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88" w:rsidRPr="00163F88" w:rsidRDefault="00163F88" w:rsidP="00163F88">
      <w:pPr>
        <w:widowControl/>
        <w:autoSpaceDE/>
        <w:autoSpaceDN/>
        <w:spacing w:line="408" w:lineRule="auto"/>
        <w:ind w:left="120"/>
        <w:jc w:val="center"/>
        <w:rPr>
          <w:rFonts w:ascii="Calibri" w:hAnsi="Calibri"/>
          <w:lang w:eastAsia="ru-RU"/>
        </w:rPr>
      </w:pPr>
      <w:r w:rsidRPr="00163F88">
        <w:rPr>
          <w:b/>
          <w:color w:val="000000"/>
          <w:sz w:val="28"/>
          <w:lang w:eastAsia="ru-RU"/>
        </w:rPr>
        <w:t>МИНИСТЕРСТВО ПРОСВЕЩЕНИЯ РОССИЙСКОЙ ФЕДЕРАЦИИ</w:t>
      </w:r>
    </w:p>
    <w:p w:rsidR="00163F88" w:rsidRPr="00163F88" w:rsidRDefault="00163F88" w:rsidP="00163F88">
      <w:pPr>
        <w:widowControl/>
        <w:autoSpaceDE/>
        <w:autoSpaceDN/>
        <w:spacing w:line="408" w:lineRule="auto"/>
        <w:ind w:left="120"/>
        <w:jc w:val="center"/>
        <w:rPr>
          <w:b/>
          <w:color w:val="000000"/>
          <w:sz w:val="28"/>
          <w:szCs w:val="28"/>
          <w:lang w:eastAsia="ru-RU"/>
        </w:rPr>
      </w:pPr>
      <w:r w:rsidRPr="00163F88">
        <w:rPr>
          <w:b/>
          <w:color w:val="000000"/>
          <w:sz w:val="28"/>
          <w:szCs w:val="28"/>
          <w:lang w:eastAsia="ru-RU"/>
        </w:rPr>
        <w:t>Министерство образования и спорта Республики Карелия</w:t>
      </w:r>
    </w:p>
    <w:p w:rsidR="00163F88" w:rsidRPr="00163F88" w:rsidRDefault="00163F88" w:rsidP="00163F88">
      <w:pPr>
        <w:widowControl/>
        <w:autoSpaceDE/>
        <w:autoSpaceDN/>
        <w:spacing w:line="408" w:lineRule="auto"/>
        <w:ind w:left="120"/>
        <w:jc w:val="center"/>
        <w:rPr>
          <w:rFonts w:ascii="Calibri" w:hAnsi="Calibri"/>
          <w:sz w:val="28"/>
          <w:szCs w:val="28"/>
          <w:lang w:eastAsia="ru-RU"/>
        </w:rPr>
      </w:pPr>
      <w:r w:rsidRPr="00163F88">
        <w:rPr>
          <w:b/>
          <w:color w:val="000000"/>
          <w:sz w:val="28"/>
          <w:szCs w:val="28"/>
          <w:lang w:eastAsia="ru-RU"/>
        </w:rPr>
        <w:t>Администрация Петрозаводского городского округа</w:t>
      </w:r>
    </w:p>
    <w:p w:rsidR="00163F88" w:rsidRPr="00163F88" w:rsidRDefault="00163F88" w:rsidP="00163F88">
      <w:pPr>
        <w:widowControl/>
        <w:autoSpaceDE/>
        <w:autoSpaceDN/>
        <w:spacing w:line="408" w:lineRule="auto"/>
        <w:ind w:left="120"/>
        <w:jc w:val="center"/>
        <w:rPr>
          <w:rFonts w:ascii="Calibri" w:hAnsi="Calibri"/>
          <w:lang w:eastAsia="ru-RU"/>
        </w:rPr>
      </w:pPr>
      <w:r w:rsidRPr="00163F88">
        <w:rPr>
          <w:b/>
          <w:color w:val="000000"/>
          <w:sz w:val="28"/>
          <w:lang w:eastAsia="ru-RU"/>
        </w:rPr>
        <w:t>МОУ «Средняя школа № 35»</w:t>
      </w:r>
    </w:p>
    <w:p w:rsidR="00D666EE" w:rsidRDefault="00D666EE" w:rsidP="00D666EE">
      <w:pPr>
        <w:widowControl/>
        <w:autoSpaceDE/>
        <w:autoSpaceDN/>
        <w:spacing w:line="276" w:lineRule="auto"/>
        <w:ind w:left="120"/>
        <w:rPr>
          <w:sz w:val="32"/>
        </w:rPr>
      </w:pPr>
    </w:p>
    <w:tbl>
      <w:tblPr>
        <w:tblW w:w="9889" w:type="dxa"/>
        <w:tblLook w:val="04A0" w:firstRow="1" w:lastRow="0" w:firstColumn="1" w:lastColumn="0" w:noHBand="0" w:noVBand="1"/>
      </w:tblPr>
      <w:tblGrid>
        <w:gridCol w:w="5211"/>
        <w:gridCol w:w="4678"/>
      </w:tblGrid>
      <w:tr w:rsidR="00D666EE" w:rsidRPr="00D666EE" w:rsidTr="008A1FF8">
        <w:tc>
          <w:tcPr>
            <w:tcW w:w="5211" w:type="dxa"/>
          </w:tcPr>
          <w:p w:rsidR="00D666EE" w:rsidRPr="00D666EE" w:rsidRDefault="00D666EE" w:rsidP="00D666EE">
            <w:pPr>
              <w:widowControl/>
              <w:autoSpaceDE/>
              <w:autoSpaceDN/>
              <w:spacing w:line="276" w:lineRule="auto"/>
              <w:rPr>
                <w:kern w:val="2"/>
                <w:sz w:val="24"/>
                <w:szCs w:val="24"/>
                <w:lang w:eastAsia="ru-RU"/>
              </w:rPr>
            </w:pPr>
            <w:r w:rsidRPr="00D666EE">
              <w:rPr>
                <w:kern w:val="2"/>
                <w:sz w:val="24"/>
                <w:szCs w:val="24"/>
                <w:lang w:eastAsia="ru-RU"/>
              </w:rPr>
              <w:t xml:space="preserve">Принято </w:t>
            </w:r>
          </w:p>
          <w:p w:rsidR="00D666EE" w:rsidRPr="00D666EE" w:rsidRDefault="00D666EE" w:rsidP="00D666EE">
            <w:pPr>
              <w:widowControl/>
              <w:autoSpaceDE/>
              <w:autoSpaceDN/>
              <w:spacing w:line="276" w:lineRule="auto"/>
              <w:rPr>
                <w:kern w:val="2"/>
                <w:sz w:val="24"/>
                <w:szCs w:val="24"/>
                <w:lang w:eastAsia="ru-RU"/>
              </w:rPr>
            </w:pPr>
            <w:r w:rsidRPr="00D666EE">
              <w:rPr>
                <w:kern w:val="2"/>
                <w:sz w:val="24"/>
                <w:szCs w:val="24"/>
                <w:lang w:eastAsia="ru-RU"/>
              </w:rPr>
              <w:t xml:space="preserve">на </w:t>
            </w:r>
            <w:r w:rsidRPr="00D666EE">
              <w:rPr>
                <w:i/>
                <w:kern w:val="2"/>
                <w:sz w:val="24"/>
                <w:szCs w:val="24"/>
                <w:lang w:eastAsia="ru-RU"/>
              </w:rPr>
              <w:t xml:space="preserve">Педагогическом совете) </w:t>
            </w:r>
          </w:p>
          <w:p w:rsidR="00D666EE" w:rsidRPr="00D666EE" w:rsidRDefault="00D666EE" w:rsidP="00D666EE">
            <w:pPr>
              <w:widowControl/>
              <w:autoSpaceDE/>
              <w:autoSpaceDN/>
              <w:spacing w:line="276" w:lineRule="auto"/>
              <w:rPr>
                <w:i/>
                <w:kern w:val="2"/>
                <w:sz w:val="24"/>
                <w:szCs w:val="24"/>
                <w:lang w:eastAsia="ru-RU"/>
              </w:rPr>
            </w:pPr>
            <w:r w:rsidRPr="00D666EE">
              <w:rPr>
                <w:i/>
                <w:kern w:val="2"/>
                <w:sz w:val="24"/>
                <w:szCs w:val="24"/>
                <w:lang w:eastAsia="ru-RU"/>
              </w:rPr>
              <w:t>Протокол № 17 от «29» августа 2025 г.</w:t>
            </w:r>
          </w:p>
          <w:p w:rsidR="00D666EE" w:rsidRPr="00D666EE" w:rsidRDefault="00D666EE" w:rsidP="00D666EE">
            <w:pPr>
              <w:widowControl/>
              <w:autoSpaceDE/>
              <w:autoSpaceDN/>
              <w:spacing w:line="276" w:lineRule="auto"/>
              <w:rPr>
                <w:i/>
                <w:kern w:val="2"/>
                <w:sz w:val="24"/>
                <w:szCs w:val="24"/>
                <w:lang w:eastAsia="ru-RU"/>
              </w:rPr>
            </w:pPr>
            <w:r w:rsidRPr="00D666EE">
              <w:rPr>
                <w:i/>
                <w:kern w:val="2"/>
                <w:sz w:val="24"/>
                <w:szCs w:val="24"/>
                <w:lang w:eastAsia="ru-RU"/>
              </w:rPr>
              <w:t xml:space="preserve">                                       </w:t>
            </w:r>
          </w:p>
          <w:p w:rsidR="00D666EE" w:rsidRPr="00D666EE" w:rsidRDefault="00D666EE" w:rsidP="00D666EE">
            <w:pPr>
              <w:widowControl/>
              <w:autoSpaceDE/>
              <w:autoSpaceDN/>
              <w:spacing w:line="276" w:lineRule="auto"/>
              <w:rPr>
                <w:kern w:val="2"/>
                <w:sz w:val="24"/>
                <w:szCs w:val="24"/>
                <w:lang w:eastAsia="ru-RU"/>
              </w:rPr>
            </w:pPr>
          </w:p>
        </w:tc>
        <w:tc>
          <w:tcPr>
            <w:tcW w:w="4678" w:type="dxa"/>
          </w:tcPr>
          <w:p w:rsidR="00D666EE" w:rsidRPr="00D666EE" w:rsidRDefault="00D666EE" w:rsidP="00D666EE">
            <w:pPr>
              <w:widowControl/>
              <w:autoSpaceDE/>
              <w:autoSpaceDN/>
              <w:spacing w:line="276" w:lineRule="auto"/>
              <w:jc w:val="right"/>
              <w:rPr>
                <w:kern w:val="2"/>
                <w:sz w:val="24"/>
                <w:szCs w:val="24"/>
                <w:lang w:eastAsia="ru-RU"/>
              </w:rPr>
            </w:pPr>
            <w:r w:rsidRPr="00D666EE">
              <w:rPr>
                <w:kern w:val="2"/>
                <w:sz w:val="24"/>
                <w:szCs w:val="24"/>
                <w:lang w:eastAsia="ru-RU"/>
              </w:rPr>
              <w:t>«Утверждаю»</w:t>
            </w:r>
          </w:p>
          <w:p w:rsidR="00D666EE" w:rsidRPr="00D666EE" w:rsidRDefault="00D666EE" w:rsidP="00D666EE">
            <w:pPr>
              <w:widowControl/>
              <w:autoSpaceDE/>
              <w:autoSpaceDN/>
              <w:spacing w:line="276" w:lineRule="auto"/>
              <w:jc w:val="right"/>
              <w:rPr>
                <w:kern w:val="2"/>
                <w:sz w:val="24"/>
                <w:szCs w:val="24"/>
                <w:lang w:eastAsia="ru-RU"/>
              </w:rPr>
            </w:pPr>
            <w:r w:rsidRPr="00D666EE">
              <w:rPr>
                <w:kern w:val="2"/>
                <w:sz w:val="24"/>
                <w:szCs w:val="24"/>
                <w:lang w:eastAsia="ru-RU"/>
              </w:rPr>
              <w:t>Директор:  Рыбина Ирина Алексеевна</w:t>
            </w:r>
          </w:p>
          <w:p w:rsidR="00D666EE" w:rsidRPr="00D666EE" w:rsidRDefault="00D666EE" w:rsidP="00D666EE">
            <w:pPr>
              <w:widowControl/>
              <w:autoSpaceDE/>
              <w:autoSpaceDN/>
              <w:spacing w:line="276" w:lineRule="auto"/>
              <w:jc w:val="right"/>
              <w:rPr>
                <w:i/>
                <w:kern w:val="2"/>
                <w:sz w:val="24"/>
                <w:szCs w:val="24"/>
                <w:lang w:eastAsia="ru-RU"/>
              </w:rPr>
            </w:pPr>
            <w:r w:rsidRPr="00D666EE">
              <w:rPr>
                <w:kern w:val="2"/>
                <w:sz w:val="24"/>
                <w:szCs w:val="24"/>
                <w:lang w:eastAsia="ru-RU"/>
              </w:rPr>
              <w:t xml:space="preserve">_________________________________ </w:t>
            </w:r>
          </w:p>
          <w:p w:rsidR="00D666EE" w:rsidRPr="00D666EE" w:rsidRDefault="000461C5" w:rsidP="00D666EE">
            <w:pPr>
              <w:widowControl/>
              <w:autoSpaceDE/>
              <w:autoSpaceDN/>
              <w:spacing w:line="276" w:lineRule="auto"/>
              <w:ind w:right="-108"/>
              <w:jc w:val="right"/>
              <w:rPr>
                <w:i/>
                <w:kern w:val="2"/>
                <w:sz w:val="24"/>
                <w:szCs w:val="24"/>
                <w:lang w:eastAsia="ru-RU"/>
              </w:rPr>
            </w:pPr>
            <w:r>
              <w:rPr>
                <w:i/>
                <w:kern w:val="2"/>
                <w:sz w:val="24"/>
                <w:szCs w:val="24"/>
                <w:lang w:eastAsia="ru-RU"/>
              </w:rPr>
              <w:t>Приказ  № 316-ОД от «29»</w:t>
            </w:r>
            <w:r w:rsidR="00D666EE" w:rsidRPr="00D666EE">
              <w:rPr>
                <w:i/>
                <w:kern w:val="2"/>
                <w:sz w:val="24"/>
                <w:szCs w:val="24"/>
                <w:lang w:eastAsia="ru-RU"/>
              </w:rPr>
              <w:t xml:space="preserve"> августа  2025 г.</w:t>
            </w:r>
          </w:p>
          <w:p w:rsidR="00D666EE" w:rsidRPr="00D666EE" w:rsidRDefault="00D666EE" w:rsidP="00D666EE">
            <w:pPr>
              <w:widowControl/>
              <w:autoSpaceDE/>
              <w:autoSpaceDN/>
              <w:spacing w:line="276" w:lineRule="auto"/>
              <w:rPr>
                <w:i/>
                <w:kern w:val="2"/>
                <w:sz w:val="24"/>
                <w:szCs w:val="24"/>
                <w:lang w:eastAsia="ru-RU"/>
              </w:rPr>
            </w:pPr>
            <w:r w:rsidRPr="00D666EE">
              <w:rPr>
                <w:rFonts w:ascii="Calibri" w:hAnsi="Calibri"/>
                <w:noProof/>
                <w:lang w:eastAsia="ru-RU"/>
              </w:rPr>
              <w:drawing>
                <wp:anchor distT="0" distB="0" distL="114300" distR="114300" simplePos="0" relativeHeight="487607296" behindDoc="0" locked="0" layoutInCell="1" allowOverlap="1" wp14:anchorId="71D96333" wp14:editId="3BBFA2EC">
                  <wp:simplePos x="0" y="0"/>
                  <wp:positionH relativeFrom="column">
                    <wp:posOffset>604520</wp:posOffset>
                  </wp:positionH>
                  <wp:positionV relativeFrom="paragraph">
                    <wp:posOffset>6985</wp:posOffset>
                  </wp:positionV>
                  <wp:extent cx="2202815" cy="1018540"/>
                  <wp:effectExtent l="0" t="0" r="6985" b="0"/>
                  <wp:wrapNone/>
                  <wp:docPr id="48" name="Рисунок 4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D666EE" w:rsidRPr="00D666EE" w:rsidRDefault="00D666EE" w:rsidP="00D666EE">
      <w:pPr>
        <w:shd w:val="clear" w:color="auto" w:fill="FFFFFF"/>
        <w:autoSpaceDE/>
        <w:autoSpaceDN/>
        <w:spacing w:line="276" w:lineRule="auto"/>
        <w:jc w:val="center"/>
        <w:rPr>
          <w:b/>
          <w:bCs/>
          <w:kern w:val="2"/>
          <w:sz w:val="24"/>
          <w:szCs w:val="24"/>
          <w:lang w:eastAsia="ru-RU"/>
        </w:rPr>
      </w:pPr>
    </w:p>
    <w:p w:rsidR="00D05B71" w:rsidRDefault="00D05B71" w:rsidP="00D666EE">
      <w:pPr>
        <w:widowControl/>
        <w:autoSpaceDE/>
        <w:autoSpaceDN/>
        <w:spacing w:line="276" w:lineRule="auto"/>
        <w:ind w:left="120"/>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spacing w:before="314"/>
        <w:ind w:left="0" w:firstLine="0"/>
        <w:jc w:val="left"/>
        <w:rPr>
          <w:sz w:val="32"/>
        </w:rPr>
      </w:pPr>
    </w:p>
    <w:p w:rsidR="00D748C4" w:rsidRDefault="00BE715A" w:rsidP="00D748C4">
      <w:pPr>
        <w:spacing w:before="1" w:line="276" w:lineRule="auto"/>
        <w:jc w:val="center"/>
        <w:rPr>
          <w:sz w:val="32"/>
        </w:rPr>
      </w:pPr>
      <w:r>
        <w:rPr>
          <w:sz w:val="32"/>
        </w:rPr>
        <w:t>Адаптированная</w:t>
      </w:r>
      <w:r w:rsidR="003646CC">
        <w:rPr>
          <w:sz w:val="32"/>
        </w:rPr>
        <w:t xml:space="preserve"> </w:t>
      </w:r>
      <w:r w:rsidR="003646CC" w:rsidRPr="003646CC">
        <w:rPr>
          <w:sz w:val="32"/>
        </w:rPr>
        <w:t>основная</w:t>
      </w:r>
      <w:r w:rsidR="003646CC">
        <w:rPr>
          <w:spacing w:val="40"/>
          <w:sz w:val="32"/>
        </w:rPr>
        <w:t xml:space="preserve"> </w:t>
      </w:r>
      <w:r w:rsidR="003646CC" w:rsidRPr="003646CC">
        <w:rPr>
          <w:sz w:val="32"/>
        </w:rPr>
        <w:t>обще</w:t>
      </w:r>
      <w:r>
        <w:rPr>
          <w:sz w:val="32"/>
        </w:rPr>
        <w:t>образовательная</w:t>
      </w:r>
      <w:r>
        <w:rPr>
          <w:spacing w:val="-10"/>
          <w:sz w:val="32"/>
        </w:rPr>
        <w:t xml:space="preserve"> </w:t>
      </w:r>
      <w:r>
        <w:rPr>
          <w:sz w:val="32"/>
        </w:rPr>
        <w:t>программа</w:t>
      </w:r>
    </w:p>
    <w:p w:rsidR="00D05B71" w:rsidRDefault="00BE715A" w:rsidP="00D748C4">
      <w:pPr>
        <w:spacing w:before="1" w:line="276" w:lineRule="auto"/>
        <w:jc w:val="center"/>
        <w:rPr>
          <w:sz w:val="32"/>
        </w:rPr>
      </w:pPr>
      <w:r>
        <w:rPr>
          <w:sz w:val="32"/>
        </w:rPr>
        <w:t>основного общего образования</w:t>
      </w:r>
    </w:p>
    <w:p w:rsidR="00D05B71" w:rsidRDefault="00EC1D50" w:rsidP="00D748C4">
      <w:pPr>
        <w:spacing w:line="276" w:lineRule="auto"/>
        <w:jc w:val="center"/>
        <w:rPr>
          <w:sz w:val="32"/>
        </w:rPr>
      </w:pPr>
      <w:r>
        <w:rPr>
          <w:sz w:val="32"/>
        </w:rPr>
        <w:t xml:space="preserve">для </w:t>
      </w:r>
      <w:r w:rsidR="00BE715A">
        <w:rPr>
          <w:sz w:val="32"/>
        </w:rPr>
        <w:t>обучающихся с задержкой психического развития</w:t>
      </w:r>
    </w:p>
    <w:p w:rsidR="00455CB8" w:rsidRDefault="00455CB8" w:rsidP="00D748C4">
      <w:pPr>
        <w:spacing w:line="276" w:lineRule="auto"/>
        <w:jc w:val="center"/>
        <w:rPr>
          <w:sz w:val="24"/>
          <w:szCs w:val="24"/>
        </w:rPr>
      </w:pPr>
      <w:r>
        <w:rPr>
          <w:sz w:val="24"/>
          <w:szCs w:val="24"/>
        </w:rPr>
        <w:t>муниципального бюджетного общеобразовательного учреждения</w:t>
      </w:r>
    </w:p>
    <w:p w:rsidR="00455CB8" w:rsidRDefault="00455CB8" w:rsidP="00D748C4">
      <w:pPr>
        <w:spacing w:line="276" w:lineRule="auto"/>
        <w:jc w:val="center"/>
        <w:rPr>
          <w:sz w:val="24"/>
          <w:szCs w:val="24"/>
        </w:rPr>
      </w:pPr>
      <w:r>
        <w:rPr>
          <w:sz w:val="24"/>
          <w:szCs w:val="24"/>
        </w:rPr>
        <w:t>Петрозаводского городского округа</w:t>
      </w:r>
    </w:p>
    <w:p w:rsidR="00455CB8" w:rsidRPr="00455CB8" w:rsidRDefault="00455CB8" w:rsidP="00D748C4">
      <w:pPr>
        <w:spacing w:line="276" w:lineRule="auto"/>
        <w:jc w:val="center"/>
        <w:rPr>
          <w:sz w:val="24"/>
          <w:szCs w:val="24"/>
        </w:rPr>
      </w:pPr>
      <w:r>
        <w:rPr>
          <w:sz w:val="24"/>
          <w:szCs w:val="24"/>
        </w:rPr>
        <w:t>«Средняя общеобразовательная школа № 35»</w:t>
      </w:r>
    </w:p>
    <w:p w:rsidR="00D05B71" w:rsidRDefault="00D05B71">
      <w:pPr>
        <w:pStyle w:val="a3"/>
        <w:spacing w:before="222"/>
        <w:ind w:left="0" w:firstLine="0"/>
        <w:jc w:val="left"/>
        <w:rPr>
          <w:sz w:val="20"/>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ind w:left="0" w:firstLine="0"/>
        <w:jc w:val="left"/>
        <w:rPr>
          <w:sz w:val="32"/>
        </w:rPr>
      </w:pPr>
    </w:p>
    <w:p w:rsidR="00D05B71" w:rsidRDefault="00D05B71">
      <w:pPr>
        <w:pStyle w:val="a3"/>
        <w:spacing w:before="305"/>
        <w:ind w:left="0" w:firstLine="0"/>
        <w:jc w:val="left"/>
        <w:rPr>
          <w:sz w:val="32"/>
        </w:rPr>
      </w:pPr>
    </w:p>
    <w:p w:rsidR="00163F88" w:rsidRDefault="00163F88" w:rsidP="00163F88">
      <w:pPr>
        <w:ind w:right="62" w:hanging="1"/>
        <w:jc w:val="center"/>
        <w:rPr>
          <w:sz w:val="28"/>
        </w:rPr>
      </w:pPr>
    </w:p>
    <w:p w:rsidR="00163F88" w:rsidRDefault="00163F88" w:rsidP="00163F88">
      <w:pPr>
        <w:ind w:right="62" w:hanging="1"/>
        <w:jc w:val="center"/>
        <w:rPr>
          <w:sz w:val="28"/>
        </w:rPr>
      </w:pPr>
    </w:p>
    <w:p w:rsidR="00163F88" w:rsidRDefault="00163F88" w:rsidP="00163F88">
      <w:pPr>
        <w:ind w:right="62" w:hanging="1"/>
        <w:jc w:val="center"/>
        <w:rPr>
          <w:sz w:val="28"/>
        </w:rPr>
      </w:pPr>
    </w:p>
    <w:p w:rsidR="00D05B71" w:rsidRDefault="00163F88" w:rsidP="00163F88">
      <w:pPr>
        <w:ind w:right="62" w:hanging="1"/>
        <w:jc w:val="center"/>
        <w:rPr>
          <w:sz w:val="28"/>
        </w:rPr>
      </w:pPr>
      <w:bookmarkStart w:id="0" w:name="_GoBack"/>
      <w:bookmarkEnd w:id="0"/>
      <w:r>
        <w:rPr>
          <w:sz w:val="28"/>
        </w:rPr>
        <w:t>Петрозаводск, 202</w:t>
      </w:r>
      <w:r w:rsidR="00D666EE">
        <w:rPr>
          <w:sz w:val="28"/>
        </w:rPr>
        <w:t>5</w:t>
      </w:r>
      <w:r>
        <w:rPr>
          <w:sz w:val="28"/>
        </w:rPr>
        <w:t xml:space="preserve"> год</w:t>
      </w:r>
    </w:p>
    <w:p w:rsidR="00D05B71" w:rsidRDefault="00D05B71">
      <w:pPr>
        <w:jc w:val="center"/>
        <w:rPr>
          <w:sz w:val="28"/>
        </w:rPr>
        <w:sectPr w:rsidR="00D05B71">
          <w:type w:val="continuous"/>
          <w:pgSz w:w="11910" w:h="16840"/>
          <w:pgMar w:top="840" w:right="280" w:bottom="280" w:left="1220" w:header="720" w:footer="720" w:gutter="0"/>
          <w:cols w:space="720"/>
        </w:sectPr>
      </w:pPr>
    </w:p>
    <w:p w:rsidR="00D05B71" w:rsidRDefault="00BE715A">
      <w:pPr>
        <w:pStyle w:val="2"/>
        <w:spacing w:before="0"/>
        <w:ind w:left="472" w:right="840"/>
        <w:jc w:val="center"/>
      </w:pPr>
      <w:r>
        <w:lastRenderedPageBreak/>
        <w:t>ОБЩИЕ</w:t>
      </w:r>
      <w:r>
        <w:rPr>
          <w:spacing w:val="-1"/>
        </w:rPr>
        <w:t xml:space="preserve"> </w:t>
      </w:r>
      <w:r>
        <w:rPr>
          <w:spacing w:val="-2"/>
        </w:rPr>
        <w:t>ПОЛОЖЕНИЯ</w:t>
      </w:r>
    </w:p>
    <w:p w:rsidR="00D05B71" w:rsidRDefault="00BE715A">
      <w:pPr>
        <w:pStyle w:val="a3"/>
        <w:ind w:right="848"/>
      </w:pPr>
      <w:r>
        <w:t>Федеральный государственный образовательный стандарт основного общего образования (Приказ Минпросвещения России от 31.05.2021</w:t>
      </w:r>
      <w:r>
        <w:rPr>
          <w:spacing w:val="-2"/>
        </w:rPr>
        <w:t xml:space="preserve"> </w:t>
      </w:r>
      <w:r>
        <w:t>г. №</w:t>
      </w:r>
      <w:r>
        <w:rPr>
          <w:spacing w:val="-8"/>
        </w:rPr>
        <w:t xml:space="preserve"> </w:t>
      </w:r>
      <w:r>
        <w:t>287, зарегистрирован Министерством юстиции Российской Федерации 05.07.2021 г., рег. номер</w:t>
      </w:r>
      <w:r>
        <w:rPr>
          <w:spacing w:val="-1"/>
        </w:rPr>
        <w:t xml:space="preserve"> </w:t>
      </w:r>
      <w:r>
        <w:t>– 64101) (далее – ФГОС ООО)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w:t>
      </w:r>
    </w:p>
    <w:p w:rsidR="00D05B71" w:rsidRDefault="00BE715A">
      <w:pPr>
        <w:pStyle w:val="a3"/>
        <w:ind w:right="850"/>
      </w:pPr>
      <w:r>
        <w:t>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разработана в соответствии с требованиями ФГОС ООО, предъявляемыми к структуре, условиям реализации и планируемым результатам освоения</w:t>
      </w:r>
      <w:r>
        <w:rPr>
          <w:spacing w:val="-2"/>
        </w:rPr>
        <w:t xml:space="preserve"> </w:t>
      </w:r>
      <w:r>
        <w:t>основной</w:t>
      </w:r>
      <w:r>
        <w:rPr>
          <w:spacing w:val="-1"/>
        </w:rPr>
        <w:t xml:space="preserve"> </w:t>
      </w:r>
      <w:r>
        <w:t>общеобразовательной</w:t>
      </w:r>
      <w:r>
        <w:rPr>
          <w:spacing w:val="-1"/>
        </w:rPr>
        <w:t xml:space="preserve"> </w:t>
      </w:r>
      <w:r>
        <w:t>программы основного</w:t>
      </w:r>
      <w:r>
        <w:rPr>
          <w:spacing w:val="-2"/>
        </w:rPr>
        <w:t xml:space="preserve"> </w:t>
      </w:r>
      <w:r>
        <w:t>общего</w:t>
      </w:r>
      <w:r>
        <w:rPr>
          <w:spacing w:val="-2"/>
        </w:rPr>
        <w:t xml:space="preserve"> </w:t>
      </w:r>
      <w:r>
        <w:t>образования,</w:t>
      </w:r>
      <w:r>
        <w:rPr>
          <w:spacing w:val="40"/>
        </w:rPr>
        <w:t xml:space="preserve"> </w:t>
      </w:r>
      <w:r>
        <w:t>в соответствии с</w:t>
      </w:r>
      <w:r>
        <w:rPr>
          <w:spacing w:val="40"/>
        </w:rPr>
        <w:t xml:space="preserve"> </w:t>
      </w:r>
      <w:r>
        <w:t>Федеральной адаптированной основной общеобразовательной программой основного общего образования, с учетом особых образовательных потребностей обучающихся с ЗПР на уровне основного общего образования.</w:t>
      </w:r>
    </w:p>
    <w:p w:rsidR="00D05B71" w:rsidRDefault="00BE715A">
      <w:pPr>
        <w:pStyle w:val="a3"/>
        <w:ind w:right="854"/>
      </w:pPr>
      <w:r>
        <w:t>Структура</w:t>
      </w:r>
      <w:r>
        <w:rPr>
          <w:spacing w:val="40"/>
        </w:rPr>
        <w:t xml:space="preserve"> </w:t>
      </w:r>
      <w:r>
        <w:t>АООП ООО</w:t>
      </w:r>
      <w:r>
        <w:rPr>
          <w:spacing w:val="-3"/>
        </w:rPr>
        <w:t xml:space="preserve"> </w:t>
      </w:r>
      <w:r>
        <w:t>обучающихся</w:t>
      </w:r>
      <w:r>
        <w:rPr>
          <w:spacing w:val="-2"/>
        </w:rPr>
        <w:t xml:space="preserve"> </w:t>
      </w:r>
      <w:r>
        <w:t>с</w:t>
      </w:r>
      <w:r>
        <w:rPr>
          <w:spacing w:val="-3"/>
        </w:rPr>
        <w:t xml:space="preserve"> </w:t>
      </w:r>
      <w:r>
        <w:t>ЗПР включает</w:t>
      </w:r>
      <w:r>
        <w:rPr>
          <w:spacing w:val="-1"/>
        </w:rPr>
        <w:t xml:space="preserve"> </w:t>
      </w:r>
      <w:r>
        <w:t>целевой,</w:t>
      </w:r>
      <w:r>
        <w:rPr>
          <w:spacing w:val="-2"/>
        </w:rPr>
        <w:t xml:space="preserve"> </w:t>
      </w:r>
      <w:r>
        <w:t>содержательный и организационный разделы.</w:t>
      </w:r>
    </w:p>
    <w:p w:rsidR="00D05B71" w:rsidRDefault="00BE715A">
      <w:pPr>
        <w:pStyle w:val="a3"/>
        <w:ind w:right="856"/>
      </w:pPr>
      <w:r>
        <w:t>Целевой 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rsidR="00D05B71" w:rsidRDefault="00BE715A">
      <w:pPr>
        <w:pStyle w:val="a3"/>
        <w:ind w:left="1190" w:firstLine="0"/>
      </w:pPr>
      <w:r>
        <w:t>Целевой</w:t>
      </w:r>
      <w:r>
        <w:rPr>
          <w:spacing w:val="-7"/>
        </w:rPr>
        <w:t xml:space="preserve"> </w:t>
      </w:r>
      <w:r>
        <w:t>раздел</w:t>
      </w:r>
      <w:r>
        <w:rPr>
          <w:spacing w:val="-6"/>
        </w:rPr>
        <w:t xml:space="preserve"> </w:t>
      </w:r>
      <w:r>
        <w:rPr>
          <w:spacing w:val="-2"/>
        </w:rPr>
        <w:t>включает:</w:t>
      </w:r>
    </w:p>
    <w:p w:rsidR="00D05B71" w:rsidRDefault="00BE715A">
      <w:pPr>
        <w:pStyle w:val="a3"/>
        <w:ind w:left="1190" w:firstLine="0"/>
      </w:pPr>
      <w:r>
        <w:t>пояснительную</w:t>
      </w:r>
      <w:r>
        <w:rPr>
          <w:spacing w:val="-11"/>
        </w:rPr>
        <w:t xml:space="preserve"> </w:t>
      </w:r>
      <w:r>
        <w:rPr>
          <w:spacing w:val="-2"/>
        </w:rPr>
        <w:t>записку;</w:t>
      </w:r>
    </w:p>
    <w:p w:rsidR="00D05B71" w:rsidRDefault="00BE715A">
      <w:pPr>
        <w:pStyle w:val="a3"/>
        <w:ind w:left="1190" w:firstLine="0"/>
      </w:pPr>
      <w:r>
        <w:t>цели</w:t>
      </w:r>
      <w:r>
        <w:rPr>
          <w:spacing w:val="-2"/>
        </w:rPr>
        <w:t xml:space="preserve"> </w:t>
      </w:r>
      <w:r>
        <w:t>и</w:t>
      </w:r>
      <w:r>
        <w:rPr>
          <w:spacing w:val="-4"/>
        </w:rPr>
        <w:t xml:space="preserve"> </w:t>
      </w:r>
      <w:r>
        <w:t>задачи</w:t>
      </w:r>
      <w:r>
        <w:rPr>
          <w:spacing w:val="-2"/>
        </w:rPr>
        <w:t xml:space="preserve"> </w:t>
      </w:r>
      <w:r>
        <w:t>реализации</w:t>
      </w:r>
      <w:r>
        <w:rPr>
          <w:spacing w:val="1"/>
        </w:rPr>
        <w:t xml:space="preserve"> </w:t>
      </w:r>
      <w:r>
        <w:t>АООП</w:t>
      </w:r>
      <w:r>
        <w:rPr>
          <w:spacing w:val="-3"/>
        </w:rPr>
        <w:t xml:space="preserve"> </w:t>
      </w:r>
      <w:r>
        <w:t>ООО</w:t>
      </w:r>
      <w:r>
        <w:rPr>
          <w:spacing w:val="-3"/>
        </w:rPr>
        <w:t xml:space="preserve"> </w:t>
      </w:r>
      <w:r>
        <w:t>обучающихся</w:t>
      </w:r>
      <w:r>
        <w:rPr>
          <w:spacing w:val="-2"/>
        </w:rPr>
        <w:t xml:space="preserve"> </w:t>
      </w:r>
      <w:r>
        <w:t>с</w:t>
      </w:r>
      <w:r>
        <w:rPr>
          <w:spacing w:val="-3"/>
        </w:rPr>
        <w:t xml:space="preserve"> </w:t>
      </w:r>
      <w:r>
        <w:rPr>
          <w:spacing w:val="-4"/>
        </w:rPr>
        <w:t>ЗПР;</w:t>
      </w:r>
    </w:p>
    <w:p w:rsidR="00D05B71" w:rsidRDefault="00BE715A">
      <w:pPr>
        <w:pStyle w:val="a3"/>
        <w:ind w:left="1190" w:right="1683" w:firstLine="0"/>
      </w:pPr>
      <w:r>
        <w:t>принципы</w:t>
      </w:r>
      <w:r>
        <w:rPr>
          <w:spacing w:val="-4"/>
        </w:rPr>
        <w:t xml:space="preserve"> </w:t>
      </w:r>
      <w:r>
        <w:t>и</w:t>
      </w:r>
      <w:r>
        <w:rPr>
          <w:spacing w:val="-6"/>
        </w:rPr>
        <w:t xml:space="preserve"> </w:t>
      </w:r>
      <w:r>
        <w:t>подходы</w:t>
      </w:r>
      <w:r>
        <w:rPr>
          <w:spacing w:val="-4"/>
        </w:rPr>
        <w:t xml:space="preserve"> </w:t>
      </w:r>
      <w:r>
        <w:t>к</w:t>
      </w:r>
      <w:r>
        <w:rPr>
          <w:spacing w:val="-6"/>
        </w:rPr>
        <w:t xml:space="preserve"> </w:t>
      </w:r>
      <w:r>
        <w:t>формированию</w:t>
      </w:r>
      <w:r>
        <w:rPr>
          <w:spacing w:val="-4"/>
        </w:rPr>
        <w:t xml:space="preserve"> </w:t>
      </w:r>
      <w:r>
        <w:t>АООП</w:t>
      </w:r>
      <w:r>
        <w:rPr>
          <w:spacing w:val="-5"/>
        </w:rPr>
        <w:t xml:space="preserve"> </w:t>
      </w:r>
      <w:r>
        <w:t>ООО</w:t>
      </w:r>
      <w:r>
        <w:rPr>
          <w:spacing w:val="-5"/>
        </w:rPr>
        <w:t xml:space="preserve"> </w:t>
      </w:r>
      <w:r>
        <w:t>обучающихся</w:t>
      </w:r>
      <w:r>
        <w:rPr>
          <w:spacing w:val="-4"/>
        </w:rPr>
        <w:t xml:space="preserve"> </w:t>
      </w:r>
      <w:r>
        <w:t>с</w:t>
      </w:r>
      <w:r>
        <w:rPr>
          <w:spacing w:val="-5"/>
        </w:rPr>
        <w:t xml:space="preserve"> </w:t>
      </w:r>
      <w:r>
        <w:t>ЗПР; планируемые результаты освоения обучающимися с ЗПР АООП ООО;</w:t>
      </w:r>
    </w:p>
    <w:p w:rsidR="00D05B71" w:rsidRDefault="00BE715A">
      <w:pPr>
        <w:pStyle w:val="a3"/>
        <w:ind w:right="856"/>
      </w:pPr>
      <w:r>
        <w:t>систему оценки достижения планируемых результатов освоения АООП ООО обучающихся с ЗПР.</w:t>
      </w:r>
    </w:p>
    <w:p w:rsidR="00D05B71" w:rsidRDefault="00BE715A">
      <w:pPr>
        <w:pStyle w:val="a3"/>
        <w:ind w:right="850"/>
      </w:pPr>
      <w: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D05B71" w:rsidRDefault="00BE715A">
      <w:pPr>
        <w:pStyle w:val="a3"/>
        <w:ind w:left="1190" w:firstLine="0"/>
      </w:pPr>
      <w:r>
        <w:t>рабочие</w:t>
      </w:r>
      <w:r>
        <w:rPr>
          <w:spacing w:val="-3"/>
        </w:rPr>
        <w:t xml:space="preserve"> </w:t>
      </w:r>
      <w:r>
        <w:t>программы</w:t>
      </w:r>
      <w:r>
        <w:rPr>
          <w:spacing w:val="2"/>
        </w:rPr>
        <w:t xml:space="preserve"> </w:t>
      </w:r>
      <w:r>
        <w:t>учебных</w:t>
      </w:r>
      <w:r>
        <w:rPr>
          <w:spacing w:val="-3"/>
        </w:rPr>
        <w:t xml:space="preserve"> </w:t>
      </w:r>
      <w:r>
        <w:rPr>
          <w:spacing w:val="-2"/>
        </w:rPr>
        <w:t>предметов;</w:t>
      </w:r>
    </w:p>
    <w:p w:rsidR="00D05B71" w:rsidRDefault="00BE715A">
      <w:pPr>
        <w:pStyle w:val="a3"/>
        <w:ind w:left="1190" w:right="2461" w:firstLine="0"/>
        <w:jc w:val="left"/>
      </w:pPr>
      <w:r>
        <w:t>программу</w:t>
      </w:r>
      <w:r>
        <w:rPr>
          <w:spacing w:val="-13"/>
        </w:rPr>
        <w:t xml:space="preserve"> </w:t>
      </w:r>
      <w:r>
        <w:t>формирования</w:t>
      </w:r>
      <w:r>
        <w:rPr>
          <w:spacing w:val="-7"/>
        </w:rPr>
        <w:t xml:space="preserve"> </w:t>
      </w:r>
      <w:r>
        <w:t>универсальных</w:t>
      </w:r>
      <w:r>
        <w:rPr>
          <w:spacing w:val="-6"/>
        </w:rPr>
        <w:t xml:space="preserve"> </w:t>
      </w:r>
      <w:r>
        <w:t>учебных</w:t>
      </w:r>
      <w:r>
        <w:rPr>
          <w:spacing w:val="-8"/>
        </w:rPr>
        <w:t xml:space="preserve"> </w:t>
      </w:r>
      <w:r>
        <w:t>действий; рабочую программу воспитания;</w:t>
      </w:r>
    </w:p>
    <w:p w:rsidR="00D05B71" w:rsidRDefault="00BE715A">
      <w:pPr>
        <w:pStyle w:val="a3"/>
        <w:ind w:left="1190" w:firstLine="0"/>
        <w:jc w:val="left"/>
      </w:pPr>
      <w:r>
        <w:t>программу</w:t>
      </w:r>
      <w:r>
        <w:rPr>
          <w:spacing w:val="-11"/>
        </w:rPr>
        <w:t xml:space="preserve"> </w:t>
      </w:r>
      <w:r>
        <w:t>коррекционной</w:t>
      </w:r>
      <w:r>
        <w:rPr>
          <w:spacing w:val="-4"/>
        </w:rPr>
        <w:t xml:space="preserve"> </w:t>
      </w:r>
      <w:r>
        <w:t>работы,</w:t>
      </w:r>
      <w:r>
        <w:rPr>
          <w:spacing w:val="-3"/>
        </w:rPr>
        <w:t xml:space="preserve"> </w:t>
      </w:r>
      <w:r>
        <w:t>включая</w:t>
      </w:r>
      <w:r>
        <w:rPr>
          <w:spacing w:val="-4"/>
        </w:rPr>
        <w:t xml:space="preserve"> </w:t>
      </w:r>
      <w:r>
        <w:t>программы</w:t>
      </w:r>
      <w:r>
        <w:rPr>
          <w:spacing w:val="-4"/>
        </w:rPr>
        <w:t xml:space="preserve"> </w:t>
      </w:r>
      <w:r>
        <w:t>коррекционных</w:t>
      </w:r>
      <w:r>
        <w:rPr>
          <w:spacing w:val="-2"/>
        </w:rPr>
        <w:t xml:space="preserve"> курсов.</w:t>
      </w:r>
    </w:p>
    <w:p w:rsidR="00D05B71" w:rsidRDefault="00BE715A">
      <w:pPr>
        <w:pStyle w:val="a3"/>
        <w:tabs>
          <w:tab w:val="left" w:pos="3489"/>
          <w:tab w:val="left" w:pos="4576"/>
          <w:tab w:val="left" w:pos="6140"/>
          <w:tab w:val="left" w:pos="7222"/>
          <w:tab w:val="left" w:pos="8263"/>
        </w:tabs>
        <w:ind w:right="853"/>
        <w:jc w:val="left"/>
      </w:pPr>
      <w:r>
        <w:rPr>
          <w:spacing w:val="-2"/>
        </w:rPr>
        <w:t>Организационный</w:t>
      </w:r>
      <w:r>
        <w:tab/>
      </w:r>
      <w:r>
        <w:rPr>
          <w:spacing w:val="-2"/>
        </w:rPr>
        <w:t>раздел</w:t>
      </w:r>
      <w:r>
        <w:tab/>
      </w:r>
      <w:r>
        <w:rPr>
          <w:spacing w:val="-2"/>
        </w:rPr>
        <w:t>определяет</w:t>
      </w:r>
      <w:r>
        <w:tab/>
      </w:r>
      <w:r>
        <w:rPr>
          <w:spacing w:val="-2"/>
        </w:rPr>
        <w:t>общие</w:t>
      </w:r>
      <w:r>
        <w:tab/>
      </w:r>
      <w:r>
        <w:rPr>
          <w:spacing w:val="-2"/>
        </w:rPr>
        <w:t>рамки</w:t>
      </w:r>
      <w:r>
        <w:tab/>
      </w:r>
      <w:r>
        <w:rPr>
          <w:spacing w:val="-2"/>
        </w:rPr>
        <w:t xml:space="preserve">организации </w:t>
      </w:r>
      <w:r>
        <w:t>образовательного процесса.</w:t>
      </w:r>
    </w:p>
    <w:p w:rsidR="00D05B71" w:rsidRDefault="00BE715A">
      <w:pPr>
        <w:pStyle w:val="a3"/>
        <w:ind w:left="1190" w:firstLine="0"/>
        <w:jc w:val="left"/>
      </w:pPr>
      <w:r>
        <w:t>Организационный</w:t>
      </w:r>
      <w:r>
        <w:rPr>
          <w:spacing w:val="-11"/>
        </w:rPr>
        <w:t xml:space="preserve"> </w:t>
      </w:r>
      <w:r>
        <w:t>раздел</w:t>
      </w:r>
      <w:r>
        <w:rPr>
          <w:spacing w:val="-9"/>
        </w:rPr>
        <w:t xml:space="preserve"> </w:t>
      </w:r>
      <w:r>
        <w:rPr>
          <w:spacing w:val="-2"/>
        </w:rPr>
        <w:t>включает:</w:t>
      </w:r>
    </w:p>
    <w:p w:rsidR="00D05B71" w:rsidRDefault="00BE715A">
      <w:pPr>
        <w:pStyle w:val="a3"/>
        <w:ind w:left="1190" w:firstLine="0"/>
        <w:jc w:val="left"/>
      </w:pPr>
      <w:r>
        <w:t>учебный</w:t>
      </w:r>
      <w:r>
        <w:rPr>
          <w:spacing w:val="-4"/>
        </w:rPr>
        <w:t xml:space="preserve"> </w:t>
      </w:r>
      <w:r>
        <w:rPr>
          <w:spacing w:val="-2"/>
        </w:rPr>
        <w:t>план;</w:t>
      </w:r>
    </w:p>
    <w:p w:rsidR="00D05B71" w:rsidRDefault="00BE715A">
      <w:pPr>
        <w:pStyle w:val="a3"/>
        <w:ind w:left="1190" w:right="4751" w:firstLine="0"/>
        <w:jc w:val="left"/>
      </w:pPr>
      <w:r>
        <w:t>план внеурочной деятельности; календарный учебный график; календарный</w:t>
      </w:r>
      <w:r>
        <w:rPr>
          <w:spacing w:val="-12"/>
        </w:rPr>
        <w:t xml:space="preserve"> </w:t>
      </w:r>
      <w:r>
        <w:t>план</w:t>
      </w:r>
      <w:r>
        <w:rPr>
          <w:spacing w:val="-12"/>
        </w:rPr>
        <w:t xml:space="preserve"> </w:t>
      </w:r>
      <w:r>
        <w:t>воспитательной</w:t>
      </w:r>
      <w:r>
        <w:rPr>
          <w:spacing w:val="-12"/>
        </w:rPr>
        <w:t xml:space="preserve"> </w:t>
      </w:r>
      <w:r>
        <w:t>работы.</w:t>
      </w:r>
    </w:p>
    <w:p w:rsidR="00D05B71" w:rsidRDefault="00BE715A">
      <w:pPr>
        <w:pStyle w:val="a3"/>
        <w:ind w:right="845"/>
      </w:pPr>
      <w:r>
        <w:t>Решение о получении образования обучающимся с ЗПР на уровне основного общего образования по адаптированной основной общеобразовательной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 педагогического</w:t>
      </w:r>
      <w:r>
        <w:rPr>
          <w:spacing w:val="56"/>
        </w:rPr>
        <w:t xml:space="preserve">  </w:t>
      </w:r>
      <w:r>
        <w:t>обследования.</w:t>
      </w:r>
      <w:r>
        <w:rPr>
          <w:spacing w:val="58"/>
        </w:rPr>
        <w:t xml:space="preserve">  </w:t>
      </w:r>
      <w:r>
        <w:t>АООП</w:t>
      </w:r>
      <w:r>
        <w:rPr>
          <w:spacing w:val="59"/>
        </w:rPr>
        <w:t xml:space="preserve">  </w:t>
      </w:r>
      <w:r>
        <w:t>ООО</w:t>
      </w:r>
      <w:r>
        <w:rPr>
          <w:spacing w:val="60"/>
        </w:rPr>
        <w:t xml:space="preserve">  </w:t>
      </w:r>
      <w:r>
        <w:t>обучающихся</w:t>
      </w:r>
      <w:r>
        <w:rPr>
          <w:spacing w:val="58"/>
        </w:rPr>
        <w:t xml:space="preserve">  </w:t>
      </w:r>
      <w:r>
        <w:t>с</w:t>
      </w:r>
      <w:r>
        <w:rPr>
          <w:spacing w:val="59"/>
        </w:rPr>
        <w:t xml:space="preserve">  </w:t>
      </w:r>
      <w:r>
        <w:t>ЗПР,</w:t>
      </w:r>
      <w:r>
        <w:rPr>
          <w:spacing w:val="59"/>
        </w:rPr>
        <w:t xml:space="preserve">  </w:t>
      </w:r>
      <w:r>
        <w:rPr>
          <w:spacing w:val="-2"/>
        </w:rPr>
        <w:t>имеющих</w:t>
      </w:r>
    </w:p>
    <w:p w:rsidR="00D05B71" w:rsidRDefault="00D05B71">
      <w:pPr>
        <w:sectPr w:rsidR="00D05B71">
          <w:footerReference w:type="default" r:id="rId9"/>
          <w:pgSz w:w="11910" w:h="16840"/>
          <w:pgMar w:top="1920" w:right="280" w:bottom="900" w:left="1220" w:header="0" w:footer="710" w:gutter="0"/>
          <w:cols w:space="720"/>
        </w:sectPr>
      </w:pPr>
    </w:p>
    <w:p w:rsidR="00D05B71" w:rsidRDefault="00BE715A">
      <w:pPr>
        <w:pStyle w:val="a3"/>
        <w:spacing w:before="66"/>
        <w:ind w:right="852" w:firstLine="0"/>
      </w:pPr>
      <w:r>
        <w:lastRenderedPageBreak/>
        <w:t>инвалидность, дополняется индивидуальной программой реабилитации и/или абилитации инвалида (далее – ИПРА) в части создания специальных условий</w:t>
      </w:r>
      <w:r>
        <w:rPr>
          <w:spacing w:val="40"/>
        </w:rPr>
        <w:t xml:space="preserve"> </w:t>
      </w:r>
      <w:r>
        <w:t>получения образования.</w:t>
      </w:r>
    </w:p>
    <w:p w:rsidR="00D05B71" w:rsidRDefault="00BE715A">
      <w:pPr>
        <w:pStyle w:val="a3"/>
        <w:spacing w:before="1"/>
        <w:ind w:right="851"/>
      </w:pPr>
      <w: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rsidR="00D05B71" w:rsidRDefault="00D05B71">
      <w:pPr>
        <w:sectPr w:rsidR="00D05B71">
          <w:pgSz w:w="11910" w:h="16840"/>
          <w:pgMar w:top="1040" w:right="280" w:bottom="900" w:left="1220" w:header="0" w:footer="710" w:gutter="0"/>
          <w:cols w:space="720"/>
        </w:sectPr>
      </w:pPr>
    </w:p>
    <w:p w:rsidR="00D05B71" w:rsidRDefault="00BE715A">
      <w:pPr>
        <w:pStyle w:val="2"/>
        <w:numPr>
          <w:ilvl w:val="1"/>
          <w:numId w:val="261"/>
        </w:numPr>
        <w:tabs>
          <w:tab w:val="left" w:pos="4255"/>
        </w:tabs>
        <w:spacing w:before="71" w:line="240" w:lineRule="auto"/>
        <w:jc w:val="left"/>
      </w:pPr>
      <w:bookmarkStart w:id="1" w:name="_bookmark1"/>
      <w:bookmarkEnd w:id="1"/>
      <w:r>
        <w:lastRenderedPageBreak/>
        <w:t>ЦЕЛЕВОЙ</w:t>
      </w:r>
      <w:r>
        <w:rPr>
          <w:spacing w:val="-2"/>
        </w:rPr>
        <w:t xml:space="preserve"> РАЗДЕЛ</w:t>
      </w:r>
    </w:p>
    <w:p w:rsidR="00D05B71" w:rsidRDefault="00BE715A">
      <w:pPr>
        <w:pStyle w:val="2"/>
        <w:numPr>
          <w:ilvl w:val="2"/>
          <w:numId w:val="261"/>
        </w:numPr>
        <w:tabs>
          <w:tab w:val="left" w:pos="3689"/>
        </w:tabs>
        <w:spacing w:before="0"/>
        <w:ind w:left="3689"/>
        <w:jc w:val="left"/>
      </w:pPr>
      <w:bookmarkStart w:id="2" w:name="_bookmark2"/>
      <w:bookmarkEnd w:id="2"/>
      <w:r>
        <w:t>ПОЯСНИТЕЛЬНАЯ</w:t>
      </w:r>
      <w:r>
        <w:rPr>
          <w:spacing w:val="-7"/>
        </w:rPr>
        <w:t xml:space="preserve"> </w:t>
      </w:r>
      <w:r>
        <w:rPr>
          <w:spacing w:val="-2"/>
        </w:rPr>
        <w:t>ЗАПИСКА</w:t>
      </w:r>
    </w:p>
    <w:p w:rsidR="00D05B71" w:rsidRDefault="00BE715A">
      <w:pPr>
        <w:pStyle w:val="a3"/>
        <w:ind w:right="569"/>
      </w:pPr>
      <w: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D05B71" w:rsidRDefault="00BE715A">
      <w:pPr>
        <w:pStyle w:val="a3"/>
        <w:ind w:right="568"/>
      </w:pPr>
      <w:r>
        <w:t>Комплекс биосоциокультурных факторов, вызвавшиху обучающегосязадержку психическогоразвития,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w:t>
      </w:r>
    </w:p>
    <w:p w:rsidR="00D05B71" w:rsidRDefault="00BE715A">
      <w:pPr>
        <w:pStyle w:val="a3"/>
        <w:ind w:right="569"/>
      </w:pPr>
      <w: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D05B71" w:rsidRDefault="00BE715A">
      <w:pPr>
        <w:pStyle w:val="a3"/>
        <w:ind w:right="564"/>
      </w:pPr>
      <w: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D05B71" w:rsidRDefault="00BE715A">
      <w:pPr>
        <w:pStyle w:val="a3"/>
        <w:ind w:right="565"/>
      </w:pPr>
      <w:r>
        <w:t>Адаптированная основная общеобразовательная программа основного общего образования</w:t>
      </w:r>
      <w:r>
        <w:rPr>
          <w:spacing w:val="-7"/>
        </w:rPr>
        <w:t xml:space="preserve"> </w:t>
      </w:r>
      <w:r>
        <w:t>обучающихся</w:t>
      </w:r>
      <w:r>
        <w:rPr>
          <w:spacing w:val="-7"/>
        </w:rPr>
        <w:t xml:space="preserve"> </w:t>
      </w:r>
      <w:r>
        <w:t>с</w:t>
      </w:r>
      <w:r>
        <w:rPr>
          <w:spacing w:val="-7"/>
        </w:rPr>
        <w:t xml:space="preserve"> </w:t>
      </w:r>
      <w:r>
        <w:t>задержкой</w:t>
      </w:r>
      <w:r>
        <w:rPr>
          <w:spacing w:val="-8"/>
        </w:rPr>
        <w:t xml:space="preserve"> </w:t>
      </w:r>
      <w:r>
        <w:t>психического</w:t>
      </w:r>
      <w:r>
        <w:rPr>
          <w:spacing w:val="-7"/>
        </w:rPr>
        <w:t xml:space="preserve"> </w:t>
      </w:r>
      <w:r>
        <w:t>развития</w:t>
      </w:r>
      <w:r>
        <w:rPr>
          <w:spacing w:val="-7"/>
        </w:rPr>
        <w:t xml:space="preserve"> </w:t>
      </w:r>
      <w:r>
        <w:t>(АООП</w:t>
      </w:r>
      <w:r>
        <w:rPr>
          <w:spacing w:val="-7"/>
        </w:rPr>
        <w:t xml:space="preserve"> </w:t>
      </w:r>
      <w:r>
        <w:t>ООО</w:t>
      </w:r>
      <w:r>
        <w:rPr>
          <w:spacing w:val="-7"/>
        </w:rPr>
        <w:t xml:space="preserve"> </w:t>
      </w:r>
      <w:r>
        <w:t>обучающихся с ЗПР) – 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w:t>
      </w:r>
    </w:p>
    <w:p w:rsidR="00D05B71" w:rsidRDefault="00BE715A">
      <w:pPr>
        <w:pStyle w:val="a3"/>
        <w:tabs>
          <w:tab w:val="left" w:pos="1787"/>
          <w:tab w:val="left" w:pos="1967"/>
          <w:tab w:val="left" w:pos="3017"/>
          <w:tab w:val="left" w:pos="3799"/>
          <w:tab w:val="left" w:pos="4361"/>
          <w:tab w:val="left" w:pos="4642"/>
          <w:tab w:val="left" w:pos="5063"/>
          <w:tab w:val="left" w:pos="5752"/>
          <w:tab w:val="left" w:pos="5849"/>
          <w:tab w:val="left" w:pos="6732"/>
          <w:tab w:val="left" w:pos="7612"/>
          <w:tab w:val="left" w:pos="8235"/>
          <w:tab w:val="left" w:pos="8814"/>
          <w:tab w:val="left" w:pos="8900"/>
          <w:tab w:val="left" w:pos="9241"/>
        </w:tabs>
        <w:ind w:right="564"/>
        <w:jc w:val="right"/>
      </w:pPr>
      <w:r>
        <w:t>АООП</w:t>
      </w:r>
      <w:r>
        <w:rPr>
          <w:spacing w:val="40"/>
        </w:rPr>
        <w:t xml:space="preserve"> </w:t>
      </w:r>
      <w:r>
        <w:t>ООО</w:t>
      </w:r>
      <w:r>
        <w:rPr>
          <w:spacing w:val="40"/>
        </w:rPr>
        <w:t xml:space="preserve"> </w:t>
      </w:r>
      <w:r>
        <w:t>самостоятельно</w:t>
      </w:r>
      <w:r>
        <w:rPr>
          <w:spacing w:val="40"/>
        </w:rPr>
        <w:t xml:space="preserve"> </w:t>
      </w:r>
      <w:r>
        <w:t>разрабатывается</w:t>
      </w:r>
      <w:r>
        <w:rPr>
          <w:spacing w:val="40"/>
        </w:rPr>
        <w:t xml:space="preserve"> </w:t>
      </w:r>
      <w:r>
        <w:t>и</w:t>
      </w:r>
      <w:r>
        <w:rPr>
          <w:spacing w:val="40"/>
        </w:rPr>
        <w:t xml:space="preserve"> </w:t>
      </w:r>
      <w:r>
        <w:t>утверждается</w:t>
      </w:r>
      <w:r>
        <w:rPr>
          <w:spacing w:val="40"/>
        </w:rPr>
        <w:t xml:space="preserve"> </w:t>
      </w:r>
      <w:r>
        <w:t>образовательной</w:t>
      </w:r>
      <w:r>
        <w:rPr>
          <w:spacing w:val="80"/>
        </w:rPr>
        <w:t xml:space="preserve"> </w:t>
      </w:r>
      <w:r>
        <w:t>организацией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ООО</w:t>
      </w:r>
      <w:r>
        <w:rPr>
          <w:spacing w:val="40"/>
        </w:rPr>
        <w:t xml:space="preserve"> </w:t>
      </w:r>
      <w:r>
        <w:t>с</w:t>
      </w:r>
      <w:r>
        <w:rPr>
          <w:spacing w:val="40"/>
        </w:rPr>
        <w:t xml:space="preserve"> </w:t>
      </w:r>
      <w:r>
        <w:t>привлечением</w:t>
      </w:r>
      <w:r>
        <w:rPr>
          <w:spacing w:val="40"/>
        </w:rPr>
        <w:t xml:space="preserve"> </w:t>
      </w:r>
      <w:r>
        <w:t>органов</w:t>
      </w:r>
      <w:r>
        <w:rPr>
          <w:spacing w:val="40"/>
        </w:rPr>
        <w:t xml:space="preserve"> </w:t>
      </w:r>
      <w:r>
        <w:t>самоуправления</w:t>
      </w:r>
      <w:r>
        <w:rPr>
          <w:spacing w:val="40"/>
        </w:rPr>
        <w:t xml:space="preserve"> </w:t>
      </w:r>
      <w:r>
        <w:t>(совета</w:t>
      </w:r>
      <w:r>
        <w:rPr>
          <w:spacing w:val="40"/>
        </w:rPr>
        <w:t xml:space="preserve"> </w:t>
      </w:r>
      <w:r>
        <w:t>образовательной</w:t>
      </w:r>
      <w:r>
        <w:rPr>
          <w:spacing w:val="40"/>
        </w:rPr>
        <w:t xml:space="preserve"> </w:t>
      </w:r>
      <w:r>
        <w:t>организации,</w:t>
      </w:r>
      <w:r>
        <w:rPr>
          <w:spacing w:val="40"/>
        </w:rPr>
        <w:t xml:space="preserve"> </w:t>
      </w:r>
      <w:r>
        <w:t>попечительского</w:t>
      </w:r>
      <w:r>
        <w:rPr>
          <w:spacing w:val="40"/>
        </w:rPr>
        <w:t xml:space="preserve"> </w:t>
      </w:r>
      <w:r>
        <w:t>совета,</w:t>
      </w:r>
      <w:r>
        <w:rPr>
          <w:spacing w:val="40"/>
        </w:rPr>
        <w:t xml:space="preserve"> </w:t>
      </w:r>
      <w:r>
        <w:t>управляющего</w:t>
      </w:r>
      <w:r>
        <w:rPr>
          <w:spacing w:val="40"/>
        </w:rPr>
        <w:t xml:space="preserve"> </w:t>
      </w:r>
      <w:r>
        <w:t>совета</w:t>
      </w:r>
      <w:r>
        <w:rPr>
          <w:spacing w:val="40"/>
        </w:rPr>
        <w:t xml:space="preserve"> </w:t>
      </w:r>
      <w:r>
        <w:t>и др.), обеспечивающих государственно-общественный характер управления Организацией. АООП</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предназначена</w:t>
      </w:r>
      <w:r>
        <w:rPr>
          <w:spacing w:val="40"/>
        </w:rPr>
        <w:t xml:space="preserve"> </w:t>
      </w:r>
      <w:r>
        <w:t>для</w:t>
      </w:r>
      <w:r>
        <w:rPr>
          <w:spacing w:val="80"/>
        </w:rPr>
        <w:t xml:space="preserve"> </w:t>
      </w:r>
      <w:r>
        <w:rPr>
          <w:spacing w:val="-2"/>
        </w:rPr>
        <w:t>освоения</w:t>
      </w:r>
      <w:r>
        <w:tab/>
      </w:r>
      <w:r>
        <w:rPr>
          <w:spacing w:val="-2"/>
        </w:rPr>
        <w:t>обучающимися,</w:t>
      </w:r>
      <w:r>
        <w:tab/>
      </w:r>
      <w:r>
        <w:rPr>
          <w:spacing w:val="-2"/>
        </w:rPr>
        <w:t>успешно</w:t>
      </w:r>
      <w:r>
        <w:tab/>
      </w:r>
      <w:r>
        <w:rPr>
          <w:spacing w:val="-2"/>
        </w:rPr>
        <w:t>освоившими</w:t>
      </w:r>
      <w:r>
        <w:tab/>
      </w:r>
      <w:r>
        <w:rPr>
          <w:spacing w:val="-2"/>
        </w:rPr>
        <w:t>адаптированную</w:t>
      </w:r>
      <w:r>
        <w:tab/>
      </w:r>
      <w:r>
        <w:rPr>
          <w:spacing w:val="-2"/>
        </w:rPr>
        <w:t>основную общеобразовательную</w:t>
      </w:r>
      <w:r>
        <w:tab/>
      </w:r>
      <w:r>
        <w:rPr>
          <w:spacing w:val="-2"/>
        </w:rPr>
        <w:t>программу</w:t>
      </w:r>
      <w:r>
        <w:tab/>
      </w:r>
      <w:r>
        <w:rPr>
          <w:spacing w:val="-2"/>
        </w:rPr>
        <w:t>начального</w:t>
      </w:r>
      <w:r>
        <w:tab/>
      </w:r>
      <w:r>
        <w:rPr>
          <w:spacing w:val="-2"/>
        </w:rPr>
        <w:t>общего</w:t>
      </w:r>
      <w:r>
        <w:tab/>
      </w:r>
      <w:r>
        <w:rPr>
          <w:spacing w:val="-60"/>
        </w:rPr>
        <w:t xml:space="preserve"> </w:t>
      </w:r>
      <w:r>
        <w:rPr>
          <w:spacing w:val="-2"/>
        </w:rPr>
        <w:t>образования</w:t>
      </w:r>
      <w:r>
        <w:tab/>
      </w:r>
      <w:r>
        <w:rPr>
          <w:spacing w:val="-2"/>
        </w:rPr>
        <w:t>(АООП</w:t>
      </w:r>
      <w:r>
        <w:tab/>
      </w:r>
      <w:r>
        <w:rPr>
          <w:spacing w:val="-4"/>
        </w:rPr>
        <w:t xml:space="preserve">НОО) </w:t>
      </w:r>
      <w:r>
        <w:t>обучающихся</w:t>
      </w:r>
      <w:r>
        <w:rPr>
          <w:spacing w:val="34"/>
        </w:rPr>
        <w:t xml:space="preserve"> </w:t>
      </w:r>
      <w:r>
        <w:t>с</w:t>
      </w:r>
      <w:r>
        <w:rPr>
          <w:spacing w:val="33"/>
        </w:rPr>
        <w:t xml:space="preserve"> </w:t>
      </w:r>
      <w:r>
        <w:t>ЗПР</w:t>
      </w:r>
      <w:r>
        <w:rPr>
          <w:spacing w:val="35"/>
        </w:rPr>
        <w:t xml:space="preserve"> </w:t>
      </w:r>
      <w:r>
        <w:t>(варианты</w:t>
      </w:r>
      <w:r>
        <w:rPr>
          <w:spacing w:val="35"/>
        </w:rPr>
        <w:t xml:space="preserve"> </w:t>
      </w:r>
      <w:r>
        <w:t>7.1</w:t>
      </w:r>
      <w:r>
        <w:rPr>
          <w:spacing w:val="34"/>
        </w:rPr>
        <w:t xml:space="preserve"> </w:t>
      </w:r>
      <w:r>
        <w:t>и</w:t>
      </w:r>
      <w:r>
        <w:rPr>
          <w:spacing w:val="35"/>
        </w:rPr>
        <w:t xml:space="preserve"> </w:t>
      </w:r>
      <w:r>
        <w:t>7.2)</w:t>
      </w:r>
      <w:r>
        <w:rPr>
          <w:spacing w:val="34"/>
        </w:rPr>
        <w:t xml:space="preserve"> </w:t>
      </w:r>
      <w:r>
        <w:t>в</w:t>
      </w:r>
      <w:r>
        <w:rPr>
          <w:spacing w:val="36"/>
        </w:rPr>
        <w:t xml:space="preserve"> </w:t>
      </w:r>
      <w:r>
        <w:t>соответствии</w:t>
      </w:r>
      <w:r>
        <w:rPr>
          <w:spacing w:val="35"/>
        </w:rPr>
        <w:t xml:space="preserve"> </w:t>
      </w:r>
      <w:r>
        <w:t>с</w:t>
      </w:r>
      <w:r>
        <w:rPr>
          <w:spacing w:val="33"/>
        </w:rPr>
        <w:t xml:space="preserve"> </w:t>
      </w:r>
      <w:r>
        <w:t>ФГОС</w:t>
      </w:r>
      <w:r>
        <w:rPr>
          <w:spacing w:val="36"/>
        </w:rPr>
        <w:t xml:space="preserve"> </w:t>
      </w:r>
      <w:r>
        <w:t>НОО</w:t>
      </w:r>
      <w:r>
        <w:rPr>
          <w:spacing w:val="34"/>
        </w:rPr>
        <w:t xml:space="preserve"> </w:t>
      </w:r>
      <w:r>
        <w:t>обучающихся</w:t>
      </w:r>
      <w:r>
        <w:rPr>
          <w:spacing w:val="34"/>
        </w:rPr>
        <w:t xml:space="preserve"> </w:t>
      </w:r>
      <w:r>
        <w:t xml:space="preserve">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w:t>
      </w:r>
      <w:r>
        <w:rPr>
          <w:spacing w:val="-2"/>
        </w:rPr>
        <w:t>начального</w:t>
      </w:r>
      <w:r>
        <w:tab/>
      </w:r>
      <w:r>
        <w:tab/>
      </w:r>
      <w:r>
        <w:rPr>
          <w:spacing w:val="-2"/>
        </w:rPr>
        <w:t>общего</w:t>
      </w:r>
      <w:r>
        <w:tab/>
      </w:r>
      <w:r>
        <w:rPr>
          <w:spacing w:val="-34"/>
        </w:rPr>
        <w:t xml:space="preserve"> </w:t>
      </w:r>
      <w:r>
        <w:t>образования</w:t>
      </w:r>
      <w:r>
        <w:tab/>
      </w:r>
      <w:r>
        <w:tab/>
      </w:r>
      <w:r>
        <w:rPr>
          <w:spacing w:val="-2"/>
        </w:rPr>
        <w:t>является</w:t>
      </w:r>
      <w:r>
        <w:tab/>
      </w:r>
      <w:r>
        <w:tab/>
      </w:r>
      <w:r>
        <w:rPr>
          <w:spacing w:val="-2"/>
        </w:rPr>
        <w:t>необходимым</w:t>
      </w:r>
      <w:r>
        <w:tab/>
      </w:r>
      <w:r>
        <w:rPr>
          <w:spacing w:val="-2"/>
        </w:rPr>
        <w:t>условием</w:t>
      </w:r>
      <w:r>
        <w:tab/>
      </w:r>
      <w:r>
        <w:tab/>
      </w:r>
      <w:r>
        <w:rPr>
          <w:spacing w:val="-2"/>
        </w:rPr>
        <w:t>освоения</w:t>
      </w:r>
    </w:p>
    <w:p w:rsidR="00D05B71" w:rsidRDefault="00BE715A">
      <w:pPr>
        <w:pStyle w:val="a3"/>
        <w:ind w:firstLine="0"/>
        <w:jc w:val="left"/>
      </w:pPr>
      <w:r>
        <w:t>обучающимися</w:t>
      </w:r>
      <w:r>
        <w:rPr>
          <w:spacing w:val="-3"/>
        </w:rPr>
        <w:t xml:space="preserve"> </w:t>
      </w:r>
      <w:r>
        <w:t>с</w:t>
      </w:r>
      <w:r>
        <w:rPr>
          <w:spacing w:val="-3"/>
        </w:rPr>
        <w:t xml:space="preserve"> </w:t>
      </w:r>
      <w:r>
        <w:t>ЗПР</w:t>
      </w:r>
      <w:r>
        <w:rPr>
          <w:spacing w:val="-2"/>
        </w:rPr>
        <w:t xml:space="preserve"> </w:t>
      </w:r>
      <w:r>
        <w:t>АООП</w:t>
      </w:r>
      <w:r>
        <w:rPr>
          <w:spacing w:val="-3"/>
        </w:rPr>
        <w:t xml:space="preserve"> </w:t>
      </w:r>
      <w:r>
        <w:t>основного</w:t>
      </w:r>
      <w:r>
        <w:rPr>
          <w:spacing w:val="-2"/>
        </w:rPr>
        <w:t xml:space="preserve"> </w:t>
      </w:r>
      <w:r>
        <w:t>общего</w:t>
      </w:r>
      <w:r>
        <w:rPr>
          <w:spacing w:val="-2"/>
        </w:rPr>
        <w:t xml:space="preserve"> образования.</w:t>
      </w:r>
    </w:p>
    <w:p w:rsidR="00D05B71" w:rsidRDefault="00D05B71">
      <w:pPr>
        <w:pStyle w:val="a3"/>
        <w:spacing w:before="5"/>
        <w:ind w:left="0" w:firstLine="0"/>
        <w:jc w:val="left"/>
      </w:pPr>
    </w:p>
    <w:p w:rsidR="00D05B71" w:rsidRDefault="00BE715A">
      <w:pPr>
        <w:pStyle w:val="3"/>
        <w:numPr>
          <w:ilvl w:val="3"/>
          <w:numId w:val="261"/>
        </w:numPr>
        <w:tabs>
          <w:tab w:val="left" w:pos="1307"/>
        </w:tabs>
        <w:spacing w:line="240" w:lineRule="auto"/>
        <w:ind w:left="482" w:right="569" w:firstLine="0"/>
        <w:jc w:val="both"/>
      </w:pPr>
      <w:r>
        <w:t xml:space="preserve">Цели и задачи реализации адаптированной основной общеобразовательной программы основного общего образования обучающихся с задержкой психического </w:t>
      </w:r>
      <w:r>
        <w:rPr>
          <w:spacing w:val="-2"/>
        </w:rPr>
        <w:t>развития</w:t>
      </w:r>
    </w:p>
    <w:p w:rsidR="00D05B71" w:rsidRDefault="00BE715A">
      <w:pPr>
        <w:pStyle w:val="a3"/>
        <w:ind w:right="569"/>
      </w:pPr>
      <w:r>
        <w:rPr>
          <w:b/>
        </w:rPr>
        <w:t xml:space="preserve">Целями реализации </w:t>
      </w:r>
      <w:r>
        <w:t>адаптированной основной общеобразовательной программы основного общего образования обучающихся с ЗПР являются:</w:t>
      </w:r>
    </w:p>
    <w:p w:rsidR="00D05B71" w:rsidRDefault="00BE715A">
      <w:pPr>
        <w:pStyle w:val="a3"/>
        <w:ind w:right="568"/>
      </w:pPr>
      <w: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w:t>
      </w:r>
      <w:r>
        <w:rPr>
          <w:spacing w:val="67"/>
        </w:rPr>
        <w:t xml:space="preserve">   </w:t>
      </w:r>
      <w:r>
        <w:t>личностными,</w:t>
      </w:r>
      <w:r>
        <w:rPr>
          <w:spacing w:val="67"/>
        </w:rPr>
        <w:t xml:space="preserve">   </w:t>
      </w:r>
      <w:r>
        <w:t>семейными,</w:t>
      </w:r>
      <w:r>
        <w:rPr>
          <w:spacing w:val="67"/>
        </w:rPr>
        <w:t xml:space="preserve">   </w:t>
      </w:r>
      <w:r>
        <w:t>общественными,</w:t>
      </w:r>
      <w:r>
        <w:rPr>
          <w:spacing w:val="67"/>
        </w:rPr>
        <w:t xml:space="preserve">   </w:t>
      </w:r>
      <w:r>
        <w:rPr>
          <w:spacing w:val="-2"/>
        </w:rPr>
        <w:t>государственными</w:t>
      </w:r>
    </w:p>
    <w:p w:rsidR="00D05B71" w:rsidRDefault="00D05B71">
      <w:pPr>
        <w:sectPr w:rsidR="00D05B71">
          <w:footerReference w:type="default" r:id="rId10"/>
          <w:pgSz w:w="11910" w:h="16840"/>
          <w:pgMar w:top="1040" w:right="280" w:bottom="1160" w:left="1220" w:header="0" w:footer="968" w:gutter="0"/>
          <w:cols w:space="720"/>
        </w:sectPr>
      </w:pPr>
    </w:p>
    <w:p w:rsidR="00D05B71" w:rsidRDefault="00BE715A">
      <w:pPr>
        <w:pStyle w:val="a3"/>
        <w:spacing w:before="66"/>
        <w:ind w:right="573" w:firstLine="0"/>
      </w:pPr>
      <w:r>
        <w:lastRenderedPageBreak/>
        <w:t>потребностями и возможностями обучающегося с ЗПР, индивидуальными особенностями его развития и состояния здоровья;</w:t>
      </w:r>
    </w:p>
    <w:p w:rsidR="00D05B71" w:rsidRDefault="00BE715A">
      <w:pPr>
        <w:pStyle w:val="a3"/>
        <w:ind w:right="570"/>
      </w:pPr>
      <w:r>
        <w:t>становление и развитие личности обучающегося с ЗПР в ее самобытности, уникальности, неповторимости.</w:t>
      </w:r>
    </w:p>
    <w:p w:rsidR="00D05B71" w:rsidRDefault="00BE715A">
      <w:pPr>
        <w:pStyle w:val="a3"/>
        <w:spacing w:before="1"/>
        <w:ind w:right="565"/>
      </w:pPr>
      <w:r>
        <w:t>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w:t>
      </w:r>
      <w:r>
        <w:rPr>
          <w:spacing w:val="-2"/>
        </w:rPr>
        <w:t xml:space="preserve"> </w:t>
      </w:r>
      <w:r>
        <w:t>образования</w:t>
      </w:r>
      <w:r>
        <w:rPr>
          <w:spacing w:val="-2"/>
        </w:rPr>
        <w:t xml:space="preserve"> </w:t>
      </w:r>
      <w:r>
        <w:t>обучающихся</w:t>
      </w:r>
      <w:r>
        <w:rPr>
          <w:spacing w:val="-2"/>
        </w:rPr>
        <w:t xml:space="preserve"> </w:t>
      </w:r>
      <w:r>
        <w:t>с</w:t>
      </w:r>
      <w:r>
        <w:rPr>
          <w:spacing w:val="-3"/>
        </w:rPr>
        <w:t xml:space="preserve"> </w:t>
      </w:r>
      <w:r>
        <w:t>ЗПР</w:t>
      </w:r>
      <w:r>
        <w:rPr>
          <w:spacing w:val="-2"/>
        </w:rPr>
        <w:t xml:space="preserve"> </w:t>
      </w:r>
      <w:r>
        <w:t>предусматривает</w:t>
      </w:r>
      <w:r>
        <w:rPr>
          <w:spacing w:val="-2"/>
        </w:rPr>
        <w:t xml:space="preserve"> </w:t>
      </w:r>
      <w:r>
        <w:t>решение</w:t>
      </w:r>
      <w:r>
        <w:rPr>
          <w:spacing w:val="-3"/>
        </w:rPr>
        <w:t xml:space="preserve"> </w:t>
      </w:r>
      <w:r>
        <w:t xml:space="preserve">следующих </w:t>
      </w:r>
      <w:r>
        <w:rPr>
          <w:b/>
        </w:rPr>
        <w:t xml:space="preserve">основных </w:t>
      </w:r>
      <w:r>
        <w:rPr>
          <w:b/>
          <w:spacing w:val="-2"/>
        </w:rPr>
        <w:t>задач</w:t>
      </w:r>
      <w:r>
        <w:rPr>
          <w:spacing w:val="-2"/>
        </w:rPr>
        <w:t>:</w:t>
      </w:r>
    </w:p>
    <w:p w:rsidR="00D05B71" w:rsidRDefault="00BE715A">
      <w:pPr>
        <w:pStyle w:val="a3"/>
        <w:ind w:right="567"/>
      </w:pPr>
      <w: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rsidR="00D05B71" w:rsidRDefault="00BE715A">
      <w:pPr>
        <w:pStyle w:val="a3"/>
        <w:tabs>
          <w:tab w:val="left" w:pos="2093"/>
          <w:tab w:val="left" w:pos="3875"/>
          <w:tab w:val="left" w:pos="5487"/>
          <w:tab w:val="left" w:pos="6813"/>
          <w:tab w:val="left" w:pos="8869"/>
        </w:tabs>
        <w:ind w:right="569"/>
        <w:jc w:val="right"/>
      </w:pPr>
      <w:r>
        <w:t>обеспечение</w:t>
      </w:r>
      <w:r>
        <w:rPr>
          <w:spacing w:val="-6"/>
        </w:rPr>
        <w:t xml:space="preserve"> </w:t>
      </w:r>
      <w:r>
        <w:t>преемственности</w:t>
      </w:r>
      <w:r>
        <w:rPr>
          <w:spacing w:val="-6"/>
        </w:rPr>
        <w:t xml:space="preserve"> </w:t>
      </w:r>
      <w:r>
        <w:t>начального</w:t>
      </w:r>
      <w:r>
        <w:rPr>
          <w:spacing w:val="-5"/>
        </w:rPr>
        <w:t xml:space="preserve"> </w:t>
      </w:r>
      <w:r>
        <w:t>общего</w:t>
      </w:r>
      <w:r>
        <w:rPr>
          <w:spacing w:val="-5"/>
        </w:rPr>
        <w:t xml:space="preserve"> </w:t>
      </w:r>
      <w:r>
        <w:t>и</w:t>
      </w:r>
      <w:r>
        <w:rPr>
          <w:spacing w:val="-5"/>
        </w:rPr>
        <w:t xml:space="preserve"> </w:t>
      </w:r>
      <w:r>
        <w:t>основного</w:t>
      </w:r>
      <w:r>
        <w:rPr>
          <w:spacing w:val="-5"/>
        </w:rPr>
        <w:t xml:space="preserve"> </w:t>
      </w:r>
      <w:r>
        <w:t>общего</w:t>
      </w:r>
      <w:r>
        <w:rPr>
          <w:spacing w:val="-5"/>
        </w:rPr>
        <w:t xml:space="preserve"> </w:t>
      </w:r>
      <w:r>
        <w:t xml:space="preserve">образования; обеспечение доступности получения качественного основного общего образования, </w:t>
      </w:r>
      <w:r>
        <w:rPr>
          <w:spacing w:val="-2"/>
        </w:rPr>
        <w:t>достижение</w:t>
      </w:r>
      <w:r>
        <w:tab/>
      </w:r>
      <w:r>
        <w:rPr>
          <w:spacing w:val="-2"/>
        </w:rPr>
        <w:t>планируемых</w:t>
      </w:r>
      <w:r>
        <w:tab/>
      </w:r>
      <w:r>
        <w:rPr>
          <w:spacing w:val="-2"/>
        </w:rPr>
        <w:t>результатов</w:t>
      </w:r>
      <w:r>
        <w:tab/>
      </w:r>
      <w:r>
        <w:rPr>
          <w:spacing w:val="-2"/>
        </w:rPr>
        <w:t>освоения</w:t>
      </w:r>
      <w:r>
        <w:tab/>
      </w:r>
      <w:r>
        <w:rPr>
          <w:spacing w:val="-2"/>
        </w:rPr>
        <w:t>адаптированной</w:t>
      </w:r>
      <w:r>
        <w:tab/>
      </w:r>
      <w:r>
        <w:rPr>
          <w:spacing w:val="-2"/>
        </w:rPr>
        <w:t>основной</w:t>
      </w:r>
    </w:p>
    <w:p w:rsidR="00D05B71" w:rsidRDefault="00BE715A">
      <w:pPr>
        <w:pStyle w:val="a3"/>
        <w:ind w:left="1190" w:right="575" w:hanging="708"/>
      </w:pPr>
      <w:r>
        <w:t>общеобразовательной программы основного общего образования обучающимися с ЗПР; установление</w:t>
      </w:r>
      <w:r>
        <w:rPr>
          <w:spacing w:val="54"/>
        </w:rPr>
        <w:t xml:space="preserve">  </w:t>
      </w:r>
      <w:r>
        <w:t>требований</w:t>
      </w:r>
      <w:r>
        <w:rPr>
          <w:spacing w:val="54"/>
        </w:rPr>
        <w:t xml:space="preserve">  </w:t>
      </w:r>
      <w:r>
        <w:t>к</w:t>
      </w:r>
      <w:r>
        <w:rPr>
          <w:spacing w:val="55"/>
        </w:rPr>
        <w:t xml:space="preserve">  </w:t>
      </w:r>
      <w:r>
        <w:t>воспитанию</w:t>
      </w:r>
      <w:r>
        <w:rPr>
          <w:spacing w:val="54"/>
        </w:rPr>
        <w:t xml:space="preserve">  </w:t>
      </w:r>
      <w:r>
        <w:t>обучающихся</w:t>
      </w:r>
      <w:r>
        <w:rPr>
          <w:spacing w:val="54"/>
        </w:rPr>
        <w:t xml:space="preserve">  </w:t>
      </w:r>
      <w:r>
        <w:t>с</w:t>
      </w:r>
      <w:r>
        <w:rPr>
          <w:spacing w:val="54"/>
        </w:rPr>
        <w:t xml:space="preserve">  </w:t>
      </w:r>
      <w:r>
        <w:t>ЗПР</w:t>
      </w:r>
      <w:r>
        <w:rPr>
          <w:spacing w:val="54"/>
        </w:rPr>
        <w:t xml:space="preserve">  </w:t>
      </w:r>
      <w:r>
        <w:t>как</w:t>
      </w:r>
      <w:r>
        <w:rPr>
          <w:spacing w:val="56"/>
        </w:rPr>
        <w:t xml:space="preserve">  </w:t>
      </w:r>
      <w:r>
        <w:rPr>
          <w:spacing w:val="-2"/>
        </w:rPr>
        <w:t>части</w:t>
      </w:r>
    </w:p>
    <w:p w:rsidR="00D05B71" w:rsidRDefault="00BE715A">
      <w:pPr>
        <w:pStyle w:val="a3"/>
        <w:ind w:right="566" w:firstLine="0"/>
      </w:pPr>
      <w:r>
        <w:t>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D05B71" w:rsidRDefault="00BE715A">
      <w:pPr>
        <w:pStyle w:val="a3"/>
        <w:spacing w:before="1"/>
        <w:ind w:right="571"/>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05B71" w:rsidRDefault="00BE715A">
      <w:pPr>
        <w:pStyle w:val="a3"/>
        <w:ind w:right="566"/>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D05B71" w:rsidRDefault="00BE715A">
      <w:pPr>
        <w:pStyle w:val="a3"/>
        <w:ind w:right="564"/>
      </w:pPr>
      <w:r>
        <w:t>выявление и развитие способностей обучающихся с ЗПР, их интересов</w:t>
      </w:r>
      <w:r>
        <w:rPr>
          <w:spacing w:val="80"/>
        </w:rPr>
        <w:t xml:space="preserve"> </w:t>
      </w:r>
      <w:r>
        <w:t>посредством</w:t>
      </w:r>
      <w:r>
        <w:rPr>
          <w:spacing w:val="-3"/>
        </w:rPr>
        <w:t xml:space="preserve"> </w:t>
      </w:r>
      <w:r>
        <w:t>включения</w:t>
      </w:r>
      <w:r>
        <w:rPr>
          <w:spacing w:val="-3"/>
        </w:rPr>
        <w:t xml:space="preserve"> </w:t>
      </w:r>
      <w:r>
        <w:t>их</w:t>
      </w:r>
      <w:r>
        <w:rPr>
          <w:spacing w:val="-1"/>
        </w:rPr>
        <w:t xml:space="preserve"> </w:t>
      </w:r>
      <w:r>
        <w:t>в</w:t>
      </w:r>
      <w:r>
        <w:rPr>
          <w:spacing w:val="-4"/>
        </w:rPr>
        <w:t xml:space="preserve"> </w:t>
      </w:r>
      <w:r>
        <w:t>деятельность</w:t>
      </w:r>
      <w:r>
        <w:rPr>
          <w:spacing w:val="-4"/>
        </w:rPr>
        <w:t xml:space="preserve"> </w:t>
      </w:r>
      <w:r>
        <w:t>клубов,</w:t>
      </w:r>
      <w:r>
        <w:rPr>
          <w:spacing w:val="-3"/>
        </w:rPr>
        <w:t xml:space="preserve"> </w:t>
      </w:r>
      <w:r>
        <w:t>секций,</w:t>
      </w:r>
      <w:r>
        <w:rPr>
          <w:spacing w:val="-3"/>
        </w:rPr>
        <w:t xml:space="preserve"> </w:t>
      </w:r>
      <w:r>
        <w:t>студий</w:t>
      </w:r>
      <w:r>
        <w:rPr>
          <w:spacing w:val="-3"/>
        </w:rPr>
        <w:t xml:space="preserve"> </w:t>
      </w:r>
      <w:r>
        <w:t>и</w:t>
      </w:r>
      <w:r>
        <w:rPr>
          <w:spacing w:val="-3"/>
        </w:rPr>
        <w:t xml:space="preserve"> </w:t>
      </w:r>
      <w:r>
        <w:t>кружков,</w:t>
      </w:r>
      <w:r>
        <w:rPr>
          <w:spacing w:val="-3"/>
        </w:rPr>
        <w:t xml:space="preserve"> </w:t>
      </w:r>
      <w:r>
        <w:t>включения</w:t>
      </w:r>
      <w:r>
        <w:rPr>
          <w:spacing w:val="-3"/>
        </w:rPr>
        <w:t xml:space="preserve"> </w:t>
      </w:r>
      <w:r>
        <w:t>в общественно полезную деятельность, в том числе с использованием возможностей образовательных организаций дополнительного образования;</w:t>
      </w:r>
    </w:p>
    <w:p w:rsidR="00D05B71" w:rsidRDefault="00BE715A">
      <w:pPr>
        <w:pStyle w:val="a3"/>
        <w:ind w:right="567"/>
      </w:pPr>
      <w:r>
        <w:t xml:space="preserve">организацию творческих конкурсов, проектной и учебно-исследовательской </w:t>
      </w:r>
      <w:r>
        <w:rPr>
          <w:spacing w:val="-2"/>
        </w:rPr>
        <w:t>деятельности;</w:t>
      </w:r>
    </w:p>
    <w:p w:rsidR="00D05B71" w:rsidRDefault="00BE715A">
      <w:pPr>
        <w:pStyle w:val="a3"/>
        <w:ind w:right="567"/>
      </w:pPr>
      <w: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D05B71" w:rsidRDefault="00BE715A">
      <w:pPr>
        <w:pStyle w:val="a3"/>
        <w:ind w:right="574"/>
      </w:pPr>
      <w:r>
        <w:t>сохранение и укрепление физического, психологического и социального здоровья обучающихся с ЗПР, обеспечение их безопасности.</w:t>
      </w:r>
    </w:p>
    <w:p w:rsidR="00D05B71" w:rsidRDefault="00D05B71">
      <w:pPr>
        <w:pStyle w:val="a3"/>
        <w:spacing w:before="5"/>
        <w:ind w:left="0" w:firstLine="0"/>
        <w:jc w:val="left"/>
      </w:pPr>
    </w:p>
    <w:p w:rsidR="00D05B71" w:rsidRDefault="00BE715A">
      <w:pPr>
        <w:pStyle w:val="3"/>
        <w:numPr>
          <w:ilvl w:val="3"/>
          <w:numId w:val="261"/>
        </w:numPr>
        <w:tabs>
          <w:tab w:val="left" w:pos="1432"/>
        </w:tabs>
        <w:spacing w:line="240" w:lineRule="auto"/>
        <w:ind w:left="482" w:right="567" w:firstLine="0"/>
        <w:jc w:val="both"/>
      </w:pPr>
      <w:r>
        <w:t>Принципы формирования и механизмы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D05B71" w:rsidRDefault="00BE715A">
      <w:pPr>
        <w:pStyle w:val="a3"/>
        <w:ind w:right="567"/>
      </w:pPr>
      <w:r>
        <w:t>Методологической основой ФГОС ООО является системно-деятельностный подход, который предполагает:</w:t>
      </w:r>
    </w:p>
    <w:p w:rsidR="00D05B71" w:rsidRDefault="00BE715A">
      <w:pPr>
        <w:pStyle w:val="a3"/>
        <w:ind w:left="1190" w:right="569" w:hanging="281"/>
      </w:pPr>
      <w: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D05B71" w:rsidRDefault="00BE715A">
      <w:pPr>
        <w:pStyle w:val="a3"/>
        <w:ind w:left="1190" w:right="565" w:hanging="281"/>
      </w:pPr>
      <w:r>
        <w:t xml:space="preserve">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w:t>
      </w:r>
      <w:r>
        <w:rPr>
          <w:spacing w:val="-2"/>
        </w:rPr>
        <w:t>обучению;</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right="571" w:hanging="281"/>
      </w:pPr>
      <w: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D05B71" w:rsidRDefault="00BE715A">
      <w:pPr>
        <w:pStyle w:val="a3"/>
        <w:spacing w:before="1"/>
        <w:ind w:left="1190" w:right="566" w:hanging="281"/>
      </w:pPr>
      <w: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D05B71" w:rsidRDefault="00BE715A">
      <w:pPr>
        <w:pStyle w:val="a3"/>
        <w:ind w:left="1190" w:right="570" w:hanging="281"/>
      </w:pPr>
      <w: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D05B71" w:rsidRDefault="00BE715A">
      <w:pPr>
        <w:pStyle w:val="a3"/>
        <w:ind w:left="1190" w:right="568" w:hanging="281"/>
      </w:pPr>
      <w: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D05B71" w:rsidRDefault="00BE715A">
      <w:pPr>
        <w:pStyle w:val="a3"/>
        <w:ind w:left="1190" w:right="572" w:hanging="281"/>
      </w:pPr>
      <w: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D05B71" w:rsidRDefault="00BE715A">
      <w:pPr>
        <w:pStyle w:val="a3"/>
        <w:ind w:left="1190" w:right="570" w:hanging="281"/>
      </w:pPr>
      <w: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rsidR="00D05B71" w:rsidRDefault="00BE715A">
      <w:pPr>
        <w:pStyle w:val="a3"/>
        <w:spacing w:before="1"/>
        <w:ind w:right="568"/>
      </w:pPr>
      <w: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D05B71" w:rsidRDefault="00BE715A">
      <w:pPr>
        <w:pStyle w:val="a3"/>
        <w:ind w:right="565"/>
      </w:pPr>
      <w: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w:t>
      </w:r>
      <w:r>
        <w:rPr>
          <w:spacing w:val="40"/>
        </w:rPr>
        <w:t xml:space="preserve"> </w:t>
      </w:r>
      <w:r>
        <w:t>шести лет (ФГОС ООО, Раздел 1. Общие положения, п. 17). В этом случае обучение</w:t>
      </w:r>
      <w:r>
        <w:rPr>
          <w:spacing w:val="40"/>
        </w:rPr>
        <w:t xml:space="preserve"> </w:t>
      </w:r>
      <w:r>
        <w:t>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D05B71" w:rsidRDefault="00D05B71">
      <w:pPr>
        <w:pStyle w:val="a3"/>
        <w:spacing w:before="5"/>
        <w:ind w:left="0" w:firstLine="0"/>
        <w:jc w:val="left"/>
      </w:pPr>
    </w:p>
    <w:p w:rsidR="00D05B71" w:rsidRDefault="00BE715A">
      <w:pPr>
        <w:pStyle w:val="3"/>
        <w:ind w:left="1869"/>
      </w:pPr>
      <w:r>
        <w:t>Особенности</w:t>
      </w:r>
      <w:r>
        <w:rPr>
          <w:spacing w:val="-9"/>
        </w:rPr>
        <w:t xml:space="preserve"> </w:t>
      </w:r>
      <w:r>
        <w:t>построения</w:t>
      </w:r>
      <w:r>
        <w:rPr>
          <w:spacing w:val="-7"/>
        </w:rPr>
        <w:t xml:space="preserve"> </w:t>
      </w:r>
      <w:r>
        <w:t>содержания</w:t>
      </w:r>
      <w:r>
        <w:rPr>
          <w:spacing w:val="-6"/>
        </w:rPr>
        <w:t xml:space="preserve"> </w:t>
      </w:r>
      <w:r>
        <w:t>образовательной</w:t>
      </w:r>
      <w:r>
        <w:rPr>
          <w:spacing w:val="-8"/>
        </w:rPr>
        <w:t xml:space="preserve"> </w:t>
      </w:r>
      <w:r>
        <w:rPr>
          <w:spacing w:val="-2"/>
        </w:rPr>
        <w:t>программы</w:t>
      </w:r>
    </w:p>
    <w:p w:rsidR="00D05B71" w:rsidRDefault="00BE715A">
      <w:pPr>
        <w:pStyle w:val="a3"/>
        <w:ind w:right="567"/>
      </w:pPr>
      <w:r>
        <w:t>Адаптированная</w:t>
      </w:r>
      <w:r>
        <w:rPr>
          <w:spacing w:val="40"/>
        </w:rPr>
        <w:t xml:space="preserve"> </w:t>
      </w:r>
      <w:r>
        <w:t>основная общеобразовательная программа (АООП) – это учебно- методическая документация на</w:t>
      </w:r>
      <w:r>
        <w:rPr>
          <w:spacing w:val="-1"/>
        </w:rPr>
        <w:t xml:space="preserve"> </w:t>
      </w:r>
      <w:r>
        <w:t>основе</w:t>
      </w:r>
      <w:r>
        <w:rPr>
          <w:spacing w:val="-1"/>
        </w:rPr>
        <w:t xml:space="preserve"> </w:t>
      </w:r>
      <w:r>
        <w:t>ФАОП (учебный план, календарный план, учебный график,</w:t>
      </w:r>
      <w:r>
        <w:rPr>
          <w:spacing w:val="-2"/>
        </w:rPr>
        <w:t xml:space="preserve"> </w:t>
      </w:r>
      <w:r>
        <w:t>рабочие</w:t>
      </w:r>
      <w:r>
        <w:rPr>
          <w:spacing w:val="-3"/>
        </w:rPr>
        <w:t xml:space="preserve"> </w:t>
      </w:r>
      <w:r>
        <w:t>программы учебных</w:t>
      </w:r>
      <w:r>
        <w:rPr>
          <w:spacing w:val="-1"/>
        </w:rPr>
        <w:t xml:space="preserve"> </w:t>
      </w:r>
      <w:r>
        <w:t>предметов,</w:t>
      </w:r>
      <w:r>
        <w:rPr>
          <w:spacing w:val="-2"/>
        </w:rPr>
        <w:t xml:space="preserve"> </w:t>
      </w:r>
      <w:r>
        <w:t>иные</w:t>
      </w:r>
      <w:r>
        <w:rPr>
          <w:spacing w:val="-4"/>
        </w:rPr>
        <w:t xml:space="preserve"> </w:t>
      </w:r>
      <w:r>
        <w:t>компоненты),</w:t>
      </w:r>
      <w:r>
        <w:rPr>
          <w:spacing w:val="-3"/>
        </w:rPr>
        <w:t xml:space="preserve"> </w:t>
      </w:r>
      <w:r>
        <w:t>определяющая</w:t>
      </w:r>
      <w:r>
        <w:rPr>
          <w:spacing w:val="-2"/>
        </w:rPr>
        <w:t xml:space="preserve"> </w:t>
      </w:r>
      <w:r>
        <w:t>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w:t>
      </w:r>
    </w:p>
    <w:p w:rsidR="00D05B71" w:rsidRDefault="00BE715A">
      <w:pPr>
        <w:pStyle w:val="a3"/>
        <w:ind w:right="565"/>
      </w:pPr>
      <w: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 общеобразовательной программы основного общего образования (ФАООП ООО) обучающихся с задержкой психического развития.</w:t>
      </w:r>
    </w:p>
    <w:p w:rsidR="00D05B71" w:rsidRDefault="00BE715A">
      <w:pPr>
        <w:pStyle w:val="a3"/>
        <w:ind w:right="573"/>
      </w:pPr>
      <w: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pPr>
      <w:r>
        <w:lastRenderedPageBreak/>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w:t>
      </w:r>
      <w:r>
        <w:rPr>
          <w:spacing w:val="-3"/>
        </w:rPr>
        <w:t xml:space="preserve"> </w:t>
      </w:r>
      <w:r>
        <w:t>по</w:t>
      </w:r>
      <w:r>
        <w:rPr>
          <w:spacing w:val="-3"/>
        </w:rPr>
        <w:t xml:space="preserve"> </w:t>
      </w:r>
      <w:r>
        <w:t>основной</w:t>
      </w:r>
      <w:r>
        <w:rPr>
          <w:spacing w:val="-2"/>
        </w:rPr>
        <w:t xml:space="preserve"> </w:t>
      </w:r>
      <w:r>
        <w:t>общеобразовательной</w:t>
      </w:r>
      <w:r>
        <w:rPr>
          <w:spacing w:val="-2"/>
        </w:rPr>
        <w:t xml:space="preserve"> </w:t>
      </w:r>
      <w:r>
        <w:t>программе,</w:t>
      </w:r>
      <w:r>
        <w:rPr>
          <w:spacing w:val="-3"/>
        </w:rPr>
        <w:t xml:space="preserve"> </w:t>
      </w:r>
      <w:r>
        <w:t>не</w:t>
      </w:r>
      <w:r>
        <w:rPr>
          <w:spacing w:val="-2"/>
        </w:rPr>
        <w:t xml:space="preserve"> </w:t>
      </w:r>
      <w:r>
        <w:t>имеющих</w:t>
      </w:r>
      <w:r>
        <w:rPr>
          <w:spacing w:val="-1"/>
        </w:rPr>
        <w:t xml:space="preserve"> </w:t>
      </w:r>
      <w:r>
        <w:t>ограничений</w:t>
      </w:r>
      <w:r>
        <w:rPr>
          <w:spacing w:val="-2"/>
        </w:rPr>
        <w:t xml:space="preserve"> </w:t>
      </w:r>
      <w:r>
        <w:t>по возможностям здоровья.</w:t>
      </w:r>
    </w:p>
    <w:p w:rsidR="00D05B71" w:rsidRDefault="00BE715A">
      <w:pPr>
        <w:pStyle w:val="a3"/>
        <w:spacing w:before="1"/>
        <w:ind w:right="568"/>
      </w:pPr>
      <w:r>
        <w:t>Для обучающихся с ЗПР необходим дифференцированный подход к отбору содержания программ учебных предметов с учетом особых образовательных</w:t>
      </w:r>
      <w:r>
        <w:rPr>
          <w:spacing w:val="40"/>
        </w:rPr>
        <w:t xml:space="preserve"> </w:t>
      </w:r>
      <w:r>
        <w:t>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D05B71" w:rsidRDefault="00BE715A">
      <w:pPr>
        <w:pStyle w:val="a3"/>
        <w:ind w:right="564"/>
      </w:pPr>
      <w:r>
        <w:t>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w:t>
      </w:r>
    </w:p>
    <w:p w:rsidR="00D05B71" w:rsidRDefault="00D05B71">
      <w:pPr>
        <w:pStyle w:val="a3"/>
        <w:spacing w:before="5"/>
        <w:ind w:left="0" w:firstLine="0"/>
        <w:jc w:val="left"/>
      </w:pPr>
    </w:p>
    <w:p w:rsidR="00D05B71" w:rsidRDefault="00BE715A">
      <w:pPr>
        <w:pStyle w:val="3"/>
        <w:numPr>
          <w:ilvl w:val="3"/>
          <w:numId w:val="261"/>
        </w:numPr>
        <w:tabs>
          <w:tab w:val="left" w:pos="1520"/>
        </w:tabs>
        <w:spacing w:line="240" w:lineRule="auto"/>
        <w:ind w:left="482" w:right="568" w:firstLine="0"/>
        <w:jc w:val="both"/>
      </w:pPr>
      <w: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rsidR="00D05B71" w:rsidRDefault="00BE715A">
      <w:pPr>
        <w:ind w:left="1612" w:right="1270" w:firstLine="273"/>
        <w:jc w:val="both"/>
        <w:rPr>
          <w:b/>
          <w:sz w:val="24"/>
        </w:rPr>
      </w:pPr>
      <w:r>
        <w:rPr>
          <w:b/>
          <w:sz w:val="24"/>
        </w:rPr>
        <w:t>Психолого-педагогические</w:t>
      </w:r>
      <w:r>
        <w:rPr>
          <w:b/>
          <w:spacing w:val="-11"/>
          <w:sz w:val="24"/>
        </w:rPr>
        <w:t xml:space="preserve"> </w:t>
      </w:r>
      <w:r>
        <w:rPr>
          <w:b/>
          <w:sz w:val="24"/>
        </w:rPr>
        <w:t>особенности</w:t>
      </w:r>
      <w:r>
        <w:rPr>
          <w:b/>
          <w:spacing w:val="-10"/>
          <w:sz w:val="24"/>
        </w:rPr>
        <w:t xml:space="preserve"> </w:t>
      </w:r>
      <w:r>
        <w:rPr>
          <w:b/>
          <w:sz w:val="24"/>
        </w:rPr>
        <w:t>обучающихся</w:t>
      </w:r>
      <w:r>
        <w:rPr>
          <w:b/>
          <w:spacing w:val="-10"/>
          <w:sz w:val="24"/>
        </w:rPr>
        <w:t xml:space="preserve"> </w:t>
      </w:r>
      <w:r>
        <w:rPr>
          <w:b/>
          <w:sz w:val="24"/>
        </w:rPr>
        <w:t>с</w:t>
      </w:r>
      <w:r>
        <w:rPr>
          <w:b/>
          <w:spacing w:val="-9"/>
          <w:sz w:val="24"/>
        </w:rPr>
        <w:t xml:space="preserve"> </w:t>
      </w:r>
      <w:r>
        <w:rPr>
          <w:b/>
          <w:sz w:val="24"/>
        </w:rPr>
        <w:t>задержкой психического развития на уровне основного общего образования</w:t>
      </w:r>
    </w:p>
    <w:p w:rsidR="00D05B71" w:rsidRDefault="00BE715A">
      <w:pPr>
        <w:pStyle w:val="a3"/>
        <w:ind w:right="569"/>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D05B71" w:rsidRDefault="00BE715A">
      <w:pPr>
        <w:pStyle w:val="a3"/>
        <w:ind w:right="566"/>
      </w:pPr>
      <w:r>
        <w:t>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Pr>
          <w:i/>
        </w:rPr>
        <w:t>о</w:t>
      </w:r>
      <w:r>
        <w:t>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w:t>
      </w:r>
      <w:r>
        <w:rPr>
          <w:spacing w:val="40"/>
        </w:rPr>
        <w:t xml:space="preserve"> </w:t>
      </w:r>
      <w:r>
        <w:t>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w:t>
      </w:r>
      <w:r>
        <w:rPr>
          <w:spacing w:val="80"/>
        </w:rPr>
        <w:t xml:space="preserve"> </w:t>
      </w:r>
      <w:r>
        <w:t>классу</w:t>
      </w:r>
      <w:r>
        <w:rPr>
          <w:spacing w:val="80"/>
        </w:rPr>
        <w:t xml:space="preserve"> </w:t>
      </w:r>
      <w:r>
        <w:t>завершается</w:t>
      </w:r>
      <w:r>
        <w:rPr>
          <w:spacing w:val="80"/>
        </w:rPr>
        <w:t xml:space="preserve"> </w:t>
      </w:r>
      <w:r>
        <w:t>внутренняя</w:t>
      </w:r>
      <w:r>
        <w:rPr>
          <w:spacing w:val="80"/>
        </w:rPr>
        <w:t xml:space="preserve"> </w:t>
      </w:r>
      <w:r>
        <w:t>переориентация</w:t>
      </w:r>
      <w:r>
        <w:rPr>
          <w:spacing w:val="80"/>
        </w:rPr>
        <w:t xml:space="preserve"> </w:t>
      </w:r>
      <w:r>
        <w:t>с</w:t>
      </w:r>
      <w:r>
        <w:rPr>
          <w:spacing w:val="80"/>
        </w:rPr>
        <w:t xml:space="preserve"> </w:t>
      </w:r>
      <w:r>
        <w:t>правил</w:t>
      </w:r>
      <w:r>
        <w:rPr>
          <w:spacing w:val="80"/>
        </w:rPr>
        <w:t xml:space="preserve"> </w:t>
      </w:r>
      <w:r>
        <w:t>и</w:t>
      </w:r>
      <w:r>
        <w:rPr>
          <w:spacing w:val="80"/>
        </w:rPr>
        <w:t xml:space="preserve"> </w:t>
      </w:r>
      <w:r>
        <w:t>ограничений,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 xml:space="preserve">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w:t>
      </w:r>
      <w:r>
        <w:rPr>
          <w:spacing w:val="-2"/>
        </w:rPr>
        <w:t>взаимодействий.</w:t>
      </w:r>
    </w:p>
    <w:p w:rsidR="00D05B71" w:rsidRDefault="00BE715A">
      <w:pPr>
        <w:pStyle w:val="a3"/>
        <w:spacing w:before="1"/>
        <w:ind w:right="566"/>
      </w:pPr>
      <w:r>
        <w:t>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w:t>
      </w:r>
    </w:p>
    <w:p w:rsidR="00D05B71" w:rsidRDefault="00BE715A">
      <w:pPr>
        <w:pStyle w:val="a3"/>
        <w:ind w:right="563"/>
      </w:pPr>
      <w: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D05B71" w:rsidRDefault="00BE715A">
      <w:pPr>
        <w:pStyle w:val="a3"/>
        <w:spacing w:before="1"/>
        <w:ind w:right="566"/>
      </w:pPr>
      <w: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D05B71" w:rsidRDefault="00BE715A">
      <w:pPr>
        <w:pStyle w:val="4"/>
        <w:spacing w:before="4"/>
      </w:pPr>
      <w:r>
        <w:t>Особенности</w:t>
      </w:r>
      <w:r>
        <w:rPr>
          <w:spacing w:val="-7"/>
        </w:rPr>
        <w:t xml:space="preserve"> </w:t>
      </w:r>
      <w:r>
        <w:t>познавательной</w:t>
      </w:r>
      <w:r>
        <w:rPr>
          <w:spacing w:val="-5"/>
        </w:rPr>
        <w:t xml:space="preserve"> </w:t>
      </w:r>
      <w:r>
        <w:rPr>
          <w:spacing w:val="-4"/>
        </w:rPr>
        <w:t>сферы</w:t>
      </w:r>
    </w:p>
    <w:p w:rsidR="00D05B71" w:rsidRDefault="00BE715A">
      <w:pPr>
        <w:pStyle w:val="a3"/>
        <w:ind w:right="567"/>
      </w:pPr>
      <w:r>
        <w:t xml:space="preserve">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w:t>
      </w:r>
      <w:r>
        <w:rPr>
          <w:spacing w:val="-2"/>
        </w:rPr>
        <w:t>деятельности.</w:t>
      </w:r>
    </w:p>
    <w:p w:rsidR="00D05B71" w:rsidRDefault="00BE715A">
      <w:pPr>
        <w:pStyle w:val="a3"/>
        <w:ind w:right="565"/>
      </w:pPr>
      <w:r>
        <w:t>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w:t>
      </w:r>
    </w:p>
    <w:p w:rsidR="00D05B71" w:rsidRDefault="00BE715A">
      <w:pPr>
        <w:pStyle w:val="a3"/>
        <w:ind w:right="569"/>
      </w:pPr>
      <w:r>
        <w:t>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w:t>
      </w:r>
    </w:p>
    <w:p w:rsidR="00D05B71" w:rsidRDefault="00BE715A">
      <w:pPr>
        <w:pStyle w:val="a3"/>
        <w:ind w:right="571"/>
      </w:pPr>
      <w:r>
        <w:t>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w:t>
      </w:r>
    </w:p>
    <w:p w:rsidR="00D05B71" w:rsidRDefault="00BE715A">
      <w:pPr>
        <w:pStyle w:val="a3"/>
        <w:ind w:right="566"/>
      </w:pPr>
      <w:r>
        <w:t>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w:t>
      </w:r>
      <w:r>
        <w:rPr>
          <w:spacing w:val="40"/>
        </w:rPr>
        <w:t xml:space="preserve"> </w:t>
      </w:r>
      <w:r>
        <w:t>из</w:t>
      </w:r>
      <w:r>
        <w:rPr>
          <w:spacing w:val="40"/>
        </w:rPr>
        <w:t xml:space="preserve"> </w:t>
      </w:r>
      <w:r>
        <w:t>различных</w:t>
      </w:r>
      <w:r>
        <w:rPr>
          <w:spacing w:val="40"/>
        </w:rPr>
        <w:t xml:space="preserve"> </w:t>
      </w:r>
      <w:r>
        <w:t>источников,</w:t>
      </w:r>
      <w:r>
        <w:rPr>
          <w:spacing w:val="40"/>
        </w:rPr>
        <w:t xml:space="preserve"> </w:t>
      </w:r>
      <w:r>
        <w:t>в</w:t>
      </w:r>
      <w:r>
        <w:rPr>
          <w:spacing w:val="40"/>
        </w:rPr>
        <w:t xml:space="preserve"> </w:t>
      </w:r>
      <w:r>
        <w:t>построении</w:t>
      </w:r>
      <w:r>
        <w:rPr>
          <w:spacing w:val="40"/>
        </w:rPr>
        <w:t xml:space="preserve"> </w:t>
      </w:r>
      <w:r>
        <w:t>простейших</w:t>
      </w:r>
      <w:r>
        <w:rPr>
          <w:spacing w:val="40"/>
        </w:rPr>
        <w:t xml:space="preserve"> </w:t>
      </w:r>
      <w:r>
        <w:t>прогнозов.</w:t>
      </w:r>
      <w:r>
        <w:rPr>
          <w:spacing w:val="40"/>
        </w:rPr>
        <w:t xml:space="preserve"> </w:t>
      </w:r>
      <w:r>
        <w:t>Следует</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w:t>
      </w:r>
    </w:p>
    <w:p w:rsidR="00D05B71" w:rsidRDefault="00BE715A">
      <w:pPr>
        <w:pStyle w:val="a3"/>
        <w:spacing w:before="1"/>
        <w:ind w:right="574"/>
      </w:pPr>
      <w: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D05B71" w:rsidRDefault="00BE715A">
      <w:pPr>
        <w:pStyle w:val="a3"/>
        <w:ind w:right="569"/>
      </w:pPr>
      <w: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D05B71" w:rsidRDefault="00BE715A">
      <w:pPr>
        <w:pStyle w:val="a3"/>
        <w:ind w:right="574"/>
      </w:pPr>
      <w: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D05B71" w:rsidRDefault="00BE715A">
      <w:pPr>
        <w:pStyle w:val="4"/>
        <w:spacing w:before="5"/>
      </w:pPr>
      <w:r>
        <w:t>Особенности</w:t>
      </w:r>
      <w:r>
        <w:rPr>
          <w:spacing w:val="-3"/>
        </w:rPr>
        <w:t xml:space="preserve"> </w:t>
      </w:r>
      <w:r>
        <w:t>речевого</w:t>
      </w:r>
      <w:r>
        <w:rPr>
          <w:spacing w:val="-3"/>
        </w:rPr>
        <w:t xml:space="preserve"> </w:t>
      </w:r>
      <w:r>
        <w:rPr>
          <w:spacing w:val="-2"/>
        </w:rPr>
        <w:t>развития</w:t>
      </w:r>
    </w:p>
    <w:p w:rsidR="00D05B71" w:rsidRDefault="00BE715A">
      <w:pPr>
        <w:pStyle w:val="a3"/>
        <w:ind w:right="566"/>
      </w:pPr>
      <w: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D05B71" w:rsidRDefault="00BE715A">
      <w:pPr>
        <w:pStyle w:val="a3"/>
        <w:ind w:right="571"/>
      </w:pPr>
      <w: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D05B71" w:rsidRDefault="00BE715A">
      <w:pPr>
        <w:pStyle w:val="a3"/>
        <w:ind w:right="567"/>
        <w:jc w:val="right"/>
      </w:pPr>
      <w:r>
        <w:t>Подростки с ЗПР испытывают</w:t>
      </w:r>
      <w:r>
        <w:rPr>
          <w:spacing w:val="31"/>
        </w:rPr>
        <w:t xml:space="preserve"> </w:t>
      </w:r>
      <w:r>
        <w:t>семантические трудности, они не могут опираться</w:t>
      </w:r>
      <w:r>
        <w:rPr>
          <w:spacing w:val="40"/>
        </w:rPr>
        <w:t xml:space="preserve"> </w:t>
      </w:r>
      <w:r>
        <w:t>на</w:t>
      </w:r>
      <w:r>
        <w:rPr>
          <w:spacing w:val="80"/>
        </w:rPr>
        <w:t xml:space="preserve"> </w:t>
      </w:r>
      <w:r>
        <w:t>контекст</w:t>
      </w:r>
      <w:r>
        <w:rPr>
          <w:spacing w:val="80"/>
        </w:rPr>
        <w:t xml:space="preserve"> </w:t>
      </w:r>
      <w:r>
        <w:t>для</w:t>
      </w:r>
      <w:r>
        <w:rPr>
          <w:spacing w:val="80"/>
        </w:rPr>
        <w:t xml:space="preserve"> </w:t>
      </w:r>
      <w:r>
        <w:t>понимания</w:t>
      </w:r>
      <w:r>
        <w:rPr>
          <w:spacing w:val="80"/>
        </w:rPr>
        <w:t xml:space="preserve"> </w:t>
      </w:r>
      <w:r>
        <w:t>значения</w:t>
      </w:r>
      <w:r>
        <w:rPr>
          <w:spacing w:val="80"/>
        </w:rPr>
        <w:t xml:space="preserve"> </w:t>
      </w:r>
      <w:r>
        <w:t>нового</w:t>
      </w:r>
      <w:r>
        <w:rPr>
          <w:spacing w:val="80"/>
        </w:rPr>
        <w:t xml:space="preserve"> </w:t>
      </w:r>
      <w:r>
        <w:t>слова.</w:t>
      </w:r>
      <w:r>
        <w:rPr>
          <w:spacing w:val="80"/>
        </w:rPr>
        <w:t xml:space="preserve"> </w:t>
      </w:r>
      <w:r>
        <w:t>Обедненный</w:t>
      </w:r>
      <w:r>
        <w:rPr>
          <w:spacing w:val="80"/>
        </w:rPr>
        <w:t xml:space="preserve"> </w:t>
      </w:r>
      <w:r>
        <w:t>словарный</w:t>
      </w:r>
      <w:r>
        <w:rPr>
          <w:spacing w:val="80"/>
        </w:rPr>
        <w:t xml:space="preserve"> </w:t>
      </w:r>
      <w:r>
        <w:t>запас</w:t>
      </w:r>
      <w:r>
        <w:rPr>
          <w:spacing w:val="40"/>
        </w:rPr>
        <w:t xml:space="preserve"> </w:t>
      </w:r>
      <w:r>
        <w:t>затрудняет</w:t>
      </w:r>
      <w:r>
        <w:rPr>
          <w:spacing w:val="-5"/>
        </w:rPr>
        <w:t xml:space="preserve"> </w:t>
      </w:r>
      <w:r>
        <w:t>речевое</w:t>
      </w:r>
      <w:r>
        <w:rPr>
          <w:spacing w:val="-4"/>
        </w:rPr>
        <w:t xml:space="preserve"> </w:t>
      </w:r>
      <w:r>
        <w:t>оформление</w:t>
      </w:r>
      <w:r>
        <w:rPr>
          <w:spacing w:val="-4"/>
        </w:rPr>
        <w:t xml:space="preserve"> </w:t>
      </w:r>
      <w:r>
        <w:t>высказывания,</w:t>
      </w:r>
      <w:r>
        <w:rPr>
          <w:spacing w:val="-3"/>
        </w:rPr>
        <w:t xml:space="preserve"> </w:t>
      </w:r>
      <w:r>
        <w:t>отражающееся</w:t>
      </w:r>
      <w:r>
        <w:rPr>
          <w:spacing w:val="-3"/>
        </w:rPr>
        <w:t xml:space="preserve"> </w:t>
      </w:r>
      <w:r>
        <w:t>на</w:t>
      </w:r>
      <w:r>
        <w:rPr>
          <w:spacing w:val="-4"/>
        </w:rPr>
        <w:t xml:space="preserve"> </w:t>
      </w:r>
      <w:r>
        <w:t>качестве</w:t>
      </w:r>
      <w:r>
        <w:rPr>
          <w:spacing w:val="-3"/>
        </w:rPr>
        <w:t xml:space="preserve"> </w:t>
      </w:r>
      <w:r>
        <w:rPr>
          <w:spacing w:val="-2"/>
        </w:rPr>
        <w:t>коммуникации.</w:t>
      </w:r>
    </w:p>
    <w:p w:rsidR="00D05B71" w:rsidRDefault="00BE715A">
      <w:pPr>
        <w:pStyle w:val="a3"/>
        <w:ind w:right="567"/>
      </w:pPr>
      <w:r>
        <w:t>В речи обучающихся с ЗПР превалируют существительные и глаголы. Крайне</w:t>
      </w:r>
      <w:r>
        <w:rPr>
          <w:spacing w:val="40"/>
        </w:rPr>
        <w:t xml:space="preserve"> </w:t>
      </w:r>
      <w:r>
        <w:t>редко</w:t>
      </w:r>
      <w:r>
        <w:rPr>
          <w:spacing w:val="-2"/>
        </w:rPr>
        <w:t xml:space="preserve"> </w:t>
      </w:r>
      <w:r>
        <w:t>дети</w:t>
      </w:r>
      <w:r>
        <w:rPr>
          <w:spacing w:val="-1"/>
        </w:rPr>
        <w:t xml:space="preserve"> </w:t>
      </w:r>
      <w:r>
        <w:t>используют оценочные</w:t>
      </w:r>
      <w:r>
        <w:rPr>
          <w:spacing w:val="-4"/>
        </w:rPr>
        <w:t xml:space="preserve"> </w:t>
      </w:r>
      <w:r>
        <w:t>прилагательные,</w:t>
      </w:r>
      <w:r>
        <w:rPr>
          <w:spacing w:val="-2"/>
        </w:rPr>
        <w:t xml:space="preserve"> </w:t>
      </w:r>
      <w:r>
        <w:t>часто</w:t>
      </w:r>
      <w:r>
        <w:rPr>
          <w:spacing w:val="-2"/>
        </w:rPr>
        <w:t xml:space="preserve"> </w:t>
      </w:r>
      <w:r>
        <w:t>заменяют</w:t>
      </w:r>
      <w:r>
        <w:rPr>
          <w:spacing w:val="-2"/>
        </w:rPr>
        <w:t xml:space="preserve"> </w:t>
      </w:r>
      <w:r>
        <w:t>слова «штампами», не всегда подходящими по смыслу. Различение причастий и деепричастий затруднено.</w:t>
      </w:r>
    </w:p>
    <w:p w:rsidR="00D05B71" w:rsidRDefault="00BE715A">
      <w:pPr>
        <w:pStyle w:val="a3"/>
        <w:ind w:right="573"/>
      </w:pPr>
      <w: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D05B71" w:rsidRDefault="00BE715A">
      <w:pPr>
        <w:pStyle w:val="a3"/>
        <w:ind w:right="570"/>
      </w:pPr>
      <w:r>
        <w:t>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w:t>
      </w:r>
      <w:r>
        <w:rPr>
          <w:spacing w:val="-6"/>
        </w:rPr>
        <w:t xml:space="preserve"> </w:t>
      </w:r>
      <w:r>
        <w:t>сокращается,</w:t>
      </w:r>
      <w:r>
        <w:rPr>
          <w:spacing w:val="-2"/>
        </w:rPr>
        <w:t xml:space="preserve"> </w:t>
      </w:r>
      <w:r>
        <w:t>а</w:t>
      </w:r>
      <w:r>
        <w:rPr>
          <w:spacing w:val="-2"/>
        </w:rPr>
        <w:t xml:space="preserve"> </w:t>
      </w:r>
      <w:r>
        <w:t>количество</w:t>
      </w:r>
      <w:r>
        <w:rPr>
          <w:spacing w:val="-1"/>
        </w:rPr>
        <w:t xml:space="preserve"> </w:t>
      </w:r>
      <w:r>
        <w:t>дизорфографических</w:t>
      </w:r>
      <w:r>
        <w:rPr>
          <w:spacing w:val="-1"/>
        </w:rPr>
        <w:t xml:space="preserve"> </w:t>
      </w:r>
      <w:r>
        <w:t>нарастает</w:t>
      </w:r>
      <w:r>
        <w:rPr>
          <w:spacing w:val="-1"/>
        </w:rPr>
        <w:t xml:space="preserve"> </w:t>
      </w:r>
      <w:r>
        <w:t>в</w:t>
      </w:r>
      <w:r>
        <w:rPr>
          <w:spacing w:val="-2"/>
        </w:rPr>
        <w:t xml:space="preserve"> </w:t>
      </w:r>
      <w:r>
        <w:t>связи с усложнением</w:t>
      </w:r>
      <w:r>
        <w:rPr>
          <w:spacing w:val="-2"/>
        </w:rPr>
        <w:t xml:space="preserve"> </w:t>
      </w:r>
      <w:r>
        <w:t>и увеличением объема программного материала по русскому языку.</w:t>
      </w:r>
    </w:p>
    <w:p w:rsidR="00D05B71" w:rsidRDefault="00BE715A">
      <w:pPr>
        <w:pStyle w:val="a3"/>
        <w:ind w:right="565"/>
      </w:pPr>
      <w:r>
        <w:t>Нарушение в усвоении и использовании морфологического и традиционного принципов орфографии проявляется в разнообразных и многочисленных</w:t>
      </w:r>
      <w:r>
        <w:rPr>
          <w:spacing w:val="40"/>
        </w:rPr>
        <w:t xml:space="preserve"> </w:t>
      </w:r>
      <w:r>
        <w:t>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D05B71" w:rsidRDefault="00BE715A">
      <w:pPr>
        <w:pStyle w:val="4"/>
        <w:spacing w:before="4"/>
      </w:pPr>
      <w:r>
        <w:t>Особенности</w:t>
      </w:r>
      <w:r>
        <w:rPr>
          <w:spacing w:val="-10"/>
        </w:rPr>
        <w:t xml:space="preserve"> </w:t>
      </w:r>
      <w:r>
        <w:t>эмоционально-личностной</w:t>
      </w:r>
      <w:r>
        <w:rPr>
          <w:spacing w:val="-4"/>
        </w:rPr>
        <w:t xml:space="preserve"> </w:t>
      </w:r>
      <w:r>
        <w:t>и</w:t>
      </w:r>
      <w:r>
        <w:rPr>
          <w:spacing w:val="-6"/>
        </w:rPr>
        <w:t xml:space="preserve"> </w:t>
      </w:r>
      <w:r>
        <w:t>регуляторной</w:t>
      </w:r>
      <w:r>
        <w:rPr>
          <w:spacing w:val="-5"/>
        </w:rPr>
        <w:t xml:space="preserve"> </w:t>
      </w:r>
      <w:r>
        <w:rPr>
          <w:spacing w:val="-2"/>
        </w:rPr>
        <w:t>сферы</w:t>
      </w:r>
    </w:p>
    <w:p w:rsidR="00D05B71" w:rsidRDefault="00BE715A">
      <w:pPr>
        <w:pStyle w:val="a3"/>
        <w:ind w:right="568"/>
      </w:pPr>
      <w:r>
        <w:t>Центральным признаком задержки психического развития любой степени выраженности является недостаточная сформированность саморегуляции. В</w:t>
      </w:r>
      <w:r>
        <w:rPr>
          <w:spacing w:val="40"/>
        </w:rPr>
        <w:t xml:space="preserve"> </w:t>
      </w:r>
      <w:r>
        <w:t>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w:t>
      </w:r>
      <w:r>
        <w:rPr>
          <w:spacing w:val="80"/>
          <w:w w:val="150"/>
        </w:rPr>
        <w:t xml:space="preserve"> </w:t>
      </w:r>
      <w:r>
        <w:t>приступают</w:t>
      </w:r>
      <w:r>
        <w:rPr>
          <w:spacing w:val="80"/>
          <w:w w:val="150"/>
        </w:rPr>
        <w:t xml:space="preserve"> </w:t>
      </w:r>
      <w:r>
        <w:t>к</w:t>
      </w:r>
      <w:r>
        <w:rPr>
          <w:spacing w:val="80"/>
          <w:w w:val="150"/>
        </w:rPr>
        <w:t xml:space="preserve"> </w:t>
      </w:r>
      <w:r>
        <w:t>работе</w:t>
      </w:r>
      <w:r>
        <w:rPr>
          <w:spacing w:val="80"/>
          <w:w w:val="150"/>
        </w:rPr>
        <w:t xml:space="preserve"> </w:t>
      </w:r>
      <w:r>
        <w:t>без</w:t>
      </w:r>
      <w:r>
        <w:rPr>
          <w:spacing w:val="80"/>
          <w:w w:val="150"/>
        </w:rPr>
        <w:t xml:space="preserve"> </w:t>
      </w:r>
      <w:r>
        <w:t>предварительного</w:t>
      </w:r>
      <w:r>
        <w:rPr>
          <w:spacing w:val="80"/>
          <w:w w:val="150"/>
        </w:rPr>
        <w:t xml:space="preserve"> </w:t>
      </w:r>
      <w:r>
        <w:t>планирования,</w:t>
      </w:r>
      <w:r>
        <w:rPr>
          <w:spacing w:val="80"/>
          <w:w w:val="150"/>
        </w:rPr>
        <w:t xml:space="preserve"> </w:t>
      </w:r>
      <w:r>
        <w:t>не</w:t>
      </w:r>
      <w:r>
        <w:rPr>
          <w:spacing w:val="80"/>
          <w:w w:val="150"/>
        </w:rPr>
        <w:t xml:space="preserve"> </w:t>
      </w:r>
      <w:r>
        <w:t>проводят</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firstLine="0"/>
      </w:pPr>
      <w:r>
        <w:lastRenderedPageBreak/>
        <w:t>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D05B71" w:rsidRDefault="00BE715A">
      <w:pPr>
        <w:pStyle w:val="a3"/>
        <w:spacing w:before="1"/>
        <w:ind w:right="569"/>
      </w:pPr>
      <w:r>
        <w:t>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w:t>
      </w:r>
    </w:p>
    <w:p w:rsidR="00D05B71" w:rsidRDefault="00BE715A">
      <w:pPr>
        <w:pStyle w:val="a3"/>
        <w:ind w:right="567"/>
      </w:pPr>
      <w: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D05B71" w:rsidRDefault="00BE715A">
      <w:pPr>
        <w:pStyle w:val="a3"/>
        <w:ind w:right="563"/>
      </w:pPr>
      <w:r>
        <w:t>Недостаточное развитие эмоциональной сферы характеризуются</w:t>
      </w:r>
      <w:r>
        <w:rPr>
          <w:spacing w:val="80"/>
        </w:rPr>
        <w:t xml:space="preserve"> </w:t>
      </w:r>
      <w:r>
        <w:t>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w:t>
      </w:r>
      <w:r>
        <w:rPr>
          <w:spacing w:val="40"/>
        </w:rPr>
        <w:t xml:space="preserve"> </w:t>
      </w:r>
      <w:r>
        <w:t>репертуаром способов адекватного и дифференцированного выражения эмоций и эмоционального реагирования в различных жизненных ситуациях.</w:t>
      </w:r>
    </w:p>
    <w:p w:rsidR="00D05B71" w:rsidRDefault="00BE715A">
      <w:pPr>
        <w:pStyle w:val="a3"/>
        <w:ind w:right="568"/>
      </w:pPr>
      <w: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D05B71" w:rsidRDefault="00BE715A">
      <w:pPr>
        <w:pStyle w:val="a3"/>
        <w:spacing w:before="1"/>
        <w:ind w:right="569"/>
      </w:pPr>
      <w: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D05B71" w:rsidRDefault="00BE715A">
      <w:pPr>
        <w:pStyle w:val="a3"/>
        <w:ind w:right="571"/>
      </w:pPr>
      <w:r>
        <w:t>Существенные трудности наблюдаются у</w:t>
      </w:r>
      <w:r>
        <w:rPr>
          <w:spacing w:val="-1"/>
        </w:rPr>
        <w:t xml:space="preserve"> </w:t>
      </w:r>
      <w:r>
        <w:t>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D05B71" w:rsidRDefault="00BE715A">
      <w:pPr>
        <w:pStyle w:val="4"/>
        <w:spacing w:before="5" w:line="240" w:lineRule="auto"/>
        <w:ind w:left="482" w:right="565" w:firstLine="707"/>
      </w:pPr>
      <w:r>
        <w:t xml:space="preserve">Особенности коммуникации и социального взаимодействия, социальные </w:t>
      </w:r>
      <w:r>
        <w:rPr>
          <w:spacing w:val="-2"/>
        </w:rPr>
        <w:t>отношения</w:t>
      </w:r>
    </w:p>
    <w:p w:rsidR="00D05B71" w:rsidRDefault="00BE715A">
      <w:pPr>
        <w:pStyle w:val="a3"/>
        <w:ind w:right="563"/>
      </w:pPr>
      <w:r>
        <w:t>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w:t>
      </w:r>
      <w:r>
        <w:rPr>
          <w:spacing w:val="-3"/>
        </w:rPr>
        <w:t xml:space="preserve"> </w:t>
      </w:r>
      <w:r>
        <w:t>Понимание</w:t>
      </w:r>
      <w:r>
        <w:rPr>
          <w:spacing w:val="-5"/>
        </w:rPr>
        <w:t xml:space="preserve"> </w:t>
      </w:r>
      <w:r>
        <w:t>индивидуальных</w:t>
      </w:r>
      <w:r>
        <w:rPr>
          <w:spacing w:val="-2"/>
        </w:rPr>
        <w:t xml:space="preserve"> </w:t>
      </w:r>
      <w:r>
        <w:t>личностных</w:t>
      </w:r>
      <w:r>
        <w:rPr>
          <w:spacing w:val="-4"/>
        </w:rPr>
        <w:t xml:space="preserve"> </w:t>
      </w:r>
      <w:r>
        <w:t>особенностей</w:t>
      </w:r>
      <w:r>
        <w:rPr>
          <w:spacing w:val="-4"/>
        </w:rPr>
        <w:t xml:space="preserve"> </w:t>
      </w:r>
      <w:r>
        <w:t>партнеров</w:t>
      </w:r>
      <w:r>
        <w:rPr>
          <w:spacing w:val="-4"/>
        </w:rPr>
        <w:t xml:space="preserve"> </w:t>
      </w:r>
      <w:r>
        <w:t>по</w:t>
      </w:r>
      <w:r>
        <w:rPr>
          <w:spacing w:val="-3"/>
        </w:rPr>
        <w:t xml:space="preserve"> </w:t>
      </w:r>
      <w:r>
        <w:t>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w:t>
      </w:r>
      <w:r>
        <w:rPr>
          <w:spacing w:val="80"/>
        </w:rPr>
        <w:t xml:space="preserve"> </w:t>
      </w:r>
      <w:r>
        <w:t>сотрудничество со сверстниками и взрослыми. Общепринятые правила общения и сотрудничества принимаются частично, соблюдаются с трудом и избирательно.</w:t>
      </w:r>
      <w:r>
        <w:rPr>
          <w:spacing w:val="40"/>
        </w:rPr>
        <w:t xml:space="preserve"> </w:t>
      </w:r>
      <w:r>
        <w:t>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w:t>
      </w:r>
      <w:r>
        <w:rPr>
          <w:spacing w:val="66"/>
        </w:rPr>
        <w:t xml:space="preserve"> </w:t>
      </w:r>
      <w:r>
        <w:t>и</w:t>
      </w:r>
      <w:r>
        <w:rPr>
          <w:spacing w:val="73"/>
        </w:rPr>
        <w:t xml:space="preserve"> </w:t>
      </w:r>
      <w:r>
        <w:t>завершения,</w:t>
      </w:r>
      <w:r>
        <w:rPr>
          <w:spacing w:val="71"/>
        </w:rPr>
        <w:t xml:space="preserve"> </w:t>
      </w:r>
      <w:r>
        <w:t>а</w:t>
      </w:r>
      <w:r>
        <w:rPr>
          <w:spacing w:val="71"/>
        </w:rPr>
        <w:t xml:space="preserve"> </w:t>
      </w:r>
      <w:r>
        <w:t>в</w:t>
      </w:r>
      <w:r>
        <w:rPr>
          <w:spacing w:val="71"/>
        </w:rPr>
        <w:t xml:space="preserve"> </w:t>
      </w:r>
      <w:r>
        <w:t>случае</w:t>
      </w:r>
      <w:r>
        <w:rPr>
          <w:spacing w:val="70"/>
        </w:rPr>
        <w:t xml:space="preserve"> </w:t>
      </w:r>
      <w:r>
        <w:t>возникновения</w:t>
      </w:r>
      <w:r>
        <w:rPr>
          <w:spacing w:val="72"/>
        </w:rPr>
        <w:t xml:space="preserve"> </w:t>
      </w:r>
      <w:r>
        <w:t>конфликта</w:t>
      </w:r>
      <w:r>
        <w:rPr>
          <w:spacing w:val="77"/>
        </w:rPr>
        <w:t xml:space="preserve"> </w:t>
      </w:r>
      <w:r>
        <w:t>–</w:t>
      </w:r>
      <w:r>
        <w:rPr>
          <w:spacing w:val="72"/>
        </w:rPr>
        <w:t xml:space="preserve"> </w:t>
      </w:r>
      <w:r>
        <w:t>к</w:t>
      </w:r>
      <w:r>
        <w:rPr>
          <w:spacing w:val="70"/>
        </w:rPr>
        <w:t xml:space="preserve"> </w:t>
      </w:r>
      <w:r>
        <w:rPr>
          <w:spacing w:val="-2"/>
        </w:rPr>
        <w:t>неправильным</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7" w:firstLine="0"/>
      </w:pPr>
      <w:r>
        <w:lastRenderedPageBreak/>
        <w:t>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w:t>
      </w:r>
      <w:r>
        <w:rPr>
          <w:spacing w:val="40"/>
        </w:rPr>
        <w:t xml:space="preserve"> </w:t>
      </w:r>
      <w:r>
        <w:t>своего коммуникативного поведения, не могут учитывать оценку своих высказываний и действий со стороны взрослых и сверстников.</w:t>
      </w:r>
    </w:p>
    <w:p w:rsidR="00D05B71" w:rsidRDefault="00BE715A">
      <w:pPr>
        <w:pStyle w:val="a3"/>
        <w:tabs>
          <w:tab w:val="left" w:pos="1599"/>
          <w:tab w:val="left" w:pos="3237"/>
          <w:tab w:val="left" w:pos="4992"/>
          <w:tab w:val="left" w:pos="5379"/>
          <w:tab w:val="left" w:pos="7815"/>
        </w:tabs>
        <w:spacing w:before="5"/>
        <w:ind w:right="565"/>
        <w:jc w:val="right"/>
      </w:pPr>
      <w:r>
        <w:rPr>
          <w:b/>
          <w:i/>
        </w:rPr>
        <w:t>Особенности</w:t>
      </w:r>
      <w:r>
        <w:rPr>
          <w:b/>
          <w:i/>
          <w:spacing w:val="-1"/>
        </w:rPr>
        <w:t xml:space="preserve"> </w:t>
      </w:r>
      <w:r>
        <w:rPr>
          <w:b/>
          <w:i/>
        </w:rPr>
        <w:t>учебной</w:t>
      </w:r>
      <w:r>
        <w:rPr>
          <w:b/>
          <w:i/>
          <w:spacing w:val="-3"/>
        </w:rPr>
        <w:t xml:space="preserve"> </w:t>
      </w:r>
      <w:r>
        <w:rPr>
          <w:b/>
          <w:i/>
        </w:rPr>
        <w:t>деятельности</w:t>
      </w:r>
      <w:r>
        <w:rPr>
          <w:b/>
          <w:i/>
          <w:spacing w:val="-1"/>
        </w:rPr>
        <w:t xml:space="preserve"> </w:t>
      </w:r>
      <w:r>
        <w:rPr>
          <w:b/>
          <w:i/>
        </w:rPr>
        <w:t>и</w:t>
      </w:r>
      <w:r>
        <w:rPr>
          <w:b/>
          <w:i/>
          <w:spacing w:val="-1"/>
        </w:rPr>
        <w:t xml:space="preserve"> </w:t>
      </w:r>
      <w:r>
        <w:rPr>
          <w:b/>
          <w:i/>
        </w:rPr>
        <w:t>специфики усвоения</w:t>
      </w:r>
      <w:r>
        <w:rPr>
          <w:b/>
          <w:i/>
          <w:spacing w:val="-1"/>
        </w:rPr>
        <w:t xml:space="preserve"> </w:t>
      </w:r>
      <w:r>
        <w:rPr>
          <w:b/>
          <w:i/>
        </w:rPr>
        <w:t>учебного</w:t>
      </w:r>
      <w:r>
        <w:rPr>
          <w:b/>
          <w:i/>
          <w:spacing w:val="-1"/>
        </w:rPr>
        <w:t xml:space="preserve"> </w:t>
      </w:r>
      <w:r>
        <w:rPr>
          <w:b/>
          <w:i/>
        </w:rPr>
        <w:t xml:space="preserve">материала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существенно</w:t>
      </w:r>
      <w:r>
        <w:rPr>
          <w:spacing w:val="40"/>
        </w:rPr>
        <w:t xml:space="preserve"> </w:t>
      </w:r>
      <w:r>
        <w:t>возрастают</w:t>
      </w:r>
      <w:r>
        <w:rPr>
          <w:spacing w:val="40"/>
        </w:rPr>
        <w:t xml:space="preserve"> </w:t>
      </w:r>
      <w:r>
        <w:t>требования</w:t>
      </w:r>
      <w:r>
        <w:rPr>
          <w:spacing w:val="40"/>
        </w:rPr>
        <w:t xml:space="preserve"> </w:t>
      </w:r>
      <w:r>
        <w:t xml:space="preserve">к </w:t>
      </w:r>
      <w:r>
        <w:rPr>
          <w:spacing w:val="-2"/>
        </w:rPr>
        <w:t>учебной</w:t>
      </w:r>
      <w:r>
        <w:tab/>
      </w:r>
      <w:r>
        <w:rPr>
          <w:spacing w:val="-2"/>
        </w:rPr>
        <w:t>деятельности</w:t>
      </w:r>
      <w:r>
        <w:tab/>
      </w:r>
      <w:r>
        <w:rPr>
          <w:spacing w:val="-2"/>
        </w:rPr>
        <w:t>обучающихся:</w:t>
      </w:r>
      <w:r>
        <w:tab/>
      </w:r>
      <w:r>
        <w:rPr>
          <w:spacing w:val="-10"/>
        </w:rPr>
        <w:t>к</w:t>
      </w:r>
      <w:r>
        <w:tab/>
      </w:r>
      <w:r>
        <w:rPr>
          <w:spacing w:val="-2"/>
        </w:rPr>
        <w:t>целенаправленности,</w:t>
      </w:r>
      <w:r>
        <w:tab/>
      </w:r>
      <w:r>
        <w:rPr>
          <w:spacing w:val="-2"/>
        </w:rPr>
        <w:t xml:space="preserve">самостоятельности, </w:t>
      </w:r>
      <w:r>
        <w:t>осуществлению</w:t>
      </w:r>
      <w:r>
        <w:rPr>
          <w:spacing w:val="40"/>
        </w:rPr>
        <w:t xml:space="preserve"> </w:t>
      </w:r>
      <w:r>
        <w:t>познавательного</w:t>
      </w:r>
      <w:r>
        <w:rPr>
          <w:spacing w:val="40"/>
        </w:rPr>
        <w:t xml:space="preserve"> </w:t>
      </w:r>
      <w:r>
        <w:t>поиска,</w:t>
      </w:r>
      <w:r>
        <w:rPr>
          <w:spacing w:val="40"/>
        </w:rPr>
        <w:t xml:space="preserve"> </w:t>
      </w:r>
      <w:r>
        <w:t>постановке</w:t>
      </w:r>
      <w:r>
        <w:rPr>
          <w:spacing w:val="40"/>
        </w:rPr>
        <w:t xml:space="preserve"> </w:t>
      </w:r>
      <w:r>
        <w:t>учебных</w:t>
      </w:r>
      <w:r>
        <w:rPr>
          <w:spacing w:val="40"/>
        </w:rPr>
        <w:t xml:space="preserve"> </w:t>
      </w:r>
      <w:r>
        <w:t>целей</w:t>
      </w:r>
      <w:r>
        <w:rPr>
          <w:spacing w:val="40"/>
        </w:rPr>
        <w:t xml:space="preserve"> </w:t>
      </w:r>
      <w:r>
        <w:t>и</w:t>
      </w:r>
      <w:r>
        <w:rPr>
          <w:spacing w:val="40"/>
        </w:rPr>
        <w:t xml:space="preserve"> </w:t>
      </w:r>
      <w:r>
        <w:t>задач,</w:t>
      </w:r>
      <w:r>
        <w:rPr>
          <w:spacing w:val="40"/>
        </w:rPr>
        <w:t xml:space="preserve"> </w:t>
      </w:r>
      <w:r>
        <w:t>освоению контрольных</w:t>
      </w:r>
      <w:r>
        <w:rPr>
          <w:spacing w:val="80"/>
        </w:rPr>
        <w:t xml:space="preserve"> </w:t>
      </w:r>
      <w:r>
        <w:t>и</w:t>
      </w:r>
      <w:r>
        <w:rPr>
          <w:spacing w:val="80"/>
        </w:rPr>
        <w:t xml:space="preserve"> </w:t>
      </w:r>
      <w:r>
        <w:t>оценочных</w:t>
      </w:r>
      <w:r>
        <w:rPr>
          <w:spacing w:val="80"/>
        </w:rPr>
        <w:t xml:space="preserve"> </w:t>
      </w:r>
      <w:r>
        <w:t>действий.</w:t>
      </w:r>
      <w:r>
        <w:rPr>
          <w:spacing w:val="80"/>
        </w:rPr>
        <w:t xml:space="preserve"> </w:t>
      </w:r>
      <w:r>
        <w:t>У</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на</w:t>
      </w:r>
      <w:r>
        <w:rPr>
          <w:spacing w:val="80"/>
        </w:rPr>
        <w:t xml:space="preserve"> </w:t>
      </w:r>
      <w:r>
        <w:t>уровне</w:t>
      </w:r>
      <w:r>
        <w:rPr>
          <w:spacing w:val="80"/>
        </w:rPr>
        <w:t xml:space="preserve"> </w:t>
      </w:r>
      <w:r>
        <w:t>основного образования</w:t>
      </w:r>
      <w:r>
        <w:rPr>
          <w:spacing w:val="40"/>
        </w:rPr>
        <w:t xml:space="preserve"> </w:t>
      </w:r>
      <w:r>
        <w:t>сохраняются</w:t>
      </w:r>
      <w:r>
        <w:rPr>
          <w:spacing w:val="40"/>
        </w:rPr>
        <w:t xml:space="preserve"> </w:t>
      </w:r>
      <w:r>
        <w:t>недостаточная</w:t>
      </w:r>
      <w:r>
        <w:rPr>
          <w:spacing w:val="40"/>
        </w:rPr>
        <w:t xml:space="preserve"> </w:t>
      </w:r>
      <w:r>
        <w:t>целенаправленность</w:t>
      </w:r>
      <w:r>
        <w:rPr>
          <w:spacing w:val="40"/>
        </w:rPr>
        <w:t xml:space="preserve"> </w:t>
      </w:r>
      <w:r>
        <w:t>деятельности,</w:t>
      </w:r>
      <w:r>
        <w:rPr>
          <w:spacing w:val="40"/>
        </w:rPr>
        <w:t xml:space="preserve"> </w:t>
      </w:r>
      <w:r>
        <w:t>трудности сосредоточения</w:t>
      </w:r>
      <w:r>
        <w:rPr>
          <w:spacing w:val="80"/>
        </w:rPr>
        <w:t xml:space="preserve"> </w:t>
      </w:r>
      <w:r>
        <w:t>и</w:t>
      </w:r>
      <w:r>
        <w:rPr>
          <w:spacing w:val="80"/>
        </w:rPr>
        <w:t xml:space="preserve"> </w:t>
      </w:r>
      <w:r>
        <w:t>удержания</w:t>
      </w:r>
      <w:r>
        <w:rPr>
          <w:spacing w:val="80"/>
        </w:rPr>
        <w:t xml:space="preserve"> </w:t>
      </w:r>
      <w:r>
        <w:t>алгоритма</w:t>
      </w:r>
      <w:r>
        <w:rPr>
          <w:spacing w:val="80"/>
        </w:rPr>
        <w:t xml:space="preserve"> </w:t>
      </w:r>
      <w:r>
        <w:t>выполняемых</w:t>
      </w:r>
      <w:r>
        <w:rPr>
          <w:spacing w:val="80"/>
        </w:rPr>
        <w:t xml:space="preserve"> </w:t>
      </w:r>
      <w:r>
        <w:t>учебных</w:t>
      </w:r>
      <w:r>
        <w:rPr>
          <w:spacing w:val="80"/>
        </w:rPr>
        <w:t xml:space="preserve"> </w:t>
      </w:r>
      <w:r>
        <w:t>действий,</w:t>
      </w:r>
      <w:r>
        <w:rPr>
          <w:spacing w:val="80"/>
        </w:rPr>
        <w:t xml:space="preserve"> </w:t>
      </w:r>
      <w:r>
        <w:t>неумение организовать свое рабочее время, отсутствие инициативы к поиску различных вариантов решения.</w:t>
      </w:r>
      <w:r>
        <w:rPr>
          <w:spacing w:val="40"/>
        </w:rPr>
        <w:t xml:space="preserve"> </w:t>
      </w:r>
      <w:r>
        <w:t>Отмечаются</w:t>
      </w:r>
      <w:r>
        <w:rPr>
          <w:spacing w:val="40"/>
        </w:rPr>
        <w:t xml:space="preserve"> </w:t>
      </w:r>
      <w:r>
        <w:t>трудности</w:t>
      </w:r>
      <w:r>
        <w:rPr>
          <w:spacing w:val="40"/>
        </w:rPr>
        <w:t xml:space="preserve"> </w:t>
      </w:r>
      <w:r>
        <w:t>при</w:t>
      </w:r>
      <w:r>
        <w:rPr>
          <w:spacing w:val="40"/>
        </w:rPr>
        <w:t xml:space="preserve"> </w:t>
      </w:r>
      <w:r>
        <w:t>самостоятельной</w:t>
      </w:r>
      <w:r>
        <w:rPr>
          <w:spacing w:val="40"/>
        </w:rPr>
        <w:t xml:space="preserve"> </w:t>
      </w:r>
      <w:r>
        <w:t>организации</w:t>
      </w:r>
      <w:r>
        <w:rPr>
          <w:spacing w:val="40"/>
        </w:rPr>
        <w:t xml:space="preserve"> </w:t>
      </w:r>
      <w:r>
        <w:t>учебной</w:t>
      </w:r>
      <w:r>
        <w:rPr>
          <w:spacing w:val="40"/>
        </w:rPr>
        <w:t xml:space="preserve"> </w:t>
      </w:r>
      <w:r>
        <w:t>работы,</w:t>
      </w:r>
      <w:r>
        <w:rPr>
          <w:spacing w:val="80"/>
          <w:w w:val="150"/>
        </w:rPr>
        <w:t xml:space="preserve"> </w:t>
      </w:r>
      <w:r>
        <w:t>стремление</w:t>
      </w:r>
      <w:r>
        <w:rPr>
          <w:spacing w:val="40"/>
        </w:rPr>
        <w:t xml:space="preserve"> </w:t>
      </w:r>
      <w:r>
        <w:t>избежать</w:t>
      </w:r>
      <w:r>
        <w:rPr>
          <w:spacing w:val="40"/>
        </w:rPr>
        <w:t xml:space="preserve"> </w:t>
      </w:r>
      <w:r>
        <w:t>умственной</w:t>
      </w:r>
      <w:r>
        <w:rPr>
          <w:spacing w:val="40"/>
        </w:rPr>
        <w:t xml:space="preserve"> </w:t>
      </w:r>
      <w:r>
        <w:t>нагрузки</w:t>
      </w:r>
      <w:r>
        <w:rPr>
          <w:spacing w:val="40"/>
        </w:rPr>
        <w:t xml:space="preserve"> </w:t>
      </w:r>
      <w:r>
        <w:t>и</w:t>
      </w:r>
      <w:r>
        <w:rPr>
          <w:spacing w:val="40"/>
        </w:rPr>
        <w:t xml:space="preserve"> </w:t>
      </w:r>
      <w:r>
        <w:t>волевого</w:t>
      </w:r>
      <w:r>
        <w:rPr>
          <w:spacing w:val="40"/>
        </w:rPr>
        <w:t xml:space="preserve"> </w:t>
      </w:r>
      <w:r>
        <w:t>усилия,</w:t>
      </w:r>
      <w:r>
        <w:rPr>
          <w:spacing w:val="40"/>
        </w:rPr>
        <w:t xml:space="preserve"> </w:t>
      </w:r>
      <w:r>
        <w:t>склонность</w:t>
      </w:r>
      <w:r>
        <w:rPr>
          <w:spacing w:val="40"/>
        </w:rPr>
        <w:t xml:space="preserve"> </w:t>
      </w:r>
      <w:r>
        <w:t>к</w:t>
      </w:r>
      <w:r>
        <w:rPr>
          <w:spacing w:val="40"/>
        </w:rPr>
        <w:t xml:space="preserve"> </w:t>
      </w:r>
      <w:r>
        <w:t>подмене</w:t>
      </w:r>
      <w:r>
        <w:rPr>
          <w:spacing w:val="40"/>
        </w:rPr>
        <w:t xml:space="preserve"> </w:t>
      </w:r>
      <w:r>
        <w:t>поиска</w:t>
      </w:r>
      <w:r>
        <w:rPr>
          <w:spacing w:val="40"/>
        </w:rPr>
        <w:t xml:space="preserve"> </w:t>
      </w:r>
      <w:r>
        <w:t>решения</w:t>
      </w:r>
      <w:r>
        <w:rPr>
          <w:spacing w:val="40"/>
        </w:rPr>
        <w:t xml:space="preserve"> </w:t>
      </w:r>
      <w:r>
        <w:t>формальным</w:t>
      </w:r>
      <w:r>
        <w:rPr>
          <w:spacing w:val="40"/>
        </w:rPr>
        <w:t xml:space="preserve"> </w:t>
      </w:r>
      <w:r>
        <w:t>действием.</w:t>
      </w:r>
      <w:r>
        <w:rPr>
          <w:spacing w:val="40"/>
        </w:rPr>
        <w:t xml:space="preserve"> </w:t>
      </w:r>
      <w:r>
        <w:t>Для</w:t>
      </w:r>
      <w:r>
        <w:rPr>
          <w:spacing w:val="38"/>
        </w:rPr>
        <w:t xml:space="preserve"> </w:t>
      </w:r>
      <w:r>
        <w:t>подростков</w:t>
      </w:r>
      <w:r>
        <w:rPr>
          <w:spacing w:val="40"/>
        </w:rPr>
        <w:t xml:space="preserve"> </w:t>
      </w:r>
      <w:r>
        <w:t>с</w:t>
      </w:r>
      <w:r>
        <w:rPr>
          <w:spacing w:val="40"/>
        </w:rPr>
        <w:t xml:space="preserve"> </w:t>
      </w:r>
      <w:r>
        <w:t>ЗПР</w:t>
      </w:r>
      <w:r>
        <w:rPr>
          <w:spacing w:val="40"/>
        </w:rPr>
        <w:t xml:space="preserve"> </w:t>
      </w:r>
      <w:r>
        <w:t>характерно</w:t>
      </w:r>
      <w:r>
        <w:rPr>
          <w:spacing w:val="40"/>
        </w:rPr>
        <w:t xml:space="preserve"> </w:t>
      </w:r>
      <w:r>
        <w:t>отсутствие стойкого</w:t>
      </w:r>
      <w:r>
        <w:rPr>
          <w:spacing w:val="74"/>
        </w:rPr>
        <w:t xml:space="preserve"> </w:t>
      </w:r>
      <w:r>
        <w:t>познавательного</w:t>
      </w:r>
      <w:r>
        <w:rPr>
          <w:spacing w:val="74"/>
        </w:rPr>
        <w:t xml:space="preserve"> </w:t>
      </w:r>
      <w:r>
        <w:t>интереса,</w:t>
      </w:r>
      <w:r>
        <w:rPr>
          <w:spacing w:val="74"/>
        </w:rPr>
        <w:t xml:space="preserve"> </w:t>
      </w:r>
      <w:r>
        <w:t>мотивации</w:t>
      </w:r>
      <w:r>
        <w:rPr>
          <w:spacing w:val="76"/>
        </w:rPr>
        <w:t xml:space="preserve"> </w:t>
      </w:r>
      <w:r>
        <w:t>достижения</w:t>
      </w:r>
      <w:r>
        <w:rPr>
          <w:spacing w:val="74"/>
        </w:rPr>
        <w:t xml:space="preserve"> </w:t>
      </w:r>
      <w:r>
        <w:t>результата,</w:t>
      </w:r>
      <w:r>
        <w:rPr>
          <w:spacing w:val="74"/>
        </w:rPr>
        <w:t xml:space="preserve"> </w:t>
      </w:r>
      <w:r>
        <w:t>стремления</w:t>
      </w:r>
      <w:r>
        <w:rPr>
          <w:spacing w:val="75"/>
        </w:rPr>
        <w:t xml:space="preserve"> </w:t>
      </w:r>
      <w:r>
        <w:rPr>
          <w:spacing w:val="-10"/>
        </w:rPr>
        <w:t>к</w:t>
      </w:r>
    </w:p>
    <w:p w:rsidR="00D05B71" w:rsidRDefault="00BE715A">
      <w:pPr>
        <w:pStyle w:val="a3"/>
        <w:spacing w:line="272" w:lineRule="exact"/>
        <w:ind w:firstLine="0"/>
      </w:pPr>
      <w:r>
        <w:t>поиску</w:t>
      </w:r>
      <w:r>
        <w:rPr>
          <w:spacing w:val="-10"/>
        </w:rPr>
        <w:t xml:space="preserve"> </w:t>
      </w:r>
      <w:r>
        <w:t>информации</w:t>
      </w:r>
      <w:r>
        <w:rPr>
          <w:spacing w:val="-2"/>
        </w:rPr>
        <w:t xml:space="preserve"> </w:t>
      </w:r>
      <w:r>
        <w:t>и</w:t>
      </w:r>
      <w:r>
        <w:rPr>
          <w:spacing w:val="1"/>
        </w:rPr>
        <w:t xml:space="preserve"> </w:t>
      </w:r>
      <w:r>
        <w:t>усвоению</w:t>
      </w:r>
      <w:r>
        <w:rPr>
          <w:spacing w:val="-2"/>
        </w:rPr>
        <w:t xml:space="preserve"> </w:t>
      </w:r>
      <w:r>
        <w:t>новых</w:t>
      </w:r>
      <w:r>
        <w:rPr>
          <w:spacing w:val="-3"/>
        </w:rPr>
        <w:t xml:space="preserve"> </w:t>
      </w:r>
      <w:r>
        <w:rPr>
          <w:spacing w:val="-2"/>
        </w:rPr>
        <w:t>знаний.</w:t>
      </w:r>
    </w:p>
    <w:p w:rsidR="00D05B71" w:rsidRDefault="00BE715A">
      <w:pPr>
        <w:pStyle w:val="a3"/>
        <w:ind w:right="572"/>
      </w:pPr>
      <w:r>
        <w:t>Учебная мотивация у обучающихся с ЗПР подросткового возраста остается незрелой, собственно учебные мотивы формируются с трудом и являются</w:t>
      </w:r>
      <w:r>
        <w:rPr>
          <w:spacing w:val="40"/>
        </w:rPr>
        <w:t xml:space="preserve"> </w:t>
      </w:r>
      <w:r>
        <w:t>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D05B71" w:rsidRDefault="00BE715A">
      <w:pPr>
        <w:pStyle w:val="a3"/>
        <w:ind w:right="567"/>
      </w:pPr>
      <w:r>
        <w:t>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w:t>
      </w:r>
    </w:p>
    <w:p w:rsidR="00D05B71" w:rsidRDefault="00BE715A">
      <w:pPr>
        <w:pStyle w:val="a3"/>
        <w:spacing w:before="1"/>
        <w:ind w:right="563"/>
      </w:pPr>
      <w: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w:t>
      </w:r>
      <w:r>
        <w:rPr>
          <w:spacing w:val="-1"/>
        </w:rPr>
        <w:t xml:space="preserve"> </w:t>
      </w:r>
      <w:r>
        <w:t>Большое</w:t>
      </w:r>
      <w:r>
        <w:rPr>
          <w:spacing w:val="-2"/>
        </w:rPr>
        <w:t xml:space="preserve"> </w:t>
      </w:r>
      <w:r>
        <w:t>влияние</w:t>
      </w:r>
      <w:r>
        <w:rPr>
          <w:spacing w:val="-2"/>
        </w:rPr>
        <w:t xml:space="preserve"> </w:t>
      </w:r>
      <w:r>
        <w:t>на</w:t>
      </w:r>
      <w:r>
        <w:rPr>
          <w:spacing w:val="-2"/>
        </w:rPr>
        <w:t xml:space="preserve"> </w:t>
      </w:r>
      <w:r>
        <w:t>работоспособность оказывают</w:t>
      </w:r>
      <w:r>
        <w:rPr>
          <w:spacing w:val="-1"/>
        </w:rPr>
        <w:t xml:space="preserve"> </w:t>
      </w:r>
      <w:r>
        <w:t>внешние</w:t>
      </w:r>
      <w:r>
        <w:rPr>
          <w:spacing w:val="-2"/>
        </w:rPr>
        <w:t xml:space="preserve"> </w:t>
      </w:r>
      <w:r>
        <w:t>факторы: интенсивность деятельности на предшествующих уроках; наличие отвлекающих</w:t>
      </w:r>
      <w:r>
        <w:rPr>
          <w:spacing w:val="40"/>
        </w:rPr>
        <w:t xml:space="preserve"> </w:t>
      </w:r>
      <w:r>
        <w:t>факторов, таких как шум, появление посторонних в классе; переживание или ожидание кого-либо значимого для ребенка события.</w:t>
      </w:r>
    </w:p>
    <w:p w:rsidR="00D05B71" w:rsidRDefault="00BE715A">
      <w:pPr>
        <w:pStyle w:val="a3"/>
        <w:ind w:right="566"/>
      </w:pPr>
      <w: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w:t>
      </w:r>
      <w:r>
        <w:rPr>
          <w:spacing w:val="-5"/>
        </w:rPr>
        <w:t xml:space="preserve"> </w:t>
      </w:r>
      <w:r>
        <w:t>непрочностью</w:t>
      </w:r>
      <w:r>
        <w:rPr>
          <w:spacing w:val="-5"/>
        </w:rPr>
        <w:t xml:space="preserve"> </w:t>
      </w:r>
      <w:r>
        <w:t>следов</w:t>
      </w:r>
      <w:r>
        <w:rPr>
          <w:spacing w:val="-6"/>
        </w:rPr>
        <w:t xml:space="preserve"> </w:t>
      </w:r>
      <w:r>
        <w:t>при</w:t>
      </w:r>
      <w:r>
        <w:rPr>
          <w:spacing w:val="-5"/>
        </w:rPr>
        <w:t xml:space="preserve"> </w:t>
      </w:r>
      <w:r>
        <w:t>запоминании</w:t>
      </w:r>
      <w:r>
        <w:rPr>
          <w:spacing w:val="-5"/>
        </w:rPr>
        <w:t xml:space="preserve"> </w:t>
      </w:r>
      <w:r>
        <w:t>материала, неточностью</w:t>
      </w:r>
      <w:r>
        <w:rPr>
          <w:spacing w:val="-5"/>
        </w:rPr>
        <w:t xml:space="preserve"> </w:t>
      </w:r>
      <w:r>
        <w:t>и</w:t>
      </w:r>
      <w:r>
        <w:rPr>
          <w:spacing w:val="-5"/>
        </w:rPr>
        <w:t xml:space="preserve"> </w:t>
      </w:r>
      <w:r>
        <w:t xml:space="preserve">ошибками </w:t>
      </w:r>
      <w:r>
        <w:rPr>
          <w:spacing w:val="-2"/>
        </w:rPr>
        <w:t>воспроизведения.</w:t>
      </w:r>
    </w:p>
    <w:p w:rsidR="00D05B71" w:rsidRDefault="00BE715A">
      <w:pPr>
        <w:pStyle w:val="a3"/>
        <w:ind w:right="564"/>
      </w:pPr>
      <w: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D05B71" w:rsidRDefault="00BE715A">
      <w:pPr>
        <w:pStyle w:val="a3"/>
        <w:spacing w:before="1"/>
        <w:ind w:right="563"/>
      </w:pPr>
      <w: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05B71" w:rsidRDefault="00D05B71">
      <w:pPr>
        <w:sectPr w:rsidR="00D05B71">
          <w:pgSz w:w="11910" w:h="16840"/>
          <w:pgMar w:top="1040" w:right="280" w:bottom="1200" w:left="1220" w:header="0" w:footer="968" w:gutter="0"/>
          <w:cols w:space="720"/>
        </w:sectPr>
      </w:pPr>
    </w:p>
    <w:p w:rsidR="00D05B71" w:rsidRDefault="00BE715A">
      <w:pPr>
        <w:pStyle w:val="3"/>
        <w:spacing w:before="71" w:line="240" w:lineRule="auto"/>
        <w:ind w:left="2380" w:right="925" w:hanging="1546"/>
      </w:pPr>
      <w:r>
        <w:lastRenderedPageBreak/>
        <w:t>Особые</w:t>
      </w:r>
      <w:r>
        <w:rPr>
          <w:spacing w:val="-8"/>
        </w:rPr>
        <w:t xml:space="preserve"> </w:t>
      </w:r>
      <w:r>
        <w:t>образовательные</w:t>
      </w:r>
      <w:r>
        <w:rPr>
          <w:spacing w:val="-9"/>
        </w:rPr>
        <w:t xml:space="preserve"> </w:t>
      </w:r>
      <w:r>
        <w:t>потребности</w:t>
      </w:r>
      <w:r>
        <w:rPr>
          <w:spacing w:val="-7"/>
        </w:rPr>
        <w:t xml:space="preserve"> </w:t>
      </w:r>
      <w:r>
        <w:t>обучающихся</w:t>
      </w:r>
      <w:r>
        <w:rPr>
          <w:spacing w:val="-7"/>
        </w:rPr>
        <w:t xml:space="preserve"> </w:t>
      </w:r>
      <w:r>
        <w:t>с</w:t>
      </w:r>
      <w:r>
        <w:rPr>
          <w:spacing w:val="-6"/>
        </w:rPr>
        <w:t xml:space="preserve"> </w:t>
      </w:r>
      <w:r>
        <w:t>задержкой</w:t>
      </w:r>
      <w:r>
        <w:rPr>
          <w:spacing w:val="-7"/>
        </w:rPr>
        <w:t xml:space="preserve"> </w:t>
      </w:r>
      <w:r>
        <w:t>психического развития на уровне основного общего образования</w:t>
      </w:r>
    </w:p>
    <w:p w:rsidR="00D05B71" w:rsidRDefault="00BE715A">
      <w:pPr>
        <w:pStyle w:val="a3"/>
        <w:ind w:right="571"/>
      </w:pPr>
      <w: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Pr>
          <w:spacing w:val="-2"/>
        </w:rPr>
        <w:t>обучающихся.</w:t>
      </w:r>
    </w:p>
    <w:p w:rsidR="00D05B71" w:rsidRDefault="00BE715A">
      <w:pPr>
        <w:pStyle w:val="a3"/>
        <w:ind w:right="566"/>
      </w:pPr>
      <w:r>
        <w:t xml:space="preserve">На этапе основного образования для обучающихся с ЗПР актуальны следующие </w:t>
      </w:r>
      <w:r>
        <w:rPr>
          <w:i/>
        </w:rPr>
        <w:t xml:space="preserve">общие </w:t>
      </w:r>
      <w:r>
        <w:t>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w:t>
      </w:r>
    </w:p>
    <w:p w:rsidR="00D05B71" w:rsidRDefault="00BE715A">
      <w:pPr>
        <w:pStyle w:val="a3"/>
        <w:ind w:left="1190" w:firstLine="0"/>
      </w:pPr>
      <w:r>
        <w:t>Для</w:t>
      </w:r>
      <w:r>
        <w:rPr>
          <w:spacing w:val="53"/>
          <w:w w:val="150"/>
        </w:rPr>
        <w:t xml:space="preserve"> </w:t>
      </w:r>
      <w:r>
        <w:t>обучающихся</w:t>
      </w:r>
      <w:r>
        <w:rPr>
          <w:spacing w:val="56"/>
          <w:w w:val="150"/>
        </w:rPr>
        <w:t xml:space="preserve"> </w:t>
      </w:r>
      <w:r>
        <w:t>с</w:t>
      </w:r>
      <w:r>
        <w:rPr>
          <w:spacing w:val="55"/>
          <w:w w:val="150"/>
        </w:rPr>
        <w:t xml:space="preserve"> </w:t>
      </w:r>
      <w:r>
        <w:t>ЗПР,</w:t>
      </w:r>
      <w:r>
        <w:rPr>
          <w:spacing w:val="56"/>
          <w:w w:val="150"/>
        </w:rPr>
        <w:t xml:space="preserve"> </w:t>
      </w:r>
      <w:r>
        <w:t>осваивающих</w:t>
      </w:r>
      <w:r>
        <w:rPr>
          <w:spacing w:val="58"/>
          <w:w w:val="150"/>
        </w:rPr>
        <w:t xml:space="preserve"> </w:t>
      </w:r>
      <w:r>
        <w:t>АООП</w:t>
      </w:r>
      <w:r>
        <w:rPr>
          <w:spacing w:val="55"/>
          <w:w w:val="150"/>
        </w:rPr>
        <w:t xml:space="preserve"> </w:t>
      </w:r>
      <w:r>
        <w:t>ООО,</w:t>
      </w:r>
      <w:r>
        <w:rPr>
          <w:spacing w:val="56"/>
          <w:w w:val="150"/>
        </w:rPr>
        <w:t xml:space="preserve"> </w:t>
      </w:r>
      <w:r>
        <w:t>характерны</w:t>
      </w:r>
      <w:r>
        <w:rPr>
          <w:spacing w:val="62"/>
          <w:w w:val="150"/>
        </w:rPr>
        <w:t xml:space="preserve"> </w:t>
      </w:r>
      <w:r>
        <w:rPr>
          <w:spacing w:val="-2"/>
        </w:rPr>
        <w:t>следующие</w:t>
      </w:r>
    </w:p>
    <w:p w:rsidR="00D05B71" w:rsidRDefault="00BE715A">
      <w:pPr>
        <w:ind w:left="482"/>
        <w:jc w:val="both"/>
        <w:rPr>
          <w:sz w:val="24"/>
        </w:rPr>
      </w:pPr>
      <w:r>
        <w:rPr>
          <w:i/>
          <w:sz w:val="24"/>
        </w:rPr>
        <w:t>специфические</w:t>
      </w:r>
      <w:r>
        <w:rPr>
          <w:i/>
          <w:spacing w:val="-8"/>
          <w:sz w:val="24"/>
        </w:rPr>
        <w:t xml:space="preserve"> </w:t>
      </w:r>
      <w:r>
        <w:rPr>
          <w:sz w:val="24"/>
        </w:rPr>
        <w:t>образовательные</w:t>
      </w:r>
      <w:r>
        <w:rPr>
          <w:spacing w:val="-7"/>
          <w:sz w:val="24"/>
        </w:rPr>
        <w:t xml:space="preserve"> </w:t>
      </w:r>
      <w:r>
        <w:rPr>
          <w:spacing w:val="-2"/>
          <w:sz w:val="24"/>
        </w:rPr>
        <w:t>потребности:</w:t>
      </w:r>
    </w:p>
    <w:p w:rsidR="00D05B71" w:rsidRDefault="00BE715A">
      <w:pPr>
        <w:pStyle w:val="a3"/>
        <w:ind w:right="566"/>
      </w:pPr>
      <w: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w:t>
      </w:r>
      <w:r>
        <w:rPr>
          <w:spacing w:val="-2"/>
        </w:rPr>
        <w:t>образования;</w:t>
      </w:r>
    </w:p>
    <w:p w:rsidR="00D05B71" w:rsidRDefault="00BE715A">
      <w:pPr>
        <w:pStyle w:val="a3"/>
        <w:ind w:right="569"/>
      </w:pPr>
      <w: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D05B71" w:rsidRDefault="00BE715A">
      <w:pPr>
        <w:pStyle w:val="a3"/>
        <w:ind w:right="569"/>
      </w:pPr>
      <w: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D05B71" w:rsidRDefault="00BE715A">
      <w:pPr>
        <w:pStyle w:val="a3"/>
        <w:ind w:right="562"/>
      </w:pPr>
      <w: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 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w:t>
      </w:r>
      <w:r>
        <w:rPr>
          <w:spacing w:val="40"/>
        </w:rPr>
        <w:t xml:space="preserve"> </w:t>
      </w:r>
      <w:r>
        <w:t xml:space="preserve">и объяснения учебного материала при трудностях усвоения и переработки информации и </w:t>
      </w:r>
      <w:r>
        <w:rPr>
          <w:spacing w:val="-2"/>
        </w:rPr>
        <w:t>т.д.);</w:t>
      </w:r>
    </w:p>
    <w:p w:rsidR="00D05B71" w:rsidRDefault="00BE715A">
      <w:pPr>
        <w:pStyle w:val="a3"/>
        <w:ind w:right="571"/>
      </w:pPr>
      <w:r>
        <w:t>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w:t>
      </w:r>
      <w:r>
        <w:rPr>
          <w:spacing w:val="-8"/>
        </w:rPr>
        <w:t xml:space="preserve"> </w:t>
      </w:r>
      <w:r>
        <w:t>деятельности,</w:t>
      </w:r>
      <w:r>
        <w:rPr>
          <w:spacing w:val="-8"/>
        </w:rPr>
        <w:t xml:space="preserve"> </w:t>
      </w:r>
      <w:r>
        <w:t>сниженной</w:t>
      </w:r>
      <w:r>
        <w:rPr>
          <w:spacing w:val="-8"/>
        </w:rPr>
        <w:t xml:space="preserve"> </w:t>
      </w:r>
      <w:r>
        <w:t>работоспособности,</w:t>
      </w:r>
      <w:r>
        <w:rPr>
          <w:spacing w:val="-8"/>
        </w:rPr>
        <w:t xml:space="preserve"> </w:t>
      </w:r>
      <w:r>
        <w:t>сниженной</w:t>
      </w:r>
      <w:r>
        <w:rPr>
          <w:spacing w:val="-8"/>
        </w:rPr>
        <w:t xml:space="preserve"> </w:t>
      </w:r>
      <w:r>
        <w:t>произвольной регуляции, неустойчивости произвольного внимания, сниженного объема памяти и пониженной точности воспроизведения);</w:t>
      </w:r>
    </w:p>
    <w:p w:rsidR="00D05B71" w:rsidRDefault="00BE715A">
      <w:pPr>
        <w:pStyle w:val="a3"/>
        <w:ind w:right="565"/>
      </w:pPr>
      <w: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D05B71" w:rsidRDefault="00BE715A">
      <w:pPr>
        <w:pStyle w:val="a3"/>
        <w:ind w:right="574"/>
      </w:pPr>
      <w:r>
        <w:t>учет функционального состояния центральной нервной системы и нейродинамики психических</w:t>
      </w:r>
      <w:r>
        <w:rPr>
          <w:spacing w:val="58"/>
        </w:rPr>
        <w:t xml:space="preserve">  </w:t>
      </w:r>
      <w:r>
        <w:t>процессов</w:t>
      </w:r>
      <w:r>
        <w:rPr>
          <w:spacing w:val="58"/>
        </w:rPr>
        <w:t xml:space="preserve">  </w:t>
      </w:r>
      <w:r>
        <w:t>обучающихся</w:t>
      </w:r>
      <w:r>
        <w:rPr>
          <w:spacing w:val="58"/>
        </w:rPr>
        <w:t xml:space="preserve">  </w:t>
      </w:r>
      <w:r>
        <w:t>с</w:t>
      </w:r>
      <w:r>
        <w:rPr>
          <w:spacing w:val="57"/>
        </w:rPr>
        <w:t xml:space="preserve">  </w:t>
      </w:r>
      <w:r>
        <w:t>ЗПР</w:t>
      </w:r>
      <w:r>
        <w:rPr>
          <w:spacing w:val="58"/>
        </w:rPr>
        <w:t xml:space="preserve">  </w:t>
      </w:r>
      <w:r>
        <w:t>(замедленного</w:t>
      </w:r>
      <w:r>
        <w:rPr>
          <w:spacing w:val="58"/>
        </w:rPr>
        <w:t xml:space="preserve">  </w:t>
      </w:r>
      <w:r>
        <w:t>темпа</w:t>
      </w:r>
      <w:r>
        <w:rPr>
          <w:spacing w:val="57"/>
        </w:rPr>
        <w:t xml:space="preserve">  </w:t>
      </w:r>
      <w:r>
        <w:rPr>
          <w:spacing w:val="-2"/>
        </w:rPr>
        <w:t>переработки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информации, пониженного общего тонуса, склонности к аффективной дезорганизации деятельности, «органической» деконцентрации внимания и др.);</w:t>
      </w:r>
    </w:p>
    <w:p w:rsidR="00D05B71" w:rsidRDefault="00BE715A">
      <w:pPr>
        <w:pStyle w:val="a3"/>
        <w:ind w:right="564"/>
      </w:pPr>
      <w: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rsidR="00D05B71" w:rsidRDefault="00BE715A">
      <w:pPr>
        <w:pStyle w:val="a3"/>
        <w:spacing w:before="1"/>
        <w:ind w:right="565"/>
      </w:pPr>
      <w: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D05B71" w:rsidRDefault="00BE715A">
      <w:pPr>
        <w:pStyle w:val="a3"/>
        <w:ind w:right="576"/>
      </w:pPr>
      <w: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D05B71" w:rsidRDefault="00BE715A">
      <w:pPr>
        <w:pStyle w:val="a3"/>
        <w:ind w:right="570"/>
      </w:pPr>
      <w: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D05B71" w:rsidRDefault="00BE715A">
      <w:pPr>
        <w:pStyle w:val="a3"/>
        <w:ind w:right="565"/>
      </w:pPr>
      <w:r>
        <w:t>В соответствии с Законом об образовании в Российской Федерации №273-ФЗ, в образовательной</w:t>
      </w:r>
      <w:r>
        <w:rPr>
          <w:spacing w:val="-2"/>
        </w:rPr>
        <w:t xml:space="preserve"> </w:t>
      </w:r>
      <w:r>
        <w:t>организации</w:t>
      </w:r>
      <w:r>
        <w:rPr>
          <w:spacing w:val="-2"/>
        </w:rPr>
        <w:t xml:space="preserve"> </w:t>
      </w:r>
      <w:r>
        <w:t>должны</w:t>
      </w:r>
      <w:r>
        <w:rPr>
          <w:spacing w:val="-4"/>
        </w:rPr>
        <w:t xml:space="preserve"> </w:t>
      </w:r>
      <w:r>
        <w:t>создаваться</w:t>
      </w:r>
      <w:r>
        <w:rPr>
          <w:spacing w:val="-3"/>
        </w:rPr>
        <w:t xml:space="preserve"> </w:t>
      </w:r>
      <w:r>
        <w:t>специальные</w:t>
      </w:r>
      <w:r>
        <w:rPr>
          <w:spacing w:val="-5"/>
        </w:rPr>
        <w:t xml:space="preserve"> </w:t>
      </w:r>
      <w:r>
        <w:t>образовательные условия, соответствующие</w:t>
      </w:r>
      <w:r>
        <w:rPr>
          <w:spacing w:val="-2"/>
        </w:rPr>
        <w:t xml:space="preserve"> </w:t>
      </w:r>
      <w:r>
        <w:t>особым</w:t>
      </w:r>
      <w:r>
        <w:rPr>
          <w:spacing w:val="-2"/>
        </w:rPr>
        <w:t xml:space="preserve"> </w:t>
      </w:r>
      <w:r>
        <w:t>образовательным</w:t>
      </w:r>
      <w:r>
        <w:rPr>
          <w:spacing w:val="-2"/>
        </w:rPr>
        <w:t xml:space="preserve"> </w:t>
      </w:r>
      <w:r>
        <w:t>потребностям</w:t>
      </w:r>
      <w:r>
        <w:rPr>
          <w:spacing w:val="-1"/>
        </w:rPr>
        <w:t xml:space="preserve"> </w:t>
      </w:r>
      <w:r>
        <w:t>обучающихся</w:t>
      </w:r>
      <w:r>
        <w:rPr>
          <w:spacing w:val="-1"/>
        </w:rPr>
        <w:t xml:space="preserve"> </w:t>
      </w:r>
      <w:r>
        <w:t>с</w:t>
      </w:r>
      <w:r>
        <w:rPr>
          <w:spacing w:val="-2"/>
        </w:rPr>
        <w:t xml:space="preserve"> </w:t>
      </w:r>
      <w:r>
        <w:t>ОВЗ</w:t>
      </w:r>
      <w:r>
        <w:rPr>
          <w:spacing w:val="-2"/>
        </w:rPr>
        <w:t xml:space="preserve"> </w:t>
      </w:r>
      <w:r>
        <w:t>(ст.</w:t>
      </w:r>
      <w:r>
        <w:rPr>
          <w:spacing w:val="-1"/>
        </w:rPr>
        <w:t xml:space="preserve"> </w:t>
      </w:r>
      <w:r>
        <w:t>79.</w:t>
      </w:r>
      <w:r>
        <w:rPr>
          <w:spacing w:val="-1"/>
        </w:rPr>
        <w:t xml:space="preserve"> </w:t>
      </w:r>
      <w:r>
        <w:t>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D05B71" w:rsidRDefault="00D05B71">
      <w:pPr>
        <w:pStyle w:val="a3"/>
        <w:spacing w:before="6"/>
        <w:ind w:left="0" w:firstLine="0"/>
        <w:jc w:val="left"/>
      </w:pPr>
    </w:p>
    <w:p w:rsidR="00D05B71" w:rsidRDefault="00BE715A">
      <w:pPr>
        <w:pStyle w:val="2"/>
        <w:numPr>
          <w:ilvl w:val="2"/>
          <w:numId w:val="261"/>
        </w:numPr>
        <w:tabs>
          <w:tab w:val="left" w:pos="1048"/>
          <w:tab w:val="left" w:pos="1585"/>
        </w:tabs>
        <w:spacing w:before="0" w:line="240" w:lineRule="auto"/>
        <w:ind w:left="1048" w:right="1074" w:hanging="63"/>
        <w:jc w:val="left"/>
      </w:pPr>
      <w:bookmarkStart w:id="3" w:name="_bookmark3"/>
      <w:bookmarkEnd w:id="3"/>
      <w:r>
        <w:t>ПЛАНИРУЕМЫЕ РЕЗУЛЬТАТЫ ОСВОЕНИЯ АДАПТИРОВАННОЙ ОСНОВНОЙ ОБЩЕОБРАЗОВАТЕЛЬНОЙ ПРОГРАММЫ ОСНОВНОГО</w:t>
      </w:r>
    </w:p>
    <w:p w:rsidR="00D05B71" w:rsidRDefault="00BE715A">
      <w:pPr>
        <w:ind w:left="1888"/>
        <w:rPr>
          <w:b/>
          <w:sz w:val="24"/>
        </w:rPr>
      </w:pPr>
      <w:r>
        <w:rPr>
          <w:b/>
          <w:sz w:val="24"/>
        </w:rPr>
        <w:t>ОБЩЕГО</w:t>
      </w:r>
      <w:r>
        <w:rPr>
          <w:b/>
          <w:spacing w:val="-5"/>
          <w:sz w:val="24"/>
        </w:rPr>
        <w:t xml:space="preserve"> </w:t>
      </w:r>
      <w:r>
        <w:rPr>
          <w:b/>
          <w:sz w:val="24"/>
        </w:rPr>
        <w:t>ОБРАЗОВАНИЯ:</w:t>
      </w:r>
      <w:r>
        <w:rPr>
          <w:b/>
          <w:spacing w:val="-4"/>
          <w:sz w:val="24"/>
        </w:rPr>
        <w:t xml:space="preserve"> </w:t>
      </w:r>
      <w:r>
        <w:rPr>
          <w:b/>
          <w:sz w:val="24"/>
        </w:rPr>
        <w:t>ОБЩАЯ</w:t>
      </w:r>
      <w:r>
        <w:rPr>
          <w:b/>
          <w:spacing w:val="-3"/>
          <w:sz w:val="24"/>
        </w:rPr>
        <w:t xml:space="preserve"> </w:t>
      </w:r>
      <w:r>
        <w:rPr>
          <w:b/>
          <w:spacing w:val="-2"/>
          <w:sz w:val="24"/>
        </w:rPr>
        <w:t>ХАРАКТЕРИСТИКА</w:t>
      </w:r>
    </w:p>
    <w:p w:rsidR="00D05B71" w:rsidRDefault="00D05B71">
      <w:pPr>
        <w:pStyle w:val="a3"/>
        <w:ind w:left="0" w:firstLine="0"/>
        <w:jc w:val="left"/>
        <w:rPr>
          <w:b/>
        </w:rPr>
      </w:pPr>
    </w:p>
    <w:p w:rsidR="00D05B71" w:rsidRDefault="00BE715A">
      <w:pPr>
        <w:pStyle w:val="3"/>
        <w:numPr>
          <w:ilvl w:val="3"/>
          <w:numId w:val="261"/>
        </w:numPr>
        <w:tabs>
          <w:tab w:val="left" w:pos="1262"/>
        </w:tabs>
        <w:ind w:left="1262"/>
        <w:jc w:val="both"/>
      </w:pPr>
      <w:r>
        <w:t>Общие</w:t>
      </w:r>
      <w:r>
        <w:rPr>
          <w:spacing w:val="-5"/>
        </w:rPr>
        <w:t xml:space="preserve"> </w:t>
      </w:r>
      <w:r>
        <w:rPr>
          <w:spacing w:val="-2"/>
        </w:rPr>
        <w:t>положения</w:t>
      </w:r>
    </w:p>
    <w:p w:rsidR="00D05B71" w:rsidRDefault="00BE715A">
      <w:pPr>
        <w:pStyle w:val="a3"/>
        <w:ind w:right="566"/>
      </w:pPr>
      <w:r>
        <w:t>Планируемые результаты освоения адаптированной основной</w:t>
      </w:r>
      <w:r>
        <w:rPr>
          <w:spacing w:val="40"/>
        </w:rPr>
        <w:t xml:space="preserve"> </w:t>
      </w:r>
      <w:r>
        <w:t>общеобразовательной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D05B71" w:rsidRDefault="00BE715A">
      <w:pPr>
        <w:pStyle w:val="a3"/>
        <w:ind w:right="565"/>
      </w:pPr>
      <w: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w:t>
      </w:r>
      <w:r>
        <w:rPr>
          <w:spacing w:val="16"/>
        </w:rPr>
        <w:t xml:space="preserve"> </w:t>
      </w:r>
      <w:r>
        <w:t>осваивают</w:t>
      </w:r>
      <w:r>
        <w:rPr>
          <w:spacing w:val="21"/>
        </w:rPr>
        <w:t xml:space="preserve"> </w:t>
      </w:r>
      <w:r>
        <w:t>обучающиеся</w:t>
      </w:r>
      <w:r>
        <w:rPr>
          <w:spacing w:val="20"/>
        </w:rPr>
        <w:t xml:space="preserve"> </w:t>
      </w:r>
      <w:r>
        <w:t>в</w:t>
      </w:r>
      <w:r>
        <w:rPr>
          <w:spacing w:val="21"/>
        </w:rPr>
        <w:t xml:space="preserve"> </w:t>
      </w:r>
      <w:r>
        <w:t>ходе</w:t>
      </w:r>
      <w:r>
        <w:rPr>
          <w:spacing w:val="19"/>
        </w:rPr>
        <w:t xml:space="preserve"> </w:t>
      </w:r>
      <w:r>
        <w:t>обучения,</w:t>
      </w:r>
      <w:r>
        <w:rPr>
          <w:spacing w:val="25"/>
        </w:rPr>
        <w:t xml:space="preserve"> </w:t>
      </w:r>
      <w:r>
        <w:t>особо</w:t>
      </w:r>
      <w:r>
        <w:rPr>
          <w:spacing w:val="20"/>
        </w:rPr>
        <w:t xml:space="preserve"> </w:t>
      </w:r>
      <w:r>
        <w:t>выделяя</w:t>
      </w:r>
      <w:r>
        <w:rPr>
          <w:spacing w:val="21"/>
        </w:rPr>
        <w:t xml:space="preserve"> </w:t>
      </w:r>
      <w:r>
        <w:t>среди</w:t>
      </w:r>
      <w:r>
        <w:rPr>
          <w:spacing w:val="21"/>
        </w:rPr>
        <w:t xml:space="preserve"> </w:t>
      </w:r>
      <w:r>
        <w:t>них</w:t>
      </w:r>
      <w:r>
        <w:rPr>
          <w:spacing w:val="22"/>
        </w:rPr>
        <w:t xml:space="preserve"> </w:t>
      </w:r>
      <w:r>
        <w:t>те,</w:t>
      </w:r>
      <w:r>
        <w:rPr>
          <w:spacing w:val="20"/>
        </w:rPr>
        <w:t xml:space="preserve"> </w:t>
      </w:r>
      <w:r>
        <w:rPr>
          <w:spacing w:val="-2"/>
        </w:rPr>
        <w:t>которые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5" w:firstLine="0"/>
      </w:pPr>
      <w:r>
        <w:lastRenderedPageBreak/>
        <w:t xml:space="preserve">выносятся на итоговую оценку, в том числе государственную итоговую аттестацию </w:t>
      </w:r>
      <w:r>
        <w:rPr>
          <w:spacing w:val="-2"/>
        </w:rPr>
        <w:t>выпускников.</w:t>
      </w:r>
    </w:p>
    <w:p w:rsidR="00D05B71" w:rsidRDefault="00BE715A">
      <w:pPr>
        <w:pStyle w:val="a3"/>
        <w:ind w:right="567"/>
      </w:pPr>
      <w:r>
        <w:t>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D05B71" w:rsidRDefault="00BE715A">
      <w:pPr>
        <w:pStyle w:val="a3"/>
        <w:spacing w:before="1"/>
        <w:ind w:right="567"/>
      </w:pPr>
      <w: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D05B71" w:rsidRDefault="00D05B71">
      <w:pPr>
        <w:pStyle w:val="a3"/>
        <w:spacing w:before="4"/>
        <w:ind w:left="0" w:firstLine="0"/>
        <w:jc w:val="left"/>
      </w:pPr>
    </w:p>
    <w:p w:rsidR="00D05B71" w:rsidRDefault="00BE715A">
      <w:pPr>
        <w:pStyle w:val="3"/>
        <w:numPr>
          <w:ilvl w:val="3"/>
          <w:numId w:val="261"/>
        </w:numPr>
        <w:tabs>
          <w:tab w:val="left" w:pos="1262"/>
        </w:tabs>
        <w:spacing w:before="1"/>
        <w:ind w:left="1262"/>
        <w:jc w:val="both"/>
      </w:pPr>
      <w:r>
        <w:t>Структура</w:t>
      </w:r>
      <w:r>
        <w:rPr>
          <w:spacing w:val="-5"/>
        </w:rPr>
        <w:t xml:space="preserve"> </w:t>
      </w:r>
      <w:r>
        <w:t>планируемых</w:t>
      </w:r>
      <w:r>
        <w:rPr>
          <w:spacing w:val="-4"/>
        </w:rPr>
        <w:t xml:space="preserve"> </w:t>
      </w:r>
      <w:r>
        <w:rPr>
          <w:spacing w:val="-2"/>
        </w:rPr>
        <w:t>результатов</w:t>
      </w:r>
    </w:p>
    <w:p w:rsidR="00D05B71" w:rsidRDefault="00BE715A">
      <w:pPr>
        <w:pStyle w:val="a3"/>
        <w:ind w:right="572"/>
      </w:pPr>
      <w:r>
        <w:t>ФГОС ООО устанавливает требования к трем группам результатов освоения обучающимися</w:t>
      </w:r>
      <w:r>
        <w:rPr>
          <w:spacing w:val="-5"/>
        </w:rPr>
        <w:t xml:space="preserve"> </w:t>
      </w:r>
      <w:r>
        <w:t>программ</w:t>
      </w:r>
      <w:r>
        <w:rPr>
          <w:spacing w:val="-6"/>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личностным,</w:t>
      </w:r>
      <w:r>
        <w:rPr>
          <w:spacing w:val="-5"/>
        </w:rPr>
        <w:t xml:space="preserve"> </w:t>
      </w:r>
      <w:r>
        <w:t>метапредметным</w:t>
      </w:r>
      <w:r>
        <w:rPr>
          <w:spacing w:val="-7"/>
        </w:rPr>
        <w:t xml:space="preserve"> </w:t>
      </w:r>
      <w:r>
        <w:t xml:space="preserve">и </w:t>
      </w:r>
      <w:r>
        <w:rPr>
          <w:spacing w:val="-2"/>
        </w:rPr>
        <w:t>предметным.</w:t>
      </w:r>
    </w:p>
    <w:p w:rsidR="00D05B71" w:rsidRDefault="00BE715A">
      <w:pPr>
        <w:pStyle w:val="a3"/>
        <w:ind w:right="567"/>
      </w:pPr>
      <w:r>
        <w:rPr>
          <w:b/>
        </w:rPr>
        <w:t xml:space="preserve">Личностные результаты </w:t>
      </w:r>
      <w:r>
        <w:t>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rsidR="00D05B71" w:rsidRDefault="00BE715A">
      <w:pPr>
        <w:pStyle w:val="a3"/>
        <w:ind w:left="1190" w:right="4908" w:firstLine="0"/>
        <w:jc w:val="left"/>
      </w:pPr>
      <w:r>
        <w:t>гражданско-патриотического</w:t>
      </w:r>
      <w:r>
        <w:rPr>
          <w:spacing w:val="-15"/>
        </w:rPr>
        <w:t xml:space="preserve"> </w:t>
      </w:r>
      <w:r>
        <w:t>воспитания; духовно-нравственного воспитания; эстетического воспитания;</w:t>
      </w:r>
    </w:p>
    <w:p w:rsidR="00D05B71" w:rsidRDefault="00BE715A">
      <w:pPr>
        <w:pStyle w:val="a3"/>
        <w:ind w:left="1190" w:firstLine="0"/>
        <w:jc w:val="left"/>
      </w:pPr>
      <w:r>
        <w:t>осознания</w:t>
      </w:r>
      <w:r>
        <w:rPr>
          <w:spacing w:val="-8"/>
        </w:rPr>
        <w:t xml:space="preserve"> </w:t>
      </w:r>
      <w:r>
        <w:t>ценности</w:t>
      </w:r>
      <w:r>
        <w:rPr>
          <w:spacing w:val="-5"/>
        </w:rPr>
        <w:t xml:space="preserve"> </w:t>
      </w:r>
      <w:r>
        <w:t>научного</w:t>
      </w:r>
      <w:r>
        <w:rPr>
          <w:spacing w:val="-4"/>
        </w:rPr>
        <w:t xml:space="preserve"> </w:t>
      </w:r>
      <w:r>
        <w:rPr>
          <w:spacing w:val="-2"/>
        </w:rPr>
        <w:t>познания;</w:t>
      </w:r>
    </w:p>
    <w:p w:rsidR="00D05B71" w:rsidRDefault="00BE715A">
      <w:pPr>
        <w:pStyle w:val="a3"/>
        <w:ind w:right="569"/>
      </w:pPr>
      <w:r>
        <w:t xml:space="preserve">физического воспитания, формирования культуры здоровья и эмоционального </w:t>
      </w:r>
      <w:r>
        <w:rPr>
          <w:spacing w:val="-2"/>
        </w:rPr>
        <w:t>благополучия;</w:t>
      </w:r>
    </w:p>
    <w:p w:rsidR="00D05B71" w:rsidRDefault="00BE715A">
      <w:pPr>
        <w:pStyle w:val="a3"/>
        <w:ind w:left="1190" w:firstLine="0"/>
      </w:pPr>
      <w:r>
        <w:t>трудового</w:t>
      </w:r>
      <w:r>
        <w:rPr>
          <w:spacing w:val="-3"/>
        </w:rPr>
        <w:t xml:space="preserve"> </w:t>
      </w:r>
      <w:r>
        <w:rPr>
          <w:spacing w:val="-2"/>
        </w:rPr>
        <w:t>воспитания;</w:t>
      </w:r>
    </w:p>
    <w:p w:rsidR="00D05B71" w:rsidRDefault="00BE715A">
      <w:pPr>
        <w:pStyle w:val="a3"/>
        <w:ind w:right="571"/>
      </w:pPr>
      <w: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D05B71" w:rsidRDefault="00BE715A">
      <w:pPr>
        <w:pStyle w:val="a3"/>
        <w:ind w:right="568"/>
      </w:pPr>
      <w:r>
        <w:t>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w:t>
      </w:r>
      <w:r>
        <w:rPr>
          <w:spacing w:val="-1"/>
        </w:rPr>
        <w:t xml:space="preserve"> </w:t>
      </w:r>
      <w:r>
        <w:t>знание</w:t>
      </w:r>
      <w:r>
        <w:rPr>
          <w:spacing w:val="-2"/>
        </w:rPr>
        <w:t xml:space="preserve"> </w:t>
      </w:r>
      <w:r>
        <w:t>моральных норм</w:t>
      </w:r>
      <w:r>
        <w:rPr>
          <w:spacing w:val="-2"/>
        </w:rPr>
        <w:t xml:space="preserve"> </w:t>
      </w:r>
      <w:r>
        <w:t>и умение</w:t>
      </w:r>
      <w:r>
        <w:rPr>
          <w:spacing w:val="-2"/>
        </w:rPr>
        <w:t xml:space="preserve"> </w:t>
      </w:r>
      <w:r>
        <w:t>выделить нравственный</w:t>
      </w:r>
      <w:r>
        <w:rPr>
          <w:spacing w:val="-1"/>
        </w:rPr>
        <w:t xml:space="preserve"> </w:t>
      </w:r>
      <w:r>
        <w:t>аспект</w:t>
      </w:r>
      <w:r>
        <w:rPr>
          <w:spacing w:val="-1"/>
        </w:rPr>
        <w:t xml:space="preserve"> </w:t>
      </w:r>
      <w:r>
        <w:t>поведения) и ориентацию в социальных ролях и межличностных отношениях.</w:t>
      </w:r>
    </w:p>
    <w:p w:rsidR="00D05B71" w:rsidRDefault="00BE715A">
      <w:pPr>
        <w:pStyle w:val="a3"/>
        <w:ind w:right="564"/>
      </w:pPr>
      <w: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D05B71" w:rsidRDefault="00BE715A">
      <w:pPr>
        <w:pStyle w:val="a3"/>
        <w:ind w:right="570"/>
      </w:pPr>
      <w: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D05B71" w:rsidRDefault="00BE715A">
      <w:pPr>
        <w:pStyle w:val="a3"/>
        <w:ind w:right="571"/>
      </w:pPr>
      <w: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B71" w:rsidRDefault="00BE715A">
      <w:pPr>
        <w:pStyle w:val="a3"/>
        <w:ind w:right="569"/>
      </w:pPr>
      <w:r>
        <w:rPr>
          <w:b/>
        </w:rPr>
        <w:t xml:space="preserve">Метапредметные результаты </w:t>
      </w:r>
      <w:r>
        <w:t>освоения адаптированной основной общеобразовательной</w:t>
      </w:r>
      <w:r>
        <w:rPr>
          <w:spacing w:val="67"/>
        </w:rPr>
        <w:t xml:space="preserve">  </w:t>
      </w:r>
      <w:r>
        <w:t>программы</w:t>
      </w:r>
      <w:r>
        <w:rPr>
          <w:spacing w:val="71"/>
        </w:rPr>
        <w:t xml:space="preserve">  </w:t>
      </w:r>
      <w:r>
        <w:t>представлены</w:t>
      </w:r>
      <w:r>
        <w:rPr>
          <w:spacing w:val="70"/>
        </w:rPr>
        <w:t xml:space="preserve">  </w:t>
      </w:r>
      <w:r>
        <w:t>в</w:t>
      </w:r>
      <w:r>
        <w:rPr>
          <w:spacing w:val="72"/>
        </w:rPr>
        <w:t xml:space="preserve">  </w:t>
      </w:r>
      <w:r>
        <w:t>соответствии</w:t>
      </w:r>
      <w:r>
        <w:rPr>
          <w:spacing w:val="71"/>
        </w:rPr>
        <w:t xml:space="preserve">  </w:t>
      </w:r>
      <w:r>
        <w:t>с</w:t>
      </w:r>
      <w:r>
        <w:rPr>
          <w:spacing w:val="70"/>
        </w:rPr>
        <w:t xml:space="preserve">  </w:t>
      </w:r>
      <w:r>
        <w:rPr>
          <w:spacing w:val="-2"/>
        </w:rPr>
        <w:t>подгруппами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универсальных учебных действий,</w:t>
      </w:r>
      <w:r>
        <w:rPr>
          <w:spacing w:val="-1"/>
        </w:rPr>
        <w:t xml:space="preserve"> </w:t>
      </w:r>
      <w:r>
        <w:t>раскрывают и детализируют основные направленности метапредметных результатов. Они отражают:</w:t>
      </w:r>
    </w:p>
    <w:p w:rsidR="00D05B71" w:rsidRDefault="00BE715A">
      <w:pPr>
        <w:pStyle w:val="a3"/>
        <w:ind w:right="574"/>
        <w:jc w:val="left"/>
      </w:pPr>
      <w:r>
        <w:t>освоенные</w:t>
      </w:r>
      <w:r>
        <w:rPr>
          <w:spacing w:val="80"/>
        </w:rPr>
        <w:t xml:space="preserve"> </w:t>
      </w:r>
      <w:r>
        <w:t>обучающимися</w:t>
      </w:r>
      <w:r>
        <w:rPr>
          <w:spacing w:val="80"/>
        </w:rPr>
        <w:t xml:space="preserve"> </w:t>
      </w:r>
      <w:r>
        <w:t>с</w:t>
      </w:r>
      <w:r>
        <w:rPr>
          <w:spacing w:val="80"/>
        </w:rPr>
        <w:t xml:space="preserve"> </w:t>
      </w:r>
      <w:r>
        <w:t>ЗПР</w:t>
      </w:r>
      <w:r>
        <w:rPr>
          <w:spacing w:val="80"/>
        </w:rPr>
        <w:t xml:space="preserve"> </w:t>
      </w:r>
      <w:r>
        <w:t>межпредметные</w:t>
      </w:r>
      <w:r>
        <w:rPr>
          <w:spacing w:val="80"/>
        </w:rPr>
        <w:t xml:space="preserve"> </w:t>
      </w:r>
      <w:r>
        <w:t>понятия</w:t>
      </w:r>
      <w:r>
        <w:rPr>
          <w:spacing w:val="80"/>
        </w:rPr>
        <w:t xml:space="preserve"> </w:t>
      </w:r>
      <w:r>
        <w:t>и</w:t>
      </w:r>
      <w:r>
        <w:rPr>
          <w:spacing w:val="80"/>
        </w:rPr>
        <w:t xml:space="preserve"> </w:t>
      </w:r>
      <w:r>
        <w:t>универсальные</w:t>
      </w:r>
      <w:r>
        <w:rPr>
          <w:spacing w:val="40"/>
        </w:rPr>
        <w:t xml:space="preserve"> </w:t>
      </w:r>
      <w:r>
        <w:t>учебные действия (познавательные, коммуникативные, регулятивные);</w:t>
      </w:r>
    </w:p>
    <w:p w:rsidR="00D05B71" w:rsidRDefault="00BE715A">
      <w:pPr>
        <w:pStyle w:val="a3"/>
        <w:tabs>
          <w:tab w:val="left" w:pos="2552"/>
          <w:tab w:val="left" w:pos="2902"/>
          <w:tab w:val="left" w:pos="5020"/>
          <w:tab w:val="left" w:pos="6763"/>
          <w:tab w:val="left" w:pos="7128"/>
          <w:tab w:val="left" w:pos="8991"/>
        </w:tabs>
        <w:spacing w:before="1"/>
        <w:ind w:left="1190" w:right="574" w:firstLine="0"/>
        <w:jc w:val="left"/>
      </w:pPr>
      <w:r>
        <w:t xml:space="preserve">способность их использования в учебной, познавательной и социальной практике; </w:t>
      </w:r>
      <w:r>
        <w:rPr>
          <w:spacing w:val="-2"/>
        </w:rPr>
        <w:t>готовность</w:t>
      </w:r>
      <w:r>
        <w:tab/>
      </w:r>
      <w:r>
        <w:rPr>
          <w:spacing w:val="-10"/>
        </w:rPr>
        <w:t>к</w:t>
      </w:r>
      <w:r>
        <w:tab/>
      </w:r>
      <w:r>
        <w:rPr>
          <w:spacing w:val="-2"/>
        </w:rPr>
        <w:t>самостоятельному</w:t>
      </w:r>
      <w:r>
        <w:tab/>
      </w:r>
      <w:r>
        <w:rPr>
          <w:spacing w:val="-2"/>
        </w:rPr>
        <w:t>планированию</w:t>
      </w:r>
      <w:r>
        <w:tab/>
      </w:r>
      <w:r>
        <w:rPr>
          <w:spacing w:val="-10"/>
        </w:rPr>
        <w:t>и</w:t>
      </w:r>
      <w:r>
        <w:tab/>
      </w:r>
      <w:r>
        <w:rPr>
          <w:spacing w:val="-2"/>
        </w:rPr>
        <w:t>осуществлению</w:t>
      </w:r>
      <w:r>
        <w:tab/>
      </w:r>
      <w:r>
        <w:rPr>
          <w:spacing w:val="-2"/>
        </w:rPr>
        <w:t>учебной</w:t>
      </w:r>
    </w:p>
    <w:p w:rsidR="00D05B71" w:rsidRDefault="00BE715A">
      <w:pPr>
        <w:pStyle w:val="a3"/>
        <w:tabs>
          <w:tab w:val="left" w:pos="2533"/>
          <w:tab w:val="left" w:pos="3838"/>
          <w:tab w:val="left" w:pos="4864"/>
          <w:tab w:val="left" w:pos="5262"/>
          <w:tab w:val="left" w:pos="6958"/>
          <w:tab w:val="left" w:pos="8495"/>
          <w:tab w:val="left" w:pos="8917"/>
        </w:tabs>
        <w:ind w:left="1190" w:right="572" w:hanging="708"/>
        <w:jc w:val="left"/>
      </w:pPr>
      <w:r>
        <w:t xml:space="preserve">деятельности и организации учебного сотрудничества с педагогами и сверстниками; </w:t>
      </w:r>
      <w:r>
        <w:rPr>
          <w:spacing w:val="-2"/>
        </w:rPr>
        <w:t>овладение</w:t>
      </w:r>
      <w:r>
        <w:tab/>
      </w:r>
      <w:r>
        <w:rPr>
          <w:spacing w:val="-2"/>
        </w:rPr>
        <w:t>навыками</w:t>
      </w:r>
      <w:r>
        <w:tab/>
      </w:r>
      <w:r>
        <w:rPr>
          <w:spacing w:val="-2"/>
        </w:rPr>
        <w:t>работы</w:t>
      </w:r>
      <w:r>
        <w:tab/>
      </w:r>
      <w:r>
        <w:rPr>
          <w:spacing w:val="-10"/>
        </w:rPr>
        <w:t>с</w:t>
      </w:r>
      <w:r>
        <w:tab/>
      </w:r>
      <w:r>
        <w:rPr>
          <w:spacing w:val="-2"/>
        </w:rPr>
        <w:t>информацией</w:t>
      </w:r>
      <w:r>
        <w:tab/>
      </w:r>
      <w:r>
        <w:rPr>
          <w:spacing w:val="-2"/>
        </w:rPr>
        <w:t>(восприятие</w:t>
      </w:r>
      <w:r>
        <w:tab/>
      </w:r>
      <w:r>
        <w:rPr>
          <w:spacing w:val="-10"/>
        </w:rPr>
        <w:t>и</w:t>
      </w:r>
      <w:r>
        <w:tab/>
      </w:r>
      <w:r>
        <w:rPr>
          <w:spacing w:val="-2"/>
        </w:rPr>
        <w:t>создание</w:t>
      </w:r>
    </w:p>
    <w:p w:rsidR="00D05B71" w:rsidRDefault="00BE715A">
      <w:pPr>
        <w:pStyle w:val="a3"/>
        <w:ind w:firstLine="0"/>
        <w:jc w:val="left"/>
      </w:pPr>
      <w:r>
        <w:t>информационных</w:t>
      </w:r>
      <w:r>
        <w:rPr>
          <w:spacing w:val="-4"/>
        </w:rPr>
        <w:t xml:space="preserve"> </w:t>
      </w:r>
      <w:r>
        <w:t>текстов</w:t>
      </w:r>
      <w:r>
        <w:rPr>
          <w:spacing w:val="-5"/>
        </w:rPr>
        <w:t xml:space="preserve"> </w:t>
      </w:r>
      <w:r>
        <w:t>с</w:t>
      </w:r>
      <w:r>
        <w:rPr>
          <w:spacing w:val="-1"/>
        </w:rPr>
        <w:t xml:space="preserve"> </w:t>
      </w:r>
      <w:r>
        <w:t>учетом</w:t>
      </w:r>
      <w:r>
        <w:rPr>
          <w:spacing w:val="-4"/>
        </w:rPr>
        <w:t xml:space="preserve"> </w:t>
      </w:r>
      <w:r>
        <w:t>назначения</w:t>
      </w:r>
      <w:r>
        <w:rPr>
          <w:spacing w:val="-3"/>
        </w:rPr>
        <w:t xml:space="preserve"> </w:t>
      </w:r>
      <w:r>
        <w:t>информации</w:t>
      </w:r>
      <w:r>
        <w:rPr>
          <w:spacing w:val="-4"/>
        </w:rPr>
        <w:t xml:space="preserve"> </w:t>
      </w:r>
      <w:r>
        <w:t>и</w:t>
      </w:r>
      <w:r>
        <w:rPr>
          <w:spacing w:val="-4"/>
        </w:rPr>
        <w:t xml:space="preserve"> </w:t>
      </w:r>
      <w:r>
        <w:t>ее целевой</w:t>
      </w:r>
      <w:r>
        <w:rPr>
          <w:spacing w:val="-3"/>
        </w:rPr>
        <w:t xml:space="preserve"> </w:t>
      </w:r>
      <w:r>
        <w:rPr>
          <w:spacing w:val="-2"/>
        </w:rPr>
        <w:t>аудитории.</w:t>
      </w:r>
    </w:p>
    <w:p w:rsidR="00D05B71" w:rsidRDefault="00BE715A">
      <w:pPr>
        <w:pStyle w:val="a3"/>
        <w:jc w:val="left"/>
      </w:pPr>
      <w:r>
        <w:t xml:space="preserve">Метапредметные результаты, в соответствии с ФГОС ООО, сформированы по трем </w:t>
      </w:r>
      <w:r>
        <w:rPr>
          <w:spacing w:val="-2"/>
        </w:rPr>
        <w:t>направлениям:</w:t>
      </w:r>
    </w:p>
    <w:p w:rsidR="00D05B71" w:rsidRDefault="00BE715A">
      <w:pPr>
        <w:pStyle w:val="a3"/>
        <w:ind w:left="1190" w:right="2461" w:firstLine="0"/>
        <w:jc w:val="left"/>
      </w:pPr>
      <w:r>
        <w:t>универсальные учебные познавательные действия; универсальные</w:t>
      </w:r>
      <w:r>
        <w:rPr>
          <w:spacing w:val="-11"/>
        </w:rPr>
        <w:t xml:space="preserve"> </w:t>
      </w:r>
      <w:r>
        <w:t>учебные</w:t>
      </w:r>
      <w:r>
        <w:rPr>
          <w:spacing w:val="-15"/>
        </w:rPr>
        <w:t xml:space="preserve"> </w:t>
      </w:r>
      <w:r>
        <w:t>коммуникативные</w:t>
      </w:r>
      <w:r>
        <w:rPr>
          <w:spacing w:val="-15"/>
        </w:rPr>
        <w:t xml:space="preserve"> </w:t>
      </w:r>
      <w:r>
        <w:t>действия; универсальные учебные регулятивные действия.</w:t>
      </w:r>
    </w:p>
    <w:p w:rsidR="00D05B71" w:rsidRDefault="00BE715A">
      <w:pPr>
        <w:pStyle w:val="a3"/>
        <w:tabs>
          <w:tab w:val="left" w:pos="1703"/>
          <w:tab w:val="left" w:pos="3780"/>
          <w:tab w:val="left" w:pos="5408"/>
          <w:tab w:val="left" w:pos="7284"/>
          <w:tab w:val="left" w:pos="7874"/>
        </w:tabs>
        <w:ind w:left="1190"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D05B71" w:rsidRDefault="00BE715A">
      <w:pPr>
        <w:ind w:left="1190" w:right="2461" w:hanging="708"/>
        <w:rPr>
          <w:sz w:val="24"/>
        </w:rPr>
      </w:pPr>
      <w:r>
        <w:rPr>
          <w:b/>
          <w:i/>
          <w:sz w:val="24"/>
        </w:rPr>
        <w:t>универсальных</w:t>
      </w:r>
      <w:r>
        <w:rPr>
          <w:b/>
          <w:i/>
          <w:spacing w:val="-8"/>
          <w:sz w:val="24"/>
        </w:rPr>
        <w:t xml:space="preserve"> </w:t>
      </w:r>
      <w:r>
        <w:rPr>
          <w:b/>
          <w:i/>
          <w:sz w:val="24"/>
        </w:rPr>
        <w:t>учебных</w:t>
      </w:r>
      <w:r>
        <w:rPr>
          <w:b/>
          <w:i/>
          <w:spacing w:val="-8"/>
          <w:sz w:val="24"/>
        </w:rPr>
        <w:t xml:space="preserve"> </w:t>
      </w:r>
      <w:r>
        <w:rPr>
          <w:b/>
          <w:i/>
          <w:sz w:val="24"/>
        </w:rPr>
        <w:t>познавательных</w:t>
      </w:r>
      <w:r>
        <w:rPr>
          <w:b/>
          <w:i/>
          <w:spacing w:val="-8"/>
          <w:sz w:val="24"/>
        </w:rPr>
        <w:t xml:space="preserve"> </w:t>
      </w:r>
      <w:r>
        <w:rPr>
          <w:b/>
          <w:i/>
          <w:sz w:val="24"/>
        </w:rPr>
        <w:t>действий</w:t>
      </w:r>
      <w:r>
        <w:rPr>
          <w:sz w:val="24"/>
        </w:rPr>
        <w:t>,</w:t>
      </w:r>
      <w:r>
        <w:rPr>
          <w:spacing w:val="-8"/>
          <w:sz w:val="24"/>
        </w:rPr>
        <w:t xml:space="preserve"> </w:t>
      </w:r>
      <w:r>
        <w:rPr>
          <w:sz w:val="24"/>
        </w:rPr>
        <w:t>выделяются: базовые логические действия;</w:t>
      </w:r>
    </w:p>
    <w:p w:rsidR="00D05B71" w:rsidRDefault="00BE715A">
      <w:pPr>
        <w:pStyle w:val="a3"/>
        <w:ind w:left="1190" w:right="4751" w:firstLine="0"/>
        <w:jc w:val="left"/>
      </w:pPr>
      <w:r>
        <w:t>базовые</w:t>
      </w:r>
      <w:r>
        <w:rPr>
          <w:spacing w:val="-15"/>
        </w:rPr>
        <w:t xml:space="preserve"> </w:t>
      </w:r>
      <w:r>
        <w:t>исследовательские</w:t>
      </w:r>
      <w:r>
        <w:rPr>
          <w:spacing w:val="-15"/>
        </w:rPr>
        <w:t xml:space="preserve"> </w:t>
      </w:r>
      <w:r>
        <w:t>действия; работа с информацией.</w:t>
      </w:r>
    </w:p>
    <w:p w:rsidR="00D05B71" w:rsidRDefault="00BE715A">
      <w:pPr>
        <w:pStyle w:val="a3"/>
        <w:tabs>
          <w:tab w:val="left" w:pos="2602"/>
          <w:tab w:val="left" w:pos="3869"/>
          <w:tab w:val="left" w:pos="5749"/>
          <w:tab w:val="left" w:pos="6935"/>
          <w:tab w:val="left" w:pos="8892"/>
        </w:tabs>
        <w:ind w:right="572"/>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обучающихся с ЗПР.</w:t>
      </w:r>
    </w:p>
    <w:p w:rsidR="00D05B71" w:rsidRDefault="00BE715A">
      <w:pPr>
        <w:pStyle w:val="a3"/>
        <w:tabs>
          <w:tab w:val="left" w:pos="1703"/>
          <w:tab w:val="left" w:pos="3780"/>
          <w:tab w:val="left" w:pos="5408"/>
          <w:tab w:val="left" w:pos="7289"/>
          <w:tab w:val="left" w:pos="7879"/>
        </w:tabs>
        <w:spacing w:before="1"/>
        <w:ind w:left="1190"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D05B71" w:rsidRDefault="00BE715A">
      <w:pPr>
        <w:ind w:left="1190" w:right="2461" w:hanging="708"/>
        <w:rPr>
          <w:sz w:val="24"/>
        </w:rPr>
      </w:pPr>
      <w:r>
        <w:rPr>
          <w:b/>
          <w:i/>
          <w:sz w:val="24"/>
        </w:rPr>
        <w:t>универсальных</w:t>
      </w:r>
      <w:r>
        <w:rPr>
          <w:b/>
          <w:i/>
          <w:spacing w:val="-8"/>
          <w:sz w:val="24"/>
        </w:rPr>
        <w:t xml:space="preserve"> </w:t>
      </w:r>
      <w:r>
        <w:rPr>
          <w:b/>
          <w:i/>
          <w:sz w:val="24"/>
        </w:rPr>
        <w:t>учебных</w:t>
      </w:r>
      <w:r>
        <w:rPr>
          <w:b/>
          <w:i/>
          <w:spacing w:val="-8"/>
          <w:sz w:val="24"/>
        </w:rPr>
        <w:t xml:space="preserve"> </w:t>
      </w:r>
      <w:r>
        <w:rPr>
          <w:b/>
          <w:i/>
          <w:sz w:val="24"/>
        </w:rPr>
        <w:t>коммуникативных</w:t>
      </w:r>
      <w:r>
        <w:rPr>
          <w:b/>
          <w:i/>
          <w:spacing w:val="-8"/>
          <w:sz w:val="24"/>
        </w:rPr>
        <w:t xml:space="preserve"> </w:t>
      </w:r>
      <w:r>
        <w:rPr>
          <w:b/>
          <w:i/>
          <w:sz w:val="24"/>
        </w:rPr>
        <w:t>действий</w:t>
      </w:r>
      <w:r>
        <w:rPr>
          <w:sz w:val="24"/>
        </w:rPr>
        <w:t>,</w:t>
      </w:r>
      <w:r>
        <w:rPr>
          <w:spacing w:val="-8"/>
          <w:sz w:val="24"/>
        </w:rPr>
        <w:t xml:space="preserve"> </w:t>
      </w:r>
      <w:r>
        <w:rPr>
          <w:sz w:val="24"/>
        </w:rPr>
        <w:t xml:space="preserve">выделяются: </w:t>
      </w:r>
      <w:r>
        <w:rPr>
          <w:spacing w:val="-2"/>
          <w:sz w:val="24"/>
        </w:rPr>
        <w:t>общение;</w:t>
      </w:r>
    </w:p>
    <w:p w:rsidR="00D05B71" w:rsidRDefault="00BE715A">
      <w:pPr>
        <w:pStyle w:val="a3"/>
        <w:ind w:left="1190" w:firstLine="0"/>
        <w:jc w:val="left"/>
      </w:pPr>
      <w:r>
        <w:t>совместная</w:t>
      </w:r>
      <w:r>
        <w:rPr>
          <w:spacing w:val="-6"/>
        </w:rPr>
        <w:t xml:space="preserve"> </w:t>
      </w:r>
      <w:r>
        <w:t>деятельность</w:t>
      </w:r>
      <w:r>
        <w:rPr>
          <w:spacing w:val="-4"/>
        </w:rPr>
        <w:t xml:space="preserve"> </w:t>
      </w:r>
      <w:r>
        <w:rPr>
          <w:spacing w:val="-2"/>
        </w:rPr>
        <w:t>(сотрудничество).</w:t>
      </w:r>
    </w:p>
    <w:p w:rsidR="00D05B71" w:rsidRDefault="00BE715A">
      <w:pPr>
        <w:pStyle w:val="a3"/>
        <w:tabs>
          <w:tab w:val="left" w:pos="2554"/>
          <w:tab w:val="left" w:pos="3770"/>
          <w:tab w:val="left" w:pos="5600"/>
          <w:tab w:val="left" w:pos="6736"/>
          <w:tab w:val="left" w:pos="8892"/>
        </w:tabs>
        <w:ind w:right="574"/>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коммуникативных</w:t>
      </w:r>
      <w:r>
        <w:tab/>
      </w:r>
      <w:r>
        <w:rPr>
          <w:spacing w:val="-2"/>
        </w:rPr>
        <w:t xml:space="preserve">действий </w:t>
      </w:r>
      <w:r>
        <w:t>обеспечивает сформированность у обучающихся с ЗПР социальных навыков.</w:t>
      </w:r>
    </w:p>
    <w:p w:rsidR="00D05B71" w:rsidRDefault="00BE715A">
      <w:pPr>
        <w:pStyle w:val="a3"/>
        <w:tabs>
          <w:tab w:val="left" w:pos="1703"/>
          <w:tab w:val="left" w:pos="3780"/>
          <w:tab w:val="left" w:pos="5408"/>
          <w:tab w:val="left" w:pos="7284"/>
          <w:tab w:val="left" w:pos="7874"/>
        </w:tabs>
        <w:ind w:left="1190" w:firstLine="0"/>
        <w:jc w:val="left"/>
      </w:pPr>
      <w:r>
        <w:rPr>
          <w:spacing w:val="-10"/>
        </w:rPr>
        <w:t>В</w:t>
      </w:r>
      <w:r>
        <w:tab/>
      </w:r>
      <w:r>
        <w:rPr>
          <w:spacing w:val="-2"/>
        </w:rPr>
        <w:t>метапредметных</w:t>
      </w:r>
      <w:r>
        <w:tab/>
      </w:r>
      <w:r>
        <w:rPr>
          <w:spacing w:val="-2"/>
        </w:rPr>
        <w:t>результатах,</w:t>
      </w:r>
      <w:r>
        <w:tab/>
      </w:r>
      <w:r>
        <w:rPr>
          <w:spacing w:val="-2"/>
        </w:rPr>
        <w:t>базирующихся</w:t>
      </w:r>
      <w:r>
        <w:tab/>
      </w:r>
      <w:r>
        <w:rPr>
          <w:spacing w:val="-5"/>
        </w:rPr>
        <w:t>на</w:t>
      </w:r>
      <w:r>
        <w:tab/>
      </w:r>
      <w:r>
        <w:rPr>
          <w:spacing w:val="-2"/>
        </w:rPr>
        <w:t>сформированности</w:t>
      </w:r>
    </w:p>
    <w:p w:rsidR="00D05B71" w:rsidRDefault="00BE715A">
      <w:pPr>
        <w:ind w:left="1190" w:right="2461" w:hanging="708"/>
        <w:rPr>
          <w:sz w:val="24"/>
        </w:rPr>
      </w:pPr>
      <w:r>
        <w:rPr>
          <w:b/>
          <w:i/>
          <w:sz w:val="24"/>
        </w:rPr>
        <w:t>универсальных</w:t>
      </w:r>
      <w:r>
        <w:rPr>
          <w:b/>
          <w:i/>
          <w:spacing w:val="-9"/>
          <w:sz w:val="24"/>
        </w:rPr>
        <w:t xml:space="preserve"> </w:t>
      </w:r>
      <w:r>
        <w:rPr>
          <w:b/>
          <w:i/>
          <w:sz w:val="24"/>
        </w:rPr>
        <w:t>учебных</w:t>
      </w:r>
      <w:r>
        <w:rPr>
          <w:b/>
          <w:i/>
          <w:spacing w:val="-9"/>
          <w:sz w:val="24"/>
        </w:rPr>
        <w:t xml:space="preserve"> </w:t>
      </w:r>
      <w:r>
        <w:rPr>
          <w:b/>
          <w:i/>
          <w:sz w:val="24"/>
        </w:rPr>
        <w:t>регулятивных</w:t>
      </w:r>
      <w:r>
        <w:rPr>
          <w:b/>
          <w:i/>
          <w:spacing w:val="-9"/>
          <w:sz w:val="24"/>
        </w:rPr>
        <w:t xml:space="preserve"> </w:t>
      </w:r>
      <w:r>
        <w:rPr>
          <w:b/>
          <w:i/>
          <w:sz w:val="24"/>
        </w:rPr>
        <w:t>действий</w:t>
      </w:r>
      <w:r>
        <w:rPr>
          <w:sz w:val="24"/>
        </w:rPr>
        <w:t>,</w:t>
      </w:r>
      <w:r>
        <w:rPr>
          <w:spacing w:val="-9"/>
          <w:sz w:val="24"/>
        </w:rPr>
        <w:t xml:space="preserve"> </w:t>
      </w:r>
      <w:r>
        <w:rPr>
          <w:sz w:val="24"/>
        </w:rPr>
        <w:t>выделяются: самоорганизация (саморегуляция);</w:t>
      </w:r>
    </w:p>
    <w:p w:rsidR="00D05B71" w:rsidRDefault="00BE715A">
      <w:pPr>
        <w:pStyle w:val="a3"/>
        <w:ind w:left="1190" w:right="6419" w:firstLine="0"/>
      </w:pPr>
      <w:r>
        <w:t>самоконтроль</w:t>
      </w:r>
      <w:r>
        <w:rPr>
          <w:spacing w:val="-15"/>
        </w:rPr>
        <w:t xml:space="preserve"> </w:t>
      </w:r>
      <w:r>
        <w:t>(рефлексия); эмоциональный</w:t>
      </w:r>
      <w:r>
        <w:rPr>
          <w:spacing w:val="-15"/>
        </w:rPr>
        <w:t xml:space="preserve"> </w:t>
      </w:r>
      <w:r>
        <w:t>интеллект; принятие себя и других.</w:t>
      </w:r>
    </w:p>
    <w:p w:rsidR="00D05B71" w:rsidRDefault="00BE715A">
      <w:pPr>
        <w:pStyle w:val="a3"/>
        <w:ind w:right="573"/>
      </w:pPr>
      <w:r>
        <w:t>Овладение</w:t>
      </w:r>
      <w:r>
        <w:rPr>
          <w:spacing w:val="-2"/>
        </w:rPr>
        <w:t xml:space="preserve"> </w:t>
      </w:r>
      <w:r>
        <w:t>системой универсальных учебных регулятивных действий</w:t>
      </w:r>
      <w:r>
        <w:rPr>
          <w:spacing w:val="-3"/>
        </w:rPr>
        <w:t xml:space="preserve"> </w:t>
      </w:r>
      <w:r>
        <w:t>обеспечивает формирование у обучающихся с ЗПР смысловых установок личности (внутренней</w:t>
      </w:r>
      <w:r>
        <w:rPr>
          <w:spacing w:val="40"/>
        </w:rPr>
        <w:t xml:space="preserve"> </w:t>
      </w:r>
      <w:r>
        <w:t>позиции личности), и жизненных навыков личности (управления собой, самодисциплины, устойчивого поведения).</w:t>
      </w:r>
    </w:p>
    <w:p w:rsidR="00D05B71" w:rsidRDefault="00BE715A">
      <w:pPr>
        <w:pStyle w:val="a3"/>
        <w:tabs>
          <w:tab w:val="left" w:pos="3173"/>
          <w:tab w:val="left" w:pos="5050"/>
          <w:tab w:val="left" w:pos="6595"/>
          <w:tab w:val="left" w:pos="8869"/>
        </w:tabs>
        <w:ind w:right="564"/>
        <w:jc w:val="right"/>
      </w:pPr>
      <w:r>
        <w:rPr>
          <w:b/>
          <w:spacing w:val="-2"/>
        </w:rPr>
        <w:t>Предметные</w:t>
      </w:r>
      <w:r>
        <w:rPr>
          <w:b/>
        </w:rPr>
        <w:tab/>
      </w:r>
      <w:r>
        <w:rPr>
          <w:b/>
          <w:spacing w:val="-2"/>
        </w:rPr>
        <w:t>результаты</w:t>
      </w:r>
      <w:r>
        <w:rPr>
          <w:b/>
        </w:rPr>
        <w:tab/>
      </w:r>
      <w:r>
        <w:rPr>
          <w:spacing w:val="-2"/>
        </w:rPr>
        <w:t>освоения</w:t>
      </w:r>
      <w:r>
        <w:tab/>
      </w:r>
      <w:r>
        <w:rPr>
          <w:spacing w:val="-2"/>
        </w:rPr>
        <w:t>адаптированной</w:t>
      </w:r>
      <w:r>
        <w:tab/>
      </w:r>
      <w:r>
        <w:rPr>
          <w:spacing w:val="-2"/>
        </w:rPr>
        <w:t xml:space="preserve">основной </w:t>
      </w:r>
      <w:r>
        <w:t>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 освоенных</w:t>
      </w:r>
      <w:r>
        <w:rPr>
          <w:spacing w:val="80"/>
        </w:rPr>
        <w:t xml:space="preserve"> </w:t>
      </w:r>
      <w:r>
        <w:t>обучающимися</w:t>
      </w:r>
      <w:r>
        <w:rPr>
          <w:spacing w:val="80"/>
        </w:rPr>
        <w:t xml:space="preserve"> </w:t>
      </w:r>
      <w:r>
        <w:t>с</w:t>
      </w:r>
      <w:r>
        <w:rPr>
          <w:spacing w:val="80"/>
        </w:rPr>
        <w:t xml:space="preserve"> </w:t>
      </w:r>
      <w:r>
        <w:t>ЗПР</w:t>
      </w:r>
      <w:r>
        <w:rPr>
          <w:spacing w:val="80"/>
        </w:rPr>
        <w:t xml:space="preserve"> </w:t>
      </w:r>
      <w:r>
        <w:t>в</w:t>
      </w:r>
      <w:r>
        <w:rPr>
          <w:spacing w:val="80"/>
        </w:rPr>
        <w:t xml:space="preserve"> </w:t>
      </w:r>
      <w:r>
        <w:t>ходе</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t>знаний,</w:t>
      </w:r>
    </w:p>
    <w:p w:rsidR="00D05B71" w:rsidRDefault="00BE715A">
      <w:pPr>
        <w:pStyle w:val="a3"/>
        <w:ind w:left="1190" w:right="576" w:hanging="708"/>
      </w:pPr>
      <w:r>
        <w:t>умений и способов действий, специфических для соответствующей предметной области; видов</w:t>
      </w:r>
      <w:r>
        <w:rPr>
          <w:spacing w:val="14"/>
        </w:rPr>
        <w:t xml:space="preserve"> </w:t>
      </w:r>
      <w:r>
        <w:t>деятельности</w:t>
      </w:r>
      <w:r>
        <w:rPr>
          <w:spacing w:val="13"/>
        </w:rPr>
        <w:t xml:space="preserve"> </w:t>
      </w:r>
      <w:r>
        <w:t>по</w:t>
      </w:r>
      <w:r>
        <w:rPr>
          <w:spacing w:val="13"/>
        </w:rPr>
        <w:t xml:space="preserve"> </w:t>
      </w:r>
      <w:r>
        <w:t>получению</w:t>
      </w:r>
      <w:r>
        <w:rPr>
          <w:spacing w:val="15"/>
        </w:rPr>
        <w:t xml:space="preserve"> </w:t>
      </w:r>
      <w:r>
        <w:t>нового</w:t>
      </w:r>
      <w:r>
        <w:rPr>
          <w:spacing w:val="13"/>
        </w:rPr>
        <w:t xml:space="preserve"> </w:t>
      </w:r>
      <w:r>
        <w:t>знания</w:t>
      </w:r>
      <w:r>
        <w:rPr>
          <w:spacing w:val="14"/>
        </w:rPr>
        <w:t xml:space="preserve"> </w:t>
      </w:r>
      <w:r>
        <w:t>в</w:t>
      </w:r>
      <w:r>
        <w:rPr>
          <w:spacing w:val="13"/>
        </w:rPr>
        <w:t xml:space="preserve"> </w:t>
      </w:r>
      <w:r>
        <w:t>рамках</w:t>
      </w:r>
      <w:r>
        <w:rPr>
          <w:spacing w:val="19"/>
        </w:rPr>
        <w:t xml:space="preserve"> </w:t>
      </w:r>
      <w:r>
        <w:t>учебного</w:t>
      </w:r>
      <w:r>
        <w:rPr>
          <w:spacing w:val="14"/>
        </w:rPr>
        <w:t xml:space="preserve"> </w:t>
      </w:r>
      <w:r>
        <w:t>предмета,</w:t>
      </w:r>
      <w:r>
        <w:rPr>
          <w:spacing w:val="15"/>
        </w:rPr>
        <w:t xml:space="preserve"> </w:t>
      </w:r>
      <w:r>
        <w:rPr>
          <w:spacing w:val="-5"/>
        </w:rPr>
        <w:t>его</w:t>
      </w:r>
    </w:p>
    <w:p w:rsidR="00D05B71" w:rsidRDefault="00BE715A">
      <w:pPr>
        <w:pStyle w:val="a3"/>
        <w:spacing w:before="1"/>
        <w:ind w:right="566" w:firstLine="0"/>
      </w:pPr>
      <w:r>
        <w:t xml:space="preserve">преобразованию и применению в учебных, учебно-проектных и социально-проектных </w:t>
      </w:r>
      <w:r>
        <w:rPr>
          <w:spacing w:val="-2"/>
        </w:rPr>
        <w:t>ситуациях;</w:t>
      </w:r>
    </w:p>
    <w:p w:rsidR="00D05B71" w:rsidRDefault="00BE715A">
      <w:pPr>
        <w:pStyle w:val="a3"/>
        <w:ind w:left="1190" w:right="573" w:firstLine="0"/>
      </w:pPr>
      <w:r>
        <w:t>формирования базовых научных представлений о предметном и социальном мире; владения учебной терминологией, ключевыми понятиями, методами и приемами.</w:t>
      </w:r>
    </w:p>
    <w:p w:rsidR="00D05B71" w:rsidRDefault="00BE715A">
      <w:pPr>
        <w:pStyle w:val="a3"/>
        <w:ind w:right="570"/>
      </w:pPr>
      <w: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3"/>
      </w:pPr>
      <w:r>
        <w:rPr>
          <w:b/>
        </w:rPr>
        <w:lastRenderedPageBreak/>
        <w:t xml:space="preserve">Результаты освоения Программы коррекционной работы </w:t>
      </w:r>
      <w:r>
        <w:t>(ПКР)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D05B71" w:rsidRDefault="00BE715A">
      <w:pPr>
        <w:pStyle w:val="a3"/>
        <w:spacing w:before="1"/>
        <w:ind w:right="569"/>
      </w:pPr>
      <w:r>
        <w:t>Планируемые личностные и метапредметные результаты освоения обучающимися</w:t>
      </w:r>
      <w:r>
        <w:rPr>
          <w:spacing w:val="40"/>
        </w:rPr>
        <w:t xml:space="preserve"> </w:t>
      </w:r>
      <w:r>
        <w:t>с ЗПР адаптированной основной общеобразовательной программы основного общего образования описаны на двух уровнях:</w:t>
      </w:r>
    </w:p>
    <w:p w:rsidR="00D05B71" w:rsidRDefault="00BE715A">
      <w:pPr>
        <w:pStyle w:val="a3"/>
        <w:ind w:right="569"/>
      </w:pPr>
      <w:r>
        <w:t>на общем уровне</w:t>
      </w:r>
      <w:r>
        <w:rPr>
          <w:vertAlign w:val="superscript"/>
        </w:rPr>
        <w:t>1</w:t>
      </w:r>
      <w:r>
        <w:t xml:space="preserve"> (планируемые результаты формируются на всех без исключения учебных предметах и во внеурочной деятельности);</w:t>
      </w:r>
    </w:p>
    <w:p w:rsidR="00D05B71" w:rsidRDefault="00BE715A">
      <w:pPr>
        <w:pStyle w:val="a3"/>
        <w:ind w:right="569"/>
      </w:pPr>
      <w:r>
        <w:t>на предметном уровне</w:t>
      </w:r>
      <w:r>
        <w:rPr>
          <w:vertAlign w:val="superscript"/>
        </w:rPr>
        <w:t>2</w:t>
      </w:r>
      <w: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D05B71" w:rsidRDefault="00BE715A">
      <w:pPr>
        <w:pStyle w:val="a3"/>
        <w:ind w:left="1190" w:firstLine="0"/>
      </w:pPr>
      <w:r>
        <w:t>Планируемые</w:t>
      </w:r>
      <w:r>
        <w:rPr>
          <w:spacing w:val="-7"/>
        </w:rPr>
        <w:t xml:space="preserve"> </w:t>
      </w:r>
      <w:r>
        <w:t>результаты</w:t>
      </w:r>
      <w:r>
        <w:rPr>
          <w:spacing w:val="-3"/>
        </w:rPr>
        <w:t xml:space="preserve"> </w:t>
      </w:r>
      <w:r>
        <w:t>коррекционной</w:t>
      </w:r>
      <w:r>
        <w:rPr>
          <w:spacing w:val="-4"/>
        </w:rPr>
        <w:t xml:space="preserve"> </w:t>
      </w:r>
      <w:r>
        <w:t>работы</w:t>
      </w:r>
      <w:r>
        <w:rPr>
          <w:spacing w:val="-3"/>
        </w:rPr>
        <w:t xml:space="preserve"> </w:t>
      </w:r>
      <w:r>
        <w:t>раскрыты</w:t>
      </w:r>
      <w:r>
        <w:rPr>
          <w:spacing w:val="-4"/>
        </w:rPr>
        <w:t xml:space="preserve"> </w:t>
      </w:r>
      <w:r>
        <w:t>в</w:t>
      </w:r>
      <w:r>
        <w:rPr>
          <w:spacing w:val="-4"/>
        </w:rPr>
        <w:t xml:space="preserve"> </w:t>
      </w:r>
      <w:r>
        <w:t>разделе</w:t>
      </w:r>
      <w:r>
        <w:rPr>
          <w:spacing w:val="-2"/>
        </w:rPr>
        <w:t xml:space="preserve"> 2.2.4.5.</w:t>
      </w:r>
    </w:p>
    <w:p w:rsidR="00D05B71" w:rsidRDefault="00D05B71">
      <w:pPr>
        <w:pStyle w:val="a3"/>
        <w:spacing w:before="5"/>
        <w:ind w:left="0" w:firstLine="0"/>
        <w:jc w:val="left"/>
      </w:pPr>
    </w:p>
    <w:p w:rsidR="00D05B71" w:rsidRDefault="00BE715A">
      <w:pPr>
        <w:pStyle w:val="3"/>
        <w:numPr>
          <w:ilvl w:val="3"/>
          <w:numId w:val="261"/>
        </w:numPr>
        <w:tabs>
          <w:tab w:val="left" w:pos="1262"/>
        </w:tabs>
        <w:ind w:left="1262"/>
        <w:jc w:val="both"/>
      </w:pPr>
      <w:r>
        <w:t>Личностные</w:t>
      </w:r>
      <w:r>
        <w:rPr>
          <w:spacing w:val="-5"/>
        </w:rPr>
        <w:t xml:space="preserve"> </w:t>
      </w:r>
      <w:r>
        <w:rPr>
          <w:spacing w:val="-2"/>
        </w:rPr>
        <w:t>результаты</w:t>
      </w:r>
    </w:p>
    <w:p w:rsidR="00D05B71" w:rsidRDefault="00BE715A">
      <w:pPr>
        <w:pStyle w:val="a3"/>
        <w:ind w:right="566"/>
      </w:pPr>
      <w: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D05B71" w:rsidRDefault="00BE715A">
      <w:pPr>
        <w:pStyle w:val="3"/>
        <w:spacing w:before="3"/>
        <w:ind w:left="1190"/>
      </w:pPr>
      <w:r>
        <w:t>Результатом</w:t>
      </w:r>
      <w:r>
        <w:rPr>
          <w:spacing w:val="-9"/>
        </w:rPr>
        <w:t xml:space="preserve"> </w:t>
      </w:r>
      <w:r>
        <w:t>патриотического</w:t>
      </w:r>
      <w:r>
        <w:rPr>
          <w:spacing w:val="-6"/>
        </w:rPr>
        <w:t xml:space="preserve"> </w:t>
      </w:r>
      <w:r>
        <w:t>воспитания</w:t>
      </w:r>
      <w:r>
        <w:rPr>
          <w:spacing w:val="-5"/>
        </w:rPr>
        <w:t xml:space="preserve"> </w:t>
      </w:r>
      <w:r>
        <w:rPr>
          <w:spacing w:val="-2"/>
        </w:rPr>
        <w:t>является:</w:t>
      </w:r>
    </w:p>
    <w:p w:rsidR="00D05B71" w:rsidRDefault="00BE715A">
      <w:pPr>
        <w:pStyle w:val="a3"/>
        <w:ind w:right="564"/>
      </w:pPr>
      <w:r>
        <w:t>воспитание у обучающихся с ЗПР российской гражданской идентичности: патриотизма,</w:t>
      </w:r>
      <w:r>
        <w:rPr>
          <w:spacing w:val="-1"/>
        </w:rPr>
        <w:t xml:space="preserve"> </w:t>
      </w:r>
      <w:r>
        <w:t>уважения</w:t>
      </w:r>
      <w:r>
        <w:rPr>
          <w:spacing w:val="-3"/>
        </w:rPr>
        <w:t xml:space="preserve"> </w:t>
      </w:r>
      <w:r>
        <w:t>к</w:t>
      </w:r>
      <w:r>
        <w:rPr>
          <w:spacing w:val="-3"/>
        </w:rPr>
        <w:t xml:space="preserve"> </w:t>
      </w:r>
      <w:r>
        <w:t>Отечеству,</w:t>
      </w:r>
      <w:r>
        <w:rPr>
          <w:spacing w:val="-3"/>
        </w:rPr>
        <w:t xml:space="preserve"> </w:t>
      </w:r>
      <w:r>
        <w:t>прошлому</w:t>
      </w:r>
      <w:r>
        <w:rPr>
          <w:spacing w:val="-6"/>
        </w:rPr>
        <w:t xml:space="preserve"> </w:t>
      </w:r>
      <w:r>
        <w:t>и</w:t>
      </w:r>
      <w:r>
        <w:rPr>
          <w:spacing w:val="-3"/>
        </w:rPr>
        <w:t xml:space="preserve"> </w:t>
      </w:r>
      <w:r>
        <w:t>настоящему</w:t>
      </w:r>
      <w:r>
        <w:rPr>
          <w:spacing w:val="-6"/>
        </w:rPr>
        <w:t xml:space="preserve"> </w:t>
      </w:r>
      <w:r>
        <w:t>многонационального</w:t>
      </w:r>
      <w:r>
        <w:rPr>
          <w:spacing w:val="-3"/>
        </w:rPr>
        <w:t xml:space="preserve"> </w:t>
      </w:r>
      <w:r>
        <w:t xml:space="preserve">народа </w:t>
      </w:r>
      <w:r>
        <w:rPr>
          <w:spacing w:val="-2"/>
        </w:rPr>
        <w:t>России;</w:t>
      </w:r>
    </w:p>
    <w:p w:rsidR="00D05B71" w:rsidRDefault="00BE715A">
      <w:pPr>
        <w:pStyle w:val="a3"/>
        <w:ind w:right="574"/>
      </w:pPr>
      <w: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D05B71" w:rsidRDefault="00BE715A">
      <w:pPr>
        <w:pStyle w:val="a3"/>
        <w:ind w:right="571"/>
      </w:pP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w:t>
      </w:r>
      <w:r>
        <w:rPr>
          <w:spacing w:val="40"/>
        </w:rPr>
        <w:t xml:space="preserve"> </w:t>
      </w:r>
      <w:r>
        <w:t>и памятникам, традициям разных народов, проживающих в родной стране.</w:t>
      </w:r>
    </w:p>
    <w:p w:rsidR="00D05B71" w:rsidRDefault="00BE715A">
      <w:pPr>
        <w:pStyle w:val="3"/>
        <w:spacing w:before="3"/>
        <w:ind w:left="1190"/>
      </w:pPr>
      <w:r>
        <w:t>Результатом</w:t>
      </w:r>
      <w:r>
        <w:rPr>
          <w:spacing w:val="-6"/>
        </w:rPr>
        <w:t xml:space="preserve"> </w:t>
      </w:r>
      <w:r>
        <w:t>гражданского</w:t>
      </w:r>
      <w:r>
        <w:rPr>
          <w:spacing w:val="-5"/>
        </w:rPr>
        <w:t xml:space="preserve"> </w:t>
      </w:r>
      <w:r>
        <w:t>воспитания</w:t>
      </w:r>
      <w:r>
        <w:rPr>
          <w:spacing w:val="-5"/>
        </w:rPr>
        <w:t xml:space="preserve"> </w:t>
      </w:r>
      <w:r>
        <w:rPr>
          <w:spacing w:val="-2"/>
        </w:rPr>
        <w:t>является:</w:t>
      </w:r>
    </w:p>
    <w:p w:rsidR="00D05B71" w:rsidRDefault="00BE715A">
      <w:pPr>
        <w:pStyle w:val="a3"/>
        <w:ind w:left="1190" w:right="573" w:firstLine="0"/>
      </w:pPr>
      <w:r>
        <w:t>чувство ответственности и долга перед своей семьей, малой и большой Родиной; осознание</w:t>
      </w:r>
      <w:r>
        <w:rPr>
          <w:spacing w:val="53"/>
          <w:w w:val="150"/>
        </w:rPr>
        <w:t xml:space="preserve"> </w:t>
      </w:r>
      <w:r>
        <w:t>значения</w:t>
      </w:r>
      <w:r>
        <w:rPr>
          <w:spacing w:val="56"/>
          <w:w w:val="150"/>
        </w:rPr>
        <w:t xml:space="preserve"> </w:t>
      </w:r>
      <w:r>
        <w:t>семьи</w:t>
      </w:r>
      <w:r>
        <w:rPr>
          <w:spacing w:val="58"/>
          <w:w w:val="150"/>
        </w:rPr>
        <w:t xml:space="preserve"> </w:t>
      </w:r>
      <w:r>
        <w:t>в</w:t>
      </w:r>
      <w:r>
        <w:rPr>
          <w:spacing w:val="56"/>
          <w:w w:val="150"/>
        </w:rPr>
        <w:t xml:space="preserve"> </w:t>
      </w:r>
      <w:r>
        <w:t>жизни</w:t>
      </w:r>
      <w:r>
        <w:rPr>
          <w:spacing w:val="57"/>
          <w:w w:val="150"/>
        </w:rPr>
        <w:t xml:space="preserve"> </w:t>
      </w:r>
      <w:r>
        <w:t>человека</w:t>
      </w:r>
      <w:r>
        <w:rPr>
          <w:spacing w:val="56"/>
          <w:w w:val="150"/>
        </w:rPr>
        <w:t xml:space="preserve"> </w:t>
      </w:r>
      <w:r>
        <w:t>и</w:t>
      </w:r>
      <w:r>
        <w:rPr>
          <w:spacing w:val="57"/>
          <w:w w:val="150"/>
        </w:rPr>
        <w:t xml:space="preserve"> </w:t>
      </w:r>
      <w:r>
        <w:t>общества,</w:t>
      </w:r>
      <w:r>
        <w:rPr>
          <w:spacing w:val="58"/>
          <w:w w:val="150"/>
        </w:rPr>
        <w:t xml:space="preserve"> </w:t>
      </w:r>
      <w:r>
        <w:t>принятие</w:t>
      </w:r>
      <w:r>
        <w:rPr>
          <w:spacing w:val="56"/>
          <w:w w:val="150"/>
        </w:rPr>
        <w:t xml:space="preserve"> </w:t>
      </w:r>
      <w:r>
        <w:rPr>
          <w:spacing w:val="-2"/>
        </w:rPr>
        <w:t>ценности</w:t>
      </w:r>
    </w:p>
    <w:p w:rsidR="00D05B71" w:rsidRDefault="00BE715A">
      <w:pPr>
        <w:pStyle w:val="a3"/>
        <w:ind w:left="1190" w:right="955" w:hanging="708"/>
        <w:jc w:val="left"/>
      </w:pPr>
      <w:r>
        <w:t>семейной жизни, уважительное и заботливое отношение к членам своей семьи; активное</w:t>
      </w:r>
      <w:r>
        <w:rPr>
          <w:spacing w:val="-5"/>
        </w:rPr>
        <w:t xml:space="preserve"> </w:t>
      </w:r>
      <w:r>
        <w:t>участие</w:t>
      </w:r>
      <w:r>
        <w:rPr>
          <w:spacing w:val="-7"/>
        </w:rPr>
        <w:t xml:space="preserve"> </w:t>
      </w:r>
      <w:r>
        <w:t>в</w:t>
      </w:r>
      <w:r>
        <w:rPr>
          <w:spacing w:val="-7"/>
        </w:rPr>
        <w:t xml:space="preserve"> </w:t>
      </w:r>
      <w:r>
        <w:t>жизни</w:t>
      </w:r>
      <w:r>
        <w:rPr>
          <w:spacing w:val="-6"/>
        </w:rPr>
        <w:t xml:space="preserve"> </w:t>
      </w:r>
      <w:r>
        <w:t>образовательной</w:t>
      </w:r>
      <w:r>
        <w:rPr>
          <w:spacing w:val="-6"/>
        </w:rPr>
        <w:t xml:space="preserve"> </w:t>
      </w:r>
      <w:r>
        <w:t>организации,</w:t>
      </w:r>
      <w:r>
        <w:rPr>
          <w:spacing w:val="-6"/>
        </w:rPr>
        <w:t xml:space="preserve"> </w:t>
      </w:r>
      <w:r>
        <w:t>местного</w:t>
      </w:r>
      <w:r>
        <w:rPr>
          <w:spacing w:val="-6"/>
        </w:rPr>
        <w:t xml:space="preserve"> </w:t>
      </w:r>
      <w:r>
        <w:t>сообщества; неприятие любых форм экстремизма, дискриминации;</w:t>
      </w:r>
    </w:p>
    <w:p w:rsidR="00D05B71" w:rsidRDefault="00BE715A">
      <w:pPr>
        <w:pStyle w:val="a3"/>
        <w:ind w:right="565"/>
      </w:pPr>
      <w: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D05B71" w:rsidRDefault="00BE715A">
      <w:pPr>
        <w:pStyle w:val="a3"/>
        <w:ind w:left="1190" w:right="572" w:hanging="281"/>
      </w:pPr>
      <w: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05B71" w:rsidRDefault="00BE715A">
      <w:pPr>
        <w:pStyle w:val="3"/>
        <w:spacing w:before="3" w:line="240" w:lineRule="auto"/>
        <w:ind w:left="1190"/>
      </w:pPr>
      <w:r>
        <w:t>Результатом</w:t>
      </w:r>
      <w:r>
        <w:rPr>
          <w:spacing w:val="-8"/>
        </w:rPr>
        <w:t xml:space="preserve"> </w:t>
      </w:r>
      <w:r>
        <w:t>духовно-нравственного</w:t>
      </w:r>
      <w:r>
        <w:rPr>
          <w:spacing w:val="-4"/>
        </w:rPr>
        <w:t xml:space="preserve"> </w:t>
      </w:r>
      <w:r>
        <w:t>воспитания</w:t>
      </w:r>
      <w:r>
        <w:rPr>
          <w:spacing w:val="-4"/>
        </w:rPr>
        <w:t xml:space="preserve"> </w:t>
      </w:r>
      <w:r>
        <w:rPr>
          <w:spacing w:val="-2"/>
        </w:rPr>
        <w:t>является:</w:t>
      </w:r>
    </w:p>
    <w:p w:rsidR="00D05B71" w:rsidRDefault="00D05B71">
      <w:pPr>
        <w:pStyle w:val="a3"/>
        <w:ind w:left="0" w:firstLine="0"/>
        <w:jc w:val="left"/>
        <w:rPr>
          <w:b/>
          <w:sz w:val="20"/>
        </w:rPr>
      </w:pPr>
    </w:p>
    <w:p w:rsidR="00D05B71" w:rsidRDefault="00BE715A">
      <w:pPr>
        <w:pStyle w:val="a3"/>
        <w:spacing w:before="126"/>
        <w:ind w:left="0" w:firstLine="0"/>
        <w:jc w:val="left"/>
        <w:rPr>
          <w:b/>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241287</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999023pt;width:144.020pt;height:.71997pt;mso-position-horizontal-relative:page;mso-position-vertical-relative:paragraph;z-index:-15728128;mso-wrap-distance-left:0;mso-wrap-distance-right:0" id="docshape3" filled="true" fillcolor="#000000" stroked="false">
                <v:fill type="solid"/>
                <w10:wrap type="topAndBottom"/>
              </v:rect>
            </w:pict>
          </mc:Fallback>
        </mc:AlternateContent>
      </w:r>
    </w:p>
    <w:p w:rsidR="00D05B71" w:rsidRDefault="00D05B71">
      <w:pPr>
        <w:rPr>
          <w:sz w:val="20"/>
        </w:rPr>
        <w:sectPr w:rsidR="00D05B71">
          <w:pgSz w:w="11910" w:h="16840"/>
          <w:pgMar w:top="1040" w:right="280" w:bottom="1200" w:left="1220" w:header="0" w:footer="968" w:gutter="0"/>
          <w:cols w:space="720"/>
        </w:sectPr>
      </w:pPr>
    </w:p>
    <w:p w:rsidR="00D05B71" w:rsidRDefault="00BE715A">
      <w:pPr>
        <w:pStyle w:val="a3"/>
        <w:spacing w:before="66"/>
        <w:ind w:left="1190" w:right="570" w:hanging="281"/>
      </w:pPr>
      <w:r>
        <w:lastRenderedPageBreak/>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r>
        <w:rPr>
          <w:spacing w:val="-2"/>
        </w:rPr>
        <w:t>поведения;</w:t>
      </w:r>
    </w:p>
    <w:p w:rsidR="00D05B71" w:rsidRDefault="00BE715A">
      <w:pPr>
        <w:pStyle w:val="a3"/>
        <w:spacing w:before="1"/>
        <w:ind w:left="1190" w:right="570" w:hanging="281"/>
      </w:pPr>
      <w: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05B71" w:rsidRDefault="00BE715A">
      <w:pPr>
        <w:pStyle w:val="3"/>
        <w:spacing w:before="4"/>
        <w:ind w:left="1190"/>
      </w:pPr>
      <w:r>
        <w:t>Результатом</w:t>
      </w:r>
      <w:r>
        <w:rPr>
          <w:spacing w:val="-6"/>
        </w:rPr>
        <w:t xml:space="preserve"> </w:t>
      </w:r>
      <w:r>
        <w:t>эстетического</w:t>
      </w:r>
      <w:r>
        <w:rPr>
          <w:spacing w:val="-5"/>
        </w:rPr>
        <w:t xml:space="preserve"> </w:t>
      </w:r>
      <w:r>
        <w:t>воспитания</w:t>
      </w:r>
      <w:r>
        <w:rPr>
          <w:spacing w:val="-5"/>
        </w:rPr>
        <w:t xml:space="preserve"> </w:t>
      </w:r>
      <w:r>
        <w:rPr>
          <w:spacing w:val="-2"/>
        </w:rPr>
        <w:t>является:</w:t>
      </w:r>
    </w:p>
    <w:p w:rsidR="00D05B71" w:rsidRDefault="00BE715A">
      <w:pPr>
        <w:pStyle w:val="a3"/>
        <w:ind w:left="1190" w:right="569" w:hanging="281"/>
      </w:pPr>
      <w: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05B71" w:rsidRDefault="00BE715A">
      <w:pPr>
        <w:pStyle w:val="a3"/>
        <w:ind w:left="1190" w:right="572" w:hanging="281"/>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05B71" w:rsidRDefault="00BE715A">
      <w:pPr>
        <w:pStyle w:val="3"/>
        <w:spacing w:before="3"/>
        <w:ind w:left="1190"/>
      </w:pPr>
      <w:r>
        <w:t>Результатом</w:t>
      </w:r>
      <w:r>
        <w:rPr>
          <w:spacing w:val="-7"/>
        </w:rPr>
        <w:t xml:space="preserve"> </w:t>
      </w:r>
      <w:r>
        <w:t>освоения</w:t>
      </w:r>
      <w:r>
        <w:rPr>
          <w:spacing w:val="-6"/>
        </w:rPr>
        <w:t xml:space="preserve"> </w:t>
      </w:r>
      <w:r>
        <w:t>ценностей</w:t>
      </w:r>
      <w:r>
        <w:rPr>
          <w:spacing w:val="-5"/>
        </w:rPr>
        <w:t xml:space="preserve"> </w:t>
      </w:r>
      <w:r>
        <w:t>научного</w:t>
      </w:r>
      <w:r>
        <w:rPr>
          <w:spacing w:val="-3"/>
        </w:rPr>
        <w:t xml:space="preserve"> </w:t>
      </w:r>
      <w:r>
        <w:t>познания</w:t>
      </w:r>
      <w:r>
        <w:rPr>
          <w:spacing w:val="-3"/>
        </w:rPr>
        <w:t xml:space="preserve"> </w:t>
      </w:r>
      <w:r>
        <w:rPr>
          <w:spacing w:val="-2"/>
        </w:rPr>
        <w:t>является:</w:t>
      </w:r>
    </w:p>
    <w:p w:rsidR="00D05B71" w:rsidRDefault="00BE715A">
      <w:pPr>
        <w:pStyle w:val="a3"/>
        <w:ind w:left="1190" w:right="572" w:hanging="281"/>
      </w:pPr>
      <w:r>
        <w:t xml:space="preserve">сформированность мотивации к обучению и целенаправленной познавательной </w:t>
      </w:r>
      <w:r>
        <w:rPr>
          <w:spacing w:val="-2"/>
        </w:rPr>
        <w:t>деятельности;</w:t>
      </w:r>
    </w:p>
    <w:p w:rsidR="00D05B71" w:rsidRDefault="00BE715A">
      <w:pPr>
        <w:pStyle w:val="a3"/>
        <w:ind w:left="909" w:right="1532" w:firstLine="0"/>
      </w:pPr>
      <w:r>
        <w:t>овладение</w:t>
      </w:r>
      <w:r>
        <w:rPr>
          <w:spacing w:val="-6"/>
        </w:rPr>
        <w:t xml:space="preserve"> </w:t>
      </w:r>
      <w:r>
        <w:t>языковой</w:t>
      </w:r>
      <w:r>
        <w:rPr>
          <w:spacing w:val="-5"/>
        </w:rPr>
        <w:t xml:space="preserve"> </w:t>
      </w:r>
      <w:r>
        <w:t>и</w:t>
      </w:r>
      <w:r>
        <w:rPr>
          <w:spacing w:val="-5"/>
        </w:rPr>
        <w:t xml:space="preserve"> </w:t>
      </w:r>
      <w:r>
        <w:t>читательской</w:t>
      </w:r>
      <w:r>
        <w:rPr>
          <w:spacing w:val="-6"/>
        </w:rPr>
        <w:t xml:space="preserve"> </w:t>
      </w:r>
      <w:r>
        <w:t>культурой</w:t>
      </w:r>
      <w:r>
        <w:rPr>
          <w:spacing w:val="-5"/>
        </w:rPr>
        <w:t xml:space="preserve"> </w:t>
      </w:r>
      <w:r>
        <w:t>как</w:t>
      </w:r>
      <w:r>
        <w:rPr>
          <w:spacing w:val="-5"/>
        </w:rPr>
        <w:t xml:space="preserve"> </w:t>
      </w:r>
      <w:r>
        <w:t>средством</w:t>
      </w:r>
      <w:r>
        <w:rPr>
          <w:spacing w:val="-5"/>
        </w:rPr>
        <w:t xml:space="preserve"> </w:t>
      </w:r>
      <w:r>
        <w:t>познания</w:t>
      </w:r>
      <w:r>
        <w:rPr>
          <w:spacing w:val="-5"/>
        </w:rPr>
        <w:t xml:space="preserve"> </w:t>
      </w:r>
      <w:r>
        <w:t>мира; установка на осмысление личного и чужого опыта, наблюдений, поступков.</w:t>
      </w:r>
    </w:p>
    <w:p w:rsidR="00D05B71" w:rsidRDefault="00BE715A">
      <w:pPr>
        <w:pStyle w:val="3"/>
        <w:spacing w:before="3" w:line="240" w:lineRule="auto"/>
        <w:ind w:left="482" w:right="574" w:firstLine="707"/>
      </w:pPr>
      <w:r>
        <w:t>Результатом физического воспитания, формирования культуры здоровья и эмоционального благополучия является:</w:t>
      </w:r>
    </w:p>
    <w:p w:rsidR="00D05B71" w:rsidRDefault="00BE715A">
      <w:pPr>
        <w:pStyle w:val="a3"/>
        <w:ind w:left="1190" w:right="571" w:hanging="281"/>
      </w:pPr>
      <w: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w:t>
      </w:r>
      <w:r>
        <w:rPr>
          <w:spacing w:val="-1"/>
        </w:rPr>
        <w:t xml:space="preserve"> </w:t>
      </w:r>
      <w:r>
        <w:t>угрожающих</w:t>
      </w:r>
      <w:r>
        <w:rPr>
          <w:spacing w:val="-1"/>
        </w:rPr>
        <w:t xml:space="preserve"> </w:t>
      </w:r>
      <w:r>
        <w:t>жизни</w:t>
      </w:r>
      <w:r>
        <w:rPr>
          <w:spacing w:val="-5"/>
        </w:rPr>
        <w:t xml:space="preserve"> </w:t>
      </w:r>
      <w:r>
        <w:t>и</w:t>
      </w:r>
      <w:r>
        <w:rPr>
          <w:spacing w:val="-2"/>
        </w:rPr>
        <w:t xml:space="preserve"> </w:t>
      </w:r>
      <w:r>
        <w:t>здоровью</w:t>
      </w:r>
      <w:r>
        <w:rPr>
          <w:spacing w:val="-3"/>
        </w:rPr>
        <w:t xml:space="preserve"> </w:t>
      </w:r>
      <w:r>
        <w:t>людей,</w:t>
      </w:r>
      <w:r>
        <w:rPr>
          <w:spacing w:val="-3"/>
        </w:rPr>
        <w:t xml:space="preserve"> </w:t>
      </w:r>
      <w:r>
        <w:t>правил</w:t>
      </w:r>
      <w:r>
        <w:rPr>
          <w:spacing w:val="-3"/>
        </w:rPr>
        <w:t xml:space="preserve"> </w:t>
      </w:r>
      <w:r>
        <w:t>поведения</w:t>
      </w:r>
      <w:r>
        <w:rPr>
          <w:spacing w:val="-5"/>
        </w:rPr>
        <w:t xml:space="preserve"> </w:t>
      </w:r>
      <w:r>
        <w:t>на</w:t>
      </w:r>
      <w:r>
        <w:rPr>
          <w:spacing w:val="-4"/>
        </w:rPr>
        <w:t xml:space="preserve"> </w:t>
      </w:r>
      <w:r>
        <w:t>транспорте и на дорогах;</w:t>
      </w:r>
    </w:p>
    <w:p w:rsidR="00D05B71" w:rsidRDefault="00BE715A">
      <w:pPr>
        <w:pStyle w:val="a3"/>
        <w:ind w:left="1190" w:right="569" w:hanging="281"/>
      </w:pPr>
      <w:r>
        <w:t>осознание последствий и неприятие вредных привычек (употребления алкоголя, наркотиков, курения) и иных форм вреда для физического и психического</w:t>
      </w:r>
      <w:r>
        <w:rPr>
          <w:spacing w:val="40"/>
        </w:rPr>
        <w:t xml:space="preserve"> </w:t>
      </w:r>
      <w:r>
        <w:rPr>
          <w:spacing w:val="-2"/>
        </w:rPr>
        <w:t>здоровья;</w:t>
      </w:r>
    </w:p>
    <w:p w:rsidR="00D05B71" w:rsidRDefault="00BE715A">
      <w:pPr>
        <w:pStyle w:val="a3"/>
        <w:ind w:left="1190" w:right="573" w:hanging="281"/>
      </w:pPr>
      <w:r>
        <w:t xml:space="preserve">соблюдение правил безопасности, в том числе навыки безопасного поведения в </w:t>
      </w:r>
      <w:r>
        <w:rPr>
          <w:spacing w:val="-2"/>
        </w:rPr>
        <w:t>интернет-среде;</w:t>
      </w:r>
    </w:p>
    <w:p w:rsidR="00D05B71" w:rsidRDefault="00BE715A">
      <w:pPr>
        <w:pStyle w:val="a3"/>
        <w:ind w:left="1190" w:right="573" w:hanging="281"/>
      </w:pPr>
      <w:r>
        <w:t>способность адаптироваться к стрессовым ситуациям и меняющимся социальным, информационным и природным условиям;</w:t>
      </w:r>
    </w:p>
    <w:p w:rsidR="00D05B71" w:rsidRDefault="00BE715A">
      <w:pPr>
        <w:pStyle w:val="a3"/>
        <w:ind w:left="1190" w:right="570" w:hanging="281"/>
      </w:pPr>
      <w:r>
        <w:t>умение осознавать эмоциональное состояние себя и других, управлять собственным эмоциональным состоянием;</w:t>
      </w:r>
    </w:p>
    <w:p w:rsidR="00D05B71" w:rsidRDefault="00BE715A">
      <w:pPr>
        <w:pStyle w:val="a3"/>
        <w:ind w:left="1190" w:right="575" w:hanging="281"/>
      </w:pPr>
      <w:r>
        <w:t>готовность</w:t>
      </w:r>
      <w:r>
        <w:rPr>
          <w:spacing w:val="-2"/>
        </w:rPr>
        <w:t xml:space="preserve"> </w:t>
      </w:r>
      <w:r>
        <w:t>принимать</w:t>
      </w:r>
      <w:r>
        <w:rPr>
          <w:spacing w:val="-4"/>
        </w:rPr>
        <w:t xml:space="preserve"> </w:t>
      </w:r>
      <w:r>
        <w:t>себя</w:t>
      </w:r>
      <w:r>
        <w:rPr>
          <w:spacing w:val="-2"/>
        </w:rPr>
        <w:t xml:space="preserve"> </w:t>
      </w:r>
      <w:r>
        <w:t>и</w:t>
      </w:r>
      <w:r>
        <w:rPr>
          <w:spacing w:val="-1"/>
        </w:rPr>
        <w:t xml:space="preserve"> </w:t>
      </w:r>
      <w:r>
        <w:t>других,</w:t>
      </w:r>
      <w:r>
        <w:rPr>
          <w:spacing w:val="-2"/>
        </w:rPr>
        <w:t xml:space="preserve"> </w:t>
      </w:r>
      <w:r>
        <w:t>не</w:t>
      </w:r>
      <w:r>
        <w:rPr>
          <w:spacing w:val="-2"/>
        </w:rPr>
        <w:t xml:space="preserve"> </w:t>
      </w:r>
      <w:r>
        <w:t>осуждая;</w:t>
      </w:r>
      <w:r>
        <w:rPr>
          <w:spacing w:val="-2"/>
        </w:rPr>
        <w:t xml:space="preserve"> </w:t>
      </w:r>
      <w:r>
        <w:t>признание</w:t>
      </w:r>
      <w:r>
        <w:rPr>
          <w:spacing w:val="-2"/>
        </w:rPr>
        <w:t xml:space="preserve"> </w:t>
      </w:r>
      <w:r>
        <w:t>своего</w:t>
      </w:r>
      <w:r>
        <w:rPr>
          <w:spacing w:val="-2"/>
        </w:rPr>
        <w:t xml:space="preserve"> </w:t>
      </w:r>
      <w:r>
        <w:t>права</w:t>
      </w:r>
      <w:r>
        <w:rPr>
          <w:spacing w:val="-3"/>
        </w:rPr>
        <w:t xml:space="preserve"> </w:t>
      </w:r>
      <w:r>
        <w:t>на</w:t>
      </w:r>
      <w:r>
        <w:rPr>
          <w:spacing w:val="-2"/>
        </w:rPr>
        <w:t xml:space="preserve"> </w:t>
      </w:r>
      <w:r>
        <w:t>ошибку</w:t>
      </w:r>
      <w:r>
        <w:rPr>
          <w:spacing w:val="-9"/>
        </w:rPr>
        <w:t xml:space="preserve"> </w:t>
      </w:r>
      <w:r>
        <w:t>и такого же права другого человека.</w:t>
      </w:r>
    </w:p>
    <w:p w:rsidR="00D05B71" w:rsidRDefault="00BE715A">
      <w:pPr>
        <w:pStyle w:val="3"/>
        <w:spacing w:before="1"/>
        <w:ind w:left="1190"/>
      </w:pPr>
      <w:r>
        <w:t>Результатом</w:t>
      </w:r>
      <w:r>
        <w:rPr>
          <w:spacing w:val="-7"/>
        </w:rPr>
        <w:t xml:space="preserve"> </w:t>
      </w:r>
      <w:r>
        <w:t>трудового</w:t>
      </w:r>
      <w:r>
        <w:rPr>
          <w:spacing w:val="-4"/>
        </w:rPr>
        <w:t xml:space="preserve"> </w:t>
      </w:r>
      <w:r>
        <w:t>воспитания</w:t>
      </w:r>
      <w:r>
        <w:rPr>
          <w:spacing w:val="-4"/>
        </w:rPr>
        <w:t xml:space="preserve"> </w:t>
      </w:r>
      <w:r>
        <w:rPr>
          <w:spacing w:val="-2"/>
        </w:rPr>
        <w:t>является:</w:t>
      </w:r>
    </w:p>
    <w:p w:rsidR="00D05B71" w:rsidRDefault="00BE715A">
      <w:pPr>
        <w:pStyle w:val="a3"/>
        <w:ind w:left="1190" w:hanging="281"/>
        <w:jc w:val="left"/>
      </w:pPr>
      <w:r>
        <w:t>установка</w:t>
      </w:r>
      <w:r>
        <w:rPr>
          <w:spacing w:val="75"/>
        </w:rPr>
        <w:t xml:space="preserve"> </w:t>
      </w:r>
      <w:r>
        <w:t>на</w:t>
      </w:r>
      <w:r>
        <w:rPr>
          <w:spacing w:val="75"/>
        </w:rPr>
        <w:t xml:space="preserve"> </w:t>
      </w:r>
      <w:r>
        <w:t>активное</w:t>
      </w:r>
      <w:r>
        <w:rPr>
          <w:spacing w:val="77"/>
        </w:rPr>
        <w:t xml:space="preserve"> </w:t>
      </w:r>
      <w:r>
        <w:t>участие</w:t>
      </w:r>
      <w:r>
        <w:rPr>
          <w:spacing w:val="75"/>
        </w:rPr>
        <w:t xml:space="preserve"> </w:t>
      </w:r>
      <w:r>
        <w:t>в</w:t>
      </w:r>
      <w:r>
        <w:rPr>
          <w:spacing w:val="75"/>
        </w:rPr>
        <w:t xml:space="preserve"> </w:t>
      </w:r>
      <w:r>
        <w:t>решении</w:t>
      </w:r>
      <w:r>
        <w:rPr>
          <w:spacing w:val="75"/>
        </w:rPr>
        <w:t xml:space="preserve"> </w:t>
      </w:r>
      <w:r>
        <w:t>практических</w:t>
      </w:r>
      <w:r>
        <w:rPr>
          <w:spacing w:val="76"/>
        </w:rPr>
        <w:t xml:space="preserve"> </w:t>
      </w:r>
      <w:r>
        <w:t>задач</w:t>
      </w:r>
      <w:r>
        <w:rPr>
          <w:spacing w:val="75"/>
        </w:rPr>
        <w:t xml:space="preserve"> </w:t>
      </w:r>
      <w:r>
        <w:t>(в</w:t>
      </w:r>
      <w:r>
        <w:rPr>
          <w:spacing w:val="75"/>
        </w:rPr>
        <w:t xml:space="preserve"> </w:t>
      </w:r>
      <w:r>
        <w:t>рамках</w:t>
      </w:r>
      <w:r>
        <w:rPr>
          <w:spacing w:val="78"/>
        </w:rPr>
        <w:t xml:space="preserve"> </w:t>
      </w:r>
      <w:r>
        <w:t>семьи, школы, города);</w:t>
      </w:r>
    </w:p>
    <w:p w:rsidR="00D05B71" w:rsidRDefault="00BE715A">
      <w:pPr>
        <w:pStyle w:val="a3"/>
        <w:ind w:left="1190" w:right="577" w:hanging="281"/>
        <w:jc w:val="left"/>
      </w:pPr>
      <w:r>
        <w:t>интерес к практическому изучению профессий и труда различного рода, в том числе на основе применения изучаемого предметного знания;</w:t>
      </w:r>
    </w:p>
    <w:p w:rsidR="00D05B71" w:rsidRDefault="00BE715A">
      <w:pPr>
        <w:pStyle w:val="a3"/>
        <w:ind w:left="909" w:firstLine="0"/>
        <w:jc w:val="left"/>
      </w:pPr>
      <w:r>
        <w:t>уважение</w:t>
      </w:r>
      <w:r>
        <w:rPr>
          <w:spacing w:val="-3"/>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3"/>
        </w:rPr>
        <w:t xml:space="preserve"> </w:t>
      </w:r>
      <w:r>
        <w:t>трудовой</w:t>
      </w:r>
      <w:r>
        <w:rPr>
          <w:spacing w:val="-1"/>
        </w:rPr>
        <w:t xml:space="preserve"> </w:t>
      </w:r>
      <w:r>
        <w:rPr>
          <w:spacing w:val="-2"/>
        </w:rPr>
        <w:t>деятельности;</w:t>
      </w:r>
    </w:p>
    <w:p w:rsidR="00D05B71" w:rsidRDefault="00BE715A">
      <w:pPr>
        <w:pStyle w:val="a3"/>
        <w:ind w:left="1190" w:right="573" w:hanging="281"/>
      </w:pPr>
      <w: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D05B71" w:rsidRDefault="00BE715A">
      <w:pPr>
        <w:pStyle w:val="3"/>
        <w:spacing w:before="3"/>
        <w:ind w:left="1190"/>
      </w:pPr>
      <w:r>
        <w:t>Результатом</w:t>
      </w:r>
      <w:r>
        <w:rPr>
          <w:spacing w:val="-7"/>
        </w:rPr>
        <w:t xml:space="preserve"> </w:t>
      </w:r>
      <w:r>
        <w:t>экологического</w:t>
      </w:r>
      <w:r>
        <w:rPr>
          <w:spacing w:val="-6"/>
        </w:rPr>
        <w:t xml:space="preserve"> </w:t>
      </w:r>
      <w:r>
        <w:t>воспитания</w:t>
      </w:r>
      <w:r>
        <w:rPr>
          <w:spacing w:val="-6"/>
        </w:rPr>
        <w:t xml:space="preserve"> </w:t>
      </w:r>
      <w:r>
        <w:rPr>
          <w:spacing w:val="-2"/>
        </w:rPr>
        <w:t>является:</w:t>
      </w:r>
    </w:p>
    <w:p w:rsidR="00D05B71" w:rsidRDefault="00BE715A">
      <w:pPr>
        <w:pStyle w:val="a3"/>
        <w:ind w:left="1190" w:right="568" w:hanging="281"/>
      </w:pPr>
      <w: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D05B71" w:rsidRDefault="00BE715A">
      <w:pPr>
        <w:pStyle w:val="a3"/>
        <w:ind w:left="909"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rsidR="00D05B71" w:rsidRDefault="00D05B71">
      <w:pPr>
        <w:sectPr w:rsidR="00D05B71">
          <w:pgSz w:w="11910" w:h="16840"/>
          <w:pgMar w:top="1040" w:right="280" w:bottom="1200" w:left="1220" w:header="0" w:footer="968" w:gutter="0"/>
          <w:cols w:space="720"/>
        </w:sectPr>
      </w:pPr>
    </w:p>
    <w:p w:rsidR="00D05B71" w:rsidRDefault="00BE715A">
      <w:pPr>
        <w:pStyle w:val="3"/>
        <w:spacing w:before="71" w:line="240" w:lineRule="auto"/>
        <w:ind w:left="482" w:right="568" w:firstLine="707"/>
      </w:pPr>
      <w:r>
        <w:lastRenderedPageBreak/>
        <w:t>Личностные результаты, обеспечивающие адаптацию обучающегося с ЗПР к изменяющимся условиям социальной и природной среды:</w:t>
      </w:r>
    </w:p>
    <w:p w:rsidR="00D05B71" w:rsidRDefault="00BE715A">
      <w:pPr>
        <w:pStyle w:val="a3"/>
        <w:ind w:left="1190" w:right="570" w:hanging="281"/>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D05B71" w:rsidRDefault="00BE715A">
      <w:pPr>
        <w:pStyle w:val="a3"/>
        <w:ind w:left="1190" w:right="574" w:hanging="281"/>
      </w:pPr>
      <w:r>
        <w:t>повышение уровня своей компетентности через практическую деятельность, в том числе умение учиться у других людей;</w:t>
      </w:r>
    </w:p>
    <w:p w:rsidR="00D05B71" w:rsidRDefault="00BE715A">
      <w:pPr>
        <w:pStyle w:val="a3"/>
        <w:ind w:left="1190" w:right="573" w:hanging="281"/>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05B71" w:rsidRDefault="00BE715A">
      <w:pPr>
        <w:pStyle w:val="a3"/>
        <w:ind w:left="1190" w:right="570" w:hanging="281"/>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05B71" w:rsidRDefault="00BE715A">
      <w:pPr>
        <w:pStyle w:val="a3"/>
        <w:ind w:left="1190" w:right="566" w:hanging="281"/>
      </w:pPr>
      <w:r>
        <w:t xml:space="preserve">способность обучающихся с ЗПР к осознанию своих дефицитов (в речевом, двигательном, коммуникативном, волевом развитии) и проявление стремления к их </w:t>
      </w:r>
      <w:r>
        <w:rPr>
          <w:spacing w:val="-2"/>
        </w:rPr>
        <w:t>преодолению;</w:t>
      </w:r>
    </w:p>
    <w:p w:rsidR="00D05B71" w:rsidRDefault="00BE715A">
      <w:pPr>
        <w:pStyle w:val="a3"/>
        <w:ind w:left="1190" w:right="573" w:hanging="281"/>
      </w:pPr>
      <w:r>
        <w:t>способность к саморазвитию и личностному самоопределению, умение ставить достижимые цели и строить реальные жизненные планы.</w:t>
      </w:r>
    </w:p>
    <w:p w:rsidR="00D05B71" w:rsidRDefault="00BE715A">
      <w:pPr>
        <w:pStyle w:val="a3"/>
        <w:ind w:right="567"/>
      </w:pPr>
      <w: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Pr>
          <w:b/>
        </w:rPr>
        <w:t>сформированность социальных (жизненных) компетенций</w:t>
      </w:r>
      <w: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D05B71" w:rsidRDefault="00BE715A">
      <w:pPr>
        <w:ind w:left="482" w:right="574" w:firstLine="707"/>
        <w:jc w:val="both"/>
        <w:rPr>
          <w:sz w:val="24"/>
        </w:rPr>
      </w:pPr>
      <w:r>
        <w:rPr>
          <w:i/>
          <w:sz w:val="24"/>
        </w:rPr>
        <w:t>Развитие адекватных представлений о собственных возможностях, о насущно необходимом жизнеобеспечении</w:t>
      </w:r>
      <w:r>
        <w:rPr>
          <w:b/>
          <w:i/>
          <w:sz w:val="24"/>
        </w:rPr>
        <w:t xml:space="preserve">, </w:t>
      </w:r>
      <w:r>
        <w:rPr>
          <w:sz w:val="24"/>
        </w:rPr>
        <w:t>проявляющееся:</w:t>
      </w:r>
    </w:p>
    <w:p w:rsidR="00D05B71" w:rsidRDefault="00BE715A">
      <w:pPr>
        <w:pStyle w:val="a3"/>
        <w:ind w:right="572"/>
      </w:pPr>
      <w:r>
        <w:t>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w:t>
      </w:r>
    </w:p>
    <w:p w:rsidR="00D05B71" w:rsidRDefault="00BE715A">
      <w:pPr>
        <w:pStyle w:val="a3"/>
        <w:ind w:right="574"/>
      </w:pPr>
      <w: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w:t>
      </w:r>
      <w:r>
        <w:rPr>
          <w:spacing w:val="-2"/>
        </w:rPr>
        <w:t>информации;</w:t>
      </w:r>
    </w:p>
    <w:p w:rsidR="00D05B71" w:rsidRDefault="00BE715A">
      <w:pPr>
        <w:pStyle w:val="a3"/>
        <w:ind w:right="575"/>
      </w:pPr>
      <w:r>
        <w:t>в умении находить, отбирать и использовать нужную информацию в соответствии</w:t>
      </w:r>
      <w:r>
        <w:rPr>
          <w:spacing w:val="40"/>
        </w:rPr>
        <w:t xml:space="preserve"> </w:t>
      </w:r>
      <w:r>
        <w:t>с контекстом жизненной ситуации;</w:t>
      </w:r>
    </w:p>
    <w:p w:rsidR="00D05B71" w:rsidRDefault="00BE715A">
      <w:pPr>
        <w:pStyle w:val="a3"/>
        <w:ind w:right="564"/>
      </w:pPr>
      <w:r>
        <w:t>в умении связаться удобным способом и запросить помощь, корректно и точно сформулировав возникшую проблему;</w:t>
      </w:r>
    </w:p>
    <w:p w:rsidR="00D05B71" w:rsidRDefault="00BE715A">
      <w:pPr>
        <w:pStyle w:val="a3"/>
        <w:ind w:left="1190" w:firstLine="0"/>
      </w:pPr>
      <w:r>
        <w:t>в</w:t>
      </w:r>
      <w:r>
        <w:rPr>
          <w:spacing w:val="-5"/>
        </w:rPr>
        <w:t xml:space="preserve"> </w:t>
      </w:r>
      <w:r>
        <w:t>умении</w:t>
      </w:r>
      <w:r>
        <w:rPr>
          <w:spacing w:val="-3"/>
        </w:rPr>
        <w:t xml:space="preserve"> </w:t>
      </w:r>
      <w:r>
        <w:t>оценивать</w:t>
      </w:r>
      <w:r>
        <w:rPr>
          <w:spacing w:val="-2"/>
        </w:rPr>
        <w:t xml:space="preserve"> </w:t>
      </w:r>
      <w:r>
        <w:t>собственные</w:t>
      </w:r>
      <w:r>
        <w:rPr>
          <w:spacing w:val="-6"/>
        </w:rPr>
        <w:t xml:space="preserve"> </w:t>
      </w:r>
      <w:r>
        <w:t>возможности,</w:t>
      </w:r>
      <w:r>
        <w:rPr>
          <w:spacing w:val="-3"/>
        </w:rPr>
        <w:t xml:space="preserve"> </w:t>
      </w:r>
      <w:r>
        <w:t>склонности</w:t>
      </w:r>
      <w:r>
        <w:rPr>
          <w:spacing w:val="-4"/>
        </w:rPr>
        <w:t xml:space="preserve"> </w:t>
      </w:r>
      <w:r>
        <w:t>и</w:t>
      </w:r>
      <w:r>
        <w:rPr>
          <w:spacing w:val="-3"/>
        </w:rPr>
        <w:t xml:space="preserve"> </w:t>
      </w:r>
      <w:r>
        <w:rPr>
          <w:spacing w:val="-2"/>
        </w:rPr>
        <w:t>интересы.</w:t>
      </w:r>
    </w:p>
    <w:p w:rsidR="00D05B71" w:rsidRDefault="00BE715A">
      <w:pPr>
        <w:ind w:left="1190"/>
        <w:jc w:val="both"/>
        <w:rPr>
          <w:i/>
          <w:sz w:val="24"/>
        </w:rPr>
      </w:pPr>
      <w:r>
        <w:rPr>
          <w:i/>
          <w:sz w:val="24"/>
        </w:rPr>
        <w:t>Овладение</w:t>
      </w:r>
      <w:r>
        <w:rPr>
          <w:i/>
          <w:spacing w:val="16"/>
          <w:sz w:val="24"/>
        </w:rPr>
        <w:t xml:space="preserve"> </w:t>
      </w:r>
      <w:r>
        <w:rPr>
          <w:i/>
          <w:sz w:val="24"/>
        </w:rPr>
        <w:t>социально-бытовыми</w:t>
      </w:r>
      <w:r>
        <w:rPr>
          <w:i/>
          <w:spacing w:val="20"/>
          <w:sz w:val="24"/>
        </w:rPr>
        <w:t xml:space="preserve"> </w:t>
      </w:r>
      <w:r>
        <w:rPr>
          <w:i/>
          <w:sz w:val="24"/>
        </w:rPr>
        <w:t>умениями,</w:t>
      </w:r>
      <w:r>
        <w:rPr>
          <w:i/>
          <w:spacing w:val="20"/>
          <w:sz w:val="24"/>
        </w:rPr>
        <w:t xml:space="preserve"> </w:t>
      </w:r>
      <w:r>
        <w:rPr>
          <w:i/>
          <w:sz w:val="24"/>
        </w:rPr>
        <w:t>используемыми</w:t>
      </w:r>
      <w:r>
        <w:rPr>
          <w:i/>
          <w:spacing w:val="21"/>
          <w:sz w:val="24"/>
        </w:rPr>
        <w:t xml:space="preserve"> </w:t>
      </w:r>
      <w:r>
        <w:rPr>
          <w:i/>
          <w:sz w:val="24"/>
        </w:rPr>
        <w:t>в</w:t>
      </w:r>
      <w:r>
        <w:rPr>
          <w:i/>
          <w:spacing w:val="18"/>
          <w:sz w:val="24"/>
        </w:rPr>
        <w:t xml:space="preserve"> </w:t>
      </w:r>
      <w:r>
        <w:rPr>
          <w:i/>
          <w:sz w:val="24"/>
        </w:rPr>
        <w:t>повседневной</w:t>
      </w:r>
      <w:r>
        <w:rPr>
          <w:i/>
          <w:spacing w:val="20"/>
          <w:sz w:val="24"/>
        </w:rPr>
        <w:t xml:space="preserve"> </w:t>
      </w:r>
      <w:r>
        <w:rPr>
          <w:i/>
          <w:spacing w:val="-2"/>
          <w:sz w:val="24"/>
        </w:rPr>
        <w:t>жизни,</w:t>
      </w:r>
    </w:p>
    <w:p w:rsidR="00D05B71" w:rsidRDefault="00BE715A">
      <w:pPr>
        <w:pStyle w:val="a3"/>
        <w:ind w:firstLine="0"/>
        <w:jc w:val="left"/>
      </w:pPr>
      <w:r>
        <w:rPr>
          <w:spacing w:val="-2"/>
        </w:rPr>
        <w:t>проявляющееся:</w:t>
      </w:r>
    </w:p>
    <w:p w:rsidR="00D05B71" w:rsidRDefault="00BE715A">
      <w:pPr>
        <w:pStyle w:val="a3"/>
        <w:ind w:right="568"/>
      </w:pPr>
      <w:r>
        <w:t>в готовности брать на себя инициативу в повседневных бытовых делах и нести ответственность за результат своей работы;</w:t>
      </w:r>
    </w:p>
    <w:p w:rsidR="00D05B71" w:rsidRDefault="00BE715A">
      <w:pPr>
        <w:pStyle w:val="a3"/>
        <w:ind w:right="570"/>
      </w:pPr>
      <w:r>
        <w:t>в стремлении овладевать необходимыми умениями и ориентироваться в</w:t>
      </w:r>
      <w:r>
        <w:rPr>
          <w:spacing w:val="40"/>
        </w:rPr>
        <w:t xml:space="preserve"> </w:t>
      </w:r>
      <w:r>
        <w:t>актуальных социальных реалиях (ложная реклама, недостоверная информация, опасные интернет-сайты; качество товаров и продуктов питания и т.п.);</w:t>
      </w:r>
    </w:p>
    <w:p w:rsidR="00D05B71" w:rsidRDefault="00BE715A">
      <w:pPr>
        <w:pStyle w:val="a3"/>
        <w:ind w:right="573"/>
      </w:pPr>
      <w:r>
        <w:t>в умении ориентироваться в требованиях и правилах проведения промежуточной и итоговой аттестации;</w:t>
      </w:r>
    </w:p>
    <w:p w:rsidR="00D05B71" w:rsidRDefault="00BE715A">
      <w:pPr>
        <w:pStyle w:val="a3"/>
        <w:ind w:left="1190" w:firstLine="0"/>
      </w:pPr>
      <w:r>
        <w:t>в</w:t>
      </w:r>
      <w:r>
        <w:rPr>
          <w:spacing w:val="-7"/>
        </w:rPr>
        <w:t xml:space="preserve"> </w:t>
      </w:r>
      <w:r>
        <w:t>применении</w:t>
      </w:r>
      <w:r>
        <w:rPr>
          <w:spacing w:val="-3"/>
        </w:rPr>
        <w:t xml:space="preserve"> </w:t>
      </w:r>
      <w:r>
        <w:t>в</w:t>
      </w:r>
      <w:r>
        <w:rPr>
          <w:spacing w:val="-4"/>
        </w:rPr>
        <w:t xml:space="preserve"> </w:t>
      </w:r>
      <w:r>
        <w:t>повседневной</w:t>
      </w:r>
      <w:r>
        <w:rPr>
          <w:spacing w:val="-4"/>
        </w:rPr>
        <w:t xml:space="preserve"> </w:t>
      </w:r>
      <w:r>
        <w:t>жизни</w:t>
      </w:r>
      <w:r>
        <w:rPr>
          <w:spacing w:val="-3"/>
        </w:rPr>
        <w:t xml:space="preserve"> </w:t>
      </w:r>
      <w:r>
        <w:t>правил</w:t>
      </w:r>
      <w:r>
        <w:rPr>
          <w:spacing w:val="-3"/>
        </w:rPr>
        <w:t xml:space="preserve"> </w:t>
      </w:r>
      <w:r>
        <w:t>личной</w:t>
      </w:r>
      <w:r>
        <w:rPr>
          <w:spacing w:val="-3"/>
        </w:rPr>
        <w:t xml:space="preserve"> </w:t>
      </w:r>
      <w:r>
        <w:rPr>
          <w:spacing w:val="-2"/>
        </w:rPr>
        <w:t>безопасности.</w:t>
      </w:r>
    </w:p>
    <w:p w:rsidR="00D05B71" w:rsidRDefault="00BE715A">
      <w:pPr>
        <w:ind w:left="482" w:right="571" w:firstLine="707"/>
        <w:jc w:val="both"/>
        <w:rPr>
          <w:sz w:val="24"/>
        </w:rPr>
      </w:pPr>
      <w:r>
        <w:rPr>
          <w:i/>
          <w:sz w:val="24"/>
        </w:rPr>
        <w:t xml:space="preserve">Овладение навыками коммуникации и принятыми ритуалами социального взаимодействия, </w:t>
      </w:r>
      <w:r>
        <w:rPr>
          <w:sz w:val="24"/>
        </w:rPr>
        <w:t>проявляющееся:</w:t>
      </w:r>
    </w:p>
    <w:p w:rsidR="00D05B71" w:rsidRDefault="00BE715A">
      <w:pPr>
        <w:pStyle w:val="a3"/>
        <w:ind w:right="568"/>
      </w:pPr>
      <w:r>
        <w:t>в обогащении опыта коммуникации подростка, расширении коммуникативного репертуара</w:t>
      </w:r>
      <w:r>
        <w:rPr>
          <w:spacing w:val="-3"/>
        </w:rPr>
        <w:t xml:space="preserve"> </w:t>
      </w:r>
      <w:r>
        <w:t>и</w:t>
      </w:r>
      <w:r>
        <w:rPr>
          <w:spacing w:val="-1"/>
        </w:rPr>
        <w:t xml:space="preserve"> </w:t>
      </w:r>
      <w:r>
        <w:t>гибкости</w:t>
      </w:r>
      <w:r>
        <w:rPr>
          <w:spacing w:val="-5"/>
        </w:rPr>
        <w:t xml:space="preserve"> </w:t>
      </w:r>
      <w:r>
        <w:t>общения</w:t>
      </w:r>
      <w:r>
        <w:rPr>
          <w:spacing w:val="-2"/>
        </w:rPr>
        <w:t xml:space="preserve"> </w:t>
      </w:r>
      <w:r>
        <w:t>в</w:t>
      </w:r>
      <w:r>
        <w:rPr>
          <w:spacing w:val="-3"/>
        </w:rPr>
        <w:t xml:space="preserve"> </w:t>
      </w:r>
      <w:r>
        <w:t>соответствии</w:t>
      </w:r>
      <w:r>
        <w:rPr>
          <w:spacing w:val="-1"/>
        </w:rPr>
        <w:t xml:space="preserve"> </w:t>
      </w:r>
      <w:r>
        <w:t>с</w:t>
      </w:r>
      <w:r>
        <w:rPr>
          <w:spacing w:val="-3"/>
        </w:rPr>
        <w:t xml:space="preserve"> </w:t>
      </w:r>
      <w:r>
        <w:t>контекстом</w:t>
      </w:r>
      <w:r>
        <w:rPr>
          <w:spacing w:val="-3"/>
        </w:rPr>
        <w:t xml:space="preserve"> </w:t>
      </w:r>
      <w:r>
        <w:t xml:space="preserve">социально-коммуникативной </w:t>
      </w:r>
      <w:r>
        <w:rPr>
          <w:spacing w:val="-2"/>
        </w:rPr>
        <w:t>ситуации;</w:t>
      </w:r>
    </w:p>
    <w:p w:rsidR="00D05B71" w:rsidRDefault="00BE715A">
      <w:pPr>
        <w:pStyle w:val="a3"/>
        <w:ind w:left="1190" w:firstLine="0"/>
      </w:pPr>
      <w:r>
        <w:t>в</w:t>
      </w:r>
      <w:r>
        <w:rPr>
          <w:spacing w:val="-4"/>
        </w:rPr>
        <w:t xml:space="preserve"> </w:t>
      </w:r>
      <w:r>
        <w:t>умении</w:t>
      </w:r>
      <w:r>
        <w:rPr>
          <w:spacing w:val="-4"/>
        </w:rPr>
        <w:t xml:space="preserve"> </w:t>
      </w:r>
      <w:r>
        <w:t>использовать</w:t>
      </w:r>
      <w:r>
        <w:rPr>
          <w:spacing w:val="-5"/>
        </w:rPr>
        <w:t xml:space="preserve"> </w:t>
      </w:r>
      <w:r>
        <w:t>коммуникацию</w:t>
      </w:r>
      <w:r>
        <w:rPr>
          <w:spacing w:val="-4"/>
        </w:rPr>
        <w:t xml:space="preserve"> </w:t>
      </w:r>
      <w:r>
        <w:t>как</w:t>
      </w:r>
      <w:r>
        <w:rPr>
          <w:spacing w:val="-5"/>
        </w:rPr>
        <w:t xml:space="preserve"> </w:t>
      </w:r>
      <w:r>
        <w:t>средство</w:t>
      </w:r>
      <w:r>
        <w:rPr>
          <w:spacing w:val="-4"/>
        </w:rPr>
        <w:t xml:space="preserve"> </w:t>
      </w:r>
      <w:r>
        <w:t>достижения</w:t>
      </w:r>
      <w:r>
        <w:rPr>
          <w:spacing w:val="3"/>
        </w:rPr>
        <w:t xml:space="preserve"> </w:t>
      </w:r>
      <w:r>
        <w:rPr>
          <w:spacing w:val="-2"/>
        </w:rPr>
        <w:t>цели;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firstLine="0"/>
      </w:pPr>
      <w:r>
        <w:lastRenderedPageBreak/>
        <w:t>в</w:t>
      </w:r>
      <w:r>
        <w:rPr>
          <w:spacing w:val="-5"/>
        </w:rPr>
        <w:t xml:space="preserve"> </w:t>
      </w:r>
      <w:r>
        <w:t>умении</w:t>
      </w:r>
      <w:r>
        <w:rPr>
          <w:spacing w:val="-4"/>
        </w:rPr>
        <w:t xml:space="preserve"> </w:t>
      </w:r>
      <w:r>
        <w:t>критически</w:t>
      </w:r>
      <w:r>
        <w:rPr>
          <w:spacing w:val="-4"/>
        </w:rPr>
        <w:t xml:space="preserve"> </w:t>
      </w:r>
      <w:r>
        <w:t>оценивать</w:t>
      </w:r>
      <w:r>
        <w:rPr>
          <w:spacing w:val="-4"/>
        </w:rPr>
        <w:t xml:space="preserve"> </w:t>
      </w:r>
      <w:r>
        <w:t>полученную</w:t>
      </w:r>
      <w:r>
        <w:rPr>
          <w:spacing w:val="-4"/>
        </w:rPr>
        <w:t xml:space="preserve"> </w:t>
      </w:r>
      <w:r>
        <w:t>от</w:t>
      </w:r>
      <w:r>
        <w:rPr>
          <w:spacing w:val="-4"/>
        </w:rPr>
        <w:t xml:space="preserve"> </w:t>
      </w:r>
      <w:r>
        <w:t>собеседника</w:t>
      </w:r>
      <w:r>
        <w:rPr>
          <w:spacing w:val="-4"/>
        </w:rPr>
        <w:t xml:space="preserve"> </w:t>
      </w:r>
      <w:r>
        <w:rPr>
          <w:spacing w:val="-2"/>
        </w:rPr>
        <w:t>информацию;</w:t>
      </w:r>
    </w:p>
    <w:p w:rsidR="00D05B71" w:rsidRDefault="00BE715A">
      <w:pPr>
        <w:pStyle w:val="a3"/>
        <w:ind w:left="1190" w:firstLine="0"/>
      </w:pPr>
      <w:r>
        <w:t>в</w:t>
      </w:r>
      <w:r>
        <w:rPr>
          <w:spacing w:val="-5"/>
        </w:rPr>
        <w:t xml:space="preserve"> </w:t>
      </w:r>
      <w:r>
        <w:t>освоении</w:t>
      </w:r>
      <w:r>
        <w:rPr>
          <w:spacing w:val="-3"/>
        </w:rPr>
        <w:t xml:space="preserve"> </w:t>
      </w:r>
      <w:r>
        <w:t>культурных</w:t>
      </w:r>
      <w:r>
        <w:rPr>
          <w:spacing w:val="-3"/>
        </w:rPr>
        <w:t xml:space="preserve"> </w:t>
      </w:r>
      <w:r>
        <w:t>форм</w:t>
      </w:r>
      <w:r>
        <w:rPr>
          <w:spacing w:val="-3"/>
        </w:rPr>
        <w:t xml:space="preserve"> </w:t>
      </w:r>
      <w:r>
        <w:t>выражения</w:t>
      </w:r>
      <w:r>
        <w:rPr>
          <w:spacing w:val="-3"/>
        </w:rPr>
        <w:t xml:space="preserve"> </w:t>
      </w:r>
      <w:r>
        <w:t>своих</w:t>
      </w:r>
      <w:r>
        <w:rPr>
          <w:spacing w:val="-1"/>
        </w:rPr>
        <w:t xml:space="preserve"> </w:t>
      </w:r>
      <w:r>
        <w:t>чувств,</w:t>
      </w:r>
      <w:r>
        <w:rPr>
          <w:spacing w:val="-3"/>
        </w:rPr>
        <w:t xml:space="preserve"> </w:t>
      </w:r>
      <w:r>
        <w:t>мыслей,</w:t>
      </w:r>
      <w:r>
        <w:rPr>
          <w:spacing w:val="-3"/>
        </w:rPr>
        <w:t xml:space="preserve"> </w:t>
      </w:r>
      <w:r>
        <w:rPr>
          <w:spacing w:val="-2"/>
        </w:rPr>
        <w:t>потребностей;</w:t>
      </w:r>
    </w:p>
    <w:p w:rsidR="00D05B71" w:rsidRDefault="00BE715A">
      <w:pPr>
        <w:pStyle w:val="a3"/>
        <w:ind w:right="573"/>
      </w:pPr>
      <w:r>
        <w:t>в</w:t>
      </w:r>
      <w:r>
        <w:rPr>
          <w:spacing w:val="-1"/>
        </w:rPr>
        <w:t xml:space="preserve"> </w:t>
      </w:r>
      <w:r>
        <w:t>умении</w:t>
      </w:r>
      <w:r>
        <w:rPr>
          <w:spacing w:val="-5"/>
        </w:rPr>
        <w:t xml:space="preserve"> </w:t>
      </w:r>
      <w:r>
        <w:t>передать</w:t>
      </w:r>
      <w:r>
        <w:rPr>
          <w:spacing w:val="-4"/>
        </w:rPr>
        <w:t xml:space="preserve"> </w:t>
      </w:r>
      <w:r>
        <w:t>свои</w:t>
      </w:r>
      <w:r>
        <w:rPr>
          <w:spacing w:val="-3"/>
        </w:rPr>
        <w:t xml:space="preserve"> </w:t>
      </w:r>
      <w:r>
        <w:t>впечатления,</w:t>
      </w:r>
      <w:r>
        <w:rPr>
          <w:spacing w:val="-5"/>
        </w:rPr>
        <w:t xml:space="preserve"> </w:t>
      </w:r>
      <w:r>
        <w:t>соображения,</w:t>
      </w:r>
      <w:r>
        <w:rPr>
          <w:spacing w:val="-3"/>
        </w:rPr>
        <w:t xml:space="preserve"> </w:t>
      </w:r>
      <w:r>
        <w:t>умозаключения</w:t>
      </w:r>
      <w:r>
        <w:rPr>
          <w:spacing w:val="-5"/>
        </w:rPr>
        <w:t xml:space="preserve"> </w:t>
      </w:r>
      <w:r>
        <w:t>так,</w:t>
      </w:r>
      <w:r>
        <w:rPr>
          <w:spacing w:val="-5"/>
        </w:rPr>
        <w:t xml:space="preserve"> </w:t>
      </w:r>
      <w:r>
        <w:t>чтобы</w:t>
      </w:r>
      <w:r>
        <w:rPr>
          <w:spacing w:val="-5"/>
        </w:rPr>
        <w:t xml:space="preserve"> </w:t>
      </w:r>
      <w:r>
        <w:t>быть понятым другим человеком.</w:t>
      </w:r>
    </w:p>
    <w:p w:rsidR="00D05B71" w:rsidRDefault="00BE715A">
      <w:pPr>
        <w:spacing w:before="1"/>
        <w:ind w:left="482" w:right="572" w:firstLine="707"/>
        <w:jc w:val="both"/>
        <w:rPr>
          <w:sz w:val="24"/>
        </w:rPr>
      </w:pPr>
      <w:r>
        <w:rPr>
          <w:i/>
          <w:sz w:val="24"/>
        </w:rPr>
        <w:t xml:space="preserve">Развитие способности к осмыслению и дифференциации картины мира, ее пространственно-временной организации, </w:t>
      </w:r>
      <w:r>
        <w:rPr>
          <w:sz w:val="24"/>
        </w:rPr>
        <w:t>проявляющейся:</w:t>
      </w:r>
    </w:p>
    <w:p w:rsidR="00D05B71" w:rsidRDefault="00BE715A">
      <w:pPr>
        <w:pStyle w:val="a3"/>
        <w:ind w:right="573"/>
      </w:pPr>
      <w:r>
        <w:t>в углублении представлений о целостной и подробной картине мира, упорядоченной в пространстве и времени, адекватной возрасту обучающегося;</w:t>
      </w:r>
    </w:p>
    <w:p w:rsidR="00D05B71" w:rsidRDefault="00BE715A">
      <w:pPr>
        <w:pStyle w:val="a3"/>
        <w:ind w:right="573"/>
      </w:pPr>
      <w:r>
        <w:t>в развитии активной личностной позиции во взаимодействии с миром, понимании собственной результативности и умении адекватно оценить свои достижения;</w:t>
      </w:r>
    </w:p>
    <w:p w:rsidR="00D05B71" w:rsidRDefault="00BE715A">
      <w:pPr>
        <w:pStyle w:val="a3"/>
        <w:ind w:right="575"/>
      </w:pPr>
      <w:r>
        <w:t>в умении принимать и включать в свой личный опыт жизненный опыт других людей, исключая асоциальные проявления;</w:t>
      </w:r>
    </w:p>
    <w:p w:rsidR="00D05B71" w:rsidRDefault="00BE715A">
      <w:pPr>
        <w:pStyle w:val="a3"/>
        <w:ind w:right="571"/>
      </w:pPr>
      <w:r>
        <w:t>в адекватности поведения обучающегося с точки зрения опасности или безопасности для себя или для окружающих;</w:t>
      </w:r>
    </w:p>
    <w:p w:rsidR="00D05B71" w:rsidRDefault="00BE715A">
      <w:pPr>
        <w:pStyle w:val="a3"/>
        <w:ind w:left="1190" w:firstLine="0"/>
      </w:pPr>
      <w:r>
        <w:t>в</w:t>
      </w:r>
      <w:r>
        <w:rPr>
          <w:spacing w:val="-4"/>
        </w:rPr>
        <w:t xml:space="preserve"> </w:t>
      </w:r>
      <w:r>
        <w:t>овладении</w:t>
      </w:r>
      <w:r>
        <w:rPr>
          <w:spacing w:val="-4"/>
        </w:rPr>
        <w:t xml:space="preserve"> </w:t>
      </w:r>
      <w:r>
        <w:t>основами</w:t>
      </w:r>
      <w:r>
        <w:rPr>
          <w:spacing w:val="-3"/>
        </w:rPr>
        <w:t xml:space="preserve"> </w:t>
      </w:r>
      <w:r>
        <w:t>финансовой</w:t>
      </w:r>
      <w:r>
        <w:rPr>
          <w:spacing w:val="-5"/>
        </w:rPr>
        <w:t xml:space="preserve"> </w:t>
      </w:r>
      <w:r>
        <w:t>и</w:t>
      </w:r>
      <w:r>
        <w:rPr>
          <w:spacing w:val="-3"/>
        </w:rPr>
        <w:t xml:space="preserve"> </w:t>
      </w:r>
      <w:r>
        <w:t>правовой</w:t>
      </w:r>
      <w:r>
        <w:rPr>
          <w:spacing w:val="-4"/>
        </w:rPr>
        <w:t xml:space="preserve"> </w:t>
      </w:r>
      <w:r>
        <w:rPr>
          <w:spacing w:val="-2"/>
        </w:rPr>
        <w:t>грамотности.</w:t>
      </w:r>
    </w:p>
    <w:p w:rsidR="00D05B71" w:rsidRDefault="00BE715A">
      <w:pPr>
        <w:ind w:left="482" w:right="574" w:firstLine="707"/>
        <w:jc w:val="both"/>
        <w:rPr>
          <w:sz w:val="24"/>
        </w:rPr>
      </w:pPr>
      <w:r>
        <w:rPr>
          <w:i/>
          <w:sz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Pr>
          <w:sz w:val="24"/>
        </w:rPr>
        <w:t>, проявляющейся:</w:t>
      </w:r>
    </w:p>
    <w:p w:rsidR="00D05B71" w:rsidRDefault="00BE715A">
      <w:pPr>
        <w:pStyle w:val="a3"/>
        <w:ind w:right="574"/>
      </w:pPr>
      <w:r>
        <w:t>в умении регулировать свое поведение и эмоциональные реакции в разных социальных ситуациях с людьми разного статуса;</w:t>
      </w:r>
    </w:p>
    <w:p w:rsidR="00D05B71" w:rsidRDefault="00BE715A">
      <w:pPr>
        <w:pStyle w:val="a3"/>
        <w:ind w:right="565"/>
      </w:pPr>
      <w:r>
        <w:t>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w:t>
      </w:r>
    </w:p>
    <w:p w:rsidR="00D05B71" w:rsidRDefault="00BE715A">
      <w:pPr>
        <w:pStyle w:val="a3"/>
        <w:spacing w:before="1"/>
        <w:ind w:right="577"/>
      </w:pPr>
      <w:r>
        <w:t xml:space="preserve">в соблюдении адекватной социальной дистанции в разных коммуникативных </w:t>
      </w:r>
      <w:r>
        <w:rPr>
          <w:spacing w:val="-2"/>
        </w:rPr>
        <w:t>ситуациях;</w:t>
      </w:r>
    </w:p>
    <w:p w:rsidR="00D05B71" w:rsidRDefault="00BE715A">
      <w:pPr>
        <w:pStyle w:val="a3"/>
        <w:ind w:right="572"/>
      </w:pPr>
      <w:r>
        <w:t>в умении корректно устанавливать и ограничивать контакт в зависимости от социальной ситуации;</w:t>
      </w:r>
    </w:p>
    <w:p w:rsidR="00D05B71" w:rsidRDefault="00BE715A">
      <w:pPr>
        <w:pStyle w:val="a3"/>
        <w:ind w:right="575"/>
      </w:pPr>
      <w:r>
        <w:t>в умении распознавать и противостоять психологической манипуляции, социально неблагоприятному воздействию.</w:t>
      </w:r>
    </w:p>
    <w:p w:rsidR="00D05B71" w:rsidRDefault="00D05B71">
      <w:pPr>
        <w:pStyle w:val="a3"/>
        <w:spacing w:before="5"/>
        <w:ind w:left="0" w:firstLine="0"/>
        <w:jc w:val="left"/>
      </w:pPr>
    </w:p>
    <w:p w:rsidR="00D05B71" w:rsidRDefault="00BE715A">
      <w:pPr>
        <w:pStyle w:val="3"/>
        <w:numPr>
          <w:ilvl w:val="3"/>
          <w:numId w:val="261"/>
        </w:numPr>
        <w:tabs>
          <w:tab w:val="left" w:pos="1970"/>
        </w:tabs>
        <w:ind w:left="1970"/>
        <w:jc w:val="both"/>
      </w:pPr>
      <w:r>
        <w:t>Метапредметные</w:t>
      </w:r>
      <w:r>
        <w:rPr>
          <w:spacing w:val="-10"/>
        </w:rPr>
        <w:t xml:space="preserve"> </w:t>
      </w:r>
      <w:r>
        <w:rPr>
          <w:spacing w:val="-2"/>
        </w:rPr>
        <w:t>результаты</w:t>
      </w:r>
    </w:p>
    <w:p w:rsidR="00D05B71" w:rsidRDefault="00BE715A">
      <w:pPr>
        <w:pStyle w:val="a3"/>
        <w:ind w:right="568"/>
      </w:pPr>
      <w: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D05B71" w:rsidRDefault="00BE715A">
      <w:pPr>
        <w:ind w:left="482" w:right="567" w:firstLine="707"/>
        <w:jc w:val="both"/>
        <w:rPr>
          <w:sz w:val="24"/>
        </w:rPr>
      </w:pPr>
      <w:r>
        <w:rPr>
          <w:sz w:val="24"/>
        </w:rPr>
        <w:t xml:space="preserve">У обучающихся с ЗПР могут быть в различной степени сформированы следующие виды </w:t>
      </w:r>
      <w:r>
        <w:rPr>
          <w:b/>
          <w:sz w:val="24"/>
        </w:rPr>
        <w:t>универсальных учебных познавательных действий</w:t>
      </w:r>
      <w:r>
        <w:rPr>
          <w:sz w:val="24"/>
        </w:rPr>
        <w:t>:</w:t>
      </w:r>
    </w:p>
    <w:p w:rsidR="00D05B71" w:rsidRDefault="00BE715A">
      <w:pPr>
        <w:pStyle w:val="4"/>
        <w:spacing w:line="240" w:lineRule="auto"/>
        <w:rPr>
          <w:b w:val="0"/>
          <w:i w:val="0"/>
        </w:rPr>
      </w:pPr>
      <w:r>
        <w:t>Базовые</w:t>
      </w:r>
      <w:r>
        <w:rPr>
          <w:spacing w:val="-5"/>
        </w:rPr>
        <w:t xml:space="preserve"> </w:t>
      </w:r>
      <w:r>
        <w:t>логические</w:t>
      </w:r>
      <w:r>
        <w:rPr>
          <w:spacing w:val="-5"/>
        </w:rPr>
        <w:t xml:space="preserve"> </w:t>
      </w:r>
      <w:r>
        <w:rPr>
          <w:spacing w:val="-2"/>
        </w:rPr>
        <w:t>действия</w:t>
      </w:r>
      <w:r>
        <w:rPr>
          <w:b w:val="0"/>
          <w:i w:val="0"/>
          <w:spacing w:val="-2"/>
        </w:rPr>
        <w:t>:</w:t>
      </w:r>
    </w:p>
    <w:p w:rsidR="00D05B71" w:rsidRDefault="00BE715A">
      <w:pPr>
        <w:pStyle w:val="a3"/>
        <w:ind w:left="1190" w:right="575" w:firstLine="0"/>
      </w:pPr>
      <w:r>
        <w:t>выявлять и характеризовать существенные признаки объектов (явлений); определять понятия, обобщать,</w:t>
      </w:r>
      <w:r>
        <w:rPr>
          <w:spacing w:val="28"/>
        </w:rPr>
        <w:t xml:space="preserve"> </w:t>
      </w:r>
      <w:r>
        <w:t>устанавливать аналогии, классифицировать, в том</w:t>
      </w:r>
    </w:p>
    <w:p w:rsidR="00D05B71" w:rsidRDefault="00BE715A">
      <w:pPr>
        <w:pStyle w:val="a3"/>
        <w:ind w:right="572" w:firstLine="0"/>
      </w:pPr>
      <w:r>
        <w:t>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D05B71" w:rsidRDefault="00BE715A">
      <w:pPr>
        <w:pStyle w:val="a3"/>
        <w:ind w:right="574"/>
      </w:pPr>
      <w:r>
        <w:t>выявлять</w:t>
      </w:r>
      <w:r>
        <w:rPr>
          <w:spacing w:val="-3"/>
        </w:rPr>
        <w:t xml:space="preserve"> </w:t>
      </w:r>
      <w:r>
        <w:t>дефициты</w:t>
      </w:r>
      <w:r>
        <w:rPr>
          <w:spacing w:val="-4"/>
        </w:rPr>
        <w:t xml:space="preserve"> </w:t>
      </w:r>
      <w:r>
        <w:t>информации,</w:t>
      </w:r>
      <w:r>
        <w:rPr>
          <w:spacing w:val="-4"/>
        </w:rPr>
        <w:t xml:space="preserve"> </w:t>
      </w:r>
      <w:r>
        <w:t>данных,</w:t>
      </w:r>
      <w:r>
        <w:rPr>
          <w:spacing w:val="-4"/>
        </w:rPr>
        <w:t xml:space="preserve"> </w:t>
      </w:r>
      <w:r>
        <w:t>необходимых</w:t>
      </w:r>
      <w:r>
        <w:rPr>
          <w:spacing w:val="-3"/>
        </w:rPr>
        <w:t xml:space="preserve"> </w:t>
      </w:r>
      <w:r>
        <w:t>для</w:t>
      </w:r>
      <w:r>
        <w:rPr>
          <w:spacing w:val="-4"/>
        </w:rPr>
        <w:t xml:space="preserve"> </w:t>
      </w:r>
      <w:r>
        <w:t>решения</w:t>
      </w:r>
      <w:r>
        <w:rPr>
          <w:spacing w:val="-7"/>
        </w:rPr>
        <w:t xml:space="preserve"> </w:t>
      </w:r>
      <w:r>
        <w:t xml:space="preserve">поставленной </w:t>
      </w:r>
      <w:r>
        <w:rPr>
          <w:spacing w:val="-2"/>
        </w:rPr>
        <w:t>задачи;</w:t>
      </w:r>
    </w:p>
    <w:p w:rsidR="00D05B71" w:rsidRDefault="00BE715A">
      <w:pPr>
        <w:pStyle w:val="a3"/>
        <w:ind w:left="1190" w:right="571" w:firstLine="0"/>
      </w:pPr>
      <w:r>
        <w:t>устанавливать причинно-следственные связи при изучении явлений и процессов; самостоятельно</w:t>
      </w:r>
      <w:r>
        <w:rPr>
          <w:spacing w:val="32"/>
        </w:rPr>
        <w:t xml:space="preserve"> </w:t>
      </w:r>
      <w:r>
        <w:t>выбирать</w:t>
      </w:r>
      <w:r>
        <w:rPr>
          <w:spacing w:val="35"/>
        </w:rPr>
        <w:t xml:space="preserve"> </w:t>
      </w:r>
      <w:r>
        <w:t>способ</w:t>
      </w:r>
      <w:r>
        <w:rPr>
          <w:spacing w:val="34"/>
        </w:rPr>
        <w:t xml:space="preserve"> </w:t>
      </w:r>
      <w:r>
        <w:t>решения</w:t>
      </w:r>
      <w:r>
        <w:rPr>
          <w:spacing w:val="36"/>
        </w:rPr>
        <w:t xml:space="preserve"> </w:t>
      </w:r>
      <w:r>
        <w:t>учебной</w:t>
      </w:r>
      <w:r>
        <w:rPr>
          <w:spacing w:val="35"/>
        </w:rPr>
        <w:t xml:space="preserve"> </w:t>
      </w:r>
      <w:r>
        <w:t>задачи</w:t>
      </w:r>
      <w:r>
        <w:rPr>
          <w:spacing w:val="35"/>
        </w:rPr>
        <w:t xml:space="preserve"> </w:t>
      </w:r>
      <w:r>
        <w:t>(сравнивать</w:t>
      </w:r>
      <w:r>
        <w:rPr>
          <w:spacing w:val="35"/>
        </w:rPr>
        <w:t xml:space="preserve"> </w:t>
      </w:r>
      <w:r>
        <w:rPr>
          <w:spacing w:val="-2"/>
        </w:rPr>
        <w:t>несколько</w:t>
      </w:r>
    </w:p>
    <w:p w:rsidR="00D05B71" w:rsidRDefault="00BE715A">
      <w:pPr>
        <w:pStyle w:val="a3"/>
        <w:ind w:firstLine="0"/>
      </w:pPr>
      <w:r>
        <w:t>вариантов</w:t>
      </w:r>
      <w:r>
        <w:rPr>
          <w:spacing w:val="-5"/>
        </w:rPr>
        <w:t xml:space="preserve"> </w:t>
      </w:r>
      <w:r>
        <w:t>решения,</w:t>
      </w:r>
      <w:r>
        <w:rPr>
          <w:spacing w:val="-3"/>
        </w:rPr>
        <w:t xml:space="preserve"> </w:t>
      </w:r>
      <w:r>
        <w:t>выбирать</w:t>
      </w:r>
      <w:r>
        <w:rPr>
          <w:spacing w:val="-3"/>
        </w:rPr>
        <w:t xml:space="preserve"> </w:t>
      </w:r>
      <w:r>
        <w:t>наиболее</w:t>
      </w:r>
      <w:r>
        <w:rPr>
          <w:spacing w:val="-5"/>
        </w:rPr>
        <w:t xml:space="preserve"> </w:t>
      </w:r>
      <w:r>
        <w:rPr>
          <w:spacing w:val="-2"/>
        </w:rPr>
        <w:t>подходящий);</w:t>
      </w:r>
    </w:p>
    <w:p w:rsidR="00D05B71" w:rsidRDefault="00BE715A">
      <w:pPr>
        <w:pStyle w:val="a3"/>
        <w:jc w:val="left"/>
      </w:pP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знаки</w:t>
      </w:r>
      <w:r>
        <w:rPr>
          <w:spacing w:val="40"/>
        </w:rPr>
        <w:t xml:space="preserve"> </w:t>
      </w:r>
      <w:r>
        <w:t>и</w:t>
      </w:r>
      <w:r>
        <w:rPr>
          <w:spacing w:val="40"/>
        </w:rPr>
        <w:t xml:space="preserve"> </w:t>
      </w:r>
      <w:r>
        <w:t>символы,</w:t>
      </w:r>
      <w:r>
        <w:rPr>
          <w:spacing w:val="40"/>
        </w:rPr>
        <w:t xml:space="preserve"> </w:t>
      </w:r>
      <w:r>
        <w:t>модели</w:t>
      </w:r>
      <w:r>
        <w:rPr>
          <w:spacing w:val="40"/>
        </w:rPr>
        <w:t xml:space="preserve"> </w:t>
      </w:r>
      <w:r>
        <w:t>и</w:t>
      </w:r>
      <w:r>
        <w:rPr>
          <w:spacing w:val="40"/>
        </w:rPr>
        <w:t xml:space="preserve"> </w:t>
      </w:r>
      <w:r>
        <w:t>схемы</w:t>
      </w:r>
      <w:r>
        <w:rPr>
          <w:spacing w:val="40"/>
        </w:rPr>
        <w:t xml:space="preserve"> </w:t>
      </w:r>
      <w:r>
        <w:t>для решения учебных и познавательных задач.</w:t>
      </w:r>
    </w:p>
    <w:p w:rsidR="00D05B71" w:rsidRDefault="00BE715A">
      <w:pPr>
        <w:pStyle w:val="4"/>
        <w:spacing w:line="240" w:lineRule="auto"/>
        <w:jc w:val="left"/>
        <w:rPr>
          <w:b w:val="0"/>
          <w:i w:val="0"/>
        </w:rPr>
      </w:pPr>
      <w:r>
        <w:t>Базовые</w:t>
      </w:r>
      <w:r>
        <w:rPr>
          <w:spacing w:val="-4"/>
        </w:rPr>
        <w:t xml:space="preserve"> </w:t>
      </w:r>
      <w:r>
        <w:t>исследовательские</w:t>
      </w:r>
      <w:r>
        <w:rPr>
          <w:spacing w:val="-4"/>
        </w:rPr>
        <w:t xml:space="preserve"> </w:t>
      </w:r>
      <w:r>
        <w:rPr>
          <w:spacing w:val="-2"/>
        </w:rPr>
        <w:t>действия</w:t>
      </w:r>
      <w:r>
        <w:rPr>
          <w:b w:val="0"/>
          <w:i w:val="0"/>
          <w:spacing w:val="-2"/>
        </w:rPr>
        <w:t>:</w:t>
      </w:r>
    </w:p>
    <w:p w:rsidR="00D05B71" w:rsidRDefault="00BE715A">
      <w:pPr>
        <w:pStyle w:val="a3"/>
        <w:ind w:left="1190" w:firstLine="0"/>
        <w:jc w:val="left"/>
      </w:pPr>
      <w:r>
        <w:t>использовать</w:t>
      </w:r>
      <w:r>
        <w:rPr>
          <w:spacing w:val="-4"/>
        </w:rPr>
        <w:t xml:space="preserve"> </w:t>
      </w:r>
      <w:r>
        <w:t>вопросы</w:t>
      </w:r>
      <w:r>
        <w:rPr>
          <w:spacing w:val="-5"/>
        </w:rPr>
        <w:t xml:space="preserve"> </w:t>
      </w:r>
      <w:r>
        <w:t>как</w:t>
      </w:r>
      <w:r>
        <w:rPr>
          <w:spacing w:val="-5"/>
        </w:rPr>
        <w:t xml:space="preserve"> </w:t>
      </w:r>
      <w:r>
        <w:t>инструмент</w:t>
      </w:r>
      <w:r>
        <w:rPr>
          <w:spacing w:val="-4"/>
        </w:rPr>
        <w:t xml:space="preserve"> </w:t>
      </w:r>
      <w:r>
        <w:rPr>
          <w:spacing w:val="-2"/>
        </w:rPr>
        <w:t>познания;</w:t>
      </w:r>
    </w:p>
    <w:p w:rsidR="00D05B71" w:rsidRDefault="00BE715A">
      <w:pPr>
        <w:pStyle w:val="a3"/>
        <w:jc w:val="left"/>
      </w:pPr>
      <w:r>
        <w:t xml:space="preserve">устанавливать искомое и данное, опираясь на полученные ответы на вопросы либо </w:t>
      </w:r>
      <w:r>
        <w:rPr>
          <w:spacing w:val="-2"/>
        </w:rPr>
        <w:t>самостоятельно;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firstLine="0"/>
      </w:pPr>
      <w:r>
        <w:lastRenderedPageBreak/>
        <w:t>аргументировать</w:t>
      </w:r>
      <w:r>
        <w:rPr>
          <w:spacing w:val="-4"/>
        </w:rPr>
        <w:t xml:space="preserve"> </w:t>
      </w:r>
      <w:r>
        <w:t>свою</w:t>
      </w:r>
      <w:r>
        <w:rPr>
          <w:spacing w:val="-5"/>
        </w:rPr>
        <w:t xml:space="preserve"> </w:t>
      </w:r>
      <w:r>
        <w:t>позицию,</w:t>
      </w:r>
      <w:r>
        <w:rPr>
          <w:spacing w:val="-3"/>
        </w:rPr>
        <w:t xml:space="preserve"> </w:t>
      </w:r>
      <w:r>
        <w:rPr>
          <w:spacing w:val="-2"/>
        </w:rPr>
        <w:t>мнение;</w:t>
      </w:r>
    </w:p>
    <w:p w:rsidR="00D05B71" w:rsidRDefault="00BE715A">
      <w:pPr>
        <w:pStyle w:val="a3"/>
        <w:ind w:right="565"/>
      </w:pPr>
      <w: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05B71" w:rsidRDefault="00BE715A">
      <w:pPr>
        <w:pStyle w:val="a3"/>
        <w:spacing w:before="1"/>
        <w:ind w:right="571"/>
      </w:pPr>
      <w:r>
        <w:t>с помощью педагога или самостоятельно формулировать обобщения и выводы по результатам проведенного наблюдения, опыта, исследования;</w:t>
      </w:r>
    </w:p>
    <w:p w:rsidR="00D05B71" w:rsidRDefault="00BE715A">
      <w:pPr>
        <w:pStyle w:val="a3"/>
        <w:ind w:left="1190" w:firstLine="0"/>
      </w:pPr>
      <w:r>
        <w:t>прогнозировать</w:t>
      </w:r>
      <w:r>
        <w:rPr>
          <w:spacing w:val="-5"/>
        </w:rPr>
        <w:t xml:space="preserve"> </w:t>
      </w:r>
      <w:r>
        <w:t>возможное</w:t>
      </w:r>
      <w:r>
        <w:rPr>
          <w:spacing w:val="-5"/>
        </w:rPr>
        <w:t xml:space="preserve"> </w:t>
      </w:r>
      <w:r>
        <w:t>развитие</w:t>
      </w:r>
      <w:r>
        <w:rPr>
          <w:spacing w:val="-5"/>
        </w:rPr>
        <w:t xml:space="preserve"> </w:t>
      </w:r>
      <w:r>
        <w:t>процессов,</w:t>
      </w:r>
      <w:r>
        <w:rPr>
          <w:spacing w:val="-3"/>
        </w:rPr>
        <w:t xml:space="preserve"> </w:t>
      </w:r>
      <w:r>
        <w:t>событий</w:t>
      </w:r>
      <w:r>
        <w:rPr>
          <w:spacing w:val="-4"/>
        </w:rPr>
        <w:t xml:space="preserve"> </w:t>
      </w:r>
      <w:r>
        <w:t>и</w:t>
      </w:r>
      <w:r>
        <w:rPr>
          <w:spacing w:val="-6"/>
        </w:rPr>
        <w:t xml:space="preserve"> </w:t>
      </w:r>
      <w:r>
        <w:t>их</w:t>
      </w:r>
      <w:r>
        <w:rPr>
          <w:spacing w:val="-1"/>
        </w:rPr>
        <w:t xml:space="preserve"> </w:t>
      </w:r>
      <w:r>
        <w:rPr>
          <w:spacing w:val="-2"/>
        </w:rPr>
        <w:t>последствия.</w:t>
      </w:r>
    </w:p>
    <w:p w:rsidR="00D05B71" w:rsidRDefault="00BE715A">
      <w:pPr>
        <w:pStyle w:val="4"/>
        <w:spacing w:line="240" w:lineRule="auto"/>
        <w:rPr>
          <w:b w:val="0"/>
          <w:i w:val="0"/>
        </w:rPr>
      </w:pPr>
      <w:r>
        <w:t>Работа</w:t>
      </w:r>
      <w:r>
        <w:rPr>
          <w:spacing w:val="1"/>
        </w:rPr>
        <w:t xml:space="preserve"> </w:t>
      </w:r>
      <w:r>
        <w:t xml:space="preserve">с </w:t>
      </w:r>
      <w:r>
        <w:rPr>
          <w:spacing w:val="-2"/>
        </w:rPr>
        <w:t>информацией</w:t>
      </w:r>
      <w:r>
        <w:rPr>
          <w:b w:val="0"/>
          <w:i w:val="0"/>
          <w:spacing w:val="-2"/>
        </w:rPr>
        <w:t>:</w:t>
      </w:r>
    </w:p>
    <w:p w:rsidR="00D05B71" w:rsidRDefault="00BE715A">
      <w:pPr>
        <w:pStyle w:val="a3"/>
        <w:ind w:left="1190" w:firstLine="0"/>
      </w:pPr>
      <w:r>
        <w:t>пользоваться</w:t>
      </w:r>
      <w:r>
        <w:rPr>
          <w:spacing w:val="-7"/>
        </w:rPr>
        <w:t xml:space="preserve"> </w:t>
      </w:r>
      <w:r>
        <w:t>словарями</w:t>
      </w:r>
      <w:r>
        <w:rPr>
          <w:spacing w:val="-4"/>
        </w:rPr>
        <w:t xml:space="preserve"> </w:t>
      </w:r>
      <w:r>
        <w:t>и</w:t>
      </w:r>
      <w:r>
        <w:rPr>
          <w:spacing w:val="-4"/>
        </w:rPr>
        <w:t xml:space="preserve"> </w:t>
      </w:r>
      <w:r>
        <w:t>другими</w:t>
      </w:r>
      <w:r>
        <w:rPr>
          <w:spacing w:val="-4"/>
        </w:rPr>
        <w:t xml:space="preserve"> </w:t>
      </w:r>
      <w:r>
        <w:t>поисковыми</w:t>
      </w:r>
      <w:r>
        <w:rPr>
          <w:spacing w:val="-4"/>
        </w:rPr>
        <w:t xml:space="preserve"> </w:t>
      </w:r>
      <w:r>
        <w:rPr>
          <w:spacing w:val="-2"/>
        </w:rPr>
        <w:t>системами;</w:t>
      </w:r>
    </w:p>
    <w:p w:rsidR="00D05B71" w:rsidRDefault="00BE715A">
      <w:pPr>
        <w:pStyle w:val="a3"/>
        <w:ind w:right="573"/>
      </w:pPr>
      <w:r>
        <w:t>искать или отбирать информацию или данные из источников с учетом предложенной учебной задачи и заданных критериев;</w:t>
      </w:r>
    </w:p>
    <w:p w:rsidR="00D05B71" w:rsidRDefault="00BE715A">
      <w:pPr>
        <w:pStyle w:val="a3"/>
        <w:ind w:right="572"/>
      </w:pPr>
      <w:r>
        <w:t xml:space="preserve">понимать и интерпретировать информацию различных видов и форм </w:t>
      </w:r>
      <w:r>
        <w:rPr>
          <w:spacing w:val="-2"/>
        </w:rPr>
        <w:t>представления;</w:t>
      </w:r>
    </w:p>
    <w:p w:rsidR="00D05B71" w:rsidRDefault="00BE715A">
      <w:pPr>
        <w:pStyle w:val="a3"/>
        <w:ind w:left="1190" w:right="3078" w:firstLine="0"/>
      </w:pPr>
      <w:r>
        <w:t>иллюстрировать решаемые задачи несложными схемами; эффективно</w:t>
      </w:r>
      <w:r>
        <w:rPr>
          <w:spacing w:val="-7"/>
        </w:rPr>
        <w:t xml:space="preserve"> </w:t>
      </w:r>
      <w:r>
        <w:t>запоминать</w:t>
      </w:r>
      <w:r>
        <w:rPr>
          <w:spacing w:val="-4"/>
        </w:rPr>
        <w:t xml:space="preserve"> </w:t>
      </w:r>
      <w:r>
        <w:t>и</w:t>
      </w:r>
      <w:r>
        <w:rPr>
          <w:spacing w:val="-4"/>
        </w:rPr>
        <w:t xml:space="preserve"> </w:t>
      </w:r>
      <w:r>
        <w:t>систематизировать</w:t>
      </w:r>
      <w:r>
        <w:rPr>
          <w:spacing w:val="-4"/>
        </w:rPr>
        <w:t xml:space="preserve"> </w:t>
      </w:r>
      <w:r>
        <w:rPr>
          <w:spacing w:val="-2"/>
        </w:rPr>
        <w:t>информацию;</w:t>
      </w:r>
    </w:p>
    <w:p w:rsidR="00D05B71" w:rsidRDefault="00BE715A">
      <w:pPr>
        <w:pStyle w:val="a3"/>
        <w:ind w:right="574"/>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05B71" w:rsidRDefault="00BE715A">
      <w:pPr>
        <w:ind w:left="482" w:right="575" w:firstLine="707"/>
        <w:jc w:val="both"/>
        <w:rPr>
          <w:sz w:val="24"/>
        </w:rPr>
      </w:pPr>
      <w:r>
        <w:rPr>
          <w:sz w:val="24"/>
        </w:rPr>
        <w:t xml:space="preserve">У обучающихся с ЗПР могут быть в различной степени сформированы следующие виды </w:t>
      </w:r>
      <w:r>
        <w:rPr>
          <w:b/>
          <w:sz w:val="24"/>
        </w:rPr>
        <w:t>универсальных учебных коммуникативных действий</w:t>
      </w:r>
      <w:r>
        <w:rPr>
          <w:sz w:val="24"/>
        </w:rPr>
        <w:t>:</w:t>
      </w:r>
    </w:p>
    <w:p w:rsidR="00D05B71" w:rsidRDefault="00D05B71">
      <w:pPr>
        <w:pStyle w:val="a3"/>
        <w:spacing w:before="5"/>
        <w:ind w:left="0" w:firstLine="0"/>
        <w:jc w:val="left"/>
      </w:pPr>
    </w:p>
    <w:p w:rsidR="00D05B71" w:rsidRDefault="00BE715A">
      <w:pPr>
        <w:pStyle w:val="4"/>
        <w:jc w:val="left"/>
      </w:pPr>
      <w:r>
        <w:rPr>
          <w:spacing w:val="-2"/>
        </w:rPr>
        <w:t>Общение:</w:t>
      </w:r>
    </w:p>
    <w:p w:rsidR="00D05B71" w:rsidRDefault="00BE715A">
      <w:pPr>
        <w:pStyle w:val="a3"/>
        <w:ind w:right="574"/>
        <w:jc w:val="left"/>
      </w:pPr>
      <w:r>
        <w:t>осознанно использовать речевые средства в соответствии с задачей коммуникации для выражения своих чувств, мыслей и потребностей;</w:t>
      </w:r>
    </w:p>
    <w:p w:rsidR="00D05B71" w:rsidRDefault="00BE715A">
      <w:pPr>
        <w:pStyle w:val="a3"/>
        <w:ind w:right="576"/>
      </w:pPr>
      <w:r>
        <w:t>выражать свою точку зрения в устных и письменных текстах в том числе с использованием информационно-коммуникационных технологий;</w:t>
      </w:r>
    </w:p>
    <w:p w:rsidR="00D05B71" w:rsidRDefault="00BE715A">
      <w:pPr>
        <w:pStyle w:val="a3"/>
        <w:ind w:right="569"/>
      </w:pPr>
      <w:r>
        <w:t>воспринимать и формулировать суждения, выражать эмоции в соответствии с условиями и целями общения;</w:t>
      </w:r>
    </w:p>
    <w:p w:rsidR="00D05B71" w:rsidRDefault="00BE715A">
      <w:pPr>
        <w:pStyle w:val="a3"/>
        <w:ind w:right="568"/>
      </w:pPr>
      <w:r>
        <w:t>распознавать невербальные средства общения, прогнозировать возможные конфликтные ситуации, смягчая конфликты;</w:t>
      </w:r>
    </w:p>
    <w:p w:rsidR="00D05B71" w:rsidRDefault="00BE715A">
      <w:pPr>
        <w:pStyle w:val="a3"/>
        <w:ind w:right="575"/>
      </w:pPr>
      <w:r>
        <w:t>с</w:t>
      </w:r>
      <w:r>
        <w:rPr>
          <w:spacing w:val="-1"/>
        </w:rPr>
        <w:t xml:space="preserve"> </w:t>
      </w:r>
      <w:r>
        <w:t>помощью педагога</w:t>
      </w:r>
      <w:r>
        <w:rPr>
          <w:spacing w:val="-1"/>
        </w:rPr>
        <w:t xml:space="preserve"> </w:t>
      </w:r>
      <w:r>
        <w:t>или самостоятельно составлять устные</w:t>
      </w:r>
      <w:r>
        <w:rPr>
          <w:spacing w:val="-1"/>
        </w:rPr>
        <w:t xml:space="preserve"> </w:t>
      </w:r>
      <w:r>
        <w:t>и письменные</w:t>
      </w:r>
      <w:r>
        <w:rPr>
          <w:spacing w:val="-1"/>
        </w:rPr>
        <w:t xml:space="preserve"> </w:t>
      </w:r>
      <w:r>
        <w:t>тексты с использованием иллюстративных материалов для выступления перед аудиторией.</w:t>
      </w:r>
    </w:p>
    <w:p w:rsidR="00D05B71" w:rsidRDefault="00BE715A">
      <w:pPr>
        <w:ind w:left="1190"/>
        <w:jc w:val="both"/>
        <w:rPr>
          <w:sz w:val="24"/>
        </w:rPr>
      </w:pPr>
      <w:r>
        <w:rPr>
          <w:b/>
          <w:i/>
          <w:sz w:val="24"/>
        </w:rPr>
        <w:t>Совместная</w:t>
      </w:r>
      <w:r>
        <w:rPr>
          <w:b/>
          <w:i/>
          <w:spacing w:val="-5"/>
          <w:sz w:val="24"/>
        </w:rPr>
        <w:t xml:space="preserve"> </w:t>
      </w:r>
      <w:r>
        <w:rPr>
          <w:b/>
          <w:i/>
          <w:sz w:val="24"/>
        </w:rPr>
        <w:t>деятельность</w:t>
      </w:r>
      <w:r>
        <w:rPr>
          <w:b/>
          <w:i/>
          <w:spacing w:val="-1"/>
          <w:sz w:val="24"/>
        </w:rPr>
        <w:t xml:space="preserve"> </w:t>
      </w:r>
      <w:r>
        <w:rPr>
          <w:spacing w:val="-2"/>
          <w:sz w:val="24"/>
        </w:rPr>
        <w:t>(сотрудничество):</w:t>
      </w:r>
    </w:p>
    <w:p w:rsidR="00D05B71" w:rsidRDefault="00BE715A">
      <w:pPr>
        <w:pStyle w:val="a3"/>
        <w:ind w:right="564"/>
      </w:pPr>
      <w: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05B71" w:rsidRDefault="00BE715A">
      <w:pPr>
        <w:pStyle w:val="a3"/>
        <w:ind w:right="575"/>
      </w:pPr>
      <w:r>
        <w:t>выполнять свою часть работы, достигать качественного результата и координировать свои действия с другими членами команды;</w:t>
      </w:r>
    </w:p>
    <w:p w:rsidR="00D05B71" w:rsidRDefault="00BE715A">
      <w:pPr>
        <w:pStyle w:val="a3"/>
        <w:ind w:left="1190" w:firstLine="0"/>
      </w:pPr>
      <w:r>
        <w:t>оценивать</w:t>
      </w:r>
      <w:r>
        <w:rPr>
          <w:spacing w:val="-4"/>
        </w:rPr>
        <w:t xml:space="preserve"> </w:t>
      </w:r>
      <w:r>
        <w:t>качество</w:t>
      </w:r>
      <w:r>
        <w:rPr>
          <w:spacing w:val="-2"/>
        </w:rPr>
        <w:t xml:space="preserve"> </w:t>
      </w:r>
      <w:r>
        <w:t>своего</w:t>
      </w:r>
      <w:r>
        <w:rPr>
          <w:spacing w:val="-2"/>
        </w:rPr>
        <w:t xml:space="preserve"> </w:t>
      </w:r>
      <w:r>
        <w:t>вклада</w:t>
      </w:r>
      <w:r>
        <w:rPr>
          <w:spacing w:val="-3"/>
        </w:rPr>
        <w:t xml:space="preserve"> </w:t>
      </w:r>
      <w:r>
        <w:t>в</w:t>
      </w:r>
      <w:r>
        <w:rPr>
          <w:spacing w:val="-3"/>
        </w:rPr>
        <w:t xml:space="preserve"> </w:t>
      </w:r>
      <w:r>
        <w:t>общий</w:t>
      </w:r>
      <w:r>
        <w:rPr>
          <w:spacing w:val="-2"/>
        </w:rPr>
        <w:t xml:space="preserve"> продукт;</w:t>
      </w:r>
    </w:p>
    <w:p w:rsidR="00D05B71" w:rsidRDefault="00BE715A">
      <w:pPr>
        <w:pStyle w:val="a3"/>
        <w:ind w:right="571"/>
      </w:pPr>
      <w:r>
        <w:t>принимать и разделять ответственность и проявлять готовность к предоставлению отчета перед группой.</w:t>
      </w:r>
    </w:p>
    <w:p w:rsidR="00D05B71" w:rsidRDefault="00BE715A">
      <w:pPr>
        <w:ind w:left="482" w:right="567" w:firstLine="707"/>
        <w:jc w:val="both"/>
        <w:rPr>
          <w:sz w:val="24"/>
        </w:rPr>
      </w:pPr>
      <w:r>
        <w:rPr>
          <w:sz w:val="24"/>
        </w:rPr>
        <w:t xml:space="preserve">У обучающихся с ЗПР формируются следующие виды </w:t>
      </w:r>
      <w:r>
        <w:rPr>
          <w:b/>
          <w:sz w:val="24"/>
        </w:rPr>
        <w:t>универсальных учебных регулятивных действий</w:t>
      </w:r>
      <w:r>
        <w:rPr>
          <w:sz w:val="24"/>
        </w:rPr>
        <w:t>:</w:t>
      </w:r>
    </w:p>
    <w:p w:rsidR="00D05B71" w:rsidRDefault="00BE715A">
      <w:pPr>
        <w:pStyle w:val="4"/>
        <w:spacing w:line="240" w:lineRule="auto"/>
        <w:jc w:val="left"/>
        <w:rPr>
          <w:b w:val="0"/>
          <w:i w:val="0"/>
        </w:rPr>
      </w:pPr>
      <w:r>
        <w:rPr>
          <w:spacing w:val="-2"/>
        </w:rPr>
        <w:t>Самоорганизация</w:t>
      </w:r>
      <w:r>
        <w:rPr>
          <w:b w:val="0"/>
          <w:i w:val="0"/>
          <w:spacing w:val="-2"/>
        </w:rPr>
        <w:t>:</w:t>
      </w:r>
    </w:p>
    <w:p w:rsidR="00D05B71" w:rsidRDefault="00BE715A">
      <w:pPr>
        <w:pStyle w:val="a3"/>
        <w:ind w:left="1190" w:right="853" w:firstLine="0"/>
        <w:jc w:val="left"/>
      </w:pPr>
      <w:r>
        <w:t>самостоятельно</w:t>
      </w:r>
      <w:r>
        <w:rPr>
          <w:spacing w:val="-6"/>
        </w:rPr>
        <w:t xml:space="preserve"> </w:t>
      </w:r>
      <w:r>
        <w:t>составлять</w:t>
      </w:r>
      <w:r>
        <w:rPr>
          <w:spacing w:val="-6"/>
        </w:rPr>
        <w:t xml:space="preserve"> </w:t>
      </w:r>
      <w:r>
        <w:t>план</w:t>
      </w:r>
      <w:r>
        <w:rPr>
          <w:spacing w:val="-8"/>
        </w:rPr>
        <w:t xml:space="preserve"> </w:t>
      </w:r>
      <w:r>
        <w:t>предстоящей</w:t>
      </w:r>
      <w:r>
        <w:rPr>
          <w:spacing w:val="-6"/>
        </w:rPr>
        <w:t xml:space="preserve"> </w:t>
      </w:r>
      <w:r>
        <w:t>деятельности</w:t>
      </w:r>
      <w:r>
        <w:rPr>
          <w:spacing w:val="-6"/>
        </w:rPr>
        <w:t xml:space="preserve"> </w:t>
      </w:r>
      <w:r>
        <w:t>и</w:t>
      </w:r>
      <w:r>
        <w:rPr>
          <w:spacing w:val="-6"/>
        </w:rPr>
        <w:t xml:space="preserve"> </w:t>
      </w:r>
      <w:r>
        <w:t>следовать</w:t>
      </w:r>
      <w:r>
        <w:rPr>
          <w:spacing w:val="-6"/>
        </w:rPr>
        <w:t xml:space="preserve"> </w:t>
      </w:r>
      <w:r>
        <w:t>ему; выявлять проблемы для решения в жизненных и учебных ситуациях;</w:t>
      </w:r>
    </w:p>
    <w:p w:rsidR="00D05B71" w:rsidRDefault="00BE715A">
      <w:pPr>
        <w:pStyle w:val="a3"/>
        <w:ind w:right="577"/>
      </w:pPr>
      <w: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05B71" w:rsidRDefault="00BE715A">
      <w:pPr>
        <w:pStyle w:val="a3"/>
        <w:ind w:right="569"/>
      </w:pPr>
      <w:r>
        <w:t xml:space="preserve">самостоятельно (или с помощью педагога/родителя) определять цели своего обучения, ставить и формулировать для себя новые задачи в учебе и познавательной </w:t>
      </w:r>
      <w:r>
        <w:rPr>
          <w:spacing w:val="-2"/>
        </w:rPr>
        <w:t>деятельности;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7"/>
      </w:pPr>
      <w:r>
        <w:lastRenderedPageBreak/>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w:t>
      </w:r>
      <w:r>
        <w:rPr>
          <w:spacing w:val="-2"/>
        </w:rPr>
        <w:t>задач.</w:t>
      </w:r>
    </w:p>
    <w:p w:rsidR="00D05B71" w:rsidRDefault="00BE715A">
      <w:pPr>
        <w:spacing w:before="1"/>
        <w:ind w:left="1190"/>
        <w:rPr>
          <w:sz w:val="24"/>
        </w:rPr>
      </w:pPr>
      <w:r>
        <w:rPr>
          <w:b/>
          <w:i/>
          <w:spacing w:val="-2"/>
          <w:sz w:val="24"/>
        </w:rPr>
        <w:t>Самоконтроль</w:t>
      </w:r>
      <w:r>
        <w:rPr>
          <w:spacing w:val="-2"/>
          <w:sz w:val="24"/>
        </w:rPr>
        <w:t>(рефлексия):</w:t>
      </w:r>
    </w:p>
    <w:p w:rsidR="00D05B71" w:rsidRDefault="00BE715A">
      <w:pPr>
        <w:pStyle w:val="a3"/>
        <w:jc w:val="left"/>
      </w:pPr>
      <w:r>
        <w:t>владеть основами самоконтроля, самооценки, принятия решений и осуществления осознанного выбора в учебной и познавательной деятельности;</w:t>
      </w:r>
    </w:p>
    <w:p w:rsidR="00D05B71" w:rsidRDefault="00BE715A">
      <w:pPr>
        <w:pStyle w:val="a3"/>
        <w:jc w:val="left"/>
      </w:pPr>
      <w:r>
        <w:t xml:space="preserve">оценивать правильность выполнения учебной задачи, собственные возможности ее </w:t>
      </w:r>
      <w:r>
        <w:rPr>
          <w:spacing w:val="-2"/>
        </w:rPr>
        <w:t>решения;</w:t>
      </w:r>
    </w:p>
    <w:p w:rsidR="00D05B71" w:rsidRDefault="00BE715A">
      <w:pPr>
        <w:pStyle w:val="a3"/>
        <w:ind w:right="574"/>
      </w:pPr>
      <w: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05B71" w:rsidRDefault="00BE715A">
      <w:pPr>
        <w:pStyle w:val="a3"/>
        <w:ind w:left="1190" w:right="978" w:firstLine="0"/>
      </w:pPr>
      <w:r>
        <w:t>давать адекватную оценку ситуации и предлагать план ее изменения; предвидеть</w:t>
      </w:r>
      <w:r>
        <w:rPr>
          <w:spacing w:val="-6"/>
        </w:rPr>
        <w:t xml:space="preserve"> </w:t>
      </w:r>
      <w:r>
        <w:t>трудности,</w:t>
      </w:r>
      <w:r>
        <w:rPr>
          <w:spacing w:val="-4"/>
        </w:rPr>
        <w:t xml:space="preserve"> </w:t>
      </w:r>
      <w:r>
        <w:t>которые</w:t>
      </w:r>
      <w:r>
        <w:rPr>
          <w:spacing w:val="-5"/>
        </w:rPr>
        <w:t xml:space="preserve"> </w:t>
      </w:r>
      <w:r>
        <w:t>могут</w:t>
      </w:r>
      <w:r>
        <w:rPr>
          <w:spacing w:val="-4"/>
        </w:rPr>
        <w:t xml:space="preserve"> </w:t>
      </w:r>
      <w:r>
        <w:t>возникнуть</w:t>
      </w:r>
      <w:r>
        <w:rPr>
          <w:spacing w:val="-3"/>
        </w:rPr>
        <w:t xml:space="preserve"> </w:t>
      </w:r>
      <w:r>
        <w:t>при</w:t>
      </w:r>
      <w:r>
        <w:rPr>
          <w:spacing w:val="-4"/>
        </w:rPr>
        <w:t xml:space="preserve"> </w:t>
      </w:r>
      <w:r>
        <w:t>решении</w:t>
      </w:r>
      <w:r>
        <w:rPr>
          <w:spacing w:val="-1"/>
        </w:rPr>
        <w:t xml:space="preserve"> </w:t>
      </w:r>
      <w:r>
        <w:t>учебной</w:t>
      </w:r>
      <w:r>
        <w:rPr>
          <w:spacing w:val="-4"/>
        </w:rPr>
        <w:t xml:space="preserve"> </w:t>
      </w:r>
      <w:r>
        <w:rPr>
          <w:spacing w:val="-2"/>
        </w:rPr>
        <w:t>задачи;</w:t>
      </w:r>
    </w:p>
    <w:p w:rsidR="00D05B71" w:rsidRDefault="00BE715A">
      <w:pPr>
        <w:pStyle w:val="a3"/>
        <w:ind w:right="572"/>
      </w:pPr>
      <w:r>
        <w:t xml:space="preserve">понимать причины, по которым не был достигнут требуемый результат деятельности, определять позитивные изменения и направления, требующие дальнейшей </w:t>
      </w:r>
      <w:r>
        <w:rPr>
          <w:spacing w:val="-2"/>
        </w:rPr>
        <w:t>работы.</w:t>
      </w:r>
    </w:p>
    <w:p w:rsidR="00D05B71" w:rsidRDefault="00BE715A">
      <w:pPr>
        <w:pStyle w:val="4"/>
        <w:spacing w:before="5"/>
        <w:rPr>
          <w:i w:val="0"/>
        </w:rPr>
      </w:pPr>
      <w:r>
        <w:t>Эмоциональный</w:t>
      </w:r>
      <w:r>
        <w:rPr>
          <w:spacing w:val="-8"/>
        </w:rPr>
        <w:t xml:space="preserve"> </w:t>
      </w:r>
      <w:r>
        <w:rPr>
          <w:spacing w:val="-2"/>
        </w:rPr>
        <w:t>интеллект</w:t>
      </w:r>
      <w:r>
        <w:rPr>
          <w:i w:val="0"/>
          <w:spacing w:val="-2"/>
        </w:rPr>
        <w:t>:</w:t>
      </w:r>
    </w:p>
    <w:p w:rsidR="00D05B71" w:rsidRDefault="00BE715A">
      <w:pPr>
        <w:pStyle w:val="a3"/>
        <w:ind w:left="1190" w:firstLine="0"/>
        <w:jc w:val="left"/>
      </w:pPr>
      <w:r>
        <w:t>различать</w:t>
      </w:r>
      <w:r>
        <w:rPr>
          <w:spacing w:val="-5"/>
        </w:rPr>
        <w:t xml:space="preserve"> </w:t>
      </w:r>
      <w:r>
        <w:t>и</w:t>
      </w:r>
      <w:r>
        <w:rPr>
          <w:spacing w:val="-8"/>
        </w:rPr>
        <w:t xml:space="preserve"> </w:t>
      </w:r>
      <w:r>
        <w:t>называть</w:t>
      </w:r>
      <w:r>
        <w:rPr>
          <w:spacing w:val="-5"/>
        </w:rPr>
        <w:t xml:space="preserve"> </w:t>
      </w:r>
      <w:r>
        <w:t>эмоции,</w:t>
      </w:r>
      <w:r>
        <w:rPr>
          <w:spacing w:val="-6"/>
        </w:rPr>
        <w:t xml:space="preserve"> </w:t>
      </w:r>
      <w:r>
        <w:t>стараться</w:t>
      </w:r>
      <w:r>
        <w:rPr>
          <w:spacing w:val="-4"/>
        </w:rPr>
        <w:t xml:space="preserve"> </w:t>
      </w:r>
      <w:r>
        <w:t>управлять</w:t>
      </w:r>
      <w:r>
        <w:rPr>
          <w:spacing w:val="-6"/>
        </w:rPr>
        <w:t xml:space="preserve"> </w:t>
      </w:r>
      <w:r>
        <w:t>собственными</w:t>
      </w:r>
      <w:r>
        <w:rPr>
          <w:spacing w:val="-6"/>
        </w:rPr>
        <w:t xml:space="preserve"> </w:t>
      </w:r>
      <w:r>
        <w:t>эмоциями; анализировать причины эмоций;</w:t>
      </w:r>
    </w:p>
    <w:p w:rsidR="00D05B71" w:rsidRDefault="00BE715A">
      <w:pPr>
        <w:pStyle w:val="a3"/>
        <w:ind w:left="1190"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 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D05B71" w:rsidRDefault="00BE715A">
      <w:pPr>
        <w:pStyle w:val="4"/>
        <w:spacing w:line="240" w:lineRule="auto"/>
        <w:jc w:val="left"/>
        <w:rPr>
          <w:b w:val="0"/>
          <w:i w:val="0"/>
        </w:rPr>
      </w:pPr>
      <w:r>
        <w:t>Принятие</w:t>
      </w:r>
      <w:r>
        <w:rPr>
          <w:spacing w:val="-3"/>
        </w:rPr>
        <w:t xml:space="preserve"> </w:t>
      </w:r>
      <w:r>
        <w:t>себя</w:t>
      </w:r>
      <w:r>
        <w:rPr>
          <w:spacing w:val="-1"/>
        </w:rPr>
        <w:t xml:space="preserve"> </w:t>
      </w:r>
      <w:r>
        <w:t>и</w:t>
      </w:r>
      <w:r>
        <w:rPr>
          <w:spacing w:val="-2"/>
        </w:rPr>
        <w:t xml:space="preserve"> других</w:t>
      </w:r>
      <w:r>
        <w:rPr>
          <w:b w:val="0"/>
          <w:i w:val="0"/>
          <w:spacing w:val="-2"/>
        </w:rPr>
        <w:t>:</w:t>
      </w:r>
    </w:p>
    <w:p w:rsidR="00D05B71" w:rsidRDefault="00BE715A">
      <w:pPr>
        <w:pStyle w:val="a3"/>
        <w:ind w:left="1190" w:right="2461" w:firstLine="0"/>
        <w:jc w:val="left"/>
      </w:pPr>
      <w:r>
        <w:t>осознанно относиться к другому человеку, его мнению; признавать</w:t>
      </w:r>
      <w:r>
        <w:rPr>
          <w:spacing w:val="-2"/>
        </w:rPr>
        <w:t xml:space="preserve"> </w:t>
      </w:r>
      <w:r>
        <w:t>свое</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осознавать невозможность контролировать все вокруг.</w:t>
      </w:r>
    </w:p>
    <w:p w:rsidR="00D05B71" w:rsidRDefault="00BE715A">
      <w:pPr>
        <w:pStyle w:val="3"/>
        <w:numPr>
          <w:ilvl w:val="3"/>
          <w:numId w:val="261"/>
        </w:numPr>
        <w:tabs>
          <w:tab w:val="left" w:pos="1970"/>
        </w:tabs>
        <w:spacing w:before="3"/>
        <w:ind w:left="1970"/>
      </w:pPr>
      <w:r>
        <w:t>Предметные</w:t>
      </w:r>
      <w:r>
        <w:rPr>
          <w:spacing w:val="-4"/>
        </w:rPr>
        <w:t xml:space="preserve"> </w:t>
      </w:r>
      <w:r>
        <w:rPr>
          <w:spacing w:val="-2"/>
        </w:rPr>
        <w:t>результаты</w:t>
      </w:r>
    </w:p>
    <w:p w:rsidR="00D05B71" w:rsidRDefault="00BE715A">
      <w:pPr>
        <w:pStyle w:val="a3"/>
        <w:ind w:right="568"/>
      </w:pPr>
      <w: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D05B71" w:rsidRDefault="00BE715A">
      <w:pPr>
        <w:pStyle w:val="a3"/>
        <w:ind w:right="566"/>
      </w:pPr>
      <w:r>
        <w:t>Предметные результаты определяют требования к результатам освоения адаптированных</w:t>
      </w:r>
      <w:r>
        <w:rPr>
          <w:spacing w:val="26"/>
        </w:rPr>
        <w:t xml:space="preserve">  </w:t>
      </w:r>
      <w:r>
        <w:t>программ</w:t>
      </w:r>
      <w:r>
        <w:rPr>
          <w:spacing w:val="28"/>
        </w:rPr>
        <w:t xml:space="preserve">  </w:t>
      </w:r>
      <w:r>
        <w:t>основного</w:t>
      </w:r>
      <w:r>
        <w:rPr>
          <w:spacing w:val="28"/>
        </w:rPr>
        <w:t xml:space="preserve">  </w:t>
      </w:r>
      <w:r>
        <w:t>общего</w:t>
      </w:r>
      <w:r>
        <w:rPr>
          <w:spacing w:val="28"/>
        </w:rPr>
        <w:t xml:space="preserve">  </w:t>
      </w:r>
      <w:r>
        <w:t>образования</w:t>
      </w:r>
      <w:r>
        <w:rPr>
          <w:spacing w:val="28"/>
        </w:rPr>
        <w:t xml:space="preserve">  </w:t>
      </w:r>
      <w:r>
        <w:t>по</w:t>
      </w:r>
      <w:r>
        <w:rPr>
          <w:spacing w:val="27"/>
        </w:rPr>
        <w:t xml:space="preserve">  </w:t>
      </w:r>
      <w:r>
        <w:t>учебным</w:t>
      </w:r>
      <w:r>
        <w:rPr>
          <w:spacing w:val="28"/>
        </w:rPr>
        <w:t xml:space="preserve">  </w:t>
      </w:r>
      <w:r>
        <w:rPr>
          <w:spacing w:val="-2"/>
        </w:rPr>
        <w:t>предметам:</w:t>
      </w:r>
    </w:p>
    <w:p w:rsidR="00D05B71" w:rsidRDefault="00BE715A">
      <w:pPr>
        <w:pStyle w:val="a3"/>
        <w:ind w:firstLine="0"/>
      </w:pPr>
      <w:r>
        <w:t>«Русский</w:t>
      </w:r>
      <w:r>
        <w:rPr>
          <w:spacing w:val="63"/>
        </w:rPr>
        <w:t xml:space="preserve">  </w:t>
      </w:r>
      <w:r>
        <w:t>язык»,</w:t>
      </w:r>
      <w:r>
        <w:rPr>
          <w:spacing w:val="68"/>
        </w:rPr>
        <w:t xml:space="preserve">  </w:t>
      </w:r>
      <w:r>
        <w:t>«Литература»,</w:t>
      </w:r>
      <w:r>
        <w:rPr>
          <w:spacing w:val="69"/>
        </w:rPr>
        <w:t xml:space="preserve">  </w:t>
      </w:r>
      <w:r>
        <w:t>«Иностранный</w:t>
      </w:r>
      <w:r>
        <w:rPr>
          <w:spacing w:val="65"/>
        </w:rPr>
        <w:t xml:space="preserve">  </w:t>
      </w:r>
      <w:r>
        <w:t>(английский)</w:t>
      </w:r>
      <w:r>
        <w:rPr>
          <w:spacing w:val="64"/>
        </w:rPr>
        <w:t xml:space="preserve">  </w:t>
      </w:r>
      <w:r>
        <w:t>язык»,</w:t>
      </w:r>
      <w:r>
        <w:rPr>
          <w:spacing w:val="68"/>
        </w:rPr>
        <w:t xml:space="preserve">  </w:t>
      </w:r>
      <w:r>
        <w:rPr>
          <w:spacing w:val="-2"/>
        </w:rPr>
        <w:t>«История»,</w:t>
      </w:r>
    </w:p>
    <w:p w:rsidR="00D05B71" w:rsidRDefault="00BE715A">
      <w:pPr>
        <w:pStyle w:val="a3"/>
        <w:ind w:firstLine="0"/>
      </w:pPr>
      <w:r>
        <w:t>«Обществознание»,</w:t>
      </w:r>
      <w:r>
        <w:rPr>
          <w:spacing w:val="2"/>
        </w:rPr>
        <w:t xml:space="preserve"> </w:t>
      </w:r>
      <w:r>
        <w:t>«География»,</w:t>
      </w:r>
      <w:r>
        <w:rPr>
          <w:spacing w:val="4"/>
        </w:rPr>
        <w:t xml:space="preserve"> </w:t>
      </w:r>
      <w:r>
        <w:t>«Математика»,</w:t>
      </w:r>
      <w:r>
        <w:rPr>
          <w:spacing w:val="4"/>
        </w:rPr>
        <w:t xml:space="preserve"> </w:t>
      </w:r>
      <w:r>
        <w:t>«Информатика»,</w:t>
      </w:r>
      <w:r>
        <w:rPr>
          <w:spacing w:val="4"/>
        </w:rPr>
        <w:t xml:space="preserve"> </w:t>
      </w:r>
      <w:r>
        <w:t>«Физика»,</w:t>
      </w:r>
      <w:r>
        <w:rPr>
          <w:spacing w:val="5"/>
        </w:rPr>
        <w:t xml:space="preserve"> </w:t>
      </w:r>
      <w:r>
        <w:rPr>
          <w:spacing w:val="-2"/>
        </w:rPr>
        <w:t>«Биология»,</w:t>
      </w:r>
    </w:p>
    <w:p w:rsidR="00D05B71" w:rsidRDefault="00BE715A">
      <w:pPr>
        <w:pStyle w:val="a3"/>
        <w:ind w:right="565" w:firstLine="0"/>
      </w:pPr>
      <w:r>
        <w:t>«Химия», «Изобразительное искусство», «Музыка», «Технология», «Адаптивная физическая культура», «Основы безопасности жизнедеятельности», «Основы духовно- нравственной культуры России» на базовом уровне. Предметные результаты освоения адаптированной основной 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rsidR="00D05B71" w:rsidRDefault="00D05B71">
      <w:pPr>
        <w:pStyle w:val="a3"/>
        <w:spacing w:before="3"/>
        <w:ind w:left="0" w:firstLine="0"/>
        <w:jc w:val="left"/>
      </w:pPr>
    </w:p>
    <w:p w:rsidR="00D05B71" w:rsidRDefault="00BE715A">
      <w:pPr>
        <w:pStyle w:val="2"/>
        <w:numPr>
          <w:ilvl w:val="2"/>
          <w:numId w:val="261"/>
        </w:numPr>
        <w:tabs>
          <w:tab w:val="left" w:pos="755"/>
          <w:tab w:val="left" w:pos="1352"/>
        </w:tabs>
        <w:spacing w:before="0" w:line="240" w:lineRule="auto"/>
        <w:ind w:left="755" w:right="842" w:hanging="3"/>
        <w:jc w:val="left"/>
      </w:pPr>
      <w:bookmarkStart w:id="4" w:name="_bookmark4"/>
      <w:bookmarkEnd w:id="4"/>
      <w:r>
        <w:t>СИСТЕМА ОЦЕНКИ ДОСТИЖЕНИЯ ПЛАНИРУЕМЫХ РЕЗУЛЬТАТОВ ОСВОЕНИЯ</w:t>
      </w:r>
      <w:r>
        <w:rPr>
          <w:spacing w:val="-12"/>
        </w:rPr>
        <w:t xml:space="preserve"> </w:t>
      </w:r>
      <w:r>
        <w:t>АДАПТИРОВАННОЙ</w:t>
      </w:r>
      <w:r>
        <w:rPr>
          <w:spacing w:val="-11"/>
        </w:rPr>
        <w:t xml:space="preserve"> </w:t>
      </w:r>
      <w:r>
        <w:t>ОСНОВНОЙ</w:t>
      </w:r>
      <w:r>
        <w:rPr>
          <w:spacing w:val="-11"/>
        </w:rPr>
        <w:t xml:space="preserve"> </w:t>
      </w:r>
      <w:r>
        <w:t>ОБЩЕОБРАЗОВАТЕЛЬНОЙ</w:t>
      </w:r>
    </w:p>
    <w:p w:rsidR="00D05B71" w:rsidRDefault="00BE715A">
      <w:pPr>
        <w:spacing w:before="1"/>
        <w:ind w:left="4317"/>
        <w:rPr>
          <w:b/>
          <w:sz w:val="24"/>
        </w:rPr>
      </w:pPr>
      <w:r>
        <w:rPr>
          <w:b/>
          <w:spacing w:val="-2"/>
          <w:sz w:val="24"/>
        </w:rPr>
        <w:t>ПРОГРАММЫ</w:t>
      </w:r>
    </w:p>
    <w:p w:rsidR="00D05B71" w:rsidRDefault="00BE715A">
      <w:pPr>
        <w:pStyle w:val="3"/>
        <w:numPr>
          <w:ilvl w:val="3"/>
          <w:numId w:val="261"/>
        </w:numPr>
        <w:tabs>
          <w:tab w:val="left" w:pos="1970"/>
        </w:tabs>
        <w:spacing w:before="276"/>
        <w:ind w:left="1970"/>
        <w:jc w:val="both"/>
      </w:pPr>
      <w:r>
        <w:t>Общие</w:t>
      </w:r>
      <w:r>
        <w:rPr>
          <w:spacing w:val="-5"/>
        </w:rPr>
        <w:t xml:space="preserve"> </w:t>
      </w:r>
      <w:r>
        <w:rPr>
          <w:spacing w:val="-2"/>
        </w:rPr>
        <w:t>положения</w:t>
      </w:r>
    </w:p>
    <w:p w:rsidR="00D05B71" w:rsidRDefault="00BE715A">
      <w:pPr>
        <w:pStyle w:val="a3"/>
        <w:ind w:right="572"/>
      </w:pPr>
      <w:r>
        <w:t>ФГОС ООО задает основные требования к образовательным результатам и средствам оценки их достижения.</w:t>
      </w:r>
    </w:p>
    <w:p w:rsidR="00D05B71" w:rsidRDefault="00BE715A">
      <w:pPr>
        <w:pStyle w:val="a3"/>
        <w:ind w:right="567"/>
      </w:pPr>
      <w:r>
        <w:t>Система</w:t>
      </w:r>
      <w:r>
        <w:rPr>
          <w:spacing w:val="-4"/>
        </w:rPr>
        <w:t xml:space="preserve"> </w:t>
      </w:r>
      <w:r>
        <w:t>оценки</w:t>
      </w:r>
      <w:r>
        <w:rPr>
          <w:spacing w:val="-5"/>
        </w:rPr>
        <w:t xml:space="preserve"> </w:t>
      </w:r>
      <w:r>
        <w:t>достижения</w:t>
      </w:r>
      <w:r>
        <w:rPr>
          <w:spacing w:val="-5"/>
        </w:rPr>
        <w:t xml:space="preserve"> </w:t>
      </w:r>
      <w:r>
        <w:t>планируемых</w:t>
      </w:r>
      <w:r>
        <w:rPr>
          <w:spacing w:val="-4"/>
        </w:rPr>
        <w:t xml:space="preserve"> </w:t>
      </w:r>
      <w:r>
        <w:t>результатов</w:t>
      </w:r>
      <w:r>
        <w:rPr>
          <w:spacing w:val="-3"/>
        </w:rPr>
        <w:t xml:space="preserve"> </w:t>
      </w:r>
      <w:r>
        <w:t>является</w:t>
      </w:r>
      <w:r>
        <w:rPr>
          <w:spacing w:val="-4"/>
        </w:rPr>
        <w:t xml:space="preserve"> </w:t>
      </w:r>
      <w:r>
        <w:t>частью</w:t>
      </w:r>
      <w:r>
        <w:rPr>
          <w:spacing w:val="-3"/>
        </w:rPr>
        <w:t xml:space="preserve"> </w:t>
      </w:r>
      <w:r>
        <w:t>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4"/>
      </w:pPr>
      <w:r>
        <w:lastRenderedPageBreak/>
        <w:t>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w:t>
      </w:r>
    </w:p>
    <w:p w:rsidR="00D05B71" w:rsidRDefault="00BE715A">
      <w:pPr>
        <w:pStyle w:val="a3"/>
        <w:spacing w:before="1"/>
        <w:ind w:right="568"/>
      </w:pPr>
      <w: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D05B71" w:rsidRDefault="00BE715A">
      <w:pPr>
        <w:pStyle w:val="a3"/>
        <w:ind w:right="567"/>
      </w:pPr>
      <w: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D05B71" w:rsidRDefault="00BE715A">
      <w:pPr>
        <w:pStyle w:val="a3"/>
        <w:ind w:right="571"/>
      </w:pPr>
      <w: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w:t>
      </w:r>
      <w:r>
        <w:rPr>
          <w:spacing w:val="-2"/>
        </w:rPr>
        <w:t>программы.</w:t>
      </w:r>
    </w:p>
    <w:p w:rsidR="00D05B71" w:rsidRDefault="00BE715A">
      <w:pPr>
        <w:pStyle w:val="a3"/>
        <w:ind w:right="572"/>
      </w:pPr>
      <w:r>
        <w:t>Система оценки включает, в соответствии с ФООП ООО, процедуры внутренней и внешней оценки.</w:t>
      </w:r>
    </w:p>
    <w:p w:rsidR="00D05B71" w:rsidRDefault="00BE715A">
      <w:pPr>
        <w:ind w:left="1190"/>
        <w:jc w:val="both"/>
        <w:rPr>
          <w:sz w:val="24"/>
        </w:rPr>
      </w:pPr>
      <w:r>
        <w:rPr>
          <w:i/>
          <w:sz w:val="24"/>
        </w:rPr>
        <w:t>Внутренняя</w:t>
      </w:r>
      <w:r>
        <w:rPr>
          <w:i/>
          <w:spacing w:val="-6"/>
          <w:sz w:val="24"/>
        </w:rPr>
        <w:t xml:space="preserve"> </w:t>
      </w:r>
      <w:r>
        <w:rPr>
          <w:i/>
          <w:sz w:val="24"/>
        </w:rPr>
        <w:t>оценка</w:t>
      </w:r>
      <w:r>
        <w:rPr>
          <w:i/>
          <w:spacing w:val="-2"/>
          <w:sz w:val="24"/>
        </w:rPr>
        <w:t xml:space="preserve"> </w:t>
      </w:r>
      <w:r>
        <w:rPr>
          <w:spacing w:val="-2"/>
          <w:sz w:val="24"/>
        </w:rPr>
        <w:t>включает:</w:t>
      </w:r>
    </w:p>
    <w:p w:rsidR="00D05B71" w:rsidRDefault="00BE715A">
      <w:pPr>
        <w:pStyle w:val="a3"/>
        <w:ind w:left="1190" w:firstLine="0"/>
      </w:pPr>
      <w:r>
        <w:t>стартовую</w:t>
      </w:r>
      <w:r>
        <w:rPr>
          <w:spacing w:val="-9"/>
        </w:rPr>
        <w:t xml:space="preserve"> </w:t>
      </w:r>
      <w:r>
        <w:rPr>
          <w:spacing w:val="-2"/>
        </w:rPr>
        <w:t>диагностику;</w:t>
      </w:r>
    </w:p>
    <w:p w:rsidR="00D05B71" w:rsidRDefault="00BE715A">
      <w:pPr>
        <w:pStyle w:val="a3"/>
        <w:ind w:left="1190" w:right="5737" w:firstLine="0"/>
      </w:pPr>
      <w:r>
        <w:t>текущую</w:t>
      </w:r>
      <w:r>
        <w:rPr>
          <w:spacing w:val="-13"/>
        </w:rPr>
        <w:t xml:space="preserve"> </w:t>
      </w:r>
      <w:r>
        <w:t>и</w:t>
      </w:r>
      <w:r>
        <w:rPr>
          <w:spacing w:val="-13"/>
        </w:rPr>
        <w:t xml:space="preserve"> </w:t>
      </w:r>
      <w:r>
        <w:t>тематическую</w:t>
      </w:r>
      <w:r>
        <w:rPr>
          <w:spacing w:val="-13"/>
        </w:rPr>
        <w:t xml:space="preserve"> </w:t>
      </w:r>
      <w:r>
        <w:t xml:space="preserve">оценку; </w:t>
      </w:r>
      <w:r>
        <w:rPr>
          <w:spacing w:val="-2"/>
        </w:rPr>
        <w:t>портфолио;</w:t>
      </w:r>
    </w:p>
    <w:p w:rsidR="00D05B71" w:rsidRDefault="00BE715A">
      <w:pPr>
        <w:pStyle w:val="a3"/>
        <w:spacing w:before="1"/>
        <w:ind w:left="1190" w:right="3523" w:firstLine="0"/>
      </w:pPr>
      <w:r>
        <w:t>внутренний</w:t>
      </w:r>
      <w:r>
        <w:rPr>
          <w:spacing w:val="-7"/>
        </w:rPr>
        <w:t xml:space="preserve"> </w:t>
      </w:r>
      <w:r>
        <w:t>мониторинг</w:t>
      </w:r>
      <w:r>
        <w:rPr>
          <w:spacing w:val="-8"/>
        </w:rPr>
        <w:t xml:space="preserve"> </w:t>
      </w:r>
      <w:r>
        <w:t>образовательных</w:t>
      </w:r>
      <w:r>
        <w:rPr>
          <w:spacing w:val="-6"/>
        </w:rPr>
        <w:t xml:space="preserve"> </w:t>
      </w:r>
      <w:r>
        <w:t>достижений; промежуточную</w:t>
      </w:r>
      <w:r>
        <w:rPr>
          <w:spacing w:val="-10"/>
        </w:rPr>
        <w:t xml:space="preserve"> </w:t>
      </w:r>
      <w:r>
        <w:t>и</w:t>
      </w:r>
      <w:r>
        <w:rPr>
          <w:spacing w:val="-10"/>
        </w:rPr>
        <w:t xml:space="preserve"> </w:t>
      </w:r>
      <w:r>
        <w:t>итоговую</w:t>
      </w:r>
      <w:r>
        <w:rPr>
          <w:spacing w:val="-10"/>
        </w:rPr>
        <w:t xml:space="preserve"> </w:t>
      </w:r>
      <w:r>
        <w:t>аттестацию</w:t>
      </w:r>
      <w:r>
        <w:rPr>
          <w:spacing w:val="-10"/>
        </w:rPr>
        <w:t xml:space="preserve"> </w:t>
      </w:r>
      <w:r>
        <w:t xml:space="preserve">обучающихся. К </w:t>
      </w:r>
      <w:r>
        <w:rPr>
          <w:i/>
        </w:rPr>
        <w:t xml:space="preserve">внешним процедурам </w:t>
      </w:r>
      <w:r>
        <w:t>относятся:</w:t>
      </w:r>
    </w:p>
    <w:p w:rsidR="00D05B71" w:rsidRDefault="00BE715A">
      <w:pPr>
        <w:pStyle w:val="a3"/>
        <w:ind w:left="1190" w:right="4830" w:firstLine="0"/>
      </w:pPr>
      <w:r>
        <w:t>государственная итоговая аттестация; независимая</w:t>
      </w:r>
      <w:r>
        <w:rPr>
          <w:spacing w:val="-5"/>
        </w:rPr>
        <w:t xml:space="preserve"> </w:t>
      </w:r>
      <w:r>
        <w:t>оценка</w:t>
      </w:r>
      <w:r>
        <w:rPr>
          <w:spacing w:val="-5"/>
        </w:rPr>
        <w:t xml:space="preserve"> </w:t>
      </w:r>
      <w:r>
        <w:t>качества</w:t>
      </w:r>
      <w:r>
        <w:rPr>
          <w:spacing w:val="-4"/>
        </w:rPr>
        <w:t xml:space="preserve"> </w:t>
      </w:r>
      <w:r>
        <w:rPr>
          <w:spacing w:val="-2"/>
        </w:rPr>
        <w:t>образования;</w:t>
      </w:r>
    </w:p>
    <w:p w:rsidR="00D05B71" w:rsidRDefault="00BE715A">
      <w:pPr>
        <w:pStyle w:val="a3"/>
        <w:ind w:right="568"/>
      </w:pPr>
      <w:r>
        <w:t xml:space="preserve">мониторинговые исследования муниципального, регионального и федерального </w:t>
      </w:r>
      <w:r>
        <w:rPr>
          <w:spacing w:val="-2"/>
        </w:rPr>
        <w:t>уровней.</w:t>
      </w:r>
    </w:p>
    <w:p w:rsidR="00D05B71" w:rsidRDefault="00BE715A">
      <w:pPr>
        <w:pStyle w:val="a3"/>
        <w:ind w:right="570"/>
      </w:pPr>
      <w:r>
        <w:t>Промежуточная аттестация обучающихся проводится в формах, определенных в порядке, установленном образовательной организацией.</w:t>
      </w:r>
    </w:p>
    <w:p w:rsidR="00D05B71" w:rsidRDefault="00BE715A">
      <w:pPr>
        <w:pStyle w:val="a3"/>
        <w:ind w:right="569"/>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05B71" w:rsidRDefault="00BE715A">
      <w:pPr>
        <w:pStyle w:val="a3"/>
        <w:ind w:right="564"/>
      </w:pPr>
      <w:r>
        <w:t>Системно-деятельностный подход к оценке образовательных достижений проявляется в оценке способности обучающихся с ЗПР к решению учебно- 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05B71" w:rsidRDefault="00BE715A">
      <w:pPr>
        <w:pStyle w:val="a3"/>
        <w:ind w:right="570"/>
      </w:pPr>
      <w: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D05B71" w:rsidRDefault="00BE715A">
      <w:pPr>
        <w:pStyle w:val="a3"/>
        <w:spacing w:before="1"/>
        <w:ind w:right="567"/>
      </w:pPr>
      <w: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w:t>
      </w:r>
      <w:r>
        <w:rPr>
          <w:spacing w:val="-1"/>
        </w:rPr>
        <w:t xml:space="preserve"> </w:t>
      </w:r>
      <w:r>
        <w:t>ЗПР, планируемых результатов: базового уровня и уровней выше</w:t>
      </w:r>
      <w:r>
        <w:rPr>
          <w:spacing w:val="-1"/>
        </w:rPr>
        <w:t xml:space="preserve"> </w:t>
      </w:r>
      <w:r>
        <w:t>и ниже базового. Достижение базового уровня свидетельствует о способности обучающихся с</w:t>
      </w:r>
      <w:r>
        <w:rPr>
          <w:spacing w:val="40"/>
        </w:rPr>
        <w:t xml:space="preserve"> </w:t>
      </w:r>
      <w:r>
        <w:t>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D05B71" w:rsidRDefault="00BE715A">
      <w:pPr>
        <w:pStyle w:val="a3"/>
        <w:spacing w:before="1"/>
        <w:ind w:left="1190" w:right="572" w:firstLine="0"/>
      </w:pPr>
      <w:r>
        <w:t>Комплексный подход к оценке образовательных достижений реализуется путем: оценки</w:t>
      </w:r>
      <w:r>
        <w:rPr>
          <w:spacing w:val="42"/>
        </w:rPr>
        <w:t xml:space="preserve">  </w:t>
      </w:r>
      <w:r>
        <w:t>трех</w:t>
      </w:r>
      <w:r>
        <w:rPr>
          <w:spacing w:val="43"/>
        </w:rPr>
        <w:t xml:space="preserve">  </w:t>
      </w:r>
      <w:r>
        <w:t>групп</w:t>
      </w:r>
      <w:r>
        <w:rPr>
          <w:spacing w:val="43"/>
        </w:rPr>
        <w:t xml:space="preserve">  </w:t>
      </w:r>
      <w:r>
        <w:t>результатов:</w:t>
      </w:r>
      <w:r>
        <w:rPr>
          <w:spacing w:val="43"/>
        </w:rPr>
        <w:t xml:space="preserve">  </w:t>
      </w:r>
      <w:r>
        <w:t>предметных,</w:t>
      </w:r>
      <w:r>
        <w:rPr>
          <w:spacing w:val="43"/>
        </w:rPr>
        <w:t xml:space="preserve">  </w:t>
      </w:r>
      <w:r>
        <w:t>личностных,</w:t>
      </w:r>
      <w:r>
        <w:rPr>
          <w:spacing w:val="42"/>
        </w:rPr>
        <w:t xml:space="preserve">  </w:t>
      </w:r>
      <w:r>
        <w:rPr>
          <w:spacing w:val="-2"/>
        </w:rPr>
        <w:t>метапредметных</w:t>
      </w:r>
    </w:p>
    <w:p w:rsidR="00D05B71" w:rsidRDefault="00BE715A">
      <w:pPr>
        <w:pStyle w:val="a3"/>
        <w:ind w:left="1190" w:right="574" w:hanging="708"/>
      </w:pPr>
      <w:r>
        <w:t>(познавательных, коммуникативных и регулятивных универсальных учебных действий); использования комплекса оценочных процедур (стартовой, текущей, тематической,</w:t>
      </w:r>
    </w:p>
    <w:p w:rsidR="00D05B71" w:rsidRDefault="00BE715A">
      <w:pPr>
        <w:pStyle w:val="a3"/>
        <w:ind w:right="574" w:firstLine="0"/>
      </w:pPr>
      <w:r>
        <w:t>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D05B71" w:rsidRDefault="00BE715A">
      <w:pPr>
        <w:pStyle w:val="a3"/>
        <w:ind w:right="573"/>
      </w:pPr>
      <w: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D05B71" w:rsidRDefault="00BE715A">
      <w:pPr>
        <w:pStyle w:val="a3"/>
        <w:ind w:right="567"/>
      </w:pPr>
      <w:r>
        <w:t>использования разнообразных методов и форм</w:t>
      </w:r>
      <w:r>
        <w:rPr>
          <w:spacing w:val="-3"/>
        </w:rPr>
        <w:t xml:space="preserve"> </w:t>
      </w:r>
      <w:r>
        <w:t>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D05B71" w:rsidRDefault="00D05B71">
      <w:pPr>
        <w:pStyle w:val="a3"/>
        <w:spacing w:before="5"/>
        <w:ind w:left="0" w:firstLine="0"/>
        <w:jc w:val="left"/>
      </w:pPr>
    </w:p>
    <w:p w:rsidR="00D05B71" w:rsidRDefault="00BE715A">
      <w:pPr>
        <w:pStyle w:val="3"/>
        <w:numPr>
          <w:ilvl w:val="3"/>
          <w:numId w:val="261"/>
        </w:numPr>
        <w:tabs>
          <w:tab w:val="left" w:pos="1970"/>
        </w:tabs>
        <w:ind w:left="1970"/>
        <w:jc w:val="both"/>
      </w:pPr>
      <w:r>
        <w:t>Особенности</w:t>
      </w:r>
      <w:r>
        <w:rPr>
          <w:spacing w:val="-4"/>
        </w:rPr>
        <w:t xml:space="preserve"> </w:t>
      </w:r>
      <w:r>
        <w:t>оценки</w:t>
      </w:r>
      <w:r>
        <w:rPr>
          <w:spacing w:val="-4"/>
        </w:rPr>
        <w:t xml:space="preserve"> </w:t>
      </w:r>
      <w:r>
        <w:t>личностных</w:t>
      </w:r>
      <w:r>
        <w:rPr>
          <w:spacing w:val="-6"/>
        </w:rPr>
        <w:t xml:space="preserve"> </w:t>
      </w:r>
      <w:r>
        <w:rPr>
          <w:spacing w:val="-2"/>
        </w:rPr>
        <w:t>результатов</w:t>
      </w:r>
    </w:p>
    <w:p w:rsidR="00D05B71" w:rsidRDefault="00BE715A">
      <w:pPr>
        <w:pStyle w:val="a3"/>
        <w:ind w:right="565"/>
      </w:pPr>
      <w:r>
        <w:t xml:space="preserve">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w:t>
      </w:r>
      <w:r>
        <w:rPr>
          <w:spacing w:val="-2"/>
        </w:rPr>
        <w:t>семьи.</w:t>
      </w:r>
    </w:p>
    <w:p w:rsidR="00D05B71" w:rsidRDefault="00BE715A">
      <w:pPr>
        <w:pStyle w:val="a3"/>
        <w:ind w:right="567"/>
      </w:pPr>
      <w: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05B71" w:rsidRDefault="00BE715A">
      <w:pPr>
        <w:pStyle w:val="a3"/>
        <w:ind w:right="565"/>
      </w:pPr>
      <w:r>
        <w:t>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w:t>
      </w:r>
      <w:r>
        <w:rPr>
          <w:spacing w:val="-2"/>
        </w:rPr>
        <w:t xml:space="preserve"> </w:t>
      </w:r>
      <w:r>
        <w:t>адаптацию</w:t>
      </w:r>
      <w:r>
        <w:rPr>
          <w:spacing w:val="-1"/>
        </w:rPr>
        <w:t xml:space="preserve"> </w:t>
      </w:r>
      <w:r>
        <w:t>обучающегося</w:t>
      </w:r>
      <w:r>
        <w:rPr>
          <w:spacing w:val="40"/>
        </w:rPr>
        <w:t xml:space="preserve"> </w:t>
      </w:r>
      <w:r>
        <w:t>ЗПР</w:t>
      </w:r>
      <w:r>
        <w:rPr>
          <w:spacing w:val="-1"/>
        </w:rPr>
        <w:t xml:space="preserve"> </w:t>
      </w:r>
      <w:r>
        <w:t>к</w:t>
      </w:r>
      <w:r>
        <w:rPr>
          <w:spacing w:val="-1"/>
        </w:rPr>
        <w:t xml:space="preserve"> </w:t>
      </w:r>
      <w:r>
        <w:t>изменяющимся условиям</w:t>
      </w:r>
      <w:r>
        <w:rPr>
          <w:spacing w:val="-2"/>
        </w:rPr>
        <w:t xml:space="preserve"> </w:t>
      </w:r>
      <w:r>
        <w:t>социальной</w:t>
      </w:r>
      <w:r>
        <w:rPr>
          <w:spacing w:val="-3"/>
        </w:rPr>
        <w:t xml:space="preserve"> </w:t>
      </w:r>
      <w:r>
        <w:t>и природной среды.</w:t>
      </w:r>
    </w:p>
    <w:p w:rsidR="00D05B71" w:rsidRDefault="00BE715A">
      <w:pPr>
        <w:pStyle w:val="a3"/>
        <w:ind w:right="570"/>
      </w:pPr>
      <w: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05B71" w:rsidRDefault="00BE715A">
      <w:pPr>
        <w:pStyle w:val="a3"/>
        <w:ind w:right="572"/>
      </w:pPr>
      <w:r>
        <w:t>При проведении внешних</w:t>
      </w:r>
      <w:r>
        <w:rPr>
          <w:spacing w:val="-1"/>
        </w:rPr>
        <w:t xml:space="preserve"> </w:t>
      </w:r>
      <w:r>
        <w:t>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w:t>
      </w:r>
      <w:r>
        <w:rPr>
          <w:spacing w:val="74"/>
        </w:rPr>
        <w:t xml:space="preserve">   </w:t>
      </w:r>
      <w:r>
        <w:t>адаптации</w:t>
      </w:r>
      <w:r>
        <w:rPr>
          <w:spacing w:val="74"/>
        </w:rPr>
        <w:t xml:space="preserve">   </w:t>
      </w:r>
      <w:r>
        <w:t>и</w:t>
      </w:r>
      <w:r>
        <w:rPr>
          <w:spacing w:val="74"/>
        </w:rPr>
        <w:t xml:space="preserve">   </w:t>
      </w:r>
      <w:r>
        <w:t>модификации</w:t>
      </w:r>
      <w:r>
        <w:rPr>
          <w:spacing w:val="75"/>
        </w:rPr>
        <w:t xml:space="preserve">   </w:t>
      </w:r>
      <w:r>
        <w:t>используемого</w:t>
      </w:r>
      <w:r>
        <w:rPr>
          <w:spacing w:val="74"/>
        </w:rPr>
        <w:t xml:space="preserve">   </w:t>
      </w:r>
      <w:r>
        <w:rPr>
          <w:spacing w:val="-2"/>
        </w:rPr>
        <w:t>инструментария,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5" w:firstLine="0"/>
      </w:pPr>
      <w:r>
        <w:lastRenderedPageBreak/>
        <w:t>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D05B71" w:rsidRDefault="00BE715A">
      <w:pPr>
        <w:pStyle w:val="a3"/>
        <w:ind w:right="570"/>
      </w:pPr>
      <w: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D05B71" w:rsidRDefault="00BE715A">
      <w:pPr>
        <w:pStyle w:val="a3"/>
        <w:spacing w:before="1"/>
        <w:ind w:right="570"/>
      </w:pPr>
      <w: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D05B71" w:rsidRDefault="00BE715A">
      <w:pPr>
        <w:pStyle w:val="a3"/>
        <w:ind w:right="565"/>
      </w:pPr>
      <w:r>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w:t>
      </w:r>
      <w:r>
        <w:rPr>
          <w:spacing w:val="-1"/>
        </w:rPr>
        <w:t xml:space="preserve"> </w:t>
      </w:r>
      <w:r>
        <w:t>в</w:t>
      </w:r>
      <w:r>
        <w:rPr>
          <w:spacing w:val="-2"/>
        </w:rPr>
        <w:t xml:space="preserve"> </w:t>
      </w:r>
      <w:r>
        <w:t>ходе</w:t>
      </w:r>
      <w:r>
        <w:rPr>
          <w:spacing w:val="-2"/>
        </w:rPr>
        <w:t xml:space="preserve"> </w:t>
      </w:r>
      <w:r>
        <w:t>работы</w:t>
      </w:r>
      <w:r>
        <w:rPr>
          <w:spacing w:val="-1"/>
        </w:rPr>
        <w:t xml:space="preserve"> </w:t>
      </w:r>
      <w:r>
        <w:t>экспертной группы</w:t>
      </w:r>
      <w:r>
        <w:rPr>
          <w:spacing w:val="-2"/>
        </w:rPr>
        <w:t xml:space="preserve"> </w:t>
      </w:r>
      <w:r>
        <w:t>обязательно учитывается</w:t>
      </w:r>
      <w:r>
        <w:rPr>
          <w:spacing w:val="-1"/>
        </w:rPr>
        <w:t xml:space="preserve"> </w:t>
      </w:r>
      <w:r>
        <w:t>мнение</w:t>
      </w:r>
      <w:r>
        <w:rPr>
          <w:spacing w:val="-2"/>
        </w:rPr>
        <w:t xml:space="preserve"> </w:t>
      </w:r>
      <w:r>
        <w:t>родителей (законных представителей) обучающегося с ЗПР.</w:t>
      </w:r>
    </w:p>
    <w:p w:rsidR="00D05B71" w:rsidRDefault="00D05B71">
      <w:pPr>
        <w:pStyle w:val="a3"/>
        <w:spacing w:before="5"/>
        <w:ind w:left="0" w:firstLine="0"/>
        <w:jc w:val="left"/>
      </w:pPr>
    </w:p>
    <w:p w:rsidR="00D05B71" w:rsidRDefault="00BE715A">
      <w:pPr>
        <w:pStyle w:val="3"/>
        <w:numPr>
          <w:ilvl w:val="3"/>
          <w:numId w:val="261"/>
        </w:numPr>
        <w:tabs>
          <w:tab w:val="left" w:pos="1970"/>
        </w:tabs>
        <w:ind w:left="1970"/>
        <w:jc w:val="both"/>
      </w:pPr>
      <w:r>
        <w:t>Особенности</w:t>
      </w:r>
      <w:r>
        <w:rPr>
          <w:spacing w:val="-6"/>
        </w:rPr>
        <w:t xml:space="preserve"> </w:t>
      </w:r>
      <w:r>
        <w:t>оценки</w:t>
      </w:r>
      <w:r>
        <w:rPr>
          <w:spacing w:val="-6"/>
        </w:rPr>
        <w:t xml:space="preserve"> </w:t>
      </w:r>
      <w:r>
        <w:t>метапредметных</w:t>
      </w:r>
      <w:r>
        <w:rPr>
          <w:spacing w:val="-5"/>
        </w:rPr>
        <w:t xml:space="preserve"> </w:t>
      </w:r>
      <w:r>
        <w:rPr>
          <w:spacing w:val="-2"/>
        </w:rPr>
        <w:t>результатов</w:t>
      </w:r>
    </w:p>
    <w:p w:rsidR="00D05B71" w:rsidRDefault="00BE715A">
      <w:pPr>
        <w:pStyle w:val="a3"/>
        <w:ind w:right="566"/>
      </w:pPr>
      <w: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D05B71" w:rsidRDefault="00BE715A">
      <w:pPr>
        <w:pStyle w:val="a3"/>
        <w:ind w:right="569"/>
      </w:pPr>
      <w:r>
        <w:t xml:space="preserve">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w:t>
      </w:r>
      <w:r>
        <w:rPr>
          <w:spacing w:val="-2"/>
        </w:rPr>
        <w:t>область.</w:t>
      </w:r>
    </w:p>
    <w:p w:rsidR="00D05B71" w:rsidRDefault="00BE715A">
      <w:pPr>
        <w:pStyle w:val="a3"/>
        <w:ind w:right="570"/>
      </w:pPr>
      <w:r>
        <w:t xml:space="preserve">Основным объектом и предметом оценки метапредметных результатов являются </w:t>
      </w:r>
      <w:r>
        <w:rPr>
          <w:spacing w:val="-2"/>
        </w:rPr>
        <w:t>овладение:</w:t>
      </w:r>
    </w:p>
    <w:p w:rsidR="00D05B71" w:rsidRDefault="00BE715A">
      <w:pPr>
        <w:pStyle w:val="a3"/>
        <w:ind w:left="1190" w:right="564" w:hanging="281"/>
      </w:pPr>
      <w:r>
        <w:t>универсальными учебными познавательными действиями (замещение,</w:t>
      </w:r>
      <w:r>
        <w:rPr>
          <w:spacing w:val="40"/>
        </w:rPr>
        <w:t xml:space="preserve"> </w:t>
      </w:r>
      <w:r>
        <w:t>моделирование, кодирование и декодирование информации, логические операции, включая общие приемы решения задач);</w:t>
      </w:r>
    </w:p>
    <w:p w:rsidR="00D05B71" w:rsidRDefault="00BE715A">
      <w:pPr>
        <w:pStyle w:val="a3"/>
        <w:ind w:left="1190" w:right="570" w:hanging="281"/>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05B71" w:rsidRDefault="00BE715A">
      <w:pPr>
        <w:pStyle w:val="a3"/>
        <w:ind w:left="1190" w:right="564" w:hanging="281"/>
      </w:pPr>
      <w: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rPr>
        <w:t>внимания).</w:t>
      </w:r>
    </w:p>
    <w:p w:rsidR="00D05B71" w:rsidRDefault="00BE715A">
      <w:pPr>
        <w:pStyle w:val="a3"/>
        <w:ind w:right="571"/>
      </w:pPr>
      <w: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w:t>
      </w:r>
      <w:r>
        <w:rPr>
          <w:spacing w:val="61"/>
          <w:w w:val="150"/>
        </w:rPr>
        <w:t xml:space="preserve">  </w:t>
      </w:r>
      <w:r>
        <w:t>в</w:t>
      </w:r>
      <w:r>
        <w:rPr>
          <w:spacing w:val="62"/>
          <w:w w:val="150"/>
        </w:rPr>
        <w:t xml:space="preserve">  </w:t>
      </w:r>
      <w:r>
        <w:t>ходе</w:t>
      </w:r>
      <w:r>
        <w:rPr>
          <w:spacing w:val="61"/>
          <w:w w:val="150"/>
        </w:rPr>
        <w:t xml:space="preserve">  </w:t>
      </w:r>
      <w:r>
        <w:t>внутришкольного</w:t>
      </w:r>
      <w:r>
        <w:rPr>
          <w:spacing w:val="62"/>
          <w:w w:val="150"/>
        </w:rPr>
        <w:t xml:space="preserve">  </w:t>
      </w:r>
      <w:r>
        <w:t>мониторинга.</w:t>
      </w:r>
      <w:r>
        <w:rPr>
          <w:spacing w:val="61"/>
          <w:w w:val="150"/>
        </w:rPr>
        <w:t xml:space="preserve">  </w:t>
      </w:r>
      <w:r>
        <w:t>Содержание</w:t>
      </w:r>
      <w:r>
        <w:rPr>
          <w:spacing w:val="60"/>
          <w:w w:val="150"/>
        </w:rPr>
        <w:t xml:space="preserve">  </w:t>
      </w:r>
      <w:r>
        <w:t>и</w:t>
      </w:r>
      <w:r>
        <w:rPr>
          <w:spacing w:val="61"/>
          <w:w w:val="150"/>
        </w:rPr>
        <w:t xml:space="preserve">  </w:t>
      </w:r>
      <w:r>
        <w:rPr>
          <w:spacing w:val="-2"/>
        </w:rPr>
        <w:t>периодичность</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0" w:firstLine="0"/>
      </w:pPr>
      <w:r>
        <w:lastRenderedPageBreak/>
        <w:t>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D05B71" w:rsidRDefault="00BE715A">
      <w:pPr>
        <w:pStyle w:val="a3"/>
        <w:spacing w:before="1"/>
        <w:ind w:right="573"/>
      </w:pPr>
      <w:r>
        <w:t>Оценка формирования сферы жизненной (социальной) компетенции может проходить на основе метода экспертных оценок.</w:t>
      </w:r>
    </w:p>
    <w:p w:rsidR="00D05B71" w:rsidRDefault="00BE715A">
      <w:pPr>
        <w:pStyle w:val="a3"/>
        <w:ind w:left="1190" w:firstLine="0"/>
      </w:pPr>
      <w:r>
        <w:t>Наиболее</w:t>
      </w:r>
      <w:r>
        <w:rPr>
          <w:spacing w:val="-5"/>
        </w:rPr>
        <w:t xml:space="preserve"> </w:t>
      </w:r>
      <w:r>
        <w:t>адекватными</w:t>
      </w:r>
      <w:r>
        <w:rPr>
          <w:spacing w:val="-3"/>
        </w:rPr>
        <w:t xml:space="preserve"> </w:t>
      </w:r>
      <w:r>
        <w:t>формами</w:t>
      </w:r>
      <w:r>
        <w:rPr>
          <w:spacing w:val="-3"/>
        </w:rPr>
        <w:t xml:space="preserve"> </w:t>
      </w:r>
      <w:r>
        <w:t>оценки</w:t>
      </w:r>
      <w:r>
        <w:rPr>
          <w:spacing w:val="-2"/>
        </w:rPr>
        <w:t xml:space="preserve"> являются:</w:t>
      </w:r>
    </w:p>
    <w:p w:rsidR="00D05B71" w:rsidRDefault="00BE715A">
      <w:pPr>
        <w:pStyle w:val="a3"/>
        <w:ind w:left="1190" w:right="570" w:hanging="281"/>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05B71" w:rsidRDefault="00BE715A">
      <w:pPr>
        <w:pStyle w:val="a3"/>
        <w:ind w:left="1190" w:right="569" w:hanging="281"/>
      </w:pPr>
      <w:r>
        <w:t>для проверки</w:t>
      </w:r>
      <w:r>
        <w:rPr>
          <w:spacing w:val="-1"/>
        </w:rPr>
        <w:t xml:space="preserve"> </w:t>
      </w:r>
      <w:r>
        <w:t>цифровой</w:t>
      </w:r>
      <w:r>
        <w:rPr>
          <w:spacing w:val="-1"/>
        </w:rPr>
        <w:t xml:space="preserve"> </w:t>
      </w:r>
      <w:r>
        <w:t>грамотности –</w:t>
      </w:r>
      <w:r>
        <w:rPr>
          <w:spacing w:val="-2"/>
        </w:rPr>
        <w:t xml:space="preserve"> </w:t>
      </w:r>
      <w:r>
        <w:t>практическая работа</w:t>
      </w:r>
      <w:r>
        <w:rPr>
          <w:spacing w:val="-1"/>
        </w:rPr>
        <w:t xml:space="preserve"> </w:t>
      </w:r>
      <w:r>
        <w:t>в сочетании с</w:t>
      </w:r>
      <w:r>
        <w:rPr>
          <w:spacing w:val="-1"/>
        </w:rPr>
        <w:t xml:space="preserve"> </w:t>
      </w:r>
      <w:r>
        <w:t>письменной (компьютеризованной) частью;</w:t>
      </w:r>
    </w:p>
    <w:p w:rsidR="00D05B71" w:rsidRDefault="00BE715A">
      <w:pPr>
        <w:pStyle w:val="a3"/>
        <w:ind w:left="1190" w:right="566" w:hanging="281"/>
      </w:pPr>
      <w:r>
        <w:t xml:space="preserve">для проверки сформированности познавательных, коммуникативных и регулятивных учебных действий – </w:t>
      </w:r>
      <w:r>
        <w:rPr>
          <w:color w:val="2C2C2D"/>
        </w:rPr>
        <w:t xml:space="preserve">психолого-педагогическая диагностика, </w:t>
      </w:r>
      <w:r>
        <w:t xml:space="preserve">экспертная оценка процесса и результатов выполнения групповых и индивидуальных учебных </w:t>
      </w:r>
      <w:r>
        <w:rPr>
          <w:spacing w:val="-2"/>
        </w:rPr>
        <w:t>проектов.</w:t>
      </w:r>
    </w:p>
    <w:p w:rsidR="00D05B71" w:rsidRDefault="00BE715A">
      <w:pPr>
        <w:pStyle w:val="a3"/>
        <w:ind w:right="566"/>
      </w:pPr>
      <w:r>
        <w:t xml:space="preserve">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w:t>
      </w:r>
      <w:r>
        <w:rPr>
          <w:spacing w:val="-2"/>
        </w:rPr>
        <w:t>семьи.</w:t>
      </w:r>
    </w:p>
    <w:p w:rsidR="00D05B71" w:rsidRDefault="00BE715A">
      <w:pPr>
        <w:pStyle w:val="a3"/>
        <w:ind w:right="565"/>
      </w:pPr>
      <w:r>
        <w:t>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D05B71" w:rsidRDefault="00BE715A">
      <w:pPr>
        <w:pStyle w:val="a3"/>
        <w:spacing w:before="1"/>
        <w:ind w:right="565"/>
      </w:pPr>
      <w:r>
        <w:t>Оценка</w:t>
      </w:r>
      <w:r>
        <w:rPr>
          <w:spacing w:val="-3"/>
        </w:rPr>
        <w:t xml:space="preserve"> </w:t>
      </w:r>
      <w:r>
        <w:t>достижения</w:t>
      </w:r>
      <w:r>
        <w:rPr>
          <w:spacing w:val="-2"/>
        </w:rPr>
        <w:t xml:space="preserve"> </w:t>
      </w:r>
      <w:r>
        <w:t>обучающимися с</w:t>
      </w:r>
      <w:r>
        <w:rPr>
          <w:spacing w:val="-3"/>
        </w:rPr>
        <w:t xml:space="preserve"> </w:t>
      </w:r>
      <w:r>
        <w:t>ЗПР</w:t>
      </w:r>
      <w:r>
        <w:rPr>
          <w:spacing w:val="-2"/>
        </w:rPr>
        <w:t xml:space="preserve"> </w:t>
      </w:r>
      <w:r>
        <w:t>метапредметных</w:t>
      </w:r>
      <w:r>
        <w:rPr>
          <w:spacing w:val="-1"/>
        </w:rPr>
        <w:t xml:space="preserve"> </w:t>
      </w:r>
      <w:r>
        <w:t>результатов</w:t>
      </w:r>
      <w:r>
        <w:rPr>
          <w:spacing w:val="-3"/>
        </w:rPr>
        <w:t xml:space="preserve"> </w:t>
      </w:r>
      <w:r>
        <w:t xml:space="preserve">проводится в рамках регулярного внутришкольного мониторинга освоения образовательной </w:t>
      </w:r>
      <w:r>
        <w:rPr>
          <w:spacing w:val="-2"/>
        </w:rPr>
        <w:t>программы.</w:t>
      </w:r>
    </w:p>
    <w:p w:rsidR="00D05B71" w:rsidRDefault="00BE715A">
      <w:pPr>
        <w:pStyle w:val="a3"/>
        <w:ind w:right="570"/>
      </w:pPr>
      <w:r>
        <w:t>Для оценки достижения метапредметных результатов обучающимися с ЗПР в образовательной организации необходимо разработать комплекс процедур,</w:t>
      </w:r>
      <w:r>
        <w:rPr>
          <w:spacing w:val="40"/>
        </w:rPr>
        <w:t xml:space="preserve"> </w:t>
      </w:r>
      <w:r>
        <w:t>адаптирующих процедуры оценивания, предложенные в ФООП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w:t>
      </w:r>
      <w:r>
        <w:rPr>
          <w:spacing w:val="40"/>
        </w:rPr>
        <w:t xml:space="preserve"> </w:t>
      </w:r>
      <w:r>
        <w:t>схеме за выполнением обучающимся конкретного задания или проекта.</w:t>
      </w:r>
    </w:p>
    <w:p w:rsidR="00D05B71" w:rsidRDefault="00BE715A">
      <w:pPr>
        <w:pStyle w:val="a3"/>
        <w:ind w:right="569"/>
      </w:pPr>
      <w: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w:t>
      </w:r>
      <w:r>
        <w:rPr>
          <w:spacing w:val="-4"/>
        </w:rPr>
        <w:t>т.д.</w:t>
      </w:r>
    </w:p>
    <w:p w:rsidR="00D05B71" w:rsidRDefault="00D05B71">
      <w:pPr>
        <w:pStyle w:val="a3"/>
        <w:spacing w:before="5"/>
        <w:ind w:left="0" w:firstLine="0"/>
        <w:jc w:val="left"/>
      </w:pPr>
    </w:p>
    <w:p w:rsidR="00D05B71" w:rsidRDefault="00BE715A">
      <w:pPr>
        <w:pStyle w:val="3"/>
        <w:numPr>
          <w:ilvl w:val="3"/>
          <w:numId w:val="261"/>
        </w:numPr>
        <w:tabs>
          <w:tab w:val="left" w:pos="1970"/>
        </w:tabs>
        <w:ind w:left="1970"/>
        <w:jc w:val="both"/>
      </w:pPr>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D05B71" w:rsidRDefault="00BE715A">
      <w:pPr>
        <w:pStyle w:val="a3"/>
        <w:ind w:right="564"/>
      </w:pPr>
      <w:r>
        <w:t>Основным предметом оценки в соответствии с требованиями ФГОС ООО является способность к решению обучающимися с ЗПР учебно-познавательных и учебно- 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D05B71" w:rsidRDefault="00BE715A">
      <w:pPr>
        <w:pStyle w:val="a3"/>
        <w:ind w:right="573"/>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pPr>
      <w:r>
        <w:lastRenderedPageBreak/>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D05B71" w:rsidRDefault="00BE715A">
      <w:pPr>
        <w:pStyle w:val="a3"/>
        <w:spacing w:before="1"/>
        <w:ind w:right="572"/>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05B71" w:rsidRDefault="00BE715A">
      <w:pPr>
        <w:pStyle w:val="a3"/>
        <w:ind w:right="568"/>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D05B71" w:rsidRDefault="00BE715A">
      <w:pPr>
        <w:pStyle w:val="a3"/>
        <w:ind w:left="1190" w:firstLine="0"/>
      </w:pPr>
      <w:r>
        <w:t>график</w:t>
      </w:r>
      <w:r>
        <w:rPr>
          <w:spacing w:val="-5"/>
        </w:rPr>
        <w:t xml:space="preserve"> </w:t>
      </w:r>
      <w:r>
        <w:t>контрольных</w:t>
      </w:r>
      <w:r>
        <w:rPr>
          <w:spacing w:val="-2"/>
        </w:rPr>
        <w:t xml:space="preserve"> мероприятий.</w:t>
      </w:r>
    </w:p>
    <w:p w:rsidR="00D05B71" w:rsidRDefault="00D05B71">
      <w:pPr>
        <w:pStyle w:val="a3"/>
        <w:spacing w:before="4"/>
        <w:ind w:left="0" w:firstLine="0"/>
        <w:jc w:val="left"/>
      </w:pPr>
    </w:p>
    <w:p w:rsidR="00D05B71" w:rsidRDefault="00BE715A">
      <w:pPr>
        <w:pStyle w:val="3"/>
        <w:numPr>
          <w:ilvl w:val="3"/>
          <w:numId w:val="261"/>
        </w:numPr>
        <w:tabs>
          <w:tab w:val="left" w:pos="1970"/>
        </w:tabs>
        <w:ind w:left="1970"/>
        <w:jc w:val="both"/>
      </w:pPr>
      <w:r>
        <w:t>Организация</w:t>
      </w:r>
      <w:r>
        <w:rPr>
          <w:spacing w:val="-6"/>
        </w:rPr>
        <w:t xml:space="preserve"> </w:t>
      </w:r>
      <w:r>
        <w:t>и</w:t>
      </w:r>
      <w:r>
        <w:rPr>
          <w:spacing w:val="-5"/>
        </w:rPr>
        <w:t xml:space="preserve"> </w:t>
      </w:r>
      <w:r>
        <w:t>содержание</w:t>
      </w:r>
      <w:r>
        <w:rPr>
          <w:spacing w:val="-4"/>
        </w:rPr>
        <w:t xml:space="preserve"> </w:t>
      </w:r>
      <w:r>
        <w:t>оценочных</w:t>
      </w:r>
      <w:r>
        <w:rPr>
          <w:spacing w:val="-2"/>
        </w:rPr>
        <w:t xml:space="preserve"> процедур</w:t>
      </w:r>
    </w:p>
    <w:p w:rsidR="00D05B71" w:rsidRDefault="00BE715A">
      <w:pPr>
        <w:pStyle w:val="a3"/>
        <w:ind w:right="565"/>
      </w:pPr>
      <w:r>
        <w:rPr>
          <w:i/>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05B71" w:rsidRDefault="00BE715A">
      <w:pPr>
        <w:pStyle w:val="a3"/>
        <w:ind w:right="564"/>
      </w:pPr>
      <w:r>
        <w:rPr>
          <w:i/>
        </w:rPr>
        <w:t xml:space="preserve">Текущая оценка </w:t>
      </w:r>
      <w:r>
        <w:t>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w:t>
      </w:r>
      <w:r>
        <w:rPr>
          <w:spacing w:val="-2"/>
        </w:rPr>
        <w:t xml:space="preserve"> </w:t>
      </w:r>
      <w:r>
        <w:t>тематические</w:t>
      </w:r>
      <w:r>
        <w:rPr>
          <w:spacing w:val="-1"/>
        </w:rPr>
        <w:t xml:space="preserve"> </w:t>
      </w:r>
      <w:r>
        <w:t>планируемые</w:t>
      </w:r>
      <w:r>
        <w:rPr>
          <w:spacing w:val="-4"/>
        </w:rPr>
        <w:t xml:space="preserve"> </w:t>
      </w:r>
      <w:r>
        <w:t>результаты,</w:t>
      </w:r>
      <w:r>
        <w:rPr>
          <w:spacing w:val="-2"/>
        </w:rPr>
        <w:t xml:space="preserve"> </w:t>
      </w:r>
      <w:r>
        <w:t>этапы</w:t>
      </w:r>
      <w:r>
        <w:rPr>
          <w:spacing w:val="-3"/>
        </w:rPr>
        <w:t xml:space="preserve"> </w:t>
      </w:r>
      <w:r>
        <w:t>освоения</w:t>
      </w:r>
      <w:r>
        <w:rPr>
          <w:spacing w:val="-2"/>
        </w:rPr>
        <w:t xml:space="preserve"> </w:t>
      </w:r>
      <w:r>
        <w:t>которых</w:t>
      </w:r>
      <w:r>
        <w:rPr>
          <w:spacing w:val="-1"/>
        </w:rPr>
        <w:t xml:space="preserve"> </w:t>
      </w:r>
      <w:r>
        <w:t>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w:t>
      </w:r>
      <w:r>
        <w:rPr>
          <w:spacing w:val="-1"/>
        </w:rPr>
        <w:t xml:space="preserve"> </w:t>
      </w:r>
      <w:r>
        <w:t>и др.) с учетом особых образовательных потребностей</w:t>
      </w:r>
      <w:r>
        <w:rPr>
          <w:spacing w:val="-1"/>
        </w:rPr>
        <w:t xml:space="preserve"> </w:t>
      </w:r>
      <w:r>
        <w:t xml:space="preserve">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w:t>
      </w:r>
      <w:r>
        <w:rPr>
          <w:spacing w:val="-2"/>
        </w:rPr>
        <w:t>процесса.</w:t>
      </w:r>
    </w:p>
    <w:p w:rsidR="00D05B71" w:rsidRDefault="00BE715A">
      <w:pPr>
        <w:pStyle w:val="a3"/>
        <w:ind w:right="565"/>
      </w:pPr>
      <w:r>
        <w:rPr>
          <w:i/>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w:t>
      </w:r>
      <w:r>
        <w:rPr>
          <w:spacing w:val="40"/>
        </w:rPr>
        <w:t xml:space="preserve"> </w:t>
      </w:r>
      <w:r>
        <w:t>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05B71" w:rsidRDefault="00BE715A">
      <w:pPr>
        <w:pStyle w:val="a3"/>
        <w:spacing w:before="1"/>
        <w:ind w:right="565"/>
      </w:pPr>
      <w:r>
        <w:rPr>
          <w:i/>
        </w:rPr>
        <w:t xml:space="preserve">Портфолио </w:t>
      </w:r>
      <w:r>
        <w:t>представляет собой процедуру</w:t>
      </w:r>
      <w:r>
        <w:rPr>
          <w:spacing w:val="-2"/>
        </w:rPr>
        <w:t xml:space="preserve"> </w:t>
      </w:r>
      <w:r>
        <w:t>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w:t>
      </w:r>
      <w:r>
        <w:rPr>
          <w:spacing w:val="33"/>
        </w:rPr>
        <w:t xml:space="preserve"> </w:t>
      </w:r>
      <w:r>
        <w:t>работ</w:t>
      </w:r>
      <w:r>
        <w:rPr>
          <w:spacing w:val="34"/>
        </w:rPr>
        <w:t xml:space="preserve"> </w:t>
      </w:r>
      <w:r>
        <w:t>и</w:t>
      </w:r>
      <w:r>
        <w:rPr>
          <w:spacing w:val="34"/>
        </w:rPr>
        <w:t xml:space="preserve"> </w:t>
      </w:r>
      <w:r>
        <w:t>отзывов</w:t>
      </w:r>
      <w:r>
        <w:rPr>
          <w:spacing w:val="33"/>
        </w:rPr>
        <w:t xml:space="preserve"> </w:t>
      </w:r>
      <w:r>
        <w:t>для</w:t>
      </w:r>
      <w:r>
        <w:rPr>
          <w:spacing w:val="35"/>
        </w:rPr>
        <w:t xml:space="preserve"> </w:t>
      </w:r>
      <w:r>
        <w:t>портфолио</w:t>
      </w:r>
      <w:r>
        <w:rPr>
          <w:spacing w:val="33"/>
        </w:rPr>
        <w:t xml:space="preserve"> </w:t>
      </w:r>
      <w:r>
        <w:t>ведется</w:t>
      </w:r>
      <w:r>
        <w:rPr>
          <w:spacing w:val="33"/>
        </w:rPr>
        <w:t xml:space="preserve"> </w:t>
      </w:r>
      <w:r>
        <w:t>самим</w:t>
      </w:r>
      <w:r>
        <w:rPr>
          <w:spacing w:val="33"/>
        </w:rPr>
        <w:t xml:space="preserve"> </w:t>
      </w:r>
      <w:r>
        <w:t>обучающимся</w:t>
      </w:r>
      <w:r>
        <w:rPr>
          <w:spacing w:val="34"/>
        </w:rPr>
        <w:t xml:space="preserve"> </w:t>
      </w:r>
      <w:r>
        <w:t>с</w:t>
      </w:r>
      <w:r>
        <w:rPr>
          <w:spacing w:val="32"/>
        </w:rPr>
        <w:t xml:space="preserve"> </w:t>
      </w:r>
      <w:r>
        <w:t>ЗПР</w:t>
      </w:r>
      <w:r>
        <w:rPr>
          <w:spacing w:val="34"/>
        </w:rPr>
        <w:t xml:space="preserve"> </w:t>
      </w:r>
      <w:r>
        <w:t>совместно</w:t>
      </w:r>
      <w:r>
        <w:rPr>
          <w:spacing w:val="34"/>
        </w:rPr>
        <w:t xml:space="preserve"> </w:t>
      </w:r>
      <w:r>
        <w:rPr>
          <w:spacing w:val="-10"/>
        </w:rPr>
        <w:t>с</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3" w:firstLine="0"/>
      </w:pPr>
      <w:r>
        <w:lastRenderedPageBreak/>
        <w:t>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D05B71" w:rsidRDefault="00BE715A">
      <w:pPr>
        <w:pStyle w:val="a3"/>
        <w:spacing w:before="1"/>
        <w:ind w:left="1190" w:firstLine="0"/>
      </w:pPr>
      <w:r>
        <w:t>Внутришкольный</w:t>
      </w:r>
      <w:r>
        <w:rPr>
          <w:spacing w:val="-8"/>
        </w:rPr>
        <w:t xml:space="preserve"> </w:t>
      </w:r>
      <w:r>
        <w:t>мониторинг</w:t>
      </w:r>
      <w:r>
        <w:rPr>
          <w:spacing w:val="-9"/>
        </w:rPr>
        <w:t xml:space="preserve"> </w:t>
      </w:r>
      <w:r>
        <w:t>представляет</w:t>
      </w:r>
      <w:r>
        <w:rPr>
          <w:spacing w:val="-6"/>
        </w:rPr>
        <w:t xml:space="preserve"> </w:t>
      </w:r>
      <w:r>
        <w:t>собой</w:t>
      </w:r>
      <w:r>
        <w:rPr>
          <w:spacing w:val="-4"/>
        </w:rPr>
        <w:t xml:space="preserve"> </w:t>
      </w:r>
      <w:r>
        <w:rPr>
          <w:spacing w:val="-2"/>
        </w:rPr>
        <w:t>процедуры:</w:t>
      </w:r>
    </w:p>
    <w:p w:rsidR="00D05B71" w:rsidRDefault="00BE715A">
      <w:pPr>
        <w:pStyle w:val="a3"/>
        <w:ind w:left="1190" w:firstLine="0"/>
      </w:pPr>
      <w:r>
        <w:t>оценки</w:t>
      </w:r>
      <w:r>
        <w:rPr>
          <w:spacing w:val="-5"/>
        </w:rPr>
        <w:t xml:space="preserve"> </w:t>
      </w:r>
      <w:r>
        <w:t>уровня</w:t>
      </w:r>
      <w:r>
        <w:rPr>
          <w:spacing w:val="-4"/>
        </w:rPr>
        <w:t xml:space="preserve"> </w:t>
      </w:r>
      <w:r>
        <w:t>достижения</w:t>
      </w:r>
      <w:r>
        <w:rPr>
          <w:spacing w:val="-5"/>
        </w:rPr>
        <w:t xml:space="preserve"> </w:t>
      </w:r>
      <w:r>
        <w:t>предметных</w:t>
      </w:r>
      <w:r>
        <w:rPr>
          <w:spacing w:val="-6"/>
        </w:rPr>
        <w:t xml:space="preserve"> </w:t>
      </w:r>
      <w:r>
        <w:t>и</w:t>
      </w:r>
      <w:r>
        <w:rPr>
          <w:spacing w:val="-5"/>
        </w:rPr>
        <w:t xml:space="preserve"> </w:t>
      </w:r>
      <w:r>
        <w:t>метапредметных</w:t>
      </w:r>
      <w:r>
        <w:rPr>
          <w:spacing w:val="-3"/>
        </w:rPr>
        <w:t xml:space="preserve"> </w:t>
      </w:r>
      <w:r>
        <w:rPr>
          <w:spacing w:val="-2"/>
        </w:rPr>
        <w:t>результатов;</w:t>
      </w:r>
    </w:p>
    <w:p w:rsidR="00D05B71" w:rsidRDefault="00BE715A">
      <w:pPr>
        <w:pStyle w:val="a3"/>
        <w:ind w:right="568"/>
      </w:pPr>
      <w: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D05B71" w:rsidRDefault="00BE715A">
      <w:pPr>
        <w:pStyle w:val="a3"/>
        <w:ind w:right="569"/>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D05B71" w:rsidRDefault="00BE715A">
      <w:pPr>
        <w:pStyle w:val="a3"/>
        <w:ind w:right="570"/>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D05B71" w:rsidRDefault="00BE715A">
      <w:pPr>
        <w:pStyle w:val="a3"/>
        <w:spacing w:before="1"/>
        <w:ind w:right="568"/>
      </w:pPr>
      <w:r>
        <w:rPr>
          <w:i/>
        </w:rPr>
        <w:t xml:space="preserve">Промежуточная аттестация </w:t>
      </w:r>
      <w:r>
        <w:t>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05B71" w:rsidRDefault="00BE715A">
      <w:pPr>
        <w:pStyle w:val="a3"/>
        <w:ind w:right="574"/>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w:t>
      </w:r>
    </w:p>
    <w:p w:rsidR="00D05B71" w:rsidRDefault="00BE715A">
      <w:pPr>
        <w:pStyle w:val="a3"/>
        <w:ind w:right="567"/>
      </w:pPr>
      <w: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w:t>
      </w:r>
      <w:r>
        <w:rPr>
          <w:spacing w:val="-2"/>
        </w:rPr>
        <w:t>актами.</w:t>
      </w:r>
    </w:p>
    <w:p w:rsidR="00D05B71" w:rsidRDefault="00BE715A">
      <w:pPr>
        <w:pStyle w:val="a3"/>
        <w:ind w:right="565"/>
      </w:pPr>
      <w:r>
        <w:rPr>
          <w:i/>
        </w:rPr>
        <w:t xml:space="preserve">Государственная итоговая аттестация. </w:t>
      </w: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rsidR="00D05B71" w:rsidRDefault="00BE715A">
      <w:pPr>
        <w:pStyle w:val="a3"/>
        <w:ind w:right="568"/>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w:t>
      </w:r>
      <w:r>
        <w:rPr>
          <w:spacing w:val="-5"/>
        </w:rPr>
        <w:t xml:space="preserve"> </w:t>
      </w:r>
      <w:r>
        <w:t>представляющих</w:t>
      </w:r>
      <w:r>
        <w:rPr>
          <w:spacing w:val="-3"/>
        </w:rPr>
        <w:t xml:space="preserve"> </w:t>
      </w:r>
      <w:r>
        <w:t>собой</w:t>
      </w:r>
      <w:r>
        <w:rPr>
          <w:spacing w:val="-4"/>
        </w:rPr>
        <w:t xml:space="preserve"> </w:t>
      </w:r>
      <w:r>
        <w:t>комплексы</w:t>
      </w:r>
      <w:r>
        <w:rPr>
          <w:spacing w:val="-5"/>
        </w:rPr>
        <w:t xml:space="preserve"> </w:t>
      </w:r>
      <w:r>
        <w:t>заданий</w:t>
      </w:r>
      <w:r>
        <w:rPr>
          <w:spacing w:val="-5"/>
        </w:rPr>
        <w:t xml:space="preserve"> </w:t>
      </w:r>
      <w:r>
        <w:t>в</w:t>
      </w:r>
      <w:r>
        <w:rPr>
          <w:spacing w:val="-5"/>
        </w:rPr>
        <w:t xml:space="preserve"> </w:t>
      </w:r>
      <w:r>
        <w:t>стандартизированной</w:t>
      </w:r>
      <w:r>
        <w:rPr>
          <w:spacing w:val="-5"/>
        </w:rPr>
        <w:t xml:space="preserve"> </w:t>
      </w:r>
      <w:r>
        <w:t>форме,</w:t>
      </w:r>
      <w:r>
        <w:rPr>
          <w:spacing w:val="-5"/>
        </w:rPr>
        <w:t xml:space="preserve"> </w:t>
      </w:r>
      <w:r>
        <w:t>и</w:t>
      </w:r>
      <w:r>
        <w:rPr>
          <w:spacing w:val="-5"/>
        </w:rPr>
        <w:t xml:space="preserve"> </w:t>
      </w:r>
      <w:r>
        <w:t>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w:t>
      </w:r>
    </w:p>
    <w:p w:rsidR="00D05B71" w:rsidRDefault="00BE715A">
      <w:pPr>
        <w:pStyle w:val="a3"/>
        <w:spacing w:before="1"/>
        <w:ind w:right="573"/>
      </w:pPr>
      <w:r>
        <w:t>Итоговая оценка (итоговая аттестация) по предмету складывается из результатов внутренней</w:t>
      </w:r>
      <w:r>
        <w:rPr>
          <w:spacing w:val="-1"/>
        </w:rPr>
        <w:t xml:space="preserve"> </w:t>
      </w:r>
      <w:r>
        <w:t>и</w:t>
      </w:r>
      <w:r>
        <w:rPr>
          <w:spacing w:val="-1"/>
        </w:rPr>
        <w:t xml:space="preserve"> </w:t>
      </w:r>
      <w:r>
        <w:t>внешней</w:t>
      </w:r>
      <w:r>
        <w:rPr>
          <w:spacing w:val="-6"/>
        </w:rPr>
        <w:t xml:space="preserve"> </w:t>
      </w:r>
      <w:r>
        <w:t>оценки.</w:t>
      </w:r>
      <w:r>
        <w:rPr>
          <w:spacing w:val="-5"/>
        </w:rPr>
        <w:t xml:space="preserve"> </w:t>
      </w:r>
      <w:r>
        <w:t>К</w:t>
      </w:r>
      <w:r>
        <w:rPr>
          <w:spacing w:val="-2"/>
        </w:rPr>
        <w:t xml:space="preserve"> </w:t>
      </w:r>
      <w:r>
        <w:t>результатам</w:t>
      </w:r>
      <w:r>
        <w:rPr>
          <w:spacing w:val="-1"/>
        </w:rPr>
        <w:t xml:space="preserve"> </w:t>
      </w:r>
      <w:r>
        <w:t>внешней</w:t>
      </w:r>
      <w:r>
        <w:rPr>
          <w:spacing w:val="-1"/>
        </w:rPr>
        <w:t xml:space="preserve"> </w:t>
      </w:r>
      <w:r>
        <w:t>оценки</w:t>
      </w:r>
      <w:r>
        <w:rPr>
          <w:spacing w:val="-1"/>
        </w:rPr>
        <w:t xml:space="preserve"> </w:t>
      </w:r>
      <w:r>
        <w:t>относятся</w:t>
      </w:r>
      <w:r>
        <w:rPr>
          <w:spacing w:val="-3"/>
        </w:rPr>
        <w:t xml:space="preserve"> </w:t>
      </w:r>
      <w:r>
        <w:t>результаты</w:t>
      </w:r>
      <w:r>
        <w:rPr>
          <w:spacing w:val="-2"/>
        </w:rPr>
        <w:t xml:space="preserve"> </w:t>
      </w:r>
      <w:r>
        <w:t>ГИА. К</w:t>
      </w:r>
      <w:r>
        <w:rPr>
          <w:spacing w:val="14"/>
        </w:rPr>
        <w:t xml:space="preserve"> </w:t>
      </w:r>
      <w:r>
        <w:t>результатам</w:t>
      </w:r>
      <w:r>
        <w:rPr>
          <w:spacing w:val="16"/>
        </w:rPr>
        <w:t xml:space="preserve"> </w:t>
      </w:r>
      <w:r>
        <w:t>внутренней</w:t>
      </w:r>
      <w:r>
        <w:rPr>
          <w:spacing w:val="18"/>
        </w:rPr>
        <w:t xml:space="preserve"> </w:t>
      </w:r>
      <w:r>
        <w:t>оценки</w:t>
      </w:r>
      <w:r>
        <w:rPr>
          <w:spacing w:val="16"/>
        </w:rPr>
        <w:t xml:space="preserve"> </w:t>
      </w:r>
      <w:r>
        <w:t>относятся</w:t>
      </w:r>
      <w:r>
        <w:rPr>
          <w:spacing w:val="14"/>
        </w:rPr>
        <w:t xml:space="preserve"> </w:t>
      </w:r>
      <w:r>
        <w:t>предметные</w:t>
      </w:r>
      <w:r>
        <w:rPr>
          <w:spacing w:val="15"/>
        </w:rPr>
        <w:t xml:space="preserve"> </w:t>
      </w:r>
      <w:r>
        <w:t>результаты,</w:t>
      </w:r>
      <w:r>
        <w:rPr>
          <w:spacing w:val="17"/>
        </w:rPr>
        <w:t xml:space="preserve"> </w:t>
      </w:r>
      <w:r>
        <w:t>зафиксированные</w:t>
      </w:r>
      <w:r>
        <w:rPr>
          <w:spacing w:val="15"/>
        </w:rPr>
        <w:t xml:space="preserve"> </w:t>
      </w:r>
      <w:r>
        <w:rPr>
          <w:spacing w:val="-10"/>
        </w:rPr>
        <w:t>в</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firstLine="0"/>
      </w:pPr>
      <w:r>
        <w:lastRenderedPageBreak/>
        <w:t>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w:t>
      </w:r>
      <w:r>
        <w:rPr>
          <w:spacing w:val="-2"/>
        </w:rPr>
        <w:t xml:space="preserve"> </w:t>
      </w:r>
      <w:r>
        <w:t>материала</w:t>
      </w:r>
      <w:r>
        <w:rPr>
          <w:spacing w:val="-2"/>
        </w:rPr>
        <w:t xml:space="preserve"> </w:t>
      </w:r>
      <w:r>
        <w:t>и</w:t>
      </w:r>
      <w:r>
        <w:rPr>
          <w:spacing w:val="-3"/>
        </w:rPr>
        <w:t xml:space="preserve"> </w:t>
      </w:r>
      <w:r>
        <w:t>свободе</w:t>
      </w:r>
      <w:r>
        <w:rPr>
          <w:spacing w:val="-4"/>
        </w:rPr>
        <w:t xml:space="preserve"> </w:t>
      </w:r>
      <w:r>
        <w:t>оперирования</w:t>
      </w:r>
      <w:r>
        <w:rPr>
          <w:spacing w:val="-3"/>
        </w:rPr>
        <w:t xml:space="preserve"> </w:t>
      </w:r>
      <w:r>
        <w:t>им.</w:t>
      </w:r>
      <w:r>
        <w:rPr>
          <w:spacing w:val="-3"/>
        </w:rPr>
        <w:t xml:space="preserve"> </w:t>
      </w:r>
      <w:r>
        <w:t>По</w:t>
      </w:r>
      <w:r>
        <w:rPr>
          <w:spacing w:val="-3"/>
        </w:rPr>
        <w:t xml:space="preserve"> </w:t>
      </w:r>
      <w:r>
        <w:t>предметам,</w:t>
      </w:r>
      <w:r>
        <w:rPr>
          <w:spacing w:val="-3"/>
        </w:rPr>
        <w:t xml:space="preserve"> </w:t>
      </w:r>
      <w:r>
        <w:t>не</w:t>
      </w:r>
      <w:r>
        <w:rPr>
          <w:spacing w:val="-2"/>
        </w:rPr>
        <w:t xml:space="preserve"> </w:t>
      </w:r>
      <w:r>
        <w:t>вынесенным</w:t>
      </w:r>
      <w:r>
        <w:rPr>
          <w:spacing w:val="-5"/>
        </w:rPr>
        <w:t xml:space="preserve"> </w:t>
      </w:r>
      <w:r>
        <w:t>на</w:t>
      </w:r>
      <w:r>
        <w:rPr>
          <w:spacing w:val="-4"/>
        </w:rPr>
        <w:t xml:space="preserve"> </w:t>
      </w:r>
      <w:r>
        <w:t>ГИА, итоговая оценка ставится на основе результатов только внутренней оценки.</w:t>
      </w:r>
    </w:p>
    <w:p w:rsidR="00D05B71" w:rsidRDefault="00BE715A">
      <w:pPr>
        <w:pStyle w:val="a3"/>
        <w:spacing w:before="1"/>
        <w:ind w:right="575"/>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D05B71" w:rsidRDefault="00BE715A">
      <w:pPr>
        <w:pStyle w:val="a3"/>
        <w:ind w:right="567"/>
      </w:pPr>
      <w: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w:t>
      </w:r>
    </w:p>
    <w:p w:rsidR="00D05B71" w:rsidRDefault="00BE715A">
      <w:pPr>
        <w:pStyle w:val="a3"/>
        <w:ind w:left="1190" w:firstLine="0"/>
      </w:pPr>
      <w:r>
        <w:t>Характеристика</w:t>
      </w:r>
      <w:r>
        <w:rPr>
          <w:spacing w:val="-6"/>
        </w:rPr>
        <w:t xml:space="preserve"> </w:t>
      </w:r>
      <w:r>
        <w:t>готовится</w:t>
      </w:r>
      <w:r>
        <w:rPr>
          <w:spacing w:val="-4"/>
        </w:rPr>
        <w:t xml:space="preserve"> </w:t>
      </w:r>
      <w:r>
        <w:t>на</w:t>
      </w:r>
      <w:r>
        <w:rPr>
          <w:spacing w:val="-5"/>
        </w:rPr>
        <w:t xml:space="preserve"> </w:t>
      </w:r>
      <w:r>
        <w:rPr>
          <w:spacing w:val="-2"/>
        </w:rPr>
        <w:t>основании:</w:t>
      </w:r>
    </w:p>
    <w:p w:rsidR="00D05B71" w:rsidRDefault="00BE715A">
      <w:pPr>
        <w:pStyle w:val="a3"/>
        <w:ind w:right="574"/>
      </w:pPr>
      <w:r>
        <w:t>объективных показателей образовательных достижений обучающегося на уровне основного образования,</w:t>
      </w:r>
    </w:p>
    <w:p w:rsidR="00D05B71" w:rsidRDefault="00BE715A">
      <w:pPr>
        <w:pStyle w:val="a3"/>
        <w:ind w:left="1190" w:firstLine="0"/>
      </w:pPr>
      <w:r>
        <w:t>портфолио</w:t>
      </w:r>
      <w:r>
        <w:rPr>
          <w:spacing w:val="-3"/>
        </w:rPr>
        <w:t xml:space="preserve"> </w:t>
      </w:r>
      <w:r>
        <w:rPr>
          <w:spacing w:val="-2"/>
        </w:rPr>
        <w:t>выпускника;</w:t>
      </w:r>
    </w:p>
    <w:p w:rsidR="00D05B71" w:rsidRDefault="00BE715A">
      <w:pPr>
        <w:pStyle w:val="a3"/>
        <w:ind w:right="573"/>
      </w:pPr>
      <w: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D05B71" w:rsidRDefault="00BE715A">
      <w:pPr>
        <w:pStyle w:val="a3"/>
        <w:ind w:left="1190" w:firstLine="0"/>
      </w:pPr>
      <w:r>
        <w:t>В</w:t>
      </w:r>
      <w:r>
        <w:rPr>
          <w:spacing w:val="-4"/>
        </w:rPr>
        <w:t xml:space="preserve"> </w:t>
      </w:r>
      <w:r>
        <w:t>характеристике</w:t>
      </w:r>
      <w:r>
        <w:rPr>
          <w:spacing w:val="-3"/>
        </w:rPr>
        <w:t xml:space="preserve"> </w:t>
      </w:r>
      <w:r>
        <w:rPr>
          <w:spacing w:val="-2"/>
        </w:rPr>
        <w:t>выпускника:</w:t>
      </w:r>
    </w:p>
    <w:p w:rsidR="00D05B71" w:rsidRDefault="00BE715A">
      <w:pPr>
        <w:pStyle w:val="a3"/>
        <w:ind w:right="572"/>
      </w:pPr>
      <w:r>
        <w:t>отмечаются образовательные достижения обучающегося с ЗПР по освоению личностных, метапредметных и предметных результатов;</w:t>
      </w:r>
    </w:p>
    <w:p w:rsidR="00D05B71" w:rsidRDefault="00BE715A">
      <w:pPr>
        <w:pStyle w:val="a3"/>
        <w:ind w:right="571"/>
      </w:pPr>
      <w: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w:t>
      </w:r>
      <w:r>
        <w:rPr>
          <w:spacing w:val="-2"/>
        </w:rPr>
        <w:t>достижений.</w:t>
      </w:r>
    </w:p>
    <w:p w:rsidR="00D05B71" w:rsidRDefault="00BE715A">
      <w:pPr>
        <w:pStyle w:val="a3"/>
        <w:spacing w:before="1"/>
        <w:ind w:right="570"/>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05B71" w:rsidRDefault="00D05B71">
      <w:pPr>
        <w:pStyle w:val="a3"/>
        <w:spacing w:before="4"/>
        <w:ind w:left="0" w:firstLine="0"/>
        <w:jc w:val="left"/>
      </w:pPr>
    </w:p>
    <w:p w:rsidR="00D05B71" w:rsidRDefault="00BE715A">
      <w:pPr>
        <w:pStyle w:val="3"/>
        <w:numPr>
          <w:ilvl w:val="3"/>
          <w:numId w:val="261"/>
        </w:numPr>
        <w:tabs>
          <w:tab w:val="left" w:pos="1970"/>
        </w:tabs>
        <w:ind w:left="1970"/>
        <w:jc w:val="both"/>
      </w:pPr>
      <w:r>
        <w:t>Оценка</w:t>
      </w:r>
      <w:r>
        <w:rPr>
          <w:spacing w:val="-8"/>
        </w:rPr>
        <w:t xml:space="preserve"> </w:t>
      </w:r>
      <w:r>
        <w:t>достижения</w:t>
      </w:r>
      <w:r>
        <w:rPr>
          <w:spacing w:val="-6"/>
        </w:rPr>
        <w:t xml:space="preserve"> </w:t>
      </w:r>
      <w:r>
        <w:t>планируемых</w:t>
      </w:r>
      <w:r>
        <w:rPr>
          <w:spacing w:val="-6"/>
        </w:rPr>
        <w:t xml:space="preserve"> </w:t>
      </w:r>
      <w:r>
        <w:t>результатов</w:t>
      </w:r>
      <w:r>
        <w:rPr>
          <w:spacing w:val="-6"/>
        </w:rPr>
        <w:t xml:space="preserve"> </w:t>
      </w:r>
      <w:r>
        <w:t>коррекционной</w:t>
      </w:r>
      <w:r>
        <w:rPr>
          <w:spacing w:val="-5"/>
        </w:rPr>
        <w:t xml:space="preserve"> </w:t>
      </w:r>
      <w:r>
        <w:rPr>
          <w:spacing w:val="-2"/>
        </w:rPr>
        <w:t>работы</w:t>
      </w:r>
    </w:p>
    <w:p w:rsidR="00D05B71" w:rsidRDefault="00BE715A">
      <w:pPr>
        <w:pStyle w:val="a3"/>
        <w:ind w:right="570"/>
      </w:pPr>
      <w: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D05B71" w:rsidRDefault="00BE715A">
      <w:pPr>
        <w:pStyle w:val="a3"/>
        <w:ind w:right="569"/>
      </w:pPr>
      <w:r>
        <w:t>Оценка результатов освоения обучающимися с ЗПР программы коррекционной работы на уровне</w:t>
      </w:r>
      <w:r>
        <w:rPr>
          <w:spacing w:val="-1"/>
        </w:rPr>
        <w:t xml:space="preserve"> </w:t>
      </w:r>
      <w:r>
        <w:t>основного общего образования</w:t>
      </w:r>
      <w:r>
        <w:rPr>
          <w:spacing w:val="-2"/>
        </w:rPr>
        <w:t xml:space="preserve"> </w:t>
      </w:r>
      <w:r>
        <w:t>проводится с</w:t>
      </w:r>
      <w:r>
        <w:rPr>
          <w:spacing w:val="-1"/>
        </w:rPr>
        <w:t xml:space="preserve"> </w:t>
      </w:r>
      <w:r>
        <w:t>помощью мониторинговых процедур. Мониторинг позволяет осуществить не только оценку достижений</w:t>
      </w:r>
      <w:r>
        <w:rPr>
          <w:spacing w:val="40"/>
        </w:rPr>
        <w:t xml:space="preserve"> </w:t>
      </w:r>
      <w:r>
        <w:t>планируемых результатов</w:t>
      </w:r>
      <w:r>
        <w:rPr>
          <w:spacing w:val="-2"/>
        </w:rPr>
        <w:t xml:space="preserve"> </w:t>
      </w:r>
      <w:r>
        <w:t>освоения</w:t>
      </w:r>
      <w:r>
        <w:rPr>
          <w:spacing w:val="-2"/>
        </w:rPr>
        <w:t xml:space="preserve"> </w:t>
      </w:r>
      <w:r>
        <w:t>обучающимися</w:t>
      </w:r>
      <w:r>
        <w:rPr>
          <w:spacing w:val="-2"/>
        </w:rPr>
        <w:t xml:space="preserve"> </w:t>
      </w:r>
      <w:r>
        <w:t>программы</w:t>
      </w:r>
      <w:r>
        <w:rPr>
          <w:spacing w:val="-2"/>
        </w:rPr>
        <w:t xml:space="preserve"> </w:t>
      </w:r>
      <w:r>
        <w:t>коррекционной</w:t>
      </w:r>
      <w:r>
        <w:rPr>
          <w:spacing w:val="-1"/>
        </w:rPr>
        <w:t xml:space="preserve"> </w:t>
      </w:r>
      <w:r>
        <w:t>работы,</w:t>
      </w:r>
      <w:r>
        <w:rPr>
          <w:spacing w:val="-5"/>
        </w:rPr>
        <w:t xml:space="preserve"> </w:t>
      </w:r>
      <w:r>
        <w:t>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D05B71" w:rsidRDefault="00BE715A">
      <w:pPr>
        <w:pStyle w:val="a3"/>
        <w:ind w:right="564"/>
      </w:pPr>
      <w:r>
        <w:rPr>
          <w:i/>
        </w:rPr>
        <w:t xml:space="preserve">Стартовая диагностика </w:t>
      </w:r>
      <w:r>
        <w:t>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w:t>
      </w:r>
      <w:r>
        <w:rPr>
          <w:spacing w:val="40"/>
        </w:rPr>
        <w:t xml:space="preserve"> </w:t>
      </w:r>
      <w:r>
        <w:t>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D05B71" w:rsidRDefault="00BE715A">
      <w:pPr>
        <w:pStyle w:val="a3"/>
        <w:ind w:right="564"/>
      </w:pPr>
      <w:r>
        <w:rPr>
          <w:i/>
        </w:rPr>
        <w:t xml:space="preserve">Текущая диагностика </w:t>
      </w:r>
      <w:r>
        <w:t>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w:t>
      </w:r>
      <w:r>
        <w:rPr>
          <w:spacing w:val="40"/>
        </w:rPr>
        <w:t xml:space="preserve"> </w:t>
      </w:r>
      <w:r>
        <w:t>динамики) обучающихся с ЗПР в освоении планируемых результатов овладения программой</w:t>
      </w:r>
      <w:r>
        <w:rPr>
          <w:spacing w:val="40"/>
        </w:rPr>
        <w:t xml:space="preserve"> </w:t>
      </w:r>
      <w:r>
        <w:t>коррекционной</w:t>
      </w:r>
      <w:r>
        <w:rPr>
          <w:spacing w:val="40"/>
        </w:rPr>
        <w:t xml:space="preserve"> </w:t>
      </w:r>
      <w:r>
        <w:t>работы</w:t>
      </w:r>
      <w:r>
        <w:rPr>
          <w:spacing w:val="40"/>
        </w:rPr>
        <w:t xml:space="preserve"> </w:t>
      </w:r>
      <w:r>
        <w:t>в</w:t>
      </w:r>
      <w:r>
        <w:rPr>
          <w:spacing w:val="40"/>
        </w:rPr>
        <w:t xml:space="preserve"> </w:t>
      </w:r>
      <w:r>
        <w:t>части</w:t>
      </w:r>
      <w:r>
        <w:rPr>
          <w:spacing w:val="40"/>
        </w:rPr>
        <w:t xml:space="preserve"> </w:t>
      </w:r>
      <w:r>
        <w:t>освоения</w:t>
      </w:r>
      <w:r>
        <w:rPr>
          <w:spacing w:val="40"/>
        </w:rPr>
        <w:t xml:space="preserve"> </w:t>
      </w:r>
      <w:r>
        <w:t>коррекционных</w:t>
      </w:r>
      <w:r>
        <w:rPr>
          <w:spacing w:val="40"/>
        </w:rPr>
        <w:t xml:space="preserve"> </w:t>
      </w:r>
      <w:r>
        <w:t>курсов.</w:t>
      </w:r>
      <w:r>
        <w:rPr>
          <w:spacing w:val="40"/>
        </w:rPr>
        <w:t xml:space="preserve"> </w:t>
      </w:r>
      <w:r>
        <w:t>Данные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05B71" w:rsidRDefault="00BE715A">
      <w:pPr>
        <w:pStyle w:val="a3"/>
        <w:spacing w:before="1"/>
        <w:ind w:right="568"/>
      </w:pPr>
      <w:r>
        <w:t xml:space="preserve">Целью </w:t>
      </w:r>
      <w:r>
        <w:rPr>
          <w:i/>
        </w:rPr>
        <w:t>итоговой диагностики</w:t>
      </w:r>
      <w: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D05B71" w:rsidRDefault="00BE715A">
      <w:pPr>
        <w:pStyle w:val="a3"/>
        <w:ind w:right="570"/>
      </w:pPr>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05B71" w:rsidRDefault="00BE715A">
      <w:pPr>
        <w:pStyle w:val="a3"/>
        <w:ind w:right="565"/>
      </w:pPr>
      <w:r>
        <w:t>Для оценки результатов освоения обучающимися с</w:t>
      </w:r>
      <w:r>
        <w:rPr>
          <w:spacing w:val="-1"/>
        </w:rPr>
        <w:t xml:space="preserve"> </w:t>
      </w:r>
      <w:r>
        <w:t>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w:t>
      </w:r>
      <w:r>
        <w:rPr>
          <w:spacing w:val="-1"/>
        </w:rPr>
        <w:t xml:space="preserve"> </w:t>
      </w:r>
      <w:r>
        <w:t>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D05B71" w:rsidRDefault="00BE715A">
      <w:pPr>
        <w:pStyle w:val="a3"/>
        <w:ind w:right="567"/>
      </w:pPr>
      <w: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D05B71" w:rsidRDefault="00D05B71">
      <w:pPr>
        <w:pStyle w:val="a3"/>
        <w:spacing w:before="5"/>
        <w:ind w:left="0" w:firstLine="0"/>
        <w:jc w:val="left"/>
      </w:pPr>
    </w:p>
    <w:p w:rsidR="00D05B71" w:rsidRDefault="00BE715A">
      <w:pPr>
        <w:pStyle w:val="3"/>
        <w:numPr>
          <w:ilvl w:val="3"/>
          <w:numId w:val="261"/>
        </w:numPr>
        <w:tabs>
          <w:tab w:val="left" w:pos="1262"/>
        </w:tabs>
        <w:spacing w:line="240" w:lineRule="auto"/>
        <w:ind w:left="482" w:right="676" w:firstLine="0"/>
        <w:jc w:val="both"/>
      </w:pPr>
      <w:r>
        <w:t>Специальные</w:t>
      </w:r>
      <w:r>
        <w:rPr>
          <w:spacing w:val="-6"/>
        </w:rPr>
        <w:t xml:space="preserve"> </w:t>
      </w:r>
      <w:r>
        <w:t>условия</w:t>
      </w:r>
      <w:r>
        <w:rPr>
          <w:spacing w:val="-5"/>
        </w:rPr>
        <w:t xml:space="preserve"> </w:t>
      </w:r>
      <w:r>
        <w:t>проведения</w:t>
      </w:r>
      <w:r>
        <w:rPr>
          <w:spacing w:val="-7"/>
        </w:rPr>
        <w:t xml:space="preserve"> </w:t>
      </w:r>
      <w:r>
        <w:t>текущего</w:t>
      </w:r>
      <w:r>
        <w:rPr>
          <w:spacing w:val="-5"/>
        </w:rPr>
        <w:t xml:space="preserve"> </w:t>
      </w:r>
      <w:r>
        <w:t>контроля</w:t>
      </w:r>
      <w:r>
        <w:rPr>
          <w:spacing w:val="-5"/>
        </w:rPr>
        <w:t xml:space="preserve"> </w:t>
      </w:r>
      <w:r>
        <w:t>освоения</w:t>
      </w:r>
      <w:r>
        <w:rPr>
          <w:spacing w:val="-5"/>
        </w:rPr>
        <w:t xml:space="preserve"> </w:t>
      </w:r>
      <w:r>
        <w:t>АООП</w:t>
      </w:r>
      <w:r>
        <w:rPr>
          <w:spacing w:val="-5"/>
        </w:rPr>
        <w:t xml:space="preserve"> </w:t>
      </w:r>
      <w:r>
        <w:t>ООО, промежуточной и итоговой аттестации обучающихся с ЗПР</w:t>
      </w:r>
    </w:p>
    <w:p w:rsidR="00D05B71" w:rsidRDefault="00BE715A">
      <w:pPr>
        <w:pStyle w:val="a3"/>
        <w:ind w:right="572"/>
      </w:pPr>
      <w: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D05B71" w:rsidRDefault="00BE715A">
      <w:pPr>
        <w:pStyle w:val="a3"/>
        <w:ind w:right="569"/>
      </w:pPr>
      <w: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w:t>
      </w:r>
    </w:p>
    <w:p w:rsidR="00D05B71" w:rsidRDefault="00BE715A">
      <w:pPr>
        <w:pStyle w:val="a3"/>
        <w:ind w:right="571"/>
      </w:pPr>
      <w:r>
        <w:t>Специальные условияпроведения текущего контроля успеваемости и промежуточной аттестации обучающихся с ЗПР могут включать:</w:t>
      </w:r>
    </w:p>
    <w:p w:rsidR="00D05B71" w:rsidRDefault="00BE715A">
      <w:pPr>
        <w:pStyle w:val="a3"/>
        <w:ind w:right="567"/>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05B71" w:rsidRDefault="00BE715A">
      <w:pPr>
        <w:pStyle w:val="a3"/>
        <w:ind w:right="577"/>
      </w:pPr>
      <w:r>
        <w:t>присутствие мотивационного этапа, способствующего психологическому настрою на работу;</w:t>
      </w:r>
    </w:p>
    <w:p w:rsidR="00D05B71" w:rsidRDefault="00BE715A">
      <w:pPr>
        <w:pStyle w:val="a3"/>
        <w:ind w:right="570"/>
      </w:pPr>
      <w:r>
        <w:t>организующую помощь педагога в рационализации распределения времени, отводимого на выполнение работы;</w:t>
      </w:r>
    </w:p>
    <w:p w:rsidR="00D05B71" w:rsidRDefault="00BE715A">
      <w:pPr>
        <w:pStyle w:val="a3"/>
        <w:ind w:right="570"/>
      </w:pPr>
      <w:r>
        <w:t>предоставление возможности использования справочной информации, разного</w:t>
      </w:r>
      <w:r>
        <w:rPr>
          <w:spacing w:val="40"/>
        </w:rPr>
        <w:t xml:space="preserve"> </w:t>
      </w:r>
      <w:r>
        <w:t>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D05B71" w:rsidRDefault="00BE715A">
      <w:pPr>
        <w:pStyle w:val="a3"/>
        <w:ind w:right="571"/>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767"/>
      </w:pPr>
      <w:r>
        <w:lastRenderedPageBreak/>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05B71" w:rsidRDefault="00BE715A">
      <w:pPr>
        <w:pStyle w:val="a3"/>
        <w:spacing w:before="1"/>
        <w:ind w:right="571"/>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D05B71" w:rsidRDefault="00BE715A">
      <w:pPr>
        <w:pStyle w:val="a3"/>
        <w:ind w:right="573"/>
      </w:pPr>
      <w:r>
        <w:t>отслеживание</w:t>
      </w:r>
      <w:r>
        <w:rPr>
          <w:spacing w:val="-5"/>
        </w:rPr>
        <w:t xml:space="preserve"> </w:t>
      </w:r>
      <w:r>
        <w:t>действий</w:t>
      </w:r>
      <w:r>
        <w:rPr>
          <w:spacing w:val="-6"/>
        </w:rPr>
        <w:t xml:space="preserve"> </w:t>
      </w:r>
      <w:r>
        <w:t>обучающегося</w:t>
      </w:r>
      <w:r>
        <w:rPr>
          <w:spacing w:val="-2"/>
        </w:rPr>
        <w:t xml:space="preserve"> </w:t>
      </w:r>
      <w:r>
        <w:t>с</w:t>
      </w:r>
      <w:r>
        <w:rPr>
          <w:spacing w:val="-5"/>
        </w:rPr>
        <w:t xml:space="preserve"> </w:t>
      </w:r>
      <w:r>
        <w:t>ЗПР</w:t>
      </w:r>
      <w:r>
        <w:rPr>
          <w:spacing w:val="-4"/>
        </w:rPr>
        <w:t xml:space="preserve"> </w:t>
      </w:r>
      <w:r>
        <w:t>для</w:t>
      </w:r>
      <w:r>
        <w:rPr>
          <w:spacing w:val="-4"/>
        </w:rPr>
        <w:t xml:space="preserve"> </w:t>
      </w:r>
      <w:r>
        <w:t>оценки</w:t>
      </w:r>
      <w:r>
        <w:rPr>
          <w:spacing w:val="-4"/>
        </w:rPr>
        <w:t xml:space="preserve"> </w:t>
      </w:r>
      <w:r>
        <w:t>понимания</w:t>
      </w:r>
      <w:r>
        <w:rPr>
          <w:spacing w:val="-7"/>
        </w:rPr>
        <w:t xml:space="preserve"> </w:t>
      </w:r>
      <w:r>
        <w:t>им</w:t>
      </w:r>
      <w:r>
        <w:rPr>
          <w:spacing w:val="-5"/>
        </w:rPr>
        <w:t xml:space="preserve"> </w:t>
      </w:r>
      <w:r>
        <w:t>инструкции и, при необходимости, ее уточнение;</w:t>
      </w:r>
    </w:p>
    <w:p w:rsidR="00D05B71" w:rsidRDefault="00BE715A">
      <w:pPr>
        <w:pStyle w:val="a3"/>
        <w:ind w:left="1190" w:firstLine="0"/>
      </w:pPr>
      <w:r>
        <w:t>увеличение</w:t>
      </w:r>
      <w:r>
        <w:rPr>
          <w:spacing w:val="-4"/>
        </w:rPr>
        <w:t xml:space="preserve"> </w:t>
      </w:r>
      <w:r>
        <w:t>времени</w:t>
      </w:r>
      <w:r>
        <w:rPr>
          <w:spacing w:val="-4"/>
        </w:rPr>
        <w:t xml:space="preserve"> </w:t>
      </w:r>
      <w:r>
        <w:t>на</w:t>
      </w:r>
      <w:r>
        <w:rPr>
          <w:spacing w:val="-4"/>
        </w:rPr>
        <w:t xml:space="preserve"> </w:t>
      </w:r>
      <w:r>
        <w:t>выполнение</w:t>
      </w:r>
      <w:r>
        <w:rPr>
          <w:spacing w:val="-3"/>
        </w:rPr>
        <w:t xml:space="preserve"> </w:t>
      </w:r>
      <w:r>
        <w:rPr>
          <w:spacing w:val="-2"/>
        </w:rPr>
        <w:t>заданий;</w:t>
      </w:r>
    </w:p>
    <w:p w:rsidR="00D05B71" w:rsidRDefault="00BE715A">
      <w:pPr>
        <w:pStyle w:val="a3"/>
        <w:ind w:right="574"/>
      </w:pPr>
      <w:r>
        <w:t>возможность организации короткого перерыва при нарастании в поведении подростка проявлений утомления, истощения;</w:t>
      </w:r>
    </w:p>
    <w:p w:rsidR="00D05B71" w:rsidRDefault="00BE715A">
      <w:pPr>
        <w:pStyle w:val="a3"/>
        <w:ind w:right="574"/>
      </w:pPr>
      <w:r>
        <w:t>исключение ситуаций, приводящих к эмоциональному травмированию обучающегося (в частности, негативных реакций со стороны педагога).</w:t>
      </w:r>
    </w:p>
    <w:p w:rsidR="00D05B71" w:rsidRDefault="00BE715A">
      <w:pPr>
        <w:pStyle w:val="a3"/>
        <w:ind w:right="570"/>
      </w:pPr>
      <w: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D05B71" w:rsidRDefault="00BE715A">
      <w:pPr>
        <w:pStyle w:val="a3"/>
        <w:ind w:right="570"/>
      </w:pPr>
      <w:r>
        <w:t>На заседаниях ППк определяется объем и содержание рекомендуемых</w:t>
      </w:r>
      <w:r>
        <w:rPr>
          <w:spacing w:val="40"/>
        </w:rPr>
        <w:t xml:space="preserve"> </w:t>
      </w:r>
      <w:r>
        <w:t>специальных условий проведения диагностических мероприятий. Решение ППк вносится</w:t>
      </w:r>
      <w:r>
        <w:rPr>
          <w:spacing w:val="40"/>
        </w:rPr>
        <w:t xml:space="preserve"> </w:t>
      </w:r>
      <w:r>
        <w:t>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05B71" w:rsidRDefault="00BE715A">
      <w:pPr>
        <w:pStyle w:val="a3"/>
        <w:spacing w:before="1"/>
        <w:ind w:right="569"/>
      </w:pPr>
      <w:r>
        <w:t>Итоговая аттестация обучающихся с ЗПР проводится в соответствии с</w:t>
      </w:r>
      <w:r>
        <w:rPr>
          <w:spacing w:val="40"/>
        </w:rPr>
        <w:t xml:space="preserve"> </w:t>
      </w:r>
      <w:r>
        <w:t>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D05B71" w:rsidRDefault="00D05B71">
      <w:pPr>
        <w:pStyle w:val="a3"/>
        <w:spacing w:before="23"/>
        <w:ind w:left="0" w:firstLine="0"/>
        <w:jc w:val="left"/>
      </w:pPr>
    </w:p>
    <w:p w:rsidR="00D05B71" w:rsidRDefault="00BE715A">
      <w:pPr>
        <w:pStyle w:val="2"/>
        <w:numPr>
          <w:ilvl w:val="1"/>
          <w:numId w:val="261"/>
        </w:numPr>
        <w:tabs>
          <w:tab w:val="left" w:pos="2738"/>
        </w:tabs>
        <w:spacing w:before="1" w:line="240" w:lineRule="auto"/>
        <w:ind w:left="2738"/>
        <w:jc w:val="left"/>
      </w:pPr>
      <w:bookmarkStart w:id="5" w:name="_TOC_250002"/>
      <w:r>
        <w:t>СОДЕРЖАТЕЛЬНЫЙ</w:t>
      </w:r>
      <w:r>
        <w:rPr>
          <w:spacing w:val="-3"/>
        </w:rPr>
        <w:t xml:space="preserve"> </w:t>
      </w:r>
      <w:r>
        <w:t>РАЗДЕЛ</w:t>
      </w:r>
      <w:r>
        <w:rPr>
          <w:spacing w:val="-3"/>
        </w:rPr>
        <w:t xml:space="preserve"> </w:t>
      </w:r>
      <w:bookmarkEnd w:id="5"/>
      <w:r>
        <w:rPr>
          <w:spacing w:val="-2"/>
        </w:rPr>
        <w:t>ПРОГРАММЫ</w:t>
      </w:r>
    </w:p>
    <w:p w:rsidR="00D05B71" w:rsidRDefault="00BE715A">
      <w:pPr>
        <w:pStyle w:val="3"/>
        <w:spacing w:before="240" w:line="240" w:lineRule="auto"/>
        <w:ind w:left="482"/>
        <w:jc w:val="left"/>
      </w:pPr>
      <w:bookmarkStart w:id="6" w:name="_bookmark5"/>
      <w:bookmarkEnd w:id="6"/>
      <w:r>
        <w:t>Рабочие</w:t>
      </w:r>
      <w:r>
        <w:rPr>
          <w:spacing w:val="33"/>
        </w:rPr>
        <w:t xml:space="preserve"> </w:t>
      </w:r>
      <w:r>
        <w:t>программы</w:t>
      </w:r>
      <w:r>
        <w:rPr>
          <w:spacing w:val="33"/>
        </w:rPr>
        <w:t xml:space="preserve"> </w:t>
      </w:r>
      <w:r>
        <w:t>учебных</w:t>
      </w:r>
      <w:r>
        <w:rPr>
          <w:spacing w:val="33"/>
        </w:rPr>
        <w:t xml:space="preserve"> </w:t>
      </w:r>
      <w:r>
        <w:t>предметов,</w:t>
      </w:r>
      <w:r>
        <w:rPr>
          <w:spacing w:val="34"/>
        </w:rPr>
        <w:t xml:space="preserve"> </w:t>
      </w:r>
      <w:r>
        <w:t>учебных</w:t>
      </w:r>
      <w:r>
        <w:rPr>
          <w:spacing w:val="33"/>
        </w:rPr>
        <w:t xml:space="preserve"> </w:t>
      </w:r>
      <w:r>
        <w:t>курсов</w:t>
      </w:r>
      <w:r>
        <w:rPr>
          <w:spacing w:val="34"/>
        </w:rPr>
        <w:t xml:space="preserve"> </w:t>
      </w:r>
      <w:r>
        <w:t>(в</w:t>
      </w:r>
      <w:r>
        <w:rPr>
          <w:spacing w:val="33"/>
        </w:rPr>
        <w:t xml:space="preserve"> </w:t>
      </w:r>
      <w:r>
        <w:t>том</w:t>
      </w:r>
      <w:r>
        <w:rPr>
          <w:spacing w:val="33"/>
        </w:rPr>
        <w:t xml:space="preserve"> </w:t>
      </w:r>
      <w:r>
        <w:t>числе</w:t>
      </w:r>
      <w:r>
        <w:rPr>
          <w:spacing w:val="33"/>
        </w:rPr>
        <w:t xml:space="preserve"> </w:t>
      </w:r>
      <w:r>
        <w:t>внеурочной деятельности), учебных модулей</w:t>
      </w:r>
    </w:p>
    <w:p w:rsidR="00D05B71" w:rsidRDefault="00D05B71">
      <w:pPr>
        <w:pStyle w:val="a3"/>
        <w:ind w:left="0" w:firstLine="0"/>
        <w:jc w:val="left"/>
        <w:rPr>
          <w:b/>
        </w:rPr>
      </w:pPr>
    </w:p>
    <w:p w:rsidR="00D05B71" w:rsidRDefault="00BE715A">
      <w:pPr>
        <w:pStyle w:val="3"/>
        <w:numPr>
          <w:ilvl w:val="2"/>
          <w:numId w:val="261"/>
        </w:numPr>
        <w:tabs>
          <w:tab w:val="left" w:pos="1921"/>
        </w:tabs>
        <w:ind w:left="1921" w:hanging="720"/>
        <w:jc w:val="both"/>
      </w:pPr>
      <w:bookmarkStart w:id="7" w:name="_TOC_250001"/>
      <w:r>
        <w:t>Русский</w:t>
      </w:r>
      <w:r>
        <w:rPr>
          <w:spacing w:val="-5"/>
        </w:rPr>
        <w:t xml:space="preserve"> </w:t>
      </w:r>
      <w:bookmarkEnd w:id="7"/>
      <w:r>
        <w:rPr>
          <w:spacing w:val="-4"/>
        </w:rPr>
        <w:t>язык</w:t>
      </w:r>
    </w:p>
    <w:p w:rsidR="00D05B71" w:rsidRDefault="00BE715A">
      <w:pPr>
        <w:pStyle w:val="a3"/>
        <w:ind w:right="567" w:firstLine="566"/>
      </w:pPr>
      <w: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w:t>
      </w:r>
      <w:r>
        <w:rPr>
          <w:spacing w:val="40"/>
        </w:rPr>
        <w:t xml:space="preserve"> </w:t>
      </w:r>
      <w:r>
        <w:t>номер — 64101) (далее — ФГОС ООО), ФОП, Концепции преподавания русского языка и литературы в Российской Федерации. Рабочей программы воспитания с учётом распределённых по классам проверяемых требований к результатам освоения Основной образовательной про граммы основного общего образования.</w:t>
      </w:r>
    </w:p>
    <w:p w:rsidR="00D05B71" w:rsidRDefault="00BE715A">
      <w:pPr>
        <w:pStyle w:val="a3"/>
        <w:ind w:left="1048" w:firstLine="0"/>
      </w:pPr>
      <w:r>
        <w:t>Пояснительная</w:t>
      </w:r>
      <w:r>
        <w:rPr>
          <w:spacing w:val="-6"/>
        </w:rPr>
        <w:t xml:space="preserve"> </w:t>
      </w:r>
      <w:r>
        <w:rPr>
          <w:spacing w:val="-2"/>
        </w:rPr>
        <w:t>записка</w:t>
      </w:r>
    </w:p>
    <w:p w:rsidR="00D05B71" w:rsidRDefault="00BE715A">
      <w:pPr>
        <w:pStyle w:val="a3"/>
        <w:ind w:left="1048" w:firstLine="0"/>
      </w:pPr>
      <w:r>
        <w:t>Рабочая</w:t>
      </w:r>
      <w:r>
        <w:rPr>
          <w:spacing w:val="-2"/>
        </w:rPr>
        <w:t xml:space="preserve"> </w:t>
      </w:r>
      <w:r>
        <w:t>программа</w:t>
      </w:r>
      <w:r>
        <w:rPr>
          <w:spacing w:val="-3"/>
        </w:rPr>
        <w:t xml:space="preserve"> </w:t>
      </w:r>
      <w:r>
        <w:t xml:space="preserve">позволит </w:t>
      </w:r>
      <w:r>
        <w:rPr>
          <w:spacing w:val="-2"/>
        </w:rPr>
        <w:t>учителю:</w:t>
      </w:r>
    </w:p>
    <w:p w:rsidR="00D05B71" w:rsidRDefault="00BE715A">
      <w:pPr>
        <w:pStyle w:val="a4"/>
        <w:numPr>
          <w:ilvl w:val="0"/>
          <w:numId w:val="260"/>
        </w:numPr>
        <w:tabs>
          <w:tab w:val="left" w:pos="1897"/>
        </w:tabs>
        <w:ind w:right="568" w:firstLine="566"/>
        <w:jc w:val="both"/>
        <w:rPr>
          <w:sz w:val="24"/>
        </w:rPr>
      </w:pPr>
      <w:r>
        <w:rPr>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D05B71" w:rsidRDefault="00BE715A">
      <w:pPr>
        <w:pStyle w:val="a4"/>
        <w:numPr>
          <w:ilvl w:val="0"/>
          <w:numId w:val="260"/>
        </w:numPr>
        <w:tabs>
          <w:tab w:val="left" w:pos="1897"/>
        </w:tabs>
        <w:ind w:right="566" w:firstLine="566"/>
        <w:jc w:val="both"/>
        <w:rPr>
          <w:sz w:val="24"/>
        </w:rPr>
      </w:pPr>
      <w:r>
        <w:rPr>
          <w:sz w:val="24"/>
        </w:rPr>
        <w:t>определить и структурировать планируемые результаты обучения и содержание учебного предмета «Русский язык» по годам обучения в соответствии с обновленным ФГОС ООО; основной образовательной программой основного общего образования; Рабочей программой воспитания;</w:t>
      </w:r>
    </w:p>
    <w:p w:rsidR="00D05B71" w:rsidRDefault="00BE715A">
      <w:pPr>
        <w:pStyle w:val="a4"/>
        <w:numPr>
          <w:ilvl w:val="0"/>
          <w:numId w:val="260"/>
        </w:numPr>
        <w:tabs>
          <w:tab w:val="left" w:pos="1897"/>
        </w:tabs>
        <w:ind w:left="1897" w:hanging="849"/>
        <w:jc w:val="both"/>
        <w:rPr>
          <w:sz w:val="24"/>
        </w:rPr>
      </w:pPr>
      <w:r>
        <w:rPr>
          <w:sz w:val="24"/>
        </w:rPr>
        <w:t>разработать</w:t>
      </w:r>
      <w:r>
        <w:rPr>
          <w:spacing w:val="18"/>
          <w:sz w:val="24"/>
        </w:rPr>
        <w:t xml:space="preserve"> </w:t>
      </w:r>
      <w:r>
        <w:rPr>
          <w:sz w:val="24"/>
        </w:rPr>
        <w:t>календарно-тематическое</w:t>
      </w:r>
      <w:r>
        <w:rPr>
          <w:spacing w:val="21"/>
          <w:sz w:val="24"/>
        </w:rPr>
        <w:t xml:space="preserve"> </w:t>
      </w:r>
      <w:r>
        <w:rPr>
          <w:sz w:val="24"/>
        </w:rPr>
        <w:t>планирование</w:t>
      </w:r>
      <w:r>
        <w:rPr>
          <w:spacing w:val="19"/>
          <w:sz w:val="24"/>
        </w:rPr>
        <w:t xml:space="preserve"> </w:t>
      </w:r>
      <w:r>
        <w:rPr>
          <w:sz w:val="24"/>
        </w:rPr>
        <w:t>с</w:t>
      </w:r>
      <w:r>
        <w:rPr>
          <w:spacing w:val="22"/>
          <w:sz w:val="24"/>
        </w:rPr>
        <w:t xml:space="preserve"> </w:t>
      </w:r>
      <w:r>
        <w:rPr>
          <w:sz w:val="24"/>
        </w:rPr>
        <w:t>учётом</w:t>
      </w:r>
      <w:r>
        <w:rPr>
          <w:spacing w:val="20"/>
          <w:sz w:val="24"/>
        </w:rPr>
        <w:t xml:space="preserve"> </w:t>
      </w:r>
      <w:r>
        <w:rPr>
          <w:spacing w:val="-2"/>
          <w:sz w:val="24"/>
        </w:rPr>
        <w:t>особенностей</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05B71" w:rsidRDefault="00BE715A">
      <w:pPr>
        <w:pStyle w:val="a3"/>
        <w:spacing w:before="1"/>
        <w:ind w:right="569" w:firstLine="566"/>
      </w:pPr>
      <w: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D05B71" w:rsidRDefault="00BE715A">
      <w:pPr>
        <w:pStyle w:val="a3"/>
        <w:ind w:left="1048" w:firstLine="0"/>
      </w:pPr>
      <w:r>
        <w:t>Общая</w:t>
      </w:r>
      <w:r>
        <w:rPr>
          <w:spacing w:val="-6"/>
        </w:rPr>
        <w:t xml:space="preserve"> </w:t>
      </w:r>
      <w:r>
        <w:t>характеристика</w:t>
      </w:r>
      <w:r>
        <w:rPr>
          <w:spacing w:val="-7"/>
        </w:rPr>
        <w:t xml:space="preserve"> </w:t>
      </w:r>
      <w:r>
        <w:t>учебного</w:t>
      </w:r>
      <w:r>
        <w:rPr>
          <w:spacing w:val="-4"/>
        </w:rPr>
        <w:t xml:space="preserve"> </w:t>
      </w:r>
      <w:r>
        <w:t>предмета«Русский</w:t>
      </w:r>
      <w:r>
        <w:rPr>
          <w:spacing w:val="-3"/>
        </w:rPr>
        <w:t xml:space="preserve"> </w:t>
      </w:r>
      <w:r>
        <w:rPr>
          <w:spacing w:val="-2"/>
        </w:rPr>
        <w:t>язык»</w:t>
      </w:r>
    </w:p>
    <w:p w:rsidR="00D05B71" w:rsidRDefault="00BE715A">
      <w:pPr>
        <w:pStyle w:val="a3"/>
        <w:ind w:right="562" w:firstLine="566"/>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D05B71" w:rsidRDefault="00BE715A">
      <w:pPr>
        <w:pStyle w:val="a3"/>
        <w:ind w:right="567" w:firstLine="566"/>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05B71" w:rsidRDefault="00BE715A">
      <w:pPr>
        <w:pStyle w:val="a3"/>
        <w:spacing w:before="1"/>
        <w:ind w:right="571" w:firstLine="566"/>
      </w:pPr>
      <w: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05B71" w:rsidRDefault="00BE715A">
      <w:pPr>
        <w:pStyle w:val="a3"/>
        <w:ind w:right="568" w:firstLine="566"/>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w:t>
      </w:r>
      <w:r>
        <w:rPr>
          <w:spacing w:val="-1"/>
        </w:rPr>
        <w:t xml:space="preserve"> </w:t>
      </w:r>
      <w:r>
        <w:t>обучения</w:t>
      </w:r>
      <w:r>
        <w:rPr>
          <w:spacing w:val="-2"/>
        </w:rPr>
        <w:t xml:space="preserve"> </w:t>
      </w:r>
      <w:r>
        <w:t>(разделы «Язык</w:t>
      </w:r>
      <w:r>
        <w:rPr>
          <w:spacing w:val="-1"/>
        </w:rPr>
        <w:t xml:space="preserve"> </w:t>
      </w:r>
      <w:r>
        <w:t>и</w:t>
      </w:r>
      <w:r>
        <w:rPr>
          <w:spacing w:val="-1"/>
        </w:rPr>
        <w:t xml:space="preserve"> </w:t>
      </w:r>
      <w:r>
        <w:t>речь», «Текст», «Функциональные</w:t>
      </w:r>
      <w:r>
        <w:rPr>
          <w:spacing w:val="-3"/>
        </w:rPr>
        <w:t xml:space="preserve"> </w:t>
      </w:r>
      <w:r>
        <w:t xml:space="preserve">разновидности </w:t>
      </w:r>
      <w:r>
        <w:rPr>
          <w:spacing w:val="-2"/>
        </w:rPr>
        <w:t>языка»).</w:t>
      </w:r>
    </w:p>
    <w:p w:rsidR="00D05B71" w:rsidRDefault="00BE715A">
      <w:pPr>
        <w:pStyle w:val="a3"/>
        <w:ind w:left="1048" w:firstLine="0"/>
      </w:pPr>
      <w:r>
        <w:t>Цели</w:t>
      </w:r>
      <w:r>
        <w:rPr>
          <w:spacing w:val="-6"/>
        </w:rPr>
        <w:t xml:space="preserve"> </w:t>
      </w:r>
      <w:r>
        <w:t>изучения</w:t>
      </w:r>
      <w:r>
        <w:rPr>
          <w:spacing w:val="-2"/>
        </w:rPr>
        <w:t xml:space="preserve"> </w:t>
      </w:r>
      <w:r>
        <w:t>учебного</w:t>
      </w:r>
      <w:r>
        <w:rPr>
          <w:spacing w:val="-4"/>
        </w:rPr>
        <w:t xml:space="preserve"> </w:t>
      </w:r>
      <w:r>
        <w:t>предмета «Русский</w:t>
      </w:r>
      <w:r>
        <w:rPr>
          <w:spacing w:val="-4"/>
        </w:rPr>
        <w:t xml:space="preserve"> </w:t>
      </w:r>
      <w:r>
        <w:rPr>
          <w:spacing w:val="-2"/>
        </w:rPr>
        <w:t>язык»</w:t>
      </w:r>
    </w:p>
    <w:p w:rsidR="00D05B71" w:rsidRDefault="00BE715A">
      <w:pPr>
        <w:pStyle w:val="a3"/>
        <w:ind w:right="573" w:firstLine="566"/>
      </w:pPr>
      <w:r>
        <w:t xml:space="preserve">Целями изучения русского языка по программам основного общего образования </w:t>
      </w:r>
      <w:r>
        <w:rPr>
          <w:spacing w:val="-2"/>
        </w:rPr>
        <w:t>являются:</w:t>
      </w:r>
    </w:p>
    <w:p w:rsidR="00D05B71" w:rsidRDefault="00BE715A">
      <w:pPr>
        <w:pStyle w:val="a3"/>
        <w:ind w:right="571" w:firstLine="566"/>
      </w:pPr>
      <w:r>
        <w:t>осознание и проявление общероссийской гражданственности, патриотизма,</w:t>
      </w:r>
      <w:r>
        <w:rPr>
          <w:spacing w:val="40"/>
        </w:rPr>
        <w:t xml:space="preserve"> </w:t>
      </w: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w:t>
      </w:r>
      <w:r>
        <w:rPr>
          <w:spacing w:val="40"/>
        </w:rPr>
        <w:t xml:space="preserve"> </w:t>
      </w:r>
      <w:r>
        <w:t>к культуре и языкам всех народов Российской Федерации;</w:t>
      </w:r>
    </w:p>
    <w:p w:rsidR="00D05B71" w:rsidRDefault="00BE715A">
      <w:pPr>
        <w:pStyle w:val="a3"/>
        <w:spacing w:before="1"/>
        <w:ind w:right="576" w:firstLine="566"/>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05B71" w:rsidRDefault="00BE715A">
      <w:pPr>
        <w:pStyle w:val="a3"/>
        <w:ind w:left="1048" w:firstLine="0"/>
      </w:pPr>
      <w:r>
        <w:t>овладение</w:t>
      </w:r>
      <w:r>
        <w:rPr>
          <w:spacing w:val="48"/>
        </w:rPr>
        <w:t xml:space="preserve">  </w:t>
      </w:r>
      <w:r>
        <w:t>знаниями</w:t>
      </w:r>
      <w:r>
        <w:rPr>
          <w:spacing w:val="51"/>
        </w:rPr>
        <w:t xml:space="preserve">  </w:t>
      </w:r>
      <w:r>
        <w:t>о</w:t>
      </w:r>
      <w:r>
        <w:rPr>
          <w:spacing w:val="52"/>
        </w:rPr>
        <w:t xml:space="preserve">  </w:t>
      </w:r>
      <w:r>
        <w:t>русском</w:t>
      </w:r>
      <w:r>
        <w:rPr>
          <w:spacing w:val="51"/>
        </w:rPr>
        <w:t xml:space="preserve">  </w:t>
      </w:r>
      <w:r>
        <w:t>языке,</w:t>
      </w:r>
      <w:r>
        <w:rPr>
          <w:spacing w:val="52"/>
        </w:rPr>
        <w:t xml:space="preserve">  </w:t>
      </w:r>
      <w:r>
        <w:t>его</w:t>
      </w:r>
      <w:r>
        <w:rPr>
          <w:spacing w:val="54"/>
        </w:rPr>
        <w:t xml:space="preserve">  </w:t>
      </w:r>
      <w:r>
        <w:t>устройстве</w:t>
      </w:r>
      <w:r>
        <w:rPr>
          <w:spacing w:val="51"/>
        </w:rPr>
        <w:t xml:space="preserve">  </w:t>
      </w:r>
      <w:r>
        <w:t>и</w:t>
      </w:r>
      <w:r>
        <w:rPr>
          <w:spacing w:val="53"/>
        </w:rPr>
        <w:t xml:space="preserve">  </w:t>
      </w:r>
      <w:r>
        <w:rPr>
          <w:spacing w:val="-2"/>
        </w:rPr>
        <w:t>закономерностях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firstLine="0"/>
      </w:pPr>
      <w:r>
        <w:lastRenderedPageBreak/>
        <w:t xml:space="preserve">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w:t>
      </w:r>
      <w:r>
        <w:rPr>
          <w:spacing w:val="-2"/>
        </w:rPr>
        <w:t>самосовершенствованию;</w:t>
      </w:r>
    </w:p>
    <w:p w:rsidR="00D05B71" w:rsidRDefault="00BE715A">
      <w:pPr>
        <w:pStyle w:val="a3"/>
        <w:spacing w:before="1"/>
        <w:ind w:right="568" w:firstLine="566"/>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05B71" w:rsidRDefault="00BE715A">
      <w:pPr>
        <w:pStyle w:val="a3"/>
        <w:ind w:right="572" w:firstLine="566"/>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D05B71" w:rsidRDefault="00BE715A">
      <w:pPr>
        <w:pStyle w:val="a3"/>
        <w:ind w:right="564" w:firstLine="566"/>
      </w:pPr>
      <w: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w:t>
      </w:r>
      <w:r>
        <w:rPr>
          <w:spacing w:val="-1"/>
        </w:rPr>
        <w:t xml:space="preserve"> </w:t>
      </w:r>
      <w:r>
        <w:t>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D05B71" w:rsidRDefault="00BE715A">
      <w:pPr>
        <w:pStyle w:val="a3"/>
        <w:spacing w:before="1"/>
        <w:ind w:left="1048" w:firstLine="0"/>
      </w:pPr>
      <w:r>
        <w:t>Место</w:t>
      </w:r>
      <w:r>
        <w:rPr>
          <w:spacing w:val="-4"/>
        </w:rPr>
        <w:t xml:space="preserve"> </w:t>
      </w:r>
      <w:r>
        <w:t>учебного</w:t>
      </w:r>
      <w:r>
        <w:rPr>
          <w:spacing w:val="-3"/>
        </w:rPr>
        <w:t xml:space="preserve"> </w:t>
      </w:r>
      <w:r>
        <w:t>предмета</w:t>
      </w:r>
      <w:r>
        <w:rPr>
          <w:spacing w:val="1"/>
        </w:rPr>
        <w:t xml:space="preserve"> </w:t>
      </w:r>
      <w:r>
        <w:t>«Русский</w:t>
      </w:r>
      <w:r>
        <w:rPr>
          <w:spacing w:val="-3"/>
        </w:rPr>
        <w:t xml:space="preserve"> </w:t>
      </w:r>
      <w:r>
        <w:t>язык»</w:t>
      </w:r>
      <w:r>
        <w:rPr>
          <w:spacing w:val="-8"/>
        </w:rPr>
        <w:t xml:space="preserve"> </w:t>
      </w:r>
      <w:r>
        <w:t>в учебном</w:t>
      </w:r>
      <w:r>
        <w:rPr>
          <w:spacing w:val="-3"/>
        </w:rPr>
        <w:t xml:space="preserve"> </w:t>
      </w:r>
      <w:r>
        <w:rPr>
          <w:spacing w:val="-2"/>
        </w:rPr>
        <w:t>плане</w:t>
      </w:r>
    </w:p>
    <w:p w:rsidR="00D05B71" w:rsidRDefault="00BE715A">
      <w:pPr>
        <w:pStyle w:val="a3"/>
        <w:ind w:right="573" w:firstLine="566"/>
      </w:pPr>
      <w: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D05B71" w:rsidRDefault="00BE715A">
      <w:pPr>
        <w:pStyle w:val="a3"/>
        <w:ind w:right="569" w:firstLine="566"/>
      </w:pPr>
      <w: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rsidR="00D05B71" w:rsidRDefault="00BE715A">
      <w:pPr>
        <w:pStyle w:val="a3"/>
        <w:ind w:right="565" w:firstLine="566"/>
      </w:pPr>
      <w:r>
        <w:t>В пределах одного класса последовательность изучения тем, представленных в содержании каждого класса, может варьироваться.</w:t>
      </w:r>
    </w:p>
    <w:p w:rsidR="00D05B71" w:rsidRDefault="00BE715A">
      <w:pPr>
        <w:pStyle w:val="a3"/>
        <w:ind w:right="568" w:firstLine="566"/>
      </w:pPr>
      <w:r>
        <w:t xml:space="preserve">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w:t>
      </w:r>
      <w:r>
        <w:rPr>
          <w:spacing w:val="-2"/>
        </w:rPr>
        <w:t>неделю).</w:t>
      </w:r>
    </w:p>
    <w:p w:rsidR="00D05B71" w:rsidRDefault="00BE715A">
      <w:pPr>
        <w:pStyle w:val="3"/>
        <w:spacing w:before="5"/>
        <w:ind w:left="482"/>
      </w:pPr>
      <w:r>
        <w:t>Особенности</w:t>
      </w:r>
      <w:r>
        <w:rPr>
          <w:spacing w:val="-5"/>
        </w:rPr>
        <w:t xml:space="preserve"> </w:t>
      </w:r>
      <w:r>
        <w:t>отбора</w:t>
      </w:r>
      <w:r>
        <w:rPr>
          <w:spacing w:val="-5"/>
        </w:rPr>
        <w:t xml:space="preserve"> </w:t>
      </w:r>
      <w:r>
        <w:t>и</w:t>
      </w:r>
      <w:r>
        <w:rPr>
          <w:spacing w:val="-5"/>
        </w:rPr>
        <w:t xml:space="preserve"> </w:t>
      </w:r>
      <w:r>
        <w:t>адаптации</w:t>
      </w:r>
      <w:r>
        <w:rPr>
          <w:spacing w:val="-2"/>
        </w:rPr>
        <w:t xml:space="preserve"> </w:t>
      </w:r>
      <w:r>
        <w:t>учебного</w:t>
      </w:r>
      <w:r>
        <w:rPr>
          <w:spacing w:val="-3"/>
        </w:rPr>
        <w:t xml:space="preserve"> </w:t>
      </w:r>
      <w:r>
        <w:t>материала</w:t>
      </w:r>
      <w:r>
        <w:rPr>
          <w:spacing w:val="-5"/>
        </w:rPr>
        <w:t xml:space="preserve"> </w:t>
      </w:r>
      <w:r>
        <w:t>по</w:t>
      </w:r>
      <w:r>
        <w:rPr>
          <w:spacing w:val="-3"/>
        </w:rPr>
        <w:t xml:space="preserve"> </w:t>
      </w:r>
      <w:r>
        <w:t>русскому</w:t>
      </w:r>
      <w:r>
        <w:rPr>
          <w:spacing w:val="-2"/>
        </w:rPr>
        <w:t xml:space="preserve"> языку</w:t>
      </w:r>
    </w:p>
    <w:p w:rsidR="00D05B71" w:rsidRDefault="00BE715A">
      <w:pPr>
        <w:pStyle w:val="a3"/>
        <w:tabs>
          <w:tab w:val="left" w:pos="1460"/>
          <w:tab w:val="left" w:pos="1605"/>
          <w:tab w:val="left" w:pos="2724"/>
          <w:tab w:val="left" w:pos="2857"/>
          <w:tab w:val="left" w:pos="4192"/>
          <w:tab w:val="left" w:pos="5058"/>
          <w:tab w:val="left" w:pos="5378"/>
          <w:tab w:val="left" w:pos="5740"/>
          <w:tab w:val="left" w:pos="6442"/>
          <w:tab w:val="left" w:pos="6972"/>
          <w:tab w:val="left" w:pos="7585"/>
          <w:tab w:val="left" w:pos="7723"/>
          <w:tab w:val="left" w:pos="7904"/>
          <w:tab w:val="left" w:pos="8789"/>
          <w:tab w:val="left" w:pos="9590"/>
          <w:tab w:val="left" w:pos="9718"/>
        </w:tabs>
        <w:ind w:right="562" w:firstLine="710"/>
        <w:jc w:val="left"/>
      </w:pPr>
      <w:r>
        <w:t xml:space="preserve">Обучающиеся с ЗПР в силу своих индивидуальных психофизическихособенностей </w:t>
      </w:r>
      <w:r>
        <w:rPr>
          <w:spacing w:val="-6"/>
        </w:rPr>
        <w:t>не</w:t>
      </w:r>
      <w:r>
        <w:tab/>
      </w:r>
      <w:r>
        <w:rPr>
          <w:spacing w:val="-2"/>
        </w:rPr>
        <w:t>всегда</w:t>
      </w:r>
      <w:r>
        <w:tab/>
      </w:r>
      <w:r>
        <w:tab/>
      </w:r>
      <w:r>
        <w:rPr>
          <w:spacing w:val="-4"/>
        </w:rPr>
        <w:t>могут</w:t>
      </w:r>
      <w:r>
        <w:tab/>
      </w:r>
      <w:r>
        <w:rPr>
          <w:spacing w:val="-60"/>
        </w:rPr>
        <w:t xml:space="preserve"> </w:t>
      </w:r>
      <w:r>
        <w:rPr>
          <w:spacing w:val="-2"/>
        </w:rPr>
        <w:t>освоить</w:t>
      </w:r>
      <w:r>
        <w:tab/>
      </w:r>
      <w:r>
        <w:tab/>
      </w:r>
      <w:r>
        <w:tab/>
      </w:r>
      <w:r>
        <w:rPr>
          <w:spacing w:val="-2"/>
        </w:rPr>
        <w:t>программный</w:t>
      </w:r>
      <w:r>
        <w:tab/>
      </w:r>
      <w:r>
        <w:tab/>
      </w:r>
      <w:r>
        <w:tab/>
      </w:r>
      <w:r>
        <w:rPr>
          <w:spacing w:val="-2"/>
        </w:rPr>
        <w:t>материал</w:t>
      </w:r>
      <w:r>
        <w:tab/>
      </w:r>
      <w:r>
        <w:rPr>
          <w:spacing w:val="-6"/>
        </w:rPr>
        <w:t xml:space="preserve">по </w:t>
      </w:r>
      <w:r>
        <w:rPr>
          <w:spacing w:val="-2"/>
        </w:rPr>
        <w:t>русскомуязыкувсоответствиистребованиямиосновной</w:t>
      </w:r>
      <w:r>
        <w:tab/>
      </w:r>
      <w:r>
        <w:tab/>
      </w:r>
      <w:r>
        <w:tab/>
      </w:r>
      <w:r>
        <w:rPr>
          <w:spacing w:val="-2"/>
        </w:rPr>
        <w:t xml:space="preserve">общеобразовательной программы,адресованнойнормотипичнымобучающимся,таккакиспытываютзатрудненияпр ичтении,немогутвыделитьглавноевинформации,затрудняютсяприанализе,сравнении,обоб щении,систематизации,обладаютнеустойчивымвниманием,обладаютбеднымсловарнымзап асом.Учащиесяработаютнауровнерепродуктивноговосприятия,основойприобученииявляет </w:t>
      </w:r>
      <w:r>
        <w:t>сяпассивноемеханическоезапоминание</w:t>
      </w:r>
      <w:r>
        <w:rPr>
          <w:spacing w:val="80"/>
        </w:rPr>
        <w:t xml:space="preserve"> </w:t>
      </w:r>
      <w:r>
        <w:t>изучаемого</w:t>
      </w:r>
      <w:r>
        <w:rPr>
          <w:spacing w:val="80"/>
        </w:rPr>
        <w:t xml:space="preserve"> </w:t>
      </w:r>
      <w:r>
        <w:t>материала.</w:t>
      </w:r>
      <w:r>
        <w:rPr>
          <w:spacing w:val="80"/>
        </w:rPr>
        <w:t xml:space="preserve"> </w:t>
      </w:r>
      <w:r>
        <w:t>Таким</w:t>
      </w:r>
      <w:r>
        <w:rPr>
          <w:spacing w:val="80"/>
        </w:rPr>
        <w:t xml:space="preserve"> </w:t>
      </w:r>
      <w:r>
        <w:t>обучающимся</w:t>
      </w:r>
      <w:r>
        <w:rPr>
          <w:spacing w:val="80"/>
        </w:rPr>
        <w:t xml:space="preserve"> </w:t>
      </w:r>
      <w:r>
        <w:t xml:space="preserve">с </w:t>
      </w:r>
      <w:r>
        <w:rPr>
          <w:spacing w:val="-2"/>
        </w:rPr>
        <w:t>трудом</w:t>
      </w:r>
      <w:r>
        <w:tab/>
      </w:r>
      <w:r>
        <w:tab/>
      </w:r>
      <w:r>
        <w:rPr>
          <w:spacing w:val="-2"/>
        </w:rPr>
        <w:t>даются</w:t>
      </w:r>
      <w:r>
        <w:tab/>
      </w:r>
      <w:r>
        <w:rPr>
          <w:spacing w:val="-2"/>
        </w:rPr>
        <w:t>отдельные</w:t>
      </w:r>
      <w:r>
        <w:tab/>
      </w:r>
      <w:r>
        <w:rPr>
          <w:spacing w:val="-2"/>
        </w:rPr>
        <w:t>приемы</w:t>
      </w:r>
      <w:r>
        <w:tab/>
      </w:r>
      <w:r>
        <w:tab/>
      </w:r>
      <w:r>
        <w:rPr>
          <w:spacing w:val="-2"/>
        </w:rPr>
        <w:t>умственной</w:t>
      </w:r>
      <w:r>
        <w:tab/>
      </w:r>
      <w:r>
        <w:rPr>
          <w:spacing w:val="-2"/>
        </w:rPr>
        <w:t>деятельности,</w:t>
      </w:r>
      <w:r>
        <w:tab/>
      </w:r>
      <w:r>
        <w:rPr>
          <w:spacing w:val="-2"/>
        </w:rPr>
        <w:t xml:space="preserve">овладение </w:t>
      </w:r>
      <w:r>
        <w:t>интеллектуальнымиумениями.</w:t>
      </w:r>
      <w:r>
        <w:rPr>
          <w:spacing w:val="79"/>
        </w:rPr>
        <w:t xml:space="preserve"> </w:t>
      </w:r>
      <w:r>
        <w:t>Процесс</w:t>
      </w:r>
      <w:r>
        <w:rPr>
          <w:spacing w:val="40"/>
        </w:rPr>
        <w:t xml:space="preserve"> </w:t>
      </w:r>
      <w:r>
        <w:t xml:space="preserve">обученияобучающихсясЗПРимееткоррекционно- </w:t>
      </w:r>
      <w:r>
        <w:rPr>
          <w:spacing w:val="-2"/>
        </w:rPr>
        <w:t>развивающийхарактер,чтовыражаетсявиспользовании</w:t>
      </w:r>
      <w:r>
        <w:tab/>
      </w:r>
      <w:r>
        <w:rPr>
          <w:spacing w:val="-2"/>
        </w:rPr>
        <w:t>заданий,</w:t>
      </w:r>
      <w:r>
        <w:tab/>
      </w:r>
      <w:r>
        <w:tab/>
      </w:r>
      <w:r>
        <w:rPr>
          <w:spacing w:val="-2"/>
        </w:rPr>
        <w:t>направленных</w:t>
      </w:r>
      <w:r>
        <w:tab/>
      </w:r>
      <w:r>
        <w:rPr>
          <w:spacing w:val="-53"/>
        </w:rPr>
        <w:t xml:space="preserve"> </w:t>
      </w:r>
      <w:r>
        <w:rPr>
          <w:spacing w:val="-2"/>
        </w:rPr>
        <w:t>на коррекцию</w:t>
      </w:r>
      <w:r>
        <w:tab/>
      </w:r>
      <w:r>
        <w:tab/>
      </w:r>
      <w:r>
        <w:tab/>
      </w:r>
      <w:r>
        <w:tab/>
      </w:r>
      <w:r>
        <w:tab/>
      </w:r>
      <w:r>
        <w:rPr>
          <w:spacing w:val="-2"/>
        </w:rPr>
        <w:t>имеющихся</w:t>
      </w:r>
      <w:r>
        <w:tab/>
      </w:r>
      <w:r>
        <w:tab/>
      </w:r>
      <w:r>
        <w:tab/>
      </w:r>
      <w:r>
        <w:tab/>
      </w:r>
      <w:r>
        <w:tab/>
      </w:r>
      <w:r>
        <w:tab/>
      </w:r>
      <w:r>
        <w:tab/>
      </w:r>
      <w:r>
        <w:tab/>
      </w:r>
      <w:r>
        <w:rPr>
          <w:spacing w:val="-10"/>
        </w:rPr>
        <w:t xml:space="preserve">у </w:t>
      </w:r>
      <w:r>
        <w:t>нихнедостатковиопираетсянасубъективныйопытобучающихся,связьизучаемого</w:t>
      </w:r>
      <w:r>
        <w:rPr>
          <w:spacing w:val="37"/>
        </w:rPr>
        <w:t xml:space="preserve"> </w:t>
      </w:r>
      <w:r>
        <w:t xml:space="preserve">материала </w:t>
      </w:r>
      <w:r>
        <w:rPr>
          <w:spacing w:val="-2"/>
        </w:rPr>
        <w:t>среальнойжизнью.</w:t>
      </w:r>
    </w:p>
    <w:p w:rsidR="00D05B71" w:rsidRDefault="00BE715A">
      <w:pPr>
        <w:pStyle w:val="a3"/>
        <w:ind w:firstLine="710"/>
        <w:jc w:val="left"/>
      </w:pPr>
      <w:r>
        <w:rPr>
          <w:spacing w:val="-2"/>
        </w:rPr>
        <w:t>Отборматериалавыполненнаосновепринципаминимальнонеобходимогочиславводи мыхспецифическихпонятий,которыебудутиспользоваться.</w:t>
      </w:r>
    </w:p>
    <w:p w:rsidR="00D05B71" w:rsidRDefault="00BE715A">
      <w:pPr>
        <w:pStyle w:val="a3"/>
        <w:tabs>
          <w:tab w:val="left" w:pos="2530"/>
          <w:tab w:val="left" w:pos="3874"/>
          <w:tab w:val="left" w:pos="5095"/>
          <w:tab w:val="left" w:pos="6102"/>
          <w:tab w:val="left" w:pos="7398"/>
          <w:tab w:val="left" w:pos="8424"/>
          <w:tab w:val="left" w:pos="9149"/>
        </w:tabs>
        <w:ind w:left="1192" w:firstLine="0"/>
        <w:jc w:val="left"/>
      </w:pPr>
      <w:r>
        <w:rPr>
          <w:spacing w:val="-2"/>
        </w:rPr>
        <w:t>Учебный</w:t>
      </w:r>
      <w:r>
        <w:tab/>
      </w:r>
      <w:r>
        <w:rPr>
          <w:spacing w:val="-2"/>
        </w:rPr>
        <w:t>материал</w:t>
      </w:r>
      <w:r>
        <w:tab/>
      </w:r>
      <w:r>
        <w:rPr>
          <w:spacing w:val="-2"/>
        </w:rPr>
        <w:t>отобран</w:t>
      </w:r>
      <w:r>
        <w:tab/>
      </w:r>
      <w:r>
        <w:rPr>
          <w:spacing w:val="-4"/>
        </w:rPr>
        <w:t>таким</w:t>
      </w:r>
      <w:r>
        <w:tab/>
      </w:r>
      <w:r>
        <w:rPr>
          <w:spacing w:val="-2"/>
        </w:rPr>
        <w:t>образом,</w:t>
      </w:r>
      <w:r>
        <w:tab/>
      </w:r>
      <w:r>
        <w:rPr>
          <w:spacing w:val="-2"/>
        </w:rPr>
        <w:t>чтобы</w:t>
      </w:r>
      <w:r>
        <w:tab/>
      </w:r>
      <w:r>
        <w:rPr>
          <w:spacing w:val="-5"/>
        </w:rPr>
        <w:t>его</w:t>
      </w:r>
      <w:r>
        <w:tab/>
      </w:r>
      <w:r>
        <w:rPr>
          <w:spacing w:val="-2"/>
        </w:rPr>
        <w:t>можно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былообъяснитьнадоступном</w:t>
      </w:r>
      <w:r>
        <w:rPr>
          <w:spacing w:val="-10"/>
        </w:rPr>
        <w:t xml:space="preserve"> </w:t>
      </w:r>
      <w:r>
        <w:t>для</w:t>
      </w:r>
      <w:r>
        <w:rPr>
          <w:spacing w:val="-6"/>
        </w:rPr>
        <w:t xml:space="preserve"> </w:t>
      </w:r>
      <w:r>
        <w:t>обучающихсяс</w:t>
      </w:r>
      <w:r>
        <w:rPr>
          <w:spacing w:val="-3"/>
        </w:rPr>
        <w:t xml:space="preserve"> </w:t>
      </w:r>
      <w:r>
        <w:t>ЗПР</w:t>
      </w:r>
      <w:r>
        <w:rPr>
          <w:spacing w:val="-4"/>
        </w:rPr>
        <w:t xml:space="preserve"> </w:t>
      </w:r>
      <w:r>
        <w:rPr>
          <w:spacing w:val="-2"/>
        </w:rPr>
        <w:t>уровне.</w:t>
      </w:r>
    </w:p>
    <w:p w:rsidR="00D05B71" w:rsidRDefault="00BE715A">
      <w:pPr>
        <w:pStyle w:val="a3"/>
        <w:ind w:right="572" w:firstLine="710"/>
      </w:pPr>
      <w:r>
        <w:t xml:space="preserve">Изучение наиболее трудных орфографических и грамматических темсопровождается предварительным накоплением устного речевого </w:t>
      </w:r>
      <w:r>
        <w:rPr>
          <w:spacing w:val="-2"/>
        </w:rPr>
        <w:t xml:space="preserve">опыта,наблюдениямизаявлениямиязыкаипрактическимиязыковымиобобщениями,которые </w:t>
      </w:r>
      <w:r>
        <w:t>осуществляютсянапротяженииизучениявсегопрограммного материала.</w:t>
      </w:r>
    </w:p>
    <w:p w:rsidR="00D05B71" w:rsidRDefault="00BE715A">
      <w:pPr>
        <w:pStyle w:val="a3"/>
        <w:spacing w:before="1"/>
        <w:ind w:right="564" w:firstLine="710"/>
      </w:pPr>
      <w:r>
        <w:t>В соответствии с особенностями восприятия, сохранения и переработки учебной информации обучающимися с ЗПР, следует в 5классе уделить особое внимание повторению и актуализации учебного материала,изученноговначальнойшколе. Наибольшеевремястоитуделитьповторению таких тем, как «Имя существительное. Три склонения</w:t>
      </w:r>
      <w:r>
        <w:rPr>
          <w:spacing w:val="26"/>
        </w:rPr>
        <w:t xml:space="preserve">  </w:t>
      </w:r>
      <w:r>
        <w:t>имёнсуществительных.</w:t>
      </w:r>
      <w:r>
        <w:rPr>
          <w:spacing w:val="26"/>
        </w:rPr>
        <w:t xml:space="preserve">  </w:t>
      </w:r>
      <w:r>
        <w:t>Правописание</w:t>
      </w:r>
      <w:r>
        <w:rPr>
          <w:spacing w:val="27"/>
        </w:rPr>
        <w:t xml:space="preserve">  </w:t>
      </w:r>
      <w:r>
        <w:t>безударных</w:t>
      </w:r>
      <w:r>
        <w:rPr>
          <w:spacing w:val="29"/>
        </w:rPr>
        <w:t xml:space="preserve">  </w:t>
      </w:r>
      <w:r>
        <w:t>падежных</w:t>
      </w:r>
      <w:r>
        <w:rPr>
          <w:spacing w:val="28"/>
        </w:rPr>
        <w:t xml:space="preserve">  </w:t>
      </w:r>
      <w:r>
        <w:rPr>
          <w:spacing w:val="-2"/>
        </w:rPr>
        <w:t>окончаний»,</w:t>
      </w:r>
    </w:p>
    <w:p w:rsidR="00D05B71" w:rsidRDefault="00BE715A">
      <w:pPr>
        <w:pStyle w:val="a3"/>
        <w:ind w:firstLine="0"/>
        <w:jc w:val="left"/>
      </w:pPr>
      <w:r>
        <w:rPr>
          <w:spacing w:val="-2"/>
        </w:rPr>
        <w:t>«Имяприлагательное.Изменениепопадежамимёнприлагательных.Правописаниепадежныхо кончаний»,«Личныеместоимения»,«Глагол.Спряжениеглагола».</w:t>
      </w:r>
    </w:p>
    <w:p w:rsidR="00D05B71" w:rsidRDefault="00BE715A">
      <w:pPr>
        <w:pStyle w:val="a3"/>
        <w:tabs>
          <w:tab w:val="left" w:pos="3058"/>
          <w:tab w:val="left" w:pos="4774"/>
          <w:tab w:val="left" w:pos="6559"/>
          <w:tab w:val="left" w:pos="8936"/>
          <w:tab w:val="left" w:pos="9322"/>
        </w:tabs>
        <w:ind w:right="566" w:firstLine="710"/>
      </w:pPr>
      <w:r>
        <w:t>Учитывая компенсаторные возможности и личностные особенностиобучающихся</w:t>
      </w:r>
      <w:r>
        <w:rPr>
          <w:spacing w:val="-1"/>
        </w:rPr>
        <w:t xml:space="preserve"> </w:t>
      </w:r>
      <w:r>
        <w:t xml:space="preserve">с ЗПР, в 6 классе не рекомендованы к изучению переходныеи непереходные глаголы; </w:t>
      </w:r>
      <w:r>
        <w:rPr>
          <w:spacing w:val="-2"/>
        </w:rPr>
        <w:t>употребление</w:t>
      </w:r>
      <w:r>
        <w:tab/>
      </w:r>
      <w:r>
        <w:rPr>
          <w:spacing w:val="-4"/>
        </w:rPr>
        <w:t>форм</w:t>
      </w:r>
      <w:r>
        <w:tab/>
      </w:r>
      <w:r>
        <w:rPr>
          <w:spacing w:val="-4"/>
        </w:rPr>
        <w:t>одних</w:t>
      </w:r>
      <w:r>
        <w:tab/>
      </w:r>
      <w:r>
        <w:rPr>
          <w:spacing w:val="-2"/>
        </w:rPr>
        <w:t>наклонений</w:t>
      </w:r>
      <w:r>
        <w:tab/>
      </w:r>
      <w:r>
        <w:rPr>
          <w:spacing w:val="-2"/>
        </w:rPr>
        <w:t>глаголов взначениидругих.Вознакомительномпланеизучаютсятакиетемы,как«Разряды</w:t>
      </w:r>
      <w:r>
        <w:tab/>
      </w:r>
      <w:r>
        <w:tab/>
      </w:r>
      <w:r>
        <w:rPr>
          <w:spacing w:val="-4"/>
        </w:rPr>
        <w:t xml:space="preserve">имен </w:t>
      </w:r>
      <w:r>
        <w:t>прилагательных, числительных и местоимений»;</w:t>
      </w:r>
    </w:p>
    <w:p w:rsidR="00D05B71" w:rsidRDefault="00BE715A">
      <w:pPr>
        <w:pStyle w:val="a3"/>
        <w:tabs>
          <w:tab w:val="left" w:pos="1524"/>
          <w:tab w:val="left" w:pos="2095"/>
          <w:tab w:val="left" w:pos="3576"/>
          <w:tab w:val="left" w:pos="4195"/>
          <w:tab w:val="left" w:pos="5537"/>
          <w:tab w:val="left" w:pos="7401"/>
          <w:tab w:val="left" w:pos="8797"/>
          <w:tab w:val="left" w:pos="8953"/>
          <w:tab w:val="left" w:pos="9757"/>
        </w:tabs>
        <w:ind w:right="562" w:firstLine="0"/>
        <w:jc w:val="left"/>
      </w:pPr>
      <w:r>
        <w:rPr>
          <w:spacing w:val="-2"/>
        </w:rPr>
        <w:t xml:space="preserve">«Склонениеколичественныхчислительных»,«Степенисравненияименприлагательных»,«Ра </w:t>
      </w:r>
      <w:r>
        <w:t xml:space="preserve">зноспрягаемыеглаголы».Приэтомподбираетсядоступный для выполнения вариант заданий </w:t>
      </w:r>
      <w:r>
        <w:rPr>
          <w:spacing w:val="-10"/>
        </w:rPr>
        <w:t>с</w:t>
      </w:r>
      <w:r>
        <w:tab/>
      </w:r>
      <w:r>
        <w:tab/>
      </w:r>
      <w:r>
        <w:tab/>
      </w:r>
      <w:r>
        <w:tab/>
      </w:r>
      <w:r>
        <w:rPr>
          <w:spacing w:val="-2"/>
        </w:rPr>
        <w:t>очевидным</w:t>
      </w:r>
      <w:r>
        <w:tab/>
      </w:r>
      <w:r>
        <w:tab/>
      </w:r>
      <w:r>
        <w:tab/>
      </w:r>
      <w:r>
        <w:tab/>
      </w:r>
      <w:r>
        <w:rPr>
          <w:spacing w:val="-2"/>
        </w:rPr>
        <w:t xml:space="preserve">ответом. Болеетщательноотрабатываютсяразделы,связанныесизучениемсклонениянаиболееупотреб ительныхчислительных(от5до20),использованиемстепенейсравненияименприлагательных </w:t>
      </w:r>
      <w:r>
        <w:t xml:space="preserve">впрактическихописаниях,атакже все, что связано с орфографической грамотностью: </w:t>
      </w:r>
      <w:r>
        <w:rPr>
          <w:i/>
        </w:rPr>
        <w:t xml:space="preserve">ь </w:t>
      </w:r>
      <w:r>
        <w:t xml:space="preserve">на </w:t>
      </w:r>
      <w:r>
        <w:rPr>
          <w:spacing w:val="-4"/>
        </w:rPr>
        <w:t>конце</w:t>
      </w:r>
      <w:r>
        <w:tab/>
      </w:r>
      <w:r>
        <w:rPr>
          <w:spacing w:val="-10"/>
        </w:rPr>
        <w:t>и</w:t>
      </w:r>
      <w:r>
        <w:tab/>
      </w:r>
      <w:r>
        <w:rPr>
          <w:spacing w:val="-2"/>
        </w:rPr>
        <w:t>всередине</w:t>
      </w:r>
      <w:r>
        <w:tab/>
      </w:r>
      <w:r>
        <w:rPr>
          <w:spacing w:val="-2"/>
        </w:rPr>
        <w:t>числительных;</w:t>
      </w:r>
      <w:r>
        <w:tab/>
      </w:r>
      <w:r>
        <w:rPr>
          <w:spacing w:val="-2"/>
        </w:rPr>
        <w:t>правописание</w:t>
      </w:r>
      <w:r>
        <w:tab/>
      </w:r>
      <w:r>
        <w:rPr>
          <w:spacing w:val="-2"/>
        </w:rPr>
        <w:t>гласныхв</w:t>
      </w:r>
      <w:r>
        <w:tab/>
      </w:r>
      <w:r>
        <w:rPr>
          <w:spacing w:val="-2"/>
        </w:rPr>
        <w:t>падежных окончанияхчислительных,обозначающихдаты;дефисвместоименияхпередсуффиксами</w:t>
      </w:r>
      <w:r>
        <w:tab/>
      </w:r>
      <w:r>
        <w:rPr>
          <w:i/>
          <w:spacing w:val="-10"/>
        </w:rPr>
        <w:t xml:space="preserve">- </w:t>
      </w:r>
      <w:r>
        <w:rPr>
          <w:i/>
        </w:rPr>
        <w:t xml:space="preserve">то, -либо, -нибудь </w:t>
      </w:r>
      <w:r>
        <w:t xml:space="preserve">и после приставки </w:t>
      </w:r>
      <w:r>
        <w:rPr>
          <w:i/>
        </w:rPr>
        <w:t xml:space="preserve">кое-; </w:t>
      </w:r>
      <w:r>
        <w:t xml:space="preserve">частицы </w:t>
      </w:r>
      <w:r>
        <w:rPr>
          <w:i/>
        </w:rPr>
        <w:t xml:space="preserve">не </w:t>
      </w:r>
      <w:r>
        <w:t xml:space="preserve">и </w:t>
      </w:r>
      <w:r>
        <w:rPr>
          <w:i/>
        </w:rPr>
        <w:t>ни в</w:t>
      </w:r>
      <w:r>
        <w:t>местоимениях.</w:t>
      </w:r>
    </w:p>
    <w:p w:rsidR="00D05B71" w:rsidRDefault="00BE715A">
      <w:pPr>
        <w:pStyle w:val="a3"/>
        <w:spacing w:before="1"/>
        <w:ind w:right="639" w:firstLine="710"/>
      </w:pPr>
      <w:r>
        <w:rPr>
          <w:spacing w:val="-2"/>
        </w:rPr>
        <w:t>ОднаизособенностейустнойиписьменнойречиобучающихсясЗПРв7классесостоитвк райнеограниченномупотреблениипричастийидеепричастий.Изучениеэтихформглаголавыз ываетунихтрудности.Поэтомунаибольшиеизмененияпрограммы7классасвязаныстемами</w:t>
      </w:r>
    </w:p>
    <w:p w:rsidR="00D05B71" w:rsidRDefault="00BE715A">
      <w:pPr>
        <w:pStyle w:val="a3"/>
        <w:ind w:firstLine="0"/>
        <w:jc w:val="left"/>
      </w:pPr>
      <w:r>
        <w:rPr>
          <w:spacing w:val="-2"/>
        </w:rPr>
        <w:t>«Причастие»и«Деепричастие».Сусилениемпрактическойнаправленностииуменьшениемдо литеоретическогоматериалаизучаютсятакиетемы,как</w:t>
      </w:r>
    </w:p>
    <w:p w:rsidR="00D05B71" w:rsidRDefault="00BE715A">
      <w:pPr>
        <w:pStyle w:val="a3"/>
        <w:tabs>
          <w:tab w:val="left" w:pos="2397"/>
          <w:tab w:val="left" w:pos="3220"/>
          <w:tab w:val="left" w:pos="4607"/>
          <w:tab w:val="left" w:pos="5961"/>
          <w:tab w:val="left" w:pos="7434"/>
          <w:tab w:val="left" w:pos="8854"/>
        </w:tabs>
        <w:ind w:right="566" w:firstLine="0"/>
      </w:pPr>
      <w:r>
        <w:rPr>
          <w:spacing w:val="-2"/>
        </w:rPr>
        <w:t>«Причастие</w:t>
      </w:r>
      <w:r>
        <w:tab/>
      </w:r>
      <w:r>
        <w:rPr>
          <w:spacing w:val="-10"/>
        </w:rPr>
        <w:t>–</w:t>
      </w:r>
      <w:r>
        <w:tab/>
      </w:r>
      <w:r>
        <w:rPr>
          <w:spacing w:val="-2"/>
        </w:rPr>
        <w:t>особая</w:t>
      </w:r>
      <w:r>
        <w:tab/>
      </w:r>
      <w:r>
        <w:rPr>
          <w:spacing w:val="-2"/>
        </w:rPr>
        <w:t>форма</w:t>
      </w:r>
      <w:r>
        <w:tab/>
      </w:r>
      <w:r>
        <w:rPr>
          <w:spacing w:val="-2"/>
        </w:rPr>
        <w:t>глагола</w:t>
      </w:r>
      <w:r>
        <w:tab/>
      </w:r>
      <w:r>
        <w:rPr>
          <w:spacing w:val="-2"/>
        </w:rPr>
        <w:t>(общее</w:t>
      </w:r>
      <w:r>
        <w:tab/>
      </w:r>
      <w:r>
        <w:rPr>
          <w:spacing w:val="-2"/>
        </w:rPr>
        <w:t>значение, морфологическиепризнаки,синтаксическаяроль)»;«Склонениеполныхпричастийиправопис аниегласныхвпадежныхокончаниях»;«Неспричастием»;«Однаидвебуквы</w:t>
      </w:r>
      <w:r>
        <w:rPr>
          <w:i/>
          <w:spacing w:val="-2"/>
        </w:rPr>
        <w:t>н</w:t>
      </w:r>
      <w:r>
        <w:rPr>
          <w:spacing w:val="-2"/>
        </w:rPr>
        <w:t xml:space="preserve">всуффиксахполн </w:t>
      </w:r>
      <w:r>
        <w:t xml:space="preserve">ыхпричастийивприлагательных,образованных от глагола»; «Одна буква </w:t>
      </w:r>
      <w:r>
        <w:rPr>
          <w:i/>
        </w:rPr>
        <w:t>н</w:t>
      </w:r>
      <w:r>
        <w:t xml:space="preserve">в кратких </w:t>
      </w:r>
      <w:r>
        <w:rPr>
          <w:spacing w:val="-2"/>
        </w:rPr>
        <w:t>причастиях»;</w:t>
      </w:r>
    </w:p>
    <w:p w:rsidR="00D05B71" w:rsidRDefault="00BE715A">
      <w:pPr>
        <w:pStyle w:val="a3"/>
        <w:tabs>
          <w:tab w:val="left" w:pos="2673"/>
          <w:tab w:val="left" w:pos="3441"/>
          <w:tab w:val="left" w:pos="4771"/>
          <w:tab w:val="left" w:pos="6071"/>
          <w:tab w:val="left" w:pos="7487"/>
          <w:tab w:val="left" w:pos="8852"/>
        </w:tabs>
        <w:ind w:right="571" w:firstLine="0"/>
      </w:pPr>
      <w:r>
        <w:rPr>
          <w:spacing w:val="-2"/>
        </w:rPr>
        <w:t>«Деепричастие</w:t>
      </w:r>
      <w:r>
        <w:tab/>
      </w:r>
      <w:r>
        <w:rPr>
          <w:spacing w:val="-10"/>
        </w:rPr>
        <w:t>–</w:t>
      </w:r>
      <w:r>
        <w:tab/>
      </w:r>
      <w:r>
        <w:rPr>
          <w:spacing w:val="-2"/>
        </w:rPr>
        <w:t>особая</w:t>
      </w:r>
      <w:r>
        <w:tab/>
      </w:r>
      <w:r>
        <w:rPr>
          <w:spacing w:val="-4"/>
        </w:rPr>
        <w:t>форма</w:t>
      </w:r>
      <w:r>
        <w:tab/>
      </w:r>
      <w:r>
        <w:rPr>
          <w:spacing w:val="-2"/>
        </w:rPr>
        <w:t>глагола</w:t>
      </w:r>
      <w:r>
        <w:tab/>
      </w:r>
      <w:r>
        <w:rPr>
          <w:spacing w:val="-2"/>
        </w:rPr>
        <w:t>(общее</w:t>
      </w:r>
      <w:r>
        <w:tab/>
      </w:r>
      <w:r>
        <w:rPr>
          <w:spacing w:val="-2"/>
        </w:rPr>
        <w:t>значение, морфологическиепризнаки,синтаксическаяроль)»;«Непроизводныеипроизводныепредлоги</w:t>
      </w:r>
    </w:p>
    <w:p w:rsidR="00D05B71" w:rsidRDefault="00BE715A">
      <w:pPr>
        <w:pStyle w:val="a3"/>
        <w:ind w:right="572" w:firstLine="0"/>
      </w:pPr>
      <w:r>
        <w:t>». Для изучения данного материала подбираются доступные длявыполнениявариантызаданийсиспользованиемсмысловойопоры.Наибольшее время стоит уделить таким темам, как «Причастный оборот.Обособление причастного оборота»,</w:t>
      </w:r>
    </w:p>
    <w:p w:rsidR="00D05B71" w:rsidRDefault="00BE715A">
      <w:pPr>
        <w:pStyle w:val="a3"/>
        <w:tabs>
          <w:tab w:val="left" w:pos="9068"/>
        </w:tabs>
        <w:ind w:firstLine="0"/>
      </w:pPr>
      <w:r>
        <w:rPr>
          <w:spacing w:val="-2"/>
        </w:rPr>
        <w:t>«Деепричастный</w:t>
      </w:r>
      <w:r>
        <w:tab/>
      </w:r>
      <w:r>
        <w:rPr>
          <w:spacing w:val="-2"/>
        </w:rPr>
        <w:t>оборот.</w:t>
      </w:r>
    </w:p>
    <w:p w:rsidR="00D05B71" w:rsidRDefault="00BE715A">
      <w:pPr>
        <w:pStyle w:val="a3"/>
        <w:ind w:firstLine="0"/>
        <w:jc w:val="left"/>
      </w:pPr>
      <w:r>
        <w:rPr>
          <w:spacing w:val="-2"/>
        </w:rPr>
        <w:t>Обособлениедеепричастногооборота»,которыетребуютмногократногозакрепления.</w:t>
      </w:r>
    </w:p>
    <w:p w:rsidR="00D05B71" w:rsidRDefault="00BE715A">
      <w:pPr>
        <w:pStyle w:val="a3"/>
        <w:spacing w:before="1"/>
        <w:ind w:firstLine="710"/>
        <w:jc w:val="left"/>
        <w:rPr>
          <w:i/>
        </w:rPr>
      </w:pPr>
      <w:r>
        <w:rPr>
          <w:spacing w:val="-2"/>
        </w:rPr>
        <w:t xml:space="preserve">Впрактическомплане(сиспользованиемтерминологииповизуальнойоснове)изучаютс я:образованиедействительныхистрадательныхпричастий,правописаниегласныхвсуффикса хпричастий; степенисравнениянаречий;формообразующие,отрицательныеимодальныечастицы;различе </w:t>
      </w:r>
      <w:r>
        <w:t>ниенаписьме частиц</w:t>
      </w:r>
      <w:r>
        <w:rPr>
          <w:i/>
        </w:rPr>
        <w:t>не</w:t>
      </w:r>
      <w:r>
        <w:t xml:space="preserve">и </w:t>
      </w:r>
      <w:r>
        <w:rPr>
          <w:i/>
        </w:rPr>
        <w:t>ни.</w:t>
      </w:r>
    </w:p>
    <w:p w:rsidR="00D05B71" w:rsidRDefault="00BE715A">
      <w:pPr>
        <w:pStyle w:val="a3"/>
        <w:tabs>
          <w:tab w:val="left" w:pos="8846"/>
        </w:tabs>
        <w:ind w:right="565" w:firstLine="710"/>
      </w:pPr>
      <w:r>
        <w:t xml:space="preserve">В 8 классе значительное количество времени выделяется на </w:t>
      </w:r>
      <w:r>
        <w:rPr>
          <w:spacing w:val="-2"/>
        </w:rPr>
        <w:t xml:space="preserve">изучениенаиболеетрудных,новажныхдляформированияпунктуационнойграмотноститем,та </w:t>
      </w:r>
      <w:r>
        <w:t xml:space="preserve">ких,каксловосочетание(умениевыписыватьизпредложения словосочетания, видеть связь </w:t>
      </w:r>
      <w:r>
        <w:rPr>
          <w:spacing w:val="-2"/>
        </w:rPr>
        <w:t>между</w:t>
      </w:r>
      <w:r>
        <w:tab/>
      </w:r>
      <w:r>
        <w:rPr>
          <w:spacing w:val="-2"/>
        </w:rPr>
        <w:t>словами);</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3565"/>
          <w:tab w:val="left" w:pos="6614"/>
          <w:tab w:val="left" w:pos="6991"/>
          <w:tab w:val="left" w:pos="8412"/>
          <w:tab w:val="left" w:pos="8874"/>
        </w:tabs>
        <w:spacing w:before="66"/>
        <w:ind w:right="567" w:firstLine="0"/>
      </w:pPr>
      <w:r>
        <w:rPr>
          <w:spacing w:val="-2"/>
        </w:rPr>
        <w:lastRenderedPageBreak/>
        <w:t>двусоставныепредложения(большоевниманиеуделяетсяразборупочленампредложения,уме ниюнаходитьосновупредложенияспростым,составными</w:t>
      </w:r>
      <w:r>
        <w:tab/>
      </w:r>
      <w:r>
        <w:tab/>
      </w:r>
      <w:r>
        <w:rPr>
          <w:spacing w:val="-2"/>
        </w:rPr>
        <w:t>составным</w:t>
      </w:r>
      <w:r>
        <w:tab/>
      </w:r>
      <w:r>
        <w:tab/>
      </w:r>
      <w:r>
        <w:rPr>
          <w:spacing w:val="-2"/>
        </w:rPr>
        <w:t>именным сказуемыми);</w:t>
      </w:r>
      <w:r>
        <w:tab/>
      </w:r>
      <w:r>
        <w:rPr>
          <w:spacing w:val="-2"/>
        </w:rPr>
        <w:t>предложения</w:t>
      </w:r>
      <w:r>
        <w:tab/>
      </w:r>
      <w:r>
        <w:rPr>
          <w:spacing w:val="-10"/>
        </w:rPr>
        <w:t>с</w:t>
      </w:r>
      <w:r>
        <w:tab/>
      </w:r>
      <w:r>
        <w:tab/>
      </w:r>
      <w:r>
        <w:rPr>
          <w:spacing w:val="-2"/>
        </w:rPr>
        <w:t>однородными членами(наиважнейшаятемавкурсе8класса);предложениясобращениями,вводнымисловами</w:t>
      </w:r>
      <w:r>
        <w:rPr>
          <w:spacing w:val="40"/>
        </w:rPr>
        <w:t xml:space="preserve"> </w:t>
      </w:r>
      <w:r>
        <w:t>и приложениями; прямая икосвеннаяречь.</w:t>
      </w:r>
    </w:p>
    <w:p w:rsidR="00D05B71" w:rsidRDefault="00BE715A">
      <w:pPr>
        <w:pStyle w:val="a3"/>
        <w:spacing w:before="1"/>
        <w:ind w:firstLine="710"/>
        <w:jc w:val="left"/>
      </w:pPr>
      <w:r>
        <w:rPr>
          <w:spacing w:val="-2"/>
        </w:rPr>
        <w:t>Особоевниманиеуделяетсятемам:«Однородныечленыпредложения.Запятаямеждуод нороднымичленами»,«Обобщающиесловавпредложенияхсоднороднымичленами.Двоеточ иеитиреприобобщающихсловах»,«Обращенияивводныеслова.Знакипрепинания»,</w:t>
      </w:r>
    </w:p>
    <w:p w:rsidR="00D05B71" w:rsidRDefault="00BE715A">
      <w:pPr>
        <w:pStyle w:val="a3"/>
        <w:ind w:right="577" w:firstLine="0"/>
        <w:jc w:val="left"/>
      </w:pPr>
      <w:r>
        <w:rPr>
          <w:spacing w:val="-2"/>
        </w:rPr>
        <w:t>«Знакипрепинаниявпредложенияхспрямойречью».Ихизучениепредваряетсяпрактическими упражнениямивконструированиипредложенийспростыми,составнымиисоставными- именнымисказуемыми,предложенийсопущеннойсвязкоймеждуподлежащимисказуемым;в ихправильноминтонировании;виспользованииместоименийинаречийвролиобобщающегос ловаоднородныхчленовпредложения.</w:t>
      </w:r>
    </w:p>
    <w:p w:rsidR="00D05B71" w:rsidRDefault="00BE715A">
      <w:pPr>
        <w:pStyle w:val="a3"/>
        <w:ind w:firstLine="710"/>
        <w:jc w:val="left"/>
      </w:pPr>
      <w:r>
        <w:rPr>
          <w:spacing w:val="-2"/>
        </w:rPr>
        <w:t xml:space="preserve">Ознакомительноизучаютсявидыобстоятельств;сравнительныйоборот,знакипрепина </w:t>
      </w:r>
      <w:r>
        <w:t>нияприсравнительномобороте;тиремеждуподлежащими сказуемым.</w:t>
      </w:r>
    </w:p>
    <w:p w:rsidR="00D05B71" w:rsidRDefault="00BE715A">
      <w:pPr>
        <w:pStyle w:val="a3"/>
        <w:ind w:left="1192" w:hanging="711"/>
        <w:jc w:val="left"/>
      </w:pPr>
      <w:r>
        <w:t>В</w:t>
      </w:r>
      <w:r>
        <w:rPr>
          <w:spacing w:val="-8"/>
        </w:rPr>
        <w:t xml:space="preserve"> </w:t>
      </w:r>
      <w:r>
        <w:t>практическом</w:t>
      </w:r>
      <w:r>
        <w:rPr>
          <w:spacing w:val="-4"/>
        </w:rPr>
        <w:t xml:space="preserve"> </w:t>
      </w:r>
      <w:r>
        <w:t>плане</w:t>
      </w:r>
      <w:r>
        <w:rPr>
          <w:spacing w:val="-4"/>
        </w:rPr>
        <w:t xml:space="preserve"> </w:t>
      </w:r>
      <w:r>
        <w:t>(без</w:t>
      </w:r>
      <w:r>
        <w:rPr>
          <w:spacing w:val="-3"/>
        </w:rPr>
        <w:t xml:space="preserve"> </w:t>
      </w:r>
      <w:r>
        <w:t>терминологии)</w:t>
      </w:r>
      <w:r>
        <w:rPr>
          <w:spacing w:val="-3"/>
        </w:rPr>
        <w:t xml:space="preserve"> </w:t>
      </w:r>
      <w:r>
        <w:t>изучается</w:t>
      </w:r>
      <w:r>
        <w:rPr>
          <w:spacing w:val="-3"/>
        </w:rPr>
        <w:t xml:space="preserve"> </w:t>
      </w:r>
      <w:r>
        <w:rPr>
          <w:spacing w:val="-2"/>
        </w:rPr>
        <w:t>тема«Несогласованныеопределения».</w:t>
      </w:r>
    </w:p>
    <w:p w:rsidR="00D05B71" w:rsidRDefault="00BE715A">
      <w:pPr>
        <w:pStyle w:val="a3"/>
        <w:ind w:firstLine="710"/>
        <w:jc w:val="left"/>
      </w:pPr>
      <w:r>
        <w:rPr>
          <w:spacing w:val="-2"/>
        </w:rPr>
        <w:t xml:space="preserve">В9класседолжныбытьсформированыосновныеязыковыекомпетенции,отработаныум </w:t>
      </w:r>
      <w:r>
        <w:t>енияинавыкипримененияорфографическихисинтаксических правил.</w:t>
      </w:r>
    </w:p>
    <w:p w:rsidR="00D05B71" w:rsidRDefault="00BE715A">
      <w:pPr>
        <w:pStyle w:val="a3"/>
        <w:ind w:firstLine="710"/>
        <w:jc w:val="left"/>
      </w:pPr>
      <w:r>
        <w:rPr>
          <w:spacing w:val="-2"/>
        </w:rPr>
        <w:t xml:space="preserve">НаиболеесложнымитемамидляизученияобучающимисясЗПРявляютсятакие,как«Сл </w:t>
      </w:r>
      <w:r>
        <w:t>ожноподчинённыепредложениясразличнымивидамипридаточных»и т.п.</w:t>
      </w:r>
    </w:p>
    <w:p w:rsidR="00D05B71" w:rsidRDefault="00BE715A">
      <w:pPr>
        <w:pStyle w:val="a3"/>
        <w:tabs>
          <w:tab w:val="left" w:pos="2428"/>
          <w:tab w:val="left" w:pos="3912"/>
          <w:tab w:val="left" w:pos="4222"/>
          <w:tab w:val="left" w:pos="4514"/>
          <w:tab w:val="left" w:pos="5123"/>
          <w:tab w:val="left" w:pos="6277"/>
          <w:tab w:val="left" w:pos="7944"/>
          <w:tab w:val="left" w:pos="8668"/>
        </w:tabs>
        <w:spacing w:before="1"/>
        <w:ind w:right="567" w:firstLine="710"/>
        <w:jc w:val="left"/>
      </w:pPr>
      <w:r>
        <w:rPr>
          <w:spacing w:val="-2"/>
        </w:rPr>
        <w:t>Особое</w:t>
      </w:r>
      <w:r>
        <w:tab/>
      </w:r>
      <w:r>
        <w:rPr>
          <w:spacing w:val="-2"/>
        </w:rPr>
        <w:t>внимание</w:t>
      </w:r>
      <w:r>
        <w:tab/>
      </w:r>
      <w:r>
        <w:rPr>
          <w:spacing w:val="-10"/>
        </w:rPr>
        <w:t>в</w:t>
      </w:r>
      <w:r>
        <w:tab/>
      </w:r>
      <w:r>
        <w:tab/>
      </w:r>
      <w:r>
        <w:rPr>
          <w:spacing w:val="-10"/>
        </w:rPr>
        <w:t>9</w:t>
      </w:r>
      <w:r>
        <w:tab/>
      </w:r>
      <w:r>
        <w:rPr>
          <w:spacing w:val="-2"/>
        </w:rPr>
        <w:t>классе</w:t>
      </w:r>
      <w:r>
        <w:tab/>
      </w:r>
      <w:r>
        <w:rPr>
          <w:spacing w:val="-2"/>
        </w:rPr>
        <w:t>направлено</w:t>
      </w:r>
      <w:r>
        <w:tab/>
      </w:r>
      <w:r>
        <w:rPr>
          <w:spacing w:val="-6"/>
        </w:rPr>
        <w:t>на</w:t>
      </w:r>
      <w:r>
        <w:tab/>
      </w:r>
      <w:r>
        <w:rPr>
          <w:spacing w:val="-2"/>
        </w:rPr>
        <w:t>подготовку обучающихсякгосударственнойитоговойаттестациипорусскомуязыку,гдевыпускникидолж ныпроявитькоммуникативныеспособности,связанныесумениемперерабатывать информацию,</w:t>
      </w:r>
      <w:r>
        <w:tab/>
      </w:r>
      <w:r>
        <w:tab/>
      </w:r>
      <w:r>
        <w:tab/>
      </w:r>
      <w:r>
        <w:rPr>
          <w:spacing w:val="-2"/>
        </w:rPr>
        <w:t>продемонстрировать</w:t>
      </w:r>
      <w:r>
        <w:tab/>
      </w:r>
      <w:r>
        <w:tab/>
      </w:r>
      <w:r>
        <w:rPr>
          <w:spacing w:val="-41"/>
        </w:rPr>
        <w:t xml:space="preserve"> </w:t>
      </w:r>
      <w:r>
        <w:rPr>
          <w:spacing w:val="-2"/>
        </w:rPr>
        <w:t>результаты овладениянормамисовременногорусскогоязыка,основамикультурыустнойиписьменнойреч</w:t>
      </w:r>
      <w:r>
        <w:rPr>
          <w:spacing w:val="40"/>
        </w:rPr>
        <w:t xml:space="preserve"> </w:t>
      </w:r>
      <w:r>
        <w:rPr>
          <w:spacing w:val="-6"/>
        </w:rPr>
        <w:t>и.</w:t>
      </w:r>
    </w:p>
    <w:p w:rsidR="00D05B71" w:rsidRDefault="00BE715A">
      <w:pPr>
        <w:pStyle w:val="3"/>
        <w:spacing w:before="4" w:line="240" w:lineRule="auto"/>
        <w:ind w:left="482" w:right="571" w:firstLine="710"/>
      </w:pPr>
      <w:r>
        <w:t>Примерные виды деятельности обучающихся с ЗПР, обусловленные особыми образовательными потребностями и обеспечивающиеосмысленное освоение содержания образования по предмету «Русский язык»</w:t>
      </w:r>
    </w:p>
    <w:p w:rsidR="00D05B71" w:rsidRDefault="00BE715A">
      <w:pPr>
        <w:pStyle w:val="a3"/>
        <w:ind w:firstLine="710"/>
        <w:jc w:val="left"/>
      </w:pPr>
      <w:r>
        <w:rPr>
          <w:spacing w:val="-2"/>
        </w:rPr>
        <w:t xml:space="preserve">СодержаниевидовдеятельностиобучающихсясЗПРнаурокахрусскогоязыкаопределяе тсяихособымиобразовательнымипотребностямивцелом,атакжеособенностямиихречевогор азвития.УчитываянедостаточнуюсформированностьуобучающихсясЗПРвсехкомпонентовр ечиследуетпредусматриватьдополнительнуюработунаурокепорасширениюсловарногозапа </w:t>
      </w:r>
      <w:r>
        <w:t>са,развитиюсвязнойречи,совершенствованию</w:t>
      </w:r>
      <w:r>
        <w:rPr>
          <w:spacing w:val="32"/>
        </w:rPr>
        <w:t xml:space="preserve"> </w:t>
      </w:r>
      <w:r>
        <w:t>фонематических</w:t>
      </w:r>
      <w:r>
        <w:rPr>
          <w:spacing w:val="31"/>
        </w:rPr>
        <w:t xml:space="preserve"> </w:t>
      </w:r>
      <w:r>
        <w:t>процессов.</w:t>
      </w:r>
      <w:r>
        <w:rPr>
          <w:spacing w:val="31"/>
        </w:rPr>
        <w:t xml:space="preserve"> </w:t>
      </w:r>
      <w:r>
        <w:t>Также</w:t>
      </w:r>
      <w:r>
        <w:rPr>
          <w:spacing w:val="30"/>
        </w:rPr>
        <w:t xml:space="preserve"> </w:t>
      </w:r>
      <w:r>
        <w:t xml:space="preserve">важным </w:t>
      </w:r>
      <w:r>
        <w:rPr>
          <w:spacing w:val="-2"/>
        </w:rPr>
        <w:t xml:space="preserve">являетсяадаптацияформулировокпограмматическомуисемантическомуоформлению;упрощ ениемногозвеньевыхинструкцийпосредствомделениянакороткиесмысловыеединицы,зада </w:t>
      </w:r>
      <w:r>
        <w:t>ющиепоэтапность (пошаговость)выполнения задания;</w:t>
      </w:r>
      <w:r>
        <w:rPr>
          <w:spacing w:val="29"/>
        </w:rPr>
        <w:t xml:space="preserve"> </w:t>
      </w:r>
      <w:r>
        <w:t>специальное адаптирование текста задания с учетоминдивидуальных трудностей обучающихся сЗПР.</w:t>
      </w:r>
    </w:p>
    <w:p w:rsidR="00D05B71" w:rsidRDefault="00BE715A">
      <w:pPr>
        <w:pStyle w:val="a3"/>
        <w:tabs>
          <w:tab w:val="left" w:pos="3279"/>
          <w:tab w:val="left" w:pos="5503"/>
          <w:tab w:val="left" w:pos="7721"/>
          <w:tab w:val="left" w:pos="9713"/>
        </w:tabs>
        <w:ind w:right="574" w:firstLine="710"/>
        <w:jc w:val="left"/>
      </w:pPr>
      <w:r>
        <w:rPr>
          <w:spacing w:val="-2"/>
        </w:rPr>
        <w:t>Необходимо</w:t>
      </w:r>
      <w:r>
        <w:tab/>
      </w:r>
      <w:r>
        <w:rPr>
          <w:spacing w:val="-2"/>
        </w:rPr>
        <w:t>мотивировать</w:t>
      </w:r>
      <w:r>
        <w:tab/>
      </w:r>
      <w:r>
        <w:rPr>
          <w:spacing w:val="-2"/>
        </w:rPr>
        <w:t>обучающихся</w:t>
      </w:r>
      <w:r>
        <w:tab/>
      </w:r>
      <w:r>
        <w:rPr>
          <w:spacing w:val="-2"/>
        </w:rPr>
        <w:t>обращаться</w:t>
      </w:r>
      <w:r>
        <w:tab/>
      </w:r>
      <w:r>
        <w:rPr>
          <w:spacing w:val="-10"/>
        </w:rPr>
        <w:t xml:space="preserve">к </w:t>
      </w:r>
      <w:r>
        <w:rPr>
          <w:spacing w:val="-2"/>
        </w:rPr>
        <w:t>справочнойинформациивслучаезатруднений,упражнятьнавыкисамоконтроляисамопроверк и,формироватьумениерезультативноиспользоватьвходевыполнениязаданиясмысловыеопо ры,образец,визуализацию.</w:t>
      </w:r>
    </w:p>
    <w:p w:rsidR="00D05B71" w:rsidRDefault="00BE715A">
      <w:pPr>
        <w:pStyle w:val="a3"/>
        <w:tabs>
          <w:tab w:val="left" w:pos="1575"/>
          <w:tab w:val="left" w:pos="3708"/>
          <w:tab w:val="left" w:pos="5322"/>
          <w:tab w:val="left" w:pos="7071"/>
          <w:tab w:val="left" w:pos="8947"/>
        </w:tabs>
        <w:ind w:right="570" w:firstLine="710"/>
        <w:jc w:val="left"/>
      </w:pPr>
      <w:r>
        <w:rPr>
          <w:spacing w:val="-2"/>
        </w:rPr>
        <w:t>Необходимымявляетсяусилениепрактическихупражнений,позволяющихавтоматизи роватьнавык,повыситьосознанностьпримененияорфографическихипунктуационныхправи л.Следуетусилитьвидыдеятельности,специфичныедляобучающихсясЗПР:выполнениезада нийсопоройнаалгоритм;«пошаговость»визученииматериала;использованиедополнительно</w:t>
      </w:r>
      <w:r>
        <w:rPr>
          <w:spacing w:val="80"/>
          <w:w w:val="150"/>
        </w:rPr>
        <w:t xml:space="preserve"> </w:t>
      </w:r>
      <w:r>
        <w:rPr>
          <w:spacing w:val="-10"/>
        </w:rPr>
        <w:t>й</w:t>
      </w:r>
      <w:r>
        <w:tab/>
      </w:r>
      <w:r>
        <w:rPr>
          <w:spacing w:val="-2"/>
        </w:rPr>
        <w:t>визуальной</w:t>
      </w:r>
      <w:r>
        <w:tab/>
      </w:r>
      <w:r>
        <w:rPr>
          <w:spacing w:val="-2"/>
        </w:rPr>
        <w:t>опоры</w:t>
      </w:r>
      <w:r>
        <w:tab/>
      </w:r>
      <w:r>
        <w:rPr>
          <w:spacing w:val="-2"/>
        </w:rPr>
        <w:t>(планы,</w:t>
      </w:r>
      <w:r>
        <w:tab/>
      </w:r>
      <w:r>
        <w:rPr>
          <w:spacing w:val="-2"/>
        </w:rPr>
        <w:t>образцы,</w:t>
      </w:r>
      <w:r>
        <w:tab/>
      </w:r>
      <w:r>
        <w:rPr>
          <w:spacing w:val="-2"/>
        </w:rPr>
        <w:t>опорные таблицы),привычныхдляобучающихсямнестическихопор(наглядныхсхемпоприменениюпр авила,шаблоновобщегоходавыполнениязаданий).</w:t>
      </w:r>
    </w:p>
    <w:p w:rsidR="00D05B71" w:rsidRDefault="00BE715A">
      <w:pPr>
        <w:pStyle w:val="a3"/>
        <w:tabs>
          <w:tab w:val="left" w:pos="2367"/>
          <w:tab w:val="left" w:pos="3934"/>
          <w:tab w:val="left" w:pos="5064"/>
          <w:tab w:val="left" w:pos="6789"/>
          <w:tab w:val="left" w:pos="9027"/>
        </w:tabs>
        <w:ind w:right="574" w:firstLine="710"/>
      </w:pPr>
      <w:r>
        <w:t xml:space="preserve">Для развития умения делать выводы обучающимися с ЗПР следуетиспользовать </w:t>
      </w:r>
      <w:r>
        <w:rPr>
          <w:spacing w:val="-2"/>
        </w:rPr>
        <w:t>опорные</w:t>
      </w:r>
      <w:r>
        <w:tab/>
      </w:r>
      <w:r>
        <w:rPr>
          <w:spacing w:val="-2"/>
        </w:rPr>
        <w:t>слова</w:t>
      </w:r>
      <w:r>
        <w:tab/>
      </w:r>
      <w:r>
        <w:rPr>
          <w:spacing w:val="-10"/>
        </w:rPr>
        <w:t>и</w:t>
      </w:r>
      <w:r>
        <w:tab/>
      </w:r>
      <w:r>
        <w:rPr>
          <w:spacing w:val="-2"/>
        </w:rPr>
        <w:t>клише;</w:t>
      </w:r>
      <w:r>
        <w:tab/>
      </w:r>
      <w:r>
        <w:rPr>
          <w:spacing w:val="-2"/>
        </w:rPr>
        <w:t>необходимо</w:t>
      </w:r>
      <w:r>
        <w:tab/>
      </w:r>
      <w:r>
        <w:rPr>
          <w:spacing w:val="-2"/>
        </w:rPr>
        <w:t>обучать составлениютезисовиконспектов.Призакрепленииизученныхтемполезноиспользоватьтаки</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4989"/>
          <w:tab w:val="left" w:pos="9721"/>
        </w:tabs>
        <w:spacing w:before="66"/>
        <w:ind w:right="569" w:firstLine="0"/>
      </w:pPr>
      <w:r>
        <w:lastRenderedPageBreak/>
        <w:t xml:space="preserve">евидыдеятельностикакмоделированиеситуацийсоциального взаимодействия, обсуждение </w:t>
      </w:r>
      <w:r>
        <w:rPr>
          <w:spacing w:val="-2"/>
        </w:rPr>
        <w:t>новостной</w:t>
      </w:r>
      <w:r>
        <w:tab/>
      </w:r>
      <w:r>
        <w:rPr>
          <w:spacing w:val="-2"/>
        </w:rPr>
        <w:t>информации</w:t>
      </w:r>
      <w:r>
        <w:tab/>
      </w:r>
      <w:r>
        <w:rPr>
          <w:spacing w:val="-10"/>
        </w:rPr>
        <w:t xml:space="preserve">в </w:t>
      </w:r>
      <w:r>
        <w:rPr>
          <w:spacing w:val="-2"/>
        </w:rPr>
        <w:t>СМИ,подготовкусообщенияназаданнуютемуспоискомнеобходимойинформации,коллектив ныепроектныеработы.</w:t>
      </w:r>
    </w:p>
    <w:p w:rsidR="00D05B71" w:rsidRDefault="00BE715A">
      <w:pPr>
        <w:pStyle w:val="a3"/>
        <w:tabs>
          <w:tab w:val="left" w:pos="2835"/>
          <w:tab w:val="left" w:pos="4522"/>
          <w:tab w:val="left" w:pos="4970"/>
          <w:tab w:val="left" w:pos="7280"/>
          <w:tab w:val="left" w:pos="8398"/>
        </w:tabs>
        <w:spacing w:before="1"/>
        <w:ind w:right="576" w:firstLine="710"/>
        <w:jc w:val="left"/>
      </w:pPr>
      <w:r>
        <w:rPr>
          <w:spacing w:val="-2"/>
        </w:rPr>
        <w:t>Федеральная</w:t>
      </w:r>
      <w:r>
        <w:tab/>
      </w:r>
      <w:r>
        <w:rPr>
          <w:spacing w:val="-2"/>
        </w:rPr>
        <w:t>тематическая</w:t>
      </w:r>
      <w:r>
        <w:tab/>
      </w:r>
      <w:r>
        <w:rPr>
          <w:spacing w:val="-10"/>
        </w:rPr>
        <w:t>и</w:t>
      </w:r>
      <w:r>
        <w:tab/>
      </w:r>
      <w:r>
        <w:rPr>
          <w:spacing w:val="-2"/>
        </w:rPr>
        <w:t>терминологическая</w:t>
      </w:r>
      <w:r>
        <w:tab/>
      </w:r>
      <w:r>
        <w:rPr>
          <w:spacing w:val="-2"/>
        </w:rPr>
        <w:t>лексика</w:t>
      </w:r>
      <w:r>
        <w:tab/>
      </w:r>
      <w:r>
        <w:rPr>
          <w:spacing w:val="-2"/>
        </w:rPr>
        <w:t>соответствует ФООПООО.Приработенадлексикой,втомчисленаучнойтерминологиейкурса(раскрытиезна ченийновыхслов,уточнениеилирасширениезначенийужеизвестныхлексическихединиц)нео бходимовключениесловавконтекст.Каждоеновоесловозакрепляетсявречевойпрактикеобуч ающихсясЗПР.Обязательнымиявляютсявизуальнаяподдержка,алгоритмыработысопределе нием,опорныесхемыдляактуализациитерминологии.</w:t>
      </w:r>
    </w:p>
    <w:p w:rsidR="00D05B71" w:rsidRDefault="00BE715A">
      <w:pPr>
        <w:pStyle w:val="a3"/>
        <w:spacing w:before="276"/>
        <w:ind w:left="1048" w:firstLine="0"/>
        <w:jc w:val="left"/>
      </w:pPr>
      <w:r>
        <w:t>Содержание</w:t>
      </w:r>
      <w:r>
        <w:rPr>
          <w:spacing w:val="-6"/>
        </w:rPr>
        <w:t xml:space="preserve"> </w:t>
      </w:r>
      <w:r>
        <w:t>учебного</w:t>
      </w:r>
      <w:r>
        <w:rPr>
          <w:spacing w:val="-5"/>
        </w:rPr>
        <w:t xml:space="preserve"> </w:t>
      </w:r>
      <w:r>
        <w:t>предмета</w:t>
      </w:r>
      <w:r>
        <w:rPr>
          <w:spacing w:val="-1"/>
        </w:rPr>
        <w:t xml:space="preserve"> </w:t>
      </w:r>
      <w:r>
        <w:t>«Русский</w:t>
      </w:r>
      <w:r>
        <w:rPr>
          <w:spacing w:val="-4"/>
        </w:rPr>
        <w:t xml:space="preserve"> </w:t>
      </w:r>
      <w:r>
        <w:rPr>
          <w:spacing w:val="-2"/>
        </w:rPr>
        <w:t>язык»</w:t>
      </w:r>
    </w:p>
    <w:p w:rsidR="00D05B71" w:rsidRDefault="00BE715A">
      <w:pPr>
        <w:pStyle w:val="2"/>
        <w:numPr>
          <w:ilvl w:val="0"/>
          <w:numId w:val="259"/>
        </w:numPr>
        <w:tabs>
          <w:tab w:val="left" w:pos="1228"/>
        </w:tabs>
        <w:spacing w:before="4"/>
        <w:jc w:val="left"/>
      </w:pPr>
      <w:r>
        <w:rPr>
          <w:spacing w:val="-2"/>
        </w:rPr>
        <w:t>КЛАСС</w:t>
      </w:r>
    </w:p>
    <w:p w:rsidR="00D05B71" w:rsidRDefault="00BE715A">
      <w:pPr>
        <w:spacing w:line="274" w:lineRule="exact"/>
        <w:ind w:left="1048"/>
        <w:rPr>
          <w:i/>
          <w:sz w:val="24"/>
        </w:rPr>
      </w:pPr>
      <w:r>
        <w:rPr>
          <w:i/>
          <w:sz w:val="24"/>
        </w:rPr>
        <w:t>Общие</w:t>
      </w:r>
      <w:r>
        <w:rPr>
          <w:i/>
          <w:spacing w:val="-4"/>
          <w:sz w:val="24"/>
        </w:rPr>
        <w:t xml:space="preserve"> </w:t>
      </w:r>
      <w:r>
        <w:rPr>
          <w:i/>
          <w:sz w:val="24"/>
        </w:rPr>
        <w:t>сведения</w:t>
      </w:r>
      <w:r>
        <w:rPr>
          <w:i/>
          <w:spacing w:val="-3"/>
          <w:sz w:val="24"/>
        </w:rPr>
        <w:t xml:space="preserve"> </w:t>
      </w:r>
      <w:r>
        <w:rPr>
          <w:i/>
          <w:sz w:val="24"/>
        </w:rPr>
        <w:t>о</w:t>
      </w:r>
      <w:r>
        <w:rPr>
          <w:i/>
          <w:spacing w:val="-2"/>
          <w:sz w:val="24"/>
        </w:rPr>
        <w:t xml:space="preserve"> </w:t>
      </w:r>
      <w:r>
        <w:rPr>
          <w:i/>
          <w:spacing w:val="-4"/>
          <w:sz w:val="24"/>
        </w:rPr>
        <w:t>языке</w:t>
      </w:r>
    </w:p>
    <w:p w:rsidR="00D05B71" w:rsidRDefault="00BE715A">
      <w:pPr>
        <w:pStyle w:val="a3"/>
        <w:spacing w:before="1"/>
        <w:ind w:left="1048" w:right="853" w:firstLine="0"/>
        <w:jc w:val="left"/>
      </w:pPr>
      <w:r>
        <w:t>Богатство</w:t>
      </w:r>
      <w:r>
        <w:rPr>
          <w:spacing w:val="-4"/>
        </w:rPr>
        <w:t xml:space="preserve"> </w:t>
      </w:r>
      <w:r>
        <w:t>и</w:t>
      </w:r>
      <w:r>
        <w:rPr>
          <w:spacing w:val="-4"/>
        </w:rPr>
        <w:t xml:space="preserve"> </w:t>
      </w:r>
      <w:r>
        <w:t>выразительность</w:t>
      </w:r>
      <w:r>
        <w:rPr>
          <w:spacing w:val="-3"/>
        </w:rPr>
        <w:t xml:space="preserve"> </w:t>
      </w:r>
      <w:r>
        <w:t>русского</w:t>
      </w:r>
      <w:r>
        <w:rPr>
          <w:spacing w:val="-4"/>
        </w:rPr>
        <w:t xml:space="preserve"> </w:t>
      </w:r>
      <w:r>
        <w:t>языка.</w:t>
      </w:r>
      <w:r>
        <w:rPr>
          <w:spacing w:val="-4"/>
        </w:rPr>
        <w:t xml:space="preserve"> </w:t>
      </w:r>
      <w:r>
        <w:t>Лингвистика</w:t>
      </w:r>
      <w:r>
        <w:rPr>
          <w:spacing w:val="-5"/>
        </w:rPr>
        <w:t xml:space="preserve"> </w:t>
      </w:r>
      <w:r>
        <w:t>как</w:t>
      </w:r>
      <w:r>
        <w:rPr>
          <w:spacing w:val="-6"/>
        </w:rPr>
        <w:t xml:space="preserve"> </w:t>
      </w:r>
      <w:r>
        <w:t>наука</w:t>
      </w:r>
      <w:r>
        <w:rPr>
          <w:spacing w:val="-3"/>
        </w:rPr>
        <w:t xml:space="preserve"> </w:t>
      </w:r>
      <w:r>
        <w:t>о</w:t>
      </w:r>
      <w:r>
        <w:rPr>
          <w:spacing w:val="-4"/>
        </w:rPr>
        <w:t xml:space="preserve"> </w:t>
      </w:r>
      <w:r>
        <w:t>языке. Основные разделы лингвистики.</w:t>
      </w:r>
    </w:p>
    <w:p w:rsidR="00D05B71" w:rsidRDefault="00BE715A">
      <w:pPr>
        <w:ind w:left="1048"/>
        <w:rPr>
          <w:i/>
          <w:sz w:val="24"/>
        </w:rPr>
      </w:pPr>
      <w:r>
        <w:rPr>
          <w:i/>
          <w:sz w:val="24"/>
        </w:rPr>
        <w:t>Язык</w:t>
      </w:r>
      <w:r>
        <w:rPr>
          <w:i/>
          <w:spacing w:val="-1"/>
          <w:sz w:val="24"/>
        </w:rPr>
        <w:t xml:space="preserve"> </w:t>
      </w:r>
      <w:r>
        <w:rPr>
          <w:i/>
          <w:sz w:val="24"/>
        </w:rPr>
        <w:t xml:space="preserve">и </w:t>
      </w:r>
      <w:r>
        <w:rPr>
          <w:i/>
          <w:spacing w:val="-4"/>
          <w:sz w:val="24"/>
        </w:rPr>
        <w:t>речь</w:t>
      </w:r>
    </w:p>
    <w:p w:rsidR="00D05B71" w:rsidRDefault="00BE715A">
      <w:pPr>
        <w:pStyle w:val="a3"/>
        <w:ind w:left="1048" w:right="574" w:firstLine="0"/>
        <w:jc w:val="left"/>
      </w:pPr>
      <w:r>
        <w:t>Язык и речь. Речь устная и письменная, монологическая и диалогическая, полилог. 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w:t>
      </w:r>
    </w:p>
    <w:p w:rsidR="00D05B71" w:rsidRDefault="00BE715A">
      <w:pPr>
        <w:pStyle w:val="a3"/>
        <w:ind w:firstLine="0"/>
        <w:jc w:val="left"/>
      </w:pPr>
      <w:r>
        <w:t>чтения</w:t>
      </w:r>
      <w:r>
        <w:rPr>
          <w:spacing w:val="-9"/>
        </w:rPr>
        <w:t xml:space="preserve"> </w:t>
      </w:r>
      <w:r>
        <w:t>научно-учебной,</w:t>
      </w:r>
      <w:r>
        <w:rPr>
          <w:spacing w:val="-6"/>
        </w:rPr>
        <w:t xml:space="preserve"> </w:t>
      </w:r>
      <w:r>
        <w:t>художественной</w:t>
      </w:r>
      <w:r>
        <w:rPr>
          <w:spacing w:val="-6"/>
        </w:rPr>
        <w:t xml:space="preserve"> </w:t>
      </w:r>
      <w:r>
        <w:t>и</w:t>
      </w:r>
      <w:r>
        <w:rPr>
          <w:spacing w:val="-6"/>
        </w:rPr>
        <w:t xml:space="preserve"> </w:t>
      </w:r>
      <w:r>
        <w:t>научно-популярной</w:t>
      </w:r>
      <w:r>
        <w:rPr>
          <w:spacing w:val="-6"/>
        </w:rPr>
        <w:t xml:space="preserve"> </w:t>
      </w:r>
      <w:r>
        <w:rPr>
          <w:spacing w:val="-2"/>
        </w:rPr>
        <w:t>литературы.</w:t>
      </w:r>
    </w:p>
    <w:p w:rsidR="00D05B71" w:rsidRDefault="00BE715A">
      <w:pPr>
        <w:pStyle w:val="a3"/>
        <w:tabs>
          <w:tab w:val="left" w:pos="2050"/>
          <w:tab w:val="left" w:pos="3136"/>
          <w:tab w:val="left" w:pos="4762"/>
          <w:tab w:val="left" w:pos="5340"/>
          <w:tab w:val="left" w:pos="7139"/>
          <w:tab w:val="left" w:pos="8046"/>
          <w:tab w:val="left" w:pos="8362"/>
          <w:tab w:val="left" w:pos="8941"/>
          <w:tab w:val="left" w:pos="9722"/>
        </w:tabs>
        <w:ind w:right="574" w:firstLine="566"/>
        <w:jc w:val="left"/>
      </w:pPr>
      <w:r>
        <w:rPr>
          <w:spacing w:val="-2"/>
        </w:rPr>
        <w:t>Устный</w:t>
      </w:r>
      <w:r>
        <w:tab/>
      </w:r>
      <w:r>
        <w:rPr>
          <w:spacing w:val="-2"/>
        </w:rPr>
        <w:t>пересказ</w:t>
      </w:r>
      <w:r>
        <w:tab/>
      </w:r>
      <w:r>
        <w:rPr>
          <w:spacing w:val="-2"/>
        </w:rPr>
        <w:t>прочитанного</w:t>
      </w:r>
      <w:r>
        <w:tab/>
      </w:r>
      <w:r>
        <w:rPr>
          <w:spacing w:val="-4"/>
        </w:rPr>
        <w:t>или</w:t>
      </w:r>
      <w:r>
        <w:tab/>
      </w:r>
      <w:r>
        <w:rPr>
          <w:spacing w:val="-2"/>
        </w:rPr>
        <w:t>прослушанного</w:t>
      </w:r>
      <w:r>
        <w:tab/>
      </w:r>
      <w:r>
        <w:rPr>
          <w:spacing w:val="-2"/>
        </w:rPr>
        <w:t>текста,</w:t>
      </w:r>
      <w:r>
        <w:tab/>
      </w:r>
      <w:r>
        <w:rPr>
          <w:spacing w:val="-10"/>
        </w:rPr>
        <w:t>в</w:t>
      </w:r>
      <w:r>
        <w:tab/>
      </w:r>
      <w:r>
        <w:rPr>
          <w:spacing w:val="-4"/>
        </w:rPr>
        <w:t>том</w:t>
      </w:r>
      <w:r>
        <w:tab/>
      </w:r>
      <w:r>
        <w:rPr>
          <w:spacing w:val="-2"/>
        </w:rPr>
        <w:t>числе</w:t>
      </w:r>
      <w:r>
        <w:tab/>
      </w:r>
      <w:r>
        <w:rPr>
          <w:spacing w:val="-10"/>
        </w:rPr>
        <w:t xml:space="preserve">с </w:t>
      </w:r>
      <w:r>
        <w:t>изменением лица рассказчика.</w:t>
      </w:r>
    </w:p>
    <w:p w:rsidR="00D05B71" w:rsidRDefault="00BE715A">
      <w:pPr>
        <w:pStyle w:val="a3"/>
        <w:ind w:firstLine="566"/>
        <w:jc w:val="left"/>
      </w:pPr>
      <w:r>
        <w:t>Участие в диалоге на лингвистические темы (в рамках изученного) и темы на основе жизненных наблюдений.</w:t>
      </w:r>
    </w:p>
    <w:p w:rsidR="00D05B71" w:rsidRDefault="00BE715A">
      <w:pPr>
        <w:pStyle w:val="a3"/>
        <w:ind w:left="1048" w:firstLine="0"/>
        <w:jc w:val="left"/>
      </w:pPr>
      <w:r>
        <w:t>Речевые</w:t>
      </w:r>
      <w:r>
        <w:rPr>
          <w:spacing w:val="-7"/>
        </w:rPr>
        <w:t xml:space="preserve"> </w:t>
      </w:r>
      <w:r>
        <w:t>формулы</w:t>
      </w:r>
      <w:r>
        <w:rPr>
          <w:spacing w:val="-3"/>
        </w:rPr>
        <w:t xml:space="preserve"> </w:t>
      </w:r>
      <w:r>
        <w:t>приветствия,</w:t>
      </w:r>
      <w:r>
        <w:rPr>
          <w:spacing w:val="-3"/>
        </w:rPr>
        <w:t xml:space="preserve"> </w:t>
      </w:r>
      <w:r>
        <w:t>прощания,</w:t>
      </w:r>
      <w:r>
        <w:rPr>
          <w:spacing w:val="-6"/>
        </w:rPr>
        <w:t xml:space="preserve"> </w:t>
      </w:r>
      <w:r>
        <w:t>просьбы,</w:t>
      </w:r>
      <w:r>
        <w:rPr>
          <w:spacing w:val="-3"/>
        </w:rPr>
        <w:t xml:space="preserve"> </w:t>
      </w:r>
      <w:r>
        <w:rPr>
          <w:spacing w:val="-2"/>
        </w:rPr>
        <w:t>благодарности.</w:t>
      </w:r>
    </w:p>
    <w:p w:rsidR="00D05B71" w:rsidRDefault="00BE715A">
      <w:pPr>
        <w:pStyle w:val="a3"/>
        <w:ind w:firstLine="566"/>
        <w:jc w:val="left"/>
      </w:pPr>
      <w:r>
        <w:t>Сочинения</w:t>
      </w:r>
      <w:r>
        <w:rPr>
          <w:spacing w:val="80"/>
          <w:w w:val="150"/>
        </w:rPr>
        <w:t xml:space="preserve"> </w:t>
      </w:r>
      <w:r>
        <w:t>различных</w:t>
      </w:r>
      <w:r>
        <w:rPr>
          <w:spacing w:val="80"/>
          <w:w w:val="150"/>
        </w:rPr>
        <w:t xml:space="preserve"> </w:t>
      </w:r>
      <w:r>
        <w:t>видов</w:t>
      </w:r>
      <w:r>
        <w:rPr>
          <w:spacing w:val="80"/>
          <w:w w:val="150"/>
        </w:rPr>
        <w:t xml:space="preserve"> </w:t>
      </w:r>
      <w:r>
        <w:t>с</w:t>
      </w:r>
      <w:r>
        <w:rPr>
          <w:spacing w:val="80"/>
        </w:rPr>
        <w:t xml:space="preserve"> </w:t>
      </w:r>
      <w:r>
        <w:t>опорой</w:t>
      </w:r>
      <w:r>
        <w:rPr>
          <w:spacing w:val="80"/>
          <w:w w:val="150"/>
        </w:rPr>
        <w:t xml:space="preserve"> </w:t>
      </w:r>
      <w:r>
        <w:t>на</w:t>
      </w:r>
      <w:r>
        <w:rPr>
          <w:spacing w:val="80"/>
        </w:rPr>
        <w:t xml:space="preserve"> </w:t>
      </w:r>
      <w:r>
        <w:t>жизненный</w:t>
      </w:r>
      <w:r>
        <w:rPr>
          <w:spacing w:val="80"/>
          <w:w w:val="150"/>
        </w:rPr>
        <w:t xml:space="preserve"> </w:t>
      </w:r>
      <w:r>
        <w:t>и</w:t>
      </w:r>
      <w:r>
        <w:rPr>
          <w:spacing w:val="80"/>
          <w:w w:val="150"/>
        </w:rPr>
        <w:t xml:space="preserve"> </w:t>
      </w:r>
      <w:r>
        <w:t>читательский</w:t>
      </w:r>
      <w:r>
        <w:rPr>
          <w:spacing w:val="80"/>
          <w:w w:val="150"/>
        </w:rPr>
        <w:t xml:space="preserve"> </w:t>
      </w:r>
      <w:r>
        <w:t>опыт, сюжетную картину (в том числе сочиненияминиатюры).</w:t>
      </w:r>
    </w:p>
    <w:p w:rsidR="00D05B71" w:rsidRDefault="00BE715A">
      <w:pPr>
        <w:pStyle w:val="a3"/>
        <w:tabs>
          <w:tab w:val="left" w:pos="1837"/>
          <w:tab w:val="left" w:pos="3424"/>
          <w:tab w:val="left" w:pos="4933"/>
          <w:tab w:val="left" w:pos="6977"/>
          <w:tab w:val="left" w:pos="8277"/>
          <w:tab w:val="left" w:pos="9066"/>
        </w:tabs>
        <w:ind w:right="564" w:firstLine="566"/>
        <w:jc w:val="left"/>
      </w:pPr>
      <w:r>
        <w:rPr>
          <w:spacing w:val="-4"/>
        </w:rPr>
        <w:t>Виды</w:t>
      </w:r>
      <w:r>
        <w:tab/>
      </w:r>
      <w:r>
        <w:rPr>
          <w:spacing w:val="-2"/>
        </w:rPr>
        <w:t>аудирования:</w:t>
      </w:r>
      <w:r>
        <w:tab/>
      </w:r>
      <w:r>
        <w:rPr>
          <w:spacing w:val="-2"/>
        </w:rPr>
        <w:t>выборочное,</w:t>
      </w:r>
      <w:r>
        <w:tab/>
      </w:r>
      <w:r>
        <w:rPr>
          <w:spacing w:val="-2"/>
        </w:rPr>
        <w:t>ознакомительное,</w:t>
      </w:r>
      <w:r>
        <w:tab/>
      </w:r>
      <w:r>
        <w:rPr>
          <w:spacing w:val="-2"/>
        </w:rPr>
        <w:t>детальное.</w:t>
      </w:r>
      <w:r>
        <w:tab/>
      </w:r>
      <w:r>
        <w:rPr>
          <w:spacing w:val="-4"/>
        </w:rPr>
        <w:t>Виды</w:t>
      </w:r>
      <w:r>
        <w:tab/>
      </w:r>
      <w:r>
        <w:rPr>
          <w:spacing w:val="-2"/>
        </w:rPr>
        <w:t xml:space="preserve">чтения: </w:t>
      </w:r>
      <w:r>
        <w:t>изучающее, ознакомительное, просмотровое, поисковое.</w:t>
      </w:r>
    </w:p>
    <w:p w:rsidR="00D05B71" w:rsidRDefault="00BE715A">
      <w:pPr>
        <w:spacing w:before="1"/>
        <w:ind w:left="1048"/>
        <w:rPr>
          <w:i/>
          <w:sz w:val="24"/>
        </w:rPr>
      </w:pPr>
      <w:r>
        <w:rPr>
          <w:i/>
          <w:spacing w:val="-2"/>
          <w:sz w:val="24"/>
        </w:rPr>
        <w:t>Текст</w:t>
      </w:r>
    </w:p>
    <w:p w:rsidR="00D05B71" w:rsidRDefault="00BE715A">
      <w:pPr>
        <w:pStyle w:val="a3"/>
        <w:ind w:left="1048" w:firstLine="0"/>
        <w:jc w:val="left"/>
      </w:pPr>
      <w:r>
        <w:t>Текст</w:t>
      </w:r>
      <w:r>
        <w:rPr>
          <w:spacing w:val="38"/>
        </w:rPr>
        <w:t xml:space="preserve"> </w:t>
      </w:r>
      <w:r>
        <w:t>и</w:t>
      </w:r>
      <w:r>
        <w:rPr>
          <w:spacing w:val="39"/>
        </w:rPr>
        <w:t xml:space="preserve"> </w:t>
      </w:r>
      <w:r>
        <w:t>его</w:t>
      </w:r>
      <w:r>
        <w:rPr>
          <w:spacing w:val="38"/>
        </w:rPr>
        <w:t xml:space="preserve"> </w:t>
      </w:r>
      <w:r>
        <w:t>основные</w:t>
      </w:r>
      <w:r>
        <w:rPr>
          <w:spacing w:val="37"/>
        </w:rPr>
        <w:t xml:space="preserve"> </w:t>
      </w:r>
      <w:r>
        <w:t>признаки.</w:t>
      </w:r>
      <w:r>
        <w:rPr>
          <w:spacing w:val="36"/>
        </w:rPr>
        <w:t xml:space="preserve"> </w:t>
      </w:r>
      <w:r>
        <w:t>Тема</w:t>
      </w:r>
      <w:r>
        <w:rPr>
          <w:spacing w:val="36"/>
        </w:rPr>
        <w:t xml:space="preserve"> </w:t>
      </w:r>
      <w:r>
        <w:t>и</w:t>
      </w:r>
      <w:r>
        <w:rPr>
          <w:spacing w:val="39"/>
        </w:rPr>
        <w:t xml:space="preserve"> </w:t>
      </w:r>
      <w:r>
        <w:t>главная</w:t>
      </w:r>
      <w:r>
        <w:rPr>
          <w:spacing w:val="38"/>
        </w:rPr>
        <w:t xml:space="preserve"> </w:t>
      </w:r>
      <w:r>
        <w:t>мысль</w:t>
      </w:r>
      <w:r>
        <w:rPr>
          <w:spacing w:val="39"/>
        </w:rPr>
        <w:t xml:space="preserve"> </w:t>
      </w:r>
      <w:r>
        <w:t>текста.</w:t>
      </w:r>
      <w:r>
        <w:rPr>
          <w:spacing w:val="38"/>
        </w:rPr>
        <w:t xml:space="preserve"> </w:t>
      </w:r>
      <w:r>
        <w:t>Микротема</w:t>
      </w:r>
      <w:r>
        <w:rPr>
          <w:spacing w:val="37"/>
        </w:rPr>
        <w:t xml:space="preserve"> </w:t>
      </w:r>
      <w:r>
        <w:rPr>
          <w:spacing w:val="-2"/>
        </w:rPr>
        <w:t>текста.</w:t>
      </w:r>
    </w:p>
    <w:p w:rsidR="00D05B71" w:rsidRDefault="00BE715A">
      <w:pPr>
        <w:pStyle w:val="a3"/>
        <w:ind w:firstLine="0"/>
        <w:jc w:val="left"/>
      </w:pPr>
      <w:r>
        <w:t>Ключевые</w:t>
      </w:r>
      <w:r>
        <w:rPr>
          <w:spacing w:val="-5"/>
        </w:rPr>
        <w:t xml:space="preserve"> </w:t>
      </w:r>
      <w:r>
        <w:rPr>
          <w:spacing w:val="-2"/>
        </w:rPr>
        <w:t>слова.</w:t>
      </w:r>
    </w:p>
    <w:p w:rsidR="00D05B71" w:rsidRDefault="00BE715A">
      <w:pPr>
        <w:pStyle w:val="a3"/>
        <w:ind w:firstLine="566"/>
        <w:jc w:val="left"/>
      </w:pPr>
      <w:r>
        <w:t>Функционально-смысловые</w:t>
      </w:r>
      <w:r>
        <w:rPr>
          <w:spacing w:val="40"/>
        </w:rPr>
        <w:t xml:space="preserve"> </w:t>
      </w:r>
      <w:r>
        <w:t>типы</w:t>
      </w:r>
      <w:r>
        <w:rPr>
          <w:spacing w:val="40"/>
        </w:rPr>
        <w:t xml:space="preserve"> </w:t>
      </w:r>
      <w:r>
        <w:t>речи:</w:t>
      </w:r>
      <w:r>
        <w:rPr>
          <w:spacing w:val="40"/>
        </w:rPr>
        <w:t xml:space="preserve"> </w:t>
      </w:r>
      <w:r>
        <w:t>описание,</w:t>
      </w:r>
      <w:r>
        <w:rPr>
          <w:spacing w:val="40"/>
        </w:rPr>
        <w:t xml:space="preserve"> </w:t>
      </w:r>
      <w:r>
        <w:t>повествование,</w:t>
      </w:r>
      <w:r>
        <w:rPr>
          <w:spacing w:val="40"/>
        </w:rPr>
        <w:t xml:space="preserve"> </w:t>
      </w:r>
      <w:r>
        <w:t>рассуждение;</w:t>
      </w:r>
      <w:r>
        <w:rPr>
          <w:spacing w:val="40"/>
        </w:rPr>
        <w:t xml:space="preserve"> </w:t>
      </w:r>
      <w:r>
        <w:t xml:space="preserve">их </w:t>
      </w:r>
      <w:r>
        <w:rPr>
          <w:spacing w:val="-2"/>
        </w:rPr>
        <w:t>особенности.</w:t>
      </w:r>
    </w:p>
    <w:p w:rsidR="00D05B71" w:rsidRDefault="00BE715A">
      <w:pPr>
        <w:pStyle w:val="a3"/>
        <w:tabs>
          <w:tab w:val="left" w:pos="3004"/>
          <w:tab w:val="left" w:pos="4220"/>
          <w:tab w:val="left" w:pos="5127"/>
          <w:tab w:val="left" w:pos="5954"/>
          <w:tab w:val="left" w:pos="6496"/>
          <w:tab w:val="left" w:pos="7595"/>
          <w:tab w:val="left" w:pos="8748"/>
          <w:tab w:val="left" w:pos="9595"/>
        </w:tabs>
        <w:ind w:right="572" w:firstLine="566"/>
        <w:jc w:val="left"/>
      </w:pPr>
      <w:r>
        <w:rPr>
          <w:spacing w:val="-2"/>
        </w:rPr>
        <w:t>Композиционная</w:t>
      </w:r>
      <w:r>
        <w:tab/>
      </w:r>
      <w:r>
        <w:rPr>
          <w:spacing w:val="-2"/>
        </w:rPr>
        <w:t>структура</w:t>
      </w:r>
      <w:r>
        <w:tab/>
      </w:r>
      <w:r>
        <w:rPr>
          <w:spacing w:val="-2"/>
        </w:rPr>
        <w:t>текста.</w:t>
      </w:r>
      <w:r>
        <w:tab/>
      </w:r>
      <w:r>
        <w:rPr>
          <w:spacing w:val="-2"/>
        </w:rPr>
        <w:t>Абзац</w:t>
      </w:r>
      <w:r>
        <w:tab/>
      </w:r>
      <w:r>
        <w:rPr>
          <w:spacing w:val="-4"/>
        </w:rPr>
        <w:t>как</w:t>
      </w:r>
      <w:r>
        <w:tab/>
      </w:r>
      <w:r>
        <w:rPr>
          <w:spacing w:val="-2"/>
        </w:rPr>
        <w:t>средство</w:t>
      </w:r>
      <w:r>
        <w:tab/>
      </w:r>
      <w:r>
        <w:rPr>
          <w:spacing w:val="-2"/>
        </w:rPr>
        <w:t>членения</w:t>
      </w:r>
      <w:r>
        <w:tab/>
      </w:r>
      <w:r>
        <w:rPr>
          <w:spacing w:val="-2"/>
        </w:rPr>
        <w:t>текста</w:t>
      </w:r>
      <w:r>
        <w:tab/>
      </w:r>
      <w:r>
        <w:rPr>
          <w:spacing w:val="-6"/>
        </w:rPr>
        <w:t xml:space="preserve">на </w:t>
      </w:r>
      <w:r>
        <w:t>композиционно-смысловые части.</w:t>
      </w:r>
    </w:p>
    <w:p w:rsidR="00D05B71" w:rsidRDefault="00BE715A">
      <w:pPr>
        <w:pStyle w:val="a3"/>
        <w:ind w:firstLine="566"/>
        <w:jc w:val="left"/>
      </w:pPr>
      <w:r>
        <w:t>Средства</w:t>
      </w:r>
      <w:r>
        <w:rPr>
          <w:spacing w:val="40"/>
        </w:rPr>
        <w:t xml:space="preserve"> </w:t>
      </w:r>
      <w:r>
        <w:t>связи</w:t>
      </w:r>
      <w:r>
        <w:rPr>
          <w:spacing w:val="40"/>
        </w:rPr>
        <w:t xml:space="preserve"> </w:t>
      </w:r>
      <w:r>
        <w:t>предложений</w:t>
      </w:r>
      <w:r>
        <w:rPr>
          <w:spacing w:val="40"/>
        </w:rPr>
        <w:t xml:space="preserve"> </w:t>
      </w:r>
      <w:r>
        <w:t>и</w:t>
      </w:r>
      <w:r>
        <w:rPr>
          <w:spacing w:val="40"/>
        </w:rPr>
        <w:t xml:space="preserve"> </w:t>
      </w:r>
      <w:r>
        <w:t>частей</w:t>
      </w:r>
      <w:r>
        <w:rPr>
          <w:spacing w:val="40"/>
        </w:rPr>
        <w:t xml:space="preserve"> </w:t>
      </w:r>
      <w:r>
        <w:t>текста:</w:t>
      </w:r>
      <w:r>
        <w:rPr>
          <w:spacing w:val="40"/>
        </w:rPr>
        <w:t xml:space="preserve"> </w:t>
      </w:r>
      <w:r>
        <w:t>формы</w:t>
      </w:r>
      <w:r>
        <w:rPr>
          <w:spacing w:val="40"/>
        </w:rPr>
        <w:t xml:space="preserve"> </w:t>
      </w:r>
      <w:r>
        <w:t>слова,</w:t>
      </w:r>
      <w:r>
        <w:rPr>
          <w:spacing w:val="40"/>
        </w:rPr>
        <w:t xml:space="preserve"> </w:t>
      </w:r>
      <w:r>
        <w:t>однокоренные</w:t>
      </w:r>
      <w:r>
        <w:rPr>
          <w:spacing w:val="40"/>
        </w:rPr>
        <w:t xml:space="preserve"> </w:t>
      </w:r>
      <w:r>
        <w:t>слова, синонимы, антонимы, личные местоимения, повтор слова.</w:t>
      </w:r>
    </w:p>
    <w:p w:rsidR="00D05B71" w:rsidRDefault="00BE715A">
      <w:pPr>
        <w:pStyle w:val="a3"/>
        <w:ind w:left="1048" w:firstLine="0"/>
        <w:jc w:val="left"/>
      </w:pPr>
      <w:r>
        <w:t>Повествование</w:t>
      </w:r>
      <w:r>
        <w:rPr>
          <w:spacing w:val="-4"/>
        </w:rPr>
        <w:t xml:space="preserve"> </w:t>
      </w:r>
      <w:r>
        <w:t>как</w:t>
      </w:r>
      <w:r>
        <w:rPr>
          <w:spacing w:val="-2"/>
        </w:rPr>
        <w:t xml:space="preserve"> </w:t>
      </w:r>
      <w:r>
        <w:t>тип</w:t>
      </w:r>
      <w:r>
        <w:rPr>
          <w:spacing w:val="-4"/>
        </w:rPr>
        <w:t xml:space="preserve"> </w:t>
      </w:r>
      <w:r>
        <w:t>речи.</w:t>
      </w:r>
      <w:r>
        <w:rPr>
          <w:spacing w:val="-2"/>
        </w:rPr>
        <w:t xml:space="preserve"> Рассказ.</w:t>
      </w:r>
    </w:p>
    <w:p w:rsidR="00D05B71" w:rsidRDefault="00BE715A">
      <w:pPr>
        <w:pStyle w:val="a3"/>
        <w:ind w:right="572" w:firstLine="56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05B71" w:rsidRDefault="00BE715A">
      <w:pPr>
        <w:pStyle w:val="a3"/>
        <w:spacing w:before="1"/>
        <w:ind w:right="567" w:firstLine="566"/>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D05B71" w:rsidRDefault="00BE715A">
      <w:pPr>
        <w:pStyle w:val="a3"/>
        <w:ind w:left="1048" w:firstLine="0"/>
      </w:pPr>
      <w:r>
        <w:t>Информационная</w:t>
      </w:r>
      <w:r>
        <w:rPr>
          <w:spacing w:val="-6"/>
        </w:rPr>
        <w:t xml:space="preserve"> </w:t>
      </w:r>
      <w:r>
        <w:t>переработка</w:t>
      </w:r>
      <w:r>
        <w:rPr>
          <w:spacing w:val="-4"/>
        </w:rPr>
        <w:t xml:space="preserve"> </w:t>
      </w:r>
      <w:r>
        <w:t>текста:</w:t>
      </w:r>
      <w:r>
        <w:rPr>
          <w:spacing w:val="-3"/>
        </w:rPr>
        <w:t xml:space="preserve"> </w:t>
      </w:r>
      <w:r>
        <w:t>простой</w:t>
      </w:r>
      <w:r>
        <w:rPr>
          <w:spacing w:val="-4"/>
        </w:rPr>
        <w:t xml:space="preserve"> </w:t>
      </w:r>
      <w:r>
        <w:t>и</w:t>
      </w:r>
      <w:r>
        <w:rPr>
          <w:spacing w:val="-3"/>
        </w:rPr>
        <w:t xml:space="preserve"> </w:t>
      </w:r>
      <w:r>
        <w:t>сложный</w:t>
      </w:r>
      <w:r>
        <w:rPr>
          <w:spacing w:val="-3"/>
        </w:rPr>
        <w:t xml:space="preserve"> </w:t>
      </w:r>
      <w:r>
        <w:t>план</w:t>
      </w:r>
      <w:r>
        <w:rPr>
          <w:spacing w:val="-3"/>
        </w:rPr>
        <w:t xml:space="preserve"> </w:t>
      </w:r>
      <w:r>
        <w:rPr>
          <w:spacing w:val="-2"/>
        </w:rPr>
        <w:t>текста.</w:t>
      </w:r>
    </w:p>
    <w:p w:rsidR="00D05B71" w:rsidRDefault="00BE715A">
      <w:pPr>
        <w:ind w:left="1048"/>
        <w:jc w:val="both"/>
        <w:rPr>
          <w:i/>
          <w:sz w:val="24"/>
        </w:rPr>
      </w:pPr>
      <w:r>
        <w:rPr>
          <w:i/>
          <w:sz w:val="24"/>
        </w:rPr>
        <w:t>Функциональные</w:t>
      </w:r>
      <w:r>
        <w:rPr>
          <w:i/>
          <w:spacing w:val="-11"/>
          <w:sz w:val="24"/>
        </w:rPr>
        <w:t xml:space="preserve"> </w:t>
      </w:r>
      <w:r>
        <w:rPr>
          <w:i/>
          <w:sz w:val="24"/>
        </w:rPr>
        <w:t>разновидности</w:t>
      </w:r>
      <w:r>
        <w:rPr>
          <w:i/>
          <w:spacing w:val="-7"/>
          <w:sz w:val="24"/>
        </w:rPr>
        <w:t xml:space="preserve"> </w:t>
      </w:r>
      <w:r>
        <w:rPr>
          <w:i/>
          <w:spacing w:val="-2"/>
          <w:sz w:val="24"/>
        </w:rPr>
        <w:t>языка</w:t>
      </w:r>
    </w:p>
    <w:p w:rsidR="00D05B71" w:rsidRDefault="00BE715A">
      <w:pPr>
        <w:pStyle w:val="a3"/>
        <w:ind w:right="565" w:firstLine="566"/>
      </w:pPr>
      <w:r>
        <w:t>Общее</w:t>
      </w:r>
      <w:r>
        <w:rPr>
          <w:spacing w:val="-6"/>
        </w:rPr>
        <w:t xml:space="preserve"> </w:t>
      </w:r>
      <w:r>
        <w:t>представление</w:t>
      </w:r>
      <w:r>
        <w:rPr>
          <w:spacing w:val="-6"/>
        </w:rPr>
        <w:t xml:space="preserve"> </w:t>
      </w:r>
      <w:r>
        <w:t>о</w:t>
      </w:r>
      <w:r>
        <w:rPr>
          <w:spacing w:val="-3"/>
        </w:rPr>
        <w:t xml:space="preserve"> </w:t>
      </w:r>
      <w:r>
        <w:t>функциональных</w:t>
      </w:r>
      <w:r>
        <w:rPr>
          <w:spacing w:val="-3"/>
        </w:rPr>
        <w:t xml:space="preserve"> </w:t>
      </w:r>
      <w:r>
        <w:t>разновидностях языка</w:t>
      </w:r>
      <w:r>
        <w:rPr>
          <w:spacing w:val="-5"/>
        </w:rPr>
        <w:t xml:space="preserve"> </w:t>
      </w:r>
      <w:r>
        <w:t>(о</w:t>
      </w:r>
      <w:r>
        <w:rPr>
          <w:spacing w:val="-5"/>
        </w:rPr>
        <w:t xml:space="preserve"> </w:t>
      </w:r>
      <w:r>
        <w:t>разговорной</w:t>
      </w:r>
      <w:r>
        <w:rPr>
          <w:spacing w:val="-5"/>
        </w:rPr>
        <w:t xml:space="preserve"> </w:t>
      </w:r>
      <w:r>
        <w:t>речи, функциональных стилях, языке художественной литературы).</w:t>
      </w:r>
    </w:p>
    <w:p w:rsidR="00D05B71" w:rsidRDefault="00BE715A">
      <w:pPr>
        <w:pStyle w:val="a3"/>
        <w:ind w:left="1048" w:firstLine="0"/>
      </w:pPr>
      <w:r>
        <w:t>Система</w:t>
      </w:r>
      <w:r>
        <w:rPr>
          <w:spacing w:val="-3"/>
        </w:rPr>
        <w:t xml:space="preserve"> </w:t>
      </w:r>
      <w:r>
        <w:rPr>
          <w:spacing w:val="-2"/>
        </w:rPr>
        <w:t>языка</w:t>
      </w:r>
    </w:p>
    <w:p w:rsidR="00D05B71" w:rsidRDefault="00BE715A">
      <w:pPr>
        <w:ind w:left="1048"/>
        <w:jc w:val="both"/>
        <w:rPr>
          <w:i/>
          <w:sz w:val="24"/>
        </w:rPr>
      </w:pPr>
      <w:r>
        <w:rPr>
          <w:i/>
          <w:sz w:val="24"/>
        </w:rPr>
        <w:t>Фонетика.</w:t>
      </w:r>
      <w:r>
        <w:rPr>
          <w:i/>
          <w:spacing w:val="-4"/>
          <w:sz w:val="24"/>
        </w:rPr>
        <w:t xml:space="preserve"> </w:t>
      </w:r>
      <w:r>
        <w:rPr>
          <w:i/>
          <w:sz w:val="24"/>
        </w:rPr>
        <w:t>Графика.</w:t>
      </w:r>
      <w:r>
        <w:rPr>
          <w:i/>
          <w:spacing w:val="-1"/>
          <w:sz w:val="24"/>
        </w:rPr>
        <w:t xml:space="preserve"> </w:t>
      </w:r>
      <w:r>
        <w:rPr>
          <w:i/>
          <w:spacing w:val="-2"/>
          <w:sz w:val="24"/>
        </w:rPr>
        <w:t>Орфоэпия</w:t>
      </w:r>
    </w:p>
    <w:p w:rsidR="00D05B71" w:rsidRDefault="00BE715A">
      <w:pPr>
        <w:pStyle w:val="a3"/>
        <w:ind w:left="1048" w:firstLine="0"/>
      </w:pPr>
      <w:r>
        <w:t>Фонетика</w:t>
      </w:r>
      <w:r>
        <w:rPr>
          <w:spacing w:val="-4"/>
        </w:rPr>
        <w:t xml:space="preserve"> </w:t>
      </w:r>
      <w:r>
        <w:t>и</w:t>
      </w:r>
      <w:r>
        <w:rPr>
          <w:spacing w:val="-2"/>
        </w:rPr>
        <w:t xml:space="preserve"> </w:t>
      </w:r>
      <w:r>
        <w:t>графика</w:t>
      </w:r>
      <w:r>
        <w:rPr>
          <w:spacing w:val="-4"/>
        </w:rPr>
        <w:t xml:space="preserve"> </w:t>
      </w:r>
      <w:r>
        <w:t>как</w:t>
      </w:r>
      <w:r>
        <w:rPr>
          <w:spacing w:val="-2"/>
        </w:rPr>
        <w:t xml:space="preserve"> </w:t>
      </w:r>
      <w:r>
        <w:t>разделы</w:t>
      </w:r>
      <w:r>
        <w:rPr>
          <w:spacing w:val="-2"/>
        </w:rPr>
        <w:t xml:space="preserve"> лингвистики.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566"/>
        <w:jc w:val="left"/>
      </w:pPr>
      <w:r>
        <w:lastRenderedPageBreak/>
        <w:t>Звук</w:t>
      </w:r>
      <w:r>
        <w:rPr>
          <w:spacing w:val="80"/>
        </w:rPr>
        <w:t xml:space="preserve"> </w:t>
      </w:r>
      <w:r>
        <w:t>как</w:t>
      </w:r>
      <w:r>
        <w:rPr>
          <w:spacing w:val="80"/>
        </w:rPr>
        <w:t xml:space="preserve"> </w:t>
      </w:r>
      <w:r>
        <w:t>единица</w:t>
      </w:r>
      <w:r>
        <w:rPr>
          <w:spacing w:val="80"/>
        </w:rPr>
        <w:t xml:space="preserve"> </w:t>
      </w:r>
      <w:r>
        <w:t>языка.</w:t>
      </w:r>
      <w:r>
        <w:rPr>
          <w:spacing w:val="80"/>
        </w:rPr>
        <w:t xml:space="preserve"> </w:t>
      </w:r>
      <w:r>
        <w:t>Смыслоразличительная</w:t>
      </w:r>
      <w:r>
        <w:rPr>
          <w:spacing w:val="80"/>
        </w:rPr>
        <w:t xml:space="preserve"> </w:t>
      </w:r>
      <w:r>
        <w:t>роль</w:t>
      </w:r>
      <w:r>
        <w:rPr>
          <w:spacing w:val="80"/>
        </w:rPr>
        <w:t xml:space="preserve"> </w:t>
      </w:r>
      <w:r>
        <w:t>звука.</w:t>
      </w:r>
      <w:r>
        <w:rPr>
          <w:spacing w:val="80"/>
        </w:rPr>
        <w:t xml:space="preserve"> </w:t>
      </w:r>
      <w:r>
        <w:t>Система</w:t>
      </w:r>
      <w:r>
        <w:rPr>
          <w:spacing w:val="80"/>
        </w:rPr>
        <w:t xml:space="preserve"> </w:t>
      </w:r>
      <w:r>
        <w:t xml:space="preserve">гласных </w:t>
      </w:r>
      <w:r>
        <w:rPr>
          <w:spacing w:val="-2"/>
        </w:rPr>
        <w:t>звуков.</w:t>
      </w:r>
    </w:p>
    <w:p w:rsidR="00D05B71" w:rsidRDefault="00BE715A">
      <w:pPr>
        <w:pStyle w:val="a3"/>
        <w:ind w:left="1048" w:firstLine="0"/>
        <w:jc w:val="left"/>
      </w:pPr>
      <w:r>
        <w:t>Система</w:t>
      </w:r>
      <w:r>
        <w:rPr>
          <w:spacing w:val="-4"/>
        </w:rPr>
        <w:t xml:space="preserve"> </w:t>
      </w:r>
      <w:r>
        <w:t>согласных</w:t>
      </w:r>
      <w:r>
        <w:rPr>
          <w:spacing w:val="-1"/>
        </w:rPr>
        <w:t xml:space="preserve"> </w:t>
      </w:r>
      <w:r>
        <w:rPr>
          <w:spacing w:val="-2"/>
        </w:rPr>
        <w:t>звуков.</w:t>
      </w:r>
    </w:p>
    <w:p w:rsidR="00D05B71" w:rsidRDefault="00BE715A">
      <w:pPr>
        <w:pStyle w:val="a3"/>
        <w:spacing w:before="1"/>
        <w:ind w:left="1048" w:right="955" w:firstLine="0"/>
        <w:jc w:val="left"/>
      </w:pPr>
      <w:r>
        <w:t>Изменение</w:t>
      </w:r>
      <w:r>
        <w:rPr>
          <w:spacing w:val="-6"/>
        </w:rPr>
        <w:t xml:space="preserve"> </w:t>
      </w:r>
      <w:r>
        <w:t>звуков</w:t>
      </w:r>
      <w:r>
        <w:rPr>
          <w:spacing w:val="-4"/>
        </w:rPr>
        <w:t xml:space="preserve"> </w:t>
      </w:r>
      <w:r>
        <w:t>в</w:t>
      </w:r>
      <w:r>
        <w:rPr>
          <w:spacing w:val="-6"/>
        </w:rPr>
        <w:t xml:space="preserve"> </w:t>
      </w:r>
      <w:r>
        <w:t>речевом</w:t>
      </w:r>
      <w:r>
        <w:rPr>
          <w:spacing w:val="-7"/>
        </w:rPr>
        <w:t xml:space="preserve"> </w:t>
      </w:r>
      <w:r>
        <w:t>потоке.</w:t>
      </w:r>
      <w:r>
        <w:rPr>
          <w:spacing w:val="-5"/>
        </w:rPr>
        <w:t xml:space="preserve"> </w:t>
      </w:r>
      <w:r>
        <w:t>Элементы</w:t>
      </w:r>
      <w:r>
        <w:rPr>
          <w:spacing w:val="-4"/>
        </w:rPr>
        <w:t xml:space="preserve"> </w:t>
      </w:r>
      <w:r>
        <w:t>фонетической</w:t>
      </w:r>
      <w:r>
        <w:rPr>
          <w:spacing w:val="-5"/>
        </w:rPr>
        <w:t xml:space="preserve"> </w:t>
      </w:r>
      <w:r>
        <w:t>транскрипции. Слог. Ударение. Свойства русского ударения. Соотношение звуков и букв.</w:t>
      </w:r>
    </w:p>
    <w:p w:rsidR="00D05B71" w:rsidRDefault="00BE715A">
      <w:pPr>
        <w:pStyle w:val="a3"/>
        <w:ind w:left="1048" w:firstLine="0"/>
        <w:jc w:val="left"/>
      </w:pPr>
      <w:r>
        <w:t>Фонетический</w:t>
      </w:r>
      <w:r>
        <w:rPr>
          <w:spacing w:val="-5"/>
        </w:rPr>
        <w:t xml:space="preserve"> </w:t>
      </w:r>
      <w:r>
        <w:t>анализ</w:t>
      </w:r>
      <w:r>
        <w:rPr>
          <w:spacing w:val="-5"/>
        </w:rPr>
        <w:t xml:space="preserve"> </w:t>
      </w:r>
      <w:r>
        <w:rPr>
          <w:spacing w:val="-2"/>
        </w:rPr>
        <w:t>слова.</w:t>
      </w:r>
    </w:p>
    <w:p w:rsidR="00D05B71" w:rsidRDefault="00BE715A">
      <w:pPr>
        <w:pStyle w:val="a3"/>
        <w:ind w:firstLine="566"/>
        <w:jc w:val="left"/>
      </w:pPr>
      <w:r>
        <w:t xml:space="preserve">Способы обозначения [й’], мягкости согласных. Основные выразительные средства </w:t>
      </w:r>
      <w:r>
        <w:rPr>
          <w:spacing w:val="-2"/>
        </w:rPr>
        <w:t>фонетики.</w:t>
      </w:r>
    </w:p>
    <w:p w:rsidR="00D05B71" w:rsidRDefault="00BE715A">
      <w:pPr>
        <w:pStyle w:val="a3"/>
        <w:ind w:left="1048" w:firstLine="0"/>
        <w:jc w:val="left"/>
      </w:pPr>
      <w:r>
        <w:t>Прописные</w:t>
      </w:r>
      <w:r>
        <w:rPr>
          <w:spacing w:val="-5"/>
        </w:rPr>
        <w:t xml:space="preserve"> </w:t>
      </w:r>
      <w:r>
        <w:t>и</w:t>
      </w:r>
      <w:r>
        <w:rPr>
          <w:spacing w:val="-4"/>
        </w:rPr>
        <w:t xml:space="preserve"> </w:t>
      </w:r>
      <w:r>
        <w:t>строчные</w:t>
      </w:r>
      <w:r>
        <w:rPr>
          <w:spacing w:val="-4"/>
        </w:rPr>
        <w:t xml:space="preserve"> </w:t>
      </w:r>
      <w:r>
        <w:rPr>
          <w:spacing w:val="-2"/>
        </w:rPr>
        <w:t>буквы.</w:t>
      </w:r>
    </w:p>
    <w:p w:rsidR="00D05B71" w:rsidRDefault="00BE715A">
      <w:pPr>
        <w:pStyle w:val="a3"/>
        <w:ind w:left="1048" w:firstLine="0"/>
        <w:jc w:val="left"/>
      </w:pPr>
      <w:r>
        <w:t>Интонация,</w:t>
      </w:r>
      <w:r>
        <w:rPr>
          <w:spacing w:val="-4"/>
        </w:rPr>
        <w:t xml:space="preserve"> </w:t>
      </w:r>
      <w:r>
        <w:t>её</w:t>
      </w:r>
      <w:r>
        <w:rPr>
          <w:spacing w:val="-5"/>
        </w:rPr>
        <w:t xml:space="preserve"> </w:t>
      </w:r>
      <w:r>
        <w:t>функции.</w:t>
      </w:r>
      <w:r>
        <w:rPr>
          <w:spacing w:val="-3"/>
        </w:rPr>
        <w:t xml:space="preserve"> </w:t>
      </w:r>
      <w:r>
        <w:t>Основные</w:t>
      </w:r>
      <w:r>
        <w:rPr>
          <w:spacing w:val="-6"/>
        </w:rPr>
        <w:t xml:space="preserve"> </w:t>
      </w:r>
      <w:r>
        <w:t>элементы</w:t>
      </w:r>
      <w:r>
        <w:rPr>
          <w:spacing w:val="-3"/>
        </w:rPr>
        <w:t xml:space="preserve"> </w:t>
      </w:r>
      <w:r>
        <w:rPr>
          <w:spacing w:val="-2"/>
        </w:rPr>
        <w:t>интонации.</w:t>
      </w:r>
    </w:p>
    <w:p w:rsidR="00D05B71" w:rsidRDefault="00BE715A">
      <w:pPr>
        <w:ind w:left="1048"/>
        <w:rPr>
          <w:i/>
          <w:sz w:val="24"/>
        </w:rPr>
      </w:pPr>
      <w:r>
        <w:rPr>
          <w:i/>
          <w:spacing w:val="-2"/>
          <w:sz w:val="24"/>
        </w:rPr>
        <w:t>Орфография</w:t>
      </w:r>
    </w:p>
    <w:p w:rsidR="00D05B71" w:rsidRDefault="00BE715A">
      <w:pPr>
        <w:pStyle w:val="a3"/>
        <w:ind w:left="1048" w:firstLine="0"/>
        <w:jc w:val="left"/>
      </w:pPr>
      <w:r>
        <w:t>Орфография</w:t>
      </w:r>
      <w:r>
        <w:rPr>
          <w:spacing w:val="-2"/>
        </w:rPr>
        <w:t xml:space="preserve"> </w:t>
      </w:r>
      <w:r>
        <w:t>как</w:t>
      </w:r>
      <w:r>
        <w:rPr>
          <w:spacing w:val="-1"/>
        </w:rPr>
        <w:t xml:space="preserve"> </w:t>
      </w:r>
      <w:r>
        <w:t>раздел</w:t>
      </w:r>
      <w:r>
        <w:rPr>
          <w:spacing w:val="-4"/>
        </w:rPr>
        <w:t xml:space="preserve"> </w:t>
      </w:r>
      <w:r>
        <w:rPr>
          <w:spacing w:val="-2"/>
        </w:rPr>
        <w:t>лингвистики.</w:t>
      </w:r>
    </w:p>
    <w:p w:rsidR="00D05B71" w:rsidRDefault="00BE715A">
      <w:pPr>
        <w:pStyle w:val="a3"/>
        <w:ind w:left="1048" w:right="2461" w:firstLine="0"/>
        <w:jc w:val="left"/>
      </w:pPr>
      <w:r>
        <w:t>Понятие</w:t>
      </w:r>
      <w:r>
        <w:rPr>
          <w:spacing w:val="-7"/>
        </w:rPr>
        <w:t xml:space="preserve"> </w:t>
      </w:r>
      <w:r>
        <w:t>«орфограмма».</w:t>
      </w:r>
      <w:r>
        <w:rPr>
          <w:spacing w:val="-8"/>
        </w:rPr>
        <w:t xml:space="preserve"> </w:t>
      </w:r>
      <w:r>
        <w:t>Буквенные</w:t>
      </w:r>
      <w:r>
        <w:rPr>
          <w:spacing w:val="-10"/>
        </w:rPr>
        <w:t xml:space="preserve"> </w:t>
      </w:r>
      <w:r>
        <w:t>и</w:t>
      </w:r>
      <w:r>
        <w:rPr>
          <w:spacing w:val="-8"/>
        </w:rPr>
        <w:t xml:space="preserve"> </w:t>
      </w:r>
      <w:r>
        <w:t>небуквенные</w:t>
      </w:r>
      <w:r>
        <w:rPr>
          <w:spacing w:val="-10"/>
        </w:rPr>
        <w:t xml:space="preserve"> </w:t>
      </w:r>
      <w:r>
        <w:t>орфограммы. Правописание разделительных ъ и ь.</w:t>
      </w:r>
    </w:p>
    <w:p w:rsidR="00D05B71" w:rsidRDefault="00BE715A">
      <w:pPr>
        <w:ind w:left="1048"/>
        <w:rPr>
          <w:i/>
          <w:sz w:val="24"/>
        </w:rPr>
      </w:pPr>
      <w:r>
        <w:rPr>
          <w:i/>
          <w:spacing w:val="-2"/>
          <w:sz w:val="24"/>
        </w:rPr>
        <w:t>Лексикология</w:t>
      </w:r>
    </w:p>
    <w:p w:rsidR="00D05B71" w:rsidRDefault="00BE715A">
      <w:pPr>
        <w:pStyle w:val="a3"/>
        <w:ind w:left="1048" w:firstLine="0"/>
        <w:jc w:val="left"/>
      </w:pPr>
      <w:r>
        <w:t>Лексикология</w:t>
      </w:r>
      <w:r>
        <w:rPr>
          <w:spacing w:val="-7"/>
        </w:rPr>
        <w:t xml:space="preserve"> </w:t>
      </w:r>
      <w:r>
        <w:t>как</w:t>
      </w:r>
      <w:r>
        <w:rPr>
          <w:spacing w:val="-4"/>
        </w:rPr>
        <w:t xml:space="preserve"> </w:t>
      </w:r>
      <w:r>
        <w:t>раздел</w:t>
      </w:r>
      <w:r>
        <w:rPr>
          <w:spacing w:val="-4"/>
        </w:rPr>
        <w:t xml:space="preserve"> </w:t>
      </w:r>
      <w:r>
        <w:rPr>
          <w:spacing w:val="-2"/>
        </w:rPr>
        <w:t>лингвистики.</w:t>
      </w:r>
    </w:p>
    <w:p w:rsidR="00D05B71" w:rsidRDefault="00BE715A">
      <w:pPr>
        <w:pStyle w:val="a3"/>
        <w:ind w:right="571" w:firstLine="566"/>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05B71" w:rsidRDefault="00BE715A">
      <w:pPr>
        <w:pStyle w:val="a3"/>
        <w:ind w:left="1048" w:firstLine="0"/>
      </w:pPr>
      <w:r>
        <w:t>Слова</w:t>
      </w:r>
      <w:r>
        <w:rPr>
          <w:spacing w:val="34"/>
        </w:rPr>
        <w:t xml:space="preserve">  </w:t>
      </w:r>
      <w:r>
        <w:t>однозначные</w:t>
      </w:r>
      <w:r>
        <w:rPr>
          <w:spacing w:val="35"/>
        </w:rPr>
        <w:t xml:space="preserve">  </w:t>
      </w:r>
      <w:r>
        <w:t>и</w:t>
      </w:r>
      <w:r>
        <w:rPr>
          <w:spacing w:val="35"/>
        </w:rPr>
        <w:t xml:space="preserve">  </w:t>
      </w:r>
      <w:r>
        <w:t>многозначные.</w:t>
      </w:r>
      <w:r>
        <w:rPr>
          <w:spacing w:val="34"/>
        </w:rPr>
        <w:t xml:space="preserve">  </w:t>
      </w:r>
      <w:r>
        <w:t>Прямое</w:t>
      </w:r>
      <w:r>
        <w:rPr>
          <w:spacing w:val="34"/>
        </w:rPr>
        <w:t xml:space="preserve">  </w:t>
      </w:r>
      <w:r>
        <w:t>и</w:t>
      </w:r>
      <w:r>
        <w:rPr>
          <w:spacing w:val="35"/>
        </w:rPr>
        <w:t xml:space="preserve">  </w:t>
      </w:r>
      <w:r>
        <w:t>переносное</w:t>
      </w:r>
      <w:r>
        <w:rPr>
          <w:spacing w:val="36"/>
        </w:rPr>
        <w:t xml:space="preserve">  </w:t>
      </w:r>
      <w:r>
        <w:t>значения</w:t>
      </w:r>
      <w:r>
        <w:rPr>
          <w:spacing w:val="34"/>
        </w:rPr>
        <w:t xml:space="preserve">  </w:t>
      </w:r>
      <w:r>
        <w:rPr>
          <w:spacing w:val="-2"/>
        </w:rPr>
        <w:t>слова.</w:t>
      </w:r>
    </w:p>
    <w:p w:rsidR="00D05B71" w:rsidRDefault="00BE715A">
      <w:pPr>
        <w:pStyle w:val="a3"/>
        <w:spacing w:before="1"/>
        <w:ind w:firstLine="0"/>
      </w:pPr>
      <w:r>
        <w:t>Тематические</w:t>
      </w:r>
      <w:r>
        <w:rPr>
          <w:spacing w:val="-6"/>
        </w:rPr>
        <w:t xml:space="preserve"> </w:t>
      </w:r>
      <w:r>
        <w:t>группы</w:t>
      </w:r>
      <w:r>
        <w:rPr>
          <w:spacing w:val="-2"/>
        </w:rPr>
        <w:t xml:space="preserve"> </w:t>
      </w:r>
      <w:r>
        <w:t>слов.</w:t>
      </w:r>
      <w:r>
        <w:rPr>
          <w:spacing w:val="-3"/>
        </w:rPr>
        <w:t xml:space="preserve"> </w:t>
      </w:r>
      <w:r>
        <w:t>Обозначение</w:t>
      </w:r>
      <w:r>
        <w:rPr>
          <w:spacing w:val="-4"/>
        </w:rPr>
        <w:t xml:space="preserve"> </w:t>
      </w:r>
      <w:r>
        <w:t>родовых</w:t>
      </w:r>
      <w:r>
        <w:rPr>
          <w:spacing w:val="-2"/>
        </w:rPr>
        <w:t xml:space="preserve"> </w:t>
      </w:r>
      <w:r>
        <w:t>и</w:t>
      </w:r>
      <w:r>
        <w:rPr>
          <w:spacing w:val="-3"/>
        </w:rPr>
        <w:t xml:space="preserve"> </w:t>
      </w:r>
      <w:r>
        <w:t>видовых</w:t>
      </w:r>
      <w:r>
        <w:rPr>
          <w:spacing w:val="-1"/>
        </w:rPr>
        <w:t xml:space="preserve"> </w:t>
      </w:r>
      <w:r>
        <w:rPr>
          <w:spacing w:val="-2"/>
        </w:rPr>
        <w:t>понятий.</w:t>
      </w:r>
    </w:p>
    <w:p w:rsidR="00D05B71" w:rsidRDefault="00BE715A">
      <w:pPr>
        <w:pStyle w:val="a3"/>
        <w:ind w:left="1048" w:firstLine="0"/>
      </w:pPr>
      <w:r>
        <w:t>Синонимы.</w:t>
      </w:r>
      <w:r>
        <w:rPr>
          <w:spacing w:val="-7"/>
        </w:rPr>
        <w:t xml:space="preserve"> </w:t>
      </w:r>
      <w:r>
        <w:t>Антонимы.</w:t>
      </w:r>
      <w:r>
        <w:rPr>
          <w:spacing w:val="-6"/>
        </w:rPr>
        <w:t xml:space="preserve"> </w:t>
      </w:r>
      <w:r>
        <w:t>Омонимы.</w:t>
      </w:r>
      <w:r>
        <w:rPr>
          <w:spacing w:val="-4"/>
        </w:rPr>
        <w:t xml:space="preserve"> </w:t>
      </w:r>
      <w:r>
        <w:rPr>
          <w:spacing w:val="-2"/>
        </w:rPr>
        <w:t>Паронимы.</w:t>
      </w:r>
    </w:p>
    <w:p w:rsidR="00D05B71" w:rsidRDefault="00BE715A">
      <w:pPr>
        <w:pStyle w:val="a3"/>
        <w:ind w:right="567" w:firstLine="566"/>
      </w:pPr>
      <w: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w:t>
      </w:r>
      <w:r>
        <w:rPr>
          <w:spacing w:val="-2"/>
        </w:rPr>
        <w:t>языка.</w:t>
      </w:r>
    </w:p>
    <w:p w:rsidR="00D05B71" w:rsidRDefault="00BE715A">
      <w:pPr>
        <w:pStyle w:val="a3"/>
        <w:ind w:left="1048" w:firstLine="0"/>
      </w:pPr>
      <w:r>
        <w:t>Лексический</w:t>
      </w:r>
      <w:r>
        <w:rPr>
          <w:spacing w:val="-3"/>
        </w:rPr>
        <w:t xml:space="preserve"> </w:t>
      </w:r>
      <w:r>
        <w:t>анализ</w:t>
      </w:r>
      <w:r>
        <w:rPr>
          <w:spacing w:val="-3"/>
        </w:rPr>
        <w:t xml:space="preserve"> </w:t>
      </w:r>
      <w:r>
        <w:t>слов</w:t>
      </w:r>
      <w:r>
        <w:rPr>
          <w:spacing w:val="-4"/>
        </w:rPr>
        <w:t xml:space="preserve"> </w:t>
      </w:r>
      <w:r>
        <w:t>(в</w:t>
      </w:r>
      <w:r>
        <w:rPr>
          <w:spacing w:val="-4"/>
        </w:rPr>
        <w:t xml:space="preserve"> </w:t>
      </w:r>
      <w:r>
        <w:t>рамках</w:t>
      </w:r>
      <w:r>
        <w:rPr>
          <w:spacing w:val="-1"/>
        </w:rPr>
        <w:t xml:space="preserve"> </w:t>
      </w:r>
      <w:r>
        <w:rPr>
          <w:spacing w:val="-2"/>
        </w:rPr>
        <w:t>изученного).</w:t>
      </w:r>
    </w:p>
    <w:p w:rsidR="00D05B71" w:rsidRDefault="00BE715A">
      <w:pPr>
        <w:ind w:left="1048"/>
        <w:jc w:val="both"/>
        <w:rPr>
          <w:i/>
          <w:sz w:val="24"/>
        </w:rPr>
      </w:pPr>
      <w:r>
        <w:rPr>
          <w:i/>
          <w:sz w:val="24"/>
        </w:rPr>
        <w:t>Морфемика.</w:t>
      </w:r>
      <w:r>
        <w:rPr>
          <w:i/>
          <w:spacing w:val="-2"/>
          <w:sz w:val="24"/>
        </w:rPr>
        <w:t xml:space="preserve"> Орфография</w:t>
      </w:r>
    </w:p>
    <w:p w:rsidR="00D05B71" w:rsidRDefault="00BE715A">
      <w:pPr>
        <w:pStyle w:val="a3"/>
        <w:ind w:left="1048" w:firstLine="0"/>
      </w:pPr>
      <w:r>
        <w:t>Морфемика</w:t>
      </w:r>
      <w:r>
        <w:rPr>
          <w:spacing w:val="-3"/>
        </w:rPr>
        <w:t xml:space="preserve"> </w:t>
      </w:r>
      <w:r>
        <w:t>как</w:t>
      </w:r>
      <w:r>
        <w:rPr>
          <w:spacing w:val="-2"/>
        </w:rPr>
        <w:t xml:space="preserve"> </w:t>
      </w:r>
      <w:r>
        <w:t>раздел</w:t>
      </w:r>
      <w:r>
        <w:rPr>
          <w:spacing w:val="-1"/>
        </w:rPr>
        <w:t xml:space="preserve"> </w:t>
      </w:r>
      <w:r>
        <w:rPr>
          <w:spacing w:val="-2"/>
        </w:rPr>
        <w:t>лингвистики.</w:t>
      </w:r>
    </w:p>
    <w:p w:rsidR="00D05B71" w:rsidRDefault="00BE715A">
      <w:pPr>
        <w:pStyle w:val="a3"/>
        <w:ind w:right="574" w:firstLine="566"/>
      </w:pPr>
      <w:r>
        <w:t>Морфема как минимальная значимая единица языка. Основа слова. Виды морфем (корень, приставка, суффикс, окончание).</w:t>
      </w:r>
    </w:p>
    <w:p w:rsidR="00D05B71" w:rsidRDefault="00BE715A">
      <w:pPr>
        <w:pStyle w:val="a3"/>
        <w:ind w:left="1048" w:firstLine="0"/>
        <w:jc w:val="left"/>
      </w:pPr>
      <w:r>
        <w:t>Чередование</w:t>
      </w:r>
      <w:r>
        <w:rPr>
          <w:spacing w:val="-5"/>
        </w:rPr>
        <w:t xml:space="preserve"> </w:t>
      </w:r>
      <w:r>
        <w:t>звуков</w:t>
      </w:r>
      <w:r>
        <w:rPr>
          <w:spacing w:val="-5"/>
        </w:rPr>
        <w:t xml:space="preserve"> </w:t>
      </w:r>
      <w:r>
        <w:t>в</w:t>
      </w:r>
      <w:r>
        <w:rPr>
          <w:spacing w:val="-3"/>
        </w:rPr>
        <w:t xml:space="preserve"> </w:t>
      </w:r>
      <w:r>
        <w:t>морфемах</w:t>
      </w:r>
      <w:r>
        <w:rPr>
          <w:spacing w:val="-2"/>
        </w:rPr>
        <w:t xml:space="preserve"> </w:t>
      </w:r>
      <w:r>
        <w:t>(в</w:t>
      </w:r>
      <w:r>
        <w:rPr>
          <w:spacing w:val="-6"/>
        </w:rPr>
        <w:t xml:space="preserve"> </w:t>
      </w:r>
      <w:r>
        <w:t>том</w:t>
      </w:r>
      <w:r>
        <w:rPr>
          <w:spacing w:val="-4"/>
        </w:rPr>
        <w:t xml:space="preserve"> </w:t>
      </w:r>
      <w:r>
        <w:t>числе</w:t>
      </w:r>
      <w:r>
        <w:rPr>
          <w:spacing w:val="-5"/>
        </w:rPr>
        <w:t xml:space="preserve"> </w:t>
      </w:r>
      <w:r>
        <w:t>чередование</w:t>
      </w:r>
      <w:r>
        <w:rPr>
          <w:spacing w:val="-5"/>
        </w:rPr>
        <w:t xml:space="preserve"> </w:t>
      </w:r>
      <w:r>
        <w:t>гласных</w:t>
      </w:r>
      <w:r>
        <w:rPr>
          <w:spacing w:val="-3"/>
        </w:rPr>
        <w:t xml:space="preserve"> </w:t>
      </w:r>
      <w:r>
        <w:t>с</w:t>
      </w:r>
      <w:r>
        <w:rPr>
          <w:spacing w:val="-5"/>
        </w:rPr>
        <w:t xml:space="preserve"> </w:t>
      </w:r>
      <w:r>
        <w:t>нулём</w:t>
      </w:r>
      <w:r>
        <w:rPr>
          <w:spacing w:val="-5"/>
        </w:rPr>
        <w:t xml:space="preserve"> </w:t>
      </w:r>
      <w:r>
        <w:t>звука). Морфемный анализ слов.</w:t>
      </w:r>
    </w:p>
    <w:p w:rsidR="00D05B71" w:rsidRDefault="00BE715A">
      <w:pPr>
        <w:pStyle w:val="a3"/>
        <w:ind w:left="1048" w:firstLine="0"/>
        <w:jc w:val="left"/>
      </w:pPr>
      <w:r>
        <w:t>Уместное</w:t>
      </w:r>
      <w:r>
        <w:rPr>
          <w:spacing w:val="-6"/>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3"/>
        </w:rPr>
        <w:t xml:space="preserve"> </w:t>
      </w:r>
      <w:r>
        <w:t>оценки</w:t>
      </w:r>
      <w:r>
        <w:rPr>
          <w:spacing w:val="-3"/>
        </w:rPr>
        <w:t xml:space="preserve"> </w:t>
      </w:r>
      <w:r>
        <w:t>в</w:t>
      </w:r>
      <w:r>
        <w:rPr>
          <w:spacing w:val="-4"/>
        </w:rPr>
        <w:t xml:space="preserve"> </w:t>
      </w:r>
      <w:r>
        <w:t>собственной</w:t>
      </w:r>
      <w:r>
        <w:rPr>
          <w:spacing w:val="-3"/>
        </w:rPr>
        <w:t xml:space="preserve"> </w:t>
      </w:r>
      <w:r>
        <w:rPr>
          <w:spacing w:val="-2"/>
        </w:rPr>
        <w:t>речи.</w:t>
      </w:r>
    </w:p>
    <w:p w:rsidR="00D05B71" w:rsidRDefault="00BE715A">
      <w:pPr>
        <w:pStyle w:val="a3"/>
        <w:ind w:right="567" w:firstLine="566"/>
      </w:pPr>
      <w:r>
        <w:t>Правописание корней с безударными проверяемыми, непроверяемыми гласными (в рамках изученного).</w:t>
      </w:r>
    </w:p>
    <w:p w:rsidR="00D05B71" w:rsidRDefault="00BE715A">
      <w:pPr>
        <w:pStyle w:val="a3"/>
        <w:ind w:right="573" w:firstLine="566"/>
      </w:pPr>
      <w:r>
        <w:t>Правописание корней с проверяемыми, непроверяемыми, непроизносимыми согласными (в рамках изученного).</w:t>
      </w:r>
    </w:p>
    <w:p w:rsidR="00D05B71" w:rsidRDefault="00BE715A">
      <w:pPr>
        <w:pStyle w:val="a3"/>
        <w:ind w:right="572" w:firstLine="566"/>
      </w:pPr>
      <w:r>
        <w:t>Правописание ё — о после шипящих в корне слова. Правописание неизменяемых на письме приставок и приста-</w:t>
      </w:r>
    </w:p>
    <w:p w:rsidR="00D05B71" w:rsidRDefault="00BE715A">
      <w:pPr>
        <w:pStyle w:val="a3"/>
        <w:ind w:left="1048" w:firstLine="0"/>
      </w:pPr>
      <w:r>
        <w:t>вок</w:t>
      </w:r>
      <w:r>
        <w:rPr>
          <w:spacing w:val="-1"/>
        </w:rPr>
        <w:t xml:space="preserve"> </w:t>
      </w:r>
      <w:r>
        <w:t>на</w:t>
      </w:r>
      <w:r>
        <w:rPr>
          <w:spacing w:val="-2"/>
        </w:rPr>
        <w:t xml:space="preserve"> </w:t>
      </w:r>
      <w:r>
        <w:t>-з (-</w:t>
      </w:r>
      <w:r>
        <w:rPr>
          <w:spacing w:val="-5"/>
        </w:rPr>
        <w:t>с).</w:t>
      </w:r>
    </w:p>
    <w:p w:rsidR="00D05B71" w:rsidRDefault="00BE715A">
      <w:pPr>
        <w:pStyle w:val="a3"/>
        <w:ind w:left="1048" w:firstLine="0"/>
      </w:pPr>
      <w:r>
        <w:t>Правописание</w:t>
      </w:r>
      <w:r>
        <w:rPr>
          <w:spacing w:val="-3"/>
        </w:rPr>
        <w:t xml:space="preserve"> </w:t>
      </w:r>
      <w:r>
        <w:t>ы</w:t>
      </w:r>
      <w:r>
        <w:rPr>
          <w:spacing w:val="-2"/>
        </w:rPr>
        <w:t xml:space="preserve"> </w:t>
      </w:r>
      <w:r>
        <w:t>—</w:t>
      </w:r>
      <w:r>
        <w:rPr>
          <w:spacing w:val="-2"/>
        </w:rPr>
        <w:t xml:space="preserve"> </w:t>
      </w:r>
      <w:r>
        <w:t>и</w:t>
      </w:r>
      <w:r>
        <w:rPr>
          <w:spacing w:val="-2"/>
        </w:rPr>
        <w:t xml:space="preserve"> </w:t>
      </w:r>
      <w:r>
        <w:t>после</w:t>
      </w:r>
      <w:r>
        <w:rPr>
          <w:spacing w:val="-2"/>
        </w:rPr>
        <w:t xml:space="preserve"> </w:t>
      </w:r>
      <w:r>
        <w:t>приставок.</w:t>
      </w:r>
      <w:r>
        <w:rPr>
          <w:spacing w:val="-2"/>
        </w:rPr>
        <w:t xml:space="preserve"> </w:t>
      </w:r>
      <w:r>
        <w:t>Правописание</w:t>
      </w:r>
      <w:r>
        <w:rPr>
          <w:spacing w:val="-3"/>
        </w:rPr>
        <w:t xml:space="preserve"> </w:t>
      </w:r>
      <w:r>
        <w:t>ы</w:t>
      </w:r>
      <w:r>
        <w:rPr>
          <w:spacing w:val="-2"/>
        </w:rPr>
        <w:t xml:space="preserve"> </w:t>
      </w:r>
      <w:r>
        <w:t>—</w:t>
      </w:r>
      <w:r>
        <w:rPr>
          <w:spacing w:val="-2"/>
        </w:rPr>
        <w:t xml:space="preserve"> </w:t>
      </w:r>
      <w:r>
        <w:t>и</w:t>
      </w:r>
      <w:r>
        <w:rPr>
          <w:spacing w:val="-2"/>
        </w:rPr>
        <w:t xml:space="preserve"> </w:t>
      </w:r>
      <w:r>
        <w:t>после</w:t>
      </w:r>
      <w:r>
        <w:rPr>
          <w:spacing w:val="-2"/>
        </w:rPr>
        <w:t xml:space="preserve"> </w:t>
      </w:r>
      <w:r>
        <w:rPr>
          <w:spacing w:val="-5"/>
        </w:rPr>
        <w:t>ц.</w:t>
      </w:r>
    </w:p>
    <w:p w:rsidR="00D05B71" w:rsidRDefault="00BE715A">
      <w:pPr>
        <w:ind w:left="1048"/>
        <w:jc w:val="both"/>
        <w:rPr>
          <w:i/>
          <w:sz w:val="24"/>
        </w:rPr>
      </w:pPr>
      <w:r>
        <w:rPr>
          <w:i/>
          <w:sz w:val="24"/>
        </w:rPr>
        <w:t>Морфология.</w:t>
      </w:r>
      <w:r>
        <w:rPr>
          <w:i/>
          <w:spacing w:val="-5"/>
          <w:sz w:val="24"/>
        </w:rPr>
        <w:t xml:space="preserve"> </w:t>
      </w:r>
      <w:r>
        <w:rPr>
          <w:i/>
          <w:sz w:val="24"/>
        </w:rPr>
        <w:t>Культура</w:t>
      </w:r>
      <w:r>
        <w:rPr>
          <w:i/>
          <w:spacing w:val="-1"/>
          <w:sz w:val="24"/>
        </w:rPr>
        <w:t xml:space="preserve"> </w:t>
      </w:r>
      <w:r>
        <w:rPr>
          <w:i/>
          <w:sz w:val="24"/>
        </w:rPr>
        <w:t>речи.</w:t>
      </w:r>
      <w:r>
        <w:rPr>
          <w:i/>
          <w:spacing w:val="-2"/>
          <w:sz w:val="24"/>
        </w:rPr>
        <w:t xml:space="preserve"> Орфография</w:t>
      </w:r>
    </w:p>
    <w:p w:rsidR="00D05B71" w:rsidRDefault="00BE715A">
      <w:pPr>
        <w:pStyle w:val="a3"/>
        <w:ind w:left="1048" w:firstLine="0"/>
      </w:pPr>
      <w:r>
        <w:t>Морфология</w:t>
      </w:r>
      <w:r>
        <w:rPr>
          <w:spacing w:val="-4"/>
        </w:rPr>
        <w:t xml:space="preserve"> </w:t>
      </w:r>
      <w:r>
        <w:t>как</w:t>
      </w:r>
      <w:r>
        <w:rPr>
          <w:spacing w:val="-3"/>
        </w:rPr>
        <w:t xml:space="preserve"> </w:t>
      </w:r>
      <w:r>
        <w:t>раздел</w:t>
      </w:r>
      <w:r>
        <w:rPr>
          <w:spacing w:val="-6"/>
        </w:rPr>
        <w:t xml:space="preserve"> </w:t>
      </w:r>
      <w:r>
        <w:t>грамматики.</w:t>
      </w:r>
      <w:r>
        <w:rPr>
          <w:spacing w:val="-4"/>
        </w:rPr>
        <w:t xml:space="preserve"> </w:t>
      </w:r>
      <w:r>
        <w:t>Грамматическое</w:t>
      </w:r>
      <w:r>
        <w:rPr>
          <w:spacing w:val="-4"/>
        </w:rPr>
        <w:t xml:space="preserve"> </w:t>
      </w:r>
      <w:r>
        <w:t>значение</w:t>
      </w:r>
      <w:r>
        <w:rPr>
          <w:spacing w:val="-4"/>
        </w:rPr>
        <w:t xml:space="preserve"> </w:t>
      </w:r>
      <w:r>
        <w:rPr>
          <w:spacing w:val="-2"/>
        </w:rPr>
        <w:t>слова.</w:t>
      </w:r>
    </w:p>
    <w:p w:rsidR="00D05B71" w:rsidRDefault="00BE715A">
      <w:pPr>
        <w:pStyle w:val="a3"/>
        <w:spacing w:before="1"/>
        <w:ind w:right="571" w:firstLine="566"/>
      </w:pPr>
      <w:r>
        <w:t>Части речи как лексико-грамматические разряды слов. Система частей речи в русском языке. Самостоятельные и служебные части речи.</w:t>
      </w:r>
    </w:p>
    <w:p w:rsidR="00D05B71" w:rsidRDefault="00BE715A">
      <w:pPr>
        <w:ind w:left="1048"/>
        <w:jc w:val="both"/>
        <w:rPr>
          <w:i/>
          <w:sz w:val="24"/>
        </w:rPr>
      </w:pPr>
      <w:r>
        <w:rPr>
          <w:i/>
          <w:sz w:val="24"/>
        </w:rPr>
        <w:t>Имя</w:t>
      </w:r>
      <w:r>
        <w:rPr>
          <w:i/>
          <w:spacing w:val="-2"/>
          <w:sz w:val="24"/>
        </w:rPr>
        <w:t xml:space="preserve"> существительное</w:t>
      </w:r>
    </w:p>
    <w:p w:rsidR="00D05B71" w:rsidRDefault="00BE715A">
      <w:pPr>
        <w:pStyle w:val="a3"/>
        <w:ind w:right="570" w:firstLine="566"/>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05B71" w:rsidRDefault="00BE715A">
      <w:pPr>
        <w:pStyle w:val="a3"/>
        <w:ind w:right="567" w:firstLine="566"/>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w:t>
      </w:r>
      <w:r>
        <w:rPr>
          <w:spacing w:val="80"/>
        </w:rPr>
        <w:t xml:space="preserve"> </w:t>
      </w:r>
      <w:r>
        <w:t>и неодушевлённые.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048" w:firstLine="0"/>
        <w:jc w:val="left"/>
      </w:pPr>
      <w:r>
        <w:lastRenderedPageBreak/>
        <w:t>Род,</w:t>
      </w:r>
      <w:r>
        <w:rPr>
          <w:spacing w:val="-5"/>
        </w:rPr>
        <w:t xml:space="preserve"> </w:t>
      </w:r>
      <w:r>
        <w:t>число,</w:t>
      </w:r>
      <w:r>
        <w:rPr>
          <w:spacing w:val="-3"/>
        </w:rPr>
        <w:t xml:space="preserve"> </w:t>
      </w:r>
      <w:r>
        <w:t>падеж</w:t>
      </w:r>
      <w:r>
        <w:rPr>
          <w:spacing w:val="-3"/>
        </w:rPr>
        <w:t xml:space="preserve"> </w:t>
      </w:r>
      <w:r>
        <w:t>имени</w:t>
      </w:r>
      <w:r>
        <w:rPr>
          <w:spacing w:val="-3"/>
        </w:rPr>
        <w:t xml:space="preserve"> </w:t>
      </w:r>
      <w:r>
        <w:t>существительного.</w:t>
      </w:r>
      <w:r>
        <w:rPr>
          <w:spacing w:val="-2"/>
        </w:rPr>
        <w:t xml:space="preserve"> </w:t>
      </w:r>
      <w:r>
        <w:t>Имена</w:t>
      </w:r>
      <w:r>
        <w:rPr>
          <w:spacing w:val="-4"/>
        </w:rPr>
        <w:t xml:space="preserve"> </w:t>
      </w:r>
      <w:r>
        <w:t>существительные</w:t>
      </w:r>
      <w:r>
        <w:rPr>
          <w:spacing w:val="-5"/>
        </w:rPr>
        <w:t xml:space="preserve"> </w:t>
      </w:r>
      <w:r>
        <w:t>общего</w:t>
      </w:r>
      <w:r>
        <w:rPr>
          <w:spacing w:val="-2"/>
        </w:rPr>
        <w:t xml:space="preserve"> рода.</w:t>
      </w:r>
    </w:p>
    <w:p w:rsidR="00D05B71" w:rsidRDefault="00BE715A">
      <w:pPr>
        <w:pStyle w:val="a3"/>
        <w:ind w:firstLine="566"/>
        <w:jc w:val="left"/>
      </w:pPr>
      <w:r>
        <w:t>Имена</w:t>
      </w:r>
      <w:r>
        <w:rPr>
          <w:spacing w:val="80"/>
        </w:rPr>
        <w:t xml:space="preserve"> </w:t>
      </w:r>
      <w:r>
        <w:t>существительные,</w:t>
      </w:r>
      <w:r>
        <w:rPr>
          <w:spacing w:val="80"/>
          <w:w w:val="150"/>
        </w:rPr>
        <w:t xml:space="preserve"> </w:t>
      </w:r>
      <w:r>
        <w:t>имеющие</w:t>
      </w:r>
      <w:r>
        <w:rPr>
          <w:spacing w:val="80"/>
          <w:w w:val="150"/>
        </w:rPr>
        <w:t xml:space="preserve"> </w:t>
      </w:r>
      <w:r>
        <w:t>форму</w:t>
      </w:r>
      <w:r>
        <w:rPr>
          <w:spacing w:val="80"/>
        </w:rPr>
        <w:t xml:space="preserve"> </w:t>
      </w:r>
      <w:r>
        <w:t>только</w:t>
      </w:r>
      <w:r>
        <w:rPr>
          <w:spacing w:val="80"/>
          <w:w w:val="150"/>
        </w:rPr>
        <w:t xml:space="preserve"> </w:t>
      </w:r>
      <w:r>
        <w:t>единственного</w:t>
      </w:r>
      <w:r>
        <w:rPr>
          <w:spacing w:val="80"/>
          <w:w w:val="150"/>
        </w:rPr>
        <w:t xml:space="preserve"> </w:t>
      </w:r>
      <w:r>
        <w:t>или</w:t>
      </w:r>
      <w:r>
        <w:rPr>
          <w:spacing w:val="80"/>
          <w:w w:val="150"/>
        </w:rPr>
        <w:t xml:space="preserve"> </w:t>
      </w:r>
      <w:r>
        <w:t>только множественного числа.</w:t>
      </w:r>
    </w:p>
    <w:p w:rsidR="00D05B71" w:rsidRDefault="00BE715A">
      <w:pPr>
        <w:pStyle w:val="a3"/>
        <w:spacing w:before="1"/>
        <w:ind w:left="1048" w:firstLine="0"/>
        <w:jc w:val="left"/>
      </w:pPr>
      <w:r>
        <w:t>Типы</w:t>
      </w:r>
      <w:r>
        <w:rPr>
          <w:spacing w:val="9"/>
        </w:rPr>
        <w:t xml:space="preserve"> </w:t>
      </w:r>
      <w:r>
        <w:t>склонения</w:t>
      </w:r>
      <w:r>
        <w:rPr>
          <w:spacing w:val="11"/>
        </w:rPr>
        <w:t xml:space="preserve"> </w:t>
      </w:r>
      <w:r>
        <w:t>имён</w:t>
      </w:r>
      <w:r>
        <w:rPr>
          <w:spacing w:val="11"/>
        </w:rPr>
        <w:t xml:space="preserve"> </w:t>
      </w:r>
      <w:r>
        <w:t>существительных.</w:t>
      </w:r>
      <w:r>
        <w:rPr>
          <w:spacing w:val="11"/>
        </w:rPr>
        <w:t xml:space="preserve"> </w:t>
      </w:r>
      <w:r>
        <w:t>Разносклоняемые</w:t>
      </w:r>
      <w:r>
        <w:rPr>
          <w:spacing w:val="11"/>
        </w:rPr>
        <w:t xml:space="preserve"> </w:t>
      </w:r>
      <w:r>
        <w:t>имена</w:t>
      </w:r>
      <w:r>
        <w:rPr>
          <w:spacing w:val="11"/>
        </w:rPr>
        <w:t xml:space="preserve"> </w:t>
      </w:r>
      <w:r>
        <w:rPr>
          <w:spacing w:val="-2"/>
        </w:rPr>
        <w:t>существительные.</w:t>
      </w:r>
    </w:p>
    <w:p w:rsidR="00D05B71" w:rsidRDefault="00BE715A">
      <w:pPr>
        <w:pStyle w:val="a3"/>
        <w:ind w:firstLine="0"/>
        <w:jc w:val="left"/>
      </w:pPr>
      <w:r>
        <w:t>Несклоняемые</w:t>
      </w:r>
      <w:r>
        <w:rPr>
          <w:spacing w:val="-6"/>
        </w:rPr>
        <w:t xml:space="preserve"> </w:t>
      </w:r>
      <w:r>
        <w:t>имена</w:t>
      </w:r>
      <w:r>
        <w:rPr>
          <w:spacing w:val="-3"/>
        </w:rPr>
        <w:t xml:space="preserve"> </w:t>
      </w:r>
      <w:r>
        <w:rPr>
          <w:spacing w:val="-2"/>
        </w:rPr>
        <w:t>существительные.</w:t>
      </w:r>
    </w:p>
    <w:p w:rsidR="00D05B71" w:rsidRDefault="00BE715A">
      <w:pPr>
        <w:pStyle w:val="a3"/>
        <w:ind w:left="1048" w:firstLine="0"/>
        <w:jc w:val="left"/>
      </w:pPr>
      <w:r>
        <w:t>Морфологический</w:t>
      </w:r>
      <w:r>
        <w:rPr>
          <w:spacing w:val="-5"/>
        </w:rPr>
        <w:t xml:space="preserve"> </w:t>
      </w:r>
      <w:r>
        <w:t>анализ</w:t>
      </w:r>
      <w:r>
        <w:rPr>
          <w:spacing w:val="-4"/>
        </w:rPr>
        <w:t xml:space="preserve"> </w:t>
      </w:r>
      <w:r>
        <w:t>имён</w:t>
      </w:r>
      <w:r>
        <w:rPr>
          <w:spacing w:val="-4"/>
        </w:rPr>
        <w:t xml:space="preserve"> </w:t>
      </w:r>
      <w:r>
        <w:rPr>
          <w:spacing w:val="-2"/>
        </w:rPr>
        <w:t>существительных.</w:t>
      </w:r>
    </w:p>
    <w:p w:rsidR="00D05B71" w:rsidRDefault="00BE715A">
      <w:pPr>
        <w:pStyle w:val="a3"/>
        <w:ind w:firstLine="566"/>
        <w:jc w:val="left"/>
      </w:pPr>
      <w:r>
        <w:t>Нормы</w:t>
      </w:r>
      <w:r>
        <w:rPr>
          <w:spacing w:val="40"/>
        </w:rPr>
        <w:t xml:space="preserve"> </w:t>
      </w:r>
      <w:r>
        <w:t>произношения,</w:t>
      </w:r>
      <w:r>
        <w:rPr>
          <w:spacing w:val="40"/>
        </w:rPr>
        <w:t xml:space="preserve"> </w:t>
      </w:r>
      <w:r>
        <w:t>нормы</w:t>
      </w:r>
      <w:r>
        <w:rPr>
          <w:spacing w:val="40"/>
        </w:rPr>
        <w:t xml:space="preserve"> </w:t>
      </w:r>
      <w:r>
        <w:t>постановки</w:t>
      </w:r>
      <w:r>
        <w:rPr>
          <w:spacing w:val="40"/>
        </w:rPr>
        <w:t xml:space="preserve"> </w:t>
      </w:r>
      <w:r>
        <w:t>ударения,</w:t>
      </w:r>
      <w:r>
        <w:rPr>
          <w:spacing w:val="40"/>
        </w:rPr>
        <w:t xml:space="preserve"> </w:t>
      </w:r>
      <w:r>
        <w:t>нормы</w:t>
      </w:r>
      <w:r>
        <w:rPr>
          <w:spacing w:val="40"/>
        </w:rPr>
        <w:t xml:space="preserve"> </w:t>
      </w:r>
      <w:r>
        <w:t>словоизменения</w:t>
      </w:r>
      <w:r>
        <w:rPr>
          <w:spacing w:val="40"/>
        </w:rPr>
        <w:t xml:space="preserve"> </w:t>
      </w:r>
      <w:r>
        <w:t xml:space="preserve">имён </w:t>
      </w:r>
      <w:r>
        <w:rPr>
          <w:spacing w:val="-2"/>
        </w:rPr>
        <w:t>существительных.</w:t>
      </w:r>
    </w:p>
    <w:p w:rsidR="00D05B71" w:rsidRDefault="00BE715A">
      <w:pPr>
        <w:pStyle w:val="a3"/>
        <w:ind w:firstLine="566"/>
        <w:jc w:val="left"/>
      </w:pPr>
      <w:r>
        <w:t>Правописание собственных имён существительных. Правописание ь на конце имён существительных после шипящих.</w:t>
      </w:r>
    </w:p>
    <w:p w:rsidR="00D05B71" w:rsidRDefault="00BE715A">
      <w:pPr>
        <w:pStyle w:val="a3"/>
        <w:ind w:left="1048" w:firstLine="0"/>
        <w:jc w:val="left"/>
      </w:pPr>
      <w:r>
        <w:t>Правописание</w:t>
      </w:r>
      <w:r>
        <w:rPr>
          <w:spacing w:val="-7"/>
        </w:rPr>
        <w:t xml:space="preserve"> </w:t>
      </w:r>
      <w:r>
        <w:t>безударных</w:t>
      </w:r>
      <w:r>
        <w:rPr>
          <w:spacing w:val="-3"/>
        </w:rPr>
        <w:t xml:space="preserve"> </w:t>
      </w:r>
      <w:r>
        <w:t>окончаний</w:t>
      </w:r>
      <w:r>
        <w:rPr>
          <w:spacing w:val="-6"/>
        </w:rPr>
        <w:t xml:space="preserve"> </w:t>
      </w:r>
      <w:r>
        <w:t>имён</w:t>
      </w:r>
      <w:r>
        <w:rPr>
          <w:spacing w:val="-3"/>
        </w:rPr>
        <w:t xml:space="preserve"> </w:t>
      </w:r>
      <w:r>
        <w:rPr>
          <w:spacing w:val="-2"/>
        </w:rPr>
        <w:t>существительных.</w:t>
      </w:r>
    </w:p>
    <w:p w:rsidR="00D05B71" w:rsidRDefault="00BE715A">
      <w:pPr>
        <w:pStyle w:val="a3"/>
        <w:ind w:firstLine="566"/>
        <w:jc w:val="left"/>
      </w:pPr>
      <w:r>
        <w:t>Правописание</w:t>
      </w:r>
      <w:r>
        <w:rPr>
          <w:spacing w:val="65"/>
        </w:rPr>
        <w:t xml:space="preserve"> </w:t>
      </w:r>
      <w:r>
        <w:t>о</w:t>
      </w:r>
      <w:r>
        <w:rPr>
          <w:spacing w:val="68"/>
        </w:rPr>
        <w:t xml:space="preserve"> </w:t>
      </w:r>
      <w:r>
        <w:t>—</w:t>
      </w:r>
      <w:r>
        <w:rPr>
          <w:spacing w:val="66"/>
        </w:rPr>
        <w:t xml:space="preserve"> </w:t>
      </w:r>
      <w:r>
        <w:t>е</w:t>
      </w:r>
      <w:r>
        <w:rPr>
          <w:spacing w:val="70"/>
        </w:rPr>
        <w:t xml:space="preserve"> </w:t>
      </w:r>
      <w:r>
        <w:t>(ё)</w:t>
      </w:r>
      <w:r>
        <w:rPr>
          <w:spacing w:val="65"/>
        </w:rPr>
        <w:t xml:space="preserve"> </w:t>
      </w:r>
      <w:r>
        <w:t>после</w:t>
      </w:r>
      <w:r>
        <w:rPr>
          <w:spacing w:val="67"/>
        </w:rPr>
        <w:t xml:space="preserve"> </w:t>
      </w:r>
      <w:r>
        <w:t>шипящих</w:t>
      </w:r>
      <w:r>
        <w:rPr>
          <w:spacing w:val="68"/>
        </w:rPr>
        <w:t xml:space="preserve"> </w:t>
      </w:r>
      <w:r>
        <w:t>и</w:t>
      </w:r>
      <w:r>
        <w:rPr>
          <w:spacing w:val="65"/>
        </w:rPr>
        <w:t xml:space="preserve"> </w:t>
      </w:r>
      <w:r>
        <w:t>ц</w:t>
      </w:r>
      <w:r>
        <w:rPr>
          <w:spacing w:val="67"/>
        </w:rPr>
        <w:t xml:space="preserve"> </w:t>
      </w:r>
      <w:r>
        <w:t>в</w:t>
      </w:r>
      <w:r>
        <w:rPr>
          <w:spacing w:val="69"/>
        </w:rPr>
        <w:t xml:space="preserve"> </w:t>
      </w:r>
      <w:r>
        <w:t>суффиксах</w:t>
      </w:r>
      <w:r>
        <w:rPr>
          <w:spacing w:val="68"/>
        </w:rPr>
        <w:t xml:space="preserve"> </w:t>
      </w:r>
      <w:r>
        <w:t>и</w:t>
      </w:r>
      <w:r>
        <w:rPr>
          <w:spacing w:val="67"/>
        </w:rPr>
        <w:t xml:space="preserve"> </w:t>
      </w:r>
      <w:r>
        <w:t>окончаниях</w:t>
      </w:r>
      <w:r>
        <w:rPr>
          <w:spacing w:val="68"/>
        </w:rPr>
        <w:t xml:space="preserve"> </w:t>
      </w:r>
      <w:r>
        <w:t xml:space="preserve">имён </w:t>
      </w:r>
      <w:r>
        <w:rPr>
          <w:spacing w:val="-2"/>
        </w:rPr>
        <w:t>существительных.</w:t>
      </w:r>
    </w:p>
    <w:p w:rsidR="00D05B71" w:rsidRDefault="00BE715A">
      <w:pPr>
        <w:pStyle w:val="a3"/>
        <w:ind w:left="1048" w:firstLine="0"/>
        <w:jc w:val="left"/>
      </w:pPr>
      <w:r>
        <w:t>Правописание</w:t>
      </w:r>
      <w:r>
        <w:rPr>
          <w:spacing w:val="-6"/>
        </w:rPr>
        <w:t xml:space="preserve"> </w:t>
      </w:r>
      <w:r>
        <w:t>суффиксов</w:t>
      </w:r>
      <w:r>
        <w:rPr>
          <w:spacing w:val="-3"/>
        </w:rPr>
        <w:t xml:space="preserve"> </w:t>
      </w:r>
      <w:r>
        <w:t>-чик—</w:t>
      </w:r>
      <w:r>
        <w:rPr>
          <w:spacing w:val="-5"/>
        </w:rPr>
        <w:t xml:space="preserve"> </w:t>
      </w:r>
      <w:r>
        <w:t>-щик-;</w:t>
      </w:r>
      <w:r>
        <w:rPr>
          <w:spacing w:val="-5"/>
        </w:rPr>
        <w:t xml:space="preserve"> </w:t>
      </w:r>
      <w:r>
        <w:t>-ек—</w:t>
      </w:r>
      <w:r>
        <w:rPr>
          <w:spacing w:val="-5"/>
        </w:rPr>
        <w:t xml:space="preserve"> </w:t>
      </w:r>
      <w:r>
        <w:t>-ик(-чик-)</w:t>
      </w:r>
      <w:r>
        <w:rPr>
          <w:spacing w:val="-5"/>
        </w:rPr>
        <w:t xml:space="preserve"> </w:t>
      </w:r>
      <w:r>
        <w:t>имён</w:t>
      </w:r>
      <w:r>
        <w:rPr>
          <w:spacing w:val="-5"/>
        </w:rPr>
        <w:t xml:space="preserve"> </w:t>
      </w:r>
      <w:r>
        <w:t>существительных. Правописание корней с чередованием а // о: -лаг— -лож-;</w:t>
      </w:r>
    </w:p>
    <w:p w:rsidR="00D05B71" w:rsidRDefault="00BE715A">
      <w:pPr>
        <w:pStyle w:val="a3"/>
        <w:ind w:left="1048" w:firstLine="0"/>
        <w:jc w:val="left"/>
      </w:pPr>
      <w:r>
        <w:t>-раст</w:t>
      </w:r>
      <w:r>
        <w:rPr>
          <w:spacing w:val="-4"/>
        </w:rPr>
        <w:t xml:space="preserve"> </w:t>
      </w:r>
      <w:r>
        <w:t>—</w:t>
      </w:r>
      <w:r>
        <w:rPr>
          <w:spacing w:val="-1"/>
        </w:rPr>
        <w:t xml:space="preserve"> </w:t>
      </w:r>
      <w:r>
        <w:t>-ращ</w:t>
      </w:r>
      <w:r>
        <w:rPr>
          <w:spacing w:val="-1"/>
        </w:rPr>
        <w:t xml:space="preserve"> </w:t>
      </w:r>
      <w:r>
        <w:t>—</w:t>
      </w:r>
      <w:r>
        <w:rPr>
          <w:spacing w:val="-1"/>
        </w:rPr>
        <w:t xml:space="preserve"> </w:t>
      </w:r>
      <w:r>
        <w:t>-рос-;</w:t>
      </w:r>
      <w:r>
        <w:rPr>
          <w:spacing w:val="-1"/>
        </w:rPr>
        <w:t xml:space="preserve"> </w:t>
      </w:r>
      <w:r>
        <w:t>-гар</w:t>
      </w:r>
      <w:r>
        <w:rPr>
          <w:spacing w:val="-2"/>
        </w:rPr>
        <w:t xml:space="preserve"> </w:t>
      </w:r>
      <w:r>
        <w:t>—</w:t>
      </w:r>
      <w:r>
        <w:rPr>
          <w:spacing w:val="-1"/>
        </w:rPr>
        <w:t xml:space="preserve"> </w:t>
      </w:r>
      <w:r>
        <w:t>-гор-,</w:t>
      </w:r>
      <w:r>
        <w:rPr>
          <w:spacing w:val="-1"/>
        </w:rPr>
        <w:t xml:space="preserve"> </w:t>
      </w:r>
      <w:r>
        <w:t>-зар</w:t>
      </w:r>
      <w:r>
        <w:rPr>
          <w:spacing w:val="-1"/>
        </w:rPr>
        <w:t xml:space="preserve"> </w:t>
      </w:r>
      <w:r>
        <w:t>—</w:t>
      </w:r>
      <w:r>
        <w:rPr>
          <w:spacing w:val="1"/>
        </w:rPr>
        <w:t xml:space="preserve"> </w:t>
      </w:r>
      <w:r>
        <w:t>-зор-</w:t>
      </w:r>
      <w:r>
        <w:rPr>
          <w:spacing w:val="-10"/>
        </w:rPr>
        <w:t>;</w:t>
      </w:r>
    </w:p>
    <w:p w:rsidR="00D05B71" w:rsidRDefault="00BE715A">
      <w:pPr>
        <w:pStyle w:val="a3"/>
        <w:ind w:left="1048" w:firstLine="0"/>
        <w:jc w:val="left"/>
      </w:pPr>
      <w:r>
        <w:t>-клан—</w:t>
      </w:r>
      <w:r>
        <w:rPr>
          <w:spacing w:val="-4"/>
        </w:rPr>
        <w:t xml:space="preserve"> </w:t>
      </w:r>
      <w:r>
        <w:t>-клон-,</w:t>
      </w:r>
      <w:r>
        <w:rPr>
          <w:spacing w:val="-3"/>
        </w:rPr>
        <w:t xml:space="preserve"> </w:t>
      </w:r>
      <w:r>
        <w:t>-скак—</w:t>
      </w:r>
      <w:r>
        <w:rPr>
          <w:spacing w:val="-3"/>
        </w:rPr>
        <w:t xml:space="preserve"> </w:t>
      </w:r>
      <w:r>
        <w:t>-скоч-</w:t>
      </w:r>
      <w:r>
        <w:rPr>
          <w:spacing w:val="-10"/>
        </w:rPr>
        <w:t>.</w:t>
      </w:r>
    </w:p>
    <w:p w:rsidR="00D05B71" w:rsidRDefault="00BE715A">
      <w:pPr>
        <w:pStyle w:val="a3"/>
        <w:ind w:left="1048" w:firstLine="0"/>
        <w:jc w:val="left"/>
      </w:pPr>
      <w:r>
        <w:t>Слитное</w:t>
      </w:r>
      <w:r>
        <w:rPr>
          <w:spacing w:val="-4"/>
        </w:rPr>
        <w:t xml:space="preserve"> </w:t>
      </w:r>
      <w:r>
        <w:t>и</w:t>
      </w:r>
      <w:r>
        <w:rPr>
          <w:spacing w:val="-2"/>
        </w:rPr>
        <w:t xml:space="preserve"> </w:t>
      </w:r>
      <w:r>
        <w:t>раздельное</w:t>
      </w:r>
      <w:r>
        <w:rPr>
          <w:spacing w:val="-3"/>
        </w:rPr>
        <w:t xml:space="preserve"> </w:t>
      </w:r>
      <w:r>
        <w:t>написание</w:t>
      </w:r>
      <w:r>
        <w:rPr>
          <w:spacing w:val="-4"/>
        </w:rPr>
        <w:t xml:space="preserve"> </w:t>
      </w:r>
      <w:r>
        <w:t>не</w:t>
      </w:r>
      <w:r>
        <w:rPr>
          <w:spacing w:val="-3"/>
        </w:rPr>
        <w:t xml:space="preserve"> </w:t>
      </w:r>
      <w:r>
        <w:t>с</w:t>
      </w:r>
      <w:r>
        <w:rPr>
          <w:spacing w:val="-3"/>
        </w:rPr>
        <w:t xml:space="preserve"> </w:t>
      </w:r>
      <w:r>
        <w:t>именами</w:t>
      </w:r>
      <w:r>
        <w:rPr>
          <w:spacing w:val="-2"/>
        </w:rPr>
        <w:t xml:space="preserve"> существительными.</w:t>
      </w:r>
    </w:p>
    <w:p w:rsidR="00D05B71" w:rsidRDefault="00BE715A">
      <w:pPr>
        <w:ind w:left="1048"/>
        <w:rPr>
          <w:i/>
          <w:sz w:val="24"/>
        </w:rPr>
      </w:pPr>
      <w:r>
        <w:rPr>
          <w:i/>
          <w:sz w:val="24"/>
        </w:rPr>
        <w:t>Имя</w:t>
      </w:r>
      <w:r>
        <w:rPr>
          <w:i/>
          <w:spacing w:val="-2"/>
          <w:sz w:val="24"/>
        </w:rPr>
        <w:t xml:space="preserve"> прилагательное</w:t>
      </w:r>
    </w:p>
    <w:p w:rsidR="00D05B71" w:rsidRDefault="00BE715A">
      <w:pPr>
        <w:pStyle w:val="a3"/>
        <w:ind w:right="568" w:firstLine="566"/>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D05B71" w:rsidRDefault="00BE715A">
      <w:pPr>
        <w:pStyle w:val="a3"/>
        <w:spacing w:before="1"/>
        <w:ind w:left="1048" w:firstLine="0"/>
      </w:pPr>
      <w:r>
        <w:t>Склонение</w:t>
      </w:r>
      <w:r>
        <w:rPr>
          <w:spacing w:val="-8"/>
        </w:rPr>
        <w:t xml:space="preserve"> </w:t>
      </w:r>
      <w:r>
        <w:t>имён</w:t>
      </w:r>
      <w:r>
        <w:rPr>
          <w:spacing w:val="-5"/>
        </w:rPr>
        <w:t xml:space="preserve"> </w:t>
      </w:r>
      <w:r>
        <w:t>прилагательных.</w:t>
      </w:r>
      <w:r>
        <w:rPr>
          <w:spacing w:val="-5"/>
        </w:rPr>
        <w:t xml:space="preserve"> </w:t>
      </w:r>
      <w:r>
        <w:t>Морфологический</w:t>
      </w:r>
      <w:r>
        <w:rPr>
          <w:spacing w:val="-4"/>
        </w:rPr>
        <w:t xml:space="preserve"> </w:t>
      </w:r>
      <w:r>
        <w:t>анализ</w:t>
      </w:r>
      <w:r>
        <w:rPr>
          <w:spacing w:val="-7"/>
        </w:rPr>
        <w:t xml:space="preserve"> </w:t>
      </w:r>
      <w:r>
        <w:t>имён</w:t>
      </w:r>
      <w:r>
        <w:rPr>
          <w:spacing w:val="-4"/>
        </w:rPr>
        <w:t xml:space="preserve"> </w:t>
      </w:r>
      <w:r>
        <w:rPr>
          <w:spacing w:val="-2"/>
        </w:rPr>
        <w:t>прилагательных.</w:t>
      </w:r>
    </w:p>
    <w:p w:rsidR="00D05B71" w:rsidRDefault="00BE715A">
      <w:pPr>
        <w:pStyle w:val="a3"/>
        <w:ind w:right="574" w:firstLine="566"/>
      </w:pPr>
      <w:r>
        <w:t>Нормы словоизменения, произношения имён прилагательных, постановки ударения (в рамках изученного).</w:t>
      </w:r>
    </w:p>
    <w:p w:rsidR="00D05B71" w:rsidRDefault="00BE715A">
      <w:pPr>
        <w:pStyle w:val="a3"/>
        <w:ind w:right="564" w:firstLine="566"/>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D05B71" w:rsidRDefault="00BE715A">
      <w:pPr>
        <w:pStyle w:val="a3"/>
        <w:ind w:left="1048" w:right="853" w:firstLine="0"/>
        <w:jc w:val="left"/>
      </w:pPr>
      <w:r>
        <w:t>Правописание</w:t>
      </w:r>
      <w:r>
        <w:rPr>
          <w:spacing w:val="-5"/>
        </w:rPr>
        <w:t xml:space="preserve"> </w:t>
      </w:r>
      <w:r>
        <w:t>кратких</w:t>
      </w:r>
      <w:r>
        <w:rPr>
          <w:spacing w:val="-5"/>
        </w:rPr>
        <w:t xml:space="preserve"> </w:t>
      </w:r>
      <w:r>
        <w:t>форм</w:t>
      </w:r>
      <w:r>
        <w:rPr>
          <w:spacing w:val="-4"/>
        </w:rPr>
        <w:t xml:space="preserve"> </w:t>
      </w:r>
      <w:r>
        <w:t>имён</w:t>
      </w:r>
      <w:r>
        <w:rPr>
          <w:spacing w:val="-4"/>
        </w:rPr>
        <w:t xml:space="preserve"> </w:t>
      </w:r>
      <w:r>
        <w:t>прилагательных</w:t>
      </w:r>
      <w:r>
        <w:rPr>
          <w:spacing w:val="-3"/>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rsidR="00D05B71" w:rsidRDefault="00BE715A">
      <w:pPr>
        <w:ind w:left="1048"/>
        <w:rPr>
          <w:i/>
          <w:sz w:val="24"/>
        </w:rPr>
      </w:pPr>
      <w:r>
        <w:rPr>
          <w:i/>
          <w:spacing w:val="-2"/>
          <w:sz w:val="24"/>
        </w:rPr>
        <w:t>Глагол</w:t>
      </w:r>
    </w:p>
    <w:p w:rsidR="00D05B71" w:rsidRDefault="00BE715A">
      <w:pPr>
        <w:pStyle w:val="a3"/>
        <w:ind w:right="574" w:firstLine="566"/>
        <w:jc w:val="left"/>
      </w:pPr>
      <w:r>
        <w:t>Глагол как часть речи. Общее грамматическое значение, морфологические признаки и</w:t>
      </w:r>
      <w:r>
        <w:rPr>
          <w:spacing w:val="-6"/>
        </w:rPr>
        <w:t xml:space="preserve"> </w:t>
      </w:r>
      <w:r>
        <w:t>синтаксические</w:t>
      </w:r>
      <w:r>
        <w:rPr>
          <w:spacing w:val="-4"/>
        </w:rPr>
        <w:t xml:space="preserve"> </w:t>
      </w:r>
      <w:r>
        <w:t>функции</w:t>
      </w:r>
      <w:r>
        <w:rPr>
          <w:spacing w:val="-3"/>
        </w:rPr>
        <w:t xml:space="preserve"> </w:t>
      </w:r>
      <w:r>
        <w:t>глагола.</w:t>
      </w:r>
      <w:r>
        <w:rPr>
          <w:spacing w:val="-3"/>
        </w:rPr>
        <w:t xml:space="preserve"> </w:t>
      </w:r>
      <w:r>
        <w:t>Роль</w:t>
      </w:r>
      <w:r>
        <w:rPr>
          <w:spacing w:val="-3"/>
        </w:rPr>
        <w:t xml:space="preserve"> </w:t>
      </w:r>
      <w:r>
        <w:t>глагола</w:t>
      </w:r>
      <w:r>
        <w:rPr>
          <w:spacing w:val="-4"/>
        </w:rPr>
        <w:t xml:space="preserve"> </w:t>
      </w:r>
      <w:r>
        <w:t>в</w:t>
      </w:r>
      <w:r>
        <w:rPr>
          <w:spacing w:val="-4"/>
        </w:rPr>
        <w:t xml:space="preserve"> </w:t>
      </w:r>
      <w:r>
        <w:t>словосочетании</w:t>
      </w:r>
      <w:r>
        <w:rPr>
          <w:spacing w:val="-3"/>
        </w:rPr>
        <w:t xml:space="preserve"> </w:t>
      </w:r>
      <w:r>
        <w:t>и</w:t>
      </w:r>
      <w:r>
        <w:rPr>
          <w:spacing w:val="-5"/>
        </w:rPr>
        <w:t xml:space="preserve"> </w:t>
      </w:r>
      <w:r>
        <w:t>предложении,</w:t>
      </w:r>
      <w:r>
        <w:rPr>
          <w:spacing w:val="-3"/>
        </w:rPr>
        <w:t xml:space="preserve"> </w:t>
      </w:r>
      <w:r>
        <w:t>в</w:t>
      </w:r>
      <w:r>
        <w:rPr>
          <w:spacing w:val="-4"/>
        </w:rPr>
        <w:t xml:space="preserve"> </w:t>
      </w:r>
      <w:r>
        <w:rPr>
          <w:spacing w:val="-2"/>
        </w:rPr>
        <w:t>речи.</w:t>
      </w:r>
    </w:p>
    <w:p w:rsidR="00D05B71" w:rsidRDefault="00BE715A">
      <w:pPr>
        <w:pStyle w:val="a3"/>
        <w:ind w:left="1048" w:firstLine="0"/>
        <w:jc w:val="left"/>
      </w:pPr>
      <w:r>
        <w:t>Глаголы</w:t>
      </w:r>
      <w:r>
        <w:rPr>
          <w:spacing w:val="-4"/>
        </w:rPr>
        <w:t xml:space="preserve"> </w:t>
      </w:r>
      <w:r>
        <w:t>совершенного</w:t>
      </w:r>
      <w:r>
        <w:rPr>
          <w:spacing w:val="-2"/>
        </w:rPr>
        <w:t xml:space="preserve"> </w:t>
      </w:r>
      <w:r>
        <w:t>и</w:t>
      </w:r>
      <w:r>
        <w:rPr>
          <w:spacing w:val="-1"/>
        </w:rPr>
        <w:t xml:space="preserve"> </w:t>
      </w:r>
      <w:r>
        <w:t>несовершенного</w:t>
      </w:r>
      <w:r>
        <w:rPr>
          <w:spacing w:val="-2"/>
        </w:rPr>
        <w:t xml:space="preserve"> </w:t>
      </w:r>
      <w:r>
        <w:t>вида,</w:t>
      </w:r>
      <w:r>
        <w:rPr>
          <w:spacing w:val="-1"/>
        </w:rPr>
        <w:t xml:space="preserve"> </w:t>
      </w:r>
      <w:r>
        <w:t>возвратные</w:t>
      </w:r>
      <w:r>
        <w:rPr>
          <w:spacing w:val="-4"/>
        </w:rPr>
        <w:t xml:space="preserve"> </w:t>
      </w:r>
      <w:r>
        <w:t>и</w:t>
      </w:r>
      <w:r>
        <w:rPr>
          <w:spacing w:val="-1"/>
        </w:rPr>
        <w:t xml:space="preserve"> </w:t>
      </w:r>
      <w:r>
        <w:rPr>
          <w:spacing w:val="-2"/>
        </w:rPr>
        <w:t>невозвратные.</w:t>
      </w:r>
    </w:p>
    <w:p w:rsidR="00D05B71" w:rsidRDefault="00BE715A">
      <w:pPr>
        <w:pStyle w:val="a3"/>
        <w:ind w:firstLine="566"/>
        <w:jc w:val="left"/>
      </w:pPr>
      <w:r>
        <w:t>Инфинитив и его грамматические свойства. Основа инфинитива, основа настоящего (будущего простого) времени глагола.</w:t>
      </w:r>
    </w:p>
    <w:p w:rsidR="00D05B71" w:rsidRDefault="00BE715A">
      <w:pPr>
        <w:pStyle w:val="a3"/>
        <w:ind w:left="1048" w:firstLine="0"/>
        <w:jc w:val="left"/>
      </w:pPr>
      <w:r>
        <w:t>Спряжение</w:t>
      </w:r>
      <w:r>
        <w:rPr>
          <w:spacing w:val="-3"/>
        </w:rPr>
        <w:t xml:space="preserve"> </w:t>
      </w:r>
      <w:r>
        <w:rPr>
          <w:spacing w:val="-2"/>
        </w:rPr>
        <w:t>глагола.</w:t>
      </w:r>
    </w:p>
    <w:p w:rsidR="00D05B71" w:rsidRDefault="00BE715A">
      <w:pPr>
        <w:pStyle w:val="a3"/>
        <w:ind w:right="574" w:firstLine="566"/>
        <w:jc w:val="left"/>
      </w:pPr>
      <w:r>
        <w:t>Нормы</w:t>
      </w:r>
      <w:r>
        <w:rPr>
          <w:spacing w:val="40"/>
        </w:rPr>
        <w:t xml:space="preserve"> </w:t>
      </w:r>
      <w:r>
        <w:t>словоизменения</w:t>
      </w:r>
      <w:r>
        <w:rPr>
          <w:spacing w:val="40"/>
        </w:rPr>
        <w:t xml:space="preserve"> </w:t>
      </w:r>
      <w:r>
        <w:t>глаголов,</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глагольных</w:t>
      </w:r>
      <w:r>
        <w:rPr>
          <w:spacing w:val="40"/>
        </w:rPr>
        <w:t xml:space="preserve"> </w:t>
      </w:r>
      <w:r>
        <w:t>формах</w:t>
      </w:r>
      <w:r>
        <w:rPr>
          <w:spacing w:val="40"/>
        </w:rPr>
        <w:t xml:space="preserve"> </w:t>
      </w:r>
      <w:r>
        <w:t>(в</w:t>
      </w:r>
      <w:r>
        <w:rPr>
          <w:spacing w:val="40"/>
        </w:rPr>
        <w:t xml:space="preserve"> </w:t>
      </w:r>
      <w:r>
        <w:t>рамках изученного).</w:t>
      </w:r>
    </w:p>
    <w:p w:rsidR="00D05B71" w:rsidRDefault="00BE715A">
      <w:pPr>
        <w:pStyle w:val="a3"/>
        <w:ind w:right="564" w:firstLine="566"/>
        <w:jc w:val="left"/>
      </w:pPr>
      <w:r>
        <w:t>Правописание корней с чередованием е // и: -бер— -бир-,-блест— -блист-, -дер— -</w:t>
      </w:r>
      <w:r>
        <w:rPr>
          <w:spacing w:val="40"/>
        </w:rPr>
        <w:t xml:space="preserve"> </w:t>
      </w:r>
      <w:r>
        <w:t>дир-, -жег— -жиг-, -мер—-мир-, -пер— -пир-, -стел— -стил-, -тер— -тир-.</w:t>
      </w:r>
    </w:p>
    <w:p w:rsidR="00D05B71" w:rsidRDefault="00BE715A">
      <w:pPr>
        <w:pStyle w:val="a3"/>
        <w:ind w:right="574" w:firstLine="566"/>
        <w:jc w:val="left"/>
      </w:pPr>
      <w:r>
        <w:t>Использование ь как показателя грамматической формы в инфинитиве, в форме 2-го лица единственного числа после шипящих.</w:t>
      </w:r>
    </w:p>
    <w:p w:rsidR="00D05B71" w:rsidRDefault="00BE715A">
      <w:pPr>
        <w:pStyle w:val="a3"/>
        <w:spacing w:before="1"/>
        <w:ind w:left="1048" w:firstLine="0"/>
        <w:jc w:val="left"/>
      </w:pPr>
      <w:r>
        <w:t>Правописание</w:t>
      </w:r>
      <w:r>
        <w:rPr>
          <w:spacing w:val="-5"/>
        </w:rPr>
        <w:t xml:space="preserve"> </w:t>
      </w:r>
      <w:r>
        <w:t>-тся</w:t>
      </w:r>
      <w:r>
        <w:rPr>
          <w:spacing w:val="-3"/>
        </w:rPr>
        <w:t xml:space="preserve"> </w:t>
      </w:r>
      <w:r>
        <w:t>и</w:t>
      </w:r>
      <w:r>
        <w:rPr>
          <w:spacing w:val="-3"/>
        </w:rPr>
        <w:t xml:space="preserve"> </w:t>
      </w:r>
      <w:r>
        <w:t>-ться</w:t>
      </w:r>
      <w:r>
        <w:rPr>
          <w:spacing w:val="-3"/>
        </w:rPr>
        <w:t xml:space="preserve"> </w:t>
      </w:r>
      <w:r>
        <w:t>в</w:t>
      </w:r>
      <w:r>
        <w:rPr>
          <w:spacing w:val="-4"/>
        </w:rPr>
        <w:t xml:space="preserve"> </w:t>
      </w:r>
      <w:r>
        <w:t>глаголах,</w:t>
      </w:r>
      <w:r>
        <w:rPr>
          <w:spacing w:val="-3"/>
        </w:rPr>
        <w:t xml:space="preserve"> </w:t>
      </w:r>
      <w:r>
        <w:t>суффиксов</w:t>
      </w:r>
      <w:r>
        <w:rPr>
          <w:spacing w:val="-2"/>
        </w:rPr>
        <w:t xml:space="preserve"> </w:t>
      </w:r>
      <w:r>
        <w:t>-ова—-ева-,</w:t>
      </w:r>
      <w:r>
        <w:rPr>
          <w:spacing w:val="-3"/>
        </w:rPr>
        <w:t xml:space="preserve"> </w:t>
      </w:r>
      <w:r>
        <w:t>-ыва—</w:t>
      </w:r>
      <w:r>
        <w:rPr>
          <w:spacing w:val="-1"/>
        </w:rPr>
        <w:t xml:space="preserve"> </w:t>
      </w:r>
      <w:r>
        <w:t>-ива-</w:t>
      </w:r>
      <w:r>
        <w:rPr>
          <w:spacing w:val="-10"/>
        </w:rPr>
        <w:t>.</w:t>
      </w:r>
    </w:p>
    <w:p w:rsidR="00D05B71" w:rsidRDefault="00BE715A">
      <w:pPr>
        <w:pStyle w:val="a3"/>
        <w:ind w:firstLine="566"/>
        <w:jc w:val="left"/>
      </w:pPr>
      <w:r>
        <w:t>Правописание безударных личных окончаний глагола. Правописание гласной перед суффиксом -лв формах прошедшего времени глагола.</w:t>
      </w:r>
    </w:p>
    <w:p w:rsidR="00D05B71" w:rsidRDefault="00BE715A">
      <w:pPr>
        <w:pStyle w:val="a3"/>
        <w:ind w:left="1048" w:firstLine="0"/>
        <w:jc w:val="left"/>
      </w:pPr>
      <w:r>
        <w:t>Слитное</w:t>
      </w:r>
      <w:r>
        <w:rPr>
          <w:spacing w:val="-3"/>
        </w:rPr>
        <w:t xml:space="preserve"> </w:t>
      </w:r>
      <w:r>
        <w:t>и</w:t>
      </w:r>
      <w:r>
        <w:rPr>
          <w:spacing w:val="-3"/>
        </w:rPr>
        <w:t xml:space="preserve"> </w:t>
      </w:r>
      <w:r>
        <w:t>раздельное</w:t>
      </w:r>
      <w:r>
        <w:rPr>
          <w:spacing w:val="-3"/>
        </w:rPr>
        <w:t xml:space="preserve"> </w:t>
      </w:r>
      <w:r>
        <w:t>написание</w:t>
      </w:r>
      <w:r>
        <w:rPr>
          <w:spacing w:val="-3"/>
        </w:rPr>
        <w:t xml:space="preserve"> </w:t>
      </w:r>
      <w:r>
        <w:t>не</w:t>
      </w:r>
      <w:r>
        <w:rPr>
          <w:spacing w:val="-2"/>
        </w:rPr>
        <w:t xml:space="preserve"> </w:t>
      </w:r>
      <w:r>
        <w:t>с</w:t>
      </w:r>
      <w:r>
        <w:rPr>
          <w:spacing w:val="-3"/>
        </w:rPr>
        <w:t xml:space="preserve"> </w:t>
      </w:r>
      <w:r>
        <w:rPr>
          <w:spacing w:val="-2"/>
        </w:rPr>
        <w:t>глаголами.</w:t>
      </w:r>
    </w:p>
    <w:p w:rsidR="00D05B71" w:rsidRDefault="00BE715A">
      <w:pPr>
        <w:ind w:left="1048"/>
        <w:rPr>
          <w:i/>
          <w:sz w:val="24"/>
        </w:rPr>
      </w:pPr>
      <w:r>
        <w:rPr>
          <w:i/>
          <w:sz w:val="24"/>
        </w:rPr>
        <w:t>Синтаксис.</w:t>
      </w:r>
      <w:r>
        <w:rPr>
          <w:i/>
          <w:spacing w:val="-2"/>
          <w:sz w:val="24"/>
        </w:rPr>
        <w:t xml:space="preserve"> </w:t>
      </w:r>
      <w:r>
        <w:rPr>
          <w:i/>
          <w:sz w:val="24"/>
        </w:rPr>
        <w:t>Культура</w:t>
      </w:r>
      <w:r>
        <w:rPr>
          <w:i/>
          <w:spacing w:val="-2"/>
          <w:sz w:val="24"/>
        </w:rPr>
        <w:t xml:space="preserve"> </w:t>
      </w:r>
      <w:r>
        <w:rPr>
          <w:i/>
          <w:sz w:val="24"/>
        </w:rPr>
        <w:t>речи.</w:t>
      </w:r>
      <w:r>
        <w:rPr>
          <w:i/>
          <w:spacing w:val="-2"/>
          <w:sz w:val="24"/>
        </w:rPr>
        <w:t xml:space="preserve"> Пунктуация</w:t>
      </w:r>
    </w:p>
    <w:p w:rsidR="00D05B71" w:rsidRDefault="00BE715A">
      <w:pPr>
        <w:pStyle w:val="a3"/>
        <w:ind w:firstLine="566"/>
        <w:jc w:val="left"/>
      </w:pPr>
      <w:r>
        <w:t>Синтаксис</w:t>
      </w:r>
      <w:r>
        <w:rPr>
          <w:spacing w:val="40"/>
        </w:rPr>
        <w:t xml:space="preserve"> </w:t>
      </w:r>
      <w:r>
        <w:t>как</w:t>
      </w:r>
      <w:r>
        <w:rPr>
          <w:spacing w:val="40"/>
        </w:rPr>
        <w:t xml:space="preserve"> </w:t>
      </w:r>
      <w:r>
        <w:t>раздел</w:t>
      </w:r>
      <w:r>
        <w:rPr>
          <w:spacing w:val="40"/>
        </w:rPr>
        <w:t xml:space="preserve"> </w:t>
      </w:r>
      <w:r>
        <w:t>грамматики.</w:t>
      </w:r>
      <w:r>
        <w:rPr>
          <w:spacing w:val="40"/>
        </w:rPr>
        <w:t xml:space="preserve"> </w:t>
      </w:r>
      <w:r>
        <w:t>Словосочетание</w:t>
      </w:r>
      <w:r>
        <w:rPr>
          <w:spacing w:val="40"/>
        </w:rPr>
        <w:t xml:space="preserve"> </w:t>
      </w:r>
      <w:r>
        <w:t>и</w:t>
      </w:r>
      <w:r>
        <w:rPr>
          <w:spacing w:val="40"/>
        </w:rPr>
        <w:t xml:space="preserve"> </w:t>
      </w:r>
      <w:r>
        <w:t>предложение</w:t>
      </w:r>
      <w:r>
        <w:rPr>
          <w:spacing w:val="40"/>
        </w:rPr>
        <w:t xml:space="preserve"> </w:t>
      </w:r>
      <w:r>
        <w:t>как</w:t>
      </w:r>
      <w:r>
        <w:rPr>
          <w:spacing w:val="40"/>
        </w:rPr>
        <w:t xml:space="preserve"> </w:t>
      </w:r>
      <w:r>
        <w:t xml:space="preserve">единицы </w:t>
      </w:r>
      <w:r>
        <w:rPr>
          <w:spacing w:val="-2"/>
        </w:rPr>
        <w:t>синтаксиса.</w:t>
      </w:r>
    </w:p>
    <w:p w:rsidR="00D05B71" w:rsidRDefault="00BE715A">
      <w:pPr>
        <w:pStyle w:val="a3"/>
        <w:tabs>
          <w:tab w:val="left" w:pos="3025"/>
          <w:tab w:val="left" w:pos="3470"/>
          <w:tab w:val="left" w:pos="4111"/>
          <w:tab w:val="left" w:pos="5442"/>
          <w:tab w:val="left" w:pos="6792"/>
          <w:tab w:val="left" w:pos="7634"/>
          <w:tab w:val="left" w:pos="9582"/>
        </w:tabs>
        <w:ind w:right="571" w:firstLine="566"/>
        <w:jc w:val="left"/>
      </w:pPr>
      <w:r>
        <w:rPr>
          <w:spacing w:val="-2"/>
        </w:rPr>
        <w:t>Словосочетание</w:t>
      </w:r>
      <w:r>
        <w:tab/>
      </w:r>
      <w:r>
        <w:rPr>
          <w:spacing w:val="-10"/>
        </w:rPr>
        <w:t>и</w:t>
      </w:r>
      <w:r>
        <w:tab/>
      </w:r>
      <w:r>
        <w:rPr>
          <w:spacing w:val="-4"/>
        </w:rPr>
        <w:t>его</w:t>
      </w:r>
      <w:r>
        <w:tab/>
      </w:r>
      <w:r>
        <w:rPr>
          <w:spacing w:val="-2"/>
        </w:rPr>
        <w:t>признаки.</w:t>
      </w:r>
      <w:r>
        <w:tab/>
      </w:r>
      <w:r>
        <w:rPr>
          <w:spacing w:val="-2"/>
        </w:rPr>
        <w:t>Основные</w:t>
      </w:r>
      <w:r>
        <w:tab/>
      </w:r>
      <w:r>
        <w:rPr>
          <w:spacing w:val="-4"/>
        </w:rPr>
        <w:t>виды</w:t>
      </w:r>
      <w:r>
        <w:tab/>
      </w:r>
      <w:r>
        <w:rPr>
          <w:spacing w:val="-2"/>
        </w:rPr>
        <w:t>словосочетаний</w:t>
      </w:r>
      <w:r>
        <w:tab/>
      </w:r>
      <w:r>
        <w:rPr>
          <w:spacing w:val="-6"/>
        </w:rPr>
        <w:t xml:space="preserve">по </w:t>
      </w:r>
      <w:r>
        <w:t>морфологическим</w:t>
      </w:r>
      <w:r>
        <w:rPr>
          <w:spacing w:val="21"/>
        </w:rPr>
        <w:t xml:space="preserve"> </w:t>
      </w:r>
      <w:r>
        <w:t>свойствам</w:t>
      </w:r>
      <w:r>
        <w:rPr>
          <w:spacing w:val="24"/>
        </w:rPr>
        <w:t xml:space="preserve"> </w:t>
      </w:r>
      <w:r>
        <w:t>главного</w:t>
      </w:r>
      <w:r>
        <w:rPr>
          <w:spacing w:val="25"/>
        </w:rPr>
        <w:t xml:space="preserve"> </w:t>
      </w:r>
      <w:r>
        <w:t>слова</w:t>
      </w:r>
      <w:r>
        <w:rPr>
          <w:spacing w:val="26"/>
        </w:rPr>
        <w:t xml:space="preserve"> </w:t>
      </w:r>
      <w:r>
        <w:t>(именные,</w:t>
      </w:r>
      <w:r>
        <w:rPr>
          <w:spacing w:val="25"/>
        </w:rPr>
        <w:t xml:space="preserve"> </w:t>
      </w:r>
      <w:r>
        <w:t>глагольные,</w:t>
      </w:r>
      <w:r>
        <w:rPr>
          <w:spacing w:val="27"/>
        </w:rPr>
        <w:t xml:space="preserve"> </w:t>
      </w:r>
      <w:r>
        <w:t>наречные).</w:t>
      </w:r>
      <w:r>
        <w:rPr>
          <w:spacing w:val="24"/>
        </w:rPr>
        <w:t xml:space="preserve"> </w:t>
      </w:r>
      <w:r>
        <w:rPr>
          <w:spacing w:val="-2"/>
        </w:rPr>
        <w:t>Средства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связи</w:t>
      </w:r>
      <w:r>
        <w:rPr>
          <w:spacing w:val="-2"/>
        </w:rPr>
        <w:t xml:space="preserve"> </w:t>
      </w:r>
      <w:r>
        <w:t>слов</w:t>
      </w:r>
      <w:r>
        <w:rPr>
          <w:spacing w:val="-2"/>
        </w:rPr>
        <w:t xml:space="preserve"> </w:t>
      </w:r>
      <w:r>
        <w:t>в</w:t>
      </w:r>
      <w:r>
        <w:rPr>
          <w:spacing w:val="-2"/>
        </w:rPr>
        <w:t xml:space="preserve"> словосочетании.</w:t>
      </w:r>
    </w:p>
    <w:p w:rsidR="00D05B71" w:rsidRDefault="00BE715A">
      <w:pPr>
        <w:pStyle w:val="a3"/>
        <w:ind w:left="1048" w:firstLine="0"/>
      </w:pPr>
      <w:r>
        <w:t>Синтаксический</w:t>
      </w:r>
      <w:r>
        <w:rPr>
          <w:spacing w:val="-7"/>
        </w:rPr>
        <w:t xml:space="preserve"> </w:t>
      </w:r>
      <w:r>
        <w:t>анализ</w:t>
      </w:r>
      <w:r>
        <w:rPr>
          <w:spacing w:val="-8"/>
        </w:rPr>
        <w:t xml:space="preserve"> </w:t>
      </w:r>
      <w:r>
        <w:rPr>
          <w:spacing w:val="-2"/>
        </w:rPr>
        <w:t>словосочетания.</w:t>
      </w:r>
    </w:p>
    <w:p w:rsidR="00D05B71" w:rsidRDefault="00BE715A">
      <w:pPr>
        <w:pStyle w:val="a3"/>
        <w:ind w:right="569" w:firstLine="566"/>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05B71" w:rsidRDefault="00BE715A">
      <w:pPr>
        <w:pStyle w:val="a3"/>
        <w:spacing w:before="1"/>
        <w:ind w:right="569" w:firstLine="566"/>
      </w:pPr>
      <w:r>
        <w:t>Главные члены предложения (грамматическая основа). Подлежащее и морфологические</w:t>
      </w:r>
      <w:r>
        <w:rPr>
          <w:spacing w:val="-2"/>
        </w:rPr>
        <w:t xml:space="preserve"> </w:t>
      </w:r>
      <w:r>
        <w:t>средства</w:t>
      </w:r>
      <w:r>
        <w:rPr>
          <w:spacing w:val="-2"/>
        </w:rPr>
        <w:t xml:space="preserve"> </w:t>
      </w:r>
      <w:r>
        <w:t>его выражения:</w:t>
      </w:r>
      <w:r>
        <w:rPr>
          <w:spacing w:val="-1"/>
        </w:rPr>
        <w:t xml:space="preserve"> </w:t>
      </w:r>
      <w:r>
        <w:t>именем</w:t>
      </w:r>
      <w:r>
        <w:rPr>
          <w:spacing w:val="-2"/>
        </w:rPr>
        <w:t xml:space="preserve"> </w:t>
      </w:r>
      <w:r>
        <w:t>существительным</w:t>
      </w:r>
      <w:r>
        <w:rPr>
          <w:spacing w:val="-2"/>
        </w:rPr>
        <w:t xml:space="preserve"> </w:t>
      </w:r>
      <w:r>
        <w:t>или местоимением</w:t>
      </w:r>
      <w:r>
        <w:rPr>
          <w:spacing w:val="-2"/>
        </w:rPr>
        <w:t xml:space="preserve"> </w:t>
      </w:r>
      <w: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D05B71" w:rsidRDefault="00BE715A">
      <w:pPr>
        <w:pStyle w:val="a3"/>
        <w:ind w:left="1048"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D05B71" w:rsidRDefault="00BE715A">
      <w:pPr>
        <w:pStyle w:val="a3"/>
        <w:ind w:right="562" w:firstLine="566"/>
      </w:pPr>
      <w: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w:t>
      </w:r>
      <w:r>
        <w:rPr>
          <w:spacing w:val="-2"/>
        </w:rPr>
        <w:t>уступки).</w:t>
      </w:r>
    </w:p>
    <w:p w:rsidR="00D05B71" w:rsidRDefault="00BE715A">
      <w:pPr>
        <w:pStyle w:val="a3"/>
        <w:ind w:right="564" w:firstLine="566"/>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w:t>
      </w:r>
      <w:r>
        <w:rPr>
          <w:spacing w:val="80"/>
        </w:rPr>
        <w:t xml:space="preserve"> </w:t>
      </w:r>
      <w:r>
        <w:t>да (в значении и), да (в значении но). Предложения с обобщающим словом при однородных членах.</w:t>
      </w:r>
    </w:p>
    <w:p w:rsidR="00D05B71" w:rsidRDefault="00BE715A">
      <w:pPr>
        <w:pStyle w:val="a3"/>
        <w:spacing w:before="1"/>
        <w:ind w:right="574" w:firstLine="566"/>
      </w:pPr>
      <w:r>
        <w:t xml:space="preserve">Предложения с обращением, особенности интонации. Обращение и средства его </w:t>
      </w:r>
      <w:r>
        <w:rPr>
          <w:spacing w:val="-2"/>
        </w:rPr>
        <w:t>выражения.</w:t>
      </w:r>
    </w:p>
    <w:p w:rsidR="00D05B71" w:rsidRDefault="00BE715A">
      <w:pPr>
        <w:pStyle w:val="a3"/>
        <w:ind w:left="1048" w:right="576" w:firstLine="0"/>
      </w:pPr>
      <w:r>
        <w:t>Синтаксический анализ простого и простого осложнённого предложений. Пунктуационное</w:t>
      </w:r>
      <w:r>
        <w:rPr>
          <w:spacing w:val="40"/>
        </w:rPr>
        <w:t xml:space="preserve"> </w:t>
      </w:r>
      <w:r>
        <w:t>оформление</w:t>
      </w:r>
      <w:r>
        <w:rPr>
          <w:spacing w:val="40"/>
        </w:rPr>
        <w:t xml:space="preserve"> </w:t>
      </w:r>
      <w:r>
        <w:t>предложений,</w:t>
      </w:r>
      <w:r>
        <w:rPr>
          <w:spacing w:val="40"/>
        </w:rPr>
        <w:t xml:space="preserve"> </w:t>
      </w:r>
      <w:r>
        <w:t>осложнённых</w:t>
      </w:r>
      <w:r>
        <w:rPr>
          <w:spacing w:val="40"/>
        </w:rPr>
        <w:t xml:space="preserve"> </w:t>
      </w:r>
      <w:r>
        <w:t>однородными</w:t>
      </w:r>
      <w:r>
        <w:rPr>
          <w:spacing w:val="40"/>
        </w:rPr>
        <w:t xml:space="preserve"> </w:t>
      </w:r>
      <w:r>
        <w:t>членами,</w:t>
      </w:r>
    </w:p>
    <w:p w:rsidR="00D05B71" w:rsidRDefault="00BE715A">
      <w:pPr>
        <w:pStyle w:val="a3"/>
        <w:ind w:right="574" w:firstLine="0"/>
      </w:pPr>
      <w:r>
        <w:t>связанными бессоюзной связью, одиночным союзом и, союзами а, но, однако, зато, да (в значении и), да (в значении но).</w:t>
      </w:r>
    </w:p>
    <w:p w:rsidR="00D05B71" w:rsidRDefault="00BE715A">
      <w:pPr>
        <w:pStyle w:val="a3"/>
        <w:ind w:right="566" w:firstLine="566"/>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D05B71" w:rsidRDefault="00BE715A">
      <w:pPr>
        <w:pStyle w:val="a3"/>
        <w:ind w:right="573" w:firstLine="566"/>
      </w:pPr>
      <w:r>
        <w:t>Пунктуационное оформление сложных предложений, состоящих из частей, связанных бессоюзной связью и союзами и, но, а, однако, зато, да.</w:t>
      </w:r>
    </w:p>
    <w:p w:rsidR="00D05B71" w:rsidRDefault="00BE715A">
      <w:pPr>
        <w:pStyle w:val="a3"/>
        <w:ind w:left="1048" w:firstLine="0"/>
      </w:pPr>
      <w:r>
        <w:t>Предложения</w:t>
      </w:r>
      <w:r>
        <w:rPr>
          <w:spacing w:val="-4"/>
        </w:rPr>
        <w:t xml:space="preserve"> </w:t>
      </w:r>
      <w:r>
        <w:t>с</w:t>
      </w:r>
      <w:r>
        <w:rPr>
          <w:spacing w:val="-3"/>
        </w:rPr>
        <w:t xml:space="preserve"> </w:t>
      </w:r>
      <w:r>
        <w:t>прямой</w:t>
      </w:r>
      <w:r>
        <w:rPr>
          <w:spacing w:val="-3"/>
        </w:rPr>
        <w:t xml:space="preserve"> </w:t>
      </w:r>
      <w:r>
        <w:rPr>
          <w:spacing w:val="-2"/>
        </w:rPr>
        <w:t>речью.</w:t>
      </w:r>
    </w:p>
    <w:p w:rsidR="00D05B71" w:rsidRDefault="00BE715A">
      <w:pPr>
        <w:pStyle w:val="a3"/>
        <w:ind w:left="1048" w:firstLine="0"/>
      </w:pPr>
      <w:r>
        <w:t>Пунктуационное</w:t>
      </w:r>
      <w:r>
        <w:rPr>
          <w:spacing w:val="-7"/>
        </w:rPr>
        <w:t xml:space="preserve"> </w:t>
      </w:r>
      <w:r>
        <w:t>оформление</w:t>
      </w:r>
      <w:r>
        <w:rPr>
          <w:spacing w:val="-4"/>
        </w:rPr>
        <w:t xml:space="preserve"> </w:t>
      </w:r>
      <w:r>
        <w:t>предложений</w:t>
      </w:r>
      <w:r>
        <w:rPr>
          <w:spacing w:val="-4"/>
        </w:rPr>
        <w:t xml:space="preserve"> </w:t>
      </w:r>
      <w:r>
        <w:t>с</w:t>
      </w:r>
      <w:r>
        <w:rPr>
          <w:spacing w:val="-7"/>
        </w:rPr>
        <w:t xml:space="preserve"> </w:t>
      </w:r>
      <w:r>
        <w:t>прямой</w:t>
      </w:r>
      <w:r>
        <w:rPr>
          <w:spacing w:val="-3"/>
        </w:rPr>
        <w:t xml:space="preserve"> </w:t>
      </w:r>
      <w:r>
        <w:t>речью.</w:t>
      </w:r>
      <w:r>
        <w:rPr>
          <w:spacing w:val="-3"/>
        </w:rPr>
        <w:t xml:space="preserve"> </w:t>
      </w:r>
      <w:r>
        <w:rPr>
          <w:spacing w:val="-2"/>
        </w:rPr>
        <w:t>Диалог.</w:t>
      </w:r>
    </w:p>
    <w:p w:rsidR="00D05B71" w:rsidRDefault="00BE715A">
      <w:pPr>
        <w:pStyle w:val="a3"/>
        <w:ind w:right="572" w:firstLine="566"/>
      </w:pPr>
      <w:r>
        <w:t xml:space="preserve">Пунктуационное оформление диалога на письме. Пунктуация как раздел </w:t>
      </w:r>
      <w:r>
        <w:rPr>
          <w:spacing w:val="-2"/>
        </w:rPr>
        <w:t>лингвистики.</w:t>
      </w:r>
    </w:p>
    <w:p w:rsidR="00D05B71" w:rsidRDefault="00BE715A">
      <w:pPr>
        <w:pStyle w:val="2"/>
        <w:ind w:left="1048"/>
        <w:jc w:val="both"/>
      </w:pPr>
      <w:r>
        <w:t>6</w:t>
      </w:r>
      <w:r>
        <w:rPr>
          <w:spacing w:val="-39"/>
        </w:rPr>
        <w:t xml:space="preserve"> </w:t>
      </w:r>
      <w:r>
        <w:rPr>
          <w:spacing w:val="-2"/>
        </w:rPr>
        <w:t>КЛАСС</w:t>
      </w:r>
    </w:p>
    <w:p w:rsidR="00D05B71" w:rsidRDefault="00BE715A">
      <w:pPr>
        <w:spacing w:line="274" w:lineRule="exact"/>
        <w:ind w:left="1048"/>
        <w:rPr>
          <w:i/>
          <w:sz w:val="24"/>
        </w:rPr>
      </w:pPr>
      <w:r>
        <w:rPr>
          <w:i/>
          <w:sz w:val="24"/>
        </w:rPr>
        <w:t>Общие</w:t>
      </w:r>
      <w:r>
        <w:rPr>
          <w:i/>
          <w:spacing w:val="-4"/>
          <w:sz w:val="24"/>
        </w:rPr>
        <w:t xml:space="preserve"> </w:t>
      </w:r>
      <w:r>
        <w:rPr>
          <w:i/>
          <w:sz w:val="24"/>
        </w:rPr>
        <w:t>сведения</w:t>
      </w:r>
      <w:r>
        <w:rPr>
          <w:i/>
          <w:spacing w:val="-3"/>
          <w:sz w:val="24"/>
        </w:rPr>
        <w:t xml:space="preserve"> </w:t>
      </w:r>
      <w:r>
        <w:rPr>
          <w:i/>
          <w:sz w:val="24"/>
        </w:rPr>
        <w:t>о</w:t>
      </w:r>
      <w:r>
        <w:rPr>
          <w:i/>
          <w:spacing w:val="-2"/>
          <w:sz w:val="24"/>
        </w:rPr>
        <w:t xml:space="preserve"> </w:t>
      </w:r>
      <w:r>
        <w:rPr>
          <w:i/>
          <w:spacing w:val="-4"/>
          <w:sz w:val="24"/>
        </w:rPr>
        <w:t>языке</w:t>
      </w:r>
    </w:p>
    <w:p w:rsidR="00D05B71" w:rsidRDefault="00BE715A">
      <w:pPr>
        <w:pStyle w:val="a3"/>
        <w:tabs>
          <w:tab w:val="left" w:pos="2141"/>
          <w:tab w:val="left" w:pos="2882"/>
          <w:tab w:val="left" w:pos="3374"/>
          <w:tab w:val="left" w:pos="5396"/>
          <w:tab w:val="left" w:pos="6132"/>
          <w:tab w:val="left" w:pos="7581"/>
          <w:tab w:val="left" w:pos="8970"/>
          <w:tab w:val="left" w:pos="9351"/>
        </w:tabs>
        <w:ind w:right="568" w:firstLine="566"/>
        <w:jc w:val="left"/>
      </w:pPr>
      <w:r>
        <w:rPr>
          <w:spacing w:val="-2"/>
        </w:rPr>
        <w:t>Русский</w:t>
      </w:r>
      <w:r>
        <w:tab/>
      </w:r>
      <w:r>
        <w:rPr>
          <w:spacing w:val="-4"/>
        </w:rPr>
        <w:t>язык</w:t>
      </w:r>
      <w:r>
        <w:tab/>
      </w:r>
      <w:r>
        <w:rPr>
          <w:spacing w:val="-10"/>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4"/>
        </w:rPr>
        <w:t xml:space="preserve">язык </w:t>
      </w:r>
      <w:r>
        <w:t>межнационального общения.</w:t>
      </w:r>
    </w:p>
    <w:p w:rsidR="00D05B71" w:rsidRDefault="00BE715A">
      <w:pPr>
        <w:pStyle w:val="a3"/>
        <w:spacing w:before="1"/>
        <w:ind w:left="1048" w:firstLine="0"/>
        <w:jc w:val="left"/>
      </w:pPr>
      <w:r>
        <w:t>Понятие</w:t>
      </w:r>
      <w:r>
        <w:rPr>
          <w:spacing w:val="-4"/>
        </w:rPr>
        <w:t xml:space="preserve"> </w:t>
      </w:r>
      <w:r>
        <w:t>о</w:t>
      </w:r>
      <w:r>
        <w:rPr>
          <w:spacing w:val="-4"/>
        </w:rPr>
        <w:t xml:space="preserve"> </w:t>
      </w:r>
      <w:r>
        <w:t>литературном</w:t>
      </w:r>
      <w:r>
        <w:rPr>
          <w:spacing w:val="-3"/>
        </w:rPr>
        <w:t xml:space="preserve"> </w:t>
      </w:r>
      <w:r>
        <w:rPr>
          <w:spacing w:val="-2"/>
        </w:rPr>
        <w:t>языке.</w:t>
      </w:r>
    </w:p>
    <w:p w:rsidR="00D05B71" w:rsidRDefault="00BE715A">
      <w:pPr>
        <w:ind w:left="1048"/>
        <w:rPr>
          <w:i/>
          <w:sz w:val="24"/>
        </w:rPr>
      </w:pPr>
      <w:r>
        <w:rPr>
          <w:i/>
          <w:sz w:val="24"/>
        </w:rPr>
        <w:t>Язык</w:t>
      </w:r>
      <w:r>
        <w:rPr>
          <w:i/>
          <w:spacing w:val="-1"/>
          <w:sz w:val="24"/>
        </w:rPr>
        <w:t xml:space="preserve"> </w:t>
      </w:r>
      <w:r>
        <w:rPr>
          <w:i/>
          <w:sz w:val="24"/>
        </w:rPr>
        <w:t xml:space="preserve">и </w:t>
      </w:r>
      <w:r>
        <w:rPr>
          <w:i/>
          <w:spacing w:val="-4"/>
          <w:sz w:val="24"/>
        </w:rPr>
        <w:t>речь</w:t>
      </w:r>
    </w:p>
    <w:p w:rsidR="00D05B71" w:rsidRDefault="00BE715A">
      <w:pPr>
        <w:pStyle w:val="a3"/>
        <w:ind w:firstLine="566"/>
        <w:jc w:val="left"/>
      </w:pPr>
      <w:r>
        <w:t>Монолог-описание,</w:t>
      </w:r>
      <w:r>
        <w:rPr>
          <w:spacing w:val="40"/>
        </w:rPr>
        <w:t xml:space="preserve"> </w:t>
      </w:r>
      <w:r>
        <w:t>монолог-повествование,</w:t>
      </w:r>
      <w:r>
        <w:rPr>
          <w:spacing w:val="40"/>
        </w:rPr>
        <w:t xml:space="preserve"> </w:t>
      </w:r>
      <w:r>
        <w:t>монолог-рассуждение;</w:t>
      </w:r>
      <w:r>
        <w:rPr>
          <w:spacing w:val="40"/>
        </w:rPr>
        <w:t xml:space="preserve"> </w:t>
      </w:r>
      <w:r>
        <w:t>сообщение</w:t>
      </w:r>
      <w:r>
        <w:rPr>
          <w:spacing w:val="40"/>
        </w:rPr>
        <w:t xml:space="preserve"> </w:t>
      </w:r>
      <w:r>
        <w:t>на лингвистическую тему.</w:t>
      </w:r>
    </w:p>
    <w:p w:rsidR="00D05B71" w:rsidRDefault="00BE715A">
      <w:pPr>
        <w:pStyle w:val="a3"/>
        <w:ind w:left="1048" w:firstLine="0"/>
        <w:jc w:val="left"/>
      </w:pPr>
      <w:r>
        <w:t>Виды</w:t>
      </w:r>
      <w:r>
        <w:rPr>
          <w:spacing w:val="-5"/>
        </w:rPr>
        <w:t xml:space="preserve"> </w:t>
      </w:r>
      <w:r>
        <w:t>диалога:</w:t>
      </w:r>
      <w:r>
        <w:rPr>
          <w:spacing w:val="-2"/>
        </w:rPr>
        <w:t xml:space="preserve"> </w:t>
      </w:r>
      <w:r>
        <w:t>побуждение</w:t>
      </w:r>
      <w:r>
        <w:rPr>
          <w:spacing w:val="-3"/>
        </w:rPr>
        <w:t xml:space="preserve"> </w:t>
      </w:r>
      <w:r>
        <w:t>к</w:t>
      </w:r>
      <w:r>
        <w:rPr>
          <w:spacing w:val="-2"/>
        </w:rPr>
        <w:t xml:space="preserve"> </w:t>
      </w:r>
      <w:r>
        <w:t>действию,</w:t>
      </w:r>
      <w:r>
        <w:rPr>
          <w:spacing w:val="-2"/>
        </w:rPr>
        <w:t xml:space="preserve"> </w:t>
      </w:r>
      <w:r>
        <w:t>обмен</w:t>
      </w:r>
      <w:r>
        <w:rPr>
          <w:spacing w:val="-4"/>
        </w:rPr>
        <w:t xml:space="preserve"> </w:t>
      </w:r>
      <w:r>
        <w:rPr>
          <w:spacing w:val="-2"/>
        </w:rPr>
        <w:t>мнениями.</w:t>
      </w:r>
    </w:p>
    <w:p w:rsidR="00D05B71" w:rsidRDefault="00BE715A">
      <w:pPr>
        <w:ind w:left="1048"/>
        <w:rPr>
          <w:i/>
          <w:sz w:val="24"/>
        </w:rPr>
      </w:pPr>
      <w:r>
        <w:rPr>
          <w:i/>
          <w:spacing w:val="-2"/>
          <w:sz w:val="24"/>
        </w:rPr>
        <w:t>Текст</w:t>
      </w:r>
    </w:p>
    <w:p w:rsidR="00D05B71" w:rsidRDefault="00BE715A">
      <w:pPr>
        <w:pStyle w:val="a3"/>
        <w:ind w:right="570" w:firstLine="56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566"/>
        <w:jc w:val="left"/>
      </w:pPr>
      <w:r>
        <w:lastRenderedPageBreak/>
        <w:t>Информационная</w:t>
      </w:r>
      <w:r>
        <w:rPr>
          <w:spacing w:val="40"/>
        </w:rPr>
        <w:t xml:space="preserve"> </w:t>
      </w:r>
      <w:r>
        <w:t>переработка</w:t>
      </w:r>
      <w:r>
        <w:rPr>
          <w:spacing w:val="40"/>
        </w:rPr>
        <w:t xml:space="preserve"> </w:t>
      </w:r>
      <w:r>
        <w:t>текста.</w:t>
      </w:r>
      <w:r>
        <w:rPr>
          <w:spacing w:val="40"/>
        </w:rPr>
        <w:t xml:space="preserve"> </w:t>
      </w:r>
      <w:r>
        <w:t>План</w:t>
      </w:r>
      <w:r>
        <w:rPr>
          <w:spacing w:val="40"/>
        </w:rPr>
        <w:t xml:space="preserve"> </w:t>
      </w:r>
      <w:r>
        <w:t>текста</w:t>
      </w:r>
      <w:r>
        <w:rPr>
          <w:spacing w:val="40"/>
        </w:rPr>
        <w:t xml:space="preserve"> </w:t>
      </w:r>
      <w:r>
        <w:t>(простой,</w:t>
      </w:r>
      <w:r>
        <w:rPr>
          <w:spacing w:val="40"/>
        </w:rPr>
        <w:t xml:space="preserve"> </w:t>
      </w:r>
      <w:r>
        <w:t>сложный;</w:t>
      </w:r>
      <w:r>
        <w:rPr>
          <w:spacing w:val="40"/>
        </w:rPr>
        <w:t xml:space="preserve"> </w:t>
      </w:r>
      <w:r>
        <w:t>назывной, вопросный); главная и второстепенная информация текста; пересказ текста.</w:t>
      </w:r>
    </w:p>
    <w:p w:rsidR="00D05B71" w:rsidRDefault="00BE715A">
      <w:pPr>
        <w:pStyle w:val="a3"/>
        <w:ind w:left="1048" w:right="853" w:firstLine="0"/>
        <w:jc w:val="left"/>
      </w:pPr>
      <w:r>
        <w:t>Описание</w:t>
      </w:r>
      <w:r>
        <w:rPr>
          <w:spacing w:val="-6"/>
        </w:rPr>
        <w:t xml:space="preserve"> </w:t>
      </w:r>
      <w:r>
        <w:t>как</w:t>
      </w:r>
      <w:r>
        <w:rPr>
          <w:spacing w:val="-5"/>
        </w:rPr>
        <w:t xml:space="preserve"> </w:t>
      </w:r>
      <w:r>
        <w:t>тип</w:t>
      </w:r>
      <w:r>
        <w:rPr>
          <w:spacing w:val="-5"/>
        </w:rPr>
        <w:t xml:space="preserve"> </w:t>
      </w:r>
      <w:r>
        <w:t>речи.</w:t>
      </w:r>
      <w:r>
        <w:rPr>
          <w:spacing w:val="-5"/>
        </w:rPr>
        <w:t xml:space="preserve"> </w:t>
      </w:r>
      <w:r>
        <w:t>Описание</w:t>
      </w:r>
      <w:r>
        <w:rPr>
          <w:spacing w:val="-6"/>
        </w:rPr>
        <w:t xml:space="preserve"> </w:t>
      </w:r>
      <w:r>
        <w:t>внешности</w:t>
      </w:r>
      <w:r>
        <w:rPr>
          <w:spacing w:val="-4"/>
        </w:rPr>
        <w:t xml:space="preserve"> </w:t>
      </w:r>
      <w:r>
        <w:t>человека.</w:t>
      </w:r>
      <w:r>
        <w:rPr>
          <w:spacing w:val="-5"/>
        </w:rPr>
        <w:t xml:space="preserve"> </w:t>
      </w:r>
      <w:r>
        <w:t>Описание</w:t>
      </w:r>
      <w:r>
        <w:rPr>
          <w:spacing w:val="-6"/>
        </w:rPr>
        <w:t xml:space="preserve"> </w:t>
      </w:r>
      <w:r>
        <w:t>помещения. Описание природы. Описание местности. Описание действий.</w:t>
      </w:r>
    </w:p>
    <w:p w:rsidR="00D05B71" w:rsidRDefault="00BE715A">
      <w:pPr>
        <w:pStyle w:val="a3"/>
        <w:spacing w:before="1"/>
        <w:ind w:left="1048" w:firstLine="0"/>
        <w:jc w:val="left"/>
      </w:pPr>
      <w:r>
        <w:t>Функциональные</w:t>
      </w:r>
      <w:r>
        <w:rPr>
          <w:spacing w:val="-10"/>
        </w:rPr>
        <w:t xml:space="preserve"> </w:t>
      </w:r>
      <w:r>
        <w:t>разновидности</w:t>
      </w:r>
      <w:r>
        <w:rPr>
          <w:spacing w:val="-6"/>
        </w:rPr>
        <w:t xml:space="preserve"> </w:t>
      </w:r>
      <w:r>
        <w:rPr>
          <w:spacing w:val="-2"/>
        </w:rPr>
        <w:t>языка</w:t>
      </w:r>
    </w:p>
    <w:p w:rsidR="00D05B71" w:rsidRDefault="00BE715A">
      <w:pPr>
        <w:pStyle w:val="a3"/>
        <w:ind w:left="1048" w:firstLine="0"/>
        <w:jc w:val="left"/>
      </w:pPr>
      <w:r>
        <w:t>Официально-деловой</w:t>
      </w:r>
      <w:r>
        <w:rPr>
          <w:spacing w:val="4"/>
        </w:rPr>
        <w:t xml:space="preserve"> </w:t>
      </w:r>
      <w:r>
        <w:t>стиль.</w:t>
      </w:r>
      <w:r>
        <w:rPr>
          <w:spacing w:val="5"/>
        </w:rPr>
        <w:t xml:space="preserve"> </w:t>
      </w:r>
      <w:r>
        <w:t>Заявление.</w:t>
      </w:r>
      <w:r>
        <w:rPr>
          <w:spacing w:val="6"/>
        </w:rPr>
        <w:t xml:space="preserve"> </w:t>
      </w:r>
      <w:r>
        <w:t>Расписка.</w:t>
      </w:r>
      <w:r>
        <w:rPr>
          <w:spacing w:val="5"/>
        </w:rPr>
        <w:t xml:space="preserve"> </w:t>
      </w:r>
      <w:r>
        <w:t>Научный</w:t>
      </w:r>
      <w:r>
        <w:rPr>
          <w:spacing w:val="7"/>
        </w:rPr>
        <w:t xml:space="preserve"> </w:t>
      </w:r>
      <w:r>
        <w:t>стиль.</w:t>
      </w:r>
      <w:r>
        <w:rPr>
          <w:spacing w:val="5"/>
        </w:rPr>
        <w:t xml:space="preserve"> </w:t>
      </w:r>
      <w:r>
        <w:t>Словарная</w:t>
      </w:r>
      <w:r>
        <w:rPr>
          <w:spacing w:val="6"/>
        </w:rPr>
        <w:t xml:space="preserve"> </w:t>
      </w:r>
      <w:r>
        <w:rPr>
          <w:spacing w:val="-2"/>
        </w:rPr>
        <w:t>статья.</w:t>
      </w:r>
    </w:p>
    <w:p w:rsidR="00D05B71" w:rsidRDefault="00BE715A">
      <w:pPr>
        <w:pStyle w:val="a3"/>
        <w:ind w:left="1048" w:right="6980" w:hanging="567"/>
        <w:jc w:val="left"/>
      </w:pPr>
      <w:r>
        <w:t>Научное</w:t>
      </w:r>
      <w:r>
        <w:rPr>
          <w:spacing w:val="-15"/>
        </w:rPr>
        <w:t xml:space="preserve"> </w:t>
      </w:r>
      <w:r>
        <w:t>сообщение. Система</w:t>
      </w:r>
      <w:r>
        <w:rPr>
          <w:spacing w:val="-3"/>
        </w:rPr>
        <w:t xml:space="preserve"> </w:t>
      </w:r>
      <w:r>
        <w:rPr>
          <w:spacing w:val="-2"/>
        </w:rPr>
        <w:t>языка</w:t>
      </w:r>
    </w:p>
    <w:p w:rsidR="00D05B71" w:rsidRDefault="00BE715A">
      <w:pPr>
        <w:ind w:left="1048"/>
        <w:jc w:val="both"/>
        <w:rPr>
          <w:i/>
          <w:sz w:val="24"/>
        </w:rPr>
      </w:pPr>
      <w:r>
        <w:rPr>
          <w:i/>
          <w:sz w:val="24"/>
        </w:rPr>
        <w:t>Лексикология.</w:t>
      </w:r>
      <w:r>
        <w:rPr>
          <w:i/>
          <w:spacing w:val="-3"/>
          <w:sz w:val="24"/>
        </w:rPr>
        <w:t xml:space="preserve"> </w:t>
      </w:r>
      <w:r>
        <w:rPr>
          <w:i/>
          <w:sz w:val="24"/>
        </w:rPr>
        <w:t>Культура</w:t>
      </w:r>
      <w:r>
        <w:rPr>
          <w:i/>
          <w:spacing w:val="-2"/>
          <w:sz w:val="24"/>
        </w:rPr>
        <w:t xml:space="preserve"> </w:t>
      </w:r>
      <w:r>
        <w:rPr>
          <w:i/>
          <w:spacing w:val="-4"/>
          <w:sz w:val="24"/>
        </w:rPr>
        <w:t>речи</w:t>
      </w:r>
    </w:p>
    <w:p w:rsidR="00D05B71" w:rsidRDefault="00BE715A">
      <w:pPr>
        <w:pStyle w:val="a3"/>
        <w:ind w:right="575" w:firstLine="566"/>
      </w:pPr>
      <w:r>
        <w:t>Лексика русского языка с точки зрения её происхождения: исконно русские и заимствованные слова.</w:t>
      </w:r>
    </w:p>
    <w:p w:rsidR="00D05B71" w:rsidRDefault="00BE715A">
      <w:pPr>
        <w:pStyle w:val="a3"/>
        <w:ind w:right="573" w:firstLine="566"/>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D05B71" w:rsidRDefault="00BE715A">
      <w:pPr>
        <w:pStyle w:val="a3"/>
        <w:ind w:right="569" w:firstLine="566"/>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05B71" w:rsidRDefault="00BE715A">
      <w:pPr>
        <w:pStyle w:val="a3"/>
        <w:ind w:right="566" w:firstLine="566"/>
      </w:pPr>
      <w:r>
        <w:t xml:space="preserve">Стилистические пласты лексики: стилистически нейтральная, высокая и сниженная </w:t>
      </w:r>
      <w:r>
        <w:rPr>
          <w:spacing w:val="-2"/>
        </w:rPr>
        <w:t>лексика.</w:t>
      </w:r>
    </w:p>
    <w:p w:rsidR="00D05B71" w:rsidRDefault="00BE715A">
      <w:pPr>
        <w:pStyle w:val="a3"/>
        <w:ind w:left="1048" w:right="1823" w:firstLine="0"/>
      </w:pPr>
      <w:r>
        <w:t>Лексический анализ слов. Фразеологизмы. Их признаки и значение. Употребление</w:t>
      </w:r>
      <w:r>
        <w:rPr>
          <w:spacing w:val="-6"/>
        </w:rPr>
        <w:t xml:space="preserve"> </w:t>
      </w:r>
      <w:r>
        <w:t>лексических</w:t>
      </w:r>
      <w:r>
        <w:rPr>
          <w:spacing w:val="-1"/>
        </w:rPr>
        <w:t xml:space="preserve"> </w:t>
      </w:r>
      <w:r>
        <w:t>средств</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ситуацией</w:t>
      </w:r>
      <w:r>
        <w:rPr>
          <w:spacing w:val="-2"/>
        </w:rPr>
        <w:t xml:space="preserve"> общения.</w:t>
      </w:r>
    </w:p>
    <w:p w:rsidR="00D05B71" w:rsidRDefault="00BE715A">
      <w:pPr>
        <w:pStyle w:val="a3"/>
        <w:spacing w:before="1"/>
        <w:ind w:right="572" w:firstLine="566"/>
      </w:pPr>
      <w:r>
        <w:t xml:space="preserve">Оценка своей и чужой речи с точки зрения точного, уместного и выразительного </w:t>
      </w:r>
      <w:r>
        <w:rPr>
          <w:spacing w:val="-2"/>
        </w:rPr>
        <w:t>словоупотребления.</w:t>
      </w:r>
    </w:p>
    <w:p w:rsidR="00D05B71" w:rsidRDefault="00BE715A">
      <w:pPr>
        <w:pStyle w:val="a3"/>
        <w:ind w:left="1048" w:firstLine="0"/>
      </w:pPr>
      <w:r>
        <w:t>Эпитеты,</w:t>
      </w:r>
      <w:r>
        <w:rPr>
          <w:spacing w:val="-4"/>
        </w:rPr>
        <w:t xml:space="preserve"> </w:t>
      </w:r>
      <w:r>
        <w:t>метафоры,</w:t>
      </w:r>
      <w:r>
        <w:rPr>
          <w:spacing w:val="-3"/>
        </w:rPr>
        <w:t xml:space="preserve"> </w:t>
      </w:r>
      <w:r>
        <w:t>олицетворения.</w:t>
      </w:r>
      <w:r>
        <w:rPr>
          <w:spacing w:val="-3"/>
        </w:rPr>
        <w:t xml:space="preserve"> </w:t>
      </w:r>
      <w:r>
        <w:t>Лексические</w:t>
      </w:r>
      <w:r>
        <w:rPr>
          <w:spacing w:val="-4"/>
        </w:rPr>
        <w:t xml:space="preserve"> </w:t>
      </w:r>
      <w:r>
        <w:rPr>
          <w:spacing w:val="-2"/>
        </w:rPr>
        <w:t>словари.</w:t>
      </w:r>
    </w:p>
    <w:p w:rsidR="00D05B71" w:rsidRDefault="00BE715A">
      <w:pPr>
        <w:ind w:left="1048"/>
        <w:jc w:val="both"/>
        <w:rPr>
          <w:i/>
          <w:sz w:val="24"/>
        </w:rPr>
      </w:pPr>
      <w:r>
        <w:rPr>
          <w:i/>
          <w:sz w:val="24"/>
        </w:rPr>
        <w:t>Словообразование.</w:t>
      </w:r>
      <w:r>
        <w:rPr>
          <w:i/>
          <w:spacing w:val="-6"/>
          <w:sz w:val="24"/>
        </w:rPr>
        <w:t xml:space="preserve"> </w:t>
      </w:r>
      <w:r>
        <w:rPr>
          <w:i/>
          <w:sz w:val="24"/>
        </w:rPr>
        <w:t>Культура</w:t>
      </w:r>
      <w:r>
        <w:rPr>
          <w:i/>
          <w:spacing w:val="-4"/>
          <w:sz w:val="24"/>
        </w:rPr>
        <w:t xml:space="preserve"> </w:t>
      </w:r>
      <w:r>
        <w:rPr>
          <w:i/>
          <w:sz w:val="24"/>
        </w:rPr>
        <w:t>речи.</w:t>
      </w:r>
      <w:r>
        <w:rPr>
          <w:i/>
          <w:spacing w:val="-4"/>
          <w:sz w:val="24"/>
        </w:rPr>
        <w:t xml:space="preserve"> </w:t>
      </w:r>
      <w:r>
        <w:rPr>
          <w:i/>
          <w:spacing w:val="-2"/>
          <w:sz w:val="24"/>
        </w:rPr>
        <w:t>Орфография</w:t>
      </w:r>
    </w:p>
    <w:p w:rsidR="00D05B71" w:rsidRDefault="00BE715A">
      <w:pPr>
        <w:pStyle w:val="a3"/>
        <w:ind w:left="1048" w:firstLine="0"/>
      </w:pPr>
      <w:r>
        <w:t>Формообразующие</w:t>
      </w:r>
      <w:r>
        <w:rPr>
          <w:spacing w:val="-6"/>
        </w:rPr>
        <w:t xml:space="preserve"> </w:t>
      </w:r>
      <w:r>
        <w:t>и</w:t>
      </w:r>
      <w:r>
        <w:rPr>
          <w:spacing w:val="-3"/>
        </w:rPr>
        <w:t xml:space="preserve"> </w:t>
      </w:r>
      <w:r>
        <w:t>словообразующие</w:t>
      </w:r>
      <w:r>
        <w:rPr>
          <w:spacing w:val="-4"/>
        </w:rPr>
        <w:t xml:space="preserve"> </w:t>
      </w:r>
      <w:r>
        <w:t>морфемы.</w:t>
      </w:r>
      <w:r>
        <w:rPr>
          <w:spacing w:val="-3"/>
        </w:rPr>
        <w:t xml:space="preserve"> </w:t>
      </w:r>
      <w:r>
        <w:t>Производящая</w:t>
      </w:r>
      <w:r>
        <w:rPr>
          <w:spacing w:val="-2"/>
        </w:rPr>
        <w:t xml:space="preserve"> основа.</w:t>
      </w:r>
    </w:p>
    <w:p w:rsidR="00D05B71" w:rsidRDefault="00BE715A">
      <w:pPr>
        <w:pStyle w:val="a3"/>
        <w:ind w:right="566" w:firstLine="566"/>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05B71" w:rsidRDefault="00BE715A">
      <w:pPr>
        <w:pStyle w:val="a3"/>
        <w:ind w:right="571" w:firstLine="566"/>
      </w:pPr>
      <w:r>
        <w:t>Морфемный и словообразовательный анализ слов. Правописание сложных и сложносокращённых слов.</w:t>
      </w:r>
    </w:p>
    <w:p w:rsidR="00D05B71" w:rsidRDefault="00BE715A">
      <w:pPr>
        <w:pStyle w:val="a3"/>
        <w:ind w:right="570" w:firstLine="566"/>
      </w:pPr>
      <w:r>
        <w:t xml:space="preserve">Нормы правописания корня -кас— -косс чередованиема // о, гласных в приставках </w:t>
      </w:r>
      <w:r>
        <w:rPr>
          <w:spacing w:val="-2"/>
        </w:rPr>
        <w:t>преипри-.</w:t>
      </w:r>
    </w:p>
    <w:p w:rsidR="00D05B71" w:rsidRDefault="00BE715A">
      <w:pPr>
        <w:pStyle w:val="a3"/>
        <w:ind w:left="1048" w:firstLine="0"/>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rsidR="00D05B71" w:rsidRDefault="00BE715A">
      <w:pPr>
        <w:ind w:left="1048"/>
        <w:jc w:val="both"/>
        <w:rPr>
          <w:i/>
          <w:sz w:val="24"/>
        </w:rPr>
      </w:pPr>
      <w:r>
        <w:rPr>
          <w:i/>
          <w:sz w:val="24"/>
        </w:rPr>
        <w:t>Имя</w:t>
      </w:r>
      <w:r>
        <w:rPr>
          <w:i/>
          <w:spacing w:val="-2"/>
          <w:sz w:val="24"/>
        </w:rPr>
        <w:t xml:space="preserve"> существительное</w:t>
      </w:r>
    </w:p>
    <w:p w:rsidR="00D05B71" w:rsidRDefault="00BE715A">
      <w:pPr>
        <w:pStyle w:val="a3"/>
        <w:ind w:left="1048" w:firstLine="0"/>
      </w:pPr>
      <w:r>
        <w:t>Особенности</w:t>
      </w:r>
      <w:r>
        <w:rPr>
          <w:spacing w:val="-4"/>
        </w:rPr>
        <w:t xml:space="preserve"> </w:t>
      </w:r>
      <w:r>
        <w:rPr>
          <w:spacing w:val="-2"/>
        </w:rPr>
        <w:t>словообразования.</w:t>
      </w:r>
    </w:p>
    <w:p w:rsidR="00D05B71" w:rsidRDefault="00BE715A">
      <w:pPr>
        <w:pStyle w:val="a3"/>
        <w:ind w:right="574" w:firstLine="566"/>
      </w:pPr>
      <w:r>
        <w:t>Нормы произношения имён существительных, нормы постановки ударения (в</w:t>
      </w:r>
      <w:r>
        <w:rPr>
          <w:spacing w:val="40"/>
        </w:rPr>
        <w:t xml:space="preserve"> </w:t>
      </w:r>
      <w:r>
        <w:t>рамках изученного).</w:t>
      </w:r>
    </w:p>
    <w:p w:rsidR="00D05B71" w:rsidRDefault="00BE715A">
      <w:pPr>
        <w:pStyle w:val="a3"/>
        <w:ind w:left="1048" w:firstLine="0"/>
      </w:pPr>
      <w:r>
        <w:t>Нормы</w:t>
      </w:r>
      <w:r>
        <w:rPr>
          <w:spacing w:val="-7"/>
        </w:rPr>
        <w:t xml:space="preserve"> </w:t>
      </w:r>
      <w:r>
        <w:t>словоизменения</w:t>
      </w:r>
      <w:r>
        <w:rPr>
          <w:spacing w:val="-4"/>
        </w:rPr>
        <w:t xml:space="preserve"> </w:t>
      </w:r>
      <w:r>
        <w:t>имён</w:t>
      </w:r>
      <w:r>
        <w:rPr>
          <w:spacing w:val="-4"/>
        </w:rPr>
        <w:t xml:space="preserve"> </w:t>
      </w:r>
      <w:r>
        <w:rPr>
          <w:spacing w:val="-2"/>
        </w:rPr>
        <w:t>существительных.</w:t>
      </w:r>
    </w:p>
    <w:p w:rsidR="00D05B71" w:rsidRDefault="00BE715A">
      <w:pPr>
        <w:pStyle w:val="a3"/>
        <w:ind w:left="1048" w:firstLine="0"/>
      </w:pPr>
      <w:r>
        <w:t>Нормы</w:t>
      </w:r>
      <w:r>
        <w:rPr>
          <w:spacing w:val="-5"/>
        </w:rPr>
        <w:t xml:space="preserve"> </w:t>
      </w:r>
      <w:r>
        <w:t>слитного</w:t>
      </w:r>
      <w:r>
        <w:rPr>
          <w:spacing w:val="-2"/>
        </w:rPr>
        <w:t xml:space="preserve"> </w:t>
      </w:r>
      <w:r>
        <w:t>и</w:t>
      </w:r>
      <w:r>
        <w:rPr>
          <w:spacing w:val="-2"/>
        </w:rPr>
        <w:t xml:space="preserve"> </w:t>
      </w:r>
      <w:r>
        <w:t>дефисного</w:t>
      </w:r>
      <w:r>
        <w:rPr>
          <w:spacing w:val="-3"/>
        </w:rPr>
        <w:t xml:space="preserve"> </w:t>
      </w:r>
      <w:r>
        <w:t>написания</w:t>
      </w:r>
      <w:r>
        <w:rPr>
          <w:spacing w:val="-2"/>
        </w:rPr>
        <w:t xml:space="preserve"> </w:t>
      </w:r>
      <w:r>
        <w:t>поли</w:t>
      </w:r>
      <w:r>
        <w:rPr>
          <w:spacing w:val="-4"/>
        </w:rPr>
        <w:t xml:space="preserve"> </w:t>
      </w:r>
      <w:r>
        <w:t>полусо</w:t>
      </w:r>
      <w:r>
        <w:rPr>
          <w:spacing w:val="-2"/>
        </w:rPr>
        <w:t xml:space="preserve"> словами.</w:t>
      </w:r>
    </w:p>
    <w:p w:rsidR="00D05B71" w:rsidRDefault="00BE715A">
      <w:pPr>
        <w:ind w:left="1048"/>
        <w:jc w:val="both"/>
        <w:rPr>
          <w:i/>
          <w:sz w:val="24"/>
        </w:rPr>
      </w:pPr>
      <w:r>
        <w:rPr>
          <w:i/>
          <w:sz w:val="24"/>
        </w:rPr>
        <w:t>Имя</w:t>
      </w:r>
      <w:r>
        <w:rPr>
          <w:i/>
          <w:spacing w:val="-2"/>
          <w:sz w:val="24"/>
        </w:rPr>
        <w:t xml:space="preserve"> прилагательное</w:t>
      </w:r>
    </w:p>
    <w:p w:rsidR="00D05B71" w:rsidRDefault="00BE715A">
      <w:pPr>
        <w:pStyle w:val="a3"/>
        <w:ind w:left="1048" w:firstLine="0"/>
      </w:pPr>
      <w:r>
        <w:t>Качественные,</w:t>
      </w:r>
      <w:r>
        <w:rPr>
          <w:spacing w:val="-7"/>
        </w:rPr>
        <w:t xml:space="preserve"> </w:t>
      </w:r>
      <w:r>
        <w:t>относительные</w:t>
      </w:r>
      <w:r>
        <w:rPr>
          <w:spacing w:val="-6"/>
        </w:rPr>
        <w:t xml:space="preserve"> </w:t>
      </w:r>
      <w:r>
        <w:t>и</w:t>
      </w:r>
      <w:r>
        <w:rPr>
          <w:spacing w:val="-4"/>
        </w:rPr>
        <w:t xml:space="preserve"> </w:t>
      </w:r>
      <w:r>
        <w:t>притяжательные</w:t>
      </w:r>
      <w:r>
        <w:rPr>
          <w:spacing w:val="-6"/>
        </w:rPr>
        <w:t xml:space="preserve"> </w:t>
      </w:r>
      <w:r>
        <w:t>имена</w:t>
      </w:r>
      <w:r>
        <w:rPr>
          <w:spacing w:val="-5"/>
        </w:rPr>
        <w:t xml:space="preserve"> </w:t>
      </w:r>
      <w:r>
        <w:rPr>
          <w:spacing w:val="-2"/>
        </w:rPr>
        <w:t>прилагательные.</w:t>
      </w:r>
    </w:p>
    <w:p w:rsidR="00D05B71" w:rsidRDefault="00BE715A">
      <w:pPr>
        <w:pStyle w:val="a3"/>
        <w:ind w:right="572" w:firstLine="566"/>
      </w:pPr>
      <w:r>
        <w:t xml:space="preserve">Степени сравнения качественных имён прилагательных. Словообразование имён </w:t>
      </w:r>
      <w:r>
        <w:rPr>
          <w:spacing w:val="-2"/>
        </w:rPr>
        <w:t>прилагательных.</w:t>
      </w:r>
    </w:p>
    <w:p w:rsidR="00D05B71" w:rsidRDefault="00BE715A">
      <w:pPr>
        <w:pStyle w:val="a3"/>
        <w:spacing w:before="1"/>
        <w:ind w:right="566" w:firstLine="566"/>
      </w:pPr>
      <w:r>
        <w:t>Морфологический анализ имён прилагательных. Правописание н и нн в именах прилагательных. Правописание суффиксов –ки –скимён прилагательных. Правописание сложных имён прилагательных.</w:t>
      </w:r>
    </w:p>
    <w:p w:rsidR="00D05B71" w:rsidRDefault="00BE715A">
      <w:pPr>
        <w:pStyle w:val="a3"/>
        <w:ind w:left="1048" w:firstLine="0"/>
      </w:pPr>
      <w:r>
        <w:t>Нормы</w:t>
      </w:r>
      <w:r>
        <w:rPr>
          <w:spacing w:val="-6"/>
        </w:rPr>
        <w:t xml:space="preserve"> </w:t>
      </w:r>
      <w:r>
        <w:t>произношения</w:t>
      </w:r>
      <w:r>
        <w:rPr>
          <w:spacing w:val="-5"/>
        </w:rPr>
        <w:t xml:space="preserve"> </w:t>
      </w:r>
      <w:r>
        <w:t>имён</w:t>
      </w:r>
      <w:r>
        <w:rPr>
          <w:spacing w:val="-3"/>
        </w:rPr>
        <w:t xml:space="preserve"> </w:t>
      </w:r>
      <w:r>
        <w:t>прилагательных,</w:t>
      </w:r>
      <w:r>
        <w:rPr>
          <w:spacing w:val="-6"/>
        </w:rPr>
        <w:t xml:space="preserve"> </w:t>
      </w:r>
      <w:r>
        <w:t>нормы</w:t>
      </w:r>
      <w:r>
        <w:rPr>
          <w:spacing w:val="-2"/>
        </w:rPr>
        <w:t xml:space="preserve"> </w:t>
      </w:r>
      <w:r>
        <w:t>ударения</w:t>
      </w:r>
      <w:r>
        <w:rPr>
          <w:spacing w:val="-3"/>
        </w:rPr>
        <w:t xml:space="preserve"> </w:t>
      </w:r>
      <w:r>
        <w:t>(в</w:t>
      </w:r>
      <w:r>
        <w:rPr>
          <w:spacing w:val="-5"/>
        </w:rPr>
        <w:t xml:space="preserve"> </w:t>
      </w:r>
      <w:r>
        <w:t>рамках</w:t>
      </w:r>
      <w:r>
        <w:rPr>
          <w:spacing w:val="-1"/>
        </w:rPr>
        <w:t xml:space="preserve"> </w:t>
      </w:r>
      <w:r>
        <w:rPr>
          <w:spacing w:val="-2"/>
        </w:rPr>
        <w:t>изученного).</w:t>
      </w:r>
    </w:p>
    <w:p w:rsidR="00D05B71" w:rsidRDefault="00BE715A">
      <w:pPr>
        <w:ind w:left="1048"/>
        <w:jc w:val="both"/>
        <w:rPr>
          <w:i/>
          <w:sz w:val="24"/>
        </w:rPr>
      </w:pPr>
      <w:r>
        <w:rPr>
          <w:i/>
          <w:sz w:val="24"/>
        </w:rPr>
        <w:t>Имя</w:t>
      </w:r>
      <w:r>
        <w:rPr>
          <w:i/>
          <w:spacing w:val="-4"/>
          <w:sz w:val="24"/>
        </w:rPr>
        <w:t xml:space="preserve"> </w:t>
      </w:r>
      <w:r>
        <w:rPr>
          <w:i/>
          <w:spacing w:val="-2"/>
          <w:sz w:val="24"/>
        </w:rPr>
        <w:t>числительное</w:t>
      </w:r>
    </w:p>
    <w:p w:rsidR="00D05B71" w:rsidRDefault="00BE715A">
      <w:pPr>
        <w:pStyle w:val="a3"/>
        <w:ind w:right="568" w:firstLine="566"/>
      </w:pPr>
      <w:r>
        <w:t>Общее грамматическое значение имени числительного. Синтаксические функции имён числительных.</w:t>
      </w:r>
    </w:p>
    <w:p w:rsidR="00D05B71" w:rsidRDefault="00BE715A">
      <w:pPr>
        <w:pStyle w:val="a3"/>
        <w:ind w:right="575" w:firstLine="566"/>
      </w:pPr>
      <w:r>
        <w:t>Разряды имён числительных по значению: количественные (целые, дробные, собирательные), порядковые числительные.</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2144"/>
          <w:tab w:val="left" w:pos="2906"/>
          <w:tab w:val="left" w:pos="4604"/>
          <w:tab w:val="left" w:pos="5100"/>
          <w:tab w:val="left" w:pos="6408"/>
          <w:tab w:val="left" w:pos="7562"/>
          <w:tab w:val="left" w:pos="8773"/>
        </w:tabs>
        <w:spacing w:before="66"/>
        <w:ind w:right="574" w:firstLine="566"/>
        <w:jc w:val="left"/>
      </w:pPr>
      <w:r>
        <w:rPr>
          <w:spacing w:val="-2"/>
        </w:rPr>
        <w:lastRenderedPageBreak/>
        <w:t>Разряды</w:t>
      </w:r>
      <w:r>
        <w:tab/>
      </w:r>
      <w:r>
        <w:rPr>
          <w:spacing w:val="-4"/>
        </w:rPr>
        <w:t>имён</w:t>
      </w:r>
      <w:r>
        <w:tab/>
      </w:r>
      <w:r>
        <w:rPr>
          <w:spacing w:val="-2"/>
        </w:rPr>
        <w:t>числительных</w:t>
      </w:r>
      <w:r>
        <w:tab/>
      </w:r>
      <w:r>
        <w:rPr>
          <w:spacing w:val="-6"/>
        </w:rPr>
        <w:t>по</w:t>
      </w:r>
      <w:r>
        <w:tab/>
      </w:r>
      <w:r>
        <w:rPr>
          <w:spacing w:val="-2"/>
        </w:rPr>
        <w:t>строению:</w:t>
      </w:r>
      <w:r>
        <w:tab/>
      </w:r>
      <w:r>
        <w:rPr>
          <w:spacing w:val="-2"/>
        </w:rPr>
        <w:t>простые,</w:t>
      </w:r>
      <w:r>
        <w:tab/>
      </w:r>
      <w:r>
        <w:rPr>
          <w:spacing w:val="-2"/>
        </w:rPr>
        <w:t>сложные,</w:t>
      </w:r>
      <w:r>
        <w:tab/>
      </w:r>
      <w:r>
        <w:rPr>
          <w:spacing w:val="-2"/>
        </w:rPr>
        <w:t>составные числительные.</w:t>
      </w:r>
    </w:p>
    <w:p w:rsidR="00D05B71" w:rsidRDefault="00BE715A">
      <w:pPr>
        <w:pStyle w:val="a3"/>
        <w:ind w:left="1048" w:firstLine="0"/>
        <w:jc w:val="left"/>
      </w:pPr>
      <w:r>
        <w:t>Словообразование</w:t>
      </w:r>
      <w:r>
        <w:rPr>
          <w:spacing w:val="-4"/>
        </w:rPr>
        <w:t xml:space="preserve"> </w:t>
      </w:r>
      <w:r>
        <w:t>имён</w:t>
      </w:r>
      <w:r>
        <w:rPr>
          <w:spacing w:val="-3"/>
        </w:rPr>
        <w:t xml:space="preserve"> </w:t>
      </w:r>
      <w:r>
        <w:rPr>
          <w:spacing w:val="-2"/>
        </w:rPr>
        <w:t>числительных.</w:t>
      </w:r>
    </w:p>
    <w:p w:rsidR="00D05B71" w:rsidRDefault="00BE715A">
      <w:pPr>
        <w:pStyle w:val="a3"/>
        <w:spacing w:before="1"/>
        <w:ind w:left="1048" w:right="2461" w:firstLine="0"/>
        <w:jc w:val="left"/>
      </w:pPr>
      <w:r>
        <w:t>Склонение</w:t>
      </w:r>
      <w:r>
        <w:rPr>
          <w:spacing w:val="-8"/>
        </w:rPr>
        <w:t xml:space="preserve"> </w:t>
      </w:r>
      <w:r>
        <w:t>количественных</w:t>
      </w:r>
      <w:r>
        <w:rPr>
          <w:spacing w:val="-8"/>
        </w:rPr>
        <w:t xml:space="preserve"> </w:t>
      </w:r>
      <w:r>
        <w:t>и</w:t>
      </w:r>
      <w:r>
        <w:rPr>
          <w:spacing w:val="-7"/>
        </w:rPr>
        <w:t xml:space="preserve"> </w:t>
      </w:r>
      <w:r>
        <w:t>порядковых</w:t>
      </w:r>
      <w:r>
        <w:rPr>
          <w:spacing w:val="-8"/>
        </w:rPr>
        <w:t xml:space="preserve"> </w:t>
      </w:r>
      <w:r>
        <w:t>имён</w:t>
      </w:r>
      <w:r>
        <w:rPr>
          <w:spacing w:val="-7"/>
        </w:rPr>
        <w:t xml:space="preserve"> </w:t>
      </w:r>
      <w:r>
        <w:t>числительных. Правильное образование форм имён числительных.</w:t>
      </w:r>
    </w:p>
    <w:p w:rsidR="00D05B71" w:rsidRDefault="00BE715A">
      <w:pPr>
        <w:pStyle w:val="a3"/>
        <w:ind w:left="1048" w:right="1459" w:firstLine="0"/>
        <w:jc w:val="left"/>
      </w:pPr>
      <w:r>
        <w:t>Правильное употребление собирательных имён числительных. Употребление</w:t>
      </w:r>
      <w:r>
        <w:rPr>
          <w:spacing w:val="-6"/>
        </w:rPr>
        <w:t xml:space="preserve"> </w:t>
      </w:r>
      <w:r>
        <w:t>имён</w:t>
      </w:r>
      <w:r>
        <w:rPr>
          <w:spacing w:val="-5"/>
        </w:rPr>
        <w:t xml:space="preserve"> </w:t>
      </w:r>
      <w:r>
        <w:t>числительных</w:t>
      </w:r>
      <w:r>
        <w:rPr>
          <w:spacing w:val="-4"/>
        </w:rPr>
        <w:t xml:space="preserve"> </w:t>
      </w:r>
      <w:r>
        <w:t>в</w:t>
      </w:r>
      <w:r>
        <w:rPr>
          <w:spacing w:val="-8"/>
        </w:rPr>
        <w:t xml:space="preserve"> </w:t>
      </w:r>
      <w:r>
        <w:t>научных</w:t>
      </w:r>
      <w:r>
        <w:rPr>
          <w:spacing w:val="-5"/>
        </w:rPr>
        <w:t xml:space="preserve"> </w:t>
      </w:r>
      <w:r>
        <w:t>текстах,</w:t>
      </w:r>
      <w:r>
        <w:rPr>
          <w:spacing w:val="-5"/>
        </w:rPr>
        <w:t xml:space="preserve"> </w:t>
      </w:r>
      <w:r>
        <w:t>деловой</w:t>
      </w:r>
      <w:r>
        <w:rPr>
          <w:spacing w:val="-5"/>
        </w:rPr>
        <w:t xml:space="preserve"> </w:t>
      </w:r>
      <w:r>
        <w:t>речи. Морфологический анализ имён числительных.</w:t>
      </w:r>
    </w:p>
    <w:p w:rsidR="00D05B71" w:rsidRDefault="00BE715A">
      <w:pPr>
        <w:pStyle w:val="a3"/>
        <w:ind w:right="572" w:firstLine="566"/>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05B71" w:rsidRDefault="00BE715A">
      <w:pPr>
        <w:ind w:left="1048"/>
        <w:rPr>
          <w:i/>
          <w:sz w:val="24"/>
        </w:rPr>
      </w:pPr>
      <w:r>
        <w:rPr>
          <w:i/>
          <w:spacing w:val="-2"/>
          <w:sz w:val="24"/>
        </w:rPr>
        <w:t>Местоимение</w:t>
      </w:r>
    </w:p>
    <w:p w:rsidR="00D05B71" w:rsidRDefault="00BE715A">
      <w:pPr>
        <w:pStyle w:val="a3"/>
        <w:tabs>
          <w:tab w:val="left" w:pos="2051"/>
          <w:tab w:val="left" w:pos="4008"/>
          <w:tab w:val="left" w:pos="5241"/>
          <w:tab w:val="left" w:pos="6953"/>
          <w:tab w:val="left" w:pos="8929"/>
        </w:tabs>
        <w:ind w:right="571" w:firstLine="566"/>
        <w:jc w:val="left"/>
      </w:pPr>
      <w:r>
        <w:rPr>
          <w:spacing w:val="-2"/>
        </w:rPr>
        <w:t>Общее</w:t>
      </w:r>
      <w:r>
        <w:tab/>
      </w:r>
      <w:r>
        <w:rPr>
          <w:spacing w:val="-2"/>
        </w:rPr>
        <w:t>грамматическое</w:t>
      </w:r>
      <w:r>
        <w:tab/>
      </w:r>
      <w:r>
        <w:rPr>
          <w:spacing w:val="-2"/>
        </w:rPr>
        <w:t>значение</w:t>
      </w:r>
      <w:r>
        <w:tab/>
      </w:r>
      <w:r>
        <w:rPr>
          <w:spacing w:val="-2"/>
        </w:rPr>
        <w:t>местоимения.</w:t>
      </w:r>
      <w:r>
        <w:tab/>
      </w:r>
      <w:r>
        <w:rPr>
          <w:spacing w:val="-2"/>
        </w:rPr>
        <w:t>Синтаксические</w:t>
      </w:r>
      <w:r>
        <w:tab/>
      </w:r>
      <w:r>
        <w:rPr>
          <w:spacing w:val="-2"/>
        </w:rPr>
        <w:t>функции местоимений.</w:t>
      </w:r>
    </w:p>
    <w:p w:rsidR="00D05B71" w:rsidRDefault="00BE715A">
      <w:pPr>
        <w:pStyle w:val="a3"/>
        <w:tabs>
          <w:tab w:val="left" w:pos="2130"/>
          <w:tab w:val="left" w:pos="3789"/>
          <w:tab w:val="left" w:pos="4847"/>
          <w:tab w:val="left" w:pos="6262"/>
          <w:tab w:val="left" w:pos="8227"/>
        </w:tabs>
        <w:ind w:right="572" w:firstLine="566"/>
        <w:jc w:val="left"/>
      </w:pPr>
      <w:r>
        <w:rPr>
          <w:spacing w:val="-2"/>
        </w:rPr>
        <w:t>Разряды</w:t>
      </w:r>
      <w:r>
        <w:tab/>
      </w:r>
      <w:r>
        <w:rPr>
          <w:spacing w:val="-2"/>
        </w:rPr>
        <w:t>местоимений:</w:t>
      </w:r>
      <w:r>
        <w:tab/>
      </w:r>
      <w:r>
        <w:rPr>
          <w:spacing w:val="-2"/>
        </w:rPr>
        <w:t>личные,</w:t>
      </w:r>
      <w:r>
        <w:tab/>
      </w:r>
      <w:r>
        <w:rPr>
          <w:spacing w:val="-2"/>
        </w:rPr>
        <w:t>возвратное,</w:t>
      </w:r>
      <w:r>
        <w:tab/>
      </w:r>
      <w:r>
        <w:rPr>
          <w:spacing w:val="-2"/>
        </w:rPr>
        <w:t>вопросительные,</w:t>
      </w:r>
      <w:r>
        <w:tab/>
      </w:r>
      <w:r>
        <w:rPr>
          <w:spacing w:val="-2"/>
        </w:rPr>
        <w:t xml:space="preserve">относительные, </w:t>
      </w:r>
      <w:r>
        <w:t>указательные, притяжательные, неопределённые, отрицательные, определительные.</w:t>
      </w:r>
    </w:p>
    <w:p w:rsidR="00D05B71" w:rsidRDefault="00BE715A">
      <w:pPr>
        <w:pStyle w:val="a3"/>
        <w:ind w:left="1048" w:firstLine="0"/>
        <w:jc w:val="left"/>
      </w:pPr>
      <w:r>
        <w:t>Склонение</w:t>
      </w:r>
      <w:r>
        <w:rPr>
          <w:spacing w:val="-7"/>
        </w:rPr>
        <w:t xml:space="preserve"> </w:t>
      </w:r>
      <w:r>
        <w:t>местоимений.</w:t>
      </w:r>
      <w:r>
        <w:rPr>
          <w:spacing w:val="-4"/>
        </w:rPr>
        <w:t xml:space="preserve"> </w:t>
      </w:r>
      <w:r>
        <w:t>Словообразование</w:t>
      </w:r>
      <w:r>
        <w:rPr>
          <w:spacing w:val="-4"/>
        </w:rPr>
        <w:t xml:space="preserve"> </w:t>
      </w:r>
      <w:r>
        <w:rPr>
          <w:spacing w:val="-2"/>
        </w:rPr>
        <w:t>местоимений.</w:t>
      </w:r>
    </w:p>
    <w:p w:rsidR="00D05B71" w:rsidRDefault="00BE715A">
      <w:pPr>
        <w:pStyle w:val="a3"/>
        <w:ind w:right="565" w:firstLine="566"/>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05B71" w:rsidRDefault="00BE715A">
      <w:pPr>
        <w:pStyle w:val="a3"/>
        <w:spacing w:before="1"/>
        <w:ind w:left="1048" w:firstLine="0"/>
      </w:pPr>
      <w:r>
        <w:t>Морфологический</w:t>
      </w:r>
      <w:r>
        <w:rPr>
          <w:spacing w:val="-6"/>
        </w:rPr>
        <w:t xml:space="preserve"> </w:t>
      </w:r>
      <w:r>
        <w:t>анализ</w:t>
      </w:r>
      <w:r>
        <w:rPr>
          <w:spacing w:val="-5"/>
        </w:rPr>
        <w:t xml:space="preserve"> </w:t>
      </w:r>
      <w:r>
        <w:rPr>
          <w:spacing w:val="-2"/>
        </w:rPr>
        <w:t>местоимений.</w:t>
      </w:r>
    </w:p>
    <w:p w:rsidR="00D05B71" w:rsidRDefault="00BE715A">
      <w:pPr>
        <w:pStyle w:val="a3"/>
        <w:ind w:right="573" w:firstLine="566"/>
      </w:pPr>
      <w:r>
        <w:t>Нормы правописания местоимений: правописание местоимений с не и ни; слитное, раздельное и дефисное написание местоимений.</w:t>
      </w:r>
    </w:p>
    <w:p w:rsidR="00D05B71" w:rsidRDefault="00BE715A">
      <w:pPr>
        <w:ind w:left="1048"/>
        <w:rPr>
          <w:i/>
          <w:sz w:val="24"/>
        </w:rPr>
      </w:pPr>
      <w:r>
        <w:rPr>
          <w:i/>
          <w:spacing w:val="-2"/>
          <w:sz w:val="24"/>
        </w:rPr>
        <w:t>Глагол</w:t>
      </w:r>
    </w:p>
    <w:p w:rsidR="00D05B71" w:rsidRDefault="00BE715A">
      <w:pPr>
        <w:pStyle w:val="a3"/>
        <w:ind w:left="1048" w:right="1512" w:firstLine="0"/>
        <w:jc w:val="left"/>
      </w:pPr>
      <w:r>
        <w:t>Переходные и непереходные глаголы. Разноспрягаемые глаголы.</w:t>
      </w:r>
      <w:r>
        <w:rPr>
          <w:spacing w:val="40"/>
        </w:rPr>
        <w:t xml:space="preserve"> </w:t>
      </w:r>
      <w:r>
        <w:t>Безличные</w:t>
      </w:r>
      <w:r>
        <w:rPr>
          <w:spacing w:val="-7"/>
        </w:rPr>
        <w:t xml:space="preserve"> </w:t>
      </w:r>
      <w:r>
        <w:t>глаголы.</w:t>
      </w:r>
      <w:r>
        <w:rPr>
          <w:spacing w:val="-5"/>
        </w:rPr>
        <w:t xml:space="preserve"> </w:t>
      </w:r>
      <w:r>
        <w:t>Использование</w:t>
      </w:r>
      <w:r>
        <w:rPr>
          <w:spacing w:val="-6"/>
        </w:rPr>
        <w:t xml:space="preserve"> </w:t>
      </w:r>
      <w:r>
        <w:t>личных</w:t>
      </w:r>
      <w:r>
        <w:rPr>
          <w:spacing w:val="-3"/>
        </w:rPr>
        <w:t xml:space="preserve"> </w:t>
      </w:r>
      <w:r>
        <w:t>глаголов</w:t>
      </w:r>
      <w:r>
        <w:rPr>
          <w:spacing w:val="-6"/>
        </w:rPr>
        <w:t xml:space="preserve"> </w:t>
      </w:r>
      <w:r>
        <w:t>в</w:t>
      </w:r>
      <w:r>
        <w:rPr>
          <w:spacing w:val="-6"/>
        </w:rPr>
        <w:t xml:space="preserve"> </w:t>
      </w:r>
      <w:r>
        <w:t>безличном</w:t>
      </w:r>
      <w:r>
        <w:rPr>
          <w:spacing w:val="-6"/>
        </w:rPr>
        <w:t xml:space="preserve"> </w:t>
      </w:r>
      <w:r>
        <w:t>значении. Изъявительное, условное и повелительное наклонения глагола.</w:t>
      </w:r>
    </w:p>
    <w:p w:rsidR="00D05B71" w:rsidRDefault="00BE715A">
      <w:pPr>
        <w:pStyle w:val="a3"/>
        <w:ind w:left="1048" w:right="2461" w:firstLine="0"/>
        <w:jc w:val="left"/>
      </w:pPr>
      <w:r>
        <w:t>Нормы</w:t>
      </w:r>
      <w:r>
        <w:rPr>
          <w:spacing w:val="-3"/>
        </w:rPr>
        <w:t xml:space="preserve"> </w:t>
      </w:r>
      <w:r>
        <w:t>ударения</w:t>
      </w:r>
      <w:r>
        <w:rPr>
          <w:spacing w:val="-7"/>
        </w:rPr>
        <w:t xml:space="preserve"> </w:t>
      </w:r>
      <w:r>
        <w:t>в</w:t>
      </w:r>
      <w:r>
        <w:rPr>
          <w:spacing w:val="-7"/>
        </w:rPr>
        <w:t xml:space="preserve"> </w:t>
      </w:r>
      <w:r>
        <w:t>глагольных</w:t>
      </w:r>
      <w:r>
        <w:rPr>
          <w:spacing w:val="-5"/>
        </w:rPr>
        <w:t xml:space="preserve"> </w:t>
      </w:r>
      <w:r>
        <w:t>формах</w:t>
      </w:r>
      <w:r>
        <w:rPr>
          <w:spacing w:val="-5"/>
        </w:rPr>
        <w:t xml:space="preserve"> </w:t>
      </w:r>
      <w:r>
        <w:t>(в</w:t>
      </w:r>
      <w:r>
        <w:rPr>
          <w:spacing w:val="-8"/>
        </w:rPr>
        <w:t xml:space="preserve"> </w:t>
      </w:r>
      <w:r>
        <w:t>рамках</w:t>
      </w:r>
      <w:r>
        <w:rPr>
          <w:spacing w:val="-5"/>
        </w:rPr>
        <w:t xml:space="preserve"> </w:t>
      </w:r>
      <w:r>
        <w:t>изученного). Нормы словоизменения глаголов.</w:t>
      </w:r>
    </w:p>
    <w:p w:rsidR="00D05B71" w:rsidRDefault="00BE715A">
      <w:pPr>
        <w:pStyle w:val="a3"/>
        <w:ind w:right="574" w:firstLine="566"/>
        <w:jc w:val="left"/>
      </w:pPr>
      <w:r>
        <w:t>Видо-временная</w:t>
      </w:r>
      <w:r>
        <w:rPr>
          <w:spacing w:val="80"/>
        </w:rPr>
        <w:t xml:space="preserve"> </w:t>
      </w:r>
      <w:r>
        <w:t>соотнесённость</w:t>
      </w:r>
      <w:r>
        <w:rPr>
          <w:spacing w:val="80"/>
        </w:rPr>
        <w:t xml:space="preserve"> </w:t>
      </w:r>
      <w:r>
        <w:t>глагольных</w:t>
      </w:r>
      <w:r>
        <w:rPr>
          <w:spacing w:val="80"/>
        </w:rPr>
        <w:t xml:space="preserve"> </w:t>
      </w:r>
      <w:r>
        <w:t>форм</w:t>
      </w:r>
      <w:r>
        <w:rPr>
          <w:spacing w:val="80"/>
        </w:rPr>
        <w:t xml:space="preserve"> </w:t>
      </w:r>
      <w:r>
        <w:t>в</w:t>
      </w:r>
      <w:r>
        <w:rPr>
          <w:spacing w:val="80"/>
        </w:rPr>
        <w:t xml:space="preserve"> </w:t>
      </w:r>
      <w:r>
        <w:t>тексте.</w:t>
      </w:r>
      <w:r>
        <w:rPr>
          <w:spacing w:val="80"/>
        </w:rPr>
        <w:t xml:space="preserve"> </w:t>
      </w:r>
      <w:r>
        <w:t>Морфологический анализ глаголов.</w:t>
      </w:r>
    </w:p>
    <w:p w:rsidR="00D05B71" w:rsidRDefault="00BE715A">
      <w:pPr>
        <w:pStyle w:val="a3"/>
        <w:tabs>
          <w:tab w:val="left" w:pos="2835"/>
          <w:tab w:val="left" w:pos="3177"/>
          <w:tab w:val="left" w:pos="3748"/>
          <w:tab w:val="left" w:pos="5093"/>
          <w:tab w:val="left" w:pos="6991"/>
          <w:tab w:val="left" w:pos="7931"/>
          <w:tab w:val="left" w:pos="8274"/>
        </w:tabs>
        <w:ind w:right="569" w:firstLine="566"/>
        <w:jc w:val="left"/>
      </w:pPr>
      <w:r>
        <w:rPr>
          <w:spacing w:val="-2"/>
        </w:rPr>
        <w:t>Использование</w:t>
      </w:r>
      <w:r>
        <w:tab/>
      </w:r>
      <w:r>
        <w:rPr>
          <w:spacing w:val="-10"/>
        </w:rPr>
        <w:t>ь</w:t>
      </w:r>
      <w:r>
        <w:tab/>
      </w:r>
      <w:r>
        <w:rPr>
          <w:spacing w:val="-4"/>
        </w:rPr>
        <w:t>как</w:t>
      </w:r>
      <w:r>
        <w:tab/>
      </w:r>
      <w:r>
        <w:rPr>
          <w:spacing w:val="-2"/>
        </w:rPr>
        <w:t>показателя</w:t>
      </w:r>
      <w:r>
        <w:tab/>
      </w:r>
      <w:r>
        <w:rPr>
          <w:spacing w:val="-2"/>
        </w:rPr>
        <w:t>грамматической</w:t>
      </w:r>
      <w:r>
        <w:tab/>
      </w:r>
      <w:r>
        <w:rPr>
          <w:spacing w:val="-2"/>
        </w:rPr>
        <w:t>формы</w:t>
      </w:r>
      <w:r>
        <w:tab/>
      </w:r>
      <w:r>
        <w:rPr>
          <w:spacing w:val="-10"/>
        </w:rPr>
        <w:t>в</w:t>
      </w:r>
      <w:r>
        <w:tab/>
      </w:r>
      <w:r>
        <w:rPr>
          <w:spacing w:val="-2"/>
        </w:rPr>
        <w:t xml:space="preserve">повелительном </w:t>
      </w:r>
      <w:r>
        <w:t>наклонении глагола.</w:t>
      </w:r>
    </w:p>
    <w:p w:rsidR="00D05B71" w:rsidRDefault="00BE715A">
      <w:pPr>
        <w:pStyle w:val="2"/>
        <w:ind w:left="1048"/>
        <w:jc w:val="both"/>
      </w:pPr>
      <w:r>
        <w:t>7</w:t>
      </w:r>
      <w:r>
        <w:rPr>
          <w:spacing w:val="-39"/>
        </w:rPr>
        <w:t xml:space="preserve"> </w:t>
      </w:r>
      <w:r>
        <w:rPr>
          <w:spacing w:val="-2"/>
        </w:rPr>
        <w:t>КЛАСС</w:t>
      </w:r>
    </w:p>
    <w:p w:rsidR="00D05B71" w:rsidRDefault="00BE715A">
      <w:pPr>
        <w:spacing w:line="274" w:lineRule="exact"/>
        <w:ind w:left="1048"/>
        <w:rPr>
          <w:i/>
          <w:sz w:val="24"/>
        </w:rPr>
      </w:pPr>
      <w:r>
        <w:rPr>
          <w:i/>
          <w:sz w:val="24"/>
        </w:rPr>
        <w:t>Общие</w:t>
      </w:r>
      <w:r>
        <w:rPr>
          <w:i/>
          <w:spacing w:val="-4"/>
          <w:sz w:val="24"/>
        </w:rPr>
        <w:t xml:space="preserve"> </w:t>
      </w:r>
      <w:r>
        <w:rPr>
          <w:i/>
          <w:sz w:val="24"/>
        </w:rPr>
        <w:t>сведения</w:t>
      </w:r>
      <w:r>
        <w:rPr>
          <w:i/>
          <w:spacing w:val="-3"/>
          <w:sz w:val="24"/>
        </w:rPr>
        <w:t xml:space="preserve"> </w:t>
      </w:r>
      <w:r>
        <w:rPr>
          <w:i/>
          <w:sz w:val="24"/>
        </w:rPr>
        <w:t>о</w:t>
      </w:r>
      <w:r>
        <w:rPr>
          <w:i/>
          <w:spacing w:val="-2"/>
          <w:sz w:val="24"/>
        </w:rPr>
        <w:t xml:space="preserve"> </w:t>
      </w:r>
      <w:r>
        <w:rPr>
          <w:i/>
          <w:spacing w:val="-4"/>
          <w:sz w:val="24"/>
        </w:rPr>
        <w:t>языке</w:t>
      </w:r>
    </w:p>
    <w:p w:rsidR="00D05B71" w:rsidRDefault="00BE715A">
      <w:pPr>
        <w:pStyle w:val="a3"/>
        <w:ind w:right="574" w:firstLine="566"/>
        <w:jc w:val="left"/>
      </w:pPr>
      <w:r>
        <w:t>Русский язык как развивающееся явление. Взаимосвязь языка, культуры и истории</w:t>
      </w:r>
      <w:r>
        <w:rPr>
          <w:spacing w:val="40"/>
        </w:rPr>
        <w:t xml:space="preserve"> </w:t>
      </w:r>
      <w:r>
        <w:rPr>
          <w:spacing w:val="-2"/>
        </w:rPr>
        <w:t>народа.</w:t>
      </w:r>
    </w:p>
    <w:p w:rsidR="00D05B71" w:rsidRDefault="00BE715A">
      <w:pPr>
        <w:ind w:left="1048"/>
        <w:rPr>
          <w:i/>
          <w:sz w:val="24"/>
        </w:rPr>
      </w:pPr>
      <w:r>
        <w:rPr>
          <w:i/>
          <w:sz w:val="24"/>
        </w:rPr>
        <w:t>Язык</w:t>
      </w:r>
      <w:r>
        <w:rPr>
          <w:i/>
          <w:spacing w:val="-1"/>
          <w:sz w:val="24"/>
        </w:rPr>
        <w:t xml:space="preserve"> </w:t>
      </w:r>
      <w:r>
        <w:rPr>
          <w:i/>
          <w:sz w:val="24"/>
        </w:rPr>
        <w:t xml:space="preserve">и </w:t>
      </w:r>
      <w:r>
        <w:rPr>
          <w:i/>
          <w:spacing w:val="-4"/>
          <w:sz w:val="24"/>
        </w:rPr>
        <w:t>речь</w:t>
      </w:r>
    </w:p>
    <w:p w:rsidR="00D05B71" w:rsidRDefault="00BE715A">
      <w:pPr>
        <w:pStyle w:val="a3"/>
        <w:ind w:left="1048" w:firstLine="0"/>
        <w:jc w:val="left"/>
      </w:pPr>
      <w:r>
        <w:t>Монолог-описание,</w:t>
      </w:r>
      <w:r>
        <w:rPr>
          <w:spacing w:val="-14"/>
        </w:rPr>
        <w:t xml:space="preserve"> </w:t>
      </w:r>
      <w:r>
        <w:t>монолог-рассуждение,</w:t>
      </w:r>
      <w:r>
        <w:rPr>
          <w:spacing w:val="-11"/>
        </w:rPr>
        <w:t xml:space="preserve"> </w:t>
      </w:r>
      <w:r>
        <w:t>монолог-</w:t>
      </w:r>
      <w:r>
        <w:rPr>
          <w:spacing w:val="-2"/>
        </w:rPr>
        <w:t>повествование.</w:t>
      </w:r>
    </w:p>
    <w:p w:rsidR="00D05B71" w:rsidRDefault="00BE715A">
      <w:pPr>
        <w:pStyle w:val="a3"/>
        <w:ind w:firstLine="566"/>
        <w:jc w:val="left"/>
      </w:pPr>
      <w:r>
        <w:t>Виды</w:t>
      </w:r>
      <w:r>
        <w:rPr>
          <w:spacing w:val="80"/>
        </w:rPr>
        <w:t xml:space="preserve"> </w:t>
      </w:r>
      <w:r>
        <w:t>диалога:</w:t>
      </w:r>
      <w:r>
        <w:rPr>
          <w:spacing w:val="80"/>
        </w:rPr>
        <w:t xml:space="preserve"> </w:t>
      </w:r>
      <w:r>
        <w:t>побуждение</w:t>
      </w:r>
      <w:r>
        <w:rPr>
          <w:spacing w:val="80"/>
        </w:rPr>
        <w:t xml:space="preserve"> </w:t>
      </w:r>
      <w:r>
        <w:t>к</w:t>
      </w:r>
      <w:r>
        <w:rPr>
          <w:spacing w:val="80"/>
        </w:rPr>
        <w:t xml:space="preserve"> </w:t>
      </w:r>
      <w:r>
        <w:t>действию,</w:t>
      </w:r>
      <w:r>
        <w:rPr>
          <w:spacing w:val="80"/>
        </w:rPr>
        <w:t xml:space="preserve"> </w:t>
      </w:r>
      <w:r>
        <w:t>обмен</w:t>
      </w:r>
      <w:r>
        <w:rPr>
          <w:spacing w:val="80"/>
        </w:rPr>
        <w:t xml:space="preserve"> </w:t>
      </w:r>
      <w:r>
        <w:t>мнениями,</w:t>
      </w:r>
      <w:r>
        <w:rPr>
          <w:spacing w:val="80"/>
        </w:rPr>
        <w:t xml:space="preserve"> </w:t>
      </w:r>
      <w:r>
        <w:t>запрос</w:t>
      </w:r>
      <w:r>
        <w:rPr>
          <w:spacing w:val="80"/>
        </w:rPr>
        <w:t xml:space="preserve"> </w:t>
      </w:r>
      <w:r>
        <w:t>информации, сообщение информации.</w:t>
      </w:r>
    </w:p>
    <w:p w:rsidR="00D05B71" w:rsidRDefault="00BE715A">
      <w:pPr>
        <w:spacing w:before="1"/>
        <w:ind w:left="1048"/>
        <w:rPr>
          <w:i/>
          <w:sz w:val="24"/>
        </w:rPr>
      </w:pPr>
      <w:r>
        <w:rPr>
          <w:i/>
          <w:spacing w:val="-2"/>
          <w:sz w:val="24"/>
        </w:rPr>
        <w:t>Текст</w:t>
      </w:r>
    </w:p>
    <w:p w:rsidR="00D05B71" w:rsidRDefault="00BE715A">
      <w:pPr>
        <w:pStyle w:val="a3"/>
        <w:ind w:left="1048" w:right="1459" w:firstLine="0"/>
        <w:jc w:val="left"/>
      </w:pPr>
      <w:r>
        <w:t>Текст</w:t>
      </w:r>
      <w:r>
        <w:rPr>
          <w:spacing w:val="-5"/>
        </w:rPr>
        <w:t xml:space="preserve"> </w:t>
      </w:r>
      <w:r>
        <w:t>как</w:t>
      </w:r>
      <w:r>
        <w:rPr>
          <w:spacing w:val="-5"/>
        </w:rPr>
        <w:t xml:space="preserve"> </w:t>
      </w:r>
      <w:r>
        <w:t>речевое</w:t>
      </w:r>
      <w:r>
        <w:rPr>
          <w:spacing w:val="-7"/>
        </w:rPr>
        <w:t xml:space="preserve"> </w:t>
      </w:r>
      <w:r>
        <w:t>произведение.</w:t>
      </w:r>
      <w:r>
        <w:rPr>
          <w:spacing w:val="-5"/>
        </w:rPr>
        <w:t xml:space="preserve"> </w:t>
      </w:r>
      <w:r>
        <w:t>Основные</w:t>
      </w:r>
      <w:r>
        <w:rPr>
          <w:spacing w:val="-7"/>
        </w:rPr>
        <w:t xml:space="preserve"> </w:t>
      </w:r>
      <w:r>
        <w:t>признаки</w:t>
      </w:r>
      <w:r>
        <w:rPr>
          <w:spacing w:val="-5"/>
        </w:rPr>
        <w:t xml:space="preserve"> </w:t>
      </w:r>
      <w:r>
        <w:t>текста</w:t>
      </w:r>
      <w:r>
        <w:rPr>
          <w:spacing w:val="-5"/>
        </w:rPr>
        <w:t xml:space="preserve"> </w:t>
      </w:r>
      <w:r>
        <w:t>(обобщение). Структура текста. Абзац.</w:t>
      </w:r>
    </w:p>
    <w:p w:rsidR="00D05B71" w:rsidRDefault="00BE715A">
      <w:pPr>
        <w:pStyle w:val="a3"/>
        <w:ind w:right="570" w:firstLine="566"/>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D05B71" w:rsidRDefault="00BE715A">
      <w:pPr>
        <w:pStyle w:val="a3"/>
        <w:ind w:right="569" w:firstLine="566"/>
      </w:pPr>
      <w:r>
        <w:t xml:space="preserve">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w:t>
      </w:r>
      <w:r>
        <w:rPr>
          <w:spacing w:val="-2"/>
        </w:rPr>
        <w:t>(обобщение).</w:t>
      </w:r>
    </w:p>
    <w:p w:rsidR="00D05B71" w:rsidRDefault="00BE715A">
      <w:pPr>
        <w:pStyle w:val="a3"/>
        <w:ind w:left="1048" w:firstLine="0"/>
      </w:pPr>
      <w:r>
        <w:t>Рассуждение</w:t>
      </w:r>
      <w:r>
        <w:rPr>
          <w:spacing w:val="56"/>
        </w:rPr>
        <w:t xml:space="preserve"> </w:t>
      </w:r>
      <w:r>
        <w:t>как</w:t>
      </w:r>
      <w:r>
        <w:rPr>
          <w:spacing w:val="60"/>
        </w:rPr>
        <w:t xml:space="preserve"> </w:t>
      </w:r>
      <w:r>
        <w:t>функционально-смысловой</w:t>
      </w:r>
      <w:r>
        <w:rPr>
          <w:spacing w:val="59"/>
        </w:rPr>
        <w:t xml:space="preserve"> </w:t>
      </w:r>
      <w:r>
        <w:t>тип</w:t>
      </w:r>
      <w:r>
        <w:rPr>
          <w:spacing w:val="60"/>
        </w:rPr>
        <w:t xml:space="preserve"> </w:t>
      </w:r>
      <w:r>
        <w:t>речи.</w:t>
      </w:r>
      <w:r>
        <w:rPr>
          <w:spacing w:val="59"/>
        </w:rPr>
        <w:t xml:space="preserve"> </w:t>
      </w:r>
      <w:r>
        <w:t>Структурные</w:t>
      </w:r>
      <w:r>
        <w:rPr>
          <w:spacing w:val="59"/>
        </w:rPr>
        <w:t xml:space="preserve"> </w:t>
      </w:r>
      <w:r>
        <w:rPr>
          <w:spacing w:val="-2"/>
        </w:rPr>
        <w:t>особенности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rPr>
          <w:spacing w:val="-2"/>
        </w:rPr>
        <w:lastRenderedPageBreak/>
        <w:t>текста-рассуждения.</w:t>
      </w:r>
    </w:p>
    <w:p w:rsidR="00D05B71" w:rsidRDefault="00BE715A">
      <w:pPr>
        <w:pStyle w:val="a3"/>
        <w:ind w:right="569" w:firstLine="56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05B71" w:rsidRDefault="00BE715A">
      <w:pPr>
        <w:spacing w:before="1"/>
        <w:ind w:left="1048"/>
        <w:jc w:val="both"/>
        <w:rPr>
          <w:i/>
          <w:sz w:val="24"/>
        </w:rPr>
      </w:pPr>
      <w:r>
        <w:rPr>
          <w:i/>
          <w:sz w:val="24"/>
        </w:rPr>
        <w:t>Функциональные</w:t>
      </w:r>
      <w:r>
        <w:rPr>
          <w:i/>
          <w:spacing w:val="-11"/>
          <w:sz w:val="24"/>
        </w:rPr>
        <w:t xml:space="preserve"> </w:t>
      </w:r>
      <w:r>
        <w:rPr>
          <w:i/>
          <w:sz w:val="24"/>
        </w:rPr>
        <w:t>разновидности</w:t>
      </w:r>
      <w:r>
        <w:rPr>
          <w:i/>
          <w:spacing w:val="-7"/>
          <w:sz w:val="24"/>
        </w:rPr>
        <w:t xml:space="preserve"> </w:t>
      </w:r>
      <w:r>
        <w:rPr>
          <w:i/>
          <w:spacing w:val="-2"/>
          <w:sz w:val="24"/>
        </w:rPr>
        <w:t>языка</w:t>
      </w:r>
    </w:p>
    <w:p w:rsidR="00D05B71" w:rsidRDefault="00BE715A">
      <w:pPr>
        <w:pStyle w:val="a3"/>
        <w:ind w:right="565" w:firstLine="56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05B71" w:rsidRDefault="00BE715A">
      <w:pPr>
        <w:pStyle w:val="a3"/>
        <w:ind w:left="1048" w:right="974" w:firstLine="0"/>
      </w:pPr>
      <w:r>
        <w:t>Публицистический</w:t>
      </w:r>
      <w:r>
        <w:rPr>
          <w:spacing w:val="-6"/>
        </w:rPr>
        <w:t xml:space="preserve"> </w:t>
      </w:r>
      <w:r>
        <w:t>стиль.</w:t>
      </w:r>
      <w:r>
        <w:rPr>
          <w:spacing w:val="-6"/>
        </w:rPr>
        <w:t xml:space="preserve"> </w:t>
      </w:r>
      <w:r>
        <w:t>Сфера</w:t>
      </w:r>
      <w:r>
        <w:rPr>
          <w:spacing w:val="-6"/>
        </w:rPr>
        <w:t xml:space="preserve"> </w:t>
      </w:r>
      <w:r>
        <w:t>употребления,</w:t>
      </w:r>
      <w:r>
        <w:rPr>
          <w:spacing w:val="-6"/>
        </w:rPr>
        <w:t xml:space="preserve"> </w:t>
      </w:r>
      <w:r>
        <w:t>функции,</w:t>
      </w:r>
      <w:r>
        <w:rPr>
          <w:spacing w:val="-6"/>
        </w:rPr>
        <w:t xml:space="preserve"> </w:t>
      </w:r>
      <w:r>
        <w:t>языковые</w:t>
      </w:r>
      <w:r>
        <w:rPr>
          <w:spacing w:val="-8"/>
        </w:rPr>
        <w:t xml:space="preserve"> </w:t>
      </w:r>
      <w:r>
        <w:t>особенности. Жанры публицистического стиля (репортаж, заметка, интервью).</w:t>
      </w:r>
    </w:p>
    <w:p w:rsidR="00D05B71" w:rsidRDefault="00BE715A">
      <w:pPr>
        <w:pStyle w:val="a3"/>
        <w:ind w:right="574" w:firstLine="566"/>
        <w:jc w:val="left"/>
      </w:pPr>
      <w:r>
        <w:t>Употребление</w:t>
      </w:r>
      <w:r>
        <w:rPr>
          <w:spacing w:val="40"/>
        </w:rPr>
        <w:t xml:space="preserve"> </w:t>
      </w:r>
      <w:r>
        <w:t>языковых</w:t>
      </w:r>
      <w:r>
        <w:rPr>
          <w:spacing w:val="40"/>
        </w:rPr>
        <w:t xml:space="preserve"> </w:t>
      </w:r>
      <w:r>
        <w:t>средств</w:t>
      </w:r>
      <w:r>
        <w:rPr>
          <w:spacing w:val="40"/>
        </w:rPr>
        <w:t xml:space="preserve"> </w:t>
      </w:r>
      <w:r>
        <w:t>выразительности</w:t>
      </w:r>
      <w:r>
        <w:rPr>
          <w:spacing w:val="40"/>
        </w:rPr>
        <w:t xml:space="preserve"> </w:t>
      </w:r>
      <w:r>
        <w:t>в</w:t>
      </w:r>
      <w:r>
        <w:rPr>
          <w:spacing w:val="40"/>
        </w:rPr>
        <w:t xml:space="preserve"> </w:t>
      </w:r>
      <w:r>
        <w:t>текстах</w:t>
      </w:r>
      <w:r>
        <w:rPr>
          <w:spacing w:val="40"/>
        </w:rPr>
        <w:t xml:space="preserve"> </w:t>
      </w:r>
      <w:r>
        <w:t>публицистического</w:t>
      </w:r>
      <w:r>
        <w:rPr>
          <w:spacing w:val="80"/>
        </w:rPr>
        <w:t xml:space="preserve"> </w:t>
      </w:r>
      <w:r>
        <w:rPr>
          <w:spacing w:val="-2"/>
        </w:rPr>
        <w:t>стиля.</w:t>
      </w:r>
    </w:p>
    <w:p w:rsidR="00D05B71" w:rsidRDefault="00BE715A">
      <w:pPr>
        <w:pStyle w:val="a3"/>
        <w:ind w:left="1048" w:firstLine="0"/>
        <w:jc w:val="left"/>
      </w:pPr>
      <w:r>
        <w:t>Официально-деловой</w:t>
      </w:r>
      <w:r>
        <w:rPr>
          <w:spacing w:val="19"/>
        </w:rPr>
        <w:t xml:space="preserve"> </w:t>
      </w:r>
      <w:r>
        <w:t>стиль.</w:t>
      </w:r>
      <w:r>
        <w:rPr>
          <w:spacing w:val="21"/>
        </w:rPr>
        <w:t xml:space="preserve"> </w:t>
      </w:r>
      <w:r>
        <w:t>Сфера</w:t>
      </w:r>
      <w:r>
        <w:rPr>
          <w:spacing w:val="22"/>
        </w:rPr>
        <w:t xml:space="preserve"> </w:t>
      </w:r>
      <w:r>
        <w:t>употребления,</w:t>
      </w:r>
      <w:r>
        <w:rPr>
          <w:spacing w:val="22"/>
        </w:rPr>
        <w:t xml:space="preserve"> </w:t>
      </w:r>
      <w:r>
        <w:t>функции,</w:t>
      </w:r>
      <w:r>
        <w:rPr>
          <w:spacing w:val="21"/>
        </w:rPr>
        <w:t xml:space="preserve"> </w:t>
      </w:r>
      <w:r>
        <w:t>языковые</w:t>
      </w:r>
      <w:r>
        <w:rPr>
          <w:spacing w:val="21"/>
        </w:rPr>
        <w:t xml:space="preserve"> </w:t>
      </w:r>
      <w:r>
        <w:rPr>
          <w:spacing w:val="-2"/>
        </w:rPr>
        <w:t>особенности.</w:t>
      </w:r>
    </w:p>
    <w:p w:rsidR="00D05B71" w:rsidRDefault="00BE715A">
      <w:pPr>
        <w:pStyle w:val="a3"/>
        <w:ind w:firstLine="0"/>
        <w:jc w:val="left"/>
      </w:pPr>
      <w:r>
        <w:rPr>
          <w:spacing w:val="-2"/>
        </w:rPr>
        <w:t>Инструкция.</w:t>
      </w:r>
    </w:p>
    <w:p w:rsidR="00D05B71" w:rsidRDefault="00BE715A">
      <w:pPr>
        <w:pStyle w:val="a3"/>
        <w:ind w:left="1048" w:firstLine="0"/>
        <w:jc w:val="left"/>
      </w:pPr>
      <w:r>
        <w:t>Система</w:t>
      </w:r>
      <w:r>
        <w:rPr>
          <w:spacing w:val="-3"/>
        </w:rPr>
        <w:t xml:space="preserve"> </w:t>
      </w:r>
      <w:r>
        <w:rPr>
          <w:spacing w:val="-2"/>
        </w:rPr>
        <w:t>языка</w:t>
      </w:r>
    </w:p>
    <w:p w:rsidR="00D05B71" w:rsidRDefault="00BE715A">
      <w:pPr>
        <w:ind w:left="1048"/>
        <w:rPr>
          <w:i/>
          <w:sz w:val="24"/>
        </w:rPr>
      </w:pPr>
      <w:r>
        <w:rPr>
          <w:i/>
          <w:sz w:val="24"/>
        </w:rPr>
        <w:t>Морфология.</w:t>
      </w:r>
      <w:r>
        <w:rPr>
          <w:i/>
          <w:spacing w:val="-4"/>
          <w:sz w:val="24"/>
        </w:rPr>
        <w:t xml:space="preserve"> </w:t>
      </w:r>
      <w:r>
        <w:rPr>
          <w:i/>
          <w:sz w:val="24"/>
        </w:rPr>
        <w:t>Культура</w:t>
      </w:r>
      <w:r>
        <w:rPr>
          <w:i/>
          <w:spacing w:val="-1"/>
          <w:sz w:val="24"/>
        </w:rPr>
        <w:t xml:space="preserve"> </w:t>
      </w:r>
      <w:r>
        <w:rPr>
          <w:i/>
          <w:spacing w:val="-4"/>
          <w:sz w:val="24"/>
        </w:rPr>
        <w:t>речи</w:t>
      </w:r>
    </w:p>
    <w:p w:rsidR="00D05B71" w:rsidRDefault="00BE715A">
      <w:pPr>
        <w:pStyle w:val="a3"/>
        <w:ind w:left="1048" w:firstLine="0"/>
        <w:jc w:val="left"/>
      </w:pPr>
      <w:r>
        <w:t>Морфология</w:t>
      </w:r>
      <w:r>
        <w:rPr>
          <w:spacing w:val="-2"/>
        </w:rPr>
        <w:t xml:space="preserve"> </w:t>
      </w:r>
      <w:r>
        <w:t>как</w:t>
      </w:r>
      <w:r>
        <w:rPr>
          <w:spacing w:val="-2"/>
        </w:rPr>
        <w:t xml:space="preserve"> </w:t>
      </w:r>
      <w:r>
        <w:t>раздел</w:t>
      </w:r>
      <w:r>
        <w:rPr>
          <w:spacing w:val="-4"/>
        </w:rPr>
        <w:t xml:space="preserve"> </w:t>
      </w:r>
      <w:r>
        <w:t>науки</w:t>
      </w:r>
      <w:r>
        <w:rPr>
          <w:spacing w:val="-2"/>
        </w:rPr>
        <w:t xml:space="preserve"> </w:t>
      </w:r>
      <w:r>
        <w:t>о</w:t>
      </w:r>
      <w:r>
        <w:rPr>
          <w:spacing w:val="-2"/>
        </w:rPr>
        <w:t xml:space="preserve"> </w:t>
      </w:r>
      <w:r>
        <w:t>языке</w:t>
      </w:r>
      <w:r>
        <w:rPr>
          <w:spacing w:val="-1"/>
        </w:rPr>
        <w:t xml:space="preserve"> </w:t>
      </w:r>
      <w:r>
        <w:rPr>
          <w:spacing w:val="-2"/>
        </w:rPr>
        <w:t>(обобщение).</w:t>
      </w:r>
    </w:p>
    <w:p w:rsidR="00D05B71" w:rsidRDefault="00BE715A">
      <w:pPr>
        <w:ind w:left="1048"/>
        <w:rPr>
          <w:i/>
          <w:sz w:val="24"/>
        </w:rPr>
      </w:pPr>
      <w:r>
        <w:rPr>
          <w:i/>
          <w:spacing w:val="-2"/>
          <w:sz w:val="24"/>
        </w:rPr>
        <w:t>Причастие</w:t>
      </w:r>
    </w:p>
    <w:p w:rsidR="00D05B71" w:rsidRDefault="00BE715A">
      <w:pPr>
        <w:pStyle w:val="a3"/>
        <w:ind w:firstLine="566"/>
        <w:jc w:val="left"/>
      </w:pPr>
      <w:r>
        <w:t>Причастия</w:t>
      </w:r>
      <w:r>
        <w:rPr>
          <w:spacing w:val="40"/>
        </w:rPr>
        <w:t xml:space="preserve"> </w:t>
      </w:r>
      <w:r>
        <w:t>как</w:t>
      </w:r>
      <w:r>
        <w:rPr>
          <w:spacing w:val="40"/>
        </w:rPr>
        <w:t xml:space="preserve"> </w:t>
      </w:r>
      <w:r>
        <w:t>особая</w:t>
      </w:r>
      <w:r>
        <w:rPr>
          <w:spacing w:val="40"/>
        </w:rPr>
        <w:t xml:space="preserve"> </w:t>
      </w:r>
      <w:r>
        <w:t>группа</w:t>
      </w:r>
      <w:r>
        <w:rPr>
          <w:spacing w:val="40"/>
        </w:rPr>
        <w:t xml:space="preserve"> </w:t>
      </w:r>
      <w:r>
        <w:t>слов.</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имени</w:t>
      </w:r>
      <w:r>
        <w:rPr>
          <w:spacing w:val="40"/>
        </w:rPr>
        <w:t xml:space="preserve"> </w:t>
      </w:r>
      <w:r>
        <w:t>прилагательного</w:t>
      </w:r>
      <w:r>
        <w:rPr>
          <w:spacing w:val="40"/>
        </w:rPr>
        <w:t xml:space="preserve"> </w:t>
      </w:r>
      <w:r>
        <w:t xml:space="preserve">в </w:t>
      </w:r>
      <w:r>
        <w:rPr>
          <w:spacing w:val="-2"/>
        </w:rPr>
        <w:t>причастии.</w:t>
      </w:r>
    </w:p>
    <w:p w:rsidR="00D05B71" w:rsidRDefault="00BE715A">
      <w:pPr>
        <w:pStyle w:val="a3"/>
        <w:spacing w:before="1"/>
        <w:ind w:firstLine="566"/>
        <w:jc w:val="left"/>
      </w:pPr>
      <w:r>
        <w:t>Причастия</w:t>
      </w:r>
      <w:r>
        <w:rPr>
          <w:spacing w:val="40"/>
        </w:rPr>
        <w:t xml:space="preserve"> </w:t>
      </w:r>
      <w:r>
        <w:t>настоящего</w:t>
      </w:r>
      <w:r>
        <w:rPr>
          <w:spacing w:val="40"/>
        </w:rPr>
        <w:t xml:space="preserve"> </w:t>
      </w:r>
      <w:r>
        <w:t>и</w:t>
      </w:r>
      <w:r>
        <w:rPr>
          <w:spacing w:val="40"/>
        </w:rPr>
        <w:t xml:space="preserve"> </w:t>
      </w:r>
      <w:r>
        <w:t>прошедшего</w:t>
      </w:r>
      <w:r>
        <w:rPr>
          <w:spacing w:val="40"/>
        </w:rPr>
        <w:t xml:space="preserve"> </w:t>
      </w:r>
      <w:r>
        <w:t>времени.</w:t>
      </w:r>
      <w:r>
        <w:rPr>
          <w:spacing w:val="40"/>
        </w:rPr>
        <w:t xml:space="preserve"> </w:t>
      </w:r>
      <w:r>
        <w:t>Действительные</w:t>
      </w:r>
      <w:r>
        <w:rPr>
          <w:spacing w:val="40"/>
        </w:rPr>
        <w:t xml:space="preserve"> </w:t>
      </w:r>
      <w:r>
        <w:t>и</w:t>
      </w:r>
      <w:r>
        <w:rPr>
          <w:spacing w:val="40"/>
        </w:rPr>
        <w:t xml:space="preserve"> </w:t>
      </w:r>
      <w:r>
        <w:t>страдательные причастия. Полные и краткие формы страдательных причастий. Склонение причастий.</w:t>
      </w:r>
    </w:p>
    <w:p w:rsidR="00D05B71" w:rsidRDefault="00BE715A">
      <w:pPr>
        <w:pStyle w:val="a3"/>
        <w:ind w:firstLine="566"/>
        <w:jc w:val="left"/>
      </w:pPr>
      <w:r>
        <w:t xml:space="preserve">Причастие в составе словосочетаний. Причастный оборот. Морфологический анализ </w:t>
      </w:r>
      <w:r>
        <w:rPr>
          <w:spacing w:val="-2"/>
        </w:rPr>
        <w:t>причастий.</w:t>
      </w:r>
    </w:p>
    <w:p w:rsidR="00D05B71" w:rsidRDefault="00BE715A">
      <w:pPr>
        <w:pStyle w:val="a3"/>
        <w:ind w:right="565" w:firstLine="566"/>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D05B71" w:rsidRDefault="00BE715A">
      <w:pPr>
        <w:pStyle w:val="a3"/>
        <w:ind w:left="1048" w:firstLine="0"/>
      </w:pPr>
      <w:r>
        <w:t>Ударение</w:t>
      </w:r>
      <w:r>
        <w:rPr>
          <w:spacing w:val="-3"/>
        </w:rPr>
        <w:t xml:space="preserve"> </w:t>
      </w:r>
      <w:r>
        <w:t>в</w:t>
      </w:r>
      <w:r>
        <w:rPr>
          <w:spacing w:val="-2"/>
        </w:rPr>
        <w:t xml:space="preserve"> </w:t>
      </w:r>
      <w:r>
        <w:t>некоторых</w:t>
      </w:r>
      <w:r>
        <w:rPr>
          <w:spacing w:val="-1"/>
        </w:rPr>
        <w:t xml:space="preserve"> </w:t>
      </w:r>
      <w:r>
        <w:t>формах</w:t>
      </w:r>
      <w:r>
        <w:rPr>
          <w:spacing w:val="1"/>
        </w:rPr>
        <w:t xml:space="preserve"> </w:t>
      </w:r>
      <w:r>
        <w:rPr>
          <w:spacing w:val="-2"/>
        </w:rPr>
        <w:t>причастий.</w:t>
      </w:r>
    </w:p>
    <w:p w:rsidR="00D05B71" w:rsidRDefault="00BE715A">
      <w:pPr>
        <w:pStyle w:val="a3"/>
        <w:ind w:right="571" w:firstLine="566"/>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r>
        <w:rPr>
          <w:spacing w:val="-2"/>
        </w:rPr>
        <w:t xml:space="preserve"> </w:t>
      </w:r>
      <w:r>
        <w:t>Правописание окончаний</w:t>
      </w:r>
      <w:r>
        <w:rPr>
          <w:spacing w:val="-1"/>
        </w:rPr>
        <w:t xml:space="preserve"> </w:t>
      </w:r>
      <w:r>
        <w:t>причастий.</w:t>
      </w:r>
      <w:r>
        <w:rPr>
          <w:spacing w:val="-2"/>
        </w:rPr>
        <w:t xml:space="preserve"> </w:t>
      </w:r>
      <w:r>
        <w:t>Слитное</w:t>
      </w:r>
      <w:r>
        <w:rPr>
          <w:spacing w:val="-3"/>
        </w:rPr>
        <w:t xml:space="preserve"> </w:t>
      </w:r>
      <w:r>
        <w:t>и</w:t>
      </w:r>
      <w:r>
        <w:rPr>
          <w:spacing w:val="-1"/>
        </w:rPr>
        <w:t xml:space="preserve"> </w:t>
      </w:r>
      <w:r>
        <w:t>раздельное</w:t>
      </w:r>
      <w:r>
        <w:rPr>
          <w:spacing w:val="-3"/>
        </w:rPr>
        <w:t xml:space="preserve"> </w:t>
      </w:r>
      <w:r>
        <w:t>написание</w:t>
      </w:r>
      <w:r>
        <w:rPr>
          <w:spacing w:val="-3"/>
        </w:rPr>
        <w:t xml:space="preserve"> </w:t>
      </w:r>
      <w:r>
        <w:t>не с причастиями.</w:t>
      </w:r>
    </w:p>
    <w:p w:rsidR="00D05B71" w:rsidRDefault="00BE715A">
      <w:pPr>
        <w:pStyle w:val="a3"/>
        <w:ind w:left="1048" w:firstLine="0"/>
      </w:pPr>
      <w:r>
        <w:t>Знаки</w:t>
      </w:r>
      <w:r>
        <w:rPr>
          <w:spacing w:val="-7"/>
        </w:rPr>
        <w:t xml:space="preserve"> </w:t>
      </w:r>
      <w:r>
        <w:t>препинания</w:t>
      </w:r>
      <w:r>
        <w:rPr>
          <w:spacing w:val="-4"/>
        </w:rPr>
        <w:t xml:space="preserve"> </w:t>
      </w:r>
      <w:r>
        <w:t>в</w:t>
      </w:r>
      <w:r>
        <w:rPr>
          <w:spacing w:val="-5"/>
        </w:rPr>
        <w:t xml:space="preserve"> </w:t>
      </w:r>
      <w:r>
        <w:t>предложениях</w:t>
      </w:r>
      <w:r>
        <w:rPr>
          <w:spacing w:val="-2"/>
        </w:rPr>
        <w:t xml:space="preserve"> </w:t>
      </w:r>
      <w:r>
        <w:t>с</w:t>
      </w:r>
      <w:r>
        <w:rPr>
          <w:spacing w:val="-5"/>
        </w:rPr>
        <w:t xml:space="preserve"> </w:t>
      </w:r>
      <w:r>
        <w:t>причастным</w:t>
      </w:r>
      <w:r>
        <w:rPr>
          <w:spacing w:val="-5"/>
        </w:rPr>
        <w:t xml:space="preserve"> </w:t>
      </w:r>
      <w:r>
        <w:rPr>
          <w:spacing w:val="-2"/>
        </w:rPr>
        <w:t>оборотом.</w:t>
      </w:r>
    </w:p>
    <w:p w:rsidR="00D05B71" w:rsidRDefault="00BE715A">
      <w:pPr>
        <w:ind w:left="1048"/>
        <w:rPr>
          <w:i/>
          <w:sz w:val="24"/>
        </w:rPr>
      </w:pPr>
      <w:r>
        <w:rPr>
          <w:i/>
          <w:spacing w:val="-2"/>
          <w:sz w:val="24"/>
        </w:rPr>
        <w:t>Деепричастие</w:t>
      </w:r>
    </w:p>
    <w:p w:rsidR="00D05B71" w:rsidRDefault="00BE715A">
      <w:pPr>
        <w:pStyle w:val="a3"/>
        <w:ind w:left="1048" w:firstLine="0"/>
        <w:jc w:val="left"/>
      </w:pPr>
      <w:r>
        <w:t>Деепричастия</w:t>
      </w:r>
      <w:r>
        <w:rPr>
          <w:spacing w:val="16"/>
        </w:rPr>
        <w:t xml:space="preserve"> </w:t>
      </w:r>
      <w:r>
        <w:t>как</w:t>
      </w:r>
      <w:r>
        <w:rPr>
          <w:spacing w:val="20"/>
        </w:rPr>
        <w:t xml:space="preserve"> </w:t>
      </w:r>
      <w:r>
        <w:t>особая</w:t>
      </w:r>
      <w:r>
        <w:rPr>
          <w:spacing w:val="19"/>
        </w:rPr>
        <w:t xml:space="preserve"> </w:t>
      </w:r>
      <w:r>
        <w:t>группа</w:t>
      </w:r>
      <w:r>
        <w:rPr>
          <w:spacing w:val="18"/>
        </w:rPr>
        <w:t xml:space="preserve"> </w:t>
      </w:r>
      <w:r>
        <w:t>слов.</w:t>
      </w:r>
      <w:r>
        <w:rPr>
          <w:spacing w:val="19"/>
        </w:rPr>
        <w:t xml:space="preserve"> </w:t>
      </w:r>
      <w:r>
        <w:t>Признаки</w:t>
      </w:r>
      <w:r>
        <w:rPr>
          <w:spacing w:val="20"/>
        </w:rPr>
        <w:t xml:space="preserve"> </w:t>
      </w:r>
      <w:r>
        <w:t>глагола</w:t>
      </w:r>
      <w:r>
        <w:rPr>
          <w:spacing w:val="18"/>
        </w:rPr>
        <w:t xml:space="preserve"> </w:t>
      </w:r>
      <w:r>
        <w:t>и</w:t>
      </w:r>
      <w:r>
        <w:rPr>
          <w:spacing w:val="20"/>
        </w:rPr>
        <w:t xml:space="preserve"> </w:t>
      </w:r>
      <w:r>
        <w:t>наречия</w:t>
      </w:r>
      <w:r>
        <w:rPr>
          <w:spacing w:val="19"/>
        </w:rPr>
        <w:t xml:space="preserve"> </w:t>
      </w:r>
      <w:r>
        <w:t>в</w:t>
      </w:r>
      <w:r>
        <w:rPr>
          <w:spacing w:val="16"/>
        </w:rPr>
        <w:t xml:space="preserve"> </w:t>
      </w:r>
      <w:r>
        <w:rPr>
          <w:spacing w:val="-2"/>
        </w:rPr>
        <w:t>деепричастии.</w:t>
      </w:r>
    </w:p>
    <w:p w:rsidR="00D05B71" w:rsidRDefault="00BE715A">
      <w:pPr>
        <w:pStyle w:val="a3"/>
        <w:ind w:firstLine="0"/>
        <w:jc w:val="left"/>
      </w:pPr>
      <w:r>
        <w:t>Синтаксическая</w:t>
      </w:r>
      <w:r>
        <w:rPr>
          <w:spacing w:val="-4"/>
        </w:rPr>
        <w:t xml:space="preserve"> </w:t>
      </w:r>
      <w:r>
        <w:t>функция</w:t>
      </w:r>
      <w:r>
        <w:rPr>
          <w:spacing w:val="-4"/>
        </w:rPr>
        <w:t xml:space="preserve"> </w:t>
      </w:r>
      <w:r>
        <w:t>деепричастия,</w:t>
      </w:r>
      <w:r>
        <w:rPr>
          <w:spacing w:val="-3"/>
        </w:rPr>
        <w:t xml:space="preserve"> </w:t>
      </w:r>
      <w:r>
        <w:t>роль</w:t>
      </w:r>
      <w:r>
        <w:rPr>
          <w:spacing w:val="-4"/>
        </w:rPr>
        <w:t xml:space="preserve"> </w:t>
      </w:r>
      <w:r>
        <w:t>в</w:t>
      </w:r>
      <w:r>
        <w:rPr>
          <w:spacing w:val="-6"/>
        </w:rPr>
        <w:t xml:space="preserve"> </w:t>
      </w:r>
      <w:r>
        <w:rPr>
          <w:spacing w:val="-2"/>
        </w:rPr>
        <w:t>речи.</w:t>
      </w:r>
    </w:p>
    <w:p w:rsidR="00D05B71" w:rsidRDefault="00BE715A">
      <w:pPr>
        <w:pStyle w:val="a3"/>
        <w:ind w:firstLine="566"/>
        <w:jc w:val="left"/>
      </w:pPr>
      <w:r>
        <w:t>Деепричастия</w:t>
      </w:r>
      <w:r>
        <w:rPr>
          <w:spacing w:val="80"/>
        </w:rPr>
        <w:t xml:space="preserve"> </w:t>
      </w:r>
      <w:r>
        <w:t>совершенного</w:t>
      </w:r>
      <w:r>
        <w:rPr>
          <w:spacing w:val="80"/>
        </w:rPr>
        <w:t xml:space="preserve"> </w:t>
      </w:r>
      <w:r>
        <w:t>и</w:t>
      </w:r>
      <w:r>
        <w:rPr>
          <w:spacing w:val="80"/>
        </w:rPr>
        <w:t xml:space="preserve"> </w:t>
      </w:r>
      <w:r>
        <w:t>несовершенного</w:t>
      </w:r>
      <w:r>
        <w:rPr>
          <w:spacing w:val="80"/>
        </w:rPr>
        <w:t xml:space="preserve"> </w:t>
      </w:r>
      <w:r>
        <w:t>вида.</w:t>
      </w:r>
      <w:r>
        <w:rPr>
          <w:spacing w:val="80"/>
        </w:rPr>
        <w:t xml:space="preserve"> </w:t>
      </w:r>
      <w:r>
        <w:t>Деепричастие</w:t>
      </w:r>
      <w:r>
        <w:rPr>
          <w:spacing w:val="80"/>
        </w:rPr>
        <w:t xml:space="preserve"> </w:t>
      </w:r>
      <w:r>
        <w:t>в</w:t>
      </w:r>
      <w:r>
        <w:rPr>
          <w:spacing w:val="80"/>
        </w:rPr>
        <w:t xml:space="preserve"> </w:t>
      </w:r>
      <w:r>
        <w:t>составе</w:t>
      </w:r>
      <w:r>
        <w:rPr>
          <w:spacing w:val="40"/>
        </w:rPr>
        <w:t xml:space="preserve"> </w:t>
      </w:r>
      <w:r>
        <w:t>словосочетаний. Деепричастный оборот.</w:t>
      </w:r>
    </w:p>
    <w:p w:rsidR="00D05B71" w:rsidRDefault="00BE715A">
      <w:pPr>
        <w:pStyle w:val="a3"/>
        <w:ind w:left="1048" w:firstLine="0"/>
        <w:jc w:val="left"/>
      </w:pPr>
      <w:r>
        <w:t>Морфологический</w:t>
      </w:r>
      <w:r>
        <w:rPr>
          <w:spacing w:val="-7"/>
        </w:rPr>
        <w:t xml:space="preserve"> </w:t>
      </w:r>
      <w:r>
        <w:t>анализ</w:t>
      </w:r>
      <w:r>
        <w:rPr>
          <w:spacing w:val="-5"/>
        </w:rPr>
        <w:t xml:space="preserve"> </w:t>
      </w:r>
      <w:r>
        <w:t>деепричастий.</w:t>
      </w:r>
      <w:r>
        <w:rPr>
          <w:spacing w:val="-5"/>
        </w:rPr>
        <w:t xml:space="preserve"> </w:t>
      </w:r>
      <w:r>
        <w:t>Постановка</w:t>
      </w:r>
      <w:r>
        <w:rPr>
          <w:spacing w:val="-4"/>
        </w:rPr>
        <w:t xml:space="preserve"> </w:t>
      </w:r>
      <w:r>
        <w:t>ударения</w:t>
      </w:r>
      <w:r>
        <w:rPr>
          <w:spacing w:val="-5"/>
        </w:rPr>
        <w:t xml:space="preserve"> </w:t>
      </w:r>
      <w:r>
        <w:t>в</w:t>
      </w:r>
      <w:r>
        <w:rPr>
          <w:spacing w:val="-5"/>
        </w:rPr>
        <w:t xml:space="preserve"> </w:t>
      </w:r>
      <w:r>
        <w:rPr>
          <w:spacing w:val="-2"/>
        </w:rPr>
        <w:t>деепричастиях.</w:t>
      </w:r>
    </w:p>
    <w:p w:rsidR="00D05B71" w:rsidRDefault="00BE715A">
      <w:pPr>
        <w:pStyle w:val="a3"/>
        <w:ind w:right="574" w:firstLine="566"/>
        <w:jc w:val="left"/>
      </w:pPr>
      <w:r>
        <w:t>Правописание гласных в суффиксах деепричастий. Слитное и раздельное написание не с деепричастиями.</w:t>
      </w:r>
    </w:p>
    <w:p w:rsidR="00D05B71" w:rsidRDefault="00BE715A">
      <w:pPr>
        <w:pStyle w:val="a3"/>
        <w:tabs>
          <w:tab w:val="left" w:pos="2573"/>
          <w:tab w:val="left" w:pos="4043"/>
          <w:tab w:val="left" w:pos="5718"/>
          <w:tab w:val="left" w:pos="6123"/>
          <w:tab w:val="left" w:pos="7735"/>
          <w:tab w:val="left" w:pos="9702"/>
        </w:tabs>
        <w:ind w:right="573" w:firstLine="566"/>
        <w:jc w:val="left"/>
      </w:pPr>
      <w:r>
        <w:rPr>
          <w:spacing w:val="-2"/>
        </w:rPr>
        <w:t>Правильное</w:t>
      </w:r>
      <w:r>
        <w:tab/>
      </w:r>
      <w:r>
        <w:rPr>
          <w:spacing w:val="-2"/>
        </w:rPr>
        <w:t>построение</w:t>
      </w:r>
      <w:r>
        <w:tab/>
      </w:r>
      <w:r>
        <w:rPr>
          <w:spacing w:val="-2"/>
        </w:rPr>
        <w:t>предложений</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D05B71" w:rsidRDefault="00BE715A">
      <w:pPr>
        <w:pStyle w:val="a3"/>
        <w:spacing w:before="1"/>
        <w:ind w:firstLine="566"/>
        <w:jc w:val="left"/>
      </w:pPr>
      <w:r>
        <w:t>Знаки</w:t>
      </w:r>
      <w:r>
        <w:rPr>
          <w:spacing w:val="39"/>
        </w:rPr>
        <w:t xml:space="preserve"> </w:t>
      </w:r>
      <w:r>
        <w:t>препинания</w:t>
      </w:r>
      <w:r>
        <w:rPr>
          <w:spacing w:val="38"/>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w:t>
      </w:r>
      <w:r>
        <w:rPr>
          <w:spacing w:val="40"/>
        </w:rPr>
        <w:t xml:space="preserve"> </w:t>
      </w:r>
      <w:r>
        <w:t>деепричастием</w:t>
      </w:r>
      <w:r>
        <w:rPr>
          <w:spacing w:val="40"/>
        </w:rPr>
        <w:t xml:space="preserve"> </w:t>
      </w:r>
      <w:r>
        <w:t>и</w:t>
      </w:r>
      <w:r>
        <w:rPr>
          <w:spacing w:val="39"/>
        </w:rPr>
        <w:t xml:space="preserve"> </w:t>
      </w:r>
      <w:r>
        <w:t xml:space="preserve">деепричастным </w:t>
      </w:r>
      <w:r>
        <w:rPr>
          <w:spacing w:val="-2"/>
        </w:rPr>
        <w:t>оборотом.</w:t>
      </w:r>
    </w:p>
    <w:p w:rsidR="00D05B71" w:rsidRDefault="00BE715A">
      <w:pPr>
        <w:ind w:left="1048"/>
        <w:rPr>
          <w:i/>
          <w:sz w:val="24"/>
        </w:rPr>
      </w:pPr>
      <w:r>
        <w:rPr>
          <w:i/>
          <w:spacing w:val="-2"/>
          <w:sz w:val="24"/>
        </w:rPr>
        <w:t>Наречие</w:t>
      </w:r>
    </w:p>
    <w:p w:rsidR="00D05B71" w:rsidRDefault="00BE715A">
      <w:pPr>
        <w:pStyle w:val="a3"/>
        <w:ind w:left="1048" w:firstLine="0"/>
        <w:jc w:val="left"/>
      </w:pPr>
      <w:r>
        <w:t>Общее</w:t>
      </w:r>
      <w:r>
        <w:rPr>
          <w:spacing w:val="-4"/>
        </w:rPr>
        <w:t xml:space="preserve"> </w:t>
      </w:r>
      <w:r>
        <w:t>грамматическое</w:t>
      </w:r>
      <w:r>
        <w:rPr>
          <w:spacing w:val="-2"/>
        </w:rPr>
        <w:t xml:space="preserve"> </w:t>
      </w:r>
      <w:r>
        <w:t>значение</w:t>
      </w:r>
      <w:r>
        <w:rPr>
          <w:spacing w:val="-3"/>
        </w:rPr>
        <w:t xml:space="preserve"> </w:t>
      </w:r>
      <w:r>
        <w:rPr>
          <w:spacing w:val="-2"/>
        </w:rPr>
        <w:t>наречий.</w:t>
      </w:r>
    </w:p>
    <w:p w:rsidR="00D05B71" w:rsidRDefault="00BE715A">
      <w:pPr>
        <w:pStyle w:val="a3"/>
        <w:ind w:firstLine="566"/>
        <w:jc w:val="left"/>
      </w:pPr>
      <w:r>
        <w:t>Разряды</w:t>
      </w:r>
      <w:r>
        <w:rPr>
          <w:spacing w:val="80"/>
        </w:rPr>
        <w:t xml:space="preserve"> </w:t>
      </w:r>
      <w:r>
        <w:t>наречий</w:t>
      </w:r>
      <w:r>
        <w:rPr>
          <w:spacing w:val="80"/>
        </w:rPr>
        <w:t xml:space="preserve"> </w:t>
      </w:r>
      <w:r>
        <w:t>по</w:t>
      </w:r>
      <w:r>
        <w:rPr>
          <w:spacing w:val="80"/>
        </w:rPr>
        <w:t xml:space="preserve"> </w:t>
      </w:r>
      <w:r>
        <w:t>значению.</w:t>
      </w:r>
      <w:r>
        <w:rPr>
          <w:spacing w:val="80"/>
        </w:rPr>
        <w:t xml:space="preserve"> </w:t>
      </w:r>
      <w:r>
        <w:t>Простая</w:t>
      </w:r>
      <w:r>
        <w:rPr>
          <w:spacing w:val="80"/>
        </w:rPr>
        <w:t xml:space="preserve"> </w:t>
      </w:r>
      <w:r>
        <w:t>и</w:t>
      </w:r>
      <w:r>
        <w:rPr>
          <w:spacing w:val="80"/>
        </w:rPr>
        <w:t xml:space="preserve"> </w:t>
      </w:r>
      <w:r>
        <w:t>составная</w:t>
      </w:r>
      <w:r>
        <w:rPr>
          <w:spacing w:val="80"/>
        </w:rPr>
        <w:t xml:space="preserve"> </w:t>
      </w:r>
      <w:r>
        <w:t>формы</w:t>
      </w:r>
      <w:r>
        <w:rPr>
          <w:spacing w:val="80"/>
        </w:rPr>
        <w:t xml:space="preserve"> </w:t>
      </w:r>
      <w:r>
        <w:t>сравнительной</w:t>
      </w:r>
      <w:r>
        <w:rPr>
          <w:spacing w:val="80"/>
        </w:rPr>
        <w:t xml:space="preserve"> </w:t>
      </w:r>
      <w:r>
        <w:t>и превосходной степеней сравнения наречий.</w:t>
      </w:r>
    </w:p>
    <w:p w:rsidR="00D05B71" w:rsidRDefault="00BE715A">
      <w:pPr>
        <w:pStyle w:val="a3"/>
        <w:ind w:right="574" w:firstLine="566"/>
        <w:jc w:val="left"/>
      </w:pPr>
      <w:r>
        <w:t>Словообразование</w:t>
      </w:r>
      <w:r>
        <w:rPr>
          <w:spacing w:val="40"/>
        </w:rPr>
        <w:t xml:space="preserve"> </w:t>
      </w:r>
      <w:r>
        <w:t>наречий.</w:t>
      </w:r>
      <w:r>
        <w:rPr>
          <w:spacing w:val="40"/>
        </w:rPr>
        <w:t xml:space="preserve"> </w:t>
      </w:r>
      <w:r>
        <w:t>Синтаксические</w:t>
      </w:r>
      <w:r>
        <w:rPr>
          <w:spacing w:val="40"/>
        </w:rPr>
        <w:t xml:space="preserve"> </w:t>
      </w:r>
      <w:r>
        <w:t>свойства</w:t>
      </w:r>
      <w:r>
        <w:rPr>
          <w:spacing w:val="40"/>
        </w:rPr>
        <w:t xml:space="preserve"> </w:t>
      </w:r>
      <w:r>
        <w:t>наречий.</w:t>
      </w:r>
      <w:r>
        <w:rPr>
          <w:spacing w:val="40"/>
        </w:rPr>
        <w:t xml:space="preserve"> </w:t>
      </w:r>
      <w:r>
        <w:t>Морфологический анализ наречий.</w:t>
      </w:r>
    </w:p>
    <w:p w:rsidR="00D05B71" w:rsidRDefault="00BE715A">
      <w:pPr>
        <w:pStyle w:val="a3"/>
        <w:ind w:left="1048" w:firstLine="0"/>
        <w:jc w:val="left"/>
      </w:pPr>
      <w:r>
        <w:t>Нормы</w:t>
      </w:r>
      <w:r>
        <w:rPr>
          <w:spacing w:val="61"/>
        </w:rPr>
        <w:t xml:space="preserve"> </w:t>
      </w:r>
      <w:r>
        <w:t>постановки</w:t>
      </w:r>
      <w:r>
        <w:rPr>
          <w:spacing w:val="68"/>
        </w:rPr>
        <w:t xml:space="preserve"> </w:t>
      </w:r>
      <w:r>
        <w:t>ударения</w:t>
      </w:r>
      <w:r>
        <w:rPr>
          <w:spacing w:val="64"/>
        </w:rPr>
        <w:t xml:space="preserve"> </w:t>
      </w:r>
      <w:r>
        <w:t>в</w:t>
      </w:r>
      <w:r>
        <w:rPr>
          <w:spacing w:val="63"/>
        </w:rPr>
        <w:t xml:space="preserve"> </w:t>
      </w:r>
      <w:r>
        <w:t>наречиях,</w:t>
      </w:r>
      <w:r>
        <w:rPr>
          <w:spacing w:val="64"/>
        </w:rPr>
        <w:t xml:space="preserve"> </w:t>
      </w:r>
      <w:r>
        <w:t>нормы</w:t>
      </w:r>
      <w:r>
        <w:rPr>
          <w:spacing w:val="64"/>
        </w:rPr>
        <w:t xml:space="preserve"> </w:t>
      </w:r>
      <w:r>
        <w:t>произношения</w:t>
      </w:r>
      <w:r>
        <w:rPr>
          <w:spacing w:val="64"/>
        </w:rPr>
        <w:t xml:space="preserve"> </w:t>
      </w:r>
      <w:r>
        <w:t>наречий.</w:t>
      </w:r>
      <w:r>
        <w:rPr>
          <w:spacing w:val="64"/>
        </w:rPr>
        <w:t xml:space="preserve"> </w:t>
      </w:r>
      <w:r>
        <w:rPr>
          <w:spacing w:val="-2"/>
        </w:rPr>
        <w:t>Нормы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образования</w:t>
      </w:r>
      <w:r>
        <w:rPr>
          <w:spacing w:val="-6"/>
        </w:rPr>
        <w:t xml:space="preserve"> </w:t>
      </w:r>
      <w:r>
        <w:t>степеней</w:t>
      </w:r>
      <w:r>
        <w:rPr>
          <w:spacing w:val="-4"/>
        </w:rPr>
        <w:t xml:space="preserve"> </w:t>
      </w:r>
      <w:r>
        <w:t>сравнения</w:t>
      </w:r>
      <w:r>
        <w:rPr>
          <w:spacing w:val="-4"/>
        </w:rPr>
        <w:t xml:space="preserve"> </w:t>
      </w:r>
      <w:r>
        <w:rPr>
          <w:spacing w:val="-2"/>
        </w:rPr>
        <w:t>наречий.</w:t>
      </w:r>
    </w:p>
    <w:p w:rsidR="00D05B71" w:rsidRDefault="00BE715A">
      <w:pPr>
        <w:pStyle w:val="a3"/>
        <w:ind w:left="1048" w:firstLine="0"/>
      </w:pPr>
      <w:r>
        <w:t>Роль</w:t>
      </w:r>
      <w:r>
        <w:rPr>
          <w:spacing w:val="-2"/>
        </w:rPr>
        <w:t xml:space="preserve"> </w:t>
      </w:r>
      <w:r>
        <w:t>наречий</w:t>
      </w:r>
      <w:r>
        <w:rPr>
          <w:spacing w:val="-2"/>
        </w:rPr>
        <w:t xml:space="preserve"> </w:t>
      </w:r>
      <w:r>
        <w:t>в</w:t>
      </w:r>
      <w:r>
        <w:rPr>
          <w:spacing w:val="-2"/>
        </w:rPr>
        <w:t xml:space="preserve"> тексте.</w:t>
      </w:r>
    </w:p>
    <w:p w:rsidR="00D05B71" w:rsidRDefault="00BE715A">
      <w:pPr>
        <w:pStyle w:val="a3"/>
        <w:ind w:right="564" w:firstLine="566"/>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и -о и -е после шипящих.</w:t>
      </w:r>
    </w:p>
    <w:p w:rsidR="00D05B71" w:rsidRDefault="00BE715A">
      <w:pPr>
        <w:spacing w:before="1"/>
        <w:ind w:left="1048"/>
        <w:jc w:val="both"/>
        <w:rPr>
          <w:i/>
          <w:sz w:val="24"/>
        </w:rPr>
      </w:pPr>
      <w:r>
        <w:rPr>
          <w:i/>
          <w:sz w:val="24"/>
        </w:rPr>
        <w:t>Слова</w:t>
      </w:r>
      <w:r>
        <w:rPr>
          <w:i/>
          <w:spacing w:val="-2"/>
          <w:sz w:val="24"/>
        </w:rPr>
        <w:t xml:space="preserve"> </w:t>
      </w:r>
      <w:r>
        <w:rPr>
          <w:i/>
          <w:sz w:val="24"/>
        </w:rPr>
        <w:t>категории</w:t>
      </w:r>
      <w:r>
        <w:rPr>
          <w:i/>
          <w:spacing w:val="-1"/>
          <w:sz w:val="24"/>
        </w:rPr>
        <w:t xml:space="preserve"> </w:t>
      </w:r>
      <w:r>
        <w:rPr>
          <w:i/>
          <w:spacing w:val="-2"/>
          <w:sz w:val="24"/>
        </w:rPr>
        <w:t>состояния</w:t>
      </w:r>
    </w:p>
    <w:p w:rsidR="00D05B71" w:rsidRDefault="00BE715A">
      <w:pPr>
        <w:pStyle w:val="a3"/>
        <w:ind w:right="564" w:firstLine="566"/>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05B71" w:rsidRDefault="00BE715A">
      <w:pPr>
        <w:ind w:left="1048"/>
        <w:jc w:val="both"/>
        <w:rPr>
          <w:i/>
          <w:sz w:val="24"/>
        </w:rPr>
      </w:pPr>
      <w:r>
        <w:rPr>
          <w:i/>
          <w:sz w:val="24"/>
        </w:rPr>
        <w:t>Служебные</w:t>
      </w:r>
      <w:r>
        <w:rPr>
          <w:i/>
          <w:spacing w:val="-3"/>
          <w:sz w:val="24"/>
        </w:rPr>
        <w:t xml:space="preserve"> </w:t>
      </w:r>
      <w:r>
        <w:rPr>
          <w:i/>
          <w:sz w:val="24"/>
        </w:rPr>
        <w:t>части</w:t>
      </w:r>
      <w:r>
        <w:rPr>
          <w:i/>
          <w:spacing w:val="-2"/>
          <w:sz w:val="24"/>
        </w:rPr>
        <w:t xml:space="preserve"> </w:t>
      </w:r>
      <w:r>
        <w:rPr>
          <w:i/>
          <w:spacing w:val="-4"/>
          <w:sz w:val="24"/>
        </w:rPr>
        <w:t>речи</w:t>
      </w:r>
    </w:p>
    <w:p w:rsidR="00D05B71" w:rsidRDefault="00BE715A">
      <w:pPr>
        <w:pStyle w:val="a3"/>
        <w:ind w:right="574" w:firstLine="566"/>
      </w:pPr>
      <w:r>
        <w:t>Общая характеристика служебных частей речи. Отличие самостоятельных частей речи от служебных.</w:t>
      </w:r>
    </w:p>
    <w:p w:rsidR="00D05B71" w:rsidRDefault="00BE715A">
      <w:pPr>
        <w:ind w:left="1048"/>
        <w:rPr>
          <w:i/>
          <w:sz w:val="24"/>
        </w:rPr>
      </w:pPr>
      <w:r>
        <w:rPr>
          <w:i/>
          <w:spacing w:val="-2"/>
          <w:sz w:val="24"/>
        </w:rPr>
        <w:t>Предлог</w:t>
      </w:r>
    </w:p>
    <w:p w:rsidR="00D05B71" w:rsidRDefault="00BE715A">
      <w:pPr>
        <w:pStyle w:val="a3"/>
        <w:ind w:left="1048" w:firstLine="0"/>
        <w:jc w:val="left"/>
      </w:pPr>
      <w:r>
        <w:t>Предлог</w:t>
      </w:r>
      <w:r>
        <w:rPr>
          <w:spacing w:val="-5"/>
        </w:rPr>
        <w:t xml:space="preserve"> </w:t>
      </w:r>
      <w:r>
        <w:t>как</w:t>
      </w:r>
      <w:r>
        <w:rPr>
          <w:spacing w:val="-3"/>
        </w:rPr>
        <w:t xml:space="preserve"> </w:t>
      </w:r>
      <w:r>
        <w:t>служебная</w:t>
      </w:r>
      <w:r>
        <w:rPr>
          <w:spacing w:val="-1"/>
        </w:rPr>
        <w:t xml:space="preserve"> </w:t>
      </w:r>
      <w:r>
        <w:t>часть</w:t>
      </w:r>
      <w:r>
        <w:rPr>
          <w:spacing w:val="-3"/>
        </w:rPr>
        <w:t xml:space="preserve"> </w:t>
      </w:r>
      <w:r>
        <w:t>речи.</w:t>
      </w:r>
      <w:r>
        <w:rPr>
          <w:spacing w:val="-3"/>
        </w:rPr>
        <w:t xml:space="preserve"> </w:t>
      </w:r>
      <w:r>
        <w:t>Грамматические</w:t>
      </w:r>
      <w:r>
        <w:rPr>
          <w:spacing w:val="-4"/>
        </w:rPr>
        <w:t xml:space="preserve"> </w:t>
      </w:r>
      <w:r>
        <w:t>функции</w:t>
      </w:r>
      <w:r>
        <w:rPr>
          <w:spacing w:val="-5"/>
        </w:rPr>
        <w:t xml:space="preserve"> </w:t>
      </w:r>
      <w:r>
        <w:rPr>
          <w:spacing w:val="-2"/>
        </w:rPr>
        <w:t>предлогов.</w:t>
      </w:r>
    </w:p>
    <w:p w:rsidR="00D05B71" w:rsidRDefault="00BE715A">
      <w:pPr>
        <w:pStyle w:val="a3"/>
        <w:ind w:left="1048" w:firstLine="0"/>
        <w:jc w:val="left"/>
      </w:pPr>
      <w:r>
        <w:t>Разряды</w:t>
      </w:r>
      <w:r>
        <w:rPr>
          <w:spacing w:val="53"/>
        </w:rPr>
        <w:t xml:space="preserve"> </w:t>
      </w:r>
      <w:r>
        <w:t>предлогов</w:t>
      </w:r>
      <w:r>
        <w:rPr>
          <w:spacing w:val="55"/>
        </w:rPr>
        <w:t xml:space="preserve"> </w:t>
      </w:r>
      <w:r>
        <w:t>по</w:t>
      </w:r>
      <w:r>
        <w:rPr>
          <w:spacing w:val="55"/>
        </w:rPr>
        <w:t xml:space="preserve"> </w:t>
      </w:r>
      <w:r>
        <w:t>происхождению:</w:t>
      </w:r>
      <w:r>
        <w:rPr>
          <w:spacing w:val="57"/>
        </w:rPr>
        <w:t xml:space="preserve"> </w:t>
      </w:r>
      <w:r>
        <w:t>предлоги</w:t>
      </w:r>
      <w:r>
        <w:rPr>
          <w:spacing w:val="57"/>
        </w:rPr>
        <w:t xml:space="preserve"> </w:t>
      </w:r>
      <w:r>
        <w:t>производные</w:t>
      </w:r>
      <w:r>
        <w:rPr>
          <w:spacing w:val="54"/>
        </w:rPr>
        <w:t xml:space="preserve"> </w:t>
      </w:r>
      <w:r>
        <w:t>и</w:t>
      </w:r>
      <w:r>
        <w:rPr>
          <w:spacing w:val="57"/>
        </w:rPr>
        <w:t xml:space="preserve"> </w:t>
      </w:r>
      <w:r>
        <w:rPr>
          <w:spacing w:val="-2"/>
        </w:rPr>
        <w:t>непроизводные.</w:t>
      </w:r>
    </w:p>
    <w:p w:rsidR="00D05B71" w:rsidRDefault="00BE715A">
      <w:pPr>
        <w:pStyle w:val="a3"/>
        <w:ind w:firstLine="0"/>
        <w:jc w:val="left"/>
      </w:pPr>
      <w:r>
        <w:t>Разряды</w:t>
      </w:r>
      <w:r>
        <w:rPr>
          <w:spacing w:val="-6"/>
        </w:rPr>
        <w:t xml:space="preserve"> </w:t>
      </w:r>
      <w:r>
        <w:t>предлогов</w:t>
      </w:r>
      <w:r>
        <w:rPr>
          <w:spacing w:val="-4"/>
        </w:rPr>
        <w:t xml:space="preserve"> </w:t>
      </w:r>
      <w:r>
        <w:t>по</w:t>
      </w:r>
      <w:r>
        <w:rPr>
          <w:spacing w:val="-4"/>
        </w:rPr>
        <w:t xml:space="preserve"> </w:t>
      </w:r>
      <w:r>
        <w:t>строению:</w:t>
      </w:r>
      <w:r>
        <w:rPr>
          <w:spacing w:val="-5"/>
        </w:rPr>
        <w:t xml:space="preserve"> </w:t>
      </w:r>
      <w:r>
        <w:t>предлоги</w:t>
      </w:r>
      <w:r>
        <w:rPr>
          <w:spacing w:val="-5"/>
        </w:rPr>
        <w:t xml:space="preserve"> </w:t>
      </w:r>
      <w:r>
        <w:t>простые</w:t>
      </w:r>
      <w:r>
        <w:rPr>
          <w:spacing w:val="-4"/>
        </w:rPr>
        <w:t xml:space="preserve"> </w:t>
      </w:r>
      <w:r>
        <w:t>и</w:t>
      </w:r>
      <w:r>
        <w:rPr>
          <w:spacing w:val="-3"/>
        </w:rPr>
        <w:t xml:space="preserve"> </w:t>
      </w:r>
      <w:r>
        <w:rPr>
          <w:spacing w:val="-2"/>
        </w:rPr>
        <w:t>составные.</w:t>
      </w:r>
    </w:p>
    <w:p w:rsidR="00D05B71" w:rsidRDefault="00BE715A">
      <w:pPr>
        <w:pStyle w:val="a3"/>
        <w:ind w:left="1048" w:firstLine="0"/>
      </w:pPr>
      <w:r>
        <w:t>Морфологический</w:t>
      </w:r>
      <w:r>
        <w:rPr>
          <w:spacing w:val="-6"/>
        </w:rPr>
        <w:t xml:space="preserve"> </w:t>
      </w:r>
      <w:r>
        <w:t>анализ</w:t>
      </w:r>
      <w:r>
        <w:rPr>
          <w:spacing w:val="-5"/>
        </w:rPr>
        <w:t xml:space="preserve"> </w:t>
      </w:r>
      <w:r>
        <w:rPr>
          <w:spacing w:val="-2"/>
        </w:rPr>
        <w:t>предлогов.</w:t>
      </w:r>
    </w:p>
    <w:p w:rsidR="00D05B71" w:rsidRDefault="00BE715A">
      <w:pPr>
        <w:pStyle w:val="a3"/>
        <w:ind w:right="573" w:firstLine="566"/>
      </w:pPr>
      <w:r>
        <w:t xml:space="preserve">Употребление предлогов в речи в соответствии с их значением и стилистическими </w:t>
      </w:r>
      <w:r>
        <w:rPr>
          <w:spacing w:val="-2"/>
        </w:rPr>
        <w:t>особенностями.</w:t>
      </w:r>
    </w:p>
    <w:p w:rsidR="00D05B71" w:rsidRDefault="00BE715A">
      <w:pPr>
        <w:pStyle w:val="a3"/>
        <w:spacing w:before="1"/>
        <w:ind w:right="564" w:firstLine="566"/>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05B71" w:rsidRDefault="00BE715A">
      <w:pPr>
        <w:pStyle w:val="a3"/>
        <w:ind w:left="1048" w:firstLine="0"/>
      </w:pPr>
      <w:r>
        <w:t>Правописание</w:t>
      </w:r>
      <w:r>
        <w:rPr>
          <w:spacing w:val="-7"/>
        </w:rPr>
        <w:t xml:space="preserve"> </w:t>
      </w:r>
      <w:r>
        <w:t>производных</w:t>
      </w:r>
      <w:r>
        <w:rPr>
          <w:spacing w:val="-6"/>
        </w:rPr>
        <w:t xml:space="preserve"> </w:t>
      </w:r>
      <w:r>
        <w:rPr>
          <w:spacing w:val="-2"/>
        </w:rPr>
        <w:t>предлогов.</w:t>
      </w:r>
    </w:p>
    <w:p w:rsidR="00D05B71" w:rsidRDefault="00BE715A">
      <w:pPr>
        <w:ind w:left="1048"/>
        <w:rPr>
          <w:i/>
          <w:sz w:val="24"/>
        </w:rPr>
      </w:pPr>
      <w:r>
        <w:rPr>
          <w:i/>
          <w:spacing w:val="-4"/>
          <w:sz w:val="24"/>
        </w:rPr>
        <w:t>Союз</w:t>
      </w:r>
    </w:p>
    <w:p w:rsidR="00D05B71" w:rsidRDefault="00BE715A">
      <w:pPr>
        <w:pStyle w:val="a3"/>
        <w:ind w:right="564" w:firstLine="566"/>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w:t>
      </w:r>
      <w:r>
        <w:rPr>
          <w:spacing w:val="40"/>
        </w:rPr>
        <w:t xml:space="preserve"> </w:t>
      </w:r>
      <w:r>
        <w:t>сочинительные</w:t>
      </w:r>
      <w:r>
        <w:rPr>
          <w:spacing w:val="-6"/>
        </w:rPr>
        <w:t xml:space="preserve"> </w:t>
      </w:r>
      <w:r>
        <w:t>и</w:t>
      </w:r>
      <w:r>
        <w:rPr>
          <w:spacing w:val="-4"/>
        </w:rPr>
        <w:t xml:space="preserve"> </w:t>
      </w:r>
      <w:r>
        <w:t>подчинительные.</w:t>
      </w:r>
      <w:r>
        <w:rPr>
          <w:spacing w:val="-4"/>
        </w:rPr>
        <w:t xml:space="preserve"> </w:t>
      </w:r>
      <w:r>
        <w:t>Одиночные,</w:t>
      </w:r>
      <w:r>
        <w:rPr>
          <w:spacing w:val="-4"/>
        </w:rPr>
        <w:t xml:space="preserve"> </w:t>
      </w:r>
      <w:r>
        <w:t>двойные</w:t>
      </w:r>
      <w:r>
        <w:rPr>
          <w:spacing w:val="-6"/>
        </w:rPr>
        <w:t xml:space="preserve"> </w:t>
      </w:r>
      <w:r>
        <w:t>и</w:t>
      </w:r>
      <w:r>
        <w:rPr>
          <w:spacing w:val="-4"/>
        </w:rPr>
        <w:t xml:space="preserve"> </w:t>
      </w:r>
      <w:r>
        <w:t>повторяющиеся</w:t>
      </w:r>
      <w:r>
        <w:rPr>
          <w:spacing w:val="-4"/>
        </w:rPr>
        <w:t xml:space="preserve"> </w:t>
      </w:r>
      <w:r>
        <w:t xml:space="preserve">сочинительные </w:t>
      </w:r>
      <w:r>
        <w:rPr>
          <w:spacing w:val="-2"/>
        </w:rPr>
        <w:t>союзы.</w:t>
      </w:r>
    </w:p>
    <w:p w:rsidR="00D05B71" w:rsidRDefault="00BE715A">
      <w:pPr>
        <w:pStyle w:val="a3"/>
        <w:ind w:left="1048" w:firstLine="0"/>
      </w:pPr>
      <w:r>
        <w:t>Морфологический</w:t>
      </w:r>
      <w:r>
        <w:rPr>
          <w:spacing w:val="-6"/>
        </w:rPr>
        <w:t xml:space="preserve"> </w:t>
      </w:r>
      <w:r>
        <w:t>анализ</w:t>
      </w:r>
      <w:r>
        <w:rPr>
          <w:spacing w:val="-5"/>
        </w:rPr>
        <w:t xml:space="preserve"> </w:t>
      </w:r>
      <w:r>
        <w:rPr>
          <w:spacing w:val="-2"/>
        </w:rPr>
        <w:t>союзов.</w:t>
      </w:r>
    </w:p>
    <w:p w:rsidR="00D05B71" w:rsidRDefault="00BE715A">
      <w:pPr>
        <w:pStyle w:val="a3"/>
        <w:ind w:right="573" w:firstLine="566"/>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05B71" w:rsidRDefault="00BE715A">
      <w:pPr>
        <w:pStyle w:val="a3"/>
        <w:ind w:left="1048" w:firstLine="0"/>
      </w:pPr>
      <w:r>
        <w:t>Правописание</w:t>
      </w:r>
      <w:r>
        <w:rPr>
          <w:spacing w:val="-9"/>
        </w:rPr>
        <w:t xml:space="preserve"> </w:t>
      </w:r>
      <w:r>
        <w:rPr>
          <w:spacing w:val="-2"/>
        </w:rPr>
        <w:t>союзов.</w:t>
      </w:r>
    </w:p>
    <w:p w:rsidR="00D05B71" w:rsidRDefault="00BE715A">
      <w:pPr>
        <w:pStyle w:val="a3"/>
        <w:ind w:right="568" w:firstLine="566"/>
      </w:pPr>
      <w:r>
        <w:t xml:space="preserve">Знаки препинания в сложных союзных предложениях. Знаки препинания в предложениях с союзом и, связывающим однородные члены и части сложного </w:t>
      </w:r>
      <w:r>
        <w:rPr>
          <w:spacing w:val="-2"/>
        </w:rPr>
        <w:t>предложения.</w:t>
      </w:r>
    </w:p>
    <w:p w:rsidR="00D05B71" w:rsidRDefault="00BE715A">
      <w:pPr>
        <w:ind w:left="1048"/>
        <w:rPr>
          <w:i/>
          <w:sz w:val="24"/>
        </w:rPr>
      </w:pPr>
      <w:r>
        <w:rPr>
          <w:i/>
          <w:spacing w:val="-2"/>
          <w:sz w:val="24"/>
        </w:rPr>
        <w:t>Частица</w:t>
      </w:r>
    </w:p>
    <w:p w:rsidR="00D05B71" w:rsidRDefault="00BE715A">
      <w:pPr>
        <w:pStyle w:val="a3"/>
        <w:ind w:left="1048" w:firstLine="0"/>
        <w:jc w:val="left"/>
      </w:pPr>
      <w:r>
        <w:t>Частица</w:t>
      </w:r>
      <w:r>
        <w:rPr>
          <w:spacing w:val="-5"/>
        </w:rPr>
        <w:t xml:space="preserve"> </w:t>
      </w:r>
      <w:r>
        <w:t>как</w:t>
      </w:r>
      <w:r>
        <w:rPr>
          <w:spacing w:val="-3"/>
        </w:rPr>
        <w:t xml:space="preserve"> </w:t>
      </w:r>
      <w:r>
        <w:t>служебная</w:t>
      </w:r>
      <w:r>
        <w:rPr>
          <w:spacing w:val="-2"/>
        </w:rPr>
        <w:t xml:space="preserve"> </w:t>
      </w:r>
      <w:r>
        <w:t>часть</w:t>
      </w:r>
      <w:r>
        <w:rPr>
          <w:spacing w:val="-2"/>
        </w:rPr>
        <w:t xml:space="preserve"> </w:t>
      </w:r>
      <w:r>
        <w:rPr>
          <w:spacing w:val="-4"/>
        </w:rPr>
        <w:t>речи.</w:t>
      </w:r>
    </w:p>
    <w:p w:rsidR="00D05B71" w:rsidRDefault="00BE715A">
      <w:pPr>
        <w:pStyle w:val="a3"/>
        <w:ind w:right="573" w:firstLine="566"/>
      </w:pPr>
      <w:r>
        <w:t xml:space="preserve">Разряды частиц по значению и употреблению: формообразующие, отрицательные, </w:t>
      </w:r>
      <w:r>
        <w:rPr>
          <w:spacing w:val="-2"/>
        </w:rPr>
        <w:t>модальные.</w:t>
      </w:r>
    </w:p>
    <w:p w:rsidR="00D05B71" w:rsidRDefault="00BE715A">
      <w:pPr>
        <w:pStyle w:val="a3"/>
        <w:ind w:right="570" w:firstLine="566"/>
      </w:pPr>
      <w:r>
        <w:t>Роль</w:t>
      </w:r>
      <w:r>
        <w:rPr>
          <w:spacing w:val="-3"/>
        </w:rPr>
        <w:t xml:space="preserve"> </w:t>
      </w:r>
      <w:r>
        <w:t>частиц</w:t>
      </w:r>
      <w:r>
        <w:rPr>
          <w:spacing w:val="-3"/>
        </w:rPr>
        <w:t xml:space="preserve"> </w:t>
      </w:r>
      <w:r>
        <w:t>в</w:t>
      </w:r>
      <w:r>
        <w:rPr>
          <w:spacing w:val="-4"/>
        </w:rPr>
        <w:t xml:space="preserve"> </w:t>
      </w:r>
      <w:r>
        <w:t>передаче</w:t>
      </w:r>
      <w:r>
        <w:rPr>
          <w:spacing w:val="-2"/>
        </w:rPr>
        <w:t xml:space="preserve"> </w:t>
      </w:r>
      <w:r>
        <w:t>различных</w:t>
      </w:r>
      <w:r>
        <w:rPr>
          <w:spacing w:val="-1"/>
        </w:rPr>
        <w:t xml:space="preserve"> </w:t>
      </w:r>
      <w:r>
        <w:t>оттенков</w:t>
      </w:r>
      <w:r>
        <w:rPr>
          <w:spacing w:val="-4"/>
        </w:rPr>
        <w:t xml:space="preserve"> </w:t>
      </w:r>
      <w:r>
        <w:t>значения</w:t>
      </w:r>
      <w:r>
        <w:rPr>
          <w:spacing w:val="-3"/>
        </w:rPr>
        <w:t xml:space="preserve"> </w:t>
      </w:r>
      <w:r>
        <w:t>в</w:t>
      </w:r>
      <w:r>
        <w:rPr>
          <w:spacing w:val="-4"/>
        </w:rPr>
        <w:t xml:space="preserve"> </w:t>
      </w:r>
      <w:r>
        <w:t>слове</w:t>
      </w:r>
      <w:r>
        <w:rPr>
          <w:spacing w:val="-4"/>
        </w:rPr>
        <w:t xml:space="preserve"> </w:t>
      </w:r>
      <w:r>
        <w:t>и</w:t>
      </w:r>
      <w:r>
        <w:rPr>
          <w:spacing w:val="-3"/>
        </w:rPr>
        <w:t xml:space="preserve"> </w:t>
      </w:r>
      <w:r>
        <w:t>тексте,</w:t>
      </w:r>
      <w:r>
        <w:rPr>
          <w:spacing w:val="-3"/>
        </w:rPr>
        <w:t xml:space="preserve"> </w:t>
      </w:r>
      <w:r>
        <w:t>в</w:t>
      </w:r>
      <w:r>
        <w:rPr>
          <w:spacing w:val="-4"/>
        </w:rPr>
        <w:t xml:space="preserve"> </w:t>
      </w:r>
      <w:r>
        <w:t xml:space="preserve">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w:t>
      </w:r>
      <w:r>
        <w:rPr>
          <w:spacing w:val="-2"/>
        </w:rPr>
        <w:t>частицами.</w:t>
      </w:r>
    </w:p>
    <w:p w:rsidR="00D05B71" w:rsidRDefault="00BE715A">
      <w:pPr>
        <w:pStyle w:val="a3"/>
        <w:spacing w:before="1"/>
        <w:ind w:left="1048" w:firstLine="0"/>
      </w:pPr>
      <w:r>
        <w:t>Морфологический</w:t>
      </w:r>
      <w:r>
        <w:rPr>
          <w:spacing w:val="-6"/>
        </w:rPr>
        <w:t xml:space="preserve"> </w:t>
      </w:r>
      <w:r>
        <w:t>анализ</w:t>
      </w:r>
      <w:r>
        <w:rPr>
          <w:spacing w:val="-5"/>
        </w:rPr>
        <w:t xml:space="preserve"> </w:t>
      </w:r>
      <w:r>
        <w:rPr>
          <w:spacing w:val="-2"/>
        </w:rPr>
        <w:t>частиц.</w:t>
      </w:r>
    </w:p>
    <w:p w:rsidR="00D05B71" w:rsidRDefault="00BE715A">
      <w:pPr>
        <w:pStyle w:val="a3"/>
        <w:ind w:right="573" w:firstLine="566"/>
      </w:pPr>
      <w:r>
        <w:t>Смысловые различия частиц не и ни. Использование частиц не и ни в письменной речи. Различение приставки неи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D05B71" w:rsidRDefault="00BE715A">
      <w:pPr>
        <w:ind w:left="1048"/>
        <w:jc w:val="both"/>
        <w:rPr>
          <w:i/>
          <w:sz w:val="24"/>
        </w:rPr>
      </w:pPr>
      <w:r>
        <w:rPr>
          <w:i/>
          <w:sz w:val="24"/>
        </w:rPr>
        <w:t>Междометия</w:t>
      </w:r>
      <w:r>
        <w:rPr>
          <w:i/>
          <w:spacing w:val="-4"/>
          <w:sz w:val="24"/>
        </w:rPr>
        <w:t xml:space="preserve"> </w:t>
      </w:r>
      <w:r>
        <w:rPr>
          <w:i/>
          <w:sz w:val="24"/>
        </w:rPr>
        <w:t>и</w:t>
      </w:r>
      <w:r>
        <w:rPr>
          <w:i/>
          <w:spacing w:val="-2"/>
          <w:sz w:val="24"/>
        </w:rPr>
        <w:t xml:space="preserve"> </w:t>
      </w:r>
      <w:r>
        <w:rPr>
          <w:i/>
          <w:sz w:val="24"/>
        </w:rPr>
        <w:t>звукоподражательные</w:t>
      </w:r>
      <w:r>
        <w:rPr>
          <w:i/>
          <w:spacing w:val="-3"/>
          <w:sz w:val="24"/>
        </w:rPr>
        <w:t xml:space="preserve"> </w:t>
      </w:r>
      <w:r>
        <w:rPr>
          <w:i/>
          <w:spacing w:val="-4"/>
          <w:sz w:val="24"/>
        </w:rPr>
        <w:t>слова</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left="1048" w:firstLine="0"/>
      </w:pPr>
      <w:r>
        <w:lastRenderedPageBreak/>
        <w:t>Междометия</w:t>
      </w:r>
      <w:r>
        <w:rPr>
          <w:spacing w:val="-3"/>
        </w:rPr>
        <w:t xml:space="preserve"> </w:t>
      </w:r>
      <w:r>
        <w:t>как</w:t>
      </w:r>
      <w:r>
        <w:rPr>
          <w:spacing w:val="-2"/>
        </w:rPr>
        <w:t xml:space="preserve"> </w:t>
      </w:r>
      <w:r>
        <w:t>особая</w:t>
      </w:r>
      <w:r>
        <w:rPr>
          <w:spacing w:val="-1"/>
        </w:rPr>
        <w:t xml:space="preserve"> </w:t>
      </w:r>
      <w:r>
        <w:t>группа</w:t>
      </w:r>
      <w:r>
        <w:rPr>
          <w:spacing w:val="-3"/>
        </w:rPr>
        <w:t xml:space="preserve"> </w:t>
      </w:r>
      <w:r>
        <w:rPr>
          <w:spacing w:val="-2"/>
        </w:rPr>
        <w:t>слов.</w:t>
      </w:r>
    </w:p>
    <w:p w:rsidR="00D05B71" w:rsidRDefault="00BE715A">
      <w:pPr>
        <w:pStyle w:val="a3"/>
        <w:ind w:right="576" w:firstLine="566"/>
      </w:pPr>
      <w:r>
        <w:t>Разряды междометий по значению (выражающие чувства, побуждающие к</w:t>
      </w:r>
      <w:r>
        <w:rPr>
          <w:spacing w:val="40"/>
        </w:rPr>
        <w:t xml:space="preserve"> </w:t>
      </w:r>
      <w:r>
        <w:t>действию, этикетные междометия); междометия производные и непроизводные.</w:t>
      </w:r>
    </w:p>
    <w:p w:rsidR="00D05B71" w:rsidRDefault="00BE715A">
      <w:pPr>
        <w:pStyle w:val="a3"/>
        <w:spacing w:before="1"/>
        <w:ind w:left="1048" w:firstLine="0"/>
      </w:pPr>
      <w:r>
        <w:t>Морфологический</w:t>
      </w:r>
      <w:r>
        <w:rPr>
          <w:spacing w:val="-9"/>
        </w:rPr>
        <w:t xml:space="preserve"> </w:t>
      </w:r>
      <w:r>
        <w:t>анализ</w:t>
      </w:r>
      <w:r>
        <w:rPr>
          <w:spacing w:val="-7"/>
        </w:rPr>
        <w:t xml:space="preserve"> </w:t>
      </w:r>
      <w:r>
        <w:t>междометий.</w:t>
      </w:r>
      <w:r>
        <w:rPr>
          <w:spacing w:val="-7"/>
        </w:rPr>
        <w:t xml:space="preserve"> </w:t>
      </w:r>
      <w:r>
        <w:t>Звукоподражательные</w:t>
      </w:r>
      <w:r>
        <w:rPr>
          <w:spacing w:val="-8"/>
        </w:rPr>
        <w:t xml:space="preserve"> </w:t>
      </w:r>
      <w:r>
        <w:rPr>
          <w:spacing w:val="-2"/>
        </w:rPr>
        <w:t>слова.</w:t>
      </w:r>
    </w:p>
    <w:p w:rsidR="00D05B71" w:rsidRDefault="00BE715A">
      <w:pPr>
        <w:pStyle w:val="a3"/>
        <w:ind w:right="567" w:firstLine="566"/>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05B71" w:rsidRDefault="00BE715A">
      <w:pPr>
        <w:pStyle w:val="a3"/>
        <w:ind w:right="570" w:firstLine="566"/>
      </w:pPr>
      <w:r>
        <w:t>Омонимия слов разных частей речи. Грамматическая омонимия. Использование грамматических омонимов в речи.</w:t>
      </w:r>
    </w:p>
    <w:p w:rsidR="00D05B71" w:rsidRDefault="00BE715A">
      <w:pPr>
        <w:pStyle w:val="2"/>
        <w:spacing w:before="4"/>
        <w:ind w:left="1048"/>
        <w:jc w:val="both"/>
      </w:pPr>
      <w:r>
        <w:t>8</w:t>
      </w:r>
      <w:r>
        <w:rPr>
          <w:spacing w:val="-39"/>
        </w:rPr>
        <w:t xml:space="preserve"> </w:t>
      </w:r>
      <w:r>
        <w:rPr>
          <w:spacing w:val="-2"/>
        </w:rPr>
        <w:t>КЛАСС</w:t>
      </w:r>
    </w:p>
    <w:p w:rsidR="00D05B71" w:rsidRDefault="00BE715A">
      <w:pPr>
        <w:spacing w:line="274" w:lineRule="exact"/>
        <w:ind w:left="1048"/>
        <w:rPr>
          <w:i/>
          <w:sz w:val="24"/>
        </w:rPr>
      </w:pPr>
      <w:r>
        <w:rPr>
          <w:i/>
          <w:sz w:val="24"/>
        </w:rPr>
        <w:t>Общие</w:t>
      </w:r>
      <w:r>
        <w:rPr>
          <w:i/>
          <w:spacing w:val="-4"/>
          <w:sz w:val="24"/>
        </w:rPr>
        <w:t xml:space="preserve"> </w:t>
      </w:r>
      <w:r>
        <w:rPr>
          <w:i/>
          <w:sz w:val="24"/>
        </w:rPr>
        <w:t>сведения</w:t>
      </w:r>
      <w:r>
        <w:rPr>
          <w:i/>
          <w:spacing w:val="-3"/>
          <w:sz w:val="24"/>
        </w:rPr>
        <w:t xml:space="preserve"> </w:t>
      </w:r>
      <w:r>
        <w:rPr>
          <w:i/>
          <w:sz w:val="24"/>
        </w:rPr>
        <w:t>о</w:t>
      </w:r>
      <w:r>
        <w:rPr>
          <w:i/>
          <w:spacing w:val="-2"/>
          <w:sz w:val="24"/>
        </w:rPr>
        <w:t xml:space="preserve"> </w:t>
      </w:r>
      <w:r>
        <w:rPr>
          <w:i/>
          <w:spacing w:val="-4"/>
          <w:sz w:val="24"/>
        </w:rPr>
        <w:t>языке</w:t>
      </w:r>
    </w:p>
    <w:p w:rsidR="00D05B71" w:rsidRDefault="00BE715A">
      <w:pPr>
        <w:pStyle w:val="a3"/>
        <w:ind w:left="1048" w:firstLine="0"/>
        <w:jc w:val="left"/>
      </w:pPr>
      <w:r>
        <w:t>Русский</w:t>
      </w:r>
      <w:r>
        <w:rPr>
          <w:spacing w:val="-5"/>
        </w:rPr>
        <w:t xml:space="preserve"> </w:t>
      </w:r>
      <w:r>
        <w:t>язык</w:t>
      </w:r>
      <w:r>
        <w:rPr>
          <w:spacing w:val="-3"/>
        </w:rPr>
        <w:t xml:space="preserve"> </w:t>
      </w:r>
      <w:r>
        <w:t>в</w:t>
      </w:r>
      <w:r>
        <w:rPr>
          <w:spacing w:val="-3"/>
        </w:rPr>
        <w:t xml:space="preserve"> </w:t>
      </w:r>
      <w:r>
        <w:t>кругу</w:t>
      </w:r>
      <w:r>
        <w:rPr>
          <w:spacing w:val="-7"/>
        </w:rPr>
        <w:t xml:space="preserve"> </w:t>
      </w:r>
      <w:r>
        <w:t>других</w:t>
      </w:r>
      <w:r>
        <w:rPr>
          <w:spacing w:val="-1"/>
        </w:rPr>
        <w:t xml:space="preserve"> </w:t>
      </w:r>
      <w:r>
        <w:t xml:space="preserve">славянских </w:t>
      </w:r>
      <w:r>
        <w:rPr>
          <w:spacing w:val="-2"/>
        </w:rPr>
        <w:t>языков.</w:t>
      </w:r>
    </w:p>
    <w:p w:rsidR="00D05B71" w:rsidRDefault="00BE715A">
      <w:pPr>
        <w:ind w:left="1048"/>
        <w:rPr>
          <w:i/>
          <w:sz w:val="24"/>
        </w:rPr>
      </w:pPr>
      <w:r>
        <w:rPr>
          <w:i/>
          <w:sz w:val="24"/>
        </w:rPr>
        <w:t>Язык</w:t>
      </w:r>
      <w:r>
        <w:rPr>
          <w:i/>
          <w:spacing w:val="-1"/>
          <w:sz w:val="24"/>
        </w:rPr>
        <w:t xml:space="preserve"> </w:t>
      </w:r>
      <w:r>
        <w:rPr>
          <w:i/>
          <w:sz w:val="24"/>
        </w:rPr>
        <w:t xml:space="preserve">и </w:t>
      </w:r>
      <w:r>
        <w:rPr>
          <w:i/>
          <w:spacing w:val="-4"/>
          <w:sz w:val="24"/>
        </w:rPr>
        <w:t>речь</w:t>
      </w:r>
    </w:p>
    <w:p w:rsidR="00D05B71" w:rsidRDefault="00BE715A">
      <w:pPr>
        <w:pStyle w:val="a3"/>
        <w:spacing w:before="1"/>
        <w:ind w:firstLine="566"/>
        <w:jc w:val="left"/>
      </w:pPr>
      <w:r>
        <w:t>Монолог-описание,</w:t>
      </w:r>
      <w:r>
        <w:rPr>
          <w:spacing w:val="40"/>
        </w:rPr>
        <w:t xml:space="preserve"> </w:t>
      </w:r>
      <w:r>
        <w:t>монолог-рассуждение,</w:t>
      </w:r>
      <w:r>
        <w:rPr>
          <w:spacing w:val="40"/>
        </w:rPr>
        <w:t xml:space="preserve"> </w:t>
      </w:r>
      <w:r>
        <w:t>монолог-повествование;</w:t>
      </w:r>
      <w:r>
        <w:rPr>
          <w:spacing w:val="40"/>
        </w:rPr>
        <w:t xml:space="preserve"> </w:t>
      </w:r>
      <w:r>
        <w:t>выступление</w:t>
      </w:r>
      <w:r>
        <w:rPr>
          <w:spacing w:val="40"/>
        </w:rPr>
        <w:t xml:space="preserve"> </w:t>
      </w:r>
      <w:r>
        <w:t>с научным сообщением.</w:t>
      </w:r>
    </w:p>
    <w:p w:rsidR="00D05B71" w:rsidRDefault="00BE715A">
      <w:pPr>
        <w:pStyle w:val="a3"/>
        <w:ind w:left="1048" w:firstLine="0"/>
        <w:jc w:val="left"/>
      </w:pPr>
      <w:r>
        <w:rPr>
          <w:spacing w:val="-2"/>
        </w:rPr>
        <w:t>Диалог.</w:t>
      </w:r>
    </w:p>
    <w:p w:rsidR="00D05B71" w:rsidRDefault="00BE715A">
      <w:pPr>
        <w:ind w:left="1048"/>
        <w:rPr>
          <w:i/>
          <w:sz w:val="24"/>
        </w:rPr>
      </w:pPr>
      <w:r>
        <w:rPr>
          <w:i/>
          <w:spacing w:val="-2"/>
          <w:sz w:val="24"/>
        </w:rPr>
        <w:t>Текст</w:t>
      </w:r>
    </w:p>
    <w:p w:rsidR="00D05B71" w:rsidRDefault="00BE715A">
      <w:pPr>
        <w:pStyle w:val="a3"/>
        <w:ind w:left="1048" w:firstLine="0"/>
        <w:jc w:val="left"/>
      </w:pPr>
      <w:r>
        <w:t>Текст</w:t>
      </w:r>
      <w:r>
        <w:rPr>
          <w:spacing w:val="-2"/>
        </w:rPr>
        <w:t xml:space="preserve"> </w:t>
      </w:r>
      <w:r>
        <w:t>и</w:t>
      </w:r>
      <w:r>
        <w:rPr>
          <w:spacing w:val="-1"/>
        </w:rPr>
        <w:t xml:space="preserve"> </w:t>
      </w:r>
      <w:r>
        <w:t>его</w:t>
      </w:r>
      <w:r>
        <w:rPr>
          <w:spacing w:val="-2"/>
        </w:rPr>
        <w:t xml:space="preserve"> </w:t>
      </w:r>
      <w:r>
        <w:t>основные</w:t>
      </w:r>
      <w:r>
        <w:rPr>
          <w:spacing w:val="-3"/>
        </w:rPr>
        <w:t xml:space="preserve"> </w:t>
      </w:r>
      <w:r>
        <w:rPr>
          <w:spacing w:val="-2"/>
        </w:rPr>
        <w:t>признаки.</w:t>
      </w:r>
    </w:p>
    <w:p w:rsidR="00D05B71" w:rsidRDefault="00BE715A">
      <w:pPr>
        <w:pStyle w:val="a3"/>
        <w:ind w:firstLine="566"/>
        <w:jc w:val="left"/>
      </w:pPr>
      <w:r>
        <w:t>Особенности</w:t>
      </w:r>
      <w:r>
        <w:rPr>
          <w:spacing w:val="80"/>
        </w:rPr>
        <w:t xml:space="preserve"> </w:t>
      </w:r>
      <w:r>
        <w:t>функционально-смысловых</w:t>
      </w:r>
      <w:r>
        <w:rPr>
          <w:spacing w:val="80"/>
        </w:rPr>
        <w:t xml:space="preserve"> </w:t>
      </w:r>
      <w:r>
        <w:t>типов</w:t>
      </w:r>
      <w:r>
        <w:rPr>
          <w:spacing w:val="80"/>
        </w:rPr>
        <w:t xml:space="preserve"> </w:t>
      </w:r>
      <w:r>
        <w:t>речи</w:t>
      </w:r>
      <w:r>
        <w:rPr>
          <w:spacing w:val="80"/>
        </w:rPr>
        <w:t xml:space="preserve"> </w:t>
      </w:r>
      <w:r>
        <w:t>(повествование,</w:t>
      </w:r>
      <w:r>
        <w:rPr>
          <w:spacing w:val="80"/>
        </w:rPr>
        <w:t xml:space="preserve"> </w:t>
      </w:r>
      <w:r>
        <w:t xml:space="preserve">описание, </w:t>
      </w:r>
      <w:r>
        <w:rPr>
          <w:spacing w:val="-2"/>
        </w:rPr>
        <w:t>рассуждение).</w:t>
      </w:r>
    </w:p>
    <w:p w:rsidR="00D05B71" w:rsidRDefault="00BE715A">
      <w:pPr>
        <w:pStyle w:val="a3"/>
        <w:tabs>
          <w:tab w:val="left" w:pos="3060"/>
          <w:tab w:val="left" w:pos="4523"/>
          <w:tab w:val="left" w:pos="5442"/>
          <w:tab w:val="left" w:pos="6802"/>
          <w:tab w:val="left" w:pos="8304"/>
          <w:tab w:val="left" w:pos="8735"/>
        </w:tabs>
        <w:ind w:right="572" w:firstLine="566"/>
        <w:jc w:val="left"/>
      </w:pPr>
      <w:r>
        <w:rPr>
          <w:spacing w:val="-2"/>
        </w:rPr>
        <w:t>Информационная</w:t>
      </w:r>
      <w:r>
        <w:tab/>
      </w:r>
      <w:r>
        <w:rPr>
          <w:spacing w:val="-2"/>
        </w:rPr>
        <w:t>переработка</w:t>
      </w:r>
      <w:r>
        <w:tab/>
      </w:r>
      <w:r>
        <w:rPr>
          <w:spacing w:val="-2"/>
        </w:rPr>
        <w:t>текста:</w:t>
      </w:r>
      <w:r>
        <w:tab/>
      </w:r>
      <w:r>
        <w:rPr>
          <w:spacing w:val="-2"/>
        </w:rPr>
        <w:t>извлечение</w:t>
      </w:r>
      <w:r>
        <w:tab/>
      </w:r>
      <w:r>
        <w:rPr>
          <w:spacing w:val="-2"/>
        </w:rPr>
        <w:t>информации</w:t>
      </w:r>
      <w:r>
        <w:tab/>
      </w:r>
      <w:r>
        <w:rPr>
          <w:spacing w:val="-6"/>
        </w:rPr>
        <w:t>из</w:t>
      </w:r>
      <w:r>
        <w:tab/>
      </w:r>
      <w:r>
        <w:rPr>
          <w:spacing w:val="-2"/>
        </w:rPr>
        <w:t xml:space="preserve">различных </w:t>
      </w:r>
      <w:r>
        <w:t>источников; использование лингвистических словарей; тезисы, конспект.</w:t>
      </w:r>
    </w:p>
    <w:p w:rsidR="00D05B71" w:rsidRDefault="00BE715A">
      <w:pPr>
        <w:ind w:left="1048"/>
        <w:rPr>
          <w:i/>
          <w:sz w:val="24"/>
        </w:rPr>
      </w:pPr>
      <w:r>
        <w:rPr>
          <w:i/>
          <w:sz w:val="24"/>
        </w:rPr>
        <w:t>Функциональные</w:t>
      </w:r>
      <w:r>
        <w:rPr>
          <w:i/>
          <w:spacing w:val="-11"/>
          <w:sz w:val="24"/>
        </w:rPr>
        <w:t xml:space="preserve"> </w:t>
      </w:r>
      <w:r>
        <w:rPr>
          <w:i/>
          <w:sz w:val="24"/>
        </w:rPr>
        <w:t>разновидности</w:t>
      </w:r>
      <w:r>
        <w:rPr>
          <w:i/>
          <w:spacing w:val="-5"/>
          <w:sz w:val="24"/>
        </w:rPr>
        <w:t xml:space="preserve"> </w:t>
      </w:r>
      <w:r>
        <w:rPr>
          <w:i/>
          <w:spacing w:val="-2"/>
          <w:sz w:val="24"/>
        </w:rPr>
        <w:t>языка</w:t>
      </w:r>
    </w:p>
    <w:p w:rsidR="00D05B71" w:rsidRDefault="00BE715A">
      <w:pPr>
        <w:pStyle w:val="a3"/>
        <w:tabs>
          <w:tab w:val="left" w:pos="2101"/>
          <w:tab w:val="left" w:pos="4667"/>
          <w:tab w:val="left" w:pos="5560"/>
          <w:tab w:val="left" w:pos="7037"/>
          <w:tab w:val="left" w:pos="8985"/>
        </w:tabs>
        <w:ind w:left="1048" w:right="570" w:firstLine="0"/>
        <w:jc w:val="left"/>
      </w:pPr>
      <w:r>
        <w:t xml:space="preserve">Официально-деловой стиль. Сфера употребления, функции, языковые особенности. </w:t>
      </w:r>
      <w:r>
        <w:rPr>
          <w:spacing w:val="-2"/>
        </w:rPr>
        <w:t>Жанры</w:t>
      </w:r>
      <w:r>
        <w:tab/>
      </w:r>
      <w:r>
        <w:rPr>
          <w:spacing w:val="-2"/>
        </w:rPr>
        <w:t>официально-делового</w:t>
      </w:r>
      <w:r>
        <w:tab/>
      </w:r>
      <w:r>
        <w:rPr>
          <w:spacing w:val="-4"/>
        </w:rPr>
        <w:t>стиля</w:t>
      </w:r>
      <w:r>
        <w:tab/>
      </w:r>
      <w:r>
        <w:rPr>
          <w:spacing w:val="-2"/>
        </w:rPr>
        <w:t>(заявление,</w:t>
      </w:r>
      <w:r>
        <w:tab/>
      </w:r>
      <w:r>
        <w:rPr>
          <w:spacing w:val="-2"/>
        </w:rPr>
        <w:t>объяснительная</w:t>
      </w:r>
      <w:r>
        <w:tab/>
      </w:r>
      <w:r>
        <w:rPr>
          <w:spacing w:val="-2"/>
        </w:rPr>
        <w:t>записка,</w:t>
      </w:r>
    </w:p>
    <w:p w:rsidR="00D05B71" w:rsidRDefault="00BE715A">
      <w:pPr>
        <w:pStyle w:val="a3"/>
        <w:ind w:firstLine="0"/>
        <w:jc w:val="left"/>
      </w:pPr>
      <w:r>
        <w:t>автобиография,</w:t>
      </w:r>
      <w:r>
        <w:rPr>
          <w:spacing w:val="-8"/>
        </w:rPr>
        <w:t xml:space="preserve"> </w:t>
      </w:r>
      <w:r>
        <w:rPr>
          <w:spacing w:val="-2"/>
        </w:rPr>
        <w:t>характеристика).</w:t>
      </w:r>
    </w:p>
    <w:p w:rsidR="00D05B71" w:rsidRDefault="00BE715A">
      <w:pPr>
        <w:pStyle w:val="a3"/>
        <w:ind w:left="1048" w:firstLine="0"/>
        <w:jc w:val="left"/>
      </w:pPr>
      <w:r>
        <w:t>Научный</w:t>
      </w:r>
      <w:r>
        <w:rPr>
          <w:spacing w:val="-5"/>
        </w:rPr>
        <w:t xml:space="preserve"> </w:t>
      </w:r>
      <w:r>
        <w:t>стиль.</w:t>
      </w:r>
      <w:r>
        <w:rPr>
          <w:spacing w:val="-3"/>
        </w:rPr>
        <w:t xml:space="preserve"> </w:t>
      </w:r>
      <w:r>
        <w:t>Сфера</w:t>
      </w:r>
      <w:r>
        <w:rPr>
          <w:spacing w:val="-5"/>
        </w:rPr>
        <w:t xml:space="preserve"> </w:t>
      </w:r>
      <w:r>
        <w:t>употребления,</w:t>
      </w:r>
      <w:r>
        <w:rPr>
          <w:spacing w:val="-3"/>
        </w:rPr>
        <w:t xml:space="preserve"> </w:t>
      </w:r>
      <w:r>
        <w:t>функции,</w:t>
      </w:r>
      <w:r>
        <w:rPr>
          <w:spacing w:val="-3"/>
        </w:rPr>
        <w:t xml:space="preserve"> </w:t>
      </w:r>
      <w:r>
        <w:t>языковые</w:t>
      </w:r>
      <w:r>
        <w:rPr>
          <w:spacing w:val="-4"/>
        </w:rPr>
        <w:t xml:space="preserve"> </w:t>
      </w:r>
      <w:r>
        <w:rPr>
          <w:spacing w:val="-2"/>
        </w:rPr>
        <w:t>особенности.</w:t>
      </w:r>
    </w:p>
    <w:p w:rsidR="00D05B71" w:rsidRDefault="00BE715A">
      <w:pPr>
        <w:pStyle w:val="a3"/>
        <w:ind w:firstLine="566"/>
        <w:jc w:val="left"/>
      </w:pPr>
      <w:r>
        <w:t>Жанры</w:t>
      </w:r>
      <w:r>
        <w:rPr>
          <w:spacing w:val="38"/>
        </w:rPr>
        <w:t xml:space="preserve"> </w:t>
      </w:r>
      <w:r>
        <w:t>научного</w:t>
      </w:r>
      <w:r>
        <w:rPr>
          <w:spacing w:val="38"/>
        </w:rPr>
        <w:t xml:space="preserve"> </w:t>
      </w:r>
      <w:r>
        <w:t>стиля</w:t>
      </w:r>
      <w:r>
        <w:rPr>
          <w:spacing w:val="39"/>
        </w:rPr>
        <w:t xml:space="preserve"> </w:t>
      </w:r>
      <w:r>
        <w:t>(реферат,</w:t>
      </w:r>
      <w:r>
        <w:rPr>
          <w:spacing w:val="39"/>
        </w:rPr>
        <w:t xml:space="preserve"> </w:t>
      </w:r>
      <w:r>
        <w:t>доклад</w:t>
      </w:r>
      <w:r>
        <w:rPr>
          <w:spacing w:val="39"/>
        </w:rPr>
        <w:t xml:space="preserve"> </w:t>
      </w:r>
      <w:r>
        <w:t>на</w:t>
      </w:r>
      <w:r>
        <w:rPr>
          <w:spacing w:val="38"/>
        </w:rPr>
        <w:t xml:space="preserve"> </w:t>
      </w:r>
      <w:r>
        <w:t>научную</w:t>
      </w:r>
      <w:r>
        <w:rPr>
          <w:spacing w:val="39"/>
        </w:rPr>
        <w:t xml:space="preserve"> </w:t>
      </w:r>
      <w:r>
        <w:t>тему).</w:t>
      </w:r>
      <w:r>
        <w:rPr>
          <w:spacing w:val="38"/>
        </w:rPr>
        <w:t xml:space="preserve"> </w:t>
      </w:r>
      <w:r>
        <w:t>Сочетание</w:t>
      </w:r>
      <w:r>
        <w:rPr>
          <w:spacing w:val="38"/>
        </w:rPr>
        <w:t xml:space="preserve"> </w:t>
      </w:r>
      <w:r>
        <w:t>различных функциональных разновидностей языка в тексте, средства связи предложений в тексте.</w:t>
      </w:r>
    </w:p>
    <w:p w:rsidR="00D05B71" w:rsidRDefault="00BE715A">
      <w:pPr>
        <w:pStyle w:val="a3"/>
        <w:spacing w:before="1"/>
        <w:ind w:left="1048" w:firstLine="0"/>
        <w:jc w:val="left"/>
      </w:pPr>
      <w:r>
        <w:t>Система</w:t>
      </w:r>
      <w:r>
        <w:rPr>
          <w:spacing w:val="-3"/>
        </w:rPr>
        <w:t xml:space="preserve"> </w:t>
      </w:r>
      <w:r>
        <w:rPr>
          <w:spacing w:val="-2"/>
        </w:rPr>
        <w:t>языка</w:t>
      </w:r>
    </w:p>
    <w:p w:rsidR="00D05B71" w:rsidRDefault="00BE715A">
      <w:pPr>
        <w:ind w:left="1048"/>
        <w:rPr>
          <w:i/>
          <w:sz w:val="24"/>
        </w:rPr>
      </w:pPr>
      <w:r>
        <w:rPr>
          <w:i/>
          <w:sz w:val="24"/>
        </w:rPr>
        <w:t>Синтаксис.</w:t>
      </w:r>
      <w:r>
        <w:rPr>
          <w:i/>
          <w:spacing w:val="-2"/>
          <w:sz w:val="24"/>
        </w:rPr>
        <w:t xml:space="preserve"> </w:t>
      </w:r>
      <w:r>
        <w:rPr>
          <w:i/>
          <w:sz w:val="24"/>
        </w:rPr>
        <w:t>Культура</w:t>
      </w:r>
      <w:r>
        <w:rPr>
          <w:i/>
          <w:spacing w:val="-2"/>
          <w:sz w:val="24"/>
        </w:rPr>
        <w:t xml:space="preserve"> </w:t>
      </w:r>
      <w:r>
        <w:rPr>
          <w:i/>
          <w:sz w:val="24"/>
        </w:rPr>
        <w:t>речи.</w:t>
      </w:r>
      <w:r>
        <w:rPr>
          <w:i/>
          <w:spacing w:val="-2"/>
          <w:sz w:val="24"/>
        </w:rPr>
        <w:t xml:space="preserve"> Пунктуация</w:t>
      </w:r>
    </w:p>
    <w:p w:rsidR="00D05B71" w:rsidRDefault="00BE715A">
      <w:pPr>
        <w:pStyle w:val="a3"/>
        <w:ind w:left="1048" w:firstLine="0"/>
        <w:jc w:val="left"/>
      </w:pPr>
      <w:r>
        <w:t>Синтаксис</w:t>
      </w:r>
      <w:r>
        <w:rPr>
          <w:spacing w:val="-4"/>
        </w:rPr>
        <w:t xml:space="preserve"> </w:t>
      </w:r>
      <w:r>
        <w:t>как</w:t>
      </w:r>
      <w:r>
        <w:rPr>
          <w:spacing w:val="-3"/>
        </w:rPr>
        <w:t xml:space="preserve"> </w:t>
      </w:r>
      <w:r>
        <w:t>раздел</w:t>
      </w:r>
      <w:r>
        <w:rPr>
          <w:spacing w:val="-3"/>
        </w:rPr>
        <w:t xml:space="preserve"> </w:t>
      </w:r>
      <w:r>
        <w:rPr>
          <w:spacing w:val="-2"/>
        </w:rPr>
        <w:t>лингвистики.</w:t>
      </w:r>
    </w:p>
    <w:p w:rsidR="00D05B71" w:rsidRDefault="00BE715A">
      <w:pPr>
        <w:pStyle w:val="a3"/>
        <w:ind w:right="574" w:firstLine="566"/>
        <w:jc w:val="left"/>
      </w:pPr>
      <w:r>
        <w:t>Словосочетание</w:t>
      </w:r>
      <w:r>
        <w:rPr>
          <w:spacing w:val="40"/>
        </w:rPr>
        <w:t xml:space="preserve"> </w:t>
      </w:r>
      <w:r>
        <w:t>и</w:t>
      </w:r>
      <w:r>
        <w:rPr>
          <w:spacing w:val="40"/>
        </w:rPr>
        <w:t xml:space="preserve"> </w:t>
      </w:r>
      <w:r>
        <w:t>предложение</w:t>
      </w:r>
      <w:r>
        <w:rPr>
          <w:spacing w:val="40"/>
        </w:rPr>
        <w:t xml:space="preserve"> </w:t>
      </w:r>
      <w:r>
        <w:t>как</w:t>
      </w:r>
      <w:r>
        <w:rPr>
          <w:spacing w:val="40"/>
        </w:rPr>
        <w:t xml:space="preserve"> </w:t>
      </w:r>
      <w:r>
        <w:t>единицы</w:t>
      </w:r>
      <w:r>
        <w:rPr>
          <w:spacing w:val="40"/>
        </w:rPr>
        <w:t xml:space="preserve"> </w:t>
      </w:r>
      <w:r>
        <w:t>синтаксиса.</w:t>
      </w:r>
      <w:r>
        <w:rPr>
          <w:spacing w:val="40"/>
        </w:rPr>
        <w:t xml:space="preserve"> </w:t>
      </w:r>
      <w:r>
        <w:t>Пунктуация.</w:t>
      </w:r>
      <w:r>
        <w:rPr>
          <w:spacing w:val="40"/>
        </w:rPr>
        <w:t xml:space="preserve"> </w:t>
      </w:r>
      <w:r>
        <w:t>Функции</w:t>
      </w:r>
      <w:r>
        <w:rPr>
          <w:spacing w:val="40"/>
        </w:rPr>
        <w:t xml:space="preserve"> </w:t>
      </w:r>
      <w:r>
        <w:t>знаков препинания.</w:t>
      </w:r>
    </w:p>
    <w:p w:rsidR="00D05B71" w:rsidRDefault="00BE715A">
      <w:pPr>
        <w:ind w:left="1048"/>
        <w:rPr>
          <w:i/>
          <w:sz w:val="24"/>
        </w:rPr>
      </w:pPr>
      <w:r>
        <w:rPr>
          <w:i/>
          <w:spacing w:val="-2"/>
          <w:sz w:val="24"/>
        </w:rPr>
        <w:t>Словосочетание</w:t>
      </w:r>
    </w:p>
    <w:p w:rsidR="00D05B71" w:rsidRDefault="00BE715A">
      <w:pPr>
        <w:pStyle w:val="a3"/>
        <w:ind w:left="1048" w:firstLine="0"/>
        <w:jc w:val="left"/>
      </w:pPr>
      <w:r>
        <w:t>Основные</w:t>
      </w:r>
      <w:r>
        <w:rPr>
          <w:spacing w:val="-6"/>
        </w:rPr>
        <w:t xml:space="preserve"> </w:t>
      </w:r>
      <w:r>
        <w:t>признаки</w:t>
      </w:r>
      <w:r>
        <w:rPr>
          <w:spacing w:val="-4"/>
        </w:rPr>
        <w:t xml:space="preserve"> </w:t>
      </w:r>
      <w:r>
        <w:rPr>
          <w:spacing w:val="-2"/>
        </w:rPr>
        <w:t>словосочетания.</w:t>
      </w:r>
    </w:p>
    <w:p w:rsidR="00D05B71" w:rsidRDefault="00BE715A">
      <w:pPr>
        <w:pStyle w:val="a3"/>
        <w:ind w:firstLine="566"/>
        <w:jc w:val="left"/>
      </w:pPr>
      <w:r>
        <w:t>Виды</w:t>
      </w:r>
      <w:r>
        <w:rPr>
          <w:spacing w:val="28"/>
        </w:rPr>
        <w:t xml:space="preserve"> </w:t>
      </w:r>
      <w:r>
        <w:t>словосочетаний</w:t>
      </w:r>
      <w:r>
        <w:rPr>
          <w:spacing w:val="29"/>
        </w:rPr>
        <w:t xml:space="preserve"> </w:t>
      </w:r>
      <w:r>
        <w:t>по</w:t>
      </w:r>
      <w:r>
        <w:rPr>
          <w:spacing w:val="28"/>
        </w:rPr>
        <w:t xml:space="preserve"> </w:t>
      </w:r>
      <w:r>
        <w:t>морфологическим свойствам главного</w:t>
      </w:r>
      <w:r>
        <w:rPr>
          <w:spacing w:val="28"/>
        </w:rPr>
        <w:t xml:space="preserve"> </w:t>
      </w:r>
      <w:r>
        <w:t>слова:</w:t>
      </w:r>
      <w:r>
        <w:rPr>
          <w:spacing w:val="28"/>
        </w:rPr>
        <w:t xml:space="preserve"> </w:t>
      </w:r>
      <w:r>
        <w:t>глагольные, именные, наречные.</w:t>
      </w:r>
    </w:p>
    <w:p w:rsidR="00D05B71" w:rsidRDefault="00BE715A">
      <w:pPr>
        <w:pStyle w:val="a3"/>
        <w:ind w:firstLine="566"/>
        <w:jc w:val="left"/>
      </w:pPr>
      <w:r>
        <w:t>Типы</w:t>
      </w:r>
      <w:r>
        <w:rPr>
          <w:spacing w:val="40"/>
        </w:rPr>
        <w:t xml:space="preserve"> </w:t>
      </w:r>
      <w:r>
        <w:t>подчинительной</w:t>
      </w:r>
      <w:r>
        <w:rPr>
          <w:spacing w:val="40"/>
        </w:rPr>
        <w:t xml:space="preserve"> </w:t>
      </w:r>
      <w:r>
        <w:t>связи</w:t>
      </w:r>
      <w:r>
        <w:rPr>
          <w:spacing w:val="40"/>
        </w:rPr>
        <w:t xml:space="preserve"> </w:t>
      </w:r>
      <w:r>
        <w:t>слов</w:t>
      </w:r>
      <w:r>
        <w:rPr>
          <w:spacing w:val="40"/>
        </w:rPr>
        <w:t xml:space="preserve"> </w:t>
      </w:r>
      <w:r>
        <w:t>в</w:t>
      </w:r>
      <w:r>
        <w:rPr>
          <w:spacing w:val="40"/>
        </w:rPr>
        <w:t xml:space="preserve"> </w:t>
      </w:r>
      <w:r>
        <w:t>словосочетании:</w:t>
      </w:r>
      <w:r>
        <w:rPr>
          <w:spacing w:val="40"/>
        </w:rPr>
        <w:t xml:space="preserve"> </w:t>
      </w:r>
      <w:r>
        <w:t>согласование,</w:t>
      </w:r>
      <w:r>
        <w:rPr>
          <w:spacing w:val="80"/>
        </w:rPr>
        <w:t xml:space="preserve"> </w:t>
      </w:r>
      <w:r>
        <w:t>управление,</w:t>
      </w:r>
      <w:r>
        <w:rPr>
          <w:spacing w:val="80"/>
        </w:rPr>
        <w:t xml:space="preserve"> </w:t>
      </w:r>
      <w:r>
        <w:rPr>
          <w:spacing w:val="-2"/>
        </w:rPr>
        <w:t>примыкание.</w:t>
      </w:r>
    </w:p>
    <w:p w:rsidR="00D05B71" w:rsidRDefault="00BE715A">
      <w:pPr>
        <w:pStyle w:val="a3"/>
        <w:ind w:left="1048" w:firstLine="0"/>
        <w:jc w:val="left"/>
      </w:pPr>
      <w:r>
        <w:t>Синтаксический</w:t>
      </w:r>
      <w:r>
        <w:rPr>
          <w:spacing w:val="-7"/>
        </w:rPr>
        <w:t xml:space="preserve"> </w:t>
      </w:r>
      <w:r>
        <w:t>анализ</w:t>
      </w:r>
      <w:r>
        <w:rPr>
          <w:spacing w:val="-8"/>
        </w:rPr>
        <w:t xml:space="preserve"> </w:t>
      </w:r>
      <w:r>
        <w:rPr>
          <w:spacing w:val="-2"/>
        </w:rPr>
        <w:t>словосочетаний.</w:t>
      </w:r>
    </w:p>
    <w:p w:rsidR="00D05B71" w:rsidRDefault="00BE715A">
      <w:pPr>
        <w:pStyle w:val="a3"/>
        <w:ind w:left="1048" w:firstLine="0"/>
        <w:jc w:val="left"/>
      </w:pPr>
      <w:r>
        <w:t>Грамматическая</w:t>
      </w:r>
      <w:r>
        <w:rPr>
          <w:spacing w:val="-4"/>
        </w:rPr>
        <w:t xml:space="preserve"> </w:t>
      </w:r>
      <w:r>
        <w:t>синонимия</w:t>
      </w:r>
      <w:r>
        <w:rPr>
          <w:spacing w:val="-5"/>
        </w:rPr>
        <w:t xml:space="preserve"> </w:t>
      </w:r>
      <w:r>
        <w:t>словосочетаний.</w:t>
      </w:r>
      <w:r>
        <w:rPr>
          <w:spacing w:val="-6"/>
        </w:rPr>
        <w:t xml:space="preserve"> </w:t>
      </w:r>
      <w:r>
        <w:t>Нормы</w:t>
      </w:r>
      <w:r>
        <w:rPr>
          <w:spacing w:val="-5"/>
        </w:rPr>
        <w:t xml:space="preserve"> </w:t>
      </w:r>
      <w:r>
        <w:t>построения</w:t>
      </w:r>
      <w:r>
        <w:rPr>
          <w:spacing w:val="-5"/>
        </w:rPr>
        <w:t xml:space="preserve"> </w:t>
      </w:r>
      <w:r>
        <w:rPr>
          <w:spacing w:val="-2"/>
        </w:rPr>
        <w:t>словосочетаний.</w:t>
      </w:r>
    </w:p>
    <w:p w:rsidR="00D05B71" w:rsidRDefault="00BE715A">
      <w:pPr>
        <w:ind w:left="1048"/>
        <w:rPr>
          <w:i/>
          <w:sz w:val="24"/>
        </w:rPr>
      </w:pPr>
      <w:r>
        <w:rPr>
          <w:i/>
          <w:spacing w:val="-2"/>
          <w:sz w:val="24"/>
        </w:rPr>
        <w:t>Предложение</w:t>
      </w:r>
    </w:p>
    <w:p w:rsidR="00D05B71" w:rsidRDefault="00BE715A">
      <w:pPr>
        <w:pStyle w:val="a3"/>
        <w:spacing w:before="1"/>
        <w:ind w:firstLine="566"/>
        <w:jc w:val="left"/>
      </w:pPr>
      <w:r>
        <w:t>Предложение.</w:t>
      </w:r>
      <w:r>
        <w:rPr>
          <w:spacing w:val="80"/>
        </w:rPr>
        <w:t xml:space="preserve"> </w:t>
      </w:r>
      <w:r>
        <w:t>Основные</w:t>
      </w:r>
      <w:r>
        <w:rPr>
          <w:spacing w:val="80"/>
        </w:rPr>
        <w:t xml:space="preserve"> </w:t>
      </w:r>
      <w:r>
        <w:t>признаки</w:t>
      </w:r>
      <w:r>
        <w:rPr>
          <w:spacing w:val="80"/>
        </w:rPr>
        <w:t xml:space="preserve"> </w:t>
      </w:r>
      <w:r>
        <w:t>предложения:</w:t>
      </w:r>
      <w:r>
        <w:rPr>
          <w:spacing w:val="80"/>
        </w:rPr>
        <w:t xml:space="preserve"> </w:t>
      </w:r>
      <w:r>
        <w:t>смысловая</w:t>
      </w:r>
      <w:r>
        <w:rPr>
          <w:spacing w:val="80"/>
        </w:rPr>
        <w:t xml:space="preserve"> </w:t>
      </w:r>
      <w:r>
        <w:t>и</w:t>
      </w:r>
      <w:r>
        <w:rPr>
          <w:spacing w:val="80"/>
        </w:rPr>
        <w:t xml:space="preserve"> </w:t>
      </w:r>
      <w:r>
        <w:t>интонационная</w:t>
      </w:r>
      <w:r>
        <w:rPr>
          <w:spacing w:val="40"/>
        </w:rPr>
        <w:t xml:space="preserve"> </w:t>
      </w:r>
      <w:r>
        <w:t>законченность, грамматическая оформленность.</w:t>
      </w:r>
    </w:p>
    <w:p w:rsidR="00D05B71" w:rsidRDefault="00BE715A">
      <w:pPr>
        <w:pStyle w:val="a3"/>
        <w:ind w:right="572" w:firstLine="566"/>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05B71" w:rsidRDefault="00BE715A">
      <w:pPr>
        <w:pStyle w:val="a3"/>
        <w:ind w:right="571" w:firstLine="566"/>
      </w:pPr>
      <w:r>
        <w:t xml:space="preserve">Употребление языковых форм выражения побуждения в побудительных </w:t>
      </w:r>
      <w:r>
        <w:rPr>
          <w:spacing w:val="-2"/>
        </w:rPr>
        <w:t>предложениях.</w:t>
      </w:r>
    </w:p>
    <w:p w:rsidR="00D05B71" w:rsidRDefault="00BE715A">
      <w:pPr>
        <w:pStyle w:val="a3"/>
        <w:ind w:right="571" w:firstLine="566"/>
      </w:pPr>
      <w:r>
        <w:t>Средства оформления предложения в устной и письменной речи (интонация, логическое ударение, знаки препинания).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048" w:firstLine="0"/>
      </w:pPr>
      <w:r>
        <w:lastRenderedPageBreak/>
        <w:t>Виды</w:t>
      </w:r>
      <w:r>
        <w:rPr>
          <w:spacing w:val="-4"/>
        </w:rPr>
        <w:t xml:space="preserve"> </w:t>
      </w:r>
      <w:r>
        <w:t>предложений</w:t>
      </w:r>
      <w:r>
        <w:rPr>
          <w:spacing w:val="-3"/>
        </w:rPr>
        <w:t xml:space="preserve"> </w:t>
      </w:r>
      <w:r>
        <w:t>по</w:t>
      </w:r>
      <w:r>
        <w:rPr>
          <w:spacing w:val="-6"/>
        </w:rPr>
        <w:t xml:space="preserve"> </w:t>
      </w:r>
      <w:r>
        <w:t>количеству</w:t>
      </w:r>
      <w:r>
        <w:rPr>
          <w:spacing w:val="-8"/>
        </w:rPr>
        <w:t xml:space="preserve"> </w:t>
      </w:r>
      <w:r>
        <w:t>грамматических</w:t>
      </w:r>
      <w:r>
        <w:rPr>
          <w:spacing w:val="-1"/>
        </w:rPr>
        <w:t xml:space="preserve"> </w:t>
      </w:r>
      <w:r>
        <w:t>основ</w:t>
      </w:r>
      <w:r>
        <w:rPr>
          <w:spacing w:val="-4"/>
        </w:rPr>
        <w:t xml:space="preserve"> </w:t>
      </w:r>
      <w:r>
        <w:t>(простые,</w:t>
      </w:r>
      <w:r>
        <w:rPr>
          <w:spacing w:val="-3"/>
        </w:rPr>
        <w:t xml:space="preserve"> </w:t>
      </w:r>
      <w:r>
        <w:rPr>
          <w:spacing w:val="-2"/>
        </w:rPr>
        <w:t>сложные).</w:t>
      </w:r>
    </w:p>
    <w:p w:rsidR="00D05B71" w:rsidRDefault="00BE715A">
      <w:pPr>
        <w:pStyle w:val="a3"/>
        <w:ind w:right="573" w:firstLine="566"/>
      </w:pPr>
      <w:r>
        <w:t xml:space="preserve">Виды простых предложений по наличию главных членов (двусоставные, </w:t>
      </w:r>
      <w:r>
        <w:rPr>
          <w:spacing w:val="-2"/>
        </w:rPr>
        <w:t>односоставные).</w:t>
      </w:r>
    </w:p>
    <w:p w:rsidR="00D05B71" w:rsidRDefault="00BE715A">
      <w:pPr>
        <w:pStyle w:val="a3"/>
        <w:spacing w:before="1"/>
        <w:ind w:right="570" w:firstLine="566"/>
      </w:pPr>
      <w:r>
        <w:t xml:space="preserve">Виды предложений по наличию второстепенных членов (распространённые, </w:t>
      </w:r>
      <w:r>
        <w:rPr>
          <w:spacing w:val="-2"/>
        </w:rPr>
        <w:t>нераспространённые).</w:t>
      </w:r>
    </w:p>
    <w:p w:rsidR="00D05B71" w:rsidRDefault="00BE715A">
      <w:pPr>
        <w:pStyle w:val="a3"/>
        <w:ind w:left="1048" w:firstLine="0"/>
      </w:pPr>
      <w:r>
        <w:t>Предложения</w:t>
      </w:r>
      <w:r>
        <w:rPr>
          <w:spacing w:val="-3"/>
        </w:rPr>
        <w:t xml:space="preserve"> </w:t>
      </w:r>
      <w:r>
        <w:t>полные</w:t>
      </w:r>
      <w:r>
        <w:rPr>
          <w:spacing w:val="-5"/>
        </w:rPr>
        <w:t xml:space="preserve"> </w:t>
      </w:r>
      <w:r>
        <w:t>и</w:t>
      </w:r>
      <w:r>
        <w:rPr>
          <w:spacing w:val="-4"/>
        </w:rPr>
        <w:t xml:space="preserve"> </w:t>
      </w:r>
      <w:r>
        <w:rPr>
          <w:spacing w:val="-2"/>
        </w:rPr>
        <w:t>неполные.</w:t>
      </w:r>
    </w:p>
    <w:p w:rsidR="00D05B71" w:rsidRDefault="00BE715A">
      <w:pPr>
        <w:pStyle w:val="a3"/>
        <w:ind w:right="565" w:firstLine="566"/>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D05B71" w:rsidRDefault="00BE715A">
      <w:pPr>
        <w:pStyle w:val="a3"/>
        <w:ind w:left="1048" w:right="2286" w:firstLine="0"/>
      </w:pPr>
      <w:r>
        <w:t>Нормы</w:t>
      </w:r>
      <w:r>
        <w:rPr>
          <w:spacing w:val="-7"/>
        </w:rPr>
        <w:t xml:space="preserve"> </w:t>
      </w:r>
      <w:r>
        <w:t>построения</w:t>
      </w:r>
      <w:r>
        <w:rPr>
          <w:spacing w:val="-7"/>
        </w:rPr>
        <w:t xml:space="preserve"> </w:t>
      </w:r>
      <w:r>
        <w:t>простого</w:t>
      </w:r>
      <w:r>
        <w:rPr>
          <w:spacing w:val="-7"/>
        </w:rPr>
        <w:t xml:space="preserve"> </w:t>
      </w:r>
      <w:r>
        <w:t>предложения,</w:t>
      </w:r>
      <w:r>
        <w:rPr>
          <w:spacing w:val="-7"/>
        </w:rPr>
        <w:t xml:space="preserve"> </w:t>
      </w:r>
      <w:r>
        <w:t>использования</w:t>
      </w:r>
      <w:r>
        <w:rPr>
          <w:spacing w:val="-9"/>
        </w:rPr>
        <w:t xml:space="preserve"> </w:t>
      </w:r>
      <w:r>
        <w:t>инверсии. Двусоставное предложение</w:t>
      </w:r>
    </w:p>
    <w:p w:rsidR="00D05B71" w:rsidRDefault="00BE715A">
      <w:pPr>
        <w:ind w:left="1048"/>
        <w:jc w:val="both"/>
        <w:rPr>
          <w:i/>
          <w:sz w:val="24"/>
        </w:rPr>
      </w:pPr>
      <w:r>
        <w:rPr>
          <w:i/>
          <w:sz w:val="24"/>
        </w:rPr>
        <w:t>Главные</w:t>
      </w:r>
      <w:r>
        <w:rPr>
          <w:i/>
          <w:spacing w:val="-3"/>
          <w:sz w:val="24"/>
        </w:rPr>
        <w:t xml:space="preserve"> </w:t>
      </w:r>
      <w:r>
        <w:rPr>
          <w:i/>
          <w:sz w:val="24"/>
        </w:rPr>
        <w:t>члены</w:t>
      </w:r>
      <w:r>
        <w:rPr>
          <w:i/>
          <w:spacing w:val="-1"/>
          <w:sz w:val="24"/>
        </w:rPr>
        <w:t xml:space="preserve"> </w:t>
      </w:r>
      <w:r>
        <w:rPr>
          <w:i/>
          <w:spacing w:val="-2"/>
          <w:sz w:val="24"/>
        </w:rPr>
        <w:t>предложения</w:t>
      </w:r>
    </w:p>
    <w:p w:rsidR="00D05B71" w:rsidRDefault="00BE715A">
      <w:pPr>
        <w:pStyle w:val="a3"/>
        <w:ind w:right="570" w:firstLine="566"/>
      </w:pPr>
      <w:r>
        <w:t xml:space="preserve">Подлежащее и сказуемое как главные члены предложения. Способы выражения </w:t>
      </w:r>
      <w:r>
        <w:rPr>
          <w:spacing w:val="-2"/>
        </w:rPr>
        <w:t>подлежащего.</w:t>
      </w:r>
    </w:p>
    <w:p w:rsidR="00D05B71" w:rsidRDefault="00BE715A">
      <w:pPr>
        <w:pStyle w:val="a3"/>
        <w:ind w:right="571" w:firstLine="566"/>
      </w:pPr>
      <w:r>
        <w:t>Виды сказуемого (простое глагольное, составное глагольное, составное именное) и способы его выражения.</w:t>
      </w:r>
    </w:p>
    <w:p w:rsidR="00D05B71" w:rsidRDefault="00BE715A">
      <w:pPr>
        <w:pStyle w:val="a3"/>
        <w:ind w:left="1048"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D05B71" w:rsidRDefault="00BE715A">
      <w:pPr>
        <w:pStyle w:val="a3"/>
        <w:ind w:right="567" w:firstLine="566"/>
      </w:pPr>
      <w:r>
        <w:t>Нормы согласования сказуемого с подлежащим, выраженным словосочетанием, сложносокращёнными словами,</w:t>
      </w:r>
      <w:r>
        <w:rPr>
          <w:spacing w:val="-1"/>
        </w:rPr>
        <w:t xml:space="preserve"> </w:t>
      </w:r>
      <w:r>
        <w:t>словами большинство — меньшинство,</w:t>
      </w:r>
      <w:r>
        <w:rPr>
          <w:spacing w:val="-1"/>
        </w:rPr>
        <w:t xml:space="preserve"> </w:t>
      </w:r>
      <w:r>
        <w:t xml:space="preserve">количественными </w:t>
      </w:r>
      <w:r>
        <w:rPr>
          <w:spacing w:val="-2"/>
        </w:rPr>
        <w:t>сочетаниями.</w:t>
      </w:r>
    </w:p>
    <w:p w:rsidR="00D05B71" w:rsidRDefault="00BE715A">
      <w:pPr>
        <w:pStyle w:val="a3"/>
        <w:spacing w:before="1"/>
        <w:ind w:left="1048" w:right="4526" w:firstLine="0"/>
      </w:pPr>
      <w:r>
        <w:t>Второстепенные члены предложения Второстепенные</w:t>
      </w:r>
      <w:r>
        <w:rPr>
          <w:spacing w:val="-8"/>
        </w:rPr>
        <w:t xml:space="preserve"> </w:t>
      </w:r>
      <w:r>
        <w:t>члены</w:t>
      </w:r>
      <w:r>
        <w:rPr>
          <w:spacing w:val="-4"/>
        </w:rPr>
        <w:t xml:space="preserve"> </w:t>
      </w:r>
      <w:r>
        <w:t>предложения,</w:t>
      </w:r>
      <w:r>
        <w:rPr>
          <w:spacing w:val="-5"/>
        </w:rPr>
        <w:t xml:space="preserve"> </w:t>
      </w:r>
      <w:r>
        <w:t>их</w:t>
      </w:r>
      <w:r>
        <w:rPr>
          <w:spacing w:val="-3"/>
        </w:rPr>
        <w:t xml:space="preserve"> </w:t>
      </w:r>
      <w:r>
        <w:rPr>
          <w:spacing w:val="-2"/>
        </w:rPr>
        <w:t>виды.</w:t>
      </w:r>
    </w:p>
    <w:p w:rsidR="00D05B71" w:rsidRDefault="00BE715A">
      <w:pPr>
        <w:pStyle w:val="a3"/>
        <w:ind w:firstLine="566"/>
        <w:jc w:val="left"/>
      </w:pPr>
      <w:r>
        <w:t xml:space="preserve">Определение как второстепенный член предложения. Определения согласованные и </w:t>
      </w:r>
      <w:r>
        <w:rPr>
          <w:spacing w:val="-2"/>
        </w:rPr>
        <w:t>несогласованные.</w:t>
      </w:r>
    </w:p>
    <w:p w:rsidR="00D05B71" w:rsidRDefault="00BE715A">
      <w:pPr>
        <w:pStyle w:val="a3"/>
        <w:ind w:firstLine="566"/>
        <w:jc w:val="left"/>
      </w:pPr>
      <w:r>
        <w:t>Приложение</w:t>
      </w:r>
      <w:r>
        <w:rPr>
          <w:spacing w:val="40"/>
        </w:rPr>
        <w:t xml:space="preserve"> </w:t>
      </w:r>
      <w:r>
        <w:t>как</w:t>
      </w:r>
      <w:r>
        <w:rPr>
          <w:spacing w:val="40"/>
        </w:rPr>
        <w:t xml:space="preserve"> </w:t>
      </w:r>
      <w:r>
        <w:t>особый</w:t>
      </w:r>
      <w:r>
        <w:rPr>
          <w:spacing w:val="40"/>
        </w:rPr>
        <w:t xml:space="preserve"> </w:t>
      </w:r>
      <w:r>
        <w:t>вид</w:t>
      </w:r>
      <w:r>
        <w:rPr>
          <w:spacing w:val="40"/>
        </w:rPr>
        <w:t xml:space="preserve"> </w:t>
      </w:r>
      <w:r>
        <w:t>определения.</w:t>
      </w:r>
      <w:r>
        <w:rPr>
          <w:spacing w:val="40"/>
        </w:rPr>
        <w:t xml:space="preserve"> </w:t>
      </w:r>
      <w:r>
        <w:t>Дополнение</w:t>
      </w:r>
      <w:r>
        <w:rPr>
          <w:spacing w:val="40"/>
        </w:rPr>
        <w:t xml:space="preserve"> </w:t>
      </w:r>
      <w:r>
        <w:t>как</w:t>
      </w:r>
      <w:r>
        <w:rPr>
          <w:spacing w:val="40"/>
        </w:rPr>
        <w:t xml:space="preserve"> </w:t>
      </w:r>
      <w:r>
        <w:t>второстепенный</w:t>
      </w:r>
      <w:r>
        <w:rPr>
          <w:spacing w:val="40"/>
        </w:rPr>
        <w:t xml:space="preserve"> </w:t>
      </w:r>
      <w:r>
        <w:t>член предложения. Дополнения прямые и косвенные.</w:t>
      </w:r>
    </w:p>
    <w:p w:rsidR="00D05B71" w:rsidRDefault="00BE715A">
      <w:pPr>
        <w:pStyle w:val="a3"/>
        <w:ind w:firstLine="566"/>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05B71" w:rsidRDefault="00BE715A">
      <w:pPr>
        <w:ind w:left="1048"/>
        <w:rPr>
          <w:i/>
          <w:sz w:val="24"/>
        </w:rPr>
      </w:pPr>
      <w:r>
        <w:rPr>
          <w:i/>
          <w:sz w:val="24"/>
        </w:rPr>
        <w:t>Односоставные</w:t>
      </w:r>
      <w:r>
        <w:rPr>
          <w:i/>
          <w:spacing w:val="-8"/>
          <w:sz w:val="24"/>
        </w:rPr>
        <w:t xml:space="preserve"> </w:t>
      </w:r>
      <w:r>
        <w:rPr>
          <w:i/>
          <w:spacing w:val="-2"/>
          <w:sz w:val="24"/>
        </w:rPr>
        <w:t>предложения</w:t>
      </w:r>
    </w:p>
    <w:p w:rsidR="00D05B71" w:rsidRDefault="00BE715A">
      <w:pPr>
        <w:pStyle w:val="a3"/>
        <w:ind w:left="1048" w:firstLine="0"/>
        <w:jc w:val="left"/>
      </w:pPr>
      <w:r>
        <w:t>Односоставные</w:t>
      </w:r>
      <w:r>
        <w:rPr>
          <w:spacing w:val="-8"/>
        </w:rPr>
        <w:t xml:space="preserve"> </w:t>
      </w:r>
      <w:r>
        <w:t>предложения,</w:t>
      </w:r>
      <w:r>
        <w:rPr>
          <w:spacing w:val="-4"/>
        </w:rPr>
        <w:t xml:space="preserve"> </w:t>
      </w:r>
      <w:r>
        <w:t>их</w:t>
      </w:r>
      <w:r>
        <w:rPr>
          <w:spacing w:val="-2"/>
        </w:rPr>
        <w:t xml:space="preserve"> </w:t>
      </w:r>
      <w:r>
        <w:t>грамматические</w:t>
      </w:r>
      <w:r>
        <w:rPr>
          <w:spacing w:val="-4"/>
        </w:rPr>
        <w:t xml:space="preserve"> </w:t>
      </w:r>
      <w:r>
        <w:rPr>
          <w:spacing w:val="-2"/>
        </w:rPr>
        <w:t>признаки.</w:t>
      </w:r>
    </w:p>
    <w:p w:rsidR="00D05B71" w:rsidRDefault="00BE715A">
      <w:pPr>
        <w:pStyle w:val="a3"/>
        <w:ind w:firstLine="566"/>
        <w:jc w:val="left"/>
      </w:pPr>
      <w:r>
        <w:t>Грамматические</w:t>
      </w:r>
      <w:r>
        <w:rPr>
          <w:spacing w:val="40"/>
        </w:rPr>
        <w:t xml:space="preserve"> </w:t>
      </w:r>
      <w:r>
        <w:t>различия</w:t>
      </w:r>
      <w:r>
        <w:rPr>
          <w:spacing w:val="40"/>
        </w:rPr>
        <w:t xml:space="preserve"> </w:t>
      </w:r>
      <w:r>
        <w:t>односоставных</w:t>
      </w:r>
      <w:r>
        <w:rPr>
          <w:spacing w:val="40"/>
        </w:rPr>
        <w:t xml:space="preserve"> </w:t>
      </w:r>
      <w:r>
        <w:t>предложений</w:t>
      </w:r>
      <w:r>
        <w:rPr>
          <w:spacing w:val="40"/>
        </w:rPr>
        <w:t xml:space="preserve"> </w:t>
      </w:r>
      <w:r>
        <w:t>и</w:t>
      </w:r>
      <w:r>
        <w:rPr>
          <w:spacing w:val="40"/>
        </w:rPr>
        <w:t xml:space="preserve"> </w:t>
      </w:r>
      <w:r>
        <w:t>двусоставных</w:t>
      </w:r>
      <w:r>
        <w:rPr>
          <w:spacing w:val="40"/>
        </w:rPr>
        <w:t xml:space="preserve"> </w:t>
      </w:r>
      <w:r>
        <w:t xml:space="preserve">неполных </w:t>
      </w:r>
      <w:r>
        <w:rPr>
          <w:spacing w:val="-2"/>
        </w:rPr>
        <w:t>предложений.</w:t>
      </w:r>
    </w:p>
    <w:p w:rsidR="00D05B71" w:rsidRDefault="00BE715A">
      <w:pPr>
        <w:pStyle w:val="a3"/>
        <w:ind w:firstLine="566"/>
        <w:jc w:val="left"/>
      </w:pPr>
      <w:r>
        <w:t>Виды односоставных предложений: назывные, определённоличные, неопределённо- личные, обобщённо-личные, безличные предложения.</w:t>
      </w:r>
    </w:p>
    <w:p w:rsidR="00D05B71" w:rsidRDefault="00BE715A">
      <w:pPr>
        <w:pStyle w:val="a3"/>
        <w:ind w:left="1048" w:right="1459" w:firstLine="0"/>
        <w:jc w:val="left"/>
      </w:pPr>
      <w:r>
        <w:t>Синтаксическая</w:t>
      </w:r>
      <w:r>
        <w:rPr>
          <w:spacing w:val="-8"/>
        </w:rPr>
        <w:t xml:space="preserve"> </w:t>
      </w:r>
      <w:r>
        <w:t>синонимия</w:t>
      </w:r>
      <w:r>
        <w:rPr>
          <w:spacing w:val="-8"/>
        </w:rPr>
        <w:t xml:space="preserve"> </w:t>
      </w:r>
      <w:r>
        <w:t>односоставных</w:t>
      </w:r>
      <w:r>
        <w:rPr>
          <w:spacing w:val="-7"/>
        </w:rPr>
        <w:t xml:space="preserve"> </w:t>
      </w:r>
      <w:r>
        <w:t>и</w:t>
      </w:r>
      <w:r>
        <w:rPr>
          <w:spacing w:val="-9"/>
        </w:rPr>
        <w:t xml:space="preserve"> </w:t>
      </w:r>
      <w:r>
        <w:t>двусоставных</w:t>
      </w:r>
      <w:r>
        <w:rPr>
          <w:spacing w:val="-7"/>
        </w:rPr>
        <w:t xml:space="preserve"> </w:t>
      </w:r>
      <w:r>
        <w:t>предложений. Употребление односоставных предложений в речи.</w:t>
      </w:r>
    </w:p>
    <w:p w:rsidR="00D05B71" w:rsidRDefault="00BE715A">
      <w:pPr>
        <w:pStyle w:val="a3"/>
        <w:ind w:left="1048" w:firstLine="0"/>
        <w:jc w:val="left"/>
      </w:pPr>
      <w:r>
        <w:t>Простое</w:t>
      </w:r>
      <w:r>
        <w:rPr>
          <w:spacing w:val="-5"/>
        </w:rPr>
        <w:t xml:space="preserve"> </w:t>
      </w:r>
      <w:r>
        <w:t>осложнённое</w:t>
      </w:r>
      <w:r>
        <w:rPr>
          <w:spacing w:val="-4"/>
        </w:rPr>
        <w:t xml:space="preserve"> </w:t>
      </w:r>
      <w:r>
        <w:rPr>
          <w:spacing w:val="-2"/>
        </w:rPr>
        <w:t>предложение</w:t>
      </w:r>
    </w:p>
    <w:p w:rsidR="00D05B71" w:rsidRDefault="00BE715A">
      <w:pPr>
        <w:ind w:left="1048"/>
        <w:rPr>
          <w:i/>
          <w:sz w:val="24"/>
        </w:rPr>
      </w:pPr>
      <w:r>
        <w:rPr>
          <w:i/>
          <w:sz w:val="24"/>
        </w:rPr>
        <w:t>Предложения</w:t>
      </w:r>
      <w:r>
        <w:rPr>
          <w:i/>
          <w:spacing w:val="-5"/>
          <w:sz w:val="24"/>
        </w:rPr>
        <w:t xml:space="preserve"> </w:t>
      </w:r>
      <w:r>
        <w:rPr>
          <w:i/>
          <w:sz w:val="24"/>
        </w:rPr>
        <w:t>с</w:t>
      </w:r>
      <w:r>
        <w:rPr>
          <w:i/>
          <w:spacing w:val="-1"/>
          <w:sz w:val="24"/>
        </w:rPr>
        <w:t xml:space="preserve"> </w:t>
      </w:r>
      <w:r>
        <w:rPr>
          <w:i/>
          <w:sz w:val="24"/>
        </w:rPr>
        <w:t>однородными</w:t>
      </w:r>
      <w:r>
        <w:rPr>
          <w:i/>
          <w:spacing w:val="-3"/>
          <w:sz w:val="24"/>
        </w:rPr>
        <w:t xml:space="preserve"> </w:t>
      </w:r>
      <w:r>
        <w:rPr>
          <w:i/>
          <w:spacing w:val="-2"/>
          <w:sz w:val="24"/>
        </w:rPr>
        <w:t>членами</w:t>
      </w:r>
    </w:p>
    <w:p w:rsidR="00D05B71" w:rsidRDefault="00BE715A">
      <w:pPr>
        <w:pStyle w:val="a3"/>
        <w:ind w:right="574" w:firstLine="566"/>
      </w:pPr>
      <w:r>
        <w:t>Однородные члены предложения, их признаки, средства связи. Союзная и бессоюзная связь однородных членов предложения.</w:t>
      </w:r>
    </w:p>
    <w:p w:rsidR="00D05B71" w:rsidRDefault="00BE715A">
      <w:pPr>
        <w:pStyle w:val="a3"/>
        <w:ind w:left="1048" w:firstLine="0"/>
      </w:pPr>
      <w:r>
        <w:t>Однородные</w:t>
      </w:r>
      <w:r>
        <w:rPr>
          <w:spacing w:val="-7"/>
        </w:rPr>
        <w:t xml:space="preserve"> </w:t>
      </w:r>
      <w:r>
        <w:t>и</w:t>
      </w:r>
      <w:r>
        <w:rPr>
          <w:spacing w:val="-4"/>
        </w:rPr>
        <w:t xml:space="preserve"> </w:t>
      </w:r>
      <w:r>
        <w:t>неоднородные</w:t>
      </w:r>
      <w:r>
        <w:rPr>
          <w:spacing w:val="-6"/>
        </w:rPr>
        <w:t xml:space="preserve"> </w:t>
      </w:r>
      <w:r>
        <w:rPr>
          <w:spacing w:val="-2"/>
        </w:rPr>
        <w:t>определения.</w:t>
      </w:r>
    </w:p>
    <w:p w:rsidR="00D05B71" w:rsidRDefault="00BE715A">
      <w:pPr>
        <w:pStyle w:val="a3"/>
        <w:ind w:left="1048" w:firstLine="0"/>
      </w:pPr>
      <w:r>
        <w:t>Предложения</w:t>
      </w:r>
      <w:r>
        <w:rPr>
          <w:spacing w:val="-7"/>
        </w:rPr>
        <w:t xml:space="preserve"> </w:t>
      </w:r>
      <w:r>
        <w:t>с</w:t>
      </w:r>
      <w:r>
        <w:rPr>
          <w:spacing w:val="-6"/>
        </w:rPr>
        <w:t xml:space="preserve"> </w:t>
      </w:r>
      <w:r>
        <w:t>обобщающими</w:t>
      </w:r>
      <w:r>
        <w:rPr>
          <w:spacing w:val="-5"/>
        </w:rPr>
        <w:t xml:space="preserve"> </w:t>
      </w:r>
      <w:r>
        <w:t>словами</w:t>
      </w:r>
      <w:r>
        <w:rPr>
          <w:spacing w:val="-5"/>
        </w:rPr>
        <w:t xml:space="preserve"> </w:t>
      </w:r>
      <w:r>
        <w:t>при</w:t>
      </w:r>
      <w:r>
        <w:rPr>
          <w:spacing w:val="-5"/>
        </w:rPr>
        <w:t xml:space="preserve"> </w:t>
      </w:r>
      <w:r>
        <w:t>однородных</w:t>
      </w:r>
      <w:r>
        <w:rPr>
          <w:spacing w:val="-2"/>
        </w:rPr>
        <w:t xml:space="preserve"> членах.</w:t>
      </w:r>
    </w:p>
    <w:p w:rsidR="00D05B71" w:rsidRDefault="00BE715A">
      <w:pPr>
        <w:pStyle w:val="a3"/>
        <w:ind w:right="570" w:firstLine="566"/>
      </w:pPr>
      <w:r>
        <w:t>Нормы построения предложений с однородными членами, связанными двойными союзами не только… но и, как… так и.</w:t>
      </w:r>
    </w:p>
    <w:p w:rsidR="00D05B71" w:rsidRDefault="00BE715A">
      <w:pPr>
        <w:pStyle w:val="a3"/>
        <w:spacing w:before="1"/>
        <w:ind w:right="571" w:firstLine="566"/>
      </w:pPr>
      <w:r>
        <w:t>Нормы постановки знаков препинания в предложениях с однородными членами, связанными попарно, с помощью повторяющихся союзов (и... и, или... или, либo... либo, ни... ни, тo... тo).</w:t>
      </w:r>
    </w:p>
    <w:p w:rsidR="00D05B71" w:rsidRDefault="00BE715A">
      <w:pPr>
        <w:pStyle w:val="a3"/>
        <w:ind w:right="574" w:firstLine="566"/>
      </w:pPr>
      <w:r>
        <w:t>Нормы постановки знаков препинания в предложениях с обобщающими словами</w:t>
      </w:r>
      <w:r>
        <w:rPr>
          <w:spacing w:val="40"/>
        </w:rPr>
        <w:t xml:space="preserve"> </w:t>
      </w:r>
      <w:r>
        <w:t>при однородных членах.</w:t>
      </w:r>
    </w:p>
    <w:p w:rsidR="00D05B71" w:rsidRDefault="00BE715A">
      <w:pPr>
        <w:pStyle w:val="a3"/>
        <w:ind w:left="1048" w:firstLine="0"/>
      </w:pPr>
      <w:r>
        <w:t>Нормы</w:t>
      </w:r>
      <w:r>
        <w:rPr>
          <w:spacing w:val="-2"/>
        </w:rPr>
        <w:t xml:space="preserve"> </w:t>
      </w:r>
      <w:r>
        <w:t>постановки</w:t>
      </w:r>
      <w:r>
        <w:rPr>
          <w:spacing w:val="1"/>
        </w:rPr>
        <w:t xml:space="preserve"> </w:t>
      </w:r>
      <w:r>
        <w:t>знаков</w:t>
      </w:r>
      <w:r>
        <w:rPr>
          <w:spacing w:val="-1"/>
        </w:rPr>
        <w:t xml:space="preserve"> </w:t>
      </w:r>
      <w:r>
        <w:t>препинания в</w:t>
      </w:r>
      <w:r>
        <w:rPr>
          <w:spacing w:val="-1"/>
        </w:rPr>
        <w:t xml:space="preserve"> </w:t>
      </w:r>
      <w:r>
        <w:t>простом</w:t>
      </w:r>
      <w:r>
        <w:rPr>
          <w:spacing w:val="-1"/>
        </w:rPr>
        <w:t xml:space="preserve"> </w:t>
      </w:r>
      <w:r>
        <w:t>и</w:t>
      </w:r>
      <w:r>
        <w:rPr>
          <w:spacing w:val="1"/>
        </w:rPr>
        <w:t xml:space="preserve"> </w:t>
      </w:r>
      <w:r>
        <w:t>сложном</w:t>
      </w:r>
      <w:r>
        <w:rPr>
          <w:spacing w:val="-1"/>
        </w:rPr>
        <w:t xml:space="preserve"> </w:t>
      </w:r>
      <w:r>
        <w:t>предложениях</w:t>
      </w:r>
      <w:r>
        <w:rPr>
          <w:spacing w:val="2"/>
        </w:rPr>
        <w:t xml:space="preserve"> </w:t>
      </w:r>
      <w:r>
        <w:t>с</w:t>
      </w:r>
      <w:r>
        <w:rPr>
          <w:spacing w:val="-1"/>
        </w:rPr>
        <w:t xml:space="preserve"> </w:t>
      </w:r>
      <w:r>
        <w:rPr>
          <w:spacing w:val="-2"/>
        </w:rPr>
        <w:t>союзом</w:t>
      </w:r>
    </w:p>
    <w:p w:rsidR="00D05B71" w:rsidRDefault="00BE715A">
      <w:pPr>
        <w:pStyle w:val="a3"/>
        <w:ind w:firstLine="0"/>
        <w:jc w:val="left"/>
      </w:pPr>
      <w:r>
        <w:rPr>
          <w:spacing w:val="-5"/>
        </w:rPr>
        <w:t>и.</w:t>
      </w:r>
    </w:p>
    <w:p w:rsidR="00D05B71" w:rsidRDefault="00BE715A">
      <w:pPr>
        <w:ind w:left="1048"/>
        <w:rPr>
          <w:i/>
          <w:sz w:val="24"/>
        </w:rPr>
      </w:pPr>
      <w:r>
        <w:rPr>
          <w:i/>
          <w:sz w:val="24"/>
        </w:rPr>
        <w:t>Предложения</w:t>
      </w:r>
      <w:r>
        <w:rPr>
          <w:i/>
          <w:spacing w:val="-3"/>
          <w:sz w:val="24"/>
        </w:rPr>
        <w:t xml:space="preserve"> </w:t>
      </w:r>
      <w:r>
        <w:rPr>
          <w:i/>
          <w:sz w:val="24"/>
        </w:rPr>
        <w:t>с</w:t>
      </w:r>
      <w:r>
        <w:rPr>
          <w:i/>
          <w:spacing w:val="-2"/>
          <w:sz w:val="24"/>
        </w:rPr>
        <w:t xml:space="preserve"> </w:t>
      </w:r>
      <w:r>
        <w:rPr>
          <w:i/>
          <w:sz w:val="24"/>
        </w:rPr>
        <w:t>обособленными</w:t>
      </w:r>
      <w:r>
        <w:rPr>
          <w:i/>
          <w:spacing w:val="-3"/>
          <w:sz w:val="24"/>
        </w:rPr>
        <w:t xml:space="preserve"> </w:t>
      </w:r>
      <w:r>
        <w:rPr>
          <w:i/>
          <w:spacing w:val="-2"/>
          <w:sz w:val="24"/>
        </w:rPr>
        <w:t>членами</w:t>
      </w:r>
    </w:p>
    <w:p w:rsidR="00D05B71" w:rsidRDefault="00D05B71">
      <w:pPr>
        <w:rPr>
          <w:sz w:val="24"/>
        </w:rPr>
        <w:sectPr w:rsidR="00D05B71">
          <w:pgSz w:w="11910" w:h="16840"/>
          <w:pgMar w:top="1040" w:right="280" w:bottom="1200" w:left="1220" w:header="0" w:footer="968" w:gutter="0"/>
          <w:cols w:space="720"/>
        </w:sectPr>
      </w:pPr>
    </w:p>
    <w:p w:rsidR="00D05B71" w:rsidRDefault="00BE715A">
      <w:pPr>
        <w:pStyle w:val="a3"/>
        <w:spacing w:before="66"/>
        <w:ind w:right="567" w:firstLine="566"/>
      </w:pPr>
      <w:r>
        <w:lastRenderedPageBreak/>
        <w:t>Обособление.</w:t>
      </w:r>
      <w:r>
        <w:rPr>
          <w:spacing w:val="-6"/>
        </w:rPr>
        <w:t xml:space="preserve"> </w:t>
      </w:r>
      <w:r>
        <w:t>Виды</w:t>
      </w:r>
      <w:r>
        <w:rPr>
          <w:spacing w:val="-6"/>
        </w:rPr>
        <w:t xml:space="preserve"> </w:t>
      </w:r>
      <w:r>
        <w:t>обособленных</w:t>
      </w:r>
      <w:r>
        <w:rPr>
          <w:spacing w:val="-5"/>
        </w:rPr>
        <w:t xml:space="preserve"> </w:t>
      </w:r>
      <w:r>
        <w:t>членов</w:t>
      </w:r>
      <w:r>
        <w:rPr>
          <w:spacing w:val="-4"/>
        </w:rPr>
        <w:t xml:space="preserve"> </w:t>
      </w:r>
      <w:r>
        <w:t>предложения</w:t>
      </w:r>
      <w:r>
        <w:rPr>
          <w:spacing w:val="-6"/>
        </w:rPr>
        <w:t xml:space="preserve"> </w:t>
      </w:r>
      <w:r>
        <w:t>(обособленные</w:t>
      </w:r>
      <w:r>
        <w:rPr>
          <w:spacing w:val="-7"/>
        </w:rPr>
        <w:t xml:space="preserve"> </w:t>
      </w:r>
      <w:r>
        <w:t>определения, обособленные приложения, обособленные обстоятельства, обособленные дополнения).</w:t>
      </w:r>
    </w:p>
    <w:p w:rsidR="00D05B71" w:rsidRDefault="00BE715A">
      <w:pPr>
        <w:pStyle w:val="a3"/>
        <w:ind w:right="571" w:firstLine="566"/>
      </w:pPr>
      <w:r>
        <w:t xml:space="preserve">Уточняющие члены предложения, пояснительные и присоединительные </w:t>
      </w:r>
      <w:r>
        <w:rPr>
          <w:spacing w:val="-2"/>
        </w:rPr>
        <w:t>конструкции.</w:t>
      </w:r>
    </w:p>
    <w:p w:rsidR="00D05B71" w:rsidRDefault="00BE715A">
      <w:pPr>
        <w:pStyle w:val="a3"/>
        <w:spacing w:before="1"/>
        <w:ind w:right="564" w:firstLine="566"/>
      </w:pPr>
      <w:r>
        <w:t>Нормы постановки знаков препинания в предложениях со сравнительным оборотом; нормы обособления согласованныхи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D05B71" w:rsidRDefault="00BE715A">
      <w:pPr>
        <w:ind w:left="1048"/>
        <w:jc w:val="both"/>
        <w:rPr>
          <w:i/>
          <w:sz w:val="24"/>
        </w:rPr>
      </w:pPr>
      <w:r>
        <w:rPr>
          <w:i/>
          <w:sz w:val="24"/>
        </w:rPr>
        <w:t>Предложения</w:t>
      </w:r>
      <w:r>
        <w:rPr>
          <w:i/>
          <w:spacing w:val="-6"/>
          <w:sz w:val="24"/>
        </w:rPr>
        <w:t xml:space="preserve"> </w:t>
      </w:r>
      <w:r>
        <w:rPr>
          <w:i/>
          <w:sz w:val="24"/>
        </w:rPr>
        <w:t>с</w:t>
      </w:r>
      <w:r>
        <w:rPr>
          <w:i/>
          <w:spacing w:val="-3"/>
          <w:sz w:val="24"/>
        </w:rPr>
        <w:t xml:space="preserve"> </w:t>
      </w:r>
      <w:r>
        <w:rPr>
          <w:i/>
          <w:sz w:val="24"/>
        </w:rPr>
        <w:t>обращениями,</w:t>
      </w:r>
      <w:r>
        <w:rPr>
          <w:i/>
          <w:spacing w:val="-2"/>
          <w:sz w:val="24"/>
        </w:rPr>
        <w:t xml:space="preserve"> </w:t>
      </w:r>
      <w:r>
        <w:rPr>
          <w:i/>
          <w:sz w:val="24"/>
        </w:rPr>
        <w:t>вводными</w:t>
      </w:r>
      <w:r>
        <w:rPr>
          <w:i/>
          <w:spacing w:val="-2"/>
          <w:sz w:val="24"/>
        </w:rPr>
        <w:t xml:space="preserve"> </w:t>
      </w:r>
      <w:r>
        <w:rPr>
          <w:i/>
          <w:sz w:val="24"/>
        </w:rPr>
        <w:t>и</w:t>
      </w:r>
      <w:r>
        <w:rPr>
          <w:i/>
          <w:spacing w:val="-2"/>
          <w:sz w:val="24"/>
        </w:rPr>
        <w:t xml:space="preserve"> </w:t>
      </w:r>
      <w:r>
        <w:rPr>
          <w:i/>
          <w:sz w:val="24"/>
        </w:rPr>
        <w:t>вставными</w:t>
      </w:r>
      <w:r>
        <w:rPr>
          <w:i/>
          <w:spacing w:val="-1"/>
          <w:sz w:val="24"/>
        </w:rPr>
        <w:t xml:space="preserve"> </w:t>
      </w:r>
      <w:r>
        <w:rPr>
          <w:i/>
          <w:spacing w:val="-2"/>
          <w:sz w:val="24"/>
        </w:rPr>
        <w:t>конструкциями</w:t>
      </w:r>
    </w:p>
    <w:p w:rsidR="00D05B71" w:rsidRDefault="00BE715A">
      <w:pPr>
        <w:pStyle w:val="a3"/>
        <w:ind w:right="571" w:firstLine="566"/>
      </w:pPr>
      <w:r>
        <w:t>Обращение. Основные функции обращения. Распространённое и</w:t>
      </w:r>
      <w:r>
        <w:rPr>
          <w:spacing w:val="40"/>
        </w:rPr>
        <w:t xml:space="preserve"> </w:t>
      </w:r>
      <w:r>
        <w:t>нераспространённое обращение.</w:t>
      </w:r>
    </w:p>
    <w:p w:rsidR="00D05B71" w:rsidRDefault="00BE715A">
      <w:pPr>
        <w:pStyle w:val="a3"/>
        <w:ind w:left="1048" w:firstLine="0"/>
      </w:pPr>
      <w:r>
        <w:t>Вводные</w:t>
      </w:r>
      <w:r>
        <w:rPr>
          <w:spacing w:val="-7"/>
        </w:rPr>
        <w:t xml:space="preserve"> </w:t>
      </w:r>
      <w:r>
        <w:rPr>
          <w:spacing w:val="-2"/>
        </w:rPr>
        <w:t>конструкции.</w:t>
      </w:r>
    </w:p>
    <w:p w:rsidR="00D05B71" w:rsidRDefault="00BE715A">
      <w:pPr>
        <w:pStyle w:val="a3"/>
        <w:ind w:right="566" w:firstLine="566"/>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05B71" w:rsidRDefault="00BE715A">
      <w:pPr>
        <w:pStyle w:val="a3"/>
        <w:ind w:left="1048" w:firstLine="0"/>
      </w:pPr>
      <w:r>
        <w:t>Вставные</w:t>
      </w:r>
      <w:r>
        <w:rPr>
          <w:spacing w:val="-6"/>
        </w:rPr>
        <w:t xml:space="preserve"> </w:t>
      </w:r>
      <w:r>
        <w:rPr>
          <w:spacing w:val="-2"/>
        </w:rPr>
        <w:t>конструкции.</w:t>
      </w:r>
    </w:p>
    <w:p w:rsidR="00D05B71" w:rsidRDefault="00BE715A">
      <w:pPr>
        <w:pStyle w:val="a3"/>
        <w:ind w:left="1048" w:firstLine="0"/>
      </w:pPr>
      <w:r>
        <w:t>Омонимия</w:t>
      </w:r>
      <w:r>
        <w:rPr>
          <w:spacing w:val="-6"/>
        </w:rPr>
        <w:t xml:space="preserve"> </w:t>
      </w:r>
      <w:r>
        <w:t>членов</w:t>
      </w:r>
      <w:r>
        <w:rPr>
          <w:spacing w:val="-4"/>
        </w:rPr>
        <w:t xml:space="preserve"> </w:t>
      </w:r>
      <w:r>
        <w:t>предложения</w:t>
      </w:r>
      <w:r>
        <w:rPr>
          <w:spacing w:val="-4"/>
        </w:rPr>
        <w:t xml:space="preserve"> </w:t>
      </w:r>
      <w:r>
        <w:t>и</w:t>
      </w:r>
      <w:r>
        <w:rPr>
          <w:spacing w:val="-3"/>
        </w:rPr>
        <w:t xml:space="preserve"> </w:t>
      </w:r>
      <w:r>
        <w:t>вводных</w:t>
      </w:r>
      <w:r>
        <w:rPr>
          <w:spacing w:val="-2"/>
        </w:rPr>
        <w:t xml:space="preserve"> </w:t>
      </w:r>
      <w:r>
        <w:t>слов,</w:t>
      </w:r>
      <w:r>
        <w:rPr>
          <w:spacing w:val="-4"/>
        </w:rPr>
        <w:t xml:space="preserve"> </w:t>
      </w:r>
      <w:r>
        <w:t>словосочетаний</w:t>
      </w:r>
      <w:r>
        <w:rPr>
          <w:spacing w:val="-3"/>
        </w:rPr>
        <w:t xml:space="preserve"> </w:t>
      </w:r>
      <w:r>
        <w:t>и</w:t>
      </w:r>
      <w:r>
        <w:rPr>
          <w:spacing w:val="-3"/>
        </w:rPr>
        <w:t xml:space="preserve"> </w:t>
      </w:r>
      <w:r>
        <w:rPr>
          <w:spacing w:val="-2"/>
        </w:rPr>
        <w:t>предложений.</w:t>
      </w:r>
    </w:p>
    <w:p w:rsidR="00D05B71" w:rsidRDefault="00BE715A">
      <w:pPr>
        <w:pStyle w:val="a3"/>
        <w:ind w:right="566" w:firstLine="566"/>
      </w:pPr>
      <w:r>
        <w:t xml:space="preserve">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rsidR="00D05B71" w:rsidRDefault="00BE715A">
      <w:pPr>
        <w:pStyle w:val="a3"/>
        <w:spacing w:before="1"/>
        <w:ind w:right="575" w:firstLine="566"/>
      </w:pPr>
      <w:r>
        <w:t>Нормы постановки знаков препинания в предложениях с вводными и вставными конструкциями, обращениями и междометиями.</w:t>
      </w:r>
    </w:p>
    <w:p w:rsidR="00D05B71" w:rsidRDefault="00BE715A">
      <w:pPr>
        <w:pStyle w:val="2"/>
        <w:spacing w:before="4"/>
        <w:ind w:left="1048"/>
        <w:jc w:val="both"/>
      </w:pPr>
      <w:r>
        <w:t>9</w:t>
      </w:r>
      <w:r>
        <w:rPr>
          <w:spacing w:val="-39"/>
        </w:rPr>
        <w:t xml:space="preserve"> </w:t>
      </w:r>
      <w:r>
        <w:rPr>
          <w:spacing w:val="-2"/>
        </w:rPr>
        <w:t>КЛАСС</w:t>
      </w:r>
    </w:p>
    <w:p w:rsidR="00D05B71" w:rsidRDefault="00BE715A">
      <w:pPr>
        <w:spacing w:line="274" w:lineRule="exact"/>
        <w:ind w:left="1048"/>
        <w:rPr>
          <w:i/>
          <w:sz w:val="24"/>
        </w:rPr>
      </w:pPr>
      <w:r>
        <w:rPr>
          <w:i/>
          <w:sz w:val="24"/>
        </w:rPr>
        <w:t>Общие</w:t>
      </w:r>
      <w:r>
        <w:rPr>
          <w:i/>
          <w:spacing w:val="-4"/>
          <w:sz w:val="24"/>
        </w:rPr>
        <w:t xml:space="preserve"> </w:t>
      </w:r>
      <w:r>
        <w:rPr>
          <w:i/>
          <w:sz w:val="24"/>
        </w:rPr>
        <w:t>сведения</w:t>
      </w:r>
      <w:r>
        <w:rPr>
          <w:i/>
          <w:spacing w:val="-3"/>
          <w:sz w:val="24"/>
        </w:rPr>
        <w:t xml:space="preserve"> </w:t>
      </w:r>
      <w:r>
        <w:rPr>
          <w:i/>
          <w:sz w:val="24"/>
        </w:rPr>
        <w:t>о</w:t>
      </w:r>
      <w:r>
        <w:rPr>
          <w:i/>
          <w:spacing w:val="-2"/>
          <w:sz w:val="24"/>
        </w:rPr>
        <w:t xml:space="preserve"> </w:t>
      </w:r>
      <w:r>
        <w:rPr>
          <w:i/>
          <w:spacing w:val="-4"/>
          <w:sz w:val="24"/>
        </w:rPr>
        <w:t>языке</w:t>
      </w:r>
    </w:p>
    <w:p w:rsidR="00D05B71" w:rsidRDefault="00BE715A">
      <w:pPr>
        <w:pStyle w:val="a3"/>
        <w:ind w:left="1048" w:firstLine="0"/>
        <w:jc w:val="left"/>
      </w:pPr>
      <w:r>
        <w:t>Роль</w:t>
      </w:r>
      <w:r>
        <w:rPr>
          <w:spacing w:val="-4"/>
        </w:rPr>
        <w:t xml:space="preserve"> </w:t>
      </w:r>
      <w:r>
        <w:t>русского</w:t>
      </w:r>
      <w:r>
        <w:rPr>
          <w:spacing w:val="-2"/>
        </w:rPr>
        <w:t xml:space="preserve"> </w:t>
      </w:r>
      <w:r>
        <w:t>языка</w:t>
      </w:r>
      <w:r>
        <w:rPr>
          <w:spacing w:val="-1"/>
        </w:rPr>
        <w:t xml:space="preserve"> </w:t>
      </w:r>
      <w:r>
        <w:t>в</w:t>
      </w:r>
      <w:r>
        <w:rPr>
          <w:spacing w:val="-3"/>
        </w:rPr>
        <w:t xml:space="preserve"> </w:t>
      </w:r>
      <w:r>
        <w:t>Российской</w:t>
      </w:r>
      <w:r>
        <w:rPr>
          <w:spacing w:val="-2"/>
        </w:rPr>
        <w:t xml:space="preserve"> </w:t>
      </w:r>
      <w:r>
        <w:t>Федерации.</w:t>
      </w:r>
      <w:r>
        <w:rPr>
          <w:spacing w:val="-4"/>
        </w:rPr>
        <w:t xml:space="preserve"> </w:t>
      </w:r>
      <w:r>
        <w:t>Русский</w:t>
      </w:r>
      <w:r>
        <w:rPr>
          <w:spacing w:val="-2"/>
        </w:rPr>
        <w:t xml:space="preserve"> </w:t>
      </w:r>
      <w:r>
        <w:t>язык</w:t>
      </w:r>
      <w:r>
        <w:rPr>
          <w:spacing w:val="-1"/>
        </w:rPr>
        <w:t xml:space="preserve"> </w:t>
      </w:r>
      <w:r>
        <w:t>в</w:t>
      </w:r>
      <w:r>
        <w:rPr>
          <w:spacing w:val="-3"/>
        </w:rPr>
        <w:t xml:space="preserve"> </w:t>
      </w:r>
      <w:r>
        <w:t>современном</w:t>
      </w:r>
      <w:r>
        <w:rPr>
          <w:spacing w:val="-2"/>
        </w:rPr>
        <w:t xml:space="preserve"> мире.</w:t>
      </w:r>
    </w:p>
    <w:p w:rsidR="00D05B71" w:rsidRDefault="00BE715A">
      <w:pPr>
        <w:ind w:left="1048"/>
        <w:rPr>
          <w:i/>
          <w:sz w:val="24"/>
        </w:rPr>
      </w:pPr>
      <w:r>
        <w:rPr>
          <w:i/>
          <w:sz w:val="24"/>
        </w:rPr>
        <w:t>Язык</w:t>
      </w:r>
      <w:r>
        <w:rPr>
          <w:i/>
          <w:spacing w:val="-1"/>
          <w:sz w:val="24"/>
        </w:rPr>
        <w:t xml:space="preserve"> </w:t>
      </w:r>
      <w:r>
        <w:rPr>
          <w:i/>
          <w:sz w:val="24"/>
        </w:rPr>
        <w:t xml:space="preserve">и </w:t>
      </w:r>
      <w:r>
        <w:rPr>
          <w:i/>
          <w:spacing w:val="-4"/>
          <w:sz w:val="24"/>
        </w:rPr>
        <w:t>речь</w:t>
      </w:r>
    </w:p>
    <w:p w:rsidR="00D05B71" w:rsidRDefault="00BE715A">
      <w:pPr>
        <w:pStyle w:val="a3"/>
        <w:ind w:left="1048" w:right="756" w:firstLine="0"/>
      </w:pPr>
      <w:r>
        <w:t>Речь</w:t>
      </w:r>
      <w:r>
        <w:rPr>
          <w:spacing w:val="-1"/>
        </w:rPr>
        <w:t xml:space="preserve"> </w:t>
      </w:r>
      <w:r>
        <w:t>устная</w:t>
      </w:r>
      <w:r>
        <w:rPr>
          <w:spacing w:val="-3"/>
        </w:rPr>
        <w:t xml:space="preserve"> </w:t>
      </w:r>
      <w:r>
        <w:t>и</w:t>
      </w:r>
      <w:r>
        <w:rPr>
          <w:spacing w:val="-3"/>
        </w:rPr>
        <w:t xml:space="preserve"> </w:t>
      </w:r>
      <w:r>
        <w:t>письменная,</w:t>
      </w:r>
      <w:r>
        <w:rPr>
          <w:spacing w:val="-3"/>
        </w:rPr>
        <w:t xml:space="preserve"> </w:t>
      </w:r>
      <w:r>
        <w:t>монологическая</w:t>
      </w:r>
      <w:r>
        <w:rPr>
          <w:spacing w:val="-3"/>
        </w:rPr>
        <w:t xml:space="preserve"> </w:t>
      </w:r>
      <w:r>
        <w:t>и</w:t>
      </w:r>
      <w:r>
        <w:rPr>
          <w:spacing w:val="-3"/>
        </w:rPr>
        <w:t xml:space="preserve"> </w:t>
      </w:r>
      <w:r>
        <w:t>диалогическая,</w:t>
      </w:r>
      <w:r>
        <w:rPr>
          <w:spacing w:val="-3"/>
        </w:rPr>
        <w:t xml:space="preserve"> </w:t>
      </w:r>
      <w:r>
        <w:t>полилог</w:t>
      </w:r>
      <w:r>
        <w:rPr>
          <w:spacing w:val="-6"/>
        </w:rPr>
        <w:t xml:space="preserve"> </w:t>
      </w:r>
      <w:r>
        <w:t>(повторение). Виды</w:t>
      </w:r>
      <w:r>
        <w:rPr>
          <w:spacing w:val="-6"/>
        </w:rPr>
        <w:t xml:space="preserve"> </w:t>
      </w:r>
      <w:r>
        <w:t>речевой</w:t>
      </w:r>
      <w:r>
        <w:rPr>
          <w:spacing w:val="-6"/>
        </w:rPr>
        <w:t xml:space="preserve"> </w:t>
      </w:r>
      <w:r>
        <w:t>деятельности:</w:t>
      </w:r>
      <w:r>
        <w:rPr>
          <w:spacing w:val="-6"/>
        </w:rPr>
        <w:t xml:space="preserve"> </w:t>
      </w:r>
      <w:r>
        <w:t>говорение,</w:t>
      </w:r>
      <w:r>
        <w:rPr>
          <w:spacing w:val="-6"/>
        </w:rPr>
        <w:t xml:space="preserve"> </w:t>
      </w:r>
      <w:r>
        <w:t>письмо,</w:t>
      </w:r>
      <w:r>
        <w:rPr>
          <w:spacing w:val="-6"/>
        </w:rPr>
        <w:t xml:space="preserve"> </w:t>
      </w:r>
      <w:r>
        <w:t>аудирование,</w:t>
      </w:r>
      <w:r>
        <w:rPr>
          <w:spacing w:val="-6"/>
        </w:rPr>
        <w:t xml:space="preserve"> </w:t>
      </w:r>
      <w:r>
        <w:t>чтение</w:t>
      </w:r>
      <w:r>
        <w:rPr>
          <w:spacing w:val="-5"/>
        </w:rPr>
        <w:t xml:space="preserve"> </w:t>
      </w:r>
      <w:r>
        <w:t>(повторение). Виды аудирования: выборочное, ознакомительное, детальное.</w:t>
      </w:r>
    </w:p>
    <w:p w:rsidR="00D05B71" w:rsidRDefault="00BE715A">
      <w:pPr>
        <w:pStyle w:val="a3"/>
        <w:spacing w:before="1"/>
        <w:ind w:left="1048" w:firstLine="0"/>
      </w:pPr>
      <w:r>
        <w:t>Виды</w:t>
      </w:r>
      <w:r>
        <w:rPr>
          <w:spacing w:val="-7"/>
        </w:rPr>
        <w:t xml:space="preserve"> </w:t>
      </w:r>
      <w:r>
        <w:t>чтения:</w:t>
      </w:r>
      <w:r>
        <w:rPr>
          <w:spacing w:val="-4"/>
        </w:rPr>
        <w:t xml:space="preserve"> </w:t>
      </w:r>
      <w:r>
        <w:t>изучающее,</w:t>
      </w:r>
      <w:r>
        <w:rPr>
          <w:spacing w:val="-5"/>
        </w:rPr>
        <w:t xml:space="preserve"> </w:t>
      </w:r>
      <w:r>
        <w:t>ознакомительное,</w:t>
      </w:r>
      <w:r>
        <w:rPr>
          <w:spacing w:val="-4"/>
        </w:rPr>
        <w:t xml:space="preserve"> </w:t>
      </w:r>
      <w:r>
        <w:t>просмотровое,</w:t>
      </w:r>
      <w:r>
        <w:rPr>
          <w:spacing w:val="-4"/>
        </w:rPr>
        <w:t xml:space="preserve"> </w:t>
      </w:r>
      <w:r>
        <w:rPr>
          <w:spacing w:val="-2"/>
        </w:rPr>
        <w:t>поисковое.</w:t>
      </w:r>
    </w:p>
    <w:p w:rsidR="00D05B71" w:rsidRDefault="00BE715A">
      <w:pPr>
        <w:pStyle w:val="a3"/>
        <w:ind w:right="569" w:firstLine="566"/>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w:t>
      </w:r>
      <w:r>
        <w:rPr>
          <w:spacing w:val="-2"/>
        </w:rPr>
        <w:t>сочинения-миниатюры).</w:t>
      </w:r>
    </w:p>
    <w:p w:rsidR="00D05B71" w:rsidRDefault="00BE715A">
      <w:pPr>
        <w:pStyle w:val="a3"/>
        <w:ind w:right="572" w:firstLine="566"/>
      </w:pPr>
      <w:r>
        <w:t>Подробное, сжатое, выборочное изложение прочитанного или прослушанного</w:t>
      </w:r>
      <w:r>
        <w:rPr>
          <w:spacing w:val="40"/>
        </w:rPr>
        <w:t xml:space="preserve"> </w:t>
      </w:r>
      <w:r>
        <w:rPr>
          <w:spacing w:val="-2"/>
        </w:rPr>
        <w:t>текста.</w:t>
      </w:r>
    </w:p>
    <w:p w:rsidR="00D05B71" w:rsidRDefault="00BE715A">
      <w:pPr>
        <w:pStyle w:val="a3"/>
        <w:ind w:right="566" w:firstLine="566"/>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05B71" w:rsidRDefault="00BE715A">
      <w:pPr>
        <w:pStyle w:val="a3"/>
        <w:ind w:right="574" w:firstLine="566"/>
      </w:pPr>
      <w:r>
        <w:t xml:space="preserve">Приёмы работы с учебной книгой, лингвистическими словарями, справочной </w:t>
      </w:r>
      <w:r>
        <w:rPr>
          <w:spacing w:val="-2"/>
        </w:rPr>
        <w:t>литературой.</w:t>
      </w:r>
    </w:p>
    <w:p w:rsidR="00D05B71" w:rsidRDefault="00BE715A">
      <w:pPr>
        <w:ind w:left="1048"/>
        <w:rPr>
          <w:i/>
          <w:sz w:val="24"/>
        </w:rPr>
      </w:pPr>
      <w:r>
        <w:rPr>
          <w:i/>
          <w:spacing w:val="-2"/>
          <w:sz w:val="24"/>
        </w:rPr>
        <w:t>Текст</w:t>
      </w:r>
    </w:p>
    <w:p w:rsidR="00D05B71" w:rsidRDefault="00BE715A">
      <w:pPr>
        <w:pStyle w:val="a3"/>
        <w:ind w:right="571" w:firstLine="566"/>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Pr>
          <w:spacing w:val="-2"/>
        </w:rPr>
        <w:t>произведении.</w:t>
      </w:r>
    </w:p>
    <w:p w:rsidR="00D05B71" w:rsidRDefault="00BE715A">
      <w:pPr>
        <w:pStyle w:val="a3"/>
        <w:spacing w:before="1"/>
        <w:ind w:right="571" w:firstLine="566"/>
      </w:pPr>
      <w:r>
        <w:t>Особенности употребления языковых средств выразительности в текстах, принадлежащих к различным функциональносмысловым типам речи.</w:t>
      </w:r>
    </w:p>
    <w:p w:rsidR="00D05B71" w:rsidRDefault="00BE715A">
      <w:pPr>
        <w:pStyle w:val="a3"/>
        <w:ind w:left="1048" w:firstLine="0"/>
      </w:pPr>
      <w:r>
        <w:t>Информационная</w:t>
      </w:r>
      <w:r>
        <w:rPr>
          <w:spacing w:val="-6"/>
        </w:rPr>
        <w:t xml:space="preserve"> </w:t>
      </w:r>
      <w:r>
        <w:t>переработка</w:t>
      </w:r>
      <w:r>
        <w:rPr>
          <w:spacing w:val="-5"/>
        </w:rPr>
        <w:t xml:space="preserve"> </w:t>
      </w:r>
      <w:r>
        <w:rPr>
          <w:spacing w:val="-2"/>
        </w:rPr>
        <w:t>текста.</w:t>
      </w:r>
    </w:p>
    <w:p w:rsidR="00D05B71" w:rsidRDefault="00BE715A">
      <w:pPr>
        <w:ind w:left="1048"/>
        <w:jc w:val="both"/>
        <w:rPr>
          <w:i/>
          <w:sz w:val="24"/>
        </w:rPr>
      </w:pPr>
      <w:r>
        <w:rPr>
          <w:i/>
          <w:sz w:val="24"/>
        </w:rPr>
        <w:t>Функциональные</w:t>
      </w:r>
      <w:r>
        <w:rPr>
          <w:i/>
          <w:spacing w:val="-11"/>
          <w:sz w:val="24"/>
        </w:rPr>
        <w:t xml:space="preserve"> </w:t>
      </w:r>
      <w:r>
        <w:rPr>
          <w:i/>
          <w:sz w:val="24"/>
        </w:rPr>
        <w:t>разновидности</w:t>
      </w:r>
      <w:r>
        <w:rPr>
          <w:i/>
          <w:spacing w:val="-7"/>
          <w:sz w:val="24"/>
        </w:rPr>
        <w:t xml:space="preserve"> </w:t>
      </w:r>
      <w:r>
        <w:rPr>
          <w:i/>
          <w:spacing w:val="-2"/>
          <w:sz w:val="24"/>
        </w:rPr>
        <w:t>языка</w:t>
      </w:r>
    </w:p>
    <w:p w:rsidR="00D05B71" w:rsidRDefault="00BE715A">
      <w:pPr>
        <w:pStyle w:val="a3"/>
        <w:ind w:right="564" w:firstLine="566"/>
      </w:pPr>
      <w:r>
        <w:t>Функциональные разновидности современного русского языка: разговорая речь; функциональные стили: научный (научно-учебный), публицистический, официально- деловой; язык художественной литературы (повторение, обобщение).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0" w:firstLine="566"/>
      </w:pPr>
      <w:r>
        <w:lastRenderedPageBreak/>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05B71" w:rsidRDefault="00BE715A">
      <w:pPr>
        <w:pStyle w:val="a3"/>
        <w:spacing w:before="1"/>
        <w:ind w:right="568" w:firstLine="566"/>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D05B71" w:rsidRDefault="00BE715A">
      <w:pPr>
        <w:pStyle w:val="a3"/>
        <w:ind w:right="566" w:firstLine="566"/>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D05B71" w:rsidRDefault="00BE715A">
      <w:pPr>
        <w:pStyle w:val="a3"/>
        <w:ind w:left="1048" w:firstLine="0"/>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rsidR="00D05B71" w:rsidRDefault="00BE715A">
      <w:pPr>
        <w:ind w:left="1048"/>
        <w:jc w:val="both"/>
        <w:rPr>
          <w:i/>
          <w:sz w:val="24"/>
        </w:rPr>
      </w:pPr>
      <w:r>
        <w:rPr>
          <w:i/>
          <w:sz w:val="24"/>
        </w:rPr>
        <w:t>Сложное</w:t>
      </w:r>
      <w:r>
        <w:rPr>
          <w:i/>
          <w:spacing w:val="-3"/>
          <w:sz w:val="24"/>
        </w:rPr>
        <w:t xml:space="preserve"> </w:t>
      </w:r>
      <w:r>
        <w:rPr>
          <w:i/>
          <w:spacing w:val="-2"/>
          <w:sz w:val="24"/>
        </w:rPr>
        <w:t>предложение</w:t>
      </w:r>
    </w:p>
    <w:p w:rsidR="00D05B71" w:rsidRDefault="00BE715A">
      <w:pPr>
        <w:pStyle w:val="a3"/>
        <w:ind w:right="575" w:firstLine="566"/>
      </w:pPr>
      <w:r>
        <w:t xml:space="preserve">Понятие о сложном предложении (повторение). Классификация сложных </w:t>
      </w:r>
      <w:r>
        <w:rPr>
          <w:spacing w:val="-2"/>
        </w:rPr>
        <w:t>предложений.</w:t>
      </w:r>
    </w:p>
    <w:p w:rsidR="00D05B71" w:rsidRDefault="00BE715A">
      <w:pPr>
        <w:pStyle w:val="a3"/>
        <w:ind w:left="1048" w:firstLine="0"/>
      </w:pPr>
      <w:r>
        <w:t>Смысловое,</w:t>
      </w:r>
      <w:r>
        <w:rPr>
          <w:spacing w:val="-6"/>
        </w:rPr>
        <w:t xml:space="preserve"> </w:t>
      </w:r>
      <w:r>
        <w:t>структурное</w:t>
      </w:r>
      <w:r>
        <w:rPr>
          <w:spacing w:val="-4"/>
        </w:rPr>
        <w:t xml:space="preserve"> </w:t>
      </w:r>
      <w:r>
        <w:t>и</w:t>
      </w:r>
      <w:r>
        <w:rPr>
          <w:spacing w:val="-4"/>
        </w:rPr>
        <w:t xml:space="preserve"> </w:t>
      </w:r>
      <w:r>
        <w:t>интонационное</w:t>
      </w:r>
      <w:r>
        <w:rPr>
          <w:spacing w:val="-4"/>
        </w:rPr>
        <w:t xml:space="preserve"> </w:t>
      </w:r>
      <w:r>
        <w:t>единство</w:t>
      </w:r>
      <w:r>
        <w:rPr>
          <w:spacing w:val="-4"/>
        </w:rPr>
        <w:t xml:space="preserve"> </w:t>
      </w:r>
      <w:r>
        <w:t>частей</w:t>
      </w:r>
      <w:r>
        <w:rPr>
          <w:spacing w:val="-3"/>
        </w:rPr>
        <w:t xml:space="preserve"> </w:t>
      </w:r>
      <w:r>
        <w:t>сложного</w:t>
      </w:r>
      <w:r>
        <w:rPr>
          <w:spacing w:val="-3"/>
        </w:rPr>
        <w:t xml:space="preserve"> </w:t>
      </w:r>
      <w:r>
        <w:rPr>
          <w:spacing w:val="-2"/>
        </w:rPr>
        <w:t>предложения.</w:t>
      </w:r>
    </w:p>
    <w:p w:rsidR="00D05B71" w:rsidRDefault="00BE715A">
      <w:pPr>
        <w:ind w:left="1048"/>
        <w:jc w:val="both"/>
        <w:rPr>
          <w:i/>
          <w:sz w:val="24"/>
        </w:rPr>
      </w:pPr>
      <w:r>
        <w:rPr>
          <w:i/>
          <w:sz w:val="24"/>
        </w:rPr>
        <w:t>Сложносочинённое</w:t>
      </w:r>
      <w:r>
        <w:rPr>
          <w:i/>
          <w:spacing w:val="-9"/>
          <w:sz w:val="24"/>
        </w:rPr>
        <w:t xml:space="preserve"> </w:t>
      </w:r>
      <w:r>
        <w:rPr>
          <w:i/>
          <w:spacing w:val="-2"/>
          <w:sz w:val="24"/>
        </w:rPr>
        <w:t>предложение</w:t>
      </w:r>
    </w:p>
    <w:p w:rsidR="00D05B71" w:rsidRDefault="00BE715A">
      <w:pPr>
        <w:pStyle w:val="a3"/>
        <w:ind w:left="1048" w:firstLine="0"/>
      </w:pPr>
      <w:r>
        <w:t>Понятие</w:t>
      </w:r>
      <w:r>
        <w:rPr>
          <w:spacing w:val="-6"/>
        </w:rPr>
        <w:t xml:space="preserve"> </w:t>
      </w:r>
      <w:r>
        <w:t>о</w:t>
      </w:r>
      <w:r>
        <w:rPr>
          <w:spacing w:val="-5"/>
        </w:rPr>
        <w:t xml:space="preserve"> </w:t>
      </w:r>
      <w:r>
        <w:t>сложносочинённом</w:t>
      </w:r>
      <w:r>
        <w:rPr>
          <w:spacing w:val="-6"/>
        </w:rPr>
        <w:t xml:space="preserve"> </w:t>
      </w:r>
      <w:r>
        <w:t>предложении,</w:t>
      </w:r>
      <w:r>
        <w:rPr>
          <w:spacing w:val="-5"/>
        </w:rPr>
        <w:t xml:space="preserve"> </w:t>
      </w:r>
      <w:r>
        <w:t>его</w:t>
      </w:r>
      <w:r>
        <w:rPr>
          <w:spacing w:val="-4"/>
        </w:rPr>
        <w:t xml:space="preserve"> </w:t>
      </w:r>
      <w:r>
        <w:rPr>
          <w:spacing w:val="-2"/>
        </w:rPr>
        <w:t>строении.</w:t>
      </w:r>
    </w:p>
    <w:p w:rsidR="00D05B71" w:rsidRDefault="00BE715A">
      <w:pPr>
        <w:pStyle w:val="a3"/>
        <w:ind w:right="571" w:firstLine="566"/>
      </w:pPr>
      <w:r>
        <w:t xml:space="preserve">Виды сложносочинённых предложений. Средства связи частей сложносочинённого </w:t>
      </w:r>
      <w:r>
        <w:rPr>
          <w:spacing w:val="-2"/>
        </w:rPr>
        <w:t>предложения.</w:t>
      </w:r>
    </w:p>
    <w:p w:rsidR="00D05B71" w:rsidRDefault="00BE715A">
      <w:pPr>
        <w:pStyle w:val="a3"/>
        <w:ind w:right="570" w:firstLine="566"/>
      </w:pPr>
      <w:r>
        <w:t>Интонационные особенности сложносочинённых предложений с разными смысловыми отношениями между частями.</w:t>
      </w:r>
    </w:p>
    <w:p w:rsidR="00D05B71" w:rsidRDefault="00BE715A">
      <w:pPr>
        <w:pStyle w:val="a3"/>
        <w:spacing w:before="1"/>
        <w:ind w:right="573" w:firstLine="566"/>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D05B71" w:rsidRDefault="00BE715A">
      <w:pPr>
        <w:pStyle w:val="a3"/>
        <w:ind w:right="566" w:firstLine="566"/>
      </w:pPr>
      <w:r>
        <w:t>Нормы построения сложносочинённого предложения; нормы постановки знаков препинания в сложных предложениях (обобщение).</w:t>
      </w:r>
    </w:p>
    <w:p w:rsidR="00D05B71" w:rsidRDefault="00BE715A">
      <w:pPr>
        <w:pStyle w:val="a3"/>
        <w:ind w:left="1048" w:firstLine="0"/>
      </w:pPr>
      <w:r>
        <w:t>Синтаксический</w:t>
      </w:r>
      <w:r>
        <w:rPr>
          <w:spacing w:val="-10"/>
        </w:rPr>
        <w:t xml:space="preserve"> </w:t>
      </w:r>
      <w:r>
        <w:t>и</w:t>
      </w:r>
      <w:r>
        <w:rPr>
          <w:spacing w:val="-8"/>
        </w:rPr>
        <w:t xml:space="preserve"> </w:t>
      </w:r>
      <w:r>
        <w:t>пунктуационный</w:t>
      </w:r>
      <w:r>
        <w:rPr>
          <w:spacing w:val="-7"/>
        </w:rPr>
        <w:t xml:space="preserve"> </w:t>
      </w:r>
      <w:r>
        <w:t>анализ</w:t>
      </w:r>
      <w:r>
        <w:rPr>
          <w:spacing w:val="-8"/>
        </w:rPr>
        <w:t xml:space="preserve"> </w:t>
      </w:r>
      <w:r>
        <w:t>сложносочинённых</w:t>
      </w:r>
      <w:r>
        <w:rPr>
          <w:spacing w:val="-7"/>
        </w:rPr>
        <w:t xml:space="preserve"> </w:t>
      </w:r>
      <w:r>
        <w:rPr>
          <w:spacing w:val="-2"/>
        </w:rPr>
        <w:t>предложений.</w:t>
      </w:r>
    </w:p>
    <w:p w:rsidR="00D05B71" w:rsidRDefault="00BE715A">
      <w:pPr>
        <w:ind w:left="1048"/>
        <w:jc w:val="both"/>
        <w:rPr>
          <w:i/>
          <w:sz w:val="24"/>
        </w:rPr>
      </w:pPr>
      <w:r>
        <w:rPr>
          <w:i/>
          <w:sz w:val="24"/>
        </w:rPr>
        <w:t>Сложноподчинённое</w:t>
      </w:r>
      <w:r>
        <w:rPr>
          <w:i/>
          <w:spacing w:val="-8"/>
          <w:sz w:val="24"/>
        </w:rPr>
        <w:t xml:space="preserve"> </w:t>
      </w:r>
      <w:r>
        <w:rPr>
          <w:i/>
          <w:spacing w:val="-2"/>
          <w:sz w:val="24"/>
        </w:rPr>
        <w:t>предложение</w:t>
      </w:r>
    </w:p>
    <w:p w:rsidR="00D05B71" w:rsidRDefault="00BE715A">
      <w:pPr>
        <w:pStyle w:val="a3"/>
        <w:ind w:right="575" w:firstLine="566"/>
      </w:pPr>
      <w:r>
        <w:t xml:space="preserve">Понятие о сложноподчинённом предложении. Главная и придаточная части </w:t>
      </w:r>
      <w:r>
        <w:rPr>
          <w:spacing w:val="-2"/>
        </w:rPr>
        <w:t>предложения.</w:t>
      </w:r>
    </w:p>
    <w:p w:rsidR="00D05B71" w:rsidRDefault="00BE715A">
      <w:pPr>
        <w:pStyle w:val="a3"/>
        <w:ind w:left="1048" w:firstLine="0"/>
      </w:pPr>
      <w:r>
        <w:t>Союзы</w:t>
      </w:r>
      <w:r>
        <w:rPr>
          <w:spacing w:val="-6"/>
        </w:rPr>
        <w:t xml:space="preserve"> </w:t>
      </w:r>
      <w:r>
        <w:t>и</w:t>
      </w:r>
      <w:r>
        <w:rPr>
          <w:spacing w:val="-3"/>
        </w:rPr>
        <w:t xml:space="preserve"> </w:t>
      </w:r>
      <w:r>
        <w:t>союзные</w:t>
      </w:r>
      <w:r>
        <w:rPr>
          <w:spacing w:val="-6"/>
        </w:rPr>
        <w:t xml:space="preserve"> </w:t>
      </w:r>
      <w:r>
        <w:t>слова.</w:t>
      </w:r>
      <w:r>
        <w:rPr>
          <w:spacing w:val="-3"/>
        </w:rPr>
        <w:t xml:space="preserve"> </w:t>
      </w:r>
      <w:r>
        <w:t>Различия</w:t>
      </w:r>
      <w:r>
        <w:rPr>
          <w:spacing w:val="-4"/>
        </w:rPr>
        <w:t xml:space="preserve"> </w:t>
      </w:r>
      <w:r>
        <w:t>подчинительных</w:t>
      </w:r>
      <w:r>
        <w:rPr>
          <w:spacing w:val="-1"/>
        </w:rPr>
        <w:t xml:space="preserve"> </w:t>
      </w:r>
      <w:r>
        <w:t>союзов</w:t>
      </w:r>
      <w:r>
        <w:rPr>
          <w:spacing w:val="-4"/>
        </w:rPr>
        <w:t xml:space="preserve"> </w:t>
      </w:r>
      <w:r>
        <w:t>и</w:t>
      </w:r>
      <w:r>
        <w:rPr>
          <w:spacing w:val="-4"/>
        </w:rPr>
        <w:t xml:space="preserve"> </w:t>
      </w:r>
      <w:r>
        <w:t>союзных</w:t>
      </w:r>
      <w:r>
        <w:rPr>
          <w:spacing w:val="-1"/>
        </w:rPr>
        <w:t xml:space="preserve"> </w:t>
      </w:r>
      <w:r>
        <w:rPr>
          <w:spacing w:val="-2"/>
        </w:rPr>
        <w:t>слов.</w:t>
      </w:r>
    </w:p>
    <w:p w:rsidR="00D05B71" w:rsidRDefault="00BE715A">
      <w:pPr>
        <w:pStyle w:val="a3"/>
        <w:ind w:right="571" w:firstLine="566"/>
      </w:pPr>
      <w:r>
        <w:t>Виды</w:t>
      </w:r>
      <w:r>
        <w:rPr>
          <w:spacing w:val="-3"/>
        </w:rPr>
        <w:t xml:space="preserve"> </w:t>
      </w:r>
      <w:r>
        <w:t>сложноподчинённых</w:t>
      </w:r>
      <w:r>
        <w:rPr>
          <w:spacing w:val="-1"/>
        </w:rPr>
        <w:t xml:space="preserve"> </w:t>
      </w:r>
      <w:r>
        <w:t>предложений</w:t>
      </w:r>
      <w:r>
        <w:rPr>
          <w:spacing w:val="-1"/>
        </w:rPr>
        <w:t xml:space="preserve"> </w:t>
      </w:r>
      <w:r>
        <w:t>по</w:t>
      </w:r>
      <w:r>
        <w:rPr>
          <w:spacing w:val="-4"/>
        </w:rPr>
        <w:t xml:space="preserve"> </w:t>
      </w:r>
      <w:r>
        <w:t>характеру</w:t>
      </w:r>
      <w:r>
        <w:rPr>
          <w:spacing w:val="-5"/>
        </w:rPr>
        <w:t xml:space="preserve"> </w:t>
      </w:r>
      <w:r>
        <w:t>смысловых</w:t>
      </w:r>
      <w:r>
        <w:rPr>
          <w:spacing w:val="-1"/>
        </w:rPr>
        <w:t xml:space="preserve"> </w:t>
      </w:r>
      <w:r>
        <w:t>отношений</w:t>
      </w:r>
      <w:r>
        <w:rPr>
          <w:spacing w:val="-1"/>
        </w:rPr>
        <w:t xml:space="preserve"> </w:t>
      </w:r>
      <w:r>
        <w:t>между главной и придаточной частями, структуре, синтаксическим средствам связи.</w:t>
      </w:r>
    </w:p>
    <w:p w:rsidR="00D05B71" w:rsidRDefault="00BE715A">
      <w:pPr>
        <w:pStyle w:val="a3"/>
        <w:ind w:right="571" w:firstLine="566"/>
      </w:pPr>
      <w:r>
        <w:t>Грамматическая синонимия сложноподчинённых предложений и простых предложений с обособленными членами.</w:t>
      </w:r>
    </w:p>
    <w:p w:rsidR="00D05B71" w:rsidRDefault="00BE715A">
      <w:pPr>
        <w:pStyle w:val="a3"/>
        <w:tabs>
          <w:tab w:val="left" w:pos="5523"/>
          <w:tab w:val="left" w:pos="9727"/>
        </w:tabs>
        <w:ind w:right="566" w:firstLine="566"/>
      </w:pPr>
      <w:r>
        <w:t xml:space="preserve">Сложноподчинённые предложения с придаточными определительными. </w:t>
      </w:r>
      <w:r>
        <w:rPr>
          <w:spacing w:val="-2"/>
        </w:rPr>
        <w:t>Сложноподчинённые</w:t>
      </w:r>
      <w:r>
        <w:tab/>
      </w:r>
      <w:r>
        <w:rPr>
          <w:spacing w:val="-2"/>
        </w:rPr>
        <w:t>предложения</w:t>
      </w:r>
      <w:r>
        <w:tab/>
      </w:r>
      <w:r>
        <w:rPr>
          <w:spacing w:val="-10"/>
        </w:rPr>
        <w:t xml:space="preserve">с </w:t>
      </w:r>
      <w:r>
        <w:t xml:space="preserve">придаточнымиизъяснительными.Сложноподчинённыепредложения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w:t>
      </w:r>
      <w:r>
        <w:rPr>
          <w:spacing w:val="-2"/>
        </w:rPr>
        <w:t>сравнительными.</w:t>
      </w:r>
    </w:p>
    <w:p w:rsidR="00D05B71" w:rsidRDefault="00BE715A">
      <w:pPr>
        <w:pStyle w:val="a3"/>
        <w:ind w:right="565" w:firstLine="566"/>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D05B71" w:rsidRDefault="00BE715A">
      <w:pPr>
        <w:pStyle w:val="a3"/>
        <w:spacing w:before="1"/>
        <w:ind w:right="571" w:firstLine="566"/>
      </w:pPr>
      <w:r>
        <w:t>Сложноподчинённые предложения с несколькими придаточными. Однородное, неоднородное и последовательное подчинение придаточных частей.</w:t>
      </w:r>
    </w:p>
    <w:p w:rsidR="00D05B71" w:rsidRDefault="00BE715A">
      <w:pPr>
        <w:pStyle w:val="a3"/>
        <w:ind w:left="1048" w:right="853" w:firstLine="0"/>
        <w:jc w:val="left"/>
        <w:rPr>
          <w:i/>
        </w:rPr>
      </w:pPr>
      <w:r>
        <w:t>Нормы постановки знаков препинания в сложноподчинённых предложениях. Синтаксический</w:t>
      </w:r>
      <w:r>
        <w:rPr>
          <w:spacing w:val="-8"/>
        </w:rPr>
        <w:t xml:space="preserve"> </w:t>
      </w:r>
      <w:r>
        <w:t>и</w:t>
      </w:r>
      <w:r>
        <w:rPr>
          <w:spacing w:val="-10"/>
        </w:rPr>
        <w:t xml:space="preserve"> </w:t>
      </w:r>
      <w:r>
        <w:t>пунктуационный</w:t>
      </w:r>
      <w:r>
        <w:rPr>
          <w:spacing w:val="-8"/>
        </w:rPr>
        <w:t xml:space="preserve"> </w:t>
      </w:r>
      <w:r>
        <w:t>анализ</w:t>
      </w:r>
      <w:r>
        <w:rPr>
          <w:spacing w:val="-8"/>
        </w:rPr>
        <w:t xml:space="preserve"> </w:t>
      </w:r>
      <w:r>
        <w:t>сложноподчинённых</w:t>
      </w:r>
      <w:r>
        <w:rPr>
          <w:spacing w:val="-6"/>
        </w:rPr>
        <w:t xml:space="preserve"> </w:t>
      </w:r>
      <w:r>
        <w:t xml:space="preserve">предложений. </w:t>
      </w:r>
      <w:r>
        <w:rPr>
          <w:i/>
        </w:rPr>
        <w:t>Бессоюзное сложное предложение</w:t>
      </w:r>
    </w:p>
    <w:p w:rsidR="00D05B71" w:rsidRDefault="00BE715A">
      <w:pPr>
        <w:pStyle w:val="a3"/>
        <w:ind w:left="1048" w:firstLine="0"/>
        <w:jc w:val="left"/>
      </w:pPr>
      <w:r>
        <w:t>Понятие</w:t>
      </w:r>
      <w:r>
        <w:rPr>
          <w:spacing w:val="-4"/>
        </w:rPr>
        <w:t xml:space="preserve"> </w:t>
      </w:r>
      <w:r>
        <w:t>о</w:t>
      </w:r>
      <w:r>
        <w:rPr>
          <w:spacing w:val="-3"/>
        </w:rPr>
        <w:t xml:space="preserve"> </w:t>
      </w:r>
      <w:r>
        <w:t>бессоюзном</w:t>
      </w:r>
      <w:r>
        <w:rPr>
          <w:spacing w:val="-7"/>
        </w:rPr>
        <w:t xml:space="preserve"> </w:t>
      </w:r>
      <w:r>
        <w:t>сложном</w:t>
      </w:r>
      <w:r>
        <w:rPr>
          <w:spacing w:val="-3"/>
        </w:rPr>
        <w:t xml:space="preserve"> </w:t>
      </w:r>
      <w:r>
        <w:rPr>
          <w:spacing w:val="-2"/>
        </w:rPr>
        <w:t>предложении.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firstLine="566"/>
      </w:pPr>
      <w:r>
        <w:lastRenderedPageBreak/>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Pr>
          <w:spacing w:val="-1"/>
        </w:rPr>
        <w:t xml:space="preserve"> </w:t>
      </w:r>
      <w:r>
        <w:t>Грамматическая</w:t>
      </w:r>
      <w:r>
        <w:rPr>
          <w:spacing w:val="-1"/>
        </w:rPr>
        <w:t xml:space="preserve"> </w:t>
      </w:r>
      <w:r>
        <w:t>синонимия</w:t>
      </w:r>
      <w:r>
        <w:rPr>
          <w:spacing w:val="-3"/>
        </w:rPr>
        <w:t xml:space="preserve"> </w:t>
      </w:r>
      <w:r>
        <w:t>бессоюзных</w:t>
      </w:r>
      <w:r>
        <w:rPr>
          <w:spacing w:val="-1"/>
        </w:rPr>
        <w:t xml:space="preserve"> </w:t>
      </w:r>
      <w:r>
        <w:t>сложных</w:t>
      </w:r>
      <w:r>
        <w:rPr>
          <w:spacing w:val="-2"/>
        </w:rPr>
        <w:t xml:space="preserve"> </w:t>
      </w:r>
      <w:r>
        <w:t>предложений</w:t>
      </w:r>
      <w:r>
        <w:rPr>
          <w:spacing w:val="-2"/>
        </w:rPr>
        <w:t xml:space="preserve"> </w:t>
      </w:r>
      <w:r>
        <w:t xml:space="preserve">и союзных сложных </w:t>
      </w:r>
      <w:r>
        <w:rPr>
          <w:spacing w:val="-2"/>
        </w:rPr>
        <w:t>предложений.</w:t>
      </w:r>
    </w:p>
    <w:p w:rsidR="00D05B71" w:rsidRDefault="00BE715A">
      <w:pPr>
        <w:pStyle w:val="a3"/>
        <w:spacing w:before="1"/>
        <w:ind w:right="570" w:firstLine="566"/>
      </w:pPr>
      <w:r>
        <w:t>Бессоюзные сложные предложения со значением перечисления. Запятая и точка с запятой в бессоюзном сложном предложении.</w:t>
      </w:r>
    </w:p>
    <w:p w:rsidR="00D05B71" w:rsidRDefault="00BE715A">
      <w:pPr>
        <w:pStyle w:val="a3"/>
        <w:ind w:left="1048" w:firstLine="0"/>
      </w:pPr>
      <w:r>
        <w:t>Бессоюзные</w:t>
      </w:r>
      <w:r>
        <w:rPr>
          <w:spacing w:val="17"/>
        </w:rPr>
        <w:t xml:space="preserve"> </w:t>
      </w:r>
      <w:r>
        <w:t>сложные</w:t>
      </w:r>
      <w:r>
        <w:rPr>
          <w:spacing w:val="20"/>
        </w:rPr>
        <w:t xml:space="preserve"> </w:t>
      </w:r>
      <w:r>
        <w:t>предложения</w:t>
      </w:r>
      <w:r>
        <w:rPr>
          <w:spacing w:val="22"/>
        </w:rPr>
        <w:t xml:space="preserve"> </w:t>
      </w:r>
      <w:r>
        <w:t>со</w:t>
      </w:r>
      <w:r>
        <w:rPr>
          <w:spacing w:val="22"/>
        </w:rPr>
        <w:t xml:space="preserve"> </w:t>
      </w:r>
      <w:r>
        <w:t>значением</w:t>
      </w:r>
      <w:r>
        <w:rPr>
          <w:spacing w:val="21"/>
        </w:rPr>
        <w:t xml:space="preserve"> </w:t>
      </w:r>
      <w:r>
        <w:t>причины,</w:t>
      </w:r>
      <w:r>
        <w:rPr>
          <w:spacing w:val="19"/>
        </w:rPr>
        <w:t xml:space="preserve"> </w:t>
      </w:r>
      <w:r>
        <w:t>пояснения,</w:t>
      </w:r>
      <w:r>
        <w:rPr>
          <w:spacing w:val="22"/>
        </w:rPr>
        <w:t xml:space="preserve"> </w:t>
      </w:r>
      <w:r>
        <w:rPr>
          <w:spacing w:val="-2"/>
        </w:rPr>
        <w:t>дополнения.</w:t>
      </w:r>
    </w:p>
    <w:p w:rsidR="00D05B71" w:rsidRDefault="00BE715A">
      <w:pPr>
        <w:pStyle w:val="a3"/>
        <w:ind w:firstLine="0"/>
      </w:pPr>
      <w:r>
        <w:t>Двоеточие</w:t>
      </w:r>
      <w:r>
        <w:rPr>
          <w:spacing w:val="-4"/>
        </w:rPr>
        <w:t xml:space="preserve"> </w:t>
      </w:r>
      <w:r>
        <w:t>в</w:t>
      </w:r>
      <w:r>
        <w:rPr>
          <w:spacing w:val="-4"/>
        </w:rPr>
        <w:t xml:space="preserve"> </w:t>
      </w:r>
      <w:r>
        <w:t>бессоюзном</w:t>
      </w:r>
      <w:r>
        <w:rPr>
          <w:spacing w:val="-4"/>
        </w:rPr>
        <w:t xml:space="preserve"> </w:t>
      </w:r>
      <w:r>
        <w:t>сложном</w:t>
      </w:r>
      <w:r>
        <w:rPr>
          <w:spacing w:val="-4"/>
        </w:rPr>
        <w:t xml:space="preserve"> </w:t>
      </w:r>
      <w:r>
        <w:rPr>
          <w:spacing w:val="-2"/>
        </w:rPr>
        <w:t>предложении.</w:t>
      </w:r>
    </w:p>
    <w:p w:rsidR="00D05B71" w:rsidRDefault="00BE715A">
      <w:pPr>
        <w:pStyle w:val="a3"/>
        <w:ind w:right="565" w:firstLine="566"/>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05B71" w:rsidRDefault="00BE715A">
      <w:pPr>
        <w:pStyle w:val="a3"/>
        <w:ind w:left="1048" w:firstLine="0"/>
      </w:pPr>
      <w:r>
        <w:t>Синтаксический</w:t>
      </w:r>
      <w:r>
        <w:rPr>
          <w:spacing w:val="-7"/>
        </w:rPr>
        <w:t xml:space="preserve"> </w:t>
      </w:r>
      <w:r>
        <w:t>и</w:t>
      </w:r>
      <w:r>
        <w:rPr>
          <w:spacing w:val="-8"/>
        </w:rPr>
        <w:t xml:space="preserve"> </w:t>
      </w:r>
      <w:r>
        <w:t>пунктуационный</w:t>
      </w:r>
      <w:r>
        <w:rPr>
          <w:spacing w:val="-6"/>
        </w:rPr>
        <w:t xml:space="preserve"> </w:t>
      </w:r>
      <w:r>
        <w:t>анализ</w:t>
      </w:r>
      <w:r>
        <w:rPr>
          <w:spacing w:val="-6"/>
        </w:rPr>
        <w:t xml:space="preserve"> </w:t>
      </w:r>
      <w:r>
        <w:t>бессоюзных</w:t>
      </w:r>
      <w:r>
        <w:rPr>
          <w:spacing w:val="-5"/>
        </w:rPr>
        <w:t xml:space="preserve"> </w:t>
      </w:r>
      <w:r>
        <w:t>сложных</w:t>
      </w:r>
      <w:r>
        <w:rPr>
          <w:spacing w:val="-4"/>
        </w:rPr>
        <w:t xml:space="preserve"> </w:t>
      </w:r>
      <w:r>
        <w:rPr>
          <w:spacing w:val="-2"/>
        </w:rPr>
        <w:t>предложений.</w:t>
      </w:r>
    </w:p>
    <w:p w:rsidR="00D05B71" w:rsidRDefault="00BE715A">
      <w:pPr>
        <w:ind w:left="1048"/>
        <w:jc w:val="both"/>
        <w:rPr>
          <w:i/>
          <w:sz w:val="24"/>
        </w:rPr>
      </w:pPr>
      <w:r>
        <w:rPr>
          <w:i/>
          <w:sz w:val="24"/>
        </w:rPr>
        <w:t>Сложные</w:t>
      </w:r>
      <w:r>
        <w:rPr>
          <w:i/>
          <w:spacing w:val="-6"/>
          <w:sz w:val="24"/>
        </w:rPr>
        <w:t xml:space="preserve"> </w:t>
      </w:r>
      <w:r>
        <w:rPr>
          <w:i/>
          <w:sz w:val="24"/>
        </w:rPr>
        <w:t>предложения</w:t>
      </w:r>
      <w:r>
        <w:rPr>
          <w:i/>
          <w:spacing w:val="-7"/>
          <w:sz w:val="24"/>
        </w:rPr>
        <w:t xml:space="preserve"> </w:t>
      </w:r>
      <w:r>
        <w:rPr>
          <w:i/>
          <w:sz w:val="24"/>
        </w:rPr>
        <w:t>с</w:t>
      </w:r>
      <w:r>
        <w:rPr>
          <w:i/>
          <w:spacing w:val="-4"/>
          <w:sz w:val="24"/>
        </w:rPr>
        <w:t xml:space="preserve"> </w:t>
      </w:r>
      <w:r>
        <w:rPr>
          <w:i/>
          <w:sz w:val="24"/>
        </w:rPr>
        <w:t>разными</w:t>
      </w:r>
      <w:r>
        <w:rPr>
          <w:i/>
          <w:spacing w:val="-2"/>
          <w:sz w:val="24"/>
        </w:rPr>
        <w:t xml:space="preserve"> </w:t>
      </w:r>
      <w:r>
        <w:rPr>
          <w:i/>
          <w:sz w:val="24"/>
        </w:rPr>
        <w:t>видами</w:t>
      </w:r>
      <w:r>
        <w:rPr>
          <w:i/>
          <w:spacing w:val="-3"/>
          <w:sz w:val="24"/>
        </w:rPr>
        <w:t xml:space="preserve"> </w:t>
      </w:r>
      <w:r>
        <w:rPr>
          <w:i/>
          <w:sz w:val="24"/>
        </w:rPr>
        <w:t>союзной</w:t>
      </w:r>
      <w:r>
        <w:rPr>
          <w:i/>
          <w:spacing w:val="-3"/>
          <w:sz w:val="24"/>
        </w:rPr>
        <w:t xml:space="preserve"> </w:t>
      </w:r>
      <w:r>
        <w:rPr>
          <w:i/>
          <w:sz w:val="24"/>
        </w:rPr>
        <w:t>и</w:t>
      </w:r>
      <w:r>
        <w:rPr>
          <w:i/>
          <w:spacing w:val="-3"/>
          <w:sz w:val="24"/>
        </w:rPr>
        <w:t xml:space="preserve"> </w:t>
      </w:r>
      <w:r>
        <w:rPr>
          <w:i/>
          <w:sz w:val="24"/>
        </w:rPr>
        <w:t>бессоюзной</w:t>
      </w:r>
      <w:r>
        <w:rPr>
          <w:i/>
          <w:spacing w:val="-2"/>
          <w:sz w:val="24"/>
        </w:rPr>
        <w:t xml:space="preserve"> связи</w:t>
      </w:r>
    </w:p>
    <w:p w:rsidR="00D05B71" w:rsidRDefault="00BE715A">
      <w:pPr>
        <w:pStyle w:val="a3"/>
        <w:ind w:right="567" w:firstLine="566"/>
      </w:pPr>
      <w:r>
        <w:t xml:space="preserve">Типы сложных предложений с разными видами связи. Синтаксический и пунктуационный анализ сложных предложений с разными видами союзной и бессоюзной </w:t>
      </w:r>
      <w:r>
        <w:rPr>
          <w:spacing w:val="-2"/>
        </w:rPr>
        <w:t>связи.</w:t>
      </w:r>
    </w:p>
    <w:p w:rsidR="00D05B71" w:rsidRDefault="00BE715A">
      <w:pPr>
        <w:ind w:left="1048"/>
        <w:jc w:val="both"/>
        <w:rPr>
          <w:i/>
          <w:sz w:val="24"/>
        </w:rPr>
      </w:pPr>
      <w:r>
        <w:rPr>
          <w:i/>
          <w:sz w:val="24"/>
        </w:rPr>
        <w:t>Прямая</w:t>
      </w:r>
      <w:r>
        <w:rPr>
          <w:i/>
          <w:spacing w:val="-2"/>
          <w:sz w:val="24"/>
        </w:rPr>
        <w:t xml:space="preserve"> </w:t>
      </w:r>
      <w:r>
        <w:rPr>
          <w:i/>
          <w:sz w:val="24"/>
        </w:rPr>
        <w:t>и</w:t>
      </w:r>
      <w:r>
        <w:rPr>
          <w:i/>
          <w:spacing w:val="-2"/>
          <w:sz w:val="24"/>
        </w:rPr>
        <w:t xml:space="preserve"> </w:t>
      </w:r>
      <w:r>
        <w:rPr>
          <w:i/>
          <w:sz w:val="24"/>
        </w:rPr>
        <w:t>косвенная</w:t>
      </w:r>
      <w:r>
        <w:rPr>
          <w:i/>
          <w:spacing w:val="-2"/>
          <w:sz w:val="24"/>
        </w:rPr>
        <w:t xml:space="preserve"> </w:t>
      </w:r>
      <w:r>
        <w:rPr>
          <w:i/>
          <w:spacing w:val="-4"/>
          <w:sz w:val="24"/>
        </w:rPr>
        <w:t>речь</w:t>
      </w:r>
    </w:p>
    <w:p w:rsidR="00D05B71" w:rsidRDefault="00BE715A">
      <w:pPr>
        <w:pStyle w:val="a3"/>
        <w:ind w:left="1048" w:firstLine="0"/>
      </w:pPr>
      <w:r>
        <w:t>Прямая</w:t>
      </w:r>
      <w:r>
        <w:rPr>
          <w:spacing w:val="-5"/>
        </w:rPr>
        <w:t xml:space="preserve"> </w:t>
      </w:r>
      <w:r>
        <w:t>и</w:t>
      </w:r>
      <w:r>
        <w:rPr>
          <w:spacing w:val="-2"/>
        </w:rPr>
        <w:t xml:space="preserve"> </w:t>
      </w:r>
      <w:r>
        <w:t>косвенная</w:t>
      </w:r>
      <w:r>
        <w:rPr>
          <w:spacing w:val="-2"/>
        </w:rPr>
        <w:t xml:space="preserve"> </w:t>
      </w:r>
      <w:r>
        <w:t>речь.</w:t>
      </w:r>
      <w:r>
        <w:rPr>
          <w:spacing w:val="-2"/>
        </w:rPr>
        <w:t xml:space="preserve"> </w:t>
      </w:r>
      <w:r>
        <w:t>Синонимия</w:t>
      </w:r>
      <w:r>
        <w:rPr>
          <w:spacing w:val="-5"/>
        </w:rPr>
        <w:t xml:space="preserve"> </w:t>
      </w:r>
      <w:r>
        <w:t>предложений</w:t>
      </w:r>
      <w:r>
        <w:rPr>
          <w:spacing w:val="-3"/>
        </w:rPr>
        <w:t xml:space="preserve"> </w:t>
      </w:r>
      <w:r>
        <w:t>с</w:t>
      </w:r>
      <w:r>
        <w:rPr>
          <w:spacing w:val="-3"/>
        </w:rPr>
        <w:t xml:space="preserve"> </w:t>
      </w:r>
      <w:r>
        <w:t>прямой</w:t>
      </w:r>
      <w:r>
        <w:rPr>
          <w:spacing w:val="-4"/>
        </w:rPr>
        <w:t xml:space="preserve"> </w:t>
      </w:r>
      <w:r>
        <w:t>и</w:t>
      </w:r>
      <w:r>
        <w:rPr>
          <w:spacing w:val="-2"/>
        </w:rPr>
        <w:t xml:space="preserve"> </w:t>
      </w:r>
      <w:r>
        <w:t>косвенной</w:t>
      </w:r>
      <w:r>
        <w:rPr>
          <w:spacing w:val="-2"/>
        </w:rPr>
        <w:t xml:space="preserve"> речью.</w:t>
      </w:r>
    </w:p>
    <w:p w:rsidR="00D05B71" w:rsidRDefault="00BE715A">
      <w:pPr>
        <w:pStyle w:val="a3"/>
        <w:ind w:right="567" w:firstLine="566"/>
      </w:pPr>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05B71" w:rsidRDefault="00BE715A">
      <w:pPr>
        <w:pStyle w:val="a3"/>
        <w:spacing w:before="1"/>
        <w:ind w:left="1048" w:firstLine="0"/>
      </w:pPr>
      <w:r>
        <w:t>Применение</w:t>
      </w:r>
      <w:r>
        <w:rPr>
          <w:spacing w:val="-4"/>
        </w:rPr>
        <w:t xml:space="preserve"> </w:t>
      </w:r>
      <w:r>
        <w:t>знаний</w:t>
      </w:r>
      <w:r>
        <w:rPr>
          <w:spacing w:val="-4"/>
        </w:rPr>
        <w:t xml:space="preserve"> </w:t>
      </w:r>
      <w:r>
        <w:t>по</w:t>
      </w:r>
      <w:r>
        <w:rPr>
          <w:spacing w:val="-5"/>
        </w:rPr>
        <w:t xml:space="preserve"> </w:t>
      </w:r>
      <w:r>
        <w:t>синтаксису</w:t>
      </w:r>
      <w:r>
        <w:rPr>
          <w:spacing w:val="-10"/>
        </w:rPr>
        <w:t xml:space="preserve"> </w:t>
      </w:r>
      <w:r>
        <w:t>и</w:t>
      </w:r>
      <w:r>
        <w:rPr>
          <w:spacing w:val="-3"/>
        </w:rPr>
        <w:t xml:space="preserve"> </w:t>
      </w:r>
      <w:r>
        <w:t>пунктуации</w:t>
      </w:r>
      <w:r>
        <w:rPr>
          <w:spacing w:val="-2"/>
        </w:rPr>
        <w:t xml:space="preserve"> </w:t>
      </w:r>
      <w:r>
        <w:t>в</w:t>
      </w:r>
      <w:r>
        <w:rPr>
          <w:spacing w:val="-3"/>
        </w:rPr>
        <w:t xml:space="preserve"> </w:t>
      </w:r>
      <w:r>
        <w:t>практике</w:t>
      </w:r>
      <w:r>
        <w:rPr>
          <w:spacing w:val="-6"/>
        </w:rPr>
        <w:t xml:space="preserve"> </w:t>
      </w:r>
      <w:r>
        <w:rPr>
          <w:spacing w:val="-2"/>
        </w:rPr>
        <w:t>правописания.</w:t>
      </w:r>
    </w:p>
    <w:p w:rsidR="00D05B71" w:rsidRDefault="00BE715A">
      <w:pPr>
        <w:pStyle w:val="3"/>
        <w:spacing w:before="4" w:line="240" w:lineRule="auto"/>
        <w:ind w:left="482" w:right="567"/>
      </w:pPr>
      <w:r>
        <w:t>Планируемые результаты освоения программы по русскому языку на уровне основного общего образования.</w:t>
      </w:r>
    </w:p>
    <w:p w:rsidR="00D05B71" w:rsidRDefault="00BE715A">
      <w:pPr>
        <w:pStyle w:val="a3"/>
        <w:ind w:right="571" w:firstLine="539"/>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B71" w:rsidRDefault="00BE715A">
      <w:pPr>
        <w:pStyle w:val="a3"/>
        <w:ind w:right="570" w:firstLine="539"/>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05B71" w:rsidRDefault="00BE715A">
      <w:pPr>
        <w:pStyle w:val="a4"/>
        <w:numPr>
          <w:ilvl w:val="0"/>
          <w:numId w:val="258"/>
        </w:numPr>
        <w:tabs>
          <w:tab w:val="left" w:pos="1280"/>
        </w:tabs>
        <w:ind w:left="1280" w:hanging="259"/>
        <w:jc w:val="both"/>
        <w:rPr>
          <w:sz w:val="24"/>
        </w:rPr>
      </w:pPr>
      <w:r>
        <w:rPr>
          <w:sz w:val="24"/>
        </w:rPr>
        <w:t>гражданского</w:t>
      </w:r>
      <w:r>
        <w:rPr>
          <w:spacing w:val="-4"/>
          <w:sz w:val="24"/>
        </w:rPr>
        <w:t xml:space="preserve"> </w:t>
      </w:r>
      <w:r>
        <w:rPr>
          <w:spacing w:val="-2"/>
          <w:sz w:val="24"/>
        </w:rPr>
        <w:t>воспитания:</w:t>
      </w:r>
    </w:p>
    <w:p w:rsidR="00D05B71" w:rsidRDefault="00BE715A">
      <w:pPr>
        <w:pStyle w:val="a3"/>
        <w:ind w:right="569" w:firstLine="539"/>
      </w:pPr>
      <w:r>
        <w:t>готовность</w:t>
      </w:r>
      <w:r>
        <w:rPr>
          <w:spacing w:val="-3"/>
        </w:rPr>
        <w:t xml:space="preserve"> </w:t>
      </w:r>
      <w:r>
        <w:t>к</w:t>
      </w:r>
      <w:r>
        <w:rPr>
          <w:spacing w:val="-4"/>
        </w:rPr>
        <w:t xml:space="preserve"> </w:t>
      </w:r>
      <w:r>
        <w:t>выполнению</w:t>
      </w:r>
      <w:r>
        <w:rPr>
          <w:spacing w:val="-4"/>
        </w:rPr>
        <w:t xml:space="preserve"> </w:t>
      </w:r>
      <w:r>
        <w:t>обязанностей</w:t>
      </w:r>
      <w:r>
        <w:rPr>
          <w:spacing w:val="-4"/>
        </w:rPr>
        <w:t xml:space="preserve"> </w:t>
      </w:r>
      <w:r>
        <w:t>гражданина</w:t>
      </w:r>
      <w:r>
        <w:rPr>
          <w:spacing w:val="-5"/>
        </w:rPr>
        <w:t xml:space="preserve"> </w:t>
      </w:r>
      <w:r>
        <w:t>и</w:t>
      </w:r>
      <w:r>
        <w:rPr>
          <w:spacing w:val="-4"/>
        </w:rPr>
        <w:t xml:space="preserve"> </w:t>
      </w:r>
      <w:r>
        <w:t>реализации</w:t>
      </w:r>
      <w:r>
        <w:rPr>
          <w:spacing w:val="-4"/>
        </w:rPr>
        <w:t xml:space="preserve"> </w:t>
      </w:r>
      <w:r>
        <w:t>его</w:t>
      </w:r>
      <w:r>
        <w:rPr>
          <w:spacing w:val="-4"/>
        </w:rPr>
        <w:t xml:space="preserve"> </w:t>
      </w:r>
      <w:r>
        <w:t>прав,</w:t>
      </w:r>
      <w:r>
        <w:rPr>
          <w:spacing w:val="-1"/>
        </w:rPr>
        <w:t xml:space="preserve"> </w:t>
      </w:r>
      <w:r>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D05B71" w:rsidRDefault="00BE715A">
      <w:pPr>
        <w:pStyle w:val="a3"/>
        <w:ind w:right="573" w:firstLine="539"/>
      </w:pPr>
      <w:r>
        <w:t>неприятие любых форм экстремизма, дискриминации; понимание роли различных социальных институтов в жизни человека;</w:t>
      </w:r>
    </w:p>
    <w:p w:rsidR="00D05B71" w:rsidRDefault="00BE715A">
      <w:pPr>
        <w:pStyle w:val="a3"/>
        <w:ind w:right="570" w:firstLine="539"/>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D05B71" w:rsidRDefault="00BE715A">
      <w:pPr>
        <w:pStyle w:val="a4"/>
        <w:numPr>
          <w:ilvl w:val="0"/>
          <w:numId w:val="258"/>
        </w:numPr>
        <w:tabs>
          <w:tab w:val="left" w:pos="1280"/>
        </w:tabs>
        <w:ind w:left="1280" w:hanging="259"/>
        <w:jc w:val="both"/>
        <w:rPr>
          <w:sz w:val="24"/>
        </w:rPr>
      </w:pPr>
      <w:r>
        <w:rPr>
          <w:sz w:val="24"/>
        </w:rPr>
        <w:t>патриотического</w:t>
      </w:r>
      <w:r>
        <w:rPr>
          <w:spacing w:val="-7"/>
          <w:sz w:val="24"/>
        </w:rPr>
        <w:t xml:space="preserve"> </w:t>
      </w:r>
      <w:r>
        <w:rPr>
          <w:spacing w:val="-2"/>
          <w:sz w:val="24"/>
        </w:rPr>
        <w:t>воспитания:</w:t>
      </w:r>
    </w:p>
    <w:p w:rsidR="00D05B71" w:rsidRDefault="00BE715A">
      <w:pPr>
        <w:pStyle w:val="a3"/>
        <w:ind w:right="564" w:firstLine="539"/>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w:t>
      </w:r>
      <w:r>
        <w:rPr>
          <w:spacing w:val="52"/>
        </w:rPr>
        <w:t xml:space="preserve"> </w:t>
      </w:r>
      <w:r>
        <w:t>культуре</w:t>
      </w:r>
      <w:r>
        <w:rPr>
          <w:spacing w:val="55"/>
        </w:rPr>
        <w:t xml:space="preserve"> </w:t>
      </w:r>
      <w:r>
        <w:t>своего</w:t>
      </w:r>
      <w:r>
        <w:rPr>
          <w:spacing w:val="54"/>
        </w:rPr>
        <w:t xml:space="preserve"> </w:t>
      </w:r>
      <w:r>
        <w:t>края,</w:t>
      </w:r>
      <w:r>
        <w:rPr>
          <w:spacing w:val="56"/>
        </w:rPr>
        <w:t xml:space="preserve"> </w:t>
      </w:r>
      <w:r>
        <w:t>народов</w:t>
      </w:r>
      <w:r>
        <w:rPr>
          <w:spacing w:val="56"/>
        </w:rPr>
        <w:t xml:space="preserve"> </w:t>
      </w:r>
      <w:r>
        <w:t>России,</w:t>
      </w:r>
      <w:r>
        <w:rPr>
          <w:spacing w:val="54"/>
        </w:rPr>
        <w:t xml:space="preserve"> </w:t>
      </w:r>
      <w:r>
        <w:t>ценностное</w:t>
      </w:r>
      <w:r>
        <w:rPr>
          <w:spacing w:val="53"/>
        </w:rPr>
        <w:t xml:space="preserve"> </w:t>
      </w:r>
      <w:r>
        <w:t>отношение</w:t>
      </w:r>
      <w:r>
        <w:rPr>
          <w:spacing w:val="61"/>
        </w:rPr>
        <w:t xml:space="preserve"> </w:t>
      </w:r>
      <w:r>
        <w:t>к</w:t>
      </w:r>
      <w:r>
        <w:rPr>
          <w:spacing w:val="56"/>
        </w:rPr>
        <w:t xml:space="preserve"> </w:t>
      </w:r>
      <w:r>
        <w:rPr>
          <w:spacing w:val="-2"/>
        </w:rPr>
        <w:t>русскому</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05B71" w:rsidRDefault="00BE715A">
      <w:pPr>
        <w:pStyle w:val="a4"/>
        <w:numPr>
          <w:ilvl w:val="0"/>
          <w:numId w:val="258"/>
        </w:numPr>
        <w:tabs>
          <w:tab w:val="left" w:pos="1280"/>
        </w:tabs>
        <w:spacing w:before="1"/>
        <w:ind w:left="1280" w:hanging="259"/>
        <w:jc w:val="both"/>
        <w:rPr>
          <w:sz w:val="24"/>
        </w:rPr>
      </w:pPr>
      <w:r>
        <w:rPr>
          <w:sz w:val="24"/>
        </w:rPr>
        <w:t>духовно-нравственного</w:t>
      </w:r>
      <w:r>
        <w:rPr>
          <w:spacing w:val="-10"/>
          <w:sz w:val="24"/>
        </w:rPr>
        <w:t xml:space="preserve"> </w:t>
      </w:r>
      <w:r>
        <w:rPr>
          <w:spacing w:val="-2"/>
          <w:sz w:val="24"/>
        </w:rPr>
        <w:t>воспитания:</w:t>
      </w:r>
    </w:p>
    <w:p w:rsidR="00D05B71" w:rsidRDefault="00BE715A">
      <w:pPr>
        <w:pStyle w:val="a3"/>
        <w:ind w:right="565" w:firstLine="539"/>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05B71" w:rsidRDefault="00BE715A">
      <w:pPr>
        <w:pStyle w:val="a4"/>
        <w:numPr>
          <w:ilvl w:val="0"/>
          <w:numId w:val="258"/>
        </w:numPr>
        <w:tabs>
          <w:tab w:val="left" w:pos="1280"/>
        </w:tabs>
        <w:ind w:left="1280" w:hanging="259"/>
        <w:jc w:val="both"/>
        <w:rPr>
          <w:sz w:val="24"/>
        </w:rPr>
      </w:pPr>
      <w:r>
        <w:rPr>
          <w:sz w:val="24"/>
        </w:rPr>
        <w:t>эстетического</w:t>
      </w:r>
      <w:r>
        <w:rPr>
          <w:spacing w:val="-7"/>
          <w:sz w:val="24"/>
        </w:rPr>
        <w:t xml:space="preserve"> </w:t>
      </w:r>
      <w:r>
        <w:rPr>
          <w:spacing w:val="-2"/>
          <w:sz w:val="24"/>
        </w:rPr>
        <w:t>воспитания:</w:t>
      </w:r>
    </w:p>
    <w:p w:rsidR="00D05B71" w:rsidRDefault="00BE715A">
      <w:pPr>
        <w:pStyle w:val="a3"/>
        <w:ind w:right="573" w:firstLine="539"/>
      </w:pPr>
      <w:r>
        <w:t>восприимчивость к разным видам искусства, традициям и творчеству своего и</w:t>
      </w:r>
      <w:r>
        <w:rPr>
          <w:spacing w:val="40"/>
        </w:rPr>
        <w:t xml:space="preserve"> </w:t>
      </w:r>
      <w: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05B71" w:rsidRDefault="00BE715A">
      <w:pPr>
        <w:pStyle w:val="a3"/>
        <w:ind w:right="572" w:firstLine="539"/>
      </w:pPr>
      <w:r>
        <w:t xml:space="preserve">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Pr>
          <w:spacing w:val="-2"/>
        </w:rPr>
        <w:t>искусства;</w:t>
      </w:r>
    </w:p>
    <w:p w:rsidR="00D05B71" w:rsidRDefault="00BE715A">
      <w:pPr>
        <w:pStyle w:val="a4"/>
        <w:numPr>
          <w:ilvl w:val="0"/>
          <w:numId w:val="258"/>
        </w:numPr>
        <w:tabs>
          <w:tab w:val="left" w:pos="1346"/>
        </w:tabs>
        <w:ind w:left="482" w:right="571" w:firstLine="539"/>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D05B71" w:rsidRDefault="00BE715A">
      <w:pPr>
        <w:pStyle w:val="a3"/>
        <w:spacing w:before="1"/>
        <w:ind w:right="572" w:firstLine="539"/>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05B71" w:rsidRDefault="00BE715A">
      <w:pPr>
        <w:pStyle w:val="a3"/>
        <w:ind w:right="564" w:firstLine="539"/>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w:t>
      </w:r>
      <w:r>
        <w:rPr>
          <w:spacing w:val="-2"/>
        </w:rPr>
        <w:t>образования;</w:t>
      </w:r>
    </w:p>
    <w:p w:rsidR="00D05B71" w:rsidRDefault="00BE715A">
      <w:pPr>
        <w:pStyle w:val="a3"/>
        <w:ind w:right="563" w:firstLine="539"/>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05B71" w:rsidRDefault="00BE715A">
      <w:pPr>
        <w:pStyle w:val="a3"/>
        <w:ind w:left="1021"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D05B71" w:rsidRDefault="00BE715A">
      <w:pPr>
        <w:pStyle w:val="a3"/>
        <w:ind w:right="566" w:firstLine="539"/>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r>
        <w:rPr>
          <w:spacing w:val="-1"/>
        </w:rPr>
        <w:t xml:space="preserve"> </w:t>
      </w:r>
      <w:r>
        <w:t>сформированность навыков</w:t>
      </w:r>
      <w:r>
        <w:rPr>
          <w:spacing w:val="-1"/>
        </w:rPr>
        <w:t xml:space="preserve"> </w:t>
      </w:r>
      <w:r>
        <w:t>рефлексии,</w:t>
      </w:r>
      <w:r>
        <w:rPr>
          <w:spacing w:val="-2"/>
        </w:rPr>
        <w:t xml:space="preserve"> </w:t>
      </w:r>
      <w:r>
        <w:t>признание</w:t>
      </w:r>
      <w:r>
        <w:rPr>
          <w:spacing w:val="-1"/>
        </w:rPr>
        <w:t xml:space="preserve"> </w:t>
      </w:r>
      <w:r>
        <w:t>своего права на</w:t>
      </w:r>
      <w:r>
        <w:rPr>
          <w:spacing w:val="-1"/>
        </w:rPr>
        <w:t xml:space="preserve"> </w:t>
      </w:r>
      <w:r>
        <w:t>ошибку</w:t>
      </w:r>
      <w:r>
        <w:rPr>
          <w:spacing w:val="-8"/>
        </w:rPr>
        <w:t xml:space="preserve"> </w:t>
      </w:r>
      <w:r>
        <w:t>и такого же права другого человека;</w:t>
      </w:r>
    </w:p>
    <w:p w:rsidR="00D05B71" w:rsidRDefault="00BE715A">
      <w:pPr>
        <w:pStyle w:val="a4"/>
        <w:numPr>
          <w:ilvl w:val="0"/>
          <w:numId w:val="258"/>
        </w:numPr>
        <w:tabs>
          <w:tab w:val="left" w:pos="1280"/>
        </w:tabs>
        <w:ind w:left="1280" w:hanging="259"/>
        <w:jc w:val="both"/>
        <w:rPr>
          <w:sz w:val="24"/>
        </w:rPr>
      </w:pPr>
      <w:r>
        <w:rPr>
          <w:sz w:val="24"/>
        </w:rPr>
        <w:t>трудового</w:t>
      </w:r>
      <w:r>
        <w:rPr>
          <w:spacing w:val="-3"/>
          <w:sz w:val="24"/>
        </w:rPr>
        <w:t xml:space="preserve"> </w:t>
      </w:r>
      <w:r>
        <w:rPr>
          <w:spacing w:val="-2"/>
          <w:sz w:val="24"/>
        </w:rPr>
        <w:t>воспитания:</w:t>
      </w:r>
    </w:p>
    <w:p w:rsidR="00D05B71" w:rsidRDefault="00BE715A">
      <w:pPr>
        <w:pStyle w:val="a3"/>
        <w:ind w:right="571" w:firstLine="539"/>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05B71" w:rsidRDefault="00BE715A">
      <w:pPr>
        <w:pStyle w:val="a3"/>
        <w:spacing w:before="1"/>
        <w:ind w:right="570" w:firstLine="539"/>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r>
        <w:rPr>
          <w:spacing w:val="-1"/>
        </w:rPr>
        <w:t xml:space="preserve"> </w:t>
      </w:r>
      <w:r>
        <w:t>осознанный выбор</w:t>
      </w:r>
      <w:r>
        <w:rPr>
          <w:spacing w:val="-1"/>
        </w:rPr>
        <w:t xml:space="preserve"> </w:t>
      </w:r>
      <w:r>
        <w:t>и</w:t>
      </w:r>
      <w:r>
        <w:rPr>
          <w:spacing w:val="-2"/>
        </w:rPr>
        <w:t xml:space="preserve"> </w:t>
      </w:r>
      <w:r>
        <w:t>построение</w:t>
      </w:r>
      <w:r>
        <w:rPr>
          <w:spacing w:val="-2"/>
        </w:rPr>
        <w:t xml:space="preserve"> </w:t>
      </w:r>
      <w:r>
        <w:t>индивидуальной траектории</w:t>
      </w:r>
      <w:r>
        <w:rPr>
          <w:spacing w:val="-2"/>
        </w:rPr>
        <w:t xml:space="preserve"> </w:t>
      </w:r>
      <w:r>
        <w:t>образования</w:t>
      </w:r>
      <w:r>
        <w:rPr>
          <w:spacing w:val="-3"/>
        </w:rPr>
        <w:t xml:space="preserve"> </w:t>
      </w:r>
      <w:r>
        <w:t>и жизненных планов с учетом личных и общественных интересов и потребностей;</w:t>
      </w:r>
    </w:p>
    <w:p w:rsidR="00D05B71" w:rsidRDefault="00BE715A">
      <w:pPr>
        <w:pStyle w:val="a3"/>
        <w:ind w:left="1021" w:firstLine="0"/>
      </w:pPr>
      <w:r>
        <w:t>умение</w:t>
      </w:r>
      <w:r>
        <w:rPr>
          <w:spacing w:val="-4"/>
        </w:rPr>
        <w:t xml:space="preserve"> </w:t>
      </w:r>
      <w:r>
        <w:t>рассказать</w:t>
      </w:r>
      <w:r>
        <w:rPr>
          <w:spacing w:val="-1"/>
        </w:rPr>
        <w:t xml:space="preserve"> </w:t>
      </w:r>
      <w:r>
        <w:t>о</w:t>
      </w:r>
      <w:r>
        <w:rPr>
          <w:spacing w:val="-3"/>
        </w:rPr>
        <w:t xml:space="preserve"> </w:t>
      </w:r>
      <w:r>
        <w:t>своих</w:t>
      </w:r>
      <w:r>
        <w:rPr>
          <w:spacing w:val="-3"/>
        </w:rPr>
        <w:t xml:space="preserve"> </w:t>
      </w:r>
      <w:r>
        <w:t>планах</w:t>
      </w:r>
      <w:r>
        <w:rPr>
          <w:spacing w:val="-1"/>
        </w:rPr>
        <w:t xml:space="preserve"> </w:t>
      </w:r>
      <w:r>
        <w:t>на</w:t>
      </w:r>
      <w:r>
        <w:rPr>
          <w:spacing w:val="-3"/>
        </w:rPr>
        <w:t xml:space="preserve"> </w:t>
      </w:r>
      <w:r>
        <w:rPr>
          <w:spacing w:val="-2"/>
        </w:rPr>
        <w:t>будущее;</w:t>
      </w:r>
    </w:p>
    <w:p w:rsidR="00D05B71" w:rsidRDefault="00BE715A">
      <w:pPr>
        <w:pStyle w:val="a4"/>
        <w:numPr>
          <w:ilvl w:val="0"/>
          <w:numId w:val="258"/>
        </w:numPr>
        <w:tabs>
          <w:tab w:val="left" w:pos="1280"/>
        </w:tabs>
        <w:ind w:left="1280" w:hanging="259"/>
        <w:jc w:val="both"/>
        <w:rPr>
          <w:sz w:val="24"/>
        </w:rPr>
      </w:pPr>
      <w:r>
        <w:rPr>
          <w:sz w:val="24"/>
        </w:rPr>
        <w:t>экологического</w:t>
      </w:r>
      <w:r>
        <w:rPr>
          <w:spacing w:val="-5"/>
          <w:sz w:val="24"/>
        </w:rPr>
        <w:t xml:space="preserve"> </w:t>
      </w:r>
      <w:r>
        <w:rPr>
          <w:spacing w:val="-2"/>
          <w:sz w:val="24"/>
        </w:rPr>
        <w:t>воспитания:</w:t>
      </w:r>
    </w:p>
    <w:p w:rsidR="00D05B71" w:rsidRDefault="00BE715A">
      <w:pPr>
        <w:pStyle w:val="a3"/>
        <w:ind w:right="572" w:firstLine="539"/>
      </w:pPr>
      <w:r>
        <w:t>ориентация на применение знаний из области социальных и естественных наук для решения</w:t>
      </w:r>
      <w:r>
        <w:rPr>
          <w:spacing w:val="71"/>
        </w:rPr>
        <w:t xml:space="preserve"> </w:t>
      </w:r>
      <w:r>
        <w:t>задач</w:t>
      </w:r>
      <w:r>
        <w:rPr>
          <w:spacing w:val="73"/>
        </w:rPr>
        <w:t xml:space="preserve"> </w:t>
      </w:r>
      <w:r>
        <w:t>в</w:t>
      </w:r>
      <w:r>
        <w:rPr>
          <w:spacing w:val="73"/>
        </w:rPr>
        <w:t xml:space="preserve"> </w:t>
      </w:r>
      <w:r>
        <w:t>области</w:t>
      </w:r>
      <w:r>
        <w:rPr>
          <w:spacing w:val="76"/>
        </w:rPr>
        <w:t xml:space="preserve"> </w:t>
      </w:r>
      <w:r>
        <w:t>окружающей</w:t>
      </w:r>
      <w:r>
        <w:rPr>
          <w:spacing w:val="74"/>
        </w:rPr>
        <w:t xml:space="preserve"> </w:t>
      </w:r>
      <w:r>
        <w:t>среды,</w:t>
      </w:r>
      <w:r>
        <w:rPr>
          <w:spacing w:val="74"/>
        </w:rPr>
        <w:t xml:space="preserve"> </w:t>
      </w:r>
      <w:r>
        <w:t>планирования</w:t>
      </w:r>
      <w:r>
        <w:rPr>
          <w:spacing w:val="72"/>
        </w:rPr>
        <w:t xml:space="preserve"> </w:t>
      </w:r>
      <w:r>
        <w:t>поступков</w:t>
      </w:r>
      <w:r>
        <w:rPr>
          <w:spacing w:val="73"/>
        </w:rPr>
        <w:t xml:space="preserve"> </w:t>
      </w:r>
      <w:r>
        <w:t>и</w:t>
      </w:r>
      <w:r>
        <w:rPr>
          <w:spacing w:val="75"/>
        </w:rPr>
        <w:t xml:space="preserve"> </w:t>
      </w:r>
      <w:r>
        <w:t>оценки</w:t>
      </w:r>
      <w:r>
        <w:rPr>
          <w:spacing w:val="75"/>
        </w:rPr>
        <w:t xml:space="preserve"> </w:t>
      </w:r>
      <w:r>
        <w:rPr>
          <w:spacing w:val="-5"/>
        </w:rPr>
        <w:t>их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0"/>
      </w:pPr>
      <w:r>
        <w:lastRenderedPageBreak/>
        <w:t>возможных последствий для окружающей среды, умение точно, логично выражать свою точку зрения на экологические проблемы;</w:t>
      </w:r>
    </w:p>
    <w:p w:rsidR="00D05B71" w:rsidRDefault="00BE715A">
      <w:pPr>
        <w:pStyle w:val="a3"/>
        <w:ind w:right="567" w:firstLine="539"/>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D05B71" w:rsidRDefault="00BE715A">
      <w:pPr>
        <w:pStyle w:val="a4"/>
        <w:numPr>
          <w:ilvl w:val="0"/>
          <w:numId w:val="258"/>
        </w:numPr>
        <w:tabs>
          <w:tab w:val="left" w:pos="1280"/>
        </w:tabs>
        <w:spacing w:before="1"/>
        <w:ind w:left="1280"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rsidR="00D05B71" w:rsidRDefault="00BE715A">
      <w:pPr>
        <w:pStyle w:val="a3"/>
        <w:ind w:right="566" w:firstLine="53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05B71" w:rsidRDefault="00BE715A">
      <w:pPr>
        <w:pStyle w:val="a4"/>
        <w:numPr>
          <w:ilvl w:val="0"/>
          <w:numId w:val="258"/>
        </w:numPr>
        <w:tabs>
          <w:tab w:val="left" w:pos="1339"/>
        </w:tabs>
        <w:ind w:left="482" w:right="570" w:firstLine="539"/>
        <w:jc w:val="both"/>
        <w:rPr>
          <w:sz w:val="24"/>
        </w:rPr>
      </w:pPr>
      <w:r>
        <w:rPr>
          <w:sz w:val="24"/>
        </w:rPr>
        <w:t xml:space="preserve">адаптации обучающегося к изменяющимся условиям социальной и природной </w:t>
      </w:r>
      <w:r>
        <w:rPr>
          <w:spacing w:val="-2"/>
          <w:sz w:val="24"/>
        </w:rPr>
        <w:t>среды:</w:t>
      </w:r>
    </w:p>
    <w:p w:rsidR="00D05B71" w:rsidRDefault="00BE715A">
      <w:pPr>
        <w:pStyle w:val="a3"/>
        <w:ind w:right="572" w:firstLine="539"/>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05B71" w:rsidRDefault="00BE715A">
      <w:pPr>
        <w:pStyle w:val="a3"/>
        <w:spacing w:before="1"/>
        <w:ind w:right="564" w:firstLine="539"/>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w:t>
      </w:r>
      <w:r>
        <w:rPr>
          <w:spacing w:val="-5"/>
        </w:rPr>
        <w:t xml:space="preserve"> </w:t>
      </w:r>
      <w:r>
        <w:t>окружающую</w:t>
      </w:r>
      <w:r>
        <w:rPr>
          <w:spacing w:val="-4"/>
        </w:rPr>
        <w:t xml:space="preserve"> </w:t>
      </w:r>
      <w:r>
        <w:t>среду,</w:t>
      </w:r>
      <w:r>
        <w:rPr>
          <w:spacing w:val="-2"/>
        </w:rPr>
        <w:t xml:space="preserve"> </w:t>
      </w:r>
      <w:r>
        <w:t>достижения</w:t>
      </w:r>
      <w:r>
        <w:rPr>
          <w:spacing w:val="-4"/>
        </w:rPr>
        <w:t xml:space="preserve"> </w:t>
      </w:r>
      <w:r>
        <w:t>целей</w:t>
      </w:r>
      <w:r>
        <w:rPr>
          <w:spacing w:val="-4"/>
        </w:rPr>
        <w:t xml:space="preserve"> </w:t>
      </w:r>
      <w:r>
        <w:t>и</w:t>
      </w:r>
      <w:r>
        <w:rPr>
          <w:spacing w:val="-4"/>
        </w:rPr>
        <w:t xml:space="preserve"> </w:t>
      </w:r>
      <w:r>
        <w:t>преодоления</w:t>
      </w:r>
      <w:r>
        <w:rPr>
          <w:spacing w:val="-4"/>
        </w:rPr>
        <w:t xml:space="preserve"> </w:t>
      </w:r>
      <w:r>
        <w:t>вызовов,</w:t>
      </w:r>
      <w:r>
        <w:rPr>
          <w:spacing w:val="-4"/>
        </w:rPr>
        <w:t xml:space="preserve"> </w:t>
      </w:r>
      <w:r>
        <w:t>возможных</w:t>
      </w:r>
      <w:r>
        <w:rPr>
          <w:spacing w:val="-3"/>
        </w:rPr>
        <w:t xml:space="preserve"> </w:t>
      </w:r>
      <w:r>
        <w:t xml:space="preserve">глобальных </w:t>
      </w:r>
      <w:r>
        <w:rPr>
          <w:spacing w:val="-2"/>
        </w:rPr>
        <w:t>последствий;</w:t>
      </w:r>
    </w:p>
    <w:p w:rsidR="00D05B71" w:rsidRDefault="00BE715A">
      <w:pPr>
        <w:pStyle w:val="a3"/>
        <w:ind w:right="570" w:firstLine="539"/>
      </w:pPr>
      <w:r>
        <w:t>способность</w:t>
      </w:r>
      <w:r>
        <w:rPr>
          <w:spacing w:val="-3"/>
        </w:rPr>
        <w:t xml:space="preserve"> </w:t>
      </w:r>
      <w:r>
        <w:t>осознавать</w:t>
      </w:r>
      <w:r>
        <w:rPr>
          <w:spacing w:val="-4"/>
        </w:rPr>
        <w:t xml:space="preserve"> </w:t>
      </w:r>
      <w:r>
        <w:t>стрессовую</w:t>
      </w:r>
      <w:r>
        <w:rPr>
          <w:spacing w:val="-3"/>
        </w:rPr>
        <w:t xml:space="preserve"> </w:t>
      </w:r>
      <w:r>
        <w:t>ситуацию,</w:t>
      </w:r>
      <w:r>
        <w:rPr>
          <w:spacing w:val="-3"/>
        </w:rPr>
        <w:t xml:space="preserve"> </w:t>
      </w:r>
      <w:r>
        <w:t>оценивать</w:t>
      </w:r>
      <w:r>
        <w:rPr>
          <w:spacing w:val="-4"/>
        </w:rPr>
        <w:t xml:space="preserve"> </w:t>
      </w:r>
      <w:r>
        <w:t>происходящие</w:t>
      </w:r>
      <w:r>
        <w:rPr>
          <w:spacing w:val="-4"/>
        </w:rPr>
        <w:t xml:space="preserve"> </w:t>
      </w:r>
      <w:r>
        <w:t>изменения</w:t>
      </w:r>
      <w:r>
        <w:rPr>
          <w:spacing w:val="-5"/>
        </w:rPr>
        <w:t xml:space="preserve"> </w:t>
      </w:r>
      <w:r>
        <w:t>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05B71" w:rsidRDefault="00BE715A">
      <w:pPr>
        <w:pStyle w:val="a3"/>
        <w:ind w:right="564" w:firstLine="539"/>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05B71" w:rsidRDefault="00BE715A">
      <w:pPr>
        <w:pStyle w:val="a3"/>
        <w:spacing w:before="1"/>
        <w:ind w:right="567" w:firstLine="539"/>
      </w:pPr>
      <w:r>
        <w:t>У обучающегося будут сформированы следующие базовые логические действия как часть познавательных универсальных учебных действий:</w:t>
      </w:r>
    </w:p>
    <w:p w:rsidR="00D05B71" w:rsidRDefault="00BE715A">
      <w:pPr>
        <w:pStyle w:val="a3"/>
        <w:ind w:right="574" w:firstLine="539"/>
      </w:pPr>
      <w:r>
        <w:t>выявлять и характеризовать существенные признаки языковых единиц, языковых явлений и процессов;</w:t>
      </w:r>
    </w:p>
    <w:p w:rsidR="00D05B71" w:rsidRDefault="00BE715A">
      <w:pPr>
        <w:pStyle w:val="a3"/>
        <w:ind w:right="562" w:firstLine="539"/>
      </w:pPr>
      <w:r>
        <w:t>устанавливать существенный признак классификации языковых единиц (явлений), основания для обобщения и сравнения,</w:t>
      </w:r>
      <w:r>
        <w:rPr>
          <w:spacing w:val="-2"/>
        </w:rPr>
        <w:t xml:space="preserve"> </w:t>
      </w:r>
      <w:r>
        <w:t>критерии</w:t>
      </w:r>
      <w:r>
        <w:rPr>
          <w:spacing w:val="-1"/>
        </w:rPr>
        <w:t xml:space="preserve"> </w:t>
      </w:r>
      <w:r>
        <w:t>проводимого анализа, классифицировать языковые единицы по существенному признаку;</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539"/>
      </w:pPr>
      <w: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05B71" w:rsidRDefault="00BE715A">
      <w:pPr>
        <w:pStyle w:val="a3"/>
        <w:ind w:right="571" w:firstLine="539"/>
      </w:pPr>
      <w:r>
        <w:t>выявлять дефицит информации текста, необходимой для решения поставленной учебной задачи;</w:t>
      </w:r>
    </w:p>
    <w:p w:rsidR="00D05B71" w:rsidRDefault="00BE715A">
      <w:pPr>
        <w:pStyle w:val="a3"/>
        <w:spacing w:before="1"/>
        <w:ind w:right="569" w:firstLine="539"/>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5B71" w:rsidRDefault="00BE715A">
      <w:pPr>
        <w:pStyle w:val="a3"/>
        <w:ind w:right="571" w:firstLine="539"/>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05B71" w:rsidRDefault="00BE715A">
      <w:pPr>
        <w:pStyle w:val="a3"/>
        <w:ind w:right="573" w:firstLine="53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05B71" w:rsidRDefault="00BE715A">
      <w:pPr>
        <w:pStyle w:val="a3"/>
        <w:ind w:right="570" w:firstLine="539"/>
      </w:pPr>
      <w:r>
        <w:t xml:space="preserve">использовать вопросы как исследовательский инструмент познания в языковом </w:t>
      </w:r>
      <w:r>
        <w:rPr>
          <w:spacing w:val="-2"/>
        </w:rPr>
        <w:t>образовании;</w:t>
      </w:r>
    </w:p>
    <w:p w:rsidR="00D05B71" w:rsidRDefault="00BE715A">
      <w:pPr>
        <w:pStyle w:val="a3"/>
        <w:ind w:right="570" w:firstLine="539"/>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05B71" w:rsidRDefault="00BE715A">
      <w:pPr>
        <w:pStyle w:val="a3"/>
        <w:ind w:right="572" w:firstLine="539"/>
      </w:pPr>
      <w:r>
        <w:t>формировать гипотезу об истинности собственных суждений и суждений других, аргументировать свою позицию, мнение;</w:t>
      </w:r>
    </w:p>
    <w:p w:rsidR="00D05B71" w:rsidRDefault="00BE715A">
      <w:pPr>
        <w:pStyle w:val="a3"/>
        <w:ind w:left="1021" w:right="571" w:firstLine="0"/>
      </w:pPr>
      <w:r>
        <w:t>составлять алгоритм действий и использовать его для решения учебных задач; проводить</w:t>
      </w:r>
      <w:r>
        <w:rPr>
          <w:spacing w:val="78"/>
        </w:rPr>
        <w:t xml:space="preserve"> </w:t>
      </w:r>
      <w:r>
        <w:t>по</w:t>
      </w:r>
      <w:r>
        <w:rPr>
          <w:spacing w:val="78"/>
        </w:rPr>
        <w:t xml:space="preserve"> </w:t>
      </w:r>
      <w:r>
        <w:t>самостоятельно</w:t>
      </w:r>
      <w:r>
        <w:rPr>
          <w:spacing w:val="78"/>
        </w:rPr>
        <w:t xml:space="preserve"> </w:t>
      </w:r>
      <w:r>
        <w:t>составленному</w:t>
      </w:r>
      <w:r>
        <w:rPr>
          <w:spacing w:val="72"/>
        </w:rPr>
        <w:t xml:space="preserve"> </w:t>
      </w:r>
      <w:r>
        <w:t>плану</w:t>
      </w:r>
      <w:r>
        <w:rPr>
          <w:spacing w:val="73"/>
        </w:rPr>
        <w:t xml:space="preserve"> </w:t>
      </w:r>
      <w:r>
        <w:t>небольшое</w:t>
      </w:r>
      <w:r>
        <w:rPr>
          <w:spacing w:val="77"/>
        </w:rPr>
        <w:t xml:space="preserve"> </w:t>
      </w:r>
      <w:r>
        <w:t>исследование</w:t>
      </w:r>
      <w:r>
        <w:rPr>
          <w:spacing w:val="77"/>
        </w:rPr>
        <w:t xml:space="preserve"> </w:t>
      </w:r>
      <w:r>
        <w:rPr>
          <w:spacing w:val="-5"/>
        </w:rPr>
        <w:t>по</w:t>
      </w:r>
    </w:p>
    <w:p w:rsidR="00D05B71" w:rsidRDefault="00BE715A">
      <w:pPr>
        <w:pStyle w:val="a3"/>
        <w:spacing w:before="1"/>
        <w:ind w:right="565" w:firstLine="0"/>
      </w:pPr>
      <w:r>
        <w:t>установлению особенностей языковых единиц, процессов, причинно-следственных связей и зависимостей объектов между собой;</w:t>
      </w:r>
    </w:p>
    <w:p w:rsidR="00D05B71" w:rsidRDefault="00BE715A">
      <w:pPr>
        <w:pStyle w:val="a3"/>
        <w:ind w:right="573" w:firstLine="539"/>
      </w:pPr>
      <w:r>
        <w:t>оценивать на применимость и достоверность информацию, полученную в ходе лингвистического исследования (эксперимента);</w:t>
      </w:r>
    </w:p>
    <w:p w:rsidR="00D05B71" w:rsidRDefault="00BE715A">
      <w:pPr>
        <w:pStyle w:val="a3"/>
        <w:ind w:right="570" w:firstLine="539"/>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05B71" w:rsidRDefault="00BE715A">
      <w:pPr>
        <w:pStyle w:val="a3"/>
        <w:ind w:right="573" w:firstLine="539"/>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05B71" w:rsidRDefault="00BE715A">
      <w:pPr>
        <w:pStyle w:val="a3"/>
        <w:ind w:right="572" w:firstLine="539"/>
      </w:pPr>
      <w:r>
        <w:t>У обучающегося будут сформированы следующие умения работать с информацией как часть познавательных универсальных учебных действий:</w:t>
      </w:r>
    </w:p>
    <w:p w:rsidR="00D05B71" w:rsidRDefault="00BE715A">
      <w:pPr>
        <w:pStyle w:val="a3"/>
        <w:ind w:right="573" w:firstLine="539"/>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05B71" w:rsidRDefault="00BE715A">
      <w:pPr>
        <w:pStyle w:val="a3"/>
        <w:ind w:right="571" w:firstLine="539"/>
      </w:pPr>
      <w:r>
        <w:t>выбирать, анализировать, интерпретировать, обобщать и систематизировать информацию, представленную в текстах, таблицах, схемах;</w:t>
      </w:r>
    </w:p>
    <w:p w:rsidR="00D05B71" w:rsidRDefault="00BE715A">
      <w:pPr>
        <w:pStyle w:val="a3"/>
        <w:ind w:right="570" w:firstLine="539"/>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05B71" w:rsidRDefault="00BE715A">
      <w:pPr>
        <w:pStyle w:val="a3"/>
        <w:ind w:right="572" w:firstLine="539"/>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05B71" w:rsidRDefault="00BE715A">
      <w:pPr>
        <w:pStyle w:val="a3"/>
        <w:ind w:right="571" w:firstLine="539"/>
      </w:pPr>
      <w:r>
        <w:t>находить сходные аргументы (подтверждающие или опровергающие одну и ту же идею, версию) в различных информационных источниках;</w:t>
      </w:r>
    </w:p>
    <w:p w:rsidR="00D05B71" w:rsidRDefault="00BE715A">
      <w:pPr>
        <w:pStyle w:val="a3"/>
        <w:spacing w:before="1"/>
        <w:ind w:right="564" w:firstLine="539"/>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D05B71" w:rsidRDefault="00BE715A">
      <w:pPr>
        <w:pStyle w:val="a3"/>
        <w:ind w:right="574" w:firstLine="539"/>
      </w:pPr>
      <w:r>
        <w:t>оценивать надежность информации по критериям, предложенным учителем или сформулированным самостоятельно;</w:t>
      </w:r>
    </w:p>
    <w:p w:rsidR="00D05B71" w:rsidRDefault="00BE715A">
      <w:pPr>
        <w:pStyle w:val="a3"/>
        <w:ind w:left="10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D05B71" w:rsidRDefault="00BE715A">
      <w:pPr>
        <w:pStyle w:val="a3"/>
        <w:ind w:right="574" w:firstLine="539"/>
      </w:pPr>
      <w:r>
        <w:t>У обучающегося будут сформированы следующие умения общения как часть коммуникативных универсальных учебных действий: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539"/>
      </w:pPr>
      <w: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05B71" w:rsidRDefault="00BE715A">
      <w:pPr>
        <w:pStyle w:val="a3"/>
        <w:spacing w:before="1"/>
        <w:ind w:right="575" w:firstLine="539"/>
      </w:pPr>
      <w:r>
        <w:t xml:space="preserve">распознавать невербальные средства общения, понимать значение социальных </w:t>
      </w:r>
      <w:r>
        <w:rPr>
          <w:spacing w:val="-2"/>
        </w:rPr>
        <w:t>знаков;</w:t>
      </w:r>
    </w:p>
    <w:p w:rsidR="00D05B71" w:rsidRDefault="00BE715A">
      <w:pPr>
        <w:pStyle w:val="a3"/>
        <w:ind w:right="573" w:firstLine="539"/>
      </w:pPr>
      <w:r>
        <w:t>знать и распознавать предпосылки конфликтных ситуаций и смягчать конфликты, вести переговоры;</w:t>
      </w:r>
    </w:p>
    <w:p w:rsidR="00D05B71" w:rsidRDefault="00BE715A">
      <w:pPr>
        <w:pStyle w:val="a3"/>
        <w:ind w:right="576" w:firstLine="539"/>
      </w:pPr>
      <w:r>
        <w:t>понимать намерения других, проявлять уважительное отношение к собеседнику и в корректной форме формулировать свои возражения;</w:t>
      </w:r>
    </w:p>
    <w:p w:rsidR="00D05B71" w:rsidRDefault="00BE715A">
      <w:pPr>
        <w:pStyle w:val="a3"/>
        <w:ind w:right="566" w:firstLine="539"/>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D05B71" w:rsidRDefault="00BE715A">
      <w:pPr>
        <w:pStyle w:val="a3"/>
        <w:ind w:right="573" w:firstLine="539"/>
      </w:pPr>
      <w:r>
        <w:t>сопоставлять свои суждения с суждениями других участников диалога,</w:t>
      </w:r>
      <w:r>
        <w:rPr>
          <w:spacing w:val="40"/>
        </w:rPr>
        <w:t xml:space="preserve"> </w:t>
      </w:r>
      <w:r>
        <w:t>обнаруживать различие и сходство позиций;</w:t>
      </w:r>
    </w:p>
    <w:p w:rsidR="00D05B71" w:rsidRDefault="00BE715A">
      <w:pPr>
        <w:pStyle w:val="a3"/>
        <w:ind w:right="570" w:firstLine="539"/>
      </w:pPr>
      <w:r>
        <w:t>публично представлять результаты проведенного языкового анализа, выполненного лингвистического эксперимента, исследования, проекта;</w:t>
      </w:r>
    </w:p>
    <w:p w:rsidR="00D05B71" w:rsidRDefault="00BE715A">
      <w:pPr>
        <w:pStyle w:val="a3"/>
        <w:ind w:right="571" w:firstLine="539"/>
      </w:pPr>
      <w:r>
        <w:t>самостоятельно выбирать формат выступления с учетом цели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иллюстративного материала.</w:t>
      </w:r>
    </w:p>
    <w:p w:rsidR="00D05B71" w:rsidRDefault="00BE715A">
      <w:pPr>
        <w:pStyle w:val="a3"/>
        <w:ind w:right="568" w:firstLine="539"/>
      </w:pPr>
      <w:r>
        <w:t>У обучающегося будут сформированы следующие умения самоорганизации как части регулятивных универсальных учебных действий:</w:t>
      </w:r>
    </w:p>
    <w:p w:rsidR="00D05B71" w:rsidRDefault="00BE715A">
      <w:pPr>
        <w:pStyle w:val="a3"/>
        <w:spacing w:before="1"/>
        <w:ind w:left="1021" w:right="574" w:firstLine="0"/>
      </w:pPr>
      <w:r>
        <w:t>выявлять проблемы для решения в учебных и жизненных ситуациях; ориентироваться</w:t>
      </w:r>
      <w:r>
        <w:rPr>
          <w:spacing w:val="80"/>
        </w:rPr>
        <w:t xml:space="preserve"> </w:t>
      </w:r>
      <w:r>
        <w:t>в</w:t>
      </w:r>
      <w:r>
        <w:rPr>
          <w:spacing w:val="80"/>
        </w:rPr>
        <w:t xml:space="preserve"> </w:t>
      </w:r>
      <w:r>
        <w:t>различных</w:t>
      </w:r>
      <w:r>
        <w:rPr>
          <w:spacing w:val="80"/>
        </w:rPr>
        <w:t xml:space="preserve"> </w:t>
      </w:r>
      <w:r>
        <w:t>подходах</w:t>
      </w:r>
      <w:r>
        <w:rPr>
          <w:spacing w:val="80"/>
        </w:rPr>
        <w:t xml:space="preserve"> </w:t>
      </w:r>
      <w:r>
        <w:t>к</w:t>
      </w:r>
      <w:r>
        <w:rPr>
          <w:spacing w:val="80"/>
        </w:rPr>
        <w:t xml:space="preserve"> </w:t>
      </w:r>
      <w:r>
        <w:t>принятию</w:t>
      </w:r>
      <w:r>
        <w:rPr>
          <w:spacing w:val="80"/>
        </w:rPr>
        <w:t xml:space="preserve"> </w:t>
      </w:r>
      <w:r>
        <w:t>решений</w:t>
      </w:r>
      <w:r>
        <w:rPr>
          <w:spacing w:val="80"/>
        </w:rPr>
        <w:t xml:space="preserve"> </w:t>
      </w:r>
      <w:r>
        <w:t>(индивидуальное,</w:t>
      </w:r>
    </w:p>
    <w:p w:rsidR="00D05B71" w:rsidRDefault="00BE715A">
      <w:pPr>
        <w:pStyle w:val="a3"/>
        <w:ind w:firstLine="0"/>
      </w:pPr>
      <w:r>
        <w:t>принятие</w:t>
      </w:r>
      <w:r>
        <w:rPr>
          <w:spacing w:val="-6"/>
        </w:rPr>
        <w:t xml:space="preserve"> </w:t>
      </w:r>
      <w:r>
        <w:t>решения</w:t>
      </w:r>
      <w:r>
        <w:rPr>
          <w:spacing w:val="-3"/>
        </w:rPr>
        <w:t xml:space="preserve"> </w:t>
      </w:r>
      <w:r>
        <w:t>в</w:t>
      </w:r>
      <w:r>
        <w:rPr>
          <w:spacing w:val="-4"/>
        </w:rPr>
        <w:t xml:space="preserve"> </w:t>
      </w:r>
      <w:r>
        <w:t>группе,</w:t>
      </w:r>
      <w:r>
        <w:rPr>
          <w:spacing w:val="-3"/>
        </w:rPr>
        <w:t xml:space="preserve"> </w:t>
      </w:r>
      <w:r>
        <w:t>принятие</w:t>
      </w:r>
      <w:r>
        <w:rPr>
          <w:spacing w:val="-4"/>
        </w:rPr>
        <w:t xml:space="preserve"> </w:t>
      </w:r>
      <w:r>
        <w:t>решения</w:t>
      </w:r>
      <w:r>
        <w:rPr>
          <w:spacing w:val="-2"/>
        </w:rPr>
        <w:t xml:space="preserve"> группой);</w:t>
      </w:r>
    </w:p>
    <w:p w:rsidR="00D05B71" w:rsidRDefault="00BE715A">
      <w:pPr>
        <w:pStyle w:val="a3"/>
        <w:ind w:right="573" w:firstLine="539"/>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05B71" w:rsidRDefault="00BE715A">
      <w:pPr>
        <w:pStyle w:val="a3"/>
        <w:ind w:right="570" w:firstLine="539"/>
      </w:pPr>
      <w:r>
        <w:t>самостоятельно составлять план действий, вносить необходимые коррективы в ходе его реализации;</w:t>
      </w:r>
    </w:p>
    <w:p w:rsidR="00D05B71" w:rsidRDefault="00BE715A">
      <w:pPr>
        <w:pStyle w:val="a3"/>
        <w:ind w:left="1021"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rsidR="00D05B71" w:rsidRDefault="00BE715A">
      <w:pPr>
        <w:pStyle w:val="a3"/>
        <w:ind w:right="570" w:firstLine="539"/>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05B71" w:rsidRDefault="00BE715A">
      <w:pPr>
        <w:pStyle w:val="a3"/>
        <w:ind w:right="571" w:firstLine="539"/>
      </w:pPr>
      <w:r>
        <w:t xml:space="preserve">владеть разными способами самоконтроля (в том числе речевого), самомотивации и </w:t>
      </w:r>
      <w:r>
        <w:rPr>
          <w:spacing w:val="-2"/>
        </w:rPr>
        <w:t>рефлексии;</w:t>
      </w:r>
    </w:p>
    <w:p w:rsidR="00D05B71" w:rsidRDefault="00BE715A">
      <w:pPr>
        <w:pStyle w:val="a3"/>
        <w:ind w:left="1021" w:right="575" w:firstLine="0"/>
      </w:pPr>
      <w:r>
        <w:t>давать адекватную оценку учебной ситуации и предлагать план ее изменения; предвидеть</w:t>
      </w:r>
      <w:r>
        <w:rPr>
          <w:spacing w:val="38"/>
        </w:rPr>
        <w:t xml:space="preserve"> </w:t>
      </w:r>
      <w:r>
        <w:t>трудности,</w:t>
      </w:r>
      <w:r>
        <w:rPr>
          <w:spacing w:val="38"/>
        </w:rPr>
        <w:t xml:space="preserve"> </w:t>
      </w:r>
      <w:r>
        <w:t>которые</w:t>
      </w:r>
      <w:r>
        <w:rPr>
          <w:spacing w:val="39"/>
        </w:rPr>
        <w:t xml:space="preserve"> </w:t>
      </w:r>
      <w:r>
        <w:t>могут</w:t>
      </w:r>
      <w:r>
        <w:rPr>
          <w:spacing w:val="39"/>
        </w:rPr>
        <w:t xml:space="preserve"> </w:t>
      </w:r>
      <w:r>
        <w:t>возникнуть</w:t>
      </w:r>
      <w:r>
        <w:rPr>
          <w:spacing w:val="40"/>
        </w:rPr>
        <w:t xml:space="preserve"> </w:t>
      </w:r>
      <w:r>
        <w:t>при</w:t>
      </w:r>
      <w:r>
        <w:rPr>
          <w:spacing w:val="40"/>
        </w:rPr>
        <w:t xml:space="preserve"> </w:t>
      </w:r>
      <w:r>
        <w:t>решении</w:t>
      </w:r>
      <w:r>
        <w:rPr>
          <w:spacing w:val="42"/>
        </w:rPr>
        <w:t xml:space="preserve"> </w:t>
      </w:r>
      <w:r>
        <w:t>учебной</w:t>
      </w:r>
      <w:r>
        <w:rPr>
          <w:spacing w:val="39"/>
        </w:rPr>
        <w:t xml:space="preserve"> </w:t>
      </w:r>
      <w:r>
        <w:t>задачи,</w:t>
      </w:r>
      <w:r>
        <w:rPr>
          <w:spacing w:val="39"/>
        </w:rPr>
        <w:t xml:space="preserve"> </w:t>
      </w:r>
      <w:r>
        <w:rPr>
          <w:spacing w:val="-10"/>
        </w:rPr>
        <w:t>и</w:t>
      </w:r>
    </w:p>
    <w:p w:rsidR="00D05B71" w:rsidRDefault="00BE715A">
      <w:pPr>
        <w:pStyle w:val="a3"/>
        <w:ind w:firstLine="0"/>
      </w:pPr>
      <w:r>
        <w:t>адаптировать</w:t>
      </w:r>
      <w:r>
        <w:rPr>
          <w:spacing w:val="-3"/>
        </w:rPr>
        <w:t xml:space="preserve"> </w:t>
      </w:r>
      <w:r>
        <w:t>решение</w:t>
      </w:r>
      <w:r>
        <w:rPr>
          <w:spacing w:val="-3"/>
        </w:rPr>
        <w:t xml:space="preserve"> </w:t>
      </w:r>
      <w:r>
        <w:t>к</w:t>
      </w:r>
      <w:r>
        <w:rPr>
          <w:spacing w:val="-3"/>
        </w:rPr>
        <w:t xml:space="preserve"> </w:t>
      </w:r>
      <w:r>
        <w:t>меняющимся</w:t>
      </w:r>
      <w:r>
        <w:rPr>
          <w:spacing w:val="-3"/>
        </w:rPr>
        <w:t xml:space="preserve"> </w:t>
      </w:r>
      <w:r>
        <w:rPr>
          <w:spacing w:val="-2"/>
        </w:rPr>
        <w:t>обстоятельствам;</w:t>
      </w:r>
    </w:p>
    <w:p w:rsidR="00D05B71" w:rsidRDefault="00BE715A">
      <w:pPr>
        <w:pStyle w:val="a3"/>
        <w:ind w:right="566" w:firstLine="539"/>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05B71" w:rsidRDefault="00BE715A">
      <w:pPr>
        <w:pStyle w:val="a3"/>
        <w:ind w:left="1021" w:right="577" w:firstLine="0"/>
      </w:pPr>
      <w:r>
        <w:t>развивать способность управлять собственными эмоциями и эмоциями других; выявлять и анализировать причины эмоций; понимать мотивы и намерения другого</w:t>
      </w:r>
    </w:p>
    <w:p w:rsidR="00D05B71" w:rsidRDefault="00BE715A">
      <w:pPr>
        <w:pStyle w:val="a3"/>
        <w:spacing w:before="1"/>
        <w:ind w:right="572" w:firstLine="0"/>
      </w:pPr>
      <w:r>
        <w:t xml:space="preserve">человека, анализируя речевую ситуацию; регулировать способ выражения собственных </w:t>
      </w:r>
      <w:r>
        <w:rPr>
          <w:spacing w:val="-2"/>
        </w:rPr>
        <w:t>эмоций;</w:t>
      </w:r>
    </w:p>
    <w:p w:rsidR="00D05B71" w:rsidRDefault="00BE715A">
      <w:pPr>
        <w:pStyle w:val="a3"/>
        <w:ind w:left="1021" w:right="2461" w:firstLine="0"/>
        <w:jc w:val="left"/>
      </w:pPr>
      <w:r>
        <w:t>осознанно</w:t>
      </w:r>
      <w:r>
        <w:rPr>
          <w:spacing w:val="-4"/>
        </w:rPr>
        <w:t xml:space="preserve"> </w:t>
      </w:r>
      <w:r>
        <w:t>относиться</w:t>
      </w:r>
      <w:r>
        <w:rPr>
          <w:spacing w:val="-4"/>
        </w:rPr>
        <w:t xml:space="preserve"> </w:t>
      </w:r>
      <w:r>
        <w:t>к</w:t>
      </w:r>
      <w:r>
        <w:rPr>
          <w:spacing w:val="-6"/>
        </w:rPr>
        <w:t xml:space="preserve"> </w:t>
      </w:r>
      <w:r>
        <w:t>другому</w:t>
      </w:r>
      <w:r>
        <w:rPr>
          <w:spacing w:val="-7"/>
        </w:rPr>
        <w:t xml:space="preserve"> </w:t>
      </w:r>
      <w:r>
        <w:t>человеку</w:t>
      </w:r>
      <w:r>
        <w:rPr>
          <w:spacing w:val="-9"/>
        </w:rPr>
        <w:t xml:space="preserve"> </w:t>
      </w:r>
      <w:r>
        <w:t>и</w:t>
      </w:r>
      <w:r>
        <w:rPr>
          <w:spacing w:val="-4"/>
        </w:rPr>
        <w:t xml:space="preserve"> </w:t>
      </w:r>
      <w:r>
        <w:t>его</w:t>
      </w:r>
      <w:r>
        <w:rPr>
          <w:spacing w:val="-4"/>
        </w:rPr>
        <w:t xml:space="preserve"> </w:t>
      </w:r>
      <w:r>
        <w:t>мнению; признавать свое и чужое право на ошибку;</w:t>
      </w:r>
    </w:p>
    <w:p w:rsidR="00D05B71" w:rsidRDefault="00BE715A">
      <w:pPr>
        <w:pStyle w:val="a3"/>
        <w:ind w:left="1021" w:right="4751" w:firstLine="0"/>
        <w:jc w:val="left"/>
      </w:pPr>
      <w:r>
        <w:t>принимать</w:t>
      </w:r>
      <w:r>
        <w:rPr>
          <w:spacing w:val="-7"/>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проявлять открытость;</w:t>
      </w:r>
    </w:p>
    <w:p w:rsidR="00D05B71" w:rsidRDefault="00BE715A">
      <w:pPr>
        <w:pStyle w:val="a3"/>
        <w:ind w:left="1021" w:firstLine="0"/>
        <w:jc w:val="left"/>
      </w:pPr>
      <w:r>
        <w:t>осознавать</w:t>
      </w:r>
      <w:r>
        <w:rPr>
          <w:spacing w:val="-5"/>
        </w:rPr>
        <w:t xml:space="preserve"> </w:t>
      </w:r>
      <w:r>
        <w:t>невозможность</w:t>
      </w:r>
      <w:r>
        <w:rPr>
          <w:spacing w:val="-3"/>
        </w:rPr>
        <w:t xml:space="preserve"> </w:t>
      </w:r>
      <w:r>
        <w:t>контролировать</w:t>
      </w:r>
      <w:r>
        <w:rPr>
          <w:spacing w:val="-4"/>
        </w:rPr>
        <w:t xml:space="preserve"> </w:t>
      </w:r>
      <w:r>
        <w:t>все</w:t>
      </w:r>
      <w:r>
        <w:rPr>
          <w:spacing w:val="-6"/>
        </w:rPr>
        <w:t xml:space="preserve"> </w:t>
      </w:r>
      <w:r>
        <w:rPr>
          <w:spacing w:val="-2"/>
        </w:rPr>
        <w:t>вокруг.</w:t>
      </w:r>
    </w:p>
    <w:p w:rsidR="00D05B71" w:rsidRDefault="00BE715A">
      <w:pPr>
        <w:pStyle w:val="a3"/>
        <w:ind w:left="1021" w:firstLine="0"/>
        <w:jc w:val="left"/>
      </w:pPr>
      <w:r>
        <w:t>У обучающегося будут сформированы следующие умения совместной деятельности: понимать</w:t>
      </w:r>
      <w:r>
        <w:rPr>
          <w:spacing w:val="34"/>
        </w:rPr>
        <w:t xml:space="preserve"> </w:t>
      </w:r>
      <w:r>
        <w:t>и</w:t>
      </w:r>
      <w:r>
        <w:rPr>
          <w:spacing w:val="34"/>
        </w:rPr>
        <w:t xml:space="preserve"> </w:t>
      </w:r>
      <w:r>
        <w:t>использовать</w:t>
      </w:r>
      <w:r>
        <w:rPr>
          <w:spacing w:val="36"/>
        </w:rPr>
        <w:t xml:space="preserve"> </w:t>
      </w:r>
      <w:r>
        <w:t>преимущества</w:t>
      </w:r>
      <w:r>
        <w:rPr>
          <w:spacing w:val="34"/>
        </w:rPr>
        <w:t xml:space="preserve"> </w:t>
      </w:r>
      <w:r>
        <w:t>командной</w:t>
      </w:r>
      <w:r>
        <w:rPr>
          <w:spacing w:val="36"/>
        </w:rPr>
        <w:t xml:space="preserve"> </w:t>
      </w:r>
      <w:r>
        <w:t>и</w:t>
      </w:r>
      <w:r>
        <w:rPr>
          <w:spacing w:val="34"/>
        </w:rPr>
        <w:t xml:space="preserve"> </w:t>
      </w:r>
      <w:r>
        <w:t>индивидуальной</w:t>
      </w:r>
      <w:r>
        <w:rPr>
          <w:spacing w:val="36"/>
        </w:rPr>
        <w:t xml:space="preserve"> </w:t>
      </w:r>
      <w:r>
        <w:t>работы</w:t>
      </w:r>
      <w:r>
        <w:rPr>
          <w:spacing w:val="35"/>
        </w:rPr>
        <w:t xml:space="preserve"> </w:t>
      </w:r>
      <w:r>
        <w:t>при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5" w:firstLine="0"/>
      </w:pPr>
      <w:r>
        <w:lastRenderedPageBreak/>
        <w:t>решении конкретной проблемы, обосновывать необходимость применения групповых форм взаимодействия при решении поставленной задачи;</w:t>
      </w:r>
    </w:p>
    <w:p w:rsidR="00D05B71" w:rsidRDefault="00BE715A">
      <w:pPr>
        <w:pStyle w:val="a3"/>
        <w:ind w:right="575" w:firstLine="539"/>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05B71" w:rsidRDefault="00BE715A">
      <w:pPr>
        <w:pStyle w:val="a3"/>
        <w:spacing w:before="1"/>
        <w:ind w:right="569" w:firstLine="539"/>
      </w:pPr>
      <w:r>
        <w:t>уметь обобщать мнения нескольких людей, проявлять готовность руководить, выполнять поручения, подчиняться;</w:t>
      </w:r>
    </w:p>
    <w:p w:rsidR="00D05B71" w:rsidRDefault="00BE715A">
      <w:pPr>
        <w:pStyle w:val="a3"/>
        <w:ind w:right="571" w:firstLine="539"/>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05B71" w:rsidRDefault="00BE715A">
      <w:pPr>
        <w:pStyle w:val="a3"/>
        <w:ind w:right="569" w:firstLine="539"/>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05B71" w:rsidRDefault="00BE715A">
      <w:pPr>
        <w:pStyle w:val="a3"/>
        <w:ind w:right="568" w:firstLine="53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05B71" w:rsidRDefault="00BE715A">
      <w:pPr>
        <w:pStyle w:val="a3"/>
        <w:ind w:right="572" w:firstLine="539"/>
      </w:pPr>
      <w:r>
        <w:t>К концу обучения в 5 классе обучающийся получит следующие предметные результаты по отдельным темам программы по русскому языку:</w:t>
      </w:r>
    </w:p>
    <w:p w:rsidR="00D05B71" w:rsidRDefault="00BE715A">
      <w:pPr>
        <w:pStyle w:val="a3"/>
        <w:ind w:left="1021" w:firstLine="0"/>
      </w:pPr>
      <w:r>
        <w:t>Общие</w:t>
      </w:r>
      <w:r>
        <w:rPr>
          <w:spacing w:val="-4"/>
        </w:rPr>
        <w:t xml:space="preserve"> </w:t>
      </w:r>
      <w:r>
        <w:t>сведения</w:t>
      </w:r>
      <w:r>
        <w:rPr>
          <w:spacing w:val="-2"/>
        </w:rPr>
        <w:t xml:space="preserve"> </w:t>
      </w:r>
      <w:r>
        <w:t>о</w:t>
      </w:r>
      <w:r>
        <w:rPr>
          <w:spacing w:val="-2"/>
        </w:rPr>
        <w:t xml:space="preserve"> языке.</w:t>
      </w:r>
    </w:p>
    <w:p w:rsidR="00D05B71" w:rsidRDefault="00BE715A">
      <w:pPr>
        <w:pStyle w:val="a3"/>
        <w:spacing w:before="1"/>
        <w:ind w:right="566" w:firstLine="539"/>
      </w:pPr>
      <w:r>
        <w:t>Осознавать богатство и выразительность русского языка, приводить примеры, свидетельствующие об этом.</w:t>
      </w:r>
    </w:p>
    <w:p w:rsidR="00D05B71" w:rsidRDefault="00BE715A">
      <w:pPr>
        <w:pStyle w:val="a3"/>
        <w:ind w:right="576" w:firstLine="539"/>
      </w:pPr>
      <w:r>
        <w:t>Знать основные разделы лингвистики, основные единицы языка и речи (звук, морфема, слово, словосочетание, предложение).</w:t>
      </w:r>
    </w:p>
    <w:p w:rsidR="00D05B71" w:rsidRDefault="00BE715A">
      <w:pPr>
        <w:pStyle w:val="a3"/>
        <w:ind w:left="1021" w:firstLine="0"/>
      </w:pPr>
      <w:r>
        <w:t>Язык и</w:t>
      </w:r>
      <w:r>
        <w:rPr>
          <w:spacing w:val="1"/>
        </w:rPr>
        <w:t xml:space="preserve"> </w:t>
      </w:r>
      <w:r>
        <w:rPr>
          <w:spacing w:val="-4"/>
        </w:rPr>
        <w:t>речь.</w:t>
      </w:r>
    </w:p>
    <w:p w:rsidR="00D05B71" w:rsidRDefault="00BE715A">
      <w:pPr>
        <w:pStyle w:val="a3"/>
        <w:ind w:right="562" w:firstLine="539"/>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 ориентированных учебных задач и в повседневной жизни.</w:t>
      </w:r>
    </w:p>
    <w:p w:rsidR="00D05B71" w:rsidRDefault="00BE715A">
      <w:pPr>
        <w:pStyle w:val="a3"/>
        <w:ind w:right="567" w:firstLine="539"/>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 популярной литературы.</w:t>
      </w:r>
    </w:p>
    <w:p w:rsidR="00D05B71" w:rsidRDefault="00BE715A">
      <w:pPr>
        <w:pStyle w:val="a3"/>
        <w:ind w:right="576" w:firstLine="539"/>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D05B71" w:rsidRDefault="00BE715A">
      <w:pPr>
        <w:pStyle w:val="a3"/>
        <w:ind w:right="566" w:firstLine="539"/>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D05B71" w:rsidRDefault="00BE715A">
      <w:pPr>
        <w:pStyle w:val="a3"/>
        <w:ind w:right="572" w:firstLine="539"/>
      </w:pPr>
      <w:r>
        <w:t xml:space="preserve">Владеть различными видами чтения: просмотровым, ознакомительным, изучающим, </w:t>
      </w:r>
      <w:r>
        <w:rPr>
          <w:spacing w:val="-2"/>
        </w:rPr>
        <w:t>поисковым.</w:t>
      </w:r>
    </w:p>
    <w:p w:rsidR="00D05B71" w:rsidRDefault="00BE715A">
      <w:pPr>
        <w:pStyle w:val="a3"/>
        <w:ind w:left="1021" w:firstLine="0"/>
      </w:pPr>
      <w:r>
        <w:t>Устно</w:t>
      </w:r>
      <w:r>
        <w:rPr>
          <w:spacing w:val="20"/>
        </w:rPr>
        <w:t xml:space="preserve"> </w:t>
      </w:r>
      <w:r>
        <w:t>пересказывать</w:t>
      </w:r>
      <w:r>
        <w:rPr>
          <w:spacing w:val="22"/>
        </w:rPr>
        <w:t xml:space="preserve"> </w:t>
      </w:r>
      <w:r>
        <w:t>прочитанный</w:t>
      </w:r>
      <w:r>
        <w:rPr>
          <w:spacing w:val="21"/>
        </w:rPr>
        <w:t xml:space="preserve"> </w:t>
      </w:r>
      <w:r>
        <w:t>или</w:t>
      </w:r>
      <w:r>
        <w:rPr>
          <w:spacing w:val="21"/>
        </w:rPr>
        <w:t xml:space="preserve"> </w:t>
      </w:r>
      <w:r>
        <w:t>прослушанный</w:t>
      </w:r>
      <w:r>
        <w:rPr>
          <w:spacing w:val="23"/>
        </w:rPr>
        <w:t xml:space="preserve"> </w:t>
      </w:r>
      <w:r>
        <w:t>текст</w:t>
      </w:r>
      <w:r>
        <w:rPr>
          <w:spacing w:val="23"/>
        </w:rPr>
        <w:t xml:space="preserve"> </w:t>
      </w:r>
      <w:r>
        <w:t>объемом</w:t>
      </w:r>
      <w:r>
        <w:rPr>
          <w:spacing w:val="22"/>
        </w:rPr>
        <w:t xml:space="preserve"> </w:t>
      </w:r>
      <w:r>
        <w:t>не</w:t>
      </w:r>
      <w:r>
        <w:rPr>
          <w:spacing w:val="22"/>
        </w:rPr>
        <w:t xml:space="preserve"> </w:t>
      </w:r>
      <w:r>
        <w:t>менее</w:t>
      </w:r>
      <w:r>
        <w:rPr>
          <w:spacing w:val="22"/>
        </w:rPr>
        <w:t xml:space="preserve"> </w:t>
      </w:r>
      <w:r>
        <w:rPr>
          <w:spacing w:val="-5"/>
        </w:rPr>
        <w:t>100</w:t>
      </w:r>
    </w:p>
    <w:p w:rsidR="00D05B71" w:rsidRDefault="00BE715A">
      <w:pPr>
        <w:pStyle w:val="a3"/>
        <w:ind w:firstLine="0"/>
        <w:jc w:val="left"/>
      </w:pPr>
      <w:r>
        <w:rPr>
          <w:spacing w:val="-2"/>
        </w:rPr>
        <w:t>слов.</w:t>
      </w:r>
    </w:p>
    <w:p w:rsidR="00D05B71" w:rsidRDefault="00BE715A">
      <w:pPr>
        <w:pStyle w:val="a3"/>
        <w:tabs>
          <w:tab w:val="left" w:pos="2333"/>
          <w:tab w:val="left" w:pos="3830"/>
          <w:tab w:val="left" w:pos="5665"/>
          <w:tab w:val="left" w:pos="6079"/>
          <w:tab w:val="left" w:pos="7734"/>
          <w:tab w:val="left" w:pos="9710"/>
        </w:tabs>
        <w:ind w:left="102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t>научно-</w:t>
      </w:r>
      <w:r>
        <w:rPr>
          <w:spacing w:val="-2"/>
        </w:rPr>
        <w:t>учебных</w:t>
      </w:r>
      <w:r>
        <w:tab/>
      </w:r>
      <w:r>
        <w:rPr>
          <w:spacing w:val="-10"/>
        </w:rPr>
        <w:t>и</w:t>
      </w:r>
    </w:p>
    <w:p w:rsidR="00D05B71" w:rsidRDefault="00BE715A">
      <w:pPr>
        <w:pStyle w:val="a3"/>
        <w:ind w:right="564" w:firstLine="0"/>
      </w:pPr>
      <w:r>
        <w:t>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w:t>
      </w:r>
      <w:r>
        <w:rPr>
          <w:spacing w:val="-1"/>
        </w:rPr>
        <w:t xml:space="preserve"> </w:t>
      </w:r>
      <w:r>
        <w:t>содержание</w:t>
      </w:r>
      <w:r>
        <w:rPr>
          <w:spacing w:val="-1"/>
        </w:rPr>
        <w:t xml:space="preserve"> </w:t>
      </w:r>
      <w:r>
        <w:t>исходного текста</w:t>
      </w:r>
      <w:r>
        <w:rPr>
          <w:spacing w:val="-1"/>
        </w:rPr>
        <w:t xml:space="preserve"> </w:t>
      </w:r>
      <w:r>
        <w:t>(для</w:t>
      </w:r>
      <w:r>
        <w:rPr>
          <w:spacing w:val="-1"/>
        </w:rPr>
        <w:t xml:space="preserve"> </w:t>
      </w:r>
      <w:r>
        <w:t>подробного изложения объем исходного текста должен составлять не менее 100 слов; для сжатого изложения -</w:t>
      </w:r>
      <w:r>
        <w:rPr>
          <w:spacing w:val="-1"/>
        </w:rPr>
        <w:t xml:space="preserve"> </w:t>
      </w:r>
      <w:r>
        <w:t>не менее 110 слов).</w:t>
      </w:r>
    </w:p>
    <w:p w:rsidR="00D05B71" w:rsidRDefault="00BE715A">
      <w:pPr>
        <w:pStyle w:val="a3"/>
        <w:spacing w:before="1"/>
        <w:ind w:right="571" w:firstLine="539"/>
      </w:pPr>
      <w:r>
        <w:t>Осуществлять выбор языковых средств для создания высказывания в соответствии с целью, темой и коммуникативным замыслом.</w:t>
      </w:r>
    </w:p>
    <w:p w:rsidR="00D05B71" w:rsidRDefault="00BE715A">
      <w:pPr>
        <w:pStyle w:val="a3"/>
        <w:ind w:right="566" w:firstLine="539"/>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w:t>
      </w:r>
      <w:r>
        <w:rPr>
          <w:spacing w:val="40"/>
        </w:rPr>
        <w:t xml:space="preserve"> </w:t>
      </w:r>
      <w:r>
        <w:t>15</w:t>
      </w:r>
      <w:r>
        <w:rPr>
          <w:spacing w:val="16"/>
        </w:rPr>
        <w:t xml:space="preserve"> </w:t>
      </w:r>
      <w:r>
        <w:t>-</w:t>
      </w:r>
      <w:r>
        <w:rPr>
          <w:spacing w:val="17"/>
        </w:rPr>
        <w:t xml:space="preserve"> </w:t>
      </w:r>
      <w:r>
        <w:t>20</w:t>
      </w:r>
      <w:r>
        <w:rPr>
          <w:spacing w:val="20"/>
        </w:rPr>
        <w:t xml:space="preserve"> </w:t>
      </w:r>
      <w:r>
        <w:t>слов;</w:t>
      </w:r>
      <w:r>
        <w:rPr>
          <w:spacing w:val="19"/>
        </w:rPr>
        <w:t xml:space="preserve"> </w:t>
      </w:r>
      <w:r>
        <w:t>диктанта</w:t>
      </w:r>
      <w:r>
        <w:rPr>
          <w:spacing w:val="17"/>
        </w:rPr>
        <w:t xml:space="preserve"> </w:t>
      </w:r>
      <w:r>
        <w:t>на</w:t>
      </w:r>
      <w:r>
        <w:rPr>
          <w:spacing w:val="17"/>
        </w:rPr>
        <w:t xml:space="preserve"> </w:t>
      </w:r>
      <w:r>
        <w:t>основе</w:t>
      </w:r>
      <w:r>
        <w:rPr>
          <w:spacing w:val="18"/>
        </w:rPr>
        <w:t xml:space="preserve"> </w:t>
      </w:r>
      <w:r>
        <w:t>связного</w:t>
      </w:r>
      <w:r>
        <w:rPr>
          <w:spacing w:val="18"/>
        </w:rPr>
        <w:t xml:space="preserve"> </w:t>
      </w:r>
      <w:r>
        <w:t>текста</w:t>
      </w:r>
      <w:r>
        <w:rPr>
          <w:spacing w:val="17"/>
        </w:rPr>
        <w:t xml:space="preserve"> </w:t>
      </w:r>
      <w:r>
        <w:t>объемом</w:t>
      </w:r>
      <w:r>
        <w:rPr>
          <w:spacing w:val="19"/>
        </w:rPr>
        <w:t xml:space="preserve"> </w:t>
      </w:r>
      <w:r>
        <w:t>90</w:t>
      </w:r>
      <w:r>
        <w:rPr>
          <w:spacing w:val="23"/>
        </w:rPr>
        <w:t xml:space="preserve"> </w:t>
      </w:r>
      <w:r>
        <w:t>-</w:t>
      </w:r>
      <w:r>
        <w:rPr>
          <w:spacing w:val="20"/>
        </w:rPr>
        <w:t xml:space="preserve"> </w:t>
      </w:r>
      <w:r>
        <w:t>100</w:t>
      </w:r>
      <w:r>
        <w:rPr>
          <w:spacing w:val="20"/>
        </w:rPr>
        <w:t xml:space="preserve"> </w:t>
      </w:r>
      <w:r>
        <w:t>слов,</w:t>
      </w:r>
      <w:r>
        <w:rPr>
          <w:spacing w:val="17"/>
        </w:rPr>
        <w:t xml:space="preserve"> </w:t>
      </w:r>
      <w:r>
        <w:t>составленного</w:t>
      </w:r>
      <w:r>
        <w:rPr>
          <w:spacing w:val="18"/>
        </w:rPr>
        <w:t xml:space="preserve"> </w:t>
      </w:r>
      <w:r>
        <w:rPr>
          <w:spacing w:val="-10"/>
        </w:rPr>
        <w:t>с</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4" w:firstLine="0"/>
      </w:pPr>
      <w:r>
        <w:lastRenderedPageBreak/>
        <w:t>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05B71" w:rsidRDefault="00BE715A">
      <w:pPr>
        <w:pStyle w:val="a3"/>
        <w:spacing w:before="1"/>
        <w:ind w:left="1021" w:firstLine="0"/>
        <w:jc w:val="left"/>
      </w:pPr>
      <w:r>
        <w:rPr>
          <w:spacing w:val="-2"/>
        </w:rPr>
        <w:t>Текст.</w:t>
      </w:r>
    </w:p>
    <w:p w:rsidR="00D05B71" w:rsidRDefault="00BE715A">
      <w:pPr>
        <w:pStyle w:val="a3"/>
        <w:ind w:right="572" w:firstLine="539"/>
      </w:pPr>
      <w:r>
        <w:t>Распознавать основные</w:t>
      </w:r>
      <w:r>
        <w:rPr>
          <w:spacing w:val="-1"/>
        </w:rPr>
        <w:t xml:space="preserve"> </w:t>
      </w:r>
      <w:r>
        <w:t>признаки текста, членить текст на</w:t>
      </w:r>
      <w:r>
        <w:rPr>
          <w:spacing w:val="-1"/>
        </w:rPr>
        <w:t xml:space="preserve"> </w:t>
      </w:r>
      <w:r>
        <w:t>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05B71" w:rsidRDefault="00BE715A">
      <w:pPr>
        <w:pStyle w:val="a3"/>
        <w:ind w:right="567" w:firstLine="539"/>
      </w:pPr>
      <w:r>
        <w:t>Проводить смысловой анализ текста, его композиционных особенностей, определять количество микротем и абзацев.</w:t>
      </w:r>
    </w:p>
    <w:p w:rsidR="00D05B71" w:rsidRDefault="00BE715A">
      <w:pPr>
        <w:pStyle w:val="a3"/>
        <w:ind w:right="562" w:firstLine="539"/>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w:t>
      </w:r>
    </w:p>
    <w:p w:rsidR="00D05B71" w:rsidRDefault="00BE715A">
      <w:pPr>
        <w:pStyle w:val="a3"/>
        <w:ind w:right="564" w:firstLine="539"/>
      </w:pPr>
      <w: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D05B71" w:rsidRDefault="00BE715A">
      <w:pPr>
        <w:pStyle w:val="a3"/>
        <w:ind w:right="571" w:firstLine="539"/>
      </w:pPr>
      <w:r>
        <w:t xml:space="preserve">Применять знание основных признаков текста (повествование) в практике его </w:t>
      </w:r>
      <w:r>
        <w:rPr>
          <w:spacing w:val="-2"/>
        </w:rPr>
        <w:t>создания.</w:t>
      </w:r>
    </w:p>
    <w:p w:rsidR="00D05B71" w:rsidRDefault="00BE715A">
      <w:pPr>
        <w:pStyle w:val="a3"/>
        <w:spacing w:before="1"/>
        <w:ind w:right="566" w:firstLine="539"/>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D05B71" w:rsidRDefault="00BE715A">
      <w:pPr>
        <w:pStyle w:val="a3"/>
        <w:ind w:right="567" w:firstLine="539"/>
      </w:pPr>
      <w:r>
        <w:t>Восстанавливать деформированный текст, осуществлять корректировку восстановленного текста с опорой на образец.</w:t>
      </w:r>
    </w:p>
    <w:p w:rsidR="00D05B71" w:rsidRDefault="00BE715A">
      <w:pPr>
        <w:pStyle w:val="a3"/>
        <w:ind w:right="566" w:firstLine="539"/>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w:t>
      </w:r>
      <w:r>
        <w:rPr>
          <w:spacing w:val="-2"/>
        </w:rPr>
        <w:t>деятельности.</w:t>
      </w:r>
    </w:p>
    <w:p w:rsidR="00D05B71" w:rsidRDefault="00BE715A">
      <w:pPr>
        <w:pStyle w:val="a3"/>
        <w:ind w:right="564" w:firstLine="539"/>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05B71" w:rsidRDefault="00BE715A">
      <w:pPr>
        <w:pStyle w:val="a3"/>
        <w:ind w:left="1021" w:firstLine="0"/>
      </w:pPr>
      <w:r>
        <w:t>Функциональные</w:t>
      </w:r>
      <w:r>
        <w:rPr>
          <w:spacing w:val="-10"/>
        </w:rPr>
        <w:t xml:space="preserve"> </w:t>
      </w:r>
      <w:r>
        <w:t>разновидности</w:t>
      </w:r>
      <w:r>
        <w:rPr>
          <w:spacing w:val="-6"/>
        </w:rPr>
        <w:t xml:space="preserve"> </w:t>
      </w:r>
      <w:r>
        <w:rPr>
          <w:spacing w:val="-2"/>
        </w:rPr>
        <w:t>языка.</w:t>
      </w:r>
    </w:p>
    <w:p w:rsidR="00D05B71" w:rsidRDefault="00BE715A">
      <w:pPr>
        <w:pStyle w:val="a3"/>
        <w:ind w:right="573" w:firstLine="539"/>
      </w:pPr>
      <w:r>
        <w:t>Иметь общее представление об особенностях разговорной речи, функциональных стилей, языка художественной литературы.</w:t>
      </w:r>
    </w:p>
    <w:p w:rsidR="00D05B71" w:rsidRDefault="00BE715A">
      <w:pPr>
        <w:pStyle w:val="a3"/>
        <w:ind w:left="1021" w:firstLine="0"/>
      </w:pPr>
      <w:r>
        <w:t>Фонетика.</w:t>
      </w:r>
      <w:r>
        <w:rPr>
          <w:spacing w:val="-6"/>
        </w:rPr>
        <w:t xml:space="preserve"> </w:t>
      </w:r>
      <w:r>
        <w:t>Графика.</w:t>
      </w:r>
      <w:r>
        <w:rPr>
          <w:spacing w:val="-5"/>
        </w:rPr>
        <w:t xml:space="preserve"> </w:t>
      </w:r>
      <w:r>
        <w:rPr>
          <w:spacing w:val="-2"/>
        </w:rPr>
        <w:t>Орфоэпия.</w:t>
      </w:r>
    </w:p>
    <w:p w:rsidR="00D05B71" w:rsidRDefault="00BE715A">
      <w:pPr>
        <w:pStyle w:val="a3"/>
        <w:ind w:right="574" w:firstLine="539"/>
      </w:pPr>
      <w:r>
        <w:t>Характеризовать звуки; понимать различие между звуком и буквой, характеризовать систему звуков.</w:t>
      </w:r>
    </w:p>
    <w:p w:rsidR="00D05B71" w:rsidRDefault="00BE715A">
      <w:pPr>
        <w:pStyle w:val="a3"/>
        <w:ind w:left="1021" w:firstLine="0"/>
      </w:pPr>
      <w:r>
        <w:t>Проводить</w:t>
      </w:r>
      <w:r>
        <w:rPr>
          <w:spacing w:val="-5"/>
        </w:rPr>
        <w:t xml:space="preserve"> </w:t>
      </w:r>
      <w:r>
        <w:t>фонетический</w:t>
      </w:r>
      <w:r>
        <w:rPr>
          <w:spacing w:val="-5"/>
        </w:rPr>
        <w:t xml:space="preserve"> </w:t>
      </w:r>
      <w:r>
        <w:t>анализ</w:t>
      </w:r>
      <w:r>
        <w:rPr>
          <w:spacing w:val="-5"/>
        </w:rPr>
        <w:t xml:space="preserve"> </w:t>
      </w:r>
      <w:r>
        <w:rPr>
          <w:spacing w:val="-2"/>
        </w:rPr>
        <w:t>слов.</w:t>
      </w:r>
    </w:p>
    <w:p w:rsidR="00D05B71" w:rsidRDefault="00BE715A">
      <w:pPr>
        <w:pStyle w:val="a3"/>
        <w:spacing w:before="1"/>
        <w:ind w:right="566" w:firstLine="539"/>
      </w:pPr>
      <w:r>
        <w:t>Использовать знания по фонетике, графике и орфоэпии в практике произношения и правописания слов.</w:t>
      </w:r>
    </w:p>
    <w:p w:rsidR="00D05B71" w:rsidRDefault="00BE715A">
      <w:pPr>
        <w:pStyle w:val="a3"/>
        <w:ind w:left="1021" w:firstLine="0"/>
        <w:jc w:val="left"/>
      </w:pPr>
      <w:r>
        <w:rPr>
          <w:spacing w:val="-2"/>
        </w:rPr>
        <w:t>Орфография.</w:t>
      </w:r>
    </w:p>
    <w:p w:rsidR="00D05B71" w:rsidRDefault="00BE715A">
      <w:pPr>
        <w:pStyle w:val="a3"/>
        <w:ind w:firstLine="539"/>
        <w:jc w:val="left"/>
      </w:pPr>
      <w:r>
        <w:t>Оперировать</w:t>
      </w:r>
      <w:r>
        <w:rPr>
          <w:spacing w:val="80"/>
          <w:w w:val="150"/>
        </w:rPr>
        <w:t xml:space="preserve"> </w:t>
      </w:r>
      <w:r>
        <w:t>понятием</w:t>
      </w:r>
      <w:r>
        <w:rPr>
          <w:spacing w:val="80"/>
          <w:w w:val="150"/>
        </w:rPr>
        <w:t xml:space="preserve"> </w:t>
      </w:r>
      <w:r>
        <w:t>"орфограмма"</w:t>
      </w:r>
      <w:r>
        <w:rPr>
          <w:spacing w:val="80"/>
          <w:w w:val="150"/>
        </w:rPr>
        <w:t xml:space="preserve"> </w:t>
      </w:r>
      <w:r>
        <w:t>и</w:t>
      </w:r>
      <w:r>
        <w:rPr>
          <w:spacing w:val="80"/>
          <w:w w:val="150"/>
        </w:rPr>
        <w:t xml:space="preserve"> </w:t>
      </w:r>
      <w:r>
        <w:t>различать</w:t>
      </w:r>
      <w:r>
        <w:rPr>
          <w:spacing w:val="80"/>
          <w:w w:val="150"/>
        </w:rPr>
        <w:t xml:space="preserve"> </w:t>
      </w:r>
      <w:r>
        <w:t>буквенные</w:t>
      </w:r>
      <w:r>
        <w:rPr>
          <w:spacing w:val="80"/>
          <w:w w:val="150"/>
        </w:rPr>
        <w:t xml:space="preserve"> </w:t>
      </w:r>
      <w:r>
        <w:t>и</w:t>
      </w:r>
      <w:r>
        <w:rPr>
          <w:spacing w:val="80"/>
          <w:w w:val="150"/>
        </w:rPr>
        <w:t xml:space="preserve"> </w:t>
      </w:r>
      <w:r>
        <w:t>небуквенные орфограммы при проведении орфографического анализа слова.</w:t>
      </w:r>
    </w:p>
    <w:p w:rsidR="00D05B71" w:rsidRDefault="00BE715A">
      <w:pPr>
        <w:pStyle w:val="a3"/>
        <w:ind w:left="1021" w:firstLine="0"/>
        <w:jc w:val="left"/>
      </w:pPr>
      <w:r>
        <w:t>Распознавать</w:t>
      </w:r>
      <w:r>
        <w:rPr>
          <w:spacing w:val="-6"/>
        </w:rPr>
        <w:t xml:space="preserve"> </w:t>
      </w:r>
      <w:r>
        <w:t>изученные</w:t>
      </w:r>
      <w:r>
        <w:rPr>
          <w:spacing w:val="-7"/>
        </w:rPr>
        <w:t xml:space="preserve"> </w:t>
      </w:r>
      <w:r>
        <w:rPr>
          <w:spacing w:val="-2"/>
        </w:rPr>
        <w:t>орфограммы.</w:t>
      </w:r>
    </w:p>
    <w:p w:rsidR="00D05B71" w:rsidRDefault="00BE715A">
      <w:pPr>
        <w:pStyle w:val="a3"/>
        <w:ind w:right="574" w:firstLine="539"/>
        <w:jc w:val="left"/>
      </w:pPr>
      <w:r>
        <w:t>Применять знания по орфографии в практике правописания (в том числе применять знание о правописании разделительных ъ и ь).</w:t>
      </w:r>
    </w:p>
    <w:p w:rsidR="00D05B71" w:rsidRDefault="00BE715A">
      <w:pPr>
        <w:pStyle w:val="a3"/>
        <w:ind w:left="1021" w:firstLine="0"/>
        <w:jc w:val="left"/>
      </w:pPr>
      <w:r>
        <w:rPr>
          <w:spacing w:val="-2"/>
        </w:rPr>
        <w:t>Лексикология.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firstLine="539"/>
      </w:pPr>
      <w: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05B71" w:rsidRDefault="00BE715A">
      <w:pPr>
        <w:pStyle w:val="a3"/>
        <w:spacing w:before="1"/>
        <w:ind w:right="573" w:firstLine="539"/>
      </w:pPr>
      <w:r>
        <w:t>Распознавать однозначные и многозначные слова, различать прямое и переносное значения слова.</w:t>
      </w:r>
    </w:p>
    <w:p w:rsidR="00D05B71" w:rsidRDefault="00BE715A">
      <w:pPr>
        <w:pStyle w:val="a3"/>
        <w:ind w:right="574" w:firstLine="539"/>
      </w:pPr>
      <w:r>
        <w:t>Распознавать синонимы, антонимы, омонимы; различать многозначные слова и омонимы, уметь правильно употреблять слова-паронимы.</w:t>
      </w:r>
    </w:p>
    <w:p w:rsidR="00D05B71" w:rsidRDefault="00BE715A">
      <w:pPr>
        <w:pStyle w:val="a3"/>
        <w:ind w:left="1021" w:right="1817" w:firstLine="0"/>
      </w:pPr>
      <w:r>
        <w:t>Характеризовать</w:t>
      </w:r>
      <w:r>
        <w:rPr>
          <w:spacing w:val="-3"/>
        </w:rPr>
        <w:t xml:space="preserve"> </w:t>
      </w:r>
      <w:r>
        <w:t>тематические</w:t>
      </w:r>
      <w:r>
        <w:rPr>
          <w:spacing w:val="-6"/>
        </w:rPr>
        <w:t xml:space="preserve"> </w:t>
      </w:r>
      <w:r>
        <w:t>группы</w:t>
      </w:r>
      <w:r>
        <w:rPr>
          <w:spacing w:val="-5"/>
        </w:rPr>
        <w:t xml:space="preserve"> </w:t>
      </w:r>
      <w:r>
        <w:t>слов,</w:t>
      </w:r>
      <w:r>
        <w:rPr>
          <w:spacing w:val="-5"/>
        </w:rPr>
        <w:t xml:space="preserve"> </w:t>
      </w:r>
      <w:r>
        <w:t>родовые</w:t>
      </w:r>
      <w:r>
        <w:rPr>
          <w:spacing w:val="-6"/>
        </w:rPr>
        <w:t xml:space="preserve"> </w:t>
      </w:r>
      <w:r>
        <w:t>и</w:t>
      </w:r>
      <w:r>
        <w:rPr>
          <w:spacing w:val="-5"/>
        </w:rPr>
        <w:t xml:space="preserve"> </w:t>
      </w:r>
      <w:r>
        <w:t>видовые</w:t>
      </w:r>
      <w:r>
        <w:rPr>
          <w:spacing w:val="-6"/>
        </w:rPr>
        <w:t xml:space="preserve"> </w:t>
      </w:r>
      <w:r>
        <w:t>понятия. Проводить лексический анализ слов (в рамках изученного).</w:t>
      </w:r>
    </w:p>
    <w:p w:rsidR="00D05B71" w:rsidRDefault="00BE715A">
      <w:pPr>
        <w:pStyle w:val="a3"/>
        <w:ind w:right="575" w:firstLine="539"/>
      </w:pPr>
      <w:r>
        <w:t>Уметь пользоваться лексическими словарями (толковым словарем, словарями синонимов, антонимов, омонимов, паронимов).</w:t>
      </w:r>
    </w:p>
    <w:p w:rsidR="00D05B71" w:rsidRDefault="00BE715A">
      <w:pPr>
        <w:pStyle w:val="a3"/>
        <w:ind w:left="1021" w:firstLine="0"/>
      </w:pPr>
      <w:r>
        <w:t>Морфемика.</w:t>
      </w:r>
      <w:r>
        <w:rPr>
          <w:spacing w:val="-3"/>
        </w:rPr>
        <w:t xml:space="preserve"> </w:t>
      </w:r>
      <w:r>
        <w:rPr>
          <w:spacing w:val="-2"/>
        </w:rPr>
        <w:t>Орфография.</w:t>
      </w:r>
    </w:p>
    <w:p w:rsidR="00D05B71" w:rsidRDefault="00BE715A">
      <w:pPr>
        <w:pStyle w:val="a3"/>
        <w:ind w:left="1021" w:firstLine="0"/>
      </w:pPr>
      <w:r>
        <w:t>Характеризовать</w:t>
      </w:r>
      <w:r>
        <w:rPr>
          <w:spacing w:val="-3"/>
        </w:rPr>
        <w:t xml:space="preserve"> </w:t>
      </w:r>
      <w:r>
        <w:t>морфему</w:t>
      </w:r>
      <w:r>
        <w:rPr>
          <w:spacing w:val="-8"/>
        </w:rPr>
        <w:t xml:space="preserve"> </w:t>
      </w:r>
      <w:r>
        <w:t>как</w:t>
      </w:r>
      <w:r>
        <w:rPr>
          <w:spacing w:val="-3"/>
        </w:rPr>
        <w:t xml:space="preserve"> </w:t>
      </w:r>
      <w:r>
        <w:t>минимальную</w:t>
      </w:r>
      <w:r>
        <w:rPr>
          <w:spacing w:val="-3"/>
        </w:rPr>
        <w:t xml:space="preserve"> </w:t>
      </w:r>
      <w:r>
        <w:t>значимую</w:t>
      </w:r>
      <w:r>
        <w:rPr>
          <w:spacing w:val="-4"/>
        </w:rPr>
        <w:t xml:space="preserve"> </w:t>
      </w:r>
      <w:r>
        <w:t>единицу</w:t>
      </w:r>
      <w:r>
        <w:rPr>
          <w:spacing w:val="-10"/>
        </w:rPr>
        <w:t xml:space="preserve"> </w:t>
      </w:r>
      <w:r>
        <w:rPr>
          <w:spacing w:val="-2"/>
        </w:rPr>
        <w:t>языка.</w:t>
      </w:r>
    </w:p>
    <w:p w:rsidR="00D05B71" w:rsidRDefault="00BE715A">
      <w:pPr>
        <w:pStyle w:val="a3"/>
        <w:ind w:right="574" w:firstLine="539"/>
      </w:pPr>
      <w:r>
        <w:t>Распознавать морфемы в слове (корень, приставку, суффикс, окончание), выделять основу слова.</w:t>
      </w:r>
    </w:p>
    <w:p w:rsidR="00D05B71" w:rsidRDefault="00BE715A">
      <w:pPr>
        <w:pStyle w:val="a3"/>
        <w:ind w:right="574" w:firstLine="539"/>
      </w:pPr>
      <w:r>
        <w:t xml:space="preserve">Находить чередование звуков в морфемах (в том числе чередование гласных с нулем </w:t>
      </w:r>
      <w:r>
        <w:rPr>
          <w:spacing w:val="-2"/>
        </w:rPr>
        <w:t>звука).</w:t>
      </w:r>
    </w:p>
    <w:p w:rsidR="00D05B71" w:rsidRDefault="00BE715A">
      <w:pPr>
        <w:pStyle w:val="a3"/>
        <w:ind w:left="1021" w:firstLine="0"/>
      </w:pPr>
      <w:r>
        <w:t>Проводить</w:t>
      </w:r>
      <w:r>
        <w:rPr>
          <w:spacing w:val="-3"/>
        </w:rPr>
        <w:t xml:space="preserve"> </w:t>
      </w:r>
      <w:r>
        <w:t>морфемный</w:t>
      </w:r>
      <w:r>
        <w:rPr>
          <w:spacing w:val="-5"/>
        </w:rPr>
        <w:t xml:space="preserve"> </w:t>
      </w:r>
      <w:r>
        <w:t>анализ</w:t>
      </w:r>
      <w:r>
        <w:rPr>
          <w:spacing w:val="-3"/>
        </w:rPr>
        <w:t xml:space="preserve"> </w:t>
      </w:r>
      <w:r>
        <w:rPr>
          <w:spacing w:val="-2"/>
        </w:rPr>
        <w:t>слов.</w:t>
      </w:r>
    </w:p>
    <w:p w:rsidR="00D05B71" w:rsidRDefault="00BE715A">
      <w:pPr>
        <w:pStyle w:val="a3"/>
        <w:ind w:right="566" w:firstLine="539"/>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w:t>
      </w:r>
      <w:r>
        <w:rPr>
          <w:spacing w:val="40"/>
        </w:rPr>
        <w:t xml:space="preserve"> </w:t>
      </w:r>
      <w:r>
        <w:t>чередующимися</w:t>
      </w:r>
      <w:r>
        <w:rPr>
          <w:spacing w:val="54"/>
          <w:w w:val="150"/>
        </w:rPr>
        <w:t xml:space="preserve">  </w:t>
      </w:r>
      <w:r>
        <w:t>гласными</w:t>
      </w:r>
      <w:r>
        <w:rPr>
          <w:spacing w:val="55"/>
          <w:w w:val="150"/>
        </w:rPr>
        <w:t xml:space="preserve">  </w:t>
      </w:r>
      <w:r>
        <w:t>(в</w:t>
      </w:r>
      <w:r>
        <w:rPr>
          <w:spacing w:val="54"/>
          <w:w w:val="150"/>
        </w:rPr>
        <w:t xml:space="preserve">  </w:t>
      </w:r>
      <w:r>
        <w:t>рамках</w:t>
      </w:r>
      <w:r>
        <w:rPr>
          <w:spacing w:val="54"/>
          <w:w w:val="150"/>
        </w:rPr>
        <w:t xml:space="preserve">  </w:t>
      </w:r>
      <w:r>
        <w:t>изученного),</w:t>
      </w:r>
      <w:r>
        <w:rPr>
          <w:spacing w:val="54"/>
          <w:w w:val="150"/>
        </w:rPr>
        <w:t xml:space="preserve">  </w:t>
      </w:r>
      <w:r>
        <w:t>корней</w:t>
      </w:r>
      <w:r>
        <w:rPr>
          <w:spacing w:val="54"/>
          <w:w w:val="150"/>
        </w:rPr>
        <w:t xml:space="preserve">  </w:t>
      </w:r>
      <w:r>
        <w:t>с</w:t>
      </w:r>
      <w:r>
        <w:rPr>
          <w:spacing w:val="54"/>
          <w:w w:val="150"/>
        </w:rPr>
        <w:t xml:space="preserve">  </w:t>
      </w:r>
      <w:r>
        <w:rPr>
          <w:spacing w:val="-2"/>
        </w:rPr>
        <w:t>проверяемыми,</w:t>
      </w:r>
    </w:p>
    <w:p w:rsidR="00D05B71" w:rsidRDefault="00D05B71">
      <w:pPr>
        <w:sectPr w:rsidR="00D05B71">
          <w:pgSz w:w="11910" w:h="16840"/>
          <w:pgMar w:top="1040" w:right="280" w:bottom="1180" w:left="1220" w:header="0" w:footer="968" w:gutter="0"/>
          <w:cols w:space="720"/>
        </w:sectPr>
      </w:pPr>
    </w:p>
    <w:p w:rsidR="00D05B71" w:rsidRDefault="00BE715A">
      <w:pPr>
        <w:pStyle w:val="a3"/>
        <w:spacing w:line="325" w:lineRule="exact"/>
        <w:ind w:firstLine="0"/>
        <w:jc w:val="left"/>
        <w:rPr>
          <w:sz w:val="27"/>
        </w:rPr>
      </w:pPr>
      <w:r>
        <w:lastRenderedPageBreak/>
        <w:t>непроверяемыми,</w:t>
      </w:r>
      <w:r>
        <w:rPr>
          <w:spacing w:val="67"/>
        </w:rPr>
        <w:t xml:space="preserve"> </w:t>
      </w:r>
      <w:r>
        <w:t>непроизносимыми</w:t>
      </w:r>
      <w:r>
        <w:rPr>
          <w:spacing w:val="68"/>
        </w:rPr>
        <w:t xml:space="preserve"> </w:t>
      </w:r>
      <w:r>
        <w:t>согласными</w:t>
      </w:r>
      <w:r>
        <w:rPr>
          <w:spacing w:val="69"/>
        </w:rPr>
        <w:t xml:space="preserve"> </w:t>
      </w:r>
      <w:r>
        <w:t>(в</w:t>
      </w:r>
      <w:r>
        <w:rPr>
          <w:spacing w:val="66"/>
        </w:rPr>
        <w:t xml:space="preserve"> </w:t>
      </w:r>
      <w:r>
        <w:t>рамках</w:t>
      </w:r>
      <w:r>
        <w:rPr>
          <w:spacing w:val="69"/>
        </w:rPr>
        <w:t xml:space="preserve"> </w:t>
      </w:r>
      <w:r>
        <w:t>изученного),</w:t>
      </w:r>
      <w:r>
        <w:rPr>
          <w:spacing w:val="25"/>
        </w:rPr>
        <w:t xml:space="preserve">  </w:t>
      </w:r>
      <w:r>
        <w:rPr>
          <w:spacing w:val="-10"/>
          <w:position w:val="4"/>
          <w:sz w:val="27"/>
        </w:rPr>
        <w:t>ë</w:t>
      </w:r>
    </w:p>
    <w:p w:rsidR="00D05B71" w:rsidRDefault="00BE715A">
      <w:pPr>
        <w:pStyle w:val="a3"/>
        <w:ind w:firstLine="0"/>
        <w:jc w:val="left"/>
      </w:pPr>
      <w:r>
        <w:t>шипящих в</w:t>
      </w:r>
      <w:r>
        <w:rPr>
          <w:spacing w:val="-4"/>
        </w:rPr>
        <w:t xml:space="preserve"> </w:t>
      </w:r>
      <w:r>
        <w:t>корне</w:t>
      </w:r>
      <w:r>
        <w:rPr>
          <w:spacing w:val="-3"/>
        </w:rPr>
        <w:t xml:space="preserve"> </w:t>
      </w:r>
      <w:r>
        <w:t>слова,</w:t>
      </w:r>
      <w:r>
        <w:rPr>
          <w:spacing w:val="-1"/>
        </w:rPr>
        <w:t xml:space="preserve"> </w:t>
      </w:r>
      <w:r>
        <w:t>ы -</w:t>
      </w:r>
      <w:r>
        <w:rPr>
          <w:spacing w:val="-3"/>
        </w:rPr>
        <w:t xml:space="preserve"> </w:t>
      </w:r>
      <w:r>
        <w:t>и</w:t>
      </w:r>
      <w:r>
        <w:rPr>
          <w:spacing w:val="-1"/>
        </w:rPr>
        <w:t xml:space="preserve"> </w:t>
      </w:r>
      <w:r>
        <w:t>после</w:t>
      </w:r>
      <w:r>
        <w:rPr>
          <w:spacing w:val="-2"/>
        </w:rPr>
        <w:t xml:space="preserve"> </w:t>
      </w:r>
      <w:r>
        <w:rPr>
          <w:spacing w:val="-5"/>
        </w:rPr>
        <w:t>ц.</w:t>
      </w:r>
    </w:p>
    <w:p w:rsidR="00D05B71" w:rsidRDefault="00BE715A">
      <w:pPr>
        <w:pStyle w:val="a3"/>
        <w:ind w:left="1021" w:right="43" w:firstLine="0"/>
        <w:jc w:val="left"/>
      </w:pPr>
      <w:r>
        <w:t>Проводить орфографический анализ слов (в рамках изученного). Уместно</w:t>
      </w:r>
      <w:r>
        <w:rPr>
          <w:spacing w:val="-5"/>
        </w:rPr>
        <w:t xml:space="preserve"> </w:t>
      </w:r>
      <w:r>
        <w:t>использовать</w:t>
      </w:r>
      <w:r>
        <w:rPr>
          <w:spacing w:val="-7"/>
        </w:rPr>
        <w:t xml:space="preserve"> </w:t>
      </w:r>
      <w:r>
        <w:t>слова</w:t>
      </w:r>
      <w:r>
        <w:rPr>
          <w:spacing w:val="-7"/>
        </w:rPr>
        <w:t xml:space="preserve"> </w:t>
      </w:r>
      <w:r>
        <w:t>с</w:t>
      </w:r>
      <w:r>
        <w:rPr>
          <w:spacing w:val="-4"/>
        </w:rPr>
        <w:t xml:space="preserve"> </w:t>
      </w:r>
      <w:r>
        <w:t>суффиксами</w:t>
      </w:r>
      <w:r>
        <w:rPr>
          <w:spacing w:val="-5"/>
        </w:rPr>
        <w:t xml:space="preserve"> </w:t>
      </w:r>
      <w:r>
        <w:t>оценки</w:t>
      </w:r>
      <w:r>
        <w:rPr>
          <w:spacing w:val="-5"/>
        </w:rPr>
        <w:t xml:space="preserve"> </w:t>
      </w:r>
      <w:r>
        <w:t>в</w:t>
      </w:r>
      <w:r>
        <w:rPr>
          <w:spacing w:val="-6"/>
        </w:rPr>
        <w:t xml:space="preserve"> </w:t>
      </w:r>
      <w:r>
        <w:t>собственной</w:t>
      </w:r>
      <w:r>
        <w:rPr>
          <w:spacing w:val="-5"/>
        </w:rPr>
        <w:t xml:space="preserve"> </w:t>
      </w:r>
      <w:r>
        <w:t>речи. Морфология. Культура речи. Орфография.</w:t>
      </w:r>
    </w:p>
    <w:p w:rsidR="00D05B71" w:rsidRDefault="00BE715A">
      <w:pPr>
        <w:pStyle w:val="a3"/>
        <w:spacing w:before="49"/>
        <w:ind w:left="150" w:firstLine="0"/>
        <w:jc w:val="left"/>
      </w:pPr>
      <w:r>
        <w:br w:type="column"/>
      </w:r>
      <w:r>
        <w:lastRenderedPageBreak/>
        <w:t>-</w:t>
      </w:r>
      <w:r>
        <w:rPr>
          <w:spacing w:val="71"/>
        </w:rPr>
        <w:t xml:space="preserve"> </w:t>
      </w:r>
      <w:r>
        <w:t>о</w:t>
      </w:r>
      <w:r>
        <w:rPr>
          <w:spacing w:val="73"/>
        </w:rPr>
        <w:t xml:space="preserve"> </w:t>
      </w:r>
      <w:r>
        <w:rPr>
          <w:spacing w:val="-2"/>
        </w:rPr>
        <w:t>после</w:t>
      </w:r>
    </w:p>
    <w:p w:rsidR="00D05B71" w:rsidRDefault="00D05B71">
      <w:pPr>
        <w:sectPr w:rsidR="00D05B71">
          <w:type w:val="continuous"/>
          <w:pgSz w:w="11910" w:h="16840"/>
          <w:pgMar w:top="840" w:right="280" w:bottom="280" w:left="1220" w:header="0" w:footer="968" w:gutter="0"/>
          <w:cols w:num="2" w:space="720" w:equalWidth="0">
            <w:col w:w="8600" w:space="40"/>
            <w:col w:w="1770"/>
          </w:cols>
        </w:sectPr>
      </w:pPr>
    </w:p>
    <w:p w:rsidR="00D05B71" w:rsidRDefault="00BE715A">
      <w:pPr>
        <w:pStyle w:val="a3"/>
        <w:ind w:right="570" w:firstLine="539"/>
      </w:pPr>
      <w: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05B71" w:rsidRDefault="00BE715A">
      <w:pPr>
        <w:pStyle w:val="a3"/>
        <w:ind w:left="1021" w:firstLine="0"/>
      </w:pPr>
      <w:r>
        <w:t>Распознавать</w:t>
      </w:r>
      <w:r>
        <w:rPr>
          <w:spacing w:val="-7"/>
        </w:rPr>
        <w:t xml:space="preserve"> </w:t>
      </w:r>
      <w:r>
        <w:t>имена</w:t>
      </w:r>
      <w:r>
        <w:rPr>
          <w:spacing w:val="-7"/>
        </w:rPr>
        <w:t xml:space="preserve"> </w:t>
      </w:r>
      <w:r>
        <w:t>существительные,</w:t>
      </w:r>
      <w:r>
        <w:rPr>
          <w:spacing w:val="-5"/>
        </w:rPr>
        <w:t xml:space="preserve"> </w:t>
      </w:r>
      <w:r>
        <w:t>имена</w:t>
      </w:r>
      <w:r>
        <w:rPr>
          <w:spacing w:val="-7"/>
        </w:rPr>
        <w:t xml:space="preserve"> </w:t>
      </w:r>
      <w:r>
        <w:t>прилагательные,</w:t>
      </w:r>
      <w:r>
        <w:rPr>
          <w:spacing w:val="-5"/>
        </w:rPr>
        <w:t xml:space="preserve"> </w:t>
      </w:r>
      <w:r>
        <w:rPr>
          <w:spacing w:val="-2"/>
        </w:rPr>
        <w:t>глаголы.</w:t>
      </w:r>
    </w:p>
    <w:p w:rsidR="00D05B71" w:rsidRDefault="00BE715A">
      <w:pPr>
        <w:pStyle w:val="a3"/>
        <w:ind w:right="571" w:firstLine="539"/>
      </w:pPr>
      <w:r>
        <w:t>Проводить морфологический анализ имен существительных, частичный морфологический анализ имен прилагательных, глаголов.</w:t>
      </w:r>
    </w:p>
    <w:p w:rsidR="00D05B71" w:rsidRDefault="00BE715A">
      <w:pPr>
        <w:pStyle w:val="a3"/>
        <w:ind w:right="566" w:firstLine="539"/>
      </w:pPr>
      <w:r>
        <w:t>Проводить орфографический анализ имен существительных, имен прилагательных, глаголов (в рамках изученного).</w:t>
      </w:r>
    </w:p>
    <w:p w:rsidR="00D05B71" w:rsidRDefault="00BE715A">
      <w:pPr>
        <w:pStyle w:val="a3"/>
        <w:ind w:right="574" w:firstLine="539"/>
      </w:pPr>
      <w:r>
        <w:t>Применять знания по морфологии при выполнении языкового анализа различных видов и в речевой практике.</w:t>
      </w:r>
    </w:p>
    <w:p w:rsidR="00D05B71" w:rsidRDefault="00BE715A">
      <w:pPr>
        <w:pStyle w:val="a3"/>
        <w:ind w:left="1021" w:firstLine="0"/>
      </w:pPr>
      <w:r>
        <w:t>Имя</w:t>
      </w:r>
      <w:r>
        <w:rPr>
          <w:spacing w:val="-2"/>
        </w:rPr>
        <w:t xml:space="preserve"> существительное.</w:t>
      </w:r>
    </w:p>
    <w:p w:rsidR="00D05B71" w:rsidRDefault="00BE715A">
      <w:pPr>
        <w:pStyle w:val="a3"/>
        <w:ind w:right="571" w:firstLine="539"/>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05B71" w:rsidRDefault="00BE715A">
      <w:pPr>
        <w:pStyle w:val="a3"/>
        <w:spacing w:before="1"/>
        <w:ind w:left="1021" w:firstLine="0"/>
      </w:pPr>
      <w:r>
        <w:t>Определять</w:t>
      </w:r>
      <w:r>
        <w:rPr>
          <w:spacing w:val="-7"/>
        </w:rPr>
        <w:t xml:space="preserve"> </w:t>
      </w:r>
      <w:r>
        <w:t>лексико-грамматические</w:t>
      </w:r>
      <w:r>
        <w:rPr>
          <w:spacing w:val="-4"/>
        </w:rPr>
        <w:t xml:space="preserve"> </w:t>
      </w:r>
      <w:r>
        <w:t>разряды</w:t>
      </w:r>
      <w:r>
        <w:rPr>
          <w:spacing w:val="-4"/>
        </w:rPr>
        <w:t xml:space="preserve"> </w:t>
      </w:r>
      <w:r>
        <w:t>имен</w:t>
      </w:r>
      <w:r>
        <w:rPr>
          <w:spacing w:val="-4"/>
        </w:rPr>
        <w:t xml:space="preserve"> </w:t>
      </w:r>
      <w:r>
        <w:rPr>
          <w:spacing w:val="-2"/>
        </w:rPr>
        <w:t>существительных.</w:t>
      </w:r>
    </w:p>
    <w:p w:rsidR="00D05B71" w:rsidRDefault="00BE715A">
      <w:pPr>
        <w:pStyle w:val="a3"/>
        <w:ind w:right="574" w:firstLine="539"/>
      </w:pPr>
      <w:r>
        <w:t>Различать типы склонения имен существительных, выявлять разносклоняемые и несклоняемые имена существительные.</w:t>
      </w:r>
    </w:p>
    <w:p w:rsidR="00D05B71" w:rsidRDefault="00BE715A">
      <w:pPr>
        <w:pStyle w:val="a3"/>
        <w:ind w:left="1021" w:firstLine="0"/>
      </w:pPr>
      <w:r>
        <w:t>Проводить</w:t>
      </w:r>
      <w:r>
        <w:rPr>
          <w:spacing w:val="-5"/>
        </w:rPr>
        <w:t xml:space="preserve"> </w:t>
      </w:r>
      <w:r>
        <w:t>морфологический</w:t>
      </w:r>
      <w:r>
        <w:rPr>
          <w:spacing w:val="-5"/>
        </w:rPr>
        <w:t xml:space="preserve"> </w:t>
      </w:r>
      <w:r>
        <w:t>анализ</w:t>
      </w:r>
      <w:r>
        <w:rPr>
          <w:spacing w:val="-7"/>
        </w:rPr>
        <w:t xml:space="preserve"> </w:t>
      </w:r>
      <w:r>
        <w:t>имен</w:t>
      </w:r>
      <w:r>
        <w:rPr>
          <w:spacing w:val="-4"/>
        </w:rPr>
        <w:t xml:space="preserve"> </w:t>
      </w:r>
      <w:r>
        <w:rPr>
          <w:spacing w:val="-2"/>
        </w:rPr>
        <w:t>существительных.</w:t>
      </w:r>
    </w:p>
    <w:p w:rsidR="00D05B71" w:rsidRDefault="00BE715A">
      <w:pPr>
        <w:pStyle w:val="a3"/>
        <w:ind w:right="570" w:firstLine="539"/>
      </w:pPr>
      <w:r>
        <w:t xml:space="preserve">Соблюдать нормы словоизменения, произношения имен существительных, постановки в них ударения (в рамках изученного), употребления несклоняемых имен </w:t>
      </w:r>
      <w:r>
        <w:rPr>
          <w:spacing w:val="-2"/>
        </w:rPr>
        <w:t>существительных.</w:t>
      </w:r>
    </w:p>
    <w:p w:rsidR="00D05B71" w:rsidRDefault="00BE715A">
      <w:pPr>
        <w:pStyle w:val="a3"/>
        <w:spacing w:before="5" w:line="235" w:lineRule="auto"/>
        <w:ind w:right="562" w:firstLine="539"/>
      </w:pPr>
      <w:r>
        <w:t>Соблюдать нормы правописания имен существительных: безударных окончаний, о -</w:t>
      </w:r>
      <w:r>
        <w:rPr>
          <w:spacing w:val="40"/>
        </w:rPr>
        <w:t xml:space="preserve"> </w:t>
      </w:r>
      <w:r>
        <w:t>е</w:t>
      </w:r>
      <w:r>
        <w:rPr>
          <w:spacing w:val="-9"/>
        </w:rPr>
        <w:t xml:space="preserve"> </w:t>
      </w:r>
      <w:r>
        <w:t>(</w:t>
      </w:r>
      <w:r>
        <w:rPr>
          <w:spacing w:val="-15"/>
        </w:rPr>
        <w:t xml:space="preserve"> </w:t>
      </w:r>
      <w:r>
        <w:rPr>
          <w:position w:val="4"/>
          <w:sz w:val="27"/>
        </w:rPr>
        <w:t>ë</w:t>
      </w:r>
      <w:r>
        <w:rPr>
          <w:spacing w:val="-14"/>
          <w:position w:val="4"/>
          <w:sz w:val="27"/>
        </w:rPr>
        <w:t xml:space="preserve"> </w:t>
      </w:r>
      <w:r>
        <w:t>)</w:t>
      </w:r>
      <w:r>
        <w:rPr>
          <w:spacing w:val="-2"/>
        </w:rPr>
        <w:t xml:space="preserve"> </w:t>
      </w:r>
      <w:r>
        <w:t>после</w:t>
      </w:r>
      <w:r>
        <w:rPr>
          <w:spacing w:val="-4"/>
        </w:rPr>
        <w:t xml:space="preserve"> </w:t>
      </w:r>
      <w:r>
        <w:t>шипящих</w:t>
      </w:r>
      <w:r>
        <w:rPr>
          <w:spacing w:val="-3"/>
        </w:rPr>
        <w:t xml:space="preserve"> </w:t>
      </w:r>
      <w:r>
        <w:t>и</w:t>
      </w:r>
      <w:r>
        <w:rPr>
          <w:spacing w:val="-2"/>
        </w:rPr>
        <w:t xml:space="preserve"> </w:t>
      </w:r>
      <w:r>
        <w:t>ц</w:t>
      </w:r>
      <w:r>
        <w:rPr>
          <w:spacing w:val="-4"/>
        </w:rPr>
        <w:t xml:space="preserve"> </w:t>
      </w:r>
      <w:r>
        <w:t>в</w:t>
      </w:r>
      <w:r>
        <w:rPr>
          <w:spacing w:val="-3"/>
        </w:rPr>
        <w:t xml:space="preserve"> </w:t>
      </w:r>
      <w:r>
        <w:t>суффиксах и</w:t>
      </w:r>
      <w:r>
        <w:rPr>
          <w:spacing w:val="-2"/>
        </w:rPr>
        <w:t xml:space="preserve"> </w:t>
      </w:r>
      <w:r>
        <w:t>окончаниях,</w:t>
      </w:r>
      <w:r>
        <w:rPr>
          <w:spacing w:val="-2"/>
        </w:rPr>
        <w:t xml:space="preserve"> </w:t>
      </w:r>
      <w:r>
        <w:t>суффиксов -чик-</w:t>
      </w:r>
      <w:r>
        <w:rPr>
          <w:spacing w:val="-3"/>
        </w:rPr>
        <w:t xml:space="preserve"> </w:t>
      </w:r>
      <w:r>
        <w:t>- -щик-,</w:t>
      </w:r>
      <w:r>
        <w:rPr>
          <w:spacing w:val="-2"/>
        </w:rPr>
        <w:t xml:space="preserve"> </w:t>
      </w:r>
      <w:r>
        <w:t>-ек-</w:t>
      </w:r>
      <w:r>
        <w:rPr>
          <w:spacing w:val="-3"/>
        </w:rPr>
        <w:t xml:space="preserve"> </w:t>
      </w:r>
      <w:r>
        <w:t>-</w:t>
      </w:r>
      <w:r>
        <w:rPr>
          <w:spacing w:val="-1"/>
        </w:rPr>
        <w:t xml:space="preserve"> </w:t>
      </w:r>
      <w:r>
        <w:t>-ик-</w:t>
      </w:r>
      <w:r>
        <w:rPr>
          <w:spacing w:val="-3"/>
        </w:rPr>
        <w:t xml:space="preserve"> </w:t>
      </w:r>
      <w:r>
        <w:t>(- чик-), корней с чередованием а (о): -лаг- - -лож-; -раст- - -ращ- - -рос-, -гар- - -гор-, -зар- - - зор-, -клан- - -клон-, -скак- - -скоч-, употребления (неупотребления) ь на конце имен существительных</w:t>
      </w:r>
      <w:r>
        <w:rPr>
          <w:spacing w:val="75"/>
          <w:w w:val="150"/>
        </w:rPr>
        <w:t xml:space="preserve"> </w:t>
      </w:r>
      <w:r>
        <w:t>после</w:t>
      </w:r>
      <w:r>
        <w:rPr>
          <w:spacing w:val="75"/>
          <w:w w:val="150"/>
        </w:rPr>
        <w:t xml:space="preserve"> </w:t>
      </w:r>
      <w:r>
        <w:t>шипящих;</w:t>
      </w:r>
      <w:r>
        <w:rPr>
          <w:spacing w:val="76"/>
          <w:w w:val="150"/>
        </w:rPr>
        <w:t xml:space="preserve"> </w:t>
      </w:r>
      <w:r>
        <w:t>слитное</w:t>
      </w:r>
      <w:r>
        <w:rPr>
          <w:spacing w:val="80"/>
        </w:rPr>
        <w:t xml:space="preserve"> </w:t>
      </w:r>
      <w:r>
        <w:t>и</w:t>
      </w:r>
      <w:r>
        <w:rPr>
          <w:spacing w:val="76"/>
          <w:w w:val="150"/>
        </w:rPr>
        <w:t xml:space="preserve"> </w:t>
      </w:r>
      <w:r>
        <w:t>раздельное</w:t>
      </w:r>
      <w:r>
        <w:rPr>
          <w:spacing w:val="74"/>
          <w:w w:val="150"/>
        </w:rPr>
        <w:t xml:space="preserve"> </w:t>
      </w:r>
      <w:r>
        <w:t>написание</w:t>
      </w:r>
      <w:r>
        <w:rPr>
          <w:spacing w:val="74"/>
          <w:w w:val="150"/>
        </w:rPr>
        <w:t xml:space="preserve"> </w:t>
      </w:r>
      <w:r>
        <w:t>не</w:t>
      </w:r>
      <w:r>
        <w:rPr>
          <w:spacing w:val="74"/>
          <w:w w:val="150"/>
        </w:rPr>
        <w:t xml:space="preserve"> </w:t>
      </w:r>
      <w:r>
        <w:t>с</w:t>
      </w:r>
      <w:r>
        <w:rPr>
          <w:spacing w:val="74"/>
          <w:w w:val="150"/>
        </w:rPr>
        <w:t xml:space="preserve"> </w:t>
      </w:r>
      <w:r>
        <w:t>именами</w:t>
      </w:r>
    </w:p>
    <w:p w:rsidR="00D05B71" w:rsidRDefault="00D05B71">
      <w:pPr>
        <w:spacing w:line="235" w:lineRule="auto"/>
        <w:sectPr w:rsidR="00D05B71">
          <w:type w:val="continuous"/>
          <w:pgSz w:w="11910" w:h="16840"/>
          <w:pgMar w:top="840" w:right="280" w:bottom="280" w:left="1220" w:header="0" w:footer="968" w:gutter="0"/>
          <w:cols w:space="720"/>
        </w:sectPr>
      </w:pPr>
    </w:p>
    <w:p w:rsidR="00D05B71" w:rsidRDefault="00BE715A">
      <w:pPr>
        <w:pStyle w:val="a3"/>
        <w:spacing w:before="66"/>
        <w:ind w:firstLine="0"/>
      </w:pPr>
      <w:r>
        <w:lastRenderedPageBreak/>
        <w:t>существительными;</w:t>
      </w:r>
      <w:r>
        <w:rPr>
          <w:spacing w:val="-8"/>
        </w:rPr>
        <w:t xml:space="preserve"> </w:t>
      </w:r>
      <w:r>
        <w:t>правописание</w:t>
      </w:r>
      <w:r>
        <w:rPr>
          <w:spacing w:val="-6"/>
        </w:rPr>
        <w:t xml:space="preserve"> </w:t>
      </w:r>
      <w:r>
        <w:t>собственных</w:t>
      </w:r>
      <w:r>
        <w:rPr>
          <w:spacing w:val="-5"/>
        </w:rPr>
        <w:t xml:space="preserve"> </w:t>
      </w:r>
      <w:r>
        <w:t>имен</w:t>
      </w:r>
      <w:r>
        <w:rPr>
          <w:spacing w:val="-5"/>
        </w:rPr>
        <w:t xml:space="preserve"> </w:t>
      </w:r>
      <w:r>
        <w:rPr>
          <w:spacing w:val="-2"/>
        </w:rPr>
        <w:t>существительных.</w:t>
      </w:r>
    </w:p>
    <w:p w:rsidR="00D05B71" w:rsidRDefault="00BE715A">
      <w:pPr>
        <w:pStyle w:val="a3"/>
        <w:ind w:left="1021" w:firstLine="0"/>
      </w:pPr>
      <w:r>
        <w:t>Имя</w:t>
      </w:r>
      <w:r>
        <w:rPr>
          <w:spacing w:val="-2"/>
        </w:rPr>
        <w:t xml:space="preserve"> прилагательное.</w:t>
      </w:r>
    </w:p>
    <w:p w:rsidR="00D05B71" w:rsidRDefault="00BE715A">
      <w:pPr>
        <w:pStyle w:val="a3"/>
        <w:ind w:right="566" w:firstLine="539"/>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D05B71" w:rsidRDefault="00BE715A">
      <w:pPr>
        <w:pStyle w:val="a3"/>
        <w:spacing w:before="1"/>
        <w:ind w:right="573" w:firstLine="539"/>
      </w:pPr>
      <w:r>
        <w:t xml:space="preserve">Проводить частичный морфологический анализ имен прилагательных (в рамках </w:t>
      </w:r>
      <w:r>
        <w:rPr>
          <w:spacing w:val="-2"/>
        </w:rPr>
        <w:t>изученного).</w:t>
      </w:r>
    </w:p>
    <w:p w:rsidR="00D05B71" w:rsidRDefault="00BE715A">
      <w:pPr>
        <w:pStyle w:val="a3"/>
        <w:ind w:right="569" w:firstLine="539"/>
      </w:pPr>
      <w:r>
        <w:t>Соблюдать</w:t>
      </w:r>
      <w:r>
        <w:rPr>
          <w:spacing w:val="-6"/>
        </w:rPr>
        <w:t xml:space="preserve"> </w:t>
      </w:r>
      <w:r>
        <w:t>нормы</w:t>
      </w:r>
      <w:r>
        <w:rPr>
          <w:spacing w:val="-5"/>
        </w:rPr>
        <w:t xml:space="preserve"> </w:t>
      </w:r>
      <w:r>
        <w:t>словоизменения,</w:t>
      </w:r>
      <w:r>
        <w:rPr>
          <w:spacing w:val="-8"/>
        </w:rPr>
        <w:t xml:space="preserve"> </w:t>
      </w:r>
      <w:r>
        <w:t>произношения</w:t>
      </w:r>
      <w:r>
        <w:rPr>
          <w:spacing w:val="-5"/>
        </w:rPr>
        <w:t xml:space="preserve"> </w:t>
      </w:r>
      <w:r>
        <w:t>имен</w:t>
      </w:r>
      <w:r>
        <w:rPr>
          <w:spacing w:val="-7"/>
        </w:rPr>
        <w:t xml:space="preserve"> </w:t>
      </w:r>
      <w:r>
        <w:t>прилагательных,</w:t>
      </w:r>
      <w:r>
        <w:rPr>
          <w:spacing w:val="-5"/>
        </w:rPr>
        <w:t xml:space="preserve"> </w:t>
      </w:r>
      <w:r>
        <w:t>постановки в них ударения (в рамках изученного).</w:t>
      </w:r>
    </w:p>
    <w:p w:rsidR="00D05B71" w:rsidRDefault="00BE715A">
      <w:pPr>
        <w:pStyle w:val="a3"/>
        <w:ind w:right="567" w:firstLine="539"/>
      </w:pPr>
      <w:r>
        <w:t xml:space="preserve">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w:t>
      </w:r>
      <w:r>
        <w:rPr>
          <w:spacing w:val="-2"/>
        </w:rPr>
        <w:t>прилагательными.</w:t>
      </w:r>
    </w:p>
    <w:p w:rsidR="00D05B71" w:rsidRDefault="00BE715A">
      <w:pPr>
        <w:pStyle w:val="a3"/>
        <w:ind w:left="542" w:firstLine="0"/>
        <w:jc w:val="left"/>
      </w:pPr>
      <w:r>
        <w:rPr>
          <w:spacing w:val="-2"/>
        </w:rPr>
        <w:t>Глагол.</w:t>
      </w:r>
    </w:p>
    <w:p w:rsidR="00D05B71" w:rsidRDefault="00BE715A">
      <w:pPr>
        <w:pStyle w:val="a3"/>
        <w:ind w:right="571" w:firstLine="539"/>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05B71" w:rsidRDefault="00BE715A">
      <w:pPr>
        <w:pStyle w:val="a3"/>
        <w:ind w:right="572" w:firstLine="539"/>
      </w:pPr>
      <w:r>
        <w:t xml:space="preserve">Различать глаголы совершенного и несовершенного вида, возвратные и </w:t>
      </w:r>
      <w:r>
        <w:rPr>
          <w:spacing w:val="-2"/>
        </w:rPr>
        <w:t>невозвратные.</w:t>
      </w:r>
    </w:p>
    <w:p w:rsidR="00D05B71" w:rsidRDefault="00BE715A">
      <w:pPr>
        <w:pStyle w:val="a3"/>
        <w:ind w:right="571" w:firstLine="539"/>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D05B71" w:rsidRDefault="00BE715A">
      <w:pPr>
        <w:pStyle w:val="a3"/>
        <w:spacing w:before="1"/>
        <w:ind w:left="1021" w:firstLine="0"/>
      </w:pPr>
      <w:r>
        <w:t>Определять</w:t>
      </w:r>
      <w:r>
        <w:rPr>
          <w:spacing w:val="-3"/>
        </w:rPr>
        <w:t xml:space="preserve"> </w:t>
      </w:r>
      <w:r>
        <w:t>спряжение</w:t>
      </w:r>
      <w:r>
        <w:rPr>
          <w:spacing w:val="-8"/>
        </w:rPr>
        <w:t xml:space="preserve"> </w:t>
      </w:r>
      <w:r>
        <w:t>глагола, уметь</w:t>
      </w:r>
      <w:r>
        <w:rPr>
          <w:spacing w:val="-3"/>
        </w:rPr>
        <w:t xml:space="preserve"> </w:t>
      </w:r>
      <w:r>
        <w:t>спрягать</w:t>
      </w:r>
      <w:r>
        <w:rPr>
          <w:spacing w:val="-2"/>
        </w:rPr>
        <w:t xml:space="preserve"> глаголы.</w:t>
      </w:r>
    </w:p>
    <w:p w:rsidR="00D05B71" w:rsidRDefault="00BE715A">
      <w:pPr>
        <w:pStyle w:val="a3"/>
        <w:ind w:left="1021" w:firstLine="0"/>
      </w:pPr>
      <w:r>
        <w:t>Проводить</w:t>
      </w:r>
      <w:r>
        <w:rPr>
          <w:spacing w:val="-6"/>
        </w:rPr>
        <w:t xml:space="preserve"> </w:t>
      </w:r>
      <w:r>
        <w:t>частичный</w:t>
      </w:r>
      <w:r>
        <w:rPr>
          <w:spacing w:val="-7"/>
        </w:rPr>
        <w:t xml:space="preserve"> </w:t>
      </w:r>
      <w:r>
        <w:t>морфологический</w:t>
      </w:r>
      <w:r>
        <w:rPr>
          <w:spacing w:val="-4"/>
        </w:rPr>
        <w:t xml:space="preserve"> </w:t>
      </w:r>
      <w:r>
        <w:t>анализ</w:t>
      </w:r>
      <w:r>
        <w:rPr>
          <w:spacing w:val="-5"/>
        </w:rPr>
        <w:t xml:space="preserve"> </w:t>
      </w:r>
      <w:r>
        <w:t>глаголов</w:t>
      </w:r>
      <w:r>
        <w:rPr>
          <w:spacing w:val="-5"/>
        </w:rPr>
        <w:t xml:space="preserve"> </w:t>
      </w:r>
      <w:r>
        <w:t>(в</w:t>
      </w:r>
      <w:r>
        <w:rPr>
          <w:spacing w:val="-6"/>
        </w:rPr>
        <w:t xml:space="preserve"> </w:t>
      </w:r>
      <w:r>
        <w:t>рамках</w:t>
      </w:r>
      <w:r>
        <w:rPr>
          <w:spacing w:val="-2"/>
        </w:rPr>
        <w:t xml:space="preserve"> изученного).</w:t>
      </w:r>
    </w:p>
    <w:p w:rsidR="00D05B71" w:rsidRDefault="00BE715A">
      <w:pPr>
        <w:pStyle w:val="a3"/>
        <w:ind w:right="572" w:firstLine="539"/>
      </w:pPr>
      <w:r>
        <w:t>Соблюдать нормы словоизменения глаголов, постановки ударения в глагольных формах (в рамках изученного).</w:t>
      </w:r>
    </w:p>
    <w:p w:rsidR="00D05B71" w:rsidRDefault="00BE715A">
      <w:pPr>
        <w:pStyle w:val="a3"/>
        <w:ind w:right="567" w:firstLine="539"/>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05B71" w:rsidRDefault="00BE715A">
      <w:pPr>
        <w:pStyle w:val="a3"/>
        <w:ind w:left="1081" w:firstLine="0"/>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rsidR="00D05B71" w:rsidRDefault="00BE715A">
      <w:pPr>
        <w:pStyle w:val="a3"/>
        <w:ind w:right="567" w:firstLine="539"/>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05B71" w:rsidRDefault="00BE715A">
      <w:pPr>
        <w:pStyle w:val="a3"/>
        <w:ind w:right="564" w:firstLine="539"/>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w:t>
      </w:r>
      <w:r>
        <w:rPr>
          <w:spacing w:val="-1"/>
        </w:rPr>
        <w:t xml:space="preserve"> </w:t>
      </w:r>
      <w:r>
        <w:t>однородными членами, включая предложения с</w:t>
      </w:r>
      <w:r>
        <w:rPr>
          <w:spacing w:val="-1"/>
        </w:rPr>
        <w:t xml:space="preserve"> </w:t>
      </w:r>
      <w:r>
        <w:t>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05B71" w:rsidRDefault="00BE715A">
      <w:pPr>
        <w:pStyle w:val="a3"/>
        <w:spacing w:before="1"/>
        <w:ind w:left="1021" w:firstLine="0"/>
      </w:pPr>
      <w:r>
        <w:t>Соблюдать</w:t>
      </w:r>
      <w:r>
        <w:rPr>
          <w:spacing w:val="38"/>
        </w:rPr>
        <w:t xml:space="preserve">  </w:t>
      </w:r>
      <w:r>
        <w:t>на</w:t>
      </w:r>
      <w:r>
        <w:rPr>
          <w:spacing w:val="39"/>
        </w:rPr>
        <w:t xml:space="preserve">  </w:t>
      </w:r>
      <w:r>
        <w:t>письме</w:t>
      </w:r>
      <w:r>
        <w:rPr>
          <w:spacing w:val="41"/>
        </w:rPr>
        <w:t xml:space="preserve">  </w:t>
      </w:r>
      <w:r>
        <w:t>пунктуационные</w:t>
      </w:r>
      <w:r>
        <w:rPr>
          <w:spacing w:val="40"/>
        </w:rPr>
        <w:t xml:space="preserve">  </w:t>
      </w:r>
      <w:r>
        <w:t>нормы</w:t>
      </w:r>
      <w:r>
        <w:rPr>
          <w:spacing w:val="41"/>
        </w:rPr>
        <w:t xml:space="preserve">  </w:t>
      </w:r>
      <w:r>
        <w:t>при</w:t>
      </w:r>
      <w:r>
        <w:rPr>
          <w:spacing w:val="40"/>
        </w:rPr>
        <w:t xml:space="preserve">  </w:t>
      </w:r>
      <w:r>
        <w:t>постановке</w:t>
      </w:r>
      <w:r>
        <w:rPr>
          <w:spacing w:val="41"/>
        </w:rPr>
        <w:t xml:space="preserve">  </w:t>
      </w:r>
      <w:r>
        <w:t>тире</w:t>
      </w:r>
      <w:r>
        <w:rPr>
          <w:spacing w:val="41"/>
        </w:rPr>
        <w:t xml:space="preserve">  </w:t>
      </w:r>
      <w:r>
        <w:rPr>
          <w:spacing w:val="-2"/>
        </w:rPr>
        <w:t>между</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w:t>
      </w:r>
      <w:r>
        <w:rPr>
          <w:spacing w:val="40"/>
        </w:rPr>
        <w:t xml:space="preserve"> </w:t>
      </w:r>
      <w:r>
        <w:t>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05B71" w:rsidRDefault="00BE715A">
      <w:pPr>
        <w:pStyle w:val="a3"/>
        <w:spacing w:before="1"/>
        <w:ind w:right="572" w:firstLine="539"/>
      </w:pPr>
      <w:r>
        <w:t>К концу обучения в 6 классе обучающийся получит следующие предметные результаты по отдельным темам программы по русскому языку:</w:t>
      </w:r>
    </w:p>
    <w:p w:rsidR="00D05B71" w:rsidRDefault="00BE715A">
      <w:pPr>
        <w:pStyle w:val="a3"/>
        <w:ind w:left="1021" w:firstLine="0"/>
      </w:pPr>
      <w:r>
        <w:t>Общие</w:t>
      </w:r>
      <w:r>
        <w:rPr>
          <w:spacing w:val="-4"/>
        </w:rPr>
        <w:t xml:space="preserve"> </w:t>
      </w:r>
      <w:r>
        <w:t>сведения</w:t>
      </w:r>
      <w:r>
        <w:rPr>
          <w:spacing w:val="-2"/>
        </w:rPr>
        <w:t xml:space="preserve"> </w:t>
      </w:r>
      <w:r>
        <w:t>о</w:t>
      </w:r>
      <w:r>
        <w:rPr>
          <w:spacing w:val="-2"/>
        </w:rPr>
        <w:t xml:space="preserve"> языке.</w:t>
      </w:r>
    </w:p>
    <w:p w:rsidR="00D05B71" w:rsidRDefault="00BE715A">
      <w:pPr>
        <w:pStyle w:val="a3"/>
        <w:ind w:right="571" w:firstLine="539"/>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D05B71" w:rsidRDefault="00BE715A">
      <w:pPr>
        <w:pStyle w:val="a3"/>
        <w:ind w:left="1021" w:right="3898" w:firstLine="0"/>
      </w:pPr>
      <w:r>
        <w:t>Иметь</w:t>
      </w:r>
      <w:r>
        <w:rPr>
          <w:spacing w:val="-7"/>
        </w:rPr>
        <w:t xml:space="preserve"> </w:t>
      </w:r>
      <w:r>
        <w:t>представление</w:t>
      </w:r>
      <w:r>
        <w:rPr>
          <w:spacing w:val="-9"/>
        </w:rPr>
        <w:t xml:space="preserve"> </w:t>
      </w:r>
      <w:r>
        <w:t>о</w:t>
      </w:r>
      <w:r>
        <w:rPr>
          <w:spacing w:val="-8"/>
        </w:rPr>
        <w:t xml:space="preserve"> </w:t>
      </w:r>
      <w:r>
        <w:t>русском</w:t>
      </w:r>
      <w:r>
        <w:rPr>
          <w:spacing w:val="-9"/>
        </w:rPr>
        <w:t xml:space="preserve"> </w:t>
      </w:r>
      <w:r>
        <w:t>литературном</w:t>
      </w:r>
      <w:r>
        <w:rPr>
          <w:spacing w:val="-7"/>
        </w:rPr>
        <w:t xml:space="preserve"> </w:t>
      </w:r>
      <w:r>
        <w:t>языке. Язык и речь.</w:t>
      </w:r>
    </w:p>
    <w:p w:rsidR="00D05B71" w:rsidRDefault="00BE715A">
      <w:pPr>
        <w:pStyle w:val="a3"/>
        <w:ind w:right="564" w:firstLine="539"/>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 популярной литературы (монолог-описание, монолог-повествование, монолог- рассуждение), выступать с сообщением на лингвистическую тему.</w:t>
      </w:r>
    </w:p>
    <w:p w:rsidR="00D05B71" w:rsidRDefault="00BE715A">
      <w:pPr>
        <w:pStyle w:val="a3"/>
        <w:ind w:right="575" w:firstLine="539"/>
      </w:pPr>
      <w:r>
        <w:t>Участвовать в диалоге (побуждение к действию, обмен мнениями) объемом не менее 4 реплик.</w:t>
      </w:r>
    </w:p>
    <w:p w:rsidR="00D05B71" w:rsidRDefault="00BE715A">
      <w:pPr>
        <w:pStyle w:val="a3"/>
        <w:spacing w:before="1"/>
        <w:ind w:right="562" w:firstLine="539"/>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D05B71" w:rsidRDefault="00BE715A">
      <w:pPr>
        <w:pStyle w:val="a3"/>
        <w:ind w:right="572" w:firstLine="539"/>
      </w:pPr>
      <w:r>
        <w:t xml:space="preserve">Владеть различными видами чтения: просмотровым, ознакомительным, изучающим, </w:t>
      </w:r>
      <w:r>
        <w:rPr>
          <w:spacing w:val="-2"/>
        </w:rPr>
        <w:t>поисковым.</w:t>
      </w:r>
    </w:p>
    <w:p w:rsidR="00D05B71" w:rsidRDefault="00BE715A">
      <w:pPr>
        <w:pStyle w:val="a3"/>
        <w:ind w:left="1021" w:firstLine="0"/>
      </w:pPr>
      <w:r>
        <w:t>Устно</w:t>
      </w:r>
      <w:r>
        <w:rPr>
          <w:spacing w:val="20"/>
        </w:rPr>
        <w:t xml:space="preserve"> </w:t>
      </w:r>
      <w:r>
        <w:t>пересказывать</w:t>
      </w:r>
      <w:r>
        <w:rPr>
          <w:spacing w:val="21"/>
        </w:rPr>
        <w:t xml:space="preserve"> </w:t>
      </w:r>
      <w:r>
        <w:t>прочитанный</w:t>
      </w:r>
      <w:r>
        <w:rPr>
          <w:spacing w:val="20"/>
        </w:rPr>
        <w:t xml:space="preserve"> </w:t>
      </w:r>
      <w:r>
        <w:t>или</w:t>
      </w:r>
      <w:r>
        <w:rPr>
          <w:spacing w:val="20"/>
        </w:rPr>
        <w:t xml:space="preserve"> </w:t>
      </w:r>
      <w:r>
        <w:t>прослушанный</w:t>
      </w:r>
      <w:r>
        <w:rPr>
          <w:spacing w:val="22"/>
        </w:rPr>
        <w:t xml:space="preserve"> </w:t>
      </w:r>
      <w:r>
        <w:t>текст</w:t>
      </w:r>
      <w:r>
        <w:rPr>
          <w:spacing w:val="29"/>
        </w:rPr>
        <w:t xml:space="preserve"> </w:t>
      </w:r>
      <w:r>
        <w:t>объемом</w:t>
      </w:r>
      <w:r>
        <w:rPr>
          <w:spacing w:val="21"/>
        </w:rPr>
        <w:t xml:space="preserve"> </w:t>
      </w:r>
      <w:r>
        <w:t>не</w:t>
      </w:r>
      <w:r>
        <w:rPr>
          <w:spacing w:val="21"/>
        </w:rPr>
        <w:t xml:space="preserve"> </w:t>
      </w:r>
      <w:r>
        <w:t>менее</w:t>
      </w:r>
      <w:r>
        <w:rPr>
          <w:spacing w:val="22"/>
        </w:rPr>
        <w:t xml:space="preserve"> </w:t>
      </w:r>
      <w:r>
        <w:rPr>
          <w:spacing w:val="-5"/>
        </w:rPr>
        <w:t>110</w:t>
      </w:r>
    </w:p>
    <w:p w:rsidR="00D05B71" w:rsidRDefault="00BE715A">
      <w:pPr>
        <w:pStyle w:val="a3"/>
        <w:ind w:firstLine="0"/>
        <w:jc w:val="left"/>
      </w:pPr>
      <w:r>
        <w:rPr>
          <w:spacing w:val="-2"/>
        </w:rPr>
        <w:t>слов.</w:t>
      </w:r>
    </w:p>
    <w:p w:rsidR="00D05B71" w:rsidRDefault="00BE715A">
      <w:pPr>
        <w:pStyle w:val="a3"/>
        <w:tabs>
          <w:tab w:val="left" w:pos="2333"/>
          <w:tab w:val="left" w:pos="3830"/>
          <w:tab w:val="left" w:pos="5665"/>
          <w:tab w:val="left" w:pos="6079"/>
          <w:tab w:val="left" w:pos="7734"/>
          <w:tab w:val="left" w:pos="9710"/>
        </w:tabs>
        <w:ind w:left="102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t>научно-</w:t>
      </w:r>
      <w:r>
        <w:rPr>
          <w:spacing w:val="-2"/>
        </w:rPr>
        <w:t>учебных</w:t>
      </w:r>
      <w:r>
        <w:tab/>
      </w:r>
      <w:r>
        <w:rPr>
          <w:spacing w:val="-10"/>
        </w:rPr>
        <w:t>и</w:t>
      </w:r>
    </w:p>
    <w:p w:rsidR="00D05B71" w:rsidRDefault="00BE715A">
      <w:pPr>
        <w:pStyle w:val="a3"/>
        <w:ind w:right="567" w:firstLine="0"/>
      </w:pPr>
      <w:r>
        <w:t>художественных текстов различных функционально-смысловых типов речи объемом не менее</w:t>
      </w:r>
      <w:r>
        <w:rPr>
          <w:spacing w:val="-2"/>
        </w:rPr>
        <w:t xml:space="preserve"> </w:t>
      </w:r>
      <w:r>
        <w:t>180 слов: устно</w:t>
      </w:r>
      <w:r>
        <w:rPr>
          <w:spacing w:val="-1"/>
        </w:rPr>
        <w:t xml:space="preserve"> </w:t>
      </w:r>
      <w:r>
        <w:t>и письменно</w:t>
      </w:r>
      <w:r>
        <w:rPr>
          <w:spacing w:val="-1"/>
        </w:rPr>
        <w:t xml:space="preserve"> </w:t>
      </w:r>
      <w:r>
        <w:t>формулировать тему</w:t>
      </w:r>
      <w:r>
        <w:rPr>
          <w:spacing w:val="-5"/>
        </w:rPr>
        <w:t xml:space="preserve"> </w:t>
      </w:r>
      <w:r>
        <w:t>и главную мысль текста,</w:t>
      </w:r>
      <w:r>
        <w:rPr>
          <w:spacing w:val="-2"/>
        </w:rPr>
        <w:t xml:space="preserve"> </w:t>
      </w:r>
      <w:r>
        <w:t>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D05B71" w:rsidRDefault="00BE715A">
      <w:pPr>
        <w:pStyle w:val="a3"/>
        <w:ind w:right="570" w:firstLine="539"/>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05B71" w:rsidRDefault="00BE715A">
      <w:pPr>
        <w:pStyle w:val="a3"/>
        <w:ind w:right="567" w:firstLine="539"/>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w:t>
      </w:r>
      <w:r>
        <w:rPr>
          <w:spacing w:val="40"/>
        </w:rPr>
        <w:t xml:space="preserve"> </w:t>
      </w:r>
      <w:r>
        <w:t>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05B71" w:rsidRDefault="00BE715A">
      <w:pPr>
        <w:pStyle w:val="a3"/>
        <w:spacing w:before="1"/>
        <w:ind w:left="1021" w:firstLine="0"/>
        <w:jc w:val="left"/>
      </w:pPr>
      <w:r>
        <w:rPr>
          <w:spacing w:val="-2"/>
        </w:rPr>
        <w:t>Текст.</w:t>
      </w:r>
    </w:p>
    <w:p w:rsidR="00D05B71" w:rsidRDefault="00BE715A">
      <w:pPr>
        <w:pStyle w:val="a3"/>
        <w:ind w:right="574" w:firstLine="539"/>
        <w:jc w:val="left"/>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05B71" w:rsidRDefault="00BE715A">
      <w:pPr>
        <w:pStyle w:val="a3"/>
        <w:tabs>
          <w:tab w:val="left" w:pos="3012"/>
          <w:tab w:val="left" w:pos="3972"/>
          <w:tab w:val="left" w:pos="5335"/>
          <w:tab w:val="left" w:pos="8443"/>
          <w:tab w:val="left" w:pos="9299"/>
        </w:tabs>
        <w:ind w:right="565" w:firstLine="539"/>
        <w:jc w:val="left"/>
      </w:pPr>
      <w:r>
        <w:rPr>
          <w:spacing w:val="-2"/>
        </w:rPr>
        <w:t>Характеризовать</w:t>
      </w:r>
      <w:r>
        <w:tab/>
      </w:r>
      <w:r>
        <w:rPr>
          <w:spacing w:val="-2"/>
        </w:rPr>
        <w:t>тексты</w:t>
      </w:r>
      <w:r>
        <w:tab/>
      </w:r>
      <w:r>
        <w:rPr>
          <w:spacing w:val="-2"/>
        </w:rPr>
        <w:t>различных</w:t>
      </w:r>
      <w:r>
        <w:tab/>
      </w:r>
      <w:r>
        <w:rPr>
          <w:spacing w:val="-2"/>
        </w:rPr>
        <w:t>функционально-смысловых</w:t>
      </w:r>
      <w:r>
        <w:tab/>
      </w:r>
      <w:r>
        <w:rPr>
          <w:spacing w:val="-2"/>
        </w:rPr>
        <w:t>типов</w:t>
      </w:r>
      <w:r>
        <w:tab/>
      </w:r>
      <w:r>
        <w:rPr>
          <w:spacing w:val="-2"/>
        </w:rPr>
        <w:t xml:space="preserve">речи; </w:t>
      </w:r>
      <w:r>
        <w:t>характеризовать</w:t>
      </w:r>
      <w:r>
        <w:rPr>
          <w:spacing w:val="62"/>
        </w:rPr>
        <w:t xml:space="preserve"> </w:t>
      </w:r>
      <w:r>
        <w:t>особенности</w:t>
      </w:r>
      <w:r>
        <w:rPr>
          <w:spacing w:val="64"/>
        </w:rPr>
        <w:t xml:space="preserve"> </w:t>
      </w:r>
      <w:r>
        <w:t>описания</w:t>
      </w:r>
      <w:r>
        <w:rPr>
          <w:spacing w:val="61"/>
        </w:rPr>
        <w:t xml:space="preserve"> </w:t>
      </w:r>
      <w:r>
        <w:t>как</w:t>
      </w:r>
      <w:r>
        <w:rPr>
          <w:spacing w:val="61"/>
        </w:rPr>
        <w:t xml:space="preserve"> </w:t>
      </w:r>
      <w:r>
        <w:t>типа</w:t>
      </w:r>
      <w:r>
        <w:rPr>
          <w:spacing w:val="62"/>
        </w:rPr>
        <w:t xml:space="preserve"> </w:t>
      </w:r>
      <w:r>
        <w:t>речи</w:t>
      </w:r>
      <w:r>
        <w:rPr>
          <w:spacing w:val="64"/>
        </w:rPr>
        <w:t xml:space="preserve"> </w:t>
      </w:r>
      <w:r>
        <w:t>(описание</w:t>
      </w:r>
      <w:r>
        <w:rPr>
          <w:spacing w:val="59"/>
        </w:rPr>
        <w:t xml:space="preserve"> </w:t>
      </w:r>
      <w:r>
        <w:t>внешности</w:t>
      </w:r>
      <w:r>
        <w:rPr>
          <w:spacing w:val="65"/>
        </w:rPr>
        <w:t xml:space="preserve"> </w:t>
      </w:r>
      <w:r>
        <w:rPr>
          <w:spacing w:val="-2"/>
        </w:rPr>
        <w:t>человека,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помещения,</w:t>
      </w:r>
      <w:r>
        <w:rPr>
          <w:spacing w:val="-3"/>
        </w:rPr>
        <w:t xml:space="preserve"> </w:t>
      </w:r>
      <w:r>
        <w:t>природы,</w:t>
      </w:r>
      <w:r>
        <w:rPr>
          <w:spacing w:val="-6"/>
        </w:rPr>
        <w:t xml:space="preserve"> </w:t>
      </w:r>
      <w:r>
        <w:t>местности,</w:t>
      </w:r>
      <w:r>
        <w:rPr>
          <w:spacing w:val="-2"/>
        </w:rPr>
        <w:t xml:space="preserve"> действий).</w:t>
      </w:r>
    </w:p>
    <w:p w:rsidR="00D05B71" w:rsidRDefault="00BE715A">
      <w:pPr>
        <w:pStyle w:val="a3"/>
        <w:ind w:right="571" w:firstLine="539"/>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D05B71" w:rsidRDefault="00BE715A">
      <w:pPr>
        <w:pStyle w:val="a3"/>
        <w:spacing w:before="1"/>
        <w:ind w:right="567" w:firstLine="539"/>
      </w:pPr>
      <w:r>
        <w:t>Применять знания</w:t>
      </w:r>
      <w:r>
        <w:rPr>
          <w:spacing w:val="-1"/>
        </w:rPr>
        <w:t xml:space="preserve"> </w:t>
      </w:r>
      <w:r>
        <w:t>о</w:t>
      </w:r>
      <w:r>
        <w:rPr>
          <w:spacing w:val="-1"/>
        </w:rPr>
        <w:t xml:space="preserve"> </w:t>
      </w:r>
      <w:r>
        <w:t>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05B71" w:rsidRDefault="00BE715A">
      <w:pPr>
        <w:pStyle w:val="a3"/>
        <w:ind w:right="572" w:firstLine="539"/>
      </w:pPr>
      <w:r>
        <w:t>Проводить смысловой анализ текста, его композиционных особенностей, определять количество микротем и абзацев.</w:t>
      </w:r>
    </w:p>
    <w:p w:rsidR="00D05B71" w:rsidRDefault="00BE715A">
      <w:pPr>
        <w:pStyle w:val="a3"/>
        <w:ind w:right="562" w:firstLine="539"/>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D05B71" w:rsidRDefault="00BE715A">
      <w:pPr>
        <w:pStyle w:val="a3"/>
        <w:ind w:right="569" w:firstLine="539"/>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05B71" w:rsidRDefault="00BE715A">
      <w:pPr>
        <w:pStyle w:val="a3"/>
        <w:ind w:right="565" w:firstLine="539"/>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5B71" w:rsidRDefault="00BE715A">
      <w:pPr>
        <w:pStyle w:val="a3"/>
        <w:spacing w:before="1"/>
        <w:ind w:right="573" w:firstLine="539"/>
      </w:pPr>
      <w:r>
        <w:t>Редактировать собственные тексты с опорой на знание норм современного русского литературного языка.</w:t>
      </w:r>
    </w:p>
    <w:p w:rsidR="00D05B71" w:rsidRDefault="00BE715A">
      <w:pPr>
        <w:pStyle w:val="a3"/>
        <w:ind w:left="1021" w:firstLine="0"/>
      </w:pPr>
      <w:r>
        <w:t>Функциональные</w:t>
      </w:r>
      <w:r>
        <w:rPr>
          <w:spacing w:val="-8"/>
        </w:rPr>
        <w:t xml:space="preserve"> </w:t>
      </w:r>
      <w:r>
        <w:t>разновидности</w:t>
      </w:r>
      <w:r>
        <w:rPr>
          <w:spacing w:val="-6"/>
        </w:rPr>
        <w:t xml:space="preserve"> </w:t>
      </w:r>
      <w:r>
        <w:rPr>
          <w:spacing w:val="-2"/>
        </w:rPr>
        <w:t>языка.</w:t>
      </w:r>
    </w:p>
    <w:p w:rsidR="00D05B71" w:rsidRDefault="00BE715A">
      <w:pPr>
        <w:pStyle w:val="a3"/>
        <w:ind w:right="568" w:firstLine="539"/>
      </w:pPr>
      <w:r>
        <w:t>Характеризовать особенности официально-делового стиля речи, научного стиля</w:t>
      </w:r>
      <w:r>
        <w:rPr>
          <w:spacing w:val="40"/>
        </w:rPr>
        <w:t xml:space="preserve"> </w:t>
      </w:r>
      <w:r>
        <w:t>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05B71" w:rsidRDefault="00BE715A">
      <w:pPr>
        <w:pStyle w:val="a3"/>
        <w:ind w:right="568" w:firstLine="539"/>
      </w:pPr>
      <w:r>
        <w:t>Применять знания об официально-деловом и научном стиле при выполнении языкового анализа различных видов и в речевой практике.</w:t>
      </w:r>
    </w:p>
    <w:p w:rsidR="00D05B71" w:rsidRDefault="00BE715A">
      <w:pPr>
        <w:pStyle w:val="a3"/>
        <w:ind w:left="1021" w:firstLine="0"/>
      </w:pPr>
      <w:r>
        <w:t>Лексикология.</w:t>
      </w:r>
      <w:r>
        <w:rPr>
          <w:spacing w:val="-9"/>
        </w:rPr>
        <w:t xml:space="preserve"> </w:t>
      </w:r>
      <w:r>
        <w:t>Культура</w:t>
      </w:r>
      <w:r>
        <w:rPr>
          <w:spacing w:val="-4"/>
        </w:rPr>
        <w:t xml:space="preserve"> речи.</w:t>
      </w:r>
    </w:p>
    <w:p w:rsidR="00D05B71" w:rsidRDefault="00BE715A">
      <w:pPr>
        <w:pStyle w:val="a3"/>
        <w:ind w:right="565" w:firstLine="539"/>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w:t>
      </w:r>
      <w:r>
        <w:rPr>
          <w:spacing w:val="40"/>
        </w:rPr>
        <w:t xml:space="preserve"> </w:t>
      </w:r>
      <w:r>
        <w:t xml:space="preserve">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w:t>
      </w:r>
      <w:r>
        <w:rPr>
          <w:spacing w:val="-2"/>
        </w:rPr>
        <w:t>слов.</w:t>
      </w:r>
    </w:p>
    <w:p w:rsidR="00D05B71" w:rsidRDefault="00BE715A">
      <w:pPr>
        <w:pStyle w:val="a3"/>
        <w:ind w:right="568" w:firstLine="539"/>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D05B71" w:rsidRDefault="00BE715A">
      <w:pPr>
        <w:pStyle w:val="a3"/>
        <w:ind w:right="570" w:firstLine="539"/>
      </w:pPr>
      <w:r>
        <w:t>Распознавать в тексте фразеологизмы, уметь определять их значения; характеризовать ситуацию употребления фразеологизма.</w:t>
      </w:r>
    </w:p>
    <w:p w:rsidR="00D05B71" w:rsidRDefault="00BE715A">
      <w:pPr>
        <w:pStyle w:val="a3"/>
        <w:spacing w:before="1"/>
        <w:ind w:right="569" w:firstLine="539"/>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05B71" w:rsidRDefault="00BE715A">
      <w:pPr>
        <w:pStyle w:val="a3"/>
        <w:ind w:left="1021" w:firstLine="0"/>
      </w:pPr>
      <w:r>
        <w:t>Словообразование.</w:t>
      </w:r>
      <w:r>
        <w:rPr>
          <w:spacing w:val="-5"/>
        </w:rPr>
        <w:t xml:space="preserve"> </w:t>
      </w:r>
      <w:r>
        <w:t>Культура</w:t>
      </w:r>
      <w:r>
        <w:rPr>
          <w:spacing w:val="-6"/>
        </w:rPr>
        <w:t xml:space="preserve"> </w:t>
      </w:r>
      <w:r>
        <w:t>речи.</w:t>
      </w:r>
      <w:r>
        <w:rPr>
          <w:spacing w:val="-4"/>
        </w:rPr>
        <w:t xml:space="preserve"> </w:t>
      </w:r>
      <w:r>
        <w:rPr>
          <w:spacing w:val="-2"/>
        </w:rPr>
        <w:t>Орфография.</w:t>
      </w:r>
    </w:p>
    <w:p w:rsidR="00D05B71" w:rsidRDefault="00BE715A">
      <w:pPr>
        <w:pStyle w:val="a3"/>
        <w:ind w:right="574" w:firstLine="539"/>
      </w:pPr>
      <w:r>
        <w:t>Распознавать формообразующие и словообразующие морфемы в слове; выделять производящую основу.</w:t>
      </w:r>
    </w:p>
    <w:p w:rsidR="00D05B71" w:rsidRDefault="00BE715A">
      <w:pPr>
        <w:pStyle w:val="a3"/>
        <w:ind w:left="1021" w:firstLine="0"/>
      </w:pPr>
      <w:r>
        <w:t>Определять</w:t>
      </w:r>
      <w:r>
        <w:rPr>
          <w:spacing w:val="71"/>
        </w:rPr>
        <w:t xml:space="preserve">   </w:t>
      </w:r>
      <w:r>
        <w:t>способы</w:t>
      </w:r>
      <w:r>
        <w:rPr>
          <w:spacing w:val="70"/>
        </w:rPr>
        <w:t xml:space="preserve">   </w:t>
      </w:r>
      <w:r>
        <w:t>словообразования</w:t>
      </w:r>
      <w:r>
        <w:rPr>
          <w:spacing w:val="71"/>
        </w:rPr>
        <w:t xml:space="preserve">   </w:t>
      </w:r>
      <w:r>
        <w:t>(приставочный,</w:t>
      </w:r>
      <w:r>
        <w:rPr>
          <w:spacing w:val="70"/>
        </w:rPr>
        <w:t xml:space="preserve">   </w:t>
      </w:r>
      <w:r>
        <w:rPr>
          <w:spacing w:val="-2"/>
        </w:rPr>
        <w:t>суффиксальный,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4" w:firstLine="0"/>
      </w:pPr>
      <w:r>
        <w:lastRenderedPageBreak/>
        <w:t>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05B71" w:rsidRDefault="00BE715A">
      <w:pPr>
        <w:pStyle w:val="a3"/>
        <w:spacing w:before="1"/>
        <w:ind w:right="564" w:firstLine="539"/>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D05B71" w:rsidRDefault="00BE715A">
      <w:pPr>
        <w:pStyle w:val="a3"/>
        <w:ind w:right="569" w:firstLine="539"/>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D05B71" w:rsidRDefault="00BE715A">
      <w:pPr>
        <w:pStyle w:val="a3"/>
        <w:ind w:left="1021" w:firstLine="0"/>
      </w:pPr>
      <w:r>
        <w:t>Морфология.</w:t>
      </w:r>
      <w:r>
        <w:rPr>
          <w:spacing w:val="-5"/>
        </w:rPr>
        <w:t xml:space="preserve"> </w:t>
      </w:r>
      <w:r>
        <w:t>Культура</w:t>
      </w:r>
      <w:r>
        <w:rPr>
          <w:spacing w:val="-3"/>
        </w:rPr>
        <w:t xml:space="preserve"> </w:t>
      </w:r>
      <w:r>
        <w:t>речи.</w:t>
      </w:r>
      <w:r>
        <w:rPr>
          <w:spacing w:val="-4"/>
        </w:rPr>
        <w:t xml:space="preserve"> </w:t>
      </w:r>
      <w:r>
        <w:rPr>
          <w:spacing w:val="-2"/>
        </w:rPr>
        <w:t>Орфография.</w:t>
      </w:r>
    </w:p>
    <w:p w:rsidR="00D05B71" w:rsidRDefault="00BE715A">
      <w:pPr>
        <w:pStyle w:val="a3"/>
        <w:ind w:left="1021" w:right="1463" w:firstLine="0"/>
      </w:pPr>
      <w:r>
        <w:t>Характеризовать особенности словообразования имен существительных. Соблюдать</w:t>
      </w:r>
      <w:r>
        <w:rPr>
          <w:spacing w:val="-5"/>
        </w:rPr>
        <w:t xml:space="preserve"> </w:t>
      </w:r>
      <w:r>
        <w:t>нормы</w:t>
      </w:r>
      <w:r>
        <w:rPr>
          <w:spacing w:val="-2"/>
        </w:rPr>
        <w:t xml:space="preserve"> </w:t>
      </w:r>
      <w:r>
        <w:t>слитного</w:t>
      </w:r>
      <w:r>
        <w:rPr>
          <w:spacing w:val="-2"/>
        </w:rPr>
        <w:t xml:space="preserve"> </w:t>
      </w:r>
      <w:r>
        <w:t>и</w:t>
      </w:r>
      <w:r>
        <w:rPr>
          <w:spacing w:val="-2"/>
        </w:rPr>
        <w:t xml:space="preserve"> </w:t>
      </w:r>
      <w:r>
        <w:t>дефисного</w:t>
      </w:r>
      <w:r>
        <w:rPr>
          <w:spacing w:val="-4"/>
        </w:rPr>
        <w:t xml:space="preserve"> </w:t>
      </w:r>
      <w:r>
        <w:t>написания</w:t>
      </w:r>
      <w:r>
        <w:rPr>
          <w:spacing w:val="-2"/>
        </w:rPr>
        <w:t xml:space="preserve"> </w:t>
      </w:r>
      <w:r>
        <w:t>пол-</w:t>
      </w:r>
      <w:r>
        <w:rPr>
          <w:spacing w:val="-3"/>
        </w:rPr>
        <w:t xml:space="preserve"> </w:t>
      </w:r>
      <w:r>
        <w:t>и</w:t>
      </w:r>
      <w:r>
        <w:rPr>
          <w:spacing w:val="-2"/>
        </w:rPr>
        <w:t xml:space="preserve"> </w:t>
      </w:r>
      <w:r>
        <w:t>полу-</w:t>
      </w:r>
      <w:r>
        <w:rPr>
          <w:spacing w:val="-3"/>
        </w:rPr>
        <w:t xml:space="preserve"> </w:t>
      </w:r>
      <w:r>
        <w:t>со</w:t>
      </w:r>
      <w:r>
        <w:rPr>
          <w:spacing w:val="1"/>
        </w:rPr>
        <w:t xml:space="preserve"> </w:t>
      </w:r>
      <w:r>
        <w:rPr>
          <w:spacing w:val="-2"/>
        </w:rPr>
        <w:t>словами.</w:t>
      </w:r>
    </w:p>
    <w:p w:rsidR="00D05B71" w:rsidRDefault="00BE715A">
      <w:pPr>
        <w:pStyle w:val="a3"/>
        <w:ind w:right="566" w:firstLine="539"/>
      </w:pPr>
      <w:r>
        <w:t>Соблюдать нормы произношения, постановки ударения (в рамках изученного), словоизменения имен существительных.</w:t>
      </w:r>
    </w:p>
    <w:p w:rsidR="00D05B71" w:rsidRDefault="00BE715A">
      <w:pPr>
        <w:pStyle w:val="a3"/>
        <w:ind w:right="571" w:firstLine="539"/>
      </w:pPr>
      <w:r>
        <w:t>Различать качественные, относительные и притяжательные имена прилагательные, степени сравнения качественных имен прилагательных.</w:t>
      </w:r>
    </w:p>
    <w:p w:rsidR="00D05B71" w:rsidRDefault="00BE715A">
      <w:pPr>
        <w:pStyle w:val="a3"/>
        <w:ind w:right="564" w:firstLine="539"/>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w:t>
      </w:r>
      <w:r>
        <w:rPr>
          <w:spacing w:val="40"/>
        </w:rPr>
        <w:t xml:space="preserve"> </w:t>
      </w:r>
      <w:r>
        <w:t>прилагательных, сложных имен прилагательных.</w:t>
      </w:r>
    </w:p>
    <w:p w:rsidR="00D05B71" w:rsidRDefault="00BE715A">
      <w:pPr>
        <w:pStyle w:val="a3"/>
        <w:ind w:right="572" w:firstLine="539"/>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D05B71" w:rsidRDefault="00BE715A">
      <w:pPr>
        <w:pStyle w:val="a3"/>
        <w:spacing w:before="1"/>
        <w:ind w:right="571" w:firstLine="539"/>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05B71" w:rsidRDefault="00BE715A">
      <w:pPr>
        <w:pStyle w:val="a3"/>
        <w:ind w:right="566" w:firstLine="539"/>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05B71" w:rsidRDefault="00BE715A">
      <w:pPr>
        <w:pStyle w:val="a3"/>
        <w:ind w:right="572" w:firstLine="539"/>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D05B71" w:rsidRDefault="00BE715A">
      <w:pPr>
        <w:pStyle w:val="a3"/>
        <w:ind w:right="566" w:firstLine="539"/>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w:t>
      </w:r>
      <w:r>
        <w:rPr>
          <w:spacing w:val="-2"/>
        </w:rPr>
        <w:t>местоимений.</w:t>
      </w:r>
    </w:p>
    <w:p w:rsidR="00D05B71" w:rsidRDefault="00BE715A">
      <w:pPr>
        <w:pStyle w:val="a3"/>
        <w:ind w:right="564" w:firstLine="539"/>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w:t>
      </w:r>
      <w:r>
        <w:rPr>
          <w:spacing w:val="-2"/>
        </w:rPr>
        <w:t xml:space="preserve"> </w:t>
      </w:r>
      <w:r>
        <w:t>наклонении; различать</w:t>
      </w:r>
      <w:r>
        <w:rPr>
          <w:spacing w:val="-1"/>
        </w:rPr>
        <w:t xml:space="preserve"> </w:t>
      </w:r>
      <w:r>
        <w:t>безличные</w:t>
      </w:r>
      <w:r>
        <w:rPr>
          <w:spacing w:val="-1"/>
        </w:rPr>
        <w:t xml:space="preserve"> </w:t>
      </w:r>
      <w:r>
        <w:t>и личные</w:t>
      </w:r>
      <w:r>
        <w:rPr>
          <w:spacing w:val="-1"/>
        </w:rPr>
        <w:t xml:space="preserve"> </w:t>
      </w:r>
      <w:r>
        <w:t>глаголы, использовать личные глаголы в безличном значении.</w:t>
      </w:r>
    </w:p>
    <w:p w:rsidR="00D05B71" w:rsidRDefault="00BE715A">
      <w:pPr>
        <w:pStyle w:val="a3"/>
        <w:ind w:left="1021" w:right="566" w:firstLine="0"/>
      </w:pPr>
      <w:r>
        <w:t>Соблюдать нормы правописания ь в формах глагола повелительного наклонения. Проводить</w:t>
      </w:r>
      <w:r>
        <w:rPr>
          <w:spacing w:val="56"/>
          <w:w w:val="150"/>
        </w:rPr>
        <w:t xml:space="preserve"> </w:t>
      </w:r>
      <w:r>
        <w:t>морфологический</w:t>
      </w:r>
      <w:r>
        <w:rPr>
          <w:spacing w:val="59"/>
          <w:w w:val="150"/>
        </w:rPr>
        <w:t xml:space="preserve"> </w:t>
      </w:r>
      <w:r>
        <w:t>анализ</w:t>
      </w:r>
      <w:r>
        <w:rPr>
          <w:spacing w:val="56"/>
          <w:w w:val="150"/>
        </w:rPr>
        <w:t xml:space="preserve"> </w:t>
      </w:r>
      <w:r>
        <w:t>имен</w:t>
      </w:r>
      <w:r>
        <w:rPr>
          <w:spacing w:val="56"/>
          <w:w w:val="150"/>
        </w:rPr>
        <w:t xml:space="preserve"> </w:t>
      </w:r>
      <w:r>
        <w:t>прилагательных,</w:t>
      </w:r>
      <w:r>
        <w:rPr>
          <w:spacing w:val="55"/>
          <w:w w:val="150"/>
        </w:rPr>
        <w:t xml:space="preserve"> </w:t>
      </w:r>
      <w:r>
        <w:t>имен</w:t>
      </w:r>
      <w:r>
        <w:rPr>
          <w:spacing w:val="57"/>
          <w:w w:val="150"/>
        </w:rPr>
        <w:t xml:space="preserve"> </w:t>
      </w:r>
      <w:r>
        <w:rPr>
          <w:spacing w:val="-2"/>
        </w:rPr>
        <w:t>числительных,</w:t>
      </w:r>
    </w:p>
    <w:p w:rsidR="00D05B71" w:rsidRDefault="00BE715A">
      <w:pPr>
        <w:pStyle w:val="a3"/>
        <w:ind w:right="571" w:firstLine="0"/>
      </w:pPr>
      <w:r>
        <w:t>местоимений, глаголов; применять знания по морфологии при выполнении языкового анализа различных видов и в речевой практике.</w:t>
      </w:r>
    </w:p>
    <w:p w:rsidR="00D05B71" w:rsidRDefault="00BE715A">
      <w:pPr>
        <w:pStyle w:val="a3"/>
        <w:spacing w:before="1"/>
        <w:ind w:right="571" w:firstLine="539"/>
      </w:pPr>
      <w:r>
        <w:t>Проводить фонетический анализ слов; использовать знания по фонетике и графике в практике произношения и правописания слов.</w:t>
      </w:r>
    </w:p>
    <w:p w:rsidR="00D05B71" w:rsidRDefault="00BE715A">
      <w:pPr>
        <w:pStyle w:val="a3"/>
        <w:ind w:right="572" w:firstLine="539"/>
      </w:pPr>
      <w:r>
        <w:t>Распознавать изученные орфограммы, проводить орфографический анализ слов, применять знания по орфографии в практике правописания.</w:t>
      </w:r>
    </w:p>
    <w:p w:rsidR="00D05B71" w:rsidRDefault="00BE715A">
      <w:pPr>
        <w:pStyle w:val="a3"/>
        <w:ind w:right="565" w:firstLine="539"/>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w:t>
      </w:r>
      <w:r>
        <w:rPr>
          <w:spacing w:val="40"/>
        </w:rPr>
        <w:t xml:space="preserve"> </w:t>
      </w:r>
      <w:r>
        <w:t>речевой практике.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firstLine="539"/>
      </w:pPr>
      <w:r>
        <w:lastRenderedPageBreak/>
        <w:t>К концу обучения в 7 классе обучающийся получит следующие предметные результаты по отдельным темам программы по русскому языку:</w:t>
      </w:r>
    </w:p>
    <w:p w:rsidR="00D05B71" w:rsidRDefault="00BE715A">
      <w:pPr>
        <w:pStyle w:val="a3"/>
        <w:ind w:left="1021" w:firstLine="0"/>
      </w:pPr>
      <w:r>
        <w:t>Общие</w:t>
      </w:r>
      <w:r>
        <w:rPr>
          <w:spacing w:val="-4"/>
        </w:rPr>
        <w:t xml:space="preserve"> </w:t>
      </w:r>
      <w:r>
        <w:t>сведения</w:t>
      </w:r>
      <w:r>
        <w:rPr>
          <w:spacing w:val="-1"/>
        </w:rPr>
        <w:t xml:space="preserve"> </w:t>
      </w:r>
      <w:r>
        <w:t>о</w:t>
      </w:r>
      <w:r>
        <w:rPr>
          <w:spacing w:val="-2"/>
        </w:rPr>
        <w:t xml:space="preserve"> языке.</w:t>
      </w:r>
    </w:p>
    <w:p w:rsidR="00D05B71" w:rsidRDefault="00BE715A">
      <w:pPr>
        <w:pStyle w:val="a3"/>
        <w:spacing w:before="1"/>
        <w:ind w:right="571" w:firstLine="539"/>
      </w:pPr>
      <w:r>
        <w:t>Иметь представление о языке как развивающемся явлении. Осознавать взаимосвязь языка, культуры и истории народа (приводить примеры).</w:t>
      </w:r>
    </w:p>
    <w:p w:rsidR="00D05B71" w:rsidRDefault="00BE715A">
      <w:pPr>
        <w:pStyle w:val="a3"/>
        <w:ind w:left="1021" w:firstLine="0"/>
      </w:pPr>
      <w:r>
        <w:t>Язык и</w:t>
      </w:r>
      <w:r>
        <w:rPr>
          <w:spacing w:val="1"/>
        </w:rPr>
        <w:t xml:space="preserve"> </w:t>
      </w:r>
      <w:r>
        <w:rPr>
          <w:spacing w:val="-4"/>
        </w:rPr>
        <w:t>речь.</w:t>
      </w:r>
    </w:p>
    <w:p w:rsidR="00D05B71" w:rsidRDefault="00BE715A">
      <w:pPr>
        <w:pStyle w:val="a3"/>
        <w:ind w:right="567" w:firstLine="539"/>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D05B71" w:rsidRDefault="00BE715A">
      <w:pPr>
        <w:pStyle w:val="a3"/>
        <w:ind w:right="562" w:firstLine="539"/>
      </w:pPr>
      <w:r>
        <w:t>Участвовать в диалоге на лингвистические темы (в рамках изученного) и темы на основе жизненных наблюдений объемом не менее 5 реплик.</w:t>
      </w:r>
    </w:p>
    <w:p w:rsidR="00D05B71" w:rsidRDefault="00BE715A">
      <w:pPr>
        <w:pStyle w:val="a3"/>
        <w:ind w:right="564" w:firstLine="539"/>
      </w:pPr>
      <w:r>
        <w:t>Владеть различными видами диалога: диалог - запрос информации, диалог - сообщение информации.</w:t>
      </w:r>
    </w:p>
    <w:p w:rsidR="00D05B71" w:rsidRDefault="00BE715A">
      <w:pPr>
        <w:pStyle w:val="a3"/>
        <w:ind w:right="572" w:firstLine="539"/>
      </w:pPr>
      <w:r>
        <w:t>Владеть</w:t>
      </w:r>
      <w:r>
        <w:rPr>
          <w:spacing w:val="-4"/>
        </w:rPr>
        <w:t xml:space="preserve"> </w:t>
      </w:r>
      <w:r>
        <w:t>различными</w:t>
      </w:r>
      <w:r>
        <w:rPr>
          <w:spacing w:val="-4"/>
        </w:rPr>
        <w:t xml:space="preserve"> </w:t>
      </w:r>
      <w:r>
        <w:t>видами</w:t>
      </w:r>
      <w:r>
        <w:rPr>
          <w:spacing w:val="-4"/>
        </w:rPr>
        <w:t xml:space="preserve"> </w:t>
      </w:r>
      <w:r>
        <w:t>аудирования</w:t>
      </w:r>
      <w:r>
        <w:rPr>
          <w:spacing w:val="-5"/>
        </w:rPr>
        <w:t xml:space="preserve"> </w:t>
      </w:r>
      <w:r>
        <w:t>(выборочное,</w:t>
      </w:r>
      <w:r>
        <w:rPr>
          <w:spacing w:val="-5"/>
        </w:rPr>
        <w:t xml:space="preserve"> </w:t>
      </w:r>
      <w:r>
        <w:t>ознакомительное,</w:t>
      </w:r>
      <w:r>
        <w:rPr>
          <w:spacing w:val="-5"/>
        </w:rPr>
        <w:t xml:space="preserve"> </w:t>
      </w:r>
      <w:r>
        <w:t>детальное) публицистических текстов различных функционально-смысловых типов речи.</w:t>
      </w:r>
    </w:p>
    <w:p w:rsidR="00D05B71" w:rsidRDefault="00BE715A">
      <w:pPr>
        <w:pStyle w:val="a3"/>
        <w:ind w:right="572" w:firstLine="539"/>
      </w:pPr>
      <w:r>
        <w:t xml:space="preserve">Владеть различными видами чтения: просмотровым, ознакомительным, изучающим, </w:t>
      </w:r>
      <w:r>
        <w:rPr>
          <w:spacing w:val="-2"/>
        </w:rPr>
        <w:t>поисковым.</w:t>
      </w:r>
    </w:p>
    <w:p w:rsidR="00D05B71" w:rsidRDefault="00BE715A">
      <w:pPr>
        <w:pStyle w:val="a3"/>
        <w:ind w:left="1021" w:firstLine="0"/>
      </w:pPr>
      <w:r>
        <w:t>Устно</w:t>
      </w:r>
      <w:r>
        <w:rPr>
          <w:spacing w:val="20"/>
        </w:rPr>
        <w:t xml:space="preserve"> </w:t>
      </w:r>
      <w:r>
        <w:t>пересказывать</w:t>
      </w:r>
      <w:r>
        <w:rPr>
          <w:spacing w:val="21"/>
        </w:rPr>
        <w:t xml:space="preserve"> </w:t>
      </w:r>
      <w:r>
        <w:t>прослушанный</w:t>
      </w:r>
      <w:r>
        <w:rPr>
          <w:spacing w:val="22"/>
        </w:rPr>
        <w:t xml:space="preserve"> </w:t>
      </w:r>
      <w:r>
        <w:t>или</w:t>
      </w:r>
      <w:r>
        <w:rPr>
          <w:spacing w:val="20"/>
        </w:rPr>
        <w:t xml:space="preserve"> </w:t>
      </w:r>
      <w:r>
        <w:t>прочитанный</w:t>
      </w:r>
      <w:r>
        <w:rPr>
          <w:spacing w:val="20"/>
        </w:rPr>
        <w:t xml:space="preserve"> </w:t>
      </w:r>
      <w:r>
        <w:t>текст</w:t>
      </w:r>
      <w:r>
        <w:rPr>
          <w:spacing w:val="22"/>
        </w:rPr>
        <w:t xml:space="preserve"> </w:t>
      </w:r>
      <w:r>
        <w:t>объемом</w:t>
      </w:r>
      <w:r>
        <w:rPr>
          <w:spacing w:val="21"/>
        </w:rPr>
        <w:t xml:space="preserve"> </w:t>
      </w:r>
      <w:r>
        <w:t>не</w:t>
      </w:r>
      <w:r>
        <w:rPr>
          <w:spacing w:val="21"/>
        </w:rPr>
        <w:t xml:space="preserve"> </w:t>
      </w:r>
      <w:r>
        <w:t>менее</w:t>
      </w:r>
      <w:r>
        <w:rPr>
          <w:spacing w:val="22"/>
        </w:rPr>
        <w:t xml:space="preserve"> </w:t>
      </w:r>
      <w:r>
        <w:rPr>
          <w:spacing w:val="-5"/>
        </w:rPr>
        <w:t>120</w:t>
      </w:r>
    </w:p>
    <w:p w:rsidR="00D05B71" w:rsidRDefault="00BE715A">
      <w:pPr>
        <w:pStyle w:val="a3"/>
        <w:ind w:firstLine="0"/>
        <w:jc w:val="left"/>
      </w:pPr>
      <w:r>
        <w:rPr>
          <w:spacing w:val="-2"/>
        </w:rPr>
        <w:t>слов.</w:t>
      </w:r>
    </w:p>
    <w:p w:rsidR="00D05B71" w:rsidRDefault="00BE715A">
      <w:pPr>
        <w:pStyle w:val="a3"/>
        <w:spacing w:before="1"/>
        <w:ind w:left="1021" w:firstLine="0"/>
        <w:jc w:val="left"/>
      </w:pPr>
      <w:r>
        <w:t>Понимать</w:t>
      </w:r>
      <w:r>
        <w:rPr>
          <w:spacing w:val="74"/>
        </w:rPr>
        <w:t xml:space="preserve"> </w:t>
      </w:r>
      <w:r>
        <w:t>содержание</w:t>
      </w:r>
      <w:r>
        <w:rPr>
          <w:spacing w:val="75"/>
        </w:rPr>
        <w:t xml:space="preserve"> </w:t>
      </w:r>
      <w:r>
        <w:t>прослушанных</w:t>
      </w:r>
      <w:r>
        <w:rPr>
          <w:spacing w:val="77"/>
        </w:rPr>
        <w:t xml:space="preserve"> </w:t>
      </w:r>
      <w:r>
        <w:t>и</w:t>
      </w:r>
      <w:r>
        <w:rPr>
          <w:spacing w:val="52"/>
          <w:w w:val="150"/>
        </w:rPr>
        <w:t xml:space="preserve"> </w:t>
      </w:r>
      <w:r>
        <w:t>прочитанных</w:t>
      </w:r>
      <w:r>
        <w:rPr>
          <w:spacing w:val="77"/>
        </w:rPr>
        <w:t xml:space="preserve"> </w:t>
      </w:r>
      <w:r>
        <w:t>публицистических</w:t>
      </w:r>
      <w:r>
        <w:rPr>
          <w:spacing w:val="78"/>
        </w:rPr>
        <w:t xml:space="preserve"> </w:t>
      </w:r>
      <w:r>
        <w:rPr>
          <w:spacing w:val="-2"/>
        </w:rPr>
        <w:t>текстов</w:t>
      </w:r>
    </w:p>
    <w:p w:rsidR="00D05B71" w:rsidRDefault="00BE715A">
      <w:pPr>
        <w:pStyle w:val="a3"/>
        <w:ind w:right="567" w:firstLine="0"/>
      </w:pPr>
      <w:r>
        <w:t>(рассуждение-доказательство,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w:t>
      </w:r>
      <w:r>
        <w:rPr>
          <w:spacing w:val="-2"/>
        </w:rPr>
        <w:t xml:space="preserve"> </w:t>
      </w:r>
      <w:r>
        <w:t>формулировать</w:t>
      </w:r>
      <w:r>
        <w:rPr>
          <w:spacing w:val="-1"/>
        </w:rPr>
        <w:t xml:space="preserve"> </w:t>
      </w:r>
      <w:r>
        <w:t>вопросы</w:t>
      </w:r>
      <w:r>
        <w:rPr>
          <w:spacing w:val="-2"/>
        </w:rPr>
        <w:t xml:space="preserve"> </w:t>
      </w:r>
      <w:r>
        <w:t>по</w:t>
      </w:r>
      <w:r>
        <w:rPr>
          <w:spacing w:val="-1"/>
        </w:rPr>
        <w:t xml:space="preserve"> </w:t>
      </w:r>
      <w:r>
        <w:t>содержанию</w:t>
      </w:r>
      <w:r>
        <w:rPr>
          <w:spacing w:val="-1"/>
        </w:rPr>
        <w:t xml:space="preserve"> </w:t>
      </w:r>
      <w:r>
        <w:t>текста</w:t>
      </w:r>
      <w:r>
        <w:rPr>
          <w:spacing w:val="-2"/>
        </w:rPr>
        <w:t xml:space="preserve"> </w:t>
      </w:r>
      <w:r>
        <w:t>и</w:t>
      </w:r>
      <w:r>
        <w:rPr>
          <w:spacing w:val="-1"/>
        </w:rPr>
        <w:t xml:space="preserve"> </w:t>
      </w:r>
      <w:r>
        <w:t>отвечать на</w:t>
      </w:r>
      <w:r>
        <w:rPr>
          <w:spacing w:val="-4"/>
        </w:rPr>
        <w:t xml:space="preserve"> </w:t>
      </w:r>
      <w:r>
        <w:t>них,</w:t>
      </w:r>
      <w:r>
        <w:rPr>
          <w:spacing w:val="-3"/>
        </w:rPr>
        <w:t xml:space="preserve"> </w:t>
      </w:r>
      <w:r>
        <w:t>подробно,</w:t>
      </w:r>
      <w:r>
        <w:rPr>
          <w:spacing w:val="-4"/>
        </w:rPr>
        <w:t xml:space="preserve"> </w:t>
      </w:r>
      <w:r>
        <w:t>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D05B71" w:rsidRDefault="00BE715A">
      <w:pPr>
        <w:pStyle w:val="a3"/>
        <w:ind w:right="572" w:firstLine="539"/>
      </w:pPr>
      <w:r>
        <w:t>Осуществлять адекватный выбор языковых средств для создания высказывания в соответствии с целью, темой и коммуникативным замыслом.</w:t>
      </w:r>
    </w:p>
    <w:p w:rsidR="00D05B71" w:rsidRDefault="00BE715A">
      <w:pPr>
        <w:pStyle w:val="a3"/>
        <w:ind w:right="567" w:firstLine="539"/>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w:t>
      </w:r>
      <w:r>
        <w:rPr>
          <w:spacing w:val="40"/>
        </w:rPr>
        <w:t xml:space="preserve"> </w:t>
      </w:r>
      <w:r>
        <w:t>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05B71" w:rsidRDefault="00BE715A">
      <w:pPr>
        <w:pStyle w:val="a3"/>
        <w:ind w:left="1021" w:firstLine="0"/>
        <w:jc w:val="left"/>
      </w:pPr>
      <w:r>
        <w:rPr>
          <w:spacing w:val="-2"/>
        </w:rPr>
        <w:t>Текст.</w:t>
      </w:r>
    </w:p>
    <w:p w:rsidR="00D05B71" w:rsidRDefault="00BE715A">
      <w:pPr>
        <w:pStyle w:val="a3"/>
        <w:ind w:right="565" w:firstLine="539"/>
      </w:pPr>
      <w:r>
        <w:t>Анализировать</w:t>
      </w:r>
      <w:r>
        <w:rPr>
          <w:spacing w:val="-2"/>
        </w:rPr>
        <w:t xml:space="preserve"> </w:t>
      </w:r>
      <w:r>
        <w:t>текст</w:t>
      </w:r>
      <w:r>
        <w:rPr>
          <w:spacing w:val="-3"/>
        </w:rPr>
        <w:t xml:space="preserve"> </w:t>
      </w:r>
      <w:r>
        <w:t>с</w:t>
      </w:r>
      <w:r>
        <w:rPr>
          <w:spacing w:val="-3"/>
        </w:rPr>
        <w:t xml:space="preserve"> </w:t>
      </w:r>
      <w:r>
        <w:t>точки</w:t>
      </w:r>
      <w:r>
        <w:rPr>
          <w:spacing w:val="-2"/>
        </w:rPr>
        <w:t xml:space="preserve"> </w:t>
      </w:r>
      <w:r>
        <w:t>зрения</w:t>
      </w:r>
      <w:r>
        <w:rPr>
          <w:spacing w:val="-3"/>
        </w:rPr>
        <w:t xml:space="preserve"> </w:t>
      </w:r>
      <w:r>
        <w:t>его</w:t>
      </w:r>
      <w:r>
        <w:rPr>
          <w:spacing w:val="-3"/>
        </w:rPr>
        <w:t xml:space="preserve"> </w:t>
      </w:r>
      <w:r>
        <w:t>соответствия</w:t>
      </w:r>
      <w:r>
        <w:rPr>
          <w:spacing w:val="-3"/>
        </w:rPr>
        <w:t xml:space="preserve"> </w:t>
      </w:r>
      <w:r>
        <w:t>основным</w:t>
      </w:r>
      <w:r>
        <w:rPr>
          <w:spacing w:val="-5"/>
        </w:rPr>
        <w:t xml:space="preserve"> </w:t>
      </w:r>
      <w:r>
        <w:t>признакам;</w:t>
      </w:r>
      <w:r>
        <w:rPr>
          <w:spacing w:val="-3"/>
        </w:rPr>
        <w:t xml:space="preserve"> </w:t>
      </w:r>
      <w:r>
        <w:t>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05B71" w:rsidRDefault="00BE715A">
      <w:pPr>
        <w:pStyle w:val="a3"/>
        <w:ind w:right="572" w:firstLine="539"/>
      </w:pPr>
      <w:r>
        <w:t>Проводить смысловой анализ текста, его композиционных особенностей, определять количество микротем и абзацев.</w:t>
      </w:r>
    </w:p>
    <w:p w:rsidR="00D05B71" w:rsidRDefault="00BE715A">
      <w:pPr>
        <w:pStyle w:val="a3"/>
        <w:ind w:right="567" w:firstLine="539"/>
      </w:pPr>
      <w:r>
        <w:t xml:space="preserve">Выявлять лексические и грамматические средства связи предложений и частей </w:t>
      </w:r>
      <w:r>
        <w:rPr>
          <w:spacing w:val="-2"/>
        </w:rPr>
        <w:t>текста.</w:t>
      </w:r>
    </w:p>
    <w:p w:rsidR="00D05B71" w:rsidRDefault="00BE715A">
      <w:pPr>
        <w:pStyle w:val="a3"/>
        <w:spacing w:before="1"/>
        <w:ind w:right="564" w:firstLine="539"/>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 миниатюры объемом 6 и более предложений, классные сочинения объемом не менее 150 слов с учетом стиля и жанра сочинения, характера темы).</w:t>
      </w:r>
    </w:p>
    <w:p w:rsidR="00D05B71" w:rsidRDefault="00BE715A">
      <w:pPr>
        <w:pStyle w:val="a3"/>
        <w:ind w:right="571" w:firstLine="539"/>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w:t>
      </w:r>
      <w:r>
        <w:rPr>
          <w:spacing w:val="-2"/>
        </w:rPr>
        <w:t xml:space="preserve"> </w:t>
      </w:r>
      <w:r>
        <w:t>воспроизведения</w:t>
      </w:r>
      <w:r>
        <w:rPr>
          <w:spacing w:val="-2"/>
        </w:rPr>
        <w:t xml:space="preserve"> </w:t>
      </w:r>
      <w:r>
        <w:t>содержания</w:t>
      </w:r>
      <w:r>
        <w:rPr>
          <w:spacing w:val="-2"/>
        </w:rPr>
        <w:t xml:space="preserve"> </w:t>
      </w:r>
      <w:r>
        <w:t>текста</w:t>
      </w:r>
      <w:r>
        <w:rPr>
          <w:spacing w:val="-3"/>
        </w:rPr>
        <w:t xml:space="preserve"> </w:t>
      </w:r>
      <w:r>
        <w:t>в устной</w:t>
      </w:r>
      <w:r>
        <w:rPr>
          <w:spacing w:val="-1"/>
        </w:rPr>
        <w:t xml:space="preserve"> </w:t>
      </w:r>
      <w:r>
        <w:t>и</w:t>
      </w:r>
      <w:r>
        <w:rPr>
          <w:spacing w:val="-1"/>
        </w:rPr>
        <w:t xml:space="preserve"> </w:t>
      </w:r>
      <w:r>
        <w:t>письменной</w:t>
      </w:r>
      <w:r>
        <w:rPr>
          <w:spacing w:val="-1"/>
        </w:rPr>
        <w:t xml:space="preserve"> </w:t>
      </w:r>
      <w:r>
        <w:t>форме,</w:t>
      </w:r>
      <w:r>
        <w:rPr>
          <w:spacing w:val="-2"/>
        </w:rPr>
        <w:t xml:space="preserve"> </w:t>
      </w:r>
      <w:r>
        <w:t>выделять главную и второстепенную информацию в тексте, передавать содержание текста с изменением</w:t>
      </w:r>
      <w:r>
        <w:rPr>
          <w:spacing w:val="80"/>
        </w:rPr>
        <w:t xml:space="preserve"> </w:t>
      </w:r>
      <w:r>
        <w:t>лица</w:t>
      </w:r>
      <w:r>
        <w:rPr>
          <w:spacing w:val="80"/>
        </w:rPr>
        <w:t xml:space="preserve"> </w:t>
      </w:r>
      <w:r>
        <w:t>рассказчика,</w:t>
      </w:r>
      <w:r>
        <w:rPr>
          <w:spacing w:val="80"/>
        </w:rPr>
        <w:t xml:space="preserve"> </w:t>
      </w:r>
      <w:r>
        <w:t>использовать</w:t>
      </w:r>
      <w:r>
        <w:rPr>
          <w:spacing w:val="80"/>
        </w:rPr>
        <w:t xml:space="preserve"> </w:t>
      </w:r>
      <w:r>
        <w:t>способы</w:t>
      </w:r>
      <w:r>
        <w:rPr>
          <w:spacing w:val="80"/>
        </w:rPr>
        <w:t xml:space="preserve"> </w:t>
      </w:r>
      <w:r>
        <w:t>информационной</w:t>
      </w:r>
      <w:r>
        <w:rPr>
          <w:spacing w:val="80"/>
        </w:rPr>
        <w:t xml:space="preserve"> </w:t>
      </w:r>
      <w:r>
        <w:t>переработки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firstLine="0"/>
      </w:pPr>
      <w:r>
        <w:lastRenderedPageBreak/>
        <w:t>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05B71" w:rsidRDefault="00BE715A">
      <w:pPr>
        <w:pStyle w:val="a3"/>
        <w:ind w:left="1021" w:firstLine="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rsidR="00D05B71" w:rsidRDefault="00BE715A">
      <w:pPr>
        <w:pStyle w:val="a3"/>
        <w:spacing w:before="1"/>
        <w:ind w:right="567" w:firstLine="539"/>
      </w:pPr>
      <w:r>
        <w:t>Представлять содержание научно-учебного текста в виде таблицы, схемы; представлять содержание таблицы, схемы в виде текста.</w:t>
      </w:r>
    </w:p>
    <w:p w:rsidR="00D05B71" w:rsidRDefault="00BE715A">
      <w:pPr>
        <w:pStyle w:val="a3"/>
        <w:ind w:right="569" w:firstLine="539"/>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05B71" w:rsidRDefault="00BE715A">
      <w:pPr>
        <w:pStyle w:val="a3"/>
        <w:ind w:left="1021" w:firstLine="0"/>
      </w:pPr>
      <w:r>
        <w:t>Функциональные</w:t>
      </w:r>
      <w:r>
        <w:rPr>
          <w:spacing w:val="-10"/>
        </w:rPr>
        <w:t xml:space="preserve"> </w:t>
      </w:r>
      <w:r>
        <w:t>разновидности</w:t>
      </w:r>
      <w:r>
        <w:rPr>
          <w:spacing w:val="-6"/>
        </w:rPr>
        <w:t xml:space="preserve"> </w:t>
      </w:r>
      <w:r>
        <w:rPr>
          <w:spacing w:val="-2"/>
        </w:rPr>
        <w:t>языка.</w:t>
      </w:r>
    </w:p>
    <w:p w:rsidR="00D05B71" w:rsidRDefault="00BE715A">
      <w:pPr>
        <w:pStyle w:val="a3"/>
        <w:ind w:right="566" w:firstLine="539"/>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05B71" w:rsidRDefault="00BE715A">
      <w:pPr>
        <w:pStyle w:val="a3"/>
        <w:ind w:right="562" w:firstLine="539"/>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05B71" w:rsidRDefault="00BE715A">
      <w:pPr>
        <w:pStyle w:val="a3"/>
        <w:ind w:right="568" w:firstLine="539"/>
      </w:pPr>
      <w:r>
        <w:t>Создавать тексты публицистического стиля в жанре репортажа, заметки, интервью; оформлять деловые бумаги (инструкция).</w:t>
      </w:r>
    </w:p>
    <w:p w:rsidR="00D05B71" w:rsidRDefault="00BE715A">
      <w:pPr>
        <w:pStyle w:val="a3"/>
        <w:ind w:left="1021" w:firstLine="0"/>
      </w:pPr>
      <w:r>
        <w:t>Владеть</w:t>
      </w:r>
      <w:r>
        <w:rPr>
          <w:spacing w:val="-6"/>
        </w:rPr>
        <w:t xml:space="preserve"> </w:t>
      </w:r>
      <w:r>
        <w:t>нормами</w:t>
      </w:r>
      <w:r>
        <w:rPr>
          <w:spacing w:val="-6"/>
        </w:rPr>
        <w:t xml:space="preserve"> </w:t>
      </w:r>
      <w:r>
        <w:t>построения</w:t>
      </w:r>
      <w:r>
        <w:rPr>
          <w:spacing w:val="-6"/>
        </w:rPr>
        <w:t xml:space="preserve"> </w:t>
      </w:r>
      <w:r>
        <w:t>текстов</w:t>
      </w:r>
      <w:r>
        <w:rPr>
          <w:spacing w:val="-7"/>
        </w:rPr>
        <w:t xml:space="preserve"> </w:t>
      </w:r>
      <w:r>
        <w:t>публицистического</w:t>
      </w:r>
      <w:r>
        <w:rPr>
          <w:spacing w:val="-6"/>
        </w:rPr>
        <w:t xml:space="preserve"> </w:t>
      </w:r>
      <w:r>
        <w:rPr>
          <w:spacing w:val="-2"/>
        </w:rPr>
        <w:t>стиля.</w:t>
      </w:r>
    </w:p>
    <w:p w:rsidR="00D05B71" w:rsidRDefault="00BE715A">
      <w:pPr>
        <w:pStyle w:val="a3"/>
        <w:ind w:right="566" w:firstLine="539"/>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05B71" w:rsidRDefault="00BE715A">
      <w:pPr>
        <w:pStyle w:val="a3"/>
        <w:spacing w:before="1"/>
        <w:ind w:right="573" w:firstLine="539"/>
      </w:pPr>
      <w:r>
        <w:t>Применять знания о функциональных разновидностях языка при выполнении языкового анализа различных видов и в речевой практике.</w:t>
      </w:r>
    </w:p>
    <w:p w:rsidR="00D05B71" w:rsidRDefault="00BE715A">
      <w:pPr>
        <w:pStyle w:val="a3"/>
        <w:ind w:left="1021" w:firstLine="0"/>
      </w:pPr>
      <w:r>
        <w:t>Система</w:t>
      </w:r>
      <w:r>
        <w:rPr>
          <w:spacing w:val="-3"/>
        </w:rPr>
        <w:t xml:space="preserve"> </w:t>
      </w:r>
      <w:r>
        <w:rPr>
          <w:spacing w:val="-2"/>
        </w:rPr>
        <w:t>языка.</w:t>
      </w:r>
    </w:p>
    <w:p w:rsidR="00D05B71" w:rsidRDefault="00BE715A">
      <w:pPr>
        <w:pStyle w:val="a3"/>
        <w:ind w:right="570" w:firstLine="539"/>
      </w:pPr>
      <w:r>
        <w:t>Распознавать изученные орфограммы; проводить орфографический анализ слов, применять знания по орфографии в практике правописания.</w:t>
      </w:r>
    </w:p>
    <w:p w:rsidR="00D05B71" w:rsidRDefault="00BE715A">
      <w:pPr>
        <w:pStyle w:val="a3"/>
        <w:ind w:right="571" w:firstLine="539"/>
      </w:pPr>
      <w:r>
        <w:t>Использовать знания по морфемике и словообразованию при выполнении языкового анализа различных видов и в практике правописания.</w:t>
      </w:r>
    </w:p>
    <w:p w:rsidR="00D05B71" w:rsidRDefault="00BE715A">
      <w:pPr>
        <w:pStyle w:val="a3"/>
        <w:ind w:right="565" w:firstLine="539"/>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05B71" w:rsidRDefault="00BE715A">
      <w:pPr>
        <w:pStyle w:val="a3"/>
        <w:ind w:right="564" w:firstLine="539"/>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w:t>
      </w:r>
      <w:r>
        <w:rPr>
          <w:spacing w:val="40"/>
        </w:rPr>
        <w:t xml:space="preserve"> </w:t>
      </w:r>
      <w:r>
        <w:t>средство выразительности.</w:t>
      </w:r>
    </w:p>
    <w:p w:rsidR="00D05B71" w:rsidRDefault="00BE715A">
      <w:pPr>
        <w:pStyle w:val="a3"/>
        <w:ind w:right="565" w:firstLine="539"/>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D05B71" w:rsidRDefault="00BE715A">
      <w:pPr>
        <w:pStyle w:val="a3"/>
        <w:ind w:right="575" w:firstLine="539"/>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05B71" w:rsidRDefault="00BE715A">
      <w:pPr>
        <w:pStyle w:val="a3"/>
        <w:ind w:left="1021" w:right="1721" w:firstLine="0"/>
      </w:pPr>
      <w:r>
        <w:t>Использовать</w:t>
      </w:r>
      <w:r>
        <w:rPr>
          <w:spacing w:val="-4"/>
        </w:rPr>
        <w:t xml:space="preserve"> </w:t>
      </w:r>
      <w:r>
        <w:t>грамматические</w:t>
      </w:r>
      <w:r>
        <w:rPr>
          <w:spacing w:val="-6"/>
        </w:rPr>
        <w:t xml:space="preserve"> </w:t>
      </w:r>
      <w:r>
        <w:t>словари</w:t>
      </w:r>
      <w:r>
        <w:rPr>
          <w:spacing w:val="-5"/>
        </w:rPr>
        <w:t xml:space="preserve"> </w:t>
      </w:r>
      <w:r>
        <w:t>и</w:t>
      </w:r>
      <w:r>
        <w:rPr>
          <w:spacing w:val="-5"/>
        </w:rPr>
        <w:t xml:space="preserve"> </w:t>
      </w:r>
      <w:r>
        <w:t>справочники</w:t>
      </w:r>
      <w:r>
        <w:rPr>
          <w:spacing w:val="-5"/>
        </w:rPr>
        <w:t xml:space="preserve"> </w:t>
      </w:r>
      <w:r>
        <w:t>в</w:t>
      </w:r>
      <w:r>
        <w:rPr>
          <w:spacing w:val="-6"/>
        </w:rPr>
        <w:t xml:space="preserve"> </w:t>
      </w:r>
      <w:r>
        <w:t>речевой</w:t>
      </w:r>
      <w:r>
        <w:rPr>
          <w:spacing w:val="-5"/>
        </w:rPr>
        <w:t xml:space="preserve"> </w:t>
      </w:r>
      <w:r>
        <w:t>практике. Морфология. Культура речи.</w:t>
      </w:r>
    </w:p>
    <w:p w:rsidR="00D05B71" w:rsidRDefault="00BE715A">
      <w:pPr>
        <w:pStyle w:val="a3"/>
        <w:ind w:right="565" w:firstLine="539"/>
      </w:pPr>
      <w:r>
        <w:t>Распознавать причастия и деепричастия, наречия, служебные слова (предлоги,</w:t>
      </w:r>
      <w:r>
        <w:rPr>
          <w:spacing w:val="40"/>
        </w:rPr>
        <w:t xml:space="preserve"> </w:t>
      </w:r>
      <w:r>
        <w:t>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D05B71" w:rsidRDefault="00BE715A">
      <w:pPr>
        <w:pStyle w:val="a3"/>
        <w:spacing w:before="1"/>
        <w:ind w:left="1021" w:firstLine="0"/>
        <w:jc w:val="left"/>
      </w:pPr>
      <w:r>
        <w:rPr>
          <w:spacing w:val="-2"/>
        </w:rPr>
        <w:t>Причастие.</w:t>
      </w:r>
    </w:p>
    <w:p w:rsidR="00D05B71" w:rsidRDefault="00BE715A">
      <w:pPr>
        <w:pStyle w:val="a3"/>
        <w:ind w:right="574" w:firstLine="539"/>
        <w:jc w:val="left"/>
      </w:pPr>
      <w:r>
        <w:t>Характеризовать причастия как особую группу слов, определять признаки глагола и имени прилагательного в причастии.</w:t>
      </w:r>
    </w:p>
    <w:p w:rsidR="00D05B71" w:rsidRDefault="00BE715A">
      <w:pPr>
        <w:pStyle w:val="a3"/>
        <w:ind w:right="570" w:firstLine="539"/>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539"/>
      </w:pPr>
      <w:r>
        <w:lastRenderedPageBreak/>
        <w:t>Проводить морфологический, орфографический анализ причастий, применять это умение в речевой практике.</w:t>
      </w:r>
    </w:p>
    <w:p w:rsidR="00D05B71" w:rsidRDefault="00BE715A">
      <w:pPr>
        <w:pStyle w:val="a3"/>
        <w:ind w:right="570" w:firstLine="539"/>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D05B71" w:rsidRDefault="00BE715A">
      <w:pPr>
        <w:pStyle w:val="a3"/>
        <w:spacing w:before="1"/>
        <w:ind w:right="566" w:firstLine="539"/>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D05B71" w:rsidRDefault="00BE715A">
      <w:pPr>
        <w:pStyle w:val="a3"/>
        <w:ind w:right="565" w:firstLine="539"/>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05B71" w:rsidRDefault="00BE715A">
      <w:pPr>
        <w:pStyle w:val="a3"/>
        <w:ind w:left="1021" w:firstLine="0"/>
        <w:jc w:val="left"/>
      </w:pPr>
      <w:r>
        <w:t>Правильно</w:t>
      </w:r>
      <w:r>
        <w:rPr>
          <w:spacing w:val="-4"/>
        </w:rPr>
        <w:t xml:space="preserve"> </w:t>
      </w:r>
      <w:r>
        <w:t>расставлять</w:t>
      </w:r>
      <w:r>
        <w:rPr>
          <w:spacing w:val="-4"/>
        </w:rPr>
        <w:t xml:space="preserve"> </w:t>
      </w:r>
      <w:r>
        <w:t>знаки</w:t>
      </w:r>
      <w:r>
        <w:rPr>
          <w:spacing w:val="-6"/>
        </w:rPr>
        <w:t xml:space="preserve"> </w:t>
      </w:r>
      <w:r>
        <w:t>препинания</w:t>
      </w:r>
      <w:r>
        <w:rPr>
          <w:spacing w:val="-4"/>
        </w:rPr>
        <w:t xml:space="preserve"> </w:t>
      </w:r>
      <w:r>
        <w:t>в</w:t>
      </w:r>
      <w:r>
        <w:rPr>
          <w:spacing w:val="-5"/>
        </w:rPr>
        <w:t xml:space="preserve"> </w:t>
      </w:r>
      <w:r>
        <w:t>предложениях</w:t>
      </w:r>
      <w:r>
        <w:rPr>
          <w:spacing w:val="-3"/>
        </w:rPr>
        <w:t xml:space="preserve"> </w:t>
      </w:r>
      <w:r>
        <w:t>с</w:t>
      </w:r>
      <w:r>
        <w:rPr>
          <w:spacing w:val="-5"/>
        </w:rPr>
        <w:t xml:space="preserve"> </w:t>
      </w:r>
      <w:r>
        <w:t>причастным</w:t>
      </w:r>
      <w:r>
        <w:rPr>
          <w:spacing w:val="-5"/>
        </w:rPr>
        <w:t xml:space="preserve"> </w:t>
      </w:r>
      <w:r>
        <w:t>оборотом. Проводить пунктуационный анализ предложений с причастным оборотом.</w:t>
      </w:r>
    </w:p>
    <w:p w:rsidR="00D05B71" w:rsidRDefault="00BE715A">
      <w:pPr>
        <w:pStyle w:val="a3"/>
        <w:ind w:left="1021" w:firstLine="0"/>
        <w:jc w:val="left"/>
      </w:pPr>
      <w:r>
        <w:rPr>
          <w:spacing w:val="-2"/>
        </w:rPr>
        <w:t>Деепричастие.</w:t>
      </w:r>
    </w:p>
    <w:p w:rsidR="00D05B71" w:rsidRDefault="00BE715A">
      <w:pPr>
        <w:pStyle w:val="a3"/>
        <w:ind w:left="1021" w:right="2461" w:firstLine="0"/>
        <w:jc w:val="left"/>
      </w:pPr>
      <w:r>
        <w:t>Характеризовать деепричастия как особую группу слов. Определять признаки глагола и наречия в деепричастии. Распознавать</w:t>
      </w:r>
      <w:r>
        <w:rPr>
          <w:spacing w:val="-6"/>
        </w:rPr>
        <w:t xml:space="preserve"> </w:t>
      </w:r>
      <w:r>
        <w:t>деепричастия</w:t>
      </w:r>
      <w:r>
        <w:rPr>
          <w:spacing w:val="-7"/>
        </w:rPr>
        <w:t xml:space="preserve"> </w:t>
      </w:r>
      <w:r>
        <w:t>совершенного</w:t>
      </w:r>
      <w:r>
        <w:rPr>
          <w:spacing w:val="-7"/>
        </w:rPr>
        <w:t xml:space="preserve"> </w:t>
      </w:r>
      <w:r>
        <w:t>и</w:t>
      </w:r>
      <w:r>
        <w:rPr>
          <w:spacing w:val="-7"/>
        </w:rPr>
        <w:t xml:space="preserve"> </w:t>
      </w:r>
      <w:r>
        <w:t>несовершенного</w:t>
      </w:r>
      <w:r>
        <w:rPr>
          <w:spacing w:val="-7"/>
        </w:rPr>
        <w:t xml:space="preserve"> </w:t>
      </w:r>
      <w:r>
        <w:t>вида.</w:t>
      </w:r>
    </w:p>
    <w:p w:rsidR="00D05B71" w:rsidRDefault="00BE715A">
      <w:pPr>
        <w:pStyle w:val="a3"/>
        <w:ind w:firstLine="539"/>
        <w:jc w:val="left"/>
      </w:pPr>
      <w:r>
        <w:t>Проводить морфологический, орфографический анализ</w:t>
      </w:r>
      <w:r>
        <w:rPr>
          <w:spacing w:val="-1"/>
        </w:rPr>
        <w:t xml:space="preserve"> </w:t>
      </w:r>
      <w:r>
        <w:t>деепричастий,</w:t>
      </w:r>
      <w:r>
        <w:rPr>
          <w:spacing w:val="-2"/>
        </w:rPr>
        <w:t xml:space="preserve"> </w:t>
      </w:r>
      <w:r>
        <w:t>применять это умение в речевой практике.</w:t>
      </w:r>
    </w:p>
    <w:p w:rsidR="00D05B71" w:rsidRDefault="00BE715A">
      <w:pPr>
        <w:pStyle w:val="a3"/>
        <w:tabs>
          <w:tab w:val="left" w:pos="2964"/>
          <w:tab w:val="left" w:pos="4818"/>
          <w:tab w:val="left" w:pos="5866"/>
          <w:tab w:val="left" w:pos="7298"/>
          <w:tab w:val="left" w:pos="8049"/>
          <w:tab w:val="left" w:pos="9720"/>
        </w:tabs>
        <w:spacing w:before="1"/>
        <w:ind w:right="570" w:firstLine="539"/>
        <w:jc w:val="left"/>
      </w:pPr>
      <w:r>
        <w:rPr>
          <w:spacing w:val="-2"/>
        </w:rPr>
        <w:t>Конструировать</w:t>
      </w:r>
      <w:r>
        <w:tab/>
      </w:r>
      <w:r>
        <w:rPr>
          <w:spacing w:val="-2"/>
        </w:rPr>
        <w:t>деепричастный</w:t>
      </w:r>
      <w:r>
        <w:tab/>
      </w:r>
      <w:r>
        <w:rPr>
          <w:spacing w:val="-2"/>
        </w:rPr>
        <w:t>оборот,</w:t>
      </w:r>
      <w:r>
        <w:tab/>
      </w:r>
      <w:r>
        <w:rPr>
          <w:spacing w:val="-2"/>
        </w:rPr>
        <w:t>определять</w:t>
      </w:r>
      <w:r>
        <w:tab/>
      </w:r>
      <w:r>
        <w:rPr>
          <w:spacing w:val="-4"/>
        </w:rPr>
        <w:t>роль</w:t>
      </w:r>
      <w:r>
        <w:tab/>
      </w:r>
      <w:r>
        <w:rPr>
          <w:spacing w:val="-2"/>
        </w:rPr>
        <w:t>деепричастия</w:t>
      </w:r>
      <w:r>
        <w:tab/>
      </w:r>
      <w:r>
        <w:rPr>
          <w:spacing w:val="-10"/>
        </w:rPr>
        <w:t xml:space="preserve">в </w:t>
      </w:r>
      <w:r>
        <w:rPr>
          <w:spacing w:val="-2"/>
        </w:rPr>
        <w:t>предложении.</w:t>
      </w:r>
    </w:p>
    <w:p w:rsidR="00D05B71" w:rsidRDefault="00BE715A">
      <w:pPr>
        <w:pStyle w:val="a3"/>
        <w:ind w:left="1021" w:right="4279" w:firstLine="0"/>
        <w:jc w:val="left"/>
      </w:pPr>
      <w:r>
        <w:t>Уместно использовать деепричастия в речи. Правильно</w:t>
      </w:r>
      <w:r>
        <w:rPr>
          <w:spacing w:val="-9"/>
        </w:rPr>
        <w:t xml:space="preserve"> </w:t>
      </w:r>
      <w:r>
        <w:t>ставить</w:t>
      </w:r>
      <w:r>
        <w:rPr>
          <w:spacing w:val="-7"/>
        </w:rPr>
        <w:t xml:space="preserve"> </w:t>
      </w:r>
      <w:r>
        <w:t>ударение</w:t>
      </w:r>
      <w:r>
        <w:rPr>
          <w:spacing w:val="-10"/>
        </w:rPr>
        <w:t xml:space="preserve"> </w:t>
      </w:r>
      <w:r>
        <w:t>в</w:t>
      </w:r>
      <w:r>
        <w:rPr>
          <w:spacing w:val="-10"/>
        </w:rPr>
        <w:t xml:space="preserve"> </w:t>
      </w:r>
      <w:r>
        <w:t>деепричастиях.</w:t>
      </w:r>
    </w:p>
    <w:p w:rsidR="00D05B71" w:rsidRDefault="00BE715A">
      <w:pPr>
        <w:pStyle w:val="a3"/>
        <w:ind w:right="574" w:firstLine="539"/>
        <w:jc w:val="left"/>
      </w:pPr>
      <w:r>
        <w:t>Применять</w:t>
      </w:r>
      <w:r>
        <w:rPr>
          <w:spacing w:val="-2"/>
        </w:rPr>
        <w:t xml:space="preserve"> </w:t>
      </w:r>
      <w:r>
        <w:t>правила</w:t>
      </w:r>
      <w:r>
        <w:rPr>
          <w:spacing w:val="-4"/>
        </w:rPr>
        <w:t xml:space="preserve"> </w:t>
      </w:r>
      <w:r>
        <w:t>написания</w:t>
      </w:r>
      <w:r>
        <w:rPr>
          <w:spacing w:val="-3"/>
        </w:rPr>
        <w:t xml:space="preserve"> </w:t>
      </w:r>
      <w:r>
        <w:t>гласных</w:t>
      </w:r>
      <w:r>
        <w:rPr>
          <w:spacing w:val="-2"/>
        </w:rPr>
        <w:t xml:space="preserve"> </w:t>
      </w:r>
      <w:r>
        <w:t>в</w:t>
      </w:r>
      <w:r>
        <w:rPr>
          <w:spacing w:val="-4"/>
        </w:rPr>
        <w:t xml:space="preserve"> </w:t>
      </w:r>
      <w:r>
        <w:t>суффиксах</w:t>
      </w:r>
      <w:r>
        <w:rPr>
          <w:spacing w:val="-1"/>
        </w:rPr>
        <w:t xml:space="preserve"> </w:t>
      </w:r>
      <w:r>
        <w:t>деепричастий,</w:t>
      </w:r>
      <w:r>
        <w:rPr>
          <w:spacing w:val="-3"/>
        </w:rPr>
        <w:t xml:space="preserve"> </w:t>
      </w:r>
      <w:r>
        <w:t>правила</w:t>
      </w:r>
      <w:r>
        <w:rPr>
          <w:spacing w:val="-4"/>
        </w:rPr>
        <w:t xml:space="preserve"> </w:t>
      </w:r>
      <w:r>
        <w:t>слитного и раздельного написания не с деепричастиями.</w:t>
      </w:r>
    </w:p>
    <w:p w:rsidR="00D05B71" w:rsidRDefault="00BE715A">
      <w:pPr>
        <w:pStyle w:val="a3"/>
        <w:ind w:firstLine="539"/>
        <w:jc w:val="left"/>
      </w:pPr>
      <w:r>
        <w:t xml:space="preserve">Правильно строить предложения с одиночными деепричастиями и деепричастными </w:t>
      </w:r>
      <w:r>
        <w:rPr>
          <w:spacing w:val="-2"/>
        </w:rPr>
        <w:t>оборотами.</w:t>
      </w:r>
    </w:p>
    <w:p w:rsidR="00D05B71" w:rsidRDefault="00BE715A">
      <w:pPr>
        <w:pStyle w:val="a3"/>
        <w:tabs>
          <w:tab w:val="left" w:pos="2401"/>
          <w:tab w:val="left" w:pos="3869"/>
          <w:tab w:val="left" w:pos="4703"/>
          <w:tab w:val="left" w:pos="6173"/>
          <w:tab w:val="left" w:pos="6545"/>
          <w:tab w:val="left" w:pos="8281"/>
          <w:tab w:val="left" w:pos="8646"/>
        </w:tabs>
        <w:ind w:right="574" w:firstLine="539"/>
        <w:jc w:val="left"/>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 xml:space="preserve">одиночным </w:t>
      </w:r>
      <w:r>
        <w:t>деепричастием и деепричастным оборотом.</w:t>
      </w:r>
    </w:p>
    <w:p w:rsidR="00D05B71" w:rsidRDefault="00BE715A">
      <w:pPr>
        <w:pStyle w:val="a3"/>
        <w:ind w:firstLine="539"/>
        <w:jc w:val="left"/>
      </w:pPr>
      <w:r>
        <w:t>Проводить</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одиночным</w:t>
      </w:r>
      <w:r>
        <w:rPr>
          <w:spacing w:val="40"/>
        </w:rPr>
        <w:t xml:space="preserve"> </w:t>
      </w:r>
      <w:r>
        <w:t>деепричастием</w:t>
      </w:r>
      <w:r>
        <w:rPr>
          <w:spacing w:val="40"/>
        </w:rPr>
        <w:t xml:space="preserve"> </w:t>
      </w:r>
      <w:r>
        <w:t>и деепричастным оборотом.</w:t>
      </w:r>
    </w:p>
    <w:p w:rsidR="00D05B71" w:rsidRDefault="00BE715A">
      <w:pPr>
        <w:pStyle w:val="a3"/>
        <w:ind w:left="1021" w:firstLine="0"/>
        <w:jc w:val="left"/>
      </w:pPr>
      <w:r>
        <w:rPr>
          <w:spacing w:val="-2"/>
        </w:rPr>
        <w:t>Наречие.</w:t>
      </w:r>
    </w:p>
    <w:p w:rsidR="00D05B71" w:rsidRDefault="00BE715A">
      <w:pPr>
        <w:pStyle w:val="a3"/>
        <w:ind w:right="569" w:firstLine="539"/>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05B71" w:rsidRDefault="00BE715A">
      <w:pPr>
        <w:pStyle w:val="a3"/>
        <w:ind w:right="575" w:firstLine="539"/>
      </w:pPr>
      <w:r>
        <w:t>Проводить морфологический, орфографический анализ наречий (в рамках изученного), применять это умение в речевой практике.</w:t>
      </w:r>
    </w:p>
    <w:p w:rsidR="00D05B71" w:rsidRDefault="00BE715A">
      <w:pPr>
        <w:pStyle w:val="a3"/>
        <w:ind w:right="572" w:firstLine="539"/>
      </w:pPr>
      <w:r>
        <w:t>Соблюдать нормы</w:t>
      </w:r>
      <w:r>
        <w:rPr>
          <w:spacing w:val="-1"/>
        </w:rPr>
        <w:t xml:space="preserve"> </w:t>
      </w:r>
      <w:r>
        <w:t>образования</w:t>
      </w:r>
      <w:r>
        <w:rPr>
          <w:spacing w:val="-1"/>
        </w:rPr>
        <w:t xml:space="preserve"> </w:t>
      </w:r>
      <w:r>
        <w:t>степеней сравнения</w:t>
      </w:r>
      <w:r>
        <w:rPr>
          <w:spacing w:val="-1"/>
        </w:rPr>
        <w:t xml:space="preserve"> </w:t>
      </w:r>
      <w:r>
        <w:t>наречий,</w:t>
      </w:r>
      <w:r>
        <w:rPr>
          <w:spacing w:val="-1"/>
        </w:rPr>
        <w:t xml:space="preserve"> </w:t>
      </w:r>
      <w:r>
        <w:t>произношения</w:t>
      </w:r>
      <w:r>
        <w:rPr>
          <w:spacing w:val="-1"/>
        </w:rPr>
        <w:t xml:space="preserve"> </w:t>
      </w:r>
      <w:r>
        <w:t>наречий, постановки в них ударения.</w:t>
      </w:r>
    </w:p>
    <w:p w:rsidR="00D05B71" w:rsidRDefault="00BE715A">
      <w:pPr>
        <w:pStyle w:val="a3"/>
        <w:ind w:right="564" w:firstLine="539"/>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05B71" w:rsidRDefault="00BE715A">
      <w:pPr>
        <w:pStyle w:val="a3"/>
        <w:spacing w:before="1"/>
        <w:ind w:left="1021" w:firstLine="0"/>
      </w:pPr>
      <w:r>
        <w:t>Слова</w:t>
      </w:r>
      <w:r>
        <w:rPr>
          <w:spacing w:val="-5"/>
        </w:rPr>
        <w:t xml:space="preserve"> </w:t>
      </w:r>
      <w:r>
        <w:t>категории</w:t>
      </w:r>
      <w:r>
        <w:rPr>
          <w:spacing w:val="-3"/>
        </w:rPr>
        <w:t xml:space="preserve"> </w:t>
      </w:r>
      <w:r>
        <w:rPr>
          <w:spacing w:val="-2"/>
        </w:rPr>
        <w:t>состояния.</w:t>
      </w:r>
    </w:p>
    <w:p w:rsidR="00D05B71" w:rsidRDefault="00BE715A">
      <w:pPr>
        <w:pStyle w:val="a3"/>
        <w:ind w:right="572" w:firstLine="539"/>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05B71" w:rsidRDefault="00BE715A">
      <w:pPr>
        <w:pStyle w:val="a3"/>
        <w:ind w:left="1021" w:firstLine="0"/>
      </w:pPr>
      <w:r>
        <w:t>Служебные</w:t>
      </w:r>
      <w:r>
        <w:rPr>
          <w:spacing w:val="-6"/>
        </w:rPr>
        <w:t xml:space="preserve"> </w:t>
      </w:r>
      <w:r>
        <w:t>части</w:t>
      </w:r>
      <w:r>
        <w:rPr>
          <w:spacing w:val="-2"/>
        </w:rPr>
        <w:t xml:space="preserve"> речи.</w:t>
      </w:r>
    </w:p>
    <w:p w:rsidR="00D05B71" w:rsidRDefault="00BE715A">
      <w:pPr>
        <w:pStyle w:val="a3"/>
        <w:ind w:right="568" w:firstLine="539"/>
      </w:pPr>
      <w:r>
        <w:t>Давать общую характеристику служебных частей речи, объяснять их отличия от самостоятельных частей речи.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021" w:firstLine="0"/>
        <w:jc w:val="left"/>
      </w:pPr>
      <w:r>
        <w:rPr>
          <w:spacing w:val="-2"/>
        </w:rPr>
        <w:lastRenderedPageBreak/>
        <w:t>Предлог.</w:t>
      </w:r>
    </w:p>
    <w:p w:rsidR="00D05B71" w:rsidRDefault="00BE715A">
      <w:pPr>
        <w:pStyle w:val="a3"/>
        <w:ind w:firstLine="539"/>
        <w:jc w:val="left"/>
      </w:pPr>
      <w:r>
        <w:t>Характеризовать</w:t>
      </w:r>
      <w:r>
        <w:rPr>
          <w:spacing w:val="80"/>
        </w:rPr>
        <w:t xml:space="preserve"> </w:t>
      </w:r>
      <w:r>
        <w:t>предлог</w:t>
      </w:r>
      <w:r>
        <w:rPr>
          <w:spacing w:val="80"/>
        </w:rPr>
        <w:t xml:space="preserve"> </w:t>
      </w:r>
      <w:r>
        <w:t>как</w:t>
      </w:r>
      <w:r>
        <w:rPr>
          <w:spacing w:val="80"/>
        </w:rPr>
        <w:t xml:space="preserve"> </w:t>
      </w:r>
      <w:r>
        <w:t>служебную</w:t>
      </w:r>
      <w:r>
        <w:rPr>
          <w:spacing w:val="80"/>
        </w:rPr>
        <w:t xml:space="preserve"> </w:t>
      </w:r>
      <w:r>
        <w:t>часть</w:t>
      </w:r>
      <w:r>
        <w:rPr>
          <w:spacing w:val="80"/>
        </w:rPr>
        <w:t xml:space="preserve"> </w:t>
      </w:r>
      <w:r>
        <w:t>речи,</w:t>
      </w:r>
      <w:r>
        <w:rPr>
          <w:spacing w:val="80"/>
        </w:rPr>
        <w:t xml:space="preserve"> </w:t>
      </w:r>
      <w:r>
        <w:t>различать</w:t>
      </w:r>
      <w:r>
        <w:rPr>
          <w:spacing w:val="80"/>
        </w:rPr>
        <w:t xml:space="preserve"> </w:t>
      </w:r>
      <w:r>
        <w:t>производные</w:t>
      </w:r>
      <w:r>
        <w:rPr>
          <w:spacing w:val="80"/>
        </w:rPr>
        <w:t xml:space="preserve"> </w:t>
      </w:r>
      <w:r>
        <w:t>и непроизводные предлоги, простые и составные предлоги.</w:t>
      </w:r>
    </w:p>
    <w:p w:rsidR="00D05B71" w:rsidRDefault="00BE715A">
      <w:pPr>
        <w:pStyle w:val="a3"/>
        <w:spacing w:before="1"/>
        <w:ind w:firstLine="539"/>
        <w:jc w:val="left"/>
      </w:pPr>
      <w:r>
        <w:t>Употреблять</w:t>
      </w:r>
      <w:r>
        <w:rPr>
          <w:spacing w:val="40"/>
        </w:rPr>
        <w:t xml:space="preserve"> </w:t>
      </w:r>
      <w:r>
        <w:t>предлоги</w:t>
      </w:r>
      <w:r>
        <w:rPr>
          <w:spacing w:val="40"/>
        </w:rPr>
        <w:t xml:space="preserve"> </w:t>
      </w:r>
      <w:r>
        <w:t>в</w:t>
      </w:r>
      <w:r>
        <w:rPr>
          <w:spacing w:val="40"/>
        </w:rPr>
        <w:t xml:space="preserve"> </w:t>
      </w:r>
      <w:r>
        <w:t>речи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значением</w:t>
      </w:r>
      <w:r>
        <w:rPr>
          <w:spacing w:val="40"/>
        </w:rPr>
        <w:t xml:space="preserve"> </w:t>
      </w:r>
      <w:r>
        <w:t>и</w:t>
      </w:r>
      <w:r>
        <w:rPr>
          <w:spacing w:val="40"/>
        </w:rPr>
        <w:t xml:space="preserve"> </w:t>
      </w:r>
      <w:r>
        <w:t>стилистическими особенностями, соблюдать нормы правописания производных предлогов.</w:t>
      </w:r>
    </w:p>
    <w:p w:rsidR="00D05B71" w:rsidRDefault="00BE715A">
      <w:pPr>
        <w:pStyle w:val="a3"/>
        <w:ind w:right="568" w:firstLine="539"/>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D05B71" w:rsidRDefault="00BE715A">
      <w:pPr>
        <w:pStyle w:val="a3"/>
        <w:ind w:right="572" w:firstLine="539"/>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D05B71" w:rsidRDefault="00BE715A">
      <w:pPr>
        <w:pStyle w:val="a3"/>
        <w:ind w:left="1021" w:firstLine="0"/>
        <w:jc w:val="left"/>
      </w:pPr>
      <w:r>
        <w:rPr>
          <w:spacing w:val="-2"/>
        </w:rPr>
        <w:t>Союз.</w:t>
      </w:r>
    </w:p>
    <w:p w:rsidR="00D05B71" w:rsidRDefault="00BE715A">
      <w:pPr>
        <w:pStyle w:val="a3"/>
        <w:ind w:right="571" w:firstLine="539"/>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05B71" w:rsidRDefault="00BE715A">
      <w:pPr>
        <w:pStyle w:val="a3"/>
        <w:ind w:right="566" w:firstLine="539"/>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D05B71" w:rsidRDefault="00BE715A">
      <w:pPr>
        <w:pStyle w:val="a3"/>
        <w:ind w:right="572" w:firstLine="539"/>
      </w:pPr>
      <w:r>
        <w:t xml:space="preserve">Проводить морфологический анализ союзов, применять это умение в речевой </w:t>
      </w:r>
      <w:r>
        <w:rPr>
          <w:spacing w:val="-2"/>
        </w:rPr>
        <w:t>практике.</w:t>
      </w:r>
    </w:p>
    <w:p w:rsidR="00D05B71" w:rsidRDefault="00BE715A">
      <w:pPr>
        <w:pStyle w:val="a3"/>
        <w:spacing w:before="1"/>
        <w:ind w:left="1081" w:firstLine="0"/>
        <w:jc w:val="left"/>
      </w:pPr>
      <w:r>
        <w:rPr>
          <w:spacing w:val="-2"/>
        </w:rPr>
        <w:t>Частица.</w:t>
      </w:r>
    </w:p>
    <w:p w:rsidR="00D05B71" w:rsidRDefault="00BE715A">
      <w:pPr>
        <w:pStyle w:val="a3"/>
        <w:ind w:right="564" w:firstLine="539"/>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05B71" w:rsidRDefault="00BE715A">
      <w:pPr>
        <w:pStyle w:val="a3"/>
        <w:ind w:right="567" w:firstLine="539"/>
      </w:pPr>
      <w:r>
        <w:t>Употреблять частицы в речи в соответствии с их значением и стилистической окраской; соблюдать нормы правописания частиц.</w:t>
      </w:r>
    </w:p>
    <w:p w:rsidR="00D05B71" w:rsidRDefault="00BE715A">
      <w:pPr>
        <w:pStyle w:val="a3"/>
        <w:ind w:right="571" w:firstLine="539"/>
      </w:pPr>
      <w:r>
        <w:t xml:space="preserve">Проводить морфологический анализ частиц, применять это умение в речевой </w:t>
      </w:r>
      <w:r>
        <w:rPr>
          <w:spacing w:val="-2"/>
        </w:rPr>
        <w:t>практике.</w:t>
      </w:r>
    </w:p>
    <w:p w:rsidR="00D05B71" w:rsidRDefault="00BE715A">
      <w:pPr>
        <w:pStyle w:val="a3"/>
        <w:ind w:left="1021" w:firstLine="0"/>
      </w:pPr>
      <w:r>
        <w:t>Междометия</w:t>
      </w:r>
      <w:r>
        <w:rPr>
          <w:spacing w:val="-6"/>
        </w:rPr>
        <w:t xml:space="preserve"> </w:t>
      </w:r>
      <w:r>
        <w:t>и</w:t>
      </w:r>
      <w:r>
        <w:rPr>
          <w:spacing w:val="-5"/>
        </w:rPr>
        <w:t xml:space="preserve"> </w:t>
      </w:r>
      <w:r>
        <w:t>звукоподражательные</w:t>
      </w:r>
      <w:r>
        <w:rPr>
          <w:spacing w:val="-6"/>
        </w:rPr>
        <w:t xml:space="preserve"> </w:t>
      </w:r>
      <w:r>
        <w:rPr>
          <w:spacing w:val="-2"/>
        </w:rPr>
        <w:t>слова.</w:t>
      </w:r>
    </w:p>
    <w:p w:rsidR="00D05B71" w:rsidRDefault="00BE715A">
      <w:pPr>
        <w:pStyle w:val="a3"/>
        <w:ind w:right="565" w:firstLine="539"/>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05B71" w:rsidRDefault="00BE715A">
      <w:pPr>
        <w:pStyle w:val="a3"/>
        <w:ind w:right="576" w:firstLine="539"/>
      </w:pPr>
      <w:r>
        <w:t xml:space="preserve">Проводить морфологический анализ междометий, применять это умение в речевой </w:t>
      </w:r>
      <w:r>
        <w:rPr>
          <w:spacing w:val="-2"/>
        </w:rPr>
        <w:t>практике.</w:t>
      </w:r>
    </w:p>
    <w:p w:rsidR="00D05B71" w:rsidRDefault="00BE715A">
      <w:pPr>
        <w:pStyle w:val="a3"/>
        <w:ind w:left="1021" w:right="1121" w:firstLine="0"/>
      </w:pPr>
      <w:r>
        <w:t>Соблюдать</w:t>
      </w:r>
      <w:r>
        <w:rPr>
          <w:spacing w:val="-7"/>
        </w:rPr>
        <w:t xml:space="preserve"> </w:t>
      </w:r>
      <w:r>
        <w:t>пунктуационные</w:t>
      </w:r>
      <w:r>
        <w:rPr>
          <w:spacing w:val="-8"/>
        </w:rPr>
        <w:t xml:space="preserve"> </w:t>
      </w:r>
      <w:r>
        <w:t>нормы</w:t>
      </w:r>
      <w:r>
        <w:rPr>
          <w:spacing w:val="-6"/>
        </w:rPr>
        <w:t xml:space="preserve"> </w:t>
      </w:r>
      <w:r>
        <w:t>оформления</w:t>
      </w:r>
      <w:r>
        <w:rPr>
          <w:spacing w:val="-6"/>
        </w:rPr>
        <w:t xml:space="preserve"> </w:t>
      </w:r>
      <w:r>
        <w:t>предложений</w:t>
      </w:r>
      <w:r>
        <w:rPr>
          <w:spacing w:val="-6"/>
        </w:rPr>
        <w:t xml:space="preserve"> </w:t>
      </w:r>
      <w:r>
        <w:t>с</w:t>
      </w:r>
      <w:r>
        <w:rPr>
          <w:spacing w:val="-7"/>
        </w:rPr>
        <w:t xml:space="preserve"> </w:t>
      </w:r>
      <w:r>
        <w:t>междометиями. Различать грамматические омонимы.</w:t>
      </w:r>
    </w:p>
    <w:p w:rsidR="00D05B71" w:rsidRDefault="00BE715A">
      <w:pPr>
        <w:pStyle w:val="a3"/>
        <w:ind w:right="572" w:firstLine="539"/>
      </w:pPr>
      <w:r>
        <w:t>К концу обучения в 8 классе обучающийся получит следующие предметные результаты по отдельным темам программы по русскому языку:</w:t>
      </w:r>
    </w:p>
    <w:p w:rsidR="00D05B71" w:rsidRDefault="00BE715A">
      <w:pPr>
        <w:pStyle w:val="a3"/>
        <w:ind w:left="1021" w:firstLine="0"/>
      </w:pPr>
      <w:r>
        <w:t>Общие</w:t>
      </w:r>
      <w:r>
        <w:rPr>
          <w:spacing w:val="-4"/>
        </w:rPr>
        <w:t xml:space="preserve"> </w:t>
      </w:r>
      <w:r>
        <w:t>сведения</w:t>
      </w:r>
      <w:r>
        <w:rPr>
          <w:spacing w:val="-1"/>
        </w:rPr>
        <w:t xml:space="preserve"> </w:t>
      </w:r>
      <w:r>
        <w:t>о</w:t>
      </w:r>
      <w:r>
        <w:rPr>
          <w:spacing w:val="-2"/>
        </w:rPr>
        <w:t xml:space="preserve"> языке.</w:t>
      </w:r>
    </w:p>
    <w:p w:rsidR="00D05B71" w:rsidRDefault="00BE715A">
      <w:pPr>
        <w:pStyle w:val="a3"/>
        <w:ind w:left="1021" w:right="2013" w:firstLine="0"/>
      </w:pPr>
      <w:r>
        <w:t>Иметь</w:t>
      </w:r>
      <w:r>
        <w:rPr>
          <w:spacing w:val="-4"/>
        </w:rPr>
        <w:t xml:space="preserve"> </w:t>
      </w:r>
      <w:r>
        <w:t>представление</w:t>
      </w:r>
      <w:r>
        <w:rPr>
          <w:spacing w:val="-6"/>
        </w:rPr>
        <w:t xml:space="preserve"> </w:t>
      </w:r>
      <w:r>
        <w:t>о</w:t>
      </w:r>
      <w:r>
        <w:rPr>
          <w:spacing w:val="-5"/>
        </w:rPr>
        <w:t xml:space="preserve"> </w:t>
      </w:r>
      <w:r>
        <w:t>русском</w:t>
      </w:r>
      <w:r>
        <w:rPr>
          <w:spacing w:val="-6"/>
        </w:rPr>
        <w:t xml:space="preserve"> </w:t>
      </w:r>
      <w:r>
        <w:t>языке</w:t>
      </w:r>
      <w:r>
        <w:rPr>
          <w:spacing w:val="-5"/>
        </w:rPr>
        <w:t xml:space="preserve"> </w:t>
      </w:r>
      <w:r>
        <w:t>как</w:t>
      </w:r>
      <w:r>
        <w:rPr>
          <w:spacing w:val="-5"/>
        </w:rPr>
        <w:t xml:space="preserve"> </w:t>
      </w:r>
      <w:r>
        <w:t>одном</w:t>
      </w:r>
      <w:r>
        <w:rPr>
          <w:spacing w:val="-6"/>
        </w:rPr>
        <w:t xml:space="preserve"> </w:t>
      </w:r>
      <w:r>
        <w:t>из</w:t>
      </w:r>
      <w:r>
        <w:rPr>
          <w:spacing w:val="-5"/>
        </w:rPr>
        <w:t xml:space="preserve"> </w:t>
      </w:r>
      <w:r>
        <w:t>славянских</w:t>
      </w:r>
      <w:r>
        <w:rPr>
          <w:spacing w:val="-3"/>
        </w:rPr>
        <w:t xml:space="preserve"> </w:t>
      </w:r>
      <w:r>
        <w:t>языков. Язык и речь.</w:t>
      </w:r>
    </w:p>
    <w:p w:rsidR="00D05B71" w:rsidRDefault="00BE715A">
      <w:pPr>
        <w:pStyle w:val="a3"/>
        <w:spacing w:before="1"/>
        <w:ind w:right="564" w:firstLine="539"/>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w:t>
      </w:r>
      <w:r>
        <w:rPr>
          <w:spacing w:val="-6"/>
        </w:rPr>
        <w:t xml:space="preserve"> </w:t>
      </w:r>
      <w:r>
        <w:t>научно-популярной</w:t>
      </w:r>
      <w:r>
        <w:rPr>
          <w:spacing w:val="-5"/>
        </w:rPr>
        <w:t xml:space="preserve"> </w:t>
      </w:r>
      <w:r>
        <w:t>и</w:t>
      </w:r>
      <w:r>
        <w:rPr>
          <w:spacing w:val="-5"/>
        </w:rPr>
        <w:t xml:space="preserve"> </w:t>
      </w:r>
      <w:r>
        <w:t>публицистической</w:t>
      </w:r>
      <w:r>
        <w:rPr>
          <w:spacing w:val="-5"/>
        </w:rPr>
        <w:t xml:space="preserve"> </w:t>
      </w:r>
      <w:r>
        <w:t>литературы</w:t>
      </w:r>
      <w:r>
        <w:rPr>
          <w:spacing w:val="-5"/>
        </w:rPr>
        <w:t xml:space="preserve"> </w:t>
      </w:r>
      <w:r>
        <w:t>(монолог-описание, монолог-рассуждение, монолог-повествование); выступать с научным сообщением.</w:t>
      </w:r>
    </w:p>
    <w:p w:rsidR="00D05B71" w:rsidRDefault="00BE715A">
      <w:pPr>
        <w:pStyle w:val="a3"/>
        <w:ind w:right="570" w:firstLine="539"/>
      </w:pPr>
      <w:r>
        <w:t>Участвовать в диалоге на лингвистические темы (в рамках изученного) и темы на основе жизненных наблюдений (объем не менее 6 реплик).</w:t>
      </w:r>
    </w:p>
    <w:p w:rsidR="00D05B71" w:rsidRDefault="00BE715A">
      <w:pPr>
        <w:pStyle w:val="a3"/>
        <w:ind w:right="572" w:firstLine="539"/>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539"/>
        <w:jc w:val="left"/>
      </w:pPr>
      <w:r>
        <w:lastRenderedPageBreak/>
        <w:t xml:space="preserve">Владеть различными видами чтения: просмотровым, ознакомительным, изучающим, </w:t>
      </w:r>
      <w:r>
        <w:rPr>
          <w:spacing w:val="-2"/>
        </w:rPr>
        <w:t>поисковым.</w:t>
      </w:r>
    </w:p>
    <w:p w:rsidR="00D05B71" w:rsidRDefault="00BE715A">
      <w:pPr>
        <w:pStyle w:val="a3"/>
        <w:ind w:left="1021" w:firstLine="0"/>
        <w:jc w:val="left"/>
      </w:pPr>
      <w:r>
        <w:t>Устно</w:t>
      </w:r>
      <w:r>
        <w:rPr>
          <w:spacing w:val="20"/>
        </w:rPr>
        <w:t xml:space="preserve"> </w:t>
      </w:r>
      <w:r>
        <w:t>пересказывать</w:t>
      </w:r>
      <w:r>
        <w:rPr>
          <w:spacing w:val="21"/>
        </w:rPr>
        <w:t xml:space="preserve"> </w:t>
      </w:r>
      <w:r>
        <w:t>прочитанный</w:t>
      </w:r>
      <w:r>
        <w:rPr>
          <w:spacing w:val="20"/>
        </w:rPr>
        <w:t xml:space="preserve"> </w:t>
      </w:r>
      <w:r>
        <w:t>или</w:t>
      </w:r>
      <w:r>
        <w:rPr>
          <w:spacing w:val="20"/>
        </w:rPr>
        <w:t xml:space="preserve"> </w:t>
      </w:r>
      <w:r>
        <w:t>прослушанный</w:t>
      </w:r>
      <w:r>
        <w:rPr>
          <w:spacing w:val="22"/>
        </w:rPr>
        <w:t xml:space="preserve"> </w:t>
      </w:r>
      <w:r>
        <w:t>текст</w:t>
      </w:r>
      <w:r>
        <w:rPr>
          <w:spacing w:val="22"/>
        </w:rPr>
        <w:t xml:space="preserve"> </w:t>
      </w:r>
      <w:r>
        <w:t>объемом</w:t>
      </w:r>
      <w:r>
        <w:rPr>
          <w:spacing w:val="21"/>
        </w:rPr>
        <w:t xml:space="preserve"> </w:t>
      </w:r>
      <w:r>
        <w:t>не</w:t>
      </w:r>
      <w:r>
        <w:rPr>
          <w:spacing w:val="21"/>
        </w:rPr>
        <w:t xml:space="preserve"> </w:t>
      </w:r>
      <w:r>
        <w:t>менее</w:t>
      </w:r>
      <w:r>
        <w:rPr>
          <w:spacing w:val="22"/>
        </w:rPr>
        <w:t xml:space="preserve"> </w:t>
      </w:r>
      <w:r>
        <w:rPr>
          <w:spacing w:val="-5"/>
        </w:rPr>
        <w:t>140</w:t>
      </w:r>
    </w:p>
    <w:p w:rsidR="00D05B71" w:rsidRDefault="00BE715A">
      <w:pPr>
        <w:pStyle w:val="a3"/>
        <w:spacing w:before="1"/>
        <w:ind w:firstLine="0"/>
        <w:jc w:val="left"/>
      </w:pPr>
      <w:r>
        <w:rPr>
          <w:spacing w:val="-2"/>
        </w:rPr>
        <w:t>слов.</w:t>
      </w:r>
    </w:p>
    <w:p w:rsidR="00D05B71" w:rsidRDefault="00BE715A">
      <w:pPr>
        <w:pStyle w:val="a3"/>
        <w:tabs>
          <w:tab w:val="left" w:pos="2405"/>
          <w:tab w:val="left" w:pos="3974"/>
          <w:tab w:val="left" w:pos="5876"/>
          <w:tab w:val="left" w:pos="6365"/>
          <w:tab w:val="left" w:pos="8090"/>
        </w:tabs>
        <w:ind w:left="102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t>научно-</w:t>
      </w:r>
      <w:r>
        <w:rPr>
          <w:spacing w:val="-2"/>
        </w:rPr>
        <w:t>учебных,</w:t>
      </w:r>
    </w:p>
    <w:p w:rsidR="00D05B71" w:rsidRDefault="00BE715A">
      <w:pPr>
        <w:pStyle w:val="a3"/>
        <w:ind w:right="563" w:firstLine="0"/>
      </w:pPr>
      <w:r>
        <w:t>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D05B71" w:rsidRDefault="00BE715A">
      <w:pPr>
        <w:pStyle w:val="a3"/>
        <w:ind w:right="571" w:firstLine="539"/>
      </w:pPr>
      <w:r>
        <w:t>Осуществлять выбор языковых средств для создания высказывания в соответствии с целью, темой и коммуникативным замыслом.</w:t>
      </w:r>
    </w:p>
    <w:p w:rsidR="00D05B71" w:rsidRDefault="00BE715A">
      <w:pPr>
        <w:pStyle w:val="a3"/>
        <w:ind w:right="567" w:firstLine="539"/>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w:t>
      </w:r>
      <w:r>
        <w:rPr>
          <w:spacing w:val="40"/>
        </w:rPr>
        <w:t xml:space="preserve"> </w:t>
      </w:r>
      <w:r>
        <w:t>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05B71" w:rsidRDefault="00BE715A">
      <w:pPr>
        <w:pStyle w:val="a3"/>
        <w:spacing w:before="1"/>
        <w:ind w:left="1021" w:firstLine="0"/>
        <w:jc w:val="left"/>
      </w:pPr>
      <w:r>
        <w:rPr>
          <w:spacing w:val="-2"/>
        </w:rPr>
        <w:t>Текст.</w:t>
      </w:r>
    </w:p>
    <w:p w:rsidR="00D05B71" w:rsidRDefault="00BE715A">
      <w:pPr>
        <w:pStyle w:val="a3"/>
        <w:ind w:right="567" w:firstLine="539"/>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05B71" w:rsidRDefault="00BE715A">
      <w:pPr>
        <w:pStyle w:val="a3"/>
        <w:ind w:right="567" w:firstLine="539"/>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05B71" w:rsidRDefault="00BE715A">
      <w:pPr>
        <w:pStyle w:val="a3"/>
        <w:ind w:right="568" w:firstLine="539"/>
      </w:pPr>
      <w:r>
        <w:t>Создавать тексты различных функционально-смысловых типов речи с опорой на жизненный</w:t>
      </w:r>
      <w:r>
        <w:rPr>
          <w:spacing w:val="-2"/>
        </w:rPr>
        <w:t xml:space="preserve"> </w:t>
      </w:r>
      <w:r>
        <w:t>и читательский опыт,</w:t>
      </w:r>
      <w:r>
        <w:rPr>
          <w:spacing w:val="-1"/>
        </w:rPr>
        <w:t xml:space="preserve"> </w:t>
      </w:r>
      <w:r>
        <w:t>тексты</w:t>
      </w:r>
      <w:r>
        <w:rPr>
          <w:spacing w:val="-1"/>
        </w:rPr>
        <w:t xml:space="preserve"> </w:t>
      </w:r>
      <w:r>
        <w:t>с</w:t>
      </w:r>
      <w:r>
        <w:rPr>
          <w:spacing w:val="-2"/>
        </w:rPr>
        <w:t xml:space="preserve"> </w:t>
      </w:r>
      <w:r>
        <w:t>опорой на</w:t>
      </w:r>
      <w:r>
        <w:rPr>
          <w:spacing w:val="-2"/>
        </w:rPr>
        <w:t xml:space="preserve"> </w:t>
      </w:r>
      <w:r>
        <w:t>произведения</w:t>
      </w:r>
      <w:r>
        <w:rPr>
          <w:spacing w:val="-1"/>
        </w:rPr>
        <w:t xml:space="preserve"> </w:t>
      </w:r>
      <w:r>
        <w:t>искусства</w:t>
      </w:r>
      <w:r>
        <w:rPr>
          <w:spacing w:val="-2"/>
        </w:rPr>
        <w:t xml:space="preserve"> </w:t>
      </w:r>
      <w:r>
        <w:t>(в</w:t>
      </w:r>
      <w:r>
        <w:rPr>
          <w:spacing w:val="-2"/>
        </w:rPr>
        <w:t xml:space="preserve"> </w:t>
      </w:r>
      <w:r>
        <w:t>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D05B71" w:rsidRDefault="00BE715A">
      <w:pPr>
        <w:pStyle w:val="a3"/>
        <w:ind w:right="574" w:firstLine="539"/>
      </w:pPr>
      <w:r>
        <w:t>Владеть умениями</w:t>
      </w:r>
      <w:r>
        <w:rPr>
          <w:spacing w:val="-4"/>
        </w:rPr>
        <w:t xml:space="preserve"> </w:t>
      </w:r>
      <w:r>
        <w:t>информационной</w:t>
      </w:r>
      <w:r>
        <w:rPr>
          <w:spacing w:val="-4"/>
        </w:rPr>
        <w:t xml:space="preserve"> </w:t>
      </w:r>
      <w:r>
        <w:t>переработки</w:t>
      </w:r>
      <w:r>
        <w:rPr>
          <w:spacing w:val="-4"/>
        </w:rPr>
        <w:t xml:space="preserve"> </w:t>
      </w:r>
      <w:r>
        <w:t>текста:</w:t>
      </w:r>
      <w:r>
        <w:rPr>
          <w:spacing w:val="-5"/>
        </w:rPr>
        <w:t xml:space="preserve"> </w:t>
      </w:r>
      <w:r>
        <w:t>создавать</w:t>
      </w:r>
      <w:r>
        <w:rPr>
          <w:spacing w:val="-4"/>
        </w:rPr>
        <w:t xml:space="preserve"> </w:t>
      </w:r>
      <w:r>
        <w:t>тезисы,</w:t>
      </w:r>
      <w:r>
        <w:rPr>
          <w:spacing w:val="-6"/>
        </w:rPr>
        <w:t xml:space="preserve"> </w:t>
      </w:r>
      <w:r>
        <w:t>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05B71" w:rsidRDefault="00BE715A">
      <w:pPr>
        <w:pStyle w:val="a3"/>
        <w:ind w:left="1021" w:firstLine="0"/>
      </w:pPr>
      <w:r>
        <w:t>Представлять</w:t>
      </w:r>
      <w:r>
        <w:rPr>
          <w:spacing w:val="-4"/>
        </w:rPr>
        <w:t xml:space="preserve"> </w:t>
      </w:r>
      <w:r>
        <w:t>сообщение</w:t>
      </w:r>
      <w:r>
        <w:rPr>
          <w:spacing w:val="-2"/>
        </w:rPr>
        <w:t xml:space="preserve"> </w:t>
      </w:r>
      <w:r>
        <w:t>на</w:t>
      </w:r>
      <w:r>
        <w:rPr>
          <w:spacing w:val="-3"/>
        </w:rPr>
        <w:t xml:space="preserve"> </w:t>
      </w:r>
      <w:r>
        <w:t>заданную</w:t>
      </w:r>
      <w:r>
        <w:rPr>
          <w:spacing w:val="-1"/>
        </w:rPr>
        <w:t xml:space="preserve"> </w:t>
      </w:r>
      <w:r>
        <w:t>тему</w:t>
      </w:r>
      <w:r>
        <w:rPr>
          <w:spacing w:val="-7"/>
        </w:rPr>
        <w:t xml:space="preserve"> </w:t>
      </w:r>
      <w:r>
        <w:t>в виде</w:t>
      </w:r>
      <w:r>
        <w:rPr>
          <w:spacing w:val="-2"/>
        </w:rPr>
        <w:t xml:space="preserve"> презентации.</w:t>
      </w:r>
    </w:p>
    <w:p w:rsidR="00D05B71" w:rsidRDefault="00BE715A">
      <w:pPr>
        <w:pStyle w:val="a3"/>
        <w:ind w:right="565" w:firstLine="539"/>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5B71" w:rsidRDefault="00BE715A">
      <w:pPr>
        <w:pStyle w:val="a3"/>
        <w:ind w:right="573" w:firstLine="539"/>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D05B71" w:rsidRDefault="00BE715A">
      <w:pPr>
        <w:pStyle w:val="a3"/>
        <w:spacing w:before="1"/>
        <w:ind w:left="1021" w:firstLine="0"/>
      </w:pPr>
      <w:r>
        <w:t>Функциональные</w:t>
      </w:r>
      <w:r>
        <w:rPr>
          <w:spacing w:val="-10"/>
        </w:rPr>
        <w:t xml:space="preserve"> </w:t>
      </w:r>
      <w:r>
        <w:t>разновидности</w:t>
      </w:r>
      <w:r>
        <w:rPr>
          <w:spacing w:val="-6"/>
        </w:rPr>
        <w:t xml:space="preserve"> </w:t>
      </w:r>
      <w:r>
        <w:rPr>
          <w:spacing w:val="-2"/>
        </w:rPr>
        <w:t>языка.</w:t>
      </w:r>
    </w:p>
    <w:p w:rsidR="00D05B71" w:rsidRDefault="00BE715A">
      <w:pPr>
        <w:pStyle w:val="a3"/>
        <w:ind w:right="567" w:firstLine="539"/>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w:t>
      </w:r>
      <w:r>
        <w:rPr>
          <w:spacing w:val="40"/>
        </w:rPr>
        <w:t xml:space="preserve"> </w:t>
      </w:r>
      <w:r>
        <w:t>различных функциональных разновидностей языка в тексте, средства связи предложений</w:t>
      </w:r>
      <w:r>
        <w:rPr>
          <w:spacing w:val="40"/>
        </w:rPr>
        <w:t xml:space="preserve"> </w:t>
      </w:r>
      <w:r>
        <w:t>в тексте.</w:t>
      </w:r>
    </w:p>
    <w:p w:rsidR="00D05B71" w:rsidRDefault="00BE715A">
      <w:pPr>
        <w:pStyle w:val="a3"/>
        <w:ind w:right="568" w:firstLine="539"/>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539"/>
        <w:jc w:val="left"/>
      </w:pPr>
      <w:r>
        <w:lastRenderedPageBreak/>
        <w:t>Осуществлять выбор языковых средств для создания высказывания в соответствии с целью, темой и коммуникативным замыслом.</w:t>
      </w:r>
    </w:p>
    <w:p w:rsidR="00D05B71" w:rsidRDefault="00BE715A">
      <w:pPr>
        <w:pStyle w:val="a3"/>
        <w:ind w:left="1021" w:firstLine="0"/>
        <w:jc w:val="left"/>
      </w:pPr>
      <w:r>
        <w:t>Синтаксис.</w:t>
      </w:r>
      <w:r>
        <w:rPr>
          <w:spacing w:val="-5"/>
        </w:rPr>
        <w:t xml:space="preserve"> </w:t>
      </w:r>
      <w:r>
        <w:t>Культура</w:t>
      </w:r>
      <w:r>
        <w:rPr>
          <w:spacing w:val="-6"/>
        </w:rPr>
        <w:t xml:space="preserve"> </w:t>
      </w:r>
      <w:r>
        <w:t>речи.</w:t>
      </w:r>
      <w:r>
        <w:rPr>
          <w:spacing w:val="-4"/>
        </w:rPr>
        <w:t xml:space="preserve"> </w:t>
      </w:r>
      <w:r>
        <w:rPr>
          <w:spacing w:val="-2"/>
        </w:rPr>
        <w:t>Пунктуация.</w:t>
      </w:r>
    </w:p>
    <w:p w:rsidR="00D05B71" w:rsidRDefault="00BE715A">
      <w:pPr>
        <w:pStyle w:val="a3"/>
        <w:tabs>
          <w:tab w:val="left" w:pos="1895"/>
          <w:tab w:val="left" w:pos="3619"/>
          <w:tab w:val="left" w:pos="3967"/>
          <w:tab w:val="left" w:pos="5332"/>
          <w:tab w:val="left" w:pos="5897"/>
          <w:tab w:val="left" w:pos="6900"/>
          <w:tab w:val="left" w:pos="8488"/>
        </w:tabs>
        <w:spacing w:before="1"/>
        <w:ind w:right="573" w:firstLine="539"/>
        <w:jc w:val="left"/>
      </w:pPr>
      <w:r>
        <w:rPr>
          <w:spacing w:val="-2"/>
        </w:rPr>
        <w:t>Иметь</w:t>
      </w:r>
      <w:r>
        <w:tab/>
      </w:r>
      <w:r>
        <w:rPr>
          <w:spacing w:val="-2"/>
        </w:rPr>
        <w:t>представление</w:t>
      </w:r>
      <w:r>
        <w:tab/>
      </w:r>
      <w:r>
        <w:rPr>
          <w:spacing w:val="-10"/>
        </w:rPr>
        <w:t>о</w:t>
      </w:r>
      <w:r>
        <w:tab/>
      </w:r>
      <w:r>
        <w:rPr>
          <w:spacing w:val="-2"/>
        </w:rPr>
        <w:t>синтаксисе</w:t>
      </w:r>
      <w:r>
        <w:tab/>
      </w:r>
      <w:r>
        <w:rPr>
          <w:spacing w:val="-4"/>
        </w:rPr>
        <w:t>как</w:t>
      </w:r>
      <w:r>
        <w:tab/>
      </w:r>
      <w:r>
        <w:rPr>
          <w:spacing w:val="-2"/>
        </w:rPr>
        <w:t>разделе</w:t>
      </w:r>
      <w:r>
        <w:tab/>
      </w:r>
      <w:r>
        <w:rPr>
          <w:spacing w:val="-2"/>
        </w:rPr>
        <w:t>лингвистики,</w:t>
      </w:r>
      <w:r>
        <w:tab/>
      </w:r>
      <w:r>
        <w:rPr>
          <w:spacing w:val="-2"/>
        </w:rPr>
        <w:t xml:space="preserve">распознавать </w:t>
      </w:r>
      <w:r>
        <w:t>словосочетание и предложение как единицы синтаксиса.</w:t>
      </w:r>
    </w:p>
    <w:p w:rsidR="00D05B71" w:rsidRDefault="00BE715A">
      <w:pPr>
        <w:pStyle w:val="a3"/>
        <w:ind w:left="1021" w:right="4751" w:firstLine="0"/>
        <w:jc w:val="left"/>
      </w:pPr>
      <w:r>
        <w:t>Различать</w:t>
      </w:r>
      <w:r>
        <w:rPr>
          <w:spacing w:val="-10"/>
        </w:rPr>
        <w:t xml:space="preserve"> </w:t>
      </w:r>
      <w:r>
        <w:t>функции</w:t>
      </w:r>
      <w:r>
        <w:rPr>
          <w:spacing w:val="-11"/>
        </w:rPr>
        <w:t xml:space="preserve"> </w:t>
      </w:r>
      <w:r>
        <w:t>знаков</w:t>
      </w:r>
      <w:r>
        <w:rPr>
          <w:spacing w:val="-12"/>
        </w:rPr>
        <w:t xml:space="preserve"> </w:t>
      </w:r>
      <w:r>
        <w:t xml:space="preserve">препинания. </w:t>
      </w:r>
      <w:r>
        <w:rPr>
          <w:spacing w:val="-2"/>
        </w:rPr>
        <w:t>Словосочетание.</w:t>
      </w:r>
    </w:p>
    <w:p w:rsidR="00D05B71" w:rsidRDefault="00BE715A">
      <w:pPr>
        <w:pStyle w:val="a3"/>
        <w:ind w:right="569" w:firstLine="539"/>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05B71" w:rsidRDefault="00BE715A">
      <w:pPr>
        <w:pStyle w:val="a3"/>
        <w:ind w:left="1021" w:right="4524" w:firstLine="0"/>
      </w:pPr>
      <w:r>
        <w:t>Применять</w:t>
      </w:r>
      <w:r>
        <w:rPr>
          <w:spacing w:val="-11"/>
        </w:rPr>
        <w:t xml:space="preserve"> </w:t>
      </w:r>
      <w:r>
        <w:t>нормы</w:t>
      </w:r>
      <w:r>
        <w:rPr>
          <w:spacing w:val="-12"/>
        </w:rPr>
        <w:t xml:space="preserve"> </w:t>
      </w:r>
      <w:r>
        <w:t>построения</w:t>
      </w:r>
      <w:r>
        <w:rPr>
          <w:spacing w:val="-12"/>
        </w:rPr>
        <w:t xml:space="preserve"> </w:t>
      </w:r>
      <w:r>
        <w:t xml:space="preserve">словосочетаний. </w:t>
      </w:r>
      <w:r>
        <w:rPr>
          <w:spacing w:val="-2"/>
        </w:rPr>
        <w:t>Предложение.</w:t>
      </w:r>
    </w:p>
    <w:p w:rsidR="00D05B71" w:rsidRDefault="00BE715A">
      <w:pPr>
        <w:pStyle w:val="a3"/>
        <w:ind w:right="571" w:firstLine="539"/>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05B71" w:rsidRDefault="00BE715A">
      <w:pPr>
        <w:pStyle w:val="a3"/>
        <w:ind w:right="561" w:firstLine="539"/>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D05B71" w:rsidRDefault="00BE715A">
      <w:pPr>
        <w:pStyle w:val="a3"/>
        <w:spacing w:before="1"/>
        <w:ind w:right="565" w:firstLine="539"/>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D05B71" w:rsidRDefault="00BE715A">
      <w:pPr>
        <w:pStyle w:val="a3"/>
        <w:ind w:right="569" w:firstLine="539"/>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rsidR="00D05B71" w:rsidRDefault="00BE715A">
      <w:pPr>
        <w:pStyle w:val="a3"/>
        <w:ind w:right="568" w:firstLine="539"/>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05B71" w:rsidRDefault="00BE715A">
      <w:pPr>
        <w:pStyle w:val="a3"/>
        <w:ind w:right="564" w:firstLine="539"/>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 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w:t>
      </w:r>
      <w:r>
        <w:rPr>
          <w:spacing w:val="-1"/>
        </w:rPr>
        <w:t xml:space="preserve"> </w:t>
      </w:r>
      <w:r>
        <w:t>и пунктуационные особенности предложений со словами да, нет.</w:t>
      </w:r>
    </w:p>
    <w:p w:rsidR="00D05B71" w:rsidRDefault="00BE715A">
      <w:pPr>
        <w:pStyle w:val="a3"/>
        <w:ind w:right="565" w:firstLine="539"/>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05B71" w:rsidRDefault="00BE715A">
      <w:pPr>
        <w:pStyle w:val="a3"/>
        <w:spacing w:before="1"/>
        <w:ind w:right="572" w:firstLine="539"/>
      </w:pPr>
      <w:r>
        <w:t>Применять нормы построения предложений с однородными членами, связанными двойными союзами не только... но и, как... так и.</w:t>
      </w:r>
    </w:p>
    <w:p w:rsidR="00D05B71" w:rsidRDefault="00BE715A">
      <w:pPr>
        <w:pStyle w:val="a3"/>
        <w:ind w:right="567" w:firstLine="539"/>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539"/>
      </w:pPr>
      <w:r>
        <w:lastRenderedPageBreak/>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D05B71" w:rsidRDefault="00BE715A">
      <w:pPr>
        <w:pStyle w:val="a3"/>
        <w:spacing w:before="1"/>
        <w:ind w:right="565" w:firstLine="539"/>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w:t>
      </w:r>
      <w:r>
        <w:rPr>
          <w:spacing w:val="40"/>
        </w:rPr>
        <w:t xml:space="preserve"> </w:t>
      </w:r>
      <w:r>
        <w:t>с вводными и вставными конструкциями, обращениями и междометиями.</w:t>
      </w:r>
    </w:p>
    <w:p w:rsidR="00D05B71" w:rsidRDefault="00BE715A">
      <w:pPr>
        <w:pStyle w:val="a3"/>
        <w:ind w:right="571" w:firstLine="539"/>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05B71" w:rsidRDefault="00BE715A">
      <w:pPr>
        <w:pStyle w:val="a3"/>
        <w:ind w:right="570" w:firstLine="539"/>
      </w:pPr>
      <w:r>
        <w:t xml:space="preserve">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w:t>
      </w:r>
      <w:r>
        <w:rPr>
          <w:spacing w:val="-2"/>
        </w:rPr>
        <w:t>междометиями.</w:t>
      </w:r>
    </w:p>
    <w:p w:rsidR="00D05B71" w:rsidRDefault="00BE715A">
      <w:pPr>
        <w:pStyle w:val="a3"/>
        <w:spacing w:before="1"/>
        <w:ind w:right="574" w:firstLine="539"/>
      </w:pPr>
      <w:r>
        <w:t xml:space="preserve">Распознавать сложные предложения, конструкции с чужой речью (в рамках </w:t>
      </w:r>
      <w:r>
        <w:rPr>
          <w:spacing w:val="-2"/>
        </w:rPr>
        <w:t>изученного).</w:t>
      </w:r>
    </w:p>
    <w:p w:rsidR="00D05B71" w:rsidRDefault="00BE715A">
      <w:pPr>
        <w:pStyle w:val="a3"/>
        <w:ind w:right="571" w:firstLine="539"/>
      </w:pPr>
      <w:r>
        <w:t>Проводить синтаксический анализ словосочетаний, синтаксический и пунктуационный анализ предложений, применять знания</w:t>
      </w:r>
      <w:r>
        <w:rPr>
          <w:spacing w:val="-1"/>
        </w:rPr>
        <w:t xml:space="preserve"> </w:t>
      </w:r>
      <w:r>
        <w:t>по синтаксису</w:t>
      </w:r>
      <w:r>
        <w:rPr>
          <w:spacing w:val="-4"/>
        </w:rPr>
        <w:t xml:space="preserve"> </w:t>
      </w:r>
      <w:r>
        <w:t>и пунктуации при выполнении языкового анализа различных видов и в речевой практике.</w:t>
      </w:r>
    </w:p>
    <w:p w:rsidR="00D05B71" w:rsidRDefault="00BE715A">
      <w:pPr>
        <w:pStyle w:val="a3"/>
        <w:ind w:right="566" w:firstLine="539"/>
      </w:pPr>
      <w:r>
        <w:t>К концу обучения в 9 классе обучающийся получит следующие предметные результаты по отдельным темам программы по русскому языку:</w:t>
      </w:r>
    </w:p>
    <w:p w:rsidR="00D05B71" w:rsidRDefault="00BE715A">
      <w:pPr>
        <w:pStyle w:val="a3"/>
        <w:ind w:left="1021" w:firstLine="0"/>
      </w:pPr>
      <w:r>
        <w:t>Общие</w:t>
      </w:r>
      <w:r>
        <w:rPr>
          <w:spacing w:val="-4"/>
        </w:rPr>
        <w:t xml:space="preserve"> </w:t>
      </w:r>
      <w:r>
        <w:t>сведения</w:t>
      </w:r>
      <w:r>
        <w:rPr>
          <w:spacing w:val="-2"/>
        </w:rPr>
        <w:t xml:space="preserve"> </w:t>
      </w:r>
      <w:r>
        <w:t>о</w:t>
      </w:r>
      <w:r>
        <w:rPr>
          <w:spacing w:val="-2"/>
        </w:rPr>
        <w:t xml:space="preserve"> языке.</w:t>
      </w:r>
    </w:p>
    <w:p w:rsidR="00D05B71" w:rsidRDefault="00BE715A">
      <w:pPr>
        <w:pStyle w:val="a3"/>
        <w:ind w:left="1021" w:right="774" w:firstLine="0"/>
        <w:jc w:val="left"/>
      </w:pPr>
      <w:r>
        <w:t>Осознавать роль русского языка в жизни человека, государства, общества; понимать</w:t>
      </w:r>
      <w:r>
        <w:rPr>
          <w:spacing w:val="-3"/>
        </w:rPr>
        <w:t xml:space="preserve"> </w:t>
      </w:r>
      <w:r>
        <w:t>внутренние</w:t>
      </w:r>
      <w:r>
        <w:rPr>
          <w:spacing w:val="-5"/>
        </w:rPr>
        <w:t xml:space="preserve"> </w:t>
      </w:r>
      <w:r>
        <w:t>и</w:t>
      </w:r>
      <w:r>
        <w:rPr>
          <w:spacing w:val="-4"/>
        </w:rPr>
        <w:t xml:space="preserve"> </w:t>
      </w:r>
      <w:r>
        <w:t>внешние</w:t>
      </w:r>
      <w:r>
        <w:rPr>
          <w:spacing w:val="-5"/>
        </w:rPr>
        <w:t xml:space="preserve"> </w:t>
      </w:r>
      <w:r>
        <w:t>функции</w:t>
      </w:r>
      <w:r>
        <w:rPr>
          <w:spacing w:val="-4"/>
        </w:rPr>
        <w:t xml:space="preserve"> </w:t>
      </w:r>
      <w:r>
        <w:t>русского</w:t>
      </w:r>
      <w:r>
        <w:rPr>
          <w:spacing w:val="-4"/>
        </w:rPr>
        <w:t xml:space="preserve"> </w:t>
      </w:r>
      <w:r>
        <w:t>языка</w:t>
      </w:r>
      <w:r>
        <w:rPr>
          <w:spacing w:val="-4"/>
        </w:rPr>
        <w:t xml:space="preserve"> </w:t>
      </w:r>
      <w:r>
        <w:t>и</w:t>
      </w:r>
      <w:r>
        <w:rPr>
          <w:spacing w:val="-2"/>
        </w:rPr>
        <w:t xml:space="preserve"> </w:t>
      </w:r>
      <w:r>
        <w:t>уметь</w:t>
      </w:r>
      <w:r>
        <w:rPr>
          <w:spacing w:val="-3"/>
        </w:rPr>
        <w:t xml:space="preserve"> </w:t>
      </w:r>
      <w:r>
        <w:t>рассказать</w:t>
      </w:r>
      <w:r>
        <w:rPr>
          <w:spacing w:val="-3"/>
        </w:rPr>
        <w:t xml:space="preserve"> </w:t>
      </w:r>
      <w:r>
        <w:t>о</w:t>
      </w:r>
      <w:r>
        <w:rPr>
          <w:spacing w:val="-4"/>
        </w:rPr>
        <w:t xml:space="preserve"> </w:t>
      </w:r>
      <w:r>
        <w:t>них. Язык и речь.</w:t>
      </w:r>
    </w:p>
    <w:p w:rsidR="00D05B71" w:rsidRDefault="00BE715A">
      <w:pPr>
        <w:pStyle w:val="a3"/>
        <w:ind w:right="562" w:firstLine="539"/>
      </w:pPr>
      <w:r>
        <w:t>Создавать устные монологические высказывания объемом не менее 80 слов на</w:t>
      </w:r>
      <w:r>
        <w:rPr>
          <w:spacing w:val="40"/>
        </w:rPr>
        <w:t xml:space="preserve"> </w:t>
      </w:r>
      <w:r>
        <w:t>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D05B71" w:rsidRDefault="00BE715A">
      <w:pPr>
        <w:pStyle w:val="a3"/>
        <w:ind w:right="564" w:firstLine="539"/>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 учебные (в том числе лингвистические) темы (объем не менее 6 реплик).</w:t>
      </w:r>
    </w:p>
    <w:p w:rsidR="00D05B71" w:rsidRDefault="00BE715A">
      <w:pPr>
        <w:pStyle w:val="a3"/>
        <w:ind w:right="572" w:firstLine="539"/>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05B71" w:rsidRDefault="00BE715A">
      <w:pPr>
        <w:pStyle w:val="a3"/>
        <w:ind w:right="567" w:firstLine="539"/>
      </w:pPr>
      <w:r>
        <w:t xml:space="preserve">Владеть различными видами чтения: просмотровым, ознакомительным, изучающим, </w:t>
      </w:r>
      <w:r>
        <w:rPr>
          <w:spacing w:val="-2"/>
        </w:rPr>
        <w:t>поисковым.</w:t>
      </w:r>
    </w:p>
    <w:p w:rsidR="00D05B71" w:rsidRDefault="00BE715A">
      <w:pPr>
        <w:pStyle w:val="a3"/>
        <w:spacing w:before="1"/>
        <w:ind w:left="1021" w:firstLine="0"/>
      </w:pPr>
      <w:r>
        <w:t>Устно</w:t>
      </w:r>
      <w:r>
        <w:rPr>
          <w:spacing w:val="20"/>
        </w:rPr>
        <w:t xml:space="preserve"> </w:t>
      </w:r>
      <w:r>
        <w:t>пересказывать</w:t>
      </w:r>
      <w:r>
        <w:rPr>
          <w:spacing w:val="21"/>
        </w:rPr>
        <w:t xml:space="preserve"> </w:t>
      </w:r>
      <w:r>
        <w:t>прочитанный</w:t>
      </w:r>
      <w:r>
        <w:rPr>
          <w:spacing w:val="20"/>
        </w:rPr>
        <w:t xml:space="preserve"> </w:t>
      </w:r>
      <w:r>
        <w:t>или</w:t>
      </w:r>
      <w:r>
        <w:rPr>
          <w:spacing w:val="20"/>
        </w:rPr>
        <w:t xml:space="preserve"> </w:t>
      </w:r>
      <w:r>
        <w:t>прослушанный</w:t>
      </w:r>
      <w:r>
        <w:rPr>
          <w:spacing w:val="22"/>
        </w:rPr>
        <w:t xml:space="preserve"> </w:t>
      </w:r>
      <w:r>
        <w:t>текст</w:t>
      </w:r>
      <w:r>
        <w:rPr>
          <w:spacing w:val="22"/>
        </w:rPr>
        <w:t xml:space="preserve"> </w:t>
      </w:r>
      <w:r>
        <w:t>объемом</w:t>
      </w:r>
      <w:r>
        <w:rPr>
          <w:spacing w:val="21"/>
        </w:rPr>
        <w:t xml:space="preserve"> </w:t>
      </w:r>
      <w:r>
        <w:t>не</w:t>
      </w:r>
      <w:r>
        <w:rPr>
          <w:spacing w:val="21"/>
        </w:rPr>
        <w:t xml:space="preserve"> </w:t>
      </w:r>
      <w:r>
        <w:t>менее</w:t>
      </w:r>
      <w:r>
        <w:rPr>
          <w:spacing w:val="22"/>
        </w:rPr>
        <w:t xml:space="preserve"> </w:t>
      </w:r>
      <w:r>
        <w:rPr>
          <w:spacing w:val="-5"/>
        </w:rPr>
        <w:t>150</w:t>
      </w:r>
    </w:p>
    <w:p w:rsidR="00D05B71" w:rsidRDefault="00BE715A">
      <w:pPr>
        <w:pStyle w:val="a3"/>
        <w:ind w:firstLine="0"/>
        <w:jc w:val="left"/>
      </w:pPr>
      <w:r>
        <w:rPr>
          <w:spacing w:val="-2"/>
        </w:rPr>
        <w:t>слов.</w:t>
      </w:r>
    </w:p>
    <w:p w:rsidR="00D05B71" w:rsidRDefault="00BE715A">
      <w:pPr>
        <w:pStyle w:val="a3"/>
        <w:ind w:left="1021" w:firstLine="0"/>
        <w:jc w:val="left"/>
      </w:pPr>
      <w:r>
        <w:t>Осуществлять</w:t>
      </w:r>
      <w:r>
        <w:rPr>
          <w:spacing w:val="9"/>
        </w:rPr>
        <w:t xml:space="preserve"> </w:t>
      </w:r>
      <w:r>
        <w:t>выбор</w:t>
      </w:r>
      <w:r>
        <w:rPr>
          <w:spacing w:val="9"/>
        </w:rPr>
        <w:t xml:space="preserve"> </w:t>
      </w:r>
      <w:r>
        <w:t>языковых</w:t>
      </w:r>
      <w:r>
        <w:rPr>
          <w:spacing w:val="11"/>
        </w:rPr>
        <w:t xml:space="preserve"> </w:t>
      </w:r>
      <w:r>
        <w:t>средств</w:t>
      </w:r>
      <w:r>
        <w:rPr>
          <w:spacing w:val="8"/>
        </w:rPr>
        <w:t xml:space="preserve"> </w:t>
      </w:r>
      <w:r>
        <w:t>для</w:t>
      </w:r>
      <w:r>
        <w:rPr>
          <w:spacing w:val="10"/>
        </w:rPr>
        <w:t xml:space="preserve"> </w:t>
      </w:r>
      <w:r>
        <w:t>создания</w:t>
      </w:r>
      <w:r>
        <w:rPr>
          <w:spacing w:val="8"/>
        </w:rPr>
        <w:t xml:space="preserve"> </w:t>
      </w:r>
      <w:r>
        <w:t>высказывания</w:t>
      </w:r>
      <w:r>
        <w:rPr>
          <w:spacing w:val="9"/>
        </w:rPr>
        <w:t xml:space="preserve"> </w:t>
      </w:r>
      <w:r>
        <w:t>в</w:t>
      </w:r>
      <w:r>
        <w:rPr>
          <w:spacing w:val="5"/>
        </w:rPr>
        <w:t xml:space="preserve"> </w:t>
      </w:r>
      <w:r>
        <w:t>соответствии</w:t>
      </w:r>
      <w:r>
        <w:rPr>
          <w:spacing w:val="10"/>
        </w:rPr>
        <w:t xml:space="preserve"> </w:t>
      </w:r>
      <w:r>
        <w:rPr>
          <w:spacing w:val="-10"/>
        </w:rPr>
        <w:t>с</w:t>
      </w:r>
    </w:p>
    <w:p w:rsidR="00D05B71" w:rsidRDefault="00BE715A">
      <w:pPr>
        <w:pStyle w:val="a3"/>
        <w:ind w:firstLine="0"/>
      </w:pPr>
      <w:r>
        <w:t>целью,</w:t>
      </w:r>
      <w:r>
        <w:rPr>
          <w:spacing w:val="-4"/>
        </w:rPr>
        <w:t xml:space="preserve"> </w:t>
      </w:r>
      <w:r>
        <w:t>темой</w:t>
      </w:r>
      <w:r>
        <w:rPr>
          <w:spacing w:val="-3"/>
        </w:rPr>
        <w:t xml:space="preserve"> </w:t>
      </w:r>
      <w:r>
        <w:t>и</w:t>
      </w:r>
      <w:r>
        <w:rPr>
          <w:spacing w:val="-5"/>
        </w:rPr>
        <w:t xml:space="preserve"> </w:t>
      </w:r>
      <w:r>
        <w:t>коммуникативным</w:t>
      </w:r>
      <w:r>
        <w:rPr>
          <w:spacing w:val="-5"/>
        </w:rPr>
        <w:t xml:space="preserve"> </w:t>
      </w:r>
      <w:r>
        <w:rPr>
          <w:spacing w:val="-2"/>
        </w:rPr>
        <w:t>замыслом.</w:t>
      </w:r>
    </w:p>
    <w:p w:rsidR="00D05B71" w:rsidRDefault="00BE715A">
      <w:pPr>
        <w:pStyle w:val="a3"/>
        <w:ind w:right="567" w:firstLine="539"/>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w:t>
      </w:r>
      <w:r>
        <w:rPr>
          <w:spacing w:val="40"/>
        </w:rPr>
        <w:t xml:space="preserve"> </w:t>
      </w:r>
      <w:r>
        <w:t>слов,</w:t>
      </w:r>
      <w:r>
        <w:rPr>
          <w:spacing w:val="60"/>
          <w:w w:val="150"/>
        </w:rPr>
        <w:t xml:space="preserve"> </w:t>
      </w:r>
      <w:r>
        <w:t>составленного</w:t>
      </w:r>
      <w:r>
        <w:rPr>
          <w:spacing w:val="63"/>
          <w:w w:val="150"/>
        </w:rPr>
        <w:t xml:space="preserve"> </w:t>
      </w:r>
      <w:r>
        <w:t>с</w:t>
      </w:r>
      <w:r>
        <w:rPr>
          <w:spacing w:val="64"/>
          <w:w w:val="150"/>
        </w:rPr>
        <w:t xml:space="preserve"> </w:t>
      </w:r>
      <w:r>
        <w:t>учетом</w:t>
      </w:r>
      <w:r>
        <w:rPr>
          <w:spacing w:val="63"/>
          <w:w w:val="150"/>
        </w:rPr>
        <w:t xml:space="preserve"> </w:t>
      </w:r>
      <w:r>
        <w:t>ранее</w:t>
      </w:r>
      <w:r>
        <w:rPr>
          <w:spacing w:val="61"/>
          <w:w w:val="150"/>
        </w:rPr>
        <w:t xml:space="preserve"> </w:t>
      </w:r>
      <w:r>
        <w:t>изученных</w:t>
      </w:r>
      <w:r>
        <w:rPr>
          <w:spacing w:val="65"/>
          <w:w w:val="150"/>
        </w:rPr>
        <w:t xml:space="preserve"> </w:t>
      </w:r>
      <w:r>
        <w:t>правил</w:t>
      </w:r>
      <w:r>
        <w:rPr>
          <w:spacing w:val="61"/>
          <w:w w:val="150"/>
        </w:rPr>
        <w:t xml:space="preserve"> </w:t>
      </w:r>
      <w:r>
        <w:t>правописания</w:t>
      </w:r>
      <w:r>
        <w:rPr>
          <w:spacing w:val="62"/>
          <w:w w:val="150"/>
        </w:rPr>
        <w:t xml:space="preserve"> </w:t>
      </w:r>
      <w:r>
        <w:t>(в</w:t>
      </w:r>
      <w:r>
        <w:rPr>
          <w:spacing w:val="62"/>
          <w:w w:val="150"/>
        </w:rPr>
        <w:t xml:space="preserve"> </w:t>
      </w:r>
      <w:r>
        <w:t>том</w:t>
      </w:r>
      <w:r>
        <w:rPr>
          <w:spacing w:val="63"/>
          <w:w w:val="150"/>
        </w:rPr>
        <w:t xml:space="preserve"> </w:t>
      </w:r>
      <w:r>
        <w:rPr>
          <w:spacing w:val="-2"/>
        </w:rPr>
        <w:t>числе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0"/>
        <w:jc w:val="left"/>
      </w:pPr>
      <w:r>
        <w:lastRenderedPageBreak/>
        <w:t>содержащего</w:t>
      </w:r>
      <w:r>
        <w:rPr>
          <w:spacing w:val="35"/>
        </w:rPr>
        <w:t xml:space="preserve"> </w:t>
      </w:r>
      <w:r>
        <w:t>изученные</w:t>
      </w:r>
      <w:r>
        <w:rPr>
          <w:spacing w:val="34"/>
        </w:rPr>
        <w:t xml:space="preserve"> </w:t>
      </w:r>
      <w:r>
        <w:t>в</w:t>
      </w:r>
      <w:r>
        <w:rPr>
          <w:spacing w:val="35"/>
        </w:rPr>
        <w:t xml:space="preserve"> </w:t>
      </w:r>
      <w:r>
        <w:t>течение</w:t>
      </w:r>
      <w:r>
        <w:rPr>
          <w:spacing w:val="34"/>
        </w:rPr>
        <w:t xml:space="preserve"> </w:t>
      </w:r>
      <w:r>
        <w:t>пятого</w:t>
      </w:r>
      <w:r>
        <w:rPr>
          <w:spacing w:val="36"/>
        </w:rPr>
        <w:t xml:space="preserve"> </w:t>
      </w:r>
      <w:r>
        <w:t>года</w:t>
      </w:r>
      <w:r>
        <w:rPr>
          <w:spacing w:val="34"/>
        </w:rPr>
        <w:t xml:space="preserve"> </w:t>
      </w:r>
      <w:r>
        <w:t>обучения</w:t>
      </w:r>
      <w:r>
        <w:rPr>
          <w:spacing w:val="35"/>
        </w:rPr>
        <w:t xml:space="preserve"> </w:t>
      </w:r>
      <w:r>
        <w:t>орфограммы,</w:t>
      </w:r>
      <w:r>
        <w:rPr>
          <w:spacing w:val="35"/>
        </w:rPr>
        <w:t xml:space="preserve"> </w:t>
      </w:r>
      <w:r>
        <w:t>пунктограммы</w:t>
      </w:r>
      <w:r>
        <w:rPr>
          <w:spacing w:val="35"/>
        </w:rPr>
        <w:t xml:space="preserve"> </w:t>
      </w:r>
      <w:r>
        <w:t>и слова с непроверяемыми написаниями).</w:t>
      </w:r>
    </w:p>
    <w:p w:rsidR="00D05B71" w:rsidRDefault="00BE715A">
      <w:pPr>
        <w:pStyle w:val="a3"/>
        <w:ind w:left="1021" w:firstLine="0"/>
        <w:jc w:val="left"/>
      </w:pPr>
      <w:r>
        <w:rPr>
          <w:spacing w:val="-2"/>
        </w:rPr>
        <w:t>Текст.</w:t>
      </w:r>
    </w:p>
    <w:p w:rsidR="00D05B71" w:rsidRDefault="00BE715A">
      <w:pPr>
        <w:pStyle w:val="a3"/>
        <w:spacing w:before="1"/>
        <w:ind w:firstLine="539"/>
        <w:jc w:val="left"/>
      </w:pPr>
      <w:r>
        <w:t>Анализировать</w:t>
      </w:r>
      <w:r>
        <w:rPr>
          <w:spacing w:val="31"/>
        </w:rPr>
        <w:t xml:space="preserve"> </w:t>
      </w:r>
      <w:r>
        <w:t>текст:</w:t>
      </w:r>
      <w:r>
        <w:rPr>
          <w:spacing w:val="30"/>
        </w:rPr>
        <w:t xml:space="preserve"> </w:t>
      </w:r>
      <w:r>
        <w:t>определять</w:t>
      </w:r>
      <w:r>
        <w:rPr>
          <w:spacing w:val="32"/>
        </w:rPr>
        <w:t xml:space="preserve"> </w:t>
      </w:r>
      <w:r>
        <w:t>и</w:t>
      </w:r>
      <w:r>
        <w:rPr>
          <w:spacing w:val="30"/>
        </w:rPr>
        <w:t xml:space="preserve"> </w:t>
      </w:r>
      <w:r>
        <w:t>комментировать</w:t>
      </w:r>
      <w:r>
        <w:rPr>
          <w:spacing w:val="33"/>
        </w:rPr>
        <w:t xml:space="preserve"> </w:t>
      </w:r>
      <w:r>
        <w:t>тему и</w:t>
      </w:r>
      <w:r>
        <w:rPr>
          <w:spacing w:val="32"/>
        </w:rPr>
        <w:t xml:space="preserve"> </w:t>
      </w:r>
      <w:r>
        <w:t>главную</w:t>
      </w:r>
      <w:r>
        <w:rPr>
          <w:spacing w:val="32"/>
        </w:rPr>
        <w:t xml:space="preserve"> </w:t>
      </w:r>
      <w:r>
        <w:t>мысль</w:t>
      </w:r>
      <w:r>
        <w:rPr>
          <w:spacing w:val="32"/>
        </w:rPr>
        <w:t xml:space="preserve"> </w:t>
      </w:r>
      <w:r>
        <w:t>текста, подбирать заголовок, отражающий тему или главную мысль текста.</w:t>
      </w:r>
    </w:p>
    <w:p w:rsidR="00D05B71" w:rsidRDefault="00BE715A">
      <w:pPr>
        <w:pStyle w:val="a3"/>
        <w:ind w:left="1021" w:right="574" w:firstLine="0"/>
        <w:jc w:val="left"/>
      </w:pPr>
      <w:r>
        <w:t>Устанавливать принадлежность текста к функционально-смысловому типу речи. Находить</w:t>
      </w:r>
      <w:r>
        <w:rPr>
          <w:spacing w:val="66"/>
        </w:rPr>
        <w:t xml:space="preserve"> </w:t>
      </w:r>
      <w:r>
        <w:t>в</w:t>
      </w:r>
      <w:r>
        <w:rPr>
          <w:spacing w:val="40"/>
        </w:rPr>
        <w:t xml:space="preserve"> </w:t>
      </w:r>
      <w:r>
        <w:t>тексте</w:t>
      </w:r>
      <w:r>
        <w:rPr>
          <w:spacing w:val="64"/>
        </w:rPr>
        <w:t xml:space="preserve"> </w:t>
      </w:r>
      <w:r>
        <w:t>типовые</w:t>
      </w:r>
      <w:r>
        <w:rPr>
          <w:spacing w:val="64"/>
        </w:rPr>
        <w:t xml:space="preserve"> </w:t>
      </w:r>
      <w:r>
        <w:t>фрагменты</w:t>
      </w:r>
      <w:r>
        <w:rPr>
          <w:spacing w:val="68"/>
        </w:rPr>
        <w:t xml:space="preserve"> </w:t>
      </w:r>
      <w:r>
        <w:t>-</w:t>
      </w:r>
      <w:r>
        <w:rPr>
          <w:spacing w:val="64"/>
        </w:rPr>
        <w:t xml:space="preserve"> </w:t>
      </w:r>
      <w:r>
        <w:t>описание,</w:t>
      </w:r>
      <w:r>
        <w:rPr>
          <w:spacing w:val="40"/>
        </w:rPr>
        <w:t xml:space="preserve"> </w:t>
      </w:r>
      <w:r>
        <w:t>повествование,</w:t>
      </w:r>
      <w:r>
        <w:rPr>
          <w:spacing w:val="65"/>
        </w:rPr>
        <w:t xml:space="preserve"> </w:t>
      </w:r>
      <w:r>
        <w:t>рассуждение-</w:t>
      </w:r>
    </w:p>
    <w:p w:rsidR="00D05B71" w:rsidRDefault="00BE715A">
      <w:pPr>
        <w:pStyle w:val="a3"/>
        <w:ind w:firstLine="0"/>
        <w:jc w:val="left"/>
      </w:pPr>
      <w:r>
        <w:t>доказательство,</w:t>
      </w:r>
      <w:r>
        <w:rPr>
          <w:spacing w:val="-6"/>
        </w:rPr>
        <w:t xml:space="preserve"> </w:t>
      </w:r>
      <w:r>
        <w:t>оценочные</w:t>
      </w:r>
      <w:r>
        <w:rPr>
          <w:spacing w:val="-6"/>
        </w:rPr>
        <w:t xml:space="preserve"> </w:t>
      </w:r>
      <w:r>
        <w:rPr>
          <w:spacing w:val="-2"/>
        </w:rPr>
        <w:t>высказывания.</w:t>
      </w:r>
    </w:p>
    <w:p w:rsidR="00D05B71" w:rsidRDefault="00BE715A">
      <w:pPr>
        <w:pStyle w:val="a3"/>
        <w:ind w:right="572" w:firstLine="539"/>
      </w:pPr>
      <w:r>
        <w:t xml:space="preserve">Прогнозировать содержание текста по заголовку, ключевым словам, зачину или </w:t>
      </w:r>
      <w:r>
        <w:rPr>
          <w:spacing w:val="-2"/>
        </w:rPr>
        <w:t>концовке.</w:t>
      </w:r>
    </w:p>
    <w:p w:rsidR="00D05B71" w:rsidRDefault="00BE715A">
      <w:pPr>
        <w:pStyle w:val="a3"/>
        <w:ind w:left="1021" w:firstLine="0"/>
      </w:pPr>
      <w:r>
        <w:t>Выявлять</w:t>
      </w:r>
      <w:r>
        <w:rPr>
          <w:spacing w:val="-8"/>
        </w:rPr>
        <w:t xml:space="preserve"> </w:t>
      </w:r>
      <w:r>
        <w:t>отличительные</w:t>
      </w:r>
      <w:r>
        <w:rPr>
          <w:spacing w:val="-7"/>
        </w:rPr>
        <w:t xml:space="preserve"> </w:t>
      </w:r>
      <w:r>
        <w:t>признаки</w:t>
      </w:r>
      <w:r>
        <w:rPr>
          <w:spacing w:val="-6"/>
        </w:rPr>
        <w:t xml:space="preserve"> </w:t>
      </w:r>
      <w:r>
        <w:t>текстов</w:t>
      </w:r>
      <w:r>
        <w:rPr>
          <w:spacing w:val="-6"/>
        </w:rPr>
        <w:t xml:space="preserve"> </w:t>
      </w:r>
      <w:r>
        <w:t>разных</w:t>
      </w:r>
      <w:r>
        <w:rPr>
          <w:spacing w:val="-3"/>
        </w:rPr>
        <w:t xml:space="preserve"> </w:t>
      </w:r>
      <w:r>
        <w:rPr>
          <w:spacing w:val="-2"/>
        </w:rPr>
        <w:t>жанров.</w:t>
      </w:r>
    </w:p>
    <w:p w:rsidR="00D05B71" w:rsidRDefault="00BE715A">
      <w:pPr>
        <w:pStyle w:val="a3"/>
        <w:ind w:right="570" w:firstLine="539"/>
      </w:pPr>
      <w:r>
        <w:t>Создавать высказывание на основе текста: выражать свое отношение к</w:t>
      </w:r>
      <w:r>
        <w:rPr>
          <w:spacing w:val="40"/>
        </w:rPr>
        <w:t xml:space="preserve"> </w:t>
      </w:r>
      <w:r>
        <w:t>прочитанному или прослушанному в устной и письменной форме.</w:t>
      </w:r>
    </w:p>
    <w:p w:rsidR="00D05B71" w:rsidRDefault="00BE715A">
      <w:pPr>
        <w:pStyle w:val="a3"/>
        <w:ind w:right="569" w:firstLine="539"/>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w:t>
      </w:r>
      <w:r>
        <w:rPr>
          <w:spacing w:val="-1"/>
        </w:rPr>
        <w:t xml:space="preserve"> </w:t>
      </w:r>
      <w:r>
        <w:t>мысль),</w:t>
      </w:r>
      <w:r>
        <w:rPr>
          <w:spacing w:val="-2"/>
        </w:rPr>
        <w:t xml:space="preserve"> </w:t>
      </w:r>
      <w:r>
        <w:t>классные</w:t>
      </w:r>
      <w:r>
        <w:rPr>
          <w:spacing w:val="-3"/>
        </w:rPr>
        <w:t xml:space="preserve"> </w:t>
      </w:r>
      <w:r>
        <w:t>сочинения</w:t>
      </w:r>
      <w:r>
        <w:rPr>
          <w:spacing w:val="-1"/>
        </w:rPr>
        <w:t xml:space="preserve"> </w:t>
      </w:r>
      <w:r>
        <w:t>объемом</w:t>
      </w:r>
      <w:r>
        <w:rPr>
          <w:spacing w:val="-2"/>
        </w:rPr>
        <w:t xml:space="preserve"> </w:t>
      </w:r>
      <w:r>
        <w:t>не</w:t>
      </w:r>
      <w:r>
        <w:rPr>
          <w:spacing w:val="-2"/>
        </w:rPr>
        <w:t xml:space="preserve"> </w:t>
      </w:r>
      <w:r>
        <w:t>менее</w:t>
      </w:r>
      <w:r>
        <w:rPr>
          <w:spacing w:val="-2"/>
        </w:rPr>
        <w:t xml:space="preserve"> </w:t>
      </w:r>
      <w:r>
        <w:t>250</w:t>
      </w:r>
      <w:r>
        <w:rPr>
          <w:spacing w:val="-1"/>
        </w:rPr>
        <w:t xml:space="preserve"> </w:t>
      </w:r>
      <w:r>
        <w:t>слов с учетом стиля и жанра сочинения, характера темы.</w:t>
      </w:r>
    </w:p>
    <w:p w:rsidR="00D05B71" w:rsidRDefault="00BE715A">
      <w:pPr>
        <w:pStyle w:val="a3"/>
        <w:ind w:right="565" w:firstLine="539"/>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05B71" w:rsidRDefault="00BE715A">
      <w:pPr>
        <w:pStyle w:val="a3"/>
        <w:spacing w:before="1"/>
        <w:ind w:right="563" w:firstLine="539"/>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05B71" w:rsidRDefault="00BE715A">
      <w:pPr>
        <w:pStyle w:val="a3"/>
        <w:ind w:right="566" w:firstLine="539"/>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D05B71" w:rsidRDefault="00BE715A">
      <w:pPr>
        <w:pStyle w:val="a3"/>
        <w:ind w:right="564" w:firstLine="539"/>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05B71" w:rsidRDefault="00BE715A">
      <w:pPr>
        <w:pStyle w:val="a3"/>
        <w:ind w:left="1021" w:firstLine="0"/>
      </w:pPr>
      <w:r>
        <w:t>Функциональные</w:t>
      </w:r>
      <w:r>
        <w:rPr>
          <w:spacing w:val="-10"/>
        </w:rPr>
        <w:t xml:space="preserve"> </w:t>
      </w:r>
      <w:r>
        <w:t>разновидности</w:t>
      </w:r>
      <w:r>
        <w:rPr>
          <w:spacing w:val="-6"/>
        </w:rPr>
        <w:t xml:space="preserve"> </w:t>
      </w:r>
      <w:r>
        <w:rPr>
          <w:spacing w:val="-2"/>
        </w:rPr>
        <w:t>языка.</w:t>
      </w:r>
    </w:p>
    <w:p w:rsidR="00D05B71" w:rsidRDefault="00BE715A">
      <w:pPr>
        <w:pStyle w:val="a3"/>
        <w:ind w:right="565" w:firstLine="539"/>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05B71" w:rsidRDefault="00BE715A">
      <w:pPr>
        <w:pStyle w:val="a3"/>
        <w:ind w:right="567" w:firstLine="539"/>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05B71" w:rsidRDefault="00BE715A">
      <w:pPr>
        <w:pStyle w:val="a3"/>
        <w:ind w:right="565" w:firstLine="539"/>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05B71" w:rsidRDefault="00BE715A">
      <w:pPr>
        <w:pStyle w:val="a3"/>
        <w:spacing w:before="1"/>
        <w:ind w:right="571" w:firstLine="539"/>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05B71" w:rsidRDefault="00BE715A">
      <w:pPr>
        <w:pStyle w:val="a3"/>
        <w:ind w:right="568" w:firstLine="539"/>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05B71" w:rsidRDefault="00BE715A">
      <w:pPr>
        <w:pStyle w:val="a3"/>
        <w:ind w:left="1021" w:firstLine="0"/>
      </w:pPr>
      <w:r>
        <w:t>Сложносочиненное</w:t>
      </w:r>
      <w:r>
        <w:rPr>
          <w:spacing w:val="-9"/>
        </w:rPr>
        <w:t xml:space="preserve"> </w:t>
      </w:r>
      <w:r>
        <w:rPr>
          <w:spacing w:val="-2"/>
        </w:rPr>
        <w:t>предложение.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3" w:firstLine="539"/>
      </w:pPr>
      <w:r>
        <w:lastRenderedPageBreak/>
        <w:t xml:space="preserve">Выявлять основные средства синтаксической связи между частями сложного </w:t>
      </w:r>
      <w:r>
        <w:rPr>
          <w:spacing w:val="-2"/>
        </w:rPr>
        <w:t>предложения.</w:t>
      </w:r>
    </w:p>
    <w:p w:rsidR="00D05B71" w:rsidRDefault="00BE715A">
      <w:pPr>
        <w:pStyle w:val="a3"/>
        <w:ind w:right="573" w:firstLine="539"/>
      </w:pPr>
      <w:r>
        <w:t>Распознавать</w:t>
      </w:r>
      <w:r>
        <w:rPr>
          <w:spacing w:val="-1"/>
        </w:rPr>
        <w:t xml:space="preserve"> </w:t>
      </w:r>
      <w:r>
        <w:t>сложные</w:t>
      </w:r>
      <w:r>
        <w:rPr>
          <w:spacing w:val="-1"/>
        </w:rPr>
        <w:t xml:space="preserve"> </w:t>
      </w:r>
      <w:r>
        <w:t>предложения</w:t>
      </w:r>
      <w:r>
        <w:rPr>
          <w:spacing w:val="-1"/>
        </w:rPr>
        <w:t xml:space="preserve"> </w:t>
      </w:r>
      <w:r>
        <w:t>с</w:t>
      </w:r>
      <w:r>
        <w:rPr>
          <w:spacing w:val="-2"/>
        </w:rPr>
        <w:t xml:space="preserve"> </w:t>
      </w:r>
      <w:r>
        <w:t>разными</w:t>
      </w:r>
      <w:r>
        <w:rPr>
          <w:spacing w:val="-1"/>
        </w:rPr>
        <w:t xml:space="preserve"> </w:t>
      </w:r>
      <w:r>
        <w:t>видами</w:t>
      </w:r>
      <w:r>
        <w:rPr>
          <w:spacing w:val="-1"/>
        </w:rPr>
        <w:t xml:space="preserve"> </w:t>
      </w:r>
      <w:r>
        <w:t>связи,</w:t>
      </w:r>
      <w:r>
        <w:rPr>
          <w:spacing w:val="-1"/>
        </w:rPr>
        <w:t xml:space="preserve"> </w:t>
      </w:r>
      <w:r>
        <w:t>бессоюзные</w:t>
      </w:r>
      <w:r>
        <w:rPr>
          <w:spacing w:val="-3"/>
        </w:rPr>
        <w:t xml:space="preserve"> </w:t>
      </w:r>
      <w:r>
        <w:t>и</w:t>
      </w:r>
      <w:r>
        <w:rPr>
          <w:spacing w:val="-1"/>
        </w:rPr>
        <w:t xml:space="preserve"> </w:t>
      </w:r>
      <w:r>
        <w:t>союзные предложения (сложносочиненные и сложноподчиненные).</w:t>
      </w:r>
    </w:p>
    <w:p w:rsidR="00D05B71" w:rsidRDefault="00BE715A">
      <w:pPr>
        <w:pStyle w:val="a3"/>
        <w:spacing w:before="1"/>
        <w:ind w:right="571" w:firstLine="539"/>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D05B71" w:rsidRDefault="00BE715A">
      <w:pPr>
        <w:pStyle w:val="a3"/>
        <w:ind w:right="573" w:firstLine="539"/>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05B71" w:rsidRDefault="00BE715A">
      <w:pPr>
        <w:pStyle w:val="a3"/>
        <w:ind w:left="1021" w:right="1257" w:firstLine="0"/>
      </w:pPr>
      <w:r>
        <w:t>Понимать</w:t>
      </w:r>
      <w:r>
        <w:rPr>
          <w:spacing w:val="-5"/>
        </w:rPr>
        <w:t xml:space="preserve"> </w:t>
      </w:r>
      <w:r>
        <w:t>особенности</w:t>
      </w:r>
      <w:r>
        <w:rPr>
          <w:spacing w:val="-7"/>
        </w:rPr>
        <w:t xml:space="preserve"> </w:t>
      </w:r>
      <w:r>
        <w:t>употребления</w:t>
      </w:r>
      <w:r>
        <w:rPr>
          <w:spacing w:val="-6"/>
        </w:rPr>
        <w:t xml:space="preserve"> </w:t>
      </w:r>
      <w:r>
        <w:t>сложносочиненных</w:t>
      </w:r>
      <w:r>
        <w:rPr>
          <w:spacing w:val="-7"/>
        </w:rPr>
        <w:t xml:space="preserve"> </w:t>
      </w:r>
      <w:r>
        <w:t>предложений</w:t>
      </w:r>
      <w:r>
        <w:rPr>
          <w:spacing w:val="-1"/>
        </w:rPr>
        <w:t xml:space="preserve"> </w:t>
      </w:r>
      <w:r>
        <w:t>в</w:t>
      </w:r>
      <w:r>
        <w:rPr>
          <w:spacing w:val="-7"/>
        </w:rPr>
        <w:t xml:space="preserve"> </w:t>
      </w:r>
      <w:r>
        <w:t>речи. Понимать основные нормы построения сложносочиненного предложения.</w:t>
      </w:r>
    </w:p>
    <w:p w:rsidR="00D05B71" w:rsidRDefault="00BE715A">
      <w:pPr>
        <w:pStyle w:val="a3"/>
        <w:ind w:right="572" w:firstLine="539"/>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D05B71" w:rsidRDefault="00BE715A">
      <w:pPr>
        <w:pStyle w:val="a3"/>
        <w:ind w:right="572" w:firstLine="539"/>
      </w:pPr>
      <w:r>
        <w:t xml:space="preserve">Проводить синтаксический и пунктуационный анализ сложносочиненных </w:t>
      </w:r>
      <w:r>
        <w:rPr>
          <w:spacing w:val="-2"/>
        </w:rPr>
        <w:t>предложений.</w:t>
      </w:r>
    </w:p>
    <w:p w:rsidR="00D05B71" w:rsidRDefault="00BE715A">
      <w:pPr>
        <w:pStyle w:val="a3"/>
        <w:ind w:right="573" w:firstLine="539"/>
      </w:pPr>
      <w:r>
        <w:t xml:space="preserve">Применять нормы постановки знаков препинания в сложносочиненных </w:t>
      </w:r>
      <w:r>
        <w:rPr>
          <w:spacing w:val="-2"/>
        </w:rPr>
        <w:t>предложениях.</w:t>
      </w:r>
    </w:p>
    <w:p w:rsidR="00D05B71" w:rsidRDefault="00BE715A">
      <w:pPr>
        <w:pStyle w:val="a3"/>
        <w:ind w:left="1021" w:firstLine="0"/>
      </w:pPr>
      <w:r>
        <w:t>Сложноподчиненное</w:t>
      </w:r>
      <w:r>
        <w:rPr>
          <w:spacing w:val="-11"/>
        </w:rPr>
        <w:t xml:space="preserve"> </w:t>
      </w:r>
      <w:r>
        <w:rPr>
          <w:spacing w:val="-2"/>
        </w:rPr>
        <w:t>предложение.</w:t>
      </w:r>
    </w:p>
    <w:p w:rsidR="00D05B71" w:rsidRDefault="00BE715A">
      <w:pPr>
        <w:pStyle w:val="a3"/>
        <w:ind w:right="574" w:firstLine="539"/>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D05B71" w:rsidRDefault="00BE715A">
      <w:pPr>
        <w:pStyle w:val="a3"/>
        <w:spacing w:before="1"/>
        <w:ind w:left="1021" w:firstLine="0"/>
      </w:pPr>
      <w:r>
        <w:t>Различать</w:t>
      </w:r>
      <w:r>
        <w:rPr>
          <w:spacing w:val="-4"/>
        </w:rPr>
        <w:t xml:space="preserve"> </w:t>
      </w:r>
      <w:r>
        <w:t>подчинительные</w:t>
      </w:r>
      <w:r>
        <w:rPr>
          <w:spacing w:val="-4"/>
        </w:rPr>
        <w:t xml:space="preserve"> </w:t>
      </w:r>
      <w:r>
        <w:t>союзы</w:t>
      </w:r>
      <w:r>
        <w:rPr>
          <w:spacing w:val="-2"/>
        </w:rPr>
        <w:t xml:space="preserve"> </w:t>
      </w:r>
      <w:r>
        <w:t>и</w:t>
      </w:r>
      <w:r>
        <w:rPr>
          <w:spacing w:val="-2"/>
        </w:rPr>
        <w:t xml:space="preserve"> </w:t>
      </w:r>
      <w:r>
        <w:t>союзные</w:t>
      </w:r>
      <w:r>
        <w:rPr>
          <w:spacing w:val="-4"/>
        </w:rPr>
        <w:t xml:space="preserve"> </w:t>
      </w:r>
      <w:r>
        <w:rPr>
          <w:spacing w:val="-2"/>
        </w:rPr>
        <w:t>слова.</w:t>
      </w:r>
    </w:p>
    <w:p w:rsidR="00D05B71" w:rsidRDefault="00BE715A">
      <w:pPr>
        <w:pStyle w:val="a3"/>
        <w:ind w:right="567" w:firstLine="539"/>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05B71" w:rsidRDefault="00BE715A">
      <w:pPr>
        <w:pStyle w:val="a3"/>
        <w:ind w:right="567" w:firstLine="539"/>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05B71" w:rsidRDefault="00BE715A">
      <w:pPr>
        <w:pStyle w:val="a3"/>
        <w:ind w:right="573" w:firstLine="539"/>
      </w:pPr>
      <w:r>
        <w:t xml:space="preserve">Выявлять однородное, неоднородное и последовательное подчинение придаточных </w:t>
      </w:r>
      <w:r>
        <w:rPr>
          <w:spacing w:val="-2"/>
        </w:rPr>
        <w:t>частей.</w:t>
      </w:r>
    </w:p>
    <w:p w:rsidR="00D05B71" w:rsidRDefault="00BE715A">
      <w:pPr>
        <w:pStyle w:val="a3"/>
        <w:ind w:right="569" w:firstLine="539"/>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D05B71" w:rsidRDefault="00BE715A">
      <w:pPr>
        <w:pStyle w:val="a3"/>
        <w:ind w:right="570" w:firstLine="539"/>
      </w:pPr>
      <w:r>
        <w:t>Понимать основные нормы построения сложноподчиненного предложения, особенности употребления сложноподчиненных предложений в речи.</w:t>
      </w:r>
    </w:p>
    <w:p w:rsidR="00D05B71" w:rsidRDefault="00BE715A">
      <w:pPr>
        <w:pStyle w:val="a3"/>
        <w:ind w:right="566" w:firstLine="539"/>
      </w:pPr>
      <w:r>
        <w:t xml:space="preserve">Проводить синтаксический и пунктуационный анализ сложноподчиненных </w:t>
      </w:r>
      <w:r>
        <w:rPr>
          <w:spacing w:val="-2"/>
        </w:rPr>
        <w:t>предложений.</w:t>
      </w:r>
    </w:p>
    <w:p w:rsidR="00D05B71" w:rsidRDefault="00BE715A">
      <w:pPr>
        <w:pStyle w:val="a3"/>
        <w:ind w:right="573" w:firstLine="539"/>
      </w:pPr>
      <w:r>
        <w:t>Применять нормы построения сложноподчиненных предложений и постановки знаков препинания в них.</w:t>
      </w:r>
    </w:p>
    <w:p w:rsidR="00D05B71" w:rsidRDefault="00BE715A">
      <w:pPr>
        <w:pStyle w:val="a3"/>
        <w:ind w:left="1021" w:firstLine="0"/>
      </w:pPr>
      <w:r>
        <w:t>Бессоюзное</w:t>
      </w:r>
      <w:r>
        <w:rPr>
          <w:spacing w:val="-5"/>
        </w:rPr>
        <w:t xml:space="preserve"> </w:t>
      </w:r>
      <w:r>
        <w:t>сложное</w:t>
      </w:r>
      <w:r>
        <w:rPr>
          <w:spacing w:val="-5"/>
        </w:rPr>
        <w:t xml:space="preserve"> </w:t>
      </w:r>
      <w:r>
        <w:rPr>
          <w:spacing w:val="-2"/>
        </w:rPr>
        <w:t>предложение.</w:t>
      </w:r>
    </w:p>
    <w:p w:rsidR="00D05B71" w:rsidRDefault="00BE715A">
      <w:pPr>
        <w:pStyle w:val="a3"/>
        <w:ind w:right="572" w:firstLine="539"/>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05B71" w:rsidRDefault="00BE715A">
      <w:pPr>
        <w:pStyle w:val="a3"/>
        <w:spacing w:before="1"/>
        <w:ind w:right="570" w:firstLine="539"/>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05B71" w:rsidRDefault="00BE715A">
      <w:pPr>
        <w:pStyle w:val="a3"/>
        <w:ind w:right="575" w:firstLine="539"/>
      </w:pPr>
      <w:r>
        <w:t xml:space="preserve">Проводить синтаксический и пунктуационный анализ бессоюзных сложных </w:t>
      </w:r>
      <w:r>
        <w:rPr>
          <w:spacing w:val="-2"/>
        </w:rPr>
        <w:t>предложений.</w:t>
      </w:r>
    </w:p>
    <w:p w:rsidR="00D05B71" w:rsidRDefault="00BE715A">
      <w:pPr>
        <w:pStyle w:val="a3"/>
        <w:ind w:right="572" w:firstLine="539"/>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05B71" w:rsidRDefault="00BE715A">
      <w:pPr>
        <w:pStyle w:val="a3"/>
        <w:ind w:left="1021" w:right="2005" w:firstLine="0"/>
      </w:pPr>
      <w:r>
        <w:t>Сложные</w:t>
      </w:r>
      <w:r>
        <w:rPr>
          <w:spacing w:val="-6"/>
        </w:rPr>
        <w:t xml:space="preserve"> </w:t>
      </w:r>
      <w:r>
        <w:t>предложения</w:t>
      </w:r>
      <w:r>
        <w:rPr>
          <w:spacing w:val="-5"/>
        </w:rPr>
        <w:t xml:space="preserve"> </w:t>
      </w:r>
      <w:r>
        <w:t>с</w:t>
      </w:r>
      <w:r>
        <w:rPr>
          <w:spacing w:val="-5"/>
        </w:rPr>
        <w:t xml:space="preserve"> </w:t>
      </w:r>
      <w:r>
        <w:t>разными</w:t>
      </w:r>
      <w:r>
        <w:rPr>
          <w:spacing w:val="-4"/>
        </w:rPr>
        <w:t xml:space="preserve"> </w:t>
      </w:r>
      <w:r>
        <w:t>видами</w:t>
      </w:r>
      <w:r>
        <w:rPr>
          <w:spacing w:val="-4"/>
        </w:rPr>
        <w:t xml:space="preserve"> </w:t>
      </w:r>
      <w:r>
        <w:t>союзной</w:t>
      </w:r>
      <w:r>
        <w:rPr>
          <w:spacing w:val="-4"/>
        </w:rPr>
        <w:t xml:space="preserve"> </w:t>
      </w:r>
      <w:r>
        <w:t>и</w:t>
      </w:r>
      <w:r>
        <w:rPr>
          <w:spacing w:val="-6"/>
        </w:rPr>
        <w:t xml:space="preserve"> </w:t>
      </w:r>
      <w:r>
        <w:t>бессоюзной</w:t>
      </w:r>
      <w:r>
        <w:rPr>
          <w:spacing w:val="-4"/>
        </w:rPr>
        <w:t xml:space="preserve"> </w:t>
      </w:r>
      <w:r>
        <w:t>связи. Распознавать типы сложных предложений с разными видами связи.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539"/>
        <w:jc w:val="left"/>
      </w:pPr>
      <w:r>
        <w:lastRenderedPageBreak/>
        <w:t>Понимать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 xml:space="preserve">видами </w:t>
      </w:r>
      <w:r>
        <w:rPr>
          <w:spacing w:val="-2"/>
        </w:rPr>
        <w:t>связи.</w:t>
      </w:r>
    </w:p>
    <w:p w:rsidR="00D05B71" w:rsidRDefault="00BE715A">
      <w:pPr>
        <w:pStyle w:val="a3"/>
        <w:ind w:left="1021" w:firstLine="0"/>
        <w:jc w:val="left"/>
      </w:pPr>
      <w:r>
        <w:t>Употреблять</w:t>
      </w:r>
      <w:r>
        <w:rPr>
          <w:spacing w:val="-5"/>
        </w:rPr>
        <w:t xml:space="preserve"> </w:t>
      </w:r>
      <w:r>
        <w:t>сложные</w:t>
      </w:r>
      <w:r>
        <w:rPr>
          <w:spacing w:val="-4"/>
        </w:rPr>
        <w:t xml:space="preserve"> </w:t>
      </w:r>
      <w:r>
        <w:t>предложения</w:t>
      </w:r>
      <w:r>
        <w:rPr>
          <w:spacing w:val="-2"/>
        </w:rPr>
        <w:t xml:space="preserve"> </w:t>
      </w:r>
      <w:r>
        <w:t>с</w:t>
      </w:r>
      <w:r>
        <w:rPr>
          <w:spacing w:val="-3"/>
        </w:rPr>
        <w:t xml:space="preserve"> </w:t>
      </w:r>
      <w:r>
        <w:t>разными</w:t>
      </w:r>
      <w:r>
        <w:rPr>
          <w:spacing w:val="-2"/>
        </w:rPr>
        <w:t xml:space="preserve"> </w:t>
      </w:r>
      <w:r>
        <w:t>видами</w:t>
      </w:r>
      <w:r>
        <w:rPr>
          <w:spacing w:val="-2"/>
        </w:rPr>
        <w:t xml:space="preserve"> </w:t>
      </w:r>
      <w:r>
        <w:t>связи</w:t>
      </w:r>
      <w:r>
        <w:rPr>
          <w:spacing w:val="-2"/>
        </w:rPr>
        <w:t xml:space="preserve"> </w:t>
      </w:r>
      <w:r>
        <w:t>в</w:t>
      </w:r>
      <w:r>
        <w:rPr>
          <w:spacing w:val="-3"/>
        </w:rPr>
        <w:t xml:space="preserve"> </w:t>
      </w:r>
      <w:r>
        <w:rPr>
          <w:spacing w:val="-2"/>
        </w:rPr>
        <w:t>речи.</w:t>
      </w:r>
    </w:p>
    <w:p w:rsidR="00D05B71" w:rsidRDefault="00BE715A">
      <w:pPr>
        <w:pStyle w:val="a3"/>
        <w:spacing w:before="1"/>
        <w:ind w:firstLine="539"/>
        <w:jc w:val="left"/>
      </w:pPr>
      <w:r>
        <w:t>Проводить</w:t>
      </w:r>
      <w:r>
        <w:rPr>
          <w:spacing w:val="80"/>
        </w:rPr>
        <w:t xml:space="preserve"> </w:t>
      </w: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сложных</w:t>
      </w:r>
      <w:r>
        <w:rPr>
          <w:spacing w:val="80"/>
        </w:rPr>
        <w:t xml:space="preserve"> </w:t>
      </w:r>
      <w:r>
        <w:t>предложений</w:t>
      </w:r>
      <w:r>
        <w:rPr>
          <w:spacing w:val="80"/>
        </w:rPr>
        <w:t xml:space="preserve"> </w:t>
      </w:r>
      <w:r>
        <w:t>с разными видами связи.</w:t>
      </w:r>
    </w:p>
    <w:p w:rsidR="00D05B71" w:rsidRDefault="00BE715A">
      <w:pPr>
        <w:pStyle w:val="a3"/>
        <w:ind w:firstLine="539"/>
        <w:jc w:val="left"/>
      </w:pPr>
      <w:r>
        <w:t>Применять</w:t>
      </w:r>
      <w:r>
        <w:rPr>
          <w:spacing w:val="80"/>
        </w:rPr>
        <w:t xml:space="preserve"> </w:t>
      </w: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сложных</w:t>
      </w:r>
      <w:r>
        <w:rPr>
          <w:spacing w:val="80"/>
        </w:rPr>
        <w:t xml:space="preserve"> </w:t>
      </w:r>
      <w:r>
        <w:t>предложениях</w:t>
      </w:r>
      <w:r>
        <w:rPr>
          <w:spacing w:val="80"/>
        </w:rPr>
        <w:t xml:space="preserve"> </w:t>
      </w:r>
      <w:r>
        <w:t>с разными видами связи.</w:t>
      </w:r>
    </w:p>
    <w:p w:rsidR="00D05B71" w:rsidRDefault="00BE715A">
      <w:pPr>
        <w:pStyle w:val="a3"/>
        <w:ind w:left="1021" w:firstLine="0"/>
        <w:jc w:val="left"/>
      </w:pPr>
      <w:r>
        <w:t>Прямая</w:t>
      </w:r>
      <w:r>
        <w:rPr>
          <w:spacing w:val="-3"/>
        </w:rPr>
        <w:t xml:space="preserve"> </w:t>
      </w:r>
      <w:r>
        <w:t>и</w:t>
      </w:r>
      <w:r>
        <w:rPr>
          <w:spacing w:val="-2"/>
        </w:rPr>
        <w:t xml:space="preserve"> </w:t>
      </w:r>
      <w:r>
        <w:t>косвенная</w:t>
      </w:r>
      <w:r>
        <w:rPr>
          <w:spacing w:val="-2"/>
        </w:rPr>
        <w:t xml:space="preserve"> </w:t>
      </w:r>
      <w:r>
        <w:rPr>
          <w:spacing w:val="-4"/>
        </w:rPr>
        <w:t>речь.</w:t>
      </w:r>
    </w:p>
    <w:p w:rsidR="00D05B71" w:rsidRDefault="00BE715A">
      <w:pPr>
        <w:pStyle w:val="a3"/>
        <w:ind w:firstLine="539"/>
        <w:jc w:val="left"/>
      </w:pPr>
      <w:r>
        <w:t>Распознавать</w:t>
      </w:r>
      <w:r>
        <w:rPr>
          <w:spacing w:val="80"/>
        </w:rPr>
        <w:t xml:space="preserve"> </w:t>
      </w:r>
      <w:r>
        <w:t>прямую</w:t>
      </w:r>
      <w:r>
        <w:rPr>
          <w:spacing w:val="80"/>
        </w:rPr>
        <w:t xml:space="preserve"> </w:t>
      </w:r>
      <w:r>
        <w:t>и</w:t>
      </w:r>
      <w:r>
        <w:rPr>
          <w:spacing w:val="80"/>
        </w:rPr>
        <w:t xml:space="preserve"> </w:t>
      </w:r>
      <w:r>
        <w:t>косвенную</w:t>
      </w:r>
      <w:r>
        <w:rPr>
          <w:spacing w:val="80"/>
        </w:rPr>
        <w:t xml:space="preserve"> </w:t>
      </w:r>
      <w:r>
        <w:t>речь;</w:t>
      </w:r>
      <w:r>
        <w:rPr>
          <w:spacing w:val="80"/>
        </w:rPr>
        <w:t xml:space="preserve"> </w:t>
      </w:r>
      <w:r>
        <w:t>выявлять</w:t>
      </w:r>
      <w:r>
        <w:rPr>
          <w:spacing w:val="80"/>
        </w:rPr>
        <w:t xml:space="preserve"> </w:t>
      </w:r>
      <w:r>
        <w:t>синонимию</w:t>
      </w:r>
      <w:r>
        <w:rPr>
          <w:spacing w:val="80"/>
        </w:rPr>
        <w:t xml:space="preserve"> </w:t>
      </w:r>
      <w:r>
        <w:t>предложений</w:t>
      </w:r>
      <w:r>
        <w:rPr>
          <w:spacing w:val="80"/>
        </w:rPr>
        <w:t xml:space="preserve"> </w:t>
      </w:r>
      <w:r>
        <w:t>с прямой и косвенной речью.</w:t>
      </w:r>
    </w:p>
    <w:p w:rsidR="00D05B71" w:rsidRDefault="00BE715A">
      <w:pPr>
        <w:pStyle w:val="a3"/>
        <w:ind w:left="1021" w:firstLine="0"/>
        <w:jc w:val="left"/>
      </w:pPr>
      <w:r>
        <w:t>Уметь</w:t>
      </w:r>
      <w:r>
        <w:rPr>
          <w:spacing w:val="-5"/>
        </w:rPr>
        <w:t xml:space="preserve"> </w:t>
      </w:r>
      <w:r>
        <w:t>цитировать</w:t>
      </w:r>
      <w:r>
        <w:rPr>
          <w:spacing w:val="-2"/>
        </w:rPr>
        <w:t xml:space="preserve"> </w:t>
      </w:r>
      <w:r>
        <w:t>и</w:t>
      </w:r>
      <w:r>
        <w:rPr>
          <w:spacing w:val="-5"/>
        </w:rPr>
        <w:t xml:space="preserve"> </w:t>
      </w:r>
      <w:r>
        <w:t>применять</w:t>
      </w:r>
      <w:r>
        <w:rPr>
          <w:spacing w:val="-2"/>
        </w:rPr>
        <w:t xml:space="preserve"> </w:t>
      </w:r>
      <w:r>
        <w:t>разные</w:t>
      </w:r>
      <w:r>
        <w:rPr>
          <w:spacing w:val="-4"/>
        </w:rPr>
        <w:t xml:space="preserve"> </w:t>
      </w:r>
      <w:r>
        <w:t>способы</w:t>
      </w:r>
      <w:r>
        <w:rPr>
          <w:spacing w:val="-4"/>
        </w:rPr>
        <w:t xml:space="preserve"> </w:t>
      </w:r>
      <w:r>
        <w:t>включения</w:t>
      </w:r>
      <w:r>
        <w:rPr>
          <w:spacing w:val="-3"/>
        </w:rPr>
        <w:t xml:space="preserve"> </w:t>
      </w:r>
      <w:r>
        <w:t>цитат</w:t>
      </w:r>
      <w:r>
        <w:rPr>
          <w:spacing w:val="-3"/>
        </w:rPr>
        <w:t xml:space="preserve"> </w:t>
      </w:r>
      <w:r>
        <w:t>в</w:t>
      </w:r>
      <w:r>
        <w:rPr>
          <w:spacing w:val="-3"/>
        </w:rPr>
        <w:t xml:space="preserve"> </w:t>
      </w:r>
      <w:r>
        <w:rPr>
          <w:spacing w:val="-2"/>
        </w:rPr>
        <w:t>высказывание.</w:t>
      </w:r>
    </w:p>
    <w:p w:rsidR="00D05B71" w:rsidRDefault="00BE715A">
      <w:pPr>
        <w:pStyle w:val="a3"/>
        <w:ind w:firstLine="539"/>
        <w:jc w:val="left"/>
      </w:pPr>
      <w:r>
        <w:t>Применять</w:t>
      </w:r>
      <w:r>
        <w:rPr>
          <w:spacing w:val="40"/>
        </w:rPr>
        <w:t xml:space="preserve"> </w:t>
      </w:r>
      <w:r>
        <w:t>правила</w:t>
      </w:r>
      <w:r>
        <w:rPr>
          <w:spacing w:val="40"/>
        </w:rPr>
        <w:t xml:space="preserve"> </w:t>
      </w:r>
      <w:r>
        <w:t>построения</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w:t>
      </w:r>
      <w:r>
        <w:rPr>
          <w:spacing w:val="40"/>
        </w:rPr>
        <w:t xml:space="preserve"> </w:t>
      </w:r>
      <w:r>
        <w:t>речью,</w:t>
      </w:r>
      <w:r>
        <w:rPr>
          <w:spacing w:val="40"/>
        </w:rPr>
        <w:t xml:space="preserve"> </w:t>
      </w:r>
      <w:r>
        <w:t>при</w:t>
      </w:r>
      <w:r>
        <w:rPr>
          <w:spacing w:val="40"/>
        </w:rPr>
        <w:t xml:space="preserve"> </w:t>
      </w:r>
      <w:r>
        <w:rPr>
          <w:spacing w:val="-2"/>
        </w:rPr>
        <w:t>цитировании.</w:t>
      </w:r>
    </w:p>
    <w:p w:rsidR="00D05B71" w:rsidRDefault="00D05B71">
      <w:pPr>
        <w:pStyle w:val="a3"/>
        <w:spacing w:before="4"/>
        <w:ind w:left="0" w:firstLine="0"/>
        <w:jc w:val="left"/>
      </w:pPr>
    </w:p>
    <w:p w:rsidR="00D05B71" w:rsidRDefault="00BE715A">
      <w:pPr>
        <w:pStyle w:val="3"/>
        <w:numPr>
          <w:ilvl w:val="2"/>
          <w:numId w:val="261"/>
        </w:numPr>
        <w:tabs>
          <w:tab w:val="left" w:pos="5237"/>
        </w:tabs>
        <w:spacing w:before="1"/>
        <w:ind w:left="5237" w:hanging="720"/>
        <w:jc w:val="both"/>
      </w:pPr>
      <w:bookmarkStart w:id="8" w:name="_bookmark6"/>
      <w:bookmarkEnd w:id="8"/>
      <w:r>
        <w:rPr>
          <w:spacing w:val="-2"/>
        </w:rPr>
        <w:t>Литература</w:t>
      </w:r>
    </w:p>
    <w:p w:rsidR="00D05B71" w:rsidRDefault="00BE715A">
      <w:pPr>
        <w:pStyle w:val="a3"/>
        <w:ind w:right="563" w:firstLine="566"/>
      </w:pPr>
      <w: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w:t>
      </w:r>
      <w:r>
        <w:rPr>
          <w:spacing w:val="40"/>
        </w:rPr>
        <w:t xml:space="preserve"> </w:t>
      </w:r>
      <w:r>
        <w:t>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D05B71" w:rsidRDefault="00BE715A">
      <w:pPr>
        <w:pStyle w:val="a3"/>
        <w:ind w:left="1048" w:firstLine="0"/>
      </w:pPr>
      <w:r>
        <w:t>Пояснительная</w:t>
      </w:r>
      <w:r>
        <w:rPr>
          <w:spacing w:val="-6"/>
        </w:rPr>
        <w:t xml:space="preserve"> </w:t>
      </w:r>
      <w:r>
        <w:rPr>
          <w:spacing w:val="-2"/>
        </w:rPr>
        <w:t>записка.</w:t>
      </w:r>
    </w:p>
    <w:p w:rsidR="00D05B71" w:rsidRDefault="00BE715A">
      <w:pPr>
        <w:pStyle w:val="a3"/>
        <w:ind w:right="567" w:firstLine="566"/>
      </w:pPr>
      <w:r>
        <w:t>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05B71" w:rsidRDefault="00BE715A">
      <w:pPr>
        <w:pStyle w:val="a3"/>
        <w:ind w:right="565" w:firstLine="566"/>
      </w:pPr>
      <w: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w:t>
      </w:r>
      <w:r>
        <w:rPr>
          <w:spacing w:val="70"/>
        </w:rPr>
        <w:t xml:space="preserve"> </w:t>
      </w:r>
      <w:r>
        <w:t>планируемые</w:t>
      </w:r>
      <w:r>
        <w:rPr>
          <w:spacing w:val="40"/>
        </w:rPr>
        <w:t xml:space="preserve"> </w:t>
      </w:r>
      <w:r>
        <w:t>результаты</w:t>
      </w:r>
      <w:r>
        <w:rPr>
          <w:spacing w:val="40"/>
        </w:rPr>
        <w:t xml:space="preserve"> </w:t>
      </w:r>
      <w:r>
        <w:t>обучения</w:t>
      </w:r>
      <w:r>
        <w:rPr>
          <w:spacing w:val="40"/>
        </w:rPr>
        <w:t xml:space="preserve"> </w:t>
      </w:r>
      <w:r>
        <w:t>и</w:t>
      </w:r>
      <w:r>
        <w:rPr>
          <w:spacing w:val="40"/>
        </w:rPr>
        <w:t xml:space="preserve"> </w:t>
      </w:r>
      <w:r>
        <w:t>содержание</w:t>
      </w:r>
      <w:r>
        <w:rPr>
          <w:spacing w:val="70"/>
        </w:rPr>
        <w:t xml:space="preserve"> </w:t>
      </w:r>
      <w:r>
        <w:t>учебного</w:t>
      </w:r>
      <w:r>
        <w:rPr>
          <w:spacing w:val="40"/>
        </w:rPr>
        <w:t xml:space="preserve"> </w:t>
      </w:r>
      <w:r>
        <w:t>предмета</w:t>
      </w:r>
    </w:p>
    <w:p w:rsidR="00D05B71" w:rsidRDefault="00BE715A">
      <w:pPr>
        <w:pStyle w:val="a3"/>
        <w:ind w:right="564" w:firstLine="0"/>
      </w:pPr>
      <w:r>
        <w:t xml:space="preserve">«Литература»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Основной образовательной программой основного общего образования; Рабочей программой </w:t>
      </w:r>
      <w:r>
        <w:rPr>
          <w:spacing w:val="-2"/>
        </w:rPr>
        <w:t>воспитания.</w:t>
      </w:r>
    </w:p>
    <w:p w:rsidR="00D05B71" w:rsidRDefault="00BE715A">
      <w:pPr>
        <w:pStyle w:val="a3"/>
        <w:ind w:right="564" w:firstLine="566"/>
      </w:pPr>
      <w:r>
        <w:t>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w:t>
      </w:r>
      <w:r>
        <w:rPr>
          <w:spacing w:val="40"/>
        </w:rPr>
        <w:t xml:space="preserve"> </w:t>
      </w:r>
      <w:r>
        <w:t>особенностей обучающихся; разработать основные виды учебной деятельности для освоения учебного материала разделов/тем курса. Личностные и метапредметные результаты в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w:t>
      </w:r>
      <w:r>
        <w:rPr>
          <w:spacing w:val="-1"/>
        </w:rPr>
        <w:t xml:space="preserve"> </w:t>
      </w:r>
      <w:r>
        <w:t>распределены</w:t>
      </w:r>
      <w:r>
        <w:rPr>
          <w:spacing w:val="-2"/>
        </w:rPr>
        <w:t xml:space="preserve"> </w:t>
      </w:r>
      <w:r>
        <w:t>по</w:t>
      </w:r>
      <w:r>
        <w:rPr>
          <w:spacing w:val="-1"/>
        </w:rPr>
        <w:t xml:space="preserve"> </w:t>
      </w:r>
      <w:r>
        <w:t>годам</w:t>
      </w:r>
      <w:r>
        <w:rPr>
          <w:spacing w:val="-2"/>
        </w:rPr>
        <w:t xml:space="preserve"> </w:t>
      </w:r>
      <w:r>
        <w:t>обучения</w:t>
      </w:r>
      <w:r>
        <w:rPr>
          <w:spacing w:val="-1"/>
        </w:rPr>
        <w:t xml:space="preserve"> </w:t>
      </w:r>
      <w:r>
        <w:t>с учётом</w:t>
      </w:r>
      <w:r>
        <w:rPr>
          <w:spacing w:val="-1"/>
        </w:rPr>
        <w:t xml:space="preserve"> </w:t>
      </w:r>
      <w:r>
        <w:t>методических традиций</w:t>
      </w:r>
      <w:r>
        <w:rPr>
          <w:spacing w:val="-1"/>
        </w:rPr>
        <w:t xml:space="preserve"> </w:t>
      </w:r>
      <w:r>
        <w:t>построения школьного курса литературы.</w:t>
      </w:r>
    </w:p>
    <w:p w:rsidR="00D05B71" w:rsidRDefault="00BE715A">
      <w:pPr>
        <w:pStyle w:val="a3"/>
        <w:ind w:left="1048"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«Литература»</w:t>
      </w:r>
    </w:p>
    <w:p w:rsidR="00D05B71" w:rsidRDefault="00BE715A">
      <w:pPr>
        <w:pStyle w:val="a3"/>
        <w:ind w:left="1048" w:firstLine="0"/>
      </w:pPr>
      <w:r>
        <w:t>Учебный</w:t>
      </w:r>
      <w:r>
        <w:rPr>
          <w:spacing w:val="2"/>
        </w:rPr>
        <w:t xml:space="preserve"> </w:t>
      </w:r>
      <w:r>
        <w:t>предмет</w:t>
      </w:r>
      <w:r>
        <w:rPr>
          <w:spacing w:val="8"/>
        </w:rPr>
        <w:t xml:space="preserve"> </w:t>
      </w:r>
      <w:r>
        <w:t>«Литература» в</w:t>
      </w:r>
      <w:r>
        <w:rPr>
          <w:spacing w:val="3"/>
        </w:rPr>
        <w:t xml:space="preserve"> </w:t>
      </w:r>
      <w:r>
        <w:t>наибольшей</w:t>
      </w:r>
      <w:r>
        <w:rPr>
          <w:spacing w:val="4"/>
        </w:rPr>
        <w:t xml:space="preserve"> </w:t>
      </w:r>
      <w:r>
        <w:t>степени</w:t>
      </w:r>
      <w:r>
        <w:rPr>
          <w:spacing w:val="6"/>
        </w:rPr>
        <w:t xml:space="preserve"> </w:t>
      </w:r>
      <w:r>
        <w:t>способствует</w:t>
      </w:r>
      <w:r>
        <w:rPr>
          <w:spacing w:val="6"/>
        </w:rPr>
        <w:t xml:space="preserve"> </w:t>
      </w:r>
      <w:r>
        <w:rPr>
          <w:spacing w:val="-2"/>
        </w:rPr>
        <w:t>формированию</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firstLine="0"/>
      </w:pPr>
      <w:r>
        <w:lastRenderedPageBreak/>
        <w:t>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05B71" w:rsidRDefault="00BE715A">
      <w:pPr>
        <w:pStyle w:val="a3"/>
        <w:spacing w:before="1"/>
        <w:ind w:right="568" w:firstLine="566"/>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05B71" w:rsidRDefault="00BE715A">
      <w:pPr>
        <w:pStyle w:val="a3"/>
        <w:ind w:right="568" w:firstLine="566"/>
      </w:pPr>
      <w: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05B71" w:rsidRDefault="00BE715A">
      <w:pPr>
        <w:pStyle w:val="a3"/>
        <w:spacing w:before="1"/>
        <w:ind w:right="566" w:firstLine="566"/>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D05B71" w:rsidRDefault="00BE715A">
      <w:pPr>
        <w:pStyle w:val="a3"/>
        <w:ind w:right="573" w:firstLine="566"/>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D05B71" w:rsidRDefault="00BE715A">
      <w:pPr>
        <w:pStyle w:val="a3"/>
        <w:ind w:left="1048" w:firstLine="0"/>
      </w:pPr>
      <w:r>
        <w:t>Цели</w:t>
      </w:r>
      <w:r>
        <w:rPr>
          <w:spacing w:val="-3"/>
        </w:rPr>
        <w:t xml:space="preserve"> </w:t>
      </w:r>
      <w:r>
        <w:t>изучения</w:t>
      </w:r>
      <w:r>
        <w:rPr>
          <w:spacing w:val="-4"/>
        </w:rPr>
        <w:t xml:space="preserve"> </w:t>
      </w:r>
      <w:r>
        <w:t>предмета</w:t>
      </w:r>
      <w:r>
        <w:rPr>
          <w:spacing w:val="1"/>
        </w:rPr>
        <w:t xml:space="preserve"> </w:t>
      </w:r>
      <w:r>
        <w:rPr>
          <w:spacing w:val="-2"/>
        </w:rPr>
        <w:t>«Литература»</w:t>
      </w:r>
    </w:p>
    <w:p w:rsidR="00D05B71" w:rsidRDefault="00BE715A">
      <w:pPr>
        <w:pStyle w:val="a3"/>
        <w:ind w:right="564" w:firstLine="566"/>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 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D05B71" w:rsidRDefault="00BE715A">
      <w:pPr>
        <w:pStyle w:val="a3"/>
        <w:ind w:right="564" w:firstLine="566"/>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w:t>
      </w:r>
      <w:r>
        <w:rPr>
          <w:spacing w:val="-1"/>
        </w:rPr>
        <w:t xml:space="preserve"> </w:t>
      </w:r>
      <w:r>
        <w:t>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05B71" w:rsidRDefault="00BE715A">
      <w:pPr>
        <w:pStyle w:val="a3"/>
        <w:spacing w:before="1"/>
        <w:ind w:right="570" w:firstLine="566"/>
      </w:pPr>
      <w:r>
        <w:t>Задачи, связанные с осознанием значимости чтения и изучения литературыдлядальнейшегоразвитияобучающихся, с формированием их потребности в систематическом</w:t>
      </w:r>
      <w:r>
        <w:rPr>
          <w:spacing w:val="4"/>
        </w:rPr>
        <w:t xml:space="preserve"> </w:t>
      </w:r>
      <w:r>
        <w:t>чтении</w:t>
      </w:r>
      <w:r>
        <w:rPr>
          <w:spacing w:val="5"/>
        </w:rPr>
        <w:t xml:space="preserve"> </w:t>
      </w:r>
      <w:r>
        <w:t>как</w:t>
      </w:r>
      <w:r>
        <w:rPr>
          <w:spacing w:val="6"/>
        </w:rPr>
        <w:t xml:space="preserve"> </w:t>
      </w:r>
      <w:r>
        <w:t>средстве</w:t>
      </w:r>
      <w:r>
        <w:rPr>
          <w:spacing w:val="4"/>
        </w:rPr>
        <w:t xml:space="preserve"> </w:t>
      </w:r>
      <w:r>
        <w:t>познания</w:t>
      </w:r>
      <w:r>
        <w:rPr>
          <w:spacing w:val="5"/>
        </w:rPr>
        <w:t xml:space="preserve"> </w:t>
      </w:r>
      <w:r>
        <w:t>мира</w:t>
      </w:r>
      <w:r>
        <w:rPr>
          <w:spacing w:val="4"/>
        </w:rPr>
        <w:t xml:space="preserve"> </w:t>
      </w:r>
      <w:r>
        <w:t>и</w:t>
      </w:r>
      <w:r>
        <w:rPr>
          <w:spacing w:val="5"/>
        </w:rPr>
        <w:t xml:space="preserve"> </w:t>
      </w:r>
      <w:r>
        <w:t>себя</w:t>
      </w:r>
      <w:r>
        <w:rPr>
          <w:spacing w:val="6"/>
        </w:rPr>
        <w:t xml:space="preserve"> </w:t>
      </w:r>
      <w:r>
        <w:t>в</w:t>
      </w:r>
      <w:r>
        <w:rPr>
          <w:spacing w:val="4"/>
        </w:rPr>
        <w:t xml:space="preserve"> </w:t>
      </w:r>
      <w:r>
        <w:t>этом</w:t>
      </w:r>
      <w:r>
        <w:rPr>
          <w:spacing w:val="5"/>
        </w:rPr>
        <w:t xml:space="preserve"> </w:t>
      </w:r>
      <w:r>
        <w:t>мире,</w:t>
      </w:r>
      <w:r>
        <w:rPr>
          <w:spacing w:val="4"/>
        </w:rPr>
        <w:t xml:space="preserve"> </w:t>
      </w:r>
      <w:r>
        <w:t>с</w:t>
      </w:r>
      <w:r>
        <w:rPr>
          <w:spacing w:val="5"/>
        </w:rPr>
        <w:t xml:space="preserve"> </w:t>
      </w:r>
      <w:r>
        <w:rPr>
          <w:spacing w:val="-2"/>
        </w:rPr>
        <w:t>гармонизацией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w:t>
      </w:r>
      <w:r>
        <w:rPr>
          <w:spacing w:val="-3"/>
        </w:rPr>
        <w:t xml:space="preserve"> </w:t>
      </w:r>
      <w:r>
        <w:t>что</w:t>
      </w:r>
      <w:r>
        <w:rPr>
          <w:spacing w:val="-3"/>
        </w:rPr>
        <w:t xml:space="preserve"> </w:t>
      </w:r>
      <w:r>
        <w:t>способствует</w:t>
      </w:r>
      <w:r>
        <w:rPr>
          <w:spacing w:val="-3"/>
        </w:rPr>
        <w:t xml:space="preserve"> </w:t>
      </w:r>
      <w:r>
        <w:t>накоплению</w:t>
      </w:r>
      <w:r>
        <w:rPr>
          <w:spacing w:val="-5"/>
        </w:rPr>
        <w:t xml:space="preserve"> </w:t>
      </w:r>
      <w:r>
        <w:t>позитивного</w:t>
      </w:r>
      <w:r>
        <w:rPr>
          <w:spacing w:val="-3"/>
        </w:rPr>
        <w:t xml:space="preserve"> </w:t>
      </w:r>
      <w:r>
        <w:t>опыта</w:t>
      </w:r>
      <w:r>
        <w:rPr>
          <w:spacing w:val="-4"/>
        </w:rPr>
        <w:t xml:space="preserve"> </w:t>
      </w:r>
      <w:r>
        <w:t>освоения</w:t>
      </w:r>
      <w:r>
        <w:rPr>
          <w:spacing w:val="-3"/>
        </w:rPr>
        <w:t xml:space="preserve"> </w:t>
      </w:r>
      <w:r>
        <w:t>литературных произведений, в том числе в процессе участия в различных мероприятиях, посвящённых литературе, чтению, книжной культуре.</w:t>
      </w:r>
    </w:p>
    <w:p w:rsidR="00D05B71" w:rsidRDefault="00BE715A">
      <w:pPr>
        <w:pStyle w:val="a3"/>
        <w:tabs>
          <w:tab w:val="left" w:pos="1861"/>
          <w:tab w:val="left" w:pos="2645"/>
          <w:tab w:val="left" w:pos="4330"/>
          <w:tab w:val="left" w:pos="5328"/>
          <w:tab w:val="left" w:pos="6647"/>
          <w:tab w:val="left" w:pos="7961"/>
          <w:tab w:val="left" w:pos="8945"/>
          <w:tab w:val="left" w:pos="9730"/>
        </w:tabs>
        <w:spacing w:before="1"/>
        <w:ind w:right="563" w:firstLine="566"/>
      </w:pPr>
      <w:r>
        <w:t>Задачи, связанные с воспитанием квалифицированного читателя, обладающего эстетическим</w:t>
      </w:r>
      <w:r>
        <w:rPr>
          <w:spacing w:val="-4"/>
        </w:rPr>
        <w:t xml:space="preserve"> </w:t>
      </w:r>
      <w:r>
        <w:t>вкусом,</w:t>
      </w:r>
      <w:r>
        <w:rPr>
          <w:spacing w:val="-3"/>
        </w:rPr>
        <w:t xml:space="preserve"> </w:t>
      </w:r>
      <w:r>
        <w:t>с</w:t>
      </w:r>
      <w:r>
        <w:rPr>
          <w:spacing w:val="-2"/>
        </w:rPr>
        <w:t xml:space="preserve"> </w:t>
      </w:r>
      <w:r>
        <w:t>формированием</w:t>
      </w:r>
      <w:r>
        <w:rPr>
          <w:spacing w:val="-2"/>
        </w:rPr>
        <w:t xml:space="preserve"> </w:t>
      </w:r>
      <w:r>
        <w:t>умений</w:t>
      </w:r>
      <w:r>
        <w:rPr>
          <w:spacing w:val="-2"/>
        </w:rPr>
        <w:t xml:space="preserve"> </w:t>
      </w:r>
      <w:r>
        <w:t>воспринимать,</w:t>
      </w:r>
      <w:r>
        <w:rPr>
          <w:spacing w:val="-6"/>
        </w:rPr>
        <w:t xml:space="preserve"> </w:t>
      </w:r>
      <w:r>
        <w:t>анализировать,</w:t>
      </w:r>
      <w:r>
        <w:rPr>
          <w:spacing w:val="-3"/>
        </w:rPr>
        <w:t xml:space="preserve"> </w:t>
      </w:r>
      <w:r>
        <w:t>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w:t>
      </w:r>
      <w:r>
        <w:rPr>
          <w:spacing w:val="-4"/>
        </w:rPr>
        <w:t xml:space="preserve"> </w:t>
      </w:r>
      <w:r>
        <w:t>сопоставлять</w:t>
      </w:r>
      <w:r>
        <w:rPr>
          <w:spacing w:val="-4"/>
        </w:rPr>
        <w:t xml:space="preserve"> </w:t>
      </w:r>
      <w:r>
        <w:t>с</w:t>
      </w:r>
      <w:r>
        <w:rPr>
          <w:spacing w:val="-5"/>
        </w:rPr>
        <w:t xml:space="preserve"> </w:t>
      </w:r>
      <w:r>
        <w:t>произведениями</w:t>
      </w:r>
      <w:r>
        <w:rPr>
          <w:spacing w:val="-4"/>
        </w:rPr>
        <w:t xml:space="preserve"> </w:t>
      </w:r>
      <w:r>
        <w:t>других</w:t>
      </w:r>
      <w:r>
        <w:rPr>
          <w:spacing w:val="-2"/>
        </w:rPr>
        <w:t xml:space="preserve"> </w:t>
      </w:r>
      <w:r>
        <w:t>видов</w:t>
      </w:r>
      <w:r>
        <w:rPr>
          <w:spacing w:val="-5"/>
        </w:rPr>
        <w:t xml:space="preserve"> </w:t>
      </w:r>
      <w:r>
        <w:t>искусства;</w:t>
      </w:r>
      <w:r>
        <w:rPr>
          <w:spacing w:val="-4"/>
        </w:rPr>
        <w:t xml:space="preserve"> </w:t>
      </w:r>
      <w:r>
        <w:t>развитие</w:t>
      </w:r>
      <w:r>
        <w:rPr>
          <w:spacing w:val="-5"/>
        </w:rPr>
        <w:t xml:space="preserve"> </w:t>
      </w:r>
      <w:r>
        <w:t>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w:t>
      </w:r>
      <w:r>
        <w:rPr>
          <w:spacing w:val="40"/>
        </w:rPr>
        <w:t xml:space="preserve"> </w:t>
      </w:r>
      <w:r>
        <w:t xml:space="preserve">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w:t>
      </w:r>
      <w:r>
        <w:rPr>
          <w:spacing w:val="-2"/>
        </w:rPr>
        <w:t>образы</w:t>
      </w:r>
      <w:r>
        <w:tab/>
      </w:r>
      <w:r>
        <w:rPr>
          <w:spacing w:val="-10"/>
        </w:rPr>
        <w:t>и</w:t>
      </w:r>
      <w:r>
        <w:tab/>
      </w:r>
      <w:r>
        <w:rPr>
          <w:spacing w:val="-2"/>
        </w:rPr>
        <w:t>проблемы</w:t>
      </w:r>
      <w:r>
        <w:tab/>
      </w:r>
      <w:r>
        <w:rPr>
          <w:spacing w:val="-4"/>
        </w:rPr>
        <w:t>как</w:t>
      </w:r>
      <w:r>
        <w:tab/>
      </w:r>
      <w:r>
        <w:rPr>
          <w:spacing w:val="-2"/>
        </w:rPr>
        <w:t>между</w:t>
      </w:r>
      <w:r>
        <w:tab/>
      </w:r>
      <w:r>
        <w:rPr>
          <w:spacing w:val="-2"/>
        </w:rPr>
        <w:t>собой,</w:t>
      </w:r>
      <w:r>
        <w:tab/>
      </w:r>
      <w:r>
        <w:rPr>
          <w:spacing w:val="-4"/>
        </w:rPr>
        <w:t>так</w:t>
      </w:r>
      <w:r>
        <w:tab/>
      </w:r>
      <w:r>
        <w:rPr>
          <w:spacing w:val="-10"/>
        </w:rPr>
        <w:t>и</w:t>
      </w:r>
      <w:r>
        <w:tab/>
      </w:r>
      <w:r>
        <w:rPr>
          <w:spacing w:val="-10"/>
        </w:rPr>
        <w:t xml:space="preserve">с </w:t>
      </w:r>
      <w:r>
        <w:t>произведениямидругихискусств;формироватьпредставления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05B71" w:rsidRDefault="00BE715A">
      <w:pPr>
        <w:pStyle w:val="a3"/>
        <w:spacing w:before="1"/>
        <w:ind w:right="566" w:firstLine="566"/>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05B71" w:rsidRDefault="00BE715A">
      <w:pPr>
        <w:pStyle w:val="a3"/>
        <w:ind w:left="1048" w:firstLine="0"/>
      </w:pPr>
      <w:r>
        <w:t>Место</w:t>
      </w:r>
      <w:r>
        <w:rPr>
          <w:spacing w:val="-3"/>
        </w:rPr>
        <w:t xml:space="preserve"> </w:t>
      </w:r>
      <w:r>
        <w:t>учебного</w:t>
      </w:r>
      <w:r>
        <w:rPr>
          <w:spacing w:val="-3"/>
        </w:rPr>
        <w:t xml:space="preserve"> </w:t>
      </w:r>
      <w:r>
        <w:t>предмета</w:t>
      </w:r>
      <w:r>
        <w:rPr>
          <w:spacing w:val="1"/>
        </w:rPr>
        <w:t xml:space="preserve"> </w:t>
      </w:r>
      <w:r>
        <w:t>«Литература»</w:t>
      </w:r>
      <w:r>
        <w:rPr>
          <w:spacing w:val="-8"/>
        </w:rPr>
        <w:t xml:space="preserve"> </w:t>
      </w:r>
      <w:r>
        <w:t>в</w:t>
      </w:r>
      <w:r>
        <w:rPr>
          <w:spacing w:val="1"/>
        </w:rPr>
        <w:t xml:space="preserve"> </w:t>
      </w:r>
      <w:r>
        <w:t>учебном</w:t>
      </w:r>
      <w:r>
        <w:rPr>
          <w:spacing w:val="-3"/>
        </w:rPr>
        <w:t xml:space="preserve"> </w:t>
      </w:r>
      <w:r>
        <w:rPr>
          <w:spacing w:val="-2"/>
        </w:rPr>
        <w:t>плане</w:t>
      </w:r>
    </w:p>
    <w:p w:rsidR="00D05B71" w:rsidRDefault="00BE715A">
      <w:pPr>
        <w:pStyle w:val="a3"/>
        <w:ind w:right="572" w:firstLine="566"/>
      </w:pPr>
      <w:r>
        <w:t>Предмет «Литература»</w:t>
      </w:r>
      <w:r>
        <w:rPr>
          <w:spacing w:val="-2"/>
        </w:rPr>
        <w:t xml:space="preserve"> </w:t>
      </w:r>
      <w:r>
        <w:t>входит в предметную область «Русский язык</w:t>
      </w:r>
      <w:r>
        <w:rPr>
          <w:spacing w:val="-2"/>
        </w:rPr>
        <w:t xml:space="preserve"> </w:t>
      </w:r>
      <w:r>
        <w:t>и</w:t>
      </w:r>
      <w:r>
        <w:rPr>
          <w:spacing w:val="-1"/>
        </w:rPr>
        <w:t xml:space="preserve"> </w:t>
      </w:r>
      <w:r>
        <w:t>литература»</w:t>
      </w:r>
      <w:r>
        <w:rPr>
          <w:spacing w:val="-7"/>
        </w:rPr>
        <w:t xml:space="preserve"> </w:t>
      </w:r>
      <w:r>
        <w:t>и является обязательным для изучения. Предмет «Литература»</w:t>
      </w:r>
      <w:r>
        <w:rPr>
          <w:spacing w:val="-5"/>
        </w:rPr>
        <w:t xml:space="preserve"> </w:t>
      </w:r>
      <w:r>
        <w:t>преемственен по отношению к предмету «Литературное чтение».</w:t>
      </w:r>
    </w:p>
    <w:p w:rsidR="00D05B71" w:rsidRDefault="00BE715A">
      <w:pPr>
        <w:pStyle w:val="a3"/>
        <w:ind w:left="1048" w:firstLine="0"/>
      </w:pPr>
      <w:r>
        <w:t>В</w:t>
      </w:r>
      <w:r>
        <w:rPr>
          <w:spacing w:val="3"/>
        </w:rPr>
        <w:t xml:space="preserve"> </w:t>
      </w:r>
      <w:r>
        <w:t>5,</w:t>
      </w:r>
      <w:r>
        <w:rPr>
          <w:spacing w:val="5"/>
        </w:rPr>
        <w:t xml:space="preserve"> </w:t>
      </w:r>
      <w:r>
        <w:t>6,</w:t>
      </w:r>
      <w:r>
        <w:rPr>
          <w:spacing w:val="5"/>
        </w:rPr>
        <w:t xml:space="preserve"> </w:t>
      </w:r>
      <w:r>
        <w:t>9</w:t>
      </w:r>
      <w:r>
        <w:rPr>
          <w:spacing w:val="8"/>
        </w:rPr>
        <w:t xml:space="preserve"> </w:t>
      </w:r>
      <w:r>
        <w:t>классах</w:t>
      </w:r>
      <w:r>
        <w:rPr>
          <w:spacing w:val="8"/>
        </w:rPr>
        <w:t xml:space="preserve"> </w:t>
      </w:r>
      <w:r>
        <w:t>на</w:t>
      </w:r>
      <w:r>
        <w:rPr>
          <w:spacing w:val="5"/>
        </w:rPr>
        <w:t xml:space="preserve"> </w:t>
      </w:r>
      <w:r>
        <w:t>изучение</w:t>
      </w:r>
      <w:r>
        <w:rPr>
          <w:spacing w:val="4"/>
        </w:rPr>
        <w:t xml:space="preserve"> </w:t>
      </w:r>
      <w:r>
        <w:t>предмета</w:t>
      </w:r>
      <w:r>
        <w:rPr>
          <w:spacing w:val="5"/>
        </w:rPr>
        <w:t xml:space="preserve"> </w:t>
      </w:r>
      <w:r>
        <w:t>отводится</w:t>
      </w:r>
      <w:r>
        <w:rPr>
          <w:spacing w:val="5"/>
        </w:rPr>
        <w:t xml:space="preserve"> </w:t>
      </w:r>
      <w:r>
        <w:t>3</w:t>
      </w:r>
      <w:r>
        <w:rPr>
          <w:spacing w:val="5"/>
        </w:rPr>
        <w:t xml:space="preserve"> </w:t>
      </w:r>
      <w:r>
        <w:t>часа</w:t>
      </w:r>
      <w:r>
        <w:rPr>
          <w:spacing w:val="5"/>
        </w:rPr>
        <w:t xml:space="preserve"> </w:t>
      </w:r>
      <w:r>
        <w:t>в</w:t>
      </w:r>
      <w:r>
        <w:rPr>
          <w:spacing w:val="7"/>
        </w:rPr>
        <w:t xml:space="preserve"> </w:t>
      </w:r>
      <w:r>
        <w:t>неделю,</w:t>
      </w:r>
      <w:r>
        <w:rPr>
          <w:spacing w:val="5"/>
        </w:rPr>
        <w:t xml:space="preserve"> </w:t>
      </w:r>
      <w:r>
        <w:t>в</w:t>
      </w:r>
      <w:r>
        <w:rPr>
          <w:spacing w:val="6"/>
        </w:rPr>
        <w:t xml:space="preserve"> </w:t>
      </w:r>
      <w:r>
        <w:t>7</w:t>
      </w:r>
      <w:r>
        <w:rPr>
          <w:spacing w:val="5"/>
        </w:rPr>
        <w:t xml:space="preserve"> </w:t>
      </w:r>
      <w:r>
        <w:t>и</w:t>
      </w:r>
      <w:r>
        <w:rPr>
          <w:spacing w:val="6"/>
        </w:rPr>
        <w:t xml:space="preserve"> </w:t>
      </w:r>
      <w:r>
        <w:t>8</w:t>
      </w:r>
      <w:r>
        <w:rPr>
          <w:spacing w:val="15"/>
        </w:rPr>
        <w:t xml:space="preserve"> </w:t>
      </w:r>
      <w:r>
        <w:t>классах</w:t>
      </w:r>
      <w:r>
        <w:rPr>
          <w:spacing w:val="8"/>
        </w:rPr>
        <w:t xml:space="preserve"> </w:t>
      </w:r>
      <w:r>
        <w:rPr>
          <w:spacing w:val="-10"/>
        </w:rPr>
        <w:t>—</w:t>
      </w:r>
    </w:p>
    <w:p w:rsidR="00D05B71" w:rsidRDefault="00BE715A">
      <w:pPr>
        <w:pStyle w:val="a3"/>
        <w:ind w:right="570" w:firstLine="0"/>
      </w:pPr>
      <w:r>
        <w:t>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D05B71" w:rsidRDefault="00BE715A">
      <w:pPr>
        <w:pStyle w:val="3"/>
        <w:spacing w:before="5"/>
        <w:ind w:left="1190"/>
        <w:jc w:val="left"/>
      </w:pPr>
      <w:r>
        <w:t>Особенности</w:t>
      </w:r>
      <w:r>
        <w:rPr>
          <w:spacing w:val="-5"/>
        </w:rPr>
        <w:t xml:space="preserve"> </w:t>
      </w:r>
      <w:r>
        <w:t>отбора</w:t>
      </w:r>
      <w:r>
        <w:rPr>
          <w:spacing w:val="-6"/>
        </w:rPr>
        <w:t xml:space="preserve"> </w:t>
      </w:r>
      <w:r>
        <w:t>и</w:t>
      </w:r>
      <w:r>
        <w:rPr>
          <w:spacing w:val="-4"/>
        </w:rPr>
        <w:t xml:space="preserve"> </w:t>
      </w:r>
      <w:r>
        <w:t>адаптации</w:t>
      </w:r>
      <w:r>
        <w:rPr>
          <w:spacing w:val="-3"/>
        </w:rPr>
        <w:t xml:space="preserve"> </w:t>
      </w:r>
      <w:r>
        <w:t>учебного</w:t>
      </w:r>
      <w:r>
        <w:rPr>
          <w:spacing w:val="-2"/>
        </w:rPr>
        <w:t xml:space="preserve"> </w:t>
      </w:r>
      <w:r>
        <w:t>материала</w:t>
      </w:r>
      <w:r>
        <w:rPr>
          <w:spacing w:val="-6"/>
        </w:rPr>
        <w:t xml:space="preserve"> </w:t>
      </w:r>
      <w:r>
        <w:t>по</w:t>
      </w:r>
      <w:r>
        <w:rPr>
          <w:spacing w:val="-2"/>
        </w:rPr>
        <w:t xml:space="preserve"> литературе</w:t>
      </w:r>
    </w:p>
    <w:p w:rsidR="00D05B71" w:rsidRDefault="00BE715A">
      <w:pPr>
        <w:pStyle w:val="a3"/>
        <w:tabs>
          <w:tab w:val="left" w:pos="2827"/>
          <w:tab w:val="left" w:pos="3243"/>
          <w:tab w:val="left" w:pos="4908"/>
          <w:tab w:val="left" w:pos="4969"/>
          <w:tab w:val="left" w:pos="5666"/>
          <w:tab w:val="left" w:pos="6104"/>
          <w:tab w:val="left" w:pos="6634"/>
          <w:tab w:val="left" w:pos="7310"/>
          <w:tab w:val="left" w:pos="8173"/>
          <w:tab w:val="left" w:pos="8517"/>
          <w:tab w:val="left" w:pos="9046"/>
        </w:tabs>
        <w:ind w:right="570"/>
        <w:jc w:val="left"/>
      </w:pPr>
      <w:r>
        <w:rPr>
          <w:spacing w:val="-2"/>
        </w:rPr>
        <w:t>РабочаяпрограммадляобучающихсясЗПРотличаетсяотосновной общеобразовательной</w:t>
      </w:r>
      <w:r>
        <w:tab/>
      </w:r>
      <w:r>
        <w:tab/>
      </w:r>
      <w:r>
        <w:rPr>
          <w:spacing w:val="-2"/>
        </w:rPr>
        <w:t>программы</w:t>
      </w:r>
      <w:r>
        <w:tab/>
      </w:r>
      <w:r>
        <w:rPr>
          <w:spacing w:val="-6"/>
        </w:rPr>
        <w:t>по</w:t>
      </w:r>
      <w:r>
        <w:tab/>
      </w:r>
      <w:r>
        <w:rPr>
          <w:spacing w:val="-2"/>
        </w:rPr>
        <w:t>литературе</w:t>
      </w:r>
      <w:r>
        <w:tab/>
      </w:r>
      <w:r>
        <w:rPr>
          <w:spacing w:val="-4"/>
        </w:rPr>
        <w:t>для</w:t>
      </w:r>
      <w:r>
        <w:tab/>
      </w:r>
      <w:r>
        <w:rPr>
          <w:spacing w:val="-4"/>
        </w:rPr>
        <w:t>5–9</w:t>
      </w:r>
      <w:r>
        <w:tab/>
      </w:r>
      <w:r>
        <w:rPr>
          <w:spacing w:val="-2"/>
        </w:rPr>
        <w:t xml:space="preserve">классов тем,чтосоставленасучетомособыхобразовательныхпотребностейипсихофизическихособен </w:t>
      </w:r>
      <w:r>
        <w:t>ностейобучающихсясЗПР.Уобучающихсяданной</w:t>
      </w:r>
      <w:r>
        <w:rPr>
          <w:spacing w:val="40"/>
        </w:rPr>
        <w:t xml:space="preserve"> </w:t>
      </w:r>
      <w:r>
        <w:t>категории</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 xml:space="preserve">общего </w:t>
      </w:r>
      <w:r>
        <w:rPr>
          <w:spacing w:val="-2"/>
        </w:rPr>
        <w:t>образования наблюдаютсясниженнаяпознавательнаяактивностьиработоспособность,чтоприводиткнеже ланиючитатьианализироватьпредложенныепроизведения;недостаточностьпроизвольногов нимания,приводящаякухудшениюпониманияпрочитанногопроизведения;уобучающихсяпл охоразвитынавыки</w:t>
      </w:r>
      <w:r>
        <w:tab/>
      </w:r>
      <w:r>
        <w:rPr>
          <w:spacing w:val="-2"/>
        </w:rPr>
        <w:t>самостоятельной</w:t>
      </w:r>
      <w:r>
        <w:tab/>
      </w:r>
      <w:r>
        <w:tab/>
      </w:r>
      <w:r>
        <w:rPr>
          <w:spacing w:val="-2"/>
        </w:rPr>
        <w:t>работы</w:t>
      </w:r>
      <w:r>
        <w:tab/>
      </w:r>
      <w:r>
        <w:rPr>
          <w:spacing w:val="-10"/>
        </w:rPr>
        <w:t>и</w:t>
      </w:r>
      <w:r>
        <w:tab/>
      </w:r>
      <w:r>
        <w:rPr>
          <w:spacing w:val="-2"/>
        </w:rPr>
        <w:t>самоконтроля,</w:t>
      </w:r>
      <w:r>
        <w:tab/>
      </w:r>
      <w:r>
        <w:tab/>
      </w:r>
      <w:r>
        <w:rPr>
          <w:spacing w:val="-2"/>
        </w:rPr>
        <w:t>наблюдается инертностьпсихическихпроцессов,слабаяпамять.Всеэтозатрудняетизучениесодержанияобр азованияпопредмету«Литература»ивноситсвоиособенностивпреподавание данногокурса.Приотбореизучаемыхпроизведенийпедагогуследуетпонимать,чтоихсодержа</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3252"/>
          <w:tab w:val="left" w:pos="4389"/>
          <w:tab w:val="left" w:pos="5120"/>
          <w:tab w:val="left" w:pos="6715"/>
          <w:tab w:val="left" w:pos="7964"/>
          <w:tab w:val="left" w:pos="8015"/>
          <w:tab w:val="left" w:pos="9720"/>
        </w:tabs>
        <w:spacing w:before="66"/>
        <w:ind w:right="574" w:firstLine="0"/>
        <w:jc w:val="left"/>
      </w:pPr>
      <w:r>
        <w:rPr>
          <w:spacing w:val="-2"/>
        </w:rPr>
        <w:lastRenderedPageBreak/>
        <w:t>ниедолжномаксимально</w:t>
      </w:r>
      <w:r>
        <w:tab/>
      </w:r>
      <w:r>
        <w:rPr>
          <w:spacing w:val="-2"/>
        </w:rPr>
        <w:t>способствовать</w:t>
      </w:r>
      <w:r>
        <w:tab/>
      </w:r>
      <w:r>
        <w:rPr>
          <w:spacing w:val="-2"/>
        </w:rPr>
        <w:t>расширению</w:t>
      </w:r>
      <w:r>
        <w:tab/>
      </w:r>
      <w:r>
        <w:rPr>
          <w:spacing w:val="-2"/>
        </w:rPr>
        <w:t>кругозора</w:t>
      </w:r>
      <w:r>
        <w:tab/>
      </w:r>
      <w:r>
        <w:tab/>
      </w:r>
      <w:r>
        <w:rPr>
          <w:spacing w:val="-2"/>
        </w:rPr>
        <w:t>обучающихся</w:t>
      </w:r>
      <w:r>
        <w:tab/>
      </w:r>
      <w:r>
        <w:rPr>
          <w:spacing w:val="-10"/>
        </w:rPr>
        <w:t xml:space="preserve">с </w:t>
      </w:r>
      <w:r>
        <w:rPr>
          <w:spacing w:val="-2"/>
        </w:rPr>
        <w:t>ЗПР;обогащениюихжизненногоопыта;систематизациизнанийипредставлений; способствовать</w:t>
      </w:r>
      <w:r>
        <w:tab/>
      </w:r>
      <w:r>
        <w:tab/>
      </w:r>
      <w:r>
        <w:rPr>
          <w:spacing w:val="-2"/>
        </w:rPr>
        <w:t>повышению</w:t>
      </w:r>
      <w:r>
        <w:tab/>
      </w:r>
      <w:r>
        <w:tab/>
      </w:r>
      <w:r>
        <w:rPr>
          <w:spacing w:val="-2"/>
        </w:rPr>
        <w:t xml:space="preserve">интеллектуальной активностиилучшемуусвоениюучебногоматериалаподругимучебнымдисциплинам;уточне </w:t>
      </w:r>
      <w:r>
        <w:t>нию,расширениюиактивизациилексическогозапаса,развитиюустноймонологической речи.</w:t>
      </w:r>
    </w:p>
    <w:p w:rsidR="00D05B71" w:rsidRDefault="00D05B71">
      <w:pPr>
        <w:pStyle w:val="a3"/>
        <w:spacing w:before="5"/>
        <w:ind w:left="0" w:firstLine="0"/>
        <w:jc w:val="left"/>
      </w:pPr>
    </w:p>
    <w:p w:rsidR="00D05B71" w:rsidRDefault="00BE715A">
      <w:pPr>
        <w:pStyle w:val="3"/>
        <w:spacing w:line="240" w:lineRule="auto"/>
        <w:ind w:left="472" w:right="452"/>
        <w:jc w:val="center"/>
      </w:pPr>
      <w:r>
        <w:t>Примерные</w:t>
      </w:r>
      <w:r>
        <w:rPr>
          <w:spacing w:val="-7"/>
        </w:rPr>
        <w:t xml:space="preserve"> </w:t>
      </w:r>
      <w:r>
        <w:t>виды</w:t>
      </w:r>
      <w:r>
        <w:rPr>
          <w:spacing w:val="-5"/>
        </w:rPr>
        <w:t xml:space="preserve"> </w:t>
      </w:r>
      <w:r>
        <w:t>деятельности</w:t>
      </w:r>
      <w:r>
        <w:rPr>
          <w:spacing w:val="-5"/>
        </w:rPr>
        <w:t xml:space="preserve"> </w:t>
      </w:r>
      <w:r>
        <w:t>обучающихся</w:t>
      </w:r>
      <w:r>
        <w:rPr>
          <w:spacing w:val="-5"/>
        </w:rPr>
        <w:t xml:space="preserve"> </w:t>
      </w:r>
      <w:r>
        <w:t>с</w:t>
      </w:r>
      <w:r>
        <w:rPr>
          <w:spacing w:val="-7"/>
        </w:rPr>
        <w:t xml:space="preserve"> </w:t>
      </w:r>
      <w:r>
        <w:t>ЗПР,</w:t>
      </w:r>
      <w:r>
        <w:rPr>
          <w:spacing w:val="-5"/>
        </w:rPr>
        <w:t xml:space="preserve"> </w:t>
      </w:r>
      <w:r>
        <w:t>обусловленные</w:t>
      </w:r>
      <w:r>
        <w:rPr>
          <w:spacing w:val="-7"/>
        </w:rPr>
        <w:t xml:space="preserve"> </w:t>
      </w:r>
      <w:r>
        <w:t>особыми образовательными потребностями и обеспечивающиеосмысленное освоение содержании образования по предмету«Литература»</w:t>
      </w:r>
    </w:p>
    <w:p w:rsidR="00D05B71" w:rsidRDefault="00BE715A">
      <w:pPr>
        <w:pStyle w:val="a3"/>
        <w:tabs>
          <w:tab w:val="left" w:pos="1038"/>
          <w:tab w:val="left" w:pos="1736"/>
          <w:tab w:val="left" w:pos="3108"/>
          <w:tab w:val="left" w:pos="3730"/>
          <w:tab w:val="left" w:pos="3796"/>
          <w:tab w:val="left" w:pos="4269"/>
          <w:tab w:val="left" w:pos="4653"/>
          <w:tab w:val="left" w:pos="4873"/>
          <w:tab w:val="left" w:pos="4974"/>
          <w:tab w:val="left" w:pos="5155"/>
          <w:tab w:val="left" w:pos="5870"/>
          <w:tab w:val="left" w:pos="6601"/>
          <w:tab w:val="left" w:pos="6716"/>
          <w:tab w:val="left" w:pos="6823"/>
          <w:tab w:val="left" w:pos="6961"/>
          <w:tab w:val="left" w:pos="7630"/>
          <w:tab w:val="left" w:pos="7817"/>
          <w:tab w:val="left" w:pos="8081"/>
          <w:tab w:val="left" w:pos="8723"/>
          <w:tab w:val="left" w:pos="8899"/>
          <w:tab w:val="left" w:pos="9074"/>
          <w:tab w:val="left" w:pos="9165"/>
        </w:tabs>
        <w:ind w:right="567" w:firstLine="566"/>
        <w:jc w:val="left"/>
      </w:pPr>
      <w:r>
        <w:rPr>
          <w:spacing w:val="-2"/>
        </w:rPr>
        <w:t>Дляпреодоления</w:t>
      </w:r>
      <w:r>
        <w:tab/>
      </w:r>
      <w:r>
        <w:tab/>
      </w:r>
      <w:r>
        <w:rPr>
          <w:spacing w:val="-2"/>
        </w:rPr>
        <w:t>трудностей</w:t>
      </w:r>
      <w:r>
        <w:tab/>
      </w:r>
      <w:r>
        <w:tab/>
      </w:r>
      <w:r>
        <w:tab/>
      </w:r>
      <w:r>
        <w:tab/>
      </w:r>
      <w:r>
        <w:rPr>
          <w:spacing w:val="-10"/>
        </w:rPr>
        <w:t>в</w:t>
      </w:r>
      <w:r>
        <w:tab/>
      </w:r>
      <w:r>
        <w:tab/>
      </w:r>
      <w:r>
        <w:tab/>
      </w:r>
      <w:r>
        <w:tab/>
      </w:r>
      <w:r>
        <w:rPr>
          <w:spacing w:val="-2"/>
        </w:rPr>
        <w:t>изучении</w:t>
      </w:r>
      <w:r>
        <w:tab/>
      </w:r>
      <w:r>
        <w:tab/>
      </w:r>
      <w:r>
        <w:tab/>
      </w:r>
      <w:r>
        <w:rPr>
          <w:spacing w:val="-2"/>
        </w:rPr>
        <w:t xml:space="preserve">учебного предмета«Литература»необходимаадаптацияобъемаихарактераучебногоматериалакпознав ательнымвозможностямобучающихсясЗПР.Впроцессезанятийпедагогнапрактическойосно </w:t>
      </w:r>
      <w:r>
        <w:t>везнакомитобучающихсясосновными</w:t>
      </w:r>
      <w:r>
        <w:rPr>
          <w:spacing w:val="26"/>
        </w:rPr>
        <w:t xml:space="preserve"> </w:t>
      </w:r>
      <w:r>
        <w:t>теоретико-литературными</w:t>
      </w:r>
      <w:r>
        <w:rPr>
          <w:spacing w:val="26"/>
        </w:rPr>
        <w:t xml:space="preserve"> </w:t>
      </w:r>
      <w:r>
        <w:t xml:space="preserve">сведениями, не прибегая </w:t>
      </w:r>
      <w:r>
        <w:rPr>
          <w:spacing w:val="-10"/>
        </w:rPr>
        <w:t>к</w:t>
      </w:r>
      <w:r>
        <w:tab/>
      </w:r>
      <w:r>
        <w:rPr>
          <w:spacing w:val="-2"/>
        </w:rPr>
        <w:t>сложнымлитературоведческим</w:t>
      </w:r>
      <w:r>
        <w:tab/>
      </w:r>
      <w:r>
        <w:tab/>
      </w:r>
      <w:r>
        <w:rPr>
          <w:spacing w:val="-2"/>
        </w:rPr>
        <w:t>определениям.</w:t>
      </w:r>
      <w:r>
        <w:tab/>
      </w:r>
      <w:r>
        <w:rPr>
          <w:spacing w:val="-2"/>
        </w:rPr>
        <w:t>Подбор</w:t>
      </w:r>
      <w:r>
        <w:tab/>
      </w:r>
      <w:r>
        <w:tab/>
      </w:r>
      <w:r>
        <w:rPr>
          <w:spacing w:val="-2"/>
        </w:rPr>
        <w:t>заданий</w:t>
      </w:r>
      <w:r>
        <w:tab/>
      </w:r>
      <w:r>
        <w:tab/>
      </w:r>
      <w:r>
        <w:tab/>
      </w:r>
      <w:r>
        <w:rPr>
          <w:spacing w:val="-2"/>
        </w:rPr>
        <w:t xml:space="preserve">должен максимальноактивизироватьпознавательнуюдеятельностьобучающегосясЗПР.Необходимо неоднократноеобъяснениеучебногоматериалаиподбордополнительныхзаданий;постоянное использованиенаглядности,наводящихвопросов,аналогий;использованиемногократныхука заний,упражнений;поэтапноеобобщениепроделаннойнаурокеработы;использованиезадани йсопоройнаобразцы.ПедагогдолженвсяческипоощрятьактивностьобучающегосясЗПР,пов </w:t>
      </w:r>
      <w:r>
        <w:t>ышатьегосамооценку,укреплять</w:t>
      </w:r>
      <w:r>
        <w:rPr>
          <w:spacing w:val="38"/>
        </w:rPr>
        <w:t xml:space="preserve"> </w:t>
      </w:r>
      <w:r>
        <w:t>в</w:t>
      </w:r>
      <w:r>
        <w:rPr>
          <w:spacing w:val="34"/>
        </w:rPr>
        <w:t xml:space="preserve"> </w:t>
      </w:r>
      <w:r>
        <w:t>нем</w:t>
      </w:r>
      <w:r>
        <w:rPr>
          <w:spacing w:val="36"/>
        </w:rPr>
        <w:t xml:space="preserve"> </w:t>
      </w:r>
      <w:r>
        <w:t>веры</w:t>
      </w:r>
      <w:r>
        <w:rPr>
          <w:spacing w:val="37"/>
        </w:rPr>
        <w:t xml:space="preserve"> </w:t>
      </w:r>
      <w:r>
        <w:t>в</w:t>
      </w:r>
      <w:r>
        <w:rPr>
          <w:spacing w:val="37"/>
        </w:rPr>
        <w:t xml:space="preserve"> </w:t>
      </w:r>
      <w:r>
        <w:t>свои</w:t>
      </w:r>
      <w:r>
        <w:rPr>
          <w:spacing w:val="38"/>
        </w:rPr>
        <w:t xml:space="preserve"> </w:t>
      </w:r>
      <w:r>
        <w:t>силы.</w:t>
      </w:r>
      <w:r>
        <w:rPr>
          <w:spacing w:val="37"/>
        </w:rPr>
        <w:t xml:space="preserve"> </w:t>
      </w:r>
      <w:r>
        <w:t>Для</w:t>
      </w:r>
      <w:r>
        <w:rPr>
          <w:spacing w:val="37"/>
        </w:rPr>
        <w:t xml:space="preserve"> </w:t>
      </w:r>
      <w:r>
        <w:t>чтения</w:t>
      </w:r>
      <w:r>
        <w:rPr>
          <w:spacing w:val="37"/>
        </w:rPr>
        <w:t xml:space="preserve"> </w:t>
      </w:r>
      <w:r>
        <w:t>и</w:t>
      </w:r>
      <w:r>
        <w:rPr>
          <w:spacing w:val="38"/>
        </w:rPr>
        <w:t xml:space="preserve"> </w:t>
      </w:r>
      <w:r>
        <w:t>анализа</w:t>
      </w:r>
      <w:r>
        <w:rPr>
          <w:spacing w:val="36"/>
        </w:rPr>
        <w:t xml:space="preserve"> </w:t>
      </w:r>
      <w:r>
        <w:t xml:space="preserve">следует </w:t>
      </w:r>
      <w:r>
        <w:rPr>
          <w:spacing w:val="-2"/>
        </w:rPr>
        <w:t>подбиратьнебольшие</w:t>
      </w:r>
      <w:r>
        <w:tab/>
      </w:r>
      <w:r>
        <w:rPr>
          <w:spacing w:val="-6"/>
        </w:rPr>
        <w:t>по</w:t>
      </w:r>
      <w:r>
        <w:tab/>
      </w:r>
      <w:r>
        <w:tab/>
      </w:r>
      <w:r>
        <w:rPr>
          <w:spacing w:val="-2"/>
        </w:rPr>
        <w:t>объему</w:t>
      </w:r>
      <w:r>
        <w:tab/>
      </w:r>
      <w:r>
        <w:tab/>
      </w:r>
      <w:r>
        <w:tab/>
      </w:r>
      <w:r>
        <w:rPr>
          <w:spacing w:val="-2"/>
        </w:rPr>
        <w:t>произведения</w:t>
      </w:r>
      <w:r>
        <w:tab/>
      </w:r>
      <w:r>
        <w:tab/>
      </w:r>
      <w:r>
        <w:tab/>
      </w:r>
      <w:r>
        <w:rPr>
          <w:spacing w:val="-2"/>
        </w:rPr>
        <w:t>(сокращенные</w:t>
      </w:r>
      <w:r>
        <w:tab/>
      </w:r>
      <w:r>
        <w:rPr>
          <w:spacing w:val="-2"/>
        </w:rPr>
        <w:t xml:space="preserve">варианты), </w:t>
      </w:r>
      <w:r>
        <w:t>обязательнопроводить</w:t>
      </w:r>
      <w:r>
        <w:rPr>
          <w:spacing w:val="-4"/>
        </w:rPr>
        <w:t xml:space="preserve"> </w:t>
      </w:r>
      <w:r>
        <w:t>предварительную</w:t>
      </w:r>
      <w:r>
        <w:rPr>
          <w:spacing w:val="-2"/>
        </w:rPr>
        <w:t xml:space="preserve"> </w:t>
      </w:r>
      <w:r>
        <w:t>словарную</w:t>
      </w:r>
      <w:r>
        <w:rPr>
          <w:spacing w:val="-2"/>
        </w:rPr>
        <w:t xml:space="preserve"> </w:t>
      </w:r>
      <w:r>
        <w:t>работу. При</w:t>
      </w:r>
      <w:r>
        <w:rPr>
          <w:spacing w:val="-2"/>
        </w:rPr>
        <w:t xml:space="preserve"> </w:t>
      </w:r>
      <w:r>
        <w:t>работе</w:t>
      </w:r>
      <w:r>
        <w:rPr>
          <w:spacing w:val="-3"/>
        </w:rPr>
        <w:t xml:space="preserve"> </w:t>
      </w:r>
      <w:r>
        <w:t>с</w:t>
      </w:r>
      <w:r>
        <w:rPr>
          <w:spacing w:val="-3"/>
        </w:rPr>
        <w:t xml:space="preserve"> </w:t>
      </w:r>
      <w:r>
        <w:t>текстом</w:t>
      </w:r>
      <w:r>
        <w:rPr>
          <w:spacing w:val="-3"/>
        </w:rPr>
        <w:t xml:space="preserve"> </w:t>
      </w:r>
      <w:r>
        <w:t xml:space="preserve">вустном </w:t>
      </w:r>
      <w:r>
        <w:rPr>
          <w:spacing w:val="-4"/>
        </w:rPr>
        <w:t>плане</w:t>
      </w:r>
      <w:r>
        <w:tab/>
      </w:r>
      <w:r>
        <w:rPr>
          <w:spacing w:val="-2"/>
        </w:rPr>
        <w:t>формировать</w:t>
      </w:r>
      <w:r>
        <w:tab/>
      </w:r>
      <w:r>
        <w:tab/>
      </w:r>
      <w:r>
        <w:rPr>
          <w:spacing w:val="-37"/>
        </w:rPr>
        <w:t xml:space="preserve"> </w:t>
      </w:r>
      <w:r>
        <w:t>умение</w:t>
      </w:r>
      <w:r>
        <w:tab/>
      </w:r>
      <w:r>
        <w:tab/>
      </w:r>
      <w:r>
        <w:tab/>
      </w:r>
      <w:r>
        <w:tab/>
      </w:r>
      <w:r>
        <w:rPr>
          <w:spacing w:val="-2"/>
        </w:rPr>
        <w:t>работать</w:t>
      </w:r>
      <w:r>
        <w:tab/>
      </w:r>
      <w:r>
        <w:tab/>
      </w:r>
      <w:r>
        <w:rPr>
          <w:spacing w:val="-6"/>
        </w:rPr>
        <w:t>по</w:t>
      </w:r>
      <w:r>
        <w:tab/>
      </w:r>
      <w:r>
        <w:tab/>
      </w:r>
      <w:r>
        <w:rPr>
          <w:spacing w:val="-2"/>
        </w:rPr>
        <w:t>образцу,</w:t>
      </w:r>
      <w:r>
        <w:tab/>
      </w:r>
      <w:r>
        <w:tab/>
      </w:r>
      <w:r>
        <w:tab/>
      </w:r>
      <w:r>
        <w:tab/>
      </w:r>
      <w:r>
        <w:rPr>
          <w:spacing w:val="-2"/>
        </w:rPr>
        <w:t xml:space="preserve">плану, перечнюпредставленныхвопросов,чтопоможетобучающимсявпоследующемперенестиусво </w:t>
      </w:r>
      <w:r>
        <w:t>енныйнавыкнаразличныевидыписьменныхработ,написание</w:t>
      </w:r>
      <w:r>
        <w:rPr>
          <w:spacing w:val="40"/>
        </w:rPr>
        <w:t xml:space="preserve"> </w:t>
      </w:r>
      <w:r>
        <w:t>сочинений.</w:t>
      </w:r>
      <w:r>
        <w:rPr>
          <w:spacing w:val="40"/>
        </w:rPr>
        <w:t xml:space="preserve"> </w:t>
      </w:r>
      <w:r>
        <w:t>Важно</w:t>
      </w:r>
      <w:r>
        <w:rPr>
          <w:spacing w:val="40"/>
        </w:rPr>
        <w:t xml:space="preserve"> </w:t>
      </w:r>
      <w:r>
        <w:t xml:space="preserve">сокращать объем теоретических сведений;включать отдельные темы или целые разделы в материалы </w:t>
      </w:r>
      <w:r>
        <w:rPr>
          <w:spacing w:val="-4"/>
        </w:rPr>
        <w:t>для</w:t>
      </w:r>
      <w:r>
        <w:tab/>
      </w:r>
      <w:r>
        <w:rPr>
          <w:spacing w:val="-37"/>
        </w:rPr>
        <w:t xml:space="preserve"> </w:t>
      </w:r>
      <w:r>
        <w:t>обзорного,ознакомительного</w:t>
      </w:r>
      <w:r>
        <w:tab/>
      </w:r>
      <w:r>
        <w:rPr>
          <w:spacing w:val="-4"/>
        </w:rPr>
        <w:t>или</w:t>
      </w:r>
      <w:r>
        <w:tab/>
      </w:r>
      <w:r>
        <w:tab/>
      </w:r>
      <w:r>
        <w:rPr>
          <w:spacing w:val="-2"/>
        </w:rPr>
        <w:t>факультативного</w:t>
      </w:r>
      <w:r>
        <w:tab/>
      </w:r>
      <w:r>
        <w:tab/>
      </w:r>
      <w:r>
        <w:tab/>
      </w:r>
      <w:r>
        <w:rPr>
          <w:spacing w:val="-33"/>
        </w:rPr>
        <w:t xml:space="preserve"> </w:t>
      </w:r>
      <w:r>
        <w:t>изучения;</w:t>
      </w:r>
      <w:r>
        <w:tab/>
      </w:r>
      <w:r>
        <w:rPr>
          <w:spacing w:val="-2"/>
        </w:rPr>
        <w:t xml:space="preserve">приспосабливать темпизученияучебногоматериала,методовобучения,объемадомашнегозадания,уровняслож </w:t>
      </w:r>
      <w:r>
        <w:t>ностипроверочныхиконтрольныхработквозможностямобучающихся с ЗПР.</w:t>
      </w:r>
    </w:p>
    <w:p w:rsidR="00D05B71" w:rsidRDefault="00BE715A">
      <w:pPr>
        <w:pStyle w:val="a3"/>
        <w:ind w:left="1048" w:firstLine="0"/>
        <w:jc w:val="left"/>
      </w:pPr>
      <w:r>
        <w:t>Содержание</w:t>
      </w:r>
      <w:r>
        <w:rPr>
          <w:spacing w:val="-4"/>
        </w:rPr>
        <w:t xml:space="preserve"> </w:t>
      </w:r>
      <w:r>
        <w:t>учебного</w:t>
      </w:r>
      <w:r>
        <w:rPr>
          <w:spacing w:val="-2"/>
        </w:rPr>
        <w:t xml:space="preserve"> </w:t>
      </w:r>
      <w:r>
        <w:t>предмета</w:t>
      </w:r>
      <w:r>
        <w:rPr>
          <w:spacing w:val="2"/>
        </w:rPr>
        <w:t xml:space="preserve"> </w:t>
      </w:r>
      <w:r>
        <w:t>«литература»</w:t>
      </w:r>
      <w:r>
        <w:rPr>
          <w:spacing w:val="-8"/>
        </w:rPr>
        <w:t xml:space="preserve"> </w:t>
      </w:r>
      <w:r>
        <w:t>по</w:t>
      </w:r>
      <w:r>
        <w:rPr>
          <w:spacing w:val="-2"/>
        </w:rPr>
        <w:t xml:space="preserve"> </w:t>
      </w:r>
      <w:r>
        <w:t>годам</w:t>
      </w:r>
      <w:r>
        <w:rPr>
          <w:spacing w:val="-4"/>
        </w:rPr>
        <w:t xml:space="preserve"> </w:t>
      </w:r>
      <w:r>
        <w:rPr>
          <w:spacing w:val="-2"/>
        </w:rPr>
        <w:t>изучения</w:t>
      </w:r>
    </w:p>
    <w:p w:rsidR="00D05B71" w:rsidRDefault="00BE715A">
      <w:pPr>
        <w:pStyle w:val="2"/>
        <w:spacing w:before="2"/>
        <w:ind w:left="1048"/>
      </w:pPr>
      <w:r>
        <w:t>5</w:t>
      </w:r>
      <w:r>
        <w:rPr>
          <w:spacing w:val="-39"/>
        </w:rPr>
        <w:t xml:space="preserve"> </w:t>
      </w:r>
      <w:r>
        <w:rPr>
          <w:spacing w:val="-2"/>
        </w:rPr>
        <w:t>КЛАСС</w:t>
      </w:r>
    </w:p>
    <w:p w:rsidR="00D05B71" w:rsidRDefault="00BE715A">
      <w:pPr>
        <w:spacing w:line="274" w:lineRule="exact"/>
        <w:ind w:left="1048"/>
        <w:rPr>
          <w:i/>
          <w:sz w:val="24"/>
        </w:rPr>
      </w:pPr>
      <w:r>
        <w:rPr>
          <w:i/>
          <w:spacing w:val="-2"/>
          <w:sz w:val="24"/>
        </w:rPr>
        <w:t>Мифология</w:t>
      </w:r>
    </w:p>
    <w:p w:rsidR="00D05B71" w:rsidRDefault="00BE715A">
      <w:pPr>
        <w:pStyle w:val="a3"/>
        <w:ind w:left="1048" w:firstLine="0"/>
        <w:jc w:val="left"/>
      </w:pPr>
      <w:r>
        <w:t>Мифы</w:t>
      </w:r>
      <w:r>
        <w:rPr>
          <w:spacing w:val="-2"/>
        </w:rPr>
        <w:t xml:space="preserve"> </w:t>
      </w:r>
      <w:r>
        <w:t>народов</w:t>
      </w:r>
      <w:r>
        <w:rPr>
          <w:spacing w:val="-3"/>
        </w:rPr>
        <w:t xml:space="preserve"> </w:t>
      </w:r>
      <w:r>
        <w:t>России</w:t>
      </w:r>
      <w:r>
        <w:rPr>
          <w:spacing w:val="-4"/>
        </w:rPr>
        <w:t xml:space="preserve"> </w:t>
      </w:r>
      <w:r>
        <w:t>и</w:t>
      </w:r>
      <w:r>
        <w:rPr>
          <w:spacing w:val="-1"/>
        </w:rPr>
        <w:t xml:space="preserve"> </w:t>
      </w:r>
      <w:r>
        <w:rPr>
          <w:spacing w:val="-4"/>
        </w:rPr>
        <w:t>мира.</w:t>
      </w:r>
    </w:p>
    <w:p w:rsidR="00D05B71" w:rsidRDefault="00BE715A">
      <w:pPr>
        <w:ind w:left="1048"/>
        <w:rPr>
          <w:i/>
          <w:sz w:val="24"/>
        </w:rPr>
      </w:pPr>
      <w:r>
        <w:rPr>
          <w:i/>
          <w:spacing w:val="-2"/>
          <w:sz w:val="24"/>
        </w:rPr>
        <w:t>Фольклор</w:t>
      </w:r>
    </w:p>
    <w:p w:rsidR="00D05B71" w:rsidRDefault="00BE715A">
      <w:pPr>
        <w:pStyle w:val="a3"/>
        <w:ind w:right="574" w:firstLine="566"/>
        <w:jc w:val="left"/>
      </w:pPr>
      <w:r>
        <w:t>Малые</w:t>
      </w:r>
      <w:r>
        <w:rPr>
          <w:spacing w:val="40"/>
        </w:rPr>
        <w:t xml:space="preserve"> </w:t>
      </w:r>
      <w:r>
        <w:t>жанры:</w:t>
      </w:r>
      <w:r>
        <w:rPr>
          <w:spacing w:val="40"/>
        </w:rPr>
        <w:t xml:space="preserve"> </w:t>
      </w:r>
      <w:r>
        <w:t>пословицы,</w:t>
      </w:r>
      <w:r>
        <w:rPr>
          <w:spacing w:val="40"/>
        </w:rPr>
        <w:t xml:space="preserve"> </w:t>
      </w:r>
      <w:r>
        <w:t>поговорки,</w:t>
      </w:r>
      <w:r>
        <w:rPr>
          <w:spacing w:val="40"/>
        </w:rPr>
        <w:t xml:space="preserve"> </w:t>
      </w:r>
      <w:r>
        <w:t>загадки.</w:t>
      </w:r>
      <w:r>
        <w:rPr>
          <w:spacing w:val="40"/>
        </w:rPr>
        <w:t xml:space="preserve"> </w:t>
      </w:r>
      <w:r>
        <w:t>Сказки</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народов мира (не менее трёх).</w:t>
      </w:r>
    </w:p>
    <w:p w:rsidR="00D05B71" w:rsidRDefault="00BE715A">
      <w:pPr>
        <w:ind w:left="1048"/>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right="574" w:firstLine="566"/>
        <w:jc w:val="left"/>
      </w:pPr>
      <w:r>
        <w:t>И.</w:t>
      </w:r>
      <w:r>
        <w:rPr>
          <w:spacing w:val="40"/>
        </w:rPr>
        <w:t xml:space="preserve"> </w:t>
      </w:r>
      <w:r>
        <w:t>А.</w:t>
      </w:r>
      <w:r>
        <w:rPr>
          <w:spacing w:val="40"/>
        </w:rPr>
        <w:t xml:space="preserve"> </w:t>
      </w:r>
      <w:r>
        <w:t>Крылов.</w:t>
      </w:r>
      <w:r>
        <w:rPr>
          <w:spacing w:val="40"/>
        </w:rPr>
        <w:t xml:space="preserve"> </w:t>
      </w:r>
      <w:r>
        <w:t>Басни</w:t>
      </w:r>
      <w:r>
        <w:rPr>
          <w:spacing w:val="40"/>
        </w:rPr>
        <w:t xml:space="preserve"> </w:t>
      </w:r>
      <w:r>
        <w:t>(три</w:t>
      </w:r>
      <w:r>
        <w:rPr>
          <w:spacing w:val="40"/>
        </w:rPr>
        <w:t xml:space="preserve"> </w:t>
      </w:r>
      <w:r>
        <w:t>по</w:t>
      </w:r>
      <w:r>
        <w:rPr>
          <w:spacing w:val="40"/>
        </w:rPr>
        <w:t xml:space="preserve"> </w:t>
      </w:r>
      <w:r>
        <w:t>выбору).</w:t>
      </w:r>
      <w:r>
        <w:rPr>
          <w:spacing w:val="40"/>
        </w:rPr>
        <w:t xml:space="preserve"> </w:t>
      </w:r>
      <w:r>
        <w:t>Например,</w:t>
      </w:r>
      <w:r>
        <w:rPr>
          <w:spacing w:val="67"/>
        </w:rPr>
        <w:t xml:space="preserve"> </w:t>
      </w:r>
      <w:r>
        <w:t>«Волк</w:t>
      </w:r>
      <w:r>
        <w:rPr>
          <w:spacing w:val="40"/>
        </w:rPr>
        <w:t xml:space="preserve"> </w:t>
      </w:r>
      <w:r>
        <w:t>на</w:t>
      </w:r>
      <w:r>
        <w:rPr>
          <w:spacing w:val="40"/>
        </w:rPr>
        <w:t xml:space="preserve"> </w:t>
      </w:r>
      <w:r>
        <w:t>псарне»,</w:t>
      </w:r>
      <w:r>
        <w:rPr>
          <w:spacing w:val="67"/>
        </w:rPr>
        <w:t xml:space="preserve"> </w:t>
      </w:r>
      <w:r>
        <w:t>«Листы</w:t>
      </w:r>
      <w:r>
        <w:rPr>
          <w:spacing w:val="40"/>
        </w:rPr>
        <w:t xml:space="preserve"> </w:t>
      </w:r>
      <w:r>
        <w:t>и</w:t>
      </w:r>
      <w:r>
        <w:rPr>
          <w:spacing w:val="40"/>
        </w:rPr>
        <w:t xml:space="preserve"> </w:t>
      </w:r>
      <w:r>
        <w:t>Корни», «Свинья под Дубом», «Квартет»,</w:t>
      </w:r>
    </w:p>
    <w:p w:rsidR="00D05B71" w:rsidRDefault="00BE715A">
      <w:pPr>
        <w:pStyle w:val="a3"/>
        <w:ind w:left="1048" w:firstLine="0"/>
        <w:jc w:val="left"/>
      </w:pPr>
      <w:r>
        <w:t>«Осёл</w:t>
      </w:r>
      <w:r>
        <w:rPr>
          <w:spacing w:val="-3"/>
        </w:rPr>
        <w:t xml:space="preserve"> </w:t>
      </w:r>
      <w:r>
        <w:t>и</w:t>
      </w:r>
      <w:r>
        <w:rPr>
          <w:spacing w:val="-2"/>
        </w:rPr>
        <w:t xml:space="preserve"> </w:t>
      </w:r>
      <w:r>
        <w:t>Соловей»,</w:t>
      </w:r>
      <w:r>
        <w:rPr>
          <w:spacing w:val="1"/>
        </w:rPr>
        <w:t xml:space="preserve"> </w:t>
      </w:r>
      <w:r>
        <w:t>«Ворона</w:t>
      </w:r>
      <w:r>
        <w:rPr>
          <w:spacing w:val="-4"/>
        </w:rPr>
        <w:t xml:space="preserve"> </w:t>
      </w:r>
      <w:r>
        <w:t>и</w:t>
      </w:r>
      <w:r>
        <w:rPr>
          <w:spacing w:val="-2"/>
        </w:rPr>
        <w:t xml:space="preserve"> Лисица».</w:t>
      </w:r>
    </w:p>
    <w:p w:rsidR="00D05B71" w:rsidRDefault="00BE715A">
      <w:pPr>
        <w:pStyle w:val="a3"/>
        <w:ind w:left="1048" w:firstLine="0"/>
        <w:jc w:val="left"/>
      </w:pPr>
      <w:r>
        <w:t>А.</w:t>
      </w:r>
      <w:r>
        <w:rPr>
          <w:spacing w:val="53"/>
        </w:rPr>
        <w:t xml:space="preserve"> </w:t>
      </w:r>
      <w:r>
        <w:t>С.</w:t>
      </w:r>
      <w:r>
        <w:rPr>
          <w:spacing w:val="55"/>
        </w:rPr>
        <w:t xml:space="preserve"> </w:t>
      </w:r>
      <w:r>
        <w:t>Пушкин.</w:t>
      </w:r>
      <w:r>
        <w:rPr>
          <w:spacing w:val="55"/>
        </w:rPr>
        <w:t xml:space="preserve"> </w:t>
      </w:r>
      <w:r>
        <w:t>Стихотворения</w:t>
      </w:r>
      <w:r>
        <w:rPr>
          <w:spacing w:val="55"/>
        </w:rPr>
        <w:t xml:space="preserve"> </w:t>
      </w:r>
      <w:r>
        <w:t>(не</w:t>
      </w:r>
      <w:r>
        <w:rPr>
          <w:spacing w:val="56"/>
        </w:rPr>
        <w:t xml:space="preserve"> </w:t>
      </w:r>
      <w:r>
        <w:t>менее</w:t>
      </w:r>
      <w:r>
        <w:rPr>
          <w:spacing w:val="54"/>
        </w:rPr>
        <w:t xml:space="preserve"> </w:t>
      </w:r>
      <w:r>
        <w:t>трёх).</w:t>
      </w:r>
      <w:r>
        <w:rPr>
          <w:spacing w:val="57"/>
        </w:rPr>
        <w:t xml:space="preserve"> </w:t>
      </w:r>
      <w:r>
        <w:t>«Зимнее</w:t>
      </w:r>
      <w:r>
        <w:rPr>
          <w:spacing w:val="57"/>
        </w:rPr>
        <w:t xml:space="preserve"> </w:t>
      </w:r>
      <w:r>
        <w:t>утро»,</w:t>
      </w:r>
      <w:r>
        <w:rPr>
          <w:spacing w:val="62"/>
        </w:rPr>
        <w:t xml:space="preserve"> </w:t>
      </w:r>
      <w:r>
        <w:t>«Зимний</w:t>
      </w:r>
      <w:r>
        <w:rPr>
          <w:spacing w:val="57"/>
        </w:rPr>
        <w:t xml:space="preserve"> </w:t>
      </w:r>
      <w:r>
        <w:rPr>
          <w:spacing w:val="-2"/>
        </w:rPr>
        <w:t>вечер»,</w:t>
      </w:r>
    </w:p>
    <w:p w:rsidR="00D05B71" w:rsidRDefault="00BE715A">
      <w:pPr>
        <w:pStyle w:val="a3"/>
        <w:ind w:firstLine="0"/>
        <w:jc w:val="left"/>
      </w:pPr>
      <w:r>
        <w:t>«Няне»</w:t>
      </w:r>
      <w:r>
        <w:rPr>
          <w:spacing w:val="-10"/>
        </w:rPr>
        <w:t xml:space="preserve"> </w:t>
      </w:r>
      <w:r>
        <w:t>и</w:t>
      </w:r>
      <w:r>
        <w:rPr>
          <w:spacing w:val="-2"/>
        </w:rPr>
        <w:t xml:space="preserve"> </w:t>
      </w:r>
      <w:r>
        <w:t>др.</w:t>
      </w:r>
      <w:r>
        <w:rPr>
          <w:spacing w:val="2"/>
        </w:rPr>
        <w:t xml:space="preserve"> </w:t>
      </w:r>
      <w:r>
        <w:t>«Сказка</w:t>
      </w:r>
      <w:r>
        <w:rPr>
          <w:spacing w:val="-3"/>
        </w:rPr>
        <w:t xml:space="preserve"> </w:t>
      </w:r>
      <w:r>
        <w:t>о</w:t>
      </w:r>
      <w:r>
        <w:rPr>
          <w:spacing w:val="1"/>
        </w:rPr>
        <w:t xml:space="preserve"> </w:t>
      </w:r>
      <w:r>
        <w:t>мёртвой</w:t>
      </w:r>
      <w:r>
        <w:rPr>
          <w:spacing w:val="-1"/>
        </w:rPr>
        <w:t xml:space="preserve"> </w:t>
      </w:r>
      <w:r>
        <w:t>царевне</w:t>
      </w:r>
      <w:r>
        <w:rPr>
          <w:spacing w:val="-3"/>
        </w:rPr>
        <w:t xml:space="preserve"> </w:t>
      </w:r>
      <w:r>
        <w:t>и</w:t>
      </w:r>
      <w:r>
        <w:rPr>
          <w:spacing w:val="-2"/>
        </w:rPr>
        <w:t xml:space="preserve"> </w:t>
      </w:r>
      <w:r>
        <w:t>о</w:t>
      </w:r>
      <w:r>
        <w:rPr>
          <w:spacing w:val="-2"/>
        </w:rPr>
        <w:t xml:space="preserve"> </w:t>
      </w:r>
      <w:r>
        <w:t>семи</w:t>
      </w:r>
      <w:r>
        <w:rPr>
          <w:spacing w:val="-1"/>
        </w:rPr>
        <w:t xml:space="preserve"> </w:t>
      </w:r>
      <w:r>
        <w:rPr>
          <w:spacing w:val="-2"/>
        </w:rPr>
        <w:t>богатырях».</w:t>
      </w:r>
    </w:p>
    <w:p w:rsidR="00D05B71" w:rsidRDefault="00BE715A">
      <w:pPr>
        <w:pStyle w:val="a3"/>
        <w:ind w:left="1048" w:firstLine="0"/>
        <w:jc w:val="left"/>
      </w:pPr>
      <w:r>
        <w:t>М.</w:t>
      </w:r>
      <w:r>
        <w:rPr>
          <w:spacing w:val="-2"/>
        </w:rPr>
        <w:t xml:space="preserve"> </w:t>
      </w:r>
      <w:r>
        <w:t>Ю.</w:t>
      </w:r>
      <w:r>
        <w:rPr>
          <w:spacing w:val="-1"/>
        </w:rPr>
        <w:t xml:space="preserve"> </w:t>
      </w:r>
      <w:r>
        <w:t>Лермонтов.</w:t>
      </w:r>
      <w:r>
        <w:rPr>
          <w:spacing w:val="-1"/>
        </w:rPr>
        <w:t xml:space="preserve"> </w:t>
      </w:r>
      <w:r>
        <w:t>Стихотворение</w:t>
      </w:r>
      <w:r>
        <w:rPr>
          <w:spacing w:val="2"/>
        </w:rPr>
        <w:t xml:space="preserve"> </w:t>
      </w:r>
      <w:r>
        <w:rPr>
          <w:spacing w:val="-2"/>
        </w:rPr>
        <w:t>«Бородино».</w:t>
      </w:r>
    </w:p>
    <w:p w:rsidR="00D05B71" w:rsidRDefault="00BE715A">
      <w:pPr>
        <w:pStyle w:val="a3"/>
        <w:spacing w:before="1"/>
        <w:ind w:firstLine="566"/>
        <w:jc w:val="left"/>
      </w:pPr>
      <w:r>
        <w:t>Н.</w:t>
      </w:r>
      <w:r>
        <w:rPr>
          <w:spacing w:val="-3"/>
        </w:rPr>
        <w:t xml:space="preserve"> </w:t>
      </w:r>
      <w:r>
        <w:t>В.</w:t>
      </w:r>
      <w:r>
        <w:rPr>
          <w:spacing w:val="-2"/>
        </w:rPr>
        <w:t xml:space="preserve"> </w:t>
      </w:r>
      <w:r>
        <w:t>Гоголь.</w:t>
      </w:r>
      <w:r>
        <w:rPr>
          <w:spacing w:val="-2"/>
        </w:rPr>
        <w:t xml:space="preserve"> </w:t>
      </w:r>
      <w:r>
        <w:t>Повесть «Ночь</w:t>
      </w:r>
      <w:r>
        <w:rPr>
          <w:spacing w:val="-2"/>
        </w:rPr>
        <w:t xml:space="preserve"> </w:t>
      </w:r>
      <w:r>
        <w:t>перед</w:t>
      </w:r>
      <w:r>
        <w:rPr>
          <w:spacing w:val="-2"/>
        </w:rPr>
        <w:t xml:space="preserve"> </w:t>
      </w:r>
      <w:r>
        <w:t>Рождеством»</w:t>
      </w:r>
      <w:r>
        <w:rPr>
          <w:spacing w:val="-9"/>
        </w:rPr>
        <w:t xml:space="preserve"> </w:t>
      </w:r>
      <w:r>
        <w:t>из</w:t>
      </w:r>
      <w:r>
        <w:rPr>
          <w:spacing w:val="-1"/>
        </w:rPr>
        <w:t xml:space="preserve"> </w:t>
      </w:r>
      <w:r>
        <w:t>сборника</w:t>
      </w:r>
      <w:r>
        <w:rPr>
          <w:spacing w:val="-1"/>
        </w:rPr>
        <w:t xml:space="preserve"> </w:t>
      </w:r>
      <w:r>
        <w:t>«Вечера</w:t>
      </w:r>
      <w:r>
        <w:rPr>
          <w:spacing w:val="-3"/>
        </w:rPr>
        <w:t xml:space="preserve"> </w:t>
      </w:r>
      <w:r>
        <w:t>на</w:t>
      </w:r>
      <w:r>
        <w:rPr>
          <w:spacing w:val="-3"/>
        </w:rPr>
        <w:t xml:space="preserve"> </w:t>
      </w:r>
      <w:r>
        <w:t>хуторе</w:t>
      </w:r>
      <w:r>
        <w:rPr>
          <w:spacing w:val="-3"/>
        </w:rPr>
        <w:t xml:space="preserve"> </w:t>
      </w:r>
      <w:r>
        <w:t xml:space="preserve">близ </w:t>
      </w:r>
      <w:r>
        <w:rPr>
          <w:spacing w:val="-2"/>
        </w:rPr>
        <w:t>Диканьки».</w:t>
      </w:r>
    </w:p>
    <w:p w:rsidR="00D05B71" w:rsidRDefault="00BE715A">
      <w:pPr>
        <w:ind w:left="1048"/>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left="1048" w:firstLine="0"/>
        <w:jc w:val="left"/>
      </w:pPr>
      <w:r>
        <w:t>И.</w:t>
      </w:r>
      <w:r>
        <w:rPr>
          <w:spacing w:val="-2"/>
        </w:rPr>
        <w:t xml:space="preserve"> </w:t>
      </w:r>
      <w:r>
        <w:t>С.</w:t>
      </w:r>
      <w:r>
        <w:rPr>
          <w:spacing w:val="-2"/>
        </w:rPr>
        <w:t xml:space="preserve"> </w:t>
      </w:r>
      <w:r>
        <w:t>Тургенев.</w:t>
      </w:r>
      <w:r>
        <w:rPr>
          <w:spacing w:val="-2"/>
        </w:rPr>
        <w:t xml:space="preserve"> </w:t>
      </w:r>
      <w:r>
        <w:t>Рассказ</w:t>
      </w:r>
      <w:r>
        <w:rPr>
          <w:spacing w:val="6"/>
        </w:rPr>
        <w:t xml:space="preserve"> </w:t>
      </w:r>
      <w:r>
        <w:rPr>
          <w:spacing w:val="-2"/>
        </w:rPr>
        <w:t>«Муму».</w:t>
      </w:r>
    </w:p>
    <w:p w:rsidR="00D05B71" w:rsidRDefault="00BE715A">
      <w:pPr>
        <w:pStyle w:val="a3"/>
        <w:ind w:left="1048" w:firstLine="0"/>
        <w:jc w:val="left"/>
      </w:pPr>
      <w:r>
        <w:t>Н.</w:t>
      </w:r>
      <w:r>
        <w:rPr>
          <w:spacing w:val="6"/>
        </w:rPr>
        <w:t xml:space="preserve"> </w:t>
      </w:r>
      <w:r>
        <w:t>А.</w:t>
      </w:r>
      <w:r>
        <w:rPr>
          <w:spacing w:val="9"/>
        </w:rPr>
        <w:t xml:space="preserve"> </w:t>
      </w:r>
      <w:r>
        <w:t>Некрасов.</w:t>
      </w:r>
      <w:r>
        <w:rPr>
          <w:spacing w:val="11"/>
        </w:rPr>
        <w:t xml:space="preserve"> </w:t>
      </w:r>
      <w:r>
        <w:t>Стихотворения</w:t>
      </w:r>
      <w:r>
        <w:rPr>
          <w:spacing w:val="9"/>
        </w:rPr>
        <w:t xml:space="preserve"> </w:t>
      </w:r>
      <w:r>
        <w:t>(не</w:t>
      </w:r>
      <w:r>
        <w:rPr>
          <w:spacing w:val="9"/>
        </w:rPr>
        <w:t xml:space="preserve"> </w:t>
      </w:r>
      <w:r>
        <w:t>менее</w:t>
      </w:r>
      <w:r>
        <w:rPr>
          <w:spacing w:val="7"/>
        </w:rPr>
        <w:t xml:space="preserve"> </w:t>
      </w:r>
      <w:r>
        <w:t>двух).</w:t>
      </w:r>
      <w:r>
        <w:rPr>
          <w:spacing w:val="13"/>
        </w:rPr>
        <w:t xml:space="preserve"> </w:t>
      </w:r>
      <w:r>
        <w:t>«Крестьянские</w:t>
      </w:r>
      <w:r>
        <w:rPr>
          <w:spacing w:val="8"/>
        </w:rPr>
        <w:t xml:space="preserve"> </w:t>
      </w:r>
      <w:r>
        <w:t>дети».</w:t>
      </w:r>
      <w:r>
        <w:rPr>
          <w:spacing w:val="16"/>
        </w:rPr>
        <w:t xml:space="preserve"> </w:t>
      </w:r>
      <w:r>
        <w:rPr>
          <w:spacing w:val="-2"/>
        </w:rPr>
        <w:t>«Школьник».</w:t>
      </w:r>
    </w:p>
    <w:p w:rsidR="00D05B71" w:rsidRDefault="00BE715A">
      <w:pPr>
        <w:pStyle w:val="a3"/>
        <w:ind w:firstLine="0"/>
        <w:jc w:val="left"/>
      </w:pPr>
      <w:r>
        <w:t>Поэма «Мороз,</w:t>
      </w:r>
      <w:r>
        <w:rPr>
          <w:spacing w:val="-2"/>
        </w:rPr>
        <w:t xml:space="preserve"> </w:t>
      </w:r>
      <w:r>
        <w:t>Красный</w:t>
      </w:r>
      <w:r>
        <w:rPr>
          <w:spacing w:val="-2"/>
        </w:rPr>
        <w:t xml:space="preserve"> </w:t>
      </w:r>
      <w:r>
        <w:t>нос»</w:t>
      </w:r>
      <w:r>
        <w:rPr>
          <w:spacing w:val="-8"/>
        </w:rPr>
        <w:t xml:space="preserve"> </w:t>
      </w:r>
      <w:r>
        <w:rPr>
          <w:spacing w:val="-2"/>
        </w:rPr>
        <w:t>(фрагмент).</w:t>
      </w:r>
    </w:p>
    <w:p w:rsidR="00D05B71" w:rsidRDefault="00BE715A">
      <w:pPr>
        <w:pStyle w:val="a3"/>
        <w:ind w:left="1048" w:firstLine="0"/>
        <w:jc w:val="left"/>
      </w:pPr>
      <w:r>
        <w:t>Л.</w:t>
      </w:r>
      <w:r>
        <w:rPr>
          <w:spacing w:val="-3"/>
        </w:rPr>
        <w:t xml:space="preserve"> </w:t>
      </w:r>
      <w:r>
        <w:t>Н.</w:t>
      </w:r>
      <w:r>
        <w:rPr>
          <w:spacing w:val="-2"/>
        </w:rPr>
        <w:t xml:space="preserve"> </w:t>
      </w:r>
      <w:r>
        <w:t>Толстой.</w:t>
      </w:r>
      <w:r>
        <w:rPr>
          <w:spacing w:val="-2"/>
        </w:rPr>
        <w:t xml:space="preserve"> </w:t>
      </w:r>
      <w:r>
        <w:t>Рассказ</w:t>
      </w:r>
      <w:r>
        <w:rPr>
          <w:spacing w:val="-2"/>
        </w:rPr>
        <w:t xml:space="preserve"> </w:t>
      </w:r>
      <w:r>
        <w:t>«Кавказский</w:t>
      </w:r>
      <w:r>
        <w:rPr>
          <w:spacing w:val="-2"/>
        </w:rPr>
        <w:t xml:space="preserve"> пленник».</w:t>
      </w:r>
    </w:p>
    <w:p w:rsidR="00D05B71" w:rsidRDefault="00BE715A">
      <w:pPr>
        <w:ind w:left="1048"/>
        <w:rPr>
          <w:i/>
          <w:sz w:val="24"/>
        </w:rPr>
      </w:pPr>
      <w:r>
        <w:rPr>
          <w:i/>
          <w:sz w:val="24"/>
        </w:rPr>
        <w:t>Литература</w:t>
      </w:r>
      <w:r>
        <w:rPr>
          <w:i/>
          <w:spacing w:val="-2"/>
          <w:sz w:val="24"/>
        </w:rPr>
        <w:t xml:space="preserve"> </w:t>
      </w:r>
      <w:r>
        <w:rPr>
          <w:i/>
          <w:sz w:val="24"/>
        </w:rPr>
        <w:t>XIX—ХХ</w:t>
      </w:r>
      <w:r>
        <w:rPr>
          <w:i/>
          <w:spacing w:val="-2"/>
          <w:sz w:val="24"/>
        </w:rPr>
        <w:t xml:space="preserve"> веков</w:t>
      </w:r>
    </w:p>
    <w:p w:rsidR="00D05B71" w:rsidRDefault="00BE715A">
      <w:pPr>
        <w:ind w:left="1048"/>
        <w:rPr>
          <w:i/>
          <w:sz w:val="24"/>
        </w:rPr>
      </w:pPr>
      <w:r>
        <w:rPr>
          <w:i/>
          <w:sz w:val="24"/>
        </w:rPr>
        <w:t>Стихотворения</w:t>
      </w:r>
      <w:r>
        <w:rPr>
          <w:i/>
          <w:spacing w:val="27"/>
          <w:sz w:val="24"/>
        </w:rPr>
        <w:t xml:space="preserve"> </w:t>
      </w:r>
      <w:r>
        <w:rPr>
          <w:i/>
          <w:sz w:val="24"/>
        </w:rPr>
        <w:t>отечественных</w:t>
      </w:r>
      <w:r>
        <w:rPr>
          <w:i/>
          <w:spacing w:val="28"/>
          <w:sz w:val="24"/>
        </w:rPr>
        <w:t xml:space="preserve"> </w:t>
      </w:r>
      <w:r>
        <w:rPr>
          <w:i/>
          <w:sz w:val="24"/>
        </w:rPr>
        <w:t>поэтов</w:t>
      </w:r>
      <w:r>
        <w:rPr>
          <w:i/>
          <w:spacing w:val="27"/>
          <w:sz w:val="24"/>
        </w:rPr>
        <w:t xml:space="preserve"> </w:t>
      </w:r>
      <w:r>
        <w:rPr>
          <w:i/>
          <w:sz w:val="24"/>
        </w:rPr>
        <w:t>XIX—ХХ</w:t>
      </w:r>
      <w:r>
        <w:rPr>
          <w:i/>
          <w:spacing w:val="28"/>
          <w:sz w:val="24"/>
        </w:rPr>
        <w:t xml:space="preserve"> </w:t>
      </w:r>
      <w:r>
        <w:rPr>
          <w:i/>
          <w:sz w:val="24"/>
        </w:rPr>
        <w:t>веков</w:t>
      </w:r>
      <w:r>
        <w:rPr>
          <w:i/>
          <w:spacing w:val="28"/>
          <w:sz w:val="24"/>
        </w:rPr>
        <w:t xml:space="preserve"> </w:t>
      </w:r>
      <w:r>
        <w:rPr>
          <w:i/>
          <w:sz w:val="24"/>
        </w:rPr>
        <w:t>о</w:t>
      </w:r>
      <w:r>
        <w:rPr>
          <w:i/>
          <w:spacing w:val="28"/>
          <w:sz w:val="24"/>
        </w:rPr>
        <w:t xml:space="preserve"> </w:t>
      </w:r>
      <w:r>
        <w:rPr>
          <w:i/>
          <w:sz w:val="24"/>
        </w:rPr>
        <w:t>родной</w:t>
      </w:r>
      <w:r>
        <w:rPr>
          <w:i/>
          <w:spacing w:val="26"/>
          <w:sz w:val="24"/>
        </w:rPr>
        <w:t xml:space="preserve"> </w:t>
      </w:r>
      <w:r>
        <w:rPr>
          <w:i/>
          <w:sz w:val="24"/>
        </w:rPr>
        <w:t>природе</w:t>
      </w:r>
      <w:r>
        <w:rPr>
          <w:i/>
          <w:spacing w:val="28"/>
          <w:sz w:val="24"/>
        </w:rPr>
        <w:t xml:space="preserve"> </w:t>
      </w:r>
      <w:r>
        <w:rPr>
          <w:i/>
          <w:sz w:val="24"/>
        </w:rPr>
        <w:t>и</w:t>
      </w:r>
      <w:r>
        <w:rPr>
          <w:i/>
          <w:spacing w:val="28"/>
          <w:sz w:val="24"/>
        </w:rPr>
        <w:t xml:space="preserve"> </w:t>
      </w:r>
      <w:r>
        <w:rPr>
          <w:i/>
          <w:sz w:val="24"/>
        </w:rPr>
        <w:t>о</w:t>
      </w:r>
      <w:r>
        <w:rPr>
          <w:i/>
          <w:spacing w:val="28"/>
          <w:sz w:val="24"/>
        </w:rPr>
        <w:t xml:space="preserve"> </w:t>
      </w:r>
      <w:r>
        <w:rPr>
          <w:i/>
          <w:spacing w:val="-2"/>
          <w:sz w:val="24"/>
        </w:rPr>
        <w:t>связи</w:t>
      </w:r>
    </w:p>
    <w:p w:rsidR="00D05B71" w:rsidRDefault="00D05B71">
      <w:pPr>
        <w:rPr>
          <w:sz w:val="24"/>
        </w:rPr>
        <w:sectPr w:rsidR="00D05B71">
          <w:pgSz w:w="11910" w:h="16840"/>
          <w:pgMar w:top="1040" w:right="280" w:bottom="1200" w:left="1220" w:header="0" w:footer="968" w:gutter="0"/>
          <w:cols w:space="720"/>
        </w:sectPr>
      </w:pPr>
    </w:p>
    <w:p w:rsidR="00D05B71" w:rsidRDefault="00BE715A">
      <w:pPr>
        <w:pStyle w:val="a3"/>
        <w:spacing w:before="66"/>
        <w:ind w:right="568" w:firstLine="0"/>
      </w:pPr>
      <w:r>
        <w:rPr>
          <w:i/>
        </w:rPr>
        <w:lastRenderedPageBreak/>
        <w:t xml:space="preserve">человека с Родиной </w:t>
      </w:r>
      <w:r>
        <w:t>(не менее пяти стихотворений трёх поэтов). Например, стихотворения А. К. Толстого, Ф. И. Тютчева,А.А.Фета,И.А.Бунина,А.А.Блока, С. А. Есенина, Н. М. Рубцова, Ю. П. Кузнецова.</w:t>
      </w:r>
    </w:p>
    <w:p w:rsidR="00D05B71" w:rsidRDefault="00BE715A">
      <w:pPr>
        <w:spacing w:before="1"/>
        <w:ind w:left="1048"/>
        <w:jc w:val="both"/>
        <w:rPr>
          <w:i/>
          <w:sz w:val="24"/>
        </w:rPr>
      </w:pPr>
      <w:r>
        <w:rPr>
          <w:i/>
          <w:sz w:val="24"/>
        </w:rPr>
        <w:t>Юмористические</w:t>
      </w:r>
      <w:r>
        <w:rPr>
          <w:i/>
          <w:spacing w:val="-4"/>
          <w:sz w:val="24"/>
        </w:rPr>
        <w:t xml:space="preserve"> </w:t>
      </w:r>
      <w:r>
        <w:rPr>
          <w:i/>
          <w:sz w:val="24"/>
        </w:rPr>
        <w:t>рассказы</w:t>
      </w:r>
      <w:r>
        <w:rPr>
          <w:i/>
          <w:spacing w:val="-3"/>
          <w:sz w:val="24"/>
        </w:rPr>
        <w:t xml:space="preserve"> </w:t>
      </w:r>
      <w:r>
        <w:rPr>
          <w:i/>
          <w:sz w:val="24"/>
        </w:rPr>
        <w:t>отечественных</w:t>
      </w:r>
      <w:r>
        <w:rPr>
          <w:i/>
          <w:spacing w:val="-2"/>
          <w:sz w:val="24"/>
        </w:rPr>
        <w:t xml:space="preserve"> </w:t>
      </w:r>
      <w:r>
        <w:rPr>
          <w:i/>
          <w:sz w:val="24"/>
        </w:rPr>
        <w:t>писателей</w:t>
      </w:r>
      <w:r>
        <w:rPr>
          <w:i/>
          <w:spacing w:val="-2"/>
          <w:sz w:val="24"/>
        </w:rPr>
        <w:t xml:space="preserve"> </w:t>
      </w:r>
      <w:r>
        <w:rPr>
          <w:i/>
          <w:sz w:val="24"/>
        </w:rPr>
        <w:t>XIX—</w:t>
      </w:r>
      <w:r>
        <w:rPr>
          <w:i/>
          <w:spacing w:val="-2"/>
          <w:sz w:val="24"/>
        </w:rPr>
        <w:t xml:space="preserve"> </w:t>
      </w:r>
      <w:r>
        <w:rPr>
          <w:i/>
          <w:sz w:val="24"/>
        </w:rPr>
        <w:t>XX</w:t>
      </w:r>
      <w:r>
        <w:rPr>
          <w:i/>
          <w:spacing w:val="-2"/>
          <w:sz w:val="24"/>
        </w:rPr>
        <w:t xml:space="preserve"> веков</w:t>
      </w:r>
    </w:p>
    <w:p w:rsidR="00D05B71" w:rsidRDefault="00BE715A">
      <w:pPr>
        <w:pStyle w:val="a3"/>
        <w:ind w:left="1048" w:firstLine="0"/>
      </w:pPr>
      <w:r>
        <w:t>А.</w:t>
      </w:r>
      <w:r>
        <w:rPr>
          <w:spacing w:val="36"/>
        </w:rPr>
        <w:t xml:space="preserve">  </w:t>
      </w:r>
      <w:r>
        <w:t>П.</w:t>
      </w:r>
      <w:r>
        <w:rPr>
          <w:spacing w:val="38"/>
        </w:rPr>
        <w:t xml:space="preserve">  </w:t>
      </w:r>
      <w:r>
        <w:t>Чехов</w:t>
      </w:r>
      <w:r>
        <w:rPr>
          <w:spacing w:val="39"/>
        </w:rPr>
        <w:t xml:space="preserve">  </w:t>
      </w:r>
      <w:r>
        <w:t>(два</w:t>
      </w:r>
      <w:r>
        <w:rPr>
          <w:spacing w:val="39"/>
        </w:rPr>
        <w:t xml:space="preserve">  </w:t>
      </w:r>
      <w:r>
        <w:t>рассказа</w:t>
      </w:r>
      <w:r>
        <w:rPr>
          <w:spacing w:val="38"/>
        </w:rPr>
        <w:t xml:space="preserve">  </w:t>
      </w:r>
      <w:r>
        <w:t>по</w:t>
      </w:r>
      <w:r>
        <w:rPr>
          <w:spacing w:val="39"/>
        </w:rPr>
        <w:t xml:space="preserve">  </w:t>
      </w:r>
      <w:r>
        <w:t>выбору).</w:t>
      </w:r>
      <w:r>
        <w:rPr>
          <w:spacing w:val="40"/>
        </w:rPr>
        <w:t xml:space="preserve">  </w:t>
      </w:r>
      <w:r>
        <w:t>Например,</w:t>
      </w:r>
      <w:r>
        <w:rPr>
          <w:spacing w:val="42"/>
        </w:rPr>
        <w:t xml:space="preserve">  </w:t>
      </w:r>
      <w:r>
        <w:t>«Лошадиная</w:t>
      </w:r>
      <w:r>
        <w:rPr>
          <w:spacing w:val="39"/>
        </w:rPr>
        <w:t xml:space="preserve">  </w:t>
      </w:r>
      <w:r>
        <w:rPr>
          <w:spacing w:val="-2"/>
        </w:rPr>
        <w:t>фамилия»,</w:t>
      </w:r>
    </w:p>
    <w:p w:rsidR="00D05B71" w:rsidRDefault="00BE715A">
      <w:pPr>
        <w:pStyle w:val="a3"/>
        <w:ind w:firstLine="0"/>
      </w:pPr>
      <w:r>
        <w:t>«Мальчики»,</w:t>
      </w:r>
      <w:r>
        <w:rPr>
          <w:spacing w:val="-2"/>
        </w:rPr>
        <w:t xml:space="preserve"> </w:t>
      </w:r>
      <w:r>
        <w:t>«Хирургия»</w:t>
      </w:r>
      <w:r>
        <w:rPr>
          <w:spacing w:val="-12"/>
        </w:rPr>
        <w:t xml:space="preserve"> </w:t>
      </w:r>
      <w:r>
        <w:t>и</w:t>
      </w:r>
      <w:r>
        <w:rPr>
          <w:spacing w:val="-5"/>
        </w:rPr>
        <w:t xml:space="preserve"> др.</w:t>
      </w:r>
    </w:p>
    <w:p w:rsidR="00D05B71" w:rsidRDefault="00BE715A">
      <w:pPr>
        <w:pStyle w:val="a3"/>
        <w:ind w:left="1048" w:firstLine="0"/>
      </w:pPr>
      <w:r>
        <w:t>М.</w:t>
      </w:r>
      <w:r>
        <w:rPr>
          <w:spacing w:val="53"/>
        </w:rPr>
        <w:t xml:space="preserve">   </w:t>
      </w:r>
      <w:r>
        <w:t>М.</w:t>
      </w:r>
      <w:r>
        <w:rPr>
          <w:spacing w:val="54"/>
        </w:rPr>
        <w:t xml:space="preserve">   </w:t>
      </w:r>
      <w:r>
        <w:t>Зощенко</w:t>
      </w:r>
      <w:r>
        <w:rPr>
          <w:spacing w:val="79"/>
          <w:w w:val="150"/>
        </w:rPr>
        <w:t xml:space="preserve">  </w:t>
      </w:r>
      <w:r>
        <w:t>(два</w:t>
      </w:r>
      <w:r>
        <w:rPr>
          <w:spacing w:val="53"/>
        </w:rPr>
        <w:t xml:space="preserve">   </w:t>
      </w:r>
      <w:r>
        <w:t>рассказа</w:t>
      </w:r>
      <w:r>
        <w:rPr>
          <w:spacing w:val="54"/>
        </w:rPr>
        <w:t xml:space="preserve">   </w:t>
      </w:r>
      <w:r>
        <w:t>по</w:t>
      </w:r>
      <w:r>
        <w:rPr>
          <w:spacing w:val="53"/>
        </w:rPr>
        <w:t xml:space="preserve">   </w:t>
      </w:r>
      <w:r>
        <w:t>выбору).</w:t>
      </w:r>
      <w:r>
        <w:rPr>
          <w:spacing w:val="54"/>
        </w:rPr>
        <w:t xml:space="preserve">   </w:t>
      </w:r>
      <w:r>
        <w:t>Например,</w:t>
      </w:r>
      <w:r>
        <w:rPr>
          <w:spacing w:val="55"/>
        </w:rPr>
        <w:t xml:space="preserve">   </w:t>
      </w:r>
      <w:r>
        <w:rPr>
          <w:spacing w:val="-2"/>
        </w:rPr>
        <w:t>«Галоша»,</w:t>
      </w:r>
    </w:p>
    <w:p w:rsidR="00D05B71" w:rsidRDefault="00BE715A">
      <w:pPr>
        <w:pStyle w:val="a3"/>
        <w:ind w:firstLine="0"/>
      </w:pPr>
      <w:r>
        <w:t>«ЛёляиМинька»,«Ёлка»,«Золотыеслова»,«Встреча»</w:t>
      </w:r>
      <w:r>
        <w:rPr>
          <w:spacing w:val="-17"/>
        </w:rPr>
        <w:t xml:space="preserve"> </w:t>
      </w:r>
      <w:r>
        <w:t>и</w:t>
      </w:r>
      <w:r>
        <w:rPr>
          <w:spacing w:val="-13"/>
        </w:rPr>
        <w:t xml:space="preserve"> </w:t>
      </w:r>
      <w:r>
        <w:rPr>
          <w:spacing w:val="-5"/>
        </w:rPr>
        <w:t>др.</w:t>
      </w:r>
    </w:p>
    <w:p w:rsidR="00D05B71" w:rsidRDefault="00BE715A">
      <w:pPr>
        <w:ind w:left="1048"/>
        <w:jc w:val="both"/>
        <w:rPr>
          <w:sz w:val="24"/>
        </w:rPr>
      </w:pPr>
      <w:r>
        <w:rPr>
          <w:i/>
          <w:sz w:val="24"/>
        </w:rPr>
        <w:t>Произведения</w:t>
      </w:r>
      <w:r>
        <w:rPr>
          <w:i/>
          <w:spacing w:val="17"/>
          <w:sz w:val="24"/>
        </w:rPr>
        <w:t xml:space="preserve"> </w:t>
      </w:r>
      <w:r>
        <w:rPr>
          <w:i/>
          <w:sz w:val="24"/>
        </w:rPr>
        <w:t>отечественной</w:t>
      </w:r>
      <w:r>
        <w:rPr>
          <w:i/>
          <w:spacing w:val="20"/>
          <w:sz w:val="24"/>
        </w:rPr>
        <w:t xml:space="preserve"> </w:t>
      </w:r>
      <w:r>
        <w:rPr>
          <w:i/>
          <w:sz w:val="24"/>
        </w:rPr>
        <w:t>литературы</w:t>
      </w:r>
      <w:r>
        <w:rPr>
          <w:i/>
          <w:spacing w:val="21"/>
          <w:sz w:val="24"/>
        </w:rPr>
        <w:t xml:space="preserve"> </w:t>
      </w:r>
      <w:r>
        <w:rPr>
          <w:i/>
          <w:sz w:val="24"/>
        </w:rPr>
        <w:t>о</w:t>
      </w:r>
      <w:r>
        <w:rPr>
          <w:i/>
          <w:spacing w:val="20"/>
          <w:sz w:val="24"/>
        </w:rPr>
        <w:t xml:space="preserve"> </w:t>
      </w:r>
      <w:r>
        <w:rPr>
          <w:i/>
          <w:sz w:val="24"/>
        </w:rPr>
        <w:t>природе</w:t>
      </w:r>
      <w:r>
        <w:rPr>
          <w:i/>
          <w:spacing w:val="19"/>
          <w:sz w:val="24"/>
        </w:rPr>
        <w:t xml:space="preserve"> </w:t>
      </w:r>
      <w:r>
        <w:rPr>
          <w:i/>
          <w:sz w:val="24"/>
        </w:rPr>
        <w:t>и</w:t>
      </w:r>
      <w:r>
        <w:rPr>
          <w:i/>
          <w:spacing w:val="20"/>
          <w:sz w:val="24"/>
        </w:rPr>
        <w:t xml:space="preserve"> </w:t>
      </w:r>
      <w:r>
        <w:rPr>
          <w:i/>
          <w:sz w:val="24"/>
        </w:rPr>
        <w:t>животных</w:t>
      </w:r>
      <w:r>
        <w:rPr>
          <w:i/>
          <w:spacing w:val="25"/>
          <w:sz w:val="24"/>
        </w:rPr>
        <w:t xml:space="preserve"> </w:t>
      </w:r>
      <w:r>
        <w:rPr>
          <w:sz w:val="24"/>
        </w:rPr>
        <w:t>(не</w:t>
      </w:r>
      <w:r>
        <w:rPr>
          <w:spacing w:val="20"/>
          <w:sz w:val="24"/>
        </w:rPr>
        <w:t xml:space="preserve"> </w:t>
      </w:r>
      <w:r>
        <w:rPr>
          <w:sz w:val="24"/>
        </w:rPr>
        <w:t>менее</w:t>
      </w:r>
      <w:r>
        <w:rPr>
          <w:spacing w:val="20"/>
          <w:sz w:val="24"/>
        </w:rPr>
        <w:t xml:space="preserve"> </w:t>
      </w:r>
      <w:r>
        <w:rPr>
          <w:spacing w:val="-2"/>
          <w:sz w:val="24"/>
        </w:rPr>
        <w:t>двух).</w:t>
      </w:r>
    </w:p>
    <w:p w:rsidR="00D05B71" w:rsidRDefault="00BE715A">
      <w:pPr>
        <w:pStyle w:val="a3"/>
        <w:ind w:firstLine="0"/>
      </w:pPr>
      <w:r>
        <w:t>Например,</w:t>
      </w:r>
      <w:r>
        <w:rPr>
          <w:spacing w:val="-4"/>
        </w:rPr>
        <w:t xml:space="preserve"> </w:t>
      </w:r>
      <w:r>
        <w:t>А.</w:t>
      </w:r>
      <w:r>
        <w:rPr>
          <w:spacing w:val="-1"/>
        </w:rPr>
        <w:t xml:space="preserve"> </w:t>
      </w:r>
      <w:r>
        <w:t>И.</w:t>
      </w:r>
      <w:r>
        <w:rPr>
          <w:spacing w:val="-2"/>
        </w:rPr>
        <w:t xml:space="preserve"> </w:t>
      </w:r>
      <w:r>
        <w:t>Куприна,</w:t>
      </w:r>
      <w:r>
        <w:rPr>
          <w:spacing w:val="-1"/>
        </w:rPr>
        <w:t xml:space="preserve"> </w:t>
      </w:r>
      <w:r>
        <w:t>М.</w:t>
      </w:r>
      <w:r>
        <w:rPr>
          <w:spacing w:val="-2"/>
        </w:rPr>
        <w:t xml:space="preserve"> </w:t>
      </w:r>
      <w:r>
        <w:t>М.</w:t>
      </w:r>
      <w:r>
        <w:rPr>
          <w:spacing w:val="-1"/>
        </w:rPr>
        <w:t xml:space="preserve"> </w:t>
      </w:r>
      <w:r>
        <w:t>Пришвина,</w:t>
      </w:r>
      <w:r>
        <w:rPr>
          <w:spacing w:val="-2"/>
        </w:rPr>
        <w:t xml:space="preserve"> </w:t>
      </w:r>
      <w:r>
        <w:t>К.</w:t>
      </w:r>
      <w:r>
        <w:rPr>
          <w:spacing w:val="-4"/>
        </w:rPr>
        <w:t xml:space="preserve"> </w:t>
      </w:r>
      <w:r>
        <w:t>Г.</w:t>
      </w:r>
      <w:r>
        <w:rPr>
          <w:spacing w:val="-1"/>
        </w:rPr>
        <w:t xml:space="preserve"> </w:t>
      </w:r>
      <w:r>
        <w:rPr>
          <w:spacing w:val="-2"/>
        </w:rPr>
        <w:t>Паустовского.</w:t>
      </w:r>
    </w:p>
    <w:p w:rsidR="00D05B71" w:rsidRDefault="00BE715A">
      <w:pPr>
        <w:pStyle w:val="a3"/>
        <w:ind w:left="1048" w:right="968" w:firstLine="0"/>
      </w:pPr>
      <w:r>
        <w:t>А.</w:t>
      </w:r>
      <w:r>
        <w:rPr>
          <w:spacing w:val="-4"/>
        </w:rPr>
        <w:t xml:space="preserve"> </w:t>
      </w:r>
      <w:r>
        <w:t>П.</w:t>
      </w:r>
      <w:r>
        <w:rPr>
          <w:spacing w:val="-4"/>
        </w:rPr>
        <w:t xml:space="preserve"> </w:t>
      </w:r>
      <w:r>
        <w:t>Платонов.</w:t>
      </w:r>
      <w:r>
        <w:rPr>
          <w:spacing w:val="-4"/>
        </w:rPr>
        <w:t xml:space="preserve"> </w:t>
      </w:r>
      <w:r>
        <w:t>Рассказы</w:t>
      </w:r>
      <w:r>
        <w:rPr>
          <w:spacing w:val="-4"/>
        </w:rPr>
        <w:t xml:space="preserve"> </w:t>
      </w:r>
      <w:r>
        <w:t>(один</w:t>
      </w:r>
      <w:r>
        <w:rPr>
          <w:spacing w:val="-6"/>
        </w:rPr>
        <w:t xml:space="preserve"> </w:t>
      </w:r>
      <w:r>
        <w:t>по</w:t>
      </w:r>
      <w:r>
        <w:rPr>
          <w:spacing w:val="-4"/>
        </w:rPr>
        <w:t xml:space="preserve"> </w:t>
      </w:r>
      <w:r>
        <w:t>выбору).</w:t>
      </w:r>
      <w:r>
        <w:rPr>
          <w:spacing w:val="-4"/>
        </w:rPr>
        <w:t xml:space="preserve"> </w:t>
      </w:r>
      <w:r>
        <w:t>Например, «Корова», «Никита»</w:t>
      </w:r>
      <w:r>
        <w:rPr>
          <w:spacing w:val="-12"/>
        </w:rPr>
        <w:t xml:space="preserve"> </w:t>
      </w:r>
      <w:r>
        <w:t>и</w:t>
      </w:r>
      <w:r>
        <w:rPr>
          <w:spacing w:val="-4"/>
        </w:rPr>
        <w:t xml:space="preserve"> </w:t>
      </w:r>
      <w:r>
        <w:t>др. В. П. Астафьев. Рассказ «Васюткино озеро».</w:t>
      </w:r>
    </w:p>
    <w:p w:rsidR="00D05B71" w:rsidRDefault="00BE715A">
      <w:pPr>
        <w:ind w:left="1048"/>
        <w:jc w:val="both"/>
        <w:rPr>
          <w:i/>
          <w:sz w:val="24"/>
        </w:rPr>
      </w:pPr>
      <w:r>
        <w:rPr>
          <w:i/>
          <w:sz w:val="24"/>
        </w:rPr>
        <w:t>Литература</w:t>
      </w:r>
      <w:r>
        <w:rPr>
          <w:i/>
          <w:spacing w:val="-4"/>
          <w:sz w:val="24"/>
        </w:rPr>
        <w:t xml:space="preserve"> </w:t>
      </w:r>
      <w:r>
        <w:rPr>
          <w:i/>
          <w:sz w:val="24"/>
        </w:rPr>
        <w:t>XX—XXI</w:t>
      </w:r>
      <w:r>
        <w:rPr>
          <w:i/>
          <w:spacing w:val="-1"/>
          <w:sz w:val="24"/>
        </w:rPr>
        <w:t xml:space="preserve"> </w:t>
      </w:r>
      <w:r>
        <w:rPr>
          <w:i/>
          <w:spacing w:val="-2"/>
          <w:sz w:val="24"/>
        </w:rPr>
        <w:t>веков</w:t>
      </w:r>
    </w:p>
    <w:p w:rsidR="00D05B71" w:rsidRDefault="00BE715A">
      <w:pPr>
        <w:ind w:left="482" w:right="568" w:firstLine="566"/>
        <w:jc w:val="both"/>
        <w:rPr>
          <w:sz w:val="24"/>
        </w:rPr>
      </w:pPr>
      <w:r>
        <w:rPr>
          <w:i/>
          <w:sz w:val="24"/>
        </w:rPr>
        <w:t xml:space="preserve">Произведения отечественной прозы на тему «Человек на войне» </w:t>
      </w:r>
      <w:r>
        <w:rPr>
          <w:sz w:val="24"/>
        </w:rPr>
        <w:t>(не менее двух): например, Л. А. Кассиль. «Дорогие мои мальчишки»; Ю. Я. Яковлев. «Девочки с Васильевскогоострова»; В. П. Катаев. «Сын полка» и др.</w:t>
      </w:r>
    </w:p>
    <w:p w:rsidR="00D05B71" w:rsidRDefault="00BE715A">
      <w:pPr>
        <w:ind w:left="482" w:right="567" w:firstLine="566"/>
        <w:jc w:val="both"/>
        <w:rPr>
          <w:sz w:val="24"/>
        </w:rPr>
      </w:pPr>
      <w:r>
        <w:rPr>
          <w:i/>
          <w:sz w:val="24"/>
        </w:rPr>
        <w:t>Произведения отечественных</w:t>
      </w:r>
      <w:r>
        <w:rPr>
          <w:i/>
          <w:spacing w:val="-2"/>
          <w:sz w:val="24"/>
        </w:rPr>
        <w:t xml:space="preserve"> </w:t>
      </w:r>
      <w:r>
        <w:rPr>
          <w:i/>
          <w:sz w:val="24"/>
        </w:rPr>
        <w:t>писателей</w:t>
      </w:r>
      <w:r>
        <w:rPr>
          <w:i/>
          <w:spacing w:val="-1"/>
          <w:sz w:val="24"/>
        </w:rPr>
        <w:t xml:space="preserve"> </w:t>
      </w:r>
      <w:r>
        <w:rPr>
          <w:i/>
          <w:sz w:val="24"/>
        </w:rPr>
        <w:t>XIX—XXI</w:t>
      </w:r>
      <w:r>
        <w:rPr>
          <w:i/>
          <w:spacing w:val="-3"/>
          <w:sz w:val="24"/>
        </w:rPr>
        <w:t xml:space="preserve"> </w:t>
      </w:r>
      <w:r>
        <w:rPr>
          <w:i/>
          <w:sz w:val="24"/>
        </w:rPr>
        <w:t>веков</w:t>
      </w:r>
      <w:r>
        <w:rPr>
          <w:i/>
          <w:spacing w:val="-2"/>
          <w:sz w:val="24"/>
        </w:rPr>
        <w:t xml:space="preserve"> </w:t>
      </w:r>
      <w:r>
        <w:rPr>
          <w:i/>
          <w:sz w:val="24"/>
        </w:rPr>
        <w:t>на</w:t>
      </w:r>
      <w:r>
        <w:rPr>
          <w:i/>
          <w:spacing w:val="-1"/>
          <w:sz w:val="24"/>
        </w:rPr>
        <w:t xml:space="preserve"> </w:t>
      </w:r>
      <w:r>
        <w:rPr>
          <w:i/>
          <w:sz w:val="24"/>
        </w:rPr>
        <w:t>тему</w:t>
      </w:r>
      <w:r>
        <w:rPr>
          <w:i/>
          <w:spacing w:val="-2"/>
          <w:sz w:val="24"/>
        </w:rPr>
        <w:t xml:space="preserve"> </w:t>
      </w:r>
      <w:r>
        <w:rPr>
          <w:i/>
          <w:sz w:val="24"/>
        </w:rPr>
        <w:t xml:space="preserve">детства </w:t>
      </w:r>
      <w:r>
        <w:rPr>
          <w:sz w:val="24"/>
        </w:rPr>
        <w:t xml:space="preserve">(не менее </w:t>
      </w:r>
      <w:r>
        <w:rPr>
          <w:spacing w:val="-2"/>
          <w:sz w:val="24"/>
        </w:rPr>
        <w:t>двух).</w:t>
      </w:r>
    </w:p>
    <w:p w:rsidR="00D05B71" w:rsidRDefault="00BE715A">
      <w:pPr>
        <w:pStyle w:val="a3"/>
        <w:ind w:right="572" w:firstLine="566"/>
      </w:pPr>
      <w: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D05B71" w:rsidRDefault="00BE715A">
      <w:pPr>
        <w:tabs>
          <w:tab w:val="left" w:pos="3526"/>
          <w:tab w:val="left" w:pos="6448"/>
          <w:tab w:val="left" w:pos="8214"/>
        </w:tabs>
        <w:spacing w:before="1"/>
        <w:ind w:left="482" w:right="565" w:firstLine="566"/>
        <w:jc w:val="both"/>
        <w:rPr>
          <w:sz w:val="24"/>
        </w:rPr>
      </w:pPr>
      <w:r>
        <w:rPr>
          <w:i/>
          <w:spacing w:val="-2"/>
          <w:sz w:val="24"/>
        </w:rPr>
        <w:t>Произведения</w:t>
      </w:r>
      <w:r>
        <w:rPr>
          <w:i/>
          <w:sz w:val="24"/>
        </w:rPr>
        <w:tab/>
      </w:r>
      <w:r>
        <w:rPr>
          <w:i/>
          <w:spacing w:val="-2"/>
          <w:sz w:val="24"/>
        </w:rPr>
        <w:t>приключенческого</w:t>
      </w:r>
      <w:r>
        <w:rPr>
          <w:i/>
          <w:sz w:val="24"/>
        </w:rPr>
        <w:tab/>
      </w:r>
      <w:r>
        <w:rPr>
          <w:i/>
          <w:spacing w:val="-2"/>
          <w:sz w:val="24"/>
        </w:rPr>
        <w:t>жанра</w:t>
      </w:r>
      <w:r>
        <w:rPr>
          <w:i/>
          <w:sz w:val="24"/>
        </w:rPr>
        <w:tab/>
      </w:r>
      <w:r>
        <w:rPr>
          <w:i/>
          <w:spacing w:val="-2"/>
          <w:sz w:val="24"/>
        </w:rPr>
        <w:t xml:space="preserve">отечественных </w:t>
      </w:r>
      <w:r>
        <w:rPr>
          <w:i/>
          <w:sz w:val="24"/>
        </w:rPr>
        <w:t>писателей</w:t>
      </w:r>
      <w:r>
        <w:rPr>
          <w:sz w:val="24"/>
        </w:rPr>
        <w:t>(одноповыбору).Например,К.Булычёв.«Девочка,</w:t>
      </w:r>
      <w:r>
        <w:rPr>
          <w:spacing w:val="-4"/>
          <w:sz w:val="24"/>
        </w:rPr>
        <w:t xml:space="preserve"> </w:t>
      </w:r>
      <w:r>
        <w:rPr>
          <w:sz w:val="24"/>
        </w:rPr>
        <w:t>с</w:t>
      </w:r>
      <w:r>
        <w:rPr>
          <w:spacing w:val="-5"/>
          <w:sz w:val="24"/>
        </w:rPr>
        <w:t xml:space="preserve"> </w:t>
      </w:r>
      <w:r>
        <w:rPr>
          <w:sz w:val="24"/>
        </w:rPr>
        <w:t>которой</w:t>
      </w:r>
      <w:r>
        <w:rPr>
          <w:spacing w:val="-6"/>
          <w:sz w:val="24"/>
        </w:rPr>
        <w:t xml:space="preserve"> </w:t>
      </w:r>
      <w:r>
        <w:rPr>
          <w:sz w:val="24"/>
        </w:rPr>
        <w:t>ничего</w:t>
      </w:r>
      <w:r>
        <w:rPr>
          <w:spacing w:val="-4"/>
          <w:sz w:val="24"/>
        </w:rPr>
        <w:t xml:space="preserve"> </w:t>
      </w:r>
      <w:r>
        <w:rPr>
          <w:sz w:val="24"/>
        </w:rPr>
        <w:t>не</w:t>
      </w:r>
      <w:r>
        <w:rPr>
          <w:spacing w:val="-5"/>
          <w:sz w:val="24"/>
        </w:rPr>
        <w:t xml:space="preserve"> </w:t>
      </w:r>
      <w:r>
        <w:rPr>
          <w:sz w:val="24"/>
        </w:rPr>
        <w:t>случится»,</w:t>
      </w:r>
    </w:p>
    <w:p w:rsidR="00D05B71" w:rsidRDefault="00BE715A">
      <w:pPr>
        <w:pStyle w:val="a3"/>
        <w:ind w:firstLine="0"/>
      </w:pPr>
      <w:r>
        <w:t>«Миллион</w:t>
      </w:r>
      <w:r>
        <w:rPr>
          <w:spacing w:val="-3"/>
        </w:rPr>
        <w:t xml:space="preserve"> </w:t>
      </w:r>
      <w:r>
        <w:t>приключений»</w:t>
      </w:r>
      <w:r>
        <w:rPr>
          <w:spacing w:val="-9"/>
        </w:rPr>
        <w:t xml:space="preserve"> </w:t>
      </w:r>
      <w:r>
        <w:t>и</w:t>
      </w:r>
      <w:r>
        <w:rPr>
          <w:spacing w:val="-2"/>
        </w:rPr>
        <w:t xml:space="preserve"> </w:t>
      </w:r>
      <w:r>
        <w:t>др.</w:t>
      </w:r>
      <w:r>
        <w:rPr>
          <w:spacing w:val="-2"/>
        </w:rPr>
        <w:t xml:space="preserve"> </w:t>
      </w:r>
      <w:r>
        <w:t>(главы</w:t>
      </w:r>
      <w:r>
        <w:rPr>
          <w:spacing w:val="-3"/>
        </w:rPr>
        <w:t xml:space="preserve"> </w:t>
      </w:r>
      <w:r>
        <w:t>по</w:t>
      </w:r>
      <w:r>
        <w:rPr>
          <w:spacing w:val="-2"/>
        </w:rPr>
        <w:t xml:space="preserve"> выбору).</w:t>
      </w:r>
    </w:p>
    <w:p w:rsidR="00D05B71" w:rsidRDefault="00BE715A">
      <w:pPr>
        <w:ind w:left="1048"/>
        <w:jc w:val="both"/>
        <w:rPr>
          <w:i/>
          <w:sz w:val="24"/>
        </w:rPr>
      </w:pPr>
      <w:r>
        <w:rPr>
          <w:i/>
          <w:sz w:val="24"/>
        </w:rPr>
        <w:t>Литература</w:t>
      </w:r>
      <w:r>
        <w:rPr>
          <w:i/>
          <w:spacing w:val="-3"/>
          <w:sz w:val="24"/>
        </w:rPr>
        <w:t xml:space="preserve"> </w:t>
      </w:r>
      <w:r>
        <w:rPr>
          <w:i/>
          <w:sz w:val="24"/>
        </w:rPr>
        <w:t>народов</w:t>
      </w:r>
      <w:r>
        <w:rPr>
          <w:i/>
          <w:spacing w:val="-3"/>
          <w:sz w:val="24"/>
        </w:rPr>
        <w:t xml:space="preserve"> </w:t>
      </w:r>
      <w:r>
        <w:rPr>
          <w:i/>
          <w:sz w:val="24"/>
        </w:rPr>
        <w:t>Российской</w:t>
      </w:r>
      <w:r>
        <w:rPr>
          <w:i/>
          <w:spacing w:val="-2"/>
          <w:sz w:val="24"/>
        </w:rPr>
        <w:t xml:space="preserve"> Федерации</w:t>
      </w:r>
    </w:p>
    <w:p w:rsidR="00D05B71" w:rsidRDefault="00BE715A">
      <w:pPr>
        <w:ind w:left="1048"/>
        <w:jc w:val="both"/>
        <w:rPr>
          <w:sz w:val="24"/>
        </w:rPr>
      </w:pPr>
      <w:r>
        <w:rPr>
          <w:i/>
          <w:sz w:val="24"/>
        </w:rPr>
        <w:t>Стихотворения</w:t>
      </w:r>
      <w:r>
        <w:rPr>
          <w:i/>
          <w:spacing w:val="-3"/>
          <w:sz w:val="24"/>
        </w:rPr>
        <w:t xml:space="preserve"> </w:t>
      </w:r>
      <w:r>
        <w:rPr>
          <w:sz w:val="24"/>
        </w:rPr>
        <w:t>(одно</w:t>
      </w:r>
      <w:r>
        <w:rPr>
          <w:spacing w:val="-3"/>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Например,</w:t>
      </w:r>
      <w:r>
        <w:rPr>
          <w:spacing w:val="-2"/>
          <w:sz w:val="24"/>
        </w:rPr>
        <w:t xml:space="preserve"> </w:t>
      </w:r>
      <w:r>
        <w:rPr>
          <w:sz w:val="24"/>
        </w:rPr>
        <w:t>Р.</w:t>
      </w:r>
      <w:r>
        <w:rPr>
          <w:spacing w:val="-3"/>
          <w:sz w:val="24"/>
        </w:rPr>
        <w:t xml:space="preserve"> </w:t>
      </w:r>
      <w:r>
        <w:rPr>
          <w:sz w:val="24"/>
        </w:rPr>
        <w:t>Г.</w:t>
      </w:r>
      <w:r>
        <w:rPr>
          <w:spacing w:val="-2"/>
          <w:sz w:val="24"/>
        </w:rPr>
        <w:t xml:space="preserve"> Гамзатов.</w:t>
      </w:r>
    </w:p>
    <w:p w:rsidR="00D05B71" w:rsidRDefault="00BE715A">
      <w:pPr>
        <w:pStyle w:val="a3"/>
        <w:ind w:left="1048" w:firstLine="0"/>
      </w:pPr>
      <w:r>
        <w:t>«Песня</w:t>
      </w:r>
      <w:r>
        <w:rPr>
          <w:spacing w:val="-5"/>
        </w:rPr>
        <w:t xml:space="preserve"> </w:t>
      </w:r>
      <w:r>
        <w:t>соловья»;</w:t>
      </w:r>
      <w:r>
        <w:rPr>
          <w:spacing w:val="-3"/>
        </w:rPr>
        <w:t xml:space="preserve"> </w:t>
      </w:r>
      <w:r>
        <w:t>М.</w:t>
      </w:r>
      <w:r>
        <w:rPr>
          <w:spacing w:val="-2"/>
        </w:rPr>
        <w:t xml:space="preserve"> </w:t>
      </w:r>
      <w:r>
        <w:t>Карим.</w:t>
      </w:r>
      <w:r>
        <w:rPr>
          <w:spacing w:val="1"/>
        </w:rPr>
        <w:t xml:space="preserve"> </w:t>
      </w:r>
      <w:r>
        <w:t>«Эту</w:t>
      </w:r>
      <w:r>
        <w:rPr>
          <w:spacing w:val="-7"/>
        </w:rPr>
        <w:t xml:space="preserve"> </w:t>
      </w:r>
      <w:r>
        <w:t>песню</w:t>
      </w:r>
      <w:r>
        <w:rPr>
          <w:spacing w:val="-2"/>
        </w:rPr>
        <w:t xml:space="preserve"> </w:t>
      </w:r>
      <w:r>
        <w:t>мать</w:t>
      </w:r>
      <w:r>
        <w:rPr>
          <w:spacing w:val="-2"/>
        </w:rPr>
        <w:t xml:space="preserve"> </w:t>
      </w:r>
      <w:r>
        <w:t>мне</w:t>
      </w:r>
      <w:r>
        <w:rPr>
          <w:spacing w:val="-3"/>
        </w:rPr>
        <w:t xml:space="preserve"> </w:t>
      </w:r>
      <w:r>
        <w:rPr>
          <w:spacing w:val="-2"/>
        </w:rPr>
        <w:t>пела».</w:t>
      </w:r>
    </w:p>
    <w:p w:rsidR="00D05B71" w:rsidRDefault="00BE715A">
      <w:pPr>
        <w:ind w:left="1048"/>
        <w:jc w:val="both"/>
        <w:rPr>
          <w:i/>
          <w:sz w:val="24"/>
        </w:rPr>
      </w:pPr>
      <w:r>
        <w:rPr>
          <w:i/>
          <w:sz w:val="24"/>
        </w:rPr>
        <w:t>Зарубежная</w:t>
      </w:r>
      <w:r>
        <w:rPr>
          <w:i/>
          <w:spacing w:val="-6"/>
          <w:sz w:val="24"/>
        </w:rPr>
        <w:t xml:space="preserve"> </w:t>
      </w:r>
      <w:r>
        <w:rPr>
          <w:i/>
          <w:spacing w:val="-2"/>
          <w:sz w:val="24"/>
        </w:rPr>
        <w:t>литература</w:t>
      </w:r>
    </w:p>
    <w:p w:rsidR="00D05B71" w:rsidRDefault="00BE715A">
      <w:pPr>
        <w:pStyle w:val="a3"/>
        <w:ind w:left="1048" w:firstLine="0"/>
      </w:pPr>
      <w:r>
        <w:t>Х.</w:t>
      </w:r>
      <w:r>
        <w:rPr>
          <w:spacing w:val="26"/>
        </w:rPr>
        <w:t xml:space="preserve">  </w:t>
      </w:r>
      <w:r>
        <w:t>К.</w:t>
      </w:r>
      <w:r>
        <w:rPr>
          <w:spacing w:val="30"/>
        </w:rPr>
        <w:t xml:space="preserve">  </w:t>
      </w:r>
      <w:r>
        <w:t>Андерсен.</w:t>
      </w:r>
      <w:r>
        <w:rPr>
          <w:spacing w:val="29"/>
        </w:rPr>
        <w:t xml:space="preserve">  </w:t>
      </w:r>
      <w:r>
        <w:t>Сказки</w:t>
      </w:r>
      <w:r>
        <w:rPr>
          <w:spacing w:val="28"/>
        </w:rPr>
        <w:t xml:space="preserve">  </w:t>
      </w:r>
      <w:r>
        <w:t>(одна</w:t>
      </w:r>
      <w:r>
        <w:rPr>
          <w:spacing w:val="28"/>
        </w:rPr>
        <w:t xml:space="preserve">  </w:t>
      </w:r>
      <w:r>
        <w:t>по</w:t>
      </w:r>
      <w:r>
        <w:rPr>
          <w:spacing w:val="29"/>
        </w:rPr>
        <w:t xml:space="preserve">  </w:t>
      </w:r>
      <w:r>
        <w:t>выбору).</w:t>
      </w:r>
      <w:r>
        <w:rPr>
          <w:spacing w:val="29"/>
        </w:rPr>
        <w:t xml:space="preserve">  </w:t>
      </w:r>
      <w:r>
        <w:t>Например,</w:t>
      </w:r>
      <w:r>
        <w:rPr>
          <w:spacing w:val="31"/>
        </w:rPr>
        <w:t xml:space="preserve">  </w:t>
      </w:r>
      <w:r>
        <w:t>«Снежная</w:t>
      </w:r>
      <w:r>
        <w:rPr>
          <w:spacing w:val="30"/>
        </w:rPr>
        <w:t xml:space="preserve">  </w:t>
      </w:r>
      <w:r>
        <w:rPr>
          <w:spacing w:val="-2"/>
        </w:rPr>
        <w:t>королева»,</w:t>
      </w:r>
    </w:p>
    <w:p w:rsidR="00D05B71" w:rsidRDefault="00BE715A">
      <w:pPr>
        <w:pStyle w:val="a3"/>
        <w:ind w:firstLine="0"/>
      </w:pPr>
      <w:r>
        <w:t>«Соловей»</w:t>
      </w:r>
      <w:r>
        <w:rPr>
          <w:spacing w:val="-8"/>
        </w:rPr>
        <w:t xml:space="preserve"> </w:t>
      </w:r>
      <w:r>
        <w:t xml:space="preserve">и </w:t>
      </w:r>
      <w:r>
        <w:rPr>
          <w:spacing w:val="-5"/>
        </w:rPr>
        <w:t>др.</w:t>
      </w:r>
    </w:p>
    <w:p w:rsidR="00D05B71" w:rsidRDefault="00BE715A">
      <w:pPr>
        <w:ind w:left="1048"/>
        <w:jc w:val="both"/>
        <w:rPr>
          <w:sz w:val="24"/>
        </w:rPr>
      </w:pPr>
      <w:r>
        <w:rPr>
          <w:i/>
          <w:sz w:val="24"/>
        </w:rPr>
        <w:t>Зарубежная сказочная проза</w:t>
      </w:r>
      <w:r>
        <w:rPr>
          <w:i/>
          <w:spacing w:val="1"/>
          <w:sz w:val="24"/>
        </w:rPr>
        <w:t xml:space="preserve"> </w:t>
      </w:r>
      <w:r>
        <w:rPr>
          <w:sz w:val="24"/>
        </w:rPr>
        <w:t>(одно произведение</w:t>
      </w:r>
      <w:r>
        <w:rPr>
          <w:spacing w:val="-2"/>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Например,</w:t>
      </w:r>
      <w:r>
        <w:rPr>
          <w:spacing w:val="-1"/>
          <w:sz w:val="24"/>
        </w:rPr>
        <w:t xml:space="preserve"> </w:t>
      </w:r>
      <w:r>
        <w:rPr>
          <w:sz w:val="24"/>
        </w:rPr>
        <w:t xml:space="preserve">Л. </w:t>
      </w:r>
      <w:r>
        <w:rPr>
          <w:spacing w:val="-2"/>
          <w:sz w:val="24"/>
        </w:rPr>
        <w:t>Кэрролл.</w:t>
      </w:r>
    </w:p>
    <w:p w:rsidR="00D05B71" w:rsidRDefault="00BE715A">
      <w:pPr>
        <w:pStyle w:val="a3"/>
        <w:ind w:right="571" w:firstLine="0"/>
      </w:pPr>
      <w:r>
        <w:t>«Алиса в Стране Чудес» (главы по выбору), Дж. Р. Р. Толкин. «Хоббит, или Туда и обратно» (главы по выбору).</w:t>
      </w:r>
    </w:p>
    <w:p w:rsidR="00D05B71" w:rsidRDefault="00BE715A">
      <w:pPr>
        <w:pStyle w:val="a3"/>
        <w:ind w:right="572" w:firstLine="566"/>
      </w:pPr>
      <w:r>
        <w:rPr>
          <w:i/>
        </w:rPr>
        <w:t xml:space="preserve">Зарубежная проза о детях и подростках </w:t>
      </w:r>
      <w: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D05B71" w:rsidRDefault="00BE715A">
      <w:pPr>
        <w:ind w:left="1048" w:right="1512"/>
        <w:rPr>
          <w:sz w:val="24"/>
        </w:rPr>
      </w:pPr>
      <w:r>
        <w:rPr>
          <w:i/>
          <w:sz w:val="24"/>
        </w:rPr>
        <w:t xml:space="preserve">Зарубежная приключенческая проза </w:t>
      </w:r>
      <w:r>
        <w:rPr>
          <w:sz w:val="24"/>
        </w:rPr>
        <w:t>(два произведения по выбору). Например,</w:t>
      </w:r>
      <w:r>
        <w:rPr>
          <w:spacing w:val="-5"/>
          <w:sz w:val="24"/>
        </w:rPr>
        <w:t xml:space="preserve"> </w:t>
      </w:r>
      <w:r>
        <w:rPr>
          <w:sz w:val="24"/>
        </w:rPr>
        <w:t>Р.</w:t>
      </w:r>
      <w:r>
        <w:rPr>
          <w:spacing w:val="-5"/>
          <w:sz w:val="24"/>
        </w:rPr>
        <w:t xml:space="preserve"> </w:t>
      </w:r>
      <w:r>
        <w:rPr>
          <w:sz w:val="24"/>
        </w:rPr>
        <w:t>Л.</w:t>
      </w:r>
      <w:r>
        <w:rPr>
          <w:spacing w:val="-5"/>
          <w:sz w:val="24"/>
        </w:rPr>
        <w:t xml:space="preserve"> </w:t>
      </w:r>
      <w:r>
        <w:rPr>
          <w:sz w:val="24"/>
        </w:rPr>
        <w:t>Стивенсон.</w:t>
      </w:r>
      <w:r>
        <w:rPr>
          <w:spacing w:val="-1"/>
          <w:sz w:val="24"/>
        </w:rPr>
        <w:t xml:space="preserve"> </w:t>
      </w:r>
      <w:r>
        <w:rPr>
          <w:sz w:val="24"/>
        </w:rPr>
        <w:t>«Остров</w:t>
      </w:r>
      <w:r>
        <w:rPr>
          <w:spacing w:val="-6"/>
          <w:sz w:val="24"/>
        </w:rPr>
        <w:t xml:space="preserve"> </w:t>
      </w:r>
      <w:r>
        <w:rPr>
          <w:sz w:val="24"/>
        </w:rPr>
        <w:t>сокровищ», «Чёрная</w:t>
      </w:r>
      <w:r>
        <w:rPr>
          <w:spacing w:val="-3"/>
          <w:sz w:val="24"/>
        </w:rPr>
        <w:t xml:space="preserve"> </w:t>
      </w:r>
      <w:r>
        <w:rPr>
          <w:sz w:val="24"/>
        </w:rPr>
        <w:t>стрела»</w:t>
      </w:r>
      <w:r>
        <w:rPr>
          <w:spacing w:val="-11"/>
          <w:sz w:val="24"/>
        </w:rPr>
        <w:t xml:space="preserve"> </w:t>
      </w:r>
      <w:r>
        <w:rPr>
          <w:sz w:val="24"/>
        </w:rPr>
        <w:t>и</w:t>
      </w:r>
      <w:r>
        <w:rPr>
          <w:spacing w:val="-5"/>
          <w:sz w:val="24"/>
        </w:rPr>
        <w:t xml:space="preserve"> </w:t>
      </w:r>
      <w:r>
        <w:rPr>
          <w:sz w:val="24"/>
        </w:rPr>
        <w:t xml:space="preserve">др. </w:t>
      </w:r>
      <w:r>
        <w:rPr>
          <w:i/>
          <w:sz w:val="24"/>
        </w:rPr>
        <w:t xml:space="preserve">Зарубежная проза о животных </w:t>
      </w:r>
      <w:r>
        <w:rPr>
          <w:sz w:val="24"/>
        </w:rPr>
        <w:t>(одно-два произведения по выбору).</w:t>
      </w:r>
    </w:p>
    <w:p w:rsidR="00D05B71" w:rsidRDefault="00BE715A">
      <w:pPr>
        <w:pStyle w:val="a3"/>
        <w:ind w:right="574" w:firstLine="566"/>
        <w:jc w:val="left"/>
      </w:pPr>
      <w:r>
        <w:t>Э. Сетон-Томпсон. «Королевская аналостанка»; Дж. Даррелл. «Говорящий свёрток»; Дж. Лондон.«Белыйклык»; Дж. Р. Киплинг. «Маугли», «Рикки-Тикки-Тави» и др.</w:t>
      </w:r>
    </w:p>
    <w:p w:rsidR="00D05B71" w:rsidRDefault="00BE715A">
      <w:pPr>
        <w:pStyle w:val="2"/>
        <w:ind w:left="1048"/>
      </w:pPr>
      <w:r>
        <w:t>6</w:t>
      </w:r>
      <w:r>
        <w:rPr>
          <w:spacing w:val="-39"/>
        </w:rPr>
        <w:t xml:space="preserve"> </w:t>
      </w:r>
      <w:r>
        <w:rPr>
          <w:spacing w:val="-2"/>
        </w:rPr>
        <w:t>КЛАСС</w:t>
      </w:r>
    </w:p>
    <w:p w:rsidR="00D05B71" w:rsidRDefault="00BE715A">
      <w:pPr>
        <w:spacing w:line="274" w:lineRule="exact"/>
        <w:ind w:left="1048"/>
        <w:rPr>
          <w:i/>
          <w:sz w:val="24"/>
        </w:rPr>
      </w:pPr>
      <w:r>
        <w:rPr>
          <w:i/>
          <w:sz w:val="24"/>
        </w:rPr>
        <w:t>Античная</w:t>
      </w:r>
      <w:r>
        <w:rPr>
          <w:i/>
          <w:spacing w:val="-6"/>
          <w:sz w:val="24"/>
        </w:rPr>
        <w:t xml:space="preserve"> </w:t>
      </w:r>
      <w:r>
        <w:rPr>
          <w:i/>
          <w:spacing w:val="-2"/>
          <w:sz w:val="24"/>
        </w:rPr>
        <w:t>литература</w:t>
      </w:r>
    </w:p>
    <w:p w:rsidR="00D05B71" w:rsidRDefault="00BE715A">
      <w:pPr>
        <w:pStyle w:val="a3"/>
        <w:ind w:left="1048" w:firstLine="0"/>
        <w:jc w:val="left"/>
      </w:pPr>
      <w:r>
        <w:t>Гомер.</w:t>
      </w:r>
      <w:r>
        <w:rPr>
          <w:spacing w:val="-5"/>
        </w:rPr>
        <w:t xml:space="preserve"> </w:t>
      </w:r>
      <w:r>
        <w:t>Поэмы. «Илиада»,</w:t>
      </w:r>
      <w:r>
        <w:rPr>
          <w:spacing w:val="-1"/>
        </w:rPr>
        <w:t xml:space="preserve"> </w:t>
      </w:r>
      <w:r>
        <w:t>«Одиссея»</w:t>
      </w:r>
      <w:r>
        <w:rPr>
          <w:spacing w:val="-9"/>
        </w:rPr>
        <w:t xml:space="preserve"> </w:t>
      </w:r>
      <w:r>
        <w:rPr>
          <w:spacing w:val="-2"/>
        </w:rPr>
        <w:t>(фрагменты).</w:t>
      </w:r>
    </w:p>
    <w:p w:rsidR="00D05B71" w:rsidRDefault="00BE715A">
      <w:pPr>
        <w:ind w:left="1048"/>
        <w:rPr>
          <w:i/>
          <w:sz w:val="24"/>
        </w:rPr>
      </w:pPr>
      <w:r>
        <w:rPr>
          <w:i/>
          <w:spacing w:val="-2"/>
          <w:sz w:val="24"/>
        </w:rPr>
        <w:t>Фольклор</w:t>
      </w:r>
    </w:p>
    <w:p w:rsidR="00D05B71" w:rsidRDefault="00BE715A">
      <w:pPr>
        <w:pStyle w:val="a3"/>
        <w:ind w:left="1048" w:firstLine="0"/>
        <w:jc w:val="left"/>
      </w:pPr>
      <w:r>
        <w:t>Русские</w:t>
      </w:r>
      <w:r>
        <w:rPr>
          <w:spacing w:val="2"/>
        </w:rPr>
        <w:t xml:space="preserve"> </w:t>
      </w:r>
      <w:r>
        <w:t>былины</w:t>
      </w:r>
      <w:r>
        <w:rPr>
          <w:spacing w:val="4"/>
        </w:rPr>
        <w:t xml:space="preserve"> </w:t>
      </w:r>
      <w:r>
        <w:t>(не</w:t>
      </w:r>
      <w:r>
        <w:rPr>
          <w:spacing w:val="5"/>
        </w:rPr>
        <w:t xml:space="preserve"> </w:t>
      </w:r>
      <w:r>
        <w:t>менее</w:t>
      </w:r>
      <w:r>
        <w:rPr>
          <w:spacing w:val="4"/>
        </w:rPr>
        <w:t xml:space="preserve"> </w:t>
      </w:r>
      <w:r>
        <w:t>двух).</w:t>
      </w:r>
      <w:r>
        <w:rPr>
          <w:spacing w:val="5"/>
        </w:rPr>
        <w:t xml:space="preserve"> </w:t>
      </w:r>
      <w:r>
        <w:t>Например,</w:t>
      </w:r>
      <w:r>
        <w:rPr>
          <w:spacing w:val="9"/>
        </w:rPr>
        <w:t xml:space="preserve"> </w:t>
      </w:r>
      <w:r>
        <w:t>«Илья</w:t>
      </w:r>
      <w:r>
        <w:rPr>
          <w:spacing w:val="5"/>
        </w:rPr>
        <w:t xml:space="preserve"> </w:t>
      </w:r>
      <w:r>
        <w:t>Муромец</w:t>
      </w:r>
      <w:r>
        <w:rPr>
          <w:spacing w:val="5"/>
        </w:rPr>
        <w:t xml:space="preserve"> </w:t>
      </w:r>
      <w:r>
        <w:t>и</w:t>
      </w:r>
      <w:r>
        <w:rPr>
          <w:spacing w:val="6"/>
        </w:rPr>
        <w:t xml:space="preserve"> </w:t>
      </w:r>
      <w:r>
        <w:t>Соловей-</w:t>
      </w:r>
      <w:r>
        <w:rPr>
          <w:spacing w:val="-2"/>
        </w:rPr>
        <w:t>разбойник»,</w:t>
      </w:r>
    </w:p>
    <w:p w:rsidR="00D05B71" w:rsidRDefault="00BE715A">
      <w:pPr>
        <w:pStyle w:val="a3"/>
        <w:ind w:firstLine="0"/>
        <w:jc w:val="left"/>
      </w:pPr>
      <w:r>
        <w:rPr>
          <w:spacing w:val="-2"/>
        </w:rPr>
        <w:t>«Садко».</w:t>
      </w:r>
    </w:p>
    <w:p w:rsidR="00D05B71" w:rsidRDefault="00BE715A">
      <w:pPr>
        <w:pStyle w:val="a3"/>
        <w:ind w:right="566" w:firstLine="566"/>
      </w:pPr>
      <w:r>
        <w:t>Народные песни и баллады народов России и мира (не менее трёх песен и одной баллады). Например, «Песнь о Роланде» (фрагменты). «Песнь о Нибелунгах»</w:t>
      </w:r>
      <w:r>
        <w:rPr>
          <w:spacing w:val="40"/>
        </w:rPr>
        <w:t xml:space="preserve"> </w:t>
      </w:r>
      <w:r>
        <w:t>(фрагменты), баллада«Аника-воин» и др.</w:t>
      </w:r>
    </w:p>
    <w:p w:rsidR="00D05B71" w:rsidRDefault="00BE715A">
      <w:pPr>
        <w:ind w:left="1048"/>
        <w:jc w:val="both"/>
        <w:rPr>
          <w:i/>
          <w:sz w:val="24"/>
        </w:rPr>
      </w:pPr>
      <w:r>
        <w:rPr>
          <w:i/>
          <w:sz w:val="24"/>
        </w:rPr>
        <w:t>Древнерусская</w:t>
      </w:r>
      <w:r>
        <w:rPr>
          <w:i/>
          <w:spacing w:val="-4"/>
          <w:sz w:val="24"/>
        </w:rPr>
        <w:t xml:space="preserve"> </w:t>
      </w:r>
      <w:r>
        <w:rPr>
          <w:i/>
          <w:spacing w:val="-2"/>
          <w:sz w:val="24"/>
        </w:rPr>
        <w:t>литература</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3" w:firstLine="566"/>
      </w:pPr>
      <w:r>
        <w:rPr>
          <w:i/>
        </w:rPr>
        <w:lastRenderedPageBreak/>
        <w:t xml:space="preserve">«Повесть временных лет» </w:t>
      </w:r>
      <w:r>
        <w:t>(не менее одного фрагмента). Например, «Сказание о белгородском</w:t>
      </w:r>
      <w:r>
        <w:rPr>
          <w:spacing w:val="-3"/>
        </w:rPr>
        <w:t xml:space="preserve"> </w:t>
      </w:r>
      <w:r>
        <w:t>киселе», «Сказание</w:t>
      </w:r>
      <w:r>
        <w:rPr>
          <w:spacing w:val="-3"/>
        </w:rPr>
        <w:t xml:space="preserve"> </w:t>
      </w:r>
      <w:r>
        <w:t>о</w:t>
      </w:r>
      <w:r>
        <w:rPr>
          <w:spacing w:val="-2"/>
        </w:rPr>
        <w:t xml:space="preserve"> </w:t>
      </w:r>
      <w:r>
        <w:t>походе</w:t>
      </w:r>
      <w:r>
        <w:rPr>
          <w:spacing w:val="-5"/>
        </w:rPr>
        <w:t xml:space="preserve"> </w:t>
      </w:r>
      <w:r>
        <w:t>князя</w:t>
      </w:r>
      <w:r>
        <w:rPr>
          <w:spacing w:val="-2"/>
        </w:rPr>
        <w:t xml:space="preserve"> </w:t>
      </w:r>
      <w:r>
        <w:t>Олега</w:t>
      </w:r>
      <w:r>
        <w:rPr>
          <w:spacing w:val="-3"/>
        </w:rPr>
        <w:t xml:space="preserve"> </w:t>
      </w:r>
      <w:r>
        <w:t>на</w:t>
      </w:r>
      <w:r>
        <w:rPr>
          <w:spacing w:val="-3"/>
        </w:rPr>
        <w:t xml:space="preserve"> </w:t>
      </w:r>
      <w:r>
        <w:t>Царьград»,</w:t>
      </w:r>
      <w:r>
        <w:rPr>
          <w:spacing w:val="-2"/>
        </w:rPr>
        <w:t xml:space="preserve"> </w:t>
      </w:r>
      <w:r>
        <w:t>«Предание</w:t>
      </w:r>
      <w:r>
        <w:rPr>
          <w:spacing w:val="-3"/>
        </w:rPr>
        <w:t xml:space="preserve"> </w:t>
      </w:r>
      <w:r>
        <w:t>о</w:t>
      </w:r>
      <w:r>
        <w:rPr>
          <w:spacing w:val="-2"/>
        </w:rPr>
        <w:t xml:space="preserve"> </w:t>
      </w:r>
      <w:r>
        <w:t>смерти князя Олега».</w:t>
      </w:r>
    </w:p>
    <w:p w:rsidR="00D05B71" w:rsidRDefault="00BE715A">
      <w:pPr>
        <w:spacing w:before="1"/>
        <w:ind w:left="1048"/>
        <w:jc w:val="both"/>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right="576" w:firstLine="566"/>
      </w:pPr>
      <w:r>
        <w:t>А. С. Пушкин. Стихотворения (не менее трёх). «Песнь о вещем Олеге», «Зимняя дорога», «Узник», «Туча» и др. Роман«Дубровский».</w:t>
      </w:r>
    </w:p>
    <w:p w:rsidR="00D05B71" w:rsidRDefault="00BE715A">
      <w:pPr>
        <w:pStyle w:val="a3"/>
        <w:ind w:left="1048" w:firstLine="0"/>
      </w:pPr>
      <w:r>
        <w:t>М.</w:t>
      </w:r>
      <w:r>
        <w:rPr>
          <w:spacing w:val="6"/>
        </w:rPr>
        <w:t xml:space="preserve"> </w:t>
      </w:r>
      <w:r>
        <w:t>Ю.</w:t>
      </w:r>
      <w:r>
        <w:rPr>
          <w:spacing w:val="8"/>
        </w:rPr>
        <w:t xml:space="preserve"> </w:t>
      </w:r>
      <w:r>
        <w:t>Лермонтов.</w:t>
      </w:r>
      <w:r>
        <w:rPr>
          <w:spacing w:val="5"/>
        </w:rPr>
        <w:t xml:space="preserve"> </w:t>
      </w:r>
      <w:r>
        <w:t>Стихотворения</w:t>
      </w:r>
      <w:r>
        <w:rPr>
          <w:spacing w:val="7"/>
        </w:rPr>
        <w:t xml:space="preserve"> </w:t>
      </w:r>
      <w:r>
        <w:t>(не</w:t>
      </w:r>
      <w:r>
        <w:rPr>
          <w:spacing w:val="7"/>
        </w:rPr>
        <w:t xml:space="preserve"> </w:t>
      </w:r>
      <w:r>
        <w:t>менее</w:t>
      </w:r>
      <w:r>
        <w:rPr>
          <w:spacing w:val="7"/>
        </w:rPr>
        <w:t xml:space="preserve"> </w:t>
      </w:r>
      <w:r>
        <w:t>трёх).</w:t>
      </w:r>
      <w:r>
        <w:rPr>
          <w:spacing w:val="9"/>
        </w:rPr>
        <w:t xml:space="preserve"> </w:t>
      </w:r>
      <w:r>
        <w:t>«Три</w:t>
      </w:r>
      <w:r>
        <w:rPr>
          <w:spacing w:val="8"/>
        </w:rPr>
        <w:t xml:space="preserve"> </w:t>
      </w:r>
      <w:r>
        <w:t>пальмы»,</w:t>
      </w:r>
      <w:r>
        <w:rPr>
          <w:spacing w:val="12"/>
        </w:rPr>
        <w:t xml:space="preserve"> </w:t>
      </w:r>
      <w:r>
        <w:t>«Листок»,</w:t>
      </w:r>
      <w:r>
        <w:rPr>
          <w:spacing w:val="12"/>
        </w:rPr>
        <w:t xml:space="preserve"> </w:t>
      </w:r>
      <w:r>
        <w:rPr>
          <w:spacing w:val="-2"/>
        </w:rPr>
        <w:t>«Утёс»</w:t>
      </w:r>
    </w:p>
    <w:p w:rsidR="00D05B71" w:rsidRDefault="00D05B71">
      <w:pPr>
        <w:sectPr w:rsidR="00D05B71">
          <w:pgSz w:w="11910" w:h="16840"/>
          <w:pgMar w:top="1040" w:right="280" w:bottom="1200" w:left="1220" w:header="0" w:footer="968" w:gutter="0"/>
          <w:cols w:space="720"/>
        </w:sectPr>
      </w:pPr>
    </w:p>
    <w:p w:rsidR="00D05B71" w:rsidRDefault="00BE715A">
      <w:pPr>
        <w:pStyle w:val="a3"/>
        <w:ind w:firstLine="0"/>
        <w:jc w:val="left"/>
      </w:pPr>
      <w:r>
        <w:lastRenderedPageBreak/>
        <w:t xml:space="preserve">и </w:t>
      </w:r>
      <w:r>
        <w:rPr>
          <w:spacing w:val="-5"/>
        </w:rPr>
        <w:t>др.</w:t>
      </w:r>
    </w:p>
    <w:p w:rsidR="00D05B71" w:rsidRDefault="00BE715A">
      <w:pPr>
        <w:pStyle w:val="a3"/>
        <w:spacing w:before="276"/>
        <w:ind w:left="34" w:firstLine="0"/>
        <w:jc w:val="left"/>
      </w:pPr>
      <w:r>
        <w:br w:type="column"/>
      </w:r>
      <w:r>
        <w:lastRenderedPageBreak/>
        <w:t>А.</w:t>
      </w:r>
      <w:r>
        <w:rPr>
          <w:spacing w:val="-6"/>
        </w:rPr>
        <w:t xml:space="preserve"> </w:t>
      </w:r>
      <w:r>
        <w:t>В.</w:t>
      </w:r>
      <w:r>
        <w:rPr>
          <w:spacing w:val="-3"/>
        </w:rPr>
        <w:t xml:space="preserve"> </w:t>
      </w:r>
      <w:r>
        <w:t>Кольцов.</w:t>
      </w:r>
      <w:r>
        <w:rPr>
          <w:spacing w:val="-3"/>
        </w:rPr>
        <w:t xml:space="preserve"> </w:t>
      </w:r>
      <w:r>
        <w:t>Стихотворения</w:t>
      </w:r>
      <w:r>
        <w:rPr>
          <w:spacing w:val="-3"/>
        </w:rPr>
        <w:t xml:space="preserve"> </w:t>
      </w:r>
      <w:r>
        <w:t>(не</w:t>
      </w:r>
      <w:r>
        <w:rPr>
          <w:spacing w:val="-3"/>
        </w:rPr>
        <w:t xml:space="preserve"> </w:t>
      </w:r>
      <w:r>
        <w:t>менее</w:t>
      </w:r>
      <w:r>
        <w:rPr>
          <w:spacing w:val="-4"/>
        </w:rPr>
        <w:t xml:space="preserve"> </w:t>
      </w:r>
      <w:r>
        <w:t>двух).</w:t>
      </w:r>
      <w:r>
        <w:rPr>
          <w:spacing w:val="-2"/>
        </w:rPr>
        <w:t xml:space="preserve"> </w:t>
      </w:r>
      <w:r>
        <w:t>Например,«Косарь», «Соловей»</w:t>
      </w:r>
      <w:r>
        <w:rPr>
          <w:spacing w:val="-10"/>
        </w:rPr>
        <w:t xml:space="preserve"> </w:t>
      </w:r>
      <w:r>
        <w:t>и</w:t>
      </w:r>
      <w:r>
        <w:rPr>
          <w:spacing w:val="-3"/>
        </w:rPr>
        <w:t xml:space="preserve"> </w:t>
      </w:r>
      <w:r>
        <w:rPr>
          <w:spacing w:val="-5"/>
        </w:rPr>
        <w:t>др.</w:t>
      </w:r>
    </w:p>
    <w:p w:rsidR="00D05B71" w:rsidRDefault="00BE715A">
      <w:pPr>
        <w:ind w:left="34"/>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left="34" w:firstLine="0"/>
        <w:jc w:val="left"/>
      </w:pPr>
      <w:r>
        <w:t>Ф.</w:t>
      </w:r>
      <w:r>
        <w:rPr>
          <w:spacing w:val="2"/>
        </w:rPr>
        <w:t xml:space="preserve"> </w:t>
      </w:r>
      <w:r>
        <w:t>И.</w:t>
      </w:r>
      <w:r>
        <w:rPr>
          <w:spacing w:val="2"/>
        </w:rPr>
        <w:t xml:space="preserve"> </w:t>
      </w:r>
      <w:r>
        <w:t>Тютчев.</w:t>
      </w:r>
      <w:r>
        <w:rPr>
          <w:spacing w:val="2"/>
        </w:rPr>
        <w:t xml:space="preserve"> </w:t>
      </w:r>
      <w:r>
        <w:t>Стихотворения</w:t>
      </w:r>
      <w:r>
        <w:rPr>
          <w:spacing w:val="3"/>
        </w:rPr>
        <w:t xml:space="preserve"> </w:t>
      </w:r>
      <w:r>
        <w:t>(не</w:t>
      </w:r>
      <w:r>
        <w:rPr>
          <w:spacing w:val="2"/>
        </w:rPr>
        <w:t xml:space="preserve"> </w:t>
      </w:r>
      <w:r>
        <w:t>менее</w:t>
      </w:r>
      <w:r>
        <w:rPr>
          <w:spacing w:val="2"/>
        </w:rPr>
        <w:t xml:space="preserve"> </w:t>
      </w:r>
      <w:r>
        <w:t>двух).</w:t>
      </w:r>
      <w:r>
        <w:rPr>
          <w:spacing w:val="9"/>
        </w:rPr>
        <w:t xml:space="preserve"> </w:t>
      </w:r>
      <w:r>
        <w:t>«Есть</w:t>
      </w:r>
      <w:r>
        <w:rPr>
          <w:spacing w:val="9"/>
        </w:rPr>
        <w:t xml:space="preserve"> </w:t>
      </w:r>
      <w:r>
        <w:t>в</w:t>
      </w:r>
      <w:r>
        <w:rPr>
          <w:spacing w:val="2"/>
        </w:rPr>
        <w:t xml:space="preserve"> </w:t>
      </w:r>
      <w:r>
        <w:t>осени</w:t>
      </w:r>
      <w:r>
        <w:rPr>
          <w:spacing w:val="4"/>
        </w:rPr>
        <w:t xml:space="preserve"> </w:t>
      </w:r>
      <w:r>
        <w:t>первоначальной…»,</w:t>
      </w:r>
      <w:r>
        <w:rPr>
          <w:spacing w:val="7"/>
        </w:rPr>
        <w:t xml:space="preserve"> </w:t>
      </w:r>
      <w:r>
        <w:rPr>
          <w:spacing w:val="-5"/>
        </w:rPr>
        <w:t>«С</w:t>
      </w:r>
    </w:p>
    <w:p w:rsidR="00D05B71" w:rsidRDefault="00D05B71">
      <w:pPr>
        <w:sectPr w:rsidR="00D05B71">
          <w:type w:val="continuous"/>
          <w:pgSz w:w="11910" w:h="16840"/>
          <w:pgMar w:top="840" w:right="280" w:bottom="280" w:left="1220" w:header="0" w:footer="968" w:gutter="0"/>
          <w:cols w:num="2" w:space="720" w:equalWidth="0">
            <w:col w:w="974" w:space="40"/>
            <w:col w:w="9396"/>
          </w:cols>
        </w:sectPr>
      </w:pPr>
    </w:p>
    <w:p w:rsidR="00D05B71" w:rsidRDefault="00BE715A">
      <w:pPr>
        <w:pStyle w:val="a3"/>
        <w:ind w:firstLine="0"/>
        <w:jc w:val="left"/>
      </w:pPr>
      <w:r>
        <w:lastRenderedPageBreak/>
        <w:t>поляны</w:t>
      </w:r>
      <w:r>
        <w:rPr>
          <w:spacing w:val="-4"/>
        </w:rPr>
        <w:t xml:space="preserve"> </w:t>
      </w:r>
      <w:r>
        <w:t>коршун</w:t>
      </w:r>
      <w:r>
        <w:rPr>
          <w:spacing w:val="-4"/>
        </w:rPr>
        <w:t xml:space="preserve"> </w:t>
      </w:r>
      <w:r>
        <w:rPr>
          <w:spacing w:val="-2"/>
        </w:rPr>
        <w:t>поднялся…».</w:t>
      </w:r>
    </w:p>
    <w:p w:rsidR="00D05B71" w:rsidRDefault="00BE715A">
      <w:pPr>
        <w:pStyle w:val="a3"/>
        <w:ind w:firstLine="566"/>
        <w:jc w:val="left"/>
      </w:pPr>
      <w:r>
        <w:t>А. А. Фет. Стихотворения (не менее двух). «Учись у них — у дуба, у берёзы…», «Я пришёл к тебе с приветом…».</w:t>
      </w:r>
    </w:p>
    <w:p w:rsidR="00D05B71" w:rsidRDefault="00BE715A">
      <w:pPr>
        <w:pStyle w:val="a3"/>
        <w:ind w:left="1048" w:right="5363" w:firstLine="0"/>
        <w:jc w:val="left"/>
      </w:pPr>
      <w:r>
        <w:t>И.</w:t>
      </w:r>
      <w:r>
        <w:rPr>
          <w:spacing w:val="-10"/>
        </w:rPr>
        <w:t xml:space="preserve"> </w:t>
      </w:r>
      <w:r>
        <w:t>С.</w:t>
      </w:r>
      <w:r>
        <w:rPr>
          <w:spacing w:val="-10"/>
        </w:rPr>
        <w:t xml:space="preserve"> </w:t>
      </w:r>
      <w:r>
        <w:t>Тургенев.</w:t>
      </w:r>
      <w:r>
        <w:rPr>
          <w:spacing w:val="-10"/>
        </w:rPr>
        <w:t xml:space="preserve"> </w:t>
      </w:r>
      <w:r>
        <w:t>Рассказ</w:t>
      </w:r>
      <w:r>
        <w:rPr>
          <w:spacing w:val="-4"/>
        </w:rPr>
        <w:t xml:space="preserve"> </w:t>
      </w:r>
      <w:r>
        <w:t>«Бежин</w:t>
      </w:r>
      <w:r>
        <w:rPr>
          <w:spacing w:val="-10"/>
        </w:rPr>
        <w:t xml:space="preserve"> </w:t>
      </w:r>
      <w:r>
        <w:t>луг». Н. С. Лесков. Сказ «Левша».</w:t>
      </w:r>
    </w:p>
    <w:p w:rsidR="00D05B71" w:rsidRDefault="00BE715A">
      <w:pPr>
        <w:pStyle w:val="a3"/>
        <w:ind w:left="1048" w:firstLine="0"/>
        <w:jc w:val="left"/>
      </w:pPr>
      <w:r>
        <w:t>Л.</w:t>
      </w:r>
      <w:r>
        <w:rPr>
          <w:spacing w:val="-4"/>
        </w:rPr>
        <w:t xml:space="preserve"> </w:t>
      </w:r>
      <w:r>
        <w:t>Н.</w:t>
      </w:r>
      <w:r>
        <w:rPr>
          <w:spacing w:val="-1"/>
        </w:rPr>
        <w:t xml:space="preserve"> </w:t>
      </w:r>
      <w:r>
        <w:t>Толстой.</w:t>
      </w:r>
      <w:r>
        <w:rPr>
          <w:spacing w:val="-1"/>
        </w:rPr>
        <w:t xml:space="preserve"> </w:t>
      </w:r>
      <w:r>
        <w:t>Повесть «Детство»</w:t>
      </w:r>
      <w:r>
        <w:rPr>
          <w:spacing w:val="-7"/>
        </w:rPr>
        <w:t xml:space="preserve"> </w:t>
      </w:r>
      <w:r>
        <w:rPr>
          <w:spacing w:val="-2"/>
        </w:rPr>
        <w:t>(главы).</w:t>
      </w:r>
    </w:p>
    <w:p w:rsidR="00D05B71" w:rsidRDefault="00BE715A">
      <w:pPr>
        <w:pStyle w:val="a3"/>
        <w:ind w:left="1048" w:firstLine="0"/>
        <w:jc w:val="left"/>
      </w:pPr>
      <w:r>
        <w:t>А.</w:t>
      </w:r>
      <w:r>
        <w:rPr>
          <w:spacing w:val="-4"/>
        </w:rPr>
        <w:t xml:space="preserve"> </w:t>
      </w:r>
      <w:r>
        <w:t>П.</w:t>
      </w:r>
      <w:r>
        <w:rPr>
          <w:spacing w:val="-2"/>
        </w:rPr>
        <w:t xml:space="preserve"> </w:t>
      </w:r>
      <w:r>
        <w:t>Чехов.</w:t>
      </w:r>
      <w:r>
        <w:rPr>
          <w:spacing w:val="-2"/>
        </w:rPr>
        <w:t xml:space="preserve"> </w:t>
      </w:r>
      <w:r>
        <w:t>Рассказы</w:t>
      </w:r>
      <w:r>
        <w:rPr>
          <w:spacing w:val="-2"/>
        </w:rPr>
        <w:t xml:space="preserve"> </w:t>
      </w:r>
      <w:r>
        <w:t>(три по</w:t>
      </w:r>
      <w:r>
        <w:rPr>
          <w:spacing w:val="-1"/>
        </w:rPr>
        <w:t xml:space="preserve"> </w:t>
      </w:r>
      <w:r>
        <w:t>выбору).</w:t>
      </w:r>
      <w:r>
        <w:rPr>
          <w:spacing w:val="-1"/>
        </w:rPr>
        <w:t xml:space="preserve"> </w:t>
      </w:r>
      <w:r>
        <w:t>Например,</w:t>
      </w:r>
      <w:r>
        <w:rPr>
          <w:spacing w:val="2"/>
        </w:rPr>
        <w:t xml:space="preserve"> </w:t>
      </w:r>
      <w:r>
        <w:t>«Толстый</w:t>
      </w:r>
      <w:r>
        <w:rPr>
          <w:spacing w:val="1"/>
        </w:rPr>
        <w:t xml:space="preserve"> </w:t>
      </w:r>
      <w:r>
        <w:t>и тонкий»,</w:t>
      </w:r>
      <w:r>
        <w:rPr>
          <w:spacing w:val="3"/>
        </w:rPr>
        <w:t xml:space="preserve"> </w:t>
      </w:r>
      <w:r>
        <w:rPr>
          <w:spacing w:val="-2"/>
        </w:rPr>
        <w:t>«Хамелеон»,</w:t>
      </w:r>
    </w:p>
    <w:p w:rsidR="00D05B71" w:rsidRDefault="00BE715A">
      <w:pPr>
        <w:pStyle w:val="a3"/>
        <w:ind w:firstLine="0"/>
        <w:jc w:val="left"/>
      </w:pPr>
      <w:r>
        <w:t>«Смерть</w:t>
      </w:r>
      <w:r>
        <w:rPr>
          <w:spacing w:val="-3"/>
        </w:rPr>
        <w:t xml:space="preserve"> </w:t>
      </w:r>
      <w:r>
        <w:t>чиновника»</w:t>
      </w:r>
      <w:r>
        <w:rPr>
          <w:spacing w:val="-10"/>
        </w:rPr>
        <w:t xml:space="preserve"> </w:t>
      </w:r>
      <w:r>
        <w:t xml:space="preserve">и </w:t>
      </w:r>
      <w:r>
        <w:rPr>
          <w:spacing w:val="-5"/>
        </w:rPr>
        <w:t>др.</w:t>
      </w:r>
    </w:p>
    <w:p w:rsidR="00D05B71" w:rsidRDefault="00BE715A">
      <w:pPr>
        <w:pStyle w:val="a3"/>
        <w:ind w:left="1048" w:firstLine="0"/>
        <w:jc w:val="left"/>
      </w:pPr>
      <w:r>
        <w:t>А.</w:t>
      </w:r>
      <w:r>
        <w:rPr>
          <w:spacing w:val="-4"/>
        </w:rPr>
        <w:t xml:space="preserve"> </w:t>
      </w:r>
      <w:r>
        <w:t>И.</w:t>
      </w:r>
      <w:r>
        <w:rPr>
          <w:spacing w:val="-4"/>
        </w:rPr>
        <w:t xml:space="preserve"> </w:t>
      </w:r>
      <w:r>
        <w:t>Куприн.</w:t>
      </w:r>
      <w:r>
        <w:rPr>
          <w:spacing w:val="-3"/>
        </w:rPr>
        <w:t xml:space="preserve"> </w:t>
      </w:r>
      <w:r>
        <w:t>Рассказ</w:t>
      </w:r>
      <w:r>
        <w:rPr>
          <w:spacing w:val="1"/>
        </w:rPr>
        <w:t xml:space="preserve"> </w:t>
      </w:r>
      <w:r>
        <w:t>«Чудесный</w:t>
      </w:r>
      <w:r>
        <w:rPr>
          <w:spacing w:val="-3"/>
        </w:rPr>
        <w:t xml:space="preserve"> </w:t>
      </w:r>
      <w:r>
        <w:rPr>
          <w:spacing w:val="-2"/>
        </w:rPr>
        <w:t>доктор».</w:t>
      </w:r>
    </w:p>
    <w:p w:rsidR="00D05B71" w:rsidRDefault="00BE715A">
      <w:pPr>
        <w:ind w:left="1048"/>
        <w:rPr>
          <w:i/>
          <w:sz w:val="24"/>
        </w:rPr>
      </w:pPr>
      <w:r>
        <w:rPr>
          <w:i/>
          <w:sz w:val="24"/>
        </w:rPr>
        <w:t>Литература</w:t>
      </w:r>
      <w:r>
        <w:rPr>
          <w:i/>
          <w:spacing w:val="-4"/>
          <w:sz w:val="24"/>
        </w:rPr>
        <w:t xml:space="preserve"> </w:t>
      </w:r>
      <w:r>
        <w:rPr>
          <w:i/>
          <w:sz w:val="24"/>
        </w:rPr>
        <w:t>XX</w:t>
      </w:r>
      <w:r>
        <w:rPr>
          <w:i/>
          <w:spacing w:val="-1"/>
          <w:sz w:val="24"/>
        </w:rPr>
        <w:t xml:space="preserve"> </w:t>
      </w:r>
      <w:r>
        <w:rPr>
          <w:i/>
          <w:spacing w:val="-4"/>
          <w:sz w:val="24"/>
        </w:rPr>
        <w:t>века</w:t>
      </w:r>
    </w:p>
    <w:p w:rsidR="00D05B71" w:rsidRDefault="00BE715A">
      <w:pPr>
        <w:spacing w:before="1"/>
        <w:ind w:left="482" w:right="568" w:firstLine="566"/>
        <w:jc w:val="both"/>
        <w:rPr>
          <w:sz w:val="24"/>
        </w:rPr>
      </w:pPr>
      <w:r>
        <w:rPr>
          <w:i/>
          <w:sz w:val="24"/>
        </w:rPr>
        <w:t xml:space="preserve">Стихотворения отечественных поэтов начала ХХ века </w:t>
      </w:r>
      <w:r>
        <w:rPr>
          <w:sz w:val="24"/>
        </w:rPr>
        <w:t>(не менее двух). Например, стихотворения С. А. Есенина, В. В. Маяковского, А. А. Блока и др.</w:t>
      </w:r>
    </w:p>
    <w:p w:rsidR="00D05B71" w:rsidRDefault="00BE715A">
      <w:pPr>
        <w:pStyle w:val="a3"/>
        <w:ind w:right="567" w:firstLine="566"/>
      </w:pPr>
      <w:r>
        <w:rPr>
          <w:i/>
        </w:rPr>
        <w:t xml:space="preserve">Стихотворения отечественных поэтов XX века </w:t>
      </w:r>
      <w:r>
        <w:t>(не менее четырёх стихотворений двух поэтов).Например,стихотворения О. Ф. Берггольц, В. С. Высоцкого, Е. А.</w:t>
      </w:r>
      <w:r>
        <w:rPr>
          <w:spacing w:val="40"/>
        </w:rPr>
        <w:t xml:space="preserve"> </w:t>
      </w:r>
      <w:r>
        <w:t xml:space="preserve">Евтушенко, А. С. Кушнера, Ю. Д. Левитанского,Ю.П.Мориц,Б.Ш.Окуджавы, Д. С. </w:t>
      </w:r>
      <w:r>
        <w:rPr>
          <w:spacing w:val="-2"/>
        </w:rPr>
        <w:t>Самойлова.</w:t>
      </w:r>
    </w:p>
    <w:p w:rsidR="00D05B71" w:rsidRDefault="00BE715A">
      <w:pPr>
        <w:tabs>
          <w:tab w:val="left" w:pos="2159"/>
          <w:tab w:val="left" w:pos="4646"/>
          <w:tab w:val="left" w:pos="6067"/>
          <w:tab w:val="left" w:pos="7334"/>
          <w:tab w:val="left" w:pos="9589"/>
        </w:tabs>
        <w:ind w:left="482" w:right="565" w:firstLine="566"/>
        <w:jc w:val="both"/>
        <w:rPr>
          <w:sz w:val="24"/>
        </w:rPr>
      </w:pPr>
      <w:r>
        <w:rPr>
          <w:i/>
          <w:sz w:val="24"/>
        </w:rPr>
        <w:t>Проза отечественных писателей конца XX — начала XXI века, в том числе о</w:t>
      </w:r>
      <w:r>
        <w:rPr>
          <w:i/>
          <w:spacing w:val="40"/>
          <w:sz w:val="24"/>
        </w:rPr>
        <w:t xml:space="preserve"> </w:t>
      </w:r>
      <w:r>
        <w:rPr>
          <w:i/>
          <w:spacing w:val="-2"/>
          <w:sz w:val="24"/>
        </w:rPr>
        <w:t>Великой</w:t>
      </w:r>
      <w:r>
        <w:rPr>
          <w:i/>
          <w:sz w:val="24"/>
        </w:rPr>
        <w:tab/>
      </w:r>
      <w:r>
        <w:rPr>
          <w:i/>
          <w:spacing w:val="-2"/>
          <w:sz w:val="24"/>
        </w:rPr>
        <w:t>Отечественной</w:t>
      </w:r>
      <w:r>
        <w:rPr>
          <w:i/>
          <w:sz w:val="24"/>
        </w:rPr>
        <w:tab/>
      </w:r>
      <w:r>
        <w:rPr>
          <w:i/>
          <w:spacing w:val="-4"/>
          <w:sz w:val="24"/>
        </w:rPr>
        <w:t>войне</w:t>
      </w:r>
      <w:r>
        <w:rPr>
          <w:i/>
          <w:sz w:val="24"/>
        </w:rPr>
        <w:tab/>
      </w:r>
      <w:r>
        <w:rPr>
          <w:spacing w:val="-4"/>
          <w:sz w:val="24"/>
        </w:rPr>
        <w:t>(два</w:t>
      </w:r>
      <w:r>
        <w:rPr>
          <w:sz w:val="24"/>
        </w:rPr>
        <w:tab/>
      </w:r>
      <w:r>
        <w:rPr>
          <w:spacing w:val="-2"/>
          <w:sz w:val="24"/>
        </w:rPr>
        <w:t>произведения</w:t>
      </w:r>
      <w:r>
        <w:rPr>
          <w:sz w:val="24"/>
        </w:rPr>
        <w:tab/>
      </w:r>
      <w:r>
        <w:rPr>
          <w:spacing w:val="-6"/>
          <w:sz w:val="24"/>
        </w:rPr>
        <w:t xml:space="preserve">по </w:t>
      </w:r>
      <w:r>
        <w:rPr>
          <w:sz w:val="24"/>
        </w:rPr>
        <w:t>выбору).Например,Б.Л.Васильев.«Экспонат№...»; Б. П. Екимов. «Ночь исцеления», А. В. Жвалевский и Е. Б. Пастернак. «Правдивая история Деда Мороза» (глава «Очень страшный 1942 Новый год») и др.</w:t>
      </w:r>
    </w:p>
    <w:p w:rsidR="00D05B71" w:rsidRDefault="00BE715A">
      <w:pPr>
        <w:pStyle w:val="a3"/>
        <w:ind w:left="1048" w:firstLine="0"/>
      </w:pPr>
      <w:r>
        <w:t>В.</w:t>
      </w:r>
      <w:r>
        <w:rPr>
          <w:spacing w:val="-3"/>
        </w:rPr>
        <w:t xml:space="preserve"> </w:t>
      </w:r>
      <w:r>
        <w:t>Г.</w:t>
      </w:r>
      <w:r>
        <w:rPr>
          <w:spacing w:val="-2"/>
        </w:rPr>
        <w:t xml:space="preserve"> </w:t>
      </w:r>
      <w:r>
        <w:t>Распутин.</w:t>
      </w:r>
      <w:r>
        <w:rPr>
          <w:spacing w:val="-3"/>
        </w:rPr>
        <w:t xml:space="preserve"> </w:t>
      </w:r>
      <w:r>
        <w:t>Рассказ</w:t>
      </w:r>
      <w:r>
        <w:rPr>
          <w:spacing w:val="-2"/>
        </w:rPr>
        <w:t xml:space="preserve"> </w:t>
      </w:r>
      <w:r>
        <w:t>«Уроки</w:t>
      </w:r>
      <w:r>
        <w:rPr>
          <w:spacing w:val="-2"/>
        </w:rPr>
        <w:t xml:space="preserve"> французского».</w:t>
      </w:r>
    </w:p>
    <w:p w:rsidR="00D05B71" w:rsidRDefault="00BE715A">
      <w:pPr>
        <w:ind w:left="482" w:right="567" w:firstLine="566"/>
        <w:jc w:val="both"/>
        <w:rPr>
          <w:sz w:val="24"/>
        </w:rPr>
      </w:pPr>
      <w:r>
        <w:rPr>
          <w:i/>
          <w:sz w:val="24"/>
        </w:rPr>
        <w:t xml:space="preserve">Произведения отечественных писателей на тему взросления человека </w:t>
      </w:r>
      <w:r>
        <w:rPr>
          <w:sz w:val="24"/>
        </w:rPr>
        <w:t>(не менее двух). Например, Р. П. Погодин. «Кирпичные острова»; Р. И. Фраерман. «Дикая собака Динго,илиПовесть опервойлюбви»;Ю.И.Коваль.«Самаялёгкаялодка в мире» и др.</w:t>
      </w:r>
    </w:p>
    <w:p w:rsidR="00D05B71" w:rsidRDefault="00BE715A">
      <w:pPr>
        <w:ind w:left="482" w:right="569" w:firstLine="566"/>
        <w:jc w:val="both"/>
        <w:rPr>
          <w:sz w:val="24"/>
        </w:rPr>
      </w:pPr>
      <w:r>
        <w:rPr>
          <w:i/>
          <w:sz w:val="24"/>
        </w:rPr>
        <w:t xml:space="preserve">Произведения современных отечественных писателей-фантастов </w:t>
      </w:r>
      <w:r>
        <w:rPr>
          <w:sz w:val="24"/>
        </w:rPr>
        <w:t>(не менее двух). Например, А. В. Жвалевский и Е. Б. Пастернак. «Время всегдахорошее»;С.В.Лукьяненко.«Мальчик и Тьма»; В. В. Ледерман. «Календарь ма(й)я»</w:t>
      </w:r>
      <w:r>
        <w:rPr>
          <w:spacing w:val="40"/>
          <w:sz w:val="24"/>
        </w:rPr>
        <w:t xml:space="preserve"> </w:t>
      </w:r>
      <w:r>
        <w:rPr>
          <w:sz w:val="24"/>
        </w:rPr>
        <w:t>и др.</w:t>
      </w:r>
    </w:p>
    <w:p w:rsidR="00D05B71" w:rsidRDefault="00BE715A">
      <w:pPr>
        <w:ind w:left="1048"/>
        <w:jc w:val="both"/>
        <w:rPr>
          <w:i/>
          <w:sz w:val="24"/>
        </w:rPr>
      </w:pPr>
      <w:r>
        <w:rPr>
          <w:i/>
          <w:sz w:val="24"/>
        </w:rPr>
        <w:t>Литература</w:t>
      </w:r>
      <w:r>
        <w:rPr>
          <w:i/>
          <w:spacing w:val="-3"/>
          <w:sz w:val="24"/>
        </w:rPr>
        <w:t xml:space="preserve"> </w:t>
      </w:r>
      <w:r>
        <w:rPr>
          <w:i/>
          <w:sz w:val="24"/>
        </w:rPr>
        <w:t>народов</w:t>
      </w:r>
      <w:r>
        <w:rPr>
          <w:i/>
          <w:spacing w:val="-3"/>
          <w:sz w:val="24"/>
        </w:rPr>
        <w:t xml:space="preserve"> </w:t>
      </w:r>
      <w:r>
        <w:rPr>
          <w:i/>
          <w:sz w:val="24"/>
        </w:rPr>
        <w:t>Российской</w:t>
      </w:r>
      <w:r>
        <w:rPr>
          <w:i/>
          <w:spacing w:val="-2"/>
          <w:sz w:val="24"/>
        </w:rPr>
        <w:t xml:space="preserve"> Федерации</w:t>
      </w:r>
    </w:p>
    <w:p w:rsidR="00D05B71" w:rsidRDefault="00BE715A">
      <w:pPr>
        <w:pStyle w:val="a3"/>
        <w:ind w:right="571" w:firstLine="566"/>
      </w:pPr>
      <w:r>
        <w:rPr>
          <w:i/>
        </w:rPr>
        <w:t xml:space="preserve">Стихотворения </w:t>
      </w:r>
      <w:r>
        <w:t>(два по выбору). Например, М. Карим. «Бессмертие» (фрагменты); Г.</w:t>
      </w:r>
      <w:r>
        <w:rPr>
          <w:spacing w:val="44"/>
        </w:rPr>
        <w:t xml:space="preserve"> </w:t>
      </w:r>
      <w:r>
        <w:t>Тукай.</w:t>
      </w:r>
      <w:r>
        <w:rPr>
          <w:spacing w:val="50"/>
        </w:rPr>
        <w:t xml:space="preserve"> </w:t>
      </w:r>
      <w:r>
        <w:t>«Родная</w:t>
      </w:r>
      <w:r>
        <w:rPr>
          <w:spacing w:val="46"/>
        </w:rPr>
        <w:t xml:space="preserve"> </w:t>
      </w:r>
      <w:r>
        <w:t>деревня»,</w:t>
      </w:r>
      <w:r>
        <w:rPr>
          <w:spacing w:val="50"/>
        </w:rPr>
        <w:t xml:space="preserve"> </w:t>
      </w:r>
      <w:r>
        <w:t>«Книга»;</w:t>
      </w:r>
      <w:r>
        <w:rPr>
          <w:spacing w:val="48"/>
        </w:rPr>
        <w:t xml:space="preserve"> </w:t>
      </w:r>
      <w:r>
        <w:t>К.</w:t>
      </w:r>
      <w:r>
        <w:rPr>
          <w:spacing w:val="46"/>
        </w:rPr>
        <w:t xml:space="preserve"> </w:t>
      </w:r>
      <w:r>
        <w:t>Кулиев.</w:t>
      </w:r>
      <w:r>
        <w:rPr>
          <w:spacing w:val="50"/>
        </w:rPr>
        <w:t xml:space="preserve"> </w:t>
      </w:r>
      <w:r>
        <w:t>«Когда</w:t>
      </w:r>
      <w:r>
        <w:rPr>
          <w:spacing w:val="45"/>
        </w:rPr>
        <w:t xml:space="preserve"> </w:t>
      </w:r>
      <w:r>
        <w:t>на</w:t>
      </w:r>
      <w:r>
        <w:rPr>
          <w:spacing w:val="45"/>
        </w:rPr>
        <w:t xml:space="preserve"> </w:t>
      </w:r>
      <w:r>
        <w:t>меня</w:t>
      </w:r>
      <w:r>
        <w:rPr>
          <w:spacing w:val="48"/>
        </w:rPr>
        <w:t xml:space="preserve"> </w:t>
      </w:r>
      <w:r>
        <w:t>навалилась</w:t>
      </w:r>
      <w:r>
        <w:rPr>
          <w:spacing w:val="47"/>
        </w:rPr>
        <w:t xml:space="preserve"> </w:t>
      </w:r>
      <w:r>
        <w:rPr>
          <w:spacing w:val="-2"/>
        </w:rPr>
        <w:t>беда…»,</w:t>
      </w:r>
    </w:p>
    <w:p w:rsidR="00D05B71" w:rsidRDefault="00BE715A">
      <w:pPr>
        <w:pStyle w:val="a3"/>
        <w:spacing w:before="1"/>
        <w:ind w:firstLine="0"/>
      </w:pPr>
      <w:r>
        <w:t>«Каким</w:t>
      </w:r>
      <w:r>
        <w:rPr>
          <w:spacing w:val="-5"/>
        </w:rPr>
        <w:t xml:space="preserve"> </w:t>
      </w:r>
      <w:r>
        <w:t>бы</w:t>
      </w:r>
      <w:r>
        <w:rPr>
          <w:spacing w:val="-2"/>
        </w:rPr>
        <w:t xml:space="preserve"> </w:t>
      </w:r>
      <w:r>
        <w:t>малым</w:t>
      </w:r>
      <w:r>
        <w:rPr>
          <w:spacing w:val="-3"/>
        </w:rPr>
        <w:t xml:space="preserve"> </w:t>
      </w:r>
      <w:r>
        <w:t>ни</w:t>
      </w:r>
      <w:r>
        <w:rPr>
          <w:spacing w:val="-2"/>
        </w:rPr>
        <w:t xml:space="preserve"> </w:t>
      </w:r>
      <w:r>
        <w:t>был</w:t>
      </w:r>
      <w:r>
        <w:rPr>
          <w:spacing w:val="-2"/>
        </w:rPr>
        <w:t xml:space="preserve"> </w:t>
      </w:r>
      <w:r>
        <w:t>мой</w:t>
      </w:r>
      <w:r>
        <w:rPr>
          <w:spacing w:val="-1"/>
        </w:rPr>
        <w:t xml:space="preserve"> </w:t>
      </w:r>
      <w:r>
        <w:t>народ…»,</w:t>
      </w:r>
      <w:r>
        <w:rPr>
          <w:spacing w:val="2"/>
        </w:rPr>
        <w:t xml:space="preserve"> </w:t>
      </w:r>
      <w:r>
        <w:t>«Что б</w:t>
      </w:r>
      <w:r>
        <w:rPr>
          <w:spacing w:val="-2"/>
        </w:rPr>
        <w:t xml:space="preserve"> </w:t>
      </w:r>
      <w:r>
        <w:t>ни</w:t>
      </w:r>
      <w:r>
        <w:rPr>
          <w:spacing w:val="-2"/>
        </w:rPr>
        <w:t xml:space="preserve"> </w:t>
      </w:r>
      <w:r>
        <w:t>делалось</w:t>
      </w:r>
      <w:r>
        <w:rPr>
          <w:spacing w:val="-2"/>
        </w:rPr>
        <w:t xml:space="preserve"> </w:t>
      </w:r>
      <w:r>
        <w:t>на</w:t>
      </w:r>
      <w:r>
        <w:rPr>
          <w:spacing w:val="-2"/>
        </w:rPr>
        <w:t xml:space="preserve"> свете…».</w:t>
      </w:r>
    </w:p>
    <w:p w:rsidR="00D05B71" w:rsidRDefault="00BE715A">
      <w:pPr>
        <w:ind w:left="1048"/>
        <w:jc w:val="both"/>
        <w:rPr>
          <w:i/>
          <w:sz w:val="24"/>
        </w:rPr>
      </w:pPr>
      <w:r>
        <w:rPr>
          <w:i/>
          <w:sz w:val="24"/>
        </w:rPr>
        <w:t>Зарубежная</w:t>
      </w:r>
      <w:r>
        <w:rPr>
          <w:i/>
          <w:spacing w:val="-6"/>
          <w:sz w:val="24"/>
        </w:rPr>
        <w:t xml:space="preserve"> </w:t>
      </w:r>
      <w:r>
        <w:rPr>
          <w:i/>
          <w:spacing w:val="-2"/>
          <w:sz w:val="24"/>
        </w:rPr>
        <w:t>литература</w:t>
      </w:r>
    </w:p>
    <w:p w:rsidR="00D05B71" w:rsidRDefault="00BE715A">
      <w:pPr>
        <w:pStyle w:val="a3"/>
        <w:ind w:left="1048" w:firstLine="0"/>
      </w:pPr>
      <w:r>
        <w:t>Д.</w:t>
      </w:r>
      <w:r>
        <w:rPr>
          <w:spacing w:val="-3"/>
        </w:rPr>
        <w:t xml:space="preserve"> </w:t>
      </w:r>
      <w:r>
        <w:t>Дефо.</w:t>
      </w:r>
      <w:r>
        <w:rPr>
          <w:spacing w:val="2"/>
        </w:rPr>
        <w:t xml:space="preserve"> </w:t>
      </w:r>
      <w:r>
        <w:t>«Робинзон</w:t>
      </w:r>
      <w:r>
        <w:rPr>
          <w:spacing w:val="-2"/>
        </w:rPr>
        <w:t xml:space="preserve"> </w:t>
      </w:r>
      <w:r>
        <w:t>Крузо»</w:t>
      </w:r>
      <w:r>
        <w:rPr>
          <w:spacing w:val="-8"/>
        </w:rPr>
        <w:t xml:space="preserve"> </w:t>
      </w:r>
      <w:r>
        <w:t>(главы</w:t>
      </w:r>
      <w:r>
        <w:rPr>
          <w:spacing w:val="-3"/>
        </w:rPr>
        <w:t xml:space="preserve"> </w:t>
      </w:r>
      <w:r>
        <w:t>по</w:t>
      </w:r>
      <w:r>
        <w:rPr>
          <w:spacing w:val="-2"/>
        </w:rPr>
        <w:t xml:space="preserve"> выбору).</w:t>
      </w:r>
    </w:p>
    <w:p w:rsidR="00D05B71" w:rsidRDefault="00BE715A">
      <w:pPr>
        <w:pStyle w:val="a3"/>
        <w:ind w:left="1048" w:firstLine="0"/>
      </w:pPr>
      <w:r>
        <w:t>Дж.</w:t>
      </w:r>
      <w:r>
        <w:rPr>
          <w:spacing w:val="-3"/>
        </w:rPr>
        <w:t xml:space="preserve"> </w:t>
      </w:r>
      <w:r>
        <w:t>Свифт. «Путешествия</w:t>
      </w:r>
      <w:r>
        <w:rPr>
          <w:spacing w:val="-3"/>
        </w:rPr>
        <w:t xml:space="preserve"> </w:t>
      </w:r>
      <w:r>
        <w:t>Гулливера»</w:t>
      </w:r>
      <w:r>
        <w:rPr>
          <w:spacing w:val="-8"/>
        </w:rPr>
        <w:t xml:space="preserve"> </w:t>
      </w:r>
      <w:r>
        <w:t>(главы</w:t>
      </w:r>
      <w:r>
        <w:rPr>
          <w:spacing w:val="-1"/>
        </w:rPr>
        <w:t xml:space="preserve"> </w:t>
      </w:r>
      <w:r>
        <w:t>по</w:t>
      </w:r>
      <w:r>
        <w:rPr>
          <w:spacing w:val="-2"/>
        </w:rPr>
        <w:t xml:space="preserve"> выбору).</w:t>
      </w:r>
    </w:p>
    <w:p w:rsidR="00D05B71" w:rsidRDefault="00BE715A">
      <w:pPr>
        <w:ind w:left="482" w:right="569" w:firstLine="566"/>
        <w:jc w:val="both"/>
        <w:rPr>
          <w:sz w:val="24"/>
        </w:rPr>
      </w:pPr>
      <w:r>
        <w:rPr>
          <w:i/>
          <w:sz w:val="24"/>
        </w:rPr>
        <w:t xml:space="preserve">Произведения зарубежных писателей на тему взросления человека </w:t>
      </w:r>
      <w:r>
        <w:rPr>
          <w:sz w:val="24"/>
        </w:rPr>
        <w:t>(не менее двух). Например, Ж. Верн. «Дети капитана Гранта» (главы по выбору). Х. Ли. «Убить пересмешника» (главы по выбору) и др.</w:t>
      </w:r>
    </w:p>
    <w:p w:rsidR="00D05B71" w:rsidRDefault="00BE715A">
      <w:pPr>
        <w:pStyle w:val="a3"/>
        <w:ind w:right="569" w:firstLine="566"/>
      </w:pPr>
      <w:r>
        <w:t>Произведения современных зарубежных писателей-фантастов (не менее двух). Например,</w:t>
      </w:r>
      <w:r>
        <w:rPr>
          <w:spacing w:val="48"/>
        </w:rPr>
        <w:t xml:space="preserve"> </w:t>
      </w:r>
      <w:r>
        <w:t>Дж.</w:t>
      </w:r>
      <w:r>
        <w:rPr>
          <w:spacing w:val="49"/>
        </w:rPr>
        <w:t xml:space="preserve"> </w:t>
      </w:r>
      <w:r>
        <w:t>К.</w:t>
      </w:r>
      <w:r>
        <w:rPr>
          <w:spacing w:val="50"/>
        </w:rPr>
        <w:t xml:space="preserve"> </w:t>
      </w:r>
      <w:r>
        <w:t>Роулинг.</w:t>
      </w:r>
      <w:r>
        <w:rPr>
          <w:spacing w:val="56"/>
        </w:rPr>
        <w:t xml:space="preserve"> </w:t>
      </w:r>
      <w:r>
        <w:t>«Гарри</w:t>
      </w:r>
      <w:r>
        <w:rPr>
          <w:spacing w:val="51"/>
        </w:rPr>
        <w:t xml:space="preserve"> </w:t>
      </w:r>
      <w:r>
        <w:t>Поттер»</w:t>
      </w:r>
      <w:r>
        <w:rPr>
          <w:spacing w:val="48"/>
        </w:rPr>
        <w:t xml:space="preserve"> </w:t>
      </w:r>
      <w:r>
        <w:t>(главы</w:t>
      </w:r>
      <w:r>
        <w:rPr>
          <w:spacing w:val="52"/>
        </w:rPr>
        <w:t xml:space="preserve"> </w:t>
      </w:r>
      <w:r>
        <w:t>по</w:t>
      </w:r>
      <w:r>
        <w:rPr>
          <w:spacing w:val="50"/>
        </w:rPr>
        <w:t xml:space="preserve"> </w:t>
      </w:r>
      <w:r>
        <w:t>выбору),</w:t>
      </w:r>
      <w:r>
        <w:rPr>
          <w:spacing w:val="49"/>
        </w:rPr>
        <w:t xml:space="preserve"> </w:t>
      </w:r>
      <w:r>
        <w:t>Д.</w:t>
      </w:r>
      <w:r>
        <w:rPr>
          <w:spacing w:val="50"/>
        </w:rPr>
        <w:t xml:space="preserve"> </w:t>
      </w:r>
      <w:r>
        <w:t>У.</w:t>
      </w:r>
      <w:r>
        <w:rPr>
          <w:spacing w:val="51"/>
        </w:rPr>
        <w:t xml:space="preserve"> </w:t>
      </w:r>
      <w:r>
        <w:t>Джонс.</w:t>
      </w:r>
      <w:r>
        <w:rPr>
          <w:spacing w:val="54"/>
        </w:rPr>
        <w:t xml:space="preserve"> </w:t>
      </w:r>
      <w:r>
        <w:t>«Дом</w:t>
      </w:r>
      <w:r>
        <w:rPr>
          <w:spacing w:val="53"/>
        </w:rPr>
        <w:t xml:space="preserve"> </w:t>
      </w:r>
      <w:r>
        <w:rPr>
          <w:spacing w:val="-10"/>
        </w:rPr>
        <w:t>с</w:t>
      </w:r>
    </w:p>
    <w:p w:rsidR="00D05B71" w:rsidRDefault="00D05B71">
      <w:pPr>
        <w:sectPr w:rsidR="00D05B71">
          <w:type w:val="continuous"/>
          <w:pgSz w:w="11910" w:h="16840"/>
          <w:pgMar w:top="840" w:right="280" w:bottom="280" w:left="1220" w:header="0" w:footer="968" w:gutter="0"/>
          <w:cols w:space="720"/>
        </w:sectPr>
      </w:pPr>
    </w:p>
    <w:p w:rsidR="00D05B71" w:rsidRDefault="00BE715A">
      <w:pPr>
        <w:pStyle w:val="a3"/>
        <w:spacing w:before="66"/>
        <w:ind w:firstLine="0"/>
        <w:jc w:val="left"/>
      </w:pPr>
      <w:r>
        <w:lastRenderedPageBreak/>
        <w:t>характером»</w:t>
      </w:r>
      <w:r>
        <w:rPr>
          <w:spacing w:val="-7"/>
        </w:rPr>
        <w:t xml:space="preserve"> </w:t>
      </w:r>
      <w:r>
        <w:t>и</w:t>
      </w:r>
      <w:r>
        <w:rPr>
          <w:spacing w:val="2"/>
        </w:rPr>
        <w:t xml:space="preserve"> </w:t>
      </w:r>
      <w:r>
        <w:rPr>
          <w:spacing w:val="-5"/>
        </w:rPr>
        <w:t>др.</w:t>
      </w:r>
    </w:p>
    <w:p w:rsidR="00D05B71" w:rsidRDefault="00BE715A">
      <w:pPr>
        <w:pStyle w:val="2"/>
        <w:ind w:left="1048"/>
      </w:pPr>
      <w:r>
        <w:t>7</w:t>
      </w:r>
      <w:r>
        <w:rPr>
          <w:spacing w:val="-39"/>
        </w:rPr>
        <w:t xml:space="preserve"> </w:t>
      </w:r>
      <w:r>
        <w:rPr>
          <w:spacing w:val="-2"/>
        </w:rPr>
        <w:t>КЛАСС</w:t>
      </w:r>
    </w:p>
    <w:p w:rsidR="00D05B71" w:rsidRDefault="00BE715A">
      <w:pPr>
        <w:spacing w:line="274" w:lineRule="exact"/>
        <w:ind w:left="1048"/>
        <w:rPr>
          <w:i/>
          <w:sz w:val="24"/>
        </w:rPr>
      </w:pPr>
      <w:r>
        <w:rPr>
          <w:i/>
          <w:sz w:val="24"/>
        </w:rPr>
        <w:t>Древнерусская</w:t>
      </w:r>
      <w:r>
        <w:rPr>
          <w:i/>
          <w:spacing w:val="-4"/>
          <w:sz w:val="24"/>
        </w:rPr>
        <w:t xml:space="preserve"> </w:t>
      </w:r>
      <w:r>
        <w:rPr>
          <w:i/>
          <w:spacing w:val="-2"/>
          <w:sz w:val="24"/>
        </w:rPr>
        <w:t>литература</w:t>
      </w:r>
    </w:p>
    <w:p w:rsidR="00D05B71" w:rsidRDefault="00BE715A">
      <w:pPr>
        <w:ind w:left="482" w:firstLine="566"/>
        <w:rPr>
          <w:sz w:val="24"/>
        </w:rPr>
      </w:pPr>
      <w:r>
        <w:rPr>
          <w:i/>
          <w:sz w:val="24"/>
        </w:rPr>
        <w:t xml:space="preserve">Древнерусские повести </w:t>
      </w:r>
      <w:r>
        <w:rPr>
          <w:sz w:val="24"/>
        </w:rPr>
        <w:t>(одна повесть по выбору). Например,«Поучение»</w:t>
      </w:r>
      <w:r>
        <w:rPr>
          <w:spacing w:val="-2"/>
          <w:sz w:val="24"/>
        </w:rPr>
        <w:t xml:space="preserve"> </w:t>
      </w:r>
      <w:r>
        <w:rPr>
          <w:sz w:val="24"/>
        </w:rPr>
        <w:t>Владимира Мономаха (в сокращении) и др.</w:t>
      </w:r>
    </w:p>
    <w:p w:rsidR="00D05B71" w:rsidRDefault="00BE715A">
      <w:pPr>
        <w:ind w:left="1048"/>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left="1048" w:firstLine="0"/>
        <w:jc w:val="left"/>
      </w:pPr>
      <w:r>
        <w:t>А.</w:t>
      </w:r>
      <w:r>
        <w:rPr>
          <w:spacing w:val="-4"/>
        </w:rPr>
        <w:t xml:space="preserve"> </w:t>
      </w:r>
      <w:r>
        <w:t>С.</w:t>
      </w:r>
      <w:r>
        <w:rPr>
          <w:spacing w:val="-1"/>
        </w:rPr>
        <w:t xml:space="preserve"> </w:t>
      </w:r>
      <w:r>
        <w:t>Пушкин.</w:t>
      </w:r>
      <w:r>
        <w:rPr>
          <w:spacing w:val="-2"/>
        </w:rPr>
        <w:t xml:space="preserve"> </w:t>
      </w:r>
      <w:r>
        <w:t>Стихотворения</w:t>
      </w:r>
      <w:r>
        <w:rPr>
          <w:spacing w:val="-1"/>
        </w:rPr>
        <w:t xml:space="preserve"> </w:t>
      </w:r>
      <w:r>
        <w:t>(не</w:t>
      </w:r>
      <w:r>
        <w:rPr>
          <w:spacing w:val="-2"/>
        </w:rPr>
        <w:t xml:space="preserve"> </w:t>
      </w:r>
      <w:r>
        <w:t>менее</w:t>
      </w:r>
      <w:r>
        <w:rPr>
          <w:spacing w:val="-2"/>
        </w:rPr>
        <w:t xml:space="preserve"> </w:t>
      </w:r>
      <w:r>
        <w:t>четырёх).</w:t>
      </w:r>
      <w:r>
        <w:rPr>
          <w:spacing w:val="-1"/>
        </w:rPr>
        <w:t xml:space="preserve"> </w:t>
      </w:r>
      <w:r>
        <w:rPr>
          <w:spacing w:val="-2"/>
        </w:rPr>
        <w:t>Например,</w:t>
      </w:r>
    </w:p>
    <w:p w:rsidR="00D05B71" w:rsidRDefault="00BE715A">
      <w:pPr>
        <w:pStyle w:val="a3"/>
        <w:ind w:left="1048" w:firstLine="0"/>
        <w:jc w:val="left"/>
      </w:pPr>
      <w:r>
        <w:t>«Во</w:t>
      </w:r>
      <w:r>
        <w:rPr>
          <w:spacing w:val="10"/>
        </w:rPr>
        <w:t xml:space="preserve"> </w:t>
      </w:r>
      <w:r>
        <w:t>глубине</w:t>
      </w:r>
      <w:r>
        <w:rPr>
          <w:spacing w:val="12"/>
        </w:rPr>
        <w:t xml:space="preserve"> </w:t>
      </w:r>
      <w:r>
        <w:t>сибирских</w:t>
      </w:r>
      <w:r>
        <w:rPr>
          <w:spacing w:val="13"/>
        </w:rPr>
        <w:t xml:space="preserve"> </w:t>
      </w:r>
      <w:r>
        <w:t>руд…»,</w:t>
      </w:r>
      <w:r>
        <w:rPr>
          <w:spacing w:val="18"/>
        </w:rPr>
        <w:t xml:space="preserve"> </w:t>
      </w:r>
      <w:r>
        <w:t>«19</w:t>
      </w:r>
      <w:r>
        <w:rPr>
          <w:spacing w:val="13"/>
        </w:rPr>
        <w:t xml:space="preserve"> </w:t>
      </w:r>
      <w:r>
        <w:t>октября»</w:t>
      </w:r>
      <w:r>
        <w:rPr>
          <w:spacing w:val="6"/>
        </w:rPr>
        <w:t xml:space="preserve"> </w:t>
      </w:r>
      <w:r>
        <w:t>(«Роняет</w:t>
      </w:r>
      <w:r>
        <w:rPr>
          <w:spacing w:val="14"/>
        </w:rPr>
        <w:t xml:space="preserve"> </w:t>
      </w:r>
      <w:r>
        <w:t>лес</w:t>
      </w:r>
      <w:r>
        <w:rPr>
          <w:spacing w:val="12"/>
        </w:rPr>
        <w:t xml:space="preserve"> </w:t>
      </w:r>
      <w:r>
        <w:t>багряный</w:t>
      </w:r>
      <w:r>
        <w:rPr>
          <w:spacing w:val="11"/>
        </w:rPr>
        <w:t xml:space="preserve"> </w:t>
      </w:r>
      <w:r>
        <w:t>свой</w:t>
      </w:r>
      <w:r>
        <w:rPr>
          <w:spacing w:val="16"/>
        </w:rPr>
        <w:t xml:space="preserve"> </w:t>
      </w:r>
      <w:r>
        <w:rPr>
          <w:spacing w:val="-2"/>
        </w:rPr>
        <w:t>убор…»),</w:t>
      </w:r>
    </w:p>
    <w:p w:rsidR="00D05B71" w:rsidRDefault="00BE715A">
      <w:pPr>
        <w:pStyle w:val="a3"/>
        <w:ind w:firstLine="0"/>
        <w:jc w:val="left"/>
      </w:pPr>
      <w:r>
        <w:t>«И.</w:t>
      </w:r>
      <w:r>
        <w:rPr>
          <w:spacing w:val="40"/>
        </w:rPr>
        <w:t xml:space="preserve"> </w:t>
      </w:r>
      <w:r>
        <w:t>И.</w:t>
      </w:r>
      <w:r>
        <w:rPr>
          <w:spacing w:val="39"/>
        </w:rPr>
        <w:t xml:space="preserve"> </w:t>
      </w:r>
      <w:r>
        <w:t>Пущину»,</w:t>
      </w:r>
      <w:r>
        <w:rPr>
          <w:spacing w:val="40"/>
        </w:rPr>
        <w:t xml:space="preserve"> </w:t>
      </w:r>
      <w:r>
        <w:t>«На</w:t>
      </w:r>
      <w:r>
        <w:rPr>
          <w:spacing w:val="40"/>
        </w:rPr>
        <w:t xml:space="preserve"> </w:t>
      </w:r>
      <w:r>
        <w:t>холмах</w:t>
      </w:r>
      <w:r>
        <w:rPr>
          <w:spacing w:val="40"/>
        </w:rPr>
        <w:t xml:space="preserve"> </w:t>
      </w:r>
      <w:r>
        <w:t>Грузии</w:t>
      </w:r>
      <w:r>
        <w:rPr>
          <w:spacing w:val="40"/>
        </w:rPr>
        <w:t xml:space="preserve"> </w:t>
      </w:r>
      <w:r>
        <w:t>лежит</w:t>
      </w:r>
      <w:r>
        <w:rPr>
          <w:spacing w:val="38"/>
        </w:rPr>
        <w:t xml:space="preserve"> </w:t>
      </w:r>
      <w:r>
        <w:t>ночная</w:t>
      </w:r>
      <w:r>
        <w:rPr>
          <w:spacing w:val="40"/>
        </w:rPr>
        <w:t xml:space="preserve"> </w:t>
      </w:r>
      <w:r>
        <w:t>мгла…»,</w:t>
      </w:r>
      <w:r>
        <w:rPr>
          <w:spacing w:val="40"/>
        </w:rPr>
        <w:t xml:space="preserve"> </w:t>
      </w:r>
      <w:r>
        <w:t>и</w:t>
      </w:r>
      <w:r>
        <w:rPr>
          <w:spacing w:val="40"/>
        </w:rPr>
        <w:t xml:space="preserve"> </w:t>
      </w:r>
      <w:r>
        <w:t>др.</w:t>
      </w:r>
      <w:r>
        <w:rPr>
          <w:spacing w:val="40"/>
        </w:rPr>
        <w:t xml:space="preserve"> </w:t>
      </w:r>
      <w:r>
        <w:t>«Повести</w:t>
      </w:r>
      <w:r>
        <w:rPr>
          <w:spacing w:val="40"/>
        </w:rPr>
        <w:t xml:space="preserve"> </w:t>
      </w:r>
      <w:r>
        <w:t>Белкина» («Станционный смотритель»). Поэма «Полтава» (фрагмент) и др.</w:t>
      </w:r>
    </w:p>
    <w:p w:rsidR="00D05B71" w:rsidRDefault="00BE715A">
      <w:pPr>
        <w:pStyle w:val="a3"/>
        <w:ind w:left="1048" w:firstLine="0"/>
        <w:jc w:val="left"/>
      </w:pPr>
      <w:r>
        <w:t>М.</w:t>
      </w:r>
      <w:r>
        <w:rPr>
          <w:spacing w:val="1"/>
        </w:rPr>
        <w:t xml:space="preserve"> </w:t>
      </w:r>
      <w:r>
        <w:t>Ю.</w:t>
      </w:r>
      <w:r>
        <w:rPr>
          <w:spacing w:val="4"/>
        </w:rPr>
        <w:t xml:space="preserve"> </w:t>
      </w:r>
      <w:r>
        <w:t>Лермонтов.</w:t>
      </w:r>
      <w:r>
        <w:rPr>
          <w:spacing w:val="4"/>
        </w:rPr>
        <w:t xml:space="preserve"> </w:t>
      </w:r>
      <w:r>
        <w:t>Стихотворения</w:t>
      </w:r>
      <w:r>
        <w:rPr>
          <w:spacing w:val="3"/>
        </w:rPr>
        <w:t xml:space="preserve"> </w:t>
      </w:r>
      <w:r>
        <w:t>(не</w:t>
      </w:r>
      <w:r>
        <w:rPr>
          <w:spacing w:val="3"/>
        </w:rPr>
        <w:t xml:space="preserve"> </w:t>
      </w:r>
      <w:r>
        <w:t>менее</w:t>
      </w:r>
      <w:r>
        <w:rPr>
          <w:spacing w:val="2"/>
        </w:rPr>
        <w:t xml:space="preserve"> </w:t>
      </w:r>
      <w:r>
        <w:t>четырёх).</w:t>
      </w:r>
      <w:r>
        <w:rPr>
          <w:spacing w:val="3"/>
        </w:rPr>
        <w:t xml:space="preserve"> </w:t>
      </w:r>
      <w:r>
        <w:t>Например,</w:t>
      </w:r>
      <w:r>
        <w:rPr>
          <w:spacing w:val="8"/>
        </w:rPr>
        <w:t xml:space="preserve"> </w:t>
      </w:r>
      <w:r>
        <w:t>«Узник»,</w:t>
      </w:r>
      <w:r>
        <w:rPr>
          <w:spacing w:val="8"/>
        </w:rPr>
        <w:t xml:space="preserve"> </w:t>
      </w:r>
      <w:r>
        <w:rPr>
          <w:spacing w:val="-2"/>
        </w:rPr>
        <w:t>«Парус»,</w:t>
      </w:r>
    </w:p>
    <w:p w:rsidR="00D05B71" w:rsidRDefault="00BE715A">
      <w:pPr>
        <w:pStyle w:val="a3"/>
        <w:ind w:firstLine="0"/>
        <w:jc w:val="left"/>
      </w:pPr>
      <w:r>
        <w:t>«Тучи»,</w:t>
      </w:r>
      <w:r>
        <w:rPr>
          <w:spacing w:val="18"/>
        </w:rPr>
        <w:t xml:space="preserve"> </w:t>
      </w:r>
      <w:r>
        <w:t>«Желанье»</w:t>
      </w:r>
      <w:r>
        <w:rPr>
          <w:spacing w:val="10"/>
        </w:rPr>
        <w:t xml:space="preserve"> </w:t>
      </w:r>
      <w:r>
        <w:t>(«Отворите</w:t>
      </w:r>
      <w:r>
        <w:rPr>
          <w:spacing w:val="13"/>
        </w:rPr>
        <w:t xml:space="preserve"> </w:t>
      </w:r>
      <w:r>
        <w:t>мне</w:t>
      </w:r>
      <w:r>
        <w:rPr>
          <w:spacing w:val="14"/>
        </w:rPr>
        <w:t xml:space="preserve"> </w:t>
      </w:r>
      <w:r>
        <w:t>темницу…»),</w:t>
      </w:r>
      <w:r>
        <w:rPr>
          <w:spacing w:val="20"/>
        </w:rPr>
        <w:t xml:space="preserve"> </w:t>
      </w:r>
      <w:r>
        <w:t>«Когда</w:t>
      </w:r>
      <w:r>
        <w:rPr>
          <w:spacing w:val="14"/>
        </w:rPr>
        <w:t xml:space="preserve"> </w:t>
      </w:r>
      <w:r>
        <w:t>волнуется</w:t>
      </w:r>
      <w:r>
        <w:rPr>
          <w:spacing w:val="16"/>
        </w:rPr>
        <w:t xml:space="preserve"> </w:t>
      </w:r>
      <w:r>
        <w:t>желтеющая</w:t>
      </w:r>
      <w:r>
        <w:rPr>
          <w:spacing w:val="14"/>
        </w:rPr>
        <w:t xml:space="preserve"> </w:t>
      </w:r>
      <w:r>
        <w:rPr>
          <w:spacing w:val="-2"/>
        </w:rPr>
        <w:t>нива…»,</w:t>
      </w:r>
    </w:p>
    <w:p w:rsidR="00D05B71" w:rsidRDefault="00BE715A">
      <w:pPr>
        <w:pStyle w:val="a3"/>
        <w:ind w:firstLine="0"/>
        <w:jc w:val="left"/>
      </w:pPr>
      <w:r>
        <w:t>«Ангел»,«Молитва»</w:t>
      </w:r>
      <w:r>
        <w:rPr>
          <w:spacing w:val="80"/>
        </w:rPr>
        <w:t xml:space="preserve"> </w:t>
      </w:r>
      <w:r>
        <w:t>(«В</w:t>
      </w:r>
      <w:r>
        <w:rPr>
          <w:spacing w:val="80"/>
        </w:rPr>
        <w:t xml:space="preserve"> </w:t>
      </w:r>
      <w:r>
        <w:t>минуту</w:t>
      </w:r>
      <w:r>
        <w:rPr>
          <w:spacing w:val="80"/>
        </w:rPr>
        <w:t xml:space="preserve"> </w:t>
      </w:r>
      <w:r>
        <w:t>жизни</w:t>
      </w:r>
      <w:r>
        <w:rPr>
          <w:spacing w:val="80"/>
        </w:rPr>
        <w:t xml:space="preserve"> </w:t>
      </w:r>
      <w:r>
        <w:t>трудную…»)</w:t>
      </w:r>
      <w:r>
        <w:rPr>
          <w:spacing w:val="80"/>
        </w:rPr>
        <w:t xml:space="preserve"> </w:t>
      </w:r>
      <w:r>
        <w:t>и</w:t>
      </w:r>
      <w:r>
        <w:rPr>
          <w:spacing w:val="80"/>
        </w:rPr>
        <w:t xml:space="preserve"> </w:t>
      </w:r>
      <w:r>
        <w:t>др.</w:t>
      </w:r>
      <w:r>
        <w:rPr>
          <w:spacing w:val="80"/>
        </w:rPr>
        <w:t xml:space="preserve"> </w:t>
      </w:r>
      <w:r>
        <w:t>«Песня</w:t>
      </w:r>
      <w:r>
        <w:rPr>
          <w:spacing w:val="80"/>
        </w:rPr>
        <w:t xml:space="preserve"> </w:t>
      </w:r>
      <w:r>
        <w:t>про</w:t>
      </w:r>
      <w:r>
        <w:rPr>
          <w:spacing w:val="80"/>
        </w:rPr>
        <w:t xml:space="preserve"> </w:t>
      </w:r>
      <w:r>
        <w:t>царя</w:t>
      </w:r>
      <w:r>
        <w:rPr>
          <w:spacing w:val="80"/>
        </w:rPr>
        <w:t xml:space="preserve"> </w:t>
      </w:r>
      <w:r>
        <w:t>Ивана Васильевича, молодого опричника и удалого купца Калашникова».</w:t>
      </w:r>
    </w:p>
    <w:p w:rsidR="00D05B71" w:rsidRDefault="00BE715A">
      <w:pPr>
        <w:pStyle w:val="a3"/>
        <w:ind w:left="1048" w:firstLine="0"/>
        <w:jc w:val="left"/>
      </w:pPr>
      <w:r>
        <w:t>Н.</w:t>
      </w:r>
      <w:r>
        <w:rPr>
          <w:spacing w:val="-4"/>
        </w:rPr>
        <w:t xml:space="preserve"> </w:t>
      </w:r>
      <w:r>
        <w:t>В.</w:t>
      </w:r>
      <w:r>
        <w:rPr>
          <w:spacing w:val="-4"/>
        </w:rPr>
        <w:t xml:space="preserve"> </w:t>
      </w:r>
      <w:r>
        <w:t>Гоголь.</w:t>
      </w:r>
      <w:r>
        <w:rPr>
          <w:spacing w:val="-4"/>
        </w:rPr>
        <w:t xml:space="preserve"> </w:t>
      </w:r>
      <w:r>
        <w:t>Повесть</w:t>
      </w:r>
      <w:r>
        <w:rPr>
          <w:spacing w:val="1"/>
        </w:rPr>
        <w:t xml:space="preserve"> </w:t>
      </w:r>
      <w:r>
        <w:t>«Тарас</w:t>
      </w:r>
      <w:r>
        <w:rPr>
          <w:spacing w:val="-2"/>
        </w:rPr>
        <w:t xml:space="preserve"> Бульба».</w:t>
      </w:r>
    </w:p>
    <w:p w:rsidR="00D05B71" w:rsidRDefault="00BE715A">
      <w:pPr>
        <w:ind w:left="1048"/>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spacing w:before="1"/>
        <w:ind w:left="1048" w:firstLine="0"/>
        <w:jc w:val="left"/>
      </w:pPr>
      <w:r>
        <w:t>И.</w:t>
      </w:r>
      <w:r>
        <w:rPr>
          <w:spacing w:val="15"/>
        </w:rPr>
        <w:t xml:space="preserve"> </w:t>
      </w:r>
      <w:r>
        <w:t>С.</w:t>
      </w:r>
      <w:r>
        <w:rPr>
          <w:spacing w:val="19"/>
        </w:rPr>
        <w:t xml:space="preserve"> </w:t>
      </w:r>
      <w:r>
        <w:t>Тургенев.</w:t>
      </w:r>
      <w:r>
        <w:rPr>
          <w:spacing w:val="18"/>
        </w:rPr>
        <w:t xml:space="preserve"> </w:t>
      </w:r>
      <w:r>
        <w:t>Рассказы</w:t>
      </w:r>
      <w:r>
        <w:rPr>
          <w:spacing w:val="18"/>
        </w:rPr>
        <w:t xml:space="preserve"> </w:t>
      </w:r>
      <w:r>
        <w:t>из</w:t>
      </w:r>
      <w:r>
        <w:rPr>
          <w:spacing w:val="17"/>
        </w:rPr>
        <w:t xml:space="preserve"> </w:t>
      </w:r>
      <w:r>
        <w:t>цикла</w:t>
      </w:r>
      <w:r>
        <w:rPr>
          <w:spacing w:val="23"/>
        </w:rPr>
        <w:t xml:space="preserve"> </w:t>
      </w:r>
      <w:r>
        <w:t>«Записки</w:t>
      </w:r>
      <w:r>
        <w:rPr>
          <w:spacing w:val="20"/>
        </w:rPr>
        <w:t xml:space="preserve"> </w:t>
      </w:r>
      <w:r>
        <w:t>охотника»</w:t>
      </w:r>
      <w:r>
        <w:rPr>
          <w:spacing w:val="12"/>
        </w:rPr>
        <w:t xml:space="preserve"> </w:t>
      </w:r>
      <w:r>
        <w:t>(два</w:t>
      </w:r>
      <w:r>
        <w:rPr>
          <w:spacing w:val="18"/>
        </w:rPr>
        <w:t xml:space="preserve"> </w:t>
      </w:r>
      <w:r>
        <w:t>по</w:t>
      </w:r>
      <w:r>
        <w:rPr>
          <w:spacing w:val="19"/>
        </w:rPr>
        <w:t xml:space="preserve"> </w:t>
      </w:r>
      <w:r>
        <w:t>выбору).</w:t>
      </w:r>
      <w:r>
        <w:rPr>
          <w:spacing w:val="21"/>
        </w:rPr>
        <w:t xml:space="preserve"> </w:t>
      </w:r>
      <w:r>
        <w:rPr>
          <w:spacing w:val="-2"/>
        </w:rPr>
        <w:t>Например,</w:t>
      </w:r>
    </w:p>
    <w:p w:rsidR="00D05B71" w:rsidRDefault="00BE715A">
      <w:pPr>
        <w:pStyle w:val="a3"/>
        <w:ind w:firstLine="0"/>
        <w:jc w:val="left"/>
      </w:pPr>
      <w:r>
        <w:t>«Бирюк»,</w:t>
      </w:r>
      <w:r>
        <w:rPr>
          <w:spacing w:val="40"/>
        </w:rPr>
        <w:t xml:space="preserve"> </w:t>
      </w:r>
      <w:r>
        <w:t>«Хорь</w:t>
      </w:r>
      <w:r>
        <w:rPr>
          <w:spacing w:val="38"/>
        </w:rPr>
        <w:t xml:space="preserve"> </w:t>
      </w:r>
      <w:r>
        <w:t>и</w:t>
      </w:r>
      <w:r>
        <w:rPr>
          <w:spacing w:val="38"/>
        </w:rPr>
        <w:t xml:space="preserve"> </w:t>
      </w:r>
      <w:r>
        <w:t>Калиныч»</w:t>
      </w:r>
      <w:r>
        <w:rPr>
          <w:spacing w:val="28"/>
        </w:rPr>
        <w:t xml:space="preserve"> </w:t>
      </w:r>
      <w:r>
        <w:t>и</w:t>
      </w:r>
      <w:r>
        <w:rPr>
          <w:spacing w:val="38"/>
        </w:rPr>
        <w:t xml:space="preserve"> </w:t>
      </w:r>
      <w:r>
        <w:t>др.</w:t>
      </w:r>
      <w:r>
        <w:rPr>
          <w:spacing w:val="37"/>
        </w:rPr>
        <w:t xml:space="preserve"> </w:t>
      </w:r>
      <w:r>
        <w:t>Стихотворения</w:t>
      </w:r>
      <w:r>
        <w:rPr>
          <w:spacing w:val="37"/>
        </w:rPr>
        <w:t xml:space="preserve"> </w:t>
      </w:r>
      <w:r>
        <w:t>в</w:t>
      </w:r>
      <w:r>
        <w:rPr>
          <w:spacing w:val="35"/>
        </w:rPr>
        <w:t xml:space="preserve"> </w:t>
      </w:r>
      <w:r>
        <w:t>прозе.</w:t>
      </w:r>
      <w:r>
        <w:rPr>
          <w:spacing w:val="37"/>
        </w:rPr>
        <w:t xml:space="preserve"> </w:t>
      </w:r>
      <w:r>
        <w:t>Например,</w:t>
      </w:r>
      <w:r>
        <w:rPr>
          <w:spacing w:val="42"/>
        </w:rPr>
        <w:t xml:space="preserve"> </w:t>
      </w:r>
      <w:r>
        <w:t>«Русский</w:t>
      </w:r>
      <w:r>
        <w:rPr>
          <w:spacing w:val="39"/>
        </w:rPr>
        <w:t xml:space="preserve"> </w:t>
      </w:r>
      <w:r>
        <w:rPr>
          <w:spacing w:val="-2"/>
        </w:rPr>
        <w:t>язык»,</w:t>
      </w:r>
    </w:p>
    <w:p w:rsidR="00D05B71" w:rsidRDefault="00BE715A">
      <w:pPr>
        <w:pStyle w:val="a3"/>
        <w:ind w:firstLine="0"/>
        <w:jc w:val="left"/>
      </w:pPr>
      <w:r>
        <w:t>«Воробей»</w:t>
      </w:r>
      <w:r>
        <w:rPr>
          <w:spacing w:val="-8"/>
        </w:rPr>
        <w:t xml:space="preserve"> </w:t>
      </w:r>
      <w:r>
        <w:t>и</w:t>
      </w:r>
      <w:r>
        <w:rPr>
          <w:spacing w:val="1"/>
        </w:rPr>
        <w:t xml:space="preserve"> </w:t>
      </w:r>
      <w:r>
        <w:rPr>
          <w:spacing w:val="-5"/>
        </w:rPr>
        <w:t>др.</w:t>
      </w:r>
    </w:p>
    <w:p w:rsidR="00D05B71" w:rsidRDefault="00BE715A">
      <w:pPr>
        <w:pStyle w:val="a3"/>
        <w:ind w:left="1048" w:firstLine="0"/>
        <w:jc w:val="left"/>
      </w:pPr>
      <w:r>
        <w:t>Л.</w:t>
      </w:r>
      <w:r>
        <w:rPr>
          <w:spacing w:val="-4"/>
        </w:rPr>
        <w:t xml:space="preserve"> </w:t>
      </w:r>
      <w:r>
        <w:t>Н.</w:t>
      </w:r>
      <w:r>
        <w:rPr>
          <w:spacing w:val="-2"/>
        </w:rPr>
        <w:t xml:space="preserve"> </w:t>
      </w:r>
      <w:r>
        <w:t>Толстой.</w:t>
      </w:r>
      <w:r>
        <w:rPr>
          <w:spacing w:val="-2"/>
        </w:rPr>
        <w:t xml:space="preserve"> </w:t>
      </w:r>
      <w:r>
        <w:t>Рассказ</w:t>
      </w:r>
      <w:r>
        <w:rPr>
          <w:spacing w:val="-2"/>
        </w:rPr>
        <w:t xml:space="preserve"> </w:t>
      </w:r>
      <w:r>
        <w:t>«После</w:t>
      </w:r>
      <w:r>
        <w:rPr>
          <w:spacing w:val="-2"/>
        </w:rPr>
        <w:t xml:space="preserve"> бала».</w:t>
      </w:r>
    </w:p>
    <w:p w:rsidR="00D05B71" w:rsidRDefault="00BE715A">
      <w:pPr>
        <w:pStyle w:val="a3"/>
        <w:ind w:firstLine="566"/>
        <w:jc w:val="left"/>
      </w:pPr>
      <w:r>
        <w:t>Н.</w:t>
      </w:r>
      <w:r>
        <w:rPr>
          <w:spacing w:val="80"/>
        </w:rPr>
        <w:t xml:space="preserve"> </w:t>
      </w:r>
      <w:r>
        <w:t>А.</w:t>
      </w:r>
      <w:r>
        <w:rPr>
          <w:spacing w:val="80"/>
        </w:rPr>
        <w:t xml:space="preserve"> </w:t>
      </w:r>
      <w:r>
        <w:t>Некрасов.</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Например,«Размышления</w:t>
      </w:r>
      <w:r>
        <w:rPr>
          <w:spacing w:val="80"/>
        </w:rPr>
        <w:t xml:space="preserve"> </w:t>
      </w:r>
      <w:r>
        <w:t>у</w:t>
      </w:r>
      <w:r>
        <w:rPr>
          <w:spacing w:val="80"/>
        </w:rPr>
        <w:t xml:space="preserve"> </w:t>
      </w:r>
      <w:r>
        <w:t>парадного подъезда», «Железная дорога» и др.</w:t>
      </w:r>
    </w:p>
    <w:p w:rsidR="00D05B71" w:rsidRDefault="00BE715A">
      <w:pPr>
        <w:ind w:left="482" w:right="574" w:firstLine="566"/>
        <w:rPr>
          <w:sz w:val="24"/>
        </w:rPr>
      </w:pPr>
      <w:r>
        <w:rPr>
          <w:i/>
          <w:sz w:val="24"/>
        </w:rPr>
        <w:t>Поэзия второй половины XIX века</w:t>
      </w:r>
      <w:r>
        <w:rPr>
          <w:sz w:val="24"/>
        </w:rPr>
        <w:t>. Ф. И. Тютчев, А. А. Фет, А. К. Толстой и др. (не менее двух стихотворений по выбору).</w:t>
      </w:r>
    </w:p>
    <w:p w:rsidR="00D05B71" w:rsidRDefault="00BE715A">
      <w:pPr>
        <w:pStyle w:val="a3"/>
        <w:ind w:right="574" w:firstLine="566"/>
        <w:jc w:val="left"/>
      </w:pPr>
      <w:r>
        <w:t>М.</w:t>
      </w:r>
      <w:r>
        <w:rPr>
          <w:spacing w:val="40"/>
        </w:rPr>
        <w:t xml:space="preserve"> </w:t>
      </w:r>
      <w:r>
        <w:t>Е.</w:t>
      </w:r>
      <w:r>
        <w:rPr>
          <w:spacing w:val="40"/>
        </w:rPr>
        <w:t xml:space="preserve"> </w:t>
      </w:r>
      <w:r>
        <w:t>Салтыков-Щедрин.</w:t>
      </w:r>
      <w:r>
        <w:rPr>
          <w:spacing w:val="40"/>
        </w:rPr>
        <w:t xml:space="preserve"> </w:t>
      </w:r>
      <w:r>
        <w:t>Сказки</w:t>
      </w:r>
      <w:r>
        <w:rPr>
          <w:spacing w:val="40"/>
        </w:rPr>
        <w:t xml:space="preserve"> </w:t>
      </w:r>
      <w:r>
        <w:t>(две</w:t>
      </w:r>
      <w:r>
        <w:rPr>
          <w:spacing w:val="40"/>
        </w:rPr>
        <w:t xml:space="preserve"> </w:t>
      </w:r>
      <w:r>
        <w:t>по</w:t>
      </w:r>
      <w:r>
        <w:rPr>
          <w:spacing w:val="40"/>
        </w:rPr>
        <w:t xml:space="preserve"> </w:t>
      </w:r>
      <w:r>
        <w:t>выбору).</w:t>
      </w:r>
      <w:r>
        <w:rPr>
          <w:spacing w:val="40"/>
        </w:rPr>
        <w:t xml:space="preserve"> </w:t>
      </w:r>
      <w:r>
        <w:t>Например,«Повесть</w:t>
      </w:r>
      <w:r>
        <w:rPr>
          <w:spacing w:val="40"/>
        </w:rPr>
        <w:t xml:space="preserve"> </w:t>
      </w:r>
      <w:r>
        <w:t>о</w:t>
      </w:r>
      <w:r>
        <w:rPr>
          <w:spacing w:val="40"/>
        </w:rPr>
        <w:t xml:space="preserve"> </w:t>
      </w:r>
      <w:r>
        <w:t>том,</w:t>
      </w:r>
      <w:r>
        <w:rPr>
          <w:spacing w:val="40"/>
        </w:rPr>
        <w:t xml:space="preserve"> </w:t>
      </w:r>
      <w:r>
        <w:t>как один мужик двух генералов прокормил»,«Дикий помещик», «Премудрый пискарь» и др.</w:t>
      </w:r>
    </w:p>
    <w:p w:rsidR="00D05B71" w:rsidRDefault="00BE715A">
      <w:pPr>
        <w:ind w:left="482" w:right="574" w:firstLine="566"/>
        <w:rPr>
          <w:sz w:val="24"/>
        </w:rPr>
      </w:pPr>
      <w:r>
        <w:rPr>
          <w:i/>
          <w:sz w:val="24"/>
        </w:rPr>
        <w:t xml:space="preserve">Произведения отечественных и зарубежных писателей на историческую тему </w:t>
      </w:r>
      <w:r>
        <w:rPr>
          <w:sz w:val="24"/>
        </w:rPr>
        <w:t>(не менее двух). Например, А. К. Толстого, Р. Сабатини, Ф. Купера.</w:t>
      </w:r>
    </w:p>
    <w:p w:rsidR="00D05B71" w:rsidRDefault="00BE715A">
      <w:pPr>
        <w:ind w:left="1048"/>
        <w:rPr>
          <w:i/>
          <w:sz w:val="24"/>
        </w:rPr>
      </w:pPr>
      <w:r>
        <w:rPr>
          <w:i/>
          <w:sz w:val="24"/>
        </w:rPr>
        <w:t>Литература</w:t>
      </w:r>
      <w:r>
        <w:rPr>
          <w:i/>
          <w:spacing w:val="-2"/>
          <w:sz w:val="24"/>
        </w:rPr>
        <w:t xml:space="preserve"> </w:t>
      </w:r>
      <w:r>
        <w:rPr>
          <w:i/>
          <w:sz w:val="24"/>
        </w:rPr>
        <w:t>конца</w:t>
      </w:r>
      <w:r>
        <w:rPr>
          <w:i/>
          <w:spacing w:val="-1"/>
          <w:sz w:val="24"/>
        </w:rPr>
        <w:t xml:space="preserve"> </w:t>
      </w:r>
      <w:r>
        <w:rPr>
          <w:i/>
          <w:sz w:val="24"/>
        </w:rPr>
        <w:t>XIX</w:t>
      </w:r>
      <w:r>
        <w:rPr>
          <w:i/>
          <w:spacing w:val="2"/>
          <w:sz w:val="24"/>
        </w:rPr>
        <w:t xml:space="preserve"> </w:t>
      </w:r>
      <w:r>
        <w:rPr>
          <w:i/>
          <w:sz w:val="24"/>
        </w:rPr>
        <w:t>—</w:t>
      </w:r>
      <w:r>
        <w:rPr>
          <w:i/>
          <w:spacing w:val="-1"/>
          <w:sz w:val="24"/>
        </w:rPr>
        <w:t xml:space="preserve"> </w:t>
      </w:r>
      <w:r>
        <w:rPr>
          <w:i/>
          <w:sz w:val="24"/>
        </w:rPr>
        <w:t>начала</w:t>
      </w:r>
      <w:r>
        <w:rPr>
          <w:i/>
          <w:spacing w:val="-1"/>
          <w:sz w:val="24"/>
        </w:rPr>
        <w:t xml:space="preserve"> </w:t>
      </w:r>
      <w:r>
        <w:rPr>
          <w:i/>
          <w:sz w:val="24"/>
        </w:rPr>
        <w:t>XX</w:t>
      </w:r>
      <w:r>
        <w:rPr>
          <w:i/>
          <w:spacing w:val="-1"/>
          <w:sz w:val="24"/>
        </w:rPr>
        <w:t xml:space="preserve"> </w:t>
      </w:r>
      <w:r>
        <w:rPr>
          <w:i/>
          <w:spacing w:val="-4"/>
          <w:sz w:val="24"/>
        </w:rPr>
        <w:t>века</w:t>
      </w:r>
    </w:p>
    <w:p w:rsidR="00D05B71" w:rsidRDefault="00BE715A">
      <w:pPr>
        <w:pStyle w:val="a3"/>
        <w:tabs>
          <w:tab w:val="left" w:pos="1537"/>
          <w:tab w:val="left" w:pos="2676"/>
          <w:tab w:val="left" w:pos="3621"/>
          <w:tab w:val="left" w:pos="4753"/>
          <w:tab w:val="left" w:pos="5544"/>
          <w:tab w:val="left" w:pos="7165"/>
          <w:tab w:val="left" w:pos="7630"/>
          <w:tab w:val="left" w:pos="8738"/>
        </w:tabs>
        <w:ind w:left="1048" w:right="571" w:firstLine="0"/>
        <w:jc w:val="left"/>
      </w:pPr>
      <w:r>
        <w:t>А.</w:t>
      </w:r>
      <w:r>
        <w:rPr>
          <w:spacing w:val="-1"/>
        </w:rPr>
        <w:t xml:space="preserve"> </w:t>
      </w:r>
      <w:r>
        <w:t>П.</w:t>
      </w:r>
      <w:r>
        <w:rPr>
          <w:spacing w:val="-1"/>
        </w:rPr>
        <w:t xml:space="preserve"> </w:t>
      </w:r>
      <w:r>
        <w:t>Чехов.</w:t>
      </w:r>
      <w:r>
        <w:rPr>
          <w:spacing w:val="-1"/>
        </w:rPr>
        <w:t xml:space="preserve"> </w:t>
      </w:r>
      <w:r>
        <w:t>Рассказы</w:t>
      </w:r>
      <w:r>
        <w:rPr>
          <w:spacing w:val="-1"/>
        </w:rPr>
        <w:t xml:space="preserve"> </w:t>
      </w:r>
      <w:r>
        <w:t>(один</w:t>
      </w:r>
      <w:r>
        <w:rPr>
          <w:spacing w:val="-3"/>
        </w:rPr>
        <w:t xml:space="preserve"> </w:t>
      </w:r>
      <w:r>
        <w:t>по</w:t>
      </w:r>
      <w:r>
        <w:rPr>
          <w:spacing w:val="-1"/>
        </w:rPr>
        <w:t xml:space="preserve"> </w:t>
      </w:r>
      <w:r>
        <w:t>выбору).</w:t>
      </w:r>
      <w:r>
        <w:rPr>
          <w:spacing w:val="-1"/>
        </w:rPr>
        <w:t xml:space="preserve"> </w:t>
      </w:r>
      <w:r>
        <w:t>Например, «Тоска»,«Злоумышленник»</w:t>
      </w:r>
      <w:r>
        <w:rPr>
          <w:spacing w:val="-9"/>
        </w:rPr>
        <w:t xml:space="preserve"> </w:t>
      </w:r>
      <w:r>
        <w:t>и</w:t>
      </w:r>
      <w:r>
        <w:rPr>
          <w:spacing w:val="-1"/>
        </w:rPr>
        <w:t xml:space="preserve"> </w:t>
      </w:r>
      <w:r>
        <w:t xml:space="preserve">др. </w:t>
      </w:r>
      <w:r>
        <w:rPr>
          <w:spacing w:val="-5"/>
        </w:rPr>
        <w:t>М.</w:t>
      </w:r>
      <w:r>
        <w:tab/>
      </w:r>
      <w:r>
        <w:rPr>
          <w:spacing w:val="-2"/>
        </w:rPr>
        <w:t>Горький.</w:t>
      </w:r>
      <w:r>
        <w:tab/>
      </w:r>
      <w:r>
        <w:rPr>
          <w:spacing w:val="-2"/>
        </w:rPr>
        <w:t>Ранние</w:t>
      </w:r>
      <w:r>
        <w:tab/>
      </w:r>
      <w:r>
        <w:rPr>
          <w:spacing w:val="-2"/>
        </w:rPr>
        <w:t>рассказы</w:t>
      </w:r>
      <w:r>
        <w:tab/>
      </w:r>
      <w:r>
        <w:rPr>
          <w:spacing w:val="-2"/>
        </w:rPr>
        <w:t>(одно</w:t>
      </w:r>
      <w:r>
        <w:tab/>
      </w:r>
      <w:r>
        <w:rPr>
          <w:spacing w:val="-2"/>
        </w:rPr>
        <w:t>произведение</w:t>
      </w:r>
      <w:r>
        <w:tab/>
      </w:r>
      <w:r>
        <w:rPr>
          <w:spacing w:val="-5"/>
        </w:rPr>
        <w:t>по</w:t>
      </w:r>
      <w:r>
        <w:tab/>
      </w:r>
      <w:r>
        <w:rPr>
          <w:spacing w:val="-2"/>
        </w:rPr>
        <w:t>выбору).</w:t>
      </w:r>
      <w:r>
        <w:tab/>
      </w:r>
      <w:r>
        <w:rPr>
          <w:spacing w:val="-2"/>
        </w:rPr>
        <w:t>Например,</w:t>
      </w:r>
    </w:p>
    <w:p w:rsidR="00D05B71" w:rsidRDefault="00BE715A">
      <w:pPr>
        <w:pStyle w:val="a3"/>
        <w:spacing w:before="1"/>
        <w:ind w:firstLine="0"/>
        <w:jc w:val="left"/>
      </w:pPr>
      <w:r>
        <w:t>«СтарухаИзергиль»(легендаоДанко),«Челкаш»</w:t>
      </w:r>
      <w:r>
        <w:rPr>
          <w:spacing w:val="-14"/>
        </w:rPr>
        <w:t xml:space="preserve"> </w:t>
      </w:r>
      <w:r>
        <w:t>и</w:t>
      </w:r>
      <w:r>
        <w:rPr>
          <w:spacing w:val="-8"/>
        </w:rPr>
        <w:t xml:space="preserve"> </w:t>
      </w:r>
      <w:r>
        <w:rPr>
          <w:spacing w:val="-5"/>
        </w:rPr>
        <w:t>др.</w:t>
      </w:r>
    </w:p>
    <w:p w:rsidR="00D05B71" w:rsidRDefault="00BE715A">
      <w:pPr>
        <w:tabs>
          <w:tab w:val="left" w:pos="3258"/>
          <w:tab w:val="left" w:pos="5352"/>
          <w:tab w:val="left" w:pos="7703"/>
          <w:tab w:val="left" w:pos="8555"/>
        </w:tabs>
        <w:ind w:left="482" w:right="571" w:firstLine="566"/>
        <w:jc w:val="both"/>
        <w:rPr>
          <w:sz w:val="24"/>
        </w:rPr>
      </w:pPr>
      <w:r>
        <w:rPr>
          <w:i/>
          <w:spacing w:val="-2"/>
          <w:sz w:val="24"/>
        </w:rPr>
        <w:t>Сатирические</w:t>
      </w:r>
      <w:r>
        <w:rPr>
          <w:i/>
          <w:sz w:val="24"/>
        </w:rPr>
        <w:tab/>
      </w:r>
      <w:r>
        <w:rPr>
          <w:i/>
          <w:spacing w:val="-2"/>
          <w:sz w:val="24"/>
        </w:rPr>
        <w:t>произведения</w:t>
      </w:r>
      <w:r>
        <w:rPr>
          <w:i/>
          <w:sz w:val="24"/>
        </w:rPr>
        <w:tab/>
      </w:r>
      <w:r>
        <w:rPr>
          <w:i/>
          <w:spacing w:val="-2"/>
          <w:sz w:val="24"/>
        </w:rPr>
        <w:t>отечественных</w:t>
      </w:r>
      <w:r>
        <w:rPr>
          <w:i/>
          <w:sz w:val="24"/>
        </w:rPr>
        <w:tab/>
      </w:r>
      <w:r>
        <w:rPr>
          <w:i/>
          <w:spacing w:val="-10"/>
          <w:sz w:val="24"/>
        </w:rPr>
        <w:t>и</w:t>
      </w:r>
      <w:r>
        <w:rPr>
          <w:i/>
          <w:sz w:val="24"/>
        </w:rPr>
        <w:tab/>
      </w:r>
      <w:r>
        <w:rPr>
          <w:i/>
          <w:spacing w:val="-2"/>
          <w:sz w:val="24"/>
        </w:rPr>
        <w:t xml:space="preserve">зарубежных </w:t>
      </w:r>
      <w:r>
        <w:rPr>
          <w:i/>
          <w:sz w:val="24"/>
        </w:rPr>
        <w:t>писателей</w:t>
      </w:r>
      <w:r>
        <w:rPr>
          <w:sz w:val="24"/>
        </w:rPr>
        <w:t>(неменеедвух).Например,М.М.Зощенко, А. Т. Аверченко, Н. Тэффи, О. Генри, Я. Гашека.</w:t>
      </w:r>
    </w:p>
    <w:p w:rsidR="00D05B71" w:rsidRDefault="00BE715A">
      <w:pPr>
        <w:ind w:left="1048"/>
        <w:jc w:val="both"/>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1"/>
          <w:sz w:val="24"/>
        </w:rPr>
        <w:t xml:space="preserve"> </w:t>
      </w:r>
      <w:r>
        <w:rPr>
          <w:i/>
          <w:sz w:val="24"/>
        </w:rPr>
        <w:t>XX</w:t>
      </w:r>
      <w:r>
        <w:rPr>
          <w:i/>
          <w:spacing w:val="-1"/>
          <w:sz w:val="24"/>
        </w:rPr>
        <w:t xml:space="preserve"> </w:t>
      </w:r>
      <w:r>
        <w:rPr>
          <w:i/>
          <w:spacing w:val="-4"/>
          <w:sz w:val="24"/>
        </w:rPr>
        <w:t>века</w:t>
      </w:r>
    </w:p>
    <w:p w:rsidR="00D05B71" w:rsidRDefault="00BE715A">
      <w:pPr>
        <w:pStyle w:val="a3"/>
        <w:ind w:right="575" w:firstLine="566"/>
      </w:pPr>
      <w:r>
        <w:t>А. С. Грин. Повести и рассказы (одно произведение по выбору). Например, «Алые паруса», «Зелёная лампа» и др.</w:t>
      </w:r>
    </w:p>
    <w:p w:rsidR="00D05B71" w:rsidRDefault="00BE715A">
      <w:pPr>
        <w:ind w:left="482" w:right="567" w:firstLine="566"/>
        <w:jc w:val="both"/>
        <w:rPr>
          <w:sz w:val="24"/>
        </w:rPr>
      </w:pPr>
      <w:r>
        <w:rPr>
          <w:i/>
          <w:sz w:val="24"/>
        </w:rPr>
        <w:t xml:space="preserve">Отечественная поэзия первой половины XX века. </w:t>
      </w:r>
      <w:r>
        <w:rPr>
          <w:sz w:val="24"/>
        </w:rPr>
        <w:t>Стихотворения на тему мечты и реальности (два-три по выбору). Например, стихотворения А. А. Блока, Н. С. Гумилёва,</w:t>
      </w:r>
      <w:r>
        <w:rPr>
          <w:spacing w:val="40"/>
          <w:sz w:val="24"/>
        </w:rPr>
        <w:t xml:space="preserve"> </w:t>
      </w:r>
      <w:r>
        <w:rPr>
          <w:sz w:val="24"/>
        </w:rPr>
        <w:t>М. И. Цветаевой и др.</w:t>
      </w:r>
    </w:p>
    <w:p w:rsidR="00D05B71" w:rsidRDefault="00BE715A">
      <w:pPr>
        <w:pStyle w:val="a3"/>
        <w:ind w:right="572" w:firstLine="566"/>
      </w:pPr>
      <w:r>
        <w:t>В. В. Маяковский. Стихотворения (одно по выбору). Например, «Необычайное приключение, бывшее</w:t>
      </w:r>
      <w:r>
        <w:rPr>
          <w:spacing w:val="-1"/>
        </w:rPr>
        <w:t xml:space="preserve"> </w:t>
      </w:r>
      <w:r>
        <w:t>с</w:t>
      </w:r>
      <w:r>
        <w:rPr>
          <w:spacing w:val="-1"/>
        </w:rPr>
        <w:t xml:space="preserve"> </w:t>
      </w:r>
      <w:r>
        <w:t>Владимиром</w:t>
      </w:r>
      <w:r>
        <w:rPr>
          <w:spacing w:val="-1"/>
        </w:rPr>
        <w:t xml:space="preserve"> </w:t>
      </w:r>
      <w:r>
        <w:t>Маяковским</w:t>
      </w:r>
      <w:r>
        <w:rPr>
          <w:spacing w:val="-1"/>
        </w:rPr>
        <w:t xml:space="preserve"> </w:t>
      </w:r>
      <w:r>
        <w:t>летом на</w:t>
      </w:r>
      <w:r>
        <w:rPr>
          <w:spacing w:val="-1"/>
        </w:rPr>
        <w:t xml:space="preserve"> </w:t>
      </w:r>
      <w:r>
        <w:t>даче», «Хорошее</w:t>
      </w:r>
      <w:r>
        <w:rPr>
          <w:spacing w:val="-1"/>
        </w:rPr>
        <w:t xml:space="preserve"> </w:t>
      </w:r>
      <w:r>
        <w:t>отношение</w:t>
      </w:r>
      <w:r>
        <w:rPr>
          <w:spacing w:val="-1"/>
        </w:rPr>
        <w:t xml:space="preserve"> </w:t>
      </w:r>
      <w:r>
        <w:t>к лошадям» и др.</w:t>
      </w:r>
    </w:p>
    <w:p w:rsidR="00D05B71" w:rsidRDefault="00BE715A">
      <w:pPr>
        <w:pStyle w:val="a3"/>
        <w:ind w:right="569" w:firstLine="566"/>
      </w:pPr>
      <w:r>
        <w:t>А. П. Платонов. Рассказы (один по выбору). Например, «Юшка», «Неизвестный цветок» и др.</w:t>
      </w:r>
    </w:p>
    <w:p w:rsidR="00D05B71" w:rsidRDefault="00BE715A">
      <w:pPr>
        <w:ind w:left="1048"/>
        <w:jc w:val="both"/>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1"/>
          <w:sz w:val="24"/>
        </w:rPr>
        <w:t xml:space="preserve"> </w:t>
      </w:r>
      <w:r>
        <w:rPr>
          <w:i/>
          <w:sz w:val="24"/>
        </w:rPr>
        <w:t>XX</w:t>
      </w:r>
      <w:r>
        <w:rPr>
          <w:i/>
          <w:spacing w:val="-1"/>
          <w:sz w:val="24"/>
        </w:rPr>
        <w:t xml:space="preserve"> </w:t>
      </w:r>
      <w:r>
        <w:rPr>
          <w:i/>
          <w:spacing w:val="-4"/>
          <w:sz w:val="24"/>
        </w:rPr>
        <w:t>века</w:t>
      </w:r>
    </w:p>
    <w:p w:rsidR="00D05B71" w:rsidRDefault="00BE715A">
      <w:pPr>
        <w:pStyle w:val="a3"/>
        <w:spacing w:before="1"/>
        <w:ind w:left="1048" w:firstLine="0"/>
      </w:pPr>
      <w:r>
        <w:t>В.</w:t>
      </w:r>
      <w:r>
        <w:rPr>
          <w:spacing w:val="22"/>
        </w:rPr>
        <w:t xml:space="preserve"> </w:t>
      </w:r>
      <w:r>
        <w:t>М.</w:t>
      </w:r>
      <w:r>
        <w:rPr>
          <w:spacing w:val="25"/>
        </w:rPr>
        <w:t xml:space="preserve"> </w:t>
      </w:r>
      <w:r>
        <w:t>Шукшин.</w:t>
      </w:r>
      <w:r>
        <w:rPr>
          <w:spacing w:val="24"/>
        </w:rPr>
        <w:t xml:space="preserve"> </w:t>
      </w:r>
      <w:r>
        <w:t>Рассказы</w:t>
      </w:r>
      <w:r>
        <w:rPr>
          <w:spacing w:val="25"/>
        </w:rPr>
        <w:t xml:space="preserve"> </w:t>
      </w:r>
      <w:r>
        <w:t>(один</w:t>
      </w:r>
      <w:r>
        <w:rPr>
          <w:spacing w:val="25"/>
        </w:rPr>
        <w:t xml:space="preserve"> </w:t>
      </w:r>
      <w:r>
        <w:t>по</w:t>
      </w:r>
      <w:r>
        <w:rPr>
          <w:spacing w:val="25"/>
        </w:rPr>
        <w:t xml:space="preserve"> </w:t>
      </w:r>
      <w:r>
        <w:t>выбору).</w:t>
      </w:r>
      <w:r>
        <w:rPr>
          <w:spacing w:val="26"/>
        </w:rPr>
        <w:t xml:space="preserve"> </w:t>
      </w:r>
      <w:r>
        <w:t>Например,</w:t>
      </w:r>
      <w:r>
        <w:rPr>
          <w:spacing w:val="30"/>
        </w:rPr>
        <w:t xml:space="preserve"> </w:t>
      </w:r>
      <w:r>
        <w:t>«Чудик»,</w:t>
      </w:r>
      <w:r>
        <w:rPr>
          <w:spacing w:val="31"/>
        </w:rPr>
        <w:t xml:space="preserve"> </w:t>
      </w:r>
      <w:r>
        <w:t>«Стенька</w:t>
      </w:r>
      <w:r>
        <w:rPr>
          <w:spacing w:val="24"/>
        </w:rPr>
        <w:t xml:space="preserve"> </w:t>
      </w:r>
      <w:r>
        <w:rPr>
          <w:spacing w:val="-2"/>
        </w:rPr>
        <w:t>Разин»,</w:t>
      </w:r>
    </w:p>
    <w:p w:rsidR="00D05B71" w:rsidRDefault="00BE715A">
      <w:pPr>
        <w:pStyle w:val="a3"/>
        <w:ind w:firstLine="0"/>
      </w:pPr>
      <w:r>
        <w:t>«Критики»</w:t>
      </w:r>
      <w:r>
        <w:rPr>
          <w:spacing w:val="-9"/>
        </w:rPr>
        <w:t xml:space="preserve"> </w:t>
      </w:r>
      <w:r>
        <w:t xml:space="preserve">и </w:t>
      </w:r>
      <w:r>
        <w:rPr>
          <w:spacing w:val="-5"/>
        </w:rPr>
        <w:t>др.</w:t>
      </w:r>
    </w:p>
    <w:p w:rsidR="00D05B71" w:rsidRDefault="00BE715A">
      <w:pPr>
        <w:ind w:left="482" w:right="569" w:firstLine="566"/>
        <w:jc w:val="both"/>
        <w:rPr>
          <w:sz w:val="24"/>
        </w:rPr>
      </w:pPr>
      <w:r>
        <w:rPr>
          <w:i/>
          <w:sz w:val="24"/>
        </w:rPr>
        <w:t xml:space="preserve">Стихотворения отечественных поэтов XX—XXI веков </w:t>
      </w:r>
      <w:r>
        <w:rPr>
          <w:sz w:val="24"/>
        </w:rPr>
        <w:t>(не менее четырёх стихотворений двух поэтов).</w:t>
      </w:r>
      <w:r>
        <w:rPr>
          <w:spacing w:val="-1"/>
          <w:sz w:val="24"/>
        </w:rPr>
        <w:t xml:space="preserve"> </w:t>
      </w:r>
      <w:r>
        <w:rPr>
          <w:sz w:val="24"/>
        </w:rPr>
        <w:t>Например, стихотворения</w:t>
      </w:r>
      <w:r>
        <w:rPr>
          <w:spacing w:val="-1"/>
          <w:sz w:val="24"/>
        </w:rPr>
        <w:t xml:space="preserve"> </w:t>
      </w:r>
      <w:r>
        <w:rPr>
          <w:sz w:val="24"/>
        </w:rPr>
        <w:t>М.</w:t>
      </w:r>
      <w:r>
        <w:rPr>
          <w:spacing w:val="-1"/>
          <w:sz w:val="24"/>
        </w:rPr>
        <w:t xml:space="preserve"> </w:t>
      </w:r>
      <w:r>
        <w:rPr>
          <w:sz w:val="24"/>
        </w:rPr>
        <w:t>И.</w:t>
      </w:r>
      <w:r>
        <w:rPr>
          <w:spacing w:val="-2"/>
          <w:sz w:val="24"/>
        </w:rPr>
        <w:t xml:space="preserve"> </w:t>
      </w:r>
      <w:r>
        <w:rPr>
          <w:sz w:val="24"/>
        </w:rPr>
        <w:t>Цветаевой,</w:t>
      </w:r>
      <w:r>
        <w:rPr>
          <w:spacing w:val="-1"/>
          <w:sz w:val="24"/>
        </w:rPr>
        <w:t xml:space="preserve"> </w:t>
      </w:r>
      <w:r>
        <w:rPr>
          <w:sz w:val="24"/>
        </w:rPr>
        <w:t>Е.</w:t>
      </w:r>
      <w:r>
        <w:rPr>
          <w:spacing w:val="-2"/>
          <w:sz w:val="24"/>
        </w:rPr>
        <w:t xml:space="preserve"> </w:t>
      </w:r>
      <w:r>
        <w:rPr>
          <w:sz w:val="24"/>
        </w:rPr>
        <w:t>А.</w:t>
      </w:r>
      <w:r>
        <w:rPr>
          <w:spacing w:val="-2"/>
          <w:sz w:val="24"/>
        </w:rPr>
        <w:t xml:space="preserve"> </w:t>
      </w:r>
      <w:r>
        <w:rPr>
          <w:sz w:val="24"/>
        </w:rPr>
        <w:t>Евтушенко, Б. А. Ахмадулиной, Ю. Д. Левитанского и др.</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spacing w:before="66"/>
        <w:ind w:left="482" w:right="567" w:firstLine="566"/>
        <w:jc w:val="both"/>
        <w:rPr>
          <w:sz w:val="24"/>
        </w:rPr>
      </w:pPr>
      <w:r>
        <w:rPr>
          <w:i/>
          <w:sz w:val="24"/>
        </w:rPr>
        <w:lastRenderedPageBreak/>
        <w:t xml:space="preserve">Произведения отечественных прозаиков второй половины XX — начала XXI века </w:t>
      </w:r>
      <w:r>
        <w:rPr>
          <w:sz w:val="24"/>
        </w:rPr>
        <w:t>(не менее двух). Например, произведения Ф. А. Абрамова, В. П. Астафьева, В. И. Белова, Ф. А. Искандера и др.</w:t>
      </w:r>
    </w:p>
    <w:p w:rsidR="00D05B71" w:rsidRDefault="00BE715A">
      <w:pPr>
        <w:tabs>
          <w:tab w:val="left" w:pos="2505"/>
          <w:tab w:val="left" w:pos="4327"/>
          <w:tab w:val="left" w:pos="6431"/>
          <w:tab w:val="left" w:pos="8411"/>
        </w:tabs>
        <w:spacing w:before="1"/>
        <w:ind w:left="482" w:right="567" w:firstLine="566"/>
        <w:jc w:val="both"/>
        <w:rPr>
          <w:sz w:val="24"/>
        </w:rPr>
      </w:pPr>
      <w:r>
        <w:rPr>
          <w:i/>
          <w:sz w:val="24"/>
        </w:rPr>
        <w:t xml:space="preserve">Тема взаимоотношения поколений, становления человека, выбора им жизненного </w:t>
      </w:r>
      <w:r>
        <w:rPr>
          <w:i/>
          <w:spacing w:val="-4"/>
          <w:sz w:val="24"/>
        </w:rPr>
        <w:t>пути</w:t>
      </w:r>
      <w:r>
        <w:rPr>
          <w:i/>
          <w:sz w:val="24"/>
        </w:rPr>
        <w:tab/>
      </w:r>
      <w:r>
        <w:rPr>
          <w:spacing w:val="-4"/>
          <w:sz w:val="24"/>
        </w:rPr>
        <w:t>(не</w:t>
      </w:r>
      <w:r>
        <w:rPr>
          <w:sz w:val="24"/>
        </w:rPr>
        <w:tab/>
      </w:r>
      <w:r>
        <w:rPr>
          <w:spacing w:val="-4"/>
          <w:sz w:val="24"/>
        </w:rPr>
        <w:t>менее</w:t>
      </w:r>
      <w:r>
        <w:rPr>
          <w:sz w:val="24"/>
        </w:rPr>
        <w:tab/>
      </w:r>
      <w:r>
        <w:rPr>
          <w:spacing w:val="-4"/>
          <w:sz w:val="24"/>
        </w:rPr>
        <w:t>двух</w:t>
      </w:r>
      <w:r>
        <w:rPr>
          <w:sz w:val="24"/>
        </w:rPr>
        <w:tab/>
      </w:r>
      <w:r>
        <w:rPr>
          <w:spacing w:val="-2"/>
          <w:sz w:val="24"/>
        </w:rPr>
        <w:t xml:space="preserve">произведений </w:t>
      </w:r>
      <w:r>
        <w:rPr>
          <w:sz w:val="24"/>
        </w:rPr>
        <w:t>современныхотечественныхизарубежныхписателей).Например, Л. Л. Волкова. «Всем выйти из кадра», Т. В. Михеева. «Лёгкие горы», У. Старк. «Умеешь ли ты свистеть, Йоханна?» и др.</w:t>
      </w:r>
    </w:p>
    <w:p w:rsidR="00D05B71" w:rsidRDefault="00BE715A">
      <w:pPr>
        <w:ind w:left="1048"/>
        <w:jc w:val="both"/>
        <w:rPr>
          <w:i/>
          <w:sz w:val="24"/>
        </w:rPr>
      </w:pPr>
      <w:r>
        <w:rPr>
          <w:i/>
          <w:sz w:val="24"/>
        </w:rPr>
        <w:t>Зарубежная</w:t>
      </w:r>
      <w:r>
        <w:rPr>
          <w:i/>
          <w:spacing w:val="-6"/>
          <w:sz w:val="24"/>
        </w:rPr>
        <w:t xml:space="preserve"> </w:t>
      </w:r>
      <w:r>
        <w:rPr>
          <w:i/>
          <w:spacing w:val="-2"/>
          <w:sz w:val="24"/>
        </w:rPr>
        <w:t>литература</w:t>
      </w:r>
    </w:p>
    <w:p w:rsidR="00D05B71" w:rsidRDefault="00BE715A">
      <w:pPr>
        <w:pStyle w:val="a3"/>
        <w:ind w:right="568" w:firstLine="566"/>
      </w:pPr>
      <w:r>
        <w:t xml:space="preserve">М. де Сервантес Сааведра. Роман «Хитроумный идальго Дон Кихот Ламанчский» </w:t>
      </w:r>
      <w:r>
        <w:rPr>
          <w:spacing w:val="-2"/>
        </w:rPr>
        <w:t>(главы).</w:t>
      </w:r>
    </w:p>
    <w:p w:rsidR="00D05B71" w:rsidRDefault="00BE715A">
      <w:pPr>
        <w:pStyle w:val="a3"/>
        <w:ind w:right="569" w:firstLine="566"/>
      </w:pPr>
      <w:r>
        <w:rPr>
          <w:i/>
        </w:rPr>
        <w:t xml:space="preserve">Зарубежная новеллистика </w:t>
      </w:r>
      <w:r>
        <w:t>(одно-два произведения по выбору). Например, П. Мериме. «Маттео Фальконе»; О. Генри. «Дары волхвов», «Последний лист».</w:t>
      </w:r>
    </w:p>
    <w:p w:rsidR="00D05B71" w:rsidRDefault="00BE715A">
      <w:pPr>
        <w:pStyle w:val="a3"/>
        <w:ind w:left="1048" w:firstLine="0"/>
      </w:pPr>
      <w:r>
        <w:t>А.</w:t>
      </w:r>
      <w:r>
        <w:rPr>
          <w:spacing w:val="-5"/>
        </w:rPr>
        <w:t xml:space="preserve"> </w:t>
      </w:r>
      <w:r>
        <w:t>де</w:t>
      </w:r>
      <w:r>
        <w:rPr>
          <w:spacing w:val="-5"/>
        </w:rPr>
        <w:t xml:space="preserve"> </w:t>
      </w:r>
      <w:r>
        <w:t>Сент</w:t>
      </w:r>
      <w:r>
        <w:rPr>
          <w:spacing w:val="-3"/>
        </w:rPr>
        <w:t xml:space="preserve"> </w:t>
      </w:r>
      <w:r>
        <w:t>Экзюпери.</w:t>
      </w:r>
      <w:r>
        <w:rPr>
          <w:spacing w:val="-6"/>
        </w:rPr>
        <w:t xml:space="preserve"> </w:t>
      </w:r>
      <w:r>
        <w:t>Повесть-сказка «Маленький</w:t>
      </w:r>
      <w:r>
        <w:rPr>
          <w:spacing w:val="-2"/>
        </w:rPr>
        <w:t xml:space="preserve"> принц».</w:t>
      </w:r>
    </w:p>
    <w:p w:rsidR="00D05B71" w:rsidRDefault="00BE715A">
      <w:pPr>
        <w:pStyle w:val="2"/>
        <w:ind w:left="1048"/>
        <w:jc w:val="both"/>
      </w:pPr>
      <w:r>
        <w:t>8</w:t>
      </w:r>
      <w:r>
        <w:rPr>
          <w:spacing w:val="-39"/>
        </w:rPr>
        <w:t xml:space="preserve"> </w:t>
      </w:r>
      <w:r>
        <w:rPr>
          <w:spacing w:val="-2"/>
        </w:rPr>
        <w:t>КЛАСС</w:t>
      </w:r>
    </w:p>
    <w:p w:rsidR="00D05B71" w:rsidRDefault="00BE715A">
      <w:pPr>
        <w:spacing w:line="274" w:lineRule="exact"/>
        <w:ind w:left="1048"/>
        <w:jc w:val="both"/>
        <w:rPr>
          <w:i/>
          <w:sz w:val="24"/>
        </w:rPr>
      </w:pPr>
      <w:r>
        <w:rPr>
          <w:i/>
          <w:sz w:val="24"/>
        </w:rPr>
        <w:t>Древнерусская</w:t>
      </w:r>
      <w:r>
        <w:rPr>
          <w:i/>
          <w:spacing w:val="-4"/>
          <w:sz w:val="24"/>
        </w:rPr>
        <w:t xml:space="preserve"> </w:t>
      </w:r>
      <w:r>
        <w:rPr>
          <w:i/>
          <w:spacing w:val="-2"/>
          <w:sz w:val="24"/>
        </w:rPr>
        <w:t>литература</w:t>
      </w:r>
    </w:p>
    <w:p w:rsidR="00D05B71" w:rsidRDefault="00BE715A">
      <w:pPr>
        <w:pStyle w:val="a3"/>
        <w:ind w:right="575" w:firstLine="566"/>
      </w:pPr>
      <w:r>
        <w:rPr>
          <w:i/>
        </w:rPr>
        <w:t xml:space="preserve">Житийная литература </w:t>
      </w:r>
      <w:r>
        <w:t>(одно произведение по выбору). Например, «Житие Сергия Радонежского», «Житие протопопа Аввакума, им самим написанное».</w:t>
      </w:r>
    </w:p>
    <w:p w:rsidR="00D05B71" w:rsidRDefault="00BE715A">
      <w:pPr>
        <w:ind w:left="1048"/>
        <w:jc w:val="both"/>
        <w:rPr>
          <w:i/>
          <w:sz w:val="24"/>
        </w:rPr>
      </w:pPr>
      <w:r>
        <w:rPr>
          <w:i/>
          <w:sz w:val="24"/>
        </w:rPr>
        <w:t>Литература</w:t>
      </w:r>
      <w:r>
        <w:rPr>
          <w:i/>
          <w:spacing w:val="-3"/>
          <w:sz w:val="24"/>
        </w:rPr>
        <w:t xml:space="preserve"> </w:t>
      </w:r>
      <w:r>
        <w:rPr>
          <w:i/>
          <w:sz w:val="24"/>
        </w:rPr>
        <w:t>XVIII</w:t>
      </w:r>
      <w:r>
        <w:rPr>
          <w:i/>
          <w:spacing w:val="-3"/>
          <w:sz w:val="24"/>
        </w:rPr>
        <w:t xml:space="preserve"> </w:t>
      </w:r>
      <w:r>
        <w:rPr>
          <w:i/>
          <w:spacing w:val="-4"/>
          <w:sz w:val="24"/>
        </w:rPr>
        <w:t>века</w:t>
      </w:r>
    </w:p>
    <w:p w:rsidR="00D05B71" w:rsidRDefault="00BE715A">
      <w:pPr>
        <w:pStyle w:val="a3"/>
        <w:ind w:left="1048" w:firstLine="0"/>
        <w:jc w:val="left"/>
      </w:pPr>
      <w:r>
        <w:t>Д.</w:t>
      </w:r>
      <w:r>
        <w:rPr>
          <w:spacing w:val="-2"/>
        </w:rPr>
        <w:t xml:space="preserve"> </w:t>
      </w:r>
      <w:r>
        <w:t>И.</w:t>
      </w:r>
      <w:r>
        <w:rPr>
          <w:spacing w:val="-2"/>
        </w:rPr>
        <w:t xml:space="preserve"> </w:t>
      </w:r>
      <w:r>
        <w:t>Фонвизин.</w:t>
      </w:r>
      <w:r>
        <w:rPr>
          <w:spacing w:val="-2"/>
        </w:rPr>
        <w:t xml:space="preserve"> </w:t>
      </w:r>
      <w:r>
        <w:t>Комедия</w:t>
      </w:r>
      <w:r>
        <w:rPr>
          <w:spacing w:val="2"/>
        </w:rPr>
        <w:t xml:space="preserve"> </w:t>
      </w:r>
      <w:r>
        <w:rPr>
          <w:spacing w:val="-2"/>
        </w:rPr>
        <w:t>«Недоросль».</w:t>
      </w:r>
    </w:p>
    <w:p w:rsidR="00D05B71" w:rsidRDefault="00BE715A">
      <w:pPr>
        <w:ind w:left="1048"/>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right="574" w:firstLine="566"/>
        <w:jc w:val="left"/>
      </w:pPr>
      <w:r>
        <w:t>А. С. Пушкин. Стихотворения (не менее двух). Например,«К Чаадаеву», «Анчар» и др.</w:t>
      </w:r>
      <w:r>
        <w:rPr>
          <w:spacing w:val="74"/>
        </w:rPr>
        <w:t xml:space="preserve"> </w:t>
      </w:r>
      <w:r>
        <w:t>«Маленькие</w:t>
      </w:r>
      <w:r>
        <w:rPr>
          <w:spacing w:val="71"/>
        </w:rPr>
        <w:t xml:space="preserve"> </w:t>
      </w:r>
      <w:r>
        <w:t>трагедии»</w:t>
      </w:r>
      <w:r>
        <w:rPr>
          <w:spacing w:val="64"/>
        </w:rPr>
        <w:t xml:space="preserve"> </w:t>
      </w:r>
      <w:r>
        <w:t>(одна</w:t>
      </w:r>
      <w:r>
        <w:rPr>
          <w:spacing w:val="70"/>
        </w:rPr>
        <w:t xml:space="preserve"> </w:t>
      </w:r>
      <w:r>
        <w:t>пьеса</w:t>
      </w:r>
      <w:r>
        <w:rPr>
          <w:spacing w:val="71"/>
        </w:rPr>
        <w:t xml:space="preserve"> </w:t>
      </w:r>
      <w:r>
        <w:t>по</w:t>
      </w:r>
      <w:r>
        <w:rPr>
          <w:spacing w:val="69"/>
        </w:rPr>
        <w:t xml:space="preserve"> </w:t>
      </w:r>
      <w:r>
        <w:t>выбору).</w:t>
      </w:r>
      <w:r>
        <w:rPr>
          <w:spacing w:val="71"/>
        </w:rPr>
        <w:t xml:space="preserve"> </w:t>
      </w:r>
      <w:r>
        <w:t>Например,</w:t>
      </w:r>
      <w:r>
        <w:rPr>
          <w:spacing w:val="76"/>
        </w:rPr>
        <w:t xml:space="preserve"> </w:t>
      </w:r>
      <w:r>
        <w:t>«Моцарт</w:t>
      </w:r>
      <w:r>
        <w:rPr>
          <w:spacing w:val="72"/>
        </w:rPr>
        <w:t xml:space="preserve"> </w:t>
      </w:r>
      <w:r>
        <w:t>и</w:t>
      </w:r>
      <w:r>
        <w:rPr>
          <w:spacing w:val="70"/>
        </w:rPr>
        <w:t xml:space="preserve"> </w:t>
      </w:r>
      <w:r>
        <w:rPr>
          <w:spacing w:val="-2"/>
        </w:rPr>
        <w:t>Сальери»,</w:t>
      </w:r>
    </w:p>
    <w:p w:rsidR="00D05B71" w:rsidRDefault="00BE715A">
      <w:pPr>
        <w:pStyle w:val="a3"/>
        <w:ind w:firstLine="0"/>
        <w:jc w:val="left"/>
      </w:pPr>
      <w:r>
        <w:t>«Каменный</w:t>
      </w:r>
      <w:r>
        <w:rPr>
          <w:spacing w:val="-9"/>
        </w:rPr>
        <w:t xml:space="preserve"> </w:t>
      </w:r>
      <w:r>
        <w:t>гость».</w:t>
      </w:r>
      <w:r>
        <w:rPr>
          <w:spacing w:val="-6"/>
        </w:rPr>
        <w:t xml:space="preserve"> </w:t>
      </w:r>
      <w:r>
        <w:t>Роман</w:t>
      </w:r>
      <w:r>
        <w:rPr>
          <w:spacing w:val="-1"/>
        </w:rPr>
        <w:t xml:space="preserve"> </w:t>
      </w:r>
      <w:r>
        <w:t>«Капитанская</w:t>
      </w:r>
      <w:r>
        <w:rPr>
          <w:spacing w:val="-6"/>
        </w:rPr>
        <w:t xml:space="preserve"> </w:t>
      </w:r>
      <w:r>
        <w:rPr>
          <w:spacing w:val="-2"/>
        </w:rPr>
        <w:t>дочка».</w:t>
      </w:r>
    </w:p>
    <w:p w:rsidR="00D05B71" w:rsidRDefault="00BE715A">
      <w:pPr>
        <w:pStyle w:val="a3"/>
        <w:ind w:firstLine="566"/>
        <w:jc w:val="left"/>
      </w:pPr>
      <w:r>
        <w:t>М. Ю. Лермонтов. Стихотворения (не менее двух). Например,«Я не хочу, чтоб свет узнал…»,</w:t>
      </w:r>
      <w:r>
        <w:rPr>
          <w:spacing w:val="34"/>
        </w:rPr>
        <w:t xml:space="preserve">  </w:t>
      </w:r>
      <w:r>
        <w:t>«Из-под</w:t>
      </w:r>
      <w:r>
        <w:rPr>
          <w:spacing w:val="31"/>
        </w:rPr>
        <w:t xml:space="preserve">  </w:t>
      </w:r>
      <w:r>
        <w:t>таинственной,</w:t>
      </w:r>
      <w:r>
        <w:rPr>
          <w:spacing w:val="29"/>
        </w:rPr>
        <w:t xml:space="preserve">  </w:t>
      </w:r>
      <w:r>
        <w:t>холодной</w:t>
      </w:r>
      <w:r>
        <w:rPr>
          <w:spacing w:val="30"/>
        </w:rPr>
        <w:t xml:space="preserve">  </w:t>
      </w:r>
      <w:r>
        <w:t>полумаски…»,</w:t>
      </w:r>
      <w:r>
        <w:rPr>
          <w:spacing w:val="35"/>
        </w:rPr>
        <w:t xml:space="preserve">  </w:t>
      </w:r>
      <w:r>
        <w:t>«Нищий»</w:t>
      </w:r>
      <w:r>
        <w:rPr>
          <w:spacing w:val="27"/>
        </w:rPr>
        <w:t xml:space="preserve">  </w:t>
      </w:r>
      <w:r>
        <w:t>и</w:t>
      </w:r>
      <w:r>
        <w:rPr>
          <w:spacing w:val="31"/>
        </w:rPr>
        <w:t xml:space="preserve">  </w:t>
      </w:r>
      <w:r>
        <w:t>др.</w:t>
      </w:r>
      <w:r>
        <w:rPr>
          <w:spacing w:val="31"/>
        </w:rPr>
        <w:t xml:space="preserve">  </w:t>
      </w:r>
      <w:r>
        <w:rPr>
          <w:spacing w:val="-2"/>
        </w:rPr>
        <w:t>Поэма</w:t>
      </w:r>
    </w:p>
    <w:p w:rsidR="00D05B71" w:rsidRDefault="00BE715A">
      <w:pPr>
        <w:pStyle w:val="a3"/>
        <w:ind w:firstLine="0"/>
        <w:jc w:val="left"/>
      </w:pPr>
      <w:r>
        <w:rPr>
          <w:spacing w:val="-2"/>
        </w:rPr>
        <w:t>«Мцыри».</w:t>
      </w:r>
    </w:p>
    <w:p w:rsidR="00D05B71" w:rsidRDefault="00BE715A">
      <w:pPr>
        <w:pStyle w:val="a3"/>
        <w:ind w:left="1048" w:firstLine="0"/>
        <w:jc w:val="left"/>
      </w:pPr>
      <w:r>
        <w:t>Н.</w:t>
      </w:r>
      <w:r>
        <w:rPr>
          <w:spacing w:val="-6"/>
        </w:rPr>
        <w:t xml:space="preserve"> </w:t>
      </w:r>
      <w:r>
        <w:t>В.</w:t>
      </w:r>
      <w:r>
        <w:rPr>
          <w:spacing w:val="-4"/>
        </w:rPr>
        <w:t xml:space="preserve"> </w:t>
      </w:r>
      <w:r>
        <w:t>Гоголь.</w:t>
      </w:r>
      <w:r>
        <w:rPr>
          <w:spacing w:val="-4"/>
        </w:rPr>
        <w:t xml:space="preserve"> </w:t>
      </w:r>
      <w:r>
        <w:t>Повесть</w:t>
      </w:r>
      <w:r>
        <w:rPr>
          <w:spacing w:val="1"/>
        </w:rPr>
        <w:t xml:space="preserve"> </w:t>
      </w:r>
      <w:r>
        <w:t>«Шинель».</w:t>
      </w:r>
      <w:r>
        <w:rPr>
          <w:spacing w:val="-4"/>
        </w:rPr>
        <w:t xml:space="preserve"> </w:t>
      </w:r>
      <w:r>
        <w:t xml:space="preserve">Комедия </w:t>
      </w:r>
      <w:r>
        <w:rPr>
          <w:spacing w:val="-2"/>
        </w:rPr>
        <w:t>«Ревизор».</w:t>
      </w:r>
    </w:p>
    <w:p w:rsidR="00D05B71" w:rsidRDefault="00BE715A">
      <w:pPr>
        <w:ind w:left="1048"/>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spacing w:before="1"/>
        <w:ind w:left="1048" w:firstLine="0"/>
        <w:jc w:val="left"/>
      </w:pPr>
      <w:r>
        <w:t>И.</w:t>
      </w:r>
      <w:r>
        <w:rPr>
          <w:spacing w:val="-6"/>
        </w:rPr>
        <w:t xml:space="preserve"> </w:t>
      </w:r>
      <w:r>
        <w:t>С.</w:t>
      </w:r>
      <w:r>
        <w:rPr>
          <w:spacing w:val="-3"/>
        </w:rPr>
        <w:t xml:space="preserve"> </w:t>
      </w:r>
      <w:r>
        <w:t>Тургенев.</w:t>
      </w:r>
      <w:r>
        <w:rPr>
          <w:spacing w:val="-4"/>
        </w:rPr>
        <w:t xml:space="preserve"> </w:t>
      </w:r>
      <w:r>
        <w:t>Повести</w:t>
      </w:r>
      <w:r>
        <w:rPr>
          <w:spacing w:val="-2"/>
        </w:rPr>
        <w:t xml:space="preserve"> </w:t>
      </w:r>
      <w:r>
        <w:t>(одна</w:t>
      </w:r>
      <w:r>
        <w:rPr>
          <w:spacing w:val="-5"/>
        </w:rPr>
        <w:t xml:space="preserve"> </w:t>
      </w:r>
      <w:r>
        <w:t>по</w:t>
      </w:r>
      <w:r>
        <w:rPr>
          <w:spacing w:val="-3"/>
        </w:rPr>
        <w:t xml:space="preserve"> </w:t>
      </w:r>
      <w:r>
        <w:t>выбору).</w:t>
      </w:r>
      <w:r>
        <w:rPr>
          <w:spacing w:val="-3"/>
        </w:rPr>
        <w:t xml:space="preserve"> </w:t>
      </w:r>
      <w:r>
        <w:t>Например, «Ася»,«Первая</w:t>
      </w:r>
      <w:r>
        <w:rPr>
          <w:spacing w:val="-1"/>
        </w:rPr>
        <w:t xml:space="preserve"> </w:t>
      </w:r>
      <w:r>
        <w:rPr>
          <w:spacing w:val="-2"/>
        </w:rPr>
        <w:t>любовь».</w:t>
      </w:r>
    </w:p>
    <w:p w:rsidR="00D05B71" w:rsidRDefault="00BE715A">
      <w:pPr>
        <w:pStyle w:val="a3"/>
        <w:ind w:left="1048" w:right="570" w:firstLine="0"/>
        <w:jc w:val="left"/>
      </w:pPr>
      <w:r>
        <w:t>Ф. М. Достоевский. «Бедные люди», «Белые ночи» (одно произведение по выбору). Л.</w:t>
      </w:r>
      <w:r>
        <w:rPr>
          <w:spacing w:val="68"/>
        </w:rPr>
        <w:t xml:space="preserve"> </w:t>
      </w:r>
      <w:r>
        <w:t>Н.</w:t>
      </w:r>
      <w:r>
        <w:rPr>
          <w:spacing w:val="67"/>
        </w:rPr>
        <w:t xml:space="preserve"> </w:t>
      </w:r>
      <w:r>
        <w:t>Толстой.</w:t>
      </w:r>
      <w:r>
        <w:rPr>
          <w:spacing w:val="67"/>
        </w:rPr>
        <w:t xml:space="preserve"> </w:t>
      </w:r>
      <w:r>
        <w:t>Повести</w:t>
      </w:r>
      <w:r>
        <w:rPr>
          <w:spacing w:val="67"/>
        </w:rPr>
        <w:t xml:space="preserve"> </w:t>
      </w:r>
      <w:r>
        <w:t>и</w:t>
      </w:r>
      <w:r>
        <w:rPr>
          <w:spacing w:val="68"/>
        </w:rPr>
        <w:t xml:space="preserve"> </w:t>
      </w:r>
      <w:r>
        <w:t>рассказы</w:t>
      </w:r>
      <w:r>
        <w:rPr>
          <w:spacing w:val="67"/>
        </w:rPr>
        <w:t xml:space="preserve"> </w:t>
      </w:r>
      <w:r>
        <w:t>(одно</w:t>
      </w:r>
      <w:r>
        <w:rPr>
          <w:spacing w:val="69"/>
        </w:rPr>
        <w:t xml:space="preserve"> </w:t>
      </w:r>
      <w:r>
        <w:t>произведение</w:t>
      </w:r>
      <w:r>
        <w:rPr>
          <w:spacing w:val="66"/>
        </w:rPr>
        <w:t xml:space="preserve"> </w:t>
      </w:r>
      <w:r>
        <w:t>по</w:t>
      </w:r>
      <w:r>
        <w:rPr>
          <w:spacing w:val="67"/>
        </w:rPr>
        <w:t xml:space="preserve"> </w:t>
      </w:r>
      <w:r>
        <w:t>выбору).</w:t>
      </w:r>
      <w:r>
        <w:rPr>
          <w:spacing w:val="67"/>
        </w:rPr>
        <w:t xml:space="preserve"> </w:t>
      </w:r>
      <w:r>
        <w:t>Например,</w:t>
      </w:r>
    </w:p>
    <w:p w:rsidR="00D05B71" w:rsidRDefault="00BE715A">
      <w:pPr>
        <w:pStyle w:val="a3"/>
        <w:ind w:firstLine="0"/>
        <w:jc w:val="left"/>
      </w:pPr>
      <w:r>
        <w:t>«Отрочество»</w:t>
      </w:r>
      <w:r>
        <w:rPr>
          <w:spacing w:val="-6"/>
        </w:rPr>
        <w:t xml:space="preserve"> </w:t>
      </w:r>
      <w:r>
        <w:rPr>
          <w:spacing w:val="-2"/>
        </w:rPr>
        <w:t>(главы).</w:t>
      </w:r>
    </w:p>
    <w:p w:rsidR="00D05B71" w:rsidRDefault="00BE715A">
      <w:pPr>
        <w:ind w:left="1048"/>
        <w:jc w:val="both"/>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1"/>
          <w:sz w:val="24"/>
        </w:rPr>
        <w:t xml:space="preserve"> </w:t>
      </w:r>
      <w:r>
        <w:rPr>
          <w:i/>
          <w:sz w:val="24"/>
        </w:rPr>
        <w:t>XX</w:t>
      </w:r>
      <w:r>
        <w:rPr>
          <w:i/>
          <w:spacing w:val="-1"/>
          <w:sz w:val="24"/>
        </w:rPr>
        <w:t xml:space="preserve"> </w:t>
      </w:r>
      <w:r>
        <w:rPr>
          <w:i/>
          <w:spacing w:val="-4"/>
          <w:sz w:val="24"/>
        </w:rPr>
        <w:t>века</w:t>
      </w:r>
    </w:p>
    <w:p w:rsidR="00D05B71" w:rsidRDefault="00BE715A">
      <w:pPr>
        <w:tabs>
          <w:tab w:val="left" w:pos="9561"/>
        </w:tabs>
        <w:ind w:left="482" w:right="569" w:firstLine="566"/>
        <w:jc w:val="both"/>
        <w:rPr>
          <w:sz w:val="24"/>
        </w:rPr>
      </w:pPr>
      <w:r>
        <w:rPr>
          <w:i/>
          <w:sz w:val="24"/>
        </w:rPr>
        <w:t xml:space="preserve">Произведения писателей русского зарубежья </w:t>
      </w:r>
      <w:r>
        <w:rPr>
          <w:sz w:val="24"/>
        </w:rPr>
        <w:t xml:space="preserve">(не менее двух </w:t>
      </w:r>
      <w:r>
        <w:rPr>
          <w:spacing w:val="-2"/>
          <w:sz w:val="24"/>
        </w:rPr>
        <w:t>повыбору).Например,произведенияИ.С.Шмелёва,</w:t>
      </w:r>
      <w:r>
        <w:rPr>
          <w:sz w:val="24"/>
        </w:rPr>
        <w:tab/>
      </w:r>
      <w:r>
        <w:rPr>
          <w:spacing w:val="-6"/>
          <w:sz w:val="24"/>
        </w:rPr>
        <w:t xml:space="preserve">М. </w:t>
      </w:r>
      <w:r>
        <w:rPr>
          <w:sz w:val="24"/>
        </w:rPr>
        <w:t>А.Осоргина,В.В.Набокова,Н.Тэффи,А.Т.Аверченко и др.</w:t>
      </w:r>
    </w:p>
    <w:p w:rsidR="00D05B71" w:rsidRDefault="00BE715A">
      <w:pPr>
        <w:pStyle w:val="a3"/>
        <w:ind w:right="571" w:firstLine="566"/>
      </w:pPr>
      <w:r>
        <w:rPr>
          <w:i/>
        </w:rPr>
        <w:t xml:space="preserve">Поэзия первой половины ХХ </w:t>
      </w:r>
      <w:r>
        <w:t>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D05B71" w:rsidRDefault="00BE715A">
      <w:pPr>
        <w:pStyle w:val="a3"/>
        <w:ind w:left="1048" w:firstLine="0"/>
      </w:pPr>
      <w:r>
        <w:t>М.</w:t>
      </w:r>
      <w:r>
        <w:rPr>
          <w:spacing w:val="-2"/>
        </w:rPr>
        <w:t xml:space="preserve"> </w:t>
      </w:r>
      <w:r>
        <w:t>А.</w:t>
      </w:r>
      <w:r>
        <w:rPr>
          <w:spacing w:val="-2"/>
        </w:rPr>
        <w:t xml:space="preserve"> </w:t>
      </w:r>
      <w:r>
        <w:t>Булгаков</w:t>
      </w:r>
      <w:r>
        <w:rPr>
          <w:spacing w:val="-3"/>
        </w:rPr>
        <w:t xml:space="preserve"> </w:t>
      </w:r>
      <w:r>
        <w:t>(одна</w:t>
      </w:r>
      <w:r>
        <w:rPr>
          <w:spacing w:val="-3"/>
        </w:rPr>
        <w:t xml:space="preserve"> </w:t>
      </w:r>
      <w:r>
        <w:t>повесть</w:t>
      </w:r>
      <w:r>
        <w:rPr>
          <w:spacing w:val="-1"/>
        </w:rPr>
        <w:t xml:space="preserve"> </w:t>
      </w:r>
      <w:r>
        <w:t>по</w:t>
      </w:r>
      <w:r>
        <w:rPr>
          <w:spacing w:val="-2"/>
        </w:rPr>
        <w:t xml:space="preserve"> </w:t>
      </w:r>
      <w:r>
        <w:t>выбору).</w:t>
      </w:r>
      <w:r>
        <w:rPr>
          <w:spacing w:val="-1"/>
        </w:rPr>
        <w:t xml:space="preserve"> </w:t>
      </w:r>
      <w:r>
        <w:t>Например,</w:t>
      </w:r>
      <w:r>
        <w:rPr>
          <w:spacing w:val="2"/>
        </w:rPr>
        <w:t xml:space="preserve"> </w:t>
      </w:r>
      <w:r>
        <w:t>«Собачье</w:t>
      </w:r>
      <w:r>
        <w:rPr>
          <w:spacing w:val="-1"/>
        </w:rPr>
        <w:t xml:space="preserve"> </w:t>
      </w:r>
      <w:r>
        <w:t>сердце»</w:t>
      </w:r>
      <w:r>
        <w:rPr>
          <w:spacing w:val="-10"/>
        </w:rPr>
        <w:t xml:space="preserve"> </w:t>
      </w:r>
      <w:r>
        <w:t>и</w:t>
      </w:r>
      <w:r>
        <w:rPr>
          <w:spacing w:val="-1"/>
        </w:rPr>
        <w:t xml:space="preserve"> </w:t>
      </w:r>
      <w:r>
        <w:rPr>
          <w:spacing w:val="-5"/>
        </w:rPr>
        <w:t>др.</w:t>
      </w:r>
    </w:p>
    <w:p w:rsidR="00D05B71" w:rsidRDefault="00BE715A">
      <w:pPr>
        <w:ind w:left="1048"/>
        <w:jc w:val="both"/>
        <w:rPr>
          <w:i/>
          <w:sz w:val="24"/>
        </w:rPr>
      </w:pPr>
      <w:r>
        <w:rPr>
          <w:i/>
          <w:sz w:val="24"/>
        </w:rPr>
        <w:t>Литература</w:t>
      </w:r>
      <w:r>
        <w:rPr>
          <w:i/>
          <w:spacing w:val="-2"/>
          <w:sz w:val="24"/>
        </w:rPr>
        <w:t xml:space="preserve"> </w:t>
      </w:r>
      <w:r>
        <w:rPr>
          <w:i/>
          <w:sz w:val="24"/>
        </w:rPr>
        <w:t>второй</w:t>
      </w:r>
      <w:r>
        <w:rPr>
          <w:i/>
          <w:spacing w:val="-1"/>
          <w:sz w:val="24"/>
        </w:rPr>
        <w:t xml:space="preserve"> </w:t>
      </w:r>
      <w:r>
        <w:rPr>
          <w:i/>
          <w:sz w:val="24"/>
        </w:rPr>
        <w:t>половины</w:t>
      </w:r>
      <w:r>
        <w:rPr>
          <w:i/>
          <w:spacing w:val="-1"/>
          <w:sz w:val="24"/>
        </w:rPr>
        <w:t xml:space="preserve"> </w:t>
      </w:r>
      <w:r>
        <w:rPr>
          <w:i/>
          <w:sz w:val="24"/>
        </w:rPr>
        <w:t>XX</w:t>
      </w:r>
      <w:r>
        <w:rPr>
          <w:i/>
          <w:spacing w:val="-1"/>
          <w:sz w:val="24"/>
        </w:rPr>
        <w:t xml:space="preserve"> </w:t>
      </w:r>
      <w:r>
        <w:rPr>
          <w:i/>
          <w:spacing w:val="-4"/>
          <w:sz w:val="24"/>
        </w:rPr>
        <w:t>века</w:t>
      </w:r>
    </w:p>
    <w:p w:rsidR="00D05B71" w:rsidRDefault="00BE715A">
      <w:pPr>
        <w:pStyle w:val="a3"/>
        <w:ind w:right="574" w:firstLine="566"/>
      </w:pPr>
      <w:r>
        <w:t>А. Т. Твардовский. Поэма «Василий Тёркин» (главы «Переправа», «Гармонь», «Два солдата», «Поединок» и др.).</w:t>
      </w:r>
    </w:p>
    <w:p w:rsidR="00D05B71" w:rsidRDefault="00BE715A">
      <w:pPr>
        <w:pStyle w:val="a3"/>
        <w:spacing w:before="1"/>
        <w:ind w:left="1048" w:right="4604" w:firstLine="0"/>
      </w:pPr>
      <w:r>
        <w:t>М. А. Шолохов. Рассказ «Судьба человека». А.</w:t>
      </w:r>
      <w:r>
        <w:rPr>
          <w:spacing w:val="-4"/>
        </w:rPr>
        <w:t xml:space="preserve"> </w:t>
      </w:r>
      <w:r>
        <w:t>И.</w:t>
      </w:r>
      <w:r>
        <w:rPr>
          <w:spacing w:val="-4"/>
        </w:rPr>
        <w:t xml:space="preserve"> </w:t>
      </w:r>
      <w:r>
        <w:t>Солженицын.</w:t>
      </w:r>
      <w:r>
        <w:rPr>
          <w:spacing w:val="-7"/>
        </w:rPr>
        <w:t xml:space="preserve"> </w:t>
      </w:r>
      <w:r>
        <w:t>Рассказ</w:t>
      </w:r>
      <w:r>
        <w:rPr>
          <w:spacing w:val="1"/>
        </w:rPr>
        <w:t xml:space="preserve"> </w:t>
      </w:r>
      <w:r>
        <w:t>«Матрёнин</w:t>
      </w:r>
      <w:r>
        <w:rPr>
          <w:spacing w:val="-3"/>
        </w:rPr>
        <w:t xml:space="preserve"> </w:t>
      </w:r>
      <w:r>
        <w:rPr>
          <w:spacing w:val="-2"/>
        </w:rPr>
        <w:t>двор».</w:t>
      </w:r>
    </w:p>
    <w:p w:rsidR="00D05B71" w:rsidRDefault="00BE715A">
      <w:pPr>
        <w:ind w:left="482" w:right="567" w:firstLine="566"/>
        <w:jc w:val="both"/>
        <w:rPr>
          <w:sz w:val="24"/>
        </w:rPr>
      </w:pPr>
      <w:r>
        <w:rPr>
          <w:i/>
          <w:sz w:val="24"/>
        </w:rPr>
        <w:t xml:space="preserve">Произведения отечественных прозаиков второй половины XX—XXI века </w:t>
      </w:r>
      <w:r>
        <w:rPr>
          <w:sz w:val="24"/>
        </w:rPr>
        <w:t>(не менее двух произведений). Например, произведения Е. И. Носова, А. Н. и Б. Н. Стругацких, В.</w:t>
      </w:r>
      <w:r>
        <w:rPr>
          <w:spacing w:val="40"/>
          <w:sz w:val="24"/>
        </w:rPr>
        <w:t xml:space="preserve"> </w:t>
      </w:r>
      <w:r>
        <w:rPr>
          <w:sz w:val="24"/>
        </w:rPr>
        <w:t>Ф. Тендрякова, Б. П. Екимова и др.</w:t>
      </w:r>
    </w:p>
    <w:p w:rsidR="00D05B71" w:rsidRDefault="00BE715A">
      <w:pPr>
        <w:ind w:left="482" w:right="564" w:firstLine="566"/>
        <w:jc w:val="both"/>
        <w:rPr>
          <w:sz w:val="24"/>
        </w:rPr>
      </w:pPr>
      <w:r>
        <w:rPr>
          <w:i/>
          <w:sz w:val="24"/>
        </w:rPr>
        <w:t xml:space="preserve">Произведения отечественных и зарубежных прозаиков второй половины XX—XXI века </w:t>
      </w:r>
      <w:r>
        <w:rPr>
          <w:sz w:val="24"/>
        </w:rPr>
        <w:t>(не менее двух произведений на тему «Человек в ситуации нравственного выбора»). Например,</w:t>
      </w:r>
      <w:r>
        <w:rPr>
          <w:spacing w:val="78"/>
          <w:sz w:val="24"/>
        </w:rPr>
        <w:t xml:space="preserve"> </w:t>
      </w:r>
      <w:r>
        <w:rPr>
          <w:sz w:val="24"/>
        </w:rPr>
        <w:t>произведения</w:t>
      </w:r>
      <w:r>
        <w:rPr>
          <w:spacing w:val="78"/>
          <w:sz w:val="24"/>
        </w:rPr>
        <w:t xml:space="preserve"> </w:t>
      </w:r>
      <w:r>
        <w:rPr>
          <w:sz w:val="24"/>
        </w:rPr>
        <w:t>В.</w:t>
      </w:r>
      <w:r>
        <w:rPr>
          <w:spacing w:val="78"/>
          <w:sz w:val="24"/>
        </w:rPr>
        <w:t xml:space="preserve"> </w:t>
      </w:r>
      <w:r>
        <w:rPr>
          <w:sz w:val="24"/>
        </w:rPr>
        <w:t>П.</w:t>
      </w:r>
      <w:r>
        <w:rPr>
          <w:spacing w:val="77"/>
          <w:sz w:val="24"/>
        </w:rPr>
        <w:t xml:space="preserve"> </w:t>
      </w:r>
      <w:r>
        <w:rPr>
          <w:sz w:val="24"/>
        </w:rPr>
        <w:t>Астафьева,</w:t>
      </w:r>
      <w:r>
        <w:rPr>
          <w:spacing w:val="80"/>
          <w:sz w:val="24"/>
        </w:rPr>
        <w:t xml:space="preserve"> </w:t>
      </w:r>
      <w:r>
        <w:rPr>
          <w:sz w:val="24"/>
        </w:rPr>
        <w:t>Ю.</w:t>
      </w:r>
      <w:r>
        <w:rPr>
          <w:spacing w:val="78"/>
          <w:sz w:val="24"/>
        </w:rPr>
        <w:t xml:space="preserve"> </w:t>
      </w:r>
      <w:r>
        <w:rPr>
          <w:sz w:val="24"/>
        </w:rPr>
        <w:t>В.</w:t>
      </w:r>
      <w:r>
        <w:rPr>
          <w:spacing w:val="78"/>
          <w:sz w:val="24"/>
        </w:rPr>
        <w:t xml:space="preserve"> </w:t>
      </w:r>
      <w:r>
        <w:rPr>
          <w:sz w:val="24"/>
        </w:rPr>
        <w:t>Бондарева,</w:t>
      </w:r>
      <w:r>
        <w:rPr>
          <w:spacing w:val="78"/>
          <w:sz w:val="24"/>
        </w:rPr>
        <w:t xml:space="preserve"> </w:t>
      </w:r>
      <w:r>
        <w:rPr>
          <w:sz w:val="24"/>
        </w:rPr>
        <w:t>Н.</w:t>
      </w:r>
      <w:r>
        <w:rPr>
          <w:spacing w:val="80"/>
          <w:sz w:val="24"/>
        </w:rPr>
        <w:t xml:space="preserve"> </w:t>
      </w:r>
      <w:r>
        <w:rPr>
          <w:sz w:val="24"/>
        </w:rPr>
        <w:t>С.</w:t>
      </w:r>
      <w:r>
        <w:rPr>
          <w:spacing w:val="78"/>
          <w:sz w:val="24"/>
        </w:rPr>
        <w:t xml:space="preserve"> </w:t>
      </w:r>
      <w:r>
        <w:rPr>
          <w:sz w:val="24"/>
        </w:rPr>
        <w:t>Дашевской,</w:t>
      </w:r>
      <w:r>
        <w:rPr>
          <w:spacing w:val="78"/>
          <w:sz w:val="24"/>
        </w:rPr>
        <w:t xml:space="preserve"> </w:t>
      </w:r>
      <w:r>
        <w:rPr>
          <w:sz w:val="24"/>
        </w:rPr>
        <w:t>Дж.</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Сэлинджера,</w:t>
      </w:r>
      <w:r>
        <w:rPr>
          <w:spacing w:val="-3"/>
        </w:rPr>
        <w:t xml:space="preserve"> </w:t>
      </w:r>
      <w:r>
        <w:t>К.</w:t>
      </w:r>
      <w:r>
        <w:rPr>
          <w:spacing w:val="-2"/>
        </w:rPr>
        <w:t xml:space="preserve"> </w:t>
      </w:r>
      <w:r>
        <w:t>Патерсон,</w:t>
      </w:r>
      <w:r>
        <w:rPr>
          <w:spacing w:val="-2"/>
        </w:rPr>
        <w:t xml:space="preserve"> </w:t>
      </w:r>
      <w:r>
        <w:t>Б.</w:t>
      </w:r>
      <w:r>
        <w:rPr>
          <w:spacing w:val="-2"/>
        </w:rPr>
        <w:t xml:space="preserve"> </w:t>
      </w:r>
      <w:r>
        <w:t>Кауфман</w:t>
      </w:r>
      <w:r>
        <w:rPr>
          <w:spacing w:val="-2"/>
        </w:rPr>
        <w:t xml:space="preserve"> </w:t>
      </w:r>
      <w:r>
        <w:t>и</w:t>
      </w:r>
      <w:r>
        <w:rPr>
          <w:spacing w:val="-2"/>
        </w:rPr>
        <w:t xml:space="preserve"> др.).</w:t>
      </w:r>
    </w:p>
    <w:p w:rsidR="00D05B71" w:rsidRDefault="00BE715A">
      <w:pPr>
        <w:pStyle w:val="a3"/>
        <w:tabs>
          <w:tab w:val="left" w:pos="2506"/>
          <w:tab w:val="left" w:pos="4951"/>
          <w:tab w:val="left" w:pos="6115"/>
          <w:tab w:val="left" w:pos="7279"/>
          <w:tab w:val="left" w:pos="9565"/>
        </w:tabs>
        <w:ind w:right="567" w:firstLine="566"/>
      </w:pPr>
      <w:r>
        <w:rPr>
          <w:i/>
        </w:rPr>
        <w:t xml:space="preserve">Поэзия второй половины XX — начала XXI века </w:t>
      </w:r>
      <w:r>
        <w:t xml:space="preserve">(не менее трёх стихотворений). </w:t>
      </w:r>
      <w:r>
        <w:rPr>
          <w:spacing w:val="-2"/>
        </w:rPr>
        <w:t>Например,</w:t>
      </w:r>
      <w:r>
        <w:tab/>
      </w:r>
      <w:r>
        <w:rPr>
          <w:spacing w:val="-2"/>
        </w:rPr>
        <w:t>стихотворения</w:t>
      </w:r>
      <w:r>
        <w:tab/>
      </w:r>
      <w:r>
        <w:rPr>
          <w:spacing w:val="-6"/>
        </w:rPr>
        <w:t>Н.</w:t>
      </w:r>
      <w:r>
        <w:tab/>
      </w:r>
      <w:r>
        <w:rPr>
          <w:spacing w:val="-6"/>
        </w:rPr>
        <w:t>А.</w:t>
      </w:r>
      <w:r>
        <w:tab/>
      </w:r>
      <w:r>
        <w:rPr>
          <w:spacing w:val="-2"/>
        </w:rPr>
        <w:t>Заболоцкого,</w:t>
      </w:r>
      <w:r>
        <w:tab/>
      </w:r>
      <w:r>
        <w:rPr>
          <w:spacing w:val="-6"/>
        </w:rPr>
        <w:t xml:space="preserve">М. </w:t>
      </w:r>
      <w:r>
        <w:t>А.Светлова,М.В.Исаковского,К.М.Симонова, Р. Г. Гамзатова, Б. Ш. Окуджавы, В. С. Высоцкого, А. А. Вознесенского, Е. А. Евтушенко, Р. И. Рождественского, И. А. Бродского, А. С. Кушнера и др.</w:t>
      </w:r>
    </w:p>
    <w:p w:rsidR="00D05B71" w:rsidRDefault="00BE715A">
      <w:pPr>
        <w:spacing w:before="1"/>
        <w:ind w:left="1048"/>
        <w:jc w:val="both"/>
        <w:rPr>
          <w:i/>
          <w:sz w:val="24"/>
        </w:rPr>
      </w:pPr>
      <w:r>
        <w:rPr>
          <w:i/>
          <w:sz w:val="24"/>
        </w:rPr>
        <w:t>Зарубежная</w:t>
      </w:r>
      <w:r>
        <w:rPr>
          <w:i/>
          <w:spacing w:val="-6"/>
          <w:sz w:val="24"/>
        </w:rPr>
        <w:t xml:space="preserve"> </w:t>
      </w:r>
      <w:r>
        <w:rPr>
          <w:i/>
          <w:spacing w:val="-2"/>
          <w:sz w:val="24"/>
        </w:rPr>
        <w:t>литература</w:t>
      </w:r>
    </w:p>
    <w:p w:rsidR="00D05B71" w:rsidRDefault="00BE715A">
      <w:pPr>
        <w:pStyle w:val="a3"/>
        <w:ind w:right="573" w:firstLine="566"/>
      </w:pPr>
      <w:r>
        <w:t>У. Шекспир. Сонеты (один-два по выбору). Например, № 66«Измучась всем, я умереть хочу…», № 130 «Её глаза на звёзды не похожи…» и др. Трагедия «Ромео и Джульетта» (фрагменты по выбору).</w:t>
      </w:r>
    </w:p>
    <w:p w:rsidR="00D05B71" w:rsidRDefault="00BE715A">
      <w:pPr>
        <w:pStyle w:val="a3"/>
        <w:ind w:left="1048" w:firstLine="0"/>
      </w:pPr>
      <w:r>
        <w:t>Ж.-Б.</w:t>
      </w:r>
      <w:r>
        <w:rPr>
          <w:spacing w:val="-5"/>
        </w:rPr>
        <w:t xml:space="preserve"> </w:t>
      </w:r>
      <w:r>
        <w:t>Мольер.</w:t>
      </w:r>
      <w:r>
        <w:rPr>
          <w:spacing w:val="-2"/>
        </w:rPr>
        <w:t xml:space="preserve"> </w:t>
      </w:r>
      <w:r>
        <w:t>Комедия</w:t>
      </w:r>
      <w:r>
        <w:rPr>
          <w:spacing w:val="1"/>
        </w:rPr>
        <w:t xml:space="preserve"> </w:t>
      </w:r>
      <w:r>
        <w:t>«Мещанин</w:t>
      </w:r>
      <w:r>
        <w:rPr>
          <w:spacing w:val="-2"/>
        </w:rPr>
        <w:t xml:space="preserve"> </w:t>
      </w:r>
      <w:r>
        <w:t>во</w:t>
      </w:r>
      <w:r>
        <w:rPr>
          <w:spacing w:val="-3"/>
        </w:rPr>
        <w:t xml:space="preserve"> </w:t>
      </w:r>
      <w:r>
        <w:t>дворянстве»</w:t>
      </w:r>
      <w:r>
        <w:rPr>
          <w:spacing w:val="-8"/>
        </w:rPr>
        <w:t xml:space="preserve"> </w:t>
      </w:r>
      <w:r>
        <w:t>(фрагменты</w:t>
      </w:r>
      <w:r>
        <w:rPr>
          <w:spacing w:val="-2"/>
        </w:rPr>
        <w:t xml:space="preserve"> </w:t>
      </w:r>
      <w:r>
        <w:t>по</w:t>
      </w:r>
      <w:r>
        <w:rPr>
          <w:spacing w:val="-2"/>
        </w:rPr>
        <w:t xml:space="preserve"> выбору).</w:t>
      </w:r>
    </w:p>
    <w:p w:rsidR="00D05B71" w:rsidRDefault="00BE715A">
      <w:pPr>
        <w:pStyle w:val="2"/>
        <w:spacing w:before="4"/>
        <w:ind w:left="1048"/>
        <w:jc w:val="both"/>
      </w:pPr>
      <w:r>
        <w:t>9</w:t>
      </w:r>
      <w:r>
        <w:rPr>
          <w:spacing w:val="-39"/>
        </w:rPr>
        <w:t xml:space="preserve"> </w:t>
      </w:r>
      <w:r>
        <w:rPr>
          <w:spacing w:val="-2"/>
        </w:rPr>
        <w:t>КЛАСС</w:t>
      </w:r>
    </w:p>
    <w:p w:rsidR="00D05B71" w:rsidRDefault="00BE715A">
      <w:pPr>
        <w:spacing w:line="274" w:lineRule="exact"/>
        <w:ind w:left="1048"/>
        <w:jc w:val="both"/>
        <w:rPr>
          <w:i/>
          <w:sz w:val="24"/>
        </w:rPr>
      </w:pPr>
      <w:r>
        <w:rPr>
          <w:i/>
          <w:sz w:val="24"/>
        </w:rPr>
        <w:t>Древнерусская</w:t>
      </w:r>
      <w:r>
        <w:rPr>
          <w:i/>
          <w:spacing w:val="-4"/>
          <w:sz w:val="24"/>
        </w:rPr>
        <w:t xml:space="preserve"> </w:t>
      </w:r>
      <w:r>
        <w:rPr>
          <w:i/>
          <w:spacing w:val="-2"/>
          <w:sz w:val="24"/>
        </w:rPr>
        <w:t>литература</w:t>
      </w:r>
    </w:p>
    <w:p w:rsidR="00D05B71" w:rsidRDefault="00BE715A">
      <w:pPr>
        <w:pStyle w:val="a3"/>
        <w:spacing w:before="1"/>
        <w:ind w:left="1048" w:firstLine="0"/>
      </w:pPr>
      <w:r>
        <w:t>«Слово о полку</w:t>
      </w:r>
      <w:r>
        <w:rPr>
          <w:spacing w:val="-5"/>
        </w:rPr>
        <w:t xml:space="preserve"> </w:t>
      </w:r>
      <w:r>
        <w:rPr>
          <w:spacing w:val="-2"/>
        </w:rPr>
        <w:t>Игореве».</w:t>
      </w:r>
    </w:p>
    <w:p w:rsidR="00D05B71" w:rsidRDefault="00BE715A">
      <w:pPr>
        <w:ind w:left="1048"/>
        <w:jc w:val="both"/>
        <w:rPr>
          <w:i/>
          <w:sz w:val="24"/>
        </w:rPr>
      </w:pPr>
      <w:r>
        <w:rPr>
          <w:i/>
          <w:sz w:val="24"/>
        </w:rPr>
        <w:t>Литература</w:t>
      </w:r>
      <w:r>
        <w:rPr>
          <w:i/>
          <w:spacing w:val="-3"/>
          <w:sz w:val="24"/>
        </w:rPr>
        <w:t xml:space="preserve"> </w:t>
      </w:r>
      <w:r>
        <w:rPr>
          <w:i/>
          <w:sz w:val="24"/>
        </w:rPr>
        <w:t>XVIII</w:t>
      </w:r>
      <w:r>
        <w:rPr>
          <w:i/>
          <w:spacing w:val="-3"/>
          <w:sz w:val="24"/>
        </w:rPr>
        <w:t xml:space="preserve"> </w:t>
      </w:r>
      <w:r>
        <w:rPr>
          <w:i/>
          <w:spacing w:val="-4"/>
          <w:sz w:val="24"/>
        </w:rPr>
        <w:t>века</w:t>
      </w:r>
    </w:p>
    <w:p w:rsidR="00D05B71" w:rsidRDefault="00BE715A">
      <w:pPr>
        <w:pStyle w:val="a3"/>
        <w:ind w:right="570" w:firstLine="566"/>
      </w:pPr>
      <w:r>
        <w:t>М. В. Ломоносов. «Ода на день восшествия на Всероссийский престол Ея</w:t>
      </w:r>
      <w:r>
        <w:rPr>
          <w:spacing w:val="40"/>
        </w:rPr>
        <w:t xml:space="preserve"> </w:t>
      </w:r>
      <w:r>
        <w:t>Величества Государыни Императрицы Елисаветы Петровны 1747 года» и другие стихотворения (по выбору).</w:t>
      </w:r>
    </w:p>
    <w:p w:rsidR="00D05B71" w:rsidRDefault="00BE715A">
      <w:pPr>
        <w:pStyle w:val="a3"/>
        <w:ind w:left="1048" w:firstLine="0"/>
      </w:pPr>
      <w:r>
        <w:t>Г. Р.</w:t>
      </w:r>
      <w:r>
        <w:rPr>
          <w:spacing w:val="2"/>
        </w:rPr>
        <w:t xml:space="preserve"> </w:t>
      </w:r>
      <w:r>
        <w:t>Державин.</w:t>
      </w:r>
      <w:r>
        <w:rPr>
          <w:spacing w:val="2"/>
        </w:rPr>
        <w:t xml:space="preserve"> </w:t>
      </w:r>
      <w:r>
        <w:t>Стихотворения</w:t>
      </w:r>
      <w:r>
        <w:rPr>
          <w:spacing w:val="2"/>
        </w:rPr>
        <w:t xml:space="preserve"> </w:t>
      </w:r>
      <w:r>
        <w:t>(два</w:t>
      </w:r>
      <w:r>
        <w:rPr>
          <w:spacing w:val="2"/>
        </w:rPr>
        <w:t xml:space="preserve"> </w:t>
      </w:r>
      <w:r>
        <w:t>по</w:t>
      </w:r>
      <w:r>
        <w:rPr>
          <w:spacing w:val="2"/>
        </w:rPr>
        <w:t xml:space="preserve"> </w:t>
      </w:r>
      <w:r>
        <w:t>выбору).</w:t>
      </w:r>
      <w:r>
        <w:rPr>
          <w:spacing w:val="1"/>
        </w:rPr>
        <w:t xml:space="preserve"> </w:t>
      </w:r>
      <w:r>
        <w:t>Например,«Властителям</w:t>
      </w:r>
      <w:r>
        <w:rPr>
          <w:spacing w:val="2"/>
        </w:rPr>
        <w:t xml:space="preserve"> </w:t>
      </w:r>
      <w:r>
        <w:t>и</w:t>
      </w:r>
      <w:r>
        <w:rPr>
          <w:spacing w:val="3"/>
        </w:rPr>
        <w:t xml:space="preserve"> </w:t>
      </w:r>
      <w:r>
        <w:rPr>
          <w:spacing w:val="-2"/>
        </w:rPr>
        <w:t>судиям»,</w:t>
      </w:r>
    </w:p>
    <w:p w:rsidR="00D05B71" w:rsidRDefault="00BE715A">
      <w:pPr>
        <w:pStyle w:val="a3"/>
        <w:ind w:firstLine="0"/>
      </w:pPr>
      <w:r>
        <w:t>«Памятник»</w:t>
      </w:r>
      <w:r>
        <w:rPr>
          <w:spacing w:val="-9"/>
        </w:rPr>
        <w:t xml:space="preserve"> </w:t>
      </w:r>
      <w:r>
        <w:t>и</w:t>
      </w:r>
      <w:r>
        <w:rPr>
          <w:spacing w:val="-1"/>
        </w:rPr>
        <w:t xml:space="preserve"> </w:t>
      </w:r>
      <w:r>
        <w:rPr>
          <w:spacing w:val="-5"/>
        </w:rPr>
        <w:t>др.</w:t>
      </w:r>
    </w:p>
    <w:p w:rsidR="00D05B71" w:rsidRDefault="00BE715A">
      <w:pPr>
        <w:pStyle w:val="a3"/>
        <w:ind w:left="1048" w:firstLine="0"/>
      </w:pPr>
      <w:r>
        <w:t>Н.</w:t>
      </w:r>
      <w:r>
        <w:rPr>
          <w:spacing w:val="-4"/>
        </w:rPr>
        <w:t xml:space="preserve"> </w:t>
      </w:r>
      <w:r>
        <w:t>М.</w:t>
      </w:r>
      <w:r>
        <w:rPr>
          <w:spacing w:val="-3"/>
        </w:rPr>
        <w:t xml:space="preserve"> </w:t>
      </w:r>
      <w:r>
        <w:t>Карамзин.</w:t>
      </w:r>
      <w:r>
        <w:rPr>
          <w:spacing w:val="-3"/>
        </w:rPr>
        <w:t xml:space="preserve"> </w:t>
      </w:r>
      <w:r>
        <w:t>Повесть «Бедная</w:t>
      </w:r>
      <w:r>
        <w:rPr>
          <w:spacing w:val="-3"/>
        </w:rPr>
        <w:t xml:space="preserve"> </w:t>
      </w:r>
      <w:r>
        <w:rPr>
          <w:spacing w:val="-2"/>
        </w:rPr>
        <w:t>Лиза».</w:t>
      </w:r>
    </w:p>
    <w:p w:rsidR="00D05B71" w:rsidRDefault="00BE715A">
      <w:pPr>
        <w:ind w:left="1048"/>
        <w:jc w:val="both"/>
        <w:rPr>
          <w:i/>
          <w:sz w:val="24"/>
        </w:rPr>
      </w:pPr>
      <w:r>
        <w:rPr>
          <w:i/>
          <w:sz w:val="24"/>
        </w:rPr>
        <w:t>Литература</w:t>
      </w:r>
      <w:r>
        <w:rPr>
          <w:i/>
          <w:spacing w:val="-2"/>
          <w:sz w:val="24"/>
        </w:rPr>
        <w:t xml:space="preserve"> </w:t>
      </w:r>
      <w:r>
        <w:rPr>
          <w:i/>
          <w:sz w:val="24"/>
        </w:rPr>
        <w:t>первой</w:t>
      </w:r>
      <w:r>
        <w:rPr>
          <w:i/>
          <w:spacing w:val="-1"/>
          <w:sz w:val="24"/>
        </w:rPr>
        <w:t xml:space="preserve"> </w:t>
      </w:r>
      <w:r>
        <w:rPr>
          <w:i/>
          <w:sz w:val="24"/>
        </w:rPr>
        <w:t>половины</w:t>
      </w:r>
      <w:r>
        <w:rPr>
          <w:i/>
          <w:spacing w:val="-2"/>
          <w:sz w:val="24"/>
        </w:rPr>
        <w:t xml:space="preserve"> </w:t>
      </w:r>
      <w:r>
        <w:rPr>
          <w:i/>
          <w:sz w:val="24"/>
        </w:rPr>
        <w:t>XIX</w:t>
      </w:r>
      <w:r>
        <w:rPr>
          <w:i/>
          <w:spacing w:val="-1"/>
          <w:sz w:val="24"/>
        </w:rPr>
        <w:t xml:space="preserve"> </w:t>
      </w:r>
      <w:r>
        <w:rPr>
          <w:i/>
          <w:spacing w:val="-4"/>
          <w:sz w:val="24"/>
        </w:rPr>
        <w:t>века</w:t>
      </w:r>
    </w:p>
    <w:p w:rsidR="00D05B71" w:rsidRDefault="00BE715A">
      <w:pPr>
        <w:pStyle w:val="a3"/>
        <w:ind w:left="1048" w:firstLine="0"/>
      </w:pPr>
      <w:r>
        <w:t>В.</w:t>
      </w:r>
      <w:r>
        <w:rPr>
          <w:spacing w:val="49"/>
        </w:rPr>
        <w:t xml:space="preserve"> </w:t>
      </w:r>
      <w:r>
        <w:t>А.</w:t>
      </w:r>
      <w:r>
        <w:rPr>
          <w:spacing w:val="51"/>
        </w:rPr>
        <w:t xml:space="preserve"> </w:t>
      </w:r>
      <w:r>
        <w:t>Жуковский.</w:t>
      </w:r>
      <w:r>
        <w:rPr>
          <w:spacing w:val="51"/>
        </w:rPr>
        <w:t xml:space="preserve"> </w:t>
      </w:r>
      <w:r>
        <w:t>Баллады,</w:t>
      </w:r>
      <w:r>
        <w:rPr>
          <w:spacing w:val="51"/>
        </w:rPr>
        <w:t xml:space="preserve"> </w:t>
      </w:r>
      <w:r>
        <w:t>элегии</w:t>
      </w:r>
      <w:r>
        <w:rPr>
          <w:spacing w:val="52"/>
        </w:rPr>
        <w:t xml:space="preserve"> </w:t>
      </w:r>
      <w:r>
        <w:t>(одна-две</w:t>
      </w:r>
      <w:r>
        <w:rPr>
          <w:spacing w:val="50"/>
        </w:rPr>
        <w:t xml:space="preserve"> </w:t>
      </w:r>
      <w:r>
        <w:t>по</w:t>
      </w:r>
      <w:r>
        <w:rPr>
          <w:spacing w:val="51"/>
        </w:rPr>
        <w:t xml:space="preserve"> </w:t>
      </w:r>
      <w:r>
        <w:t>выбору).</w:t>
      </w:r>
      <w:r>
        <w:rPr>
          <w:spacing w:val="52"/>
        </w:rPr>
        <w:t xml:space="preserve"> </w:t>
      </w:r>
      <w:r>
        <w:t>Например,</w:t>
      </w:r>
      <w:r>
        <w:rPr>
          <w:spacing w:val="56"/>
        </w:rPr>
        <w:t xml:space="preserve"> </w:t>
      </w:r>
      <w:r>
        <w:rPr>
          <w:spacing w:val="-2"/>
        </w:rPr>
        <w:t>«Светлана»,</w:t>
      </w:r>
    </w:p>
    <w:p w:rsidR="00D05B71" w:rsidRDefault="00BE715A">
      <w:pPr>
        <w:pStyle w:val="a3"/>
        <w:ind w:firstLine="0"/>
      </w:pPr>
      <w:r>
        <w:t>«Невыразимое», «Море»</w:t>
      </w:r>
      <w:r>
        <w:rPr>
          <w:spacing w:val="-8"/>
        </w:rPr>
        <w:t xml:space="preserve"> </w:t>
      </w:r>
      <w:r>
        <w:t>и</w:t>
      </w:r>
      <w:r>
        <w:rPr>
          <w:spacing w:val="-5"/>
        </w:rPr>
        <w:t xml:space="preserve"> др.</w:t>
      </w:r>
    </w:p>
    <w:p w:rsidR="00D05B71" w:rsidRDefault="00BE715A">
      <w:pPr>
        <w:pStyle w:val="a3"/>
        <w:ind w:left="1048" w:firstLine="0"/>
      </w:pPr>
      <w:r>
        <w:t>А.</w:t>
      </w:r>
      <w:r>
        <w:rPr>
          <w:spacing w:val="-2"/>
        </w:rPr>
        <w:t xml:space="preserve"> </w:t>
      </w:r>
      <w:r>
        <w:t>С.</w:t>
      </w:r>
      <w:r>
        <w:rPr>
          <w:spacing w:val="-2"/>
        </w:rPr>
        <w:t xml:space="preserve"> </w:t>
      </w:r>
      <w:r>
        <w:t>Грибоедов.</w:t>
      </w:r>
      <w:r>
        <w:rPr>
          <w:spacing w:val="-2"/>
        </w:rPr>
        <w:t xml:space="preserve"> </w:t>
      </w:r>
      <w:r>
        <w:t>Комедия</w:t>
      </w:r>
      <w:r>
        <w:rPr>
          <w:spacing w:val="1"/>
        </w:rPr>
        <w:t xml:space="preserve"> </w:t>
      </w:r>
      <w:r>
        <w:t>«Горе</w:t>
      </w:r>
      <w:r>
        <w:rPr>
          <w:spacing w:val="-2"/>
        </w:rPr>
        <w:t xml:space="preserve"> </w:t>
      </w:r>
      <w:r>
        <w:t xml:space="preserve">от </w:t>
      </w:r>
      <w:r>
        <w:rPr>
          <w:spacing w:val="-4"/>
        </w:rPr>
        <w:t>ума».</w:t>
      </w:r>
    </w:p>
    <w:p w:rsidR="00D05B71" w:rsidRDefault="00BE715A">
      <w:pPr>
        <w:pStyle w:val="a3"/>
        <w:ind w:right="569" w:firstLine="566"/>
      </w:pPr>
      <w:r>
        <w:rPr>
          <w:i/>
        </w:rPr>
        <w:t xml:space="preserve">Поэзия пушкинской эпохи. </w:t>
      </w:r>
      <w:r>
        <w:t>К. Н. Батюшков, А. А. Дельвиг, Н. М. Языков, Е. А. Баратынский (не менее трёх стихотворений по выбору).</w:t>
      </w:r>
    </w:p>
    <w:p w:rsidR="00D05B71" w:rsidRDefault="00BE715A">
      <w:pPr>
        <w:pStyle w:val="a3"/>
        <w:ind w:right="566" w:firstLine="566"/>
      </w:pPr>
      <w:r>
        <w:t>А. С. Пушкин. Стихотворения. Например, «Бесы», «Брожу ли я вдоль улиц шумных…», «…Вновь я посетил…», «Из Пиндемонти», «К морю», «К***» («Я помню чудное мгновенье…»),«Мадонна», «Осень» (отрывок), «Отцы-пустынники и жёны непорочны…»,</w:t>
      </w:r>
      <w:r>
        <w:rPr>
          <w:spacing w:val="71"/>
          <w:w w:val="150"/>
        </w:rPr>
        <w:t xml:space="preserve"> </w:t>
      </w:r>
      <w:r>
        <w:t>«Пора,</w:t>
      </w:r>
      <w:r>
        <w:rPr>
          <w:spacing w:val="68"/>
          <w:w w:val="150"/>
        </w:rPr>
        <w:t xml:space="preserve"> </w:t>
      </w:r>
      <w:r>
        <w:t>мой</w:t>
      </w:r>
      <w:r>
        <w:rPr>
          <w:spacing w:val="68"/>
          <w:w w:val="150"/>
        </w:rPr>
        <w:t xml:space="preserve"> </w:t>
      </w:r>
      <w:r>
        <w:t>друг,</w:t>
      </w:r>
      <w:r>
        <w:rPr>
          <w:spacing w:val="66"/>
          <w:w w:val="150"/>
        </w:rPr>
        <w:t xml:space="preserve"> </w:t>
      </w:r>
      <w:r>
        <w:t>пора!</w:t>
      </w:r>
      <w:r>
        <w:rPr>
          <w:spacing w:val="68"/>
          <w:w w:val="150"/>
        </w:rPr>
        <w:t xml:space="preserve"> </w:t>
      </w:r>
      <w:r>
        <w:t>Покоя</w:t>
      </w:r>
      <w:r>
        <w:rPr>
          <w:spacing w:val="67"/>
          <w:w w:val="150"/>
        </w:rPr>
        <w:t xml:space="preserve"> </w:t>
      </w:r>
      <w:r>
        <w:t>сердце</w:t>
      </w:r>
      <w:r>
        <w:rPr>
          <w:spacing w:val="65"/>
          <w:w w:val="150"/>
        </w:rPr>
        <w:t xml:space="preserve"> </w:t>
      </w:r>
      <w:r>
        <w:t>просит…»,«Поэт»,</w:t>
      </w:r>
      <w:r>
        <w:rPr>
          <w:spacing w:val="74"/>
          <w:w w:val="150"/>
        </w:rPr>
        <w:t xml:space="preserve"> </w:t>
      </w:r>
      <w:r>
        <w:rPr>
          <w:spacing w:val="-2"/>
        </w:rPr>
        <w:t>«Пророк»,</w:t>
      </w:r>
    </w:p>
    <w:p w:rsidR="00D05B71" w:rsidRDefault="00BE715A">
      <w:pPr>
        <w:pStyle w:val="a3"/>
        <w:spacing w:before="1"/>
        <w:ind w:right="575" w:firstLine="0"/>
      </w:pPr>
      <w:r>
        <w:t>«Свободы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D05B71" w:rsidRDefault="00BE715A">
      <w:pPr>
        <w:pStyle w:val="a3"/>
        <w:ind w:left="1048" w:firstLine="0"/>
      </w:pPr>
      <w:r>
        <w:t>М.</w:t>
      </w:r>
      <w:r>
        <w:rPr>
          <w:spacing w:val="57"/>
          <w:w w:val="150"/>
        </w:rPr>
        <w:t xml:space="preserve"> </w:t>
      </w:r>
      <w:r>
        <w:t>Ю.</w:t>
      </w:r>
      <w:r>
        <w:rPr>
          <w:spacing w:val="60"/>
          <w:w w:val="150"/>
        </w:rPr>
        <w:t xml:space="preserve"> </w:t>
      </w:r>
      <w:r>
        <w:t>Лермонтов.</w:t>
      </w:r>
      <w:r>
        <w:rPr>
          <w:spacing w:val="59"/>
          <w:w w:val="150"/>
        </w:rPr>
        <w:t xml:space="preserve"> </w:t>
      </w:r>
      <w:r>
        <w:t>Стихотворения.</w:t>
      </w:r>
      <w:r>
        <w:rPr>
          <w:spacing w:val="59"/>
          <w:w w:val="150"/>
        </w:rPr>
        <w:t xml:space="preserve"> </w:t>
      </w:r>
      <w:r>
        <w:t>Например,</w:t>
      </w:r>
      <w:r>
        <w:rPr>
          <w:spacing w:val="64"/>
          <w:w w:val="150"/>
        </w:rPr>
        <w:t xml:space="preserve"> </w:t>
      </w:r>
      <w:r>
        <w:t>«Выхожу</w:t>
      </w:r>
      <w:r>
        <w:rPr>
          <w:spacing w:val="55"/>
          <w:w w:val="150"/>
        </w:rPr>
        <w:t xml:space="preserve"> </w:t>
      </w:r>
      <w:r>
        <w:t>один</w:t>
      </w:r>
      <w:r>
        <w:rPr>
          <w:spacing w:val="59"/>
          <w:w w:val="150"/>
        </w:rPr>
        <w:t xml:space="preserve"> </w:t>
      </w:r>
      <w:r>
        <w:t>я</w:t>
      </w:r>
      <w:r>
        <w:rPr>
          <w:spacing w:val="59"/>
          <w:w w:val="150"/>
        </w:rPr>
        <w:t xml:space="preserve"> </w:t>
      </w:r>
      <w:r>
        <w:t>на</w:t>
      </w:r>
      <w:r>
        <w:rPr>
          <w:spacing w:val="59"/>
          <w:w w:val="150"/>
        </w:rPr>
        <w:t xml:space="preserve"> </w:t>
      </w:r>
      <w:r>
        <w:rPr>
          <w:spacing w:val="-2"/>
        </w:rPr>
        <w:t>дорогу…»,</w:t>
      </w:r>
    </w:p>
    <w:p w:rsidR="00D05B71" w:rsidRDefault="00BE715A">
      <w:pPr>
        <w:pStyle w:val="a3"/>
        <w:ind w:right="568" w:firstLine="0"/>
      </w:pPr>
      <w:r>
        <w:t>«Дума», «И скучно и грустно», «Как часто, пёстрою толпою окружён…», «Молитва» («Я, Матерь Божия,ныне с молитвою…»), «Нет, не тебя так пылко я люблю…»,«Нет, я не Байрон,</w:t>
      </w:r>
      <w:r>
        <w:rPr>
          <w:spacing w:val="36"/>
        </w:rPr>
        <w:t xml:space="preserve"> </w:t>
      </w:r>
      <w:r>
        <w:t>я</w:t>
      </w:r>
      <w:r>
        <w:rPr>
          <w:spacing w:val="39"/>
        </w:rPr>
        <w:t xml:space="preserve"> </w:t>
      </w:r>
      <w:r>
        <w:t>другой…»,</w:t>
      </w:r>
      <w:r>
        <w:rPr>
          <w:spacing w:val="44"/>
        </w:rPr>
        <w:t xml:space="preserve"> </w:t>
      </w:r>
      <w:r>
        <w:t>«Поэт»</w:t>
      </w:r>
      <w:r>
        <w:rPr>
          <w:spacing w:val="35"/>
        </w:rPr>
        <w:t xml:space="preserve"> </w:t>
      </w:r>
      <w:r>
        <w:t>(«Отделкой</w:t>
      </w:r>
      <w:r>
        <w:rPr>
          <w:spacing w:val="40"/>
        </w:rPr>
        <w:t xml:space="preserve"> </w:t>
      </w:r>
      <w:r>
        <w:t>золотой</w:t>
      </w:r>
      <w:r>
        <w:rPr>
          <w:spacing w:val="40"/>
        </w:rPr>
        <w:t xml:space="preserve"> </w:t>
      </w:r>
      <w:r>
        <w:t>блистает</w:t>
      </w:r>
      <w:r>
        <w:rPr>
          <w:spacing w:val="40"/>
        </w:rPr>
        <w:t xml:space="preserve"> </w:t>
      </w:r>
      <w:r>
        <w:t>мой</w:t>
      </w:r>
      <w:r>
        <w:rPr>
          <w:spacing w:val="40"/>
        </w:rPr>
        <w:t xml:space="preserve"> </w:t>
      </w:r>
      <w:r>
        <w:t>кинжал…»),</w:t>
      </w:r>
      <w:r>
        <w:rPr>
          <w:spacing w:val="46"/>
        </w:rPr>
        <w:t xml:space="preserve"> </w:t>
      </w:r>
      <w:r>
        <w:rPr>
          <w:spacing w:val="-2"/>
        </w:rPr>
        <w:t>«Пророк»,</w:t>
      </w:r>
    </w:p>
    <w:p w:rsidR="00D05B71" w:rsidRDefault="00BE715A">
      <w:pPr>
        <w:pStyle w:val="a3"/>
        <w:ind w:right="577" w:firstLine="0"/>
      </w:pPr>
      <w:r>
        <w:t>«Родина», «Смерть Поэта»,«Сон» («В полдневный жар в долине Дагестана…»), «Я жить хочу, хочу печали…» и др. Роман «Герой нашего времени».</w:t>
      </w:r>
    </w:p>
    <w:p w:rsidR="00D05B71" w:rsidRDefault="00BE715A">
      <w:pPr>
        <w:pStyle w:val="a3"/>
        <w:ind w:left="1048" w:firstLine="0"/>
      </w:pPr>
      <w:r>
        <w:t>Н.</w:t>
      </w:r>
      <w:r>
        <w:rPr>
          <w:spacing w:val="-3"/>
        </w:rPr>
        <w:t xml:space="preserve"> </w:t>
      </w:r>
      <w:r>
        <w:t>В.</w:t>
      </w:r>
      <w:r>
        <w:rPr>
          <w:spacing w:val="-3"/>
        </w:rPr>
        <w:t xml:space="preserve"> </w:t>
      </w:r>
      <w:r>
        <w:t>Гоголь.</w:t>
      </w:r>
      <w:r>
        <w:rPr>
          <w:spacing w:val="-2"/>
        </w:rPr>
        <w:t xml:space="preserve"> </w:t>
      </w:r>
      <w:r>
        <w:t>Поэма «Мёртвые</w:t>
      </w:r>
      <w:r>
        <w:rPr>
          <w:spacing w:val="-4"/>
        </w:rPr>
        <w:t xml:space="preserve"> </w:t>
      </w:r>
      <w:r>
        <w:rPr>
          <w:spacing w:val="-2"/>
        </w:rPr>
        <w:t>души».</w:t>
      </w:r>
    </w:p>
    <w:p w:rsidR="00D05B71" w:rsidRDefault="00BE715A">
      <w:pPr>
        <w:pStyle w:val="a3"/>
        <w:ind w:right="570" w:firstLine="566"/>
      </w:pPr>
      <w:r>
        <w:rPr>
          <w:i/>
        </w:rPr>
        <w:t>Отечественная проза первой половины XIX в</w:t>
      </w:r>
      <w:r>
        <w:t xml:space="preserve">. (одно произведение по выбору). Например, произведения: «Лафертовская маковница» Антония Погорельского, «Часы и зеркало» А. А. Бестужева-Марлинского,«Ктовиноват?»(главыповыбору) А. И. Герцена и </w:t>
      </w:r>
      <w:r>
        <w:rPr>
          <w:spacing w:val="-4"/>
        </w:rPr>
        <w:t>др.</w:t>
      </w:r>
    </w:p>
    <w:p w:rsidR="00D05B71" w:rsidRDefault="00BE715A">
      <w:pPr>
        <w:spacing w:before="1"/>
        <w:ind w:left="1048"/>
        <w:rPr>
          <w:i/>
          <w:sz w:val="24"/>
        </w:rPr>
      </w:pPr>
      <w:r>
        <w:rPr>
          <w:i/>
          <w:sz w:val="24"/>
        </w:rPr>
        <w:t>Зарубежная</w:t>
      </w:r>
      <w:r>
        <w:rPr>
          <w:i/>
          <w:spacing w:val="-6"/>
          <w:sz w:val="24"/>
        </w:rPr>
        <w:t xml:space="preserve"> </w:t>
      </w:r>
      <w:r>
        <w:rPr>
          <w:i/>
          <w:spacing w:val="-2"/>
          <w:sz w:val="24"/>
        </w:rPr>
        <w:t>литература</w:t>
      </w:r>
    </w:p>
    <w:p w:rsidR="00D05B71" w:rsidRDefault="00BE715A">
      <w:pPr>
        <w:pStyle w:val="a3"/>
        <w:ind w:left="1048" w:right="1774" w:firstLine="0"/>
        <w:jc w:val="left"/>
      </w:pPr>
      <w:r>
        <w:t>Данте.</w:t>
      </w:r>
      <w:r>
        <w:rPr>
          <w:spacing w:val="-1"/>
        </w:rPr>
        <w:t xml:space="preserve"> </w:t>
      </w:r>
      <w:r>
        <w:t>«Божественная</w:t>
      </w:r>
      <w:r>
        <w:rPr>
          <w:spacing w:val="-5"/>
        </w:rPr>
        <w:t xml:space="preserve"> </w:t>
      </w:r>
      <w:r>
        <w:t>комедия»</w:t>
      </w:r>
      <w:r>
        <w:rPr>
          <w:spacing w:val="-13"/>
        </w:rPr>
        <w:t xml:space="preserve"> </w:t>
      </w:r>
      <w:r>
        <w:t>(не</w:t>
      </w:r>
      <w:r>
        <w:rPr>
          <w:spacing w:val="-5"/>
        </w:rPr>
        <w:t xml:space="preserve"> </w:t>
      </w:r>
      <w:r>
        <w:t>менее</w:t>
      </w:r>
      <w:r>
        <w:rPr>
          <w:spacing w:val="-6"/>
        </w:rPr>
        <w:t xml:space="preserve"> </w:t>
      </w:r>
      <w:r>
        <w:t>двух</w:t>
      </w:r>
      <w:r>
        <w:rPr>
          <w:spacing w:val="-3"/>
        </w:rPr>
        <w:t xml:space="preserve"> </w:t>
      </w:r>
      <w:r>
        <w:t>фрагментов</w:t>
      </w:r>
      <w:r>
        <w:rPr>
          <w:spacing w:val="-6"/>
        </w:rPr>
        <w:t xml:space="preserve"> </w:t>
      </w:r>
      <w:r>
        <w:t>по</w:t>
      </w:r>
      <w:r>
        <w:rPr>
          <w:spacing w:val="-5"/>
        </w:rPr>
        <w:t xml:space="preserve"> </w:t>
      </w:r>
      <w:r>
        <w:t>выбору). У. Шекспир. Трагедия «Гамлет» (фрагменты по выбору).</w:t>
      </w:r>
    </w:p>
    <w:p w:rsidR="00D05B71" w:rsidRDefault="00BE715A">
      <w:pPr>
        <w:pStyle w:val="a3"/>
        <w:ind w:left="1048" w:firstLine="0"/>
        <w:jc w:val="left"/>
      </w:pPr>
      <w:r>
        <w:t>И.-В.</w:t>
      </w:r>
      <w:r>
        <w:rPr>
          <w:spacing w:val="-10"/>
        </w:rPr>
        <w:t xml:space="preserve"> </w:t>
      </w:r>
      <w:r>
        <w:t>Гёте.Трагедия«Фауст»(неменеедвухфрагментов</w:t>
      </w:r>
      <w:r>
        <w:rPr>
          <w:spacing w:val="-8"/>
        </w:rPr>
        <w:t xml:space="preserve"> </w:t>
      </w:r>
      <w:r>
        <w:t>по</w:t>
      </w:r>
      <w:r>
        <w:rPr>
          <w:spacing w:val="-7"/>
        </w:rPr>
        <w:t xml:space="preserve"> </w:t>
      </w:r>
      <w:r>
        <w:rPr>
          <w:spacing w:val="-2"/>
        </w:rPr>
        <w:t>выбору).</w:t>
      </w:r>
    </w:p>
    <w:p w:rsidR="00D05B71" w:rsidRDefault="00BE715A">
      <w:pPr>
        <w:pStyle w:val="a3"/>
        <w:ind w:right="564" w:firstLine="566"/>
      </w:pPr>
      <w:r>
        <w:t>Дж. Г. Байрон. Стихотворения (одно по выбору). Например,«Душа моя мрачна. Скорей, певец, скорей!..», «Прощание Наполеона»идр.Поэма«ПаломничествоЧайльд- Гарольда» (не менее одного фрагмента по выбору).</w:t>
      </w:r>
    </w:p>
    <w:p w:rsidR="00D05B71" w:rsidRDefault="00D05B71">
      <w:pPr>
        <w:sectPr w:rsidR="00D05B71">
          <w:pgSz w:w="11910" w:h="16840"/>
          <w:pgMar w:top="1040" w:right="280" w:bottom="1200" w:left="1220" w:header="0" w:footer="968" w:gutter="0"/>
          <w:cols w:space="720"/>
        </w:sectPr>
      </w:pPr>
    </w:p>
    <w:p w:rsidR="00D05B71" w:rsidRDefault="00BE715A">
      <w:pPr>
        <w:spacing w:before="66"/>
        <w:ind w:left="482" w:right="564" w:firstLine="566"/>
        <w:jc w:val="both"/>
        <w:rPr>
          <w:sz w:val="24"/>
        </w:rPr>
      </w:pPr>
      <w:r>
        <w:rPr>
          <w:i/>
          <w:sz w:val="24"/>
        </w:rPr>
        <w:lastRenderedPageBreak/>
        <w:t xml:space="preserve">Зарубежная проза первой половины XIX в. </w:t>
      </w:r>
      <w:r>
        <w:rPr>
          <w:sz w:val="24"/>
        </w:rPr>
        <w:t>(одно произведение повыбору).Например,произведенияЭ.Т.А.Гофмана, В. Гюго, В. Скотта и др.</w:t>
      </w:r>
    </w:p>
    <w:p w:rsidR="00D05B71" w:rsidRDefault="00BE715A">
      <w:pPr>
        <w:pStyle w:val="3"/>
        <w:spacing w:before="5"/>
        <w:ind w:left="594"/>
      </w:pPr>
      <w:r>
        <w:t>Примерные</w:t>
      </w:r>
      <w:r>
        <w:rPr>
          <w:spacing w:val="-8"/>
        </w:rPr>
        <w:t xml:space="preserve"> </w:t>
      </w:r>
      <w:r>
        <w:t>контрольно-измерительные</w:t>
      </w:r>
      <w:r>
        <w:rPr>
          <w:spacing w:val="-5"/>
        </w:rPr>
        <w:t xml:space="preserve"> </w:t>
      </w:r>
      <w:r>
        <w:t>материалы</w:t>
      </w:r>
      <w:r>
        <w:rPr>
          <w:spacing w:val="-4"/>
        </w:rPr>
        <w:t xml:space="preserve"> </w:t>
      </w:r>
      <w:r>
        <w:t>по</w:t>
      </w:r>
      <w:r>
        <w:rPr>
          <w:spacing w:val="-3"/>
        </w:rPr>
        <w:t xml:space="preserve"> </w:t>
      </w:r>
      <w:r>
        <w:rPr>
          <w:spacing w:val="-2"/>
        </w:rPr>
        <w:t>литературе</w:t>
      </w:r>
    </w:p>
    <w:p w:rsidR="00D05B71" w:rsidRDefault="00BE715A">
      <w:pPr>
        <w:pStyle w:val="a3"/>
        <w:tabs>
          <w:tab w:val="left" w:pos="3178"/>
          <w:tab w:val="left" w:pos="4562"/>
          <w:tab w:val="left" w:pos="6452"/>
          <w:tab w:val="left" w:pos="7929"/>
          <w:tab w:val="left" w:pos="8495"/>
        </w:tabs>
        <w:ind w:left="594" w:right="683"/>
      </w:pPr>
      <w:r>
        <w:rPr>
          <w:spacing w:val="-2"/>
        </w:rPr>
        <w:t>Проведение</w:t>
      </w:r>
      <w:r>
        <w:tab/>
      </w:r>
      <w:r>
        <w:rPr>
          <w:spacing w:val="-2"/>
        </w:rPr>
        <w:t>оценки</w:t>
      </w:r>
      <w:r>
        <w:tab/>
      </w:r>
      <w:r>
        <w:rPr>
          <w:spacing w:val="-2"/>
        </w:rPr>
        <w:t>достижений</w:t>
      </w:r>
      <w:r>
        <w:tab/>
      </w:r>
      <w:r>
        <w:rPr>
          <w:spacing w:val="-2"/>
        </w:rPr>
        <w:t>планируемых</w:t>
      </w:r>
      <w:r>
        <w:tab/>
      </w:r>
      <w:r>
        <w:tab/>
      </w:r>
      <w:r>
        <w:rPr>
          <w:spacing w:val="-2"/>
        </w:rPr>
        <w:t>результатов освоенияучебногопредмета«Литература»проводитсявформетекущегоирубежногоконтро ляввидеитоговыхсочиненийназаданнуютему,сжатогоизложения,</w:t>
      </w:r>
      <w:r>
        <w:tab/>
      </w:r>
      <w:r>
        <w:rPr>
          <w:spacing w:val="-2"/>
        </w:rPr>
        <w:t xml:space="preserve">уроков-контроля, </w:t>
      </w:r>
      <w:r>
        <w:t>направленных на оценку умения составлятьустноевысказывание.</w:t>
      </w:r>
    </w:p>
    <w:p w:rsidR="00D05B71" w:rsidRDefault="00BE715A">
      <w:pPr>
        <w:pStyle w:val="a3"/>
        <w:ind w:left="1302" w:firstLine="0"/>
        <w:jc w:val="left"/>
      </w:pPr>
      <w:r>
        <w:rPr>
          <w:spacing w:val="-2"/>
        </w:rPr>
        <w:t>ДляобучающихсясЗПРвозможноизменениеформулировкизаданийна«пошаговую</w:t>
      </w:r>
    </w:p>
    <w:p w:rsidR="00D05B71" w:rsidRDefault="00BE715A">
      <w:pPr>
        <w:pStyle w:val="a3"/>
        <w:ind w:left="594" w:firstLine="0"/>
        <w:jc w:val="left"/>
      </w:pPr>
      <w:r>
        <w:rPr>
          <w:spacing w:val="-2"/>
        </w:rPr>
        <w:t>»,адаптациюпредлагаемогообучающемусятестового(контрольно- оценочного)материала,использованиесправочнойинформации.</w:t>
      </w:r>
    </w:p>
    <w:p w:rsidR="00D05B71" w:rsidRDefault="00BE715A">
      <w:pPr>
        <w:pStyle w:val="3"/>
        <w:spacing w:before="5" w:line="550" w:lineRule="atLeast"/>
        <w:ind w:left="594" w:right="5658" w:firstLine="607"/>
        <w:jc w:val="left"/>
      </w:pPr>
      <w:r>
        <w:t>Контрольные</w:t>
      </w:r>
      <w:r>
        <w:rPr>
          <w:spacing w:val="-12"/>
        </w:rPr>
        <w:t xml:space="preserve"> </w:t>
      </w:r>
      <w:r>
        <w:t>работы</w:t>
      </w:r>
      <w:r>
        <w:rPr>
          <w:spacing w:val="-13"/>
        </w:rPr>
        <w:t xml:space="preserve"> </w:t>
      </w:r>
      <w:r>
        <w:t>по</w:t>
      </w:r>
      <w:r>
        <w:rPr>
          <w:spacing w:val="-10"/>
        </w:rPr>
        <w:t xml:space="preserve"> </w:t>
      </w:r>
      <w:r>
        <w:t>темам: 5 класс</w:t>
      </w:r>
    </w:p>
    <w:p w:rsidR="00D05B71" w:rsidRDefault="00BE715A">
      <w:pPr>
        <w:spacing w:line="273" w:lineRule="exact"/>
        <w:ind w:left="594"/>
        <w:rPr>
          <w:sz w:val="24"/>
        </w:rPr>
      </w:pPr>
      <w:r>
        <w:rPr>
          <w:i/>
          <w:spacing w:val="-2"/>
          <w:sz w:val="24"/>
        </w:rPr>
        <w:t>Контрольнаяработа№1.</w:t>
      </w:r>
      <w:r>
        <w:rPr>
          <w:spacing w:val="-2"/>
          <w:sz w:val="24"/>
        </w:rPr>
        <w:t>Тема«Фольклор».Контрольнаяработапотеме</w:t>
      </w:r>
    </w:p>
    <w:p w:rsidR="00D05B71" w:rsidRDefault="00BE715A">
      <w:pPr>
        <w:pStyle w:val="a3"/>
        <w:ind w:left="594" w:firstLine="0"/>
        <w:jc w:val="left"/>
      </w:pPr>
      <w:r>
        <w:rPr>
          <w:spacing w:val="-2"/>
        </w:rPr>
        <w:t>«СказкинародовРоссииинародовмира».</w:t>
      </w:r>
    </w:p>
    <w:p w:rsidR="00D05B71" w:rsidRDefault="00BE715A">
      <w:pPr>
        <w:pStyle w:val="a3"/>
        <w:ind w:left="594" w:right="574" w:firstLine="0"/>
        <w:jc w:val="left"/>
      </w:pPr>
      <w:r>
        <w:rPr>
          <w:i/>
          <w:spacing w:val="-2"/>
        </w:rPr>
        <w:t>Контрольнаяработа№2.</w:t>
      </w:r>
      <w:r>
        <w:rPr>
          <w:spacing w:val="-2"/>
        </w:rPr>
        <w:t xml:space="preserve">Тема«ЛитературапервойполовиныXIXвека».Сочинениепотворче </w:t>
      </w:r>
      <w:r>
        <w:t>ствуА. С.Пушкина (М.Ю.Лермонтова).</w:t>
      </w:r>
    </w:p>
    <w:p w:rsidR="00D05B71" w:rsidRDefault="00BE715A">
      <w:pPr>
        <w:pStyle w:val="a3"/>
        <w:spacing w:before="1"/>
        <w:ind w:left="594" w:right="574" w:firstLine="0"/>
        <w:jc w:val="left"/>
      </w:pPr>
      <w:r>
        <w:rPr>
          <w:i/>
          <w:spacing w:val="-2"/>
        </w:rPr>
        <w:t>Контрольнаяработа№3.</w:t>
      </w:r>
      <w:r>
        <w:rPr>
          <w:spacing w:val="-2"/>
        </w:rPr>
        <w:t xml:space="preserve">Тема«ЛитературавторойполовиныXIXвека».Сочинениепотворче </w:t>
      </w:r>
      <w:r>
        <w:t>ствуИ. С.Тургенева(Л.Н.Толстого).</w:t>
      </w:r>
    </w:p>
    <w:p w:rsidR="00D05B71" w:rsidRDefault="00BE715A">
      <w:pPr>
        <w:tabs>
          <w:tab w:val="left" w:pos="2509"/>
          <w:tab w:val="left" w:pos="3819"/>
          <w:tab w:val="left" w:pos="4764"/>
          <w:tab w:val="left" w:pos="5821"/>
          <w:tab w:val="left" w:pos="7656"/>
          <w:tab w:val="left" w:pos="9089"/>
        </w:tabs>
        <w:ind w:left="594" w:right="568"/>
        <w:rPr>
          <w:sz w:val="24"/>
        </w:rPr>
      </w:pPr>
      <w:r>
        <w:rPr>
          <w:i/>
          <w:spacing w:val="-2"/>
          <w:sz w:val="24"/>
        </w:rPr>
        <w:t>Контрольная</w:t>
      </w:r>
      <w:r>
        <w:rPr>
          <w:i/>
          <w:sz w:val="24"/>
        </w:rPr>
        <w:tab/>
      </w:r>
      <w:r>
        <w:rPr>
          <w:i/>
          <w:spacing w:val="-2"/>
          <w:sz w:val="24"/>
        </w:rPr>
        <w:t>работа</w:t>
      </w:r>
      <w:r>
        <w:rPr>
          <w:i/>
          <w:sz w:val="24"/>
        </w:rPr>
        <w:tab/>
      </w:r>
      <w:r>
        <w:rPr>
          <w:i/>
          <w:spacing w:val="-4"/>
          <w:sz w:val="24"/>
        </w:rPr>
        <w:t>№4.</w:t>
      </w:r>
      <w:r>
        <w:rPr>
          <w:i/>
          <w:sz w:val="24"/>
        </w:rPr>
        <w:tab/>
      </w:r>
      <w:r>
        <w:rPr>
          <w:spacing w:val="-4"/>
          <w:sz w:val="24"/>
        </w:rPr>
        <w:t>Тема</w:t>
      </w:r>
      <w:r>
        <w:rPr>
          <w:sz w:val="24"/>
        </w:rPr>
        <w:tab/>
      </w:r>
      <w:r>
        <w:rPr>
          <w:spacing w:val="-2"/>
          <w:sz w:val="24"/>
        </w:rPr>
        <w:t>«Литература</w:t>
      </w:r>
      <w:r>
        <w:rPr>
          <w:sz w:val="24"/>
        </w:rPr>
        <w:tab/>
      </w:r>
      <w:r>
        <w:rPr>
          <w:spacing w:val="-2"/>
          <w:sz w:val="24"/>
        </w:rPr>
        <w:t>XIX–XX</w:t>
      </w:r>
      <w:r>
        <w:rPr>
          <w:sz w:val="24"/>
        </w:rPr>
        <w:tab/>
      </w:r>
      <w:r>
        <w:rPr>
          <w:spacing w:val="-2"/>
          <w:sz w:val="24"/>
        </w:rPr>
        <w:t xml:space="preserve">веков». </w:t>
      </w:r>
      <w:r>
        <w:rPr>
          <w:sz w:val="24"/>
        </w:rPr>
        <w:t>Контрольнаяработапоизученным произведениям.</w:t>
      </w:r>
    </w:p>
    <w:p w:rsidR="00D05B71" w:rsidRDefault="00BE715A">
      <w:pPr>
        <w:tabs>
          <w:tab w:val="left" w:pos="2509"/>
          <w:tab w:val="left" w:pos="3819"/>
          <w:tab w:val="left" w:pos="4764"/>
          <w:tab w:val="left" w:pos="5821"/>
          <w:tab w:val="left" w:pos="7656"/>
          <w:tab w:val="left" w:pos="9089"/>
        </w:tabs>
        <w:ind w:left="594" w:right="568"/>
        <w:rPr>
          <w:sz w:val="24"/>
        </w:rPr>
      </w:pPr>
      <w:r>
        <w:rPr>
          <w:i/>
          <w:spacing w:val="-2"/>
          <w:sz w:val="24"/>
        </w:rPr>
        <w:t>Контрольная</w:t>
      </w:r>
      <w:r>
        <w:rPr>
          <w:i/>
          <w:sz w:val="24"/>
        </w:rPr>
        <w:tab/>
      </w:r>
      <w:r>
        <w:rPr>
          <w:i/>
          <w:spacing w:val="-2"/>
          <w:sz w:val="24"/>
        </w:rPr>
        <w:t>работа</w:t>
      </w:r>
      <w:r>
        <w:rPr>
          <w:i/>
          <w:sz w:val="24"/>
        </w:rPr>
        <w:tab/>
      </w:r>
      <w:r>
        <w:rPr>
          <w:i/>
          <w:spacing w:val="-4"/>
          <w:sz w:val="24"/>
        </w:rPr>
        <w:t>№5.</w:t>
      </w:r>
      <w:r>
        <w:rPr>
          <w:i/>
          <w:sz w:val="24"/>
        </w:rPr>
        <w:tab/>
      </w:r>
      <w:r>
        <w:rPr>
          <w:spacing w:val="-4"/>
          <w:sz w:val="24"/>
        </w:rPr>
        <w:t>Тема</w:t>
      </w:r>
      <w:r>
        <w:rPr>
          <w:sz w:val="24"/>
        </w:rPr>
        <w:tab/>
      </w:r>
      <w:r>
        <w:rPr>
          <w:spacing w:val="-2"/>
          <w:sz w:val="24"/>
        </w:rPr>
        <w:t>«Литература</w:t>
      </w:r>
      <w:r>
        <w:rPr>
          <w:sz w:val="24"/>
        </w:rPr>
        <w:tab/>
      </w:r>
      <w:r>
        <w:rPr>
          <w:spacing w:val="-2"/>
          <w:sz w:val="24"/>
        </w:rPr>
        <w:t>XX–XXI</w:t>
      </w:r>
      <w:r>
        <w:rPr>
          <w:sz w:val="24"/>
        </w:rPr>
        <w:tab/>
      </w:r>
      <w:r>
        <w:rPr>
          <w:spacing w:val="-2"/>
          <w:sz w:val="24"/>
        </w:rPr>
        <w:t xml:space="preserve">веков». </w:t>
      </w:r>
      <w:r>
        <w:rPr>
          <w:sz w:val="24"/>
        </w:rPr>
        <w:t>Контрольнаяработапоизученным произведениям.</w:t>
      </w:r>
    </w:p>
    <w:p w:rsidR="00D05B71" w:rsidRDefault="00BE715A">
      <w:pPr>
        <w:ind w:left="594"/>
        <w:rPr>
          <w:sz w:val="24"/>
        </w:rPr>
      </w:pPr>
      <w:r>
        <w:rPr>
          <w:i/>
          <w:spacing w:val="-2"/>
          <w:sz w:val="24"/>
        </w:rPr>
        <w:t>Контрольнаяработа№6.</w:t>
      </w:r>
      <w:r>
        <w:rPr>
          <w:spacing w:val="-2"/>
          <w:sz w:val="24"/>
        </w:rPr>
        <w:t>Тема«Зарубежнаялитература».Контрольнаяработапоизученным произведениям.</w:t>
      </w:r>
    </w:p>
    <w:p w:rsidR="00D05B71" w:rsidRDefault="00BE715A">
      <w:pPr>
        <w:ind w:left="594"/>
        <w:rPr>
          <w:sz w:val="24"/>
        </w:rPr>
      </w:pPr>
      <w:r>
        <w:rPr>
          <w:i/>
          <w:spacing w:val="-2"/>
          <w:sz w:val="24"/>
        </w:rPr>
        <w:t>Контрольнаяработа№7.</w:t>
      </w:r>
      <w:r>
        <w:rPr>
          <w:spacing w:val="-2"/>
          <w:sz w:val="24"/>
        </w:rPr>
        <w:t>Тема«Повторение».Итоговоесочинение.</w:t>
      </w:r>
    </w:p>
    <w:p w:rsidR="00D05B71" w:rsidRDefault="00D05B71">
      <w:pPr>
        <w:pStyle w:val="a3"/>
        <w:spacing w:before="4"/>
        <w:ind w:left="0" w:firstLine="0"/>
        <w:jc w:val="left"/>
      </w:pPr>
    </w:p>
    <w:p w:rsidR="00D05B71" w:rsidRDefault="00BE715A">
      <w:pPr>
        <w:pStyle w:val="3"/>
        <w:numPr>
          <w:ilvl w:val="0"/>
          <w:numId w:val="259"/>
        </w:numPr>
        <w:tabs>
          <w:tab w:val="left" w:pos="774"/>
        </w:tabs>
        <w:spacing w:before="1"/>
        <w:ind w:left="774"/>
        <w:jc w:val="left"/>
      </w:pPr>
      <w:r>
        <w:rPr>
          <w:spacing w:val="-2"/>
        </w:rPr>
        <w:t>класс</w:t>
      </w:r>
    </w:p>
    <w:p w:rsidR="00D05B71" w:rsidRDefault="00BE715A">
      <w:pPr>
        <w:tabs>
          <w:tab w:val="left" w:pos="2343"/>
          <w:tab w:val="left" w:pos="3488"/>
          <w:tab w:val="left" w:pos="4267"/>
          <w:tab w:val="left" w:pos="5152"/>
          <w:tab w:val="left" w:pos="6834"/>
          <w:tab w:val="left" w:pos="8536"/>
          <w:tab w:val="left" w:pos="9587"/>
        </w:tabs>
        <w:ind w:left="594" w:right="567"/>
        <w:rPr>
          <w:sz w:val="24"/>
        </w:rPr>
      </w:pPr>
      <w:r>
        <w:rPr>
          <w:i/>
          <w:spacing w:val="-2"/>
          <w:sz w:val="24"/>
        </w:rPr>
        <w:t>Контрольная</w:t>
      </w:r>
      <w:r>
        <w:rPr>
          <w:i/>
          <w:sz w:val="24"/>
        </w:rPr>
        <w:tab/>
      </w:r>
      <w:r>
        <w:rPr>
          <w:i/>
          <w:spacing w:val="-2"/>
          <w:sz w:val="24"/>
        </w:rPr>
        <w:t>работа</w:t>
      </w:r>
      <w:r>
        <w:rPr>
          <w:i/>
          <w:sz w:val="24"/>
        </w:rPr>
        <w:tab/>
      </w:r>
      <w:r>
        <w:rPr>
          <w:i/>
          <w:spacing w:val="-4"/>
          <w:sz w:val="24"/>
        </w:rPr>
        <w:t>№1.</w:t>
      </w:r>
      <w:r>
        <w:rPr>
          <w:i/>
          <w:sz w:val="24"/>
        </w:rPr>
        <w:tab/>
      </w:r>
      <w:r>
        <w:rPr>
          <w:spacing w:val="-4"/>
          <w:sz w:val="24"/>
        </w:rPr>
        <w:t>Тема</w:t>
      </w:r>
      <w:r>
        <w:rPr>
          <w:sz w:val="24"/>
        </w:rPr>
        <w:tab/>
      </w:r>
      <w:r>
        <w:rPr>
          <w:spacing w:val="-2"/>
          <w:sz w:val="24"/>
        </w:rPr>
        <w:t>«Фольклор».</w:t>
      </w:r>
      <w:r>
        <w:rPr>
          <w:sz w:val="24"/>
        </w:rPr>
        <w:tab/>
      </w:r>
      <w:r>
        <w:rPr>
          <w:spacing w:val="-2"/>
          <w:sz w:val="24"/>
        </w:rPr>
        <w:t>Контрольная</w:t>
      </w:r>
      <w:r>
        <w:rPr>
          <w:sz w:val="24"/>
        </w:rPr>
        <w:tab/>
      </w:r>
      <w:r>
        <w:rPr>
          <w:spacing w:val="-2"/>
          <w:sz w:val="24"/>
        </w:rPr>
        <w:t>работа</w:t>
      </w:r>
      <w:r>
        <w:rPr>
          <w:sz w:val="24"/>
        </w:rPr>
        <w:tab/>
      </w:r>
      <w:r>
        <w:rPr>
          <w:spacing w:val="-6"/>
          <w:sz w:val="24"/>
        </w:rPr>
        <w:t xml:space="preserve">по </w:t>
      </w:r>
      <w:r>
        <w:rPr>
          <w:spacing w:val="-2"/>
          <w:sz w:val="24"/>
        </w:rPr>
        <w:t>теме.</w:t>
      </w:r>
      <w:r>
        <w:rPr>
          <w:i/>
          <w:spacing w:val="-2"/>
          <w:sz w:val="24"/>
        </w:rPr>
        <w:t>Контрольнаяработа№2.</w:t>
      </w:r>
      <w:r>
        <w:rPr>
          <w:spacing w:val="-2"/>
          <w:sz w:val="24"/>
        </w:rPr>
        <w:t>Тема«ЛитературапервойполовиныXIXвека».Сочинениепо произведениюА.С.Пушкина«Дубровский».</w:t>
      </w:r>
    </w:p>
    <w:p w:rsidR="00D05B71" w:rsidRDefault="00BE715A">
      <w:pPr>
        <w:ind w:left="594"/>
        <w:rPr>
          <w:sz w:val="24"/>
        </w:rPr>
      </w:pPr>
      <w:r>
        <w:rPr>
          <w:i/>
          <w:spacing w:val="-2"/>
          <w:sz w:val="24"/>
        </w:rPr>
        <w:t>Контрольнаяработа№3.</w:t>
      </w:r>
      <w:r>
        <w:rPr>
          <w:spacing w:val="-2"/>
          <w:sz w:val="24"/>
        </w:rPr>
        <w:t>Тема«ЛитературавторойполовиныXIXвека».Контрольнаяработа изученнымпроизведениям.</w:t>
      </w:r>
    </w:p>
    <w:p w:rsidR="00D05B71" w:rsidRDefault="00BE715A">
      <w:pPr>
        <w:ind w:left="594" w:right="574"/>
        <w:rPr>
          <w:sz w:val="24"/>
        </w:rPr>
      </w:pPr>
      <w:r>
        <w:rPr>
          <w:i/>
          <w:spacing w:val="-2"/>
          <w:sz w:val="24"/>
        </w:rPr>
        <w:t>Контрольнаяработа№4.</w:t>
      </w:r>
      <w:r>
        <w:rPr>
          <w:spacing w:val="-2"/>
          <w:sz w:val="24"/>
        </w:rPr>
        <w:t>Тема«ЛитератураXXвека».СочинениепопроизведениямВ.Г.Расп утина.</w:t>
      </w:r>
    </w:p>
    <w:p w:rsidR="00D05B71" w:rsidRDefault="00BE715A">
      <w:pPr>
        <w:ind w:left="594" w:right="853"/>
        <w:rPr>
          <w:sz w:val="24"/>
        </w:rPr>
      </w:pPr>
      <w:r>
        <w:rPr>
          <w:i/>
          <w:spacing w:val="-2"/>
          <w:sz w:val="24"/>
        </w:rPr>
        <w:t>Контрольнаяработа№5.</w:t>
      </w:r>
      <w:r>
        <w:rPr>
          <w:spacing w:val="-2"/>
          <w:sz w:val="24"/>
        </w:rPr>
        <w:t xml:space="preserve">Тема«Зарубежнаялитература».Сочинениеолюбимых </w:t>
      </w:r>
      <w:r>
        <w:rPr>
          <w:sz w:val="24"/>
        </w:rPr>
        <w:t>герояхизученных произведений.</w:t>
      </w:r>
    </w:p>
    <w:p w:rsidR="00D05B71" w:rsidRDefault="00BE715A">
      <w:pPr>
        <w:ind w:left="594"/>
        <w:rPr>
          <w:sz w:val="24"/>
        </w:rPr>
      </w:pPr>
      <w:r>
        <w:rPr>
          <w:i/>
          <w:spacing w:val="-2"/>
          <w:sz w:val="24"/>
        </w:rPr>
        <w:t>Контрольнаяработа№6.</w:t>
      </w:r>
      <w:r>
        <w:rPr>
          <w:spacing w:val="-2"/>
          <w:sz w:val="24"/>
        </w:rPr>
        <w:t>Тема«Повторение».Итоговаяконтрольнаяработа.</w:t>
      </w:r>
    </w:p>
    <w:p w:rsidR="00D05B71" w:rsidRDefault="00D05B71">
      <w:pPr>
        <w:pStyle w:val="a3"/>
        <w:spacing w:before="2"/>
        <w:ind w:left="0" w:firstLine="0"/>
        <w:jc w:val="left"/>
      </w:pPr>
    </w:p>
    <w:p w:rsidR="00D05B71" w:rsidRDefault="00BE715A">
      <w:pPr>
        <w:pStyle w:val="3"/>
        <w:numPr>
          <w:ilvl w:val="0"/>
          <w:numId w:val="259"/>
        </w:numPr>
        <w:tabs>
          <w:tab w:val="left" w:pos="774"/>
        </w:tabs>
        <w:ind w:left="774"/>
        <w:jc w:val="left"/>
      </w:pPr>
      <w:r>
        <w:rPr>
          <w:spacing w:val="-2"/>
        </w:rPr>
        <w:t>класс</w:t>
      </w:r>
    </w:p>
    <w:p w:rsidR="00D05B71" w:rsidRDefault="00BE715A">
      <w:pPr>
        <w:ind w:left="594"/>
        <w:rPr>
          <w:sz w:val="24"/>
        </w:rPr>
      </w:pPr>
      <w:r>
        <w:rPr>
          <w:i/>
          <w:spacing w:val="-2"/>
          <w:sz w:val="24"/>
        </w:rPr>
        <w:t>Контрольнаяработа№1.</w:t>
      </w:r>
      <w:r>
        <w:rPr>
          <w:spacing w:val="-2"/>
          <w:sz w:val="24"/>
        </w:rPr>
        <w:t>Тема«ЛитературапервойполовиныXIXвека».Сочинениепопроизв едениюА.С.Пушкина.</w:t>
      </w:r>
    </w:p>
    <w:p w:rsidR="00D05B71" w:rsidRDefault="00BE715A">
      <w:pPr>
        <w:ind w:left="594"/>
        <w:rPr>
          <w:sz w:val="24"/>
        </w:rPr>
      </w:pPr>
      <w:r>
        <w:rPr>
          <w:i/>
          <w:spacing w:val="-2"/>
          <w:sz w:val="24"/>
        </w:rPr>
        <w:t>Контрольнаяработа№2.</w:t>
      </w:r>
      <w:r>
        <w:rPr>
          <w:spacing w:val="-2"/>
          <w:sz w:val="24"/>
        </w:rPr>
        <w:t>Тема«ЛитературапервойполовиныXIXвека».Сочинениепопроизв едениюН.В.Гоголя.</w:t>
      </w:r>
    </w:p>
    <w:p w:rsidR="00D05B71" w:rsidRDefault="00BE715A">
      <w:pPr>
        <w:tabs>
          <w:tab w:val="left" w:pos="2635"/>
          <w:tab w:val="left" w:pos="3309"/>
          <w:tab w:val="left" w:pos="4108"/>
          <w:tab w:val="left" w:pos="5830"/>
          <w:tab w:val="right" w:pos="8667"/>
        </w:tabs>
        <w:ind w:left="594"/>
        <w:rPr>
          <w:sz w:val="24"/>
        </w:rPr>
      </w:pPr>
      <w:r>
        <w:rPr>
          <w:i/>
          <w:spacing w:val="-2"/>
          <w:sz w:val="24"/>
        </w:rPr>
        <w:t>Урок-контроля</w:t>
      </w:r>
      <w:r>
        <w:rPr>
          <w:i/>
          <w:sz w:val="24"/>
        </w:rPr>
        <w:tab/>
      </w:r>
      <w:r>
        <w:rPr>
          <w:i/>
          <w:spacing w:val="-5"/>
          <w:sz w:val="24"/>
        </w:rPr>
        <w:t>№3.</w:t>
      </w:r>
      <w:r>
        <w:rPr>
          <w:i/>
          <w:sz w:val="24"/>
        </w:rPr>
        <w:tab/>
      </w:r>
      <w:r>
        <w:rPr>
          <w:spacing w:val="-4"/>
          <w:sz w:val="24"/>
        </w:rPr>
        <w:t>Тема</w:t>
      </w:r>
      <w:r>
        <w:rPr>
          <w:sz w:val="24"/>
        </w:rPr>
        <w:tab/>
      </w:r>
      <w:r>
        <w:rPr>
          <w:spacing w:val="-2"/>
          <w:sz w:val="24"/>
        </w:rPr>
        <w:t>«Литература</w:t>
      </w:r>
      <w:r>
        <w:rPr>
          <w:sz w:val="24"/>
        </w:rPr>
        <w:tab/>
      </w:r>
      <w:r>
        <w:rPr>
          <w:spacing w:val="-2"/>
          <w:sz w:val="24"/>
        </w:rPr>
        <w:t>второйполовины</w:t>
      </w:r>
      <w:r>
        <w:rPr>
          <w:sz w:val="24"/>
        </w:rPr>
        <w:tab/>
      </w:r>
      <w:r>
        <w:rPr>
          <w:spacing w:val="-5"/>
          <w:sz w:val="24"/>
        </w:rPr>
        <w:t>XIX</w:t>
      </w:r>
    </w:p>
    <w:p w:rsidR="00D05B71" w:rsidRDefault="00BE715A">
      <w:pPr>
        <w:pStyle w:val="a3"/>
        <w:tabs>
          <w:tab w:val="left" w:pos="6154"/>
          <w:tab w:val="left" w:pos="7939"/>
        </w:tabs>
        <w:ind w:left="2635" w:firstLine="0"/>
        <w:jc w:val="left"/>
      </w:pPr>
      <w:r>
        <w:rPr>
          <w:spacing w:val="-2"/>
        </w:rPr>
        <w:t>века».Составленияустного</w:t>
      </w:r>
      <w:r>
        <w:tab/>
      </w:r>
      <w:r>
        <w:rPr>
          <w:spacing w:val="-2"/>
        </w:rPr>
        <w:t>рассказао</w:t>
      </w:r>
      <w:r>
        <w:tab/>
      </w:r>
      <w:r>
        <w:rPr>
          <w:spacing w:val="-2"/>
        </w:rPr>
        <w:t>герояхизученных</w:t>
      </w:r>
    </w:p>
    <w:p w:rsidR="00D05B71" w:rsidRDefault="00BE715A">
      <w:pPr>
        <w:pStyle w:val="a3"/>
        <w:spacing w:line="275" w:lineRule="exact"/>
        <w:ind w:left="594" w:firstLine="0"/>
        <w:jc w:val="left"/>
      </w:pPr>
      <w:r>
        <w:rPr>
          <w:spacing w:val="-2"/>
        </w:rPr>
        <w:t>произведений.</w:t>
      </w:r>
    </w:p>
    <w:p w:rsidR="00D05B71" w:rsidRDefault="00BE715A">
      <w:pPr>
        <w:pStyle w:val="a3"/>
        <w:tabs>
          <w:tab w:val="left" w:pos="2362"/>
          <w:tab w:val="left" w:pos="7888"/>
        </w:tabs>
        <w:ind w:left="594" w:right="683" w:firstLine="0"/>
        <w:jc w:val="left"/>
      </w:pPr>
      <w:r>
        <w:rPr>
          <w:i/>
          <w:spacing w:val="-2"/>
        </w:rPr>
        <w:t>Контрольная</w:t>
      </w:r>
      <w:r>
        <w:rPr>
          <w:i/>
        </w:rPr>
        <w:tab/>
      </w:r>
      <w:r>
        <w:rPr>
          <w:i/>
          <w:spacing w:val="-2"/>
        </w:rPr>
        <w:t>работа№4.</w:t>
      </w:r>
      <w:r>
        <w:rPr>
          <w:spacing w:val="-2"/>
        </w:rPr>
        <w:t>Тема«ЛитератураконцаXIX-началаXX</w:t>
      </w:r>
      <w:r>
        <w:tab/>
      </w:r>
      <w:r>
        <w:rPr>
          <w:spacing w:val="-2"/>
        </w:rPr>
        <w:t xml:space="preserve">века».Сочинение- </w:t>
      </w:r>
      <w:r>
        <w:t>рассуждениепо тематикеизученныхпроизведений.</w:t>
      </w:r>
    </w:p>
    <w:p w:rsidR="00D05B71" w:rsidRDefault="00BE715A">
      <w:pPr>
        <w:ind w:left="594" w:right="574"/>
        <w:rPr>
          <w:sz w:val="24"/>
        </w:rPr>
      </w:pPr>
      <w:r>
        <w:rPr>
          <w:i/>
          <w:spacing w:val="-2"/>
          <w:sz w:val="24"/>
        </w:rPr>
        <w:t>Контрольнаяработа№5.</w:t>
      </w:r>
      <w:r>
        <w:rPr>
          <w:spacing w:val="-2"/>
          <w:sz w:val="24"/>
        </w:rPr>
        <w:t xml:space="preserve">Тема«ЛитератураXXвека».Контрольнаяработапопроизведениям </w:t>
      </w:r>
      <w:r>
        <w:rPr>
          <w:sz w:val="24"/>
        </w:rPr>
        <w:t>русской литературы.</w:t>
      </w:r>
    </w:p>
    <w:p w:rsidR="00D05B71" w:rsidRDefault="00D05B71">
      <w:pPr>
        <w:rPr>
          <w:sz w:val="24"/>
        </w:rPr>
        <w:sectPr w:rsidR="00D05B71">
          <w:pgSz w:w="11910" w:h="16840"/>
          <w:pgMar w:top="1040" w:right="280" w:bottom="1200" w:left="1220" w:header="0" w:footer="968" w:gutter="0"/>
          <w:cols w:space="720"/>
        </w:sectPr>
      </w:pPr>
    </w:p>
    <w:p w:rsidR="00D05B71" w:rsidRDefault="00BE715A">
      <w:pPr>
        <w:spacing w:before="66"/>
        <w:ind w:left="594"/>
        <w:rPr>
          <w:sz w:val="24"/>
        </w:rPr>
      </w:pPr>
      <w:r>
        <w:rPr>
          <w:i/>
          <w:spacing w:val="-2"/>
          <w:sz w:val="24"/>
        </w:rPr>
        <w:lastRenderedPageBreak/>
        <w:t>Контрольнаяработа№7.</w:t>
      </w:r>
      <w:r>
        <w:rPr>
          <w:spacing w:val="-2"/>
          <w:sz w:val="24"/>
        </w:rPr>
        <w:t>Тема«Повторение».Итоговаяконтрольнаяработа.</w:t>
      </w:r>
    </w:p>
    <w:p w:rsidR="00D05B71" w:rsidRDefault="00D05B71">
      <w:pPr>
        <w:pStyle w:val="a3"/>
        <w:ind w:left="0" w:firstLine="0"/>
        <w:jc w:val="left"/>
      </w:pPr>
    </w:p>
    <w:p w:rsidR="00D05B71" w:rsidRDefault="00D05B71">
      <w:pPr>
        <w:pStyle w:val="a3"/>
        <w:spacing w:before="5"/>
        <w:ind w:left="0" w:firstLine="0"/>
        <w:jc w:val="left"/>
      </w:pPr>
    </w:p>
    <w:p w:rsidR="00D05B71" w:rsidRDefault="00BE715A">
      <w:pPr>
        <w:pStyle w:val="3"/>
        <w:numPr>
          <w:ilvl w:val="0"/>
          <w:numId w:val="259"/>
        </w:numPr>
        <w:tabs>
          <w:tab w:val="left" w:pos="774"/>
        </w:tabs>
        <w:ind w:left="774"/>
        <w:jc w:val="left"/>
      </w:pPr>
      <w:r>
        <w:rPr>
          <w:spacing w:val="-2"/>
        </w:rPr>
        <w:t>класс</w:t>
      </w:r>
    </w:p>
    <w:p w:rsidR="00D05B71" w:rsidRDefault="00BE715A">
      <w:pPr>
        <w:pStyle w:val="a3"/>
        <w:ind w:left="594" w:firstLine="0"/>
        <w:jc w:val="left"/>
      </w:pPr>
      <w:r>
        <w:rPr>
          <w:i/>
          <w:spacing w:val="-2"/>
        </w:rPr>
        <w:t>Контрольнаяработа№1.</w:t>
      </w:r>
      <w:r>
        <w:rPr>
          <w:spacing w:val="-2"/>
        </w:rPr>
        <w:t xml:space="preserve">Тема«Древнерусскаялитература».Сочинениепоизученнымпроиз </w:t>
      </w:r>
      <w:r>
        <w:t>ведениямдревнерусской литературе.</w:t>
      </w:r>
    </w:p>
    <w:p w:rsidR="00D05B71" w:rsidRDefault="00BE715A">
      <w:pPr>
        <w:ind w:left="594"/>
        <w:rPr>
          <w:i/>
          <w:sz w:val="24"/>
        </w:rPr>
      </w:pPr>
      <w:r>
        <w:rPr>
          <w:i/>
          <w:spacing w:val="-2"/>
          <w:sz w:val="24"/>
        </w:rPr>
        <w:t>Контрольнаяработа№2-</w:t>
      </w:r>
    </w:p>
    <w:p w:rsidR="00D05B71" w:rsidRDefault="00BE715A">
      <w:pPr>
        <w:pStyle w:val="a3"/>
        <w:ind w:left="594" w:right="574" w:firstLine="0"/>
        <w:jc w:val="left"/>
      </w:pPr>
      <w:r>
        <w:rPr>
          <w:i/>
          <w:spacing w:val="-2"/>
        </w:rPr>
        <w:t>3.</w:t>
      </w:r>
      <w:r>
        <w:rPr>
          <w:spacing w:val="-2"/>
        </w:rPr>
        <w:t xml:space="preserve">Тема«ЛитературапервойивторойполовиныXIXвека».Сочинениепопроизведениямизуче </w:t>
      </w:r>
      <w:r>
        <w:t>нных писателей.</w:t>
      </w:r>
    </w:p>
    <w:p w:rsidR="00D05B71" w:rsidRDefault="00BE715A">
      <w:pPr>
        <w:pStyle w:val="a3"/>
        <w:ind w:left="594" w:right="853" w:firstLine="0"/>
        <w:jc w:val="left"/>
      </w:pPr>
      <w:r>
        <w:rPr>
          <w:i/>
          <w:spacing w:val="-2"/>
        </w:rPr>
        <w:t>Контрольнаяработа№4.</w:t>
      </w:r>
      <w:r>
        <w:rPr>
          <w:spacing w:val="-2"/>
        </w:rPr>
        <w:t xml:space="preserve">Тема«ЛитературапервойполовиныXXвека».Сочинение- </w:t>
      </w:r>
      <w:r>
        <w:t>рассуждениепо тематикеизученных произведений.</w:t>
      </w:r>
    </w:p>
    <w:p w:rsidR="00D05B71" w:rsidRDefault="00BE715A">
      <w:pPr>
        <w:pStyle w:val="a3"/>
        <w:ind w:left="594" w:right="683" w:firstLine="0"/>
        <w:jc w:val="left"/>
      </w:pPr>
      <w:r>
        <w:rPr>
          <w:i/>
          <w:spacing w:val="-2"/>
        </w:rPr>
        <w:t>Контрольнаяработа№5</w:t>
      </w:r>
      <w:r>
        <w:rPr>
          <w:spacing w:val="-2"/>
        </w:rPr>
        <w:t>.Тема«ЛитературавторойполовиныXXвека».Контрольнаяработап</w:t>
      </w:r>
      <w:r>
        <w:rPr>
          <w:spacing w:val="40"/>
        </w:rPr>
        <w:t xml:space="preserve"> </w:t>
      </w:r>
      <w:r>
        <w:t>о произведениямрусскойлитературы.</w:t>
      </w:r>
    </w:p>
    <w:p w:rsidR="00D05B71" w:rsidRDefault="00BE715A">
      <w:pPr>
        <w:ind w:left="594"/>
        <w:rPr>
          <w:sz w:val="24"/>
        </w:rPr>
      </w:pPr>
      <w:r>
        <w:rPr>
          <w:i/>
          <w:spacing w:val="-2"/>
          <w:sz w:val="24"/>
        </w:rPr>
        <w:t>Контрольнаяработа№6.</w:t>
      </w:r>
      <w:r>
        <w:rPr>
          <w:spacing w:val="-2"/>
          <w:sz w:val="24"/>
        </w:rPr>
        <w:t>Тема«Повторение».Итоговаяконтрольнаяработа.</w:t>
      </w:r>
    </w:p>
    <w:p w:rsidR="00D05B71" w:rsidRDefault="00D05B71">
      <w:pPr>
        <w:pStyle w:val="a3"/>
        <w:spacing w:before="3"/>
        <w:ind w:left="0" w:firstLine="0"/>
        <w:jc w:val="left"/>
      </w:pPr>
    </w:p>
    <w:p w:rsidR="00D05B71" w:rsidRDefault="00BE715A">
      <w:pPr>
        <w:pStyle w:val="3"/>
        <w:numPr>
          <w:ilvl w:val="0"/>
          <w:numId w:val="259"/>
        </w:numPr>
        <w:tabs>
          <w:tab w:val="left" w:pos="774"/>
        </w:tabs>
        <w:ind w:left="774"/>
        <w:jc w:val="left"/>
      </w:pPr>
      <w:r>
        <w:rPr>
          <w:spacing w:val="-2"/>
        </w:rPr>
        <w:t>класс</w:t>
      </w:r>
    </w:p>
    <w:p w:rsidR="00D05B71" w:rsidRDefault="00BE715A">
      <w:pPr>
        <w:pStyle w:val="a3"/>
        <w:ind w:left="594" w:firstLine="0"/>
        <w:jc w:val="left"/>
      </w:pPr>
      <w:r>
        <w:rPr>
          <w:i/>
          <w:spacing w:val="-2"/>
        </w:rPr>
        <w:t>Контрольнаяработа№1.</w:t>
      </w:r>
      <w:r>
        <w:rPr>
          <w:spacing w:val="-2"/>
        </w:rPr>
        <w:t xml:space="preserve">Тема«Древнерусскаялитература».Сочинениепоизученнымпроиз </w:t>
      </w:r>
      <w:r>
        <w:t>ведениямдревнерусской литературе.</w:t>
      </w:r>
    </w:p>
    <w:p w:rsidR="00D05B71" w:rsidRDefault="00BE715A">
      <w:pPr>
        <w:ind w:left="594"/>
        <w:rPr>
          <w:sz w:val="24"/>
        </w:rPr>
      </w:pPr>
      <w:r>
        <w:rPr>
          <w:i/>
          <w:spacing w:val="-2"/>
          <w:sz w:val="24"/>
        </w:rPr>
        <w:t>Контрольнаяработа№2.</w:t>
      </w:r>
      <w:r>
        <w:rPr>
          <w:spacing w:val="-2"/>
          <w:sz w:val="24"/>
        </w:rPr>
        <w:t>Тема«ЛитератураXVIIIвека».Сочинение- рассуждениепопроизведениюН.М.Карамзина.</w:t>
      </w:r>
    </w:p>
    <w:p w:rsidR="00D05B71" w:rsidRDefault="00BE715A">
      <w:pPr>
        <w:pStyle w:val="a3"/>
        <w:ind w:left="594" w:right="574" w:firstLine="0"/>
        <w:jc w:val="left"/>
      </w:pPr>
      <w:r>
        <w:rPr>
          <w:i/>
          <w:spacing w:val="-2"/>
        </w:rPr>
        <w:t>Контрольнаяработа№3</w:t>
      </w:r>
      <w:r>
        <w:rPr>
          <w:spacing w:val="-2"/>
        </w:rPr>
        <w:t xml:space="preserve">.Тема«ЛитературапервойполовиныXIXвека».Сочинениепотворче </w:t>
      </w:r>
      <w:r>
        <w:t>ствуН. С.Грибоедова.</w:t>
      </w:r>
    </w:p>
    <w:p w:rsidR="00D05B71" w:rsidRDefault="00BE715A">
      <w:pPr>
        <w:pStyle w:val="a3"/>
        <w:ind w:left="594" w:firstLine="0"/>
        <w:jc w:val="left"/>
      </w:pPr>
      <w:r>
        <w:rPr>
          <w:i/>
          <w:spacing w:val="-2"/>
        </w:rPr>
        <w:t>Контрольнаяработа№4.</w:t>
      </w:r>
      <w:r>
        <w:rPr>
          <w:spacing w:val="-2"/>
        </w:rPr>
        <w:t xml:space="preserve">Тема«ЛитературапервойполовиныXIXвека».Контрольнаяработа </w:t>
      </w:r>
      <w:r>
        <w:t>поромантическойлирике началаXIXвека.</w:t>
      </w:r>
    </w:p>
    <w:p w:rsidR="00D05B71" w:rsidRDefault="00BE715A">
      <w:pPr>
        <w:ind w:left="594"/>
        <w:rPr>
          <w:sz w:val="24"/>
        </w:rPr>
      </w:pPr>
      <w:r>
        <w:rPr>
          <w:i/>
          <w:spacing w:val="-2"/>
          <w:sz w:val="24"/>
        </w:rPr>
        <w:t>Контрольнаяработа№5.</w:t>
      </w:r>
      <w:r>
        <w:rPr>
          <w:spacing w:val="-2"/>
          <w:sz w:val="24"/>
        </w:rPr>
        <w:t xml:space="preserve">Тема«ЛитературапервойполовиныXIXвека».Сочинениепопроизв </w:t>
      </w:r>
      <w:r>
        <w:rPr>
          <w:sz w:val="24"/>
        </w:rPr>
        <w:t>едениям А.С.Пушкина</w:t>
      </w:r>
    </w:p>
    <w:p w:rsidR="00D05B71" w:rsidRDefault="00BE715A">
      <w:pPr>
        <w:ind w:left="594"/>
        <w:rPr>
          <w:sz w:val="24"/>
        </w:rPr>
      </w:pPr>
      <w:r>
        <w:rPr>
          <w:i/>
          <w:spacing w:val="-2"/>
          <w:sz w:val="24"/>
        </w:rPr>
        <w:t>Контрольнаяработа№6.</w:t>
      </w:r>
      <w:r>
        <w:rPr>
          <w:spacing w:val="-2"/>
          <w:sz w:val="24"/>
        </w:rPr>
        <w:t>Тема«ЛитературапервойполовиныXIXвека».Сочинениепотворче ствуМ.Ю.Лермонтова.</w:t>
      </w:r>
    </w:p>
    <w:p w:rsidR="00D05B71" w:rsidRDefault="00BE715A">
      <w:pPr>
        <w:ind w:left="594"/>
        <w:rPr>
          <w:sz w:val="24"/>
        </w:rPr>
      </w:pPr>
      <w:r>
        <w:rPr>
          <w:i/>
          <w:spacing w:val="-2"/>
          <w:sz w:val="24"/>
        </w:rPr>
        <w:t>Контрольнаяработа№7.</w:t>
      </w:r>
      <w:r>
        <w:rPr>
          <w:spacing w:val="-2"/>
          <w:sz w:val="24"/>
        </w:rPr>
        <w:t>Тема«ЛитературапервойполовиныXIXвека».Сочинениепопроизв едениюН.В.Гоголя</w:t>
      </w:r>
    </w:p>
    <w:p w:rsidR="00D05B71" w:rsidRDefault="00BE715A">
      <w:pPr>
        <w:ind w:left="594"/>
        <w:rPr>
          <w:sz w:val="24"/>
        </w:rPr>
      </w:pPr>
      <w:r>
        <w:rPr>
          <w:i/>
          <w:spacing w:val="-2"/>
          <w:sz w:val="24"/>
        </w:rPr>
        <w:t>Контрольнаяработа№8.</w:t>
      </w:r>
      <w:r>
        <w:rPr>
          <w:spacing w:val="-2"/>
          <w:sz w:val="24"/>
        </w:rPr>
        <w:t>Тема«Повторение».Итоговаяконтрольнаяработа.</w:t>
      </w:r>
    </w:p>
    <w:p w:rsidR="00D05B71" w:rsidRDefault="00D05B71">
      <w:pPr>
        <w:pStyle w:val="a3"/>
        <w:spacing w:before="3"/>
        <w:ind w:left="0" w:firstLine="0"/>
        <w:jc w:val="left"/>
      </w:pPr>
    </w:p>
    <w:p w:rsidR="00D05B71" w:rsidRDefault="00BE715A">
      <w:pPr>
        <w:pStyle w:val="3"/>
        <w:ind w:left="1048"/>
      </w:pPr>
      <w:r>
        <w:t>Планируемые</w:t>
      </w:r>
      <w:r>
        <w:rPr>
          <w:spacing w:val="-6"/>
        </w:rPr>
        <w:t xml:space="preserve"> </w:t>
      </w:r>
      <w:r>
        <w:t>результаты</w:t>
      </w:r>
      <w:r>
        <w:rPr>
          <w:spacing w:val="-4"/>
        </w:rPr>
        <w:t xml:space="preserve"> </w:t>
      </w:r>
      <w:r>
        <w:t>освоения</w:t>
      </w:r>
      <w:r>
        <w:rPr>
          <w:spacing w:val="-4"/>
        </w:rPr>
        <w:t xml:space="preserve"> </w:t>
      </w:r>
      <w:r>
        <w:t>предмета</w:t>
      </w:r>
      <w:r>
        <w:rPr>
          <w:spacing w:val="-4"/>
        </w:rPr>
        <w:t xml:space="preserve"> </w:t>
      </w:r>
      <w:r>
        <w:t>«литература»</w:t>
      </w:r>
      <w:r>
        <w:rPr>
          <w:spacing w:val="-4"/>
        </w:rPr>
        <w:t xml:space="preserve"> </w:t>
      </w:r>
      <w:r>
        <w:t>в</w:t>
      </w:r>
      <w:r>
        <w:rPr>
          <w:spacing w:val="-4"/>
        </w:rPr>
        <w:t xml:space="preserve"> </w:t>
      </w:r>
      <w:r>
        <w:t>основной</w:t>
      </w:r>
      <w:r>
        <w:rPr>
          <w:spacing w:val="-1"/>
        </w:rPr>
        <w:t xml:space="preserve"> </w:t>
      </w:r>
      <w:r>
        <w:rPr>
          <w:spacing w:val="-2"/>
        </w:rPr>
        <w:t>школе</w:t>
      </w:r>
    </w:p>
    <w:p w:rsidR="00D05B71" w:rsidRDefault="00BE715A">
      <w:pPr>
        <w:pStyle w:val="a3"/>
        <w:ind w:right="571" w:firstLine="566"/>
      </w:pPr>
      <w: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w:t>
      </w:r>
      <w:r>
        <w:rPr>
          <w:spacing w:val="-2"/>
        </w:rPr>
        <w:t>предмета.</w:t>
      </w:r>
    </w:p>
    <w:p w:rsidR="00D05B71" w:rsidRDefault="00BE715A">
      <w:pPr>
        <w:ind w:left="1048"/>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62" w:firstLine="566"/>
      </w:pPr>
      <w: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D05B71" w:rsidRDefault="00BE715A">
      <w:pPr>
        <w:pStyle w:val="a3"/>
        <w:ind w:right="567" w:firstLine="566"/>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05B71" w:rsidRDefault="00BE715A">
      <w:pPr>
        <w:ind w:left="1048"/>
        <w:jc w:val="both"/>
        <w:rPr>
          <w:i/>
          <w:sz w:val="24"/>
        </w:rPr>
      </w:pPr>
      <w:r>
        <w:rPr>
          <w:i/>
          <w:sz w:val="24"/>
        </w:rPr>
        <w:t>Гражданского</w:t>
      </w:r>
      <w:r>
        <w:rPr>
          <w:i/>
          <w:spacing w:val="-1"/>
          <w:sz w:val="24"/>
        </w:rPr>
        <w:t xml:space="preserve"> </w:t>
      </w:r>
      <w:r>
        <w:rPr>
          <w:i/>
          <w:spacing w:val="-2"/>
          <w:sz w:val="24"/>
        </w:rPr>
        <w:t>воспитания:</w:t>
      </w:r>
    </w:p>
    <w:p w:rsidR="00D05B71" w:rsidRDefault="00BE715A">
      <w:pPr>
        <w:pStyle w:val="a3"/>
        <w:ind w:right="569" w:firstLine="566"/>
      </w:pPr>
      <w:r>
        <w:t>готовность к выполнению обязанностей гражданина и реализации его прав,</w:t>
      </w:r>
      <w:r>
        <w:rPr>
          <w:spacing w:val="40"/>
        </w:rPr>
        <w:t xml:space="preserve"> </w:t>
      </w:r>
      <w:r>
        <w:t>уважение</w:t>
      </w:r>
      <w:r>
        <w:rPr>
          <w:spacing w:val="35"/>
        </w:rPr>
        <w:t xml:space="preserve"> </w:t>
      </w:r>
      <w:r>
        <w:t>прав,</w:t>
      </w:r>
      <w:r>
        <w:rPr>
          <w:spacing w:val="36"/>
        </w:rPr>
        <w:t xml:space="preserve"> </w:t>
      </w:r>
      <w:r>
        <w:t>свобод</w:t>
      </w:r>
      <w:r>
        <w:rPr>
          <w:spacing w:val="37"/>
        </w:rPr>
        <w:t xml:space="preserve"> </w:t>
      </w:r>
      <w:r>
        <w:t>и</w:t>
      </w:r>
      <w:r>
        <w:rPr>
          <w:spacing w:val="35"/>
        </w:rPr>
        <w:t xml:space="preserve"> </w:t>
      </w:r>
      <w:r>
        <w:t>законных</w:t>
      </w:r>
      <w:r>
        <w:rPr>
          <w:spacing w:val="38"/>
        </w:rPr>
        <w:t xml:space="preserve"> </w:t>
      </w:r>
      <w:r>
        <w:t>интересов</w:t>
      </w:r>
      <w:r>
        <w:rPr>
          <w:spacing w:val="37"/>
        </w:rPr>
        <w:t xml:space="preserve"> </w:t>
      </w:r>
      <w:r>
        <w:t>других</w:t>
      </w:r>
      <w:r>
        <w:rPr>
          <w:spacing w:val="38"/>
        </w:rPr>
        <w:t xml:space="preserve"> </w:t>
      </w:r>
      <w:r>
        <w:t>людей;</w:t>
      </w:r>
      <w:r>
        <w:rPr>
          <w:spacing w:val="41"/>
        </w:rPr>
        <w:t xml:space="preserve"> </w:t>
      </w:r>
      <w:r>
        <w:t>активное</w:t>
      </w:r>
      <w:r>
        <w:rPr>
          <w:spacing w:val="39"/>
        </w:rPr>
        <w:t xml:space="preserve"> </w:t>
      </w:r>
      <w:r>
        <w:t>участие</w:t>
      </w:r>
      <w:r>
        <w:rPr>
          <w:spacing w:val="35"/>
        </w:rPr>
        <w:t xml:space="preserve"> </w:t>
      </w:r>
      <w:r>
        <w:t>в</w:t>
      </w:r>
      <w:r>
        <w:rPr>
          <w:spacing w:val="37"/>
        </w:rPr>
        <w:t xml:space="preserve"> </w:t>
      </w:r>
      <w:r>
        <w:rPr>
          <w:spacing w:val="-2"/>
        </w:rPr>
        <w:t>жизни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6" w:firstLine="0"/>
      </w:pPr>
      <w:r>
        <w:lastRenderedPageBreak/>
        <w:t>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w:t>
      </w:r>
      <w:r>
        <w:rPr>
          <w:spacing w:val="40"/>
        </w:rPr>
        <w:t xml:space="preserve"> </w:t>
      </w:r>
      <w:r>
        <w:t>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D05B71" w:rsidRDefault="00BE715A">
      <w:pPr>
        <w:spacing w:before="1"/>
        <w:ind w:left="1048"/>
        <w:jc w:val="both"/>
        <w:rPr>
          <w:i/>
          <w:sz w:val="24"/>
        </w:rPr>
      </w:pPr>
      <w:r>
        <w:rPr>
          <w:i/>
          <w:sz w:val="24"/>
        </w:rPr>
        <w:t>Патриотического</w:t>
      </w:r>
      <w:r>
        <w:rPr>
          <w:i/>
          <w:spacing w:val="-5"/>
          <w:sz w:val="24"/>
        </w:rPr>
        <w:t xml:space="preserve"> </w:t>
      </w:r>
      <w:r>
        <w:rPr>
          <w:i/>
          <w:spacing w:val="-2"/>
          <w:sz w:val="24"/>
        </w:rPr>
        <w:t>воспитания:</w:t>
      </w:r>
    </w:p>
    <w:p w:rsidR="00D05B71" w:rsidRDefault="00BE715A">
      <w:pPr>
        <w:pStyle w:val="a3"/>
        <w:ind w:right="566" w:firstLine="566"/>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w:t>
      </w:r>
      <w:r>
        <w:rPr>
          <w:spacing w:val="-1"/>
        </w:rPr>
        <w:t xml:space="preserve"> </w:t>
      </w:r>
      <w:r>
        <w:t>произведений</w:t>
      </w:r>
      <w:r>
        <w:rPr>
          <w:spacing w:val="-3"/>
        </w:rPr>
        <w:t xml:space="preserve"> </w:t>
      </w:r>
      <w:r>
        <w:t>русской и зарубежной литературы,</w:t>
      </w:r>
      <w:r>
        <w:rPr>
          <w:spacing w:val="-2"/>
        </w:rPr>
        <w:t xml:space="preserve"> </w:t>
      </w:r>
      <w:r>
        <w:t>а</w:t>
      </w:r>
      <w:r>
        <w:rPr>
          <w:spacing w:val="-2"/>
        </w:rPr>
        <w:t xml:space="preserve"> </w:t>
      </w:r>
      <w:r>
        <w:t>также</w:t>
      </w:r>
      <w:r>
        <w:rPr>
          <w:spacing w:val="-2"/>
        </w:rPr>
        <w:t xml:space="preserve"> </w:t>
      </w:r>
      <w:r>
        <w:t>литератур</w:t>
      </w:r>
      <w:r>
        <w:rPr>
          <w:spacing w:val="-1"/>
        </w:rPr>
        <w:t xml:space="preserve"> </w:t>
      </w:r>
      <w:r>
        <w:t>народов</w:t>
      </w:r>
      <w:r>
        <w:rPr>
          <w:spacing w:val="-2"/>
        </w:rPr>
        <w:t xml:space="preserve"> </w:t>
      </w:r>
      <w:r>
        <w:t>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05B71" w:rsidRDefault="00BE715A">
      <w:pPr>
        <w:spacing w:before="1"/>
        <w:ind w:left="1048"/>
        <w:jc w:val="both"/>
        <w:rPr>
          <w:i/>
          <w:sz w:val="24"/>
        </w:rPr>
      </w:pPr>
      <w:r>
        <w:rPr>
          <w:i/>
          <w:sz w:val="24"/>
        </w:rPr>
        <w:t>Духовно-нравственного</w:t>
      </w:r>
      <w:r>
        <w:rPr>
          <w:i/>
          <w:spacing w:val="-10"/>
          <w:sz w:val="24"/>
        </w:rPr>
        <w:t xml:space="preserve"> </w:t>
      </w:r>
      <w:r>
        <w:rPr>
          <w:i/>
          <w:spacing w:val="-2"/>
          <w:sz w:val="24"/>
        </w:rPr>
        <w:t>воспитания:</w:t>
      </w:r>
    </w:p>
    <w:p w:rsidR="00D05B71" w:rsidRDefault="00BE715A">
      <w:pPr>
        <w:pStyle w:val="a3"/>
        <w:ind w:right="565" w:firstLine="566"/>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05B71" w:rsidRDefault="00BE715A">
      <w:pPr>
        <w:ind w:left="1048"/>
        <w:jc w:val="both"/>
        <w:rPr>
          <w:i/>
          <w:sz w:val="24"/>
        </w:rPr>
      </w:pPr>
      <w:r>
        <w:rPr>
          <w:i/>
          <w:sz w:val="24"/>
        </w:rPr>
        <w:t>Эстетического</w:t>
      </w:r>
      <w:r>
        <w:rPr>
          <w:i/>
          <w:spacing w:val="-5"/>
          <w:sz w:val="24"/>
        </w:rPr>
        <w:t xml:space="preserve"> </w:t>
      </w:r>
      <w:r>
        <w:rPr>
          <w:i/>
          <w:spacing w:val="-2"/>
          <w:sz w:val="24"/>
        </w:rPr>
        <w:t>воспитания:</w:t>
      </w:r>
    </w:p>
    <w:p w:rsidR="00D05B71" w:rsidRDefault="00BE715A">
      <w:pPr>
        <w:pStyle w:val="a3"/>
        <w:ind w:right="570" w:firstLine="566"/>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w:t>
      </w:r>
      <w:r>
        <w:rPr>
          <w:spacing w:val="-2"/>
        </w:rPr>
        <w:t xml:space="preserve"> </w:t>
      </w:r>
      <w:r>
        <w:t>и</w:t>
      </w:r>
      <w:r>
        <w:rPr>
          <w:spacing w:val="-1"/>
        </w:rPr>
        <w:t xml:space="preserve"> </w:t>
      </w:r>
      <w:r>
        <w:t>мирового</w:t>
      </w:r>
      <w:r>
        <w:rPr>
          <w:spacing w:val="-3"/>
        </w:rPr>
        <w:t xml:space="preserve"> </w:t>
      </w:r>
      <w:r>
        <w:t>искусства,</w:t>
      </w:r>
      <w:r>
        <w:rPr>
          <w:spacing w:val="-2"/>
        </w:rPr>
        <w:t xml:space="preserve"> </w:t>
      </w:r>
      <w:r>
        <w:t>роли</w:t>
      </w:r>
      <w:r>
        <w:rPr>
          <w:spacing w:val="-1"/>
        </w:rPr>
        <w:t xml:space="preserve"> </w:t>
      </w:r>
      <w:r>
        <w:t>этнических культурных</w:t>
      </w:r>
      <w:r>
        <w:rPr>
          <w:spacing w:val="-1"/>
        </w:rPr>
        <w:t xml:space="preserve"> </w:t>
      </w:r>
      <w:r>
        <w:t>традиций</w:t>
      </w:r>
      <w:r>
        <w:rPr>
          <w:spacing w:val="-1"/>
        </w:rPr>
        <w:t xml:space="preserve"> </w:t>
      </w:r>
      <w:r>
        <w:t>и</w:t>
      </w:r>
      <w:r>
        <w:rPr>
          <w:spacing w:val="-1"/>
        </w:rPr>
        <w:t xml:space="preserve"> </w:t>
      </w:r>
      <w:r>
        <w:t>народного творчества; стремление к самовыражению в разных видах искусства.</w:t>
      </w:r>
    </w:p>
    <w:p w:rsidR="00D05B71" w:rsidRDefault="00BE715A">
      <w:pPr>
        <w:ind w:left="482" w:right="568" w:firstLine="566"/>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D05B71" w:rsidRDefault="00BE715A">
      <w:pPr>
        <w:pStyle w:val="a3"/>
        <w:ind w:right="564" w:firstLine="566"/>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05B71" w:rsidRDefault="00BE715A">
      <w:pPr>
        <w:pStyle w:val="a3"/>
        <w:spacing w:before="1"/>
        <w:ind w:left="1048"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D05B71" w:rsidRDefault="00BE715A">
      <w:pPr>
        <w:pStyle w:val="a3"/>
        <w:ind w:right="575" w:firstLine="566"/>
      </w:pPr>
      <w: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D05B71" w:rsidRDefault="00BE715A">
      <w:pPr>
        <w:pStyle w:val="a3"/>
        <w:ind w:left="1048" w:firstLine="0"/>
      </w:pPr>
      <w:r>
        <w:t>сформированность</w:t>
      </w:r>
      <w:r>
        <w:rPr>
          <w:spacing w:val="29"/>
        </w:rPr>
        <w:t xml:space="preserve"> </w:t>
      </w:r>
      <w:r>
        <w:t>навыка</w:t>
      </w:r>
      <w:r>
        <w:rPr>
          <w:spacing w:val="29"/>
        </w:rPr>
        <w:t xml:space="preserve"> </w:t>
      </w:r>
      <w:r>
        <w:t>рефлексии,</w:t>
      </w:r>
      <w:r>
        <w:rPr>
          <w:spacing w:val="30"/>
        </w:rPr>
        <w:t xml:space="preserve"> </w:t>
      </w:r>
      <w:r>
        <w:t>признание</w:t>
      </w:r>
      <w:r>
        <w:rPr>
          <w:spacing w:val="29"/>
        </w:rPr>
        <w:t xml:space="preserve"> </w:t>
      </w:r>
      <w:r>
        <w:t>своего</w:t>
      </w:r>
      <w:r>
        <w:rPr>
          <w:spacing w:val="30"/>
        </w:rPr>
        <w:t xml:space="preserve"> </w:t>
      </w:r>
      <w:r>
        <w:t>права</w:t>
      </w:r>
      <w:r>
        <w:rPr>
          <w:spacing w:val="29"/>
        </w:rPr>
        <w:t xml:space="preserve"> </w:t>
      </w:r>
      <w:r>
        <w:t>на</w:t>
      </w:r>
      <w:r>
        <w:rPr>
          <w:spacing w:val="29"/>
        </w:rPr>
        <w:t xml:space="preserve"> </w:t>
      </w:r>
      <w:r>
        <w:t>ошибку</w:t>
      </w:r>
      <w:r>
        <w:rPr>
          <w:spacing w:val="23"/>
        </w:rPr>
        <w:t xml:space="preserve"> </w:t>
      </w:r>
      <w:r>
        <w:t>и</w:t>
      </w:r>
      <w:r>
        <w:rPr>
          <w:spacing w:val="32"/>
        </w:rPr>
        <w:t xml:space="preserve"> </w:t>
      </w:r>
      <w:r>
        <w:rPr>
          <w:spacing w:val="-2"/>
        </w:rPr>
        <w:t>такого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же</w:t>
      </w:r>
      <w:r>
        <w:rPr>
          <w:spacing w:val="-7"/>
        </w:rPr>
        <w:t xml:space="preserve"> </w:t>
      </w:r>
      <w:r>
        <w:t>права</w:t>
      </w:r>
      <w:r>
        <w:rPr>
          <w:spacing w:val="-5"/>
        </w:rPr>
        <w:t xml:space="preserve"> </w:t>
      </w:r>
      <w:r>
        <w:t>другого</w:t>
      </w:r>
      <w:r>
        <w:rPr>
          <w:spacing w:val="-3"/>
        </w:rPr>
        <w:t xml:space="preserve"> </w:t>
      </w:r>
      <w:r>
        <w:t>человека</w:t>
      </w:r>
      <w:r>
        <w:rPr>
          <w:spacing w:val="-3"/>
        </w:rPr>
        <w:t xml:space="preserve"> </w:t>
      </w:r>
      <w:r>
        <w:t>с</w:t>
      </w:r>
      <w:r>
        <w:rPr>
          <w:spacing w:val="-4"/>
        </w:rPr>
        <w:t xml:space="preserve"> </w:t>
      </w:r>
      <w:r>
        <w:t>оценкой</w:t>
      </w:r>
      <w:r>
        <w:rPr>
          <w:spacing w:val="-3"/>
        </w:rPr>
        <w:t xml:space="preserve"> </w:t>
      </w:r>
      <w:r>
        <w:t>поступков</w:t>
      </w:r>
      <w:r>
        <w:rPr>
          <w:spacing w:val="-4"/>
        </w:rPr>
        <w:t xml:space="preserve"> </w:t>
      </w:r>
      <w:r>
        <w:t>литературных</w:t>
      </w:r>
      <w:r>
        <w:rPr>
          <w:spacing w:val="-1"/>
        </w:rPr>
        <w:t xml:space="preserve"> </w:t>
      </w:r>
      <w:r>
        <w:rPr>
          <w:spacing w:val="-2"/>
        </w:rPr>
        <w:t>героев.</w:t>
      </w:r>
    </w:p>
    <w:p w:rsidR="00D05B71" w:rsidRDefault="00BE715A">
      <w:pPr>
        <w:ind w:left="1048"/>
        <w:jc w:val="both"/>
        <w:rPr>
          <w:i/>
          <w:sz w:val="24"/>
        </w:rPr>
      </w:pPr>
      <w:r>
        <w:rPr>
          <w:i/>
          <w:sz w:val="24"/>
        </w:rPr>
        <w:t>Трудового</w:t>
      </w:r>
      <w:r>
        <w:rPr>
          <w:i/>
          <w:spacing w:val="-3"/>
          <w:sz w:val="24"/>
        </w:rPr>
        <w:t xml:space="preserve"> </w:t>
      </w:r>
      <w:r>
        <w:rPr>
          <w:i/>
          <w:spacing w:val="-2"/>
          <w:sz w:val="24"/>
        </w:rPr>
        <w:t>воспитания:</w:t>
      </w:r>
    </w:p>
    <w:p w:rsidR="00D05B71" w:rsidRDefault="00BE715A">
      <w:pPr>
        <w:pStyle w:val="a3"/>
        <w:ind w:right="567" w:firstLine="566"/>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w:t>
      </w:r>
      <w:r>
        <w:rPr>
          <w:spacing w:val="40"/>
        </w:rPr>
        <w:t xml:space="preserve"> </w:t>
      </w:r>
      <w:r>
        <w:t>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w:t>
      </w:r>
      <w:r>
        <w:rPr>
          <w:spacing w:val="-1"/>
        </w:rPr>
        <w:t xml:space="preserve"> </w:t>
      </w:r>
      <w:r>
        <w:t>планов</w:t>
      </w:r>
      <w:r>
        <w:rPr>
          <w:spacing w:val="-3"/>
        </w:rPr>
        <w:t xml:space="preserve"> </w:t>
      </w:r>
      <w:r>
        <w:t>с учетом личных и общественных интересов и потребностей.</w:t>
      </w:r>
    </w:p>
    <w:p w:rsidR="00D05B71" w:rsidRDefault="00BE715A">
      <w:pPr>
        <w:spacing w:before="1"/>
        <w:ind w:left="1048"/>
        <w:jc w:val="both"/>
        <w:rPr>
          <w:i/>
          <w:sz w:val="24"/>
        </w:rPr>
      </w:pPr>
      <w:r>
        <w:rPr>
          <w:i/>
          <w:sz w:val="24"/>
        </w:rPr>
        <w:t>Экологического</w:t>
      </w:r>
      <w:r>
        <w:rPr>
          <w:i/>
          <w:spacing w:val="-6"/>
          <w:sz w:val="24"/>
        </w:rPr>
        <w:t xml:space="preserve"> </w:t>
      </w:r>
      <w:r>
        <w:rPr>
          <w:i/>
          <w:spacing w:val="-2"/>
          <w:sz w:val="24"/>
        </w:rPr>
        <w:t>воспитания:</w:t>
      </w:r>
    </w:p>
    <w:p w:rsidR="00D05B71" w:rsidRDefault="00BE715A">
      <w:pPr>
        <w:pStyle w:val="a3"/>
        <w:ind w:right="566" w:firstLine="566"/>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05B71" w:rsidRDefault="00BE715A">
      <w:pPr>
        <w:spacing w:before="1"/>
        <w:ind w:left="1048"/>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ind w:right="565" w:firstLine="56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05B71" w:rsidRDefault="00BE715A">
      <w:pPr>
        <w:pStyle w:val="a3"/>
        <w:ind w:right="573" w:firstLine="566"/>
      </w:pPr>
      <w:r>
        <w:t>Личностные результаты, обеспечивающие адаптацию обучающегося к изменяющимся условиям социальной и природной среды:</w:t>
      </w:r>
    </w:p>
    <w:p w:rsidR="00D05B71" w:rsidRDefault="00BE715A">
      <w:pPr>
        <w:pStyle w:val="a3"/>
        <w:ind w:right="568" w:firstLine="56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05B71" w:rsidRDefault="00BE715A">
      <w:pPr>
        <w:pStyle w:val="a3"/>
        <w:ind w:right="568" w:firstLine="566"/>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w:t>
      </w:r>
      <w:r>
        <w:rPr>
          <w:spacing w:val="40"/>
        </w:rPr>
        <w:t xml:space="preserve"> </w:t>
      </w:r>
      <w:r>
        <w:t>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w:t>
      </w:r>
      <w:r>
        <w:rPr>
          <w:spacing w:val="80"/>
        </w:rPr>
        <w:t xml:space="preserve"> </w:t>
      </w:r>
      <w:r>
        <w:t>влияния</w:t>
      </w:r>
      <w:r>
        <w:rPr>
          <w:spacing w:val="80"/>
        </w:rPr>
        <w:t xml:space="preserve"> </w:t>
      </w:r>
      <w:r>
        <w:t>на</w:t>
      </w:r>
      <w:r>
        <w:rPr>
          <w:spacing w:val="80"/>
        </w:rPr>
        <w:t xml:space="preserve"> </w:t>
      </w:r>
      <w:r>
        <w:t>окружающую</w:t>
      </w:r>
      <w:r>
        <w:rPr>
          <w:spacing w:val="80"/>
        </w:rPr>
        <w:t xml:space="preserve"> </w:t>
      </w:r>
      <w:r>
        <w:t>среду,</w:t>
      </w:r>
      <w:r>
        <w:rPr>
          <w:spacing w:val="80"/>
        </w:rPr>
        <w:t xml:space="preserve"> </w:t>
      </w:r>
      <w:r>
        <w:t>достижений</w:t>
      </w:r>
      <w:r>
        <w:rPr>
          <w:spacing w:val="80"/>
        </w:rPr>
        <w:t xml:space="preserve"> </w:t>
      </w:r>
      <w:r>
        <w:t>целей</w:t>
      </w:r>
      <w:r>
        <w:rPr>
          <w:spacing w:val="80"/>
        </w:rPr>
        <w:t xml:space="preserve"> </w:t>
      </w:r>
      <w:r>
        <w:t>и</w:t>
      </w:r>
      <w:r>
        <w:rPr>
          <w:spacing w:val="80"/>
        </w:rPr>
        <w:t xml:space="preserve"> </w:t>
      </w:r>
      <w:r>
        <w:t>преодоления</w:t>
      </w:r>
      <w:r>
        <w:rPr>
          <w:spacing w:val="80"/>
        </w:rPr>
        <w:t xml:space="preserve"> </w:t>
      </w:r>
      <w:r>
        <w:t>вызовов,</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возможных</w:t>
      </w:r>
      <w:r>
        <w:rPr>
          <w:spacing w:val="-7"/>
        </w:rPr>
        <w:t xml:space="preserve"> </w:t>
      </w:r>
      <w:r>
        <w:t>глобальных</w:t>
      </w:r>
      <w:r>
        <w:rPr>
          <w:spacing w:val="-6"/>
        </w:rPr>
        <w:t xml:space="preserve"> </w:t>
      </w:r>
      <w:r>
        <w:rPr>
          <w:spacing w:val="-2"/>
        </w:rPr>
        <w:t>последствий;</w:t>
      </w:r>
    </w:p>
    <w:p w:rsidR="00D05B71" w:rsidRDefault="00BE715A">
      <w:pPr>
        <w:pStyle w:val="a3"/>
        <w:ind w:right="569" w:firstLine="566"/>
      </w:pPr>
      <w:r>
        <w:t>способность осознавать стрессовую ситуацию, оценивать происходящие изменения</w:t>
      </w:r>
      <w:r>
        <w:rPr>
          <w:spacing w:val="40"/>
        </w:rPr>
        <w:t xml:space="preserve"> </w:t>
      </w:r>
      <w:r>
        <w:t>и их последствия, опираясь на жизненный и читательский опыт; воспринимать</w:t>
      </w:r>
      <w:r>
        <w:rPr>
          <w:spacing w:val="40"/>
        </w:rPr>
        <w:t xml:space="preserve"> </w:t>
      </w:r>
      <w:r>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05B71" w:rsidRDefault="00BE715A">
      <w:pPr>
        <w:spacing w:before="1"/>
        <w:ind w:left="1048"/>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ind w:left="1048" w:right="2081"/>
        <w:jc w:val="both"/>
        <w:rPr>
          <w:i/>
          <w:sz w:val="24"/>
        </w:rPr>
      </w:pPr>
      <w:r>
        <w:rPr>
          <w:sz w:val="24"/>
        </w:rPr>
        <w:t>Овладение</w:t>
      </w:r>
      <w:r>
        <w:rPr>
          <w:spacing w:val="-10"/>
          <w:sz w:val="24"/>
        </w:rPr>
        <w:t xml:space="preserve"> </w:t>
      </w:r>
      <w:r>
        <w:rPr>
          <w:sz w:val="24"/>
        </w:rPr>
        <w:t>универсальными</w:t>
      </w:r>
      <w:r>
        <w:rPr>
          <w:spacing w:val="-8"/>
          <w:sz w:val="24"/>
        </w:rPr>
        <w:t xml:space="preserve"> </w:t>
      </w:r>
      <w:r>
        <w:rPr>
          <w:sz w:val="24"/>
        </w:rPr>
        <w:t>учебными</w:t>
      </w:r>
      <w:r>
        <w:rPr>
          <w:spacing w:val="-7"/>
          <w:sz w:val="24"/>
        </w:rPr>
        <w:t xml:space="preserve"> </w:t>
      </w:r>
      <w:r>
        <w:rPr>
          <w:i/>
          <w:sz w:val="24"/>
        </w:rPr>
        <w:t>познавательными</w:t>
      </w:r>
      <w:r>
        <w:rPr>
          <w:i/>
          <w:spacing w:val="-12"/>
          <w:sz w:val="24"/>
        </w:rPr>
        <w:t xml:space="preserve"> </w:t>
      </w:r>
      <w:r>
        <w:rPr>
          <w:i/>
          <w:sz w:val="24"/>
        </w:rPr>
        <w:t>действиями: Базовые логические действия:</w:t>
      </w:r>
    </w:p>
    <w:p w:rsidR="00D05B71" w:rsidRDefault="00BE715A">
      <w:pPr>
        <w:pStyle w:val="a4"/>
        <w:numPr>
          <w:ilvl w:val="0"/>
          <w:numId w:val="257"/>
        </w:numPr>
        <w:tabs>
          <w:tab w:val="left" w:pos="1249"/>
        </w:tabs>
        <w:spacing w:before="2"/>
        <w:ind w:right="565" w:firstLine="566"/>
        <w:rPr>
          <w:sz w:val="24"/>
        </w:rPr>
      </w:pPr>
      <w:r>
        <w:rPr>
          <w:sz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05B71" w:rsidRDefault="00BE715A">
      <w:pPr>
        <w:pStyle w:val="a4"/>
        <w:numPr>
          <w:ilvl w:val="0"/>
          <w:numId w:val="257"/>
        </w:numPr>
        <w:tabs>
          <w:tab w:val="left" w:pos="1251"/>
        </w:tabs>
        <w:spacing w:before="3" w:line="237" w:lineRule="auto"/>
        <w:ind w:right="573" w:firstLine="566"/>
        <w:rPr>
          <w:sz w:val="24"/>
        </w:rPr>
      </w:pPr>
      <w:r>
        <w:rPr>
          <w:sz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05B71" w:rsidRDefault="00BE715A">
      <w:pPr>
        <w:pStyle w:val="a4"/>
        <w:numPr>
          <w:ilvl w:val="0"/>
          <w:numId w:val="257"/>
        </w:numPr>
        <w:tabs>
          <w:tab w:val="left" w:pos="1249"/>
        </w:tabs>
        <w:spacing w:before="8" w:line="237" w:lineRule="auto"/>
        <w:ind w:right="569" w:firstLine="566"/>
        <w:rPr>
          <w:sz w:val="24"/>
        </w:rPr>
      </w:pPr>
      <w:r>
        <w:rPr>
          <w:sz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D05B71" w:rsidRDefault="00BE715A">
      <w:pPr>
        <w:pStyle w:val="a4"/>
        <w:numPr>
          <w:ilvl w:val="0"/>
          <w:numId w:val="257"/>
        </w:numPr>
        <w:tabs>
          <w:tab w:val="left" w:pos="1249"/>
        </w:tabs>
        <w:spacing w:before="7" w:line="237" w:lineRule="auto"/>
        <w:ind w:right="568" w:firstLine="566"/>
        <w:rPr>
          <w:sz w:val="24"/>
        </w:rPr>
      </w:pPr>
      <w:r>
        <w:rPr>
          <w:sz w:val="24"/>
        </w:rPr>
        <w:t>выявлять дефициты информации, данных, необходимых для решения</w:t>
      </w:r>
      <w:r>
        <w:rPr>
          <w:spacing w:val="40"/>
          <w:sz w:val="24"/>
        </w:rPr>
        <w:t xml:space="preserve"> </w:t>
      </w:r>
      <w:r>
        <w:rPr>
          <w:sz w:val="24"/>
        </w:rPr>
        <w:t>поставленной учебной задачи;</w:t>
      </w:r>
    </w:p>
    <w:p w:rsidR="00D05B71" w:rsidRDefault="00BE715A">
      <w:pPr>
        <w:pStyle w:val="a4"/>
        <w:numPr>
          <w:ilvl w:val="0"/>
          <w:numId w:val="257"/>
        </w:numPr>
        <w:tabs>
          <w:tab w:val="left" w:pos="1249"/>
        </w:tabs>
        <w:spacing w:before="5" w:line="237" w:lineRule="auto"/>
        <w:ind w:right="570" w:firstLine="566"/>
        <w:rPr>
          <w:sz w:val="24"/>
        </w:rPr>
      </w:pPr>
      <w:r>
        <w:rPr>
          <w:sz w:val="24"/>
        </w:rPr>
        <w:t>выявлять причинно-следственные связи при изучении литературных явлений и процессов;</w:t>
      </w:r>
      <w:r>
        <w:rPr>
          <w:spacing w:val="-5"/>
          <w:sz w:val="24"/>
        </w:rPr>
        <w:t xml:space="preserve"> </w:t>
      </w:r>
      <w:r>
        <w:rPr>
          <w:sz w:val="24"/>
        </w:rPr>
        <w:t>делать</w:t>
      </w:r>
      <w:r>
        <w:rPr>
          <w:spacing w:val="-4"/>
          <w:sz w:val="24"/>
        </w:rPr>
        <w:t xml:space="preserve"> </w:t>
      </w:r>
      <w:r>
        <w:rPr>
          <w:sz w:val="24"/>
        </w:rPr>
        <w:t>выводы</w:t>
      </w:r>
      <w:r>
        <w:rPr>
          <w:spacing w:val="-5"/>
          <w:sz w:val="24"/>
        </w:rPr>
        <w:t xml:space="preserve"> </w:t>
      </w:r>
      <w:r>
        <w:rPr>
          <w:sz w:val="24"/>
        </w:rPr>
        <w:t>с</w:t>
      </w:r>
      <w:r>
        <w:rPr>
          <w:spacing w:val="-7"/>
          <w:sz w:val="24"/>
        </w:rPr>
        <w:t xml:space="preserve"> </w:t>
      </w:r>
      <w:r>
        <w:rPr>
          <w:sz w:val="24"/>
        </w:rPr>
        <w:t>использованием</w:t>
      </w:r>
      <w:r>
        <w:rPr>
          <w:spacing w:val="-6"/>
          <w:sz w:val="24"/>
        </w:rPr>
        <w:t xml:space="preserve"> </w:t>
      </w:r>
      <w:r>
        <w:rPr>
          <w:sz w:val="24"/>
        </w:rPr>
        <w:t>дедуктивных</w:t>
      </w:r>
      <w:r>
        <w:rPr>
          <w:spacing w:val="-4"/>
          <w:sz w:val="24"/>
        </w:rPr>
        <w:t xml:space="preserve"> </w:t>
      </w:r>
      <w:r>
        <w:rPr>
          <w:sz w:val="24"/>
        </w:rPr>
        <w:t>и</w:t>
      </w:r>
      <w:r>
        <w:rPr>
          <w:spacing w:val="-7"/>
          <w:sz w:val="24"/>
        </w:rPr>
        <w:t xml:space="preserve"> </w:t>
      </w:r>
      <w:r>
        <w:rPr>
          <w:sz w:val="24"/>
        </w:rPr>
        <w:t>индуктивных</w:t>
      </w:r>
      <w:r>
        <w:rPr>
          <w:spacing w:val="-2"/>
          <w:sz w:val="24"/>
        </w:rPr>
        <w:t xml:space="preserve"> </w:t>
      </w:r>
      <w:r>
        <w:rPr>
          <w:sz w:val="24"/>
        </w:rPr>
        <w:t>умозаключений, умозаключений по аналогии; формулировать гипотезы об их взаимосвязях;</w:t>
      </w:r>
    </w:p>
    <w:p w:rsidR="00D05B71" w:rsidRDefault="00BE715A">
      <w:pPr>
        <w:pStyle w:val="a4"/>
        <w:numPr>
          <w:ilvl w:val="0"/>
          <w:numId w:val="257"/>
        </w:numPr>
        <w:tabs>
          <w:tab w:val="left" w:pos="1249"/>
        </w:tabs>
        <w:spacing w:before="7" w:line="237" w:lineRule="auto"/>
        <w:ind w:right="569" w:firstLine="566"/>
        <w:rPr>
          <w:sz w:val="24"/>
        </w:rPr>
      </w:pPr>
      <w:r>
        <w:rPr>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05B71" w:rsidRDefault="00BE715A">
      <w:pPr>
        <w:spacing w:before="3"/>
        <w:ind w:left="482"/>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4"/>
        <w:numPr>
          <w:ilvl w:val="0"/>
          <w:numId w:val="257"/>
        </w:numPr>
        <w:tabs>
          <w:tab w:val="left" w:pos="1249"/>
        </w:tabs>
        <w:spacing w:before="5" w:line="237" w:lineRule="auto"/>
        <w:ind w:right="573" w:firstLine="566"/>
        <w:rPr>
          <w:sz w:val="24"/>
        </w:rPr>
      </w:pPr>
      <w:r>
        <w:rPr>
          <w:sz w:val="24"/>
        </w:rPr>
        <w:t>использовать вопросы как исследовательский инструмент познания в литературном образовании;</w:t>
      </w:r>
    </w:p>
    <w:p w:rsidR="00D05B71" w:rsidRDefault="00BE715A">
      <w:pPr>
        <w:pStyle w:val="a4"/>
        <w:numPr>
          <w:ilvl w:val="0"/>
          <w:numId w:val="257"/>
        </w:numPr>
        <w:tabs>
          <w:tab w:val="left" w:pos="1249"/>
        </w:tabs>
        <w:spacing w:before="2"/>
        <w:ind w:right="569" w:firstLine="566"/>
        <w:rPr>
          <w:sz w:val="24"/>
        </w:rPr>
      </w:pPr>
      <w:r>
        <w:rPr>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05B71" w:rsidRDefault="00BE715A">
      <w:pPr>
        <w:pStyle w:val="a4"/>
        <w:numPr>
          <w:ilvl w:val="0"/>
          <w:numId w:val="257"/>
        </w:numPr>
        <w:tabs>
          <w:tab w:val="left" w:pos="1249"/>
        </w:tabs>
        <w:spacing w:before="4" w:line="237" w:lineRule="auto"/>
        <w:ind w:right="573" w:firstLine="566"/>
        <w:rPr>
          <w:sz w:val="24"/>
        </w:rPr>
      </w:pPr>
      <w:r>
        <w:rPr>
          <w:sz w:val="24"/>
        </w:rPr>
        <w:t>формировать гипотезу об истинности собственных суждений и суждений других, аргументировать свою позицию, мнение;</w:t>
      </w:r>
    </w:p>
    <w:p w:rsidR="00D05B71" w:rsidRDefault="00BE715A">
      <w:pPr>
        <w:pStyle w:val="a4"/>
        <w:numPr>
          <w:ilvl w:val="0"/>
          <w:numId w:val="257"/>
        </w:numPr>
        <w:tabs>
          <w:tab w:val="left" w:pos="1249"/>
        </w:tabs>
        <w:spacing w:before="4" w:line="237" w:lineRule="auto"/>
        <w:ind w:right="565" w:firstLine="566"/>
        <w:rPr>
          <w:sz w:val="24"/>
        </w:rPr>
      </w:pPr>
      <w:r>
        <w:rPr>
          <w:sz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05B71" w:rsidRDefault="00BE715A">
      <w:pPr>
        <w:pStyle w:val="a4"/>
        <w:numPr>
          <w:ilvl w:val="0"/>
          <w:numId w:val="257"/>
        </w:numPr>
        <w:tabs>
          <w:tab w:val="left" w:pos="1249"/>
        </w:tabs>
        <w:spacing w:before="7" w:line="237" w:lineRule="auto"/>
        <w:ind w:right="573" w:firstLine="566"/>
        <w:rPr>
          <w:sz w:val="24"/>
        </w:rPr>
      </w:pPr>
      <w:r>
        <w:rPr>
          <w:sz w:val="24"/>
        </w:rPr>
        <w:t>оценивать на применимость и достоверность информацию, полученную в ходе исследования (эксперимента);</w:t>
      </w:r>
    </w:p>
    <w:p w:rsidR="00D05B71" w:rsidRDefault="00BE715A">
      <w:pPr>
        <w:pStyle w:val="a4"/>
        <w:numPr>
          <w:ilvl w:val="0"/>
          <w:numId w:val="257"/>
        </w:numPr>
        <w:tabs>
          <w:tab w:val="left" w:pos="1249"/>
        </w:tabs>
        <w:spacing w:before="5" w:line="237" w:lineRule="auto"/>
        <w:ind w:right="569" w:firstLine="566"/>
        <w:rPr>
          <w:sz w:val="24"/>
        </w:rPr>
      </w:pPr>
      <w:r>
        <w:rPr>
          <w:sz w:val="24"/>
        </w:rPr>
        <w:t>самостоятельно формулировать обобщения и выводы по результатам</w:t>
      </w:r>
      <w:r>
        <w:rPr>
          <w:spacing w:val="40"/>
          <w:sz w:val="24"/>
        </w:rPr>
        <w:t xml:space="preserve"> </w:t>
      </w:r>
      <w:r>
        <w:rPr>
          <w:sz w:val="24"/>
        </w:rPr>
        <w:t>проведённого наблюдения, опыта, исследования; владеть инструментами оценки достоверности полученных выводов и обобщений;</w:t>
      </w:r>
    </w:p>
    <w:p w:rsidR="00D05B71" w:rsidRDefault="00BE715A">
      <w:pPr>
        <w:pStyle w:val="a4"/>
        <w:numPr>
          <w:ilvl w:val="0"/>
          <w:numId w:val="257"/>
        </w:numPr>
        <w:tabs>
          <w:tab w:val="left" w:pos="1249"/>
        </w:tabs>
        <w:spacing w:before="8" w:line="237" w:lineRule="auto"/>
        <w:ind w:right="567" w:firstLine="566"/>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05B71" w:rsidRDefault="00BE715A">
      <w:pPr>
        <w:spacing w:before="3"/>
        <w:ind w:left="482"/>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0"/>
          <w:numId w:val="257"/>
        </w:numPr>
        <w:tabs>
          <w:tab w:val="left" w:pos="1249"/>
        </w:tabs>
        <w:spacing w:before="2"/>
        <w:ind w:right="570" w:firstLine="566"/>
        <w:rPr>
          <w:sz w:val="24"/>
        </w:rPr>
      </w:pPr>
      <w:r>
        <w:rPr>
          <w:sz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05B71" w:rsidRDefault="00BE715A">
      <w:pPr>
        <w:pStyle w:val="a4"/>
        <w:numPr>
          <w:ilvl w:val="0"/>
          <w:numId w:val="257"/>
        </w:numPr>
        <w:tabs>
          <w:tab w:val="left" w:pos="1249"/>
        </w:tabs>
        <w:spacing w:before="3" w:line="237" w:lineRule="auto"/>
        <w:ind w:right="574" w:firstLine="566"/>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D05B71" w:rsidRDefault="00D05B71">
      <w:pPr>
        <w:spacing w:line="237" w:lineRule="auto"/>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57"/>
        </w:numPr>
        <w:tabs>
          <w:tab w:val="left" w:pos="1249"/>
        </w:tabs>
        <w:spacing w:before="88"/>
        <w:ind w:right="574" w:firstLine="566"/>
        <w:rPr>
          <w:sz w:val="24"/>
        </w:rPr>
      </w:pPr>
      <w:r>
        <w:rPr>
          <w:sz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D05B71" w:rsidRDefault="00BE715A">
      <w:pPr>
        <w:pStyle w:val="a4"/>
        <w:numPr>
          <w:ilvl w:val="0"/>
          <w:numId w:val="257"/>
        </w:numPr>
        <w:tabs>
          <w:tab w:val="left" w:pos="1249"/>
        </w:tabs>
        <w:spacing w:before="4" w:line="237" w:lineRule="auto"/>
        <w:ind w:right="566" w:firstLine="566"/>
        <w:rPr>
          <w:sz w:val="24"/>
        </w:rPr>
      </w:pPr>
      <w:r>
        <w:rPr>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05B71" w:rsidRDefault="00BE715A">
      <w:pPr>
        <w:pStyle w:val="a4"/>
        <w:numPr>
          <w:ilvl w:val="0"/>
          <w:numId w:val="257"/>
        </w:numPr>
        <w:tabs>
          <w:tab w:val="left" w:pos="1249"/>
        </w:tabs>
        <w:spacing w:before="7" w:line="237" w:lineRule="auto"/>
        <w:ind w:right="573" w:firstLine="566"/>
        <w:rPr>
          <w:sz w:val="24"/>
        </w:rPr>
      </w:pPr>
      <w:r>
        <w:rPr>
          <w:sz w:val="24"/>
        </w:rPr>
        <w:t>оценивать надёжность литературной и другой информации по критериям, предложенным учителем или сформулированным самостоятельно;</w:t>
      </w:r>
    </w:p>
    <w:p w:rsidR="00D05B71" w:rsidRDefault="00BE715A">
      <w:pPr>
        <w:pStyle w:val="a4"/>
        <w:numPr>
          <w:ilvl w:val="0"/>
          <w:numId w:val="257"/>
        </w:numPr>
        <w:tabs>
          <w:tab w:val="left" w:pos="1249"/>
        </w:tabs>
        <w:spacing w:before="5" w:line="237" w:lineRule="auto"/>
        <w:ind w:right="2422" w:firstLine="566"/>
        <w:rPr>
          <w:i/>
          <w:sz w:val="24"/>
        </w:rPr>
      </w:pPr>
      <w:r>
        <w:rPr>
          <w:sz w:val="24"/>
        </w:rPr>
        <w:t>эффективно запоминать и систематизировать эту информацию. Овладение</w:t>
      </w:r>
      <w:r>
        <w:rPr>
          <w:spacing w:val="-9"/>
          <w:sz w:val="24"/>
        </w:rPr>
        <w:t xml:space="preserve"> </w:t>
      </w:r>
      <w:r>
        <w:rPr>
          <w:sz w:val="24"/>
        </w:rPr>
        <w:t>универсальными</w:t>
      </w:r>
      <w:r>
        <w:rPr>
          <w:spacing w:val="-8"/>
          <w:sz w:val="24"/>
        </w:rPr>
        <w:t xml:space="preserve"> </w:t>
      </w:r>
      <w:r>
        <w:rPr>
          <w:sz w:val="24"/>
        </w:rPr>
        <w:t>учебными</w:t>
      </w:r>
      <w:r>
        <w:rPr>
          <w:spacing w:val="-8"/>
          <w:sz w:val="24"/>
        </w:rPr>
        <w:t xml:space="preserve"> </w:t>
      </w:r>
      <w:r>
        <w:rPr>
          <w:i/>
          <w:sz w:val="24"/>
        </w:rPr>
        <w:t>коммуникативными</w:t>
      </w:r>
      <w:r>
        <w:rPr>
          <w:i/>
          <w:spacing w:val="-10"/>
          <w:sz w:val="24"/>
        </w:rPr>
        <w:t xml:space="preserve"> </w:t>
      </w:r>
      <w:r>
        <w:rPr>
          <w:i/>
          <w:sz w:val="24"/>
        </w:rPr>
        <w:t>действиями:</w:t>
      </w:r>
    </w:p>
    <w:p w:rsidR="00D05B71" w:rsidRDefault="00BE715A">
      <w:pPr>
        <w:pStyle w:val="a4"/>
        <w:numPr>
          <w:ilvl w:val="0"/>
          <w:numId w:val="257"/>
        </w:numPr>
        <w:tabs>
          <w:tab w:val="left" w:pos="1249"/>
        </w:tabs>
        <w:spacing w:before="2"/>
        <w:ind w:right="566" w:firstLine="566"/>
        <w:rPr>
          <w:sz w:val="24"/>
        </w:rPr>
      </w:pPr>
      <w:r>
        <w:rPr>
          <w:sz w:val="24"/>
        </w:rPr>
        <w:t>общение: воспринимать и формулировать суждения, выражать эмоции в соответствии с условиями и целями общения; выражать себя (свою точку зрения) в</w:t>
      </w:r>
      <w:r>
        <w:rPr>
          <w:spacing w:val="80"/>
          <w:sz w:val="24"/>
        </w:rPr>
        <w:t xml:space="preserve"> </w:t>
      </w:r>
      <w:r>
        <w:rPr>
          <w:sz w:val="24"/>
        </w:rPr>
        <w:t>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w:t>
      </w:r>
      <w:r>
        <w:rPr>
          <w:spacing w:val="40"/>
          <w:sz w:val="24"/>
        </w:rPr>
        <w:t xml:space="preserve"> </w:t>
      </w:r>
      <w:r>
        <w:rPr>
          <w:sz w:val="24"/>
        </w:rPr>
        <w:t>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5B71" w:rsidRDefault="00BE715A">
      <w:pPr>
        <w:pStyle w:val="a4"/>
        <w:numPr>
          <w:ilvl w:val="0"/>
          <w:numId w:val="257"/>
        </w:numPr>
        <w:tabs>
          <w:tab w:val="left" w:pos="1249"/>
        </w:tabs>
        <w:ind w:right="565" w:firstLine="566"/>
        <w:rPr>
          <w:sz w:val="24"/>
        </w:rPr>
      </w:pPr>
      <w:r>
        <w:rPr>
          <w:sz w:val="24"/>
        </w:rP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w:t>
      </w:r>
      <w:r>
        <w:rPr>
          <w:spacing w:val="37"/>
          <w:sz w:val="24"/>
        </w:rPr>
        <w:t xml:space="preserve">  </w:t>
      </w:r>
      <w:r>
        <w:rPr>
          <w:sz w:val="24"/>
        </w:rPr>
        <w:t>участвовать</w:t>
      </w:r>
      <w:r>
        <w:rPr>
          <w:spacing w:val="38"/>
          <w:sz w:val="24"/>
        </w:rPr>
        <w:t xml:space="preserve">  </w:t>
      </w:r>
      <w:r>
        <w:rPr>
          <w:sz w:val="24"/>
        </w:rPr>
        <w:t>в</w:t>
      </w:r>
      <w:r>
        <w:rPr>
          <w:spacing w:val="38"/>
          <w:sz w:val="24"/>
        </w:rPr>
        <w:t xml:space="preserve">  </w:t>
      </w:r>
      <w:r>
        <w:rPr>
          <w:sz w:val="24"/>
        </w:rPr>
        <w:t>групповых</w:t>
      </w:r>
      <w:r>
        <w:rPr>
          <w:spacing w:val="39"/>
          <w:sz w:val="24"/>
        </w:rPr>
        <w:t xml:space="preserve">  </w:t>
      </w:r>
      <w:r>
        <w:rPr>
          <w:sz w:val="24"/>
        </w:rPr>
        <w:t>формах</w:t>
      </w:r>
      <w:r>
        <w:rPr>
          <w:spacing w:val="40"/>
          <w:sz w:val="24"/>
        </w:rPr>
        <w:t xml:space="preserve">  </w:t>
      </w:r>
      <w:r>
        <w:rPr>
          <w:sz w:val="24"/>
        </w:rPr>
        <w:t>работы</w:t>
      </w:r>
      <w:r>
        <w:rPr>
          <w:spacing w:val="37"/>
          <w:sz w:val="24"/>
        </w:rPr>
        <w:t xml:space="preserve">  </w:t>
      </w:r>
      <w:r>
        <w:rPr>
          <w:sz w:val="24"/>
        </w:rPr>
        <w:t>(обсуждения,</w:t>
      </w:r>
      <w:r>
        <w:rPr>
          <w:spacing w:val="38"/>
          <w:sz w:val="24"/>
        </w:rPr>
        <w:t xml:space="preserve">  </w:t>
      </w:r>
      <w:r>
        <w:rPr>
          <w:sz w:val="24"/>
        </w:rPr>
        <w:t>обмен</w:t>
      </w:r>
      <w:r>
        <w:rPr>
          <w:spacing w:val="39"/>
          <w:sz w:val="24"/>
        </w:rPr>
        <w:t xml:space="preserve">  </w:t>
      </w:r>
      <w:r>
        <w:rPr>
          <w:spacing w:val="-2"/>
          <w:sz w:val="24"/>
        </w:rPr>
        <w:t>мнений,</w:t>
      </w:r>
    </w:p>
    <w:p w:rsidR="00D05B71" w:rsidRDefault="00BE715A">
      <w:pPr>
        <w:pStyle w:val="a3"/>
        <w:ind w:right="569" w:firstLine="0"/>
      </w:pPr>
      <w:r>
        <w:t>«мозговые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w:t>
      </w:r>
      <w:r>
        <w:rPr>
          <w:spacing w:val="-1"/>
        </w:rPr>
        <w:t xml:space="preserve"> </w:t>
      </w:r>
      <w:r>
        <w:t>с</w:t>
      </w:r>
      <w:r>
        <w:rPr>
          <w:spacing w:val="-2"/>
        </w:rPr>
        <w:t xml:space="preserve"> </w:t>
      </w:r>
      <w:r>
        <w:t>исходной</w:t>
      </w:r>
      <w:r>
        <w:rPr>
          <w:spacing w:val="-5"/>
        </w:rPr>
        <w:t xml:space="preserve"> </w:t>
      </w:r>
      <w:r>
        <w:t>задачей и вклад</w:t>
      </w:r>
      <w:r>
        <w:rPr>
          <w:spacing w:val="-1"/>
        </w:rPr>
        <w:t xml:space="preserve"> </w:t>
      </w:r>
      <w:r>
        <w:t>каждого</w:t>
      </w:r>
      <w:r>
        <w:rPr>
          <w:spacing w:val="-1"/>
        </w:rPr>
        <w:t xml:space="preserve"> </w:t>
      </w:r>
      <w:r>
        <w:t>члена</w:t>
      </w:r>
      <w:r>
        <w:rPr>
          <w:spacing w:val="-2"/>
        </w:rPr>
        <w:t xml:space="preserve"> </w:t>
      </w:r>
      <w:r>
        <w:t>команды</w:t>
      </w:r>
      <w:r>
        <w:rPr>
          <w:spacing w:val="-2"/>
        </w:rPr>
        <w:t xml:space="preserve"> </w:t>
      </w:r>
      <w:r>
        <w:t>в</w:t>
      </w:r>
      <w:r>
        <w:rPr>
          <w:spacing w:val="-2"/>
        </w:rPr>
        <w:t xml:space="preserve"> </w:t>
      </w:r>
      <w:r>
        <w:t>достижение</w:t>
      </w:r>
      <w:r>
        <w:rPr>
          <w:spacing w:val="-2"/>
        </w:rPr>
        <w:t xml:space="preserve"> </w:t>
      </w:r>
      <w:r>
        <w:t xml:space="preserve">результатов, разделять сферу ответственности и проявлять готовность к предоставлению отчёта перед </w:t>
      </w:r>
      <w:r>
        <w:rPr>
          <w:spacing w:val="-2"/>
        </w:rPr>
        <w:t>группой.</w:t>
      </w:r>
    </w:p>
    <w:p w:rsidR="00D05B71" w:rsidRDefault="00BE715A">
      <w:pPr>
        <w:ind w:left="1048"/>
        <w:jc w:val="both"/>
        <w:rPr>
          <w:i/>
          <w:sz w:val="24"/>
        </w:rPr>
      </w:pPr>
      <w:r>
        <w:rPr>
          <w:sz w:val="24"/>
        </w:rPr>
        <w:t>Овладение</w:t>
      </w:r>
      <w:r>
        <w:rPr>
          <w:spacing w:val="-7"/>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i/>
          <w:sz w:val="24"/>
        </w:rPr>
        <w:t>регулятивными</w:t>
      </w:r>
      <w:r>
        <w:rPr>
          <w:i/>
          <w:spacing w:val="-5"/>
          <w:sz w:val="24"/>
        </w:rPr>
        <w:t xml:space="preserve"> </w:t>
      </w:r>
      <w:r>
        <w:rPr>
          <w:i/>
          <w:spacing w:val="-2"/>
          <w:sz w:val="24"/>
        </w:rPr>
        <w:t>действиями:</w:t>
      </w:r>
    </w:p>
    <w:p w:rsidR="00D05B71" w:rsidRDefault="00BE715A">
      <w:pPr>
        <w:pStyle w:val="a4"/>
        <w:numPr>
          <w:ilvl w:val="0"/>
          <w:numId w:val="257"/>
        </w:numPr>
        <w:tabs>
          <w:tab w:val="left" w:pos="1249"/>
        </w:tabs>
        <w:ind w:right="569" w:firstLine="566"/>
        <w:rPr>
          <w:sz w:val="24"/>
        </w:rPr>
      </w:pPr>
      <w:r>
        <w:rPr>
          <w:sz w:val="24"/>
        </w:rP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w:t>
      </w:r>
      <w:r>
        <w:rPr>
          <w:spacing w:val="40"/>
          <w:sz w:val="24"/>
        </w:rPr>
        <w:t xml:space="preserve"> </w:t>
      </w:r>
      <w:r>
        <w:rPr>
          <w:sz w:val="24"/>
        </w:rPr>
        <w:t>алгоритма</w:t>
      </w:r>
      <w:r>
        <w:rPr>
          <w:spacing w:val="40"/>
          <w:sz w:val="24"/>
        </w:rPr>
        <w:t xml:space="preserve"> </w:t>
      </w:r>
      <w:r>
        <w:rPr>
          <w:sz w:val="24"/>
        </w:rPr>
        <w:t>решения)</w:t>
      </w:r>
      <w:r>
        <w:rPr>
          <w:spacing w:val="40"/>
          <w:sz w:val="24"/>
        </w:rPr>
        <w:t xml:space="preserve"> </w:t>
      </w:r>
      <w:r>
        <w:rPr>
          <w:sz w:val="24"/>
        </w:rPr>
        <w:t>и</w:t>
      </w:r>
      <w:r>
        <w:rPr>
          <w:spacing w:val="40"/>
          <w:sz w:val="24"/>
        </w:rPr>
        <w:t xml:space="preserve"> </w:t>
      </w:r>
      <w:r>
        <w:rPr>
          <w:sz w:val="24"/>
        </w:rPr>
        <w:t>корректировать</w:t>
      </w:r>
      <w:r>
        <w:rPr>
          <w:spacing w:val="40"/>
          <w:sz w:val="24"/>
        </w:rPr>
        <w:t xml:space="preserve"> </w:t>
      </w:r>
      <w:r>
        <w:rPr>
          <w:sz w:val="24"/>
        </w:rPr>
        <w:t>предложенный</w:t>
      </w:r>
      <w:r>
        <w:rPr>
          <w:spacing w:val="40"/>
          <w:sz w:val="24"/>
        </w:rPr>
        <w:t xml:space="preserve"> </w:t>
      </w:r>
      <w:r>
        <w:rPr>
          <w:sz w:val="24"/>
        </w:rPr>
        <w:t>алгоритм</w:t>
      </w:r>
      <w:r>
        <w:rPr>
          <w:spacing w:val="40"/>
          <w:sz w:val="24"/>
        </w:rPr>
        <w:t xml:space="preserve"> </w:t>
      </w:r>
      <w:r>
        <w:rPr>
          <w:sz w:val="24"/>
        </w:rPr>
        <w:t>с</w:t>
      </w:r>
      <w:r>
        <w:rPr>
          <w:spacing w:val="40"/>
          <w:sz w:val="24"/>
        </w:rPr>
        <w:t xml:space="preserve"> </w:t>
      </w:r>
      <w:r>
        <w:rPr>
          <w:sz w:val="24"/>
        </w:rPr>
        <w:t>учётом</w:t>
      </w:r>
    </w:p>
    <w:p w:rsidR="00D05B71" w:rsidRDefault="00D05B71">
      <w:pPr>
        <w:jc w:val="both"/>
        <w:rPr>
          <w:sz w:val="24"/>
        </w:rPr>
        <w:sectPr w:rsidR="00D05B71">
          <w:pgSz w:w="11910" w:h="16840"/>
          <w:pgMar w:top="1020" w:right="280" w:bottom="1200" w:left="1220" w:header="0" w:footer="968" w:gutter="0"/>
          <w:cols w:space="720"/>
        </w:sectPr>
      </w:pPr>
    </w:p>
    <w:p w:rsidR="00D05B71" w:rsidRDefault="00BE715A">
      <w:pPr>
        <w:pStyle w:val="a3"/>
        <w:spacing w:before="66"/>
        <w:ind w:right="573" w:firstLine="0"/>
      </w:pPr>
      <w:r>
        <w:lastRenderedPageBreak/>
        <w:t>получения новых знаний об изучаемом литературном объекте; делать выбор и брать ответственность за решение;</w:t>
      </w:r>
    </w:p>
    <w:p w:rsidR="00D05B71" w:rsidRDefault="00BE715A">
      <w:pPr>
        <w:pStyle w:val="a4"/>
        <w:numPr>
          <w:ilvl w:val="0"/>
          <w:numId w:val="257"/>
        </w:numPr>
        <w:tabs>
          <w:tab w:val="left" w:pos="1249"/>
        </w:tabs>
        <w:spacing w:before="2"/>
        <w:ind w:right="565" w:firstLine="566"/>
        <w:rPr>
          <w:sz w:val="24"/>
        </w:rPr>
      </w:pPr>
      <w:r>
        <w:rPr>
          <w:sz w:val="24"/>
        </w:rP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w:t>
      </w:r>
      <w:r>
        <w:rPr>
          <w:spacing w:val="40"/>
          <w:sz w:val="24"/>
        </w:rPr>
        <w:t xml:space="preserve"> </w:t>
      </w:r>
      <w:r>
        <w:rPr>
          <w:sz w:val="24"/>
        </w:rPr>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05B71" w:rsidRDefault="00BE715A">
      <w:pPr>
        <w:pStyle w:val="a4"/>
        <w:numPr>
          <w:ilvl w:val="0"/>
          <w:numId w:val="257"/>
        </w:numPr>
        <w:tabs>
          <w:tab w:val="left" w:pos="1249"/>
        </w:tabs>
        <w:spacing w:before="2"/>
        <w:ind w:right="567" w:firstLine="566"/>
        <w:rPr>
          <w:sz w:val="24"/>
        </w:rPr>
      </w:pPr>
      <w:r>
        <w:rPr>
          <w:sz w:val="24"/>
        </w:rP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05B71" w:rsidRDefault="00BE715A">
      <w:pPr>
        <w:pStyle w:val="a4"/>
        <w:numPr>
          <w:ilvl w:val="0"/>
          <w:numId w:val="257"/>
        </w:numPr>
        <w:tabs>
          <w:tab w:val="left" w:pos="1249"/>
        </w:tabs>
        <w:ind w:right="569" w:firstLine="566"/>
        <w:rPr>
          <w:sz w:val="24"/>
        </w:rPr>
      </w:pPr>
      <w:r>
        <w:rPr>
          <w:sz w:val="24"/>
        </w:rP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прявлять открытость себе и другим; осознавать невозможность контролировать всё вокруг.</w:t>
      </w:r>
    </w:p>
    <w:p w:rsidR="00D05B71" w:rsidRDefault="00BE715A">
      <w:pPr>
        <w:spacing w:line="273" w:lineRule="exact"/>
        <w:ind w:left="1048"/>
        <w:jc w:val="both"/>
        <w:rPr>
          <w:i/>
          <w:sz w:val="24"/>
        </w:rPr>
      </w:pPr>
      <w:r>
        <w:rPr>
          <w:i/>
          <w:sz w:val="24"/>
        </w:rPr>
        <w:t>Предметные</w:t>
      </w:r>
      <w:r>
        <w:rPr>
          <w:i/>
          <w:spacing w:val="-4"/>
          <w:sz w:val="24"/>
        </w:rPr>
        <w:t xml:space="preserve"> </w:t>
      </w:r>
      <w:r>
        <w:rPr>
          <w:i/>
          <w:sz w:val="24"/>
        </w:rPr>
        <w:t>результаты</w:t>
      </w:r>
      <w:r>
        <w:rPr>
          <w:i/>
          <w:spacing w:val="-4"/>
          <w:sz w:val="24"/>
        </w:rPr>
        <w:t xml:space="preserve"> </w:t>
      </w:r>
      <w:r>
        <w:rPr>
          <w:i/>
          <w:sz w:val="24"/>
        </w:rPr>
        <w:t>(5—9</w:t>
      </w:r>
      <w:r>
        <w:rPr>
          <w:i/>
          <w:spacing w:val="-3"/>
          <w:sz w:val="24"/>
        </w:rPr>
        <w:t xml:space="preserve"> </w:t>
      </w:r>
      <w:r>
        <w:rPr>
          <w:i/>
          <w:spacing w:val="-2"/>
          <w:sz w:val="24"/>
        </w:rPr>
        <w:t>классы)</w:t>
      </w:r>
    </w:p>
    <w:p w:rsidR="00D05B71" w:rsidRDefault="00BE715A">
      <w:pPr>
        <w:pStyle w:val="a3"/>
        <w:ind w:left="1048" w:firstLine="0"/>
      </w:pPr>
      <w:r>
        <w:t>Предметные</w:t>
      </w:r>
      <w:r>
        <w:rPr>
          <w:spacing w:val="-7"/>
        </w:rPr>
        <w:t xml:space="preserve"> </w:t>
      </w:r>
      <w:r>
        <w:t>результаты</w:t>
      </w:r>
      <w:r>
        <w:rPr>
          <w:spacing w:val="-2"/>
        </w:rPr>
        <w:t xml:space="preserve"> </w:t>
      </w:r>
      <w:r>
        <w:t>по</w:t>
      </w:r>
      <w:r>
        <w:rPr>
          <w:spacing w:val="-2"/>
        </w:rPr>
        <w:t xml:space="preserve"> </w:t>
      </w:r>
      <w:r>
        <w:t>литературе</w:t>
      </w:r>
      <w:r>
        <w:rPr>
          <w:spacing w:val="-3"/>
        </w:rPr>
        <w:t xml:space="preserve"> </w:t>
      </w:r>
      <w:r>
        <w:t>в</w:t>
      </w:r>
      <w:r>
        <w:rPr>
          <w:spacing w:val="-3"/>
        </w:rPr>
        <w:t xml:space="preserve"> </w:t>
      </w:r>
      <w:r>
        <w:t>основной</w:t>
      </w:r>
      <w:r>
        <w:rPr>
          <w:spacing w:val="-2"/>
        </w:rPr>
        <w:t xml:space="preserve"> </w:t>
      </w:r>
      <w:r>
        <w:t>школе</w:t>
      </w:r>
      <w:r>
        <w:rPr>
          <w:spacing w:val="-3"/>
        </w:rPr>
        <w:t xml:space="preserve"> </w:t>
      </w:r>
      <w:r>
        <w:t>должны</w:t>
      </w:r>
      <w:r>
        <w:rPr>
          <w:spacing w:val="-2"/>
        </w:rPr>
        <w:t xml:space="preserve"> обеспечивать:</w:t>
      </w:r>
    </w:p>
    <w:p w:rsidR="00D05B71" w:rsidRDefault="00BE715A">
      <w:pPr>
        <w:pStyle w:val="a4"/>
        <w:numPr>
          <w:ilvl w:val="1"/>
          <w:numId w:val="259"/>
        </w:numPr>
        <w:tabs>
          <w:tab w:val="left" w:pos="1897"/>
        </w:tabs>
        <w:ind w:right="566" w:firstLine="566"/>
        <w:jc w:val="both"/>
        <w:rPr>
          <w:sz w:val="24"/>
        </w:rPr>
      </w:pPr>
      <w:r>
        <w:rPr>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05B71" w:rsidRDefault="00BE715A">
      <w:pPr>
        <w:pStyle w:val="a4"/>
        <w:numPr>
          <w:ilvl w:val="1"/>
          <w:numId w:val="259"/>
        </w:numPr>
        <w:tabs>
          <w:tab w:val="left" w:pos="1897"/>
        </w:tabs>
        <w:ind w:right="573" w:firstLine="566"/>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05B71" w:rsidRDefault="00BE715A">
      <w:pPr>
        <w:pStyle w:val="a4"/>
        <w:numPr>
          <w:ilvl w:val="1"/>
          <w:numId w:val="259"/>
        </w:numPr>
        <w:tabs>
          <w:tab w:val="left" w:pos="1897"/>
        </w:tabs>
        <w:ind w:right="565" w:firstLine="566"/>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05B71" w:rsidRDefault="00BE715A">
      <w:pPr>
        <w:pStyle w:val="a4"/>
        <w:numPr>
          <w:ilvl w:val="2"/>
          <w:numId w:val="259"/>
        </w:numPr>
        <w:tabs>
          <w:tab w:val="left" w:pos="1251"/>
        </w:tabs>
        <w:spacing w:before="2"/>
        <w:ind w:right="567" w:firstLine="566"/>
        <w:rPr>
          <w:sz w:val="24"/>
        </w:rPr>
      </w:pPr>
      <w:r>
        <w:rPr>
          <w:sz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r>
        <w:rPr>
          <w:spacing w:val="-3"/>
          <w:sz w:val="24"/>
        </w:rPr>
        <w:t xml:space="preserve"> </w:t>
      </w:r>
      <w:r>
        <w:rPr>
          <w:sz w:val="24"/>
        </w:rPr>
        <w:t>выявлять</w:t>
      </w:r>
      <w:r>
        <w:rPr>
          <w:spacing w:val="-3"/>
          <w:sz w:val="24"/>
        </w:rPr>
        <w:t xml:space="preserve"> </w:t>
      </w:r>
      <w:r>
        <w:rPr>
          <w:sz w:val="24"/>
        </w:rPr>
        <w:t>позицию</w:t>
      </w:r>
      <w:r>
        <w:rPr>
          <w:spacing w:val="-3"/>
          <w:sz w:val="24"/>
        </w:rPr>
        <w:t xml:space="preserve"> </w:t>
      </w:r>
      <w:r>
        <w:rPr>
          <w:sz w:val="24"/>
        </w:rPr>
        <w:t>героя,</w:t>
      </w:r>
      <w:r>
        <w:rPr>
          <w:spacing w:val="-3"/>
          <w:sz w:val="24"/>
        </w:rPr>
        <w:t xml:space="preserve"> </w:t>
      </w:r>
      <w:r>
        <w:rPr>
          <w:sz w:val="24"/>
        </w:rPr>
        <w:t>повествователя,</w:t>
      </w:r>
      <w:r>
        <w:rPr>
          <w:spacing w:val="-3"/>
          <w:sz w:val="24"/>
        </w:rPr>
        <w:t xml:space="preserve"> </w:t>
      </w:r>
      <w:r>
        <w:rPr>
          <w:sz w:val="24"/>
        </w:rPr>
        <w:t>рассказчика,</w:t>
      </w:r>
      <w:r>
        <w:rPr>
          <w:spacing w:val="-3"/>
          <w:sz w:val="24"/>
        </w:rPr>
        <w:t xml:space="preserve"> </w:t>
      </w:r>
      <w:r>
        <w:rPr>
          <w:sz w:val="24"/>
        </w:rPr>
        <w:t>авторскую</w:t>
      </w:r>
      <w:r>
        <w:rPr>
          <w:spacing w:val="-3"/>
          <w:sz w:val="24"/>
        </w:rPr>
        <w:t xml:space="preserve"> </w:t>
      </w:r>
      <w:r>
        <w:rPr>
          <w:sz w:val="24"/>
        </w:rPr>
        <w:t>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D05B71" w:rsidRDefault="00BE715A">
      <w:pPr>
        <w:pStyle w:val="a4"/>
        <w:numPr>
          <w:ilvl w:val="2"/>
          <w:numId w:val="259"/>
        </w:numPr>
        <w:tabs>
          <w:tab w:val="left" w:pos="1249"/>
        </w:tabs>
        <w:ind w:right="565" w:firstLine="566"/>
        <w:rPr>
          <w:sz w:val="24"/>
        </w:rPr>
      </w:pPr>
      <w:r>
        <w:rPr>
          <w:sz w:val="24"/>
        </w:rPr>
        <w:t>овладение теоретико-литературными понятиями</w:t>
      </w:r>
      <w:r>
        <w:rPr>
          <w:sz w:val="24"/>
          <w:vertAlign w:val="superscript"/>
        </w:rPr>
        <w:t>3</w:t>
      </w:r>
      <w:r>
        <w:rPr>
          <w:sz w:val="24"/>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w:t>
      </w:r>
      <w:r>
        <w:rPr>
          <w:spacing w:val="40"/>
          <w:sz w:val="24"/>
        </w:rPr>
        <w:t xml:space="preserve"> </w:t>
      </w:r>
      <w:r>
        <w:rPr>
          <w:sz w:val="24"/>
        </w:rPr>
        <w:t>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w:t>
      </w:r>
      <w:r>
        <w:rPr>
          <w:spacing w:val="80"/>
          <w:sz w:val="24"/>
        </w:rPr>
        <w:t xml:space="preserve"> </w:t>
      </w:r>
      <w:r>
        <w:rPr>
          <w:sz w:val="24"/>
        </w:rPr>
        <w:t>конфликт;</w:t>
      </w:r>
      <w:r>
        <w:rPr>
          <w:spacing w:val="80"/>
          <w:sz w:val="24"/>
        </w:rPr>
        <w:t xml:space="preserve"> </w:t>
      </w:r>
      <w:r>
        <w:rPr>
          <w:sz w:val="24"/>
        </w:rPr>
        <w:t>система</w:t>
      </w:r>
      <w:r>
        <w:rPr>
          <w:spacing w:val="80"/>
          <w:sz w:val="24"/>
        </w:rPr>
        <w:t xml:space="preserve"> </w:t>
      </w:r>
      <w:r>
        <w:rPr>
          <w:sz w:val="24"/>
        </w:rPr>
        <w:t>образов;</w:t>
      </w:r>
      <w:r>
        <w:rPr>
          <w:spacing w:val="80"/>
          <w:sz w:val="24"/>
        </w:rPr>
        <w:t xml:space="preserve"> </w:t>
      </w:r>
      <w:r>
        <w:rPr>
          <w:sz w:val="24"/>
        </w:rPr>
        <w:t>образ</w:t>
      </w:r>
      <w:r>
        <w:rPr>
          <w:spacing w:val="80"/>
          <w:sz w:val="24"/>
        </w:rPr>
        <w:t xml:space="preserve"> </w:t>
      </w:r>
      <w:r>
        <w:rPr>
          <w:sz w:val="24"/>
        </w:rPr>
        <w:t>автора,</w:t>
      </w:r>
      <w:r>
        <w:rPr>
          <w:spacing w:val="80"/>
          <w:sz w:val="24"/>
        </w:rPr>
        <w:t xml:space="preserve"> </w:t>
      </w:r>
      <w:r>
        <w:rPr>
          <w:sz w:val="24"/>
        </w:rPr>
        <w:t>повествователь,</w:t>
      </w:r>
      <w:r>
        <w:rPr>
          <w:spacing w:val="80"/>
          <w:sz w:val="24"/>
        </w:rPr>
        <w:t xml:space="preserve"> </w:t>
      </w:r>
      <w:r>
        <w:rPr>
          <w:sz w:val="24"/>
        </w:rPr>
        <w:t>рассказчик,</w:t>
      </w:r>
    </w:p>
    <w:p w:rsidR="00D05B71" w:rsidRDefault="00BE715A">
      <w:pPr>
        <w:pStyle w:val="a3"/>
        <w:spacing w:before="21"/>
        <w:ind w:left="0" w:firstLine="0"/>
        <w:jc w:val="left"/>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175234</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3.798015pt;width:144.020pt;height:.72003pt;mso-position-horizontal-relative:page;mso-position-vertical-relative:paragraph;z-index:-15727616;mso-wrap-distance-left:0;mso-wrap-distance-right:0" id="docshape4" filled="true" fillcolor="#000000" stroked="false">
                <v:fill type="solid"/>
                <w10:wrap type="topAndBottom"/>
              </v:rect>
            </w:pict>
          </mc:Fallback>
        </mc:AlternateContent>
      </w:r>
    </w:p>
    <w:p w:rsidR="00D05B71" w:rsidRDefault="00BE715A">
      <w:pPr>
        <w:spacing w:before="96"/>
        <w:ind w:left="482" w:right="853"/>
        <w:rPr>
          <w:sz w:val="20"/>
        </w:rPr>
      </w:pPr>
      <w:r>
        <w:rPr>
          <w:sz w:val="20"/>
          <w:vertAlign w:val="superscript"/>
        </w:rPr>
        <w:t>3</w:t>
      </w:r>
      <w:r>
        <w:rPr>
          <w:spacing w:val="-4"/>
          <w:sz w:val="20"/>
        </w:rPr>
        <w:t xml:space="preserve"> </w:t>
      </w:r>
      <w:r>
        <w:rPr>
          <w:sz w:val="20"/>
        </w:rPr>
        <w:t>Здесь</w:t>
      </w:r>
      <w:r>
        <w:rPr>
          <w:spacing w:val="-4"/>
          <w:sz w:val="20"/>
        </w:rPr>
        <w:t xml:space="preserve"> </w:t>
      </w:r>
      <w:r>
        <w:rPr>
          <w:sz w:val="20"/>
        </w:rPr>
        <w:t>и</w:t>
      </w:r>
      <w:r>
        <w:rPr>
          <w:spacing w:val="-5"/>
          <w:sz w:val="20"/>
        </w:rPr>
        <w:t xml:space="preserve"> </w:t>
      </w:r>
      <w:r>
        <w:rPr>
          <w:sz w:val="20"/>
        </w:rPr>
        <w:t>далее</w:t>
      </w:r>
      <w:r>
        <w:rPr>
          <w:spacing w:val="-1"/>
          <w:sz w:val="20"/>
        </w:rPr>
        <w:t xml:space="preserve"> </w:t>
      </w:r>
      <w:r>
        <w:rPr>
          <w:sz w:val="20"/>
        </w:rPr>
        <w:t>по</w:t>
      </w:r>
      <w:r>
        <w:rPr>
          <w:spacing w:val="-3"/>
          <w:sz w:val="20"/>
        </w:rPr>
        <w:t xml:space="preserve"> </w:t>
      </w:r>
      <w:r>
        <w:rPr>
          <w:sz w:val="20"/>
        </w:rPr>
        <w:t>тексту</w:t>
      </w:r>
      <w:r>
        <w:rPr>
          <w:spacing w:val="-5"/>
          <w:sz w:val="20"/>
        </w:rPr>
        <w:t xml:space="preserve"> </w:t>
      </w:r>
      <w:r>
        <w:rPr>
          <w:sz w:val="20"/>
        </w:rPr>
        <w:t>в</w:t>
      </w:r>
      <w:r>
        <w:rPr>
          <w:spacing w:val="-5"/>
          <w:sz w:val="20"/>
        </w:rPr>
        <w:t xml:space="preserve"> </w:t>
      </w:r>
      <w:r>
        <w:rPr>
          <w:sz w:val="20"/>
        </w:rPr>
        <w:t>аналогичных</w:t>
      </w:r>
      <w:r>
        <w:rPr>
          <w:spacing w:val="-2"/>
          <w:sz w:val="20"/>
        </w:rPr>
        <w:t xml:space="preserve"> </w:t>
      </w:r>
      <w:r>
        <w:rPr>
          <w:sz w:val="20"/>
        </w:rPr>
        <w:t>предметных</w:t>
      </w:r>
      <w:r>
        <w:rPr>
          <w:spacing w:val="-5"/>
          <w:sz w:val="20"/>
        </w:rPr>
        <w:t xml:space="preserve"> </w:t>
      </w:r>
      <w:r>
        <w:rPr>
          <w:sz w:val="20"/>
        </w:rPr>
        <w:t>требованиях</w:t>
      </w:r>
      <w:r>
        <w:rPr>
          <w:spacing w:val="-3"/>
          <w:sz w:val="20"/>
        </w:rPr>
        <w:t xml:space="preserve"> </w:t>
      </w:r>
      <w:r>
        <w:rPr>
          <w:sz w:val="20"/>
        </w:rPr>
        <w:t>к</w:t>
      </w:r>
      <w:r>
        <w:rPr>
          <w:spacing w:val="-5"/>
          <w:sz w:val="20"/>
        </w:rPr>
        <w:t xml:space="preserve"> </w:t>
      </w:r>
      <w:r>
        <w:rPr>
          <w:sz w:val="20"/>
        </w:rPr>
        <w:t>результатам</w:t>
      </w:r>
      <w:r>
        <w:rPr>
          <w:spacing w:val="-3"/>
          <w:sz w:val="20"/>
        </w:rPr>
        <w:t xml:space="preserve"> </w:t>
      </w:r>
      <w:r>
        <w:rPr>
          <w:sz w:val="20"/>
        </w:rPr>
        <w:t>знание</w:t>
      </w:r>
      <w:r>
        <w:rPr>
          <w:spacing w:val="-4"/>
          <w:sz w:val="20"/>
        </w:rPr>
        <w:t xml:space="preserve"> </w:t>
      </w:r>
      <w:r>
        <w:rPr>
          <w:sz w:val="20"/>
        </w:rPr>
        <w:t>определений понятий не выносится на промежуточную и итоговую аттестацию.</w:t>
      </w:r>
    </w:p>
    <w:p w:rsidR="00D05B71" w:rsidRDefault="00D05B71">
      <w:pPr>
        <w:rPr>
          <w:sz w:val="20"/>
        </w:rPr>
        <w:sectPr w:rsidR="00D05B71">
          <w:pgSz w:w="11910" w:h="16840"/>
          <w:pgMar w:top="1040" w:right="280" w:bottom="1160" w:left="1220" w:header="0" w:footer="968" w:gutter="0"/>
          <w:cols w:space="720"/>
        </w:sectPr>
      </w:pPr>
    </w:p>
    <w:p w:rsidR="00D05B71" w:rsidRDefault="00BE715A">
      <w:pPr>
        <w:pStyle w:val="a3"/>
        <w:spacing w:before="66"/>
        <w:ind w:right="565" w:firstLine="0"/>
      </w:pPr>
      <w:r>
        <w:lastRenderedPageBreak/>
        <w:t>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05B71" w:rsidRDefault="00BE715A">
      <w:pPr>
        <w:pStyle w:val="a4"/>
        <w:numPr>
          <w:ilvl w:val="2"/>
          <w:numId w:val="259"/>
        </w:numPr>
        <w:tabs>
          <w:tab w:val="left" w:pos="1251"/>
        </w:tabs>
        <w:spacing w:before="3"/>
        <w:ind w:right="566" w:firstLine="566"/>
        <w:rPr>
          <w:sz w:val="24"/>
        </w:rPr>
      </w:pPr>
      <w:r>
        <w:rPr>
          <w:sz w:val="24"/>
        </w:rPr>
        <w:t>умение рассматривать изученные произведения в рамкахисторико-литературного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5B71" w:rsidRDefault="00BE715A">
      <w:pPr>
        <w:pStyle w:val="a4"/>
        <w:numPr>
          <w:ilvl w:val="2"/>
          <w:numId w:val="259"/>
        </w:numPr>
        <w:tabs>
          <w:tab w:val="left" w:pos="1249"/>
        </w:tabs>
        <w:spacing w:before="3" w:line="237" w:lineRule="auto"/>
        <w:ind w:right="566" w:firstLine="566"/>
        <w:rPr>
          <w:sz w:val="24"/>
        </w:rPr>
      </w:pPr>
      <w:r>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05B71" w:rsidRDefault="00BE715A">
      <w:pPr>
        <w:pStyle w:val="a4"/>
        <w:numPr>
          <w:ilvl w:val="2"/>
          <w:numId w:val="259"/>
        </w:numPr>
        <w:tabs>
          <w:tab w:val="left" w:pos="1251"/>
        </w:tabs>
        <w:spacing w:before="5"/>
        <w:ind w:right="571" w:firstLine="566"/>
        <w:rPr>
          <w:sz w:val="24"/>
        </w:rPr>
      </w:pPr>
      <w:r>
        <w:rPr>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05B71" w:rsidRDefault="00BE715A">
      <w:pPr>
        <w:pStyle w:val="a4"/>
        <w:numPr>
          <w:ilvl w:val="2"/>
          <w:numId w:val="259"/>
        </w:numPr>
        <w:tabs>
          <w:tab w:val="left" w:pos="1251"/>
        </w:tabs>
        <w:spacing w:before="2" w:line="237" w:lineRule="auto"/>
        <w:ind w:right="571" w:firstLine="566"/>
        <w:rPr>
          <w:sz w:val="24"/>
        </w:rPr>
      </w:pPr>
      <w:r>
        <w:rPr>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05B71" w:rsidRDefault="00BE715A">
      <w:pPr>
        <w:pStyle w:val="a4"/>
        <w:numPr>
          <w:ilvl w:val="1"/>
          <w:numId w:val="259"/>
        </w:numPr>
        <w:tabs>
          <w:tab w:val="left" w:pos="1897"/>
        </w:tabs>
        <w:spacing w:before="3"/>
        <w:ind w:right="572" w:firstLine="566"/>
        <w:jc w:val="both"/>
        <w:rPr>
          <w:sz w:val="24"/>
        </w:rPr>
      </w:pPr>
      <w:r>
        <w:rPr>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D05B71" w:rsidRDefault="00BE715A">
      <w:pPr>
        <w:pStyle w:val="a4"/>
        <w:numPr>
          <w:ilvl w:val="1"/>
          <w:numId w:val="259"/>
        </w:numPr>
        <w:tabs>
          <w:tab w:val="left" w:pos="1897"/>
        </w:tabs>
        <w:ind w:right="567" w:firstLine="566"/>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05B71" w:rsidRDefault="00BE715A">
      <w:pPr>
        <w:pStyle w:val="a4"/>
        <w:numPr>
          <w:ilvl w:val="1"/>
          <w:numId w:val="259"/>
        </w:numPr>
        <w:tabs>
          <w:tab w:val="left" w:pos="1897"/>
        </w:tabs>
        <w:ind w:right="564" w:firstLine="566"/>
        <w:jc w:val="both"/>
        <w:rPr>
          <w:sz w:val="24"/>
        </w:rPr>
      </w:pPr>
      <w:r>
        <w:rPr>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05B71" w:rsidRDefault="00BE715A">
      <w:pPr>
        <w:pStyle w:val="a4"/>
        <w:numPr>
          <w:ilvl w:val="1"/>
          <w:numId w:val="259"/>
        </w:numPr>
        <w:tabs>
          <w:tab w:val="left" w:pos="1897"/>
        </w:tabs>
        <w:ind w:right="569" w:firstLine="566"/>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w:t>
      </w:r>
      <w:r>
        <w:rPr>
          <w:spacing w:val="40"/>
          <w:sz w:val="24"/>
        </w:rPr>
        <w:t xml:space="preserve"> </w:t>
      </w:r>
      <w:r>
        <w:rPr>
          <w:sz w:val="24"/>
        </w:rPr>
        <w:t>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05B71" w:rsidRDefault="00BE715A">
      <w:pPr>
        <w:pStyle w:val="a4"/>
        <w:numPr>
          <w:ilvl w:val="1"/>
          <w:numId w:val="259"/>
        </w:numPr>
        <w:tabs>
          <w:tab w:val="left" w:pos="1897"/>
        </w:tabs>
        <w:spacing w:before="1"/>
        <w:ind w:right="570" w:firstLine="566"/>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D05B71" w:rsidRDefault="00BE715A">
      <w:pPr>
        <w:pStyle w:val="a3"/>
        <w:ind w:right="566" w:firstLine="566"/>
      </w:pPr>
      <w:r>
        <w:t>«Слово о полку Игореве»; стихотворения М. В. Ломоносова, Г. Р. Державина; комедия Д. И. Фонвизина «Недоросль»; повесть Н. М.</w:t>
      </w:r>
      <w:r>
        <w:rPr>
          <w:spacing w:val="-2"/>
        </w:rPr>
        <w:t xml:space="preserve"> </w:t>
      </w:r>
      <w:r>
        <w:t>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стихотворения,«Песня про царя Ивана Васильевича, молодого опричника и удалого купца Калашникова», поэма «Мцыри»,</w:t>
      </w:r>
      <w:r>
        <w:rPr>
          <w:spacing w:val="40"/>
        </w:rPr>
        <w:t xml:space="preserve"> </w:t>
      </w:r>
      <w:r>
        <w:t>роман</w:t>
      </w:r>
      <w:r>
        <w:rPr>
          <w:spacing w:val="22"/>
        </w:rPr>
        <w:t xml:space="preserve"> </w:t>
      </w:r>
      <w:r>
        <w:t>«Герой нашего времени»; произведения Н. В. Гоголя: комедия «Ревизор», повесть</w:t>
      </w:r>
    </w:p>
    <w:p w:rsidR="00D05B71" w:rsidRDefault="00BE715A">
      <w:pPr>
        <w:pStyle w:val="a3"/>
        <w:ind w:right="565" w:firstLine="0"/>
      </w:pPr>
      <w:r>
        <w:t>«Шинель», поэма «Мёртвые души»; стихотворения Ф. И. Тютчева, А. А. Фета, Н. А. Некрасова; «Повесть о том, как один мужик двух генералов прокормил»</w:t>
      </w:r>
      <w:r>
        <w:rPr>
          <w:spacing w:val="-5"/>
        </w:rPr>
        <w:t xml:space="preserve"> </w:t>
      </w:r>
      <w:r>
        <w:t>М. Е. Салтыкова- 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w:t>
      </w:r>
      <w:r>
        <w:rPr>
          <w:spacing w:val="31"/>
        </w:rPr>
        <w:t xml:space="preserve"> </w:t>
      </w:r>
      <w:r>
        <w:t>«Судьба</w:t>
      </w:r>
      <w:r>
        <w:rPr>
          <w:spacing w:val="29"/>
        </w:rPr>
        <w:t xml:space="preserve"> </w:t>
      </w:r>
      <w:r>
        <w:t>человека»;</w:t>
      </w:r>
      <w:r>
        <w:rPr>
          <w:spacing w:val="30"/>
        </w:rPr>
        <w:t xml:space="preserve"> </w:t>
      </w:r>
      <w:r>
        <w:t>поэма</w:t>
      </w:r>
      <w:r>
        <w:rPr>
          <w:spacing w:val="31"/>
        </w:rPr>
        <w:t xml:space="preserve"> </w:t>
      </w:r>
      <w:r>
        <w:t>А.</w:t>
      </w:r>
      <w:r>
        <w:rPr>
          <w:spacing w:val="29"/>
        </w:rPr>
        <w:t xml:space="preserve"> </w:t>
      </w:r>
      <w:r>
        <w:t>Т.</w:t>
      </w:r>
      <w:r>
        <w:rPr>
          <w:spacing w:val="30"/>
        </w:rPr>
        <w:t xml:space="preserve"> </w:t>
      </w:r>
      <w:r>
        <w:t>Твардовского</w:t>
      </w:r>
      <w:r>
        <w:rPr>
          <w:spacing w:val="35"/>
        </w:rPr>
        <w:t xml:space="preserve"> </w:t>
      </w:r>
      <w:r>
        <w:t>«Василий</w:t>
      </w:r>
      <w:r>
        <w:rPr>
          <w:spacing w:val="28"/>
        </w:rPr>
        <w:t xml:space="preserve"> </w:t>
      </w:r>
      <w:r>
        <w:t>Тёркин»</w:t>
      </w:r>
      <w:r>
        <w:rPr>
          <w:spacing w:val="23"/>
        </w:rPr>
        <w:t xml:space="preserve"> </w:t>
      </w:r>
      <w:r>
        <w:t>(избранные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главы);</w:t>
      </w:r>
      <w:r>
        <w:rPr>
          <w:spacing w:val="2"/>
        </w:rPr>
        <w:t xml:space="preserve"> </w:t>
      </w:r>
      <w:r>
        <w:t>рассказы</w:t>
      </w:r>
      <w:r>
        <w:rPr>
          <w:spacing w:val="4"/>
        </w:rPr>
        <w:t xml:space="preserve"> </w:t>
      </w:r>
      <w:r>
        <w:t>В.</w:t>
      </w:r>
      <w:r>
        <w:rPr>
          <w:spacing w:val="6"/>
        </w:rPr>
        <w:t xml:space="preserve"> </w:t>
      </w:r>
      <w:r>
        <w:t>М.</w:t>
      </w:r>
      <w:r>
        <w:rPr>
          <w:spacing w:val="5"/>
        </w:rPr>
        <w:t xml:space="preserve"> </w:t>
      </w:r>
      <w:r>
        <w:t>Шукшина:</w:t>
      </w:r>
      <w:r>
        <w:rPr>
          <w:spacing w:val="8"/>
        </w:rPr>
        <w:t xml:space="preserve"> </w:t>
      </w:r>
      <w:r>
        <w:t>«Чудик»,</w:t>
      </w:r>
      <w:r>
        <w:rPr>
          <w:spacing w:val="9"/>
        </w:rPr>
        <w:t xml:space="preserve"> </w:t>
      </w:r>
      <w:r>
        <w:t>«Стенька</w:t>
      </w:r>
      <w:r>
        <w:rPr>
          <w:spacing w:val="3"/>
        </w:rPr>
        <w:t xml:space="preserve"> </w:t>
      </w:r>
      <w:r>
        <w:t>Разин»;</w:t>
      </w:r>
      <w:r>
        <w:rPr>
          <w:spacing w:val="3"/>
        </w:rPr>
        <w:t xml:space="preserve"> </w:t>
      </w:r>
      <w:r>
        <w:t>рассказ</w:t>
      </w:r>
      <w:r>
        <w:rPr>
          <w:spacing w:val="7"/>
        </w:rPr>
        <w:t xml:space="preserve"> </w:t>
      </w:r>
      <w:r>
        <w:t>А.</w:t>
      </w:r>
      <w:r>
        <w:rPr>
          <w:spacing w:val="2"/>
        </w:rPr>
        <w:t xml:space="preserve"> </w:t>
      </w:r>
      <w:r>
        <w:t>И.</w:t>
      </w:r>
      <w:r>
        <w:rPr>
          <w:spacing w:val="3"/>
        </w:rPr>
        <w:t xml:space="preserve"> </w:t>
      </w:r>
      <w:r>
        <w:rPr>
          <w:spacing w:val="-2"/>
        </w:rPr>
        <w:t>Солженицына</w:t>
      </w:r>
    </w:p>
    <w:p w:rsidR="00D05B71" w:rsidRDefault="00BE715A">
      <w:pPr>
        <w:pStyle w:val="a3"/>
        <w:ind w:right="563" w:firstLine="0"/>
      </w:pPr>
      <w:r>
        <w:t>«Матрёнин двор», рассказ В. Г. Распутина«Уроки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w:t>
      </w:r>
      <w:r>
        <w:rPr>
          <w:spacing w:val="-1"/>
        </w:rPr>
        <w:t xml:space="preserve"> </w:t>
      </w:r>
      <w:r>
        <w:t>трёх поэтов по</w:t>
      </w:r>
      <w:r>
        <w:rPr>
          <w:spacing w:val="-3"/>
        </w:rPr>
        <w:t xml:space="preserve"> </w:t>
      </w:r>
      <w:r>
        <w:t>выбору</w:t>
      </w:r>
      <w:r>
        <w:rPr>
          <w:spacing w:val="-5"/>
        </w:rPr>
        <w:t xml:space="preserve"> </w:t>
      </w:r>
      <w:r>
        <w:t>(в</w:t>
      </w:r>
      <w:r>
        <w:rPr>
          <w:spacing w:val="-2"/>
        </w:rPr>
        <w:t xml:space="preserve"> </w:t>
      </w:r>
      <w:r>
        <w:t>том числе</w:t>
      </w:r>
      <w:r>
        <w:rPr>
          <w:spacing w:val="-1"/>
        </w:rPr>
        <w:t xml:space="preserve"> </w:t>
      </w:r>
      <w:r>
        <w:t>Р. Г. Гамзатов, О.</w:t>
      </w:r>
      <w:r>
        <w:rPr>
          <w:spacing w:val="-1"/>
        </w:rPr>
        <w:t xml:space="preserve"> </w:t>
      </w:r>
      <w:r>
        <w:t>Ф. Берггольц, И.</w:t>
      </w:r>
      <w:r>
        <w:rPr>
          <w:spacing w:val="-3"/>
        </w:rPr>
        <w:t xml:space="preserve"> </w:t>
      </w:r>
      <w:r>
        <w:t>А.</w:t>
      </w:r>
      <w:r>
        <w:rPr>
          <w:spacing w:val="-1"/>
        </w:rPr>
        <w:t xml:space="preserve"> </w:t>
      </w:r>
      <w:r>
        <w:t>Бродский, А. А. Вознесенский, В. С. Высоцкий, Е. А. Евтушенко, Н. А. Заболоцкий,Ю. П. Кузнецов, А. С. Кушнер, Б. Ш. Окуджава, Р. И. Рождественский, Н. М. Рубцов); Гомера, М. Сервантеса, У. Шекспира;</w:t>
      </w:r>
    </w:p>
    <w:p w:rsidR="00D05B71" w:rsidRDefault="00BE715A">
      <w:pPr>
        <w:pStyle w:val="a4"/>
        <w:numPr>
          <w:ilvl w:val="1"/>
          <w:numId w:val="259"/>
        </w:numPr>
        <w:tabs>
          <w:tab w:val="left" w:pos="1897"/>
        </w:tabs>
        <w:spacing w:before="1"/>
        <w:ind w:right="563" w:firstLine="566"/>
        <w:jc w:val="both"/>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05B71" w:rsidRDefault="00BE715A">
      <w:pPr>
        <w:pStyle w:val="a4"/>
        <w:numPr>
          <w:ilvl w:val="1"/>
          <w:numId w:val="259"/>
        </w:numPr>
        <w:tabs>
          <w:tab w:val="left" w:pos="1896"/>
        </w:tabs>
        <w:ind w:right="571" w:firstLine="566"/>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05B71" w:rsidRDefault="00BE715A">
      <w:pPr>
        <w:pStyle w:val="a4"/>
        <w:numPr>
          <w:ilvl w:val="1"/>
          <w:numId w:val="259"/>
        </w:numPr>
        <w:tabs>
          <w:tab w:val="left" w:pos="1896"/>
        </w:tabs>
        <w:ind w:right="571" w:firstLine="566"/>
        <w:jc w:val="both"/>
        <w:rPr>
          <w:sz w:val="24"/>
        </w:rPr>
      </w:pPr>
      <w:r>
        <w:rPr>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4"/>
        </w:rPr>
        <w:t>результатов);</w:t>
      </w:r>
    </w:p>
    <w:p w:rsidR="00D05B71" w:rsidRDefault="00BE715A">
      <w:pPr>
        <w:pStyle w:val="a4"/>
        <w:numPr>
          <w:ilvl w:val="1"/>
          <w:numId w:val="259"/>
        </w:numPr>
        <w:tabs>
          <w:tab w:val="left" w:pos="1896"/>
        </w:tabs>
        <w:ind w:right="568" w:firstLine="566"/>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D05B71" w:rsidRDefault="00BE715A">
      <w:pPr>
        <w:spacing w:before="1"/>
        <w:ind w:left="1048"/>
        <w:jc w:val="both"/>
        <w:rPr>
          <w:i/>
          <w:sz w:val="24"/>
        </w:rPr>
      </w:pPr>
      <w:r>
        <w:rPr>
          <w:i/>
          <w:sz w:val="24"/>
        </w:rPr>
        <w:t>Предметные</w:t>
      </w:r>
      <w:r>
        <w:rPr>
          <w:i/>
          <w:spacing w:val="-4"/>
          <w:sz w:val="24"/>
        </w:rPr>
        <w:t xml:space="preserve"> </w:t>
      </w:r>
      <w:r>
        <w:rPr>
          <w:i/>
          <w:sz w:val="24"/>
        </w:rPr>
        <w:t>результаты</w:t>
      </w:r>
      <w:r>
        <w:rPr>
          <w:i/>
          <w:spacing w:val="-3"/>
          <w:sz w:val="24"/>
        </w:rPr>
        <w:t xml:space="preserve"> </w:t>
      </w:r>
      <w:r>
        <w:rPr>
          <w:i/>
          <w:sz w:val="24"/>
        </w:rPr>
        <w:t>по</w:t>
      </w:r>
      <w:r>
        <w:rPr>
          <w:i/>
          <w:spacing w:val="-2"/>
          <w:sz w:val="24"/>
        </w:rPr>
        <w:t xml:space="preserve"> классам:</w:t>
      </w:r>
    </w:p>
    <w:p w:rsidR="00D05B71" w:rsidRDefault="00BE715A">
      <w:pPr>
        <w:pStyle w:val="2"/>
        <w:spacing w:before="4"/>
        <w:ind w:left="1048"/>
        <w:jc w:val="both"/>
      </w:pPr>
      <w:r>
        <w:t>5</w:t>
      </w:r>
      <w:r>
        <w:rPr>
          <w:spacing w:val="-39"/>
        </w:rPr>
        <w:t xml:space="preserve"> </w:t>
      </w:r>
      <w:r>
        <w:rPr>
          <w:spacing w:val="-2"/>
        </w:rPr>
        <w:t>КЛАСС</w:t>
      </w:r>
    </w:p>
    <w:p w:rsidR="00D05B71" w:rsidRDefault="00BE715A">
      <w:pPr>
        <w:pStyle w:val="a4"/>
        <w:numPr>
          <w:ilvl w:val="0"/>
          <w:numId w:val="256"/>
        </w:numPr>
        <w:tabs>
          <w:tab w:val="left" w:pos="1897"/>
        </w:tabs>
        <w:ind w:right="573" w:firstLine="566"/>
        <w:jc w:val="both"/>
        <w:rPr>
          <w:sz w:val="24"/>
        </w:rPr>
      </w:pPr>
      <w:r>
        <w:rPr>
          <w:sz w:val="24"/>
        </w:rPr>
        <w:t>Иметь начальные</w:t>
      </w:r>
      <w:r>
        <w:rPr>
          <w:spacing w:val="-2"/>
          <w:sz w:val="24"/>
        </w:rPr>
        <w:t xml:space="preserve"> </w:t>
      </w:r>
      <w:r>
        <w:rPr>
          <w:sz w:val="24"/>
        </w:rPr>
        <w:t>представления</w:t>
      </w:r>
      <w:r>
        <w:rPr>
          <w:spacing w:val="-1"/>
          <w:sz w:val="24"/>
        </w:rPr>
        <w:t xml:space="preserve"> </w:t>
      </w:r>
      <w:r>
        <w:rPr>
          <w:sz w:val="24"/>
        </w:rPr>
        <w:t>об общечеловеческой ценности</w:t>
      </w:r>
      <w:r>
        <w:rPr>
          <w:spacing w:val="-1"/>
          <w:sz w:val="24"/>
        </w:rPr>
        <w:t xml:space="preserve"> </w:t>
      </w:r>
      <w:r>
        <w:rPr>
          <w:sz w:val="24"/>
        </w:rPr>
        <w:t xml:space="preserve">литературы и её роли в воспитании любви к Родине и дружбы между народами Российской </w:t>
      </w:r>
      <w:r>
        <w:rPr>
          <w:spacing w:val="-2"/>
          <w:sz w:val="24"/>
        </w:rPr>
        <w:t>Федерации;</w:t>
      </w:r>
    </w:p>
    <w:p w:rsidR="00D05B71" w:rsidRDefault="00BE715A">
      <w:pPr>
        <w:pStyle w:val="a4"/>
        <w:numPr>
          <w:ilvl w:val="0"/>
          <w:numId w:val="256"/>
        </w:numPr>
        <w:tabs>
          <w:tab w:val="left" w:pos="1897"/>
        </w:tabs>
        <w:ind w:right="566" w:firstLine="566"/>
        <w:jc w:val="both"/>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D05B71" w:rsidRDefault="00BE715A">
      <w:pPr>
        <w:pStyle w:val="a4"/>
        <w:numPr>
          <w:ilvl w:val="0"/>
          <w:numId w:val="256"/>
        </w:numPr>
        <w:tabs>
          <w:tab w:val="left" w:pos="1897"/>
        </w:tabs>
        <w:ind w:right="571" w:firstLine="566"/>
        <w:jc w:val="both"/>
        <w:rPr>
          <w:sz w:val="24"/>
        </w:rPr>
      </w:pPr>
      <w:r>
        <w:rPr>
          <w:sz w:val="24"/>
        </w:rPr>
        <w:t>владеть элементарными умениями воспринимать, анализировать, интерпретировать и оценивать прочитанные произведения:</w:t>
      </w:r>
    </w:p>
    <w:p w:rsidR="00D05B71" w:rsidRDefault="00BE715A">
      <w:pPr>
        <w:pStyle w:val="a4"/>
        <w:numPr>
          <w:ilvl w:val="1"/>
          <w:numId w:val="256"/>
        </w:numPr>
        <w:tabs>
          <w:tab w:val="left" w:pos="1249"/>
        </w:tabs>
        <w:spacing w:before="1"/>
        <w:ind w:right="567" w:firstLine="566"/>
        <w:rPr>
          <w:sz w:val="24"/>
        </w:rPr>
      </w:pPr>
      <w:r>
        <w:rPr>
          <w:sz w:val="24"/>
        </w:rPr>
        <w:t>определять тему и главную мысль произведения, иметь начальные представления</w:t>
      </w:r>
      <w:r>
        <w:rPr>
          <w:spacing w:val="80"/>
          <w:sz w:val="24"/>
        </w:rPr>
        <w:t xml:space="preserve"> </w:t>
      </w:r>
      <w:r>
        <w:rPr>
          <w:sz w:val="24"/>
        </w:rPr>
        <w:t>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05B71" w:rsidRDefault="00BE715A">
      <w:pPr>
        <w:pStyle w:val="a4"/>
        <w:numPr>
          <w:ilvl w:val="1"/>
          <w:numId w:val="256"/>
        </w:numPr>
        <w:tabs>
          <w:tab w:val="left" w:pos="1249"/>
        </w:tabs>
        <w:ind w:right="565" w:firstLine="566"/>
        <w:rPr>
          <w:sz w:val="24"/>
        </w:rPr>
      </w:pPr>
      <w:r>
        <w:rPr>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литературнаясказка, рассказ, повесть, стихотворение, басня); тема, идея, проблематика; сюжет, композиция; литературный</w:t>
      </w:r>
      <w:r>
        <w:rPr>
          <w:spacing w:val="40"/>
          <w:sz w:val="24"/>
        </w:rPr>
        <w:t xml:space="preserve"> </w:t>
      </w:r>
      <w:r>
        <w:rPr>
          <w:sz w:val="24"/>
        </w:rPr>
        <w:t>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05B71" w:rsidRDefault="00BE715A">
      <w:pPr>
        <w:pStyle w:val="a4"/>
        <w:numPr>
          <w:ilvl w:val="1"/>
          <w:numId w:val="256"/>
        </w:numPr>
        <w:tabs>
          <w:tab w:val="left" w:pos="1249"/>
        </w:tabs>
        <w:spacing w:line="294" w:lineRule="exact"/>
        <w:ind w:left="1249" w:hanging="201"/>
        <w:rPr>
          <w:sz w:val="24"/>
        </w:rPr>
      </w:pPr>
      <w:r>
        <w:rPr>
          <w:sz w:val="24"/>
        </w:rPr>
        <w:t>сопоставлять</w:t>
      </w:r>
      <w:r>
        <w:rPr>
          <w:spacing w:val="-6"/>
          <w:sz w:val="24"/>
        </w:rPr>
        <w:t xml:space="preserve"> </w:t>
      </w:r>
      <w:r>
        <w:rPr>
          <w:sz w:val="24"/>
        </w:rPr>
        <w:t>темы</w:t>
      </w:r>
      <w:r>
        <w:rPr>
          <w:spacing w:val="-3"/>
          <w:sz w:val="24"/>
        </w:rPr>
        <w:t xml:space="preserve"> </w:t>
      </w:r>
      <w:r>
        <w:rPr>
          <w:sz w:val="24"/>
        </w:rPr>
        <w:t>и</w:t>
      </w:r>
      <w:r>
        <w:rPr>
          <w:spacing w:val="-3"/>
          <w:sz w:val="24"/>
        </w:rPr>
        <w:t xml:space="preserve"> </w:t>
      </w:r>
      <w:r>
        <w:rPr>
          <w:sz w:val="24"/>
        </w:rPr>
        <w:t>сюжеты</w:t>
      </w:r>
      <w:r>
        <w:rPr>
          <w:spacing w:val="-4"/>
          <w:sz w:val="24"/>
        </w:rPr>
        <w:t xml:space="preserve"> </w:t>
      </w:r>
      <w:r>
        <w:rPr>
          <w:sz w:val="24"/>
        </w:rPr>
        <w:t>произведений,</w:t>
      </w:r>
      <w:r>
        <w:rPr>
          <w:spacing w:val="-3"/>
          <w:sz w:val="24"/>
        </w:rPr>
        <w:t xml:space="preserve"> </w:t>
      </w:r>
      <w:r>
        <w:rPr>
          <w:sz w:val="24"/>
        </w:rPr>
        <w:t>образы</w:t>
      </w:r>
      <w:r>
        <w:rPr>
          <w:spacing w:val="-3"/>
          <w:sz w:val="24"/>
        </w:rPr>
        <w:t xml:space="preserve"> </w:t>
      </w:r>
      <w:r>
        <w:rPr>
          <w:spacing w:val="-2"/>
          <w:sz w:val="24"/>
        </w:rPr>
        <w:t>персонажей;</w:t>
      </w:r>
    </w:p>
    <w:p w:rsidR="00D05B71" w:rsidRDefault="00BE715A">
      <w:pPr>
        <w:pStyle w:val="a4"/>
        <w:numPr>
          <w:ilvl w:val="1"/>
          <w:numId w:val="256"/>
        </w:numPr>
        <w:tabs>
          <w:tab w:val="left" w:pos="1249"/>
        </w:tabs>
        <w:spacing w:before="2" w:line="237" w:lineRule="auto"/>
        <w:ind w:right="570" w:firstLine="566"/>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05B71" w:rsidRDefault="00BE715A">
      <w:pPr>
        <w:pStyle w:val="a4"/>
        <w:numPr>
          <w:ilvl w:val="0"/>
          <w:numId w:val="256"/>
        </w:numPr>
        <w:tabs>
          <w:tab w:val="left" w:pos="1897"/>
        </w:tabs>
        <w:spacing w:before="3"/>
        <w:ind w:right="568" w:firstLine="566"/>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05B71" w:rsidRDefault="00BE715A">
      <w:pPr>
        <w:pStyle w:val="a4"/>
        <w:numPr>
          <w:ilvl w:val="0"/>
          <w:numId w:val="256"/>
        </w:numPr>
        <w:tabs>
          <w:tab w:val="left" w:pos="1897"/>
        </w:tabs>
        <w:ind w:right="565" w:firstLine="566"/>
        <w:jc w:val="both"/>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учителя</w:t>
      </w:r>
      <w:r>
        <w:rPr>
          <w:spacing w:val="-2"/>
        </w:rPr>
        <w:t xml:space="preserve"> </w:t>
      </w:r>
      <w:r>
        <w:t>формулировать</w:t>
      </w:r>
      <w:r>
        <w:rPr>
          <w:spacing w:val="-2"/>
        </w:rPr>
        <w:t xml:space="preserve"> </w:t>
      </w:r>
      <w:r>
        <w:t>вопросы</w:t>
      </w:r>
      <w:r>
        <w:rPr>
          <w:spacing w:val="-2"/>
        </w:rPr>
        <w:t xml:space="preserve"> </w:t>
      </w:r>
      <w:r>
        <w:t>к</w:t>
      </w:r>
      <w:r>
        <w:rPr>
          <w:spacing w:val="-2"/>
        </w:rPr>
        <w:t xml:space="preserve"> тексту;</w:t>
      </w:r>
    </w:p>
    <w:p w:rsidR="00D05B71" w:rsidRDefault="00BE715A">
      <w:pPr>
        <w:pStyle w:val="a4"/>
        <w:numPr>
          <w:ilvl w:val="0"/>
          <w:numId w:val="256"/>
        </w:numPr>
        <w:tabs>
          <w:tab w:val="left" w:pos="1897"/>
        </w:tabs>
        <w:ind w:right="571" w:firstLine="566"/>
        <w:jc w:val="both"/>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05B71" w:rsidRDefault="00BE715A">
      <w:pPr>
        <w:pStyle w:val="a4"/>
        <w:numPr>
          <w:ilvl w:val="0"/>
          <w:numId w:val="256"/>
        </w:numPr>
        <w:tabs>
          <w:tab w:val="left" w:pos="1897"/>
        </w:tabs>
        <w:spacing w:before="1"/>
        <w:ind w:right="570" w:firstLine="566"/>
        <w:jc w:val="both"/>
        <w:rPr>
          <w:sz w:val="24"/>
        </w:rPr>
      </w:pPr>
      <w:r>
        <w:rPr>
          <w:sz w:val="24"/>
        </w:rPr>
        <w:t>создавать устные и письменные высказывания разных жанров объемом не менее 70 слов (с учётом литературного развития обучающихся);</w:t>
      </w:r>
    </w:p>
    <w:p w:rsidR="00D05B71" w:rsidRDefault="00BE715A">
      <w:pPr>
        <w:pStyle w:val="a4"/>
        <w:numPr>
          <w:ilvl w:val="0"/>
          <w:numId w:val="256"/>
        </w:numPr>
        <w:tabs>
          <w:tab w:val="left" w:pos="1897"/>
        </w:tabs>
        <w:ind w:right="576" w:firstLine="566"/>
        <w:jc w:val="both"/>
        <w:rPr>
          <w:sz w:val="24"/>
        </w:rPr>
      </w:pPr>
      <w:r>
        <w:rPr>
          <w:sz w:val="24"/>
        </w:rPr>
        <w:t>владеть начальными умениями интерпретации и оценки текстуально изученных произведений фольклора и литературы;</w:t>
      </w:r>
    </w:p>
    <w:p w:rsidR="00D05B71" w:rsidRDefault="00BE715A">
      <w:pPr>
        <w:pStyle w:val="a4"/>
        <w:numPr>
          <w:ilvl w:val="0"/>
          <w:numId w:val="256"/>
        </w:numPr>
        <w:tabs>
          <w:tab w:val="left" w:pos="1897"/>
        </w:tabs>
        <w:ind w:right="569" w:firstLine="566"/>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05B71" w:rsidRDefault="00BE715A">
      <w:pPr>
        <w:pStyle w:val="a4"/>
        <w:numPr>
          <w:ilvl w:val="0"/>
          <w:numId w:val="256"/>
        </w:numPr>
        <w:tabs>
          <w:tab w:val="left" w:pos="1896"/>
        </w:tabs>
        <w:ind w:right="568" w:firstLine="566"/>
        <w:jc w:val="both"/>
        <w:rPr>
          <w:sz w:val="24"/>
        </w:rPr>
      </w:pPr>
      <w:r>
        <w:rPr>
          <w:sz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w:t>
      </w:r>
      <w:r>
        <w:rPr>
          <w:spacing w:val="-2"/>
          <w:sz w:val="24"/>
        </w:rPr>
        <w:t>подростков;</w:t>
      </w:r>
    </w:p>
    <w:p w:rsidR="00D05B71" w:rsidRDefault="00BE715A">
      <w:pPr>
        <w:pStyle w:val="a4"/>
        <w:numPr>
          <w:ilvl w:val="0"/>
          <w:numId w:val="256"/>
        </w:numPr>
        <w:tabs>
          <w:tab w:val="left" w:pos="1896"/>
        </w:tabs>
        <w:ind w:right="569" w:firstLine="566"/>
        <w:jc w:val="both"/>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w:t>
      </w:r>
      <w:r>
        <w:rPr>
          <w:spacing w:val="40"/>
          <w:sz w:val="24"/>
        </w:rPr>
        <w:t xml:space="preserve"> </w:t>
      </w:r>
      <w:r>
        <w:rPr>
          <w:sz w:val="24"/>
        </w:rPr>
        <w:t>развития обучающихся);</w:t>
      </w:r>
    </w:p>
    <w:p w:rsidR="00D05B71" w:rsidRDefault="00BE715A">
      <w:pPr>
        <w:pStyle w:val="a4"/>
        <w:numPr>
          <w:ilvl w:val="0"/>
          <w:numId w:val="256"/>
        </w:numPr>
        <w:tabs>
          <w:tab w:val="left" w:pos="1896"/>
        </w:tabs>
        <w:ind w:right="567" w:firstLine="566"/>
        <w:jc w:val="both"/>
        <w:rPr>
          <w:sz w:val="24"/>
        </w:rPr>
      </w:pPr>
      <w:r>
        <w:rPr>
          <w:sz w:val="24"/>
        </w:rPr>
        <w:t>владеть начальнымиумениямииспользоватьсловари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05B71" w:rsidRDefault="00BE715A">
      <w:pPr>
        <w:pStyle w:val="2"/>
        <w:ind w:left="1048"/>
      </w:pPr>
      <w:r>
        <w:t>6</w:t>
      </w:r>
      <w:r>
        <w:rPr>
          <w:spacing w:val="-39"/>
        </w:rPr>
        <w:t xml:space="preserve"> </w:t>
      </w:r>
      <w:r>
        <w:rPr>
          <w:spacing w:val="-2"/>
        </w:rPr>
        <w:t>КЛАСС</w:t>
      </w:r>
    </w:p>
    <w:p w:rsidR="00D05B71" w:rsidRDefault="00BE715A">
      <w:pPr>
        <w:pStyle w:val="a4"/>
        <w:numPr>
          <w:ilvl w:val="0"/>
          <w:numId w:val="255"/>
        </w:numPr>
        <w:tabs>
          <w:tab w:val="left" w:pos="1897"/>
        </w:tabs>
        <w:ind w:right="567" w:firstLine="566"/>
        <w:jc w:val="both"/>
        <w:rPr>
          <w:sz w:val="24"/>
        </w:rPr>
      </w:pPr>
      <w:r>
        <w:rPr>
          <w:sz w:val="24"/>
        </w:rPr>
        <w:t>Понимать общечеловеческую и духовно-нравственную ценность</w:t>
      </w:r>
      <w:r>
        <w:rPr>
          <w:spacing w:val="40"/>
          <w:sz w:val="24"/>
        </w:rPr>
        <w:t xml:space="preserve"> </w:t>
      </w:r>
      <w:r>
        <w:rPr>
          <w:sz w:val="24"/>
        </w:rPr>
        <w:t>литературы, осознавать её роль в воспитании любви к Родине и укреплении единства многонационального народа Российской Федерации;</w:t>
      </w:r>
    </w:p>
    <w:p w:rsidR="00D05B71" w:rsidRDefault="00BE715A">
      <w:pPr>
        <w:pStyle w:val="a4"/>
        <w:numPr>
          <w:ilvl w:val="0"/>
          <w:numId w:val="255"/>
        </w:numPr>
        <w:tabs>
          <w:tab w:val="left" w:pos="1897"/>
        </w:tabs>
        <w:ind w:right="572" w:firstLine="566"/>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05B71" w:rsidRDefault="00BE715A">
      <w:pPr>
        <w:pStyle w:val="a4"/>
        <w:numPr>
          <w:ilvl w:val="0"/>
          <w:numId w:val="255"/>
        </w:numPr>
        <w:tabs>
          <w:tab w:val="left" w:pos="1897"/>
        </w:tabs>
        <w:ind w:right="570" w:firstLine="566"/>
        <w:jc w:val="both"/>
        <w:rPr>
          <w:sz w:val="24"/>
        </w:rPr>
      </w:pPr>
      <w:r>
        <w:rPr>
          <w:sz w:val="24"/>
        </w:rPr>
        <w:t>осуществлять элементарный смысловой и эстетический анализ</w:t>
      </w:r>
      <w:r>
        <w:rPr>
          <w:spacing w:val="40"/>
          <w:sz w:val="24"/>
        </w:rPr>
        <w:t xml:space="preserve"> </w:t>
      </w:r>
      <w:r>
        <w:rPr>
          <w:sz w:val="24"/>
        </w:rPr>
        <w:t xml:space="preserve">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w:t>
      </w:r>
      <w:r>
        <w:rPr>
          <w:spacing w:val="-2"/>
          <w:sz w:val="24"/>
        </w:rPr>
        <w:t>обучающихся);</w:t>
      </w:r>
    </w:p>
    <w:p w:rsidR="00D05B71" w:rsidRDefault="00BE715A">
      <w:pPr>
        <w:pStyle w:val="a4"/>
        <w:numPr>
          <w:ilvl w:val="1"/>
          <w:numId w:val="255"/>
        </w:numPr>
        <w:tabs>
          <w:tab w:val="left" w:pos="1249"/>
        </w:tabs>
        <w:spacing w:before="1"/>
        <w:ind w:right="567" w:firstLine="566"/>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05B71" w:rsidRDefault="00BE715A">
      <w:pPr>
        <w:pStyle w:val="a4"/>
        <w:numPr>
          <w:ilvl w:val="1"/>
          <w:numId w:val="255"/>
        </w:numPr>
        <w:tabs>
          <w:tab w:val="left" w:pos="1249"/>
        </w:tabs>
        <w:ind w:right="569" w:firstLine="566"/>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w:t>
      </w:r>
      <w:r>
        <w:rPr>
          <w:spacing w:val="40"/>
          <w:sz w:val="24"/>
        </w:rPr>
        <w:t xml:space="preserve"> </w:t>
      </w:r>
      <w:r>
        <w:rPr>
          <w:sz w:val="24"/>
        </w:rPr>
        <w:t>деталь; юмор, ирония; эпитет, метафора, сравнение; олицетворение, гипербола; антитеза, аллегория; стихотворный метр (хорей, ямб), ритм, рифма, строфа;</w:t>
      </w:r>
    </w:p>
    <w:p w:rsidR="00D05B71" w:rsidRDefault="00BE715A">
      <w:pPr>
        <w:pStyle w:val="a4"/>
        <w:numPr>
          <w:ilvl w:val="1"/>
          <w:numId w:val="255"/>
        </w:numPr>
        <w:tabs>
          <w:tab w:val="left" w:pos="1249"/>
        </w:tabs>
        <w:ind w:right="572" w:firstLine="566"/>
        <w:rPr>
          <w:sz w:val="24"/>
        </w:rPr>
      </w:pPr>
      <w:r>
        <w:rPr>
          <w:sz w:val="24"/>
        </w:rPr>
        <w:t>выделять</w:t>
      </w:r>
      <w:r>
        <w:rPr>
          <w:spacing w:val="-4"/>
          <w:sz w:val="24"/>
        </w:rPr>
        <w:t xml:space="preserve"> </w:t>
      </w:r>
      <w:r>
        <w:rPr>
          <w:sz w:val="24"/>
        </w:rPr>
        <w:t>в</w:t>
      </w:r>
      <w:r>
        <w:rPr>
          <w:spacing w:val="-5"/>
          <w:sz w:val="24"/>
        </w:rPr>
        <w:t xml:space="preserve"> </w:t>
      </w:r>
      <w:r>
        <w:rPr>
          <w:sz w:val="24"/>
        </w:rPr>
        <w:t>произведениях</w:t>
      </w:r>
      <w:r>
        <w:rPr>
          <w:spacing w:val="-2"/>
          <w:sz w:val="24"/>
        </w:rPr>
        <w:t xml:space="preserve"> </w:t>
      </w:r>
      <w:r>
        <w:rPr>
          <w:sz w:val="24"/>
        </w:rPr>
        <w:t>элементы</w:t>
      </w:r>
      <w:r>
        <w:rPr>
          <w:spacing w:val="-4"/>
          <w:sz w:val="24"/>
        </w:rPr>
        <w:t xml:space="preserve"> </w:t>
      </w:r>
      <w:r>
        <w:rPr>
          <w:sz w:val="24"/>
        </w:rPr>
        <w:t>художественной</w:t>
      </w:r>
      <w:r>
        <w:rPr>
          <w:spacing w:val="-4"/>
          <w:sz w:val="24"/>
        </w:rPr>
        <w:t xml:space="preserve"> </w:t>
      </w:r>
      <w:r>
        <w:rPr>
          <w:sz w:val="24"/>
        </w:rPr>
        <w:t>формы</w:t>
      </w:r>
      <w:r>
        <w:rPr>
          <w:spacing w:val="-4"/>
          <w:sz w:val="24"/>
        </w:rPr>
        <w:t xml:space="preserve"> </w:t>
      </w:r>
      <w:r>
        <w:rPr>
          <w:sz w:val="24"/>
        </w:rPr>
        <w:t>и</w:t>
      </w:r>
      <w:r>
        <w:rPr>
          <w:spacing w:val="-5"/>
          <w:sz w:val="24"/>
        </w:rPr>
        <w:t xml:space="preserve"> </w:t>
      </w:r>
      <w:r>
        <w:rPr>
          <w:sz w:val="24"/>
        </w:rPr>
        <w:t>обнаруживать</w:t>
      </w:r>
      <w:r>
        <w:rPr>
          <w:spacing w:val="-3"/>
          <w:sz w:val="24"/>
        </w:rPr>
        <w:t xml:space="preserve"> </w:t>
      </w:r>
      <w:r>
        <w:rPr>
          <w:sz w:val="24"/>
        </w:rPr>
        <w:t>связи между ними;</w:t>
      </w:r>
    </w:p>
    <w:p w:rsidR="00D05B71" w:rsidRDefault="00BE715A">
      <w:pPr>
        <w:pStyle w:val="a4"/>
        <w:numPr>
          <w:ilvl w:val="1"/>
          <w:numId w:val="255"/>
        </w:numPr>
        <w:tabs>
          <w:tab w:val="left" w:pos="1249"/>
        </w:tabs>
        <w:spacing w:before="2" w:line="237" w:lineRule="auto"/>
        <w:ind w:right="569" w:firstLine="566"/>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05B71" w:rsidRDefault="00BE715A">
      <w:pPr>
        <w:pStyle w:val="a4"/>
        <w:numPr>
          <w:ilvl w:val="1"/>
          <w:numId w:val="255"/>
        </w:numPr>
        <w:tabs>
          <w:tab w:val="left" w:pos="1249"/>
        </w:tabs>
        <w:spacing w:before="7" w:line="237" w:lineRule="auto"/>
        <w:ind w:right="570" w:firstLine="566"/>
        <w:rPr>
          <w:sz w:val="24"/>
        </w:rPr>
      </w:pPr>
      <w:r>
        <w:rPr>
          <w:sz w:val="24"/>
        </w:rPr>
        <w:t>сопоставлять с помощью учителя изученные и самостоятельно прочитанные произведения</w:t>
      </w:r>
      <w:r>
        <w:rPr>
          <w:spacing w:val="80"/>
          <w:sz w:val="24"/>
        </w:rPr>
        <w:t xml:space="preserve"> </w:t>
      </w:r>
      <w:r>
        <w:rPr>
          <w:sz w:val="24"/>
        </w:rPr>
        <w:t>художественной</w:t>
      </w:r>
      <w:r>
        <w:rPr>
          <w:spacing w:val="80"/>
          <w:sz w:val="24"/>
        </w:rPr>
        <w:t xml:space="preserve"> </w:t>
      </w:r>
      <w:r>
        <w:rPr>
          <w:sz w:val="24"/>
        </w:rPr>
        <w:t>литературыс</w:t>
      </w:r>
      <w:r>
        <w:rPr>
          <w:spacing w:val="80"/>
          <w:sz w:val="24"/>
        </w:rPr>
        <w:t xml:space="preserve"> </w:t>
      </w:r>
      <w:r>
        <w:rPr>
          <w:sz w:val="24"/>
        </w:rPr>
        <w:t>произведениями</w:t>
      </w:r>
      <w:r>
        <w:rPr>
          <w:spacing w:val="80"/>
          <w:sz w:val="24"/>
        </w:rPr>
        <w:t xml:space="preserve"> </w:t>
      </w:r>
      <w:r>
        <w:rPr>
          <w:sz w:val="24"/>
        </w:rPr>
        <w:t>других</w:t>
      </w:r>
      <w:r>
        <w:rPr>
          <w:spacing w:val="80"/>
          <w:sz w:val="24"/>
        </w:rPr>
        <w:t xml:space="preserve"> </w:t>
      </w:r>
      <w:r>
        <w:rPr>
          <w:sz w:val="24"/>
        </w:rPr>
        <w:t>видов</w:t>
      </w:r>
      <w:r>
        <w:rPr>
          <w:spacing w:val="80"/>
          <w:sz w:val="24"/>
        </w:rPr>
        <w:t xml:space="preserve"> </w:t>
      </w:r>
      <w:r>
        <w:rPr>
          <w:sz w:val="24"/>
        </w:rPr>
        <w:t>искусства</w:t>
      </w:r>
    </w:p>
    <w:p w:rsidR="00D05B71" w:rsidRDefault="00D05B71">
      <w:pPr>
        <w:spacing w:line="237" w:lineRule="auto"/>
        <w:jc w:val="both"/>
        <w:rPr>
          <w:sz w:val="24"/>
        </w:rPr>
        <w:sectPr w:rsidR="00D05B71">
          <w:pgSz w:w="11910" w:h="16840"/>
          <w:pgMar w:top="1040" w:right="280" w:bottom="1180" w:left="1220" w:header="0" w:footer="968" w:gutter="0"/>
          <w:cols w:space="720"/>
        </w:sectPr>
      </w:pPr>
    </w:p>
    <w:p w:rsidR="00D05B71" w:rsidRDefault="00BE715A">
      <w:pPr>
        <w:pStyle w:val="a3"/>
        <w:spacing w:before="66"/>
        <w:ind w:firstLine="0"/>
      </w:pPr>
      <w:r>
        <w:lastRenderedPageBreak/>
        <w:t>(живопись,</w:t>
      </w:r>
      <w:r>
        <w:rPr>
          <w:spacing w:val="-3"/>
        </w:rPr>
        <w:t xml:space="preserve"> </w:t>
      </w:r>
      <w:r>
        <w:t>музыка,</w:t>
      </w:r>
      <w:r>
        <w:rPr>
          <w:spacing w:val="-3"/>
        </w:rPr>
        <w:t xml:space="preserve"> </w:t>
      </w:r>
      <w:r>
        <w:t>театр,</w:t>
      </w:r>
      <w:r>
        <w:rPr>
          <w:spacing w:val="-3"/>
        </w:rPr>
        <w:t xml:space="preserve"> </w:t>
      </w:r>
      <w:r>
        <w:rPr>
          <w:spacing w:val="-2"/>
        </w:rPr>
        <w:t>кино);</w:t>
      </w:r>
    </w:p>
    <w:p w:rsidR="00D05B71" w:rsidRDefault="00BE715A">
      <w:pPr>
        <w:pStyle w:val="a4"/>
        <w:numPr>
          <w:ilvl w:val="0"/>
          <w:numId w:val="255"/>
        </w:numPr>
        <w:tabs>
          <w:tab w:val="left" w:pos="1897"/>
        </w:tabs>
        <w:ind w:right="572" w:firstLine="566"/>
        <w:jc w:val="both"/>
        <w:rPr>
          <w:sz w:val="24"/>
        </w:rPr>
      </w:pPr>
      <w:r>
        <w:rPr>
          <w:sz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4"/>
        </w:rPr>
        <w:t>обучающихся);</w:t>
      </w:r>
    </w:p>
    <w:p w:rsidR="00D05B71" w:rsidRDefault="00BE715A">
      <w:pPr>
        <w:pStyle w:val="a4"/>
        <w:numPr>
          <w:ilvl w:val="0"/>
          <w:numId w:val="255"/>
        </w:numPr>
        <w:tabs>
          <w:tab w:val="left" w:pos="1897"/>
        </w:tabs>
        <w:spacing w:before="1"/>
        <w:ind w:right="570" w:firstLine="566"/>
        <w:jc w:val="both"/>
        <w:rPr>
          <w:sz w:val="24"/>
        </w:rPr>
      </w:pPr>
      <w:r>
        <w:rPr>
          <w:sz w:val="24"/>
        </w:rPr>
        <w:t>пересказывать прочитанное произведение, используя подробный, сжатый, выборочный,</w:t>
      </w:r>
      <w:r>
        <w:rPr>
          <w:spacing w:val="-1"/>
          <w:sz w:val="24"/>
        </w:rPr>
        <w:t xml:space="preserve"> </w:t>
      </w:r>
      <w:r>
        <w:rPr>
          <w:sz w:val="24"/>
        </w:rPr>
        <w:t>творческий пересказ,</w:t>
      </w:r>
      <w:r>
        <w:rPr>
          <w:spacing w:val="-1"/>
          <w:sz w:val="24"/>
        </w:rPr>
        <w:t xml:space="preserve"> </w:t>
      </w:r>
      <w:r>
        <w:rPr>
          <w:sz w:val="24"/>
        </w:rPr>
        <w:t>отвечать на вопросы</w:t>
      </w:r>
      <w:r>
        <w:rPr>
          <w:spacing w:val="-2"/>
          <w:sz w:val="24"/>
        </w:rPr>
        <w:t xml:space="preserve"> </w:t>
      </w:r>
      <w:r>
        <w:rPr>
          <w:sz w:val="24"/>
        </w:rPr>
        <w:t>по</w:t>
      </w:r>
      <w:r>
        <w:rPr>
          <w:spacing w:val="-1"/>
          <w:sz w:val="24"/>
        </w:rPr>
        <w:t xml:space="preserve"> </w:t>
      </w:r>
      <w:r>
        <w:rPr>
          <w:sz w:val="24"/>
        </w:rPr>
        <w:t>прочитанному</w:t>
      </w:r>
      <w:r>
        <w:rPr>
          <w:spacing w:val="-6"/>
          <w:sz w:val="24"/>
        </w:rPr>
        <w:t xml:space="preserve"> </w:t>
      </w:r>
      <w:r>
        <w:rPr>
          <w:sz w:val="24"/>
        </w:rPr>
        <w:t>произведению</w:t>
      </w:r>
      <w:r>
        <w:rPr>
          <w:spacing w:val="-1"/>
          <w:sz w:val="24"/>
        </w:rPr>
        <w:t xml:space="preserve"> </w:t>
      </w:r>
      <w:r>
        <w:rPr>
          <w:sz w:val="24"/>
        </w:rPr>
        <w:t>и с помощью учителя формулировать вопросы к тексту;</w:t>
      </w:r>
    </w:p>
    <w:p w:rsidR="00D05B71" w:rsidRDefault="00BE715A">
      <w:pPr>
        <w:pStyle w:val="a4"/>
        <w:numPr>
          <w:ilvl w:val="0"/>
          <w:numId w:val="255"/>
        </w:numPr>
        <w:tabs>
          <w:tab w:val="left" w:pos="1897"/>
        </w:tabs>
        <w:ind w:right="572" w:firstLine="566"/>
        <w:jc w:val="both"/>
        <w:rPr>
          <w:sz w:val="24"/>
        </w:rPr>
      </w:pPr>
      <w:r>
        <w:rPr>
          <w:sz w:val="24"/>
        </w:rPr>
        <w:t>участвовать в беседе и диалоге о прочитанном произведении, давать аргументированную оценку прочитанному;</w:t>
      </w:r>
    </w:p>
    <w:p w:rsidR="00D05B71" w:rsidRDefault="00BE715A">
      <w:pPr>
        <w:pStyle w:val="a4"/>
        <w:numPr>
          <w:ilvl w:val="0"/>
          <w:numId w:val="255"/>
        </w:numPr>
        <w:tabs>
          <w:tab w:val="left" w:pos="1897"/>
        </w:tabs>
        <w:ind w:right="566" w:firstLine="566"/>
        <w:jc w:val="both"/>
        <w:rPr>
          <w:sz w:val="24"/>
        </w:rPr>
      </w:pPr>
      <w:r>
        <w:rPr>
          <w:sz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05B71" w:rsidRDefault="00BE715A">
      <w:pPr>
        <w:pStyle w:val="a4"/>
        <w:numPr>
          <w:ilvl w:val="0"/>
          <w:numId w:val="255"/>
        </w:numPr>
        <w:tabs>
          <w:tab w:val="left" w:pos="1897"/>
        </w:tabs>
        <w:ind w:right="570" w:firstLine="566"/>
        <w:jc w:val="both"/>
        <w:rPr>
          <w:sz w:val="24"/>
        </w:rPr>
      </w:pPr>
      <w:r>
        <w:rPr>
          <w:sz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w:t>
      </w:r>
      <w:r>
        <w:rPr>
          <w:spacing w:val="-2"/>
          <w:sz w:val="24"/>
        </w:rPr>
        <w:t>анализа;</w:t>
      </w:r>
    </w:p>
    <w:p w:rsidR="00D05B71" w:rsidRDefault="00BE715A">
      <w:pPr>
        <w:pStyle w:val="a4"/>
        <w:numPr>
          <w:ilvl w:val="0"/>
          <w:numId w:val="255"/>
        </w:numPr>
        <w:tabs>
          <w:tab w:val="left" w:pos="1897"/>
        </w:tabs>
        <w:ind w:right="563" w:firstLine="566"/>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05B71" w:rsidRDefault="00BE715A">
      <w:pPr>
        <w:pStyle w:val="a4"/>
        <w:numPr>
          <w:ilvl w:val="0"/>
          <w:numId w:val="255"/>
        </w:numPr>
        <w:tabs>
          <w:tab w:val="left" w:pos="1896"/>
        </w:tabs>
        <w:spacing w:before="1"/>
        <w:ind w:right="569" w:firstLine="566"/>
        <w:jc w:val="both"/>
        <w:rPr>
          <w:sz w:val="24"/>
        </w:rPr>
      </w:pPr>
      <w:r>
        <w:rPr>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05B71" w:rsidRDefault="00BE715A">
      <w:pPr>
        <w:pStyle w:val="a4"/>
        <w:numPr>
          <w:ilvl w:val="0"/>
          <w:numId w:val="255"/>
        </w:numPr>
        <w:tabs>
          <w:tab w:val="left" w:pos="1896"/>
        </w:tabs>
        <w:ind w:right="571" w:firstLine="566"/>
        <w:jc w:val="both"/>
        <w:rPr>
          <w:sz w:val="24"/>
        </w:rPr>
      </w:pPr>
      <w:r>
        <w:rPr>
          <w:sz w:val="24"/>
        </w:rPr>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w:t>
      </w:r>
      <w:r>
        <w:rPr>
          <w:spacing w:val="-2"/>
          <w:sz w:val="24"/>
        </w:rPr>
        <w:t>результаты;</w:t>
      </w:r>
    </w:p>
    <w:p w:rsidR="00D05B71" w:rsidRDefault="00BE715A">
      <w:pPr>
        <w:pStyle w:val="a4"/>
        <w:numPr>
          <w:ilvl w:val="0"/>
          <w:numId w:val="255"/>
        </w:numPr>
        <w:tabs>
          <w:tab w:val="left" w:pos="1896"/>
        </w:tabs>
        <w:ind w:right="570" w:firstLine="566"/>
        <w:jc w:val="both"/>
        <w:rPr>
          <w:sz w:val="24"/>
        </w:rPr>
      </w:pPr>
      <w:r>
        <w:rPr>
          <w:sz w:val="24"/>
        </w:rPr>
        <w:t>развивать умение использовать словари и справочники, в том числе в электронной</w:t>
      </w:r>
      <w:r>
        <w:rPr>
          <w:spacing w:val="-3"/>
          <w:sz w:val="24"/>
        </w:rPr>
        <w:t xml:space="preserve"> </w:t>
      </w:r>
      <w:r>
        <w:rPr>
          <w:sz w:val="24"/>
        </w:rPr>
        <w:t>форме;</w:t>
      </w:r>
      <w:r>
        <w:rPr>
          <w:spacing w:val="-4"/>
          <w:sz w:val="24"/>
        </w:rPr>
        <w:t xml:space="preserve"> </w:t>
      </w:r>
      <w:r>
        <w:rPr>
          <w:sz w:val="24"/>
        </w:rPr>
        <w:t>пользоваться</w:t>
      </w:r>
      <w:r>
        <w:rPr>
          <w:spacing w:val="-4"/>
          <w:sz w:val="24"/>
        </w:rPr>
        <w:t xml:space="preserve"> </w:t>
      </w:r>
      <w:r>
        <w:rPr>
          <w:sz w:val="24"/>
        </w:rPr>
        <w:t>под</w:t>
      </w:r>
      <w:r>
        <w:rPr>
          <w:spacing w:val="-4"/>
          <w:sz w:val="24"/>
        </w:rPr>
        <w:t xml:space="preserve"> </w:t>
      </w:r>
      <w:r>
        <w:rPr>
          <w:sz w:val="24"/>
        </w:rPr>
        <w:t>руководством учителя</w:t>
      </w:r>
      <w:r>
        <w:rPr>
          <w:spacing w:val="-4"/>
          <w:sz w:val="24"/>
        </w:rPr>
        <w:t xml:space="preserve"> </w:t>
      </w:r>
      <w:r>
        <w:rPr>
          <w:sz w:val="24"/>
        </w:rPr>
        <w:t>электронными</w:t>
      </w:r>
      <w:r>
        <w:rPr>
          <w:spacing w:val="-3"/>
          <w:sz w:val="24"/>
        </w:rPr>
        <w:t xml:space="preserve"> </w:t>
      </w:r>
      <w:r>
        <w:rPr>
          <w:sz w:val="24"/>
        </w:rPr>
        <w:t>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05B71" w:rsidRDefault="00BE715A">
      <w:pPr>
        <w:pStyle w:val="2"/>
        <w:ind w:left="1048"/>
      </w:pPr>
      <w:r>
        <w:t>7</w:t>
      </w:r>
      <w:r>
        <w:rPr>
          <w:spacing w:val="-39"/>
        </w:rPr>
        <w:t xml:space="preserve"> </w:t>
      </w:r>
      <w:r>
        <w:rPr>
          <w:spacing w:val="-2"/>
        </w:rPr>
        <w:t>КЛАСС</w:t>
      </w:r>
    </w:p>
    <w:p w:rsidR="00D05B71" w:rsidRDefault="00BE715A">
      <w:pPr>
        <w:pStyle w:val="a4"/>
        <w:numPr>
          <w:ilvl w:val="0"/>
          <w:numId w:val="254"/>
        </w:numPr>
        <w:tabs>
          <w:tab w:val="left" w:pos="1897"/>
        </w:tabs>
        <w:ind w:right="567" w:firstLine="566"/>
        <w:jc w:val="both"/>
        <w:rPr>
          <w:sz w:val="24"/>
        </w:rPr>
      </w:pPr>
      <w:r>
        <w:rPr>
          <w:sz w:val="24"/>
        </w:rPr>
        <w:t>Понимать общечеловеческую и духовно-нравственную ценность</w:t>
      </w:r>
      <w:r>
        <w:rPr>
          <w:spacing w:val="40"/>
          <w:sz w:val="24"/>
        </w:rPr>
        <w:t xml:space="preserve"> </w:t>
      </w:r>
      <w:r>
        <w:rPr>
          <w:sz w:val="24"/>
        </w:rPr>
        <w:t>литературы, осознавать её роль в воспитании любви к Родине и укреплении единства многонационального народа Российской Федерации;</w:t>
      </w:r>
    </w:p>
    <w:p w:rsidR="00D05B71" w:rsidRDefault="00BE715A">
      <w:pPr>
        <w:pStyle w:val="a4"/>
        <w:numPr>
          <w:ilvl w:val="0"/>
          <w:numId w:val="254"/>
        </w:numPr>
        <w:tabs>
          <w:tab w:val="left" w:pos="1897"/>
        </w:tabs>
        <w:ind w:right="566" w:firstLine="566"/>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05B71" w:rsidRDefault="00BE715A">
      <w:pPr>
        <w:pStyle w:val="a4"/>
        <w:numPr>
          <w:ilvl w:val="0"/>
          <w:numId w:val="254"/>
        </w:numPr>
        <w:tabs>
          <w:tab w:val="left" w:pos="1897"/>
        </w:tabs>
        <w:ind w:right="570" w:firstLine="566"/>
        <w:jc w:val="both"/>
        <w:rPr>
          <w:sz w:val="24"/>
        </w:rPr>
      </w:pPr>
      <w:r>
        <w:rPr>
          <w:sz w:val="24"/>
        </w:rPr>
        <w:t>проводить смысловой и эстетический анализ произведений фольклора и художественной литературы; воспринимать, анализировать, интерпретировать и</w:t>
      </w:r>
      <w:r>
        <w:rPr>
          <w:spacing w:val="40"/>
          <w:sz w:val="24"/>
        </w:rPr>
        <w:t xml:space="preserve"> </w:t>
      </w:r>
      <w:r>
        <w:rPr>
          <w:sz w:val="24"/>
        </w:rPr>
        <w:t>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05B71" w:rsidRDefault="00BE715A">
      <w:pPr>
        <w:pStyle w:val="a4"/>
        <w:numPr>
          <w:ilvl w:val="1"/>
          <w:numId w:val="254"/>
        </w:numPr>
        <w:tabs>
          <w:tab w:val="left" w:pos="1249"/>
        </w:tabs>
        <w:ind w:right="563" w:firstLine="566"/>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05B71" w:rsidRDefault="00BE715A">
      <w:pPr>
        <w:pStyle w:val="a4"/>
        <w:numPr>
          <w:ilvl w:val="1"/>
          <w:numId w:val="254"/>
        </w:numPr>
        <w:tabs>
          <w:tab w:val="left" w:pos="1249"/>
        </w:tabs>
        <w:spacing w:line="294" w:lineRule="exact"/>
        <w:ind w:left="1249" w:hanging="201"/>
        <w:rPr>
          <w:sz w:val="24"/>
        </w:rPr>
      </w:pPr>
      <w:r>
        <w:rPr>
          <w:sz w:val="24"/>
        </w:rPr>
        <w:t>понимать</w:t>
      </w:r>
      <w:r>
        <w:rPr>
          <w:spacing w:val="8"/>
          <w:sz w:val="24"/>
        </w:rPr>
        <w:t xml:space="preserve"> </w:t>
      </w:r>
      <w:r>
        <w:rPr>
          <w:sz w:val="24"/>
        </w:rPr>
        <w:t>сущность</w:t>
      </w:r>
      <w:r>
        <w:rPr>
          <w:spacing w:val="12"/>
          <w:sz w:val="24"/>
        </w:rPr>
        <w:t xml:space="preserve"> </w:t>
      </w:r>
      <w:r>
        <w:rPr>
          <w:sz w:val="24"/>
        </w:rPr>
        <w:t>и</w:t>
      </w:r>
      <w:r>
        <w:rPr>
          <w:spacing w:val="8"/>
          <w:sz w:val="24"/>
        </w:rPr>
        <w:t xml:space="preserve"> </w:t>
      </w:r>
      <w:r>
        <w:rPr>
          <w:sz w:val="24"/>
        </w:rPr>
        <w:t>элементарные</w:t>
      </w:r>
      <w:r>
        <w:rPr>
          <w:spacing w:val="10"/>
          <w:sz w:val="24"/>
        </w:rPr>
        <w:t xml:space="preserve"> </w:t>
      </w:r>
      <w:r>
        <w:rPr>
          <w:sz w:val="24"/>
        </w:rPr>
        <w:t>смысловые</w:t>
      </w:r>
      <w:r>
        <w:rPr>
          <w:spacing w:val="14"/>
          <w:sz w:val="24"/>
        </w:rPr>
        <w:t xml:space="preserve"> </w:t>
      </w:r>
      <w:r>
        <w:rPr>
          <w:sz w:val="24"/>
        </w:rPr>
        <w:t>функции</w:t>
      </w:r>
      <w:r>
        <w:rPr>
          <w:spacing w:val="13"/>
          <w:sz w:val="24"/>
        </w:rPr>
        <w:t xml:space="preserve"> </w:t>
      </w:r>
      <w:r>
        <w:rPr>
          <w:sz w:val="24"/>
        </w:rPr>
        <w:t>теоретико-</w:t>
      </w:r>
      <w:r>
        <w:rPr>
          <w:spacing w:val="-2"/>
          <w:sz w:val="24"/>
        </w:rPr>
        <w:t>литературных</w:t>
      </w:r>
    </w:p>
    <w:p w:rsidR="00D05B71" w:rsidRDefault="00D05B71">
      <w:pPr>
        <w:spacing w:line="294" w:lineRule="exact"/>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2" w:firstLine="0"/>
      </w:pPr>
      <w:r>
        <w:lastRenderedPageBreak/>
        <w:t xml:space="preserve">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spacing w:val="-2"/>
        </w:rPr>
        <w:t>строфа;</w:t>
      </w:r>
    </w:p>
    <w:p w:rsidR="00D05B71" w:rsidRDefault="00BE715A">
      <w:pPr>
        <w:pStyle w:val="a4"/>
        <w:numPr>
          <w:ilvl w:val="1"/>
          <w:numId w:val="254"/>
        </w:numPr>
        <w:tabs>
          <w:tab w:val="left" w:pos="1189"/>
        </w:tabs>
        <w:spacing w:before="3"/>
        <w:ind w:right="571" w:firstLine="566"/>
        <w:rPr>
          <w:sz w:val="24"/>
        </w:rPr>
      </w:pPr>
      <w:r>
        <w:rPr>
          <w:sz w:val="24"/>
        </w:rPr>
        <w:t>выделять в произведениях элементы художественной формы и обнаруживать связи между ними;</w:t>
      </w:r>
    </w:p>
    <w:p w:rsidR="00D05B71" w:rsidRDefault="00BE715A">
      <w:pPr>
        <w:pStyle w:val="a4"/>
        <w:numPr>
          <w:ilvl w:val="1"/>
          <w:numId w:val="254"/>
        </w:numPr>
        <w:tabs>
          <w:tab w:val="left" w:pos="1189"/>
        </w:tabs>
        <w:spacing w:before="1"/>
        <w:ind w:right="574" w:firstLine="566"/>
        <w:rPr>
          <w:sz w:val="24"/>
        </w:rPr>
      </w:pPr>
      <w:r>
        <w:rPr>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05B71" w:rsidRDefault="00BE715A">
      <w:pPr>
        <w:pStyle w:val="a4"/>
        <w:numPr>
          <w:ilvl w:val="1"/>
          <w:numId w:val="254"/>
        </w:numPr>
        <w:tabs>
          <w:tab w:val="left" w:pos="1249"/>
        </w:tabs>
        <w:spacing w:before="2" w:line="237" w:lineRule="auto"/>
        <w:ind w:right="570" w:firstLine="566"/>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05B71" w:rsidRDefault="00BE715A">
      <w:pPr>
        <w:pStyle w:val="a4"/>
        <w:numPr>
          <w:ilvl w:val="0"/>
          <w:numId w:val="254"/>
        </w:numPr>
        <w:tabs>
          <w:tab w:val="left" w:pos="1897"/>
        </w:tabs>
        <w:spacing w:before="3"/>
        <w:ind w:right="569" w:firstLine="566"/>
        <w:jc w:val="both"/>
        <w:rPr>
          <w:sz w:val="24"/>
        </w:rPr>
      </w:pPr>
      <w:r>
        <w:rPr>
          <w:sz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4"/>
        </w:rPr>
        <w:t>обучающихся);</w:t>
      </w:r>
    </w:p>
    <w:p w:rsidR="00D05B71" w:rsidRDefault="00BE715A">
      <w:pPr>
        <w:pStyle w:val="a4"/>
        <w:numPr>
          <w:ilvl w:val="0"/>
          <w:numId w:val="254"/>
        </w:numPr>
        <w:tabs>
          <w:tab w:val="left" w:pos="1897"/>
        </w:tabs>
        <w:ind w:right="571" w:firstLine="566"/>
        <w:jc w:val="both"/>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05B71" w:rsidRDefault="00BE715A">
      <w:pPr>
        <w:pStyle w:val="a4"/>
        <w:numPr>
          <w:ilvl w:val="0"/>
          <w:numId w:val="254"/>
        </w:numPr>
        <w:tabs>
          <w:tab w:val="left" w:pos="1897"/>
        </w:tabs>
        <w:ind w:right="568" w:firstLine="566"/>
        <w:jc w:val="both"/>
        <w:rPr>
          <w:sz w:val="24"/>
        </w:rPr>
      </w:pPr>
      <w:r>
        <w:rPr>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4"/>
        </w:rPr>
        <w:t>прочитанному;</w:t>
      </w:r>
    </w:p>
    <w:p w:rsidR="00D05B71" w:rsidRDefault="00BE715A">
      <w:pPr>
        <w:pStyle w:val="a4"/>
        <w:numPr>
          <w:ilvl w:val="0"/>
          <w:numId w:val="254"/>
        </w:numPr>
        <w:tabs>
          <w:tab w:val="left" w:pos="1897"/>
        </w:tabs>
        <w:ind w:right="566" w:firstLine="566"/>
        <w:jc w:val="both"/>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w:t>
      </w:r>
      <w:r>
        <w:rPr>
          <w:spacing w:val="40"/>
          <w:sz w:val="24"/>
        </w:rPr>
        <w:t xml:space="preserve"> </w:t>
      </w:r>
      <w:r>
        <w:rPr>
          <w:sz w:val="24"/>
        </w:rPr>
        <w:t>руководством учителя выбранную литературную или публицистическую тему;</w:t>
      </w:r>
    </w:p>
    <w:p w:rsidR="00D05B71" w:rsidRDefault="00BE715A">
      <w:pPr>
        <w:pStyle w:val="a4"/>
        <w:numPr>
          <w:ilvl w:val="0"/>
          <w:numId w:val="254"/>
        </w:numPr>
        <w:tabs>
          <w:tab w:val="left" w:pos="1897"/>
        </w:tabs>
        <w:ind w:right="567" w:firstLine="566"/>
        <w:jc w:val="both"/>
        <w:rPr>
          <w:sz w:val="24"/>
        </w:rPr>
      </w:pPr>
      <w:r>
        <w:rPr>
          <w:sz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w:t>
      </w:r>
      <w:r>
        <w:rPr>
          <w:spacing w:val="-2"/>
          <w:sz w:val="24"/>
        </w:rPr>
        <w:t>анализа;</w:t>
      </w:r>
    </w:p>
    <w:p w:rsidR="00D05B71" w:rsidRDefault="00BE715A">
      <w:pPr>
        <w:pStyle w:val="a4"/>
        <w:numPr>
          <w:ilvl w:val="0"/>
          <w:numId w:val="254"/>
        </w:numPr>
        <w:tabs>
          <w:tab w:val="left" w:pos="1897"/>
        </w:tabs>
        <w:spacing w:before="1"/>
        <w:ind w:right="571" w:firstLine="566"/>
        <w:jc w:val="both"/>
        <w:rPr>
          <w:sz w:val="24"/>
        </w:rPr>
      </w:pPr>
      <w:r>
        <w:rPr>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05B71" w:rsidRDefault="00BE715A">
      <w:pPr>
        <w:pStyle w:val="a4"/>
        <w:numPr>
          <w:ilvl w:val="0"/>
          <w:numId w:val="254"/>
        </w:numPr>
        <w:tabs>
          <w:tab w:val="left" w:pos="1896"/>
        </w:tabs>
        <w:ind w:right="566" w:firstLine="566"/>
        <w:jc w:val="both"/>
        <w:rPr>
          <w:sz w:val="24"/>
        </w:rPr>
      </w:pPr>
      <w:r>
        <w:rPr>
          <w:sz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05B71" w:rsidRDefault="00BE715A">
      <w:pPr>
        <w:pStyle w:val="a4"/>
        <w:numPr>
          <w:ilvl w:val="0"/>
          <w:numId w:val="254"/>
        </w:numPr>
        <w:tabs>
          <w:tab w:val="left" w:pos="1896"/>
        </w:tabs>
        <w:ind w:right="572" w:firstLine="566"/>
        <w:jc w:val="both"/>
        <w:rPr>
          <w:sz w:val="24"/>
        </w:rPr>
      </w:pPr>
      <w:r>
        <w:rPr>
          <w:sz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D05B71" w:rsidRDefault="00BE715A">
      <w:pPr>
        <w:pStyle w:val="a4"/>
        <w:numPr>
          <w:ilvl w:val="0"/>
          <w:numId w:val="254"/>
        </w:numPr>
        <w:tabs>
          <w:tab w:val="left" w:pos="1896"/>
        </w:tabs>
        <w:ind w:right="572" w:firstLine="566"/>
        <w:jc w:val="both"/>
        <w:rPr>
          <w:sz w:val="24"/>
        </w:rPr>
      </w:pPr>
      <w:r>
        <w:rPr>
          <w:sz w:val="24"/>
        </w:rPr>
        <w:t>развивать умение</w:t>
      </w:r>
      <w:r>
        <w:rPr>
          <w:spacing w:val="-3"/>
          <w:sz w:val="24"/>
        </w:rPr>
        <w:t xml:space="preserve"> </w:t>
      </w:r>
      <w:r>
        <w:rPr>
          <w:sz w:val="24"/>
        </w:rPr>
        <w:t>использовать</w:t>
      </w:r>
      <w:r>
        <w:rPr>
          <w:spacing w:val="-3"/>
          <w:sz w:val="24"/>
        </w:rPr>
        <w:t xml:space="preserve"> </w:t>
      </w:r>
      <w:r>
        <w:rPr>
          <w:sz w:val="24"/>
        </w:rPr>
        <w:t>энциклопедии,</w:t>
      </w:r>
      <w:r>
        <w:rPr>
          <w:spacing w:val="-2"/>
          <w:sz w:val="24"/>
        </w:rPr>
        <w:t xml:space="preserve"> </w:t>
      </w:r>
      <w:r>
        <w:rPr>
          <w:sz w:val="24"/>
        </w:rPr>
        <w:t>словари</w:t>
      </w:r>
      <w:r>
        <w:rPr>
          <w:spacing w:val="-1"/>
          <w:sz w:val="24"/>
        </w:rPr>
        <w:t xml:space="preserve"> </w:t>
      </w:r>
      <w:r>
        <w:rPr>
          <w:sz w:val="24"/>
        </w:rPr>
        <w:t>и</w:t>
      </w:r>
      <w:r>
        <w:rPr>
          <w:spacing w:val="-1"/>
          <w:sz w:val="24"/>
        </w:rPr>
        <w:t xml:space="preserve"> </w:t>
      </w:r>
      <w:r>
        <w:rPr>
          <w:sz w:val="24"/>
        </w:rPr>
        <w:t>справочники,</w:t>
      </w:r>
      <w:r>
        <w:rPr>
          <w:spacing w:val="-2"/>
          <w:sz w:val="24"/>
        </w:rPr>
        <w:t xml:space="preserve"> </w:t>
      </w:r>
      <w:r>
        <w:rPr>
          <w:sz w:val="24"/>
        </w:rPr>
        <w:t>в</w:t>
      </w:r>
      <w:r>
        <w:rPr>
          <w:spacing w:val="-4"/>
          <w:sz w:val="24"/>
        </w:rPr>
        <w:t xml:space="preserve"> </w:t>
      </w:r>
      <w:r>
        <w:rPr>
          <w:sz w:val="24"/>
        </w:rPr>
        <w:t>том числе в электронной форме; самостоятельно пользоваться электронными библиотеками и другими</w:t>
      </w:r>
      <w:r>
        <w:rPr>
          <w:spacing w:val="40"/>
          <w:sz w:val="24"/>
        </w:rPr>
        <w:t xml:space="preserve">  </w:t>
      </w:r>
      <w:r>
        <w:rPr>
          <w:sz w:val="24"/>
        </w:rPr>
        <w:t>справочными</w:t>
      </w:r>
      <w:r>
        <w:rPr>
          <w:spacing w:val="40"/>
          <w:sz w:val="24"/>
        </w:rPr>
        <w:t xml:space="preserve">  </w:t>
      </w:r>
      <w:r>
        <w:rPr>
          <w:sz w:val="24"/>
        </w:rPr>
        <w:t>материалами,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из</w:t>
      </w:r>
      <w:r>
        <w:rPr>
          <w:spacing w:val="40"/>
          <w:sz w:val="24"/>
        </w:rPr>
        <w:t xml:space="preserve">  </w:t>
      </w:r>
      <w:r>
        <w:rPr>
          <w:sz w:val="24"/>
        </w:rPr>
        <w:t>числа</w:t>
      </w:r>
      <w:r>
        <w:rPr>
          <w:spacing w:val="40"/>
          <w:sz w:val="24"/>
        </w:rPr>
        <w:t xml:space="preserve">  </w:t>
      </w:r>
      <w:r>
        <w:rPr>
          <w:sz w:val="24"/>
        </w:rPr>
        <w:t>верифицированных</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электронных</w:t>
      </w:r>
      <w:r>
        <w:rPr>
          <w:spacing w:val="-5"/>
        </w:rPr>
        <w:t xml:space="preserve"> </w:t>
      </w:r>
      <w:r>
        <w:t>ресурсов,</w:t>
      </w:r>
      <w:r>
        <w:rPr>
          <w:spacing w:val="-3"/>
        </w:rPr>
        <w:t xml:space="preserve"> </w:t>
      </w:r>
      <w:r>
        <w:t>включённых</w:t>
      </w:r>
      <w:r>
        <w:rPr>
          <w:spacing w:val="-2"/>
        </w:rPr>
        <w:t xml:space="preserve"> </w:t>
      </w:r>
      <w:r>
        <w:t>в</w:t>
      </w:r>
      <w:r>
        <w:rPr>
          <w:spacing w:val="-5"/>
        </w:rPr>
        <w:t xml:space="preserve"> </w:t>
      </w:r>
      <w:r>
        <w:t>федеральный</w:t>
      </w:r>
      <w:r>
        <w:rPr>
          <w:spacing w:val="-6"/>
        </w:rPr>
        <w:t xml:space="preserve"> </w:t>
      </w:r>
      <w:r>
        <w:rPr>
          <w:spacing w:val="-2"/>
        </w:rPr>
        <w:t>перечень.</w:t>
      </w:r>
    </w:p>
    <w:p w:rsidR="00D05B71" w:rsidRDefault="00BE715A">
      <w:pPr>
        <w:pStyle w:val="2"/>
        <w:ind w:left="1048"/>
      </w:pPr>
      <w:r>
        <w:t>8</w:t>
      </w:r>
      <w:r>
        <w:rPr>
          <w:spacing w:val="-39"/>
        </w:rPr>
        <w:t xml:space="preserve"> </w:t>
      </w:r>
      <w:r>
        <w:rPr>
          <w:spacing w:val="-2"/>
        </w:rPr>
        <w:t>КЛАСС</w:t>
      </w:r>
    </w:p>
    <w:p w:rsidR="00D05B71" w:rsidRDefault="00BE715A">
      <w:pPr>
        <w:pStyle w:val="a4"/>
        <w:numPr>
          <w:ilvl w:val="0"/>
          <w:numId w:val="253"/>
        </w:numPr>
        <w:tabs>
          <w:tab w:val="left" w:pos="1897"/>
        </w:tabs>
        <w:ind w:right="566" w:firstLine="566"/>
        <w:jc w:val="both"/>
        <w:rPr>
          <w:sz w:val="24"/>
        </w:rPr>
      </w:pPr>
      <w:r>
        <w:rPr>
          <w:sz w:val="24"/>
        </w:rPr>
        <w:t>Понимать</w:t>
      </w:r>
      <w:r>
        <w:rPr>
          <w:spacing w:val="-1"/>
          <w:sz w:val="24"/>
        </w:rPr>
        <w:t xml:space="preserve"> </w:t>
      </w:r>
      <w:r>
        <w:rPr>
          <w:sz w:val="24"/>
        </w:rPr>
        <w:t>духовно-нравственную ценность</w:t>
      </w:r>
      <w:r>
        <w:rPr>
          <w:spacing w:val="-3"/>
          <w:sz w:val="24"/>
        </w:rPr>
        <w:t xml:space="preserve"> </w:t>
      </w:r>
      <w:r>
        <w:rPr>
          <w:sz w:val="24"/>
        </w:rPr>
        <w:t>литературы,</w:t>
      </w:r>
      <w:r>
        <w:rPr>
          <w:spacing w:val="-2"/>
          <w:sz w:val="24"/>
        </w:rPr>
        <w:t xml:space="preserve"> </w:t>
      </w:r>
      <w:r>
        <w:rPr>
          <w:sz w:val="24"/>
        </w:rPr>
        <w:t>осознавать</w:t>
      </w:r>
      <w:r>
        <w:rPr>
          <w:spacing w:val="-1"/>
          <w:sz w:val="24"/>
        </w:rPr>
        <w:t xml:space="preserve"> </w:t>
      </w:r>
      <w:r>
        <w:rPr>
          <w:sz w:val="24"/>
        </w:rPr>
        <w:t>её</w:t>
      </w:r>
      <w:r>
        <w:rPr>
          <w:spacing w:val="-1"/>
          <w:sz w:val="24"/>
        </w:rPr>
        <w:t xml:space="preserve"> </w:t>
      </w:r>
      <w:r>
        <w:rPr>
          <w:sz w:val="24"/>
        </w:rPr>
        <w:t>роль</w:t>
      </w:r>
      <w:r>
        <w:rPr>
          <w:spacing w:val="-3"/>
          <w:sz w:val="24"/>
        </w:rPr>
        <w:t xml:space="preserve"> </w:t>
      </w:r>
      <w:r>
        <w:rPr>
          <w:sz w:val="24"/>
        </w:rPr>
        <w:t xml:space="preserve">в воспитании патриотизма и укреплении единства многонационального народа Российской </w:t>
      </w:r>
      <w:r>
        <w:rPr>
          <w:spacing w:val="-2"/>
          <w:sz w:val="24"/>
        </w:rPr>
        <w:t>Федерации;</w:t>
      </w:r>
    </w:p>
    <w:p w:rsidR="00D05B71" w:rsidRDefault="00BE715A">
      <w:pPr>
        <w:pStyle w:val="a4"/>
        <w:numPr>
          <w:ilvl w:val="0"/>
          <w:numId w:val="253"/>
        </w:numPr>
        <w:tabs>
          <w:tab w:val="left" w:pos="1897"/>
        </w:tabs>
        <w:ind w:right="572" w:firstLine="566"/>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05B71" w:rsidRDefault="00BE715A">
      <w:pPr>
        <w:pStyle w:val="a4"/>
        <w:numPr>
          <w:ilvl w:val="0"/>
          <w:numId w:val="253"/>
        </w:numPr>
        <w:tabs>
          <w:tab w:val="left" w:pos="1897"/>
        </w:tabs>
        <w:ind w:right="568" w:firstLine="566"/>
        <w:jc w:val="both"/>
        <w:rPr>
          <w:sz w:val="24"/>
        </w:rPr>
      </w:pPr>
      <w:r>
        <w:rPr>
          <w:sz w:val="24"/>
        </w:rPr>
        <w:t>проводить самостоятельный смысловой и эстетический анализ</w:t>
      </w:r>
      <w:r>
        <w:rPr>
          <w:spacing w:val="80"/>
          <w:sz w:val="24"/>
        </w:rPr>
        <w:t xml:space="preserve"> </w:t>
      </w:r>
      <w:r>
        <w:rPr>
          <w:sz w:val="24"/>
        </w:rPr>
        <w:t>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05B71" w:rsidRDefault="00BE715A">
      <w:pPr>
        <w:pStyle w:val="a4"/>
        <w:numPr>
          <w:ilvl w:val="1"/>
          <w:numId w:val="253"/>
        </w:numPr>
        <w:tabs>
          <w:tab w:val="left" w:pos="1249"/>
        </w:tabs>
        <w:ind w:right="567" w:firstLine="566"/>
        <w:rPr>
          <w:sz w:val="24"/>
        </w:rPr>
      </w:pPr>
      <w:r>
        <w:rPr>
          <w:sz w:val="24"/>
        </w:rPr>
        <w:t>анализировать произведение в единстве формы и содержания; определять</w:t>
      </w:r>
      <w:r>
        <w:rPr>
          <w:spacing w:val="40"/>
          <w:sz w:val="24"/>
        </w:rPr>
        <w:t xml:space="preserve"> </w:t>
      </w:r>
      <w:r>
        <w:rPr>
          <w:sz w:val="24"/>
        </w:rPr>
        <w:t>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w:t>
      </w:r>
      <w:r>
        <w:rPr>
          <w:spacing w:val="-1"/>
          <w:sz w:val="24"/>
        </w:rPr>
        <w:t xml:space="preserve"> </w:t>
      </w:r>
      <w:r>
        <w:rPr>
          <w:sz w:val="24"/>
        </w:rPr>
        <w:t>характеристики, оценивать систему</w:t>
      </w:r>
      <w:r>
        <w:rPr>
          <w:spacing w:val="-2"/>
          <w:sz w:val="24"/>
        </w:rPr>
        <w:t xml:space="preserve"> </w:t>
      </w:r>
      <w:r>
        <w:rPr>
          <w:sz w:val="24"/>
        </w:rPr>
        <w:t>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w:t>
      </w:r>
      <w:r>
        <w:rPr>
          <w:spacing w:val="-3"/>
          <w:sz w:val="24"/>
        </w:rPr>
        <w:t xml:space="preserve"> </w:t>
      </w:r>
      <w:r>
        <w:rPr>
          <w:sz w:val="24"/>
        </w:rPr>
        <w:t>авторских взаимоотношений</w:t>
      </w:r>
      <w:r>
        <w:rPr>
          <w:spacing w:val="-1"/>
          <w:sz w:val="24"/>
        </w:rPr>
        <w:t xml:space="preserve"> </w:t>
      </w:r>
      <w:r>
        <w:rPr>
          <w:sz w:val="24"/>
        </w:rPr>
        <w:t>с</w:t>
      </w:r>
      <w:r>
        <w:rPr>
          <w:spacing w:val="-3"/>
          <w:sz w:val="24"/>
        </w:rPr>
        <w:t xml:space="preserve"> </w:t>
      </w:r>
      <w:r>
        <w:rPr>
          <w:sz w:val="24"/>
        </w:rPr>
        <w:t>читателем</w:t>
      </w:r>
      <w:r>
        <w:rPr>
          <w:spacing w:val="-3"/>
          <w:sz w:val="24"/>
        </w:rPr>
        <w:t xml:space="preserve"> </w:t>
      </w:r>
      <w:r>
        <w:rPr>
          <w:sz w:val="24"/>
        </w:rPr>
        <w:t>как</w:t>
      </w:r>
      <w:r>
        <w:rPr>
          <w:spacing w:val="-2"/>
          <w:sz w:val="24"/>
        </w:rPr>
        <w:t xml:space="preserve"> </w:t>
      </w:r>
      <w:r>
        <w:rPr>
          <w:sz w:val="24"/>
        </w:rPr>
        <w:t>адресатом</w:t>
      </w:r>
      <w:r>
        <w:rPr>
          <w:spacing w:val="-2"/>
          <w:sz w:val="24"/>
        </w:rPr>
        <w:t xml:space="preserve"> </w:t>
      </w:r>
      <w:r>
        <w:rPr>
          <w:sz w:val="24"/>
        </w:rPr>
        <w:t>произведения;</w:t>
      </w:r>
      <w:r>
        <w:rPr>
          <w:spacing w:val="-2"/>
          <w:sz w:val="24"/>
        </w:rPr>
        <w:t xml:space="preserve"> </w:t>
      </w:r>
      <w:r>
        <w:rPr>
          <w:sz w:val="24"/>
        </w:rPr>
        <w:t xml:space="preserve">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w:t>
      </w:r>
      <w:r>
        <w:rPr>
          <w:spacing w:val="-2"/>
          <w:sz w:val="24"/>
        </w:rPr>
        <w:t>функции;</w:t>
      </w:r>
    </w:p>
    <w:p w:rsidR="00D05B71" w:rsidRDefault="00BE715A">
      <w:pPr>
        <w:pStyle w:val="a4"/>
        <w:numPr>
          <w:ilvl w:val="1"/>
          <w:numId w:val="253"/>
        </w:numPr>
        <w:tabs>
          <w:tab w:val="left" w:pos="1249"/>
        </w:tabs>
        <w:ind w:right="565" w:firstLine="566"/>
        <w:rPr>
          <w:sz w:val="24"/>
        </w:rPr>
      </w:pPr>
      <w:r>
        <w:rPr>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05B71" w:rsidRDefault="00BE715A">
      <w:pPr>
        <w:pStyle w:val="a4"/>
        <w:numPr>
          <w:ilvl w:val="1"/>
          <w:numId w:val="253"/>
        </w:numPr>
        <w:tabs>
          <w:tab w:val="left" w:pos="1249"/>
        </w:tabs>
        <w:ind w:right="562" w:firstLine="566"/>
        <w:rPr>
          <w:sz w:val="24"/>
        </w:rPr>
      </w:pPr>
      <w:r>
        <w:rPr>
          <w:sz w:val="24"/>
        </w:rPr>
        <w:t>рассматривать отдельные изученные произведения в рамкахисторико-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5B71" w:rsidRDefault="00BE715A">
      <w:pPr>
        <w:pStyle w:val="a4"/>
        <w:numPr>
          <w:ilvl w:val="1"/>
          <w:numId w:val="253"/>
        </w:numPr>
        <w:tabs>
          <w:tab w:val="left" w:pos="1249"/>
        </w:tabs>
        <w:spacing w:before="3" w:line="237" w:lineRule="auto"/>
        <w:ind w:right="567" w:firstLine="566"/>
        <w:rPr>
          <w:sz w:val="24"/>
        </w:rPr>
      </w:pPr>
      <w:r>
        <w:rPr>
          <w:sz w:val="24"/>
        </w:rPr>
        <w:t>выделять</w:t>
      </w:r>
      <w:r>
        <w:rPr>
          <w:spacing w:val="-4"/>
          <w:sz w:val="24"/>
        </w:rPr>
        <w:t xml:space="preserve"> </w:t>
      </w:r>
      <w:r>
        <w:rPr>
          <w:sz w:val="24"/>
        </w:rPr>
        <w:t>в</w:t>
      </w:r>
      <w:r>
        <w:rPr>
          <w:spacing w:val="-5"/>
          <w:sz w:val="24"/>
        </w:rPr>
        <w:t xml:space="preserve"> </w:t>
      </w:r>
      <w:r>
        <w:rPr>
          <w:sz w:val="24"/>
        </w:rPr>
        <w:t>произведениях</w:t>
      </w:r>
      <w:r>
        <w:rPr>
          <w:spacing w:val="-2"/>
          <w:sz w:val="24"/>
        </w:rPr>
        <w:t xml:space="preserve"> </w:t>
      </w:r>
      <w:r>
        <w:rPr>
          <w:sz w:val="24"/>
        </w:rPr>
        <w:t>элементы</w:t>
      </w:r>
      <w:r>
        <w:rPr>
          <w:spacing w:val="-4"/>
          <w:sz w:val="24"/>
        </w:rPr>
        <w:t xml:space="preserve"> </w:t>
      </w:r>
      <w:r>
        <w:rPr>
          <w:sz w:val="24"/>
        </w:rPr>
        <w:t>художественной</w:t>
      </w:r>
      <w:r>
        <w:rPr>
          <w:spacing w:val="-4"/>
          <w:sz w:val="24"/>
        </w:rPr>
        <w:t xml:space="preserve"> </w:t>
      </w:r>
      <w:r>
        <w:rPr>
          <w:sz w:val="24"/>
        </w:rPr>
        <w:t>формы</w:t>
      </w:r>
      <w:r>
        <w:rPr>
          <w:spacing w:val="-4"/>
          <w:sz w:val="24"/>
        </w:rPr>
        <w:t xml:space="preserve"> </w:t>
      </w:r>
      <w:r>
        <w:rPr>
          <w:sz w:val="24"/>
        </w:rPr>
        <w:t>и</w:t>
      </w:r>
      <w:r>
        <w:rPr>
          <w:spacing w:val="-5"/>
          <w:sz w:val="24"/>
        </w:rPr>
        <w:t xml:space="preserve"> </w:t>
      </w:r>
      <w:r>
        <w:rPr>
          <w:sz w:val="24"/>
        </w:rPr>
        <w:t>обнаруживать</w:t>
      </w:r>
      <w:r>
        <w:rPr>
          <w:spacing w:val="-3"/>
          <w:sz w:val="24"/>
        </w:rPr>
        <w:t xml:space="preserve"> </w:t>
      </w:r>
      <w:r>
        <w:rPr>
          <w:sz w:val="24"/>
        </w:rPr>
        <w:t xml:space="preserve">связи между ними; определять родо-жанровую специфику изученного художественного </w:t>
      </w:r>
      <w:r>
        <w:rPr>
          <w:spacing w:val="-2"/>
          <w:sz w:val="24"/>
        </w:rPr>
        <w:t>произведения;</w:t>
      </w:r>
    </w:p>
    <w:p w:rsidR="00D05B71" w:rsidRDefault="00BE715A">
      <w:pPr>
        <w:pStyle w:val="a4"/>
        <w:numPr>
          <w:ilvl w:val="1"/>
          <w:numId w:val="253"/>
        </w:numPr>
        <w:tabs>
          <w:tab w:val="left" w:pos="1249"/>
        </w:tabs>
        <w:spacing w:before="8" w:line="237" w:lineRule="auto"/>
        <w:ind w:right="573" w:firstLine="566"/>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05B71" w:rsidRDefault="00BE715A">
      <w:pPr>
        <w:pStyle w:val="a4"/>
        <w:numPr>
          <w:ilvl w:val="1"/>
          <w:numId w:val="253"/>
        </w:numPr>
        <w:tabs>
          <w:tab w:val="left" w:pos="1249"/>
        </w:tabs>
        <w:spacing w:before="7" w:line="237" w:lineRule="auto"/>
        <w:ind w:right="573" w:firstLine="566"/>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05B71" w:rsidRDefault="00D05B71">
      <w:pPr>
        <w:spacing w:line="237" w:lineRule="auto"/>
        <w:jc w:val="both"/>
        <w:rPr>
          <w:sz w:val="24"/>
        </w:rPr>
        <w:sectPr w:rsidR="00D05B71">
          <w:pgSz w:w="11910" w:h="16840"/>
          <w:pgMar w:top="1040" w:right="280" w:bottom="1160" w:left="1220" w:header="0" w:footer="968" w:gutter="0"/>
          <w:cols w:space="720"/>
        </w:sectPr>
      </w:pPr>
    </w:p>
    <w:p w:rsidR="00D05B71" w:rsidRDefault="00BE715A">
      <w:pPr>
        <w:pStyle w:val="a4"/>
        <w:numPr>
          <w:ilvl w:val="0"/>
          <w:numId w:val="253"/>
        </w:numPr>
        <w:tabs>
          <w:tab w:val="left" w:pos="1897"/>
        </w:tabs>
        <w:spacing w:before="66"/>
        <w:ind w:right="572" w:firstLine="566"/>
        <w:jc w:val="both"/>
        <w:rPr>
          <w:sz w:val="24"/>
        </w:rPr>
      </w:pPr>
      <w:r>
        <w:rPr>
          <w:sz w:val="24"/>
        </w:rPr>
        <w:lastRenderedPageBreak/>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4"/>
        </w:rPr>
        <w:t>обучающихся);</w:t>
      </w:r>
    </w:p>
    <w:p w:rsidR="00D05B71" w:rsidRDefault="00BE715A">
      <w:pPr>
        <w:pStyle w:val="a4"/>
        <w:numPr>
          <w:ilvl w:val="0"/>
          <w:numId w:val="253"/>
        </w:numPr>
        <w:tabs>
          <w:tab w:val="left" w:pos="1897"/>
        </w:tabs>
        <w:spacing w:before="1"/>
        <w:ind w:right="571" w:firstLine="566"/>
        <w:jc w:val="both"/>
        <w:rPr>
          <w:sz w:val="24"/>
        </w:rPr>
      </w:pPr>
      <w:r>
        <w:rPr>
          <w:sz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w:t>
      </w:r>
      <w:r>
        <w:rPr>
          <w:spacing w:val="-2"/>
          <w:sz w:val="24"/>
        </w:rPr>
        <w:t>фабулу;</w:t>
      </w:r>
    </w:p>
    <w:p w:rsidR="00D05B71" w:rsidRDefault="00BE715A">
      <w:pPr>
        <w:pStyle w:val="a4"/>
        <w:numPr>
          <w:ilvl w:val="0"/>
          <w:numId w:val="253"/>
        </w:numPr>
        <w:tabs>
          <w:tab w:val="left" w:pos="1897"/>
        </w:tabs>
        <w:ind w:right="569" w:firstLine="566"/>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05B71" w:rsidRDefault="00BE715A">
      <w:pPr>
        <w:pStyle w:val="a4"/>
        <w:numPr>
          <w:ilvl w:val="0"/>
          <w:numId w:val="253"/>
        </w:numPr>
        <w:tabs>
          <w:tab w:val="left" w:pos="1897"/>
        </w:tabs>
        <w:ind w:right="566" w:firstLine="566"/>
        <w:jc w:val="both"/>
        <w:rPr>
          <w:sz w:val="24"/>
        </w:rPr>
      </w:pPr>
      <w:r>
        <w:rPr>
          <w:sz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w:t>
      </w:r>
      <w:r>
        <w:rPr>
          <w:spacing w:val="-3"/>
          <w:sz w:val="24"/>
        </w:rPr>
        <w:t xml:space="preserve"> </w:t>
      </w:r>
      <w:r>
        <w:rPr>
          <w:sz w:val="24"/>
        </w:rPr>
        <w:t>произведения;</w:t>
      </w:r>
      <w:r>
        <w:rPr>
          <w:spacing w:val="-1"/>
          <w:sz w:val="24"/>
        </w:rPr>
        <w:t xml:space="preserve"> </w:t>
      </w:r>
      <w:r>
        <w:rPr>
          <w:sz w:val="24"/>
        </w:rPr>
        <w:t>исправлять и редактировать собственные</w:t>
      </w:r>
      <w:r>
        <w:rPr>
          <w:spacing w:val="-3"/>
          <w:sz w:val="24"/>
        </w:rPr>
        <w:t xml:space="preserve"> </w:t>
      </w:r>
      <w:r>
        <w:rPr>
          <w:sz w:val="24"/>
        </w:rPr>
        <w:t>письменные</w:t>
      </w:r>
      <w:r>
        <w:rPr>
          <w:spacing w:val="-3"/>
          <w:sz w:val="24"/>
        </w:rPr>
        <w:t xml:space="preserve"> </w:t>
      </w:r>
      <w:r>
        <w:rPr>
          <w:sz w:val="24"/>
        </w:rPr>
        <w:t>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05B71" w:rsidRDefault="00BE715A">
      <w:pPr>
        <w:pStyle w:val="a4"/>
        <w:numPr>
          <w:ilvl w:val="0"/>
          <w:numId w:val="253"/>
        </w:numPr>
        <w:tabs>
          <w:tab w:val="left" w:pos="1897"/>
        </w:tabs>
        <w:ind w:right="571" w:firstLine="566"/>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05B71" w:rsidRDefault="00BE715A">
      <w:pPr>
        <w:pStyle w:val="a4"/>
        <w:numPr>
          <w:ilvl w:val="0"/>
          <w:numId w:val="253"/>
        </w:numPr>
        <w:tabs>
          <w:tab w:val="left" w:pos="1897"/>
        </w:tabs>
        <w:spacing w:before="1"/>
        <w:ind w:right="570" w:firstLine="566"/>
        <w:jc w:val="both"/>
        <w:rPr>
          <w:sz w:val="24"/>
        </w:rPr>
      </w:pPr>
      <w:r>
        <w:rPr>
          <w:sz w:val="24"/>
        </w:rPr>
        <w:t>понимать важность чтения и изучения произведений фольклора и художественной</w:t>
      </w:r>
      <w:r>
        <w:rPr>
          <w:spacing w:val="-2"/>
          <w:sz w:val="24"/>
        </w:rPr>
        <w:t xml:space="preserve"> </w:t>
      </w:r>
      <w:r>
        <w:rPr>
          <w:sz w:val="24"/>
        </w:rPr>
        <w:t>литературы</w:t>
      </w:r>
      <w:r>
        <w:rPr>
          <w:spacing w:val="-4"/>
          <w:sz w:val="24"/>
        </w:rPr>
        <w:t xml:space="preserve"> </w:t>
      </w:r>
      <w:r>
        <w:rPr>
          <w:sz w:val="24"/>
        </w:rPr>
        <w:t>как</w:t>
      </w:r>
      <w:r>
        <w:rPr>
          <w:spacing w:val="-3"/>
          <w:sz w:val="24"/>
        </w:rPr>
        <w:t xml:space="preserve"> </w:t>
      </w:r>
      <w:r>
        <w:rPr>
          <w:sz w:val="24"/>
        </w:rPr>
        <w:t>способа</w:t>
      </w:r>
      <w:r>
        <w:rPr>
          <w:spacing w:val="-4"/>
          <w:sz w:val="24"/>
        </w:rPr>
        <w:t xml:space="preserve"> </w:t>
      </w:r>
      <w:r>
        <w:rPr>
          <w:sz w:val="24"/>
        </w:rPr>
        <w:t>познания</w:t>
      </w:r>
      <w:r>
        <w:rPr>
          <w:spacing w:val="-3"/>
          <w:sz w:val="24"/>
        </w:rPr>
        <w:t xml:space="preserve"> </w:t>
      </w:r>
      <w:r>
        <w:rPr>
          <w:sz w:val="24"/>
        </w:rPr>
        <w:t>мира</w:t>
      </w:r>
      <w:r>
        <w:rPr>
          <w:spacing w:val="-6"/>
          <w:sz w:val="24"/>
        </w:rPr>
        <w:t xml:space="preserve"> </w:t>
      </w:r>
      <w:r>
        <w:rPr>
          <w:sz w:val="24"/>
        </w:rPr>
        <w:t>и</w:t>
      </w:r>
      <w:r>
        <w:rPr>
          <w:spacing w:val="-2"/>
          <w:sz w:val="24"/>
        </w:rPr>
        <w:t xml:space="preserve"> </w:t>
      </w:r>
      <w:r>
        <w:rPr>
          <w:sz w:val="24"/>
        </w:rPr>
        <w:t>окружающей</w:t>
      </w:r>
      <w:r>
        <w:rPr>
          <w:spacing w:val="-2"/>
          <w:sz w:val="24"/>
        </w:rPr>
        <w:t xml:space="preserve"> </w:t>
      </w:r>
      <w:r>
        <w:rPr>
          <w:sz w:val="24"/>
        </w:rPr>
        <w:t xml:space="preserve">действительности, источника эмоциональных и эстетических впечатлений, а также средства собственного </w:t>
      </w:r>
      <w:r>
        <w:rPr>
          <w:spacing w:val="-2"/>
          <w:sz w:val="24"/>
        </w:rPr>
        <w:t>развития;</w:t>
      </w:r>
    </w:p>
    <w:p w:rsidR="00D05B71" w:rsidRDefault="00BE715A">
      <w:pPr>
        <w:pStyle w:val="a4"/>
        <w:numPr>
          <w:ilvl w:val="0"/>
          <w:numId w:val="253"/>
        </w:numPr>
        <w:tabs>
          <w:tab w:val="left" w:pos="1896"/>
        </w:tabs>
        <w:ind w:right="569" w:firstLine="566"/>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05B71" w:rsidRDefault="00BE715A">
      <w:pPr>
        <w:pStyle w:val="a4"/>
        <w:numPr>
          <w:ilvl w:val="0"/>
          <w:numId w:val="253"/>
        </w:numPr>
        <w:tabs>
          <w:tab w:val="left" w:pos="1896"/>
        </w:tabs>
        <w:ind w:right="572" w:firstLine="566"/>
        <w:jc w:val="both"/>
        <w:rPr>
          <w:sz w:val="24"/>
        </w:rPr>
      </w:pPr>
      <w:r>
        <w:rPr>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D05B71" w:rsidRDefault="00BE715A">
      <w:pPr>
        <w:pStyle w:val="a4"/>
        <w:numPr>
          <w:ilvl w:val="0"/>
          <w:numId w:val="253"/>
        </w:numPr>
        <w:tabs>
          <w:tab w:val="left" w:pos="1896"/>
        </w:tabs>
        <w:ind w:right="570" w:firstLine="566"/>
        <w:jc w:val="both"/>
        <w:rPr>
          <w:sz w:val="24"/>
        </w:rPr>
      </w:pPr>
      <w:r>
        <w:rPr>
          <w:sz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05B71" w:rsidRDefault="00BE715A">
      <w:pPr>
        <w:pStyle w:val="2"/>
        <w:ind w:left="1048"/>
      </w:pPr>
      <w:r>
        <w:t>9</w:t>
      </w:r>
      <w:r>
        <w:rPr>
          <w:spacing w:val="-39"/>
        </w:rPr>
        <w:t xml:space="preserve"> </w:t>
      </w:r>
      <w:r>
        <w:rPr>
          <w:spacing w:val="-2"/>
        </w:rPr>
        <w:t>КЛАСС</w:t>
      </w:r>
    </w:p>
    <w:p w:rsidR="00D05B71" w:rsidRDefault="00BE715A">
      <w:pPr>
        <w:pStyle w:val="a4"/>
        <w:numPr>
          <w:ilvl w:val="0"/>
          <w:numId w:val="252"/>
        </w:numPr>
        <w:tabs>
          <w:tab w:val="left" w:pos="1897"/>
        </w:tabs>
        <w:ind w:right="566" w:firstLine="566"/>
        <w:jc w:val="both"/>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05B71" w:rsidRDefault="00BE715A">
      <w:pPr>
        <w:pStyle w:val="a4"/>
        <w:numPr>
          <w:ilvl w:val="0"/>
          <w:numId w:val="252"/>
        </w:numPr>
        <w:tabs>
          <w:tab w:val="left" w:pos="1897"/>
        </w:tabs>
        <w:ind w:right="573" w:firstLine="566"/>
        <w:jc w:val="both"/>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rsidR="00D05B71" w:rsidRDefault="00BE715A">
      <w:pPr>
        <w:pStyle w:val="a4"/>
        <w:numPr>
          <w:ilvl w:val="0"/>
          <w:numId w:val="252"/>
        </w:numPr>
        <w:tabs>
          <w:tab w:val="left" w:pos="1897"/>
        </w:tabs>
        <w:ind w:right="564" w:firstLine="566"/>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05B71" w:rsidRDefault="00BE715A">
      <w:pPr>
        <w:pStyle w:val="a4"/>
        <w:numPr>
          <w:ilvl w:val="1"/>
          <w:numId w:val="252"/>
        </w:numPr>
        <w:tabs>
          <w:tab w:val="left" w:pos="1249"/>
        </w:tabs>
        <w:spacing w:before="3" w:line="237" w:lineRule="auto"/>
        <w:ind w:right="570" w:firstLine="566"/>
        <w:rPr>
          <w:sz w:val="24"/>
        </w:rPr>
      </w:pPr>
      <w:r>
        <w:rPr>
          <w:sz w:val="24"/>
        </w:rPr>
        <w:t>анализировать произведение в единстве формы и содержания; определять</w:t>
      </w:r>
      <w:r>
        <w:rPr>
          <w:spacing w:val="40"/>
          <w:sz w:val="24"/>
        </w:rPr>
        <w:t xml:space="preserve"> </w:t>
      </w:r>
      <w:r>
        <w:rPr>
          <w:sz w:val="24"/>
        </w:rPr>
        <w:t>тематику</w:t>
      </w:r>
      <w:r>
        <w:rPr>
          <w:spacing w:val="80"/>
          <w:sz w:val="24"/>
        </w:rPr>
        <w:t xml:space="preserve"> </w:t>
      </w:r>
      <w:r>
        <w:rPr>
          <w:sz w:val="24"/>
        </w:rPr>
        <w:t>и</w:t>
      </w:r>
      <w:r>
        <w:rPr>
          <w:spacing w:val="80"/>
          <w:sz w:val="24"/>
        </w:rPr>
        <w:t xml:space="preserve"> </w:t>
      </w:r>
      <w:r>
        <w:rPr>
          <w:sz w:val="24"/>
        </w:rPr>
        <w:t>проблематику</w:t>
      </w:r>
      <w:r>
        <w:rPr>
          <w:spacing w:val="80"/>
          <w:sz w:val="24"/>
        </w:rPr>
        <w:t xml:space="preserve"> </w:t>
      </w:r>
      <w:r>
        <w:rPr>
          <w:sz w:val="24"/>
        </w:rPr>
        <w:t>произведения,</w:t>
      </w:r>
      <w:r>
        <w:rPr>
          <w:spacing w:val="80"/>
          <w:sz w:val="24"/>
        </w:rPr>
        <w:t xml:space="preserve"> </w:t>
      </w:r>
      <w:r>
        <w:rPr>
          <w:sz w:val="24"/>
        </w:rPr>
        <w:t>его</w:t>
      </w:r>
      <w:r>
        <w:rPr>
          <w:spacing w:val="80"/>
          <w:sz w:val="24"/>
        </w:rPr>
        <w:t xml:space="preserve"> </w:t>
      </w:r>
      <w:r>
        <w:rPr>
          <w:sz w:val="24"/>
        </w:rPr>
        <w:t>родовую</w:t>
      </w:r>
      <w:r>
        <w:rPr>
          <w:spacing w:val="80"/>
          <w:sz w:val="24"/>
        </w:rPr>
        <w:t xml:space="preserve"> </w:t>
      </w:r>
      <w:r>
        <w:rPr>
          <w:sz w:val="24"/>
        </w:rPr>
        <w:t>и</w:t>
      </w:r>
      <w:r>
        <w:rPr>
          <w:spacing w:val="80"/>
          <w:sz w:val="24"/>
        </w:rPr>
        <w:t xml:space="preserve"> </w:t>
      </w:r>
      <w:r>
        <w:rPr>
          <w:sz w:val="24"/>
        </w:rPr>
        <w:t>жанровую</w:t>
      </w:r>
      <w:r>
        <w:rPr>
          <w:spacing w:val="80"/>
          <w:sz w:val="24"/>
        </w:rPr>
        <w:t xml:space="preserve"> </w:t>
      </w:r>
      <w:r>
        <w:rPr>
          <w:sz w:val="24"/>
        </w:rPr>
        <w:t>принадлежность;</w:t>
      </w:r>
    </w:p>
    <w:p w:rsidR="00D05B71" w:rsidRDefault="00D05B71">
      <w:pPr>
        <w:spacing w:line="237" w:lineRule="auto"/>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7" w:firstLine="0"/>
      </w:pPr>
      <w:r>
        <w:lastRenderedPageBreak/>
        <w:t>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w:t>
      </w:r>
      <w:r>
        <w:rPr>
          <w:spacing w:val="-1"/>
        </w:rPr>
        <w:t xml:space="preserve"> </w:t>
      </w:r>
      <w:r>
        <w:t>характеристики, оценивать систему</w:t>
      </w:r>
      <w:r>
        <w:rPr>
          <w:spacing w:val="-2"/>
        </w:rPr>
        <w:t xml:space="preserve"> </w:t>
      </w:r>
      <w:r>
        <w:t>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w:t>
      </w:r>
      <w:r>
        <w:rPr>
          <w:spacing w:val="-3"/>
        </w:rPr>
        <w:t xml:space="preserve"> </w:t>
      </w:r>
      <w:r>
        <w:t>авторских взаимоотношений</w:t>
      </w:r>
      <w:r>
        <w:rPr>
          <w:spacing w:val="-1"/>
        </w:rPr>
        <w:t xml:space="preserve"> </w:t>
      </w:r>
      <w:r>
        <w:t>с</w:t>
      </w:r>
      <w:r>
        <w:rPr>
          <w:spacing w:val="-3"/>
        </w:rPr>
        <w:t xml:space="preserve"> </w:t>
      </w:r>
      <w:r>
        <w:t>читателем</w:t>
      </w:r>
      <w:r>
        <w:rPr>
          <w:spacing w:val="-3"/>
        </w:rPr>
        <w:t xml:space="preserve"> </w:t>
      </w:r>
      <w:r>
        <w:t>как</w:t>
      </w:r>
      <w:r>
        <w:rPr>
          <w:spacing w:val="-2"/>
        </w:rPr>
        <w:t xml:space="preserve"> </w:t>
      </w:r>
      <w:r>
        <w:t>адресатом</w:t>
      </w:r>
      <w:r>
        <w:rPr>
          <w:spacing w:val="-2"/>
        </w:rPr>
        <w:t xml:space="preserve"> </w:t>
      </w:r>
      <w:r>
        <w:t>произведения;</w:t>
      </w:r>
      <w:r>
        <w:rPr>
          <w:spacing w:val="-2"/>
        </w:rPr>
        <w:t xml:space="preserve"> </w:t>
      </w:r>
      <w: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05B71" w:rsidRDefault="00BE715A">
      <w:pPr>
        <w:pStyle w:val="a4"/>
        <w:numPr>
          <w:ilvl w:val="1"/>
          <w:numId w:val="252"/>
        </w:numPr>
        <w:tabs>
          <w:tab w:val="left" w:pos="1249"/>
        </w:tabs>
        <w:spacing w:before="3"/>
        <w:ind w:right="563" w:firstLine="566"/>
        <w:rPr>
          <w:sz w:val="24"/>
        </w:rPr>
      </w:pPr>
      <w:r>
        <w:rPr>
          <w:sz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w:t>
      </w:r>
      <w:r>
        <w:rPr>
          <w:spacing w:val="-2"/>
          <w:sz w:val="24"/>
        </w:rPr>
        <w:t>афоризм;</w:t>
      </w:r>
    </w:p>
    <w:p w:rsidR="00D05B71" w:rsidRDefault="00BE715A">
      <w:pPr>
        <w:pStyle w:val="a4"/>
        <w:numPr>
          <w:ilvl w:val="1"/>
          <w:numId w:val="252"/>
        </w:numPr>
        <w:tabs>
          <w:tab w:val="left" w:pos="1249"/>
        </w:tabs>
        <w:ind w:right="572" w:firstLine="566"/>
        <w:rPr>
          <w:sz w:val="24"/>
        </w:rPr>
      </w:pPr>
      <w:r>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05B71" w:rsidRDefault="00BE715A">
      <w:pPr>
        <w:pStyle w:val="a4"/>
        <w:numPr>
          <w:ilvl w:val="1"/>
          <w:numId w:val="252"/>
        </w:numPr>
        <w:tabs>
          <w:tab w:val="left" w:pos="1249"/>
        </w:tabs>
        <w:spacing w:before="4" w:line="237" w:lineRule="auto"/>
        <w:ind w:right="570" w:firstLine="566"/>
        <w:rPr>
          <w:sz w:val="24"/>
        </w:rPr>
      </w:pPr>
      <w:r>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05B71" w:rsidRDefault="00BE715A">
      <w:pPr>
        <w:pStyle w:val="a4"/>
        <w:numPr>
          <w:ilvl w:val="1"/>
          <w:numId w:val="252"/>
        </w:numPr>
        <w:tabs>
          <w:tab w:val="left" w:pos="1249"/>
        </w:tabs>
        <w:spacing w:before="7" w:line="237" w:lineRule="auto"/>
        <w:ind w:right="569" w:firstLine="566"/>
        <w:rPr>
          <w:sz w:val="24"/>
        </w:rPr>
      </w:pPr>
      <w:r>
        <w:rPr>
          <w:sz w:val="24"/>
        </w:rPr>
        <w:t>выделять</w:t>
      </w:r>
      <w:r>
        <w:rPr>
          <w:spacing w:val="-4"/>
          <w:sz w:val="24"/>
        </w:rPr>
        <w:t xml:space="preserve"> </w:t>
      </w:r>
      <w:r>
        <w:rPr>
          <w:sz w:val="24"/>
        </w:rPr>
        <w:t>в</w:t>
      </w:r>
      <w:r>
        <w:rPr>
          <w:spacing w:val="-5"/>
          <w:sz w:val="24"/>
        </w:rPr>
        <w:t xml:space="preserve"> </w:t>
      </w:r>
      <w:r>
        <w:rPr>
          <w:sz w:val="24"/>
        </w:rPr>
        <w:t>произведениях</w:t>
      </w:r>
      <w:r>
        <w:rPr>
          <w:spacing w:val="-2"/>
          <w:sz w:val="24"/>
        </w:rPr>
        <w:t xml:space="preserve"> </w:t>
      </w:r>
      <w:r>
        <w:rPr>
          <w:sz w:val="24"/>
        </w:rPr>
        <w:t>элементы</w:t>
      </w:r>
      <w:r>
        <w:rPr>
          <w:spacing w:val="-4"/>
          <w:sz w:val="24"/>
        </w:rPr>
        <w:t xml:space="preserve"> </w:t>
      </w:r>
      <w:r>
        <w:rPr>
          <w:sz w:val="24"/>
        </w:rPr>
        <w:t>художественной</w:t>
      </w:r>
      <w:r>
        <w:rPr>
          <w:spacing w:val="-4"/>
          <w:sz w:val="24"/>
        </w:rPr>
        <w:t xml:space="preserve"> </w:t>
      </w:r>
      <w:r>
        <w:rPr>
          <w:sz w:val="24"/>
        </w:rPr>
        <w:t>формы</w:t>
      </w:r>
      <w:r>
        <w:rPr>
          <w:spacing w:val="-4"/>
          <w:sz w:val="24"/>
        </w:rPr>
        <w:t xml:space="preserve"> </w:t>
      </w:r>
      <w:r>
        <w:rPr>
          <w:sz w:val="24"/>
        </w:rPr>
        <w:t>и</w:t>
      </w:r>
      <w:r>
        <w:rPr>
          <w:spacing w:val="-5"/>
          <w:sz w:val="24"/>
        </w:rPr>
        <w:t xml:space="preserve"> </w:t>
      </w:r>
      <w:r>
        <w:rPr>
          <w:sz w:val="24"/>
        </w:rPr>
        <w:t>обнаруживать</w:t>
      </w:r>
      <w:r>
        <w:rPr>
          <w:spacing w:val="-3"/>
          <w:sz w:val="24"/>
        </w:rPr>
        <w:t xml:space="preserve"> </w:t>
      </w:r>
      <w:r>
        <w:rPr>
          <w:sz w:val="24"/>
        </w:rPr>
        <w:t>связи между ними; определять родо-жанровую специфику изученного и самостоятельно прочитанного художественного произведения;</w:t>
      </w:r>
    </w:p>
    <w:p w:rsidR="00D05B71" w:rsidRDefault="00BE715A">
      <w:pPr>
        <w:pStyle w:val="a4"/>
        <w:numPr>
          <w:ilvl w:val="1"/>
          <w:numId w:val="252"/>
        </w:numPr>
        <w:tabs>
          <w:tab w:val="left" w:pos="1249"/>
        </w:tabs>
        <w:spacing w:before="5"/>
        <w:ind w:right="570" w:firstLine="566"/>
        <w:rPr>
          <w:sz w:val="24"/>
        </w:rPr>
      </w:pPr>
      <w:r>
        <w:rPr>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05B71" w:rsidRDefault="00BE715A">
      <w:pPr>
        <w:pStyle w:val="a4"/>
        <w:numPr>
          <w:ilvl w:val="1"/>
          <w:numId w:val="252"/>
        </w:numPr>
        <w:tabs>
          <w:tab w:val="left" w:pos="1249"/>
        </w:tabs>
        <w:spacing w:before="2" w:line="237" w:lineRule="auto"/>
        <w:ind w:right="569" w:firstLine="566"/>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05B71" w:rsidRDefault="00BE715A">
      <w:pPr>
        <w:pStyle w:val="a4"/>
        <w:numPr>
          <w:ilvl w:val="0"/>
          <w:numId w:val="252"/>
        </w:numPr>
        <w:tabs>
          <w:tab w:val="left" w:pos="1897"/>
        </w:tabs>
        <w:spacing w:before="2"/>
        <w:ind w:right="565" w:firstLine="566"/>
        <w:jc w:val="both"/>
        <w:rPr>
          <w:sz w:val="24"/>
        </w:rPr>
      </w:pPr>
      <w:r>
        <w:rPr>
          <w:sz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4"/>
        </w:rPr>
        <w:t>обучающихся);</w:t>
      </w:r>
    </w:p>
    <w:p w:rsidR="00D05B71" w:rsidRDefault="00D05B71">
      <w:pPr>
        <w:jc w:val="both"/>
        <w:rPr>
          <w:sz w:val="24"/>
        </w:rPr>
        <w:sectPr w:rsidR="00D05B71">
          <w:pgSz w:w="11910" w:h="16840"/>
          <w:pgMar w:top="1040" w:right="280" w:bottom="1160" w:left="1220" w:header="0" w:footer="968" w:gutter="0"/>
          <w:cols w:space="720"/>
        </w:sectPr>
      </w:pPr>
    </w:p>
    <w:p w:rsidR="00D05B71" w:rsidRDefault="00BE715A">
      <w:pPr>
        <w:pStyle w:val="a4"/>
        <w:numPr>
          <w:ilvl w:val="0"/>
          <w:numId w:val="252"/>
        </w:numPr>
        <w:tabs>
          <w:tab w:val="left" w:pos="1897"/>
        </w:tabs>
        <w:spacing w:before="66"/>
        <w:ind w:right="564" w:firstLine="566"/>
        <w:jc w:val="both"/>
        <w:rPr>
          <w:sz w:val="24"/>
        </w:rPr>
      </w:pPr>
      <w:r>
        <w:rPr>
          <w:sz w:val="24"/>
        </w:rPr>
        <w:lastRenderedPageBreak/>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05B71" w:rsidRDefault="00BE715A">
      <w:pPr>
        <w:pStyle w:val="a4"/>
        <w:numPr>
          <w:ilvl w:val="0"/>
          <w:numId w:val="252"/>
        </w:numPr>
        <w:tabs>
          <w:tab w:val="left" w:pos="1897"/>
        </w:tabs>
        <w:spacing w:before="1"/>
        <w:ind w:right="567" w:firstLine="566"/>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05B71" w:rsidRDefault="00BE715A">
      <w:pPr>
        <w:pStyle w:val="a4"/>
        <w:numPr>
          <w:ilvl w:val="0"/>
          <w:numId w:val="252"/>
        </w:numPr>
        <w:tabs>
          <w:tab w:val="left" w:pos="1897"/>
        </w:tabs>
        <w:ind w:right="566" w:firstLine="566"/>
        <w:jc w:val="both"/>
        <w:rPr>
          <w:sz w:val="24"/>
        </w:rPr>
      </w:pPr>
      <w:r>
        <w:rPr>
          <w:sz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05B71" w:rsidRDefault="00BE715A">
      <w:pPr>
        <w:pStyle w:val="a4"/>
        <w:numPr>
          <w:ilvl w:val="0"/>
          <w:numId w:val="252"/>
        </w:numPr>
        <w:tabs>
          <w:tab w:val="left" w:pos="1897"/>
        </w:tabs>
        <w:ind w:right="572" w:firstLine="566"/>
        <w:jc w:val="both"/>
        <w:rPr>
          <w:sz w:val="24"/>
        </w:rPr>
      </w:pPr>
      <w:r>
        <w:rPr>
          <w:sz w:val="24"/>
        </w:rPr>
        <w:t>самостоятельно интерпретировать и оценивать текстуально изученные и самостоятельно</w:t>
      </w:r>
      <w:r>
        <w:rPr>
          <w:spacing w:val="-6"/>
          <w:sz w:val="24"/>
        </w:rPr>
        <w:t xml:space="preserve"> </w:t>
      </w:r>
      <w:r>
        <w:rPr>
          <w:sz w:val="24"/>
        </w:rPr>
        <w:t>прочитанные</w:t>
      </w:r>
      <w:r>
        <w:rPr>
          <w:spacing w:val="-8"/>
          <w:sz w:val="24"/>
        </w:rPr>
        <w:t xml:space="preserve"> </w:t>
      </w:r>
      <w:r>
        <w:rPr>
          <w:sz w:val="24"/>
        </w:rPr>
        <w:t>художественные</w:t>
      </w:r>
      <w:r>
        <w:rPr>
          <w:spacing w:val="-6"/>
          <w:sz w:val="24"/>
        </w:rPr>
        <w:t xml:space="preserve"> </w:t>
      </w:r>
      <w:r>
        <w:rPr>
          <w:sz w:val="24"/>
        </w:rPr>
        <w:t>произведения</w:t>
      </w:r>
      <w:r>
        <w:rPr>
          <w:spacing w:val="-6"/>
          <w:sz w:val="24"/>
        </w:rPr>
        <w:t xml:space="preserve"> </w:t>
      </w:r>
      <w:r>
        <w:rPr>
          <w:sz w:val="24"/>
        </w:rPr>
        <w:t>древнерусской,</w:t>
      </w:r>
      <w:r>
        <w:rPr>
          <w:spacing w:val="-6"/>
          <w:sz w:val="24"/>
        </w:rPr>
        <w:t xml:space="preserve"> </w:t>
      </w:r>
      <w:r>
        <w:rPr>
          <w:sz w:val="24"/>
        </w:rPr>
        <w:t>классической русской и зарубежной литературы и современных авторов с использованием методов смыслового чтения и эстетического анализа;</w:t>
      </w:r>
    </w:p>
    <w:p w:rsidR="00D05B71" w:rsidRDefault="00BE715A">
      <w:pPr>
        <w:pStyle w:val="a4"/>
        <w:numPr>
          <w:ilvl w:val="0"/>
          <w:numId w:val="252"/>
        </w:numPr>
        <w:tabs>
          <w:tab w:val="left" w:pos="1897"/>
        </w:tabs>
        <w:spacing w:before="1"/>
        <w:ind w:right="572" w:firstLine="566"/>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05B71" w:rsidRDefault="00BE715A">
      <w:pPr>
        <w:pStyle w:val="a4"/>
        <w:numPr>
          <w:ilvl w:val="0"/>
          <w:numId w:val="252"/>
        </w:numPr>
        <w:tabs>
          <w:tab w:val="left" w:pos="1896"/>
        </w:tabs>
        <w:ind w:right="569" w:firstLine="566"/>
        <w:jc w:val="both"/>
        <w:rPr>
          <w:sz w:val="24"/>
        </w:rPr>
      </w:pPr>
      <w:r>
        <w:rPr>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05B71" w:rsidRDefault="00BE715A">
      <w:pPr>
        <w:pStyle w:val="a4"/>
        <w:numPr>
          <w:ilvl w:val="0"/>
          <w:numId w:val="252"/>
        </w:numPr>
        <w:tabs>
          <w:tab w:val="left" w:pos="1896"/>
        </w:tabs>
        <w:ind w:right="570" w:firstLine="566"/>
        <w:jc w:val="both"/>
        <w:rPr>
          <w:sz w:val="24"/>
        </w:rPr>
      </w:pPr>
      <w:r>
        <w:rPr>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05B71" w:rsidRDefault="00BE715A">
      <w:pPr>
        <w:pStyle w:val="a4"/>
        <w:numPr>
          <w:ilvl w:val="0"/>
          <w:numId w:val="252"/>
        </w:numPr>
        <w:tabs>
          <w:tab w:val="left" w:pos="1896"/>
        </w:tabs>
        <w:ind w:right="563" w:firstLine="566"/>
        <w:jc w:val="both"/>
        <w:rPr>
          <w:sz w:val="24"/>
        </w:rPr>
      </w:pPr>
      <w:r>
        <w:rPr>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w:t>
      </w:r>
      <w:r>
        <w:rPr>
          <w:spacing w:val="40"/>
          <w:sz w:val="24"/>
        </w:rPr>
        <w:t xml:space="preserve"> </w:t>
      </w:r>
      <w:r>
        <w:rPr>
          <w:sz w:val="24"/>
        </w:rPr>
        <w:t>электронных ресурсов, включённых в федеральный перечень.</w:t>
      </w:r>
    </w:p>
    <w:p w:rsidR="00D05B71" w:rsidRDefault="00BE715A">
      <w:pPr>
        <w:pStyle w:val="a3"/>
        <w:ind w:right="567" w:firstLine="566"/>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05B71" w:rsidRDefault="00D05B71">
      <w:pPr>
        <w:sectPr w:rsidR="00D05B71">
          <w:pgSz w:w="11910" w:h="16840"/>
          <w:pgMar w:top="1040" w:right="280" w:bottom="1200" w:left="1220" w:header="0" w:footer="968" w:gutter="0"/>
          <w:cols w:space="720"/>
        </w:sectPr>
      </w:pPr>
    </w:p>
    <w:p w:rsidR="00D05B71" w:rsidRDefault="00BE715A">
      <w:pPr>
        <w:pStyle w:val="3"/>
        <w:numPr>
          <w:ilvl w:val="2"/>
          <w:numId w:val="261"/>
        </w:numPr>
        <w:tabs>
          <w:tab w:val="left" w:pos="4531"/>
        </w:tabs>
        <w:spacing w:before="71"/>
        <w:ind w:left="4531" w:hanging="708"/>
        <w:jc w:val="both"/>
      </w:pPr>
      <w:bookmarkStart w:id="9" w:name="_bookmark7"/>
      <w:bookmarkEnd w:id="9"/>
      <w:r>
        <w:lastRenderedPageBreak/>
        <w:t>Английский</w:t>
      </w:r>
      <w:r>
        <w:rPr>
          <w:spacing w:val="-2"/>
        </w:rPr>
        <w:t xml:space="preserve"> </w:t>
      </w:r>
      <w:r>
        <w:rPr>
          <w:spacing w:val="-4"/>
        </w:rPr>
        <w:t>язык</w:t>
      </w:r>
    </w:p>
    <w:p w:rsidR="00D05B71" w:rsidRDefault="00BE715A">
      <w:pPr>
        <w:pStyle w:val="a3"/>
        <w:ind w:right="564"/>
      </w:pPr>
      <w:r>
        <w:t>Рабочая программа по английскому языку на уровне основного общего</w:t>
      </w:r>
      <w:r>
        <w:rPr>
          <w:spacing w:val="40"/>
        </w:rPr>
        <w:t xml:space="preserve"> </w:t>
      </w:r>
      <w:r>
        <w:t>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right="570"/>
      </w:pPr>
      <w:r>
        <w:t>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w:t>
      </w:r>
      <w:r>
        <w:rPr>
          <w:spacing w:val="43"/>
        </w:rPr>
        <w:t xml:space="preserve"> </w:t>
      </w:r>
      <w:r>
        <w:t>на</w:t>
      </w:r>
      <w:r>
        <w:rPr>
          <w:spacing w:val="46"/>
        </w:rPr>
        <w:t xml:space="preserve"> </w:t>
      </w:r>
      <w:r>
        <w:t>уровне</w:t>
      </w:r>
      <w:r>
        <w:rPr>
          <w:spacing w:val="43"/>
        </w:rPr>
        <w:t xml:space="preserve"> </w:t>
      </w:r>
      <w:r>
        <w:t>основного</w:t>
      </w:r>
      <w:r>
        <w:rPr>
          <w:spacing w:val="44"/>
        </w:rPr>
        <w:t xml:space="preserve"> </w:t>
      </w:r>
      <w:r>
        <w:t>общего</w:t>
      </w:r>
      <w:r>
        <w:rPr>
          <w:spacing w:val="44"/>
        </w:rPr>
        <w:t xml:space="preserve"> </w:t>
      </w:r>
      <w:r>
        <w:t>образования</w:t>
      </w:r>
      <w:r>
        <w:rPr>
          <w:spacing w:val="44"/>
        </w:rPr>
        <w:t xml:space="preserve"> </w:t>
      </w:r>
      <w:r>
        <w:t>средствами</w:t>
      </w:r>
      <w:r>
        <w:rPr>
          <w:spacing w:val="48"/>
        </w:rPr>
        <w:t xml:space="preserve"> </w:t>
      </w:r>
      <w:r>
        <w:t>учебного</w:t>
      </w:r>
      <w:r>
        <w:rPr>
          <w:spacing w:val="44"/>
        </w:rPr>
        <w:t xml:space="preserve"> </w:t>
      </w:r>
      <w:r>
        <w:rPr>
          <w:spacing w:val="-2"/>
        </w:rPr>
        <w:t>предмета</w:t>
      </w:r>
    </w:p>
    <w:p w:rsidR="00D05B71" w:rsidRDefault="00BE715A">
      <w:pPr>
        <w:pStyle w:val="a3"/>
        <w:ind w:right="566" w:firstLine="0"/>
      </w:pPr>
      <w:r>
        <w:t>«Иностранный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w:t>
      </w:r>
      <w:r>
        <w:rPr>
          <w:spacing w:val="40"/>
        </w:rPr>
        <w:t xml:space="preserve"> </w:t>
      </w:r>
      <w:r>
        <w:t>по английскому языку.</w:t>
      </w:r>
    </w:p>
    <w:p w:rsidR="00D05B71" w:rsidRDefault="00BE715A">
      <w:pPr>
        <w:pStyle w:val="a3"/>
        <w:ind w:left="1190" w:firstLine="0"/>
      </w:pPr>
      <w:r>
        <w:t>Общая</w:t>
      </w:r>
      <w:r>
        <w:rPr>
          <w:spacing w:val="-8"/>
        </w:rPr>
        <w:t xml:space="preserve"> </w:t>
      </w:r>
      <w:r>
        <w:t>характеристика</w:t>
      </w:r>
      <w:r>
        <w:rPr>
          <w:spacing w:val="-9"/>
        </w:rPr>
        <w:t xml:space="preserve"> </w:t>
      </w:r>
      <w:r>
        <w:t>учебного</w:t>
      </w:r>
      <w:r>
        <w:rPr>
          <w:spacing w:val="-5"/>
        </w:rPr>
        <w:t xml:space="preserve"> </w:t>
      </w:r>
      <w:r>
        <w:t>предмета</w:t>
      </w:r>
      <w:r>
        <w:rPr>
          <w:spacing w:val="-2"/>
        </w:rPr>
        <w:t xml:space="preserve"> </w:t>
      </w:r>
      <w:r>
        <w:t>«иностранный</w:t>
      </w:r>
      <w:r>
        <w:rPr>
          <w:spacing w:val="-5"/>
        </w:rPr>
        <w:t xml:space="preserve"> </w:t>
      </w:r>
      <w:r>
        <w:t>(английский)</w:t>
      </w:r>
      <w:r>
        <w:rPr>
          <w:spacing w:val="-5"/>
        </w:rPr>
        <w:t xml:space="preserve"> </w:t>
      </w:r>
      <w:r>
        <w:rPr>
          <w:spacing w:val="-2"/>
        </w:rPr>
        <w:t>язык»</w:t>
      </w:r>
    </w:p>
    <w:p w:rsidR="00D05B71" w:rsidRDefault="00BE715A">
      <w:pPr>
        <w:pStyle w:val="a3"/>
        <w:ind w:right="568"/>
      </w:pPr>
      <w: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w:t>
      </w:r>
      <w:r>
        <w:rPr>
          <w:spacing w:val="40"/>
        </w:rPr>
        <w:t xml:space="preserve"> </w:t>
      </w:r>
      <w:r>
        <w:t>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D05B71" w:rsidRDefault="00BE715A">
      <w:pPr>
        <w:pStyle w:val="a3"/>
        <w:ind w:right="567"/>
      </w:pPr>
      <w:r>
        <w:t>Построение программы имеет нелинейный характер и основано на концентрическом принципе. В каждом классе даются новые элементы содержания и</w:t>
      </w:r>
      <w:r>
        <w:rPr>
          <w:spacing w:val="40"/>
        </w:rPr>
        <w:t xml:space="preserve"> </w:t>
      </w:r>
      <w:r>
        <w:t>новые требования. В процессе обучения освоенные на определённом этапе грамматические формы и конструкции повторяются и закрепляются на новом</w:t>
      </w:r>
      <w:r>
        <w:rPr>
          <w:spacing w:val="40"/>
        </w:rPr>
        <w:t xml:space="preserve"> </w:t>
      </w:r>
      <w:r>
        <w:t>лексическом материале и расширяющемся тематическом содержании речи.</w:t>
      </w:r>
    </w:p>
    <w:p w:rsidR="00D05B71" w:rsidRDefault="00BE715A">
      <w:pPr>
        <w:pStyle w:val="a3"/>
        <w:ind w:right="564"/>
      </w:pPr>
      <w: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w:t>
      </w:r>
      <w:r>
        <w:rPr>
          <w:spacing w:val="40"/>
        </w:rPr>
        <w:t xml:space="preserve">  </w:t>
      </w:r>
      <w:r>
        <w:t>предметом,</w:t>
      </w:r>
      <w:r>
        <w:rPr>
          <w:spacing w:val="44"/>
        </w:rPr>
        <w:t xml:space="preserve">  </w:t>
      </w:r>
      <w:r>
        <w:t>которым</w:t>
      </w:r>
      <w:r>
        <w:rPr>
          <w:spacing w:val="43"/>
        </w:rPr>
        <w:t xml:space="preserve">  </w:t>
      </w:r>
      <w:r>
        <w:t>стремятся</w:t>
      </w:r>
      <w:r>
        <w:rPr>
          <w:spacing w:val="43"/>
        </w:rPr>
        <w:t xml:space="preserve">  </w:t>
      </w:r>
      <w:r>
        <w:t>овладеть</w:t>
      </w:r>
      <w:r>
        <w:rPr>
          <w:spacing w:val="45"/>
        </w:rPr>
        <w:t xml:space="preserve">  </w:t>
      </w:r>
      <w:r>
        <w:t>современные</w:t>
      </w:r>
      <w:r>
        <w:rPr>
          <w:spacing w:val="43"/>
        </w:rPr>
        <w:t xml:space="preserve">  </w:t>
      </w:r>
      <w:r>
        <w:rPr>
          <w:spacing w:val="-2"/>
        </w:rPr>
        <w:t>школьники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D05B71" w:rsidRDefault="00BE715A">
      <w:pPr>
        <w:pStyle w:val="a3"/>
        <w:spacing w:before="1"/>
        <w:ind w:right="568"/>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w:t>
      </w:r>
      <w:r>
        <w:rPr>
          <w:spacing w:val="-5"/>
        </w:rPr>
        <w:t xml:space="preserve"> </w:t>
      </w:r>
      <w:r>
        <w:t>мира.</w:t>
      </w:r>
      <w:r>
        <w:rPr>
          <w:spacing w:val="-4"/>
        </w:rPr>
        <w:t xml:space="preserve"> </w:t>
      </w:r>
      <w:r>
        <w:t>Знание</w:t>
      </w:r>
      <w:r>
        <w:rPr>
          <w:spacing w:val="-3"/>
        </w:rPr>
        <w:t xml:space="preserve"> </w:t>
      </w:r>
      <w:r>
        <w:t>родного</w:t>
      </w:r>
      <w:r>
        <w:rPr>
          <w:spacing w:val="-5"/>
        </w:rPr>
        <w:t xml:space="preserve"> </w:t>
      </w:r>
      <w:r>
        <w:t>языка</w:t>
      </w:r>
      <w:r>
        <w:rPr>
          <w:spacing w:val="-4"/>
        </w:rPr>
        <w:t xml:space="preserve"> </w:t>
      </w:r>
      <w:r>
        <w:t>экономического</w:t>
      </w:r>
      <w:r>
        <w:rPr>
          <w:spacing w:val="-2"/>
        </w:rPr>
        <w:t xml:space="preserve"> </w:t>
      </w:r>
      <w:r>
        <w:t>или</w:t>
      </w:r>
      <w:r>
        <w:rPr>
          <w:spacing w:val="-4"/>
        </w:rPr>
        <w:t xml:space="preserve"> </w:t>
      </w:r>
      <w:r>
        <w:t>политического</w:t>
      </w:r>
      <w:r>
        <w:rPr>
          <w:spacing w:val="-2"/>
        </w:rPr>
        <w:t xml:space="preserve"> </w:t>
      </w:r>
      <w:r>
        <w:t>партнёра обеспечивает</w:t>
      </w:r>
      <w:r>
        <w:rPr>
          <w:spacing w:val="-3"/>
        </w:rPr>
        <w:t xml:space="preserve"> </w:t>
      </w:r>
      <w:r>
        <w:t>более</w:t>
      </w:r>
      <w:r>
        <w:rPr>
          <w:spacing w:val="-4"/>
        </w:rPr>
        <w:t xml:space="preserve"> </w:t>
      </w:r>
      <w:r>
        <w:t>эффективное</w:t>
      </w:r>
      <w:r>
        <w:rPr>
          <w:spacing w:val="-4"/>
        </w:rPr>
        <w:t xml:space="preserve"> </w:t>
      </w:r>
      <w:r>
        <w:t>общение,</w:t>
      </w:r>
      <w:r>
        <w:rPr>
          <w:spacing w:val="-1"/>
        </w:rPr>
        <w:t xml:space="preserve"> </w:t>
      </w:r>
      <w:r>
        <w:t>учитывающее</w:t>
      </w:r>
      <w:r>
        <w:rPr>
          <w:spacing w:val="-4"/>
        </w:rPr>
        <w:t xml:space="preserve"> </w:t>
      </w:r>
      <w:r>
        <w:t>особенности</w:t>
      </w:r>
      <w:r>
        <w:rPr>
          <w:spacing w:val="-2"/>
        </w:rPr>
        <w:t xml:space="preserve"> </w:t>
      </w:r>
      <w:r>
        <w:t>культуры</w:t>
      </w:r>
      <w:r>
        <w:rPr>
          <w:spacing w:val="-4"/>
        </w:rPr>
        <w:t xml:space="preserve"> </w:t>
      </w:r>
      <w:r>
        <w:t>партнёра, что позволяет успешнее решать возникающие проблемы и избегать конфликтов.</w:t>
      </w:r>
    </w:p>
    <w:p w:rsidR="00D05B71" w:rsidRDefault="00BE715A">
      <w:pPr>
        <w:pStyle w:val="a3"/>
        <w:ind w:right="571"/>
      </w:pPr>
      <w:r>
        <w:t>Естественно, возрастание значимости владения иностранными языками приводит к переосмыслению целей и содержания обучения предмету.</w:t>
      </w:r>
    </w:p>
    <w:p w:rsidR="00D05B71" w:rsidRDefault="00BE715A">
      <w:pPr>
        <w:pStyle w:val="a3"/>
        <w:ind w:left="1190" w:firstLine="0"/>
      </w:pPr>
      <w:r>
        <w:t>Цели</w:t>
      </w:r>
      <w:r>
        <w:rPr>
          <w:spacing w:val="-3"/>
        </w:rPr>
        <w:t xml:space="preserve"> </w:t>
      </w:r>
      <w:r>
        <w:t>учебного</w:t>
      </w:r>
      <w:r>
        <w:rPr>
          <w:spacing w:val="-5"/>
        </w:rPr>
        <w:t xml:space="preserve"> </w:t>
      </w:r>
      <w:r>
        <w:t>предмета</w:t>
      </w:r>
      <w:r>
        <w:rPr>
          <w:spacing w:val="-1"/>
        </w:rPr>
        <w:t xml:space="preserve"> </w:t>
      </w:r>
      <w:r>
        <w:t>«иностранный</w:t>
      </w:r>
      <w:r>
        <w:rPr>
          <w:spacing w:val="-5"/>
        </w:rPr>
        <w:t xml:space="preserve"> </w:t>
      </w:r>
      <w:r>
        <w:t>(английский)</w:t>
      </w:r>
      <w:r>
        <w:rPr>
          <w:spacing w:val="-5"/>
        </w:rPr>
        <w:t xml:space="preserve"> </w:t>
      </w:r>
      <w:r>
        <w:rPr>
          <w:spacing w:val="-2"/>
        </w:rPr>
        <w:t>язык»</w:t>
      </w:r>
    </w:p>
    <w:p w:rsidR="00D05B71" w:rsidRDefault="00BE715A">
      <w:pPr>
        <w:pStyle w:val="a3"/>
        <w:tabs>
          <w:tab w:val="left" w:pos="2091"/>
          <w:tab w:val="left" w:pos="3055"/>
          <w:tab w:val="left" w:pos="5476"/>
          <w:tab w:val="left" w:pos="7648"/>
          <w:tab w:val="left" w:pos="8538"/>
        </w:tabs>
        <w:ind w:right="564"/>
      </w:pPr>
      <w:r>
        <w:t xml:space="preserve">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w:t>
      </w:r>
      <w:r>
        <w:rPr>
          <w:spacing w:val="-2"/>
        </w:rPr>
        <w:t>уровнях</w:t>
      </w:r>
      <w:r>
        <w:tab/>
      </w:r>
      <w:r>
        <w:rPr>
          <w:spacing w:val="-6"/>
        </w:rPr>
        <w:t>и,</w:t>
      </w:r>
      <w:r>
        <w:tab/>
      </w:r>
      <w:r>
        <w:rPr>
          <w:spacing w:val="-2"/>
        </w:rPr>
        <w:t>соответственно,</w:t>
      </w:r>
      <w:r>
        <w:tab/>
      </w:r>
      <w:r>
        <w:rPr>
          <w:spacing w:val="-2"/>
        </w:rPr>
        <w:t>воплощаются</w:t>
      </w:r>
      <w:r>
        <w:tab/>
      </w:r>
      <w:r>
        <w:rPr>
          <w:spacing w:val="-10"/>
        </w:rPr>
        <w:t>в</w:t>
      </w:r>
      <w:r>
        <w:tab/>
      </w:r>
      <w:r>
        <w:rPr>
          <w:spacing w:val="-2"/>
        </w:rPr>
        <w:t xml:space="preserve">личностных, </w:t>
      </w:r>
      <w:r>
        <w:t>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D05B71" w:rsidRDefault="00BE715A">
      <w:pPr>
        <w:pStyle w:val="a3"/>
        <w:spacing w:before="1"/>
        <w:ind w:right="568"/>
      </w:pPr>
      <w:r>
        <w:t>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D05B71" w:rsidRDefault="00BE715A">
      <w:pPr>
        <w:pStyle w:val="a4"/>
        <w:numPr>
          <w:ilvl w:val="0"/>
          <w:numId w:val="251"/>
        </w:numPr>
        <w:tabs>
          <w:tab w:val="left" w:pos="1897"/>
        </w:tabs>
        <w:ind w:right="570" w:firstLine="707"/>
        <w:rPr>
          <w:sz w:val="24"/>
        </w:rPr>
      </w:pPr>
      <w:r>
        <w:rPr>
          <w:sz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05B71" w:rsidRDefault="00BE715A">
      <w:pPr>
        <w:pStyle w:val="a4"/>
        <w:numPr>
          <w:ilvl w:val="0"/>
          <w:numId w:val="251"/>
        </w:numPr>
        <w:tabs>
          <w:tab w:val="left" w:pos="1897"/>
        </w:tabs>
        <w:ind w:right="567" w:firstLine="707"/>
        <w:rPr>
          <w:sz w:val="24"/>
        </w:rPr>
      </w:pPr>
      <w:r>
        <w:rPr>
          <w:sz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05B71" w:rsidRDefault="00BE715A">
      <w:pPr>
        <w:pStyle w:val="a4"/>
        <w:numPr>
          <w:ilvl w:val="0"/>
          <w:numId w:val="251"/>
        </w:numPr>
        <w:tabs>
          <w:tab w:val="left" w:pos="1897"/>
        </w:tabs>
        <w:ind w:right="565" w:firstLine="707"/>
        <w:rPr>
          <w:sz w:val="24"/>
        </w:rPr>
      </w:pPr>
      <w:r>
        <w:rPr>
          <w:sz w:val="24"/>
        </w:rPr>
        <w:t>социокультурная/межкультурная компетенция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D05B71" w:rsidRDefault="00BE715A">
      <w:pPr>
        <w:pStyle w:val="a4"/>
        <w:numPr>
          <w:ilvl w:val="0"/>
          <w:numId w:val="251"/>
        </w:numPr>
        <w:tabs>
          <w:tab w:val="left" w:pos="1897"/>
        </w:tabs>
        <w:ind w:right="570" w:firstLine="707"/>
        <w:rPr>
          <w:sz w:val="24"/>
        </w:rPr>
      </w:pPr>
      <w:r>
        <w:rPr>
          <w:sz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05B71" w:rsidRDefault="00BE715A">
      <w:pPr>
        <w:pStyle w:val="a3"/>
        <w:ind w:right="569"/>
      </w:pPr>
      <w: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w:t>
      </w:r>
      <w:r>
        <w:rPr>
          <w:spacing w:val="-5"/>
        </w:rPr>
        <w:t xml:space="preserve"> </w:t>
      </w:r>
      <w:r>
        <w:t>ценностно-ориентационную,</w:t>
      </w:r>
      <w:r>
        <w:rPr>
          <w:spacing w:val="-5"/>
        </w:rPr>
        <w:t xml:space="preserve"> </w:t>
      </w:r>
      <w:r>
        <w:t>общекультурную,</w:t>
      </w:r>
      <w:r>
        <w:rPr>
          <w:spacing w:val="-1"/>
        </w:rPr>
        <w:t xml:space="preserve"> </w:t>
      </w:r>
      <w:r>
        <w:t xml:space="preserve">учебно-познавательную, информационную, социально-трудовую и компетенцию личностного </w:t>
      </w:r>
      <w:r>
        <w:rPr>
          <w:spacing w:val="-2"/>
        </w:rPr>
        <w:t>самосовершенствования.</w:t>
      </w:r>
    </w:p>
    <w:p w:rsidR="00D05B71" w:rsidRDefault="00BE715A">
      <w:pPr>
        <w:pStyle w:val="a3"/>
        <w:spacing w:before="1"/>
        <w:ind w:right="564"/>
      </w:pPr>
      <w: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 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w:t>
      </w:r>
      <w:r>
        <w:rPr>
          <w:spacing w:val="-2"/>
        </w:rPr>
        <w:t>обучения.</w:t>
      </w:r>
    </w:p>
    <w:p w:rsidR="00D05B71" w:rsidRDefault="00BE715A">
      <w:pPr>
        <w:pStyle w:val="a3"/>
        <w:ind w:left="1190" w:firstLine="0"/>
      </w:pPr>
      <w:r>
        <w:t>Место</w:t>
      </w:r>
      <w:r>
        <w:rPr>
          <w:spacing w:val="-2"/>
        </w:rPr>
        <w:t xml:space="preserve"> </w:t>
      </w:r>
      <w:r>
        <w:t>учебного</w:t>
      </w:r>
      <w:r>
        <w:rPr>
          <w:spacing w:val="-4"/>
        </w:rPr>
        <w:t xml:space="preserve"> </w:t>
      </w:r>
      <w:r>
        <w:t>предмета «иностранный</w:t>
      </w:r>
      <w:r>
        <w:rPr>
          <w:spacing w:val="-3"/>
        </w:rPr>
        <w:t xml:space="preserve"> </w:t>
      </w:r>
      <w:r>
        <w:t>(английский)</w:t>
      </w:r>
      <w:r>
        <w:rPr>
          <w:spacing w:val="-4"/>
        </w:rPr>
        <w:t xml:space="preserve"> </w:t>
      </w:r>
      <w:r>
        <w:t>язык»</w:t>
      </w:r>
      <w:r>
        <w:rPr>
          <w:spacing w:val="-11"/>
        </w:rPr>
        <w:t xml:space="preserve"> </w:t>
      </w:r>
      <w:r>
        <w:t>в учебном</w:t>
      </w:r>
      <w:r>
        <w:rPr>
          <w:spacing w:val="-4"/>
        </w:rPr>
        <w:t xml:space="preserve"> </w:t>
      </w:r>
      <w:r>
        <w:rPr>
          <w:spacing w:val="-2"/>
        </w:rPr>
        <w:t>плане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pPr>
      <w:r>
        <w:lastRenderedPageBreak/>
        <w:t>Обязательный учебный предмет «Иностранный (английский) язык» входит в предметную область «Иностранные языки».</w:t>
      </w:r>
    </w:p>
    <w:p w:rsidR="00D05B71" w:rsidRDefault="00BE715A">
      <w:pPr>
        <w:pStyle w:val="a3"/>
        <w:ind w:right="567"/>
      </w:pPr>
      <w:r>
        <w:t>На этапе основного общего образования минимально допустимое количество учебных часов, выделяемых на изучение иностранного языка, — 3 часа в неделю, что составляет по 102 учебных часа на каждом году обучения с 5 по 9 класс.</w:t>
      </w:r>
    </w:p>
    <w:p w:rsidR="00D05B71" w:rsidRDefault="00BE715A">
      <w:pPr>
        <w:pStyle w:val="a3"/>
        <w:spacing w:before="1"/>
        <w:ind w:right="569"/>
      </w:pPr>
      <w: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w:t>
      </w:r>
      <w:r>
        <w:rPr>
          <w:spacing w:val="-2"/>
        </w:rPr>
        <w:t>языком)</w:t>
      </w:r>
      <w:r>
        <w:rPr>
          <w:spacing w:val="-2"/>
          <w:vertAlign w:val="superscript"/>
        </w:rPr>
        <w:t>4</w:t>
      </w:r>
      <w:r>
        <w:rPr>
          <w:spacing w:val="-2"/>
        </w:rPr>
        <w:t>.</w:t>
      </w:r>
    </w:p>
    <w:p w:rsidR="00D05B71" w:rsidRDefault="00BE715A">
      <w:pPr>
        <w:pStyle w:val="a3"/>
        <w:ind w:right="565"/>
      </w:pPr>
      <w: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D05B71" w:rsidRDefault="00BE715A">
      <w:pPr>
        <w:pStyle w:val="a3"/>
        <w:ind w:right="569" w:firstLine="767"/>
      </w:pPr>
      <w:r>
        <w:t>Рабочая программа состоит из четырёх разделов: введение; содержание образования по английскому языку по годам обучения (5—9 классы), планируемые результаты</w:t>
      </w:r>
      <w:r>
        <w:rPr>
          <w:spacing w:val="33"/>
        </w:rPr>
        <w:t xml:space="preserve">  </w:t>
      </w:r>
      <w:r>
        <w:t>(личностные,</w:t>
      </w:r>
      <w:r>
        <w:rPr>
          <w:spacing w:val="35"/>
        </w:rPr>
        <w:t xml:space="preserve">  </w:t>
      </w:r>
      <w:r>
        <w:t>метапредметные</w:t>
      </w:r>
      <w:r>
        <w:rPr>
          <w:spacing w:val="36"/>
        </w:rPr>
        <w:t xml:space="preserve">  </w:t>
      </w:r>
      <w:r>
        <w:t>результаты</w:t>
      </w:r>
      <w:r>
        <w:rPr>
          <w:spacing w:val="35"/>
        </w:rPr>
        <w:t xml:space="preserve">  </w:t>
      </w:r>
      <w:r>
        <w:t>освоения</w:t>
      </w:r>
      <w:r>
        <w:rPr>
          <w:spacing w:val="36"/>
        </w:rPr>
        <w:t xml:space="preserve">  </w:t>
      </w:r>
      <w:r>
        <w:t>учебного</w:t>
      </w:r>
      <w:r>
        <w:rPr>
          <w:spacing w:val="36"/>
        </w:rPr>
        <w:t xml:space="preserve">  </w:t>
      </w:r>
      <w:r>
        <w:rPr>
          <w:spacing w:val="-2"/>
        </w:rPr>
        <w:t>предмета</w:t>
      </w:r>
    </w:p>
    <w:p w:rsidR="00D05B71" w:rsidRDefault="00BE715A">
      <w:pPr>
        <w:pStyle w:val="a3"/>
        <w:ind w:right="566" w:firstLine="0"/>
      </w:pPr>
      <w:r>
        <w:t>«Иностранный (английский) язык» на уровне основного общего образования),</w:t>
      </w:r>
      <w:r>
        <w:rPr>
          <w:spacing w:val="80"/>
        </w:rPr>
        <w:t xml:space="preserve"> </w:t>
      </w:r>
      <w:r>
        <w:t>предметные результаты по английскому языку по годам обучения (5—9 классы); тематическое планирование по годам обучения (5—9 классы).</w:t>
      </w:r>
    </w:p>
    <w:p w:rsidR="00D05B71" w:rsidRDefault="00BE715A">
      <w:pPr>
        <w:pStyle w:val="a3"/>
        <w:spacing w:before="1"/>
        <w:ind w:left="1190" w:firstLine="0"/>
      </w:pPr>
      <w:r>
        <w:t>Содержание</w:t>
      </w:r>
      <w:r>
        <w:rPr>
          <w:spacing w:val="-5"/>
        </w:rPr>
        <w:t xml:space="preserve"> </w:t>
      </w:r>
      <w:r>
        <w:t>обучения учебному</w:t>
      </w:r>
      <w:r>
        <w:rPr>
          <w:spacing w:val="-7"/>
        </w:rPr>
        <w:t xml:space="preserve"> </w:t>
      </w:r>
      <w:r>
        <w:t>предмету</w:t>
      </w:r>
      <w:r>
        <w:rPr>
          <w:spacing w:val="-3"/>
        </w:rPr>
        <w:t xml:space="preserve"> </w:t>
      </w:r>
      <w:r>
        <w:t>«Английский</w:t>
      </w:r>
      <w:r>
        <w:rPr>
          <w:spacing w:val="-1"/>
        </w:rPr>
        <w:t xml:space="preserve"> </w:t>
      </w:r>
      <w:r>
        <w:rPr>
          <w:spacing w:val="-2"/>
        </w:rPr>
        <w:t>язык»</w:t>
      </w:r>
    </w:p>
    <w:p w:rsidR="00D05B71" w:rsidRDefault="00BE715A">
      <w:pPr>
        <w:pStyle w:val="2"/>
        <w:numPr>
          <w:ilvl w:val="0"/>
          <w:numId w:val="250"/>
        </w:numPr>
        <w:tabs>
          <w:tab w:val="left" w:pos="1897"/>
        </w:tabs>
        <w:spacing w:before="4"/>
        <w:ind w:left="1897" w:hanging="707"/>
      </w:pPr>
      <w:r>
        <w:rPr>
          <w:spacing w:val="-2"/>
        </w:rPr>
        <w:t>КЛАСС</w:t>
      </w:r>
    </w:p>
    <w:p w:rsidR="00D05B71" w:rsidRDefault="00BE715A">
      <w:pPr>
        <w:spacing w:line="274" w:lineRule="exact"/>
        <w:ind w:left="1190"/>
        <w:jc w:val="both"/>
        <w:rPr>
          <w:i/>
          <w:sz w:val="24"/>
        </w:rPr>
      </w:pPr>
      <w:r>
        <w:rPr>
          <w:i/>
          <w:sz w:val="24"/>
        </w:rPr>
        <w:t>Коммуникативные</w:t>
      </w:r>
      <w:r>
        <w:rPr>
          <w:i/>
          <w:spacing w:val="-11"/>
          <w:sz w:val="24"/>
        </w:rPr>
        <w:t xml:space="preserve"> </w:t>
      </w:r>
      <w:r>
        <w:rPr>
          <w:i/>
          <w:spacing w:val="-2"/>
          <w:sz w:val="24"/>
        </w:rPr>
        <w:t>умения</w:t>
      </w:r>
    </w:p>
    <w:p w:rsidR="00D05B71" w:rsidRDefault="00BE715A">
      <w:pPr>
        <w:pStyle w:val="a3"/>
        <w:ind w:right="57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5B71" w:rsidRDefault="00BE715A">
      <w:pPr>
        <w:pStyle w:val="a3"/>
        <w:ind w:left="1190" w:firstLine="0"/>
      </w:pPr>
      <w:r>
        <w:t>Моя</w:t>
      </w:r>
      <w:r>
        <w:rPr>
          <w:spacing w:val="-5"/>
        </w:rPr>
        <w:t xml:space="preserve"> </w:t>
      </w:r>
      <w:r>
        <w:t>семья.</w:t>
      </w:r>
      <w:r>
        <w:rPr>
          <w:spacing w:val="-2"/>
        </w:rPr>
        <w:t xml:space="preserve"> </w:t>
      </w:r>
      <w:r>
        <w:t>Мои</w:t>
      </w:r>
      <w:r>
        <w:rPr>
          <w:spacing w:val="-2"/>
        </w:rPr>
        <w:t xml:space="preserve"> </w:t>
      </w:r>
      <w:r>
        <w:t>друзья. Семейные</w:t>
      </w:r>
      <w:r>
        <w:rPr>
          <w:spacing w:val="-4"/>
        </w:rPr>
        <w:t xml:space="preserve"> </w:t>
      </w:r>
      <w:r>
        <w:t>праздники:</w:t>
      </w:r>
      <w:r>
        <w:rPr>
          <w:spacing w:val="-5"/>
        </w:rPr>
        <w:t xml:space="preserve"> </w:t>
      </w:r>
      <w:r>
        <w:t>день</w:t>
      </w:r>
      <w:r>
        <w:rPr>
          <w:spacing w:val="-2"/>
        </w:rPr>
        <w:t xml:space="preserve"> </w:t>
      </w:r>
      <w:r>
        <w:t>рождения,</w:t>
      </w:r>
      <w:r>
        <w:rPr>
          <w:spacing w:val="-2"/>
        </w:rPr>
        <w:t xml:space="preserve"> </w:t>
      </w:r>
      <w:r>
        <w:t>Новый</w:t>
      </w:r>
      <w:r>
        <w:rPr>
          <w:spacing w:val="-4"/>
        </w:rPr>
        <w:t xml:space="preserve"> год.</w:t>
      </w:r>
    </w:p>
    <w:p w:rsidR="00D05B71" w:rsidRDefault="00BE715A">
      <w:pPr>
        <w:pStyle w:val="a3"/>
        <w:ind w:right="575"/>
      </w:pPr>
      <w:r>
        <w:t>Внешность и характер человека/литературного персонажа. Досуг и увлечения/хобби современного подростка (чтение,кино, спорт).</w:t>
      </w:r>
    </w:p>
    <w:p w:rsidR="00D05B71" w:rsidRDefault="00BE715A">
      <w:pPr>
        <w:pStyle w:val="a3"/>
        <w:spacing w:before="1"/>
        <w:ind w:left="1190" w:right="2475"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здоровое</w:t>
      </w:r>
      <w:r>
        <w:rPr>
          <w:spacing w:val="-6"/>
        </w:rPr>
        <w:t xml:space="preserve"> </w:t>
      </w:r>
      <w:r>
        <w:t>питание. Покупки: одежда, обувь и продукты питания.</w:t>
      </w:r>
    </w:p>
    <w:p w:rsidR="00D05B71" w:rsidRDefault="00BE715A">
      <w:pPr>
        <w:pStyle w:val="a3"/>
        <w:ind w:right="574"/>
      </w:pPr>
      <w:r>
        <w:t>Школа, школьная жизнь, школьная форма, изучаемые предметы. Переписка с зарубежными сверстниками.</w:t>
      </w:r>
    </w:p>
    <w:p w:rsidR="00D05B71" w:rsidRDefault="00BE715A">
      <w:pPr>
        <w:pStyle w:val="a3"/>
        <w:ind w:right="575"/>
      </w:pPr>
      <w:r>
        <w:t>Каникулы в различное время года. Виды отдыха. Природа: дикие и домашние животные. Погода. Родной город/село. Транспорт.</w:t>
      </w:r>
    </w:p>
    <w:p w:rsidR="00D05B71" w:rsidRDefault="00BE715A">
      <w:pPr>
        <w:pStyle w:val="a3"/>
        <w:ind w:right="570"/>
      </w:pPr>
      <w: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05B71" w:rsidRDefault="00BE715A">
      <w:pPr>
        <w:pStyle w:val="a3"/>
        <w:ind w:left="1190" w:firstLine="0"/>
      </w:pPr>
      <w:r>
        <w:t>Выдающиеся</w:t>
      </w:r>
      <w:r>
        <w:rPr>
          <w:spacing w:val="53"/>
        </w:rPr>
        <w:t xml:space="preserve"> </w:t>
      </w:r>
      <w:r>
        <w:t>люди</w:t>
      </w:r>
      <w:r>
        <w:rPr>
          <w:spacing w:val="56"/>
        </w:rPr>
        <w:t xml:space="preserve"> </w:t>
      </w:r>
      <w:r>
        <w:t>родной</w:t>
      </w:r>
      <w:r>
        <w:rPr>
          <w:spacing w:val="56"/>
        </w:rPr>
        <w:t xml:space="preserve"> </w:t>
      </w:r>
      <w:r>
        <w:t>страны</w:t>
      </w:r>
      <w:r>
        <w:rPr>
          <w:spacing w:val="55"/>
        </w:rPr>
        <w:t xml:space="preserve"> </w:t>
      </w:r>
      <w:r>
        <w:t>и</w:t>
      </w:r>
      <w:r>
        <w:rPr>
          <w:spacing w:val="56"/>
        </w:rPr>
        <w:t xml:space="preserve"> </w:t>
      </w:r>
      <w:r>
        <w:t>страны/стран</w:t>
      </w:r>
      <w:r>
        <w:rPr>
          <w:spacing w:val="56"/>
        </w:rPr>
        <w:t xml:space="preserve"> </w:t>
      </w:r>
      <w:r>
        <w:t>изучаемого</w:t>
      </w:r>
      <w:r>
        <w:rPr>
          <w:spacing w:val="55"/>
        </w:rPr>
        <w:t xml:space="preserve"> </w:t>
      </w:r>
      <w:r>
        <w:t>языка:</w:t>
      </w:r>
      <w:r>
        <w:rPr>
          <w:spacing w:val="57"/>
        </w:rPr>
        <w:t xml:space="preserve"> </w:t>
      </w:r>
      <w:r>
        <w:rPr>
          <w:spacing w:val="-2"/>
        </w:rPr>
        <w:t>писатели,</w:t>
      </w:r>
    </w:p>
    <w:p w:rsidR="00D05B71" w:rsidRDefault="00D05B71">
      <w:pPr>
        <w:sectPr w:rsidR="00D05B71">
          <w:pgSz w:w="11910" w:h="16840"/>
          <w:pgMar w:top="1040" w:right="280" w:bottom="1160" w:left="1220" w:header="0" w:footer="968" w:gutter="0"/>
          <w:cols w:space="720"/>
        </w:sectPr>
      </w:pPr>
    </w:p>
    <w:p w:rsidR="00D05B71" w:rsidRDefault="00BE715A">
      <w:pPr>
        <w:pStyle w:val="a3"/>
        <w:ind w:firstLine="0"/>
        <w:jc w:val="left"/>
      </w:pPr>
      <w:r>
        <w:rPr>
          <w:spacing w:val="-2"/>
        </w:rPr>
        <w:lastRenderedPageBreak/>
        <w:t>поэты.</w:t>
      </w:r>
    </w:p>
    <w:p w:rsidR="00D05B71" w:rsidRDefault="00BE715A">
      <w:pPr>
        <w:rPr>
          <w:sz w:val="24"/>
        </w:rPr>
      </w:pPr>
      <w:r>
        <w:br w:type="column"/>
      </w:r>
    </w:p>
    <w:p w:rsidR="00D05B71" w:rsidRDefault="00BE715A">
      <w:pPr>
        <w:rPr>
          <w:i/>
          <w:sz w:val="24"/>
        </w:rPr>
      </w:pPr>
      <w:r>
        <w:rPr>
          <w:i/>
          <w:spacing w:val="-2"/>
          <w:sz w:val="24"/>
        </w:rPr>
        <w:t>Говорение</w:t>
      </w:r>
    </w:p>
    <w:p w:rsidR="00D05B71" w:rsidRDefault="00BE715A">
      <w:pPr>
        <w:pStyle w:val="a3"/>
        <w:tabs>
          <w:tab w:val="left" w:pos="1180"/>
          <w:tab w:val="left" w:pos="3343"/>
          <w:tab w:val="left" w:pos="4366"/>
          <w:tab w:val="left" w:pos="6151"/>
          <w:tab w:val="left" w:pos="7124"/>
          <w:tab w:val="left" w:pos="7820"/>
        </w:tabs>
        <w:ind w:left="0" w:firstLine="0"/>
        <w:jc w:val="left"/>
      </w:pPr>
      <w:r>
        <w:rPr>
          <w:spacing w:val="-2"/>
        </w:rPr>
        <w:t>Развитие</w:t>
      </w:r>
      <w:r>
        <w:tab/>
      </w:r>
      <w:r>
        <w:rPr>
          <w:spacing w:val="-2"/>
        </w:rPr>
        <w:t>коммуникативных</w:t>
      </w:r>
      <w:r>
        <w:tab/>
      </w:r>
      <w:r>
        <w:rPr>
          <w:spacing w:val="-2"/>
        </w:rPr>
        <w:t>умений</w:t>
      </w:r>
      <w:r>
        <w:tab/>
      </w:r>
      <w:r>
        <w:rPr>
          <w:spacing w:val="-2"/>
        </w:rPr>
        <w:t>диалогической</w:t>
      </w:r>
      <w:r>
        <w:tab/>
      </w:r>
      <w:r>
        <w:rPr>
          <w:spacing w:val="-2"/>
        </w:rPr>
        <w:t>речина</w:t>
      </w:r>
      <w:r>
        <w:tab/>
      </w:r>
      <w:r>
        <w:rPr>
          <w:spacing w:val="-4"/>
        </w:rPr>
        <w:t>базе</w:t>
      </w:r>
      <w:r>
        <w:tab/>
      </w:r>
      <w:r>
        <w:rPr>
          <w:spacing w:val="-2"/>
        </w:rPr>
        <w:t>умений,</w:t>
      </w:r>
    </w:p>
    <w:p w:rsidR="00D05B71" w:rsidRDefault="00D05B71">
      <w:pPr>
        <w:sectPr w:rsidR="00D05B71">
          <w:type w:val="continuous"/>
          <w:pgSz w:w="11910" w:h="16840"/>
          <w:pgMar w:top="840" w:right="280" w:bottom="280" w:left="1220" w:header="0" w:footer="968" w:gutter="0"/>
          <w:cols w:num="2" w:space="720" w:equalWidth="0">
            <w:col w:w="1162" w:space="28"/>
            <w:col w:w="9220"/>
          </w:cols>
        </w:sectPr>
      </w:pPr>
    </w:p>
    <w:p w:rsidR="00D05B71" w:rsidRDefault="00BE715A">
      <w:pPr>
        <w:pStyle w:val="a3"/>
        <w:ind w:firstLine="0"/>
      </w:pPr>
      <w:r>
        <w:lastRenderedPageBreak/>
        <w:t>сформированных</w:t>
      </w:r>
      <w:r>
        <w:rPr>
          <w:spacing w:val="-5"/>
        </w:rPr>
        <w:t xml:space="preserve"> </w:t>
      </w:r>
      <w:r>
        <w:t>в</w:t>
      </w:r>
      <w:r>
        <w:rPr>
          <w:spacing w:val="-5"/>
        </w:rPr>
        <w:t xml:space="preserve"> </w:t>
      </w:r>
      <w:r>
        <w:t>начальной</w:t>
      </w:r>
      <w:r>
        <w:rPr>
          <w:spacing w:val="-5"/>
        </w:rPr>
        <w:t xml:space="preserve"> </w:t>
      </w:r>
      <w:r>
        <w:rPr>
          <w:spacing w:val="-2"/>
        </w:rPr>
        <w:t>школе:</w:t>
      </w:r>
    </w:p>
    <w:p w:rsidR="00D05B71" w:rsidRDefault="00BE715A">
      <w:pPr>
        <w:pStyle w:val="a3"/>
        <w:spacing w:before="1"/>
        <w:ind w:right="571"/>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D05B71" w:rsidRDefault="00BE715A">
      <w:pPr>
        <w:pStyle w:val="a3"/>
        <w:ind w:right="570"/>
      </w:pPr>
      <w:r>
        <w:t>диалог — побуждение к действию: обращаться с просьбой, вежливо</w:t>
      </w:r>
      <w:r>
        <w:rPr>
          <w:spacing w:val="40"/>
        </w:rPr>
        <w:t xml:space="preserve"> </w:t>
      </w:r>
      <w:r>
        <w:t>соглашаться/не</w:t>
      </w:r>
      <w:r>
        <w:rPr>
          <w:spacing w:val="36"/>
        </w:rPr>
        <w:t xml:space="preserve"> </w:t>
      </w:r>
      <w:r>
        <w:t>соглашаться</w:t>
      </w:r>
      <w:r>
        <w:rPr>
          <w:spacing w:val="39"/>
        </w:rPr>
        <w:t xml:space="preserve"> </w:t>
      </w:r>
      <w:r>
        <w:t>выполнить</w:t>
      </w:r>
      <w:r>
        <w:rPr>
          <w:spacing w:val="37"/>
        </w:rPr>
        <w:t xml:space="preserve"> </w:t>
      </w:r>
      <w:r>
        <w:t>просьбу;</w:t>
      </w:r>
      <w:r>
        <w:rPr>
          <w:spacing w:val="40"/>
        </w:rPr>
        <w:t xml:space="preserve"> </w:t>
      </w:r>
      <w:r>
        <w:t>приглашать</w:t>
      </w:r>
      <w:r>
        <w:rPr>
          <w:spacing w:val="40"/>
        </w:rPr>
        <w:t xml:space="preserve"> </w:t>
      </w:r>
      <w:r>
        <w:t>собеседника</w:t>
      </w:r>
      <w:r>
        <w:rPr>
          <w:spacing w:val="36"/>
        </w:rPr>
        <w:t xml:space="preserve"> </w:t>
      </w:r>
      <w:r>
        <w:t>к</w:t>
      </w:r>
      <w:r>
        <w:rPr>
          <w:spacing w:val="40"/>
        </w:rPr>
        <w:t xml:space="preserve"> </w:t>
      </w:r>
      <w:r>
        <w:rPr>
          <w:spacing w:val="-2"/>
        </w:rPr>
        <w:t>совместной</w:t>
      </w:r>
    </w:p>
    <w:p w:rsidR="00D05B71" w:rsidRDefault="00BE715A">
      <w:pPr>
        <w:pStyle w:val="a3"/>
        <w:spacing w:before="111"/>
        <w:ind w:left="0" w:firstLine="0"/>
        <w:jc w:val="left"/>
        <w:rPr>
          <w:sz w:val="20"/>
        </w:rPr>
      </w:pPr>
      <w:r>
        <w:rPr>
          <w:noProof/>
          <w:lang w:eastAsia="ru-RU"/>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232310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292192pt;width:144.020pt;height:.72003pt;mso-position-horizontal-relative:page;mso-position-vertical-relative:paragraph;z-index:-15727104;mso-wrap-distance-left:0;mso-wrap-distance-right:0" id="docshape5" filled="true" fillcolor="#000000" stroked="false">
                <v:fill type="solid"/>
                <w10:wrap type="topAndBottom"/>
              </v:rect>
            </w:pict>
          </mc:Fallback>
        </mc:AlternateContent>
      </w:r>
    </w:p>
    <w:p w:rsidR="00D05B71" w:rsidRPr="00163F88" w:rsidRDefault="00BE715A">
      <w:pPr>
        <w:tabs>
          <w:tab w:val="left" w:pos="774"/>
          <w:tab w:val="left" w:pos="1746"/>
          <w:tab w:val="left" w:pos="2740"/>
          <w:tab w:val="left" w:pos="3889"/>
          <w:tab w:val="left" w:pos="4287"/>
          <w:tab w:val="left" w:pos="5325"/>
          <w:tab w:val="left" w:pos="5786"/>
          <w:tab w:val="left" w:pos="6936"/>
          <w:tab w:val="left" w:pos="7936"/>
          <w:tab w:val="left" w:pos="8890"/>
        </w:tabs>
        <w:spacing w:before="96"/>
        <w:ind w:left="482" w:right="576"/>
        <w:rPr>
          <w:sz w:val="20"/>
          <w:lang w:val="en-US"/>
        </w:rPr>
      </w:pPr>
      <w:r w:rsidRPr="00163F88">
        <w:rPr>
          <w:spacing w:val="-10"/>
          <w:sz w:val="20"/>
          <w:vertAlign w:val="superscript"/>
          <w:lang w:val="en-US"/>
        </w:rPr>
        <w:t>4</w:t>
      </w:r>
      <w:r w:rsidRPr="00163F88">
        <w:rPr>
          <w:sz w:val="20"/>
          <w:lang w:val="en-US"/>
        </w:rPr>
        <w:tab/>
      </w:r>
      <w:r w:rsidRPr="00163F88">
        <w:rPr>
          <w:spacing w:val="-2"/>
          <w:sz w:val="20"/>
          <w:lang w:val="en-US"/>
        </w:rPr>
        <w:t>Common</w:t>
      </w:r>
      <w:r w:rsidRPr="00163F88">
        <w:rPr>
          <w:sz w:val="20"/>
          <w:lang w:val="en-US"/>
        </w:rPr>
        <w:tab/>
      </w:r>
      <w:r w:rsidRPr="00163F88">
        <w:rPr>
          <w:spacing w:val="-2"/>
          <w:sz w:val="20"/>
          <w:lang w:val="en-US"/>
        </w:rPr>
        <w:t>European</w:t>
      </w:r>
      <w:r w:rsidRPr="00163F88">
        <w:rPr>
          <w:sz w:val="20"/>
          <w:lang w:val="en-US"/>
        </w:rPr>
        <w:tab/>
      </w:r>
      <w:r w:rsidRPr="00163F88">
        <w:rPr>
          <w:spacing w:val="-2"/>
          <w:sz w:val="20"/>
          <w:lang w:val="en-US"/>
        </w:rPr>
        <w:t>Framework</w:t>
      </w:r>
      <w:r w:rsidRPr="00163F88">
        <w:rPr>
          <w:sz w:val="20"/>
          <w:lang w:val="en-US"/>
        </w:rPr>
        <w:tab/>
      </w:r>
      <w:r w:rsidRPr="00163F88">
        <w:rPr>
          <w:spacing w:val="-6"/>
          <w:sz w:val="20"/>
          <w:lang w:val="en-US"/>
        </w:rPr>
        <w:t>of</w:t>
      </w:r>
      <w:r w:rsidRPr="00163F88">
        <w:rPr>
          <w:sz w:val="20"/>
          <w:lang w:val="en-US"/>
        </w:rPr>
        <w:tab/>
      </w:r>
      <w:r w:rsidRPr="00163F88">
        <w:rPr>
          <w:spacing w:val="-2"/>
          <w:sz w:val="20"/>
          <w:lang w:val="en-US"/>
        </w:rPr>
        <w:t>Reference</w:t>
      </w:r>
      <w:r w:rsidRPr="00163F88">
        <w:rPr>
          <w:sz w:val="20"/>
          <w:lang w:val="en-US"/>
        </w:rPr>
        <w:tab/>
      </w:r>
      <w:r w:rsidRPr="00163F88">
        <w:rPr>
          <w:spacing w:val="-4"/>
          <w:sz w:val="20"/>
          <w:lang w:val="en-US"/>
        </w:rPr>
        <w:t>for</w:t>
      </w:r>
      <w:r w:rsidRPr="00163F88">
        <w:rPr>
          <w:sz w:val="20"/>
          <w:lang w:val="en-US"/>
        </w:rPr>
        <w:tab/>
      </w:r>
      <w:r w:rsidRPr="00163F88">
        <w:rPr>
          <w:spacing w:val="-2"/>
          <w:sz w:val="20"/>
          <w:lang w:val="en-US"/>
        </w:rPr>
        <w:t>Languages:</w:t>
      </w:r>
      <w:r w:rsidRPr="00163F88">
        <w:rPr>
          <w:sz w:val="20"/>
          <w:lang w:val="en-US"/>
        </w:rPr>
        <w:tab/>
      </w:r>
      <w:r w:rsidRPr="00163F88">
        <w:rPr>
          <w:spacing w:val="-2"/>
          <w:sz w:val="20"/>
          <w:lang w:val="en-US"/>
        </w:rPr>
        <w:t>Learning,</w:t>
      </w:r>
      <w:r w:rsidRPr="00163F88">
        <w:rPr>
          <w:sz w:val="20"/>
          <w:lang w:val="en-US"/>
        </w:rPr>
        <w:tab/>
      </w:r>
      <w:r w:rsidRPr="00163F88">
        <w:rPr>
          <w:spacing w:val="-2"/>
          <w:sz w:val="20"/>
          <w:lang w:val="en-US"/>
        </w:rPr>
        <w:t>teaching,</w:t>
      </w:r>
      <w:r w:rsidRPr="00163F88">
        <w:rPr>
          <w:sz w:val="20"/>
          <w:lang w:val="en-US"/>
        </w:rPr>
        <w:tab/>
      </w:r>
      <w:r w:rsidRPr="00163F88">
        <w:rPr>
          <w:spacing w:val="-2"/>
          <w:sz w:val="20"/>
          <w:lang w:val="en-US"/>
        </w:rPr>
        <w:t xml:space="preserve">assessment. </w:t>
      </w:r>
      <w:r w:rsidRPr="00163F88">
        <w:rPr>
          <w:sz w:val="20"/>
          <w:lang w:val="en-US"/>
        </w:rPr>
        <w:t>https://</w:t>
      </w:r>
      <w:hyperlink r:id="rId11">
        <w:r w:rsidRPr="00163F88">
          <w:rPr>
            <w:sz w:val="20"/>
            <w:lang w:val="en-US"/>
          </w:rPr>
          <w:t>www.coe.int/en/web/common-european-</w:t>
        </w:r>
      </w:hyperlink>
      <w:r w:rsidRPr="00163F88">
        <w:rPr>
          <w:sz w:val="20"/>
          <w:lang w:val="en-US"/>
        </w:rPr>
        <w:t xml:space="preserve"> framework-reference-languages</w:t>
      </w:r>
    </w:p>
    <w:p w:rsidR="00D05B71" w:rsidRPr="00163F88" w:rsidRDefault="00D05B71">
      <w:pPr>
        <w:rPr>
          <w:sz w:val="20"/>
          <w:lang w:val="en-US"/>
        </w:rPr>
        <w:sectPr w:rsidR="00D05B71" w:rsidRPr="00163F88">
          <w:type w:val="continuous"/>
          <w:pgSz w:w="11910" w:h="16840"/>
          <w:pgMar w:top="840" w:right="280" w:bottom="280" w:left="1220" w:header="0" w:footer="968" w:gutter="0"/>
          <w:cols w:space="720"/>
        </w:sectPr>
      </w:pPr>
    </w:p>
    <w:p w:rsidR="00D05B71" w:rsidRDefault="00BE715A">
      <w:pPr>
        <w:pStyle w:val="a3"/>
        <w:spacing w:before="66"/>
        <w:ind w:firstLine="0"/>
      </w:pPr>
      <w:r>
        <w:lastRenderedPageBreak/>
        <w:t>деятельности,</w:t>
      </w:r>
      <w:r>
        <w:rPr>
          <w:spacing w:val="-6"/>
        </w:rPr>
        <w:t xml:space="preserve"> </w:t>
      </w:r>
      <w:r>
        <w:t>вежливо</w:t>
      </w:r>
      <w:r>
        <w:rPr>
          <w:spacing w:val="-7"/>
        </w:rPr>
        <w:t xml:space="preserve"> </w:t>
      </w:r>
      <w:r>
        <w:t>соглашаться/не</w:t>
      </w:r>
      <w:r>
        <w:rPr>
          <w:spacing w:val="-5"/>
        </w:rPr>
        <w:t xml:space="preserve"> </w:t>
      </w:r>
      <w:r>
        <w:t>соглашаться</w:t>
      </w:r>
      <w:r>
        <w:rPr>
          <w:spacing w:val="-4"/>
        </w:rPr>
        <w:t xml:space="preserve"> </w:t>
      </w:r>
      <w:r>
        <w:t>на</w:t>
      </w:r>
      <w:r>
        <w:rPr>
          <w:spacing w:val="-5"/>
        </w:rPr>
        <w:t xml:space="preserve"> </w:t>
      </w:r>
      <w:r>
        <w:t>предложение</w:t>
      </w:r>
      <w:r>
        <w:rPr>
          <w:spacing w:val="-4"/>
        </w:rPr>
        <w:t xml:space="preserve"> </w:t>
      </w:r>
      <w:r>
        <w:rPr>
          <w:spacing w:val="-2"/>
        </w:rPr>
        <w:t>собеседника;</w:t>
      </w:r>
    </w:p>
    <w:p w:rsidR="00D05B71" w:rsidRDefault="00BE715A">
      <w:pPr>
        <w:pStyle w:val="a3"/>
        <w:ind w:right="572"/>
      </w:pPr>
      <w:r>
        <w:t>диалог-расспрос: сообщать фактическую информацию, отвечая на вопросы разных видов; запрашивать интересующую информацию.</w:t>
      </w:r>
    </w:p>
    <w:p w:rsidR="00D05B71" w:rsidRDefault="00BE715A">
      <w:pPr>
        <w:pStyle w:val="a3"/>
        <w:spacing w:before="1"/>
        <w:ind w:right="565"/>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05B71" w:rsidRDefault="00BE715A">
      <w:pPr>
        <w:pStyle w:val="a3"/>
        <w:ind w:left="1190" w:firstLine="0"/>
      </w:pPr>
      <w:r>
        <w:t>Объём</w:t>
      </w:r>
      <w:r>
        <w:rPr>
          <w:spacing w:val="-4"/>
        </w:rPr>
        <w:t xml:space="preserve"> </w:t>
      </w:r>
      <w:r>
        <w:t>диалога</w:t>
      </w:r>
      <w:r>
        <w:rPr>
          <w:spacing w:val="-2"/>
        </w:rPr>
        <w:t xml:space="preserve"> </w:t>
      </w:r>
      <w:r>
        <w:t>—</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rPr>
          <w:spacing w:val="-2"/>
        </w:rPr>
        <w:t>собеседника.</w:t>
      </w:r>
    </w:p>
    <w:p w:rsidR="00D05B71" w:rsidRDefault="00BE715A">
      <w:pPr>
        <w:pStyle w:val="a3"/>
        <w:ind w:right="574"/>
      </w:pPr>
      <w:r>
        <w:t>Развитие коммуникативных умений монологической речина базе умений, сформированных в начальной школе:</w:t>
      </w:r>
    </w:p>
    <w:p w:rsidR="00D05B71" w:rsidRDefault="00BE715A">
      <w:pPr>
        <w:pStyle w:val="a4"/>
        <w:numPr>
          <w:ilvl w:val="0"/>
          <w:numId w:val="249"/>
        </w:numPr>
        <w:tabs>
          <w:tab w:val="left" w:pos="1957"/>
        </w:tabs>
        <w:spacing w:before="2"/>
        <w:ind w:right="575" w:firstLine="707"/>
        <w:rPr>
          <w:sz w:val="24"/>
        </w:rPr>
      </w:pPr>
      <w:r>
        <w:rPr>
          <w:sz w:val="24"/>
        </w:rPr>
        <w:t>создание устныхсвязныхмонологическихвысказываний с использованием основных коммуникативных типов речи:</w:t>
      </w:r>
    </w:p>
    <w:p w:rsidR="00D05B71" w:rsidRDefault="00BE715A">
      <w:pPr>
        <w:pStyle w:val="a4"/>
        <w:numPr>
          <w:ilvl w:val="0"/>
          <w:numId w:val="251"/>
        </w:numPr>
        <w:tabs>
          <w:tab w:val="left" w:pos="1897"/>
        </w:tabs>
        <w:ind w:right="573" w:firstLine="707"/>
        <w:rPr>
          <w:sz w:val="24"/>
        </w:rPr>
      </w:pPr>
      <w:r>
        <w:rPr>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5B71" w:rsidRDefault="00BE715A">
      <w:pPr>
        <w:pStyle w:val="a4"/>
        <w:numPr>
          <w:ilvl w:val="0"/>
          <w:numId w:val="251"/>
        </w:numPr>
        <w:tabs>
          <w:tab w:val="left" w:pos="1898"/>
        </w:tabs>
        <w:ind w:left="1898"/>
        <w:rPr>
          <w:sz w:val="24"/>
        </w:rPr>
      </w:pPr>
      <w:r>
        <w:rPr>
          <w:spacing w:val="-2"/>
          <w:sz w:val="24"/>
        </w:rPr>
        <w:t>повествование/сообщение;</w:t>
      </w:r>
    </w:p>
    <w:p w:rsidR="00D05B71" w:rsidRDefault="00BE715A">
      <w:pPr>
        <w:pStyle w:val="a4"/>
        <w:numPr>
          <w:ilvl w:val="0"/>
          <w:numId w:val="249"/>
        </w:numPr>
        <w:tabs>
          <w:tab w:val="left" w:pos="1957"/>
        </w:tabs>
        <w:spacing w:before="1" w:line="294" w:lineRule="exact"/>
        <w:ind w:left="1957" w:hanging="767"/>
        <w:rPr>
          <w:sz w:val="24"/>
        </w:rPr>
      </w:pPr>
      <w:r>
        <w:rPr>
          <w:sz w:val="24"/>
        </w:rPr>
        <w:t>изложение</w:t>
      </w:r>
      <w:r>
        <w:rPr>
          <w:spacing w:val="-7"/>
          <w:sz w:val="24"/>
        </w:rPr>
        <w:t xml:space="preserve"> </w:t>
      </w:r>
      <w:r>
        <w:rPr>
          <w:sz w:val="24"/>
        </w:rPr>
        <w:t>(пересказ)</w:t>
      </w:r>
      <w:r>
        <w:rPr>
          <w:spacing w:val="-4"/>
          <w:sz w:val="24"/>
        </w:rPr>
        <w:t xml:space="preserve"> </w:t>
      </w:r>
      <w:r>
        <w:rPr>
          <w:sz w:val="24"/>
        </w:rPr>
        <w:t>основного</w:t>
      </w:r>
      <w:r>
        <w:rPr>
          <w:spacing w:val="-3"/>
          <w:sz w:val="24"/>
        </w:rPr>
        <w:t xml:space="preserve"> </w:t>
      </w:r>
      <w:r>
        <w:rPr>
          <w:sz w:val="24"/>
        </w:rPr>
        <w:t>содержания</w:t>
      </w:r>
      <w:r>
        <w:rPr>
          <w:spacing w:val="-4"/>
          <w:sz w:val="24"/>
        </w:rPr>
        <w:t xml:space="preserve"> </w:t>
      </w:r>
      <w:r>
        <w:rPr>
          <w:sz w:val="24"/>
        </w:rPr>
        <w:t>прочитанного</w:t>
      </w:r>
      <w:r>
        <w:rPr>
          <w:spacing w:val="-3"/>
          <w:sz w:val="24"/>
        </w:rPr>
        <w:t xml:space="preserve"> </w:t>
      </w:r>
      <w:r>
        <w:rPr>
          <w:spacing w:val="-2"/>
          <w:sz w:val="24"/>
        </w:rPr>
        <w:t>текста;</w:t>
      </w:r>
    </w:p>
    <w:p w:rsidR="00D05B71" w:rsidRDefault="00BE715A">
      <w:pPr>
        <w:pStyle w:val="a4"/>
        <w:numPr>
          <w:ilvl w:val="0"/>
          <w:numId w:val="249"/>
        </w:numPr>
        <w:tabs>
          <w:tab w:val="left" w:pos="1957"/>
        </w:tabs>
        <w:spacing w:line="292" w:lineRule="exact"/>
        <w:ind w:left="1957" w:hanging="767"/>
        <w:rPr>
          <w:sz w:val="24"/>
        </w:rPr>
      </w:pPr>
      <w:r>
        <w:rPr>
          <w:sz w:val="24"/>
        </w:rPr>
        <w:t>краткое</w:t>
      </w:r>
      <w:r>
        <w:rPr>
          <w:spacing w:val="-7"/>
          <w:sz w:val="24"/>
        </w:rPr>
        <w:t xml:space="preserve"> </w:t>
      </w:r>
      <w:r>
        <w:rPr>
          <w:sz w:val="24"/>
        </w:rPr>
        <w:t>изложение</w:t>
      </w:r>
      <w:r>
        <w:rPr>
          <w:spacing w:val="-5"/>
          <w:sz w:val="24"/>
        </w:rPr>
        <w:t xml:space="preserve"> </w:t>
      </w:r>
      <w:r>
        <w:rPr>
          <w:sz w:val="24"/>
        </w:rPr>
        <w:t>результатов</w:t>
      </w:r>
      <w:r>
        <w:rPr>
          <w:spacing w:val="-5"/>
          <w:sz w:val="24"/>
        </w:rPr>
        <w:t xml:space="preserve"> </w:t>
      </w:r>
      <w:r>
        <w:rPr>
          <w:sz w:val="24"/>
        </w:rPr>
        <w:t>выполненной</w:t>
      </w:r>
      <w:r>
        <w:rPr>
          <w:spacing w:val="-6"/>
          <w:sz w:val="24"/>
        </w:rPr>
        <w:t xml:space="preserve"> </w:t>
      </w:r>
      <w:r>
        <w:rPr>
          <w:sz w:val="24"/>
        </w:rPr>
        <w:t>проектной</w:t>
      </w:r>
      <w:r>
        <w:rPr>
          <w:spacing w:val="-3"/>
          <w:sz w:val="24"/>
        </w:rPr>
        <w:t xml:space="preserve"> </w:t>
      </w:r>
      <w:r>
        <w:rPr>
          <w:spacing w:val="-2"/>
          <w:sz w:val="24"/>
        </w:rPr>
        <w:t>работы.</w:t>
      </w:r>
    </w:p>
    <w:p w:rsidR="00D05B71" w:rsidRDefault="00BE715A">
      <w:pPr>
        <w:pStyle w:val="a3"/>
        <w:ind w:right="572"/>
      </w:pPr>
      <w:r>
        <w:t>Данные умения монологической речи развиваются в стандартных ситуациях неофициального</w:t>
      </w:r>
      <w:r>
        <w:rPr>
          <w:spacing w:val="-2"/>
        </w:rPr>
        <w:t xml:space="preserve"> </w:t>
      </w:r>
      <w:r>
        <w:t>общения в рамках тематического содержания речи с</w:t>
      </w:r>
      <w:r>
        <w:rPr>
          <w:spacing w:val="-3"/>
        </w:rPr>
        <w:t xml:space="preserve"> </w:t>
      </w:r>
      <w:r>
        <w:t>опорой</w:t>
      </w:r>
      <w:r>
        <w:rPr>
          <w:spacing w:val="-1"/>
        </w:rPr>
        <w:t xml:space="preserve"> </w:t>
      </w:r>
      <w:r>
        <w:t>на</w:t>
      </w:r>
      <w:r>
        <w:rPr>
          <w:spacing w:val="-1"/>
        </w:rPr>
        <w:t xml:space="preserve"> </w:t>
      </w:r>
      <w:r>
        <w:t>ключевые слова, вопросы, план и/или иллюстрации, фотографии.</w:t>
      </w:r>
    </w:p>
    <w:p w:rsidR="00D05B71" w:rsidRDefault="00BE715A">
      <w:pPr>
        <w:pStyle w:val="a3"/>
        <w:ind w:left="1190"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5—6</w:t>
      </w:r>
      <w:r>
        <w:rPr>
          <w:spacing w:val="-2"/>
        </w:rPr>
        <w:t xml:space="preserve"> фраз.</w:t>
      </w:r>
    </w:p>
    <w:p w:rsidR="00D05B71" w:rsidRDefault="00BE715A">
      <w:pPr>
        <w:ind w:left="1190"/>
        <w:rPr>
          <w:i/>
          <w:sz w:val="24"/>
        </w:rPr>
      </w:pPr>
      <w:r>
        <w:rPr>
          <w:i/>
          <w:spacing w:val="-2"/>
          <w:sz w:val="24"/>
        </w:rPr>
        <w:t>Аудирование</w:t>
      </w:r>
    </w:p>
    <w:p w:rsidR="00D05B71" w:rsidRDefault="00BE715A">
      <w:pPr>
        <w:pStyle w:val="a3"/>
        <w:ind w:right="574"/>
        <w:jc w:val="left"/>
      </w:pPr>
      <w:r>
        <w:t>Развитие коммуникативных умений аудирования на базе умений, сформированных в начальной школе:</w:t>
      </w:r>
    </w:p>
    <w:p w:rsidR="00D05B71" w:rsidRDefault="00BE715A">
      <w:pPr>
        <w:pStyle w:val="a3"/>
        <w:tabs>
          <w:tab w:val="left" w:pos="1834"/>
          <w:tab w:val="left" w:pos="3998"/>
          <w:tab w:val="left" w:pos="5253"/>
          <w:tab w:val="left" w:pos="6646"/>
          <w:tab w:val="left" w:pos="7147"/>
          <w:tab w:val="left" w:pos="7878"/>
          <w:tab w:val="left" w:pos="8626"/>
          <w:tab w:val="left" w:pos="9701"/>
        </w:tabs>
        <w:ind w:right="574"/>
        <w:jc w:val="left"/>
      </w:pPr>
      <w:r>
        <w:rPr>
          <w:spacing w:val="-4"/>
        </w:rPr>
        <w:t>при</w:t>
      </w:r>
      <w:r>
        <w:tab/>
      </w:r>
      <w:r>
        <w:rPr>
          <w:spacing w:val="-2"/>
        </w:rPr>
        <w:t>непосредственном</w:t>
      </w:r>
      <w:r>
        <w:tab/>
      </w:r>
      <w:r>
        <w:rPr>
          <w:spacing w:val="-2"/>
        </w:rPr>
        <w:t>общении:</w:t>
      </w:r>
      <w:r>
        <w:tab/>
      </w: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 xml:space="preserve">и </w:t>
      </w:r>
      <w:r>
        <w:t>одноклассников и вербальная/невербальная реакция на услышанное;</w:t>
      </w:r>
    </w:p>
    <w:p w:rsidR="00D05B71" w:rsidRDefault="00BE715A">
      <w:pPr>
        <w:pStyle w:val="a3"/>
        <w:ind w:right="570"/>
      </w:pPr>
      <w: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w:t>
      </w:r>
      <w:r>
        <w:rPr>
          <w:spacing w:val="-2"/>
        </w:rPr>
        <w:t>иллюстрации.</w:t>
      </w:r>
    </w:p>
    <w:p w:rsidR="00D05B71" w:rsidRDefault="00BE715A">
      <w:pPr>
        <w:pStyle w:val="a3"/>
        <w:ind w:right="572"/>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05B71" w:rsidRDefault="00BE715A">
      <w:pPr>
        <w:pStyle w:val="a3"/>
        <w:ind w:right="566"/>
      </w:pPr>
      <w:r>
        <w:t>Аудирование с пониманием запрашиваемой информации предполагает умение выделять запрашиваемую информацию, представленную в эксплицитной (явной)</w:t>
      </w:r>
      <w:r>
        <w:rPr>
          <w:spacing w:val="-1"/>
        </w:rPr>
        <w:t xml:space="preserve"> </w:t>
      </w:r>
      <w:r>
        <w:t>форме, в воспринимаемом на слух тексте.</w:t>
      </w:r>
    </w:p>
    <w:p w:rsidR="00D05B71" w:rsidRDefault="00BE715A">
      <w:pPr>
        <w:pStyle w:val="a3"/>
        <w:ind w:right="57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5B71" w:rsidRDefault="00BE715A">
      <w:pPr>
        <w:pStyle w:val="a3"/>
        <w:ind w:left="1190" w:firstLine="0"/>
      </w:pPr>
      <w:r>
        <w:t>Время</w:t>
      </w:r>
      <w:r>
        <w:rPr>
          <w:spacing w:val="-5"/>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1</w:t>
      </w:r>
      <w:r>
        <w:rPr>
          <w:spacing w:val="-2"/>
        </w:rPr>
        <w:t xml:space="preserve"> минуты.</w:t>
      </w:r>
    </w:p>
    <w:p w:rsidR="00D05B71" w:rsidRDefault="00BE715A">
      <w:pPr>
        <w:ind w:left="1190"/>
        <w:jc w:val="both"/>
        <w:rPr>
          <w:i/>
          <w:sz w:val="24"/>
        </w:rPr>
      </w:pPr>
      <w:r>
        <w:rPr>
          <w:i/>
          <w:sz w:val="24"/>
        </w:rPr>
        <w:t>Смысловое</w:t>
      </w:r>
      <w:r>
        <w:rPr>
          <w:i/>
          <w:spacing w:val="-5"/>
          <w:sz w:val="24"/>
        </w:rPr>
        <w:t xml:space="preserve"> </w:t>
      </w:r>
      <w:r>
        <w:rPr>
          <w:i/>
          <w:spacing w:val="-2"/>
          <w:sz w:val="24"/>
        </w:rPr>
        <w:t>чтение</w:t>
      </w:r>
    </w:p>
    <w:p w:rsidR="00D05B71" w:rsidRDefault="00BE715A">
      <w:pPr>
        <w:pStyle w:val="a3"/>
        <w:ind w:right="568"/>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05B71" w:rsidRDefault="00BE715A">
      <w:pPr>
        <w:pStyle w:val="a3"/>
        <w:ind w:right="567"/>
      </w:pPr>
      <w:r>
        <w:t>Чтение с пониманием основного содержания текста предполагает умение определять основную тему</w:t>
      </w:r>
      <w:r>
        <w:rPr>
          <w:spacing w:val="-1"/>
        </w:rPr>
        <w:t xml:space="preserve"> </w:t>
      </w:r>
      <w:r>
        <w:t>и главные факты/события в прочитанном тексте, игнорировать незнакомые слова, несущественные для понимания основного содержания.</w:t>
      </w:r>
    </w:p>
    <w:p w:rsidR="00D05B71" w:rsidRDefault="00BE715A">
      <w:pPr>
        <w:pStyle w:val="a3"/>
        <w:ind w:right="573"/>
      </w:pPr>
      <w:r>
        <w:t>Чтение с пониманием запрашиваемой информации предполагает умение находить</w:t>
      </w:r>
      <w:r>
        <w:rPr>
          <w:spacing w:val="40"/>
        </w:rPr>
        <w:t xml:space="preserve"> </w:t>
      </w:r>
      <w:r>
        <w:t>в</w:t>
      </w:r>
      <w:r>
        <w:rPr>
          <w:spacing w:val="80"/>
        </w:rPr>
        <w:t xml:space="preserve"> </w:t>
      </w:r>
      <w:r>
        <w:t>прочитанном</w:t>
      </w:r>
      <w:r>
        <w:rPr>
          <w:spacing w:val="80"/>
        </w:rPr>
        <w:t xml:space="preserve"> </w:t>
      </w:r>
      <w:r>
        <w:t>тексте</w:t>
      </w:r>
      <w:r>
        <w:rPr>
          <w:spacing w:val="80"/>
        </w:rPr>
        <w:t xml:space="preserve"> </w:t>
      </w:r>
      <w:r>
        <w:t>и</w:t>
      </w:r>
      <w:r>
        <w:rPr>
          <w:spacing w:val="80"/>
        </w:rPr>
        <w:t xml:space="preserve"> </w:t>
      </w:r>
      <w:r>
        <w:t>понимать</w:t>
      </w:r>
      <w:r>
        <w:rPr>
          <w:spacing w:val="80"/>
        </w:rPr>
        <w:t xml:space="preserve"> </w:t>
      </w:r>
      <w:r>
        <w:t>запрашиваемую</w:t>
      </w:r>
      <w:r>
        <w:rPr>
          <w:spacing w:val="80"/>
        </w:rPr>
        <w:t xml:space="preserve"> </w:t>
      </w:r>
      <w:r>
        <w:t>информацию,</w:t>
      </w:r>
      <w:r>
        <w:rPr>
          <w:spacing w:val="80"/>
        </w:rPr>
        <w:t xml:space="preserve"> </w:t>
      </w:r>
      <w:r>
        <w:t>представленную</w:t>
      </w:r>
      <w:r>
        <w:rPr>
          <w:spacing w:val="80"/>
        </w:rPr>
        <w:t xml:space="preserve"> </w:t>
      </w:r>
      <w:r>
        <w:t>в</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эксплицитной</w:t>
      </w:r>
      <w:r>
        <w:rPr>
          <w:spacing w:val="-6"/>
        </w:rPr>
        <w:t xml:space="preserve"> </w:t>
      </w:r>
      <w:r>
        <w:t>(явной)</w:t>
      </w:r>
      <w:r>
        <w:rPr>
          <w:spacing w:val="-6"/>
        </w:rPr>
        <w:t xml:space="preserve"> </w:t>
      </w:r>
      <w:r>
        <w:rPr>
          <w:spacing w:val="-2"/>
        </w:rPr>
        <w:t>форме.</w:t>
      </w:r>
    </w:p>
    <w:p w:rsidR="00D05B71" w:rsidRDefault="00BE715A">
      <w:pPr>
        <w:pStyle w:val="a3"/>
        <w:ind w:right="574"/>
      </w:pPr>
      <w:r>
        <w:t xml:space="preserve">Чтение несплошных текстов (таблиц) и понимание представленной в них </w:t>
      </w:r>
      <w:r>
        <w:rPr>
          <w:spacing w:val="-2"/>
        </w:rPr>
        <w:t>информации.</w:t>
      </w:r>
    </w:p>
    <w:p w:rsidR="00D05B71" w:rsidRDefault="00BE715A">
      <w:pPr>
        <w:pStyle w:val="a3"/>
        <w:spacing w:before="1"/>
        <w:ind w:right="563"/>
      </w:pPr>
      <w: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D05B71" w:rsidRDefault="00BE715A">
      <w:pPr>
        <w:pStyle w:val="a3"/>
        <w:ind w:left="1190" w:firstLine="0"/>
      </w:pPr>
      <w:r>
        <w:t>Объём</w:t>
      </w:r>
      <w:r>
        <w:rPr>
          <w:spacing w:val="-5"/>
        </w:rPr>
        <w:t xml:space="preserve"> </w:t>
      </w:r>
      <w:r>
        <w:t>текста/текстов</w:t>
      </w:r>
      <w:r>
        <w:rPr>
          <w:spacing w:val="-4"/>
        </w:rPr>
        <w:t xml:space="preserve"> </w:t>
      </w:r>
      <w:r>
        <w:t>для</w:t>
      </w:r>
      <w:r>
        <w:rPr>
          <w:spacing w:val="-2"/>
        </w:rPr>
        <w:t xml:space="preserve"> </w:t>
      </w:r>
      <w:r>
        <w:t>чтения</w:t>
      </w:r>
      <w:r>
        <w:rPr>
          <w:spacing w:val="-2"/>
        </w:rPr>
        <w:t xml:space="preserve"> </w:t>
      </w:r>
      <w:r>
        <w:t>—</w:t>
      </w:r>
      <w:r>
        <w:rPr>
          <w:spacing w:val="-3"/>
        </w:rPr>
        <w:t xml:space="preserve"> </w:t>
      </w:r>
      <w:r>
        <w:t>180—200</w:t>
      </w:r>
      <w:r>
        <w:rPr>
          <w:spacing w:val="-5"/>
        </w:rPr>
        <w:t xml:space="preserve"> </w:t>
      </w:r>
      <w:r>
        <w:rPr>
          <w:spacing w:val="-2"/>
        </w:rPr>
        <w:t>слов.</w:t>
      </w:r>
    </w:p>
    <w:p w:rsidR="00D05B71" w:rsidRDefault="00BE715A">
      <w:pPr>
        <w:ind w:left="1190"/>
        <w:jc w:val="both"/>
        <w:rPr>
          <w:i/>
          <w:sz w:val="24"/>
        </w:rPr>
      </w:pPr>
      <w:r>
        <w:rPr>
          <w:i/>
          <w:sz w:val="24"/>
        </w:rPr>
        <w:t>Письменная</w:t>
      </w:r>
      <w:r>
        <w:rPr>
          <w:i/>
          <w:spacing w:val="-8"/>
          <w:sz w:val="24"/>
        </w:rPr>
        <w:t xml:space="preserve"> </w:t>
      </w:r>
      <w:r>
        <w:rPr>
          <w:i/>
          <w:spacing w:val="-4"/>
          <w:sz w:val="24"/>
        </w:rPr>
        <w:t>речь</w:t>
      </w:r>
    </w:p>
    <w:p w:rsidR="00D05B71" w:rsidRDefault="00BE715A">
      <w:pPr>
        <w:pStyle w:val="a3"/>
        <w:ind w:right="574"/>
      </w:pPr>
      <w:r>
        <w:t xml:space="preserve">Развитие умений письменной речи на базе умений, сформированных в начальной </w:t>
      </w:r>
      <w:r>
        <w:rPr>
          <w:spacing w:val="-2"/>
        </w:rPr>
        <w:t>школе:</w:t>
      </w:r>
    </w:p>
    <w:p w:rsidR="00D05B71" w:rsidRDefault="00BE715A">
      <w:pPr>
        <w:pStyle w:val="a3"/>
        <w:ind w:right="567"/>
      </w:pPr>
      <w:r>
        <w:t>списывание текста и выписывание из него слов, словосочетаний, предложений в соответствии с решаемой коммуникативной задачей;</w:t>
      </w:r>
    </w:p>
    <w:p w:rsidR="00D05B71" w:rsidRDefault="00BE715A">
      <w:pPr>
        <w:pStyle w:val="a3"/>
        <w:ind w:right="575"/>
      </w:pPr>
      <w:r>
        <w:t>написание коротких поздравлений с праздниками (с Новым годом, Рождеством, днём рождения);</w:t>
      </w:r>
    </w:p>
    <w:p w:rsidR="00D05B71" w:rsidRDefault="00BE715A">
      <w:pPr>
        <w:pStyle w:val="a3"/>
        <w:ind w:right="574"/>
      </w:pPr>
      <w:r>
        <w:t>заполнение анкет и формуляров: сообщение о себе основных сведений в соответствии с нормами, принятыми в стране/странах изучаемого языка;</w:t>
      </w:r>
    </w:p>
    <w:p w:rsidR="00D05B71" w:rsidRDefault="00BE715A">
      <w:pPr>
        <w:pStyle w:val="a3"/>
        <w:ind w:right="566"/>
      </w:pPr>
      <w:r>
        <w:t>написание электронного сообщения личного характера: сообщение кратких сведений о себе; оформление обращения,</w:t>
      </w:r>
      <w:r>
        <w:rPr>
          <w:spacing w:val="-1"/>
        </w:rPr>
        <w:t xml:space="preserve"> </w:t>
      </w:r>
      <w:r>
        <w:t>завершающей фразы и подписи в соответствии с нормами</w:t>
      </w:r>
      <w:r>
        <w:rPr>
          <w:spacing w:val="-5"/>
        </w:rPr>
        <w:t xml:space="preserve"> </w:t>
      </w:r>
      <w:r>
        <w:t>неофициального</w:t>
      </w:r>
      <w:r>
        <w:rPr>
          <w:spacing w:val="-5"/>
        </w:rPr>
        <w:t xml:space="preserve"> </w:t>
      </w:r>
      <w:r>
        <w:t>общения,</w:t>
      </w:r>
      <w:r>
        <w:rPr>
          <w:spacing w:val="-5"/>
        </w:rPr>
        <w:t xml:space="preserve"> </w:t>
      </w:r>
      <w:r>
        <w:t>принятыми</w:t>
      </w:r>
      <w:r>
        <w:rPr>
          <w:spacing w:val="-5"/>
        </w:rPr>
        <w:t xml:space="preserve"> </w:t>
      </w:r>
      <w:r>
        <w:t>в</w:t>
      </w:r>
      <w:r>
        <w:rPr>
          <w:spacing w:val="-6"/>
        </w:rPr>
        <w:t xml:space="preserve"> </w:t>
      </w:r>
      <w:r>
        <w:t>стране/странах изучаемого</w:t>
      </w:r>
      <w:r>
        <w:rPr>
          <w:spacing w:val="-5"/>
        </w:rPr>
        <w:t xml:space="preserve"> </w:t>
      </w:r>
      <w:r>
        <w:t>языка.</w:t>
      </w:r>
      <w:r>
        <w:rPr>
          <w:spacing w:val="-4"/>
        </w:rPr>
        <w:t xml:space="preserve"> </w:t>
      </w:r>
      <w:r>
        <w:t>Объём сообщения — до 60 слов.</w:t>
      </w:r>
    </w:p>
    <w:p w:rsidR="00D05B71" w:rsidRDefault="00BE715A">
      <w:pPr>
        <w:spacing w:before="1"/>
        <w:ind w:left="1190" w:right="6251"/>
        <w:jc w:val="both"/>
        <w:rPr>
          <w:i/>
          <w:sz w:val="24"/>
        </w:rPr>
      </w:pPr>
      <w:r>
        <w:rPr>
          <w:i/>
          <w:sz w:val="24"/>
        </w:rPr>
        <w:t>Языковые знания и умения 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3"/>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5B71" w:rsidRDefault="00BE715A">
      <w:pPr>
        <w:pStyle w:val="a3"/>
        <w:ind w:right="571"/>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5B71" w:rsidRDefault="00BE715A">
      <w:pPr>
        <w:pStyle w:val="a3"/>
        <w:ind w:right="567"/>
      </w:pPr>
      <w:r>
        <w:t>Тексты для чтения вслух: беседа/диалог, рассказ, отрывок из статьи научно- популярного характера, сообщение информационного характера.</w:t>
      </w:r>
    </w:p>
    <w:p w:rsidR="00D05B71" w:rsidRDefault="00BE715A">
      <w:pPr>
        <w:ind w:left="1190" w:right="4279"/>
        <w:rPr>
          <w:sz w:val="24"/>
        </w:rPr>
      </w:pPr>
      <w:r>
        <w:rPr>
          <w:sz w:val="24"/>
        </w:rPr>
        <w:t>Объём</w:t>
      </w:r>
      <w:r>
        <w:rPr>
          <w:spacing w:val="-7"/>
          <w:sz w:val="24"/>
        </w:rPr>
        <w:t xml:space="preserve"> </w:t>
      </w:r>
      <w:r>
        <w:rPr>
          <w:sz w:val="24"/>
        </w:rPr>
        <w:t>текста</w:t>
      </w:r>
      <w:r>
        <w:rPr>
          <w:spacing w:val="-5"/>
          <w:sz w:val="24"/>
        </w:rPr>
        <w:t xml:space="preserve"> </w:t>
      </w:r>
      <w:r>
        <w:rPr>
          <w:sz w:val="24"/>
        </w:rPr>
        <w:t>для</w:t>
      </w:r>
      <w:r>
        <w:rPr>
          <w:spacing w:val="-5"/>
          <w:sz w:val="24"/>
        </w:rPr>
        <w:t xml:space="preserve"> </w:t>
      </w:r>
      <w:r>
        <w:rPr>
          <w:sz w:val="24"/>
        </w:rPr>
        <w:t>чтения</w:t>
      </w:r>
      <w:r>
        <w:rPr>
          <w:spacing w:val="-5"/>
          <w:sz w:val="24"/>
        </w:rPr>
        <w:t xml:space="preserve"> </w:t>
      </w:r>
      <w:r>
        <w:rPr>
          <w:sz w:val="24"/>
        </w:rPr>
        <w:t>вслух</w:t>
      </w:r>
      <w:r>
        <w:rPr>
          <w:spacing w:val="-2"/>
          <w:sz w:val="24"/>
        </w:rPr>
        <w:t xml:space="preserve"> </w:t>
      </w:r>
      <w:r>
        <w:rPr>
          <w:sz w:val="24"/>
        </w:rPr>
        <w:t>—</w:t>
      </w:r>
      <w:r>
        <w:rPr>
          <w:spacing w:val="-5"/>
          <w:sz w:val="24"/>
        </w:rPr>
        <w:t xml:space="preserve"> </w:t>
      </w:r>
      <w:r>
        <w:rPr>
          <w:sz w:val="24"/>
        </w:rPr>
        <w:t>до</w:t>
      </w:r>
      <w:r>
        <w:rPr>
          <w:spacing w:val="-5"/>
          <w:sz w:val="24"/>
        </w:rPr>
        <w:t xml:space="preserve"> </w:t>
      </w:r>
      <w:r>
        <w:rPr>
          <w:sz w:val="24"/>
        </w:rPr>
        <w:t>90</w:t>
      </w:r>
      <w:r>
        <w:rPr>
          <w:spacing w:val="-5"/>
          <w:sz w:val="24"/>
        </w:rPr>
        <w:t xml:space="preserve"> </w:t>
      </w:r>
      <w:r>
        <w:rPr>
          <w:sz w:val="24"/>
        </w:rPr>
        <w:t xml:space="preserve">слов. </w:t>
      </w:r>
      <w:r>
        <w:rPr>
          <w:i/>
          <w:sz w:val="24"/>
        </w:rPr>
        <w:t xml:space="preserve">Графика, орфография и пунктуация </w:t>
      </w:r>
      <w:r>
        <w:rPr>
          <w:sz w:val="24"/>
        </w:rPr>
        <w:t>Правильное написание изученных слов.</w:t>
      </w:r>
    </w:p>
    <w:p w:rsidR="00D05B71" w:rsidRDefault="00BE715A">
      <w:pPr>
        <w:pStyle w:val="a3"/>
        <w:ind w:right="572"/>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05B71" w:rsidRDefault="00BE715A">
      <w:pPr>
        <w:pStyle w:val="a3"/>
        <w:ind w:right="567"/>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05B71" w:rsidRDefault="00BE715A">
      <w:pPr>
        <w:ind w:left="1190"/>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9"/>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5B71" w:rsidRDefault="00BE715A">
      <w:pPr>
        <w:pStyle w:val="a3"/>
        <w:spacing w:before="1"/>
        <w:ind w:right="570"/>
      </w:pPr>
      <w: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D05B71" w:rsidRDefault="00BE715A">
      <w:pPr>
        <w:pStyle w:val="a3"/>
        <w:ind w:left="1190" w:firstLine="0"/>
      </w:pPr>
      <w:r>
        <w:t>Основные</w:t>
      </w:r>
      <w:r>
        <w:rPr>
          <w:spacing w:val="-5"/>
        </w:rPr>
        <w:t xml:space="preserve"> </w:t>
      </w:r>
      <w:r>
        <w:t>способы</w:t>
      </w:r>
      <w:r>
        <w:rPr>
          <w:spacing w:val="-3"/>
        </w:rPr>
        <w:t xml:space="preserve"> </w:t>
      </w:r>
      <w:r>
        <w:rPr>
          <w:spacing w:val="-2"/>
        </w:rPr>
        <w:t>словообразования:</w:t>
      </w:r>
    </w:p>
    <w:p w:rsidR="00D05B71" w:rsidRDefault="00BE715A">
      <w:pPr>
        <w:pStyle w:val="a3"/>
        <w:ind w:left="1190" w:firstLine="0"/>
      </w:pPr>
      <w:r>
        <w:t>а)</w:t>
      </w:r>
      <w:r>
        <w:rPr>
          <w:spacing w:val="-1"/>
        </w:rPr>
        <w:t xml:space="preserve"> </w:t>
      </w:r>
      <w:r>
        <w:rPr>
          <w:spacing w:val="-2"/>
        </w:rPr>
        <w:t>аффиксация:</w:t>
      </w:r>
    </w:p>
    <w:p w:rsidR="00D05B71" w:rsidRDefault="00BE715A">
      <w:pPr>
        <w:pStyle w:val="a3"/>
        <w:ind w:left="1190" w:firstLine="0"/>
      </w:pPr>
      <w:r>
        <w:t>образованиеимёнсуществительныхприпомощисуффиксов-er/-or</w:t>
      </w:r>
      <w:r>
        <w:rPr>
          <w:spacing w:val="22"/>
        </w:rPr>
        <w:t xml:space="preserve"> </w:t>
      </w:r>
      <w:r>
        <w:t>(teacher/visitor),</w:t>
      </w:r>
      <w:r>
        <w:rPr>
          <w:spacing w:val="25"/>
        </w:rPr>
        <w:t xml:space="preserve"> </w:t>
      </w:r>
      <w:r>
        <w:t>-</w:t>
      </w:r>
      <w:r>
        <w:rPr>
          <w:spacing w:val="-5"/>
        </w:rPr>
        <w:t>ist</w:t>
      </w:r>
    </w:p>
    <w:p w:rsidR="00D05B71" w:rsidRDefault="00D05B71">
      <w:pPr>
        <w:sectPr w:rsidR="00D05B71">
          <w:pgSz w:w="11910" w:h="16840"/>
          <w:pgMar w:top="1040" w:right="280" w:bottom="1200" w:left="1220" w:header="0" w:footer="968" w:gutter="0"/>
          <w:cols w:space="720"/>
        </w:sectPr>
      </w:pPr>
    </w:p>
    <w:p w:rsidR="00D05B71" w:rsidRPr="00163F88" w:rsidRDefault="00BE715A">
      <w:pPr>
        <w:pStyle w:val="a3"/>
        <w:tabs>
          <w:tab w:val="left" w:pos="7598"/>
          <w:tab w:val="left" w:pos="9092"/>
        </w:tabs>
        <w:spacing w:before="66"/>
        <w:ind w:left="1190" w:right="568" w:hanging="708"/>
        <w:jc w:val="left"/>
        <w:rPr>
          <w:lang w:val="en-US"/>
        </w:rPr>
      </w:pPr>
      <w:r w:rsidRPr="00163F88">
        <w:rPr>
          <w:lang w:val="en-US"/>
        </w:rPr>
        <w:lastRenderedPageBreak/>
        <w:t xml:space="preserve">(scientist, tourist), -sion/-tion (discussion/invitation); </w:t>
      </w:r>
      <w:r>
        <w:rPr>
          <w:spacing w:val="-2"/>
        </w:rPr>
        <w:t>образованиеимёнприлагательныхприпомощисуффиксов</w:t>
      </w:r>
      <w:r w:rsidRPr="00163F88">
        <w:rPr>
          <w:spacing w:val="-2"/>
          <w:lang w:val="en-US"/>
        </w:rPr>
        <w:t>-ful</w:t>
      </w:r>
      <w:r w:rsidRPr="00163F88">
        <w:rPr>
          <w:lang w:val="en-US"/>
        </w:rPr>
        <w:tab/>
      </w:r>
      <w:r w:rsidRPr="00163F88">
        <w:rPr>
          <w:spacing w:val="-2"/>
          <w:lang w:val="en-US"/>
        </w:rPr>
        <w:t>(wonderful),</w:t>
      </w:r>
      <w:r w:rsidRPr="00163F88">
        <w:rPr>
          <w:lang w:val="en-US"/>
        </w:rPr>
        <w:tab/>
      </w:r>
      <w:r w:rsidRPr="00163F88">
        <w:rPr>
          <w:spacing w:val="-2"/>
          <w:lang w:val="en-US"/>
        </w:rPr>
        <w:t>-ian/-an</w:t>
      </w:r>
    </w:p>
    <w:p w:rsidR="00D05B71" w:rsidRPr="00163F88" w:rsidRDefault="00BE715A">
      <w:pPr>
        <w:pStyle w:val="a3"/>
        <w:ind w:firstLine="0"/>
        <w:jc w:val="left"/>
        <w:rPr>
          <w:lang w:val="en-US"/>
        </w:rPr>
      </w:pPr>
      <w:r w:rsidRPr="00163F88">
        <w:rPr>
          <w:spacing w:val="-2"/>
          <w:lang w:val="en-US"/>
        </w:rPr>
        <w:t>(Russian/American);</w:t>
      </w:r>
    </w:p>
    <w:p w:rsidR="00D05B71" w:rsidRPr="00163F88" w:rsidRDefault="00BE715A">
      <w:pPr>
        <w:pStyle w:val="a3"/>
        <w:spacing w:before="1"/>
        <w:ind w:right="569"/>
        <w:rPr>
          <w:lang w:val="en-US"/>
        </w:rPr>
      </w:pPr>
      <w:r>
        <w:t>образование</w:t>
      </w:r>
      <w:r w:rsidRPr="00163F88">
        <w:rPr>
          <w:lang w:val="en-US"/>
        </w:rPr>
        <w:t xml:space="preserve"> </w:t>
      </w:r>
      <w:r>
        <w:t>наречий</w:t>
      </w:r>
      <w:r w:rsidRPr="00163F88">
        <w:rPr>
          <w:lang w:val="en-US"/>
        </w:rPr>
        <w:t xml:space="preserve"> </w:t>
      </w:r>
      <w:r>
        <w:t>при</w:t>
      </w:r>
      <w:r w:rsidRPr="00163F88">
        <w:rPr>
          <w:lang w:val="en-US"/>
        </w:rPr>
        <w:t xml:space="preserve"> </w:t>
      </w:r>
      <w:r>
        <w:t>помощи</w:t>
      </w:r>
      <w:r w:rsidRPr="00163F88">
        <w:rPr>
          <w:lang w:val="en-US"/>
        </w:rPr>
        <w:t xml:space="preserve"> </w:t>
      </w:r>
      <w:r>
        <w:t>суффикса</w:t>
      </w:r>
      <w:r w:rsidRPr="00163F88">
        <w:rPr>
          <w:lang w:val="en-US"/>
        </w:rPr>
        <w:t xml:space="preserve"> -ly (recently); </w:t>
      </w:r>
      <w:r>
        <w:t>образование</w:t>
      </w:r>
      <w:r w:rsidRPr="00163F88">
        <w:rPr>
          <w:lang w:val="en-US"/>
        </w:rPr>
        <w:t xml:space="preserve"> </w:t>
      </w:r>
      <w:r>
        <w:t>имён</w:t>
      </w:r>
      <w:r w:rsidRPr="00163F88">
        <w:rPr>
          <w:lang w:val="en-US"/>
        </w:rPr>
        <w:t xml:space="preserve"> </w:t>
      </w:r>
      <w:r>
        <w:t>прилагательных</w:t>
      </w:r>
      <w:r w:rsidRPr="00163F88">
        <w:rPr>
          <w:lang w:val="en-US"/>
        </w:rPr>
        <w:t xml:space="preserve">, </w:t>
      </w:r>
      <w:r>
        <w:t>имён</w:t>
      </w:r>
      <w:r w:rsidRPr="00163F88">
        <w:rPr>
          <w:lang w:val="en-US"/>
        </w:rPr>
        <w:t xml:space="preserve"> </w:t>
      </w:r>
      <w:r>
        <w:t>существительныхи</w:t>
      </w:r>
      <w:r w:rsidRPr="00163F88">
        <w:rPr>
          <w:lang w:val="en-US"/>
        </w:rPr>
        <w:t xml:space="preserve"> </w:t>
      </w:r>
      <w:r>
        <w:t>наречий</w:t>
      </w:r>
      <w:r w:rsidRPr="00163F88">
        <w:rPr>
          <w:lang w:val="en-US"/>
        </w:rPr>
        <w:t xml:space="preserve"> </w:t>
      </w:r>
      <w:r>
        <w:t>при</w:t>
      </w:r>
      <w:r w:rsidRPr="00163F88">
        <w:rPr>
          <w:lang w:val="en-US"/>
        </w:rPr>
        <w:t xml:space="preserve"> </w:t>
      </w:r>
      <w:r>
        <w:t>помощи</w:t>
      </w:r>
      <w:r w:rsidRPr="00163F88">
        <w:rPr>
          <w:lang w:val="en-US"/>
        </w:rPr>
        <w:t xml:space="preserve"> </w:t>
      </w:r>
      <w:r>
        <w:t>отрицательного</w:t>
      </w:r>
      <w:r w:rsidRPr="00163F88">
        <w:rPr>
          <w:lang w:val="en-US"/>
        </w:rPr>
        <w:t xml:space="preserve"> </w:t>
      </w:r>
      <w:r>
        <w:t>префикса</w:t>
      </w:r>
      <w:r w:rsidRPr="00163F88">
        <w:rPr>
          <w:lang w:val="en-US"/>
        </w:rPr>
        <w:t xml:space="preserve"> un(unhappy, unreality, unusually).</w:t>
      </w:r>
    </w:p>
    <w:p w:rsidR="00D05B71" w:rsidRDefault="00BE715A">
      <w:pPr>
        <w:ind w:left="1190"/>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D05B71" w:rsidRDefault="00BE715A">
      <w:pPr>
        <w:pStyle w:val="a3"/>
        <w:ind w:right="565"/>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05B71" w:rsidRDefault="00BE715A">
      <w:pPr>
        <w:pStyle w:val="a3"/>
        <w:ind w:right="572"/>
      </w:pPr>
      <w:r>
        <w:t xml:space="preserve">Предложения с несколькими обстоятельствами, следующими в определённом </w:t>
      </w:r>
      <w:r>
        <w:rPr>
          <w:spacing w:val="-2"/>
        </w:rPr>
        <w:t>порядке.</w:t>
      </w:r>
    </w:p>
    <w:p w:rsidR="00D05B71" w:rsidRDefault="00BE715A">
      <w:pPr>
        <w:pStyle w:val="a3"/>
        <w:ind w:right="575"/>
      </w:pPr>
      <w:r>
        <w:t>Вопросительные предложения (альтернативный и разделительный вопросы в Present/Past/Future Simple Tense).</w:t>
      </w:r>
    </w:p>
    <w:p w:rsidR="00D05B71" w:rsidRDefault="00BE715A">
      <w:pPr>
        <w:pStyle w:val="a3"/>
        <w:ind w:right="57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D05B71" w:rsidRDefault="00BE715A">
      <w:pPr>
        <w:pStyle w:val="a3"/>
        <w:ind w:right="569"/>
      </w:pPr>
      <w:r>
        <w:t>Имена существительные во множественном числе, в том числе имена существительные, имеющие форму только множественного числа.</w:t>
      </w:r>
    </w:p>
    <w:p w:rsidR="00D05B71" w:rsidRDefault="00BE715A">
      <w:pPr>
        <w:pStyle w:val="a3"/>
        <w:ind w:left="1190" w:firstLine="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2"/>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rsidR="00D05B71" w:rsidRDefault="00BE715A">
      <w:pPr>
        <w:pStyle w:val="a3"/>
        <w:spacing w:before="1"/>
        <w:ind w:right="574"/>
      </w:pPr>
      <w:r>
        <w:t>Наречия в положительной, сравнительной и превосходной степенях, образованные по правилу, и исключения.</w:t>
      </w:r>
    </w:p>
    <w:p w:rsidR="00D05B71" w:rsidRDefault="00BE715A">
      <w:pPr>
        <w:ind w:left="1190"/>
        <w:jc w:val="both"/>
        <w:rPr>
          <w:i/>
          <w:sz w:val="24"/>
        </w:rPr>
      </w:pPr>
      <w:r>
        <w:rPr>
          <w:i/>
          <w:sz w:val="24"/>
        </w:rPr>
        <w:t>Социокультурные</w:t>
      </w:r>
      <w:r>
        <w:rPr>
          <w:i/>
          <w:spacing w:val="-6"/>
          <w:sz w:val="24"/>
        </w:rPr>
        <w:t xml:space="preserve"> </w:t>
      </w:r>
      <w:r>
        <w:rPr>
          <w:i/>
          <w:sz w:val="24"/>
        </w:rPr>
        <w:t>знания</w:t>
      </w:r>
      <w:r>
        <w:rPr>
          <w:i/>
          <w:spacing w:val="-6"/>
          <w:sz w:val="24"/>
        </w:rPr>
        <w:t xml:space="preserve"> </w:t>
      </w:r>
      <w:r>
        <w:rPr>
          <w:i/>
          <w:sz w:val="24"/>
        </w:rPr>
        <w:t>и</w:t>
      </w:r>
      <w:r>
        <w:rPr>
          <w:i/>
          <w:spacing w:val="-4"/>
          <w:sz w:val="24"/>
        </w:rPr>
        <w:t xml:space="preserve"> </w:t>
      </w:r>
      <w:r>
        <w:rPr>
          <w:i/>
          <w:spacing w:val="-2"/>
          <w:sz w:val="24"/>
        </w:rPr>
        <w:t>умения</w:t>
      </w:r>
    </w:p>
    <w:p w:rsidR="00D05B71" w:rsidRDefault="00BE715A">
      <w:pPr>
        <w:pStyle w:val="a3"/>
        <w:ind w:right="572"/>
      </w:pPr>
      <w: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D05B71" w:rsidRDefault="00BE715A">
      <w:pPr>
        <w:pStyle w:val="a3"/>
        <w:ind w:right="571"/>
      </w:pPr>
      <w:r>
        <w:t>Знание и использование в устной и письменной речи наиболее употребительной тематической фоновой</w:t>
      </w:r>
      <w:r>
        <w:rPr>
          <w:spacing w:val="-3"/>
        </w:rPr>
        <w:t xml:space="preserve"> </w:t>
      </w:r>
      <w:r>
        <w:t>лексики</w:t>
      </w:r>
      <w:r>
        <w:rPr>
          <w:spacing w:val="-2"/>
        </w:rPr>
        <w:t xml:space="preserve"> </w:t>
      </w:r>
      <w:r>
        <w:t>и реалий в</w:t>
      </w:r>
      <w:r>
        <w:rPr>
          <w:spacing w:val="-1"/>
        </w:rPr>
        <w:t xml:space="preserve"> </w:t>
      </w:r>
      <w:r>
        <w:t>рамках отобранного</w:t>
      </w:r>
      <w:r>
        <w:rPr>
          <w:spacing w:val="-3"/>
        </w:rPr>
        <w:t xml:space="preserve"> </w:t>
      </w:r>
      <w:r>
        <w:t>тематического</w:t>
      </w:r>
      <w:r>
        <w:rPr>
          <w:spacing w:val="-1"/>
        </w:rPr>
        <w:t xml:space="preserve"> </w:t>
      </w:r>
      <w:r>
        <w:t>содержания (некоторые национальные праздники, традиции в проведении досуга и питании).</w:t>
      </w:r>
    </w:p>
    <w:p w:rsidR="00D05B71" w:rsidRDefault="00BE715A">
      <w:pPr>
        <w:pStyle w:val="a3"/>
        <w:ind w:right="567"/>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w:t>
      </w:r>
      <w:r>
        <w:rPr>
          <w:spacing w:val="-2"/>
        </w:rPr>
        <w:t>языке.</w:t>
      </w:r>
    </w:p>
    <w:p w:rsidR="00D05B71" w:rsidRDefault="00BE715A">
      <w:pPr>
        <w:pStyle w:val="a3"/>
        <w:ind w:left="1190" w:firstLine="0"/>
      </w:pPr>
      <w:r>
        <w:t xml:space="preserve">Формирование </w:t>
      </w:r>
      <w:r>
        <w:rPr>
          <w:spacing w:val="-2"/>
        </w:rPr>
        <w:t>умений:</w:t>
      </w:r>
    </w:p>
    <w:p w:rsidR="00D05B71" w:rsidRDefault="00BE715A">
      <w:pPr>
        <w:pStyle w:val="a3"/>
        <w:ind w:right="573"/>
      </w:pPr>
      <w:r>
        <w:t>писать свои имя и фамилию, а также имена и фамилии своих родственников и друзей на английском языке;</w:t>
      </w:r>
    </w:p>
    <w:p w:rsidR="00D05B71" w:rsidRDefault="00BE715A">
      <w:pPr>
        <w:pStyle w:val="a3"/>
        <w:ind w:left="1190" w:right="1237"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страну/страны изучаемого языка;</w:t>
      </w:r>
    </w:p>
    <w:p w:rsidR="00D05B71" w:rsidRDefault="00BE715A">
      <w:pPr>
        <w:pStyle w:val="a3"/>
        <w:ind w:right="572"/>
      </w:pPr>
      <w: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w:t>
      </w:r>
      <w:r>
        <w:rPr>
          <w:spacing w:val="-2"/>
        </w:rPr>
        <w:t>питании).</w:t>
      </w:r>
    </w:p>
    <w:p w:rsidR="00D05B71" w:rsidRDefault="00BE715A">
      <w:pPr>
        <w:spacing w:before="1"/>
        <w:ind w:left="1190"/>
        <w:jc w:val="both"/>
        <w:rPr>
          <w:i/>
          <w:sz w:val="24"/>
        </w:rPr>
      </w:pPr>
      <w:r>
        <w:rPr>
          <w:i/>
          <w:sz w:val="24"/>
        </w:rPr>
        <w:t>Компенсаторные</w:t>
      </w:r>
      <w:r>
        <w:rPr>
          <w:i/>
          <w:spacing w:val="-12"/>
          <w:sz w:val="24"/>
        </w:rPr>
        <w:t xml:space="preserve"> </w:t>
      </w:r>
      <w:r>
        <w:rPr>
          <w:i/>
          <w:spacing w:val="-2"/>
          <w:sz w:val="24"/>
        </w:rPr>
        <w:t>умения</w:t>
      </w:r>
    </w:p>
    <w:p w:rsidR="00D05B71" w:rsidRDefault="00BE715A">
      <w:pPr>
        <w:pStyle w:val="a3"/>
        <w:ind w:right="575"/>
      </w:pPr>
      <w:r>
        <w:t xml:space="preserve">Использование при чтении и аудировании языковой, в том числе контекстуальной, </w:t>
      </w:r>
      <w:r>
        <w:rPr>
          <w:spacing w:val="-2"/>
        </w:rPr>
        <w:t>догадки.</w:t>
      </w:r>
    </w:p>
    <w:p w:rsidR="00D05B71" w:rsidRDefault="00BE715A">
      <w:pPr>
        <w:pStyle w:val="a3"/>
        <w:ind w:right="573"/>
      </w:pPr>
      <w:r>
        <w:t>Использование в качестве опоры при порождении собственных высказываний ключевых слов, плана.</w:t>
      </w:r>
    </w:p>
    <w:p w:rsidR="00D05B71" w:rsidRDefault="00BE715A">
      <w:pPr>
        <w:pStyle w:val="a3"/>
        <w:ind w:right="57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2"/>
        <w:numPr>
          <w:ilvl w:val="0"/>
          <w:numId w:val="250"/>
        </w:numPr>
        <w:tabs>
          <w:tab w:val="left" w:pos="1897"/>
        </w:tabs>
        <w:spacing w:line="240" w:lineRule="auto"/>
        <w:ind w:left="1897" w:hanging="707"/>
      </w:pPr>
      <w:r>
        <w:rPr>
          <w:spacing w:val="-2"/>
        </w:rPr>
        <w:t>КЛАСС</w:t>
      </w:r>
    </w:p>
    <w:p w:rsidR="00D05B71" w:rsidRDefault="00D05B71">
      <w:pPr>
        <w:sectPr w:rsidR="00D05B71">
          <w:pgSz w:w="11910" w:h="16840"/>
          <w:pgMar w:top="1040" w:right="280" w:bottom="1200" w:left="1220" w:header="0" w:footer="968" w:gutter="0"/>
          <w:cols w:space="720"/>
        </w:sectPr>
      </w:pPr>
    </w:p>
    <w:p w:rsidR="00D05B71" w:rsidRDefault="00BE715A">
      <w:pPr>
        <w:spacing w:before="66"/>
        <w:ind w:left="1190"/>
        <w:jc w:val="both"/>
        <w:rPr>
          <w:i/>
          <w:sz w:val="24"/>
        </w:rPr>
      </w:pPr>
      <w:r>
        <w:rPr>
          <w:i/>
          <w:sz w:val="24"/>
        </w:rPr>
        <w:lastRenderedPageBreak/>
        <w:t>Коммуникативные</w:t>
      </w:r>
      <w:r>
        <w:rPr>
          <w:i/>
          <w:spacing w:val="-11"/>
          <w:sz w:val="24"/>
        </w:rPr>
        <w:t xml:space="preserve"> </w:t>
      </w:r>
      <w:r>
        <w:rPr>
          <w:i/>
          <w:spacing w:val="-2"/>
          <w:sz w:val="24"/>
        </w:rPr>
        <w:t>умения</w:t>
      </w:r>
    </w:p>
    <w:p w:rsidR="00D05B71" w:rsidRDefault="00BE715A">
      <w:pPr>
        <w:pStyle w:val="a3"/>
        <w:ind w:right="57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5B71" w:rsidRDefault="00BE715A">
      <w:pPr>
        <w:pStyle w:val="a3"/>
        <w:spacing w:before="1"/>
        <w:ind w:right="572"/>
      </w:pPr>
      <w: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rsidR="00D05B71" w:rsidRDefault="00BE715A">
      <w:pPr>
        <w:pStyle w:val="a3"/>
        <w:ind w:left="1190" w:right="674"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D05B71" w:rsidRDefault="00BE715A">
      <w:pPr>
        <w:pStyle w:val="a3"/>
        <w:ind w:right="571"/>
      </w:pPr>
      <w:r>
        <w:t>Школа, школьная жизнь, школьная форма, изучаемые предметы, любимый</w:t>
      </w:r>
      <w:r>
        <w:rPr>
          <w:spacing w:val="40"/>
        </w:rPr>
        <w:t xml:space="preserve"> </w:t>
      </w:r>
      <w:r>
        <w:t>предмет, правила поведения в школе. Переписка с зарубежными сверстниками.</w:t>
      </w:r>
    </w:p>
    <w:p w:rsidR="00D05B71" w:rsidRDefault="00BE715A">
      <w:pPr>
        <w:pStyle w:val="a3"/>
        <w:ind w:right="575"/>
      </w:pPr>
      <w:r>
        <w:t>Переписка с зарубежными сверстниками. Каникулы в различное время года. Виды отдыха. Путешествия по России и зарубежным странам.</w:t>
      </w:r>
    </w:p>
    <w:p w:rsidR="00D05B71" w:rsidRDefault="00BE715A">
      <w:pPr>
        <w:pStyle w:val="a3"/>
        <w:ind w:right="575"/>
      </w:pPr>
      <w:r>
        <w:t>Природа: дикие и домашние животные. Климат, погода. Жизнь в городе и сельской местности. Описание родного города/села. Транспорт.</w:t>
      </w:r>
    </w:p>
    <w:p w:rsidR="00D05B71" w:rsidRDefault="00BE715A">
      <w:pPr>
        <w:pStyle w:val="a3"/>
        <w:ind w:right="572"/>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05B71" w:rsidRDefault="00BE715A">
      <w:pPr>
        <w:pStyle w:val="a3"/>
        <w:ind w:right="574"/>
      </w:pPr>
      <w:r>
        <w:t>Выдающиеся люди родной страны и страны/стран изучаемого языка: писатели, поэты, учёные.</w:t>
      </w:r>
    </w:p>
    <w:p w:rsidR="00D05B71" w:rsidRDefault="00BE715A">
      <w:pPr>
        <w:spacing w:before="1"/>
        <w:ind w:left="1190"/>
        <w:rPr>
          <w:i/>
          <w:sz w:val="24"/>
        </w:rPr>
      </w:pPr>
      <w:r>
        <w:rPr>
          <w:i/>
          <w:spacing w:val="-2"/>
          <w:sz w:val="24"/>
        </w:rPr>
        <w:t>Говорение</w:t>
      </w:r>
    </w:p>
    <w:p w:rsidR="00D05B71" w:rsidRDefault="00BE715A">
      <w:pPr>
        <w:pStyle w:val="a3"/>
        <w:ind w:left="1190" w:right="574" w:firstLine="0"/>
        <w:jc w:val="left"/>
      </w:pPr>
      <w:r>
        <w:t>Развитие коммуникативных умений диалогической речи, а именно умений вести: диалог</w:t>
      </w:r>
      <w:r>
        <w:rPr>
          <w:spacing w:val="74"/>
        </w:rPr>
        <w:t xml:space="preserve"> </w:t>
      </w:r>
      <w:r>
        <w:t>этикетного</w:t>
      </w:r>
      <w:r>
        <w:rPr>
          <w:spacing w:val="74"/>
        </w:rPr>
        <w:t xml:space="preserve"> </w:t>
      </w:r>
      <w:r>
        <w:t>характера:</w:t>
      </w:r>
      <w:r>
        <w:rPr>
          <w:spacing w:val="76"/>
        </w:rPr>
        <w:t xml:space="preserve"> </w:t>
      </w:r>
      <w:r>
        <w:t>начинать,</w:t>
      </w:r>
      <w:r>
        <w:rPr>
          <w:spacing w:val="74"/>
        </w:rPr>
        <w:t xml:space="preserve"> </w:t>
      </w:r>
      <w:r>
        <w:t>поддерживать</w:t>
      </w:r>
      <w:r>
        <w:rPr>
          <w:spacing w:val="77"/>
        </w:rPr>
        <w:t xml:space="preserve"> </w:t>
      </w:r>
      <w:r>
        <w:t>и</w:t>
      </w:r>
      <w:r>
        <w:rPr>
          <w:spacing w:val="75"/>
        </w:rPr>
        <w:t xml:space="preserve"> </w:t>
      </w:r>
      <w:r>
        <w:t>заканчивать</w:t>
      </w:r>
      <w:r>
        <w:rPr>
          <w:spacing w:val="78"/>
        </w:rPr>
        <w:t xml:space="preserve"> </w:t>
      </w:r>
      <w:r>
        <w:rPr>
          <w:spacing w:val="-2"/>
        </w:rPr>
        <w:t>разговор,</w:t>
      </w:r>
    </w:p>
    <w:p w:rsidR="00D05B71" w:rsidRDefault="00BE715A">
      <w:pPr>
        <w:pStyle w:val="a3"/>
        <w:ind w:right="572" w:firstLine="0"/>
      </w:pPr>
      <w:r>
        <w:t>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5B71" w:rsidRDefault="00BE715A">
      <w:pPr>
        <w:pStyle w:val="a3"/>
        <w:ind w:right="565"/>
      </w:pPr>
      <w:r>
        <w:t>диалог — побуждение к действию: обращаться с просьбой, вежливо</w:t>
      </w:r>
      <w:r>
        <w:rPr>
          <w:spacing w:val="80"/>
        </w:rPr>
        <w:t xml:space="preserve"> </w:t>
      </w:r>
      <w:r>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05B71" w:rsidRDefault="00BE715A">
      <w:pPr>
        <w:pStyle w:val="a3"/>
        <w:ind w:right="566"/>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05B71" w:rsidRDefault="00BE715A">
      <w:pPr>
        <w:pStyle w:val="a3"/>
        <w:ind w:right="569"/>
      </w:pPr>
      <w:r>
        <w:t>Вышеперечисленные умения диалогической речи развиваются в стандартных ситуациях</w:t>
      </w:r>
      <w:r>
        <w:rPr>
          <w:spacing w:val="-2"/>
        </w:rPr>
        <w:t xml:space="preserve"> </w:t>
      </w:r>
      <w:r>
        <w:t>неофициального</w:t>
      </w:r>
      <w:r>
        <w:rPr>
          <w:spacing w:val="-4"/>
        </w:rPr>
        <w:t xml:space="preserve"> </w:t>
      </w:r>
      <w:r>
        <w:t>общения</w:t>
      </w:r>
      <w:r>
        <w:rPr>
          <w:spacing w:val="-4"/>
        </w:rPr>
        <w:t xml:space="preserve"> </w:t>
      </w:r>
      <w:r>
        <w:t>в</w:t>
      </w:r>
      <w:r>
        <w:rPr>
          <w:spacing w:val="-5"/>
        </w:rPr>
        <w:t xml:space="preserve"> </w:t>
      </w:r>
      <w:r>
        <w:t>рамках</w:t>
      </w:r>
      <w:r>
        <w:rPr>
          <w:spacing w:val="-2"/>
        </w:rPr>
        <w:t xml:space="preserve"> </w:t>
      </w:r>
      <w:r>
        <w:t>тематического</w:t>
      </w:r>
      <w:r>
        <w:rPr>
          <w:spacing w:val="-4"/>
        </w:rPr>
        <w:t xml:space="preserve"> </w:t>
      </w:r>
      <w:r>
        <w:t>содержания</w:t>
      </w:r>
      <w:r>
        <w:rPr>
          <w:spacing w:val="-4"/>
        </w:rPr>
        <w:t xml:space="preserve"> </w:t>
      </w:r>
      <w:r>
        <w:t>речи</w:t>
      </w:r>
      <w:r>
        <w:rPr>
          <w:spacing w:val="-4"/>
        </w:rPr>
        <w:t xml:space="preserve"> </w:t>
      </w:r>
      <w:r>
        <w:t>с</w:t>
      </w:r>
      <w:r>
        <w:rPr>
          <w:spacing w:val="-5"/>
        </w:rPr>
        <w:t xml:space="preserve"> </w:t>
      </w:r>
      <w:r>
        <w:t>опорой</w:t>
      </w:r>
      <w:r>
        <w:rPr>
          <w:spacing w:val="-4"/>
        </w:rPr>
        <w:t xml:space="preserve"> </w:t>
      </w:r>
      <w:r>
        <w:t>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D05B71" w:rsidRDefault="00BE715A">
      <w:pPr>
        <w:pStyle w:val="a3"/>
        <w:ind w:right="569"/>
      </w:pPr>
      <w:r>
        <w:t>Объём диалога — до 5 реплик со стороны каждого собеседника. Развитие коммуникативных умений монологической речи:</w:t>
      </w:r>
    </w:p>
    <w:p w:rsidR="00D05B71" w:rsidRDefault="00BE715A">
      <w:pPr>
        <w:pStyle w:val="a4"/>
        <w:numPr>
          <w:ilvl w:val="0"/>
          <w:numId w:val="248"/>
        </w:numPr>
        <w:tabs>
          <w:tab w:val="left" w:pos="1957"/>
        </w:tabs>
        <w:spacing w:before="5" w:line="237" w:lineRule="auto"/>
        <w:ind w:right="573" w:firstLine="707"/>
        <w:rPr>
          <w:sz w:val="24"/>
        </w:rPr>
      </w:pPr>
      <w:r>
        <w:rPr>
          <w:sz w:val="24"/>
        </w:rPr>
        <w:t>создание устных связных монологическихвысказываний с использованием основных коммуникативных типов речи:</w:t>
      </w:r>
    </w:p>
    <w:p w:rsidR="00D05B71" w:rsidRDefault="00BE715A">
      <w:pPr>
        <w:pStyle w:val="a4"/>
        <w:numPr>
          <w:ilvl w:val="0"/>
          <w:numId w:val="251"/>
        </w:numPr>
        <w:tabs>
          <w:tab w:val="left" w:pos="1897"/>
        </w:tabs>
        <w:ind w:right="573" w:firstLine="707"/>
        <w:rPr>
          <w:sz w:val="24"/>
        </w:rPr>
      </w:pPr>
      <w:r>
        <w:rPr>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05B71" w:rsidRDefault="00BE715A">
      <w:pPr>
        <w:pStyle w:val="a4"/>
        <w:numPr>
          <w:ilvl w:val="0"/>
          <w:numId w:val="251"/>
        </w:numPr>
        <w:tabs>
          <w:tab w:val="left" w:pos="1898"/>
        </w:tabs>
        <w:spacing w:before="1"/>
        <w:ind w:left="1898"/>
        <w:rPr>
          <w:sz w:val="24"/>
        </w:rPr>
      </w:pPr>
      <w:r>
        <w:rPr>
          <w:spacing w:val="-2"/>
          <w:sz w:val="24"/>
        </w:rPr>
        <w:t>повествование/сообщение;</w:t>
      </w:r>
    </w:p>
    <w:p w:rsidR="00D05B71" w:rsidRDefault="00BE715A">
      <w:pPr>
        <w:pStyle w:val="a4"/>
        <w:numPr>
          <w:ilvl w:val="0"/>
          <w:numId w:val="248"/>
        </w:numPr>
        <w:tabs>
          <w:tab w:val="left" w:pos="1957"/>
        </w:tabs>
        <w:spacing w:before="2" w:line="293" w:lineRule="exact"/>
        <w:ind w:left="1957" w:hanging="767"/>
        <w:rPr>
          <w:sz w:val="24"/>
        </w:rPr>
      </w:pPr>
      <w:r>
        <w:rPr>
          <w:sz w:val="24"/>
        </w:rPr>
        <w:t>изложение</w:t>
      </w:r>
      <w:r>
        <w:rPr>
          <w:spacing w:val="-7"/>
          <w:sz w:val="24"/>
        </w:rPr>
        <w:t xml:space="preserve"> </w:t>
      </w:r>
      <w:r>
        <w:rPr>
          <w:sz w:val="24"/>
        </w:rPr>
        <w:t>(пересказ)</w:t>
      </w:r>
      <w:r>
        <w:rPr>
          <w:spacing w:val="-4"/>
          <w:sz w:val="24"/>
        </w:rPr>
        <w:t xml:space="preserve"> </w:t>
      </w:r>
      <w:r>
        <w:rPr>
          <w:sz w:val="24"/>
        </w:rPr>
        <w:t>основного</w:t>
      </w:r>
      <w:r>
        <w:rPr>
          <w:spacing w:val="-3"/>
          <w:sz w:val="24"/>
        </w:rPr>
        <w:t xml:space="preserve"> </w:t>
      </w:r>
      <w:r>
        <w:rPr>
          <w:sz w:val="24"/>
        </w:rPr>
        <w:t>содержания</w:t>
      </w:r>
      <w:r>
        <w:rPr>
          <w:spacing w:val="-4"/>
          <w:sz w:val="24"/>
        </w:rPr>
        <w:t xml:space="preserve"> </w:t>
      </w:r>
      <w:r>
        <w:rPr>
          <w:sz w:val="24"/>
        </w:rPr>
        <w:t>прочитанного</w:t>
      </w:r>
      <w:r>
        <w:rPr>
          <w:spacing w:val="-3"/>
          <w:sz w:val="24"/>
        </w:rPr>
        <w:t xml:space="preserve"> </w:t>
      </w:r>
      <w:r>
        <w:rPr>
          <w:spacing w:val="-2"/>
          <w:sz w:val="24"/>
        </w:rPr>
        <w:t>текста;</w:t>
      </w:r>
    </w:p>
    <w:p w:rsidR="00D05B71" w:rsidRDefault="00BE715A">
      <w:pPr>
        <w:pStyle w:val="a4"/>
        <w:numPr>
          <w:ilvl w:val="0"/>
          <w:numId w:val="248"/>
        </w:numPr>
        <w:tabs>
          <w:tab w:val="left" w:pos="1957"/>
        </w:tabs>
        <w:spacing w:line="293" w:lineRule="exact"/>
        <w:ind w:left="1957" w:hanging="767"/>
        <w:rPr>
          <w:sz w:val="24"/>
        </w:rPr>
      </w:pPr>
      <w:r>
        <w:rPr>
          <w:sz w:val="24"/>
        </w:rPr>
        <w:t>краткое</w:t>
      </w:r>
      <w:r>
        <w:rPr>
          <w:spacing w:val="-6"/>
          <w:sz w:val="24"/>
        </w:rPr>
        <w:t xml:space="preserve"> </w:t>
      </w:r>
      <w:r>
        <w:rPr>
          <w:sz w:val="24"/>
        </w:rPr>
        <w:t>изложение</w:t>
      </w:r>
      <w:r>
        <w:rPr>
          <w:spacing w:val="-5"/>
          <w:sz w:val="24"/>
        </w:rPr>
        <w:t xml:space="preserve"> </w:t>
      </w:r>
      <w:r>
        <w:rPr>
          <w:sz w:val="24"/>
        </w:rPr>
        <w:t>результатов</w:t>
      </w:r>
      <w:r>
        <w:rPr>
          <w:spacing w:val="-5"/>
          <w:sz w:val="24"/>
        </w:rPr>
        <w:t xml:space="preserve"> </w:t>
      </w:r>
      <w:r>
        <w:rPr>
          <w:sz w:val="24"/>
        </w:rPr>
        <w:t>выполненной</w:t>
      </w:r>
      <w:r>
        <w:rPr>
          <w:spacing w:val="-6"/>
          <w:sz w:val="24"/>
        </w:rPr>
        <w:t xml:space="preserve"> </w:t>
      </w:r>
      <w:r>
        <w:rPr>
          <w:sz w:val="24"/>
        </w:rPr>
        <w:t>проектной</w:t>
      </w:r>
      <w:r>
        <w:rPr>
          <w:spacing w:val="-4"/>
          <w:sz w:val="24"/>
        </w:rPr>
        <w:t xml:space="preserve"> </w:t>
      </w:r>
      <w:r>
        <w:rPr>
          <w:spacing w:val="-2"/>
          <w:sz w:val="24"/>
        </w:rPr>
        <w:t>работы.</w:t>
      </w:r>
    </w:p>
    <w:p w:rsidR="00D05B71" w:rsidRDefault="00BE715A">
      <w:pPr>
        <w:pStyle w:val="a3"/>
        <w:ind w:right="568"/>
      </w:pPr>
      <w:r>
        <w:t>Данные умения монологической речи развиваются в стандартных ситуациях неофициального</w:t>
      </w:r>
      <w:r>
        <w:rPr>
          <w:spacing w:val="-2"/>
        </w:rPr>
        <w:t xml:space="preserve"> </w:t>
      </w:r>
      <w:r>
        <w:t>общения в рамках тематического содержания речи с</w:t>
      </w:r>
      <w:r>
        <w:rPr>
          <w:spacing w:val="-3"/>
        </w:rPr>
        <w:t xml:space="preserve"> </w:t>
      </w:r>
      <w:r>
        <w:t>опорой</w:t>
      </w:r>
      <w:r>
        <w:rPr>
          <w:spacing w:val="-1"/>
        </w:rPr>
        <w:t xml:space="preserve"> </w:t>
      </w:r>
      <w:r>
        <w:t>на</w:t>
      </w:r>
      <w:r>
        <w:rPr>
          <w:spacing w:val="-1"/>
        </w:rPr>
        <w:t xml:space="preserve"> </w:t>
      </w:r>
      <w:r>
        <w:t>ключевые слова, план, вопросы, таблицы и/или иллюстрации, фотографии.</w:t>
      </w:r>
    </w:p>
    <w:p w:rsidR="00D05B71" w:rsidRDefault="00BE715A">
      <w:pPr>
        <w:pStyle w:val="a3"/>
        <w:ind w:left="1190"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7—8</w:t>
      </w:r>
      <w:r>
        <w:rPr>
          <w:spacing w:val="-2"/>
        </w:rPr>
        <w:t xml:space="preserve"> фраз.</w:t>
      </w:r>
    </w:p>
    <w:p w:rsidR="00D05B71" w:rsidRDefault="00BE715A">
      <w:pPr>
        <w:ind w:left="1190"/>
        <w:rPr>
          <w:i/>
          <w:sz w:val="24"/>
        </w:rPr>
      </w:pPr>
      <w:r>
        <w:rPr>
          <w:i/>
          <w:spacing w:val="-2"/>
          <w:sz w:val="24"/>
        </w:rPr>
        <w:t>Аудирование</w:t>
      </w:r>
    </w:p>
    <w:p w:rsidR="00D05B71" w:rsidRDefault="00D05B71">
      <w:pPr>
        <w:rPr>
          <w:sz w:val="24"/>
        </w:rPr>
        <w:sectPr w:rsidR="00D05B71">
          <w:pgSz w:w="11910" w:h="16840"/>
          <w:pgMar w:top="1040" w:right="280" w:bottom="1200" w:left="1220" w:header="0" w:footer="968" w:gutter="0"/>
          <w:cols w:space="720"/>
        </w:sectPr>
      </w:pPr>
    </w:p>
    <w:p w:rsidR="00D05B71" w:rsidRDefault="00BE715A">
      <w:pPr>
        <w:pStyle w:val="a3"/>
        <w:spacing w:before="66"/>
        <w:ind w:right="573"/>
      </w:pPr>
      <w:r>
        <w:lastRenderedPageBreak/>
        <w:t>При непосредственном общении: понимание на слух речи учителя и одноклассников и вербальная/невербальная реакция на услышанное.</w:t>
      </w:r>
    </w:p>
    <w:p w:rsidR="00D05B71" w:rsidRDefault="00BE715A">
      <w:pPr>
        <w:pStyle w:val="a3"/>
        <w:ind w:right="562"/>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05B71" w:rsidRDefault="00BE715A">
      <w:pPr>
        <w:pStyle w:val="a3"/>
        <w:spacing w:before="1"/>
        <w:ind w:right="569"/>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D05B71" w:rsidRDefault="00BE715A">
      <w:pPr>
        <w:pStyle w:val="a3"/>
        <w:ind w:right="567"/>
      </w:pPr>
      <w:r>
        <w:t>Аудирование с пониманием запрашиваемой информации, предполагает умение выделять запрашиваемую информацию,</w:t>
      </w:r>
      <w:r>
        <w:rPr>
          <w:spacing w:val="-1"/>
        </w:rPr>
        <w:t xml:space="preserve"> </w:t>
      </w:r>
      <w:r>
        <w:t>представленную в</w:t>
      </w:r>
      <w:r>
        <w:rPr>
          <w:spacing w:val="-1"/>
        </w:rPr>
        <w:t xml:space="preserve"> </w:t>
      </w:r>
      <w:r>
        <w:t>эксплицитной (явной)</w:t>
      </w:r>
      <w:r>
        <w:rPr>
          <w:spacing w:val="-2"/>
        </w:rPr>
        <w:t xml:space="preserve"> </w:t>
      </w:r>
      <w:r>
        <w:t>форме,</w:t>
      </w:r>
      <w:r>
        <w:rPr>
          <w:spacing w:val="-1"/>
        </w:rPr>
        <w:t xml:space="preserve"> </w:t>
      </w:r>
      <w:r>
        <w:t>в воспринимаемом на слух тексте.</w:t>
      </w:r>
    </w:p>
    <w:p w:rsidR="00D05B71" w:rsidRDefault="00BE715A">
      <w:pPr>
        <w:pStyle w:val="a3"/>
        <w:ind w:right="576"/>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05B71" w:rsidRDefault="00BE715A">
      <w:pPr>
        <w:pStyle w:val="a3"/>
        <w:ind w:left="1190" w:firstLine="0"/>
      </w:pPr>
      <w:r>
        <w:t>Время</w:t>
      </w:r>
      <w:r>
        <w:rPr>
          <w:spacing w:val="-3"/>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1,5</w:t>
      </w:r>
      <w:r>
        <w:rPr>
          <w:spacing w:val="-2"/>
        </w:rPr>
        <w:t xml:space="preserve"> минут.</w:t>
      </w:r>
    </w:p>
    <w:p w:rsidR="00D05B71" w:rsidRDefault="00BE715A">
      <w:pPr>
        <w:ind w:left="1190"/>
        <w:jc w:val="both"/>
        <w:rPr>
          <w:i/>
          <w:sz w:val="24"/>
        </w:rPr>
      </w:pPr>
      <w:r>
        <w:rPr>
          <w:i/>
          <w:sz w:val="24"/>
        </w:rPr>
        <w:t>Смысловое</w:t>
      </w:r>
      <w:r>
        <w:rPr>
          <w:i/>
          <w:spacing w:val="-5"/>
          <w:sz w:val="24"/>
        </w:rPr>
        <w:t xml:space="preserve"> </w:t>
      </w:r>
      <w:r>
        <w:rPr>
          <w:i/>
          <w:spacing w:val="-2"/>
          <w:sz w:val="24"/>
        </w:rPr>
        <w:t>чтение</w:t>
      </w:r>
    </w:p>
    <w:p w:rsidR="00D05B71" w:rsidRDefault="00BE715A">
      <w:pPr>
        <w:pStyle w:val="a3"/>
        <w:ind w:right="572"/>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 пониманием основного содержания, с пониманием запрашиваемой информации.</w:t>
      </w:r>
    </w:p>
    <w:p w:rsidR="00D05B71" w:rsidRDefault="00BE715A">
      <w:pPr>
        <w:pStyle w:val="a3"/>
        <w:spacing w:before="1"/>
        <w:ind w:right="568"/>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D05B71" w:rsidRDefault="00BE715A">
      <w:pPr>
        <w:pStyle w:val="a3"/>
        <w:ind w:right="567"/>
      </w:pPr>
      <w:r>
        <w:t>Чтение с пониманием запрашиваемой информации предполагает умения находить</w:t>
      </w:r>
      <w:r>
        <w:rPr>
          <w:spacing w:val="40"/>
        </w:rPr>
        <w:t xml:space="preserve"> </w:t>
      </w:r>
      <w:r>
        <w:t>в прочитанном тексте и понимать запрашиваемую информацию.</w:t>
      </w:r>
    </w:p>
    <w:p w:rsidR="00D05B71" w:rsidRDefault="00BE715A">
      <w:pPr>
        <w:pStyle w:val="a3"/>
        <w:ind w:right="574"/>
      </w:pPr>
      <w:r>
        <w:t xml:space="preserve">Чтение несплошных текстов (таблиц) и понимание представленной в них </w:t>
      </w:r>
      <w:r>
        <w:rPr>
          <w:spacing w:val="-2"/>
        </w:rPr>
        <w:t>информации.</w:t>
      </w:r>
    </w:p>
    <w:p w:rsidR="00D05B71" w:rsidRDefault="00BE715A">
      <w:pPr>
        <w:pStyle w:val="a3"/>
        <w:ind w:right="569"/>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05B71" w:rsidRDefault="00BE715A">
      <w:pPr>
        <w:pStyle w:val="a3"/>
        <w:ind w:left="1190" w:firstLine="0"/>
      </w:pPr>
      <w:r>
        <w:t>Объём</w:t>
      </w:r>
      <w:r>
        <w:rPr>
          <w:spacing w:val="-5"/>
        </w:rPr>
        <w:t xml:space="preserve"> </w:t>
      </w:r>
      <w:r>
        <w:t>текста/текстов</w:t>
      </w:r>
      <w:r>
        <w:rPr>
          <w:spacing w:val="-4"/>
        </w:rPr>
        <w:t xml:space="preserve"> </w:t>
      </w:r>
      <w:r>
        <w:t>для</w:t>
      </w:r>
      <w:r>
        <w:rPr>
          <w:spacing w:val="-2"/>
        </w:rPr>
        <w:t xml:space="preserve"> </w:t>
      </w:r>
      <w:r>
        <w:t>чтения</w:t>
      </w:r>
      <w:r>
        <w:rPr>
          <w:spacing w:val="-2"/>
        </w:rPr>
        <w:t xml:space="preserve"> </w:t>
      </w:r>
      <w:r>
        <w:t>—</w:t>
      </w:r>
      <w:r>
        <w:rPr>
          <w:spacing w:val="-3"/>
        </w:rPr>
        <w:t xml:space="preserve"> </w:t>
      </w:r>
      <w:r>
        <w:t>250—300</w:t>
      </w:r>
      <w:r>
        <w:rPr>
          <w:spacing w:val="-5"/>
        </w:rPr>
        <w:t xml:space="preserve"> </w:t>
      </w:r>
      <w:r>
        <w:rPr>
          <w:spacing w:val="-2"/>
        </w:rPr>
        <w:t>слов.</w:t>
      </w:r>
    </w:p>
    <w:p w:rsidR="00D05B71" w:rsidRDefault="00BE715A">
      <w:pPr>
        <w:ind w:left="1190"/>
        <w:jc w:val="both"/>
        <w:rPr>
          <w:i/>
          <w:sz w:val="24"/>
        </w:rPr>
      </w:pPr>
      <w:r>
        <w:rPr>
          <w:i/>
          <w:sz w:val="24"/>
        </w:rPr>
        <w:t>Письменная</w:t>
      </w:r>
      <w:r>
        <w:rPr>
          <w:i/>
          <w:spacing w:val="-6"/>
          <w:sz w:val="24"/>
        </w:rPr>
        <w:t xml:space="preserve"> </w:t>
      </w:r>
      <w:r>
        <w:rPr>
          <w:i/>
          <w:spacing w:val="-4"/>
          <w:sz w:val="24"/>
        </w:rPr>
        <w:t>речь</w:t>
      </w:r>
    </w:p>
    <w:p w:rsidR="00D05B71" w:rsidRDefault="00BE715A">
      <w:pPr>
        <w:pStyle w:val="a3"/>
        <w:ind w:left="1190" w:firstLine="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D05B71" w:rsidRDefault="00BE715A">
      <w:pPr>
        <w:pStyle w:val="a3"/>
        <w:ind w:right="573"/>
      </w:pPr>
      <w:r>
        <w:t>списывание текста и выписывание из него слов, словосочетаний, предложений в соответствии с решаемой коммуникативной задачей;</w:t>
      </w:r>
    </w:p>
    <w:p w:rsidR="00D05B71" w:rsidRDefault="00BE715A">
      <w:pPr>
        <w:pStyle w:val="a3"/>
        <w:ind w:right="574"/>
      </w:pPr>
      <w:r>
        <w:t>заполнение анкет и формуляров: сообщение о себе основных сведений в соответствии с нормами, принятыми в англоговорящих странах;</w:t>
      </w:r>
    </w:p>
    <w:p w:rsidR="00D05B71" w:rsidRDefault="00BE715A">
      <w:pPr>
        <w:pStyle w:val="a3"/>
        <w:ind w:right="564"/>
      </w:pPr>
      <w: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 создание небольшого письменного высказывания с опорой на образец, план, иллюстрацию. Объём письменного</w:t>
      </w:r>
      <w:r>
        <w:rPr>
          <w:spacing w:val="40"/>
        </w:rPr>
        <w:t xml:space="preserve"> </w:t>
      </w:r>
      <w:r>
        <w:t>высказывания — до 70 слов.</w:t>
      </w:r>
    </w:p>
    <w:p w:rsidR="00D05B71" w:rsidRDefault="00BE715A">
      <w:pPr>
        <w:spacing w:before="1"/>
        <w:ind w:left="1190" w:right="6251"/>
        <w:jc w:val="both"/>
        <w:rPr>
          <w:i/>
          <w:sz w:val="24"/>
        </w:rPr>
      </w:pPr>
      <w:r>
        <w:rPr>
          <w:i/>
          <w:sz w:val="24"/>
        </w:rPr>
        <w:t>Языковые знания и умения 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7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w:t>
      </w:r>
      <w:r>
        <w:rPr>
          <w:spacing w:val="40"/>
        </w:rPr>
        <w:t xml:space="preserve">  </w:t>
      </w:r>
      <w:r>
        <w:t>их</w:t>
      </w:r>
      <w:r>
        <w:rPr>
          <w:spacing w:val="40"/>
        </w:rPr>
        <w:t xml:space="preserve">  </w:t>
      </w:r>
      <w:r>
        <w:t>ритмико-интонационных</w:t>
      </w:r>
      <w:r>
        <w:rPr>
          <w:spacing w:val="40"/>
        </w:rPr>
        <w:t xml:space="preserve">  </w:t>
      </w:r>
      <w:r>
        <w:t>особенностей,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отсутствия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3" w:firstLine="0"/>
      </w:pPr>
      <w:r>
        <w:lastRenderedPageBreak/>
        <w:t>фразового ударения на служебных словах; чтение новых слов согласно основным правилам чтения.</w:t>
      </w:r>
    </w:p>
    <w:p w:rsidR="00D05B71" w:rsidRDefault="00BE715A">
      <w:pPr>
        <w:pStyle w:val="a3"/>
        <w:ind w:right="567"/>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5B71" w:rsidRDefault="00BE715A">
      <w:pPr>
        <w:pStyle w:val="a3"/>
        <w:spacing w:before="1"/>
        <w:ind w:right="571"/>
      </w:pPr>
      <w:r>
        <w:t>Тексты для чтения вслух: сообщение информационного характера, отрывок из статьи научно-популярного характера, рассказ, диалог (беседа).</w:t>
      </w:r>
    </w:p>
    <w:p w:rsidR="00D05B71" w:rsidRDefault="00BE715A">
      <w:pPr>
        <w:ind w:left="1190" w:right="4279"/>
        <w:rPr>
          <w:sz w:val="24"/>
        </w:rPr>
      </w:pPr>
      <w:r>
        <w:rPr>
          <w:sz w:val="24"/>
        </w:rPr>
        <w:t>Объём</w:t>
      </w:r>
      <w:r>
        <w:rPr>
          <w:spacing w:val="-7"/>
          <w:sz w:val="24"/>
        </w:rPr>
        <w:t xml:space="preserve"> </w:t>
      </w:r>
      <w:r>
        <w:rPr>
          <w:sz w:val="24"/>
        </w:rPr>
        <w:t>текста</w:t>
      </w:r>
      <w:r>
        <w:rPr>
          <w:spacing w:val="-5"/>
          <w:sz w:val="24"/>
        </w:rPr>
        <w:t xml:space="preserve"> </w:t>
      </w:r>
      <w:r>
        <w:rPr>
          <w:sz w:val="24"/>
        </w:rPr>
        <w:t>для</w:t>
      </w:r>
      <w:r>
        <w:rPr>
          <w:spacing w:val="-5"/>
          <w:sz w:val="24"/>
        </w:rPr>
        <w:t xml:space="preserve"> </w:t>
      </w:r>
      <w:r>
        <w:rPr>
          <w:sz w:val="24"/>
        </w:rPr>
        <w:t>чтения</w:t>
      </w:r>
      <w:r>
        <w:rPr>
          <w:spacing w:val="-5"/>
          <w:sz w:val="24"/>
        </w:rPr>
        <w:t xml:space="preserve"> </w:t>
      </w:r>
      <w:r>
        <w:rPr>
          <w:sz w:val="24"/>
        </w:rPr>
        <w:t>вслух</w:t>
      </w:r>
      <w:r>
        <w:rPr>
          <w:spacing w:val="-2"/>
          <w:sz w:val="24"/>
        </w:rPr>
        <w:t xml:space="preserve"> </w:t>
      </w:r>
      <w:r>
        <w:rPr>
          <w:sz w:val="24"/>
        </w:rPr>
        <w:t>—</w:t>
      </w:r>
      <w:r>
        <w:rPr>
          <w:spacing w:val="-5"/>
          <w:sz w:val="24"/>
        </w:rPr>
        <w:t xml:space="preserve"> </w:t>
      </w:r>
      <w:r>
        <w:rPr>
          <w:sz w:val="24"/>
        </w:rPr>
        <w:t>до</w:t>
      </w:r>
      <w:r>
        <w:rPr>
          <w:spacing w:val="-5"/>
          <w:sz w:val="24"/>
        </w:rPr>
        <w:t xml:space="preserve"> </w:t>
      </w:r>
      <w:r>
        <w:rPr>
          <w:sz w:val="24"/>
        </w:rPr>
        <w:t>95</w:t>
      </w:r>
      <w:r>
        <w:rPr>
          <w:spacing w:val="-5"/>
          <w:sz w:val="24"/>
        </w:rPr>
        <w:t xml:space="preserve"> </w:t>
      </w:r>
      <w:r>
        <w:rPr>
          <w:sz w:val="24"/>
        </w:rPr>
        <w:t xml:space="preserve">слов. </w:t>
      </w:r>
      <w:r>
        <w:rPr>
          <w:i/>
          <w:sz w:val="24"/>
        </w:rPr>
        <w:t xml:space="preserve">Графика, орфография и пунктуация </w:t>
      </w:r>
      <w:r>
        <w:rPr>
          <w:sz w:val="24"/>
        </w:rPr>
        <w:t>Правильное написание изученных слов.</w:t>
      </w:r>
    </w:p>
    <w:p w:rsidR="00D05B71" w:rsidRDefault="00BE715A">
      <w:pPr>
        <w:pStyle w:val="a3"/>
        <w:ind w:right="572"/>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05B71" w:rsidRDefault="00BE715A">
      <w:pPr>
        <w:pStyle w:val="a3"/>
        <w:ind w:right="566"/>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05B71" w:rsidRDefault="00BE715A">
      <w:pPr>
        <w:ind w:left="1190"/>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6"/>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5B71" w:rsidRDefault="00BE715A">
      <w:pPr>
        <w:pStyle w:val="a3"/>
        <w:spacing w:before="1"/>
        <w:ind w:right="565"/>
      </w:pPr>
      <w: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D05B71" w:rsidRDefault="00BE715A">
      <w:pPr>
        <w:pStyle w:val="a3"/>
        <w:ind w:right="572"/>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05B71" w:rsidRDefault="00BE715A">
      <w:pPr>
        <w:pStyle w:val="a3"/>
        <w:ind w:left="1190" w:firstLine="0"/>
      </w:pPr>
      <w:r>
        <w:t>Основные</w:t>
      </w:r>
      <w:r>
        <w:rPr>
          <w:spacing w:val="-6"/>
        </w:rPr>
        <w:t xml:space="preserve"> </w:t>
      </w:r>
      <w:r>
        <w:t>способы</w:t>
      </w:r>
      <w:r>
        <w:rPr>
          <w:spacing w:val="-3"/>
        </w:rPr>
        <w:t xml:space="preserve"> </w:t>
      </w:r>
      <w:r>
        <w:t>словообразования:</w:t>
      </w:r>
      <w:r>
        <w:rPr>
          <w:spacing w:val="-3"/>
        </w:rPr>
        <w:t xml:space="preserve"> </w:t>
      </w:r>
      <w:r>
        <w:rPr>
          <w:spacing w:val="-2"/>
        </w:rPr>
        <w:t>аффиксация:</w:t>
      </w:r>
    </w:p>
    <w:p w:rsidR="00D05B71" w:rsidRDefault="00BE715A">
      <w:pPr>
        <w:pStyle w:val="a3"/>
        <w:ind w:left="1190" w:right="565" w:firstLine="0"/>
      </w:pPr>
      <w:r>
        <w:t>образование имён существительных при помощи суффикса-ing (reading); образование</w:t>
      </w:r>
      <w:r>
        <w:rPr>
          <w:spacing w:val="34"/>
        </w:rPr>
        <w:t xml:space="preserve">  </w:t>
      </w:r>
      <w:r>
        <w:t>имён</w:t>
      </w:r>
      <w:r>
        <w:rPr>
          <w:spacing w:val="36"/>
        </w:rPr>
        <w:t xml:space="preserve">  </w:t>
      </w:r>
      <w:r>
        <w:t>прилагательных</w:t>
      </w:r>
      <w:r>
        <w:rPr>
          <w:spacing w:val="34"/>
        </w:rPr>
        <w:t xml:space="preserve">  </w:t>
      </w:r>
      <w:r>
        <w:t>при</w:t>
      </w:r>
      <w:r>
        <w:rPr>
          <w:spacing w:val="34"/>
        </w:rPr>
        <w:t xml:space="preserve">  </w:t>
      </w:r>
      <w:r>
        <w:t>помощи</w:t>
      </w:r>
      <w:r>
        <w:rPr>
          <w:spacing w:val="36"/>
        </w:rPr>
        <w:t xml:space="preserve">  </w:t>
      </w:r>
      <w:r>
        <w:t>суффиксов-al</w:t>
      </w:r>
      <w:r>
        <w:rPr>
          <w:spacing w:val="35"/>
        </w:rPr>
        <w:t xml:space="preserve">  </w:t>
      </w:r>
      <w:r>
        <w:t>(typical),</w:t>
      </w:r>
      <w:r>
        <w:rPr>
          <w:spacing w:val="36"/>
        </w:rPr>
        <w:t xml:space="preserve">  </w:t>
      </w:r>
      <w:r>
        <w:t>-</w:t>
      </w:r>
      <w:r>
        <w:rPr>
          <w:spacing w:val="-5"/>
        </w:rPr>
        <w:t>ing</w:t>
      </w:r>
    </w:p>
    <w:p w:rsidR="00D05B71" w:rsidRPr="00163F88" w:rsidRDefault="00BE715A">
      <w:pPr>
        <w:pStyle w:val="a3"/>
        <w:ind w:firstLine="0"/>
        <w:rPr>
          <w:lang w:val="en-US"/>
        </w:rPr>
      </w:pPr>
      <w:r w:rsidRPr="00163F88">
        <w:rPr>
          <w:lang w:val="en-US"/>
        </w:rPr>
        <w:t>(amazing),</w:t>
      </w:r>
      <w:r w:rsidRPr="00163F88">
        <w:rPr>
          <w:spacing w:val="-3"/>
          <w:lang w:val="en-US"/>
        </w:rPr>
        <w:t xml:space="preserve"> </w:t>
      </w:r>
      <w:r w:rsidRPr="00163F88">
        <w:rPr>
          <w:lang w:val="en-US"/>
        </w:rPr>
        <w:t>-less</w:t>
      </w:r>
      <w:r w:rsidRPr="00163F88">
        <w:rPr>
          <w:spacing w:val="-1"/>
          <w:lang w:val="en-US"/>
        </w:rPr>
        <w:t xml:space="preserve"> </w:t>
      </w:r>
      <w:r w:rsidRPr="00163F88">
        <w:rPr>
          <w:lang w:val="en-US"/>
        </w:rPr>
        <w:t>(useless),</w:t>
      </w:r>
      <w:r w:rsidRPr="00163F88">
        <w:rPr>
          <w:spacing w:val="-1"/>
          <w:lang w:val="en-US"/>
        </w:rPr>
        <w:t xml:space="preserve"> </w:t>
      </w:r>
      <w:r w:rsidRPr="00163F88">
        <w:rPr>
          <w:lang w:val="en-US"/>
        </w:rPr>
        <w:t>-ive</w:t>
      </w:r>
      <w:r w:rsidRPr="00163F88">
        <w:rPr>
          <w:spacing w:val="-1"/>
          <w:lang w:val="en-US"/>
        </w:rPr>
        <w:t xml:space="preserve"> </w:t>
      </w:r>
      <w:r w:rsidRPr="00163F88">
        <w:rPr>
          <w:spacing w:val="-2"/>
          <w:lang w:val="en-US"/>
        </w:rPr>
        <w:t>(impressive).</w:t>
      </w:r>
    </w:p>
    <w:p w:rsidR="00D05B71" w:rsidRDefault="00BE715A">
      <w:pPr>
        <w:pStyle w:val="a3"/>
        <w:ind w:left="1190" w:firstLine="0"/>
      </w:pPr>
      <w:r>
        <w:t>Синонимы.</w:t>
      </w:r>
      <w:r>
        <w:rPr>
          <w:spacing w:val="-7"/>
        </w:rPr>
        <w:t xml:space="preserve"> </w:t>
      </w:r>
      <w:r>
        <w:t>Антонимы.</w:t>
      </w:r>
      <w:r>
        <w:rPr>
          <w:spacing w:val="-9"/>
        </w:rPr>
        <w:t xml:space="preserve"> </w:t>
      </w:r>
      <w:r>
        <w:t>Интернациональные</w:t>
      </w:r>
      <w:r>
        <w:rPr>
          <w:spacing w:val="-7"/>
        </w:rPr>
        <w:t xml:space="preserve"> </w:t>
      </w:r>
      <w:r>
        <w:rPr>
          <w:spacing w:val="-2"/>
        </w:rPr>
        <w:t>слова.</w:t>
      </w:r>
    </w:p>
    <w:p w:rsidR="00D05B71" w:rsidRDefault="00BE715A">
      <w:pPr>
        <w:ind w:left="1190"/>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D05B71" w:rsidRDefault="00BE715A">
      <w:pPr>
        <w:pStyle w:val="a3"/>
        <w:ind w:right="568"/>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05B71" w:rsidRDefault="00BE715A">
      <w:pPr>
        <w:pStyle w:val="a3"/>
        <w:ind w:right="571"/>
      </w:pPr>
      <w:r>
        <w:t>Сложноподчинённые предложения с придаточными определительными с</w:t>
      </w:r>
      <w:r>
        <w:rPr>
          <w:spacing w:val="40"/>
        </w:rPr>
        <w:t xml:space="preserve"> </w:t>
      </w:r>
      <w:r>
        <w:t>союзными словами who, which, that.</w:t>
      </w:r>
    </w:p>
    <w:p w:rsidR="00D05B71" w:rsidRDefault="00BE715A">
      <w:pPr>
        <w:pStyle w:val="a3"/>
        <w:ind w:left="1190" w:right="821" w:firstLine="0"/>
      </w:pPr>
      <w:r>
        <w:t>Сложноподчинённые</w:t>
      </w:r>
      <w:r>
        <w:rPr>
          <w:spacing w:val="-7"/>
        </w:rPr>
        <w:t xml:space="preserve"> </w:t>
      </w:r>
      <w:r>
        <w:t>предложения</w:t>
      </w:r>
      <w:r>
        <w:rPr>
          <w:spacing w:val="-5"/>
        </w:rPr>
        <w:t xml:space="preserve"> </w:t>
      </w:r>
      <w:r>
        <w:t>с</w:t>
      </w:r>
      <w:r>
        <w:rPr>
          <w:spacing w:val="-6"/>
        </w:rPr>
        <w:t xml:space="preserve"> </w:t>
      </w:r>
      <w:r>
        <w:t>придаточными</w:t>
      </w:r>
      <w:r>
        <w:rPr>
          <w:spacing w:val="-5"/>
        </w:rPr>
        <w:t xml:space="preserve"> </w:t>
      </w:r>
      <w:r>
        <w:t>времени</w:t>
      </w:r>
      <w:r>
        <w:rPr>
          <w:spacing w:val="-5"/>
        </w:rPr>
        <w:t xml:space="preserve"> </w:t>
      </w:r>
      <w:r>
        <w:t>с</w:t>
      </w:r>
      <w:r>
        <w:rPr>
          <w:spacing w:val="-6"/>
        </w:rPr>
        <w:t xml:space="preserve"> </w:t>
      </w:r>
      <w:r>
        <w:t>союзами</w:t>
      </w:r>
      <w:r>
        <w:rPr>
          <w:spacing w:val="-5"/>
        </w:rPr>
        <w:t xml:space="preserve"> </w:t>
      </w:r>
      <w:r>
        <w:t>for,</w:t>
      </w:r>
      <w:r>
        <w:rPr>
          <w:spacing w:val="-5"/>
        </w:rPr>
        <w:t xml:space="preserve"> </w:t>
      </w:r>
      <w:r>
        <w:t>since. Предложения с конструкциями as … as, not so … as.</w:t>
      </w:r>
    </w:p>
    <w:p w:rsidR="00D05B71" w:rsidRDefault="00BE715A">
      <w:pPr>
        <w:pStyle w:val="a3"/>
        <w:ind w:right="574"/>
      </w:pPr>
      <w:r>
        <w:t>Все типы вопросительных предложений (общий, специальный, альтернативный, разделительный вопросы) в Present/Past Continuous Tense.</w:t>
      </w:r>
    </w:p>
    <w:p w:rsidR="00D05B71" w:rsidRDefault="00BE715A">
      <w:pPr>
        <w:pStyle w:val="a3"/>
        <w:ind w:right="570"/>
      </w:pPr>
      <w:r>
        <w:t>Глаголы в видо-временных формах действительного залога в изъявительном наклонении в Present/Past Continuous Tense.</w:t>
      </w:r>
    </w:p>
    <w:p w:rsidR="00D05B71" w:rsidRPr="00163F88" w:rsidRDefault="00BE715A">
      <w:pPr>
        <w:pStyle w:val="a3"/>
        <w:spacing w:before="1"/>
        <w:ind w:left="1190" w:right="635" w:firstLine="0"/>
        <w:rPr>
          <w:lang w:val="en-US"/>
        </w:rPr>
      </w:pPr>
      <w:r>
        <w:t>Модальныеглаголыиихэквиваленты</w:t>
      </w:r>
      <w:r w:rsidRPr="00163F88">
        <w:rPr>
          <w:spacing w:val="-3"/>
          <w:lang w:val="en-US"/>
        </w:rPr>
        <w:t xml:space="preserve"> </w:t>
      </w:r>
      <w:r w:rsidRPr="00163F88">
        <w:rPr>
          <w:lang w:val="en-US"/>
        </w:rPr>
        <w:t>(can/be</w:t>
      </w:r>
      <w:r w:rsidRPr="00163F88">
        <w:rPr>
          <w:spacing w:val="-5"/>
          <w:lang w:val="en-US"/>
        </w:rPr>
        <w:t xml:space="preserve"> </w:t>
      </w:r>
      <w:r w:rsidRPr="00163F88">
        <w:rPr>
          <w:lang w:val="en-US"/>
        </w:rPr>
        <w:t>able</w:t>
      </w:r>
      <w:r w:rsidRPr="00163F88">
        <w:rPr>
          <w:spacing w:val="-6"/>
          <w:lang w:val="en-US"/>
        </w:rPr>
        <w:t xml:space="preserve"> </w:t>
      </w:r>
      <w:r w:rsidRPr="00163F88">
        <w:rPr>
          <w:lang w:val="en-US"/>
        </w:rPr>
        <w:t>to,</w:t>
      </w:r>
      <w:r w:rsidRPr="00163F88">
        <w:rPr>
          <w:spacing w:val="-5"/>
          <w:lang w:val="en-US"/>
        </w:rPr>
        <w:t xml:space="preserve"> </w:t>
      </w:r>
      <w:r w:rsidRPr="00163F88">
        <w:rPr>
          <w:lang w:val="en-US"/>
        </w:rPr>
        <w:t>must/</w:t>
      </w:r>
      <w:r w:rsidRPr="00163F88">
        <w:rPr>
          <w:spacing w:val="-5"/>
          <w:lang w:val="en-US"/>
        </w:rPr>
        <w:t xml:space="preserve"> </w:t>
      </w:r>
      <w:r w:rsidRPr="00163F88">
        <w:rPr>
          <w:lang w:val="en-US"/>
        </w:rPr>
        <w:t>have</w:t>
      </w:r>
      <w:r w:rsidRPr="00163F88">
        <w:rPr>
          <w:spacing w:val="-6"/>
          <w:lang w:val="en-US"/>
        </w:rPr>
        <w:t xml:space="preserve"> </w:t>
      </w:r>
      <w:r w:rsidRPr="00163F88">
        <w:rPr>
          <w:lang w:val="en-US"/>
        </w:rPr>
        <w:t>to,</w:t>
      </w:r>
      <w:r w:rsidRPr="00163F88">
        <w:rPr>
          <w:spacing w:val="-5"/>
          <w:lang w:val="en-US"/>
        </w:rPr>
        <w:t xml:space="preserve"> </w:t>
      </w:r>
      <w:r w:rsidRPr="00163F88">
        <w:rPr>
          <w:lang w:val="en-US"/>
        </w:rPr>
        <w:t>may,</w:t>
      </w:r>
      <w:r w:rsidRPr="00163F88">
        <w:rPr>
          <w:spacing w:val="-3"/>
          <w:lang w:val="en-US"/>
        </w:rPr>
        <w:t xml:space="preserve"> </w:t>
      </w:r>
      <w:r w:rsidRPr="00163F88">
        <w:rPr>
          <w:lang w:val="en-US"/>
        </w:rPr>
        <w:t>should,</w:t>
      </w:r>
      <w:r w:rsidRPr="00163F88">
        <w:rPr>
          <w:spacing w:val="-5"/>
          <w:lang w:val="en-US"/>
        </w:rPr>
        <w:t xml:space="preserve"> </w:t>
      </w:r>
      <w:r w:rsidRPr="00163F88">
        <w:rPr>
          <w:lang w:val="en-US"/>
        </w:rPr>
        <w:t xml:space="preserve">need). </w:t>
      </w:r>
      <w:r>
        <w:t>Слова</w:t>
      </w:r>
      <w:r w:rsidRPr="00163F88">
        <w:rPr>
          <w:lang w:val="en-US"/>
        </w:rPr>
        <w:t xml:space="preserve">, </w:t>
      </w:r>
      <w:r>
        <w:t>выражающиеколичество</w:t>
      </w:r>
      <w:r w:rsidRPr="00163F88">
        <w:rPr>
          <w:lang w:val="en-US"/>
        </w:rPr>
        <w:t xml:space="preserve"> (little/a little, few/a few).</w:t>
      </w:r>
    </w:p>
    <w:p w:rsidR="00D05B71" w:rsidRPr="00163F88" w:rsidRDefault="00BE715A">
      <w:pPr>
        <w:pStyle w:val="a3"/>
        <w:ind w:right="568"/>
        <w:rPr>
          <w:lang w:val="en-US"/>
        </w:rPr>
      </w:pPr>
      <w:r>
        <w:t>Возвратные</w:t>
      </w:r>
      <w:r w:rsidRPr="00163F88">
        <w:rPr>
          <w:lang w:val="en-US"/>
        </w:rPr>
        <w:t xml:space="preserve">, </w:t>
      </w:r>
      <w:r>
        <w:t>неопределённые</w:t>
      </w:r>
      <w:r w:rsidRPr="00163F88">
        <w:rPr>
          <w:lang w:val="en-US"/>
        </w:rPr>
        <w:t xml:space="preserve"> </w:t>
      </w:r>
      <w:r>
        <w:t>местоимения</w:t>
      </w:r>
      <w:r w:rsidRPr="00163F88">
        <w:rPr>
          <w:lang w:val="en-US"/>
        </w:rPr>
        <w:t xml:space="preserve"> (some, any) </w:t>
      </w:r>
      <w:r>
        <w:t>и</w:t>
      </w:r>
      <w:r w:rsidRPr="00163F88">
        <w:rPr>
          <w:lang w:val="en-US"/>
        </w:rPr>
        <w:t xml:space="preserve"> </w:t>
      </w:r>
      <w:r>
        <w:t>их</w:t>
      </w:r>
      <w:r w:rsidRPr="00163F88">
        <w:rPr>
          <w:lang w:val="en-US"/>
        </w:rPr>
        <w:t xml:space="preserve"> </w:t>
      </w:r>
      <w:r>
        <w:t>производные</w:t>
      </w:r>
      <w:r w:rsidRPr="00163F88">
        <w:rPr>
          <w:lang w:val="en-US"/>
        </w:rPr>
        <w:t xml:space="preserve"> (somebody, anybody; something, anything, etc.) every </w:t>
      </w:r>
      <w:r>
        <w:t>и</w:t>
      </w:r>
      <w:r w:rsidRPr="00163F88">
        <w:rPr>
          <w:lang w:val="en-US"/>
        </w:rPr>
        <w:t xml:space="preserve"> </w:t>
      </w:r>
      <w:r>
        <w:t>производные</w:t>
      </w:r>
      <w:r w:rsidRPr="00163F88">
        <w:rPr>
          <w:lang w:val="en-US"/>
        </w:rPr>
        <w:t xml:space="preserve"> (everybody, everything, etc.) </w:t>
      </w:r>
      <w:r>
        <w:t>в</w:t>
      </w:r>
      <w:r w:rsidRPr="00163F88">
        <w:rPr>
          <w:lang w:val="en-US"/>
        </w:rPr>
        <w:t xml:space="preserve"> </w:t>
      </w:r>
      <w:r>
        <w:t>повествовательных</w:t>
      </w:r>
      <w:r w:rsidRPr="00163F88">
        <w:rPr>
          <w:lang w:val="en-US"/>
        </w:rPr>
        <w:t xml:space="preserve"> (</w:t>
      </w:r>
      <w:r>
        <w:t>утвердительных</w:t>
      </w:r>
      <w:r w:rsidRPr="00163F88">
        <w:rPr>
          <w:lang w:val="en-US"/>
        </w:rPr>
        <w:t xml:space="preserve"> </w:t>
      </w:r>
      <w:r>
        <w:t>и</w:t>
      </w:r>
      <w:r w:rsidRPr="00163F88">
        <w:rPr>
          <w:lang w:val="en-US"/>
        </w:rPr>
        <w:t xml:space="preserve"> </w:t>
      </w:r>
      <w:r>
        <w:t>отрицательных</w:t>
      </w:r>
      <w:r w:rsidRPr="00163F88">
        <w:rPr>
          <w:lang w:val="en-US"/>
        </w:rPr>
        <w:t xml:space="preserve">) </w:t>
      </w:r>
      <w:r>
        <w:t>и</w:t>
      </w:r>
      <w:r w:rsidRPr="00163F88">
        <w:rPr>
          <w:lang w:val="en-US"/>
        </w:rPr>
        <w:t xml:space="preserve"> </w:t>
      </w:r>
      <w:r>
        <w:t>вопросительных</w:t>
      </w:r>
      <w:r w:rsidRPr="00163F88">
        <w:rPr>
          <w:lang w:val="en-US"/>
        </w:rPr>
        <w:t xml:space="preserve"> </w:t>
      </w:r>
      <w:r>
        <w:rPr>
          <w:spacing w:val="-2"/>
        </w:rPr>
        <w:t>предложениях</w:t>
      </w:r>
      <w:r w:rsidRPr="00163F88">
        <w:rPr>
          <w:spacing w:val="-2"/>
          <w:lang w:val="en-US"/>
        </w:rPr>
        <w:t>.</w:t>
      </w:r>
    </w:p>
    <w:p w:rsidR="00D05B71" w:rsidRDefault="00BE715A">
      <w:pPr>
        <w:pStyle w:val="a3"/>
        <w:ind w:left="1190" w:firstLine="0"/>
      </w:pPr>
      <w:r>
        <w:t>Числительные</w:t>
      </w:r>
      <w:r>
        <w:rPr>
          <w:spacing w:val="-5"/>
        </w:rPr>
        <w:t xml:space="preserve"> </w:t>
      </w:r>
      <w:r>
        <w:t>для</w:t>
      </w:r>
      <w:r>
        <w:rPr>
          <w:spacing w:val="-2"/>
        </w:rPr>
        <w:t xml:space="preserve"> </w:t>
      </w:r>
      <w:r>
        <w:t>обозначения</w:t>
      </w:r>
      <w:r>
        <w:rPr>
          <w:spacing w:val="-3"/>
        </w:rPr>
        <w:t xml:space="preserve"> </w:t>
      </w:r>
      <w:r>
        <w:t>дат</w:t>
      </w:r>
      <w:r>
        <w:rPr>
          <w:spacing w:val="-2"/>
        </w:rPr>
        <w:t xml:space="preserve"> </w:t>
      </w:r>
      <w:r>
        <w:t>и</w:t>
      </w:r>
      <w:r>
        <w:rPr>
          <w:spacing w:val="-2"/>
        </w:rPr>
        <w:t xml:space="preserve"> </w:t>
      </w:r>
      <w:r>
        <w:t>больших</w:t>
      </w:r>
      <w:r>
        <w:rPr>
          <w:spacing w:val="-3"/>
        </w:rPr>
        <w:t xml:space="preserve"> </w:t>
      </w:r>
      <w:r>
        <w:t>чисел</w:t>
      </w:r>
      <w:r>
        <w:rPr>
          <w:spacing w:val="-3"/>
        </w:rPr>
        <w:t xml:space="preserve"> </w:t>
      </w:r>
      <w:r>
        <w:t>(100—</w:t>
      </w:r>
      <w:r>
        <w:rPr>
          <w:spacing w:val="-2"/>
        </w:rPr>
        <w:t xml:space="preserve"> 1000).</w:t>
      </w:r>
    </w:p>
    <w:p w:rsidR="00D05B71" w:rsidRDefault="00BE715A">
      <w:pPr>
        <w:ind w:left="1190"/>
        <w:jc w:val="both"/>
        <w:rPr>
          <w:i/>
          <w:sz w:val="24"/>
        </w:rPr>
      </w:pPr>
      <w:r>
        <w:rPr>
          <w:i/>
          <w:sz w:val="24"/>
        </w:rPr>
        <w:t>Социокультурные</w:t>
      </w:r>
      <w:r>
        <w:rPr>
          <w:i/>
          <w:spacing w:val="-6"/>
          <w:sz w:val="24"/>
        </w:rPr>
        <w:t xml:space="preserve"> </w:t>
      </w:r>
      <w:r>
        <w:rPr>
          <w:i/>
          <w:sz w:val="24"/>
        </w:rPr>
        <w:t>знания</w:t>
      </w:r>
      <w:r>
        <w:rPr>
          <w:i/>
          <w:spacing w:val="-6"/>
          <w:sz w:val="24"/>
        </w:rPr>
        <w:t xml:space="preserve"> </w:t>
      </w:r>
      <w:r>
        <w:rPr>
          <w:i/>
          <w:sz w:val="24"/>
        </w:rPr>
        <w:t>и</w:t>
      </w:r>
      <w:r>
        <w:rPr>
          <w:i/>
          <w:spacing w:val="-4"/>
          <w:sz w:val="24"/>
        </w:rPr>
        <w:t xml:space="preserve"> </w:t>
      </w:r>
      <w:r>
        <w:rPr>
          <w:i/>
          <w:spacing w:val="-2"/>
          <w:sz w:val="24"/>
        </w:rPr>
        <w:t>умения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0"/>
      </w:pPr>
      <w:r>
        <w:lastRenderedPageBreak/>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D05B71" w:rsidRDefault="00BE715A">
      <w:pPr>
        <w:pStyle w:val="a3"/>
        <w:spacing w:before="1"/>
        <w:ind w:right="568"/>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05B71" w:rsidRDefault="00BE715A">
      <w:pPr>
        <w:pStyle w:val="a3"/>
        <w:ind w:right="569"/>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D05B71" w:rsidRDefault="00BE715A">
      <w:pPr>
        <w:pStyle w:val="a3"/>
        <w:ind w:left="1190" w:firstLine="0"/>
      </w:pPr>
      <w:r>
        <w:t>Развитие</w:t>
      </w:r>
      <w:r>
        <w:rPr>
          <w:spacing w:val="-3"/>
        </w:rPr>
        <w:t xml:space="preserve"> </w:t>
      </w:r>
      <w:r>
        <w:rPr>
          <w:spacing w:val="-2"/>
        </w:rPr>
        <w:t>умений:</w:t>
      </w:r>
    </w:p>
    <w:p w:rsidR="00D05B71" w:rsidRDefault="00BE715A">
      <w:pPr>
        <w:pStyle w:val="a3"/>
        <w:ind w:right="566"/>
      </w:pPr>
      <w:r>
        <w:t>писать свои имя и фамилию, а также имена и фамилии своих родственников и друзей на английском языке;</w:t>
      </w:r>
    </w:p>
    <w:p w:rsidR="00D05B71" w:rsidRDefault="00BE715A">
      <w:pPr>
        <w:pStyle w:val="a3"/>
        <w:ind w:left="1190" w:right="1238"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страну/страны изучаемого языка;</w:t>
      </w:r>
    </w:p>
    <w:p w:rsidR="00D05B71" w:rsidRDefault="00BE715A">
      <w:pPr>
        <w:pStyle w:val="a3"/>
        <w:ind w:right="566"/>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05B71" w:rsidRDefault="00BE715A">
      <w:pPr>
        <w:pStyle w:val="a3"/>
        <w:spacing w:before="1"/>
        <w:ind w:right="573"/>
      </w:pPr>
      <w:r>
        <w:t>кратко рассказывать о выдающихся людях родной страны и страны/стран изучаемого языка (учёных, писателях, поэтах).</w:t>
      </w:r>
    </w:p>
    <w:p w:rsidR="00D05B71" w:rsidRDefault="00BE715A">
      <w:pPr>
        <w:ind w:left="1190"/>
        <w:jc w:val="both"/>
        <w:rPr>
          <w:i/>
          <w:sz w:val="24"/>
        </w:rPr>
      </w:pPr>
      <w:r>
        <w:rPr>
          <w:i/>
          <w:sz w:val="24"/>
        </w:rPr>
        <w:t>Компенсаторные</w:t>
      </w:r>
      <w:r>
        <w:rPr>
          <w:i/>
          <w:spacing w:val="-12"/>
          <w:sz w:val="24"/>
        </w:rPr>
        <w:t xml:space="preserve"> </w:t>
      </w:r>
      <w:r>
        <w:rPr>
          <w:i/>
          <w:spacing w:val="-2"/>
          <w:sz w:val="24"/>
        </w:rPr>
        <w:t>умения</w:t>
      </w:r>
    </w:p>
    <w:p w:rsidR="00D05B71" w:rsidRDefault="00BE715A">
      <w:pPr>
        <w:pStyle w:val="a3"/>
        <w:ind w:right="575"/>
      </w:pPr>
      <w:r>
        <w:t xml:space="preserve">Использование при чтении и аудировании языковой догадки, в том числе </w:t>
      </w:r>
      <w:r>
        <w:rPr>
          <w:spacing w:val="-2"/>
        </w:rPr>
        <w:t>контекстуальной.</w:t>
      </w:r>
    </w:p>
    <w:p w:rsidR="00D05B71" w:rsidRDefault="00BE715A">
      <w:pPr>
        <w:pStyle w:val="a3"/>
        <w:ind w:right="573"/>
      </w:pPr>
      <w:r>
        <w:t>Использование в качестве опоры при порождении собственных высказываний ключевых слов, плана.</w:t>
      </w:r>
    </w:p>
    <w:p w:rsidR="00D05B71" w:rsidRDefault="00BE715A">
      <w:pPr>
        <w:pStyle w:val="a3"/>
        <w:ind w:right="566"/>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3"/>
        <w:ind w:right="573"/>
      </w:pPr>
      <w:r>
        <w:t>Сравнение</w:t>
      </w:r>
      <w:r>
        <w:rPr>
          <w:spacing w:val="-1"/>
        </w:rPr>
        <w:t xml:space="preserve"> </w:t>
      </w:r>
      <w:r>
        <w:t>(в</w:t>
      </w:r>
      <w:r>
        <w:rPr>
          <w:spacing w:val="-1"/>
        </w:rPr>
        <w:t xml:space="preserve"> </w:t>
      </w:r>
      <w:r>
        <w:t>том числе установление</w:t>
      </w:r>
      <w:r>
        <w:rPr>
          <w:spacing w:val="-1"/>
        </w:rPr>
        <w:t xml:space="preserve"> </w:t>
      </w:r>
      <w:r>
        <w:t>основания для сравнения)</w:t>
      </w:r>
      <w:r>
        <w:rPr>
          <w:spacing w:val="-1"/>
        </w:rPr>
        <w:t xml:space="preserve"> </w:t>
      </w:r>
      <w:r>
        <w:t>объектов, явлений, процессов, их элементов и основных функций в рамках изученной тематики.</w:t>
      </w:r>
    </w:p>
    <w:p w:rsidR="00D05B71" w:rsidRDefault="00BE715A">
      <w:pPr>
        <w:pStyle w:val="2"/>
        <w:numPr>
          <w:ilvl w:val="0"/>
          <w:numId w:val="250"/>
        </w:numPr>
        <w:tabs>
          <w:tab w:val="left" w:pos="1897"/>
        </w:tabs>
        <w:ind w:left="1897" w:hanging="707"/>
      </w:pPr>
      <w:r>
        <w:rPr>
          <w:spacing w:val="-2"/>
        </w:rPr>
        <w:t>КЛАСС</w:t>
      </w:r>
    </w:p>
    <w:p w:rsidR="00D05B71" w:rsidRDefault="00BE715A">
      <w:pPr>
        <w:spacing w:line="274" w:lineRule="exact"/>
        <w:ind w:left="1190"/>
        <w:jc w:val="both"/>
        <w:rPr>
          <w:i/>
          <w:sz w:val="24"/>
        </w:rPr>
      </w:pPr>
      <w:r>
        <w:rPr>
          <w:i/>
          <w:sz w:val="24"/>
        </w:rPr>
        <w:t>Коммуникативные</w:t>
      </w:r>
      <w:r>
        <w:rPr>
          <w:i/>
          <w:spacing w:val="-11"/>
          <w:sz w:val="24"/>
        </w:rPr>
        <w:t xml:space="preserve"> </w:t>
      </w:r>
      <w:r>
        <w:rPr>
          <w:i/>
          <w:spacing w:val="-2"/>
          <w:sz w:val="24"/>
        </w:rPr>
        <w:t>умения</w:t>
      </w:r>
    </w:p>
    <w:p w:rsidR="00D05B71" w:rsidRDefault="00BE715A">
      <w:pPr>
        <w:pStyle w:val="a3"/>
        <w:ind w:right="57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5B71" w:rsidRDefault="00BE715A">
      <w:pPr>
        <w:pStyle w:val="a3"/>
        <w:ind w:left="1190" w:firstLine="0"/>
      </w:pPr>
      <w:r>
        <w:t>Взаимоотношения</w:t>
      </w:r>
      <w:r>
        <w:rPr>
          <w:spacing w:val="53"/>
        </w:rPr>
        <w:t xml:space="preserve"> </w:t>
      </w:r>
      <w:r>
        <w:t>в</w:t>
      </w:r>
      <w:r>
        <w:rPr>
          <w:spacing w:val="54"/>
        </w:rPr>
        <w:t xml:space="preserve"> </w:t>
      </w:r>
      <w:r>
        <w:t>семье</w:t>
      </w:r>
      <w:r>
        <w:rPr>
          <w:spacing w:val="53"/>
        </w:rPr>
        <w:t xml:space="preserve"> </w:t>
      </w:r>
      <w:r>
        <w:t>и</w:t>
      </w:r>
      <w:r>
        <w:rPr>
          <w:spacing w:val="54"/>
        </w:rPr>
        <w:t xml:space="preserve"> </w:t>
      </w:r>
      <w:r>
        <w:t>с</w:t>
      </w:r>
      <w:r>
        <w:rPr>
          <w:spacing w:val="53"/>
        </w:rPr>
        <w:t xml:space="preserve"> </w:t>
      </w:r>
      <w:r>
        <w:t>друзьями.</w:t>
      </w:r>
      <w:r>
        <w:rPr>
          <w:spacing w:val="54"/>
        </w:rPr>
        <w:t xml:space="preserve"> </w:t>
      </w:r>
      <w:r>
        <w:t>Семейные</w:t>
      </w:r>
      <w:r>
        <w:rPr>
          <w:spacing w:val="53"/>
        </w:rPr>
        <w:t xml:space="preserve"> </w:t>
      </w:r>
      <w:r>
        <w:t>праздники.</w:t>
      </w:r>
      <w:r>
        <w:rPr>
          <w:spacing w:val="53"/>
        </w:rPr>
        <w:t xml:space="preserve"> </w:t>
      </w:r>
      <w:r>
        <w:t>Обязанности</w:t>
      </w:r>
      <w:r>
        <w:rPr>
          <w:spacing w:val="54"/>
        </w:rPr>
        <w:t xml:space="preserve"> </w:t>
      </w:r>
      <w:r>
        <w:rPr>
          <w:spacing w:val="-5"/>
        </w:rPr>
        <w:t>по</w:t>
      </w:r>
    </w:p>
    <w:p w:rsidR="00D05B71" w:rsidRDefault="00BE715A">
      <w:pPr>
        <w:pStyle w:val="a3"/>
        <w:ind w:firstLine="0"/>
        <w:jc w:val="left"/>
      </w:pPr>
      <w:r>
        <w:rPr>
          <w:spacing w:val="-2"/>
        </w:rPr>
        <w:t>дому.</w:t>
      </w:r>
    </w:p>
    <w:p w:rsidR="00D05B71" w:rsidRDefault="00BE715A">
      <w:pPr>
        <w:pStyle w:val="a3"/>
        <w:tabs>
          <w:tab w:val="left" w:pos="2688"/>
          <w:tab w:val="left" w:pos="3168"/>
          <w:tab w:val="left" w:pos="4420"/>
          <w:tab w:val="left" w:pos="7241"/>
          <w:tab w:val="left" w:pos="8743"/>
          <w:tab w:val="left" w:pos="9700"/>
        </w:tabs>
        <w:ind w:left="1190" w:firstLine="0"/>
        <w:jc w:val="left"/>
      </w:pPr>
      <w:r>
        <w:rPr>
          <w:spacing w:val="-2"/>
        </w:rPr>
        <w:t>Внешность</w:t>
      </w:r>
      <w:r>
        <w:tab/>
      </w:r>
      <w:r>
        <w:rPr>
          <w:spacing w:val="-10"/>
        </w:rPr>
        <w:t>и</w:t>
      </w:r>
      <w:r>
        <w:tab/>
      </w:r>
      <w:r>
        <w:rPr>
          <w:spacing w:val="-2"/>
        </w:rPr>
        <w:t>характер</w:t>
      </w:r>
      <w:r>
        <w:tab/>
      </w:r>
      <w:r>
        <w:rPr>
          <w:spacing w:val="-2"/>
        </w:rPr>
        <w:t>человека/литературного</w:t>
      </w:r>
      <w:r>
        <w:tab/>
      </w:r>
      <w:r>
        <w:rPr>
          <w:spacing w:val="-2"/>
        </w:rPr>
        <w:t>персонажа.</w:t>
      </w:r>
      <w:r>
        <w:tab/>
      </w:r>
      <w:r>
        <w:rPr>
          <w:spacing w:val="-2"/>
        </w:rPr>
        <w:t>Досуг</w:t>
      </w:r>
      <w:r>
        <w:tab/>
      </w:r>
      <w:r>
        <w:rPr>
          <w:spacing w:val="-10"/>
        </w:rPr>
        <w:t>и</w:t>
      </w:r>
    </w:p>
    <w:p w:rsidR="00D05B71" w:rsidRDefault="00BE715A">
      <w:pPr>
        <w:pStyle w:val="a3"/>
        <w:ind w:left="1190" w:right="4709" w:hanging="708"/>
      </w:pPr>
      <w:r>
        <w:t>увлечения/хобби</w:t>
      </w:r>
      <w:r>
        <w:rPr>
          <w:spacing w:val="-12"/>
        </w:rPr>
        <w:t xml:space="preserve"> </w:t>
      </w:r>
      <w:r>
        <w:t>современного</w:t>
      </w:r>
      <w:r>
        <w:rPr>
          <w:spacing w:val="-12"/>
        </w:rPr>
        <w:t xml:space="preserve"> </w:t>
      </w:r>
      <w:r>
        <w:t>подростка</w:t>
      </w:r>
      <w:r>
        <w:rPr>
          <w:spacing w:val="-13"/>
        </w:rPr>
        <w:t xml:space="preserve"> </w:t>
      </w:r>
      <w:r>
        <w:t>(чтение, кино, театр, музей, спорт, музыка).</w:t>
      </w:r>
    </w:p>
    <w:p w:rsidR="00D05B71" w:rsidRDefault="00BE715A">
      <w:pPr>
        <w:pStyle w:val="a3"/>
        <w:spacing w:before="1"/>
        <w:ind w:left="1190" w:right="674"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D05B71" w:rsidRDefault="00BE715A">
      <w:pPr>
        <w:pStyle w:val="a3"/>
        <w:ind w:right="571"/>
      </w:pPr>
      <w:r>
        <w:t>Школа, школьная жизнь, школьная форма, изучаемые предметы, любимый</w:t>
      </w:r>
      <w:r>
        <w:rPr>
          <w:spacing w:val="40"/>
        </w:rPr>
        <w:t xml:space="preserve"> </w:t>
      </w:r>
      <w:r>
        <w:t>предмет, правила поведения в школе, посещение школьной библиотеки/ресурсного центра. Переписка с зарубежными сверстниками.</w:t>
      </w:r>
    </w:p>
    <w:p w:rsidR="00D05B71" w:rsidRDefault="00BE715A">
      <w:pPr>
        <w:pStyle w:val="a3"/>
        <w:ind w:right="569"/>
      </w:pPr>
      <w:r>
        <w:t>Каникулы в различное время года. Виды отдыха. Путешествия по России и зарубежным странам.</w:t>
      </w:r>
    </w:p>
    <w:p w:rsidR="00D05B71" w:rsidRDefault="00BE715A">
      <w:pPr>
        <w:pStyle w:val="a3"/>
        <w:ind w:left="1190" w:firstLine="0"/>
      </w:pPr>
      <w:r>
        <w:t>Природа: дикие</w:t>
      </w:r>
      <w:r>
        <w:rPr>
          <w:spacing w:val="1"/>
        </w:rPr>
        <w:t xml:space="preserve"> </w:t>
      </w:r>
      <w:r>
        <w:t>и</w:t>
      </w:r>
      <w:r>
        <w:rPr>
          <w:spacing w:val="3"/>
        </w:rPr>
        <w:t xml:space="preserve"> </w:t>
      </w:r>
      <w:r>
        <w:t>домашние</w:t>
      </w:r>
      <w:r>
        <w:rPr>
          <w:spacing w:val="1"/>
        </w:rPr>
        <w:t xml:space="preserve"> </w:t>
      </w:r>
      <w:r>
        <w:t>животные.</w:t>
      </w:r>
      <w:r>
        <w:rPr>
          <w:spacing w:val="2"/>
        </w:rPr>
        <w:t xml:space="preserve"> </w:t>
      </w:r>
      <w:r>
        <w:t>Климат,</w:t>
      </w:r>
      <w:r>
        <w:rPr>
          <w:spacing w:val="3"/>
        </w:rPr>
        <w:t xml:space="preserve"> </w:t>
      </w:r>
      <w:r>
        <w:t>погода.</w:t>
      </w:r>
      <w:r>
        <w:rPr>
          <w:spacing w:val="2"/>
        </w:rPr>
        <w:t xml:space="preserve"> </w:t>
      </w:r>
      <w:r>
        <w:t>Жизнь</w:t>
      </w:r>
      <w:r>
        <w:rPr>
          <w:spacing w:val="3"/>
        </w:rPr>
        <w:t xml:space="preserve"> </w:t>
      </w:r>
      <w:r>
        <w:t>в</w:t>
      </w:r>
      <w:r>
        <w:rPr>
          <w:spacing w:val="2"/>
        </w:rPr>
        <w:t xml:space="preserve"> </w:t>
      </w:r>
      <w:r>
        <w:t>городе</w:t>
      </w:r>
      <w:r>
        <w:rPr>
          <w:spacing w:val="1"/>
        </w:rPr>
        <w:t xml:space="preserve"> </w:t>
      </w:r>
      <w:r>
        <w:t>и</w:t>
      </w:r>
      <w:r>
        <w:rPr>
          <w:spacing w:val="3"/>
        </w:rPr>
        <w:t xml:space="preserve"> </w:t>
      </w:r>
      <w:r>
        <w:rPr>
          <w:spacing w:val="-2"/>
        </w:rPr>
        <w:t>сельской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местности.</w:t>
      </w:r>
      <w:r>
        <w:rPr>
          <w:spacing w:val="-6"/>
        </w:rPr>
        <w:t xml:space="preserve"> </w:t>
      </w:r>
      <w:r>
        <w:t>Описание</w:t>
      </w:r>
      <w:r>
        <w:rPr>
          <w:spacing w:val="-5"/>
        </w:rPr>
        <w:t xml:space="preserve"> </w:t>
      </w:r>
      <w:r>
        <w:t>родного</w:t>
      </w:r>
      <w:r>
        <w:rPr>
          <w:spacing w:val="-4"/>
        </w:rPr>
        <w:t xml:space="preserve"> </w:t>
      </w:r>
      <w:r>
        <w:t>города/села.</w:t>
      </w:r>
      <w:r>
        <w:rPr>
          <w:spacing w:val="-3"/>
        </w:rPr>
        <w:t xml:space="preserve"> </w:t>
      </w:r>
      <w:r>
        <w:rPr>
          <w:spacing w:val="-2"/>
        </w:rPr>
        <w:t>Транспорт.</w:t>
      </w:r>
    </w:p>
    <w:p w:rsidR="00D05B71" w:rsidRDefault="00BE715A">
      <w:pPr>
        <w:pStyle w:val="a3"/>
        <w:ind w:left="1190" w:firstLine="0"/>
      </w:pPr>
      <w:r>
        <w:t>Средства</w:t>
      </w:r>
      <w:r>
        <w:rPr>
          <w:spacing w:val="-7"/>
        </w:rPr>
        <w:t xml:space="preserve"> </w:t>
      </w:r>
      <w:r>
        <w:t>массовой</w:t>
      </w:r>
      <w:r>
        <w:rPr>
          <w:spacing w:val="-5"/>
        </w:rPr>
        <w:t xml:space="preserve"> </w:t>
      </w:r>
      <w:r>
        <w:t>информации</w:t>
      </w:r>
      <w:r>
        <w:rPr>
          <w:spacing w:val="-4"/>
        </w:rPr>
        <w:t xml:space="preserve"> </w:t>
      </w:r>
      <w:r>
        <w:t>(телевидение,</w:t>
      </w:r>
      <w:r>
        <w:rPr>
          <w:spacing w:val="-6"/>
        </w:rPr>
        <w:t xml:space="preserve"> </w:t>
      </w:r>
      <w:r>
        <w:t>журналы,</w:t>
      </w:r>
      <w:r>
        <w:rPr>
          <w:spacing w:val="-4"/>
        </w:rPr>
        <w:t xml:space="preserve"> </w:t>
      </w:r>
      <w:r>
        <w:rPr>
          <w:spacing w:val="-2"/>
        </w:rPr>
        <w:t>Интернет).</w:t>
      </w:r>
    </w:p>
    <w:p w:rsidR="00D05B71" w:rsidRDefault="00BE715A">
      <w:pPr>
        <w:pStyle w:val="a3"/>
        <w:ind w:right="573"/>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05B71" w:rsidRDefault="00BE715A">
      <w:pPr>
        <w:pStyle w:val="a3"/>
        <w:spacing w:before="1"/>
        <w:ind w:right="570"/>
      </w:pPr>
      <w:r>
        <w:t>Выдающиеся люди родной страны и страны/стран изучаемого языка: учёные, писатели, поэты, спортсмены.</w:t>
      </w:r>
    </w:p>
    <w:p w:rsidR="00D05B71" w:rsidRDefault="00BE715A">
      <w:pPr>
        <w:ind w:left="1190"/>
        <w:rPr>
          <w:i/>
          <w:sz w:val="24"/>
        </w:rPr>
      </w:pPr>
      <w:r>
        <w:rPr>
          <w:i/>
          <w:spacing w:val="-2"/>
          <w:sz w:val="24"/>
        </w:rPr>
        <w:t>Говорение</w:t>
      </w:r>
    </w:p>
    <w:p w:rsidR="00D05B71" w:rsidRDefault="00BE715A">
      <w:pPr>
        <w:pStyle w:val="a3"/>
        <w:ind w:right="566"/>
      </w:pPr>
      <w: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D05B71" w:rsidRDefault="00BE715A">
      <w:pPr>
        <w:pStyle w:val="a3"/>
        <w:ind w:right="572"/>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5B71" w:rsidRDefault="00BE715A">
      <w:pPr>
        <w:pStyle w:val="a3"/>
        <w:ind w:right="567"/>
      </w:pPr>
      <w:r>
        <w:t>диалог — побуждение к действию: обращаться с просьбой, вежливо</w:t>
      </w:r>
      <w:r>
        <w:rPr>
          <w:spacing w:val="80"/>
        </w:rPr>
        <w:t xml:space="preserve"> </w:t>
      </w:r>
      <w:r>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05B71" w:rsidRDefault="00BE715A">
      <w:pPr>
        <w:pStyle w:val="a3"/>
        <w:ind w:right="566"/>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05B71" w:rsidRDefault="00BE715A">
      <w:pPr>
        <w:pStyle w:val="a3"/>
        <w:spacing w:before="1"/>
        <w:ind w:right="563"/>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D05B71" w:rsidRDefault="00BE715A">
      <w:pPr>
        <w:pStyle w:val="a3"/>
        <w:ind w:left="1190" w:right="2606" w:firstLine="0"/>
      </w:pPr>
      <w:r>
        <w:t>Объём</w:t>
      </w:r>
      <w:r>
        <w:rPr>
          <w:spacing w:val="-6"/>
        </w:rPr>
        <w:t xml:space="preserve"> </w:t>
      </w:r>
      <w:r>
        <w:t>диалога</w:t>
      </w:r>
      <w:r>
        <w:rPr>
          <w:spacing w:val="-5"/>
        </w:rPr>
        <w:t xml:space="preserve"> </w:t>
      </w:r>
      <w:r>
        <w:t>—</w:t>
      </w:r>
      <w:r>
        <w:rPr>
          <w:spacing w:val="-4"/>
        </w:rPr>
        <w:t xml:space="preserve"> </w:t>
      </w:r>
      <w:r>
        <w:t>до</w:t>
      </w:r>
      <w:r>
        <w:rPr>
          <w:spacing w:val="-4"/>
        </w:rPr>
        <w:t xml:space="preserve"> </w:t>
      </w:r>
      <w:r>
        <w:t>6</w:t>
      </w:r>
      <w:r>
        <w:rPr>
          <w:spacing w:val="-2"/>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rsidR="00D05B71" w:rsidRDefault="00BE715A">
      <w:pPr>
        <w:pStyle w:val="a4"/>
        <w:numPr>
          <w:ilvl w:val="0"/>
          <w:numId w:val="247"/>
        </w:numPr>
        <w:tabs>
          <w:tab w:val="left" w:pos="1957"/>
        </w:tabs>
        <w:spacing w:before="5" w:line="237" w:lineRule="auto"/>
        <w:ind w:right="567" w:firstLine="707"/>
        <w:rPr>
          <w:sz w:val="24"/>
        </w:rPr>
      </w:pPr>
      <w:r>
        <w:rPr>
          <w:sz w:val="24"/>
        </w:rPr>
        <w:t>создание устныхсвязныхмонологическихвысказываний с использованием основных коммуникативных типов речи:</w:t>
      </w:r>
    </w:p>
    <w:p w:rsidR="00D05B71" w:rsidRDefault="00BE715A">
      <w:pPr>
        <w:pStyle w:val="a4"/>
        <w:numPr>
          <w:ilvl w:val="0"/>
          <w:numId w:val="246"/>
        </w:numPr>
        <w:tabs>
          <w:tab w:val="left" w:pos="1897"/>
        </w:tabs>
        <w:ind w:right="574" w:firstLine="707"/>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05B71" w:rsidRDefault="00BE715A">
      <w:pPr>
        <w:pStyle w:val="a4"/>
        <w:numPr>
          <w:ilvl w:val="0"/>
          <w:numId w:val="246"/>
        </w:numPr>
        <w:tabs>
          <w:tab w:val="left" w:pos="1898"/>
        </w:tabs>
        <w:ind w:left="1898"/>
        <w:rPr>
          <w:sz w:val="24"/>
        </w:rPr>
      </w:pPr>
      <w:r>
        <w:rPr>
          <w:spacing w:val="-2"/>
          <w:sz w:val="24"/>
        </w:rPr>
        <w:t>повествование/сообщение;</w:t>
      </w:r>
    </w:p>
    <w:p w:rsidR="00D05B71" w:rsidRDefault="00BE715A">
      <w:pPr>
        <w:pStyle w:val="a4"/>
        <w:numPr>
          <w:ilvl w:val="0"/>
          <w:numId w:val="247"/>
        </w:numPr>
        <w:tabs>
          <w:tab w:val="left" w:pos="1957"/>
        </w:tabs>
        <w:spacing w:before="2"/>
        <w:ind w:right="566" w:firstLine="707"/>
        <w:rPr>
          <w:sz w:val="24"/>
        </w:rPr>
      </w:pPr>
      <w:r>
        <w:rPr>
          <w:sz w:val="24"/>
        </w:rPr>
        <w:t xml:space="preserve">изложение (пересказ) основного содержания прочитанного/ прослушанного </w:t>
      </w:r>
      <w:r>
        <w:rPr>
          <w:spacing w:val="-2"/>
          <w:sz w:val="24"/>
        </w:rPr>
        <w:t>текста;</w:t>
      </w:r>
    </w:p>
    <w:p w:rsidR="00D05B71" w:rsidRDefault="00BE715A">
      <w:pPr>
        <w:pStyle w:val="a4"/>
        <w:numPr>
          <w:ilvl w:val="0"/>
          <w:numId w:val="247"/>
        </w:numPr>
        <w:tabs>
          <w:tab w:val="left" w:pos="1957"/>
        </w:tabs>
        <w:spacing w:before="1" w:line="292" w:lineRule="exact"/>
        <w:ind w:left="1957" w:hanging="767"/>
        <w:rPr>
          <w:sz w:val="24"/>
        </w:rPr>
      </w:pPr>
      <w:r>
        <w:rPr>
          <w:sz w:val="24"/>
        </w:rPr>
        <w:t>краткое</w:t>
      </w:r>
      <w:r>
        <w:rPr>
          <w:spacing w:val="-6"/>
          <w:sz w:val="24"/>
        </w:rPr>
        <w:t xml:space="preserve"> </w:t>
      </w:r>
      <w:r>
        <w:rPr>
          <w:sz w:val="24"/>
        </w:rPr>
        <w:t>изложение</w:t>
      </w:r>
      <w:r>
        <w:rPr>
          <w:spacing w:val="-5"/>
          <w:sz w:val="24"/>
        </w:rPr>
        <w:t xml:space="preserve"> </w:t>
      </w:r>
      <w:r>
        <w:rPr>
          <w:sz w:val="24"/>
        </w:rPr>
        <w:t>результатов</w:t>
      </w:r>
      <w:r>
        <w:rPr>
          <w:spacing w:val="-5"/>
          <w:sz w:val="24"/>
        </w:rPr>
        <w:t xml:space="preserve"> </w:t>
      </w:r>
      <w:r>
        <w:rPr>
          <w:sz w:val="24"/>
        </w:rPr>
        <w:t>выполненной</w:t>
      </w:r>
      <w:r>
        <w:rPr>
          <w:spacing w:val="-6"/>
          <w:sz w:val="24"/>
        </w:rPr>
        <w:t xml:space="preserve"> </w:t>
      </w:r>
      <w:r>
        <w:rPr>
          <w:sz w:val="24"/>
        </w:rPr>
        <w:t>проектной</w:t>
      </w:r>
      <w:r>
        <w:rPr>
          <w:spacing w:val="-4"/>
          <w:sz w:val="24"/>
        </w:rPr>
        <w:t xml:space="preserve"> </w:t>
      </w:r>
      <w:r>
        <w:rPr>
          <w:spacing w:val="-2"/>
          <w:sz w:val="24"/>
        </w:rPr>
        <w:t>работы.</w:t>
      </w:r>
    </w:p>
    <w:p w:rsidR="00D05B71" w:rsidRDefault="00BE715A">
      <w:pPr>
        <w:pStyle w:val="a3"/>
        <w:ind w:right="564"/>
      </w:pPr>
      <w:r>
        <w:t>Данные умения монологической речи развиваются в стандартных ситуациях неофициального</w:t>
      </w:r>
      <w:r>
        <w:rPr>
          <w:spacing w:val="-1"/>
        </w:rPr>
        <w:t xml:space="preserve"> </w:t>
      </w:r>
      <w:r>
        <w:t>общения в рамках тематического содержания речи с</w:t>
      </w:r>
      <w:r>
        <w:rPr>
          <w:spacing w:val="-2"/>
        </w:rPr>
        <w:t xml:space="preserve"> </w:t>
      </w:r>
      <w:r>
        <w:t>опорой</w:t>
      </w:r>
      <w:r>
        <w:rPr>
          <w:spacing w:val="-1"/>
        </w:rPr>
        <w:t xml:space="preserve"> </w:t>
      </w:r>
      <w:r>
        <w:t>на</w:t>
      </w:r>
      <w:r>
        <w:rPr>
          <w:spacing w:val="-1"/>
        </w:rPr>
        <w:t xml:space="preserve"> </w:t>
      </w:r>
      <w:r>
        <w:t>ключевые слова, план, вопросы и/или иллюстрации, фотографии, таблицы.</w:t>
      </w:r>
    </w:p>
    <w:p w:rsidR="00D05B71" w:rsidRDefault="00BE715A">
      <w:pPr>
        <w:pStyle w:val="a3"/>
        <w:ind w:left="1190"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8—9</w:t>
      </w:r>
      <w:r>
        <w:rPr>
          <w:spacing w:val="-2"/>
        </w:rPr>
        <w:t xml:space="preserve"> фраз.</w:t>
      </w:r>
    </w:p>
    <w:p w:rsidR="00D05B71" w:rsidRDefault="00BE715A">
      <w:pPr>
        <w:ind w:left="1190"/>
        <w:rPr>
          <w:i/>
          <w:sz w:val="24"/>
        </w:rPr>
      </w:pPr>
      <w:r>
        <w:rPr>
          <w:i/>
          <w:spacing w:val="-2"/>
          <w:sz w:val="24"/>
        </w:rPr>
        <w:t>Аудирование</w:t>
      </w:r>
    </w:p>
    <w:p w:rsidR="00D05B71" w:rsidRDefault="00BE715A">
      <w:pPr>
        <w:pStyle w:val="a3"/>
        <w:tabs>
          <w:tab w:val="left" w:pos="1873"/>
          <w:tab w:val="left" w:pos="4032"/>
          <w:tab w:val="left" w:pos="5281"/>
          <w:tab w:val="left" w:pos="6670"/>
          <w:tab w:val="left" w:pos="7166"/>
          <w:tab w:val="left" w:pos="7890"/>
          <w:tab w:val="left" w:pos="8633"/>
          <w:tab w:val="left" w:pos="9701"/>
        </w:tabs>
        <w:ind w:right="574"/>
        <w:jc w:val="left"/>
      </w:pPr>
      <w:r>
        <w:rPr>
          <w:spacing w:val="-4"/>
        </w:rPr>
        <w:t>При</w:t>
      </w:r>
      <w:r>
        <w:tab/>
      </w:r>
      <w:r>
        <w:rPr>
          <w:spacing w:val="-2"/>
        </w:rPr>
        <w:t>непосредственном</w:t>
      </w:r>
      <w:r>
        <w:tab/>
      </w:r>
      <w:r>
        <w:rPr>
          <w:spacing w:val="-2"/>
        </w:rPr>
        <w:t>общении:</w:t>
      </w:r>
      <w:r>
        <w:tab/>
      </w: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 xml:space="preserve">и </w:t>
      </w:r>
      <w:r>
        <w:t>одноклассников и вербальная/невербальная реакция на услышанное.</w:t>
      </w:r>
    </w:p>
    <w:p w:rsidR="00D05B71" w:rsidRDefault="00BE715A">
      <w:pPr>
        <w:pStyle w:val="a3"/>
        <w:ind w:right="569"/>
      </w:pPr>
      <w:r>
        <w:t>При опосредованном общении: дальнейшее развитие восприятия и понимания на слух</w:t>
      </w:r>
      <w:r>
        <w:rPr>
          <w:spacing w:val="-1"/>
        </w:rPr>
        <w:t xml:space="preserve"> </w:t>
      </w:r>
      <w:r>
        <w:t>несложных</w:t>
      </w:r>
      <w:r>
        <w:rPr>
          <w:spacing w:val="-2"/>
        </w:rPr>
        <w:t xml:space="preserve"> </w:t>
      </w:r>
      <w:r>
        <w:t>аутентичных</w:t>
      </w:r>
      <w:r>
        <w:rPr>
          <w:spacing w:val="-3"/>
        </w:rPr>
        <w:t xml:space="preserve"> </w:t>
      </w:r>
      <w:r>
        <w:t>текстов,</w:t>
      </w:r>
      <w:r>
        <w:rPr>
          <w:spacing w:val="-2"/>
        </w:rPr>
        <w:t xml:space="preserve"> </w:t>
      </w:r>
      <w:r>
        <w:t>содержащих</w:t>
      </w:r>
      <w:r>
        <w:rPr>
          <w:spacing w:val="-1"/>
        </w:rPr>
        <w:t xml:space="preserve"> </w:t>
      </w:r>
      <w:r>
        <w:t>отдельные</w:t>
      </w:r>
      <w:r>
        <w:rPr>
          <w:spacing w:val="-4"/>
        </w:rPr>
        <w:t xml:space="preserve"> </w:t>
      </w:r>
      <w:r>
        <w:t>незнакомые</w:t>
      </w:r>
      <w:r>
        <w:rPr>
          <w:spacing w:val="-4"/>
        </w:rPr>
        <w:t xml:space="preserve"> </w:t>
      </w:r>
      <w:r>
        <w:t>слова,</w:t>
      </w:r>
      <w:r>
        <w:rPr>
          <w:spacing w:val="-2"/>
        </w:rPr>
        <w:t xml:space="preserve"> </w:t>
      </w:r>
      <w:r>
        <w:t>с</w:t>
      </w:r>
      <w:r>
        <w:rPr>
          <w:spacing w:val="-3"/>
        </w:rPr>
        <w:t xml:space="preserve"> </w:t>
      </w:r>
      <w:r>
        <w:t>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05B71" w:rsidRDefault="00BE715A">
      <w:pPr>
        <w:pStyle w:val="a3"/>
        <w:ind w:right="573"/>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w:t>
      </w:r>
      <w:r>
        <w:rPr>
          <w:spacing w:val="48"/>
          <w:w w:val="150"/>
        </w:rPr>
        <w:t xml:space="preserve"> </w:t>
      </w:r>
      <w:r>
        <w:t>игнорировать</w:t>
      </w:r>
      <w:r>
        <w:rPr>
          <w:spacing w:val="79"/>
        </w:rPr>
        <w:t xml:space="preserve"> </w:t>
      </w:r>
      <w:r>
        <w:t>незнакомые</w:t>
      </w:r>
      <w:r>
        <w:rPr>
          <w:spacing w:val="50"/>
          <w:w w:val="150"/>
        </w:rPr>
        <w:t xml:space="preserve"> </w:t>
      </w:r>
      <w:r>
        <w:t>слова,</w:t>
      </w:r>
      <w:r>
        <w:rPr>
          <w:spacing w:val="50"/>
          <w:w w:val="150"/>
        </w:rPr>
        <w:t xml:space="preserve"> </w:t>
      </w:r>
      <w:r>
        <w:t>не</w:t>
      </w:r>
      <w:r>
        <w:rPr>
          <w:spacing w:val="79"/>
        </w:rPr>
        <w:t xml:space="preserve"> </w:t>
      </w:r>
      <w:r>
        <w:t>существенные</w:t>
      </w:r>
      <w:r>
        <w:rPr>
          <w:spacing w:val="50"/>
          <w:w w:val="150"/>
        </w:rPr>
        <w:t xml:space="preserve"> </w:t>
      </w:r>
      <w:r>
        <w:t>для</w:t>
      </w:r>
      <w:r>
        <w:rPr>
          <w:spacing w:val="51"/>
          <w:w w:val="150"/>
        </w:rPr>
        <w:t xml:space="preserve"> </w:t>
      </w:r>
      <w:r>
        <w:t>понимания</w:t>
      </w:r>
      <w:r>
        <w:rPr>
          <w:spacing w:val="51"/>
          <w:w w:val="150"/>
        </w:rPr>
        <w:t xml:space="preserve"> </w:t>
      </w:r>
      <w:r>
        <w:rPr>
          <w:spacing w:val="-2"/>
        </w:rPr>
        <w:t>основного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rPr>
          <w:spacing w:val="-2"/>
        </w:rPr>
        <w:lastRenderedPageBreak/>
        <w:t>содержания.</w:t>
      </w:r>
    </w:p>
    <w:p w:rsidR="00D05B71" w:rsidRDefault="00BE715A">
      <w:pPr>
        <w:pStyle w:val="a3"/>
        <w:ind w:right="573"/>
      </w:pPr>
      <w:r>
        <w:t>Аудирование с пониманием запрашиваемой информации предполагает умение выделять запрашиваемую информацию,</w:t>
      </w:r>
      <w:r>
        <w:rPr>
          <w:spacing w:val="-1"/>
        </w:rPr>
        <w:t xml:space="preserve"> </w:t>
      </w:r>
      <w:r>
        <w:t>представленную в</w:t>
      </w:r>
      <w:r>
        <w:rPr>
          <w:spacing w:val="-1"/>
        </w:rPr>
        <w:t xml:space="preserve"> </w:t>
      </w:r>
      <w:r>
        <w:t>эксплицитной (явной)</w:t>
      </w:r>
      <w:r>
        <w:rPr>
          <w:spacing w:val="-2"/>
        </w:rPr>
        <w:t xml:space="preserve"> </w:t>
      </w:r>
      <w:r>
        <w:t>форме,</w:t>
      </w:r>
      <w:r>
        <w:rPr>
          <w:spacing w:val="-1"/>
        </w:rPr>
        <w:t xml:space="preserve"> </w:t>
      </w:r>
      <w:r>
        <w:t>в воспринимаемом на слух тексте.</w:t>
      </w:r>
    </w:p>
    <w:p w:rsidR="00D05B71" w:rsidRDefault="00BE715A">
      <w:pPr>
        <w:pStyle w:val="a3"/>
        <w:spacing w:before="1"/>
        <w:ind w:right="57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5B71" w:rsidRDefault="00BE715A">
      <w:pPr>
        <w:pStyle w:val="a3"/>
        <w:ind w:left="1190" w:firstLine="0"/>
      </w:pPr>
      <w:r>
        <w:t>Время</w:t>
      </w:r>
      <w:r>
        <w:rPr>
          <w:spacing w:val="-3"/>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1,5</w:t>
      </w:r>
      <w:r>
        <w:rPr>
          <w:spacing w:val="-2"/>
        </w:rPr>
        <w:t xml:space="preserve"> минут.</w:t>
      </w:r>
    </w:p>
    <w:p w:rsidR="00D05B71" w:rsidRDefault="00BE715A">
      <w:pPr>
        <w:ind w:left="1190"/>
        <w:jc w:val="both"/>
        <w:rPr>
          <w:i/>
          <w:sz w:val="24"/>
        </w:rPr>
      </w:pPr>
      <w:r>
        <w:rPr>
          <w:i/>
          <w:sz w:val="24"/>
        </w:rPr>
        <w:t>Смысловое</w:t>
      </w:r>
      <w:r>
        <w:rPr>
          <w:i/>
          <w:spacing w:val="-5"/>
          <w:sz w:val="24"/>
        </w:rPr>
        <w:t xml:space="preserve"> </w:t>
      </w:r>
      <w:r>
        <w:rPr>
          <w:i/>
          <w:spacing w:val="-2"/>
          <w:sz w:val="24"/>
        </w:rPr>
        <w:t>чтение</w:t>
      </w:r>
    </w:p>
    <w:p w:rsidR="00D05B71" w:rsidRDefault="00BE715A">
      <w:pPr>
        <w:pStyle w:val="a3"/>
        <w:ind w:right="571"/>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задачи: с</w:t>
      </w:r>
      <w:r>
        <w:rPr>
          <w:spacing w:val="-5"/>
        </w:rPr>
        <w:t xml:space="preserve"> </w:t>
      </w:r>
      <w:r>
        <w:t>пониманием</w:t>
      </w:r>
      <w:r>
        <w:rPr>
          <w:spacing w:val="-5"/>
        </w:rPr>
        <w:t xml:space="preserve"> </w:t>
      </w:r>
      <w:r>
        <w:t>основного</w:t>
      </w:r>
      <w:r>
        <w:rPr>
          <w:spacing w:val="-4"/>
        </w:rPr>
        <w:t xml:space="preserve"> </w:t>
      </w:r>
      <w:r>
        <w:t>содержания;</w:t>
      </w:r>
      <w:r>
        <w:rPr>
          <w:spacing w:val="-4"/>
        </w:rPr>
        <w:t xml:space="preserve"> </w:t>
      </w:r>
      <w:r>
        <w:t>с</w:t>
      </w:r>
      <w:r>
        <w:rPr>
          <w:spacing w:val="-5"/>
        </w:rPr>
        <w:t xml:space="preserve"> </w:t>
      </w:r>
      <w:r>
        <w:t>пониманием</w:t>
      </w:r>
      <w:r>
        <w:rPr>
          <w:spacing w:val="-5"/>
        </w:rPr>
        <w:t xml:space="preserve"> </w:t>
      </w:r>
      <w:r>
        <w:t>нужной/запрашиваемой</w:t>
      </w:r>
      <w:r>
        <w:rPr>
          <w:spacing w:val="-3"/>
        </w:rPr>
        <w:t xml:space="preserve"> </w:t>
      </w:r>
      <w:r>
        <w:t>информации; с полным пониманием содержания текста.</w:t>
      </w:r>
    </w:p>
    <w:p w:rsidR="00D05B71" w:rsidRDefault="00BE715A">
      <w:pPr>
        <w:pStyle w:val="a3"/>
        <w:ind w:right="568"/>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D05B71" w:rsidRDefault="00BE715A">
      <w:pPr>
        <w:pStyle w:val="a3"/>
        <w:ind w:right="575"/>
      </w:pPr>
      <w: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D05B71" w:rsidRDefault="00BE715A">
      <w:pPr>
        <w:pStyle w:val="a3"/>
        <w:spacing w:before="1"/>
        <w:ind w:right="568"/>
      </w:pPr>
      <w:r>
        <w:t>Чтение с полным пониманием предполагает полное и точное понимание информации, представленной в тексте, в эксплицитной (явной) форме.</w:t>
      </w:r>
    </w:p>
    <w:p w:rsidR="00D05B71" w:rsidRDefault="00BE715A">
      <w:pPr>
        <w:pStyle w:val="a3"/>
        <w:ind w:right="570"/>
      </w:pPr>
      <w:r>
        <w:t>Чтение несплошных текстов (таблиц, диаграмм) и понимание представленной в</w:t>
      </w:r>
      <w:r>
        <w:rPr>
          <w:spacing w:val="80"/>
        </w:rPr>
        <w:t xml:space="preserve"> </w:t>
      </w:r>
      <w:r>
        <w:t>них информации.</w:t>
      </w:r>
    </w:p>
    <w:p w:rsidR="00D05B71" w:rsidRDefault="00BE715A">
      <w:pPr>
        <w:pStyle w:val="a3"/>
        <w:ind w:right="566"/>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05B71" w:rsidRDefault="00BE715A">
      <w:pPr>
        <w:pStyle w:val="a3"/>
        <w:ind w:left="1190" w:firstLine="0"/>
      </w:pPr>
      <w:r>
        <w:t>Объём</w:t>
      </w:r>
      <w:r>
        <w:rPr>
          <w:spacing w:val="-3"/>
        </w:rPr>
        <w:t xml:space="preserve"> </w:t>
      </w:r>
      <w:r>
        <w:t>текста/текстов</w:t>
      </w:r>
      <w:r>
        <w:rPr>
          <w:spacing w:val="-2"/>
        </w:rPr>
        <w:t xml:space="preserve"> </w:t>
      </w:r>
      <w:r>
        <w:t>для</w:t>
      </w:r>
      <w:r>
        <w:rPr>
          <w:spacing w:val="-1"/>
        </w:rPr>
        <w:t xml:space="preserve"> </w:t>
      </w:r>
      <w:r>
        <w:t>чтения —</w:t>
      </w:r>
      <w:r>
        <w:rPr>
          <w:spacing w:val="-1"/>
        </w:rPr>
        <w:t xml:space="preserve"> </w:t>
      </w:r>
      <w:r>
        <w:t>до</w:t>
      </w:r>
      <w:r>
        <w:rPr>
          <w:spacing w:val="-1"/>
        </w:rPr>
        <w:t xml:space="preserve"> </w:t>
      </w:r>
      <w:r>
        <w:t xml:space="preserve">350 </w:t>
      </w:r>
      <w:r>
        <w:rPr>
          <w:spacing w:val="-4"/>
        </w:rPr>
        <w:t>слов.</w:t>
      </w:r>
    </w:p>
    <w:p w:rsidR="00D05B71" w:rsidRDefault="00BE715A">
      <w:pPr>
        <w:ind w:left="1190"/>
        <w:jc w:val="both"/>
        <w:rPr>
          <w:i/>
          <w:sz w:val="24"/>
        </w:rPr>
      </w:pPr>
      <w:r>
        <w:rPr>
          <w:i/>
          <w:sz w:val="24"/>
        </w:rPr>
        <w:t>Письменная</w:t>
      </w:r>
      <w:r>
        <w:rPr>
          <w:i/>
          <w:spacing w:val="-8"/>
          <w:sz w:val="24"/>
        </w:rPr>
        <w:t xml:space="preserve"> </w:t>
      </w:r>
      <w:r>
        <w:rPr>
          <w:i/>
          <w:spacing w:val="-4"/>
          <w:sz w:val="24"/>
        </w:rPr>
        <w:t>речь</w:t>
      </w:r>
    </w:p>
    <w:p w:rsidR="00D05B71" w:rsidRDefault="00BE715A">
      <w:pPr>
        <w:pStyle w:val="a3"/>
        <w:ind w:left="1190" w:firstLine="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D05B71" w:rsidRDefault="00BE715A">
      <w:pPr>
        <w:pStyle w:val="a3"/>
        <w:ind w:right="571"/>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Pr>
          <w:spacing w:val="-2"/>
        </w:rPr>
        <w:t>текста;</w:t>
      </w:r>
    </w:p>
    <w:p w:rsidR="00D05B71" w:rsidRDefault="00BE715A">
      <w:pPr>
        <w:pStyle w:val="a3"/>
        <w:ind w:right="572"/>
      </w:pPr>
      <w:r>
        <w:t>заполнение анкет и формуляров: сообщение о себе основных сведений в соответствии с нормами, принятыми в стране/странах изучаемого языка;</w:t>
      </w:r>
    </w:p>
    <w:p w:rsidR="00D05B71" w:rsidRDefault="00BE715A">
      <w:pPr>
        <w:pStyle w:val="a3"/>
        <w:ind w:right="565"/>
      </w:pPr>
      <w: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w:t>
      </w:r>
      <w:r>
        <w:rPr>
          <w:spacing w:val="40"/>
        </w:rPr>
        <w:t xml:space="preserve"> </w:t>
      </w:r>
      <w:r>
        <w:t>подпись</w:t>
      </w:r>
      <w:r>
        <w:rPr>
          <w:spacing w:val="-1"/>
        </w:rPr>
        <w:t xml:space="preserve"> </w:t>
      </w:r>
      <w:r>
        <w:t>в</w:t>
      </w:r>
      <w:r>
        <w:rPr>
          <w:spacing w:val="-2"/>
        </w:rPr>
        <w:t xml:space="preserve"> </w:t>
      </w:r>
      <w:r>
        <w:t>соответствии</w:t>
      </w:r>
      <w:r>
        <w:rPr>
          <w:spacing w:val="-3"/>
        </w:rPr>
        <w:t xml:space="preserve"> </w:t>
      </w:r>
      <w:r>
        <w:t>с</w:t>
      </w:r>
      <w:r>
        <w:rPr>
          <w:spacing w:val="-2"/>
        </w:rPr>
        <w:t xml:space="preserve"> </w:t>
      </w:r>
      <w:r>
        <w:t>нормами неофициального</w:t>
      </w:r>
      <w:r>
        <w:rPr>
          <w:spacing w:val="-1"/>
        </w:rPr>
        <w:t xml:space="preserve"> </w:t>
      </w:r>
      <w:r>
        <w:t>общения,</w:t>
      </w:r>
      <w:r>
        <w:rPr>
          <w:spacing w:val="-3"/>
        </w:rPr>
        <w:t xml:space="preserve"> </w:t>
      </w:r>
      <w:r>
        <w:t>принятыми в</w:t>
      </w:r>
      <w:r>
        <w:rPr>
          <w:spacing w:val="-2"/>
        </w:rPr>
        <w:t xml:space="preserve"> </w:t>
      </w:r>
      <w:r>
        <w:t>стране/странах изучаемого языка. Объём письма — до 90 слов;</w:t>
      </w:r>
    </w:p>
    <w:p w:rsidR="00D05B71" w:rsidRDefault="00BE715A">
      <w:pPr>
        <w:pStyle w:val="a3"/>
        <w:ind w:right="571"/>
      </w:pPr>
      <w:r>
        <w:t>создание небольшого письменного высказывания с опорой на образец, план, таблицу. Объём письменного высказывания — до 90 слов.</w:t>
      </w:r>
    </w:p>
    <w:p w:rsidR="00D05B71" w:rsidRDefault="00BE715A">
      <w:pPr>
        <w:spacing w:before="1"/>
        <w:ind w:left="1190" w:right="6251"/>
        <w:jc w:val="both"/>
        <w:rPr>
          <w:i/>
          <w:sz w:val="24"/>
        </w:rPr>
      </w:pPr>
      <w:r>
        <w:rPr>
          <w:i/>
          <w:sz w:val="24"/>
        </w:rPr>
        <w:t>Языковые знания и умения 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7"/>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w:t>
      </w:r>
      <w:r>
        <w:rPr>
          <w:spacing w:val="40"/>
        </w:rPr>
        <w:t xml:space="preserve"> </w:t>
      </w:r>
      <w:r>
        <w:t>фразового ударения на служебных словах; чтение новых слов согласно основным правилам чтения.</w:t>
      </w:r>
    </w:p>
    <w:p w:rsidR="00D05B71" w:rsidRDefault="00BE715A">
      <w:pPr>
        <w:pStyle w:val="a3"/>
        <w:ind w:right="570"/>
      </w:pPr>
      <w:r>
        <w:t>Чтение вслух небольших аутентичных текстов, построенных на изученном языковом</w:t>
      </w:r>
      <w:r>
        <w:rPr>
          <w:spacing w:val="80"/>
        </w:rPr>
        <w:t xml:space="preserve"> </w:t>
      </w:r>
      <w:r>
        <w:t>материале,</w:t>
      </w:r>
      <w:r>
        <w:rPr>
          <w:spacing w:val="80"/>
        </w:rPr>
        <w:t xml:space="preserve"> </w:t>
      </w:r>
      <w:r>
        <w:t>с</w:t>
      </w:r>
      <w:r>
        <w:rPr>
          <w:spacing w:val="80"/>
        </w:rPr>
        <w:t xml:space="preserve"> </w:t>
      </w:r>
      <w:r>
        <w:t>соблюдением</w:t>
      </w:r>
      <w:r>
        <w:rPr>
          <w:spacing w:val="80"/>
        </w:rPr>
        <w:t xml:space="preserve"> </w:t>
      </w:r>
      <w:r>
        <w:t>правил</w:t>
      </w:r>
      <w:r>
        <w:rPr>
          <w:spacing w:val="80"/>
        </w:rPr>
        <w:t xml:space="preserve"> </w:t>
      </w:r>
      <w:r>
        <w:t>чтения</w:t>
      </w:r>
      <w:r>
        <w:rPr>
          <w:spacing w:val="80"/>
        </w:rPr>
        <w:t xml:space="preserve"> </w:t>
      </w:r>
      <w:r>
        <w:t>и</w:t>
      </w:r>
      <w:r>
        <w:rPr>
          <w:spacing w:val="80"/>
        </w:rPr>
        <w:t xml:space="preserve"> </w:t>
      </w:r>
      <w:r>
        <w:t>соответствующей</w:t>
      </w:r>
      <w:r>
        <w:rPr>
          <w:spacing w:val="80"/>
        </w:rPr>
        <w:t xml:space="preserve"> </w:t>
      </w:r>
      <w:r>
        <w:t>интонации,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демонстрирующее</w:t>
      </w:r>
      <w:r>
        <w:rPr>
          <w:spacing w:val="-8"/>
        </w:rPr>
        <w:t xml:space="preserve"> </w:t>
      </w:r>
      <w:r>
        <w:t>понимание</w:t>
      </w:r>
      <w:r>
        <w:rPr>
          <w:spacing w:val="-7"/>
        </w:rPr>
        <w:t xml:space="preserve"> </w:t>
      </w:r>
      <w:r>
        <w:rPr>
          <w:spacing w:val="-2"/>
        </w:rPr>
        <w:t>текста.</w:t>
      </w:r>
    </w:p>
    <w:p w:rsidR="00D05B71" w:rsidRDefault="00BE715A">
      <w:pPr>
        <w:pStyle w:val="a3"/>
        <w:jc w:val="left"/>
      </w:pPr>
      <w:r>
        <w:t>Тексты</w:t>
      </w:r>
      <w:r>
        <w:rPr>
          <w:spacing w:val="34"/>
        </w:rPr>
        <w:t xml:space="preserve"> </w:t>
      </w:r>
      <w:r>
        <w:t>для</w:t>
      </w:r>
      <w:r>
        <w:rPr>
          <w:spacing w:val="34"/>
        </w:rPr>
        <w:t xml:space="preserve"> </w:t>
      </w:r>
      <w:r>
        <w:t>чтения</w:t>
      </w:r>
      <w:r>
        <w:rPr>
          <w:spacing w:val="34"/>
        </w:rPr>
        <w:t xml:space="preserve"> </w:t>
      </w:r>
      <w:r>
        <w:t>вслух:</w:t>
      </w:r>
      <w:r>
        <w:rPr>
          <w:spacing w:val="34"/>
        </w:rPr>
        <w:t xml:space="preserve"> </w:t>
      </w:r>
      <w:r>
        <w:t>диалог</w:t>
      </w:r>
      <w:r>
        <w:rPr>
          <w:spacing w:val="36"/>
        </w:rPr>
        <w:t xml:space="preserve"> </w:t>
      </w:r>
      <w:r>
        <w:t>(беседа),</w:t>
      </w:r>
      <w:r>
        <w:rPr>
          <w:spacing w:val="35"/>
        </w:rPr>
        <w:t xml:space="preserve"> </w:t>
      </w:r>
      <w:r>
        <w:t>рассказ,</w:t>
      </w:r>
      <w:r>
        <w:rPr>
          <w:spacing w:val="34"/>
        </w:rPr>
        <w:t xml:space="preserve"> </w:t>
      </w:r>
      <w:r>
        <w:t>сообщение</w:t>
      </w:r>
      <w:r>
        <w:rPr>
          <w:spacing w:val="33"/>
        </w:rPr>
        <w:t xml:space="preserve"> </w:t>
      </w:r>
      <w:r>
        <w:t>информационного характера, отрывок из статьи научно-популярного характера.</w:t>
      </w:r>
    </w:p>
    <w:p w:rsidR="00D05B71" w:rsidRDefault="00BE715A">
      <w:pPr>
        <w:spacing w:before="1"/>
        <w:ind w:left="1190" w:right="4279"/>
        <w:rPr>
          <w:sz w:val="24"/>
        </w:rPr>
      </w:pPr>
      <w:r>
        <w:rPr>
          <w:sz w:val="24"/>
        </w:rPr>
        <w:t>Объём</w:t>
      </w:r>
      <w:r>
        <w:rPr>
          <w:spacing w:val="-7"/>
          <w:sz w:val="24"/>
        </w:rPr>
        <w:t xml:space="preserve"> </w:t>
      </w:r>
      <w:r>
        <w:rPr>
          <w:sz w:val="24"/>
        </w:rPr>
        <w:t>текста</w:t>
      </w:r>
      <w:r>
        <w:rPr>
          <w:spacing w:val="-5"/>
          <w:sz w:val="24"/>
        </w:rPr>
        <w:t xml:space="preserve"> </w:t>
      </w:r>
      <w:r>
        <w:rPr>
          <w:sz w:val="24"/>
        </w:rPr>
        <w:t>для</w:t>
      </w:r>
      <w:r>
        <w:rPr>
          <w:spacing w:val="-5"/>
          <w:sz w:val="24"/>
        </w:rPr>
        <w:t xml:space="preserve"> </w:t>
      </w:r>
      <w:r>
        <w:rPr>
          <w:sz w:val="24"/>
        </w:rPr>
        <w:t>чтения</w:t>
      </w:r>
      <w:r>
        <w:rPr>
          <w:spacing w:val="-5"/>
          <w:sz w:val="24"/>
        </w:rPr>
        <w:t xml:space="preserve"> </w:t>
      </w:r>
      <w:r>
        <w:rPr>
          <w:sz w:val="24"/>
        </w:rPr>
        <w:t>вслух</w:t>
      </w:r>
      <w:r>
        <w:rPr>
          <w:spacing w:val="-2"/>
          <w:sz w:val="24"/>
        </w:rPr>
        <w:t xml:space="preserve"> </w:t>
      </w:r>
      <w:r>
        <w:rPr>
          <w:sz w:val="24"/>
        </w:rPr>
        <w:t>—</w:t>
      </w:r>
      <w:r>
        <w:rPr>
          <w:spacing w:val="-5"/>
          <w:sz w:val="24"/>
        </w:rPr>
        <w:t xml:space="preserve"> </w:t>
      </w:r>
      <w:r>
        <w:rPr>
          <w:sz w:val="24"/>
        </w:rPr>
        <w:t>до</w:t>
      </w:r>
      <w:r>
        <w:rPr>
          <w:spacing w:val="-5"/>
          <w:sz w:val="24"/>
        </w:rPr>
        <w:t xml:space="preserve"> </w:t>
      </w:r>
      <w:r>
        <w:rPr>
          <w:sz w:val="24"/>
        </w:rPr>
        <w:t>100</w:t>
      </w:r>
      <w:r>
        <w:rPr>
          <w:spacing w:val="-5"/>
          <w:sz w:val="24"/>
        </w:rPr>
        <w:t xml:space="preserve"> </w:t>
      </w:r>
      <w:r>
        <w:rPr>
          <w:sz w:val="24"/>
        </w:rPr>
        <w:t xml:space="preserve">слов. </w:t>
      </w:r>
      <w:r>
        <w:rPr>
          <w:i/>
          <w:sz w:val="24"/>
        </w:rPr>
        <w:t xml:space="preserve">Графика, орфография и пунктуация </w:t>
      </w:r>
      <w:r>
        <w:rPr>
          <w:sz w:val="24"/>
        </w:rPr>
        <w:t>Правильное написание изученных слов.</w:t>
      </w:r>
    </w:p>
    <w:p w:rsidR="00D05B71" w:rsidRDefault="00BE715A">
      <w:pPr>
        <w:pStyle w:val="a3"/>
        <w:ind w:right="567"/>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D05B71" w:rsidRDefault="00BE715A">
      <w:pPr>
        <w:pStyle w:val="a3"/>
        <w:ind w:right="57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05B71" w:rsidRDefault="00BE715A">
      <w:pPr>
        <w:ind w:left="1190"/>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9"/>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5B71" w:rsidRDefault="00BE715A">
      <w:pPr>
        <w:pStyle w:val="a3"/>
        <w:ind w:right="572"/>
      </w:pPr>
      <w: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D05B71" w:rsidRDefault="00BE715A">
      <w:pPr>
        <w:pStyle w:val="a3"/>
        <w:spacing w:before="1"/>
        <w:ind w:right="568"/>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05B71" w:rsidRDefault="00BE715A">
      <w:pPr>
        <w:pStyle w:val="a3"/>
        <w:ind w:left="1190" w:firstLine="0"/>
      </w:pPr>
      <w:r>
        <w:t>Основные</w:t>
      </w:r>
      <w:r>
        <w:rPr>
          <w:spacing w:val="-5"/>
        </w:rPr>
        <w:t xml:space="preserve"> </w:t>
      </w:r>
      <w:r>
        <w:t>способы</w:t>
      </w:r>
      <w:r>
        <w:rPr>
          <w:spacing w:val="-3"/>
        </w:rPr>
        <w:t xml:space="preserve"> </w:t>
      </w:r>
      <w:r>
        <w:rPr>
          <w:spacing w:val="-2"/>
        </w:rPr>
        <w:t>словообразования:</w:t>
      </w:r>
    </w:p>
    <w:p w:rsidR="00D05B71" w:rsidRDefault="00BE715A">
      <w:pPr>
        <w:pStyle w:val="a3"/>
        <w:ind w:left="1190" w:firstLine="0"/>
      </w:pPr>
      <w:r>
        <w:t>а)</w:t>
      </w:r>
      <w:r>
        <w:rPr>
          <w:spacing w:val="-1"/>
        </w:rPr>
        <w:t xml:space="preserve"> </w:t>
      </w:r>
      <w:r>
        <w:rPr>
          <w:spacing w:val="-2"/>
        </w:rPr>
        <w:t>аффиксация:</w:t>
      </w:r>
    </w:p>
    <w:p w:rsidR="00D05B71" w:rsidRDefault="00BE715A">
      <w:pPr>
        <w:pStyle w:val="a3"/>
        <w:ind w:right="568"/>
      </w:pPr>
      <w:r>
        <w:t>образование имён существительных при помощи префикса un(unreality) и при помощи суффиксов: -ment (development), -ness (darkness);</w:t>
      </w:r>
    </w:p>
    <w:p w:rsidR="00D05B71" w:rsidRDefault="00BE715A">
      <w:pPr>
        <w:pStyle w:val="a3"/>
        <w:ind w:right="568"/>
      </w:pPr>
      <w:r>
        <w:t>образование имён прилагательных при помощи суффиксов -ly (friendly), -ous (famous), -y (busy);</w:t>
      </w:r>
    </w:p>
    <w:p w:rsidR="00D05B71" w:rsidRDefault="00BE715A">
      <w:pPr>
        <w:pStyle w:val="a3"/>
        <w:ind w:left="1190" w:firstLine="0"/>
      </w:pPr>
      <w:r>
        <w:t>образование</w:t>
      </w:r>
      <w:r>
        <w:rPr>
          <w:spacing w:val="41"/>
        </w:rPr>
        <w:t xml:space="preserve">  </w:t>
      </w:r>
      <w:r>
        <w:t>имён</w:t>
      </w:r>
      <w:r>
        <w:rPr>
          <w:spacing w:val="43"/>
        </w:rPr>
        <w:t xml:space="preserve">  </w:t>
      </w:r>
      <w:r>
        <w:t>прилагательных</w:t>
      </w:r>
      <w:r>
        <w:rPr>
          <w:spacing w:val="42"/>
        </w:rPr>
        <w:t xml:space="preserve">  </w:t>
      </w:r>
      <w:r>
        <w:t>и</w:t>
      </w:r>
      <w:r>
        <w:rPr>
          <w:spacing w:val="42"/>
        </w:rPr>
        <w:t xml:space="preserve">  </w:t>
      </w:r>
      <w:r>
        <w:t>наречий</w:t>
      </w:r>
      <w:r>
        <w:rPr>
          <w:spacing w:val="43"/>
        </w:rPr>
        <w:t xml:space="preserve">  </w:t>
      </w:r>
      <w:r>
        <w:t>при</w:t>
      </w:r>
      <w:r>
        <w:rPr>
          <w:spacing w:val="42"/>
        </w:rPr>
        <w:t xml:space="preserve">  </w:t>
      </w:r>
      <w:r>
        <w:t>помощи</w:t>
      </w:r>
      <w:r>
        <w:rPr>
          <w:spacing w:val="43"/>
        </w:rPr>
        <w:t xml:space="preserve">  </w:t>
      </w:r>
      <w:r>
        <w:t>префиксов</w:t>
      </w:r>
      <w:r>
        <w:rPr>
          <w:spacing w:val="46"/>
        </w:rPr>
        <w:t xml:space="preserve">  </w:t>
      </w:r>
      <w:r>
        <w:rPr>
          <w:spacing w:val="-5"/>
        </w:rPr>
        <w:t>in-</w:t>
      </w:r>
    </w:p>
    <w:p w:rsidR="00D05B71" w:rsidRPr="00163F88" w:rsidRDefault="00BE715A">
      <w:pPr>
        <w:pStyle w:val="a3"/>
        <w:ind w:left="1190" w:right="5910" w:hanging="708"/>
        <w:rPr>
          <w:lang w:val="en-US"/>
        </w:rPr>
      </w:pPr>
      <w:r w:rsidRPr="00163F88">
        <w:rPr>
          <w:lang w:val="en-US"/>
        </w:rPr>
        <w:t>/im(informal,</w:t>
      </w:r>
      <w:r w:rsidRPr="00163F88">
        <w:rPr>
          <w:spacing w:val="-15"/>
          <w:lang w:val="en-US"/>
        </w:rPr>
        <w:t xml:space="preserve"> </w:t>
      </w:r>
      <w:r w:rsidRPr="00163F88">
        <w:rPr>
          <w:lang w:val="en-US"/>
        </w:rPr>
        <w:t>independently,</w:t>
      </w:r>
      <w:r w:rsidRPr="00163F88">
        <w:rPr>
          <w:spacing w:val="-15"/>
          <w:lang w:val="en-US"/>
        </w:rPr>
        <w:t xml:space="preserve"> </w:t>
      </w:r>
      <w:r w:rsidRPr="00163F88">
        <w:rPr>
          <w:lang w:val="en-US"/>
        </w:rPr>
        <w:t xml:space="preserve">impossible); </w:t>
      </w:r>
      <w:r>
        <w:t>б</w:t>
      </w:r>
      <w:r w:rsidRPr="00163F88">
        <w:rPr>
          <w:lang w:val="en-US"/>
        </w:rPr>
        <w:t xml:space="preserve">) </w:t>
      </w:r>
      <w:r>
        <w:t>словосложение</w:t>
      </w:r>
      <w:r w:rsidRPr="00163F88">
        <w:rPr>
          <w:lang w:val="en-US"/>
        </w:rPr>
        <w:t>:</w:t>
      </w:r>
    </w:p>
    <w:p w:rsidR="00D05B71" w:rsidRDefault="00BE715A">
      <w:pPr>
        <w:pStyle w:val="a3"/>
        <w:ind w:right="572"/>
      </w:pPr>
      <w:r>
        <w:t>образование</w:t>
      </w:r>
      <w:r>
        <w:rPr>
          <w:spacing w:val="-4"/>
        </w:rPr>
        <w:t xml:space="preserve"> </w:t>
      </w:r>
      <w:r>
        <w:t>сложных</w:t>
      </w:r>
      <w:r>
        <w:rPr>
          <w:spacing w:val="-4"/>
        </w:rPr>
        <w:t xml:space="preserve"> </w:t>
      </w:r>
      <w:r>
        <w:t>прилагательных</w:t>
      </w:r>
      <w:r>
        <w:rPr>
          <w:spacing w:val="-4"/>
        </w:rPr>
        <w:t xml:space="preserve"> </w:t>
      </w:r>
      <w:r>
        <w:t>путём</w:t>
      </w:r>
      <w:r>
        <w:rPr>
          <w:spacing w:val="-4"/>
        </w:rPr>
        <w:t xml:space="preserve"> </w:t>
      </w:r>
      <w:r>
        <w:t>соединения</w:t>
      </w:r>
      <w:r>
        <w:rPr>
          <w:spacing w:val="-6"/>
        </w:rPr>
        <w:t xml:space="preserve"> </w:t>
      </w:r>
      <w:r>
        <w:t>основы</w:t>
      </w:r>
      <w:r>
        <w:rPr>
          <w:spacing w:val="-4"/>
        </w:rPr>
        <w:t xml:space="preserve"> </w:t>
      </w:r>
      <w:r>
        <w:t>прилагательного</w:t>
      </w:r>
      <w:r>
        <w:rPr>
          <w:spacing w:val="-3"/>
        </w:rPr>
        <w:t xml:space="preserve"> </w:t>
      </w:r>
      <w:r>
        <w:t>с основой существительного с добавлением суффикса -ed (blue-eyed).</w:t>
      </w:r>
    </w:p>
    <w:p w:rsidR="00D05B71" w:rsidRDefault="00BE715A">
      <w:pPr>
        <w:pStyle w:val="a3"/>
        <w:ind w:right="572"/>
      </w:pPr>
      <w:r>
        <w:t>Многозначные лексические единицы. Синонимы. Антонимы. Интернациональные слова. Наиболее частотные фразовые глаголы.</w:t>
      </w:r>
    </w:p>
    <w:p w:rsidR="00D05B71" w:rsidRDefault="00BE715A">
      <w:pPr>
        <w:ind w:left="1190"/>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D05B71" w:rsidRDefault="00BE715A">
      <w:pPr>
        <w:pStyle w:val="a3"/>
        <w:ind w:right="572"/>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05B71" w:rsidRDefault="00BE715A">
      <w:pPr>
        <w:pStyle w:val="a3"/>
        <w:ind w:right="567"/>
      </w:pPr>
      <w:r>
        <w:t>Предложения со сложным дополнением (Complex Object). Условные предложения реального (Conditional 0, Condition- al I) характера;</w:t>
      </w:r>
    </w:p>
    <w:p w:rsidR="00D05B71" w:rsidRDefault="00BE715A">
      <w:pPr>
        <w:pStyle w:val="a3"/>
        <w:ind w:right="574"/>
      </w:pPr>
      <w:r>
        <w:t>предложения с конструкцией to be going to + инфинитив и формы Future Simple Tense и Present Continuous Tense для выражения будущего действия.</w:t>
      </w:r>
    </w:p>
    <w:p w:rsidR="00D05B71" w:rsidRDefault="00BE715A">
      <w:pPr>
        <w:pStyle w:val="a3"/>
        <w:spacing w:before="1"/>
        <w:ind w:left="1190" w:firstLine="0"/>
      </w:pPr>
      <w:r>
        <w:t>Конструкция</w:t>
      </w:r>
      <w:r>
        <w:rPr>
          <w:spacing w:val="-3"/>
        </w:rPr>
        <w:t xml:space="preserve"> </w:t>
      </w:r>
      <w:r>
        <w:t>used</w:t>
      </w:r>
      <w:r>
        <w:rPr>
          <w:spacing w:val="-2"/>
        </w:rPr>
        <w:t xml:space="preserve"> </w:t>
      </w:r>
      <w:r>
        <w:t>to</w:t>
      </w:r>
      <w:r>
        <w:rPr>
          <w:spacing w:val="-3"/>
        </w:rPr>
        <w:t xml:space="preserve"> </w:t>
      </w:r>
      <w:r>
        <w:t>+</w:t>
      </w:r>
      <w:r>
        <w:rPr>
          <w:spacing w:val="-2"/>
        </w:rPr>
        <w:t xml:space="preserve"> </w:t>
      </w:r>
      <w:r>
        <w:t>инфинитив</w:t>
      </w:r>
      <w:r>
        <w:rPr>
          <w:spacing w:val="-3"/>
        </w:rPr>
        <w:t xml:space="preserve"> </w:t>
      </w:r>
      <w:r>
        <w:rPr>
          <w:spacing w:val="-2"/>
        </w:rPr>
        <w:t>глагола.</w:t>
      </w:r>
    </w:p>
    <w:p w:rsidR="00D05B71" w:rsidRDefault="00BE715A">
      <w:pPr>
        <w:pStyle w:val="a3"/>
        <w:ind w:right="574"/>
      </w:pPr>
      <w:r>
        <w:t>Глаголы в наиболее употребительных формах страдательного залога (Present/Past Simple Passive).</w:t>
      </w:r>
    </w:p>
    <w:p w:rsidR="00D05B71" w:rsidRDefault="00BE715A">
      <w:pPr>
        <w:pStyle w:val="a3"/>
        <w:ind w:left="1190" w:firstLine="0"/>
      </w:pPr>
      <w:r>
        <w:t>Предлоги,</w:t>
      </w:r>
      <w:r>
        <w:rPr>
          <w:spacing w:val="20"/>
        </w:rPr>
        <w:t xml:space="preserve"> </w:t>
      </w:r>
      <w:r>
        <w:t>употребляемые</w:t>
      </w:r>
      <w:r>
        <w:rPr>
          <w:spacing w:val="19"/>
        </w:rPr>
        <w:t xml:space="preserve"> </w:t>
      </w:r>
      <w:r>
        <w:t>с</w:t>
      </w:r>
      <w:r>
        <w:rPr>
          <w:spacing w:val="19"/>
        </w:rPr>
        <w:t xml:space="preserve"> </w:t>
      </w:r>
      <w:r>
        <w:t>глаголами</w:t>
      </w:r>
      <w:r>
        <w:rPr>
          <w:spacing w:val="20"/>
        </w:rPr>
        <w:t xml:space="preserve"> </w:t>
      </w:r>
      <w:r>
        <w:t>в</w:t>
      </w:r>
      <w:r>
        <w:rPr>
          <w:spacing w:val="20"/>
        </w:rPr>
        <w:t xml:space="preserve"> </w:t>
      </w:r>
      <w:r>
        <w:t>страдательном</w:t>
      </w:r>
      <w:r>
        <w:rPr>
          <w:spacing w:val="20"/>
        </w:rPr>
        <w:t xml:space="preserve"> </w:t>
      </w:r>
      <w:r>
        <w:t>залоге.</w:t>
      </w:r>
      <w:r>
        <w:rPr>
          <w:spacing w:val="20"/>
        </w:rPr>
        <w:t xml:space="preserve"> </w:t>
      </w:r>
      <w:r>
        <w:t>Модальный</w:t>
      </w:r>
      <w:r>
        <w:rPr>
          <w:spacing w:val="19"/>
        </w:rPr>
        <w:t xml:space="preserve"> </w:t>
      </w:r>
      <w:r>
        <w:rPr>
          <w:spacing w:val="-2"/>
        </w:rPr>
        <w:t>глагол</w:t>
      </w:r>
    </w:p>
    <w:p w:rsidR="00D05B71" w:rsidRDefault="00D05B71">
      <w:pPr>
        <w:sectPr w:rsidR="00D05B71">
          <w:pgSz w:w="11910" w:h="16840"/>
          <w:pgMar w:top="1040" w:right="280" w:bottom="1200" w:left="1220" w:header="0" w:footer="968" w:gutter="0"/>
          <w:cols w:space="720"/>
        </w:sectPr>
      </w:pPr>
    </w:p>
    <w:p w:rsidR="00D05B71" w:rsidRDefault="00BE715A">
      <w:pPr>
        <w:pStyle w:val="a3"/>
        <w:ind w:firstLine="0"/>
        <w:jc w:val="left"/>
      </w:pPr>
      <w:r>
        <w:rPr>
          <w:spacing w:val="-2"/>
        </w:rPr>
        <w:lastRenderedPageBreak/>
        <w:t>might.</w:t>
      </w:r>
    </w:p>
    <w:p w:rsidR="00D05B71" w:rsidRDefault="00BE715A">
      <w:pPr>
        <w:rPr>
          <w:sz w:val="24"/>
        </w:rPr>
      </w:pPr>
      <w:r>
        <w:br w:type="column"/>
      </w:r>
    </w:p>
    <w:p w:rsidR="00D05B71" w:rsidRDefault="00BE715A">
      <w:pPr>
        <w:pStyle w:val="a3"/>
        <w:ind w:left="49" w:right="635" w:firstLine="0"/>
        <w:jc w:val="left"/>
      </w:pPr>
      <w:r>
        <w:t>Наречия,</w:t>
      </w:r>
      <w:r>
        <w:rPr>
          <w:spacing w:val="-4"/>
        </w:rPr>
        <w:t xml:space="preserve"> </w:t>
      </w:r>
      <w:r>
        <w:t>совпадающие</w:t>
      </w:r>
      <w:r>
        <w:rPr>
          <w:spacing w:val="-5"/>
        </w:rPr>
        <w:t xml:space="preserve"> </w:t>
      </w:r>
      <w:r>
        <w:t>по</w:t>
      </w:r>
      <w:r>
        <w:rPr>
          <w:spacing w:val="-4"/>
        </w:rPr>
        <w:t xml:space="preserve"> </w:t>
      </w:r>
      <w:r>
        <w:t>форме</w:t>
      </w:r>
      <w:r>
        <w:rPr>
          <w:spacing w:val="-6"/>
        </w:rPr>
        <w:t xml:space="preserve"> </w:t>
      </w:r>
      <w:r>
        <w:t>с</w:t>
      </w:r>
      <w:r>
        <w:rPr>
          <w:spacing w:val="-5"/>
        </w:rPr>
        <w:t xml:space="preserve"> </w:t>
      </w:r>
      <w:r>
        <w:t>прилагательными</w:t>
      </w:r>
      <w:r>
        <w:rPr>
          <w:spacing w:val="-4"/>
        </w:rPr>
        <w:t xml:space="preserve"> </w:t>
      </w:r>
      <w:r>
        <w:t>(fast,</w:t>
      </w:r>
      <w:r>
        <w:rPr>
          <w:spacing w:val="-4"/>
        </w:rPr>
        <w:t xml:space="preserve"> </w:t>
      </w:r>
      <w:r>
        <w:t>high;</w:t>
      </w:r>
      <w:r>
        <w:rPr>
          <w:spacing w:val="-4"/>
        </w:rPr>
        <w:t xml:space="preserve"> </w:t>
      </w:r>
      <w:r>
        <w:t>early). Местоимения other/another, both, all, one.</w:t>
      </w:r>
    </w:p>
    <w:p w:rsidR="00D05B71" w:rsidRDefault="00BE715A">
      <w:pPr>
        <w:pStyle w:val="a3"/>
        <w:ind w:left="49" w:firstLine="0"/>
        <w:jc w:val="left"/>
      </w:pPr>
      <w:r>
        <w:t>Количественные</w:t>
      </w:r>
      <w:r>
        <w:rPr>
          <w:spacing w:val="-7"/>
        </w:rPr>
        <w:t xml:space="preserve"> </w:t>
      </w:r>
      <w:r>
        <w:t>числительные</w:t>
      </w:r>
      <w:r>
        <w:rPr>
          <w:spacing w:val="-5"/>
        </w:rPr>
        <w:t xml:space="preserve"> </w:t>
      </w:r>
      <w:r>
        <w:t>для</w:t>
      </w:r>
      <w:r>
        <w:rPr>
          <w:spacing w:val="-3"/>
        </w:rPr>
        <w:t xml:space="preserve"> </w:t>
      </w:r>
      <w:r>
        <w:t>обозначения</w:t>
      </w:r>
      <w:r>
        <w:rPr>
          <w:spacing w:val="-2"/>
        </w:rPr>
        <w:t xml:space="preserve"> </w:t>
      </w:r>
      <w:r>
        <w:t>больших</w:t>
      </w:r>
      <w:r>
        <w:rPr>
          <w:spacing w:val="-1"/>
        </w:rPr>
        <w:t xml:space="preserve"> </w:t>
      </w:r>
      <w:r>
        <w:t>чисел</w:t>
      </w:r>
      <w:r>
        <w:rPr>
          <w:spacing w:val="-3"/>
        </w:rPr>
        <w:t xml:space="preserve"> </w:t>
      </w:r>
      <w:r>
        <w:t>(до</w:t>
      </w:r>
      <w:r>
        <w:rPr>
          <w:spacing w:val="-3"/>
        </w:rPr>
        <w:t xml:space="preserve"> </w:t>
      </w:r>
      <w:r>
        <w:t>1</w:t>
      </w:r>
      <w:r>
        <w:rPr>
          <w:spacing w:val="-3"/>
        </w:rPr>
        <w:t xml:space="preserve"> </w:t>
      </w:r>
      <w:r>
        <w:t>000</w:t>
      </w:r>
      <w:r>
        <w:rPr>
          <w:spacing w:val="-2"/>
        </w:rPr>
        <w:t xml:space="preserve"> 000).</w:t>
      </w:r>
    </w:p>
    <w:p w:rsidR="00D05B71" w:rsidRDefault="00D05B71">
      <w:pPr>
        <w:sectPr w:rsidR="00D05B71">
          <w:type w:val="continuous"/>
          <w:pgSz w:w="11910" w:h="16840"/>
          <w:pgMar w:top="840" w:right="280" w:bottom="280" w:left="1220" w:header="0" w:footer="968" w:gutter="0"/>
          <w:cols w:num="2" w:space="720" w:equalWidth="0">
            <w:col w:w="1101" w:space="40"/>
            <w:col w:w="9269"/>
          </w:cols>
        </w:sectPr>
      </w:pPr>
    </w:p>
    <w:p w:rsidR="00D05B71" w:rsidRDefault="00BE715A">
      <w:pPr>
        <w:spacing w:before="66"/>
        <w:ind w:left="1190"/>
        <w:jc w:val="both"/>
        <w:rPr>
          <w:i/>
          <w:sz w:val="24"/>
        </w:rPr>
      </w:pPr>
      <w:r>
        <w:rPr>
          <w:i/>
          <w:sz w:val="24"/>
        </w:rPr>
        <w:lastRenderedPageBreak/>
        <w:t>Социокультурные</w:t>
      </w:r>
      <w:r>
        <w:rPr>
          <w:i/>
          <w:spacing w:val="-6"/>
          <w:sz w:val="24"/>
        </w:rPr>
        <w:t xml:space="preserve"> </w:t>
      </w:r>
      <w:r>
        <w:rPr>
          <w:i/>
          <w:sz w:val="24"/>
        </w:rPr>
        <w:t>знания</w:t>
      </w:r>
      <w:r>
        <w:rPr>
          <w:i/>
          <w:spacing w:val="-6"/>
          <w:sz w:val="24"/>
        </w:rPr>
        <w:t xml:space="preserve"> </w:t>
      </w:r>
      <w:r>
        <w:rPr>
          <w:i/>
          <w:sz w:val="24"/>
        </w:rPr>
        <w:t>и</w:t>
      </w:r>
      <w:r>
        <w:rPr>
          <w:i/>
          <w:spacing w:val="-4"/>
          <w:sz w:val="24"/>
        </w:rPr>
        <w:t xml:space="preserve"> </w:t>
      </w:r>
      <w:r>
        <w:rPr>
          <w:i/>
          <w:spacing w:val="-2"/>
          <w:sz w:val="24"/>
        </w:rPr>
        <w:t>умения</w:t>
      </w:r>
    </w:p>
    <w:p w:rsidR="00D05B71" w:rsidRDefault="00BE715A">
      <w:pPr>
        <w:pStyle w:val="a3"/>
        <w:ind w:right="57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D05B71" w:rsidRDefault="00BE715A">
      <w:pPr>
        <w:pStyle w:val="a3"/>
        <w:spacing w:before="1"/>
        <w:ind w:right="571"/>
      </w:pPr>
      <w:r>
        <w:t>Знание и использование в устной и письменной речи наиболее употребительной тематической фоновой</w:t>
      </w:r>
      <w:r>
        <w:rPr>
          <w:spacing w:val="-3"/>
        </w:rPr>
        <w:t xml:space="preserve"> </w:t>
      </w:r>
      <w:r>
        <w:t>лексики</w:t>
      </w:r>
      <w:r>
        <w:rPr>
          <w:spacing w:val="-2"/>
        </w:rPr>
        <w:t xml:space="preserve"> </w:t>
      </w:r>
      <w:r>
        <w:t>и реалий в</w:t>
      </w:r>
      <w:r>
        <w:rPr>
          <w:spacing w:val="-1"/>
        </w:rPr>
        <w:t xml:space="preserve"> </w:t>
      </w:r>
      <w:r>
        <w:t>рамках отобранного</w:t>
      </w:r>
      <w:r>
        <w:rPr>
          <w:spacing w:val="-3"/>
        </w:rPr>
        <w:t xml:space="preserve"> </w:t>
      </w:r>
      <w:r>
        <w:t>тематического</w:t>
      </w:r>
      <w:r>
        <w:rPr>
          <w:spacing w:val="-1"/>
        </w:rPr>
        <w:t xml:space="preserve"> </w:t>
      </w:r>
      <w:r>
        <w:t xml:space="preserve">содержания (основные национальные праздники, традиции в питании и проведении досуга, система </w:t>
      </w:r>
      <w:r>
        <w:rPr>
          <w:spacing w:val="-2"/>
        </w:rPr>
        <w:t>образования).</w:t>
      </w:r>
    </w:p>
    <w:p w:rsidR="00D05B71" w:rsidRDefault="00BE715A">
      <w:pPr>
        <w:pStyle w:val="a3"/>
        <w:ind w:right="568"/>
      </w:pPr>
      <w: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05B71" w:rsidRDefault="00BE715A">
      <w:pPr>
        <w:pStyle w:val="a3"/>
        <w:ind w:left="1190" w:firstLine="0"/>
      </w:pPr>
      <w:r>
        <w:t>Развитие</w:t>
      </w:r>
      <w:r>
        <w:rPr>
          <w:spacing w:val="-3"/>
        </w:rPr>
        <w:t xml:space="preserve"> </w:t>
      </w:r>
      <w:r>
        <w:rPr>
          <w:spacing w:val="-2"/>
        </w:rPr>
        <w:t>умений:</w:t>
      </w:r>
    </w:p>
    <w:p w:rsidR="00D05B71" w:rsidRDefault="00BE715A">
      <w:pPr>
        <w:pStyle w:val="a3"/>
        <w:ind w:right="573"/>
      </w:pPr>
      <w:r>
        <w:t>писать свои имя и фамилию, а также имена и фамилии своих родственников и друзей на английском языке;</w:t>
      </w:r>
    </w:p>
    <w:p w:rsidR="00D05B71" w:rsidRDefault="00BE715A">
      <w:pPr>
        <w:pStyle w:val="a3"/>
        <w:ind w:left="1190"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1"/>
        </w:rPr>
        <w:t xml:space="preserve"> </w:t>
      </w:r>
      <w:r>
        <w:rPr>
          <w:spacing w:val="-2"/>
        </w:rPr>
        <w:t>анкете);</w:t>
      </w:r>
    </w:p>
    <w:p w:rsidR="00D05B71" w:rsidRDefault="00BE715A">
      <w:pPr>
        <w:pStyle w:val="a3"/>
        <w:ind w:right="572"/>
      </w:pPr>
      <w: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05B71" w:rsidRDefault="00BE715A">
      <w:pPr>
        <w:pStyle w:val="a3"/>
        <w:spacing w:before="1"/>
        <w:ind w:left="1190" w:firstLine="0"/>
      </w:pPr>
      <w:r>
        <w:t>кратко</w:t>
      </w:r>
      <w:r>
        <w:rPr>
          <w:spacing w:val="-7"/>
        </w:rPr>
        <w:t xml:space="preserve"> </w:t>
      </w:r>
      <w:r>
        <w:t>представлять</w:t>
      </w:r>
      <w:r>
        <w:rPr>
          <w:spacing w:val="-4"/>
        </w:rPr>
        <w:t xml:space="preserve"> </w:t>
      </w:r>
      <w:r>
        <w:t>Россию</w:t>
      </w:r>
      <w:r>
        <w:rPr>
          <w:spacing w:val="-4"/>
        </w:rPr>
        <w:t xml:space="preserve"> </w:t>
      </w:r>
      <w:r>
        <w:t>и</w:t>
      </w:r>
      <w:r>
        <w:rPr>
          <w:spacing w:val="-4"/>
        </w:rPr>
        <w:t xml:space="preserve"> </w:t>
      </w:r>
      <w:r>
        <w:t>страну/страны</w:t>
      </w:r>
      <w:r>
        <w:rPr>
          <w:spacing w:val="-4"/>
        </w:rPr>
        <w:t xml:space="preserve"> </w:t>
      </w:r>
      <w:r>
        <w:t>изучаемого</w:t>
      </w:r>
      <w:r>
        <w:rPr>
          <w:spacing w:val="-4"/>
        </w:rPr>
        <w:t xml:space="preserve"> </w:t>
      </w:r>
      <w:r>
        <w:rPr>
          <w:spacing w:val="-2"/>
        </w:rPr>
        <w:t>языка;</w:t>
      </w:r>
    </w:p>
    <w:p w:rsidR="00D05B71" w:rsidRDefault="00BE715A">
      <w:pPr>
        <w:pStyle w:val="a3"/>
        <w:ind w:right="572"/>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D05B71" w:rsidRDefault="00BE715A">
      <w:pPr>
        <w:pStyle w:val="a3"/>
        <w:ind w:right="573"/>
      </w:pPr>
      <w:r>
        <w:t>кратко рассказывать о выдающихся людях родной страны и страны/стран изучаемого языка (учёных, писателях, поэтах, спортсменах).</w:t>
      </w:r>
    </w:p>
    <w:p w:rsidR="00D05B71" w:rsidRDefault="00BE715A">
      <w:pPr>
        <w:ind w:left="1190"/>
        <w:jc w:val="both"/>
        <w:rPr>
          <w:i/>
          <w:sz w:val="24"/>
        </w:rPr>
      </w:pPr>
      <w:r>
        <w:rPr>
          <w:i/>
          <w:sz w:val="24"/>
        </w:rPr>
        <w:t>Компенсаторные</w:t>
      </w:r>
      <w:r>
        <w:rPr>
          <w:i/>
          <w:spacing w:val="-12"/>
          <w:sz w:val="24"/>
        </w:rPr>
        <w:t xml:space="preserve"> </w:t>
      </w:r>
      <w:r>
        <w:rPr>
          <w:i/>
          <w:spacing w:val="-2"/>
          <w:sz w:val="24"/>
        </w:rPr>
        <w:t>умения</w:t>
      </w:r>
    </w:p>
    <w:p w:rsidR="00D05B71" w:rsidRDefault="00BE715A">
      <w:pPr>
        <w:pStyle w:val="a3"/>
        <w:ind w:right="573"/>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05B71" w:rsidRDefault="00BE715A">
      <w:pPr>
        <w:pStyle w:val="a3"/>
        <w:ind w:left="1190" w:firstLine="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rsidR="00D05B71" w:rsidRDefault="00BE715A">
      <w:pPr>
        <w:pStyle w:val="a3"/>
        <w:ind w:right="573"/>
      </w:pPr>
      <w:r>
        <w:t>Использование в качестве опоры при порождении собственных высказываний ключевых слов, плана.</w:t>
      </w:r>
    </w:p>
    <w:p w:rsidR="00D05B71" w:rsidRDefault="00BE715A">
      <w:pPr>
        <w:pStyle w:val="a3"/>
        <w:ind w:right="572"/>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3"/>
        <w:ind w:right="573"/>
      </w:pPr>
      <w:r>
        <w:t>Сравнение</w:t>
      </w:r>
      <w:r>
        <w:rPr>
          <w:spacing w:val="-1"/>
        </w:rPr>
        <w:t xml:space="preserve"> </w:t>
      </w:r>
      <w:r>
        <w:t>(в</w:t>
      </w:r>
      <w:r>
        <w:rPr>
          <w:spacing w:val="-1"/>
        </w:rPr>
        <w:t xml:space="preserve"> </w:t>
      </w:r>
      <w:r>
        <w:t>том числе установление</w:t>
      </w:r>
      <w:r>
        <w:rPr>
          <w:spacing w:val="-1"/>
        </w:rPr>
        <w:t xml:space="preserve"> </w:t>
      </w:r>
      <w:r>
        <w:t>основания для сравнения)</w:t>
      </w:r>
      <w:r>
        <w:rPr>
          <w:spacing w:val="-1"/>
        </w:rPr>
        <w:t xml:space="preserve"> </w:t>
      </w:r>
      <w:r>
        <w:t>объектов, явлений, процессов, их элементов и основных функций в рамках изученной тематики.</w:t>
      </w:r>
    </w:p>
    <w:p w:rsidR="00D05B71" w:rsidRDefault="00BE715A">
      <w:pPr>
        <w:pStyle w:val="2"/>
        <w:numPr>
          <w:ilvl w:val="0"/>
          <w:numId w:val="250"/>
        </w:numPr>
        <w:tabs>
          <w:tab w:val="left" w:pos="1897"/>
        </w:tabs>
        <w:ind w:left="1897" w:hanging="707"/>
      </w:pPr>
      <w:r>
        <w:rPr>
          <w:spacing w:val="-2"/>
        </w:rPr>
        <w:t>КЛАСС</w:t>
      </w:r>
    </w:p>
    <w:p w:rsidR="00D05B71" w:rsidRDefault="00BE715A">
      <w:pPr>
        <w:spacing w:line="274" w:lineRule="exact"/>
        <w:ind w:left="1190"/>
        <w:jc w:val="both"/>
        <w:rPr>
          <w:i/>
          <w:sz w:val="24"/>
        </w:rPr>
      </w:pPr>
      <w:r>
        <w:rPr>
          <w:i/>
          <w:sz w:val="24"/>
        </w:rPr>
        <w:t>Коммуникативные</w:t>
      </w:r>
      <w:r>
        <w:rPr>
          <w:i/>
          <w:spacing w:val="-11"/>
          <w:sz w:val="24"/>
        </w:rPr>
        <w:t xml:space="preserve"> </w:t>
      </w:r>
      <w:r>
        <w:rPr>
          <w:i/>
          <w:spacing w:val="-2"/>
          <w:sz w:val="24"/>
        </w:rPr>
        <w:t>умения</w:t>
      </w:r>
    </w:p>
    <w:p w:rsidR="00D05B71" w:rsidRDefault="00BE715A">
      <w:pPr>
        <w:pStyle w:val="a3"/>
        <w:ind w:right="57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5B71" w:rsidRDefault="00BE715A">
      <w:pPr>
        <w:pStyle w:val="a3"/>
        <w:spacing w:before="1"/>
        <w:ind w:left="1190" w:firstLine="0"/>
      </w:pPr>
      <w:r>
        <w:t>Взаимоотношения</w:t>
      </w:r>
      <w:r>
        <w:rPr>
          <w:spacing w:val="-3"/>
        </w:rPr>
        <w:t xml:space="preserve"> </w:t>
      </w:r>
      <w:r>
        <w:t>в</w:t>
      </w:r>
      <w:r>
        <w:rPr>
          <w:spacing w:val="-3"/>
        </w:rPr>
        <w:t xml:space="preserve"> </w:t>
      </w:r>
      <w:r>
        <w:t>семье</w:t>
      </w:r>
      <w:r>
        <w:rPr>
          <w:spacing w:val="-3"/>
        </w:rPr>
        <w:t xml:space="preserve"> </w:t>
      </w:r>
      <w:r>
        <w:t>и</w:t>
      </w:r>
      <w:r>
        <w:rPr>
          <w:spacing w:val="-2"/>
        </w:rPr>
        <w:t xml:space="preserve"> </w:t>
      </w:r>
      <w:r>
        <w:t>с</w:t>
      </w:r>
      <w:r>
        <w:rPr>
          <w:spacing w:val="-3"/>
        </w:rPr>
        <w:t xml:space="preserve"> </w:t>
      </w:r>
      <w:r>
        <w:rPr>
          <w:spacing w:val="-2"/>
        </w:rPr>
        <w:t>друзьями.</w:t>
      </w:r>
    </w:p>
    <w:p w:rsidR="00D05B71" w:rsidRDefault="00BE715A">
      <w:pPr>
        <w:pStyle w:val="a3"/>
        <w:ind w:right="572"/>
      </w:pPr>
      <w:r>
        <w:t>Внешность и характер человека/литературного персонажа. Досуг и увлечения/хобби современного подростка (чтение,кино, театр, музей, спорт, музыка).</w:t>
      </w:r>
    </w:p>
    <w:p w:rsidR="00D05B71" w:rsidRDefault="00BE715A">
      <w:pPr>
        <w:pStyle w:val="a3"/>
        <w:ind w:left="1190" w:firstLine="0"/>
      </w:pPr>
      <w:r>
        <w:t>Здоровый</w:t>
      </w:r>
      <w:r>
        <w:rPr>
          <w:spacing w:val="7"/>
        </w:rPr>
        <w:t xml:space="preserve"> </w:t>
      </w:r>
      <w:r>
        <w:t>образ</w:t>
      </w:r>
      <w:r>
        <w:rPr>
          <w:spacing w:val="10"/>
        </w:rPr>
        <w:t xml:space="preserve"> </w:t>
      </w:r>
      <w:r>
        <w:t>жизни:</w:t>
      </w:r>
      <w:r>
        <w:rPr>
          <w:spacing w:val="7"/>
        </w:rPr>
        <w:t xml:space="preserve"> </w:t>
      </w:r>
      <w:r>
        <w:t>режим</w:t>
      </w:r>
      <w:r>
        <w:rPr>
          <w:spacing w:val="9"/>
        </w:rPr>
        <w:t xml:space="preserve"> </w:t>
      </w:r>
      <w:r>
        <w:t>труда</w:t>
      </w:r>
      <w:r>
        <w:rPr>
          <w:spacing w:val="9"/>
        </w:rPr>
        <w:t xml:space="preserve"> </w:t>
      </w:r>
      <w:r>
        <w:t>и</w:t>
      </w:r>
      <w:r>
        <w:rPr>
          <w:spacing w:val="10"/>
        </w:rPr>
        <w:t xml:space="preserve"> </w:t>
      </w:r>
      <w:r>
        <w:t>отдыха,</w:t>
      </w:r>
      <w:r>
        <w:rPr>
          <w:spacing w:val="7"/>
        </w:rPr>
        <w:t xml:space="preserve"> </w:t>
      </w:r>
      <w:r>
        <w:t>фитнес,</w:t>
      </w:r>
      <w:r>
        <w:rPr>
          <w:spacing w:val="9"/>
        </w:rPr>
        <w:t xml:space="preserve"> </w:t>
      </w:r>
      <w:r>
        <w:t>сбалансированное</w:t>
      </w:r>
      <w:r>
        <w:rPr>
          <w:spacing w:val="8"/>
        </w:rPr>
        <w:t xml:space="preserve"> </w:t>
      </w:r>
      <w:r>
        <w:rPr>
          <w:spacing w:val="-2"/>
        </w:rPr>
        <w:t>питание.</w:t>
      </w:r>
    </w:p>
    <w:p w:rsidR="00D05B71" w:rsidRDefault="00BE715A">
      <w:pPr>
        <w:pStyle w:val="a3"/>
        <w:ind w:firstLine="0"/>
      </w:pPr>
      <w:r>
        <w:t>Посещение</w:t>
      </w:r>
      <w:r>
        <w:rPr>
          <w:spacing w:val="-5"/>
        </w:rPr>
        <w:t xml:space="preserve"> </w:t>
      </w:r>
      <w:r>
        <w:rPr>
          <w:spacing w:val="-2"/>
        </w:rPr>
        <w:t>врача.</w:t>
      </w:r>
    </w:p>
    <w:p w:rsidR="00D05B71" w:rsidRDefault="00BE715A">
      <w:pPr>
        <w:pStyle w:val="a3"/>
        <w:ind w:left="1190" w:firstLine="0"/>
      </w:pPr>
      <w:r>
        <w:t>Покупки:</w:t>
      </w:r>
      <w:r>
        <w:rPr>
          <w:spacing w:val="-5"/>
        </w:rPr>
        <w:t xml:space="preserve"> </w:t>
      </w:r>
      <w:r>
        <w:t>одежда,</w:t>
      </w:r>
      <w:r>
        <w:rPr>
          <w:spacing w:val="-2"/>
        </w:rPr>
        <w:t xml:space="preserve"> </w:t>
      </w:r>
      <w:r>
        <w:t>обувь</w:t>
      </w:r>
      <w:r>
        <w:rPr>
          <w:spacing w:val="-2"/>
        </w:rPr>
        <w:t xml:space="preserve"> </w:t>
      </w:r>
      <w:r>
        <w:t>и</w:t>
      </w:r>
      <w:r>
        <w:rPr>
          <w:spacing w:val="-3"/>
        </w:rPr>
        <w:t xml:space="preserve"> </w:t>
      </w:r>
      <w:r>
        <w:t>продукты</w:t>
      </w:r>
      <w:r>
        <w:rPr>
          <w:spacing w:val="-2"/>
        </w:rPr>
        <w:t xml:space="preserve"> </w:t>
      </w:r>
      <w:r>
        <w:t>питания.</w:t>
      </w:r>
      <w:r>
        <w:rPr>
          <w:spacing w:val="-5"/>
        </w:rPr>
        <w:t xml:space="preserve"> </w:t>
      </w:r>
      <w:r>
        <w:t>Карманные</w:t>
      </w:r>
      <w:r>
        <w:rPr>
          <w:spacing w:val="-4"/>
        </w:rPr>
        <w:t xml:space="preserve"> </w:t>
      </w:r>
      <w:r>
        <w:rPr>
          <w:spacing w:val="-2"/>
        </w:rPr>
        <w:t>деньги.</w:t>
      </w:r>
    </w:p>
    <w:p w:rsidR="00D05B71" w:rsidRDefault="00BE715A">
      <w:pPr>
        <w:pStyle w:val="a3"/>
        <w:ind w:right="572"/>
      </w:pPr>
      <w:r>
        <w:t>Школа, школьная жизнь, школьная форма, изучаемые предметы и отношение к ним.</w:t>
      </w:r>
      <w:r>
        <w:rPr>
          <w:spacing w:val="40"/>
        </w:rPr>
        <w:t xml:space="preserve"> </w:t>
      </w:r>
      <w:r>
        <w:t>Посещение</w:t>
      </w:r>
      <w:r>
        <w:rPr>
          <w:spacing w:val="40"/>
        </w:rPr>
        <w:t xml:space="preserve"> </w:t>
      </w:r>
      <w:r>
        <w:t>школьной</w:t>
      </w:r>
      <w:r>
        <w:rPr>
          <w:spacing w:val="40"/>
        </w:rPr>
        <w:t xml:space="preserve"> </w:t>
      </w:r>
      <w:r>
        <w:t>библиотеки/ресурсного</w:t>
      </w:r>
      <w:r>
        <w:rPr>
          <w:spacing w:val="40"/>
        </w:rPr>
        <w:t xml:space="preserve"> </w:t>
      </w:r>
      <w:r>
        <w:t>центра.</w:t>
      </w:r>
      <w:r>
        <w:rPr>
          <w:spacing w:val="40"/>
        </w:rPr>
        <w:t xml:space="preserve"> </w:t>
      </w:r>
      <w:r>
        <w:t>Переписка</w:t>
      </w:r>
      <w:r>
        <w:rPr>
          <w:spacing w:val="40"/>
        </w:rPr>
        <w:t xml:space="preserve"> </w:t>
      </w:r>
      <w:r>
        <w:t>с</w:t>
      </w:r>
      <w:r>
        <w:rPr>
          <w:spacing w:val="40"/>
        </w:rPr>
        <w:t xml:space="preserve"> </w:t>
      </w:r>
      <w:r>
        <w:t>зарубежными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rPr>
          <w:spacing w:val="-2"/>
        </w:rPr>
        <w:lastRenderedPageBreak/>
        <w:t>сверстниками.</w:t>
      </w:r>
    </w:p>
    <w:p w:rsidR="00D05B71" w:rsidRDefault="00BE715A">
      <w:pPr>
        <w:pStyle w:val="a3"/>
        <w:ind w:right="574"/>
        <w:jc w:val="left"/>
      </w:pPr>
      <w:r>
        <w:t>Виды</w:t>
      </w:r>
      <w:r>
        <w:rPr>
          <w:spacing w:val="40"/>
        </w:rPr>
        <w:t xml:space="preserve"> </w:t>
      </w:r>
      <w:r>
        <w:t>отдыха</w:t>
      </w:r>
      <w:r>
        <w:rPr>
          <w:spacing w:val="40"/>
        </w:rPr>
        <w:t xml:space="preserve"> </w:t>
      </w:r>
      <w:r>
        <w:t>в</w:t>
      </w:r>
      <w:r>
        <w:rPr>
          <w:spacing w:val="40"/>
        </w:rPr>
        <w:t xml:space="preserve"> </w:t>
      </w:r>
      <w:r>
        <w:t>различное</w:t>
      </w:r>
      <w:r>
        <w:rPr>
          <w:spacing w:val="40"/>
        </w:rPr>
        <w:t xml:space="preserve"> </w:t>
      </w:r>
      <w:r>
        <w:t>время</w:t>
      </w:r>
      <w:r>
        <w:rPr>
          <w:spacing w:val="40"/>
        </w:rPr>
        <w:t xml:space="preserve"> </w:t>
      </w:r>
      <w:r>
        <w:t>года.</w:t>
      </w:r>
      <w:r>
        <w:rPr>
          <w:spacing w:val="40"/>
        </w:rPr>
        <w:t xml:space="preserve"> </w:t>
      </w:r>
      <w:r>
        <w:t>Путешествия</w:t>
      </w:r>
      <w:r>
        <w:rPr>
          <w:spacing w:val="40"/>
        </w:rPr>
        <w:t xml:space="preserve"> </w:t>
      </w:r>
      <w:r>
        <w:t>по</w:t>
      </w:r>
      <w:r>
        <w:rPr>
          <w:spacing w:val="40"/>
        </w:rPr>
        <w:t xml:space="preserve"> </w:t>
      </w:r>
      <w:r>
        <w:t>России</w:t>
      </w:r>
      <w:r>
        <w:rPr>
          <w:spacing w:val="40"/>
        </w:rPr>
        <w:t xml:space="preserve"> </w:t>
      </w:r>
      <w:r>
        <w:t>и</w:t>
      </w:r>
      <w:r>
        <w:rPr>
          <w:spacing w:val="71"/>
        </w:rPr>
        <w:t xml:space="preserve"> </w:t>
      </w:r>
      <w:r>
        <w:t>зарубежным</w:t>
      </w:r>
      <w:r>
        <w:rPr>
          <w:spacing w:val="80"/>
        </w:rPr>
        <w:t xml:space="preserve"> </w:t>
      </w:r>
      <w:r>
        <w:rPr>
          <w:spacing w:val="-2"/>
        </w:rPr>
        <w:t>странам.</w:t>
      </w:r>
    </w:p>
    <w:p w:rsidR="00D05B71" w:rsidRDefault="00BE715A">
      <w:pPr>
        <w:pStyle w:val="a3"/>
        <w:spacing w:before="1"/>
        <w:jc w:val="left"/>
      </w:pPr>
      <w:r>
        <w:t>Природа:</w:t>
      </w:r>
      <w:r>
        <w:rPr>
          <w:spacing w:val="80"/>
        </w:rPr>
        <w:t xml:space="preserve"> </w:t>
      </w:r>
      <w:r>
        <w:t>флора</w:t>
      </w:r>
      <w:r>
        <w:rPr>
          <w:spacing w:val="80"/>
        </w:rPr>
        <w:t xml:space="preserve"> </w:t>
      </w:r>
      <w:r>
        <w:t>и</w:t>
      </w:r>
      <w:r>
        <w:rPr>
          <w:spacing w:val="80"/>
        </w:rPr>
        <w:t xml:space="preserve"> </w:t>
      </w:r>
      <w:r>
        <w:t>фауна.</w:t>
      </w:r>
      <w:r>
        <w:rPr>
          <w:spacing w:val="80"/>
        </w:rPr>
        <w:t xml:space="preserve"> </w:t>
      </w:r>
      <w:r>
        <w:t>Проблемы</w:t>
      </w:r>
      <w:r>
        <w:rPr>
          <w:spacing w:val="80"/>
        </w:rPr>
        <w:t xml:space="preserve"> </w:t>
      </w:r>
      <w:r>
        <w:t>экологии.</w:t>
      </w:r>
      <w:r>
        <w:rPr>
          <w:spacing w:val="80"/>
        </w:rPr>
        <w:t xml:space="preserve"> </w:t>
      </w:r>
      <w:r>
        <w:t>Климат,</w:t>
      </w:r>
      <w:r>
        <w:rPr>
          <w:spacing w:val="80"/>
        </w:rPr>
        <w:t xml:space="preserve"> </w:t>
      </w:r>
      <w:r>
        <w:t>погода.</w:t>
      </w:r>
      <w:r>
        <w:rPr>
          <w:spacing w:val="80"/>
        </w:rPr>
        <w:t xml:space="preserve"> </w:t>
      </w:r>
      <w:r>
        <w:t>Стихийные</w:t>
      </w:r>
      <w:r>
        <w:rPr>
          <w:spacing w:val="80"/>
        </w:rPr>
        <w:t xml:space="preserve"> </w:t>
      </w:r>
      <w:r>
        <w:rPr>
          <w:spacing w:val="-2"/>
        </w:rPr>
        <w:t>бедствия.</w:t>
      </w:r>
    </w:p>
    <w:p w:rsidR="00D05B71" w:rsidRDefault="00BE715A">
      <w:pPr>
        <w:pStyle w:val="a3"/>
        <w:ind w:left="1190" w:right="3772" w:firstLine="0"/>
        <w:jc w:val="left"/>
      </w:pPr>
      <w:r>
        <w:t>Условия</w:t>
      </w:r>
      <w:r>
        <w:rPr>
          <w:spacing w:val="-15"/>
        </w:rPr>
        <w:t xml:space="preserve"> </w:t>
      </w:r>
      <w:r>
        <w:t xml:space="preserve">проживаниявгородской/сельскойместности. </w:t>
      </w:r>
      <w:r>
        <w:rPr>
          <w:spacing w:val="-2"/>
        </w:rPr>
        <w:t>Транспорт.</w:t>
      </w:r>
    </w:p>
    <w:p w:rsidR="00D05B71" w:rsidRDefault="00BE715A">
      <w:pPr>
        <w:pStyle w:val="a3"/>
        <w:ind w:left="1190" w:firstLine="0"/>
        <w:jc w:val="left"/>
      </w:pPr>
      <w:r>
        <w:t>Средства</w:t>
      </w:r>
      <w:r>
        <w:rPr>
          <w:spacing w:val="-7"/>
        </w:rPr>
        <w:t xml:space="preserve"> </w:t>
      </w:r>
      <w:r>
        <w:t>массовой</w:t>
      </w:r>
      <w:r>
        <w:rPr>
          <w:spacing w:val="-3"/>
        </w:rPr>
        <w:t xml:space="preserve"> </w:t>
      </w:r>
      <w:r>
        <w:t>информации</w:t>
      </w:r>
      <w:r>
        <w:rPr>
          <w:spacing w:val="-3"/>
        </w:rPr>
        <w:t xml:space="preserve"> </w:t>
      </w:r>
      <w:r>
        <w:t>(телевидение,</w:t>
      </w:r>
      <w:r>
        <w:rPr>
          <w:spacing w:val="-6"/>
        </w:rPr>
        <w:t xml:space="preserve"> </w:t>
      </w:r>
      <w:r>
        <w:t>радио,</w:t>
      </w:r>
      <w:r>
        <w:rPr>
          <w:spacing w:val="-3"/>
        </w:rPr>
        <w:t xml:space="preserve"> </w:t>
      </w:r>
      <w:r>
        <w:t>пресса,</w:t>
      </w:r>
      <w:r>
        <w:rPr>
          <w:spacing w:val="-3"/>
        </w:rPr>
        <w:t xml:space="preserve"> </w:t>
      </w:r>
      <w:r>
        <w:rPr>
          <w:spacing w:val="-2"/>
        </w:rPr>
        <w:t>Интернет).</w:t>
      </w:r>
    </w:p>
    <w:p w:rsidR="00D05B71" w:rsidRDefault="00BE715A">
      <w:pPr>
        <w:pStyle w:val="a3"/>
        <w:ind w:right="568"/>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05B71" w:rsidRDefault="00BE715A">
      <w:pPr>
        <w:pStyle w:val="a3"/>
        <w:ind w:right="575"/>
      </w:pPr>
      <w:r>
        <w:t>Выдающиеся люди родной страны и страны/стран изучаемого языка: учёные, писатели, поэты, художники, музыканты, спортсмены.</w:t>
      </w:r>
    </w:p>
    <w:p w:rsidR="00D05B71" w:rsidRDefault="00BE715A">
      <w:pPr>
        <w:ind w:left="1190"/>
        <w:rPr>
          <w:i/>
          <w:sz w:val="24"/>
        </w:rPr>
      </w:pPr>
      <w:r>
        <w:rPr>
          <w:i/>
          <w:spacing w:val="-2"/>
          <w:sz w:val="24"/>
        </w:rPr>
        <w:t>Говорение</w:t>
      </w:r>
    </w:p>
    <w:p w:rsidR="00D05B71" w:rsidRDefault="00BE715A">
      <w:pPr>
        <w:pStyle w:val="a3"/>
        <w:ind w:right="568"/>
      </w:pPr>
      <w: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D05B71" w:rsidRDefault="00BE715A">
      <w:pPr>
        <w:pStyle w:val="a3"/>
        <w:ind w:right="567"/>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5B71" w:rsidRDefault="00BE715A">
      <w:pPr>
        <w:pStyle w:val="a3"/>
        <w:spacing w:before="1"/>
        <w:ind w:right="567"/>
      </w:pPr>
      <w:r>
        <w:t>диалог — побуждение к действию: обращаться с просьбой, вежливо</w:t>
      </w:r>
      <w:r>
        <w:rPr>
          <w:spacing w:val="80"/>
        </w:rPr>
        <w:t xml:space="preserve"> </w:t>
      </w:r>
      <w:r>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05B71" w:rsidRDefault="00BE715A">
      <w:pPr>
        <w:pStyle w:val="a3"/>
        <w:ind w:right="566"/>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05B71" w:rsidRDefault="00BE715A">
      <w:pPr>
        <w:pStyle w:val="a3"/>
        <w:ind w:right="565"/>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w:t>
      </w:r>
      <w:r>
        <w:rPr>
          <w:spacing w:val="-1"/>
        </w:rPr>
        <w:t xml:space="preserve"> </w:t>
      </w:r>
      <w:r>
        <w:t>с</w:t>
      </w:r>
      <w:r>
        <w:rPr>
          <w:spacing w:val="-1"/>
        </w:rPr>
        <w:t xml:space="preserve"> </w:t>
      </w:r>
      <w:r>
        <w:t>соблюдением</w:t>
      </w:r>
      <w:r>
        <w:rPr>
          <w:spacing w:val="-1"/>
        </w:rPr>
        <w:t xml:space="preserve"> </w:t>
      </w:r>
      <w:r>
        <w:t>нормы речевого этикета, принятых в стране/странах изучаемого языка.</w:t>
      </w:r>
    </w:p>
    <w:p w:rsidR="00D05B71" w:rsidRDefault="00BE715A">
      <w:pPr>
        <w:pStyle w:val="a3"/>
        <w:ind w:left="1190" w:right="2606" w:firstLine="0"/>
      </w:pPr>
      <w:r>
        <w:t>Объём</w:t>
      </w:r>
      <w:r>
        <w:rPr>
          <w:spacing w:val="-6"/>
        </w:rPr>
        <w:t xml:space="preserve"> </w:t>
      </w:r>
      <w:r>
        <w:t>диалога</w:t>
      </w:r>
      <w:r>
        <w:rPr>
          <w:spacing w:val="-5"/>
        </w:rPr>
        <w:t xml:space="preserve"> </w:t>
      </w:r>
      <w:r>
        <w:t>—</w:t>
      </w:r>
      <w:r>
        <w:rPr>
          <w:spacing w:val="-4"/>
        </w:rPr>
        <w:t xml:space="preserve"> </w:t>
      </w:r>
      <w:r>
        <w:t>до</w:t>
      </w:r>
      <w:r>
        <w:rPr>
          <w:spacing w:val="-4"/>
        </w:rPr>
        <w:t xml:space="preserve"> </w:t>
      </w:r>
      <w:r>
        <w:t>7</w:t>
      </w:r>
      <w:r>
        <w:rPr>
          <w:spacing w:val="-2"/>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rsidR="00D05B71" w:rsidRDefault="00BE715A">
      <w:pPr>
        <w:pStyle w:val="a3"/>
        <w:tabs>
          <w:tab w:val="left" w:pos="2518"/>
          <w:tab w:val="left" w:pos="7652"/>
          <w:tab w:val="left" w:pos="8171"/>
        </w:tabs>
        <w:ind w:right="564"/>
        <w:jc w:val="left"/>
      </w:pPr>
      <w:r>
        <w:rPr>
          <w:spacing w:val="-2"/>
        </w:rPr>
        <w:t>создание</w:t>
      </w:r>
      <w:r>
        <w:tab/>
      </w:r>
      <w:r>
        <w:rPr>
          <w:spacing w:val="-2"/>
        </w:rPr>
        <w:t>устныхсвязныхмонологическихвысказываний</w:t>
      </w:r>
      <w:r>
        <w:tab/>
      </w:r>
      <w:r>
        <w:rPr>
          <w:spacing w:val="-10"/>
        </w:rPr>
        <w:t>с</w:t>
      </w:r>
      <w:r>
        <w:tab/>
      </w:r>
      <w:r>
        <w:rPr>
          <w:spacing w:val="-2"/>
        </w:rPr>
        <w:t xml:space="preserve">использованием </w:t>
      </w:r>
      <w:r>
        <w:t>основных коммуникативных типов речи:</w:t>
      </w:r>
    </w:p>
    <w:p w:rsidR="00D05B71" w:rsidRDefault="00BE715A">
      <w:pPr>
        <w:pStyle w:val="a4"/>
        <w:numPr>
          <w:ilvl w:val="0"/>
          <w:numId w:val="245"/>
        </w:numPr>
        <w:tabs>
          <w:tab w:val="left" w:pos="1897"/>
        </w:tabs>
        <w:ind w:right="574" w:firstLine="707"/>
        <w:jc w:val="left"/>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05B71" w:rsidRDefault="00BE715A">
      <w:pPr>
        <w:pStyle w:val="a4"/>
        <w:numPr>
          <w:ilvl w:val="0"/>
          <w:numId w:val="245"/>
        </w:numPr>
        <w:tabs>
          <w:tab w:val="left" w:pos="1897"/>
        </w:tabs>
        <w:ind w:left="1897" w:hanging="707"/>
        <w:jc w:val="left"/>
        <w:rPr>
          <w:sz w:val="24"/>
        </w:rPr>
      </w:pPr>
      <w:r>
        <w:rPr>
          <w:spacing w:val="-2"/>
          <w:sz w:val="24"/>
        </w:rPr>
        <w:t>повествование/сообщение;</w:t>
      </w:r>
    </w:p>
    <w:p w:rsidR="00D05B71" w:rsidRDefault="00BE715A">
      <w:pPr>
        <w:pStyle w:val="a3"/>
        <w:tabs>
          <w:tab w:val="left" w:pos="2682"/>
          <w:tab w:val="left" w:pos="3168"/>
          <w:tab w:val="left" w:pos="5418"/>
          <w:tab w:val="left" w:pos="6440"/>
          <w:tab w:val="left" w:pos="7553"/>
          <w:tab w:val="left" w:pos="8160"/>
          <w:tab w:val="left" w:pos="9719"/>
        </w:tabs>
        <w:ind w:right="568"/>
        <w:jc w:val="left"/>
      </w:pPr>
      <w:r>
        <w:rPr>
          <w:spacing w:val="-2"/>
        </w:rPr>
        <w:t>выражение</w:t>
      </w:r>
      <w:r>
        <w:tab/>
      </w:r>
      <w:r>
        <w:rPr>
          <w:spacing w:val="-10"/>
        </w:rPr>
        <w:t>и</w:t>
      </w:r>
      <w:r>
        <w:tab/>
      </w:r>
      <w:r>
        <w:rPr>
          <w:spacing w:val="-2"/>
        </w:rPr>
        <w:t>аргументирование</w:t>
      </w:r>
      <w:r>
        <w:tab/>
      </w:r>
      <w:r>
        <w:rPr>
          <w:spacing w:val="-2"/>
        </w:rPr>
        <w:t>своего</w:t>
      </w:r>
      <w:r>
        <w:tab/>
      </w:r>
      <w:r>
        <w:rPr>
          <w:spacing w:val="-2"/>
        </w:rPr>
        <w:t>мнения</w:t>
      </w:r>
      <w:r>
        <w:tab/>
      </w:r>
      <w:r>
        <w:rPr>
          <w:spacing w:val="-6"/>
        </w:rPr>
        <w:t>по</w:t>
      </w:r>
      <w:r>
        <w:tab/>
      </w:r>
      <w:r>
        <w:rPr>
          <w:spacing w:val="-2"/>
        </w:rPr>
        <w:t>отношению</w:t>
      </w:r>
      <w:r>
        <w:tab/>
      </w:r>
      <w:r>
        <w:rPr>
          <w:spacing w:val="-10"/>
        </w:rPr>
        <w:t xml:space="preserve">к </w:t>
      </w:r>
      <w:r>
        <w:rPr>
          <w:spacing w:val="-2"/>
        </w:rPr>
        <w:t>услышанному/прочитанному;</w:t>
      </w:r>
    </w:p>
    <w:p w:rsidR="00D05B71" w:rsidRDefault="00BE715A">
      <w:pPr>
        <w:pStyle w:val="a3"/>
        <w:ind w:left="1190" w:firstLine="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8"/>
        </w:rPr>
        <w:t xml:space="preserve"> </w:t>
      </w:r>
      <w:r>
        <w:t>прослушанного</w:t>
      </w:r>
      <w:r>
        <w:rPr>
          <w:spacing w:val="-6"/>
        </w:rPr>
        <w:t xml:space="preserve"> </w:t>
      </w:r>
      <w:r>
        <w:t>текста; составление рассказа по картинкам;</w:t>
      </w:r>
    </w:p>
    <w:p w:rsidR="00D05B71" w:rsidRDefault="00BE715A">
      <w:pPr>
        <w:pStyle w:val="a3"/>
        <w:spacing w:before="1"/>
        <w:ind w:right="567"/>
      </w:pPr>
      <w: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D05B71" w:rsidRDefault="00BE715A">
      <w:pPr>
        <w:pStyle w:val="a3"/>
        <w:ind w:left="1190"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9—10</w:t>
      </w:r>
      <w:r>
        <w:rPr>
          <w:spacing w:val="-2"/>
        </w:rPr>
        <w:t xml:space="preserve"> фраз.</w:t>
      </w:r>
    </w:p>
    <w:p w:rsidR="00D05B71" w:rsidRDefault="00BE715A">
      <w:pPr>
        <w:ind w:left="1190"/>
        <w:rPr>
          <w:i/>
          <w:sz w:val="24"/>
        </w:rPr>
      </w:pPr>
      <w:r>
        <w:rPr>
          <w:i/>
          <w:spacing w:val="-2"/>
          <w:sz w:val="24"/>
        </w:rPr>
        <w:t>Аудирование</w:t>
      </w:r>
    </w:p>
    <w:p w:rsidR="00D05B71" w:rsidRDefault="00BE715A">
      <w:pPr>
        <w:pStyle w:val="a3"/>
        <w:tabs>
          <w:tab w:val="left" w:pos="1873"/>
          <w:tab w:val="left" w:pos="4033"/>
          <w:tab w:val="left" w:pos="5283"/>
          <w:tab w:val="left" w:pos="6671"/>
          <w:tab w:val="left" w:pos="7167"/>
          <w:tab w:val="left" w:pos="7891"/>
          <w:tab w:val="left" w:pos="8635"/>
          <w:tab w:val="left" w:pos="9702"/>
        </w:tabs>
        <w:ind w:right="570"/>
        <w:jc w:val="left"/>
      </w:pPr>
      <w:r>
        <w:rPr>
          <w:spacing w:val="-4"/>
        </w:rPr>
        <w:t>При</w:t>
      </w:r>
      <w:r>
        <w:tab/>
      </w:r>
      <w:r>
        <w:rPr>
          <w:spacing w:val="-2"/>
        </w:rPr>
        <w:t>непосредственном</w:t>
      </w:r>
      <w:r>
        <w:tab/>
      </w:r>
      <w:r>
        <w:rPr>
          <w:spacing w:val="-2"/>
        </w:rPr>
        <w:t>общении:</w:t>
      </w:r>
      <w:r>
        <w:tab/>
      </w: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 xml:space="preserve">и </w:t>
      </w:r>
      <w:r>
        <w:t>одноклассников</w:t>
      </w:r>
      <w:r>
        <w:rPr>
          <w:spacing w:val="25"/>
        </w:rPr>
        <w:t xml:space="preserve">  </w:t>
      </w:r>
      <w:r>
        <w:t>и</w:t>
      </w:r>
      <w:r>
        <w:rPr>
          <w:spacing w:val="28"/>
        </w:rPr>
        <w:t xml:space="preserve">  </w:t>
      </w:r>
      <w:r>
        <w:t>вербальная/невербальная</w:t>
      </w:r>
      <w:r>
        <w:rPr>
          <w:spacing w:val="27"/>
        </w:rPr>
        <w:t xml:space="preserve">  </w:t>
      </w:r>
      <w:r>
        <w:t>реакция</w:t>
      </w:r>
      <w:r>
        <w:rPr>
          <w:spacing w:val="26"/>
        </w:rPr>
        <w:t xml:space="preserve">  </w:t>
      </w:r>
      <w:r>
        <w:t>на</w:t>
      </w:r>
      <w:r>
        <w:rPr>
          <w:spacing w:val="28"/>
        </w:rPr>
        <w:t xml:space="preserve">  </w:t>
      </w:r>
      <w:r>
        <w:t>услышанное;</w:t>
      </w:r>
      <w:r>
        <w:rPr>
          <w:spacing w:val="26"/>
        </w:rPr>
        <w:t xml:space="preserve">  </w:t>
      </w:r>
      <w:r>
        <w:rPr>
          <w:spacing w:val="-2"/>
        </w:rPr>
        <w:t>использование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переспрос</w:t>
      </w:r>
      <w:r>
        <w:rPr>
          <w:spacing w:val="-5"/>
        </w:rPr>
        <w:t xml:space="preserve"> </w:t>
      </w:r>
      <w:r>
        <w:t>или</w:t>
      </w:r>
      <w:r>
        <w:rPr>
          <w:spacing w:val="-2"/>
        </w:rPr>
        <w:t xml:space="preserve"> </w:t>
      </w:r>
      <w:r>
        <w:t>просьбу</w:t>
      </w:r>
      <w:r>
        <w:rPr>
          <w:spacing w:val="-9"/>
        </w:rPr>
        <w:t xml:space="preserve"> </w:t>
      </w:r>
      <w:r>
        <w:t>повторить</w:t>
      </w:r>
      <w:r>
        <w:rPr>
          <w:spacing w:val="-3"/>
        </w:rPr>
        <w:t xml:space="preserve"> </w:t>
      </w:r>
      <w:r>
        <w:t>для</w:t>
      </w:r>
      <w:r>
        <w:rPr>
          <w:spacing w:val="-2"/>
        </w:rPr>
        <w:t xml:space="preserve"> </w:t>
      </w:r>
      <w:r>
        <w:t>уточнения</w:t>
      </w:r>
      <w:r>
        <w:rPr>
          <w:spacing w:val="-3"/>
        </w:rPr>
        <w:t xml:space="preserve"> </w:t>
      </w:r>
      <w:r>
        <w:t>отдельных</w:t>
      </w:r>
      <w:r>
        <w:rPr>
          <w:spacing w:val="-1"/>
        </w:rPr>
        <w:t xml:space="preserve"> </w:t>
      </w:r>
      <w:r>
        <w:rPr>
          <w:spacing w:val="-2"/>
        </w:rPr>
        <w:t>деталей.</w:t>
      </w:r>
    </w:p>
    <w:p w:rsidR="00D05B71" w:rsidRDefault="00BE715A">
      <w:pPr>
        <w:pStyle w:val="a3"/>
        <w:ind w:right="565"/>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05B71" w:rsidRDefault="00BE715A">
      <w:pPr>
        <w:pStyle w:val="a3"/>
        <w:spacing w:before="1"/>
        <w:ind w:right="565"/>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D05B71" w:rsidRDefault="00BE715A">
      <w:pPr>
        <w:pStyle w:val="a3"/>
        <w:ind w:right="564"/>
      </w:pPr>
      <w: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05B71" w:rsidRDefault="00BE715A">
      <w:pPr>
        <w:pStyle w:val="a3"/>
        <w:ind w:right="57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5B71" w:rsidRDefault="00BE715A">
      <w:pPr>
        <w:pStyle w:val="a3"/>
        <w:ind w:left="1190" w:firstLine="0"/>
      </w:pPr>
      <w:r>
        <w:t>Время</w:t>
      </w:r>
      <w:r>
        <w:rPr>
          <w:spacing w:val="-2"/>
        </w:rPr>
        <w:t xml:space="preserve"> </w:t>
      </w:r>
      <w:r>
        <w:t>звучания</w:t>
      </w:r>
      <w:r>
        <w:rPr>
          <w:spacing w:val="-2"/>
        </w:rPr>
        <w:t xml:space="preserve"> </w:t>
      </w:r>
      <w:r>
        <w:t>текста/текстов</w:t>
      </w:r>
      <w:r>
        <w:rPr>
          <w:spacing w:val="-3"/>
        </w:rPr>
        <w:t xml:space="preserve"> </w:t>
      </w:r>
      <w:r>
        <w:t>для</w:t>
      </w:r>
      <w:r>
        <w:rPr>
          <w:spacing w:val="-2"/>
        </w:rPr>
        <w:t xml:space="preserve"> </w:t>
      </w:r>
      <w:r>
        <w:t>аудирования —</w:t>
      </w:r>
      <w:r>
        <w:rPr>
          <w:spacing w:val="-2"/>
        </w:rPr>
        <w:t xml:space="preserve"> </w:t>
      </w:r>
      <w:r>
        <w:t>до</w:t>
      </w:r>
      <w:r>
        <w:rPr>
          <w:spacing w:val="-2"/>
        </w:rPr>
        <w:t xml:space="preserve"> </w:t>
      </w:r>
      <w:r>
        <w:t>2</w:t>
      </w:r>
      <w:r>
        <w:rPr>
          <w:spacing w:val="-1"/>
        </w:rPr>
        <w:t xml:space="preserve"> </w:t>
      </w:r>
      <w:r>
        <w:rPr>
          <w:spacing w:val="-2"/>
        </w:rPr>
        <w:t>минут.</w:t>
      </w:r>
    </w:p>
    <w:p w:rsidR="00D05B71" w:rsidRDefault="00BE715A">
      <w:pPr>
        <w:ind w:left="1190"/>
        <w:jc w:val="both"/>
        <w:rPr>
          <w:i/>
          <w:sz w:val="24"/>
        </w:rPr>
      </w:pPr>
      <w:r>
        <w:rPr>
          <w:i/>
          <w:sz w:val="24"/>
        </w:rPr>
        <w:t>Смысловое</w:t>
      </w:r>
      <w:r>
        <w:rPr>
          <w:i/>
          <w:spacing w:val="-5"/>
          <w:sz w:val="24"/>
        </w:rPr>
        <w:t xml:space="preserve"> </w:t>
      </w:r>
      <w:r>
        <w:rPr>
          <w:i/>
          <w:spacing w:val="-2"/>
          <w:sz w:val="24"/>
        </w:rPr>
        <w:t>чтение</w:t>
      </w:r>
    </w:p>
    <w:p w:rsidR="00D05B71" w:rsidRDefault="00BE715A">
      <w:pPr>
        <w:pStyle w:val="a3"/>
        <w:ind w:right="568"/>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D05B71" w:rsidRDefault="00BE715A">
      <w:pPr>
        <w:pStyle w:val="a3"/>
        <w:spacing w:before="1"/>
        <w:ind w:right="568"/>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05B71" w:rsidRDefault="00BE715A">
      <w:pPr>
        <w:pStyle w:val="a3"/>
        <w:ind w:right="570"/>
      </w:pPr>
      <w: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05B71" w:rsidRDefault="00BE715A">
      <w:pPr>
        <w:pStyle w:val="a3"/>
        <w:ind w:right="573"/>
      </w:pPr>
      <w:r>
        <w:t>Чтение</w:t>
      </w:r>
      <w:r>
        <w:rPr>
          <w:spacing w:val="-6"/>
        </w:rPr>
        <w:t xml:space="preserve"> </w:t>
      </w:r>
      <w:r>
        <w:t>несплошных</w:t>
      </w:r>
      <w:r>
        <w:rPr>
          <w:spacing w:val="-3"/>
        </w:rPr>
        <w:t xml:space="preserve"> </w:t>
      </w:r>
      <w:r>
        <w:t>текстов</w:t>
      </w:r>
      <w:r>
        <w:rPr>
          <w:spacing w:val="-6"/>
        </w:rPr>
        <w:t xml:space="preserve"> </w:t>
      </w:r>
      <w:r>
        <w:t>(таблиц,</w:t>
      </w:r>
      <w:r>
        <w:rPr>
          <w:spacing w:val="-5"/>
        </w:rPr>
        <w:t xml:space="preserve"> </w:t>
      </w:r>
      <w:r>
        <w:t>диаграмм,</w:t>
      </w:r>
      <w:r>
        <w:rPr>
          <w:spacing w:val="-5"/>
        </w:rPr>
        <w:t xml:space="preserve"> </w:t>
      </w:r>
      <w:r>
        <w:t>схем)</w:t>
      </w:r>
      <w:r>
        <w:rPr>
          <w:spacing w:val="-5"/>
        </w:rPr>
        <w:t xml:space="preserve"> </w:t>
      </w:r>
      <w:r>
        <w:t>и</w:t>
      </w:r>
      <w:r>
        <w:rPr>
          <w:spacing w:val="-6"/>
        </w:rPr>
        <w:t xml:space="preserve"> </w:t>
      </w:r>
      <w:r>
        <w:t>понимание</w:t>
      </w:r>
      <w:r>
        <w:rPr>
          <w:spacing w:val="-6"/>
        </w:rPr>
        <w:t xml:space="preserve"> </w:t>
      </w:r>
      <w:r>
        <w:t>представленной в них информации.</w:t>
      </w:r>
    </w:p>
    <w:p w:rsidR="00D05B71" w:rsidRDefault="00BE715A">
      <w:pPr>
        <w:pStyle w:val="a3"/>
        <w:ind w:right="564"/>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05B71" w:rsidRDefault="00BE715A">
      <w:pPr>
        <w:pStyle w:val="a3"/>
        <w:ind w:right="567"/>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05B71" w:rsidRDefault="00BE715A">
      <w:pPr>
        <w:pStyle w:val="a3"/>
        <w:spacing w:before="1"/>
        <w:ind w:left="1190" w:firstLine="0"/>
      </w:pPr>
      <w:r>
        <w:t>Объём</w:t>
      </w:r>
      <w:r>
        <w:rPr>
          <w:spacing w:val="-5"/>
        </w:rPr>
        <w:t xml:space="preserve"> </w:t>
      </w:r>
      <w:r>
        <w:t>текста/текстов</w:t>
      </w:r>
      <w:r>
        <w:rPr>
          <w:spacing w:val="-4"/>
        </w:rPr>
        <w:t xml:space="preserve"> </w:t>
      </w:r>
      <w:r>
        <w:t>для</w:t>
      </w:r>
      <w:r>
        <w:rPr>
          <w:spacing w:val="-2"/>
        </w:rPr>
        <w:t xml:space="preserve"> </w:t>
      </w:r>
      <w:r>
        <w:t>чтения</w:t>
      </w:r>
      <w:r>
        <w:rPr>
          <w:spacing w:val="-2"/>
        </w:rPr>
        <w:t xml:space="preserve"> </w:t>
      </w:r>
      <w:r>
        <w:t>—</w:t>
      </w:r>
      <w:r>
        <w:rPr>
          <w:spacing w:val="-3"/>
        </w:rPr>
        <w:t xml:space="preserve"> </w:t>
      </w:r>
      <w:r>
        <w:t>350—500</w:t>
      </w:r>
      <w:r>
        <w:rPr>
          <w:spacing w:val="-5"/>
        </w:rPr>
        <w:t xml:space="preserve"> </w:t>
      </w:r>
      <w:r>
        <w:rPr>
          <w:spacing w:val="-2"/>
        </w:rPr>
        <w:t>слов.</w:t>
      </w:r>
    </w:p>
    <w:p w:rsidR="00D05B71" w:rsidRDefault="00BE715A">
      <w:pPr>
        <w:ind w:left="1190"/>
        <w:jc w:val="both"/>
        <w:rPr>
          <w:i/>
          <w:sz w:val="24"/>
        </w:rPr>
      </w:pPr>
      <w:r>
        <w:rPr>
          <w:i/>
          <w:sz w:val="24"/>
        </w:rPr>
        <w:t>Письменная</w:t>
      </w:r>
      <w:r>
        <w:rPr>
          <w:i/>
          <w:spacing w:val="-8"/>
          <w:sz w:val="24"/>
        </w:rPr>
        <w:t xml:space="preserve"> </w:t>
      </w:r>
      <w:r>
        <w:rPr>
          <w:i/>
          <w:spacing w:val="-4"/>
          <w:sz w:val="24"/>
        </w:rPr>
        <w:t>речь</w:t>
      </w:r>
    </w:p>
    <w:p w:rsidR="00D05B71" w:rsidRDefault="00BE715A">
      <w:pPr>
        <w:pStyle w:val="a3"/>
        <w:ind w:left="1190" w:firstLine="0"/>
      </w:pPr>
      <w:r>
        <w:t>Развитие</w:t>
      </w:r>
      <w:r>
        <w:rPr>
          <w:spacing w:val="-5"/>
        </w:rPr>
        <w:t xml:space="preserve"> </w:t>
      </w:r>
      <w:r>
        <w:t>умений</w:t>
      </w:r>
      <w:r>
        <w:rPr>
          <w:spacing w:val="-6"/>
        </w:rPr>
        <w:t xml:space="preserve"> </w:t>
      </w:r>
      <w:r>
        <w:t>письменной</w:t>
      </w:r>
      <w:r>
        <w:rPr>
          <w:spacing w:val="-5"/>
        </w:rPr>
        <w:t xml:space="preserve"> </w:t>
      </w:r>
      <w:r>
        <w:rPr>
          <w:spacing w:val="-4"/>
        </w:rPr>
        <w:t>речи:</w:t>
      </w:r>
    </w:p>
    <w:p w:rsidR="00D05B71" w:rsidRDefault="00BE715A">
      <w:pPr>
        <w:pStyle w:val="a3"/>
        <w:ind w:left="1190" w:firstLine="0"/>
      </w:pPr>
      <w:r>
        <w:t>составление</w:t>
      </w:r>
      <w:r>
        <w:rPr>
          <w:spacing w:val="-6"/>
        </w:rPr>
        <w:t xml:space="preserve"> </w:t>
      </w:r>
      <w:r>
        <w:t>плана/тезисов</w:t>
      </w:r>
      <w:r>
        <w:rPr>
          <w:spacing w:val="-2"/>
        </w:rPr>
        <w:t xml:space="preserve"> </w:t>
      </w:r>
      <w:r>
        <w:t>устного</w:t>
      </w:r>
      <w:r>
        <w:rPr>
          <w:spacing w:val="-5"/>
        </w:rPr>
        <w:t xml:space="preserve"> </w:t>
      </w:r>
      <w:r>
        <w:t>или</w:t>
      </w:r>
      <w:r>
        <w:rPr>
          <w:spacing w:val="-4"/>
        </w:rPr>
        <w:t xml:space="preserve"> </w:t>
      </w:r>
      <w:r>
        <w:t>письменного</w:t>
      </w:r>
      <w:r>
        <w:rPr>
          <w:spacing w:val="-4"/>
        </w:rPr>
        <w:t xml:space="preserve"> </w:t>
      </w:r>
      <w:r>
        <w:rPr>
          <w:spacing w:val="-2"/>
        </w:rPr>
        <w:t>сообщения;</w:t>
      </w:r>
    </w:p>
    <w:p w:rsidR="00D05B71" w:rsidRDefault="00BE715A">
      <w:pPr>
        <w:pStyle w:val="a3"/>
        <w:ind w:right="574"/>
      </w:pPr>
      <w:r>
        <w:t>заполнение анкет и формуляров: сообщение о себе основных сведений в соответствии с нормами, принятыми в стране/странах изучаемого языка;</w:t>
      </w:r>
    </w:p>
    <w:p w:rsidR="00D05B71" w:rsidRDefault="00BE715A">
      <w:pPr>
        <w:pStyle w:val="a3"/>
        <w:ind w:left="1190" w:firstLine="0"/>
      </w:pPr>
      <w:r>
        <w:t>написание</w:t>
      </w:r>
      <w:r>
        <w:rPr>
          <w:spacing w:val="-1"/>
        </w:rPr>
        <w:t xml:space="preserve"> </w:t>
      </w:r>
      <w:r>
        <w:t>электронного</w:t>
      </w:r>
      <w:r>
        <w:rPr>
          <w:spacing w:val="2"/>
        </w:rPr>
        <w:t xml:space="preserve"> </w:t>
      </w:r>
      <w:r>
        <w:t>сообщения</w:t>
      </w:r>
      <w:r>
        <w:rPr>
          <w:spacing w:val="2"/>
        </w:rPr>
        <w:t xml:space="preserve"> </w:t>
      </w:r>
      <w:r>
        <w:t>личного</w:t>
      </w:r>
      <w:r>
        <w:rPr>
          <w:spacing w:val="2"/>
        </w:rPr>
        <w:t xml:space="preserve"> </w:t>
      </w:r>
      <w:r>
        <w:t>характера:</w:t>
      </w:r>
      <w:r>
        <w:rPr>
          <w:spacing w:val="3"/>
        </w:rPr>
        <w:t xml:space="preserve"> </w:t>
      </w:r>
      <w:r>
        <w:t>сообщать</w:t>
      </w:r>
      <w:r>
        <w:rPr>
          <w:spacing w:val="2"/>
        </w:rPr>
        <w:t xml:space="preserve"> </w:t>
      </w:r>
      <w:r>
        <w:t>краткие</w:t>
      </w:r>
      <w:r>
        <w:rPr>
          <w:spacing w:val="2"/>
        </w:rPr>
        <w:t xml:space="preserve"> </w:t>
      </w:r>
      <w:r>
        <w:rPr>
          <w:spacing w:val="-2"/>
        </w:rPr>
        <w:t>сведения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D05B71" w:rsidRDefault="00BE715A">
      <w:pPr>
        <w:pStyle w:val="a3"/>
        <w:spacing w:before="1"/>
        <w:ind w:right="563"/>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D05B71" w:rsidRDefault="00BE715A">
      <w:pPr>
        <w:ind w:left="1190" w:right="6251"/>
        <w:jc w:val="both"/>
        <w:rPr>
          <w:i/>
          <w:sz w:val="24"/>
        </w:rPr>
      </w:pPr>
      <w:r>
        <w:rPr>
          <w:i/>
          <w:sz w:val="24"/>
        </w:rPr>
        <w:t>Языковые знания и умения 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71"/>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05B71" w:rsidRDefault="00BE715A">
      <w:pPr>
        <w:pStyle w:val="a3"/>
        <w:ind w:right="565"/>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5B71" w:rsidRDefault="00BE715A">
      <w:pPr>
        <w:pStyle w:val="a3"/>
        <w:ind w:right="571"/>
      </w:pPr>
      <w:r>
        <w:t>Тексты для чтения вслух: сообщение информационного характера, отрывок из статьи научно-популярного характера, рассказ, диалог (беседа).</w:t>
      </w:r>
    </w:p>
    <w:p w:rsidR="00D05B71" w:rsidRDefault="00BE715A">
      <w:pPr>
        <w:ind w:left="1190" w:right="4279"/>
        <w:rPr>
          <w:sz w:val="24"/>
        </w:rPr>
      </w:pPr>
      <w:r>
        <w:rPr>
          <w:sz w:val="24"/>
        </w:rPr>
        <w:t>Объём</w:t>
      </w:r>
      <w:r>
        <w:rPr>
          <w:spacing w:val="-7"/>
          <w:sz w:val="24"/>
        </w:rPr>
        <w:t xml:space="preserve"> </w:t>
      </w:r>
      <w:r>
        <w:rPr>
          <w:sz w:val="24"/>
        </w:rPr>
        <w:t>текста</w:t>
      </w:r>
      <w:r>
        <w:rPr>
          <w:spacing w:val="-5"/>
          <w:sz w:val="24"/>
        </w:rPr>
        <w:t xml:space="preserve"> </w:t>
      </w:r>
      <w:r>
        <w:rPr>
          <w:sz w:val="24"/>
        </w:rPr>
        <w:t>для</w:t>
      </w:r>
      <w:r>
        <w:rPr>
          <w:spacing w:val="-5"/>
          <w:sz w:val="24"/>
        </w:rPr>
        <w:t xml:space="preserve"> </w:t>
      </w:r>
      <w:r>
        <w:rPr>
          <w:sz w:val="24"/>
        </w:rPr>
        <w:t>чтения</w:t>
      </w:r>
      <w:r>
        <w:rPr>
          <w:spacing w:val="-5"/>
          <w:sz w:val="24"/>
        </w:rPr>
        <w:t xml:space="preserve"> </w:t>
      </w:r>
      <w:r>
        <w:rPr>
          <w:sz w:val="24"/>
        </w:rPr>
        <w:t>вслух</w:t>
      </w:r>
      <w:r>
        <w:rPr>
          <w:spacing w:val="-2"/>
          <w:sz w:val="24"/>
        </w:rPr>
        <w:t xml:space="preserve"> </w:t>
      </w:r>
      <w:r>
        <w:rPr>
          <w:sz w:val="24"/>
        </w:rPr>
        <w:t>—</w:t>
      </w:r>
      <w:r>
        <w:rPr>
          <w:spacing w:val="-5"/>
          <w:sz w:val="24"/>
        </w:rPr>
        <w:t xml:space="preserve"> </w:t>
      </w:r>
      <w:r>
        <w:rPr>
          <w:sz w:val="24"/>
        </w:rPr>
        <w:t>до</w:t>
      </w:r>
      <w:r>
        <w:rPr>
          <w:spacing w:val="-5"/>
          <w:sz w:val="24"/>
        </w:rPr>
        <w:t xml:space="preserve"> </w:t>
      </w:r>
      <w:r>
        <w:rPr>
          <w:sz w:val="24"/>
        </w:rPr>
        <w:t>110</w:t>
      </w:r>
      <w:r>
        <w:rPr>
          <w:spacing w:val="-5"/>
          <w:sz w:val="24"/>
        </w:rPr>
        <w:t xml:space="preserve"> </w:t>
      </w:r>
      <w:r>
        <w:rPr>
          <w:sz w:val="24"/>
        </w:rPr>
        <w:t xml:space="preserve">слов. </w:t>
      </w:r>
      <w:r>
        <w:rPr>
          <w:i/>
          <w:sz w:val="24"/>
        </w:rPr>
        <w:t xml:space="preserve">Графика, орфография и пунктуация </w:t>
      </w:r>
      <w:r>
        <w:rPr>
          <w:sz w:val="24"/>
        </w:rPr>
        <w:t>Правильное написание изученных слов.</w:t>
      </w:r>
    </w:p>
    <w:p w:rsidR="00D05B71" w:rsidRDefault="00BE715A">
      <w:pPr>
        <w:pStyle w:val="a3"/>
        <w:spacing w:before="1"/>
        <w:ind w:right="564"/>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D05B71" w:rsidRDefault="00BE715A">
      <w:pPr>
        <w:pStyle w:val="a3"/>
        <w:ind w:right="563"/>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w:t>
      </w:r>
      <w:r>
        <w:rPr>
          <w:spacing w:val="80"/>
        </w:rPr>
        <w:t xml:space="preserve"> </w:t>
      </w:r>
      <w:r>
        <w:rPr>
          <w:spacing w:val="-2"/>
        </w:rPr>
        <w:t>характера.</w:t>
      </w:r>
    </w:p>
    <w:p w:rsidR="00D05B71" w:rsidRDefault="00BE715A">
      <w:pPr>
        <w:ind w:left="1190"/>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2"/>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5B71" w:rsidRDefault="00BE715A">
      <w:pPr>
        <w:pStyle w:val="a3"/>
        <w:ind w:right="573"/>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05B71" w:rsidRDefault="00BE715A">
      <w:pPr>
        <w:pStyle w:val="a3"/>
        <w:ind w:left="1190" w:firstLine="0"/>
      </w:pPr>
      <w:r>
        <w:t>Основные</w:t>
      </w:r>
      <w:r>
        <w:rPr>
          <w:spacing w:val="-5"/>
        </w:rPr>
        <w:t xml:space="preserve"> </w:t>
      </w:r>
      <w:r>
        <w:t>способы</w:t>
      </w:r>
      <w:r>
        <w:rPr>
          <w:spacing w:val="-3"/>
        </w:rPr>
        <w:t xml:space="preserve"> </w:t>
      </w:r>
      <w:r>
        <w:rPr>
          <w:spacing w:val="-2"/>
        </w:rPr>
        <w:t>словообразования:</w:t>
      </w:r>
    </w:p>
    <w:p w:rsidR="00D05B71" w:rsidRDefault="00BE715A">
      <w:pPr>
        <w:pStyle w:val="a3"/>
        <w:ind w:left="1190" w:firstLine="0"/>
      </w:pPr>
      <w:r>
        <w:t>а)</w:t>
      </w:r>
      <w:r>
        <w:rPr>
          <w:spacing w:val="-1"/>
        </w:rPr>
        <w:t xml:space="preserve"> </w:t>
      </w:r>
      <w:r>
        <w:rPr>
          <w:spacing w:val="-2"/>
        </w:rPr>
        <w:t>аффиксация:</w:t>
      </w:r>
    </w:p>
    <w:p w:rsidR="00D05B71" w:rsidRDefault="00BE715A">
      <w:pPr>
        <w:pStyle w:val="a3"/>
        <w:ind w:left="1190" w:firstLine="0"/>
      </w:pPr>
      <w:r>
        <w:t>образование</w:t>
      </w:r>
      <w:r>
        <w:rPr>
          <w:spacing w:val="-8"/>
        </w:rPr>
        <w:t xml:space="preserve"> </w:t>
      </w:r>
      <w:r>
        <w:t>имен</w:t>
      </w:r>
      <w:r>
        <w:rPr>
          <w:spacing w:val="-5"/>
        </w:rPr>
        <w:t xml:space="preserve"> </w:t>
      </w:r>
      <w:r>
        <w:t>существительных</w:t>
      </w:r>
      <w:r>
        <w:rPr>
          <w:spacing w:val="-3"/>
        </w:rPr>
        <w:t xml:space="preserve"> </w:t>
      </w:r>
      <w:r>
        <w:t>при</w:t>
      </w:r>
      <w:r>
        <w:rPr>
          <w:spacing w:val="-5"/>
        </w:rPr>
        <w:t xml:space="preserve"> </w:t>
      </w:r>
      <w:r>
        <w:t>помощи</w:t>
      </w:r>
      <w:r>
        <w:rPr>
          <w:spacing w:val="-4"/>
        </w:rPr>
        <w:t xml:space="preserve"> </w:t>
      </w:r>
      <w:r>
        <w:rPr>
          <w:spacing w:val="-2"/>
        </w:rPr>
        <w:t>суффиксов:</w:t>
      </w:r>
    </w:p>
    <w:p w:rsidR="00D05B71" w:rsidRPr="00163F88" w:rsidRDefault="00BE715A">
      <w:pPr>
        <w:pStyle w:val="a3"/>
        <w:ind w:left="1190" w:right="1196" w:firstLine="0"/>
        <w:jc w:val="left"/>
        <w:rPr>
          <w:lang w:val="en-US"/>
        </w:rPr>
      </w:pPr>
      <w:r w:rsidRPr="00163F88">
        <w:rPr>
          <w:lang w:val="en-US"/>
        </w:rPr>
        <w:t xml:space="preserve">-ance/-ence (performance/residence); -ity (activity); -ship (friendship); </w:t>
      </w:r>
      <w:r>
        <w:t>образование</w:t>
      </w:r>
      <w:r w:rsidRPr="00163F88">
        <w:rPr>
          <w:spacing w:val="-8"/>
          <w:lang w:val="en-US"/>
        </w:rPr>
        <w:t xml:space="preserve"> </w:t>
      </w:r>
      <w:r>
        <w:t>имен</w:t>
      </w:r>
      <w:r w:rsidRPr="00163F88">
        <w:rPr>
          <w:spacing w:val="-5"/>
          <w:lang w:val="en-US"/>
        </w:rPr>
        <w:t xml:space="preserve"> </w:t>
      </w:r>
      <w:r>
        <w:t>прилагательных</w:t>
      </w:r>
      <w:r w:rsidRPr="00163F88">
        <w:rPr>
          <w:spacing w:val="-6"/>
          <w:lang w:val="en-US"/>
        </w:rPr>
        <w:t xml:space="preserve"> </w:t>
      </w:r>
      <w:r>
        <w:t>при</w:t>
      </w:r>
      <w:r w:rsidRPr="00163F88">
        <w:rPr>
          <w:spacing w:val="-7"/>
          <w:lang w:val="en-US"/>
        </w:rPr>
        <w:t xml:space="preserve"> </w:t>
      </w:r>
      <w:r>
        <w:t>помощи</w:t>
      </w:r>
      <w:r w:rsidRPr="00163F88">
        <w:rPr>
          <w:spacing w:val="-7"/>
          <w:lang w:val="en-US"/>
        </w:rPr>
        <w:t xml:space="preserve"> </w:t>
      </w:r>
      <w:r>
        <w:t>префикса</w:t>
      </w:r>
      <w:r w:rsidRPr="00163F88">
        <w:rPr>
          <w:spacing w:val="-8"/>
          <w:lang w:val="en-US"/>
        </w:rPr>
        <w:t xml:space="preserve"> </w:t>
      </w:r>
      <w:r w:rsidRPr="00163F88">
        <w:rPr>
          <w:lang w:val="en-US"/>
        </w:rPr>
        <w:t>inter(international);</w:t>
      </w:r>
    </w:p>
    <w:p w:rsidR="00D05B71" w:rsidRDefault="00BE715A">
      <w:pPr>
        <w:pStyle w:val="a3"/>
        <w:ind w:left="1190" w:right="853" w:firstLine="0"/>
        <w:jc w:val="left"/>
      </w:pPr>
      <w:r>
        <w:t>образование</w:t>
      </w:r>
      <w:r>
        <w:rPr>
          <w:spacing w:val="-6"/>
        </w:rPr>
        <w:t xml:space="preserve"> </w:t>
      </w:r>
      <w:r>
        <w:t>имен</w:t>
      </w:r>
      <w:r>
        <w:rPr>
          <w:spacing w:val="-5"/>
        </w:rPr>
        <w:t xml:space="preserve"> </w:t>
      </w:r>
      <w:r>
        <w:t>прилагательных</w:t>
      </w:r>
      <w:r>
        <w:rPr>
          <w:spacing w:val="-4"/>
        </w:rPr>
        <w:t xml:space="preserve"> </w:t>
      </w:r>
      <w:r>
        <w:t>при</w:t>
      </w:r>
      <w:r>
        <w:rPr>
          <w:spacing w:val="-5"/>
        </w:rPr>
        <w:t xml:space="preserve"> </w:t>
      </w:r>
      <w:r>
        <w:t>помощи</w:t>
      </w:r>
      <w:r>
        <w:rPr>
          <w:spacing w:val="-2"/>
        </w:rPr>
        <w:t xml:space="preserve"> </w:t>
      </w:r>
      <w:r>
        <w:t>-ed</w:t>
      </w:r>
      <w:r>
        <w:rPr>
          <w:spacing w:val="-5"/>
        </w:rPr>
        <w:t xml:space="preserve"> </w:t>
      </w:r>
      <w:r>
        <w:t>и</w:t>
      </w:r>
      <w:r>
        <w:rPr>
          <w:spacing w:val="-4"/>
        </w:rPr>
        <w:t xml:space="preserve"> </w:t>
      </w:r>
      <w:r>
        <w:t>-ing</w:t>
      </w:r>
      <w:r>
        <w:rPr>
          <w:spacing w:val="-7"/>
        </w:rPr>
        <w:t xml:space="preserve"> </w:t>
      </w:r>
      <w:r>
        <w:t>(interested—interesting); б) конверсия:</w:t>
      </w:r>
    </w:p>
    <w:p w:rsidR="00D05B71" w:rsidRDefault="00BE715A">
      <w:pPr>
        <w:pStyle w:val="a3"/>
        <w:spacing w:before="1"/>
        <w:ind w:left="1190" w:firstLine="0"/>
        <w:jc w:val="left"/>
      </w:pPr>
      <w:r>
        <w:t>образование</w:t>
      </w:r>
      <w:r>
        <w:rPr>
          <w:spacing w:val="28"/>
        </w:rPr>
        <w:t xml:space="preserve"> </w:t>
      </w:r>
      <w:r>
        <w:t>имени</w:t>
      </w:r>
      <w:r>
        <w:rPr>
          <w:spacing w:val="31"/>
        </w:rPr>
        <w:t xml:space="preserve"> </w:t>
      </w:r>
      <w:r>
        <w:t>существительного</w:t>
      </w:r>
      <w:r>
        <w:rPr>
          <w:spacing w:val="30"/>
        </w:rPr>
        <w:t xml:space="preserve"> </w:t>
      </w:r>
      <w:r>
        <w:t>от</w:t>
      </w:r>
      <w:r>
        <w:rPr>
          <w:spacing w:val="31"/>
        </w:rPr>
        <w:t xml:space="preserve"> </w:t>
      </w:r>
      <w:r>
        <w:t>неопределённой</w:t>
      </w:r>
      <w:r>
        <w:rPr>
          <w:spacing w:val="31"/>
        </w:rPr>
        <w:t xml:space="preserve"> </w:t>
      </w:r>
      <w:r>
        <w:t>формы</w:t>
      </w:r>
      <w:r>
        <w:rPr>
          <w:spacing w:val="29"/>
        </w:rPr>
        <w:t xml:space="preserve"> </w:t>
      </w:r>
      <w:r>
        <w:t>глагола</w:t>
      </w:r>
      <w:r>
        <w:rPr>
          <w:spacing w:val="29"/>
        </w:rPr>
        <w:t xml:space="preserve"> </w:t>
      </w:r>
      <w:r>
        <w:t>(to</w:t>
      </w:r>
      <w:r>
        <w:rPr>
          <w:spacing w:val="30"/>
        </w:rPr>
        <w:t xml:space="preserve"> </w:t>
      </w:r>
      <w:r>
        <w:rPr>
          <w:spacing w:val="-4"/>
        </w:rPr>
        <w:t>walk</w:t>
      </w:r>
    </w:p>
    <w:p w:rsidR="00D05B71" w:rsidRDefault="00BE715A">
      <w:pPr>
        <w:pStyle w:val="a3"/>
        <w:ind w:firstLine="0"/>
        <w:jc w:val="left"/>
      </w:pPr>
      <w:r>
        <w:t>—</w:t>
      </w:r>
      <w:r>
        <w:rPr>
          <w:spacing w:val="-1"/>
        </w:rPr>
        <w:t xml:space="preserve"> </w:t>
      </w:r>
      <w:r>
        <w:t>a</w:t>
      </w:r>
      <w:r>
        <w:rPr>
          <w:spacing w:val="-1"/>
        </w:rPr>
        <w:t xml:space="preserve"> </w:t>
      </w:r>
      <w:r>
        <w:rPr>
          <w:spacing w:val="-2"/>
        </w:rPr>
        <w:t>walk);</w:t>
      </w:r>
    </w:p>
    <w:p w:rsidR="00D05B71" w:rsidRDefault="00BE715A">
      <w:pPr>
        <w:pStyle w:val="a3"/>
        <w:ind w:left="1190" w:right="853" w:firstLine="0"/>
        <w:jc w:val="left"/>
      </w:pPr>
      <w:r>
        <w:t>образование глагола от имени существительного (a present — to present); образование имени существительного от прилагательного (rich — the rich);</w:t>
      </w:r>
    </w:p>
    <w:p w:rsidR="00D05B71" w:rsidRDefault="00BE715A">
      <w:pPr>
        <w:pStyle w:val="a3"/>
        <w:ind w:right="574"/>
        <w:jc w:val="left"/>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05B71" w:rsidRDefault="00BE715A">
      <w:pPr>
        <w:pStyle w:val="a3"/>
        <w:jc w:val="left"/>
      </w:pPr>
      <w:r>
        <w:t>Различные</w:t>
      </w:r>
      <w:r>
        <w:rPr>
          <w:spacing w:val="80"/>
        </w:rPr>
        <w:t xml:space="preserve"> </w:t>
      </w:r>
      <w:r>
        <w:t>средства</w:t>
      </w:r>
      <w:r>
        <w:rPr>
          <w:spacing w:val="80"/>
        </w:rPr>
        <w:t xml:space="preserve"> </w:t>
      </w:r>
      <w:r>
        <w:t>связи</w:t>
      </w:r>
      <w:r>
        <w:rPr>
          <w:spacing w:val="80"/>
        </w:rPr>
        <w:t xml:space="preserve"> </w:t>
      </w:r>
      <w:r>
        <w:t>в</w:t>
      </w:r>
      <w:r>
        <w:rPr>
          <w:spacing w:val="80"/>
        </w:rPr>
        <w:t xml:space="preserve"> </w:t>
      </w:r>
      <w:r>
        <w:t>тексте</w:t>
      </w:r>
      <w:r>
        <w:rPr>
          <w:spacing w:val="80"/>
        </w:rPr>
        <w:t xml:space="preserve"> </w:t>
      </w:r>
      <w:r>
        <w:t>для</w:t>
      </w:r>
      <w:r>
        <w:rPr>
          <w:spacing w:val="80"/>
        </w:rPr>
        <w:t xml:space="preserve"> </w:t>
      </w:r>
      <w:r>
        <w:t>обеспечения</w:t>
      </w:r>
      <w:r>
        <w:rPr>
          <w:spacing w:val="80"/>
        </w:rPr>
        <w:t xml:space="preserve"> </w:t>
      </w:r>
      <w:r>
        <w:t>его</w:t>
      </w:r>
      <w:r>
        <w:rPr>
          <w:spacing w:val="80"/>
        </w:rPr>
        <w:t xml:space="preserve"> </w:t>
      </w:r>
      <w:r>
        <w:t>целостности</w:t>
      </w:r>
      <w:r>
        <w:rPr>
          <w:spacing w:val="80"/>
        </w:rPr>
        <w:t xml:space="preserve"> </w:t>
      </w:r>
      <w:r>
        <w:t>(firstly, however, finally, at last, etc.).</w:t>
      </w:r>
    </w:p>
    <w:p w:rsidR="00D05B71" w:rsidRDefault="00D05B71">
      <w:pPr>
        <w:sectPr w:rsidR="00D05B71">
          <w:pgSz w:w="11910" w:h="16840"/>
          <w:pgMar w:top="1040" w:right="280" w:bottom="1200" w:left="1220" w:header="0" w:footer="968" w:gutter="0"/>
          <w:cols w:space="720"/>
        </w:sectPr>
      </w:pPr>
    </w:p>
    <w:p w:rsidR="00D05B71" w:rsidRDefault="00BE715A">
      <w:pPr>
        <w:spacing w:before="66"/>
        <w:ind w:left="1190"/>
        <w:jc w:val="both"/>
        <w:rPr>
          <w:i/>
          <w:sz w:val="24"/>
        </w:rPr>
      </w:pPr>
      <w:r>
        <w:rPr>
          <w:i/>
          <w:sz w:val="24"/>
        </w:rPr>
        <w:lastRenderedPageBreak/>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D05B71" w:rsidRDefault="00BE715A">
      <w:pPr>
        <w:pStyle w:val="a3"/>
        <w:ind w:right="57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05B71" w:rsidRPr="00163F88" w:rsidRDefault="00BE715A">
      <w:pPr>
        <w:pStyle w:val="a3"/>
        <w:spacing w:before="1"/>
        <w:ind w:left="1190" w:firstLine="0"/>
        <w:rPr>
          <w:lang w:val="en-US"/>
        </w:rPr>
      </w:pPr>
      <w:r>
        <w:t>Предложениясосложнымдополнением</w:t>
      </w:r>
      <w:r w:rsidRPr="00163F88">
        <w:rPr>
          <w:spacing w:val="14"/>
          <w:lang w:val="en-US"/>
        </w:rPr>
        <w:t xml:space="preserve"> </w:t>
      </w:r>
      <w:r w:rsidRPr="00163F88">
        <w:rPr>
          <w:lang w:val="en-US"/>
        </w:rPr>
        <w:t>(Complex</w:t>
      </w:r>
      <w:r w:rsidRPr="00163F88">
        <w:rPr>
          <w:spacing w:val="15"/>
          <w:lang w:val="en-US"/>
        </w:rPr>
        <w:t xml:space="preserve"> </w:t>
      </w:r>
      <w:r w:rsidRPr="00163F88">
        <w:rPr>
          <w:lang w:val="en-US"/>
        </w:rPr>
        <w:t>Object)</w:t>
      </w:r>
      <w:r w:rsidRPr="00163F88">
        <w:rPr>
          <w:spacing w:val="13"/>
          <w:lang w:val="en-US"/>
        </w:rPr>
        <w:t xml:space="preserve"> </w:t>
      </w:r>
      <w:r w:rsidRPr="00163F88">
        <w:rPr>
          <w:lang w:val="en-US"/>
        </w:rPr>
        <w:t>(I</w:t>
      </w:r>
      <w:r w:rsidRPr="00163F88">
        <w:rPr>
          <w:spacing w:val="8"/>
          <w:lang w:val="en-US"/>
        </w:rPr>
        <w:t xml:space="preserve"> </w:t>
      </w:r>
      <w:r w:rsidRPr="00163F88">
        <w:rPr>
          <w:lang w:val="en-US"/>
        </w:rPr>
        <w:t>saw</w:t>
      </w:r>
      <w:r w:rsidRPr="00163F88">
        <w:rPr>
          <w:spacing w:val="13"/>
          <w:lang w:val="en-US"/>
        </w:rPr>
        <w:t xml:space="preserve"> </w:t>
      </w:r>
      <w:r w:rsidRPr="00163F88">
        <w:rPr>
          <w:lang w:val="en-US"/>
        </w:rPr>
        <w:t>her</w:t>
      </w:r>
      <w:r w:rsidRPr="00163F88">
        <w:rPr>
          <w:spacing w:val="12"/>
          <w:lang w:val="en-US"/>
        </w:rPr>
        <w:t xml:space="preserve"> </w:t>
      </w:r>
      <w:r w:rsidRPr="00163F88">
        <w:rPr>
          <w:lang w:val="en-US"/>
        </w:rPr>
        <w:t>cross/crossing</w:t>
      </w:r>
      <w:r w:rsidRPr="00163F88">
        <w:rPr>
          <w:spacing w:val="11"/>
          <w:lang w:val="en-US"/>
        </w:rPr>
        <w:t xml:space="preserve"> </w:t>
      </w:r>
      <w:r w:rsidRPr="00163F88">
        <w:rPr>
          <w:spacing w:val="-5"/>
          <w:lang w:val="en-US"/>
        </w:rPr>
        <w:t>the</w:t>
      </w:r>
    </w:p>
    <w:p w:rsidR="00D05B71" w:rsidRDefault="00BE715A">
      <w:pPr>
        <w:pStyle w:val="a3"/>
        <w:ind w:firstLine="0"/>
        <w:jc w:val="left"/>
      </w:pPr>
      <w:r>
        <w:rPr>
          <w:spacing w:val="-2"/>
        </w:rPr>
        <w:t>road.).</w:t>
      </w:r>
    </w:p>
    <w:p w:rsidR="00D05B71" w:rsidRDefault="00BE715A">
      <w:pPr>
        <w:pStyle w:val="a3"/>
        <w:tabs>
          <w:tab w:val="left" w:pos="3459"/>
          <w:tab w:val="left" w:pos="5447"/>
          <w:tab w:val="left" w:pos="5833"/>
          <w:tab w:val="left" w:pos="7773"/>
          <w:tab w:val="left" w:pos="9704"/>
        </w:tabs>
        <w:ind w:left="1190" w:firstLine="0"/>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и</w:t>
      </w:r>
    </w:p>
    <w:p w:rsidR="00D05B71" w:rsidRDefault="00BE715A">
      <w:pPr>
        <w:pStyle w:val="a3"/>
        <w:ind w:firstLine="0"/>
        <w:jc w:val="left"/>
      </w:pPr>
      <w:r>
        <w:t>побудительные</w:t>
      </w:r>
      <w:r>
        <w:rPr>
          <w:spacing w:val="-8"/>
        </w:rPr>
        <w:t xml:space="preserve"> </w:t>
      </w:r>
      <w:r>
        <w:t>предложения</w:t>
      </w:r>
      <w:r>
        <w:rPr>
          <w:spacing w:val="-3"/>
        </w:rPr>
        <w:t xml:space="preserve"> </w:t>
      </w:r>
      <w:r>
        <w:t>в</w:t>
      </w:r>
      <w:r>
        <w:rPr>
          <w:spacing w:val="-4"/>
        </w:rPr>
        <w:t xml:space="preserve"> </w:t>
      </w:r>
      <w:r>
        <w:t>косвенной</w:t>
      </w:r>
      <w:r>
        <w:rPr>
          <w:spacing w:val="1"/>
        </w:rPr>
        <w:t xml:space="preserve"> </w:t>
      </w:r>
      <w:r>
        <w:t>речи</w:t>
      </w:r>
      <w:r>
        <w:rPr>
          <w:spacing w:val="-3"/>
        </w:rPr>
        <w:t xml:space="preserve"> </w:t>
      </w:r>
      <w:r>
        <w:t>в</w:t>
      </w:r>
      <w:r>
        <w:rPr>
          <w:spacing w:val="-4"/>
        </w:rPr>
        <w:t xml:space="preserve"> </w:t>
      </w:r>
      <w:r>
        <w:t>настоящем</w:t>
      </w:r>
      <w:r>
        <w:rPr>
          <w:spacing w:val="-4"/>
        </w:rPr>
        <w:t xml:space="preserve"> </w:t>
      </w:r>
      <w:r>
        <w:t>и</w:t>
      </w:r>
      <w:r>
        <w:rPr>
          <w:spacing w:val="-3"/>
        </w:rPr>
        <w:t xml:space="preserve"> </w:t>
      </w:r>
      <w:r>
        <w:t>прошедшем</w:t>
      </w:r>
      <w:r>
        <w:rPr>
          <w:spacing w:val="-4"/>
        </w:rPr>
        <w:t xml:space="preserve"> </w:t>
      </w:r>
      <w:r>
        <w:rPr>
          <w:spacing w:val="-2"/>
        </w:rPr>
        <w:t>времени.</w:t>
      </w:r>
    </w:p>
    <w:p w:rsidR="00D05B71" w:rsidRDefault="00BE715A">
      <w:pPr>
        <w:pStyle w:val="a3"/>
        <w:jc w:val="left"/>
      </w:pPr>
      <w:r>
        <w:t>Все</w:t>
      </w:r>
      <w:r>
        <w:rPr>
          <w:spacing w:val="-3"/>
        </w:rPr>
        <w:t xml:space="preserve"> </w:t>
      </w:r>
      <w:r>
        <w:t>типы</w:t>
      </w:r>
      <w:r>
        <w:rPr>
          <w:spacing w:val="-4"/>
        </w:rPr>
        <w:t xml:space="preserve"> </w:t>
      </w:r>
      <w:r>
        <w:t>вопросительных</w:t>
      </w:r>
      <w:r>
        <w:rPr>
          <w:spacing w:val="-3"/>
        </w:rPr>
        <w:t xml:space="preserve"> </w:t>
      </w:r>
      <w:r>
        <w:t>предложений</w:t>
      </w:r>
      <w:r>
        <w:rPr>
          <w:spacing w:val="-4"/>
        </w:rPr>
        <w:t xml:space="preserve"> </w:t>
      </w:r>
      <w:r>
        <w:t>в</w:t>
      </w:r>
      <w:r>
        <w:rPr>
          <w:spacing w:val="-5"/>
        </w:rPr>
        <w:t xml:space="preserve"> </w:t>
      </w:r>
      <w:r>
        <w:t>Past</w:t>
      </w:r>
      <w:r>
        <w:rPr>
          <w:spacing w:val="-4"/>
        </w:rPr>
        <w:t xml:space="preserve"> </w:t>
      </w:r>
      <w:r>
        <w:t>Perfect</w:t>
      </w:r>
      <w:r>
        <w:rPr>
          <w:spacing w:val="-2"/>
        </w:rPr>
        <w:t xml:space="preserve"> </w:t>
      </w:r>
      <w:r>
        <w:t>Tense.</w:t>
      </w:r>
      <w:r>
        <w:rPr>
          <w:spacing w:val="-2"/>
        </w:rPr>
        <w:t xml:space="preserve"> </w:t>
      </w:r>
      <w:r>
        <w:t>Согласование</w:t>
      </w:r>
      <w:r>
        <w:rPr>
          <w:spacing w:val="-5"/>
        </w:rPr>
        <w:t xml:space="preserve"> </w:t>
      </w:r>
      <w:r>
        <w:t>времен</w:t>
      </w:r>
      <w:r>
        <w:rPr>
          <w:spacing w:val="-1"/>
        </w:rPr>
        <w:t xml:space="preserve"> </w:t>
      </w:r>
      <w:r>
        <w:t>в рамках сложного предложения.</w:t>
      </w:r>
    </w:p>
    <w:p w:rsidR="00D05B71" w:rsidRDefault="00BE715A">
      <w:pPr>
        <w:pStyle w:val="a3"/>
        <w:tabs>
          <w:tab w:val="left" w:pos="2850"/>
          <w:tab w:val="left" w:pos="4534"/>
          <w:tab w:val="left" w:pos="6151"/>
          <w:tab w:val="left" w:pos="7983"/>
        </w:tabs>
        <w:ind w:right="570"/>
        <w:jc w:val="left"/>
      </w:pPr>
      <w:r>
        <w:rPr>
          <w:spacing w:val="-2"/>
        </w:rPr>
        <w:t>Согласование</w:t>
      </w:r>
      <w:r>
        <w:tab/>
      </w:r>
      <w:r>
        <w:rPr>
          <w:spacing w:val="-2"/>
        </w:rPr>
        <w:t>подлежащего,</w:t>
      </w:r>
      <w:r>
        <w:tab/>
      </w:r>
      <w:r>
        <w:rPr>
          <w:spacing w:val="-2"/>
        </w:rPr>
        <w:t>выраженного</w:t>
      </w:r>
      <w:r>
        <w:tab/>
      </w:r>
      <w:r>
        <w:rPr>
          <w:spacing w:val="-2"/>
        </w:rPr>
        <w:t>собирательным</w:t>
      </w:r>
      <w:r>
        <w:tab/>
      </w:r>
      <w:r>
        <w:rPr>
          <w:spacing w:val="-2"/>
        </w:rPr>
        <w:t xml:space="preserve">существительным </w:t>
      </w:r>
      <w:r>
        <w:t>(family, police) со сказуемым.</w:t>
      </w:r>
    </w:p>
    <w:p w:rsidR="00D05B71" w:rsidRPr="00163F88" w:rsidRDefault="00BE715A">
      <w:pPr>
        <w:pStyle w:val="a3"/>
        <w:ind w:left="1190" w:right="2040" w:firstLine="0"/>
        <w:jc w:val="left"/>
        <w:rPr>
          <w:lang w:val="en-US"/>
        </w:rPr>
      </w:pPr>
      <w:r>
        <w:t>Конструкциисглаголамина</w:t>
      </w:r>
      <w:r w:rsidRPr="00163F88">
        <w:rPr>
          <w:lang w:val="en-US"/>
        </w:rPr>
        <w:t xml:space="preserve"> -ing: to love/hate doing something. </w:t>
      </w:r>
      <w:r>
        <w:t>Конструкции</w:t>
      </w:r>
      <w:r w:rsidRPr="00163F88">
        <w:rPr>
          <w:lang w:val="en-US"/>
        </w:rPr>
        <w:t>,</w:t>
      </w:r>
      <w:r w:rsidRPr="00163F88">
        <w:rPr>
          <w:spacing w:val="-6"/>
          <w:lang w:val="en-US"/>
        </w:rPr>
        <w:t xml:space="preserve"> </w:t>
      </w:r>
      <w:r>
        <w:t>содержащиеглаголы</w:t>
      </w:r>
      <w:r w:rsidRPr="00163F88">
        <w:rPr>
          <w:lang w:val="en-US"/>
        </w:rPr>
        <w:t>-</w:t>
      </w:r>
      <w:r>
        <w:t>связки</w:t>
      </w:r>
      <w:r w:rsidRPr="00163F88">
        <w:rPr>
          <w:spacing w:val="-5"/>
          <w:lang w:val="en-US"/>
        </w:rPr>
        <w:t xml:space="preserve"> </w:t>
      </w:r>
      <w:r w:rsidRPr="00163F88">
        <w:rPr>
          <w:lang w:val="en-US"/>
        </w:rPr>
        <w:t>to</w:t>
      </w:r>
      <w:r w:rsidRPr="00163F88">
        <w:rPr>
          <w:spacing w:val="-6"/>
          <w:lang w:val="en-US"/>
        </w:rPr>
        <w:t xml:space="preserve"> </w:t>
      </w:r>
      <w:r w:rsidRPr="00163F88">
        <w:rPr>
          <w:lang w:val="en-US"/>
        </w:rPr>
        <w:t>be/to</w:t>
      </w:r>
      <w:r w:rsidRPr="00163F88">
        <w:rPr>
          <w:spacing w:val="-6"/>
          <w:lang w:val="en-US"/>
        </w:rPr>
        <w:t xml:space="preserve"> </w:t>
      </w:r>
      <w:r w:rsidRPr="00163F88">
        <w:rPr>
          <w:lang w:val="en-US"/>
        </w:rPr>
        <w:t>look/to</w:t>
      </w:r>
      <w:r w:rsidRPr="00163F88">
        <w:rPr>
          <w:spacing w:val="-6"/>
          <w:lang w:val="en-US"/>
        </w:rPr>
        <w:t xml:space="preserve"> </w:t>
      </w:r>
      <w:r w:rsidRPr="00163F88">
        <w:rPr>
          <w:lang w:val="en-US"/>
        </w:rPr>
        <w:t>feel/to</w:t>
      </w:r>
      <w:r w:rsidRPr="00163F88">
        <w:rPr>
          <w:spacing w:val="-6"/>
          <w:lang w:val="en-US"/>
        </w:rPr>
        <w:t xml:space="preserve"> </w:t>
      </w:r>
      <w:r w:rsidRPr="00163F88">
        <w:rPr>
          <w:lang w:val="en-US"/>
        </w:rPr>
        <w:t>seem.</w:t>
      </w:r>
    </w:p>
    <w:p w:rsidR="00D05B71" w:rsidRPr="00163F88" w:rsidRDefault="00BE715A">
      <w:pPr>
        <w:pStyle w:val="a3"/>
        <w:ind w:right="574"/>
        <w:jc w:val="left"/>
        <w:rPr>
          <w:lang w:val="en-US"/>
        </w:rPr>
      </w:pPr>
      <w:r>
        <w:t>Конструкции</w:t>
      </w:r>
      <w:r w:rsidRPr="00163F88">
        <w:rPr>
          <w:lang w:val="en-US"/>
        </w:rPr>
        <w:t xml:space="preserve"> be/get</w:t>
      </w:r>
      <w:r w:rsidRPr="00163F88">
        <w:rPr>
          <w:spacing w:val="-2"/>
          <w:lang w:val="en-US"/>
        </w:rPr>
        <w:t xml:space="preserve"> </w:t>
      </w:r>
      <w:r w:rsidRPr="00163F88">
        <w:rPr>
          <w:lang w:val="en-US"/>
        </w:rPr>
        <w:t>used</w:t>
      </w:r>
      <w:r w:rsidRPr="00163F88">
        <w:rPr>
          <w:spacing w:val="-2"/>
          <w:lang w:val="en-US"/>
        </w:rPr>
        <w:t xml:space="preserve"> </w:t>
      </w:r>
      <w:r w:rsidRPr="00163F88">
        <w:rPr>
          <w:lang w:val="en-US"/>
        </w:rPr>
        <w:t>to</w:t>
      </w:r>
      <w:r w:rsidRPr="00163F88">
        <w:rPr>
          <w:spacing w:val="-2"/>
          <w:lang w:val="en-US"/>
        </w:rPr>
        <w:t xml:space="preserve"> </w:t>
      </w:r>
      <w:r w:rsidRPr="00163F88">
        <w:rPr>
          <w:lang w:val="en-US"/>
        </w:rPr>
        <w:t>+</w:t>
      </w:r>
      <w:r w:rsidRPr="00163F88">
        <w:rPr>
          <w:spacing w:val="-2"/>
          <w:lang w:val="en-US"/>
        </w:rPr>
        <w:t xml:space="preserve"> </w:t>
      </w:r>
      <w:r>
        <w:t>инфинитивглагола</w:t>
      </w:r>
      <w:r w:rsidRPr="00163F88">
        <w:rPr>
          <w:lang w:val="en-US"/>
        </w:rPr>
        <w:t>;</w:t>
      </w:r>
      <w:r w:rsidRPr="00163F88">
        <w:rPr>
          <w:spacing w:val="-2"/>
          <w:lang w:val="en-US"/>
        </w:rPr>
        <w:t xml:space="preserve"> </w:t>
      </w:r>
      <w:r w:rsidRPr="00163F88">
        <w:rPr>
          <w:lang w:val="en-US"/>
        </w:rPr>
        <w:t>be/get</w:t>
      </w:r>
      <w:r w:rsidRPr="00163F88">
        <w:rPr>
          <w:spacing w:val="-2"/>
          <w:lang w:val="en-US"/>
        </w:rPr>
        <w:t xml:space="preserve"> </w:t>
      </w:r>
      <w:r w:rsidRPr="00163F88">
        <w:rPr>
          <w:lang w:val="en-US"/>
        </w:rPr>
        <w:t>used</w:t>
      </w:r>
      <w:r w:rsidRPr="00163F88">
        <w:rPr>
          <w:spacing w:val="-2"/>
          <w:lang w:val="en-US"/>
        </w:rPr>
        <w:t xml:space="preserve"> </w:t>
      </w:r>
      <w:r w:rsidRPr="00163F88">
        <w:rPr>
          <w:lang w:val="en-US"/>
        </w:rPr>
        <w:t>to</w:t>
      </w:r>
      <w:r w:rsidRPr="00163F88">
        <w:rPr>
          <w:spacing w:val="-2"/>
          <w:lang w:val="en-US"/>
        </w:rPr>
        <w:t xml:space="preserve"> </w:t>
      </w:r>
      <w:r w:rsidRPr="00163F88">
        <w:rPr>
          <w:lang w:val="en-US"/>
        </w:rPr>
        <w:t xml:space="preserve">+ </w:t>
      </w:r>
      <w:r>
        <w:t>инфинитивглагола</w:t>
      </w:r>
      <w:r w:rsidRPr="00163F88">
        <w:rPr>
          <w:lang w:val="en-US"/>
        </w:rPr>
        <w:t>; be/get used to doing something; be/get used to something.</w:t>
      </w:r>
    </w:p>
    <w:p w:rsidR="00D05B71" w:rsidRPr="00163F88" w:rsidRDefault="00BE715A">
      <w:pPr>
        <w:pStyle w:val="a3"/>
        <w:ind w:left="1190" w:firstLine="0"/>
        <w:jc w:val="left"/>
        <w:rPr>
          <w:lang w:val="en-US"/>
        </w:rPr>
      </w:pPr>
      <w:r>
        <w:t>Конструкция</w:t>
      </w:r>
      <w:r w:rsidRPr="00163F88">
        <w:rPr>
          <w:lang w:val="en-US"/>
        </w:rPr>
        <w:t xml:space="preserve"> both</w:t>
      </w:r>
      <w:r w:rsidRPr="00163F88">
        <w:rPr>
          <w:spacing w:val="-2"/>
          <w:lang w:val="en-US"/>
        </w:rPr>
        <w:t xml:space="preserve"> </w:t>
      </w:r>
      <w:r w:rsidRPr="00163F88">
        <w:rPr>
          <w:lang w:val="en-US"/>
        </w:rPr>
        <w:t>…</w:t>
      </w:r>
      <w:r w:rsidRPr="00163F88">
        <w:rPr>
          <w:spacing w:val="-1"/>
          <w:lang w:val="en-US"/>
        </w:rPr>
        <w:t xml:space="preserve"> </w:t>
      </w:r>
      <w:r w:rsidRPr="00163F88">
        <w:rPr>
          <w:lang w:val="en-US"/>
        </w:rPr>
        <w:t>and</w:t>
      </w:r>
      <w:r w:rsidRPr="00163F88">
        <w:rPr>
          <w:spacing w:val="-2"/>
          <w:lang w:val="en-US"/>
        </w:rPr>
        <w:t xml:space="preserve"> </w:t>
      </w:r>
      <w:r w:rsidRPr="00163F88">
        <w:rPr>
          <w:lang w:val="en-US"/>
        </w:rPr>
        <w:t>…</w:t>
      </w:r>
      <w:r w:rsidRPr="00163F88">
        <w:rPr>
          <w:spacing w:val="-1"/>
          <w:lang w:val="en-US"/>
        </w:rPr>
        <w:t xml:space="preserve"> </w:t>
      </w:r>
      <w:r w:rsidRPr="00163F88">
        <w:rPr>
          <w:spacing w:val="-10"/>
          <w:lang w:val="en-US"/>
        </w:rPr>
        <w:t>.</w:t>
      </w:r>
    </w:p>
    <w:p w:rsidR="00D05B71" w:rsidRPr="00163F88" w:rsidRDefault="00BE715A">
      <w:pPr>
        <w:pStyle w:val="a3"/>
        <w:ind w:right="574"/>
        <w:jc w:val="left"/>
        <w:rPr>
          <w:lang w:val="en-US"/>
        </w:rPr>
      </w:pPr>
      <w:r>
        <w:t>Конструкции</w:t>
      </w:r>
      <w:r w:rsidRPr="00163F88">
        <w:rPr>
          <w:lang w:val="en-US"/>
        </w:rPr>
        <w:t xml:space="preserve"> c </w:t>
      </w:r>
      <w:r>
        <w:t>глаголами</w:t>
      </w:r>
      <w:r w:rsidRPr="00163F88">
        <w:rPr>
          <w:lang w:val="en-US"/>
        </w:rPr>
        <w:t xml:space="preserve"> to stop, to remember, to forget (</w:t>
      </w:r>
      <w:r>
        <w:t>разницавзначении</w:t>
      </w:r>
      <w:r w:rsidRPr="00163F88">
        <w:rPr>
          <w:lang w:val="en-US"/>
        </w:rPr>
        <w:t xml:space="preserve"> to stop</w:t>
      </w:r>
      <w:r w:rsidRPr="00163F88">
        <w:rPr>
          <w:spacing w:val="80"/>
          <w:lang w:val="en-US"/>
        </w:rPr>
        <w:t xml:space="preserve"> </w:t>
      </w:r>
      <w:r w:rsidRPr="00163F88">
        <w:rPr>
          <w:lang w:val="en-US"/>
        </w:rPr>
        <w:t xml:space="preserve">doing smth </w:t>
      </w:r>
      <w:r>
        <w:t>и</w:t>
      </w:r>
      <w:r w:rsidRPr="00163F88">
        <w:rPr>
          <w:lang w:val="en-US"/>
        </w:rPr>
        <w:t xml:space="preserve"> to stop to do smth).</w:t>
      </w:r>
    </w:p>
    <w:p w:rsidR="00D05B71" w:rsidRPr="00163F88" w:rsidRDefault="00BE715A">
      <w:pPr>
        <w:pStyle w:val="a3"/>
        <w:ind w:right="574"/>
        <w:jc w:val="left"/>
        <w:rPr>
          <w:lang w:val="en-US"/>
        </w:rPr>
      </w:pPr>
      <w:r>
        <w:rPr>
          <w:spacing w:val="-2"/>
        </w:rPr>
        <w:t>Глаголыввидо</w:t>
      </w:r>
      <w:r w:rsidRPr="00163F88">
        <w:rPr>
          <w:spacing w:val="-2"/>
          <w:lang w:val="en-US"/>
        </w:rPr>
        <w:t xml:space="preserve">- </w:t>
      </w:r>
      <w:r>
        <w:t>временныхформахдействительногозалогавизъявительномнаклонении</w:t>
      </w:r>
      <w:r w:rsidRPr="00163F88">
        <w:rPr>
          <w:spacing w:val="40"/>
          <w:lang w:val="en-US"/>
        </w:rPr>
        <w:t xml:space="preserve"> </w:t>
      </w:r>
      <w:r w:rsidRPr="00163F88">
        <w:rPr>
          <w:lang w:val="en-US"/>
        </w:rPr>
        <w:t>(Past</w:t>
      </w:r>
      <w:r w:rsidRPr="00163F88">
        <w:rPr>
          <w:spacing w:val="40"/>
          <w:lang w:val="en-US"/>
        </w:rPr>
        <w:t xml:space="preserve"> </w:t>
      </w:r>
      <w:r w:rsidRPr="00163F88">
        <w:rPr>
          <w:lang w:val="en-US"/>
        </w:rPr>
        <w:t>Perfect</w:t>
      </w:r>
      <w:r w:rsidRPr="00163F88">
        <w:rPr>
          <w:spacing w:val="40"/>
          <w:lang w:val="en-US"/>
        </w:rPr>
        <w:t xml:space="preserve"> </w:t>
      </w:r>
      <w:r w:rsidRPr="00163F88">
        <w:rPr>
          <w:lang w:val="en-US"/>
        </w:rPr>
        <w:t>Tense, Present Perfect Continuous Tense, Future-in-the-Past).</w:t>
      </w:r>
    </w:p>
    <w:p w:rsidR="00D05B71" w:rsidRDefault="00BE715A">
      <w:pPr>
        <w:pStyle w:val="a3"/>
        <w:spacing w:before="1"/>
        <w:ind w:left="1190" w:firstLine="0"/>
        <w:jc w:val="left"/>
      </w:pPr>
      <w:r>
        <w:t>Модальные</w:t>
      </w:r>
      <w:r>
        <w:rPr>
          <w:spacing w:val="-6"/>
        </w:rPr>
        <w:t xml:space="preserve"> </w:t>
      </w:r>
      <w:r>
        <w:t>глаголы</w:t>
      </w:r>
      <w:r>
        <w:rPr>
          <w:spacing w:val="-2"/>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rsidR="00D05B71" w:rsidRDefault="00BE715A">
      <w:pPr>
        <w:pStyle w:val="a3"/>
        <w:tabs>
          <w:tab w:val="left" w:pos="2442"/>
          <w:tab w:val="left" w:pos="3358"/>
          <w:tab w:val="left" w:pos="4335"/>
          <w:tab w:val="left" w:pos="5829"/>
          <w:tab w:val="left" w:pos="7047"/>
          <w:tab w:val="left" w:pos="8308"/>
          <w:tab w:val="left" w:pos="9702"/>
        </w:tabs>
        <w:ind w:right="573"/>
        <w:jc w:val="left"/>
      </w:pPr>
      <w:r>
        <w:rPr>
          <w:spacing w:val="-2"/>
        </w:rPr>
        <w:t>Неличные</w:t>
      </w:r>
      <w:r>
        <w:tab/>
      </w:r>
      <w:r>
        <w:rPr>
          <w:spacing w:val="-2"/>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настоящего</w:t>
      </w:r>
      <w:r>
        <w:tab/>
      </w:r>
      <w:r>
        <w:rPr>
          <w:spacing w:val="-10"/>
        </w:rPr>
        <w:t xml:space="preserve">и </w:t>
      </w:r>
      <w:r>
        <w:t>прошедшего времени).</w:t>
      </w:r>
    </w:p>
    <w:p w:rsidR="00D05B71" w:rsidRDefault="00BE715A">
      <w:pPr>
        <w:pStyle w:val="a3"/>
        <w:ind w:left="1190" w:firstLine="0"/>
        <w:jc w:val="left"/>
      </w:pPr>
      <w:r>
        <w:t>Наречия</w:t>
      </w:r>
      <w:r>
        <w:rPr>
          <w:spacing w:val="-2"/>
        </w:rPr>
        <w:t xml:space="preserve"> </w:t>
      </w:r>
      <w:r>
        <w:t>too</w:t>
      </w:r>
      <w:r>
        <w:rPr>
          <w:spacing w:val="-1"/>
        </w:rPr>
        <w:t xml:space="preserve"> </w:t>
      </w:r>
      <w:r>
        <w:t>—</w:t>
      </w:r>
      <w:r>
        <w:rPr>
          <w:spacing w:val="-1"/>
        </w:rPr>
        <w:t xml:space="preserve"> </w:t>
      </w:r>
      <w:r>
        <w:rPr>
          <w:spacing w:val="-2"/>
        </w:rPr>
        <w:t>enough.</w:t>
      </w:r>
    </w:p>
    <w:p w:rsidR="00D05B71" w:rsidRDefault="00BE715A">
      <w:pPr>
        <w:pStyle w:val="a3"/>
        <w:ind w:left="1190" w:firstLine="0"/>
        <w:jc w:val="left"/>
      </w:pPr>
      <w:r>
        <w:t>Отрицательные</w:t>
      </w:r>
      <w:r>
        <w:rPr>
          <w:spacing w:val="-5"/>
        </w:rPr>
        <w:t xml:space="preserve"> </w:t>
      </w:r>
      <w:r>
        <w:t>местоимения</w:t>
      </w:r>
      <w:r>
        <w:rPr>
          <w:spacing w:val="-3"/>
        </w:rPr>
        <w:t xml:space="preserve"> </w:t>
      </w:r>
      <w:r>
        <w:t>no</w:t>
      </w:r>
      <w:r>
        <w:rPr>
          <w:spacing w:val="-3"/>
        </w:rPr>
        <w:t xml:space="preserve"> </w:t>
      </w:r>
      <w:r>
        <w:t>(и</w:t>
      </w:r>
      <w:r>
        <w:rPr>
          <w:spacing w:val="-3"/>
        </w:rPr>
        <w:t xml:space="preserve"> </w:t>
      </w:r>
      <w:r>
        <w:t>его</w:t>
      </w:r>
      <w:r>
        <w:rPr>
          <w:spacing w:val="-2"/>
        </w:rPr>
        <w:t xml:space="preserve"> </w:t>
      </w:r>
      <w:r>
        <w:t>производные</w:t>
      </w:r>
      <w:r>
        <w:rPr>
          <w:spacing w:val="-5"/>
        </w:rPr>
        <w:t xml:space="preserve"> </w:t>
      </w:r>
      <w:r>
        <w:t>nobody,</w:t>
      </w:r>
      <w:r>
        <w:rPr>
          <w:spacing w:val="-3"/>
        </w:rPr>
        <w:t xml:space="preserve"> </w:t>
      </w:r>
      <w:r>
        <w:t>nothing,</w:t>
      </w:r>
      <w:r>
        <w:rPr>
          <w:spacing w:val="-1"/>
        </w:rPr>
        <w:t xml:space="preserve"> </w:t>
      </w:r>
      <w:r>
        <w:t>etc.),</w:t>
      </w:r>
      <w:r>
        <w:rPr>
          <w:spacing w:val="-2"/>
        </w:rPr>
        <w:t xml:space="preserve"> none.</w:t>
      </w:r>
    </w:p>
    <w:p w:rsidR="00D05B71" w:rsidRDefault="00BE715A">
      <w:pPr>
        <w:ind w:left="1190"/>
        <w:rPr>
          <w:i/>
          <w:sz w:val="24"/>
        </w:rPr>
      </w:pPr>
      <w:r>
        <w:rPr>
          <w:i/>
          <w:sz w:val="24"/>
        </w:rPr>
        <w:t>Социокультурные</w:t>
      </w:r>
      <w:r>
        <w:rPr>
          <w:i/>
          <w:spacing w:val="-6"/>
          <w:sz w:val="24"/>
        </w:rPr>
        <w:t xml:space="preserve"> </w:t>
      </w:r>
      <w:r>
        <w:rPr>
          <w:i/>
          <w:sz w:val="24"/>
        </w:rPr>
        <w:t>знания</w:t>
      </w:r>
      <w:r>
        <w:rPr>
          <w:i/>
          <w:spacing w:val="-6"/>
          <w:sz w:val="24"/>
        </w:rPr>
        <w:t xml:space="preserve"> </w:t>
      </w:r>
      <w:r>
        <w:rPr>
          <w:i/>
          <w:sz w:val="24"/>
        </w:rPr>
        <w:t>и</w:t>
      </w:r>
      <w:r>
        <w:rPr>
          <w:i/>
          <w:spacing w:val="-4"/>
          <w:sz w:val="24"/>
        </w:rPr>
        <w:t xml:space="preserve"> </w:t>
      </w:r>
      <w:r>
        <w:rPr>
          <w:i/>
          <w:spacing w:val="-2"/>
          <w:sz w:val="24"/>
        </w:rPr>
        <w:t>умения</w:t>
      </w:r>
    </w:p>
    <w:p w:rsidR="00D05B71" w:rsidRDefault="00BE715A">
      <w:pPr>
        <w:pStyle w:val="a3"/>
        <w:ind w:right="569"/>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w:t>
      </w:r>
      <w:r>
        <w:rPr>
          <w:spacing w:val="-2"/>
        </w:rPr>
        <w:t>содержания.</w:t>
      </w:r>
    </w:p>
    <w:p w:rsidR="00D05B71" w:rsidRDefault="00BE715A">
      <w:pPr>
        <w:pStyle w:val="a3"/>
        <w:ind w:right="562"/>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 грамматических средств с их учётом.</w:t>
      </w:r>
    </w:p>
    <w:p w:rsidR="00D05B71" w:rsidRDefault="00BE715A">
      <w:pPr>
        <w:pStyle w:val="a3"/>
        <w:ind w:right="565"/>
      </w:pPr>
      <w: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05B71" w:rsidRDefault="00BE715A">
      <w:pPr>
        <w:pStyle w:val="a3"/>
        <w:spacing w:before="1"/>
        <w:ind w:right="572"/>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w:t>
      </w:r>
      <w:r>
        <w:rPr>
          <w:spacing w:val="-2"/>
        </w:rPr>
        <w:t>языка.</w:t>
      </w:r>
    </w:p>
    <w:p w:rsidR="00D05B71" w:rsidRDefault="00BE715A">
      <w:pPr>
        <w:pStyle w:val="a3"/>
        <w:ind w:left="1190" w:firstLine="0"/>
      </w:pPr>
      <w:r>
        <w:t>Соблюдение</w:t>
      </w:r>
      <w:r>
        <w:rPr>
          <w:spacing w:val="-8"/>
        </w:rPr>
        <w:t xml:space="preserve"> </w:t>
      </w:r>
      <w:r>
        <w:t>нормы</w:t>
      </w:r>
      <w:r>
        <w:rPr>
          <w:spacing w:val="-3"/>
        </w:rPr>
        <w:t xml:space="preserve"> </w:t>
      </w:r>
      <w:r>
        <w:t>вежливости</w:t>
      </w:r>
      <w:r>
        <w:rPr>
          <w:spacing w:val="-2"/>
        </w:rPr>
        <w:t xml:space="preserve"> </w:t>
      </w:r>
      <w:r>
        <w:t>в</w:t>
      </w:r>
      <w:r>
        <w:rPr>
          <w:spacing w:val="-4"/>
        </w:rPr>
        <w:t xml:space="preserve"> </w:t>
      </w:r>
      <w:r>
        <w:t>межкультурном</w:t>
      </w:r>
      <w:r>
        <w:rPr>
          <w:spacing w:val="-4"/>
        </w:rPr>
        <w:t xml:space="preserve"> </w:t>
      </w:r>
      <w:r>
        <w:rPr>
          <w:spacing w:val="-2"/>
        </w:rPr>
        <w:t>общении.</w:t>
      </w:r>
    </w:p>
    <w:p w:rsidR="00D05B71" w:rsidRDefault="00BE715A">
      <w:pPr>
        <w:pStyle w:val="a3"/>
        <w:ind w:right="569"/>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05B71" w:rsidRDefault="00BE715A">
      <w:pPr>
        <w:pStyle w:val="a3"/>
        <w:ind w:left="1190" w:firstLine="0"/>
      </w:pPr>
      <w:r>
        <w:t>Развитие</w:t>
      </w:r>
      <w:r>
        <w:rPr>
          <w:spacing w:val="-3"/>
        </w:rPr>
        <w:t xml:space="preserve"> </w:t>
      </w:r>
      <w:r>
        <w:rPr>
          <w:spacing w:val="-2"/>
        </w:rPr>
        <w:t>умений:</w:t>
      </w:r>
    </w:p>
    <w:p w:rsidR="00D05B71" w:rsidRDefault="00BE715A">
      <w:pPr>
        <w:pStyle w:val="a3"/>
        <w:ind w:left="1190" w:firstLine="0"/>
      </w:pPr>
      <w:r>
        <w:t>кратко</w:t>
      </w:r>
      <w:r>
        <w:rPr>
          <w:spacing w:val="72"/>
          <w:w w:val="150"/>
        </w:rPr>
        <w:t xml:space="preserve"> </w:t>
      </w:r>
      <w:r>
        <w:t>представлять</w:t>
      </w:r>
      <w:r>
        <w:rPr>
          <w:spacing w:val="75"/>
          <w:w w:val="150"/>
        </w:rPr>
        <w:t xml:space="preserve"> </w:t>
      </w:r>
      <w:r>
        <w:t>Россию</w:t>
      </w:r>
      <w:r>
        <w:rPr>
          <w:spacing w:val="75"/>
          <w:w w:val="150"/>
        </w:rPr>
        <w:t xml:space="preserve"> </w:t>
      </w:r>
      <w:r>
        <w:t>и</w:t>
      </w:r>
      <w:r>
        <w:rPr>
          <w:spacing w:val="76"/>
          <w:w w:val="150"/>
        </w:rPr>
        <w:t xml:space="preserve"> </w:t>
      </w:r>
      <w:r>
        <w:t>страну/страны</w:t>
      </w:r>
      <w:r>
        <w:rPr>
          <w:spacing w:val="74"/>
          <w:w w:val="150"/>
        </w:rPr>
        <w:t xml:space="preserve"> </w:t>
      </w:r>
      <w:r>
        <w:t>изучаемого</w:t>
      </w:r>
      <w:r>
        <w:rPr>
          <w:spacing w:val="76"/>
          <w:w w:val="150"/>
        </w:rPr>
        <w:t xml:space="preserve"> </w:t>
      </w:r>
      <w:r>
        <w:t>языка</w:t>
      </w:r>
      <w:r>
        <w:rPr>
          <w:spacing w:val="75"/>
          <w:w w:val="150"/>
        </w:rPr>
        <w:t xml:space="preserve"> </w:t>
      </w:r>
      <w:r>
        <w:rPr>
          <w:spacing w:val="-2"/>
        </w:rPr>
        <w:t>(культурные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явления,</w:t>
      </w:r>
      <w:r>
        <w:rPr>
          <w:spacing w:val="-3"/>
        </w:rPr>
        <w:t xml:space="preserve"> </w:t>
      </w:r>
      <w:r>
        <w:t>события,</w:t>
      </w:r>
      <w:r>
        <w:rPr>
          <w:spacing w:val="-3"/>
        </w:rPr>
        <w:t xml:space="preserve"> </w:t>
      </w:r>
      <w:r>
        <w:rPr>
          <w:spacing w:val="-2"/>
        </w:rPr>
        <w:t>достопримечательности);</w:t>
      </w:r>
    </w:p>
    <w:p w:rsidR="00D05B71" w:rsidRDefault="00BE715A">
      <w:pPr>
        <w:pStyle w:val="a3"/>
        <w:ind w:right="567"/>
      </w:pPr>
      <w: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D05B71" w:rsidRDefault="00BE715A">
      <w:pPr>
        <w:pStyle w:val="a3"/>
        <w:spacing w:before="1"/>
        <w:ind w:right="572"/>
      </w:pPr>
      <w:r>
        <w:t>оказывать помощь зарубежным гостям в ситуациях повседневного общения (объяснить местонахождение объекта, сообщить возможный маршрут и т. д.).</w:t>
      </w:r>
    </w:p>
    <w:p w:rsidR="00D05B71" w:rsidRDefault="00BE715A">
      <w:pPr>
        <w:ind w:left="1190"/>
        <w:jc w:val="both"/>
        <w:rPr>
          <w:i/>
          <w:sz w:val="24"/>
        </w:rPr>
      </w:pPr>
      <w:r>
        <w:rPr>
          <w:i/>
          <w:sz w:val="24"/>
        </w:rPr>
        <w:t>Компенсаторные</w:t>
      </w:r>
      <w:r>
        <w:rPr>
          <w:i/>
          <w:spacing w:val="-12"/>
          <w:sz w:val="24"/>
        </w:rPr>
        <w:t xml:space="preserve"> </w:t>
      </w:r>
      <w:r>
        <w:rPr>
          <w:i/>
          <w:spacing w:val="-2"/>
          <w:sz w:val="24"/>
        </w:rPr>
        <w:t>умения</w:t>
      </w:r>
    </w:p>
    <w:p w:rsidR="00D05B71" w:rsidRDefault="00BE715A">
      <w:pPr>
        <w:pStyle w:val="a3"/>
        <w:ind w:right="563"/>
      </w:pPr>
      <w: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w:t>
      </w:r>
      <w:r>
        <w:rPr>
          <w:spacing w:val="40"/>
        </w:rPr>
        <w:t xml:space="preserve"> </w:t>
      </w:r>
      <w:r>
        <w:t>жестов и мимики.</w:t>
      </w:r>
    </w:p>
    <w:p w:rsidR="00D05B71" w:rsidRDefault="00BE715A">
      <w:pPr>
        <w:pStyle w:val="a3"/>
        <w:ind w:left="1190" w:firstLine="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rsidR="00D05B71" w:rsidRDefault="00BE715A">
      <w:pPr>
        <w:pStyle w:val="a3"/>
        <w:ind w:right="573"/>
      </w:pPr>
      <w:r>
        <w:t>Использование в качестве опоры при порождении собственных высказываний ключевых слов, плана.</w:t>
      </w:r>
    </w:p>
    <w:p w:rsidR="00D05B71" w:rsidRDefault="00BE715A">
      <w:pPr>
        <w:pStyle w:val="a3"/>
        <w:ind w:right="565"/>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3"/>
        <w:ind w:right="573"/>
      </w:pPr>
      <w:r>
        <w:t>Сравнение</w:t>
      </w:r>
      <w:r>
        <w:rPr>
          <w:spacing w:val="-1"/>
        </w:rPr>
        <w:t xml:space="preserve"> </w:t>
      </w:r>
      <w:r>
        <w:t>(в</w:t>
      </w:r>
      <w:r>
        <w:rPr>
          <w:spacing w:val="-1"/>
        </w:rPr>
        <w:t xml:space="preserve"> </w:t>
      </w:r>
      <w:r>
        <w:t>том числе установление</w:t>
      </w:r>
      <w:r>
        <w:rPr>
          <w:spacing w:val="-1"/>
        </w:rPr>
        <w:t xml:space="preserve"> </w:t>
      </w:r>
      <w:r>
        <w:t>основания для сравнения)</w:t>
      </w:r>
      <w:r>
        <w:rPr>
          <w:spacing w:val="-1"/>
        </w:rPr>
        <w:t xml:space="preserve"> </w:t>
      </w:r>
      <w:r>
        <w:t>объектов, явлений, процессов, их элементов и основных функций в рамках изученной тематики.</w:t>
      </w:r>
    </w:p>
    <w:p w:rsidR="00D05B71" w:rsidRDefault="00BE715A">
      <w:pPr>
        <w:pStyle w:val="2"/>
        <w:numPr>
          <w:ilvl w:val="0"/>
          <w:numId w:val="250"/>
        </w:numPr>
        <w:tabs>
          <w:tab w:val="left" w:pos="1897"/>
        </w:tabs>
        <w:ind w:left="1897" w:hanging="707"/>
      </w:pPr>
      <w:r>
        <w:rPr>
          <w:spacing w:val="-2"/>
        </w:rPr>
        <w:t>КЛАСС</w:t>
      </w:r>
    </w:p>
    <w:p w:rsidR="00D05B71" w:rsidRDefault="00BE715A">
      <w:pPr>
        <w:spacing w:line="274" w:lineRule="exact"/>
        <w:ind w:left="1190"/>
        <w:jc w:val="both"/>
        <w:rPr>
          <w:i/>
          <w:sz w:val="24"/>
        </w:rPr>
      </w:pPr>
      <w:r>
        <w:rPr>
          <w:i/>
          <w:sz w:val="24"/>
        </w:rPr>
        <w:t>Коммуникативные</w:t>
      </w:r>
      <w:r>
        <w:rPr>
          <w:i/>
          <w:spacing w:val="-11"/>
          <w:sz w:val="24"/>
        </w:rPr>
        <w:t xml:space="preserve"> </w:t>
      </w:r>
      <w:r>
        <w:rPr>
          <w:i/>
          <w:spacing w:val="-2"/>
          <w:sz w:val="24"/>
        </w:rPr>
        <w:t>умения</w:t>
      </w:r>
    </w:p>
    <w:p w:rsidR="00D05B71" w:rsidRDefault="00BE715A">
      <w:pPr>
        <w:pStyle w:val="a3"/>
        <w:ind w:right="57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05B71" w:rsidRDefault="00BE715A">
      <w:pPr>
        <w:pStyle w:val="a3"/>
        <w:ind w:left="1190" w:firstLine="0"/>
      </w:pPr>
      <w:r>
        <w:t>Взаимоотношения</w:t>
      </w:r>
      <w:r>
        <w:rPr>
          <w:spacing w:val="-5"/>
        </w:rPr>
        <w:t xml:space="preserve"> </w:t>
      </w:r>
      <w:r>
        <w:t>в</w:t>
      </w:r>
      <w:r>
        <w:rPr>
          <w:spacing w:val="-3"/>
        </w:rPr>
        <w:t xml:space="preserve"> </w:t>
      </w:r>
      <w:r>
        <w:t>семье</w:t>
      </w:r>
      <w:r>
        <w:rPr>
          <w:spacing w:val="-3"/>
        </w:rPr>
        <w:t xml:space="preserve"> </w:t>
      </w:r>
      <w:r>
        <w:t>и</w:t>
      </w:r>
      <w:r>
        <w:rPr>
          <w:spacing w:val="-2"/>
        </w:rPr>
        <w:t xml:space="preserve"> </w:t>
      </w:r>
      <w:r>
        <w:t>с</w:t>
      </w:r>
      <w:r>
        <w:rPr>
          <w:spacing w:val="-3"/>
        </w:rPr>
        <w:t xml:space="preserve"> </w:t>
      </w:r>
      <w:r>
        <w:t>друзьями.</w:t>
      </w:r>
      <w:r>
        <w:rPr>
          <w:spacing w:val="-3"/>
        </w:rPr>
        <w:t xml:space="preserve"> </w:t>
      </w:r>
      <w:r>
        <w:t>Конфликты</w:t>
      </w:r>
      <w:r>
        <w:rPr>
          <w:spacing w:val="-5"/>
        </w:rPr>
        <w:t xml:space="preserve"> </w:t>
      </w:r>
      <w:r>
        <w:t>и</w:t>
      </w:r>
      <w:r>
        <w:rPr>
          <w:spacing w:val="-2"/>
        </w:rPr>
        <w:t xml:space="preserve"> </w:t>
      </w:r>
      <w:r>
        <w:t>их</w:t>
      </w:r>
      <w:r>
        <w:rPr>
          <w:spacing w:val="5"/>
        </w:rPr>
        <w:t xml:space="preserve"> </w:t>
      </w:r>
      <w:r>
        <w:rPr>
          <w:spacing w:val="-2"/>
        </w:rPr>
        <w:t>разрешение.</w:t>
      </w:r>
    </w:p>
    <w:p w:rsidR="00D05B71" w:rsidRDefault="00BE715A">
      <w:pPr>
        <w:pStyle w:val="a3"/>
        <w:ind w:right="574"/>
      </w:pPr>
      <w:r>
        <w:t>Внешность и характер человека/литературного персонажа. Досуг и увлечения/хобби современного подростка (чтение,кино, театр, музыка, музей, спорт, живопись; компьютерные игры). Роль книги в жизни подростка.</w:t>
      </w:r>
    </w:p>
    <w:p w:rsidR="00D05B71" w:rsidRDefault="00BE715A">
      <w:pPr>
        <w:pStyle w:val="a3"/>
        <w:spacing w:before="1"/>
        <w:ind w:left="1190" w:firstLine="0"/>
      </w:pPr>
      <w:r>
        <w:t>Здоровый</w:t>
      </w:r>
      <w:r>
        <w:rPr>
          <w:spacing w:val="8"/>
        </w:rPr>
        <w:t xml:space="preserve"> </w:t>
      </w:r>
      <w:r>
        <w:t>образ</w:t>
      </w:r>
      <w:r>
        <w:rPr>
          <w:spacing w:val="10"/>
        </w:rPr>
        <w:t xml:space="preserve"> </w:t>
      </w:r>
      <w:r>
        <w:t>жизни:</w:t>
      </w:r>
      <w:r>
        <w:rPr>
          <w:spacing w:val="7"/>
        </w:rPr>
        <w:t xml:space="preserve"> </w:t>
      </w:r>
      <w:r>
        <w:t>режим</w:t>
      </w:r>
      <w:r>
        <w:rPr>
          <w:spacing w:val="10"/>
        </w:rPr>
        <w:t xml:space="preserve"> </w:t>
      </w:r>
      <w:r>
        <w:t>труда</w:t>
      </w:r>
      <w:r>
        <w:rPr>
          <w:spacing w:val="9"/>
        </w:rPr>
        <w:t xml:space="preserve"> </w:t>
      </w:r>
      <w:r>
        <w:t>и</w:t>
      </w:r>
      <w:r>
        <w:rPr>
          <w:spacing w:val="10"/>
        </w:rPr>
        <w:t xml:space="preserve"> </w:t>
      </w:r>
      <w:r>
        <w:t>отдыха,</w:t>
      </w:r>
      <w:r>
        <w:rPr>
          <w:spacing w:val="8"/>
        </w:rPr>
        <w:t xml:space="preserve"> </w:t>
      </w:r>
      <w:r>
        <w:t>фитнес,</w:t>
      </w:r>
      <w:r>
        <w:rPr>
          <w:spacing w:val="9"/>
        </w:rPr>
        <w:t xml:space="preserve"> </w:t>
      </w:r>
      <w:r>
        <w:t>сбалансированное</w:t>
      </w:r>
      <w:r>
        <w:rPr>
          <w:spacing w:val="9"/>
        </w:rPr>
        <w:t xml:space="preserve"> </w:t>
      </w:r>
      <w:r>
        <w:rPr>
          <w:spacing w:val="-2"/>
        </w:rPr>
        <w:t>питание.</w:t>
      </w:r>
    </w:p>
    <w:p w:rsidR="00D05B71" w:rsidRDefault="00BE715A">
      <w:pPr>
        <w:pStyle w:val="a3"/>
        <w:ind w:firstLine="0"/>
      </w:pPr>
      <w:r>
        <w:t>Посещение</w:t>
      </w:r>
      <w:r>
        <w:rPr>
          <w:spacing w:val="-5"/>
        </w:rPr>
        <w:t xml:space="preserve"> </w:t>
      </w:r>
      <w:r>
        <w:rPr>
          <w:spacing w:val="-2"/>
        </w:rPr>
        <w:t>врача.</w:t>
      </w:r>
    </w:p>
    <w:p w:rsidR="00D05B71" w:rsidRDefault="00BE715A">
      <w:pPr>
        <w:pStyle w:val="a3"/>
        <w:ind w:left="1190" w:firstLine="0"/>
      </w:pPr>
      <w:r>
        <w:t>Покупки:</w:t>
      </w:r>
      <w:r>
        <w:rPr>
          <w:spacing w:val="63"/>
        </w:rPr>
        <w:t xml:space="preserve"> </w:t>
      </w:r>
      <w:r>
        <w:t>одежда,</w:t>
      </w:r>
      <w:r>
        <w:rPr>
          <w:spacing w:val="66"/>
        </w:rPr>
        <w:t xml:space="preserve"> </w:t>
      </w:r>
      <w:r>
        <w:t>обувь</w:t>
      </w:r>
      <w:r>
        <w:rPr>
          <w:spacing w:val="66"/>
        </w:rPr>
        <w:t xml:space="preserve"> </w:t>
      </w:r>
      <w:r>
        <w:t>и</w:t>
      </w:r>
      <w:r>
        <w:rPr>
          <w:spacing w:val="67"/>
        </w:rPr>
        <w:t xml:space="preserve"> </w:t>
      </w:r>
      <w:r>
        <w:t>продукты</w:t>
      </w:r>
      <w:r>
        <w:rPr>
          <w:spacing w:val="66"/>
        </w:rPr>
        <w:t xml:space="preserve"> </w:t>
      </w:r>
      <w:r>
        <w:t>питания.</w:t>
      </w:r>
      <w:r>
        <w:rPr>
          <w:spacing w:val="66"/>
        </w:rPr>
        <w:t xml:space="preserve"> </w:t>
      </w:r>
      <w:r>
        <w:t>Карманные</w:t>
      </w:r>
      <w:r>
        <w:rPr>
          <w:spacing w:val="64"/>
        </w:rPr>
        <w:t xml:space="preserve"> </w:t>
      </w:r>
      <w:r>
        <w:t>деньги.</w:t>
      </w:r>
      <w:r>
        <w:rPr>
          <w:spacing w:val="66"/>
        </w:rPr>
        <w:t xml:space="preserve"> </w:t>
      </w:r>
      <w:r>
        <w:rPr>
          <w:spacing w:val="-2"/>
        </w:rPr>
        <w:t>Молодёжная</w:t>
      </w:r>
    </w:p>
    <w:p w:rsidR="00D05B71" w:rsidRDefault="00BE715A">
      <w:pPr>
        <w:pStyle w:val="a3"/>
        <w:ind w:firstLine="0"/>
        <w:jc w:val="left"/>
      </w:pPr>
      <w:r>
        <w:rPr>
          <w:spacing w:val="-2"/>
        </w:rPr>
        <w:t>мода.</w:t>
      </w:r>
    </w:p>
    <w:p w:rsidR="00D05B71" w:rsidRDefault="00BE715A">
      <w:pPr>
        <w:pStyle w:val="a3"/>
        <w:tabs>
          <w:tab w:val="left" w:pos="2238"/>
          <w:tab w:val="left" w:pos="3514"/>
          <w:tab w:val="left" w:pos="4482"/>
          <w:tab w:val="left" w:pos="5859"/>
          <w:tab w:val="left" w:pos="7142"/>
          <w:tab w:val="left" w:pos="7555"/>
          <w:tab w:val="left" w:pos="8963"/>
          <w:tab w:val="left" w:pos="9361"/>
        </w:tabs>
        <w:ind w:left="1190" w:firstLine="0"/>
        <w:jc w:val="left"/>
      </w:pPr>
      <w:r>
        <w:rPr>
          <w:spacing w:val="-2"/>
        </w:rPr>
        <w:t>Школа,</w:t>
      </w:r>
      <w:r>
        <w:tab/>
      </w:r>
      <w:r>
        <w:rPr>
          <w:spacing w:val="-2"/>
        </w:rPr>
        <w:t>школьная</w:t>
      </w:r>
      <w:r>
        <w:tab/>
      </w:r>
      <w:r>
        <w:rPr>
          <w:spacing w:val="-2"/>
        </w:rPr>
        <w:t>жизнь,</w:t>
      </w:r>
      <w:r>
        <w:tab/>
      </w:r>
      <w:r>
        <w:rPr>
          <w:spacing w:val="-2"/>
        </w:rPr>
        <w:t>изучаемые</w:t>
      </w:r>
      <w:r>
        <w:tab/>
      </w:r>
      <w:r>
        <w:rPr>
          <w:spacing w:val="-2"/>
        </w:rPr>
        <w:t>предметы</w:t>
      </w:r>
      <w:r>
        <w:tab/>
      </w:r>
      <w:r>
        <w:rPr>
          <w:spacing w:val="-10"/>
        </w:rPr>
        <w:t>и</w:t>
      </w:r>
      <w:r>
        <w:tab/>
      </w:r>
      <w:r>
        <w:rPr>
          <w:spacing w:val="-2"/>
        </w:rPr>
        <w:t>отношение</w:t>
      </w:r>
      <w:r>
        <w:tab/>
      </w:r>
      <w:r>
        <w:rPr>
          <w:spacing w:val="-10"/>
        </w:rPr>
        <w:t>к</w:t>
      </w:r>
      <w:r>
        <w:tab/>
      </w:r>
      <w:r>
        <w:rPr>
          <w:spacing w:val="-4"/>
        </w:rPr>
        <w:t>ним.</w:t>
      </w:r>
    </w:p>
    <w:p w:rsidR="00D05B71" w:rsidRDefault="00BE715A">
      <w:pPr>
        <w:pStyle w:val="a3"/>
        <w:ind w:right="567" w:firstLine="0"/>
      </w:pPr>
      <w:r>
        <w:t xml:space="preserve">Взаимоотношения в школе: проблемы и их решение. Переписка с зарубежными </w:t>
      </w:r>
      <w:r>
        <w:rPr>
          <w:spacing w:val="-2"/>
        </w:rPr>
        <w:t>сверстниками.</w:t>
      </w:r>
    </w:p>
    <w:p w:rsidR="00D05B71" w:rsidRDefault="00BE715A">
      <w:pPr>
        <w:pStyle w:val="a3"/>
        <w:ind w:right="574"/>
      </w:pPr>
      <w:r>
        <w:t>Виды отдыха в различное время года. Путешествия по России и зарубежным странам. Транспорт.</w:t>
      </w:r>
    </w:p>
    <w:p w:rsidR="00D05B71" w:rsidRDefault="00BE715A">
      <w:pPr>
        <w:pStyle w:val="a3"/>
        <w:ind w:right="576"/>
      </w:pPr>
      <w:r>
        <w:t>Природа: флора</w:t>
      </w:r>
      <w:r>
        <w:rPr>
          <w:spacing w:val="-1"/>
        </w:rPr>
        <w:t xml:space="preserve"> </w:t>
      </w:r>
      <w:r>
        <w:t>и фауна. Проблемы экологии. Защита окружающей среды. Климат, погода. Стихийные бедствия.</w:t>
      </w:r>
    </w:p>
    <w:p w:rsidR="00D05B71" w:rsidRDefault="00BE715A">
      <w:pPr>
        <w:pStyle w:val="a3"/>
        <w:ind w:left="1190" w:firstLine="0"/>
      </w:pPr>
      <w:r>
        <w:t>Средства</w:t>
      </w:r>
      <w:r>
        <w:rPr>
          <w:spacing w:val="-6"/>
        </w:rPr>
        <w:t xml:space="preserve"> </w:t>
      </w:r>
      <w:r>
        <w:t>массовой</w:t>
      </w:r>
      <w:r>
        <w:rPr>
          <w:spacing w:val="-3"/>
        </w:rPr>
        <w:t xml:space="preserve"> </w:t>
      </w:r>
      <w:r>
        <w:t>информации</w:t>
      </w:r>
      <w:r>
        <w:rPr>
          <w:spacing w:val="-3"/>
        </w:rPr>
        <w:t xml:space="preserve"> </w:t>
      </w:r>
      <w:r>
        <w:t>(телевидение,</w:t>
      </w:r>
      <w:r>
        <w:rPr>
          <w:spacing w:val="-5"/>
        </w:rPr>
        <w:t xml:space="preserve"> </w:t>
      </w:r>
      <w:r>
        <w:t>радио,</w:t>
      </w:r>
      <w:r>
        <w:rPr>
          <w:spacing w:val="-3"/>
        </w:rPr>
        <w:t xml:space="preserve"> </w:t>
      </w:r>
      <w:r>
        <w:t>пресса,</w:t>
      </w:r>
      <w:r>
        <w:rPr>
          <w:spacing w:val="-2"/>
        </w:rPr>
        <w:t xml:space="preserve"> Интернет).</w:t>
      </w:r>
    </w:p>
    <w:p w:rsidR="00D05B71" w:rsidRDefault="00BE715A">
      <w:pPr>
        <w:pStyle w:val="a3"/>
        <w:ind w:right="571"/>
      </w:pPr>
      <w: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05B71" w:rsidRDefault="00BE715A">
      <w:pPr>
        <w:pStyle w:val="a3"/>
        <w:spacing w:before="1"/>
        <w:ind w:right="566"/>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D05B71" w:rsidRDefault="00BE715A">
      <w:pPr>
        <w:ind w:left="1190"/>
        <w:rPr>
          <w:i/>
          <w:sz w:val="24"/>
        </w:rPr>
      </w:pPr>
      <w:r>
        <w:rPr>
          <w:i/>
          <w:spacing w:val="-2"/>
          <w:sz w:val="24"/>
        </w:rPr>
        <w:t>Говорение</w:t>
      </w:r>
    </w:p>
    <w:p w:rsidR="00D05B71" w:rsidRDefault="00BE715A">
      <w:pPr>
        <w:pStyle w:val="a3"/>
        <w:ind w:right="572"/>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pPr>
      <w: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D05B71" w:rsidRDefault="00BE715A">
      <w:pPr>
        <w:pStyle w:val="a3"/>
        <w:spacing w:before="1"/>
        <w:ind w:right="570"/>
      </w:pPr>
      <w:r>
        <w:t>диалог — побуждение к действию: обращаться с просьбой, вежливо</w:t>
      </w:r>
      <w:r>
        <w:rPr>
          <w:spacing w:val="40"/>
        </w:rPr>
        <w:t xml:space="preserve"> </w:t>
      </w:r>
      <w:r>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D05B71" w:rsidRDefault="00BE715A">
      <w:pPr>
        <w:pStyle w:val="a3"/>
        <w:ind w:right="57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05B71" w:rsidRDefault="00BE715A">
      <w:pPr>
        <w:pStyle w:val="a3"/>
        <w:ind w:right="572"/>
      </w:pPr>
      <w:r>
        <w:t>диалог — обмен мнениями: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D05B71" w:rsidRDefault="00BE715A">
      <w:pPr>
        <w:pStyle w:val="a3"/>
        <w:ind w:right="569"/>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D05B71" w:rsidRDefault="00BE715A">
      <w:pPr>
        <w:pStyle w:val="a3"/>
        <w:spacing w:before="1"/>
        <w:ind w:right="572"/>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D05B71" w:rsidRDefault="00BE715A">
      <w:pPr>
        <w:pStyle w:val="a3"/>
        <w:ind w:right="571"/>
      </w:pPr>
      <w:r>
        <w:t>Развитие коммуникативных умений монологической речи: создание устных связных монологических высказыванийс использованием основных коммуникативных типов речи:</w:t>
      </w:r>
    </w:p>
    <w:p w:rsidR="00D05B71" w:rsidRDefault="00BE715A">
      <w:pPr>
        <w:pStyle w:val="a4"/>
        <w:numPr>
          <w:ilvl w:val="0"/>
          <w:numId w:val="244"/>
        </w:numPr>
        <w:tabs>
          <w:tab w:val="left" w:pos="1897"/>
        </w:tabs>
        <w:ind w:right="574" w:firstLine="707"/>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05B71" w:rsidRDefault="00BE715A">
      <w:pPr>
        <w:pStyle w:val="a4"/>
        <w:numPr>
          <w:ilvl w:val="0"/>
          <w:numId w:val="244"/>
        </w:numPr>
        <w:tabs>
          <w:tab w:val="left" w:pos="1898"/>
        </w:tabs>
        <w:ind w:left="1898"/>
        <w:rPr>
          <w:sz w:val="24"/>
        </w:rPr>
      </w:pPr>
      <w:r>
        <w:rPr>
          <w:spacing w:val="-2"/>
          <w:sz w:val="24"/>
        </w:rPr>
        <w:t>повествование/сообщение;</w:t>
      </w:r>
    </w:p>
    <w:p w:rsidR="00D05B71" w:rsidRDefault="00BE715A">
      <w:pPr>
        <w:pStyle w:val="a4"/>
        <w:numPr>
          <w:ilvl w:val="0"/>
          <w:numId w:val="244"/>
        </w:numPr>
        <w:tabs>
          <w:tab w:val="left" w:pos="1898"/>
        </w:tabs>
        <w:ind w:left="1898"/>
        <w:rPr>
          <w:sz w:val="24"/>
        </w:rPr>
      </w:pPr>
      <w:r>
        <w:rPr>
          <w:spacing w:val="-2"/>
          <w:sz w:val="24"/>
        </w:rPr>
        <w:t>рассуждение;</w:t>
      </w:r>
    </w:p>
    <w:p w:rsidR="00D05B71" w:rsidRDefault="00BE715A">
      <w:pPr>
        <w:pStyle w:val="a3"/>
        <w:ind w:right="573"/>
      </w:pPr>
      <w:r>
        <w:t xml:space="preserve">выражение и краткое аргументирование своего мнения по отношению к </w:t>
      </w:r>
      <w:r>
        <w:rPr>
          <w:spacing w:val="-2"/>
        </w:rPr>
        <w:t>услышанному/прочитанному;</w:t>
      </w:r>
    </w:p>
    <w:p w:rsidR="00D05B71" w:rsidRDefault="00BE715A">
      <w:pPr>
        <w:pStyle w:val="a3"/>
        <w:ind w:right="572"/>
      </w:pPr>
      <w:r>
        <w:t>изложение (пересказ) основного содержания прочитанного/ прослушанного текста</w:t>
      </w:r>
      <w:r>
        <w:rPr>
          <w:spacing w:val="40"/>
        </w:rPr>
        <w:t xml:space="preserve"> </w:t>
      </w:r>
      <w:r>
        <w:t>с выражением своего отношения к событиям и фактам, изложенным в тексте;</w:t>
      </w:r>
    </w:p>
    <w:p w:rsidR="00D05B71" w:rsidRDefault="00BE715A">
      <w:pPr>
        <w:pStyle w:val="a3"/>
        <w:ind w:left="1190" w:firstLine="0"/>
      </w:pPr>
      <w:r>
        <w:t>составление</w:t>
      </w:r>
      <w:r>
        <w:rPr>
          <w:spacing w:val="-4"/>
        </w:rPr>
        <w:t xml:space="preserve"> </w:t>
      </w:r>
      <w:r>
        <w:t>рассказа</w:t>
      </w:r>
      <w:r>
        <w:rPr>
          <w:spacing w:val="-4"/>
        </w:rPr>
        <w:t xml:space="preserve"> </w:t>
      </w:r>
      <w:r>
        <w:t>по</w:t>
      </w:r>
      <w:r>
        <w:rPr>
          <w:spacing w:val="-2"/>
        </w:rPr>
        <w:t xml:space="preserve"> картинкам;</w:t>
      </w:r>
    </w:p>
    <w:p w:rsidR="00D05B71" w:rsidRDefault="00BE715A">
      <w:pPr>
        <w:pStyle w:val="a3"/>
        <w:ind w:right="567"/>
      </w:pPr>
      <w: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D05B71" w:rsidRDefault="00BE715A">
      <w:pPr>
        <w:pStyle w:val="a3"/>
        <w:ind w:left="1190"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10—12</w:t>
      </w:r>
      <w:r>
        <w:rPr>
          <w:spacing w:val="-2"/>
        </w:rPr>
        <w:t xml:space="preserve"> фраз.</w:t>
      </w:r>
    </w:p>
    <w:p w:rsidR="00D05B71" w:rsidRDefault="00BE715A">
      <w:pPr>
        <w:ind w:left="1190"/>
        <w:rPr>
          <w:i/>
          <w:sz w:val="24"/>
        </w:rPr>
      </w:pPr>
      <w:r>
        <w:rPr>
          <w:i/>
          <w:spacing w:val="-2"/>
          <w:sz w:val="24"/>
        </w:rPr>
        <w:t>Аудирование</w:t>
      </w:r>
    </w:p>
    <w:p w:rsidR="00D05B71" w:rsidRDefault="00BE715A">
      <w:pPr>
        <w:pStyle w:val="a3"/>
        <w:ind w:right="567"/>
      </w:pPr>
      <w: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D05B71" w:rsidRDefault="00BE715A">
      <w:pPr>
        <w:pStyle w:val="a3"/>
        <w:spacing w:before="1"/>
        <w:ind w:right="572"/>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05B71" w:rsidRDefault="00BE715A">
      <w:pPr>
        <w:pStyle w:val="a3"/>
        <w:ind w:right="569"/>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w:t>
      </w:r>
      <w:r>
        <w:rPr>
          <w:spacing w:val="46"/>
        </w:rPr>
        <w:t xml:space="preserve"> </w:t>
      </w:r>
      <w:r>
        <w:t>отделять</w:t>
      </w:r>
      <w:r>
        <w:rPr>
          <w:spacing w:val="49"/>
        </w:rPr>
        <w:t xml:space="preserve"> </w:t>
      </w:r>
      <w:r>
        <w:t>главную</w:t>
      </w:r>
      <w:r>
        <w:rPr>
          <w:spacing w:val="50"/>
        </w:rPr>
        <w:t xml:space="preserve"> </w:t>
      </w:r>
      <w:r>
        <w:t>информацию</w:t>
      </w:r>
      <w:r>
        <w:rPr>
          <w:spacing w:val="49"/>
        </w:rPr>
        <w:t xml:space="preserve"> </w:t>
      </w:r>
      <w:r>
        <w:t>от</w:t>
      </w:r>
      <w:r>
        <w:rPr>
          <w:spacing w:val="49"/>
        </w:rPr>
        <w:t xml:space="preserve"> </w:t>
      </w:r>
      <w:r>
        <w:t>второстепенной,</w:t>
      </w:r>
      <w:r>
        <w:rPr>
          <w:spacing w:val="49"/>
        </w:rPr>
        <w:t xml:space="preserve"> </w:t>
      </w:r>
      <w:r>
        <w:t>прогнозировать</w:t>
      </w:r>
      <w:r>
        <w:rPr>
          <w:spacing w:val="49"/>
        </w:rPr>
        <w:t xml:space="preserve"> </w:t>
      </w:r>
      <w:r>
        <w:rPr>
          <w:spacing w:val="-2"/>
        </w:rPr>
        <w:t>содержание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6" w:firstLine="0"/>
      </w:pPr>
      <w:r>
        <w:lastRenderedPageBreak/>
        <w:t>текста по началу сообщения; игнорировать незнакомые слова, несущественные для понимания основного содержания.</w:t>
      </w:r>
    </w:p>
    <w:p w:rsidR="00D05B71" w:rsidRDefault="00BE715A">
      <w:pPr>
        <w:pStyle w:val="a3"/>
        <w:ind w:right="571"/>
      </w:pPr>
      <w: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D05B71" w:rsidRDefault="00BE715A">
      <w:pPr>
        <w:pStyle w:val="a3"/>
        <w:spacing w:before="1"/>
        <w:ind w:right="57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05B71" w:rsidRDefault="00BE715A">
      <w:pPr>
        <w:pStyle w:val="a3"/>
        <w:ind w:right="569"/>
      </w:pPr>
      <w:r>
        <w:t>Языковая сложность текстов для аудирования должна соответствовать базовому уровню (А2 — допороговому уровню по общеевропейской шкале).</w:t>
      </w:r>
    </w:p>
    <w:p w:rsidR="00D05B71" w:rsidRDefault="00BE715A">
      <w:pPr>
        <w:pStyle w:val="a3"/>
        <w:ind w:left="1190" w:firstLine="0"/>
      </w:pPr>
      <w:r>
        <w:t>Время</w:t>
      </w:r>
      <w:r>
        <w:rPr>
          <w:spacing w:val="-3"/>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2</w:t>
      </w:r>
      <w:r>
        <w:rPr>
          <w:spacing w:val="-2"/>
        </w:rPr>
        <w:t xml:space="preserve"> минут.</w:t>
      </w:r>
    </w:p>
    <w:p w:rsidR="00D05B71" w:rsidRDefault="00BE715A">
      <w:pPr>
        <w:ind w:left="1190"/>
        <w:jc w:val="both"/>
        <w:rPr>
          <w:i/>
          <w:sz w:val="24"/>
        </w:rPr>
      </w:pPr>
      <w:r>
        <w:rPr>
          <w:i/>
          <w:sz w:val="24"/>
        </w:rPr>
        <w:t>Смысловое</w:t>
      </w:r>
      <w:r>
        <w:rPr>
          <w:i/>
          <w:spacing w:val="-5"/>
          <w:sz w:val="24"/>
        </w:rPr>
        <w:t xml:space="preserve"> </w:t>
      </w:r>
      <w:r>
        <w:rPr>
          <w:i/>
          <w:spacing w:val="-2"/>
          <w:sz w:val="24"/>
        </w:rPr>
        <w:t>чтение</w:t>
      </w:r>
    </w:p>
    <w:p w:rsidR="00D05B71" w:rsidRDefault="00BE715A">
      <w:pPr>
        <w:pStyle w:val="a3"/>
        <w:ind w:right="574"/>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r>
        <w:rPr>
          <w:spacing w:val="-2"/>
        </w:rPr>
        <w:t>текста.</w:t>
      </w:r>
    </w:p>
    <w:p w:rsidR="00D05B71" w:rsidRDefault="00BE715A">
      <w:pPr>
        <w:pStyle w:val="a3"/>
        <w:ind w:right="567"/>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D05B71" w:rsidRDefault="00BE715A">
      <w:pPr>
        <w:pStyle w:val="a3"/>
        <w:spacing w:before="1"/>
        <w:ind w:right="566"/>
      </w:pPr>
      <w: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05B71" w:rsidRDefault="00BE715A">
      <w:pPr>
        <w:pStyle w:val="a3"/>
        <w:ind w:right="573"/>
      </w:pPr>
      <w:r>
        <w:t>Чтение</w:t>
      </w:r>
      <w:r>
        <w:rPr>
          <w:spacing w:val="-6"/>
        </w:rPr>
        <w:t xml:space="preserve"> </w:t>
      </w:r>
      <w:r>
        <w:t>несплошных</w:t>
      </w:r>
      <w:r>
        <w:rPr>
          <w:spacing w:val="-3"/>
        </w:rPr>
        <w:t xml:space="preserve"> </w:t>
      </w:r>
      <w:r>
        <w:t>текстов</w:t>
      </w:r>
      <w:r>
        <w:rPr>
          <w:spacing w:val="-6"/>
        </w:rPr>
        <w:t xml:space="preserve"> </w:t>
      </w:r>
      <w:r>
        <w:t>(таблиц,</w:t>
      </w:r>
      <w:r>
        <w:rPr>
          <w:spacing w:val="-5"/>
        </w:rPr>
        <w:t xml:space="preserve"> </w:t>
      </w:r>
      <w:r>
        <w:t>диаграмм,</w:t>
      </w:r>
      <w:r>
        <w:rPr>
          <w:spacing w:val="-5"/>
        </w:rPr>
        <w:t xml:space="preserve"> </w:t>
      </w:r>
      <w:r>
        <w:t>схем)</w:t>
      </w:r>
      <w:r>
        <w:rPr>
          <w:spacing w:val="-5"/>
        </w:rPr>
        <w:t xml:space="preserve"> </w:t>
      </w:r>
      <w:r>
        <w:t>и</w:t>
      </w:r>
      <w:r>
        <w:rPr>
          <w:spacing w:val="-6"/>
        </w:rPr>
        <w:t xml:space="preserve"> </w:t>
      </w:r>
      <w:r>
        <w:t>понимание</w:t>
      </w:r>
      <w:r>
        <w:rPr>
          <w:spacing w:val="-6"/>
        </w:rPr>
        <w:t xml:space="preserve"> </w:t>
      </w:r>
      <w:r>
        <w:t>представленной в них информации.</w:t>
      </w:r>
    </w:p>
    <w:p w:rsidR="00D05B71" w:rsidRDefault="00BE715A">
      <w:pPr>
        <w:pStyle w:val="a3"/>
        <w:ind w:right="567"/>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w:t>
      </w:r>
      <w:r>
        <w:rPr>
          <w:spacing w:val="-1"/>
        </w:rPr>
        <w:t xml:space="preserve"> </w:t>
      </w:r>
      <w:r>
        <w:t>и точно</w:t>
      </w:r>
      <w:r>
        <w:rPr>
          <w:spacing w:val="-1"/>
        </w:rPr>
        <w:t xml:space="preserve"> </w:t>
      </w:r>
      <w:r>
        <w:t>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изразрозненных абзацев или путём добавления выпущенных фрагментов.</w:t>
      </w:r>
    </w:p>
    <w:p w:rsidR="00D05B71" w:rsidRDefault="00BE715A">
      <w:pPr>
        <w:pStyle w:val="a3"/>
        <w:ind w:right="569"/>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05B71" w:rsidRDefault="00BE715A">
      <w:pPr>
        <w:pStyle w:val="a3"/>
        <w:ind w:right="566"/>
      </w:pPr>
      <w:r>
        <w:t>Языковая сложность текстов для чтения должна соответствовать базовому уровню (А2 — допороговому уровню по общеевропейской шкале).</w:t>
      </w:r>
    </w:p>
    <w:p w:rsidR="00D05B71" w:rsidRDefault="00BE715A">
      <w:pPr>
        <w:pStyle w:val="a3"/>
        <w:spacing w:before="1"/>
        <w:ind w:left="1190" w:firstLine="0"/>
      </w:pPr>
      <w:r>
        <w:t>Объём</w:t>
      </w:r>
      <w:r>
        <w:rPr>
          <w:spacing w:val="-5"/>
        </w:rPr>
        <w:t xml:space="preserve"> </w:t>
      </w:r>
      <w:r>
        <w:t>текста/текстов</w:t>
      </w:r>
      <w:r>
        <w:rPr>
          <w:spacing w:val="-4"/>
        </w:rPr>
        <w:t xml:space="preserve"> </w:t>
      </w:r>
      <w:r>
        <w:t>для</w:t>
      </w:r>
      <w:r>
        <w:rPr>
          <w:spacing w:val="-2"/>
        </w:rPr>
        <w:t xml:space="preserve"> </w:t>
      </w:r>
      <w:r>
        <w:t>чтения</w:t>
      </w:r>
      <w:r>
        <w:rPr>
          <w:spacing w:val="-2"/>
        </w:rPr>
        <w:t xml:space="preserve"> </w:t>
      </w:r>
      <w:r>
        <w:t>—</w:t>
      </w:r>
      <w:r>
        <w:rPr>
          <w:spacing w:val="-3"/>
        </w:rPr>
        <w:t xml:space="preserve"> </w:t>
      </w:r>
      <w:r>
        <w:t>500—600</w:t>
      </w:r>
      <w:r>
        <w:rPr>
          <w:spacing w:val="-5"/>
        </w:rPr>
        <w:t xml:space="preserve"> </w:t>
      </w:r>
      <w:r>
        <w:rPr>
          <w:spacing w:val="-2"/>
        </w:rPr>
        <w:t>слов.</w:t>
      </w:r>
    </w:p>
    <w:p w:rsidR="00D05B71" w:rsidRDefault="00BE715A">
      <w:pPr>
        <w:ind w:left="1190"/>
        <w:jc w:val="both"/>
        <w:rPr>
          <w:i/>
          <w:sz w:val="24"/>
        </w:rPr>
      </w:pPr>
      <w:r>
        <w:rPr>
          <w:i/>
          <w:sz w:val="24"/>
        </w:rPr>
        <w:t>Письменная</w:t>
      </w:r>
      <w:r>
        <w:rPr>
          <w:i/>
          <w:spacing w:val="-8"/>
          <w:sz w:val="24"/>
        </w:rPr>
        <w:t xml:space="preserve"> </w:t>
      </w:r>
      <w:r>
        <w:rPr>
          <w:i/>
          <w:spacing w:val="-4"/>
          <w:sz w:val="24"/>
        </w:rPr>
        <w:t>речь</w:t>
      </w:r>
    </w:p>
    <w:p w:rsidR="00D05B71" w:rsidRDefault="00BE715A">
      <w:pPr>
        <w:pStyle w:val="a3"/>
        <w:ind w:left="1190" w:firstLine="0"/>
      </w:pPr>
      <w:r>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D05B71" w:rsidRDefault="00BE715A">
      <w:pPr>
        <w:pStyle w:val="a3"/>
        <w:ind w:left="1190" w:firstLine="0"/>
      </w:pPr>
      <w:r>
        <w:t>составление</w:t>
      </w:r>
      <w:r>
        <w:rPr>
          <w:spacing w:val="-6"/>
        </w:rPr>
        <w:t xml:space="preserve"> </w:t>
      </w:r>
      <w:r>
        <w:t>плана/тезисов</w:t>
      </w:r>
      <w:r>
        <w:rPr>
          <w:spacing w:val="-2"/>
        </w:rPr>
        <w:t xml:space="preserve"> </w:t>
      </w:r>
      <w:r>
        <w:t>устного</w:t>
      </w:r>
      <w:r>
        <w:rPr>
          <w:spacing w:val="-5"/>
        </w:rPr>
        <w:t xml:space="preserve"> </w:t>
      </w:r>
      <w:r>
        <w:t>или</w:t>
      </w:r>
      <w:r>
        <w:rPr>
          <w:spacing w:val="-4"/>
        </w:rPr>
        <w:t xml:space="preserve"> </w:t>
      </w:r>
      <w:r>
        <w:t>письменного</w:t>
      </w:r>
      <w:r>
        <w:rPr>
          <w:spacing w:val="-4"/>
        </w:rPr>
        <w:t xml:space="preserve"> </w:t>
      </w:r>
      <w:r>
        <w:rPr>
          <w:spacing w:val="-2"/>
        </w:rPr>
        <w:t>сообщения;</w:t>
      </w:r>
    </w:p>
    <w:p w:rsidR="00D05B71" w:rsidRDefault="00BE715A">
      <w:pPr>
        <w:pStyle w:val="a3"/>
        <w:ind w:right="570"/>
      </w:pPr>
      <w:r>
        <w:t>заполнение анкет и формуляров: сообщение о себе основных сведений в соответствии с нормами, принятыми в стране/странах изучаемого языка;</w:t>
      </w:r>
    </w:p>
    <w:p w:rsidR="00D05B71" w:rsidRDefault="00BE715A">
      <w:pPr>
        <w:pStyle w:val="a3"/>
        <w:ind w:right="573"/>
      </w:pPr>
      <w:r>
        <w:t>написание</w:t>
      </w:r>
      <w:r>
        <w:rPr>
          <w:spacing w:val="-1"/>
        </w:rPr>
        <w:t xml:space="preserve"> </w:t>
      </w:r>
      <w:r>
        <w:t>электронного сообщения личного характера: сообщать краткие</w:t>
      </w:r>
      <w:r>
        <w:rPr>
          <w:spacing w:val="-1"/>
        </w:rPr>
        <w:t xml:space="preserve"> </w:t>
      </w:r>
      <w:r>
        <w:t>сведения о</w:t>
      </w:r>
      <w:r>
        <w:rPr>
          <w:spacing w:val="74"/>
          <w:w w:val="150"/>
        </w:rPr>
        <w:t xml:space="preserve">  </w:t>
      </w:r>
      <w:r>
        <w:t>себе,</w:t>
      </w:r>
      <w:r>
        <w:rPr>
          <w:spacing w:val="76"/>
          <w:w w:val="150"/>
        </w:rPr>
        <w:t xml:space="preserve">  </w:t>
      </w:r>
      <w:r>
        <w:t>излагать</w:t>
      </w:r>
      <w:r>
        <w:rPr>
          <w:spacing w:val="77"/>
          <w:w w:val="150"/>
        </w:rPr>
        <w:t xml:space="preserve">  </w:t>
      </w:r>
      <w:r>
        <w:t>различные</w:t>
      </w:r>
      <w:r>
        <w:rPr>
          <w:spacing w:val="75"/>
          <w:w w:val="150"/>
        </w:rPr>
        <w:t xml:space="preserve">  </w:t>
      </w:r>
      <w:r>
        <w:t>события,</w:t>
      </w:r>
      <w:r>
        <w:rPr>
          <w:spacing w:val="76"/>
          <w:w w:val="150"/>
        </w:rPr>
        <w:t xml:space="preserve">  </w:t>
      </w:r>
      <w:r>
        <w:t>делиться</w:t>
      </w:r>
      <w:r>
        <w:rPr>
          <w:spacing w:val="76"/>
          <w:w w:val="150"/>
        </w:rPr>
        <w:t xml:space="preserve">  </w:t>
      </w:r>
      <w:r>
        <w:t>впечатлениями,</w:t>
      </w:r>
      <w:r>
        <w:rPr>
          <w:spacing w:val="77"/>
          <w:w w:val="150"/>
        </w:rPr>
        <w:t xml:space="preserve">  </w:t>
      </w:r>
      <w:r>
        <w:rPr>
          <w:spacing w:val="-2"/>
        </w:rPr>
        <w:t>выражать</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D05B71" w:rsidRDefault="00BE715A">
      <w:pPr>
        <w:pStyle w:val="a3"/>
        <w:spacing w:before="1"/>
        <w:ind w:right="563"/>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D05B71" w:rsidRDefault="00BE715A">
      <w:pPr>
        <w:pStyle w:val="a3"/>
        <w:tabs>
          <w:tab w:val="left" w:pos="3031"/>
          <w:tab w:val="left" w:pos="4576"/>
          <w:tab w:val="left" w:pos="5356"/>
          <w:tab w:val="left" w:pos="6843"/>
          <w:tab w:val="left" w:pos="8620"/>
        </w:tabs>
        <w:ind w:right="569"/>
      </w:pPr>
      <w:r>
        <w:rPr>
          <w:spacing w:val="-2"/>
        </w:rPr>
        <w:t>заполнение</w:t>
      </w:r>
      <w:r>
        <w:tab/>
      </w:r>
      <w:r>
        <w:rPr>
          <w:spacing w:val="-2"/>
        </w:rPr>
        <w:t>таблицы</w:t>
      </w:r>
      <w:r>
        <w:tab/>
      </w:r>
      <w:r>
        <w:rPr>
          <w:spacing w:val="-10"/>
        </w:rPr>
        <w:t>с</w:t>
      </w:r>
      <w:r>
        <w:tab/>
      </w:r>
      <w:r>
        <w:rPr>
          <w:spacing w:val="-2"/>
        </w:rPr>
        <w:t>краткой</w:t>
      </w:r>
      <w:r>
        <w:tab/>
      </w:r>
      <w:r>
        <w:rPr>
          <w:spacing w:val="-2"/>
        </w:rPr>
        <w:t>фиксацией</w:t>
      </w:r>
      <w:r>
        <w:tab/>
      </w:r>
      <w:r>
        <w:rPr>
          <w:spacing w:val="-2"/>
        </w:rPr>
        <w:t xml:space="preserve">содержания </w:t>
      </w:r>
      <w:r>
        <w:t>прочитанного/прослушанного текста;</w:t>
      </w:r>
    </w:p>
    <w:p w:rsidR="00D05B71" w:rsidRDefault="00BE715A">
      <w:pPr>
        <w:pStyle w:val="a3"/>
        <w:ind w:left="1190" w:right="568" w:firstLine="0"/>
      </w:pPr>
      <w:r>
        <w:t>преобразование таблицы, схемы в текстовый вариант представления информации; письменное</w:t>
      </w:r>
      <w:r>
        <w:rPr>
          <w:spacing w:val="15"/>
        </w:rPr>
        <w:t xml:space="preserve"> </w:t>
      </w:r>
      <w:r>
        <w:t>представление</w:t>
      </w:r>
      <w:r>
        <w:rPr>
          <w:spacing w:val="16"/>
        </w:rPr>
        <w:t xml:space="preserve"> </w:t>
      </w:r>
      <w:r>
        <w:t>результатов</w:t>
      </w:r>
      <w:r>
        <w:rPr>
          <w:spacing w:val="17"/>
        </w:rPr>
        <w:t xml:space="preserve"> </w:t>
      </w:r>
      <w:r>
        <w:t>выполненной</w:t>
      </w:r>
      <w:r>
        <w:rPr>
          <w:spacing w:val="18"/>
        </w:rPr>
        <w:t xml:space="preserve"> </w:t>
      </w:r>
      <w:r>
        <w:t>проектной</w:t>
      </w:r>
      <w:r>
        <w:rPr>
          <w:spacing w:val="18"/>
        </w:rPr>
        <w:t xml:space="preserve"> </w:t>
      </w:r>
      <w:r>
        <w:t>работы</w:t>
      </w:r>
      <w:r>
        <w:rPr>
          <w:spacing w:val="16"/>
        </w:rPr>
        <w:t xml:space="preserve"> </w:t>
      </w:r>
      <w:r>
        <w:t>(объём</w:t>
      </w:r>
      <w:r>
        <w:rPr>
          <w:spacing w:val="27"/>
        </w:rPr>
        <w:t xml:space="preserve"> </w:t>
      </w:r>
      <w:r>
        <w:rPr>
          <w:spacing w:val="-10"/>
        </w:rPr>
        <w:t>—</w:t>
      </w:r>
    </w:p>
    <w:p w:rsidR="00D05B71" w:rsidRDefault="00BE715A">
      <w:pPr>
        <w:pStyle w:val="a3"/>
        <w:ind w:firstLine="0"/>
      </w:pPr>
      <w:r>
        <w:t>100—120</w:t>
      </w:r>
      <w:r>
        <w:rPr>
          <w:spacing w:val="-1"/>
        </w:rPr>
        <w:t xml:space="preserve"> </w:t>
      </w:r>
      <w:r>
        <w:rPr>
          <w:spacing w:val="-2"/>
        </w:rPr>
        <w:t>слов).</w:t>
      </w:r>
    </w:p>
    <w:p w:rsidR="00D05B71" w:rsidRDefault="00BE715A">
      <w:pPr>
        <w:ind w:left="1190" w:right="6251"/>
        <w:jc w:val="both"/>
        <w:rPr>
          <w:i/>
          <w:sz w:val="24"/>
        </w:rPr>
      </w:pPr>
      <w:r>
        <w:rPr>
          <w:i/>
          <w:sz w:val="24"/>
        </w:rPr>
        <w:t>Языковые знания и умения 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3"/>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w:t>
      </w:r>
      <w:r>
        <w:rPr>
          <w:spacing w:val="40"/>
        </w:rPr>
        <w:t xml:space="preserve"> </w:t>
      </w:r>
      <w:r>
        <w:t>фразового ударения на служебных словах; чтение новых слов согласно основным правилам чтения.</w:t>
      </w:r>
    </w:p>
    <w:p w:rsidR="00D05B71" w:rsidRDefault="00BE715A">
      <w:pPr>
        <w:pStyle w:val="a3"/>
        <w:ind w:left="1190" w:firstLine="0"/>
      </w:pPr>
      <w:r>
        <w:t>Выражение</w:t>
      </w:r>
      <w:r>
        <w:rPr>
          <w:spacing w:val="-5"/>
        </w:rPr>
        <w:t xml:space="preserve"> </w:t>
      </w:r>
      <w:r>
        <w:t>модального</w:t>
      </w:r>
      <w:r>
        <w:rPr>
          <w:spacing w:val="-3"/>
        </w:rPr>
        <w:t xml:space="preserve"> </w:t>
      </w:r>
      <w:r>
        <w:t>значения,</w:t>
      </w:r>
      <w:r>
        <w:rPr>
          <w:spacing w:val="-3"/>
        </w:rPr>
        <w:t xml:space="preserve"> </w:t>
      </w:r>
      <w:r>
        <w:t>чувства</w:t>
      </w:r>
      <w:r>
        <w:rPr>
          <w:spacing w:val="-4"/>
        </w:rPr>
        <w:t xml:space="preserve"> </w:t>
      </w:r>
      <w:r>
        <w:t>и</w:t>
      </w:r>
      <w:r>
        <w:rPr>
          <w:spacing w:val="-3"/>
        </w:rPr>
        <w:t xml:space="preserve"> </w:t>
      </w:r>
      <w:r>
        <w:rPr>
          <w:spacing w:val="-2"/>
        </w:rPr>
        <w:t>эмоции.</w:t>
      </w:r>
    </w:p>
    <w:p w:rsidR="00D05B71" w:rsidRDefault="00BE715A">
      <w:pPr>
        <w:pStyle w:val="a3"/>
        <w:ind w:right="574"/>
      </w:pPr>
      <w:r>
        <w:t>Различение на слух британского и американского вариантов произношения в прослушанных текстах или услышанных высказываниях.</w:t>
      </w:r>
    </w:p>
    <w:p w:rsidR="00D05B71" w:rsidRDefault="00BE715A">
      <w:pPr>
        <w:pStyle w:val="a3"/>
        <w:spacing w:before="1"/>
        <w:ind w:right="570"/>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05B71" w:rsidRDefault="00BE715A">
      <w:pPr>
        <w:pStyle w:val="a3"/>
        <w:ind w:right="571"/>
      </w:pPr>
      <w:r>
        <w:t>Тексты для чтения вслух: сообщение информационного характера, отрывок из статьи научно-популярного характера, рассказ, диалог (беседа).</w:t>
      </w:r>
    </w:p>
    <w:p w:rsidR="00D05B71" w:rsidRDefault="00BE715A">
      <w:pPr>
        <w:ind w:left="1190" w:right="4279"/>
        <w:rPr>
          <w:sz w:val="24"/>
        </w:rPr>
      </w:pPr>
      <w:r>
        <w:rPr>
          <w:sz w:val="24"/>
        </w:rPr>
        <w:t>Объём</w:t>
      </w:r>
      <w:r>
        <w:rPr>
          <w:spacing w:val="-7"/>
          <w:sz w:val="24"/>
        </w:rPr>
        <w:t xml:space="preserve"> </w:t>
      </w:r>
      <w:r>
        <w:rPr>
          <w:sz w:val="24"/>
        </w:rPr>
        <w:t>текста</w:t>
      </w:r>
      <w:r>
        <w:rPr>
          <w:spacing w:val="-5"/>
          <w:sz w:val="24"/>
        </w:rPr>
        <w:t xml:space="preserve"> </w:t>
      </w:r>
      <w:r>
        <w:rPr>
          <w:sz w:val="24"/>
        </w:rPr>
        <w:t>для</w:t>
      </w:r>
      <w:r>
        <w:rPr>
          <w:spacing w:val="-5"/>
          <w:sz w:val="24"/>
        </w:rPr>
        <w:t xml:space="preserve"> </w:t>
      </w:r>
      <w:r>
        <w:rPr>
          <w:sz w:val="24"/>
        </w:rPr>
        <w:t>чтения</w:t>
      </w:r>
      <w:r>
        <w:rPr>
          <w:spacing w:val="-5"/>
          <w:sz w:val="24"/>
        </w:rPr>
        <w:t xml:space="preserve"> </w:t>
      </w:r>
      <w:r>
        <w:rPr>
          <w:sz w:val="24"/>
        </w:rPr>
        <w:t>вслух</w:t>
      </w:r>
      <w:r>
        <w:rPr>
          <w:spacing w:val="-2"/>
          <w:sz w:val="24"/>
        </w:rPr>
        <w:t xml:space="preserve"> </w:t>
      </w:r>
      <w:r>
        <w:rPr>
          <w:sz w:val="24"/>
        </w:rPr>
        <w:t>—</w:t>
      </w:r>
      <w:r>
        <w:rPr>
          <w:spacing w:val="-5"/>
          <w:sz w:val="24"/>
        </w:rPr>
        <w:t xml:space="preserve"> </w:t>
      </w:r>
      <w:r>
        <w:rPr>
          <w:sz w:val="24"/>
        </w:rPr>
        <w:t>до</w:t>
      </w:r>
      <w:r>
        <w:rPr>
          <w:spacing w:val="-5"/>
          <w:sz w:val="24"/>
        </w:rPr>
        <w:t xml:space="preserve"> </w:t>
      </w:r>
      <w:r>
        <w:rPr>
          <w:sz w:val="24"/>
        </w:rPr>
        <w:t>110</w:t>
      </w:r>
      <w:r>
        <w:rPr>
          <w:spacing w:val="-5"/>
          <w:sz w:val="24"/>
        </w:rPr>
        <w:t xml:space="preserve"> </w:t>
      </w:r>
      <w:r>
        <w:rPr>
          <w:sz w:val="24"/>
        </w:rPr>
        <w:t xml:space="preserve">слов. </w:t>
      </w:r>
      <w:r>
        <w:rPr>
          <w:i/>
          <w:sz w:val="24"/>
        </w:rPr>
        <w:t xml:space="preserve">Графика, орфография и пунктуация </w:t>
      </w:r>
      <w:r>
        <w:rPr>
          <w:sz w:val="24"/>
        </w:rPr>
        <w:t>Правильное написание изученных слов.</w:t>
      </w:r>
    </w:p>
    <w:p w:rsidR="00D05B71" w:rsidRDefault="00BE715A">
      <w:pPr>
        <w:pStyle w:val="a3"/>
        <w:ind w:right="568"/>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D05B71" w:rsidRDefault="00BE715A">
      <w:pPr>
        <w:pStyle w:val="a3"/>
        <w:ind w:right="566"/>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D05B71" w:rsidRDefault="00BE715A">
      <w:pPr>
        <w:ind w:left="1190"/>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D05B71" w:rsidRDefault="00BE715A">
      <w:pPr>
        <w:pStyle w:val="a3"/>
        <w:ind w:right="566"/>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05B71" w:rsidRDefault="00BE715A">
      <w:pPr>
        <w:pStyle w:val="a3"/>
        <w:ind w:right="565"/>
      </w:pPr>
      <w: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D05B71" w:rsidRDefault="00BE715A">
      <w:pPr>
        <w:pStyle w:val="a3"/>
        <w:spacing w:before="1"/>
        <w:ind w:right="573"/>
      </w:pPr>
      <w:r>
        <w:t>Объём — 1200 лексических единиц для продуктивного использования (включая 1050 лексических единиц, изученных ранее)</w:t>
      </w:r>
      <w:r>
        <w:rPr>
          <w:spacing w:val="-1"/>
        </w:rPr>
        <w:t xml:space="preserve"> </w:t>
      </w:r>
      <w:r>
        <w:t>и 1350 лексических единиц для рецептивного усвоения (включая 1200 лексических единиц продуктивного минимума).</w:t>
      </w:r>
    </w:p>
    <w:p w:rsidR="00D05B71" w:rsidRDefault="00BE715A">
      <w:pPr>
        <w:pStyle w:val="a3"/>
        <w:ind w:left="1190" w:firstLine="0"/>
      </w:pPr>
      <w:r>
        <w:t>Основные</w:t>
      </w:r>
      <w:r>
        <w:rPr>
          <w:spacing w:val="-5"/>
        </w:rPr>
        <w:t xml:space="preserve"> </w:t>
      </w:r>
      <w:r>
        <w:t>способы</w:t>
      </w:r>
      <w:r>
        <w:rPr>
          <w:spacing w:val="-3"/>
        </w:rPr>
        <w:t xml:space="preserve"> </w:t>
      </w:r>
      <w:r>
        <w:rPr>
          <w:spacing w:val="-2"/>
        </w:rPr>
        <w:t>словообразования:</w:t>
      </w:r>
    </w:p>
    <w:p w:rsidR="00D05B71" w:rsidRDefault="00BE715A">
      <w:pPr>
        <w:pStyle w:val="a3"/>
        <w:ind w:left="1190" w:firstLine="0"/>
      </w:pPr>
      <w:r>
        <w:t>а)</w:t>
      </w:r>
      <w:r>
        <w:rPr>
          <w:spacing w:val="-1"/>
        </w:rPr>
        <w:t xml:space="preserve"> </w:t>
      </w:r>
      <w:r>
        <w:rPr>
          <w:spacing w:val="-2"/>
        </w:rPr>
        <w:t>аффиксация:</w:t>
      </w:r>
    </w:p>
    <w:p w:rsidR="00D05B71" w:rsidRDefault="00BE715A">
      <w:pPr>
        <w:pStyle w:val="a3"/>
        <w:ind w:right="569"/>
      </w:pPr>
      <w:r>
        <w:t>глаголов с помощью префиксов under-, over-, dis-, mis-; имён прилагательных с помощью суффиксов -able/-ible;</w:t>
      </w:r>
    </w:p>
    <w:p w:rsidR="00D05B71" w:rsidRDefault="00BE715A">
      <w:pPr>
        <w:pStyle w:val="a3"/>
        <w:ind w:left="1190" w:firstLine="0"/>
      </w:pPr>
      <w:r>
        <w:t>имён</w:t>
      </w:r>
      <w:r>
        <w:rPr>
          <w:spacing w:val="-7"/>
        </w:rPr>
        <w:t xml:space="preserve"> </w:t>
      </w:r>
      <w:r>
        <w:t>существительных</w:t>
      </w:r>
      <w:r>
        <w:rPr>
          <w:spacing w:val="-4"/>
        </w:rPr>
        <w:t xml:space="preserve"> </w:t>
      </w:r>
      <w:r>
        <w:t>с</w:t>
      </w:r>
      <w:r>
        <w:rPr>
          <w:spacing w:val="-5"/>
        </w:rPr>
        <w:t xml:space="preserve"> </w:t>
      </w:r>
      <w:r>
        <w:t>помощью</w:t>
      </w:r>
      <w:r>
        <w:rPr>
          <w:spacing w:val="-5"/>
        </w:rPr>
        <w:t xml:space="preserve"> </w:t>
      </w:r>
      <w:r>
        <w:t>отрицательных</w:t>
      </w:r>
      <w:r>
        <w:rPr>
          <w:spacing w:val="-5"/>
        </w:rPr>
        <w:t xml:space="preserve"> </w:t>
      </w:r>
      <w:r>
        <w:t>префиксов</w:t>
      </w:r>
      <w:r>
        <w:rPr>
          <w:spacing w:val="-4"/>
        </w:rPr>
        <w:t xml:space="preserve"> </w:t>
      </w:r>
      <w:r>
        <w:t>in-/im-</w:t>
      </w:r>
      <w:r>
        <w:rPr>
          <w:spacing w:val="-10"/>
        </w:rPr>
        <w:t>;</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firstLine="0"/>
        <w:jc w:val="left"/>
      </w:pPr>
      <w:r>
        <w:lastRenderedPageBreak/>
        <w:t xml:space="preserve">б) </w:t>
      </w:r>
      <w:r>
        <w:rPr>
          <w:spacing w:val="-2"/>
        </w:rPr>
        <w:t>словосложение:</w:t>
      </w:r>
    </w:p>
    <w:p w:rsidR="00D05B71" w:rsidRDefault="00BE715A">
      <w:pPr>
        <w:pStyle w:val="a3"/>
        <w:jc w:val="left"/>
      </w:pPr>
      <w:r>
        <w:t>образование сложных существительных путём соединения основы числительного с основой существительного с добавлением суффикса -ed (eight-legged);</w:t>
      </w:r>
    </w:p>
    <w:p w:rsidR="00D05B71" w:rsidRDefault="00BE715A">
      <w:pPr>
        <w:pStyle w:val="a3"/>
        <w:spacing w:before="1"/>
        <w:ind w:right="574"/>
        <w:jc w:val="left"/>
      </w:pPr>
      <w:r>
        <w:t>образование сложных существительных путём соединения основ существительных с предлогом: father-in-law);</w:t>
      </w:r>
    </w:p>
    <w:p w:rsidR="00D05B71" w:rsidRDefault="00BE715A">
      <w:pPr>
        <w:pStyle w:val="a3"/>
        <w:jc w:val="left"/>
      </w:pPr>
      <w:r>
        <w:t>образование</w:t>
      </w:r>
      <w:r>
        <w:rPr>
          <w:spacing w:val="-4"/>
        </w:rPr>
        <w:t xml:space="preserve"> </w:t>
      </w:r>
      <w:r>
        <w:t>сложных</w:t>
      </w:r>
      <w:r>
        <w:rPr>
          <w:spacing w:val="-4"/>
        </w:rPr>
        <w:t xml:space="preserve"> </w:t>
      </w:r>
      <w:r>
        <w:t>прилагательных</w:t>
      </w:r>
      <w:r>
        <w:rPr>
          <w:spacing w:val="-4"/>
        </w:rPr>
        <w:t xml:space="preserve"> </w:t>
      </w:r>
      <w:r>
        <w:t>путём</w:t>
      </w:r>
      <w:r>
        <w:rPr>
          <w:spacing w:val="-4"/>
        </w:rPr>
        <w:t xml:space="preserve"> </w:t>
      </w:r>
      <w:r>
        <w:t>соединения</w:t>
      </w:r>
      <w:r>
        <w:rPr>
          <w:spacing w:val="-6"/>
        </w:rPr>
        <w:t xml:space="preserve"> </w:t>
      </w:r>
      <w:r>
        <w:t>основы</w:t>
      </w:r>
      <w:r>
        <w:rPr>
          <w:spacing w:val="-4"/>
        </w:rPr>
        <w:t xml:space="preserve"> </w:t>
      </w:r>
      <w:r>
        <w:t>прилагательного</w:t>
      </w:r>
      <w:r>
        <w:rPr>
          <w:spacing w:val="-3"/>
        </w:rPr>
        <w:t xml:space="preserve"> </w:t>
      </w:r>
      <w:r>
        <w:t>с основой причастия настоящего времени (nice-looking);</w:t>
      </w:r>
    </w:p>
    <w:p w:rsidR="00D05B71" w:rsidRDefault="00BE715A">
      <w:pPr>
        <w:pStyle w:val="a3"/>
        <w:jc w:val="left"/>
      </w:pPr>
      <w:r>
        <w:t>образование</w:t>
      </w:r>
      <w:r>
        <w:rPr>
          <w:spacing w:val="-4"/>
        </w:rPr>
        <w:t xml:space="preserve"> </w:t>
      </w:r>
      <w:r>
        <w:t>сложных</w:t>
      </w:r>
      <w:r>
        <w:rPr>
          <w:spacing w:val="-4"/>
        </w:rPr>
        <w:t xml:space="preserve"> </w:t>
      </w:r>
      <w:r>
        <w:t>прилагательных</w:t>
      </w:r>
      <w:r>
        <w:rPr>
          <w:spacing w:val="-4"/>
        </w:rPr>
        <w:t xml:space="preserve"> </w:t>
      </w:r>
      <w:r>
        <w:t>путём</w:t>
      </w:r>
      <w:r>
        <w:rPr>
          <w:spacing w:val="-4"/>
        </w:rPr>
        <w:t xml:space="preserve"> </w:t>
      </w:r>
      <w:r>
        <w:t>соединения</w:t>
      </w:r>
      <w:r>
        <w:rPr>
          <w:spacing w:val="-6"/>
        </w:rPr>
        <w:t xml:space="preserve"> </w:t>
      </w:r>
      <w:r>
        <w:t>основы</w:t>
      </w:r>
      <w:r>
        <w:rPr>
          <w:spacing w:val="-4"/>
        </w:rPr>
        <w:t xml:space="preserve"> </w:t>
      </w:r>
      <w:r>
        <w:t>прилагательного</w:t>
      </w:r>
      <w:r>
        <w:rPr>
          <w:spacing w:val="-3"/>
        </w:rPr>
        <w:t xml:space="preserve"> </w:t>
      </w:r>
      <w:r>
        <w:t>с основой причастия прошедшего времени (well-behaved);</w:t>
      </w:r>
    </w:p>
    <w:p w:rsidR="00D05B71" w:rsidRDefault="00BE715A">
      <w:pPr>
        <w:pStyle w:val="a3"/>
        <w:ind w:left="1190" w:firstLine="0"/>
        <w:jc w:val="left"/>
      </w:pPr>
      <w:r>
        <w:rPr>
          <w:spacing w:val="-2"/>
        </w:rPr>
        <w:t>в)конверсия:</w:t>
      </w:r>
    </w:p>
    <w:p w:rsidR="00D05B71" w:rsidRDefault="00BE715A">
      <w:pPr>
        <w:pStyle w:val="a3"/>
        <w:ind w:right="566"/>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D05B71" w:rsidRDefault="00BE715A">
      <w:pPr>
        <w:pStyle w:val="a3"/>
        <w:ind w:right="568"/>
      </w:pPr>
      <w:r>
        <w:t>Различные средства связи в тексте для обеспечения его целостности (firstly, however, finally, at last, etc.).</w:t>
      </w:r>
    </w:p>
    <w:p w:rsidR="00D05B71" w:rsidRDefault="00BE715A">
      <w:pPr>
        <w:ind w:left="1190"/>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D05B71" w:rsidRDefault="00BE715A">
      <w:pPr>
        <w:pStyle w:val="a3"/>
        <w:ind w:right="572"/>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05B71" w:rsidRDefault="00BE715A">
      <w:pPr>
        <w:pStyle w:val="a3"/>
        <w:ind w:left="1190" w:firstLine="0"/>
        <w:jc w:val="left"/>
      </w:pPr>
      <w:r>
        <w:t>Предложениясосложнымдополнением</w:t>
      </w:r>
      <w:r w:rsidRPr="00163F88">
        <w:rPr>
          <w:spacing w:val="-3"/>
          <w:lang w:val="en-US"/>
        </w:rPr>
        <w:t xml:space="preserve"> </w:t>
      </w:r>
      <w:r w:rsidRPr="00163F88">
        <w:rPr>
          <w:lang w:val="en-US"/>
        </w:rPr>
        <w:t>(Complex</w:t>
      </w:r>
      <w:r w:rsidRPr="00163F88">
        <w:rPr>
          <w:spacing w:val="-3"/>
          <w:lang w:val="en-US"/>
        </w:rPr>
        <w:t xml:space="preserve"> </w:t>
      </w:r>
      <w:r w:rsidRPr="00163F88">
        <w:rPr>
          <w:lang w:val="en-US"/>
        </w:rPr>
        <w:t>Object)</w:t>
      </w:r>
      <w:r w:rsidRPr="00163F88">
        <w:rPr>
          <w:spacing w:val="-4"/>
          <w:lang w:val="en-US"/>
        </w:rPr>
        <w:t xml:space="preserve"> </w:t>
      </w:r>
      <w:r w:rsidRPr="00163F88">
        <w:rPr>
          <w:lang w:val="en-US"/>
        </w:rPr>
        <w:t>(I</w:t>
      </w:r>
      <w:r w:rsidRPr="00163F88">
        <w:rPr>
          <w:spacing w:val="-8"/>
          <w:lang w:val="en-US"/>
        </w:rPr>
        <w:t xml:space="preserve"> </w:t>
      </w:r>
      <w:r w:rsidRPr="00163F88">
        <w:rPr>
          <w:lang w:val="en-US"/>
        </w:rPr>
        <w:t>want</w:t>
      </w:r>
      <w:r w:rsidRPr="00163F88">
        <w:rPr>
          <w:spacing w:val="-4"/>
          <w:lang w:val="en-US"/>
        </w:rPr>
        <w:t xml:space="preserve"> </w:t>
      </w:r>
      <w:r w:rsidRPr="00163F88">
        <w:rPr>
          <w:lang w:val="en-US"/>
        </w:rPr>
        <w:t>to</w:t>
      </w:r>
      <w:r w:rsidRPr="00163F88">
        <w:rPr>
          <w:spacing w:val="-4"/>
          <w:lang w:val="en-US"/>
        </w:rPr>
        <w:t xml:space="preserve"> </w:t>
      </w:r>
      <w:r w:rsidRPr="00163F88">
        <w:rPr>
          <w:lang w:val="en-US"/>
        </w:rPr>
        <w:t>have</w:t>
      </w:r>
      <w:r w:rsidRPr="00163F88">
        <w:rPr>
          <w:spacing w:val="-4"/>
          <w:lang w:val="en-US"/>
        </w:rPr>
        <w:t xml:space="preserve"> </w:t>
      </w:r>
      <w:r w:rsidRPr="00163F88">
        <w:rPr>
          <w:lang w:val="en-US"/>
        </w:rPr>
        <w:t>my</w:t>
      </w:r>
      <w:r w:rsidRPr="00163F88">
        <w:rPr>
          <w:spacing w:val="-9"/>
          <w:lang w:val="en-US"/>
        </w:rPr>
        <w:t xml:space="preserve"> </w:t>
      </w:r>
      <w:r w:rsidRPr="00163F88">
        <w:rPr>
          <w:lang w:val="en-US"/>
        </w:rPr>
        <w:t>hair</w:t>
      </w:r>
      <w:r w:rsidRPr="00163F88">
        <w:rPr>
          <w:spacing w:val="-4"/>
          <w:lang w:val="en-US"/>
        </w:rPr>
        <w:t xml:space="preserve"> </w:t>
      </w:r>
      <w:r w:rsidRPr="00163F88">
        <w:rPr>
          <w:lang w:val="en-US"/>
        </w:rPr>
        <w:t xml:space="preserve">cut.). </w:t>
      </w:r>
      <w:r>
        <w:t>Условные предложения нереального характера (Conditional II).</w:t>
      </w:r>
    </w:p>
    <w:p w:rsidR="00D05B71" w:rsidRDefault="00BE715A">
      <w:pPr>
        <w:pStyle w:val="a3"/>
        <w:spacing w:before="1"/>
        <w:ind w:left="1190" w:firstLine="0"/>
        <w:jc w:val="left"/>
      </w:pPr>
      <w:r>
        <w:t>Конструкции</w:t>
      </w:r>
      <w:r>
        <w:rPr>
          <w:spacing w:val="-4"/>
        </w:rPr>
        <w:t xml:space="preserve"> </w:t>
      </w:r>
      <w:r>
        <w:t>для</w:t>
      </w:r>
      <w:r>
        <w:rPr>
          <w:spacing w:val="-4"/>
        </w:rPr>
        <w:t xml:space="preserve"> </w:t>
      </w:r>
      <w:r>
        <w:t>выражения</w:t>
      </w:r>
      <w:r>
        <w:rPr>
          <w:spacing w:val="-4"/>
        </w:rPr>
        <w:t xml:space="preserve"> </w:t>
      </w:r>
      <w:r>
        <w:t>предпочтения</w:t>
      </w:r>
      <w:r>
        <w:rPr>
          <w:spacing w:val="-2"/>
        </w:rPr>
        <w:t xml:space="preserve"> </w:t>
      </w:r>
      <w:r>
        <w:t>I</w:t>
      </w:r>
      <w:r>
        <w:rPr>
          <w:spacing w:val="-10"/>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w:t>
      </w:r>
      <w:r>
        <w:rPr>
          <w:spacing w:val="-6"/>
        </w:rPr>
        <w:t xml:space="preserve"> </w:t>
      </w:r>
      <w:r>
        <w:t>… Конструкция I wish … .</w:t>
      </w:r>
    </w:p>
    <w:p w:rsidR="00D05B71" w:rsidRDefault="00BE715A">
      <w:pPr>
        <w:pStyle w:val="a3"/>
        <w:ind w:left="1190" w:firstLine="0"/>
        <w:jc w:val="left"/>
      </w:pPr>
      <w:r>
        <w:t>Предложения</w:t>
      </w:r>
      <w:r>
        <w:rPr>
          <w:spacing w:val="-5"/>
        </w:rPr>
        <w:t xml:space="preserve"> </w:t>
      </w:r>
      <w:r>
        <w:t>с</w:t>
      </w:r>
      <w:r>
        <w:rPr>
          <w:spacing w:val="-2"/>
        </w:rPr>
        <w:t xml:space="preserve"> </w:t>
      </w:r>
      <w:r>
        <w:t>конструкцией</w:t>
      </w:r>
      <w:r>
        <w:rPr>
          <w:spacing w:val="-2"/>
        </w:rPr>
        <w:t xml:space="preserve"> </w:t>
      </w:r>
      <w:r>
        <w:t>either</w:t>
      </w:r>
      <w:r>
        <w:rPr>
          <w:spacing w:val="-4"/>
        </w:rPr>
        <w:t xml:space="preserve"> </w:t>
      </w:r>
      <w:r>
        <w:t>…</w:t>
      </w:r>
      <w:r>
        <w:rPr>
          <w:spacing w:val="-2"/>
        </w:rPr>
        <w:t xml:space="preserve"> </w:t>
      </w:r>
      <w:r>
        <w:t>or,</w:t>
      </w:r>
      <w:r>
        <w:rPr>
          <w:spacing w:val="-2"/>
        </w:rPr>
        <w:t xml:space="preserve"> </w:t>
      </w:r>
      <w:r>
        <w:t>neither</w:t>
      </w:r>
      <w:r>
        <w:rPr>
          <w:spacing w:val="-2"/>
        </w:rPr>
        <w:t xml:space="preserve"> </w:t>
      </w:r>
      <w:r>
        <w:t>…</w:t>
      </w:r>
      <w:r>
        <w:rPr>
          <w:spacing w:val="-2"/>
        </w:rPr>
        <w:t xml:space="preserve"> </w:t>
      </w:r>
      <w:r>
        <w:rPr>
          <w:spacing w:val="-4"/>
        </w:rPr>
        <w:t>nor.</w:t>
      </w:r>
    </w:p>
    <w:p w:rsidR="00D05B71" w:rsidRDefault="00BE715A">
      <w:pPr>
        <w:pStyle w:val="a3"/>
        <w:ind w:right="570"/>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w:t>
      </w:r>
    </w:p>
    <w:p w:rsidR="00D05B71" w:rsidRDefault="00BE715A">
      <w:pPr>
        <w:pStyle w:val="a3"/>
        <w:ind w:left="1190" w:right="1672" w:firstLine="0"/>
      </w:pPr>
      <w:r>
        <w:t>страдательногозалога</w:t>
      </w:r>
      <w:r w:rsidRPr="00163F88">
        <w:rPr>
          <w:spacing w:val="-7"/>
          <w:lang w:val="en-US"/>
        </w:rPr>
        <w:t xml:space="preserve"> </w:t>
      </w:r>
      <w:r w:rsidRPr="00163F88">
        <w:rPr>
          <w:lang w:val="en-US"/>
        </w:rPr>
        <w:t>(Present/Past</w:t>
      </w:r>
      <w:r w:rsidRPr="00163F88">
        <w:rPr>
          <w:spacing w:val="-7"/>
          <w:lang w:val="en-US"/>
        </w:rPr>
        <w:t xml:space="preserve"> </w:t>
      </w:r>
      <w:r w:rsidRPr="00163F88">
        <w:rPr>
          <w:lang w:val="en-US"/>
        </w:rPr>
        <w:t>Simple</w:t>
      </w:r>
      <w:r w:rsidRPr="00163F88">
        <w:rPr>
          <w:spacing w:val="-7"/>
          <w:lang w:val="en-US"/>
        </w:rPr>
        <w:t xml:space="preserve"> </w:t>
      </w:r>
      <w:r w:rsidRPr="00163F88">
        <w:rPr>
          <w:lang w:val="en-US"/>
        </w:rPr>
        <w:t>Passive;</w:t>
      </w:r>
      <w:r w:rsidRPr="00163F88">
        <w:rPr>
          <w:spacing w:val="-7"/>
          <w:lang w:val="en-US"/>
        </w:rPr>
        <w:t xml:space="preserve"> </w:t>
      </w:r>
      <w:r w:rsidRPr="00163F88">
        <w:rPr>
          <w:lang w:val="en-US"/>
        </w:rPr>
        <w:t>Present</w:t>
      </w:r>
      <w:r w:rsidRPr="00163F88">
        <w:rPr>
          <w:spacing w:val="-7"/>
          <w:lang w:val="en-US"/>
        </w:rPr>
        <w:t xml:space="preserve"> </w:t>
      </w:r>
      <w:r w:rsidRPr="00163F88">
        <w:rPr>
          <w:lang w:val="en-US"/>
        </w:rPr>
        <w:t>Perfect</w:t>
      </w:r>
      <w:r w:rsidRPr="00163F88">
        <w:rPr>
          <w:spacing w:val="-7"/>
          <w:lang w:val="en-US"/>
        </w:rPr>
        <w:t xml:space="preserve"> </w:t>
      </w:r>
      <w:r w:rsidRPr="00163F88">
        <w:rPr>
          <w:lang w:val="en-US"/>
        </w:rPr>
        <w:t xml:space="preserve">Passive). </w:t>
      </w:r>
      <w:r>
        <w:t>Порядок следования имён прилагательных (nice long blond hair).</w:t>
      </w:r>
    </w:p>
    <w:p w:rsidR="00D05B71" w:rsidRDefault="00BE715A">
      <w:pPr>
        <w:ind w:left="1190"/>
        <w:jc w:val="both"/>
        <w:rPr>
          <w:i/>
          <w:sz w:val="24"/>
        </w:rPr>
      </w:pPr>
      <w:r>
        <w:rPr>
          <w:i/>
          <w:sz w:val="24"/>
        </w:rPr>
        <w:t>Социокультурные</w:t>
      </w:r>
      <w:r>
        <w:rPr>
          <w:i/>
          <w:spacing w:val="-6"/>
          <w:sz w:val="24"/>
        </w:rPr>
        <w:t xml:space="preserve"> </w:t>
      </w:r>
      <w:r>
        <w:rPr>
          <w:i/>
          <w:sz w:val="24"/>
        </w:rPr>
        <w:t>знания</w:t>
      </w:r>
      <w:r>
        <w:rPr>
          <w:i/>
          <w:spacing w:val="-6"/>
          <w:sz w:val="24"/>
        </w:rPr>
        <w:t xml:space="preserve"> </w:t>
      </w:r>
      <w:r>
        <w:rPr>
          <w:i/>
          <w:sz w:val="24"/>
        </w:rPr>
        <w:t>и</w:t>
      </w:r>
      <w:r>
        <w:rPr>
          <w:i/>
          <w:spacing w:val="-4"/>
          <w:sz w:val="24"/>
        </w:rPr>
        <w:t xml:space="preserve"> </w:t>
      </w:r>
      <w:r>
        <w:rPr>
          <w:i/>
          <w:spacing w:val="-2"/>
          <w:sz w:val="24"/>
        </w:rPr>
        <w:t>умения</w:t>
      </w:r>
    </w:p>
    <w:p w:rsidR="00D05B71" w:rsidRDefault="00BE715A">
      <w:pPr>
        <w:pStyle w:val="a3"/>
        <w:ind w:right="566"/>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D05B71" w:rsidRDefault="00BE715A">
      <w:pPr>
        <w:pStyle w:val="a3"/>
        <w:ind w:right="571"/>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w:t>
      </w:r>
      <w:r>
        <w:rPr>
          <w:spacing w:val="40"/>
        </w:rPr>
        <w:t xml:space="preserve"> </w:t>
      </w:r>
      <w:r>
        <w:t>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05B71" w:rsidRDefault="00BE715A">
      <w:pPr>
        <w:pStyle w:val="a3"/>
        <w:spacing w:before="1"/>
        <w:ind w:left="1190" w:firstLine="0"/>
      </w:pPr>
      <w:r>
        <w:t>Формирование</w:t>
      </w:r>
      <w:r>
        <w:rPr>
          <w:spacing w:val="27"/>
        </w:rPr>
        <w:t xml:space="preserve"> </w:t>
      </w:r>
      <w:r>
        <w:t>элементарного</w:t>
      </w:r>
      <w:r>
        <w:rPr>
          <w:spacing w:val="31"/>
        </w:rPr>
        <w:t xml:space="preserve"> </w:t>
      </w:r>
      <w:r>
        <w:t>представление</w:t>
      </w:r>
      <w:r>
        <w:rPr>
          <w:spacing w:val="30"/>
        </w:rPr>
        <w:t xml:space="preserve"> </w:t>
      </w:r>
      <w:r>
        <w:t>о</w:t>
      </w:r>
      <w:r>
        <w:rPr>
          <w:spacing w:val="31"/>
        </w:rPr>
        <w:t xml:space="preserve"> </w:t>
      </w:r>
      <w:r>
        <w:t>различных</w:t>
      </w:r>
      <w:r>
        <w:rPr>
          <w:spacing w:val="33"/>
        </w:rPr>
        <w:t xml:space="preserve"> </w:t>
      </w:r>
      <w:r>
        <w:t>вариантах</w:t>
      </w:r>
      <w:r>
        <w:rPr>
          <w:spacing w:val="31"/>
        </w:rPr>
        <w:t xml:space="preserve"> </w:t>
      </w:r>
      <w:r>
        <w:rPr>
          <w:spacing w:val="-2"/>
        </w:rPr>
        <w:t>английского</w:t>
      </w:r>
    </w:p>
    <w:p w:rsidR="00D05B71" w:rsidRDefault="00BE715A">
      <w:pPr>
        <w:pStyle w:val="a3"/>
        <w:ind w:firstLine="0"/>
        <w:jc w:val="left"/>
      </w:pPr>
      <w:r>
        <w:rPr>
          <w:spacing w:val="-2"/>
        </w:rPr>
        <w:t>языка.</w:t>
      </w:r>
    </w:p>
    <w:p w:rsidR="00D05B71" w:rsidRDefault="00BE715A">
      <w:pPr>
        <w:pStyle w:val="a3"/>
        <w:ind w:left="1190" w:firstLine="0"/>
        <w:jc w:val="left"/>
      </w:pPr>
      <w:r>
        <w:t>Осуществление</w:t>
      </w:r>
      <w:r>
        <w:rPr>
          <w:spacing w:val="69"/>
        </w:rPr>
        <w:t xml:space="preserve"> </w:t>
      </w:r>
      <w:r>
        <w:t>межличностного</w:t>
      </w:r>
      <w:r>
        <w:rPr>
          <w:spacing w:val="73"/>
        </w:rPr>
        <w:t xml:space="preserve"> </w:t>
      </w:r>
      <w:r>
        <w:t>и</w:t>
      </w:r>
      <w:r>
        <w:rPr>
          <w:spacing w:val="74"/>
        </w:rPr>
        <w:t xml:space="preserve"> </w:t>
      </w:r>
      <w:r>
        <w:t>межкультурного</w:t>
      </w:r>
      <w:r>
        <w:rPr>
          <w:spacing w:val="73"/>
        </w:rPr>
        <w:t xml:space="preserve"> </w:t>
      </w:r>
      <w:r>
        <w:t>общения</w:t>
      </w:r>
      <w:r>
        <w:rPr>
          <w:spacing w:val="73"/>
        </w:rPr>
        <w:t xml:space="preserve"> </w:t>
      </w:r>
      <w:r>
        <w:t>с</w:t>
      </w:r>
      <w:r>
        <w:rPr>
          <w:spacing w:val="72"/>
        </w:rPr>
        <w:t xml:space="preserve"> </w:t>
      </w:r>
      <w:r>
        <w:rPr>
          <w:spacing w:val="-2"/>
        </w:rPr>
        <w:t>использованием</w:t>
      </w:r>
    </w:p>
    <w:p w:rsidR="00D05B71" w:rsidRDefault="00BE715A">
      <w:pPr>
        <w:pStyle w:val="a3"/>
        <w:ind w:right="574" w:firstLine="0"/>
        <w:jc w:val="left"/>
      </w:pPr>
      <w:r>
        <w:t xml:space="preserve">знаний о национально-культурных особенностях своей страны и страны/стран изучаемого </w:t>
      </w:r>
      <w:r>
        <w:rPr>
          <w:spacing w:val="-2"/>
        </w:rPr>
        <w:t>языка.</w:t>
      </w:r>
    </w:p>
    <w:p w:rsidR="00D05B71" w:rsidRDefault="00BE715A">
      <w:pPr>
        <w:pStyle w:val="a3"/>
        <w:ind w:left="1190" w:right="574" w:firstLine="0"/>
        <w:jc w:val="left"/>
      </w:pPr>
      <w:r>
        <w:t>Соблюдение нормы вежливости в межкультурном общении. Развитие умений: писать</w:t>
      </w:r>
      <w:r>
        <w:rPr>
          <w:spacing w:val="40"/>
        </w:rPr>
        <w:t xml:space="preserve"> </w:t>
      </w:r>
      <w:r>
        <w:t>свои</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40"/>
        </w:rPr>
        <w:t xml:space="preserve"> </w:t>
      </w:r>
      <w:r>
        <w:t>и</w:t>
      </w:r>
      <w:r>
        <w:rPr>
          <w:spacing w:val="40"/>
        </w:rPr>
        <w:t xml:space="preserve"> </w:t>
      </w:r>
      <w:r>
        <w:t>фамилии</w:t>
      </w:r>
      <w:r>
        <w:rPr>
          <w:spacing w:val="40"/>
        </w:rPr>
        <w:t xml:space="preserve"> </w:t>
      </w:r>
      <w:r>
        <w:t>своих</w:t>
      </w:r>
      <w:r>
        <w:rPr>
          <w:spacing w:val="40"/>
        </w:rPr>
        <w:t xml:space="preserve"> </w:t>
      </w:r>
      <w:r>
        <w:t>родственников</w:t>
      </w:r>
      <w:r>
        <w:rPr>
          <w:spacing w:val="40"/>
        </w:rPr>
        <w:t xml:space="preserve"> </w:t>
      </w:r>
      <w:r>
        <w:t>и</w:t>
      </w:r>
    </w:p>
    <w:p w:rsidR="00D05B71" w:rsidRDefault="00BE715A">
      <w:pPr>
        <w:pStyle w:val="a3"/>
        <w:ind w:firstLine="0"/>
        <w:jc w:val="left"/>
      </w:pPr>
      <w:r>
        <w:t>друзей</w:t>
      </w:r>
      <w:r>
        <w:rPr>
          <w:spacing w:val="-3"/>
        </w:rPr>
        <w:t xml:space="preserve"> </w:t>
      </w:r>
      <w:r>
        <w:t>на</w:t>
      </w:r>
      <w:r>
        <w:rPr>
          <w:spacing w:val="-3"/>
        </w:rPr>
        <w:t xml:space="preserve"> </w:t>
      </w:r>
      <w:r>
        <w:t>английском</w:t>
      </w:r>
      <w:r>
        <w:rPr>
          <w:spacing w:val="-3"/>
        </w:rPr>
        <w:t xml:space="preserve"> </w:t>
      </w:r>
      <w:r>
        <w:rPr>
          <w:spacing w:val="-2"/>
        </w:rPr>
        <w:t>языке;</w:t>
      </w:r>
    </w:p>
    <w:p w:rsidR="00D05B71" w:rsidRDefault="00BE715A">
      <w:pPr>
        <w:pStyle w:val="a3"/>
        <w:ind w:left="1190" w:firstLine="0"/>
        <w:jc w:val="left"/>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pPr>
      <w: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D05B71" w:rsidRDefault="00BE715A">
      <w:pPr>
        <w:pStyle w:val="a3"/>
        <w:ind w:left="1190" w:firstLine="0"/>
      </w:pPr>
      <w:r>
        <w:t>кратко</w:t>
      </w:r>
      <w:r>
        <w:rPr>
          <w:spacing w:val="-7"/>
        </w:rPr>
        <w:t xml:space="preserve"> </w:t>
      </w:r>
      <w:r>
        <w:t>представлять</w:t>
      </w:r>
      <w:r>
        <w:rPr>
          <w:spacing w:val="-4"/>
        </w:rPr>
        <w:t xml:space="preserve"> </w:t>
      </w:r>
      <w:r>
        <w:t>Россию</w:t>
      </w:r>
      <w:r>
        <w:rPr>
          <w:spacing w:val="-4"/>
        </w:rPr>
        <w:t xml:space="preserve"> </w:t>
      </w:r>
      <w:r>
        <w:t>и</w:t>
      </w:r>
      <w:r>
        <w:rPr>
          <w:spacing w:val="-4"/>
        </w:rPr>
        <w:t xml:space="preserve"> </w:t>
      </w:r>
      <w:r>
        <w:t>страну/страны</w:t>
      </w:r>
      <w:r>
        <w:rPr>
          <w:spacing w:val="-4"/>
        </w:rPr>
        <w:t xml:space="preserve"> </w:t>
      </w:r>
      <w:r>
        <w:t>изучаемого</w:t>
      </w:r>
      <w:r>
        <w:rPr>
          <w:spacing w:val="-4"/>
        </w:rPr>
        <w:t xml:space="preserve"> </w:t>
      </w:r>
      <w:r>
        <w:rPr>
          <w:spacing w:val="-2"/>
        </w:rPr>
        <w:t>языка;</w:t>
      </w:r>
    </w:p>
    <w:p w:rsidR="00D05B71" w:rsidRDefault="00BE715A">
      <w:pPr>
        <w:pStyle w:val="a3"/>
        <w:spacing w:before="1"/>
        <w:ind w:right="574"/>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D05B71" w:rsidRDefault="00BE715A">
      <w:pPr>
        <w:pStyle w:val="a3"/>
        <w:ind w:right="571"/>
      </w:pPr>
      <w: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D05B71" w:rsidRDefault="00BE715A">
      <w:pPr>
        <w:pStyle w:val="a3"/>
        <w:ind w:right="565"/>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D05B71" w:rsidRDefault="00BE715A">
      <w:pPr>
        <w:ind w:left="1190"/>
        <w:jc w:val="both"/>
        <w:rPr>
          <w:i/>
          <w:sz w:val="24"/>
        </w:rPr>
      </w:pPr>
      <w:r>
        <w:rPr>
          <w:i/>
          <w:sz w:val="24"/>
        </w:rPr>
        <w:t>Компенсаторные</w:t>
      </w:r>
      <w:r>
        <w:rPr>
          <w:i/>
          <w:spacing w:val="-12"/>
          <w:sz w:val="24"/>
        </w:rPr>
        <w:t xml:space="preserve"> </w:t>
      </w:r>
      <w:r>
        <w:rPr>
          <w:i/>
          <w:spacing w:val="-2"/>
          <w:sz w:val="24"/>
        </w:rPr>
        <w:t>умения</w:t>
      </w:r>
    </w:p>
    <w:p w:rsidR="00D05B71" w:rsidRDefault="00BE715A">
      <w:pPr>
        <w:pStyle w:val="a3"/>
        <w:ind w:right="568"/>
      </w:pPr>
      <w: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05B71" w:rsidRDefault="00BE715A">
      <w:pPr>
        <w:pStyle w:val="a3"/>
        <w:ind w:left="1190" w:firstLine="0"/>
      </w:pPr>
      <w:r>
        <w:t>Переспрашивать,</w:t>
      </w:r>
      <w:r>
        <w:rPr>
          <w:spacing w:val="-6"/>
        </w:rPr>
        <w:t xml:space="preserve"> </w:t>
      </w:r>
      <w:r>
        <w:t>просить</w:t>
      </w:r>
      <w:r>
        <w:rPr>
          <w:spacing w:val="-4"/>
        </w:rPr>
        <w:t xml:space="preserve"> </w:t>
      </w:r>
      <w:r>
        <w:t>повторить,</w:t>
      </w:r>
      <w:r>
        <w:rPr>
          <w:spacing w:val="-4"/>
        </w:rPr>
        <w:t xml:space="preserve"> </w:t>
      </w:r>
      <w:r>
        <w:t>уточняя</w:t>
      </w:r>
      <w:r>
        <w:rPr>
          <w:spacing w:val="-6"/>
        </w:rPr>
        <w:t xml:space="preserve"> </w:t>
      </w:r>
      <w:r>
        <w:t>значение</w:t>
      </w:r>
      <w:r>
        <w:rPr>
          <w:spacing w:val="-6"/>
        </w:rPr>
        <w:t xml:space="preserve"> </w:t>
      </w:r>
      <w:r>
        <w:t>незнакомых</w:t>
      </w:r>
      <w:r>
        <w:rPr>
          <w:spacing w:val="-3"/>
        </w:rPr>
        <w:t xml:space="preserve"> </w:t>
      </w:r>
      <w:r>
        <w:rPr>
          <w:spacing w:val="-2"/>
        </w:rPr>
        <w:t>слов.</w:t>
      </w:r>
    </w:p>
    <w:p w:rsidR="00D05B71" w:rsidRDefault="00BE715A">
      <w:pPr>
        <w:pStyle w:val="a3"/>
        <w:ind w:right="573"/>
      </w:pPr>
      <w:r>
        <w:t>Использование в качестве опоры при порождении собственных высказываний ключевых слов, плана.</w:t>
      </w:r>
    </w:p>
    <w:p w:rsidR="00D05B71" w:rsidRDefault="00BE715A">
      <w:pPr>
        <w:pStyle w:val="a3"/>
        <w:spacing w:before="1"/>
        <w:ind w:right="572"/>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3"/>
        <w:ind w:right="573"/>
      </w:pPr>
      <w:r>
        <w:t>Сравнение</w:t>
      </w:r>
      <w:r>
        <w:rPr>
          <w:spacing w:val="-1"/>
        </w:rPr>
        <w:t xml:space="preserve"> </w:t>
      </w:r>
      <w:r>
        <w:t>(в</w:t>
      </w:r>
      <w:r>
        <w:rPr>
          <w:spacing w:val="-1"/>
        </w:rPr>
        <w:t xml:space="preserve"> </w:t>
      </w:r>
      <w:r>
        <w:t>том числе установление</w:t>
      </w:r>
      <w:r>
        <w:rPr>
          <w:spacing w:val="-1"/>
        </w:rPr>
        <w:t xml:space="preserve"> </w:t>
      </w:r>
      <w:r>
        <w:t>основания для сравнения)</w:t>
      </w:r>
      <w:r>
        <w:rPr>
          <w:spacing w:val="-1"/>
        </w:rPr>
        <w:t xml:space="preserve"> </w:t>
      </w:r>
      <w:r>
        <w:t>объектов, явлений, процессов, их элементов и основных функций в рамках изученной тематики.</w:t>
      </w:r>
    </w:p>
    <w:p w:rsidR="00D05B71" w:rsidRDefault="00BE715A">
      <w:pPr>
        <w:pStyle w:val="a3"/>
        <w:ind w:left="1190" w:firstLine="0"/>
      </w:pPr>
      <w:r>
        <w:t>Планируемые</w:t>
      </w:r>
      <w:r>
        <w:rPr>
          <w:spacing w:val="2"/>
        </w:rPr>
        <w:t xml:space="preserve"> </w:t>
      </w:r>
      <w:r>
        <w:t>результаты</w:t>
      </w:r>
      <w:r>
        <w:rPr>
          <w:spacing w:val="6"/>
        </w:rPr>
        <w:t xml:space="preserve"> </w:t>
      </w:r>
      <w:r>
        <w:t>освоения</w:t>
      </w:r>
      <w:r>
        <w:rPr>
          <w:spacing w:val="8"/>
        </w:rPr>
        <w:t xml:space="preserve"> </w:t>
      </w:r>
      <w:r>
        <w:t>учебного</w:t>
      </w:r>
      <w:r>
        <w:rPr>
          <w:spacing w:val="5"/>
        </w:rPr>
        <w:t xml:space="preserve"> </w:t>
      </w:r>
      <w:r>
        <w:t>предмета</w:t>
      </w:r>
      <w:r>
        <w:rPr>
          <w:spacing w:val="10"/>
        </w:rPr>
        <w:t xml:space="preserve"> </w:t>
      </w:r>
      <w:r>
        <w:t>«иностранный</w:t>
      </w:r>
      <w:r>
        <w:rPr>
          <w:spacing w:val="7"/>
        </w:rPr>
        <w:t xml:space="preserve"> </w:t>
      </w:r>
      <w:r>
        <w:rPr>
          <w:spacing w:val="-2"/>
        </w:rPr>
        <w:t>(английский)</w:t>
      </w:r>
    </w:p>
    <w:p w:rsidR="00D05B71" w:rsidRDefault="00BE715A">
      <w:pPr>
        <w:pStyle w:val="a3"/>
        <w:ind w:firstLine="0"/>
        <w:jc w:val="left"/>
      </w:pPr>
      <w:r>
        <w:rPr>
          <w:spacing w:val="-2"/>
        </w:rPr>
        <w:t>язык»</w:t>
      </w:r>
    </w:p>
    <w:p w:rsidR="00D05B71" w:rsidRDefault="00BE715A">
      <w:pPr>
        <w:pStyle w:val="a3"/>
        <w:ind w:left="1190" w:firstLine="0"/>
        <w:jc w:val="left"/>
      </w:pPr>
      <w:r>
        <w:t>Изучение</w:t>
      </w:r>
      <w:r>
        <w:rPr>
          <w:spacing w:val="68"/>
          <w:w w:val="150"/>
        </w:rPr>
        <w:t xml:space="preserve"> </w:t>
      </w:r>
      <w:r>
        <w:t>иностранного</w:t>
      </w:r>
      <w:r>
        <w:rPr>
          <w:spacing w:val="70"/>
          <w:w w:val="150"/>
        </w:rPr>
        <w:t xml:space="preserve"> </w:t>
      </w:r>
      <w:r>
        <w:t>языка</w:t>
      </w:r>
      <w:r>
        <w:rPr>
          <w:spacing w:val="70"/>
          <w:w w:val="150"/>
        </w:rPr>
        <w:t xml:space="preserve"> </w:t>
      </w:r>
      <w:r>
        <w:t>в</w:t>
      </w:r>
      <w:r>
        <w:rPr>
          <w:spacing w:val="70"/>
          <w:w w:val="150"/>
        </w:rPr>
        <w:t xml:space="preserve"> </w:t>
      </w:r>
      <w:r>
        <w:t>основной</w:t>
      </w:r>
      <w:r>
        <w:rPr>
          <w:spacing w:val="71"/>
          <w:w w:val="150"/>
        </w:rPr>
        <w:t xml:space="preserve"> </w:t>
      </w:r>
      <w:r>
        <w:t>школе</w:t>
      </w:r>
      <w:r>
        <w:rPr>
          <w:spacing w:val="70"/>
          <w:w w:val="150"/>
        </w:rPr>
        <w:t xml:space="preserve"> </w:t>
      </w:r>
      <w:r>
        <w:t>направлено</w:t>
      </w:r>
      <w:r>
        <w:rPr>
          <w:spacing w:val="70"/>
          <w:w w:val="150"/>
        </w:rPr>
        <w:t xml:space="preserve"> </w:t>
      </w:r>
      <w:r>
        <w:t>на</w:t>
      </w:r>
      <w:r>
        <w:rPr>
          <w:spacing w:val="71"/>
          <w:w w:val="150"/>
        </w:rPr>
        <w:t xml:space="preserve"> </w:t>
      </w:r>
      <w:r>
        <w:rPr>
          <w:spacing w:val="-2"/>
        </w:rPr>
        <w:t>достижение</w:t>
      </w:r>
    </w:p>
    <w:p w:rsidR="00D05B71" w:rsidRDefault="00BE715A">
      <w:pPr>
        <w:pStyle w:val="a3"/>
        <w:ind w:right="571" w:firstLine="0"/>
      </w:pPr>
      <w:r>
        <w:t>обучающимися результатов, отвечающих требованиям ФГОС к освоению основной образовательной программы основного общего образования.</w:t>
      </w:r>
    </w:p>
    <w:p w:rsidR="00D05B71" w:rsidRDefault="00BE715A">
      <w:pPr>
        <w:pStyle w:val="a3"/>
        <w:ind w:right="562"/>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62"/>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B71" w:rsidRDefault="00BE715A">
      <w:pPr>
        <w:pStyle w:val="a3"/>
        <w:spacing w:before="1"/>
        <w:ind w:right="569"/>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05B71" w:rsidRDefault="00BE715A">
      <w:pPr>
        <w:ind w:left="1190"/>
        <w:jc w:val="both"/>
        <w:rPr>
          <w:i/>
          <w:sz w:val="24"/>
        </w:rPr>
      </w:pPr>
      <w:r>
        <w:rPr>
          <w:i/>
          <w:sz w:val="24"/>
        </w:rPr>
        <w:t>Гражданского</w:t>
      </w:r>
      <w:r>
        <w:rPr>
          <w:i/>
          <w:spacing w:val="-1"/>
          <w:sz w:val="24"/>
        </w:rPr>
        <w:t xml:space="preserve"> </w:t>
      </w:r>
      <w:r>
        <w:rPr>
          <w:i/>
          <w:spacing w:val="-2"/>
          <w:sz w:val="24"/>
        </w:rPr>
        <w:t>воспитания:</w:t>
      </w:r>
    </w:p>
    <w:p w:rsidR="00D05B71" w:rsidRDefault="00BE715A">
      <w:pPr>
        <w:pStyle w:val="a3"/>
        <w:ind w:right="573"/>
      </w:pPr>
      <w:r>
        <w:t>готовность к выполнению обязанностей гражданина и реализации его прав, уважение прав, свобод и законных интересов других людей;</w:t>
      </w:r>
    </w:p>
    <w:p w:rsidR="00D05B71" w:rsidRDefault="00BE715A">
      <w:pPr>
        <w:pStyle w:val="a3"/>
        <w:ind w:right="567"/>
      </w:pPr>
      <w:r>
        <w:t>активное участие</w:t>
      </w:r>
      <w:r>
        <w:rPr>
          <w:spacing w:val="-2"/>
        </w:rPr>
        <w:t xml:space="preserve"> </w:t>
      </w:r>
      <w:r>
        <w:t>в</w:t>
      </w:r>
      <w:r>
        <w:rPr>
          <w:spacing w:val="-1"/>
        </w:rPr>
        <w:t xml:space="preserve"> </w:t>
      </w:r>
      <w:r>
        <w:t>жизни семьи,</w:t>
      </w:r>
      <w:r>
        <w:rPr>
          <w:spacing w:val="-3"/>
        </w:rPr>
        <w:t xml:space="preserve"> </w:t>
      </w:r>
      <w:r>
        <w:t>Организации,</w:t>
      </w:r>
      <w:r>
        <w:rPr>
          <w:spacing w:val="-3"/>
        </w:rPr>
        <w:t xml:space="preserve"> </w:t>
      </w:r>
      <w:r>
        <w:t>местного сообщества,</w:t>
      </w:r>
      <w:r>
        <w:rPr>
          <w:spacing w:val="-1"/>
        </w:rPr>
        <w:t xml:space="preserve"> </w:t>
      </w:r>
      <w:r>
        <w:t>родного</w:t>
      </w:r>
      <w:r>
        <w:rPr>
          <w:spacing w:val="-1"/>
        </w:rPr>
        <w:t xml:space="preserve"> </w:t>
      </w:r>
      <w:r>
        <w:t xml:space="preserve">края, </w:t>
      </w:r>
      <w:r>
        <w:rPr>
          <w:spacing w:val="-2"/>
        </w:rPr>
        <w:t>страны;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pPr>
      <w:r>
        <w:lastRenderedPageBreak/>
        <w:t>неприятие любых форм экстремизма, дискриминации; понимание роли различных социальных институтов в жизничеловека;</w:t>
      </w:r>
    </w:p>
    <w:p w:rsidR="00D05B71" w:rsidRDefault="00BE715A">
      <w:pPr>
        <w:pStyle w:val="a3"/>
        <w:ind w:right="57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05B71" w:rsidRDefault="00BE715A">
      <w:pPr>
        <w:pStyle w:val="a3"/>
        <w:spacing w:before="1"/>
        <w:ind w:right="568"/>
      </w:pPr>
      <w:r>
        <w:t>представление о способах противодействия коррупции; готовность к</w:t>
      </w:r>
      <w:r>
        <w:rPr>
          <w:spacing w:val="40"/>
        </w:rPr>
        <w:t xml:space="preserve"> </w:t>
      </w:r>
      <w:r>
        <w:t>разнообразной совместной деятельности, стремление к взаимопониманию и взаимопомощи, активное участие в школьном самоуправлении;</w:t>
      </w:r>
    </w:p>
    <w:p w:rsidR="00D05B71" w:rsidRDefault="00BE715A">
      <w:pPr>
        <w:pStyle w:val="a3"/>
        <w:ind w:right="573"/>
      </w:pPr>
      <w:r>
        <w:t>готовность к участию в гуманитарной деятельности (волонтёрство, помощь людям, нуждающимся в ней).</w:t>
      </w:r>
    </w:p>
    <w:p w:rsidR="00D05B71" w:rsidRDefault="00BE715A">
      <w:pPr>
        <w:ind w:left="1190"/>
        <w:jc w:val="both"/>
        <w:rPr>
          <w:i/>
          <w:sz w:val="24"/>
        </w:rPr>
      </w:pPr>
      <w:r>
        <w:rPr>
          <w:i/>
          <w:sz w:val="24"/>
        </w:rPr>
        <w:t>Патриотического</w:t>
      </w:r>
      <w:r>
        <w:rPr>
          <w:i/>
          <w:spacing w:val="-5"/>
          <w:sz w:val="24"/>
        </w:rPr>
        <w:t xml:space="preserve"> </w:t>
      </w:r>
      <w:r>
        <w:rPr>
          <w:i/>
          <w:spacing w:val="-2"/>
          <w:sz w:val="24"/>
        </w:rPr>
        <w:t>воспитания:</w:t>
      </w:r>
    </w:p>
    <w:p w:rsidR="00D05B71" w:rsidRDefault="00BE715A">
      <w:pPr>
        <w:pStyle w:val="a3"/>
        <w:ind w:right="568"/>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05B71" w:rsidRDefault="00BE715A">
      <w:pPr>
        <w:pStyle w:val="a3"/>
        <w:ind w:right="571"/>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05B71" w:rsidRDefault="00BE715A">
      <w:pPr>
        <w:pStyle w:val="a3"/>
        <w:ind w:right="573"/>
      </w:pPr>
      <w:r>
        <w:t>уважение к символам России, государственным праздникам, историческому и природному</w:t>
      </w:r>
      <w:r>
        <w:rPr>
          <w:spacing w:val="-2"/>
        </w:rPr>
        <w:t xml:space="preserve"> </w:t>
      </w:r>
      <w:r>
        <w:t xml:space="preserve">наследию и памятникам, традициям разных народов, проживающих в родной </w:t>
      </w:r>
      <w:r>
        <w:rPr>
          <w:spacing w:val="-2"/>
        </w:rPr>
        <w:t>стране.</w:t>
      </w:r>
    </w:p>
    <w:p w:rsidR="00D05B71" w:rsidRDefault="00BE715A">
      <w:pPr>
        <w:ind w:left="1190"/>
        <w:jc w:val="both"/>
        <w:rPr>
          <w:i/>
          <w:sz w:val="24"/>
        </w:rPr>
      </w:pPr>
      <w:r>
        <w:rPr>
          <w:i/>
          <w:sz w:val="24"/>
        </w:rPr>
        <w:t>Духовно-нравственного</w:t>
      </w:r>
      <w:r>
        <w:rPr>
          <w:i/>
          <w:spacing w:val="-10"/>
          <w:sz w:val="24"/>
        </w:rPr>
        <w:t xml:space="preserve"> </w:t>
      </w:r>
      <w:r>
        <w:rPr>
          <w:i/>
          <w:spacing w:val="-2"/>
          <w:sz w:val="24"/>
        </w:rPr>
        <w:t>воспитания:</w:t>
      </w:r>
    </w:p>
    <w:p w:rsidR="00D05B71" w:rsidRDefault="00BE715A">
      <w:pPr>
        <w:pStyle w:val="a3"/>
        <w:spacing w:before="1"/>
        <w:ind w:left="1190" w:right="579" w:firstLine="0"/>
      </w:pPr>
      <w:r>
        <w:t>ориентация на моральные ценности и нормы в ситуациях нравственного выбора; готовность</w:t>
      </w:r>
      <w:r>
        <w:rPr>
          <w:spacing w:val="40"/>
        </w:rPr>
        <w:t xml:space="preserve"> </w:t>
      </w:r>
      <w:r>
        <w:t>оценивать</w:t>
      </w:r>
      <w:r>
        <w:rPr>
          <w:spacing w:val="40"/>
        </w:rPr>
        <w:t xml:space="preserve"> </w:t>
      </w:r>
      <w:r>
        <w:t>своё</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других</w:t>
      </w:r>
    </w:p>
    <w:p w:rsidR="00D05B71" w:rsidRDefault="00BE715A">
      <w:pPr>
        <w:pStyle w:val="a3"/>
        <w:ind w:right="572" w:firstLine="0"/>
      </w:pPr>
      <w:r>
        <w:t xml:space="preserve">людей с позиции нравственных и правовых норм с учётом осознания последствий </w:t>
      </w:r>
      <w:r>
        <w:rPr>
          <w:spacing w:val="-2"/>
        </w:rPr>
        <w:t>поступков;</w:t>
      </w:r>
    </w:p>
    <w:p w:rsidR="00D05B71" w:rsidRDefault="00BE715A">
      <w:pPr>
        <w:pStyle w:val="a3"/>
        <w:ind w:right="571"/>
      </w:pPr>
      <w:r>
        <w:t>активное</w:t>
      </w:r>
      <w:r>
        <w:rPr>
          <w:spacing w:val="-1"/>
        </w:rPr>
        <w:t xml:space="preserve"> </w:t>
      </w:r>
      <w:r>
        <w:t>неприятие</w:t>
      </w:r>
      <w:r>
        <w:rPr>
          <w:spacing w:val="-1"/>
        </w:rPr>
        <w:t xml:space="preserve"> </w:t>
      </w:r>
      <w:r>
        <w:t>асоциальных</w:t>
      </w:r>
      <w:r>
        <w:rPr>
          <w:spacing w:val="-1"/>
        </w:rPr>
        <w:t xml:space="preserve"> </w:t>
      </w:r>
      <w:r>
        <w:t>поступков, свобода</w:t>
      </w:r>
      <w:r>
        <w:rPr>
          <w:spacing w:val="-1"/>
        </w:rPr>
        <w:t xml:space="preserve"> </w:t>
      </w:r>
      <w:r>
        <w:t>и ответственность личности в условиях индивидуального и общественного пространства.</w:t>
      </w:r>
    </w:p>
    <w:p w:rsidR="00D05B71" w:rsidRDefault="00BE715A">
      <w:pPr>
        <w:ind w:left="1190"/>
        <w:jc w:val="both"/>
        <w:rPr>
          <w:i/>
          <w:sz w:val="24"/>
        </w:rPr>
      </w:pPr>
      <w:r>
        <w:rPr>
          <w:i/>
          <w:sz w:val="24"/>
        </w:rPr>
        <w:t>Эстетического</w:t>
      </w:r>
      <w:r>
        <w:rPr>
          <w:i/>
          <w:spacing w:val="-5"/>
          <w:sz w:val="24"/>
        </w:rPr>
        <w:t xml:space="preserve"> </w:t>
      </w:r>
      <w:r>
        <w:rPr>
          <w:i/>
          <w:spacing w:val="-2"/>
          <w:sz w:val="24"/>
        </w:rPr>
        <w:t>воспитания:</w:t>
      </w:r>
    </w:p>
    <w:p w:rsidR="00D05B71" w:rsidRDefault="00BE715A">
      <w:pPr>
        <w:pStyle w:val="a3"/>
        <w:ind w:right="572"/>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05B71" w:rsidRDefault="00BE715A">
      <w:pPr>
        <w:pStyle w:val="a3"/>
        <w:ind w:right="575"/>
      </w:pPr>
      <w:r>
        <w:t>понимание ценности отечественного и мирового искусства, роли этнических культурных традиций и народного творчества;</w:t>
      </w:r>
    </w:p>
    <w:p w:rsidR="00D05B71" w:rsidRDefault="00BE715A">
      <w:pPr>
        <w:pStyle w:val="a3"/>
        <w:ind w:left="1190" w:firstLine="0"/>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2"/>
        </w:rPr>
        <w:t xml:space="preserve"> </w:t>
      </w:r>
      <w:r>
        <w:t>видах</w:t>
      </w:r>
      <w:r>
        <w:rPr>
          <w:spacing w:val="-3"/>
        </w:rPr>
        <w:t xml:space="preserve"> </w:t>
      </w:r>
      <w:r>
        <w:rPr>
          <w:spacing w:val="-2"/>
        </w:rPr>
        <w:t>искусства.</w:t>
      </w:r>
    </w:p>
    <w:p w:rsidR="00D05B71" w:rsidRDefault="00BE715A">
      <w:pPr>
        <w:ind w:left="482" w:right="568" w:firstLine="707"/>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D05B71" w:rsidRDefault="00BE715A">
      <w:pPr>
        <w:pStyle w:val="a3"/>
        <w:ind w:left="1190" w:firstLine="0"/>
      </w:pPr>
      <w:r>
        <w:t>осознание</w:t>
      </w:r>
      <w:r>
        <w:rPr>
          <w:spacing w:val="-5"/>
        </w:rPr>
        <w:t xml:space="preserve"> </w:t>
      </w:r>
      <w:r>
        <w:t>ценности</w:t>
      </w:r>
      <w:r>
        <w:rPr>
          <w:spacing w:val="-2"/>
        </w:rPr>
        <w:t xml:space="preserve"> жизни;</w:t>
      </w:r>
    </w:p>
    <w:p w:rsidR="00D05B71" w:rsidRDefault="00BE715A">
      <w:pPr>
        <w:pStyle w:val="a3"/>
        <w:ind w:right="572"/>
      </w:pPr>
      <w:r>
        <w:t>ответственное отношение к своему</w:t>
      </w:r>
      <w:r>
        <w:rPr>
          <w:spacing w:val="-2"/>
        </w:rPr>
        <w:t xml:space="preserve"> </w:t>
      </w:r>
      <w:r>
        <w:t>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05B71" w:rsidRDefault="00BE715A">
      <w:pPr>
        <w:pStyle w:val="a3"/>
        <w:ind w:right="57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5B71" w:rsidRDefault="00BE715A">
      <w:pPr>
        <w:pStyle w:val="a3"/>
        <w:ind w:right="575"/>
      </w:pPr>
      <w:r>
        <w:t xml:space="preserve">соблюдение правил безопасности, в том числе навыков безопасного поведения в </w:t>
      </w:r>
      <w:r>
        <w:rPr>
          <w:spacing w:val="-2"/>
        </w:rPr>
        <w:t>интернет-среде;</w:t>
      </w:r>
    </w:p>
    <w:p w:rsidR="00D05B71" w:rsidRDefault="00BE715A">
      <w:pPr>
        <w:pStyle w:val="a3"/>
        <w:spacing w:before="1"/>
        <w:ind w:right="568"/>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05B71" w:rsidRDefault="00BE715A">
      <w:pPr>
        <w:pStyle w:val="a3"/>
        <w:ind w:left="1190"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D05B71" w:rsidRDefault="00BE715A">
      <w:pPr>
        <w:pStyle w:val="a3"/>
        <w:ind w:right="574"/>
      </w:pPr>
      <w:r>
        <w:t>умение осознавать эмоциональное состояние себя и других, умение управлять собственным эмоциональным состоянием;</w:t>
      </w:r>
    </w:p>
    <w:p w:rsidR="00D05B71" w:rsidRDefault="00BE715A">
      <w:pPr>
        <w:pStyle w:val="a3"/>
        <w:ind w:right="577"/>
      </w:pPr>
      <w:r>
        <w:t>сформированность навыка рефлексии, признание своего права на ошибку и такого же права другого человека.</w:t>
      </w:r>
    </w:p>
    <w:p w:rsidR="00D05B71" w:rsidRDefault="00BE715A">
      <w:pPr>
        <w:ind w:left="1190"/>
        <w:jc w:val="both"/>
        <w:rPr>
          <w:i/>
          <w:sz w:val="24"/>
        </w:rPr>
      </w:pPr>
      <w:r>
        <w:rPr>
          <w:i/>
          <w:sz w:val="24"/>
        </w:rPr>
        <w:t>Трудового</w:t>
      </w:r>
      <w:r>
        <w:rPr>
          <w:i/>
          <w:spacing w:val="-3"/>
          <w:sz w:val="24"/>
        </w:rPr>
        <w:t xml:space="preserve"> </w:t>
      </w:r>
      <w:r>
        <w:rPr>
          <w:i/>
          <w:spacing w:val="-2"/>
          <w:sz w:val="24"/>
        </w:rPr>
        <w:t>воспитания: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6"/>
      </w:pPr>
      <w:r>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05B71" w:rsidRDefault="00BE715A">
      <w:pPr>
        <w:pStyle w:val="a3"/>
        <w:spacing w:before="1"/>
        <w:ind w:right="566"/>
      </w:pPr>
      <w:r>
        <w:t>интерес к практическому изучению профессий и труда различного рода, в том</w:t>
      </w:r>
      <w:r>
        <w:rPr>
          <w:spacing w:val="40"/>
        </w:rPr>
        <w:t xml:space="preserve"> </w:t>
      </w:r>
      <w:r>
        <w:t>числе на основе применения изучаемого предметного знания;</w:t>
      </w:r>
    </w:p>
    <w:p w:rsidR="00D05B71" w:rsidRDefault="00BE715A">
      <w:pPr>
        <w:pStyle w:val="a3"/>
        <w:ind w:right="575"/>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D05B71" w:rsidRDefault="00BE715A">
      <w:pPr>
        <w:pStyle w:val="a3"/>
        <w:ind w:right="572"/>
      </w:pPr>
      <w: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D05B71" w:rsidRDefault="00BE715A">
      <w:pPr>
        <w:ind w:left="1190"/>
        <w:jc w:val="both"/>
        <w:rPr>
          <w:i/>
          <w:sz w:val="24"/>
        </w:rPr>
      </w:pPr>
      <w:r>
        <w:rPr>
          <w:i/>
          <w:sz w:val="24"/>
        </w:rPr>
        <w:t>Экологического</w:t>
      </w:r>
      <w:r>
        <w:rPr>
          <w:i/>
          <w:spacing w:val="-6"/>
          <w:sz w:val="24"/>
        </w:rPr>
        <w:t xml:space="preserve"> </w:t>
      </w:r>
      <w:r>
        <w:rPr>
          <w:i/>
          <w:spacing w:val="-2"/>
          <w:sz w:val="24"/>
        </w:rPr>
        <w:t>воспитания:</w:t>
      </w:r>
    </w:p>
    <w:p w:rsidR="00D05B71" w:rsidRDefault="00BE715A">
      <w:pPr>
        <w:pStyle w:val="a3"/>
        <w:ind w:right="574"/>
      </w:pPr>
      <w:r>
        <w:t>ориентация на применение знаний из социальных и естественных наук для</w:t>
      </w:r>
      <w:r>
        <w:rPr>
          <w:spacing w:val="40"/>
        </w:rPr>
        <w:t xml:space="preserve"> </w:t>
      </w:r>
      <w:r>
        <w:t>решения задач в области окружающей среды, планирования поступков и оценки их возможных последствий для окружающей среды;</w:t>
      </w:r>
    </w:p>
    <w:p w:rsidR="00D05B71" w:rsidRDefault="00BE715A">
      <w:pPr>
        <w:pStyle w:val="a3"/>
        <w:ind w:right="567"/>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05B71" w:rsidRDefault="00BE715A">
      <w:pPr>
        <w:pStyle w:val="a3"/>
        <w:ind w:right="572"/>
      </w:pPr>
      <w:r>
        <w:t>осознание своей роли как гражданина и потребителя в условиях взаимосвязи природной, технологической и социальной сред;</w:t>
      </w:r>
    </w:p>
    <w:p w:rsidR="00D05B71" w:rsidRDefault="00BE715A">
      <w:pPr>
        <w:pStyle w:val="a3"/>
        <w:spacing w:before="1"/>
        <w:ind w:left="1190" w:firstLine="0"/>
      </w:pPr>
      <w:r>
        <w:t>готовность</w:t>
      </w:r>
      <w:r>
        <w:rPr>
          <w:spacing w:val="-7"/>
        </w:rPr>
        <w:t xml:space="preserve"> </w:t>
      </w:r>
      <w:r>
        <w:t>к</w:t>
      </w:r>
      <w:r>
        <w:rPr>
          <w:spacing w:val="-3"/>
        </w:rPr>
        <w:t xml:space="preserve"> </w:t>
      </w:r>
      <w:r>
        <w:t>участию</w:t>
      </w:r>
      <w:r>
        <w:rPr>
          <w:spacing w:val="-5"/>
        </w:rPr>
        <w:t xml:space="preserve"> </w:t>
      </w:r>
      <w:r>
        <w:t>в</w:t>
      </w:r>
      <w:r>
        <w:rPr>
          <w:spacing w:val="-7"/>
        </w:rPr>
        <w:t xml:space="preserve"> </w:t>
      </w:r>
      <w:r>
        <w:t>практической</w:t>
      </w:r>
      <w:r>
        <w:rPr>
          <w:spacing w:val="-5"/>
        </w:rPr>
        <w:t xml:space="preserve"> </w:t>
      </w:r>
      <w:r>
        <w:t>деятельности</w:t>
      </w:r>
      <w:r>
        <w:rPr>
          <w:spacing w:val="1"/>
        </w:rPr>
        <w:t xml:space="preserve"> </w:t>
      </w:r>
      <w:r>
        <w:t>экологической</w:t>
      </w:r>
      <w:r>
        <w:rPr>
          <w:spacing w:val="-7"/>
        </w:rPr>
        <w:t xml:space="preserve"> </w:t>
      </w:r>
      <w:r>
        <w:rPr>
          <w:spacing w:val="-2"/>
        </w:rPr>
        <w:t>направленности.</w:t>
      </w:r>
    </w:p>
    <w:p w:rsidR="00D05B71" w:rsidRDefault="00BE715A">
      <w:pPr>
        <w:ind w:left="119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ind w:right="568"/>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05B71" w:rsidRDefault="00BE715A">
      <w:pPr>
        <w:pStyle w:val="a3"/>
        <w:ind w:left="1190" w:right="574" w:firstLine="0"/>
      </w:pPr>
      <w:r>
        <w:t>овладение языковой и читательской культурой как средством познания мира; овладение</w:t>
      </w:r>
      <w:r>
        <w:rPr>
          <w:spacing w:val="62"/>
        </w:rPr>
        <w:t xml:space="preserve"> </w:t>
      </w:r>
      <w:r>
        <w:t>основными</w:t>
      </w:r>
      <w:r>
        <w:rPr>
          <w:spacing w:val="67"/>
        </w:rPr>
        <w:t xml:space="preserve"> </w:t>
      </w:r>
      <w:r>
        <w:t>навыками</w:t>
      </w:r>
      <w:r>
        <w:rPr>
          <w:spacing w:val="66"/>
        </w:rPr>
        <w:t xml:space="preserve"> </w:t>
      </w:r>
      <w:r>
        <w:t>исследовательской</w:t>
      </w:r>
      <w:r>
        <w:rPr>
          <w:spacing w:val="66"/>
        </w:rPr>
        <w:t xml:space="preserve"> </w:t>
      </w:r>
      <w:r>
        <w:t>деятельности,</w:t>
      </w:r>
      <w:r>
        <w:rPr>
          <w:spacing w:val="66"/>
        </w:rPr>
        <w:t xml:space="preserve"> </w:t>
      </w:r>
      <w:r>
        <w:t>установка</w:t>
      </w:r>
      <w:r>
        <w:rPr>
          <w:spacing w:val="66"/>
        </w:rPr>
        <w:t xml:space="preserve"> </w:t>
      </w:r>
      <w:r>
        <w:rPr>
          <w:spacing w:val="-5"/>
        </w:rPr>
        <w:t>на</w:t>
      </w:r>
    </w:p>
    <w:p w:rsidR="00D05B71" w:rsidRDefault="00BE715A">
      <w:pPr>
        <w:pStyle w:val="a3"/>
        <w:ind w:right="577"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rsidR="00D05B71" w:rsidRDefault="00BE715A">
      <w:pPr>
        <w:pStyle w:val="a3"/>
        <w:ind w:right="575"/>
      </w:pPr>
      <w:r>
        <w:t>Личностные результаты, обеспечивающие адаптацию обучающегося к изменяющимся условиям социальной и природной среды, включают:</w:t>
      </w:r>
    </w:p>
    <w:p w:rsidR="00D05B71" w:rsidRDefault="00BE715A">
      <w:pPr>
        <w:pStyle w:val="a3"/>
        <w:ind w:right="565"/>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05B71" w:rsidRDefault="00BE715A">
      <w:pPr>
        <w:pStyle w:val="a3"/>
        <w:ind w:right="568"/>
      </w:pPr>
      <w:r>
        <w:t>способность обучающихся взаимодействовать в условиях неопределённости, открытость опыту и знаниям других;</w:t>
      </w:r>
    </w:p>
    <w:p w:rsidR="00D05B71" w:rsidRDefault="00BE715A">
      <w:pPr>
        <w:pStyle w:val="a3"/>
        <w:ind w:right="574"/>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5B71" w:rsidRDefault="00BE715A">
      <w:pPr>
        <w:pStyle w:val="a3"/>
        <w:ind w:right="571"/>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05B71" w:rsidRDefault="00BE715A">
      <w:pPr>
        <w:pStyle w:val="a3"/>
        <w:spacing w:before="1"/>
        <w:ind w:right="564"/>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05B71" w:rsidRDefault="00BE715A">
      <w:pPr>
        <w:pStyle w:val="a3"/>
        <w:ind w:left="1190" w:firstLine="0"/>
      </w:pPr>
      <w:r>
        <w:t>умение</w:t>
      </w:r>
      <w:r>
        <w:rPr>
          <w:spacing w:val="-6"/>
        </w:rPr>
        <w:t xml:space="preserve"> </w:t>
      </w:r>
      <w:r>
        <w:t>анализировать</w:t>
      </w:r>
      <w:r>
        <w:rPr>
          <w:spacing w:val="-2"/>
        </w:rPr>
        <w:t xml:space="preserve"> </w:t>
      </w:r>
      <w:r>
        <w:t>и</w:t>
      </w:r>
      <w:r>
        <w:rPr>
          <w:spacing w:val="-3"/>
        </w:rPr>
        <w:t xml:space="preserve"> </w:t>
      </w:r>
      <w:r>
        <w:t>выявлять</w:t>
      </w:r>
      <w:r>
        <w:rPr>
          <w:spacing w:val="-2"/>
        </w:rPr>
        <w:t xml:space="preserve"> </w:t>
      </w:r>
      <w:r>
        <w:t>взаимосвязи</w:t>
      </w:r>
      <w:r>
        <w:rPr>
          <w:spacing w:val="-2"/>
        </w:rPr>
        <w:t xml:space="preserve"> </w:t>
      </w:r>
      <w:r>
        <w:t>природы,</w:t>
      </w:r>
      <w:r>
        <w:rPr>
          <w:spacing w:val="-3"/>
        </w:rPr>
        <w:t xml:space="preserve"> </w:t>
      </w:r>
      <w:r>
        <w:t>общества</w:t>
      </w:r>
      <w:r>
        <w:rPr>
          <w:spacing w:val="-4"/>
        </w:rPr>
        <w:t xml:space="preserve"> </w:t>
      </w:r>
      <w:r>
        <w:t>и</w:t>
      </w:r>
      <w:r>
        <w:rPr>
          <w:spacing w:val="-2"/>
        </w:rPr>
        <w:t xml:space="preserve"> экономики;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jc w:val="left"/>
      </w:pPr>
      <w:r>
        <w:lastRenderedPageBreak/>
        <w:t>умение</w:t>
      </w:r>
      <w:r>
        <w:rPr>
          <w:spacing w:val="80"/>
        </w:rPr>
        <w:t xml:space="preserve"> </w:t>
      </w:r>
      <w:r>
        <w:t>оценивать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учётом</w:t>
      </w:r>
      <w:r>
        <w:rPr>
          <w:spacing w:val="80"/>
        </w:rPr>
        <w:t xml:space="preserve"> </w:t>
      </w:r>
      <w:r>
        <w:t>влияния</w:t>
      </w:r>
      <w:r>
        <w:rPr>
          <w:spacing w:val="80"/>
        </w:rPr>
        <w:t xml:space="preserve"> </w:t>
      </w:r>
      <w:r>
        <w:t>на</w:t>
      </w:r>
      <w:r>
        <w:rPr>
          <w:spacing w:val="80"/>
        </w:rPr>
        <w:t xml:space="preserve"> </w:t>
      </w:r>
      <w:r>
        <w:t>окружающую</w:t>
      </w:r>
      <w:r>
        <w:rPr>
          <w:spacing w:val="80"/>
        </w:rPr>
        <w:t xml:space="preserve"> </w:t>
      </w:r>
      <w:r>
        <w:t>среду, достижений целей и преодоления вызовов, возможных глобальных последствий;</w:t>
      </w:r>
    </w:p>
    <w:p w:rsidR="00D05B71" w:rsidRDefault="00BE715A">
      <w:pPr>
        <w:pStyle w:val="a3"/>
        <w:tabs>
          <w:tab w:val="left" w:pos="2772"/>
          <w:tab w:val="left" w:pos="4502"/>
          <w:tab w:val="left" w:pos="5919"/>
          <w:tab w:val="left" w:pos="7411"/>
          <w:tab w:val="left" w:pos="8785"/>
        </w:tabs>
        <w:ind w:right="572"/>
        <w:jc w:val="left"/>
      </w:pPr>
      <w:r>
        <w:rPr>
          <w:spacing w:val="-2"/>
        </w:rPr>
        <w:t>способность</w:t>
      </w:r>
      <w:r>
        <w:tab/>
      </w:r>
      <w:r>
        <w:rPr>
          <w:spacing w:val="-2"/>
        </w:rPr>
        <w:t>обучающихся</w:t>
      </w:r>
      <w:r>
        <w:tab/>
      </w:r>
      <w:r>
        <w:rPr>
          <w:spacing w:val="-2"/>
        </w:rPr>
        <w:t>осознавать</w:t>
      </w:r>
      <w:r>
        <w:tab/>
      </w:r>
      <w:r>
        <w:rPr>
          <w:spacing w:val="-2"/>
        </w:rPr>
        <w:t>стрессовую</w:t>
      </w:r>
      <w:r>
        <w:tab/>
      </w:r>
      <w:r>
        <w:rPr>
          <w:spacing w:val="-2"/>
        </w:rPr>
        <w:t>ситуацию,</w:t>
      </w:r>
      <w:r>
        <w:tab/>
      </w:r>
      <w:r>
        <w:rPr>
          <w:spacing w:val="-2"/>
        </w:rPr>
        <w:t xml:space="preserve">оценивать </w:t>
      </w:r>
      <w:r>
        <w:t>происходящие изменения и их последствия;</w:t>
      </w:r>
    </w:p>
    <w:p w:rsidR="00D05B71" w:rsidRDefault="00BE715A">
      <w:pPr>
        <w:pStyle w:val="a3"/>
        <w:spacing w:before="1"/>
        <w:ind w:left="1190" w:right="903" w:firstLine="0"/>
        <w:jc w:val="left"/>
      </w:pPr>
      <w:r>
        <w:t>воспринимать стрессовую ситуацию как вызов, требующий контрмер;</w:t>
      </w:r>
      <w:r>
        <w:rPr>
          <w:spacing w:val="40"/>
        </w:rPr>
        <w:t xml:space="preserve"> </w:t>
      </w:r>
      <w:r>
        <w:t>оценивать</w:t>
      </w:r>
      <w:r>
        <w:rPr>
          <w:spacing w:val="-4"/>
        </w:rPr>
        <w:t xml:space="preserve"> </w:t>
      </w:r>
      <w:r>
        <w:t>ситуацию</w:t>
      </w:r>
      <w:r>
        <w:rPr>
          <w:spacing w:val="-5"/>
        </w:rPr>
        <w:t xml:space="preserve"> </w:t>
      </w:r>
      <w:r>
        <w:t>стресса,</w:t>
      </w:r>
      <w:r>
        <w:rPr>
          <w:spacing w:val="-5"/>
        </w:rPr>
        <w:t xml:space="preserve"> </w:t>
      </w:r>
      <w:r>
        <w:t>корректировать</w:t>
      </w:r>
      <w:r>
        <w:rPr>
          <w:spacing w:val="-6"/>
        </w:rPr>
        <w:t xml:space="preserve"> </w:t>
      </w:r>
      <w:r>
        <w:t>принимаемые</w:t>
      </w:r>
      <w:r>
        <w:rPr>
          <w:spacing w:val="-7"/>
        </w:rPr>
        <w:t xml:space="preserve"> </w:t>
      </w:r>
      <w:r>
        <w:t>решения</w:t>
      </w:r>
      <w:r>
        <w:rPr>
          <w:spacing w:val="-5"/>
        </w:rPr>
        <w:t xml:space="preserve"> </w:t>
      </w:r>
      <w:r>
        <w:t>и</w:t>
      </w:r>
      <w:r>
        <w:rPr>
          <w:spacing w:val="-5"/>
        </w:rPr>
        <w:t xml:space="preserve"> </w:t>
      </w:r>
      <w:r>
        <w:t>действия;</w:t>
      </w:r>
    </w:p>
    <w:p w:rsidR="00D05B71" w:rsidRDefault="00BE715A">
      <w:pPr>
        <w:pStyle w:val="a3"/>
        <w:jc w:val="left"/>
      </w:pPr>
      <w:r>
        <w:t>формулировать</w:t>
      </w:r>
      <w:r>
        <w:rPr>
          <w:spacing w:val="80"/>
        </w:rPr>
        <w:t xml:space="preserve"> </w:t>
      </w:r>
      <w:r>
        <w:t>и</w:t>
      </w:r>
      <w:r>
        <w:rPr>
          <w:spacing w:val="80"/>
        </w:rPr>
        <w:t xml:space="preserve"> </w:t>
      </w:r>
      <w:r>
        <w:t>оценивать</w:t>
      </w:r>
      <w:r>
        <w:rPr>
          <w:spacing w:val="80"/>
        </w:rPr>
        <w:t xml:space="preserve"> </w:t>
      </w:r>
      <w:r>
        <w:t>риски</w:t>
      </w:r>
      <w:r>
        <w:rPr>
          <w:spacing w:val="80"/>
        </w:rPr>
        <w:t xml:space="preserve"> </w:t>
      </w:r>
      <w:r>
        <w:t>и</w:t>
      </w:r>
      <w:r>
        <w:rPr>
          <w:spacing w:val="80"/>
        </w:rPr>
        <w:t xml:space="preserve"> </w:t>
      </w:r>
      <w:r>
        <w:t>последствия,</w:t>
      </w:r>
      <w:r>
        <w:rPr>
          <w:spacing w:val="80"/>
        </w:rPr>
        <w:t xml:space="preserve"> </w:t>
      </w:r>
      <w:r>
        <w:t>формировать</w:t>
      </w:r>
      <w:r>
        <w:rPr>
          <w:spacing w:val="80"/>
        </w:rPr>
        <w:t xml:space="preserve"> </w:t>
      </w:r>
      <w:r>
        <w:t>опыт,</w:t>
      </w:r>
      <w:r>
        <w:rPr>
          <w:spacing w:val="80"/>
        </w:rPr>
        <w:t xml:space="preserve"> </w:t>
      </w:r>
      <w:r>
        <w:t>уметь находить позитивное в произошедшей ситуации;</w:t>
      </w:r>
    </w:p>
    <w:p w:rsidR="00D05B71" w:rsidRDefault="00BE715A">
      <w:pPr>
        <w:pStyle w:val="a3"/>
        <w:ind w:left="1190" w:firstLine="0"/>
        <w:jc w:val="left"/>
      </w:pPr>
      <w:r>
        <w:t>быть</w:t>
      </w:r>
      <w:r>
        <w:rPr>
          <w:spacing w:val="-4"/>
        </w:rPr>
        <w:t xml:space="preserve"> </w:t>
      </w:r>
      <w:r>
        <w:t>готовым</w:t>
      </w:r>
      <w:r>
        <w:rPr>
          <w:spacing w:val="-4"/>
        </w:rPr>
        <w:t xml:space="preserve"> </w:t>
      </w:r>
      <w:r>
        <w:t>действовать</w:t>
      </w:r>
      <w:r>
        <w:rPr>
          <w:spacing w:val="-1"/>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rsidR="00D05B71" w:rsidRDefault="00BE715A">
      <w:pPr>
        <w:ind w:left="1190"/>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right="628"/>
        <w:jc w:val="left"/>
      </w:pPr>
      <w:r>
        <w:t>Метапредметные результаты освоения программы основного общего образования,</w:t>
      </w:r>
      <w:r>
        <w:rPr>
          <w:spacing w:val="40"/>
        </w:rPr>
        <w:t xml:space="preserve"> </w:t>
      </w:r>
      <w:r>
        <w:t>в том числе адаптированной, должны отражать:</w:t>
      </w:r>
    </w:p>
    <w:p w:rsidR="00D05B71" w:rsidRDefault="00BE715A">
      <w:pPr>
        <w:ind w:left="1190"/>
        <w:rPr>
          <w:sz w:val="24"/>
        </w:rPr>
      </w:pPr>
      <w:r>
        <w:rPr>
          <w:sz w:val="24"/>
        </w:rPr>
        <w:t>Овладение</w:t>
      </w:r>
      <w:r>
        <w:rPr>
          <w:spacing w:val="-8"/>
          <w:sz w:val="24"/>
        </w:rPr>
        <w:t xml:space="preserve"> </w:t>
      </w:r>
      <w:r>
        <w:rPr>
          <w:sz w:val="24"/>
        </w:rPr>
        <w:t>универсальными</w:t>
      </w:r>
      <w:r>
        <w:rPr>
          <w:spacing w:val="-5"/>
          <w:sz w:val="24"/>
        </w:rPr>
        <w:t xml:space="preserve"> </w:t>
      </w:r>
      <w:r>
        <w:rPr>
          <w:sz w:val="24"/>
        </w:rPr>
        <w:t>учебными</w:t>
      </w:r>
      <w:r>
        <w:rPr>
          <w:spacing w:val="-3"/>
          <w:sz w:val="24"/>
        </w:rPr>
        <w:t xml:space="preserve"> </w:t>
      </w:r>
      <w:r>
        <w:rPr>
          <w:i/>
          <w:sz w:val="24"/>
        </w:rPr>
        <w:t>познавательными</w:t>
      </w:r>
      <w:r>
        <w:rPr>
          <w:i/>
          <w:spacing w:val="-8"/>
          <w:sz w:val="24"/>
        </w:rPr>
        <w:t xml:space="preserve"> </w:t>
      </w:r>
      <w:r>
        <w:rPr>
          <w:i/>
          <w:spacing w:val="-2"/>
          <w:sz w:val="24"/>
        </w:rPr>
        <w:t>действиями</w:t>
      </w:r>
      <w:r>
        <w:rPr>
          <w:spacing w:val="-2"/>
          <w:sz w:val="24"/>
        </w:rPr>
        <w:t>:</w:t>
      </w:r>
    </w:p>
    <w:p w:rsidR="00D05B71" w:rsidRDefault="00BE715A">
      <w:pPr>
        <w:pStyle w:val="a4"/>
        <w:numPr>
          <w:ilvl w:val="0"/>
          <w:numId w:val="243"/>
        </w:numPr>
        <w:tabs>
          <w:tab w:val="left" w:pos="1897"/>
        </w:tabs>
        <w:ind w:left="1897" w:hanging="707"/>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p w:rsidR="00D05B71" w:rsidRDefault="00BE715A">
      <w:pPr>
        <w:pStyle w:val="a3"/>
        <w:ind w:left="1190" w:right="574" w:firstLine="0"/>
        <w:jc w:val="left"/>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D05B71" w:rsidRDefault="00BE715A">
      <w:pPr>
        <w:pStyle w:val="a3"/>
        <w:ind w:firstLine="0"/>
        <w:jc w:val="left"/>
      </w:pPr>
      <w:r>
        <w:t>сравнения,</w:t>
      </w:r>
      <w:r>
        <w:rPr>
          <w:spacing w:val="-5"/>
        </w:rPr>
        <w:t xml:space="preserve"> </w:t>
      </w:r>
      <w:r>
        <w:t>критерии</w:t>
      </w:r>
      <w:r>
        <w:rPr>
          <w:spacing w:val="-5"/>
        </w:rPr>
        <w:t xml:space="preserve"> </w:t>
      </w:r>
      <w:r>
        <w:t>проводимого</w:t>
      </w:r>
      <w:r>
        <w:rPr>
          <w:spacing w:val="-5"/>
        </w:rPr>
        <w:t xml:space="preserve"> </w:t>
      </w:r>
      <w:r>
        <w:rPr>
          <w:spacing w:val="-2"/>
        </w:rPr>
        <w:t>анализа;</w:t>
      </w:r>
    </w:p>
    <w:p w:rsidR="00D05B71" w:rsidRDefault="00BE715A">
      <w:pPr>
        <w:pStyle w:val="a3"/>
        <w:ind w:right="572"/>
      </w:pPr>
      <w:r>
        <w:t>с учётом предложенной задачи выявлять закономерности и противоречия в рассматриваемых фактах, данных и наблюдениях;</w:t>
      </w:r>
    </w:p>
    <w:p w:rsidR="00D05B71" w:rsidRDefault="00BE715A">
      <w:pPr>
        <w:pStyle w:val="a3"/>
        <w:ind w:right="571"/>
      </w:pPr>
      <w:r>
        <w:t xml:space="preserve">выявлять дефицит информации, данных, необходимых для решения поставленной </w:t>
      </w:r>
      <w:r>
        <w:rPr>
          <w:spacing w:val="-2"/>
        </w:rPr>
        <w:t>задачи;</w:t>
      </w:r>
    </w:p>
    <w:p w:rsidR="00D05B71" w:rsidRDefault="00BE715A">
      <w:pPr>
        <w:pStyle w:val="a3"/>
        <w:spacing w:before="1"/>
        <w:ind w:left="1190" w:firstLine="0"/>
      </w:pPr>
      <w:r>
        <w:t>выявлять</w:t>
      </w:r>
      <w:r>
        <w:rPr>
          <w:spacing w:val="-5"/>
        </w:rPr>
        <w:t xml:space="preserve"> </w:t>
      </w:r>
      <w:r>
        <w:t>причинно-следственные</w:t>
      </w:r>
      <w:r>
        <w:rPr>
          <w:spacing w:val="-5"/>
        </w:rPr>
        <w:t xml:space="preserve"> </w:t>
      </w:r>
      <w:r>
        <w:t>связи</w:t>
      </w:r>
      <w:r>
        <w:rPr>
          <w:spacing w:val="-3"/>
        </w:rPr>
        <w:t xml:space="preserve"> </w:t>
      </w:r>
      <w:r>
        <w:t>при</w:t>
      </w:r>
      <w:r>
        <w:rPr>
          <w:spacing w:val="-6"/>
        </w:rPr>
        <w:t xml:space="preserve"> </w:t>
      </w:r>
      <w:r>
        <w:t>изучении</w:t>
      </w:r>
      <w:r>
        <w:rPr>
          <w:spacing w:val="-3"/>
        </w:rPr>
        <w:t xml:space="preserve"> </w:t>
      </w:r>
      <w:r>
        <w:t>явлений</w:t>
      </w:r>
      <w:r>
        <w:rPr>
          <w:spacing w:val="-3"/>
        </w:rPr>
        <w:t xml:space="preserve"> </w:t>
      </w:r>
      <w:r>
        <w:t>и</w:t>
      </w:r>
      <w:r>
        <w:rPr>
          <w:spacing w:val="-5"/>
        </w:rPr>
        <w:t xml:space="preserve"> </w:t>
      </w:r>
      <w:r>
        <w:rPr>
          <w:spacing w:val="-2"/>
        </w:rPr>
        <w:t>процессов;</w:t>
      </w:r>
    </w:p>
    <w:p w:rsidR="00D05B71" w:rsidRDefault="00BE715A">
      <w:pPr>
        <w:pStyle w:val="a3"/>
        <w:ind w:right="572"/>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D05B71" w:rsidRDefault="00BE715A">
      <w:pPr>
        <w:pStyle w:val="a3"/>
        <w:ind w:right="569"/>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D05B71" w:rsidRDefault="00BE715A">
      <w:pPr>
        <w:pStyle w:val="a4"/>
        <w:numPr>
          <w:ilvl w:val="0"/>
          <w:numId w:val="243"/>
        </w:numPr>
        <w:tabs>
          <w:tab w:val="left" w:pos="1897"/>
        </w:tabs>
        <w:ind w:left="1897" w:hanging="707"/>
        <w:jc w:val="both"/>
        <w:rPr>
          <w:sz w:val="24"/>
        </w:rPr>
      </w:pPr>
      <w:r>
        <w:rPr>
          <w:sz w:val="24"/>
        </w:rPr>
        <w:t>базовые</w:t>
      </w:r>
      <w:r>
        <w:rPr>
          <w:spacing w:val="-7"/>
          <w:sz w:val="24"/>
        </w:rPr>
        <w:t xml:space="preserve"> </w:t>
      </w:r>
      <w:r>
        <w:rPr>
          <w:sz w:val="24"/>
        </w:rPr>
        <w:t>исследовательские</w:t>
      </w:r>
      <w:r>
        <w:rPr>
          <w:spacing w:val="-6"/>
          <w:sz w:val="24"/>
        </w:rPr>
        <w:t xml:space="preserve"> </w:t>
      </w:r>
      <w:r>
        <w:rPr>
          <w:spacing w:val="-2"/>
          <w:sz w:val="24"/>
        </w:rPr>
        <w:t>действия:</w:t>
      </w:r>
    </w:p>
    <w:p w:rsidR="00D05B71" w:rsidRDefault="00BE715A">
      <w:pPr>
        <w:pStyle w:val="a3"/>
        <w:ind w:left="1190" w:right="572" w:firstLine="0"/>
      </w:pPr>
      <w:r>
        <w:t>использовать вопросы как исследовательский инструмент познания;</w:t>
      </w:r>
      <w:r>
        <w:rPr>
          <w:spacing w:val="40"/>
        </w:rPr>
        <w:t xml:space="preserve"> </w:t>
      </w:r>
      <w:r>
        <w:t>формулировать</w:t>
      </w:r>
      <w:r>
        <w:rPr>
          <w:spacing w:val="44"/>
        </w:rPr>
        <w:t xml:space="preserve"> </w:t>
      </w:r>
      <w:r>
        <w:t>вопросы,</w:t>
      </w:r>
      <w:r>
        <w:rPr>
          <w:spacing w:val="45"/>
        </w:rPr>
        <w:t xml:space="preserve"> </w:t>
      </w:r>
      <w:r>
        <w:t>фиксирующие</w:t>
      </w:r>
      <w:r>
        <w:rPr>
          <w:spacing w:val="44"/>
        </w:rPr>
        <w:t xml:space="preserve"> </w:t>
      </w:r>
      <w:r>
        <w:t>разрыв</w:t>
      </w:r>
      <w:r>
        <w:rPr>
          <w:spacing w:val="44"/>
        </w:rPr>
        <w:t xml:space="preserve"> </w:t>
      </w:r>
      <w:r>
        <w:t>между</w:t>
      </w:r>
      <w:r>
        <w:rPr>
          <w:spacing w:val="40"/>
        </w:rPr>
        <w:t xml:space="preserve"> </w:t>
      </w:r>
      <w:r>
        <w:t>реальным</w:t>
      </w:r>
      <w:r>
        <w:rPr>
          <w:spacing w:val="44"/>
        </w:rPr>
        <w:t xml:space="preserve"> </w:t>
      </w:r>
      <w:r>
        <w:t>и</w:t>
      </w:r>
      <w:r>
        <w:rPr>
          <w:spacing w:val="46"/>
        </w:rPr>
        <w:t xml:space="preserve"> </w:t>
      </w:r>
      <w:r>
        <w:rPr>
          <w:spacing w:val="-2"/>
        </w:rPr>
        <w:t>желательным</w:t>
      </w:r>
    </w:p>
    <w:p w:rsidR="00D05B71" w:rsidRDefault="00BE715A">
      <w:pPr>
        <w:pStyle w:val="a3"/>
        <w:ind w:left="1190" w:right="575" w:hanging="708"/>
      </w:pPr>
      <w:r>
        <w:t>состоянием ситуации, объекта, самостоятельно устанавливать искомое и данное; формулировать</w:t>
      </w:r>
      <w:r>
        <w:rPr>
          <w:spacing w:val="-4"/>
        </w:rPr>
        <w:t xml:space="preserve"> </w:t>
      </w:r>
      <w:r>
        <w:t>гипотезу</w:t>
      </w:r>
      <w:r>
        <w:rPr>
          <w:spacing w:val="-4"/>
        </w:rPr>
        <w:t xml:space="preserve"> </w:t>
      </w:r>
      <w:r>
        <w:t>об</w:t>
      </w:r>
      <w:r>
        <w:rPr>
          <w:spacing w:val="-2"/>
        </w:rPr>
        <w:t xml:space="preserve"> </w:t>
      </w:r>
      <w:r>
        <w:t>истинности</w:t>
      </w:r>
      <w:r>
        <w:rPr>
          <w:spacing w:val="-1"/>
        </w:rPr>
        <w:t xml:space="preserve"> </w:t>
      </w:r>
      <w:r>
        <w:t>собственных</w:t>
      </w:r>
      <w:r>
        <w:rPr>
          <w:spacing w:val="-1"/>
        </w:rPr>
        <w:t xml:space="preserve"> </w:t>
      </w:r>
      <w:r>
        <w:t>суждений</w:t>
      </w:r>
      <w:r>
        <w:rPr>
          <w:spacing w:val="-1"/>
        </w:rPr>
        <w:t xml:space="preserve"> </w:t>
      </w:r>
      <w:r>
        <w:t>и</w:t>
      </w:r>
      <w:r>
        <w:rPr>
          <w:spacing w:val="-1"/>
        </w:rPr>
        <w:t xml:space="preserve"> </w:t>
      </w:r>
      <w:r>
        <w:t>суждений</w:t>
      </w:r>
      <w:r>
        <w:rPr>
          <w:spacing w:val="-1"/>
        </w:rPr>
        <w:t xml:space="preserve"> </w:t>
      </w:r>
      <w:r>
        <w:rPr>
          <w:spacing w:val="-2"/>
        </w:rPr>
        <w:t>других,</w:t>
      </w:r>
    </w:p>
    <w:p w:rsidR="00D05B71" w:rsidRDefault="00BE715A">
      <w:pPr>
        <w:pStyle w:val="a3"/>
        <w:ind w:firstLine="0"/>
      </w:pPr>
      <w:r>
        <w:t>аргументировать</w:t>
      </w:r>
      <w:r>
        <w:rPr>
          <w:spacing w:val="-4"/>
        </w:rPr>
        <w:t xml:space="preserve"> </w:t>
      </w:r>
      <w:r>
        <w:t>свою</w:t>
      </w:r>
      <w:r>
        <w:rPr>
          <w:spacing w:val="-6"/>
        </w:rPr>
        <w:t xml:space="preserve"> </w:t>
      </w:r>
      <w:r>
        <w:t>позицию,</w:t>
      </w:r>
      <w:r>
        <w:rPr>
          <w:spacing w:val="-4"/>
        </w:rPr>
        <w:t xml:space="preserve"> </w:t>
      </w:r>
      <w:r>
        <w:rPr>
          <w:spacing w:val="-2"/>
        </w:rPr>
        <w:t>мнение;</w:t>
      </w:r>
    </w:p>
    <w:p w:rsidR="00D05B71" w:rsidRDefault="00BE715A">
      <w:pPr>
        <w:pStyle w:val="a3"/>
        <w:ind w:right="56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D05B71" w:rsidRDefault="00BE715A">
      <w:pPr>
        <w:pStyle w:val="a3"/>
        <w:ind w:right="573"/>
      </w:pPr>
      <w:r>
        <w:t>оценивать на применимость и достоверность информацию, полученную в ходе исследования (эксперимента);</w:t>
      </w:r>
    </w:p>
    <w:p w:rsidR="00D05B71" w:rsidRDefault="00BE715A">
      <w:pPr>
        <w:pStyle w:val="a3"/>
        <w:ind w:right="571"/>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05B71" w:rsidRDefault="00BE715A">
      <w:pPr>
        <w:pStyle w:val="a3"/>
        <w:ind w:right="57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05B71" w:rsidRDefault="00BE715A">
      <w:pPr>
        <w:pStyle w:val="a4"/>
        <w:numPr>
          <w:ilvl w:val="0"/>
          <w:numId w:val="243"/>
        </w:numPr>
        <w:tabs>
          <w:tab w:val="left" w:pos="1897"/>
        </w:tabs>
        <w:spacing w:before="1"/>
        <w:ind w:left="1897" w:hanging="707"/>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D05B71" w:rsidRDefault="00BE715A">
      <w:pPr>
        <w:pStyle w:val="a3"/>
        <w:ind w:right="567"/>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05B71" w:rsidRDefault="00BE715A">
      <w:pPr>
        <w:pStyle w:val="a3"/>
        <w:ind w:right="573"/>
      </w:pPr>
      <w:r>
        <w:t>выбирать, анализировать, систематизировать и интерпретировать информацию различных видов и форм представления;</w:t>
      </w:r>
    </w:p>
    <w:p w:rsidR="00D05B71" w:rsidRDefault="00BE715A">
      <w:pPr>
        <w:pStyle w:val="a3"/>
        <w:ind w:right="574"/>
      </w:pPr>
      <w:r>
        <w:t>находить сходные аргументы (подтверждающие или опровергающие одну и ту же идею, версию) в различных информационных источниках;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5B71" w:rsidRDefault="00BE715A">
      <w:pPr>
        <w:pStyle w:val="a3"/>
        <w:spacing w:before="1"/>
        <w:ind w:right="567"/>
      </w:pPr>
      <w:r>
        <w:t>оценивать надёжность информации по критериям, предложенным педагогическим работником или сформулированным самостоятельно;</w:t>
      </w:r>
    </w:p>
    <w:p w:rsidR="00D05B71" w:rsidRDefault="00BE715A">
      <w:pPr>
        <w:pStyle w:val="a3"/>
        <w:ind w:right="569"/>
      </w:pPr>
      <w:r>
        <w:t>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навыков у обучающихся.</w:t>
      </w:r>
    </w:p>
    <w:p w:rsidR="00D05B71" w:rsidRDefault="00BE715A">
      <w:pPr>
        <w:ind w:left="1190"/>
        <w:jc w:val="both"/>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3"/>
          <w:sz w:val="24"/>
        </w:rPr>
        <w:t xml:space="preserve"> </w:t>
      </w:r>
      <w:r>
        <w:rPr>
          <w:i/>
          <w:sz w:val="24"/>
        </w:rPr>
        <w:t>коммуникативными</w:t>
      </w:r>
      <w:r>
        <w:rPr>
          <w:i/>
          <w:spacing w:val="-6"/>
          <w:sz w:val="24"/>
        </w:rPr>
        <w:t xml:space="preserve"> </w:t>
      </w:r>
      <w:r>
        <w:rPr>
          <w:i/>
          <w:spacing w:val="-2"/>
          <w:sz w:val="24"/>
        </w:rPr>
        <w:t>действиями</w:t>
      </w:r>
      <w:r>
        <w:rPr>
          <w:spacing w:val="-2"/>
          <w:sz w:val="24"/>
        </w:rPr>
        <w:t>:</w:t>
      </w:r>
    </w:p>
    <w:p w:rsidR="00D05B71" w:rsidRDefault="00BE715A">
      <w:pPr>
        <w:pStyle w:val="a4"/>
        <w:numPr>
          <w:ilvl w:val="0"/>
          <w:numId w:val="242"/>
        </w:numPr>
        <w:tabs>
          <w:tab w:val="left" w:pos="1897"/>
        </w:tabs>
        <w:ind w:left="1897" w:hanging="707"/>
        <w:jc w:val="both"/>
        <w:rPr>
          <w:sz w:val="24"/>
        </w:rPr>
      </w:pPr>
      <w:r>
        <w:rPr>
          <w:spacing w:val="-2"/>
          <w:sz w:val="24"/>
        </w:rPr>
        <w:t>общение:</w:t>
      </w:r>
    </w:p>
    <w:p w:rsidR="00D05B71" w:rsidRDefault="00BE715A">
      <w:pPr>
        <w:pStyle w:val="a3"/>
        <w:ind w:right="569"/>
      </w:pPr>
      <w:r>
        <w:t>воспринимать и формулировать суждения, выражать эмоции в соответствии с целями и условиями общения;</w:t>
      </w:r>
    </w:p>
    <w:p w:rsidR="00D05B71" w:rsidRDefault="00BE715A">
      <w:pPr>
        <w:pStyle w:val="a3"/>
        <w:ind w:left="1190" w:firstLine="0"/>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D05B71" w:rsidRDefault="00BE715A">
      <w:pPr>
        <w:pStyle w:val="a3"/>
        <w:ind w:right="57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5B71" w:rsidRDefault="00BE715A">
      <w:pPr>
        <w:pStyle w:val="a3"/>
        <w:ind w:right="573"/>
      </w:pPr>
      <w:r>
        <w:t>понимать</w:t>
      </w:r>
      <w:r>
        <w:rPr>
          <w:spacing w:val="-1"/>
        </w:rPr>
        <w:t xml:space="preserve"> </w:t>
      </w:r>
      <w:r>
        <w:t>намерения других, проявлять уважительное</w:t>
      </w:r>
      <w:r>
        <w:rPr>
          <w:spacing w:val="-1"/>
        </w:rPr>
        <w:t xml:space="preserve"> </w:t>
      </w:r>
      <w:r>
        <w:t>отношение</w:t>
      </w:r>
      <w:r>
        <w:rPr>
          <w:spacing w:val="-1"/>
        </w:rPr>
        <w:t xml:space="preserve"> </w:t>
      </w:r>
      <w:r>
        <w:t>к</w:t>
      </w:r>
      <w:r>
        <w:rPr>
          <w:spacing w:val="-1"/>
        </w:rPr>
        <w:t xml:space="preserve"> </w:t>
      </w:r>
      <w:r>
        <w:t>собеседнику</w:t>
      </w:r>
      <w:r>
        <w:rPr>
          <w:spacing w:val="-7"/>
        </w:rPr>
        <w:t xml:space="preserve"> </w:t>
      </w:r>
      <w:r>
        <w:t>и в корректной форме формулировать свои возражения;</w:t>
      </w:r>
    </w:p>
    <w:p w:rsidR="00D05B71" w:rsidRDefault="00BE715A">
      <w:pPr>
        <w:pStyle w:val="a3"/>
        <w:ind w:right="573"/>
      </w:pPr>
      <w: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D05B71" w:rsidRDefault="00BE715A">
      <w:pPr>
        <w:pStyle w:val="a3"/>
        <w:spacing w:before="1"/>
        <w:ind w:right="573"/>
      </w:pPr>
      <w:r>
        <w:t>сопоставлять свои суждения с суждениями других участников диалога, обнаруживать различие и сходство позиций;</w:t>
      </w:r>
    </w:p>
    <w:p w:rsidR="00D05B71" w:rsidRDefault="00BE715A">
      <w:pPr>
        <w:pStyle w:val="a3"/>
        <w:ind w:right="572"/>
      </w:pPr>
      <w:r>
        <w:t>публично представлять результаты выполненного опыта (эксперимента, исследования, проекта);</w:t>
      </w:r>
    </w:p>
    <w:p w:rsidR="00D05B71" w:rsidRDefault="00BE715A">
      <w:pPr>
        <w:pStyle w:val="a3"/>
        <w:ind w:right="568"/>
      </w:pPr>
      <w:r>
        <w:t>самостоятельно выбирать формат выступления с учётом задач презентации и особенностей</w:t>
      </w:r>
      <w:r>
        <w:rPr>
          <w:spacing w:val="-2"/>
        </w:rPr>
        <w:t xml:space="preserve"> </w:t>
      </w:r>
      <w:r>
        <w:t>аудитории</w:t>
      </w:r>
      <w:r>
        <w:rPr>
          <w:spacing w:val="-2"/>
        </w:rPr>
        <w:t xml:space="preserve"> </w:t>
      </w:r>
      <w:r>
        <w:t>и</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ним</w:t>
      </w:r>
      <w:r>
        <w:rPr>
          <w:spacing w:val="-2"/>
        </w:rPr>
        <w:t xml:space="preserve"> </w:t>
      </w:r>
      <w:r>
        <w:t>составлять устные</w:t>
      </w:r>
      <w:r>
        <w:rPr>
          <w:spacing w:val="-3"/>
        </w:rPr>
        <w:t xml:space="preserve"> </w:t>
      </w:r>
      <w:r>
        <w:t>и</w:t>
      </w:r>
      <w:r>
        <w:rPr>
          <w:spacing w:val="-1"/>
        </w:rPr>
        <w:t xml:space="preserve"> </w:t>
      </w:r>
      <w:r>
        <w:t>письменные</w:t>
      </w:r>
      <w:r>
        <w:rPr>
          <w:spacing w:val="-3"/>
        </w:rPr>
        <w:t xml:space="preserve"> </w:t>
      </w:r>
      <w:r>
        <w:t>тексты</w:t>
      </w:r>
      <w:r>
        <w:rPr>
          <w:spacing w:val="-2"/>
        </w:rPr>
        <w:t xml:space="preserve"> </w:t>
      </w:r>
      <w:r>
        <w:t>с использованием иллюстративных материалов;</w:t>
      </w:r>
    </w:p>
    <w:p w:rsidR="00D05B71" w:rsidRDefault="00BE715A">
      <w:pPr>
        <w:pStyle w:val="a4"/>
        <w:numPr>
          <w:ilvl w:val="0"/>
          <w:numId w:val="242"/>
        </w:numPr>
        <w:tabs>
          <w:tab w:val="left" w:pos="1897"/>
        </w:tabs>
        <w:ind w:left="1897" w:hanging="707"/>
        <w:jc w:val="both"/>
        <w:rPr>
          <w:sz w:val="24"/>
        </w:rPr>
      </w:pPr>
      <w:r>
        <w:rPr>
          <w:sz w:val="24"/>
        </w:rPr>
        <w:t>совместная</w:t>
      </w:r>
      <w:r>
        <w:rPr>
          <w:spacing w:val="-4"/>
          <w:sz w:val="24"/>
        </w:rPr>
        <w:t xml:space="preserve"> </w:t>
      </w:r>
      <w:r>
        <w:rPr>
          <w:spacing w:val="-2"/>
          <w:sz w:val="24"/>
        </w:rPr>
        <w:t>деятельность:</w:t>
      </w:r>
    </w:p>
    <w:p w:rsidR="00D05B71" w:rsidRDefault="00BE715A">
      <w:pPr>
        <w:pStyle w:val="a3"/>
        <w:ind w:right="575"/>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5B71" w:rsidRDefault="00BE715A">
      <w:pPr>
        <w:pStyle w:val="a3"/>
        <w:ind w:right="57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05B71" w:rsidRDefault="00BE715A">
      <w:pPr>
        <w:pStyle w:val="a3"/>
        <w:ind w:right="569"/>
      </w:pPr>
      <w:r>
        <w:t>уметь обобщать мнения нескольких людей, проявлять готовность руководить, выполнять поручения, подчиняться;</w:t>
      </w:r>
    </w:p>
    <w:p w:rsidR="00D05B71" w:rsidRDefault="00BE715A">
      <w:pPr>
        <w:pStyle w:val="a3"/>
        <w:ind w:right="571"/>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05B71" w:rsidRDefault="00BE715A">
      <w:pPr>
        <w:pStyle w:val="a3"/>
        <w:ind w:right="56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5B71" w:rsidRDefault="00BE715A">
      <w:pPr>
        <w:pStyle w:val="a3"/>
        <w:spacing w:before="1"/>
        <w:ind w:right="569"/>
      </w:pPr>
      <w:r>
        <w:t>оценивать качество своего вклада в общий продукт по критериям, самостоятельно сформулированным участниками взаимодействия;</w:t>
      </w:r>
    </w:p>
    <w:p w:rsidR="00D05B71" w:rsidRDefault="00BE715A">
      <w:pPr>
        <w:pStyle w:val="a3"/>
        <w:ind w:right="57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5B71" w:rsidRDefault="00BE715A">
      <w:pPr>
        <w:pStyle w:val="a3"/>
        <w:ind w:right="570"/>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D05B71" w:rsidRDefault="00BE715A">
      <w:pPr>
        <w:ind w:left="1190"/>
        <w:jc w:val="both"/>
        <w:rPr>
          <w:i/>
          <w:sz w:val="24"/>
        </w:rPr>
      </w:pPr>
      <w:r>
        <w:rPr>
          <w:sz w:val="24"/>
        </w:rPr>
        <w:t>Овладение</w:t>
      </w:r>
      <w:r>
        <w:rPr>
          <w:spacing w:val="-8"/>
          <w:sz w:val="24"/>
        </w:rPr>
        <w:t xml:space="preserve"> </w:t>
      </w:r>
      <w:r>
        <w:rPr>
          <w:sz w:val="24"/>
        </w:rPr>
        <w:t>универсальными</w:t>
      </w:r>
      <w:r>
        <w:rPr>
          <w:spacing w:val="-3"/>
          <w:sz w:val="24"/>
        </w:rPr>
        <w:t xml:space="preserve"> </w:t>
      </w:r>
      <w:r>
        <w:rPr>
          <w:sz w:val="24"/>
        </w:rPr>
        <w:t>учебными</w:t>
      </w:r>
      <w:r>
        <w:rPr>
          <w:spacing w:val="-3"/>
          <w:sz w:val="24"/>
        </w:rPr>
        <w:t xml:space="preserve"> </w:t>
      </w:r>
      <w:r>
        <w:rPr>
          <w:i/>
          <w:sz w:val="24"/>
        </w:rPr>
        <w:t>регулятивными</w:t>
      </w:r>
      <w:r>
        <w:rPr>
          <w:i/>
          <w:spacing w:val="-6"/>
          <w:sz w:val="24"/>
        </w:rPr>
        <w:t xml:space="preserve"> </w:t>
      </w:r>
      <w:r>
        <w:rPr>
          <w:i/>
          <w:spacing w:val="-2"/>
          <w:sz w:val="24"/>
        </w:rPr>
        <w:t>действиями: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41"/>
        </w:numPr>
        <w:tabs>
          <w:tab w:val="left" w:pos="1897"/>
        </w:tabs>
        <w:spacing w:before="66"/>
        <w:ind w:left="1897" w:hanging="707"/>
        <w:jc w:val="both"/>
        <w:rPr>
          <w:sz w:val="24"/>
        </w:rPr>
      </w:pPr>
      <w:r>
        <w:rPr>
          <w:spacing w:val="-2"/>
          <w:sz w:val="24"/>
        </w:rPr>
        <w:lastRenderedPageBreak/>
        <w:t>самоорганизация:</w:t>
      </w:r>
    </w:p>
    <w:p w:rsidR="00D05B71" w:rsidRDefault="00BE715A">
      <w:pPr>
        <w:pStyle w:val="a3"/>
        <w:ind w:left="1190" w:right="575" w:firstLine="0"/>
      </w:pPr>
      <w:r>
        <w:t>выявлять проблемы для решения в жизненных и учебных ситуациях; ориентироваться</w:t>
      </w:r>
      <w:r>
        <w:rPr>
          <w:spacing w:val="24"/>
        </w:rPr>
        <w:t xml:space="preserve">  </w:t>
      </w:r>
      <w:r>
        <w:t>в</w:t>
      </w:r>
      <w:r>
        <w:rPr>
          <w:spacing w:val="25"/>
        </w:rPr>
        <w:t xml:space="preserve">  </w:t>
      </w:r>
      <w:r>
        <w:t>различных</w:t>
      </w:r>
      <w:r>
        <w:rPr>
          <w:spacing w:val="27"/>
        </w:rPr>
        <w:t xml:space="preserve">  </w:t>
      </w:r>
      <w:r>
        <w:t>подходах</w:t>
      </w:r>
      <w:r>
        <w:rPr>
          <w:spacing w:val="27"/>
        </w:rPr>
        <w:t xml:space="preserve">  </w:t>
      </w:r>
      <w:r>
        <w:t>принятия</w:t>
      </w:r>
      <w:r>
        <w:rPr>
          <w:spacing w:val="26"/>
        </w:rPr>
        <w:t xml:space="preserve">  </w:t>
      </w:r>
      <w:r>
        <w:t>решений</w:t>
      </w:r>
      <w:r>
        <w:rPr>
          <w:spacing w:val="27"/>
        </w:rPr>
        <w:t xml:space="preserve">  </w:t>
      </w:r>
      <w:r>
        <w:rPr>
          <w:spacing w:val="-2"/>
        </w:rPr>
        <w:t>(индивидуальное,</w:t>
      </w:r>
    </w:p>
    <w:p w:rsidR="00D05B71" w:rsidRDefault="00BE715A">
      <w:pPr>
        <w:pStyle w:val="a3"/>
        <w:spacing w:before="1"/>
        <w:ind w:firstLine="0"/>
      </w:pPr>
      <w:r>
        <w:t>принятие</w:t>
      </w:r>
      <w:r>
        <w:rPr>
          <w:spacing w:val="-7"/>
        </w:rPr>
        <w:t xml:space="preserve"> </w:t>
      </w:r>
      <w:r>
        <w:t>решения</w:t>
      </w:r>
      <w:r>
        <w:rPr>
          <w:spacing w:val="-3"/>
        </w:rPr>
        <w:t xml:space="preserve"> </w:t>
      </w:r>
      <w:r>
        <w:t>в</w:t>
      </w:r>
      <w:r>
        <w:rPr>
          <w:spacing w:val="-5"/>
        </w:rPr>
        <w:t xml:space="preserve"> </w:t>
      </w:r>
      <w:r>
        <w:t>группе,</w:t>
      </w:r>
      <w:r>
        <w:rPr>
          <w:spacing w:val="-3"/>
        </w:rPr>
        <w:t xml:space="preserve"> </w:t>
      </w:r>
      <w:r>
        <w:t>принятие</w:t>
      </w:r>
      <w:r>
        <w:rPr>
          <w:spacing w:val="-5"/>
        </w:rPr>
        <w:t xml:space="preserve"> </w:t>
      </w:r>
      <w:r>
        <w:t>решений</w:t>
      </w:r>
      <w:r>
        <w:rPr>
          <w:spacing w:val="-3"/>
        </w:rPr>
        <w:t xml:space="preserve"> </w:t>
      </w:r>
      <w:r>
        <w:rPr>
          <w:spacing w:val="-2"/>
        </w:rPr>
        <w:t>группой);</w:t>
      </w:r>
    </w:p>
    <w:p w:rsidR="00D05B71" w:rsidRDefault="00BE715A">
      <w:pPr>
        <w:pStyle w:val="a3"/>
        <w:ind w:right="56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05B71" w:rsidRDefault="00BE715A">
      <w:pPr>
        <w:pStyle w:val="a3"/>
        <w:ind w:right="57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D05B71" w:rsidRDefault="00BE715A">
      <w:pPr>
        <w:pStyle w:val="a3"/>
        <w:ind w:left="1190"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rsidR="00D05B71" w:rsidRDefault="00BE715A">
      <w:pPr>
        <w:pStyle w:val="a4"/>
        <w:numPr>
          <w:ilvl w:val="0"/>
          <w:numId w:val="241"/>
        </w:numPr>
        <w:tabs>
          <w:tab w:val="left" w:pos="1897"/>
        </w:tabs>
        <w:ind w:left="1897" w:hanging="707"/>
        <w:jc w:val="both"/>
        <w:rPr>
          <w:sz w:val="24"/>
        </w:rPr>
      </w:pPr>
      <w:r>
        <w:rPr>
          <w:spacing w:val="-2"/>
          <w:sz w:val="24"/>
        </w:rPr>
        <w:t>самоконтроль:</w:t>
      </w:r>
    </w:p>
    <w:p w:rsidR="00D05B71" w:rsidRDefault="00BE715A">
      <w:pPr>
        <w:pStyle w:val="a3"/>
        <w:ind w:left="1190" w:right="2102" w:firstLine="0"/>
      </w:pPr>
      <w:r>
        <w:t>владеть способами самоконтроля, самомотивации и рефлексии; давать</w:t>
      </w:r>
      <w:r>
        <w:rPr>
          <w:spacing w:val="-4"/>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rPr>
          <w:spacing w:val="-2"/>
        </w:rPr>
        <w:t>изменения;</w:t>
      </w:r>
    </w:p>
    <w:p w:rsidR="00D05B71" w:rsidRDefault="00BE715A">
      <w:pPr>
        <w:pStyle w:val="a3"/>
        <w:jc w:val="left"/>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80"/>
        </w:rPr>
        <w:t xml:space="preserve"> </w:t>
      </w:r>
      <w:r>
        <w:t>при решении учебной задачи, адаптировать решение к меняющимся обстоятельствам;</w:t>
      </w:r>
    </w:p>
    <w:p w:rsidR="00D05B71" w:rsidRDefault="00BE715A">
      <w:pPr>
        <w:pStyle w:val="a3"/>
        <w:ind w:right="574"/>
        <w:jc w:val="left"/>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05B71" w:rsidRDefault="00BE715A">
      <w:pPr>
        <w:pStyle w:val="a3"/>
        <w:jc w:val="left"/>
      </w:pPr>
      <w:r>
        <w:t>вносить коррективы в деятельность на основе новых обстоятельств, изменившихся ситуаций, установленных ошибок, возникших трудностей;</w:t>
      </w:r>
    </w:p>
    <w:p w:rsidR="00D05B71" w:rsidRDefault="00BE715A">
      <w:pPr>
        <w:pStyle w:val="a3"/>
        <w:spacing w:before="1"/>
        <w:ind w:left="1190" w:firstLine="0"/>
        <w:jc w:val="left"/>
      </w:pPr>
      <w:r>
        <w:t>оценивать</w:t>
      </w:r>
      <w:r>
        <w:rPr>
          <w:spacing w:val="-3"/>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rsidR="00D05B71" w:rsidRDefault="00BE715A">
      <w:pPr>
        <w:pStyle w:val="a4"/>
        <w:numPr>
          <w:ilvl w:val="0"/>
          <w:numId w:val="241"/>
        </w:numPr>
        <w:tabs>
          <w:tab w:val="left" w:pos="1897"/>
        </w:tabs>
        <w:ind w:left="1897" w:hanging="707"/>
        <w:rPr>
          <w:sz w:val="24"/>
        </w:rPr>
      </w:pPr>
      <w:r>
        <w:rPr>
          <w:sz w:val="24"/>
        </w:rPr>
        <w:t>эмоциональный</w:t>
      </w:r>
      <w:r>
        <w:rPr>
          <w:spacing w:val="-11"/>
          <w:sz w:val="24"/>
        </w:rPr>
        <w:t xml:space="preserve"> </w:t>
      </w:r>
      <w:r>
        <w:rPr>
          <w:spacing w:val="-2"/>
          <w:sz w:val="24"/>
        </w:rPr>
        <w:t>интеллект:</w:t>
      </w:r>
    </w:p>
    <w:p w:rsidR="00D05B71" w:rsidRDefault="00BE715A">
      <w:pPr>
        <w:pStyle w:val="a3"/>
        <w:ind w:left="1190" w:right="853" w:firstLine="0"/>
        <w:jc w:val="left"/>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D05B71" w:rsidRDefault="00BE715A">
      <w:pPr>
        <w:pStyle w:val="a3"/>
        <w:ind w:left="1190" w:firstLine="0"/>
        <w:jc w:val="left"/>
      </w:pPr>
      <w:r>
        <w:t>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6"/>
        </w:rPr>
        <w:t xml:space="preserve"> </w:t>
      </w:r>
      <w:r>
        <w:t>намерения</w:t>
      </w:r>
      <w:r>
        <w:rPr>
          <w:spacing w:val="-4"/>
        </w:rPr>
        <w:t xml:space="preserve"> </w:t>
      </w:r>
      <w:r>
        <w:t>другого; регулировать способ выражения эмоций;</w:t>
      </w:r>
    </w:p>
    <w:p w:rsidR="00D05B71" w:rsidRDefault="00BE715A">
      <w:pPr>
        <w:pStyle w:val="a4"/>
        <w:numPr>
          <w:ilvl w:val="0"/>
          <w:numId w:val="241"/>
        </w:numPr>
        <w:tabs>
          <w:tab w:val="left" w:pos="1897"/>
        </w:tabs>
        <w:ind w:left="1897" w:hanging="707"/>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rsidR="00D05B71" w:rsidRDefault="00BE715A">
      <w:pPr>
        <w:pStyle w:val="a3"/>
        <w:ind w:right="576"/>
      </w:pPr>
      <w: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D05B71" w:rsidRDefault="00BE715A">
      <w:pPr>
        <w:pStyle w:val="a3"/>
        <w:ind w:left="1190" w:firstLine="0"/>
      </w:pPr>
      <w:r>
        <w:t>открытость</w:t>
      </w:r>
      <w:r>
        <w:rPr>
          <w:spacing w:val="-3"/>
        </w:rPr>
        <w:t xml:space="preserve"> </w:t>
      </w:r>
      <w:r>
        <w:t>себе</w:t>
      </w:r>
      <w:r>
        <w:rPr>
          <w:spacing w:val="-3"/>
        </w:rPr>
        <w:t xml:space="preserve"> </w:t>
      </w:r>
      <w:r>
        <w:t>и</w:t>
      </w:r>
      <w:r>
        <w:rPr>
          <w:spacing w:val="-2"/>
        </w:rPr>
        <w:t xml:space="preserve"> другим;</w:t>
      </w:r>
    </w:p>
    <w:p w:rsidR="00D05B71" w:rsidRDefault="00BE715A">
      <w:pPr>
        <w:pStyle w:val="a3"/>
        <w:ind w:left="1190" w:firstLine="0"/>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rsidR="00D05B71" w:rsidRDefault="00BE715A">
      <w:pPr>
        <w:pStyle w:val="a3"/>
        <w:ind w:right="572"/>
      </w:pPr>
      <w:r>
        <w:t>Овладение</w:t>
      </w:r>
      <w:r>
        <w:rPr>
          <w:spacing w:val="-2"/>
        </w:rPr>
        <w:t xml:space="preserve"> </w:t>
      </w:r>
      <w:r>
        <w:t>системой универсальных учебных регулятивных действий</w:t>
      </w:r>
      <w:r>
        <w:rPr>
          <w:spacing w:val="-3"/>
        </w:rPr>
        <w:t xml:space="preserve"> </w:t>
      </w:r>
      <w: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rsidR="00D05B71" w:rsidRDefault="00BE715A">
      <w:pPr>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ind w:right="567"/>
      </w:pPr>
      <w:r>
        <w:t>Предметные результаты по учебному предмету «Иностранный (английский) язык» предметной</w:t>
      </w:r>
      <w:r>
        <w:rPr>
          <w:spacing w:val="-1"/>
        </w:rPr>
        <w:t xml:space="preserve"> </w:t>
      </w:r>
      <w:r>
        <w:t>области «Иностранные</w:t>
      </w:r>
      <w:r>
        <w:rPr>
          <w:spacing w:val="-4"/>
        </w:rPr>
        <w:t xml:space="preserve"> </w:t>
      </w:r>
      <w:r>
        <w:t>языки»</w:t>
      </w:r>
      <w:r>
        <w:rPr>
          <w:spacing w:val="-7"/>
        </w:rPr>
        <w:t xml:space="preserve"> </w:t>
      </w:r>
      <w:r>
        <w:t>ориентированы</w:t>
      </w:r>
      <w:r>
        <w:rPr>
          <w:spacing w:val="-3"/>
        </w:rPr>
        <w:t xml:space="preserve"> </w:t>
      </w:r>
      <w:r>
        <w:t>на</w:t>
      </w:r>
      <w:r>
        <w:rPr>
          <w:spacing w:val="-3"/>
        </w:rPr>
        <w:t xml:space="preserve"> </w:t>
      </w:r>
      <w:r>
        <w:t>применение</w:t>
      </w:r>
      <w:r>
        <w:rPr>
          <w:spacing w:val="-3"/>
        </w:rPr>
        <w:t xml:space="preserve"> </w:t>
      </w:r>
      <w:r>
        <w:t>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05B71" w:rsidRDefault="00BE715A">
      <w:pPr>
        <w:pStyle w:val="2"/>
        <w:numPr>
          <w:ilvl w:val="0"/>
          <w:numId w:val="240"/>
        </w:numPr>
        <w:tabs>
          <w:tab w:val="left" w:pos="1897"/>
        </w:tabs>
        <w:ind w:left="1897" w:hanging="707"/>
      </w:pPr>
      <w:r>
        <w:rPr>
          <w:spacing w:val="-2"/>
        </w:rPr>
        <w:t>КЛАСС</w:t>
      </w:r>
    </w:p>
    <w:p w:rsidR="00D05B71" w:rsidRDefault="00BE715A">
      <w:pPr>
        <w:pStyle w:val="a4"/>
        <w:numPr>
          <w:ilvl w:val="0"/>
          <w:numId w:val="239"/>
        </w:numPr>
        <w:tabs>
          <w:tab w:val="left" w:pos="1897"/>
        </w:tabs>
        <w:spacing w:line="274" w:lineRule="exact"/>
        <w:ind w:left="1897" w:hanging="707"/>
        <w:jc w:val="both"/>
        <w:rPr>
          <w:sz w:val="24"/>
        </w:rPr>
      </w:pPr>
      <w:r>
        <w:rPr>
          <w:sz w:val="24"/>
        </w:rPr>
        <w:t>владеть</w:t>
      </w:r>
      <w:r>
        <w:rPr>
          <w:spacing w:val="-5"/>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речевой</w:t>
      </w:r>
      <w:r>
        <w:rPr>
          <w:spacing w:val="-4"/>
          <w:sz w:val="24"/>
        </w:rPr>
        <w:t xml:space="preserve"> </w:t>
      </w:r>
      <w:r>
        <w:rPr>
          <w:spacing w:val="-2"/>
          <w:sz w:val="24"/>
        </w:rPr>
        <w:t>деятельности:</w:t>
      </w:r>
    </w:p>
    <w:p w:rsidR="00D05B71" w:rsidRDefault="00BE715A">
      <w:pPr>
        <w:pStyle w:val="a3"/>
        <w:ind w:right="567"/>
      </w:pPr>
      <w:r>
        <w:rPr>
          <w:i/>
        </w:rPr>
        <w:t>говорение</w:t>
      </w:r>
      <w:r>
        <w:t>: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D05B71" w:rsidRDefault="00BE715A">
      <w:pPr>
        <w:pStyle w:val="a3"/>
        <w:ind w:right="565"/>
      </w:pPr>
      <w: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w:t>
      </w:r>
      <w:r>
        <w:rPr>
          <w:spacing w:val="36"/>
        </w:rPr>
        <w:t xml:space="preserve"> </w:t>
      </w:r>
      <w:r>
        <w:t>тематического</w:t>
      </w:r>
      <w:r>
        <w:rPr>
          <w:spacing w:val="37"/>
        </w:rPr>
        <w:t xml:space="preserve"> </w:t>
      </w:r>
      <w:r>
        <w:t>содержания</w:t>
      </w:r>
      <w:r>
        <w:rPr>
          <w:spacing w:val="36"/>
        </w:rPr>
        <w:t xml:space="preserve"> </w:t>
      </w:r>
      <w:r>
        <w:t>речи</w:t>
      </w:r>
      <w:r>
        <w:rPr>
          <w:spacing w:val="38"/>
        </w:rPr>
        <w:t xml:space="preserve"> </w:t>
      </w:r>
      <w:r>
        <w:t>(объём</w:t>
      </w:r>
      <w:r>
        <w:rPr>
          <w:spacing w:val="35"/>
        </w:rPr>
        <w:t xml:space="preserve"> </w:t>
      </w:r>
      <w:r>
        <w:t>монологического</w:t>
      </w:r>
      <w:r>
        <w:rPr>
          <w:spacing w:val="37"/>
        </w:rPr>
        <w:t xml:space="preserve"> </w:t>
      </w:r>
      <w:r>
        <w:t>высказывания</w:t>
      </w:r>
      <w:r>
        <w:rPr>
          <w:spacing w:val="41"/>
        </w:rPr>
        <w:t xml:space="preserve"> </w:t>
      </w:r>
      <w:r>
        <w:t>—</w:t>
      </w:r>
      <w:r>
        <w:rPr>
          <w:spacing w:val="37"/>
        </w:rPr>
        <w:t xml:space="preserve"> </w:t>
      </w:r>
      <w:r>
        <w:t>5—</w:t>
      </w:r>
      <w:r>
        <w:rPr>
          <w:spacing w:val="-10"/>
        </w:rPr>
        <w:t>6</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фраз); излагать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до 6 фраз);</w:t>
      </w:r>
    </w:p>
    <w:p w:rsidR="00D05B71" w:rsidRDefault="00BE715A">
      <w:pPr>
        <w:pStyle w:val="a3"/>
        <w:tabs>
          <w:tab w:val="left" w:pos="2724"/>
          <w:tab w:val="left" w:pos="4413"/>
          <w:tab w:val="left" w:pos="6609"/>
          <w:tab w:val="left" w:pos="8614"/>
        </w:tabs>
        <w:spacing w:before="1"/>
        <w:ind w:right="565"/>
      </w:pPr>
      <w:r>
        <w:rPr>
          <w:i/>
        </w:rPr>
        <w:t xml:space="preserve">аудирование: </w:t>
      </w:r>
      <w:r>
        <w:t xml:space="preserve">воспринимать на слух и понимать несложные адаптированные </w:t>
      </w:r>
      <w:r>
        <w:rPr>
          <w:spacing w:val="-2"/>
        </w:rPr>
        <w:t>аутентичные</w:t>
      </w:r>
      <w:r>
        <w:tab/>
      </w:r>
      <w:r>
        <w:rPr>
          <w:spacing w:val="-2"/>
        </w:rPr>
        <w:t>тексты,</w:t>
      </w:r>
      <w:r>
        <w:tab/>
      </w:r>
      <w:r>
        <w:rPr>
          <w:spacing w:val="-2"/>
        </w:rPr>
        <w:t>содержащие</w:t>
      </w:r>
      <w:r>
        <w:tab/>
      </w:r>
      <w:r>
        <w:rPr>
          <w:spacing w:val="-2"/>
        </w:rPr>
        <w:t>отдельные</w:t>
      </w:r>
      <w:r>
        <w:tab/>
      </w:r>
      <w:r>
        <w:rPr>
          <w:spacing w:val="-2"/>
        </w:rPr>
        <w:t xml:space="preserve">незнакомые </w:t>
      </w:r>
      <w:r>
        <w:t>слова,созрительнымиопорамиилибезопоры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D05B71" w:rsidRDefault="00BE715A">
      <w:pPr>
        <w:pStyle w:val="a3"/>
        <w:ind w:right="566"/>
      </w:pPr>
      <w:r>
        <w:rPr>
          <w:i/>
        </w:rPr>
        <w:t xml:space="preserve">смысловое чтение: </w:t>
      </w:r>
      <w:r>
        <w:t>читать про себя и понимать несложные адаптированные аутентичные тексты, содержащие отдельные незнакомые слова,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3"/>
        </w:rPr>
        <w:t xml:space="preserve"> </w:t>
      </w:r>
      <w:r>
        <w:t>поставленной</w:t>
      </w:r>
      <w:r>
        <w:rPr>
          <w:spacing w:val="-3"/>
        </w:rPr>
        <w:t xml:space="preserve"> </w:t>
      </w:r>
      <w:r>
        <w:t>коммуникативной</w:t>
      </w:r>
      <w:r>
        <w:rPr>
          <w:spacing w:val="-3"/>
        </w:rPr>
        <w:t xml:space="preserve"> </w:t>
      </w:r>
      <w:r>
        <w:t>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D05B71" w:rsidRDefault="00BE715A">
      <w:pPr>
        <w:pStyle w:val="a3"/>
        <w:ind w:right="570"/>
      </w:pPr>
      <w:r>
        <w:rPr>
          <w:i/>
        </w:rPr>
        <w:t xml:space="preserve">письменная речь: </w:t>
      </w:r>
      <w:r>
        <w:t>писать короткие поздравления с праздниками; заполнять анкеты</w:t>
      </w:r>
      <w:r>
        <w:rPr>
          <w:spacing w:val="40"/>
        </w:rPr>
        <w:t xml:space="preserve"> </w:t>
      </w:r>
      <w:r>
        <w:t>и формуляры, сообщая о себе основные сведения, в соответствии с</w:t>
      </w:r>
      <w:r>
        <w:rPr>
          <w:spacing w:val="-2"/>
        </w:rPr>
        <w:t xml:space="preserve"> </w:t>
      </w:r>
      <w:r>
        <w:t>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w:t>
      </w:r>
      <w:r>
        <w:rPr>
          <w:spacing w:val="-1"/>
        </w:rPr>
        <w:t xml:space="preserve"> </w:t>
      </w:r>
      <w:r>
        <w:t>(объём</w:t>
      </w:r>
      <w:r>
        <w:rPr>
          <w:spacing w:val="-1"/>
        </w:rPr>
        <w:t xml:space="preserve"> </w:t>
      </w:r>
      <w:r>
        <w:t>сообщения</w:t>
      </w:r>
    </w:p>
    <w:p w:rsidR="00D05B71" w:rsidRDefault="00BE715A">
      <w:pPr>
        <w:pStyle w:val="a3"/>
        <w:ind w:firstLine="0"/>
      </w:pPr>
      <w:r>
        <w:t>—</w:t>
      </w:r>
      <w:r>
        <w:rPr>
          <w:spacing w:val="-1"/>
        </w:rPr>
        <w:t xml:space="preserve"> </w:t>
      </w:r>
      <w:r>
        <w:t xml:space="preserve">до 60 </w:t>
      </w:r>
      <w:r>
        <w:rPr>
          <w:spacing w:val="-2"/>
        </w:rPr>
        <w:t>слов);</w:t>
      </w:r>
    </w:p>
    <w:p w:rsidR="00D05B71" w:rsidRDefault="00BE715A">
      <w:pPr>
        <w:pStyle w:val="a4"/>
        <w:numPr>
          <w:ilvl w:val="0"/>
          <w:numId w:val="239"/>
        </w:numPr>
        <w:tabs>
          <w:tab w:val="left" w:pos="1896"/>
        </w:tabs>
        <w:spacing w:before="1"/>
        <w:ind w:left="482" w:right="568" w:firstLine="707"/>
        <w:jc w:val="both"/>
        <w:rPr>
          <w:sz w:val="24"/>
        </w:rPr>
      </w:pPr>
      <w:r>
        <w:rPr>
          <w:sz w:val="24"/>
        </w:rPr>
        <w:t xml:space="preserve">владеть </w:t>
      </w:r>
      <w:r>
        <w:rPr>
          <w:i/>
          <w:sz w:val="24"/>
        </w:rPr>
        <w:t xml:space="preserve">фонетическими навыками: </w:t>
      </w: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05B71" w:rsidRDefault="00BE715A">
      <w:pPr>
        <w:ind w:left="1190"/>
        <w:jc w:val="both"/>
        <w:rPr>
          <w:sz w:val="24"/>
        </w:rPr>
      </w:pPr>
      <w:r>
        <w:rPr>
          <w:sz w:val="24"/>
        </w:rPr>
        <w:t>владеть</w:t>
      </w:r>
      <w:r>
        <w:rPr>
          <w:spacing w:val="-7"/>
          <w:sz w:val="24"/>
        </w:rPr>
        <w:t xml:space="preserve"> </w:t>
      </w:r>
      <w:r>
        <w:rPr>
          <w:i/>
          <w:sz w:val="24"/>
        </w:rPr>
        <w:t>орфографическими</w:t>
      </w:r>
      <w:r>
        <w:rPr>
          <w:i/>
          <w:spacing w:val="-6"/>
          <w:sz w:val="24"/>
        </w:rPr>
        <w:t xml:space="preserve"> </w:t>
      </w:r>
      <w:r>
        <w:rPr>
          <w:i/>
          <w:sz w:val="24"/>
        </w:rPr>
        <w:t>навыками:</w:t>
      </w:r>
      <w:r>
        <w:rPr>
          <w:i/>
          <w:spacing w:val="-7"/>
          <w:sz w:val="24"/>
        </w:rPr>
        <w:t xml:space="preserve"> </w:t>
      </w:r>
      <w:r>
        <w:rPr>
          <w:sz w:val="24"/>
        </w:rPr>
        <w:t>правильно</w:t>
      </w:r>
      <w:r>
        <w:rPr>
          <w:spacing w:val="-5"/>
          <w:sz w:val="24"/>
        </w:rPr>
        <w:t xml:space="preserve"> </w:t>
      </w:r>
      <w:r>
        <w:rPr>
          <w:sz w:val="24"/>
        </w:rPr>
        <w:t>писать</w:t>
      </w:r>
      <w:r>
        <w:rPr>
          <w:spacing w:val="-7"/>
          <w:sz w:val="24"/>
        </w:rPr>
        <w:t xml:space="preserve"> </w:t>
      </w:r>
      <w:r>
        <w:rPr>
          <w:sz w:val="24"/>
        </w:rPr>
        <w:t>изученные</w:t>
      </w:r>
      <w:r>
        <w:rPr>
          <w:spacing w:val="-7"/>
          <w:sz w:val="24"/>
        </w:rPr>
        <w:t xml:space="preserve"> </w:t>
      </w:r>
      <w:r>
        <w:rPr>
          <w:spacing w:val="-2"/>
          <w:sz w:val="24"/>
        </w:rPr>
        <w:t>слова;</w:t>
      </w:r>
    </w:p>
    <w:p w:rsidR="00D05B71" w:rsidRDefault="00BE715A">
      <w:pPr>
        <w:pStyle w:val="a3"/>
        <w:ind w:right="563"/>
      </w:pPr>
      <w:r>
        <w:t xml:space="preserve">владеть </w:t>
      </w:r>
      <w:r>
        <w:rPr>
          <w:i/>
        </w:rPr>
        <w:t xml:space="preserve">пунктуационными навыками: </w:t>
      </w:r>
      <w:r>
        <w:t xml:space="preserve">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D05B71" w:rsidRDefault="00BE715A">
      <w:pPr>
        <w:pStyle w:val="a4"/>
        <w:numPr>
          <w:ilvl w:val="0"/>
          <w:numId w:val="239"/>
        </w:numPr>
        <w:tabs>
          <w:tab w:val="left" w:pos="1896"/>
        </w:tabs>
        <w:ind w:left="482" w:right="572" w:firstLine="707"/>
        <w:jc w:val="both"/>
        <w:rPr>
          <w:sz w:val="24"/>
        </w:rPr>
      </w:pPr>
      <w:r>
        <w:rPr>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D05B71" w:rsidRDefault="00BE715A">
      <w:pPr>
        <w:pStyle w:val="a3"/>
        <w:ind w:right="567"/>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or,</w:t>
      </w:r>
      <w:r>
        <w:rPr>
          <w:spacing w:val="6"/>
        </w:rPr>
        <w:t xml:space="preserve"> </w:t>
      </w:r>
      <w:r>
        <w:t>-ist,</w:t>
      </w:r>
      <w:r>
        <w:rPr>
          <w:spacing w:val="10"/>
        </w:rPr>
        <w:t xml:space="preserve"> </w:t>
      </w:r>
      <w:r>
        <w:t>-sion/tion;</w:t>
      </w:r>
      <w:r>
        <w:rPr>
          <w:spacing w:val="6"/>
        </w:rPr>
        <w:t xml:space="preserve"> </w:t>
      </w:r>
      <w:r>
        <w:t>имена</w:t>
      </w:r>
      <w:r>
        <w:rPr>
          <w:spacing w:val="8"/>
        </w:rPr>
        <w:t xml:space="preserve"> </w:t>
      </w:r>
      <w:r>
        <w:t>прилагательные</w:t>
      </w:r>
      <w:r>
        <w:rPr>
          <w:spacing w:val="8"/>
        </w:rPr>
        <w:t xml:space="preserve"> </w:t>
      </w:r>
      <w:r>
        <w:t>с</w:t>
      </w:r>
      <w:r>
        <w:rPr>
          <w:spacing w:val="7"/>
        </w:rPr>
        <w:t xml:space="preserve"> </w:t>
      </w:r>
      <w:r>
        <w:t>суффиксами</w:t>
      </w:r>
      <w:r>
        <w:rPr>
          <w:spacing w:val="15"/>
        </w:rPr>
        <w:t xml:space="preserve"> </w:t>
      </w:r>
      <w:r>
        <w:t>-ful,</w:t>
      </w:r>
      <w:r>
        <w:rPr>
          <w:spacing w:val="9"/>
        </w:rPr>
        <w:t xml:space="preserve"> </w:t>
      </w:r>
      <w:r>
        <w:t>-ian/-an;</w:t>
      </w:r>
      <w:r>
        <w:rPr>
          <w:spacing w:val="9"/>
        </w:rPr>
        <w:t xml:space="preserve"> </w:t>
      </w:r>
      <w:r>
        <w:t>наречия</w:t>
      </w:r>
      <w:r>
        <w:rPr>
          <w:spacing w:val="9"/>
        </w:rPr>
        <w:t xml:space="preserve"> </w:t>
      </w:r>
      <w:r>
        <w:t>с</w:t>
      </w:r>
      <w:r>
        <w:rPr>
          <w:spacing w:val="8"/>
        </w:rPr>
        <w:t xml:space="preserve"> </w:t>
      </w:r>
      <w:r>
        <w:rPr>
          <w:spacing w:val="-2"/>
        </w:rPr>
        <w:t>суффиксом</w:t>
      </w:r>
    </w:p>
    <w:p w:rsidR="00D05B71" w:rsidRDefault="00BE715A">
      <w:pPr>
        <w:pStyle w:val="a3"/>
        <w:ind w:right="573" w:firstLine="0"/>
      </w:pPr>
      <w:r>
        <w:t>-ly; имена прилагательные, имена существительные и наречия с отрицательным префиксом un-;</w:t>
      </w:r>
    </w:p>
    <w:p w:rsidR="00D05B71" w:rsidRDefault="00BE715A">
      <w:pPr>
        <w:pStyle w:val="a3"/>
        <w:spacing w:before="1"/>
        <w:ind w:right="573"/>
      </w:pPr>
      <w:r>
        <w:t>распознавать и употреблять в устной и письменной речи изученные синонимы и интернациональные слова;</w:t>
      </w:r>
    </w:p>
    <w:p w:rsidR="00D05B71" w:rsidRDefault="00BE715A">
      <w:pPr>
        <w:pStyle w:val="a4"/>
        <w:numPr>
          <w:ilvl w:val="0"/>
          <w:numId w:val="239"/>
        </w:numPr>
        <w:tabs>
          <w:tab w:val="left" w:pos="1896"/>
        </w:tabs>
        <w:ind w:left="482" w:right="572" w:firstLine="707"/>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05B71" w:rsidRDefault="00BE715A">
      <w:pPr>
        <w:pStyle w:val="a3"/>
        <w:ind w:right="573"/>
      </w:pPr>
      <w:r>
        <w:t>распознавать в письменном и звучащем тексте и употреблять в устной и письменной речи:</w:t>
      </w:r>
    </w:p>
    <w:p w:rsidR="00D05B71" w:rsidRDefault="00BE715A">
      <w:pPr>
        <w:pStyle w:val="a4"/>
        <w:numPr>
          <w:ilvl w:val="1"/>
          <w:numId w:val="239"/>
        </w:numPr>
        <w:tabs>
          <w:tab w:val="left" w:pos="1896"/>
        </w:tabs>
        <w:spacing w:before="4" w:line="237" w:lineRule="auto"/>
        <w:ind w:right="571" w:firstLine="707"/>
        <w:rPr>
          <w:sz w:val="24"/>
        </w:rPr>
      </w:pPr>
      <w:r>
        <w:rPr>
          <w:sz w:val="24"/>
        </w:rPr>
        <w:t>предложения с несколькими обстоятельствами, следующими в</w:t>
      </w:r>
      <w:r>
        <w:rPr>
          <w:spacing w:val="40"/>
          <w:sz w:val="24"/>
        </w:rPr>
        <w:t xml:space="preserve"> </w:t>
      </w:r>
      <w:r>
        <w:rPr>
          <w:sz w:val="24"/>
        </w:rPr>
        <w:t>определённом порядке;</w:t>
      </w:r>
    </w:p>
    <w:p w:rsidR="00D05B71" w:rsidRDefault="00BE715A">
      <w:pPr>
        <w:pStyle w:val="a4"/>
        <w:numPr>
          <w:ilvl w:val="1"/>
          <w:numId w:val="239"/>
        </w:numPr>
        <w:tabs>
          <w:tab w:val="left" w:pos="1957"/>
        </w:tabs>
        <w:spacing w:before="3"/>
        <w:ind w:left="1957" w:hanging="767"/>
        <w:rPr>
          <w:sz w:val="24"/>
        </w:rPr>
      </w:pPr>
      <w:r>
        <w:rPr>
          <w:sz w:val="24"/>
        </w:rPr>
        <w:t>вопросительные</w:t>
      </w:r>
      <w:r>
        <w:rPr>
          <w:spacing w:val="21"/>
          <w:sz w:val="24"/>
        </w:rPr>
        <w:t xml:space="preserve"> </w:t>
      </w:r>
      <w:r>
        <w:rPr>
          <w:sz w:val="24"/>
        </w:rPr>
        <w:t>предложения</w:t>
      </w:r>
      <w:r>
        <w:rPr>
          <w:spacing w:val="22"/>
          <w:sz w:val="24"/>
        </w:rPr>
        <w:t xml:space="preserve"> </w:t>
      </w:r>
      <w:r>
        <w:rPr>
          <w:sz w:val="24"/>
        </w:rPr>
        <w:t>(альтернативный</w:t>
      </w:r>
      <w:r>
        <w:rPr>
          <w:spacing w:val="23"/>
          <w:sz w:val="24"/>
        </w:rPr>
        <w:t xml:space="preserve"> </w:t>
      </w:r>
      <w:r>
        <w:rPr>
          <w:sz w:val="24"/>
        </w:rPr>
        <w:t>и</w:t>
      </w:r>
      <w:r>
        <w:rPr>
          <w:spacing w:val="23"/>
          <w:sz w:val="24"/>
        </w:rPr>
        <w:t xml:space="preserve"> </w:t>
      </w:r>
      <w:r>
        <w:rPr>
          <w:sz w:val="24"/>
        </w:rPr>
        <w:t>разделительный</w:t>
      </w:r>
      <w:r>
        <w:rPr>
          <w:spacing w:val="23"/>
          <w:sz w:val="24"/>
        </w:rPr>
        <w:t xml:space="preserve"> </w:t>
      </w:r>
      <w:r>
        <w:rPr>
          <w:spacing w:val="-2"/>
          <w:sz w:val="24"/>
        </w:rPr>
        <w:t>вопросы</w:t>
      </w:r>
    </w:p>
    <w:p w:rsidR="00D05B71" w:rsidRDefault="00D05B71">
      <w:pPr>
        <w:jc w:val="both"/>
        <w:rPr>
          <w:sz w:val="24"/>
        </w:rPr>
        <w:sectPr w:rsidR="00D05B71">
          <w:pgSz w:w="11910" w:h="16840"/>
          <w:pgMar w:top="1040" w:right="280" w:bottom="1200" w:left="1220" w:header="0" w:footer="968" w:gutter="0"/>
          <w:cols w:space="720"/>
        </w:sectPr>
      </w:pPr>
    </w:p>
    <w:p w:rsidR="00D05B71" w:rsidRPr="00163F88" w:rsidRDefault="00BE715A">
      <w:pPr>
        <w:pStyle w:val="a3"/>
        <w:spacing w:before="66"/>
        <w:ind w:firstLine="0"/>
        <w:rPr>
          <w:lang w:val="en-US"/>
        </w:rPr>
      </w:pPr>
      <w:r>
        <w:lastRenderedPageBreak/>
        <w:t>в</w:t>
      </w:r>
      <w:r w:rsidRPr="00163F88">
        <w:rPr>
          <w:spacing w:val="-3"/>
          <w:lang w:val="en-US"/>
        </w:rPr>
        <w:t xml:space="preserve"> </w:t>
      </w:r>
      <w:r w:rsidRPr="00163F88">
        <w:rPr>
          <w:lang w:val="en-US"/>
        </w:rPr>
        <w:t>Present/Past/Future</w:t>
      </w:r>
      <w:r w:rsidRPr="00163F88">
        <w:rPr>
          <w:spacing w:val="-4"/>
          <w:lang w:val="en-US"/>
        </w:rPr>
        <w:t xml:space="preserve"> </w:t>
      </w:r>
      <w:r w:rsidRPr="00163F88">
        <w:rPr>
          <w:lang w:val="en-US"/>
        </w:rPr>
        <w:t>Simple</w:t>
      </w:r>
      <w:r w:rsidRPr="00163F88">
        <w:rPr>
          <w:spacing w:val="-1"/>
          <w:lang w:val="en-US"/>
        </w:rPr>
        <w:t xml:space="preserve"> </w:t>
      </w:r>
      <w:r w:rsidRPr="00163F88">
        <w:rPr>
          <w:spacing w:val="-2"/>
          <w:lang w:val="en-US"/>
        </w:rPr>
        <w:t>Tense);</w:t>
      </w:r>
    </w:p>
    <w:p w:rsidR="00D05B71" w:rsidRDefault="00BE715A">
      <w:pPr>
        <w:pStyle w:val="a4"/>
        <w:numPr>
          <w:ilvl w:val="1"/>
          <w:numId w:val="239"/>
        </w:numPr>
        <w:tabs>
          <w:tab w:val="left" w:pos="1957"/>
        </w:tabs>
        <w:spacing w:before="2"/>
        <w:ind w:right="567" w:firstLine="707"/>
        <w:rPr>
          <w:sz w:val="24"/>
        </w:rPr>
      </w:pPr>
      <w:r>
        <w:rPr>
          <w:sz w:val="24"/>
        </w:rPr>
        <w:t>глаголы</w:t>
      </w:r>
      <w:r>
        <w:rPr>
          <w:spacing w:val="-1"/>
          <w:sz w:val="24"/>
        </w:rPr>
        <w:t xml:space="preserve"> </w:t>
      </w:r>
      <w:r>
        <w:rPr>
          <w:sz w:val="24"/>
        </w:rPr>
        <w:t>в</w:t>
      </w:r>
      <w:r>
        <w:rPr>
          <w:spacing w:val="-1"/>
          <w:sz w:val="24"/>
        </w:rPr>
        <w:t xml:space="preserve"> </w:t>
      </w:r>
      <w:r>
        <w:rPr>
          <w:sz w:val="24"/>
        </w:rPr>
        <w:t>видо-временных</w:t>
      </w:r>
      <w:r>
        <w:rPr>
          <w:spacing w:val="-1"/>
          <w:sz w:val="24"/>
        </w:rPr>
        <w:t xml:space="preserve"> </w:t>
      </w:r>
      <w:r>
        <w:rPr>
          <w:sz w:val="24"/>
        </w:rPr>
        <w:t>формах действительного</w:t>
      </w:r>
      <w:r>
        <w:rPr>
          <w:spacing w:val="-3"/>
          <w:sz w:val="24"/>
        </w:rPr>
        <w:t xml:space="preserve"> </w:t>
      </w:r>
      <w:r>
        <w:rPr>
          <w:sz w:val="24"/>
        </w:rPr>
        <w:t>залога</w:t>
      </w:r>
      <w:r>
        <w:rPr>
          <w:spacing w:val="-2"/>
          <w:sz w:val="24"/>
        </w:rPr>
        <w:t xml:space="preserve"> </w:t>
      </w:r>
      <w:r>
        <w:rPr>
          <w:sz w:val="24"/>
        </w:rPr>
        <w:t>в</w:t>
      </w:r>
      <w:r>
        <w:rPr>
          <w:spacing w:val="-1"/>
          <w:sz w:val="24"/>
        </w:rPr>
        <w:t xml:space="preserve"> </w:t>
      </w:r>
      <w:r>
        <w:rPr>
          <w:sz w:val="24"/>
        </w:rPr>
        <w:t>изъявительном наклонении в Present Perfect Tense в повествовательных (утвердительных и отрицательных) и вопросительных предложениях;</w:t>
      </w:r>
    </w:p>
    <w:p w:rsidR="00D05B71" w:rsidRDefault="00BE715A">
      <w:pPr>
        <w:pStyle w:val="a4"/>
        <w:numPr>
          <w:ilvl w:val="1"/>
          <w:numId w:val="239"/>
        </w:numPr>
        <w:tabs>
          <w:tab w:val="left" w:pos="1957"/>
        </w:tabs>
        <w:spacing w:before="4" w:line="237" w:lineRule="auto"/>
        <w:ind w:right="571" w:firstLine="707"/>
        <w:rPr>
          <w:sz w:val="24"/>
        </w:rPr>
      </w:pPr>
      <w:r>
        <w:rPr>
          <w:sz w:val="24"/>
        </w:rPr>
        <w:t>имена существительные во множественном числе, в том числе имена существительные, имеющие форму только множественного числа;</w:t>
      </w:r>
    </w:p>
    <w:p w:rsidR="00D05B71" w:rsidRDefault="00BE715A">
      <w:pPr>
        <w:pStyle w:val="a4"/>
        <w:numPr>
          <w:ilvl w:val="1"/>
          <w:numId w:val="239"/>
        </w:numPr>
        <w:tabs>
          <w:tab w:val="left" w:pos="1957"/>
        </w:tabs>
        <w:spacing w:before="2" w:line="293" w:lineRule="exact"/>
        <w:ind w:left="1957" w:hanging="767"/>
        <w:rPr>
          <w:sz w:val="24"/>
        </w:rPr>
      </w:pPr>
      <w:r>
        <w:rPr>
          <w:sz w:val="24"/>
        </w:rPr>
        <w:t>имена</w:t>
      </w:r>
      <w:r>
        <w:rPr>
          <w:spacing w:val="-6"/>
          <w:sz w:val="24"/>
        </w:rPr>
        <w:t xml:space="preserve"> </w:t>
      </w:r>
      <w:r>
        <w:rPr>
          <w:sz w:val="24"/>
        </w:rPr>
        <w:t>существительные</w:t>
      </w:r>
      <w:r>
        <w:rPr>
          <w:spacing w:val="-5"/>
          <w:sz w:val="24"/>
        </w:rPr>
        <w:t xml:space="preserve"> </w:t>
      </w:r>
      <w:r>
        <w:rPr>
          <w:sz w:val="24"/>
        </w:rPr>
        <w:t>с</w:t>
      </w:r>
      <w:r>
        <w:rPr>
          <w:spacing w:val="-4"/>
          <w:sz w:val="24"/>
        </w:rPr>
        <w:t xml:space="preserve"> </w:t>
      </w:r>
      <w:r>
        <w:rPr>
          <w:sz w:val="24"/>
        </w:rPr>
        <w:t>причастиями</w:t>
      </w:r>
      <w:r>
        <w:rPr>
          <w:spacing w:val="-3"/>
          <w:sz w:val="24"/>
        </w:rPr>
        <w:t xml:space="preserve"> </w:t>
      </w:r>
      <w:r>
        <w:rPr>
          <w:sz w:val="24"/>
        </w:rPr>
        <w:t>настоящего</w:t>
      </w:r>
      <w:r>
        <w:rPr>
          <w:spacing w:val="-3"/>
          <w:sz w:val="24"/>
        </w:rPr>
        <w:t xml:space="preserve"> </w:t>
      </w:r>
      <w:r>
        <w:rPr>
          <w:sz w:val="24"/>
        </w:rPr>
        <w:t>и</w:t>
      </w:r>
      <w:r>
        <w:rPr>
          <w:spacing w:val="-3"/>
          <w:sz w:val="24"/>
        </w:rPr>
        <w:t xml:space="preserve"> </w:t>
      </w:r>
      <w:r>
        <w:rPr>
          <w:sz w:val="24"/>
        </w:rPr>
        <w:t>прошедшего</w:t>
      </w:r>
      <w:r>
        <w:rPr>
          <w:spacing w:val="-2"/>
          <w:sz w:val="24"/>
        </w:rPr>
        <w:t xml:space="preserve"> времени;</w:t>
      </w:r>
    </w:p>
    <w:p w:rsidR="00D05B71" w:rsidRDefault="00BE715A">
      <w:pPr>
        <w:pStyle w:val="a4"/>
        <w:numPr>
          <w:ilvl w:val="1"/>
          <w:numId w:val="239"/>
        </w:numPr>
        <w:tabs>
          <w:tab w:val="left" w:pos="1957"/>
        </w:tabs>
        <w:spacing w:before="2" w:line="237" w:lineRule="auto"/>
        <w:ind w:right="570" w:firstLine="707"/>
        <w:rPr>
          <w:sz w:val="24"/>
        </w:rPr>
      </w:pPr>
      <w:r>
        <w:rPr>
          <w:sz w:val="24"/>
        </w:rPr>
        <w:t>наречия в положительной, сравнительной и превосходной степенях, образованные по правилу, и исключения;</w:t>
      </w:r>
    </w:p>
    <w:p w:rsidR="00D05B71" w:rsidRDefault="00BE715A">
      <w:pPr>
        <w:pStyle w:val="a4"/>
        <w:numPr>
          <w:ilvl w:val="0"/>
          <w:numId w:val="239"/>
        </w:numPr>
        <w:tabs>
          <w:tab w:val="left" w:pos="1897"/>
        </w:tabs>
        <w:ind w:left="1897" w:hanging="707"/>
        <w:jc w:val="both"/>
        <w:rPr>
          <w:sz w:val="24"/>
        </w:rPr>
      </w:pPr>
      <w:r>
        <w:rPr>
          <w:sz w:val="24"/>
        </w:rPr>
        <w:t>владеть</w:t>
      </w:r>
      <w:r>
        <w:rPr>
          <w:spacing w:val="-4"/>
          <w:sz w:val="24"/>
        </w:rPr>
        <w:t xml:space="preserve"> </w:t>
      </w:r>
      <w:r>
        <w:rPr>
          <w:sz w:val="24"/>
        </w:rPr>
        <w:t>социокультурными</w:t>
      </w:r>
      <w:r>
        <w:rPr>
          <w:spacing w:val="-5"/>
          <w:sz w:val="24"/>
        </w:rPr>
        <w:t xml:space="preserve"> </w:t>
      </w:r>
      <w:r>
        <w:rPr>
          <w:sz w:val="24"/>
        </w:rPr>
        <w:t>знаниями</w:t>
      </w:r>
      <w:r>
        <w:rPr>
          <w:spacing w:val="-4"/>
          <w:sz w:val="24"/>
        </w:rPr>
        <w:t xml:space="preserve"> </w:t>
      </w:r>
      <w:r>
        <w:rPr>
          <w:sz w:val="24"/>
        </w:rPr>
        <w:t>и</w:t>
      </w:r>
      <w:r>
        <w:rPr>
          <w:spacing w:val="2"/>
          <w:sz w:val="24"/>
        </w:rPr>
        <w:t xml:space="preserve"> </w:t>
      </w:r>
      <w:r>
        <w:rPr>
          <w:spacing w:val="-2"/>
          <w:sz w:val="24"/>
        </w:rPr>
        <w:t>умениями:</w:t>
      </w:r>
    </w:p>
    <w:p w:rsidR="00D05B71" w:rsidRDefault="00BE715A">
      <w:pPr>
        <w:pStyle w:val="a4"/>
        <w:numPr>
          <w:ilvl w:val="1"/>
          <w:numId w:val="239"/>
        </w:numPr>
        <w:tabs>
          <w:tab w:val="left" w:pos="1957"/>
        </w:tabs>
        <w:spacing w:before="4" w:line="237" w:lineRule="auto"/>
        <w:ind w:right="570" w:firstLine="707"/>
        <w:rPr>
          <w:sz w:val="24"/>
        </w:rPr>
      </w:pPr>
      <w:r>
        <w:rPr>
          <w:sz w:val="24"/>
        </w:rPr>
        <w:t xml:space="preserve">использовать отдельные социокультурные элементы речевого поведенческого этикета в стране/странах изучаемого языка в рамках тематического </w:t>
      </w:r>
      <w:r>
        <w:rPr>
          <w:spacing w:val="-2"/>
          <w:sz w:val="24"/>
        </w:rPr>
        <w:t>содержания;</w:t>
      </w:r>
    </w:p>
    <w:p w:rsidR="00D05B71" w:rsidRDefault="00BE715A">
      <w:pPr>
        <w:pStyle w:val="a4"/>
        <w:numPr>
          <w:ilvl w:val="1"/>
          <w:numId w:val="239"/>
        </w:numPr>
        <w:tabs>
          <w:tab w:val="left" w:pos="1957"/>
        </w:tabs>
        <w:spacing w:before="5"/>
        <w:ind w:right="572" w:firstLine="707"/>
        <w:rPr>
          <w:sz w:val="24"/>
        </w:rPr>
      </w:pPr>
      <w:r>
        <w:rPr>
          <w:sz w:val="24"/>
        </w:rPr>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D05B71" w:rsidRDefault="00BE715A">
      <w:pPr>
        <w:pStyle w:val="a4"/>
        <w:numPr>
          <w:ilvl w:val="1"/>
          <w:numId w:val="239"/>
        </w:numPr>
        <w:tabs>
          <w:tab w:val="left" w:pos="1957"/>
        </w:tabs>
        <w:ind w:right="570" w:firstLine="707"/>
        <w:rPr>
          <w:sz w:val="24"/>
        </w:rPr>
      </w:pPr>
      <w:r>
        <w:rPr>
          <w:sz w:val="24"/>
        </w:rPr>
        <w:t>правильно оформлять адрес, писать фамилии и имена (свои, родственников и друзей) на английском языке (в анкете, формуляре);</w:t>
      </w:r>
    </w:p>
    <w:p w:rsidR="00D05B71" w:rsidRDefault="00BE715A">
      <w:pPr>
        <w:pStyle w:val="a4"/>
        <w:numPr>
          <w:ilvl w:val="1"/>
          <w:numId w:val="239"/>
        </w:numPr>
        <w:tabs>
          <w:tab w:val="left" w:pos="1957"/>
        </w:tabs>
        <w:spacing w:before="3" w:line="237" w:lineRule="auto"/>
        <w:ind w:right="568" w:firstLine="707"/>
        <w:rPr>
          <w:sz w:val="24"/>
        </w:rPr>
      </w:pPr>
      <w:r>
        <w:rPr>
          <w:sz w:val="24"/>
        </w:rPr>
        <w:t>обладать базовыми знаниями о социокультурном портрете родной страны и страны/стран изучаемого языка;</w:t>
      </w:r>
    </w:p>
    <w:p w:rsidR="00D05B71" w:rsidRDefault="00BE715A">
      <w:pPr>
        <w:pStyle w:val="a4"/>
        <w:numPr>
          <w:ilvl w:val="1"/>
          <w:numId w:val="239"/>
        </w:numPr>
        <w:tabs>
          <w:tab w:val="left" w:pos="1957"/>
        </w:tabs>
        <w:spacing w:before="2" w:line="292" w:lineRule="exact"/>
        <w:ind w:left="1957" w:hanging="767"/>
        <w:rPr>
          <w:sz w:val="24"/>
        </w:rPr>
      </w:pPr>
      <w:r>
        <w:rPr>
          <w:sz w:val="24"/>
        </w:rPr>
        <w:t>кратко</w:t>
      </w:r>
      <w:r>
        <w:rPr>
          <w:spacing w:val="-4"/>
          <w:sz w:val="24"/>
        </w:rPr>
        <w:t xml:space="preserve"> </w:t>
      </w:r>
      <w:r>
        <w:rPr>
          <w:sz w:val="24"/>
        </w:rPr>
        <w:t>представлять</w:t>
      </w:r>
      <w:r>
        <w:rPr>
          <w:spacing w:val="-4"/>
          <w:sz w:val="24"/>
        </w:rPr>
        <w:t xml:space="preserve"> </w:t>
      </w:r>
      <w:r>
        <w:rPr>
          <w:sz w:val="24"/>
        </w:rPr>
        <w:t>Россию</w:t>
      </w:r>
      <w:r>
        <w:rPr>
          <w:spacing w:val="-4"/>
          <w:sz w:val="24"/>
        </w:rPr>
        <w:t xml:space="preserve"> </w:t>
      </w:r>
      <w:r>
        <w:rPr>
          <w:sz w:val="24"/>
        </w:rPr>
        <w:t>и</w:t>
      </w:r>
      <w:r>
        <w:rPr>
          <w:spacing w:val="-4"/>
          <w:sz w:val="24"/>
        </w:rPr>
        <w:t xml:space="preserve"> </w:t>
      </w:r>
      <w:r>
        <w:rPr>
          <w:sz w:val="24"/>
        </w:rPr>
        <w:t>страны/стран</w:t>
      </w:r>
      <w:r>
        <w:rPr>
          <w:spacing w:val="-4"/>
          <w:sz w:val="24"/>
        </w:rPr>
        <w:t xml:space="preserve"> </w:t>
      </w:r>
      <w:r>
        <w:rPr>
          <w:sz w:val="24"/>
        </w:rPr>
        <w:t>изучаемого</w:t>
      </w:r>
      <w:r>
        <w:rPr>
          <w:spacing w:val="-3"/>
          <w:sz w:val="24"/>
        </w:rPr>
        <w:t xml:space="preserve"> </w:t>
      </w:r>
      <w:r>
        <w:rPr>
          <w:spacing w:val="-2"/>
          <w:sz w:val="24"/>
        </w:rPr>
        <w:t>языка;</w:t>
      </w:r>
    </w:p>
    <w:p w:rsidR="00D05B71" w:rsidRDefault="00BE715A">
      <w:pPr>
        <w:pStyle w:val="a4"/>
        <w:numPr>
          <w:ilvl w:val="0"/>
          <w:numId w:val="239"/>
        </w:numPr>
        <w:tabs>
          <w:tab w:val="left" w:pos="1896"/>
        </w:tabs>
        <w:ind w:left="482" w:right="565" w:firstLine="707"/>
        <w:jc w:val="both"/>
        <w:rPr>
          <w:sz w:val="24"/>
        </w:rPr>
      </w:pPr>
      <w:r>
        <w:rPr>
          <w:sz w:val="24"/>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rsidR="00D05B71" w:rsidRDefault="00BE715A">
      <w:pPr>
        <w:pStyle w:val="a4"/>
        <w:numPr>
          <w:ilvl w:val="0"/>
          <w:numId w:val="239"/>
        </w:numPr>
        <w:tabs>
          <w:tab w:val="left" w:pos="1896"/>
        </w:tabs>
        <w:ind w:left="482" w:right="571" w:firstLine="707"/>
        <w:jc w:val="both"/>
        <w:rPr>
          <w:sz w:val="24"/>
        </w:rPr>
      </w:pPr>
      <w:r>
        <w:rPr>
          <w:sz w:val="24"/>
        </w:rPr>
        <w:t>участвовать в несложных учебных проектах с использованием материалов</w:t>
      </w:r>
      <w:r>
        <w:rPr>
          <w:spacing w:val="40"/>
          <w:sz w:val="24"/>
        </w:rPr>
        <w:t xml:space="preserve"> </w:t>
      </w:r>
      <w:r>
        <w:rPr>
          <w:sz w:val="24"/>
        </w:rPr>
        <w:t>на английском языке с применением ИКТ, соблюдая правила информационной безопасности при работе в сети Интернет;</w:t>
      </w:r>
    </w:p>
    <w:p w:rsidR="00D05B71" w:rsidRDefault="00BE715A">
      <w:pPr>
        <w:pStyle w:val="a4"/>
        <w:numPr>
          <w:ilvl w:val="0"/>
          <w:numId w:val="239"/>
        </w:numPr>
        <w:tabs>
          <w:tab w:val="left" w:pos="1896"/>
        </w:tabs>
        <w:ind w:left="482" w:right="571" w:firstLine="707"/>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p w:rsidR="00D05B71" w:rsidRDefault="00BE715A">
      <w:pPr>
        <w:pStyle w:val="2"/>
        <w:numPr>
          <w:ilvl w:val="0"/>
          <w:numId w:val="240"/>
        </w:numPr>
        <w:tabs>
          <w:tab w:val="left" w:pos="1898"/>
        </w:tabs>
        <w:spacing w:before="4"/>
        <w:jc w:val="both"/>
      </w:pPr>
      <w:r>
        <w:rPr>
          <w:spacing w:val="-2"/>
        </w:rPr>
        <w:t>КЛАСС</w:t>
      </w:r>
    </w:p>
    <w:p w:rsidR="00D05B71" w:rsidRDefault="00BE715A">
      <w:pPr>
        <w:pStyle w:val="a4"/>
        <w:numPr>
          <w:ilvl w:val="0"/>
          <w:numId w:val="238"/>
        </w:numPr>
        <w:tabs>
          <w:tab w:val="left" w:pos="1897"/>
        </w:tabs>
        <w:spacing w:line="274" w:lineRule="exact"/>
        <w:ind w:left="1897" w:hanging="707"/>
        <w:jc w:val="both"/>
        <w:rPr>
          <w:sz w:val="24"/>
        </w:rPr>
      </w:pPr>
      <w:r>
        <w:rPr>
          <w:sz w:val="24"/>
        </w:rPr>
        <w:t>владеть</w:t>
      </w:r>
      <w:r>
        <w:rPr>
          <w:spacing w:val="-5"/>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D05B71" w:rsidRDefault="00BE715A">
      <w:pPr>
        <w:pStyle w:val="a3"/>
        <w:ind w:right="564"/>
      </w:pPr>
      <w:r>
        <w:rPr>
          <w:i/>
        </w:rPr>
        <w:t xml:space="preserve">говорение: </w:t>
      </w:r>
      <w:r>
        <w:t>вести разные виды диалогов (диалог этикетного характера, диалог — побуждение к действию, диалог-расспрос) в рамках отобранного тематического содержания</w:t>
      </w:r>
      <w:r>
        <w:rPr>
          <w:spacing w:val="-3"/>
        </w:rPr>
        <w:t xml:space="preserve"> </w:t>
      </w:r>
      <w:r>
        <w:t>речи</w:t>
      </w:r>
      <w:r>
        <w:rPr>
          <w:spacing w:val="-3"/>
        </w:rPr>
        <w:t xml:space="preserve"> </w:t>
      </w:r>
      <w:r>
        <w:t>в</w:t>
      </w:r>
      <w:r>
        <w:rPr>
          <w:spacing w:val="-4"/>
        </w:rPr>
        <w:t xml:space="preserve"> </w:t>
      </w:r>
      <w:r>
        <w:t>стандартных</w:t>
      </w:r>
      <w:r>
        <w:rPr>
          <w:spacing w:val="-2"/>
        </w:rPr>
        <w:t xml:space="preserve"> </w:t>
      </w:r>
      <w:r>
        <w:t>ситуациях</w:t>
      </w:r>
      <w:r>
        <w:rPr>
          <w:spacing w:val="-2"/>
        </w:rPr>
        <w:t xml:space="preserve"> </w:t>
      </w:r>
      <w:r>
        <w:t>неофициального</w:t>
      </w:r>
      <w:r>
        <w:rPr>
          <w:spacing w:val="-3"/>
        </w:rPr>
        <w:t xml:space="preserve"> </w:t>
      </w:r>
      <w:r>
        <w:t>общения</w:t>
      </w:r>
      <w:r>
        <w:rPr>
          <w:spacing w:val="-6"/>
        </w:rPr>
        <w:t xml:space="preserve"> </w:t>
      </w:r>
      <w:r>
        <w:t>с</w:t>
      </w:r>
      <w:r>
        <w:rPr>
          <w:spacing w:val="-4"/>
        </w:rPr>
        <w:t xml:space="preserve"> </w:t>
      </w:r>
      <w:r>
        <w:t>вербальными</w:t>
      </w:r>
      <w:r>
        <w:rPr>
          <w:spacing w:val="-3"/>
        </w:rPr>
        <w:t xml:space="preserve"> </w:t>
      </w:r>
      <w:r>
        <w:t>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D05B71" w:rsidRDefault="00BE715A">
      <w:pPr>
        <w:pStyle w:val="a3"/>
        <w:ind w:right="565"/>
      </w:pPr>
      <w: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и/или зрительными опорами (объём — 7—8 фраз); кратко излагать результаты выполненной проектной работы (объём — 7—8 фраз);</w:t>
      </w:r>
    </w:p>
    <w:p w:rsidR="00D05B71" w:rsidRDefault="00BE715A">
      <w:pPr>
        <w:pStyle w:val="a3"/>
        <w:spacing w:before="1"/>
        <w:ind w:right="563"/>
      </w:pPr>
      <w:r>
        <w:rPr>
          <w:i/>
        </w:rPr>
        <w:t xml:space="preserve">аудирование: </w:t>
      </w: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D05B71" w:rsidRDefault="00BE715A">
      <w:pPr>
        <w:pStyle w:val="a3"/>
        <w:ind w:right="570"/>
      </w:pPr>
      <w:r>
        <w:rPr>
          <w:i/>
        </w:rPr>
        <w:t xml:space="preserve">смысловое чтение: </w:t>
      </w:r>
      <w:r>
        <w:t>читать про себя и понимать несложные адаптированные аутентичные</w:t>
      </w:r>
      <w:r>
        <w:rPr>
          <w:spacing w:val="40"/>
        </w:rPr>
        <w:t xml:space="preserve"> </w:t>
      </w:r>
      <w:r>
        <w:t>тексты,</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w:t>
      </w:r>
      <w:r>
        <w:rPr>
          <w:spacing w:val="40"/>
        </w:rPr>
        <w:t xml:space="preserve"> </w:t>
      </w:r>
      <w:r>
        <w:t>различной</w:t>
      </w:r>
      <w:r>
        <w:rPr>
          <w:spacing w:val="40"/>
        </w:rPr>
        <w:t xml:space="preserve"> </w:t>
      </w:r>
      <w:r>
        <w:t>глубиной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 xml:space="preserve">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определять тему текста по </w:t>
      </w:r>
      <w:r>
        <w:rPr>
          <w:spacing w:val="-2"/>
        </w:rPr>
        <w:t>заголовку;</w:t>
      </w:r>
    </w:p>
    <w:p w:rsidR="00D05B71" w:rsidRDefault="00BE715A">
      <w:pPr>
        <w:pStyle w:val="a3"/>
        <w:spacing w:before="1"/>
        <w:ind w:right="568"/>
      </w:pPr>
      <w:r>
        <w:rPr>
          <w:i/>
        </w:rPr>
        <w:t xml:space="preserve">письменная речь: </w:t>
      </w:r>
      <w:r>
        <w:t>заполнять анкеты и формуляры в соответствии с нормами речевого этикета, принятыми в стране/странах изучаемого языка, с указанием личной информации;</w:t>
      </w:r>
      <w:r>
        <w:rPr>
          <w:spacing w:val="-6"/>
        </w:rPr>
        <w:t xml:space="preserve"> </w:t>
      </w:r>
      <w:r>
        <w:t>писать</w:t>
      </w:r>
      <w:r>
        <w:rPr>
          <w:spacing w:val="-3"/>
        </w:rPr>
        <w:t xml:space="preserve"> </w:t>
      </w:r>
      <w:r>
        <w:t>электронное</w:t>
      </w:r>
      <w:r>
        <w:rPr>
          <w:spacing w:val="-5"/>
        </w:rPr>
        <w:t xml:space="preserve"> </w:t>
      </w:r>
      <w:r>
        <w:t>сообщение</w:t>
      </w:r>
      <w:r>
        <w:rPr>
          <w:spacing w:val="-5"/>
        </w:rPr>
        <w:t xml:space="preserve"> </w:t>
      </w:r>
      <w:r>
        <w:t>личного</w:t>
      </w:r>
      <w:r>
        <w:rPr>
          <w:spacing w:val="-7"/>
        </w:rPr>
        <w:t xml:space="preserve"> </w:t>
      </w:r>
      <w:r>
        <w:t>характера,</w:t>
      </w:r>
      <w:r>
        <w:rPr>
          <w:spacing w:val="-4"/>
        </w:rPr>
        <w:t xml:space="preserve"> </w:t>
      </w:r>
      <w:r>
        <w:t>соблюдая</w:t>
      </w:r>
      <w:r>
        <w:rPr>
          <w:spacing w:val="-4"/>
        </w:rPr>
        <w:t xml:space="preserve"> </w:t>
      </w:r>
      <w:r>
        <w:t>речевой</w:t>
      </w:r>
      <w:r>
        <w:rPr>
          <w:spacing w:val="-4"/>
        </w:rPr>
        <w:t xml:space="preserve"> </w:t>
      </w:r>
      <w:r>
        <w:t>этикет, принятый в стране/странах изучаемого языка (объём сообщения — до 70 слов); создавать небольшое письменное высказывание с опорой на образец, план, ключевые слова, картинку (объём высказывания — до 70 слов);</w:t>
      </w:r>
    </w:p>
    <w:p w:rsidR="00D05B71" w:rsidRDefault="00BE715A">
      <w:pPr>
        <w:pStyle w:val="a4"/>
        <w:numPr>
          <w:ilvl w:val="0"/>
          <w:numId w:val="238"/>
        </w:numPr>
        <w:tabs>
          <w:tab w:val="left" w:pos="1896"/>
        </w:tabs>
        <w:ind w:left="482" w:right="568" w:firstLine="707"/>
        <w:jc w:val="both"/>
        <w:rPr>
          <w:sz w:val="24"/>
        </w:rPr>
      </w:pPr>
      <w:r>
        <w:rPr>
          <w:sz w:val="24"/>
        </w:rPr>
        <w:t xml:space="preserve">владеть </w:t>
      </w:r>
      <w:r>
        <w:rPr>
          <w:i/>
          <w:sz w:val="24"/>
        </w:rPr>
        <w:t xml:space="preserve">фонетическими навыками: </w:t>
      </w: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05B71" w:rsidRDefault="00BE715A">
      <w:pPr>
        <w:ind w:left="1190" w:right="3353"/>
        <w:jc w:val="both"/>
        <w:rPr>
          <w:sz w:val="24"/>
        </w:rPr>
      </w:pPr>
      <w:r>
        <w:rPr>
          <w:sz w:val="24"/>
        </w:rPr>
        <w:t>владеть</w:t>
      </w:r>
      <w:r>
        <w:rPr>
          <w:spacing w:val="-8"/>
          <w:sz w:val="24"/>
        </w:rPr>
        <w:t xml:space="preserve"> </w:t>
      </w:r>
      <w:r>
        <w:rPr>
          <w:i/>
          <w:sz w:val="24"/>
        </w:rPr>
        <w:t>орфографическими</w:t>
      </w:r>
      <w:r>
        <w:rPr>
          <w:i/>
          <w:spacing w:val="-9"/>
          <w:sz w:val="24"/>
        </w:rPr>
        <w:t xml:space="preserve"> </w:t>
      </w:r>
      <w:r>
        <w:rPr>
          <w:i/>
          <w:sz w:val="24"/>
        </w:rPr>
        <w:t>навыками:</w:t>
      </w:r>
      <w:r>
        <w:rPr>
          <w:i/>
          <w:spacing w:val="-8"/>
          <w:sz w:val="24"/>
        </w:rPr>
        <w:t xml:space="preserve"> </w:t>
      </w:r>
      <w:r>
        <w:rPr>
          <w:sz w:val="24"/>
        </w:rPr>
        <w:t>правильно</w:t>
      </w:r>
      <w:r>
        <w:rPr>
          <w:spacing w:val="-9"/>
          <w:sz w:val="24"/>
        </w:rPr>
        <w:t xml:space="preserve"> </w:t>
      </w:r>
      <w:r>
        <w:rPr>
          <w:sz w:val="24"/>
        </w:rPr>
        <w:t>писать изученные слова;</w:t>
      </w:r>
    </w:p>
    <w:p w:rsidR="00D05B71" w:rsidRDefault="00BE715A">
      <w:pPr>
        <w:pStyle w:val="a3"/>
        <w:spacing w:before="1"/>
        <w:ind w:right="565"/>
      </w:pPr>
      <w:r>
        <w:t xml:space="preserve">владеть </w:t>
      </w:r>
      <w:r>
        <w:rPr>
          <w:i/>
        </w:rPr>
        <w:t xml:space="preserve">пунктуационными навыками: </w:t>
      </w:r>
      <w:r>
        <w:t xml:space="preserve">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D05B71" w:rsidRDefault="00BE715A">
      <w:pPr>
        <w:pStyle w:val="a4"/>
        <w:numPr>
          <w:ilvl w:val="0"/>
          <w:numId w:val="238"/>
        </w:numPr>
        <w:tabs>
          <w:tab w:val="left" w:pos="1896"/>
        </w:tabs>
        <w:ind w:left="482" w:right="564" w:firstLine="707"/>
        <w:jc w:val="both"/>
        <w:rPr>
          <w:sz w:val="24"/>
        </w:rPr>
      </w:pPr>
      <w:r>
        <w:rPr>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05B71" w:rsidRDefault="00BE715A">
      <w:pPr>
        <w:pStyle w:val="a3"/>
        <w:ind w:right="56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D05B71" w:rsidRDefault="00BE715A">
      <w:pPr>
        <w:pStyle w:val="a3"/>
        <w:ind w:right="572"/>
      </w:pPr>
      <w:r>
        <w:t>распознавать и употреблять в устной и письменной речи изученные синонимы, антонимы и интернациональные слова;</w:t>
      </w:r>
    </w:p>
    <w:p w:rsidR="00D05B71" w:rsidRDefault="00BE715A">
      <w:pPr>
        <w:pStyle w:val="a3"/>
        <w:ind w:right="578"/>
      </w:pPr>
      <w:r>
        <w:t>распознавать и употреблять в устной и письменной речи различные средства связи для обеспечения целостности высказывания;</w:t>
      </w:r>
    </w:p>
    <w:p w:rsidR="00D05B71" w:rsidRDefault="00BE715A">
      <w:pPr>
        <w:pStyle w:val="a4"/>
        <w:numPr>
          <w:ilvl w:val="0"/>
          <w:numId w:val="238"/>
        </w:numPr>
        <w:tabs>
          <w:tab w:val="left" w:pos="1896"/>
        </w:tabs>
        <w:ind w:left="482" w:right="572" w:firstLine="707"/>
        <w:jc w:val="both"/>
        <w:rPr>
          <w:sz w:val="24"/>
        </w:rPr>
      </w:pPr>
      <w:r>
        <w:rPr>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05B71" w:rsidRDefault="00BE715A">
      <w:pPr>
        <w:pStyle w:val="a3"/>
        <w:ind w:right="577"/>
      </w:pPr>
      <w:r>
        <w:t>распознавать в письменном и звучащем тексте и употреблять в устной и письменной речи:</w:t>
      </w:r>
    </w:p>
    <w:p w:rsidR="00D05B71" w:rsidRDefault="00BE715A">
      <w:pPr>
        <w:pStyle w:val="a4"/>
        <w:numPr>
          <w:ilvl w:val="1"/>
          <w:numId w:val="238"/>
        </w:numPr>
        <w:tabs>
          <w:tab w:val="left" w:pos="1957"/>
        </w:tabs>
        <w:spacing w:before="5" w:line="237" w:lineRule="auto"/>
        <w:ind w:right="571" w:firstLine="707"/>
        <w:rPr>
          <w:sz w:val="24"/>
        </w:rPr>
      </w:pPr>
      <w:r>
        <w:rPr>
          <w:sz w:val="24"/>
        </w:rPr>
        <w:t>сложноподчинённые предложения с придаточными определительными с союзными словами who, which, that;</w:t>
      </w:r>
    </w:p>
    <w:p w:rsidR="00D05B71" w:rsidRDefault="00BE715A">
      <w:pPr>
        <w:pStyle w:val="a4"/>
        <w:numPr>
          <w:ilvl w:val="1"/>
          <w:numId w:val="238"/>
        </w:numPr>
        <w:tabs>
          <w:tab w:val="left" w:pos="1957"/>
        </w:tabs>
        <w:spacing w:before="2"/>
        <w:ind w:left="1957" w:hanging="767"/>
        <w:rPr>
          <w:sz w:val="24"/>
        </w:rPr>
      </w:pPr>
      <w:r>
        <w:rPr>
          <w:sz w:val="24"/>
        </w:rPr>
        <w:t>сложноподчинённые</w:t>
      </w:r>
      <w:r>
        <w:rPr>
          <w:spacing w:val="13"/>
          <w:sz w:val="24"/>
        </w:rPr>
        <w:t xml:space="preserve"> </w:t>
      </w:r>
      <w:r>
        <w:rPr>
          <w:sz w:val="24"/>
        </w:rPr>
        <w:t>предложения</w:t>
      </w:r>
      <w:r>
        <w:rPr>
          <w:spacing w:val="16"/>
          <w:sz w:val="24"/>
        </w:rPr>
        <w:t xml:space="preserve"> </w:t>
      </w:r>
      <w:r>
        <w:rPr>
          <w:sz w:val="24"/>
        </w:rPr>
        <w:t>с</w:t>
      </w:r>
      <w:r>
        <w:rPr>
          <w:spacing w:val="15"/>
          <w:sz w:val="24"/>
        </w:rPr>
        <w:t xml:space="preserve"> </w:t>
      </w:r>
      <w:r>
        <w:rPr>
          <w:sz w:val="24"/>
        </w:rPr>
        <w:t>придаточными</w:t>
      </w:r>
      <w:r>
        <w:rPr>
          <w:spacing w:val="16"/>
          <w:sz w:val="24"/>
        </w:rPr>
        <w:t xml:space="preserve"> </w:t>
      </w:r>
      <w:r>
        <w:rPr>
          <w:sz w:val="24"/>
        </w:rPr>
        <w:t>времени</w:t>
      </w:r>
      <w:r>
        <w:rPr>
          <w:spacing w:val="17"/>
          <w:sz w:val="24"/>
        </w:rPr>
        <w:t xml:space="preserve"> </w:t>
      </w:r>
      <w:r>
        <w:rPr>
          <w:sz w:val="24"/>
        </w:rPr>
        <w:t>с</w:t>
      </w:r>
      <w:r>
        <w:rPr>
          <w:spacing w:val="15"/>
          <w:sz w:val="24"/>
        </w:rPr>
        <w:t xml:space="preserve"> </w:t>
      </w:r>
      <w:r>
        <w:rPr>
          <w:sz w:val="24"/>
        </w:rPr>
        <w:t>союзами</w:t>
      </w:r>
      <w:r>
        <w:rPr>
          <w:spacing w:val="17"/>
          <w:sz w:val="24"/>
        </w:rPr>
        <w:t xml:space="preserve"> </w:t>
      </w:r>
      <w:r>
        <w:rPr>
          <w:spacing w:val="-4"/>
          <w:sz w:val="24"/>
        </w:rPr>
        <w:t>for,</w:t>
      </w:r>
    </w:p>
    <w:p w:rsidR="00D05B71" w:rsidRDefault="00D05B71">
      <w:pPr>
        <w:jc w:val="both"/>
        <w:rPr>
          <w:sz w:val="24"/>
        </w:rPr>
        <w:sectPr w:rsidR="00D05B71">
          <w:pgSz w:w="11910" w:h="16840"/>
          <w:pgMar w:top="1040" w:right="280" w:bottom="1160" w:left="1220" w:header="0" w:footer="968" w:gutter="0"/>
          <w:cols w:space="720"/>
        </w:sectPr>
      </w:pPr>
    </w:p>
    <w:p w:rsidR="00D05B71" w:rsidRDefault="00BE715A">
      <w:pPr>
        <w:pStyle w:val="a3"/>
        <w:spacing w:line="274" w:lineRule="exact"/>
        <w:ind w:firstLine="0"/>
        <w:jc w:val="left"/>
      </w:pPr>
      <w:r>
        <w:rPr>
          <w:spacing w:val="-2"/>
        </w:rPr>
        <w:lastRenderedPageBreak/>
        <w:t>since;</w:t>
      </w:r>
    </w:p>
    <w:p w:rsidR="00D05B71" w:rsidRDefault="00BE715A">
      <w:pPr>
        <w:pStyle w:val="a4"/>
        <w:numPr>
          <w:ilvl w:val="0"/>
          <w:numId w:val="237"/>
        </w:numPr>
        <w:tabs>
          <w:tab w:val="left" w:pos="877"/>
        </w:tabs>
        <w:spacing w:before="275"/>
        <w:jc w:val="left"/>
        <w:rPr>
          <w:sz w:val="24"/>
        </w:rPr>
      </w:pPr>
      <w:r>
        <w:br w:type="column"/>
      </w:r>
      <w:r>
        <w:rPr>
          <w:sz w:val="24"/>
        </w:rPr>
        <w:lastRenderedPageBreak/>
        <w:t>предложения</w:t>
      </w:r>
      <w:r>
        <w:rPr>
          <w:spacing w:val="-4"/>
          <w:sz w:val="24"/>
        </w:rPr>
        <w:t xml:space="preserve"> </w:t>
      </w:r>
      <w:r>
        <w:rPr>
          <w:sz w:val="24"/>
        </w:rPr>
        <w:t>с</w:t>
      </w:r>
      <w:r>
        <w:rPr>
          <w:spacing w:val="-3"/>
          <w:sz w:val="24"/>
        </w:rPr>
        <w:t xml:space="preserve"> </w:t>
      </w:r>
      <w:r>
        <w:rPr>
          <w:sz w:val="24"/>
        </w:rPr>
        <w:t>конструкциями</w:t>
      </w:r>
      <w:r>
        <w:rPr>
          <w:spacing w:val="-2"/>
          <w:sz w:val="24"/>
        </w:rPr>
        <w:t xml:space="preserve"> </w:t>
      </w:r>
      <w:r>
        <w:rPr>
          <w:sz w:val="24"/>
        </w:rPr>
        <w:t>as</w:t>
      </w:r>
      <w:r>
        <w:rPr>
          <w:spacing w:val="-3"/>
          <w:sz w:val="24"/>
        </w:rPr>
        <w:t xml:space="preserve"> </w:t>
      </w:r>
      <w:r>
        <w:rPr>
          <w:sz w:val="24"/>
        </w:rPr>
        <w:t>…</w:t>
      </w:r>
      <w:r>
        <w:rPr>
          <w:spacing w:val="-2"/>
          <w:sz w:val="24"/>
        </w:rPr>
        <w:t xml:space="preserve"> </w:t>
      </w:r>
      <w:r>
        <w:rPr>
          <w:sz w:val="24"/>
        </w:rPr>
        <w:t>as,</w:t>
      </w:r>
      <w:r>
        <w:rPr>
          <w:spacing w:val="-2"/>
          <w:sz w:val="24"/>
        </w:rPr>
        <w:t xml:space="preserve"> </w:t>
      </w:r>
      <w:r>
        <w:rPr>
          <w:sz w:val="24"/>
        </w:rPr>
        <w:t>not</w:t>
      </w:r>
      <w:r>
        <w:rPr>
          <w:spacing w:val="-2"/>
          <w:sz w:val="24"/>
        </w:rPr>
        <w:t xml:space="preserve"> </w:t>
      </w:r>
      <w:r>
        <w:rPr>
          <w:sz w:val="24"/>
        </w:rPr>
        <w:t>so …</w:t>
      </w:r>
      <w:r>
        <w:rPr>
          <w:spacing w:val="-2"/>
          <w:sz w:val="24"/>
        </w:rPr>
        <w:t xml:space="preserve"> </w:t>
      </w:r>
      <w:r>
        <w:rPr>
          <w:spacing w:val="-5"/>
          <w:sz w:val="24"/>
        </w:rPr>
        <w:t>as;</w:t>
      </w:r>
    </w:p>
    <w:p w:rsidR="00D05B71" w:rsidRDefault="00BE715A">
      <w:pPr>
        <w:pStyle w:val="a4"/>
        <w:numPr>
          <w:ilvl w:val="0"/>
          <w:numId w:val="237"/>
        </w:numPr>
        <w:tabs>
          <w:tab w:val="left" w:pos="877"/>
        </w:tabs>
        <w:spacing w:before="1"/>
        <w:jc w:val="left"/>
        <w:rPr>
          <w:sz w:val="24"/>
        </w:rPr>
      </w:pPr>
      <w:r>
        <w:rPr>
          <w:sz w:val="24"/>
        </w:rPr>
        <w:t>глаголы</w:t>
      </w:r>
      <w:r>
        <w:rPr>
          <w:spacing w:val="1"/>
          <w:sz w:val="24"/>
        </w:rPr>
        <w:t xml:space="preserve"> </w:t>
      </w:r>
      <w:r>
        <w:rPr>
          <w:sz w:val="24"/>
        </w:rPr>
        <w:t>в</w:t>
      </w:r>
      <w:r>
        <w:rPr>
          <w:spacing w:val="2"/>
          <w:sz w:val="24"/>
        </w:rPr>
        <w:t xml:space="preserve"> </w:t>
      </w:r>
      <w:r>
        <w:rPr>
          <w:sz w:val="24"/>
        </w:rPr>
        <w:t>видо-временных</w:t>
      </w:r>
      <w:r>
        <w:rPr>
          <w:spacing w:val="2"/>
          <w:sz w:val="24"/>
        </w:rPr>
        <w:t xml:space="preserve"> </w:t>
      </w:r>
      <w:r>
        <w:rPr>
          <w:sz w:val="24"/>
        </w:rPr>
        <w:t>формах</w:t>
      </w:r>
      <w:r>
        <w:rPr>
          <w:spacing w:val="4"/>
          <w:sz w:val="24"/>
        </w:rPr>
        <w:t xml:space="preserve"> </w:t>
      </w:r>
      <w:r>
        <w:rPr>
          <w:sz w:val="24"/>
        </w:rPr>
        <w:t>действительного залога</w:t>
      </w:r>
      <w:r>
        <w:rPr>
          <w:spacing w:val="1"/>
          <w:sz w:val="24"/>
        </w:rPr>
        <w:t xml:space="preserve"> </w:t>
      </w:r>
      <w:r>
        <w:rPr>
          <w:sz w:val="24"/>
        </w:rPr>
        <w:t>в</w:t>
      </w:r>
      <w:r>
        <w:rPr>
          <w:spacing w:val="2"/>
          <w:sz w:val="24"/>
        </w:rPr>
        <w:t xml:space="preserve"> </w:t>
      </w:r>
      <w:r>
        <w:rPr>
          <w:spacing w:val="-2"/>
          <w:sz w:val="24"/>
        </w:rPr>
        <w:t>изъявительном</w:t>
      </w:r>
    </w:p>
    <w:p w:rsidR="00D05B71" w:rsidRDefault="00D05B71">
      <w:pPr>
        <w:rPr>
          <w:sz w:val="24"/>
        </w:rPr>
        <w:sectPr w:rsidR="00D05B71">
          <w:type w:val="continuous"/>
          <w:pgSz w:w="11910" w:h="16840"/>
          <w:pgMar w:top="840" w:right="280" w:bottom="280" w:left="1220" w:header="0" w:footer="968" w:gutter="0"/>
          <w:cols w:num="2" w:space="720" w:equalWidth="0">
            <w:col w:w="1041" w:space="40"/>
            <w:col w:w="9329"/>
          </w:cols>
        </w:sectPr>
      </w:pPr>
    </w:p>
    <w:p w:rsidR="00D05B71" w:rsidRPr="00163F88" w:rsidRDefault="00BE715A">
      <w:pPr>
        <w:pStyle w:val="a3"/>
        <w:spacing w:line="274" w:lineRule="exact"/>
        <w:ind w:firstLine="0"/>
        <w:jc w:val="left"/>
        <w:rPr>
          <w:lang w:val="en-US"/>
        </w:rPr>
      </w:pPr>
      <w:r>
        <w:lastRenderedPageBreak/>
        <w:t>наклонении</w:t>
      </w:r>
      <w:r w:rsidRPr="00163F88">
        <w:rPr>
          <w:spacing w:val="-4"/>
          <w:lang w:val="en-US"/>
        </w:rPr>
        <w:t xml:space="preserve"> </w:t>
      </w:r>
      <w:r>
        <w:t>в</w:t>
      </w:r>
      <w:r w:rsidRPr="00163F88">
        <w:rPr>
          <w:spacing w:val="-4"/>
          <w:lang w:val="en-US"/>
        </w:rPr>
        <w:t xml:space="preserve"> </w:t>
      </w:r>
      <w:r w:rsidRPr="00163F88">
        <w:rPr>
          <w:lang w:val="en-US"/>
        </w:rPr>
        <w:t>Present/Past</w:t>
      </w:r>
      <w:r w:rsidRPr="00163F88">
        <w:rPr>
          <w:spacing w:val="-4"/>
          <w:lang w:val="en-US"/>
        </w:rPr>
        <w:t xml:space="preserve"> </w:t>
      </w:r>
      <w:r w:rsidRPr="00163F88">
        <w:rPr>
          <w:lang w:val="en-US"/>
        </w:rPr>
        <w:t>Continuous</w:t>
      </w:r>
      <w:r w:rsidRPr="00163F88">
        <w:rPr>
          <w:spacing w:val="-4"/>
          <w:lang w:val="en-US"/>
        </w:rPr>
        <w:t xml:space="preserve"> </w:t>
      </w:r>
      <w:r w:rsidRPr="00163F88">
        <w:rPr>
          <w:spacing w:val="-2"/>
          <w:lang w:val="en-US"/>
        </w:rPr>
        <w:t>Tense;</w:t>
      </w:r>
    </w:p>
    <w:p w:rsidR="00D05B71" w:rsidRDefault="00BE715A">
      <w:pPr>
        <w:pStyle w:val="a4"/>
        <w:numPr>
          <w:ilvl w:val="1"/>
          <w:numId w:val="237"/>
        </w:numPr>
        <w:tabs>
          <w:tab w:val="left" w:pos="1957"/>
          <w:tab w:val="left" w:pos="2627"/>
          <w:tab w:val="left" w:pos="3497"/>
          <w:tab w:val="left" w:pos="5531"/>
          <w:tab w:val="left" w:pos="7255"/>
          <w:tab w:val="left" w:pos="8425"/>
        </w:tabs>
        <w:spacing w:before="4" w:line="237" w:lineRule="auto"/>
        <w:ind w:right="566" w:firstLine="707"/>
        <w:jc w:val="left"/>
        <w:rPr>
          <w:sz w:val="24"/>
        </w:rPr>
      </w:pPr>
      <w:r>
        <w:rPr>
          <w:spacing w:val="-4"/>
          <w:sz w:val="24"/>
        </w:rPr>
        <w:t>все</w:t>
      </w:r>
      <w:r>
        <w:rPr>
          <w:sz w:val="24"/>
        </w:rPr>
        <w:tab/>
      </w:r>
      <w:r>
        <w:rPr>
          <w:spacing w:val="-4"/>
          <w:sz w:val="24"/>
        </w:rPr>
        <w:t>типы</w:t>
      </w:r>
      <w:r>
        <w:rPr>
          <w:sz w:val="24"/>
        </w:rPr>
        <w:tab/>
      </w:r>
      <w:r>
        <w:rPr>
          <w:spacing w:val="-2"/>
          <w:sz w:val="24"/>
        </w:rPr>
        <w:t>вопросительных</w:t>
      </w:r>
      <w:r>
        <w:rPr>
          <w:sz w:val="24"/>
        </w:rPr>
        <w:tab/>
      </w:r>
      <w:r>
        <w:rPr>
          <w:spacing w:val="-2"/>
          <w:sz w:val="24"/>
        </w:rPr>
        <w:t>предложений</w:t>
      </w:r>
      <w:r>
        <w:rPr>
          <w:sz w:val="24"/>
        </w:rPr>
        <w:tab/>
      </w:r>
      <w:r>
        <w:rPr>
          <w:spacing w:val="-2"/>
          <w:sz w:val="24"/>
        </w:rPr>
        <w:t>(общий,</w:t>
      </w:r>
      <w:r>
        <w:rPr>
          <w:sz w:val="24"/>
        </w:rPr>
        <w:tab/>
      </w:r>
      <w:r>
        <w:rPr>
          <w:spacing w:val="-2"/>
          <w:sz w:val="24"/>
        </w:rPr>
        <w:t xml:space="preserve">специальный, </w:t>
      </w:r>
      <w:r>
        <w:rPr>
          <w:sz w:val="24"/>
        </w:rPr>
        <w:t>альтернативный, разделительный вопросы) в Present/ Past Continuous Tense;</w:t>
      </w:r>
    </w:p>
    <w:p w:rsidR="00D05B71" w:rsidRPr="00163F88" w:rsidRDefault="00BE715A">
      <w:pPr>
        <w:pStyle w:val="a4"/>
        <w:numPr>
          <w:ilvl w:val="1"/>
          <w:numId w:val="237"/>
        </w:numPr>
        <w:tabs>
          <w:tab w:val="left" w:pos="1957"/>
        </w:tabs>
        <w:spacing w:before="2"/>
        <w:ind w:left="1957" w:hanging="767"/>
        <w:jc w:val="left"/>
        <w:rPr>
          <w:sz w:val="24"/>
          <w:lang w:val="en-US"/>
        </w:rPr>
      </w:pPr>
      <w:r>
        <w:rPr>
          <w:sz w:val="24"/>
        </w:rPr>
        <w:t>модальныеглаголыиихэквиваленты</w:t>
      </w:r>
      <w:r w:rsidRPr="00163F88">
        <w:rPr>
          <w:spacing w:val="1"/>
          <w:sz w:val="24"/>
          <w:lang w:val="en-US"/>
        </w:rPr>
        <w:t xml:space="preserve"> </w:t>
      </w:r>
      <w:r w:rsidRPr="00163F88">
        <w:rPr>
          <w:sz w:val="24"/>
          <w:lang w:val="en-US"/>
        </w:rPr>
        <w:t>(can/be</w:t>
      </w:r>
      <w:r w:rsidRPr="00163F88">
        <w:rPr>
          <w:spacing w:val="-2"/>
          <w:sz w:val="24"/>
          <w:lang w:val="en-US"/>
        </w:rPr>
        <w:t xml:space="preserve"> </w:t>
      </w:r>
      <w:r w:rsidRPr="00163F88">
        <w:rPr>
          <w:sz w:val="24"/>
          <w:lang w:val="en-US"/>
        </w:rPr>
        <w:t>able</w:t>
      </w:r>
      <w:r w:rsidRPr="00163F88">
        <w:rPr>
          <w:spacing w:val="-2"/>
          <w:sz w:val="24"/>
          <w:lang w:val="en-US"/>
        </w:rPr>
        <w:t xml:space="preserve"> </w:t>
      </w:r>
      <w:r w:rsidRPr="00163F88">
        <w:rPr>
          <w:sz w:val="24"/>
          <w:lang w:val="en-US"/>
        </w:rPr>
        <w:t>to,</w:t>
      </w:r>
      <w:r w:rsidRPr="00163F88">
        <w:rPr>
          <w:spacing w:val="-1"/>
          <w:sz w:val="24"/>
          <w:lang w:val="en-US"/>
        </w:rPr>
        <w:t xml:space="preserve"> </w:t>
      </w:r>
      <w:r w:rsidRPr="00163F88">
        <w:rPr>
          <w:sz w:val="24"/>
          <w:lang w:val="en-US"/>
        </w:rPr>
        <w:t>must/</w:t>
      </w:r>
      <w:r w:rsidRPr="00163F88">
        <w:rPr>
          <w:spacing w:val="-3"/>
          <w:sz w:val="24"/>
          <w:lang w:val="en-US"/>
        </w:rPr>
        <w:t xml:space="preserve"> </w:t>
      </w:r>
      <w:r w:rsidRPr="00163F88">
        <w:rPr>
          <w:sz w:val="24"/>
          <w:lang w:val="en-US"/>
        </w:rPr>
        <w:t>have</w:t>
      </w:r>
      <w:r w:rsidRPr="00163F88">
        <w:rPr>
          <w:spacing w:val="-2"/>
          <w:sz w:val="24"/>
          <w:lang w:val="en-US"/>
        </w:rPr>
        <w:t xml:space="preserve"> </w:t>
      </w:r>
      <w:r w:rsidRPr="00163F88">
        <w:rPr>
          <w:sz w:val="24"/>
          <w:lang w:val="en-US"/>
        </w:rPr>
        <w:t>to,</w:t>
      </w:r>
      <w:r w:rsidRPr="00163F88">
        <w:rPr>
          <w:spacing w:val="-1"/>
          <w:sz w:val="24"/>
          <w:lang w:val="en-US"/>
        </w:rPr>
        <w:t xml:space="preserve"> </w:t>
      </w:r>
      <w:r w:rsidRPr="00163F88">
        <w:rPr>
          <w:sz w:val="24"/>
          <w:lang w:val="en-US"/>
        </w:rPr>
        <w:t>may,</w:t>
      </w:r>
      <w:r w:rsidRPr="00163F88">
        <w:rPr>
          <w:spacing w:val="1"/>
          <w:sz w:val="24"/>
          <w:lang w:val="en-US"/>
        </w:rPr>
        <w:t xml:space="preserve"> </w:t>
      </w:r>
      <w:r w:rsidRPr="00163F88">
        <w:rPr>
          <w:spacing w:val="-2"/>
          <w:sz w:val="24"/>
          <w:lang w:val="en-US"/>
        </w:rPr>
        <w:t>should,</w:t>
      </w:r>
    </w:p>
    <w:p w:rsidR="00D05B71" w:rsidRDefault="00BE715A">
      <w:pPr>
        <w:pStyle w:val="a3"/>
        <w:spacing w:line="273" w:lineRule="exact"/>
        <w:ind w:firstLine="0"/>
        <w:jc w:val="left"/>
      </w:pPr>
      <w:r>
        <w:rPr>
          <w:spacing w:val="-2"/>
        </w:rPr>
        <w:t>need);</w:t>
      </w:r>
    </w:p>
    <w:p w:rsidR="00D05B71" w:rsidRDefault="00D05B71">
      <w:pPr>
        <w:spacing w:line="273" w:lineRule="exact"/>
        <w:sectPr w:rsidR="00D05B71">
          <w:type w:val="continuous"/>
          <w:pgSz w:w="11910" w:h="16840"/>
          <w:pgMar w:top="840" w:right="280" w:bottom="280" w:left="1220" w:header="0" w:footer="968" w:gutter="0"/>
          <w:cols w:space="720"/>
        </w:sectPr>
      </w:pPr>
    </w:p>
    <w:p w:rsidR="00D05B71" w:rsidRPr="00163F88" w:rsidRDefault="00BE715A">
      <w:pPr>
        <w:pStyle w:val="a4"/>
        <w:numPr>
          <w:ilvl w:val="1"/>
          <w:numId w:val="237"/>
        </w:numPr>
        <w:tabs>
          <w:tab w:val="left" w:pos="1957"/>
        </w:tabs>
        <w:spacing w:before="88"/>
        <w:ind w:left="1957" w:hanging="767"/>
        <w:rPr>
          <w:sz w:val="24"/>
          <w:lang w:val="en-US"/>
        </w:rPr>
      </w:pPr>
      <w:r w:rsidRPr="00163F88">
        <w:rPr>
          <w:sz w:val="24"/>
          <w:lang w:val="en-US"/>
        </w:rPr>
        <w:lastRenderedPageBreak/>
        <w:t>c</w:t>
      </w:r>
      <w:r>
        <w:rPr>
          <w:sz w:val="24"/>
        </w:rPr>
        <w:t>лова</w:t>
      </w:r>
      <w:r w:rsidRPr="00163F88">
        <w:rPr>
          <w:sz w:val="24"/>
          <w:lang w:val="en-US"/>
        </w:rPr>
        <w:t>,</w:t>
      </w:r>
      <w:r w:rsidRPr="00163F88">
        <w:rPr>
          <w:spacing w:val="-5"/>
          <w:sz w:val="24"/>
          <w:lang w:val="en-US"/>
        </w:rPr>
        <w:t xml:space="preserve"> </w:t>
      </w:r>
      <w:r>
        <w:rPr>
          <w:sz w:val="24"/>
        </w:rPr>
        <w:t>выражающиеколичество</w:t>
      </w:r>
      <w:r w:rsidRPr="00163F88">
        <w:rPr>
          <w:spacing w:val="-2"/>
          <w:sz w:val="24"/>
          <w:lang w:val="en-US"/>
        </w:rPr>
        <w:t xml:space="preserve"> </w:t>
      </w:r>
      <w:r w:rsidRPr="00163F88">
        <w:rPr>
          <w:sz w:val="24"/>
          <w:lang w:val="en-US"/>
        </w:rPr>
        <w:t>(little/a</w:t>
      </w:r>
      <w:r w:rsidRPr="00163F88">
        <w:rPr>
          <w:spacing w:val="-3"/>
          <w:sz w:val="24"/>
          <w:lang w:val="en-US"/>
        </w:rPr>
        <w:t xml:space="preserve"> </w:t>
      </w:r>
      <w:r w:rsidRPr="00163F88">
        <w:rPr>
          <w:sz w:val="24"/>
          <w:lang w:val="en-US"/>
        </w:rPr>
        <w:t>little,</w:t>
      </w:r>
      <w:r w:rsidRPr="00163F88">
        <w:rPr>
          <w:spacing w:val="-3"/>
          <w:sz w:val="24"/>
          <w:lang w:val="en-US"/>
        </w:rPr>
        <w:t xml:space="preserve"> </w:t>
      </w:r>
      <w:r w:rsidRPr="00163F88">
        <w:rPr>
          <w:sz w:val="24"/>
          <w:lang w:val="en-US"/>
        </w:rPr>
        <w:t>few/a</w:t>
      </w:r>
      <w:r w:rsidRPr="00163F88">
        <w:rPr>
          <w:spacing w:val="-3"/>
          <w:sz w:val="24"/>
          <w:lang w:val="en-US"/>
        </w:rPr>
        <w:t xml:space="preserve"> </w:t>
      </w:r>
      <w:r w:rsidRPr="00163F88">
        <w:rPr>
          <w:spacing w:val="-2"/>
          <w:sz w:val="24"/>
          <w:lang w:val="en-US"/>
        </w:rPr>
        <w:t>few);</w:t>
      </w:r>
    </w:p>
    <w:p w:rsidR="00D05B71" w:rsidRDefault="00BE715A">
      <w:pPr>
        <w:pStyle w:val="a4"/>
        <w:numPr>
          <w:ilvl w:val="1"/>
          <w:numId w:val="237"/>
        </w:numPr>
        <w:tabs>
          <w:tab w:val="left" w:pos="1896"/>
        </w:tabs>
        <w:spacing w:before="1"/>
        <w:ind w:right="571" w:firstLine="707"/>
        <w:rPr>
          <w:sz w:val="24"/>
        </w:rPr>
      </w:pPr>
      <w:r>
        <w:rPr>
          <w:sz w:val="24"/>
        </w:rPr>
        <w:t xml:space="preserve">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w:t>
      </w:r>
      <w:r>
        <w:rPr>
          <w:spacing w:val="-2"/>
          <w:sz w:val="24"/>
        </w:rPr>
        <w:t>предложениях;</w:t>
      </w:r>
    </w:p>
    <w:p w:rsidR="00D05B71" w:rsidRDefault="00BE715A">
      <w:pPr>
        <w:pStyle w:val="a4"/>
        <w:numPr>
          <w:ilvl w:val="1"/>
          <w:numId w:val="237"/>
        </w:numPr>
        <w:tabs>
          <w:tab w:val="left" w:pos="1957"/>
        </w:tabs>
        <w:spacing w:line="292" w:lineRule="exact"/>
        <w:ind w:left="1957" w:hanging="767"/>
        <w:rPr>
          <w:sz w:val="24"/>
        </w:rPr>
      </w:pPr>
      <w:r>
        <w:rPr>
          <w:sz w:val="24"/>
        </w:rPr>
        <w:t>числительные</w:t>
      </w:r>
      <w:r>
        <w:rPr>
          <w:spacing w:val="-4"/>
          <w:sz w:val="24"/>
        </w:rPr>
        <w:t xml:space="preserve"> </w:t>
      </w:r>
      <w:r>
        <w:rPr>
          <w:sz w:val="24"/>
        </w:rPr>
        <w:t>для</w:t>
      </w:r>
      <w:r>
        <w:rPr>
          <w:spacing w:val="-2"/>
          <w:sz w:val="24"/>
        </w:rPr>
        <w:t xml:space="preserve"> </w:t>
      </w:r>
      <w:r>
        <w:rPr>
          <w:sz w:val="24"/>
        </w:rPr>
        <w:t>обозначения</w:t>
      </w:r>
      <w:r>
        <w:rPr>
          <w:spacing w:val="-2"/>
          <w:sz w:val="24"/>
        </w:rPr>
        <w:t xml:space="preserve"> </w:t>
      </w:r>
      <w:r>
        <w:rPr>
          <w:sz w:val="24"/>
        </w:rPr>
        <w:t>дат</w:t>
      </w:r>
      <w:r>
        <w:rPr>
          <w:spacing w:val="-1"/>
          <w:sz w:val="24"/>
        </w:rPr>
        <w:t xml:space="preserve"> </w:t>
      </w:r>
      <w:r>
        <w:rPr>
          <w:sz w:val="24"/>
        </w:rPr>
        <w:t>и</w:t>
      </w:r>
      <w:r>
        <w:rPr>
          <w:spacing w:val="-1"/>
          <w:sz w:val="24"/>
        </w:rPr>
        <w:t xml:space="preserve"> </w:t>
      </w:r>
      <w:r>
        <w:rPr>
          <w:sz w:val="24"/>
        </w:rPr>
        <w:t>больших</w:t>
      </w:r>
      <w:r>
        <w:rPr>
          <w:spacing w:val="-3"/>
          <w:sz w:val="24"/>
        </w:rPr>
        <w:t xml:space="preserve"> </w:t>
      </w:r>
      <w:r>
        <w:rPr>
          <w:sz w:val="24"/>
        </w:rPr>
        <w:t>чисел</w:t>
      </w:r>
      <w:r>
        <w:rPr>
          <w:spacing w:val="-2"/>
          <w:sz w:val="24"/>
        </w:rPr>
        <w:t xml:space="preserve"> </w:t>
      </w:r>
      <w:r>
        <w:rPr>
          <w:sz w:val="24"/>
        </w:rPr>
        <w:t>(100—</w:t>
      </w:r>
      <w:r>
        <w:rPr>
          <w:spacing w:val="-1"/>
          <w:sz w:val="24"/>
        </w:rPr>
        <w:t xml:space="preserve"> </w:t>
      </w:r>
      <w:r>
        <w:rPr>
          <w:spacing w:val="-2"/>
          <w:sz w:val="24"/>
        </w:rPr>
        <w:t>1000);</w:t>
      </w:r>
    </w:p>
    <w:p w:rsidR="00D05B71" w:rsidRDefault="00BE715A">
      <w:pPr>
        <w:pStyle w:val="a4"/>
        <w:numPr>
          <w:ilvl w:val="0"/>
          <w:numId w:val="238"/>
        </w:numPr>
        <w:tabs>
          <w:tab w:val="left" w:pos="1897"/>
        </w:tabs>
        <w:spacing w:line="274" w:lineRule="exact"/>
        <w:ind w:left="1897" w:hanging="707"/>
        <w:jc w:val="both"/>
        <w:rPr>
          <w:sz w:val="24"/>
        </w:rPr>
      </w:pPr>
      <w:r>
        <w:rPr>
          <w:sz w:val="24"/>
        </w:rPr>
        <w:t>владеть</w:t>
      </w:r>
      <w:r>
        <w:rPr>
          <w:spacing w:val="-4"/>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1"/>
          <w:sz w:val="24"/>
        </w:rPr>
        <w:t xml:space="preserve"> </w:t>
      </w:r>
      <w:r>
        <w:rPr>
          <w:spacing w:val="-2"/>
          <w:sz w:val="24"/>
        </w:rPr>
        <w:t>умениями:</w:t>
      </w:r>
    </w:p>
    <w:p w:rsidR="00D05B71" w:rsidRDefault="00BE715A">
      <w:pPr>
        <w:pStyle w:val="a4"/>
        <w:numPr>
          <w:ilvl w:val="1"/>
          <w:numId w:val="238"/>
        </w:numPr>
        <w:tabs>
          <w:tab w:val="left" w:pos="1957"/>
        </w:tabs>
        <w:spacing w:before="5" w:line="237" w:lineRule="auto"/>
        <w:ind w:right="570" w:firstLine="707"/>
        <w:rPr>
          <w:sz w:val="24"/>
        </w:rPr>
      </w:pPr>
      <w:r>
        <w:rPr>
          <w:sz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D05B71" w:rsidRDefault="00BE715A">
      <w:pPr>
        <w:pStyle w:val="a4"/>
        <w:numPr>
          <w:ilvl w:val="1"/>
          <w:numId w:val="238"/>
        </w:numPr>
        <w:tabs>
          <w:tab w:val="left" w:pos="1957"/>
        </w:tabs>
        <w:spacing w:before="7" w:line="237" w:lineRule="auto"/>
        <w:ind w:right="573" w:firstLine="707"/>
        <w:rPr>
          <w:sz w:val="24"/>
        </w:rPr>
      </w:pPr>
      <w:r>
        <w:rPr>
          <w:sz w:val="24"/>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D05B71" w:rsidRDefault="00BE715A">
      <w:pPr>
        <w:pStyle w:val="a4"/>
        <w:numPr>
          <w:ilvl w:val="1"/>
          <w:numId w:val="238"/>
        </w:numPr>
        <w:tabs>
          <w:tab w:val="left" w:pos="1957"/>
        </w:tabs>
        <w:spacing w:before="7" w:line="237" w:lineRule="auto"/>
        <w:ind w:right="571" w:firstLine="707"/>
        <w:rPr>
          <w:sz w:val="24"/>
        </w:rPr>
      </w:pPr>
      <w:r>
        <w:rPr>
          <w:sz w:val="24"/>
        </w:rPr>
        <w:t>обладать базовыми знаниями о социокультурном портрете родной страны и страны/стран изучаемого языка;</w:t>
      </w:r>
    </w:p>
    <w:p w:rsidR="00D05B71" w:rsidRDefault="00BE715A">
      <w:pPr>
        <w:pStyle w:val="a4"/>
        <w:numPr>
          <w:ilvl w:val="1"/>
          <w:numId w:val="238"/>
        </w:numPr>
        <w:tabs>
          <w:tab w:val="left" w:pos="1957"/>
        </w:tabs>
        <w:spacing w:before="3" w:line="294" w:lineRule="exact"/>
        <w:ind w:left="1957" w:hanging="767"/>
        <w:rPr>
          <w:sz w:val="24"/>
        </w:rPr>
      </w:pPr>
      <w:r>
        <w:rPr>
          <w:sz w:val="24"/>
        </w:rPr>
        <w:t>кратко</w:t>
      </w:r>
      <w:r>
        <w:rPr>
          <w:spacing w:val="-5"/>
          <w:sz w:val="24"/>
        </w:rPr>
        <w:t xml:space="preserve"> </w:t>
      </w:r>
      <w:r>
        <w:rPr>
          <w:sz w:val="24"/>
        </w:rPr>
        <w:t>представлять</w:t>
      </w:r>
      <w:r>
        <w:rPr>
          <w:spacing w:val="-4"/>
          <w:sz w:val="24"/>
        </w:rPr>
        <w:t xml:space="preserve"> </w:t>
      </w:r>
      <w:r>
        <w:rPr>
          <w:sz w:val="24"/>
        </w:rPr>
        <w:t>Россию</w:t>
      </w:r>
      <w:r>
        <w:rPr>
          <w:spacing w:val="-5"/>
          <w:sz w:val="24"/>
        </w:rPr>
        <w:t xml:space="preserve"> </w:t>
      </w:r>
      <w:r>
        <w:rPr>
          <w:sz w:val="24"/>
        </w:rPr>
        <w:t>и</w:t>
      </w:r>
      <w:r>
        <w:rPr>
          <w:spacing w:val="-4"/>
          <w:sz w:val="24"/>
        </w:rPr>
        <w:t xml:space="preserve"> </w:t>
      </w:r>
      <w:r>
        <w:rPr>
          <w:sz w:val="24"/>
        </w:rPr>
        <w:t>страну/страны</w:t>
      </w:r>
      <w:r>
        <w:rPr>
          <w:spacing w:val="-4"/>
          <w:sz w:val="24"/>
        </w:rPr>
        <w:t xml:space="preserve"> </w:t>
      </w:r>
      <w:r>
        <w:rPr>
          <w:sz w:val="24"/>
        </w:rPr>
        <w:t>изучаемого</w:t>
      </w:r>
      <w:r>
        <w:rPr>
          <w:spacing w:val="-4"/>
          <w:sz w:val="24"/>
        </w:rPr>
        <w:t xml:space="preserve"> </w:t>
      </w:r>
      <w:r>
        <w:rPr>
          <w:spacing w:val="-2"/>
          <w:sz w:val="24"/>
        </w:rPr>
        <w:t>языка;</w:t>
      </w:r>
    </w:p>
    <w:p w:rsidR="00D05B71" w:rsidRDefault="00BE715A">
      <w:pPr>
        <w:pStyle w:val="a4"/>
        <w:numPr>
          <w:ilvl w:val="0"/>
          <w:numId w:val="238"/>
        </w:numPr>
        <w:tabs>
          <w:tab w:val="left" w:pos="1896"/>
        </w:tabs>
        <w:ind w:left="482" w:right="569" w:firstLine="707"/>
        <w:jc w:val="both"/>
        <w:rPr>
          <w:sz w:val="24"/>
        </w:rPr>
      </w:pPr>
      <w:r>
        <w:rPr>
          <w:sz w:val="24"/>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rsidR="00D05B71" w:rsidRDefault="00BE715A">
      <w:pPr>
        <w:pStyle w:val="a4"/>
        <w:numPr>
          <w:ilvl w:val="0"/>
          <w:numId w:val="238"/>
        </w:numPr>
        <w:tabs>
          <w:tab w:val="left" w:pos="1896"/>
        </w:tabs>
        <w:ind w:left="482" w:right="565" w:firstLine="707"/>
        <w:jc w:val="both"/>
        <w:rPr>
          <w:sz w:val="24"/>
        </w:rPr>
      </w:pPr>
      <w:r>
        <w:rPr>
          <w:sz w:val="24"/>
        </w:rPr>
        <w:t>участвовать в несложных учебных проектах с использованием материалов</w:t>
      </w:r>
      <w:r>
        <w:rPr>
          <w:spacing w:val="40"/>
          <w:sz w:val="24"/>
        </w:rPr>
        <w:t xml:space="preserve"> </w:t>
      </w:r>
      <w:r>
        <w:rPr>
          <w:sz w:val="24"/>
        </w:rPr>
        <w:t>на английском языке с применением ИКТ, соблюдая правила информационной безопасности при работе в сети Интернет;</w:t>
      </w:r>
    </w:p>
    <w:p w:rsidR="00D05B71" w:rsidRDefault="00BE715A">
      <w:pPr>
        <w:pStyle w:val="a4"/>
        <w:numPr>
          <w:ilvl w:val="0"/>
          <w:numId w:val="238"/>
        </w:numPr>
        <w:tabs>
          <w:tab w:val="left" w:pos="1896"/>
        </w:tabs>
        <w:spacing w:before="2" w:line="237" w:lineRule="auto"/>
        <w:ind w:left="482" w:right="571" w:firstLine="707"/>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p w:rsidR="00D05B71" w:rsidRDefault="00BE715A">
      <w:pPr>
        <w:pStyle w:val="a4"/>
        <w:numPr>
          <w:ilvl w:val="0"/>
          <w:numId w:val="238"/>
        </w:numPr>
        <w:tabs>
          <w:tab w:val="left" w:pos="1896"/>
        </w:tabs>
        <w:spacing w:before="1"/>
        <w:ind w:left="482" w:right="575" w:firstLine="707"/>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rsidR="00D05B71" w:rsidRDefault="00BE715A">
      <w:pPr>
        <w:pStyle w:val="a4"/>
        <w:numPr>
          <w:ilvl w:val="0"/>
          <w:numId w:val="238"/>
        </w:numPr>
        <w:tabs>
          <w:tab w:val="left" w:pos="1896"/>
        </w:tabs>
        <w:ind w:left="482" w:right="569" w:firstLine="707"/>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5B71" w:rsidRDefault="00BE715A">
      <w:pPr>
        <w:pStyle w:val="2"/>
        <w:numPr>
          <w:ilvl w:val="0"/>
          <w:numId w:val="240"/>
        </w:numPr>
        <w:tabs>
          <w:tab w:val="left" w:pos="1898"/>
        </w:tabs>
        <w:jc w:val="both"/>
      </w:pPr>
      <w:r>
        <w:rPr>
          <w:spacing w:val="-2"/>
        </w:rPr>
        <w:t>КЛАСС</w:t>
      </w:r>
    </w:p>
    <w:p w:rsidR="00D05B71" w:rsidRDefault="00BE715A">
      <w:pPr>
        <w:pStyle w:val="a4"/>
        <w:numPr>
          <w:ilvl w:val="0"/>
          <w:numId w:val="236"/>
        </w:numPr>
        <w:tabs>
          <w:tab w:val="left" w:pos="1897"/>
        </w:tabs>
        <w:spacing w:line="274" w:lineRule="exact"/>
        <w:ind w:left="1897" w:hanging="707"/>
        <w:jc w:val="both"/>
        <w:rPr>
          <w:sz w:val="24"/>
        </w:rPr>
      </w:pPr>
      <w:r>
        <w:rPr>
          <w:sz w:val="24"/>
        </w:rPr>
        <w:t>владеть</w:t>
      </w:r>
      <w:r>
        <w:rPr>
          <w:spacing w:val="-5"/>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речевой</w:t>
      </w:r>
      <w:r>
        <w:rPr>
          <w:spacing w:val="-4"/>
          <w:sz w:val="24"/>
        </w:rPr>
        <w:t xml:space="preserve"> </w:t>
      </w:r>
      <w:r>
        <w:rPr>
          <w:spacing w:val="-2"/>
          <w:sz w:val="24"/>
        </w:rPr>
        <w:t>деятельности:</w:t>
      </w:r>
    </w:p>
    <w:p w:rsidR="00D05B71" w:rsidRDefault="00BE715A">
      <w:pPr>
        <w:pStyle w:val="a3"/>
        <w:ind w:right="568"/>
      </w:pPr>
      <w:r>
        <w:rPr>
          <w:i/>
        </w:rPr>
        <w:t xml:space="preserve">говорение: </w:t>
      </w:r>
      <w:r>
        <w:t>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D05B71" w:rsidRDefault="00BE715A">
      <w:pPr>
        <w:pStyle w:val="a3"/>
        <w:ind w:right="565"/>
      </w:pPr>
      <w: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излагать основное содержание прочитанного/прослушанного текста с вербальными и/или зрительными опорами (объём — 8—9 фраз); кратко излагать результаты выполненной проектной работы (объём — 8—9 фраз);</w:t>
      </w:r>
    </w:p>
    <w:p w:rsidR="00D05B71" w:rsidRDefault="00BE715A">
      <w:pPr>
        <w:pStyle w:val="a3"/>
        <w:spacing w:before="1"/>
        <w:ind w:right="565"/>
      </w:pPr>
      <w:r>
        <w:rPr>
          <w:i/>
        </w:rPr>
        <w:t xml:space="preserve">аудирование: </w:t>
      </w:r>
      <w:r>
        <w:t xml:space="preserve">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w:t>
      </w:r>
      <w:r>
        <w:rPr>
          <w:spacing w:val="-2"/>
        </w:rPr>
        <w:t>минут);</w:t>
      </w:r>
    </w:p>
    <w:p w:rsidR="00D05B71" w:rsidRDefault="00BE715A">
      <w:pPr>
        <w:pStyle w:val="a3"/>
        <w:ind w:right="571"/>
      </w:pPr>
      <w:r>
        <w:rPr>
          <w:i/>
        </w:rPr>
        <w:t xml:space="preserve">смысловое чтение: </w:t>
      </w:r>
      <w:r>
        <w:t>читать про себя и понимать несложные аутентичные тексты, 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w:t>
      </w:r>
      <w:r>
        <w:rPr>
          <w:spacing w:val="40"/>
        </w:rPr>
        <w:t xml:space="preserve"> </w:t>
      </w:r>
      <w:r>
        <w:t>различной</w:t>
      </w:r>
      <w:r>
        <w:rPr>
          <w:spacing w:val="40"/>
        </w:rPr>
        <w:t xml:space="preserve"> </w:t>
      </w:r>
      <w:r>
        <w:t>глубиной</w:t>
      </w:r>
      <w:r>
        <w:rPr>
          <w:spacing w:val="40"/>
        </w:rPr>
        <w:t xml:space="preserve"> </w:t>
      </w:r>
      <w:r>
        <w:t>проникновения</w:t>
      </w:r>
      <w:r>
        <w:rPr>
          <w:spacing w:val="40"/>
        </w:rPr>
        <w:t xml:space="preserve"> </w:t>
      </w:r>
      <w:r>
        <w:t>в</w:t>
      </w:r>
      <w:r>
        <w:rPr>
          <w:spacing w:val="40"/>
        </w:rPr>
        <w:t xml:space="preserve"> </w:t>
      </w:r>
      <w:r>
        <w:t>их</w:t>
      </w:r>
    </w:p>
    <w:p w:rsidR="00D05B71" w:rsidRDefault="00D05B71">
      <w:pPr>
        <w:sectPr w:rsidR="00D05B71">
          <w:pgSz w:w="11910" w:h="16840"/>
          <w:pgMar w:top="1020" w:right="280" w:bottom="1200" w:left="1220" w:header="0" w:footer="968" w:gutter="0"/>
          <w:cols w:space="720"/>
        </w:sectPr>
      </w:pPr>
    </w:p>
    <w:p w:rsidR="00D05B71" w:rsidRDefault="00BE715A">
      <w:pPr>
        <w:pStyle w:val="a3"/>
        <w:spacing w:before="66"/>
        <w:ind w:right="564" w:firstLine="0"/>
      </w:pPr>
      <w:r>
        <w:lastRenderedPageBreak/>
        <w:t>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D05B71" w:rsidRDefault="00BE715A">
      <w:pPr>
        <w:pStyle w:val="a3"/>
        <w:spacing w:before="1"/>
        <w:ind w:right="567"/>
      </w:pPr>
      <w:r>
        <w:rPr>
          <w:i/>
        </w:rPr>
        <w:t xml:space="preserve">письменная речь: </w:t>
      </w:r>
      <w:r>
        <w:t>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 90 слов);</w:t>
      </w:r>
    </w:p>
    <w:p w:rsidR="00D05B71" w:rsidRDefault="00BE715A">
      <w:pPr>
        <w:pStyle w:val="a4"/>
        <w:numPr>
          <w:ilvl w:val="0"/>
          <w:numId w:val="236"/>
        </w:numPr>
        <w:tabs>
          <w:tab w:val="left" w:pos="1896"/>
        </w:tabs>
        <w:ind w:left="482" w:right="568" w:firstLine="707"/>
        <w:jc w:val="both"/>
        <w:rPr>
          <w:sz w:val="24"/>
        </w:rPr>
      </w:pPr>
      <w:r>
        <w:rPr>
          <w:sz w:val="24"/>
        </w:rPr>
        <w:t xml:space="preserve">владеть </w:t>
      </w:r>
      <w:r>
        <w:rPr>
          <w:i/>
          <w:sz w:val="24"/>
        </w:rPr>
        <w:t>фонетическими навыками</w:t>
      </w:r>
      <w:r>
        <w:rPr>
          <w:sz w:val="24"/>
        </w:rPr>
        <w:t>: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05B71" w:rsidRDefault="00BE715A">
      <w:pPr>
        <w:ind w:left="1190"/>
        <w:jc w:val="both"/>
        <w:rPr>
          <w:sz w:val="24"/>
        </w:rPr>
      </w:pPr>
      <w:r>
        <w:rPr>
          <w:sz w:val="24"/>
        </w:rPr>
        <w:t>владеть</w:t>
      </w:r>
      <w:r>
        <w:rPr>
          <w:spacing w:val="-9"/>
          <w:sz w:val="24"/>
        </w:rPr>
        <w:t xml:space="preserve"> </w:t>
      </w:r>
      <w:r>
        <w:rPr>
          <w:i/>
          <w:sz w:val="24"/>
        </w:rPr>
        <w:t>орфографическими</w:t>
      </w:r>
      <w:r>
        <w:rPr>
          <w:i/>
          <w:spacing w:val="-7"/>
          <w:sz w:val="24"/>
        </w:rPr>
        <w:t xml:space="preserve"> </w:t>
      </w:r>
      <w:r>
        <w:rPr>
          <w:i/>
          <w:sz w:val="24"/>
        </w:rPr>
        <w:t>навыками:</w:t>
      </w:r>
      <w:r>
        <w:rPr>
          <w:i/>
          <w:spacing w:val="-7"/>
          <w:sz w:val="24"/>
        </w:rPr>
        <w:t xml:space="preserve"> </w:t>
      </w:r>
      <w:r>
        <w:rPr>
          <w:sz w:val="24"/>
        </w:rPr>
        <w:t>правильно</w:t>
      </w:r>
      <w:r>
        <w:rPr>
          <w:spacing w:val="-7"/>
          <w:sz w:val="24"/>
        </w:rPr>
        <w:t xml:space="preserve"> </w:t>
      </w:r>
      <w:r>
        <w:rPr>
          <w:sz w:val="24"/>
        </w:rPr>
        <w:t>писатьизученные</w:t>
      </w:r>
      <w:r>
        <w:rPr>
          <w:spacing w:val="-9"/>
          <w:sz w:val="24"/>
        </w:rPr>
        <w:t xml:space="preserve"> </w:t>
      </w:r>
      <w:r>
        <w:rPr>
          <w:spacing w:val="-2"/>
          <w:sz w:val="24"/>
        </w:rPr>
        <w:t>слова;</w:t>
      </w:r>
    </w:p>
    <w:p w:rsidR="00D05B71" w:rsidRDefault="00BE715A">
      <w:pPr>
        <w:pStyle w:val="a3"/>
        <w:ind w:right="568"/>
      </w:pPr>
      <w:r>
        <w:t xml:space="preserve">владеть </w:t>
      </w:r>
      <w:r>
        <w:rPr>
          <w:i/>
        </w:rPr>
        <w:t xml:space="preserve">пунктуационными навыками: </w:t>
      </w:r>
      <w:r>
        <w:t xml:space="preserve">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D05B71" w:rsidRDefault="00BE715A">
      <w:pPr>
        <w:pStyle w:val="a4"/>
        <w:numPr>
          <w:ilvl w:val="0"/>
          <w:numId w:val="236"/>
        </w:numPr>
        <w:tabs>
          <w:tab w:val="left" w:pos="1896"/>
        </w:tabs>
        <w:spacing w:before="1"/>
        <w:ind w:left="482" w:right="567" w:firstLine="707"/>
        <w:jc w:val="both"/>
        <w:rPr>
          <w:sz w:val="24"/>
        </w:rPr>
      </w:pPr>
      <w:r>
        <w:rPr>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w:t>
      </w:r>
      <w:r>
        <w:rPr>
          <w:spacing w:val="-4"/>
          <w:sz w:val="24"/>
        </w:rPr>
        <w:t xml:space="preserve"> </w:t>
      </w:r>
      <w:r>
        <w:rPr>
          <w:sz w:val="24"/>
        </w:rPr>
        <w:t>900</w:t>
      </w:r>
      <w:r>
        <w:rPr>
          <w:spacing w:val="-4"/>
          <w:sz w:val="24"/>
        </w:rPr>
        <w:t xml:space="preserve"> </w:t>
      </w:r>
      <w:r>
        <w:rPr>
          <w:sz w:val="24"/>
        </w:rPr>
        <w:t>лексических</w:t>
      </w:r>
      <w:r>
        <w:rPr>
          <w:spacing w:val="-2"/>
          <w:sz w:val="24"/>
        </w:rPr>
        <w:t xml:space="preserve"> </w:t>
      </w:r>
      <w:r>
        <w:rPr>
          <w:sz w:val="24"/>
        </w:rPr>
        <w:t>единиц,</w:t>
      </w:r>
      <w:r>
        <w:rPr>
          <w:spacing w:val="-4"/>
          <w:sz w:val="24"/>
        </w:rPr>
        <w:t xml:space="preserve"> </w:t>
      </w:r>
      <w:r>
        <w:rPr>
          <w:sz w:val="24"/>
        </w:rPr>
        <w:t>обслуживающих</w:t>
      </w:r>
      <w:r>
        <w:rPr>
          <w:spacing w:val="-2"/>
          <w:sz w:val="24"/>
        </w:rPr>
        <w:t xml:space="preserve"> </w:t>
      </w:r>
      <w:r>
        <w:rPr>
          <w:sz w:val="24"/>
        </w:rPr>
        <w:t>ситуации</w:t>
      </w:r>
      <w:r>
        <w:rPr>
          <w:spacing w:val="-4"/>
          <w:sz w:val="24"/>
        </w:rPr>
        <w:t xml:space="preserve"> </w:t>
      </w:r>
      <w:r>
        <w:rPr>
          <w:sz w:val="24"/>
        </w:rPr>
        <w:t>общения</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тематического содержания, с соблюдением существующей нормы лексической сочетаемости;</w:t>
      </w:r>
    </w:p>
    <w:p w:rsidR="00D05B71" w:rsidRDefault="00BE715A">
      <w:pPr>
        <w:pStyle w:val="a3"/>
        <w:ind w:right="565"/>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-ness,-ment; имена прилагательные с помощью суффиксов -ous, -ly,-y; имена прилагательные и наречия с помощью отрицательных префиксов in-/im-; сложные имена прилагательные</w:t>
      </w:r>
      <w:r>
        <w:rPr>
          <w:spacing w:val="-1"/>
        </w:rPr>
        <w:t xml:space="preserve"> </w:t>
      </w:r>
      <w:r>
        <w:t>путем соединения основы</w:t>
      </w:r>
      <w:r>
        <w:rPr>
          <w:spacing w:val="-1"/>
        </w:rPr>
        <w:t xml:space="preserve"> </w:t>
      </w:r>
      <w:r>
        <w:t>прилагательного с</w:t>
      </w:r>
      <w:r>
        <w:rPr>
          <w:spacing w:val="-1"/>
        </w:rPr>
        <w:t xml:space="preserve"> </w:t>
      </w:r>
      <w:r>
        <w:t>основой существительного с добавлением суффикса -ed (blue-eyed);</w:t>
      </w:r>
    </w:p>
    <w:p w:rsidR="00D05B71" w:rsidRDefault="00BE715A">
      <w:pPr>
        <w:pStyle w:val="a3"/>
        <w:ind w:right="563"/>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w:t>
      </w:r>
      <w:r>
        <w:rPr>
          <w:spacing w:val="-2"/>
        </w:rPr>
        <w:t>глаголы;</w:t>
      </w:r>
    </w:p>
    <w:p w:rsidR="00D05B71" w:rsidRDefault="00BE715A">
      <w:pPr>
        <w:pStyle w:val="a3"/>
        <w:ind w:right="578"/>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05B71" w:rsidRDefault="00BE715A">
      <w:pPr>
        <w:pStyle w:val="a4"/>
        <w:numPr>
          <w:ilvl w:val="0"/>
          <w:numId w:val="236"/>
        </w:numPr>
        <w:tabs>
          <w:tab w:val="left" w:pos="1896"/>
        </w:tabs>
        <w:ind w:left="482" w:right="571" w:firstLine="707"/>
        <w:jc w:val="both"/>
        <w:rPr>
          <w:sz w:val="24"/>
        </w:rPr>
      </w:pPr>
      <w:r>
        <w:rPr>
          <w:sz w:val="24"/>
        </w:rPr>
        <w:t>знать и понимать особенности структуры простых и сложных предложений</w:t>
      </w:r>
      <w:r>
        <w:rPr>
          <w:spacing w:val="40"/>
          <w:sz w:val="24"/>
        </w:rPr>
        <w:t xml:space="preserve"> </w:t>
      </w:r>
      <w:r>
        <w:rPr>
          <w:sz w:val="24"/>
        </w:rPr>
        <w:t>и различных коммуникативных типов предложений английского языка;</w:t>
      </w:r>
    </w:p>
    <w:p w:rsidR="00D05B71" w:rsidRDefault="00BE715A">
      <w:pPr>
        <w:pStyle w:val="a3"/>
        <w:ind w:right="577"/>
      </w:pPr>
      <w:r>
        <w:t>распознавать в письменном и звучащем тексте и употреблять в устной и письменной речи:</w:t>
      </w:r>
    </w:p>
    <w:p w:rsidR="00D05B71" w:rsidRDefault="00BE715A">
      <w:pPr>
        <w:pStyle w:val="a4"/>
        <w:numPr>
          <w:ilvl w:val="1"/>
          <w:numId w:val="236"/>
        </w:numPr>
        <w:tabs>
          <w:tab w:val="left" w:pos="1897"/>
        </w:tabs>
        <w:spacing w:before="2" w:line="294" w:lineRule="exact"/>
        <w:ind w:left="1897" w:hanging="707"/>
        <w:rPr>
          <w:sz w:val="24"/>
        </w:rPr>
      </w:pPr>
      <w:r>
        <w:rPr>
          <w:sz w:val="24"/>
        </w:rPr>
        <w:t>предложения</w:t>
      </w:r>
      <w:r>
        <w:rPr>
          <w:spacing w:val="-4"/>
          <w:sz w:val="24"/>
        </w:rPr>
        <w:t xml:space="preserve"> </w:t>
      </w:r>
      <w:r>
        <w:rPr>
          <w:sz w:val="24"/>
        </w:rPr>
        <w:t>со</w:t>
      </w:r>
      <w:r>
        <w:rPr>
          <w:spacing w:val="-3"/>
          <w:sz w:val="24"/>
        </w:rPr>
        <w:t xml:space="preserve"> </w:t>
      </w:r>
      <w:r>
        <w:rPr>
          <w:sz w:val="24"/>
        </w:rPr>
        <w:t>сложным</w:t>
      </w:r>
      <w:r>
        <w:rPr>
          <w:spacing w:val="-6"/>
          <w:sz w:val="24"/>
        </w:rPr>
        <w:t xml:space="preserve"> </w:t>
      </w:r>
      <w:r>
        <w:rPr>
          <w:sz w:val="24"/>
        </w:rPr>
        <w:t>дополнением</w:t>
      </w:r>
      <w:r>
        <w:rPr>
          <w:spacing w:val="-1"/>
          <w:sz w:val="24"/>
        </w:rPr>
        <w:t xml:space="preserve"> </w:t>
      </w:r>
      <w:r>
        <w:rPr>
          <w:sz w:val="24"/>
        </w:rPr>
        <w:t>(Complex</w:t>
      </w:r>
      <w:r>
        <w:rPr>
          <w:spacing w:val="-2"/>
          <w:sz w:val="24"/>
        </w:rPr>
        <w:t xml:space="preserve"> Object);</w:t>
      </w:r>
    </w:p>
    <w:p w:rsidR="00D05B71" w:rsidRDefault="00BE715A">
      <w:pPr>
        <w:pStyle w:val="a4"/>
        <w:numPr>
          <w:ilvl w:val="1"/>
          <w:numId w:val="236"/>
        </w:numPr>
        <w:tabs>
          <w:tab w:val="left" w:pos="1960"/>
        </w:tabs>
        <w:spacing w:line="293" w:lineRule="exact"/>
        <w:ind w:left="1960" w:hanging="770"/>
        <w:rPr>
          <w:sz w:val="24"/>
        </w:rPr>
      </w:pPr>
      <w:r>
        <w:rPr>
          <w:sz w:val="24"/>
        </w:rPr>
        <w:t>условные</w:t>
      </w:r>
      <w:r>
        <w:rPr>
          <w:spacing w:val="-7"/>
          <w:sz w:val="24"/>
        </w:rPr>
        <w:t xml:space="preserve"> </w:t>
      </w:r>
      <w:r>
        <w:rPr>
          <w:sz w:val="24"/>
        </w:rPr>
        <w:t>предложения</w:t>
      </w:r>
      <w:r>
        <w:rPr>
          <w:spacing w:val="-3"/>
          <w:sz w:val="24"/>
        </w:rPr>
        <w:t xml:space="preserve"> </w:t>
      </w:r>
      <w:r>
        <w:rPr>
          <w:sz w:val="24"/>
        </w:rPr>
        <w:t>реального</w:t>
      </w:r>
      <w:r>
        <w:rPr>
          <w:spacing w:val="-3"/>
          <w:sz w:val="24"/>
        </w:rPr>
        <w:t xml:space="preserve"> </w:t>
      </w:r>
      <w:r>
        <w:rPr>
          <w:sz w:val="24"/>
        </w:rPr>
        <w:t>(Conditional</w:t>
      </w:r>
      <w:r>
        <w:rPr>
          <w:spacing w:val="-6"/>
          <w:sz w:val="24"/>
        </w:rPr>
        <w:t xml:space="preserve"> </w:t>
      </w:r>
      <w:r>
        <w:rPr>
          <w:sz w:val="24"/>
        </w:rPr>
        <w:t>0,</w:t>
      </w:r>
      <w:r>
        <w:rPr>
          <w:spacing w:val="-3"/>
          <w:sz w:val="24"/>
        </w:rPr>
        <w:t xml:space="preserve"> </w:t>
      </w:r>
      <w:r>
        <w:rPr>
          <w:sz w:val="24"/>
        </w:rPr>
        <w:t>Conditional</w:t>
      </w:r>
      <w:r>
        <w:rPr>
          <w:spacing w:val="-1"/>
          <w:sz w:val="24"/>
        </w:rPr>
        <w:t xml:space="preserve"> </w:t>
      </w:r>
      <w:r>
        <w:rPr>
          <w:sz w:val="24"/>
        </w:rPr>
        <w:t>I)</w:t>
      </w:r>
      <w:r>
        <w:rPr>
          <w:spacing w:val="-3"/>
          <w:sz w:val="24"/>
        </w:rPr>
        <w:t xml:space="preserve"> </w:t>
      </w:r>
      <w:r>
        <w:rPr>
          <w:spacing w:val="-2"/>
          <w:sz w:val="24"/>
        </w:rPr>
        <w:t>характера;</w:t>
      </w:r>
    </w:p>
    <w:p w:rsidR="00D05B71" w:rsidRDefault="00BE715A">
      <w:pPr>
        <w:pStyle w:val="a4"/>
        <w:numPr>
          <w:ilvl w:val="1"/>
          <w:numId w:val="236"/>
        </w:numPr>
        <w:tabs>
          <w:tab w:val="left" w:pos="1957"/>
        </w:tabs>
        <w:ind w:right="574" w:firstLine="707"/>
        <w:jc w:val="left"/>
        <w:rPr>
          <w:sz w:val="24"/>
        </w:rPr>
      </w:pPr>
      <w:r>
        <w:rPr>
          <w:sz w:val="24"/>
        </w:rPr>
        <w:t>предложения</w:t>
      </w:r>
      <w:r>
        <w:rPr>
          <w:spacing w:val="37"/>
          <w:sz w:val="24"/>
        </w:rPr>
        <w:t xml:space="preserve"> </w:t>
      </w:r>
      <w:r>
        <w:rPr>
          <w:sz w:val="24"/>
        </w:rPr>
        <w:t>с</w:t>
      </w:r>
      <w:r>
        <w:rPr>
          <w:spacing w:val="36"/>
          <w:sz w:val="24"/>
        </w:rPr>
        <w:t xml:space="preserve"> </w:t>
      </w:r>
      <w:r>
        <w:rPr>
          <w:sz w:val="24"/>
        </w:rPr>
        <w:t>конструкцией</w:t>
      </w:r>
      <w:r>
        <w:rPr>
          <w:spacing w:val="38"/>
          <w:sz w:val="24"/>
        </w:rPr>
        <w:t xml:space="preserve"> </w:t>
      </w:r>
      <w:r>
        <w:rPr>
          <w:sz w:val="24"/>
        </w:rPr>
        <w:t>to</w:t>
      </w:r>
      <w:r>
        <w:rPr>
          <w:spacing w:val="38"/>
          <w:sz w:val="24"/>
        </w:rPr>
        <w:t xml:space="preserve"> </w:t>
      </w:r>
      <w:r>
        <w:rPr>
          <w:sz w:val="24"/>
        </w:rPr>
        <w:t>be</w:t>
      </w:r>
      <w:r>
        <w:rPr>
          <w:spacing w:val="36"/>
          <w:sz w:val="24"/>
        </w:rPr>
        <w:t xml:space="preserve"> </w:t>
      </w:r>
      <w:r>
        <w:rPr>
          <w:sz w:val="24"/>
        </w:rPr>
        <w:t>going</w:t>
      </w:r>
      <w:r>
        <w:rPr>
          <w:spacing w:val="35"/>
          <w:sz w:val="24"/>
        </w:rPr>
        <w:t xml:space="preserve"> </w:t>
      </w:r>
      <w:r>
        <w:rPr>
          <w:sz w:val="24"/>
        </w:rPr>
        <w:t>to</w:t>
      </w:r>
      <w:r>
        <w:rPr>
          <w:spacing w:val="38"/>
          <w:sz w:val="24"/>
        </w:rPr>
        <w:t xml:space="preserve"> </w:t>
      </w:r>
      <w:r>
        <w:rPr>
          <w:sz w:val="24"/>
        </w:rPr>
        <w:t>+</w:t>
      </w:r>
      <w:r>
        <w:rPr>
          <w:spacing w:val="36"/>
          <w:sz w:val="24"/>
        </w:rPr>
        <w:t xml:space="preserve"> </w:t>
      </w:r>
      <w:r>
        <w:rPr>
          <w:sz w:val="24"/>
        </w:rPr>
        <w:t>инфинитив</w:t>
      </w:r>
      <w:r>
        <w:rPr>
          <w:spacing w:val="34"/>
          <w:sz w:val="24"/>
        </w:rPr>
        <w:t xml:space="preserve"> </w:t>
      </w:r>
      <w:r>
        <w:rPr>
          <w:sz w:val="24"/>
        </w:rPr>
        <w:t>и</w:t>
      </w:r>
      <w:r>
        <w:rPr>
          <w:spacing w:val="38"/>
          <w:sz w:val="24"/>
        </w:rPr>
        <w:t xml:space="preserve"> </w:t>
      </w:r>
      <w:r>
        <w:rPr>
          <w:sz w:val="24"/>
        </w:rPr>
        <w:t>формы</w:t>
      </w:r>
      <w:r>
        <w:rPr>
          <w:spacing w:val="34"/>
          <w:sz w:val="24"/>
        </w:rPr>
        <w:t xml:space="preserve"> </w:t>
      </w:r>
      <w:r>
        <w:rPr>
          <w:sz w:val="24"/>
        </w:rPr>
        <w:t>Future Simple Tense и Present Continuous Tense для выражения будущего действия;</w:t>
      </w:r>
    </w:p>
    <w:p w:rsidR="00D05B71" w:rsidRDefault="00BE715A">
      <w:pPr>
        <w:pStyle w:val="a4"/>
        <w:numPr>
          <w:ilvl w:val="1"/>
          <w:numId w:val="236"/>
        </w:numPr>
        <w:tabs>
          <w:tab w:val="left" w:pos="1957"/>
        </w:tabs>
        <w:spacing w:before="1" w:line="293" w:lineRule="exact"/>
        <w:ind w:left="1957" w:hanging="767"/>
        <w:jc w:val="left"/>
        <w:rPr>
          <w:sz w:val="24"/>
        </w:rPr>
      </w:pPr>
      <w:r>
        <w:rPr>
          <w:sz w:val="24"/>
        </w:rPr>
        <w:t>конструкцию</w:t>
      </w:r>
      <w:r>
        <w:rPr>
          <w:spacing w:val="-3"/>
          <w:sz w:val="24"/>
        </w:rPr>
        <w:t xml:space="preserve"> </w:t>
      </w:r>
      <w:r>
        <w:rPr>
          <w:sz w:val="24"/>
        </w:rPr>
        <w:t>used</w:t>
      </w:r>
      <w:r>
        <w:rPr>
          <w:spacing w:val="-3"/>
          <w:sz w:val="24"/>
        </w:rPr>
        <w:t xml:space="preserve"> </w:t>
      </w:r>
      <w:r>
        <w:rPr>
          <w:sz w:val="24"/>
        </w:rPr>
        <w:t>to +</w:t>
      </w:r>
      <w:r>
        <w:rPr>
          <w:spacing w:val="-4"/>
          <w:sz w:val="24"/>
        </w:rPr>
        <w:t xml:space="preserve"> </w:t>
      </w:r>
      <w:r>
        <w:rPr>
          <w:sz w:val="24"/>
        </w:rPr>
        <w:t>инфинитив</w:t>
      </w:r>
      <w:r>
        <w:rPr>
          <w:spacing w:val="-3"/>
          <w:sz w:val="24"/>
        </w:rPr>
        <w:t xml:space="preserve"> </w:t>
      </w:r>
      <w:r>
        <w:rPr>
          <w:spacing w:val="-2"/>
          <w:sz w:val="24"/>
        </w:rPr>
        <w:t>глагола;</w:t>
      </w:r>
    </w:p>
    <w:p w:rsidR="00D05B71" w:rsidRDefault="00BE715A">
      <w:pPr>
        <w:pStyle w:val="a4"/>
        <w:numPr>
          <w:ilvl w:val="1"/>
          <w:numId w:val="236"/>
        </w:numPr>
        <w:tabs>
          <w:tab w:val="left" w:pos="1957"/>
          <w:tab w:val="left" w:pos="2982"/>
          <w:tab w:val="left" w:pos="3296"/>
          <w:tab w:val="left" w:pos="4440"/>
          <w:tab w:val="left" w:pos="6440"/>
          <w:tab w:val="left" w:pos="7414"/>
          <w:tab w:val="left" w:pos="9189"/>
        </w:tabs>
        <w:spacing w:before="2" w:line="237" w:lineRule="auto"/>
        <w:ind w:right="568" w:firstLine="707"/>
        <w:jc w:val="left"/>
        <w:rPr>
          <w:sz w:val="24"/>
        </w:rPr>
      </w:pPr>
      <w:r>
        <w:rPr>
          <w:spacing w:val="-2"/>
          <w:sz w:val="24"/>
        </w:rPr>
        <w:t>глаголы</w:t>
      </w:r>
      <w:r>
        <w:rPr>
          <w:sz w:val="24"/>
        </w:rPr>
        <w:tab/>
      </w:r>
      <w:r>
        <w:rPr>
          <w:spacing w:val="-10"/>
          <w:sz w:val="24"/>
        </w:rPr>
        <w:t>в</w:t>
      </w:r>
      <w:r>
        <w:rPr>
          <w:sz w:val="24"/>
        </w:rPr>
        <w:tab/>
      </w:r>
      <w:r>
        <w:rPr>
          <w:spacing w:val="-2"/>
          <w:sz w:val="24"/>
        </w:rPr>
        <w:t>наиболее</w:t>
      </w:r>
      <w:r>
        <w:rPr>
          <w:sz w:val="24"/>
        </w:rPr>
        <w:tab/>
      </w:r>
      <w:r>
        <w:rPr>
          <w:spacing w:val="-2"/>
          <w:sz w:val="24"/>
        </w:rPr>
        <w:t>употребительных</w:t>
      </w:r>
      <w:r>
        <w:rPr>
          <w:sz w:val="24"/>
        </w:rPr>
        <w:tab/>
      </w:r>
      <w:r>
        <w:rPr>
          <w:spacing w:val="-2"/>
          <w:sz w:val="24"/>
        </w:rPr>
        <w:t>формах</w:t>
      </w:r>
      <w:r>
        <w:rPr>
          <w:sz w:val="24"/>
        </w:rPr>
        <w:tab/>
      </w:r>
      <w:r>
        <w:rPr>
          <w:spacing w:val="-2"/>
          <w:sz w:val="24"/>
        </w:rPr>
        <w:t>страдательного</w:t>
      </w:r>
      <w:r>
        <w:rPr>
          <w:sz w:val="24"/>
        </w:rPr>
        <w:tab/>
      </w:r>
      <w:r>
        <w:rPr>
          <w:spacing w:val="-2"/>
          <w:sz w:val="24"/>
        </w:rPr>
        <w:t xml:space="preserve">залога </w:t>
      </w:r>
      <w:r>
        <w:rPr>
          <w:sz w:val="24"/>
        </w:rPr>
        <w:t>(Present/Past Simple Passive);</w:t>
      </w:r>
    </w:p>
    <w:p w:rsidR="00D05B71" w:rsidRDefault="00BE715A">
      <w:pPr>
        <w:pStyle w:val="a4"/>
        <w:numPr>
          <w:ilvl w:val="1"/>
          <w:numId w:val="236"/>
        </w:numPr>
        <w:tabs>
          <w:tab w:val="left" w:pos="1957"/>
        </w:tabs>
        <w:spacing w:before="2" w:line="293" w:lineRule="exact"/>
        <w:ind w:left="1957" w:hanging="767"/>
        <w:jc w:val="left"/>
        <w:rPr>
          <w:sz w:val="24"/>
        </w:rPr>
      </w:pPr>
      <w:r>
        <w:rPr>
          <w:sz w:val="24"/>
        </w:rPr>
        <w:t>предлоги,</w:t>
      </w:r>
      <w:r>
        <w:rPr>
          <w:spacing w:val="-3"/>
          <w:sz w:val="24"/>
        </w:rPr>
        <w:t xml:space="preserve"> </w:t>
      </w:r>
      <w:r>
        <w:rPr>
          <w:sz w:val="24"/>
        </w:rPr>
        <w:t>употребляемые</w:t>
      </w:r>
      <w:r>
        <w:rPr>
          <w:spacing w:val="-5"/>
          <w:sz w:val="24"/>
        </w:rPr>
        <w:t xml:space="preserve"> </w:t>
      </w:r>
      <w:r>
        <w:rPr>
          <w:sz w:val="24"/>
        </w:rPr>
        <w:t>с</w:t>
      </w:r>
      <w:r>
        <w:rPr>
          <w:spacing w:val="-4"/>
          <w:sz w:val="24"/>
        </w:rPr>
        <w:t xml:space="preserve"> </w:t>
      </w:r>
      <w:r>
        <w:rPr>
          <w:sz w:val="24"/>
        </w:rPr>
        <w:t>глаголами</w:t>
      </w:r>
      <w:r>
        <w:rPr>
          <w:spacing w:val="-3"/>
          <w:sz w:val="24"/>
        </w:rPr>
        <w:t xml:space="preserve"> </w:t>
      </w:r>
      <w:r>
        <w:rPr>
          <w:sz w:val="24"/>
        </w:rPr>
        <w:t>в</w:t>
      </w:r>
      <w:r>
        <w:rPr>
          <w:spacing w:val="-4"/>
          <w:sz w:val="24"/>
        </w:rPr>
        <w:t xml:space="preserve"> </w:t>
      </w:r>
      <w:r>
        <w:rPr>
          <w:sz w:val="24"/>
        </w:rPr>
        <w:t>страдательном</w:t>
      </w:r>
      <w:r>
        <w:rPr>
          <w:spacing w:val="-3"/>
          <w:sz w:val="24"/>
        </w:rPr>
        <w:t xml:space="preserve"> </w:t>
      </w:r>
      <w:r>
        <w:rPr>
          <w:spacing w:val="-2"/>
          <w:sz w:val="24"/>
        </w:rPr>
        <w:t>залоге;</w:t>
      </w:r>
    </w:p>
    <w:p w:rsidR="00D05B71" w:rsidRDefault="00BE715A">
      <w:pPr>
        <w:pStyle w:val="a4"/>
        <w:numPr>
          <w:ilvl w:val="1"/>
          <w:numId w:val="236"/>
        </w:numPr>
        <w:tabs>
          <w:tab w:val="left" w:pos="1957"/>
        </w:tabs>
        <w:spacing w:line="293" w:lineRule="exact"/>
        <w:ind w:left="1957" w:hanging="767"/>
        <w:jc w:val="left"/>
        <w:rPr>
          <w:sz w:val="24"/>
        </w:rPr>
      </w:pPr>
      <w:r>
        <w:rPr>
          <w:sz w:val="24"/>
        </w:rPr>
        <w:t>модальный</w:t>
      </w:r>
      <w:r>
        <w:rPr>
          <w:spacing w:val="-3"/>
          <w:sz w:val="24"/>
        </w:rPr>
        <w:t xml:space="preserve"> </w:t>
      </w:r>
      <w:r>
        <w:rPr>
          <w:sz w:val="24"/>
        </w:rPr>
        <w:t>глагол</w:t>
      </w:r>
      <w:r>
        <w:rPr>
          <w:spacing w:val="-2"/>
          <w:sz w:val="24"/>
        </w:rPr>
        <w:t xml:space="preserve"> might;</w:t>
      </w:r>
    </w:p>
    <w:p w:rsidR="00D05B71" w:rsidRDefault="00D05B71">
      <w:pPr>
        <w:spacing w:line="293" w:lineRule="exact"/>
        <w:rPr>
          <w:sz w:val="24"/>
        </w:rPr>
        <w:sectPr w:rsidR="00D05B71">
          <w:pgSz w:w="11910" w:h="16840"/>
          <w:pgMar w:top="1040" w:right="280" w:bottom="1200" w:left="1220" w:header="0" w:footer="968" w:gutter="0"/>
          <w:cols w:space="720"/>
        </w:sectPr>
      </w:pPr>
    </w:p>
    <w:p w:rsidR="00D05B71" w:rsidRDefault="00D05B71">
      <w:pPr>
        <w:pStyle w:val="a3"/>
        <w:ind w:left="0" w:firstLine="0"/>
        <w:jc w:val="left"/>
      </w:pPr>
    </w:p>
    <w:p w:rsidR="00D05B71" w:rsidRDefault="00D05B71">
      <w:pPr>
        <w:pStyle w:val="a3"/>
        <w:ind w:left="0" w:firstLine="0"/>
        <w:jc w:val="left"/>
      </w:pPr>
    </w:p>
    <w:p w:rsidR="00D05B71" w:rsidRDefault="00D05B71">
      <w:pPr>
        <w:pStyle w:val="a3"/>
        <w:spacing w:before="139"/>
        <w:ind w:left="0" w:firstLine="0"/>
        <w:jc w:val="left"/>
      </w:pPr>
    </w:p>
    <w:p w:rsidR="00D05B71" w:rsidRDefault="00BE715A">
      <w:pPr>
        <w:pStyle w:val="a3"/>
        <w:ind w:firstLine="0"/>
        <w:jc w:val="left"/>
      </w:pPr>
      <w:r>
        <w:rPr>
          <w:spacing w:val="-2"/>
        </w:rPr>
        <w:t>000);</w:t>
      </w:r>
    </w:p>
    <w:p w:rsidR="00D05B71" w:rsidRDefault="00BE715A">
      <w:pPr>
        <w:pStyle w:val="a4"/>
        <w:numPr>
          <w:ilvl w:val="0"/>
          <w:numId w:val="235"/>
        </w:numPr>
        <w:tabs>
          <w:tab w:val="left" w:pos="929"/>
        </w:tabs>
        <w:spacing w:before="88"/>
        <w:jc w:val="left"/>
        <w:rPr>
          <w:sz w:val="24"/>
        </w:rPr>
      </w:pPr>
      <w:r>
        <w:br w:type="column"/>
      </w:r>
      <w:r>
        <w:rPr>
          <w:sz w:val="24"/>
        </w:rPr>
        <w:lastRenderedPageBreak/>
        <w:t>наречия,</w:t>
      </w:r>
      <w:r>
        <w:rPr>
          <w:spacing w:val="-5"/>
          <w:sz w:val="24"/>
        </w:rPr>
        <w:t xml:space="preserve"> </w:t>
      </w:r>
      <w:r>
        <w:rPr>
          <w:sz w:val="24"/>
        </w:rPr>
        <w:t>совпадающие</w:t>
      </w:r>
      <w:r>
        <w:rPr>
          <w:spacing w:val="-1"/>
          <w:sz w:val="24"/>
        </w:rPr>
        <w:t xml:space="preserve"> </w:t>
      </w:r>
      <w:r>
        <w:rPr>
          <w:sz w:val="24"/>
        </w:rPr>
        <w:t>по</w:t>
      </w:r>
      <w:r>
        <w:rPr>
          <w:spacing w:val="-3"/>
          <w:sz w:val="24"/>
        </w:rPr>
        <w:t xml:space="preserve"> </w:t>
      </w:r>
      <w:r>
        <w:rPr>
          <w:sz w:val="24"/>
        </w:rPr>
        <w:t>форме</w:t>
      </w:r>
      <w:r>
        <w:rPr>
          <w:spacing w:val="-4"/>
          <w:sz w:val="24"/>
        </w:rPr>
        <w:t xml:space="preserve"> </w:t>
      </w:r>
      <w:r>
        <w:rPr>
          <w:sz w:val="24"/>
        </w:rPr>
        <w:t>с</w:t>
      </w:r>
      <w:r>
        <w:rPr>
          <w:spacing w:val="-3"/>
          <w:sz w:val="24"/>
        </w:rPr>
        <w:t xml:space="preserve"> </w:t>
      </w:r>
      <w:r>
        <w:rPr>
          <w:sz w:val="24"/>
        </w:rPr>
        <w:t>прилагательными</w:t>
      </w:r>
      <w:r>
        <w:rPr>
          <w:spacing w:val="-3"/>
          <w:sz w:val="24"/>
        </w:rPr>
        <w:t xml:space="preserve"> </w:t>
      </w:r>
      <w:r>
        <w:rPr>
          <w:sz w:val="24"/>
        </w:rPr>
        <w:t>(fast,</w:t>
      </w:r>
      <w:r>
        <w:rPr>
          <w:spacing w:val="-2"/>
          <w:sz w:val="24"/>
        </w:rPr>
        <w:t xml:space="preserve"> </w:t>
      </w:r>
      <w:r>
        <w:rPr>
          <w:sz w:val="24"/>
        </w:rPr>
        <w:t>high;</w:t>
      </w:r>
      <w:r>
        <w:rPr>
          <w:spacing w:val="-2"/>
          <w:sz w:val="24"/>
        </w:rPr>
        <w:t xml:space="preserve"> early);</w:t>
      </w:r>
    </w:p>
    <w:p w:rsidR="00D05B71" w:rsidRPr="00163F88" w:rsidRDefault="00BE715A">
      <w:pPr>
        <w:pStyle w:val="a4"/>
        <w:numPr>
          <w:ilvl w:val="0"/>
          <w:numId w:val="235"/>
        </w:numPr>
        <w:tabs>
          <w:tab w:val="left" w:pos="929"/>
        </w:tabs>
        <w:spacing w:before="1" w:line="294" w:lineRule="exact"/>
        <w:jc w:val="left"/>
        <w:rPr>
          <w:sz w:val="24"/>
          <w:lang w:val="en-US"/>
        </w:rPr>
      </w:pPr>
      <w:r>
        <w:rPr>
          <w:sz w:val="24"/>
        </w:rPr>
        <w:t>местоимения</w:t>
      </w:r>
      <w:r w:rsidRPr="00163F88">
        <w:rPr>
          <w:spacing w:val="-2"/>
          <w:sz w:val="24"/>
          <w:lang w:val="en-US"/>
        </w:rPr>
        <w:t xml:space="preserve"> </w:t>
      </w:r>
      <w:r w:rsidRPr="00163F88">
        <w:rPr>
          <w:sz w:val="24"/>
          <w:lang w:val="en-US"/>
        </w:rPr>
        <w:t>other/another,</w:t>
      </w:r>
      <w:r w:rsidRPr="00163F88">
        <w:rPr>
          <w:spacing w:val="-3"/>
          <w:sz w:val="24"/>
          <w:lang w:val="en-US"/>
        </w:rPr>
        <w:t xml:space="preserve"> </w:t>
      </w:r>
      <w:r w:rsidRPr="00163F88">
        <w:rPr>
          <w:sz w:val="24"/>
          <w:lang w:val="en-US"/>
        </w:rPr>
        <w:t>both,</w:t>
      </w:r>
      <w:r w:rsidRPr="00163F88">
        <w:rPr>
          <w:spacing w:val="-3"/>
          <w:sz w:val="24"/>
          <w:lang w:val="en-US"/>
        </w:rPr>
        <w:t xml:space="preserve"> </w:t>
      </w:r>
      <w:r w:rsidRPr="00163F88">
        <w:rPr>
          <w:sz w:val="24"/>
          <w:lang w:val="en-US"/>
        </w:rPr>
        <w:t>all,</w:t>
      </w:r>
      <w:r w:rsidRPr="00163F88">
        <w:rPr>
          <w:spacing w:val="-2"/>
          <w:sz w:val="24"/>
          <w:lang w:val="en-US"/>
        </w:rPr>
        <w:t xml:space="preserve"> </w:t>
      </w:r>
      <w:r w:rsidRPr="00163F88">
        <w:rPr>
          <w:spacing w:val="-4"/>
          <w:sz w:val="24"/>
          <w:lang w:val="en-US"/>
        </w:rPr>
        <w:t>one;</w:t>
      </w:r>
    </w:p>
    <w:p w:rsidR="00D05B71" w:rsidRDefault="00BE715A">
      <w:pPr>
        <w:pStyle w:val="a4"/>
        <w:numPr>
          <w:ilvl w:val="0"/>
          <w:numId w:val="235"/>
        </w:numPr>
        <w:tabs>
          <w:tab w:val="left" w:pos="869"/>
        </w:tabs>
        <w:spacing w:line="294" w:lineRule="exact"/>
        <w:ind w:left="869" w:hanging="708"/>
        <w:jc w:val="left"/>
        <w:rPr>
          <w:sz w:val="24"/>
        </w:rPr>
      </w:pPr>
      <w:r>
        <w:rPr>
          <w:sz w:val="24"/>
        </w:rPr>
        <w:t>количественные</w:t>
      </w:r>
      <w:r>
        <w:rPr>
          <w:spacing w:val="48"/>
          <w:sz w:val="24"/>
        </w:rPr>
        <w:t xml:space="preserve"> </w:t>
      </w:r>
      <w:r>
        <w:rPr>
          <w:sz w:val="24"/>
        </w:rPr>
        <w:t>числительные</w:t>
      </w:r>
      <w:r>
        <w:rPr>
          <w:spacing w:val="49"/>
          <w:sz w:val="24"/>
        </w:rPr>
        <w:t xml:space="preserve"> </w:t>
      </w:r>
      <w:r>
        <w:rPr>
          <w:sz w:val="24"/>
        </w:rPr>
        <w:t>для</w:t>
      </w:r>
      <w:r>
        <w:rPr>
          <w:spacing w:val="50"/>
          <w:sz w:val="24"/>
        </w:rPr>
        <w:t xml:space="preserve"> </w:t>
      </w:r>
      <w:r>
        <w:rPr>
          <w:sz w:val="24"/>
        </w:rPr>
        <w:t>обозначения</w:t>
      </w:r>
      <w:r>
        <w:rPr>
          <w:spacing w:val="50"/>
          <w:sz w:val="24"/>
        </w:rPr>
        <w:t xml:space="preserve"> </w:t>
      </w:r>
      <w:r>
        <w:rPr>
          <w:sz w:val="24"/>
        </w:rPr>
        <w:t>больших</w:t>
      </w:r>
      <w:r>
        <w:rPr>
          <w:spacing w:val="51"/>
          <w:sz w:val="24"/>
        </w:rPr>
        <w:t xml:space="preserve"> </w:t>
      </w:r>
      <w:r>
        <w:rPr>
          <w:sz w:val="24"/>
        </w:rPr>
        <w:t>чисел</w:t>
      </w:r>
      <w:r>
        <w:rPr>
          <w:spacing w:val="50"/>
          <w:sz w:val="24"/>
        </w:rPr>
        <w:t xml:space="preserve"> </w:t>
      </w:r>
      <w:r>
        <w:rPr>
          <w:sz w:val="24"/>
        </w:rPr>
        <w:t>(до</w:t>
      </w:r>
      <w:r>
        <w:rPr>
          <w:spacing w:val="49"/>
          <w:sz w:val="24"/>
        </w:rPr>
        <w:t xml:space="preserve"> </w:t>
      </w:r>
      <w:r>
        <w:rPr>
          <w:sz w:val="24"/>
        </w:rPr>
        <w:t>1</w:t>
      </w:r>
      <w:r>
        <w:rPr>
          <w:spacing w:val="50"/>
          <w:sz w:val="24"/>
        </w:rPr>
        <w:t xml:space="preserve"> </w:t>
      </w:r>
      <w:r>
        <w:rPr>
          <w:spacing w:val="-5"/>
          <w:sz w:val="24"/>
        </w:rPr>
        <w:t>000</w:t>
      </w:r>
    </w:p>
    <w:p w:rsidR="00D05B71" w:rsidRDefault="00BE715A">
      <w:pPr>
        <w:pStyle w:val="a4"/>
        <w:numPr>
          <w:ilvl w:val="0"/>
          <w:numId w:val="236"/>
        </w:numPr>
        <w:tabs>
          <w:tab w:val="left" w:pos="869"/>
        </w:tabs>
        <w:spacing w:before="273"/>
        <w:ind w:left="869"/>
        <w:jc w:val="left"/>
        <w:rPr>
          <w:sz w:val="24"/>
        </w:rPr>
      </w:pPr>
      <w:r>
        <w:rPr>
          <w:sz w:val="24"/>
        </w:rPr>
        <w:t>владеть</w:t>
      </w:r>
      <w:r>
        <w:rPr>
          <w:spacing w:val="-4"/>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1"/>
          <w:sz w:val="24"/>
        </w:rPr>
        <w:t xml:space="preserve"> </w:t>
      </w:r>
      <w:r>
        <w:rPr>
          <w:spacing w:val="-2"/>
          <w:sz w:val="24"/>
        </w:rPr>
        <w:t>умениями:</w:t>
      </w:r>
    </w:p>
    <w:p w:rsidR="00D05B71" w:rsidRDefault="00BE715A">
      <w:pPr>
        <w:pStyle w:val="a3"/>
        <w:ind w:left="161" w:firstLine="0"/>
        <w:jc w:val="left"/>
      </w:pPr>
      <w:r>
        <w:t>использовать</w:t>
      </w:r>
      <w:r>
        <w:rPr>
          <w:spacing w:val="24"/>
        </w:rPr>
        <w:t xml:space="preserve">  </w:t>
      </w:r>
      <w:r>
        <w:t>отдельные</w:t>
      </w:r>
      <w:r>
        <w:rPr>
          <w:spacing w:val="25"/>
        </w:rPr>
        <w:t xml:space="preserve">  </w:t>
      </w:r>
      <w:r>
        <w:t>социокультурные</w:t>
      </w:r>
      <w:r>
        <w:rPr>
          <w:spacing w:val="28"/>
        </w:rPr>
        <w:t xml:space="preserve">  </w:t>
      </w:r>
      <w:r>
        <w:t>элементы</w:t>
      </w:r>
      <w:r>
        <w:rPr>
          <w:spacing w:val="26"/>
        </w:rPr>
        <w:t xml:space="preserve">  </w:t>
      </w:r>
      <w:r>
        <w:t>речевого</w:t>
      </w:r>
      <w:r>
        <w:rPr>
          <w:spacing w:val="27"/>
        </w:rPr>
        <w:t xml:space="preserve">  </w:t>
      </w:r>
      <w:r>
        <w:rPr>
          <w:spacing w:val="-2"/>
        </w:rPr>
        <w:t>поведенческого</w:t>
      </w:r>
    </w:p>
    <w:p w:rsidR="00D05B71" w:rsidRDefault="00D05B71">
      <w:pPr>
        <w:sectPr w:rsidR="00D05B71">
          <w:pgSz w:w="11910" w:h="16840"/>
          <w:pgMar w:top="1020" w:right="280" w:bottom="1200" w:left="1220" w:header="0" w:footer="968" w:gutter="0"/>
          <w:cols w:num="2" w:space="720" w:equalWidth="0">
            <w:col w:w="989" w:space="40"/>
            <w:col w:w="9381"/>
          </w:cols>
        </w:sectPr>
      </w:pPr>
    </w:p>
    <w:p w:rsidR="00D05B71" w:rsidRDefault="00BE715A">
      <w:pPr>
        <w:pStyle w:val="a3"/>
        <w:ind w:right="573" w:firstLine="0"/>
      </w:pPr>
      <w:r>
        <w:lastRenderedPageBreak/>
        <w:t>этикета, принятые в стране/странах изучаемого языка в рамках тематического</w:t>
      </w:r>
      <w:r>
        <w:rPr>
          <w:spacing w:val="80"/>
        </w:rPr>
        <w:t xml:space="preserve"> </w:t>
      </w:r>
      <w:r>
        <w:rPr>
          <w:spacing w:val="-2"/>
        </w:rPr>
        <w:t>содержания;</w:t>
      </w:r>
    </w:p>
    <w:p w:rsidR="00D05B71" w:rsidRDefault="00BE715A">
      <w:pPr>
        <w:pStyle w:val="a3"/>
        <w:ind w:right="573"/>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D05B71" w:rsidRDefault="00BE715A">
      <w:pPr>
        <w:pStyle w:val="a3"/>
        <w:ind w:right="572"/>
      </w:pPr>
      <w:r>
        <w:t>обладать базовыми знаниями о социокультурном портрете и культурном наследии родной страны и страны/стран изучаемого языка;</w:t>
      </w:r>
    </w:p>
    <w:p w:rsidR="00D05B71" w:rsidRDefault="00BE715A">
      <w:pPr>
        <w:pStyle w:val="a3"/>
        <w:ind w:left="1190" w:firstLine="0"/>
      </w:pPr>
      <w:r>
        <w:t>кратко</w:t>
      </w:r>
      <w:r>
        <w:rPr>
          <w:spacing w:val="-7"/>
        </w:rPr>
        <w:t xml:space="preserve"> </w:t>
      </w:r>
      <w:r>
        <w:t>представлять</w:t>
      </w:r>
      <w:r>
        <w:rPr>
          <w:spacing w:val="-4"/>
        </w:rPr>
        <w:t xml:space="preserve"> </w:t>
      </w:r>
      <w:r>
        <w:t>Россию</w:t>
      </w:r>
      <w:r>
        <w:rPr>
          <w:spacing w:val="-4"/>
        </w:rPr>
        <w:t xml:space="preserve"> </w:t>
      </w:r>
      <w:r>
        <w:t>и</w:t>
      </w:r>
      <w:r>
        <w:rPr>
          <w:spacing w:val="-4"/>
        </w:rPr>
        <w:t xml:space="preserve"> </w:t>
      </w:r>
      <w:r>
        <w:t>страну/страны</w:t>
      </w:r>
      <w:r>
        <w:rPr>
          <w:spacing w:val="-4"/>
        </w:rPr>
        <w:t xml:space="preserve"> </w:t>
      </w:r>
      <w:r>
        <w:t>изучаемого</w:t>
      </w:r>
      <w:r>
        <w:rPr>
          <w:spacing w:val="-4"/>
        </w:rPr>
        <w:t xml:space="preserve"> </w:t>
      </w:r>
      <w:r>
        <w:rPr>
          <w:spacing w:val="-2"/>
        </w:rPr>
        <w:t>языка;</w:t>
      </w:r>
    </w:p>
    <w:p w:rsidR="00D05B71" w:rsidRDefault="00BE715A">
      <w:pPr>
        <w:pStyle w:val="a4"/>
        <w:numPr>
          <w:ilvl w:val="0"/>
          <w:numId w:val="236"/>
        </w:numPr>
        <w:tabs>
          <w:tab w:val="left" w:pos="1896"/>
        </w:tabs>
        <w:ind w:left="482" w:right="565" w:firstLine="707"/>
        <w:jc w:val="both"/>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4"/>
        <w:numPr>
          <w:ilvl w:val="0"/>
          <w:numId w:val="236"/>
        </w:numPr>
        <w:tabs>
          <w:tab w:val="left" w:pos="1896"/>
        </w:tabs>
        <w:spacing w:before="1"/>
        <w:ind w:left="482" w:right="571" w:firstLine="707"/>
        <w:jc w:val="both"/>
        <w:rPr>
          <w:sz w:val="24"/>
        </w:rPr>
      </w:pPr>
      <w:r>
        <w:rPr>
          <w:sz w:val="24"/>
        </w:rPr>
        <w:t>участвовать в несложных учебных проектах с использованием материалов</w:t>
      </w:r>
      <w:r>
        <w:rPr>
          <w:spacing w:val="40"/>
          <w:sz w:val="24"/>
        </w:rPr>
        <w:t xml:space="preserve"> </w:t>
      </w:r>
      <w:r>
        <w:rPr>
          <w:sz w:val="24"/>
        </w:rPr>
        <w:t>на английском языке с применением ИКТ, соблюдая правила информационной безопасности при работе в сети Интернет;</w:t>
      </w:r>
    </w:p>
    <w:p w:rsidR="00D05B71" w:rsidRDefault="00BE715A">
      <w:pPr>
        <w:pStyle w:val="a4"/>
        <w:numPr>
          <w:ilvl w:val="0"/>
          <w:numId w:val="236"/>
        </w:numPr>
        <w:tabs>
          <w:tab w:val="left" w:pos="1896"/>
        </w:tabs>
        <w:ind w:left="482" w:right="571" w:firstLine="707"/>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p w:rsidR="00D05B71" w:rsidRDefault="00BE715A">
      <w:pPr>
        <w:pStyle w:val="a4"/>
        <w:numPr>
          <w:ilvl w:val="0"/>
          <w:numId w:val="236"/>
        </w:numPr>
        <w:tabs>
          <w:tab w:val="left" w:pos="1896"/>
        </w:tabs>
        <w:ind w:left="482" w:right="575" w:firstLine="707"/>
        <w:jc w:val="both"/>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rsidR="00D05B71" w:rsidRDefault="00BE715A">
      <w:pPr>
        <w:pStyle w:val="a4"/>
        <w:numPr>
          <w:ilvl w:val="0"/>
          <w:numId w:val="236"/>
        </w:numPr>
        <w:tabs>
          <w:tab w:val="left" w:pos="1896"/>
        </w:tabs>
        <w:ind w:left="482" w:right="569" w:firstLine="707"/>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5B71" w:rsidRDefault="00BE715A">
      <w:pPr>
        <w:pStyle w:val="2"/>
        <w:numPr>
          <w:ilvl w:val="0"/>
          <w:numId w:val="240"/>
        </w:numPr>
        <w:tabs>
          <w:tab w:val="left" w:pos="1898"/>
        </w:tabs>
        <w:jc w:val="both"/>
      </w:pPr>
      <w:r>
        <w:rPr>
          <w:spacing w:val="-2"/>
        </w:rPr>
        <w:t>КЛАСС</w:t>
      </w:r>
    </w:p>
    <w:p w:rsidR="00D05B71" w:rsidRDefault="00BE715A">
      <w:pPr>
        <w:pStyle w:val="a4"/>
        <w:numPr>
          <w:ilvl w:val="0"/>
          <w:numId w:val="234"/>
        </w:numPr>
        <w:tabs>
          <w:tab w:val="left" w:pos="1897"/>
        </w:tabs>
        <w:spacing w:line="274" w:lineRule="exact"/>
        <w:ind w:left="1897" w:hanging="707"/>
        <w:jc w:val="both"/>
        <w:rPr>
          <w:sz w:val="24"/>
        </w:rPr>
      </w:pPr>
      <w:r>
        <w:rPr>
          <w:sz w:val="24"/>
        </w:rPr>
        <w:t>владеть</w:t>
      </w:r>
      <w:r>
        <w:rPr>
          <w:spacing w:val="-5"/>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речевой</w:t>
      </w:r>
      <w:r>
        <w:rPr>
          <w:spacing w:val="-4"/>
          <w:sz w:val="24"/>
        </w:rPr>
        <w:t xml:space="preserve"> </w:t>
      </w:r>
      <w:r>
        <w:rPr>
          <w:spacing w:val="-2"/>
          <w:sz w:val="24"/>
        </w:rPr>
        <w:t>деятельности:</w:t>
      </w:r>
    </w:p>
    <w:p w:rsidR="00D05B71" w:rsidRDefault="00BE715A">
      <w:pPr>
        <w:pStyle w:val="a3"/>
        <w:ind w:right="568"/>
      </w:pPr>
      <w:r>
        <w:rPr>
          <w:i/>
        </w:rPr>
        <w:t xml:space="preserve">говорение: </w:t>
      </w:r>
      <w:r>
        <w:t>вести разные виды диалогов (диалог этикетного характера, диалог — побуждение к действию, диалог-расспрос;</w:t>
      </w:r>
    </w:p>
    <w:p w:rsidR="00D05B71" w:rsidRDefault="00BE715A">
      <w:pPr>
        <w:pStyle w:val="a3"/>
        <w:ind w:right="570"/>
      </w:pPr>
      <w:r>
        <w:t xml:space="preserve">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w:t>
      </w:r>
      <w:r>
        <w:rPr>
          <w:spacing w:val="-2"/>
        </w:rPr>
        <w:t>собеседника);</w:t>
      </w:r>
    </w:p>
    <w:p w:rsidR="00D05B71" w:rsidRDefault="00BE715A">
      <w:pPr>
        <w:pStyle w:val="a3"/>
        <w:spacing w:before="1"/>
        <w:ind w:right="563"/>
      </w:pPr>
      <w: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 10 фраз); выражать и кратко аргументировать своё мнение, излагать основное содержание прочитанного/ прослушанного текста с вербальными и/или зрительными опорами (объём</w:t>
      </w:r>
    </w:p>
    <w:p w:rsidR="00D05B71" w:rsidRDefault="00BE715A">
      <w:pPr>
        <w:pStyle w:val="a3"/>
        <w:ind w:right="565" w:firstLine="0"/>
      </w:pPr>
      <w:r>
        <w:t xml:space="preserve">— 9—10 фраз); излагать результаты выполненной проектной работы (объём — 9—10 </w:t>
      </w:r>
      <w:r>
        <w:rPr>
          <w:spacing w:val="-2"/>
        </w:rPr>
        <w:t>фраз);</w:t>
      </w:r>
    </w:p>
    <w:p w:rsidR="00D05B71" w:rsidRDefault="00BE715A">
      <w:pPr>
        <w:pStyle w:val="a3"/>
        <w:ind w:right="565"/>
      </w:pPr>
      <w:r>
        <w:rPr>
          <w:i/>
        </w:rPr>
        <w:t xml:space="preserve">аудирование: </w:t>
      </w:r>
      <w: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прогнозировать содержание звучащего текста по началу </w:t>
      </w:r>
      <w:r>
        <w:rPr>
          <w:spacing w:val="-2"/>
        </w:rPr>
        <w:t>сообщения;</w:t>
      </w:r>
    </w:p>
    <w:p w:rsidR="00D05B71" w:rsidRDefault="00BE715A">
      <w:pPr>
        <w:ind w:left="1190"/>
        <w:jc w:val="both"/>
        <w:rPr>
          <w:sz w:val="24"/>
        </w:rPr>
      </w:pPr>
      <w:r>
        <w:rPr>
          <w:i/>
          <w:sz w:val="24"/>
        </w:rPr>
        <w:t>смысловое</w:t>
      </w:r>
      <w:r>
        <w:rPr>
          <w:i/>
          <w:spacing w:val="38"/>
          <w:sz w:val="24"/>
        </w:rPr>
        <w:t xml:space="preserve"> </w:t>
      </w:r>
      <w:r>
        <w:rPr>
          <w:i/>
          <w:sz w:val="24"/>
        </w:rPr>
        <w:t>чтение:</w:t>
      </w:r>
      <w:r>
        <w:rPr>
          <w:i/>
          <w:spacing w:val="40"/>
          <w:sz w:val="24"/>
        </w:rPr>
        <w:t xml:space="preserve"> </w:t>
      </w:r>
      <w:r>
        <w:rPr>
          <w:sz w:val="24"/>
        </w:rPr>
        <w:t>читать</w:t>
      </w:r>
      <w:r>
        <w:rPr>
          <w:spacing w:val="41"/>
          <w:sz w:val="24"/>
        </w:rPr>
        <w:t xml:space="preserve"> </w:t>
      </w:r>
      <w:r>
        <w:rPr>
          <w:sz w:val="24"/>
        </w:rPr>
        <w:t>про</w:t>
      </w:r>
      <w:r>
        <w:rPr>
          <w:spacing w:val="39"/>
          <w:sz w:val="24"/>
        </w:rPr>
        <w:t xml:space="preserve"> </w:t>
      </w:r>
      <w:r>
        <w:rPr>
          <w:sz w:val="24"/>
        </w:rPr>
        <w:t>себя</w:t>
      </w:r>
      <w:r>
        <w:rPr>
          <w:spacing w:val="39"/>
          <w:sz w:val="24"/>
        </w:rPr>
        <w:t xml:space="preserve"> </w:t>
      </w:r>
      <w:r>
        <w:rPr>
          <w:sz w:val="24"/>
        </w:rPr>
        <w:t>и</w:t>
      </w:r>
      <w:r>
        <w:rPr>
          <w:spacing w:val="38"/>
          <w:sz w:val="24"/>
        </w:rPr>
        <w:t xml:space="preserve"> </w:t>
      </w:r>
      <w:r>
        <w:rPr>
          <w:sz w:val="24"/>
        </w:rPr>
        <w:t>понимать</w:t>
      </w:r>
      <w:r>
        <w:rPr>
          <w:spacing w:val="41"/>
          <w:sz w:val="24"/>
        </w:rPr>
        <w:t xml:space="preserve"> </w:t>
      </w:r>
      <w:r>
        <w:rPr>
          <w:sz w:val="24"/>
        </w:rPr>
        <w:t>несложные</w:t>
      </w:r>
      <w:r>
        <w:rPr>
          <w:spacing w:val="38"/>
          <w:sz w:val="24"/>
        </w:rPr>
        <w:t xml:space="preserve"> </w:t>
      </w:r>
      <w:r>
        <w:rPr>
          <w:sz w:val="24"/>
        </w:rPr>
        <w:t>аутентичные</w:t>
      </w:r>
      <w:r>
        <w:rPr>
          <w:spacing w:val="38"/>
          <w:sz w:val="24"/>
        </w:rPr>
        <w:t xml:space="preserve"> </w:t>
      </w:r>
      <w:r>
        <w:rPr>
          <w:spacing w:val="-2"/>
          <w:sz w:val="24"/>
        </w:rPr>
        <w:t>тексты,</w:t>
      </w:r>
    </w:p>
    <w:p w:rsidR="00D05B71" w:rsidRDefault="00D05B71">
      <w:pPr>
        <w:jc w:val="both"/>
        <w:rPr>
          <w:sz w:val="24"/>
        </w:rPr>
        <w:sectPr w:rsidR="00D05B71">
          <w:type w:val="continuous"/>
          <w:pgSz w:w="11910" w:h="16840"/>
          <w:pgMar w:top="840" w:right="280" w:bottom="280" w:left="1220" w:header="0" w:footer="968" w:gutter="0"/>
          <w:cols w:space="720"/>
        </w:sectPr>
      </w:pPr>
    </w:p>
    <w:p w:rsidR="00D05B71" w:rsidRDefault="00BE715A">
      <w:pPr>
        <w:pStyle w:val="a3"/>
        <w:tabs>
          <w:tab w:val="left" w:pos="1439"/>
          <w:tab w:val="left" w:pos="3569"/>
          <w:tab w:val="left" w:pos="5477"/>
          <w:tab w:val="left" w:pos="7603"/>
          <w:tab w:val="left" w:pos="8560"/>
        </w:tabs>
        <w:spacing w:before="66"/>
        <w:ind w:right="567" w:firstLine="0"/>
      </w:pPr>
      <w:r>
        <w:lastRenderedPageBreak/>
        <w:t>содержащие отдельные неизученные языковые явления, с различной глубиной проникновения</w:t>
      </w:r>
      <w:r>
        <w:rPr>
          <w:spacing w:val="-2"/>
        </w:rPr>
        <w:t xml:space="preserve"> </w:t>
      </w:r>
      <w:r>
        <w:t>в</w:t>
      </w:r>
      <w:r>
        <w:rPr>
          <w:spacing w:val="-3"/>
        </w:rPr>
        <w:t xml:space="preserve"> </w:t>
      </w:r>
      <w:r>
        <w:t>их</w:t>
      </w:r>
      <w:r>
        <w:rPr>
          <w:spacing w:val="-2"/>
        </w:rPr>
        <w:t xml:space="preserve"> </w:t>
      </w:r>
      <w:r>
        <w:t>содержание</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поставленной</w:t>
      </w:r>
      <w:r>
        <w:rPr>
          <w:spacing w:val="-4"/>
        </w:rPr>
        <w:t xml:space="preserve"> </w:t>
      </w:r>
      <w:r>
        <w:t>коммуникативной</w:t>
      </w:r>
      <w:r>
        <w:rPr>
          <w:spacing w:val="-4"/>
        </w:rPr>
        <w:t xml:space="preserve"> </w:t>
      </w:r>
      <w:r>
        <w:t xml:space="preserve">задачи: </w:t>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с полным пониманием содержания (объём</w:t>
      </w:r>
      <w:r>
        <w:rPr>
          <w:spacing w:val="-2"/>
        </w:rPr>
        <w:t xml:space="preserve"> </w:t>
      </w:r>
      <w:r>
        <w:t>текста/текстов</w:t>
      </w:r>
      <w:r>
        <w:rPr>
          <w:spacing w:val="-1"/>
        </w:rPr>
        <w:t xml:space="preserve"> </w:t>
      </w:r>
      <w:r>
        <w:t>для</w:t>
      </w:r>
      <w:r>
        <w:rPr>
          <w:spacing w:val="-1"/>
        </w:rPr>
        <w:t xml:space="preserve"> </w:t>
      </w:r>
      <w:r>
        <w:t>чтения —</w:t>
      </w:r>
      <w:r>
        <w:rPr>
          <w:spacing w:val="-1"/>
        </w:rPr>
        <w:t xml:space="preserve"> </w:t>
      </w:r>
      <w:r>
        <w:t>350—500</w:t>
      </w:r>
      <w:r>
        <w:rPr>
          <w:spacing w:val="-1"/>
        </w:rPr>
        <w:t xml:space="preserve"> </w:t>
      </w:r>
      <w:r>
        <w:t>слов);</w:t>
      </w:r>
      <w:r>
        <w:rPr>
          <w:spacing w:val="-1"/>
        </w:rPr>
        <w:t xml:space="preserve"> </w:t>
      </w:r>
      <w:r>
        <w:t>читать несплошные</w:t>
      </w:r>
      <w:r>
        <w:rPr>
          <w:spacing w:val="-3"/>
        </w:rPr>
        <w:t xml:space="preserve"> </w:t>
      </w:r>
      <w:r>
        <w:t>тексты</w:t>
      </w:r>
      <w:r>
        <w:rPr>
          <w:spacing w:val="-1"/>
        </w:rPr>
        <w:t xml:space="preserve"> </w:t>
      </w:r>
      <w:r>
        <w:t>(таблицы, диаграммы) и понимать представленную в них информацию; определять последовательность главных фактов/событий в тексте;</w:t>
      </w:r>
    </w:p>
    <w:p w:rsidR="00D05B71" w:rsidRDefault="00BE715A">
      <w:pPr>
        <w:pStyle w:val="a3"/>
        <w:spacing w:before="1"/>
        <w:ind w:right="564"/>
      </w:pPr>
      <w:r>
        <w:rPr>
          <w:i/>
        </w:rPr>
        <w:t xml:space="preserve">письменная речь: </w:t>
      </w:r>
      <w:r>
        <w:t>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до110 слов); создавать небольшое письменное высказывание с опорой на образец, план, таблицу и/или прочитанный/прослушанный текст (объём высказывания — до 110 слов);</w:t>
      </w:r>
    </w:p>
    <w:p w:rsidR="00D05B71" w:rsidRDefault="00BE715A">
      <w:pPr>
        <w:pStyle w:val="a4"/>
        <w:numPr>
          <w:ilvl w:val="0"/>
          <w:numId w:val="234"/>
        </w:numPr>
        <w:tabs>
          <w:tab w:val="left" w:pos="1896"/>
        </w:tabs>
        <w:ind w:left="482" w:right="564" w:firstLine="707"/>
        <w:jc w:val="both"/>
        <w:rPr>
          <w:sz w:val="24"/>
        </w:rPr>
      </w:pPr>
      <w:r>
        <w:rPr>
          <w:sz w:val="24"/>
        </w:rPr>
        <w:t xml:space="preserve">владеть </w:t>
      </w:r>
      <w:r>
        <w:rPr>
          <w:i/>
          <w:sz w:val="24"/>
        </w:rPr>
        <w:t xml:space="preserve">фонетическими навыками: </w:t>
      </w: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w:t>
      </w:r>
      <w:r>
        <w:rPr>
          <w:spacing w:val="40"/>
          <w:sz w:val="24"/>
        </w:rPr>
        <w:t xml:space="preserve"> </w:t>
      </w:r>
      <w:r>
        <w:rPr>
          <w:sz w:val="24"/>
        </w:rPr>
        <w:t>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w:t>
      </w:r>
      <w:r>
        <w:rPr>
          <w:spacing w:val="-3"/>
          <w:sz w:val="24"/>
        </w:rPr>
        <w:t xml:space="preserve"> </w:t>
      </w:r>
      <w:r>
        <w:rPr>
          <w:sz w:val="24"/>
        </w:rPr>
        <w:t>демонстрирующей понимание</w:t>
      </w:r>
      <w:r>
        <w:rPr>
          <w:spacing w:val="-4"/>
          <w:sz w:val="24"/>
        </w:rPr>
        <w:t xml:space="preserve"> </w:t>
      </w:r>
      <w:r>
        <w:rPr>
          <w:sz w:val="24"/>
        </w:rPr>
        <w:t>текста;</w:t>
      </w:r>
      <w:r>
        <w:rPr>
          <w:spacing w:val="-1"/>
          <w:sz w:val="24"/>
        </w:rPr>
        <w:t xml:space="preserve"> </w:t>
      </w:r>
      <w:r>
        <w:rPr>
          <w:sz w:val="24"/>
        </w:rPr>
        <w:t>читать</w:t>
      </w:r>
      <w:r>
        <w:rPr>
          <w:spacing w:val="-2"/>
          <w:sz w:val="24"/>
        </w:rPr>
        <w:t xml:space="preserve"> </w:t>
      </w:r>
      <w:r>
        <w:rPr>
          <w:sz w:val="24"/>
        </w:rPr>
        <w:t>новые</w:t>
      </w:r>
      <w:r>
        <w:rPr>
          <w:spacing w:val="-2"/>
          <w:sz w:val="24"/>
        </w:rPr>
        <w:t xml:space="preserve"> </w:t>
      </w:r>
      <w:r>
        <w:rPr>
          <w:sz w:val="24"/>
        </w:rPr>
        <w:t>слова согласно основным правилам чтения;</w:t>
      </w:r>
    </w:p>
    <w:p w:rsidR="00D05B71" w:rsidRDefault="00BE715A">
      <w:pPr>
        <w:spacing w:before="1"/>
        <w:ind w:left="1190"/>
        <w:jc w:val="both"/>
        <w:rPr>
          <w:sz w:val="24"/>
        </w:rPr>
      </w:pPr>
      <w:r>
        <w:rPr>
          <w:sz w:val="24"/>
        </w:rPr>
        <w:t>владеть</w:t>
      </w:r>
      <w:r>
        <w:rPr>
          <w:spacing w:val="-9"/>
          <w:sz w:val="24"/>
        </w:rPr>
        <w:t xml:space="preserve"> </w:t>
      </w:r>
      <w:r>
        <w:rPr>
          <w:i/>
          <w:sz w:val="24"/>
        </w:rPr>
        <w:t>орфографическими</w:t>
      </w:r>
      <w:r>
        <w:rPr>
          <w:i/>
          <w:spacing w:val="-7"/>
          <w:sz w:val="24"/>
        </w:rPr>
        <w:t xml:space="preserve"> </w:t>
      </w:r>
      <w:r>
        <w:rPr>
          <w:i/>
          <w:sz w:val="24"/>
        </w:rPr>
        <w:t>навыками:</w:t>
      </w:r>
      <w:r>
        <w:rPr>
          <w:i/>
          <w:spacing w:val="-7"/>
          <w:sz w:val="24"/>
        </w:rPr>
        <w:t xml:space="preserve"> </w:t>
      </w:r>
      <w:r>
        <w:rPr>
          <w:sz w:val="24"/>
        </w:rPr>
        <w:t>правильно</w:t>
      </w:r>
      <w:r>
        <w:rPr>
          <w:spacing w:val="-7"/>
          <w:sz w:val="24"/>
        </w:rPr>
        <w:t xml:space="preserve"> </w:t>
      </w:r>
      <w:r>
        <w:rPr>
          <w:sz w:val="24"/>
        </w:rPr>
        <w:t>писатьизученные</w:t>
      </w:r>
      <w:r>
        <w:rPr>
          <w:spacing w:val="-9"/>
          <w:sz w:val="24"/>
        </w:rPr>
        <w:t xml:space="preserve"> </w:t>
      </w:r>
      <w:r>
        <w:rPr>
          <w:spacing w:val="-2"/>
          <w:sz w:val="24"/>
        </w:rPr>
        <w:t>слова;</w:t>
      </w:r>
    </w:p>
    <w:p w:rsidR="00D05B71" w:rsidRDefault="00BE715A">
      <w:pPr>
        <w:pStyle w:val="a3"/>
        <w:ind w:right="568"/>
      </w:pPr>
      <w:r>
        <w:t xml:space="preserve">владеть </w:t>
      </w:r>
      <w:r>
        <w:rPr>
          <w:i/>
        </w:rPr>
        <w:t xml:space="preserve">пунктуационными навыками: </w:t>
      </w:r>
      <w:r>
        <w:t xml:space="preserve">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D05B71" w:rsidRDefault="00BE715A">
      <w:pPr>
        <w:pStyle w:val="a4"/>
        <w:numPr>
          <w:ilvl w:val="0"/>
          <w:numId w:val="234"/>
        </w:numPr>
        <w:tabs>
          <w:tab w:val="left" w:pos="1896"/>
        </w:tabs>
        <w:ind w:left="482" w:right="572" w:firstLine="707"/>
        <w:jc w:val="both"/>
        <w:rPr>
          <w:sz w:val="24"/>
        </w:rPr>
      </w:pPr>
      <w:r>
        <w:rPr>
          <w:sz w:val="24"/>
        </w:rPr>
        <w:t xml:space="preserve">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w:t>
      </w:r>
      <w:r>
        <w:rPr>
          <w:spacing w:val="-2"/>
          <w:sz w:val="24"/>
        </w:rPr>
        <w:t>сочетаемости;</w:t>
      </w:r>
    </w:p>
    <w:p w:rsidR="00D05B71" w:rsidRDefault="00BE715A">
      <w:pPr>
        <w:pStyle w:val="a3"/>
        <w:ind w:right="568"/>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префикса inter-;</w:t>
      </w:r>
    </w:p>
    <w:p w:rsidR="00D05B71" w:rsidRDefault="00BE715A">
      <w:pPr>
        <w:pStyle w:val="a3"/>
        <w:ind w:right="566"/>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w:t>
      </w:r>
      <w:r>
        <w:rPr>
          <w:spacing w:val="-1"/>
        </w:rPr>
        <w:t xml:space="preserve"> </w:t>
      </w:r>
      <w:r>
        <w:t>present — to present), имя существительное от прилагательного (rich — the rich);</w:t>
      </w:r>
    </w:p>
    <w:p w:rsidR="00D05B71" w:rsidRDefault="00BE715A">
      <w:pPr>
        <w:pStyle w:val="a3"/>
        <w:ind w:right="572"/>
      </w:pPr>
      <w: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r>
        <w:rPr>
          <w:spacing w:val="-2"/>
        </w:rPr>
        <w:t>аббревиатуры;</w:t>
      </w:r>
    </w:p>
    <w:p w:rsidR="00D05B71" w:rsidRDefault="00BE715A">
      <w:pPr>
        <w:pStyle w:val="a3"/>
        <w:ind w:right="578"/>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05B71" w:rsidRDefault="00BE715A">
      <w:pPr>
        <w:pStyle w:val="a4"/>
        <w:numPr>
          <w:ilvl w:val="0"/>
          <w:numId w:val="234"/>
        </w:numPr>
        <w:tabs>
          <w:tab w:val="left" w:pos="1896"/>
        </w:tabs>
        <w:spacing w:before="1"/>
        <w:ind w:left="482" w:right="567" w:firstLine="707"/>
        <w:jc w:val="both"/>
        <w:rPr>
          <w:sz w:val="24"/>
        </w:rPr>
      </w:pPr>
      <w:r>
        <w:rPr>
          <w:sz w:val="24"/>
        </w:rPr>
        <w:t>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05B71" w:rsidRDefault="00BE715A">
      <w:pPr>
        <w:pStyle w:val="a3"/>
        <w:ind w:right="577"/>
      </w:pPr>
      <w:r>
        <w:t>распознавать в письменном и звучащем тексте и употреблять в устной и письменной речи:</w:t>
      </w:r>
    </w:p>
    <w:p w:rsidR="00D05B71" w:rsidRDefault="00BE715A">
      <w:pPr>
        <w:pStyle w:val="a4"/>
        <w:numPr>
          <w:ilvl w:val="1"/>
          <w:numId w:val="234"/>
        </w:numPr>
        <w:tabs>
          <w:tab w:val="left" w:pos="1897"/>
        </w:tabs>
        <w:ind w:left="1897" w:hanging="707"/>
        <w:rPr>
          <w:sz w:val="24"/>
        </w:rPr>
      </w:pPr>
      <w:r>
        <w:rPr>
          <w:sz w:val="24"/>
        </w:rPr>
        <w:t>предложения</w:t>
      </w:r>
      <w:r>
        <w:rPr>
          <w:spacing w:val="-4"/>
          <w:sz w:val="24"/>
        </w:rPr>
        <w:t xml:space="preserve"> </w:t>
      </w:r>
      <w:r>
        <w:rPr>
          <w:sz w:val="24"/>
        </w:rPr>
        <w:t>со</w:t>
      </w:r>
      <w:r>
        <w:rPr>
          <w:spacing w:val="-3"/>
          <w:sz w:val="24"/>
        </w:rPr>
        <w:t xml:space="preserve"> </w:t>
      </w:r>
      <w:r>
        <w:rPr>
          <w:sz w:val="24"/>
        </w:rPr>
        <w:t>сложным</w:t>
      </w:r>
      <w:r>
        <w:rPr>
          <w:spacing w:val="-6"/>
          <w:sz w:val="24"/>
        </w:rPr>
        <w:t xml:space="preserve"> </w:t>
      </w:r>
      <w:r>
        <w:rPr>
          <w:sz w:val="24"/>
        </w:rPr>
        <w:t>дополнением</w:t>
      </w:r>
      <w:r>
        <w:rPr>
          <w:spacing w:val="-4"/>
          <w:sz w:val="24"/>
        </w:rPr>
        <w:t xml:space="preserve"> </w:t>
      </w:r>
      <w:r>
        <w:rPr>
          <w:sz w:val="24"/>
        </w:rPr>
        <w:t>(Complex</w:t>
      </w:r>
      <w:r>
        <w:rPr>
          <w:spacing w:val="-2"/>
          <w:sz w:val="24"/>
        </w:rPr>
        <w:t xml:space="preserve"> Object);</w:t>
      </w:r>
    </w:p>
    <w:p w:rsidR="00D05B71" w:rsidRDefault="00BE715A">
      <w:pPr>
        <w:pStyle w:val="a4"/>
        <w:numPr>
          <w:ilvl w:val="1"/>
          <w:numId w:val="234"/>
        </w:numPr>
        <w:tabs>
          <w:tab w:val="left" w:pos="1897"/>
        </w:tabs>
        <w:ind w:left="1897" w:hanging="707"/>
        <w:rPr>
          <w:sz w:val="24"/>
        </w:rPr>
      </w:pPr>
      <w:r>
        <w:rPr>
          <w:sz w:val="24"/>
        </w:rPr>
        <w:t>все</w:t>
      </w:r>
      <w:r>
        <w:rPr>
          <w:spacing w:val="-6"/>
          <w:sz w:val="24"/>
        </w:rPr>
        <w:t xml:space="preserve"> </w:t>
      </w:r>
      <w:r>
        <w:rPr>
          <w:sz w:val="24"/>
        </w:rPr>
        <w:t>типы</w:t>
      </w:r>
      <w:r>
        <w:rPr>
          <w:spacing w:val="-3"/>
          <w:sz w:val="24"/>
        </w:rPr>
        <w:t xml:space="preserve"> </w:t>
      </w:r>
      <w:r>
        <w:rPr>
          <w:sz w:val="24"/>
        </w:rPr>
        <w:t>вопросительных</w:t>
      </w:r>
      <w:r>
        <w:rPr>
          <w:spacing w:val="-2"/>
          <w:sz w:val="24"/>
        </w:rPr>
        <w:t xml:space="preserve"> </w:t>
      </w:r>
      <w:r>
        <w:rPr>
          <w:sz w:val="24"/>
        </w:rPr>
        <w:t>предложений</w:t>
      </w:r>
      <w:r>
        <w:rPr>
          <w:spacing w:val="-3"/>
          <w:sz w:val="24"/>
        </w:rPr>
        <w:t xml:space="preserve"> </w:t>
      </w:r>
      <w:r>
        <w:rPr>
          <w:sz w:val="24"/>
        </w:rPr>
        <w:t>в</w:t>
      </w:r>
      <w:r>
        <w:rPr>
          <w:spacing w:val="-4"/>
          <w:sz w:val="24"/>
        </w:rPr>
        <w:t xml:space="preserve"> </w:t>
      </w:r>
      <w:r>
        <w:rPr>
          <w:sz w:val="24"/>
        </w:rPr>
        <w:t>Past</w:t>
      </w:r>
      <w:r>
        <w:rPr>
          <w:spacing w:val="-6"/>
          <w:sz w:val="24"/>
        </w:rPr>
        <w:t xml:space="preserve"> </w:t>
      </w:r>
      <w:r>
        <w:rPr>
          <w:sz w:val="24"/>
        </w:rPr>
        <w:t>Perfect</w:t>
      </w:r>
      <w:r>
        <w:rPr>
          <w:spacing w:val="-2"/>
          <w:sz w:val="24"/>
        </w:rPr>
        <w:t xml:space="preserve"> Tense;</w:t>
      </w:r>
    </w:p>
    <w:p w:rsidR="00D05B71" w:rsidRDefault="00BE715A">
      <w:pPr>
        <w:pStyle w:val="a4"/>
        <w:numPr>
          <w:ilvl w:val="1"/>
          <w:numId w:val="234"/>
        </w:numPr>
        <w:tabs>
          <w:tab w:val="left" w:pos="1896"/>
        </w:tabs>
        <w:ind w:right="570" w:firstLine="707"/>
        <w:rPr>
          <w:sz w:val="24"/>
        </w:rPr>
      </w:pPr>
      <w:r>
        <w:rPr>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05B71" w:rsidRDefault="00BE715A">
      <w:pPr>
        <w:pStyle w:val="a4"/>
        <w:numPr>
          <w:ilvl w:val="1"/>
          <w:numId w:val="234"/>
        </w:numPr>
        <w:tabs>
          <w:tab w:val="left" w:pos="1897"/>
        </w:tabs>
        <w:ind w:left="1897" w:hanging="707"/>
        <w:rPr>
          <w:sz w:val="24"/>
        </w:rPr>
      </w:pPr>
      <w:r>
        <w:rPr>
          <w:sz w:val="24"/>
        </w:rPr>
        <w:t>согласование</w:t>
      </w:r>
      <w:r>
        <w:rPr>
          <w:spacing w:val="-4"/>
          <w:sz w:val="24"/>
        </w:rPr>
        <w:t xml:space="preserve"> </w:t>
      </w:r>
      <w:r>
        <w:rPr>
          <w:sz w:val="24"/>
        </w:rPr>
        <w:t>времён</w:t>
      </w:r>
      <w:r>
        <w:rPr>
          <w:spacing w:val="-3"/>
          <w:sz w:val="24"/>
        </w:rPr>
        <w:t xml:space="preserve"> </w:t>
      </w:r>
      <w:r>
        <w:rPr>
          <w:sz w:val="24"/>
        </w:rPr>
        <w:t>в</w:t>
      </w:r>
      <w:r>
        <w:rPr>
          <w:spacing w:val="-2"/>
          <w:sz w:val="24"/>
        </w:rPr>
        <w:t xml:space="preserve"> </w:t>
      </w:r>
      <w:r>
        <w:rPr>
          <w:sz w:val="24"/>
        </w:rPr>
        <w:t>рамках</w:t>
      </w:r>
      <w:r>
        <w:rPr>
          <w:spacing w:val="-2"/>
          <w:sz w:val="24"/>
        </w:rPr>
        <w:t xml:space="preserve"> </w:t>
      </w:r>
      <w:r>
        <w:rPr>
          <w:sz w:val="24"/>
        </w:rPr>
        <w:t>сложного</w:t>
      </w:r>
      <w:r>
        <w:rPr>
          <w:spacing w:val="-2"/>
          <w:sz w:val="24"/>
        </w:rPr>
        <w:t xml:space="preserve"> предложения;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1"/>
          <w:numId w:val="234"/>
        </w:numPr>
        <w:tabs>
          <w:tab w:val="left" w:pos="1897"/>
        </w:tabs>
        <w:spacing w:before="66"/>
        <w:ind w:right="568" w:firstLine="707"/>
        <w:jc w:val="left"/>
        <w:rPr>
          <w:sz w:val="24"/>
        </w:rPr>
      </w:pPr>
      <w:r>
        <w:rPr>
          <w:sz w:val="24"/>
        </w:rPr>
        <w:lastRenderedPageBreak/>
        <w:t>согласование подлежащего, выраженного собирательным существительным (family, police), со сказуемым;</w:t>
      </w:r>
    </w:p>
    <w:p w:rsidR="00D05B71" w:rsidRPr="00163F88" w:rsidRDefault="00BE715A">
      <w:pPr>
        <w:pStyle w:val="a4"/>
        <w:numPr>
          <w:ilvl w:val="1"/>
          <w:numId w:val="234"/>
        </w:numPr>
        <w:tabs>
          <w:tab w:val="left" w:pos="1897"/>
        </w:tabs>
        <w:ind w:left="1897" w:hanging="707"/>
        <w:jc w:val="left"/>
        <w:rPr>
          <w:sz w:val="24"/>
          <w:lang w:val="en-US"/>
        </w:rPr>
      </w:pPr>
      <w:r>
        <w:rPr>
          <w:sz w:val="24"/>
        </w:rPr>
        <w:t>конструкциисглаголамина</w:t>
      </w:r>
      <w:r w:rsidRPr="00163F88">
        <w:rPr>
          <w:spacing w:val="-4"/>
          <w:sz w:val="24"/>
          <w:lang w:val="en-US"/>
        </w:rPr>
        <w:t xml:space="preserve"> </w:t>
      </w:r>
      <w:r w:rsidRPr="00163F88">
        <w:rPr>
          <w:sz w:val="24"/>
          <w:lang w:val="en-US"/>
        </w:rPr>
        <w:t>-ing:</w:t>
      </w:r>
      <w:r w:rsidRPr="00163F88">
        <w:rPr>
          <w:spacing w:val="-3"/>
          <w:sz w:val="24"/>
          <w:lang w:val="en-US"/>
        </w:rPr>
        <w:t xml:space="preserve"> </w:t>
      </w:r>
      <w:r w:rsidRPr="00163F88">
        <w:rPr>
          <w:sz w:val="24"/>
          <w:lang w:val="en-US"/>
        </w:rPr>
        <w:t>to</w:t>
      </w:r>
      <w:r w:rsidRPr="00163F88">
        <w:rPr>
          <w:spacing w:val="-3"/>
          <w:sz w:val="24"/>
          <w:lang w:val="en-US"/>
        </w:rPr>
        <w:t xml:space="preserve"> </w:t>
      </w:r>
      <w:r w:rsidRPr="00163F88">
        <w:rPr>
          <w:sz w:val="24"/>
          <w:lang w:val="en-US"/>
        </w:rPr>
        <w:t>love/hate</w:t>
      </w:r>
      <w:r w:rsidRPr="00163F88">
        <w:rPr>
          <w:spacing w:val="-3"/>
          <w:sz w:val="24"/>
          <w:lang w:val="en-US"/>
        </w:rPr>
        <w:t xml:space="preserve"> </w:t>
      </w:r>
      <w:r w:rsidRPr="00163F88">
        <w:rPr>
          <w:sz w:val="24"/>
          <w:lang w:val="en-US"/>
        </w:rPr>
        <w:t>doing</w:t>
      </w:r>
      <w:r w:rsidRPr="00163F88">
        <w:rPr>
          <w:spacing w:val="-5"/>
          <w:sz w:val="24"/>
          <w:lang w:val="en-US"/>
        </w:rPr>
        <w:t xml:space="preserve"> </w:t>
      </w:r>
      <w:r w:rsidRPr="00163F88">
        <w:rPr>
          <w:spacing w:val="-2"/>
          <w:sz w:val="24"/>
          <w:lang w:val="en-US"/>
        </w:rPr>
        <w:t>something;</w:t>
      </w:r>
    </w:p>
    <w:p w:rsidR="00D05B71" w:rsidRPr="00163F88" w:rsidRDefault="00BE715A">
      <w:pPr>
        <w:pStyle w:val="a4"/>
        <w:numPr>
          <w:ilvl w:val="1"/>
          <w:numId w:val="234"/>
        </w:numPr>
        <w:tabs>
          <w:tab w:val="left" w:pos="1897"/>
        </w:tabs>
        <w:spacing w:before="1"/>
        <w:ind w:left="1897" w:hanging="707"/>
        <w:jc w:val="left"/>
        <w:rPr>
          <w:sz w:val="24"/>
          <w:lang w:val="en-US"/>
        </w:rPr>
      </w:pPr>
      <w:r>
        <w:rPr>
          <w:sz w:val="24"/>
        </w:rPr>
        <w:t>конструкции</w:t>
      </w:r>
      <w:r w:rsidRPr="00163F88">
        <w:rPr>
          <w:sz w:val="24"/>
          <w:lang w:val="en-US"/>
        </w:rPr>
        <w:t>,</w:t>
      </w:r>
      <w:r w:rsidRPr="00163F88">
        <w:rPr>
          <w:spacing w:val="-3"/>
          <w:sz w:val="24"/>
          <w:lang w:val="en-US"/>
        </w:rPr>
        <w:t xml:space="preserve"> </w:t>
      </w:r>
      <w:r>
        <w:rPr>
          <w:sz w:val="24"/>
        </w:rPr>
        <w:t>содержащиеглаголы</w:t>
      </w:r>
      <w:r w:rsidRPr="00163F88">
        <w:rPr>
          <w:sz w:val="24"/>
          <w:lang w:val="en-US"/>
        </w:rPr>
        <w:t>-</w:t>
      </w:r>
      <w:r>
        <w:rPr>
          <w:sz w:val="24"/>
        </w:rPr>
        <w:t>связки</w:t>
      </w:r>
      <w:r w:rsidRPr="00163F88">
        <w:rPr>
          <w:spacing w:val="-1"/>
          <w:sz w:val="24"/>
          <w:lang w:val="en-US"/>
        </w:rPr>
        <w:t xml:space="preserve"> </w:t>
      </w:r>
      <w:r w:rsidRPr="00163F88">
        <w:rPr>
          <w:sz w:val="24"/>
          <w:lang w:val="en-US"/>
        </w:rPr>
        <w:t>to</w:t>
      </w:r>
      <w:r w:rsidRPr="00163F88">
        <w:rPr>
          <w:spacing w:val="-3"/>
          <w:sz w:val="24"/>
          <w:lang w:val="en-US"/>
        </w:rPr>
        <w:t xml:space="preserve"> </w:t>
      </w:r>
      <w:r w:rsidRPr="00163F88">
        <w:rPr>
          <w:sz w:val="24"/>
          <w:lang w:val="en-US"/>
        </w:rPr>
        <w:t>be/to</w:t>
      </w:r>
      <w:r w:rsidRPr="00163F88">
        <w:rPr>
          <w:spacing w:val="-2"/>
          <w:sz w:val="24"/>
          <w:lang w:val="en-US"/>
        </w:rPr>
        <w:t xml:space="preserve"> </w:t>
      </w:r>
      <w:r w:rsidRPr="00163F88">
        <w:rPr>
          <w:sz w:val="24"/>
          <w:lang w:val="en-US"/>
        </w:rPr>
        <w:t>look/to</w:t>
      </w:r>
      <w:r w:rsidRPr="00163F88">
        <w:rPr>
          <w:spacing w:val="-2"/>
          <w:sz w:val="24"/>
          <w:lang w:val="en-US"/>
        </w:rPr>
        <w:t xml:space="preserve"> </w:t>
      </w:r>
      <w:r w:rsidRPr="00163F88">
        <w:rPr>
          <w:sz w:val="24"/>
          <w:lang w:val="en-US"/>
        </w:rPr>
        <w:t>feel/to</w:t>
      </w:r>
      <w:r w:rsidRPr="00163F88">
        <w:rPr>
          <w:spacing w:val="-2"/>
          <w:sz w:val="24"/>
          <w:lang w:val="en-US"/>
        </w:rPr>
        <w:t xml:space="preserve"> seem;</w:t>
      </w:r>
    </w:p>
    <w:p w:rsidR="00D05B71" w:rsidRPr="00163F88" w:rsidRDefault="00BE715A">
      <w:pPr>
        <w:pStyle w:val="a4"/>
        <w:numPr>
          <w:ilvl w:val="1"/>
          <w:numId w:val="234"/>
        </w:numPr>
        <w:tabs>
          <w:tab w:val="left" w:pos="1897"/>
        </w:tabs>
        <w:ind w:left="1897" w:hanging="707"/>
        <w:jc w:val="left"/>
        <w:rPr>
          <w:sz w:val="24"/>
          <w:lang w:val="en-US"/>
        </w:rPr>
      </w:pPr>
      <w:r>
        <w:rPr>
          <w:sz w:val="24"/>
        </w:rPr>
        <w:t>конструкции</w:t>
      </w:r>
      <w:r w:rsidRPr="00163F88">
        <w:rPr>
          <w:spacing w:val="-1"/>
          <w:sz w:val="24"/>
          <w:lang w:val="en-US"/>
        </w:rPr>
        <w:t xml:space="preserve"> </w:t>
      </w:r>
      <w:r w:rsidRPr="00163F88">
        <w:rPr>
          <w:sz w:val="24"/>
          <w:lang w:val="en-US"/>
        </w:rPr>
        <w:t>be/get</w:t>
      </w:r>
      <w:r w:rsidRPr="00163F88">
        <w:rPr>
          <w:spacing w:val="-2"/>
          <w:sz w:val="24"/>
          <w:lang w:val="en-US"/>
        </w:rPr>
        <w:t xml:space="preserve"> </w:t>
      </w:r>
      <w:r w:rsidRPr="00163F88">
        <w:rPr>
          <w:sz w:val="24"/>
          <w:lang w:val="en-US"/>
        </w:rPr>
        <w:t>used</w:t>
      </w:r>
      <w:r w:rsidRPr="00163F88">
        <w:rPr>
          <w:spacing w:val="-2"/>
          <w:sz w:val="24"/>
          <w:lang w:val="en-US"/>
        </w:rPr>
        <w:t xml:space="preserve"> </w:t>
      </w:r>
      <w:r w:rsidRPr="00163F88">
        <w:rPr>
          <w:sz w:val="24"/>
          <w:lang w:val="en-US"/>
        </w:rPr>
        <w:t>to</w:t>
      </w:r>
      <w:r w:rsidRPr="00163F88">
        <w:rPr>
          <w:spacing w:val="-2"/>
          <w:sz w:val="24"/>
          <w:lang w:val="en-US"/>
        </w:rPr>
        <w:t xml:space="preserve"> </w:t>
      </w:r>
      <w:r w:rsidRPr="00163F88">
        <w:rPr>
          <w:sz w:val="24"/>
          <w:lang w:val="en-US"/>
        </w:rPr>
        <w:t>do</w:t>
      </w:r>
      <w:r w:rsidRPr="00163F88">
        <w:rPr>
          <w:spacing w:val="-1"/>
          <w:sz w:val="24"/>
          <w:lang w:val="en-US"/>
        </w:rPr>
        <w:t xml:space="preserve"> </w:t>
      </w:r>
      <w:r w:rsidRPr="00163F88">
        <w:rPr>
          <w:sz w:val="24"/>
          <w:lang w:val="en-US"/>
        </w:rPr>
        <w:t>something;</w:t>
      </w:r>
      <w:r w:rsidRPr="00163F88">
        <w:rPr>
          <w:spacing w:val="-2"/>
          <w:sz w:val="24"/>
          <w:lang w:val="en-US"/>
        </w:rPr>
        <w:t xml:space="preserve"> </w:t>
      </w:r>
      <w:r w:rsidRPr="00163F88">
        <w:rPr>
          <w:sz w:val="24"/>
          <w:lang w:val="en-US"/>
        </w:rPr>
        <w:t>be/get used</w:t>
      </w:r>
      <w:r w:rsidRPr="00163F88">
        <w:rPr>
          <w:spacing w:val="-2"/>
          <w:sz w:val="24"/>
          <w:lang w:val="en-US"/>
        </w:rPr>
        <w:t xml:space="preserve"> </w:t>
      </w:r>
      <w:r w:rsidRPr="00163F88">
        <w:rPr>
          <w:sz w:val="24"/>
          <w:lang w:val="en-US"/>
        </w:rPr>
        <w:t>doing</w:t>
      </w:r>
      <w:r w:rsidRPr="00163F88">
        <w:rPr>
          <w:spacing w:val="-3"/>
          <w:sz w:val="24"/>
          <w:lang w:val="en-US"/>
        </w:rPr>
        <w:t xml:space="preserve"> </w:t>
      </w:r>
      <w:r w:rsidRPr="00163F88">
        <w:rPr>
          <w:spacing w:val="-2"/>
          <w:sz w:val="24"/>
          <w:lang w:val="en-US"/>
        </w:rPr>
        <w:t>something;</w:t>
      </w:r>
    </w:p>
    <w:p w:rsidR="00D05B71" w:rsidRDefault="00BE715A">
      <w:pPr>
        <w:pStyle w:val="a4"/>
        <w:numPr>
          <w:ilvl w:val="1"/>
          <w:numId w:val="234"/>
        </w:numPr>
        <w:tabs>
          <w:tab w:val="left" w:pos="1897"/>
        </w:tabs>
        <w:ind w:left="1897" w:hanging="707"/>
        <w:jc w:val="left"/>
        <w:rPr>
          <w:sz w:val="24"/>
        </w:rPr>
      </w:pPr>
      <w:r>
        <w:rPr>
          <w:sz w:val="24"/>
        </w:rPr>
        <w:t>конструкцию</w:t>
      </w:r>
      <w:r>
        <w:rPr>
          <w:spacing w:val="-3"/>
          <w:sz w:val="24"/>
        </w:rPr>
        <w:t xml:space="preserve"> </w:t>
      </w:r>
      <w:r>
        <w:rPr>
          <w:sz w:val="24"/>
        </w:rPr>
        <w:t>both</w:t>
      </w:r>
      <w:r>
        <w:rPr>
          <w:spacing w:val="-2"/>
          <w:sz w:val="24"/>
        </w:rPr>
        <w:t xml:space="preserve"> </w:t>
      </w:r>
      <w:r>
        <w:rPr>
          <w:sz w:val="24"/>
        </w:rPr>
        <w:t>…</w:t>
      </w:r>
      <w:r>
        <w:rPr>
          <w:spacing w:val="-2"/>
          <w:sz w:val="24"/>
        </w:rPr>
        <w:t xml:space="preserve"> </w:t>
      </w:r>
      <w:r>
        <w:rPr>
          <w:sz w:val="24"/>
        </w:rPr>
        <w:t>and</w:t>
      </w:r>
      <w:r>
        <w:rPr>
          <w:spacing w:val="-1"/>
          <w:sz w:val="24"/>
        </w:rPr>
        <w:t xml:space="preserve"> </w:t>
      </w:r>
      <w:r>
        <w:rPr>
          <w:spacing w:val="-5"/>
          <w:sz w:val="24"/>
        </w:rPr>
        <w:t>…;</w:t>
      </w:r>
    </w:p>
    <w:p w:rsidR="00D05B71" w:rsidRPr="00163F88" w:rsidRDefault="00BE715A">
      <w:pPr>
        <w:pStyle w:val="a4"/>
        <w:numPr>
          <w:ilvl w:val="1"/>
          <w:numId w:val="234"/>
        </w:numPr>
        <w:tabs>
          <w:tab w:val="left" w:pos="1897"/>
        </w:tabs>
        <w:ind w:right="563" w:firstLine="707"/>
        <w:jc w:val="left"/>
        <w:rPr>
          <w:sz w:val="24"/>
          <w:lang w:val="en-US"/>
        </w:rPr>
      </w:pPr>
      <w:r>
        <w:rPr>
          <w:sz w:val="24"/>
        </w:rPr>
        <w:t>конструкции</w:t>
      </w:r>
      <w:r w:rsidRPr="00163F88">
        <w:rPr>
          <w:sz w:val="24"/>
          <w:lang w:val="en-US"/>
        </w:rPr>
        <w:t xml:space="preserve"> c </w:t>
      </w:r>
      <w:r>
        <w:rPr>
          <w:sz w:val="24"/>
        </w:rPr>
        <w:t>глаголами</w:t>
      </w:r>
      <w:r w:rsidRPr="00163F88">
        <w:rPr>
          <w:sz w:val="24"/>
          <w:lang w:val="en-US"/>
        </w:rPr>
        <w:t xml:space="preserve"> to stop, to remember, to forget (</w:t>
      </w:r>
      <w:r>
        <w:rPr>
          <w:sz w:val="24"/>
        </w:rPr>
        <w:t>разницавзначении</w:t>
      </w:r>
      <w:r w:rsidRPr="00163F88">
        <w:rPr>
          <w:sz w:val="24"/>
          <w:lang w:val="en-US"/>
        </w:rPr>
        <w:t xml:space="preserve"> to stop doing smth </w:t>
      </w:r>
      <w:r>
        <w:rPr>
          <w:sz w:val="24"/>
        </w:rPr>
        <w:t>и</w:t>
      </w:r>
      <w:r w:rsidRPr="00163F88">
        <w:rPr>
          <w:sz w:val="24"/>
          <w:lang w:val="en-US"/>
        </w:rPr>
        <w:t xml:space="preserve"> to stop to do smth);</w:t>
      </w:r>
    </w:p>
    <w:p w:rsidR="00D05B71" w:rsidRPr="00163F88" w:rsidRDefault="00BE715A">
      <w:pPr>
        <w:pStyle w:val="a4"/>
        <w:numPr>
          <w:ilvl w:val="1"/>
          <w:numId w:val="234"/>
        </w:numPr>
        <w:tabs>
          <w:tab w:val="left" w:pos="1897"/>
        </w:tabs>
        <w:ind w:right="569" w:firstLine="707"/>
        <w:jc w:val="left"/>
        <w:rPr>
          <w:sz w:val="24"/>
          <w:lang w:val="en-US"/>
        </w:rPr>
      </w:pPr>
      <w:r>
        <w:rPr>
          <w:spacing w:val="-2"/>
          <w:sz w:val="24"/>
        </w:rPr>
        <w:t>глаголыввидо</w:t>
      </w:r>
      <w:r w:rsidRPr="00163F88">
        <w:rPr>
          <w:spacing w:val="-2"/>
          <w:sz w:val="24"/>
          <w:lang w:val="en-US"/>
        </w:rPr>
        <w:t xml:space="preserve">- </w:t>
      </w:r>
      <w:r>
        <w:rPr>
          <w:sz w:val="24"/>
        </w:rPr>
        <w:t>временныхформахдействительногозалогавизъявительномнаклонении</w:t>
      </w:r>
      <w:r w:rsidRPr="00163F88">
        <w:rPr>
          <w:spacing w:val="40"/>
          <w:sz w:val="24"/>
          <w:lang w:val="en-US"/>
        </w:rPr>
        <w:t xml:space="preserve"> </w:t>
      </w:r>
      <w:r w:rsidRPr="00163F88">
        <w:rPr>
          <w:sz w:val="24"/>
          <w:lang w:val="en-US"/>
        </w:rPr>
        <w:t>(Past</w:t>
      </w:r>
      <w:r w:rsidRPr="00163F88">
        <w:rPr>
          <w:spacing w:val="40"/>
          <w:sz w:val="24"/>
          <w:lang w:val="en-US"/>
        </w:rPr>
        <w:t xml:space="preserve"> </w:t>
      </w:r>
      <w:r w:rsidRPr="00163F88">
        <w:rPr>
          <w:sz w:val="24"/>
          <w:lang w:val="en-US"/>
        </w:rPr>
        <w:t>Perfect</w:t>
      </w:r>
      <w:r w:rsidRPr="00163F88">
        <w:rPr>
          <w:spacing w:val="40"/>
          <w:sz w:val="24"/>
          <w:lang w:val="en-US"/>
        </w:rPr>
        <w:t xml:space="preserve"> </w:t>
      </w:r>
      <w:r w:rsidRPr="00163F88">
        <w:rPr>
          <w:sz w:val="24"/>
          <w:lang w:val="en-US"/>
        </w:rPr>
        <w:t>Tense; Present Perfect Continuous Tense, Future-in-the-Past);</w:t>
      </w:r>
    </w:p>
    <w:p w:rsidR="00D05B71" w:rsidRDefault="00BE715A">
      <w:pPr>
        <w:pStyle w:val="a4"/>
        <w:numPr>
          <w:ilvl w:val="1"/>
          <w:numId w:val="234"/>
        </w:numPr>
        <w:tabs>
          <w:tab w:val="left" w:pos="1897"/>
        </w:tabs>
        <w:ind w:left="1897" w:hanging="707"/>
        <w:jc w:val="left"/>
        <w:rPr>
          <w:sz w:val="24"/>
        </w:rPr>
      </w:pPr>
      <w:r>
        <w:rPr>
          <w:sz w:val="24"/>
        </w:rPr>
        <w:t>модальные</w:t>
      </w:r>
      <w:r>
        <w:rPr>
          <w:spacing w:val="-6"/>
          <w:sz w:val="24"/>
        </w:rPr>
        <w:t xml:space="preserve"> </w:t>
      </w:r>
      <w:r>
        <w:rPr>
          <w:sz w:val="24"/>
        </w:rPr>
        <w:t>глаголы</w:t>
      </w:r>
      <w:r>
        <w:rPr>
          <w:spacing w:val="-2"/>
          <w:sz w:val="24"/>
        </w:rPr>
        <w:t xml:space="preserve"> </w:t>
      </w:r>
      <w:r>
        <w:rPr>
          <w:sz w:val="24"/>
        </w:rPr>
        <w:t>в</w:t>
      </w:r>
      <w:r>
        <w:rPr>
          <w:spacing w:val="-2"/>
          <w:sz w:val="24"/>
        </w:rPr>
        <w:t xml:space="preserve"> </w:t>
      </w:r>
      <w:r>
        <w:rPr>
          <w:sz w:val="24"/>
        </w:rPr>
        <w:t>косвенной</w:t>
      </w:r>
      <w:r>
        <w:rPr>
          <w:spacing w:val="-2"/>
          <w:sz w:val="24"/>
        </w:rPr>
        <w:t xml:space="preserve"> </w:t>
      </w:r>
      <w:r>
        <w:rPr>
          <w:sz w:val="24"/>
        </w:rPr>
        <w:t>речи</w:t>
      </w:r>
      <w:r>
        <w:rPr>
          <w:spacing w:val="-2"/>
          <w:sz w:val="24"/>
        </w:rPr>
        <w:t xml:space="preserve"> </w:t>
      </w:r>
      <w:r>
        <w:rPr>
          <w:sz w:val="24"/>
        </w:rPr>
        <w:t>в</w:t>
      </w:r>
      <w:r>
        <w:rPr>
          <w:spacing w:val="-2"/>
          <w:sz w:val="24"/>
        </w:rPr>
        <w:t xml:space="preserve"> </w:t>
      </w:r>
      <w:r>
        <w:rPr>
          <w:sz w:val="24"/>
        </w:rPr>
        <w:t>настоящем</w:t>
      </w:r>
      <w:r>
        <w:rPr>
          <w:spacing w:val="-3"/>
          <w:sz w:val="24"/>
        </w:rPr>
        <w:t xml:space="preserve"> </w:t>
      </w:r>
      <w:r>
        <w:rPr>
          <w:sz w:val="24"/>
        </w:rPr>
        <w:t>и</w:t>
      </w:r>
      <w:r>
        <w:rPr>
          <w:spacing w:val="-2"/>
          <w:sz w:val="24"/>
        </w:rPr>
        <w:t xml:space="preserve"> </w:t>
      </w:r>
      <w:r>
        <w:rPr>
          <w:sz w:val="24"/>
        </w:rPr>
        <w:t>прошедшем</w:t>
      </w:r>
      <w:r>
        <w:rPr>
          <w:spacing w:val="-2"/>
          <w:sz w:val="24"/>
        </w:rPr>
        <w:t xml:space="preserve"> времени;</w:t>
      </w:r>
    </w:p>
    <w:p w:rsidR="00D05B71" w:rsidRDefault="00BE715A">
      <w:pPr>
        <w:pStyle w:val="a4"/>
        <w:numPr>
          <w:ilvl w:val="1"/>
          <w:numId w:val="234"/>
        </w:numPr>
        <w:tabs>
          <w:tab w:val="left" w:pos="1897"/>
        </w:tabs>
        <w:ind w:right="574" w:firstLine="707"/>
        <w:jc w:val="left"/>
        <w:rPr>
          <w:sz w:val="24"/>
        </w:rPr>
      </w:pPr>
      <w:r>
        <w:rPr>
          <w:sz w:val="24"/>
        </w:rPr>
        <w:t>неличные</w:t>
      </w:r>
      <w:r>
        <w:rPr>
          <w:spacing w:val="40"/>
          <w:sz w:val="24"/>
        </w:rPr>
        <w:t xml:space="preserve"> </w:t>
      </w:r>
      <w:r>
        <w:rPr>
          <w:sz w:val="24"/>
        </w:rPr>
        <w:t>формы</w:t>
      </w:r>
      <w:r>
        <w:rPr>
          <w:spacing w:val="40"/>
          <w:sz w:val="24"/>
        </w:rPr>
        <w:t xml:space="preserve"> </w:t>
      </w:r>
      <w:r>
        <w:rPr>
          <w:sz w:val="24"/>
        </w:rPr>
        <w:t>глагола</w:t>
      </w:r>
      <w:r>
        <w:rPr>
          <w:spacing w:val="40"/>
          <w:sz w:val="24"/>
        </w:rPr>
        <w:t xml:space="preserve"> </w:t>
      </w:r>
      <w:r>
        <w:rPr>
          <w:sz w:val="24"/>
        </w:rPr>
        <w:t>(инфинитив,</w:t>
      </w:r>
      <w:r>
        <w:rPr>
          <w:spacing w:val="40"/>
          <w:sz w:val="24"/>
        </w:rPr>
        <w:t xml:space="preserve"> </w:t>
      </w:r>
      <w:r>
        <w:rPr>
          <w:sz w:val="24"/>
        </w:rPr>
        <w:t>герундий,</w:t>
      </w:r>
      <w:r>
        <w:rPr>
          <w:spacing w:val="40"/>
          <w:sz w:val="24"/>
        </w:rPr>
        <w:t xml:space="preserve"> </w:t>
      </w:r>
      <w:r>
        <w:rPr>
          <w:sz w:val="24"/>
        </w:rPr>
        <w:t>причастия</w:t>
      </w:r>
      <w:r>
        <w:rPr>
          <w:spacing w:val="40"/>
          <w:sz w:val="24"/>
        </w:rPr>
        <w:t xml:space="preserve"> </w:t>
      </w:r>
      <w:r>
        <w:rPr>
          <w:sz w:val="24"/>
        </w:rPr>
        <w:t>настоящего</w:t>
      </w:r>
      <w:r>
        <w:rPr>
          <w:spacing w:val="40"/>
          <w:sz w:val="24"/>
        </w:rPr>
        <w:t xml:space="preserve"> </w:t>
      </w:r>
      <w:r>
        <w:rPr>
          <w:sz w:val="24"/>
        </w:rPr>
        <w:t>и прошедшего времени);</w:t>
      </w:r>
    </w:p>
    <w:p w:rsidR="00D05B71" w:rsidRDefault="00BE715A">
      <w:pPr>
        <w:pStyle w:val="a4"/>
        <w:numPr>
          <w:ilvl w:val="1"/>
          <w:numId w:val="234"/>
        </w:numPr>
        <w:tabs>
          <w:tab w:val="left" w:pos="1897"/>
        </w:tabs>
        <w:ind w:left="1897" w:hanging="707"/>
        <w:jc w:val="left"/>
        <w:rPr>
          <w:sz w:val="24"/>
        </w:rPr>
      </w:pPr>
      <w:r>
        <w:rPr>
          <w:sz w:val="24"/>
        </w:rPr>
        <w:t>наречия</w:t>
      </w:r>
      <w:r>
        <w:rPr>
          <w:spacing w:val="-1"/>
          <w:sz w:val="24"/>
        </w:rPr>
        <w:t xml:space="preserve"> </w:t>
      </w:r>
      <w:r>
        <w:rPr>
          <w:sz w:val="24"/>
        </w:rPr>
        <w:t>too —</w:t>
      </w:r>
      <w:r>
        <w:rPr>
          <w:spacing w:val="-1"/>
          <w:sz w:val="24"/>
        </w:rPr>
        <w:t xml:space="preserve"> </w:t>
      </w:r>
      <w:r>
        <w:rPr>
          <w:spacing w:val="-2"/>
          <w:sz w:val="24"/>
        </w:rPr>
        <w:t>enough;</w:t>
      </w:r>
    </w:p>
    <w:p w:rsidR="00D05B71" w:rsidRDefault="00BE715A">
      <w:pPr>
        <w:pStyle w:val="a4"/>
        <w:numPr>
          <w:ilvl w:val="1"/>
          <w:numId w:val="234"/>
        </w:numPr>
        <w:tabs>
          <w:tab w:val="left" w:pos="1897"/>
        </w:tabs>
        <w:ind w:left="1897" w:hanging="707"/>
        <w:jc w:val="left"/>
        <w:rPr>
          <w:sz w:val="24"/>
        </w:rPr>
      </w:pPr>
      <w:r>
        <w:rPr>
          <w:sz w:val="24"/>
        </w:rPr>
        <w:t>отрицательные</w:t>
      </w:r>
      <w:r>
        <w:rPr>
          <w:spacing w:val="44"/>
          <w:sz w:val="24"/>
        </w:rPr>
        <w:t xml:space="preserve"> </w:t>
      </w:r>
      <w:r>
        <w:rPr>
          <w:sz w:val="24"/>
        </w:rPr>
        <w:t>местоимения</w:t>
      </w:r>
      <w:r>
        <w:rPr>
          <w:spacing w:val="47"/>
          <w:sz w:val="24"/>
        </w:rPr>
        <w:t xml:space="preserve"> </w:t>
      </w:r>
      <w:r>
        <w:rPr>
          <w:sz w:val="24"/>
        </w:rPr>
        <w:t>no</w:t>
      </w:r>
      <w:r>
        <w:rPr>
          <w:spacing w:val="46"/>
          <w:sz w:val="24"/>
        </w:rPr>
        <w:t xml:space="preserve"> </w:t>
      </w:r>
      <w:r>
        <w:rPr>
          <w:sz w:val="24"/>
        </w:rPr>
        <w:t>(и</w:t>
      </w:r>
      <w:r>
        <w:rPr>
          <w:spacing w:val="47"/>
          <w:sz w:val="24"/>
        </w:rPr>
        <w:t xml:space="preserve"> </w:t>
      </w:r>
      <w:r>
        <w:rPr>
          <w:sz w:val="24"/>
        </w:rPr>
        <w:t>его</w:t>
      </w:r>
      <w:r>
        <w:rPr>
          <w:spacing w:val="46"/>
          <w:sz w:val="24"/>
        </w:rPr>
        <w:t xml:space="preserve"> </w:t>
      </w:r>
      <w:r>
        <w:rPr>
          <w:sz w:val="24"/>
        </w:rPr>
        <w:t>производные</w:t>
      </w:r>
      <w:r>
        <w:rPr>
          <w:spacing w:val="45"/>
          <w:sz w:val="24"/>
        </w:rPr>
        <w:t xml:space="preserve"> </w:t>
      </w:r>
      <w:r>
        <w:rPr>
          <w:sz w:val="24"/>
        </w:rPr>
        <w:t>nobody,</w:t>
      </w:r>
      <w:r>
        <w:rPr>
          <w:spacing w:val="46"/>
          <w:sz w:val="24"/>
        </w:rPr>
        <w:t xml:space="preserve"> </w:t>
      </w:r>
      <w:r>
        <w:rPr>
          <w:sz w:val="24"/>
        </w:rPr>
        <w:t>nothing,</w:t>
      </w:r>
      <w:r>
        <w:rPr>
          <w:spacing w:val="47"/>
          <w:sz w:val="24"/>
        </w:rPr>
        <w:t xml:space="preserve"> </w:t>
      </w:r>
      <w:r>
        <w:rPr>
          <w:spacing w:val="-2"/>
          <w:sz w:val="24"/>
        </w:rPr>
        <w:t>etc.),</w:t>
      </w:r>
    </w:p>
    <w:p w:rsidR="00D05B71" w:rsidRDefault="00D05B71">
      <w:pPr>
        <w:rPr>
          <w:sz w:val="24"/>
        </w:rPr>
        <w:sectPr w:rsidR="00D05B71">
          <w:pgSz w:w="11910" w:h="16840"/>
          <w:pgMar w:top="1040" w:right="280" w:bottom="1200" w:left="1220" w:header="0" w:footer="968" w:gutter="0"/>
          <w:cols w:space="720"/>
        </w:sectPr>
      </w:pPr>
    </w:p>
    <w:p w:rsidR="00D05B71" w:rsidRDefault="00BE715A">
      <w:pPr>
        <w:pStyle w:val="a3"/>
        <w:ind w:firstLine="0"/>
        <w:jc w:val="left"/>
      </w:pPr>
      <w:r>
        <w:rPr>
          <w:spacing w:val="-4"/>
        </w:rPr>
        <w:lastRenderedPageBreak/>
        <w:t>none.</w:t>
      </w:r>
    </w:p>
    <w:p w:rsidR="00D05B71" w:rsidRDefault="00BE715A">
      <w:pPr>
        <w:rPr>
          <w:sz w:val="24"/>
        </w:rPr>
      </w:pPr>
      <w:r>
        <w:br w:type="column"/>
      </w:r>
    </w:p>
    <w:p w:rsidR="00D05B71" w:rsidRDefault="00BE715A">
      <w:pPr>
        <w:pStyle w:val="a4"/>
        <w:numPr>
          <w:ilvl w:val="0"/>
          <w:numId w:val="234"/>
        </w:numPr>
        <w:tabs>
          <w:tab w:val="left" w:pos="850"/>
        </w:tabs>
        <w:ind w:left="850"/>
        <w:jc w:val="left"/>
        <w:rPr>
          <w:sz w:val="24"/>
        </w:rPr>
      </w:pPr>
      <w:r>
        <w:rPr>
          <w:sz w:val="24"/>
        </w:rPr>
        <w:t>владеть</w:t>
      </w:r>
      <w:r>
        <w:rPr>
          <w:spacing w:val="-4"/>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1"/>
          <w:sz w:val="24"/>
        </w:rPr>
        <w:t xml:space="preserve"> </w:t>
      </w:r>
      <w:r>
        <w:rPr>
          <w:spacing w:val="-2"/>
          <w:sz w:val="24"/>
        </w:rPr>
        <w:t>умениями:</w:t>
      </w:r>
    </w:p>
    <w:p w:rsidR="00D05B71" w:rsidRDefault="00BE715A">
      <w:pPr>
        <w:pStyle w:val="a3"/>
        <w:ind w:left="142" w:firstLine="0"/>
        <w:jc w:val="left"/>
      </w:pPr>
      <w:r>
        <w:t>осуществлять</w:t>
      </w:r>
      <w:r>
        <w:rPr>
          <w:spacing w:val="61"/>
          <w:w w:val="150"/>
        </w:rPr>
        <w:t xml:space="preserve"> </w:t>
      </w:r>
      <w:r>
        <w:t>межличностное</w:t>
      </w:r>
      <w:r>
        <w:rPr>
          <w:spacing w:val="63"/>
          <w:w w:val="150"/>
        </w:rPr>
        <w:t xml:space="preserve"> </w:t>
      </w:r>
      <w:r>
        <w:t>и</w:t>
      </w:r>
      <w:r>
        <w:rPr>
          <w:spacing w:val="62"/>
          <w:w w:val="150"/>
        </w:rPr>
        <w:t xml:space="preserve"> </w:t>
      </w:r>
      <w:r>
        <w:t>межкультурное</w:t>
      </w:r>
      <w:r>
        <w:rPr>
          <w:spacing w:val="62"/>
          <w:w w:val="150"/>
        </w:rPr>
        <w:t xml:space="preserve"> </w:t>
      </w:r>
      <w:r>
        <w:t>общение,</w:t>
      </w:r>
      <w:r>
        <w:rPr>
          <w:spacing w:val="61"/>
          <w:w w:val="150"/>
        </w:rPr>
        <w:t xml:space="preserve"> </w:t>
      </w:r>
      <w:r>
        <w:t>используя</w:t>
      </w:r>
      <w:r>
        <w:rPr>
          <w:spacing w:val="64"/>
          <w:w w:val="150"/>
        </w:rPr>
        <w:t xml:space="preserve"> </w:t>
      </w:r>
      <w:r>
        <w:t>знания</w:t>
      </w:r>
      <w:r>
        <w:rPr>
          <w:spacing w:val="64"/>
          <w:w w:val="150"/>
        </w:rPr>
        <w:t xml:space="preserve"> </w:t>
      </w:r>
      <w:r>
        <w:rPr>
          <w:spacing w:val="-10"/>
        </w:rPr>
        <w:t>о</w:t>
      </w:r>
    </w:p>
    <w:p w:rsidR="00D05B71" w:rsidRDefault="00D05B71">
      <w:pPr>
        <w:sectPr w:rsidR="00D05B71">
          <w:type w:val="continuous"/>
          <w:pgSz w:w="11910" w:h="16840"/>
          <w:pgMar w:top="840" w:right="280" w:bottom="280" w:left="1220" w:header="0" w:footer="968" w:gutter="0"/>
          <w:cols w:num="2" w:space="720" w:equalWidth="0">
            <w:col w:w="1008" w:space="40"/>
            <w:col w:w="9362"/>
          </w:cols>
        </w:sectPr>
      </w:pPr>
    </w:p>
    <w:p w:rsidR="00D05B71" w:rsidRDefault="00BE715A">
      <w:pPr>
        <w:pStyle w:val="a3"/>
        <w:ind w:right="569" w:firstLine="0"/>
      </w:pPr>
      <w:r>
        <w:lastRenderedPageBreak/>
        <w:t>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D05B71" w:rsidRDefault="00BE715A">
      <w:pPr>
        <w:pStyle w:val="a3"/>
        <w:spacing w:before="1"/>
        <w:ind w:right="577"/>
      </w:pPr>
      <w:r>
        <w:t>кратко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D05B71" w:rsidRDefault="00BE715A">
      <w:pPr>
        <w:pStyle w:val="a3"/>
        <w:ind w:right="572"/>
      </w:pPr>
      <w:r>
        <w:t>оказывать помощь зарубежным гостям в ситуациях повседневного общения (объяснить местонахождение объекта, сообщить возможный маршрут и т. д.);</w:t>
      </w:r>
    </w:p>
    <w:p w:rsidR="00D05B71" w:rsidRDefault="00BE715A">
      <w:pPr>
        <w:pStyle w:val="a4"/>
        <w:numPr>
          <w:ilvl w:val="0"/>
          <w:numId w:val="234"/>
        </w:numPr>
        <w:tabs>
          <w:tab w:val="left" w:pos="1896"/>
        </w:tabs>
        <w:ind w:left="482" w:right="563" w:firstLine="707"/>
        <w:jc w:val="both"/>
        <w:rPr>
          <w:sz w:val="24"/>
        </w:rPr>
      </w:pPr>
      <w:r>
        <w:rPr>
          <w:sz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4"/>
        <w:numPr>
          <w:ilvl w:val="0"/>
          <w:numId w:val="234"/>
        </w:numPr>
        <w:tabs>
          <w:tab w:val="left" w:pos="1896"/>
        </w:tabs>
        <w:ind w:left="482" w:right="562" w:firstLine="707"/>
        <w:jc w:val="both"/>
        <w:rPr>
          <w:sz w:val="24"/>
        </w:rPr>
      </w:pPr>
      <w:r>
        <w:rPr>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D05B71" w:rsidRDefault="00BE715A">
      <w:pPr>
        <w:pStyle w:val="a4"/>
        <w:numPr>
          <w:ilvl w:val="0"/>
          <w:numId w:val="234"/>
        </w:numPr>
        <w:tabs>
          <w:tab w:val="left" w:pos="1896"/>
        </w:tabs>
        <w:ind w:left="482" w:right="571" w:firstLine="707"/>
        <w:jc w:val="both"/>
        <w:rPr>
          <w:sz w:val="24"/>
        </w:rPr>
      </w:pPr>
      <w:r>
        <w:rPr>
          <w:sz w:val="24"/>
        </w:rPr>
        <w:t>уметь рассматривать несколько вариантов решения коммуникативной</w:t>
      </w:r>
      <w:r>
        <w:rPr>
          <w:spacing w:val="40"/>
          <w:sz w:val="24"/>
        </w:rPr>
        <w:t xml:space="preserve"> </w:t>
      </w:r>
      <w:r>
        <w:rPr>
          <w:sz w:val="24"/>
        </w:rPr>
        <w:t>задачи в продуктивных видах речевой деятельности (говорении и письменной речи);</w:t>
      </w:r>
    </w:p>
    <w:p w:rsidR="00D05B71" w:rsidRDefault="00BE715A">
      <w:pPr>
        <w:pStyle w:val="a4"/>
        <w:numPr>
          <w:ilvl w:val="0"/>
          <w:numId w:val="234"/>
        </w:numPr>
        <w:tabs>
          <w:tab w:val="left" w:pos="1896"/>
        </w:tabs>
        <w:ind w:left="482" w:right="571" w:firstLine="707"/>
        <w:jc w:val="both"/>
        <w:rPr>
          <w:sz w:val="24"/>
        </w:rPr>
      </w:pPr>
      <w:r>
        <w:rPr>
          <w:sz w:val="24"/>
        </w:rPr>
        <w:t>участвовать в несложных учебных проектах с использованием материалов</w:t>
      </w:r>
      <w:r>
        <w:rPr>
          <w:spacing w:val="40"/>
          <w:sz w:val="24"/>
        </w:rPr>
        <w:t xml:space="preserve"> </w:t>
      </w:r>
      <w:r>
        <w:rPr>
          <w:sz w:val="24"/>
        </w:rPr>
        <w:t>на английском языке с применением ИКТ, соблюдая правила информационной безопасности при работе в сети Интернет;</w:t>
      </w:r>
    </w:p>
    <w:p w:rsidR="00D05B71" w:rsidRDefault="00BE715A">
      <w:pPr>
        <w:pStyle w:val="a4"/>
        <w:numPr>
          <w:ilvl w:val="0"/>
          <w:numId w:val="234"/>
        </w:numPr>
        <w:tabs>
          <w:tab w:val="left" w:pos="1896"/>
        </w:tabs>
        <w:ind w:left="482" w:right="571" w:firstLine="707"/>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p w:rsidR="00D05B71" w:rsidRDefault="00BE715A">
      <w:pPr>
        <w:pStyle w:val="a4"/>
        <w:numPr>
          <w:ilvl w:val="0"/>
          <w:numId w:val="234"/>
        </w:numPr>
        <w:tabs>
          <w:tab w:val="left" w:pos="1896"/>
        </w:tabs>
        <w:ind w:left="482" w:right="572" w:firstLine="707"/>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rsidR="00D05B71" w:rsidRDefault="00BE715A">
      <w:pPr>
        <w:pStyle w:val="a4"/>
        <w:numPr>
          <w:ilvl w:val="0"/>
          <w:numId w:val="234"/>
        </w:numPr>
        <w:tabs>
          <w:tab w:val="left" w:pos="1896"/>
        </w:tabs>
        <w:spacing w:before="1"/>
        <w:ind w:left="482" w:right="569" w:firstLine="707"/>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5B71" w:rsidRDefault="00BE715A">
      <w:pPr>
        <w:pStyle w:val="2"/>
        <w:numPr>
          <w:ilvl w:val="0"/>
          <w:numId w:val="240"/>
        </w:numPr>
        <w:tabs>
          <w:tab w:val="left" w:pos="1370"/>
        </w:tabs>
        <w:ind w:left="1370" w:hanging="180"/>
      </w:pPr>
      <w:r>
        <w:rPr>
          <w:spacing w:val="-2"/>
        </w:rPr>
        <w:t>КЛАСС</w:t>
      </w:r>
    </w:p>
    <w:p w:rsidR="00D05B71" w:rsidRDefault="00BE715A">
      <w:pPr>
        <w:pStyle w:val="a4"/>
        <w:numPr>
          <w:ilvl w:val="0"/>
          <w:numId w:val="233"/>
        </w:numPr>
        <w:tabs>
          <w:tab w:val="left" w:pos="1897"/>
        </w:tabs>
        <w:spacing w:line="274" w:lineRule="exact"/>
        <w:ind w:left="1897" w:hanging="707"/>
        <w:jc w:val="both"/>
        <w:rPr>
          <w:sz w:val="24"/>
        </w:rPr>
      </w:pPr>
      <w:r>
        <w:rPr>
          <w:sz w:val="24"/>
        </w:rPr>
        <w:t>владеть</w:t>
      </w:r>
      <w:r>
        <w:rPr>
          <w:spacing w:val="-5"/>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речевой</w:t>
      </w:r>
      <w:r>
        <w:rPr>
          <w:spacing w:val="-4"/>
          <w:sz w:val="24"/>
        </w:rPr>
        <w:t xml:space="preserve"> </w:t>
      </w:r>
      <w:r>
        <w:rPr>
          <w:spacing w:val="-2"/>
          <w:sz w:val="24"/>
        </w:rPr>
        <w:t>деятельности:</w:t>
      </w:r>
    </w:p>
    <w:p w:rsidR="00D05B71" w:rsidRDefault="00BE715A">
      <w:pPr>
        <w:pStyle w:val="a3"/>
        <w:ind w:right="568"/>
      </w:pPr>
      <w:r>
        <w:rPr>
          <w:i/>
        </w:rPr>
        <w:t>говорение:</w:t>
      </w:r>
      <w:r>
        <w:rPr>
          <w:i/>
          <w:spacing w:val="-6"/>
        </w:rPr>
        <w:t xml:space="preserve"> </w:t>
      </w:r>
      <w:r>
        <w:t>вести</w:t>
      </w:r>
      <w:r>
        <w:rPr>
          <w:spacing w:val="-4"/>
        </w:rPr>
        <w:t xml:space="preserve"> </w:t>
      </w:r>
      <w:r>
        <w:t>комбинированный</w:t>
      </w:r>
      <w:r>
        <w:rPr>
          <w:spacing w:val="-5"/>
        </w:rPr>
        <w:t xml:space="preserve"> </w:t>
      </w:r>
      <w:r>
        <w:t>диалог,</w:t>
      </w:r>
      <w:r>
        <w:rPr>
          <w:spacing w:val="-5"/>
        </w:rPr>
        <w:t xml:space="preserve"> </w:t>
      </w:r>
      <w:r>
        <w:t>включающий</w:t>
      </w:r>
      <w:r>
        <w:rPr>
          <w:spacing w:val="-5"/>
        </w:rPr>
        <w:t xml:space="preserve"> </w:t>
      </w:r>
      <w:r>
        <w:t>различные</w:t>
      </w:r>
      <w:r>
        <w:rPr>
          <w:spacing w:val="-7"/>
        </w:rPr>
        <w:t xml:space="preserve"> </w:t>
      </w:r>
      <w:r>
        <w:t>виды</w:t>
      </w:r>
      <w:r>
        <w:rPr>
          <w:spacing w:val="-5"/>
        </w:rPr>
        <w:t xml:space="preserve"> </w:t>
      </w:r>
      <w:r>
        <w:t>диалогов (диалог этикетного характера, диалог — побуждение к действию, диалог-расспрос);</w:t>
      </w:r>
      <w:r>
        <w:rPr>
          <w:spacing w:val="40"/>
        </w:rPr>
        <w:t xml:space="preserve"> </w:t>
      </w:r>
      <w:r>
        <w:t>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w:t>
      </w:r>
    </w:p>
    <w:p w:rsidR="00D05B71" w:rsidRDefault="00D05B71">
      <w:pPr>
        <w:sectPr w:rsidR="00D05B71">
          <w:type w:val="continuous"/>
          <w:pgSz w:w="11910" w:h="16840"/>
          <w:pgMar w:top="840" w:right="280" w:bottom="280" w:left="1220" w:header="0" w:footer="968" w:gutter="0"/>
          <w:cols w:space="720"/>
        </w:sectPr>
      </w:pPr>
    </w:p>
    <w:p w:rsidR="00D05B71" w:rsidRDefault="00BE715A">
      <w:pPr>
        <w:pStyle w:val="a3"/>
        <w:spacing w:before="66"/>
        <w:ind w:right="575" w:firstLine="0"/>
      </w:pPr>
      <w:r>
        <w:lastRenderedPageBreak/>
        <w:t>опор, с соблюдением норм речевого этикета, принятого в стране/странах изучаемого</w:t>
      </w:r>
      <w:r>
        <w:rPr>
          <w:spacing w:val="40"/>
        </w:rPr>
        <w:t xml:space="preserve"> </w:t>
      </w:r>
      <w:r>
        <w:t>языка (до 6—8 реплик со стороны каждого собеседника);</w:t>
      </w:r>
    </w:p>
    <w:p w:rsidR="00D05B71" w:rsidRDefault="00BE715A">
      <w:pPr>
        <w:pStyle w:val="a3"/>
        <w:ind w:right="567"/>
      </w:pPr>
      <w: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прочитанного/прослушанного текста со зрительными и/или вербальными опорами (объём</w:t>
      </w:r>
    </w:p>
    <w:p w:rsidR="00D05B71" w:rsidRDefault="00BE715A">
      <w:pPr>
        <w:pStyle w:val="a3"/>
        <w:spacing w:before="1"/>
        <w:ind w:right="563" w:firstLine="0"/>
      </w:pPr>
      <w:r>
        <w:t xml:space="preserve">— 10—12 фраз); излагать результаты выполненной проектной работы; (объём — 10—12 </w:t>
      </w:r>
      <w:r>
        <w:rPr>
          <w:spacing w:val="-2"/>
        </w:rPr>
        <w:t>фраз);</w:t>
      </w:r>
    </w:p>
    <w:p w:rsidR="00D05B71" w:rsidRDefault="00BE715A">
      <w:pPr>
        <w:pStyle w:val="a3"/>
        <w:ind w:right="563"/>
      </w:pPr>
      <w:r>
        <w:rPr>
          <w:i/>
        </w:rPr>
        <w:t xml:space="preserve">аудирование: </w:t>
      </w: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D05B71" w:rsidRDefault="00BE715A">
      <w:pPr>
        <w:pStyle w:val="a3"/>
        <w:tabs>
          <w:tab w:val="left" w:pos="1439"/>
          <w:tab w:val="left" w:pos="3569"/>
          <w:tab w:val="left" w:pos="5474"/>
          <w:tab w:val="left" w:pos="7599"/>
          <w:tab w:val="left" w:pos="8557"/>
        </w:tabs>
        <w:ind w:right="563"/>
      </w:pPr>
      <w:r>
        <w:rPr>
          <w:i/>
        </w:rPr>
        <w:t xml:space="preserve">смысловое чтение: </w:t>
      </w:r>
      <w:r>
        <w:t>читать про себя и понимать несложные аутентичные тексты, содержащие отдельные неизученные языковые явления,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w:t>
      </w:r>
      <w:r>
        <w:rPr>
          <w:spacing w:val="-2"/>
        </w:rPr>
        <w:t xml:space="preserve"> </w:t>
      </w:r>
      <w:r>
        <w:t>в</w:t>
      </w:r>
      <w:r>
        <w:rPr>
          <w:spacing w:val="-2"/>
        </w:rPr>
        <w:t xml:space="preserve"> </w:t>
      </w:r>
      <w:r>
        <w:t>зависимости от</w:t>
      </w:r>
      <w:r>
        <w:rPr>
          <w:spacing w:val="-3"/>
        </w:rPr>
        <w:t xml:space="preserve"> </w:t>
      </w:r>
      <w:r>
        <w:t>поставленной</w:t>
      </w:r>
      <w:r>
        <w:rPr>
          <w:spacing w:val="-3"/>
        </w:rPr>
        <w:t xml:space="preserve"> </w:t>
      </w:r>
      <w:r>
        <w:t>коммуникативной</w:t>
      </w:r>
      <w:r>
        <w:rPr>
          <w:spacing w:val="-3"/>
        </w:rPr>
        <w:t xml:space="preserve"> </w:t>
      </w:r>
      <w:r>
        <w:t xml:space="preserve">задачи: </w:t>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с полным пониманием содержания (объём текста/текстов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05B71" w:rsidRDefault="00BE715A">
      <w:pPr>
        <w:pStyle w:val="a3"/>
        <w:spacing w:before="1"/>
        <w:ind w:right="564"/>
      </w:pPr>
      <w:r>
        <w:rPr>
          <w:i/>
        </w:rPr>
        <w:t xml:space="preserve">письменная речь: </w:t>
      </w:r>
      <w:r>
        <w:t>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до120 слов); создавать небольшое письменное высказывание с опорой на образец, план, таблицу, прочитанный/прослушанный текст (объём высказывания — до 120 слов); заполнять таблицу, кратко фиксируя содержание прочитанного/прослушанного текста; письменно представлять результаты выполненной проектной работы (объём — 100—120 слов);</w:t>
      </w:r>
    </w:p>
    <w:p w:rsidR="00D05B71" w:rsidRDefault="00BE715A">
      <w:pPr>
        <w:pStyle w:val="a4"/>
        <w:numPr>
          <w:ilvl w:val="0"/>
          <w:numId w:val="233"/>
        </w:numPr>
        <w:tabs>
          <w:tab w:val="left" w:pos="1896"/>
        </w:tabs>
        <w:ind w:left="482" w:right="564" w:firstLine="707"/>
        <w:jc w:val="both"/>
        <w:rPr>
          <w:sz w:val="24"/>
        </w:rPr>
      </w:pPr>
      <w:r>
        <w:rPr>
          <w:sz w:val="24"/>
        </w:rPr>
        <w:t xml:space="preserve">владеть </w:t>
      </w:r>
      <w:r>
        <w:rPr>
          <w:i/>
          <w:sz w:val="24"/>
        </w:rPr>
        <w:t xml:space="preserve">фонетическими навыками: </w:t>
      </w:r>
      <w:r>
        <w:rPr>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w:t>
      </w:r>
      <w:r>
        <w:rPr>
          <w:spacing w:val="40"/>
          <w:sz w:val="24"/>
        </w:rPr>
        <w:t xml:space="preserve"> </w:t>
      </w:r>
      <w:r>
        <w:rPr>
          <w:sz w:val="24"/>
        </w:rPr>
        <w:t>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05B71" w:rsidRDefault="00BE715A">
      <w:pPr>
        <w:ind w:left="1190"/>
        <w:jc w:val="both"/>
        <w:rPr>
          <w:sz w:val="24"/>
        </w:rPr>
      </w:pPr>
      <w:r>
        <w:rPr>
          <w:sz w:val="24"/>
        </w:rPr>
        <w:t>владеть</w:t>
      </w:r>
      <w:r>
        <w:rPr>
          <w:spacing w:val="-9"/>
          <w:sz w:val="24"/>
        </w:rPr>
        <w:t xml:space="preserve"> </w:t>
      </w:r>
      <w:r>
        <w:rPr>
          <w:i/>
          <w:sz w:val="24"/>
        </w:rPr>
        <w:t>орфографическими</w:t>
      </w:r>
      <w:r>
        <w:rPr>
          <w:i/>
          <w:spacing w:val="-7"/>
          <w:sz w:val="24"/>
        </w:rPr>
        <w:t xml:space="preserve"> </w:t>
      </w:r>
      <w:r>
        <w:rPr>
          <w:i/>
          <w:sz w:val="24"/>
        </w:rPr>
        <w:t>навыками:</w:t>
      </w:r>
      <w:r>
        <w:rPr>
          <w:i/>
          <w:spacing w:val="-7"/>
          <w:sz w:val="24"/>
        </w:rPr>
        <w:t xml:space="preserve"> </w:t>
      </w:r>
      <w:r>
        <w:rPr>
          <w:sz w:val="24"/>
        </w:rPr>
        <w:t>правильно</w:t>
      </w:r>
      <w:r>
        <w:rPr>
          <w:spacing w:val="-7"/>
          <w:sz w:val="24"/>
        </w:rPr>
        <w:t xml:space="preserve"> </w:t>
      </w:r>
      <w:r>
        <w:rPr>
          <w:sz w:val="24"/>
        </w:rPr>
        <w:t>писатьизученные</w:t>
      </w:r>
      <w:r>
        <w:rPr>
          <w:spacing w:val="-9"/>
          <w:sz w:val="24"/>
        </w:rPr>
        <w:t xml:space="preserve"> </w:t>
      </w:r>
      <w:r>
        <w:rPr>
          <w:spacing w:val="-2"/>
          <w:sz w:val="24"/>
        </w:rPr>
        <w:t>слова;</w:t>
      </w:r>
    </w:p>
    <w:p w:rsidR="00D05B71" w:rsidRDefault="00BE715A">
      <w:pPr>
        <w:pStyle w:val="a3"/>
        <w:ind w:right="568"/>
      </w:pPr>
      <w:r>
        <w:t xml:space="preserve">владеть </w:t>
      </w:r>
      <w:r>
        <w:rPr>
          <w:i/>
        </w:rPr>
        <w:t xml:space="preserve">пунктуационными навыками: </w:t>
      </w:r>
      <w:r>
        <w:t xml:space="preserve">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Pr>
          <w:spacing w:val="-2"/>
        </w:rPr>
        <w:t>характера;</w:t>
      </w:r>
    </w:p>
    <w:p w:rsidR="00D05B71" w:rsidRDefault="00BE715A">
      <w:pPr>
        <w:pStyle w:val="a4"/>
        <w:numPr>
          <w:ilvl w:val="0"/>
          <w:numId w:val="233"/>
        </w:numPr>
        <w:tabs>
          <w:tab w:val="left" w:pos="1896"/>
        </w:tabs>
        <w:spacing w:before="1"/>
        <w:ind w:left="482" w:right="566" w:firstLine="707"/>
        <w:jc w:val="both"/>
        <w:rPr>
          <w:sz w:val="24"/>
        </w:rPr>
      </w:pPr>
      <w:r>
        <w:rPr>
          <w:sz w:val="24"/>
        </w:rPr>
        <w:t xml:space="preserve">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w:t>
      </w:r>
      <w:r>
        <w:rPr>
          <w:spacing w:val="-2"/>
          <w:sz w:val="24"/>
        </w:rPr>
        <w:t>сочетаемости;</w:t>
      </w:r>
    </w:p>
    <w:p w:rsidR="00D05B71" w:rsidRDefault="00BE715A">
      <w:pPr>
        <w:pStyle w:val="a3"/>
        <w:ind w:right="563"/>
      </w:pPr>
      <w:r>
        <w:t>распознавать и употреблять в устной и письменной речи родственные слова, образованные</w:t>
      </w:r>
      <w:r>
        <w:rPr>
          <w:spacing w:val="-3"/>
        </w:rPr>
        <w:t xml:space="preserve"> </w:t>
      </w:r>
      <w:r>
        <w:t>с</w:t>
      </w:r>
      <w:r>
        <w:rPr>
          <w:spacing w:val="-2"/>
        </w:rPr>
        <w:t xml:space="preserve"> </w:t>
      </w:r>
      <w:r>
        <w:t>использованием</w:t>
      </w:r>
      <w:r>
        <w:rPr>
          <w:spacing w:val="-2"/>
        </w:rPr>
        <w:t xml:space="preserve"> </w:t>
      </w:r>
      <w:r>
        <w:t>аффиксации:</w:t>
      </w:r>
      <w:r>
        <w:rPr>
          <w:spacing w:val="-3"/>
        </w:rPr>
        <w:t xml:space="preserve"> </w:t>
      </w:r>
      <w:r>
        <w:t>глаголы</w:t>
      </w:r>
      <w:r>
        <w:rPr>
          <w:spacing w:val="-2"/>
        </w:rPr>
        <w:t xml:space="preserve"> </w:t>
      </w:r>
      <w:r>
        <w:t>с</w:t>
      </w:r>
      <w:r>
        <w:rPr>
          <w:spacing w:val="-2"/>
        </w:rPr>
        <w:t xml:space="preserve"> </w:t>
      </w:r>
      <w:r>
        <w:t>помощью</w:t>
      </w:r>
      <w:r>
        <w:rPr>
          <w:spacing w:val="-1"/>
        </w:rPr>
        <w:t xml:space="preserve"> </w:t>
      </w:r>
      <w:r>
        <w:t>префиксов</w:t>
      </w:r>
      <w:r>
        <w:rPr>
          <w:spacing w:val="-2"/>
        </w:rPr>
        <w:t xml:space="preserve"> </w:t>
      </w:r>
      <w:r>
        <w:t>under-,</w:t>
      </w:r>
      <w:r>
        <w:rPr>
          <w:spacing w:val="-1"/>
        </w:rPr>
        <w:t xml:space="preserve"> </w:t>
      </w:r>
      <w:r>
        <w:t>over-, dis-, mis-; имена прилагательные с помощью суффиксов -able/-ible; имена существительные с помощью отрицательных префиксов in-/im-; сложное прилагательное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6" w:firstLine="0"/>
      </w:pPr>
      <w:r>
        <w:lastRenderedPageBreak/>
        <w:t>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w:t>
      </w:r>
      <w:r>
        <w:rPr>
          <w:spacing w:val="80"/>
        </w:rPr>
        <w:t xml:space="preserve"> </w:t>
      </w:r>
      <w:r>
        <w:t>соединения основы прилагательного с основой причастия I (nice-looking); сложное прилагательное путём соединения наречия с основой причастия II (well-behaved); глагол</w:t>
      </w:r>
      <w:r>
        <w:rPr>
          <w:spacing w:val="40"/>
        </w:rPr>
        <w:t xml:space="preserve"> </w:t>
      </w:r>
      <w:r>
        <w:t>от прилагательного (cool — to cool);</w:t>
      </w:r>
    </w:p>
    <w:p w:rsidR="00D05B71" w:rsidRDefault="00BE715A">
      <w:pPr>
        <w:pStyle w:val="a3"/>
        <w:spacing w:before="1"/>
        <w:ind w:right="569"/>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D05B71" w:rsidRDefault="00BE715A">
      <w:pPr>
        <w:pStyle w:val="a4"/>
        <w:numPr>
          <w:ilvl w:val="0"/>
          <w:numId w:val="233"/>
        </w:numPr>
        <w:tabs>
          <w:tab w:val="left" w:pos="1896"/>
        </w:tabs>
        <w:ind w:left="482" w:right="572" w:firstLine="707"/>
        <w:jc w:val="both"/>
        <w:rPr>
          <w:sz w:val="24"/>
        </w:rPr>
      </w:pPr>
      <w:r>
        <w:rPr>
          <w:sz w:val="24"/>
        </w:rPr>
        <w:t>знать и понимать особенности структуры простых и сложных предложений</w:t>
      </w:r>
      <w:r>
        <w:rPr>
          <w:spacing w:val="40"/>
          <w:sz w:val="24"/>
        </w:rPr>
        <w:t xml:space="preserve"> </w:t>
      </w:r>
      <w:r>
        <w:rPr>
          <w:sz w:val="24"/>
        </w:rPr>
        <w:t>и различных коммуникативных типов предложений английского языка;</w:t>
      </w:r>
    </w:p>
    <w:p w:rsidR="00D05B71" w:rsidRDefault="00BE715A">
      <w:pPr>
        <w:pStyle w:val="a3"/>
        <w:ind w:right="577"/>
      </w:pPr>
      <w:r>
        <w:t>распознавать в письменном и звучащем тексте и употреблять в устной и письменной речи:</w:t>
      </w:r>
    </w:p>
    <w:p w:rsidR="00D05B71" w:rsidRPr="00163F88" w:rsidRDefault="00BE715A">
      <w:pPr>
        <w:pStyle w:val="a4"/>
        <w:numPr>
          <w:ilvl w:val="1"/>
          <w:numId w:val="233"/>
        </w:numPr>
        <w:tabs>
          <w:tab w:val="left" w:pos="1897"/>
        </w:tabs>
        <w:ind w:right="564" w:firstLine="707"/>
        <w:jc w:val="left"/>
        <w:rPr>
          <w:sz w:val="24"/>
          <w:lang w:val="en-US"/>
        </w:rPr>
      </w:pPr>
      <w:r>
        <w:rPr>
          <w:sz w:val="24"/>
        </w:rPr>
        <w:t>предложениясосложнымдополнением</w:t>
      </w:r>
      <w:r w:rsidRPr="00163F88">
        <w:rPr>
          <w:spacing w:val="40"/>
          <w:sz w:val="24"/>
          <w:lang w:val="en-US"/>
        </w:rPr>
        <w:t xml:space="preserve"> </w:t>
      </w:r>
      <w:r w:rsidRPr="00163F88">
        <w:rPr>
          <w:sz w:val="24"/>
          <w:lang w:val="en-US"/>
        </w:rPr>
        <w:t>(Complex</w:t>
      </w:r>
      <w:r w:rsidRPr="00163F88">
        <w:rPr>
          <w:spacing w:val="40"/>
          <w:sz w:val="24"/>
          <w:lang w:val="en-US"/>
        </w:rPr>
        <w:t xml:space="preserve"> </w:t>
      </w:r>
      <w:r w:rsidRPr="00163F88">
        <w:rPr>
          <w:sz w:val="24"/>
          <w:lang w:val="en-US"/>
        </w:rPr>
        <w:t>Object)</w:t>
      </w:r>
      <w:r w:rsidRPr="00163F88">
        <w:rPr>
          <w:spacing w:val="40"/>
          <w:sz w:val="24"/>
          <w:lang w:val="en-US"/>
        </w:rPr>
        <w:t xml:space="preserve"> </w:t>
      </w:r>
      <w:r w:rsidRPr="00163F88">
        <w:rPr>
          <w:sz w:val="24"/>
          <w:lang w:val="en-US"/>
        </w:rPr>
        <w:t>(I</w:t>
      </w:r>
      <w:r w:rsidRPr="00163F88">
        <w:rPr>
          <w:spacing w:val="40"/>
          <w:sz w:val="24"/>
          <w:lang w:val="en-US"/>
        </w:rPr>
        <w:t xml:space="preserve"> </w:t>
      </w:r>
      <w:r w:rsidRPr="00163F88">
        <w:rPr>
          <w:sz w:val="24"/>
          <w:lang w:val="en-US"/>
        </w:rPr>
        <w:t>want</w:t>
      </w:r>
      <w:r w:rsidRPr="00163F88">
        <w:rPr>
          <w:spacing w:val="40"/>
          <w:sz w:val="24"/>
          <w:lang w:val="en-US"/>
        </w:rPr>
        <w:t xml:space="preserve"> </w:t>
      </w:r>
      <w:r w:rsidRPr="00163F88">
        <w:rPr>
          <w:sz w:val="24"/>
          <w:lang w:val="en-US"/>
        </w:rPr>
        <w:t>to</w:t>
      </w:r>
      <w:r w:rsidRPr="00163F88">
        <w:rPr>
          <w:spacing w:val="40"/>
          <w:sz w:val="24"/>
          <w:lang w:val="en-US"/>
        </w:rPr>
        <w:t xml:space="preserve"> </w:t>
      </w:r>
      <w:r w:rsidRPr="00163F88">
        <w:rPr>
          <w:sz w:val="24"/>
          <w:lang w:val="en-US"/>
        </w:rPr>
        <w:t>have</w:t>
      </w:r>
      <w:r w:rsidRPr="00163F88">
        <w:rPr>
          <w:spacing w:val="40"/>
          <w:sz w:val="24"/>
          <w:lang w:val="en-US"/>
        </w:rPr>
        <w:t xml:space="preserve"> </w:t>
      </w:r>
      <w:r w:rsidRPr="00163F88">
        <w:rPr>
          <w:sz w:val="24"/>
          <w:lang w:val="en-US"/>
        </w:rPr>
        <w:t>my hair cut.);</w:t>
      </w:r>
    </w:p>
    <w:p w:rsidR="00D05B71" w:rsidRDefault="00BE715A">
      <w:pPr>
        <w:pStyle w:val="a4"/>
        <w:numPr>
          <w:ilvl w:val="1"/>
          <w:numId w:val="233"/>
        </w:numPr>
        <w:tabs>
          <w:tab w:val="left" w:pos="1897"/>
        </w:tabs>
        <w:ind w:left="1897" w:hanging="707"/>
        <w:jc w:val="left"/>
        <w:rPr>
          <w:sz w:val="24"/>
        </w:rPr>
      </w:pPr>
      <w:r>
        <w:rPr>
          <w:sz w:val="24"/>
        </w:rPr>
        <w:t>предложения</w:t>
      </w:r>
      <w:r>
        <w:rPr>
          <w:spacing w:val="-3"/>
          <w:sz w:val="24"/>
        </w:rPr>
        <w:t xml:space="preserve"> </w:t>
      </w:r>
      <w:r>
        <w:rPr>
          <w:sz w:val="24"/>
        </w:rPr>
        <w:t>с</w:t>
      </w:r>
      <w:r>
        <w:rPr>
          <w:spacing w:val="-1"/>
          <w:sz w:val="24"/>
        </w:rPr>
        <w:t xml:space="preserve"> </w:t>
      </w:r>
      <w:r>
        <w:rPr>
          <w:sz w:val="24"/>
        </w:rPr>
        <w:t>I</w:t>
      </w:r>
      <w:r>
        <w:rPr>
          <w:spacing w:val="-7"/>
          <w:sz w:val="24"/>
        </w:rPr>
        <w:t xml:space="preserve"> </w:t>
      </w:r>
      <w:r>
        <w:rPr>
          <w:spacing w:val="-2"/>
          <w:sz w:val="24"/>
        </w:rPr>
        <w:t>wish;</w:t>
      </w:r>
    </w:p>
    <w:p w:rsidR="00D05B71" w:rsidRDefault="00BE715A">
      <w:pPr>
        <w:pStyle w:val="a4"/>
        <w:numPr>
          <w:ilvl w:val="1"/>
          <w:numId w:val="233"/>
        </w:numPr>
        <w:tabs>
          <w:tab w:val="left" w:pos="1897"/>
        </w:tabs>
        <w:ind w:left="1897" w:hanging="707"/>
        <w:jc w:val="left"/>
        <w:rPr>
          <w:sz w:val="24"/>
        </w:rPr>
      </w:pPr>
      <w:r>
        <w:rPr>
          <w:sz w:val="24"/>
        </w:rPr>
        <w:t>условные</w:t>
      </w:r>
      <w:r>
        <w:rPr>
          <w:spacing w:val="-5"/>
          <w:sz w:val="24"/>
        </w:rPr>
        <w:t xml:space="preserve"> </w:t>
      </w:r>
      <w:r>
        <w:rPr>
          <w:sz w:val="24"/>
        </w:rPr>
        <w:t>предложения</w:t>
      </w:r>
      <w:r>
        <w:rPr>
          <w:spacing w:val="-3"/>
          <w:sz w:val="24"/>
        </w:rPr>
        <w:t xml:space="preserve"> </w:t>
      </w:r>
      <w:r>
        <w:rPr>
          <w:sz w:val="24"/>
        </w:rPr>
        <w:t>нереального</w:t>
      </w:r>
      <w:r>
        <w:rPr>
          <w:spacing w:val="-2"/>
          <w:sz w:val="24"/>
        </w:rPr>
        <w:t xml:space="preserve"> </w:t>
      </w:r>
      <w:r>
        <w:rPr>
          <w:sz w:val="24"/>
        </w:rPr>
        <w:t>характера</w:t>
      </w:r>
      <w:r>
        <w:rPr>
          <w:spacing w:val="-5"/>
          <w:sz w:val="24"/>
        </w:rPr>
        <w:t xml:space="preserve"> </w:t>
      </w:r>
      <w:r>
        <w:rPr>
          <w:sz w:val="24"/>
        </w:rPr>
        <w:t xml:space="preserve">(Conditional </w:t>
      </w:r>
      <w:r>
        <w:rPr>
          <w:spacing w:val="-4"/>
          <w:sz w:val="24"/>
        </w:rPr>
        <w:t>II);</w:t>
      </w:r>
    </w:p>
    <w:p w:rsidR="00D05B71" w:rsidRDefault="00BE715A">
      <w:pPr>
        <w:pStyle w:val="a4"/>
        <w:numPr>
          <w:ilvl w:val="1"/>
          <w:numId w:val="233"/>
        </w:numPr>
        <w:tabs>
          <w:tab w:val="left" w:pos="1897"/>
        </w:tabs>
        <w:ind w:left="1897" w:hanging="707"/>
        <w:jc w:val="left"/>
        <w:rPr>
          <w:sz w:val="24"/>
        </w:rPr>
      </w:pPr>
      <w:r>
        <w:rPr>
          <w:sz w:val="24"/>
        </w:rPr>
        <w:t>конструкцию</w:t>
      </w:r>
      <w:r>
        <w:rPr>
          <w:spacing w:val="-3"/>
          <w:sz w:val="24"/>
        </w:rPr>
        <w:t xml:space="preserve"> </w:t>
      </w:r>
      <w:r>
        <w:rPr>
          <w:sz w:val="24"/>
        </w:rPr>
        <w:t>для</w:t>
      </w:r>
      <w:r>
        <w:rPr>
          <w:spacing w:val="-2"/>
          <w:sz w:val="24"/>
        </w:rPr>
        <w:t xml:space="preserve"> </w:t>
      </w:r>
      <w:r>
        <w:rPr>
          <w:sz w:val="24"/>
        </w:rPr>
        <w:t>выражения</w:t>
      </w:r>
      <w:r>
        <w:rPr>
          <w:spacing w:val="-3"/>
          <w:sz w:val="24"/>
        </w:rPr>
        <w:t xml:space="preserve"> </w:t>
      </w:r>
      <w:r>
        <w:rPr>
          <w:sz w:val="24"/>
        </w:rPr>
        <w:t>предпочтения I</w:t>
      </w:r>
      <w:r>
        <w:rPr>
          <w:spacing w:val="-8"/>
          <w:sz w:val="24"/>
        </w:rPr>
        <w:t xml:space="preserve"> </w:t>
      </w:r>
      <w:r>
        <w:rPr>
          <w:sz w:val="24"/>
        </w:rPr>
        <w:t>prefer</w:t>
      </w:r>
      <w:r>
        <w:rPr>
          <w:spacing w:val="-2"/>
          <w:sz w:val="24"/>
        </w:rPr>
        <w:t xml:space="preserve"> </w:t>
      </w:r>
      <w:r>
        <w:rPr>
          <w:sz w:val="24"/>
        </w:rPr>
        <w:t>…/I’d</w:t>
      </w:r>
      <w:r>
        <w:rPr>
          <w:spacing w:val="-3"/>
          <w:sz w:val="24"/>
        </w:rPr>
        <w:t xml:space="preserve"> </w:t>
      </w:r>
      <w:r>
        <w:rPr>
          <w:sz w:val="24"/>
        </w:rPr>
        <w:t>prefer</w:t>
      </w:r>
      <w:r>
        <w:rPr>
          <w:spacing w:val="-2"/>
          <w:sz w:val="24"/>
        </w:rPr>
        <w:t xml:space="preserve"> </w:t>
      </w:r>
      <w:r>
        <w:rPr>
          <w:sz w:val="24"/>
        </w:rPr>
        <w:t>…/I’d</w:t>
      </w:r>
      <w:r>
        <w:rPr>
          <w:spacing w:val="-1"/>
          <w:sz w:val="24"/>
        </w:rPr>
        <w:t xml:space="preserve"> </w:t>
      </w:r>
      <w:r>
        <w:rPr>
          <w:spacing w:val="-2"/>
          <w:sz w:val="24"/>
        </w:rPr>
        <w:t>rather</w:t>
      </w:r>
    </w:p>
    <w:p w:rsidR="00D05B71" w:rsidRDefault="00BE715A">
      <w:pPr>
        <w:pStyle w:val="a4"/>
        <w:numPr>
          <w:ilvl w:val="1"/>
          <w:numId w:val="233"/>
        </w:numPr>
        <w:tabs>
          <w:tab w:val="left" w:pos="1897"/>
        </w:tabs>
        <w:ind w:left="1897" w:hanging="707"/>
        <w:jc w:val="left"/>
        <w:rPr>
          <w:sz w:val="24"/>
        </w:rPr>
      </w:pPr>
      <w:r>
        <w:rPr>
          <w:sz w:val="24"/>
        </w:rPr>
        <w:t>предложения</w:t>
      </w:r>
      <w:r>
        <w:rPr>
          <w:spacing w:val="-5"/>
          <w:sz w:val="24"/>
        </w:rPr>
        <w:t xml:space="preserve"> </w:t>
      </w:r>
      <w:r>
        <w:rPr>
          <w:sz w:val="24"/>
        </w:rPr>
        <w:t>с</w:t>
      </w:r>
      <w:r>
        <w:rPr>
          <w:spacing w:val="-3"/>
          <w:sz w:val="24"/>
        </w:rPr>
        <w:t xml:space="preserve"> </w:t>
      </w:r>
      <w:r>
        <w:rPr>
          <w:sz w:val="24"/>
        </w:rPr>
        <w:t>конструкцией</w:t>
      </w:r>
      <w:r>
        <w:rPr>
          <w:spacing w:val="-2"/>
          <w:sz w:val="24"/>
        </w:rPr>
        <w:t xml:space="preserve"> </w:t>
      </w:r>
      <w:r>
        <w:rPr>
          <w:sz w:val="24"/>
        </w:rPr>
        <w:t>either</w:t>
      </w:r>
      <w:r>
        <w:rPr>
          <w:spacing w:val="-4"/>
          <w:sz w:val="24"/>
        </w:rPr>
        <w:t xml:space="preserve"> </w:t>
      </w:r>
      <w:r>
        <w:rPr>
          <w:sz w:val="24"/>
        </w:rPr>
        <w:t>…</w:t>
      </w:r>
      <w:r>
        <w:rPr>
          <w:spacing w:val="-3"/>
          <w:sz w:val="24"/>
        </w:rPr>
        <w:t xml:space="preserve"> </w:t>
      </w:r>
      <w:r>
        <w:rPr>
          <w:sz w:val="24"/>
        </w:rPr>
        <w:t>or,</w:t>
      </w:r>
      <w:r>
        <w:rPr>
          <w:spacing w:val="-2"/>
          <w:sz w:val="24"/>
        </w:rPr>
        <w:t xml:space="preserve"> </w:t>
      </w:r>
      <w:r>
        <w:rPr>
          <w:sz w:val="24"/>
        </w:rPr>
        <w:t>neither</w:t>
      </w:r>
      <w:r>
        <w:rPr>
          <w:spacing w:val="-2"/>
          <w:sz w:val="24"/>
        </w:rPr>
        <w:t xml:space="preserve"> </w:t>
      </w:r>
      <w:r>
        <w:rPr>
          <w:sz w:val="24"/>
        </w:rPr>
        <w:t>…</w:t>
      </w:r>
      <w:r>
        <w:rPr>
          <w:spacing w:val="-2"/>
          <w:sz w:val="24"/>
        </w:rPr>
        <w:t xml:space="preserve"> </w:t>
      </w:r>
      <w:r>
        <w:rPr>
          <w:spacing w:val="-4"/>
          <w:sz w:val="24"/>
        </w:rPr>
        <w:t>nor;</w:t>
      </w:r>
    </w:p>
    <w:p w:rsidR="00D05B71" w:rsidRDefault="00BE715A">
      <w:pPr>
        <w:pStyle w:val="a4"/>
        <w:numPr>
          <w:ilvl w:val="1"/>
          <w:numId w:val="233"/>
        </w:numPr>
        <w:tabs>
          <w:tab w:val="left" w:pos="1897"/>
        </w:tabs>
        <w:spacing w:before="1"/>
        <w:ind w:left="1897" w:hanging="707"/>
        <w:jc w:val="left"/>
        <w:rPr>
          <w:sz w:val="24"/>
        </w:rPr>
      </w:pPr>
      <w:r>
        <w:rPr>
          <w:sz w:val="24"/>
        </w:rPr>
        <w:t>формы</w:t>
      </w:r>
      <w:r>
        <w:rPr>
          <w:spacing w:val="-5"/>
          <w:sz w:val="24"/>
        </w:rPr>
        <w:t xml:space="preserve"> </w:t>
      </w:r>
      <w:r>
        <w:rPr>
          <w:sz w:val="24"/>
        </w:rPr>
        <w:t>страдательного</w:t>
      </w:r>
      <w:r>
        <w:rPr>
          <w:spacing w:val="-2"/>
          <w:sz w:val="24"/>
        </w:rPr>
        <w:t xml:space="preserve"> </w:t>
      </w:r>
      <w:r>
        <w:rPr>
          <w:sz w:val="24"/>
        </w:rPr>
        <w:t>залога</w:t>
      </w:r>
      <w:r>
        <w:rPr>
          <w:spacing w:val="-4"/>
          <w:sz w:val="24"/>
        </w:rPr>
        <w:t xml:space="preserve"> </w:t>
      </w:r>
      <w:r>
        <w:rPr>
          <w:sz w:val="24"/>
        </w:rPr>
        <w:t>Present</w:t>
      </w:r>
      <w:r>
        <w:rPr>
          <w:spacing w:val="-2"/>
          <w:sz w:val="24"/>
        </w:rPr>
        <w:t xml:space="preserve"> </w:t>
      </w:r>
      <w:r>
        <w:rPr>
          <w:sz w:val="24"/>
        </w:rPr>
        <w:t>Perfect</w:t>
      </w:r>
      <w:r>
        <w:rPr>
          <w:spacing w:val="-2"/>
          <w:sz w:val="24"/>
        </w:rPr>
        <w:t xml:space="preserve"> Passive;</w:t>
      </w:r>
    </w:p>
    <w:p w:rsidR="00D05B71" w:rsidRDefault="00BE715A">
      <w:pPr>
        <w:pStyle w:val="a4"/>
        <w:numPr>
          <w:ilvl w:val="1"/>
          <w:numId w:val="233"/>
        </w:numPr>
        <w:tabs>
          <w:tab w:val="left" w:pos="1897"/>
        </w:tabs>
        <w:ind w:left="1897" w:hanging="707"/>
        <w:jc w:val="left"/>
        <w:rPr>
          <w:sz w:val="24"/>
        </w:rPr>
      </w:pPr>
      <w:r>
        <w:rPr>
          <w:sz w:val="24"/>
        </w:rPr>
        <w:t>порядок</w:t>
      </w:r>
      <w:r>
        <w:rPr>
          <w:spacing w:val="-3"/>
          <w:sz w:val="24"/>
        </w:rPr>
        <w:t xml:space="preserve"> </w:t>
      </w:r>
      <w:r>
        <w:rPr>
          <w:sz w:val="24"/>
        </w:rPr>
        <w:t>следования</w:t>
      </w:r>
      <w:r>
        <w:rPr>
          <w:spacing w:val="-3"/>
          <w:sz w:val="24"/>
        </w:rPr>
        <w:t xml:space="preserve"> </w:t>
      </w:r>
      <w:r>
        <w:rPr>
          <w:sz w:val="24"/>
        </w:rPr>
        <w:t>имён</w:t>
      </w:r>
      <w:r>
        <w:rPr>
          <w:spacing w:val="-3"/>
          <w:sz w:val="24"/>
        </w:rPr>
        <w:t xml:space="preserve"> </w:t>
      </w:r>
      <w:r>
        <w:rPr>
          <w:sz w:val="24"/>
        </w:rPr>
        <w:t>прилагательных</w:t>
      </w:r>
      <w:r>
        <w:rPr>
          <w:spacing w:val="-1"/>
          <w:sz w:val="24"/>
        </w:rPr>
        <w:t xml:space="preserve"> </w:t>
      </w:r>
      <w:r>
        <w:rPr>
          <w:sz w:val="24"/>
        </w:rPr>
        <w:t>(nice</w:t>
      </w:r>
      <w:r>
        <w:rPr>
          <w:spacing w:val="-4"/>
          <w:sz w:val="24"/>
        </w:rPr>
        <w:t xml:space="preserve"> </w:t>
      </w:r>
      <w:r>
        <w:rPr>
          <w:sz w:val="24"/>
        </w:rPr>
        <w:t>long</w:t>
      </w:r>
      <w:r>
        <w:rPr>
          <w:spacing w:val="-5"/>
          <w:sz w:val="24"/>
        </w:rPr>
        <w:t xml:space="preserve"> </w:t>
      </w:r>
      <w:r>
        <w:rPr>
          <w:sz w:val="24"/>
        </w:rPr>
        <w:t>blond</w:t>
      </w:r>
      <w:r>
        <w:rPr>
          <w:spacing w:val="-3"/>
          <w:sz w:val="24"/>
        </w:rPr>
        <w:t xml:space="preserve"> </w:t>
      </w:r>
      <w:r>
        <w:rPr>
          <w:spacing w:val="-2"/>
          <w:sz w:val="24"/>
        </w:rPr>
        <w:t>hair);</w:t>
      </w:r>
    </w:p>
    <w:p w:rsidR="00D05B71" w:rsidRDefault="00BE715A">
      <w:pPr>
        <w:pStyle w:val="a4"/>
        <w:numPr>
          <w:ilvl w:val="0"/>
          <w:numId w:val="233"/>
        </w:numPr>
        <w:tabs>
          <w:tab w:val="left" w:pos="1897"/>
        </w:tabs>
        <w:ind w:left="1897" w:hanging="707"/>
        <w:rPr>
          <w:sz w:val="24"/>
        </w:rPr>
      </w:pPr>
      <w:r>
        <w:rPr>
          <w:sz w:val="24"/>
        </w:rPr>
        <w:t>владеть</w:t>
      </w:r>
      <w:r>
        <w:rPr>
          <w:spacing w:val="-4"/>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1"/>
          <w:sz w:val="24"/>
        </w:rPr>
        <w:t xml:space="preserve"> </w:t>
      </w:r>
      <w:r>
        <w:rPr>
          <w:spacing w:val="-2"/>
          <w:sz w:val="24"/>
        </w:rPr>
        <w:t>умениями:</w:t>
      </w:r>
    </w:p>
    <w:p w:rsidR="00D05B71" w:rsidRDefault="00BE715A">
      <w:pPr>
        <w:pStyle w:val="a3"/>
        <w:ind w:right="568"/>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D05B71" w:rsidRDefault="00BE715A">
      <w:pPr>
        <w:pStyle w:val="a3"/>
        <w:ind w:left="1190" w:firstLine="0"/>
      </w:pPr>
      <w:r>
        <w:t>выражать</w:t>
      </w:r>
      <w:r>
        <w:rPr>
          <w:spacing w:val="-3"/>
        </w:rPr>
        <w:t xml:space="preserve"> </w:t>
      </w:r>
      <w:r>
        <w:t>модальные</w:t>
      </w:r>
      <w:r>
        <w:rPr>
          <w:spacing w:val="-4"/>
        </w:rPr>
        <w:t xml:space="preserve"> </w:t>
      </w:r>
      <w:r>
        <w:t>значения,</w:t>
      </w:r>
      <w:r>
        <w:rPr>
          <w:spacing w:val="-4"/>
        </w:rPr>
        <w:t xml:space="preserve"> </w:t>
      </w:r>
      <w:r>
        <w:t>чувства</w:t>
      </w:r>
      <w:r>
        <w:rPr>
          <w:spacing w:val="-3"/>
        </w:rPr>
        <w:t xml:space="preserve"> </w:t>
      </w:r>
      <w:r>
        <w:t>и</w:t>
      </w:r>
      <w:r>
        <w:rPr>
          <w:spacing w:val="-3"/>
        </w:rPr>
        <w:t xml:space="preserve"> </w:t>
      </w:r>
      <w:r>
        <w:rPr>
          <w:spacing w:val="-2"/>
        </w:rPr>
        <w:t>эмоции;</w:t>
      </w:r>
    </w:p>
    <w:p w:rsidR="00D05B71" w:rsidRDefault="00BE715A">
      <w:pPr>
        <w:pStyle w:val="a3"/>
        <w:ind w:left="1190" w:right="572" w:firstLine="0"/>
      </w:pPr>
      <w:r>
        <w:t>иметь элементарные представления о различных вариантах английского языка; обладать</w:t>
      </w:r>
      <w:r>
        <w:rPr>
          <w:spacing w:val="14"/>
        </w:rPr>
        <w:t xml:space="preserve"> </w:t>
      </w:r>
      <w:r>
        <w:t>базовыми</w:t>
      </w:r>
      <w:r>
        <w:rPr>
          <w:spacing w:val="15"/>
        </w:rPr>
        <w:t xml:space="preserve"> </w:t>
      </w:r>
      <w:r>
        <w:t>знаниями</w:t>
      </w:r>
      <w:r>
        <w:rPr>
          <w:spacing w:val="15"/>
        </w:rPr>
        <w:t xml:space="preserve"> </w:t>
      </w:r>
      <w:r>
        <w:t>о</w:t>
      </w:r>
      <w:r>
        <w:rPr>
          <w:spacing w:val="12"/>
        </w:rPr>
        <w:t xml:space="preserve"> </w:t>
      </w:r>
      <w:r>
        <w:t>социокультурном</w:t>
      </w:r>
      <w:r>
        <w:rPr>
          <w:spacing w:val="15"/>
        </w:rPr>
        <w:t xml:space="preserve"> </w:t>
      </w:r>
      <w:r>
        <w:t>портрете</w:t>
      </w:r>
      <w:r>
        <w:rPr>
          <w:spacing w:val="12"/>
        </w:rPr>
        <w:t xml:space="preserve"> </w:t>
      </w:r>
      <w:r>
        <w:t>и</w:t>
      </w:r>
      <w:r>
        <w:rPr>
          <w:spacing w:val="15"/>
        </w:rPr>
        <w:t xml:space="preserve"> </w:t>
      </w:r>
      <w:r>
        <w:t>культурном</w:t>
      </w:r>
      <w:r>
        <w:rPr>
          <w:spacing w:val="15"/>
        </w:rPr>
        <w:t xml:space="preserve"> </w:t>
      </w:r>
      <w:r>
        <w:rPr>
          <w:spacing w:val="-2"/>
        </w:rPr>
        <w:t>наследии</w:t>
      </w:r>
    </w:p>
    <w:p w:rsidR="00D05B71" w:rsidRDefault="00BE715A">
      <w:pPr>
        <w:pStyle w:val="a3"/>
        <w:ind w:right="570" w:firstLine="0"/>
      </w:pPr>
      <w:r>
        <w:t>родной страны и страны/стран изучаемого языка; уметь представлять Россию и страну/страны изучаемого языка; оказывать помощь зарубежным гостям в ситуациях повседневного общения;</w:t>
      </w:r>
    </w:p>
    <w:p w:rsidR="00D05B71" w:rsidRDefault="00BE715A">
      <w:pPr>
        <w:pStyle w:val="a4"/>
        <w:numPr>
          <w:ilvl w:val="0"/>
          <w:numId w:val="233"/>
        </w:numPr>
        <w:tabs>
          <w:tab w:val="left" w:pos="1896"/>
        </w:tabs>
        <w:ind w:left="482" w:right="569" w:firstLine="707"/>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w:t>
      </w:r>
      <w:r>
        <w:rPr>
          <w:spacing w:val="-2"/>
          <w:sz w:val="24"/>
        </w:rPr>
        <w:t xml:space="preserve"> </w:t>
      </w:r>
      <w:r>
        <w:rPr>
          <w:sz w:val="24"/>
        </w:rPr>
        <w:t>предмета</w:t>
      </w:r>
      <w:r>
        <w:rPr>
          <w:spacing w:val="-2"/>
          <w:sz w:val="24"/>
        </w:rPr>
        <w:t xml:space="preserve"> </w:t>
      </w:r>
      <w:r>
        <w:rPr>
          <w:sz w:val="24"/>
        </w:rPr>
        <w:t>вместо его названия;</w:t>
      </w:r>
      <w:r>
        <w:rPr>
          <w:spacing w:val="-2"/>
          <w:sz w:val="24"/>
        </w:rPr>
        <w:t xml:space="preserve"> </w:t>
      </w:r>
      <w:r>
        <w:rPr>
          <w:sz w:val="24"/>
        </w:rPr>
        <w:t>при</w:t>
      </w:r>
      <w:r>
        <w:rPr>
          <w:spacing w:val="-1"/>
          <w:sz w:val="24"/>
        </w:rPr>
        <w:t xml:space="preserve"> </w:t>
      </w:r>
      <w:r>
        <w:rPr>
          <w:sz w:val="24"/>
        </w:rPr>
        <w:t>чтении</w:t>
      </w:r>
      <w:r>
        <w:rPr>
          <w:spacing w:val="-3"/>
          <w:sz w:val="24"/>
        </w:rPr>
        <w:t xml:space="preserve"> </w:t>
      </w:r>
      <w:r>
        <w:rPr>
          <w:sz w:val="24"/>
        </w:rPr>
        <w:t>и</w:t>
      </w:r>
      <w:r>
        <w:rPr>
          <w:spacing w:val="-1"/>
          <w:sz w:val="24"/>
        </w:rPr>
        <w:t xml:space="preserve"> </w:t>
      </w:r>
      <w:r>
        <w:rPr>
          <w:sz w:val="24"/>
        </w:rPr>
        <w:t>аудировании —</w:t>
      </w:r>
      <w:r>
        <w:rPr>
          <w:spacing w:val="-2"/>
          <w:sz w:val="24"/>
        </w:rPr>
        <w:t xml:space="preserve"> </w:t>
      </w:r>
      <w:r>
        <w:rPr>
          <w:sz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05B71" w:rsidRDefault="00BE715A">
      <w:pPr>
        <w:pStyle w:val="a4"/>
        <w:numPr>
          <w:ilvl w:val="0"/>
          <w:numId w:val="233"/>
        </w:numPr>
        <w:tabs>
          <w:tab w:val="left" w:pos="1896"/>
        </w:tabs>
        <w:ind w:left="482" w:right="571" w:firstLine="707"/>
        <w:jc w:val="both"/>
        <w:rPr>
          <w:sz w:val="24"/>
        </w:rPr>
      </w:pPr>
      <w:r>
        <w:rPr>
          <w:sz w:val="24"/>
        </w:rPr>
        <w:t>уметь рассматривать несколько вариантов решения коммуникативной</w:t>
      </w:r>
      <w:r>
        <w:rPr>
          <w:spacing w:val="40"/>
          <w:sz w:val="24"/>
        </w:rPr>
        <w:t xml:space="preserve"> </w:t>
      </w:r>
      <w:r>
        <w:rPr>
          <w:sz w:val="24"/>
        </w:rPr>
        <w:t>задачи в продуктивных видах речевой деятельности (говорении и письменной речи);</w:t>
      </w:r>
    </w:p>
    <w:p w:rsidR="00D05B71" w:rsidRDefault="00BE715A">
      <w:pPr>
        <w:pStyle w:val="a4"/>
        <w:numPr>
          <w:ilvl w:val="0"/>
          <w:numId w:val="233"/>
        </w:numPr>
        <w:tabs>
          <w:tab w:val="left" w:pos="1896"/>
        </w:tabs>
        <w:ind w:left="482" w:right="568" w:firstLine="707"/>
        <w:jc w:val="both"/>
        <w:rPr>
          <w:sz w:val="24"/>
        </w:rPr>
      </w:pPr>
      <w:r>
        <w:rPr>
          <w:sz w:val="24"/>
        </w:rPr>
        <w:t>участвовать в несложных учебных проектах с использованием материалов</w:t>
      </w:r>
      <w:r>
        <w:rPr>
          <w:spacing w:val="40"/>
          <w:sz w:val="24"/>
        </w:rPr>
        <w:t xml:space="preserve"> </w:t>
      </w:r>
      <w:r>
        <w:rPr>
          <w:sz w:val="24"/>
        </w:rPr>
        <w:t>на английском языке с применением ИКТ, соблюдая правила информационной безопасности при работе в сети Интернет;</w:t>
      </w:r>
    </w:p>
    <w:p w:rsidR="00D05B71" w:rsidRDefault="00BE715A">
      <w:pPr>
        <w:pStyle w:val="a4"/>
        <w:numPr>
          <w:ilvl w:val="0"/>
          <w:numId w:val="233"/>
        </w:numPr>
        <w:tabs>
          <w:tab w:val="left" w:pos="1896"/>
        </w:tabs>
        <w:spacing w:before="1"/>
        <w:ind w:left="482" w:right="571" w:firstLine="707"/>
        <w:jc w:val="both"/>
        <w:rPr>
          <w:sz w:val="24"/>
        </w:rPr>
      </w:pPr>
      <w:r>
        <w:rPr>
          <w:sz w:val="24"/>
        </w:rPr>
        <w:t>использовать иноязычные словари и справочники, в том числе информационно-справочные системы в электронной форме;</w:t>
      </w:r>
    </w:p>
    <w:p w:rsidR="00D05B71" w:rsidRDefault="00BE715A">
      <w:pPr>
        <w:pStyle w:val="a4"/>
        <w:numPr>
          <w:ilvl w:val="0"/>
          <w:numId w:val="233"/>
        </w:numPr>
        <w:tabs>
          <w:tab w:val="left" w:pos="1896"/>
        </w:tabs>
        <w:ind w:left="482" w:right="567" w:firstLine="707"/>
        <w:jc w:val="both"/>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rsidR="00D05B71" w:rsidRDefault="00BE715A">
      <w:pPr>
        <w:pStyle w:val="a4"/>
        <w:numPr>
          <w:ilvl w:val="0"/>
          <w:numId w:val="233"/>
        </w:numPr>
        <w:tabs>
          <w:tab w:val="left" w:pos="1896"/>
        </w:tabs>
        <w:ind w:left="482" w:right="569" w:firstLine="707"/>
        <w:jc w:val="both"/>
        <w:rPr>
          <w:sz w:val="24"/>
        </w:rPr>
      </w:pPr>
      <w:r>
        <w:rPr>
          <w:sz w:val="24"/>
        </w:rPr>
        <w:t>сравнивать (в том числе устанавливать основания для сравнения) объекты, явления,</w:t>
      </w:r>
      <w:r>
        <w:rPr>
          <w:spacing w:val="63"/>
          <w:sz w:val="24"/>
        </w:rPr>
        <w:t xml:space="preserve"> </w:t>
      </w:r>
      <w:r>
        <w:rPr>
          <w:sz w:val="24"/>
        </w:rPr>
        <w:t>процессы,</w:t>
      </w:r>
      <w:r>
        <w:rPr>
          <w:spacing w:val="63"/>
          <w:sz w:val="24"/>
        </w:rPr>
        <w:t xml:space="preserve"> </w:t>
      </w:r>
      <w:r>
        <w:rPr>
          <w:sz w:val="24"/>
        </w:rPr>
        <w:t>их</w:t>
      </w:r>
      <w:r>
        <w:rPr>
          <w:spacing w:val="63"/>
          <w:sz w:val="24"/>
        </w:rPr>
        <w:t xml:space="preserve"> </w:t>
      </w:r>
      <w:r>
        <w:rPr>
          <w:sz w:val="24"/>
        </w:rPr>
        <w:t>элементы</w:t>
      </w:r>
      <w:r>
        <w:rPr>
          <w:spacing w:val="64"/>
          <w:sz w:val="24"/>
        </w:rPr>
        <w:t xml:space="preserve"> </w:t>
      </w:r>
      <w:r>
        <w:rPr>
          <w:sz w:val="24"/>
        </w:rPr>
        <w:t>и</w:t>
      </w:r>
      <w:r>
        <w:rPr>
          <w:spacing w:val="64"/>
          <w:sz w:val="24"/>
        </w:rPr>
        <w:t xml:space="preserve"> </w:t>
      </w:r>
      <w:r>
        <w:rPr>
          <w:sz w:val="24"/>
        </w:rPr>
        <w:t>основные</w:t>
      </w:r>
      <w:r>
        <w:rPr>
          <w:spacing w:val="62"/>
          <w:sz w:val="24"/>
        </w:rPr>
        <w:t xml:space="preserve"> </w:t>
      </w:r>
      <w:r>
        <w:rPr>
          <w:sz w:val="24"/>
        </w:rPr>
        <w:t>функции</w:t>
      </w:r>
      <w:r>
        <w:rPr>
          <w:spacing w:val="64"/>
          <w:sz w:val="24"/>
        </w:rPr>
        <w:t xml:space="preserve"> </w:t>
      </w:r>
      <w:r>
        <w:rPr>
          <w:sz w:val="24"/>
        </w:rPr>
        <w:t>в</w:t>
      </w:r>
      <w:r>
        <w:rPr>
          <w:spacing w:val="63"/>
          <w:sz w:val="24"/>
        </w:rPr>
        <w:t xml:space="preserve"> </w:t>
      </w:r>
      <w:r>
        <w:rPr>
          <w:sz w:val="24"/>
        </w:rPr>
        <w:t>рамках</w:t>
      </w:r>
      <w:r>
        <w:rPr>
          <w:spacing w:val="63"/>
          <w:sz w:val="24"/>
        </w:rPr>
        <w:t xml:space="preserve"> </w:t>
      </w:r>
      <w:r>
        <w:rPr>
          <w:sz w:val="24"/>
        </w:rPr>
        <w:t>изученной</w:t>
      </w:r>
      <w:r>
        <w:rPr>
          <w:spacing w:val="64"/>
          <w:sz w:val="24"/>
        </w:rPr>
        <w:t xml:space="preserve"> </w:t>
      </w:r>
      <w:r>
        <w:rPr>
          <w:sz w:val="24"/>
        </w:rPr>
        <w:t>тематики.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3"/>
        <w:numPr>
          <w:ilvl w:val="2"/>
          <w:numId w:val="261"/>
        </w:numPr>
        <w:tabs>
          <w:tab w:val="left" w:pos="5047"/>
        </w:tabs>
        <w:spacing w:before="71"/>
        <w:ind w:left="5047" w:hanging="708"/>
        <w:jc w:val="both"/>
      </w:pPr>
      <w:bookmarkStart w:id="10" w:name="_bookmark8"/>
      <w:bookmarkEnd w:id="10"/>
      <w:r>
        <w:rPr>
          <w:spacing w:val="-2"/>
        </w:rPr>
        <w:lastRenderedPageBreak/>
        <w:t>История</w:t>
      </w:r>
    </w:p>
    <w:p w:rsidR="00D05B71" w:rsidRDefault="00BE715A">
      <w:pPr>
        <w:pStyle w:val="a3"/>
        <w:ind w:right="569"/>
      </w:pPr>
      <w:r>
        <w:t>Рабочая программа по истории на уровне основного общего образования</w:t>
      </w:r>
      <w:r>
        <w:rPr>
          <w:spacing w:val="40"/>
        </w:rPr>
        <w:t xml:space="preserve"> </w:t>
      </w:r>
      <w:r>
        <w:t>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Рабочей программы 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right="567"/>
      </w:pPr>
      <w: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w:t>
      </w:r>
      <w:r>
        <w:rPr>
          <w:spacing w:val="16"/>
        </w:rPr>
        <w:t xml:space="preserve"> </w:t>
      </w:r>
      <w:r>
        <w:t>обучения,</w:t>
      </w:r>
      <w:r>
        <w:rPr>
          <w:spacing w:val="17"/>
        </w:rPr>
        <w:t xml:space="preserve"> </w:t>
      </w:r>
      <w:r>
        <w:t>воспитания</w:t>
      </w:r>
      <w:r>
        <w:rPr>
          <w:spacing w:val="17"/>
        </w:rPr>
        <w:t xml:space="preserve"> </w:t>
      </w:r>
      <w:r>
        <w:t>и</w:t>
      </w:r>
      <w:r>
        <w:rPr>
          <w:spacing w:val="18"/>
        </w:rPr>
        <w:t xml:space="preserve"> </w:t>
      </w:r>
      <w:r>
        <w:t>развития</w:t>
      </w:r>
      <w:r>
        <w:rPr>
          <w:spacing w:val="17"/>
        </w:rPr>
        <w:t xml:space="preserve"> </w:t>
      </w:r>
      <w:r>
        <w:t>обучающихся</w:t>
      </w:r>
      <w:r>
        <w:rPr>
          <w:spacing w:val="16"/>
        </w:rPr>
        <w:t xml:space="preserve"> </w:t>
      </w:r>
      <w:r>
        <w:t>средствами</w:t>
      </w:r>
      <w:r>
        <w:rPr>
          <w:spacing w:val="20"/>
        </w:rPr>
        <w:t xml:space="preserve"> </w:t>
      </w:r>
      <w:r>
        <w:t>учебного</w:t>
      </w:r>
      <w:r>
        <w:rPr>
          <w:spacing w:val="17"/>
        </w:rPr>
        <w:t xml:space="preserve"> </w:t>
      </w:r>
      <w:r>
        <w:rPr>
          <w:spacing w:val="-2"/>
        </w:rPr>
        <w:t>предмета</w:t>
      </w:r>
    </w:p>
    <w:p w:rsidR="00D05B71" w:rsidRDefault="00BE715A">
      <w:pPr>
        <w:pStyle w:val="a3"/>
        <w:ind w:right="576" w:firstLine="0"/>
      </w:pPr>
      <w:r>
        <w:t>«История»;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05B71" w:rsidRDefault="00BE715A">
      <w:pPr>
        <w:pStyle w:val="a3"/>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«история»</w:t>
      </w:r>
    </w:p>
    <w:p w:rsidR="00D05B71" w:rsidRDefault="00BE715A">
      <w:pPr>
        <w:pStyle w:val="a3"/>
        <w:ind w:right="568"/>
      </w:pPr>
      <w: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w:t>
      </w:r>
      <w:r>
        <w:rPr>
          <w:spacing w:val="40"/>
        </w:rPr>
        <w:t xml:space="preserve"> </w:t>
      </w:r>
      <w:r>
        <w:t xml:space="preserve">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w:t>
      </w:r>
      <w:r>
        <w:rPr>
          <w:spacing w:val="-2"/>
        </w:rPr>
        <w:t>будущего.</w:t>
      </w:r>
    </w:p>
    <w:p w:rsidR="00D05B71" w:rsidRDefault="00BE715A">
      <w:pPr>
        <w:pStyle w:val="a3"/>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«История»</w:t>
      </w:r>
    </w:p>
    <w:p w:rsidR="00D05B71" w:rsidRDefault="00BE715A">
      <w:pPr>
        <w:pStyle w:val="a3"/>
        <w:ind w:right="565"/>
      </w:pPr>
      <w:r>
        <w:t>Целью школьного исторического образования является формирование и развитие личности</w:t>
      </w:r>
      <w:r>
        <w:rPr>
          <w:spacing w:val="-1"/>
        </w:rPr>
        <w:t xml:space="preserve"> </w:t>
      </w:r>
      <w:r>
        <w:t>школьника,</w:t>
      </w:r>
      <w:r>
        <w:rPr>
          <w:spacing w:val="-2"/>
        </w:rPr>
        <w:t xml:space="preserve"> </w:t>
      </w:r>
      <w:r>
        <w:t>способного</w:t>
      </w:r>
      <w:r>
        <w:rPr>
          <w:spacing w:val="-2"/>
        </w:rPr>
        <w:t xml:space="preserve"> </w:t>
      </w:r>
      <w:r>
        <w:t>к</w:t>
      </w:r>
      <w:r>
        <w:rPr>
          <w:spacing w:val="-2"/>
        </w:rPr>
        <w:t xml:space="preserve"> </w:t>
      </w:r>
      <w:r>
        <w:t>самоидентификации</w:t>
      </w:r>
      <w:r>
        <w:rPr>
          <w:spacing w:val="-1"/>
        </w:rPr>
        <w:t xml:space="preserve"> </w:t>
      </w:r>
      <w:r>
        <w:t>и</w:t>
      </w:r>
      <w:r>
        <w:rPr>
          <w:spacing w:val="-1"/>
        </w:rPr>
        <w:t xml:space="preserve"> </w:t>
      </w:r>
      <w:r>
        <w:t>определению</w:t>
      </w:r>
      <w:r>
        <w:rPr>
          <w:spacing w:val="-2"/>
        </w:rPr>
        <w:t xml:space="preserve"> </w:t>
      </w:r>
      <w:r>
        <w:t>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05B71" w:rsidRDefault="00BE715A">
      <w:pPr>
        <w:pStyle w:val="a3"/>
        <w:ind w:right="564"/>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ФЗ- 273 «Об образовании»).</w:t>
      </w:r>
    </w:p>
    <w:p w:rsidR="00D05B71" w:rsidRDefault="00BE715A">
      <w:pPr>
        <w:pStyle w:val="a3"/>
        <w:ind w:left="1190" w:firstLine="0"/>
      </w:pPr>
      <w:r>
        <w:t>В</w:t>
      </w:r>
      <w:r>
        <w:rPr>
          <w:spacing w:val="-5"/>
        </w:rPr>
        <w:t xml:space="preserve"> </w:t>
      </w:r>
      <w:r>
        <w:t>основной</w:t>
      </w:r>
      <w:r>
        <w:rPr>
          <w:spacing w:val="-3"/>
        </w:rPr>
        <w:t xml:space="preserve"> </w:t>
      </w:r>
      <w:r>
        <w:t>школе</w:t>
      </w:r>
      <w:r>
        <w:rPr>
          <w:spacing w:val="-4"/>
        </w:rPr>
        <w:t xml:space="preserve"> </w:t>
      </w:r>
      <w:r>
        <w:t>ключевыми</w:t>
      </w:r>
      <w:r>
        <w:rPr>
          <w:spacing w:val="-3"/>
        </w:rPr>
        <w:t xml:space="preserve"> </w:t>
      </w:r>
      <w:r>
        <w:t>задачами</w:t>
      </w:r>
      <w:r>
        <w:rPr>
          <w:spacing w:val="-2"/>
        </w:rPr>
        <w:t xml:space="preserve"> являются:</w:t>
      </w:r>
    </w:p>
    <w:p w:rsidR="00D05B71" w:rsidRDefault="00BE715A">
      <w:pPr>
        <w:pStyle w:val="a3"/>
        <w:ind w:right="569"/>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05B71" w:rsidRDefault="00BE715A">
      <w:pPr>
        <w:pStyle w:val="a3"/>
        <w:ind w:right="571"/>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05B71" w:rsidRDefault="00BE715A">
      <w:pPr>
        <w:pStyle w:val="a3"/>
        <w:ind w:right="568"/>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05B71" w:rsidRDefault="00BE715A">
      <w:pPr>
        <w:pStyle w:val="a3"/>
        <w:ind w:right="572"/>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D05B71" w:rsidRDefault="00BE715A">
      <w:pPr>
        <w:pStyle w:val="a3"/>
        <w:spacing w:before="1"/>
        <w:ind w:right="572"/>
      </w:pPr>
      <w:r>
        <w:t>—формирование у школьников умений применять исторические знания в учебной</w:t>
      </w:r>
      <w:r>
        <w:rPr>
          <w:spacing w:val="40"/>
        </w:rPr>
        <w:t xml:space="preserve"> </w:t>
      </w:r>
      <w:r>
        <w:t>и внешкольной деятельности, в современном поликультурном, полиэтничном и многоконфессиональном обществе</w:t>
      </w:r>
      <w:r>
        <w:rPr>
          <w:vertAlign w:val="superscript"/>
        </w:rPr>
        <w:t>5</w:t>
      </w:r>
      <w:r>
        <w:t>.</w:t>
      </w:r>
    </w:p>
    <w:p w:rsidR="00D05B71" w:rsidRDefault="00BE715A">
      <w:pPr>
        <w:pStyle w:val="a3"/>
        <w:spacing w:before="65"/>
        <w:ind w:left="0" w:firstLine="0"/>
        <w:jc w:val="left"/>
        <w:rPr>
          <w:sz w:val="20"/>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1080820</wp:posOffset>
                </wp:positionH>
                <wp:positionV relativeFrom="paragraph">
                  <wp:posOffset>202552</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5.949023pt;width:144.020pt;height:.72003pt;mso-position-horizontal-relative:page;mso-position-vertical-relative:paragraph;z-index:-15726592;mso-wrap-distance-left:0;mso-wrap-distance-right:0" id="docshape6" filled="true" fillcolor="#000000" stroked="false">
                <v:fill type="solid"/>
                <w10:wrap type="topAndBottom"/>
              </v:rect>
            </w:pict>
          </mc:Fallback>
        </mc:AlternateContent>
      </w:r>
    </w:p>
    <w:p w:rsidR="00D05B71" w:rsidRDefault="00D05B71">
      <w:pPr>
        <w:rPr>
          <w:sz w:val="20"/>
        </w:rPr>
        <w:sectPr w:rsidR="00D05B71">
          <w:pgSz w:w="11910" w:h="16840"/>
          <w:pgMar w:top="1040" w:right="280" w:bottom="1200" w:left="1220" w:header="0" w:footer="968" w:gutter="0"/>
          <w:cols w:space="720"/>
        </w:sectPr>
      </w:pPr>
    </w:p>
    <w:p w:rsidR="00D05B71" w:rsidRDefault="00BE715A">
      <w:pPr>
        <w:pStyle w:val="a3"/>
        <w:spacing w:before="66"/>
        <w:ind w:left="1190" w:firstLine="0"/>
      </w:pPr>
      <w:r>
        <w:lastRenderedPageBreak/>
        <w:t>Место</w:t>
      </w:r>
      <w:r>
        <w:rPr>
          <w:spacing w:val="-4"/>
        </w:rPr>
        <w:t xml:space="preserve"> </w:t>
      </w:r>
      <w:r>
        <w:t>учебного</w:t>
      </w:r>
      <w:r>
        <w:rPr>
          <w:spacing w:val="-3"/>
        </w:rPr>
        <w:t xml:space="preserve"> </w:t>
      </w:r>
      <w:r>
        <w:t>предмета «история»</w:t>
      </w:r>
      <w:r>
        <w:rPr>
          <w:spacing w:val="-11"/>
        </w:rPr>
        <w:t xml:space="preserve"> </w:t>
      </w:r>
      <w:r>
        <w:t>в</w:t>
      </w:r>
      <w:r>
        <w:rPr>
          <w:spacing w:val="1"/>
        </w:rPr>
        <w:t xml:space="preserve"> </w:t>
      </w:r>
      <w:r>
        <w:t>учебном</w:t>
      </w:r>
      <w:r>
        <w:rPr>
          <w:spacing w:val="-2"/>
        </w:rPr>
        <w:t xml:space="preserve"> плане</w:t>
      </w:r>
    </w:p>
    <w:p w:rsidR="00D05B71" w:rsidRDefault="00BE715A">
      <w:pPr>
        <w:pStyle w:val="a3"/>
        <w:ind w:right="571"/>
      </w:pPr>
      <w:r>
        <w:t>Программа составлена с учетом количества часов, отводимого на изучение предмета «История» базовым учебным планом: в 5—9 классах по 2 учебных часа в</w:t>
      </w:r>
      <w:r>
        <w:rPr>
          <w:spacing w:val="40"/>
        </w:rPr>
        <w:t xml:space="preserve"> </w:t>
      </w:r>
      <w:r>
        <w:t>неделю при 34 учебных неделях.</w:t>
      </w:r>
    </w:p>
    <w:p w:rsidR="00D05B71" w:rsidRDefault="00BE715A">
      <w:pPr>
        <w:pStyle w:val="a3"/>
        <w:spacing w:before="1"/>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«история»</w:t>
      </w:r>
    </w:p>
    <w:p w:rsidR="00D05B71" w:rsidRDefault="00BE715A">
      <w:pPr>
        <w:pStyle w:val="2"/>
        <w:numPr>
          <w:ilvl w:val="0"/>
          <w:numId w:val="232"/>
        </w:numPr>
        <w:tabs>
          <w:tab w:val="left" w:pos="1897"/>
        </w:tabs>
        <w:spacing w:before="4"/>
        <w:ind w:left="1897" w:hanging="707"/>
        <w:jc w:val="left"/>
      </w:pPr>
      <w:r>
        <w:rPr>
          <w:spacing w:val="-2"/>
        </w:rPr>
        <w:t>КЛАСС</w:t>
      </w:r>
    </w:p>
    <w:p w:rsidR="00D05B71" w:rsidRDefault="00BE715A">
      <w:pPr>
        <w:pStyle w:val="a3"/>
        <w:spacing w:line="274" w:lineRule="exact"/>
        <w:ind w:left="1190" w:firstLine="0"/>
      </w:pPr>
      <w:r>
        <w:t>История</w:t>
      </w:r>
      <w:r>
        <w:rPr>
          <w:spacing w:val="-2"/>
        </w:rPr>
        <w:t xml:space="preserve"> </w:t>
      </w:r>
      <w:r>
        <w:t>древнего</w:t>
      </w:r>
      <w:r>
        <w:rPr>
          <w:spacing w:val="-3"/>
        </w:rPr>
        <w:t xml:space="preserve"> </w:t>
      </w:r>
      <w:r>
        <w:t>мира</w:t>
      </w:r>
      <w:r>
        <w:rPr>
          <w:spacing w:val="-2"/>
        </w:rPr>
        <w:t xml:space="preserve"> </w:t>
      </w:r>
      <w:r>
        <w:t>(68</w:t>
      </w:r>
      <w:r>
        <w:rPr>
          <w:spacing w:val="-2"/>
        </w:rPr>
        <w:t xml:space="preserve"> </w:t>
      </w:r>
      <w:r>
        <w:rPr>
          <w:spacing w:val="-5"/>
        </w:rPr>
        <w:t>ч)</w:t>
      </w:r>
    </w:p>
    <w:p w:rsidR="00D05B71" w:rsidRDefault="00BE715A">
      <w:pPr>
        <w:pStyle w:val="a3"/>
        <w:ind w:right="572"/>
      </w:pPr>
      <w:r>
        <w:rPr>
          <w:i/>
        </w:rPr>
        <w:t xml:space="preserve">Введение (2 ч). </w:t>
      </w:r>
      <w:r>
        <w:t>Что изучает история. Источники исторических знаний.</w:t>
      </w:r>
      <w:r>
        <w:rPr>
          <w:spacing w:val="40"/>
        </w:rPr>
        <w:t xml:space="preserve"> </w:t>
      </w:r>
      <w:r>
        <w:t>Специальные (вспомогательные) исторические дисциплины. Историческая хронология (счет лет «до н. э.» и «н. э.»). Историческая карта.</w:t>
      </w:r>
    </w:p>
    <w:p w:rsidR="00D05B71" w:rsidRDefault="00BE715A">
      <w:pPr>
        <w:spacing w:before="3"/>
        <w:ind w:left="1190"/>
        <w:jc w:val="both"/>
        <w:rPr>
          <w:i/>
          <w:sz w:val="24"/>
        </w:rPr>
      </w:pPr>
      <w:r>
        <w:rPr>
          <w:i/>
          <w:sz w:val="24"/>
        </w:rPr>
        <w:t>Первобытность</w:t>
      </w:r>
      <w:r>
        <w:rPr>
          <w:i/>
          <w:spacing w:val="-5"/>
          <w:sz w:val="24"/>
        </w:rPr>
        <w:t xml:space="preserve"> </w:t>
      </w:r>
      <w:r>
        <w:rPr>
          <w:i/>
          <w:sz w:val="24"/>
        </w:rPr>
        <w:t>(4</w:t>
      </w:r>
      <w:r>
        <w:rPr>
          <w:i/>
          <w:spacing w:val="-4"/>
          <w:sz w:val="24"/>
        </w:rPr>
        <w:t xml:space="preserve"> </w:t>
      </w:r>
      <w:r>
        <w:rPr>
          <w:i/>
          <w:spacing w:val="-5"/>
          <w:sz w:val="24"/>
        </w:rPr>
        <w:t>ч)</w:t>
      </w:r>
    </w:p>
    <w:p w:rsidR="00D05B71" w:rsidRDefault="00BE715A">
      <w:pPr>
        <w:pStyle w:val="a3"/>
        <w:spacing w:before="41"/>
        <w:ind w:right="566"/>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05B71" w:rsidRDefault="00BE715A">
      <w:pPr>
        <w:pStyle w:val="a3"/>
        <w:ind w:right="57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05B71" w:rsidRDefault="00BE715A">
      <w:pPr>
        <w:pStyle w:val="a3"/>
        <w:ind w:left="1190" w:firstLine="0"/>
      </w:pPr>
      <w:r>
        <w:t>Разложение</w:t>
      </w:r>
      <w:r>
        <w:rPr>
          <w:spacing w:val="-8"/>
        </w:rPr>
        <w:t xml:space="preserve"> </w:t>
      </w:r>
      <w:r>
        <w:t>первобытнообщинных</w:t>
      </w:r>
      <w:r>
        <w:rPr>
          <w:spacing w:val="-4"/>
        </w:rPr>
        <w:t xml:space="preserve"> </w:t>
      </w:r>
      <w:r>
        <w:t>отношений.</w:t>
      </w:r>
      <w:r>
        <w:rPr>
          <w:spacing w:val="-5"/>
        </w:rPr>
        <w:t xml:space="preserve"> </w:t>
      </w:r>
      <w:r>
        <w:t>На</w:t>
      </w:r>
      <w:r>
        <w:rPr>
          <w:spacing w:val="-7"/>
        </w:rPr>
        <w:t xml:space="preserve"> </w:t>
      </w:r>
      <w:r>
        <w:t>пороге</w:t>
      </w:r>
      <w:r>
        <w:rPr>
          <w:spacing w:val="-5"/>
        </w:rPr>
        <w:t xml:space="preserve"> </w:t>
      </w:r>
      <w:r>
        <w:rPr>
          <w:spacing w:val="-2"/>
        </w:rPr>
        <w:t>цивилизации.</w:t>
      </w:r>
    </w:p>
    <w:p w:rsidR="00D05B71" w:rsidRDefault="00BE715A">
      <w:pPr>
        <w:ind w:left="1190"/>
        <w:jc w:val="both"/>
        <w:rPr>
          <w:i/>
          <w:sz w:val="24"/>
        </w:rPr>
      </w:pPr>
      <w:r>
        <w:rPr>
          <w:i/>
          <w:sz w:val="24"/>
        </w:rPr>
        <w:t>Древний</w:t>
      </w:r>
      <w:r>
        <w:rPr>
          <w:i/>
          <w:spacing w:val="-4"/>
          <w:sz w:val="24"/>
        </w:rPr>
        <w:t xml:space="preserve"> </w:t>
      </w:r>
      <w:r>
        <w:rPr>
          <w:i/>
          <w:sz w:val="24"/>
        </w:rPr>
        <w:t>мир</w:t>
      </w:r>
      <w:r>
        <w:rPr>
          <w:i/>
          <w:spacing w:val="-2"/>
          <w:sz w:val="24"/>
        </w:rPr>
        <w:t xml:space="preserve"> </w:t>
      </w:r>
      <w:r>
        <w:rPr>
          <w:i/>
          <w:sz w:val="24"/>
        </w:rPr>
        <w:t>(62</w:t>
      </w:r>
      <w:r>
        <w:rPr>
          <w:i/>
          <w:spacing w:val="-1"/>
          <w:sz w:val="24"/>
        </w:rPr>
        <w:t xml:space="preserve"> </w:t>
      </w:r>
      <w:r>
        <w:rPr>
          <w:i/>
          <w:spacing w:val="-5"/>
          <w:sz w:val="24"/>
        </w:rPr>
        <w:t>ч)</w:t>
      </w:r>
    </w:p>
    <w:p w:rsidR="00D05B71" w:rsidRDefault="00BE715A">
      <w:pPr>
        <w:pStyle w:val="a3"/>
        <w:ind w:left="1190" w:right="2799" w:firstLine="0"/>
        <w:jc w:val="left"/>
      </w:pPr>
      <w:r>
        <w:t>Понятие</w:t>
      </w:r>
      <w:r>
        <w:rPr>
          <w:spacing w:val="-7"/>
        </w:rPr>
        <w:t xml:space="preserve"> </w:t>
      </w:r>
      <w:r>
        <w:t>и</w:t>
      </w:r>
      <w:r>
        <w:rPr>
          <w:spacing w:val="-8"/>
        </w:rPr>
        <w:t xml:space="preserve"> </w:t>
      </w:r>
      <w:r>
        <w:t>хронологические</w:t>
      </w:r>
      <w:r>
        <w:rPr>
          <w:spacing w:val="-7"/>
        </w:rPr>
        <w:t xml:space="preserve"> </w:t>
      </w:r>
      <w:r>
        <w:t>рамки</w:t>
      </w:r>
      <w:r>
        <w:rPr>
          <w:spacing w:val="-6"/>
        </w:rPr>
        <w:t xml:space="preserve"> </w:t>
      </w:r>
      <w:r>
        <w:t>истории</w:t>
      </w:r>
      <w:r>
        <w:rPr>
          <w:spacing w:val="-7"/>
        </w:rPr>
        <w:t xml:space="preserve"> </w:t>
      </w:r>
      <w:r>
        <w:t>Древнего</w:t>
      </w:r>
      <w:r>
        <w:rPr>
          <w:spacing w:val="-6"/>
        </w:rPr>
        <w:t xml:space="preserve"> </w:t>
      </w:r>
      <w:r>
        <w:t>мира. Карта Древнего мира.</w:t>
      </w:r>
    </w:p>
    <w:p w:rsidR="00D05B71" w:rsidRDefault="00BE715A">
      <w:pPr>
        <w:spacing w:before="1"/>
        <w:ind w:left="1190"/>
        <w:rPr>
          <w:i/>
          <w:sz w:val="24"/>
        </w:rPr>
      </w:pPr>
      <w:r>
        <w:rPr>
          <w:i/>
          <w:sz w:val="24"/>
        </w:rPr>
        <w:t>Древний</w:t>
      </w:r>
      <w:r>
        <w:rPr>
          <w:i/>
          <w:spacing w:val="-5"/>
          <w:sz w:val="24"/>
        </w:rPr>
        <w:t xml:space="preserve"> </w:t>
      </w:r>
      <w:r>
        <w:rPr>
          <w:i/>
          <w:sz w:val="24"/>
        </w:rPr>
        <w:t>Восток</w:t>
      </w:r>
      <w:r>
        <w:rPr>
          <w:i/>
          <w:spacing w:val="-1"/>
          <w:sz w:val="24"/>
        </w:rPr>
        <w:t xml:space="preserve"> </w:t>
      </w:r>
      <w:r>
        <w:rPr>
          <w:i/>
          <w:sz w:val="24"/>
        </w:rPr>
        <w:t>(20</w:t>
      </w:r>
      <w:r>
        <w:rPr>
          <w:i/>
          <w:spacing w:val="-2"/>
          <w:sz w:val="24"/>
        </w:rPr>
        <w:t xml:space="preserve"> </w:t>
      </w:r>
      <w:r>
        <w:rPr>
          <w:i/>
          <w:spacing w:val="-5"/>
          <w:sz w:val="24"/>
        </w:rPr>
        <w:t>ч)</w:t>
      </w:r>
    </w:p>
    <w:p w:rsidR="00D05B71" w:rsidRDefault="00BE715A">
      <w:pPr>
        <w:pStyle w:val="a3"/>
        <w:ind w:left="1190" w:firstLine="0"/>
        <w:jc w:val="left"/>
      </w:pPr>
      <w:r>
        <w:t>Понятие</w:t>
      </w:r>
      <w:r>
        <w:rPr>
          <w:spacing w:val="-6"/>
        </w:rPr>
        <w:t xml:space="preserve"> </w:t>
      </w:r>
      <w:r>
        <w:t>«Древний</w:t>
      </w:r>
      <w:r>
        <w:rPr>
          <w:spacing w:val="-4"/>
        </w:rPr>
        <w:t xml:space="preserve"> </w:t>
      </w:r>
      <w:r>
        <w:t>Восток».</w:t>
      </w:r>
      <w:r>
        <w:rPr>
          <w:spacing w:val="-5"/>
        </w:rPr>
        <w:t xml:space="preserve"> </w:t>
      </w:r>
      <w:r>
        <w:t>Карта</w:t>
      </w:r>
      <w:r>
        <w:rPr>
          <w:spacing w:val="-3"/>
        </w:rPr>
        <w:t xml:space="preserve"> </w:t>
      </w:r>
      <w:r>
        <w:t>Древневосточного</w:t>
      </w:r>
      <w:r>
        <w:rPr>
          <w:spacing w:val="-4"/>
        </w:rPr>
        <w:t xml:space="preserve"> </w:t>
      </w:r>
      <w:r>
        <w:rPr>
          <w:spacing w:val="-2"/>
        </w:rPr>
        <w:t>мира.</w:t>
      </w:r>
    </w:p>
    <w:p w:rsidR="00D05B71" w:rsidRDefault="00BE715A">
      <w:pPr>
        <w:ind w:left="1190"/>
        <w:rPr>
          <w:i/>
          <w:sz w:val="24"/>
        </w:rPr>
      </w:pPr>
      <w:r>
        <w:rPr>
          <w:i/>
          <w:sz w:val="24"/>
        </w:rPr>
        <w:t>Древний</w:t>
      </w:r>
      <w:r>
        <w:rPr>
          <w:i/>
          <w:spacing w:val="-3"/>
          <w:sz w:val="24"/>
        </w:rPr>
        <w:t xml:space="preserve"> </w:t>
      </w:r>
      <w:r>
        <w:rPr>
          <w:i/>
          <w:sz w:val="24"/>
        </w:rPr>
        <w:t>Египет</w:t>
      </w:r>
      <w:r>
        <w:rPr>
          <w:i/>
          <w:spacing w:val="-2"/>
          <w:sz w:val="24"/>
        </w:rPr>
        <w:t xml:space="preserve"> </w:t>
      </w:r>
      <w:r>
        <w:rPr>
          <w:i/>
          <w:sz w:val="24"/>
        </w:rPr>
        <w:t>(7</w:t>
      </w:r>
      <w:r>
        <w:rPr>
          <w:i/>
          <w:spacing w:val="-2"/>
          <w:sz w:val="24"/>
        </w:rPr>
        <w:t xml:space="preserve"> </w:t>
      </w:r>
      <w:r>
        <w:rPr>
          <w:i/>
          <w:spacing w:val="-5"/>
          <w:sz w:val="24"/>
        </w:rPr>
        <w:t>ч)</w:t>
      </w:r>
    </w:p>
    <w:p w:rsidR="00D05B71" w:rsidRDefault="00BE715A">
      <w:pPr>
        <w:pStyle w:val="a3"/>
        <w:ind w:right="564"/>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05B71" w:rsidRDefault="00BE715A">
      <w:pPr>
        <w:pStyle w:val="a3"/>
        <w:ind w:right="566"/>
      </w:pPr>
      <w:r>
        <w:t>Отношения Египта с соседними народами. Египетское войско. Завоевательные походы фараонов; Тутмос III. Могущество Египта при Рамсесе II.</w:t>
      </w:r>
    </w:p>
    <w:p w:rsidR="00D05B71" w:rsidRDefault="00BE715A">
      <w:pPr>
        <w:pStyle w:val="a3"/>
        <w:ind w:right="568"/>
      </w:pPr>
      <w:r>
        <w:t>Религиозные верования египтян. Боги Древнего Египта. Храмы и жрецы.</w:t>
      </w:r>
      <w:r>
        <w:rPr>
          <w:spacing w:val="40"/>
        </w:rPr>
        <w:t xml:space="preserve"> </w:t>
      </w:r>
      <w:r>
        <w:t>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D05B71" w:rsidRDefault="00BE715A">
      <w:pPr>
        <w:ind w:left="1190"/>
        <w:jc w:val="both"/>
        <w:rPr>
          <w:i/>
          <w:sz w:val="24"/>
        </w:rPr>
      </w:pPr>
      <w:r>
        <w:rPr>
          <w:i/>
          <w:sz w:val="24"/>
        </w:rPr>
        <w:t>Древние</w:t>
      </w:r>
      <w:r>
        <w:rPr>
          <w:i/>
          <w:spacing w:val="-4"/>
          <w:sz w:val="24"/>
        </w:rPr>
        <w:t xml:space="preserve"> </w:t>
      </w:r>
      <w:r>
        <w:rPr>
          <w:i/>
          <w:sz w:val="24"/>
        </w:rPr>
        <w:t>цивилизации</w:t>
      </w:r>
      <w:r>
        <w:rPr>
          <w:i/>
          <w:spacing w:val="-2"/>
          <w:sz w:val="24"/>
        </w:rPr>
        <w:t xml:space="preserve"> </w:t>
      </w:r>
      <w:r>
        <w:rPr>
          <w:i/>
          <w:sz w:val="24"/>
        </w:rPr>
        <w:t>Месопотамии</w:t>
      </w:r>
      <w:r>
        <w:rPr>
          <w:i/>
          <w:spacing w:val="-1"/>
          <w:sz w:val="24"/>
        </w:rPr>
        <w:t xml:space="preserve"> </w:t>
      </w:r>
      <w:r>
        <w:rPr>
          <w:i/>
          <w:sz w:val="24"/>
        </w:rPr>
        <w:t>(4</w:t>
      </w:r>
      <w:r>
        <w:rPr>
          <w:i/>
          <w:spacing w:val="-2"/>
          <w:sz w:val="24"/>
        </w:rPr>
        <w:t xml:space="preserve"> </w:t>
      </w:r>
      <w:r>
        <w:rPr>
          <w:i/>
          <w:spacing w:val="-5"/>
          <w:sz w:val="24"/>
        </w:rPr>
        <w:t>ч)</w:t>
      </w:r>
    </w:p>
    <w:p w:rsidR="00D05B71" w:rsidRDefault="00BE715A">
      <w:pPr>
        <w:pStyle w:val="a3"/>
        <w:ind w:right="574"/>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05B71" w:rsidRDefault="00BE715A">
      <w:pPr>
        <w:pStyle w:val="a3"/>
        <w:ind w:left="1190" w:firstLine="0"/>
      </w:pPr>
      <w:r>
        <w:t>Древний</w:t>
      </w:r>
      <w:r>
        <w:rPr>
          <w:spacing w:val="-3"/>
        </w:rPr>
        <w:t xml:space="preserve"> </w:t>
      </w:r>
      <w:r>
        <w:t>Вавилон.</w:t>
      </w:r>
      <w:r>
        <w:rPr>
          <w:spacing w:val="-3"/>
        </w:rPr>
        <w:t xml:space="preserve"> </w:t>
      </w:r>
      <w:r>
        <w:t>Царь</w:t>
      </w:r>
      <w:r>
        <w:rPr>
          <w:spacing w:val="-2"/>
        </w:rPr>
        <w:t xml:space="preserve"> </w:t>
      </w:r>
      <w:r>
        <w:t>Хаммурапи</w:t>
      </w:r>
      <w:r>
        <w:rPr>
          <w:spacing w:val="-3"/>
        </w:rPr>
        <w:t xml:space="preserve"> </w:t>
      </w:r>
      <w:r>
        <w:t>и</w:t>
      </w:r>
      <w:r>
        <w:rPr>
          <w:spacing w:val="-3"/>
        </w:rPr>
        <w:t xml:space="preserve"> </w:t>
      </w:r>
      <w:r>
        <w:t>его</w:t>
      </w:r>
      <w:r>
        <w:rPr>
          <w:spacing w:val="-2"/>
        </w:rPr>
        <w:t xml:space="preserve"> законы.</w:t>
      </w:r>
    </w:p>
    <w:p w:rsidR="00D05B71" w:rsidRDefault="00BE715A">
      <w:pPr>
        <w:pStyle w:val="a3"/>
        <w:ind w:right="574"/>
      </w:pPr>
      <w:r>
        <w:t>Ассирия. Завоевания ассирийцев. Создание сильной державы. Культурные сокровища Ниневии. Гибель империи.</w:t>
      </w:r>
    </w:p>
    <w:p w:rsidR="00D05B71" w:rsidRDefault="00BE715A">
      <w:pPr>
        <w:pStyle w:val="a3"/>
        <w:ind w:left="1190" w:firstLine="0"/>
      </w:pPr>
      <w:r>
        <w:t>Усиление</w:t>
      </w:r>
      <w:r>
        <w:rPr>
          <w:spacing w:val="-6"/>
        </w:rPr>
        <w:t xml:space="preserve"> </w:t>
      </w:r>
      <w:r>
        <w:t>Нововавилонского</w:t>
      </w:r>
      <w:r>
        <w:rPr>
          <w:spacing w:val="-4"/>
        </w:rPr>
        <w:t xml:space="preserve"> </w:t>
      </w:r>
      <w:r>
        <w:t>царства.</w:t>
      </w:r>
      <w:r>
        <w:rPr>
          <w:spacing w:val="-3"/>
        </w:rPr>
        <w:t xml:space="preserve"> </w:t>
      </w:r>
      <w:r>
        <w:t>Легендарные</w:t>
      </w:r>
      <w:r>
        <w:rPr>
          <w:spacing w:val="-5"/>
        </w:rPr>
        <w:t xml:space="preserve"> </w:t>
      </w:r>
      <w:r>
        <w:t>памятники</w:t>
      </w:r>
      <w:r>
        <w:rPr>
          <w:spacing w:val="-3"/>
        </w:rPr>
        <w:t xml:space="preserve"> </w:t>
      </w:r>
      <w:r>
        <w:t>города</w:t>
      </w:r>
      <w:r>
        <w:rPr>
          <w:spacing w:val="-6"/>
        </w:rPr>
        <w:t xml:space="preserve"> </w:t>
      </w:r>
      <w:r>
        <w:rPr>
          <w:spacing w:val="-2"/>
        </w:rPr>
        <w:t>Вавилона.</w:t>
      </w:r>
    </w:p>
    <w:p w:rsidR="00D05B71" w:rsidRDefault="00BE715A">
      <w:pPr>
        <w:ind w:left="1190"/>
        <w:jc w:val="both"/>
        <w:rPr>
          <w:i/>
          <w:sz w:val="24"/>
        </w:rPr>
      </w:pPr>
      <w:r>
        <w:rPr>
          <w:i/>
          <w:sz w:val="24"/>
        </w:rPr>
        <w:t>Восточное</w:t>
      </w:r>
      <w:r>
        <w:rPr>
          <w:i/>
          <w:spacing w:val="-5"/>
          <w:sz w:val="24"/>
        </w:rPr>
        <w:t xml:space="preserve"> </w:t>
      </w:r>
      <w:r>
        <w:rPr>
          <w:i/>
          <w:sz w:val="24"/>
        </w:rPr>
        <w:t>Средиземноморье</w:t>
      </w:r>
      <w:r>
        <w:rPr>
          <w:i/>
          <w:spacing w:val="-4"/>
          <w:sz w:val="24"/>
        </w:rPr>
        <w:t xml:space="preserve"> </w:t>
      </w:r>
      <w:r>
        <w:rPr>
          <w:i/>
          <w:sz w:val="24"/>
        </w:rPr>
        <w:t>в</w:t>
      </w:r>
      <w:r>
        <w:rPr>
          <w:i/>
          <w:spacing w:val="-5"/>
          <w:sz w:val="24"/>
        </w:rPr>
        <w:t xml:space="preserve"> </w:t>
      </w:r>
      <w:r>
        <w:rPr>
          <w:i/>
          <w:sz w:val="24"/>
        </w:rPr>
        <w:t>древности</w:t>
      </w:r>
      <w:r>
        <w:rPr>
          <w:i/>
          <w:spacing w:val="-2"/>
          <w:sz w:val="24"/>
        </w:rPr>
        <w:t xml:space="preserve"> </w:t>
      </w:r>
      <w:r>
        <w:rPr>
          <w:i/>
          <w:sz w:val="24"/>
        </w:rPr>
        <w:t>(2</w:t>
      </w:r>
      <w:r>
        <w:rPr>
          <w:i/>
          <w:spacing w:val="-3"/>
          <w:sz w:val="24"/>
        </w:rPr>
        <w:t xml:space="preserve"> </w:t>
      </w:r>
      <w:r>
        <w:rPr>
          <w:i/>
          <w:spacing w:val="-5"/>
          <w:sz w:val="24"/>
        </w:rPr>
        <w:t>ч)</w:t>
      </w:r>
    </w:p>
    <w:p w:rsidR="00D05B71" w:rsidRDefault="00BE715A">
      <w:pPr>
        <w:pStyle w:val="a3"/>
        <w:ind w:right="567"/>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D05B71" w:rsidRDefault="00BE715A">
      <w:pPr>
        <w:ind w:left="1190"/>
        <w:jc w:val="both"/>
        <w:rPr>
          <w:i/>
          <w:sz w:val="24"/>
        </w:rPr>
      </w:pPr>
      <w:r>
        <w:rPr>
          <w:i/>
          <w:sz w:val="24"/>
        </w:rPr>
        <w:t>Персидская</w:t>
      </w:r>
      <w:r>
        <w:rPr>
          <w:i/>
          <w:spacing w:val="-5"/>
          <w:sz w:val="24"/>
        </w:rPr>
        <w:t xml:space="preserve"> </w:t>
      </w:r>
      <w:r>
        <w:rPr>
          <w:i/>
          <w:sz w:val="24"/>
        </w:rPr>
        <w:t>держава</w:t>
      </w:r>
      <w:r>
        <w:rPr>
          <w:i/>
          <w:spacing w:val="-1"/>
          <w:sz w:val="24"/>
        </w:rPr>
        <w:t xml:space="preserve"> </w:t>
      </w:r>
      <w:r>
        <w:rPr>
          <w:i/>
          <w:sz w:val="24"/>
        </w:rPr>
        <w:t xml:space="preserve">(2 </w:t>
      </w:r>
      <w:r>
        <w:rPr>
          <w:i/>
          <w:spacing w:val="-5"/>
          <w:sz w:val="24"/>
        </w:rPr>
        <w:t>ч)</w:t>
      </w:r>
    </w:p>
    <w:p w:rsidR="00D05B71" w:rsidRDefault="00BE715A">
      <w:pPr>
        <w:pStyle w:val="a3"/>
        <w:ind w:left="1190" w:firstLine="0"/>
      </w:pPr>
      <w:r>
        <w:t>Завоевания</w:t>
      </w:r>
      <w:r>
        <w:rPr>
          <w:spacing w:val="-5"/>
        </w:rPr>
        <w:t xml:space="preserve"> </w:t>
      </w:r>
      <w:r>
        <w:t>персов.</w:t>
      </w:r>
      <w:r>
        <w:rPr>
          <w:spacing w:val="-2"/>
        </w:rPr>
        <w:t xml:space="preserve"> </w:t>
      </w:r>
      <w:r>
        <w:t>Государство</w:t>
      </w:r>
      <w:r>
        <w:rPr>
          <w:spacing w:val="-3"/>
        </w:rPr>
        <w:t xml:space="preserve"> </w:t>
      </w:r>
      <w:r>
        <w:t>Ахеменидов.</w:t>
      </w:r>
      <w:r>
        <w:rPr>
          <w:spacing w:val="-1"/>
        </w:rPr>
        <w:t xml:space="preserve"> </w:t>
      </w:r>
      <w:r>
        <w:t>Великие</w:t>
      </w:r>
      <w:r>
        <w:rPr>
          <w:spacing w:val="-4"/>
        </w:rPr>
        <w:t xml:space="preserve"> </w:t>
      </w:r>
      <w:r>
        <w:t>цари:</w:t>
      </w:r>
      <w:r>
        <w:rPr>
          <w:spacing w:val="-2"/>
        </w:rPr>
        <w:t xml:space="preserve"> </w:t>
      </w:r>
      <w:r>
        <w:t>Кир</w:t>
      </w:r>
      <w:r>
        <w:rPr>
          <w:spacing w:val="-1"/>
        </w:rPr>
        <w:t xml:space="preserve"> </w:t>
      </w:r>
      <w:r>
        <w:t>II</w:t>
      </w:r>
      <w:r>
        <w:rPr>
          <w:spacing w:val="-3"/>
        </w:rPr>
        <w:t xml:space="preserve"> </w:t>
      </w:r>
      <w:r>
        <w:t>Великий,</w:t>
      </w:r>
      <w:r>
        <w:rPr>
          <w:spacing w:val="-2"/>
        </w:rPr>
        <w:t xml:space="preserve"> Дарий</w:t>
      </w:r>
    </w:p>
    <w:p w:rsidR="00D05B71" w:rsidRDefault="00BE715A">
      <w:pPr>
        <w:pStyle w:val="a3"/>
        <w:ind w:right="567" w:firstLine="0"/>
      </w:pPr>
      <w:r>
        <w:t>I. Расширение территории державы. Государственное устройство. Центр и сатрапии, управление империей. Религия персов.</w:t>
      </w:r>
    </w:p>
    <w:p w:rsidR="00D05B71" w:rsidRDefault="00BE715A">
      <w:pPr>
        <w:ind w:left="1190"/>
        <w:jc w:val="both"/>
        <w:rPr>
          <w:i/>
          <w:sz w:val="24"/>
        </w:rPr>
      </w:pPr>
      <w:r>
        <w:rPr>
          <w:i/>
          <w:sz w:val="24"/>
        </w:rPr>
        <w:t>Древняя</w:t>
      </w:r>
      <w:r>
        <w:rPr>
          <w:i/>
          <w:spacing w:val="-7"/>
          <w:sz w:val="24"/>
        </w:rPr>
        <w:t xml:space="preserve"> </w:t>
      </w:r>
      <w:r>
        <w:rPr>
          <w:i/>
          <w:sz w:val="24"/>
        </w:rPr>
        <w:t>Индия</w:t>
      </w:r>
      <w:r>
        <w:rPr>
          <w:i/>
          <w:spacing w:val="-1"/>
          <w:sz w:val="24"/>
        </w:rPr>
        <w:t xml:space="preserve"> </w:t>
      </w:r>
      <w:r>
        <w:rPr>
          <w:i/>
          <w:sz w:val="24"/>
        </w:rPr>
        <w:t>(2</w:t>
      </w:r>
      <w:r>
        <w:rPr>
          <w:i/>
          <w:spacing w:val="-2"/>
          <w:sz w:val="24"/>
        </w:rPr>
        <w:t xml:space="preserve"> </w:t>
      </w:r>
      <w:r>
        <w:rPr>
          <w:i/>
          <w:spacing w:val="-5"/>
          <w:sz w:val="24"/>
        </w:rPr>
        <w:t>ч)</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4"/>
      </w:pPr>
      <w:r>
        <w:lastRenderedPageBreak/>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05B71" w:rsidRDefault="00BE715A">
      <w:pPr>
        <w:spacing w:before="1"/>
        <w:ind w:left="1190"/>
        <w:jc w:val="both"/>
        <w:rPr>
          <w:i/>
          <w:sz w:val="24"/>
        </w:rPr>
      </w:pPr>
      <w:r>
        <w:rPr>
          <w:i/>
          <w:sz w:val="24"/>
        </w:rPr>
        <w:t>Древний</w:t>
      </w:r>
      <w:r>
        <w:rPr>
          <w:i/>
          <w:spacing w:val="-5"/>
          <w:sz w:val="24"/>
        </w:rPr>
        <w:t xml:space="preserve"> </w:t>
      </w:r>
      <w:r>
        <w:rPr>
          <w:i/>
          <w:sz w:val="24"/>
        </w:rPr>
        <w:t>Китай</w:t>
      </w:r>
      <w:r>
        <w:rPr>
          <w:i/>
          <w:spacing w:val="-1"/>
          <w:sz w:val="24"/>
        </w:rPr>
        <w:t xml:space="preserve"> </w:t>
      </w:r>
      <w:r>
        <w:rPr>
          <w:i/>
          <w:sz w:val="24"/>
        </w:rPr>
        <w:t>(3</w:t>
      </w:r>
      <w:r>
        <w:rPr>
          <w:i/>
          <w:spacing w:val="-2"/>
          <w:sz w:val="24"/>
        </w:rPr>
        <w:t xml:space="preserve"> </w:t>
      </w:r>
      <w:r>
        <w:rPr>
          <w:i/>
          <w:spacing w:val="-5"/>
          <w:sz w:val="24"/>
        </w:rPr>
        <w:t>ч)</w:t>
      </w:r>
    </w:p>
    <w:p w:rsidR="00D05B71" w:rsidRDefault="00BE715A">
      <w:pPr>
        <w:pStyle w:val="a3"/>
        <w:ind w:right="57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D05B71" w:rsidRDefault="00BE715A">
      <w:pPr>
        <w:pStyle w:val="a3"/>
        <w:ind w:left="1190" w:firstLine="0"/>
      </w:pPr>
      <w:r>
        <w:t>Древняя</w:t>
      </w:r>
      <w:r>
        <w:rPr>
          <w:spacing w:val="-4"/>
        </w:rPr>
        <w:t xml:space="preserve"> </w:t>
      </w:r>
      <w:r>
        <w:t>Греция.</w:t>
      </w:r>
      <w:r>
        <w:rPr>
          <w:spacing w:val="-3"/>
        </w:rPr>
        <w:t xml:space="preserve"> </w:t>
      </w:r>
      <w:r>
        <w:t>Эллинизм</w:t>
      </w:r>
      <w:r>
        <w:rPr>
          <w:spacing w:val="-3"/>
        </w:rPr>
        <w:t xml:space="preserve"> </w:t>
      </w:r>
      <w:r>
        <w:t>(20</w:t>
      </w:r>
      <w:r>
        <w:rPr>
          <w:spacing w:val="-3"/>
        </w:rPr>
        <w:t xml:space="preserve"> </w:t>
      </w:r>
      <w:r>
        <w:rPr>
          <w:spacing w:val="-5"/>
        </w:rPr>
        <w:t>ч)</w:t>
      </w:r>
    </w:p>
    <w:p w:rsidR="00D05B71" w:rsidRDefault="00BE715A">
      <w:pPr>
        <w:ind w:left="1190"/>
        <w:jc w:val="both"/>
        <w:rPr>
          <w:i/>
          <w:sz w:val="24"/>
        </w:rPr>
      </w:pPr>
      <w:r>
        <w:rPr>
          <w:i/>
          <w:sz w:val="24"/>
        </w:rPr>
        <w:t>Древнейшая</w:t>
      </w:r>
      <w:r>
        <w:rPr>
          <w:i/>
          <w:spacing w:val="-4"/>
          <w:sz w:val="24"/>
        </w:rPr>
        <w:t xml:space="preserve"> </w:t>
      </w:r>
      <w:r>
        <w:rPr>
          <w:i/>
          <w:sz w:val="24"/>
        </w:rPr>
        <w:t>Греция (4</w:t>
      </w:r>
      <w:r>
        <w:rPr>
          <w:i/>
          <w:spacing w:val="-1"/>
          <w:sz w:val="24"/>
        </w:rPr>
        <w:t xml:space="preserve"> </w:t>
      </w:r>
      <w:r>
        <w:rPr>
          <w:i/>
          <w:spacing w:val="-7"/>
          <w:sz w:val="24"/>
        </w:rPr>
        <w:t>ч)</w:t>
      </w:r>
    </w:p>
    <w:p w:rsidR="00D05B71" w:rsidRDefault="00BE715A">
      <w:pPr>
        <w:pStyle w:val="a3"/>
        <w:ind w:right="571"/>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w:t>
      </w:r>
      <w:r>
        <w:rPr>
          <w:spacing w:val="80"/>
        </w:rPr>
        <w:t xml:space="preserve"> </w:t>
      </w:r>
      <w:r>
        <w:t>Тиринф).</w:t>
      </w:r>
      <w:r>
        <w:rPr>
          <w:spacing w:val="80"/>
        </w:rPr>
        <w:t xml:space="preserve"> </w:t>
      </w:r>
      <w:r>
        <w:t>Троянская</w:t>
      </w:r>
      <w:r>
        <w:rPr>
          <w:spacing w:val="80"/>
        </w:rPr>
        <w:t xml:space="preserve"> </w:t>
      </w:r>
      <w:r>
        <w:t>война.</w:t>
      </w:r>
      <w:r>
        <w:rPr>
          <w:spacing w:val="80"/>
        </w:rPr>
        <w:t xml:space="preserve"> </w:t>
      </w:r>
      <w:r>
        <w:t>Вторжение</w:t>
      </w:r>
      <w:r>
        <w:rPr>
          <w:spacing w:val="80"/>
        </w:rPr>
        <w:t xml:space="preserve"> </w:t>
      </w:r>
      <w:r>
        <w:t>дорийских</w:t>
      </w:r>
      <w:r>
        <w:rPr>
          <w:spacing w:val="80"/>
        </w:rPr>
        <w:t xml:space="preserve"> </w:t>
      </w:r>
      <w:r>
        <w:t>племен.</w:t>
      </w:r>
      <w:r>
        <w:rPr>
          <w:spacing w:val="80"/>
        </w:rPr>
        <w:t xml:space="preserve"> </w:t>
      </w:r>
      <w:r>
        <w:t>Поэмы</w:t>
      </w:r>
      <w:r>
        <w:rPr>
          <w:spacing w:val="80"/>
        </w:rPr>
        <w:t xml:space="preserve"> </w:t>
      </w:r>
      <w:r>
        <w:t>Гомера</w:t>
      </w:r>
    </w:p>
    <w:p w:rsidR="00D05B71" w:rsidRDefault="00BE715A">
      <w:pPr>
        <w:pStyle w:val="a3"/>
        <w:ind w:firstLine="0"/>
      </w:pPr>
      <w:r>
        <w:t>«Илиада»,</w:t>
      </w:r>
      <w:r>
        <w:rPr>
          <w:spacing w:val="-4"/>
        </w:rPr>
        <w:t xml:space="preserve"> </w:t>
      </w:r>
      <w:r>
        <w:rPr>
          <w:spacing w:val="-2"/>
        </w:rPr>
        <w:t>«Одиссея».</w:t>
      </w:r>
    </w:p>
    <w:p w:rsidR="00D05B71" w:rsidRDefault="00BE715A">
      <w:pPr>
        <w:ind w:left="1190"/>
        <w:jc w:val="both"/>
        <w:rPr>
          <w:i/>
          <w:sz w:val="24"/>
        </w:rPr>
      </w:pPr>
      <w:r>
        <w:rPr>
          <w:i/>
          <w:sz w:val="24"/>
        </w:rPr>
        <w:t>Греческие</w:t>
      </w:r>
      <w:r>
        <w:rPr>
          <w:i/>
          <w:spacing w:val="-4"/>
          <w:sz w:val="24"/>
        </w:rPr>
        <w:t xml:space="preserve"> </w:t>
      </w:r>
      <w:r>
        <w:rPr>
          <w:i/>
          <w:sz w:val="24"/>
        </w:rPr>
        <w:t>полисы</w:t>
      </w:r>
      <w:r>
        <w:rPr>
          <w:i/>
          <w:spacing w:val="-3"/>
          <w:sz w:val="24"/>
        </w:rPr>
        <w:t xml:space="preserve"> </w:t>
      </w:r>
      <w:r>
        <w:rPr>
          <w:i/>
          <w:sz w:val="24"/>
        </w:rPr>
        <w:t>(10</w:t>
      </w:r>
      <w:r>
        <w:rPr>
          <w:i/>
          <w:spacing w:val="-3"/>
          <w:sz w:val="24"/>
        </w:rPr>
        <w:t xml:space="preserve"> </w:t>
      </w:r>
      <w:r>
        <w:rPr>
          <w:i/>
          <w:spacing w:val="-7"/>
          <w:sz w:val="24"/>
        </w:rPr>
        <w:t>ч)</w:t>
      </w:r>
    </w:p>
    <w:p w:rsidR="00D05B71" w:rsidRDefault="00BE715A">
      <w:pPr>
        <w:pStyle w:val="a3"/>
        <w:ind w:right="572"/>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05B71" w:rsidRDefault="00BE715A">
      <w:pPr>
        <w:pStyle w:val="a3"/>
        <w:spacing w:before="1"/>
        <w:ind w:right="566"/>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05B71" w:rsidRDefault="00BE715A">
      <w:pPr>
        <w:pStyle w:val="a3"/>
        <w:ind w:right="566"/>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05B71" w:rsidRDefault="00BE715A">
      <w:pPr>
        <w:pStyle w:val="a3"/>
        <w:ind w:right="572"/>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w:t>
      </w:r>
      <w:r>
        <w:rPr>
          <w:spacing w:val="-2"/>
        </w:rPr>
        <w:t>Эллады.</w:t>
      </w:r>
    </w:p>
    <w:p w:rsidR="00D05B71" w:rsidRDefault="00BE715A">
      <w:pPr>
        <w:ind w:left="1190"/>
        <w:jc w:val="both"/>
        <w:rPr>
          <w:i/>
          <w:sz w:val="24"/>
        </w:rPr>
      </w:pPr>
      <w:r>
        <w:rPr>
          <w:i/>
          <w:sz w:val="24"/>
        </w:rPr>
        <w:t>Культура</w:t>
      </w:r>
      <w:r>
        <w:rPr>
          <w:i/>
          <w:spacing w:val="-3"/>
          <w:sz w:val="24"/>
        </w:rPr>
        <w:t xml:space="preserve"> </w:t>
      </w:r>
      <w:r>
        <w:rPr>
          <w:i/>
          <w:sz w:val="24"/>
        </w:rPr>
        <w:t>Древней</w:t>
      </w:r>
      <w:r>
        <w:rPr>
          <w:i/>
          <w:spacing w:val="-2"/>
          <w:sz w:val="24"/>
        </w:rPr>
        <w:t xml:space="preserve"> </w:t>
      </w:r>
      <w:r>
        <w:rPr>
          <w:i/>
          <w:sz w:val="24"/>
        </w:rPr>
        <w:t>Греции</w:t>
      </w:r>
      <w:r>
        <w:rPr>
          <w:i/>
          <w:spacing w:val="-3"/>
          <w:sz w:val="24"/>
        </w:rPr>
        <w:t xml:space="preserve"> </w:t>
      </w:r>
      <w:r>
        <w:rPr>
          <w:i/>
          <w:sz w:val="24"/>
        </w:rPr>
        <w:t>(3</w:t>
      </w:r>
      <w:r>
        <w:rPr>
          <w:i/>
          <w:spacing w:val="-2"/>
          <w:sz w:val="24"/>
        </w:rPr>
        <w:t xml:space="preserve"> </w:t>
      </w:r>
      <w:r>
        <w:rPr>
          <w:i/>
          <w:spacing w:val="-5"/>
          <w:sz w:val="24"/>
        </w:rPr>
        <w:t>ч)</w:t>
      </w:r>
    </w:p>
    <w:p w:rsidR="00D05B71" w:rsidRDefault="00BE715A">
      <w:pPr>
        <w:pStyle w:val="a3"/>
        <w:ind w:right="569"/>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D05B71" w:rsidRDefault="00BE715A">
      <w:pPr>
        <w:ind w:left="1190"/>
        <w:jc w:val="both"/>
        <w:rPr>
          <w:i/>
          <w:sz w:val="24"/>
        </w:rPr>
      </w:pPr>
      <w:r>
        <w:rPr>
          <w:i/>
          <w:sz w:val="24"/>
        </w:rPr>
        <w:t>Македонские</w:t>
      </w:r>
      <w:r>
        <w:rPr>
          <w:i/>
          <w:spacing w:val="-6"/>
          <w:sz w:val="24"/>
        </w:rPr>
        <w:t xml:space="preserve"> </w:t>
      </w:r>
      <w:r>
        <w:rPr>
          <w:i/>
          <w:sz w:val="24"/>
        </w:rPr>
        <w:t>завоевания.</w:t>
      </w:r>
      <w:r>
        <w:rPr>
          <w:i/>
          <w:spacing w:val="-5"/>
          <w:sz w:val="24"/>
        </w:rPr>
        <w:t xml:space="preserve"> </w:t>
      </w:r>
      <w:r>
        <w:rPr>
          <w:i/>
          <w:sz w:val="24"/>
        </w:rPr>
        <w:t>Эллинизм</w:t>
      </w:r>
      <w:r>
        <w:rPr>
          <w:i/>
          <w:spacing w:val="-6"/>
          <w:sz w:val="24"/>
        </w:rPr>
        <w:t xml:space="preserve"> </w:t>
      </w:r>
      <w:r>
        <w:rPr>
          <w:i/>
          <w:sz w:val="24"/>
        </w:rPr>
        <w:t>(3</w:t>
      </w:r>
      <w:r>
        <w:rPr>
          <w:i/>
          <w:spacing w:val="-5"/>
          <w:sz w:val="24"/>
        </w:rPr>
        <w:t xml:space="preserve"> ч)</w:t>
      </w:r>
    </w:p>
    <w:p w:rsidR="00D05B71" w:rsidRDefault="00BE715A">
      <w:pPr>
        <w:pStyle w:val="a3"/>
        <w:ind w:right="567"/>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D05B71" w:rsidRDefault="00BE715A">
      <w:pPr>
        <w:pStyle w:val="a3"/>
        <w:ind w:left="1190" w:firstLine="0"/>
      </w:pPr>
      <w:r>
        <w:t>Древний</w:t>
      </w:r>
      <w:r>
        <w:rPr>
          <w:spacing w:val="-3"/>
        </w:rPr>
        <w:t xml:space="preserve"> </w:t>
      </w:r>
      <w:r>
        <w:t>Рим</w:t>
      </w:r>
      <w:r>
        <w:rPr>
          <w:spacing w:val="-2"/>
        </w:rPr>
        <w:t xml:space="preserve"> </w:t>
      </w:r>
      <w:r>
        <w:t>(20</w:t>
      </w:r>
      <w:r>
        <w:rPr>
          <w:spacing w:val="-1"/>
        </w:rPr>
        <w:t xml:space="preserve"> </w:t>
      </w:r>
      <w:r>
        <w:rPr>
          <w:spacing w:val="-5"/>
        </w:rPr>
        <w:t>ч)</w:t>
      </w:r>
    </w:p>
    <w:p w:rsidR="00D05B71" w:rsidRDefault="00BE715A">
      <w:pPr>
        <w:spacing w:before="1"/>
        <w:ind w:left="1190"/>
        <w:jc w:val="both"/>
        <w:rPr>
          <w:i/>
          <w:sz w:val="24"/>
        </w:rPr>
      </w:pPr>
      <w:r>
        <w:rPr>
          <w:i/>
          <w:sz w:val="24"/>
        </w:rPr>
        <w:t>Возникновение</w:t>
      </w:r>
      <w:r>
        <w:rPr>
          <w:i/>
          <w:spacing w:val="-5"/>
          <w:sz w:val="24"/>
        </w:rPr>
        <w:t xml:space="preserve"> </w:t>
      </w:r>
      <w:r>
        <w:rPr>
          <w:i/>
          <w:sz w:val="24"/>
        </w:rPr>
        <w:t>Римского</w:t>
      </w:r>
      <w:r>
        <w:rPr>
          <w:i/>
          <w:spacing w:val="-3"/>
          <w:sz w:val="24"/>
        </w:rPr>
        <w:t xml:space="preserve"> </w:t>
      </w:r>
      <w:r>
        <w:rPr>
          <w:i/>
          <w:sz w:val="24"/>
        </w:rPr>
        <w:t>государства</w:t>
      </w:r>
      <w:r>
        <w:rPr>
          <w:i/>
          <w:spacing w:val="-2"/>
          <w:sz w:val="24"/>
        </w:rPr>
        <w:t xml:space="preserve"> </w:t>
      </w:r>
      <w:r>
        <w:rPr>
          <w:i/>
          <w:sz w:val="24"/>
        </w:rPr>
        <w:t>(3</w:t>
      </w:r>
      <w:r>
        <w:rPr>
          <w:i/>
          <w:spacing w:val="-3"/>
          <w:sz w:val="24"/>
        </w:rPr>
        <w:t xml:space="preserve"> </w:t>
      </w:r>
      <w:r>
        <w:rPr>
          <w:i/>
          <w:spacing w:val="-5"/>
          <w:sz w:val="24"/>
        </w:rPr>
        <w:t>ч)</w:t>
      </w:r>
    </w:p>
    <w:p w:rsidR="00D05B71" w:rsidRDefault="00BE715A">
      <w:pPr>
        <w:pStyle w:val="a3"/>
        <w:ind w:right="567"/>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05B71" w:rsidRDefault="00BE715A">
      <w:pPr>
        <w:ind w:left="1190"/>
        <w:jc w:val="both"/>
        <w:rPr>
          <w:i/>
          <w:sz w:val="24"/>
        </w:rPr>
      </w:pPr>
      <w:r>
        <w:rPr>
          <w:i/>
          <w:sz w:val="24"/>
        </w:rPr>
        <w:t>Римские</w:t>
      </w:r>
      <w:r>
        <w:rPr>
          <w:i/>
          <w:spacing w:val="-3"/>
          <w:sz w:val="24"/>
        </w:rPr>
        <w:t xml:space="preserve"> </w:t>
      </w:r>
      <w:r>
        <w:rPr>
          <w:i/>
          <w:sz w:val="24"/>
        </w:rPr>
        <w:t>завоевания</w:t>
      </w:r>
      <w:r>
        <w:rPr>
          <w:i/>
          <w:spacing w:val="-5"/>
          <w:sz w:val="24"/>
        </w:rPr>
        <w:t xml:space="preserve"> </w:t>
      </w:r>
      <w:r>
        <w:rPr>
          <w:i/>
          <w:sz w:val="24"/>
        </w:rPr>
        <w:t>в</w:t>
      </w:r>
      <w:r>
        <w:rPr>
          <w:i/>
          <w:spacing w:val="-3"/>
          <w:sz w:val="24"/>
        </w:rPr>
        <w:t xml:space="preserve"> </w:t>
      </w:r>
      <w:r>
        <w:rPr>
          <w:i/>
          <w:sz w:val="24"/>
        </w:rPr>
        <w:t>Средиземноморье</w:t>
      </w:r>
      <w:r>
        <w:rPr>
          <w:i/>
          <w:spacing w:val="-4"/>
          <w:sz w:val="24"/>
        </w:rPr>
        <w:t xml:space="preserve"> </w:t>
      </w:r>
      <w:r>
        <w:rPr>
          <w:i/>
          <w:sz w:val="24"/>
        </w:rPr>
        <w:t>(3</w:t>
      </w:r>
      <w:r>
        <w:rPr>
          <w:i/>
          <w:spacing w:val="-2"/>
          <w:sz w:val="24"/>
        </w:rPr>
        <w:t xml:space="preserve"> </w:t>
      </w:r>
      <w:r>
        <w:rPr>
          <w:i/>
          <w:spacing w:val="-5"/>
          <w:sz w:val="24"/>
        </w:rPr>
        <w:t>ч)</w:t>
      </w:r>
    </w:p>
    <w:p w:rsidR="00D05B71" w:rsidRDefault="00BE715A">
      <w:pPr>
        <w:pStyle w:val="a3"/>
        <w:ind w:left="1190" w:firstLine="0"/>
      </w:pPr>
      <w:r>
        <w:t>Войны</w:t>
      </w:r>
      <w:r>
        <w:rPr>
          <w:spacing w:val="33"/>
        </w:rPr>
        <w:t xml:space="preserve"> </w:t>
      </w:r>
      <w:r>
        <w:t>Рима</w:t>
      </w:r>
      <w:r>
        <w:rPr>
          <w:spacing w:val="35"/>
        </w:rPr>
        <w:t xml:space="preserve"> </w:t>
      </w:r>
      <w:r>
        <w:t>с</w:t>
      </w:r>
      <w:r>
        <w:rPr>
          <w:spacing w:val="36"/>
        </w:rPr>
        <w:t xml:space="preserve"> </w:t>
      </w:r>
      <w:r>
        <w:t>Карфагеном.</w:t>
      </w:r>
      <w:r>
        <w:rPr>
          <w:spacing w:val="36"/>
        </w:rPr>
        <w:t xml:space="preserve"> </w:t>
      </w:r>
      <w:r>
        <w:t>Ганнибал;</w:t>
      </w:r>
      <w:r>
        <w:rPr>
          <w:spacing w:val="36"/>
        </w:rPr>
        <w:t xml:space="preserve"> </w:t>
      </w:r>
      <w:r>
        <w:t>битва</w:t>
      </w:r>
      <w:r>
        <w:rPr>
          <w:spacing w:val="36"/>
        </w:rPr>
        <w:t xml:space="preserve"> </w:t>
      </w:r>
      <w:r>
        <w:t>при</w:t>
      </w:r>
      <w:r>
        <w:rPr>
          <w:spacing w:val="37"/>
        </w:rPr>
        <w:t xml:space="preserve"> </w:t>
      </w:r>
      <w:r>
        <w:t>Каннах.</w:t>
      </w:r>
      <w:r>
        <w:rPr>
          <w:spacing w:val="36"/>
        </w:rPr>
        <w:t xml:space="preserve"> </w:t>
      </w:r>
      <w:r>
        <w:t>Поражение</w:t>
      </w:r>
      <w:r>
        <w:rPr>
          <w:spacing w:val="36"/>
        </w:rPr>
        <w:t xml:space="preserve"> </w:t>
      </w:r>
      <w:r>
        <w:rPr>
          <w:spacing w:val="-2"/>
        </w:rPr>
        <w:t>Карфагена.</w:t>
      </w:r>
    </w:p>
    <w:p w:rsidR="00D05B71" w:rsidRDefault="00BE715A">
      <w:pPr>
        <w:pStyle w:val="a3"/>
        <w:ind w:firstLine="0"/>
      </w:pPr>
      <w:r>
        <w:t>Установление</w:t>
      </w:r>
      <w:r>
        <w:rPr>
          <w:spacing w:val="-6"/>
        </w:rPr>
        <w:t xml:space="preserve"> </w:t>
      </w:r>
      <w:r>
        <w:t>господства</w:t>
      </w:r>
      <w:r>
        <w:rPr>
          <w:spacing w:val="-4"/>
        </w:rPr>
        <w:t xml:space="preserve"> </w:t>
      </w:r>
      <w:r>
        <w:t>Рима</w:t>
      </w:r>
      <w:r>
        <w:rPr>
          <w:spacing w:val="-4"/>
        </w:rPr>
        <w:t xml:space="preserve"> </w:t>
      </w:r>
      <w:r>
        <w:t>в</w:t>
      </w:r>
      <w:r>
        <w:rPr>
          <w:spacing w:val="-4"/>
        </w:rPr>
        <w:t xml:space="preserve"> </w:t>
      </w:r>
      <w:r>
        <w:t>Средиземноморье.</w:t>
      </w:r>
      <w:r>
        <w:rPr>
          <w:spacing w:val="-3"/>
        </w:rPr>
        <w:t xml:space="preserve"> </w:t>
      </w:r>
      <w:r>
        <w:t>Римские</w:t>
      </w:r>
      <w:r>
        <w:rPr>
          <w:spacing w:val="-4"/>
        </w:rPr>
        <w:t xml:space="preserve"> </w:t>
      </w:r>
      <w:r>
        <w:rPr>
          <w:spacing w:val="-2"/>
        </w:rPr>
        <w:t>провинции.</w:t>
      </w:r>
    </w:p>
    <w:p w:rsidR="00D05B71" w:rsidRDefault="00BE715A">
      <w:pPr>
        <w:ind w:left="1190"/>
        <w:jc w:val="both"/>
        <w:rPr>
          <w:i/>
          <w:sz w:val="24"/>
        </w:rPr>
      </w:pPr>
      <w:r>
        <w:rPr>
          <w:i/>
          <w:sz w:val="24"/>
        </w:rPr>
        <w:t>Поздняя</w:t>
      </w:r>
      <w:r>
        <w:rPr>
          <w:i/>
          <w:spacing w:val="-5"/>
          <w:sz w:val="24"/>
        </w:rPr>
        <w:t xml:space="preserve"> </w:t>
      </w:r>
      <w:r>
        <w:rPr>
          <w:i/>
          <w:sz w:val="24"/>
        </w:rPr>
        <w:t>Римская</w:t>
      </w:r>
      <w:r>
        <w:rPr>
          <w:i/>
          <w:spacing w:val="-2"/>
          <w:sz w:val="24"/>
        </w:rPr>
        <w:t xml:space="preserve"> </w:t>
      </w:r>
      <w:r>
        <w:rPr>
          <w:i/>
          <w:sz w:val="24"/>
        </w:rPr>
        <w:t>республика.</w:t>
      </w:r>
      <w:r>
        <w:rPr>
          <w:i/>
          <w:spacing w:val="-2"/>
          <w:sz w:val="24"/>
        </w:rPr>
        <w:t xml:space="preserve"> </w:t>
      </w:r>
      <w:r>
        <w:rPr>
          <w:i/>
          <w:sz w:val="24"/>
        </w:rPr>
        <w:t>Гражданские</w:t>
      </w:r>
      <w:r>
        <w:rPr>
          <w:i/>
          <w:spacing w:val="-3"/>
          <w:sz w:val="24"/>
        </w:rPr>
        <w:t xml:space="preserve"> </w:t>
      </w:r>
      <w:r>
        <w:rPr>
          <w:i/>
          <w:sz w:val="24"/>
        </w:rPr>
        <w:t>войны</w:t>
      </w:r>
      <w:r>
        <w:rPr>
          <w:i/>
          <w:spacing w:val="-2"/>
          <w:sz w:val="24"/>
        </w:rPr>
        <w:t xml:space="preserve"> </w:t>
      </w:r>
      <w:r>
        <w:rPr>
          <w:i/>
          <w:sz w:val="24"/>
        </w:rPr>
        <w:t>(5</w:t>
      </w:r>
      <w:r>
        <w:rPr>
          <w:i/>
          <w:spacing w:val="-2"/>
          <w:sz w:val="24"/>
        </w:rPr>
        <w:t xml:space="preserve"> </w:t>
      </w:r>
      <w:r>
        <w:rPr>
          <w:i/>
          <w:spacing w:val="-5"/>
          <w:sz w:val="24"/>
        </w:rPr>
        <w:t>ч)</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9"/>
      </w:pPr>
      <w:r>
        <w:lastRenderedPageBreak/>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w:t>
      </w:r>
      <w:r>
        <w:rPr>
          <w:spacing w:val="40"/>
        </w:rPr>
        <w:t xml:space="preserve"> </w:t>
      </w:r>
      <w:r>
        <w:t>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05B71" w:rsidRDefault="00BE715A">
      <w:pPr>
        <w:spacing w:before="1"/>
        <w:ind w:left="1190"/>
        <w:jc w:val="both"/>
        <w:rPr>
          <w:i/>
          <w:sz w:val="24"/>
        </w:rPr>
      </w:pPr>
      <w:r>
        <w:rPr>
          <w:i/>
          <w:sz w:val="24"/>
        </w:rPr>
        <w:t>Расцвет</w:t>
      </w:r>
      <w:r>
        <w:rPr>
          <w:i/>
          <w:spacing w:val="-3"/>
          <w:sz w:val="24"/>
        </w:rPr>
        <w:t xml:space="preserve"> </w:t>
      </w:r>
      <w:r>
        <w:rPr>
          <w:i/>
          <w:sz w:val="24"/>
        </w:rPr>
        <w:t>и</w:t>
      </w:r>
      <w:r>
        <w:rPr>
          <w:i/>
          <w:spacing w:val="-1"/>
          <w:sz w:val="24"/>
        </w:rPr>
        <w:t xml:space="preserve"> </w:t>
      </w:r>
      <w:r>
        <w:rPr>
          <w:i/>
          <w:sz w:val="24"/>
        </w:rPr>
        <w:t>падение</w:t>
      </w:r>
      <w:r>
        <w:rPr>
          <w:i/>
          <w:spacing w:val="-1"/>
          <w:sz w:val="24"/>
        </w:rPr>
        <w:t xml:space="preserve"> </w:t>
      </w:r>
      <w:r>
        <w:rPr>
          <w:i/>
          <w:sz w:val="24"/>
        </w:rPr>
        <w:t>Римской</w:t>
      </w:r>
      <w:r>
        <w:rPr>
          <w:i/>
          <w:spacing w:val="-2"/>
          <w:sz w:val="24"/>
        </w:rPr>
        <w:t xml:space="preserve"> </w:t>
      </w:r>
      <w:r>
        <w:rPr>
          <w:i/>
          <w:sz w:val="24"/>
        </w:rPr>
        <w:t>империи (6</w:t>
      </w:r>
      <w:r>
        <w:rPr>
          <w:i/>
          <w:spacing w:val="-1"/>
          <w:sz w:val="24"/>
        </w:rPr>
        <w:t xml:space="preserve"> </w:t>
      </w:r>
      <w:r>
        <w:rPr>
          <w:i/>
          <w:spacing w:val="-5"/>
          <w:sz w:val="24"/>
        </w:rPr>
        <w:t>ч)</w:t>
      </w:r>
    </w:p>
    <w:p w:rsidR="00D05B71" w:rsidRDefault="00BE715A">
      <w:pPr>
        <w:pStyle w:val="a3"/>
        <w:ind w:right="569"/>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05B71" w:rsidRDefault="00BE715A">
      <w:pPr>
        <w:pStyle w:val="a3"/>
        <w:ind w:right="572"/>
      </w:pPr>
      <w:r>
        <w:t xml:space="preserve">Начало Великого переселения народов. Рим и варвары. Падение Западной Римской </w:t>
      </w:r>
      <w:r>
        <w:rPr>
          <w:spacing w:val="-2"/>
        </w:rPr>
        <w:t>империи.</w:t>
      </w:r>
    </w:p>
    <w:p w:rsidR="00D05B71" w:rsidRDefault="00BE715A">
      <w:pPr>
        <w:ind w:left="1190"/>
        <w:jc w:val="both"/>
        <w:rPr>
          <w:i/>
          <w:sz w:val="24"/>
        </w:rPr>
      </w:pPr>
      <w:r>
        <w:rPr>
          <w:i/>
          <w:sz w:val="24"/>
        </w:rPr>
        <w:t>Культура</w:t>
      </w:r>
      <w:r>
        <w:rPr>
          <w:i/>
          <w:spacing w:val="-5"/>
          <w:sz w:val="24"/>
        </w:rPr>
        <w:t xml:space="preserve"> </w:t>
      </w:r>
      <w:r>
        <w:rPr>
          <w:i/>
          <w:sz w:val="24"/>
        </w:rPr>
        <w:t>Древнего</w:t>
      </w:r>
      <w:r>
        <w:rPr>
          <w:i/>
          <w:spacing w:val="-2"/>
          <w:sz w:val="24"/>
        </w:rPr>
        <w:t xml:space="preserve"> </w:t>
      </w:r>
      <w:r>
        <w:rPr>
          <w:i/>
          <w:sz w:val="24"/>
        </w:rPr>
        <w:t>Рима</w:t>
      </w:r>
      <w:r>
        <w:rPr>
          <w:i/>
          <w:spacing w:val="-2"/>
          <w:sz w:val="24"/>
        </w:rPr>
        <w:t xml:space="preserve"> </w:t>
      </w:r>
      <w:r>
        <w:rPr>
          <w:i/>
          <w:sz w:val="24"/>
        </w:rPr>
        <w:t>(3</w:t>
      </w:r>
      <w:r>
        <w:rPr>
          <w:i/>
          <w:spacing w:val="-2"/>
          <w:sz w:val="24"/>
        </w:rPr>
        <w:t xml:space="preserve"> </w:t>
      </w:r>
      <w:r>
        <w:rPr>
          <w:i/>
          <w:spacing w:val="-5"/>
          <w:sz w:val="24"/>
        </w:rPr>
        <w:t>ч)</w:t>
      </w:r>
    </w:p>
    <w:p w:rsidR="00D05B71" w:rsidRDefault="00BE715A">
      <w:pPr>
        <w:pStyle w:val="a3"/>
        <w:ind w:right="573"/>
      </w:pPr>
      <w:r>
        <w:t>Римская литература, золотой век поэзии. Ораторское</w:t>
      </w:r>
      <w:r>
        <w:rPr>
          <w:spacing w:val="-1"/>
        </w:rPr>
        <w:t xml:space="preserve"> </w:t>
      </w:r>
      <w:r>
        <w:t>искусство; Цицерон. Развитие наук. Римские историки. Искусство Древнего Рима: архитектура, скульптура. Пантеон.</w:t>
      </w:r>
    </w:p>
    <w:p w:rsidR="00D05B71" w:rsidRDefault="00BE715A">
      <w:pPr>
        <w:ind w:left="1190"/>
        <w:jc w:val="both"/>
        <w:rPr>
          <w:sz w:val="24"/>
        </w:rPr>
      </w:pPr>
      <w:r>
        <w:rPr>
          <w:i/>
          <w:sz w:val="24"/>
        </w:rPr>
        <w:t>Обобщение</w:t>
      </w:r>
      <w:r>
        <w:rPr>
          <w:i/>
          <w:spacing w:val="69"/>
          <w:sz w:val="24"/>
        </w:rPr>
        <w:t xml:space="preserve"> </w:t>
      </w:r>
      <w:r>
        <w:rPr>
          <w:i/>
          <w:sz w:val="24"/>
        </w:rPr>
        <w:t>(2</w:t>
      </w:r>
      <w:r>
        <w:rPr>
          <w:i/>
          <w:spacing w:val="73"/>
          <w:sz w:val="24"/>
        </w:rPr>
        <w:t xml:space="preserve"> </w:t>
      </w:r>
      <w:r>
        <w:rPr>
          <w:i/>
          <w:sz w:val="24"/>
        </w:rPr>
        <w:t>ч).</w:t>
      </w:r>
      <w:r>
        <w:rPr>
          <w:i/>
          <w:spacing w:val="74"/>
          <w:sz w:val="24"/>
        </w:rPr>
        <w:t xml:space="preserve"> </w:t>
      </w:r>
      <w:r>
        <w:rPr>
          <w:sz w:val="24"/>
        </w:rPr>
        <w:t>Историческое</w:t>
      </w:r>
      <w:r>
        <w:rPr>
          <w:spacing w:val="70"/>
          <w:sz w:val="24"/>
        </w:rPr>
        <w:t xml:space="preserve"> </w:t>
      </w:r>
      <w:r>
        <w:rPr>
          <w:sz w:val="24"/>
        </w:rPr>
        <w:t>и</w:t>
      </w:r>
      <w:r>
        <w:rPr>
          <w:spacing w:val="72"/>
          <w:sz w:val="24"/>
        </w:rPr>
        <w:t xml:space="preserve"> </w:t>
      </w:r>
      <w:r>
        <w:rPr>
          <w:sz w:val="24"/>
        </w:rPr>
        <w:t>культурное</w:t>
      </w:r>
      <w:r>
        <w:rPr>
          <w:spacing w:val="69"/>
          <w:sz w:val="24"/>
        </w:rPr>
        <w:t xml:space="preserve"> </w:t>
      </w:r>
      <w:r>
        <w:rPr>
          <w:sz w:val="24"/>
        </w:rPr>
        <w:t>наследие</w:t>
      </w:r>
      <w:r>
        <w:rPr>
          <w:spacing w:val="72"/>
          <w:sz w:val="24"/>
        </w:rPr>
        <w:t xml:space="preserve"> </w:t>
      </w:r>
      <w:r>
        <w:rPr>
          <w:sz w:val="24"/>
        </w:rPr>
        <w:t>цивилизаций</w:t>
      </w:r>
      <w:r>
        <w:rPr>
          <w:spacing w:val="72"/>
          <w:sz w:val="24"/>
        </w:rPr>
        <w:t xml:space="preserve"> </w:t>
      </w:r>
      <w:r>
        <w:rPr>
          <w:spacing w:val="-2"/>
          <w:sz w:val="24"/>
        </w:rPr>
        <w:t>Древнего</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ind w:firstLine="0"/>
        <w:jc w:val="left"/>
      </w:pPr>
      <w:r>
        <w:rPr>
          <w:spacing w:val="-2"/>
        </w:rPr>
        <w:lastRenderedPageBreak/>
        <w:t>мира.</w:t>
      </w:r>
    </w:p>
    <w:p w:rsidR="00D05B71" w:rsidRDefault="00BE715A">
      <w:pPr>
        <w:spacing w:before="5"/>
        <w:rPr>
          <w:sz w:val="24"/>
        </w:rPr>
      </w:pPr>
      <w:r>
        <w:br w:type="column"/>
      </w:r>
    </w:p>
    <w:p w:rsidR="00D05B71" w:rsidRDefault="00BE715A">
      <w:pPr>
        <w:pStyle w:val="2"/>
        <w:numPr>
          <w:ilvl w:val="0"/>
          <w:numId w:val="232"/>
        </w:numPr>
        <w:tabs>
          <w:tab w:val="left" w:pos="809"/>
        </w:tabs>
        <w:spacing w:before="0"/>
        <w:ind w:left="809"/>
        <w:jc w:val="left"/>
      </w:pPr>
      <w:r>
        <w:rPr>
          <w:spacing w:val="-2"/>
        </w:rPr>
        <w:t>КЛАСС</w:t>
      </w:r>
    </w:p>
    <w:p w:rsidR="00D05B71" w:rsidRDefault="00BE715A">
      <w:pPr>
        <w:pStyle w:val="a3"/>
        <w:spacing w:line="274" w:lineRule="exact"/>
        <w:ind w:left="101" w:firstLine="0"/>
        <w:jc w:val="left"/>
      </w:pPr>
      <w:r>
        <w:t>Всеобщая</w:t>
      </w:r>
      <w:r>
        <w:rPr>
          <w:spacing w:val="-4"/>
        </w:rPr>
        <w:t xml:space="preserve"> </w:t>
      </w:r>
      <w:r>
        <w:t>история.</w:t>
      </w:r>
      <w:r>
        <w:rPr>
          <w:spacing w:val="-3"/>
        </w:rPr>
        <w:t xml:space="preserve"> </w:t>
      </w:r>
      <w:r>
        <w:t>История</w:t>
      </w:r>
      <w:r>
        <w:rPr>
          <w:spacing w:val="-3"/>
        </w:rPr>
        <w:t xml:space="preserve"> </w:t>
      </w:r>
      <w:r>
        <w:t>средних</w:t>
      </w:r>
      <w:r>
        <w:rPr>
          <w:spacing w:val="-1"/>
        </w:rPr>
        <w:t xml:space="preserve"> </w:t>
      </w:r>
      <w:r>
        <w:t>веков</w:t>
      </w:r>
      <w:r>
        <w:rPr>
          <w:spacing w:val="-4"/>
        </w:rPr>
        <w:t xml:space="preserve"> </w:t>
      </w:r>
      <w:r>
        <w:t>(23</w:t>
      </w:r>
      <w:r>
        <w:rPr>
          <w:spacing w:val="-3"/>
        </w:rPr>
        <w:t xml:space="preserve"> </w:t>
      </w:r>
      <w:r>
        <w:rPr>
          <w:spacing w:val="-5"/>
        </w:rPr>
        <w:t>ч)</w:t>
      </w:r>
    </w:p>
    <w:p w:rsidR="00D05B71" w:rsidRDefault="00BE715A">
      <w:pPr>
        <w:ind w:left="101"/>
        <w:rPr>
          <w:sz w:val="24"/>
        </w:rPr>
      </w:pPr>
      <w:r>
        <w:rPr>
          <w:i/>
          <w:sz w:val="24"/>
        </w:rPr>
        <w:t>Введение</w:t>
      </w:r>
      <w:r>
        <w:rPr>
          <w:i/>
          <w:spacing w:val="53"/>
          <w:sz w:val="24"/>
        </w:rPr>
        <w:t xml:space="preserve"> </w:t>
      </w:r>
      <w:r>
        <w:rPr>
          <w:i/>
          <w:sz w:val="24"/>
        </w:rPr>
        <w:t>(1</w:t>
      </w:r>
      <w:r>
        <w:rPr>
          <w:i/>
          <w:spacing w:val="54"/>
          <w:sz w:val="24"/>
        </w:rPr>
        <w:t xml:space="preserve"> </w:t>
      </w:r>
      <w:r>
        <w:rPr>
          <w:i/>
          <w:sz w:val="24"/>
        </w:rPr>
        <w:t>ч).</w:t>
      </w:r>
      <w:r>
        <w:rPr>
          <w:i/>
          <w:spacing w:val="56"/>
          <w:sz w:val="24"/>
        </w:rPr>
        <w:t xml:space="preserve"> </w:t>
      </w:r>
      <w:r>
        <w:rPr>
          <w:sz w:val="24"/>
        </w:rPr>
        <w:t>Средние</w:t>
      </w:r>
      <w:r>
        <w:rPr>
          <w:spacing w:val="53"/>
          <w:sz w:val="24"/>
        </w:rPr>
        <w:t xml:space="preserve"> </w:t>
      </w:r>
      <w:r>
        <w:rPr>
          <w:sz w:val="24"/>
        </w:rPr>
        <w:t>века:</w:t>
      </w:r>
      <w:r>
        <w:rPr>
          <w:spacing w:val="54"/>
          <w:sz w:val="24"/>
        </w:rPr>
        <w:t xml:space="preserve"> </w:t>
      </w:r>
      <w:r>
        <w:rPr>
          <w:sz w:val="24"/>
        </w:rPr>
        <w:t>понятие,</w:t>
      </w:r>
      <w:r>
        <w:rPr>
          <w:spacing w:val="54"/>
          <w:sz w:val="24"/>
        </w:rPr>
        <w:t xml:space="preserve"> </w:t>
      </w:r>
      <w:r>
        <w:rPr>
          <w:sz w:val="24"/>
        </w:rPr>
        <w:t>хронологические</w:t>
      </w:r>
      <w:r>
        <w:rPr>
          <w:spacing w:val="53"/>
          <w:sz w:val="24"/>
        </w:rPr>
        <w:t xml:space="preserve"> </w:t>
      </w:r>
      <w:r>
        <w:rPr>
          <w:sz w:val="24"/>
        </w:rPr>
        <w:t>рамки</w:t>
      </w:r>
      <w:r>
        <w:rPr>
          <w:spacing w:val="55"/>
          <w:sz w:val="24"/>
        </w:rPr>
        <w:t xml:space="preserve"> </w:t>
      </w:r>
      <w:r>
        <w:rPr>
          <w:sz w:val="24"/>
        </w:rPr>
        <w:t>и</w:t>
      </w:r>
      <w:r>
        <w:rPr>
          <w:spacing w:val="54"/>
          <w:sz w:val="24"/>
        </w:rPr>
        <w:t xml:space="preserve"> </w:t>
      </w:r>
      <w:r>
        <w:rPr>
          <w:spacing w:val="-2"/>
          <w:sz w:val="24"/>
        </w:rPr>
        <w:t>периодизация</w:t>
      </w:r>
    </w:p>
    <w:p w:rsidR="00D05B71" w:rsidRDefault="00D05B71">
      <w:pPr>
        <w:rPr>
          <w:sz w:val="24"/>
        </w:rPr>
        <w:sectPr w:rsidR="00D05B71">
          <w:type w:val="continuous"/>
          <w:pgSz w:w="11910" w:h="16840"/>
          <w:pgMar w:top="840" w:right="280" w:bottom="280" w:left="1220" w:header="0" w:footer="968" w:gutter="0"/>
          <w:cols w:num="2" w:space="720" w:equalWidth="0">
            <w:col w:w="1049" w:space="40"/>
            <w:col w:w="9321"/>
          </w:cols>
        </w:sectPr>
      </w:pPr>
    </w:p>
    <w:p w:rsidR="00D05B71" w:rsidRDefault="00BE715A">
      <w:pPr>
        <w:pStyle w:val="a3"/>
        <w:ind w:firstLine="0"/>
        <w:jc w:val="left"/>
      </w:pPr>
      <w:r>
        <w:rPr>
          <w:spacing w:val="-2"/>
        </w:rPr>
        <w:lastRenderedPageBreak/>
        <w:t>Средневековья.</w:t>
      </w:r>
    </w:p>
    <w:p w:rsidR="00D05B71" w:rsidRDefault="00BE715A">
      <w:pPr>
        <w:ind w:left="1190"/>
        <w:jc w:val="both"/>
        <w:rPr>
          <w:i/>
          <w:sz w:val="24"/>
        </w:rPr>
      </w:pPr>
      <w:r>
        <w:rPr>
          <w:i/>
          <w:sz w:val="24"/>
        </w:rPr>
        <w:t>Народы</w:t>
      </w:r>
      <w:r>
        <w:rPr>
          <w:i/>
          <w:spacing w:val="-4"/>
          <w:sz w:val="24"/>
        </w:rPr>
        <w:t xml:space="preserve"> </w:t>
      </w:r>
      <w:r>
        <w:rPr>
          <w:i/>
          <w:sz w:val="24"/>
        </w:rPr>
        <w:t>Европы</w:t>
      </w:r>
      <w:r>
        <w:rPr>
          <w:i/>
          <w:spacing w:val="-4"/>
          <w:sz w:val="24"/>
        </w:rPr>
        <w:t xml:space="preserve"> </w:t>
      </w:r>
      <w:r>
        <w:rPr>
          <w:i/>
          <w:sz w:val="24"/>
        </w:rPr>
        <w:t>в</w:t>
      </w:r>
      <w:r>
        <w:rPr>
          <w:i/>
          <w:spacing w:val="-5"/>
          <w:sz w:val="24"/>
        </w:rPr>
        <w:t xml:space="preserve"> </w:t>
      </w:r>
      <w:r>
        <w:rPr>
          <w:i/>
          <w:sz w:val="24"/>
        </w:rPr>
        <w:t>раннее</w:t>
      </w:r>
      <w:r>
        <w:rPr>
          <w:i/>
          <w:spacing w:val="-5"/>
          <w:sz w:val="24"/>
        </w:rPr>
        <w:t xml:space="preserve"> </w:t>
      </w:r>
      <w:r>
        <w:rPr>
          <w:i/>
          <w:sz w:val="24"/>
        </w:rPr>
        <w:t>Средневековье</w:t>
      </w:r>
      <w:r>
        <w:rPr>
          <w:i/>
          <w:spacing w:val="-3"/>
          <w:sz w:val="24"/>
        </w:rPr>
        <w:t xml:space="preserve"> </w:t>
      </w:r>
      <w:r>
        <w:rPr>
          <w:i/>
          <w:sz w:val="24"/>
        </w:rPr>
        <w:t>(4</w:t>
      </w:r>
      <w:r>
        <w:rPr>
          <w:i/>
          <w:spacing w:val="-3"/>
          <w:sz w:val="24"/>
        </w:rPr>
        <w:t xml:space="preserve"> </w:t>
      </w:r>
      <w:r>
        <w:rPr>
          <w:i/>
          <w:spacing w:val="-5"/>
          <w:sz w:val="24"/>
        </w:rPr>
        <w:t>ч)</w:t>
      </w:r>
    </w:p>
    <w:p w:rsidR="00D05B71" w:rsidRDefault="00BE715A">
      <w:pPr>
        <w:pStyle w:val="a3"/>
        <w:ind w:right="573"/>
      </w:pPr>
      <w:r>
        <w:t>Падение Западной Римской империи и образование варварских королевств. Завоевание</w:t>
      </w:r>
      <w:r>
        <w:rPr>
          <w:spacing w:val="-4"/>
        </w:rPr>
        <w:t xml:space="preserve"> </w:t>
      </w:r>
      <w:r>
        <w:t>франками</w:t>
      </w:r>
      <w:r>
        <w:rPr>
          <w:spacing w:val="-2"/>
        </w:rPr>
        <w:t xml:space="preserve"> </w:t>
      </w:r>
      <w:r>
        <w:t>Галлии.</w:t>
      </w:r>
      <w:r>
        <w:rPr>
          <w:spacing w:val="-3"/>
        </w:rPr>
        <w:t xml:space="preserve"> </w:t>
      </w:r>
      <w:r>
        <w:t>Хлодвиг.</w:t>
      </w:r>
      <w:r>
        <w:rPr>
          <w:spacing w:val="-5"/>
        </w:rPr>
        <w:t xml:space="preserve"> </w:t>
      </w:r>
      <w:r>
        <w:t>Усиление</w:t>
      </w:r>
      <w:r>
        <w:rPr>
          <w:spacing w:val="-4"/>
        </w:rPr>
        <w:t xml:space="preserve"> </w:t>
      </w:r>
      <w:r>
        <w:t>королевской</w:t>
      </w:r>
      <w:r>
        <w:rPr>
          <w:spacing w:val="-5"/>
        </w:rPr>
        <w:t xml:space="preserve"> </w:t>
      </w:r>
      <w:r>
        <w:t>власти.</w:t>
      </w:r>
      <w:r>
        <w:rPr>
          <w:spacing w:val="-3"/>
        </w:rPr>
        <w:t xml:space="preserve"> </w:t>
      </w:r>
      <w:r>
        <w:t>Салическая</w:t>
      </w:r>
      <w:r>
        <w:rPr>
          <w:spacing w:val="-3"/>
        </w:rPr>
        <w:t xml:space="preserve"> </w:t>
      </w:r>
      <w:r>
        <w:t>правда. Принятие франками христианства.</w:t>
      </w:r>
    </w:p>
    <w:p w:rsidR="00D05B71" w:rsidRDefault="00BE715A">
      <w:pPr>
        <w:pStyle w:val="a3"/>
        <w:ind w:right="569"/>
      </w:pPr>
      <w:r>
        <w:t>Франкское государство в VIII—IX вв. Усиление власти майордомов. Карл Мартелл и</w:t>
      </w:r>
      <w:r>
        <w:rPr>
          <w:spacing w:val="65"/>
        </w:rPr>
        <w:t xml:space="preserve">  </w:t>
      </w:r>
      <w:r>
        <w:t>его</w:t>
      </w:r>
      <w:r>
        <w:rPr>
          <w:spacing w:val="68"/>
        </w:rPr>
        <w:t xml:space="preserve">  </w:t>
      </w:r>
      <w:r>
        <w:t>военная</w:t>
      </w:r>
      <w:r>
        <w:rPr>
          <w:spacing w:val="67"/>
        </w:rPr>
        <w:t xml:space="preserve">  </w:t>
      </w:r>
      <w:r>
        <w:t>реформа.</w:t>
      </w:r>
      <w:r>
        <w:rPr>
          <w:spacing w:val="68"/>
        </w:rPr>
        <w:t xml:space="preserve">  </w:t>
      </w:r>
      <w:r>
        <w:t>Завоевания</w:t>
      </w:r>
      <w:r>
        <w:rPr>
          <w:spacing w:val="67"/>
        </w:rPr>
        <w:t xml:space="preserve">  </w:t>
      </w:r>
      <w:r>
        <w:t>Карла</w:t>
      </w:r>
      <w:r>
        <w:rPr>
          <w:spacing w:val="68"/>
        </w:rPr>
        <w:t xml:space="preserve">  </w:t>
      </w:r>
      <w:r>
        <w:t>Великого.</w:t>
      </w:r>
      <w:r>
        <w:rPr>
          <w:spacing w:val="67"/>
        </w:rPr>
        <w:t xml:space="preserve">  </w:t>
      </w:r>
      <w:r>
        <w:t>Управление</w:t>
      </w:r>
      <w:r>
        <w:rPr>
          <w:spacing w:val="68"/>
        </w:rPr>
        <w:t xml:space="preserve">  </w:t>
      </w:r>
      <w:r>
        <w:rPr>
          <w:spacing w:val="-2"/>
        </w:rPr>
        <w:t>империей.</w:t>
      </w:r>
    </w:p>
    <w:p w:rsidR="00D05B71" w:rsidRDefault="00BE715A">
      <w:pPr>
        <w:pStyle w:val="a3"/>
        <w:ind w:firstLine="0"/>
      </w:pPr>
      <w:r>
        <w:t>«Каролингское</w:t>
      </w:r>
      <w:r>
        <w:rPr>
          <w:spacing w:val="-6"/>
        </w:rPr>
        <w:t xml:space="preserve"> </w:t>
      </w:r>
      <w:r>
        <w:t>возрождение».</w:t>
      </w:r>
      <w:r>
        <w:rPr>
          <w:spacing w:val="-3"/>
        </w:rPr>
        <w:t xml:space="preserve"> </w:t>
      </w:r>
      <w:r>
        <w:t>Верденский</w:t>
      </w:r>
      <w:r>
        <w:rPr>
          <w:spacing w:val="-4"/>
        </w:rPr>
        <w:t xml:space="preserve"> </w:t>
      </w:r>
      <w:r>
        <w:t>раздел,</w:t>
      </w:r>
      <w:r>
        <w:rPr>
          <w:spacing w:val="-3"/>
        </w:rPr>
        <w:t xml:space="preserve"> </w:t>
      </w:r>
      <w:r>
        <w:t>его</w:t>
      </w:r>
      <w:r>
        <w:rPr>
          <w:spacing w:val="-3"/>
        </w:rPr>
        <w:t xml:space="preserve"> </w:t>
      </w:r>
      <w:r>
        <w:t>причины</w:t>
      </w:r>
      <w:r>
        <w:rPr>
          <w:spacing w:val="-3"/>
        </w:rPr>
        <w:t xml:space="preserve"> </w:t>
      </w:r>
      <w:r>
        <w:t>и</w:t>
      </w:r>
      <w:r>
        <w:rPr>
          <w:spacing w:val="-4"/>
        </w:rPr>
        <w:t xml:space="preserve"> </w:t>
      </w:r>
      <w:r>
        <w:rPr>
          <w:spacing w:val="-2"/>
        </w:rPr>
        <w:t>значение.</w:t>
      </w:r>
    </w:p>
    <w:p w:rsidR="00D05B71" w:rsidRDefault="00BE715A">
      <w:pPr>
        <w:pStyle w:val="a3"/>
        <w:spacing w:before="1"/>
        <w:ind w:right="566"/>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05B71" w:rsidRDefault="00BE715A">
      <w:pPr>
        <w:ind w:left="1190"/>
        <w:jc w:val="both"/>
        <w:rPr>
          <w:i/>
          <w:sz w:val="24"/>
        </w:rPr>
      </w:pPr>
      <w:r>
        <w:rPr>
          <w:i/>
          <w:sz w:val="24"/>
        </w:rPr>
        <w:t>Византийская</w:t>
      </w:r>
      <w:r>
        <w:rPr>
          <w:i/>
          <w:spacing w:val="-3"/>
          <w:sz w:val="24"/>
        </w:rPr>
        <w:t xml:space="preserve"> </w:t>
      </w:r>
      <w:r>
        <w:rPr>
          <w:i/>
          <w:sz w:val="24"/>
        </w:rPr>
        <w:t>империя</w:t>
      </w:r>
      <w:r>
        <w:rPr>
          <w:i/>
          <w:spacing w:val="-2"/>
          <w:sz w:val="24"/>
        </w:rPr>
        <w:t xml:space="preserve"> </w:t>
      </w:r>
      <w:r>
        <w:rPr>
          <w:i/>
          <w:sz w:val="24"/>
        </w:rPr>
        <w:t>в</w:t>
      </w:r>
      <w:r>
        <w:rPr>
          <w:i/>
          <w:spacing w:val="-3"/>
          <w:sz w:val="24"/>
        </w:rPr>
        <w:t xml:space="preserve"> </w:t>
      </w:r>
      <w:r>
        <w:rPr>
          <w:i/>
          <w:sz w:val="24"/>
        </w:rPr>
        <w:t>VI—ХI</w:t>
      </w:r>
      <w:r>
        <w:rPr>
          <w:i/>
          <w:spacing w:val="-2"/>
          <w:sz w:val="24"/>
        </w:rPr>
        <w:t xml:space="preserve"> </w:t>
      </w:r>
      <w:r>
        <w:rPr>
          <w:i/>
          <w:sz w:val="24"/>
        </w:rPr>
        <w:t>вв. (2</w:t>
      </w:r>
      <w:r>
        <w:rPr>
          <w:i/>
          <w:spacing w:val="-2"/>
          <w:sz w:val="24"/>
        </w:rPr>
        <w:t xml:space="preserve"> </w:t>
      </w:r>
      <w:r>
        <w:rPr>
          <w:i/>
          <w:spacing w:val="-5"/>
          <w:sz w:val="24"/>
        </w:rPr>
        <w:t>ч)</w:t>
      </w:r>
    </w:p>
    <w:p w:rsidR="00D05B71" w:rsidRDefault="00BE715A">
      <w:pPr>
        <w:pStyle w:val="a3"/>
        <w:ind w:right="571"/>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D05B71" w:rsidRDefault="00BE715A">
      <w:pPr>
        <w:ind w:left="1190"/>
        <w:jc w:val="both"/>
        <w:rPr>
          <w:i/>
          <w:sz w:val="24"/>
        </w:rPr>
      </w:pPr>
      <w:r>
        <w:rPr>
          <w:i/>
          <w:sz w:val="24"/>
        </w:rPr>
        <w:t>Арабы</w:t>
      </w:r>
      <w:r>
        <w:rPr>
          <w:i/>
          <w:spacing w:val="-2"/>
          <w:sz w:val="24"/>
        </w:rPr>
        <w:t xml:space="preserve"> </w:t>
      </w:r>
      <w:r>
        <w:rPr>
          <w:i/>
          <w:sz w:val="24"/>
        </w:rPr>
        <w:t>в</w:t>
      </w:r>
      <w:r>
        <w:rPr>
          <w:i/>
          <w:spacing w:val="-3"/>
          <w:sz w:val="24"/>
        </w:rPr>
        <w:t xml:space="preserve"> </w:t>
      </w:r>
      <w:r>
        <w:rPr>
          <w:i/>
          <w:sz w:val="24"/>
        </w:rPr>
        <w:t>VI—ХI вв. (2</w:t>
      </w:r>
      <w:r>
        <w:rPr>
          <w:i/>
          <w:spacing w:val="-1"/>
          <w:sz w:val="24"/>
        </w:rPr>
        <w:t xml:space="preserve"> </w:t>
      </w:r>
      <w:r>
        <w:rPr>
          <w:i/>
          <w:spacing w:val="-7"/>
          <w:sz w:val="24"/>
        </w:rPr>
        <w:t>ч)</w:t>
      </w:r>
    </w:p>
    <w:p w:rsidR="00D05B71" w:rsidRDefault="00BE715A">
      <w:pPr>
        <w:pStyle w:val="a3"/>
        <w:ind w:right="571"/>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05B71" w:rsidRDefault="00BE715A">
      <w:pPr>
        <w:spacing w:before="1"/>
        <w:ind w:left="1190"/>
        <w:jc w:val="both"/>
        <w:rPr>
          <w:i/>
          <w:sz w:val="24"/>
        </w:rPr>
      </w:pPr>
      <w:r>
        <w:rPr>
          <w:i/>
          <w:sz w:val="24"/>
        </w:rPr>
        <w:t>Средневековое</w:t>
      </w:r>
      <w:r>
        <w:rPr>
          <w:i/>
          <w:spacing w:val="-5"/>
          <w:sz w:val="24"/>
        </w:rPr>
        <w:t xml:space="preserve"> </w:t>
      </w:r>
      <w:r>
        <w:rPr>
          <w:i/>
          <w:sz w:val="24"/>
        </w:rPr>
        <w:t>европейское</w:t>
      </w:r>
      <w:r>
        <w:rPr>
          <w:i/>
          <w:spacing w:val="-3"/>
          <w:sz w:val="24"/>
        </w:rPr>
        <w:t xml:space="preserve"> </w:t>
      </w:r>
      <w:r>
        <w:rPr>
          <w:i/>
          <w:sz w:val="24"/>
        </w:rPr>
        <w:t>общество</w:t>
      </w:r>
      <w:r>
        <w:rPr>
          <w:i/>
          <w:spacing w:val="-1"/>
          <w:sz w:val="24"/>
        </w:rPr>
        <w:t xml:space="preserve"> </w:t>
      </w:r>
      <w:r>
        <w:rPr>
          <w:i/>
          <w:sz w:val="24"/>
        </w:rPr>
        <w:t>(3</w:t>
      </w:r>
      <w:r>
        <w:rPr>
          <w:i/>
          <w:spacing w:val="-3"/>
          <w:sz w:val="24"/>
        </w:rPr>
        <w:t xml:space="preserve"> </w:t>
      </w:r>
      <w:r>
        <w:rPr>
          <w:i/>
          <w:spacing w:val="-5"/>
          <w:sz w:val="24"/>
        </w:rPr>
        <w:t>ч)</w:t>
      </w:r>
    </w:p>
    <w:p w:rsidR="00D05B71" w:rsidRDefault="00BE715A">
      <w:pPr>
        <w:pStyle w:val="a3"/>
        <w:ind w:right="567"/>
        <w:jc w:val="right"/>
      </w:pPr>
      <w:r>
        <w:t>Аграрное производство. Натуральное хозяйство. Феодальное землевладение. Знать и</w:t>
      </w:r>
      <w:r>
        <w:rPr>
          <w:spacing w:val="40"/>
        </w:rPr>
        <w:t xml:space="preserve"> </w:t>
      </w:r>
      <w:r>
        <w:t>рыцарство:</w:t>
      </w:r>
      <w:r>
        <w:rPr>
          <w:spacing w:val="40"/>
        </w:rPr>
        <w:t xml:space="preserve"> </w:t>
      </w:r>
      <w:r>
        <w:t>социальный</w:t>
      </w:r>
      <w:r>
        <w:rPr>
          <w:spacing w:val="40"/>
        </w:rPr>
        <w:t xml:space="preserve"> </w:t>
      </w:r>
      <w:r>
        <w:t>статус,</w:t>
      </w:r>
      <w:r>
        <w:rPr>
          <w:spacing w:val="40"/>
        </w:rPr>
        <w:t xml:space="preserve"> </w:t>
      </w:r>
      <w:r>
        <w:t>образ</w:t>
      </w:r>
      <w:r>
        <w:rPr>
          <w:spacing w:val="40"/>
        </w:rPr>
        <w:t xml:space="preserve"> </w:t>
      </w:r>
      <w:r>
        <w:t>жизни.</w:t>
      </w:r>
      <w:r>
        <w:rPr>
          <w:spacing w:val="40"/>
        </w:rPr>
        <w:t xml:space="preserve"> </w:t>
      </w:r>
      <w:r>
        <w:t>Замок</w:t>
      </w:r>
      <w:r>
        <w:rPr>
          <w:spacing w:val="40"/>
        </w:rPr>
        <w:t xml:space="preserve"> </w:t>
      </w:r>
      <w:r>
        <w:t>сеньора.</w:t>
      </w:r>
      <w:r>
        <w:rPr>
          <w:spacing w:val="40"/>
        </w:rPr>
        <w:t xml:space="preserve"> </w:t>
      </w:r>
      <w:r>
        <w:t>Куртуазная</w:t>
      </w:r>
      <w:r>
        <w:rPr>
          <w:spacing w:val="40"/>
        </w:rPr>
        <w:t xml:space="preserve"> </w:t>
      </w:r>
      <w:r>
        <w:t>культура.</w:t>
      </w:r>
      <w:r>
        <w:rPr>
          <w:spacing w:val="80"/>
          <w:w w:val="150"/>
        </w:rPr>
        <w:t xml:space="preserve"> </w:t>
      </w:r>
      <w:r>
        <w:t>Крестьянство:</w:t>
      </w:r>
      <w:r>
        <w:rPr>
          <w:spacing w:val="-1"/>
        </w:rPr>
        <w:t xml:space="preserve"> </w:t>
      </w:r>
      <w:r>
        <w:t>зависимость от</w:t>
      </w:r>
      <w:r>
        <w:rPr>
          <w:spacing w:val="-1"/>
        </w:rPr>
        <w:t xml:space="preserve"> </w:t>
      </w:r>
      <w:r>
        <w:t>сеньора,</w:t>
      </w:r>
      <w:r>
        <w:rPr>
          <w:spacing w:val="-1"/>
        </w:rPr>
        <w:t xml:space="preserve"> </w:t>
      </w:r>
      <w:r>
        <w:t>повинности, условия</w:t>
      </w:r>
      <w:r>
        <w:rPr>
          <w:spacing w:val="-1"/>
        </w:rPr>
        <w:t xml:space="preserve"> </w:t>
      </w:r>
      <w:r>
        <w:t>жизни.</w:t>
      </w:r>
      <w:r>
        <w:rPr>
          <w:spacing w:val="-1"/>
        </w:rPr>
        <w:t xml:space="preserve"> </w:t>
      </w:r>
      <w:r>
        <w:t>Крестьянская</w:t>
      </w:r>
      <w:r>
        <w:rPr>
          <w:spacing w:val="-1"/>
        </w:rPr>
        <w:t xml:space="preserve"> </w:t>
      </w:r>
      <w:r>
        <w:t>община. Города</w:t>
      </w:r>
      <w:r>
        <w:rPr>
          <w:spacing w:val="80"/>
        </w:rPr>
        <w:t xml:space="preserve"> </w:t>
      </w:r>
      <w:r>
        <w:t>—</w:t>
      </w:r>
      <w:r>
        <w:rPr>
          <w:spacing w:val="80"/>
        </w:rPr>
        <w:t xml:space="preserve"> </w:t>
      </w:r>
      <w:r>
        <w:t>центры</w:t>
      </w:r>
      <w:r>
        <w:rPr>
          <w:spacing w:val="80"/>
        </w:rPr>
        <w:t xml:space="preserve"> </w:t>
      </w:r>
      <w:r>
        <w:t>ремесла,</w:t>
      </w:r>
      <w:r>
        <w:rPr>
          <w:spacing w:val="80"/>
        </w:rPr>
        <w:t xml:space="preserve"> </w:t>
      </w:r>
      <w:r>
        <w:t>торговли,</w:t>
      </w:r>
      <w:r>
        <w:rPr>
          <w:spacing w:val="80"/>
        </w:rPr>
        <w:t xml:space="preserve"> </w:t>
      </w:r>
      <w:r>
        <w:t>культуры.</w:t>
      </w:r>
      <w:r>
        <w:rPr>
          <w:spacing w:val="80"/>
        </w:rPr>
        <w:t xml:space="preserve"> </w:t>
      </w:r>
      <w:r>
        <w:t>Население</w:t>
      </w:r>
      <w:r>
        <w:rPr>
          <w:spacing w:val="80"/>
        </w:rPr>
        <w:t xml:space="preserve"> </w:t>
      </w:r>
      <w:r>
        <w:t>городов.</w:t>
      </w:r>
      <w:r>
        <w:rPr>
          <w:spacing w:val="80"/>
        </w:rPr>
        <w:t xml:space="preserve"> </w:t>
      </w:r>
      <w:r>
        <w:t>Цехи</w:t>
      </w:r>
      <w:r>
        <w:rPr>
          <w:spacing w:val="80"/>
        </w:rPr>
        <w:t xml:space="preserve"> </w:t>
      </w:r>
      <w:r>
        <w:t>и гильдии.</w:t>
      </w:r>
      <w:r>
        <w:rPr>
          <w:spacing w:val="80"/>
        </w:rPr>
        <w:t xml:space="preserve"> </w:t>
      </w:r>
      <w:r>
        <w:t>Городское</w:t>
      </w:r>
      <w:r>
        <w:rPr>
          <w:spacing w:val="80"/>
        </w:rPr>
        <w:t xml:space="preserve"> </w:t>
      </w:r>
      <w:r>
        <w:t>управление.</w:t>
      </w:r>
      <w:r>
        <w:rPr>
          <w:spacing w:val="80"/>
        </w:rPr>
        <w:t xml:space="preserve"> </w:t>
      </w:r>
      <w:r>
        <w:t>Борьба</w:t>
      </w:r>
      <w:r>
        <w:rPr>
          <w:spacing w:val="80"/>
        </w:rPr>
        <w:t xml:space="preserve"> </w:t>
      </w:r>
      <w:r>
        <w:t>городов</w:t>
      </w:r>
      <w:r>
        <w:rPr>
          <w:spacing w:val="80"/>
        </w:rPr>
        <w:t xml:space="preserve"> </w:t>
      </w:r>
      <w:r>
        <w:t>за</w:t>
      </w:r>
      <w:r>
        <w:rPr>
          <w:spacing w:val="80"/>
        </w:rPr>
        <w:t xml:space="preserve"> </w:t>
      </w:r>
      <w:r>
        <w:t>самоуправление.</w:t>
      </w:r>
      <w:r>
        <w:rPr>
          <w:spacing w:val="80"/>
        </w:rPr>
        <w:t xml:space="preserve"> </w:t>
      </w:r>
      <w:r>
        <w:t>Средневековые города-республики.</w:t>
      </w:r>
      <w:r>
        <w:rPr>
          <w:spacing w:val="8"/>
        </w:rPr>
        <w:t xml:space="preserve"> </w:t>
      </w:r>
      <w:r>
        <w:t>Развитие</w:t>
      </w:r>
      <w:r>
        <w:rPr>
          <w:spacing w:val="10"/>
        </w:rPr>
        <w:t xml:space="preserve"> </w:t>
      </w:r>
      <w:r>
        <w:t>торговли.</w:t>
      </w:r>
      <w:r>
        <w:rPr>
          <w:spacing w:val="11"/>
        </w:rPr>
        <w:t xml:space="preserve"> </w:t>
      </w:r>
      <w:r>
        <w:t>Ярмарки.</w:t>
      </w:r>
      <w:r>
        <w:rPr>
          <w:spacing w:val="10"/>
        </w:rPr>
        <w:t xml:space="preserve"> </w:t>
      </w:r>
      <w:r>
        <w:t>Торговые</w:t>
      </w:r>
      <w:r>
        <w:rPr>
          <w:spacing w:val="9"/>
        </w:rPr>
        <w:t xml:space="preserve"> </w:t>
      </w:r>
      <w:r>
        <w:t>пути</w:t>
      </w:r>
      <w:r>
        <w:rPr>
          <w:spacing w:val="12"/>
        </w:rPr>
        <w:t xml:space="preserve"> </w:t>
      </w:r>
      <w:r>
        <w:t>в</w:t>
      </w:r>
      <w:r>
        <w:rPr>
          <w:spacing w:val="9"/>
        </w:rPr>
        <w:t xml:space="preserve"> </w:t>
      </w:r>
      <w:r>
        <w:t>Средиземноморье</w:t>
      </w:r>
      <w:r>
        <w:rPr>
          <w:spacing w:val="10"/>
        </w:rPr>
        <w:t xml:space="preserve"> </w:t>
      </w:r>
      <w:r>
        <w:t>и</w:t>
      </w:r>
      <w:r>
        <w:rPr>
          <w:spacing w:val="12"/>
        </w:rPr>
        <w:t xml:space="preserve"> </w:t>
      </w:r>
      <w:r>
        <w:rPr>
          <w:spacing w:val="-5"/>
        </w:rPr>
        <w:t>на</w:t>
      </w:r>
    </w:p>
    <w:p w:rsidR="00D05B71" w:rsidRDefault="00BE715A">
      <w:pPr>
        <w:pStyle w:val="a3"/>
        <w:ind w:firstLine="0"/>
      </w:pPr>
      <w:r>
        <w:t>Балтике.</w:t>
      </w:r>
      <w:r>
        <w:rPr>
          <w:spacing w:val="-5"/>
        </w:rPr>
        <w:t xml:space="preserve"> </w:t>
      </w:r>
      <w:r>
        <w:t>Ганза.</w:t>
      </w:r>
      <w:r>
        <w:rPr>
          <w:spacing w:val="-2"/>
        </w:rPr>
        <w:t xml:space="preserve"> </w:t>
      </w:r>
      <w:r>
        <w:t>Облик</w:t>
      </w:r>
      <w:r>
        <w:rPr>
          <w:spacing w:val="-4"/>
        </w:rPr>
        <w:t xml:space="preserve"> </w:t>
      </w:r>
      <w:r>
        <w:t>средневековых</w:t>
      </w:r>
      <w:r>
        <w:rPr>
          <w:spacing w:val="-1"/>
        </w:rPr>
        <w:t xml:space="preserve"> </w:t>
      </w:r>
      <w:r>
        <w:t>городов.</w:t>
      </w:r>
      <w:r>
        <w:rPr>
          <w:spacing w:val="-2"/>
        </w:rPr>
        <w:t xml:space="preserve"> </w:t>
      </w:r>
      <w:r>
        <w:t>Образ</w:t>
      </w:r>
      <w:r>
        <w:rPr>
          <w:spacing w:val="-2"/>
        </w:rPr>
        <w:t xml:space="preserve"> </w:t>
      </w:r>
      <w:r>
        <w:t>жизни</w:t>
      </w:r>
      <w:r>
        <w:rPr>
          <w:spacing w:val="-3"/>
        </w:rPr>
        <w:t xml:space="preserve"> </w:t>
      </w:r>
      <w:r>
        <w:t>и</w:t>
      </w:r>
      <w:r>
        <w:rPr>
          <w:spacing w:val="-2"/>
        </w:rPr>
        <w:t xml:space="preserve"> </w:t>
      </w:r>
      <w:r>
        <w:t>быт</w:t>
      </w:r>
      <w:r>
        <w:rPr>
          <w:spacing w:val="-2"/>
        </w:rPr>
        <w:t xml:space="preserve"> горожан.</w:t>
      </w:r>
    </w:p>
    <w:p w:rsidR="00D05B71" w:rsidRDefault="00D05B71">
      <w:pPr>
        <w:sectPr w:rsidR="00D05B71">
          <w:type w:val="continuous"/>
          <w:pgSz w:w="11910" w:h="16840"/>
          <w:pgMar w:top="840" w:right="280" w:bottom="280" w:left="1220" w:header="0" w:footer="968" w:gutter="0"/>
          <w:cols w:space="720"/>
        </w:sectPr>
      </w:pPr>
    </w:p>
    <w:p w:rsidR="00D05B71" w:rsidRDefault="00BE715A">
      <w:pPr>
        <w:pStyle w:val="a3"/>
        <w:spacing w:before="66"/>
        <w:ind w:right="569"/>
      </w:pPr>
      <w: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05B71" w:rsidRDefault="00BE715A">
      <w:pPr>
        <w:spacing w:before="1"/>
        <w:ind w:left="1190"/>
        <w:jc w:val="both"/>
        <w:rPr>
          <w:i/>
          <w:sz w:val="24"/>
        </w:rPr>
      </w:pPr>
      <w:r>
        <w:rPr>
          <w:i/>
          <w:sz w:val="24"/>
        </w:rPr>
        <w:t>Государства</w:t>
      </w:r>
      <w:r>
        <w:rPr>
          <w:i/>
          <w:spacing w:val="-5"/>
          <w:sz w:val="24"/>
        </w:rPr>
        <w:t xml:space="preserve"> </w:t>
      </w:r>
      <w:r>
        <w:rPr>
          <w:i/>
          <w:sz w:val="24"/>
        </w:rPr>
        <w:t>Европы</w:t>
      </w:r>
      <w:r>
        <w:rPr>
          <w:i/>
          <w:spacing w:val="-2"/>
          <w:sz w:val="24"/>
        </w:rPr>
        <w:t xml:space="preserve"> </w:t>
      </w:r>
      <w:r>
        <w:rPr>
          <w:i/>
          <w:sz w:val="24"/>
        </w:rPr>
        <w:t>в</w:t>
      </w:r>
      <w:r>
        <w:rPr>
          <w:i/>
          <w:spacing w:val="-2"/>
          <w:sz w:val="24"/>
        </w:rPr>
        <w:t xml:space="preserve"> </w:t>
      </w:r>
      <w:r>
        <w:rPr>
          <w:i/>
          <w:sz w:val="24"/>
        </w:rPr>
        <w:t>ХII—ХV</w:t>
      </w:r>
      <w:r>
        <w:rPr>
          <w:i/>
          <w:spacing w:val="-2"/>
          <w:sz w:val="24"/>
        </w:rPr>
        <w:t xml:space="preserve"> </w:t>
      </w:r>
      <w:r>
        <w:rPr>
          <w:i/>
          <w:sz w:val="24"/>
        </w:rPr>
        <w:t>вв.</w:t>
      </w:r>
      <w:r>
        <w:rPr>
          <w:i/>
          <w:spacing w:val="-1"/>
          <w:sz w:val="24"/>
        </w:rPr>
        <w:t xml:space="preserve"> </w:t>
      </w:r>
      <w:r>
        <w:rPr>
          <w:i/>
          <w:sz w:val="24"/>
        </w:rPr>
        <w:t>(4</w:t>
      </w:r>
      <w:r>
        <w:rPr>
          <w:i/>
          <w:spacing w:val="-2"/>
          <w:sz w:val="24"/>
        </w:rPr>
        <w:t xml:space="preserve"> </w:t>
      </w:r>
      <w:r>
        <w:rPr>
          <w:i/>
          <w:spacing w:val="-5"/>
          <w:sz w:val="24"/>
        </w:rPr>
        <w:t>ч)</w:t>
      </w:r>
    </w:p>
    <w:p w:rsidR="00D05B71" w:rsidRDefault="00BE715A">
      <w:pPr>
        <w:pStyle w:val="a3"/>
        <w:ind w:right="562"/>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D05B71" w:rsidRDefault="00BE715A">
      <w:pPr>
        <w:pStyle w:val="a3"/>
        <w:ind w:right="569"/>
      </w:pPr>
      <w:r>
        <w:t>Византийская империя и славянские государства в ХII— ХV вв. Экспансия турок- османов. Османские завоевания на Балканах. Падение Константинополя.</w:t>
      </w:r>
    </w:p>
    <w:p w:rsidR="00D05B71" w:rsidRDefault="00BE715A">
      <w:pPr>
        <w:ind w:left="1190"/>
        <w:jc w:val="both"/>
        <w:rPr>
          <w:i/>
          <w:sz w:val="24"/>
        </w:rPr>
      </w:pPr>
      <w:r>
        <w:rPr>
          <w:i/>
          <w:sz w:val="24"/>
        </w:rPr>
        <w:t>Культура</w:t>
      </w:r>
      <w:r>
        <w:rPr>
          <w:i/>
          <w:spacing w:val="-6"/>
          <w:sz w:val="24"/>
        </w:rPr>
        <w:t xml:space="preserve"> </w:t>
      </w:r>
      <w:r>
        <w:rPr>
          <w:i/>
          <w:sz w:val="24"/>
        </w:rPr>
        <w:t>средневековой</w:t>
      </w:r>
      <w:r>
        <w:rPr>
          <w:i/>
          <w:spacing w:val="-3"/>
          <w:sz w:val="24"/>
        </w:rPr>
        <w:t xml:space="preserve"> </w:t>
      </w:r>
      <w:r>
        <w:rPr>
          <w:i/>
          <w:sz w:val="24"/>
        </w:rPr>
        <w:t>Европы</w:t>
      </w:r>
      <w:r>
        <w:rPr>
          <w:i/>
          <w:spacing w:val="-1"/>
          <w:sz w:val="24"/>
        </w:rPr>
        <w:t xml:space="preserve"> </w:t>
      </w:r>
      <w:r>
        <w:rPr>
          <w:i/>
          <w:sz w:val="24"/>
        </w:rPr>
        <w:t>(2</w:t>
      </w:r>
      <w:r>
        <w:rPr>
          <w:i/>
          <w:spacing w:val="-3"/>
          <w:sz w:val="24"/>
        </w:rPr>
        <w:t xml:space="preserve"> </w:t>
      </w:r>
      <w:r>
        <w:rPr>
          <w:i/>
          <w:spacing w:val="-5"/>
          <w:sz w:val="24"/>
        </w:rPr>
        <w:t>ч)</w:t>
      </w:r>
    </w:p>
    <w:p w:rsidR="00D05B71" w:rsidRDefault="00BE715A">
      <w:pPr>
        <w:pStyle w:val="a3"/>
        <w:ind w:right="571"/>
      </w:pPr>
      <w:r>
        <w:t>Представления</w:t>
      </w:r>
      <w:r>
        <w:rPr>
          <w:spacing w:val="-2"/>
        </w:rPr>
        <w:t xml:space="preserve"> </w:t>
      </w:r>
      <w:r>
        <w:t>средневекового</w:t>
      </w:r>
      <w:r>
        <w:rPr>
          <w:spacing w:val="-3"/>
        </w:rPr>
        <w:t xml:space="preserve"> </w:t>
      </w:r>
      <w:r>
        <w:t>человека</w:t>
      </w:r>
      <w:r>
        <w:rPr>
          <w:spacing w:val="-1"/>
        </w:rPr>
        <w:t xml:space="preserve"> </w:t>
      </w:r>
      <w:r>
        <w:t>о</w:t>
      </w:r>
      <w:r>
        <w:rPr>
          <w:spacing w:val="-2"/>
        </w:rPr>
        <w:t xml:space="preserve"> </w:t>
      </w:r>
      <w:r>
        <w:t>мире.</w:t>
      </w:r>
      <w:r>
        <w:rPr>
          <w:spacing w:val="-2"/>
        </w:rPr>
        <w:t xml:space="preserve"> </w:t>
      </w:r>
      <w:r>
        <w:t>Место</w:t>
      </w:r>
      <w:r>
        <w:rPr>
          <w:spacing w:val="-2"/>
        </w:rPr>
        <w:t xml:space="preserve"> </w:t>
      </w:r>
      <w:r>
        <w:t>религии</w:t>
      </w:r>
      <w:r>
        <w:rPr>
          <w:spacing w:val="-1"/>
        </w:rPr>
        <w:t xml:space="preserve"> </w:t>
      </w:r>
      <w:r>
        <w:t>в</w:t>
      </w:r>
      <w:r>
        <w:rPr>
          <w:spacing w:val="-3"/>
        </w:rPr>
        <w:t xml:space="preserve"> </w:t>
      </w:r>
      <w:r>
        <w:t>жизни</w:t>
      </w:r>
      <w:r>
        <w:rPr>
          <w:spacing w:val="-1"/>
        </w:rPr>
        <w:t xml:space="preserve"> </w:t>
      </w:r>
      <w:r>
        <w:t>человека</w:t>
      </w:r>
      <w:r>
        <w:rPr>
          <w:spacing w:val="-3"/>
        </w:rPr>
        <w:t xml:space="preserve"> </w:t>
      </w:r>
      <w:r>
        <w:t>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05B71" w:rsidRDefault="00BE715A">
      <w:pPr>
        <w:spacing w:before="1"/>
        <w:ind w:left="1190"/>
        <w:jc w:val="both"/>
        <w:rPr>
          <w:i/>
          <w:sz w:val="24"/>
        </w:rPr>
      </w:pPr>
      <w:r>
        <w:rPr>
          <w:i/>
          <w:sz w:val="24"/>
        </w:rPr>
        <w:t>Страны</w:t>
      </w:r>
      <w:r>
        <w:rPr>
          <w:i/>
          <w:spacing w:val="-3"/>
          <w:sz w:val="24"/>
        </w:rPr>
        <w:t xml:space="preserve"> </w:t>
      </w:r>
      <w:r>
        <w:rPr>
          <w:i/>
          <w:sz w:val="24"/>
        </w:rPr>
        <w:t>Востока</w:t>
      </w:r>
      <w:r>
        <w:rPr>
          <w:i/>
          <w:spacing w:val="-2"/>
          <w:sz w:val="24"/>
        </w:rPr>
        <w:t xml:space="preserve"> </w:t>
      </w:r>
      <w:r>
        <w:rPr>
          <w:i/>
          <w:sz w:val="24"/>
        </w:rPr>
        <w:t>в</w:t>
      </w:r>
      <w:r>
        <w:rPr>
          <w:i/>
          <w:spacing w:val="-2"/>
          <w:sz w:val="24"/>
        </w:rPr>
        <w:t xml:space="preserve"> </w:t>
      </w:r>
      <w:r>
        <w:rPr>
          <w:i/>
          <w:sz w:val="24"/>
        </w:rPr>
        <w:t>Средние</w:t>
      </w:r>
      <w:r>
        <w:rPr>
          <w:i/>
          <w:spacing w:val="-3"/>
          <w:sz w:val="24"/>
        </w:rPr>
        <w:t xml:space="preserve"> </w:t>
      </w:r>
      <w:r>
        <w:rPr>
          <w:i/>
          <w:sz w:val="24"/>
        </w:rPr>
        <w:t>века</w:t>
      </w:r>
      <w:r>
        <w:rPr>
          <w:i/>
          <w:spacing w:val="-2"/>
          <w:sz w:val="24"/>
        </w:rPr>
        <w:t xml:space="preserve"> </w:t>
      </w:r>
      <w:r>
        <w:rPr>
          <w:i/>
          <w:sz w:val="24"/>
        </w:rPr>
        <w:t>(3</w:t>
      </w:r>
      <w:r>
        <w:rPr>
          <w:i/>
          <w:spacing w:val="-2"/>
          <w:sz w:val="24"/>
        </w:rPr>
        <w:t xml:space="preserve"> </w:t>
      </w:r>
      <w:r>
        <w:rPr>
          <w:i/>
          <w:spacing w:val="-5"/>
          <w:sz w:val="24"/>
        </w:rPr>
        <w:t>ч)</w:t>
      </w:r>
    </w:p>
    <w:p w:rsidR="00D05B71" w:rsidRDefault="00BE715A">
      <w:pPr>
        <w:pStyle w:val="a3"/>
        <w:ind w:right="563"/>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05B71" w:rsidRDefault="00BE715A">
      <w:pPr>
        <w:pStyle w:val="a3"/>
        <w:ind w:right="572"/>
      </w:pPr>
      <w:r>
        <w:t xml:space="preserve">Культура народов Востока. Литература. Архитектура. Традиционные искусства и </w:t>
      </w:r>
      <w:r>
        <w:rPr>
          <w:spacing w:val="-2"/>
        </w:rPr>
        <w:t>ремесла.</w:t>
      </w:r>
    </w:p>
    <w:p w:rsidR="00D05B71" w:rsidRDefault="00BE715A">
      <w:pPr>
        <w:ind w:left="1190"/>
        <w:jc w:val="both"/>
        <w:rPr>
          <w:i/>
          <w:sz w:val="24"/>
        </w:rPr>
      </w:pPr>
      <w:r>
        <w:rPr>
          <w:i/>
          <w:sz w:val="24"/>
        </w:rPr>
        <w:t>Государства</w:t>
      </w:r>
      <w:r>
        <w:rPr>
          <w:i/>
          <w:spacing w:val="-5"/>
          <w:sz w:val="24"/>
        </w:rPr>
        <w:t xml:space="preserve"> </w:t>
      </w:r>
      <w:r>
        <w:rPr>
          <w:i/>
          <w:sz w:val="24"/>
        </w:rPr>
        <w:t>доколумбовой</w:t>
      </w:r>
      <w:r>
        <w:rPr>
          <w:i/>
          <w:spacing w:val="-2"/>
          <w:sz w:val="24"/>
        </w:rPr>
        <w:t xml:space="preserve"> </w:t>
      </w:r>
      <w:r>
        <w:rPr>
          <w:i/>
          <w:sz w:val="24"/>
        </w:rPr>
        <w:t>Америки</w:t>
      </w:r>
      <w:r>
        <w:rPr>
          <w:i/>
          <w:spacing w:val="-2"/>
          <w:sz w:val="24"/>
        </w:rPr>
        <w:t xml:space="preserve"> </w:t>
      </w:r>
      <w:r>
        <w:rPr>
          <w:i/>
          <w:sz w:val="24"/>
        </w:rPr>
        <w:t>в</w:t>
      </w:r>
      <w:r>
        <w:rPr>
          <w:i/>
          <w:spacing w:val="-3"/>
          <w:sz w:val="24"/>
        </w:rPr>
        <w:t xml:space="preserve"> </w:t>
      </w:r>
      <w:r>
        <w:rPr>
          <w:i/>
          <w:sz w:val="24"/>
        </w:rPr>
        <w:t>Средние</w:t>
      </w:r>
      <w:r>
        <w:rPr>
          <w:i/>
          <w:spacing w:val="-3"/>
          <w:sz w:val="24"/>
        </w:rPr>
        <w:t xml:space="preserve"> </w:t>
      </w:r>
      <w:r>
        <w:rPr>
          <w:i/>
          <w:sz w:val="24"/>
        </w:rPr>
        <w:t>века (1</w:t>
      </w:r>
      <w:r>
        <w:rPr>
          <w:i/>
          <w:spacing w:val="-2"/>
          <w:sz w:val="24"/>
        </w:rPr>
        <w:t xml:space="preserve"> </w:t>
      </w:r>
      <w:r>
        <w:rPr>
          <w:i/>
          <w:spacing w:val="-5"/>
          <w:sz w:val="24"/>
        </w:rPr>
        <w:t>ч)</w:t>
      </w:r>
    </w:p>
    <w:p w:rsidR="00D05B71" w:rsidRDefault="00BE715A">
      <w:pPr>
        <w:pStyle w:val="a3"/>
        <w:ind w:right="573"/>
      </w:pPr>
      <w:r>
        <w:t>Цивилизации майя, ацтеков и инков: общественный строй, религиозные верования, культура. Появление европейских завоевателей.</w:t>
      </w:r>
    </w:p>
    <w:p w:rsidR="00D05B71" w:rsidRDefault="00BE715A">
      <w:pPr>
        <w:pStyle w:val="a3"/>
        <w:ind w:left="1190" w:right="1947" w:firstLine="0"/>
      </w:pPr>
      <w:r>
        <w:rPr>
          <w:i/>
        </w:rPr>
        <w:t>Обобщение</w:t>
      </w:r>
      <w:r>
        <w:rPr>
          <w:i/>
          <w:spacing w:val="-4"/>
        </w:rPr>
        <w:t xml:space="preserve"> </w:t>
      </w:r>
      <w:r>
        <w:rPr>
          <w:i/>
        </w:rPr>
        <w:t>(1</w:t>
      </w:r>
      <w:r>
        <w:rPr>
          <w:i/>
          <w:spacing w:val="-5"/>
        </w:rPr>
        <w:t xml:space="preserve"> </w:t>
      </w:r>
      <w:r>
        <w:rPr>
          <w:i/>
        </w:rPr>
        <w:t>ч).</w:t>
      </w:r>
      <w:r>
        <w:rPr>
          <w:i/>
          <w:spacing w:val="-4"/>
        </w:rPr>
        <w:t xml:space="preserve"> </w:t>
      </w:r>
      <w:r>
        <w:t>Историческое</w:t>
      </w:r>
      <w:r>
        <w:rPr>
          <w:spacing w:val="-6"/>
        </w:rPr>
        <w:t xml:space="preserve"> </w:t>
      </w:r>
      <w:r>
        <w:t>и</w:t>
      </w:r>
      <w:r>
        <w:rPr>
          <w:spacing w:val="-5"/>
        </w:rPr>
        <w:t xml:space="preserve"> </w:t>
      </w:r>
      <w:r>
        <w:t>культурное</w:t>
      </w:r>
      <w:r>
        <w:rPr>
          <w:spacing w:val="-4"/>
        </w:rPr>
        <w:t xml:space="preserve"> </w:t>
      </w:r>
      <w:r>
        <w:t>наследие</w:t>
      </w:r>
      <w:r>
        <w:rPr>
          <w:spacing w:val="-6"/>
        </w:rPr>
        <w:t xml:space="preserve"> </w:t>
      </w:r>
      <w:r>
        <w:t>Средних</w:t>
      </w:r>
      <w:r>
        <w:rPr>
          <w:spacing w:val="-3"/>
        </w:rPr>
        <w:t xml:space="preserve"> </w:t>
      </w:r>
      <w:r>
        <w:t>веков. История России. От Руси к российскому государству (45 ч)</w:t>
      </w:r>
    </w:p>
    <w:p w:rsidR="00D05B71" w:rsidRDefault="00BE715A">
      <w:pPr>
        <w:pStyle w:val="a3"/>
        <w:ind w:right="573"/>
      </w:pPr>
      <w:r>
        <w:t>Введение (1 ч). Роль и место России в мировой истории. Проблемы периодизации российской истории. Источники по истории России.</w:t>
      </w:r>
    </w:p>
    <w:p w:rsidR="00D05B71" w:rsidRDefault="00BE715A">
      <w:pPr>
        <w:ind w:left="482" w:right="568" w:firstLine="707"/>
        <w:jc w:val="both"/>
        <w:rPr>
          <w:i/>
          <w:sz w:val="24"/>
        </w:rPr>
      </w:pPr>
      <w:r>
        <w:rPr>
          <w:i/>
          <w:sz w:val="24"/>
        </w:rPr>
        <w:t>Народы и государства на территории нашей страныв древности. Восточная Европа в середине I тыс. н. э. (5 ч)</w:t>
      </w:r>
    </w:p>
    <w:p w:rsidR="00D05B71" w:rsidRDefault="00BE715A">
      <w:pPr>
        <w:pStyle w:val="a3"/>
        <w:ind w:right="567"/>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w:t>
      </w:r>
      <w:r>
        <w:rPr>
          <w:spacing w:val="-1"/>
        </w:rPr>
        <w:t xml:space="preserve"> </w:t>
      </w:r>
      <w:r>
        <w:t>Степь</w:t>
      </w:r>
      <w:r>
        <w:rPr>
          <w:spacing w:val="-1"/>
        </w:rPr>
        <w:t xml:space="preserve"> </w:t>
      </w:r>
      <w:r>
        <w:t>и</w:t>
      </w:r>
      <w:r>
        <w:rPr>
          <w:spacing w:val="-3"/>
        </w:rPr>
        <w:t xml:space="preserve"> </w:t>
      </w:r>
      <w:r>
        <w:t>ее</w:t>
      </w:r>
      <w:r>
        <w:rPr>
          <w:spacing w:val="-2"/>
        </w:rPr>
        <w:t xml:space="preserve"> </w:t>
      </w:r>
      <w:r>
        <w:t>роль в</w:t>
      </w:r>
      <w:r>
        <w:rPr>
          <w:spacing w:val="-4"/>
        </w:rPr>
        <w:t xml:space="preserve"> </w:t>
      </w:r>
      <w:r>
        <w:t>распространении культурных взаимовлияний.</w:t>
      </w:r>
      <w:r>
        <w:rPr>
          <w:spacing w:val="-6"/>
        </w:rPr>
        <w:t xml:space="preserve"> </w:t>
      </w:r>
      <w:r>
        <w:t>Появление</w:t>
      </w:r>
      <w:r>
        <w:rPr>
          <w:spacing w:val="-2"/>
        </w:rPr>
        <w:t xml:space="preserve"> </w:t>
      </w:r>
      <w:r>
        <w:t>первого</w:t>
      </w:r>
      <w:r>
        <w:rPr>
          <w:spacing w:val="-2"/>
        </w:rPr>
        <w:t xml:space="preserve"> </w:t>
      </w:r>
      <w:r>
        <w:t>в мире колесного транспорта.</w:t>
      </w:r>
    </w:p>
    <w:p w:rsidR="00D05B71" w:rsidRDefault="00BE715A">
      <w:pPr>
        <w:pStyle w:val="a3"/>
        <w:spacing w:before="1"/>
        <w:ind w:right="566"/>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05B71" w:rsidRDefault="00BE715A">
      <w:pPr>
        <w:pStyle w:val="a3"/>
        <w:ind w:left="1190" w:firstLine="0"/>
      </w:pPr>
      <w:r>
        <w:t>Великое</w:t>
      </w:r>
      <w:r>
        <w:rPr>
          <w:spacing w:val="57"/>
          <w:w w:val="150"/>
        </w:rPr>
        <w:t xml:space="preserve"> </w:t>
      </w:r>
      <w:r>
        <w:t>переселение</w:t>
      </w:r>
      <w:r>
        <w:rPr>
          <w:spacing w:val="58"/>
          <w:w w:val="150"/>
        </w:rPr>
        <w:t xml:space="preserve"> </w:t>
      </w:r>
      <w:r>
        <w:t>народов.</w:t>
      </w:r>
      <w:r>
        <w:rPr>
          <w:spacing w:val="57"/>
          <w:w w:val="150"/>
        </w:rPr>
        <w:t xml:space="preserve"> </w:t>
      </w:r>
      <w:r>
        <w:t>Миграция</w:t>
      </w:r>
      <w:r>
        <w:rPr>
          <w:spacing w:val="58"/>
          <w:w w:val="150"/>
        </w:rPr>
        <w:t xml:space="preserve"> </w:t>
      </w:r>
      <w:r>
        <w:t>готов.</w:t>
      </w:r>
      <w:r>
        <w:rPr>
          <w:spacing w:val="58"/>
          <w:w w:val="150"/>
        </w:rPr>
        <w:t xml:space="preserve"> </w:t>
      </w:r>
      <w:r>
        <w:t>Нашествие</w:t>
      </w:r>
      <w:r>
        <w:rPr>
          <w:spacing w:val="58"/>
          <w:w w:val="150"/>
        </w:rPr>
        <w:t xml:space="preserve"> </w:t>
      </w:r>
      <w:r>
        <w:t>гуннов.</w:t>
      </w:r>
      <w:r>
        <w:rPr>
          <w:spacing w:val="57"/>
          <w:w w:val="150"/>
        </w:rPr>
        <w:t xml:space="preserve"> </w:t>
      </w:r>
      <w:r>
        <w:t>Вопрос</w:t>
      </w:r>
      <w:r>
        <w:rPr>
          <w:spacing w:val="58"/>
          <w:w w:val="150"/>
        </w:rPr>
        <w:t xml:space="preserve"> </w:t>
      </w:r>
      <w:r>
        <w:rPr>
          <w:spacing w:val="-10"/>
        </w:rPr>
        <w:t>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5" w:firstLine="0"/>
      </w:pPr>
      <w:r>
        <w:lastRenderedPageBreak/>
        <w:t>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05B71" w:rsidRDefault="00BE715A">
      <w:pPr>
        <w:pStyle w:val="a3"/>
        <w:spacing w:before="1"/>
        <w:ind w:right="572"/>
      </w:pPr>
      <w:r>
        <w:t>Страны и народы Восточной Европы, Сибири и Дальнего Востока. Тюркский каганат. Хазарский каганат. Волжская Булгария.</w:t>
      </w:r>
    </w:p>
    <w:p w:rsidR="00D05B71" w:rsidRDefault="00BE715A">
      <w:pPr>
        <w:ind w:left="1190"/>
        <w:jc w:val="both"/>
        <w:rPr>
          <w:i/>
          <w:sz w:val="24"/>
        </w:rPr>
      </w:pPr>
      <w:r>
        <w:rPr>
          <w:i/>
          <w:sz w:val="24"/>
        </w:rPr>
        <w:t>Русь</w:t>
      </w:r>
      <w:r>
        <w:rPr>
          <w:i/>
          <w:spacing w:val="-2"/>
          <w:sz w:val="24"/>
        </w:rPr>
        <w:t xml:space="preserve"> </w:t>
      </w:r>
      <w:r>
        <w:rPr>
          <w:i/>
          <w:sz w:val="24"/>
        </w:rPr>
        <w:t>в</w:t>
      </w:r>
      <w:r>
        <w:rPr>
          <w:i/>
          <w:spacing w:val="-2"/>
          <w:sz w:val="24"/>
        </w:rPr>
        <w:t xml:space="preserve"> </w:t>
      </w:r>
      <w:r>
        <w:rPr>
          <w:i/>
          <w:sz w:val="24"/>
        </w:rPr>
        <w:t>IX</w:t>
      </w:r>
      <w:r>
        <w:rPr>
          <w:i/>
          <w:spacing w:val="-2"/>
          <w:sz w:val="24"/>
        </w:rPr>
        <w:t xml:space="preserve"> </w:t>
      </w:r>
      <w:r>
        <w:rPr>
          <w:i/>
          <w:sz w:val="24"/>
        </w:rPr>
        <w:t>—</w:t>
      </w:r>
      <w:r>
        <w:rPr>
          <w:i/>
          <w:spacing w:val="-1"/>
          <w:sz w:val="24"/>
        </w:rPr>
        <w:t xml:space="preserve"> </w:t>
      </w:r>
      <w:r>
        <w:rPr>
          <w:i/>
          <w:sz w:val="24"/>
        </w:rPr>
        <w:t>начале</w:t>
      </w:r>
      <w:r>
        <w:rPr>
          <w:i/>
          <w:spacing w:val="-3"/>
          <w:sz w:val="24"/>
        </w:rPr>
        <w:t xml:space="preserve"> </w:t>
      </w:r>
      <w:r>
        <w:rPr>
          <w:i/>
          <w:sz w:val="24"/>
        </w:rPr>
        <w:t>XII в.</w:t>
      </w:r>
      <w:r>
        <w:rPr>
          <w:i/>
          <w:spacing w:val="1"/>
          <w:sz w:val="24"/>
        </w:rPr>
        <w:t xml:space="preserve"> </w:t>
      </w:r>
      <w:r>
        <w:rPr>
          <w:i/>
          <w:sz w:val="24"/>
        </w:rPr>
        <w:t>(13</w:t>
      </w:r>
      <w:r>
        <w:rPr>
          <w:i/>
          <w:spacing w:val="-1"/>
          <w:sz w:val="24"/>
        </w:rPr>
        <w:t xml:space="preserve"> </w:t>
      </w:r>
      <w:r>
        <w:rPr>
          <w:i/>
          <w:spacing w:val="-5"/>
          <w:sz w:val="24"/>
        </w:rPr>
        <w:t>ч)</w:t>
      </w:r>
    </w:p>
    <w:p w:rsidR="00D05B71" w:rsidRDefault="00BE715A">
      <w:pPr>
        <w:pStyle w:val="a3"/>
        <w:ind w:right="568"/>
      </w:pPr>
      <w:r>
        <w:t>Образование государства Русь. Исторические условия складывания русской государственности: природно-климатический</w:t>
      </w:r>
      <w:r>
        <w:rPr>
          <w:spacing w:val="-2"/>
        </w:rPr>
        <w:t xml:space="preserve"> </w:t>
      </w:r>
      <w:r>
        <w:t>фактор</w:t>
      </w:r>
      <w:r>
        <w:rPr>
          <w:spacing w:val="-1"/>
        </w:rPr>
        <w:t xml:space="preserve"> </w:t>
      </w:r>
      <w:r>
        <w:t>и</w:t>
      </w:r>
      <w:r>
        <w:rPr>
          <w:spacing w:val="-2"/>
        </w:rPr>
        <w:t xml:space="preserve"> </w:t>
      </w:r>
      <w:r>
        <w:t>политические</w:t>
      </w:r>
      <w:r>
        <w:rPr>
          <w:spacing w:val="-2"/>
        </w:rPr>
        <w:t xml:space="preserve"> </w:t>
      </w:r>
      <w:r>
        <w:t>процессы</w:t>
      </w:r>
      <w:r>
        <w:rPr>
          <w:spacing w:val="-1"/>
        </w:rPr>
        <w:t xml:space="preserve"> </w:t>
      </w:r>
      <w:r>
        <w:t>в</w:t>
      </w:r>
      <w:r>
        <w:rPr>
          <w:spacing w:val="-1"/>
        </w:rPr>
        <w:t xml:space="preserve"> </w:t>
      </w:r>
      <w:r>
        <w:t>Европе</w:t>
      </w:r>
      <w:r>
        <w:rPr>
          <w:spacing w:val="-2"/>
        </w:rPr>
        <w:t xml:space="preserve"> </w:t>
      </w:r>
      <w:r>
        <w:t>в конце I тыс. н. э. Формирование новой политической и этнической карты континента.</w:t>
      </w:r>
    </w:p>
    <w:p w:rsidR="00D05B71" w:rsidRDefault="00BE715A">
      <w:pPr>
        <w:pStyle w:val="a3"/>
        <w:ind w:right="572"/>
      </w:pPr>
      <w:r>
        <w:t>Первые известия о Руси. Проблема образования государства Русь. Скандинавы на Руси. Начало династии Рюриковичей.</w:t>
      </w:r>
    </w:p>
    <w:p w:rsidR="00D05B71" w:rsidRDefault="00BE715A">
      <w:pPr>
        <w:pStyle w:val="a3"/>
        <w:ind w:right="571"/>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05B71" w:rsidRDefault="00BE715A">
      <w:pPr>
        <w:pStyle w:val="a3"/>
        <w:ind w:left="1190" w:firstLine="0"/>
      </w:pPr>
      <w:r>
        <w:t>Принятие</w:t>
      </w:r>
      <w:r>
        <w:rPr>
          <w:spacing w:val="-6"/>
        </w:rPr>
        <w:t xml:space="preserve"> </w:t>
      </w:r>
      <w:r>
        <w:t>христианства</w:t>
      </w:r>
      <w:r>
        <w:rPr>
          <w:spacing w:val="-3"/>
        </w:rPr>
        <w:t xml:space="preserve"> </w:t>
      </w:r>
      <w:r>
        <w:t>и</w:t>
      </w:r>
      <w:r>
        <w:rPr>
          <w:spacing w:val="-2"/>
        </w:rPr>
        <w:t xml:space="preserve"> </w:t>
      </w:r>
      <w:r>
        <w:t>его</w:t>
      </w:r>
      <w:r>
        <w:rPr>
          <w:spacing w:val="-2"/>
        </w:rPr>
        <w:t xml:space="preserve"> </w:t>
      </w:r>
      <w:r>
        <w:t>значение.</w:t>
      </w:r>
      <w:r>
        <w:rPr>
          <w:spacing w:val="-2"/>
        </w:rPr>
        <w:t xml:space="preserve"> </w:t>
      </w:r>
      <w:r>
        <w:t>Византийское</w:t>
      </w:r>
      <w:r>
        <w:rPr>
          <w:spacing w:val="-3"/>
        </w:rPr>
        <w:t xml:space="preserve"> </w:t>
      </w:r>
      <w:r>
        <w:t>наследие</w:t>
      </w:r>
      <w:r>
        <w:rPr>
          <w:spacing w:val="-3"/>
        </w:rPr>
        <w:t xml:space="preserve"> </w:t>
      </w:r>
      <w:r>
        <w:t>на</w:t>
      </w:r>
      <w:r>
        <w:rPr>
          <w:spacing w:val="-3"/>
        </w:rPr>
        <w:t xml:space="preserve"> </w:t>
      </w:r>
      <w:r>
        <w:rPr>
          <w:spacing w:val="-2"/>
        </w:rPr>
        <w:t>Руси.</w:t>
      </w:r>
    </w:p>
    <w:p w:rsidR="00D05B71" w:rsidRDefault="00BE715A">
      <w:pPr>
        <w:pStyle w:val="a3"/>
        <w:ind w:right="565"/>
      </w:pPr>
      <w:r>
        <w:t>Русь в конце X — начале XII в. Территория и население государства Русь/Русская земля. Крупнейшие города Руси. Новгород как центр освоения</w:t>
      </w:r>
      <w:r>
        <w:rPr>
          <w:spacing w:val="-1"/>
        </w:rPr>
        <w:t xml:space="preserve"> </w:t>
      </w:r>
      <w:r>
        <w:t>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05B71" w:rsidRDefault="00BE715A">
      <w:pPr>
        <w:pStyle w:val="a3"/>
        <w:spacing w:before="1"/>
        <w:ind w:right="568"/>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05B71" w:rsidRDefault="00BE715A">
      <w:pPr>
        <w:pStyle w:val="a3"/>
        <w:ind w:right="563"/>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D05B71" w:rsidRDefault="00BE715A">
      <w:pPr>
        <w:pStyle w:val="a3"/>
        <w:ind w:right="568"/>
      </w:pPr>
      <w:r>
        <w:t>Культурное</w:t>
      </w:r>
      <w:r>
        <w:rPr>
          <w:spacing w:val="-5"/>
        </w:rPr>
        <w:t xml:space="preserve"> </w:t>
      </w:r>
      <w:r>
        <w:t>пространство.</w:t>
      </w:r>
      <w:r>
        <w:rPr>
          <w:spacing w:val="-5"/>
        </w:rPr>
        <w:t xml:space="preserve"> </w:t>
      </w:r>
      <w:r>
        <w:t>Русь</w:t>
      </w:r>
      <w:r>
        <w:rPr>
          <w:spacing w:val="-2"/>
        </w:rPr>
        <w:t xml:space="preserve"> </w:t>
      </w:r>
      <w:r>
        <w:t>в</w:t>
      </w:r>
      <w:r>
        <w:rPr>
          <w:spacing w:val="-5"/>
        </w:rPr>
        <w:t xml:space="preserve"> </w:t>
      </w:r>
      <w:r>
        <w:t>общеевропейском</w:t>
      </w:r>
      <w:r>
        <w:rPr>
          <w:spacing w:val="-5"/>
        </w:rPr>
        <w:t xml:space="preserve"> </w:t>
      </w:r>
      <w:r>
        <w:t>культурном</w:t>
      </w:r>
      <w:r>
        <w:rPr>
          <w:spacing w:val="-4"/>
        </w:rPr>
        <w:t xml:space="preserve"> </w:t>
      </w:r>
      <w:r>
        <w:t>контексте.</w:t>
      </w:r>
      <w:r>
        <w:rPr>
          <w:spacing w:val="-5"/>
        </w:rPr>
        <w:t xml:space="preserve"> </w:t>
      </w: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05B71" w:rsidRDefault="00BE715A">
      <w:pPr>
        <w:pStyle w:val="a3"/>
        <w:ind w:right="562"/>
      </w:pPr>
      <w:r>
        <w:t>Культура Руси. Формирование единого культурного пространства. Кирилло- мефодиевская традиция на Руси. Письменность. Распространение грамотности,</w:t>
      </w:r>
      <w:r>
        <w:rPr>
          <w:spacing w:val="40"/>
        </w:rPr>
        <w:t xml:space="preserve"> </w:t>
      </w:r>
      <w:r>
        <w:t>берестяные грамоты.</w:t>
      </w:r>
    </w:p>
    <w:p w:rsidR="00D05B71" w:rsidRDefault="00BE715A">
      <w:pPr>
        <w:pStyle w:val="a3"/>
        <w:ind w:right="574"/>
      </w:pPr>
      <w:r>
        <w:t>«Новгородская псалтирь». «Остромирово Евангелие». Появление древнерусской литературы. «Слово о Законе и Благодати».</w:t>
      </w:r>
    </w:p>
    <w:p w:rsidR="00D05B71" w:rsidRDefault="00BE715A">
      <w:pPr>
        <w:pStyle w:val="a3"/>
        <w:ind w:right="569"/>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05B71" w:rsidRDefault="00BE715A">
      <w:pPr>
        <w:ind w:left="1190"/>
        <w:jc w:val="both"/>
        <w:rPr>
          <w:i/>
          <w:sz w:val="24"/>
        </w:rPr>
      </w:pPr>
      <w:r>
        <w:rPr>
          <w:i/>
          <w:sz w:val="24"/>
        </w:rPr>
        <w:t>Русь</w:t>
      </w:r>
      <w:r>
        <w:rPr>
          <w:i/>
          <w:spacing w:val="-4"/>
          <w:sz w:val="24"/>
        </w:rPr>
        <w:t xml:space="preserve"> </w:t>
      </w:r>
      <w:r>
        <w:rPr>
          <w:i/>
          <w:sz w:val="24"/>
        </w:rPr>
        <w:t>в</w:t>
      </w:r>
      <w:r>
        <w:rPr>
          <w:i/>
          <w:spacing w:val="-2"/>
          <w:sz w:val="24"/>
        </w:rPr>
        <w:t xml:space="preserve"> </w:t>
      </w:r>
      <w:r>
        <w:rPr>
          <w:i/>
          <w:sz w:val="24"/>
        </w:rPr>
        <w:t>середине</w:t>
      </w:r>
      <w:r>
        <w:rPr>
          <w:i/>
          <w:spacing w:val="-2"/>
          <w:sz w:val="24"/>
        </w:rPr>
        <w:t xml:space="preserve"> </w:t>
      </w:r>
      <w:r>
        <w:rPr>
          <w:i/>
          <w:sz w:val="24"/>
        </w:rPr>
        <w:t>XII</w:t>
      </w:r>
      <w:r>
        <w:rPr>
          <w:i/>
          <w:spacing w:val="-1"/>
          <w:sz w:val="24"/>
        </w:rPr>
        <w:t xml:space="preserve"> </w:t>
      </w:r>
      <w:r>
        <w:rPr>
          <w:i/>
          <w:sz w:val="24"/>
        </w:rPr>
        <w:t>—</w:t>
      </w:r>
      <w:r>
        <w:rPr>
          <w:i/>
          <w:spacing w:val="-1"/>
          <w:sz w:val="24"/>
        </w:rPr>
        <w:t xml:space="preserve"> </w:t>
      </w:r>
      <w:r>
        <w:rPr>
          <w:i/>
          <w:sz w:val="24"/>
        </w:rPr>
        <w:t>начале</w:t>
      </w:r>
      <w:r>
        <w:rPr>
          <w:i/>
          <w:spacing w:val="-2"/>
          <w:sz w:val="24"/>
        </w:rPr>
        <w:t xml:space="preserve"> </w:t>
      </w:r>
      <w:r>
        <w:rPr>
          <w:i/>
          <w:sz w:val="24"/>
        </w:rPr>
        <w:t>XIII</w:t>
      </w:r>
      <w:r>
        <w:rPr>
          <w:i/>
          <w:spacing w:val="-3"/>
          <w:sz w:val="24"/>
        </w:rPr>
        <w:t xml:space="preserve"> </w:t>
      </w:r>
      <w:r>
        <w:rPr>
          <w:i/>
          <w:sz w:val="24"/>
        </w:rPr>
        <w:t>в.</w:t>
      </w:r>
      <w:r>
        <w:rPr>
          <w:i/>
          <w:spacing w:val="1"/>
          <w:sz w:val="24"/>
        </w:rPr>
        <w:t xml:space="preserve"> </w:t>
      </w:r>
      <w:r>
        <w:rPr>
          <w:i/>
          <w:sz w:val="24"/>
        </w:rPr>
        <w:t>(6</w:t>
      </w:r>
      <w:r>
        <w:rPr>
          <w:i/>
          <w:spacing w:val="-1"/>
          <w:sz w:val="24"/>
        </w:rPr>
        <w:t xml:space="preserve"> </w:t>
      </w:r>
      <w:r>
        <w:rPr>
          <w:i/>
          <w:spacing w:val="-5"/>
          <w:sz w:val="24"/>
        </w:rPr>
        <w:t>ч)</w:t>
      </w:r>
    </w:p>
    <w:p w:rsidR="00D05B71" w:rsidRDefault="00BE715A">
      <w:pPr>
        <w:pStyle w:val="a3"/>
        <w:spacing w:before="1"/>
        <w:ind w:right="567"/>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w:t>
      </w:r>
      <w:r>
        <w:rPr>
          <w:spacing w:val="40"/>
        </w:rPr>
        <w:t xml:space="preserve"> </w:t>
      </w:r>
      <w:r>
        <w:rPr>
          <w:spacing w:val="-2"/>
        </w:rPr>
        <w:t>земель.</w:t>
      </w:r>
    </w:p>
    <w:p w:rsidR="00D05B71" w:rsidRDefault="00BE715A">
      <w:pPr>
        <w:pStyle w:val="a3"/>
        <w:ind w:right="569"/>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05B71" w:rsidRDefault="00D05B71">
      <w:pPr>
        <w:sectPr w:rsidR="00D05B71">
          <w:pgSz w:w="11910" w:h="16840"/>
          <w:pgMar w:top="1040" w:right="280" w:bottom="1200" w:left="1220" w:header="0" w:footer="968" w:gutter="0"/>
          <w:cols w:space="720"/>
        </w:sectPr>
      </w:pPr>
    </w:p>
    <w:p w:rsidR="00D05B71" w:rsidRDefault="00BE715A">
      <w:pPr>
        <w:spacing w:before="66"/>
        <w:ind w:left="1190"/>
        <w:jc w:val="both"/>
        <w:rPr>
          <w:i/>
          <w:sz w:val="24"/>
        </w:rPr>
      </w:pPr>
      <w:r>
        <w:rPr>
          <w:i/>
          <w:sz w:val="24"/>
        </w:rPr>
        <w:lastRenderedPageBreak/>
        <w:t>Русские</w:t>
      </w:r>
      <w:r>
        <w:rPr>
          <w:i/>
          <w:spacing w:val="-1"/>
          <w:sz w:val="24"/>
        </w:rPr>
        <w:t xml:space="preserve"> </w:t>
      </w:r>
      <w:r>
        <w:rPr>
          <w:i/>
          <w:sz w:val="24"/>
        </w:rPr>
        <w:t>земли</w:t>
      </w:r>
      <w:r>
        <w:rPr>
          <w:i/>
          <w:spacing w:val="-1"/>
          <w:sz w:val="24"/>
        </w:rPr>
        <w:t xml:space="preserve"> </w:t>
      </w:r>
      <w:r>
        <w:rPr>
          <w:i/>
          <w:sz w:val="24"/>
        </w:rPr>
        <w:t>и</w:t>
      </w:r>
      <w:r>
        <w:rPr>
          <w:i/>
          <w:spacing w:val="-1"/>
          <w:sz w:val="24"/>
        </w:rPr>
        <w:t xml:space="preserve"> </w:t>
      </w:r>
      <w:r>
        <w:rPr>
          <w:i/>
          <w:sz w:val="24"/>
        </w:rPr>
        <w:t>их</w:t>
      </w:r>
      <w:r>
        <w:rPr>
          <w:i/>
          <w:spacing w:val="-2"/>
          <w:sz w:val="24"/>
        </w:rPr>
        <w:t xml:space="preserve"> </w:t>
      </w:r>
      <w:r>
        <w:rPr>
          <w:i/>
          <w:sz w:val="24"/>
        </w:rPr>
        <w:t>соседи</w:t>
      </w:r>
      <w:r>
        <w:rPr>
          <w:i/>
          <w:spacing w:val="-1"/>
          <w:sz w:val="24"/>
        </w:rPr>
        <w:t xml:space="preserve"> </w:t>
      </w:r>
      <w:r>
        <w:rPr>
          <w:i/>
          <w:sz w:val="24"/>
        </w:rPr>
        <w:t>в</w:t>
      </w:r>
      <w:r>
        <w:rPr>
          <w:i/>
          <w:spacing w:val="-2"/>
          <w:sz w:val="24"/>
        </w:rPr>
        <w:t xml:space="preserve"> </w:t>
      </w:r>
      <w:r>
        <w:rPr>
          <w:i/>
          <w:sz w:val="24"/>
        </w:rPr>
        <w:t>середине</w:t>
      </w:r>
      <w:r>
        <w:rPr>
          <w:i/>
          <w:spacing w:val="-2"/>
          <w:sz w:val="24"/>
        </w:rPr>
        <w:t xml:space="preserve"> </w:t>
      </w:r>
      <w:r>
        <w:rPr>
          <w:i/>
          <w:sz w:val="24"/>
        </w:rPr>
        <w:t>XIII</w:t>
      </w:r>
      <w:r>
        <w:rPr>
          <w:i/>
          <w:spacing w:val="1"/>
          <w:sz w:val="24"/>
        </w:rPr>
        <w:t xml:space="preserve"> </w:t>
      </w:r>
      <w:r>
        <w:rPr>
          <w:i/>
          <w:sz w:val="24"/>
        </w:rPr>
        <w:t>—</w:t>
      </w:r>
      <w:r>
        <w:rPr>
          <w:i/>
          <w:spacing w:val="-1"/>
          <w:sz w:val="24"/>
        </w:rPr>
        <w:t xml:space="preserve"> </w:t>
      </w:r>
      <w:r>
        <w:rPr>
          <w:i/>
          <w:sz w:val="24"/>
        </w:rPr>
        <w:t>XIV</w:t>
      </w:r>
      <w:r>
        <w:rPr>
          <w:i/>
          <w:spacing w:val="-1"/>
          <w:sz w:val="24"/>
        </w:rPr>
        <w:t xml:space="preserve"> </w:t>
      </w:r>
      <w:r>
        <w:rPr>
          <w:i/>
          <w:sz w:val="24"/>
        </w:rPr>
        <w:t>в.</w:t>
      </w:r>
      <w:r>
        <w:rPr>
          <w:i/>
          <w:spacing w:val="1"/>
          <w:sz w:val="24"/>
        </w:rPr>
        <w:t xml:space="preserve"> </w:t>
      </w:r>
      <w:r>
        <w:rPr>
          <w:i/>
          <w:sz w:val="24"/>
        </w:rPr>
        <w:t xml:space="preserve">(10 </w:t>
      </w:r>
      <w:r>
        <w:rPr>
          <w:i/>
          <w:spacing w:val="-5"/>
          <w:sz w:val="24"/>
        </w:rPr>
        <w:t>ч)</w:t>
      </w:r>
    </w:p>
    <w:p w:rsidR="00D05B71" w:rsidRDefault="00BE715A">
      <w:pPr>
        <w:pStyle w:val="a3"/>
        <w:ind w:right="566"/>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w:t>
      </w:r>
      <w:r>
        <w:rPr>
          <w:spacing w:val="40"/>
        </w:rPr>
        <w:t xml:space="preserve"> </w:t>
      </w:r>
      <w:r>
        <w:t>ордынских ханов (так называемое ордынское иго).</w:t>
      </w:r>
    </w:p>
    <w:p w:rsidR="00D05B71" w:rsidRDefault="00BE715A">
      <w:pPr>
        <w:pStyle w:val="a3"/>
        <w:spacing w:before="1"/>
        <w:ind w:right="567"/>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05B71" w:rsidRDefault="00BE715A">
      <w:pPr>
        <w:pStyle w:val="a3"/>
        <w:ind w:right="569"/>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05B71" w:rsidRDefault="00BE715A">
      <w:pPr>
        <w:pStyle w:val="a3"/>
        <w:ind w:right="569"/>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05B71" w:rsidRDefault="00BE715A">
      <w:pPr>
        <w:pStyle w:val="a3"/>
        <w:ind w:right="568"/>
      </w:pPr>
      <w:r>
        <w:t xml:space="preserve">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w:t>
      </w:r>
      <w:r>
        <w:rPr>
          <w:spacing w:val="-2"/>
        </w:rPr>
        <w:t>Тимура.</w:t>
      </w:r>
    </w:p>
    <w:p w:rsidR="00D05B71" w:rsidRDefault="00BE715A">
      <w:pPr>
        <w:pStyle w:val="a3"/>
        <w:spacing w:before="1"/>
        <w:ind w:right="564"/>
      </w:pPr>
      <w:r>
        <w:t>Распад Золотой Орды, образование татарских ханств. Казанское ханство.</w:t>
      </w:r>
      <w:r>
        <w:rPr>
          <w:spacing w:val="40"/>
        </w:rPr>
        <w:t xml:space="preserve"> </w:t>
      </w:r>
      <w:r>
        <w:t>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D05B71" w:rsidRDefault="00BE715A">
      <w:pPr>
        <w:pStyle w:val="a3"/>
        <w:ind w:right="567"/>
      </w:pPr>
      <w:r>
        <w:t>Культурное</w:t>
      </w:r>
      <w:r>
        <w:rPr>
          <w:spacing w:val="-2"/>
        </w:rPr>
        <w:t xml:space="preserve"> </w:t>
      </w:r>
      <w:r>
        <w:t>пространство.</w:t>
      </w:r>
      <w:r>
        <w:rPr>
          <w:spacing w:val="-2"/>
        </w:rPr>
        <w:t xml:space="preserve"> </w:t>
      </w:r>
      <w:r>
        <w:t>Изменения</w:t>
      </w:r>
      <w:r>
        <w:rPr>
          <w:spacing w:val="-1"/>
        </w:rPr>
        <w:t xml:space="preserve"> </w:t>
      </w:r>
      <w:r>
        <w:t>в</w:t>
      </w:r>
      <w:r>
        <w:rPr>
          <w:spacing w:val="-2"/>
        </w:rPr>
        <w:t xml:space="preserve"> </w:t>
      </w:r>
      <w:r>
        <w:t>представлениях о картине</w:t>
      </w:r>
      <w:r>
        <w:rPr>
          <w:spacing w:val="-2"/>
        </w:rPr>
        <w:t xml:space="preserve"> </w:t>
      </w:r>
      <w:r>
        <w:t>мира</w:t>
      </w:r>
      <w:r>
        <w:rPr>
          <w:spacing w:val="-2"/>
        </w:rPr>
        <w:t xml:space="preserve"> </w:t>
      </w:r>
      <w:r>
        <w:t>в</w:t>
      </w:r>
      <w:r>
        <w:rPr>
          <w:spacing w:val="-2"/>
        </w:rPr>
        <w:t xml:space="preserve"> </w:t>
      </w:r>
      <w:r>
        <w:t>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D05B71" w:rsidRDefault="00BE715A">
      <w:pPr>
        <w:ind w:left="1190"/>
        <w:jc w:val="both"/>
        <w:rPr>
          <w:i/>
          <w:sz w:val="24"/>
        </w:rPr>
      </w:pPr>
      <w:r>
        <w:rPr>
          <w:i/>
          <w:sz w:val="24"/>
        </w:rPr>
        <w:t>Формирование</w:t>
      </w:r>
      <w:r>
        <w:rPr>
          <w:i/>
          <w:spacing w:val="-3"/>
          <w:sz w:val="24"/>
        </w:rPr>
        <w:t xml:space="preserve"> </w:t>
      </w:r>
      <w:r>
        <w:rPr>
          <w:i/>
          <w:sz w:val="24"/>
        </w:rPr>
        <w:t>единого</w:t>
      </w:r>
      <w:r>
        <w:rPr>
          <w:i/>
          <w:spacing w:val="-2"/>
          <w:sz w:val="24"/>
        </w:rPr>
        <w:t xml:space="preserve"> </w:t>
      </w:r>
      <w:r>
        <w:rPr>
          <w:i/>
          <w:sz w:val="24"/>
        </w:rPr>
        <w:t>Русского</w:t>
      </w:r>
      <w:r>
        <w:rPr>
          <w:i/>
          <w:spacing w:val="-2"/>
          <w:sz w:val="24"/>
        </w:rPr>
        <w:t xml:space="preserve"> </w:t>
      </w:r>
      <w:r>
        <w:rPr>
          <w:i/>
          <w:sz w:val="24"/>
        </w:rPr>
        <w:t>государства в</w:t>
      </w:r>
      <w:r>
        <w:rPr>
          <w:i/>
          <w:spacing w:val="-2"/>
          <w:sz w:val="24"/>
        </w:rPr>
        <w:t xml:space="preserve"> </w:t>
      </w:r>
      <w:r>
        <w:rPr>
          <w:i/>
          <w:sz w:val="24"/>
        </w:rPr>
        <w:t>XV</w:t>
      </w:r>
      <w:r>
        <w:rPr>
          <w:i/>
          <w:spacing w:val="-2"/>
          <w:sz w:val="24"/>
        </w:rPr>
        <w:t xml:space="preserve"> </w:t>
      </w:r>
      <w:r>
        <w:rPr>
          <w:i/>
          <w:sz w:val="24"/>
        </w:rPr>
        <w:t>в. (8</w:t>
      </w:r>
      <w:r>
        <w:rPr>
          <w:i/>
          <w:spacing w:val="-2"/>
          <w:sz w:val="24"/>
        </w:rPr>
        <w:t xml:space="preserve"> </w:t>
      </w:r>
      <w:r>
        <w:rPr>
          <w:i/>
          <w:spacing w:val="-5"/>
          <w:sz w:val="24"/>
        </w:rPr>
        <w:t>ч)</w:t>
      </w:r>
    </w:p>
    <w:p w:rsidR="00D05B71" w:rsidRDefault="00BE715A">
      <w:pPr>
        <w:pStyle w:val="a3"/>
        <w:ind w:right="568"/>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05B71" w:rsidRDefault="00BE715A">
      <w:pPr>
        <w:pStyle w:val="a3"/>
        <w:spacing w:before="1"/>
        <w:ind w:right="570"/>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86"/>
        <w:ind w:left="1190" w:firstLine="0"/>
      </w:pPr>
      <w:r>
        <w:lastRenderedPageBreak/>
        <w:t>Наш</w:t>
      </w:r>
      <w:r>
        <w:rPr>
          <w:spacing w:val="-2"/>
        </w:rPr>
        <w:t xml:space="preserve"> </w:t>
      </w:r>
      <w:r>
        <w:t>край</w:t>
      </w:r>
      <w:r>
        <w:rPr>
          <w:vertAlign w:val="superscript"/>
        </w:rPr>
        <w:t>6</w:t>
      </w:r>
      <w:r>
        <w:rPr>
          <w:spacing w:val="-1"/>
        </w:rPr>
        <w:t xml:space="preserve"> </w:t>
      </w:r>
      <w:r>
        <w:t>с</w:t>
      </w:r>
      <w:r>
        <w:rPr>
          <w:spacing w:val="-2"/>
        </w:rPr>
        <w:t xml:space="preserve"> </w:t>
      </w:r>
      <w:r>
        <w:t>древнейших времен</w:t>
      </w:r>
      <w:r>
        <w:rPr>
          <w:spacing w:val="-1"/>
        </w:rPr>
        <w:t xml:space="preserve"> </w:t>
      </w:r>
      <w:r>
        <w:t>до</w:t>
      </w:r>
      <w:r>
        <w:rPr>
          <w:spacing w:val="-2"/>
        </w:rPr>
        <w:t xml:space="preserve"> </w:t>
      </w:r>
      <w:r>
        <w:t>конца</w:t>
      </w:r>
      <w:r>
        <w:rPr>
          <w:spacing w:val="-2"/>
        </w:rPr>
        <w:t xml:space="preserve"> </w:t>
      </w:r>
      <w:r>
        <w:t>XV</w:t>
      </w:r>
      <w:r>
        <w:rPr>
          <w:spacing w:val="-3"/>
        </w:rPr>
        <w:t xml:space="preserve"> </w:t>
      </w:r>
      <w:r>
        <w:rPr>
          <w:spacing w:val="-5"/>
        </w:rPr>
        <w:t>в.</w:t>
      </w:r>
    </w:p>
    <w:p w:rsidR="00D05B71" w:rsidRDefault="00BE715A">
      <w:pPr>
        <w:ind w:left="1190"/>
        <w:jc w:val="both"/>
        <w:rPr>
          <w:i/>
          <w:sz w:val="24"/>
        </w:rPr>
      </w:pPr>
      <w:r>
        <w:rPr>
          <w:i/>
          <w:sz w:val="24"/>
        </w:rPr>
        <w:t>Обобщение</w:t>
      </w:r>
      <w:r>
        <w:rPr>
          <w:i/>
          <w:spacing w:val="-4"/>
          <w:sz w:val="24"/>
        </w:rPr>
        <w:t xml:space="preserve"> </w:t>
      </w:r>
      <w:r>
        <w:rPr>
          <w:i/>
          <w:sz w:val="24"/>
        </w:rPr>
        <w:t>(2</w:t>
      </w:r>
      <w:r>
        <w:rPr>
          <w:i/>
          <w:spacing w:val="-3"/>
          <w:sz w:val="24"/>
        </w:rPr>
        <w:t xml:space="preserve"> </w:t>
      </w:r>
      <w:r>
        <w:rPr>
          <w:i/>
          <w:spacing w:val="-5"/>
          <w:sz w:val="24"/>
        </w:rPr>
        <w:t>ч).</w:t>
      </w:r>
    </w:p>
    <w:p w:rsidR="00D05B71" w:rsidRDefault="00BE715A">
      <w:pPr>
        <w:pStyle w:val="2"/>
        <w:numPr>
          <w:ilvl w:val="0"/>
          <w:numId w:val="232"/>
        </w:numPr>
        <w:tabs>
          <w:tab w:val="left" w:pos="1897"/>
        </w:tabs>
        <w:ind w:left="1897" w:hanging="707"/>
        <w:jc w:val="left"/>
      </w:pPr>
      <w:r>
        <w:rPr>
          <w:spacing w:val="-2"/>
        </w:rPr>
        <w:t>КЛАСС</w:t>
      </w:r>
    </w:p>
    <w:p w:rsidR="00D05B71" w:rsidRDefault="00BE715A">
      <w:pPr>
        <w:pStyle w:val="a3"/>
        <w:spacing w:line="274" w:lineRule="exact"/>
        <w:ind w:left="1190" w:firstLine="0"/>
      </w:pPr>
      <w:r>
        <w:t>Всеобщая</w:t>
      </w:r>
      <w:r>
        <w:rPr>
          <w:spacing w:val="-2"/>
        </w:rPr>
        <w:t xml:space="preserve"> </w:t>
      </w:r>
      <w:r>
        <w:t>история.</w:t>
      </w:r>
      <w:r>
        <w:rPr>
          <w:spacing w:val="-2"/>
        </w:rPr>
        <w:t xml:space="preserve"> </w:t>
      </w:r>
      <w:r>
        <w:t>История</w:t>
      </w:r>
      <w:r>
        <w:rPr>
          <w:spacing w:val="-2"/>
        </w:rPr>
        <w:t xml:space="preserve"> </w:t>
      </w:r>
      <w:r>
        <w:t>нового</w:t>
      </w:r>
      <w:r>
        <w:rPr>
          <w:spacing w:val="-2"/>
        </w:rPr>
        <w:t xml:space="preserve"> </w:t>
      </w:r>
      <w:r>
        <w:t>времени.</w:t>
      </w:r>
      <w:r>
        <w:rPr>
          <w:spacing w:val="-2"/>
        </w:rPr>
        <w:t xml:space="preserve"> </w:t>
      </w:r>
      <w:r>
        <w:t>Конец</w:t>
      </w:r>
      <w:r>
        <w:rPr>
          <w:spacing w:val="-2"/>
        </w:rPr>
        <w:t xml:space="preserve"> </w:t>
      </w:r>
      <w:r>
        <w:t>XV —</w:t>
      </w:r>
      <w:r>
        <w:rPr>
          <w:spacing w:val="-2"/>
        </w:rPr>
        <w:t xml:space="preserve"> </w:t>
      </w:r>
      <w:r>
        <w:t>XVII</w:t>
      </w:r>
      <w:r>
        <w:rPr>
          <w:spacing w:val="-6"/>
        </w:rPr>
        <w:t xml:space="preserve"> </w:t>
      </w:r>
      <w:r>
        <w:t>в.</w:t>
      </w:r>
      <w:r>
        <w:rPr>
          <w:spacing w:val="-2"/>
        </w:rPr>
        <w:t xml:space="preserve"> </w:t>
      </w:r>
      <w:r>
        <w:t>(23</w:t>
      </w:r>
      <w:r>
        <w:rPr>
          <w:spacing w:val="1"/>
        </w:rPr>
        <w:t xml:space="preserve"> </w:t>
      </w:r>
      <w:r>
        <w:rPr>
          <w:spacing w:val="-5"/>
        </w:rPr>
        <w:t>ч)</w:t>
      </w:r>
    </w:p>
    <w:p w:rsidR="00D05B71" w:rsidRDefault="00BE715A">
      <w:pPr>
        <w:pStyle w:val="a3"/>
        <w:ind w:right="569"/>
      </w:pPr>
      <w:r>
        <w:rPr>
          <w:i/>
        </w:rPr>
        <w:t xml:space="preserve">Введение (1 ч). </w:t>
      </w:r>
      <w:r>
        <w:t>Понятие «Новое время». Хронологические рамки и периодизация истории Нового времени.</w:t>
      </w:r>
    </w:p>
    <w:p w:rsidR="00D05B71" w:rsidRDefault="00BE715A">
      <w:pPr>
        <w:ind w:left="1190"/>
        <w:jc w:val="both"/>
        <w:rPr>
          <w:i/>
          <w:sz w:val="24"/>
        </w:rPr>
      </w:pPr>
      <w:r>
        <w:rPr>
          <w:i/>
          <w:sz w:val="24"/>
        </w:rPr>
        <w:t>Великие</w:t>
      </w:r>
      <w:r>
        <w:rPr>
          <w:i/>
          <w:spacing w:val="-5"/>
          <w:sz w:val="24"/>
        </w:rPr>
        <w:t xml:space="preserve"> </w:t>
      </w:r>
      <w:r>
        <w:rPr>
          <w:i/>
          <w:sz w:val="24"/>
        </w:rPr>
        <w:t>географические</w:t>
      </w:r>
      <w:r>
        <w:rPr>
          <w:i/>
          <w:spacing w:val="-4"/>
          <w:sz w:val="24"/>
        </w:rPr>
        <w:t xml:space="preserve"> </w:t>
      </w:r>
      <w:r>
        <w:rPr>
          <w:i/>
          <w:sz w:val="24"/>
        </w:rPr>
        <w:t>открытия</w:t>
      </w:r>
      <w:r>
        <w:rPr>
          <w:i/>
          <w:spacing w:val="-5"/>
          <w:sz w:val="24"/>
        </w:rPr>
        <w:t xml:space="preserve"> </w:t>
      </w:r>
      <w:r>
        <w:rPr>
          <w:i/>
          <w:sz w:val="24"/>
        </w:rPr>
        <w:t>(2</w:t>
      </w:r>
      <w:r>
        <w:rPr>
          <w:i/>
          <w:spacing w:val="-4"/>
          <w:sz w:val="24"/>
        </w:rPr>
        <w:t xml:space="preserve"> </w:t>
      </w:r>
      <w:r>
        <w:rPr>
          <w:i/>
          <w:spacing w:val="-5"/>
          <w:sz w:val="24"/>
        </w:rPr>
        <w:t>ч)</w:t>
      </w:r>
    </w:p>
    <w:p w:rsidR="00D05B71" w:rsidRDefault="00BE715A">
      <w:pPr>
        <w:pStyle w:val="a3"/>
        <w:ind w:right="570"/>
      </w:pPr>
      <w:r>
        <w:t>Предпосылки Великих географических открытий. Поиски европейцами морских путей в страны Востока. Экспедиции Колумба. Тордесильясский договор 1494 г.</w:t>
      </w:r>
      <w:r>
        <w:rPr>
          <w:spacing w:val="40"/>
        </w:rPr>
        <w:t xml:space="preserve"> </w:t>
      </w:r>
      <w:r>
        <w:t>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D05B71" w:rsidRDefault="00BE715A">
      <w:pPr>
        <w:spacing w:before="1"/>
        <w:ind w:left="1190"/>
        <w:jc w:val="both"/>
        <w:rPr>
          <w:i/>
          <w:sz w:val="24"/>
        </w:rPr>
      </w:pPr>
      <w:r>
        <w:rPr>
          <w:i/>
          <w:sz w:val="24"/>
        </w:rPr>
        <w:t>Изменения</w:t>
      </w:r>
      <w:r>
        <w:rPr>
          <w:i/>
          <w:spacing w:val="-4"/>
          <w:sz w:val="24"/>
        </w:rPr>
        <w:t xml:space="preserve"> </w:t>
      </w:r>
      <w:r>
        <w:rPr>
          <w:i/>
          <w:sz w:val="24"/>
        </w:rPr>
        <w:t>в</w:t>
      </w:r>
      <w:r>
        <w:rPr>
          <w:i/>
          <w:spacing w:val="-2"/>
          <w:sz w:val="24"/>
        </w:rPr>
        <w:t xml:space="preserve"> </w:t>
      </w:r>
      <w:r>
        <w:rPr>
          <w:i/>
          <w:sz w:val="24"/>
        </w:rPr>
        <w:t>европейском</w:t>
      </w:r>
      <w:r>
        <w:rPr>
          <w:i/>
          <w:spacing w:val="-1"/>
          <w:sz w:val="24"/>
        </w:rPr>
        <w:t xml:space="preserve"> </w:t>
      </w:r>
      <w:r>
        <w:rPr>
          <w:i/>
          <w:sz w:val="24"/>
        </w:rPr>
        <w:t>обществе в</w:t>
      </w:r>
      <w:r>
        <w:rPr>
          <w:i/>
          <w:spacing w:val="-3"/>
          <w:sz w:val="24"/>
        </w:rPr>
        <w:t xml:space="preserve"> </w:t>
      </w:r>
      <w:r>
        <w:rPr>
          <w:i/>
          <w:sz w:val="24"/>
        </w:rPr>
        <w:t>XVI—XVII</w:t>
      </w:r>
      <w:r>
        <w:rPr>
          <w:i/>
          <w:spacing w:val="-3"/>
          <w:sz w:val="24"/>
        </w:rPr>
        <w:t xml:space="preserve"> </w:t>
      </w:r>
      <w:r>
        <w:rPr>
          <w:i/>
          <w:sz w:val="24"/>
        </w:rPr>
        <w:t>вв.</w:t>
      </w:r>
      <w:r>
        <w:rPr>
          <w:i/>
          <w:spacing w:val="1"/>
          <w:sz w:val="24"/>
        </w:rPr>
        <w:t xml:space="preserve"> </w:t>
      </w:r>
      <w:r>
        <w:rPr>
          <w:i/>
          <w:sz w:val="24"/>
        </w:rPr>
        <w:t>(2</w:t>
      </w:r>
      <w:r>
        <w:rPr>
          <w:i/>
          <w:spacing w:val="-1"/>
          <w:sz w:val="24"/>
        </w:rPr>
        <w:t xml:space="preserve"> </w:t>
      </w:r>
      <w:r>
        <w:rPr>
          <w:i/>
          <w:spacing w:val="-5"/>
          <w:sz w:val="24"/>
        </w:rPr>
        <w:t>ч)</w:t>
      </w:r>
    </w:p>
    <w:p w:rsidR="00D05B71" w:rsidRDefault="00BE715A">
      <w:pPr>
        <w:pStyle w:val="a3"/>
        <w:ind w:right="573"/>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w:t>
      </w:r>
      <w:r>
        <w:rPr>
          <w:spacing w:val="-1"/>
        </w:rPr>
        <w:t xml:space="preserve"> </w:t>
      </w:r>
      <w:r>
        <w:t xml:space="preserve">новых социальных групп. Повседневная жизнь обитателей городов и </w:t>
      </w:r>
      <w:r>
        <w:rPr>
          <w:spacing w:val="-2"/>
        </w:rPr>
        <w:t>деревень.</w:t>
      </w:r>
    </w:p>
    <w:p w:rsidR="00D05B71" w:rsidRDefault="00BE715A">
      <w:pPr>
        <w:ind w:left="1190"/>
        <w:jc w:val="both"/>
        <w:rPr>
          <w:i/>
          <w:sz w:val="24"/>
        </w:rPr>
      </w:pPr>
      <w:r>
        <w:rPr>
          <w:i/>
          <w:sz w:val="24"/>
        </w:rPr>
        <w:t>Реформация</w:t>
      </w:r>
      <w:r>
        <w:rPr>
          <w:i/>
          <w:spacing w:val="-3"/>
          <w:sz w:val="24"/>
        </w:rPr>
        <w:t xml:space="preserve"> </w:t>
      </w:r>
      <w:r>
        <w:rPr>
          <w:i/>
          <w:sz w:val="24"/>
        </w:rPr>
        <w:t>и</w:t>
      </w:r>
      <w:r>
        <w:rPr>
          <w:i/>
          <w:spacing w:val="-1"/>
          <w:sz w:val="24"/>
        </w:rPr>
        <w:t xml:space="preserve"> </w:t>
      </w:r>
      <w:r>
        <w:rPr>
          <w:i/>
          <w:sz w:val="24"/>
        </w:rPr>
        <w:t>контрреформация</w:t>
      </w:r>
      <w:r>
        <w:rPr>
          <w:i/>
          <w:spacing w:val="-2"/>
          <w:sz w:val="24"/>
        </w:rPr>
        <w:t xml:space="preserve"> </w:t>
      </w:r>
      <w:r>
        <w:rPr>
          <w:i/>
          <w:sz w:val="24"/>
        </w:rPr>
        <w:t>в</w:t>
      </w:r>
      <w:r>
        <w:rPr>
          <w:i/>
          <w:spacing w:val="-3"/>
          <w:sz w:val="24"/>
        </w:rPr>
        <w:t xml:space="preserve"> </w:t>
      </w:r>
      <w:r>
        <w:rPr>
          <w:i/>
          <w:sz w:val="24"/>
        </w:rPr>
        <w:t>Европе (2</w:t>
      </w:r>
      <w:r>
        <w:rPr>
          <w:i/>
          <w:spacing w:val="-1"/>
          <w:sz w:val="24"/>
        </w:rPr>
        <w:t xml:space="preserve"> </w:t>
      </w:r>
      <w:r>
        <w:rPr>
          <w:i/>
          <w:spacing w:val="-5"/>
          <w:sz w:val="24"/>
        </w:rPr>
        <w:t>ч)</w:t>
      </w:r>
    </w:p>
    <w:p w:rsidR="00D05B71" w:rsidRDefault="00BE715A">
      <w:pPr>
        <w:pStyle w:val="a3"/>
        <w:ind w:right="569"/>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w:t>
      </w:r>
      <w:r>
        <w:rPr>
          <w:spacing w:val="40"/>
        </w:rPr>
        <w:t xml:space="preserve"> </w:t>
      </w:r>
      <w:r>
        <w:t>Европе. Кальвинизм. Религиозные войны. Борьба католической церкви против реформационного движения. Контрреформация. Инквизиция.</w:t>
      </w:r>
    </w:p>
    <w:p w:rsidR="00D05B71" w:rsidRDefault="00BE715A">
      <w:pPr>
        <w:ind w:left="1190"/>
        <w:jc w:val="both"/>
        <w:rPr>
          <w:i/>
          <w:sz w:val="24"/>
        </w:rPr>
      </w:pPr>
      <w:r>
        <w:rPr>
          <w:i/>
          <w:sz w:val="24"/>
        </w:rPr>
        <w:t>Государства</w:t>
      </w:r>
      <w:r>
        <w:rPr>
          <w:i/>
          <w:spacing w:val="-3"/>
          <w:sz w:val="24"/>
        </w:rPr>
        <w:t xml:space="preserve"> </w:t>
      </w:r>
      <w:r>
        <w:rPr>
          <w:i/>
          <w:sz w:val="24"/>
        </w:rPr>
        <w:t>Европы</w:t>
      </w:r>
      <w:r>
        <w:rPr>
          <w:i/>
          <w:spacing w:val="-3"/>
          <w:sz w:val="24"/>
        </w:rPr>
        <w:t xml:space="preserve"> </w:t>
      </w:r>
      <w:r>
        <w:rPr>
          <w:i/>
          <w:sz w:val="24"/>
        </w:rPr>
        <w:t>в</w:t>
      </w:r>
      <w:r>
        <w:rPr>
          <w:i/>
          <w:spacing w:val="-2"/>
          <w:sz w:val="24"/>
        </w:rPr>
        <w:t xml:space="preserve"> </w:t>
      </w:r>
      <w:r>
        <w:rPr>
          <w:i/>
          <w:sz w:val="24"/>
        </w:rPr>
        <w:t>XVI—XVII</w:t>
      </w:r>
      <w:r>
        <w:rPr>
          <w:i/>
          <w:spacing w:val="-2"/>
          <w:sz w:val="24"/>
        </w:rPr>
        <w:t xml:space="preserve"> </w:t>
      </w:r>
      <w:r>
        <w:rPr>
          <w:i/>
          <w:sz w:val="24"/>
        </w:rPr>
        <w:t>вв.</w:t>
      </w:r>
      <w:r>
        <w:rPr>
          <w:i/>
          <w:spacing w:val="-2"/>
          <w:sz w:val="24"/>
        </w:rPr>
        <w:t xml:space="preserve"> </w:t>
      </w:r>
      <w:r>
        <w:rPr>
          <w:i/>
          <w:sz w:val="24"/>
        </w:rPr>
        <w:t>(7</w:t>
      </w:r>
      <w:r>
        <w:rPr>
          <w:i/>
          <w:spacing w:val="-2"/>
          <w:sz w:val="24"/>
        </w:rPr>
        <w:t xml:space="preserve"> </w:t>
      </w:r>
      <w:r>
        <w:rPr>
          <w:i/>
          <w:spacing w:val="-5"/>
          <w:sz w:val="24"/>
        </w:rPr>
        <w:t>ч)</w:t>
      </w:r>
    </w:p>
    <w:p w:rsidR="00D05B71" w:rsidRDefault="00BE715A">
      <w:pPr>
        <w:pStyle w:val="a3"/>
        <w:ind w:left="1190" w:firstLine="0"/>
      </w:pPr>
      <w:r>
        <w:t>Абсолютизм</w:t>
      </w:r>
      <w:r>
        <w:rPr>
          <w:spacing w:val="40"/>
        </w:rPr>
        <w:t xml:space="preserve">  </w:t>
      </w:r>
      <w:r>
        <w:t>и</w:t>
      </w:r>
      <w:r>
        <w:rPr>
          <w:spacing w:val="41"/>
        </w:rPr>
        <w:t xml:space="preserve">  </w:t>
      </w:r>
      <w:r>
        <w:t>сословное</w:t>
      </w:r>
      <w:r>
        <w:rPr>
          <w:spacing w:val="40"/>
        </w:rPr>
        <w:t xml:space="preserve">  </w:t>
      </w:r>
      <w:r>
        <w:t>представительство.</w:t>
      </w:r>
      <w:r>
        <w:rPr>
          <w:spacing w:val="40"/>
        </w:rPr>
        <w:t xml:space="preserve">  </w:t>
      </w:r>
      <w:r>
        <w:t>Преодоление</w:t>
      </w:r>
      <w:r>
        <w:rPr>
          <w:spacing w:val="40"/>
        </w:rPr>
        <w:t xml:space="preserve">  </w:t>
      </w:r>
      <w:r>
        <w:rPr>
          <w:spacing w:val="-2"/>
        </w:rPr>
        <w:t>раздробленности.</w:t>
      </w:r>
    </w:p>
    <w:p w:rsidR="00D05B71" w:rsidRDefault="00BE715A">
      <w:pPr>
        <w:pStyle w:val="a3"/>
        <w:ind w:firstLine="0"/>
      </w:pPr>
      <w:r>
        <w:t>Борьба</w:t>
      </w:r>
      <w:r>
        <w:rPr>
          <w:spacing w:val="-8"/>
        </w:rPr>
        <w:t xml:space="preserve"> </w:t>
      </w:r>
      <w:r>
        <w:t>за</w:t>
      </w:r>
      <w:r>
        <w:rPr>
          <w:spacing w:val="-5"/>
        </w:rPr>
        <w:t xml:space="preserve"> </w:t>
      </w:r>
      <w:r>
        <w:t>колониальные</w:t>
      </w:r>
      <w:r>
        <w:rPr>
          <w:spacing w:val="-5"/>
        </w:rPr>
        <w:t xml:space="preserve"> </w:t>
      </w:r>
      <w:r>
        <w:t>владения.</w:t>
      </w:r>
      <w:r>
        <w:rPr>
          <w:spacing w:val="-4"/>
        </w:rPr>
        <w:t xml:space="preserve"> </w:t>
      </w:r>
      <w:r>
        <w:t>Начало</w:t>
      </w:r>
      <w:r>
        <w:rPr>
          <w:spacing w:val="-5"/>
        </w:rPr>
        <w:t xml:space="preserve"> </w:t>
      </w:r>
      <w:r>
        <w:t>формирования</w:t>
      </w:r>
      <w:r>
        <w:rPr>
          <w:spacing w:val="-4"/>
        </w:rPr>
        <w:t xml:space="preserve"> </w:t>
      </w:r>
      <w:r>
        <w:t>колониальных</w:t>
      </w:r>
      <w:r>
        <w:rPr>
          <w:spacing w:val="-3"/>
        </w:rPr>
        <w:t xml:space="preserve"> </w:t>
      </w:r>
      <w:r>
        <w:rPr>
          <w:spacing w:val="-2"/>
        </w:rPr>
        <w:t>империй.</w:t>
      </w:r>
    </w:p>
    <w:p w:rsidR="00D05B71" w:rsidRDefault="00BE715A">
      <w:pPr>
        <w:pStyle w:val="a3"/>
        <w:ind w:right="567"/>
      </w:pPr>
      <w:r>
        <w:t>Испания под властью потомков католических королей. Внутренняя и внешняя политика</w:t>
      </w:r>
      <w:r>
        <w:rPr>
          <w:spacing w:val="-5"/>
        </w:rPr>
        <w:t xml:space="preserve"> </w:t>
      </w:r>
      <w:r>
        <w:t>испанских</w:t>
      </w:r>
      <w:r>
        <w:rPr>
          <w:spacing w:val="-2"/>
        </w:rPr>
        <w:t xml:space="preserve"> </w:t>
      </w:r>
      <w:r>
        <w:t>Габсбургов.</w:t>
      </w:r>
      <w:r>
        <w:rPr>
          <w:spacing w:val="-2"/>
        </w:rPr>
        <w:t xml:space="preserve"> </w:t>
      </w:r>
      <w:r>
        <w:t>Национально-освободительное</w:t>
      </w:r>
      <w:r>
        <w:rPr>
          <w:spacing w:val="-5"/>
        </w:rPr>
        <w:t xml:space="preserve"> </w:t>
      </w:r>
      <w:r>
        <w:t>движение</w:t>
      </w:r>
      <w:r>
        <w:rPr>
          <w:spacing w:val="-5"/>
        </w:rPr>
        <w:t xml:space="preserve"> </w:t>
      </w:r>
      <w:r>
        <w:t>в</w:t>
      </w:r>
      <w:r>
        <w:rPr>
          <w:spacing w:val="-5"/>
        </w:rPr>
        <w:t xml:space="preserve"> </w:t>
      </w:r>
      <w:r>
        <w:t>Нидерландах: цели, участники, формы борьбы. Итоги и значение Нидерландской революции.</w:t>
      </w:r>
    </w:p>
    <w:p w:rsidR="00D05B71" w:rsidRDefault="00BE715A">
      <w:pPr>
        <w:pStyle w:val="a3"/>
        <w:spacing w:before="1"/>
        <w:ind w:right="568"/>
        <w:jc w:val="right"/>
      </w:pPr>
      <w:r>
        <w:t>Франция:</w:t>
      </w:r>
      <w:r>
        <w:rPr>
          <w:spacing w:val="40"/>
        </w:rPr>
        <w:t xml:space="preserve"> </w:t>
      </w:r>
      <w:r>
        <w:t>путь</w:t>
      </w:r>
      <w:r>
        <w:rPr>
          <w:spacing w:val="40"/>
        </w:rPr>
        <w:t xml:space="preserve"> </w:t>
      </w:r>
      <w:r>
        <w:t>к</w:t>
      </w:r>
      <w:r>
        <w:rPr>
          <w:spacing w:val="40"/>
        </w:rPr>
        <w:t xml:space="preserve"> </w:t>
      </w:r>
      <w:r>
        <w:t>абсолютизму.</w:t>
      </w:r>
      <w:r>
        <w:rPr>
          <w:spacing w:val="40"/>
        </w:rPr>
        <w:t xml:space="preserve"> </w:t>
      </w:r>
      <w:r>
        <w:t>Королевская</w:t>
      </w:r>
      <w:r>
        <w:rPr>
          <w:spacing w:val="40"/>
        </w:rPr>
        <w:t xml:space="preserve"> </w:t>
      </w:r>
      <w:r>
        <w:t>власть</w:t>
      </w:r>
      <w:r>
        <w:rPr>
          <w:spacing w:val="40"/>
        </w:rPr>
        <w:t xml:space="preserve"> </w:t>
      </w:r>
      <w:r>
        <w:t>и</w:t>
      </w:r>
      <w:r>
        <w:rPr>
          <w:spacing w:val="40"/>
        </w:rPr>
        <w:t xml:space="preserve"> </w:t>
      </w:r>
      <w:r>
        <w:t>централизация</w:t>
      </w:r>
      <w:r>
        <w:rPr>
          <w:spacing w:val="40"/>
        </w:rPr>
        <w:t xml:space="preserve"> </w:t>
      </w:r>
      <w:r>
        <w:t>управления страной.</w:t>
      </w:r>
      <w:r>
        <w:rPr>
          <w:spacing w:val="34"/>
        </w:rPr>
        <w:t xml:space="preserve"> </w:t>
      </w:r>
      <w:r>
        <w:t>Католики</w:t>
      </w:r>
      <w:r>
        <w:rPr>
          <w:spacing w:val="32"/>
        </w:rPr>
        <w:t xml:space="preserve"> </w:t>
      </w:r>
      <w:r>
        <w:t>и</w:t>
      </w:r>
      <w:r>
        <w:rPr>
          <w:spacing w:val="35"/>
        </w:rPr>
        <w:t xml:space="preserve"> </w:t>
      </w:r>
      <w:r>
        <w:t>гугеноты.</w:t>
      </w:r>
      <w:r>
        <w:rPr>
          <w:spacing w:val="34"/>
        </w:rPr>
        <w:t xml:space="preserve"> </w:t>
      </w:r>
      <w:r>
        <w:t>Религиозные</w:t>
      </w:r>
      <w:r>
        <w:rPr>
          <w:spacing w:val="30"/>
        </w:rPr>
        <w:t xml:space="preserve"> </w:t>
      </w:r>
      <w:r>
        <w:t>войны.</w:t>
      </w:r>
      <w:r>
        <w:rPr>
          <w:spacing w:val="33"/>
        </w:rPr>
        <w:t xml:space="preserve"> </w:t>
      </w:r>
      <w:r>
        <w:t>Генрих</w:t>
      </w:r>
      <w:r>
        <w:rPr>
          <w:spacing w:val="36"/>
        </w:rPr>
        <w:t xml:space="preserve"> </w:t>
      </w:r>
      <w:r>
        <w:t>IV.</w:t>
      </w:r>
      <w:r>
        <w:rPr>
          <w:spacing w:val="33"/>
        </w:rPr>
        <w:t xml:space="preserve"> </w:t>
      </w:r>
      <w:r>
        <w:t>Нантский</w:t>
      </w:r>
      <w:r>
        <w:rPr>
          <w:spacing w:val="34"/>
        </w:rPr>
        <w:t xml:space="preserve"> </w:t>
      </w:r>
      <w:r>
        <w:t>эдикт</w:t>
      </w:r>
      <w:r>
        <w:rPr>
          <w:spacing w:val="34"/>
        </w:rPr>
        <w:t xml:space="preserve"> </w:t>
      </w:r>
      <w:r>
        <w:t>1598</w:t>
      </w:r>
      <w:r>
        <w:rPr>
          <w:spacing w:val="31"/>
        </w:rPr>
        <w:t xml:space="preserve"> </w:t>
      </w:r>
      <w:r>
        <w:t>г. Людовик</w:t>
      </w:r>
      <w:r>
        <w:rPr>
          <w:spacing w:val="-2"/>
        </w:rPr>
        <w:t xml:space="preserve"> </w:t>
      </w:r>
      <w:r>
        <w:t>XIII</w:t>
      </w:r>
      <w:r>
        <w:rPr>
          <w:spacing w:val="-6"/>
        </w:rPr>
        <w:t xml:space="preserve"> </w:t>
      </w:r>
      <w:r>
        <w:t>и</w:t>
      </w:r>
      <w:r>
        <w:rPr>
          <w:spacing w:val="-2"/>
        </w:rPr>
        <w:t xml:space="preserve"> </w:t>
      </w:r>
      <w:r>
        <w:t>кардинал</w:t>
      </w:r>
      <w:r>
        <w:rPr>
          <w:spacing w:val="-2"/>
        </w:rPr>
        <w:t xml:space="preserve"> </w:t>
      </w:r>
      <w:r>
        <w:t>Ришелье.</w:t>
      </w:r>
      <w:r>
        <w:rPr>
          <w:spacing w:val="-2"/>
        </w:rPr>
        <w:t xml:space="preserve"> </w:t>
      </w:r>
      <w:r>
        <w:t>Фронда.</w:t>
      </w:r>
      <w:r>
        <w:rPr>
          <w:spacing w:val="-2"/>
        </w:rPr>
        <w:t xml:space="preserve"> </w:t>
      </w:r>
      <w:r>
        <w:t>Французский</w:t>
      </w:r>
      <w:r>
        <w:rPr>
          <w:spacing w:val="-2"/>
        </w:rPr>
        <w:t xml:space="preserve"> </w:t>
      </w:r>
      <w:r>
        <w:t>абсолютизм</w:t>
      </w:r>
      <w:r>
        <w:rPr>
          <w:spacing w:val="-3"/>
        </w:rPr>
        <w:t xml:space="preserve"> </w:t>
      </w:r>
      <w:r>
        <w:t>при</w:t>
      </w:r>
      <w:r>
        <w:rPr>
          <w:spacing w:val="-2"/>
        </w:rPr>
        <w:t xml:space="preserve"> </w:t>
      </w:r>
      <w:r>
        <w:t>Людовике</w:t>
      </w:r>
      <w:r>
        <w:rPr>
          <w:spacing w:val="-3"/>
        </w:rPr>
        <w:t xml:space="preserve"> </w:t>
      </w:r>
      <w:r>
        <w:t>XIV. Англия. Развитие капиталистического предпринимательства в городах и деревнях.</w:t>
      </w:r>
    </w:p>
    <w:p w:rsidR="00D05B71" w:rsidRDefault="00BE715A">
      <w:pPr>
        <w:pStyle w:val="a3"/>
        <w:ind w:right="567" w:firstLine="0"/>
      </w:pPr>
      <w:r>
        <w:t>Огораживания. Укрепление королевской власти при Тюдорах. Генрих VIII и королевская реформация. «Золотой век» Елизаветы I.</w:t>
      </w:r>
    </w:p>
    <w:p w:rsidR="00D05B71" w:rsidRDefault="00BE715A">
      <w:pPr>
        <w:pStyle w:val="a3"/>
        <w:ind w:right="569"/>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D05B71" w:rsidRDefault="00BE715A">
      <w:pPr>
        <w:pStyle w:val="a3"/>
        <w:ind w:right="569"/>
      </w:pPr>
      <w:r>
        <w:t>Страны Центральной, Южной и Юго-Восточной Европы. В мире империй и вне</w:t>
      </w:r>
      <w:r>
        <w:rPr>
          <w:spacing w:val="40"/>
        </w:rPr>
        <w:t xml:space="preserve"> </w:t>
      </w:r>
      <w:r>
        <w:t>его. Германские государства. Итальянские земли. Положение славянских народов. Образование Речи Посполитой.</w:t>
      </w:r>
    </w:p>
    <w:p w:rsidR="00D05B71" w:rsidRDefault="00BE715A">
      <w:pPr>
        <w:spacing w:before="1"/>
        <w:ind w:left="1190"/>
        <w:jc w:val="both"/>
        <w:rPr>
          <w:i/>
          <w:sz w:val="24"/>
        </w:rPr>
      </w:pPr>
      <w:r>
        <w:rPr>
          <w:i/>
          <w:sz w:val="24"/>
        </w:rPr>
        <w:t>Международные</w:t>
      </w:r>
      <w:r>
        <w:rPr>
          <w:i/>
          <w:spacing w:val="-3"/>
          <w:sz w:val="24"/>
        </w:rPr>
        <w:t xml:space="preserve"> </w:t>
      </w:r>
      <w:r>
        <w:rPr>
          <w:i/>
          <w:sz w:val="24"/>
        </w:rPr>
        <w:t>отношения</w:t>
      </w:r>
      <w:r>
        <w:rPr>
          <w:i/>
          <w:spacing w:val="-3"/>
          <w:sz w:val="24"/>
        </w:rPr>
        <w:t xml:space="preserve"> </w:t>
      </w:r>
      <w:r>
        <w:rPr>
          <w:i/>
          <w:sz w:val="24"/>
        </w:rPr>
        <w:t>в</w:t>
      </w:r>
      <w:r>
        <w:rPr>
          <w:i/>
          <w:spacing w:val="-2"/>
          <w:sz w:val="24"/>
        </w:rPr>
        <w:t xml:space="preserve"> </w:t>
      </w:r>
      <w:r>
        <w:rPr>
          <w:i/>
          <w:sz w:val="24"/>
        </w:rPr>
        <w:t>XVI—XVII</w:t>
      </w:r>
      <w:r>
        <w:rPr>
          <w:i/>
          <w:spacing w:val="-2"/>
          <w:sz w:val="24"/>
        </w:rPr>
        <w:t xml:space="preserve"> </w:t>
      </w:r>
      <w:r>
        <w:rPr>
          <w:i/>
          <w:sz w:val="24"/>
        </w:rPr>
        <w:t>вв.</w:t>
      </w:r>
      <w:r>
        <w:rPr>
          <w:i/>
          <w:spacing w:val="1"/>
          <w:sz w:val="24"/>
        </w:rPr>
        <w:t xml:space="preserve"> </w:t>
      </w:r>
      <w:r>
        <w:rPr>
          <w:i/>
          <w:sz w:val="24"/>
        </w:rPr>
        <w:t>(2</w:t>
      </w:r>
      <w:r>
        <w:rPr>
          <w:i/>
          <w:spacing w:val="-1"/>
          <w:sz w:val="24"/>
        </w:rPr>
        <w:t xml:space="preserve"> </w:t>
      </w:r>
      <w:r>
        <w:rPr>
          <w:i/>
          <w:spacing w:val="-5"/>
          <w:sz w:val="24"/>
        </w:rPr>
        <w:t>ч)</w:t>
      </w:r>
    </w:p>
    <w:p w:rsidR="00D05B71" w:rsidRDefault="00BE715A">
      <w:pPr>
        <w:pStyle w:val="a3"/>
        <w:ind w:right="572"/>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D05B71" w:rsidRDefault="00BE715A">
      <w:pPr>
        <w:pStyle w:val="a3"/>
        <w:spacing w:before="135"/>
        <w:ind w:left="0" w:firstLine="0"/>
        <w:jc w:val="left"/>
        <w:rPr>
          <w:sz w:val="20"/>
        </w:rPr>
      </w:pPr>
      <w:r>
        <w:rPr>
          <w:noProof/>
          <w:lang w:eastAsia="ru-RU"/>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247551</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9.492222pt;width:144.020pt;height:.72003pt;mso-position-horizontal-relative:page;mso-position-vertical-relative:paragraph;z-index:-15726080;mso-wrap-distance-left:0;mso-wrap-distance-right:0" id="docshape7" filled="true" fillcolor="#000000" stroked="false">
                <v:fill type="solid"/>
                <w10:wrap type="topAndBottom"/>
              </v:rect>
            </w:pict>
          </mc:Fallback>
        </mc:AlternateContent>
      </w:r>
    </w:p>
    <w:p w:rsidR="00D05B71" w:rsidRDefault="00BE715A">
      <w:pPr>
        <w:spacing w:before="115"/>
        <w:ind w:left="482"/>
        <w:rPr>
          <w:sz w:val="18"/>
        </w:rPr>
      </w:pPr>
      <w:r>
        <w:rPr>
          <w:spacing w:val="-2"/>
          <w:w w:val="115"/>
          <w:sz w:val="18"/>
          <w:vertAlign w:val="superscript"/>
        </w:rPr>
        <w:t>6</w:t>
      </w:r>
      <w:r>
        <w:rPr>
          <w:spacing w:val="-2"/>
          <w:w w:val="115"/>
          <w:sz w:val="18"/>
        </w:rPr>
        <w:t>Материалпоисториисвоегокраяпривлекаетсяприрассмотренииключевыхсобытийипроцессовотечественн</w:t>
      </w:r>
    </w:p>
    <w:p w:rsidR="00D05B71" w:rsidRDefault="00BE715A">
      <w:pPr>
        <w:spacing w:before="6"/>
        <w:ind w:left="482"/>
        <w:rPr>
          <w:sz w:val="18"/>
        </w:rPr>
      </w:pPr>
      <w:r>
        <w:rPr>
          <w:spacing w:val="-2"/>
          <w:w w:val="115"/>
          <w:sz w:val="18"/>
        </w:rPr>
        <w:t>ойистории.</w:t>
      </w:r>
    </w:p>
    <w:p w:rsidR="00D05B71" w:rsidRDefault="00D05B71">
      <w:pPr>
        <w:rPr>
          <w:sz w:val="18"/>
        </w:rPr>
        <w:sectPr w:rsidR="00D05B71">
          <w:pgSz w:w="11910" w:h="16840"/>
          <w:pgMar w:top="1020" w:right="280" w:bottom="1160" w:left="1220" w:header="0" w:footer="968" w:gutter="0"/>
          <w:cols w:space="720"/>
        </w:sectPr>
      </w:pPr>
    </w:p>
    <w:p w:rsidR="00D05B71" w:rsidRDefault="00BE715A">
      <w:pPr>
        <w:pStyle w:val="a3"/>
        <w:spacing w:before="66"/>
        <w:ind w:left="1190" w:firstLine="0"/>
      </w:pPr>
      <w:r>
        <w:lastRenderedPageBreak/>
        <w:t>Европейская</w:t>
      </w:r>
      <w:r>
        <w:rPr>
          <w:spacing w:val="-3"/>
        </w:rPr>
        <w:t xml:space="preserve"> </w:t>
      </w:r>
      <w:r>
        <w:t>культура</w:t>
      </w:r>
      <w:r>
        <w:rPr>
          <w:spacing w:val="-1"/>
        </w:rPr>
        <w:t xml:space="preserve"> </w:t>
      </w:r>
      <w:r>
        <w:t>в</w:t>
      </w:r>
      <w:r>
        <w:rPr>
          <w:spacing w:val="-1"/>
        </w:rPr>
        <w:t xml:space="preserve"> </w:t>
      </w:r>
      <w:r>
        <w:t>раннее</w:t>
      </w:r>
      <w:r>
        <w:rPr>
          <w:spacing w:val="-4"/>
        </w:rPr>
        <w:t xml:space="preserve"> </w:t>
      </w:r>
      <w:r>
        <w:t>Новое</w:t>
      </w:r>
      <w:r>
        <w:rPr>
          <w:spacing w:val="-3"/>
        </w:rPr>
        <w:t xml:space="preserve"> </w:t>
      </w:r>
      <w:r>
        <w:t>время</w:t>
      </w:r>
      <w:r>
        <w:rPr>
          <w:spacing w:val="-2"/>
        </w:rPr>
        <w:t xml:space="preserve"> </w:t>
      </w:r>
      <w:r>
        <w:t>(3</w:t>
      </w:r>
      <w:r>
        <w:rPr>
          <w:spacing w:val="-1"/>
        </w:rPr>
        <w:t xml:space="preserve"> </w:t>
      </w:r>
      <w:r>
        <w:rPr>
          <w:spacing w:val="-5"/>
        </w:rPr>
        <w:t>ч)</w:t>
      </w:r>
    </w:p>
    <w:p w:rsidR="00D05B71" w:rsidRDefault="00BE715A">
      <w:pPr>
        <w:pStyle w:val="a3"/>
        <w:ind w:right="571"/>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D05B71" w:rsidRDefault="00BE715A">
      <w:pPr>
        <w:spacing w:before="1"/>
        <w:ind w:left="1190"/>
        <w:jc w:val="both"/>
        <w:rPr>
          <w:i/>
          <w:sz w:val="24"/>
        </w:rPr>
      </w:pPr>
      <w:r>
        <w:rPr>
          <w:i/>
          <w:sz w:val="24"/>
        </w:rPr>
        <w:t>Страны</w:t>
      </w:r>
      <w:r>
        <w:rPr>
          <w:i/>
          <w:spacing w:val="-2"/>
          <w:sz w:val="24"/>
        </w:rPr>
        <w:t xml:space="preserve"> </w:t>
      </w:r>
      <w:r>
        <w:rPr>
          <w:i/>
          <w:sz w:val="24"/>
        </w:rPr>
        <w:t>Востока</w:t>
      </w:r>
      <w:r>
        <w:rPr>
          <w:i/>
          <w:spacing w:val="-1"/>
          <w:sz w:val="24"/>
        </w:rPr>
        <w:t xml:space="preserve"> </w:t>
      </w:r>
      <w:r>
        <w:rPr>
          <w:i/>
          <w:sz w:val="24"/>
        </w:rPr>
        <w:t>в</w:t>
      </w:r>
      <w:r>
        <w:rPr>
          <w:i/>
          <w:spacing w:val="-2"/>
          <w:sz w:val="24"/>
        </w:rPr>
        <w:t xml:space="preserve"> </w:t>
      </w:r>
      <w:r>
        <w:rPr>
          <w:i/>
          <w:sz w:val="24"/>
        </w:rPr>
        <w:t>XVI—XVII</w:t>
      </w:r>
      <w:r>
        <w:rPr>
          <w:i/>
          <w:spacing w:val="-2"/>
          <w:sz w:val="24"/>
        </w:rPr>
        <w:t xml:space="preserve"> </w:t>
      </w:r>
      <w:r>
        <w:rPr>
          <w:i/>
          <w:sz w:val="24"/>
        </w:rPr>
        <w:t>вв.</w:t>
      </w:r>
      <w:r>
        <w:rPr>
          <w:i/>
          <w:spacing w:val="1"/>
          <w:sz w:val="24"/>
        </w:rPr>
        <w:t xml:space="preserve"> </w:t>
      </w:r>
      <w:r>
        <w:rPr>
          <w:i/>
          <w:sz w:val="24"/>
        </w:rPr>
        <w:t>(3</w:t>
      </w:r>
      <w:r>
        <w:rPr>
          <w:i/>
          <w:spacing w:val="-1"/>
          <w:sz w:val="24"/>
        </w:rPr>
        <w:t xml:space="preserve"> </w:t>
      </w:r>
      <w:r>
        <w:rPr>
          <w:i/>
          <w:spacing w:val="-5"/>
          <w:sz w:val="24"/>
        </w:rPr>
        <w:t>ч)</w:t>
      </w:r>
    </w:p>
    <w:p w:rsidR="00D05B71" w:rsidRDefault="00BE715A">
      <w:pPr>
        <w:pStyle w:val="a3"/>
        <w:ind w:right="563"/>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w:t>
      </w:r>
      <w:r>
        <w:rPr>
          <w:spacing w:val="-1"/>
        </w:rPr>
        <w:t xml:space="preserve"> </w:t>
      </w:r>
      <w:r>
        <w:t>при Великих Моголах.</w:t>
      </w:r>
      <w:r>
        <w:rPr>
          <w:spacing w:val="-1"/>
        </w:rPr>
        <w:t xml:space="preserve"> </w:t>
      </w:r>
      <w:r>
        <w:t>Начало</w:t>
      </w:r>
      <w:r>
        <w:rPr>
          <w:spacing w:val="-1"/>
        </w:rPr>
        <w:t xml:space="preserve"> </w:t>
      </w:r>
      <w:r>
        <w:t>проникновения</w:t>
      </w:r>
      <w:r>
        <w:rPr>
          <w:spacing w:val="-1"/>
        </w:rPr>
        <w:t xml:space="preserve"> </w:t>
      </w:r>
      <w:r>
        <w:t>европейцев.</w:t>
      </w:r>
      <w:r>
        <w:rPr>
          <w:spacing w:val="-2"/>
        </w:rPr>
        <w:t xml:space="preserve"> </w:t>
      </w:r>
      <w:r>
        <w:t>Ост-Индские</w:t>
      </w:r>
      <w:r>
        <w:rPr>
          <w:spacing w:val="-2"/>
        </w:rPr>
        <w:t xml:space="preserve"> </w:t>
      </w:r>
      <w:r>
        <w:t>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D05B71" w:rsidRDefault="00BE715A">
      <w:pPr>
        <w:pStyle w:val="a3"/>
        <w:ind w:right="568"/>
      </w:pPr>
      <w:r>
        <w:t>«Закрытие» страны для иноземцев. Культура и искусство стран Востока в XVI— XVII вв.</w:t>
      </w:r>
    </w:p>
    <w:p w:rsidR="00D05B71" w:rsidRDefault="00BE715A">
      <w:pPr>
        <w:pStyle w:val="a3"/>
        <w:ind w:left="1190" w:right="925" w:firstLine="0"/>
      </w:pPr>
      <w:r>
        <w:rPr>
          <w:i/>
        </w:rPr>
        <w:t>Обобщение</w:t>
      </w:r>
      <w:r>
        <w:rPr>
          <w:i/>
          <w:spacing w:val="-4"/>
        </w:rPr>
        <w:t xml:space="preserve"> </w:t>
      </w:r>
      <w:r>
        <w:rPr>
          <w:i/>
        </w:rPr>
        <w:t>(1</w:t>
      </w:r>
      <w:r>
        <w:rPr>
          <w:i/>
          <w:spacing w:val="-5"/>
        </w:rPr>
        <w:t xml:space="preserve"> </w:t>
      </w:r>
      <w:r>
        <w:rPr>
          <w:i/>
        </w:rPr>
        <w:t>ч).</w:t>
      </w:r>
      <w:r>
        <w:rPr>
          <w:i/>
          <w:spacing w:val="-4"/>
        </w:rPr>
        <w:t xml:space="preserve"> </w:t>
      </w:r>
      <w:r>
        <w:t>Историческое</w:t>
      </w:r>
      <w:r>
        <w:rPr>
          <w:spacing w:val="-6"/>
        </w:rPr>
        <w:t xml:space="preserve"> </w:t>
      </w:r>
      <w:r>
        <w:t>и</w:t>
      </w:r>
      <w:r>
        <w:rPr>
          <w:spacing w:val="-5"/>
        </w:rPr>
        <w:t xml:space="preserve"> </w:t>
      </w:r>
      <w:r>
        <w:t>культурное</w:t>
      </w:r>
      <w:r>
        <w:rPr>
          <w:spacing w:val="-6"/>
        </w:rPr>
        <w:t xml:space="preserve"> </w:t>
      </w:r>
      <w:r>
        <w:t>наследие</w:t>
      </w:r>
      <w:r>
        <w:rPr>
          <w:spacing w:val="-6"/>
        </w:rPr>
        <w:t xml:space="preserve"> </w:t>
      </w:r>
      <w:r>
        <w:t>Раннего</w:t>
      </w:r>
      <w:r>
        <w:rPr>
          <w:spacing w:val="-5"/>
        </w:rPr>
        <w:t xml:space="preserve"> </w:t>
      </w:r>
      <w:r>
        <w:t>Нового</w:t>
      </w:r>
      <w:r>
        <w:rPr>
          <w:spacing w:val="-5"/>
        </w:rPr>
        <w:t xml:space="preserve"> </w:t>
      </w:r>
      <w:r>
        <w:t>времени. История России. Россия в XVI—XVII вв.:</w:t>
      </w:r>
    </w:p>
    <w:p w:rsidR="00D05B71" w:rsidRDefault="00BE715A">
      <w:pPr>
        <w:pStyle w:val="a3"/>
        <w:ind w:left="1190" w:firstLine="0"/>
      </w:pPr>
      <w:r>
        <w:t>От</w:t>
      </w:r>
      <w:r>
        <w:rPr>
          <w:spacing w:val="-2"/>
        </w:rPr>
        <w:t xml:space="preserve"> </w:t>
      </w:r>
      <w:r>
        <w:t>великого</w:t>
      </w:r>
      <w:r>
        <w:rPr>
          <w:spacing w:val="-1"/>
        </w:rPr>
        <w:t xml:space="preserve"> </w:t>
      </w:r>
      <w:r>
        <w:t>княжества</w:t>
      </w:r>
      <w:r>
        <w:rPr>
          <w:spacing w:val="-2"/>
        </w:rPr>
        <w:t xml:space="preserve"> </w:t>
      </w:r>
      <w:r>
        <w:t>к</w:t>
      </w:r>
      <w:r>
        <w:rPr>
          <w:spacing w:val="-1"/>
        </w:rPr>
        <w:t xml:space="preserve"> </w:t>
      </w:r>
      <w:r>
        <w:t>царству</w:t>
      </w:r>
      <w:r>
        <w:rPr>
          <w:spacing w:val="-3"/>
        </w:rPr>
        <w:t xml:space="preserve"> </w:t>
      </w:r>
      <w:r>
        <w:t>(45</w:t>
      </w:r>
      <w:r>
        <w:rPr>
          <w:spacing w:val="-1"/>
        </w:rPr>
        <w:t xml:space="preserve"> </w:t>
      </w:r>
      <w:r>
        <w:rPr>
          <w:spacing w:val="-5"/>
        </w:rPr>
        <w:t>ч)</w:t>
      </w:r>
    </w:p>
    <w:p w:rsidR="00D05B71" w:rsidRDefault="00BE715A">
      <w:pPr>
        <w:ind w:left="1190"/>
        <w:jc w:val="both"/>
        <w:rPr>
          <w:i/>
          <w:sz w:val="24"/>
        </w:rPr>
      </w:pPr>
      <w:r>
        <w:rPr>
          <w:i/>
          <w:sz w:val="24"/>
        </w:rPr>
        <w:t>Россия</w:t>
      </w:r>
      <w:r>
        <w:rPr>
          <w:i/>
          <w:spacing w:val="-3"/>
          <w:sz w:val="24"/>
        </w:rPr>
        <w:t xml:space="preserve"> </w:t>
      </w:r>
      <w:r>
        <w:rPr>
          <w:i/>
          <w:sz w:val="24"/>
        </w:rPr>
        <w:t>в</w:t>
      </w:r>
      <w:r>
        <w:rPr>
          <w:i/>
          <w:spacing w:val="-3"/>
          <w:sz w:val="24"/>
        </w:rPr>
        <w:t xml:space="preserve"> </w:t>
      </w:r>
      <w:r>
        <w:rPr>
          <w:i/>
          <w:sz w:val="24"/>
        </w:rPr>
        <w:t>XVI</w:t>
      </w:r>
      <w:r>
        <w:rPr>
          <w:i/>
          <w:spacing w:val="-1"/>
          <w:sz w:val="24"/>
        </w:rPr>
        <w:t xml:space="preserve"> </w:t>
      </w:r>
      <w:r>
        <w:rPr>
          <w:i/>
          <w:sz w:val="24"/>
        </w:rPr>
        <w:t>в. (13</w:t>
      </w:r>
      <w:r>
        <w:rPr>
          <w:i/>
          <w:spacing w:val="-1"/>
          <w:sz w:val="24"/>
        </w:rPr>
        <w:t xml:space="preserve"> </w:t>
      </w:r>
      <w:r>
        <w:rPr>
          <w:i/>
          <w:spacing w:val="-5"/>
          <w:sz w:val="24"/>
        </w:rPr>
        <w:t>ч)</w:t>
      </w:r>
    </w:p>
    <w:p w:rsidR="00D05B71" w:rsidRDefault="00BE715A">
      <w:pPr>
        <w:pStyle w:val="a3"/>
        <w:spacing w:before="1"/>
        <w:ind w:right="566"/>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05B71" w:rsidRDefault="00BE715A">
      <w:pPr>
        <w:pStyle w:val="a3"/>
        <w:ind w:right="570"/>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05B71" w:rsidRDefault="00BE715A">
      <w:pPr>
        <w:pStyle w:val="a3"/>
        <w:ind w:right="572"/>
      </w:pPr>
      <w:r>
        <w:t>Царствование Ивана IV. Регентство Елены Глинской. Сопротивление удельных князей великокняжеской власти. Унификация денежной системы.</w:t>
      </w:r>
    </w:p>
    <w:p w:rsidR="00D05B71" w:rsidRDefault="00BE715A">
      <w:pPr>
        <w:pStyle w:val="a3"/>
        <w:ind w:right="575"/>
      </w:pPr>
      <w:r>
        <w:t>Период боярского правления. Борьба за власть между боярскими кланами. Губная реформа. Московское восстание 1547 г. Ереси.</w:t>
      </w:r>
    </w:p>
    <w:p w:rsidR="00D05B71" w:rsidRDefault="00BE715A">
      <w:pPr>
        <w:pStyle w:val="a3"/>
        <w:ind w:right="566"/>
      </w:pPr>
      <w:r>
        <w:t>Принятие Иваном IV царского титула. Реформы середины XVI в. «Избранная</w:t>
      </w:r>
      <w:r>
        <w:rPr>
          <w:spacing w:val="40"/>
        </w:rPr>
        <w:t xml:space="preserve"> </w:t>
      </w:r>
      <w:r>
        <w:t>рада»: ее состав и значение. Появление Земских соборов: дискуссии о характере</w:t>
      </w:r>
      <w:r>
        <w:rPr>
          <w:spacing w:val="40"/>
        </w:rPr>
        <w:t xml:space="preserve"> </w:t>
      </w:r>
      <w:r>
        <w:t xml:space="preserve">народного представительства. Отмена кормлений. Система налогообложения. Судебник 1550 г. Стоглавый собор. Земская реформа — формирование органов местного </w:t>
      </w:r>
      <w:r>
        <w:rPr>
          <w:spacing w:val="-2"/>
        </w:rPr>
        <w:t>самоуправления.</w:t>
      </w:r>
    </w:p>
    <w:p w:rsidR="00D05B71" w:rsidRDefault="00BE715A">
      <w:pPr>
        <w:pStyle w:val="a3"/>
        <w:ind w:right="569"/>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ПоволжьявсоставРоссийскогогосударства.Войны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05B71" w:rsidRDefault="00BE715A">
      <w:pPr>
        <w:pStyle w:val="a3"/>
        <w:spacing w:before="1"/>
        <w:ind w:right="567"/>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05B71" w:rsidRDefault="00BE715A">
      <w:pPr>
        <w:pStyle w:val="a3"/>
        <w:ind w:right="567"/>
      </w:pPr>
      <w:r>
        <w:t>Многонациональный состав населения Русского государства. Финно-угорские народы.</w:t>
      </w:r>
      <w:r>
        <w:rPr>
          <w:spacing w:val="51"/>
        </w:rPr>
        <w:t xml:space="preserve">  </w:t>
      </w:r>
      <w:r>
        <w:t>Народы</w:t>
      </w:r>
      <w:r>
        <w:rPr>
          <w:spacing w:val="53"/>
        </w:rPr>
        <w:t xml:space="preserve">  </w:t>
      </w:r>
      <w:r>
        <w:t>Поволжья</w:t>
      </w:r>
      <w:r>
        <w:rPr>
          <w:spacing w:val="52"/>
        </w:rPr>
        <w:t xml:space="preserve">  </w:t>
      </w:r>
      <w:r>
        <w:t>после</w:t>
      </w:r>
      <w:r>
        <w:rPr>
          <w:spacing w:val="51"/>
        </w:rPr>
        <w:t xml:space="preserve">  </w:t>
      </w:r>
      <w:r>
        <w:t>присоединения</w:t>
      </w:r>
      <w:r>
        <w:rPr>
          <w:spacing w:val="51"/>
        </w:rPr>
        <w:t xml:space="preserve">  </w:t>
      </w:r>
      <w:r>
        <w:t>к</w:t>
      </w:r>
      <w:r>
        <w:rPr>
          <w:spacing w:val="53"/>
        </w:rPr>
        <w:t xml:space="preserve">  </w:t>
      </w:r>
      <w:r>
        <w:t>России.</w:t>
      </w:r>
      <w:r>
        <w:rPr>
          <w:spacing w:val="50"/>
        </w:rPr>
        <w:t xml:space="preserve">  </w:t>
      </w:r>
      <w:r>
        <w:t>Служилые</w:t>
      </w:r>
      <w:r>
        <w:rPr>
          <w:spacing w:val="51"/>
        </w:rPr>
        <w:t xml:space="preserve">  </w:t>
      </w:r>
      <w:r>
        <w:rPr>
          <w:spacing w:val="-2"/>
        </w:rPr>
        <w:t>татары.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3" w:firstLine="0"/>
      </w:pPr>
      <w:r>
        <w:lastRenderedPageBreak/>
        <w:t>Сосуществование религий в Российском государстве. Русская православная церковь. Мусульманское духовенство.</w:t>
      </w:r>
    </w:p>
    <w:p w:rsidR="00D05B71" w:rsidRDefault="00BE715A">
      <w:pPr>
        <w:pStyle w:val="a3"/>
        <w:ind w:right="562"/>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D05B71" w:rsidRDefault="00BE715A">
      <w:pPr>
        <w:pStyle w:val="a3"/>
        <w:spacing w:before="1"/>
        <w:ind w:right="567"/>
      </w:pPr>
      <w:r>
        <w:t>Россия в конце XVI в. Царь Федор Иванович. Борьба за власть в боярском окружении. Правление Бориса Годунова. Учреждение патриаршества. Тявзинский</w:t>
      </w:r>
      <w:r>
        <w:rPr>
          <w:spacing w:val="80"/>
        </w:rPr>
        <w:t xml:space="preserve"> </w:t>
      </w:r>
      <w:r>
        <w:t>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05B71" w:rsidRDefault="00BE715A">
      <w:pPr>
        <w:ind w:left="1190"/>
        <w:jc w:val="both"/>
        <w:rPr>
          <w:i/>
          <w:sz w:val="24"/>
        </w:rPr>
      </w:pPr>
      <w:r>
        <w:rPr>
          <w:i/>
          <w:sz w:val="24"/>
        </w:rPr>
        <w:t>Смута</w:t>
      </w:r>
      <w:r>
        <w:rPr>
          <w:i/>
          <w:spacing w:val="-2"/>
          <w:sz w:val="24"/>
        </w:rPr>
        <w:t xml:space="preserve"> </w:t>
      </w:r>
      <w:r>
        <w:rPr>
          <w:i/>
          <w:sz w:val="24"/>
        </w:rPr>
        <w:t>в</w:t>
      </w:r>
      <w:r>
        <w:rPr>
          <w:i/>
          <w:spacing w:val="-2"/>
          <w:sz w:val="24"/>
        </w:rPr>
        <w:t xml:space="preserve"> </w:t>
      </w:r>
      <w:r>
        <w:rPr>
          <w:i/>
          <w:sz w:val="24"/>
        </w:rPr>
        <w:t>России (9</w:t>
      </w:r>
      <w:r>
        <w:rPr>
          <w:i/>
          <w:spacing w:val="-1"/>
          <w:sz w:val="24"/>
        </w:rPr>
        <w:t xml:space="preserve"> </w:t>
      </w:r>
      <w:r>
        <w:rPr>
          <w:i/>
          <w:spacing w:val="-5"/>
          <w:sz w:val="24"/>
        </w:rPr>
        <w:t>ч)</w:t>
      </w:r>
    </w:p>
    <w:p w:rsidR="00D05B71" w:rsidRDefault="00BE715A">
      <w:pPr>
        <w:pStyle w:val="a3"/>
        <w:ind w:right="570"/>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D05B71" w:rsidRDefault="00BE715A">
      <w:pPr>
        <w:pStyle w:val="a3"/>
        <w:ind w:right="573"/>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Pr>
          <w:spacing w:val="-2"/>
        </w:rPr>
        <w:t>самозванца.</w:t>
      </w:r>
    </w:p>
    <w:p w:rsidR="00D05B71" w:rsidRDefault="00BE715A">
      <w:pPr>
        <w:pStyle w:val="a3"/>
        <w:ind w:right="562"/>
      </w:pPr>
      <w:r>
        <w:t>Царь Василий Шуйский. Восстание Ивана Болотникова. Перерастание внутреннего кризиса</w:t>
      </w:r>
      <w:r>
        <w:rPr>
          <w:spacing w:val="-2"/>
        </w:rPr>
        <w:t xml:space="preserve"> </w:t>
      </w:r>
      <w:r>
        <w:t>в</w:t>
      </w:r>
      <w:r>
        <w:rPr>
          <w:spacing w:val="-2"/>
        </w:rPr>
        <w:t xml:space="preserve"> </w:t>
      </w:r>
      <w:r>
        <w:t>гражданскую войну. Лжедмитрий II. Вторжение</w:t>
      </w:r>
      <w:r>
        <w:rPr>
          <w:spacing w:val="-2"/>
        </w:rPr>
        <w:t xml:space="preserve"> </w:t>
      </w:r>
      <w:r>
        <w:t>на</w:t>
      </w:r>
      <w:r>
        <w:rPr>
          <w:spacing w:val="-2"/>
        </w:rPr>
        <w:t xml:space="preserve"> </w:t>
      </w:r>
      <w:r>
        <w:t>территорию</w:t>
      </w:r>
      <w:r>
        <w:rPr>
          <w:spacing w:val="-1"/>
        </w:rPr>
        <w:t xml:space="preserve"> </w:t>
      </w:r>
      <w:r>
        <w:t>России польско- литовских отрядов. Тушинский лагерь самозванца под Москвой. Оборона Троице- 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D05B71" w:rsidRDefault="00BE715A">
      <w:pPr>
        <w:pStyle w:val="a3"/>
        <w:spacing w:before="1"/>
        <w:ind w:right="563"/>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w:t>
      </w:r>
      <w:r>
        <w:rPr>
          <w:spacing w:val="40"/>
        </w:rPr>
        <w:t xml:space="preserve"> </w:t>
      </w:r>
      <w:r>
        <w:t>второе земские ополчения. Захват Новгорода шведскими войсками. «Совет всея земли». Освобождение Москвы в 1612 г.</w:t>
      </w:r>
    </w:p>
    <w:p w:rsidR="00D05B71" w:rsidRDefault="00BE715A">
      <w:pPr>
        <w:pStyle w:val="a3"/>
        <w:ind w:right="564"/>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D05B71" w:rsidRDefault="00BE715A">
      <w:pPr>
        <w:ind w:left="1190"/>
        <w:jc w:val="both"/>
        <w:rPr>
          <w:i/>
          <w:sz w:val="24"/>
        </w:rPr>
      </w:pPr>
      <w:r>
        <w:rPr>
          <w:i/>
          <w:sz w:val="24"/>
        </w:rPr>
        <w:t>Россия</w:t>
      </w:r>
      <w:r>
        <w:rPr>
          <w:i/>
          <w:spacing w:val="-3"/>
          <w:sz w:val="24"/>
        </w:rPr>
        <w:t xml:space="preserve"> </w:t>
      </w:r>
      <w:r>
        <w:rPr>
          <w:i/>
          <w:sz w:val="24"/>
        </w:rPr>
        <w:t>в</w:t>
      </w:r>
      <w:r>
        <w:rPr>
          <w:i/>
          <w:spacing w:val="-3"/>
          <w:sz w:val="24"/>
        </w:rPr>
        <w:t xml:space="preserve"> </w:t>
      </w:r>
      <w:r>
        <w:rPr>
          <w:i/>
          <w:sz w:val="24"/>
        </w:rPr>
        <w:t>XVII</w:t>
      </w:r>
      <w:r>
        <w:rPr>
          <w:i/>
          <w:spacing w:val="-2"/>
          <w:sz w:val="24"/>
        </w:rPr>
        <w:t xml:space="preserve"> </w:t>
      </w:r>
      <w:r>
        <w:rPr>
          <w:i/>
          <w:sz w:val="24"/>
        </w:rPr>
        <w:t>в. (16</w:t>
      </w:r>
      <w:r>
        <w:rPr>
          <w:i/>
          <w:spacing w:val="-1"/>
          <w:sz w:val="24"/>
        </w:rPr>
        <w:t xml:space="preserve"> </w:t>
      </w:r>
      <w:r>
        <w:rPr>
          <w:i/>
          <w:spacing w:val="-5"/>
          <w:sz w:val="24"/>
        </w:rPr>
        <w:t>ч)</w:t>
      </w:r>
    </w:p>
    <w:p w:rsidR="00D05B71" w:rsidRDefault="00BE715A">
      <w:pPr>
        <w:pStyle w:val="a3"/>
        <w:ind w:right="570"/>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05B71" w:rsidRDefault="00BE715A">
      <w:pPr>
        <w:pStyle w:val="a3"/>
        <w:ind w:right="565"/>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D05B71" w:rsidRDefault="00BE715A">
      <w:pPr>
        <w:pStyle w:val="a3"/>
        <w:spacing w:before="1"/>
        <w:ind w:right="565"/>
      </w:pPr>
      <w: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05B71" w:rsidRDefault="00BE715A">
      <w:pPr>
        <w:pStyle w:val="a3"/>
        <w:ind w:right="571"/>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pPr>
      <w:r>
        <w:lastRenderedPageBreak/>
        <w:t>Социальная структура российского общества. Государев двор, служилый город, духовенство,</w:t>
      </w:r>
      <w:r>
        <w:rPr>
          <w:spacing w:val="-5"/>
        </w:rPr>
        <w:t xml:space="preserve"> </w:t>
      </w:r>
      <w:r>
        <w:t>торговые</w:t>
      </w:r>
      <w:r>
        <w:rPr>
          <w:spacing w:val="-4"/>
        </w:rPr>
        <w:t xml:space="preserve"> </w:t>
      </w:r>
      <w:r>
        <w:t>люди,</w:t>
      </w:r>
      <w:r>
        <w:rPr>
          <w:spacing w:val="-5"/>
        </w:rPr>
        <w:t xml:space="preserve"> </w:t>
      </w:r>
      <w:r>
        <w:t>посадское</w:t>
      </w:r>
      <w:r>
        <w:rPr>
          <w:spacing w:val="-5"/>
        </w:rPr>
        <w:t xml:space="preserve"> </w:t>
      </w:r>
      <w:r>
        <w:t>население,</w:t>
      </w:r>
      <w:r>
        <w:rPr>
          <w:spacing w:val="-5"/>
        </w:rPr>
        <w:t xml:space="preserve"> </w:t>
      </w:r>
      <w:r>
        <w:t>стрельцы,</w:t>
      </w:r>
      <w:r>
        <w:rPr>
          <w:spacing w:val="-5"/>
        </w:rPr>
        <w:t xml:space="preserve"> </w:t>
      </w:r>
      <w:r>
        <w:t>служилые</w:t>
      </w:r>
      <w:r>
        <w:rPr>
          <w:spacing w:val="-6"/>
        </w:rPr>
        <w:t xml:space="preserve"> </w:t>
      </w:r>
      <w:r>
        <w:t>иноземцы,</w:t>
      </w:r>
      <w:r>
        <w:rPr>
          <w:spacing w:val="-5"/>
        </w:rPr>
        <w:t xml:space="preserve"> </w:t>
      </w:r>
      <w:r>
        <w:t xml:space="preserve">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Pr>
          <w:spacing w:val="-2"/>
        </w:rPr>
        <w:t>Разина.</w:t>
      </w:r>
    </w:p>
    <w:p w:rsidR="00D05B71" w:rsidRDefault="00BE715A">
      <w:pPr>
        <w:pStyle w:val="a3"/>
        <w:spacing w:before="1"/>
        <w:ind w:right="565"/>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D05B71" w:rsidRDefault="00BE715A">
      <w:pPr>
        <w:pStyle w:val="a3"/>
        <w:ind w:right="568"/>
      </w:pPr>
      <w:r>
        <w:t>Освоение новых территорий. Народы России в XVII в. Эпоха Великих географических открытий и русские географические открытия. Плавание Семена</w:t>
      </w:r>
      <w:r>
        <w:rPr>
          <w:spacing w:val="40"/>
        </w:rPr>
        <w:t xml:space="preserve"> </w:t>
      </w:r>
      <w:r>
        <w:t>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05B71" w:rsidRDefault="00BE715A">
      <w:pPr>
        <w:spacing w:before="1"/>
        <w:ind w:left="1190"/>
        <w:jc w:val="both"/>
        <w:rPr>
          <w:i/>
          <w:sz w:val="24"/>
        </w:rPr>
      </w:pPr>
      <w:r>
        <w:rPr>
          <w:i/>
          <w:sz w:val="24"/>
        </w:rPr>
        <w:t>Культурное</w:t>
      </w:r>
      <w:r>
        <w:rPr>
          <w:i/>
          <w:spacing w:val="-4"/>
          <w:sz w:val="24"/>
        </w:rPr>
        <w:t xml:space="preserve"> </w:t>
      </w:r>
      <w:r>
        <w:rPr>
          <w:i/>
          <w:sz w:val="24"/>
        </w:rPr>
        <w:t>пространство</w:t>
      </w:r>
      <w:r>
        <w:rPr>
          <w:i/>
          <w:spacing w:val="-2"/>
          <w:sz w:val="24"/>
        </w:rPr>
        <w:t xml:space="preserve"> </w:t>
      </w:r>
      <w:r>
        <w:rPr>
          <w:i/>
          <w:sz w:val="24"/>
        </w:rPr>
        <w:t>XVI–XVII</w:t>
      </w:r>
      <w:r>
        <w:rPr>
          <w:i/>
          <w:spacing w:val="-4"/>
          <w:sz w:val="24"/>
        </w:rPr>
        <w:t xml:space="preserve"> </w:t>
      </w:r>
      <w:r>
        <w:rPr>
          <w:i/>
          <w:sz w:val="24"/>
        </w:rPr>
        <w:t>вв. (5</w:t>
      </w:r>
      <w:r>
        <w:rPr>
          <w:i/>
          <w:spacing w:val="-2"/>
          <w:sz w:val="24"/>
        </w:rPr>
        <w:t xml:space="preserve"> </w:t>
      </w:r>
      <w:r>
        <w:rPr>
          <w:i/>
          <w:spacing w:val="-5"/>
          <w:sz w:val="24"/>
        </w:rPr>
        <w:t>ч)</w:t>
      </w:r>
    </w:p>
    <w:p w:rsidR="00D05B71" w:rsidRDefault="00BE715A">
      <w:pPr>
        <w:pStyle w:val="a3"/>
        <w:ind w:right="569"/>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05B71" w:rsidRDefault="00BE715A">
      <w:pPr>
        <w:pStyle w:val="a3"/>
        <w:ind w:right="562"/>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 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05B71" w:rsidRDefault="00BE715A">
      <w:pPr>
        <w:pStyle w:val="a3"/>
        <w:ind w:right="569"/>
      </w:pPr>
      <w:r>
        <w:t>Летописание и начало книгопечатания. Лицевой свод. Домострой. Переписка</w:t>
      </w:r>
      <w:r>
        <w:rPr>
          <w:spacing w:val="40"/>
        </w:rPr>
        <w:t xml:space="preserve"> </w:t>
      </w:r>
      <w:r>
        <w:t>Ивана</w:t>
      </w:r>
      <w:r>
        <w:rPr>
          <w:spacing w:val="-1"/>
        </w:rPr>
        <w:t xml:space="preserve"> </w:t>
      </w:r>
      <w:r>
        <w:t>Грозного с</w:t>
      </w:r>
      <w:r>
        <w:rPr>
          <w:spacing w:val="-1"/>
        </w:rPr>
        <w:t xml:space="preserve"> </w:t>
      </w:r>
      <w:r>
        <w:t>князем Андреем</w:t>
      </w:r>
      <w:r>
        <w:rPr>
          <w:spacing w:val="-1"/>
        </w:rPr>
        <w:t xml:space="preserve"> </w:t>
      </w:r>
      <w:r>
        <w:t>Курбским. Публицистика</w:t>
      </w:r>
      <w:r>
        <w:rPr>
          <w:spacing w:val="-1"/>
        </w:rPr>
        <w:t xml:space="preserve"> </w:t>
      </w:r>
      <w:r>
        <w:t>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05B71" w:rsidRDefault="00BE715A">
      <w:pPr>
        <w:pStyle w:val="a3"/>
        <w:ind w:right="569"/>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D05B71" w:rsidRDefault="00BE715A">
      <w:pPr>
        <w:pStyle w:val="a3"/>
        <w:ind w:left="1190" w:firstLine="0"/>
      </w:pPr>
      <w:r>
        <w:t>Наш</w:t>
      </w:r>
      <w:r>
        <w:rPr>
          <w:spacing w:val="-1"/>
        </w:rPr>
        <w:t xml:space="preserve"> </w:t>
      </w:r>
      <w:r>
        <w:t>край</w:t>
      </w:r>
      <w:r>
        <w:rPr>
          <w:spacing w:val="-1"/>
        </w:rPr>
        <w:t xml:space="preserve"> </w:t>
      </w:r>
      <w:r>
        <w:t>в</w:t>
      </w:r>
      <w:r>
        <w:rPr>
          <w:spacing w:val="-2"/>
        </w:rPr>
        <w:t xml:space="preserve"> </w:t>
      </w:r>
      <w:r>
        <w:t>XVI—XVII</w:t>
      </w:r>
      <w:r>
        <w:rPr>
          <w:spacing w:val="-2"/>
        </w:rPr>
        <w:t xml:space="preserve"> </w:t>
      </w:r>
      <w:r>
        <w:rPr>
          <w:spacing w:val="-5"/>
        </w:rPr>
        <w:t>вв.</w:t>
      </w:r>
    </w:p>
    <w:p w:rsidR="00D05B71" w:rsidRDefault="00BE715A">
      <w:pPr>
        <w:ind w:left="1190"/>
        <w:jc w:val="both"/>
        <w:rPr>
          <w:i/>
          <w:sz w:val="24"/>
        </w:rPr>
      </w:pPr>
      <w:r>
        <w:rPr>
          <w:i/>
          <w:sz w:val="24"/>
        </w:rPr>
        <w:t>Обобщение</w:t>
      </w:r>
      <w:r>
        <w:rPr>
          <w:i/>
          <w:spacing w:val="-4"/>
          <w:sz w:val="24"/>
        </w:rPr>
        <w:t xml:space="preserve"> </w:t>
      </w:r>
      <w:r>
        <w:rPr>
          <w:i/>
          <w:sz w:val="24"/>
        </w:rPr>
        <w:t>(2</w:t>
      </w:r>
      <w:r>
        <w:rPr>
          <w:i/>
          <w:spacing w:val="-3"/>
          <w:sz w:val="24"/>
        </w:rPr>
        <w:t xml:space="preserve"> </w:t>
      </w:r>
      <w:r>
        <w:rPr>
          <w:i/>
          <w:spacing w:val="-5"/>
          <w:sz w:val="24"/>
        </w:rPr>
        <w:t>ч).</w:t>
      </w:r>
    </w:p>
    <w:p w:rsidR="00D05B71" w:rsidRDefault="00BE715A">
      <w:pPr>
        <w:pStyle w:val="2"/>
        <w:numPr>
          <w:ilvl w:val="0"/>
          <w:numId w:val="232"/>
        </w:numPr>
        <w:tabs>
          <w:tab w:val="left" w:pos="1897"/>
        </w:tabs>
        <w:ind w:left="1897" w:hanging="707"/>
        <w:jc w:val="left"/>
      </w:pPr>
      <w:r>
        <w:rPr>
          <w:spacing w:val="-2"/>
        </w:rPr>
        <w:t>КЛАСС</w:t>
      </w:r>
    </w:p>
    <w:p w:rsidR="00D05B71" w:rsidRDefault="00BE715A">
      <w:pPr>
        <w:pStyle w:val="a3"/>
        <w:spacing w:line="274" w:lineRule="exact"/>
        <w:ind w:left="1190" w:firstLine="0"/>
        <w:jc w:val="left"/>
      </w:pPr>
      <w:r>
        <w:t>Всеобщая</w:t>
      </w:r>
      <w:r>
        <w:rPr>
          <w:spacing w:val="-2"/>
        </w:rPr>
        <w:t xml:space="preserve"> </w:t>
      </w:r>
      <w:r>
        <w:t>история.</w:t>
      </w:r>
      <w:r>
        <w:rPr>
          <w:spacing w:val="-2"/>
        </w:rPr>
        <w:t xml:space="preserve"> </w:t>
      </w:r>
      <w:r>
        <w:t>История</w:t>
      </w:r>
      <w:r>
        <w:rPr>
          <w:spacing w:val="-1"/>
        </w:rPr>
        <w:t xml:space="preserve"> </w:t>
      </w:r>
      <w:r>
        <w:t>нового</w:t>
      </w:r>
      <w:r>
        <w:rPr>
          <w:spacing w:val="-2"/>
        </w:rPr>
        <w:t xml:space="preserve"> </w:t>
      </w:r>
      <w:r>
        <w:t>времени.</w:t>
      </w:r>
      <w:r>
        <w:rPr>
          <w:spacing w:val="-2"/>
        </w:rPr>
        <w:t xml:space="preserve"> </w:t>
      </w:r>
      <w:r>
        <w:t>XVIII</w:t>
      </w:r>
      <w:r>
        <w:rPr>
          <w:spacing w:val="-5"/>
        </w:rPr>
        <w:t xml:space="preserve"> </w:t>
      </w:r>
      <w:r>
        <w:t>в.</w:t>
      </w:r>
      <w:r>
        <w:rPr>
          <w:spacing w:val="-1"/>
        </w:rPr>
        <w:t xml:space="preserve"> </w:t>
      </w:r>
      <w:r>
        <w:t>(23</w:t>
      </w:r>
      <w:r>
        <w:rPr>
          <w:spacing w:val="-1"/>
        </w:rPr>
        <w:t xml:space="preserve"> </w:t>
      </w:r>
      <w:r>
        <w:rPr>
          <w:spacing w:val="-5"/>
        </w:rPr>
        <w:t>ч)</w:t>
      </w:r>
    </w:p>
    <w:p w:rsidR="00D05B71" w:rsidRDefault="00BE715A">
      <w:pPr>
        <w:ind w:left="1190"/>
        <w:rPr>
          <w:i/>
          <w:sz w:val="24"/>
        </w:rPr>
      </w:pPr>
      <w:r>
        <w:rPr>
          <w:i/>
          <w:sz w:val="24"/>
        </w:rPr>
        <w:t>Введение</w:t>
      </w:r>
      <w:r>
        <w:rPr>
          <w:i/>
          <w:spacing w:val="-4"/>
          <w:sz w:val="24"/>
        </w:rPr>
        <w:t xml:space="preserve"> </w:t>
      </w:r>
      <w:r>
        <w:rPr>
          <w:i/>
          <w:sz w:val="24"/>
        </w:rPr>
        <w:t>(1</w:t>
      </w:r>
      <w:r>
        <w:rPr>
          <w:i/>
          <w:spacing w:val="-4"/>
          <w:sz w:val="24"/>
        </w:rPr>
        <w:t xml:space="preserve"> </w:t>
      </w:r>
      <w:r>
        <w:rPr>
          <w:i/>
          <w:spacing w:val="-5"/>
          <w:sz w:val="24"/>
        </w:rPr>
        <w:t>ч).</w:t>
      </w:r>
    </w:p>
    <w:p w:rsidR="00D05B71" w:rsidRDefault="00BE715A">
      <w:pPr>
        <w:ind w:left="1190"/>
        <w:rPr>
          <w:i/>
          <w:sz w:val="24"/>
        </w:rPr>
      </w:pPr>
      <w:r>
        <w:rPr>
          <w:i/>
          <w:sz w:val="24"/>
        </w:rPr>
        <w:t>Век</w:t>
      </w:r>
      <w:r>
        <w:rPr>
          <w:i/>
          <w:spacing w:val="-5"/>
          <w:sz w:val="24"/>
        </w:rPr>
        <w:t xml:space="preserve"> </w:t>
      </w:r>
      <w:r>
        <w:rPr>
          <w:i/>
          <w:sz w:val="24"/>
        </w:rPr>
        <w:t>Просвещения</w:t>
      </w:r>
      <w:r>
        <w:rPr>
          <w:i/>
          <w:spacing w:val="-2"/>
          <w:sz w:val="24"/>
        </w:rPr>
        <w:t xml:space="preserve"> </w:t>
      </w:r>
      <w:r>
        <w:rPr>
          <w:i/>
          <w:sz w:val="24"/>
        </w:rPr>
        <w:t>(2</w:t>
      </w:r>
      <w:r>
        <w:rPr>
          <w:i/>
          <w:spacing w:val="-2"/>
          <w:sz w:val="24"/>
        </w:rPr>
        <w:t xml:space="preserve"> </w:t>
      </w:r>
      <w:r>
        <w:rPr>
          <w:i/>
          <w:spacing w:val="-5"/>
          <w:sz w:val="24"/>
        </w:rPr>
        <w:t>ч)</w:t>
      </w:r>
    </w:p>
    <w:p w:rsidR="00D05B71" w:rsidRDefault="00BE715A">
      <w:pPr>
        <w:pStyle w:val="a3"/>
        <w:ind w:right="564"/>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w:t>
      </w:r>
      <w:r>
        <w:rPr>
          <w:spacing w:val="61"/>
        </w:rPr>
        <w:t xml:space="preserve"> </w:t>
      </w:r>
      <w:r>
        <w:t>и</w:t>
      </w:r>
      <w:r>
        <w:rPr>
          <w:spacing w:val="64"/>
        </w:rPr>
        <w:t xml:space="preserve"> </w:t>
      </w:r>
      <w:r>
        <w:t>политические</w:t>
      </w:r>
      <w:r>
        <w:rPr>
          <w:spacing w:val="62"/>
        </w:rPr>
        <w:t xml:space="preserve"> </w:t>
      </w:r>
      <w:r>
        <w:t>идеи</w:t>
      </w:r>
      <w:r>
        <w:rPr>
          <w:spacing w:val="64"/>
        </w:rPr>
        <w:t xml:space="preserve"> </w:t>
      </w:r>
      <w:r>
        <w:t>Ф.</w:t>
      </w:r>
      <w:r>
        <w:rPr>
          <w:spacing w:val="62"/>
        </w:rPr>
        <w:t xml:space="preserve"> </w:t>
      </w:r>
      <w:r>
        <w:t>М.</w:t>
      </w:r>
      <w:r>
        <w:rPr>
          <w:spacing w:val="63"/>
        </w:rPr>
        <w:t xml:space="preserve"> </w:t>
      </w:r>
      <w:r>
        <w:t>Вольтера,</w:t>
      </w:r>
      <w:r>
        <w:rPr>
          <w:spacing w:val="63"/>
        </w:rPr>
        <w:t xml:space="preserve"> </w:t>
      </w:r>
      <w:r>
        <w:t>Ш.</w:t>
      </w:r>
      <w:r>
        <w:rPr>
          <w:spacing w:val="63"/>
        </w:rPr>
        <w:t xml:space="preserve"> </w:t>
      </w:r>
      <w:r>
        <w:t>Л.</w:t>
      </w:r>
      <w:r>
        <w:rPr>
          <w:spacing w:val="63"/>
        </w:rPr>
        <w:t xml:space="preserve"> </w:t>
      </w:r>
      <w:r>
        <w:t>Монтескье,</w:t>
      </w:r>
      <w:r>
        <w:rPr>
          <w:spacing w:val="63"/>
        </w:rPr>
        <w:t xml:space="preserve"> </w:t>
      </w:r>
      <w:r>
        <w:t>Ж.</w:t>
      </w:r>
      <w:r>
        <w:rPr>
          <w:spacing w:val="63"/>
        </w:rPr>
        <w:t xml:space="preserve"> </w:t>
      </w:r>
      <w:r>
        <w:t>Ж.</w:t>
      </w:r>
      <w:r>
        <w:rPr>
          <w:spacing w:val="63"/>
        </w:rPr>
        <w:t xml:space="preserve"> </w:t>
      </w:r>
      <w:r>
        <w:rPr>
          <w:spacing w:val="-2"/>
        </w:rPr>
        <w:t>Руссо.</w:t>
      </w:r>
    </w:p>
    <w:p w:rsidR="00D05B71" w:rsidRDefault="00BE715A">
      <w:pPr>
        <w:pStyle w:val="a3"/>
        <w:ind w:right="570" w:firstLine="0"/>
      </w:pPr>
      <w:r>
        <w:t>«Энциклопедия» (Д. Дидро, Ж. Д’Аламбер). Германское Просвещение. Распространение идей</w:t>
      </w:r>
      <w:r>
        <w:rPr>
          <w:spacing w:val="40"/>
        </w:rPr>
        <w:t xml:space="preserve"> </w:t>
      </w:r>
      <w:r>
        <w:t>Просвещения</w:t>
      </w:r>
      <w:r>
        <w:rPr>
          <w:spacing w:val="41"/>
        </w:rPr>
        <w:t xml:space="preserve"> </w:t>
      </w:r>
      <w:r>
        <w:t>в</w:t>
      </w:r>
      <w:r>
        <w:rPr>
          <w:spacing w:val="38"/>
        </w:rPr>
        <w:t xml:space="preserve"> </w:t>
      </w:r>
      <w:r>
        <w:t>Америке.</w:t>
      </w:r>
      <w:r>
        <w:rPr>
          <w:spacing w:val="41"/>
        </w:rPr>
        <w:t xml:space="preserve"> </w:t>
      </w:r>
      <w:r>
        <w:t>Влияние</w:t>
      </w:r>
      <w:r>
        <w:rPr>
          <w:spacing w:val="41"/>
        </w:rPr>
        <w:t xml:space="preserve"> </w:t>
      </w:r>
      <w:r>
        <w:t>просветителей</w:t>
      </w:r>
      <w:r>
        <w:rPr>
          <w:spacing w:val="42"/>
        </w:rPr>
        <w:t xml:space="preserve"> </w:t>
      </w:r>
      <w:r>
        <w:t>на</w:t>
      </w:r>
      <w:r>
        <w:rPr>
          <w:spacing w:val="40"/>
        </w:rPr>
        <w:t xml:space="preserve"> </w:t>
      </w:r>
      <w:r>
        <w:t>изменение</w:t>
      </w:r>
      <w:r>
        <w:rPr>
          <w:spacing w:val="40"/>
        </w:rPr>
        <w:t xml:space="preserve"> </w:t>
      </w:r>
      <w:r>
        <w:t>представлений</w:t>
      </w:r>
      <w:r>
        <w:rPr>
          <w:spacing w:val="41"/>
        </w:rPr>
        <w:t xml:space="preserve"> </w:t>
      </w:r>
      <w:r>
        <w:rPr>
          <w:spacing w:val="-5"/>
        </w:rPr>
        <w:t>об</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отношениях</w:t>
      </w:r>
      <w:r>
        <w:rPr>
          <w:spacing w:val="-4"/>
        </w:rPr>
        <w:t xml:space="preserve"> </w:t>
      </w:r>
      <w:r>
        <w:t>власти</w:t>
      </w:r>
      <w:r>
        <w:rPr>
          <w:spacing w:val="-4"/>
        </w:rPr>
        <w:t xml:space="preserve"> </w:t>
      </w:r>
      <w:r>
        <w:t>и</w:t>
      </w:r>
      <w:r>
        <w:rPr>
          <w:spacing w:val="-3"/>
        </w:rPr>
        <w:t xml:space="preserve"> </w:t>
      </w:r>
      <w:r>
        <w:t>общества. «Союз</w:t>
      </w:r>
      <w:r>
        <w:rPr>
          <w:spacing w:val="-3"/>
        </w:rPr>
        <w:t xml:space="preserve"> </w:t>
      </w:r>
      <w:r>
        <w:t>королей</w:t>
      </w:r>
      <w:r>
        <w:rPr>
          <w:spacing w:val="-3"/>
        </w:rPr>
        <w:t xml:space="preserve"> </w:t>
      </w:r>
      <w:r>
        <w:t>и</w:t>
      </w:r>
      <w:r>
        <w:rPr>
          <w:spacing w:val="-3"/>
        </w:rPr>
        <w:t xml:space="preserve"> </w:t>
      </w:r>
      <w:r>
        <w:rPr>
          <w:spacing w:val="-2"/>
        </w:rPr>
        <w:t>философов».</w:t>
      </w:r>
    </w:p>
    <w:p w:rsidR="00D05B71" w:rsidRDefault="00BE715A">
      <w:pPr>
        <w:ind w:left="1190"/>
        <w:jc w:val="both"/>
        <w:rPr>
          <w:i/>
          <w:sz w:val="24"/>
        </w:rPr>
      </w:pPr>
      <w:r>
        <w:rPr>
          <w:i/>
          <w:sz w:val="24"/>
        </w:rPr>
        <w:t>Государства</w:t>
      </w:r>
      <w:r>
        <w:rPr>
          <w:i/>
          <w:spacing w:val="-3"/>
          <w:sz w:val="24"/>
        </w:rPr>
        <w:t xml:space="preserve"> </w:t>
      </w:r>
      <w:r>
        <w:rPr>
          <w:i/>
          <w:sz w:val="24"/>
        </w:rPr>
        <w:t>Европы</w:t>
      </w:r>
      <w:r>
        <w:rPr>
          <w:i/>
          <w:spacing w:val="-3"/>
          <w:sz w:val="24"/>
        </w:rPr>
        <w:t xml:space="preserve"> </w:t>
      </w:r>
      <w:r>
        <w:rPr>
          <w:i/>
          <w:sz w:val="24"/>
        </w:rPr>
        <w:t>в</w:t>
      </w:r>
      <w:r>
        <w:rPr>
          <w:i/>
          <w:spacing w:val="-1"/>
          <w:sz w:val="24"/>
        </w:rPr>
        <w:t xml:space="preserve"> </w:t>
      </w:r>
      <w:r>
        <w:rPr>
          <w:i/>
          <w:sz w:val="24"/>
        </w:rPr>
        <w:t>XVIII</w:t>
      </w:r>
      <w:r>
        <w:rPr>
          <w:i/>
          <w:spacing w:val="-3"/>
          <w:sz w:val="24"/>
        </w:rPr>
        <w:t xml:space="preserve"> </w:t>
      </w:r>
      <w:r>
        <w:rPr>
          <w:i/>
          <w:sz w:val="24"/>
        </w:rPr>
        <w:t>в.</w:t>
      </w:r>
      <w:r>
        <w:rPr>
          <w:i/>
          <w:spacing w:val="-1"/>
          <w:sz w:val="24"/>
        </w:rPr>
        <w:t xml:space="preserve"> </w:t>
      </w:r>
      <w:r>
        <w:rPr>
          <w:i/>
          <w:sz w:val="24"/>
        </w:rPr>
        <w:t>(6</w:t>
      </w:r>
      <w:r>
        <w:rPr>
          <w:i/>
          <w:spacing w:val="-2"/>
          <w:sz w:val="24"/>
        </w:rPr>
        <w:t xml:space="preserve"> </w:t>
      </w:r>
      <w:r>
        <w:rPr>
          <w:i/>
          <w:spacing w:val="-5"/>
          <w:sz w:val="24"/>
        </w:rPr>
        <w:t>ч)</w:t>
      </w:r>
    </w:p>
    <w:p w:rsidR="00D05B71" w:rsidRDefault="00BE715A">
      <w:pPr>
        <w:pStyle w:val="a3"/>
        <w:ind w:right="565"/>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05B71" w:rsidRDefault="00BE715A">
      <w:pPr>
        <w:pStyle w:val="a3"/>
        <w:spacing w:before="1"/>
        <w:ind w:right="567"/>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05B71" w:rsidRDefault="00BE715A">
      <w:pPr>
        <w:pStyle w:val="a3"/>
        <w:ind w:right="572"/>
      </w:pPr>
      <w:r>
        <w:t>Франция. Абсолютная монархия: политика сохранения старого порядка. Попытки проведения реформ. Королевская власть и сословия.</w:t>
      </w:r>
    </w:p>
    <w:p w:rsidR="00D05B71" w:rsidRDefault="00BE715A">
      <w:pPr>
        <w:pStyle w:val="a3"/>
        <w:ind w:right="571"/>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05B71" w:rsidRDefault="00BE715A">
      <w:pPr>
        <w:pStyle w:val="a3"/>
        <w:ind w:right="565"/>
      </w:pPr>
      <w:r>
        <w:t>Государства</w:t>
      </w:r>
      <w:r>
        <w:rPr>
          <w:spacing w:val="-5"/>
        </w:rPr>
        <w:t xml:space="preserve"> </w:t>
      </w:r>
      <w:r>
        <w:t>Пиренейского</w:t>
      </w:r>
      <w:r>
        <w:rPr>
          <w:spacing w:val="-4"/>
        </w:rPr>
        <w:t xml:space="preserve"> </w:t>
      </w:r>
      <w:r>
        <w:t>полуострова.</w:t>
      </w:r>
      <w:r>
        <w:rPr>
          <w:spacing w:val="-4"/>
        </w:rPr>
        <w:t xml:space="preserve"> </w:t>
      </w:r>
      <w:r>
        <w:t>Испания:</w:t>
      </w:r>
      <w:r>
        <w:rPr>
          <w:spacing w:val="-5"/>
        </w:rPr>
        <w:t xml:space="preserve"> </w:t>
      </w:r>
      <w:r>
        <w:t>проблемы</w:t>
      </w:r>
      <w:r>
        <w:rPr>
          <w:spacing w:val="-5"/>
        </w:rPr>
        <w:t xml:space="preserve"> </w:t>
      </w:r>
      <w:r>
        <w:t>внутреннего</w:t>
      </w:r>
      <w:r>
        <w:rPr>
          <w:spacing w:val="-4"/>
        </w:rPr>
        <w:t xml:space="preserve"> </w:t>
      </w:r>
      <w:r>
        <w:t>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05B71" w:rsidRDefault="00BE715A">
      <w:pPr>
        <w:spacing w:before="1"/>
        <w:ind w:left="1190"/>
        <w:jc w:val="both"/>
        <w:rPr>
          <w:i/>
          <w:sz w:val="24"/>
        </w:rPr>
      </w:pPr>
      <w:r>
        <w:rPr>
          <w:i/>
          <w:sz w:val="24"/>
        </w:rPr>
        <w:t>Британские</w:t>
      </w:r>
      <w:r>
        <w:rPr>
          <w:i/>
          <w:spacing w:val="-4"/>
          <w:sz w:val="24"/>
        </w:rPr>
        <w:t xml:space="preserve"> </w:t>
      </w:r>
      <w:r>
        <w:rPr>
          <w:i/>
          <w:sz w:val="24"/>
        </w:rPr>
        <w:t>колонии</w:t>
      </w:r>
      <w:r>
        <w:rPr>
          <w:i/>
          <w:spacing w:val="-2"/>
          <w:sz w:val="24"/>
        </w:rPr>
        <w:t xml:space="preserve"> </w:t>
      </w:r>
      <w:r>
        <w:rPr>
          <w:i/>
          <w:sz w:val="24"/>
        </w:rPr>
        <w:t>в</w:t>
      </w:r>
      <w:r>
        <w:rPr>
          <w:i/>
          <w:spacing w:val="-3"/>
          <w:sz w:val="24"/>
        </w:rPr>
        <w:t xml:space="preserve"> </w:t>
      </w:r>
      <w:r>
        <w:rPr>
          <w:i/>
          <w:sz w:val="24"/>
        </w:rPr>
        <w:t>Северной</w:t>
      </w:r>
      <w:r>
        <w:rPr>
          <w:i/>
          <w:spacing w:val="-2"/>
          <w:sz w:val="24"/>
        </w:rPr>
        <w:t xml:space="preserve"> </w:t>
      </w:r>
      <w:r>
        <w:rPr>
          <w:i/>
          <w:sz w:val="24"/>
        </w:rPr>
        <w:t>Америке:борьба</w:t>
      </w:r>
      <w:r>
        <w:rPr>
          <w:i/>
          <w:spacing w:val="-2"/>
          <w:sz w:val="24"/>
        </w:rPr>
        <w:t xml:space="preserve"> </w:t>
      </w:r>
      <w:r>
        <w:rPr>
          <w:i/>
          <w:sz w:val="24"/>
        </w:rPr>
        <w:t>за</w:t>
      </w:r>
      <w:r>
        <w:rPr>
          <w:i/>
          <w:spacing w:val="-2"/>
          <w:sz w:val="24"/>
        </w:rPr>
        <w:t xml:space="preserve"> </w:t>
      </w:r>
      <w:r>
        <w:rPr>
          <w:i/>
          <w:sz w:val="24"/>
        </w:rPr>
        <w:t>независимость</w:t>
      </w:r>
      <w:r>
        <w:rPr>
          <w:i/>
          <w:spacing w:val="-3"/>
          <w:sz w:val="24"/>
        </w:rPr>
        <w:t xml:space="preserve"> </w:t>
      </w:r>
      <w:r>
        <w:rPr>
          <w:i/>
          <w:sz w:val="24"/>
        </w:rPr>
        <w:t xml:space="preserve">(2 </w:t>
      </w:r>
      <w:r>
        <w:rPr>
          <w:i/>
          <w:spacing w:val="-5"/>
          <w:sz w:val="24"/>
        </w:rPr>
        <w:t>ч)</w:t>
      </w:r>
    </w:p>
    <w:p w:rsidR="00D05B71" w:rsidRDefault="00BE715A">
      <w:pPr>
        <w:pStyle w:val="a3"/>
        <w:ind w:right="562"/>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w:t>
      </w:r>
      <w:r>
        <w:rPr>
          <w:spacing w:val="67"/>
        </w:rPr>
        <w:t xml:space="preserve"> </w:t>
      </w:r>
      <w:r>
        <w:t>со</w:t>
      </w:r>
      <w:r>
        <w:rPr>
          <w:spacing w:val="67"/>
        </w:rPr>
        <w:t xml:space="preserve"> </w:t>
      </w:r>
      <w:r>
        <w:t>стороны</w:t>
      </w:r>
      <w:r>
        <w:rPr>
          <w:spacing w:val="66"/>
        </w:rPr>
        <w:t xml:space="preserve"> </w:t>
      </w:r>
      <w:r>
        <w:t>России.</w:t>
      </w:r>
      <w:r>
        <w:rPr>
          <w:spacing w:val="67"/>
        </w:rPr>
        <w:t xml:space="preserve"> </w:t>
      </w:r>
      <w:r>
        <w:t>Итоги</w:t>
      </w:r>
      <w:r>
        <w:rPr>
          <w:spacing w:val="68"/>
        </w:rPr>
        <w:t xml:space="preserve"> </w:t>
      </w:r>
      <w:r>
        <w:t>Войны</w:t>
      </w:r>
      <w:r>
        <w:rPr>
          <w:spacing w:val="66"/>
        </w:rPr>
        <w:t xml:space="preserve"> </w:t>
      </w:r>
      <w:r>
        <w:t>за</w:t>
      </w:r>
      <w:r>
        <w:rPr>
          <w:spacing w:val="66"/>
        </w:rPr>
        <w:t xml:space="preserve"> </w:t>
      </w:r>
      <w:r>
        <w:t>независимость.</w:t>
      </w:r>
      <w:r>
        <w:rPr>
          <w:spacing w:val="67"/>
        </w:rPr>
        <w:t xml:space="preserve"> </w:t>
      </w:r>
      <w:r>
        <w:t>Конституция</w:t>
      </w:r>
      <w:r>
        <w:rPr>
          <w:spacing w:val="67"/>
        </w:rPr>
        <w:t xml:space="preserve"> </w:t>
      </w:r>
      <w:r>
        <w:t>(1787).</w:t>
      </w:r>
    </w:p>
    <w:p w:rsidR="00D05B71" w:rsidRDefault="00BE715A">
      <w:pPr>
        <w:pStyle w:val="a3"/>
        <w:ind w:right="572" w:firstLine="0"/>
      </w:pPr>
      <w:r>
        <w:t>«Отцы-основатели». Билль о правах (1791). Значение завоевания североамериканскими штатами независимости.</w:t>
      </w:r>
    </w:p>
    <w:p w:rsidR="00D05B71" w:rsidRDefault="00BE715A">
      <w:pPr>
        <w:ind w:left="1190"/>
        <w:jc w:val="both"/>
        <w:rPr>
          <w:i/>
          <w:sz w:val="24"/>
        </w:rPr>
      </w:pPr>
      <w:r>
        <w:rPr>
          <w:i/>
          <w:sz w:val="24"/>
        </w:rPr>
        <w:t>Французская</w:t>
      </w:r>
      <w:r>
        <w:rPr>
          <w:i/>
          <w:spacing w:val="-2"/>
          <w:sz w:val="24"/>
        </w:rPr>
        <w:t xml:space="preserve"> </w:t>
      </w:r>
      <w:r>
        <w:rPr>
          <w:i/>
          <w:sz w:val="24"/>
        </w:rPr>
        <w:t>революция</w:t>
      </w:r>
      <w:r>
        <w:rPr>
          <w:i/>
          <w:spacing w:val="-4"/>
          <w:sz w:val="24"/>
        </w:rPr>
        <w:t xml:space="preserve"> </w:t>
      </w:r>
      <w:r>
        <w:rPr>
          <w:i/>
          <w:sz w:val="24"/>
        </w:rPr>
        <w:t>конца</w:t>
      </w:r>
      <w:r>
        <w:rPr>
          <w:i/>
          <w:spacing w:val="-1"/>
          <w:sz w:val="24"/>
        </w:rPr>
        <w:t xml:space="preserve"> </w:t>
      </w:r>
      <w:r>
        <w:rPr>
          <w:i/>
          <w:sz w:val="24"/>
        </w:rPr>
        <w:t>XVIII</w:t>
      </w:r>
      <w:r>
        <w:rPr>
          <w:i/>
          <w:spacing w:val="-4"/>
          <w:sz w:val="24"/>
        </w:rPr>
        <w:t xml:space="preserve"> </w:t>
      </w:r>
      <w:r>
        <w:rPr>
          <w:i/>
          <w:sz w:val="24"/>
        </w:rPr>
        <w:t>в. (3</w:t>
      </w:r>
      <w:r>
        <w:rPr>
          <w:i/>
          <w:spacing w:val="-1"/>
          <w:sz w:val="24"/>
        </w:rPr>
        <w:t xml:space="preserve"> </w:t>
      </w:r>
      <w:r>
        <w:rPr>
          <w:i/>
          <w:spacing w:val="-5"/>
          <w:sz w:val="24"/>
        </w:rPr>
        <w:t>ч)</w:t>
      </w:r>
    </w:p>
    <w:p w:rsidR="00D05B71" w:rsidRDefault="00BE715A">
      <w:pPr>
        <w:pStyle w:val="a3"/>
        <w:ind w:right="566"/>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w:t>
      </w:r>
      <w:r>
        <w:rPr>
          <w:spacing w:val="40"/>
        </w:rPr>
        <w:t xml:space="preserve"> </w:t>
      </w:r>
      <w:r>
        <w:t>Казнь</w:t>
      </w:r>
      <w:r>
        <w:rPr>
          <w:spacing w:val="40"/>
        </w:rPr>
        <w:t xml:space="preserve"> </w:t>
      </w:r>
      <w:r>
        <w:t>короля.</w:t>
      </w:r>
      <w:r>
        <w:rPr>
          <w:spacing w:val="40"/>
        </w:rPr>
        <w:t xml:space="preserve"> </w:t>
      </w:r>
      <w:r>
        <w:t>Вандея.</w:t>
      </w:r>
      <w:r>
        <w:rPr>
          <w:spacing w:val="40"/>
        </w:rPr>
        <w:t xml:space="preserve"> </w:t>
      </w:r>
      <w:r>
        <w:t>Политическая</w:t>
      </w:r>
      <w:r>
        <w:rPr>
          <w:spacing w:val="40"/>
        </w:rPr>
        <w:t xml:space="preserve"> </w:t>
      </w:r>
      <w:r>
        <w:t>борьба</w:t>
      </w:r>
      <w:r>
        <w:rPr>
          <w:spacing w:val="40"/>
        </w:rPr>
        <w:t xml:space="preserve"> </w:t>
      </w:r>
      <w:r>
        <w:t>в</w:t>
      </w:r>
      <w:r>
        <w:rPr>
          <w:spacing w:val="40"/>
        </w:rPr>
        <w:t xml:space="preserve"> </w:t>
      </w:r>
      <w:r>
        <w:t>годы</w:t>
      </w:r>
      <w:r>
        <w:rPr>
          <w:spacing w:val="40"/>
        </w:rPr>
        <w:t xml:space="preserve"> </w:t>
      </w:r>
      <w:r>
        <w:t>республики.</w:t>
      </w:r>
      <w:r>
        <w:rPr>
          <w:spacing w:val="40"/>
        </w:rPr>
        <w:t xml:space="preserve"> </w:t>
      </w:r>
      <w:r>
        <w:t>Конвент</w:t>
      </w:r>
      <w:r>
        <w:rPr>
          <w:spacing w:val="40"/>
        </w:rPr>
        <w:t xml:space="preserve"> </w:t>
      </w:r>
      <w:r>
        <w:t>и</w:t>
      </w:r>
    </w:p>
    <w:p w:rsidR="00D05B71" w:rsidRDefault="00BE715A">
      <w:pPr>
        <w:pStyle w:val="a3"/>
        <w:ind w:right="564" w:firstLine="0"/>
      </w:pPr>
      <w:r>
        <w:t>«революционный порядокуправления».Комитетобщественногоспасения.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D05B71" w:rsidRDefault="00BE715A">
      <w:pPr>
        <w:spacing w:before="1"/>
        <w:ind w:left="1190"/>
        <w:jc w:val="both"/>
        <w:rPr>
          <w:i/>
          <w:sz w:val="24"/>
        </w:rPr>
      </w:pPr>
      <w:r>
        <w:rPr>
          <w:i/>
          <w:sz w:val="24"/>
        </w:rPr>
        <w:t>Европейская</w:t>
      </w:r>
      <w:r>
        <w:rPr>
          <w:i/>
          <w:spacing w:val="-5"/>
          <w:sz w:val="24"/>
        </w:rPr>
        <w:t xml:space="preserve"> </w:t>
      </w:r>
      <w:r>
        <w:rPr>
          <w:i/>
          <w:sz w:val="24"/>
        </w:rPr>
        <w:t>культура</w:t>
      </w:r>
      <w:r>
        <w:rPr>
          <w:i/>
          <w:spacing w:val="-2"/>
          <w:sz w:val="24"/>
        </w:rPr>
        <w:t xml:space="preserve"> </w:t>
      </w:r>
      <w:r>
        <w:rPr>
          <w:i/>
          <w:sz w:val="24"/>
        </w:rPr>
        <w:t>в</w:t>
      </w:r>
      <w:r>
        <w:rPr>
          <w:i/>
          <w:spacing w:val="-3"/>
          <w:sz w:val="24"/>
        </w:rPr>
        <w:t xml:space="preserve"> </w:t>
      </w:r>
      <w:r>
        <w:rPr>
          <w:i/>
          <w:sz w:val="24"/>
        </w:rPr>
        <w:t>XVIII</w:t>
      </w:r>
      <w:r>
        <w:rPr>
          <w:i/>
          <w:spacing w:val="-3"/>
          <w:sz w:val="24"/>
        </w:rPr>
        <w:t xml:space="preserve"> </w:t>
      </w:r>
      <w:r>
        <w:rPr>
          <w:i/>
          <w:sz w:val="24"/>
        </w:rPr>
        <w:t>в. (3</w:t>
      </w:r>
      <w:r>
        <w:rPr>
          <w:i/>
          <w:spacing w:val="-1"/>
          <w:sz w:val="24"/>
        </w:rPr>
        <w:t xml:space="preserve"> </w:t>
      </w:r>
      <w:r>
        <w:rPr>
          <w:i/>
          <w:spacing w:val="-5"/>
          <w:sz w:val="24"/>
        </w:rPr>
        <w:t>ч)</w:t>
      </w:r>
    </w:p>
    <w:p w:rsidR="00D05B71" w:rsidRDefault="00BE715A">
      <w:pPr>
        <w:pStyle w:val="a3"/>
        <w:ind w:right="571"/>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w:t>
      </w:r>
      <w:r>
        <w:rPr>
          <w:spacing w:val="-1"/>
        </w:rPr>
        <w:t xml:space="preserve"> </w:t>
      </w:r>
      <w:r>
        <w:t>стили:</w:t>
      </w:r>
      <w:r>
        <w:rPr>
          <w:spacing w:val="-1"/>
        </w:rPr>
        <w:t xml:space="preserve"> </w:t>
      </w:r>
      <w:r>
        <w:t>классицизм,</w:t>
      </w:r>
      <w:r>
        <w:rPr>
          <w:spacing w:val="-1"/>
        </w:rPr>
        <w:t xml:space="preserve"> </w:t>
      </w:r>
      <w:r>
        <w:t>барокко,</w:t>
      </w:r>
      <w:r>
        <w:rPr>
          <w:spacing w:val="-3"/>
        </w:rPr>
        <w:t xml:space="preserve"> </w:t>
      </w:r>
      <w:r>
        <w:t>рококо.</w:t>
      </w:r>
      <w:r>
        <w:rPr>
          <w:spacing w:val="-1"/>
        </w:rPr>
        <w:t xml:space="preserve"> </w:t>
      </w:r>
      <w:r>
        <w:t>Музыка</w:t>
      </w:r>
      <w:r>
        <w:rPr>
          <w:spacing w:val="-1"/>
        </w:rPr>
        <w:t xml:space="preserve"> </w:t>
      </w:r>
      <w:r>
        <w:t>духовная</w:t>
      </w:r>
      <w:r>
        <w:rPr>
          <w:spacing w:val="-1"/>
        </w:rPr>
        <w:t xml:space="preserve"> </w:t>
      </w:r>
      <w:r>
        <w:t>и</w:t>
      </w:r>
      <w:r>
        <w:rPr>
          <w:spacing w:val="-1"/>
        </w:rPr>
        <w:t xml:space="preserve"> </w:t>
      </w:r>
      <w:r>
        <w:t>светская.</w:t>
      </w:r>
      <w:r>
        <w:rPr>
          <w:spacing w:val="-2"/>
        </w:rPr>
        <w:t xml:space="preserve"> </w:t>
      </w:r>
      <w:r>
        <w:t>Театр: жанры, популярные авторы, произведения. Сословный характер культуры. Повседневная жизнь обитателей городов и деревень.</w:t>
      </w:r>
    </w:p>
    <w:p w:rsidR="00D05B71" w:rsidRDefault="00BE715A">
      <w:pPr>
        <w:ind w:left="1190"/>
        <w:jc w:val="both"/>
        <w:rPr>
          <w:i/>
          <w:sz w:val="24"/>
        </w:rPr>
      </w:pPr>
      <w:r>
        <w:rPr>
          <w:i/>
          <w:sz w:val="24"/>
        </w:rPr>
        <w:t>Международные</w:t>
      </w:r>
      <w:r>
        <w:rPr>
          <w:i/>
          <w:spacing w:val="-6"/>
          <w:sz w:val="24"/>
        </w:rPr>
        <w:t xml:space="preserve"> </w:t>
      </w:r>
      <w:r>
        <w:rPr>
          <w:i/>
          <w:sz w:val="24"/>
        </w:rPr>
        <w:t>отношения</w:t>
      </w:r>
      <w:r>
        <w:rPr>
          <w:i/>
          <w:spacing w:val="-4"/>
          <w:sz w:val="24"/>
        </w:rPr>
        <w:t xml:space="preserve"> </w:t>
      </w:r>
      <w:r>
        <w:rPr>
          <w:i/>
          <w:sz w:val="24"/>
        </w:rPr>
        <w:t>в</w:t>
      </w:r>
      <w:r>
        <w:rPr>
          <w:i/>
          <w:spacing w:val="-3"/>
          <w:sz w:val="24"/>
        </w:rPr>
        <w:t xml:space="preserve"> </w:t>
      </w:r>
      <w:r>
        <w:rPr>
          <w:i/>
          <w:sz w:val="24"/>
        </w:rPr>
        <w:t>XVIII</w:t>
      </w:r>
      <w:r>
        <w:rPr>
          <w:i/>
          <w:spacing w:val="-2"/>
          <w:sz w:val="24"/>
        </w:rPr>
        <w:t xml:space="preserve"> </w:t>
      </w:r>
      <w:r>
        <w:rPr>
          <w:i/>
          <w:sz w:val="24"/>
        </w:rPr>
        <w:t>в. (2</w:t>
      </w:r>
      <w:r>
        <w:rPr>
          <w:i/>
          <w:spacing w:val="-2"/>
          <w:sz w:val="24"/>
        </w:rPr>
        <w:t xml:space="preserve"> </w:t>
      </w:r>
      <w:r>
        <w:rPr>
          <w:i/>
          <w:spacing w:val="-5"/>
          <w:sz w:val="24"/>
        </w:rPr>
        <w:t>ч)</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9"/>
      </w:pPr>
      <w:r>
        <w:lastRenderedPageBreak/>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D05B71" w:rsidRDefault="00BE715A">
      <w:pPr>
        <w:pStyle w:val="a3"/>
        <w:spacing w:before="1"/>
        <w:ind w:right="569"/>
      </w:pPr>
      <w: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D05B71" w:rsidRDefault="00BE715A">
      <w:pPr>
        <w:ind w:left="1190"/>
        <w:jc w:val="both"/>
        <w:rPr>
          <w:i/>
          <w:sz w:val="24"/>
        </w:rPr>
      </w:pPr>
      <w:r>
        <w:rPr>
          <w:i/>
          <w:sz w:val="24"/>
        </w:rPr>
        <w:t>Страны</w:t>
      </w:r>
      <w:r>
        <w:rPr>
          <w:i/>
          <w:spacing w:val="-2"/>
          <w:sz w:val="24"/>
        </w:rPr>
        <w:t xml:space="preserve"> </w:t>
      </w:r>
      <w:r>
        <w:rPr>
          <w:i/>
          <w:sz w:val="24"/>
        </w:rPr>
        <w:t>Востока</w:t>
      </w:r>
      <w:r>
        <w:rPr>
          <w:i/>
          <w:spacing w:val="-2"/>
          <w:sz w:val="24"/>
        </w:rPr>
        <w:t xml:space="preserve"> </w:t>
      </w:r>
      <w:r>
        <w:rPr>
          <w:i/>
          <w:sz w:val="24"/>
        </w:rPr>
        <w:t>в</w:t>
      </w:r>
      <w:r>
        <w:rPr>
          <w:i/>
          <w:spacing w:val="-3"/>
          <w:sz w:val="24"/>
        </w:rPr>
        <w:t xml:space="preserve"> </w:t>
      </w:r>
      <w:r>
        <w:rPr>
          <w:i/>
          <w:sz w:val="24"/>
        </w:rPr>
        <w:t>XVIII</w:t>
      </w:r>
      <w:r>
        <w:rPr>
          <w:i/>
          <w:spacing w:val="-4"/>
          <w:sz w:val="24"/>
        </w:rPr>
        <w:t xml:space="preserve"> </w:t>
      </w:r>
      <w:r>
        <w:rPr>
          <w:i/>
          <w:sz w:val="24"/>
        </w:rPr>
        <w:t>в. (3</w:t>
      </w:r>
      <w:r>
        <w:rPr>
          <w:i/>
          <w:spacing w:val="-1"/>
          <w:sz w:val="24"/>
        </w:rPr>
        <w:t xml:space="preserve"> </w:t>
      </w:r>
      <w:r>
        <w:rPr>
          <w:i/>
          <w:spacing w:val="-5"/>
          <w:sz w:val="24"/>
        </w:rPr>
        <w:t>ч)</w:t>
      </w:r>
    </w:p>
    <w:p w:rsidR="00D05B71" w:rsidRDefault="00BE715A">
      <w:pPr>
        <w:pStyle w:val="a3"/>
        <w:ind w:right="570"/>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w:t>
      </w:r>
      <w:r>
        <w:rPr>
          <w:spacing w:val="-1"/>
        </w:rPr>
        <w:t xml:space="preserve"> </w:t>
      </w:r>
      <w:r>
        <w:t>империи Цин; отношения с</w:t>
      </w:r>
      <w:r>
        <w:rPr>
          <w:spacing w:val="-1"/>
        </w:rPr>
        <w:t xml:space="preserve"> </w:t>
      </w:r>
      <w:r>
        <w:t>Россией.</w:t>
      </w:r>
      <w:r>
        <w:rPr>
          <w:spacing w:val="-2"/>
        </w:rPr>
        <w:t xml:space="preserve"> </w:t>
      </w:r>
      <w:r>
        <w:t>«Закрытие»</w:t>
      </w:r>
      <w:r>
        <w:rPr>
          <w:spacing w:val="-5"/>
        </w:rPr>
        <w:t xml:space="preserve"> </w:t>
      </w:r>
      <w:r>
        <w:t>Китая</w:t>
      </w:r>
      <w:r>
        <w:rPr>
          <w:spacing w:val="-1"/>
        </w:rPr>
        <w:t xml:space="preserve"> </w:t>
      </w:r>
      <w:r>
        <w:t>для иноземцев.</w:t>
      </w:r>
      <w:r>
        <w:rPr>
          <w:spacing w:val="-1"/>
        </w:rPr>
        <w:t xml:space="preserve"> </w:t>
      </w:r>
      <w:r>
        <w:t>Япония в XVIII в. Сегуны и дайме. Положение сословий. Культура стран Востока в XVIII в.</w:t>
      </w:r>
    </w:p>
    <w:p w:rsidR="00D05B71" w:rsidRDefault="00BE715A">
      <w:pPr>
        <w:ind w:left="1190"/>
        <w:jc w:val="both"/>
        <w:rPr>
          <w:sz w:val="24"/>
        </w:rPr>
      </w:pPr>
      <w:r>
        <w:rPr>
          <w:i/>
          <w:sz w:val="24"/>
        </w:rPr>
        <w:t>Обобщение</w:t>
      </w:r>
      <w:r>
        <w:rPr>
          <w:i/>
          <w:spacing w:val="-5"/>
          <w:sz w:val="24"/>
        </w:rPr>
        <w:t xml:space="preserve"> </w:t>
      </w:r>
      <w:r>
        <w:rPr>
          <w:i/>
          <w:sz w:val="24"/>
        </w:rPr>
        <w:t>(1</w:t>
      </w:r>
      <w:r>
        <w:rPr>
          <w:i/>
          <w:spacing w:val="-3"/>
          <w:sz w:val="24"/>
        </w:rPr>
        <w:t xml:space="preserve"> </w:t>
      </w:r>
      <w:r>
        <w:rPr>
          <w:i/>
          <w:sz w:val="24"/>
        </w:rPr>
        <w:t>ч).</w:t>
      </w:r>
      <w:r>
        <w:rPr>
          <w:i/>
          <w:spacing w:val="-2"/>
          <w:sz w:val="24"/>
        </w:rPr>
        <w:t xml:space="preserve"> </w:t>
      </w:r>
      <w:r>
        <w:rPr>
          <w:sz w:val="24"/>
        </w:rPr>
        <w:t>Историческое</w:t>
      </w:r>
      <w:r>
        <w:rPr>
          <w:spacing w:val="-4"/>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5"/>
          <w:sz w:val="24"/>
        </w:rPr>
        <w:t xml:space="preserve"> </w:t>
      </w:r>
      <w:r>
        <w:rPr>
          <w:sz w:val="24"/>
        </w:rPr>
        <w:t>XVIII</w:t>
      </w:r>
      <w:r>
        <w:rPr>
          <w:spacing w:val="-6"/>
          <w:sz w:val="24"/>
        </w:rPr>
        <w:t xml:space="preserve"> </w:t>
      </w:r>
      <w:r>
        <w:rPr>
          <w:spacing w:val="-5"/>
          <w:sz w:val="24"/>
        </w:rPr>
        <w:t>в.</w:t>
      </w:r>
    </w:p>
    <w:p w:rsidR="00D05B71" w:rsidRDefault="00BE715A">
      <w:pPr>
        <w:pStyle w:val="a3"/>
        <w:ind w:left="1190" w:firstLine="0"/>
      </w:pPr>
      <w:r>
        <w:t>История</w:t>
      </w:r>
      <w:r>
        <w:rPr>
          <w:spacing w:val="-2"/>
        </w:rPr>
        <w:t xml:space="preserve"> </w:t>
      </w:r>
      <w:r>
        <w:t>России.</w:t>
      </w:r>
      <w:r>
        <w:rPr>
          <w:spacing w:val="-1"/>
        </w:rPr>
        <w:t xml:space="preserve"> </w:t>
      </w:r>
      <w:r>
        <w:t>Россия</w:t>
      </w:r>
      <w:r>
        <w:rPr>
          <w:spacing w:val="-2"/>
        </w:rPr>
        <w:t xml:space="preserve"> </w:t>
      </w:r>
      <w:r>
        <w:t>в</w:t>
      </w:r>
      <w:r>
        <w:rPr>
          <w:spacing w:val="-2"/>
        </w:rPr>
        <w:t xml:space="preserve"> </w:t>
      </w:r>
      <w:r>
        <w:t>конце</w:t>
      </w:r>
      <w:r>
        <w:rPr>
          <w:spacing w:val="-1"/>
        </w:rPr>
        <w:t xml:space="preserve"> </w:t>
      </w:r>
      <w:r>
        <w:t>XVII</w:t>
      </w:r>
      <w:r>
        <w:rPr>
          <w:spacing w:val="-4"/>
        </w:rPr>
        <w:t xml:space="preserve"> </w:t>
      </w:r>
      <w:r>
        <w:t>—</w:t>
      </w:r>
      <w:r>
        <w:rPr>
          <w:spacing w:val="1"/>
        </w:rPr>
        <w:t xml:space="preserve"> </w:t>
      </w:r>
      <w:r>
        <w:t>XVIII</w:t>
      </w:r>
      <w:r>
        <w:rPr>
          <w:spacing w:val="-3"/>
        </w:rPr>
        <w:t xml:space="preserve"> </w:t>
      </w:r>
      <w:r>
        <w:t>в.:</w:t>
      </w:r>
      <w:r>
        <w:rPr>
          <w:spacing w:val="-1"/>
        </w:rPr>
        <w:t xml:space="preserve"> </w:t>
      </w:r>
      <w:r>
        <w:t>от</w:t>
      </w:r>
      <w:r>
        <w:rPr>
          <w:spacing w:val="-2"/>
        </w:rPr>
        <w:t xml:space="preserve"> </w:t>
      </w:r>
      <w:r>
        <w:t>царства</w:t>
      </w:r>
      <w:r>
        <w:rPr>
          <w:spacing w:val="-2"/>
        </w:rPr>
        <w:t xml:space="preserve"> </w:t>
      </w:r>
      <w:r>
        <w:t>к</w:t>
      </w:r>
      <w:r>
        <w:rPr>
          <w:spacing w:val="-2"/>
        </w:rPr>
        <w:t xml:space="preserve"> </w:t>
      </w:r>
      <w:r>
        <w:t>империи</w:t>
      </w:r>
      <w:r>
        <w:rPr>
          <w:spacing w:val="1"/>
        </w:rPr>
        <w:t xml:space="preserve"> </w:t>
      </w:r>
      <w:r>
        <w:t>(45</w:t>
      </w:r>
      <w:r>
        <w:rPr>
          <w:spacing w:val="-1"/>
        </w:rPr>
        <w:t xml:space="preserve"> </w:t>
      </w:r>
      <w:r>
        <w:rPr>
          <w:spacing w:val="-5"/>
        </w:rPr>
        <w:t>ч)</w:t>
      </w:r>
    </w:p>
    <w:p w:rsidR="00D05B71" w:rsidRDefault="00BE715A">
      <w:pPr>
        <w:ind w:left="1190"/>
        <w:jc w:val="both"/>
        <w:rPr>
          <w:i/>
          <w:sz w:val="24"/>
        </w:rPr>
      </w:pPr>
      <w:r>
        <w:rPr>
          <w:i/>
          <w:sz w:val="24"/>
        </w:rPr>
        <w:t>Введение</w:t>
      </w:r>
      <w:r>
        <w:rPr>
          <w:i/>
          <w:spacing w:val="-4"/>
          <w:sz w:val="24"/>
        </w:rPr>
        <w:t xml:space="preserve"> </w:t>
      </w:r>
      <w:r>
        <w:rPr>
          <w:i/>
          <w:sz w:val="24"/>
        </w:rPr>
        <w:t>(1</w:t>
      </w:r>
      <w:r>
        <w:rPr>
          <w:i/>
          <w:spacing w:val="-4"/>
          <w:sz w:val="24"/>
        </w:rPr>
        <w:t xml:space="preserve"> </w:t>
      </w:r>
      <w:r>
        <w:rPr>
          <w:i/>
          <w:spacing w:val="-5"/>
          <w:sz w:val="24"/>
        </w:rPr>
        <w:t>ч).</w:t>
      </w:r>
    </w:p>
    <w:p w:rsidR="00D05B71" w:rsidRDefault="00BE715A">
      <w:pPr>
        <w:ind w:left="1190"/>
        <w:jc w:val="both"/>
        <w:rPr>
          <w:i/>
          <w:sz w:val="24"/>
        </w:rPr>
      </w:pPr>
      <w:r>
        <w:rPr>
          <w:i/>
          <w:sz w:val="24"/>
        </w:rPr>
        <w:t>Россия</w:t>
      </w:r>
      <w:r>
        <w:rPr>
          <w:i/>
          <w:spacing w:val="-1"/>
          <w:sz w:val="24"/>
        </w:rPr>
        <w:t xml:space="preserve"> </w:t>
      </w:r>
      <w:r>
        <w:rPr>
          <w:i/>
          <w:sz w:val="24"/>
        </w:rPr>
        <w:t>в</w:t>
      </w:r>
      <w:r>
        <w:rPr>
          <w:i/>
          <w:spacing w:val="-2"/>
          <w:sz w:val="24"/>
        </w:rPr>
        <w:t xml:space="preserve"> </w:t>
      </w:r>
      <w:r>
        <w:rPr>
          <w:i/>
          <w:sz w:val="24"/>
        </w:rPr>
        <w:t>эпоху</w:t>
      </w:r>
      <w:r>
        <w:rPr>
          <w:i/>
          <w:spacing w:val="-2"/>
          <w:sz w:val="24"/>
        </w:rPr>
        <w:t xml:space="preserve"> </w:t>
      </w:r>
      <w:r>
        <w:rPr>
          <w:i/>
          <w:sz w:val="24"/>
        </w:rPr>
        <w:t>преобразований</w:t>
      </w:r>
      <w:r>
        <w:rPr>
          <w:i/>
          <w:spacing w:val="-1"/>
          <w:sz w:val="24"/>
        </w:rPr>
        <w:t xml:space="preserve"> </w:t>
      </w:r>
      <w:r>
        <w:rPr>
          <w:i/>
          <w:sz w:val="24"/>
        </w:rPr>
        <w:t>Петра</w:t>
      </w:r>
      <w:r>
        <w:rPr>
          <w:i/>
          <w:spacing w:val="-1"/>
          <w:sz w:val="24"/>
        </w:rPr>
        <w:t xml:space="preserve"> </w:t>
      </w:r>
      <w:r>
        <w:rPr>
          <w:i/>
          <w:sz w:val="24"/>
        </w:rPr>
        <w:t>I</w:t>
      </w:r>
      <w:r>
        <w:rPr>
          <w:i/>
          <w:spacing w:val="-1"/>
          <w:sz w:val="24"/>
        </w:rPr>
        <w:t xml:space="preserve"> </w:t>
      </w:r>
      <w:r>
        <w:rPr>
          <w:i/>
          <w:sz w:val="24"/>
        </w:rPr>
        <w:t xml:space="preserve">(11 </w:t>
      </w:r>
      <w:r>
        <w:rPr>
          <w:i/>
          <w:spacing w:val="-5"/>
          <w:sz w:val="24"/>
        </w:rPr>
        <w:t>ч)</w:t>
      </w:r>
    </w:p>
    <w:p w:rsidR="00D05B71" w:rsidRDefault="00BE715A">
      <w:pPr>
        <w:pStyle w:val="a3"/>
        <w:ind w:right="571"/>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w:t>
      </w:r>
      <w:r>
        <w:rPr>
          <w:spacing w:val="40"/>
        </w:rPr>
        <w:t xml:space="preserve"> </w:t>
      </w:r>
      <w:r>
        <w:t>шаги на пути преобразований. Азовские походы. Великое посольство и его значение. Сподвижники Петра I.</w:t>
      </w:r>
    </w:p>
    <w:p w:rsidR="00D05B71" w:rsidRDefault="00BE715A">
      <w:pPr>
        <w:pStyle w:val="a3"/>
        <w:spacing w:before="1"/>
        <w:ind w:right="568"/>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05B71" w:rsidRDefault="00BE715A">
      <w:pPr>
        <w:pStyle w:val="a3"/>
        <w:ind w:right="570"/>
      </w:pPr>
      <w: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r>
        <w:rPr>
          <w:spacing w:val="-2"/>
        </w:rPr>
        <w:t>(ревизии).</w:t>
      </w:r>
    </w:p>
    <w:p w:rsidR="00D05B71" w:rsidRDefault="00BE715A">
      <w:pPr>
        <w:pStyle w:val="a3"/>
        <w:ind w:right="562"/>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D05B71" w:rsidRDefault="00BE715A">
      <w:pPr>
        <w:pStyle w:val="a3"/>
        <w:ind w:left="1190" w:firstLine="0"/>
      </w:pPr>
      <w:r>
        <w:t>Первые</w:t>
      </w:r>
      <w:r>
        <w:rPr>
          <w:spacing w:val="43"/>
        </w:rPr>
        <w:t xml:space="preserve">  </w:t>
      </w:r>
      <w:r>
        <w:t>гвардейские</w:t>
      </w:r>
      <w:r>
        <w:rPr>
          <w:spacing w:val="46"/>
        </w:rPr>
        <w:t xml:space="preserve">  </w:t>
      </w:r>
      <w:r>
        <w:t>полки.</w:t>
      </w:r>
      <w:r>
        <w:rPr>
          <w:spacing w:val="45"/>
        </w:rPr>
        <w:t xml:space="preserve">  </w:t>
      </w:r>
      <w:r>
        <w:t>Создание</w:t>
      </w:r>
      <w:r>
        <w:rPr>
          <w:spacing w:val="45"/>
        </w:rPr>
        <w:t xml:space="preserve">  </w:t>
      </w:r>
      <w:r>
        <w:t>регулярной</w:t>
      </w:r>
      <w:r>
        <w:rPr>
          <w:spacing w:val="46"/>
        </w:rPr>
        <w:t xml:space="preserve">  </w:t>
      </w:r>
      <w:r>
        <w:t>армии,</w:t>
      </w:r>
      <w:r>
        <w:rPr>
          <w:spacing w:val="45"/>
        </w:rPr>
        <w:t xml:space="preserve">  </w:t>
      </w:r>
      <w:r>
        <w:t>военного</w:t>
      </w:r>
      <w:r>
        <w:rPr>
          <w:spacing w:val="46"/>
        </w:rPr>
        <w:t xml:space="preserve">  </w:t>
      </w:r>
      <w:r>
        <w:rPr>
          <w:spacing w:val="-2"/>
        </w:rPr>
        <w:t>флота.</w:t>
      </w:r>
    </w:p>
    <w:p w:rsidR="00D05B71" w:rsidRDefault="00BE715A">
      <w:pPr>
        <w:pStyle w:val="a3"/>
        <w:ind w:firstLine="0"/>
      </w:pPr>
      <w:r>
        <w:t>Рекрутские</w:t>
      </w:r>
      <w:r>
        <w:rPr>
          <w:spacing w:val="-7"/>
        </w:rPr>
        <w:t xml:space="preserve"> </w:t>
      </w:r>
      <w:r>
        <w:rPr>
          <w:spacing w:val="-2"/>
        </w:rPr>
        <w:t>наборы.</w:t>
      </w:r>
    </w:p>
    <w:p w:rsidR="00D05B71" w:rsidRDefault="00BE715A">
      <w:pPr>
        <w:pStyle w:val="a3"/>
        <w:ind w:right="573"/>
      </w:pPr>
      <w:r>
        <w:t>Церковная реформа. Упразднение патриаршества, учреждение Синода. Положение инославных конфессий.</w:t>
      </w:r>
    </w:p>
    <w:p w:rsidR="00D05B71" w:rsidRDefault="00BE715A">
      <w:pPr>
        <w:pStyle w:val="a3"/>
        <w:ind w:left="1190" w:firstLine="0"/>
      </w:pPr>
      <w:r>
        <w:t>Оппозиция</w:t>
      </w:r>
      <w:r>
        <w:rPr>
          <w:spacing w:val="29"/>
        </w:rPr>
        <w:t xml:space="preserve"> </w:t>
      </w:r>
      <w:r>
        <w:t>реформам</w:t>
      </w:r>
      <w:r>
        <w:rPr>
          <w:spacing w:val="31"/>
        </w:rPr>
        <w:t xml:space="preserve"> </w:t>
      </w:r>
      <w:r>
        <w:t>Петра</w:t>
      </w:r>
      <w:r>
        <w:rPr>
          <w:spacing w:val="34"/>
        </w:rPr>
        <w:t xml:space="preserve"> </w:t>
      </w:r>
      <w:r>
        <w:t>I.</w:t>
      </w:r>
      <w:r>
        <w:rPr>
          <w:spacing w:val="31"/>
        </w:rPr>
        <w:t xml:space="preserve"> </w:t>
      </w:r>
      <w:r>
        <w:t>Социальные</w:t>
      </w:r>
      <w:r>
        <w:rPr>
          <w:spacing w:val="30"/>
        </w:rPr>
        <w:t xml:space="preserve"> </w:t>
      </w:r>
      <w:r>
        <w:t>движения</w:t>
      </w:r>
      <w:r>
        <w:rPr>
          <w:spacing w:val="32"/>
        </w:rPr>
        <w:t xml:space="preserve"> </w:t>
      </w:r>
      <w:r>
        <w:t>в</w:t>
      </w:r>
      <w:r>
        <w:rPr>
          <w:spacing w:val="31"/>
        </w:rPr>
        <w:t xml:space="preserve"> </w:t>
      </w:r>
      <w:r>
        <w:t>первой</w:t>
      </w:r>
      <w:r>
        <w:rPr>
          <w:spacing w:val="31"/>
        </w:rPr>
        <w:t xml:space="preserve"> </w:t>
      </w:r>
      <w:r>
        <w:t>четверти</w:t>
      </w:r>
      <w:r>
        <w:rPr>
          <w:spacing w:val="33"/>
        </w:rPr>
        <w:t xml:space="preserve"> </w:t>
      </w:r>
      <w:r>
        <w:t>XVIII</w:t>
      </w:r>
      <w:r>
        <w:rPr>
          <w:spacing w:val="31"/>
        </w:rPr>
        <w:t xml:space="preserve"> </w:t>
      </w:r>
      <w:r>
        <w:rPr>
          <w:spacing w:val="-5"/>
        </w:rPr>
        <w:t>в.</w:t>
      </w:r>
    </w:p>
    <w:p w:rsidR="00D05B71" w:rsidRDefault="00BE715A">
      <w:pPr>
        <w:pStyle w:val="a3"/>
        <w:ind w:firstLine="0"/>
      </w:pPr>
      <w:r>
        <w:t>Восстания</w:t>
      </w:r>
      <w:r>
        <w:rPr>
          <w:spacing w:val="-5"/>
        </w:rPr>
        <w:t xml:space="preserve"> </w:t>
      </w:r>
      <w:r>
        <w:t>в</w:t>
      </w:r>
      <w:r>
        <w:rPr>
          <w:spacing w:val="-4"/>
        </w:rPr>
        <w:t xml:space="preserve"> </w:t>
      </w:r>
      <w:r>
        <w:t>Астрахани,</w:t>
      </w:r>
      <w:r>
        <w:rPr>
          <w:spacing w:val="-2"/>
        </w:rPr>
        <w:t xml:space="preserve"> </w:t>
      </w:r>
      <w:r>
        <w:t>Башкирии,</w:t>
      </w:r>
      <w:r>
        <w:rPr>
          <w:spacing w:val="-3"/>
        </w:rPr>
        <w:t xml:space="preserve"> </w:t>
      </w:r>
      <w:r>
        <w:t>на</w:t>
      </w:r>
      <w:r>
        <w:rPr>
          <w:spacing w:val="-4"/>
        </w:rPr>
        <w:t xml:space="preserve"> </w:t>
      </w:r>
      <w:r>
        <w:t>Дону.</w:t>
      </w:r>
      <w:r>
        <w:rPr>
          <w:spacing w:val="-2"/>
        </w:rPr>
        <w:t xml:space="preserve"> </w:t>
      </w:r>
      <w:r>
        <w:t>Дело</w:t>
      </w:r>
      <w:r>
        <w:rPr>
          <w:spacing w:val="-3"/>
        </w:rPr>
        <w:t xml:space="preserve"> </w:t>
      </w:r>
      <w:r>
        <w:t>царевича</w:t>
      </w:r>
      <w:r>
        <w:rPr>
          <w:spacing w:val="-3"/>
        </w:rPr>
        <w:t xml:space="preserve"> </w:t>
      </w:r>
      <w:r>
        <w:rPr>
          <w:spacing w:val="-2"/>
        </w:rPr>
        <w:t>Алексея.</w:t>
      </w:r>
    </w:p>
    <w:p w:rsidR="00D05B71" w:rsidRDefault="00BE715A">
      <w:pPr>
        <w:pStyle w:val="a3"/>
        <w:ind w:right="567"/>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D05B71" w:rsidRDefault="00BE715A">
      <w:pPr>
        <w:pStyle w:val="a3"/>
        <w:spacing w:before="1"/>
        <w:ind w:right="567"/>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w:t>
      </w:r>
      <w:r>
        <w:rPr>
          <w:spacing w:val="-5"/>
        </w:rPr>
        <w:t xml:space="preserve"> </w:t>
      </w:r>
      <w:r>
        <w:t>заведений.</w:t>
      </w:r>
      <w:r>
        <w:rPr>
          <w:spacing w:val="-4"/>
        </w:rPr>
        <w:t xml:space="preserve"> </w:t>
      </w:r>
      <w:r>
        <w:t>Развитие</w:t>
      </w:r>
      <w:r>
        <w:rPr>
          <w:spacing w:val="-5"/>
        </w:rPr>
        <w:t xml:space="preserve"> </w:t>
      </w:r>
      <w:r>
        <w:t>науки.</w:t>
      </w:r>
      <w:r>
        <w:rPr>
          <w:spacing w:val="-4"/>
        </w:rPr>
        <w:t xml:space="preserve"> </w:t>
      </w:r>
      <w:r>
        <w:t>Открытие</w:t>
      </w:r>
      <w:r>
        <w:rPr>
          <w:spacing w:val="-5"/>
        </w:rPr>
        <w:t xml:space="preserve"> </w:t>
      </w:r>
      <w:r>
        <w:t>Академии</w:t>
      </w:r>
      <w:r>
        <w:rPr>
          <w:spacing w:val="2"/>
        </w:rPr>
        <w:t xml:space="preserve"> </w:t>
      </w:r>
      <w:r>
        <w:t>наук</w:t>
      </w:r>
      <w:r>
        <w:rPr>
          <w:spacing w:val="-1"/>
        </w:rPr>
        <w:t xml:space="preserve"> </w:t>
      </w:r>
      <w:r>
        <w:t>в</w:t>
      </w:r>
      <w:r>
        <w:rPr>
          <w:spacing w:val="-5"/>
        </w:rPr>
        <w:t xml:space="preserve"> </w:t>
      </w:r>
      <w:r>
        <w:t>Петербурге.</w:t>
      </w:r>
      <w:r>
        <w:rPr>
          <w:spacing w:val="-3"/>
        </w:rPr>
        <w:t xml:space="preserve"> </w:t>
      </w:r>
      <w:r>
        <w:rPr>
          <w:spacing w:val="-2"/>
        </w:rPr>
        <w:t>Кунсткамера.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3" w:firstLine="0"/>
      </w:pPr>
      <w:r>
        <w:lastRenderedPageBreak/>
        <w:t>Светская живопись, портрет петровской эпохи. Скульптура и архитектура. Памятники раннего барокко.</w:t>
      </w:r>
    </w:p>
    <w:p w:rsidR="00D05B71" w:rsidRDefault="00BE715A">
      <w:pPr>
        <w:pStyle w:val="a3"/>
        <w:ind w:right="569"/>
      </w:pPr>
      <w:r>
        <w:t>Повседневная жизнь и быт правящей элиты и основной массы населения.</w:t>
      </w:r>
      <w:r>
        <w:rPr>
          <w:spacing w:val="40"/>
        </w:rPr>
        <w:t xml:space="preserve"> </w:t>
      </w:r>
      <w:r>
        <w:t xml:space="preserve">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w:t>
      </w:r>
      <w:r>
        <w:rPr>
          <w:spacing w:val="-2"/>
        </w:rPr>
        <w:t>женщин.</w:t>
      </w:r>
    </w:p>
    <w:p w:rsidR="00D05B71" w:rsidRDefault="00BE715A">
      <w:pPr>
        <w:pStyle w:val="a3"/>
        <w:spacing w:before="1"/>
        <w:ind w:left="1190" w:right="3047" w:firstLine="0"/>
      </w:pPr>
      <w:r>
        <w:t>Итоги,</w:t>
      </w:r>
      <w:r>
        <w:rPr>
          <w:spacing w:val="-8"/>
        </w:rPr>
        <w:t xml:space="preserve"> </w:t>
      </w:r>
      <w:r>
        <w:t>последствия</w:t>
      </w:r>
      <w:r>
        <w:rPr>
          <w:spacing w:val="-8"/>
        </w:rPr>
        <w:t xml:space="preserve"> </w:t>
      </w:r>
      <w:r>
        <w:t>и</w:t>
      </w:r>
      <w:r>
        <w:rPr>
          <w:spacing w:val="-9"/>
        </w:rPr>
        <w:t xml:space="preserve"> </w:t>
      </w:r>
      <w:r>
        <w:t>значение</w:t>
      </w:r>
      <w:r>
        <w:rPr>
          <w:spacing w:val="-8"/>
        </w:rPr>
        <w:t xml:space="preserve"> </w:t>
      </w:r>
      <w:r>
        <w:t>петровских</w:t>
      </w:r>
      <w:r>
        <w:rPr>
          <w:spacing w:val="-6"/>
        </w:rPr>
        <w:t xml:space="preserve"> </w:t>
      </w:r>
      <w:r>
        <w:t>преобразований. Образ Петра I в русской культуре.</w:t>
      </w:r>
    </w:p>
    <w:p w:rsidR="00D05B71" w:rsidRDefault="00BE715A">
      <w:pPr>
        <w:ind w:left="1190"/>
        <w:jc w:val="both"/>
        <w:rPr>
          <w:i/>
          <w:sz w:val="24"/>
        </w:rPr>
      </w:pPr>
      <w:r>
        <w:rPr>
          <w:i/>
          <w:sz w:val="24"/>
        </w:rPr>
        <w:t>Россия</w:t>
      </w:r>
      <w:r>
        <w:rPr>
          <w:i/>
          <w:spacing w:val="-7"/>
          <w:sz w:val="24"/>
        </w:rPr>
        <w:t xml:space="preserve"> </w:t>
      </w:r>
      <w:r>
        <w:rPr>
          <w:i/>
          <w:sz w:val="24"/>
        </w:rPr>
        <w:t>после</w:t>
      </w:r>
      <w:r>
        <w:rPr>
          <w:i/>
          <w:spacing w:val="-4"/>
          <w:sz w:val="24"/>
        </w:rPr>
        <w:t xml:space="preserve"> </w:t>
      </w:r>
      <w:r>
        <w:rPr>
          <w:i/>
          <w:sz w:val="24"/>
        </w:rPr>
        <w:t>Петра</w:t>
      </w:r>
      <w:r>
        <w:rPr>
          <w:i/>
          <w:spacing w:val="-2"/>
          <w:sz w:val="24"/>
        </w:rPr>
        <w:t xml:space="preserve"> </w:t>
      </w:r>
      <w:r>
        <w:rPr>
          <w:i/>
          <w:sz w:val="24"/>
        </w:rPr>
        <w:t>I.</w:t>
      </w:r>
      <w:r>
        <w:rPr>
          <w:i/>
          <w:spacing w:val="-1"/>
          <w:sz w:val="24"/>
        </w:rPr>
        <w:t xml:space="preserve"> </w:t>
      </w:r>
      <w:r>
        <w:rPr>
          <w:i/>
          <w:sz w:val="24"/>
        </w:rPr>
        <w:t>Дворцовые</w:t>
      </w:r>
      <w:r>
        <w:rPr>
          <w:i/>
          <w:spacing w:val="-4"/>
          <w:sz w:val="24"/>
        </w:rPr>
        <w:t xml:space="preserve"> </w:t>
      </w:r>
      <w:r>
        <w:rPr>
          <w:i/>
          <w:sz w:val="24"/>
        </w:rPr>
        <w:t>перевороты</w:t>
      </w:r>
      <w:r>
        <w:rPr>
          <w:i/>
          <w:spacing w:val="-1"/>
          <w:sz w:val="24"/>
        </w:rPr>
        <w:t xml:space="preserve"> </w:t>
      </w:r>
      <w:r>
        <w:rPr>
          <w:i/>
          <w:sz w:val="24"/>
        </w:rPr>
        <w:t>(7</w:t>
      </w:r>
      <w:r>
        <w:rPr>
          <w:i/>
          <w:spacing w:val="-2"/>
          <w:sz w:val="24"/>
        </w:rPr>
        <w:t xml:space="preserve"> </w:t>
      </w:r>
      <w:r>
        <w:rPr>
          <w:i/>
          <w:spacing w:val="-5"/>
          <w:sz w:val="24"/>
        </w:rPr>
        <w:t>ч)</w:t>
      </w:r>
    </w:p>
    <w:p w:rsidR="00D05B71" w:rsidRDefault="00BE715A">
      <w:pPr>
        <w:pStyle w:val="a3"/>
        <w:ind w:right="569"/>
      </w:pPr>
      <w:r>
        <w:t>Причины нестабильности политического строя. Дворцовые перевороты. Фаворитизм.</w:t>
      </w:r>
      <w:r>
        <w:rPr>
          <w:spacing w:val="-2"/>
        </w:rPr>
        <w:t xml:space="preserve"> </w:t>
      </w:r>
      <w:r>
        <w:t>Создание</w:t>
      </w:r>
      <w:r>
        <w:rPr>
          <w:spacing w:val="-5"/>
        </w:rPr>
        <w:t xml:space="preserve"> </w:t>
      </w:r>
      <w:r>
        <w:t>Верховного</w:t>
      </w:r>
      <w:r>
        <w:rPr>
          <w:spacing w:val="-2"/>
        </w:rPr>
        <w:t xml:space="preserve"> </w:t>
      </w:r>
      <w:r>
        <w:t>тайного</w:t>
      </w:r>
      <w:r>
        <w:rPr>
          <w:spacing w:val="-2"/>
        </w:rPr>
        <w:t xml:space="preserve"> </w:t>
      </w:r>
      <w:r>
        <w:t>совета.</w:t>
      </w:r>
      <w:r>
        <w:rPr>
          <w:spacing w:val="-3"/>
        </w:rPr>
        <w:t xml:space="preserve"> </w:t>
      </w:r>
      <w:r>
        <w:t>Крушение</w:t>
      </w:r>
      <w:r>
        <w:rPr>
          <w:spacing w:val="-3"/>
        </w:rPr>
        <w:t xml:space="preserve"> </w:t>
      </w:r>
      <w:r>
        <w:t>политической</w:t>
      </w:r>
      <w:r>
        <w:rPr>
          <w:spacing w:val="-1"/>
        </w:rPr>
        <w:t xml:space="preserve"> </w:t>
      </w:r>
      <w:r>
        <w:t>карьеры</w:t>
      </w:r>
      <w:r>
        <w:rPr>
          <w:spacing w:val="-3"/>
        </w:rPr>
        <w:t xml:space="preserve"> </w:t>
      </w:r>
      <w:r>
        <w:t>А.</w:t>
      </w:r>
      <w:r>
        <w:rPr>
          <w:spacing w:val="-3"/>
        </w:rPr>
        <w:t xml:space="preserve"> </w:t>
      </w:r>
      <w:r>
        <w:t>Д. Меншикова. Кондиции«верховников»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D05B71" w:rsidRDefault="00BE715A">
      <w:pPr>
        <w:pStyle w:val="a3"/>
        <w:ind w:right="565"/>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D05B71" w:rsidRDefault="00BE715A">
      <w:pPr>
        <w:pStyle w:val="a3"/>
        <w:ind w:right="563"/>
      </w:pPr>
      <w: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w:t>
      </w:r>
      <w:r>
        <w:rPr>
          <w:spacing w:val="-1"/>
        </w:rPr>
        <w:t xml:space="preserve"> </w:t>
      </w:r>
      <w:r>
        <w:t>косвенных налогов.</w:t>
      </w:r>
      <w:r>
        <w:rPr>
          <w:spacing w:val="-3"/>
        </w:rPr>
        <w:t xml:space="preserve"> </w:t>
      </w:r>
      <w:r>
        <w:t>Ликвидация</w:t>
      </w:r>
      <w:r>
        <w:rPr>
          <w:spacing w:val="-2"/>
        </w:rPr>
        <w:t xml:space="preserve"> </w:t>
      </w:r>
      <w:r>
        <w:t>внутренних таможен.</w:t>
      </w:r>
      <w:r>
        <w:rPr>
          <w:spacing w:val="-2"/>
        </w:rPr>
        <w:t xml:space="preserve"> </w:t>
      </w:r>
      <w:r>
        <w:t>Распространение</w:t>
      </w:r>
      <w:r>
        <w:rPr>
          <w:spacing w:val="-3"/>
        </w:rPr>
        <w:t xml:space="preserve"> </w:t>
      </w:r>
      <w:r>
        <w:t>монополий</w:t>
      </w:r>
      <w:r>
        <w:rPr>
          <w:spacing w:val="-1"/>
        </w:rPr>
        <w:t xml:space="preserve"> </w:t>
      </w:r>
      <w:r>
        <w:t>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D05B71" w:rsidRDefault="00BE715A">
      <w:pPr>
        <w:pStyle w:val="a3"/>
        <w:spacing w:before="1"/>
        <w:ind w:left="1190" w:firstLine="0"/>
      </w:pPr>
      <w:r>
        <w:t>Петр</w:t>
      </w:r>
      <w:r>
        <w:rPr>
          <w:spacing w:val="-1"/>
        </w:rPr>
        <w:t xml:space="preserve"> </w:t>
      </w:r>
      <w:r>
        <w:t>III.</w:t>
      </w:r>
      <w:r>
        <w:rPr>
          <w:spacing w:val="-2"/>
        </w:rPr>
        <w:t xml:space="preserve"> </w:t>
      </w:r>
      <w:r>
        <w:t>Манифест</w:t>
      </w:r>
      <w:r>
        <w:rPr>
          <w:spacing w:val="-2"/>
        </w:rPr>
        <w:t xml:space="preserve"> </w:t>
      </w:r>
      <w:r>
        <w:t>о</w:t>
      </w:r>
      <w:r>
        <w:rPr>
          <w:spacing w:val="-3"/>
        </w:rPr>
        <w:t xml:space="preserve"> </w:t>
      </w:r>
      <w:r>
        <w:t>вольности</w:t>
      </w:r>
      <w:r>
        <w:rPr>
          <w:spacing w:val="-1"/>
        </w:rPr>
        <w:t xml:space="preserve"> </w:t>
      </w:r>
      <w:r>
        <w:t>дворянства. Причины</w:t>
      </w:r>
      <w:r>
        <w:rPr>
          <w:spacing w:val="-2"/>
        </w:rPr>
        <w:t xml:space="preserve"> </w:t>
      </w:r>
      <w:r>
        <w:t>переворота</w:t>
      </w:r>
      <w:r>
        <w:rPr>
          <w:spacing w:val="-3"/>
        </w:rPr>
        <w:t xml:space="preserve"> </w:t>
      </w:r>
      <w:r>
        <w:t>28</w:t>
      </w:r>
      <w:r>
        <w:rPr>
          <w:spacing w:val="-2"/>
        </w:rPr>
        <w:t xml:space="preserve"> </w:t>
      </w:r>
      <w:r>
        <w:t>июня</w:t>
      </w:r>
      <w:r>
        <w:rPr>
          <w:spacing w:val="-2"/>
        </w:rPr>
        <w:t xml:space="preserve"> </w:t>
      </w:r>
      <w:r>
        <w:t>1762</w:t>
      </w:r>
      <w:r>
        <w:rPr>
          <w:spacing w:val="-2"/>
        </w:rPr>
        <w:t xml:space="preserve"> </w:t>
      </w:r>
      <w:r>
        <w:rPr>
          <w:spacing w:val="-5"/>
        </w:rPr>
        <w:t>г.</w:t>
      </w:r>
    </w:p>
    <w:p w:rsidR="00D05B71" w:rsidRDefault="00BE715A">
      <w:pPr>
        <w:ind w:left="1190"/>
        <w:jc w:val="both"/>
        <w:rPr>
          <w:i/>
          <w:sz w:val="24"/>
        </w:rPr>
      </w:pPr>
      <w:r>
        <w:rPr>
          <w:i/>
          <w:sz w:val="24"/>
        </w:rPr>
        <w:t>Россия</w:t>
      </w:r>
      <w:r>
        <w:rPr>
          <w:i/>
          <w:spacing w:val="-1"/>
          <w:sz w:val="24"/>
        </w:rPr>
        <w:t xml:space="preserve"> </w:t>
      </w:r>
      <w:r>
        <w:rPr>
          <w:i/>
          <w:sz w:val="24"/>
        </w:rPr>
        <w:t>в</w:t>
      </w:r>
      <w:r>
        <w:rPr>
          <w:i/>
          <w:spacing w:val="-2"/>
          <w:sz w:val="24"/>
        </w:rPr>
        <w:t xml:space="preserve"> </w:t>
      </w:r>
      <w:r>
        <w:rPr>
          <w:i/>
          <w:sz w:val="24"/>
        </w:rPr>
        <w:t>1760—1790-х</w:t>
      </w:r>
      <w:r>
        <w:rPr>
          <w:i/>
          <w:spacing w:val="-2"/>
          <w:sz w:val="24"/>
        </w:rPr>
        <w:t xml:space="preserve"> </w:t>
      </w:r>
      <w:r>
        <w:rPr>
          <w:i/>
          <w:spacing w:val="-5"/>
          <w:sz w:val="24"/>
        </w:rPr>
        <w:t>гг.</w:t>
      </w:r>
    </w:p>
    <w:p w:rsidR="00D05B71" w:rsidRDefault="00BE715A">
      <w:pPr>
        <w:ind w:left="1190"/>
        <w:jc w:val="both"/>
        <w:rPr>
          <w:i/>
          <w:sz w:val="24"/>
        </w:rPr>
      </w:pPr>
      <w:r>
        <w:rPr>
          <w:i/>
          <w:sz w:val="24"/>
        </w:rPr>
        <w:t>Правление</w:t>
      </w:r>
      <w:r>
        <w:rPr>
          <w:i/>
          <w:spacing w:val="-4"/>
          <w:sz w:val="24"/>
        </w:rPr>
        <w:t xml:space="preserve"> </w:t>
      </w:r>
      <w:r>
        <w:rPr>
          <w:i/>
          <w:sz w:val="24"/>
        </w:rPr>
        <w:t>Екатерины</w:t>
      </w:r>
      <w:r>
        <w:rPr>
          <w:i/>
          <w:spacing w:val="-2"/>
          <w:sz w:val="24"/>
        </w:rPr>
        <w:t xml:space="preserve"> </w:t>
      </w:r>
      <w:r>
        <w:rPr>
          <w:i/>
          <w:sz w:val="24"/>
        </w:rPr>
        <w:t>II</w:t>
      </w:r>
      <w:r>
        <w:rPr>
          <w:i/>
          <w:spacing w:val="-3"/>
          <w:sz w:val="24"/>
        </w:rPr>
        <w:t xml:space="preserve"> </w:t>
      </w:r>
      <w:r>
        <w:rPr>
          <w:i/>
          <w:sz w:val="24"/>
        </w:rPr>
        <w:t>и</w:t>
      </w:r>
      <w:r>
        <w:rPr>
          <w:i/>
          <w:spacing w:val="-2"/>
          <w:sz w:val="24"/>
        </w:rPr>
        <w:t xml:space="preserve"> </w:t>
      </w:r>
      <w:r>
        <w:rPr>
          <w:i/>
          <w:sz w:val="24"/>
        </w:rPr>
        <w:t>Павла</w:t>
      </w:r>
      <w:r>
        <w:rPr>
          <w:i/>
          <w:spacing w:val="-3"/>
          <w:sz w:val="24"/>
        </w:rPr>
        <w:t xml:space="preserve"> </w:t>
      </w:r>
      <w:r>
        <w:rPr>
          <w:i/>
          <w:sz w:val="24"/>
        </w:rPr>
        <w:t>I</w:t>
      </w:r>
      <w:r>
        <w:rPr>
          <w:i/>
          <w:spacing w:val="-1"/>
          <w:sz w:val="24"/>
        </w:rPr>
        <w:t xml:space="preserve"> </w:t>
      </w:r>
      <w:r>
        <w:rPr>
          <w:i/>
          <w:sz w:val="24"/>
        </w:rPr>
        <w:t>(18</w:t>
      </w:r>
      <w:r>
        <w:rPr>
          <w:i/>
          <w:spacing w:val="-2"/>
          <w:sz w:val="24"/>
        </w:rPr>
        <w:t xml:space="preserve"> </w:t>
      </w:r>
      <w:r>
        <w:rPr>
          <w:i/>
          <w:spacing w:val="-5"/>
          <w:sz w:val="24"/>
        </w:rPr>
        <w:t>ч)</w:t>
      </w:r>
    </w:p>
    <w:p w:rsidR="00D05B71" w:rsidRDefault="00BE715A">
      <w:pPr>
        <w:pStyle w:val="a3"/>
        <w:ind w:left="1190" w:firstLine="0"/>
      </w:pPr>
      <w:r>
        <w:t>Внутренняя</w:t>
      </w:r>
      <w:r>
        <w:rPr>
          <w:spacing w:val="35"/>
        </w:rPr>
        <w:t xml:space="preserve"> </w:t>
      </w:r>
      <w:r>
        <w:t>политика</w:t>
      </w:r>
      <w:r>
        <w:rPr>
          <w:spacing w:val="35"/>
        </w:rPr>
        <w:t xml:space="preserve"> </w:t>
      </w:r>
      <w:r>
        <w:t>Екатерины</w:t>
      </w:r>
      <w:r>
        <w:rPr>
          <w:spacing w:val="40"/>
        </w:rPr>
        <w:t xml:space="preserve"> </w:t>
      </w:r>
      <w:r>
        <w:t>II.</w:t>
      </w:r>
      <w:r>
        <w:rPr>
          <w:spacing w:val="37"/>
        </w:rPr>
        <w:t xml:space="preserve"> </w:t>
      </w:r>
      <w:r>
        <w:t>Личность</w:t>
      </w:r>
      <w:r>
        <w:rPr>
          <w:spacing w:val="40"/>
        </w:rPr>
        <w:t xml:space="preserve"> </w:t>
      </w:r>
      <w:r>
        <w:t>императрицы.</w:t>
      </w:r>
      <w:r>
        <w:rPr>
          <w:spacing w:val="39"/>
        </w:rPr>
        <w:t xml:space="preserve"> </w:t>
      </w:r>
      <w:r>
        <w:t>Идеи</w:t>
      </w:r>
      <w:r>
        <w:rPr>
          <w:spacing w:val="39"/>
        </w:rPr>
        <w:t xml:space="preserve"> </w:t>
      </w:r>
      <w:r>
        <w:rPr>
          <w:spacing w:val="-2"/>
        </w:rPr>
        <w:t>Просвещения.</w:t>
      </w:r>
    </w:p>
    <w:p w:rsidR="00D05B71" w:rsidRDefault="00BE715A">
      <w:pPr>
        <w:pStyle w:val="a3"/>
        <w:ind w:right="563" w:firstLine="0"/>
      </w:pPr>
      <w:r>
        <w:t>«Просвещенный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w:t>
      </w:r>
      <w:r>
        <w:rPr>
          <w:spacing w:val="-1"/>
        </w:rPr>
        <w:t xml:space="preserve"> </w:t>
      </w:r>
      <w:r>
        <w:t>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05B71" w:rsidRDefault="00BE715A">
      <w:pPr>
        <w:pStyle w:val="a3"/>
        <w:ind w:right="570"/>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05B71" w:rsidRDefault="00BE715A">
      <w:pPr>
        <w:pStyle w:val="a3"/>
        <w:ind w:right="572"/>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D05B71" w:rsidRDefault="00BE715A">
      <w:pPr>
        <w:pStyle w:val="a3"/>
        <w:spacing w:before="1"/>
        <w:ind w:right="568"/>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w:t>
      </w:r>
      <w:r>
        <w:rPr>
          <w:spacing w:val="-4"/>
        </w:rPr>
        <w:t xml:space="preserve"> </w:t>
      </w:r>
      <w:r>
        <w:t>промышленности:</w:t>
      </w:r>
      <w:r>
        <w:rPr>
          <w:spacing w:val="-3"/>
        </w:rPr>
        <w:t xml:space="preserve"> </w:t>
      </w:r>
      <w:r>
        <w:t>распространение</w:t>
      </w:r>
      <w:r>
        <w:rPr>
          <w:spacing w:val="-4"/>
        </w:rPr>
        <w:t xml:space="preserve"> </w:t>
      </w:r>
      <w:r>
        <w:t>производства</w:t>
      </w:r>
      <w:r>
        <w:rPr>
          <w:spacing w:val="-4"/>
        </w:rPr>
        <w:t xml:space="preserve"> </w:t>
      </w:r>
      <w:r>
        <w:t>хлопчатобумажных</w:t>
      </w:r>
      <w:r>
        <w:rPr>
          <w:spacing w:val="-1"/>
        </w:rPr>
        <w:t xml:space="preserve"> </w:t>
      </w:r>
      <w:r>
        <w:t>тканей. Начало известных предпринимательских династий: Морозовы, Рябушинские, Гарелины, Прохоровы, Демидовы и др.</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7"/>
      </w:pPr>
      <w:r>
        <w:lastRenderedPageBreak/>
        <w:t>Внутренняя и внешняя торговля. Торговые пути внутри страны.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05B71" w:rsidRDefault="00BE715A">
      <w:pPr>
        <w:pStyle w:val="a3"/>
        <w:spacing w:before="1"/>
        <w:ind w:right="565"/>
      </w:pPr>
      <w:r>
        <w:t>Обострение социальных противоречий. Чумной бунт в Москве. Восстание под предводительством</w:t>
      </w:r>
      <w:r>
        <w:rPr>
          <w:spacing w:val="-3"/>
        </w:rPr>
        <w:t xml:space="preserve"> </w:t>
      </w:r>
      <w:r>
        <w:t>Емельяна</w:t>
      </w:r>
      <w:r>
        <w:rPr>
          <w:spacing w:val="-3"/>
        </w:rPr>
        <w:t xml:space="preserve"> </w:t>
      </w:r>
      <w:r>
        <w:t>Пугачева.</w:t>
      </w:r>
      <w:r>
        <w:rPr>
          <w:spacing w:val="-2"/>
        </w:rPr>
        <w:t xml:space="preserve"> </w:t>
      </w:r>
      <w:r>
        <w:t>Антидворянский</w:t>
      </w:r>
      <w:r>
        <w:rPr>
          <w:spacing w:val="-4"/>
        </w:rPr>
        <w:t xml:space="preserve"> </w:t>
      </w:r>
      <w:r>
        <w:t>и</w:t>
      </w:r>
      <w:r>
        <w:rPr>
          <w:spacing w:val="-1"/>
        </w:rPr>
        <w:t xml:space="preserve"> </w:t>
      </w:r>
      <w:r>
        <w:t>антикрепостнический</w:t>
      </w:r>
      <w:r>
        <w:rPr>
          <w:spacing w:val="-4"/>
        </w:rPr>
        <w:t xml:space="preserve"> </w:t>
      </w:r>
      <w:r>
        <w:t>характер движения.</w:t>
      </w:r>
      <w:r>
        <w:rPr>
          <w:spacing w:val="-1"/>
        </w:rPr>
        <w:t xml:space="preserve"> </w:t>
      </w:r>
      <w:r>
        <w:t>Роль</w:t>
      </w:r>
      <w:r>
        <w:rPr>
          <w:spacing w:val="-3"/>
        </w:rPr>
        <w:t xml:space="preserve"> </w:t>
      </w:r>
      <w:r>
        <w:t>казачества,</w:t>
      </w:r>
      <w:r>
        <w:rPr>
          <w:spacing w:val="-1"/>
        </w:rPr>
        <w:t xml:space="preserve"> </w:t>
      </w:r>
      <w:r>
        <w:t>народов</w:t>
      </w:r>
      <w:r>
        <w:rPr>
          <w:spacing w:val="-2"/>
        </w:rPr>
        <w:t xml:space="preserve"> </w:t>
      </w:r>
      <w:r>
        <w:t>Урала и Поволжья</w:t>
      </w:r>
      <w:r>
        <w:rPr>
          <w:spacing w:val="-1"/>
        </w:rPr>
        <w:t xml:space="preserve"> </w:t>
      </w:r>
      <w:r>
        <w:t>в</w:t>
      </w:r>
      <w:r>
        <w:rPr>
          <w:spacing w:val="-2"/>
        </w:rPr>
        <w:t xml:space="preserve"> </w:t>
      </w:r>
      <w:r>
        <w:t>восстании.</w:t>
      </w:r>
      <w:r>
        <w:rPr>
          <w:spacing w:val="-1"/>
        </w:rPr>
        <w:t xml:space="preserve"> </w:t>
      </w:r>
      <w:r>
        <w:t>Влияние восстания</w:t>
      </w:r>
      <w:r>
        <w:rPr>
          <w:spacing w:val="-1"/>
        </w:rPr>
        <w:t xml:space="preserve"> </w:t>
      </w:r>
      <w:r>
        <w:t>на внутреннюю политику и развитие общественной мысли.</w:t>
      </w:r>
    </w:p>
    <w:p w:rsidR="00D05B71" w:rsidRDefault="00BE715A">
      <w:pPr>
        <w:pStyle w:val="a3"/>
        <w:tabs>
          <w:tab w:val="left" w:pos="2192"/>
          <w:tab w:val="left" w:pos="4022"/>
          <w:tab w:val="left" w:pos="4945"/>
          <w:tab w:val="left" w:pos="5298"/>
          <w:tab w:val="left" w:pos="6595"/>
          <w:tab w:val="left" w:pos="8507"/>
        </w:tabs>
        <w:ind w:right="570"/>
        <w:jc w:val="right"/>
      </w:pPr>
      <w:r>
        <w:t>Внешняя</w:t>
      </w:r>
      <w:r>
        <w:rPr>
          <w:spacing w:val="36"/>
        </w:rPr>
        <w:t xml:space="preserve"> </w:t>
      </w:r>
      <w:r>
        <w:t>политика</w:t>
      </w:r>
      <w:r>
        <w:rPr>
          <w:spacing w:val="35"/>
        </w:rPr>
        <w:t xml:space="preserve"> </w:t>
      </w:r>
      <w:r>
        <w:t>России</w:t>
      </w:r>
      <w:r>
        <w:rPr>
          <w:spacing w:val="36"/>
        </w:rPr>
        <w:t xml:space="preserve"> </w:t>
      </w:r>
      <w:r>
        <w:t>второй</w:t>
      </w:r>
      <w:r>
        <w:rPr>
          <w:spacing w:val="36"/>
        </w:rPr>
        <w:t xml:space="preserve"> </w:t>
      </w:r>
      <w:r>
        <w:t>половины</w:t>
      </w:r>
      <w:r>
        <w:rPr>
          <w:spacing w:val="35"/>
        </w:rPr>
        <w:t xml:space="preserve"> </w:t>
      </w:r>
      <w:r>
        <w:t>XVIII</w:t>
      </w:r>
      <w:r>
        <w:rPr>
          <w:spacing w:val="35"/>
        </w:rPr>
        <w:t xml:space="preserve"> </w:t>
      </w:r>
      <w:r>
        <w:t>в.,</w:t>
      </w:r>
      <w:r>
        <w:rPr>
          <w:spacing w:val="37"/>
        </w:rPr>
        <w:t xml:space="preserve"> </w:t>
      </w:r>
      <w:r>
        <w:t>ее</w:t>
      </w:r>
      <w:r>
        <w:rPr>
          <w:spacing w:val="35"/>
        </w:rPr>
        <w:t xml:space="preserve"> </w:t>
      </w:r>
      <w:r>
        <w:t>основные</w:t>
      </w:r>
      <w:r>
        <w:rPr>
          <w:spacing w:val="36"/>
        </w:rPr>
        <w:t xml:space="preserve"> </w:t>
      </w:r>
      <w:r>
        <w:t>задачи.</w:t>
      </w:r>
      <w:r>
        <w:rPr>
          <w:spacing w:val="36"/>
        </w:rPr>
        <w:t xml:space="preserve"> </w:t>
      </w:r>
      <w:r>
        <w:t>Н.</w:t>
      </w:r>
      <w:r>
        <w:rPr>
          <w:spacing w:val="35"/>
        </w:rPr>
        <w:t xml:space="preserve"> </w:t>
      </w:r>
      <w:r>
        <w:t>И. Панин и А. А. Безбородко. Борьба России за выход к Черному морю. Войны с Османской империей. П.</w:t>
      </w:r>
      <w:r>
        <w:rPr>
          <w:spacing w:val="-1"/>
        </w:rPr>
        <w:t xml:space="preserve"> </w:t>
      </w:r>
      <w:r>
        <w:t>А.</w:t>
      </w:r>
      <w:r>
        <w:rPr>
          <w:spacing w:val="-1"/>
        </w:rPr>
        <w:t xml:space="preserve"> </w:t>
      </w:r>
      <w:r>
        <w:t>Румянцев,</w:t>
      </w:r>
      <w:r>
        <w:rPr>
          <w:spacing w:val="-1"/>
        </w:rPr>
        <w:t xml:space="preserve"> </w:t>
      </w:r>
      <w:r>
        <w:t>А. В. Суворов,</w:t>
      </w:r>
      <w:r>
        <w:rPr>
          <w:spacing w:val="-1"/>
        </w:rPr>
        <w:t xml:space="preserve"> </w:t>
      </w:r>
      <w:r>
        <w:t>Ф. Ф. Ушаков, победы</w:t>
      </w:r>
      <w:r>
        <w:rPr>
          <w:spacing w:val="-1"/>
        </w:rPr>
        <w:t xml:space="preserve"> </w:t>
      </w:r>
      <w:r>
        <w:t xml:space="preserve">российских войск под их </w:t>
      </w:r>
      <w:r>
        <w:rPr>
          <w:spacing w:val="-2"/>
        </w:rPr>
        <w:t>руководством.</w:t>
      </w:r>
      <w:r>
        <w:tab/>
      </w:r>
      <w:r>
        <w:rPr>
          <w:spacing w:val="-2"/>
        </w:rPr>
        <w:t>Присоединение</w:t>
      </w:r>
      <w:r>
        <w:tab/>
      </w:r>
      <w:r>
        <w:rPr>
          <w:spacing w:val="-2"/>
        </w:rPr>
        <w:t>Крыма</w:t>
      </w:r>
      <w:r>
        <w:tab/>
      </w:r>
      <w:r>
        <w:rPr>
          <w:spacing w:val="-10"/>
        </w:rPr>
        <w:t>и</w:t>
      </w:r>
      <w:r>
        <w:tab/>
      </w:r>
      <w:r>
        <w:rPr>
          <w:spacing w:val="-2"/>
        </w:rPr>
        <w:t>Северного</w:t>
      </w:r>
      <w:r>
        <w:tab/>
      </w:r>
      <w:r>
        <w:rPr>
          <w:spacing w:val="-2"/>
        </w:rPr>
        <w:t>Причерноморья.</w:t>
      </w:r>
      <w:r>
        <w:tab/>
      </w:r>
      <w:r>
        <w:rPr>
          <w:spacing w:val="-2"/>
        </w:rPr>
        <w:t xml:space="preserve">Организация </w:t>
      </w:r>
      <w:r>
        <w:t>управления Новороссией. Строительство новых городов и портов. Основание Пятигорска, Севастополя, Одессы, Херсона. Г. А. Потемкин. Путешествие</w:t>
      </w:r>
      <w:r>
        <w:rPr>
          <w:spacing w:val="-1"/>
        </w:rPr>
        <w:t xml:space="preserve"> </w:t>
      </w:r>
      <w:r>
        <w:t>Екатерины II</w:t>
      </w:r>
      <w:r>
        <w:rPr>
          <w:spacing w:val="-4"/>
        </w:rPr>
        <w:t xml:space="preserve"> </w:t>
      </w:r>
      <w:r>
        <w:t>на</w:t>
      </w:r>
      <w:r>
        <w:rPr>
          <w:spacing w:val="-1"/>
        </w:rPr>
        <w:t xml:space="preserve"> </w:t>
      </w:r>
      <w:r>
        <w:t>юг</w:t>
      </w:r>
      <w:r>
        <w:rPr>
          <w:spacing w:val="-1"/>
        </w:rPr>
        <w:t xml:space="preserve"> </w:t>
      </w:r>
      <w:r>
        <w:t>в</w:t>
      </w:r>
      <w:r>
        <w:rPr>
          <w:spacing w:val="-1"/>
        </w:rPr>
        <w:t xml:space="preserve"> </w:t>
      </w:r>
      <w:r>
        <w:t>1787 г. Участие России в разделах Речи Посполитой. Политика России в Польше до начала</w:t>
      </w:r>
    </w:p>
    <w:p w:rsidR="00D05B71" w:rsidRDefault="00BE715A">
      <w:pPr>
        <w:pStyle w:val="a3"/>
        <w:ind w:right="571" w:firstLine="0"/>
      </w:pPr>
      <w:r>
        <w:t>1770-х гг.: стремление</w:t>
      </w:r>
      <w:r>
        <w:rPr>
          <w:spacing w:val="-2"/>
        </w:rPr>
        <w:t xml:space="preserve"> </w:t>
      </w:r>
      <w:r>
        <w:t>к усилению российского влияния в условиях сохранения</w:t>
      </w:r>
      <w:r>
        <w:rPr>
          <w:spacing w:val="-1"/>
        </w:rPr>
        <w:t xml:space="preserve"> </w:t>
      </w:r>
      <w:r>
        <w:t>польского государства. Участие России в разделах Польши вместе с империей Габсбургов и Пруссией. Первый, второй и третий разделы.</w:t>
      </w:r>
    </w:p>
    <w:p w:rsidR="00D05B71" w:rsidRDefault="00BE715A">
      <w:pPr>
        <w:pStyle w:val="a3"/>
        <w:ind w:right="573"/>
      </w:pPr>
      <w:r>
        <w:t>Борьба поляков за национальную независимость. Восстание под</w:t>
      </w:r>
      <w:r>
        <w:rPr>
          <w:spacing w:val="40"/>
        </w:rPr>
        <w:t xml:space="preserve"> </w:t>
      </w:r>
      <w:r>
        <w:t>предводительством Т. Костюшко.</w:t>
      </w:r>
    </w:p>
    <w:p w:rsidR="00D05B71" w:rsidRDefault="00BE715A">
      <w:pPr>
        <w:pStyle w:val="a3"/>
        <w:spacing w:before="1"/>
        <w:ind w:right="568"/>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w:t>
      </w:r>
      <w:r>
        <w:rPr>
          <w:spacing w:val="-1"/>
        </w:rPr>
        <w:t xml:space="preserve"> </w:t>
      </w:r>
      <w:r>
        <w:t>дворянству,</w:t>
      </w:r>
      <w:r>
        <w:rPr>
          <w:spacing w:val="-1"/>
        </w:rPr>
        <w:t xml:space="preserve"> </w:t>
      </w:r>
      <w:r>
        <w:t>взаимоотношения</w:t>
      </w:r>
      <w:r>
        <w:rPr>
          <w:spacing w:val="-1"/>
        </w:rPr>
        <w:t xml:space="preserve"> </w:t>
      </w:r>
      <w:r>
        <w:t>со</w:t>
      </w:r>
      <w:r>
        <w:rPr>
          <w:spacing w:val="-1"/>
        </w:rPr>
        <w:t xml:space="preserve"> </w:t>
      </w:r>
      <w:r>
        <w:t>столичной</w:t>
      </w:r>
      <w:r>
        <w:rPr>
          <w:spacing w:val="-3"/>
        </w:rPr>
        <w:t xml:space="preserve"> </w:t>
      </w:r>
      <w:r>
        <w:t>знатью.</w:t>
      </w:r>
      <w:r>
        <w:rPr>
          <w:spacing w:val="-1"/>
        </w:rPr>
        <w:t xml:space="preserve"> </w:t>
      </w:r>
      <w:r>
        <w:t>Меры</w:t>
      </w:r>
      <w:r>
        <w:rPr>
          <w:spacing w:val="-2"/>
        </w:rPr>
        <w:t xml:space="preserve"> </w:t>
      </w:r>
      <w:r>
        <w:t>в</w:t>
      </w:r>
      <w:r>
        <w:rPr>
          <w:spacing w:val="-2"/>
        </w:rPr>
        <w:t xml:space="preserve"> </w:t>
      </w:r>
      <w:r>
        <w:t>области внешней политики. Причины дворцового переворота 11 марта 1801 г.</w:t>
      </w:r>
    </w:p>
    <w:p w:rsidR="00D05B71" w:rsidRDefault="00BE715A">
      <w:pPr>
        <w:pStyle w:val="a3"/>
        <w:ind w:right="570"/>
      </w:pPr>
      <w:r>
        <w:t>Участие России в борьбе с революционной Францией. Итальянский и</w:t>
      </w:r>
      <w:r>
        <w:rPr>
          <w:spacing w:val="80"/>
        </w:rPr>
        <w:t xml:space="preserve"> </w:t>
      </w:r>
      <w:r>
        <w:t xml:space="preserve">Швейцарский походы А. В. Суворова. Действия эскадры Ф. Ф. Ушакова в Средиземном </w:t>
      </w:r>
      <w:r>
        <w:rPr>
          <w:spacing w:val="-2"/>
        </w:rPr>
        <w:t>море.</w:t>
      </w:r>
    </w:p>
    <w:p w:rsidR="00D05B71" w:rsidRDefault="00BE715A">
      <w:pPr>
        <w:ind w:left="1190"/>
        <w:jc w:val="both"/>
        <w:rPr>
          <w:i/>
          <w:sz w:val="24"/>
        </w:rPr>
      </w:pPr>
      <w:r>
        <w:rPr>
          <w:i/>
          <w:sz w:val="24"/>
        </w:rPr>
        <w:t>Культурное</w:t>
      </w:r>
      <w:r>
        <w:rPr>
          <w:i/>
          <w:spacing w:val="-3"/>
          <w:sz w:val="24"/>
        </w:rPr>
        <w:t xml:space="preserve"> </w:t>
      </w:r>
      <w:r>
        <w:rPr>
          <w:i/>
          <w:sz w:val="24"/>
        </w:rPr>
        <w:t>пространство</w:t>
      </w:r>
      <w:r>
        <w:rPr>
          <w:i/>
          <w:spacing w:val="-2"/>
          <w:sz w:val="24"/>
        </w:rPr>
        <w:t xml:space="preserve"> </w:t>
      </w:r>
      <w:r>
        <w:rPr>
          <w:i/>
          <w:sz w:val="24"/>
        </w:rPr>
        <w:t>Российской</w:t>
      </w:r>
      <w:r>
        <w:rPr>
          <w:i/>
          <w:spacing w:val="-2"/>
          <w:sz w:val="24"/>
        </w:rPr>
        <w:t xml:space="preserve"> </w:t>
      </w:r>
      <w:r>
        <w:rPr>
          <w:i/>
          <w:sz w:val="24"/>
        </w:rPr>
        <w:t>империи</w:t>
      </w:r>
      <w:r>
        <w:rPr>
          <w:i/>
          <w:spacing w:val="-2"/>
          <w:sz w:val="24"/>
        </w:rPr>
        <w:t xml:space="preserve"> </w:t>
      </w:r>
      <w:r>
        <w:rPr>
          <w:i/>
          <w:sz w:val="24"/>
        </w:rPr>
        <w:t>в</w:t>
      </w:r>
      <w:r>
        <w:rPr>
          <w:i/>
          <w:spacing w:val="-3"/>
          <w:sz w:val="24"/>
        </w:rPr>
        <w:t xml:space="preserve"> </w:t>
      </w:r>
      <w:r>
        <w:rPr>
          <w:i/>
          <w:sz w:val="24"/>
        </w:rPr>
        <w:t>XVIII</w:t>
      </w:r>
      <w:r>
        <w:rPr>
          <w:i/>
          <w:spacing w:val="-2"/>
          <w:sz w:val="24"/>
        </w:rPr>
        <w:t xml:space="preserve"> </w:t>
      </w:r>
      <w:r>
        <w:rPr>
          <w:i/>
          <w:sz w:val="24"/>
        </w:rPr>
        <w:t>в. (6</w:t>
      </w:r>
      <w:r>
        <w:rPr>
          <w:i/>
          <w:spacing w:val="-2"/>
          <w:sz w:val="24"/>
        </w:rPr>
        <w:t xml:space="preserve"> </w:t>
      </w:r>
      <w:r>
        <w:rPr>
          <w:i/>
          <w:spacing w:val="-5"/>
          <w:sz w:val="24"/>
        </w:rPr>
        <w:t>ч)</w:t>
      </w:r>
    </w:p>
    <w:p w:rsidR="00D05B71" w:rsidRDefault="00BE715A">
      <w:pPr>
        <w:pStyle w:val="a3"/>
        <w:ind w:right="565"/>
      </w:pPr>
      <w:r>
        <w:t>Идеи Просвещения в российской общественной мысли, публицистике и</w:t>
      </w:r>
      <w:r>
        <w:rPr>
          <w:spacing w:val="40"/>
        </w:rPr>
        <w:t xml:space="preserve"> </w:t>
      </w:r>
      <w:r>
        <w:t>литературе. Литература народов России в XVIII в. Первые журналы. Общественные идеи</w:t>
      </w:r>
      <w:r>
        <w:rPr>
          <w:spacing w:val="40"/>
        </w:rPr>
        <w:t xml:space="preserve"> </w:t>
      </w:r>
      <w:r>
        <w:t>в произведениях А. П. Сумарокова, Г. Р. Державина, Д. И. Фонвизина. Н. И. Новиков, материалы</w:t>
      </w:r>
      <w:r>
        <w:rPr>
          <w:spacing w:val="67"/>
        </w:rPr>
        <w:t xml:space="preserve"> </w:t>
      </w:r>
      <w:r>
        <w:t>о</w:t>
      </w:r>
      <w:r>
        <w:rPr>
          <w:spacing w:val="69"/>
        </w:rPr>
        <w:t xml:space="preserve"> </w:t>
      </w:r>
      <w:r>
        <w:t>положении</w:t>
      </w:r>
      <w:r>
        <w:rPr>
          <w:spacing w:val="68"/>
        </w:rPr>
        <w:t xml:space="preserve"> </w:t>
      </w:r>
      <w:r>
        <w:t>крепостных</w:t>
      </w:r>
      <w:r>
        <w:rPr>
          <w:spacing w:val="69"/>
        </w:rPr>
        <w:t xml:space="preserve"> </w:t>
      </w:r>
      <w:r>
        <w:t>крестьян</w:t>
      </w:r>
      <w:r>
        <w:rPr>
          <w:spacing w:val="68"/>
        </w:rPr>
        <w:t xml:space="preserve"> </w:t>
      </w:r>
      <w:r>
        <w:t>в</w:t>
      </w:r>
      <w:r>
        <w:rPr>
          <w:spacing w:val="66"/>
        </w:rPr>
        <w:t xml:space="preserve"> </w:t>
      </w:r>
      <w:r>
        <w:t>его</w:t>
      </w:r>
      <w:r>
        <w:rPr>
          <w:spacing w:val="69"/>
        </w:rPr>
        <w:t xml:space="preserve"> </w:t>
      </w:r>
      <w:r>
        <w:t>журналах.</w:t>
      </w:r>
      <w:r>
        <w:rPr>
          <w:spacing w:val="67"/>
        </w:rPr>
        <w:t xml:space="preserve"> </w:t>
      </w:r>
      <w:r>
        <w:t>А.</w:t>
      </w:r>
      <w:r>
        <w:rPr>
          <w:spacing w:val="66"/>
        </w:rPr>
        <w:t xml:space="preserve"> </w:t>
      </w:r>
      <w:r>
        <w:t>Н.</w:t>
      </w:r>
      <w:r>
        <w:rPr>
          <w:spacing w:val="66"/>
        </w:rPr>
        <w:t xml:space="preserve"> </w:t>
      </w:r>
      <w:r>
        <w:t>Радищев</w:t>
      </w:r>
      <w:r>
        <w:rPr>
          <w:spacing w:val="69"/>
        </w:rPr>
        <w:t xml:space="preserve"> </w:t>
      </w:r>
      <w:r>
        <w:t>и</w:t>
      </w:r>
      <w:r>
        <w:rPr>
          <w:spacing w:val="68"/>
        </w:rPr>
        <w:t xml:space="preserve"> </w:t>
      </w:r>
      <w:r>
        <w:t>его</w:t>
      </w:r>
    </w:p>
    <w:p w:rsidR="00D05B71" w:rsidRDefault="00BE715A">
      <w:pPr>
        <w:pStyle w:val="a3"/>
        <w:ind w:firstLine="0"/>
      </w:pPr>
      <w:r>
        <w:t>«Путешествие</w:t>
      </w:r>
      <w:r>
        <w:rPr>
          <w:spacing w:val="-4"/>
        </w:rPr>
        <w:t xml:space="preserve"> </w:t>
      </w:r>
      <w:r>
        <w:t>из</w:t>
      </w:r>
      <w:r>
        <w:rPr>
          <w:spacing w:val="-2"/>
        </w:rPr>
        <w:t xml:space="preserve"> </w:t>
      </w:r>
      <w:r>
        <w:t>Петербурга</w:t>
      </w:r>
      <w:r>
        <w:rPr>
          <w:spacing w:val="-2"/>
        </w:rPr>
        <w:t xml:space="preserve"> </w:t>
      </w:r>
      <w:r>
        <w:t>в</w:t>
      </w:r>
      <w:r>
        <w:rPr>
          <w:spacing w:val="-3"/>
        </w:rPr>
        <w:t xml:space="preserve"> </w:t>
      </w:r>
      <w:r>
        <w:rPr>
          <w:spacing w:val="-2"/>
        </w:rPr>
        <w:t>Москву».</w:t>
      </w:r>
    </w:p>
    <w:p w:rsidR="00D05B71" w:rsidRDefault="00BE715A">
      <w:pPr>
        <w:pStyle w:val="a3"/>
        <w:ind w:right="567"/>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05B71" w:rsidRDefault="00BE715A">
      <w:pPr>
        <w:pStyle w:val="a3"/>
        <w:spacing w:before="1"/>
        <w:ind w:right="570"/>
      </w:pPr>
      <w:r>
        <w:t>Культура и быт российских сословий. Дворянство: жизнь и быт дворянской усадьбы. Духовенство. Купечество. Крестьянство.</w:t>
      </w:r>
    </w:p>
    <w:p w:rsidR="00D05B71" w:rsidRDefault="00BE715A">
      <w:pPr>
        <w:pStyle w:val="a3"/>
        <w:ind w:right="565"/>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right="570" w:firstLine="0"/>
      </w:pPr>
      <w:r>
        <w:lastRenderedPageBreak/>
        <w:t>М. В. Ломоносов и его роль в становлении российской науки и образования. Образование</w:t>
      </w:r>
      <w:r>
        <w:rPr>
          <w:spacing w:val="70"/>
        </w:rPr>
        <w:t xml:space="preserve"> </w:t>
      </w:r>
      <w:r>
        <w:t>в</w:t>
      </w:r>
      <w:r>
        <w:rPr>
          <w:spacing w:val="73"/>
        </w:rPr>
        <w:t xml:space="preserve"> </w:t>
      </w:r>
      <w:r>
        <w:t>России</w:t>
      </w:r>
      <w:r>
        <w:rPr>
          <w:spacing w:val="73"/>
        </w:rPr>
        <w:t xml:space="preserve"> </w:t>
      </w:r>
      <w:r>
        <w:t>в</w:t>
      </w:r>
      <w:r>
        <w:rPr>
          <w:spacing w:val="73"/>
        </w:rPr>
        <w:t xml:space="preserve"> </w:t>
      </w:r>
      <w:r>
        <w:t>XVIII</w:t>
      </w:r>
      <w:r>
        <w:rPr>
          <w:spacing w:val="70"/>
        </w:rPr>
        <w:t xml:space="preserve"> </w:t>
      </w:r>
      <w:r>
        <w:t>в.</w:t>
      </w:r>
      <w:r>
        <w:rPr>
          <w:spacing w:val="73"/>
        </w:rPr>
        <w:t xml:space="preserve"> </w:t>
      </w:r>
      <w:r>
        <w:t>Основные</w:t>
      </w:r>
      <w:r>
        <w:rPr>
          <w:spacing w:val="75"/>
        </w:rPr>
        <w:t xml:space="preserve"> </w:t>
      </w:r>
      <w:r>
        <w:t>педагогические</w:t>
      </w:r>
      <w:r>
        <w:rPr>
          <w:spacing w:val="72"/>
        </w:rPr>
        <w:t xml:space="preserve"> </w:t>
      </w:r>
      <w:r>
        <w:t>идеи.</w:t>
      </w:r>
      <w:r>
        <w:rPr>
          <w:spacing w:val="72"/>
        </w:rPr>
        <w:t xml:space="preserve"> </w:t>
      </w:r>
      <w:r>
        <w:rPr>
          <w:spacing w:val="-2"/>
        </w:rPr>
        <w:t>Воспитание</w:t>
      </w:r>
    </w:p>
    <w:p w:rsidR="00D05B71" w:rsidRDefault="00BE715A">
      <w:pPr>
        <w:pStyle w:val="a3"/>
        <w:ind w:right="566" w:firstLine="0"/>
      </w:pPr>
      <w:r>
        <w:t>«новой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05B71" w:rsidRDefault="00BE715A">
      <w:pPr>
        <w:pStyle w:val="a3"/>
        <w:spacing w:before="1"/>
        <w:ind w:right="563"/>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w:t>
      </w:r>
      <w:r>
        <w:rPr>
          <w:spacing w:val="40"/>
        </w:rPr>
        <w:t xml:space="preserve"> </w:t>
      </w:r>
      <w:r>
        <w:t xml:space="preserve">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w:t>
      </w:r>
      <w:r>
        <w:rPr>
          <w:spacing w:val="-2"/>
        </w:rPr>
        <w:t>Растрелли.</w:t>
      </w:r>
    </w:p>
    <w:p w:rsidR="00D05B71" w:rsidRDefault="00BE715A">
      <w:pPr>
        <w:pStyle w:val="a3"/>
        <w:ind w:right="571"/>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D05B71" w:rsidRDefault="00BE715A">
      <w:pPr>
        <w:pStyle w:val="a3"/>
        <w:ind w:left="1190" w:firstLine="0"/>
      </w:pPr>
      <w:r>
        <w:t>Наш</w:t>
      </w:r>
      <w:r>
        <w:rPr>
          <w:spacing w:val="-2"/>
        </w:rPr>
        <w:t xml:space="preserve"> </w:t>
      </w:r>
      <w:r>
        <w:t>край</w:t>
      </w:r>
      <w:r>
        <w:rPr>
          <w:spacing w:val="-1"/>
        </w:rPr>
        <w:t xml:space="preserve"> </w:t>
      </w:r>
      <w:r>
        <w:t>в</w:t>
      </w:r>
      <w:r>
        <w:rPr>
          <w:spacing w:val="-2"/>
        </w:rPr>
        <w:t xml:space="preserve"> </w:t>
      </w:r>
      <w:r>
        <w:t>XVIII</w:t>
      </w:r>
      <w:r>
        <w:rPr>
          <w:spacing w:val="-2"/>
        </w:rPr>
        <w:t xml:space="preserve"> </w:t>
      </w:r>
      <w:r>
        <w:rPr>
          <w:spacing w:val="-5"/>
        </w:rPr>
        <w:t>в.</w:t>
      </w:r>
    </w:p>
    <w:p w:rsidR="00D05B71" w:rsidRDefault="00BE715A">
      <w:pPr>
        <w:ind w:left="1190"/>
        <w:jc w:val="both"/>
        <w:rPr>
          <w:i/>
          <w:sz w:val="24"/>
        </w:rPr>
      </w:pPr>
      <w:r>
        <w:rPr>
          <w:i/>
          <w:sz w:val="24"/>
        </w:rPr>
        <w:t>Обобщение</w:t>
      </w:r>
      <w:r>
        <w:rPr>
          <w:i/>
          <w:spacing w:val="-4"/>
          <w:sz w:val="24"/>
        </w:rPr>
        <w:t xml:space="preserve"> </w:t>
      </w:r>
      <w:r>
        <w:rPr>
          <w:i/>
          <w:sz w:val="24"/>
        </w:rPr>
        <w:t>(2</w:t>
      </w:r>
      <w:r>
        <w:rPr>
          <w:i/>
          <w:spacing w:val="-3"/>
          <w:sz w:val="24"/>
        </w:rPr>
        <w:t xml:space="preserve"> </w:t>
      </w:r>
      <w:r>
        <w:rPr>
          <w:i/>
          <w:spacing w:val="-5"/>
          <w:sz w:val="24"/>
        </w:rPr>
        <w:t>ч).</w:t>
      </w:r>
    </w:p>
    <w:p w:rsidR="00D05B71" w:rsidRDefault="00BE715A">
      <w:pPr>
        <w:pStyle w:val="2"/>
        <w:numPr>
          <w:ilvl w:val="0"/>
          <w:numId w:val="232"/>
        </w:numPr>
        <w:tabs>
          <w:tab w:val="left" w:pos="1897"/>
        </w:tabs>
        <w:ind w:left="1897" w:hanging="707"/>
        <w:jc w:val="left"/>
      </w:pPr>
      <w:r>
        <w:rPr>
          <w:spacing w:val="-2"/>
        </w:rPr>
        <w:t>КЛАСС</w:t>
      </w:r>
    </w:p>
    <w:p w:rsidR="00D05B71" w:rsidRDefault="00BE715A">
      <w:pPr>
        <w:pStyle w:val="a3"/>
        <w:spacing w:line="274" w:lineRule="exact"/>
        <w:ind w:left="1190" w:firstLine="0"/>
        <w:jc w:val="left"/>
      </w:pPr>
      <w:r>
        <w:t>Всеобщая</w:t>
      </w:r>
      <w:r>
        <w:rPr>
          <w:spacing w:val="-3"/>
        </w:rPr>
        <w:t xml:space="preserve"> </w:t>
      </w:r>
      <w:r>
        <w:t>история.</w:t>
      </w:r>
      <w:r>
        <w:rPr>
          <w:spacing w:val="-2"/>
        </w:rPr>
        <w:t xml:space="preserve"> </w:t>
      </w:r>
      <w:r>
        <w:t>История</w:t>
      </w:r>
      <w:r>
        <w:rPr>
          <w:spacing w:val="-2"/>
        </w:rPr>
        <w:t xml:space="preserve"> </w:t>
      </w:r>
      <w:r>
        <w:t>нового</w:t>
      </w:r>
      <w:r>
        <w:rPr>
          <w:spacing w:val="-2"/>
        </w:rPr>
        <w:t xml:space="preserve"> </w:t>
      </w:r>
      <w:r>
        <w:t>времени.</w:t>
      </w:r>
      <w:r>
        <w:rPr>
          <w:spacing w:val="-2"/>
        </w:rPr>
        <w:t xml:space="preserve"> </w:t>
      </w:r>
      <w:r>
        <w:t>XIX</w:t>
      </w:r>
      <w:r>
        <w:rPr>
          <w:spacing w:val="1"/>
        </w:rPr>
        <w:t xml:space="preserve"> </w:t>
      </w:r>
      <w:r>
        <w:t>—</w:t>
      </w:r>
      <w:r>
        <w:rPr>
          <w:spacing w:val="-2"/>
        </w:rPr>
        <w:t xml:space="preserve"> </w:t>
      </w:r>
      <w:r>
        <w:t>начало</w:t>
      </w:r>
      <w:r>
        <w:rPr>
          <w:spacing w:val="-2"/>
        </w:rPr>
        <w:t xml:space="preserve"> </w:t>
      </w:r>
      <w:r>
        <w:t>ХХ</w:t>
      </w:r>
      <w:r>
        <w:rPr>
          <w:spacing w:val="-1"/>
        </w:rPr>
        <w:t xml:space="preserve"> </w:t>
      </w:r>
      <w:r>
        <w:t>в.</w:t>
      </w:r>
      <w:r>
        <w:rPr>
          <w:spacing w:val="-2"/>
        </w:rPr>
        <w:t xml:space="preserve"> </w:t>
      </w:r>
      <w:r>
        <w:t xml:space="preserve">(23 </w:t>
      </w:r>
      <w:r>
        <w:rPr>
          <w:spacing w:val="-5"/>
        </w:rPr>
        <w:t>ч)</w:t>
      </w:r>
    </w:p>
    <w:p w:rsidR="00D05B71" w:rsidRDefault="00BE715A">
      <w:pPr>
        <w:ind w:left="1190"/>
        <w:rPr>
          <w:i/>
          <w:sz w:val="24"/>
        </w:rPr>
      </w:pPr>
      <w:r>
        <w:rPr>
          <w:i/>
          <w:sz w:val="24"/>
        </w:rPr>
        <w:t>Введение</w:t>
      </w:r>
      <w:r>
        <w:rPr>
          <w:i/>
          <w:spacing w:val="-4"/>
          <w:sz w:val="24"/>
        </w:rPr>
        <w:t xml:space="preserve"> </w:t>
      </w:r>
      <w:r>
        <w:rPr>
          <w:i/>
          <w:sz w:val="24"/>
        </w:rPr>
        <w:t>(1</w:t>
      </w:r>
      <w:r>
        <w:rPr>
          <w:i/>
          <w:spacing w:val="-4"/>
          <w:sz w:val="24"/>
        </w:rPr>
        <w:t xml:space="preserve"> </w:t>
      </w:r>
      <w:r>
        <w:rPr>
          <w:i/>
          <w:spacing w:val="-5"/>
          <w:sz w:val="24"/>
        </w:rPr>
        <w:t>ч).</w:t>
      </w:r>
    </w:p>
    <w:p w:rsidR="00D05B71" w:rsidRDefault="00BE715A">
      <w:pPr>
        <w:ind w:left="1190"/>
        <w:rPr>
          <w:i/>
          <w:sz w:val="24"/>
        </w:rPr>
      </w:pPr>
      <w:r>
        <w:rPr>
          <w:i/>
          <w:sz w:val="24"/>
        </w:rPr>
        <w:t>Европа</w:t>
      </w:r>
      <w:r>
        <w:rPr>
          <w:i/>
          <w:spacing w:val="-2"/>
          <w:sz w:val="24"/>
        </w:rPr>
        <w:t xml:space="preserve"> </w:t>
      </w:r>
      <w:r>
        <w:rPr>
          <w:i/>
          <w:sz w:val="24"/>
        </w:rPr>
        <w:t>в</w:t>
      </w:r>
      <w:r>
        <w:rPr>
          <w:i/>
          <w:spacing w:val="-2"/>
          <w:sz w:val="24"/>
        </w:rPr>
        <w:t xml:space="preserve"> </w:t>
      </w:r>
      <w:r>
        <w:rPr>
          <w:i/>
          <w:sz w:val="24"/>
        </w:rPr>
        <w:t>начале</w:t>
      </w:r>
      <w:r>
        <w:rPr>
          <w:i/>
          <w:spacing w:val="-2"/>
          <w:sz w:val="24"/>
        </w:rPr>
        <w:t xml:space="preserve"> </w:t>
      </w:r>
      <w:r>
        <w:rPr>
          <w:i/>
          <w:sz w:val="24"/>
        </w:rPr>
        <w:t>XIX</w:t>
      </w:r>
      <w:r>
        <w:rPr>
          <w:i/>
          <w:spacing w:val="-1"/>
          <w:sz w:val="24"/>
        </w:rPr>
        <w:t xml:space="preserve"> </w:t>
      </w:r>
      <w:r>
        <w:rPr>
          <w:i/>
          <w:sz w:val="24"/>
        </w:rPr>
        <w:t>в.</w:t>
      </w:r>
      <w:r>
        <w:rPr>
          <w:i/>
          <w:spacing w:val="1"/>
          <w:sz w:val="24"/>
        </w:rPr>
        <w:t xml:space="preserve"> </w:t>
      </w:r>
      <w:r>
        <w:rPr>
          <w:i/>
          <w:sz w:val="24"/>
        </w:rPr>
        <w:t>(2</w:t>
      </w:r>
      <w:r>
        <w:rPr>
          <w:i/>
          <w:spacing w:val="-1"/>
          <w:sz w:val="24"/>
        </w:rPr>
        <w:t xml:space="preserve"> </w:t>
      </w:r>
      <w:r>
        <w:rPr>
          <w:i/>
          <w:spacing w:val="-5"/>
          <w:sz w:val="24"/>
        </w:rPr>
        <w:t>ч)</w:t>
      </w:r>
    </w:p>
    <w:p w:rsidR="00D05B71" w:rsidRDefault="00BE715A">
      <w:pPr>
        <w:pStyle w:val="a3"/>
        <w:ind w:right="566"/>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05B71" w:rsidRDefault="00BE715A">
      <w:pPr>
        <w:ind w:left="482" w:right="572" w:firstLine="707"/>
        <w:jc w:val="both"/>
        <w:rPr>
          <w:i/>
          <w:sz w:val="24"/>
        </w:rPr>
      </w:pPr>
      <w:r>
        <w:rPr>
          <w:i/>
          <w:sz w:val="24"/>
        </w:rPr>
        <w:t>Развитие индустриального общества в первой половине XIX в.: экономика, социальные отношения, политические процессы (2 ч)</w:t>
      </w:r>
    </w:p>
    <w:p w:rsidR="00D05B71" w:rsidRDefault="00BE715A">
      <w:pPr>
        <w:pStyle w:val="a3"/>
        <w:ind w:right="562"/>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w:t>
      </w:r>
      <w:r>
        <w:rPr>
          <w:spacing w:val="-2"/>
        </w:rPr>
        <w:t>утописты.</w:t>
      </w:r>
    </w:p>
    <w:p w:rsidR="00D05B71" w:rsidRDefault="00BE715A">
      <w:pPr>
        <w:pStyle w:val="a3"/>
        <w:ind w:right="565"/>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w:t>
      </w:r>
      <w:r>
        <w:rPr>
          <w:spacing w:val="80"/>
        </w:rPr>
        <w:t xml:space="preserve"> </w:t>
      </w:r>
      <w:r>
        <w:rPr>
          <w:spacing w:val="-2"/>
        </w:rPr>
        <w:t>партий.</w:t>
      </w:r>
    </w:p>
    <w:p w:rsidR="00D05B71" w:rsidRDefault="00BE715A">
      <w:pPr>
        <w:ind w:left="1190"/>
        <w:jc w:val="both"/>
        <w:rPr>
          <w:i/>
          <w:sz w:val="24"/>
        </w:rPr>
      </w:pPr>
      <w:r>
        <w:rPr>
          <w:i/>
          <w:sz w:val="24"/>
        </w:rPr>
        <w:t>Политическое</w:t>
      </w:r>
      <w:r>
        <w:rPr>
          <w:i/>
          <w:spacing w:val="-2"/>
          <w:sz w:val="24"/>
        </w:rPr>
        <w:t xml:space="preserve"> </w:t>
      </w:r>
      <w:r>
        <w:rPr>
          <w:i/>
          <w:sz w:val="24"/>
        </w:rPr>
        <w:t>развитие</w:t>
      </w:r>
      <w:r>
        <w:rPr>
          <w:i/>
          <w:spacing w:val="-3"/>
          <w:sz w:val="24"/>
        </w:rPr>
        <w:t xml:space="preserve"> </w:t>
      </w:r>
      <w:r>
        <w:rPr>
          <w:i/>
          <w:sz w:val="24"/>
        </w:rPr>
        <w:t>европейских</w:t>
      </w:r>
      <w:r>
        <w:rPr>
          <w:i/>
          <w:spacing w:val="-1"/>
          <w:sz w:val="24"/>
        </w:rPr>
        <w:t xml:space="preserve"> </w:t>
      </w:r>
      <w:r>
        <w:rPr>
          <w:i/>
          <w:sz w:val="24"/>
        </w:rPr>
        <w:t>стран</w:t>
      </w:r>
      <w:r>
        <w:rPr>
          <w:i/>
          <w:spacing w:val="-3"/>
          <w:sz w:val="24"/>
        </w:rPr>
        <w:t xml:space="preserve"> </w:t>
      </w:r>
      <w:r>
        <w:rPr>
          <w:i/>
          <w:sz w:val="24"/>
        </w:rPr>
        <w:t>в</w:t>
      </w:r>
      <w:r>
        <w:rPr>
          <w:i/>
          <w:spacing w:val="-3"/>
          <w:sz w:val="24"/>
        </w:rPr>
        <w:t xml:space="preserve"> </w:t>
      </w:r>
      <w:r>
        <w:rPr>
          <w:i/>
          <w:sz w:val="24"/>
        </w:rPr>
        <w:t>1815—1840-е</w:t>
      </w:r>
      <w:r>
        <w:rPr>
          <w:i/>
          <w:spacing w:val="-3"/>
          <w:sz w:val="24"/>
        </w:rPr>
        <w:t xml:space="preserve"> </w:t>
      </w:r>
      <w:r>
        <w:rPr>
          <w:i/>
          <w:sz w:val="24"/>
        </w:rPr>
        <w:t>гг. (2</w:t>
      </w:r>
      <w:r>
        <w:rPr>
          <w:i/>
          <w:spacing w:val="-1"/>
          <w:sz w:val="24"/>
        </w:rPr>
        <w:t xml:space="preserve"> </w:t>
      </w:r>
      <w:r>
        <w:rPr>
          <w:i/>
          <w:spacing w:val="-5"/>
          <w:sz w:val="24"/>
        </w:rPr>
        <w:t>ч)</w:t>
      </w:r>
    </w:p>
    <w:p w:rsidR="00D05B71" w:rsidRDefault="00BE715A">
      <w:pPr>
        <w:pStyle w:val="a3"/>
        <w:ind w:right="569"/>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w:t>
      </w:r>
      <w:r>
        <w:rPr>
          <w:spacing w:val="-2"/>
        </w:rPr>
        <w:t xml:space="preserve"> </w:t>
      </w:r>
      <w:r>
        <w:t>Греции.</w:t>
      </w:r>
      <w:r>
        <w:rPr>
          <w:spacing w:val="-1"/>
        </w:rPr>
        <w:t xml:space="preserve"> </w:t>
      </w:r>
      <w:r>
        <w:t>Европейские</w:t>
      </w:r>
      <w:r>
        <w:rPr>
          <w:spacing w:val="-2"/>
        </w:rPr>
        <w:t xml:space="preserve"> </w:t>
      </w:r>
      <w:r>
        <w:t>революции 1830</w:t>
      </w:r>
      <w:r>
        <w:rPr>
          <w:spacing w:val="-1"/>
        </w:rPr>
        <w:t xml:space="preserve"> </w:t>
      </w:r>
      <w:r>
        <w:t>г.</w:t>
      </w:r>
      <w:r>
        <w:rPr>
          <w:spacing w:val="-1"/>
        </w:rPr>
        <w:t xml:space="preserve"> </w:t>
      </w:r>
      <w:r>
        <w:t>и 1848—1849 гг.</w:t>
      </w:r>
      <w:r>
        <w:rPr>
          <w:spacing w:val="-1"/>
        </w:rPr>
        <w:t xml:space="preserve"> </w:t>
      </w:r>
      <w:r>
        <w:t>Возникновение</w:t>
      </w:r>
      <w:r>
        <w:rPr>
          <w:spacing w:val="-2"/>
        </w:rPr>
        <w:t xml:space="preserve"> </w:t>
      </w:r>
      <w:r>
        <w:t>и распространение марксизма.</w:t>
      </w:r>
    </w:p>
    <w:p w:rsidR="00D05B71" w:rsidRDefault="00BE715A">
      <w:pPr>
        <w:ind w:left="1190"/>
        <w:jc w:val="both"/>
        <w:rPr>
          <w:i/>
          <w:sz w:val="24"/>
        </w:rPr>
      </w:pPr>
      <w:r>
        <w:rPr>
          <w:i/>
          <w:sz w:val="24"/>
        </w:rPr>
        <w:t>Страны</w:t>
      </w:r>
      <w:r>
        <w:rPr>
          <w:i/>
          <w:spacing w:val="-4"/>
          <w:sz w:val="24"/>
        </w:rPr>
        <w:t xml:space="preserve"> </w:t>
      </w:r>
      <w:r>
        <w:rPr>
          <w:i/>
          <w:sz w:val="24"/>
        </w:rPr>
        <w:t>Европы</w:t>
      </w:r>
      <w:r>
        <w:rPr>
          <w:i/>
          <w:spacing w:val="-2"/>
          <w:sz w:val="24"/>
        </w:rPr>
        <w:t xml:space="preserve"> </w:t>
      </w:r>
      <w:r>
        <w:rPr>
          <w:i/>
          <w:sz w:val="24"/>
        </w:rPr>
        <w:t>и</w:t>
      </w:r>
      <w:r>
        <w:rPr>
          <w:i/>
          <w:spacing w:val="-2"/>
          <w:sz w:val="24"/>
        </w:rPr>
        <w:t xml:space="preserve"> </w:t>
      </w:r>
      <w:r>
        <w:rPr>
          <w:i/>
          <w:sz w:val="24"/>
        </w:rPr>
        <w:t>Северной</w:t>
      </w:r>
      <w:r>
        <w:rPr>
          <w:i/>
          <w:spacing w:val="-2"/>
          <w:sz w:val="24"/>
        </w:rPr>
        <w:t xml:space="preserve"> </w:t>
      </w:r>
      <w:r>
        <w:rPr>
          <w:i/>
          <w:sz w:val="24"/>
        </w:rPr>
        <w:t>Америки</w:t>
      </w:r>
      <w:r>
        <w:rPr>
          <w:i/>
          <w:spacing w:val="-2"/>
          <w:sz w:val="24"/>
        </w:rPr>
        <w:t xml:space="preserve"> </w:t>
      </w:r>
      <w:r>
        <w:rPr>
          <w:i/>
          <w:sz w:val="24"/>
        </w:rPr>
        <w:t>в</w:t>
      </w:r>
      <w:r>
        <w:rPr>
          <w:i/>
          <w:spacing w:val="-3"/>
          <w:sz w:val="24"/>
        </w:rPr>
        <w:t xml:space="preserve"> </w:t>
      </w:r>
      <w:r>
        <w:rPr>
          <w:i/>
          <w:sz w:val="24"/>
        </w:rPr>
        <w:t>середине</w:t>
      </w:r>
      <w:r>
        <w:rPr>
          <w:i/>
          <w:spacing w:val="-3"/>
          <w:sz w:val="24"/>
        </w:rPr>
        <w:t xml:space="preserve"> </w:t>
      </w:r>
      <w:r>
        <w:rPr>
          <w:i/>
          <w:sz w:val="24"/>
        </w:rPr>
        <w:t>ХIХ —</w:t>
      </w:r>
      <w:r>
        <w:rPr>
          <w:i/>
          <w:spacing w:val="-2"/>
          <w:sz w:val="24"/>
        </w:rPr>
        <w:t xml:space="preserve"> </w:t>
      </w:r>
      <w:r>
        <w:rPr>
          <w:i/>
          <w:sz w:val="24"/>
        </w:rPr>
        <w:t>начале</w:t>
      </w:r>
      <w:r>
        <w:rPr>
          <w:i/>
          <w:spacing w:val="-3"/>
          <w:sz w:val="24"/>
        </w:rPr>
        <w:t xml:space="preserve"> </w:t>
      </w:r>
      <w:r>
        <w:rPr>
          <w:i/>
          <w:sz w:val="24"/>
        </w:rPr>
        <w:t>ХХ</w:t>
      </w:r>
      <w:r>
        <w:rPr>
          <w:i/>
          <w:spacing w:val="-2"/>
          <w:sz w:val="24"/>
        </w:rPr>
        <w:t xml:space="preserve"> </w:t>
      </w:r>
      <w:r>
        <w:rPr>
          <w:i/>
          <w:sz w:val="24"/>
        </w:rPr>
        <w:t>в. (6</w:t>
      </w:r>
      <w:r>
        <w:rPr>
          <w:i/>
          <w:spacing w:val="1"/>
          <w:sz w:val="24"/>
        </w:rPr>
        <w:t xml:space="preserve"> </w:t>
      </w:r>
      <w:r>
        <w:rPr>
          <w:i/>
          <w:spacing w:val="-5"/>
          <w:sz w:val="24"/>
        </w:rPr>
        <w:t>ч)</w:t>
      </w:r>
    </w:p>
    <w:p w:rsidR="00D05B71" w:rsidRDefault="00BE715A">
      <w:pPr>
        <w:pStyle w:val="a3"/>
        <w:spacing w:before="1"/>
        <w:ind w:left="1190" w:firstLine="0"/>
      </w:pPr>
      <w:r>
        <w:t>Великобритания</w:t>
      </w:r>
      <w:r>
        <w:rPr>
          <w:spacing w:val="24"/>
        </w:rPr>
        <w:t xml:space="preserve"> </w:t>
      </w:r>
      <w:r>
        <w:t>в</w:t>
      </w:r>
      <w:r>
        <w:rPr>
          <w:spacing w:val="29"/>
        </w:rPr>
        <w:t xml:space="preserve"> </w:t>
      </w:r>
      <w:r>
        <w:t>Викторианскую</w:t>
      </w:r>
      <w:r>
        <w:rPr>
          <w:spacing w:val="30"/>
        </w:rPr>
        <w:t xml:space="preserve"> </w:t>
      </w:r>
      <w:r>
        <w:t>эпоху.</w:t>
      </w:r>
      <w:r>
        <w:rPr>
          <w:spacing w:val="33"/>
        </w:rPr>
        <w:t xml:space="preserve"> </w:t>
      </w:r>
      <w:r>
        <w:t>«Мастерская</w:t>
      </w:r>
      <w:r>
        <w:rPr>
          <w:spacing w:val="29"/>
        </w:rPr>
        <w:t xml:space="preserve"> </w:t>
      </w:r>
      <w:r>
        <w:t>мира».</w:t>
      </w:r>
      <w:r>
        <w:rPr>
          <w:spacing w:val="31"/>
        </w:rPr>
        <w:t xml:space="preserve"> </w:t>
      </w:r>
      <w:r>
        <w:t>Рабочее</w:t>
      </w:r>
      <w:r>
        <w:rPr>
          <w:spacing w:val="28"/>
        </w:rPr>
        <w:t xml:space="preserve"> </w:t>
      </w:r>
      <w:r>
        <w:rPr>
          <w:spacing w:val="-2"/>
        </w:rPr>
        <w:t>движение.</w:t>
      </w:r>
    </w:p>
    <w:p w:rsidR="00D05B71" w:rsidRDefault="00BE715A">
      <w:pPr>
        <w:pStyle w:val="a3"/>
        <w:ind w:firstLine="0"/>
      </w:pPr>
      <w:r>
        <w:t>Политические</w:t>
      </w:r>
      <w:r>
        <w:rPr>
          <w:spacing w:val="-8"/>
        </w:rPr>
        <w:t xml:space="preserve"> </w:t>
      </w:r>
      <w:r>
        <w:t>и</w:t>
      </w:r>
      <w:r>
        <w:rPr>
          <w:spacing w:val="-5"/>
        </w:rPr>
        <w:t xml:space="preserve"> </w:t>
      </w:r>
      <w:r>
        <w:t>социальные</w:t>
      </w:r>
      <w:r>
        <w:rPr>
          <w:spacing w:val="-6"/>
        </w:rPr>
        <w:t xml:space="preserve"> </w:t>
      </w:r>
      <w:r>
        <w:t>реформы.</w:t>
      </w:r>
      <w:r>
        <w:rPr>
          <w:spacing w:val="-5"/>
        </w:rPr>
        <w:t xml:space="preserve"> </w:t>
      </w:r>
      <w:r>
        <w:t>Британская</w:t>
      </w:r>
      <w:r>
        <w:rPr>
          <w:spacing w:val="-5"/>
        </w:rPr>
        <w:t xml:space="preserve"> </w:t>
      </w:r>
      <w:r>
        <w:t>колониальная</w:t>
      </w:r>
      <w:r>
        <w:rPr>
          <w:spacing w:val="-5"/>
        </w:rPr>
        <w:t xml:space="preserve"> </w:t>
      </w:r>
      <w:r>
        <w:t>империя;</w:t>
      </w:r>
      <w:r>
        <w:rPr>
          <w:spacing w:val="-4"/>
        </w:rPr>
        <w:t xml:space="preserve"> </w:t>
      </w:r>
      <w:r>
        <w:rPr>
          <w:spacing w:val="-2"/>
        </w:rPr>
        <w:t>доминионы.</w:t>
      </w:r>
    </w:p>
    <w:p w:rsidR="00D05B71" w:rsidRDefault="00BE715A">
      <w:pPr>
        <w:pStyle w:val="a3"/>
        <w:ind w:right="572"/>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D05B71" w:rsidRDefault="00BE715A">
      <w:pPr>
        <w:pStyle w:val="a3"/>
        <w:ind w:left="1190" w:firstLine="0"/>
      </w:pPr>
      <w:r>
        <w:t>Италия.</w:t>
      </w:r>
      <w:r>
        <w:rPr>
          <w:spacing w:val="77"/>
        </w:rPr>
        <w:t xml:space="preserve"> </w:t>
      </w:r>
      <w:r>
        <w:t>Подъем</w:t>
      </w:r>
      <w:r>
        <w:rPr>
          <w:spacing w:val="77"/>
        </w:rPr>
        <w:t xml:space="preserve"> </w:t>
      </w:r>
      <w:r>
        <w:t>борьбы</w:t>
      </w:r>
      <w:r>
        <w:rPr>
          <w:spacing w:val="77"/>
        </w:rPr>
        <w:t xml:space="preserve"> </w:t>
      </w:r>
      <w:r>
        <w:t>за</w:t>
      </w:r>
      <w:r>
        <w:rPr>
          <w:spacing w:val="77"/>
        </w:rPr>
        <w:t xml:space="preserve"> </w:t>
      </w:r>
      <w:r>
        <w:t>независимость</w:t>
      </w:r>
      <w:r>
        <w:rPr>
          <w:spacing w:val="74"/>
        </w:rPr>
        <w:t xml:space="preserve"> </w:t>
      </w:r>
      <w:r>
        <w:t>итальянских</w:t>
      </w:r>
      <w:r>
        <w:rPr>
          <w:spacing w:val="78"/>
        </w:rPr>
        <w:t xml:space="preserve"> </w:t>
      </w:r>
      <w:r>
        <w:t>земель.</w:t>
      </w:r>
      <w:r>
        <w:rPr>
          <w:spacing w:val="74"/>
        </w:rPr>
        <w:t xml:space="preserve"> </w:t>
      </w:r>
      <w:r>
        <w:t>К.</w:t>
      </w:r>
      <w:r>
        <w:rPr>
          <w:spacing w:val="78"/>
        </w:rPr>
        <w:t xml:space="preserve"> </w:t>
      </w:r>
      <w:r>
        <w:t>Кавур,</w:t>
      </w:r>
      <w:r>
        <w:rPr>
          <w:spacing w:val="78"/>
        </w:rPr>
        <w:t xml:space="preserve"> </w:t>
      </w:r>
      <w:r>
        <w:rPr>
          <w:spacing w:val="-5"/>
        </w:rPr>
        <w:t>Дж.</w:t>
      </w:r>
    </w:p>
    <w:p w:rsidR="00D05B71" w:rsidRDefault="00BE715A">
      <w:pPr>
        <w:pStyle w:val="a3"/>
        <w:ind w:firstLine="0"/>
      </w:pPr>
      <w:r>
        <w:t>Гарибальди.</w:t>
      </w:r>
      <w:r>
        <w:rPr>
          <w:spacing w:val="-6"/>
        </w:rPr>
        <w:t xml:space="preserve"> </w:t>
      </w:r>
      <w:r>
        <w:t>Образование</w:t>
      </w:r>
      <w:r>
        <w:rPr>
          <w:spacing w:val="-5"/>
        </w:rPr>
        <w:t xml:space="preserve"> </w:t>
      </w:r>
      <w:r>
        <w:t>единого</w:t>
      </w:r>
      <w:r>
        <w:rPr>
          <w:spacing w:val="-4"/>
        </w:rPr>
        <w:t xml:space="preserve"> </w:t>
      </w:r>
      <w:r>
        <w:t>государства.</w:t>
      </w:r>
      <w:r>
        <w:rPr>
          <w:spacing w:val="-4"/>
        </w:rPr>
        <w:t xml:space="preserve"> </w:t>
      </w:r>
      <w:r>
        <w:t>Король</w:t>
      </w:r>
      <w:r>
        <w:rPr>
          <w:spacing w:val="-4"/>
        </w:rPr>
        <w:t xml:space="preserve"> </w:t>
      </w:r>
      <w:r>
        <w:t>Виктор</w:t>
      </w:r>
      <w:r>
        <w:rPr>
          <w:spacing w:val="-4"/>
        </w:rPr>
        <w:t xml:space="preserve"> </w:t>
      </w:r>
      <w:r>
        <w:t xml:space="preserve">Эммануил </w:t>
      </w:r>
      <w:r>
        <w:rPr>
          <w:spacing w:val="-5"/>
        </w:rPr>
        <w:t>II.</w:t>
      </w:r>
    </w:p>
    <w:p w:rsidR="00D05B71" w:rsidRDefault="00BE715A">
      <w:pPr>
        <w:pStyle w:val="a3"/>
        <w:ind w:right="566"/>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3"/>
      </w:pPr>
      <w:r>
        <w:lastRenderedPageBreak/>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D05B71" w:rsidRDefault="00BE715A">
      <w:pPr>
        <w:pStyle w:val="a3"/>
        <w:spacing w:before="1"/>
        <w:ind w:right="568"/>
      </w:pPr>
      <w:r>
        <w:t>Экономическое и социально-политическое развитие стран Европы и США в конце XIX — начале ХХ в.</w:t>
      </w:r>
    </w:p>
    <w:p w:rsidR="00D05B71" w:rsidRDefault="00BE715A">
      <w:pPr>
        <w:pStyle w:val="a3"/>
        <w:ind w:right="568"/>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w:t>
      </w:r>
      <w:r>
        <w:rPr>
          <w:spacing w:val="40"/>
        </w:rPr>
        <w:t xml:space="preserve"> </w:t>
      </w:r>
      <w:r>
        <w:t>из Старого в Новый Свет. Положение основных социальных групп. Рабочее движение и профсоюзы. Образование социалистических партий.</w:t>
      </w:r>
    </w:p>
    <w:p w:rsidR="00D05B71" w:rsidRDefault="00BE715A">
      <w:pPr>
        <w:ind w:left="1190"/>
        <w:jc w:val="both"/>
        <w:rPr>
          <w:i/>
          <w:sz w:val="24"/>
        </w:rPr>
      </w:pPr>
      <w:r>
        <w:rPr>
          <w:i/>
          <w:sz w:val="24"/>
        </w:rPr>
        <w:t>Страны</w:t>
      </w:r>
      <w:r>
        <w:rPr>
          <w:i/>
          <w:spacing w:val="-2"/>
          <w:sz w:val="24"/>
        </w:rPr>
        <w:t xml:space="preserve"> </w:t>
      </w:r>
      <w:r>
        <w:rPr>
          <w:i/>
          <w:sz w:val="24"/>
        </w:rPr>
        <w:t>Латинской</w:t>
      </w:r>
      <w:r>
        <w:rPr>
          <w:i/>
          <w:spacing w:val="-2"/>
          <w:sz w:val="24"/>
        </w:rPr>
        <w:t xml:space="preserve"> </w:t>
      </w:r>
      <w:r>
        <w:rPr>
          <w:i/>
          <w:sz w:val="24"/>
        </w:rPr>
        <w:t>Америки</w:t>
      </w:r>
      <w:r>
        <w:rPr>
          <w:i/>
          <w:spacing w:val="-2"/>
          <w:sz w:val="24"/>
        </w:rPr>
        <w:t xml:space="preserve"> </w:t>
      </w:r>
      <w:r>
        <w:rPr>
          <w:i/>
          <w:sz w:val="24"/>
        </w:rPr>
        <w:t>в</w:t>
      </w:r>
      <w:r>
        <w:rPr>
          <w:i/>
          <w:spacing w:val="-3"/>
          <w:sz w:val="24"/>
        </w:rPr>
        <w:t xml:space="preserve"> </w:t>
      </w:r>
      <w:r>
        <w:rPr>
          <w:i/>
          <w:sz w:val="24"/>
        </w:rPr>
        <w:t>XIX —</w:t>
      </w:r>
      <w:r>
        <w:rPr>
          <w:i/>
          <w:spacing w:val="-2"/>
          <w:sz w:val="24"/>
        </w:rPr>
        <w:t xml:space="preserve"> </w:t>
      </w:r>
      <w:r>
        <w:rPr>
          <w:i/>
          <w:sz w:val="24"/>
        </w:rPr>
        <w:t>начале</w:t>
      </w:r>
      <w:r>
        <w:rPr>
          <w:i/>
          <w:spacing w:val="-3"/>
          <w:sz w:val="24"/>
        </w:rPr>
        <w:t xml:space="preserve"> </w:t>
      </w:r>
      <w:r>
        <w:rPr>
          <w:i/>
          <w:sz w:val="24"/>
        </w:rPr>
        <w:t>ХХ</w:t>
      </w:r>
      <w:r>
        <w:rPr>
          <w:i/>
          <w:spacing w:val="-2"/>
          <w:sz w:val="24"/>
        </w:rPr>
        <w:t xml:space="preserve"> </w:t>
      </w:r>
      <w:r>
        <w:rPr>
          <w:i/>
          <w:sz w:val="24"/>
        </w:rPr>
        <w:t>в. (2</w:t>
      </w:r>
      <w:r>
        <w:rPr>
          <w:i/>
          <w:spacing w:val="-1"/>
          <w:sz w:val="24"/>
        </w:rPr>
        <w:t xml:space="preserve"> </w:t>
      </w:r>
      <w:r>
        <w:rPr>
          <w:i/>
          <w:spacing w:val="-5"/>
          <w:sz w:val="24"/>
        </w:rPr>
        <w:t>ч)</w:t>
      </w:r>
    </w:p>
    <w:p w:rsidR="00D05B71" w:rsidRDefault="00BE715A">
      <w:pPr>
        <w:pStyle w:val="a3"/>
        <w:ind w:right="567"/>
      </w:pPr>
      <w:r>
        <w:t>Политика метрополий в латиноамериканских владениях. Колониальное общество. Освободительная борьба: задачи, участники, формы выступлений. Ф. Д. Туссен- 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D05B71" w:rsidRDefault="00BE715A">
      <w:pPr>
        <w:ind w:left="1190"/>
        <w:jc w:val="both"/>
        <w:rPr>
          <w:i/>
          <w:sz w:val="24"/>
        </w:rPr>
      </w:pPr>
      <w:r>
        <w:rPr>
          <w:i/>
          <w:sz w:val="24"/>
        </w:rPr>
        <w:t>Страны</w:t>
      </w:r>
      <w:r>
        <w:rPr>
          <w:i/>
          <w:spacing w:val="-4"/>
          <w:sz w:val="24"/>
        </w:rPr>
        <w:t xml:space="preserve"> </w:t>
      </w:r>
      <w:r>
        <w:rPr>
          <w:i/>
          <w:sz w:val="24"/>
        </w:rPr>
        <w:t>Азии</w:t>
      </w:r>
      <w:r>
        <w:rPr>
          <w:i/>
          <w:spacing w:val="-1"/>
          <w:sz w:val="24"/>
        </w:rPr>
        <w:t xml:space="preserve"> </w:t>
      </w:r>
      <w:r>
        <w:rPr>
          <w:i/>
          <w:sz w:val="24"/>
        </w:rPr>
        <w:t>в</w:t>
      </w:r>
      <w:r>
        <w:rPr>
          <w:i/>
          <w:spacing w:val="-3"/>
          <w:sz w:val="24"/>
        </w:rPr>
        <w:t xml:space="preserve"> </w:t>
      </w:r>
      <w:r>
        <w:rPr>
          <w:i/>
          <w:sz w:val="24"/>
        </w:rPr>
        <w:t>ХIХ</w:t>
      </w:r>
      <w:r>
        <w:rPr>
          <w:i/>
          <w:spacing w:val="-1"/>
          <w:sz w:val="24"/>
        </w:rPr>
        <w:t xml:space="preserve"> </w:t>
      </w:r>
      <w:r>
        <w:rPr>
          <w:i/>
          <w:sz w:val="24"/>
        </w:rPr>
        <w:t>—</w:t>
      </w:r>
      <w:r>
        <w:rPr>
          <w:i/>
          <w:spacing w:val="-1"/>
          <w:sz w:val="24"/>
        </w:rPr>
        <w:t xml:space="preserve"> </w:t>
      </w:r>
      <w:r>
        <w:rPr>
          <w:i/>
          <w:sz w:val="24"/>
        </w:rPr>
        <w:t>начале</w:t>
      </w:r>
      <w:r>
        <w:rPr>
          <w:i/>
          <w:spacing w:val="-2"/>
          <w:sz w:val="24"/>
        </w:rPr>
        <w:t xml:space="preserve"> </w:t>
      </w:r>
      <w:r>
        <w:rPr>
          <w:i/>
          <w:sz w:val="24"/>
        </w:rPr>
        <w:t>ХХ</w:t>
      </w:r>
      <w:r>
        <w:rPr>
          <w:i/>
          <w:spacing w:val="-2"/>
          <w:sz w:val="24"/>
        </w:rPr>
        <w:t xml:space="preserve"> </w:t>
      </w:r>
      <w:r>
        <w:rPr>
          <w:i/>
          <w:sz w:val="24"/>
        </w:rPr>
        <w:t>в.</w:t>
      </w:r>
      <w:r>
        <w:rPr>
          <w:i/>
          <w:spacing w:val="1"/>
          <w:sz w:val="24"/>
        </w:rPr>
        <w:t xml:space="preserve"> </w:t>
      </w:r>
      <w:r>
        <w:rPr>
          <w:i/>
          <w:sz w:val="24"/>
        </w:rPr>
        <w:t>(3</w:t>
      </w:r>
      <w:r>
        <w:rPr>
          <w:i/>
          <w:spacing w:val="-1"/>
          <w:sz w:val="24"/>
        </w:rPr>
        <w:t xml:space="preserve"> </w:t>
      </w:r>
      <w:r>
        <w:rPr>
          <w:i/>
          <w:spacing w:val="-5"/>
          <w:sz w:val="24"/>
        </w:rPr>
        <w:t>ч)</w:t>
      </w:r>
    </w:p>
    <w:p w:rsidR="00D05B71" w:rsidRDefault="00BE715A">
      <w:pPr>
        <w:pStyle w:val="a3"/>
        <w:ind w:right="572"/>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05B71" w:rsidRDefault="00BE715A">
      <w:pPr>
        <w:pStyle w:val="a3"/>
        <w:spacing w:before="1"/>
        <w:ind w:right="567"/>
      </w:pPr>
      <w:r>
        <w:t>Китай.</w:t>
      </w:r>
      <w:r>
        <w:rPr>
          <w:spacing w:val="-3"/>
        </w:rPr>
        <w:t xml:space="preserve"> </w:t>
      </w:r>
      <w:r>
        <w:t>Империя</w:t>
      </w:r>
      <w:r>
        <w:rPr>
          <w:spacing w:val="-3"/>
        </w:rPr>
        <w:t xml:space="preserve"> </w:t>
      </w:r>
      <w:r>
        <w:t>Цин.</w:t>
      </w:r>
      <w:r>
        <w:rPr>
          <w:spacing w:val="-1"/>
        </w:rPr>
        <w:t xml:space="preserve"> </w:t>
      </w:r>
      <w:r>
        <w:t>«Опиумные</w:t>
      </w:r>
      <w:r>
        <w:rPr>
          <w:spacing w:val="-5"/>
        </w:rPr>
        <w:t xml:space="preserve"> </w:t>
      </w:r>
      <w:r>
        <w:t>войны».</w:t>
      </w:r>
      <w:r>
        <w:rPr>
          <w:spacing w:val="-1"/>
        </w:rPr>
        <w:t xml:space="preserve"> </w:t>
      </w:r>
      <w:r>
        <w:t>Восстание</w:t>
      </w:r>
      <w:r>
        <w:rPr>
          <w:spacing w:val="-4"/>
        </w:rPr>
        <w:t xml:space="preserve"> </w:t>
      </w:r>
      <w:r>
        <w:t>тайпинов. «Открытие»</w:t>
      </w:r>
      <w:r>
        <w:rPr>
          <w:spacing w:val="-11"/>
        </w:rPr>
        <w:t xml:space="preserve"> </w:t>
      </w:r>
      <w:r>
        <w:t>Китая. Политика «самоусиления». Восстание «ихэтуаней». Революция 1911—1913 гг. Сунь</w:t>
      </w:r>
      <w:r>
        <w:rPr>
          <w:spacing w:val="40"/>
        </w:rPr>
        <w:t xml:space="preserve"> </w:t>
      </w:r>
      <w:r>
        <w:rPr>
          <w:spacing w:val="-2"/>
        </w:rPr>
        <w:t>Ятсен.</w:t>
      </w:r>
    </w:p>
    <w:p w:rsidR="00D05B71" w:rsidRDefault="00BE715A">
      <w:pPr>
        <w:pStyle w:val="a3"/>
        <w:ind w:left="1190" w:firstLine="0"/>
      </w:pPr>
      <w:r>
        <w:t>Османская</w:t>
      </w:r>
      <w:r>
        <w:rPr>
          <w:spacing w:val="40"/>
        </w:rPr>
        <w:t xml:space="preserve">  </w:t>
      </w:r>
      <w:r>
        <w:t>империя.</w:t>
      </w:r>
      <w:r>
        <w:rPr>
          <w:spacing w:val="43"/>
        </w:rPr>
        <w:t xml:space="preserve">  </w:t>
      </w:r>
      <w:r>
        <w:t>Традиционные</w:t>
      </w:r>
      <w:r>
        <w:rPr>
          <w:spacing w:val="43"/>
        </w:rPr>
        <w:t xml:space="preserve">  </w:t>
      </w:r>
      <w:r>
        <w:t>устои</w:t>
      </w:r>
      <w:r>
        <w:rPr>
          <w:spacing w:val="43"/>
        </w:rPr>
        <w:t xml:space="preserve">  </w:t>
      </w:r>
      <w:r>
        <w:t>и</w:t>
      </w:r>
      <w:r>
        <w:rPr>
          <w:spacing w:val="42"/>
        </w:rPr>
        <w:t xml:space="preserve">  </w:t>
      </w:r>
      <w:r>
        <w:t>попытки</w:t>
      </w:r>
      <w:r>
        <w:rPr>
          <w:spacing w:val="42"/>
        </w:rPr>
        <w:t xml:space="preserve">  </w:t>
      </w:r>
      <w:r>
        <w:t>проведения</w:t>
      </w:r>
      <w:r>
        <w:rPr>
          <w:spacing w:val="43"/>
        </w:rPr>
        <w:t xml:space="preserve">  </w:t>
      </w:r>
      <w:r>
        <w:rPr>
          <w:spacing w:val="-2"/>
        </w:rPr>
        <w:t>реформ.</w:t>
      </w:r>
    </w:p>
    <w:p w:rsidR="00D05B71" w:rsidRDefault="00BE715A">
      <w:pPr>
        <w:pStyle w:val="a3"/>
        <w:ind w:firstLine="0"/>
      </w:pPr>
      <w:r>
        <w:t>Политика</w:t>
      </w:r>
      <w:r>
        <w:rPr>
          <w:spacing w:val="-4"/>
        </w:rPr>
        <w:t xml:space="preserve"> </w:t>
      </w:r>
      <w:r>
        <w:t>Танзимата.</w:t>
      </w:r>
      <w:r>
        <w:rPr>
          <w:spacing w:val="-3"/>
        </w:rPr>
        <w:t xml:space="preserve"> </w:t>
      </w:r>
      <w:r>
        <w:t>Принятие</w:t>
      </w:r>
      <w:r>
        <w:rPr>
          <w:spacing w:val="-4"/>
        </w:rPr>
        <w:t xml:space="preserve"> </w:t>
      </w:r>
      <w:r>
        <w:t>конституции.</w:t>
      </w:r>
      <w:r>
        <w:rPr>
          <w:spacing w:val="-3"/>
        </w:rPr>
        <w:t xml:space="preserve"> </w:t>
      </w:r>
      <w:r>
        <w:t>Младотурецкая</w:t>
      </w:r>
      <w:r>
        <w:rPr>
          <w:spacing w:val="-3"/>
        </w:rPr>
        <w:t xml:space="preserve"> </w:t>
      </w:r>
      <w:r>
        <w:t>революция</w:t>
      </w:r>
      <w:r>
        <w:rPr>
          <w:spacing w:val="-3"/>
        </w:rPr>
        <w:t xml:space="preserve"> </w:t>
      </w:r>
      <w:r>
        <w:t>1908—1909</w:t>
      </w:r>
      <w:r>
        <w:rPr>
          <w:spacing w:val="-3"/>
        </w:rPr>
        <w:t xml:space="preserve"> </w:t>
      </w:r>
      <w:r>
        <w:rPr>
          <w:spacing w:val="-5"/>
        </w:rPr>
        <w:t>гг.</w:t>
      </w:r>
    </w:p>
    <w:p w:rsidR="00D05B71" w:rsidRDefault="00BE715A">
      <w:pPr>
        <w:pStyle w:val="a3"/>
        <w:ind w:left="1190" w:firstLine="0"/>
      </w:pPr>
      <w:r>
        <w:t>Революция</w:t>
      </w:r>
      <w:r>
        <w:rPr>
          <w:spacing w:val="-1"/>
        </w:rPr>
        <w:t xml:space="preserve"> </w:t>
      </w:r>
      <w:r>
        <w:t>1905—1911</w:t>
      </w:r>
      <w:r>
        <w:rPr>
          <w:spacing w:val="-4"/>
        </w:rPr>
        <w:t xml:space="preserve"> </w:t>
      </w:r>
      <w:r>
        <w:t>г.</w:t>
      </w:r>
      <w:r>
        <w:rPr>
          <w:spacing w:val="-1"/>
        </w:rPr>
        <w:t xml:space="preserve"> </w:t>
      </w:r>
      <w:r>
        <w:t>в</w:t>
      </w:r>
      <w:r>
        <w:rPr>
          <w:spacing w:val="-1"/>
        </w:rPr>
        <w:t xml:space="preserve"> </w:t>
      </w:r>
      <w:r>
        <w:rPr>
          <w:spacing w:val="-2"/>
        </w:rPr>
        <w:t>Иране.</w:t>
      </w:r>
    </w:p>
    <w:p w:rsidR="00D05B71" w:rsidRDefault="00BE715A">
      <w:pPr>
        <w:pStyle w:val="a3"/>
        <w:ind w:right="571"/>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D05B71" w:rsidRDefault="00BE715A">
      <w:pPr>
        <w:ind w:left="1190"/>
        <w:jc w:val="both"/>
        <w:rPr>
          <w:i/>
          <w:sz w:val="24"/>
        </w:rPr>
      </w:pPr>
      <w:r>
        <w:rPr>
          <w:i/>
          <w:sz w:val="24"/>
        </w:rPr>
        <w:t>Народы</w:t>
      </w:r>
      <w:r>
        <w:rPr>
          <w:i/>
          <w:spacing w:val="-2"/>
          <w:sz w:val="24"/>
        </w:rPr>
        <w:t xml:space="preserve"> </w:t>
      </w:r>
      <w:r>
        <w:rPr>
          <w:i/>
          <w:sz w:val="24"/>
        </w:rPr>
        <w:t>Африки</w:t>
      </w:r>
      <w:r>
        <w:rPr>
          <w:i/>
          <w:spacing w:val="-1"/>
          <w:sz w:val="24"/>
        </w:rPr>
        <w:t xml:space="preserve"> </w:t>
      </w:r>
      <w:r>
        <w:rPr>
          <w:i/>
          <w:sz w:val="24"/>
        </w:rPr>
        <w:t>в</w:t>
      </w:r>
      <w:r>
        <w:rPr>
          <w:i/>
          <w:spacing w:val="-3"/>
          <w:sz w:val="24"/>
        </w:rPr>
        <w:t xml:space="preserve"> </w:t>
      </w:r>
      <w:r>
        <w:rPr>
          <w:i/>
          <w:sz w:val="24"/>
        </w:rPr>
        <w:t>ХIХ —</w:t>
      </w:r>
      <w:r>
        <w:rPr>
          <w:i/>
          <w:spacing w:val="-2"/>
          <w:sz w:val="24"/>
        </w:rPr>
        <w:t xml:space="preserve"> </w:t>
      </w:r>
      <w:r>
        <w:rPr>
          <w:i/>
          <w:sz w:val="24"/>
        </w:rPr>
        <w:t>начале</w:t>
      </w:r>
      <w:r>
        <w:rPr>
          <w:i/>
          <w:spacing w:val="-2"/>
          <w:sz w:val="24"/>
        </w:rPr>
        <w:t xml:space="preserve"> </w:t>
      </w:r>
      <w:r>
        <w:rPr>
          <w:i/>
          <w:sz w:val="24"/>
        </w:rPr>
        <w:t>ХХ</w:t>
      </w:r>
      <w:r>
        <w:rPr>
          <w:i/>
          <w:spacing w:val="-2"/>
          <w:sz w:val="24"/>
        </w:rPr>
        <w:t xml:space="preserve"> </w:t>
      </w:r>
      <w:r>
        <w:rPr>
          <w:i/>
          <w:sz w:val="24"/>
        </w:rPr>
        <w:t>в.</w:t>
      </w:r>
      <w:r>
        <w:rPr>
          <w:i/>
          <w:spacing w:val="-1"/>
          <w:sz w:val="24"/>
        </w:rPr>
        <w:t xml:space="preserve"> </w:t>
      </w:r>
      <w:r>
        <w:rPr>
          <w:i/>
          <w:sz w:val="24"/>
        </w:rPr>
        <w:t>(1</w:t>
      </w:r>
      <w:r>
        <w:rPr>
          <w:i/>
          <w:spacing w:val="-1"/>
          <w:sz w:val="24"/>
        </w:rPr>
        <w:t xml:space="preserve"> </w:t>
      </w:r>
      <w:r>
        <w:rPr>
          <w:i/>
          <w:spacing w:val="-5"/>
          <w:sz w:val="24"/>
        </w:rPr>
        <w:t>ч)</w:t>
      </w:r>
    </w:p>
    <w:p w:rsidR="00D05B71" w:rsidRDefault="00BE715A">
      <w:pPr>
        <w:pStyle w:val="a3"/>
        <w:ind w:right="564"/>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D05B71" w:rsidRDefault="00BE715A">
      <w:pPr>
        <w:ind w:left="1190"/>
        <w:jc w:val="both"/>
        <w:rPr>
          <w:i/>
          <w:sz w:val="24"/>
        </w:rPr>
      </w:pPr>
      <w:r>
        <w:rPr>
          <w:i/>
          <w:sz w:val="24"/>
        </w:rPr>
        <w:t>Развитие</w:t>
      </w:r>
      <w:r>
        <w:rPr>
          <w:i/>
          <w:spacing w:val="-4"/>
          <w:sz w:val="24"/>
        </w:rPr>
        <w:t xml:space="preserve"> </w:t>
      </w:r>
      <w:r>
        <w:rPr>
          <w:i/>
          <w:sz w:val="24"/>
        </w:rPr>
        <w:t>культуры</w:t>
      </w:r>
      <w:r>
        <w:rPr>
          <w:i/>
          <w:spacing w:val="-2"/>
          <w:sz w:val="24"/>
        </w:rPr>
        <w:t xml:space="preserve"> </w:t>
      </w:r>
      <w:r>
        <w:rPr>
          <w:i/>
          <w:sz w:val="24"/>
        </w:rPr>
        <w:t>в</w:t>
      </w:r>
      <w:r>
        <w:rPr>
          <w:i/>
          <w:spacing w:val="-3"/>
          <w:sz w:val="24"/>
        </w:rPr>
        <w:t xml:space="preserve"> </w:t>
      </w:r>
      <w:r>
        <w:rPr>
          <w:i/>
          <w:sz w:val="24"/>
        </w:rPr>
        <w:t>XIX</w:t>
      </w:r>
      <w:r>
        <w:rPr>
          <w:i/>
          <w:spacing w:val="-2"/>
          <w:sz w:val="24"/>
        </w:rPr>
        <w:t xml:space="preserve"> </w:t>
      </w:r>
      <w:r>
        <w:rPr>
          <w:i/>
          <w:sz w:val="24"/>
        </w:rPr>
        <w:t>—</w:t>
      </w:r>
      <w:r>
        <w:rPr>
          <w:i/>
          <w:spacing w:val="-1"/>
          <w:sz w:val="24"/>
        </w:rPr>
        <w:t xml:space="preserve"> </w:t>
      </w:r>
      <w:r>
        <w:rPr>
          <w:i/>
          <w:sz w:val="24"/>
        </w:rPr>
        <w:t>начале</w:t>
      </w:r>
      <w:r>
        <w:rPr>
          <w:i/>
          <w:spacing w:val="-3"/>
          <w:sz w:val="24"/>
        </w:rPr>
        <w:t xml:space="preserve"> </w:t>
      </w:r>
      <w:r>
        <w:rPr>
          <w:i/>
          <w:sz w:val="24"/>
        </w:rPr>
        <w:t>ХХ</w:t>
      </w:r>
      <w:r>
        <w:rPr>
          <w:i/>
          <w:spacing w:val="-2"/>
          <w:sz w:val="24"/>
        </w:rPr>
        <w:t xml:space="preserve"> </w:t>
      </w:r>
      <w:r>
        <w:rPr>
          <w:i/>
          <w:sz w:val="24"/>
        </w:rPr>
        <w:t>в. (2</w:t>
      </w:r>
      <w:r>
        <w:rPr>
          <w:i/>
          <w:spacing w:val="-1"/>
          <w:sz w:val="24"/>
        </w:rPr>
        <w:t xml:space="preserve"> </w:t>
      </w:r>
      <w:r>
        <w:rPr>
          <w:i/>
          <w:spacing w:val="-7"/>
          <w:sz w:val="24"/>
        </w:rPr>
        <w:t>ч)</w:t>
      </w:r>
    </w:p>
    <w:p w:rsidR="00D05B71" w:rsidRDefault="00BE715A">
      <w:pPr>
        <w:pStyle w:val="a3"/>
        <w:ind w:right="566"/>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w:t>
      </w:r>
      <w:r>
        <w:rPr>
          <w:spacing w:val="-2"/>
        </w:rPr>
        <w:t>социологии.</w:t>
      </w:r>
    </w:p>
    <w:p w:rsidR="00D05B71" w:rsidRDefault="00BE715A">
      <w:pPr>
        <w:pStyle w:val="a3"/>
        <w:ind w:right="565"/>
      </w:pPr>
      <w:r>
        <w:t>Распространение</w:t>
      </w:r>
      <w:r>
        <w:rPr>
          <w:spacing w:val="-5"/>
        </w:rPr>
        <w:t xml:space="preserve"> </w:t>
      </w:r>
      <w:r>
        <w:t>образования.</w:t>
      </w:r>
      <w:r>
        <w:rPr>
          <w:spacing w:val="-4"/>
        </w:rPr>
        <w:t xml:space="preserve"> </w:t>
      </w:r>
      <w:r>
        <w:t>Технический</w:t>
      </w:r>
      <w:r>
        <w:rPr>
          <w:spacing w:val="-4"/>
        </w:rPr>
        <w:t xml:space="preserve"> </w:t>
      </w:r>
      <w:r>
        <w:t>прогресс</w:t>
      </w:r>
      <w:r>
        <w:rPr>
          <w:spacing w:val="-5"/>
        </w:rPr>
        <w:t xml:space="preserve"> </w:t>
      </w:r>
      <w:r>
        <w:t>и</w:t>
      </w:r>
      <w:r>
        <w:rPr>
          <w:spacing w:val="-4"/>
        </w:rPr>
        <w:t xml:space="preserve"> </w:t>
      </w:r>
      <w:r>
        <w:t>изменения</w:t>
      </w:r>
      <w:r>
        <w:rPr>
          <w:spacing w:val="-4"/>
        </w:rPr>
        <w:t xml:space="preserve"> </w:t>
      </w:r>
      <w:r>
        <w:t>в</w:t>
      </w:r>
      <w:r>
        <w:rPr>
          <w:spacing w:val="-5"/>
        </w:rPr>
        <w:t xml:space="preserve"> </w:t>
      </w:r>
      <w:r>
        <w:t>условиях</w:t>
      </w:r>
      <w:r>
        <w:rPr>
          <w:spacing w:val="-2"/>
        </w:rPr>
        <w:t xml:space="preserve"> </w:t>
      </w:r>
      <w:r>
        <w:t>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D05B71" w:rsidRDefault="00BE715A">
      <w:pPr>
        <w:spacing w:before="1"/>
        <w:ind w:left="1190"/>
        <w:jc w:val="both"/>
        <w:rPr>
          <w:i/>
          <w:sz w:val="24"/>
        </w:rPr>
      </w:pPr>
      <w:r>
        <w:rPr>
          <w:i/>
          <w:sz w:val="24"/>
        </w:rPr>
        <w:t>Международные</w:t>
      </w:r>
      <w:r>
        <w:rPr>
          <w:i/>
          <w:spacing w:val="-3"/>
          <w:sz w:val="24"/>
        </w:rPr>
        <w:t xml:space="preserve"> </w:t>
      </w:r>
      <w:r>
        <w:rPr>
          <w:i/>
          <w:sz w:val="24"/>
        </w:rPr>
        <w:t>отношения</w:t>
      </w:r>
      <w:r>
        <w:rPr>
          <w:i/>
          <w:spacing w:val="-3"/>
          <w:sz w:val="24"/>
        </w:rPr>
        <w:t xml:space="preserve"> </w:t>
      </w:r>
      <w:r>
        <w:rPr>
          <w:i/>
          <w:sz w:val="24"/>
        </w:rPr>
        <w:t>в</w:t>
      </w:r>
      <w:r>
        <w:rPr>
          <w:i/>
          <w:spacing w:val="-3"/>
          <w:sz w:val="24"/>
        </w:rPr>
        <w:t xml:space="preserve"> </w:t>
      </w:r>
      <w:r>
        <w:rPr>
          <w:i/>
          <w:sz w:val="24"/>
        </w:rPr>
        <w:t>XIX —</w:t>
      </w:r>
      <w:r>
        <w:rPr>
          <w:i/>
          <w:spacing w:val="-2"/>
          <w:sz w:val="24"/>
        </w:rPr>
        <w:t xml:space="preserve"> </w:t>
      </w:r>
      <w:r>
        <w:rPr>
          <w:i/>
          <w:sz w:val="24"/>
        </w:rPr>
        <w:t>начале</w:t>
      </w:r>
      <w:r>
        <w:rPr>
          <w:i/>
          <w:spacing w:val="-2"/>
          <w:sz w:val="24"/>
        </w:rPr>
        <w:t xml:space="preserve"> </w:t>
      </w:r>
      <w:r>
        <w:rPr>
          <w:i/>
          <w:sz w:val="24"/>
        </w:rPr>
        <w:t>XX</w:t>
      </w:r>
      <w:r>
        <w:rPr>
          <w:i/>
          <w:spacing w:val="-2"/>
          <w:sz w:val="24"/>
        </w:rPr>
        <w:t xml:space="preserve"> </w:t>
      </w:r>
      <w:r>
        <w:rPr>
          <w:i/>
          <w:sz w:val="24"/>
        </w:rPr>
        <w:t>в.</w:t>
      </w:r>
      <w:r>
        <w:rPr>
          <w:i/>
          <w:spacing w:val="1"/>
          <w:sz w:val="24"/>
        </w:rPr>
        <w:t xml:space="preserve"> </w:t>
      </w:r>
      <w:r>
        <w:rPr>
          <w:i/>
          <w:sz w:val="24"/>
        </w:rPr>
        <w:t>(1</w:t>
      </w:r>
      <w:r>
        <w:rPr>
          <w:i/>
          <w:spacing w:val="-1"/>
          <w:sz w:val="24"/>
        </w:rPr>
        <w:t xml:space="preserve"> </w:t>
      </w:r>
      <w:r>
        <w:rPr>
          <w:i/>
          <w:spacing w:val="-5"/>
          <w:sz w:val="24"/>
        </w:rPr>
        <w:t>ч)</w:t>
      </w:r>
    </w:p>
    <w:p w:rsidR="00D05B71" w:rsidRDefault="00BE715A">
      <w:pPr>
        <w:pStyle w:val="a3"/>
        <w:ind w:right="567"/>
      </w:pPr>
      <w:r>
        <w:t>Венская система международных отношений. Внешнеполитические интересы великих держав и</w:t>
      </w:r>
      <w:r>
        <w:rPr>
          <w:spacing w:val="-1"/>
        </w:rPr>
        <w:t xml:space="preserve"> </w:t>
      </w:r>
      <w:r>
        <w:t>политика</w:t>
      </w:r>
      <w:r>
        <w:rPr>
          <w:spacing w:val="-1"/>
        </w:rPr>
        <w:t xml:space="preserve"> </w:t>
      </w:r>
      <w:r>
        <w:t>союзов в Европе.</w:t>
      </w:r>
      <w:r>
        <w:rPr>
          <w:spacing w:val="-2"/>
        </w:rPr>
        <w:t xml:space="preserve"> </w:t>
      </w:r>
      <w:r>
        <w:t>Восточный вопрос. Колониальные</w:t>
      </w:r>
      <w:r>
        <w:rPr>
          <w:spacing w:val="-1"/>
        </w:rPr>
        <w:t xml:space="preserve"> </w:t>
      </w:r>
      <w:r>
        <w:t>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w:t>
      </w:r>
      <w:r>
        <w:rPr>
          <w:spacing w:val="40"/>
        </w:rPr>
        <w:t xml:space="preserve"> </w:t>
      </w:r>
      <w:r>
        <w:t>конце XIX — начале ХХ в. (испано-американская война, русско-японская война, боснийский кризис). Балканские войны.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right="2040" w:firstLine="0"/>
        <w:jc w:val="left"/>
        <w:rPr>
          <w:i/>
        </w:rPr>
      </w:pPr>
      <w:r>
        <w:lastRenderedPageBreak/>
        <w:t>Обобщение (1 ч). Историческое и культурное наследие XIX в. История</w:t>
      </w:r>
      <w:r>
        <w:rPr>
          <w:spacing w:val="-4"/>
        </w:rPr>
        <w:t xml:space="preserve"> </w:t>
      </w:r>
      <w:r>
        <w:t>России.</w:t>
      </w:r>
      <w:r>
        <w:rPr>
          <w:spacing w:val="-4"/>
        </w:rPr>
        <w:t xml:space="preserve"> </w:t>
      </w:r>
      <w:r>
        <w:t>Российская</w:t>
      </w:r>
      <w:r>
        <w:rPr>
          <w:spacing w:val="-4"/>
        </w:rPr>
        <w:t xml:space="preserve"> </w:t>
      </w:r>
      <w:r>
        <w:t>империя</w:t>
      </w:r>
      <w:r>
        <w:rPr>
          <w:spacing w:val="-4"/>
        </w:rPr>
        <w:t xml:space="preserve"> </w:t>
      </w:r>
      <w:r>
        <w:t>в</w:t>
      </w:r>
      <w:r>
        <w:rPr>
          <w:spacing w:val="-2"/>
        </w:rPr>
        <w:t xml:space="preserve"> </w:t>
      </w:r>
      <w:r>
        <w:t>XIX</w:t>
      </w:r>
      <w:r>
        <w:rPr>
          <w:spacing w:val="-2"/>
        </w:rPr>
        <w:t xml:space="preserve"> </w:t>
      </w:r>
      <w:r>
        <w:t>—</w:t>
      </w:r>
      <w:r>
        <w:rPr>
          <w:spacing w:val="-4"/>
        </w:rPr>
        <w:t xml:space="preserve"> </w:t>
      </w:r>
      <w:r>
        <w:t>начале</w:t>
      </w:r>
      <w:r>
        <w:rPr>
          <w:spacing w:val="-5"/>
        </w:rPr>
        <w:t xml:space="preserve"> </w:t>
      </w:r>
      <w:r>
        <w:t>XX</w:t>
      </w:r>
      <w:r>
        <w:rPr>
          <w:spacing w:val="-3"/>
        </w:rPr>
        <w:t xml:space="preserve"> </w:t>
      </w:r>
      <w:r>
        <w:t>в.</w:t>
      </w:r>
      <w:r>
        <w:rPr>
          <w:spacing w:val="-4"/>
        </w:rPr>
        <w:t xml:space="preserve"> </w:t>
      </w:r>
      <w:r>
        <w:t>(45</w:t>
      </w:r>
      <w:r>
        <w:rPr>
          <w:spacing w:val="-5"/>
        </w:rPr>
        <w:t xml:space="preserve"> </w:t>
      </w:r>
      <w:r>
        <w:t xml:space="preserve">ч) </w:t>
      </w:r>
      <w:r>
        <w:rPr>
          <w:i/>
        </w:rPr>
        <w:t>Введение (1 ч).</w:t>
      </w:r>
    </w:p>
    <w:p w:rsidR="00D05B71" w:rsidRDefault="00BE715A">
      <w:pPr>
        <w:spacing w:before="1"/>
        <w:ind w:left="1190"/>
        <w:rPr>
          <w:i/>
          <w:sz w:val="24"/>
        </w:rPr>
      </w:pPr>
      <w:r>
        <w:rPr>
          <w:i/>
          <w:sz w:val="24"/>
        </w:rPr>
        <w:t>Александровская</w:t>
      </w:r>
      <w:r>
        <w:rPr>
          <w:i/>
          <w:spacing w:val="-6"/>
          <w:sz w:val="24"/>
        </w:rPr>
        <w:t xml:space="preserve"> </w:t>
      </w:r>
      <w:r>
        <w:rPr>
          <w:i/>
          <w:sz w:val="24"/>
        </w:rPr>
        <w:t>эпоха:</w:t>
      </w:r>
      <w:r>
        <w:rPr>
          <w:i/>
          <w:spacing w:val="-3"/>
          <w:sz w:val="24"/>
        </w:rPr>
        <w:t xml:space="preserve"> </w:t>
      </w:r>
      <w:r>
        <w:rPr>
          <w:i/>
          <w:sz w:val="24"/>
        </w:rPr>
        <w:t>государственный</w:t>
      </w:r>
      <w:r>
        <w:rPr>
          <w:i/>
          <w:spacing w:val="-3"/>
          <w:sz w:val="24"/>
        </w:rPr>
        <w:t xml:space="preserve"> </w:t>
      </w:r>
      <w:r>
        <w:rPr>
          <w:i/>
          <w:sz w:val="24"/>
        </w:rPr>
        <w:t>либерализм</w:t>
      </w:r>
      <w:r>
        <w:rPr>
          <w:i/>
          <w:spacing w:val="-5"/>
          <w:sz w:val="24"/>
        </w:rPr>
        <w:t xml:space="preserve"> </w:t>
      </w:r>
      <w:r>
        <w:rPr>
          <w:i/>
          <w:sz w:val="24"/>
        </w:rPr>
        <w:t>(7</w:t>
      </w:r>
      <w:r>
        <w:rPr>
          <w:i/>
          <w:spacing w:val="-3"/>
          <w:sz w:val="24"/>
        </w:rPr>
        <w:t xml:space="preserve"> </w:t>
      </w:r>
      <w:r>
        <w:rPr>
          <w:i/>
          <w:spacing w:val="-5"/>
          <w:sz w:val="24"/>
        </w:rPr>
        <w:t>ч)</w:t>
      </w:r>
    </w:p>
    <w:p w:rsidR="00D05B71" w:rsidRDefault="00BE715A">
      <w:pPr>
        <w:pStyle w:val="a3"/>
        <w:ind w:left="1190" w:firstLine="0"/>
        <w:jc w:val="left"/>
      </w:pPr>
      <w:r>
        <w:t>Проекты</w:t>
      </w:r>
      <w:r>
        <w:rPr>
          <w:spacing w:val="69"/>
        </w:rPr>
        <w:t xml:space="preserve"> </w:t>
      </w:r>
      <w:r>
        <w:t>либеральных</w:t>
      </w:r>
      <w:r>
        <w:rPr>
          <w:spacing w:val="71"/>
        </w:rPr>
        <w:t xml:space="preserve"> </w:t>
      </w:r>
      <w:r>
        <w:t>реформ</w:t>
      </w:r>
      <w:r>
        <w:rPr>
          <w:spacing w:val="70"/>
        </w:rPr>
        <w:t xml:space="preserve"> </w:t>
      </w:r>
      <w:r>
        <w:t>Александра</w:t>
      </w:r>
      <w:r>
        <w:rPr>
          <w:spacing w:val="73"/>
        </w:rPr>
        <w:t xml:space="preserve"> </w:t>
      </w:r>
      <w:r>
        <w:t>I.</w:t>
      </w:r>
      <w:r>
        <w:rPr>
          <w:spacing w:val="73"/>
        </w:rPr>
        <w:t xml:space="preserve"> </w:t>
      </w:r>
      <w:r>
        <w:t>Внешние</w:t>
      </w:r>
      <w:r>
        <w:rPr>
          <w:spacing w:val="71"/>
        </w:rPr>
        <w:t xml:space="preserve"> </w:t>
      </w:r>
      <w:r>
        <w:t>и</w:t>
      </w:r>
      <w:r>
        <w:rPr>
          <w:spacing w:val="77"/>
        </w:rPr>
        <w:t xml:space="preserve"> </w:t>
      </w:r>
      <w:r>
        <w:t>внутренние</w:t>
      </w:r>
      <w:r>
        <w:rPr>
          <w:spacing w:val="71"/>
        </w:rPr>
        <w:t xml:space="preserve"> </w:t>
      </w:r>
      <w:r>
        <w:rPr>
          <w:spacing w:val="-2"/>
        </w:rPr>
        <w:t>факторы.</w:t>
      </w:r>
    </w:p>
    <w:p w:rsidR="00D05B71" w:rsidRDefault="00BE715A">
      <w:pPr>
        <w:pStyle w:val="a3"/>
        <w:ind w:firstLine="0"/>
        <w:jc w:val="left"/>
      </w:pPr>
      <w:r>
        <w:t>Негласный</w:t>
      </w:r>
      <w:r>
        <w:rPr>
          <w:spacing w:val="-5"/>
        </w:rPr>
        <w:t xml:space="preserve"> </w:t>
      </w:r>
      <w:r>
        <w:t>комитет.</w:t>
      </w:r>
      <w:r>
        <w:rPr>
          <w:spacing w:val="-3"/>
        </w:rPr>
        <w:t xml:space="preserve"> </w:t>
      </w:r>
      <w:r>
        <w:t>Реформы</w:t>
      </w:r>
      <w:r>
        <w:rPr>
          <w:spacing w:val="-3"/>
        </w:rPr>
        <w:t xml:space="preserve"> </w:t>
      </w:r>
      <w:r>
        <w:t>государственного управления.</w:t>
      </w:r>
      <w:r>
        <w:rPr>
          <w:spacing w:val="-3"/>
        </w:rPr>
        <w:t xml:space="preserve"> </w:t>
      </w:r>
      <w:r>
        <w:t>М.</w:t>
      </w:r>
      <w:r>
        <w:rPr>
          <w:spacing w:val="-3"/>
        </w:rPr>
        <w:t xml:space="preserve"> </w:t>
      </w:r>
      <w:r>
        <w:t>М.</w:t>
      </w:r>
      <w:r>
        <w:rPr>
          <w:spacing w:val="-2"/>
        </w:rPr>
        <w:t xml:space="preserve"> Сперанский.</w:t>
      </w:r>
    </w:p>
    <w:p w:rsidR="00D05B71" w:rsidRDefault="00BE715A">
      <w:pPr>
        <w:pStyle w:val="a3"/>
        <w:ind w:right="565"/>
      </w:pPr>
      <w:r>
        <w:t>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D05B71" w:rsidRDefault="00BE715A">
      <w:pPr>
        <w:pStyle w:val="a3"/>
        <w:ind w:right="570"/>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D05B71" w:rsidRDefault="00BE715A">
      <w:pPr>
        <w:ind w:left="1190"/>
        <w:jc w:val="both"/>
        <w:rPr>
          <w:i/>
          <w:sz w:val="24"/>
        </w:rPr>
      </w:pPr>
      <w:r>
        <w:rPr>
          <w:i/>
          <w:sz w:val="24"/>
        </w:rPr>
        <w:t>Николаевское</w:t>
      </w:r>
      <w:r>
        <w:rPr>
          <w:i/>
          <w:spacing w:val="-6"/>
          <w:sz w:val="24"/>
        </w:rPr>
        <w:t xml:space="preserve"> </w:t>
      </w:r>
      <w:r>
        <w:rPr>
          <w:i/>
          <w:sz w:val="24"/>
        </w:rPr>
        <w:t>самодержавие:государственный</w:t>
      </w:r>
      <w:r>
        <w:rPr>
          <w:i/>
          <w:spacing w:val="-6"/>
          <w:sz w:val="24"/>
        </w:rPr>
        <w:t xml:space="preserve"> </w:t>
      </w:r>
      <w:r>
        <w:rPr>
          <w:i/>
          <w:sz w:val="24"/>
        </w:rPr>
        <w:t>консерватизм</w:t>
      </w:r>
      <w:r>
        <w:rPr>
          <w:i/>
          <w:spacing w:val="-4"/>
          <w:sz w:val="24"/>
        </w:rPr>
        <w:t xml:space="preserve"> </w:t>
      </w:r>
      <w:r>
        <w:rPr>
          <w:i/>
          <w:sz w:val="24"/>
        </w:rPr>
        <w:t>(5</w:t>
      </w:r>
      <w:r>
        <w:rPr>
          <w:i/>
          <w:spacing w:val="-5"/>
          <w:sz w:val="24"/>
        </w:rPr>
        <w:t xml:space="preserve"> ч)</w:t>
      </w:r>
    </w:p>
    <w:p w:rsidR="00D05B71" w:rsidRDefault="00BE715A">
      <w:pPr>
        <w:pStyle w:val="a3"/>
        <w:ind w:right="565"/>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w:t>
      </w:r>
      <w:r>
        <w:rPr>
          <w:spacing w:val="-2"/>
        </w:rPr>
        <w:t>бюрократии.</w:t>
      </w:r>
    </w:p>
    <w:p w:rsidR="00D05B71" w:rsidRDefault="00BE715A">
      <w:pPr>
        <w:pStyle w:val="a3"/>
        <w:spacing w:before="1"/>
        <w:ind w:right="572"/>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05B71" w:rsidRDefault="00BE715A">
      <w:pPr>
        <w:pStyle w:val="a3"/>
        <w:ind w:right="566"/>
      </w:pPr>
      <w:r>
        <w:t>Сословная структура российского общества. Крепостное хозяйство. Помещик и крестьянин, конфликты</w:t>
      </w:r>
      <w:r>
        <w:rPr>
          <w:spacing w:val="-1"/>
        </w:rPr>
        <w:t xml:space="preserve"> </w:t>
      </w:r>
      <w:r>
        <w:t xml:space="preserve">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rPr>
        <w:t>самоуправление.</w:t>
      </w:r>
    </w:p>
    <w:p w:rsidR="00D05B71" w:rsidRDefault="00BE715A">
      <w:pPr>
        <w:pStyle w:val="a3"/>
        <w:ind w:right="568"/>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w:t>
      </w:r>
      <w:r>
        <w:rPr>
          <w:spacing w:val="-1"/>
        </w:rPr>
        <w:t xml:space="preserve"> </w:t>
      </w:r>
      <w:r>
        <w:t>славянофилы</w:t>
      </w:r>
      <w:r>
        <w:rPr>
          <w:spacing w:val="-1"/>
        </w:rPr>
        <w:t xml:space="preserve"> </w:t>
      </w:r>
      <w:r>
        <w:t>и западники,</w:t>
      </w:r>
      <w:r>
        <w:rPr>
          <w:spacing w:val="-3"/>
        </w:rPr>
        <w:t xml:space="preserve"> </w:t>
      </w:r>
      <w:r>
        <w:t>зарождение</w:t>
      </w:r>
      <w:r>
        <w:rPr>
          <w:spacing w:val="-2"/>
        </w:rPr>
        <w:t xml:space="preserve"> </w:t>
      </w:r>
      <w:r>
        <w:t>социалистической</w:t>
      </w:r>
      <w:r>
        <w:rPr>
          <w:spacing w:val="-2"/>
        </w:rPr>
        <w:t xml:space="preserve"> </w:t>
      </w:r>
      <w:r>
        <w:t>мысли.</w:t>
      </w:r>
      <w:r>
        <w:rPr>
          <w:spacing w:val="-1"/>
        </w:rPr>
        <w:t xml:space="preserve"> </w:t>
      </w:r>
      <w:r>
        <w:t>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D05B71" w:rsidRDefault="00BE715A">
      <w:pPr>
        <w:ind w:left="1190"/>
        <w:jc w:val="both"/>
        <w:rPr>
          <w:i/>
          <w:sz w:val="24"/>
        </w:rPr>
      </w:pPr>
      <w:r>
        <w:rPr>
          <w:i/>
          <w:sz w:val="24"/>
        </w:rPr>
        <w:t>Культурное</w:t>
      </w:r>
      <w:r>
        <w:rPr>
          <w:i/>
          <w:spacing w:val="-3"/>
          <w:sz w:val="24"/>
        </w:rPr>
        <w:t xml:space="preserve"> </w:t>
      </w:r>
      <w:r>
        <w:rPr>
          <w:i/>
          <w:sz w:val="24"/>
        </w:rPr>
        <w:t>пространство</w:t>
      </w:r>
      <w:r>
        <w:rPr>
          <w:i/>
          <w:spacing w:val="-2"/>
          <w:sz w:val="24"/>
        </w:rPr>
        <w:t xml:space="preserve"> </w:t>
      </w:r>
      <w:r>
        <w:rPr>
          <w:i/>
          <w:sz w:val="24"/>
        </w:rPr>
        <w:t>империи</w:t>
      </w:r>
      <w:r>
        <w:rPr>
          <w:i/>
          <w:spacing w:val="-2"/>
          <w:sz w:val="24"/>
        </w:rPr>
        <w:t xml:space="preserve"> </w:t>
      </w:r>
      <w:r>
        <w:rPr>
          <w:i/>
          <w:sz w:val="24"/>
        </w:rPr>
        <w:t>в</w:t>
      </w:r>
      <w:r>
        <w:rPr>
          <w:i/>
          <w:spacing w:val="-4"/>
          <w:sz w:val="24"/>
        </w:rPr>
        <w:t xml:space="preserve"> </w:t>
      </w:r>
      <w:r>
        <w:rPr>
          <w:i/>
          <w:sz w:val="24"/>
        </w:rPr>
        <w:t>первой</w:t>
      </w:r>
      <w:r>
        <w:rPr>
          <w:i/>
          <w:spacing w:val="-2"/>
          <w:sz w:val="24"/>
        </w:rPr>
        <w:t xml:space="preserve"> </w:t>
      </w:r>
      <w:r>
        <w:rPr>
          <w:i/>
          <w:sz w:val="24"/>
        </w:rPr>
        <w:t>половине</w:t>
      </w:r>
      <w:r>
        <w:rPr>
          <w:i/>
          <w:spacing w:val="-3"/>
          <w:sz w:val="24"/>
        </w:rPr>
        <w:t xml:space="preserve"> </w:t>
      </w:r>
      <w:r>
        <w:rPr>
          <w:i/>
          <w:sz w:val="24"/>
        </w:rPr>
        <w:t>XIX</w:t>
      </w:r>
      <w:r>
        <w:rPr>
          <w:i/>
          <w:spacing w:val="-2"/>
          <w:sz w:val="24"/>
        </w:rPr>
        <w:t xml:space="preserve"> </w:t>
      </w:r>
      <w:r>
        <w:rPr>
          <w:i/>
          <w:sz w:val="24"/>
        </w:rPr>
        <w:t>в. (3</w:t>
      </w:r>
      <w:r>
        <w:rPr>
          <w:i/>
          <w:spacing w:val="-1"/>
          <w:sz w:val="24"/>
        </w:rPr>
        <w:t xml:space="preserve"> </w:t>
      </w:r>
      <w:r>
        <w:rPr>
          <w:i/>
          <w:spacing w:val="-5"/>
          <w:sz w:val="24"/>
        </w:rPr>
        <w:t>ч)</w:t>
      </w:r>
    </w:p>
    <w:p w:rsidR="00D05B71" w:rsidRDefault="00BE715A">
      <w:pPr>
        <w:pStyle w:val="a3"/>
        <w:ind w:right="567"/>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D05B71" w:rsidRDefault="00BE715A">
      <w:pPr>
        <w:spacing w:before="1"/>
        <w:ind w:left="1190"/>
        <w:jc w:val="both"/>
        <w:rPr>
          <w:i/>
          <w:sz w:val="24"/>
        </w:rPr>
      </w:pPr>
      <w:r>
        <w:rPr>
          <w:i/>
          <w:sz w:val="24"/>
        </w:rPr>
        <w:t>Народы</w:t>
      </w:r>
      <w:r>
        <w:rPr>
          <w:i/>
          <w:spacing w:val="-4"/>
          <w:sz w:val="24"/>
        </w:rPr>
        <w:t xml:space="preserve"> </w:t>
      </w:r>
      <w:r>
        <w:rPr>
          <w:i/>
          <w:sz w:val="24"/>
        </w:rPr>
        <w:t>России</w:t>
      </w:r>
      <w:r>
        <w:rPr>
          <w:i/>
          <w:spacing w:val="-2"/>
          <w:sz w:val="24"/>
        </w:rPr>
        <w:t xml:space="preserve"> </w:t>
      </w:r>
      <w:r>
        <w:rPr>
          <w:i/>
          <w:sz w:val="24"/>
        </w:rPr>
        <w:t>в</w:t>
      </w:r>
      <w:r>
        <w:rPr>
          <w:i/>
          <w:spacing w:val="-3"/>
          <w:sz w:val="24"/>
        </w:rPr>
        <w:t xml:space="preserve"> </w:t>
      </w:r>
      <w:r>
        <w:rPr>
          <w:i/>
          <w:sz w:val="24"/>
        </w:rPr>
        <w:t>первой</w:t>
      </w:r>
      <w:r>
        <w:rPr>
          <w:i/>
          <w:spacing w:val="-2"/>
          <w:sz w:val="24"/>
        </w:rPr>
        <w:t xml:space="preserve"> </w:t>
      </w:r>
      <w:r>
        <w:rPr>
          <w:i/>
          <w:sz w:val="24"/>
        </w:rPr>
        <w:t>половине</w:t>
      </w:r>
      <w:r>
        <w:rPr>
          <w:i/>
          <w:spacing w:val="-3"/>
          <w:sz w:val="24"/>
        </w:rPr>
        <w:t xml:space="preserve"> </w:t>
      </w:r>
      <w:r>
        <w:rPr>
          <w:i/>
          <w:sz w:val="24"/>
        </w:rPr>
        <w:t>XIX</w:t>
      </w:r>
      <w:r>
        <w:rPr>
          <w:i/>
          <w:spacing w:val="-2"/>
          <w:sz w:val="24"/>
        </w:rPr>
        <w:t xml:space="preserve"> </w:t>
      </w:r>
      <w:r>
        <w:rPr>
          <w:i/>
          <w:sz w:val="24"/>
        </w:rPr>
        <w:t xml:space="preserve">в. (2 </w:t>
      </w:r>
      <w:r>
        <w:rPr>
          <w:i/>
          <w:spacing w:val="-5"/>
          <w:sz w:val="24"/>
        </w:rPr>
        <w:t>ч)</w:t>
      </w:r>
    </w:p>
    <w:p w:rsidR="00D05B71" w:rsidRDefault="00BE715A">
      <w:pPr>
        <w:pStyle w:val="a3"/>
        <w:ind w:right="572"/>
      </w:pPr>
      <w:r>
        <w:t>Многообразие культур и религий Российской империи. Православная церковь и основные</w:t>
      </w:r>
      <w:r>
        <w:rPr>
          <w:spacing w:val="65"/>
        </w:rPr>
        <w:t xml:space="preserve">  </w:t>
      </w:r>
      <w:r>
        <w:t>конфессии</w:t>
      </w:r>
      <w:r>
        <w:rPr>
          <w:spacing w:val="67"/>
        </w:rPr>
        <w:t xml:space="preserve">  </w:t>
      </w:r>
      <w:r>
        <w:t>(католичество,</w:t>
      </w:r>
      <w:r>
        <w:rPr>
          <w:spacing w:val="66"/>
        </w:rPr>
        <w:t xml:space="preserve">  </w:t>
      </w:r>
      <w:r>
        <w:t>протестантство,</w:t>
      </w:r>
      <w:r>
        <w:rPr>
          <w:spacing w:val="66"/>
        </w:rPr>
        <w:t xml:space="preserve">  </w:t>
      </w:r>
      <w:r>
        <w:t>ислам,</w:t>
      </w:r>
      <w:r>
        <w:rPr>
          <w:spacing w:val="67"/>
        </w:rPr>
        <w:t xml:space="preserve">  </w:t>
      </w:r>
      <w:r>
        <w:t>иудаизм,</w:t>
      </w:r>
      <w:r>
        <w:rPr>
          <w:spacing w:val="66"/>
        </w:rPr>
        <w:t xml:space="preserve">  </w:t>
      </w:r>
      <w:r>
        <w:rPr>
          <w:spacing w:val="-2"/>
        </w:rPr>
        <w:t>буддизм).</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3" w:firstLine="0"/>
      </w:pPr>
      <w:r>
        <w:lastRenderedPageBreak/>
        <w:t>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D05B71" w:rsidRDefault="00BE715A">
      <w:pPr>
        <w:spacing w:before="1"/>
        <w:ind w:left="1190"/>
        <w:jc w:val="both"/>
        <w:rPr>
          <w:i/>
          <w:sz w:val="24"/>
        </w:rPr>
      </w:pPr>
      <w:r>
        <w:rPr>
          <w:i/>
          <w:sz w:val="24"/>
        </w:rPr>
        <w:t>Социальная</w:t>
      </w:r>
      <w:r>
        <w:rPr>
          <w:i/>
          <w:spacing w:val="-4"/>
          <w:sz w:val="24"/>
        </w:rPr>
        <w:t xml:space="preserve"> </w:t>
      </w:r>
      <w:r>
        <w:rPr>
          <w:i/>
          <w:sz w:val="24"/>
        </w:rPr>
        <w:t>и</w:t>
      </w:r>
      <w:r>
        <w:rPr>
          <w:i/>
          <w:spacing w:val="-2"/>
          <w:sz w:val="24"/>
        </w:rPr>
        <w:t xml:space="preserve"> </w:t>
      </w:r>
      <w:r>
        <w:rPr>
          <w:i/>
          <w:sz w:val="24"/>
        </w:rPr>
        <w:t>правовая</w:t>
      </w:r>
      <w:r>
        <w:rPr>
          <w:i/>
          <w:spacing w:val="-2"/>
          <w:sz w:val="24"/>
        </w:rPr>
        <w:t xml:space="preserve"> </w:t>
      </w:r>
      <w:r>
        <w:rPr>
          <w:i/>
          <w:sz w:val="24"/>
        </w:rPr>
        <w:t>модернизация</w:t>
      </w:r>
      <w:r>
        <w:rPr>
          <w:i/>
          <w:spacing w:val="-3"/>
          <w:sz w:val="24"/>
        </w:rPr>
        <w:t xml:space="preserve"> </w:t>
      </w:r>
      <w:r>
        <w:rPr>
          <w:i/>
          <w:sz w:val="24"/>
        </w:rPr>
        <w:t>страны</w:t>
      </w:r>
      <w:r>
        <w:rPr>
          <w:i/>
          <w:spacing w:val="-2"/>
          <w:sz w:val="24"/>
        </w:rPr>
        <w:t xml:space="preserve"> </w:t>
      </w:r>
      <w:r>
        <w:rPr>
          <w:i/>
          <w:sz w:val="24"/>
        </w:rPr>
        <w:t>при</w:t>
      </w:r>
      <w:r>
        <w:rPr>
          <w:i/>
          <w:spacing w:val="-2"/>
          <w:sz w:val="24"/>
        </w:rPr>
        <w:t xml:space="preserve"> </w:t>
      </w:r>
      <w:r>
        <w:rPr>
          <w:i/>
          <w:sz w:val="24"/>
        </w:rPr>
        <w:t>Александре</w:t>
      </w:r>
      <w:r>
        <w:rPr>
          <w:i/>
          <w:spacing w:val="-3"/>
          <w:sz w:val="24"/>
        </w:rPr>
        <w:t xml:space="preserve"> </w:t>
      </w:r>
      <w:r>
        <w:rPr>
          <w:i/>
          <w:sz w:val="24"/>
        </w:rPr>
        <w:t>II</w:t>
      </w:r>
      <w:r>
        <w:rPr>
          <w:i/>
          <w:spacing w:val="-2"/>
          <w:sz w:val="24"/>
        </w:rPr>
        <w:t xml:space="preserve"> </w:t>
      </w:r>
      <w:r>
        <w:rPr>
          <w:i/>
          <w:sz w:val="24"/>
        </w:rPr>
        <w:t>(6</w:t>
      </w:r>
      <w:r>
        <w:rPr>
          <w:i/>
          <w:spacing w:val="-2"/>
          <w:sz w:val="24"/>
        </w:rPr>
        <w:t xml:space="preserve"> </w:t>
      </w:r>
      <w:r>
        <w:rPr>
          <w:i/>
          <w:spacing w:val="-5"/>
          <w:sz w:val="24"/>
        </w:rPr>
        <w:t>ч)</w:t>
      </w:r>
    </w:p>
    <w:p w:rsidR="00D05B71" w:rsidRDefault="00BE715A">
      <w:pPr>
        <w:pStyle w:val="a3"/>
        <w:ind w:right="563"/>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05B71" w:rsidRDefault="00BE715A">
      <w:pPr>
        <w:pStyle w:val="a3"/>
        <w:ind w:right="563"/>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D05B71" w:rsidRDefault="00BE715A">
      <w:pPr>
        <w:ind w:left="1190"/>
        <w:jc w:val="both"/>
        <w:rPr>
          <w:i/>
          <w:sz w:val="24"/>
        </w:rPr>
      </w:pPr>
      <w:r>
        <w:rPr>
          <w:i/>
          <w:sz w:val="24"/>
        </w:rPr>
        <w:t>Россия</w:t>
      </w:r>
      <w:r>
        <w:rPr>
          <w:i/>
          <w:spacing w:val="-1"/>
          <w:sz w:val="24"/>
        </w:rPr>
        <w:t xml:space="preserve"> </w:t>
      </w:r>
      <w:r>
        <w:rPr>
          <w:i/>
          <w:sz w:val="24"/>
        </w:rPr>
        <w:t>в</w:t>
      </w:r>
      <w:r>
        <w:rPr>
          <w:i/>
          <w:spacing w:val="-2"/>
          <w:sz w:val="24"/>
        </w:rPr>
        <w:t xml:space="preserve"> </w:t>
      </w:r>
      <w:r>
        <w:rPr>
          <w:i/>
          <w:sz w:val="24"/>
        </w:rPr>
        <w:t>1880—1890-х</w:t>
      </w:r>
      <w:r>
        <w:rPr>
          <w:i/>
          <w:spacing w:val="-2"/>
          <w:sz w:val="24"/>
        </w:rPr>
        <w:t xml:space="preserve"> </w:t>
      </w:r>
      <w:r>
        <w:rPr>
          <w:i/>
          <w:sz w:val="24"/>
        </w:rPr>
        <w:t>гг.</w:t>
      </w:r>
      <w:r>
        <w:rPr>
          <w:i/>
          <w:spacing w:val="-1"/>
          <w:sz w:val="24"/>
        </w:rPr>
        <w:t xml:space="preserve"> </w:t>
      </w:r>
      <w:r>
        <w:rPr>
          <w:i/>
          <w:sz w:val="24"/>
        </w:rPr>
        <w:t>(4</w:t>
      </w:r>
      <w:r>
        <w:rPr>
          <w:i/>
          <w:spacing w:val="-1"/>
          <w:sz w:val="24"/>
        </w:rPr>
        <w:t xml:space="preserve"> </w:t>
      </w:r>
      <w:r>
        <w:rPr>
          <w:i/>
          <w:spacing w:val="-5"/>
          <w:sz w:val="24"/>
        </w:rPr>
        <w:t>ч)</w:t>
      </w:r>
    </w:p>
    <w:p w:rsidR="00D05B71" w:rsidRDefault="00BE715A">
      <w:pPr>
        <w:pStyle w:val="a3"/>
        <w:ind w:right="569"/>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05B71" w:rsidRDefault="00BE715A">
      <w:pPr>
        <w:pStyle w:val="a3"/>
        <w:spacing w:before="1"/>
        <w:ind w:right="572"/>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05B71" w:rsidRDefault="00BE715A">
      <w:pPr>
        <w:pStyle w:val="a3"/>
        <w:ind w:right="568"/>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05B71" w:rsidRDefault="00BE715A">
      <w:pPr>
        <w:pStyle w:val="a3"/>
        <w:ind w:right="572"/>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D05B71" w:rsidRDefault="00BE715A">
      <w:pPr>
        <w:ind w:left="1190"/>
        <w:jc w:val="both"/>
        <w:rPr>
          <w:i/>
          <w:sz w:val="24"/>
        </w:rPr>
      </w:pPr>
      <w:r>
        <w:rPr>
          <w:i/>
          <w:sz w:val="24"/>
        </w:rPr>
        <w:t>Культурное</w:t>
      </w:r>
      <w:r>
        <w:rPr>
          <w:i/>
          <w:spacing w:val="-4"/>
          <w:sz w:val="24"/>
        </w:rPr>
        <w:t xml:space="preserve"> </w:t>
      </w:r>
      <w:r>
        <w:rPr>
          <w:i/>
          <w:sz w:val="24"/>
        </w:rPr>
        <w:t>пространство</w:t>
      </w:r>
      <w:r>
        <w:rPr>
          <w:i/>
          <w:spacing w:val="-2"/>
          <w:sz w:val="24"/>
        </w:rPr>
        <w:t xml:space="preserve"> </w:t>
      </w:r>
      <w:r>
        <w:rPr>
          <w:i/>
          <w:sz w:val="24"/>
        </w:rPr>
        <w:t>империи</w:t>
      </w:r>
      <w:r>
        <w:rPr>
          <w:i/>
          <w:spacing w:val="-2"/>
          <w:sz w:val="24"/>
        </w:rPr>
        <w:t xml:space="preserve"> </w:t>
      </w:r>
      <w:r>
        <w:rPr>
          <w:i/>
          <w:sz w:val="24"/>
        </w:rPr>
        <w:t>во</w:t>
      </w:r>
      <w:r>
        <w:rPr>
          <w:i/>
          <w:spacing w:val="-1"/>
          <w:sz w:val="24"/>
        </w:rPr>
        <w:t xml:space="preserve"> </w:t>
      </w:r>
      <w:r>
        <w:rPr>
          <w:i/>
          <w:sz w:val="24"/>
        </w:rPr>
        <w:t>второй</w:t>
      </w:r>
      <w:r>
        <w:rPr>
          <w:i/>
          <w:spacing w:val="-1"/>
          <w:sz w:val="24"/>
        </w:rPr>
        <w:t xml:space="preserve"> </w:t>
      </w:r>
      <w:r>
        <w:rPr>
          <w:i/>
          <w:sz w:val="24"/>
        </w:rPr>
        <w:t>половине</w:t>
      </w:r>
      <w:r>
        <w:rPr>
          <w:i/>
          <w:spacing w:val="-3"/>
          <w:sz w:val="24"/>
        </w:rPr>
        <w:t xml:space="preserve"> </w:t>
      </w:r>
      <w:r>
        <w:rPr>
          <w:i/>
          <w:sz w:val="24"/>
        </w:rPr>
        <w:t>XIX</w:t>
      </w:r>
      <w:r>
        <w:rPr>
          <w:i/>
          <w:spacing w:val="-3"/>
          <w:sz w:val="24"/>
        </w:rPr>
        <w:t xml:space="preserve"> </w:t>
      </w:r>
      <w:r>
        <w:rPr>
          <w:i/>
          <w:sz w:val="24"/>
        </w:rPr>
        <w:t>в. (3</w:t>
      </w:r>
      <w:r>
        <w:rPr>
          <w:i/>
          <w:spacing w:val="-2"/>
          <w:sz w:val="24"/>
        </w:rPr>
        <w:t xml:space="preserve"> </w:t>
      </w:r>
      <w:r>
        <w:rPr>
          <w:i/>
          <w:spacing w:val="-5"/>
          <w:sz w:val="24"/>
        </w:rPr>
        <w:t>ч)</w:t>
      </w:r>
    </w:p>
    <w:p w:rsidR="00D05B71" w:rsidRDefault="00BE715A">
      <w:pPr>
        <w:pStyle w:val="a3"/>
        <w:ind w:right="567"/>
      </w:pPr>
      <w:r>
        <w:t>Культура и быт народов России во второй половине XIX в. Развитие городской культуры. Технический</w:t>
      </w:r>
      <w:r>
        <w:rPr>
          <w:spacing w:val="-1"/>
        </w:rPr>
        <w:t xml:space="preserve"> </w:t>
      </w:r>
      <w:r>
        <w:t>прогресс</w:t>
      </w:r>
      <w:r>
        <w:rPr>
          <w:spacing w:val="-1"/>
        </w:rPr>
        <w:t xml:space="preserve"> </w:t>
      </w:r>
      <w:r>
        <w:t>и перемены в повседневной жизни. Развитие</w:t>
      </w:r>
      <w:r>
        <w:rPr>
          <w:spacing w:val="-1"/>
        </w:rPr>
        <w:t xml:space="preserve"> </w:t>
      </w:r>
      <w:r>
        <w:t>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D05B71" w:rsidRDefault="00BE715A">
      <w:pPr>
        <w:ind w:left="1190"/>
        <w:jc w:val="both"/>
        <w:rPr>
          <w:i/>
          <w:sz w:val="24"/>
        </w:rPr>
      </w:pPr>
      <w:r>
        <w:rPr>
          <w:i/>
          <w:sz w:val="24"/>
        </w:rPr>
        <w:t>Этнокультурный</w:t>
      </w:r>
      <w:r>
        <w:rPr>
          <w:i/>
          <w:spacing w:val="-3"/>
          <w:sz w:val="24"/>
        </w:rPr>
        <w:t xml:space="preserve"> </w:t>
      </w:r>
      <w:r>
        <w:rPr>
          <w:i/>
          <w:sz w:val="24"/>
        </w:rPr>
        <w:t>облик</w:t>
      </w:r>
      <w:r>
        <w:rPr>
          <w:i/>
          <w:spacing w:val="-5"/>
          <w:sz w:val="24"/>
        </w:rPr>
        <w:t xml:space="preserve"> </w:t>
      </w:r>
      <w:r>
        <w:rPr>
          <w:i/>
          <w:sz w:val="24"/>
        </w:rPr>
        <w:t>империи</w:t>
      </w:r>
      <w:r>
        <w:rPr>
          <w:i/>
          <w:spacing w:val="-2"/>
          <w:sz w:val="24"/>
        </w:rPr>
        <w:t xml:space="preserve"> </w:t>
      </w:r>
      <w:r>
        <w:rPr>
          <w:i/>
          <w:sz w:val="24"/>
        </w:rPr>
        <w:t>(2</w:t>
      </w:r>
      <w:r>
        <w:rPr>
          <w:i/>
          <w:spacing w:val="-2"/>
          <w:sz w:val="24"/>
        </w:rPr>
        <w:t xml:space="preserve"> </w:t>
      </w:r>
      <w:r>
        <w:rPr>
          <w:i/>
          <w:spacing w:val="-5"/>
          <w:sz w:val="24"/>
        </w:rPr>
        <w:t>ч)</w:t>
      </w:r>
    </w:p>
    <w:p w:rsidR="00D05B71" w:rsidRDefault="00BE715A">
      <w:pPr>
        <w:pStyle w:val="a3"/>
        <w:ind w:right="564"/>
      </w:pPr>
      <w: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w:t>
      </w:r>
      <w:r>
        <w:rPr>
          <w:spacing w:val="-2"/>
        </w:rPr>
        <w:t>миссионеры.</w:t>
      </w:r>
    </w:p>
    <w:p w:rsidR="00D05B71" w:rsidRDefault="00BE715A">
      <w:pPr>
        <w:pStyle w:val="a3"/>
        <w:spacing w:before="1"/>
        <w:ind w:left="1190" w:firstLine="0"/>
      </w:pPr>
      <w:r>
        <w:t>Формирование</w:t>
      </w:r>
      <w:r>
        <w:rPr>
          <w:spacing w:val="-3"/>
        </w:rPr>
        <w:t xml:space="preserve"> </w:t>
      </w:r>
      <w:r>
        <w:t>гражданского</w:t>
      </w:r>
      <w:r>
        <w:rPr>
          <w:spacing w:val="-2"/>
        </w:rPr>
        <w:t xml:space="preserve"> общества</w:t>
      </w:r>
    </w:p>
    <w:p w:rsidR="00D05B71" w:rsidRDefault="00BE715A">
      <w:pPr>
        <w:ind w:left="1190"/>
        <w:jc w:val="both"/>
        <w:rPr>
          <w:i/>
          <w:sz w:val="24"/>
        </w:rPr>
      </w:pPr>
      <w:r>
        <w:rPr>
          <w:i/>
          <w:sz w:val="24"/>
        </w:rPr>
        <w:t>и</w:t>
      </w:r>
      <w:r>
        <w:rPr>
          <w:i/>
          <w:spacing w:val="-3"/>
          <w:sz w:val="24"/>
        </w:rPr>
        <w:t xml:space="preserve"> </w:t>
      </w:r>
      <w:r>
        <w:rPr>
          <w:i/>
          <w:sz w:val="24"/>
        </w:rPr>
        <w:t>основные</w:t>
      </w:r>
      <w:r>
        <w:rPr>
          <w:i/>
          <w:spacing w:val="-4"/>
          <w:sz w:val="24"/>
        </w:rPr>
        <w:t xml:space="preserve"> </w:t>
      </w:r>
      <w:r>
        <w:rPr>
          <w:i/>
          <w:sz w:val="24"/>
        </w:rPr>
        <w:t>направления</w:t>
      </w:r>
      <w:r>
        <w:rPr>
          <w:i/>
          <w:spacing w:val="-5"/>
          <w:sz w:val="24"/>
        </w:rPr>
        <w:t xml:space="preserve"> </w:t>
      </w:r>
      <w:r>
        <w:rPr>
          <w:i/>
          <w:sz w:val="24"/>
        </w:rPr>
        <w:t>общественных</w:t>
      </w:r>
      <w:r>
        <w:rPr>
          <w:i/>
          <w:spacing w:val="-4"/>
          <w:sz w:val="24"/>
        </w:rPr>
        <w:t xml:space="preserve"> </w:t>
      </w:r>
      <w:r>
        <w:rPr>
          <w:i/>
          <w:sz w:val="24"/>
        </w:rPr>
        <w:t>движений</w:t>
      </w:r>
      <w:r>
        <w:rPr>
          <w:i/>
          <w:spacing w:val="-3"/>
          <w:sz w:val="24"/>
        </w:rPr>
        <w:t xml:space="preserve"> </w:t>
      </w:r>
      <w:r>
        <w:rPr>
          <w:i/>
          <w:sz w:val="24"/>
        </w:rPr>
        <w:t>(2</w:t>
      </w:r>
      <w:r>
        <w:rPr>
          <w:i/>
          <w:spacing w:val="-2"/>
          <w:sz w:val="24"/>
        </w:rPr>
        <w:t xml:space="preserve"> </w:t>
      </w:r>
      <w:r>
        <w:rPr>
          <w:i/>
          <w:spacing w:val="-5"/>
          <w:sz w:val="24"/>
        </w:rPr>
        <w:t>ч)</w:t>
      </w:r>
    </w:p>
    <w:p w:rsidR="00D05B71" w:rsidRDefault="00BE715A">
      <w:pPr>
        <w:pStyle w:val="a3"/>
        <w:ind w:right="566"/>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3" w:firstLine="0"/>
      </w:pPr>
      <w:r>
        <w:lastRenderedPageBreak/>
        <w:t>Феномен интеллигенции. Общественные организации. Благотворительность.</w:t>
      </w:r>
      <w:r>
        <w:rPr>
          <w:spacing w:val="40"/>
        </w:rPr>
        <w:t xml:space="preserve"> </w:t>
      </w:r>
      <w:r>
        <w:t>Студенческое движение. Рабочее движение. Женское движение.</w:t>
      </w:r>
    </w:p>
    <w:p w:rsidR="00D05B71" w:rsidRDefault="00BE715A">
      <w:pPr>
        <w:pStyle w:val="a3"/>
        <w:ind w:right="563"/>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w:t>
      </w:r>
      <w:r>
        <w:rPr>
          <w:spacing w:val="-1"/>
        </w:rPr>
        <w:t xml:space="preserve"> </w:t>
      </w:r>
      <w:r>
        <w:t>Народничество и его эволюция.</w:t>
      </w:r>
      <w:r>
        <w:rPr>
          <w:spacing w:val="-1"/>
        </w:rPr>
        <w:t xml:space="preserve"> </w:t>
      </w:r>
      <w:r>
        <w:t>Народнические кружки: идеология и практика. Большое общество пропаганды. «Хождение в народ». «Земля и воля» и ее раскол. «Черный передел»</w:t>
      </w:r>
      <w:r>
        <w:rPr>
          <w:spacing w:val="-8"/>
        </w:rPr>
        <w:t xml:space="preserve"> </w:t>
      </w:r>
      <w:r>
        <w:t>и «Народная</w:t>
      </w:r>
      <w:r>
        <w:rPr>
          <w:spacing w:val="-1"/>
        </w:rPr>
        <w:t xml:space="preserve"> </w:t>
      </w:r>
      <w:r>
        <w:t>воля». Политический терроризм.</w:t>
      </w:r>
      <w:r>
        <w:rPr>
          <w:spacing w:val="-1"/>
        </w:rPr>
        <w:t xml:space="preserve"> </w:t>
      </w:r>
      <w:r>
        <w:t>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D05B71" w:rsidRDefault="00BE715A">
      <w:pPr>
        <w:spacing w:before="1"/>
        <w:ind w:left="1190"/>
        <w:jc w:val="both"/>
        <w:rPr>
          <w:i/>
          <w:sz w:val="24"/>
        </w:rPr>
      </w:pPr>
      <w:r>
        <w:rPr>
          <w:i/>
          <w:sz w:val="24"/>
        </w:rPr>
        <w:t>Россия</w:t>
      </w:r>
      <w:r>
        <w:rPr>
          <w:i/>
          <w:spacing w:val="-4"/>
          <w:sz w:val="24"/>
        </w:rPr>
        <w:t xml:space="preserve"> </w:t>
      </w:r>
      <w:r>
        <w:rPr>
          <w:i/>
          <w:sz w:val="24"/>
        </w:rPr>
        <w:t>на</w:t>
      </w:r>
      <w:r>
        <w:rPr>
          <w:i/>
          <w:spacing w:val="-1"/>
          <w:sz w:val="24"/>
        </w:rPr>
        <w:t xml:space="preserve"> </w:t>
      </w:r>
      <w:r>
        <w:rPr>
          <w:i/>
          <w:sz w:val="24"/>
        </w:rPr>
        <w:t>пороге</w:t>
      </w:r>
      <w:r>
        <w:rPr>
          <w:i/>
          <w:spacing w:val="-2"/>
          <w:sz w:val="24"/>
        </w:rPr>
        <w:t xml:space="preserve"> </w:t>
      </w:r>
      <w:r>
        <w:rPr>
          <w:i/>
          <w:sz w:val="24"/>
        </w:rPr>
        <w:t>ХХ</w:t>
      </w:r>
      <w:r>
        <w:rPr>
          <w:i/>
          <w:spacing w:val="-2"/>
          <w:sz w:val="24"/>
        </w:rPr>
        <w:t xml:space="preserve"> </w:t>
      </w:r>
      <w:r>
        <w:rPr>
          <w:i/>
          <w:sz w:val="24"/>
        </w:rPr>
        <w:t>в.</w:t>
      </w:r>
      <w:r>
        <w:rPr>
          <w:i/>
          <w:spacing w:val="1"/>
          <w:sz w:val="24"/>
        </w:rPr>
        <w:t xml:space="preserve"> </w:t>
      </w:r>
      <w:r>
        <w:rPr>
          <w:i/>
          <w:sz w:val="24"/>
        </w:rPr>
        <w:t>(9</w:t>
      </w:r>
      <w:r>
        <w:rPr>
          <w:i/>
          <w:spacing w:val="-1"/>
          <w:sz w:val="24"/>
        </w:rPr>
        <w:t xml:space="preserve"> </w:t>
      </w:r>
      <w:r>
        <w:rPr>
          <w:i/>
          <w:spacing w:val="-5"/>
          <w:sz w:val="24"/>
        </w:rPr>
        <w:t>ч)</w:t>
      </w:r>
    </w:p>
    <w:p w:rsidR="00D05B71" w:rsidRDefault="00BE715A">
      <w:pPr>
        <w:pStyle w:val="a3"/>
        <w:ind w:right="565"/>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05B71" w:rsidRDefault="00BE715A">
      <w:pPr>
        <w:pStyle w:val="a3"/>
        <w:spacing w:before="1"/>
        <w:ind w:right="573"/>
      </w:pPr>
      <w:r>
        <w:t>Имперский центр и регионы. Национальная политика, этнические элиты и национально-культурные движения.</w:t>
      </w:r>
    </w:p>
    <w:p w:rsidR="00D05B71" w:rsidRDefault="00BE715A">
      <w:pPr>
        <w:pStyle w:val="a3"/>
        <w:ind w:left="1190" w:firstLine="0"/>
      </w:pPr>
      <w:r>
        <w:t>Россия</w:t>
      </w:r>
      <w:r>
        <w:rPr>
          <w:spacing w:val="73"/>
        </w:rPr>
        <w:t xml:space="preserve"> </w:t>
      </w:r>
      <w:r>
        <w:t>в</w:t>
      </w:r>
      <w:r>
        <w:rPr>
          <w:spacing w:val="76"/>
        </w:rPr>
        <w:t xml:space="preserve"> </w:t>
      </w:r>
      <w:r>
        <w:t>системе</w:t>
      </w:r>
      <w:r>
        <w:rPr>
          <w:spacing w:val="75"/>
        </w:rPr>
        <w:t xml:space="preserve"> </w:t>
      </w:r>
      <w:r>
        <w:t>международных</w:t>
      </w:r>
      <w:r>
        <w:rPr>
          <w:spacing w:val="78"/>
        </w:rPr>
        <w:t xml:space="preserve"> </w:t>
      </w:r>
      <w:r>
        <w:t>отношений.</w:t>
      </w:r>
      <w:r>
        <w:rPr>
          <w:spacing w:val="76"/>
        </w:rPr>
        <w:t xml:space="preserve"> </w:t>
      </w:r>
      <w:r>
        <w:t>Политика</w:t>
      </w:r>
      <w:r>
        <w:rPr>
          <w:spacing w:val="75"/>
        </w:rPr>
        <w:t xml:space="preserve"> </w:t>
      </w:r>
      <w:r>
        <w:t>на</w:t>
      </w:r>
      <w:r>
        <w:rPr>
          <w:spacing w:val="76"/>
        </w:rPr>
        <w:t xml:space="preserve"> </w:t>
      </w:r>
      <w:r>
        <w:t>Дальнем</w:t>
      </w:r>
      <w:r>
        <w:rPr>
          <w:spacing w:val="76"/>
        </w:rPr>
        <w:t xml:space="preserve"> </w:t>
      </w:r>
      <w:r>
        <w:rPr>
          <w:spacing w:val="-2"/>
        </w:rPr>
        <w:t>Востоке.</w:t>
      </w:r>
    </w:p>
    <w:p w:rsidR="00D05B71" w:rsidRDefault="00BE715A">
      <w:pPr>
        <w:pStyle w:val="a3"/>
        <w:ind w:firstLine="0"/>
      </w:pPr>
      <w:r>
        <w:t>Русско-японская</w:t>
      </w:r>
      <w:r>
        <w:rPr>
          <w:spacing w:val="-5"/>
        </w:rPr>
        <w:t xml:space="preserve"> </w:t>
      </w:r>
      <w:r>
        <w:t>война</w:t>
      </w:r>
      <w:r>
        <w:rPr>
          <w:spacing w:val="-3"/>
        </w:rPr>
        <w:t xml:space="preserve"> </w:t>
      </w:r>
      <w:r>
        <w:t>1904—</w:t>
      </w:r>
      <w:r>
        <w:rPr>
          <w:spacing w:val="-2"/>
        </w:rPr>
        <w:t xml:space="preserve"> </w:t>
      </w:r>
      <w:r>
        <w:t>1905</w:t>
      </w:r>
      <w:r>
        <w:rPr>
          <w:spacing w:val="-3"/>
        </w:rPr>
        <w:t xml:space="preserve"> </w:t>
      </w:r>
      <w:r>
        <w:t>гг.</w:t>
      </w:r>
      <w:r>
        <w:rPr>
          <w:spacing w:val="-2"/>
        </w:rPr>
        <w:t xml:space="preserve"> </w:t>
      </w:r>
      <w:r>
        <w:t>Оборона</w:t>
      </w:r>
      <w:r>
        <w:rPr>
          <w:spacing w:val="-3"/>
        </w:rPr>
        <w:t xml:space="preserve"> </w:t>
      </w:r>
      <w:r>
        <w:t>Порт-Артура.</w:t>
      </w:r>
      <w:r>
        <w:rPr>
          <w:spacing w:val="-2"/>
        </w:rPr>
        <w:t xml:space="preserve"> </w:t>
      </w:r>
      <w:r>
        <w:t>Цусимское</w:t>
      </w:r>
      <w:r>
        <w:rPr>
          <w:spacing w:val="-3"/>
        </w:rPr>
        <w:t xml:space="preserve"> </w:t>
      </w:r>
      <w:r>
        <w:rPr>
          <w:spacing w:val="-2"/>
        </w:rPr>
        <w:t>сражение.</w:t>
      </w:r>
    </w:p>
    <w:p w:rsidR="00D05B71" w:rsidRDefault="00BE715A">
      <w:pPr>
        <w:pStyle w:val="a3"/>
        <w:ind w:right="567"/>
      </w:pPr>
      <w:r>
        <w:t>Первая российская революция 1905—1907 гг. Начало парламентаризма в России. Николай II</w:t>
      </w:r>
      <w:r>
        <w:rPr>
          <w:spacing w:val="-2"/>
        </w:rPr>
        <w:t xml:space="preserve"> </w:t>
      </w:r>
      <w:r>
        <w:t>и его окружение. Деятельность В. К. Плеве на посту</w:t>
      </w:r>
      <w:r>
        <w:rPr>
          <w:spacing w:val="-6"/>
        </w:rPr>
        <w:t xml:space="preserve"> </w:t>
      </w:r>
      <w:r>
        <w:t>министра внутренних дел. Оппозиционное либеральное движение. «Союз освобождения». Банкетная кампания.</w:t>
      </w:r>
    </w:p>
    <w:p w:rsidR="00D05B71" w:rsidRDefault="00BE715A">
      <w:pPr>
        <w:pStyle w:val="a3"/>
        <w:ind w:left="1190" w:firstLine="0"/>
      </w:pPr>
      <w:r>
        <w:t>Предпосылки</w:t>
      </w:r>
      <w:r>
        <w:rPr>
          <w:spacing w:val="77"/>
          <w:w w:val="150"/>
        </w:rPr>
        <w:t xml:space="preserve"> </w:t>
      </w:r>
      <w:r>
        <w:t>Первой</w:t>
      </w:r>
      <w:r>
        <w:rPr>
          <w:spacing w:val="78"/>
          <w:w w:val="150"/>
        </w:rPr>
        <w:t xml:space="preserve"> </w:t>
      </w:r>
      <w:r>
        <w:t>российской</w:t>
      </w:r>
      <w:r>
        <w:rPr>
          <w:spacing w:val="79"/>
          <w:w w:val="150"/>
        </w:rPr>
        <w:t xml:space="preserve"> </w:t>
      </w:r>
      <w:r>
        <w:t>революции.</w:t>
      </w:r>
      <w:r>
        <w:rPr>
          <w:spacing w:val="79"/>
          <w:w w:val="150"/>
        </w:rPr>
        <w:t xml:space="preserve"> </w:t>
      </w:r>
      <w:r>
        <w:t>Формы</w:t>
      </w:r>
      <w:r>
        <w:rPr>
          <w:spacing w:val="77"/>
          <w:w w:val="150"/>
        </w:rPr>
        <w:t xml:space="preserve"> </w:t>
      </w:r>
      <w:r>
        <w:t>социальных</w:t>
      </w:r>
      <w:r>
        <w:rPr>
          <w:spacing w:val="80"/>
          <w:w w:val="150"/>
        </w:rPr>
        <w:t xml:space="preserve"> </w:t>
      </w:r>
      <w:r>
        <w:rPr>
          <w:spacing w:val="-2"/>
        </w:rPr>
        <w:t>протестов.</w:t>
      </w:r>
    </w:p>
    <w:p w:rsidR="00D05B71" w:rsidRDefault="00BE715A">
      <w:pPr>
        <w:pStyle w:val="a3"/>
        <w:ind w:firstLine="0"/>
      </w:pPr>
      <w:r>
        <w:t>Деятельность</w:t>
      </w:r>
      <w:r>
        <w:rPr>
          <w:spacing w:val="-8"/>
        </w:rPr>
        <w:t xml:space="preserve"> </w:t>
      </w:r>
      <w:r>
        <w:t>профессиональных</w:t>
      </w:r>
      <w:r>
        <w:rPr>
          <w:spacing w:val="-7"/>
        </w:rPr>
        <w:t xml:space="preserve"> </w:t>
      </w:r>
      <w:r>
        <w:t>революционеров.</w:t>
      </w:r>
      <w:r>
        <w:rPr>
          <w:spacing w:val="-9"/>
        </w:rPr>
        <w:t xml:space="preserve"> </w:t>
      </w:r>
      <w:r>
        <w:t>Политический</w:t>
      </w:r>
      <w:r>
        <w:rPr>
          <w:spacing w:val="-8"/>
        </w:rPr>
        <w:t xml:space="preserve"> </w:t>
      </w:r>
      <w:r>
        <w:rPr>
          <w:spacing w:val="-2"/>
        </w:rPr>
        <w:t>терроризм.</w:t>
      </w:r>
    </w:p>
    <w:p w:rsidR="00D05B71" w:rsidRDefault="00BE715A">
      <w:pPr>
        <w:pStyle w:val="a3"/>
        <w:ind w:right="567"/>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D05B71" w:rsidRDefault="00BE715A">
      <w:pPr>
        <w:pStyle w:val="a3"/>
        <w:ind w:right="57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D05B71" w:rsidRDefault="00BE715A">
      <w:pPr>
        <w:pStyle w:val="a3"/>
        <w:ind w:right="563"/>
      </w:pPr>
      <w: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D05B71" w:rsidRDefault="00BE715A">
      <w:pPr>
        <w:pStyle w:val="a3"/>
        <w:spacing w:before="1"/>
        <w:ind w:left="1190" w:firstLine="0"/>
      </w:pPr>
      <w:r>
        <w:t>Обострение</w:t>
      </w:r>
      <w:r>
        <w:rPr>
          <w:spacing w:val="2"/>
        </w:rPr>
        <w:t xml:space="preserve"> </w:t>
      </w:r>
      <w:r>
        <w:t>международной</w:t>
      </w:r>
      <w:r>
        <w:rPr>
          <w:spacing w:val="7"/>
        </w:rPr>
        <w:t xml:space="preserve"> </w:t>
      </w:r>
      <w:r>
        <w:t>обстановки.</w:t>
      </w:r>
      <w:r>
        <w:rPr>
          <w:spacing w:val="6"/>
        </w:rPr>
        <w:t xml:space="preserve"> </w:t>
      </w:r>
      <w:r>
        <w:t>Блоковая</w:t>
      </w:r>
      <w:r>
        <w:rPr>
          <w:spacing w:val="6"/>
        </w:rPr>
        <w:t xml:space="preserve"> </w:t>
      </w:r>
      <w:r>
        <w:t>система</w:t>
      </w:r>
      <w:r>
        <w:rPr>
          <w:spacing w:val="5"/>
        </w:rPr>
        <w:t xml:space="preserve"> </w:t>
      </w:r>
      <w:r>
        <w:t>и</w:t>
      </w:r>
      <w:r>
        <w:rPr>
          <w:spacing w:val="9"/>
        </w:rPr>
        <w:t xml:space="preserve"> </w:t>
      </w:r>
      <w:r>
        <w:t>участие</w:t>
      </w:r>
      <w:r>
        <w:rPr>
          <w:spacing w:val="7"/>
        </w:rPr>
        <w:t xml:space="preserve"> </w:t>
      </w:r>
      <w:r>
        <w:t>в</w:t>
      </w:r>
      <w:r>
        <w:rPr>
          <w:spacing w:val="5"/>
        </w:rPr>
        <w:t xml:space="preserve"> </w:t>
      </w:r>
      <w:r>
        <w:t>ней</w:t>
      </w:r>
      <w:r>
        <w:rPr>
          <w:spacing w:val="7"/>
        </w:rPr>
        <w:t xml:space="preserve"> </w:t>
      </w:r>
      <w:r>
        <w:rPr>
          <w:spacing w:val="-2"/>
        </w:rPr>
        <w:t>России.</w:t>
      </w:r>
    </w:p>
    <w:p w:rsidR="00D05B71" w:rsidRDefault="00BE715A">
      <w:pPr>
        <w:pStyle w:val="a3"/>
        <w:ind w:firstLine="0"/>
      </w:pPr>
      <w:r>
        <w:t>Россия</w:t>
      </w:r>
      <w:r>
        <w:rPr>
          <w:spacing w:val="-3"/>
        </w:rPr>
        <w:t xml:space="preserve"> </w:t>
      </w:r>
      <w:r>
        <w:t>в</w:t>
      </w:r>
      <w:r>
        <w:rPr>
          <w:spacing w:val="-3"/>
        </w:rPr>
        <w:t xml:space="preserve"> </w:t>
      </w:r>
      <w:r>
        <w:t>преддверии</w:t>
      </w:r>
      <w:r>
        <w:rPr>
          <w:spacing w:val="-3"/>
        </w:rPr>
        <w:t xml:space="preserve"> </w:t>
      </w:r>
      <w:r>
        <w:t>мировой</w:t>
      </w:r>
      <w:r>
        <w:rPr>
          <w:spacing w:val="-2"/>
        </w:rPr>
        <w:t xml:space="preserve"> катастрофы.</w:t>
      </w:r>
    </w:p>
    <w:p w:rsidR="00D05B71" w:rsidRDefault="00BE715A">
      <w:pPr>
        <w:pStyle w:val="a3"/>
        <w:ind w:right="574"/>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D05B71" w:rsidRDefault="00BE715A">
      <w:pPr>
        <w:pStyle w:val="a3"/>
        <w:ind w:left="1190" w:firstLine="0"/>
      </w:pPr>
      <w:r>
        <w:t>«Мир</w:t>
      </w:r>
      <w:r>
        <w:rPr>
          <w:spacing w:val="66"/>
        </w:rPr>
        <w:t xml:space="preserve"> </w:t>
      </w:r>
      <w:r>
        <w:t>искусства».</w:t>
      </w:r>
      <w:r>
        <w:rPr>
          <w:spacing w:val="68"/>
        </w:rPr>
        <w:t xml:space="preserve"> </w:t>
      </w:r>
      <w:r>
        <w:t>Архитектура.</w:t>
      </w:r>
      <w:r>
        <w:rPr>
          <w:spacing w:val="68"/>
        </w:rPr>
        <w:t xml:space="preserve"> </w:t>
      </w:r>
      <w:r>
        <w:t>Скульптура.</w:t>
      </w:r>
      <w:r>
        <w:rPr>
          <w:spacing w:val="70"/>
        </w:rPr>
        <w:t xml:space="preserve"> </w:t>
      </w:r>
      <w:r>
        <w:t>Драматический</w:t>
      </w:r>
      <w:r>
        <w:rPr>
          <w:spacing w:val="69"/>
        </w:rPr>
        <w:t xml:space="preserve"> </w:t>
      </w:r>
      <w:r>
        <w:t>театр:</w:t>
      </w:r>
      <w:r>
        <w:rPr>
          <w:spacing w:val="69"/>
        </w:rPr>
        <w:t xml:space="preserve"> </w:t>
      </w:r>
      <w:r>
        <w:t>традиции</w:t>
      </w:r>
      <w:r>
        <w:rPr>
          <w:spacing w:val="70"/>
        </w:rPr>
        <w:t xml:space="preserve"> </w:t>
      </w:r>
      <w:r>
        <w:rPr>
          <w:spacing w:val="-10"/>
        </w:rPr>
        <w:t>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 xml:space="preserve">новаторство. Музыка. «Русские сезоны» в Париже. Зарождение российского </w:t>
      </w:r>
      <w:r>
        <w:rPr>
          <w:spacing w:val="-2"/>
        </w:rPr>
        <w:t>кинематографа.</w:t>
      </w:r>
    </w:p>
    <w:p w:rsidR="00D05B71" w:rsidRDefault="00BE715A">
      <w:pPr>
        <w:pStyle w:val="a3"/>
        <w:ind w:right="567"/>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D05B71" w:rsidRDefault="00BE715A">
      <w:pPr>
        <w:pStyle w:val="a3"/>
        <w:spacing w:before="1"/>
        <w:ind w:left="1190" w:firstLine="0"/>
      </w:pPr>
      <w:r>
        <w:t>Наш</w:t>
      </w:r>
      <w:r>
        <w:rPr>
          <w:spacing w:val="-4"/>
        </w:rPr>
        <w:t xml:space="preserve"> </w:t>
      </w:r>
      <w:r>
        <w:t>край</w:t>
      </w:r>
      <w:r>
        <w:rPr>
          <w:spacing w:val="-1"/>
        </w:rPr>
        <w:t xml:space="preserve"> </w:t>
      </w:r>
      <w:r>
        <w:t>в</w:t>
      </w:r>
      <w:r>
        <w:rPr>
          <w:spacing w:val="-2"/>
        </w:rPr>
        <w:t xml:space="preserve"> </w:t>
      </w:r>
      <w:r>
        <w:t>XIX</w:t>
      </w:r>
      <w:r>
        <w:rPr>
          <w:spacing w:val="-1"/>
        </w:rPr>
        <w:t xml:space="preserve"> </w:t>
      </w:r>
      <w:r>
        <w:t>—</w:t>
      </w:r>
      <w:r>
        <w:rPr>
          <w:spacing w:val="-1"/>
        </w:rPr>
        <w:t xml:space="preserve"> </w:t>
      </w:r>
      <w:r>
        <w:t>начале</w:t>
      </w:r>
      <w:r>
        <w:rPr>
          <w:spacing w:val="-2"/>
        </w:rPr>
        <w:t xml:space="preserve"> </w:t>
      </w:r>
      <w:r>
        <w:t>ХХ</w:t>
      </w:r>
      <w:r>
        <w:rPr>
          <w:spacing w:val="-2"/>
        </w:rPr>
        <w:t xml:space="preserve"> </w:t>
      </w:r>
      <w:r>
        <w:rPr>
          <w:spacing w:val="-5"/>
        </w:rPr>
        <w:t>в.</w:t>
      </w:r>
    </w:p>
    <w:p w:rsidR="00D05B71" w:rsidRDefault="00BE715A">
      <w:pPr>
        <w:ind w:left="1190"/>
        <w:jc w:val="both"/>
        <w:rPr>
          <w:i/>
          <w:sz w:val="24"/>
        </w:rPr>
      </w:pPr>
      <w:r>
        <w:rPr>
          <w:i/>
          <w:sz w:val="24"/>
        </w:rPr>
        <w:t>Обобщение</w:t>
      </w:r>
      <w:r>
        <w:rPr>
          <w:i/>
          <w:spacing w:val="-4"/>
          <w:sz w:val="24"/>
        </w:rPr>
        <w:t xml:space="preserve"> </w:t>
      </w:r>
      <w:r>
        <w:rPr>
          <w:i/>
          <w:sz w:val="24"/>
        </w:rPr>
        <w:t>(1</w:t>
      </w:r>
      <w:r>
        <w:rPr>
          <w:i/>
          <w:spacing w:val="-3"/>
          <w:sz w:val="24"/>
        </w:rPr>
        <w:t xml:space="preserve"> </w:t>
      </w:r>
      <w:r>
        <w:rPr>
          <w:i/>
          <w:spacing w:val="-5"/>
          <w:sz w:val="24"/>
        </w:rPr>
        <w:t>ч)</w:t>
      </w:r>
    </w:p>
    <w:p w:rsidR="00D05B71" w:rsidRDefault="00BE715A">
      <w:pPr>
        <w:pStyle w:val="3"/>
        <w:spacing w:before="4" w:line="240" w:lineRule="auto"/>
        <w:ind w:left="482" w:right="573" w:firstLine="707"/>
      </w:pPr>
      <w:r>
        <w:t>Примерные виды деятельности обучающихся с ЗПР, обусловленные особыми образовательными потребностями и обеспечивающиеосмысленное освоение содержании образования по предмету «История»</w:t>
      </w:r>
    </w:p>
    <w:p w:rsidR="00D05B71" w:rsidRDefault="00BE715A">
      <w:pPr>
        <w:pStyle w:val="a3"/>
        <w:tabs>
          <w:tab w:val="left" w:pos="1319"/>
          <w:tab w:val="left" w:pos="2017"/>
          <w:tab w:val="left" w:pos="3086"/>
          <w:tab w:val="left" w:pos="3204"/>
          <w:tab w:val="left" w:pos="4338"/>
          <w:tab w:val="left" w:pos="4381"/>
          <w:tab w:val="left" w:pos="4827"/>
          <w:tab w:val="left" w:pos="5411"/>
          <w:tab w:val="left" w:pos="5535"/>
          <w:tab w:val="left" w:pos="6663"/>
          <w:tab w:val="left" w:pos="7100"/>
          <w:tab w:val="left" w:pos="7209"/>
          <w:tab w:val="left" w:pos="7256"/>
          <w:tab w:val="left" w:pos="7606"/>
          <w:tab w:val="left" w:pos="7755"/>
          <w:tab w:val="left" w:pos="8730"/>
          <w:tab w:val="left" w:pos="8784"/>
          <w:tab w:val="left" w:pos="8923"/>
          <w:tab w:val="left" w:pos="9148"/>
          <w:tab w:val="left" w:pos="9530"/>
        </w:tabs>
        <w:ind w:right="565"/>
        <w:jc w:val="left"/>
      </w:pPr>
      <w:r>
        <w:rPr>
          <w:spacing w:val="-2"/>
        </w:rPr>
        <w:t>СодержаниевидовдеятельностиобучающихсясЗПРопределяетсяихособымиобразова тельнымипотребностями.Следуетусилитьвидыдеятельности,специфичныедляобучающихс ясЗПР,обеспечивающиеосмысленноеосвоениесодержанияобразованияпопредмету:освоени ематериаласопоройнаалгоритм;«пошаговость»визученииматериала;использование дополнительной</w:t>
      </w:r>
      <w:r>
        <w:tab/>
      </w:r>
      <w:r>
        <w:tab/>
      </w:r>
      <w:r>
        <w:rPr>
          <w:spacing w:val="-2"/>
        </w:rPr>
        <w:t>визуальной</w:t>
      </w:r>
      <w:r>
        <w:tab/>
      </w:r>
      <w:r>
        <w:tab/>
      </w:r>
      <w:r>
        <w:tab/>
      </w:r>
      <w:r>
        <w:rPr>
          <w:spacing w:val="-2"/>
        </w:rPr>
        <w:t>опоры</w:t>
      </w:r>
      <w:r>
        <w:tab/>
      </w:r>
      <w:r>
        <w:tab/>
      </w:r>
      <w:r>
        <w:rPr>
          <w:spacing w:val="-2"/>
        </w:rPr>
        <w:t>(планы,</w:t>
      </w:r>
      <w:r>
        <w:tab/>
      </w:r>
      <w:r>
        <w:tab/>
      </w:r>
      <w:r>
        <w:tab/>
      </w:r>
      <w:r>
        <w:rPr>
          <w:spacing w:val="-2"/>
        </w:rPr>
        <w:t xml:space="preserve">образцы, шаблоны,опорныетаблицы).Учителюрекомендуетсяактивнопривлекатьдополнительный </w:t>
      </w:r>
      <w:r>
        <w:t>наглядный материал, технические средства обучения, а такжеучить работать с учебником</w:t>
      </w:r>
      <w:r>
        <w:rPr>
          <w:spacing w:val="40"/>
        </w:rPr>
        <w:t xml:space="preserve"> </w:t>
      </w:r>
      <w:r>
        <w:rPr>
          <w:spacing w:val="-10"/>
        </w:rPr>
        <w:t>–</w:t>
      </w:r>
      <w:r>
        <w:tab/>
      </w:r>
      <w:r>
        <w:tab/>
      </w:r>
      <w:r>
        <w:rPr>
          <w:spacing w:val="-2"/>
        </w:rPr>
        <w:t>выделять</w:t>
      </w:r>
      <w:r>
        <w:tab/>
      </w:r>
      <w:r>
        <w:tab/>
      </w:r>
      <w:r>
        <w:tab/>
      </w:r>
      <w:r>
        <w:tab/>
      </w:r>
      <w:r>
        <w:rPr>
          <w:spacing w:val="-2"/>
        </w:rPr>
        <w:t>главную</w:t>
      </w:r>
      <w:r>
        <w:tab/>
      </w:r>
      <w:r>
        <w:tab/>
      </w:r>
      <w:r>
        <w:tab/>
      </w:r>
      <w:r>
        <w:rPr>
          <w:spacing w:val="-2"/>
        </w:rPr>
        <w:t>мысль</w:t>
      </w:r>
      <w:r>
        <w:tab/>
      </w:r>
      <w:r>
        <w:tab/>
      </w:r>
      <w:r>
        <w:tab/>
      </w:r>
      <w:r>
        <w:rPr>
          <w:spacing w:val="-2"/>
        </w:rPr>
        <w:t xml:space="preserve">параграфа, составлятьразвернутыйплан,искатьвтекстеответынавопросы,обращатьсязадополнительной информациейкдругимразделамучебника.Полезноорганизовывать«выездные»иливиртуальн </w:t>
      </w:r>
      <w:r>
        <w:t>ыеурокивмузееиэкскурсии.Особоевнимание</w:t>
      </w:r>
      <w:r>
        <w:rPr>
          <w:spacing w:val="29"/>
        </w:rPr>
        <w:t xml:space="preserve"> </w:t>
      </w:r>
      <w:r>
        <w:t>нужно</w:t>
      </w:r>
      <w:r>
        <w:rPr>
          <w:spacing w:val="31"/>
        </w:rPr>
        <w:t xml:space="preserve"> </w:t>
      </w:r>
      <w:r>
        <w:t>уделять</w:t>
      </w:r>
      <w:r>
        <w:rPr>
          <w:spacing w:val="31"/>
        </w:rPr>
        <w:t xml:space="preserve"> </w:t>
      </w:r>
      <w:r>
        <w:t>обучению</w:t>
      </w:r>
      <w:r>
        <w:rPr>
          <w:spacing w:val="31"/>
        </w:rPr>
        <w:t xml:space="preserve"> </w:t>
      </w:r>
      <w:r>
        <w:t xml:space="preserve">структурированию </w:t>
      </w:r>
      <w:r>
        <w:rPr>
          <w:spacing w:val="-2"/>
        </w:rPr>
        <w:t>материала: составлениюрисуночныхивербальныхсхем,составлениютаблиц,составлениюклассификаци исобозначеннымиоснованиямидляклассификацииинаполнению</w:t>
      </w:r>
      <w:r>
        <w:tab/>
      </w:r>
      <w:r>
        <w:tab/>
      </w:r>
      <w:r>
        <w:tab/>
      </w:r>
      <w:r>
        <w:rPr>
          <w:spacing w:val="-6"/>
        </w:rPr>
        <w:t>их</w:t>
      </w:r>
      <w:r>
        <w:tab/>
      </w:r>
      <w:r>
        <w:tab/>
      </w:r>
      <w:r>
        <w:rPr>
          <w:spacing w:val="-2"/>
        </w:rPr>
        <w:t>примерами</w:t>
      </w:r>
      <w:r>
        <w:tab/>
      </w:r>
      <w:r>
        <w:tab/>
      </w:r>
      <w:r>
        <w:rPr>
          <w:spacing w:val="-10"/>
        </w:rPr>
        <w:t>и</w:t>
      </w:r>
      <w:r>
        <w:tab/>
      </w:r>
      <w:r>
        <w:rPr>
          <w:spacing w:val="-4"/>
        </w:rPr>
        <w:t xml:space="preserve">др. </w:t>
      </w:r>
      <w:r>
        <w:rPr>
          <w:spacing w:val="-2"/>
        </w:rPr>
        <w:t>Организация</w:t>
      </w:r>
      <w:r>
        <w:tab/>
      </w:r>
      <w:r>
        <w:tab/>
      </w:r>
      <w:r>
        <w:tab/>
      </w:r>
      <w:r>
        <w:tab/>
      </w:r>
      <w:r>
        <w:tab/>
      </w:r>
      <w:r>
        <w:tab/>
      </w:r>
      <w:r>
        <w:rPr>
          <w:spacing w:val="-2"/>
        </w:rPr>
        <w:t>учебного</w:t>
      </w:r>
      <w:r>
        <w:tab/>
      </w:r>
      <w:r>
        <w:tab/>
      </w:r>
      <w:r>
        <w:tab/>
      </w:r>
      <w:r>
        <w:tab/>
      </w:r>
      <w:r>
        <w:tab/>
      </w:r>
      <w:r>
        <w:tab/>
      </w:r>
      <w:r>
        <w:tab/>
      </w:r>
      <w:r>
        <w:tab/>
      </w:r>
      <w:r>
        <w:rPr>
          <w:spacing w:val="-2"/>
        </w:rPr>
        <w:t>материала крупнымиблокамиввидетаблицыспособствуетобобщениюсведений,пониманиюзакономерн остей</w:t>
      </w:r>
      <w:r>
        <w:tab/>
      </w:r>
      <w:r>
        <w:rPr>
          <w:spacing w:val="-2"/>
        </w:rPr>
        <w:t>исторического</w:t>
      </w:r>
      <w:r>
        <w:tab/>
      </w:r>
      <w:r>
        <w:rPr>
          <w:spacing w:val="-2"/>
        </w:rPr>
        <w:t>процесса,</w:t>
      </w:r>
      <w:r>
        <w:tab/>
      </w:r>
      <w:r>
        <w:rPr>
          <w:spacing w:val="-2"/>
        </w:rPr>
        <w:t>лучшему</w:t>
      </w:r>
      <w:r>
        <w:tab/>
      </w:r>
      <w:r>
        <w:tab/>
      </w:r>
      <w:r>
        <w:rPr>
          <w:spacing w:val="-2"/>
        </w:rPr>
        <w:t>запоминанию</w:t>
      </w:r>
      <w:r>
        <w:tab/>
      </w:r>
      <w:r>
        <w:tab/>
      </w:r>
      <w:r>
        <w:rPr>
          <w:spacing w:val="-10"/>
        </w:rPr>
        <w:t>и</w:t>
      </w:r>
      <w:r>
        <w:tab/>
      </w:r>
      <w:r>
        <w:rPr>
          <w:spacing w:val="-2"/>
        </w:rPr>
        <w:t>усвоениюконкретных историческихфактов.</w:t>
      </w:r>
    </w:p>
    <w:p w:rsidR="00D05B71" w:rsidRDefault="00BE715A">
      <w:pPr>
        <w:pStyle w:val="a3"/>
        <w:ind w:left="119" w:right="3826" w:firstLine="362"/>
        <w:jc w:val="left"/>
      </w:pPr>
      <w:r>
        <w:rPr>
          <w:spacing w:val="-2"/>
        </w:rPr>
        <w:t xml:space="preserve">Рекомендуетсяиспользоватьсредстванаглядности: </w:t>
      </w:r>
      <w:r>
        <w:t xml:space="preserve">Историческиекартыиатласыпо темамкурса; </w:t>
      </w:r>
      <w:r>
        <w:rPr>
          <w:spacing w:val="-2"/>
        </w:rPr>
        <w:t>Артефактыикопииисторическихпредметов,макеты; Портретыисторическихдеятелей,выдающихсяполководцев; Историческиекартины,репродукции; Презентациипотемамкурса.</w:t>
      </w:r>
    </w:p>
    <w:p w:rsidR="00D05B71" w:rsidRDefault="00BE715A">
      <w:pPr>
        <w:pStyle w:val="a3"/>
        <w:tabs>
          <w:tab w:val="left" w:pos="2657"/>
          <w:tab w:val="left" w:pos="4271"/>
          <w:tab w:val="left" w:pos="5190"/>
          <w:tab w:val="left" w:pos="6341"/>
          <w:tab w:val="left" w:pos="8503"/>
        </w:tabs>
        <w:ind w:right="565"/>
        <w:jc w:val="left"/>
      </w:pPr>
      <w:r>
        <w:rPr>
          <w:spacing w:val="-2"/>
        </w:rPr>
        <w:t>Наурокахисторииследуеторганизовыватьразличныеколлективныеформы работы:парами,</w:t>
      </w:r>
      <w:r>
        <w:tab/>
      </w:r>
      <w:r>
        <w:rPr>
          <w:spacing w:val="-2"/>
        </w:rPr>
        <w:t>группами,</w:t>
      </w:r>
      <w:r>
        <w:tab/>
      </w:r>
      <w:r>
        <w:rPr>
          <w:spacing w:val="-4"/>
        </w:rPr>
        <w:t>что</w:t>
      </w:r>
      <w:r>
        <w:tab/>
      </w:r>
      <w:r>
        <w:rPr>
          <w:spacing w:val="-2"/>
        </w:rPr>
        <w:t>будет</w:t>
      </w:r>
      <w:r>
        <w:tab/>
      </w:r>
      <w:r>
        <w:rPr>
          <w:spacing w:val="-2"/>
        </w:rPr>
        <w:t>способствовать</w:t>
      </w:r>
      <w:r>
        <w:tab/>
      </w:r>
      <w:r>
        <w:rPr>
          <w:spacing w:val="-2"/>
        </w:rPr>
        <w:t>закреплению уобучающихсясЗПРнавыковсотрудничестваипродуктивнойкоммуникации.</w:t>
      </w:r>
    </w:p>
    <w:p w:rsidR="00D05B71" w:rsidRDefault="00BE715A">
      <w:pPr>
        <w:pStyle w:val="a3"/>
        <w:tabs>
          <w:tab w:val="left" w:pos="2599"/>
          <w:tab w:val="left" w:pos="3261"/>
          <w:tab w:val="left" w:pos="5592"/>
          <w:tab w:val="left" w:pos="6029"/>
          <w:tab w:val="left" w:pos="7737"/>
          <w:tab w:val="left" w:pos="8991"/>
        </w:tabs>
        <w:ind w:right="572"/>
        <w:jc w:val="left"/>
      </w:pPr>
      <w:r>
        <w:rPr>
          <w:spacing w:val="-2"/>
        </w:rPr>
        <w:t>ПримернаятематическаяитерминологическаялексикасоответствуетООПООО.Дляра звитияуменияделатьвыводы,формированияединогоречевогоцелогоуобучающихсясЗПРнео бходимоиспользоватьклишеиопорныеслова.Следуетпредусмотретьпроведениенаурокахсп ециальнойработы</w:t>
      </w:r>
      <w:r>
        <w:tab/>
      </w:r>
      <w:r>
        <w:rPr>
          <w:spacing w:val="-4"/>
        </w:rPr>
        <w:t>над</w:t>
      </w:r>
      <w:r>
        <w:tab/>
      </w:r>
      <w:r>
        <w:rPr>
          <w:spacing w:val="-2"/>
        </w:rPr>
        <w:t>терминологической</w:t>
      </w:r>
      <w:r>
        <w:tab/>
      </w:r>
      <w:r>
        <w:rPr>
          <w:spacing w:val="-10"/>
        </w:rPr>
        <w:t>и</w:t>
      </w:r>
      <w:r>
        <w:tab/>
      </w:r>
      <w:r>
        <w:rPr>
          <w:spacing w:val="-2"/>
        </w:rPr>
        <w:t>тематической</w:t>
      </w:r>
      <w:r>
        <w:tab/>
      </w:r>
      <w:r>
        <w:rPr>
          <w:spacing w:val="-2"/>
        </w:rPr>
        <w:t>лексикой</w:t>
      </w:r>
      <w:r>
        <w:tab/>
      </w:r>
      <w:r>
        <w:rPr>
          <w:spacing w:val="-2"/>
        </w:rPr>
        <w:t xml:space="preserve">учебной </w:t>
      </w:r>
      <w:r>
        <w:t>дисциплины,а также над лексикой, необходимой для организации</w:t>
      </w:r>
      <w:r>
        <w:rPr>
          <w:spacing w:val="28"/>
        </w:rPr>
        <w:t xml:space="preserve"> </w:t>
      </w:r>
      <w:r>
        <w:t xml:space="preserve">учебной деятельности </w:t>
      </w:r>
      <w:r>
        <w:rPr>
          <w:spacing w:val="-2"/>
        </w:rPr>
        <w:t>вцеляхеепонимания,усвоенияизапоминанияобучающимисясЗПР,адекватногопримененияр азличныхвидахдеятельности.</w:t>
      </w:r>
    </w:p>
    <w:p w:rsidR="00D05B71" w:rsidRDefault="00BE715A">
      <w:pPr>
        <w:pStyle w:val="a3"/>
        <w:ind w:right="570"/>
      </w:pPr>
      <w:r>
        <w:rPr>
          <w:spacing w:val="-2"/>
        </w:rPr>
        <w:t xml:space="preserve">Приработенадлексикой,втомчисленаучнойтерминологиейкурса(раскрытиезначений новыхслов,уточнениеилирасширениезначенийужеизвестныхлексическихединиц)необходи мовключениесловавконтекст.Введениеновоготермина,новойлексическойединицыпроводи </w:t>
      </w:r>
      <w:r>
        <w:t xml:space="preserve">тсянаосновеобращения к этимологии слова и ассоциациям. Каждое новое слово </w:t>
      </w:r>
      <w:r>
        <w:rPr>
          <w:spacing w:val="-2"/>
        </w:rPr>
        <w:t xml:space="preserve">включаетсявконтекст,закрепляетсявречевойпрактикеобучающихся.Обязательнавизуальная </w:t>
      </w:r>
      <w:r>
        <w:t xml:space="preserve">поддержка, алгоритмы работы с определением, опорные схемы </w:t>
      </w:r>
      <w:r>
        <w:rPr>
          <w:spacing w:val="-2"/>
        </w:rPr>
        <w:t>дляактуализациитерминологии.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812"/>
      </w:pPr>
      <w:r>
        <w:lastRenderedPageBreak/>
        <w:t xml:space="preserve">Коррекционно-развивающая направленность истории заключается в том,что на уроках ведется целенаправленная работа по развитию речи и словесно- логическогомышлениянаосновематериалаисторическогосодержания.Впроцессе уроков требуется обеспечить накопление обучающимися специальныхпонятий,к </w:t>
      </w:r>
      <w:r>
        <w:rPr>
          <w:spacing w:val="-2"/>
        </w:rPr>
        <w:t>числукоторыхотносятся:</w:t>
      </w:r>
    </w:p>
    <w:p w:rsidR="00D05B71" w:rsidRDefault="00BE715A">
      <w:pPr>
        <w:pStyle w:val="a3"/>
        <w:spacing w:before="1"/>
        <w:jc w:val="left"/>
      </w:pPr>
      <w:r>
        <w:rPr>
          <w:spacing w:val="-2"/>
        </w:rPr>
        <w:t xml:space="preserve">Частно- историческиепонятия(характерныедляопределенногопериодавистории),отражающиеиоб </w:t>
      </w:r>
      <w:r>
        <w:t>общающиеконкретныеисторические явления;</w:t>
      </w:r>
    </w:p>
    <w:p w:rsidR="00D05B71" w:rsidRDefault="00BE715A">
      <w:pPr>
        <w:pStyle w:val="a3"/>
        <w:ind w:right="854"/>
        <w:jc w:val="left"/>
      </w:pPr>
      <w:r>
        <w:rPr>
          <w:spacing w:val="-2"/>
        </w:rPr>
        <w:t>Общеисторическиепонятия,отражающиеиобобщающиеявления,свойственныеопр еделённойобщественно-экономическойформации;</w:t>
      </w:r>
    </w:p>
    <w:p w:rsidR="00D05B71" w:rsidRDefault="00BE715A">
      <w:pPr>
        <w:pStyle w:val="a3"/>
        <w:jc w:val="left"/>
      </w:pPr>
      <w:r>
        <w:rPr>
          <w:spacing w:val="-2"/>
        </w:rPr>
        <w:t>Социологическиепонятия,отражающиеобщиесвязиизакономерностиисторическо гопроцесса.</w:t>
      </w:r>
    </w:p>
    <w:p w:rsidR="00D05B71" w:rsidRDefault="00BE715A">
      <w:pPr>
        <w:pStyle w:val="a3"/>
        <w:jc w:val="left"/>
      </w:pPr>
      <w:r>
        <w:rPr>
          <w:spacing w:val="-2"/>
        </w:rPr>
        <w:t>Ведущимиявляютсяобщеисторическиепонятия.Освоениесоциологическихпоняти йстановитсявозможнымтольконабазеобщеисторических.</w:t>
      </w:r>
    </w:p>
    <w:p w:rsidR="00D05B71" w:rsidRDefault="00BE715A">
      <w:pPr>
        <w:pStyle w:val="a3"/>
        <w:tabs>
          <w:tab w:val="left" w:pos="1940"/>
          <w:tab w:val="left" w:pos="3926"/>
          <w:tab w:val="left" w:pos="4566"/>
          <w:tab w:val="left" w:pos="6782"/>
          <w:tab w:val="left" w:pos="8245"/>
          <w:tab w:val="left" w:pos="9200"/>
        </w:tabs>
        <w:ind w:right="826"/>
        <w:jc w:val="left"/>
      </w:pPr>
      <w:r>
        <w:t>У</w:t>
      </w:r>
      <w:r>
        <w:rPr>
          <w:spacing w:val="38"/>
        </w:rPr>
        <w:t xml:space="preserve"> </w:t>
      </w:r>
      <w:r>
        <w:t>обучающихся</w:t>
      </w:r>
      <w:r>
        <w:rPr>
          <w:spacing w:val="37"/>
        </w:rPr>
        <w:t xml:space="preserve"> </w:t>
      </w:r>
      <w:r>
        <w:t>с</w:t>
      </w:r>
      <w:r>
        <w:rPr>
          <w:spacing w:val="37"/>
        </w:rPr>
        <w:t xml:space="preserve"> </w:t>
      </w:r>
      <w:r>
        <w:t>ЗПР</w:t>
      </w:r>
      <w:r>
        <w:rPr>
          <w:spacing w:val="38"/>
        </w:rPr>
        <w:t xml:space="preserve"> </w:t>
      </w:r>
      <w:r>
        <w:t>должно</w:t>
      </w:r>
      <w:r>
        <w:rPr>
          <w:spacing w:val="37"/>
        </w:rPr>
        <w:t xml:space="preserve"> </w:t>
      </w:r>
      <w:r>
        <w:t>осуществляться</w:t>
      </w:r>
      <w:r>
        <w:rPr>
          <w:spacing w:val="37"/>
        </w:rPr>
        <w:t xml:space="preserve"> </w:t>
      </w:r>
      <w:r>
        <w:t>развитие</w:t>
      </w:r>
      <w:r>
        <w:rPr>
          <w:spacing w:val="37"/>
        </w:rPr>
        <w:t xml:space="preserve"> </w:t>
      </w:r>
      <w:r>
        <w:t xml:space="preserve">общеучебныхумений: </w:t>
      </w:r>
      <w:r>
        <w:rPr>
          <w:spacing w:val="-2"/>
        </w:rPr>
        <w:t>выделять</w:t>
      </w:r>
      <w:r>
        <w:tab/>
      </w:r>
      <w:r>
        <w:rPr>
          <w:spacing w:val="-2"/>
        </w:rPr>
        <w:t>существенные</w:t>
      </w:r>
      <w:r>
        <w:tab/>
      </w:r>
      <w:r>
        <w:rPr>
          <w:spacing w:val="-10"/>
        </w:rPr>
        <w:t>и</w:t>
      </w:r>
      <w:r>
        <w:tab/>
      </w:r>
      <w:r>
        <w:rPr>
          <w:spacing w:val="-2"/>
        </w:rPr>
        <w:t>несущественные</w:t>
      </w:r>
      <w:r>
        <w:tab/>
      </w:r>
      <w:r>
        <w:rPr>
          <w:spacing w:val="-2"/>
        </w:rPr>
        <w:t>признаки</w:t>
      </w:r>
      <w:r>
        <w:tab/>
      </w:r>
      <w:r>
        <w:rPr>
          <w:spacing w:val="-4"/>
        </w:rPr>
        <w:t>того</w:t>
      </w:r>
      <w:r>
        <w:tab/>
      </w:r>
      <w:r>
        <w:rPr>
          <w:spacing w:val="-4"/>
        </w:rPr>
        <w:t xml:space="preserve">или </w:t>
      </w:r>
      <w:r>
        <w:rPr>
          <w:spacing w:val="-2"/>
        </w:rPr>
        <w:t xml:space="preserve">иногоисторическогоявления,события;сравнивать,обобщать,делатьвыводы;доступно </w:t>
      </w:r>
      <w:r>
        <w:t>передаватьинформацию,структурироватьсвои ответы.</w:t>
      </w:r>
    </w:p>
    <w:p w:rsidR="00D05B71" w:rsidRDefault="00BE715A">
      <w:pPr>
        <w:pStyle w:val="a3"/>
        <w:ind w:right="817"/>
      </w:pPr>
      <w:r>
        <w:t xml:space="preserve">Поскольку в ходе уроков истории возникает объективная необходимостьзапоминать и воспроизводить значительное количество исторических </w:t>
      </w:r>
      <w:r>
        <w:rPr>
          <w:spacing w:val="-2"/>
        </w:rPr>
        <w:t xml:space="preserve">фактов,иноязычныхимен,временныхграниц,следуетучитьобучающихсясЗПРиспользоват ьразличныесредствафиксацииматериала.Этомогутбытьусловныеобозначения(символы,с </w:t>
      </w:r>
      <w:r>
        <w:t>хемы,таблицы,лента времении т.д.).</w:t>
      </w:r>
    </w:p>
    <w:p w:rsidR="00D05B71" w:rsidRDefault="00BE715A">
      <w:pPr>
        <w:pStyle w:val="3"/>
        <w:spacing w:before="5"/>
        <w:ind w:left="1322"/>
      </w:pPr>
      <w:r>
        <w:t>Примерные</w:t>
      </w:r>
      <w:r>
        <w:rPr>
          <w:spacing w:val="-8"/>
        </w:rPr>
        <w:t xml:space="preserve"> </w:t>
      </w:r>
      <w:r>
        <w:t>контрольно-измерительные</w:t>
      </w:r>
      <w:r>
        <w:rPr>
          <w:spacing w:val="-8"/>
        </w:rPr>
        <w:t xml:space="preserve"> </w:t>
      </w:r>
      <w:r>
        <w:rPr>
          <w:spacing w:val="-2"/>
        </w:rPr>
        <w:t>материалы</w:t>
      </w:r>
    </w:p>
    <w:p w:rsidR="00D05B71" w:rsidRDefault="00BE715A">
      <w:pPr>
        <w:pStyle w:val="a3"/>
        <w:ind w:left="614" w:right="830"/>
      </w:pPr>
      <w:r>
        <w:t xml:space="preserve">Для организации проверки, учета и контроля знаний, обучающихся с ЗПРпо предмету предусмотрен контроль в виде: контрольных и </w:t>
      </w:r>
      <w:r>
        <w:rPr>
          <w:spacing w:val="-2"/>
        </w:rPr>
        <w:t xml:space="preserve">самостоятельныхработ,зачетов,историческихдиктантов,практическихработ,письменны </w:t>
      </w:r>
      <w:r>
        <w:t>хответовпоиндивидуальным карточкам-заданиям,тестирование.</w:t>
      </w:r>
    </w:p>
    <w:p w:rsidR="00D05B71" w:rsidRDefault="00D05B71">
      <w:pPr>
        <w:pStyle w:val="a3"/>
        <w:spacing w:before="52"/>
        <w:ind w:left="0" w:firstLine="0"/>
        <w:jc w:val="left"/>
        <w:rPr>
          <w:sz w:val="20"/>
        </w:r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3080"/>
        <w:gridCol w:w="3661"/>
      </w:tblGrid>
      <w:tr w:rsidR="00D05B71">
        <w:trPr>
          <w:trHeight w:val="492"/>
        </w:trPr>
        <w:tc>
          <w:tcPr>
            <w:tcW w:w="3039" w:type="dxa"/>
          </w:tcPr>
          <w:p w:rsidR="00D05B71" w:rsidRDefault="00BE715A">
            <w:pPr>
              <w:pStyle w:val="TableParagraph"/>
              <w:spacing w:line="247" w:lineRule="exact"/>
              <w:ind w:left="218"/>
            </w:pPr>
            <w:r>
              <w:rPr>
                <w:spacing w:val="-2"/>
              </w:rPr>
              <w:t>Класс</w:t>
            </w:r>
          </w:p>
        </w:tc>
        <w:tc>
          <w:tcPr>
            <w:tcW w:w="3080" w:type="dxa"/>
          </w:tcPr>
          <w:p w:rsidR="00D05B71" w:rsidRDefault="00BE715A">
            <w:pPr>
              <w:pStyle w:val="TableParagraph"/>
              <w:spacing w:line="247" w:lineRule="exact"/>
              <w:ind w:left="218"/>
            </w:pPr>
            <w:r>
              <w:rPr>
                <w:spacing w:val="-2"/>
              </w:rPr>
              <w:t>Контрольныеработы</w:t>
            </w:r>
          </w:p>
        </w:tc>
        <w:tc>
          <w:tcPr>
            <w:tcW w:w="3661" w:type="dxa"/>
          </w:tcPr>
          <w:p w:rsidR="00D05B71" w:rsidRDefault="00BE715A">
            <w:pPr>
              <w:pStyle w:val="TableParagraph"/>
              <w:spacing w:line="247" w:lineRule="exact"/>
              <w:ind w:left="212"/>
            </w:pPr>
            <w:r>
              <w:rPr>
                <w:spacing w:val="-2"/>
              </w:rPr>
              <w:t>Другиевидыконтроля</w:t>
            </w:r>
          </w:p>
        </w:tc>
      </w:tr>
      <w:tr w:rsidR="00D05B71">
        <w:trPr>
          <w:trHeight w:val="2344"/>
        </w:trPr>
        <w:tc>
          <w:tcPr>
            <w:tcW w:w="3039" w:type="dxa"/>
          </w:tcPr>
          <w:p w:rsidR="00D05B71" w:rsidRDefault="00BE715A">
            <w:pPr>
              <w:pStyle w:val="TableParagraph"/>
              <w:spacing w:line="247" w:lineRule="exact"/>
              <w:ind w:left="218"/>
            </w:pPr>
            <w:r>
              <w:rPr>
                <w:spacing w:val="-2"/>
              </w:rPr>
              <w:t>5класс</w:t>
            </w:r>
          </w:p>
        </w:tc>
        <w:tc>
          <w:tcPr>
            <w:tcW w:w="3080" w:type="dxa"/>
          </w:tcPr>
          <w:p w:rsidR="00D05B71" w:rsidRDefault="00BE715A">
            <w:pPr>
              <w:pStyle w:val="TableParagraph"/>
              <w:spacing w:line="247" w:lineRule="exact"/>
              <w:ind w:left="218"/>
            </w:pPr>
            <w:r>
              <w:rPr>
                <w:spacing w:val="-2"/>
              </w:rPr>
              <w:t>№1Первобытность.</w:t>
            </w:r>
          </w:p>
          <w:p w:rsidR="00D05B71" w:rsidRDefault="00BE715A">
            <w:pPr>
              <w:pStyle w:val="TableParagraph"/>
              <w:spacing w:before="239"/>
              <w:ind w:left="218"/>
            </w:pPr>
            <w:r>
              <w:rPr>
                <w:spacing w:val="-2"/>
              </w:rPr>
              <w:t>№2ДревнийЕгипет.</w:t>
            </w:r>
          </w:p>
          <w:p w:rsidR="00D05B71" w:rsidRDefault="00BE715A">
            <w:pPr>
              <w:pStyle w:val="TableParagraph"/>
              <w:spacing w:before="236"/>
              <w:ind w:left="218"/>
            </w:pPr>
            <w:r>
              <w:rPr>
                <w:spacing w:val="-2"/>
              </w:rPr>
              <w:t>№3ДревняяГреция.</w:t>
            </w:r>
          </w:p>
          <w:p w:rsidR="00D05B71" w:rsidRDefault="00BE715A">
            <w:pPr>
              <w:pStyle w:val="TableParagraph"/>
              <w:spacing w:before="239"/>
              <w:ind w:left="218"/>
            </w:pPr>
            <w:r>
              <w:rPr>
                <w:spacing w:val="-2"/>
              </w:rPr>
              <w:t>№4ДревнийРим.</w:t>
            </w:r>
          </w:p>
        </w:tc>
        <w:tc>
          <w:tcPr>
            <w:tcW w:w="3661" w:type="dxa"/>
          </w:tcPr>
          <w:p w:rsidR="00D05B71" w:rsidRDefault="00BE715A">
            <w:pPr>
              <w:pStyle w:val="TableParagraph"/>
              <w:spacing w:line="276" w:lineRule="auto"/>
              <w:ind w:left="212" w:right="436"/>
              <w:jc w:val="both"/>
            </w:pPr>
            <w:r>
              <w:t>Словарный диктант по каждойтеме. Самостоятельные работына10-15 минут.</w:t>
            </w:r>
          </w:p>
          <w:p w:rsidR="00D05B71" w:rsidRDefault="00BE715A">
            <w:pPr>
              <w:pStyle w:val="TableParagraph"/>
              <w:spacing w:before="193" w:line="276" w:lineRule="auto"/>
              <w:ind w:left="212"/>
            </w:pPr>
            <w:r>
              <w:rPr>
                <w:spacing w:val="-2"/>
              </w:rPr>
              <w:t>Практическаяработас контурнойкартой.</w:t>
            </w:r>
          </w:p>
          <w:p w:rsidR="00D05B71" w:rsidRDefault="00BE715A">
            <w:pPr>
              <w:pStyle w:val="TableParagraph"/>
              <w:spacing w:before="201"/>
              <w:ind w:left="212"/>
            </w:pPr>
            <w:r>
              <w:rPr>
                <w:spacing w:val="-2"/>
              </w:rPr>
              <w:t>Зачетпотеме«Древниймир».</w:t>
            </w:r>
          </w:p>
        </w:tc>
      </w:tr>
      <w:tr w:rsidR="00D05B71">
        <w:trPr>
          <w:trHeight w:val="3129"/>
        </w:trPr>
        <w:tc>
          <w:tcPr>
            <w:tcW w:w="3039" w:type="dxa"/>
          </w:tcPr>
          <w:p w:rsidR="00D05B71" w:rsidRDefault="00BE715A">
            <w:pPr>
              <w:pStyle w:val="TableParagraph"/>
              <w:spacing w:line="249" w:lineRule="exact"/>
              <w:ind w:left="218"/>
            </w:pPr>
            <w:r>
              <w:rPr>
                <w:spacing w:val="-2"/>
              </w:rPr>
              <w:t>6класс</w:t>
            </w:r>
          </w:p>
        </w:tc>
        <w:tc>
          <w:tcPr>
            <w:tcW w:w="3080" w:type="dxa"/>
          </w:tcPr>
          <w:p w:rsidR="00D05B71" w:rsidRDefault="00BE715A">
            <w:pPr>
              <w:pStyle w:val="TableParagraph"/>
              <w:spacing w:line="249" w:lineRule="exact"/>
              <w:ind w:left="218"/>
            </w:pPr>
            <w:r>
              <w:rPr>
                <w:spacing w:val="-2"/>
              </w:rPr>
              <w:t>№1Историясреднихвеков.</w:t>
            </w:r>
          </w:p>
          <w:p w:rsidR="00D05B71" w:rsidRDefault="00BE715A">
            <w:pPr>
              <w:pStyle w:val="TableParagraph"/>
              <w:spacing w:before="236" w:line="276" w:lineRule="auto"/>
              <w:ind w:left="218" w:right="898"/>
            </w:pPr>
            <w:r>
              <w:rPr>
                <w:spacing w:val="-2"/>
              </w:rPr>
              <w:t>№2РусьвконцеX– началеXIIIв.</w:t>
            </w:r>
          </w:p>
          <w:p w:rsidR="00D05B71" w:rsidRDefault="00BE715A">
            <w:pPr>
              <w:pStyle w:val="TableParagraph"/>
              <w:spacing w:before="201" w:line="276" w:lineRule="auto"/>
              <w:ind w:left="218" w:right="898"/>
            </w:pPr>
            <w:r>
              <w:t xml:space="preserve">№3 Русские земли </w:t>
            </w:r>
            <w:r>
              <w:rPr>
                <w:spacing w:val="-2"/>
              </w:rPr>
              <w:t>всерединеXIII-XIVв.</w:t>
            </w:r>
          </w:p>
          <w:p w:rsidR="00D05B71" w:rsidRDefault="00BE715A">
            <w:pPr>
              <w:pStyle w:val="TableParagraph"/>
              <w:tabs>
                <w:tab w:val="left" w:pos="1405"/>
              </w:tabs>
              <w:spacing w:before="201" w:line="276" w:lineRule="auto"/>
              <w:ind w:left="218" w:right="256"/>
            </w:pPr>
            <w:r>
              <w:rPr>
                <w:spacing w:val="-6"/>
              </w:rPr>
              <w:t>№4</w:t>
            </w:r>
            <w:r>
              <w:tab/>
            </w:r>
            <w:r>
              <w:rPr>
                <w:spacing w:val="-2"/>
              </w:rPr>
              <w:t xml:space="preserve">Формирование единогоРусского </w:t>
            </w:r>
            <w:r>
              <w:t>государства в XVвеке.</w:t>
            </w:r>
          </w:p>
        </w:tc>
        <w:tc>
          <w:tcPr>
            <w:tcW w:w="3661" w:type="dxa"/>
          </w:tcPr>
          <w:p w:rsidR="00D05B71" w:rsidRDefault="00BE715A">
            <w:pPr>
              <w:pStyle w:val="TableParagraph"/>
              <w:spacing w:line="276" w:lineRule="auto"/>
              <w:ind w:left="212" w:right="434"/>
              <w:jc w:val="both"/>
            </w:pPr>
            <w:r>
              <w:t>Словарный диктант по каждойтеме. Самостоятельные работына10-15 минут.</w:t>
            </w:r>
          </w:p>
          <w:p w:rsidR="00D05B71" w:rsidRDefault="00BE715A">
            <w:pPr>
              <w:pStyle w:val="TableParagraph"/>
              <w:spacing w:before="196" w:line="276" w:lineRule="auto"/>
              <w:ind w:left="212"/>
            </w:pPr>
            <w:r>
              <w:rPr>
                <w:spacing w:val="-2"/>
              </w:rPr>
              <w:t>Практическаяработас контурнойкартой.</w:t>
            </w:r>
          </w:p>
          <w:p w:rsidR="00D05B71" w:rsidRDefault="00BE715A">
            <w:pPr>
              <w:pStyle w:val="TableParagraph"/>
              <w:spacing w:before="198"/>
              <w:ind w:left="212"/>
            </w:pPr>
            <w:r>
              <w:rPr>
                <w:spacing w:val="-2"/>
              </w:rPr>
              <w:t>Зачетпотеме«ОтРусикРоссии».</w:t>
            </w:r>
          </w:p>
        </w:tc>
      </w:tr>
    </w:tbl>
    <w:p w:rsidR="00D05B71" w:rsidRDefault="00D05B71">
      <w:pPr>
        <w:sectPr w:rsidR="00D05B71">
          <w:pgSz w:w="11910" w:h="16840"/>
          <w:pgMar w:top="1040" w:right="280" w:bottom="1200" w:left="1220" w:header="0" w:footer="968" w:gutter="0"/>
          <w:cols w:space="720"/>
        </w:sect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3080"/>
        <w:gridCol w:w="3661"/>
      </w:tblGrid>
      <w:tr w:rsidR="00D05B71">
        <w:trPr>
          <w:trHeight w:val="2637"/>
        </w:trPr>
        <w:tc>
          <w:tcPr>
            <w:tcW w:w="3039" w:type="dxa"/>
          </w:tcPr>
          <w:p w:rsidR="00D05B71" w:rsidRDefault="00BE715A">
            <w:pPr>
              <w:pStyle w:val="TableParagraph"/>
              <w:spacing w:line="249" w:lineRule="exact"/>
              <w:ind w:left="218"/>
            </w:pPr>
            <w:r>
              <w:rPr>
                <w:spacing w:val="-2"/>
              </w:rPr>
              <w:lastRenderedPageBreak/>
              <w:t>7класс</w:t>
            </w:r>
          </w:p>
        </w:tc>
        <w:tc>
          <w:tcPr>
            <w:tcW w:w="3080" w:type="dxa"/>
          </w:tcPr>
          <w:p w:rsidR="00D05B71" w:rsidRDefault="00BE715A">
            <w:pPr>
              <w:pStyle w:val="TableParagraph"/>
              <w:spacing w:line="276" w:lineRule="auto"/>
              <w:ind w:left="218"/>
            </w:pPr>
            <w:r>
              <w:rPr>
                <w:spacing w:val="-2"/>
              </w:rPr>
              <w:t>№1Первыебуржуазныерев олюции.</w:t>
            </w:r>
          </w:p>
          <w:p w:rsidR="00D05B71" w:rsidRDefault="00BE715A">
            <w:pPr>
              <w:pStyle w:val="TableParagraph"/>
              <w:spacing w:before="194"/>
              <w:ind w:left="218"/>
            </w:pPr>
            <w:r>
              <w:rPr>
                <w:spacing w:val="-2"/>
              </w:rPr>
              <w:t>№2РоссиявXVIвеке.</w:t>
            </w:r>
          </w:p>
          <w:p w:rsidR="00D05B71" w:rsidRDefault="00BE715A">
            <w:pPr>
              <w:pStyle w:val="TableParagraph"/>
              <w:spacing w:before="239"/>
              <w:ind w:left="218"/>
            </w:pPr>
            <w:r>
              <w:rPr>
                <w:spacing w:val="-2"/>
              </w:rPr>
              <w:t>№3РоссиявXVIIвеке.</w:t>
            </w:r>
          </w:p>
        </w:tc>
        <w:tc>
          <w:tcPr>
            <w:tcW w:w="3661" w:type="dxa"/>
          </w:tcPr>
          <w:p w:rsidR="00D05B71" w:rsidRDefault="00BE715A">
            <w:pPr>
              <w:pStyle w:val="TableParagraph"/>
              <w:spacing w:line="276" w:lineRule="auto"/>
              <w:ind w:left="212" w:right="436"/>
              <w:jc w:val="both"/>
            </w:pPr>
            <w:r>
              <w:t>Словарный диктант по каждойтеме. Самостоятельные работына10-15 минут.</w:t>
            </w:r>
          </w:p>
          <w:p w:rsidR="00D05B71" w:rsidRDefault="00BE715A">
            <w:pPr>
              <w:pStyle w:val="TableParagraph"/>
              <w:spacing w:before="196" w:line="276" w:lineRule="auto"/>
              <w:ind w:left="212"/>
            </w:pPr>
            <w:r>
              <w:rPr>
                <w:spacing w:val="-2"/>
              </w:rPr>
              <w:t>Практическаяработас контурнойкартой.</w:t>
            </w:r>
          </w:p>
          <w:p w:rsidR="00D05B71" w:rsidRDefault="00BE715A">
            <w:pPr>
              <w:pStyle w:val="TableParagraph"/>
              <w:spacing w:before="198" w:line="278" w:lineRule="auto"/>
              <w:ind w:left="212"/>
            </w:pPr>
            <w:r>
              <w:rPr>
                <w:spacing w:val="-2"/>
              </w:rPr>
              <w:t>Зачетпотеме«РоссияимирвXVI- XVIIвв.»</w:t>
            </w:r>
          </w:p>
        </w:tc>
      </w:tr>
      <w:tr w:rsidR="00D05B71">
        <w:trPr>
          <w:trHeight w:val="1564"/>
        </w:trPr>
        <w:tc>
          <w:tcPr>
            <w:tcW w:w="3039" w:type="dxa"/>
          </w:tcPr>
          <w:p w:rsidR="00D05B71" w:rsidRDefault="00BE715A">
            <w:pPr>
              <w:pStyle w:val="TableParagraph"/>
              <w:spacing w:line="247" w:lineRule="exact"/>
              <w:ind w:left="218"/>
            </w:pPr>
            <w:r>
              <w:rPr>
                <w:spacing w:val="-2"/>
              </w:rPr>
              <w:t>8класс</w:t>
            </w:r>
          </w:p>
        </w:tc>
        <w:tc>
          <w:tcPr>
            <w:tcW w:w="3080" w:type="dxa"/>
          </w:tcPr>
          <w:p w:rsidR="00D05B71" w:rsidRDefault="00BE715A">
            <w:pPr>
              <w:pStyle w:val="TableParagraph"/>
              <w:spacing w:line="278" w:lineRule="auto"/>
              <w:ind w:left="218"/>
            </w:pPr>
            <w:r>
              <w:rPr>
                <w:spacing w:val="-2"/>
              </w:rPr>
              <w:t>№1Эпохапросвещения.Про мышленныйпереворот.</w:t>
            </w:r>
          </w:p>
        </w:tc>
        <w:tc>
          <w:tcPr>
            <w:tcW w:w="3661" w:type="dxa"/>
          </w:tcPr>
          <w:p w:rsidR="00D05B71" w:rsidRDefault="00BE715A">
            <w:pPr>
              <w:pStyle w:val="TableParagraph"/>
              <w:spacing w:line="276" w:lineRule="auto"/>
              <w:ind w:left="212" w:right="188"/>
            </w:pPr>
            <w:r>
              <w:t xml:space="preserve">Словарный диктант по </w:t>
            </w:r>
            <w:r>
              <w:rPr>
                <w:spacing w:val="-2"/>
              </w:rPr>
              <w:t>каждойтеме.Самостоятельныер аботы</w:t>
            </w:r>
          </w:p>
          <w:p w:rsidR="00D05B71" w:rsidRDefault="00BE715A">
            <w:pPr>
              <w:pStyle w:val="TableParagraph"/>
              <w:spacing w:before="193"/>
              <w:ind w:left="212"/>
            </w:pPr>
            <w:r>
              <w:rPr>
                <w:spacing w:val="-2"/>
              </w:rPr>
              <w:t>на10-15минут.</w:t>
            </w:r>
          </w:p>
        </w:tc>
      </w:tr>
      <w:tr w:rsidR="00D05B71">
        <w:trPr>
          <w:trHeight w:val="3127"/>
        </w:trPr>
        <w:tc>
          <w:tcPr>
            <w:tcW w:w="3039" w:type="dxa"/>
          </w:tcPr>
          <w:p w:rsidR="00D05B71" w:rsidRDefault="00D05B71">
            <w:pPr>
              <w:pStyle w:val="TableParagraph"/>
            </w:pPr>
          </w:p>
        </w:tc>
        <w:tc>
          <w:tcPr>
            <w:tcW w:w="3080" w:type="dxa"/>
          </w:tcPr>
          <w:p w:rsidR="00D05B71" w:rsidRDefault="00BE715A">
            <w:pPr>
              <w:pStyle w:val="TableParagraph"/>
              <w:spacing w:line="276" w:lineRule="auto"/>
              <w:ind w:left="218" w:right="199"/>
            </w:pPr>
            <w:r>
              <w:t xml:space="preserve">№2 Россия в </w:t>
            </w:r>
            <w:r>
              <w:rPr>
                <w:spacing w:val="-2"/>
              </w:rPr>
              <w:t>эпохупреобразованийПе траI.</w:t>
            </w:r>
          </w:p>
          <w:p w:rsidR="00D05B71" w:rsidRDefault="00BE715A">
            <w:pPr>
              <w:pStyle w:val="TableParagraph"/>
              <w:spacing w:before="194" w:line="276" w:lineRule="auto"/>
              <w:ind w:left="218" w:right="804"/>
            </w:pPr>
            <w:r>
              <w:t xml:space="preserve">№3 Эпоха </w:t>
            </w:r>
            <w:r>
              <w:rPr>
                <w:spacing w:val="-2"/>
              </w:rPr>
              <w:t xml:space="preserve">дворцовыхпереворот </w:t>
            </w:r>
            <w:r>
              <w:rPr>
                <w:spacing w:val="-4"/>
              </w:rPr>
              <w:t>ов.</w:t>
            </w:r>
          </w:p>
          <w:p w:rsidR="00D05B71" w:rsidRDefault="00BE715A">
            <w:pPr>
              <w:pStyle w:val="TableParagraph"/>
              <w:spacing w:before="12" w:line="492" w:lineRule="exact"/>
              <w:ind w:left="218" w:right="804"/>
            </w:pPr>
            <w:r>
              <w:rPr>
                <w:spacing w:val="-2"/>
              </w:rPr>
              <w:t xml:space="preserve">№4Правление </w:t>
            </w:r>
            <w:r>
              <w:t>ЕкатериныIIиПавла.</w:t>
            </w:r>
            <w:r>
              <w:rPr>
                <w:spacing w:val="-14"/>
              </w:rPr>
              <w:t xml:space="preserve"> </w:t>
            </w:r>
            <w:r>
              <w:t>I</w:t>
            </w:r>
          </w:p>
        </w:tc>
        <w:tc>
          <w:tcPr>
            <w:tcW w:w="3661" w:type="dxa"/>
          </w:tcPr>
          <w:p w:rsidR="00D05B71" w:rsidRDefault="00BE715A">
            <w:pPr>
              <w:pStyle w:val="TableParagraph"/>
              <w:spacing w:line="276" w:lineRule="auto"/>
              <w:ind w:left="212"/>
            </w:pPr>
            <w:r>
              <w:rPr>
                <w:spacing w:val="-2"/>
              </w:rPr>
              <w:t>Практическаяработас контурнойкартой.</w:t>
            </w:r>
          </w:p>
          <w:p w:rsidR="00D05B71" w:rsidRDefault="00BE715A">
            <w:pPr>
              <w:pStyle w:val="TableParagraph"/>
              <w:spacing w:before="194"/>
              <w:ind w:left="212"/>
            </w:pPr>
            <w:r>
              <w:rPr>
                <w:spacing w:val="-2"/>
              </w:rPr>
              <w:t>Зачетпотеме«РоссияимирвXVIIIв.</w:t>
            </w:r>
          </w:p>
          <w:p w:rsidR="00D05B71" w:rsidRDefault="00BE715A">
            <w:pPr>
              <w:pStyle w:val="TableParagraph"/>
              <w:spacing w:before="38"/>
              <w:ind w:left="212"/>
            </w:pPr>
            <w:r>
              <w:rPr>
                <w:spacing w:val="-10"/>
              </w:rPr>
              <w:t>»</w:t>
            </w:r>
          </w:p>
        </w:tc>
      </w:tr>
      <w:tr w:rsidR="00D05B71">
        <w:trPr>
          <w:trHeight w:val="2836"/>
        </w:trPr>
        <w:tc>
          <w:tcPr>
            <w:tcW w:w="3039" w:type="dxa"/>
          </w:tcPr>
          <w:p w:rsidR="00D05B71" w:rsidRDefault="00BE715A">
            <w:pPr>
              <w:pStyle w:val="TableParagraph"/>
              <w:spacing w:line="247" w:lineRule="exact"/>
              <w:ind w:left="218"/>
            </w:pPr>
            <w:r>
              <w:rPr>
                <w:spacing w:val="-2"/>
              </w:rPr>
              <w:t>9класс</w:t>
            </w:r>
          </w:p>
        </w:tc>
        <w:tc>
          <w:tcPr>
            <w:tcW w:w="3080" w:type="dxa"/>
          </w:tcPr>
          <w:p w:rsidR="00D05B71" w:rsidRDefault="00BE715A">
            <w:pPr>
              <w:pStyle w:val="TableParagraph"/>
              <w:spacing w:line="278" w:lineRule="auto"/>
              <w:ind w:left="218" w:right="199"/>
            </w:pPr>
            <w:r>
              <w:rPr>
                <w:spacing w:val="-2"/>
              </w:rPr>
              <w:t xml:space="preserve">№1«Россияимирвн.XIXвек </w:t>
            </w:r>
            <w:r>
              <w:rPr>
                <w:spacing w:val="-4"/>
              </w:rPr>
              <w:t>а».</w:t>
            </w:r>
          </w:p>
          <w:p w:rsidR="00D05B71" w:rsidRDefault="00BE715A">
            <w:pPr>
              <w:pStyle w:val="TableParagraph"/>
              <w:spacing w:before="189"/>
              <w:ind w:left="218"/>
            </w:pPr>
            <w:r>
              <w:rPr>
                <w:spacing w:val="-2"/>
              </w:rPr>
              <w:t>№2Россиявэпохуреформ.</w:t>
            </w:r>
          </w:p>
          <w:p w:rsidR="00D05B71" w:rsidRDefault="00BE715A">
            <w:pPr>
              <w:pStyle w:val="TableParagraph"/>
              <w:spacing w:before="239" w:line="276" w:lineRule="auto"/>
              <w:ind w:left="218" w:right="199"/>
            </w:pPr>
            <w:r>
              <w:rPr>
                <w:spacing w:val="-2"/>
              </w:rPr>
              <w:t xml:space="preserve">№3«Россияимирвк.XIXвек </w:t>
            </w:r>
            <w:r>
              <w:rPr>
                <w:spacing w:val="-4"/>
              </w:rPr>
              <w:t>а».</w:t>
            </w:r>
          </w:p>
          <w:p w:rsidR="00D05B71" w:rsidRDefault="00BE715A">
            <w:pPr>
              <w:pStyle w:val="TableParagraph"/>
              <w:spacing w:before="198" w:line="278" w:lineRule="auto"/>
              <w:ind w:left="218" w:right="199"/>
            </w:pPr>
            <w:r>
              <w:rPr>
                <w:spacing w:val="-2"/>
              </w:rPr>
              <w:t xml:space="preserve">№4«Россияимирвн.XXвек </w:t>
            </w:r>
            <w:r>
              <w:rPr>
                <w:spacing w:val="-4"/>
              </w:rPr>
              <w:t>а».</w:t>
            </w:r>
          </w:p>
        </w:tc>
        <w:tc>
          <w:tcPr>
            <w:tcW w:w="3661" w:type="dxa"/>
          </w:tcPr>
          <w:p w:rsidR="00D05B71" w:rsidRDefault="00BE715A">
            <w:pPr>
              <w:pStyle w:val="TableParagraph"/>
              <w:spacing w:line="276" w:lineRule="auto"/>
              <w:ind w:left="212" w:right="436"/>
              <w:jc w:val="both"/>
            </w:pPr>
            <w:r>
              <w:t>Словарный диктант по каждойтеме. Самостоятельные работына10-15 минут.</w:t>
            </w:r>
          </w:p>
          <w:p w:rsidR="00D05B71" w:rsidRDefault="00BE715A">
            <w:pPr>
              <w:pStyle w:val="TableParagraph"/>
              <w:spacing w:before="194" w:line="278" w:lineRule="auto"/>
              <w:ind w:left="212"/>
            </w:pPr>
            <w:r>
              <w:rPr>
                <w:spacing w:val="-2"/>
              </w:rPr>
              <w:t>Практическаяработас контурнойкартой.</w:t>
            </w:r>
          </w:p>
          <w:p w:rsidR="00D05B71" w:rsidRDefault="00BE715A">
            <w:pPr>
              <w:pStyle w:val="TableParagraph"/>
              <w:spacing w:before="195" w:line="276" w:lineRule="auto"/>
              <w:ind w:left="212" w:right="188"/>
            </w:pPr>
            <w:r>
              <w:t>Зачетпотеме«РоссияимирвXIX–</w:t>
            </w:r>
            <w:r>
              <w:rPr>
                <w:spacing w:val="-14"/>
              </w:rPr>
              <w:t xml:space="preserve"> </w:t>
            </w:r>
            <w:r>
              <w:t xml:space="preserve">н. </w:t>
            </w:r>
            <w:r>
              <w:rPr>
                <w:spacing w:val="-2"/>
              </w:rPr>
              <w:t>XXвв.»</w:t>
            </w:r>
          </w:p>
        </w:tc>
      </w:tr>
      <w:tr w:rsidR="00D05B71">
        <w:trPr>
          <w:trHeight w:val="1564"/>
        </w:trPr>
        <w:tc>
          <w:tcPr>
            <w:tcW w:w="3039" w:type="dxa"/>
          </w:tcPr>
          <w:p w:rsidR="00D05B71" w:rsidRDefault="00BE715A">
            <w:pPr>
              <w:pStyle w:val="TableParagraph"/>
              <w:spacing w:line="247" w:lineRule="exact"/>
              <w:ind w:left="218"/>
            </w:pPr>
            <w:r>
              <w:rPr>
                <w:spacing w:val="-2"/>
              </w:rPr>
              <w:t>Примечание</w:t>
            </w:r>
          </w:p>
        </w:tc>
        <w:tc>
          <w:tcPr>
            <w:tcW w:w="3080" w:type="dxa"/>
          </w:tcPr>
          <w:p w:rsidR="00D05B71" w:rsidRDefault="00BE715A">
            <w:pPr>
              <w:pStyle w:val="TableParagraph"/>
              <w:spacing w:line="276" w:lineRule="auto"/>
              <w:ind w:left="218" w:right="258"/>
              <w:jc w:val="both"/>
            </w:pPr>
            <w:r>
              <w:rPr>
                <w:spacing w:val="-2"/>
              </w:rPr>
              <w:t>Вконтрольныеработынеобх одимовключатьвопросырег ионального</w:t>
            </w:r>
          </w:p>
          <w:p w:rsidR="00D05B71" w:rsidRDefault="00BE715A">
            <w:pPr>
              <w:pStyle w:val="TableParagraph"/>
              <w:spacing w:before="193"/>
              <w:ind w:left="218"/>
            </w:pPr>
            <w:r>
              <w:rPr>
                <w:spacing w:val="-2"/>
              </w:rPr>
              <w:t>компонента.</w:t>
            </w:r>
          </w:p>
        </w:tc>
        <w:tc>
          <w:tcPr>
            <w:tcW w:w="3661" w:type="dxa"/>
          </w:tcPr>
          <w:p w:rsidR="00D05B71" w:rsidRDefault="00BE715A">
            <w:pPr>
              <w:pStyle w:val="TableParagraph"/>
              <w:tabs>
                <w:tab w:val="left" w:pos="1182"/>
                <w:tab w:val="left" w:pos="1738"/>
                <w:tab w:val="left" w:pos="2590"/>
              </w:tabs>
              <w:spacing w:line="276" w:lineRule="auto"/>
              <w:ind w:left="212" w:right="194"/>
            </w:pPr>
            <w:r>
              <w:rPr>
                <w:spacing w:val="-2"/>
              </w:rPr>
              <w:t>Одной</w:t>
            </w:r>
            <w:r>
              <w:tab/>
            </w:r>
            <w:r>
              <w:rPr>
                <w:spacing w:val="-6"/>
              </w:rPr>
              <w:t>из</w:t>
            </w:r>
            <w:r>
              <w:tab/>
            </w:r>
            <w:r>
              <w:rPr>
                <w:spacing w:val="-4"/>
              </w:rPr>
              <w:t>форм</w:t>
            </w:r>
            <w:r>
              <w:tab/>
            </w:r>
            <w:r>
              <w:rPr>
                <w:spacing w:val="-2"/>
              </w:rPr>
              <w:t>контроля можетбытьгрупповойилииндивид уальныйпроектпод</w:t>
            </w:r>
          </w:p>
          <w:p w:rsidR="00D05B71" w:rsidRDefault="00BE715A">
            <w:pPr>
              <w:pStyle w:val="TableParagraph"/>
              <w:spacing w:before="193"/>
              <w:ind w:left="212"/>
            </w:pPr>
            <w:r>
              <w:rPr>
                <w:spacing w:val="-2"/>
              </w:rPr>
              <w:t>руководствомучителя.</w:t>
            </w:r>
          </w:p>
        </w:tc>
      </w:tr>
    </w:tbl>
    <w:p w:rsidR="00D05B71" w:rsidRDefault="00D05B71">
      <w:pPr>
        <w:pStyle w:val="a3"/>
        <w:spacing w:before="13"/>
        <w:ind w:left="0" w:firstLine="0"/>
        <w:jc w:val="left"/>
      </w:pPr>
    </w:p>
    <w:p w:rsidR="00D05B71" w:rsidRDefault="00BE715A">
      <w:pPr>
        <w:pStyle w:val="3"/>
        <w:spacing w:before="1" w:line="240" w:lineRule="auto"/>
        <w:ind w:left="482" w:right="565" w:firstLine="707"/>
      </w:pPr>
      <w:r>
        <w:t>Планируемые результаты освоения учебного предмета «история» на уровне основного общего образования</w:t>
      </w:r>
    </w:p>
    <w:p w:rsidR="00D05B71" w:rsidRDefault="00BE715A">
      <w:pPr>
        <w:spacing w:line="271" w:lineRule="exact"/>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71"/>
      </w:pPr>
      <w: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D05B71" w:rsidRDefault="00BE715A">
      <w:pPr>
        <w:pStyle w:val="a3"/>
        <w:ind w:right="572"/>
      </w:pPr>
      <w:r>
        <w:t>—в сфере патриотического воспитания: осознание российской гражданской идентичности</w:t>
      </w:r>
      <w:r>
        <w:rPr>
          <w:spacing w:val="80"/>
          <w:w w:val="150"/>
        </w:rPr>
        <w:t xml:space="preserve"> </w:t>
      </w:r>
      <w:r>
        <w:t>в</w:t>
      </w:r>
      <w:r>
        <w:rPr>
          <w:spacing w:val="80"/>
          <w:w w:val="150"/>
        </w:rPr>
        <w:t xml:space="preserve"> </w:t>
      </w:r>
      <w:r>
        <w:t>поликультурном</w:t>
      </w:r>
      <w:r>
        <w:rPr>
          <w:spacing w:val="80"/>
          <w:w w:val="150"/>
        </w:rPr>
        <w:t xml:space="preserve"> </w:t>
      </w:r>
      <w:r>
        <w:t>и</w:t>
      </w:r>
      <w:r>
        <w:rPr>
          <w:spacing w:val="80"/>
          <w:w w:val="150"/>
        </w:rPr>
        <w:t xml:space="preserve"> </w:t>
      </w:r>
      <w:r>
        <w:t>многоконфессиональном</w:t>
      </w:r>
      <w:r>
        <w:rPr>
          <w:spacing w:val="80"/>
          <w:w w:val="150"/>
        </w:rPr>
        <w:t xml:space="preserve"> </w:t>
      </w:r>
      <w:r>
        <w:t>обществе,</w:t>
      </w:r>
      <w:r>
        <w:rPr>
          <w:spacing w:val="80"/>
          <w:w w:val="150"/>
        </w:rPr>
        <w:t xml:space="preserve"> </w:t>
      </w:r>
      <w:r>
        <w:t>проявление</w:t>
      </w:r>
    </w:p>
    <w:p w:rsidR="00D05B71" w:rsidRDefault="00D05B71">
      <w:pPr>
        <w:sectPr w:rsidR="00D05B71">
          <w:type w:val="continuous"/>
          <w:pgSz w:w="11910" w:h="16840"/>
          <w:pgMar w:top="1100" w:right="280" w:bottom="1200" w:left="1220" w:header="0" w:footer="968" w:gutter="0"/>
          <w:cols w:space="720"/>
        </w:sectPr>
      </w:pPr>
    </w:p>
    <w:p w:rsidR="00D05B71" w:rsidRDefault="00BE715A">
      <w:pPr>
        <w:pStyle w:val="a3"/>
        <w:spacing w:before="66"/>
        <w:ind w:right="565" w:firstLine="0"/>
      </w:pPr>
      <w:r>
        <w:lastRenderedPageBreak/>
        <w:t>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w:t>
      </w:r>
      <w:r>
        <w:rPr>
          <w:spacing w:val="-2"/>
        </w:rPr>
        <w:t xml:space="preserve"> </w:t>
      </w:r>
      <w:r>
        <w:t xml:space="preserve">наследию и памятникам, традициям разных народов, проживающих в родной </w:t>
      </w:r>
      <w:r>
        <w:rPr>
          <w:spacing w:val="-2"/>
        </w:rPr>
        <w:t>стране;</w:t>
      </w:r>
    </w:p>
    <w:p w:rsidR="00D05B71" w:rsidRDefault="00BE715A">
      <w:pPr>
        <w:pStyle w:val="a3"/>
        <w:spacing w:before="1"/>
        <w:ind w:right="570"/>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05B71" w:rsidRDefault="00BE715A">
      <w:pPr>
        <w:pStyle w:val="a3"/>
        <w:ind w:right="564"/>
      </w:pPr>
      <w: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05B71" w:rsidRDefault="00BE715A">
      <w:pPr>
        <w:pStyle w:val="a3"/>
        <w:ind w:right="565"/>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w:t>
      </w:r>
      <w:r>
        <w:rPr>
          <w:spacing w:val="40"/>
        </w:rPr>
        <w:t xml:space="preserve"> </w:t>
      </w:r>
      <w:r>
        <w:t>с позиций историзма; формирование и сохранение интереса к истории как важной составляющей современного общественного сознания;</w:t>
      </w:r>
    </w:p>
    <w:p w:rsidR="00D05B71" w:rsidRDefault="00BE715A">
      <w:pPr>
        <w:pStyle w:val="a3"/>
        <w:spacing w:before="1"/>
        <w:ind w:right="572"/>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05B71" w:rsidRDefault="00BE715A">
      <w:pPr>
        <w:pStyle w:val="a3"/>
        <w:ind w:right="567"/>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05B71" w:rsidRDefault="00BE715A">
      <w:pPr>
        <w:pStyle w:val="a3"/>
        <w:ind w:right="569"/>
      </w:pPr>
      <w:r>
        <w:t>—в сфере трудового воспитания: понимание на основе знания истории значения трудовой деятельности людей как источника развития человека и общества;</w:t>
      </w:r>
      <w:r>
        <w:rPr>
          <w:spacing w:val="40"/>
        </w:rPr>
        <w:t xml:space="preserve"> </w:t>
      </w:r>
      <w:r>
        <w:t>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05B71" w:rsidRDefault="00BE715A">
      <w:pPr>
        <w:pStyle w:val="a3"/>
        <w:ind w:right="571"/>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w:t>
      </w:r>
      <w:r>
        <w:rPr>
          <w:spacing w:val="-1"/>
        </w:rPr>
        <w:t xml:space="preserve"> </w:t>
      </w:r>
      <w:r>
        <w:t>окружающей среды; активное</w:t>
      </w:r>
      <w:r>
        <w:rPr>
          <w:spacing w:val="-5"/>
        </w:rPr>
        <w:t xml:space="preserve"> </w:t>
      </w:r>
      <w:r>
        <w:t>неприятие</w:t>
      </w:r>
      <w:r>
        <w:rPr>
          <w:spacing w:val="-5"/>
        </w:rPr>
        <w:t xml:space="preserve"> </w:t>
      </w:r>
      <w:r>
        <w:t>действий,</w:t>
      </w:r>
      <w:r>
        <w:rPr>
          <w:spacing w:val="-4"/>
        </w:rPr>
        <w:t xml:space="preserve"> </w:t>
      </w:r>
      <w:r>
        <w:t>приносящих</w:t>
      </w:r>
      <w:r>
        <w:rPr>
          <w:spacing w:val="-3"/>
        </w:rPr>
        <w:t xml:space="preserve"> </w:t>
      </w:r>
      <w:r>
        <w:t>вред</w:t>
      </w:r>
      <w:r>
        <w:rPr>
          <w:spacing w:val="-4"/>
        </w:rPr>
        <w:t xml:space="preserve"> </w:t>
      </w:r>
      <w:r>
        <w:t>окружающей</w:t>
      </w:r>
      <w:r>
        <w:rPr>
          <w:spacing w:val="-4"/>
        </w:rPr>
        <w:t xml:space="preserve"> </w:t>
      </w:r>
      <w:r>
        <w:t>среде;</w:t>
      </w:r>
      <w:r>
        <w:rPr>
          <w:spacing w:val="-3"/>
        </w:rPr>
        <w:t xml:space="preserve"> </w:t>
      </w:r>
      <w:r>
        <w:t>готовность</w:t>
      </w:r>
      <w:r>
        <w:rPr>
          <w:spacing w:val="-4"/>
        </w:rPr>
        <w:t xml:space="preserve"> </w:t>
      </w:r>
      <w:r>
        <w:t>к</w:t>
      </w:r>
      <w:r>
        <w:rPr>
          <w:spacing w:val="-3"/>
        </w:rPr>
        <w:t xml:space="preserve"> </w:t>
      </w:r>
      <w:r>
        <w:t>участию в практической деятельности экологической направленности.</w:t>
      </w:r>
    </w:p>
    <w:p w:rsidR="00D05B71" w:rsidRDefault="00BE715A">
      <w:pPr>
        <w:pStyle w:val="a3"/>
        <w:spacing w:before="1"/>
        <w:ind w:right="565"/>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05B71" w:rsidRDefault="00BE715A">
      <w:pPr>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right="573"/>
      </w:pPr>
      <w:r>
        <w:t>Метапредметные результаты изучения истории в основной школе выражаются в следующих качествах и действиях.</w:t>
      </w:r>
    </w:p>
    <w:p w:rsidR="00D05B71" w:rsidRDefault="00BE715A">
      <w:pPr>
        <w:pStyle w:val="a3"/>
        <w:ind w:left="1190" w:firstLine="0"/>
      </w:pPr>
      <w:r>
        <w:t>В</w:t>
      </w:r>
      <w:r>
        <w:rPr>
          <w:spacing w:val="-10"/>
        </w:rPr>
        <w:t xml:space="preserve"> </w:t>
      </w:r>
      <w:r>
        <w:t>сфере</w:t>
      </w:r>
      <w:r>
        <w:rPr>
          <w:spacing w:val="-2"/>
        </w:rPr>
        <w:t xml:space="preserve"> </w:t>
      </w:r>
      <w:r>
        <w:t>универсальных</w:t>
      </w:r>
      <w:r>
        <w:rPr>
          <w:spacing w:val="-5"/>
        </w:rPr>
        <w:t xml:space="preserve"> </w:t>
      </w:r>
      <w:r>
        <w:t>учебных</w:t>
      </w:r>
      <w:r>
        <w:rPr>
          <w:spacing w:val="-4"/>
        </w:rPr>
        <w:t xml:space="preserve"> </w:t>
      </w:r>
      <w:r>
        <w:t>познавательных</w:t>
      </w:r>
      <w:r>
        <w:rPr>
          <w:spacing w:val="-4"/>
        </w:rPr>
        <w:t xml:space="preserve"> </w:t>
      </w:r>
      <w:r>
        <w:rPr>
          <w:spacing w:val="-2"/>
        </w:rPr>
        <w:t>действий: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pPr>
      <w:r>
        <w:lastRenderedPageBreak/>
        <w:t xml:space="preserve">—владение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w:t>
      </w:r>
      <w:r>
        <w:rPr>
          <w:spacing w:val="-2"/>
        </w:rPr>
        <w:t>выводы;</w:t>
      </w:r>
    </w:p>
    <w:p w:rsidR="00D05B71" w:rsidRDefault="00BE715A">
      <w:pPr>
        <w:pStyle w:val="a3"/>
        <w:spacing w:before="1"/>
        <w:ind w:right="565"/>
      </w:pPr>
      <w:r>
        <w:t>—владение базовыми исследовательскими действиями: определять</w:t>
      </w:r>
      <w:r>
        <w:rPr>
          <w:spacing w:val="80"/>
        </w:rPr>
        <w:t xml:space="preserve"> </w:t>
      </w:r>
      <w:r>
        <w:t>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D05B71" w:rsidRDefault="00BE715A">
      <w:pPr>
        <w:pStyle w:val="a3"/>
        <w:ind w:right="569"/>
      </w:pPr>
      <w:r>
        <w:t>—работа</w:t>
      </w:r>
      <w:r>
        <w:rPr>
          <w:spacing w:val="-5"/>
        </w:rPr>
        <w:t xml:space="preserve"> </w:t>
      </w:r>
      <w:r>
        <w:t>с</w:t>
      </w:r>
      <w:r>
        <w:rPr>
          <w:spacing w:val="-5"/>
        </w:rPr>
        <w:t xml:space="preserve"> </w:t>
      </w:r>
      <w:r>
        <w:t>информацией:</w:t>
      </w:r>
      <w:r>
        <w:rPr>
          <w:spacing w:val="-4"/>
        </w:rPr>
        <w:t xml:space="preserve"> </w:t>
      </w:r>
      <w:r>
        <w:t>осуществлять</w:t>
      </w:r>
      <w:r>
        <w:rPr>
          <w:spacing w:val="-4"/>
        </w:rPr>
        <w:t xml:space="preserve"> </w:t>
      </w:r>
      <w:r>
        <w:t>анализ</w:t>
      </w:r>
      <w:r>
        <w:rPr>
          <w:spacing w:val="-4"/>
        </w:rPr>
        <w:t xml:space="preserve"> </w:t>
      </w:r>
      <w:r>
        <w:t>учебной</w:t>
      </w:r>
      <w:r>
        <w:rPr>
          <w:spacing w:val="-4"/>
        </w:rPr>
        <w:t xml:space="preserve"> </w:t>
      </w:r>
      <w:r>
        <w:t>и</w:t>
      </w:r>
      <w:r>
        <w:rPr>
          <w:spacing w:val="-4"/>
        </w:rPr>
        <w:t xml:space="preserve"> </w:t>
      </w:r>
      <w:r>
        <w:t>внеучебной</w:t>
      </w:r>
      <w:r>
        <w:rPr>
          <w:spacing w:val="-4"/>
        </w:rPr>
        <w:t xml:space="preserve"> </w:t>
      </w:r>
      <w:r>
        <w:t>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05B71" w:rsidRDefault="00BE715A">
      <w:pPr>
        <w:pStyle w:val="a3"/>
        <w:ind w:left="1190" w:firstLine="0"/>
      </w:pPr>
      <w:r>
        <w:t>В</w:t>
      </w:r>
      <w:r>
        <w:rPr>
          <w:spacing w:val="-9"/>
        </w:rPr>
        <w:t xml:space="preserve"> </w:t>
      </w:r>
      <w:r>
        <w:t>сфере</w:t>
      </w:r>
      <w:r>
        <w:rPr>
          <w:spacing w:val="-3"/>
        </w:rPr>
        <w:t xml:space="preserve"> </w:t>
      </w:r>
      <w:r>
        <w:t>универсальных</w:t>
      </w:r>
      <w:r>
        <w:rPr>
          <w:spacing w:val="-4"/>
        </w:rPr>
        <w:t xml:space="preserve"> </w:t>
      </w:r>
      <w:r>
        <w:t>учебных</w:t>
      </w:r>
      <w:r>
        <w:rPr>
          <w:spacing w:val="-4"/>
        </w:rPr>
        <w:t xml:space="preserve"> </w:t>
      </w:r>
      <w:r>
        <w:t>коммуникативных</w:t>
      </w:r>
      <w:r>
        <w:rPr>
          <w:spacing w:val="-4"/>
        </w:rPr>
        <w:t xml:space="preserve"> </w:t>
      </w:r>
      <w:r>
        <w:rPr>
          <w:spacing w:val="-2"/>
        </w:rPr>
        <w:t>действий:</w:t>
      </w:r>
    </w:p>
    <w:p w:rsidR="00D05B71" w:rsidRDefault="00BE715A">
      <w:pPr>
        <w:pStyle w:val="a3"/>
        <w:ind w:right="571"/>
      </w:pPr>
      <w: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05B71" w:rsidRDefault="00BE715A">
      <w:pPr>
        <w:pStyle w:val="a3"/>
        <w:spacing w:before="1"/>
        <w:ind w:right="566"/>
      </w:pPr>
      <w: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D05B71" w:rsidRDefault="00BE715A">
      <w:pPr>
        <w:pStyle w:val="a3"/>
        <w:ind w:left="1190" w:firstLine="0"/>
      </w:pPr>
      <w:r>
        <w:t>В</w:t>
      </w:r>
      <w:r>
        <w:rPr>
          <w:spacing w:val="-7"/>
        </w:rPr>
        <w:t xml:space="preserve"> </w:t>
      </w:r>
      <w:r>
        <w:t>сфере</w:t>
      </w:r>
      <w:r>
        <w:rPr>
          <w:spacing w:val="-1"/>
        </w:rPr>
        <w:t xml:space="preserve"> </w:t>
      </w:r>
      <w:r>
        <w:t>универсальных</w:t>
      </w:r>
      <w:r>
        <w:rPr>
          <w:spacing w:val="-3"/>
        </w:rPr>
        <w:t xml:space="preserve"> </w:t>
      </w:r>
      <w:r>
        <w:t>учебных</w:t>
      </w:r>
      <w:r>
        <w:rPr>
          <w:spacing w:val="-3"/>
        </w:rPr>
        <w:t xml:space="preserve"> </w:t>
      </w:r>
      <w:r>
        <w:t>регулятивных</w:t>
      </w:r>
      <w:r>
        <w:rPr>
          <w:spacing w:val="-4"/>
        </w:rPr>
        <w:t xml:space="preserve"> </w:t>
      </w:r>
      <w:r>
        <w:rPr>
          <w:spacing w:val="-2"/>
        </w:rPr>
        <w:t>действий:</w:t>
      </w:r>
    </w:p>
    <w:p w:rsidR="00D05B71" w:rsidRDefault="00BE715A">
      <w:pPr>
        <w:pStyle w:val="a3"/>
        <w:ind w:right="562"/>
      </w:pPr>
      <w: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05B71" w:rsidRDefault="00BE715A">
      <w:pPr>
        <w:pStyle w:val="a3"/>
        <w:ind w:right="568"/>
      </w:pPr>
      <w: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D05B71" w:rsidRDefault="00BE715A">
      <w:pPr>
        <w:pStyle w:val="a3"/>
        <w:ind w:left="1190" w:firstLine="0"/>
      </w:pPr>
      <w:r>
        <w:t>В</w:t>
      </w:r>
      <w:r>
        <w:rPr>
          <w:spacing w:val="-7"/>
        </w:rPr>
        <w:t xml:space="preserve"> </w:t>
      </w:r>
      <w:r>
        <w:t>сфере</w:t>
      </w:r>
      <w:r>
        <w:rPr>
          <w:spacing w:val="-3"/>
        </w:rPr>
        <w:t xml:space="preserve"> </w:t>
      </w:r>
      <w:r>
        <w:t>эмоционального</w:t>
      </w:r>
      <w:r>
        <w:rPr>
          <w:spacing w:val="-3"/>
        </w:rPr>
        <w:t xml:space="preserve"> </w:t>
      </w:r>
      <w:r>
        <w:t>интеллекта,</w:t>
      </w:r>
      <w:r>
        <w:rPr>
          <w:spacing w:val="-2"/>
        </w:rPr>
        <w:t xml:space="preserve"> </w:t>
      </w:r>
      <w:r>
        <w:t>понимания</w:t>
      </w:r>
      <w:r>
        <w:rPr>
          <w:spacing w:val="-3"/>
        </w:rPr>
        <w:t xml:space="preserve"> </w:t>
      </w:r>
      <w:r>
        <w:t>себя</w:t>
      </w:r>
      <w:r>
        <w:rPr>
          <w:spacing w:val="-2"/>
        </w:rPr>
        <w:t xml:space="preserve"> </w:t>
      </w:r>
      <w:r>
        <w:t>и</w:t>
      </w:r>
      <w:r>
        <w:rPr>
          <w:spacing w:val="-1"/>
        </w:rPr>
        <w:t xml:space="preserve"> </w:t>
      </w:r>
      <w:r>
        <w:rPr>
          <w:spacing w:val="-2"/>
        </w:rPr>
        <w:t>других:</w:t>
      </w:r>
    </w:p>
    <w:p w:rsidR="00D05B71" w:rsidRDefault="00BE715A">
      <w:pPr>
        <w:pStyle w:val="a3"/>
        <w:ind w:right="572"/>
      </w:pPr>
      <w:r>
        <w:t xml:space="preserve">—выявлять на примерах исторических ситуаций роль эмоций в отношениях между </w:t>
      </w:r>
      <w:r>
        <w:rPr>
          <w:spacing w:val="-2"/>
        </w:rPr>
        <w:t>людьми;</w:t>
      </w:r>
    </w:p>
    <w:p w:rsidR="00D05B71" w:rsidRDefault="00BE715A">
      <w:pPr>
        <w:pStyle w:val="a3"/>
        <w:ind w:right="574"/>
      </w:pPr>
      <w:r>
        <w:t>—ставить себя на место другого человека, понимать мотивы действий другого (в исторических ситуациях и окружающей действительности);</w:t>
      </w:r>
    </w:p>
    <w:p w:rsidR="00D05B71" w:rsidRDefault="00BE715A">
      <w:pPr>
        <w:pStyle w:val="a3"/>
        <w:spacing w:before="1"/>
        <w:ind w:right="574"/>
      </w:pPr>
      <w:r>
        <w:t>—регулировать способ выражения своих эмоций с учетом позиций и мнений других участников общения.</w:t>
      </w:r>
    </w:p>
    <w:p w:rsidR="00D05B71" w:rsidRDefault="00BE715A">
      <w:pPr>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ind w:left="1190" w:firstLine="0"/>
      </w:pPr>
      <w:r>
        <w:t>Предметные</w:t>
      </w:r>
      <w:r>
        <w:rPr>
          <w:spacing w:val="-7"/>
        </w:rPr>
        <w:t xml:space="preserve"> </w:t>
      </w:r>
      <w:r>
        <w:t>результаты</w:t>
      </w:r>
      <w:r>
        <w:rPr>
          <w:spacing w:val="-3"/>
        </w:rPr>
        <w:t xml:space="preserve"> </w:t>
      </w:r>
      <w:r>
        <w:t>по</w:t>
      </w:r>
      <w:r>
        <w:rPr>
          <w:spacing w:val="-1"/>
        </w:rPr>
        <w:t xml:space="preserve"> </w:t>
      </w:r>
      <w:r>
        <w:t>учебному</w:t>
      </w:r>
      <w:r>
        <w:rPr>
          <w:spacing w:val="-8"/>
        </w:rPr>
        <w:t xml:space="preserve"> </w:t>
      </w:r>
      <w:r>
        <w:t>предмету</w:t>
      </w:r>
      <w:r>
        <w:rPr>
          <w:spacing w:val="-1"/>
        </w:rPr>
        <w:t xml:space="preserve"> </w:t>
      </w:r>
      <w:r>
        <w:t>«История»</w:t>
      </w:r>
      <w:r>
        <w:rPr>
          <w:spacing w:val="-9"/>
        </w:rPr>
        <w:t xml:space="preserve"> </w:t>
      </w:r>
      <w:r>
        <w:t>должны</w:t>
      </w:r>
      <w:r>
        <w:rPr>
          <w:spacing w:val="-2"/>
        </w:rPr>
        <w:t xml:space="preserve"> обеспечивать:</w:t>
      </w:r>
    </w:p>
    <w:p w:rsidR="00D05B71" w:rsidRDefault="00BE715A">
      <w:pPr>
        <w:pStyle w:val="a4"/>
        <w:numPr>
          <w:ilvl w:val="0"/>
          <w:numId w:val="231"/>
        </w:numPr>
        <w:tabs>
          <w:tab w:val="left" w:pos="1896"/>
        </w:tabs>
        <w:ind w:right="572" w:firstLine="707"/>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05B71" w:rsidRDefault="00BE715A">
      <w:pPr>
        <w:pStyle w:val="a4"/>
        <w:numPr>
          <w:ilvl w:val="0"/>
          <w:numId w:val="231"/>
        </w:numPr>
        <w:tabs>
          <w:tab w:val="left" w:pos="1897"/>
        </w:tabs>
        <w:ind w:left="1897" w:hanging="707"/>
        <w:jc w:val="both"/>
        <w:rPr>
          <w:sz w:val="24"/>
        </w:rPr>
      </w:pPr>
      <w:r>
        <w:rPr>
          <w:sz w:val="24"/>
        </w:rPr>
        <w:t>умение</w:t>
      </w:r>
      <w:r>
        <w:rPr>
          <w:spacing w:val="18"/>
          <w:sz w:val="24"/>
        </w:rPr>
        <w:t xml:space="preserve"> </w:t>
      </w:r>
      <w:r>
        <w:rPr>
          <w:sz w:val="24"/>
        </w:rPr>
        <w:t>выявлять</w:t>
      </w:r>
      <w:r>
        <w:rPr>
          <w:spacing w:val="21"/>
          <w:sz w:val="24"/>
        </w:rPr>
        <w:t xml:space="preserve"> </w:t>
      </w:r>
      <w:r>
        <w:rPr>
          <w:sz w:val="24"/>
        </w:rPr>
        <w:t>особенности</w:t>
      </w:r>
      <w:r>
        <w:rPr>
          <w:spacing w:val="22"/>
          <w:sz w:val="24"/>
        </w:rPr>
        <w:t xml:space="preserve"> </w:t>
      </w:r>
      <w:r>
        <w:rPr>
          <w:sz w:val="24"/>
        </w:rPr>
        <w:t>развития</w:t>
      </w:r>
      <w:r>
        <w:rPr>
          <w:spacing w:val="20"/>
          <w:sz w:val="24"/>
        </w:rPr>
        <w:t xml:space="preserve"> </w:t>
      </w:r>
      <w:r>
        <w:rPr>
          <w:sz w:val="24"/>
        </w:rPr>
        <w:t>культуры,</w:t>
      </w:r>
      <w:r>
        <w:rPr>
          <w:spacing w:val="19"/>
          <w:sz w:val="24"/>
        </w:rPr>
        <w:t xml:space="preserve"> </w:t>
      </w:r>
      <w:r>
        <w:rPr>
          <w:sz w:val="24"/>
        </w:rPr>
        <w:t>быта</w:t>
      </w:r>
      <w:r>
        <w:rPr>
          <w:spacing w:val="20"/>
          <w:sz w:val="24"/>
        </w:rPr>
        <w:t xml:space="preserve"> </w:t>
      </w:r>
      <w:r>
        <w:rPr>
          <w:sz w:val="24"/>
        </w:rPr>
        <w:t>и</w:t>
      </w:r>
      <w:r>
        <w:rPr>
          <w:spacing w:val="21"/>
          <w:sz w:val="24"/>
        </w:rPr>
        <w:t xml:space="preserve"> </w:t>
      </w:r>
      <w:r>
        <w:rPr>
          <w:sz w:val="24"/>
        </w:rPr>
        <w:t>нравов</w:t>
      </w:r>
      <w:r>
        <w:rPr>
          <w:spacing w:val="19"/>
          <w:sz w:val="24"/>
        </w:rPr>
        <w:t xml:space="preserve"> </w:t>
      </w:r>
      <w:r>
        <w:rPr>
          <w:sz w:val="24"/>
        </w:rPr>
        <w:t>народов</w:t>
      </w:r>
      <w:r>
        <w:rPr>
          <w:spacing w:val="20"/>
          <w:sz w:val="24"/>
        </w:rPr>
        <w:t xml:space="preserve"> </w:t>
      </w:r>
      <w:r>
        <w:rPr>
          <w:spacing w:val="-10"/>
          <w:sz w:val="24"/>
        </w:rPr>
        <w:t>в</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различные</w:t>
      </w:r>
      <w:r>
        <w:rPr>
          <w:spacing w:val="-7"/>
        </w:rPr>
        <w:t xml:space="preserve"> </w:t>
      </w:r>
      <w:r>
        <w:t>исторические</w:t>
      </w:r>
      <w:r>
        <w:rPr>
          <w:spacing w:val="-6"/>
        </w:rPr>
        <w:t xml:space="preserve"> </w:t>
      </w:r>
      <w:r>
        <w:rPr>
          <w:spacing w:val="-2"/>
        </w:rPr>
        <w:t>эпохи;</w:t>
      </w:r>
    </w:p>
    <w:p w:rsidR="00D05B71" w:rsidRDefault="00BE715A">
      <w:pPr>
        <w:pStyle w:val="a4"/>
        <w:numPr>
          <w:ilvl w:val="0"/>
          <w:numId w:val="231"/>
        </w:numPr>
        <w:tabs>
          <w:tab w:val="left" w:pos="1896"/>
        </w:tabs>
        <w:ind w:right="570" w:firstLine="707"/>
        <w:jc w:val="both"/>
        <w:rPr>
          <w:sz w:val="24"/>
        </w:rPr>
      </w:pPr>
      <w:r>
        <w:rPr>
          <w:sz w:val="24"/>
        </w:rPr>
        <w:t>овладение историческими понятиями и их использование для решения учебных и практических задач;</w:t>
      </w:r>
    </w:p>
    <w:p w:rsidR="00D05B71" w:rsidRDefault="00BE715A">
      <w:pPr>
        <w:pStyle w:val="a4"/>
        <w:numPr>
          <w:ilvl w:val="0"/>
          <w:numId w:val="231"/>
        </w:numPr>
        <w:tabs>
          <w:tab w:val="left" w:pos="1896"/>
        </w:tabs>
        <w:spacing w:before="1"/>
        <w:ind w:right="572" w:firstLine="707"/>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05B71" w:rsidRDefault="00BE715A">
      <w:pPr>
        <w:pStyle w:val="a4"/>
        <w:numPr>
          <w:ilvl w:val="0"/>
          <w:numId w:val="231"/>
        </w:numPr>
        <w:tabs>
          <w:tab w:val="left" w:pos="1896"/>
        </w:tabs>
        <w:ind w:right="567" w:firstLine="707"/>
        <w:jc w:val="both"/>
        <w:rPr>
          <w:sz w:val="24"/>
        </w:rPr>
      </w:pPr>
      <w:r>
        <w:rPr>
          <w:sz w:val="24"/>
        </w:rPr>
        <w:t>умение выявлять существенные черты и характерные признаки</w:t>
      </w:r>
      <w:r>
        <w:rPr>
          <w:spacing w:val="40"/>
          <w:sz w:val="24"/>
        </w:rPr>
        <w:t xml:space="preserve"> </w:t>
      </w:r>
      <w:r>
        <w:rPr>
          <w:sz w:val="24"/>
        </w:rPr>
        <w:t>исторических событий, явлений, процессов;</w:t>
      </w:r>
    </w:p>
    <w:p w:rsidR="00D05B71" w:rsidRDefault="00BE715A">
      <w:pPr>
        <w:pStyle w:val="a4"/>
        <w:numPr>
          <w:ilvl w:val="0"/>
          <w:numId w:val="231"/>
        </w:numPr>
        <w:tabs>
          <w:tab w:val="left" w:pos="1896"/>
        </w:tabs>
        <w:ind w:right="567" w:firstLine="707"/>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w:t>
      </w:r>
      <w:r>
        <w:rPr>
          <w:spacing w:val="-1"/>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с</w:t>
      </w:r>
      <w:r>
        <w:rPr>
          <w:spacing w:val="-2"/>
          <w:sz w:val="24"/>
        </w:rPr>
        <w:t xml:space="preserve"> </w:t>
      </w:r>
      <w:r>
        <w:rPr>
          <w:sz w:val="24"/>
        </w:rPr>
        <w:t>важнейшими событиями ХХ</w:t>
      </w:r>
      <w:r>
        <w:rPr>
          <w:spacing w:val="-1"/>
          <w:sz w:val="24"/>
        </w:rPr>
        <w:t xml:space="preserve"> </w:t>
      </w:r>
      <w:r>
        <w:rPr>
          <w:sz w:val="24"/>
        </w:rPr>
        <w:t>—</w:t>
      </w:r>
      <w:r>
        <w:rPr>
          <w:spacing w:val="-3"/>
          <w:sz w:val="24"/>
        </w:rPr>
        <w:t xml:space="preserve"> </w:t>
      </w:r>
      <w:r>
        <w:rPr>
          <w:sz w:val="24"/>
        </w:rPr>
        <w:t>начала</w:t>
      </w:r>
      <w:r>
        <w:rPr>
          <w:spacing w:val="-2"/>
          <w:sz w:val="24"/>
        </w:rPr>
        <w:t xml:space="preserve"> </w:t>
      </w:r>
      <w:r>
        <w:rPr>
          <w:sz w:val="24"/>
        </w:rPr>
        <w:t>XXI</w:t>
      </w:r>
      <w:r>
        <w:rPr>
          <w:spacing w:val="-4"/>
          <w:sz w:val="24"/>
        </w:rPr>
        <w:t xml:space="preserve"> </w:t>
      </w:r>
      <w:r>
        <w:rPr>
          <w:sz w:val="24"/>
        </w:rPr>
        <w:t>в.</w:t>
      </w:r>
      <w:r>
        <w:rPr>
          <w:spacing w:val="-2"/>
          <w:sz w:val="24"/>
        </w:rPr>
        <w:t xml:space="preserve"> </w:t>
      </w:r>
      <w:r>
        <w:rPr>
          <w:sz w:val="24"/>
        </w:rPr>
        <w:t>(Февральская</w:t>
      </w:r>
      <w:r>
        <w:rPr>
          <w:spacing w:val="-1"/>
          <w:sz w:val="24"/>
        </w:rPr>
        <w:t xml:space="preserve"> </w:t>
      </w:r>
      <w:r>
        <w:rPr>
          <w:sz w:val="24"/>
        </w:rPr>
        <w:t>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05B71" w:rsidRDefault="00BE715A">
      <w:pPr>
        <w:pStyle w:val="a4"/>
        <w:numPr>
          <w:ilvl w:val="0"/>
          <w:numId w:val="231"/>
        </w:numPr>
        <w:tabs>
          <w:tab w:val="left" w:pos="1896"/>
        </w:tabs>
        <w:ind w:right="572" w:firstLine="707"/>
        <w:jc w:val="both"/>
        <w:rPr>
          <w:sz w:val="24"/>
        </w:rPr>
      </w:pPr>
      <w:r>
        <w:rPr>
          <w:sz w:val="24"/>
        </w:rPr>
        <w:t>умение сравнивать исторические события, явления, процессы в различные исторические эпохи;</w:t>
      </w:r>
    </w:p>
    <w:p w:rsidR="00D05B71" w:rsidRDefault="00BE715A">
      <w:pPr>
        <w:pStyle w:val="a4"/>
        <w:numPr>
          <w:ilvl w:val="0"/>
          <w:numId w:val="231"/>
        </w:numPr>
        <w:tabs>
          <w:tab w:val="left" w:pos="1896"/>
        </w:tabs>
        <w:ind w:right="576" w:firstLine="707"/>
        <w:jc w:val="both"/>
        <w:rPr>
          <w:sz w:val="24"/>
        </w:rPr>
      </w:pPr>
      <w:r>
        <w:rPr>
          <w:sz w:val="24"/>
        </w:rPr>
        <w:t>умение определять и аргументировать собственную или предложенную точку</w:t>
      </w:r>
      <w:r>
        <w:rPr>
          <w:spacing w:val="-6"/>
          <w:sz w:val="24"/>
        </w:rPr>
        <w:t xml:space="preserve"> </w:t>
      </w:r>
      <w:r>
        <w:rPr>
          <w:sz w:val="24"/>
        </w:rPr>
        <w:t>зрения</w:t>
      </w:r>
      <w:r>
        <w:rPr>
          <w:spacing w:val="-1"/>
          <w:sz w:val="24"/>
        </w:rPr>
        <w:t xml:space="preserve"> </w:t>
      </w:r>
      <w:r>
        <w:rPr>
          <w:sz w:val="24"/>
        </w:rPr>
        <w:t>с</w:t>
      </w:r>
      <w:r>
        <w:rPr>
          <w:spacing w:val="-2"/>
          <w:sz w:val="24"/>
        </w:rPr>
        <w:t xml:space="preserve"> </w:t>
      </w:r>
      <w:r>
        <w:rPr>
          <w:sz w:val="24"/>
        </w:rPr>
        <w:t>опорой на</w:t>
      </w:r>
      <w:r>
        <w:rPr>
          <w:spacing w:val="-2"/>
          <w:sz w:val="24"/>
        </w:rPr>
        <w:t xml:space="preserve"> </w:t>
      </w:r>
      <w:r>
        <w:rPr>
          <w:sz w:val="24"/>
        </w:rPr>
        <w:t>фактический материал,</w:t>
      </w:r>
      <w:r>
        <w:rPr>
          <w:spacing w:val="-1"/>
          <w:sz w:val="24"/>
        </w:rPr>
        <w:t xml:space="preserve"> </w:t>
      </w:r>
      <w:r>
        <w:rPr>
          <w:sz w:val="24"/>
        </w:rPr>
        <w:t>в</w:t>
      </w:r>
      <w:r>
        <w:rPr>
          <w:spacing w:val="-2"/>
          <w:sz w:val="24"/>
        </w:rPr>
        <w:t xml:space="preserve"> </w:t>
      </w:r>
      <w:r>
        <w:rPr>
          <w:sz w:val="24"/>
        </w:rPr>
        <w:t>том числе</w:t>
      </w:r>
      <w:r>
        <w:rPr>
          <w:spacing w:val="-2"/>
          <w:sz w:val="24"/>
        </w:rPr>
        <w:t xml:space="preserve"> </w:t>
      </w:r>
      <w:r>
        <w:rPr>
          <w:sz w:val="24"/>
        </w:rPr>
        <w:t xml:space="preserve">используя источники разных </w:t>
      </w:r>
      <w:r>
        <w:rPr>
          <w:spacing w:val="-2"/>
          <w:sz w:val="24"/>
        </w:rPr>
        <w:t>типов;</w:t>
      </w:r>
    </w:p>
    <w:p w:rsidR="00D05B71" w:rsidRDefault="00BE715A">
      <w:pPr>
        <w:pStyle w:val="a4"/>
        <w:numPr>
          <w:ilvl w:val="0"/>
          <w:numId w:val="231"/>
        </w:numPr>
        <w:tabs>
          <w:tab w:val="left" w:pos="1896"/>
        </w:tabs>
        <w:spacing w:before="1"/>
        <w:ind w:right="573" w:firstLine="707"/>
        <w:jc w:val="both"/>
        <w:rPr>
          <w:sz w:val="24"/>
        </w:rPr>
      </w:pPr>
      <w:r>
        <w:rPr>
          <w:sz w:val="24"/>
        </w:rPr>
        <w:t>умение различать основные типы исторических источников: письменные, вещественные, аудиовизуальные;</w:t>
      </w:r>
    </w:p>
    <w:p w:rsidR="00D05B71" w:rsidRDefault="00BE715A">
      <w:pPr>
        <w:pStyle w:val="a4"/>
        <w:numPr>
          <w:ilvl w:val="0"/>
          <w:numId w:val="231"/>
        </w:numPr>
        <w:tabs>
          <w:tab w:val="left" w:pos="1896"/>
        </w:tabs>
        <w:ind w:right="565" w:firstLine="707"/>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05B71" w:rsidRDefault="00BE715A">
      <w:pPr>
        <w:pStyle w:val="a4"/>
        <w:numPr>
          <w:ilvl w:val="0"/>
          <w:numId w:val="231"/>
        </w:numPr>
        <w:tabs>
          <w:tab w:val="left" w:pos="1896"/>
        </w:tabs>
        <w:ind w:right="566" w:firstLine="707"/>
        <w:jc w:val="both"/>
        <w:rPr>
          <w:sz w:val="24"/>
        </w:rPr>
      </w:pPr>
      <w:r>
        <w:rPr>
          <w:sz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D05B71" w:rsidRDefault="00BE715A">
      <w:pPr>
        <w:pStyle w:val="a4"/>
        <w:numPr>
          <w:ilvl w:val="0"/>
          <w:numId w:val="231"/>
        </w:numPr>
        <w:tabs>
          <w:tab w:val="left" w:pos="1896"/>
        </w:tabs>
        <w:ind w:right="573" w:firstLine="707"/>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05B71" w:rsidRDefault="00BE715A">
      <w:pPr>
        <w:pStyle w:val="a4"/>
        <w:numPr>
          <w:ilvl w:val="0"/>
          <w:numId w:val="231"/>
        </w:numPr>
        <w:tabs>
          <w:tab w:val="left" w:pos="1896"/>
        </w:tabs>
        <w:ind w:right="572" w:firstLine="707"/>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D05B71" w:rsidRDefault="00BE715A">
      <w:pPr>
        <w:pStyle w:val="a4"/>
        <w:numPr>
          <w:ilvl w:val="0"/>
          <w:numId w:val="231"/>
        </w:numPr>
        <w:tabs>
          <w:tab w:val="left" w:pos="1896"/>
        </w:tabs>
        <w:ind w:right="567" w:firstLine="707"/>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287. С. 87—88).</w:t>
      </w:r>
    </w:p>
    <w:p w:rsidR="00D05B71" w:rsidRDefault="00BE715A">
      <w:pPr>
        <w:pStyle w:val="a3"/>
        <w:spacing w:before="1"/>
        <w:ind w:right="569"/>
      </w:pPr>
      <w: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05B71" w:rsidRDefault="00BE715A">
      <w:pPr>
        <w:pStyle w:val="a3"/>
        <w:ind w:left="1190" w:firstLine="0"/>
      </w:pPr>
      <w:r>
        <w:t>Предметные</w:t>
      </w:r>
      <w:r>
        <w:rPr>
          <w:spacing w:val="-6"/>
        </w:rPr>
        <w:t xml:space="preserve"> </w:t>
      </w:r>
      <w:r>
        <w:t>результаты</w:t>
      </w:r>
      <w:r>
        <w:rPr>
          <w:spacing w:val="-3"/>
        </w:rPr>
        <w:t xml:space="preserve"> </w:t>
      </w:r>
      <w:r>
        <w:t>изучения</w:t>
      </w:r>
      <w:r>
        <w:rPr>
          <w:spacing w:val="-4"/>
        </w:rPr>
        <w:t xml:space="preserve"> </w:t>
      </w:r>
      <w:r>
        <w:t>истории учащимися</w:t>
      </w:r>
      <w:r>
        <w:rPr>
          <w:spacing w:val="-4"/>
        </w:rPr>
        <w:t xml:space="preserve"> </w:t>
      </w:r>
      <w:r>
        <w:t>5—9</w:t>
      </w:r>
      <w:r>
        <w:rPr>
          <w:spacing w:val="-3"/>
        </w:rPr>
        <w:t xml:space="preserve"> </w:t>
      </w:r>
      <w:r>
        <w:t>классов</w:t>
      </w:r>
      <w:r>
        <w:rPr>
          <w:spacing w:val="-2"/>
        </w:rPr>
        <w:t xml:space="preserve"> включают:</w:t>
      </w:r>
    </w:p>
    <w:p w:rsidR="00D05B71" w:rsidRDefault="00BE715A">
      <w:pPr>
        <w:pStyle w:val="a3"/>
        <w:ind w:right="571"/>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Pr>
          <w:spacing w:val="-2"/>
        </w:rPr>
        <w:t>истории;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5"/>
      </w:pPr>
      <w:r>
        <w:lastRenderedPageBreak/>
        <w:t>—базовые знания об основных этапах и ключевых событиях отечественной и всемирной истории;</w:t>
      </w:r>
    </w:p>
    <w:p w:rsidR="00D05B71" w:rsidRDefault="00BE715A">
      <w:pPr>
        <w:pStyle w:val="a3"/>
        <w:ind w:right="572"/>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05B71" w:rsidRDefault="00BE715A">
      <w:pPr>
        <w:pStyle w:val="a3"/>
        <w:spacing w:before="1"/>
        <w:ind w:right="564"/>
      </w:pPr>
      <w: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05B71" w:rsidRDefault="00BE715A">
      <w:pPr>
        <w:pStyle w:val="a3"/>
        <w:ind w:right="572"/>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05B71" w:rsidRDefault="00BE715A">
      <w:pPr>
        <w:pStyle w:val="a3"/>
        <w:ind w:right="576"/>
      </w:pPr>
      <w:r>
        <w:t>—владение приемами оценки значения исторических событий и деятельности исторических личностей в отечественной и всемирной истории;</w:t>
      </w:r>
    </w:p>
    <w:p w:rsidR="00D05B71" w:rsidRDefault="00BE715A">
      <w:pPr>
        <w:pStyle w:val="a3"/>
        <w:ind w:right="573"/>
      </w:pPr>
      <w:r>
        <w:t>—способность применять исторические знания в школьном и внешкольном общении как основу диалога в поликультурной среде, взаимодействовать с людьми</w:t>
      </w:r>
      <w:r>
        <w:rPr>
          <w:spacing w:val="40"/>
        </w:rPr>
        <w:t xml:space="preserve"> </w:t>
      </w:r>
      <w:r>
        <w:t>другой культуры,национальной и религиозной принадлежности на основе ценностей современного российского общества;</w:t>
      </w:r>
    </w:p>
    <w:p w:rsidR="00D05B71" w:rsidRDefault="00BE715A">
      <w:pPr>
        <w:pStyle w:val="a3"/>
        <w:spacing w:before="1"/>
        <w:ind w:right="574"/>
      </w:pPr>
      <w:r>
        <w:t>—осознание необходимости сохранения исторических и культурных памятников своей страны и мира;</w:t>
      </w:r>
    </w:p>
    <w:p w:rsidR="00D05B71" w:rsidRDefault="00BE715A">
      <w:pPr>
        <w:pStyle w:val="a3"/>
        <w:ind w:right="572"/>
      </w:pPr>
      <w:r>
        <w:t>—умение устанавливать взаимосвязи событий, явлений, процессов прошлого с важнейшими событиями ХХ — начала XXI в.</w:t>
      </w:r>
    </w:p>
    <w:p w:rsidR="00D05B71" w:rsidRDefault="00BE715A">
      <w:pPr>
        <w:pStyle w:val="a3"/>
        <w:ind w:right="560"/>
      </w:pPr>
      <w: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vertAlign w:val="superscript"/>
        </w:rPr>
        <w:t>7</w:t>
      </w:r>
      <w:r>
        <w:t>, предваряющего систематическое изучение отечественной истории XX— XXI</w:t>
      </w:r>
      <w:r>
        <w:rPr>
          <w:spacing w:val="80"/>
        </w:rPr>
        <w:t xml:space="preserve"> </w:t>
      </w:r>
      <w:r>
        <w:t>вв. в 10—11 классах. Изучение данного модуля призвано сформировать базу для овладения знаниями об основных этапах и ключевых событиях истории России</w:t>
      </w:r>
      <w:r>
        <w:rPr>
          <w:spacing w:val="40"/>
        </w:rPr>
        <w:t xml:space="preserve"> </w:t>
      </w:r>
      <w:r>
        <w:t>Новейшего</w:t>
      </w:r>
      <w:r>
        <w:rPr>
          <w:spacing w:val="-2"/>
        </w:rPr>
        <w:t xml:space="preserve"> </w:t>
      </w:r>
      <w:r>
        <w:t>времени</w:t>
      </w:r>
      <w:r>
        <w:rPr>
          <w:spacing w:val="-1"/>
        </w:rPr>
        <w:t xml:space="preserve"> </w:t>
      </w:r>
      <w:r>
        <w:t>(Российская</w:t>
      </w:r>
      <w:r>
        <w:rPr>
          <w:spacing w:val="-2"/>
        </w:rPr>
        <w:t xml:space="preserve"> </w:t>
      </w:r>
      <w:r>
        <w:t>революция</w:t>
      </w:r>
      <w:r>
        <w:rPr>
          <w:spacing w:val="-2"/>
        </w:rPr>
        <w:t xml:space="preserve"> </w:t>
      </w:r>
      <w:r>
        <w:t>1917—1922</w:t>
      </w:r>
      <w:r>
        <w:rPr>
          <w:spacing w:val="-2"/>
        </w:rPr>
        <w:t xml:space="preserve"> </w:t>
      </w:r>
      <w:r>
        <w:t>гг.,</w:t>
      </w:r>
      <w:r>
        <w:rPr>
          <w:spacing w:val="-2"/>
        </w:rPr>
        <w:t xml:space="preserve"> </w:t>
      </w:r>
      <w:r>
        <w:t>Великая Отечественная</w:t>
      </w:r>
      <w:r>
        <w:rPr>
          <w:spacing w:val="-2"/>
        </w:rPr>
        <w:t xml:space="preserve"> </w:t>
      </w:r>
      <w:r>
        <w:t>война 1941—1945 гг., распад СССР, сложные 1990-е гг., возрождение страны с 2000-х гг., воссоединение Крыма с Россией в 2014 г.).</w:t>
      </w:r>
    </w:p>
    <w:p w:rsidR="00D05B71" w:rsidRDefault="00BE715A">
      <w:pPr>
        <w:pStyle w:val="a3"/>
        <w:ind w:right="575"/>
      </w:pPr>
      <w: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D05B71" w:rsidRDefault="00BE715A">
      <w:pPr>
        <w:pStyle w:val="a3"/>
        <w:ind w:right="573"/>
      </w:pPr>
      <w:r>
        <w:t>Предметные результаты проявляются в освоенных учащимися знаниях и видах деятельности. Они представлены в следующих основных группах:</w:t>
      </w:r>
    </w:p>
    <w:p w:rsidR="00D05B71" w:rsidRDefault="00BE715A">
      <w:pPr>
        <w:pStyle w:val="a4"/>
        <w:numPr>
          <w:ilvl w:val="0"/>
          <w:numId w:val="230"/>
        </w:numPr>
        <w:tabs>
          <w:tab w:val="left" w:pos="1897"/>
        </w:tabs>
        <w:ind w:right="565" w:firstLine="707"/>
        <w:jc w:val="both"/>
        <w:rPr>
          <w:sz w:val="24"/>
        </w:rPr>
      </w:pPr>
      <w:r>
        <w:rPr>
          <w:sz w:val="24"/>
        </w:rPr>
        <w:t>Знание хронологии, работа с хронологией: указывать хронологические</w:t>
      </w:r>
      <w:r>
        <w:rPr>
          <w:spacing w:val="40"/>
          <w:sz w:val="24"/>
        </w:rPr>
        <w:t xml:space="preserve"> </w:t>
      </w:r>
      <w:r>
        <w:rPr>
          <w:sz w:val="24"/>
        </w:rPr>
        <w:t>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05B71" w:rsidRDefault="00BE715A">
      <w:pPr>
        <w:pStyle w:val="a4"/>
        <w:numPr>
          <w:ilvl w:val="0"/>
          <w:numId w:val="230"/>
        </w:numPr>
        <w:tabs>
          <w:tab w:val="left" w:pos="1897"/>
        </w:tabs>
        <w:ind w:right="574" w:firstLine="707"/>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05B71" w:rsidRDefault="00BE715A">
      <w:pPr>
        <w:pStyle w:val="a4"/>
        <w:numPr>
          <w:ilvl w:val="0"/>
          <w:numId w:val="230"/>
        </w:numPr>
        <w:tabs>
          <w:tab w:val="left" w:pos="1897"/>
        </w:tabs>
        <w:spacing w:before="1"/>
        <w:ind w:right="571" w:firstLine="707"/>
        <w:jc w:val="both"/>
        <w:rPr>
          <w:sz w:val="24"/>
        </w:rPr>
      </w:pPr>
      <w:r>
        <w:rPr>
          <w:sz w:val="24"/>
        </w:rPr>
        <w:t>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D05B71" w:rsidRDefault="00BE715A">
      <w:pPr>
        <w:pStyle w:val="a4"/>
        <w:numPr>
          <w:ilvl w:val="0"/>
          <w:numId w:val="230"/>
        </w:numPr>
        <w:tabs>
          <w:tab w:val="left" w:pos="1898"/>
        </w:tabs>
        <w:ind w:left="1898"/>
        <w:jc w:val="both"/>
        <w:rPr>
          <w:sz w:val="24"/>
        </w:rPr>
      </w:pPr>
      <w:r>
        <w:rPr>
          <w:sz w:val="24"/>
        </w:rPr>
        <w:t>Работа</w:t>
      </w:r>
      <w:r>
        <w:rPr>
          <w:spacing w:val="51"/>
          <w:w w:val="150"/>
          <w:sz w:val="24"/>
        </w:rPr>
        <w:t xml:space="preserve">  </w:t>
      </w:r>
      <w:r>
        <w:rPr>
          <w:sz w:val="24"/>
        </w:rPr>
        <w:t>с</w:t>
      </w:r>
      <w:r>
        <w:rPr>
          <w:spacing w:val="54"/>
          <w:w w:val="150"/>
          <w:sz w:val="24"/>
        </w:rPr>
        <w:t xml:space="preserve">  </w:t>
      </w:r>
      <w:r>
        <w:rPr>
          <w:sz w:val="24"/>
        </w:rPr>
        <w:t>историческими</w:t>
      </w:r>
      <w:r>
        <w:rPr>
          <w:spacing w:val="54"/>
          <w:w w:val="150"/>
          <w:sz w:val="24"/>
        </w:rPr>
        <w:t xml:space="preserve">  </w:t>
      </w:r>
      <w:r>
        <w:rPr>
          <w:sz w:val="24"/>
        </w:rPr>
        <w:t>источниками</w:t>
      </w:r>
      <w:r>
        <w:rPr>
          <w:spacing w:val="54"/>
          <w:w w:val="150"/>
          <w:sz w:val="24"/>
        </w:rPr>
        <w:t xml:space="preserve">  </w:t>
      </w:r>
      <w:r>
        <w:rPr>
          <w:sz w:val="24"/>
        </w:rPr>
        <w:t>(фрагментами</w:t>
      </w:r>
      <w:r>
        <w:rPr>
          <w:spacing w:val="55"/>
          <w:w w:val="150"/>
          <w:sz w:val="24"/>
        </w:rPr>
        <w:t xml:space="preserve">  </w:t>
      </w:r>
      <w:r>
        <w:rPr>
          <w:spacing w:val="-2"/>
          <w:sz w:val="24"/>
        </w:rPr>
        <w:t>аутентичных</w:t>
      </w:r>
    </w:p>
    <w:p w:rsidR="00D05B71" w:rsidRDefault="00BE715A">
      <w:pPr>
        <w:pStyle w:val="a3"/>
        <w:spacing w:before="112"/>
        <w:ind w:left="0" w:firstLine="0"/>
        <w:jc w:val="left"/>
        <w:rPr>
          <w:sz w:val="20"/>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232453</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03392pt;width:144.020pt;height:.72003pt;mso-position-horizontal-relative:page;mso-position-vertical-relative:paragraph;z-index:-15725568;mso-wrap-distance-left:0;mso-wrap-distance-right:0" id="docshape8" filled="true" fillcolor="#000000" stroked="false">
                <v:fill type="solid"/>
                <w10:wrap type="topAndBottom"/>
              </v:rect>
            </w:pict>
          </mc:Fallback>
        </mc:AlternateContent>
      </w:r>
    </w:p>
    <w:p w:rsidR="00D05B71" w:rsidRDefault="00BE715A">
      <w:pPr>
        <w:spacing w:before="96"/>
        <w:ind w:left="482"/>
        <w:rPr>
          <w:sz w:val="20"/>
        </w:rPr>
      </w:pPr>
      <w:r>
        <w:rPr>
          <w:sz w:val="20"/>
          <w:vertAlign w:val="superscript"/>
        </w:rPr>
        <w:t>7</w:t>
      </w:r>
      <w:r>
        <w:rPr>
          <w:spacing w:val="80"/>
          <w:sz w:val="20"/>
        </w:rPr>
        <w:t xml:space="preserve"> </w:t>
      </w:r>
      <w:r>
        <w:rPr>
          <w:sz w:val="20"/>
        </w:rPr>
        <w:t>Цели</w:t>
      </w:r>
      <w:r>
        <w:rPr>
          <w:spacing w:val="80"/>
          <w:sz w:val="20"/>
        </w:rPr>
        <w:t xml:space="preserve"> </w:t>
      </w:r>
      <w:r>
        <w:rPr>
          <w:sz w:val="20"/>
        </w:rPr>
        <w:t>изучения</w:t>
      </w:r>
      <w:r>
        <w:rPr>
          <w:spacing w:val="80"/>
          <w:sz w:val="20"/>
        </w:rPr>
        <w:t xml:space="preserve"> </w:t>
      </w:r>
      <w:r>
        <w:rPr>
          <w:sz w:val="20"/>
        </w:rPr>
        <w:t>данного</w:t>
      </w:r>
      <w:r>
        <w:rPr>
          <w:spacing w:val="80"/>
          <w:sz w:val="20"/>
        </w:rPr>
        <w:t xml:space="preserve"> </w:t>
      </w:r>
      <w:r>
        <w:rPr>
          <w:sz w:val="20"/>
        </w:rPr>
        <w:t>модуля,</w:t>
      </w:r>
      <w:r>
        <w:rPr>
          <w:spacing w:val="80"/>
          <w:sz w:val="20"/>
        </w:rPr>
        <w:t xml:space="preserve"> </w:t>
      </w:r>
      <w:r>
        <w:rPr>
          <w:sz w:val="20"/>
        </w:rPr>
        <w:t>его</w:t>
      </w:r>
      <w:r>
        <w:rPr>
          <w:spacing w:val="80"/>
          <w:sz w:val="20"/>
        </w:rPr>
        <w:t xml:space="preserve"> </w:t>
      </w:r>
      <w:r>
        <w:rPr>
          <w:sz w:val="20"/>
        </w:rPr>
        <w:t>содержание,</w:t>
      </w:r>
      <w:r>
        <w:rPr>
          <w:spacing w:val="80"/>
          <w:sz w:val="20"/>
        </w:rPr>
        <w:t xml:space="preserve"> </w:t>
      </w:r>
      <w:r>
        <w:rPr>
          <w:sz w:val="20"/>
        </w:rPr>
        <w:t>планируемые</w:t>
      </w:r>
      <w:r>
        <w:rPr>
          <w:spacing w:val="80"/>
          <w:sz w:val="20"/>
        </w:rPr>
        <w:t xml:space="preserve"> </w:t>
      </w:r>
      <w:r>
        <w:rPr>
          <w:sz w:val="20"/>
        </w:rPr>
        <w:t>результаты</w:t>
      </w:r>
      <w:r>
        <w:rPr>
          <w:spacing w:val="80"/>
          <w:sz w:val="20"/>
        </w:rPr>
        <w:t xml:space="preserve"> </w:t>
      </w:r>
      <w:r>
        <w:rPr>
          <w:sz w:val="20"/>
        </w:rPr>
        <w:t>освоения</w:t>
      </w:r>
      <w:r>
        <w:rPr>
          <w:spacing w:val="80"/>
          <w:sz w:val="20"/>
        </w:rPr>
        <w:t xml:space="preserve"> </w:t>
      </w:r>
      <w:r>
        <w:rPr>
          <w:sz w:val="20"/>
        </w:rPr>
        <w:t>отражены</w:t>
      </w:r>
      <w:r>
        <w:rPr>
          <w:spacing w:val="80"/>
          <w:sz w:val="20"/>
        </w:rPr>
        <w:t xml:space="preserve"> </w:t>
      </w:r>
      <w:r>
        <w:rPr>
          <w:sz w:val="20"/>
        </w:rPr>
        <w:t>в Примерной рабочей программе учебного модуля «Введение в Новейшую историю России».</w:t>
      </w:r>
    </w:p>
    <w:p w:rsidR="00D05B71" w:rsidRDefault="00D05B71">
      <w:pPr>
        <w:rPr>
          <w:sz w:val="20"/>
        </w:rPr>
        <w:sectPr w:rsidR="00D05B71">
          <w:pgSz w:w="11910" w:h="16840"/>
          <w:pgMar w:top="1040" w:right="280" w:bottom="1160" w:left="1220" w:header="0" w:footer="968" w:gutter="0"/>
          <w:cols w:space="720"/>
        </w:sectPr>
      </w:pPr>
    </w:p>
    <w:p w:rsidR="00D05B71" w:rsidRDefault="00BE715A">
      <w:pPr>
        <w:pStyle w:val="a3"/>
        <w:spacing w:before="86"/>
        <w:ind w:right="566" w:firstLine="0"/>
      </w:pPr>
      <w:r>
        <w:lastRenderedPageBreak/>
        <w:t>источников)</w:t>
      </w:r>
      <w:r>
        <w:rPr>
          <w:vertAlign w:val="superscript"/>
        </w:rPr>
        <w:t>8</w:t>
      </w:r>
      <w: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w:t>
      </w:r>
      <w:r>
        <w:rPr>
          <w:spacing w:val="-2"/>
        </w:rPr>
        <w:t xml:space="preserve"> </w:t>
      </w:r>
      <w:r>
        <w:t>выявлять</w:t>
      </w:r>
      <w:r>
        <w:rPr>
          <w:spacing w:val="-2"/>
        </w:rPr>
        <w:t xml:space="preserve"> </w:t>
      </w:r>
      <w:r>
        <w:t>их сходство</w:t>
      </w:r>
      <w:r>
        <w:rPr>
          <w:spacing w:val="-2"/>
        </w:rPr>
        <w:t xml:space="preserve"> </w:t>
      </w:r>
      <w:r>
        <w:t>и</w:t>
      </w:r>
      <w:r>
        <w:rPr>
          <w:spacing w:val="-1"/>
        </w:rPr>
        <w:t xml:space="preserve"> </w:t>
      </w:r>
      <w:r>
        <w:t>различия;</w:t>
      </w:r>
      <w:r>
        <w:rPr>
          <w:spacing w:val="-3"/>
        </w:rPr>
        <w:t xml:space="preserve"> </w:t>
      </w:r>
      <w:r>
        <w:t>высказывать</w:t>
      </w:r>
      <w:r>
        <w:rPr>
          <w:spacing w:val="-1"/>
        </w:rPr>
        <w:t xml:space="preserve"> </w:t>
      </w:r>
      <w:r>
        <w:t>суждение</w:t>
      </w:r>
      <w:r>
        <w:rPr>
          <w:spacing w:val="-1"/>
        </w:rPr>
        <w:t xml:space="preserve"> </w:t>
      </w:r>
      <w:r>
        <w:t>об</w:t>
      </w:r>
      <w:r>
        <w:rPr>
          <w:spacing w:val="-2"/>
        </w:rPr>
        <w:t xml:space="preserve"> </w:t>
      </w:r>
      <w:r>
        <w:t>информационной (художественной) ценности источника.</w:t>
      </w:r>
    </w:p>
    <w:p w:rsidR="00D05B71" w:rsidRDefault="00BE715A">
      <w:pPr>
        <w:pStyle w:val="a4"/>
        <w:numPr>
          <w:ilvl w:val="0"/>
          <w:numId w:val="230"/>
        </w:numPr>
        <w:tabs>
          <w:tab w:val="left" w:pos="1897"/>
        </w:tabs>
        <w:spacing w:before="1"/>
        <w:ind w:right="567" w:firstLine="707"/>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D05B71" w:rsidRDefault="00BE715A">
      <w:pPr>
        <w:pStyle w:val="a4"/>
        <w:numPr>
          <w:ilvl w:val="0"/>
          <w:numId w:val="230"/>
        </w:numPr>
        <w:tabs>
          <w:tab w:val="left" w:pos="1897"/>
        </w:tabs>
        <w:ind w:right="563" w:firstLine="707"/>
        <w:jc w:val="both"/>
        <w:rPr>
          <w:sz w:val="24"/>
        </w:rPr>
      </w:pPr>
      <w:r>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05B71" w:rsidRDefault="00BE715A">
      <w:pPr>
        <w:pStyle w:val="a4"/>
        <w:numPr>
          <w:ilvl w:val="0"/>
          <w:numId w:val="230"/>
        </w:numPr>
        <w:tabs>
          <w:tab w:val="left" w:pos="1897"/>
        </w:tabs>
        <w:ind w:right="563" w:firstLine="707"/>
        <w:jc w:val="both"/>
        <w:rPr>
          <w:sz w:val="24"/>
        </w:rPr>
      </w:pPr>
      <w:r>
        <w:rPr>
          <w:sz w:val="24"/>
        </w:rPr>
        <w:t>Работа с версиями, оценками: приводить оценки исторических событий и личностей,</w:t>
      </w:r>
      <w:r>
        <w:rPr>
          <w:spacing w:val="-3"/>
          <w:sz w:val="24"/>
        </w:rPr>
        <w:t xml:space="preserve"> </w:t>
      </w:r>
      <w:r>
        <w:rPr>
          <w:sz w:val="24"/>
        </w:rPr>
        <w:t>изложенные</w:t>
      </w:r>
      <w:r>
        <w:rPr>
          <w:spacing w:val="-3"/>
          <w:sz w:val="24"/>
        </w:rPr>
        <w:t xml:space="preserve"> </w:t>
      </w:r>
      <w:r>
        <w:rPr>
          <w:sz w:val="24"/>
        </w:rPr>
        <w:t>в учебной литературе;</w:t>
      </w:r>
      <w:r>
        <w:rPr>
          <w:spacing w:val="-1"/>
          <w:sz w:val="24"/>
        </w:rPr>
        <w:t xml:space="preserve"> </w:t>
      </w:r>
      <w:r>
        <w:rPr>
          <w:sz w:val="24"/>
        </w:rPr>
        <w:t>объяснять,</w:t>
      </w:r>
      <w:r>
        <w:rPr>
          <w:spacing w:val="-3"/>
          <w:sz w:val="24"/>
        </w:rPr>
        <w:t xml:space="preserve"> </w:t>
      </w:r>
      <w:r>
        <w:rPr>
          <w:sz w:val="24"/>
        </w:rPr>
        <w:t>какие</w:t>
      </w:r>
      <w:r>
        <w:rPr>
          <w:spacing w:val="-2"/>
          <w:sz w:val="24"/>
        </w:rPr>
        <w:t xml:space="preserve"> </w:t>
      </w:r>
      <w:r>
        <w:rPr>
          <w:sz w:val="24"/>
        </w:rPr>
        <w:t>факты,</w:t>
      </w:r>
      <w:r>
        <w:rPr>
          <w:spacing w:val="-1"/>
          <w:sz w:val="24"/>
        </w:rPr>
        <w:t xml:space="preserve"> </w:t>
      </w:r>
      <w:r>
        <w:rPr>
          <w:sz w:val="24"/>
        </w:rPr>
        <w:t>аргументы</w:t>
      </w:r>
      <w:r>
        <w:rPr>
          <w:spacing w:val="-1"/>
          <w:sz w:val="24"/>
        </w:rPr>
        <w:t xml:space="preserve"> </w:t>
      </w:r>
      <w:r>
        <w:rPr>
          <w:sz w:val="24"/>
        </w:rPr>
        <w:t>лежат</w:t>
      </w:r>
      <w:r>
        <w:rPr>
          <w:spacing w:val="-1"/>
          <w:sz w:val="24"/>
        </w:rPr>
        <w:t xml:space="preserve"> </w:t>
      </w:r>
      <w:r>
        <w:rPr>
          <w:sz w:val="24"/>
        </w:rPr>
        <w:t>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05B71" w:rsidRDefault="00BE715A">
      <w:pPr>
        <w:pStyle w:val="a4"/>
        <w:numPr>
          <w:ilvl w:val="0"/>
          <w:numId w:val="230"/>
        </w:numPr>
        <w:tabs>
          <w:tab w:val="left" w:pos="1897"/>
        </w:tabs>
        <w:spacing w:before="1"/>
        <w:ind w:right="566" w:firstLine="707"/>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05B71" w:rsidRDefault="00BE715A">
      <w:pPr>
        <w:pStyle w:val="a3"/>
        <w:ind w:right="568"/>
      </w:pPr>
      <w: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D05B71" w:rsidRDefault="00BE715A">
      <w:pPr>
        <w:pStyle w:val="2"/>
        <w:numPr>
          <w:ilvl w:val="0"/>
          <w:numId w:val="229"/>
        </w:numPr>
        <w:tabs>
          <w:tab w:val="left" w:pos="1897"/>
        </w:tabs>
        <w:ind w:left="1897" w:hanging="707"/>
      </w:pPr>
      <w:r>
        <w:rPr>
          <w:spacing w:val="-2"/>
        </w:rPr>
        <w:t>КЛАСС</w:t>
      </w:r>
    </w:p>
    <w:p w:rsidR="00D05B71" w:rsidRDefault="00BE715A">
      <w:pPr>
        <w:pStyle w:val="a4"/>
        <w:numPr>
          <w:ilvl w:val="0"/>
          <w:numId w:val="228"/>
        </w:numPr>
        <w:tabs>
          <w:tab w:val="left" w:pos="1897"/>
        </w:tabs>
        <w:spacing w:line="274" w:lineRule="exact"/>
        <w:ind w:left="1897" w:hanging="707"/>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D05B71" w:rsidRDefault="00BE715A">
      <w:pPr>
        <w:pStyle w:val="a3"/>
        <w:ind w:right="853"/>
        <w:jc w:val="left"/>
      </w:pPr>
      <w:r>
        <w:t>—объяснять</w:t>
      </w:r>
      <w:r>
        <w:rPr>
          <w:spacing w:val="40"/>
        </w:rPr>
        <w:t xml:space="preserve"> </w:t>
      </w:r>
      <w:r>
        <w:t>смысл</w:t>
      </w:r>
      <w:r>
        <w:rPr>
          <w:spacing w:val="40"/>
        </w:rPr>
        <w:t xml:space="preserve"> </w:t>
      </w:r>
      <w:r>
        <w:t>основных</w:t>
      </w:r>
      <w:r>
        <w:rPr>
          <w:spacing w:val="40"/>
        </w:rPr>
        <w:t xml:space="preserve"> </w:t>
      </w:r>
      <w:r>
        <w:t>хронологических</w:t>
      </w:r>
      <w:r>
        <w:rPr>
          <w:spacing w:val="40"/>
        </w:rPr>
        <w:t xml:space="preserve"> </w:t>
      </w:r>
      <w:r>
        <w:t>понятий</w:t>
      </w:r>
      <w:r>
        <w:rPr>
          <w:spacing w:val="40"/>
        </w:rPr>
        <w:t xml:space="preserve"> </w:t>
      </w:r>
      <w:r>
        <w:t>(век,</w:t>
      </w:r>
      <w:r>
        <w:rPr>
          <w:spacing w:val="40"/>
        </w:rPr>
        <w:t xml:space="preserve"> </w:t>
      </w:r>
      <w:r>
        <w:t>тысячелетие,</w:t>
      </w:r>
      <w:r>
        <w:rPr>
          <w:spacing w:val="40"/>
        </w:rPr>
        <w:t xml:space="preserve"> </w:t>
      </w:r>
      <w:r>
        <w:t>до</w:t>
      </w:r>
      <w:r>
        <w:rPr>
          <w:spacing w:val="80"/>
          <w:w w:val="150"/>
        </w:rPr>
        <w:t xml:space="preserve"> </w:t>
      </w:r>
      <w:r>
        <w:t>нашей эры, наша эра);</w:t>
      </w:r>
    </w:p>
    <w:p w:rsidR="00D05B71" w:rsidRDefault="00BE715A">
      <w:pPr>
        <w:pStyle w:val="a3"/>
        <w:tabs>
          <w:tab w:val="left" w:pos="2590"/>
          <w:tab w:val="left" w:pos="3319"/>
          <w:tab w:val="left" w:pos="4737"/>
          <w:tab w:val="left" w:pos="5840"/>
          <w:tab w:val="left" w:pos="6912"/>
          <w:tab w:val="left" w:pos="8102"/>
          <w:tab w:val="left" w:pos="8908"/>
          <w:tab w:val="left" w:pos="9393"/>
        </w:tabs>
        <w:ind w:right="571"/>
        <w:jc w:val="left"/>
      </w:pPr>
      <w:r>
        <w:rPr>
          <w:spacing w:val="-2"/>
        </w:rPr>
        <w:t>—называть</w:t>
      </w:r>
      <w:r>
        <w:tab/>
      </w:r>
      <w:r>
        <w:rPr>
          <w:spacing w:val="-4"/>
        </w:rPr>
        <w:t>даты</w:t>
      </w:r>
      <w:r>
        <w:tab/>
      </w:r>
      <w:r>
        <w:rPr>
          <w:spacing w:val="-2"/>
        </w:rPr>
        <w:t>важнейших</w:t>
      </w:r>
      <w:r>
        <w:tab/>
      </w:r>
      <w:r>
        <w:rPr>
          <w:spacing w:val="-2"/>
        </w:rPr>
        <w:t>событий</w:t>
      </w:r>
      <w:r>
        <w:tab/>
      </w:r>
      <w:r>
        <w:rPr>
          <w:spacing w:val="-2"/>
        </w:rPr>
        <w:t>истории</w:t>
      </w:r>
      <w:r>
        <w:tab/>
      </w:r>
      <w:r>
        <w:rPr>
          <w:spacing w:val="-2"/>
        </w:rPr>
        <w:t>Древнего</w:t>
      </w:r>
      <w:r>
        <w:tab/>
      </w:r>
      <w:r>
        <w:rPr>
          <w:spacing w:val="-2"/>
        </w:rPr>
        <w:t>мира;</w:t>
      </w:r>
      <w:r>
        <w:tab/>
      </w:r>
      <w:r>
        <w:rPr>
          <w:spacing w:val="-6"/>
        </w:rPr>
        <w:t>по</w:t>
      </w:r>
      <w:r>
        <w:tab/>
      </w:r>
      <w:r>
        <w:rPr>
          <w:spacing w:val="-4"/>
        </w:rPr>
        <w:t xml:space="preserve">дате </w:t>
      </w:r>
      <w:r>
        <w:t>устанавливать принадлежность события к веку, тысячелетию;</w:t>
      </w:r>
    </w:p>
    <w:p w:rsidR="00D05B71" w:rsidRDefault="00BE715A">
      <w:pPr>
        <w:pStyle w:val="a3"/>
        <w:jc w:val="left"/>
      </w:pPr>
      <w:r>
        <w:t>—определять</w:t>
      </w:r>
      <w:r>
        <w:rPr>
          <w:spacing w:val="80"/>
        </w:rPr>
        <w:t xml:space="preserve"> </w:t>
      </w:r>
      <w:r>
        <w:t>длительность</w:t>
      </w:r>
      <w:r>
        <w:rPr>
          <w:spacing w:val="80"/>
        </w:rPr>
        <w:t xml:space="preserve"> </w:t>
      </w:r>
      <w:r>
        <w:t>и</w:t>
      </w:r>
      <w:r>
        <w:rPr>
          <w:spacing w:val="80"/>
        </w:rPr>
        <w:t xml:space="preserve"> </w:t>
      </w:r>
      <w:r>
        <w:t>последовательность</w:t>
      </w:r>
      <w:r>
        <w:rPr>
          <w:spacing w:val="80"/>
        </w:rPr>
        <w:t xml:space="preserve"> </w:t>
      </w:r>
      <w:r>
        <w:t>событий,</w:t>
      </w:r>
      <w:r>
        <w:rPr>
          <w:spacing w:val="80"/>
        </w:rPr>
        <w:t xml:space="preserve"> </w:t>
      </w:r>
      <w:r>
        <w:t>периодов</w:t>
      </w:r>
      <w:r>
        <w:rPr>
          <w:spacing w:val="80"/>
        </w:rPr>
        <w:t xml:space="preserve"> </w:t>
      </w:r>
      <w:r>
        <w:t>истории Древнего мира, вести счет лет до нашей эры и нашей эры.</w:t>
      </w:r>
    </w:p>
    <w:p w:rsidR="00D05B71" w:rsidRDefault="00BE715A">
      <w:pPr>
        <w:pStyle w:val="a4"/>
        <w:numPr>
          <w:ilvl w:val="0"/>
          <w:numId w:val="228"/>
        </w:numPr>
        <w:tabs>
          <w:tab w:val="left" w:pos="1897"/>
        </w:tabs>
        <w:ind w:left="1897" w:hanging="707"/>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D05B71" w:rsidRDefault="00BE715A">
      <w:pPr>
        <w:pStyle w:val="a3"/>
        <w:jc w:val="left"/>
      </w:pPr>
      <w:r>
        <w:t>—указывать (называть) место, обстоятельства, участников, результаты важнейших событий истории Древнего мира;</w:t>
      </w:r>
    </w:p>
    <w:p w:rsidR="00D05B71" w:rsidRDefault="00BE715A">
      <w:pPr>
        <w:pStyle w:val="a3"/>
        <w:ind w:left="1190" w:firstLine="0"/>
        <w:jc w:val="left"/>
      </w:pPr>
      <w:r>
        <w:t>—группировать,</w:t>
      </w:r>
      <w:r>
        <w:rPr>
          <w:spacing w:val="-5"/>
        </w:rPr>
        <w:t xml:space="preserve"> </w:t>
      </w:r>
      <w:r>
        <w:t>систематизировать</w:t>
      </w:r>
      <w:r>
        <w:rPr>
          <w:spacing w:val="-2"/>
        </w:rPr>
        <w:t xml:space="preserve"> </w:t>
      </w:r>
      <w:r>
        <w:t>факты</w:t>
      </w:r>
      <w:r>
        <w:rPr>
          <w:spacing w:val="-3"/>
        </w:rPr>
        <w:t xml:space="preserve"> </w:t>
      </w:r>
      <w:r>
        <w:t>по</w:t>
      </w:r>
      <w:r>
        <w:rPr>
          <w:spacing w:val="-6"/>
        </w:rPr>
        <w:t xml:space="preserve"> </w:t>
      </w:r>
      <w:r>
        <w:t>заданному</w:t>
      </w:r>
      <w:r>
        <w:rPr>
          <w:spacing w:val="-7"/>
        </w:rPr>
        <w:t xml:space="preserve"> </w:t>
      </w:r>
      <w:r>
        <w:rPr>
          <w:spacing w:val="-2"/>
        </w:rPr>
        <w:t>признаку.</w:t>
      </w:r>
    </w:p>
    <w:p w:rsidR="00D05B71" w:rsidRDefault="00BE715A">
      <w:pPr>
        <w:pStyle w:val="a4"/>
        <w:numPr>
          <w:ilvl w:val="0"/>
          <w:numId w:val="228"/>
        </w:numPr>
        <w:tabs>
          <w:tab w:val="left" w:pos="1897"/>
        </w:tabs>
        <w:ind w:left="1897" w:hanging="707"/>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D05B71" w:rsidRDefault="00BE715A">
      <w:pPr>
        <w:pStyle w:val="a3"/>
        <w:spacing w:before="1"/>
        <w:ind w:right="571"/>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05B71" w:rsidRDefault="00BE715A">
      <w:pPr>
        <w:pStyle w:val="a3"/>
        <w:ind w:left="1190" w:firstLine="0"/>
      </w:pPr>
      <w:r>
        <w:t>—устанавливать</w:t>
      </w:r>
      <w:r>
        <w:rPr>
          <w:spacing w:val="64"/>
        </w:rPr>
        <w:t xml:space="preserve"> </w:t>
      </w:r>
      <w:r>
        <w:t>на</w:t>
      </w:r>
      <w:r>
        <w:rPr>
          <w:spacing w:val="62"/>
        </w:rPr>
        <w:t xml:space="preserve"> </w:t>
      </w:r>
      <w:r>
        <w:t>основе</w:t>
      </w:r>
      <w:r>
        <w:rPr>
          <w:spacing w:val="61"/>
        </w:rPr>
        <w:t xml:space="preserve"> </w:t>
      </w:r>
      <w:r>
        <w:t>картографических</w:t>
      </w:r>
      <w:r>
        <w:rPr>
          <w:spacing w:val="66"/>
        </w:rPr>
        <w:t xml:space="preserve"> </w:t>
      </w:r>
      <w:r>
        <w:t>сведений</w:t>
      </w:r>
      <w:r>
        <w:rPr>
          <w:spacing w:val="63"/>
        </w:rPr>
        <w:t xml:space="preserve"> </w:t>
      </w:r>
      <w:r>
        <w:t>связь</w:t>
      </w:r>
      <w:r>
        <w:rPr>
          <w:spacing w:val="63"/>
        </w:rPr>
        <w:t xml:space="preserve"> </w:t>
      </w:r>
      <w:r>
        <w:t>между</w:t>
      </w:r>
      <w:r>
        <w:rPr>
          <w:spacing w:val="63"/>
        </w:rPr>
        <w:t xml:space="preserve"> </w:t>
      </w:r>
      <w:r>
        <w:rPr>
          <w:spacing w:val="-2"/>
        </w:rPr>
        <w:t>условиями</w:t>
      </w:r>
    </w:p>
    <w:p w:rsidR="00D05B71" w:rsidRDefault="00BE715A">
      <w:pPr>
        <w:pStyle w:val="a3"/>
        <w:spacing w:before="159"/>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262827</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0.69508pt;width:144.020pt;height:.71997pt;mso-position-horizontal-relative:page;mso-position-vertical-relative:paragraph;z-index:-15725056;mso-wrap-distance-left:0;mso-wrap-distance-right:0" id="docshape9" filled="true" fillcolor="#000000" stroked="false">
                <v:fill type="solid"/>
                <w10:wrap type="topAndBottom"/>
              </v:rect>
            </w:pict>
          </mc:Fallback>
        </mc:AlternateContent>
      </w:r>
    </w:p>
    <w:p w:rsidR="00D05B71" w:rsidRDefault="00BE715A">
      <w:pPr>
        <w:spacing w:before="96"/>
        <w:ind w:left="482" w:right="568"/>
        <w:jc w:val="both"/>
        <w:rPr>
          <w:sz w:val="20"/>
        </w:rPr>
      </w:pPr>
      <w:r>
        <w:rPr>
          <w:sz w:val="20"/>
          <w:vertAlign w:val="superscript"/>
        </w:rPr>
        <w:t>8</w:t>
      </w:r>
      <w:r>
        <w:rPr>
          <w:sz w:val="20"/>
        </w:rPr>
        <w:t xml:space="preserve"> Исторические источники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w:t>
      </w:r>
      <w:r>
        <w:rPr>
          <w:spacing w:val="-2"/>
          <w:sz w:val="20"/>
        </w:rPr>
        <w:t>анализа.</w:t>
      </w:r>
    </w:p>
    <w:p w:rsidR="00D05B71" w:rsidRDefault="00D05B71">
      <w:pPr>
        <w:jc w:val="both"/>
        <w:rPr>
          <w:sz w:val="20"/>
        </w:rPr>
        <w:sectPr w:rsidR="00D05B71">
          <w:pgSz w:w="11910" w:h="16840"/>
          <w:pgMar w:top="1020" w:right="280" w:bottom="1160" w:left="1220" w:header="0" w:footer="968" w:gutter="0"/>
          <w:cols w:space="720"/>
        </w:sectPr>
      </w:pPr>
    </w:p>
    <w:p w:rsidR="00D05B71" w:rsidRDefault="00BE715A">
      <w:pPr>
        <w:pStyle w:val="a3"/>
        <w:spacing w:before="66"/>
        <w:ind w:firstLine="0"/>
      </w:pPr>
      <w:r>
        <w:lastRenderedPageBreak/>
        <w:t>среды</w:t>
      </w:r>
      <w:r>
        <w:rPr>
          <w:spacing w:val="-2"/>
        </w:rPr>
        <w:t xml:space="preserve"> </w:t>
      </w:r>
      <w:r>
        <w:t>обитания</w:t>
      </w:r>
      <w:r>
        <w:rPr>
          <w:spacing w:val="-2"/>
        </w:rPr>
        <w:t xml:space="preserve"> </w:t>
      </w:r>
      <w:r>
        <w:t>людей</w:t>
      </w:r>
      <w:r>
        <w:rPr>
          <w:spacing w:val="-4"/>
        </w:rPr>
        <w:t xml:space="preserve"> </w:t>
      </w:r>
      <w:r>
        <w:t>и</w:t>
      </w:r>
      <w:r>
        <w:rPr>
          <w:spacing w:val="-2"/>
        </w:rPr>
        <w:t xml:space="preserve"> </w:t>
      </w:r>
      <w:r>
        <w:t xml:space="preserve">их </w:t>
      </w:r>
      <w:r>
        <w:rPr>
          <w:spacing w:val="-2"/>
        </w:rPr>
        <w:t>занятиями.</w:t>
      </w:r>
    </w:p>
    <w:p w:rsidR="00D05B71" w:rsidRDefault="00BE715A">
      <w:pPr>
        <w:pStyle w:val="a4"/>
        <w:numPr>
          <w:ilvl w:val="0"/>
          <w:numId w:val="228"/>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D05B71" w:rsidRDefault="00BE715A">
      <w:pPr>
        <w:pStyle w:val="a3"/>
        <w:ind w:right="574"/>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05B71" w:rsidRDefault="00BE715A">
      <w:pPr>
        <w:pStyle w:val="a3"/>
        <w:spacing w:before="1"/>
        <w:ind w:right="574"/>
      </w:pPr>
      <w:r>
        <w:t>—различать памятники культуры изучаемой эпохи и источники, созданные в последующие эпохи, приводить примеры;</w:t>
      </w:r>
    </w:p>
    <w:p w:rsidR="00D05B71" w:rsidRDefault="00BE715A">
      <w:pPr>
        <w:pStyle w:val="a3"/>
        <w:ind w:right="571"/>
      </w:pPr>
      <w: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D05B71" w:rsidRDefault="00BE715A">
      <w:pPr>
        <w:pStyle w:val="a4"/>
        <w:numPr>
          <w:ilvl w:val="0"/>
          <w:numId w:val="228"/>
        </w:numPr>
        <w:tabs>
          <w:tab w:val="left" w:pos="1898"/>
        </w:tabs>
        <w:jc w:val="both"/>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D05B71" w:rsidRDefault="00BE715A">
      <w:pPr>
        <w:pStyle w:val="a3"/>
        <w:ind w:left="1190" w:firstLine="0"/>
      </w:pPr>
      <w:r>
        <w:t>—характеризовать</w:t>
      </w:r>
      <w:r>
        <w:rPr>
          <w:spacing w:val="-4"/>
        </w:rPr>
        <w:t xml:space="preserve"> </w:t>
      </w:r>
      <w:r>
        <w:t>условия</w:t>
      </w:r>
      <w:r>
        <w:rPr>
          <w:spacing w:val="-4"/>
        </w:rPr>
        <w:t xml:space="preserve"> </w:t>
      </w:r>
      <w:r>
        <w:t>жизни</w:t>
      </w:r>
      <w:r>
        <w:rPr>
          <w:spacing w:val="-4"/>
        </w:rPr>
        <w:t xml:space="preserve"> </w:t>
      </w:r>
      <w:r>
        <w:t>людей</w:t>
      </w:r>
      <w:r>
        <w:rPr>
          <w:spacing w:val="-4"/>
        </w:rPr>
        <w:t xml:space="preserve"> </w:t>
      </w:r>
      <w:r>
        <w:t>в</w:t>
      </w:r>
      <w:r>
        <w:rPr>
          <w:spacing w:val="-4"/>
        </w:rPr>
        <w:t xml:space="preserve"> </w:t>
      </w:r>
      <w:r>
        <w:rPr>
          <w:spacing w:val="-2"/>
        </w:rPr>
        <w:t>древности;</w:t>
      </w:r>
    </w:p>
    <w:p w:rsidR="00D05B71" w:rsidRDefault="00BE715A">
      <w:pPr>
        <w:pStyle w:val="a3"/>
        <w:ind w:left="1190" w:firstLine="0"/>
      </w:pPr>
      <w:r>
        <w:t>—рассказывать</w:t>
      </w:r>
      <w:r>
        <w:rPr>
          <w:spacing w:val="-5"/>
        </w:rPr>
        <w:t xml:space="preserve"> </w:t>
      </w:r>
      <w:r>
        <w:t>о</w:t>
      </w:r>
      <w:r>
        <w:rPr>
          <w:spacing w:val="-4"/>
        </w:rPr>
        <w:t xml:space="preserve"> </w:t>
      </w:r>
      <w:r>
        <w:t>значительных</w:t>
      </w:r>
      <w:r>
        <w:rPr>
          <w:spacing w:val="-2"/>
        </w:rPr>
        <w:t xml:space="preserve"> </w:t>
      </w:r>
      <w:r>
        <w:t>событиях</w:t>
      </w:r>
      <w:r>
        <w:rPr>
          <w:spacing w:val="2"/>
        </w:rPr>
        <w:t xml:space="preserve"> </w:t>
      </w:r>
      <w:r>
        <w:t>древней</w:t>
      </w:r>
      <w:r>
        <w:rPr>
          <w:spacing w:val="-4"/>
        </w:rPr>
        <w:t xml:space="preserve"> </w:t>
      </w:r>
      <w:r>
        <w:t>истории,</w:t>
      </w:r>
      <w:r>
        <w:rPr>
          <w:spacing w:val="-4"/>
        </w:rPr>
        <w:t xml:space="preserve"> </w:t>
      </w:r>
      <w:r>
        <w:t xml:space="preserve">их </w:t>
      </w:r>
      <w:r>
        <w:rPr>
          <w:spacing w:val="-2"/>
        </w:rPr>
        <w:t>участниках;</w:t>
      </w:r>
    </w:p>
    <w:p w:rsidR="00D05B71" w:rsidRDefault="00BE715A">
      <w:pPr>
        <w:pStyle w:val="a3"/>
        <w:ind w:right="573"/>
      </w:pPr>
      <w:r>
        <w:t>—рассказывать об</w:t>
      </w:r>
      <w:r>
        <w:rPr>
          <w:spacing w:val="-1"/>
        </w:rPr>
        <w:t xml:space="preserve"> </w:t>
      </w:r>
      <w:r>
        <w:t>исторических личностях Древнего</w:t>
      </w:r>
      <w:r>
        <w:rPr>
          <w:spacing w:val="-1"/>
        </w:rPr>
        <w:t xml:space="preserve"> </w:t>
      </w:r>
      <w:r>
        <w:t>мира (ключевых моментах их биографии, роли в исторических событиях);</w:t>
      </w:r>
    </w:p>
    <w:p w:rsidR="00D05B71" w:rsidRDefault="00BE715A">
      <w:pPr>
        <w:pStyle w:val="a3"/>
        <w:ind w:right="574"/>
      </w:pPr>
      <w:r>
        <w:t>—давать краткое описание памятников культуры эпохи первобытности и древнейших цивилизаций.</w:t>
      </w:r>
    </w:p>
    <w:p w:rsidR="00D05B71" w:rsidRDefault="00BE715A">
      <w:pPr>
        <w:pStyle w:val="a4"/>
        <w:numPr>
          <w:ilvl w:val="0"/>
          <w:numId w:val="228"/>
        </w:numPr>
        <w:tabs>
          <w:tab w:val="left" w:pos="1898"/>
        </w:tabs>
        <w:jc w:val="both"/>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3"/>
          <w:sz w:val="24"/>
        </w:rPr>
        <w:t xml:space="preserve"> </w:t>
      </w:r>
      <w:r>
        <w:rPr>
          <w:sz w:val="24"/>
        </w:rPr>
        <w:t>событий,</w:t>
      </w:r>
      <w:r>
        <w:rPr>
          <w:spacing w:val="-4"/>
          <w:sz w:val="24"/>
        </w:rPr>
        <w:t xml:space="preserve"> </w:t>
      </w:r>
      <w:r>
        <w:rPr>
          <w:spacing w:val="-2"/>
          <w:sz w:val="24"/>
        </w:rPr>
        <w:t>явлений:</w:t>
      </w:r>
    </w:p>
    <w:p w:rsidR="00D05B71" w:rsidRDefault="00BE715A">
      <w:pPr>
        <w:pStyle w:val="a3"/>
        <w:ind w:right="570"/>
      </w:pPr>
      <w:r>
        <w:t xml:space="preserve">—раскрывать существенные черты: а) государственного устройства древних обществ; б) положения основных групп населения; в) религиозных верований людей в </w:t>
      </w:r>
      <w:r>
        <w:rPr>
          <w:spacing w:val="-2"/>
        </w:rPr>
        <w:t>древности;</w:t>
      </w:r>
    </w:p>
    <w:p w:rsidR="00D05B71" w:rsidRDefault="00BE715A">
      <w:pPr>
        <w:pStyle w:val="a3"/>
        <w:spacing w:before="1"/>
        <w:ind w:left="1190" w:firstLine="0"/>
      </w:pPr>
      <w:r>
        <w:t>—сравнивать</w:t>
      </w:r>
      <w:r>
        <w:rPr>
          <w:spacing w:val="-5"/>
        </w:rPr>
        <w:t xml:space="preserve"> </w:t>
      </w:r>
      <w:r>
        <w:t>исторические</w:t>
      </w:r>
      <w:r>
        <w:rPr>
          <w:spacing w:val="-5"/>
        </w:rPr>
        <w:t xml:space="preserve"> </w:t>
      </w:r>
      <w:r>
        <w:t>явления,</w:t>
      </w:r>
      <w:r>
        <w:rPr>
          <w:spacing w:val="-3"/>
        </w:rPr>
        <w:t xml:space="preserve"> </w:t>
      </w:r>
      <w:r>
        <w:t>определять</w:t>
      </w:r>
      <w:r>
        <w:rPr>
          <w:spacing w:val="-4"/>
        </w:rPr>
        <w:t xml:space="preserve"> </w:t>
      </w:r>
      <w:r>
        <w:t>их</w:t>
      </w:r>
      <w:r>
        <w:rPr>
          <w:spacing w:val="-2"/>
        </w:rPr>
        <w:t xml:space="preserve"> </w:t>
      </w:r>
      <w:r>
        <w:t>общие</w:t>
      </w:r>
      <w:r>
        <w:rPr>
          <w:spacing w:val="-4"/>
        </w:rPr>
        <w:t xml:space="preserve"> </w:t>
      </w:r>
      <w:r>
        <w:rPr>
          <w:spacing w:val="-2"/>
        </w:rPr>
        <w:t>черты;</w:t>
      </w:r>
    </w:p>
    <w:p w:rsidR="00D05B71" w:rsidRDefault="00BE715A">
      <w:pPr>
        <w:pStyle w:val="a3"/>
        <w:ind w:left="1190" w:firstLine="0"/>
      </w:pPr>
      <w:r>
        <w:t>—иллюстрировать</w:t>
      </w:r>
      <w:r>
        <w:rPr>
          <w:spacing w:val="-6"/>
        </w:rPr>
        <w:t xml:space="preserve"> </w:t>
      </w:r>
      <w:r>
        <w:t>общие</w:t>
      </w:r>
      <w:r>
        <w:rPr>
          <w:spacing w:val="-5"/>
        </w:rPr>
        <w:t xml:space="preserve"> </w:t>
      </w:r>
      <w:r>
        <w:t>явления,</w:t>
      </w:r>
      <w:r>
        <w:rPr>
          <w:spacing w:val="-5"/>
        </w:rPr>
        <w:t xml:space="preserve"> </w:t>
      </w:r>
      <w:r>
        <w:t>черты</w:t>
      </w:r>
      <w:r>
        <w:rPr>
          <w:spacing w:val="-4"/>
        </w:rPr>
        <w:t xml:space="preserve"> </w:t>
      </w:r>
      <w:r>
        <w:t>конкретными</w:t>
      </w:r>
      <w:r>
        <w:rPr>
          <w:spacing w:val="-4"/>
        </w:rPr>
        <w:t xml:space="preserve"> </w:t>
      </w:r>
      <w:r>
        <w:rPr>
          <w:spacing w:val="-2"/>
        </w:rPr>
        <w:t>примерами;</w:t>
      </w:r>
    </w:p>
    <w:p w:rsidR="00D05B71" w:rsidRDefault="00BE715A">
      <w:pPr>
        <w:pStyle w:val="a3"/>
        <w:ind w:left="1190" w:firstLine="0"/>
      </w:pPr>
      <w:r>
        <w:t>—объяснять</w:t>
      </w:r>
      <w:r>
        <w:rPr>
          <w:spacing w:val="-7"/>
        </w:rPr>
        <w:t xml:space="preserve"> </w:t>
      </w:r>
      <w:r>
        <w:t>причины</w:t>
      </w:r>
      <w:r>
        <w:rPr>
          <w:spacing w:val="-4"/>
        </w:rPr>
        <w:t xml:space="preserve"> </w:t>
      </w:r>
      <w:r>
        <w:t>и</w:t>
      </w:r>
      <w:r>
        <w:rPr>
          <w:spacing w:val="-5"/>
        </w:rPr>
        <w:t xml:space="preserve"> </w:t>
      </w:r>
      <w:r>
        <w:t>следствия</w:t>
      </w:r>
      <w:r>
        <w:rPr>
          <w:spacing w:val="-4"/>
        </w:rPr>
        <w:t xml:space="preserve"> </w:t>
      </w:r>
      <w:r>
        <w:t>важнейших</w:t>
      </w:r>
      <w:r>
        <w:rPr>
          <w:spacing w:val="-4"/>
        </w:rPr>
        <w:t xml:space="preserve"> </w:t>
      </w:r>
      <w:r>
        <w:t>событий</w:t>
      </w:r>
      <w:r>
        <w:rPr>
          <w:spacing w:val="-4"/>
        </w:rPr>
        <w:t xml:space="preserve"> </w:t>
      </w:r>
      <w:r>
        <w:t>древней</w:t>
      </w:r>
      <w:r>
        <w:rPr>
          <w:spacing w:val="-3"/>
        </w:rPr>
        <w:t xml:space="preserve"> </w:t>
      </w:r>
      <w:r>
        <w:rPr>
          <w:spacing w:val="-2"/>
        </w:rPr>
        <w:t>истории.</w:t>
      </w:r>
    </w:p>
    <w:p w:rsidR="00D05B71" w:rsidRDefault="00BE715A">
      <w:pPr>
        <w:pStyle w:val="a4"/>
        <w:numPr>
          <w:ilvl w:val="0"/>
          <w:numId w:val="228"/>
        </w:numPr>
        <w:tabs>
          <w:tab w:val="left" w:pos="1897"/>
        </w:tabs>
        <w:ind w:left="482" w:right="575" w:firstLine="707"/>
        <w:jc w:val="both"/>
        <w:rPr>
          <w:sz w:val="24"/>
        </w:rPr>
      </w:pPr>
      <w:r>
        <w:rPr>
          <w:sz w:val="24"/>
        </w:rPr>
        <w:t>Рассмотрение исторических версий и оценок, определение своего</w:t>
      </w:r>
      <w:r>
        <w:rPr>
          <w:spacing w:val="40"/>
          <w:sz w:val="24"/>
        </w:rPr>
        <w:t xml:space="preserve"> </w:t>
      </w:r>
      <w:r>
        <w:rPr>
          <w:sz w:val="24"/>
        </w:rPr>
        <w:t>отношения к наиболее значимым событиям и личностям прошлого:</w:t>
      </w:r>
    </w:p>
    <w:p w:rsidR="00D05B71" w:rsidRDefault="00BE715A">
      <w:pPr>
        <w:pStyle w:val="a3"/>
        <w:ind w:right="575"/>
      </w:pPr>
      <w:r>
        <w:t>—излагать оценки наиболее значительных событий и личностей древней истории, приводимые в учебной литературе;</w:t>
      </w:r>
    </w:p>
    <w:p w:rsidR="00D05B71" w:rsidRDefault="00BE715A">
      <w:pPr>
        <w:pStyle w:val="a3"/>
        <w:ind w:right="575"/>
      </w:pPr>
      <w:r>
        <w:t>—высказывать на уровне эмоциональных оценок отношение к поступкам людей прошлого, к памятникам культуры.</w:t>
      </w:r>
    </w:p>
    <w:p w:rsidR="00D05B71" w:rsidRDefault="00BE715A">
      <w:pPr>
        <w:pStyle w:val="a4"/>
        <w:numPr>
          <w:ilvl w:val="0"/>
          <w:numId w:val="228"/>
        </w:numPr>
        <w:tabs>
          <w:tab w:val="left" w:pos="1898"/>
        </w:tabs>
        <w:jc w:val="both"/>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D05B71" w:rsidRDefault="00BE715A">
      <w:pPr>
        <w:pStyle w:val="a3"/>
        <w:ind w:right="573"/>
      </w:pPr>
      <w:r>
        <w:t>—раскрывать значение памятников древней истории и культуры, необходимость сохранения их в современном мире;</w:t>
      </w:r>
    </w:p>
    <w:p w:rsidR="00D05B71" w:rsidRDefault="00BE715A">
      <w:pPr>
        <w:pStyle w:val="a3"/>
        <w:ind w:right="565"/>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05B71" w:rsidRDefault="00BE715A">
      <w:pPr>
        <w:pStyle w:val="2"/>
        <w:numPr>
          <w:ilvl w:val="0"/>
          <w:numId w:val="229"/>
        </w:numPr>
        <w:tabs>
          <w:tab w:val="left" w:pos="1898"/>
        </w:tabs>
        <w:jc w:val="both"/>
      </w:pPr>
      <w:r>
        <w:rPr>
          <w:spacing w:val="-2"/>
        </w:rPr>
        <w:t>КЛАСС</w:t>
      </w:r>
    </w:p>
    <w:p w:rsidR="00D05B71" w:rsidRDefault="00BE715A">
      <w:pPr>
        <w:pStyle w:val="a4"/>
        <w:numPr>
          <w:ilvl w:val="0"/>
          <w:numId w:val="227"/>
        </w:numPr>
        <w:tabs>
          <w:tab w:val="left" w:pos="1898"/>
        </w:tabs>
        <w:spacing w:line="274" w:lineRule="exact"/>
        <w:jc w:val="both"/>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D05B71" w:rsidRDefault="00BE715A">
      <w:pPr>
        <w:pStyle w:val="a3"/>
        <w:ind w:right="572"/>
      </w:pPr>
      <w:r>
        <w:t>—называть даты важнейших событий Средневековья, определять их принадлежность к веку, историческому периоду;</w:t>
      </w:r>
    </w:p>
    <w:p w:rsidR="00D05B71" w:rsidRDefault="00BE715A">
      <w:pPr>
        <w:pStyle w:val="a3"/>
        <w:ind w:right="568"/>
      </w:pPr>
      <w: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Pr>
          <w:spacing w:val="-2"/>
        </w:rPr>
        <w:t>государства);</w:t>
      </w:r>
    </w:p>
    <w:p w:rsidR="00D05B71" w:rsidRDefault="00BE715A">
      <w:pPr>
        <w:pStyle w:val="a3"/>
        <w:ind w:right="575"/>
      </w:pPr>
      <w:r>
        <w:t xml:space="preserve">—устанавливать длительность и синхронность событий истории Руси и всеобщей </w:t>
      </w:r>
      <w:r>
        <w:rPr>
          <w:spacing w:val="-2"/>
        </w:rPr>
        <w:t>истории.</w:t>
      </w:r>
    </w:p>
    <w:p w:rsidR="00D05B71" w:rsidRDefault="00BE715A">
      <w:pPr>
        <w:pStyle w:val="a4"/>
        <w:numPr>
          <w:ilvl w:val="0"/>
          <w:numId w:val="227"/>
        </w:numPr>
        <w:tabs>
          <w:tab w:val="left" w:pos="1898"/>
        </w:tabs>
        <w:spacing w:before="1"/>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D05B71" w:rsidRDefault="00BE715A">
      <w:pPr>
        <w:pStyle w:val="a3"/>
        <w:ind w:right="572"/>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05B71" w:rsidRDefault="00BE715A">
      <w:pPr>
        <w:pStyle w:val="a3"/>
        <w:ind w:right="572"/>
      </w:pPr>
      <w:r>
        <w:t>—группировать, систематизировать факты по заданному признаку (составление систематических таблиц).</w:t>
      </w:r>
    </w:p>
    <w:p w:rsidR="00D05B71" w:rsidRDefault="00BE715A">
      <w:pPr>
        <w:pStyle w:val="a4"/>
        <w:numPr>
          <w:ilvl w:val="0"/>
          <w:numId w:val="227"/>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D05B71" w:rsidRDefault="00BE715A">
      <w:pPr>
        <w:pStyle w:val="a3"/>
        <w:ind w:right="577"/>
      </w:pPr>
      <w:r>
        <w:t>—находить</w:t>
      </w:r>
      <w:r>
        <w:rPr>
          <w:spacing w:val="-3"/>
        </w:rPr>
        <w:t xml:space="preserve"> </w:t>
      </w:r>
      <w:r>
        <w:t>и</w:t>
      </w:r>
      <w:r>
        <w:rPr>
          <w:spacing w:val="-1"/>
        </w:rPr>
        <w:t xml:space="preserve"> </w:t>
      </w:r>
      <w:r>
        <w:t>показывать</w:t>
      </w:r>
      <w:r>
        <w:rPr>
          <w:spacing w:val="-1"/>
        </w:rPr>
        <w:t xml:space="preserve"> </w:t>
      </w:r>
      <w:r>
        <w:t>на</w:t>
      </w:r>
      <w:r>
        <w:rPr>
          <w:spacing w:val="-3"/>
        </w:rPr>
        <w:t xml:space="preserve"> </w:t>
      </w:r>
      <w:r>
        <w:t>карте</w:t>
      </w:r>
      <w:r>
        <w:rPr>
          <w:spacing w:val="-3"/>
        </w:rPr>
        <w:t xml:space="preserve"> </w:t>
      </w:r>
      <w:r>
        <w:t>исторические</w:t>
      </w:r>
      <w:r>
        <w:rPr>
          <w:spacing w:val="-3"/>
        </w:rPr>
        <w:t xml:space="preserve"> </w:t>
      </w:r>
      <w:r>
        <w:t>объекты,</w:t>
      </w:r>
      <w:r>
        <w:rPr>
          <w:spacing w:val="-2"/>
        </w:rPr>
        <w:t xml:space="preserve"> </w:t>
      </w:r>
      <w:r>
        <w:t>используя легенду</w:t>
      </w:r>
      <w:r>
        <w:rPr>
          <w:spacing w:val="-7"/>
        </w:rPr>
        <w:t xml:space="preserve"> </w:t>
      </w:r>
      <w:r>
        <w:t>карты; давать словесное описание их местоположения;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pPr>
      <w: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05B71" w:rsidRDefault="00BE715A">
      <w:pPr>
        <w:pStyle w:val="a4"/>
        <w:numPr>
          <w:ilvl w:val="0"/>
          <w:numId w:val="227"/>
        </w:numPr>
        <w:tabs>
          <w:tab w:val="left" w:pos="1898"/>
        </w:tabs>
        <w:spacing w:before="1"/>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D05B71" w:rsidRDefault="00BE715A">
      <w:pPr>
        <w:pStyle w:val="a3"/>
        <w:ind w:right="568"/>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D05B71" w:rsidRDefault="00BE715A">
      <w:pPr>
        <w:pStyle w:val="a3"/>
        <w:ind w:left="1190" w:firstLine="0"/>
      </w:pPr>
      <w:r>
        <w:t>—характеризовать</w:t>
      </w:r>
      <w:r>
        <w:rPr>
          <w:spacing w:val="-5"/>
        </w:rPr>
        <w:t xml:space="preserve"> </w:t>
      </w:r>
      <w:r>
        <w:t>авторство,</w:t>
      </w:r>
      <w:r>
        <w:rPr>
          <w:spacing w:val="-3"/>
        </w:rPr>
        <w:t xml:space="preserve"> </w:t>
      </w:r>
      <w:r>
        <w:t>время, место</w:t>
      </w:r>
      <w:r>
        <w:rPr>
          <w:spacing w:val="-3"/>
        </w:rPr>
        <w:t xml:space="preserve"> </w:t>
      </w:r>
      <w:r>
        <w:t>создания</w:t>
      </w:r>
      <w:r>
        <w:rPr>
          <w:spacing w:val="-2"/>
        </w:rPr>
        <w:t xml:space="preserve"> источника;</w:t>
      </w:r>
    </w:p>
    <w:p w:rsidR="00D05B71" w:rsidRDefault="00BE715A">
      <w:pPr>
        <w:pStyle w:val="a3"/>
        <w:ind w:right="572"/>
      </w:pPr>
      <w:r>
        <w:t>—выделять</w:t>
      </w:r>
      <w:r>
        <w:rPr>
          <w:spacing w:val="-5"/>
        </w:rPr>
        <w:t xml:space="preserve"> </w:t>
      </w:r>
      <w:r>
        <w:t>в</w:t>
      </w:r>
      <w:r>
        <w:rPr>
          <w:spacing w:val="-5"/>
        </w:rPr>
        <w:t xml:space="preserve"> </w:t>
      </w:r>
      <w:r>
        <w:t>тексте</w:t>
      </w:r>
      <w:r>
        <w:rPr>
          <w:spacing w:val="-5"/>
        </w:rPr>
        <w:t xml:space="preserve"> </w:t>
      </w:r>
      <w:r>
        <w:t>письменного</w:t>
      </w:r>
      <w:r>
        <w:rPr>
          <w:spacing w:val="-5"/>
        </w:rPr>
        <w:t xml:space="preserve"> </w:t>
      </w:r>
      <w:r>
        <w:t>источника</w:t>
      </w:r>
      <w:r>
        <w:rPr>
          <w:spacing w:val="-5"/>
        </w:rPr>
        <w:t xml:space="preserve"> </w:t>
      </w:r>
      <w:r>
        <w:t>исторические</w:t>
      </w:r>
      <w:r>
        <w:rPr>
          <w:spacing w:val="-5"/>
        </w:rPr>
        <w:t xml:space="preserve"> </w:t>
      </w:r>
      <w:r>
        <w:t>описания</w:t>
      </w:r>
      <w:r>
        <w:rPr>
          <w:spacing w:val="-5"/>
        </w:rPr>
        <w:t xml:space="preserve"> </w:t>
      </w:r>
      <w:r>
        <w:t>(хода</w:t>
      </w:r>
      <w:r>
        <w:rPr>
          <w:spacing w:val="-5"/>
        </w:rPr>
        <w:t xml:space="preserve"> </w:t>
      </w:r>
      <w:r>
        <w:t>событий, действий людей) и объяснения (причин, сущности, последствий исторических событий);</w:t>
      </w:r>
    </w:p>
    <w:p w:rsidR="00D05B71" w:rsidRDefault="00BE715A">
      <w:pPr>
        <w:pStyle w:val="a3"/>
        <w:ind w:right="575"/>
      </w:pPr>
      <w:r>
        <w:t>—находить в визуальном источнике и вещественном памятнике ключевые символы, образы;</w:t>
      </w:r>
    </w:p>
    <w:p w:rsidR="00D05B71" w:rsidRDefault="00BE715A">
      <w:pPr>
        <w:pStyle w:val="a3"/>
        <w:ind w:right="573"/>
      </w:pPr>
      <w:r>
        <w:t xml:space="preserve">—характеризовать позицию автора письменного и визуального исторического </w:t>
      </w:r>
      <w:r>
        <w:rPr>
          <w:spacing w:val="-2"/>
        </w:rPr>
        <w:t>источника.</w:t>
      </w:r>
    </w:p>
    <w:p w:rsidR="00D05B71" w:rsidRDefault="00BE715A">
      <w:pPr>
        <w:pStyle w:val="a4"/>
        <w:numPr>
          <w:ilvl w:val="0"/>
          <w:numId w:val="227"/>
        </w:numPr>
        <w:tabs>
          <w:tab w:val="left" w:pos="1898"/>
        </w:tabs>
        <w:jc w:val="both"/>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D05B71" w:rsidRDefault="00BE715A">
      <w:pPr>
        <w:pStyle w:val="a3"/>
        <w:ind w:right="566"/>
      </w:pPr>
      <w:r>
        <w:t>—рассказывать о ключевых событиях отечественной и всеобщей истории в эпоху Средневековья, их участниках;</w:t>
      </w:r>
    </w:p>
    <w:p w:rsidR="00D05B71" w:rsidRDefault="00BE715A">
      <w:pPr>
        <w:pStyle w:val="a3"/>
        <w:ind w:right="571"/>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05B71" w:rsidRDefault="00BE715A">
      <w:pPr>
        <w:pStyle w:val="a3"/>
        <w:spacing w:before="1"/>
        <w:ind w:right="574"/>
      </w:pPr>
      <w:r>
        <w:t>—рассказывать об образе жизни различных групп населения в средневековых обществах на Руси и в других странах;</w:t>
      </w:r>
    </w:p>
    <w:p w:rsidR="00D05B71" w:rsidRDefault="00BE715A">
      <w:pPr>
        <w:pStyle w:val="a3"/>
        <w:ind w:right="576"/>
      </w:pPr>
      <w:r>
        <w:t>—представлять описание памятников материальной и художественной культуры изучаемой эпохи.</w:t>
      </w:r>
    </w:p>
    <w:p w:rsidR="00D05B71" w:rsidRDefault="00BE715A">
      <w:pPr>
        <w:pStyle w:val="a4"/>
        <w:numPr>
          <w:ilvl w:val="0"/>
          <w:numId w:val="227"/>
        </w:numPr>
        <w:tabs>
          <w:tab w:val="left" w:pos="1898"/>
        </w:tabs>
        <w:jc w:val="both"/>
        <w:rPr>
          <w:sz w:val="24"/>
        </w:rPr>
      </w:pPr>
      <w:r>
        <w:rPr>
          <w:sz w:val="24"/>
        </w:rPr>
        <w:t>Анализ,</w:t>
      </w:r>
      <w:r>
        <w:rPr>
          <w:spacing w:val="-5"/>
          <w:sz w:val="24"/>
        </w:rPr>
        <w:t xml:space="preserve"> </w:t>
      </w:r>
      <w:r>
        <w:rPr>
          <w:sz w:val="24"/>
        </w:rPr>
        <w:t>объяснение</w:t>
      </w:r>
      <w:r>
        <w:rPr>
          <w:spacing w:val="-5"/>
          <w:sz w:val="24"/>
        </w:rPr>
        <w:t xml:space="preserve"> </w:t>
      </w:r>
      <w:r>
        <w:rPr>
          <w:sz w:val="24"/>
        </w:rPr>
        <w:t>исторических</w:t>
      </w:r>
      <w:r>
        <w:rPr>
          <w:spacing w:val="-2"/>
          <w:sz w:val="24"/>
        </w:rPr>
        <w:t xml:space="preserve"> </w:t>
      </w:r>
      <w:r>
        <w:rPr>
          <w:sz w:val="24"/>
        </w:rPr>
        <w:t>событий,</w:t>
      </w:r>
      <w:r>
        <w:rPr>
          <w:spacing w:val="-4"/>
          <w:sz w:val="24"/>
        </w:rPr>
        <w:t xml:space="preserve"> </w:t>
      </w:r>
      <w:r>
        <w:rPr>
          <w:spacing w:val="-2"/>
          <w:sz w:val="24"/>
        </w:rPr>
        <w:t>явлений:</w:t>
      </w:r>
    </w:p>
    <w:p w:rsidR="00D05B71" w:rsidRDefault="00BE715A">
      <w:pPr>
        <w:pStyle w:val="a3"/>
        <w:ind w:right="573"/>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средневековыхобществах,представленийсредневековогочеловека о мире;</w:t>
      </w:r>
    </w:p>
    <w:p w:rsidR="00D05B71" w:rsidRDefault="00BE715A">
      <w:pPr>
        <w:pStyle w:val="a3"/>
        <w:ind w:right="574"/>
      </w:pPr>
      <w:r>
        <w:t>—объяснять смысл</w:t>
      </w:r>
      <w:r>
        <w:rPr>
          <w:spacing w:val="-1"/>
        </w:rPr>
        <w:t xml:space="preserve"> </w:t>
      </w:r>
      <w:r>
        <w:t>ключевых понятий,</w:t>
      </w:r>
      <w:r>
        <w:rPr>
          <w:spacing w:val="-1"/>
        </w:rPr>
        <w:t xml:space="preserve"> </w:t>
      </w:r>
      <w:r>
        <w:t>относящихся</w:t>
      </w:r>
      <w:r>
        <w:rPr>
          <w:spacing w:val="-3"/>
        </w:rPr>
        <w:t xml:space="preserve"> </w:t>
      </w:r>
      <w:r>
        <w:t>к данной</w:t>
      </w:r>
      <w:r>
        <w:rPr>
          <w:spacing w:val="-2"/>
        </w:rPr>
        <w:t xml:space="preserve"> </w:t>
      </w:r>
      <w:r>
        <w:t>эпохе</w:t>
      </w:r>
      <w:r>
        <w:rPr>
          <w:spacing w:val="-4"/>
        </w:rPr>
        <w:t xml:space="preserve"> </w:t>
      </w:r>
      <w:r>
        <w:t>отечественной и всеобщей истории, конкретизировать их на примерах исторических событий, ситуаций;</w:t>
      </w:r>
    </w:p>
    <w:p w:rsidR="00D05B71" w:rsidRDefault="00BE715A">
      <w:pPr>
        <w:pStyle w:val="a3"/>
        <w:ind w:right="571"/>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D05B71" w:rsidRDefault="00BE715A">
      <w:pPr>
        <w:pStyle w:val="a3"/>
        <w:ind w:right="572"/>
      </w:pPr>
      <w:r>
        <w:t>—проводить синхронизацию и сопоставление однотипных событий и процессов отечественной</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(по</w:t>
      </w:r>
      <w:r>
        <w:rPr>
          <w:spacing w:val="-3"/>
        </w:rPr>
        <w:t xml:space="preserve"> </w:t>
      </w:r>
      <w:r>
        <w:t>предложенному</w:t>
      </w:r>
      <w:r>
        <w:rPr>
          <w:spacing w:val="-8"/>
        </w:rPr>
        <w:t xml:space="preserve"> </w:t>
      </w:r>
      <w:r>
        <w:t>плану),</w:t>
      </w:r>
      <w:r>
        <w:rPr>
          <w:spacing w:val="-3"/>
        </w:rPr>
        <w:t xml:space="preserve"> </w:t>
      </w:r>
      <w:r>
        <w:t>выделять</w:t>
      </w:r>
      <w:r>
        <w:rPr>
          <w:spacing w:val="-3"/>
        </w:rPr>
        <w:t xml:space="preserve"> </w:t>
      </w:r>
      <w:r>
        <w:t>черты</w:t>
      </w:r>
      <w:r>
        <w:rPr>
          <w:spacing w:val="-3"/>
        </w:rPr>
        <w:t xml:space="preserve"> </w:t>
      </w:r>
      <w:r>
        <w:t>сходства</w:t>
      </w:r>
      <w:r>
        <w:rPr>
          <w:spacing w:val="-4"/>
        </w:rPr>
        <w:t xml:space="preserve"> </w:t>
      </w:r>
      <w:r>
        <w:t xml:space="preserve">и </w:t>
      </w:r>
      <w:r>
        <w:rPr>
          <w:spacing w:val="-2"/>
        </w:rPr>
        <w:t>различия.</w:t>
      </w:r>
    </w:p>
    <w:p w:rsidR="00D05B71" w:rsidRDefault="00BE715A">
      <w:pPr>
        <w:pStyle w:val="a4"/>
        <w:numPr>
          <w:ilvl w:val="0"/>
          <w:numId w:val="227"/>
        </w:numPr>
        <w:tabs>
          <w:tab w:val="left" w:pos="1897"/>
        </w:tabs>
        <w:ind w:left="482" w:right="575" w:firstLine="707"/>
        <w:jc w:val="both"/>
        <w:rPr>
          <w:sz w:val="24"/>
        </w:rPr>
      </w:pPr>
      <w:r>
        <w:rPr>
          <w:sz w:val="24"/>
        </w:rPr>
        <w:t>Рассмотрение исторических версий и оценок, определение своего</w:t>
      </w:r>
      <w:r>
        <w:rPr>
          <w:spacing w:val="40"/>
          <w:sz w:val="24"/>
        </w:rPr>
        <w:t xml:space="preserve"> </w:t>
      </w:r>
      <w:r>
        <w:rPr>
          <w:sz w:val="24"/>
        </w:rPr>
        <w:t>отношения к наиболее значимым событиям и личностям прошлого:</w:t>
      </w:r>
    </w:p>
    <w:p w:rsidR="00D05B71" w:rsidRDefault="00BE715A">
      <w:pPr>
        <w:pStyle w:val="a3"/>
        <w:ind w:right="568"/>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05B71" w:rsidRDefault="00BE715A">
      <w:pPr>
        <w:pStyle w:val="a3"/>
        <w:ind w:right="573"/>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05B71" w:rsidRDefault="00BE715A">
      <w:pPr>
        <w:pStyle w:val="a4"/>
        <w:numPr>
          <w:ilvl w:val="0"/>
          <w:numId w:val="227"/>
        </w:numPr>
        <w:tabs>
          <w:tab w:val="left" w:pos="1898"/>
        </w:tabs>
        <w:spacing w:before="1"/>
        <w:jc w:val="both"/>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D05B71" w:rsidRDefault="00BE715A">
      <w:pPr>
        <w:pStyle w:val="a3"/>
        <w:ind w:right="574"/>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05B71" w:rsidRDefault="00BE715A">
      <w:pPr>
        <w:pStyle w:val="a3"/>
        <w:ind w:right="574"/>
      </w:pPr>
      <w:r>
        <w:t>—выполнять учебные проекты по истории Средних веков (в том числе на региональном материале).</w:t>
      </w:r>
    </w:p>
    <w:p w:rsidR="00D05B71" w:rsidRDefault="00BE715A">
      <w:pPr>
        <w:pStyle w:val="2"/>
        <w:numPr>
          <w:ilvl w:val="0"/>
          <w:numId w:val="229"/>
        </w:numPr>
        <w:tabs>
          <w:tab w:val="left" w:pos="1898"/>
        </w:tabs>
        <w:jc w:val="both"/>
      </w:pPr>
      <w:r>
        <w:rPr>
          <w:spacing w:val="-2"/>
        </w:rPr>
        <w:t>КЛАСС</w:t>
      </w:r>
    </w:p>
    <w:p w:rsidR="00D05B71" w:rsidRDefault="00BE715A">
      <w:pPr>
        <w:pStyle w:val="a4"/>
        <w:numPr>
          <w:ilvl w:val="0"/>
          <w:numId w:val="226"/>
        </w:numPr>
        <w:tabs>
          <w:tab w:val="left" w:pos="1898"/>
        </w:tabs>
        <w:spacing w:line="274" w:lineRule="exact"/>
        <w:jc w:val="both"/>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D05B71" w:rsidRDefault="00BE715A">
      <w:pPr>
        <w:pStyle w:val="a3"/>
        <w:ind w:left="1190" w:firstLine="0"/>
      </w:pPr>
      <w:r>
        <w:t>—называть</w:t>
      </w:r>
      <w:r>
        <w:rPr>
          <w:spacing w:val="31"/>
        </w:rPr>
        <w:t xml:space="preserve">  </w:t>
      </w:r>
      <w:r>
        <w:t>этапы</w:t>
      </w:r>
      <w:r>
        <w:rPr>
          <w:spacing w:val="32"/>
        </w:rPr>
        <w:t xml:space="preserve">  </w:t>
      </w:r>
      <w:r>
        <w:t>отечественной</w:t>
      </w:r>
      <w:r>
        <w:rPr>
          <w:spacing w:val="33"/>
        </w:rPr>
        <w:t xml:space="preserve">  </w:t>
      </w:r>
      <w:r>
        <w:t>и</w:t>
      </w:r>
      <w:r>
        <w:rPr>
          <w:spacing w:val="34"/>
        </w:rPr>
        <w:t xml:space="preserve">  </w:t>
      </w:r>
      <w:r>
        <w:t>всеобщей</w:t>
      </w:r>
      <w:r>
        <w:rPr>
          <w:spacing w:val="33"/>
        </w:rPr>
        <w:t xml:space="preserve">  </w:t>
      </w:r>
      <w:r>
        <w:t>истории</w:t>
      </w:r>
      <w:r>
        <w:rPr>
          <w:spacing w:val="33"/>
        </w:rPr>
        <w:t xml:space="preserve">  </w:t>
      </w:r>
      <w:r>
        <w:t>Нового</w:t>
      </w:r>
      <w:r>
        <w:rPr>
          <w:spacing w:val="32"/>
        </w:rPr>
        <w:t xml:space="preserve">  </w:t>
      </w:r>
      <w:r>
        <w:t>времени,</w:t>
      </w:r>
      <w:r>
        <w:rPr>
          <w:spacing w:val="33"/>
        </w:rPr>
        <w:t xml:space="preserve">  </w:t>
      </w:r>
      <w:r>
        <w:rPr>
          <w:spacing w:val="-5"/>
        </w:rPr>
        <w:t>их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хронологические</w:t>
      </w:r>
      <w:r>
        <w:rPr>
          <w:spacing w:val="-9"/>
        </w:rPr>
        <w:t xml:space="preserve"> </w:t>
      </w:r>
      <w:r>
        <w:rPr>
          <w:spacing w:val="-2"/>
        </w:rPr>
        <w:t>рамки;</w:t>
      </w:r>
    </w:p>
    <w:p w:rsidR="00D05B71" w:rsidRDefault="00BE715A">
      <w:pPr>
        <w:pStyle w:val="a3"/>
        <w:jc w:val="left"/>
      </w:pPr>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D05B71" w:rsidRDefault="00BE715A">
      <w:pPr>
        <w:pStyle w:val="a3"/>
        <w:spacing w:before="1"/>
        <w:ind w:right="574"/>
        <w:jc w:val="left"/>
      </w:pPr>
      <w:r>
        <w:t>—устанавливать синхронность событий отечественной и всеобщей истории XVI— XVII вв.</w:t>
      </w:r>
    </w:p>
    <w:p w:rsidR="00D05B71" w:rsidRDefault="00BE715A">
      <w:pPr>
        <w:pStyle w:val="a4"/>
        <w:numPr>
          <w:ilvl w:val="0"/>
          <w:numId w:val="226"/>
        </w:numPr>
        <w:tabs>
          <w:tab w:val="left" w:pos="1898"/>
        </w:tabs>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D05B71" w:rsidRDefault="00BE715A">
      <w:pPr>
        <w:pStyle w:val="a3"/>
        <w:ind w:right="566"/>
      </w:pPr>
      <w:r>
        <w:t>—указывать (называть) место, обстоятельства, участников, результаты важнейших событий отечественной и всеобщей истории XVI—XVII вв.;</w:t>
      </w:r>
    </w:p>
    <w:p w:rsidR="00D05B71" w:rsidRDefault="00BE715A">
      <w:pPr>
        <w:pStyle w:val="a3"/>
        <w:ind w:right="575"/>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05B71" w:rsidRDefault="00BE715A">
      <w:pPr>
        <w:pStyle w:val="a4"/>
        <w:numPr>
          <w:ilvl w:val="0"/>
          <w:numId w:val="226"/>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D05B71" w:rsidRDefault="00BE715A">
      <w:pPr>
        <w:pStyle w:val="a3"/>
        <w:ind w:right="573"/>
      </w:pPr>
      <w:r>
        <w:t>—использовать историческую карту как источник информации о границах России</w:t>
      </w:r>
      <w:r>
        <w:rPr>
          <w:spacing w:val="40"/>
        </w:rPr>
        <w:t xml:space="preserve"> </w:t>
      </w:r>
      <w:r>
        <w:t>и других государств, важнейших исторических событиях и процессах отечественной и всеобщей истории XVI—XVII вв.;</w:t>
      </w:r>
    </w:p>
    <w:p w:rsidR="00D05B71" w:rsidRDefault="00BE715A">
      <w:pPr>
        <w:pStyle w:val="a3"/>
        <w:ind w:right="565"/>
      </w:pPr>
      <w:r>
        <w:t>—устанавливать на</w:t>
      </w:r>
      <w:r>
        <w:rPr>
          <w:spacing w:val="-1"/>
        </w:rPr>
        <w:t xml:space="preserve"> </w:t>
      </w:r>
      <w:r>
        <w:t>основе</w:t>
      </w:r>
      <w:r>
        <w:rPr>
          <w:spacing w:val="-1"/>
        </w:rPr>
        <w:t xml:space="preserve"> </w:t>
      </w:r>
      <w:r>
        <w:t>карты связи между</w:t>
      </w:r>
      <w:r>
        <w:rPr>
          <w:spacing w:val="-4"/>
        </w:rPr>
        <w:t xml:space="preserve"> </w:t>
      </w:r>
      <w:r>
        <w:t>географическим</w:t>
      </w:r>
      <w:r>
        <w:rPr>
          <w:spacing w:val="-1"/>
        </w:rPr>
        <w:t xml:space="preserve"> </w:t>
      </w:r>
      <w:r>
        <w:t>положением</w:t>
      </w:r>
      <w:r>
        <w:rPr>
          <w:spacing w:val="-1"/>
        </w:rPr>
        <w:t xml:space="preserve"> </w:t>
      </w:r>
      <w:r>
        <w:t>страны и особенностями ее экономического, социального и политического развития.</w:t>
      </w:r>
    </w:p>
    <w:p w:rsidR="00D05B71" w:rsidRDefault="00BE715A">
      <w:pPr>
        <w:pStyle w:val="a4"/>
        <w:numPr>
          <w:ilvl w:val="0"/>
          <w:numId w:val="226"/>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D05B71" w:rsidRDefault="00BE715A">
      <w:pPr>
        <w:pStyle w:val="a3"/>
        <w:jc w:val="left"/>
      </w:pPr>
      <w:r>
        <w:t>—различать</w:t>
      </w:r>
      <w:r>
        <w:rPr>
          <w:spacing w:val="40"/>
        </w:rPr>
        <w:t xml:space="preserve"> </w:t>
      </w:r>
      <w:r>
        <w:t>виды</w:t>
      </w:r>
      <w:r>
        <w:rPr>
          <w:spacing w:val="40"/>
        </w:rPr>
        <w:t xml:space="preserve"> </w:t>
      </w:r>
      <w:r>
        <w:t>письменных</w:t>
      </w:r>
      <w:r>
        <w:rPr>
          <w:spacing w:val="40"/>
        </w:rPr>
        <w:t xml:space="preserve"> </w:t>
      </w:r>
      <w:r>
        <w:t>исторических</w:t>
      </w:r>
      <w:r>
        <w:rPr>
          <w:spacing w:val="40"/>
        </w:rPr>
        <w:t xml:space="preserve"> </w:t>
      </w:r>
      <w:r>
        <w:t>источников</w:t>
      </w:r>
      <w:r>
        <w:rPr>
          <w:spacing w:val="40"/>
        </w:rPr>
        <w:t xml:space="preserve"> </w:t>
      </w:r>
      <w:r>
        <w:t>(официальные,</w:t>
      </w:r>
      <w:r>
        <w:rPr>
          <w:spacing w:val="40"/>
        </w:rPr>
        <w:t xml:space="preserve"> </w:t>
      </w:r>
      <w:r>
        <w:t>личные, литературные и др.);</w:t>
      </w:r>
    </w:p>
    <w:p w:rsidR="00D05B71" w:rsidRDefault="00BE715A">
      <w:pPr>
        <w:pStyle w:val="a3"/>
        <w:jc w:val="left"/>
      </w:pPr>
      <w:r>
        <w:t>—характеризовать</w:t>
      </w:r>
      <w:r>
        <w:rPr>
          <w:spacing w:val="80"/>
        </w:rPr>
        <w:t xml:space="preserve"> </w:t>
      </w:r>
      <w:r>
        <w:t>обстоятельства</w:t>
      </w:r>
      <w:r>
        <w:rPr>
          <w:spacing w:val="40"/>
        </w:rPr>
        <w:t xml:space="preserve"> </w:t>
      </w:r>
      <w:r>
        <w:t>и</w:t>
      </w:r>
      <w:r>
        <w:rPr>
          <w:spacing w:val="40"/>
        </w:rPr>
        <w:t xml:space="preserve"> </w:t>
      </w:r>
      <w:r>
        <w:t>цель</w:t>
      </w:r>
      <w:r>
        <w:rPr>
          <w:spacing w:val="80"/>
        </w:rPr>
        <w:t xml:space="preserve"> </w:t>
      </w:r>
      <w:r>
        <w:t>создания</w:t>
      </w:r>
      <w:r>
        <w:rPr>
          <w:spacing w:val="40"/>
        </w:rPr>
        <w:t xml:space="preserve"> </w:t>
      </w:r>
      <w:r>
        <w:t>источника,</w:t>
      </w:r>
      <w:r>
        <w:rPr>
          <w:spacing w:val="40"/>
        </w:rPr>
        <w:t xml:space="preserve"> </w:t>
      </w:r>
      <w:r>
        <w:t>раскрывать</w:t>
      </w:r>
      <w:r>
        <w:rPr>
          <w:spacing w:val="80"/>
        </w:rPr>
        <w:t xml:space="preserve"> </w:t>
      </w:r>
      <w:r>
        <w:t>его информационную ценность;</w:t>
      </w:r>
    </w:p>
    <w:p w:rsidR="00D05B71" w:rsidRDefault="00BE715A">
      <w:pPr>
        <w:pStyle w:val="a3"/>
        <w:spacing w:before="1"/>
        <w:jc w:val="left"/>
      </w:pPr>
      <w:r>
        <w:t>—проводить</w:t>
      </w:r>
      <w:r>
        <w:rPr>
          <w:spacing w:val="40"/>
        </w:rPr>
        <w:t xml:space="preserve"> </w:t>
      </w:r>
      <w:r>
        <w:t>поиск</w:t>
      </w:r>
      <w:r>
        <w:rPr>
          <w:spacing w:val="40"/>
        </w:rPr>
        <w:t xml:space="preserve"> </w:t>
      </w:r>
      <w:r>
        <w:t>информации</w:t>
      </w:r>
      <w:r>
        <w:rPr>
          <w:spacing w:val="40"/>
        </w:rPr>
        <w:t xml:space="preserve"> </w:t>
      </w:r>
      <w:r>
        <w:t>в</w:t>
      </w:r>
      <w:r>
        <w:rPr>
          <w:spacing w:val="40"/>
        </w:rPr>
        <w:t xml:space="preserve"> </w:t>
      </w:r>
      <w:r>
        <w:t>тексте</w:t>
      </w:r>
      <w:r>
        <w:rPr>
          <w:spacing w:val="40"/>
        </w:rPr>
        <w:t xml:space="preserve"> </w:t>
      </w:r>
      <w:r>
        <w:t>письменного</w:t>
      </w:r>
      <w:r>
        <w:rPr>
          <w:spacing w:val="40"/>
        </w:rPr>
        <w:t xml:space="preserve"> </w:t>
      </w:r>
      <w:r>
        <w:t>источника,</w:t>
      </w:r>
      <w:r>
        <w:rPr>
          <w:spacing w:val="40"/>
        </w:rPr>
        <w:t xml:space="preserve"> </w:t>
      </w:r>
      <w:r>
        <w:t>визуальных</w:t>
      </w:r>
      <w:r>
        <w:rPr>
          <w:spacing w:val="40"/>
        </w:rPr>
        <w:t xml:space="preserve"> </w:t>
      </w:r>
      <w:r>
        <w:t>и вещественных памятниках эпохи;</w:t>
      </w:r>
    </w:p>
    <w:p w:rsidR="00D05B71" w:rsidRDefault="00BE715A">
      <w:pPr>
        <w:pStyle w:val="a3"/>
        <w:jc w:val="left"/>
      </w:pPr>
      <w:r>
        <w:t>—сопоставлять</w:t>
      </w:r>
      <w:r>
        <w:rPr>
          <w:spacing w:val="80"/>
        </w:rPr>
        <w:t xml:space="preserve"> </w:t>
      </w:r>
      <w:r>
        <w:t>и</w:t>
      </w:r>
      <w:r>
        <w:rPr>
          <w:spacing w:val="80"/>
        </w:rPr>
        <w:t xml:space="preserve"> </w:t>
      </w:r>
      <w:r>
        <w:t>систематизировать</w:t>
      </w:r>
      <w:r>
        <w:rPr>
          <w:spacing w:val="80"/>
        </w:rPr>
        <w:t xml:space="preserve"> </w:t>
      </w:r>
      <w:r>
        <w:t>информацию</w:t>
      </w:r>
      <w:r>
        <w:rPr>
          <w:spacing w:val="80"/>
        </w:rPr>
        <w:t xml:space="preserve"> </w:t>
      </w:r>
      <w:r>
        <w:t>из</w:t>
      </w:r>
      <w:r>
        <w:rPr>
          <w:spacing w:val="80"/>
        </w:rPr>
        <w:t xml:space="preserve"> </w:t>
      </w:r>
      <w:r>
        <w:t>нескольких</w:t>
      </w:r>
      <w:r>
        <w:rPr>
          <w:spacing w:val="80"/>
        </w:rPr>
        <w:t xml:space="preserve"> </w:t>
      </w:r>
      <w:r>
        <w:t xml:space="preserve">однотипных </w:t>
      </w:r>
      <w:r>
        <w:rPr>
          <w:spacing w:val="-2"/>
        </w:rPr>
        <w:t>источников.</w:t>
      </w:r>
    </w:p>
    <w:p w:rsidR="00D05B71" w:rsidRDefault="00BE715A">
      <w:pPr>
        <w:pStyle w:val="a4"/>
        <w:numPr>
          <w:ilvl w:val="0"/>
          <w:numId w:val="226"/>
        </w:numPr>
        <w:tabs>
          <w:tab w:val="left" w:pos="1897"/>
        </w:tabs>
        <w:ind w:left="1897" w:hanging="707"/>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D05B71" w:rsidRDefault="00BE715A">
      <w:pPr>
        <w:pStyle w:val="a3"/>
        <w:ind w:right="570"/>
      </w:pPr>
      <w:r>
        <w:t>—рассказывать о ключевых событиях отечественной и всеобщей истории XVI— XVII вв., их участниках;</w:t>
      </w:r>
    </w:p>
    <w:p w:rsidR="00D05B71" w:rsidRDefault="00BE715A">
      <w:pPr>
        <w:pStyle w:val="a3"/>
        <w:ind w:right="569"/>
      </w:pPr>
      <w:r>
        <w:t xml:space="preserve">—составлять краткую характеристику известных персоналий отечественной и всеобщей истории XVI—XVII вв. (ключевые факты биографии, личные качества, </w:t>
      </w:r>
      <w:r>
        <w:rPr>
          <w:spacing w:val="-2"/>
        </w:rPr>
        <w:t>деятельность);</w:t>
      </w:r>
    </w:p>
    <w:p w:rsidR="00D05B71" w:rsidRDefault="00BE715A">
      <w:pPr>
        <w:pStyle w:val="a3"/>
        <w:ind w:right="578"/>
      </w:pPr>
      <w:r>
        <w:t>—рассказывать об образе жизни различных групп населения в России и других странах в раннее Новое время;</w:t>
      </w:r>
    </w:p>
    <w:p w:rsidR="00D05B71" w:rsidRDefault="00BE715A">
      <w:pPr>
        <w:pStyle w:val="a3"/>
        <w:ind w:right="576"/>
      </w:pPr>
      <w:r>
        <w:t>—представлять описание памятников материальной и художественной культуры изучаемой эпохи.</w:t>
      </w:r>
    </w:p>
    <w:p w:rsidR="00D05B71" w:rsidRDefault="00BE715A">
      <w:pPr>
        <w:pStyle w:val="a4"/>
        <w:numPr>
          <w:ilvl w:val="0"/>
          <w:numId w:val="226"/>
        </w:numPr>
        <w:tabs>
          <w:tab w:val="left" w:pos="1898"/>
        </w:tabs>
        <w:jc w:val="both"/>
        <w:rPr>
          <w:sz w:val="24"/>
        </w:rPr>
      </w:pPr>
      <w:r>
        <w:rPr>
          <w:sz w:val="24"/>
        </w:rPr>
        <w:t>Анализ,</w:t>
      </w:r>
      <w:r>
        <w:rPr>
          <w:spacing w:val="-5"/>
          <w:sz w:val="24"/>
        </w:rPr>
        <w:t xml:space="preserve"> </w:t>
      </w:r>
      <w:r>
        <w:rPr>
          <w:sz w:val="24"/>
        </w:rPr>
        <w:t>объяснение</w:t>
      </w:r>
      <w:r>
        <w:rPr>
          <w:spacing w:val="-4"/>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D05B71" w:rsidRDefault="00BE715A">
      <w:pPr>
        <w:pStyle w:val="a3"/>
        <w:ind w:right="568"/>
      </w:pPr>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 XVII вв. в европейских странах;</w:t>
      </w:r>
    </w:p>
    <w:p w:rsidR="00D05B71" w:rsidRDefault="00BE715A">
      <w:pPr>
        <w:pStyle w:val="a3"/>
        <w:ind w:right="574"/>
      </w:pPr>
      <w:r>
        <w:t>—объяснять смысл</w:t>
      </w:r>
      <w:r>
        <w:rPr>
          <w:spacing w:val="-1"/>
        </w:rPr>
        <w:t xml:space="preserve"> </w:t>
      </w:r>
      <w:r>
        <w:t>ключевых понятий,</w:t>
      </w:r>
      <w:r>
        <w:rPr>
          <w:spacing w:val="-1"/>
        </w:rPr>
        <w:t xml:space="preserve"> </w:t>
      </w:r>
      <w:r>
        <w:t>относящихся</w:t>
      </w:r>
      <w:r>
        <w:rPr>
          <w:spacing w:val="-3"/>
        </w:rPr>
        <w:t xml:space="preserve"> </w:t>
      </w:r>
      <w:r>
        <w:t>к данной</w:t>
      </w:r>
      <w:r>
        <w:rPr>
          <w:spacing w:val="-2"/>
        </w:rPr>
        <w:t xml:space="preserve"> </w:t>
      </w:r>
      <w:r>
        <w:t>эпохе</w:t>
      </w:r>
      <w:r>
        <w:rPr>
          <w:spacing w:val="-4"/>
        </w:rPr>
        <w:t xml:space="preserve"> </w:t>
      </w:r>
      <w:r>
        <w:t>отечественной и всеобщей истории, конкретизировать их на примерах исторических событий, ситуаций;</w:t>
      </w:r>
    </w:p>
    <w:p w:rsidR="00D05B71" w:rsidRDefault="00BE715A">
      <w:pPr>
        <w:pStyle w:val="a3"/>
        <w:ind w:right="569"/>
      </w:pPr>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05B71" w:rsidRDefault="00BE715A">
      <w:pPr>
        <w:pStyle w:val="a3"/>
        <w:spacing w:before="1"/>
        <w:ind w:right="568"/>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05B71" w:rsidRDefault="00BE715A">
      <w:pPr>
        <w:pStyle w:val="a4"/>
        <w:numPr>
          <w:ilvl w:val="0"/>
          <w:numId w:val="226"/>
        </w:numPr>
        <w:tabs>
          <w:tab w:val="left" w:pos="1897"/>
        </w:tabs>
        <w:ind w:left="482" w:right="575" w:firstLine="707"/>
        <w:jc w:val="both"/>
        <w:rPr>
          <w:sz w:val="24"/>
        </w:rPr>
      </w:pPr>
      <w:r>
        <w:rPr>
          <w:sz w:val="24"/>
        </w:rPr>
        <w:t>Рассмотрение исторических версий и оценок, определение своего</w:t>
      </w:r>
      <w:r>
        <w:rPr>
          <w:spacing w:val="40"/>
          <w:sz w:val="24"/>
        </w:rPr>
        <w:t xml:space="preserve"> </w:t>
      </w:r>
      <w:r>
        <w:rPr>
          <w:sz w:val="24"/>
        </w:rPr>
        <w:t>отношения к наиболее значимым событиям и личностям прошлого:</w:t>
      </w:r>
    </w:p>
    <w:p w:rsidR="00D05B71" w:rsidRDefault="00BE715A">
      <w:pPr>
        <w:pStyle w:val="a3"/>
        <w:ind w:left="1190" w:firstLine="0"/>
      </w:pPr>
      <w:r>
        <w:t>—излагать</w:t>
      </w:r>
      <w:r>
        <w:rPr>
          <w:spacing w:val="-5"/>
        </w:rPr>
        <w:t xml:space="preserve"> </w:t>
      </w:r>
      <w:r>
        <w:t>альтернативные</w:t>
      </w:r>
      <w:r>
        <w:rPr>
          <w:spacing w:val="-5"/>
        </w:rPr>
        <w:t xml:space="preserve"> </w:t>
      </w:r>
      <w:r>
        <w:t>оценки</w:t>
      </w:r>
      <w:r>
        <w:rPr>
          <w:spacing w:val="-4"/>
        </w:rPr>
        <w:t xml:space="preserve"> </w:t>
      </w:r>
      <w:r>
        <w:t>событий</w:t>
      </w:r>
      <w:r>
        <w:rPr>
          <w:spacing w:val="-3"/>
        </w:rPr>
        <w:t xml:space="preserve"> </w:t>
      </w:r>
      <w:r>
        <w:t>и</w:t>
      </w:r>
      <w:r>
        <w:rPr>
          <w:spacing w:val="-5"/>
        </w:rPr>
        <w:t xml:space="preserve"> </w:t>
      </w:r>
      <w:r>
        <w:t>личностей</w:t>
      </w:r>
      <w:r>
        <w:rPr>
          <w:spacing w:val="-4"/>
        </w:rPr>
        <w:t xml:space="preserve"> </w:t>
      </w:r>
      <w:r>
        <w:t>отечественной</w:t>
      </w:r>
      <w:r>
        <w:rPr>
          <w:spacing w:val="-3"/>
        </w:rPr>
        <w:t xml:space="preserve"> </w:t>
      </w:r>
      <w:r>
        <w:t>и</w:t>
      </w:r>
      <w:r>
        <w:rPr>
          <w:spacing w:val="-3"/>
        </w:rPr>
        <w:t xml:space="preserve"> </w:t>
      </w:r>
      <w:r>
        <w:rPr>
          <w:spacing w:val="-2"/>
        </w:rPr>
        <w:t>всеобщей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firstLine="0"/>
      </w:pPr>
      <w:r>
        <w:lastRenderedPageBreak/>
        <w:t>истории XVI—XVII вв., представленные в учебной литературе; объяснять, на чем основываются отдельные мнения;</w:t>
      </w:r>
    </w:p>
    <w:p w:rsidR="00D05B71" w:rsidRDefault="00BE715A">
      <w:pPr>
        <w:pStyle w:val="a3"/>
        <w:ind w:right="567"/>
      </w:pPr>
      <w:r>
        <w:t>—выражать отношение к деятельности исторических личностей XVI—XVII вв. с учетом обстоятельств изучаемой эпохи и в современной шкале ценностей.</w:t>
      </w:r>
    </w:p>
    <w:p w:rsidR="00D05B71" w:rsidRDefault="00BE715A">
      <w:pPr>
        <w:pStyle w:val="a4"/>
        <w:numPr>
          <w:ilvl w:val="0"/>
          <w:numId w:val="226"/>
        </w:numPr>
        <w:tabs>
          <w:tab w:val="left" w:pos="1898"/>
        </w:tabs>
        <w:spacing w:before="1"/>
        <w:jc w:val="both"/>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D05B71" w:rsidRDefault="00BE715A">
      <w:pPr>
        <w:pStyle w:val="a3"/>
        <w:ind w:right="565"/>
      </w:pPr>
      <w:r>
        <w:t>—раскрывать на примере перехода от средневекового общества к обществу</w:t>
      </w:r>
      <w:r>
        <w:rPr>
          <w:spacing w:val="-3"/>
        </w:rPr>
        <w:t xml:space="preserve"> </w:t>
      </w:r>
      <w:r>
        <w:t>Нового времени, как меняются со сменой исторических эпох представления людей о мире, системы общественных ценностей;</w:t>
      </w:r>
    </w:p>
    <w:p w:rsidR="00D05B71" w:rsidRDefault="00BE715A">
      <w:pPr>
        <w:pStyle w:val="a3"/>
        <w:ind w:right="576"/>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D05B71" w:rsidRDefault="00BE715A">
      <w:pPr>
        <w:pStyle w:val="a3"/>
        <w:ind w:right="564"/>
      </w:pPr>
      <w:r>
        <w:t>—выполнять учебные проекты по отечественной и всеобщей истории XVI—XVII вв. (в том числе на региональном материале).</w:t>
      </w:r>
    </w:p>
    <w:p w:rsidR="00D05B71" w:rsidRDefault="00BE715A">
      <w:pPr>
        <w:pStyle w:val="2"/>
        <w:numPr>
          <w:ilvl w:val="0"/>
          <w:numId w:val="229"/>
        </w:numPr>
        <w:tabs>
          <w:tab w:val="left" w:pos="1898"/>
        </w:tabs>
        <w:jc w:val="both"/>
      </w:pPr>
      <w:r>
        <w:rPr>
          <w:spacing w:val="-2"/>
        </w:rPr>
        <w:t>КЛАСС</w:t>
      </w:r>
    </w:p>
    <w:p w:rsidR="00D05B71" w:rsidRDefault="00BE715A">
      <w:pPr>
        <w:pStyle w:val="a4"/>
        <w:numPr>
          <w:ilvl w:val="0"/>
          <w:numId w:val="225"/>
        </w:numPr>
        <w:tabs>
          <w:tab w:val="left" w:pos="1897"/>
        </w:tabs>
        <w:spacing w:line="274" w:lineRule="exact"/>
        <w:ind w:left="1897" w:hanging="707"/>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D05B71" w:rsidRDefault="00BE715A">
      <w:pPr>
        <w:pStyle w:val="a3"/>
        <w:jc w:val="left"/>
      </w:pPr>
      <w:r>
        <w:t>—называть даты важнейших событий отечественной и всеобщей истории XVIII в.; определять их принадлежность к историческому периоду, этапу;</w:t>
      </w:r>
    </w:p>
    <w:p w:rsidR="00D05B71" w:rsidRDefault="00BE715A">
      <w:pPr>
        <w:pStyle w:val="a3"/>
        <w:ind w:left="1190" w:firstLine="0"/>
        <w:jc w:val="left"/>
      </w:pPr>
      <w:r>
        <w:t>—устанавливать</w:t>
      </w:r>
      <w:r>
        <w:rPr>
          <w:spacing w:val="20"/>
        </w:rPr>
        <w:t xml:space="preserve"> </w:t>
      </w:r>
      <w:r>
        <w:t>синхронность</w:t>
      </w:r>
      <w:r>
        <w:rPr>
          <w:spacing w:val="22"/>
        </w:rPr>
        <w:t xml:space="preserve"> </w:t>
      </w:r>
      <w:r>
        <w:t>событий</w:t>
      </w:r>
      <w:r>
        <w:rPr>
          <w:spacing w:val="23"/>
        </w:rPr>
        <w:t xml:space="preserve"> </w:t>
      </w:r>
      <w:r>
        <w:t>отечественной</w:t>
      </w:r>
      <w:r>
        <w:rPr>
          <w:spacing w:val="22"/>
        </w:rPr>
        <w:t xml:space="preserve"> </w:t>
      </w:r>
      <w:r>
        <w:t>и</w:t>
      </w:r>
      <w:r>
        <w:rPr>
          <w:spacing w:val="23"/>
        </w:rPr>
        <w:t xml:space="preserve"> </w:t>
      </w:r>
      <w:r>
        <w:t>всеобщей</w:t>
      </w:r>
      <w:r>
        <w:rPr>
          <w:spacing w:val="22"/>
        </w:rPr>
        <w:t xml:space="preserve"> </w:t>
      </w:r>
      <w:r>
        <w:t>истории</w:t>
      </w:r>
      <w:r>
        <w:rPr>
          <w:spacing w:val="23"/>
        </w:rPr>
        <w:t xml:space="preserve"> </w:t>
      </w:r>
      <w:r>
        <w:rPr>
          <w:spacing w:val="-2"/>
        </w:rPr>
        <w:t>XVIII</w:t>
      </w:r>
    </w:p>
    <w:p w:rsidR="00D05B71" w:rsidRDefault="00BE715A">
      <w:pPr>
        <w:pStyle w:val="a3"/>
        <w:ind w:firstLine="0"/>
        <w:jc w:val="left"/>
      </w:pPr>
      <w:r>
        <w:rPr>
          <w:spacing w:val="-5"/>
        </w:rPr>
        <w:t>в.</w:t>
      </w:r>
    </w:p>
    <w:p w:rsidR="00D05B71" w:rsidRDefault="00BE715A">
      <w:pPr>
        <w:pStyle w:val="a4"/>
        <w:numPr>
          <w:ilvl w:val="0"/>
          <w:numId w:val="225"/>
        </w:numPr>
        <w:tabs>
          <w:tab w:val="left" w:pos="1897"/>
        </w:tabs>
        <w:ind w:left="1897" w:hanging="707"/>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D05B71" w:rsidRDefault="00BE715A">
      <w:pPr>
        <w:pStyle w:val="a3"/>
        <w:ind w:left="1190" w:firstLine="0"/>
        <w:jc w:val="left"/>
      </w:pPr>
      <w:r>
        <w:t>—указывать</w:t>
      </w:r>
      <w:r>
        <w:rPr>
          <w:spacing w:val="10"/>
        </w:rPr>
        <w:t xml:space="preserve"> </w:t>
      </w:r>
      <w:r>
        <w:t>(называть)</w:t>
      </w:r>
      <w:r>
        <w:rPr>
          <w:spacing w:val="10"/>
        </w:rPr>
        <w:t xml:space="preserve"> </w:t>
      </w:r>
      <w:r>
        <w:t>место,</w:t>
      </w:r>
      <w:r>
        <w:rPr>
          <w:spacing w:val="15"/>
        </w:rPr>
        <w:t xml:space="preserve"> </w:t>
      </w:r>
      <w:r>
        <w:t>обстоятельства,</w:t>
      </w:r>
      <w:r>
        <w:rPr>
          <w:spacing w:val="16"/>
        </w:rPr>
        <w:t xml:space="preserve"> </w:t>
      </w:r>
      <w:r>
        <w:t>участников,</w:t>
      </w:r>
      <w:r>
        <w:rPr>
          <w:spacing w:val="11"/>
        </w:rPr>
        <w:t xml:space="preserve"> </w:t>
      </w:r>
      <w:r>
        <w:t>результаты</w:t>
      </w:r>
      <w:r>
        <w:rPr>
          <w:spacing w:val="12"/>
        </w:rPr>
        <w:t xml:space="preserve"> </w:t>
      </w:r>
      <w:r>
        <w:rPr>
          <w:spacing w:val="-2"/>
        </w:rPr>
        <w:t>важнейших</w:t>
      </w:r>
    </w:p>
    <w:p w:rsidR="00D05B71" w:rsidRDefault="00BE715A">
      <w:pPr>
        <w:pStyle w:val="a3"/>
        <w:ind w:firstLine="0"/>
      </w:pPr>
      <w:r>
        <w:t>событий</w:t>
      </w:r>
      <w:r>
        <w:rPr>
          <w:spacing w:val="-4"/>
        </w:rPr>
        <w:t xml:space="preserve"> </w:t>
      </w:r>
      <w:r>
        <w:t>отечественной</w:t>
      </w:r>
      <w:r>
        <w:rPr>
          <w:spacing w:val="-5"/>
        </w:rPr>
        <w:t xml:space="preserve"> </w:t>
      </w:r>
      <w:r>
        <w:t>и</w:t>
      </w:r>
      <w:r>
        <w:rPr>
          <w:spacing w:val="-4"/>
        </w:rPr>
        <w:t xml:space="preserve"> </w:t>
      </w:r>
      <w:r>
        <w:t>всеобщей</w:t>
      </w:r>
      <w:r>
        <w:rPr>
          <w:spacing w:val="-3"/>
        </w:rPr>
        <w:t xml:space="preserve"> </w:t>
      </w:r>
      <w:r>
        <w:t>истории</w:t>
      </w:r>
      <w:r>
        <w:rPr>
          <w:spacing w:val="-3"/>
        </w:rPr>
        <w:t xml:space="preserve"> </w:t>
      </w:r>
      <w:r>
        <w:t>XVIII</w:t>
      </w:r>
      <w:r>
        <w:rPr>
          <w:spacing w:val="-7"/>
        </w:rPr>
        <w:t xml:space="preserve"> </w:t>
      </w:r>
      <w:r>
        <w:rPr>
          <w:spacing w:val="-5"/>
        </w:rPr>
        <w:t>в.;</w:t>
      </w:r>
    </w:p>
    <w:p w:rsidR="00D05B71" w:rsidRDefault="00BE715A">
      <w:pPr>
        <w:pStyle w:val="a3"/>
        <w:ind w:right="574"/>
      </w:pPr>
      <w:r>
        <w:t xml:space="preserve">—группировать, систематизировать факты по заданному признаку (по принадлежности к историческим процессам и др.); составлять систематические таблицы, </w:t>
      </w:r>
      <w:r>
        <w:rPr>
          <w:spacing w:val="-2"/>
        </w:rPr>
        <w:t>схемы.</w:t>
      </w:r>
    </w:p>
    <w:p w:rsidR="00D05B71" w:rsidRDefault="00BE715A">
      <w:pPr>
        <w:pStyle w:val="a4"/>
        <w:numPr>
          <w:ilvl w:val="0"/>
          <w:numId w:val="225"/>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D05B71" w:rsidRDefault="00BE715A">
      <w:pPr>
        <w:pStyle w:val="a3"/>
        <w:ind w:right="572"/>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05B71" w:rsidRDefault="00BE715A">
      <w:pPr>
        <w:pStyle w:val="a4"/>
        <w:numPr>
          <w:ilvl w:val="0"/>
          <w:numId w:val="225"/>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D05B71" w:rsidRDefault="00BE715A">
      <w:pPr>
        <w:pStyle w:val="a3"/>
        <w:spacing w:before="1"/>
        <w:ind w:right="564"/>
      </w:pPr>
      <w:r>
        <w:t>—различать источники официального и личного происхождения,</w:t>
      </w:r>
      <w:r>
        <w:rPr>
          <w:spacing w:val="40"/>
        </w:rPr>
        <w:t xml:space="preserve"> </w:t>
      </w:r>
      <w:r>
        <w:t xml:space="preserve">публицистические произведения (называть их основные виды, информационные </w:t>
      </w:r>
      <w:r>
        <w:rPr>
          <w:spacing w:val="-2"/>
        </w:rPr>
        <w:t>особенности);</w:t>
      </w:r>
    </w:p>
    <w:p w:rsidR="00D05B71" w:rsidRDefault="00BE715A">
      <w:pPr>
        <w:pStyle w:val="a3"/>
        <w:ind w:right="574"/>
      </w:pPr>
      <w:r>
        <w:t>—объяснять назначение исторического источника, раскрывать его информационную ценность;</w:t>
      </w:r>
    </w:p>
    <w:p w:rsidR="00D05B71" w:rsidRDefault="00BE715A">
      <w:pPr>
        <w:pStyle w:val="a3"/>
        <w:ind w:right="566"/>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05B71" w:rsidRDefault="00BE715A">
      <w:pPr>
        <w:pStyle w:val="a4"/>
        <w:numPr>
          <w:ilvl w:val="0"/>
          <w:numId w:val="225"/>
        </w:numPr>
        <w:tabs>
          <w:tab w:val="left" w:pos="1898"/>
        </w:tabs>
        <w:jc w:val="both"/>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D05B71" w:rsidRDefault="00BE715A">
      <w:pPr>
        <w:pStyle w:val="a3"/>
        <w:ind w:right="575"/>
      </w:pPr>
      <w:r>
        <w:t>—рассказывать о ключевых событиях отечественной и всеобщей истории XVIII в., их участниках;</w:t>
      </w:r>
    </w:p>
    <w:p w:rsidR="00D05B71" w:rsidRDefault="00BE715A">
      <w:pPr>
        <w:pStyle w:val="a3"/>
        <w:ind w:right="572"/>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05B71" w:rsidRDefault="00BE715A">
      <w:pPr>
        <w:pStyle w:val="a3"/>
        <w:spacing w:before="1"/>
        <w:ind w:right="575"/>
      </w:pPr>
      <w:r>
        <w:t>—составлять</w:t>
      </w:r>
      <w:r>
        <w:rPr>
          <w:spacing w:val="-2"/>
        </w:rPr>
        <w:t xml:space="preserve"> </w:t>
      </w:r>
      <w:r>
        <w:t>описание</w:t>
      </w:r>
      <w:r>
        <w:rPr>
          <w:spacing w:val="-3"/>
        </w:rPr>
        <w:t xml:space="preserve"> </w:t>
      </w:r>
      <w:r>
        <w:t>образа</w:t>
      </w:r>
      <w:r>
        <w:rPr>
          <w:spacing w:val="-3"/>
        </w:rPr>
        <w:t xml:space="preserve"> </w:t>
      </w:r>
      <w:r>
        <w:t>жизни</w:t>
      </w:r>
      <w:r>
        <w:rPr>
          <w:spacing w:val="-1"/>
        </w:rPr>
        <w:t xml:space="preserve"> </w:t>
      </w:r>
      <w:r>
        <w:t>различных</w:t>
      </w:r>
      <w:r>
        <w:rPr>
          <w:spacing w:val="-1"/>
        </w:rPr>
        <w:t xml:space="preserve"> </w:t>
      </w:r>
      <w:r>
        <w:t>групп</w:t>
      </w:r>
      <w:r>
        <w:rPr>
          <w:spacing w:val="-1"/>
        </w:rPr>
        <w:t xml:space="preserve"> </w:t>
      </w:r>
      <w:r>
        <w:t>населения</w:t>
      </w:r>
      <w:r>
        <w:rPr>
          <w:spacing w:val="-2"/>
        </w:rPr>
        <w:t xml:space="preserve"> </w:t>
      </w:r>
      <w:r>
        <w:t>в</w:t>
      </w:r>
      <w:r>
        <w:rPr>
          <w:spacing w:val="-3"/>
        </w:rPr>
        <w:t xml:space="preserve"> </w:t>
      </w:r>
      <w:r>
        <w:t>России</w:t>
      </w:r>
      <w:r>
        <w:rPr>
          <w:spacing w:val="-1"/>
        </w:rPr>
        <w:t xml:space="preserve"> </w:t>
      </w:r>
      <w:r>
        <w:t>и</w:t>
      </w:r>
      <w:r>
        <w:rPr>
          <w:spacing w:val="-1"/>
        </w:rPr>
        <w:t xml:space="preserve"> </w:t>
      </w:r>
      <w:r>
        <w:t>других странах в XVIII в.;</w:t>
      </w:r>
    </w:p>
    <w:p w:rsidR="00D05B71" w:rsidRDefault="00BE715A">
      <w:pPr>
        <w:pStyle w:val="a3"/>
        <w:ind w:right="569"/>
      </w:pPr>
      <w:r>
        <w:t>—представлять описание памятников материальной и художественной культуры изучаемой эпохи (в виде сообщения, аннотации).</w:t>
      </w:r>
    </w:p>
    <w:p w:rsidR="00D05B71" w:rsidRDefault="00BE715A">
      <w:pPr>
        <w:pStyle w:val="a4"/>
        <w:numPr>
          <w:ilvl w:val="0"/>
          <w:numId w:val="225"/>
        </w:numPr>
        <w:tabs>
          <w:tab w:val="left" w:pos="1898"/>
        </w:tabs>
        <w:jc w:val="both"/>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D05B71" w:rsidRDefault="00BE715A">
      <w:pPr>
        <w:pStyle w:val="a3"/>
        <w:ind w:right="565"/>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5" w:firstLine="0"/>
      </w:pPr>
      <w:r>
        <w:lastRenderedPageBreak/>
        <w:t>е) революций XVIII в.; ж) внешней политики Российской империи в системе международных отношений рассматриваемого периода;</w:t>
      </w:r>
    </w:p>
    <w:p w:rsidR="00D05B71" w:rsidRDefault="00BE715A">
      <w:pPr>
        <w:pStyle w:val="a3"/>
        <w:ind w:right="574"/>
      </w:pPr>
      <w:r>
        <w:t>—объяснять смысл</w:t>
      </w:r>
      <w:r>
        <w:rPr>
          <w:spacing w:val="-1"/>
        </w:rPr>
        <w:t xml:space="preserve"> </w:t>
      </w:r>
      <w:r>
        <w:t>ключевых понятий,</w:t>
      </w:r>
      <w:r>
        <w:rPr>
          <w:spacing w:val="-1"/>
        </w:rPr>
        <w:t xml:space="preserve"> </w:t>
      </w:r>
      <w:r>
        <w:t>относящихся</w:t>
      </w:r>
      <w:r>
        <w:rPr>
          <w:spacing w:val="-3"/>
        </w:rPr>
        <w:t xml:space="preserve"> </w:t>
      </w:r>
      <w:r>
        <w:t>к данной</w:t>
      </w:r>
      <w:r>
        <w:rPr>
          <w:spacing w:val="-2"/>
        </w:rPr>
        <w:t xml:space="preserve"> </w:t>
      </w:r>
      <w:r>
        <w:t>эпохе</w:t>
      </w:r>
      <w:r>
        <w:rPr>
          <w:spacing w:val="-4"/>
        </w:rPr>
        <w:t xml:space="preserve"> </w:t>
      </w:r>
      <w:r>
        <w:t>отечественной и всеобщей истории, конкретизировать их на примерах исторических событий, ситуаций;</w:t>
      </w:r>
    </w:p>
    <w:p w:rsidR="00D05B71" w:rsidRDefault="00BE715A">
      <w:pPr>
        <w:pStyle w:val="a3"/>
        <w:spacing w:before="1"/>
        <w:ind w:right="570"/>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w:t>
      </w:r>
      <w:r>
        <w:rPr>
          <w:spacing w:val="40"/>
        </w:rPr>
        <w:t xml:space="preserve"> </w:t>
      </w:r>
      <w:r>
        <w:t>в нескольких текстах;</w:t>
      </w:r>
    </w:p>
    <w:p w:rsidR="00D05B71" w:rsidRDefault="00BE715A">
      <w:pPr>
        <w:pStyle w:val="a3"/>
        <w:ind w:right="567"/>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05B71" w:rsidRDefault="00BE715A">
      <w:pPr>
        <w:pStyle w:val="a4"/>
        <w:numPr>
          <w:ilvl w:val="0"/>
          <w:numId w:val="225"/>
        </w:numPr>
        <w:tabs>
          <w:tab w:val="left" w:pos="1897"/>
        </w:tabs>
        <w:ind w:left="482" w:right="575" w:firstLine="707"/>
        <w:jc w:val="both"/>
        <w:rPr>
          <w:sz w:val="24"/>
        </w:rPr>
      </w:pPr>
      <w:r>
        <w:rPr>
          <w:sz w:val="24"/>
        </w:rPr>
        <w:t>Рассмотрение исторических версий и оценок, определение своего</w:t>
      </w:r>
      <w:r>
        <w:rPr>
          <w:spacing w:val="40"/>
          <w:sz w:val="24"/>
        </w:rPr>
        <w:t xml:space="preserve"> </w:t>
      </w:r>
      <w:r>
        <w:rPr>
          <w:sz w:val="24"/>
        </w:rPr>
        <w:t>отношения к наиболее значимым событиям и личностям прошлого:</w:t>
      </w:r>
    </w:p>
    <w:p w:rsidR="00D05B71" w:rsidRDefault="00BE715A">
      <w:pPr>
        <w:pStyle w:val="a3"/>
        <w:ind w:right="572"/>
      </w:pPr>
      <w:r>
        <w:t>—анализировать высказывания историков по спорным вопросам отечественной и всеобщей истории XVIII в. (выявлять обсуждаемую проблему, мнение автора,</w:t>
      </w:r>
      <w:r>
        <w:rPr>
          <w:spacing w:val="40"/>
        </w:rPr>
        <w:t xml:space="preserve"> </w:t>
      </w:r>
      <w:r>
        <w:t>приводимые аргументы, оценивать степень их убедительности);</w:t>
      </w:r>
    </w:p>
    <w:p w:rsidR="00D05B71" w:rsidRDefault="00BE715A">
      <w:pPr>
        <w:pStyle w:val="a3"/>
        <w:ind w:right="568"/>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05B71" w:rsidRDefault="00BE715A">
      <w:pPr>
        <w:pStyle w:val="a4"/>
        <w:numPr>
          <w:ilvl w:val="0"/>
          <w:numId w:val="225"/>
        </w:numPr>
        <w:tabs>
          <w:tab w:val="left" w:pos="1898"/>
        </w:tabs>
        <w:jc w:val="both"/>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D05B71" w:rsidRDefault="00BE715A">
      <w:pPr>
        <w:pStyle w:val="a3"/>
        <w:spacing w:before="1"/>
        <w:ind w:right="568"/>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D05B71" w:rsidRDefault="00BE715A">
      <w:pPr>
        <w:pStyle w:val="a3"/>
        <w:ind w:right="575"/>
      </w:pPr>
      <w:r>
        <w:t>—выполнять учебные проекты по отечественной и всеобщей истории XVIII в. (в том числе на региональном материале).</w:t>
      </w:r>
    </w:p>
    <w:p w:rsidR="00D05B71" w:rsidRDefault="00BE715A">
      <w:pPr>
        <w:pStyle w:val="2"/>
        <w:numPr>
          <w:ilvl w:val="0"/>
          <w:numId w:val="229"/>
        </w:numPr>
        <w:tabs>
          <w:tab w:val="left" w:pos="1898"/>
        </w:tabs>
        <w:spacing w:before="4"/>
        <w:jc w:val="both"/>
      </w:pPr>
      <w:r>
        <w:rPr>
          <w:spacing w:val="-2"/>
        </w:rPr>
        <w:t>КЛАСС</w:t>
      </w:r>
    </w:p>
    <w:p w:rsidR="00D05B71" w:rsidRDefault="00BE715A">
      <w:pPr>
        <w:pStyle w:val="a4"/>
        <w:numPr>
          <w:ilvl w:val="0"/>
          <w:numId w:val="224"/>
        </w:numPr>
        <w:tabs>
          <w:tab w:val="left" w:pos="1898"/>
        </w:tabs>
        <w:spacing w:line="274" w:lineRule="exact"/>
        <w:jc w:val="both"/>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D05B71" w:rsidRDefault="00BE715A">
      <w:pPr>
        <w:pStyle w:val="a3"/>
        <w:ind w:right="569"/>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D05B71" w:rsidRDefault="00BE715A">
      <w:pPr>
        <w:pStyle w:val="a3"/>
        <w:spacing w:before="1"/>
        <w:ind w:right="574"/>
      </w:pPr>
      <w:r>
        <w:t>—выявлять синхронность / асинхронность исторических процессов отечественной и всеобщей истории XIX — начала XX в.;</w:t>
      </w:r>
    </w:p>
    <w:p w:rsidR="00D05B71" w:rsidRDefault="00BE715A">
      <w:pPr>
        <w:pStyle w:val="a3"/>
        <w:ind w:left="1190" w:firstLine="0"/>
      </w:pPr>
      <w:r>
        <w:t>—определять последовательность</w:t>
      </w:r>
      <w:r>
        <w:rPr>
          <w:spacing w:val="1"/>
        </w:rPr>
        <w:t xml:space="preserve"> </w:t>
      </w:r>
      <w:r>
        <w:t>событий отечественной</w:t>
      </w:r>
      <w:r>
        <w:rPr>
          <w:spacing w:val="1"/>
        </w:rPr>
        <w:t xml:space="preserve"> </w:t>
      </w:r>
      <w:r>
        <w:t>и всеобщей</w:t>
      </w:r>
      <w:r>
        <w:rPr>
          <w:spacing w:val="3"/>
        </w:rPr>
        <w:t xml:space="preserve"> </w:t>
      </w:r>
      <w:r>
        <w:t>истории</w:t>
      </w:r>
      <w:r>
        <w:rPr>
          <w:spacing w:val="1"/>
        </w:rPr>
        <w:t xml:space="preserve"> </w:t>
      </w:r>
      <w:r>
        <w:rPr>
          <w:spacing w:val="-5"/>
        </w:rPr>
        <w:t>XIX</w:t>
      </w:r>
    </w:p>
    <w:p w:rsidR="00D05B71" w:rsidRDefault="00BE715A">
      <w:pPr>
        <w:pStyle w:val="a3"/>
        <w:ind w:firstLine="0"/>
      </w:pPr>
      <w:r>
        <w:t>—</w:t>
      </w:r>
      <w:r>
        <w:rPr>
          <w:spacing w:val="-5"/>
        </w:rPr>
        <w:t xml:space="preserve"> </w:t>
      </w:r>
      <w:r>
        <w:t>начала</w:t>
      </w:r>
      <w:r>
        <w:rPr>
          <w:spacing w:val="-3"/>
        </w:rPr>
        <w:t xml:space="preserve"> </w:t>
      </w:r>
      <w:r>
        <w:t>XX в.</w:t>
      </w:r>
      <w:r>
        <w:rPr>
          <w:spacing w:val="-2"/>
        </w:rPr>
        <w:t xml:space="preserve"> </w:t>
      </w:r>
      <w:r>
        <w:t>на</w:t>
      </w:r>
      <w:r>
        <w:rPr>
          <w:spacing w:val="-3"/>
        </w:rPr>
        <w:t xml:space="preserve"> </w:t>
      </w:r>
      <w:r>
        <w:t>основе</w:t>
      </w:r>
      <w:r>
        <w:rPr>
          <w:spacing w:val="-3"/>
        </w:rPr>
        <w:t xml:space="preserve"> </w:t>
      </w:r>
      <w:r>
        <w:t>анализа</w:t>
      </w:r>
      <w:r>
        <w:rPr>
          <w:spacing w:val="-3"/>
        </w:rPr>
        <w:t xml:space="preserve"> </w:t>
      </w:r>
      <w:r>
        <w:t xml:space="preserve">причинно-следственных </w:t>
      </w:r>
      <w:r>
        <w:rPr>
          <w:spacing w:val="-2"/>
        </w:rPr>
        <w:t>связей.</w:t>
      </w:r>
    </w:p>
    <w:p w:rsidR="00D05B71" w:rsidRDefault="00BE715A">
      <w:pPr>
        <w:pStyle w:val="a4"/>
        <w:numPr>
          <w:ilvl w:val="0"/>
          <w:numId w:val="224"/>
        </w:numPr>
        <w:tabs>
          <w:tab w:val="left" w:pos="1898"/>
        </w:tabs>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D05B71" w:rsidRDefault="00BE715A">
      <w:pPr>
        <w:pStyle w:val="a3"/>
        <w:ind w:right="571"/>
      </w:pPr>
      <w:r>
        <w:t>—характеризовать место, обстоятельства, участников, результаты важнейших событий отечественной и всеобщей истории XIX — начала XX в.;</w:t>
      </w:r>
    </w:p>
    <w:p w:rsidR="00D05B71" w:rsidRDefault="00BE715A">
      <w:pPr>
        <w:pStyle w:val="a3"/>
        <w:tabs>
          <w:tab w:val="left" w:pos="2371"/>
          <w:tab w:val="left" w:pos="4667"/>
          <w:tab w:val="left" w:pos="7330"/>
          <w:tab w:val="left" w:pos="8395"/>
        </w:tabs>
        <w:ind w:right="568"/>
      </w:pPr>
      <w:r>
        <w:t xml:space="preserve">—группировать, систематизировать факты по самостоятельно определяемому </w:t>
      </w:r>
      <w:r>
        <w:rPr>
          <w:spacing w:val="-2"/>
        </w:rPr>
        <w:t>признаку</w:t>
      </w:r>
      <w:r>
        <w:tab/>
      </w:r>
      <w:r>
        <w:rPr>
          <w:spacing w:val="-2"/>
        </w:rPr>
        <w:t>(хронологии,</w:t>
      </w:r>
      <w:r>
        <w:tab/>
      </w:r>
      <w:r>
        <w:rPr>
          <w:spacing w:val="-2"/>
        </w:rPr>
        <w:t>принадлежности</w:t>
      </w:r>
      <w:r>
        <w:tab/>
      </w:r>
      <w:r>
        <w:rPr>
          <w:spacing w:val="-10"/>
        </w:rPr>
        <w:t>к</w:t>
      </w:r>
      <w:r>
        <w:tab/>
      </w:r>
      <w:r>
        <w:rPr>
          <w:spacing w:val="-2"/>
        </w:rPr>
        <w:t xml:space="preserve">историческим </w:t>
      </w:r>
      <w:r>
        <w:t>процессам,типологическимоснованиям и др.);</w:t>
      </w:r>
    </w:p>
    <w:p w:rsidR="00D05B71" w:rsidRDefault="00BE715A">
      <w:pPr>
        <w:pStyle w:val="a3"/>
        <w:ind w:left="1190" w:firstLine="0"/>
      </w:pPr>
      <w:r>
        <w:t>—составлять</w:t>
      </w:r>
      <w:r>
        <w:rPr>
          <w:spacing w:val="-5"/>
        </w:rPr>
        <w:t xml:space="preserve"> </w:t>
      </w:r>
      <w:r>
        <w:t>систематические</w:t>
      </w:r>
      <w:r>
        <w:rPr>
          <w:spacing w:val="-5"/>
        </w:rPr>
        <w:t xml:space="preserve"> </w:t>
      </w:r>
      <w:r>
        <w:rPr>
          <w:spacing w:val="-2"/>
        </w:rPr>
        <w:t>таблицы.</w:t>
      </w:r>
    </w:p>
    <w:p w:rsidR="00D05B71" w:rsidRDefault="00BE715A">
      <w:pPr>
        <w:pStyle w:val="a4"/>
        <w:numPr>
          <w:ilvl w:val="0"/>
          <w:numId w:val="224"/>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D05B71" w:rsidRDefault="00BE715A">
      <w:pPr>
        <w:pStyle w:val="a3"/>
        <w:ind w:right="572"/>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D05B71" w:rsidRDefault="00BE715A">
      <w:pPr>
        <w:pStyle w:val="a3"/>
        <w:spacing w:before="1"/>
        <w:ind w:right="571"/>
      </w:pPr>
      <w:r>
        <w:t>—определять на основе карты влияние географического фактора на развитие различных сфер жизни страны (группы стран).</w:t>
      </w:r>
    </w:p>
    <w:p w:rsidR="00D05B71" w:rsidRDefault="00BE715A">
      <w:pPr>
        <w:pStyle w:val="a4"/>
        <w:numPr>
          <w:ilvl w:val="0"/>
          <w:numId w:val="224"/>
        </w:numPr>
        <w:tabs>
          <w:tab w:val="left" w:pos="1898"/>
        </w:tabs>
        <w:jc w:val="both"/>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D05B71" w:rsidRDefault="00BE715A">
      <w:pPr>
        <w:pStyle w:val="a3"/>
        <w:ind w:right="573"/>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05B71" w:rsidRDefault="00BE715A">
      <w:pPr>
        <w:pStyle w:val="a3"/>
        <w:ind w:right="565"/>
      </w:pPr>
      <w:r>
        <w:t>—определять тип и вид источника (письменного, визуального); выявлять принадлежность</w:t>
      </w:r>
      <w:r>
        <w:rPr>
          <w:spacing w:val="52"/>
          <w:w w:val="150"/>
        </w:rPr>
        <w:t xml:space="preserve"> </w:t>
      </w:r>
      <w:r>
        <w:t>источника</w:t>
      </w:r>
      <w:r>
        <w:rPr>
          <w:spacing w:val="53"/>
          <w:w w:val="150"/>
        </w:rPr>
        <w:t xml:space="preserve"> </w:t>
      </w:r>
      <w:r>
        <w:t>определенному</w:t>
      </w:r>
      <w:r>
        <w:rPr>
          <w:spacing w:val="78"/>
        </w:rPr>
        <w:t xml:space="preserve"> </w:t>
      </w:r>
      <w:r>
        <w:t>лицу,</w:t>
      </w:r>
      <w:r>
        <w:rPr>
          <w:spacing w:val="54"/>
          <w:w w:val="150"/>
        </w:rPr>
        <w:t xml:space="preserve"> </w:t>
      </w:r>
      <w:r>
        <w:t>социальной</w:t>
      </w:r>
      <w:r>
        <w:rPr>
          <w:spacing w:val="61"/>
          <w:w w:val="150"/>
        </w:rPr>
        <w:t xml:space="preserve"> </w:t>
      </w:r>
      <w:r>
        <w:t>группе,</w:t>
      </w:r>
      <w:r>
        <w:rPr>
          <w:spacing w:val="54"/>
          <w:w w:val="150"/>
        </w:rPr>
        <w:t xml:space="preserve"> </w:t>
      </w:r>
      <w:r>
        <w:rPr>
          <w:spacing w:val="-2"/>
        </w:rPr>
        <w:t>общественному</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течению</w:t>
      </w:r>
      <w:r>
        <w:rPr>
          <w:spacing w:val="-3"/>
        </w:rPr>
        <w:t xml:space="preserve"> </w:t>
      </w:r>
      <w:r>
        <w:t>и</w:t>
      </w:r>
      <w:r>
        <w:rPr>
          <w:spacing w:val="-1"/>
        </w:rPr>
        <w:t xml:space="preserve"> </w:t>
      </w:r>
      <w:r>
        <w:rPr>
          <w:spacing w:val="-4"/>
        </w:rPr>
        <w:t>др.;</w:t>
      </w:r>
    </w:p>
    <w:p w:rsidR="00D05B71" w:rsidRDefault="00BE715A">
      <w:pPr>
        <w:pStyle w:val="a3"/>
        <w:ind w:right="567"/>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D05B71" w:rsidRDefault="00BE715A">
      <w:pPr>
        <w:pStyle w:val="a3"/>
        <w:spacing w:before="1"/>
        <w:ind w:right="568"/>
      </w:pPr>
      <w:r>
        <w:t xml:space="preserve">—различать в тексте письменных источников факты и интерпретации событий </w:t>
      </w:r>
      <w:r>
        <w:rPr>
          <w:spacing w:val="-2"/>
        </w:rPr>
        <w:t>прошлого.</w:t>
      </w:r>
    </w:p>
    <w:p w:rsidR="00D05B71" w:rsidRDefault="00BE715A">
      <w:pPr>
        <w:pStyle w:val="a4"/>
        <w:numPr>
          <w:ilvl w:val="0"/>
          <w:numId w:val="224"/>
        </w:numPr>
        <w:tabs>
          <w:tab w:val="left" w:pos="1898"/>
        </w:tabs>
        <w:jc w:val="both"/>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D05B71" w:rsidRDefault="00BE715A">
      <w:pPr>
        <w:pStyle w:val="a3"/>
        <w:ind w:right="566"/>
      </w:pPr>
      <w:r>
        <w:t>—представлять развернутый рассказ о ключевых событиях отечественной и всеобщей истории XIX — начала XX в. с использованием визуальныхматериалов(устно,письменно в форме короткого эссе, презентации);</w:t>
      </w:r>
    </w:p>
    <w:p w:rsidR="00D05B71" w:rsidRDefault="00BE715A">
      <w:pPr>
        <w:pStyle w:val="a3"/>
        <w:ind w:right="567"/>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05B71" w:rsidRDefault="00BE715A">
      <w:pPr>
        <w:pStyle w:val="a3"/>
        <w:ind w:right="571"/>
      </w:pPr>
      <w:r>
        <w:t>—составлять</w:t>
      </w:r>
      <w:r>
        <w:rPr>
          <w:spacing w:val="-2"/>
        </w:rPr>
        <w:t xml:space="preserve"> </w:t>
      </w:r>
      <w:r>
        <w:t>описание</w:t>
      </w:r>
      <w:r>
        <w:rPr>
          <w:spacing w:val="-3"/>
        </w:rPr>
        <w:t xml:space="preserve"> </w:t>
      </w:r>
      <w:r>
        <w:t>образа</w:t>
      </w:r>
      <w:r>
        <w:rPr>
          <w:spacing w:val="-3"/>
        </w:rPr>
        <w:t xml:space="preserve"> </w:t>
      </w:r>
      <w:r>
        <w:t>жизни</w:t>
      </w:r>
      <w:r>
        <w:rPr>
          <w:spacing w:val="-1"/>
        </w:rPr>
        <w:t xml:space="preserve"> </w:t>
      </w:r>
      <w:r>
        <w:t>различных</w:t>
      </w:r>
      <w:r>
        <w:rPr>
          <w:spacing w:val="-1"/>
        </w:rPr>
        <w:t xml:space="preserve"> </w:t>
      </w:r>
      <w:r>
        <w:t>групп</w:t>
      </w:r>
      <w:r>
        <w:rPr>
          <w:spacing w:val="-1"/>
        </w:rPr>
        <w:t xml:space="preserve"> </w:t>
      </w:r>
      <w:r>
        <w:t>населения</w:t>
      </w:r>
      <w:r>
        <w:rPr>
          <w:spacing w:val="-2"/>
        </w:rPr>
        <w:t xml:space="preserve"> </w:t>
      </w:r>
      <w:r>
        <w:t>в</w:t>
      </w:r>
      <w:r>
        <w:rPr>
          <w:spacing w:val="-3"/>
        </w:rPr>
        <w:t xml:space="preserve"> </w:t>
      </w:r>
      <w:r>
        <w:t>России</w:t>
      </w:r>
      <w:r>
        <w:rPr>
          <w:spacing w:val="-1"/>
        </w:rPr>
        <w:t xml:space="preserve"> </w:t>
      </w:r>
      <w:r>
        <w:t>и</w:t>
      </w:r>
      <w:r>
        <w:rPr>
          <w:spacing w:val="-1"/>
        </w:rPr>
        <w:t xml:space="preserve"> </w:t>
      </w:r>
      <w:r>
        <w:t>других странах в XIX — начале XX в., показывая изменения, происшедшие в течение рассматриваемого периода;</w:t>
      </w:r>
    </w:p>
    <w:p w:rsidR="00D05B71" w:rsidRDefault="00BE715A">
      <w:pPr>
        <w:pStyle w:val="a3"/>
        <w:ind w:right="574"/>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D05B71" w:rsidRDefault="00BE715A">
      <w:pPr>
        <w:pStyle w:val="a4"/>
        <w:numPr>
          <w:ilvl w:val="0"/>
          <w:numId w:val="224"/>
        </w:numPr>
        <w:tabs>
          <w:tab w:val="left" w:pos="1898"/>
        </w:tabs>
        <w:jc w:val="both"/>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D05B71" w:rsidRDefault="00BE715A">
      <w:pPr>
        <w:pStyle w:val="a3"/>
        <w:ind w:right="568"/>
      </w:pPr>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05B71" w:rsidRDefault="00BE715A">
      <w:pPr>
        <w:pStyle w:val="a3"/>
        <w:spacing w:before="1"/>
        <w:ind w:right="574"/>
      </w:pPr>
      <w:r>
        <w:t>—объяснять смысл</w:t>
      </w:r>
      <w:r>
        <w:rPr>
          <w:spacing w:val="-1"/>
        </w:rPr>
        <w:t xml:space="preserve"> </w:t>
      </w:r>
      <w:r>
        <w:t>ключевых понятий,</w:t>
      </w:r>
      <w:r>
        <w:rPr>
          <w:spacing w:val="-1"/>
        </w:rPr>
        <w:t xml:space="preserve"> </w:t>
      </w:r>
      <w:r>
        <w:t>относящихся</w:t>
      </w:r>
      <w:r>
        <w:rPr>
          <w:spacing w:val="-3"/>
        </w:rPr>
        <w:t xml:space="preserve"> </w:t>
      </w:r>
      <w:r>
        <w:t>к данной</w:t>
      </w:r>
      <w:r>
        <w:rPr>
          <w:spacing w:val="-2"/>
        </w:rPr>
        <w:t xml:space="preserve"> </w:t>
      </w:r>
      <w:r>
        <w:t>эпохе</w:t>
      </w:r>
      <w:r>
        <w:rPr>
          <w:spacing w:val="-4"/>
        </w:rPr>
        <w:t xml:space="preserve"> </w:t>
      </w:r>
      <w:r>
        <w:t>отечественной и всеобщей истории; соотносить общие понятия и факты;</w:t>
      </w:r>
    </w:p>
    <w:p w:rsidR="00D05B71" w:rsidRDefault="00BE715A">
      <w:pPr>
        <w:pStyle w:val="a3"/>
        <w:ind w:right="571"/>
      </w:pPr>
      <w: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05B71" w:rsidRDefault="00BE715A">
      <w:pPr>
        <w:pStyle w:val="a3"/>
        <w:ind w:right="572"/>
      </w:pPr>
      <w:r>
        <w:t>—проводить сопоставление однотипных событий и процессов отечественной и всеобщей истории XIX — начала</w:t>
      </w:r>
      <w:r>
        <w:rPr>
          <w:spacing w:val="-1"/>
        </w:rPr>
        <w:t xml:space="preserve"> </w:t>
      </w:r>
      <w:r>
        <w:t>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05B71" w:rsidRDefault="00BE715A">
      <w:pPr>
        <w:pStyle w:val="a4"/>
        <w:numPr>
          <w:ilvl w:val="0"/>
          <w:numId w:val="224"/>
        </w:numPr>
        <w:tabs>
          <w:tab w:val="left" w:pos="1897"/>
        </w:tabs>
        <w:ind w:left="482" w:right="575" w:firstLine="707"/>
        <w:jc w:val="both"/>
        <w:rPr>
          <w:sz w:val="24"/>
        </w:rPr>
      </w:pPr>
      <w:r>
        <w:rPr>
          <w:sz w:val="24"/>
        </w:rPr>
        <w:t>Рассмотрение исторических версий и оценок, определение своего</w:t>
      </w:r>
      <w:r>
        <w:rPr>
          <w:spacing w:val="40"/>
          <w:sz w:val="24"/>
        </w:rPr>
        <w:t xml:space="preserve"> </w:t>
      </w:r>
      <w:r>
        <w:rPr>
          <w:sz w:val="24"/>
        </w:rPr>
        <w:t>отношения к наиболее значимым событиям и личностям прошлого:</w:t>
      </w:r>
    </w:p>
    <w:p w:rsidR="00D05B71" w:rsidRDefault="00BE715A">
      <w:pPr>
        <w:pStyle w:val="a3"/>
        <w:ind w:right="566"/>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05B71" w:rsidRDefault="00BE715A">
      <w:pPr>
        <w:pStyle w:val="a3"/>
        <w:ind w:right="572"/>
      </w:pPr>
      <w:r>
        <w:t>—оценивать степень убедительности предложенных точек зрения, формулировать</w:t>
      </w:r>
      <w:r>
        <w:rPr>
          <w:spacing w:val="40"/>
        </w:rPr>
        <w:t xml:space="preserve"> </w:t>
      </w:r>
      <w:r>
        <w:t>и аргументировать свое мнение;</w:t>
      </w:r>
    </w:p>
    <w:p w:rsidR="00D05B71" w:rsidRDefault="00BE715A">
      <w:pPr>
        <w:pStyle w:val="a3"/>
        <w:ind w:right="570"/>
      </w:pPr>
      <w:r>
        <w:t>—объяснять,какимиценностямируководствовалисьлюди в рассматриваемую эпоху (на примерах конкретных ситуаций, персоналий), выражать свое отношение к ним.</w:t>
      </w:r>
    </w:p>
    <w:p w:rsidR="00D05B71" w:rsidRDefault="00BE715A">
      <w:pPr>
        <w:pStyle w:val="a4"/>
        <w:numPr>
          <w:ilvl w:val="0"/>
          <w:numId w:val="224"/>
        </w:numPr>
        <w:tabs>
          <w:tab w:val="left" w:pos="1898"/>
        </w:tabs>
        <w:spacing w:before="1"/>
        <w:jc w:val="both"/>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D05B71" w:rsidRDefault="00BE715A">
      <w:pPr>
        <w:pStyle w:val="a3"/>
        <w:ind w:right="568"/>
      </w:pPr>
      <w: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D05B71" w:rsidRDefault="00BE715A">
      <w:pPr>
        <w:pStyle w:val="a3"/>
        <w:ind w:right="568"/>
      </w:pPr>
      <w:r>
        <w:t>—выполнять учебные проекты по отечественной и всеобщей истории XIX — начала ХХ в. (в том числе на региональном материале);</w:t>
      </w:r>
    </w:p>
    <w:p w:rsidR="00D05B71" w:rsidRDefault="00BE715A">
      <w:pPr>
        <w:pStyle w:val="a3"/>
        <w:ind w:right="565"/>
      </w:pPr>
      <w:r>
        <w:t>—объяснять, в чем состоит наследие истории XIX — начала ХХ в. для России, других</w:t>
      </w:r>
      <w:r>
        <w:rPr>
          <w:spacing w:val="80"/>
        </w:rPr>
        <w:t xml:space="preserve"> </w:t>
      </w:r>
      <w:r>
        <w:t>стран</w:t>
      </w:r>
      <w:r>
        <w:rPr>
          <w:spacing w:val="80"/>
        </w:rPr>
        <w:t xml:space="preserve"> </w:t>
      </w:r>
      <w:r>
        <w:t>мира,</w:t>
      </w:r>
      <w:r>
        <w:rPr>
          <w:spacing w:val="80"/>
        </w:rPr>
        <w:t xml:space="preserve"> </w:t>
      </w:r>
      <w:r>
        <w:t>высказывать</w:t>
      </w:r>
      <w:r>
        <w:rPr>
          <w:spacing w:val="80"/>
        </w:rPr>
        <w:t xml:space="preserve"> </w:t>
      </w:r>
      <w:r>
        <w:t>и</w:t>
      </w:r>
      <w:r>
        <w:rPr>
          <w:spacing w:val="80"/>
        </w:rPr>
        <w:t xml:space="preserve"> </w:t>
      </w:r>
      <w:r>
        <w:t>аргументировать</w:t>
      </w:r>
      <w:r>
        <w:rPr>
          <w:spacing w:val="80"/>
        </w:rPr>
        <w:t xml:space="preserve"> </w:t>
      </w:r>
      <w:r>
        <w:t>свое</w:t>
      </w:r>
      <w:r>
        <w:rPr>
          <w:spacing w:val="80"/>
        </w:rPr>
        <w:t xml:space="preserve"> </w:t>
      </w:r>
      <w:r>
        <w:t>отношение</w:t>
      </w:r>
      <w:r>
        <w:rPr>
          <w:spacing w:val="80"/>
        </w:rPr>
        <w:t xml:space="preserve"> </w:t>
      </w:r>
      <w:r>
        <w:t>к</w:t>
      </w:r>
      <w:r>
        <w:rPr>
          <w:spacing w:val="80"/>
        </w:rPr>
        <w:t xml:space="preserve"> </w:t>
      </w:r>
      <w:r>
        <w:t>культурному</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наследию</w:t>
      </w:r>
      <w:r>
        <w:rPr>
          <w:spacing w:val="-3"/>
        </w:rPr>
        <w:t xml:space="preserve"> </w:t>
      </w:r>
      <w:r>
        <w:t>в</w:t>
      </w:r>
      <w:r>
        <w:rPr>
          <w:spacing w:val="-3"/>
        </w:rPr>
        <w:t xml:space="preserve"> </w:t>
      </w:r>
      <w:r>
        <w:t>общественных</w:t>
      </w:r>
      <w:r>
        <w:rPr>
          <w:spacing w:val="-1"/>
        </w:rPr>
        <w:t xml:space="preserve"> </w:t>
      </w:r>
      <w:r>
        <w:rPr>
          <w:spacing w:val="-2"/>
        </w:rPr>
        <w:t>обсуждениях.</w:t>
      </w:r>
    </w:p>
    <w:p w:rsidR="00D05B71" w:rsidRDefault="00BE715A">
      <w:pPr>
        <w:pStyle w:val="3"/>
        <w:spacing w:before="5"/>
        <w:ind w:left="1021"/>
      </w:pPr>
      <w:r>
        <w:t>Учебный</w:t>
      </w:r>
      <w:r>
        <w:rPr>
          <w:spacing w:val="-5"/>
        </w:rPr>
        <w:t xml:space="preserve"> </w:t>
      </w:r>
      <w:r>
        <w:t>модуль</w:t>
      </w:r>
      <w:r>
        <w:rPr>
          <w:spacing w:val="-2"/>
        </w:rPr>
        <w:t xml:space="preserve"> </w:t>
      </w:r>
      <w:r>
        <w:t>«Введение</w:t>
      </w:r>
      <w:r>
        <w:rPr>
          <w:spacing w:val="-3"/>
        </w:rPr>
        <w:t xml:space="preserve"> </w:t>
      </w:r>
      <w:r>
        <w:t>в</w:t>
      </w:r>
      <w:r>
        <w:rPr>
          <w:spacing w:val="-2"/>
        </w:rPr>
        <w:t xml:space="preserve"> </w:t>
      </w:r>
      <w:r>
        <w:t>новейшую</w:t>
      </w:r>
      <w:r>
        <w:rPr>
          <w:spacing w:val="-3"/>
        </w:rPr>
        <w:t xml:space="preserve"> </w:t>
      </w:r>
      <w:r>
        <w:t>историю</w:t>
      </w:r>
      <w:r>
        <w:rPr>
          <w:spacing w:val="-2"/>
        </w:rPr>
        <w:t xml:space="preserve"> России»</w:t>
      </w:r>
    </w:p>
    <w:p w:rsidR="00D05B71" w:rsidRDefault="00BE715A">
      <w:pPr>
        <w:pStyle w:val="a3"/>
        <w:spacing w:line="274" w:lineRule="exact"/>
        <w:ind w:left="1021" w:firstLine="0"/>
      </w:pPr>
      <w:r>
        <w:t>Пояснительная</w:t>
      </w:r>
      <w:r>
        <w:rPr>
          <w:spacing w:val="-6"/>
        </w:rPr>
        <w:t xml:space="preserve"> </w:t>
      </w:r>
      <w:r>
        <w:rPr>
          <w:spacing w:val="-2"/>
        </w:rPr>
        <w:t>записка.</w:t>
      </w:r>
    </w:p>
    <w:p w:rsidR="00D05B71" w:rsidRDefault="00BE715A">
      <w:pPr>
        <w:pStyle w:val="a3"/>
        <w:ind w:right="567" w:firstLine="539"/>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12">
        <w:r>
          <w:rPr>
            <w:color w:val="0000FF"/>
          </w:rPr>
          <w:t>ФГОС ООО</w:t>
        </w:r>
      </w:hyperlink>
      <w: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D05B71" w:rsidRDefault="00BE715A">
      <w:pPr>
        <w:pStyle w:val="a3"/>
        <w:ind w:right="564" w:firstLine="539"/>
      </w:pPr>
      <w:r>
        <w:t>Общая характеристика учебного модуля «Введение в Новейшую историю России». 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w:t>
      </w:r>
      <w:r>
        <w:rPr>
          <w:spacing w:val="40"/>
        </w:rPr>
        <w:t xml:space="preserve"> </w:t>
      </w:r>
      <w:r>
        <w:t>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D05B71" w:rsidRDefault="00BE715A">
      <w:pPr>
        <w:pStyle w:val="a3"/>
        <w:spacing w:before="1"/>
        <w:ind w:right="562" w:firstLine="539"/>
      </w:pPr>
      <w:r>
        <w:t>Учебный модуль "Введение в Новейшую историю России" имеет также историко- 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D05B71" w:rsidRDefault="00BE715A">
      <w:pPr>
        <w:pStyle w:val="a3"/>
        <w:ind w:right="571" w:firstLine="539"/>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D05B71" w:rsidRDefault="00BE715A">
      <w:pPr>
        <w:pStyle w:val="a3"/>
        <w:ind w:firstLine="0"/>
      </w:pPr>
      <w:r>
        <w:t>Цели</w:t>
      </w:r>
      <w:r>
        <w:rPr>
          <w:spacing w:val="-4"/>
        </w:rPr>
        <w:t xml:space="preserve"> </w:t>
      </w:r>
      <w:r>
        <w:t>изучения</w:t>
      </w:r>
      <w:r>
        <w:rPr>
          <w:spacing w:val="-2"/>
        </w:rPr>
        <w:t xml:space="preserve"> </w:t>
      </w:r>
      <w:r>
        <w:t>учебного</w:t>
      </w:r>
      <w:r>
        <w:rPr>
          <w:spacing w:val="-4"/>
        </w:rPr>
        <w:t xml:space="preserve"> </w:t>
      </w:r>
      <w:r>
        <w:t>модуля</w:t>
      </w:r>
      <w:r>
        <w:rPr>
          <w:spacing w:val="-2"/>
        </w:rPr>
        <w:t xml:space="preserve"> </w:t>
      </w:r>
      <w:r>
        <w:t>"Введение</w:t>
      </w:r>
      <w:r>
        <w:rPr>
          <w:spacing w:val="-5"/>
        </w:rPr>
        <w:t xml:space="preserve"> </w:t>
      </w:r>
      <w:r>
        <w:t>в</w:t>
      </w:r>
      <w:r>
        <w:rPr>
          <w:spacing w:val="-3"/>
        </w:rPr>
        <w:t xml:space="preserve"> </w:t>
      </w:r>
      <w:r>
        <w:t>Новейшую</w:t>
      </w:r>
      <w:r>
        <w:rPr>
          <w:spacing w:val="-4"/>
        </w:rPr>
        <w:t xml:space="preserve"> </w:t>
      </w:r>
      <w:r>
        <w:t>историю</w:t>
      </w:r>
      <w:r>
        <w:rPr>
          <w:spacing w:val="-4"/>
        </w:rPr>
        <w:t xml:space="preserve"> </w:t>
      </w:r>
      <w:r>
        <w:rPr>
          <w:spacing w:val="-2"/>
        </w:rPr>
        <w:t>России":</w:t>
      </w:r>
    </w:p>
    <w:p w:rsidR="00D05B71" w:rsidRDefault="00BE715A">
      <w:pPr>
        <w:pStyle w:val="a3"/>
        <w:ind w:right="571" w:firstLine="539"/>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05B71" w:rsidRDefault="00BE715A">
      <w:pPr>
        <w:pStyle w:val="a3"/>
        <w:spacing w:before="1"/>
        <w:ind w:right="571" w:firstLine="539"/>
      </w:pPr>
      <w:r>
        <w:t>владение знаниями об основных этапах развития человеческого общества при</w:t>
      </w:r>
      <w:r>
        <w:rPr>
          <w:spacing w:val="40"/>
        </w:rPr>
        <w:t xml:space="preserve"> </w:t>
      </w:r>
      <w:r>
        <w:t>особом внимании к месту и роли России во всемирно-историческом процессе;</w:t>
      </w:r>
    </w:p>
    <w:p w:rsidR="00D05B71" w:rsidRDefault="00BE715A">
      <w:pPr>
        <w:pStyle w:val="a3"/>
        <w:ind w:right="570" w:firstLine="539"/>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05B71" w:rsidRDefault="00BE715A">
      <w:pPr>
        <w:pStyle w:val="a3"/>
        <w:ind w:right="572" w:firstLine="539"/>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D05B71" w:rsidRDefault="00BE715A">
      <w:pPr>
        <w:pStyle w:val="a3"/>
        <w:ind w:right="568" w:firstLine="539"/>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05B71" w:rsidRDefault="00BE715A">
      <w:pPr>
        <w:pStyle w:val="a3"/>
        <w:ind w:right="573" w:firstLine="539"/>
      </w:pPr>
      <w:r>
        <w:t>формирование личностной позиции обучающихся по отношению не только к прошлому, но и к настоящему родной страны.</w:t>
      </w:r>
    </w:p>
    <w:p w:rsidR="00D05B71" w:rsidRDefault="00BE715A">
      <w:pPr>
        <w:pStyle w:val="a3"/>
        <w:ind w:left="1021" w:firstLine="0"/>
      </w:pPr>
      <w:r>
        <w:t>Место</w:t>
      </w:r>
      <w:r>
        <w:rPr>
          <w:spacing w:val="-6"/>
        </w:rPr>
        <w:t xml:space="preserve"> </w:t>
      </w:r>
      <w:r>
        <w:t>и</w:t>
      </w:r>
      <w:r>
        <w:rPr>
          <w:spacing w:val="-2"/>
        </w:rPr>
        <w:t xml:space="preserve"> </w:t>
      </w:r>
      <w:r>
        <w:t>роль учебного</w:t>
      </w:r>
      <w:r>
        <w:rPr>
          <w:spacing w:val="-1"/>
        </w:rPr>
        <w:t xml:space="preserve"> </w:t>
      </w:r>
      <w:r>
        <w:t>модуля</w:t>
      </w:r>
      <w:r>
        <w:rPr>
          <w:spacing w:val="-1"/>
        </w:rPr>
        <w:t xml:space="preserve"> </w:t>
      </w:r>
      <w:r>
        <w:t>"Введение</w:t>
      </w:r>
      <w:r>
        <w:rPr>
          <w:spacing w:val="-4"/>
        </w:rPr>
        <w:t xml:space="preserve"> </w:t>
      </w:r>
      <w:r>
        <w:t>в</w:t>
      </w:r>
      <w:r>
        <w:rPr>
          <w:spacing w:val="-4"/>
        </w:rPr>
        <w:t xml:space="preserve"> </w:t>
      </w:r>
      <w:r>
        <w:t>Новейшую</w:t>
      </w:r>
      <w:r>
        <w:rPr>
          <w:spacing w:val="-3"/>
        </w:rPr>
        <w:t xml:space="preserve"> </w:t>
      </w:r>
      <w:r>
        <w:t>историю</w:t>
      </w:r>
      <w:r>
        <w:rPr>
          <w:spacing w:val="-3"/>
        </w:rPr>
        <w:t xml:space="preserve"> </w:t>
      </w:r>
      <w:r>
        <w:rPr>
          <w:spacing w:val="-2"/>
        </w:rPr>
        <w:t>России".</w:t>
      </w:r>
    </w:p>
    <w:p w:rsidR="00D05B71" w:rsidRDefault="00BE715A">
      <w:pPr>
        <w:pStyle w:val="a3"/>
        <w:ind w:right="573" w:firstLine="539"/>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D05B71" w:rsidRDefault="00D23FA2">
      <w:pPr>
        <w:pStyle w:val="a3"/>
        <w:ind w:right="565" w:firstLine="539"/>
      </w:pPr>
      <w:hyperlink r:id="rId13">
        <w:r w:rsidR="00BE715A">
          <w:t>ФГОС ООО</w:t>
        </w:r>
      </w:hyperlink>
      <w:r w:rsidR="00BE715A">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w:t>
      </w:r>
      <w:r w:rsidR="00BE715A">
        <w:rPr>
          <w:spacing w:val="77"/>
          <w:w w:val="150"/>
        </w:rPr>
        <w:t xml:space="preserve"> </w:t>
      </w:r>
      <w:r w:rsidR="00BE715A">
        <w:t>связи</w:t>
      </w:r>
      <w:r w:rsidR="00BE715A">
        <w:rPr>
          <w:spacing w:val="79"/>
          <w:w w:val="150"/>
        </w:rPr>
        <w:t xml:space="preserve"> </w:t>
      </w:r>
      <w:r w:rsidR="00BE715A">
        <w:t>исторических</w:t>
      </w:r>
      <w:r w:rsidR="00BE715A">
        <w:rPr>
          <w:spacing w:val="80"/>
          <w:w w:val="150"/>
        </w:rPr>
        <w:t xml:space="preserve"> </w:t>
      </w:r>
      <w:r w:rsidR="00BE715A">
        <w:t>событий,</w:t>
      </w:r>
      <w:r w:rsidR="00BE715A">
        <w:rPr>
          <w:spacing w:val="78"/>
          <w:w w:val="150"/>
        </w:rPr>
        <w:t xml:space="preserve"> </w:t>
      </w:r>
      <w:r w:rsidR="00BE715A">
        <w:t>явлений,</w:t>
      </w:r>
      <w:r w:rsidR="00BE715A">
        <w:rPr>
          <w:spacing w:val="76"/>
          <w:w w:val="150"/>
        </w:rPr>
        <w:t xml:space="preserve"> </w:t>
      </w:r>
      <w:r w:rsidR="00BE715A">
        <w:t>процессов,</w:t>
      </w:r>
      <w:r w:rsidR="00BE715A">
        <w:rPr>
          <w:spacing w:val="78"/>
          <w:w w:val="150"/>
        </w:rPr>
        <w:t xml:space="preserve"> </w:t>
      </w:r>
      <w:r w:rsidR="00BE715A">
        <w:t>их</w:t>
      </w:r>
      <w:r w:rsidR="00BE715A">
        <w:rPr>
          <w:spacing w:val="80"/>
          <w:w w:val="150"/>
        </w:rPr>
        <w:t xml:space="preserve"> </w:t>
      </w:r>
      <w:r w:rsidR="00BE715A">
        <w:t>взаимосвязь</w:t>
      </w:r>
      <w:r w:rsidR="00BE715A">
        <w:rPr>
          <w:spacing w:val="77"/>
          <w:w w:val="150"/>
        </w:rPr>
        <w:t xml:space="preserve"> </w:t>
      </w:r>
      <w:r w:rsidR="00BE715A">
        <w:t>(при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наличии) с важнейшими событиями XX - начала XXI в.; характеризовать итоги и историческое значение событий".</w:t>
      </w:r>
    </w:p>
    <w:p w:rsidR="00D05B71" w:rsidRDefault="00BE715A">
      <w:pPr>
        <w:pStyle w:val="a3"/>
        <w:ind w:right="566" w:firstLine="539"/>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10 - 11 классах. Кроме того, при изучении региональной истории, при реализации федеральной</w:t>
      </w:r>
      <w:r>
        <w:rPr>
          <w:spacing w:val="40"/>
        </w:rPr>
        <w:t xml:space="preserve"> </w:t>
      </w:r>
      <w:r>
        <w:t>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D05B71" w:rsidRDefault="00BE715A">
      <w:pPr>
        <w:pStyle w:val="3"/>
        <w:spacing w:before="5" w:line="240" w:lineRule="auto"/>
        <w:ind w:left="482" w:right="566" w:firstLine="539"/>
      </w:pPr>
      <w:r>
        <w:t>Модуль</w:t>
      </w:r>
      <w:r>
        <w:rPr>
          <w:spacing w:val="-2"/>
        </w:rPr>
        <w:t xml:space="preserve"> </w:t>
      </w:r>
      <w:r>
        <w:t>«Введение</w:t>
      </w:r>
      <w:r>
        <w:rPr>
          <w:spacing w:val="-3"/>
        </w:rPr>
        <w:t xml:space="preserve"> </w:t>
      </w:r>
      <w:r>
        <w:t>в</w:t>
      </w:r>
      <w:r>
        <w:rPr>
          <w:spacing w:val="-4"/>
        </w:rPr>
        <w:t xml:space="preserve"> </w:t>
      </w:r>
      <w:r>
        <w:t>Новейшую</w:t>
      </w:r>
      <w:r>
        <w:rPr>
          <w:spacing w:val="-3"/>
        </w:rPr>
        <w:t xml:space="preserve"> </w:t>
      </w:r>
      <w:r>
        <w:t>историю</w:t>
      </w:r>
      <w:r>
        <w:rPr>
          <w:spacing w:val="-3"/>
        </w:rPr>
        <w:t xml:space="preserve"> </w:t>
      </w:r>
      <w:r>
        <w:t>России» может быть</w:t>
      </w:r>
      <w:r>
        <w:rPr>
          <w:spacing w:val="-4"/>
        </w:rPr>
        <w:t xml:space="preserve"> </w:t>
      </w:r>
      <w:r>
        <w:t>реализован</w:t>
      </w:r>
      <w:r>
        <w:rPr>
          <w:spacing w:val="-1"/>
        </w:rPr>
        <w:t xml:space="preserve"> </w:t>
      </w:r>
      <w:r>
        <w:t>в</w:t>
      </w:r>
      <w:r>
        <w:rPr>
          <w:spacing w:val="-4"/>
        </w:rPr>
        <w:t xml:space="preserve"> </w:t>
      </w:r>
      <w:r>
        <w:t xml:space="preserve">двух </w:t>
      </w:r>
      <w:r>
        <w:rPr>
          <w:spacing w:val="-2"/>
        </w:rPr>
        <w:t>вариантах:</w:t>
      </w:r>
    </w:p>
    <w:p w:rsidR="00D05B71" w:rsidRDefault="00BE715A">
      <w:pPr>
        <w:pStyle w:val="a3"/>
        <w:ind w:right="565" w:firstLine="0"/>
      </w:pPr>
      <w: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D05B71" w:rsidRDefault="00BE715A">
      <w:pPr>
        <w:pStyle w:val="a3"/>
        <w:ind w:right="572" w:firstLine="539"/>
      </w:pPr>
      <w: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w:t>
      </w:r>
      <w:r>
        <w:rPr>
          <w:spacing w:val="-4"/>
        </w:rPr>
        <w:t xml:space="preserve"> </w:t>
      </w:r>
      <w:r>
        <w:t>образовательной</w:t>
      </w:r>
      <w:r>
        <w:rPr>
          <w:spacing w:val="-3"/>
        </w:rPr>
        <w:t xml:space="preserve"> </w:t>
      </w:r>
      <w:r>
        <w:t>организацией,</w:t>
      </w:r>
      <w:r>
        <w:rPr>
          <w:spacing w:val="-7"/>
        </w:rPr>
        <w:t xml:space="preserve"> </w:t>
      </w:r>
      <w:r>
        <w:t>включающей,</w:t>
      </w:r>
      <w:r>
        <w:rPr>
          <w:spacing w:val="-4"/>
        </w:rPr>
        <w:t xml:space="preserve"> </w:t>
      </w:r>
      <w:r>
        <w:t>в</w:t>
      </w:r>
      <w:r>
        <w:rPr>
          <w:spacing w:val="-5"/>
        </w:rPr>
        <w:t xml:space="preserve"> </w:t>
      </w:r>
      <w:r>
        <w:t>частности,</w:t>
      </w:r>
      <w:r>
        <w:rPr>
          <w:spacing w:val="-2"/>
        </w:rPr>
        <w:t xml:space="preserve"> </w:t>
      </w:r>
      <w:r>
        <w:t>учебные</w:t>
      </w:r>
      <w:r>
        <w:rPr>
          <w:spacing w:val="-6"/>
        </w:rPr>
        <w:t xml:space="preserve"> </w:t>
      </w:r>
      <w:r>
        <w:t>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D05B71" w:rsidRDefault="00BE715A">
      <w:pPr>
        <w:pStyle w:val="a3"/>
        <w:spacing w:line="273" w:lineRule="exact"/>
        <w:ind w:left="0" w:right="566" w:firstLine="0"/>
        <w:jc w:val="right"/>
      </w:pPr>
      <w:r>
        <w:t>Таблица</w:t>
      </w:r>
      <w:r>
        <w:rPr>
          <w:spacing w:val="-4"/>
        </w:rPr>
        <w:t xml:space="preserve"> </w:t>
      </w:r>
      <w:r>
        <w:rPr>
          <w:spacing w:val="-10"/>
        </w:rPr>
        <w:t>1</w:t>
      </w:r>
    </w:p>
    <w:p w:rsidR="00D05B71" w:rsidRDefault="00D05B71">
      <w:pPr>
        <w:pStyle w:val="a3"/>
        <w:ind w:left="0" w:firstLine="0"/>
        <w:jc w:val="left"/>
      </w:pPr>
    </w:p>
    <w:p w:rsidR="00D05B71" w:rsidRDefault="00BE715A">
      <w:pPr>
        <w:pStyle w:val="a3"/>
        <w:ind w:left="472" w:right="561" w:firstLine="0"/>
        <w:jc w:val="center"/>
      </w:pPr>
      <w:r>
        <w:t>Реализация</w:t>
      </w:r>
      <w:r>
        <w:rPr>
          <w:spacing w:val="-3"/>
        </w:rPr>
        <w:t xml:space="preserve"> </w:t>
      </w:r>
      <w:r>
        <w:t>модуля</w:t>
      </w:r>
      <w:r>
        <w:rPr>
          <w:spacing w:val="-2"/>
        </w:rPr>
        <w:t xml:space="preserve"> </w:t>
      </w:r>
      <w:r>
        <w:t>в</w:t>
      </w:r>
      <w:r>
        <w:rPr>
          <w:spacing w:val="-4"/>
        </w:rPr>
        <w:t xml:space="preserve"> </w:t>
      </w:r>
      <w:r>
        <w:t>курсе</w:t>
      </w:r>
      <w:r>
        <w:rPr>
          <w:spacing w:val="-1"/>
        </w:rPr>
        <w:t xml:space="preserve"> </w:t>
      </w:r>
      <w:r>
        <w:t>"История</w:t>
      </w:r>
      <w:r>
        <w:rPr>
          <w:spacing w:val="-3"/>
        </w:rPr>
        <w:t xml:space="preserve"> </w:t>
      </w:r>
      <w:r>
        <w:t>России"</w:t>
      </w:r>
      <w:r>
        <w:rPr>
          <w:spacing w:val="-4"/>
        </w:rPr>
        <w:t xml:space="preserve"> </w:t>
      </w:r>
      <w:r>
        <w:t xml:space="preserve">9 </w:t>
      </w:r>
      <w:r>
        <w:rPr>
          <w:spacing w:val="-2"/>
        </w:rPr>
        <w:t>класса</w:t>
      </w:r>
    </w:p>
    <w:p w:rsidR="00D05B71" w:rsidRDefault="00D05B71">
      <w:pPr>
        <w:pStyle w:val="a3"/>
        <w:spacing w:before="54"/>
        <w:ind w:left="0" w:firstLine="0"/>
        <w:jc w:val="left"/>
        <w:rPr>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6"/>
        <w:gridCol w:w="1306"/>
        <w:gridCol w:w="2264"/>
        <w:gridCol w:w="1291"/>
      </w:tblGrid>
      <w:tr w:rsidR="00D05B71">
        <w:trPr>
          <w:trHeight w:val="1583"/>
        </w:trPr>
        <w:tc>
          <w:tcPr>
            <w:tcW w:w="4186" w:type="dxa"/>
          </w:tcPr>
          <w:p w:rsidR="00D05B71" w:rsidRDefault="00BE715A">
            <w:pPr>
              <w:pStyle w:val="TableParagraph"/>
              <w:spacing w:before="95"/>
              <w:ind w:left="1773" w:hanging="1652"/>
              <w:rPr>
                <w:sz w:val="24"/>
              </w:rPr>
            </w:pPr>
            <w:r>
              <w:rPr>
                <w:sz w:val="24"/>
              </w:rPr>
              <w:t>Программа</w:t>
            </w:r>
            <w:r>
              <w:rPr>
                <w:spacing w:val="-10"/>
                <w:sz w:val="24"/>
              </w:rPr>
              <w:t xml:space="preserve"> </w:t>
            </w:r>
            <w:r>
              <w:rPr>
                <w:sz w:val="24"/>
              </w:rPr>
              <w:t>курса</w:t>
            </w:r>
            <w:r>
              <w:rPr>
                <w:spacing w:val="-9"/>
                <w:sz w:val="24"/>
              </w:rPr>
              <w:t xml:space="preserve"> </w:t>
            </w:r>
            <w:r>
              <w:rPr>
                <w:sz w:val="24"/>
              </w:rPr>
              <w:t>"История</w:t>
            </w:r>
            <w:r>
              <w:rPr>
                <w:spacing w:val="-10"/>
                <w:sz w:val="24"/>
              </w:rPr>
              <w:t xml:space="preserve"> </w:t>
            </w:r>
            <w:r>
              <w:rPr>
                <w:sz w:val="24"/>
              </w:rPr>
              <w:t>России"</w:t>
            </w:r>
            <w:r>
              <w:rPr>
                <w:spacing w:val="-11"/>
                <w:sz w:val="24"/>
              </w:rPr>
              <w:t xml:space="preserve"> </w:t>
            </w:r>
            <w:r>
              <w:rPr>
                <w:sz w:val="24"/>
              </w:rPr>
              <w:t xml:space="preserve">(9 </w:t>
            </w:r>
            <w:r>
              <w:rPr>
                <w:spacing w:val="-2"/>
                <w:sz w:val="24"/>
              </w:rPr>
              <w:t>класс)</w:t>
            </w:r>
          </w:p>
        </w:tc>
        <w:tc>
          <w:tcPr>
            <w:tcW w:w="1306" w:type="dxa"/>
          </w:tcPr>
          <w:p w:rsidR="00D05B71" w:rsidRDefault="00BE715A">
            <w:pPr>
              <w:pStyle w:val="TableParagraph"/>
              <w:spacing w:before="95"/>
              <w:ind w:left="74" w:right="63" w:hanging="2"/>
              <w:jc w:val="center"/>
              <w:rPr>
                <w:sz w:val="24"/>
              </w:rPr>
            </w:pPr>
            <w:r>
              <w:rPr>
                <w:spacing w:val="-2"/>
                <w:sz w:val="24"/>
              </w:rPr>
              <w:t>Примерное количество часов</w:t>
            </w:r>
          </w:p>
        </w:tc>
        <w:tc>
          <w:tcPr>
            <w:tcW w:w="2264" w:type="dxa"/>
          </w:tcPr>
          <w:p w:rsidR="00D05B71" w:rsidRDefault="00BE715A">
            <w:pPr>
              <w:pStyle w:val="TableParagraph"/>
              <w:spacing w:before="95"/>
              <w:ind w:left="93" w:right="86" w:firstLine="3"/>
              <w:jc w:val="center"/>
              <w:rPr>
                <w:sz w:val="24"/>
              </w:rPr>
            </w:pPr>
            <w:r>
              <w:rPr>
                <w:spacing w:val="-2"/>
                <w:sz w:val="24"/>
              </w:rPr>
              <w:t xml:space="preserve">Программа </w:t>
            </w:r>
            <w:r>
              <w:rPr>
                <w:sz w:val="24"/>
              </w:rPr>
              <w:t>учебного модуля "Введение в Новейшую</w:t>
            </w:r>
            <w:r>
              <w:rPr>
                <w:spacing w:val="-15"/>
                <w:sz w:val="24"/>
              </w:rPr>
              <w:t xml:space="preserve"> </w:t>
            </w:r>
            <w:r>
              <w:rPr>
                <w:sz w:val="24"/>
              </w:rPr>
              <w:t xml:space="preserve">историю </w:t>
            </w:r>
            <w:r>
              <w:rPr>
                <w:spacing w:val="-2"/>
                <w:sz w:val="24"/>
              </w:rPr>
              <w:t>России"</w:t>
            </w:r>
          </w:p>
        </w:tc>
        <w:tc>
          <w:tcPr>
            <w:tcW w:w="1291" w:type="dxa"/>
          </w:tcPr>
          <w:p w:rsidR="00D05B71" w:rsidRDefault="00BE715A">
            <w:pPr>
              <w:pStyle w:val="TableParagraph"/>
              <w:spacing w:before="95"/>
              <w:ind w:left="66" w:right="56" w:hanging="2"/>
              <w:jc w:val="center"/>
              <w:rPr>
                <w:sz w:val="24"/>
              </w:rPr>
            </w:pPr>
            <w:r>
              <w:rPr>
                <w:spacing w:val="-2"/>
                <w:sz w:val="24"/>
              </w:rPr>
              <w:t>Примерное количество часов</w:t>
            </w:r>
          </w:p>
        </w:tc>
      </w:tr>
      <w:tr w:rsidR="00D05B71">
        <w:trPr>
          <w:trHeight w:val="479"/>
        </w:trPr>
        <w:tc>
          <w:tcPr>
            <w:tcW w:w="4186" w:type="dxa"/>
          </w:tcPr>
          <w:p w:rsidR="00D05B71" w:rsidRDefault="00BE715A">
            <w:pPr>
              <w:pStyle w:val="TableParagraph"/>
              <w:spacing w:before="95"/>
              <w:ind w:left="62"/>
              <w:rPr>
                <w:sz w:val="24"/>
              </w:rPr>
            </w:pPr>
            <w:r>
              <w:rPr>
                <w:spacing w:val="-2"/>
                <w:sz w:val="24"/>
              </w:rPr>
              <w:t>Введение</w:t>
            </w:r>
          </w:p>
        </w:tc>
        <w:tc>
          <w:tcPr>
            <w:tcW w:w="1306" w:type="dxa"/>
          </w:tcPr>
          <w:p w:rsidR="00D05B71" w:rsidRDefault="00BE715A">
            <w:pPr>
              <w:pStyle w:val="TableParagraph"/>
              <w:spacing w:before="95"/>
              <w:ind w:left="62"/>
              <w:rPr>
                <w:sz w:val="24"/>
              </w:rPr>
            </w:pPr>
            <w:r>
              <w:rPr>
                <w:spacing w:val="-10"/>
                <w:sz w:val="24"/>
              </w:rPr>
              <w:t>1</w:t>
            </w:r>
          </w:p>
        </w:tc>
        <w:tc>
          <w:tcPr>
            <w:tcW w:w="2264" w:type="dxa"/>
          </w:tcPr>
          <w:p w:rsidR="00D05B71" w:rsidRDefault="00BE715A">
            <w:pPr>
              <w:pStyle w:val="TableParagraph"/>
              <w:spacing w:before="95"/>
              <w:ind w:left="59"/>
              <w:rPr>
                <w:sz w:val="24"/>
              </w:rPr>
            </w:pPr>
            <w:r>
              <w:rPr>
                <w:spacing w:val="-2"/>
                <w:sz w:val="24"/>
              </w:rPr>
              <w:t>Введение</w:t>
            </w:r>
          </w:p>
        </w:tc>
        <w:tc>
          <w:tcPr>
            <w:tcW w:w="1291" w:type="dxa"/>
          </w:tcPr>
          <w:p w:rsidR="00D05B71" w:rsidRDefault="00BE715A">
            <w:pPr>
              <w:pStyle w:val="TableParagraph"/>
              <w:spacing w:before="95"/>
              <w:ind w:left="9"/>
              <w:jc w:val="center"/>
              <w:rPr>
                <w:sz w:val="24"/>
              </w:rPr>
            </w:pPr>
            <w:r>
              <w:rPr>
                <w:spacing w:val="-10"/>
                <w:sz w:val="24"/>
              </w:rPr>
              <w:t>1</w:t>
            </w:r>
          </w:p>
        </w:tc>
      </w:tr>
      <w:tr w:rsidR="00D05B71">
        <w:trPr>
          <w:trHeight w:val="1034"/>
        </w:trPr>
        <w:tc>
          <w:tcPr>
            <w:tcW w:w="4186" w:type="dxa"/>
          </w:tcPr>
          <w:p w:rsidR="00D05B71" w:rsidRDefault="00BE715A">
            <w:pPr>
              <w:pStyle w:val="TableParagraph"/>
              <w:spacing w:before="95"/>
              <w:ind w:left="62"/>
              <w:rPr>
                <w:sz w:val="24"/>
              </w:rPr>
            </w:pPr>
            <w:r>
              <w:rPr>
                <w:sz w:val="24"/>
              </w:rPr>
              <w:t>Первая</w:t>
            </w:r>
            <w:r>
              <w:rPr>
                <w:spacing w:val="-9"/>
                <w:sz w:val="24"/>
              </w:rPr>
              <w:t xml:space="preserve"> </w:t>
            </w:r>
            <w:r>
              <w:rPr>
                <w:sz w:val="24"/>
              </w:rPr>
              <w:t>российская</w:t>
            </w:r>
            <w:r>
              <w:rPr>
                <w:spacing w:val="-9"/>
                <w:sz w:val="24"/>
              </w:rPr>
              <w:t xml:space="preserve"> </w:t>
            </w:r>
            <w:r>
              <w:rPr>
                <w:sz w:val="24"/>
              </w:rPr>
              <w:t>революция</w:t>
            </w:r>
            <w:r>
              <w:rPr>
                <w:spacing w:val="-9"/>
                <w:sz w:val="24"/>
              </w:rPr>
              <w:t xml:space="preserve"> </w:t>
            </w:r>
            <w:r>
              <w:rPr>
                <w:sz w:val="24"/>
              </w:rPr>
              <w:t>1905</w:t>
            </w:r>
            <w:r>
              <w:rPr>
                <w:spacing w:val="-8"/>
                <w:sz w:val="24"/>
              </w:rPr>
              <w:t xml:space="preserve"> </w:t>
            </w:r>
            <w:r>
              <w:rPr>
                <w:sz w:val="24"/>
              </w:rPr>
              <w:t>- 1907 гг.</w:t>
            </w:r>
          </w:p>
        </w:tc>
        <w:tc>
          <w:tcPr>
            <w:tcW w:w="1306" w:type="dxa"/>
          </w:tcPr>
          <w:p w:rsidR="00D05B71" w:rsidRDefault="00BE715A">
            <w:pPr>
              <w:pStyle w:val="TableParagraph"/>
              <w:spacing w:before="95"/>
              <w:ind w:left="62"/>
              <w:rPr>
                <w:sz w:val="24"/>
              </w:rPr>
            </w:pPr>
            <w:r>
              <w:rPr>
                <w:spacing w:val="-10"/>
                <w:sz w:val="24"/>
              </w:rPr>
              <w:t>1</w:t>
            </w:r>
          </w:p>
        </w:tc>
        <w:tc>
          <w:tcPr>
            <w:tcW w:w="2264" w:type="dxa"/>
          </w:tcPr>
          <w:p w:rsidR="00D05B71" w:rsidRDefault="00BE715A">
            <w:pPr>
              <w:pStyle w:val="TableParagraph"/>
              <w:spacing w:before="95"/>
              <w:ind w:left="59"/>
              <w:rPr>
                <w:sz w:val="24"/>
              </w:rPr>
            </w:pPr>
            <w:r>
              <w:rPr>
                <w:sz w:val="24"/>
              </w:rPr>
              <w:t xml:space="preserve">Февральская и </w:t>
            </w:r>
            <w:r>
              <w:rPr>
                <w:spacing w:val="-2"/>
                <w:sz w:val="24"/>
              </w:rPr>
              <w:t xml:space="preserve">Октябрьская </w:t>
            </w:r>
            <w:r>
              <w:rPr>
                <w:sz w:val="24"/>
              </w:rPr>
              <w:t>революции</w:t>
            </w:r>
            <w:r>
              <w:rPr>
                <w:spacing w:val="-15"/>
                <w:sz w:val="24"/>
              </w:rPr>
              <w:t xml:space="preserve"> </w:t>
            </w:r>
            <w:r>
              <w:rPr>
                <w:sz w:val="24"/>
              </w:rPr>
              <w:t>1917</w:t>
            </w:r>
            <w:r>
              <w:rPr>
                <w:spacing w:val="-15"/>
                <w:sz w:val="24"/>
              </w:rPr>
              <w:t xml:space="preserve"> </w:t>
            </w:r>
            <w:r>
              <w:rPr>
                <w:sz w:val="24"/>
              </w:rPr>
              <w:t>г.</w:t>
            </w:r>
          </w:p>
        </w:tc>
        <w:tc>
          <w:tcPr>
            <w:tcW w:w="1291" w:type="dxa"/>
          </w:tcPr>
          <w:p w:rsidR="00D05B71" w:rsidRDefault="00BE715A">
            <w:pPr>
              <w:pStyle w:val="TableParagraph"/>
              <w:spacing w:before="95"/>
              <w:ind w:left="9"/>
              <w:jc w:val="center"/>
              <w:rPr>
                <w:sz w:val="24"/>
              </w:rPr>
            </w:pPr>
            <w:r>
              <w:rPr>
                <w:spacing w:val="-10"/>
                <w:sz w:val="24"/>
              </w:rPr>
              <w:t>3</w:t>
            </w:r>
          </w:p>
        </w:tc>
      </w:tr>
      <w:tr w:rsidR="00D05B71">
        <w:trPr>
          <w:trHeight w:val="1584"/>
        </w:trPr>
        <w:tc>
          <w:tcPr>
            <w:tcW w:w="4186" w:type="dxa"/>
          </w:tcPr>
          <w:p w:rsidR="00D05B71" w:rsidRDefault="00BE715A">
            <w:pPr>
              <w:pStyle w:val="TableParagraph"/>
              <w:spacing w:before="92"/>
              <w:ind w:left="62"/>
              <w:rPr>
                <w:sz w:val="24"/>
              </w:rPr>
            </w:pPr>
            <w:r>
              <w:rPr>
                <w:sz w:val="24"/>
              </w:rPr>
              <w:t>Отечественная война 1812 г. - важнейшее событие российской и мировой</w:t>
            </w:r>
            <w:r>
              <w:rPr>
                <w:spacing w:val="-10"/>
                <w:sz w:val="24"/>
              </w:rPr>
              <w:t xml:space="preserve"> </w:t>
            </w:r>
            <w:r>
              <w:rPr>
                <w:sz w:val="24"/>
              </w:rPr>
              <w:t>истории</w:t>
            </w:r>
            <w:r>
              <w:rPr>
                <w:spacing w:val="-11"/>
                <w:sz w:val="24"/>
              </w:rPr>
              <w:t xml:space="preserve"> </w:t>
            </w:r>
            <w:r>
              <w:rPr>
                <w:sz w:val="24"/>
              </w:rPr>
              <w:t>XIX</w:t>
            </w:r>
            <w:r>
              <w:rPr>
                <w:spacing w:val="-11"/>
                <w:sz w:val="24"/>
              </w:rPr>
              <w:t xml:space="preserve"> </w:t>
            </w:r>
            <w:r>
              <w:rPr>
                <w:sz w:val="24"/>
              </w:rPr>
              <w:t>в.</w:t>
            </w:r>
            <w:r>
              <w:rPr>
                <w:spacing w:val="-10"/>
                <w:sz w:val="24"/>
              </w:rPr>
              <w:t xml:space="preserve"> </w:t>
            </w:r>
            <w:r>
              <w:rPr>
                <w:sz w:val="24"/>
              </w:rPr>
              <w:t xml:space="preserve">Крымская война. Героическая оборона </w:t>
            </w:r>
            <w:r>
              <w:rPr>
                <w:spacing w:val="-2"/>
                <w:sz w:val="24"/>
              </w:rPr>
              <w:t>Севастополя</w:t>
            </w:r>
          </w:p>
        </w:tc>
        <w:tc>
          <w:tcPr>
            <w:tcW w:w="1306" w:type="dxa"/>
          </w:tcPr>
          <w:p w:rsidR="00D05B71" w:rsidRDefault="00BE715A">
            <w:pPr>
              <w:pStyle w:val="TableParagraph"/>
              <w:spacing w:before="92"/>
              <w:ind w:left="62"/>
              <w:rPr>
                <w:sz w:val="24"/>
              </w:rPr>
            </w:pPr>
            <w:r>
              <w:rPr>
                <w:spacing w:val="-10"/>
                <w:sz w:val="24"/>
              </w:rPr>
              <w:t>2</w:t>
            </w:r>
          </w:p>
        </w:tc>
        <w:tc>
          <w:tcPr>
            <w:tcW w:w="2264" w:type="dxa"/>
          </w:tcPr>
          <w:p w:rsidR="00D05B71" w:rsidRDefault="00BE715A">
            <w:pPr>
              <w:pStyle w:val="TableParagraph"/>
              <w:spacing w:before="92"/>
              <w:ind w:left="59" w:right="196"/>
              <w:rPr>
                <w:sz w:val="24"/>
              </w:rPr>
            </w:pPr>
            <w:r>
              <w:rPr>
                <w:spacing w:val="-2"/>
                <w:sz w:val="24"/>
              </w:rPr>
              <w:t xml:space="preserve">Великая Отечественная </w:t>
            </w:r>
            <w:r>
              <w:rPr>
                <w:spacing w:val="-4"/>
                <w:sz w:val="24"/>
              </w:rPr>
              <w:t>война</w:t>
            </w:r>
          </w:p>
          <w:p w:rsidR="00D05B71" w:rsidRDefault="00BE715A">
            <w:pPr>
              <w:pStyle w:val="TableParagraph"/>
              <w:spacing w:before="1"/>
              <w:ind w:left="59"/>
              <w:rPr>
                <w:sz w:val="24"/>
              </w:rPr>
            </w:pPr>
            <w:r>
              <w:rPr>
                <w:sz w:val="24"/>
              </w:rPr>
              <w:t>(1941</w:t>
            </w:r>
            <w:r>
              <w:rPr>
                <w:spacing w:val="-1"/>
                <w:sz w:val="24"/>
              </w:rPr>
              <w:t xml:space="preserve"> </w:t>
            </w:r>
            <w:r>
              <w:rPr>
                <w:sz w:val="24"/>
              </w:rPr>
              <w:t>-</w:t>
            </w:r>
            <w:r>
              <w:rPr>
                <w:spacing w:val="-1"/>
                <w:sz w:val="24"/>
              </w:rPr>
              <w:t xml:space="preserve"> </w:t>
            </w:r>
            <w:r>
              <w:rPr>
                <w:sz w:val="24"/>
              </w:rPr>
              <w:t xml:space="preserve">1945 </w:t>
            </w:r>
            <w:r>
              <w:rPr>
                <w:spacing w:val="-4"/>
                <w:sz w:val="24"/>
              </w:rPr>
              <w:t>гг.)</w:t>
            </w:r>
          </w:p>
        </w:tc>
        <w:tc>
          <w:tcPr>
            <w:tcW w:w="1291" w:type="dxa"/>
          </w:tcPr>
          <w:p w:rsidR="00D05B71" w:rsidRDefault="00BE715A">
            <w:pPr>
              <w:pStyle w:val="TableParagraph"/>
              <w:spacing w:before="92"/>
              <w:ind w:left="9"/>
              <w:jc w:val="center"/>
              <w:rPr>
                <w:sz w:val="24"/>
              </w:rPr>
            </w:pPr>
            <w:r>
              <w:rPr>
                <w:spacing w:val="-10"/>
                <w:sz w:val="24"/>
              </w:rPr>
              <w:t>4</w:t>
            </w:r>
          </w:p>
        </w:tc>
      </w:tr>
      <w:tr w:rsidR="00D05B71">
        <w:trPr>
          <w:trHeight w:val="1583"/>
        </w:trPr>
        <w:tc>
          <w:tcPr>
            <w:tcW w:w="4186" w:type="dxa"/>
          </w:tcPr>
          <w:p w:rsidR="00D05B71" w:rsidRDefault="00BE715A">
            <w:pPr>
              <w:pStyle w:val="TableParagraph"/>
              <w:spacing w:before="92"/>
              <w:ind w:left="62"/>
              <w:rPr>
                <w:sz w:val="24"/>
              </w:rPr>
            </w:pPr>
            <w:r>
              <w:rPr>
                <w:sz w:val="24"/>
              </w:rPr>
              <w:t>Социальная</w:t>
            </w:r>
            <w:r>
              <w:rPr>
                <w:spacing w:val="-13"/>
                <w:sz w:val="24"/>
              </w:rPr>
              <w:t xml:space="preserve"> </w:t>
            </w:r>
            <w:r>
              <w:rPr>
                <w:sz w:val="24"/>
              </w:rPr>
              <w:t>и</w:t>
            </w:r>
            <w:r>
              <w:rPr>
                <w:spacing w:val="-13"/>
                <w:sz w:val="24"/>
              </w:rPr>
              <w:t xml:space="preserve"> </w:t>
            </w:r>
            <w:r>
              <w:rPr>
                <w:sz w:val="24"/>
              </w:rPr>
              <w:t>правовая</w:t>
            </w:r>
            <w:r>
              <w:rPr>
                <w:spacing w:val="-13"/>
                <w:sz w:val="24"/>
              </w:rPr>
              <w:t xml:space="preserve"> </w:t>
            </w:r>
            <w:r>
              <w:rPr>
                <w:sz w:val="24"/>
              </w:rPr>
              <w:t>модернизация страны при Александре II. Этнокультурный облик империи.</w:t>
            </w:r>
          </w:p>
          <w:p w:rsidR="00D05B71" w:rsidRDefault="00BE715A">
            <w:pPr>
              <w:pStyle w:val="TableParagraph"/>
              <w:ind w:left="62" w:right="78"/>
              <w:rPr>
                <w:sz w:val="24"/>
              </w:rPr>
            </w:pPr>
            <w:r>
              <w:rPr>
                <w:sz w:val="24"/>
              </w:rPr>
              <w:t>Формирование</w:t>
            </w:r>
            <w:r>
              <w:rPr>
                <w:spacing w:val="-15"/>
                <w:sz w:val="24"/>
              </w:rPr>
              <w:t xml:space="preserve"> </w:t>
            </w:r>
            <w:r>
              <w:rPr>
                <w:sz w:val="24"/>
              </w:rPr>
              <w:t>гражданского</w:t>
            </w:r>
            <w:r>
              <w:rPr>
                <w:spacing w:val="-15"/>
                <w:sz w:val="24"/>
              </w:rPr>
              <w:t xml:space="preserve"> </w:t>
            </w:r>
            <w:r>
              <w:rPr>
                <w:sz w:val="24"/>
              </w:rPr>
              <w:t>общества и основные направления</w:t>
            </w:r>
          </w:p>
        </w:tc>
        <w:tc>
          <w:tcPr>
            <w:tcW w:w="1306" w:type="dxa"/>
          </w:tcPr>
          <w:p w:rsidR="00D05B71" w:rsidRDefault="00BE715A">
            <w:pPr>
              <w:pStyle w:val="TableParagraph"/>
              <w:spacing w:before="92"/>
              <w:ind w:left="62"/>
              <w:rPr>
                <w:sz w:val="24"/>
              </w:rPr>
            </w:pPr>
            <w:r>
              <w:rPr>
                <w:spacing w:val="-5"/>
                <w:sz w:val="24"/>
              </w:rPr>
              <w:t>19</w:t>
            </w:r>
          </w:p>
        </w:tc>
        <w:tc>
          <w:tcPr>
            <w:tcW w:w="2264" w:type="dxa"/>
          </w:tcPr>
          <w:p w:rsidR="00D05B71" w:rsidRDefault="00BE715A">
            <w:pPr>
              <w:pStyle w:val="TableParagraph"/>
              <w:spacing w:before="92"/>
              <w:ind w:left="59" w:right="196"/>
              <w:rPr>
                <w:sz w:val="24"/>
              </w:rPr>
            </w:pPr>
            <w:r>
              <w:rPr>
                <w:sz w:val="24"/>
              </w:rPr>
              <w:t>Распад СССР. Становление</w:t>
            </w:r>
            <w:r>
              <w:rPr>
                <w:spacing w:val="-15"/>
                <w:sz w:val="24"/>
              </w:rPr>
              <w:t xml:space="preserve"> </w:t>
            </w:r>
            <w:r>
              <w:rPr>
                <w:sz w:val="24"/>
              </w:rPr>
              <w:t xml:space="preserve">новой </w:t>
            </w:r>
            <w:r>
              <w:rPr>
                <w:spacing w:val="-2"/>
                <w:sz w:val="24"/>
              </w:rPr>
              <w:t>России</w:t>
            </w:r>
          </w:p>
          <w:p w:rsidR="00D05B71" w:rsidRDefault="00BE715A">
            <w:pPr>
              <w:pStyle w:val="TableParagraph"/>
              <w:ind w:left="59"/>
              <w:rPr>
                <w:sz w:val="24"/>
              </w:rPr>
            </w:pPr>
            <w:r>
              <w:rPr>
                <w:sz w:val="24"/>
              </w:rPr>
              <w:t>(1992</w:t>
            </w:r>
            <w:r>
              <w:rPr>
                <w:spacing w:val="-1"/>
                <w:sz w:val="24"/>
              </w:rPr>
              <w:t xml:space="preserve"> </w:t>
            </w:r>
            <w:r>
              <w:rPr>
                <w:sz w:val="24"/>
              </w:rPr>
              <w:t>-</w:t>
            </w:r>
            <w:r>
              <w:rPr>
                <w:spacing w:val="-1"/>
                <w:sz w:val="24"/>
              </w:rPr>
              <w:t xml:space="preserve"> </w:t>
            </w:r>
            <w:r>
              <w:rPr>
                <w:sz w:val="24"/>
              </w:rPr>
              <w:t xml:space="preserve">1999 </w:t>
            </w:r>
            <w:r>
              <w:rPr>
                <w:spacing w:val="-4"/>
                <w:sz w:val="24"/>
              </w:rPr>
              <w:t>гг.)</w:t>
            </w:r>
          </w:p>
        </w:tc>
        <w:tc>
          <w:tcPr>
            <w:tcW w:w="1291" w:type="dxa"/>
          </w:tcPr>
          <w:p w:rsidR="00D05B71" w:rsidRDefault="00BE715A">
            <w:pPr>
              <w:pStyle w:val="TableParagraph"/>
              <w:spacing w:before="92"/>
              <w:ind w:left="9"/>
              <w:jc w:val="center"/>
              <w:rPr>
                <w:sz w:val="24"/>
              </w:rPr>
            </w:pPr>
            <w:r>
              <w:rPr>
                <w:spacing w:val="-10"/>
                <w:sz w:val="24"/>
              </w:rPr>
              <w:t>2</w:t>
            </w:r>
          </w:p>
        </w:tc>
      </w:tr>
    </w:tbl>
    <w:p w:rsidR="00D05B71" w:rsidRDefault="00D05B71">
      <w:pPr>
        <w:jc w:val="center"/>
        <w:rPr>
          <w:sz w:val="24"/>
        </w:rPr>
        <w:sectPr w:rsidR="00D05B71">
          <w:pgSz w:w="11910" w:h="16840"/>
          <w:pgMar w:top="1040" w:right="280" w:bottom="1200" w:left="1220" w:header="0" w:footer="968" w:gutter="0"/>
          <w:cols w:space="720"/>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6"/>
        <w:gridCol w:w="1306"/>
        <w:gridCol w:w="2264"/>
        <w:gridCol w:w="1291"/>
      </w:tblGrid>
      <w:tr w:rsidR="00D05B71">
        <w:trPr>
          <w:trHeight w:val="481"/>
        </w:trPr>
        <w:tc>
          <w:tcPr>
            <w:tcW w:w="4186" w:type="dxa"/>
          </w:tcPr>
          <w:p w:rsidR="00D05B71" w:rsidRDefault="00BE715A">
            <w:pPr>
              <w:pStyle w:val="TableParagraph"/>
              <w:spacing w:before="95"/>
              <w:ind w:left="62"/>
              <w:rPr>
                <w:sz w:val="24"/>
              </w:rPr>
            </w:pPr>
            <w:r>
              <w:rPr>
                <w:sz w:val="24"/>
              </w:rPr>
              <w:lastRenderedPageBreak/>
              <w:t>общественных</w:t>
            </w:r>
            <w:r>
              <w:rPr>
                <w:spacing w:val="-4"/>
                <w:sz w:val="24"/>
              </w:rPr>
              <w:t xml:space="preserve"> </w:t>
            </w:r>
            <w:r>
              <w:rPr>
                <w:spacing w:val="-2"/>
                <w:sz w:val="24"/>
              </w:rPr>
              <w:t>движений</w:t>
            </w:r>
          </w:p>
        </w:tc>
        <w:tc>
          <w:tcPr>
            <w:tcW w:w="1306" w:type="dxa"/>
          </w:tcPr>
          <w:p w:rsidR="00D05B71" w:rsidRDefault="00D05B71">
            <w:pPr>
              <w:pStyle w:val="TableParagraph"/>
              <w:rPr>
                <w:sz w:val="24"/>
              </w:rPr>
            </w:pPr>
          </w:p>
        </w:tc>
        <w:tc>
          <w:tcPr>
            <w:tcW w:w="2264" w:type="dxa"/>
          </w:tcPr>
          <w:p w:rsidR="00D05B71" w:rsidRDefault="00D05B71">
            <w:pPr>
              <w:pStyle w:val="TableParagraph"/>
              <w:rPr>
                <w:sz w:val="24"/>
              </w:rPr>
            </w:pPr>
          </w:p>
        </w:tc>
        <w:tc>
          <w:tcPr>
            <w:tcW w:w="1291" w:type="dxa"/>
          </w:tcPr>
          <w:p w:rsidR="00D05B71" w:rsidRDefault="00D05B71">
            <w:pPr>
              <w:pStyle w:val="TableParagraph"/>
              <w:rPr>
                <w:sz w:val="24"/>
              </w:rPr>
            </w:pPr>
          </w:p>
        </w:tc>
      </w:tr>
      <w:tr w:rsidR="00D05B71">
        <w:trPr>
          <w:trHeight w:val="756"/>
        </w:trPr>
        <w:tc>
          <w:tcPr>
            <w:tcW w:w="4186" w:type="dxa"/>
          </w:tcPr>
          <w:p w:rsidR="00D05B71" w:rsidRDefault="00BE715A">
            <w:pPr>
              <w:pStyle w:val="TableParagraph"/>
              <w:spacing w:before="93"/>
              <w:ind w:left="62"/>
              <w:rPr>
                <w:sz w:val="24"/>
              </w:rPr>
            </w:pPr>
            <w:r>
              <w:rPr>
                <w:sz w:val="24"/>
              </w:rPr>
              <w:t>На</w:t>
            </w:r>
            <w:r>
              <w:rPr>
                <w:spacing w:val="-4"/>
                <w:sz w:val="24"/>
              </w:rPr>
              <w:t xml:space="preserve"> </w:t>
            </w:r>
            <w:r>
              <w:rPr>
                <w:sz w:val="24"/>
              </w:rPr>
              <w:t>пороге</w:t>
            </w:r>
            <w:r>
              <w:rPr>
                <w:spacing w:val="-1"/>
                <w:sz w:val="24"/>
              </w:rPr>
              <w:t xml:space="preserve"> </w:t>
            </w:r>
            <w:r>
              <w:rPr>
                <w:sz w:val="24"/>
              </w:rPr>
              <w:t xml:space="preserve">нового </w:t>
            </w:r>
            <w:r>
              <w:rPr>
                <w:spacing w:val="-4"/>
                <w:sz w:val="24"/>
              </w:rPr>
              <w:t>века</w:t>
            </w:r>
          </w:p>
        </w:tc>
        <w:tc>
          <w:tcPr>
            <w:tcW w:w="1306" w:type="dxa"/>
          </w:tcPr>
          <w:p w:rsidR="00D05B71" w:rsidRDefault="00D05B71">
            <w:pPr>
              <w:pStyle w:val="TableParagraph"/>
              <w:rPr>
                <w:sz w:val="24"/>
              </w:rPr>
            </w:pPr>
          </w:p>
        </w:tc>
        <w:tc>
          <w:tcPr>
            <w:tcW w:w="2264" w:type="dxa"/>
          </w:tcPr>
          <w:p w:rsidR="00D05B71" w:rsidRDefault="00BE715A">
            <w:pPr>
              <w:pStyle w:val="TableParagraph"/>
              <w:spacing w:before="93"/>
              <w:ind w:left="59" w:right="196"/>
              <w:rPr>
                <w:sz w:val="24"/>
              </w:rPr>
            </w:pPr>
            <w:r>
              <w:rPr>
                <w:spacing w:val="-2"/>
                <w:sz w:val="24"/>
              </w:rPr>
              <w:t>Возрождение страны</w:t>
            </w:r>
          </w:p>
        </w:tc>
        <w:tc>
          <w:tcPr>
            <w:tcW w:w="1291" w:type="dxa"/>
          </w:tcPr>
          <w:p w:rsidR="00D05B71" w:rsidRDefault="00D05B71">
            <w:pPr>
              <w:pStyle w:val="TableParagraph"/>
              <w:rPr>
                <w:sz w:val="24"/>
              </w:rPr>
            </w:pPr>
          </w:p>
        </w:tc>
      </w:tr>
      <w:tr w:rsidR="00D05B71">
        <w:trPr>
          <w:trHeight w:val="2411"/>
        </w:trPr>
        <w:tc>
          <w:tcPr>
            <w:tcW w:w="4186" w:type="dxa"/>
          </w:tcPr>
          <w:p w:rsidR="00D05B71" w:rsidRDefault="00BE715A">
            <w:pPr>
              <w:pStyle w:val="TableParagraph"/>
              <w:spacing w:before="92"/>
              <w:ind w:left="62"/>
              <w:rPr>
                <w:sz w:val="24"/>
              </w:rPr>
            </w:pPr>
            <w:r>
              <w:rPr>
                <w:sz w:val="24"/>
              </w:rPr>
              <w:t>Крымская</w:t>
            </w:r>
            <w:r>
              <w:rPr>
                <w:spacing w:val="-10"/>
                <w:sz w:val="24"/>
              </w:rPr>
              <w:t xml:space="preserve"> </w:t>
            </w:r>
            <w:r>
              <w:rPr>
                <w:sz w:val="24"/>
              </w:rPr>
              <w:t>война.</w:t>
            </w:r>
            <w:r>
              <w:rPr>
                <w:spacing w:val="-10"/>
                <w:sz w:val="24"/>
              </w:rPr>
              <w:t xml:space="preserve"> </w:t>
            </w:r>
            <w:r>
              <w:rPr>
                <w:sz w:val="24"/>
              </w:rPr>
              <w:t>Г</w:t>
            </w:r>
            <w:r>
              <w:rPr>
                <w:spacing w:val="-11"/>
                <w:sz w:val="24"/>
              </w:rPr>
              <w:t xml:space="preserve"> </w:t>
            </w:r>
            <w:r>
              <w:rPr>
                <w:sz w:val="24"/>
              </w:rPr>
              <w:t>ероическая</w:t>
            </w:r>
            <w:r>
              <w:rPr>
                <w:spacing w:val="-10"/>
                <w:sz w:val="24"/>
              </w:rPr>
              <w:t xml:space="preserve"> </w:t>
            </w:r>
            <w:r>
              <w:rPr>
                <w:sz w:val="24"/>
              </w:rPr>
              <w:t xml:space="preserve">оборона </w:t>
            </w:r>
            <w:r>
              <w:rPr>
                <w:spacing w:val="-2"/>
                <w:sz w:val="24"/>
              </w:rPr>
              <w:t>Севастополя.</w:t>
            </w:r>
          </w:p>
          <w:p w:rsidR="00D05B71" w:rsidRDefault="00BE715A">
            <w:pPr>
              <w:pStyle w:val="TableParagraph"/>
              <w:ind w:left="62" w:right="78"/>
              <w:rPr>
                <w:sz w:val="24"/>
              </w:rPr>
            </w:pPr>
            <w:r>
              <w:rPr>
                <w:sz w:val="24"/>
              </w:rPr>
              <w:t>Общество</w:t>
            </w:r>
            <w:r>
              <w:rPr>
                <w:spacing w:val="-10"/>
                <w:sz w:val="24"/>
              </w:rPr>
              <w:t xml:space="preserve"> </w:t>
            </w:r>
            <w:r>
              <w:rPr>
                <w:sz w:val="24"/>
              </w:rPr>
              <w:t>и</w:t>
            </w:r>
            <w:r>
              <w:rPr>
                <w:spacing w:val="-9"/>
                <w:sz w:val="24"/>
              </w:rPr>
              <w:t xml:space="preserve"> </w:t>
            </w:r>
            <w:r>
              <w:rPr>
                <w:sz w:val="24"/>
              </w:rPr>
              <w:t>власть</w:t>
            </w:r>
            <w:r>
              <w:rPr>
                <w:spacing w:val="-9"/>
                <w:sz w:val="24"/>
              </w:rPr>
              <w:t xml:space="preserve"> </w:t>
            </w:r>
            <w:r>
              <w:rPr>
                <w:sz w:val="24"/>
              </w:rPr>
              <w:t>после</w:t>
            </w:r>
            <w:r>
              <w:rPr>
                <w:spacing w:val="-11"/>
                <w:sz w:val="24"/>
              </w:rPr>
              <w:t xml:space="preserve"> </w:t>
            </w:r>
            <w:r>
              <w:rPr>
                <w:sz w:val="24"/>
              </w:rPr>
              <w:t>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306" w:type="dxa"/>
          </w:tcPr>
          <w:p w:rsidR="00D05B71" w:rsidRDefault="00BE715A">
            <w:pPr>
              <w:pStyle w:val="TableParagraph"/>
              <w:spacing w:before="92"/>
              <w:ind w:left="62"/>
              <w:rPr>
                <w:sz w:val="24"/>
              </w:rPr>
            </w:pPr>
            <w:r>
              <w:rPr>
                <w:spacing w:val="-10"/>
                <w:sz w:val="24"/>
              </w:rPr>
              <w:t>3</w:t>
            </w:r>
          </w:p>
        </w:tc>
        <w:tc>
          <w:tcPr>
            <w:tcW w:w="2264" w:type="dxa"/>
          </w:tcPr>
          <w:p w:rsidR="00D05B71" w:rsidRDefault="00BE715A">
            <w:pPr>
              <w:pStyle w:val="TableParagraph"/>
              <w:spacing w:before="92"/>
              <w:ind w:left="59"/>
              <w:rPr>
                <w:sz w:val="24"/>
              </w:rPr>
            </w:pPr>
            <w:r>
              <w:rPr>
                <w:spacing w:val="-2"/>
                <w:sz w:val="24"/>
              </w:rPr>
              <w:t xml:space="preserve">Воссоединение </w:t>
            </w:r>
            <w:r>
              <w:rPr>
                <w:sz w:val="24"/>
              </w:rPr>
              <w:t>Крыма</w:t>
            </w:r>
            <w:r>
              <w:rPr>
                <w:spacing w:val="-15"/>
                <w:sz w:val="24"/>
              </w:rPr>
              <w:t xml:space="preserve"> </w:t>
            </w:r>
            <w:r>
              <w:rPr>
                <w:sz w:val="24"/>
              </w:rPr>
              <w:t>с</w:t>
            </w:r>
            <w:r>
              <w:rPr>
                <w:spacing w:val="-15"/>
                <w:sz w:val="24"/>
              </w:rPr>
              <w:t xml:space="preserve"> </w:t>
            </w:r>
            <w:r>
              <w:rPr>
                <w:sz w:val="24"/>
              </w:rPr>
              <w:t>Россией</w:t>
            </w:r>
          </w:p>
        </w:tc>
        <w:tc>
          <w:tcPr>
            <w:tcW w:w="1291" w:type="dxa"/>
          </w:tcPr>
          <w:p w:rsidR="00D05B71" w:rsidRDefault="00BE715A">
            <w:pPr>
              <w:pStyle w:val="TableParagraph"/>
              <w:spacing w:before="92"/>
              <w:ind w:left="9"/>
              <w:jc w:val="center"/>
              <w:rPr>
                <w:sz w:val="24"/>
              </w:rPr>
            </w:pPr>
            <w:r>
              <w:rPr>
                <w:spacing w:val="-10"/>
                <w:sz w:val="24"/>
              </w:rPr>
              <w:t>3</w:t>
            </w:r>
          </w:p>
        </w:tc>
      </w:tr>
      <w:tr w:rsidR="00D05B71">
        <w:trPr>
          <w:trHeight w:val="756"/>
        </w:trPr>
        <w:tc>
          <w:tcPr>
            <w:tcW w:w="4186" w:type="dxa"/>
          </w:tcPr>
          <w:p w:rsidR="00D05B71" w:rsidRDefault="00BE715A">
            <w:pPr>
              <w:pStyle w:val="TableParagraph"/>
              <w:spacing w:before="95"/>
              <w:ind w:left="62"/>
              <w:rPr>
                <w:sz w:val="24"/>
              </w:rPr>
            </w:pPr>
            <w:r>
              <w:rPr>
                <w:spacing w:val="-2"/>
                <w:sz w:val="24"/>
              </w:rPr>
              <w:t>Обобщение</w:t>
            </w:r>
          </w:p>
        </w:tc>
        <w:tc>
          <w:tcPr>
            <w:tcW w:w="1306" w:type="dxa"/>
          </w:tcPr>
          <w:p w:rsidR="00D05B71" w:rsidRDefault="00BE715A">
            <w:pPr>
              <w:pStyle w:val="TableParagraph"/>
              <w:spacing w:before="95"/>
              <w:ind w:left="62"/>
              <w:rPr>
                <w:sz w:val="24"/>
              </w:rPr>
            </w:pPr>
            <w:r>
              <w:rPr>
                <w:spacing w:val="-10"/>
                <w:sz w:val="24"/>
              </w:rPr>
              <w:t>1</w:t>
            </w:r>
          </w:p>
        </w:tc>
        <w:tc>
          <w:tcPr>
            <w:tcW w:w="2264" w:type="dxa"/>
          </w:tcPr>
          <w:p w:rsidR="00D05B71" w:rsidRDefault="00BE715A">
            <w:pPr>
              <w:pStyle w:val="TableParagraph"/>
              <w:spacing w:before="95"/>
              <w:ind w:left="59" w:right="196"/>
              <w:rPr>
                <w:sz w:val="24"/>
              </w:rPr>
            </w:pPr>
            <w:r>
              <w:rPr>
                <w:spacing w:val="-2"/>
                <w:sz w:val="24"/>
              </w:rPr>
              <w:t>Итоговое повторение</w:t>
            </w:r>
          </w:p>
        </w:tc>
        <w:tc>
          <w:tcPr>
            <w:tcW w:w="1291" w:type="dxa"/>
          </w:tcPr>
          <w:p w:rsidR="00D05B71" w:rsidRDefault="00BE715A">
            <w:pPr>
              <w:pStyle w:val="TableParagraph"/>
              <w:spacing w:before="95"/>
              <w:ind w:left="62"/>
              <w:rPr>
                <w:sz w:val="24"/>
              </w:rPr>
            </w:pPr>
            <w:r>
              <w:rPr>
                <w:spacing w:val="-10"/>
                <w:sz w:val="24"/>
              </w:rPr>
              <w:t>1</w:t>
            </w:r>
          </w:p>
        </w:tc>
      </w:tr>
    </w:tbl>
    <w:p w:rsidR="00D05B71" w:rsidRDefault="00D05B71">
      <w:pPr>
        <w:pStyle w:val="a3"/>
        <w:spacing w:before="7"/>
        <w:ind w:left="0" w:firstLine="0"/>
        <w:jc w:val="left"/>
      </w:pPr>
    </w:p>
    <w:p w:rsidR="00D05B71" w:rsidRDefault="00BE715A">
      <w:pPr>
        <w:pStyle w:val="a3"/>
        <w:ind w:left="1081" w:firstLine="0"/>
        <w:jc w:val="left"/>
      </w:pPr>
      <w:r>
        <w:t>Содержание</w:t>
      </w:r>
      <w:r>
        <w:rPr>
          <w:spacing w:val="-3"/>
        </w:rPr>
        <w:t xml:space="preserve"> </w:t>
      </w:r>
      <w:r>
        <w:t>учебного</w:t>
      </w:r>
      <w:r>
        <w:rPr>
          <w:spacing w:val="-3"/>
        </w:rPr>
        <w:t xml:space="preserve"> </w:t>
      </w:r>
      <w:r>
        <w:t>модуля</w:t>
      </w:r>
      <w:r>
        <w:rPr>
          <w:spacing w:val="-2"/>
        </w:rPr>
        <w:t xml:space="preserve"> </w:t>
      </w:r>
      <w:r>
        <w:t>"Введение</w:t>
      </w:r>
      <w:r>
        <w:rPr>
          <w:spacing w:val="-4"/>
        </w:rPr>
        <w:t xml:space="preserve"> </w:t>
      </w:r>
      <w:r>
        <w:t>в</w:t>
      </w:r>
      <w:r>
        <w:rPr>
          <w:spacing w:val="-5"/>
        </w:rPr>
        <w:t xml:space="preserve"> </w:t>
      </w:r>
      <w:r>
        <w:t>Новейшую</w:t>
      </w:r>
      <w:r>
        <w:rPr>
          <w:spacing w:val="-3"/>
        </w:rPr>
        <w:t xml:space="preserve"> </w:t>
      </w:r>
      <w:r>
        <w:t>историю</w:t>
      </w:r>
      <w:r>
        <w:rPr>
          <w:spacing w:val="-3"/>
        </w:rPr>
        <w:t xml:space="preserve"> </w:t>
      </w:r>
      <w:r>
        <w:rPr>
          <w:spacing w:val="-2"/>
        </w:rPr>
        <w:t>России".</w:t>
      </w:r>
    </w:p>
    <w:p w:rsidR="00D05B71" w:rsidRDefault="00D05B71">
      <w:pPr>
        <w:pStyle w:val="a3"/>
        <w:ind w:left="0" w:firstLine="0"/>
        <w:jc w:val="left"/>
      </w:pPr>
    </w:p>
    <w:p w:rsidR="00D05B71" w:rsidRDefault="00BE715A">
      <w:pPr>
        <w:pStyle w:val="a3"/>
        <w:spacing w:before="1"/>
        <w:ind w:left="0" w:right="566" w:firstLine="0"/>
        <w:jc w:val="right"/>
      </w:pPr>
      <w:r>
        <w:t>Таблица</w:t>
      </w:r>
      <w:r>
        <w:rPr>
          <w:spacing w:val="-4"/>
        </w:rPr>
        <w:t xml:space="preserve"> </w:t>
      </w:r>
      <w:r>
        <w:rPr>
          <w:spacing w:val="-10"/>
        </w:rPr>
        <w:t>2</w:t>
      </w:r>
    </w:p>
    <w:p w:rsidR="00D05B71" w:rsidRDefault="00BE715A">
      <w:pPr>
        <w:pStyle w:val="a3"/>
        <w:spacing w:before="276"/>
        <w:ind w:left="3571" w:right="2461" w:hanging="1001"/>
        <w:jc w:val="left"/>
      </w:pPr>
      <w:r>
        <w:t>Структура</w:t>
      </w:r>
      <w:r>
        <w:rPr>
          <w:spacing w:val="-11"/>
        </w:rPr>
        <w:t xml:space="preserve"> </w:t>
      </w:r>
      <w:r>
        <w:t>и</w:t>
      </w:r>
      <w:r>
        <w:rPr>
          <w:spacing w:val="-10"/>
        </w:rPr>
        <w:t xml:space="preserve"> </w:t>
      </w:r>
      <w:r>
        <w:t>последовательность</w:t>
      </w:r>
      <w:r>
        <w:rPr>
          <w:spacing w:val="-11"/>
        </w:rPr>
        <w:t xml:space="preserve"> </w:t>
      </w:r>
      <w:r>
        <w:t>изучения</w:t>
      </w:r>
      <w:r>
        <w:rPr>
          <w:spacing w:val="-10"/>
        </w:rPr>
        <w:t xml:space="preserve"> </w:t>
      </w:r>
      <w:r>
        <w:t>модуля как целостного учебного курса</w:t>
      </w:r>
    </w:p>
    <w:p w:rsidR="00D05B71" w:rsidRDefault="00D05B71">
      <w:pPr>
        <w:pStyle w:val="a3"/>
        <w:spacing w:before="53" w:after="1"/>
        <w:ind w:left="0" w:firstLine="0"/>
        <w:jc w:val="left"/>
        <w:rPr>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
        <w:gridCol w:w="6683"/>
        <w:gridCol w:w="1644"/>
      </w:tblGrid>
      <w:tr w:rsidR="00D05B71">
        <w:trPr>
          <w:trHeight w:val="1031"/>
        </w:trPr>
        <w:tc>
          <w:tcPr>
            <w:tcW w:w="725" w:type="dxa"/>
          </w:tcPr>
          <w:p w:rsidR="00D05B71" w:rsidRDefault="00BE715A">
            <w:pPr>
              <w:pStyle w:val="TableParagraph"/>
              <w:spacing w:before="95"/>
              <w:ind w:left="9"/>
              <w:jc w:val="center"/>
              <w:rPr>
                <w:sz w:val="24"/>
              </w:rPr>
            </w:pPr>
            <w:r>
              <w:rPr>
                <w:spacing w:val="-10"/>
                <w:sz w:val="24"/>
              </w:rPr>
              <w:t>N</w:t>
            </w:r>
          </w:p>
        </w:tc>
        <w:tc>
          <w:tcPr>
            <w:tcW w:w="6683" w:type="dxa"/>
          </w:tcPr>
          <w:p w:rsidR="00D05B71" w:rsidRDefault="00BE715A">
            <w:pPr>
              <w:pStyle w:val="TableParagraph"/>
              <w:spacing w:before="95"/>
              <w:ind w:left="7"/>
              <w:jc w:val="center"/>
              <w:rPr>
                <w:sz w:val="24"/>
              </w:rPr>
            </w:pPr>
            <w:r>
              <w:rPr>
                <w:sz w:val="24"/>
              </w:rPr>
              <w:t>Темы</w:t>
            </w:r>
            <w:r>
              <w:rPr>
                <w:spacing w:val="-5"/>
                <w:sz w:val="24"/>
              </w:rPr>
              <w:t xml:space="preserve"> </w:t>
            </w:r>
            <w:r>
              <w:rPr>
                <w:spacing w:val="-2"/>
                <w:sz w:val="24"/>
              </w:rPr>
              <w:t>курса</w:t>
            </w:r>
          </w:p>
        </w:tc>
        <w:tc>
          <w:tcPr>
            <w:tcW w:w="1644" w:type="dxa"/>
          </w:tcPr>
          <w:p w:rsidR="00D05B71" w:rsidRDefault="00BE715A">
            <w:pPr>
              <w:pStyle w:val="TableParagraph"/>
              <w:spacing w:before="95"/>
              <w:ind w:left="242" w:right="233" w:hanging="2"/>
              <w:jc w:val="center"/>
              <w:rPr>
                <w:sz w:val="24"/>
              </w:rPr>
            </w:pPr>
            <w:r>
              <w:rPr>
                <w:spacing w:val="-2"/>
                <w:sz w:val="24"/>
              </w:rPr>
              <w:t>Примерное количество часов</w:t>
            </w:r>
          </w:p>
        </w:tc>
      </w:tr>
      <w:tr w:rsidR="00D05B71">
        <w:trPr>
          <w:trHeight w:val="480"/>
        </w:trPr>
        <w:tc>
          <w:tcPr>
            <w:tcW w:w="725" w:type="dxa"/>
          </w:tcPr>
          <w:p w:rsidR="00D05B71" w:rsidRDefault="00BE715A">
            <w:pPr>
              <w:pStyle w:val="TableParagraph"/>
              <w:spacing w:before="95"/>
              <w:ind w:left="62"/>
              <w:rPr>
                <w:sz w:val="24"/>
              </w:rPr>
            </w:pPr>
            <w:r>
              <w:rPr>
                <w:spacing w:val="-10"/>
                <w:sz w:val="24"/>
              </w:rPr>
              <w:t>1</w:t>
            </w:r>
          </w:p>
        </w:tc>
        <w:tc>
          <w:tcPr>
            <w:tcW w:w="6683" w:type="dxa"/>
          </w:tcPr>
          <w:p w:rsidR="00D05B71" w:rsidRDefault="00BE715A">
            <w:pPr>
              <w:pStyle w:val="TableParagraph"/>
              <w:spacing w:before="95"/>
              <w:ind w:left="61"/>
              <w:rPr>
                <w:sz w:val="24"/>
              </w:rPr>
            </w:pPr>
            <w:r>
              <w:rPr>
                <w:spacing w:val="-2"/>
                <w:sz w:val="24"/>
              </w:rPr>
              <w:t>Введение</w:t>
            </w:r>
          </w:p>
        </w:tc>
        <w:tc>
          <w:tcPr>
            <w:tcW w:w="1644" w:type="dxa"/>
          </w:tcPr>
          <w:p w:rsidR="00D05B71" w:rsidRDefault="00BE715A">
            <w:pPr>
              <w:pStyle w:val="TableParagraph"/>
              <w:spacing w:before="95"/>
              <w:ind w:left="7"/>
              <w:jc w:val="center"/>
              <w:rPr>
                <w:sz w:val="24"/>
              </w:rPr>
            </w:pPr>
            <w:r>
              <w:rPr>
                <w:spacing w:val="-10"/>
                <w:sz w:val="24"/>
              </w:rPr>
              <w:t>1</w:t>
            </w:r>
          </w:p>
        </w:tc>
      </w:tr>
      <w:tr w:rsidR="00D05B71">
        <w:trPr>
          <w:trHeight w:val="482"/>
        </w:trPr>
        <w:tc>
          <w:tcPr>
            <w:tcW w:w="725" w:type="dxa"/>
          </w:tcPr>
          <w:p w:rsidR="00D05B71" w:rsidRDefault="00BE715A">
            <w:pPr>
              <w:pStyle w:val="TableParagraph"/>
              <w:spacing w:before="95"/>
              <w:ind w:left="62"/>
              <w:rPr>
                <w:sz w:val="24"/>
              </w:rPr>
            </w:pPr>
            <w:r>
              <w:rPr>
                <w:spacing w:val="-10"/>
                <w:sz w:val="24"/>
              </w:rPr>
              <w:t>2</w:t>
            </w:r>
          </w:p>
        </w:tc>
        <w:tc>
          <w:tcPr>
            <w:tcW w:w="6683" w:type="dxa"/>
          </w:tcPr>
          <w:p w:rsidR="00D05B71" w:rsidRDefault="00BE715A">
            <w:pPr>
              <w:pStyle w:val="TableParagraph"/>
              <w:spacing w:before="95"/>
              <w:ind w:left="61"/>
              <w:rPr>
                <w:sz w:val="24"/>
              </w:rPr>
            </w:pPr>
            <w:r>
              <w:rPr>
                <w:sz w:val="24"/>
              </w:rPr>
              <w:t>Февральская</w:t>
            </w:r>
            <w:r>
              <w:rPr>
                <w:spacing w:val="-4"/>
                <w:sz w:val="24"/>
              </w:rPr>
              <w:t xml:space="preserve"> </w:t>
            </w:r>
            <w:r>
              <w:rPr>
                <w:sz w:val="24"/>
              </w:rPr>
              <w:t>и</w:t>
            </w:r>
            <w:r>
              <w:rPr>
                <w:spacing w:val="-3"/>
                <w:sz w:val="24"/>
              </w:rPr>
              <w:t xml:space="preserve"> </w:t>
            </w:r>
            <w:r>
              <w:rPr>
                <w:sz w:val="24"/>
              </w:rPr>
              <w:t>Октябрьская</w:t>
            </w:r>
            <w:r>
              <w:rPr>
                <w:spacing w:val="-4"/>
                <w:sz w:val="24"/>
              </w:rPr>
              <w:t xml:space="preserve"> </w:t>
            </w:r>
            <w:r>
              <w:rPr>
                <w:sz w:val="24"/>
              </w:rPr>
              <w:t>революции</w:t>
            </w:r>
            <w:r>
              <w:rPr>
                <w:spacing w:val="-3"/>
                <w:sz w:val="24"/>
              </w:rPr>
              <w:t xml:space="preserve"> </w:t>
            </w:r>
            <w:r>
              <w:rPr>
                <w:sz w:val="24"/>
              </w:rPr>
              <w:t>1917</w:t>
            </w:r>
            <w:r>
              <w:rPr>
                <w:spacing w:val="-3"/>
                <w:sz w:val="24"/>
              </w:rPr>
              <w:t xml:space="preserve"> </w:t>
            </w:r>
            <w:r>
              <w:rPr>
                <w:spacing w:val="-5"/>
                <w:sz w:val="24"/>
              </w:rPr>
              <w:t>г.</w:t>
            </w:r>
          </w:p>
        </w:tc>
        <w:tc>
          <w:tcPr>
            <w:tcW w:w="1644" w:type="dxa"/>
          </w:tcPr>
          <w:p w:rsidR="00D05B71" w:rsidRDefault="00BE715A">
            <w:pPr>
              <w:pStyle w:val="TableParagraph"/>
              <w:spacing w:before="95"/>
              <w:ind w:left="7"/>
              <w:jc w:val="center"/>
              <w:rPr>
                <w:sz w:val="24"/>
              </w:rPr>
            </w:pPr>
            <w:r>
              <w:rPr>
                <w:spacing w:val="-10"/>
                <w:sz w:val="24"/>
              </w:rPr>
              <w:t>3</w:t>
            </w:r>
          </w:p>
        </w:tc>
      </w:tr>
      <w:tr w:rsidR="00D05B71">
        <w:trPr>
          <w:trHeight w:val="479"/>
        </w:trPr>
        <w:tc>
          <w:tcPr>
            <w:tcW w:w="725" w:type="dxa"/>
          </w:tcPr>
          <w:p w:rsidR="00D05B71" w:rsidRDefault="00BE715A">
            <w:pPr>
              <w:pStyle w:val="TableParagraph"/>
              <w:spacing w:before="92"/>
              <w:ind w:left="62"/>
              <w:rPr>
                <w:sz w:val="24"/>
              </w:rPr>
            </w:pPr>
            <w:r>
              <w:rPr>
                <w:spacing w:val="-10"/>
                <w:sz w:val="24"/>
              </w:rPr>
              <w:t>2</w:t>
            </w:r>
          </w:p>
        </w:tc>
        <w:tc>
          <w:tcPr>
            <w:tcW w:w="6683" w:type="dxa"/>
          </w:tcPr>
          <w:p w:rsidR="00D05B71" w:rsidRDefault="00BE715A">
            <w:pPr>
              <w:pStyle w:val="TableParagraph"/>
              <w:spacing w:before="92"/>
              <w:ind w:left="61"/>
              <w:rPr>
                <w:sz w:val="24"/>
              </w:rPr>
            </w:pPr>
            <w:r>
              <w:rPr>
                <w:sz w:val="24"/>
              </w:rPr>
              <w:t>Великая</w:t>
            </w:r>
            <w:r>
              <w:rPr>
                <w:spacing w:val="-4"/>
                <w:sz w:val="24"/>
              </w:rPr>
              <w:t xml:space="preserve"> </w:t>
            </w:r>
            <w:r>
              <w:rPr>
                <w:sz w:val="24"/>
              </w:rPr>
              <w:t>Отечественная война</w:t>
            </w:r>
            <w:r>
              <w:rPr>
                <w:spacing w:val="-3"/>
                <w:sz w:val="24"/>
              </w:rPr>
              <w:t xml:space="preserve"> </w:t>
            </w:r>
            <w:r>
              <w:rPr>
                <w:sz w:val="24"/>
              </w:rPr>
              <w:t>(1941 -</w:t>
            </w:r>
            <w:r>
              <w:rPr>
                <w:spacing w:val="-3"/>
                <w:sz w:val="24"/>
              </w:rPr>
              <w:t xml:space="preserve"> </w:t>
            </w:r>
            <w:r>
              <w:rPr>
                <w:sz w:val="24"/>
              </w:rPr>
              <w:t>1945</w:t>
            </w:r>
            <w:r>
              <w:rPr>
                <w:spacing w:val="-1"/>
                <w:sz w:val="24"/>
              </w:rPr>
              <w:t xml:space="preserve"> </w:t>
            </w:r>
            <w:r>
              <w:rPr>
                <w:spacing w:val="-4"/>
                <w:sz w:val="24"/>
              </w:rPr>
              <w:t>гг.)</w:t>
            </w:r>
          </w:p>
        </w:tc>
        <w:tc>
          <w:tcPr>
            <w:tcW w:w="1644" w:type="dxa"/>
          </w:tcPr>
          <w:p w:rsidR="00D05B71" w:rsidRDefault="00BE715A">
            <w:pPr>
              <w:pStyle w:val="TableParagraph"/>
              <w:spacing w:before="92"/>
              <w:ind w:left="7"/>
              <w:jc w:val="center"/>
              <w:rPr>
                <w:sz w:val="24"/>
              </w:rPr>
            </w:pPr>
            <w:r>
              <w:rPr>
                <w:spacing w:val="-10"/>
                <w:sz w:val="24"/>
              </w:rPr>
              <w:t>4</w:t>
            </w:r>
          </w:p>
        </w:tc>
      </w:tr>
      <w:tr w:rsidR="00D05B71">
        <w:trPr>
          <w:trHeight w:val="479"/>
        </w:trPr>
        <w:tc>
          <w:tcPr>
            <w:tcW w:w="725" w:type="dxa"/>
          </w:tcPr>
          <w:p w:rsidR="00D05B71" w:rsidRDefault="00BE715A">
            <w:pPr>
              <w:pStyle w:val="TableParagraph"/>
              <w:spacing w:before="92"/>
              <w:ind w:left="62"/>
              <w:rPr>
                <w:sz w:val="24"/>
              </w:rPr>
            </w:pPr>
            <w:r>
              <w:rPr>
                <w:spacing w:val="-10"/>
                <w:sz w:val="24"/>
              </w:rPr>
              <w:t>3</w:t>
            </w:r>
          </w:p>
        </w:tc>
        <w:tc>
          <w:tcPr>
            <w:tcW w:w="6683" w:type="dxa"/>
          </w:tcPr>
          <w:p w:rsidR="00D05B71" w:rsidRDefault="00BE715A">
            <w:pPr>
              <w:pStyle w:val="TableParagraph"/>
              <w:spacing w:before="92"/>
              <w:ind w:left="61"/>
              <w:rPr>
                <w:sz w:val="24"/>
              </w:rPr>
            </w:pPr>
            <w:r>
              <w:rPr>
                <w:sz w:val="24"/>
              </w:rPr>
              <w:t>Распад</w:t>
            </w:r>
            <w:r>
              <w:rPr>
                <w:spacing w:val="-5"/>
                <w:sz w:val="24"/>
              </w:rPr>
              <w:t xml:space="preserve"> </w:t>
            </w:r>
            <w:r>
              <w:rPr>
                <w:sz w:val="24"/>
              </w:rPr>
              <w:t>СССР.</w:t>
            </w:r>
            <w:r>
              <w:rPr>
                <w:spacing w:val="-2"/>
                <w:sz w:val="24"/>
              </w:rPr>
              <w:t xml:space="preserve"> </w:t>
            </w:r>
            <w:r>
              <w:rPr>
                <w:sz w:val="24"/>
              </w:rPr>
              <w:t>Становление</w:t>
            </w:r>
            <w:r>
              <w:rPr>
                <w:spacing w:val="-4"/>
                <w:sz w:val="24"/>
              </w:rPr>
              <w:t xml:space="preserve"> </w:t>
            </w:r>
            <w:r>
              <w:rPr>
                <w:sz w:val="24"/>
              </w:rPr>
              <w:t>новой</w:t>
            </w:r>
            <w:r>
              <w:rPr>
                <w:spacing w:val="-2"/>
                <w:sz w:val="24"/>
              </w:rPr>
              <w:t xml:space="preserve"> </w:t>
            </w:r>
            <w:r>
              <w:rPr>
                <w:sz w:val="24"/>
              </w:rPr>
              <w:t>России</w:t>
            </w:r>
            <w:r>
              <w:rPr>
                <w:spacing w:val="-3"/>
                <w:sz w:val="24"/>
              </w:rPr>
              <w:t xml:space="preserve"> </w:t>
            </w:r>
            <w:r>
              <w:rPr>
                <w:sz w:val="24"/>
              </w:rPr>
              <w:t>(1992</w:t>
            </w:r>
            <w:r>
              <w:rPr>
                <w:spacing w:val="1"/>
                <w:sz w:val="24"/>
              </w:rPr>
              <w:t xml:space="preserve"> </w:t>
            </w:r>
            <w:r>
              <w:rPr>
                <w:sz w:val="24"/>
              </w:rPr>
              <w:t>-</w:t>
            </w:r>
            <w:r>
              <w:rPr>
                <w:spacing w:val="-3"/>
                <w:sz w:val="24"/>
              </w:rPr>
              <w:t xml:space="preserve"> </w:t>
            </w:r>
            <w:r>
              <w:rPr>
                <w:sz w:val="24"/>
              </w:rPr>
              <w:t>1999</w:t>
            </w:r>
            <w:r>
              <w:rPr>
                <w:spacing w:val="-2"/>
                <w:sz w:val="24"/>
              </w:rPr>
              <w:t xml:space="preserve"> </w:t>
            </w:r>
            <w:r>
              <w:rPr>
                <w:spacing w:val="-4"/>
                <w:sz w:val="24"/>
              </w:rPr>
              <w:t>гг.)</w:t>
            </w:r>
          </w:p>
        </w:tc>
        <w:tc>
          <w:tcPr>
            <w:tcW w:w="1644" w:type="dxa"/>
          </w:tcPr>
          <w:p w:rsidR="00D05B71" w:rsidRDefault="00BE715A">
            <w:pPr>
              <w:pStyle w:val="TableParagraph"/>
              <w:spacing w:before="92"/>
              <w:ind w:left="7"/>
              <w:jc w:val="center"/>
              <w:rPr>
                <w:sz w:val="24"/>
              </w:rPr>
            </w:pPr>
            <w:r>
              <w:rPr>
                <w:spacing w:val="-10"/>
                <w:sz w:val="24"/>
              </w:rPr>
              <w:t>2</w:t>
            </w:r>
          </w:p>
        </w:tc>
      </w:tr>
      <w:tr w:rsidR="00D05B71">
        <w:trPr>
          <w:trHeight w:val="755"/>
        </w:trPr>
        <w:tc>
          <w:tcPr>
            <w:tcW w:w="725" w:type="dxa"/>
          </w:tcPr>
          <w:p w:rsidR="00D05B71" w:rsidRDefault="00BE715A">
            <w:pPr>
              <w:pStyle w:val="TableParagraph"/>
              <w:spacing w:before="95"/>
              <w:ind w:left="62"/>
              <w:rPr>
                <w:sz w:val="24"/>
              </w:rPr>
            </w:pPr>
            <w:r>
              <w:rPr>
                <w:spacing w:val="-10"/>
                <w:sz w:val="24"/>
              </w:rPr>
              <w:t>4</w:t>
            </w:r>
          </w:p>
        </w:tc>
        <w:tc>
          <w:tcPr>
            <w:tcW w:w="6683" w:type="dxa"/>
          </w:tcPr>
          <w:p w:rsidR="00D05B71" w:rsidRDefault="00BE715A">
            <w:pPr>
              <w:pStyle w:val="TableParagraph"/>
              <w:spacing w:before="95"/>
              <w:ind w:left="61"/>
              <w:rPr>
                <w:sz w:val="24"/>
              </w:rPr>
            </w:pPr>
            <w:r>
              <w:rPr>
                <w:sz w:val="24"/>
              </w:rPr>
              <w:t>Возрождение</w:t>
            </w:r>
            <w:r>
              <w:rPr>
                <w:spacing w:val="-7"/>
                <w:sz w:val="24"/>
              </w:rPr>
              <w:t xml:space="preserve"> </w:t>
            </w:r>
            <w:r>
              <w:rPr>
                <w:sz w:val="24"/>
              </w:rPr>
              <w:t>страны</w:t>
            </w:r>
            <w:r>
              <w:rPr>
                <w:spacing w:val="-6"/>
                <w:sz w:val="24"/>
              </w:rPr>
              <w:t xml:space="preserve"> </w:t>
            </w:r>
            <w:r>
              <w:rPr>
                <w:sz w:val="24"/>
              </w:rPr>
              <w:t>с</w:t>
            </w:r>
            <w:r>
              <w:rPr>
                <w:spacing w:val="-4"/>
                <w:sz w:val="24"/>
              </w:rPr>
              <w:t xml:space="preserve"> </w:t>
            </w:r>
            <w:r>
              <w:rPr>
                <w:sz w:val="24"/>
              </w:rPr>
              <w:t>2000-х</w:t>
            </w:r>
            <w:r>
              <w:rPr>
                <w:spacing w:val="-4"/>
                <w:sz w:val="24"/>
              </w:rPr>
              <w:t xml:space="preserve"> </w:t>
            </w:r>
            <w:r>
              <w:rPr>
                <w:sz w:val="24"/>
              </w:rPr>
              <w:t>гг.</w:t>
            </w:r>
            <w:r>
              <w:rPr>
                <w:spacing w:val="-6"/>
                <w:sz w:val="24"/>
              </w:rPr>
              <w:t xml:space="preserve"> </w:t>
            </w:r>
            <w:r>
              <w:rPr>
                <w:sz w:val="24"/>
              </w:rPr>
              <w:t>Воссоединение</w:t>
            </w:r>
            <w:r>
              <w:rPr>
                <w:spacing w:val="-7"/>
                <w:sz w:val="24"/>
              </w:rPr>
              <w:t xml:space="preserve"> </w:t>
            </w:r>
            <w:r>
              <w:rPr>
                <w:sz w:val="24"/>
              </w:rPr>
              <w:t>Крыма</w:t>
            </w:r>
            <w:r>
              <w:rPr>
                <w:spacing w:val="-7"/>
                <w:sz w:val="24"/>
              </w:rPr>
              <w:t xml:space="preserve"> </w:t>
            </w:r>
            <w:r>
              <w:rPr>
                <w:sz w:val="24"/>
              </w:rPr>
              <w:t xml:space="preserve">с </w:t>
            </w:r>
            <w:r>
              <w:rPr>
                <w:spacing w:val="-2"/>
                <w:sz w:val="24"/>
              </w:rPr>
              <w:t>Россией</w:t>
            </w:r>
          </w:p>
        </w:tc>
        <w:tc>
          <w:tcPr>
            <w:tcW w:w="1644" w:type="dxa"/>
          </w:tcPr>
          <w:p w:rsidR="00D05B71" w:rsidRDefault="00BE715A">
            <w:pPr>
              <w:pStyle w:val="TableParagraph"/>
              <w:spacing w:before="95"/>
              <w:ind w:left="7"/>
              <w:jc w:val="center"/>
              <w:rPr>
                <w:sz w:val="24"/>
              </w:rPr>
            </w:pPr>
            <w:r>
              <w:rPr>
                <w:spacing w:val="-10"/>
                <w:sz w:val="24"/>
              </w:rPr>
              <w:t>3</w:t>
            </w:r>
          </w:p>
        </w:tc>
      </w:tr>
      <w:tr w:rsidR="00D05B71">
        <w:trPr>
          <w:trHeight w:val="479"/>
        </w:trPr>
        <w:tc>
          <w:tcPr>
            <w:tcW w:w="725" w:type="dxa"/>
          </w:tcPr>
          <w:p w:rsidR="00D05B71" w:rsidRDefault="00BE715A">
            <w:pPr>
              <w:pStyle w:val="TableParagraph"/>
              <w:spacing w:before="95"/>
              <w:ind w:left="62"/>
              <w:rPr>
                <w:sz w:val="24"/>
              </w:rPr>
            </w:pPr>
            <w:r>
              <w:rPr>
                <w:spacing w:val="-10"/>
                <w:sz w:val="24"/>
              </w:rPr>
              <w:t>5</w:t>
            </w:r>
          </w:p>
        </w:tc>
        <w:tc>
          <w:tcPr>
            <w:tcW w:w="6683" w:type="dxa"/>
          </w:tcPr>
          <w:p w:rsidR="00D05B71" w:rsidRDefault="00BE715A">
            <w:pPr>
              <w:pStyle w:val="TableParagraph"/>
              <w:spacing w:before="95"/>
              <w:ind w:left="61"/>
              <w:rPr>
                <w:sz w:val="24"/>
              </w:rPr>
            </w:pPr>
            <w:r>
              <w:rPr>
                <w:sz w:val="24"/>
              </w:rPr>
              <w:t>Итоговое</w:t>
            </w:r>
            <w:r>
              <w:rPr>
                <w:spacing w:val="-2"/>
                <w:sz w:val="24"/>
              </w:rPr>
              <w:t xml:space="preserve"> повторение</w:t>
            </w:r>
          </w:p>
        </w:tc>
        <w:tc>
          <w:tcPr>
            <w:tcW w:w="1644" w:type="dxa"/>
          </w:tcPr>
          <w:p w:rsidR="00D05B71" w:rsidRDefault="00BE715A">
            <w:pPr>
              <w:pStyle w:val="TableParagraph"/>
              <w:spacing w:before="95"/>
              <w:ind w:left="7"/>
              <w:jc w:val="center"/>
              <w:rPr>
                <w:sz w:val="24"/>
              </w:rPr>
            </w:pPr>
            <w:r>
              <w:rPr>
                <w:spacing w:val="-10"/>
                <w:sz w:val="24"/>
              </w:rPr>
              <w:t>1</w:t>
            </w:r>
          </w:p>
        </w:tc>
      </w:tr>
    </w:tbl>
    <w:p w:rsidR="00D05B71" w:rsidRDefault="00BE715A">
      <w:pPr>
        <w:pStyle w:val="a3"/>
        <w:spacing w:before="270"/>
        <w:ind w:left="1081" w:firstLine="0"/>
        <w:jc w:val="left"/>
      </w:pPr>
      <w:r>
        <w:rPr>
          <w:spacing w:val="-2"/>
        </w:rPr>
        <w:t>Введение.</w:t>
      </w:r>
    </w:p>
    <w:p w:rsidR="00D05B71" w:rsidRDefault="00BE715A">
      <w:pPr>
        <w:pStyle w:val="a3"/>
        <w:ind w:right="574" w:firstLine="539"/>
        <w:jc w:val="left"/>
      </w:pPr>
      <w:r>
        <w:t>Преемственность</w:t>
      </w:r>
      <w:r>
        <w:rPr>
          <w:spacing w:val="40"/>
        </w:rPr>
        <w:t xml:space="preserve"> </w:t>
      </w:r>
      <w:r>
        <w:t>всех</w:t>
      </w:r>
      <w:r>
        <w:rPr>
          <w:spacing w:val="40"/>
        </w:rPr>
        <w:t xml:space="preserve"> </w:t>
      </w:r>
      <w:r>
        <w:t>этапов</w:t>
      </w:r>
      <w:r>
        <w:rPr>
          <w:spacing w:val="40"/>
        </w:rPr>
        <w:t xml:space="preserve"> </w:t>
      </w:r>
      <w:r>
        <w:t>отечественной</w:t>
      </w:r>
      <w:r>
        <w:rPr>
          <w:spacing w:val="40"/>
        </w:rPr>
        <w:t xml:space="preserve"> </w:t>
      </w:r>
      <w:r>
        <w:t>истории.</w:t>
      </w:r>
      <w:r>
        <w:rPr>
          <w:spacing w:val="40"/>
        </w:rPr>
        <w:t xml:space="preserve"> </w:t>
      </w:r>
      <w:r>
        <w:t>Период</w:t>
      </w:r>
      <w:r>
        <w:rPr>
          <w:spacing w:val="40"/>
        </w:rPr>
        <w:t xml:space="preserve"> </w:t>
      </w:r>
      <w:r>
        <w:t>Новейшей</w:t>
      </w:r>
      <w:r>
        <w:rPr>
          <w:spacing w:val="40"/>
        </w:rPr>
        <w:t xml:space="preserve"> </w:t>
      </w:r>
      <w:r>
        <w:t>истории страны (с 1914 г. по настоящее время). Важнейшие события, процессы XX - начала XXI в.</w:t>
      </w:r>
    </w:p>
    <w:p w:rsidR="00D05B71" w:rsidRDefault="00BE715A">
      <w:pPr>
        <w:pStyle w:val="a3"/>
        <w:spacing w:before="1"/>
        <w:ind w:left="1021" w:firstLine="0"/>
        <w:jc w:val="left"/>
      </w:pPr>
      <w:r>
        <w:t>Февральская</w:t>
      </w:r>
      <w:r>
        <w:rPr>
          <w:spacing w:val="-4"/>
        </w:rPr>
        <w:t xml:space="preserve"> </w:t>
      </w:r>
      <w:r>
        <w:t>и</w:t>
      </w:r>
      <w:r>
        <w:rPr>
          <w:spacing w:val="-1"/>
        </w:rPr>
        <w:t xml:space="preserve"> </w:t>
      </w:r>
      <w:r>
        <w:t>Октябрьская</w:t>
      </w:r>
      <w:r>
        <w:rPr>
          <w:spacing w:val="-4"/>
        </w:rPr>
        <w:t xml:space="preserve"> </w:t>
      </w:r>
      <w:r>
        <w:t>революции</w:t>
      </w:r>
      <w:r>
        <w:rPr>
          <w:spacing w:val="-3"/>
        </w:rPr>
        <w:t xml:space="preserve"> </w:t>
      </w:r>
      <w:r>
        <w:t>1917</w:t>
      </w:r>
      <w:r>
        <w:rPr>
          <w:spacing w:val="-3"/>
        </w:rPr>
        <w:t xml:space="preserve"> </w:t>
      </w:r>
      <w:r>
        <w:rPr>
          <w:spacing w:val="-5"/>
        </w:rPr>
        <w:t>г.</w:t>
      </w:r>
    </w:p>
    <w:p w:rsidR="00D05B71" w:rsidRDefault="00BE715A">
      <w:pPr>
        <w:pStyle w:val="a3"/>
        <w:ind w:right="574" w:firstLine="539"/>
        <w:jc w:val="left"/>
      </w:pPr>
      <w:r>
        <w:t xml:space="preserve">Российская империя накануне Февральской революции 1917 г.: общенациональный </w:t>
      </w:r>
      <w:r>
        <w:rPr>
          <w:spacing w:val="-2"/>
        </w:rPr>
        <w:t>кризис.</w:t>
      </w:r>
    </w:p>
    <w:p w:rsidR="00D05B71" w:rsidRDefault="00BE715A">
      <w:pPr>
        <w:pStyle w:val="a3"/>
        <w:ind w:left="1021" w:firstLine="0"/>
        <w:jc w:val="left"/>
      </w:pPr>
      <w:r>
        <w:t>Февральское</w:t>
      </w:r>
      <w:r>
        <w:rPr>
          <w:spacing w:val="-3"/>
        </w:rPr>
        <w:t xml:space="preserve"> </w:t>
      </w:r>
      <w:r>
        <w:t>восстание</w:t>
      </w:r>
      <w:r>
        <w:rPr>
          <w:spacing w:val="-3"/>
        </w:rPr>
        <w:t xml:space="preserve"> </w:t>
      </w:r>
      <w:r>
        <w:t>в</w:t>
      </w:r>
      <w:r>
        <w:rPr>
          <w:spacing w:val="-3"/>
        </w:rPr>
        <w:t xml:space="preserve"> </w:t>
      </w:r>
      <w:r>
        <w:t>Петрограде.</w:t>
      </w:r>
      <w:r>
        <w:rPr>
          <w:spacing w:val="-2"/>
        </w:rPr>
        <w:t xml:space="preserve"> </w:t>
      </w:r>
      <w:r>
        <w:t>Отречение</w:t>
      </w:r>
      <w:r>
        <w:rPr>
          <w:spacing w:val="-3"/>
        </w:rPr>
        <w:t xml:space="preserve"> </w:t>
      </w:r>
      <w:r>
        <w:t>Николая</w:t>
      </w:r>
      <w:r>
        <w:rPr>
          <w:spacing w:val="1"/>
        </w:rPr>
        <w:t xml:space="preserve"> </w:t>
      </w:r>
      <w:r>
        <w:rPr>
          <w:spacing w:val="-5"/>
        </w:rPr>
        <w:t>II.</w:t>
      </w:r>
    </w:p>
    <w:p w:rsidR="00D05B71" w:rsidRDefault="00BE715A">
      <w:pPr>
        <w:pStyle w:val="a3"/>
        <w:ind w:left="1021" w:firstLine="0"/>
        <w:jc w:val="left"/>
      </w:pPr>
      <w:r>
        <w:t>Падение</w:t>
      </w:r>
      <w:r>
        <w:rPr>
          <w:spacing w:val="-6"/>
        </w:rPr>
        <w:t xml:space="preserve"> </w:t>
      </w:r>
      <w:r>
        <w:t>монархии.</w:t>
      </w:r>
      <w:r>
        <w:rPr>
          <w:spacing w:val="-3"/>
        </w:rPr>
        <w:t xml:space="preserve"> </w:t>
      </w:r>
      <w:r>
        <w:t>Временное</w:t>
      </w:r>
      <w:r>
        <w:rPr>
          <w:spacing w:val="-3"/>
        </w:rPr>
        <w:t xml:space="preserve"> </w:t>
      </w:r>
      <w:r>
        <w:t>правительство</w:t>
      </w:r>
      <w:r>
        <w:rPr>
          <w:spacing w:val="-3"/>
        </w:rPr>
        <w:t xml:space="preserve"> </w:t>
      </w:r>
      <w:r>
        <w:t>и</w:t>
      </w:r>
      <w:r>
        <w:rPr>
          <w:spacing w:val="-1"/>
        </w:rPr>
        <w:t xml:space="preserve"> </w:t>
      </w:r>
      <w:r>
        <w:t>Советы,</w:t>
      </w:r>
      <w:r>
        <w:rPr>
          <w:spacing w:val="-3"/>
        </w:rPr>
        <w:t xml:space="preserve"> </w:t>
      </w:r>
      <w:r>
        <w:t xml:space="preserve">их </w:t>
      </w:r>
      <w:r>
        <w:rPr>
          <w:spacing w:val="-2"/>
        </w:rPr>
        <w:t>руководители.</w:t>
      </w:r>
    </w:p>
    <w:p w:rsidR="00D05B71" w:rsidRDefault="00BE715A">
      <w:pPr>
        <w:pStyle w:val="a3"/>
        <w:ind w:firstLine="539"/>
        <w:jc w:val="left"/>
      </w:pPr>
      <w:r>
        <w:t>Демократизация</w:t>
      </w:r>
      <w:r>
        <w:rPr>
          <w:spacing w:val="40"/>
        </w:rPr>
        <w:t xml:space="preserve"> </w:t>
      </w:r>
      <w:r>
        <w:t>жизни</w:t>
      </w:r>
      <w:r>
        <w:rPr>
          <w:spacing w:val="40"/>
        </w:rPr>
        <w:t xml:space="preserve"> </w:t>
      </w:r>
      <w:r>
        <w:t>страны.</w:t>
      </w:r>
      <w:r>
        <w:rPr>
          <w:spacing w:val="40"/>
        </w:rPr>
        <w:t xml:space="preserve"> </w:t>
      </w:r>
      <w:r>
        <w:t>Тяготы</w:t>
      </w:r>
      <w:r>
        <w:rPr>
          <w:spacing w:val="40"/>
        </w:rPr>
        <w:t xml:space="preserve"> </w:t>
      </w:r>
      <w:r>
        <w:t>войны</w:t>
      </w:r>
      <w:r>
        <w:rPr>
          <w:spacing w:val="40"/>
        </w:rPr>
        <w:t xml:space="preserve"> </w:t>
      </w:r>
      <w:r>
        <w:t>и</w:t>
      </w:r>
      <w:r>
        <w:rPr>
          <w:spacing w:val="40"/>
        </w:rPr>
        <w:t xml:space="preserve"> </w:t>
      </w:r>
      <w:r>
        <w:t>обострение</w:t>
      </w:r>
      <w:r>
        <w:rPr>
          <w:spacing w:val="40"/>
        </w:rPr>
        <w:t xml:space="preserve"> </w:t>
      </w:r>
      <w:r>
        <w:t>внутриполитического кризиса. Угроза территориального распада страны.</w:t>
      </w:r>
    </w:p>
    <w:p w:rsidR="00D05B71" w:rsidRDefault="00BE715A">
      <w:pPr>
        <w:pStyle w:val="a3"/>
        <w:ind w:left="1021" w:firstLine="0"/>
        <w:jc w:val="left"/>
      </w:pPr>
      <w:r>
        <w:t>Цели</w:t>
      </w:r>
      <w:r>
        <w:rPr>
          <w:spacing w:val="26"/>
        </w:rPr>
        <w:t xml:space="preserve"> </w:t>
      </w:r>
      <w:r>
        <w:t>и</w:t>
      </w:r>
      <w:r>
        <w:rPr>
          <w:spacing w:val="27"/>
        </w:rPr>
        <w:t xml:space="preserve"> </w:t>
      </w:r>
      <w:r>
        <w:t>лозунги</w:t>
      </w:r>
      <w:r>
        <w:rPr>
          <w:spacing w:val="27"/>
        </w:rPr>
        <w:t xml:space="preserve"> </w:t>
      </w:r>
      <w:r>
        <w:t>большевиков.</w:t>
      </w:r>
      <w:r>
        <w:rPr>
          <w:spacing w:val="27"/>
        </w:rPr>
        <w:t xml:space="preserve"> </w:t>
      </w:r>
      <w:r>
        <w:t>В.И.</w:t>
      </w:r>
      <w:r>
        <w:rPr>
          <w:spacing w:val="26"/>
        </w:rPr>
        <w:t xml:space="preserve"> </w:t>
      </w:r>
      <w:r>
        <w:t>Ленин</w:t>
      </w:r>
      <w:r>
        <w:rPr>
          <w:spacing w:val="26"/>
        </w:rPr>
        <w:t xml:space="preserve"> </w:t>
      </w:r>
      <w:r>
        <w:t>как</w:t>
      </w:r>
      <w:r>
        <w:rPr>
          <w:spacing w:val="27"/>
        </w:rPr>
        <w:t xml:space="preserve"> </w:t>
      </w:r>
      <w:r>
        <w:t>политический</w:t>
      </w:r>
      <w:r>
        <w:rPr>
          <w:spacing w:val="27"/>
        </w:rPr>
        <w:t xml:space="preserve"> </w:t>
      </w:r>
      <w:r>
        <w:t>деятель.</w:t>
      </w:r>
      <w:r>
        <w:rPr>
          <w:spacing w:val="27"/>
        </w:rPr>
        <w:t xml:space="preserve"> </w:t>
      </w:r>
      <w:r>
        <w:rPr>
          <w:spacing w:val="-2"/>
        </w:rPr>
        <w:t>Вооруженное</w:t>
      </w:r>
    </w:p>
    <w:p w:rsidR="00D05B71" w:rsidRDefault="00D05B71">
      <w:pPr>
        <w:sectPr w:rsidR="00D05B71">
          <w:type w:val="continuous"/>
          <w:pgSz w:w="11910" w:h="16840"/>
          <w:pgMar w:top="1100" w:right="280" w:bottom="1200" w:left="1220" w:header="0" w:footer="968" w:gutter="0"/>
          <w:cols w:space="720"/>
        </w:sectPr>
      </w:pPr>
    </w:p>
    <w:p w:rsidR="00D05B71" w:rsidRDefault="00BE715A">
      <w:pPr>
        <w:pStyle w:val="a3"/>
        <w:spacing w:before="66"/>
        <w:ind w:right="565" w:firstLine="0"/>
      </w:pPr>
      <w:r>
        <w:lastRenderedPageBreak/>
        <w:t>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D05B71" w:rsidRDefault="00BE715A">
      <w:pPr>
        <w:pStyle w:val="a3"/>
        <w:spacing w:before="1"/>
        <w:ind w:right="569" w:firstLine="539"/>
      </w:pPr>
      <w:r>
        <w:t>Гражданская война как национальная трагедия. Военная интервенция. Политика белых правительств А.В. Колчака, А. И. Деникина и П.Н. Врангеля.</w:t>
      </w:r>
    </w:p>
    <w:p w:rsidR="00D05B71" w:rsidRDefault="00BE715A">
      <w:pPr>
        <w:pStyle w:val="a3"/>
        <w:ind w:right="571" w:firstLine="539"/>
      </w:pPr>
      <w:r>
        <w:t>Переход страны к мирной жизни. Образование СССР. Революционные события в России глазами соотечественников и мира. Русское зарубежье.</w:t>
      </w:r>
    </w:p>
    <w:p w:rsidR="00D05B71" w:rsidRDefault="00BE715A">
      <w:pPr>
        <w:pStyle w:val="a3"/>
        <w:ind w:right="571" w:firstLine="539"/>
      </w:pPr>
      <w:r>
        <w:t>Влияние революционных событий на общемировые процессы XX в., историю народов России.</w:t>
      </w:r>
    </w:p>
    <w:p w:rsidR="00D05B71" w:rsidRDefault="00BE715A">
      <w:pPr>
        <w:pStyle w:val="a3"/>
        <w:ind w:left="1021" w:firstLine="0"/>
      </w:pPr>
      <w:r>
        <w:t>Великая</w:t>
      </w:r>
      <w:r>
        <w:rPr>
          <w:spacing w:val="-4"/>
        </w:rPr>
        <w:t xml:space="preserve"> </w:t>
      </w:r>
      <w:r>
        <w:t>Отечественная война</w:t>
      </w:r>
      <w:r>
        <w:rPr>
          <w:spacing w:val="-3"/>
        </w:rPr>
        <w:t xml:space="preserve"> </w:t>
      </w:r>
      <w:r>
        <w:t>(1941 -</w:t>
      </w:r>
      <w:r>
        <w:rPr>
          <w:spacing w:val="-3"/>
        </w:rPr>
        <w:t xml:space="preserve"> </w:t>
      </w:r>
      <w:r>
        <w:t>1945</w:t>
      </w:r>
      <w:r>
        <w:rPr>
          <w:spacing w:val="-1"/>
        </w:rPr>
        <w:t xml:space="preserve"> </w:t>
      </w:r>
      <w:r>
        <w:rPr>
          <w:spacing w:val="-2"/>
        </w:rPr>
        <w:t>гг.).</w:t>
      </w:r>
    </w:p>
    <w:p w:rsidR="00D05B71" w:rsidRDefault="00BE715A">
      <w:pPr>
        <w:pStyle w:val="a3"/>
        <w:ind w:right="566" w:firstLine="539"/>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D05B71" w:rsidRDefault="00BE715A">
      <w:pPr>
        <w:pStyle w:val="a3"/>
        <w:ind w:right="575" w:firstLine="539"/>
      </w:pPr>
      <w:r>
        <w:t>Битва за Москву. Парад 7 ноября 1941 г. на Красной площади. Срыв германских планов молниеносной войны.</w:t>
      </w:r>
    </w:p>
    <w:p w:rsidR="00D05B71" w:rsidRDefault="00BE715A">
      <w:pPr>
        <w:pStyle w:val="a3"/>
        <w:ind w:right="569" w:firstLine="539"/>
      </w:pPr>
      <w:r>
        <w:t xml:space="preserve">Блокада Ленинграда. Дорога жизни. Значение героического сопротивления </w:t>
      </w:r>
      <w:r>
        <w:rPr>
          <w:spacing w:val="-2"/>
        </w:rPr>
        <w:t>Ленинграда.</w:t>
      </w:r>
    </w:p>
    <w:p w:rsidR="00D05B71" w:rsidRDefault="00BE715A">
      <w:pPr>
        <w:pStyle w:val="a3"/>
        <w:ind w:right="573" w:firstLine="539"/>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D05B71" w:rsidRDefault="00BE715A">
      <w:pPr>
        <w:pStyle w:val="a3"/>
        <w:spacing w:before="1"/>
        <w:ind w:left="1021" w:firstLine="0"/>
      </w:pPr>
      <w:r>
        <w:t>Коренной</w:t>
      </w:r>
      <w:r>
        <w:rPr>
          <w:spacing w:val="52"/>
        </w:rPr>
        <w:t xml:space="preserve"> </w:t>
      </w:r>
      <w:r>
        <w:t>перелом</w:t>
      </w:r>
      <w:r>
        <w:rPr>
          <w:spacing w:val="56"/>
        </w:rPr>
        <w:t xml:space="preserve"> </w:t>
      </w:r>
      <w:r>
        <w:t>в</w:t>
      </w:r>
      <w:r>
        <w:rPr>
          <w:spacing w:val="56"/>
        </w:rPr>
        <w:t xml:space="preserve"> </w:t>
      </w:r>
      <w:r>
        <w:t>ходе</w:t>
      </w:r>
      <w:r>
        <w:rPr>
          <w:spacing w:val="56"/>
        </w:rPr>
        <w:t xml:space="preserve"> </w:t>
      </w:r>
      <w:r>
        <w:t>Великой</w:t>
      </w:r>
      <w:r>
        <w:rPr>
          <w:spacing w:val="56"/>
        </w:rPr>
        <w:t xml:space="preserve"> </w:t>
      </w:r>
      <w:r>
        <w:t>Отечественной</w:t>
      </w:r>
      <w:r>
        <w:rPr>
          <w:spacing w:val="57"/>
        </w:rPr>
        <w:t xml:space="preserve"> </w:t>
      </w:r>
      <w:r>
        <w:t>войны.</w:t>
      </w:r>
      <w:r>
        <w:rPr>
          <w:spacing w:val="56"/>
        </w:rPr>
        <w:t xml:space="preserve"> </w:t>
      </w:r>
      <w:r>
        <w:t>Сталинградская</w:t>
      </w:r>
      <w:r>
        <w:rPr>
          <w:spacing w:val="56"/>
        </w:rPr>
        <w:t xml:space="preserve"> </w:t>
      </w:r>
      <w:r>
        <w:rPr>
          <w:spacing w:val="-2"/>
        </w:rPr>
        <w:t>битва.</w:t>
      </w:r>
    </w:p>
    <w:p w:rsidR="00D05B71" w:rsidRDefault="00BE715A">
      <w:pPr>
        <w:pStyle w:val="a3"/>
        <w:ind w:firstLine="0"/>
      </w:pPr>
      <w:r>
        <w:t>Битва</w:t>
      </w:r>
      <w:r>
        <w:rPr>
          <w:spacing w:val="-6"/>
        </w:rPr>
        <w:t xml:space="preserve"> </w:t>
      </w:r>
      <w:r>
        <w:t>на</w:t>
      </w:r>
      <w:r>
        <w:rPr>
          <w:spacing w:val="-3"/>
        </w:rPr>
        <w:t xml:space="preserve"> </w:t>
      </w:r>
      <w:r>
        <w:t>Курской</w:t>
      </w:r>
      <w:r>
        <w:rPr>
          <w:spacing w:val="-2"/>
        </w:rPr>
        <w:t xml:space="preserve"> </w:t>
      </w:r>
      <w:r>
        <w:rPr>
          <w:spacing w:val="-4"/>
        </w:rPr>
        <w:t>дуге.</w:t>
      </w:r>
    </w:p>
    <w:p w:rsidR="00D05B71" w:rsidRDefault="00BE715A">
      <w:pPr>
        <w:pStyle w:val="a3"/>
        <w:ind w:right="565" w:firstLine="539"/>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D05B71" w:rsidRDefault="00BE715A">
      <w:pPr>
        <w:pStyle w:val="a3"/>
        <w:ind w:right="570" w:firstLine="539"/>
      </w:pPr>
      <w:r>
        <w:t>Освобождение оккупированной территории СССР. Белорусская наступательная операция (операция "Багратион") Красной Армии.</w:t>
      </w:r>
    </w:p>
    <w:p w:rsidR="00D05B71" w:rsidRDefault="00BE715A">
      <w:pPr>
        <w:pStyle w:val="a3"/>
        <w:ind w:right="569" w:firstLine="539"/>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D05B71" w:rsidRDefault="00BE715A">
      <w:pPr>
        <w:pStyle w:val="a3"/>
        <w:ind w:left="1021" w:right="570" w:firstLine="0"/>
      </w:pPr>
      <w:r>
        <w:t>Разгром милитаристской Японии. 3 сентября - окончание Второй мировой войны. Источники</w:t>
      </w:r>
      <w:r>
        <w:rPr>
          <w:spacing w:val="64"/>
        </w:rPr>
        <w:t xml:space="preserve">  </w:t>
      </w:r>
      <w:r>
        <w:t>Победы</w:t>
      </w:r>
      <w:r>
        <w:rPr>
          <w:spacing w:val="62"/>
        </w:rPr>
        <w:t xml:space="preserve">  </w:t>
      </w:r>
      <w:r>
        <w:t>советского</w:t>
      </w:r>
      <w:r>
        <w:rPr>
          <w:spacing w:val="65"/>
        </w:rPr>
        <w:t xml:space="preserve">  </w:t>
      </w:r>
      <w:r>
        <w:t>народа.</w:t>
      </w:r>
      <w:r>
        <w:rPr>
          <w:spacing w:val="65"/>
        </w:rPr>
        <w:t xml:space="preserve">  </w:t>
      </w:r>
      <w:r>
        <w:t>Выдающиеся</w:t>
      </w:r>
      <w:r>
        <w:rPr>
          <w:spacing w:val="63"/>
        </w:rPr>
        <w:t xml:space="preserve">  </w:t>
      </w:r>
      <w:r>
        <w:t>полководцы</w:t>
      </w:r>
      <w:r>
        <w:rPr>
          <w:spacing w:val="64"/>
        </w:rPr>
        <w:t xml:space="preserve">  </w:t>
      </w:r>
      <w:r>
        <w:rPr>
          <w:spacing w:val="-2"/>
        </w:rPr>
        <w:t>Великой</w:t>
      </w:r>
    </w:p>
    <w:p w:rsidR="00D05B71" w:rsidRDefault="00BE715A">
      <w:pPr>
        <w:pStyle w:val="a3"/>
        <w:ind w:right="565" w:firstLine="0"/>
      </w:pPr>
      <w:r>
        <w:t>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w:t>
      </w:r>
      <w:r>
        <w:rPr>
          <w:spacing w:val="80"/>
        </w:rPr>
        <w:t xml:space="preserve"> </w:t>
      </w:r>
      <w:r>
        <w:t>в Великой Отечественной войне.</w:t>
      </w:r>
    </w:p>
    <w:p w:rsidR="00D05B71" w:rsidRDefault="00BE715A">
      <w:pPr>
        <w:pStyle w:val="a3"/>
        <w:ind w:right="574" w:firstLine="539"/>
      </w:pPr>
      <w:r>
        <w:t>Окончание Второй мировой войны. Осуждение главных военных преступников их пособников (Нюрнбергский, Токийский и Хабаровский процессы).</w:t>
      </w:r>
    </w:p>
    <w:p w:rsidR="00D05B71" w:rsidRDefault="00BE715A">
      <w:pPr>
        <w:pStyle w:val="a3"/>
        <w:ind w:right="571" w:firstLine="539"/>
      </w:pPr>
      <w:r>
        <w:t>Попытки искажения истории Второй мировой войны и роли советского народа в победе над гитлеровской Германией и ее союзниками. Конституция РФ о защите исторической правды.</w:t>
      </w:r>
    </w:p>
    <w:p w:rsidR="00D05B71" w:rsidRDefault="00BE715A">
      <w:pPr>
        <w:pStyle w:val="a3"/>
        <w:spacing w:before="1"/>
        <w:ind w:right="570" w:firstLine="539"/>
      </w:pPr>
      <w: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D05B71" w:rsidRDefault="00BE715A">
      <w:pPr>
        <w:pStyle w:val="a3"/>
        <w:ind w:left="1021" w:firstLine="0"/>
      </w:pPr>
      <w:r>
        <w:t>9</w:t>
      </w:r>
      <w:r>
        <w:rPr>
          <w:spacing w:val="2"/>
        </w:rPr>
        <w:t xml:space="preserve"> </w:t>
      </w:r>
      <w:r>
        <w:t>мая</w:t>
      </w:r>
      <w:r>
        <w:rPr>
          <w:spacing w:val="4"/>
        </w:rPr>
        <w:t xml:space="preserve"> </w:t>
      </w:r>
      <w:r>
        <w:t>1945</w:t>
      </w:r>
      <w:r>
        <w:rPr>
          <w:spacing w:val="5"/>
        </w:rPr>
        <w:t xml:space="preserve"> </w:t>
      </w:r>
      <w:r>
        <w:t>г.</w:t>
      </w:r>
      <w:r>
        <w:rPr>
          <w:spacing w:val="5"/>
        </w:rPr>
        <w:t xml:space="preserve"> </w:t>
      </w:r>
      <w:r>
        <w:t>-</w:t>
      </w:r>
      <w:r>
        <w:rPr>
          <w:spacing w:val="6"/>
        </w:rPr>
        <w:t xml:space="preserve"> </w:t>
      </w:r>
      <w:r>
        <w:t>День</w:t>
      </w:r>
      <w:r>
        <w:rPr>
          <w:spacing w:val="3"/>
        </w:rPr>
        <w:t xml:space="preserve"> </w:t>
      </w:r>
      <w:r>
        <w:t>Победы</w:t>
      </w:r>
      <w:r>
        <w:rPr>
          <w:spacing w:val="5"/>
        </w:rPr>
        <w:t xml:space="preserve"> </w:t>
      </w:r>
      <w:r>
        <w:t>советского</w:t>
      </w:r>
      <w:r>
        <w:rPr>
          <w:spacing w:val="5"/>
        </w:rPr>
        <w:t xml:space="preserve"> </w:t>
      </w:r>
      <w:r>
        <w:t>народа</w:t>
      </w:r>
      <w:r>
        <w:rPr>
          <w:spacing w:val="5"/>
        </w:rPr>
        <w:t xml:space="preserve"> </w:t>
      </w:r>
      <w:r>
        <w:t>в</w:t>
      </w:r>
      <w:r>
        <w:rPr>
          <w:spacing w:val="4"/>
        </w:rPr>
        <w:t xml:space="preserve"> </w:t>
      </w:r>
      <w:r>
        <w:t>Великой</w:t>
      </w:r>
      <w:r>
        <w:rPr>
          <w:spacing w:val="6"/>
        </w:rPr>
        <w:t xml:space="preserve"> </w:t>
      </w:r>
      <w:r>
        <w:t>Отечественной</w:t>
      </w:r>
      <w:r>
        <w:rPr>
          <w:spacing w:val="3"/>
        </w:rPr>
        <w:t xml:space="preserve"> </w:t>
      </w:r>
      <w:r>
        <w:t>войне</w:t>
      </w:r>
      <w:r>
        <w:rPr>
          <w:spacing w:val="5"/>
        </w:rPr>
        <w:t xml:space="preserve"> </w:t>
      </w:r>
      <w:r>
        <w:rPr>
          <w:spacing w:val="-4"/>
        </w:rPr>
        <w:t>1941</w:t>
      </w:r>
    </w:p>
    <w:p w:rsidR="00D05B71" w:rsidRDefault="00BE715A">
      <w:pPr>
        <w:pStyle w:val="a3"/>
        <w:ind w:right="571" w:firstLine="0"/>
      </w:pPr>
      <w:r>
        <w:t>- 1945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021" w:firstLine="0"/>
      </w:pPr>
      <w:r>
        <w:lastRenderedPageBreak/>
        <w:t>Распад</w:t>
      </w:r>
      <w:r>
        <w:rPr>
          <w:spacing w:val="-3"/>
        </w:rPr>
        <w:t xml:space="preserve"> </w:t>
      </w:r>
      <w:r>
        <w:t>СССР.</w:t>
      </w:r>
      <w:r>
        <w:rPr>
          <w:spacing w:val="-2"/>
        </w:rPr>
        <w:t xml:space="preserve"> </w:t>
      </w:r>
      <w:r>
        <w:t>Становление</w:t>
      </w:r>
      <w:r>
        <w:rPr>
          <w:spacing w:val="-3"/>
        </w:rPr>
        <w:t xml:space="preserve"> </w:t>
      </w:r>
      <w:r>
        <w:t>новой</w:t>
      </w:r>
      <w:r>
        <w:rPr>
          <w:spacing w:val="-2"/>
        </w:rPr>
        <w:t xml:space="preserve"> </w:t>
      </w:r>
      <w:r>
        <w:t>России</w:t>
      </w:r>
      <w:r>
        <w:rPr>
          <w:spacing w:val="-3"/>
        </w:rPr>
        <w:t xml:space="preserve"> </w:t>
      </w:r>
      <w:r>
        <w:t>(1992 -</w:t>
      </w:r>
      <w:r>
        <w:rPr>
          <w:spacing w:val="-3"/>
        </w:rPr>
        <w:t xml:space="preserve"> </w:t>
      </w:r>
      <w:r>
        <w:t>1999</w:t>
      </w:r>
      <w:r>
        <w:rPr>
          <w:spacing w:val="-2"/>
        </w:rPr>
        <w:t xml:space="preserve"> гг.).</w:t>
      </w:r>
    </w:p>
    <w:p w:rsidR="00D05B71" w:rsidRDefault="00BE715A">
      <w:pPr>
        <w:pStyle w:val="a3"/>
        <w:ind w:right="569" w:firstLine="539"/>
      </w:pPr>
      <w: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D05B71" w:rsidRDefault="00BE715A">
      <w:pPr>
        <w:pStyle w:val="a3"/>
        <w:spacing w:before="1"/>
        <w:ind w:left="1021" w:right="2894" w:firstLine="0"/>
      </w:pPr>
      <w:r>
        <w:t>Референдум</w:t>
      </w:r>
      <w:r>
        <w:rPr>
          <w:spacing w:val="-6"/>
        </w:rPr>
        <w:t xml:space="preserve"> </w:t>
      </w:r>
      <w:r>
        <w:t>о</w:t>
      </w:r>
      <w:r>
        <w:rPr>
          <w:spacing w:val="-3"/>
        </w:rPr>
        <w:t xml:space="preserve"> </w:t>
      </w:r>
      <w:r>
        <w:t>сохранении</w:t>
      </w:r>
      <w:r>
        <w:rPr>
          <w:spacing w:val="-5"/>
        </w:rPr>
        <w:t xml:space="preserve"> </w:t>
      </w:r>
      <w:r>
        <w:t>СССР</w:t>
      </w:r>
      <w:r>
        <w:rPr>
          <w:spacing w:val="-7"/>
        </w:rPr>
        <w:t xml:space="preserve"> </w:t>
      </w:r>
      <w:r>
        <w:t>и</w:t>
      </w:r>
      <w:r>
        <w:rPr>
          <w:spacing w:val="-5"/>
        </w:rPr>
        <w:t xml:space="preserve"> </w:t>
      </w:r>
      <w:r>
        <w:t>введении</w:t>
      </w:r>
      <w:r>
        <w:rPr>
          <w:spacing w:val="-7"/>
        </w:rPr>
        <w:t xml:space="preserve"> </w:t>
      </w:r>
      <w:r>
        <w:t>поста</w:t>
      </w:r>
      <w:r>
        <w:rPr>
          <w:spacing w:val="-5"/>
        </w:rPr>
        <w:t xml:space="preserve"> </w:t>
      </w:r>
      <w:r>
        <w:t>Президента. РСФСР. Избрание Б.Н. Ельцина Президентом РСФСР.</w:t>
      </w:r>
    </w:p>
    <w:p w:rsidR="00D05B71" w:rsidRDefault="00BE715A">
      <w:pPr>
        <w:pStyle w:val="a3"/>
        <w:ind w:right="572" w:firstLine="539"/>
      </w:pPr>
      <w:r>
        <w:t>Объявление</w:t>
      </w:r>
      <w:r>
        <w:rPr>
          <w:spacing w:val="-5"/>
        </w:rPr>
        <w:t xml:space="preserve"> </w:t>
      </w:r>
      <w:r>
        <w:t>государственной</w:t>
      </w:r>
      <w:r>
        <w:rPr>
          <w:spacing w:val="-5"/>
        </w:rPr>
        <w:t xml:space="preserve"> </w:t>
      </w:r>
      <w:r>
        <w:t>независимости</w:t>
      </w:r>
      <w:r>
        <w:rPr>
          <w:spacing w:val="-2"/>
        </w:rPr>
        <w:t xml:space="preserve"> </w:t>
      </w:r>
      <w:r>
        <w:t>союзными</w:t>
      </w:r>
      <w:r>
        <w:rPr>
          <w:spacing w:val="-5"/>
        </w:rPr>
        <w:t xml:space="preserve"> </w:t>
      </w:r>
      <w:r>
        <w:t>республиками.</w:t>
      </w:r>
      <w:r>
        <w:rPr>
          <w:spacing w:val="-4"/>
        </w:rPr>
        <w:t xml:space="preserve"> </w:t>
      </w:r>
      <w:r>
        <w:t>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D05B71" w:rsidRDefault="00BE715A">
      <w:pPr>
        <w:pStyle w:val="a3"/>
        <w:ind w:left="1021" w:firstLine="0"/>
      </w:pPr>
      <w:r>
        <w:t>Распад</w:t>
      </w:r>
      <w:r>
        <w:rPr>
          <w:spacing w:val="-2"/>
        </w:rPr>
        <w:t xml:space="preserve"> </w:t>
      </w:r>
      <w:r>
        <w:t>СССР</w:t>
      </w:r>
      <w:r>
        <w:rPr>
          <w:spacing w:val="-3"/>
        </w:rPr>
        <w:t xml:space="preserve"> </w:t>
      </w:r>
      <w:r>
        <w:t>и</w:t>
      </w:r>
      <w:r>
        <w:rPr>
          <w:spacing w:val="-1"/>
        </w:rPr>
        <w:t xml:space="preserve"> </w:t>
      </w:r>
      <w:r>
        <w:t>его</w:t>
      </w:r>
      <w:r>
        <w:rPr>
          <w:spacing w:val="-1"/>
        </w:rPr>
        <w:t xml:space="preserve"> </w:t>
      </w:r>
      <w:r>
        <w:t>последствия</w:t>
      </w:r>
      <w:r>
        <w:rPr>
          <w:spacing w:val="-1"/>
        </w:rPr>
        <w:t xml:space="preserve"> </w:t>
      </w:r>
      <w:r>
        <w:t>для</w:t>
      </w:r>
      <w:r>
        <w:rPr>
          <w:spacing w:val="-1"/>
        </w:rPr>
        <w:t xml:space="preserve"> </w:t>
      </w:r>
      <w:r>
        <w:t>России</w:t>
      </w:r>
      <w:r>
        <w:rPr>
          <w:spacing w:val="-1"/>
        </w:rPr>
        <w:t xml:space="preserve"> </w:t>
      </w:r>
      <w:r>
        <w:t>и</w:t>
      </w:r>
      <w:r>
        <w:rPr>
          <w:spacing w:val="-3"/>
        </w:rPr>
        <w:t xml:space="preserve"> </w:t>
      </w:r>
      <w:r>
        <w:rPr>
          <w:spacing w:val="-2"/>
        </w:rPr>
        <w:t>мира.</w:t>
      </w:r>
    </w:p>
    <w:p w:rsidR="00D05B71" w:rsidRDefault="00BE715A">
      <w:pPr>
        <w:pStyle w:val="a3"/>
        <w:ind w:left="1021" w:firstLine="0"/>
      </w:pPr>
      <w:r>
        <w:t>Становление</w:t>
      </w:r>
      <w:r>
        <w:rPr>
          <w:spacing w:val="22"/>
        </w:rPr>
        <w:t xml:space="preserve"> </w:t>
      </w:r>
      <w:r>
        <w:t>Российской</w:t>
      </w:r>
      <w:r>
        <w:rPr>
          <w:spacing w:val="28"/>
        </w:rPr>
        <w:t xml:space="preserve"> </w:t>
      </w:r>
      <w:r>
        <w:t>Федерации</w:t>
      </w:r>
      <w:r>
        <w:rPr>
          <w:spacing w:val="26"/>
        </w:rPr>
        <w:t xml:space="preserve"> </w:t>
      </w:r>
      <w:r>
        <w:t>как</w:t>
      </w:r>
      <w:r>
        <w:rPr>
          <w:spacing w:val="28"/>
        </w:rPr>
        <w:t xml:space="preserve"> </w:t>
      </w:r>
      <w:r>
        <w:t>суверенного</w:t>
      </w:r>
      <w:r>
        <w:rPr>
          <w:spacing w:val="27"/>
        </w:rPr>
        <w:t xml:space="preserve"> </w:t>
      </w:r>
      <w:r>
        <w:t>государства</w:t>
      </w:r>
      <w:r>
        <w:rPr>
          <w:spacing w:val="27"/>
        </w:rPr>
        <w:t xml:space="preserve"> </w:t>
      </w:r>
      <w:r>
        <w:t>(1991</w:t>
      </w:r>
      <w:r>
        <w:rPr>
          <w:spacing w:val="35"/>
        </w:rPr>
        <w:t xml:space="preserve"> </w:t>
      </w:r>
      <w:r>
        <w:t>-</w:t>
      </w:r>
      <w:r>
        <w:rPr>
          <w:spacing w:val="27"/>
        </w:rPr>
        <w:t xml:space="preserve"> </w:t>
      </w:r>
      <w:r>
        <w:t>1993</w:t>
      </w:r>
      <w:r>
        <w:rPr>
          <w:spacing w:val="28"/>
        </w:rPr>
        <w:t xml:space="preserve"> </w:t>
      </w:r>
      <w:r>
        <w:rPr>
          <w:spacing w:val="-2"/>
        </w:rPr>
        <w:t>гг.).</w:t>
      </w:r>
    </w:p>
    <w:p w:rsidR="00D05B71" w:rsidRDefault="00BE715A">
      <w:pPr>
        <w:pStyle w:val="a3"/>
        <w:ind w:firstLine="0"/>
      </w:pPr>
      <w:r>
        <w:t>Референдум</w:t>
      </w:r>
      <w:r>
        <w:rPr>
          <w:spacing w:val="-3"/>
        </w:rPr>
        <w:t xml:space="preserve"> </w:t>
      </w:r>
      <w:r>
        <w:t>по</w:t>
      </w:r>
      <w:r>
        <w:rPr>
          <w:spacing w:val="-2"/>
        </w:rPr>
        <w:t xml:space="preserve"> </w:t>
      </w:r>
      <w:r>
        <w:t>проекту</w:t>
      </w:r>
      <w:r>
        <w:rPr>
          <w:spacing w:val="-4"/>
        </w:rPr>
        <w:t xml:space="preserve"> </w:t>
      </w:r>
      <w:r>
        <w:rPr>
          <w:spacing w:val="-2"/>
        </w:rPr>
        <w:t>Конституции.</w:t>
      </w:r>
    </w:p>
    <w:p w:rsidR="00D05B71" w:rsidRDefault="00BE715A">
      <w:pPr>
        <w:pStyle w:val="a3"/>
        <w:ind w:left="1021" w:right="572" w:firstLine="0"/>
      </w:pPr>
      <w:r>
        <w:t xml:space="preserve">России. Принятие </w:t>
      </w:r>
      <w:hyperlink r:id="rId14">
        <w:r>
          <w:rPr>
            <w:color w:val="0000FF"/>
          </w:rPr>
          <w:t>Конституции</w:t>
        </w:r>
      </w:hyperlink>
      <w:r>
        <w:rPr>
          <w:color w:val="0000FF"/>
        </w:rPr>
        <w:t xml:space="preserve"> </w:t>
      </w:r>
      <w:r>
        <w:t>Российской Федерации 1993 г. и ее значение. Сложные</w:t>
      </w:r>
      <w:r>
        <w:rPr>
          <w:spacing w:val="7"/>
        </w:rPr>
        <w:t xml:space="preserve"> </w:t>
      </w:r>
      <w:r>
        <w:t>1990-е</w:t>
      </w:r>
      <w:r>
        <w:rPr>
          <w:spacing w:val="13"/>
        </w:rPr>
        <w:t xml:space="preserve"> </w:t>
      </w:r>
      <w:r>
        <w:t>гг.</w:t>
      </w:r>
      <w:r>
        <w:rPr>
          <w:spacing w:val="12"/>
        </w:rPr>
        <w:t xml:space="preserve"> </w:t>
      </w:r>
      <w:r>
        <w:t>Трудности</w:t>
      </w:r>
      <w:r>
        <w:rPr>
          <w:spacing w:val="13"/>
        </w:rPr>
        <w:t xml:space="preserve"> </w:t>
      </w:r>
      <w:r>
        <w:t>и</w:t>
      </w:r>
      <w:r>
        <w:rPr>
          <w:spacing w:val="12"/>
        </w:rPr>
        <w:t xml:space="preserve"> </w:t>
      </w:r>
      <w:r>
        <w:t>просчеты</w:t>
      </w:r>
      <w:r>
        <w:rPr>
          <w:spacing w:val="14"/>
        </w:rPr>
        <w:t xml:space="preserve"> </w:t>
      </w:r>
      <w:r>
        <w:t>экономических</w:t>
      </w:r>
      <w:r>
        <w:rPr>
          <w:spacing w:val="14"/>
        </w:rPr>
        <w:t xml:space="preserve"> </w:t>
      </w:r>
      <w:r>
        <w:t>преобразований</w:t>
      </w:r>
      <w:r>
        <w:rPr>
          <w:spacing w:val="13"/>
        </w:rPr>
        <w:t xml:space="preserve"> </w:t>
      </w:r>
      <w:r>
        <w:t>в</w:t>
      </w:r>
      <w:r>
        <w:rPr>
          <w:spacing w:val="11"/>
        </w:rPr>
        <w:t xml:space="preserve"> </w:t>
      </w:r>
      <w:r>
        <w:rPr>
          <w:spacing w:val="-2"/>
        </w:rPr>
        <w:t>стране.</w:t>
      </w:r>
    </w:p>
    <w:p w:rsidR="00D05B71" w:rsidRDefault="00BE715A">
      <w:pPr>
        <w:pStyle w:val="a3"/>
        <w:ind w:right="571" w:firstLine="0"/>
      </w:pPr>
      <w:r>
        <w:t xml:space="preserve">Совершенствование новой российской государственности. Угроза государственному </w:t>
      </w:r>
      <w:r>
        <w:rPr>
          <w:spacing w:val="-2"/>
        </w:rPr>
        <w:t>единству.</w:t>
      </w:r>
    </w:p>
    <w:p w:rsidR="00D05B71" w:rsidRDefault="00BE715A">
      <w:pPr>
        <w:pStyle w:val="a3"/>
        <w:ind w:right="572" w:firstLine="539"/>
      </w:pPr>
      <w:r>
        <w:t>Россия на постсоветском пространстве. СНГ и Союзное государство. Значение сохранения Россией статуса ядерной державы.</w:t>
      </w:r>
    </w:p>
    <w:p w:rsidR="00D05B71" w:rsidRDefault="00BE715A">
      <w:pPr>
        <w:pStyle w:val="a3"/>
        <w:ind w:left="1021" w:right="5510" w:firstLine="0"/>
      </w:pPr>
      <w:r>
        <w:t>Добровольная</w:t>
      </w:r>
      <w:r>
        <w:rPr>
          <w:spacing w:val="-11"/>
        </w:rPr>
        <w:t xml:space="preserve"> </w:t>
      </w:r>
      <w:r>
        <w:t>отставка</w:t>
      </w:r>
      <w:r>
        <w:rPr>
          <w:spacing w:val="-12"/>
        </w:rPr>
        <w:t xml:space="preserve"> </w:t>
      </w:r>
      <w:r>
        <w:t>Б.Н.</w:t>
      </w:r>
      <w:r>
        <w:rPr>
          <w:spacing w:val="-11"/>
        </w:rPr>
        <w:t xml:space="preserve"> </w:t>
      </w:r>
      <w:r>
        <w:t>Ельцина. Возрождение страны с 2000-х гг.</w:t>
      </w:r>
    </w:p>
    <w:p w:rsidR="00D05B71" w:rsidRDefault="00BE715A">
      <w:pPr>
        <w:pStyle w:val="a3"/>
        <w:spacing w:before="1"/>
        <w:ind w:right="564" w:firstLine="539"/>
      </w:pPr>
      <w: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D05B71" w:rsidRDefault="00BE715A">
      <w:pPr>
        <w:pStyle w:val="a3"/>
        <w:ind w:left="1021" w:firstLine="0"/>
      </w:pPr>
      <w:r>
        <w:t>Восстановление</w:t>
      </w:r>
      <w:r>
        <w:rPr>
          <w:spacing w:val="30"/>
        </w:rPr>
        <w:t xml:space="preserve">  </w:t>
      </w:r>
      <w:r>
        <w:t>лидирующих</w:t>
      </w:r>
      <w:r>
        <w:rPr>
          <w:spacing w:val="33"/>
        </w:rPr>
        <w:t xml:space="preserve">  </w:t>
      </w:r>
      <w:r>
        <w:t>позиций</w:t>
      </w:r>
      <w:r>
        <w:rPr>
          <w:spacing w:val="31"/>
        </w:rPr>
        <w:t xml:space="preserve">  </w:t>
      </w:r>
      <w:r>
        <w:t>России</w:t>
      </w:r>
      <w:r>
        <w:rPr>
          <w:spacing w:val="32"/>
        </w:rPr>
        <w:t xml:space="preserve">  </w:t>
      </w:r>
      <w:r>
        <w:t>в</w:t>
      </w:r>
      <w:r>
        <w:rPr>
          <w:spacing w:val="31"/>
        </w:rPr>
        <w:t xml:space="preserve">  </w:t>
      </w:r>
      <w:r>
        <w:t>международных</w:t>
      </w:r>
      <w:r>
        <w:rPr>
          <w:spacing w:val="32"/>
        </w:rPr>
        <w:t xml:space="preserve">  </w:t>
      </w:r>
      <w:r>
        <w:rPr>
          <w:spacing w:val="-2"/>
        </w:rPr>
        <w:t>отношениях.</w:t>
      </w:r>
    </w:p>
    <w:p w:rsidR="00D05B71" w:rsidRDefault="00BE715A">
      <w:pPr>
        <w:pStyle w:val="a3"/>
        <w:ind w:firstLine="0"/>
      </w:pPr>
      <w:r>
        <w:t>Отношения</w:t>
      </w:r>
      <w:r>
        <w:rPr>
          <w:spacing w:val="-1"/>
        </w:rPr>
        <w:t xml:space="preserve"> </w:t>
      </w:r>
      <w:r>
        <w:t>с</w:t>
      </w:r>
      <w:r>
        <w:rPr>
          <w:spacing w:val="-2"/>
        </w:rPr>
        <w:t xml:space="preserve"> </w:t>
      </w:r>
      <w:r>
        <w:t>США</w:t>
      </w:r>
      <w:r>
        <w:rPr>
          <w:spacing w:val="-2"/>
        </w:rPr>
        <w:t xml:space="preserve"> </w:t>
      </w:r>
      <w:r>
        <w:t xml:space="preserve">и </w:t>
      </w:r>
      <w:r>
        <w:rPr>
          <w:spacing w:val="-2"/>
        </w:rPr>
        <w:t>Евросоюзом.</w:t>
      </w:r>
    </w:p>
    <w:p w:rsidR="00D05B71" w:rsidRDefault="00BE715A">
      <w:pPr>
        <w:pStyle w:val="a4"/>
        <w:numPr>
          <w:ilvl w:val="0"/>
          <w:numId w:val="223"/>
        </w:numPr>
        <w:tabs>
          <w:tab w:val="left" w:pos="1159"/>
        </w:tabs>
        <w:ind w:left="1159" w:hanging="138"/>
        <w:rPr>
          <w:sz w:val="24"/>
        </w:rPr>
      </w:pPr>
      <w:r>
        <w:rPr>
          <w:sz w:val="24"/>
        </w:rPr>
        <w:t>Воссоединение</w:t>
      </w:r>
      <w:r>
        <w:rPr>
          <w:spacing w:val="-3"/>
          <w:sz w:val="24"/>
        </w:rPr>
        <w:t xml:space="preserve"> </w:t>
      </w:r>
      <w:r>
        <w:rPr>
          <w:sz w:val="24"/>
        </w:rPr>
        <w:t>Крыма</w:t>
      </w:r>
      <w:r>
        <w:rPr>
          <w:spacing w:val="-3"/>
          <w:sz w:val="24"/>
        </w:rPr>
        <w:t xml:space="preserve"> </w:t>
      </w:r>
      <w:r>
        <w:rPr>
          <w:sz w:val="24"/>
        </w:rPr>
        <w:t>с</w:t>
      </w:r>
      <w:r>
        <w:rPr>
          <w:spacing w:val="-3"/>
          <w:sz w:val="24"/>
        </w:rPr>
        <w:t xml:space="preserve"> </w:t>
      </w:r>
      <w:r>
        <w:rPr>
          <w:spacing w:val="-2"/>
          <w:sz w:val="24"/>
        </w:rPr>
        <w:t>Россией.</w:t>
      </w:r>
    </w:p>
    <w:p w:rsidR="00D05B71" w:rsidRDefault="00BE715A">
      <w:pPr>
        <w:pStyle w:val="a3"/>
        <w:ind w:right="564" w:firstLine="539"/>
      </w:pPr>
      <w:r>
        <w:t>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w:t>
      </w:r>
      <w:r>
        <w:rPr>
          <w:spacing w:val="-3"/>
        </w:rPr>
        <w:t xml:space="preserve"> </w:t>
      </w:r>
      <w:r>
        <w:t>Республики</w:t>
      </w:r>
      <w:r>
        <w:rPr>
          <w:spacing w:val="-3"/>
        </w:rPr>
        <w:t xml:space="preserve"> </w:t>
      </w:r>
      <w:r>
        <w:t>Крым</w:t>
      </w:r>
      <w:r>
        <w:rPr>
          <w:spacing w:val="-5"/>
        </w:rPr>
        <w:t xml:space="preserve"> </w:t>
      </w:r>
      <w:r>
        <w:t>и образовании</w:t>
      </w:r>
      <w:r>
        <w:rPr>
          <w:spacing w:val="-3"/>
        </w:rPr>
        <w:t xml:space="preserve"> </w:t>
      </w:r>
      <w:r>
        <w:t>в</w:t>
      </w:r>
      <w:r>
        <w:rPr>
          <w:spacing w:val="-4"/>
        </w:rPr>
        <w:t xml:space="preserve"> </w:t>
      </w:r>
      <w:r>
        <w:t>составе</w:t>
      </w:r>
      <w:r>
        <w:rPr>
          <w:spacing w:val="-3"/>
        </w:rPr>
        <w:t xml:space="preserve"> </w:t>
      </w:r>
      <w:r>
        <w:t>РФ</w:t>
      </w:r>
      <w:r>
        <w:rPr>
          <w:spacing w:val="-3"/>
        </w:rPr>
        <w:t xml:space="preserve"> </w:t>
      </w:r>
      <w:r>
        <w:t>новых</w:t>
      </w:r>
      <w:r>
        <w:rPr>
          <w:spacing w:val="-1"/>
        </w:rPr>
        <w:t xml:space="preserve"> </w:t>
      </w:r>
      <w:r>
        <w:t>субъектов.</w:t>
      </w:r>
      <w:r>
        <w:rPr>
          <w:spacing w:val="-3"/>
        </w:rPr>
        <w:t xml:space="preserve"> </w:t>
      </w:r>
      <w:r>
        <w:t xml:space="preserve">Федеральный конституционный </w:t>
      </w:r>
      <w:hyperlink r:id="rId15">
        <w:r>
          <w:rPr>
            <w:color w:val="0000FF"/>
          </w:rPr>
          <w:t>закон</w:t>
        </w:r>
      </w:hyperlink>
      <w:r>
        <w:rPr>
          <w:color w:val="0000FF"/>
        </w:rPr>
        <w:t xml:space="preserve"> </w:t>
      </w:r>
      <w:r>
        <w:t>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D05B71" w:rsidRDefault="00BE715A">
      <w:pPr>
        <w:pStyle w:val="a3"/>
        <w:ind w:left="1021" w:firstLine="0"/>
      </w:pPr>
      <w:r>
        <w:t>Воссоединение</w:t>
      </w:r>
      <w:r>
        <w:rPr>
          <w:spacing w:val="-6"/>
        </w:rPr>
        <w:t xml:space="preserve"> </w:t>
      </w:r>
      <w:r>
        <w:t>Крыма</w:t>
      </w:r>
      <w:r>
        <w:rPr>
          <w:spacing w:val="-4"/>
        </w:rPr>
        <w:t xml:space="preserve"> </w:t>
      </w:r>
      <w:r>
        <w:t>с</w:t>
      </w:r>
      <w:r>
        <w:rPr>
          <w:spacing w:val="-3"/>
        </w:rPr>
        <w:t xml:space="preserve"> </w:t>
      </w:r>
      <w:r>
        <w:t>Россией,</w:t>
      </w:r>
      <w:r>
        <w:rPr>
          <w:spacing w:val="-3"/>
        </w:rPr>
        <w:t xml:space="preserve"> </w:t>
      </w:r>
      <w:r>
        <w:t>его</w:t>
      </w:r>
      <w:r>
        <w:rPr>
          <w:spacing w:val="-3"/>
        </w:rPr>
        <w:t xml:space="preserve"> </w:t>
      </w:r>
      <w:r>
        <w:t>значение</w:t>
      </w:r>
      <w:r>
        <w:rPr>
          <w:spacing w:val="-3"/>
        </w:rPr>
        <w:t xml:space="preserve"> </w:t>
      </w:r>
      <w:r>
        <w:t>и</w:t>
      </w:r>
      <w:r>
        <w:rPr>
          <w:spacing w:val="-3"/>
        </w:rPr>
        <w:t xml:space="preserve"> </w:t>
      </w:r>
      <w:r>
        <w:t>международные</w:t>
      </w:r>
      <w:r>
        <w:rPr>
          <w:spacing w:val="-4"/>
        </w:rPr>
        <w:t xml:space="preserve"> </w:t>
      </w:r>
      <w:r>
        <w:rPr>
          <w:spacing w:val="-2"/>
        </w:rPr>
        <w:t>последствия.</w:t>
      </w:r>
    </w:p>
    <w:p w:rsidR="00D05B71" w:rsidRDefault="00BE715A">
      <w:pPr>
        <w:pStyle w:val="a4"/>
        <w:numPr>
          <w:ilvl w:val="0"/>
          <w:numId w:val="223"/>
        </w:numPr>
        <w:tabs>
          <w:tab w:val="left" w:pos="1351"/>
        </w:tabs>
        <w:ind w:right="565" w:firstLine="539"/>
        <w:rPr>
          <w:sz w:val="24"/>
        </w:rPr>
      </w:pPr>
      <w:r>
        <w:rPr>
          <w:sz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w:t>
      </w:r>
      <w:r>
        <w:rPr>
          <w:spacing w:val="-1"/>
          <w:sz w:val="24"/>
        </w:rPr>
        <w:t xml:space="preserve"> </w:t>
      </w:r>
      <w:r>
        <w:rPr>
          <w:sz w:val="24"/>
        </w:rPr>
        <w:t>проектов</w:t>
      </w:r>
      <w:r>
        <w:rPr>
          <w:spacing w:val="-4"/>
          <w:sz w:val="24"/>
        </w:rPr>
        <w:t xml:space="preserve"> </w:t>
      </w:r>
      <w:r>
        <w:rPr>
          <w:sz w:val="24"/>
        </w:rPr>
        <w:t>2019</w:t>
      </w:r>
      <w:r>
        <w:rPr>
          <w:spacing w:val="-2"/>
          <w:sz w:val="24"/>
        </w:rPr>
        <w:t xml:space="preserve"> </w:t>
      </w:r>
      <w:r>
        <w:rPr>
          <w:sz w:val="24"/>
        </w:rPr>
        <w:t>-</w:t>
      </w:r>
      <w:r>
        <w:rPr>
          <w:spacing w:val="-4"/>
          <w:sz w:val="24"/>
        </w:rPr>
        <w:t xml:space="preserve"> </w:t>
      </w:r>
      <w:r>
        <w:rPr>
          <w:sz w:val="24"/>
        </w:rPr>
        <w:t>2024</w:t>
      </w:r>
      <w:r>
        <w:rPr>
          <w:spacing w:val="-3"/>
          <w:sz w:val="24"/>
        </w:rPr>
        <w:t xml:space="preserve"> </w:t>
      </w:r>
      <w:r>
        <w:rPr>
          <w:sz w:val="24"/>
        </w:rPr>
        <w:t>гг.</w:t>
      </w:r>
      <w:r>
        <w:rPr>
          <w:spacing w:val="-3"/>
          <w:sz w:val="24"/>
        </w:rPr>
        <w:t xml:space="preserve"> </w:t>
      </w:r>
      <w:r>
        <w:rPr>
          <w:sz w:val="24"/>
        </w:rPr>
        <w:t>Разработка</w:t>
      </w:r>
      <w:r>
        <w:rPr>
          <w:spacing w:val="-4"/>
          <w:sz w:val="24"/>
        </w:rPr>
        <w:t xml:space="preserve"> </w:t>
      </w:r>
      <w:r>
        <w:rPr>
          <w:sz w:val="24"/>
        </w:rPr>
        <w:t>семейной</w:t>
      </w:r>
      <w:r>
        <w:rPr>
          <w:spacing w:val="-3"/>
          <w:sz w:val="24"/>
        </w:rPr>
        <w:t xml:space="preserve"> </w:t>
      </w:r>
      <w:r>
        <w:rPr>
          <w:sz w:val="24"/>
        </w:rPr>
        <w:t>политики.</w:t>
      </w:r>
      <w:r>
        <w:rPr>
          <w:spacing w:val="-3"/>
          <w:sz w:val="24"/>
        </w:rPr>
        <w:t xml:space="preserve"> </w:t>
      </w:r>
      <w:r>
        <w:rPr>
          <w:sz w:val="24"/>
        </w:rPr>
        <w:t>Пропаганда</w:t>
      </w:r>
      <w:r>
        <w:rPr>
          <w:spacing w:val="-4"/>
          <w:sz w:val="24"/>
        </w:rPr>
        <w:t xml:space="preserve"> </w:t>
      </w:r>
      <w:r>
        <w:rPr>
          <w:sz w:val="24"/>
        </w:rPr>
        <w:t>спорта и здорового образа жизни. Россия в борьбе с короновирусной пандемией. Реализация крупных экономических проектов</w:t>
      </w:r>
      <w:r>
        <w:rPr>
          <w:spacing w:val="-1"/>
          <w:sz w:val="24"/>
        </w:rPr>
        <w:t xml:space="preserve"> </w:t>
      </w:r>
      <w:r>
        <w:rPr>
          <w:sz w:val="24"/>
        </w:rPr>
        <w:t>(строительство</w:t>
      </w:r>
      <w:r>
        <w:rPr>
          <w:spacing w:val="-1"/>
          <w:sz w:val="24"/>
        </w:rPr>
        <w:t xml:space="preserve"> </w:t>
      </w:r>
      <w:r>
        <w:rPr>
          <w:sz w:val="24"/>
        </w:rPr>
        <w:t>Крымского</w:t>
      </w:r>
      <w:r>
        <w:rPr>
          <w:spacing w:val="-1"/>
          <w:sz w:val="24"/>
        </w:rPr>
        <w:t xml:space="preserve"> </w:t>
      </w:r>
      <w:r>
        <w:rPr>
          <w:sz w:val="24"/>
        </w:rPr>
        <w:t>моста, трубопроводов "Сила Сибири", "Северный поток" и другие). Поддержка одаренных детей в России (образовательный центр "Сириус" и другие).</w:t>
      </w:r>
    </w:p>
    <w:p w:rsidR="00D05B71" w:rsidRDefault="00BE715A">
      <w:pPr>
        <w:pStyle w:val="a3"/>
        <w:spacing w:before="1"/>
        <w:ind w:left="1021" w:right="1495" w:firstLine="0"/>
      </w:pPr>
      <w:r>
        <w:t>Общероссийское</w:t>
      </w:r>
      <w:r>
        <w:rPr>
          <w:spacing w:val="-5"/>
        </w:rPr>
        <w:t xml:space="preserve"> </w:t>
      </w:r>
      <w:r>
        <w:t>голосование</w:t>
      </w:r>
      <w:r>
        <w:rPr>
          <w:spacing w:val="-5"/>
        </w:rPr>
        <w:t xml:space="preserve"> </w:t>
      </w:r>
      <w:r>
        <w:t>по</w:t>
      </w:r>
      <w:r>
        <w:rPr>
          <w:spacing w:val="-4"/>
        </w:rPr>
        <w:t xml:space="preserve"> </w:t>
      </w:r>
      <w:r>
        <w:t>поправкам</w:t>
      </w:r>
      <w:r>
        <w:rPr>
          <w:spacing w:val="-6"/>
        </w:rPr>
        <w:t xml:space="preserve"> </w:t>
      </w:r>
      <w:r>
        <w:t>к</w:t>
      </w:r>
      <w:r>
        <w:rPr>
          <w:spacing w:val="-6"/>
        </w:rPr>
        <w:t xml:space="preserve"> </w:t>
      </w:r>
      <w:r>
        <w:t>Конституции</w:t>
      </w:r>
      <w:r>
        <w:rPr>
          <w:spacing w:val="-4"/>
        </w:rPr>
        <w:t xml:space="preserve"> </w:t>
      </w:r>
      <w:r>
        <w:t>России</w:t>
      </w:r>
      <w:r>
        <w:rPr>
          <w:spacing w:val="-4"/>
        </w:rPr>
        <w:t xml:space="preserve"> </w:t>
      </w:r>
      <w:r>
        <w:t>(2020</w:t>
      </w:r>
      <w:r>
        <w:rPr>
          <w:spacing w:val="-4"/>
        </w:rPr>
        <w:t xml:space="preserve"> </w:t>
      </w:r>
      <w:r>
        <w:t>г.). Признание Россией ДНР и ЛНР (2022 г.).</w:t>
      </w:r>
    </w:p>
    <w:p w:rsidR="00D05B71" w:rsidRDefault="00BE715A">
      <w:pPr>
        <w:pStyle w:val="a3"/>
        <w:ind w:right="562" w:firstLine="539"/>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 исторического общества (РВИО). Исторические парки "Россия - Моя история". Военно- 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w:t>
      </w:r>
      <w:r>
        <w:rPr>
          <w:spacing w:val="60"/>
          <w:w w:val="150"/>
        </w:rPr>
        <w:t xml:space="preserve">  </w:t>
      </w:r>
      <w:r>
        <w:t>Солдату.</w:t>
      </w:r>
      <w:r>
        <w:rPr>
          <w:spacing w:val="67"/>
          <w:w w:val="150"/>
        </w:rPr>
        <w:t xml:space="preserve">  </w:t>
      </w:r>
      <w:r>
        <w:t>Всероссийский</w:t>
      </w:r>
      <w:r>
        <w:rPr>
          <w:spacing w:val="64"/>
          <w:w w:val="150"/>
        </w:rPr>
        <w:t xml:space="preserve">  </w:t>
      </w:r>
      <w:r>
        <w:t>проект</w:t>
      </w:r>
      <w:r>
        <w:rPr>
          <w:spacing w:val="65"/>
          <w:w w:val="150"/>
        </w:rPr>
        <w:t xml:space="preserve">  </w:t>
      </w:r>
      <w:r>
        <w:t>"Без</w:t>
      </w:r>
      <w:r>
        <w:rPr>
          <w:spacing w:val="66"/>
          <w:w w:val="150"/>
        </w:rPr>
        <w:t xml:space="preserve">  </w:t>
      </w:r>
      <w:r>
        <w:t>срока</w:t>
      </w:r>
      <w:r>
        <w:rPr>
          <w:spacing w:val="65"/>
          <w:w w:val="150"/>
        </w:rPr>
        <w:t xml:space="preserve">  </w:t>
      </w:r>
      <w:r>
        <w:t>давности".</w:t>
      </w:r>
      <w:r>
        <w:rPr>
          <w:spacing w:val="66"/>
          <w:w w:val="150"/>
        </w:rPr>
        <w:t xml:space="preserve">  </w:t>
      </w:r>
      <w:r>
        <w:rPr>
          <w:spacing w:val="-2"/>
        </w:rPr>
        <w:t>Новые</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информационные</w:t>
      </w:r>
      <w:r>
        <w:rPr>
          <w:spacing w:val="-5"/>
        </w:rPr>
        <w:t xml:space="preserve"> </w:t>
      </w:r>
      <w:r>
        <w:t>ресурсы</w:t>
      </w:r>
      <w:r>
        <w:rPr>
          <w:spacing w:val="-3"/>
        </w:rPr>
        <w:t xml:space="preserve"> </w:t>
      </w:r>
      <w:r>
        <w:t>о</w:t>
      </w:r>
      <w:r>
        <w:rPr>
          <w:spacing w:val="-2"/>
        </w:rPr>
        <w:t xml:space="preserve"> </w:t>
      </w:r>
      <w:r>
        <w:t>Великой</w:t>
      </w:r>
      <w:r>
        <w:rPr>
          <w:spacing w:val="-2"/>
        </w:rPr>
        <w:t xml:space="preserve"> Победе.</w:t>
      </w:r>
    </w:p>
    <w:p w:rsidR="00D05B71" w:rsidRDefault="00BE715A">
      <w:pPr>
        <w:pStyle w:val="a3"/>
        <w:ind w:left="1021" w:firstLine="0"/>
        <w:jc w:val="left"/>
      </w:pPr>
      <w:r>
        <w:t>Итоговое</w:t>
      </w:r>
      <w:r>
        <w:rPr>
          <w:spacing w:val="-2"/>
        </w:rPr>
        <w:t xml:space="preserve"> повторение.</w:t>
      </w:r>
    </w:p>
    <w:p w:rsidR="00D05B71" w:rsidRDefault="00BE715A">
      <w:pPr>
        <w:pStyle w:val="a3"/>
        <w:ind w:left="1021" w:firstLine="0"/>
        <w:jc w:val="left"/>
      </w:pPr>
      <w:r>
        <w:t>История</w:t>
      </w:r>
      <w:r>
        <w:rPr>
          <w:spacing w:val="-3"/>
        </w:rPr>
        <w:t xml:space="preserve"> </w:t>
      </w:r>
      <w:r>
        <w:t>родного</w:t>
      </w:r>
      <w:r>
        <w:rPr>
          <w:spacing w:val="-2"/>
        </w:rPr>
        <w:t xml:space="preserve"> </w:t>
      </w:r>
      <w:r>
        <w:t>края</w:t>
      </w:r>
      <w:r>
        <w:rPr>
          <w:spacing w:val="-2"/>
        </w:rPr>
        <w:t xml:space="preserve"> </w:t>
      </w:r>
      <w:r>
        <w:t>в</w:t>
      </w:r>
      <w:r>
        <w:rPr>
          <w:spacing w:val="-4"/>
        </w:rPr>
        <w:t xml:space="preserve"> </w:t>
      </w:r>
      <w:r>
        <w:t>годы</w:t>
      </w:r>
      <w:r>
        <w:rPr>
          <w:spacing w:val="-2"/>
        </w:rPr>
        <w:t xml:space="preserve"> </w:t>
      </w:r>
      <w:r>
        <w:t>революций</w:t>
      </w:r>
      <w:r>
        <w:rPr>
          <w:spacing w:val="-4"/>
        </w:rPr>
        <w:t xml:space="preserve"> </w:t>
      </w:r>
      <w:r>
        <w:t>и</w:t>
      </w:r>
      <w:r>
        <w:rPr>
          <w:spacing w:val="-2"/>
        </w:rPr>
        <w:t xml:space="preserve"> </w:t>
      </w:r>
      <w:r>
        <w:t>Гражданской</w:t>
      </w:r>
      <w:r>
        <w:rPr>
          <w:spacing w:val="-2"/>
        </w:rPr>
        <w:t xml:space="preserve"> войны.</w:t>
      </w:r>
    </w:p>
    <w:p w:rsidR="00D05B71" w:rsidRDefault="00BE715A">
      <w:pPr>
        <w:pStyle w:val="a3"/>
        <w:spacing w:before="1"/>
        <w:ind w:left="1021" w:right="2040" w:firstLine="0"/>
        <w:jc w:val="left"/>
      </w:pPr>
      <w:r>
        <w:t>Наши</w:t>
      </w:r>
      <w:r>
        <w:rPr>
          <w:spacing w:val="-4"/>
        </w:rPr>
        <w:t xml:space="preserve"> </w:t>
      </w:r>
      <w:r>
        <w:t>земляки</w:t>
      </w:r>
      <w:r>
        <w:rPr>
          <w:spacing w:val="-2"/>
        </w:rPr>
        <w:t xml:space="preserve"> </w:t>
      </w:r>
      <w:r>
        <w:t>-</w:t>
      </w:r>
      <w:r>
        <w:rPr>
          <w:spacing w:val="-5"/>
        </w:rPr>
        <w:t xml:space="preserve"> </w:t>
      </w:r>
      <w:r>
        <w:t>герои</w:t>
      </w:r>
      <w:r>
        <w:rPr>
          <w:spacing w:val="-4"/>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(1941</w:t>
      </w:r>
      <w:r>
        <w:rPr>
          <w:spacing w:val="-2"/>
        </w:rPr>
        <w:t xml:space="preserve"> </w:t>
      </w:r>
      <w:r>
        <w:t>-</w:t>
      </w:r>
      <w:r>
        <w:rPr>
          <w:spacing w:val="-5"/>
        </w:rPr>
        <w:t xml:space="preserve"> </w:t>
      </w:r>
      <w:r>
        <w:t>1945</w:t>
      </w:r>
      <w:r>
        <w:rPr>
          <w:spacing w:val="-4"/>
        </w:rPr>
        <w:t xml:space="preserve"> </w:t>
      </w:r>
      <w:r>
        <w:t>гг.). Наш регион в конце XX - начале XXI вв.</w:t>
      </w:r>
    </w:p>
    <w:p w:rsidR="00D05B71" w:rsidRDefault="00BE715A">
      <w:pPr>
        <w:pStyle w:val="a3"/>
        <w:ind w:left="1021" w:firstLine="0"/>
        <w:jc w:val="left"/>
      </w:pPr>
      <w:r>
        <w:t>Трудовые</w:t>
      </w:r>
      <w:r>
        <w:rPr>
          <w:spacing w:val="-4"/>
        </w:rPr>
        <w:t xml:space="preserve"> </w:t>
      </w:r>
      <w:r>
        <w:t>достижения</w:t>
      </w:r>
      <w:r>
        <w:rPr>
          <w:spacing w:val="-3"/>
        </w:rPr>
        <w:t xml:space="preserve"> </w:t>
      </w:r>
      <w:r>
        <w:t>родного</w:t>
      </w:r>
      <w:r>
        <w:rPr>
          <w:spacing w:val="-2"/>
        </w:rPr>
        <w:t xml:space="preserve"> </w:t>
      </w:r>
      <w:r>
        <w:rPr>
          <w:spacing w:val="-4"/>
        </w:rPr>
        <w:t>края.</w:t>
      </w:r>
    </w:p>
    <w:p w:rsidR="00D05B71" w:rsidRDefault="00BE715A">
      <w:pPr>
        <w:pStyle w:val="3"/>
        <w:spacing w:before="4" w:line="240" w:lineRule="auto"/>
        <w:ind w:left="482" w:right="572" w:firstLine="539"/>
      </w:pPr>
      <w:r>
        <w:t>Планируемые результаты освоения учебного модуля "Введение в Новейшую историю России".</w:t>
      </w:r>
    </w:p>
    <w:p w:rsidR="00D05B71" w:rsidRDefault="00BE715A">
      <w:pPr>
        <w:pStyle w:val="a3"/>
        <w:ind w:right="571" w:firstLine="539"/>
      </w:pPr>
      <w: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D05B71" w:rsidRDefault="00BE715A">
      <w:pPr>
        <w:pStyle w:val="a3"/>
        <w:ind w:right="571" w:firstLine="539"/>
      </w:pPr>
      <w:r>
        <w:t>Содержание</w:t>
      </w:r>
      <w:r>
        <w:rPr>
          <w:spacing w:val="-3"/>
        </w:rPr>
        <w:t xml:space="preserve"> </w:t>
      </w:r>
      <w:r>
        <w:t>учебного</w:t>
      </w:r>
      <w:r>
        <w:rPr>
          <w:spacing w:val="-4"/>
        </w:rPr>
        <w:t xml:space="preserve"> </w:t>
      </w:r>
      <w:r>
        <w:t>модуля</w:t>
      </w:r>
      <w:r>
        <w:rPr>
          <w:spacing w:val="-2"/>
        </w:rPr>
        <w:t xml:space="preserve"> </w:t>
      </w:r>
      <w:r>
        <w:t>"Введение</w:t>
      </w:r>
      <w:r>
        <w:rPr>
          <w:spacing w:val="-5"/>
        </w:rPr>
        <w:t xml:space="preserve"> </w:t>
      </w:r>
      <w:r>
        <w:t>в</w:t>
      </w:r>
      <w:r>
        <w:rPr>
          <w:spacing w:val="-5"/>
        </w:rPr>
        <w:t xml:space="preserve"> </w:t>
      </w:r>
      <w:r>
        <w:t>Новейшую историю</w:t>
      </w:r>
      <w:r>
        <w:rPr>
          <w:spacing w:val="-4"/>
        </w:rPr>
        <w:t xml:space="preserve"> </w:t>
      </w:r>
      <w:r>
        <w:t>России"</w:t>
      </w:r>
      <w:r>
        <w:rPr>
          <w:spacing w:val="-6"/>
        </w:rPr>
        <w:t xml:space="preserve"> </w:t>
      </w:r>
      <w:r>
        <w:t>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D05B71" w:rsidRDefault="00BE715A">
      <w:pPr>
        <w:pStyle w:val="a3"/>
        <w:ind w:right="571" w:firstLine="539"/>
      </w:pPr>
      <w: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D05B71" w:rsidRDefault="00BE715A">
      <w:pPr>
        <w:pStyle w:val="a4"/>
        <w:numPr>
          <w:ilvl w:val="0"/>
          <w:numId w:val="222"/>
        </w:numPr>
        <w:tabs>
          <w:tab w:val="left" w:pos="1305"/>
        </w:tabs>
        <w:ind w:right="568" w:firstLine="539"/>
        <w:jc w:val="both"/>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w:t>
      </w:r>
      <w:r>
        <w:rPr>
          <w:spacing w:val="40"/>
          <w:sz w:val="24"/>
        </w:rPr>
        <w:t xml:space="preserve"> </w:t>
      </w:r>
      <w:r>
        <w:rPr>
          <w:sz w:val="24"/>
        </w:rPr>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w:t>
      </w:r>
      <w:r>
        <w:rPr>
          <w:spacing w:val="-4"/>
          <w:sz w:val="24"/>
        </w:rPr>
        <w:t xml:space="preserve"> </w:t>
      </w:r>
      <w:r>
        <w:rPr>
          <w:sz w:val="24"/>
        </w:rPr>
        <w:t>в</w:t>
      </w:r>
      <w:r>
        <w:rPr>
          <w:spacing w:val="-4"/>
          <w:sz w:val="24"/>
        </w:rPr>
        <w:t xml:space="preserve"> </w:t>
      </w:r>
      <w:r>
        <w:rPr>
          <w:sz w:val="24"/>
        </w:rPr>
        <w:t>школьном</w:t>
      </w:r>
      <w:r>
        <w:rPr>
          <w:spacing w:val="-4"/>
          <w:sz w:val="24"/>
        </w:rPr>
        <w:t xml:space="preserve"> </w:t>
      </w:r>
      <w:r>
        <w:rPr>
          <w:sz w:val="24"/>
        </w:rPr>
        <w:t>самоуправлении;</w:t>
      </w:r>
      <w:r>
        <w:rPr>
          <w:spacing w:val="-4"/>
          <w:sz w:val="24"/>
        </w:rPr>
        <w:t xml:space="preserve"> </w:t>
      </w:r>
      <w:r>
        <w:rPr>
          <w:sz w:val="24"/>
        </w:rPr>
        <w:t>готовность</w:t>
      </w:r>
      <w:r>
        <w:rPr>
          <w:spacing w:val="-3"/>
          <w:sz w:val="24"/>
        </w:rPr>
        <w:t xml:space="preserve"> </w:t>
      </w:r>
      <w:r>
        <w:rPr>
          <w:sz w:val="24"/>
        </w:rPr>
        <w:t>к</w:t>
      </w:r>
      <w:r>
        <w:rPr>
          <w:spacing w:val="-2"/>
          <w:sz w:val="24"/>
        </w:rPr>
        <w:t xml:space="preserve"> </w:t>
      </w:r>
      <w:r>
        <w:rPr>
          <w:sz w:val="24"/>
        </w:rPr>
        <w:t>участию</w:t>
      </w:r>
      <w:r>
        <w:rPr>
          <w:spacing w:val="-4"/>
          <w:sz w:val="24"/>
        </w:rPr>
        <w:t xml:space="preserve"> </w:t>
      </w:r>
      <w:r>
        <w:rPr>
          <w:sz w:val="24"/>
        </w:rPr>
        <w:t>в</w:t>
      </w:r>
      <w:r>
        <w:rPr>
          <w:spacing w:val="-4"/>
          <w:sz w:val="24"/>
        </w:rPr>
        <w:t xml:space="preserve"> </w:t>
      </w:r>
      <w:r>
        <w:rPr>
          <w:sz w:val="24"/>
        </w:rPr>
        <w:t>гуманитарной</w:t>
      </w:r>
      <w:r>
        <w:rPr>
          <w:spacing w:val="-4"/>
          <w:sz w:val="24"/>
        </w:rPr>
        <w:t xml:space="preserve"> </w:t>
      </w:r>
      <w:r>
        <w:rPr>
          <w:sz w:val="24"/>
        </w:rPr>
        <w:t>деятельности;</w:t>
      </w:r>
    </w:p>
    <w:p w:rsidR="00D05B71" w:rsidRDefault="00BE715A">
      <w:pPr>
        <w:pStyle w:val="a4"/>
        <w:numPr>
          <w:ilvl w:val="0"/>
          <w:numId w:val="222"/>
        </w:numPr>
        <w:tabs>
          <w:tab w:val="left" w:pos="1298"/>
        </w:tabs>
        <w:ind w:right="569" w:firstLine="539"/>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D05B71" w:rsidRDefault="00BE715A">
      <w:pPr>
        <w:pStyle w:val="a4"/>
        <w:numPr>
          <w:ilvl w:val="0"/>
          <w:numId w:val="222"/>
        </w:numPr>
        <w:tabs>
          <w:tab w:val="left" w:pos="1300"/>
        </w:tabs>
        <w:ind w:right="569" w:firstLine="539"/>
        <w:jc w:val="both"/>
        <w:rPr>
          <w:sz w:val="24"/>
        </w:rPr>
      </w:pPr>
      <w:r>
        <w:rPr>
          <w:sz w:val="24"/>
        </w:rPr>
        <w:t>духовно-нравственного воспитания: ориентация на моральные ценности и нормы</w:t>
      </w:r>
      <w:r>
        <w:rPr>
          <w:spacing w:val="40"/>
          <w:sz w:val="24"/>
        </w:rPr>
        <w:t xml:space="preserve"> </w:t>
      </w:r>
      <w:r>
        <w:rPr>
          <w:sz w:val="24"/>
        </w:rPr>
        <w:t>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w:t>
      </w:r>
      <w:r>
        <w:rPr>
          <w:spacing w:val="-1"/>
          <w:sz w:val="24"/>
        </w:rPr>
        <w:t xml:space="preserve"> </w:t>
      </w:r>
      <w:r>
        <w:rPr>
          <w:sz w:val="24"/>
        </w:rPr>
        <w:t>неприятие асоциальных поступков, свобода и ответственность личности в условиях индивидуального и общественного пространства.</w:t>
      </w:r>
    </w:p>
    <w:p w:rsidR="00D05B71" w:rsidRDefault="00BE715A">
      <w:pPr>
        <w:pStyle w:val="a3"/>
        <w:ind w:right="567" w:firstLine="539"/>
      </w:pPr>
      <w: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D05B71" w:rsidRDefault="00BE715A">
      <w:pPr>
        <w:pStyle w:val="a3"/>
        <w:ind w:right="565" w:firstLine="539"/>
      </w:pPr>
      <w:r>
        <w:t>При освоении содержания учебного модуля "Введение в Новейшую историю</w:t>
      </w:r>
      <w:r>
        <w:rPr>
          <w:spacing w:val="40"/>
        </w:rPr>
        <w:t xml:space="preserve"> </w:t>
      </w:r>
      <w:r>
        <w:t>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w:t>
      </w:r>
      <w:r>
        <w:rPr>
          <w:spacing w:val="80"/>
        </w:rPr>
        <w:t xml:space="preserve"> </w:t>
      </w:r>
      <w:r>
        <w:t>социального</w:t>
      </w:r>
      <w:r>
        <w:rPr>
          <w:spacing w:val="80"/>
        </w:rPr>
        <w:t xml:space="preserve"> </w:t>
      </w:r>
      <w:r>
        <w:t>опыта</w:t>
      </w:r>
      <w:r>
        <w:rPr>
          <w:spacing w:val="80"/>
        </w:rPr>
        <w:t xml:space="preserve"> </w:t>
      </w:r>
      <w:r>
        <w:t>для</w:t>
      </w:r>
      <w:r>
        <w:rPr>
          <w:spacing w:val="80"/>
        </w:rPr>
        <w:t xml:space="preserve"> </w:t>
      </w:r>
      <w:r>
        <w:t>достижения</w:t>
      </w:r>
      <w:r>
        <w:rPr>
          <w:spacing w:val="80"/>
        </w:rPr>
        <w:t xml:space="preserve"> </w:t>
      </w:r>
      <w:r>
        <w:t>индивидуального</w:t>
      </w:r>
      <w:r>
        <w:rPr>
          <w:spacing w:val="80"/>
        </w:rPr>
        <w:t xml:space="preserve"> </w:t>
      </w:r>
      <w:r>
        <w:t>и</w:t>
      </w:r>
      <w:r>
        <w:rPr>
          <w:spacing w:val="80"/>
        </w:rPr>
        <w:t xml:space="preserve"> </w:t>
      </w:r>
      <w:r>
        <w:t>коллективного</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D05B71" w:rsidRDefault="00BE715A">
      <w:pPr>
        <w:pStyle w:val="a3"/>
        <w:spacing w:before="1"/>
        <w:ind w:right="564" w:firstLine="539"/>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05B71" w:rsidRDefault="00BE715A">
      <w:pPr>
        <w:pStyle w:val="a3"/>
        <w:ind w:right="571" w:firstLine="539"/>
      </w:pPr>
      <w:r>
        <w:t>У обучающегося будут сформированы следующие базовые логические действия как часть познавательных универсальных учебных действий:</w:t>
      </w:r>
    </w:p>
    <w:p w:rsidR="00D05B71" w:rsidRDefault="00BE715A">
      <w:pPr>
        <w:pStyle w:val="a3"/>
        <w:ind w:right="574" w:firstLine="539"/>
      </w:pPr>
      <w:r>
        <w:t>выявлять и характеризовать существенные признаки, итоги и значение ключевых событий и процессов Новейшей истории России;</w:t>
      </w:r>
    </w:p>
    <w:p w:rsidR="00D05B71" w:rsidRDefault="00BE715A">
      <w:pPr>
        <w:pStyle w:val="a3"/>
        <w:ind w:right="567" w:firstLine="539"/>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w:t>
      </w:r>
      <w:r>
        <w:rPr>
          <w:spacing w:val="40"/>
        </w:rPr>
        <w:t xml:space="preserve"> </w:t>
      </w:r>
      <w:r>
        <w:t>с учетом предложенной задачи, классифицировать, самостоятельно выбирать основания и критерии для классификации;</w:t>
      </w:r>
    </w:p>
    <w:p w:rsidR="00D05B71" w:rsidRDefault="00BE715A">
      <w:pPr>
        <w:pStyle w:val="a3"/>
        <w:ind w:right="569" w:firstLine="539"/>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D05B71" w:rsidRDefault="00BE715A">
      <w:pPr>
        <w:pStyle w:val="a3"/>
        <w:spacing w:before="1"/>
        <w:ind w:right="573" w:firstLine="53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05B71" w:rsidRDefault="00BE715A">
      <w:pPr>
        <w:pStyle w:val="a3"/>
        <w:ind w:right="567" w:firstLine="539"/>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D05B71" w:rsidRDefault="00BE715A">
      <w:pPr>
        <w:pStyle w:val="a3"/>
        <w:ind w:right="569" w:firstLine="539"/>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05B71" w:rsidRDefault="00BE715A">
      <w:pPr>
        <w:pStyle w:val="a3"/>
        <w:ind w:right="571" w:firstLine="539"/>
      </w:pPr>
      <w:r>
        <w:t>У обучающегося будут сформированы следующие умения работать с информацией как часть познавательных универсальных учебных действий:</w:t>
      </w:r>
    </w:p>
    <w:p w:rsidR="00D05B71" w:rsidRDefault="00BE715A">
      <w:pPr>
        <w:pStyle w:val="a3"/>
        <w:ind w:right="566" w:firstLine="539"/>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05B71" w:rsidRDefault="00BE715A">
      <w:pPr>
        <w:pStyle w:val="a3"/>
        <w:ind w:right="570" w:firstLine="539"/>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D05B71" w:rsidRDefault="00BE715A">
      <w:pPr>
        <w:pStyle w:val="a3"/>
        <w:spacing w:before="1"/>
        <w:ind w:right="565" w:firstLine="539"/>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D05B71" w:rsidRDefault="00BE715A">
      <w:pPr>
        <w:pStyle w:val="a3"/>
        <w:ind w:right="574" w:firstLine="539"/>
      </w:pPr>
      <w:r>
        <w:t>У обучающегося будут сформированы следующие умения общения как часть коммуникативных универсальных учебных действий:</w:t>
      </w:r>
    </w:p>
    <w:p w:rsidR="00D05B71" w:rsidRDefault="00BE715A">
      <w:pPr>
        <w:pStyle w:val="a3"/>
        <w:ind w:left="1021" w:firstLine="0"/>
      </w:pPr>
      <w:r>
        <w:t>воспринимать</w:t>
      </w:r>
      <w:r>
        <w:rPr>
          <w:spacing w:val="63"/>
          <w:w w:val="150"/>
        </w:rPr>
        <w:t xml:space="preserve"> </w:t>
      </w:r>
      <w:r>
        <w:t>и</w:t>
      </w:r>
      <w:r>
        <w:rPr>
          <w:spacing w:val="65"/>
          <w:w w:val="150"/>
        </w:rPr>
        <w:t xml:space="preserve"> </w:t>
      </w:r>
      <w:r>
        <w:t>формулировать</w:t>
      </w:r>
      <w:r>
        <w:rPr>
          <w:spacing w:val="66"/>
          <w:w w:val="150"/>
        </w:rPr>
        <w:t xml:space="preserve"> </w:t>
      </w:r>
      <w:r>
        <w:t>суждения,</w:t>
      </w:r>
      <w:r>
        <w:rPr>
          <w:spacing w:val="64"/>
          <w:w w:val="150"/>
        </w:rPr>
        <w:t xml:space="preserve"> </w:t>
      </w:r>
      <w:r>
        <w:t>выражать</w:t>
      </w:r>
      <w:r>
        <w:rPr>
          <w:spacing w:val="66"/>
          <w:w w:val="150"/>
        </w:rPr>
        <w:t xml:space="preserve"> </w:t>
      </w:r>
      <w:r>
        <w:t>эмоции</w:t>
      </w:r>
      <w:r>
        <w:rPr>
          <w:spacing w:val="65"/>
          <w:w w:val="150"/>
        </w:rPr>
        <w:t xml:space="preserve"> </w:t>
      </w:r>
      <w:r>
        <w:t>в</w:t>
      </w:r>
      <w:r>
        <w:rPr>
          <w:spacing w:val="64"/>
          <w:w w:val="150"/>
        </w:rPr>
        <w:t xml:space="preserve"> </w:t>
      </w:r>
      <w:r>
        <w:t>соответствии</w:t>
      </w:r>
      <w:r>
        <w:rPr>
          <w:spacing w:val="66"/>
          <w:w w:val="150"/>
        </w:rPr>
        <w:t xml:space="preserve"> </w:t>
      </w:r>
      <w:r>
        <w:rPr>
          <w:spacing w:val="-10"/>
        </w:rPr>
        <w:t>с</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4" w:firstLine="0"/>
      </w:pPr>
      <w:r>
        <w:lastRenderedPageBreak/>
        <w:t>целями и условиями общения; выражать себя (свою точку</w:t>
      </w:r>
      <w:r>
        <w:rPr>
          <w:spacing w:val="-4"/>
        </w:rPr>
        <w:t xml:space="preserve"> </w:t>
      </w:r>
      <w:r>
        <w:t xml:space="preserve">зрения) в устных и письменных </w:t>
      </w:r>
      <w:r>
        <w:rPr>
          <w:spacing w:val="-2"/>
        </w:rPr>
        <w:t>текстах;</w:t>
      </w:r>
    </w:p>
    <w:p w:rsidR="00D05B71" w:rsidRDefault="00BE715A">
      <w:pPr>
        <w:pStyle w:val="a3"/>
        <w:ind w:right="575" w:firstLine="539"/>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D05B71" w:rsidRDefault="00BE715A">
      <w:pPr>
        <w:pStyle w:val="a3"/>
        <w:spacing w:before="1"/>
        <w:ind w:right="576" w:firstLine="539"/>
      </w:pPr>
      <w:r>
        <w:t>понимать намерения других, проявлять уважительное отношение к собеседнику и в корректной форме формулировать свои возражения;</w:t>
      </w:r>
    </w:p>
    <w:p w:rsidR="00D05B71" w:rsidRDefault="00BE715A">
      <w:pPr>
        <w:pStyle w:val="a3"/>
        <w:ind w:right="569" w:firstLine="539"/>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05B71" w:rsidRDefault="00BE715A">
      <w:pPr>
        <w:pStyle w:val="a3"/>
        <w:ind w:right="569" w:firstLine="539"/>
      </w:pPr>
      <w:r>
        <w:t>публично представлять результаты выполненного исследования, проекта; самостоятельно выбирать формат выступления с учетом задач презентации и</w:t>
      </w:r>
      <w:r>
        <w:rPr>
          <w:spacing w:val="40"/>
        </w:rPr>
        <w:t xml:space="preserve"> </w:t>
      </w:r>
      <w:r>
        <w:t>особенностей</w:t>
      </w:r>
      <w:r>
        <w:rPr>
          <w:spacing w:val="-2"/>
        </w:rPr>
        <w:t xml:space="preserve"> </w:t>
      </w:r>
      <w:r>
        <w:t>аудитории</w:t>
      </w:r>
      <w:r>
        <w:rPr>
          <w:spacing w:val="-2"/>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 устные</w:t>
      </w:r>
      <w:r>
        <w:rPr>
          <w:spacing w:val="-4"/>
        </w:rPr>
        <w:t xml:space="preserve"> </w:t>
      </w:r>
      <w:r>
        <w:t>и</w:t>
      </w:r>
      <w:r>
        <w:rPr>
          <w:spacing w:val="-1"/>
        </w:rPr>
        <w:t xml:space="preserve"> </w:t>
      </w:r>
      <w:r>
        <w:t>письменные</w:t>
      </w:r>
      <w:r>
        <w:rPr>
          <w:spacing w:val="-4"/>
        </w:rPr>
        <w:t xml:space="preserve"> </w:t>
      </w:r>
      <w:r>
        <w:t>тексты</w:t>
      </w:r>
      <w:r>
        <w:rPr>
          <w:spacing w:val="-2"/>
        </w:rPr>
        <w:t xml:space="preserve"> </w:t>
      </w:r>
      <w:r>
        <w:t>с использованием иллюстративных материалов, исторических источников и другие.</w:t>
      </w:r>
    </w:p>
    <w:p w:rsidR="00D05B71" w:rsidRDefault="00BE715A">
      <w:pPr>
        <w:pStyle w:val="a3"/>
        <w:ind w:right="572" w:firstLine="539"/>
      </w:pPr>
      <w:r>
        <w:t>У обучающегося будут сформированы следующие умения в части регулятивных универсальных учебных действий:</w:t>
      </w:r>
    </w:p>
    <w:p w:rsidR="00D05B71" w:rsidRDefault="00BE715A">
      <w:pPr>
        <w:pStyle w:val="a3"/>
        <w:ind w:right="566" w:firstLine="539"/>
      </w:pPr>
      <w: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w:t>
      </w:r>
      <w:r>
        <w:rPr>
          <w:spacing w:val="-2"/>
        </w:rPr>
        <w:t>групповой);</w:t>
      </w:r>
    </w:p>
    <w:p w:rsidR="00D05B71" w:rsidRDefault="00BE715A">
      <w:pPr>
        <w:pStyle w:val="a3"/>
        <w:ind w:right="571" w:firstLine="539"/>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w:t>
      </w:r>
      <w:r>
        <w:rPr>
          <w:spacing w:val="40"/>
        </w:rPr>
        <w:t xml:space="preserve"> </w:t>
      </w:r>
      <w:r>
        <w:t>знаний об изучаемом объекте; делать выбор и брать ответственность за решение;</w:t>
      </w:r>
    </w:p>
    <w:p w:rsidR="00D05B71" w:rsidRDefault="00BE715A">
      <w:pPr>
        <w:pStyle w:val="a3"/>
        <w:spacing w:before="1"/>
        <w:ind w:right="566" w:firstLine="539"/>
      </w:pPr>
      <w: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05B71" w:rsidRDefault="00BE715A">
      <w:pPr>
        <w:pStyle w:val="a3"/>
        <w:ind w:right="568" w:firstLine="539"/>
      </w:pPr>
      <w:r>
        <w:t xml:space="preserve">выявлять на примерах исторических ситуаций роль эмоций в отношениях между </w:t>
      </w:r>
      <w:r>
        <w:rPr>
          <w:spacing w:val="-2"/>
        </w:rPr>
        <w:t>людьми;</w:t>
      </w:r>
    </w:p>
    <w:p w:rsidR="00D05B71" w:rsidRDefault="00BE715A">
      <w:pPr>
        <w:pStyle w:val="a3"/>
        <w:ind w:right="571" w:firstLine="539"/>
      </w:pPr>
      <w:r>
        <w:t>ставить себя на место другого человека, понимать мотивы действий другого (в исторических ситуациях и окружающей действительности);</w:t>
      </w:r>
    </w:p>
    <w:p w:rsidR="00D05B71" w:rsidRDefault="00BE715A">
      <w:pPr>
        <w:pStyle w:val="a3"/>
        <w:ind w:right="574" w:firstLine="539"/>
      </w:pPr>
      <w:r>
        <w:t>регулировать способ выражения своих эмоций с учетом позиций и мнений других участников общения.</w:t>
      </w:r>
    </w:p>
    <w:p w:rsidR="00D05B71" w:rsidRDefault="00BE715A">
      <w:pPr>
        <w:pStyle w:val="a3"/>
        <w:ind w:right="574" w:firstLine="539"/>
        <w:jc w:val="right"/>
      </w:pPr>
      <w:r>
        <w:t>У обучающегося будут сформированы следующие умения совместной деятельности: понимать</w:t>
      </w:r>
      <w:r>
        <w:rPr>
          <w:spacing w:val="40"/>
        </w:rPr>
        <w:t xml:space="preserve"> </w:t>
      </w:r>
      <w:r>
        <w:t>и</w:t>
      </w:r>
      <w:r>
        <w:rPr>
          <w:spacing w:val="40"/>
        </w:rPr>
        <w:t xml:space="preserve"> </w:t>
      </w:r>
      <w:r>
        <w:t>использовать</w:t>
      </w:r>
      <w:r>
        <w:rPr>
          <w:spacing w:val="40"/>
        </w:rPr>
        <w:t xml:space="preserve"> </w:t>
      </w:r>
      <w:r>
        <w:t>преимущества</w:t>
      </w:r>
      <w:r>
        <w:rPr>
          <w:spacing w:val="40"/>
        </w:rPr>
        <w:t xml:space="preserve"> </w:t>
      </w:r>
      <w:r>
        <w:t>командной</w:t>
      </w:r>
      <w:r>
        <w:rPr>
          <w:spacing w:val="40"/>
        </w:rPr>
        <w:t xml:space="preserve"> </w:t>
      </w:r>
      <w:r>
        <w:t>и</w:t>
      </w:r>
      <w:r>
        <w:rPr>
          <w:spacing w:val="40"/>
        </w:rPr>
        <w:t xml:space="preserve"> </w:t>
      </w:r>
      <w:r>
        <w:t>индивидуальной</w:t>
      </w:r>
      <w:r>
        <w:rPr>
          <w:spacing w:val="40"/>
        </w:rPr>
        <w:t xml:space="preserve"> </w:t>
      </w:r>
      <w:r>
        <w:t>работы</w:t>
      </w:r>
      <w:r>
        <w:rPr>
          <w:spacing w:val="40"/>
        </w:rPr>
        <w:t xml:space="preserve"> </w:t>
      </w:r>
      <w:r>
        <w:t>при решении</w:t>
      </w:r>
      <w:r>
        <w:rPr>
          <w:spacing w:val="72"/>
        </w:rPr>
        <w:t xml:space="preserve"> </w:t>
      </w:r>
      <w:r>
        <w:t>конкретной</w:t>
      </w:r>
      <w:r>
        <w:rPr>
          <w:spacing w:val="75"/>
        </w:rPr>
        <w:t xml:space="preserve"> </w:t>
      </w:r>
      <w:r>
        <w:t>проблемы,</w:t>
      </w:r>
      <w:r>
        <w:rPr>
          <w:spacing w:val="73"/>
        </w:rPr>
        <w:t xml:space="preserve"> </w:t>
      </w:r>
      <w:r>
        <w:t>обосновывать</w:t>
      </w:r>
      <w:r>
        <w:rPr>
          <w:spacing w:val="76"/>
        </w:rPr>
        <w:t xml:space="preserve"> </w:t>
      </w:r>
      <w:r>
        <w:t>необходимость</w:t>
      </w:r>
      <w:r>
        <w:rPr>
          <w:spacing w:val="73"/>
        </w:rPr>
        <w:t xml:space="preserve"> </w:t>
      </w:r>
      <w:r>
        <w:t>применения</w:t>
      </w:r>
      <w:r>
        <w:rPr>
          <w:spacing w:val="74"/>
        </w:rPr>
        <w:t xml:space="preserve"> </w:t>
      </w:r>
      <w:r>
        <w:rPr>
          <w:spacing w:val="-2"/>
        </w:rPr>
        <w:t>групповых</w:t>
      </w:r>
    </w:p>
    <w:p w:rsidR="00D05B71" w:rsidRDefault="00BE715A">
      <w:pPr>
        <w:pStyle w:val="a3"/>
        <w:ind w:firstLine="0"/>
      </w:pPr>
      <w:r>
        <w:t>форм</w:t>
      </w:r>
      <w:r>
        <w:rPr>
          <w:spacing w:val="-6"/>
        </w:rPr>
        <w:t xml:space="preserve"> </w:t>
      </w:r>
      <w:r>
        <w:t>взаимодействия</w:t>
      </w:r>
      <w:r>
        <w:rPr>
          <w:spacing w:val="-4"/>
        </w:rPr>
        <w:t xml:space="preserve"> </w:t>
      </w:r>
      <w:r>
        <w:t>при</w:t>
      </w:r>
      <w:r>
        <w:rPr>
          <w:spacing w:val="-4"/>
        </w:rPr>
        <w:t xml:space="preserve"> </w:t>
      </w:r>
      <w:r>
        <w:t>решении</w:t>
      </w:r>
      <w:r>
        <w:rPr>
          <w:spacing w:val="-6"/>
        </w:rPr>
        <w:t xml:space="preserve"> </w:t>
      </w:r>
      <w:r>
        <w:t>поставленной</w:t>
      </w:r>
      <w:r>
        <w:rPr>
          <w:spacing w:val="-3"/>
        </w:rPr>
        <w:t xml:space="preserve"> </w:t>
      </w:r>
      <w:r>
        <w:rPr>
          <w:spacing w:val="-2"/>
        </w:rPr>
        <w:t>задачи;</w:t>
      </w:r>
    </w:p>
    <w:p w:rsidR="00D05B71" w:rsidRDefault="00BE715A">
      <w:pPr>
        <w:pStyle w:val="a3"/>
        <w:ind w:right="569" w:firstLine="539"/>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D05B71" w:rsidRDefault="00BE715A">
      <w:pPr>
        <w:pStyle w:val="a3"/>
        <w:spacing w:before="1"/>
        <w:ind w:right="563" w:firstLine="539"/>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D05B71" w:rsidRDefault="00BE715A">
      <w:pPr>
        <w:pStyle w:val="a3"/>
        <w:ind w:right="566" w:firstLine="539"/>
      </w:pPr>
      <w:r>
        <w:t>сравнивать результаты с исходной задачей и вкладом каждого члена команды в достижение</w:t>
      </w:r>
      <w:r>
        <w:rPr>
          <w:spacing w:val="76"/>
        </w:rPr>
        <w:t xml:space="preserve"> </w:t>
      </w:r>
      <w:r>
        <w:t>результатов,</w:t>
      </w:r>
      <w:r>
        <w:rPr>
          <w:spacing w:val="79"/>
        </w:rPr>
        <w:t xml:space="preserve"> </w:t>
      </w:r>
      <w:r>
        <w:t>разделять</w:t>
      </w:r>
      <w:r>
        <w:rPr>
          <w:spacing w:val="51"/>
          <w:w w:val="150"/>
        </w:rPr>
        <w:t xml:space="preserve"> </w:t>
      </w:r>
      <w:r>
        <w:t>сферу</w:t>
      </w:r>
      <w:r>
        <w:rPr>
          <w:spacing w:val="74"/>
        </w:rPr>
        <w:t xml:space="preserve"> </w:t>
      </w:r>
      <w:r>
        <w:t>ответственности</w:t>
      </w:r>
      <w:r>
        <w:rPr>
          <w:spacing w:val="56"/>
          <w:w w:val="150"/>
        </w:rPr>
        <w:t xml:space="preserve"> </w:t>
      </w:r>
      <w:r>
        <w:t>и</w:t>
      </w:r>
      <w:r>
        <w:rPr>
          <w:spacing w:val="79"/>
        </w:rPr>
        <w:t xml:space="preserve"> </w:t>
      </w:r>
      <w:r>
        <w:t>проявлять</w:t>
      </w:r>
      <w:r>
        <w:rPr>
          <w:spacing w:val="50"/>
          <w:w w:val="150"/>
        </w:rPr>
        <w:t xml:space="preserve"> </w:t>
      </w:r>
      <w:r>
        <w:t>готовность</w:t>
      </w:r>
      <w:r>
        <w:rPr>
          <w:spacing w:val="51"/>
          <w:w w:val="150"/>
        </w:rPr>
        <w:t xml:space="preserve"> </w:t>
      </w:r>
      <w:r>
        <w:rPr>
          <w:spacing w:val="-10"/>
        </w:rPr>
        <w:t>к</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lastRenderedPageBreak/>
        <w:t>предоставлению</w:t>
      </w:r>
      <w:r>
        <w:rPr>
          <w:spacing w:val="-3"/>
        </w:rPr>
        <w:t xml:space="preserve"> </w:t>
      </w:r>
      <w:r>
        <w:t>отчета</w:t>
      </w:r>
      <w:r>
        <w:rPr>
          <w:spacing w:val="-3"/>
        </w:rPr>
        <w:t xml:space="preserve"> </w:t>
      </w:r>
      <w:r>
        <w:t>перед</w:t>
      </w:r>
      <w:r>
        <w:rPr>
          <w:spacing w:val="-3"/>
        </w:rPr>
        <w:t xml:space="preserve"> </w:t>
      </w:r>
      <w:r>
        <w:rPr>
          <w:spacing w:val="-2"/>
        </w:rPr>
        <w:t>группой.</w:t>
      </w:r>
    </w:p>
    <w:p w:rsidR="00D05B71" w:rsidRDefault="00D05B71">
      <w:pPr>
        <w:pStyle w:val="a3"/>
        <w:spacing w:before="5"/>
        <w:ind w:left="0" w:firstLine="0"/>
        <w:jc w:val="left"/>
      </w:pPr>
    </w:p>
    <w:p w:rsidR="00D05B71" w:rsidRDefault="00BE715A">
      <w:pPr>
        <w:pStyle w:val="3"/>
        <w:numPr>
          <w:ilvl w:val="2"/>
          <w:numId w:val="261"/>
        </w:numPr>
        <w:tabs>
          <w:tab w:val="left" w:pos="4598"/>
        </w:tabs>
        <w:ind w:left="4598" w:hanging="708"/>
        <w:jc w:val="both"/>
      </w:pPr>
      <w:bookmarkStart w:id="11" w:name="_bookmark9"/>
      <w:bookmarkEnd w:id="11"/>
      <w:r>
        <w:rPr>
          <w:spacing w:val="-2"/>
        </w:rPr>
        <w:t>Обществознание</w:t>
      </w:r>
    </w:p>
    <w:p w:rsidR="00D05B71" w:rsidRDefault="00BE715A">
      <w:pPr>
        <w:pStyle w:val="a3"/>
        <w:ind w:right="570" w:firstLine="566"/>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ФОП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D05B71" w:rsidRDefault="00BE715A">
      <w:pPr>
        <w:pStyle w:val="a3"/>
        <w:ind w:right="565" w:firstLine="566"/>
      </w:pPr>
      <w: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w:t>
      </w:r>
      <w:r>
        <w:rPr>
          <w:spacing w:val="40"/>
        </w:rPr>
        <w:t xml:space="preserve"> </w:t>
      </w:r>
      <w:r>
        <w:t>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05B71" w:rsidRDefault="00BE715A">
      <w:pPr>
        <w:pStyle w:val="a3"/>
        <w:ind w:right="565" w:firstLine="566"/>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05B71" w:rsidRDefault="00BE715A">
      <w:pPr>
        <w:pStyle w:val="a3"/>
        <w:ind w:right="562" w:firstLine="566"/>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w:t>
      </w:r>
      <w:r>
        <w:rPr>
          <w:spacing w:val="-2"/>
        </w:rPr>
        <w:t xml:space="preserve"> </w:t>
      </w:r>
      <w:r>
        <w:t>умений</w:t>
      </w:r>
      <w:r>
        <w:rPr>
          <w:spacing w:val="-5"/>
        </w:rPr>
        <w:t xml:space="preserve"> </w:t>
      </w:r>
      <w:r>
        <w:t>извлекать</w:t>
      </w:r>
      <w:r>
        <w:rPr>
          <w:spacing w:val="-4"/>
        </w:rPr>
        <w:t xml:space="preserve"> </w:t>
      </w:r>
      <w:r>
        <w:t>необходимые</w:t>
      </w:r>
      <w:r>
        <w:rPr>
          <w:spacing w:val="-7"/>
        </w:rPr>
        <w:t xml:space="preserve"> </w:t>
      </w:r>
      <w:r>
        <w:t>сведения,</w:t>
      </w:r>
      <w:r>
        <w:rPr>
          <w:spacing w:val="-5"/>
        </w:rPr>
        <w:t xml:space="preserve"> </w:t>
      </w:r>
      <w:r>
        <w:t>осмысливать,</w:t>
      </w:r>
      <w:r>
        <w:rPr>
          <w:spacing w:val="-5"/>
        </w:rPr>
        <w:t xml:space="preserve"> </w:t>
      </w:r>
      <w:r>
        <w:t>преобразовывать и применять их.</w:t>
      </w:r>
    </w:p>
    <w:p w:rsidR="00D05B71" w:rsidRDefault="00BE715A">
      <w:pPr>
        <w:pStyle w:val="a3"/>
        <w:ind w:right="565" w:firstLine="566"/>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Pr>
          <w:spacing w:val="-2"/>
        </w:rPr>
        <w:t xml:space="preserve"> </w:t>
      </w:r>
      <w:r>
        <w:t>способности</w:t>
      </w:r>
      <w:r>
        <w:rPr>
          <w:spacing w:val="-1"/>
        </w:rPr>
        <w:t xml:space="preserve"> </w:t>
      </w:r>
      <w:r>
        <w:t>к</w:t>
      </w:r>
      <w:r>
        <w:rPr>
          <w:spacing w:val="-2"/>
        </w:rPr>
        <w:t xml:space="preserve"> </w:t>
      </w:r>
      <w:r>
        <w:t>рефлексии,</w:t>
      </w:r>
      <w:r>
        <w:rPr>
          <w:spacing w:val="-2"/>
        </w:rPr>
        <w:t xml:space="preserve"> </w:t>
      </w:r>
      <w:r>
        <w:t>оценке</w:t>
      </w:r>
      <w:r>
        <w:rPr>
          <w:spacing w:val="-3"/>
        </w:rPr>
        <w:t xml:space="preserve"> </w:t>
      </w:r>
      <w:r>
        <w:t>своих возможностей</w:t>
      </w:r>
      <w:r>
        <w:rPr>
          <w:spacing w:val="-1"/>
        </w:rPr>
        <w:t xml:space="preserve"> </w:t>
      </w:r>
      <w:r>
        <w:t>и</w:t>
      </w:r>
      <w:r>
        <w:rPr>
          <w:spacing w:val="-1"/>
        </w:rPr>
        <w:t xml:space="preserve"> </w:t>
      </w:r>
      <w:r>
        <w:t>осознанию</w:t>
      </w:r>
      <w:r>
        <w:rPr>
          <w:spacing w:val="-2"/>
        </w:rPr>
        <w:t xml:space="preserve"> </w:t>
      </w:r>
      <w:r>
        <w:t>своего места в обществе.</w:t>
      </w:r>
    </w:p>
    <w:p w:rsidR="00D05B71" w:rsidRDefault="00BE715A">
      <w:pPr>
        <w:pStyle w:val="a3"/>
        <w:ind w:left="1048" w:firstLine="0"/>
      </w:pPr>
      <w:r>
        <w:t>Пояснительная</w:t>
      </w:r>
      <w:r>
        <w:rPr>
          <w:spacing w:val="-6"/>
        </w:rPr>
        <w:t xml:space="preserve"> </w:t>
      </w:r>
      <w:r>
        <w:rPr>
          <w:spacing w:val="-2"/>
        </w:rPr>
        <w:t>записка</w:t>
      </w:r>
    </w:p>
    <w:p w:rsidR="00D05B71" w:rsidRDefault="00BE715A">
      <w:pPr>
        <w:pStyle w:val="a3"/>
        <w:ind w:left="1048"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«обществознание»</w:t>
      </w:r>
    </w:p>
    <w:p w:rsidR="00D05B71" w:rsidRDefault="00BE715A">
      <w:pPr>
        <w:pStyle w:val="a3"/>
        <w:ind w:right="571" w:firstLine="566"/>
      </w:pPr>
      <w: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05B71" w:rsidRDefault="00BE715A">
      <w:pPr>
        <w:pStyle w:val="a3"/>
        <w:ind w:right="572" w:firstLine="566"/>
      </w:pPr>
      <w: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05B71" w:rsidRDefault="00BE715A">
      <w:pPr>
        <w:pStyle w:val="a3"/>
        <w:ind w:right="563" w:firstLine="566"/>
      </w:pPr>
      <w: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05B71" w:rsidRDefault="00BE715A">
      <w:pPr>
        <w:pStyle w:val="a3"/>
        <w:spacing w:before="1"/>
        <w:ind w:right="566" w:firstLine="566"/>
      </w:pPr>
      <w:r>
        <w:t>Изучение учебного курса «Обществознание» содействует вхождению обучающихся</w:t>
      </w:r>
      <w:r>
        <w:rPr>
          <w:spacing w:val="40"/>
        </w:rPr>
        <w:t xml:space="preserve"> </w:t>
      </w:r>
      <w:r>
        <w:t>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w:t>
      </w:r>
      <w:r>
        <w:rPr>
          <w:spacing w:val="40"/>
        </w:rPr>
        <w:t xml:space="preserve"> </w:t>
      </w:r>
      <w:r>
        <w:t>и осознанию своего места в обществе.</w:t>
      </w:r>
    </w:p>
    <w:p w:rsidR="00D05B71" w:rsidRDefault="00BE715A">
      <w:pPr>
        <w:pStyle w:val="a3"/>
        <w:ind w:left="1048" w:firstLine="0"/>
      </w:pPr>
      <w:r>
        <w:t>Цели</w:t>
      </w:r>
      <w:r>
        <w:rPr>
          <w:spacing w:val="-6"/>
        </w:rPr>
        <w:t xml:space="preserve"> </w:t>
      </w:r>
      <w:r>
        <w:t>изучения</w:t>
      </w:r>
      <w:r>
        <w:rPr>
          <w:spacing w:val="-2"/>
        </w:rPr>
        <w:t xml:space="preserve"> </w:t>
      </w:r>
      <w:r>
        <w:t>учебного</w:t>
      </w:r>
      <w:r>
        <w:rPr>
          <w:spacing w:val="-4"/>
        </w:rPr>
        <w:t xml:space="preserve"> </w:t>
      </w:r>
      <w:r>
        <w:t xml:space="preserve">предмета </w:t>
      </w:r>
      <w:r>
        <w:rPr>
          <w:spacing w:val="-2"/>
        </w:rPr>
        <w:t>«обществознание»</w:t>
      </w:r>
    </w:p>
    <w:p w:rsidR="00D05B71" w:rsidRDefault="00BE715A">
      <w:pPr>
        <w:pStyle w:val="a3"/>
        <w:ind w:left="1048" w:firstLine="0"/>
      </w:pPr>
      <w:r>
        <w:t>Целями</w:t>
      </w:r>
      <w:r>
        <w:rPr>
          <w:spacing w:val="-6"/>
        </w:rPr>
        <w:t xml:space="preserve"> </w:t>
      </w:r>
      <w:r>
        <w:t>обществоведческого</w:t>
      </w:r>
      <w:r>
        <w:rPr>
          <w:spacing w:val="-4"/>
        </w:rPr>
        <w:t xml:space="preserve"> </w:t>
      </w:r>
      <w:r>
        <w:t>образования</w:t>
      </w:r>
      <w:r>
        <w:rPr>
          <w:spacing w:val="-4"/>
        </w:rPr>
        <w:t xml:space="preserve"> </w:t>
      </w:r>
      <w:r>
        <w:t>в</w:t>
      </w:r>
      <w:r>
        <w:rPr>
          <w:spacing w:val="-4"/>
        </w:rPr>
        <w:t xml:space="preserve"> </w:t>
      </w:r>
      <w:r>
        <w:t>основной</w:t>
      </w:r>
      <w:r>
        <w:rPr>
          <w:spacing w:val="-4"/>
        </w:rPr>
        <w:t xml:space="preserve"> </w:t>
      </w:r>
      <w:r>
        <w:t>школе</w:t>
      </w:r>
      <w:r>
        <w:rPr>
          <w:spacing w:val="-4"/>
        </w:rPr>
        <w:t xml:space="preserve"> </w:t>
      </w:r>
      <w:r>
        <w:rPr>
          <w:spacing w:val="-2"/>
        </w:rPr>
        <w:t>являются:</w:t>
      </w:r>
    </w:p>
    <w:p w:rsidR="00D05B71" w:rsidRDefault="00D05B71">
      <w:pPr>
        <w:sectPr w:rsidR="00D05B71">
          <w:pgSz w:w="11910" w:h="16840"/>
          <w:pgMar w:top="1040" w:right="280" w:bottom="1200" w:left="1220" w:header="0" w:footer="968" w:gutter="0"/>
          <w:cols w:space="720"/>
        </w:sectPr>
      </w:pPr>
    </w:p>
    <w:p w:rsidR="00D05B71" w:rsidRDefault="00BE715A">
      <w:pPr>
        <w:pStyle w:val="a4"/>
        <w:numPr>
          <w:ilvl w:val="0"/>
          <w:numId w:val="221"/>
        </w:numPr>
        <w:tabs>
          <w:tab w:val="left" w:pos="1897"/>
          <w:tab w:val="left" w:pos="3807"/>
          <w:tab w:val="left" w:pos="6256"/>
          <w:tab w:val="left" w:pos="8479"/>
        </w:tabs>
        <w:spacing w:before="66"/>
        <w:ind w:right="569" w:firstLine="566"/>
        <w:rPr>
          <w:sz w:val="24"/>
        </w:rPr>
      </w:pPr>
      <w:r>
        <w:rPr>
          <w:spacing w:val="-2"/>
          <w:sz w:val="24"/>
        </w:rPr>
        <w:lastRenderedPageBreak/>
        <w:t>воспитание</w:t>
      </w:r>
      <w:r>
        <w:rPr>
          <w:sz w:val="24"/>
        </w:rPr>
        <w:tab/>
      </w:r>
      <w:r>
        <w:rPr>
          <w:spacing w:val="-2"/>
          <w:sz w:val="24"/>
        </w:rPr>
        <w:t>общероссийской</w:t>
      </w:r>
      <w:r>
        <w:rPr>
          <w:sz w:val="24"/>
        </w:rPr>
        <w:tab/>
      </w:r>
      <w:r>
        <w:rPr>
          <w:spacing w:val="-2"/>
          <w:sz w:val="24"/>
        </w:rPr>
        <w:t>идентичности,</w:t>
      </w:r>
      <w:r>
        <w:rPr>
          <w:sz w:val="24"/>
        </w:rPr>
        <w:tab/>
      </w:r>
      <w:r>
        <w:rPr>
          <w:spacing w:val="-2"/>
          <w:sz w:val="24"/>
        </w:rPr>
        <w:t xml:space="preserve">патриотизма, </w:t>
      </w:r>
      <w:r>
        <w:rPr>
          <w:sz w:val="24"/>
        </w:rPr>
        <w:t>гражданственности, социальной ответственности, правового самосознания, приверженности базовым ценностям нашего народа;</w:t>
      </w:r>
    </w:p>
    <w:p w:rsidR="00D05B71" w:rsidRDefault="00BE715A">
      <w:pPr>
        <w:pStyle w:val="a4"/>
        <w:numPr>
          <w:ilvl w:val="0"/>
          <w:numId w:val="221"/>
        </w:numPr>
        <w:tabs>
          <w:tab w:val="left" w:pos="1897"/>
        </w:tabs>
        <w:spacing w:before="1"/>
        <w:ind w:right="571" w:firstLine="566"/>
        <w:rPr>
          <w:sz w:val="24"/>
        </w:rPr>
      </w:pPr>
      <w:r>
        <w:rPr>
          <w:sz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05B71" w:rsidRDefault="00BE715A">
      <w:pPr>
        <w:pStyle w:val="a4"/>
        <w:numPr>
          <w:ilvl w:val="0"/>
          <w:numId w:val="221"/>
        </w:numPr>
        <w:tabs>
          <w:tab w:val="left" w:pos="1897"/>
        </w:tabs>
        <w:ind w:right="562" w:firstLine="566"/>
        <w:rPr>
          <w:sz w:val="24"/>
        </w:rPr>
      </w:pPr>
      <w:r>
        <w:rPr>
          <w:sz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05B71" w:rsidRDefault="00BE715A">
      <w:pPr>
        <w:pStyle w:val="a4"/>
        <w:numPr>
          <w:ilvl w:val="0"/>
          <w:numId w:val="221"/>
        </w:numPr>
        <w:tabs>
          <w:tab w:val="left" w:pos="1897"/>
        </w:tabs>
        <w:ind w:right="571" w:firstLine="566"/>
        <w:rPr>
          <w:sz w:val="24"/>
        </w:rPr>
      </w:pPr>
      <w:r>
        <w:rPr>
          <w:sz w:val="24"/>
        </w:rPr>
        <w:t>формирование у обучающихся целостной картины общества, адекватной современному уровню знаний и доступной по содержанию для школьников</w:t>
      </w:r>
      <w:r>
        <w:rPr>
          <w:spacing w:val="40"/>
          <w:sz w:val="24"/>
        </w:rPr>
        <w:t xml:space="preserve"> </w:t>
      </w:r>
      <w:r>
        <w:rPr>
          <w:sz w:val="24"/>
        </w:rPr>
        <w:t>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05B71" w:rsidRDefault="00BE715A">
      <w:pPr>
        <w:pStyle w:val="a4"/>
        <w:numPr>
          <w:ilvl w:val="0"/>
          <w:numId w:val="221"/>
        </w:numPr>
        <w:tabs>
          <w:tab w:val="left" w:pos="1897"/>
        </w:tabs>
        <w:ind w:right="571" w:firstLine="566"/>
        <w:rPr>
          <w:sz w:val="24"/>
        </w:rPr>
      </w:pPr>
      <w:r>
        <w:rPr>
          <w:sz w:val="24"/>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w:t>
      </w:r>
      <w:r>
        <w:rPr>
          <w:spacing w:val="-5"/>
          <w:sz w:val="24"/>
        </w:rPr>
        <w:t xml:space="preserve"> </w:t>
      </w:r>
      <w:r>
        <w:rPr>
          <w:sz w:val="24"/>
        </w:rPr>
        <w:t>коммуникативной,</w:t>
      </w:r>
      <w:r>
        <w:rPr>
          <w:spacing w:val="-8"/>
          <w:sz w:val="24"/>
        </w:rPr>
        <w:t xml:space="preserve"> </w:t>
      </w:r>
      <w:r>
        <w:rPr>
          <w:sz w:val="24"/>
        </w:rPr>
        <w:t>практической</w:t>
      </w:r>
      <w:r>
        <w:rPr>
          <w:spacing w:val="-4"/>
          <w:sz w:val="24"/>
        </w:rPr>
        <w:t xml:space="preserve"> </w:t>
      </w:r>
      <w:r>
        <w:rPr>
          <w:sz w:val="24"/>
        </w:rPr>
        <w:t>деятельности,</w:t>
      </w:r>
      <w:r>
        <w:rPr>
          <w:spacing w:val="-5"/>
          <w:sz w:val="24"/>
        </w:rPr>
        <w:t xml:space="preserve"> </w:t>
      </w:r>
      <w:r>
        <w:rPr>
          <w:sz w:val="24"/>
        </w:rPr>
        <w:t>необходимых</w:t>
      </w:r>
      <w:r>
        <w:rPr>
          <w:spacing w:val="-4"/>
          <w:sz w:val="24"/>
        </w:rPr>
        <w:t xml:space="preserve"> </w:t>
      </w:r>
      <w:r>
        <w:rPr>
          <w:sz w:val="24"/>
        </w:rPr>
        <w:t>для</w:t>
      </w:r>
      <w:r>
        <w:rPr>
          <w:spacing w:val="-2"/>
          <w:sz w:val="24"/>
        </w:rPr>
        <w:t xml:space="preserve"> </w:t>
      </w:r>
      <w:r>
        <w:rPr>
          <w:sz w:val="24"/>
        </w:rPr>
        <w:t>участия в жизни гражданского общества и государства;</w:t>
      </w:r>
    </w:p>
    <w:p w:rsidR="00D05B71" w:rsidRDefault="00BE715A">
      <w:pPr>
        <w:pStyle w:val="a4"/>
        <w:numPr>
          <w:ilvl w:val="0"/>
          <w:numId w:val="221"/>
        </w:numPr>
        <w:tabs>
          <w:tab w:val="left" w:pos="1897"/>
        </w:tabs>
        <w:spacing w:before="1"/>
        <w:ind w:right="565" w:firstLine="566"/>
        <w:rPr>
          <w:sz w:val="24"/>
        </w:rPr>
      </w:pPr>
      <w:r>
        <w:rPr>
          <w:sz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05B71" w:rsidRDefault="00BE715A">
      <w:pPr>
        <w:pStyle w:val="a4"/>
        <w:numPr>
          <w:ilvl w:val="0"/>
          <w:numId w:val="221"/>
        </w:numPr>
        <w:tabs>
          <w:tab w:val="left" w:pos="1897"/>
        </w:tabs>
        <w:ind w:right="564" w:firstLine="566"/>
        <w:rPr>
          <w:sz w:val="24"/>
        </w:rPr>
      </w:pPr>
      <w:r>
        <w:rPr>
          <w:sz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05B71" w:rsidRDefault="00BE715A">
      <w:pPr>
        <w:pStyle w:val="a3"/>
        <w:ind w:left="1048" w:firstLine="0"/>
      </w:pPr>
      <w:r>
        <w:t>Место</w:t>
      </w:r>
      <w:r>
        <w:rPr>
          <w:spacing w:val="-3"/>
        </w:rPr>
        <w:t xml:space="preserve"> </w:t>
      </w:r>
      <w:r>
        <w:t>учебного</w:t>
      </w:r>
      <w:r>
        <w:rPr>
          <w:spacing w:val="-3"/>
        </w:rPr>
        <w:t xml:space="preserve"> </w:t>
      </w:r>
      <w:r>
        <w:t>предмета</w:t>
      </w:r>
      <w:r>
        <w:rPr>
          <w:spacing w:val="1"/>
        </w:rPr>
        <w:t xml:space="preserve"> </w:t>
      </w:r>
      <w:r>
        <w:t>«обществознание»</w:t>
      </w:r>
      <w:r>
        <w:rPr>
          <w:spacing w:val="-10"/>
        </w:rPr>
        <w:t xml:space="preserve"> </w:t>
      </w:r>
      <w:r>
        <w:t>в</w:t>
      </w:r>
      <w:r>
        <w:rPr>
          <w:spacing w:val="-2"/>
        </w:rPr>
        <w:t xml:space="preserve"> </w:t>
      </w:r>
      <w:r>
        <w:t>учебном</w:t>
      </w:r>
      <w:r>
        <w:rPr>
          <w:spacing w:val="-3"/>
        </w:rPr>
        <w:t xml:space="preserve"> </w:t>
      </w:r>
      <w:r>
        <w:rPr>
          <w:spacing w:val="-2"/>
        </w:rPr>
        <w:t>плане</w:t>
      </w:r>
    </w:p>
    <w:p w:rsidR="00D05B71" w:rsidRDefault="00BE715A">
      <w:pPr>
        <w:pStyle w:val="a3"/>
        <w:ind w:right="573" w:firstLine="566"/>
      </w:pPr>
      <w: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D05B71" w:rsidRDefault="00BE715A">
      <w:pPr>
        <w:pStyle w:val="3"/>
        <w:spacing w:before="5"/>
        <w:ind w:left="1341"/>
      </w:pPr>
      <w:r>
        <w:t>Особенности</w:t>
      </w:r>
      <w:r>
        <w:rPr>
          <w:spacing w:val="-5"/>
        </w:rPr>
        <w:t xml:space="preserve"> </w:t>
      </w:r>
      <w:r>
        <w:t>отбора</w:t>
      </w:r>
      <w:r>
        <w:rPr>
          <w:spacing w:val="-6"/>
        </w:rPr>
        <w:t xml:space="preserve"> </w:t>
      </w:r>
      <w:r>
        <w:t>и</w:t>
      </w:r>
      <w:r>
        <w:rPr>
          <w:spacing w:val="-4"/>
        </w:rPr>
        <w:t xml:space="preserve"> </w:t>
      </w:r>
      <w:r>
        <w:t>адаптации</w:t>
      </w:r>
      <w:r>
        <w:rPr>
          <w:spacing w:val="-3"/>
        </w:rPr>
        <w:t xml:space="preserve"> </w:t>
      </w:r>
      <w:r>
        <w:t>учебного</w:t>
      </w:r>
      <w:r>
        <w:rPr>
          <w:spacing w:val="-2"/>
        </w:rPr>
        <w:t xml:space="preserve"> </w:t>
      </w:r>
      <w:r>
        <w:t>материала</w:t>
      </w:r>
      <w:r>
        <w:rPr>
          <w:spacing w:val="-6"/>
        </w:rPr>
        <w:t xml:space="preserve"> </w:t>
      </w:r>
      <w:r>
        <w:t>по</w:t>
      </w:r>
      <w:r>
        <w:rPr>
          <w:spacing w:val="2"/>
        </w:rPr>
        <w:t xml:space="preserve"> </w:t>
      </w:r>
      <w:r>
        <w:rPr>
          <w:spacing w:val="-2"/>
        </w:rPr>
        <w:t>обществознанию</w:t>
      </w:r>
    </w:p>
    <w:p w:rsidR="00D05B71" w:rsidRDefault="00BE715A">
      <w:pPr>
        <w:pStyle w:val="a3"/>
        <w:tabs>
          <w:tab w:val="left" w:pos="3001"/>
          <w:tab w:val="left" w:pos="4199"/>
          <w:tab w:val="left" w:pos="5006"/>
          <w:tab w:val="left" w:pos="6242"/>
          <w:tab w:val="left" w:pos="6519"/>
          <w:tab w:val="left" w:pos="7365"/>
          <w:tab w:val="left" w:pos="8544"/>
          <w:tab w:val="left" w:pos="8742"/>
          <w:tab w:val="left" w:pos="9256"/>
        </w:tabs>
        <w:ind w:right="716" w:firstLine="566"/>
        <w:jc w:val="left"/>
      </w:pPr>
      <w:r>
        <w:rPr>
          <w:spacing w:val="-2"/>
        </w:rPr>
        <w:t>Особенности</w:t>
      </w:r>
      <w:r>
        <w:tab/>
      </w:r>
      <w:r>
        <w:rPr>
          <w:spacing w:val="-2"/>
        </w:rPr>
        <w:t>психического</w:t>
      </w:r>
      <w:r>
        <w:tab/>
      </w:r>
      <w:r>
        <w:rPr>
          <w:spacing w:val="-2"/>
        </w:rPr>
        <w:t>развития</w:t>
      </w:r>
      <w:r>
        <w:tab/>
      </w:r>
      <w:r>
        <w:tab/>
      </w:r>
      <w:r>
        <w:rPr>
          <w:spacing w:val="-2"/>
        </w:rPr>
        <w:t>обучающихся</w:t>
      </w:r>
      <w:r>
        <w:tab/>
      </w:r>
      <w:r>
        <w:rPr>
          <w:spacing w:val="-10"/>
        </w:rPr>
        <w:t>с</w:t>
      </w:r>
      <w:r>
        <w:tab/>
      </w:r>
      <w:r>
        <w:tab/>
      </w:r>
      <w:r>
        <w:rPr>
          <w:spacing w:val="-4"/>
        </w:rPr>
        <w:t xml:space="preserve">ЗПР </w:t>
      </w:r>
      <w:r>
        <w:rPr>
          <w:spacing w:val="-2"/>
        </w:rPr>
        <w:t>обусловливаютдополнительные</w:t>
      </w:r>
      <w:r>
        <w:tab/>
      </w:r>
      <w:r>
        <w:rPr>
          <w:spacing w:val="-2"/>
        </w:rPr>
        <w:t>коррекционные</w:t>
      </w:r>
      <w:r>
        <w:tab/>
      </w:r>
      <w:r>
        <w:rPr>
          <w:spacing w:val="-2"/>
        </w:rPr>
        <w:t>задачи</w:t>
      </w:r>
      <w:r>
        <w:tab/>
      </w:r>
      <w:r>
        <w:rPr>
          <w:spacing w:val="-2"/>
        </w:rPr>
        <w:t>учебного</w:t>
      </w:r>
      <w:r>
        <w:tab/>
      </w:r>
      <w:r>
        <w:tab/>
      </w:r>
      <w:r>
        <w:rPr>
          <w:spacing w:val="-2"/>
        </w:rPr>
        <w:t>предмета</w:t>
      </w:r>
    </w:p>
    <w:p w:rsidR="00D05B71" w:rsidRDefault="00BE715A">
      <w:pPr>
        <w:pStyle w:val="a3"/>
        <w:ind w:firstLine="0"/>
        <w:jc w:val="left"/>
      </w:pPr>
      <w:r>
        <w:rPr>
          <w:spacing w:val="-2"/>
        </w:rPr>
        <w:t>«Обществознание»,направленныенаразвитиемыслительнойиречевойдеятельности,стимул ированиепознавательнойактивностиисамостоятельностисуждений,созданиеусловийдляос мысленноговыполненияучебнойработы,формированиеуменияработатьстекстомучебника исамостоятельнопополнятьсвои</w:t>
      </w:r>
      <w:r>
        <w:rPr>
          <w:spacing w:val="43"/>
        </w:rPr>
        <w:t xml:space="preserve"> </w:t>
      </w:r>
      <w:r>
        <w:rPr>
          <w:spacing w:val="-2"/>
        </w:rPr>
        <w:t>знания,втомчислеизисточниковвнеурочной</w:t>
      </w:r>
      <w:r>
        <w:rPr>
          <w:spacing w:val="49"/>
        </w:rPr>
        <w:t xml:space="preserve"> </w:t>
      </w:r>
      <w:r>
        <w:rPr>
          <w:spacing w:val="-2"/>
        </w:rPr>
        <w:t>информации.</w:t>
      </w:r>
    </w:p>
    <w:p w:rsidR="00D05B71" w:rsidRDefault="00BE715A">
      <w:pPr>
        <w:pStyle w:val="a3"/>
        <w:ind w:right="714" w:firstLine="566"/>
      </w:pPr>
      <w:r>
        <w:rPr>
          <w:spacing w:val="-2"/>
        </w:rPr>
        <w:t xml:space="preserve">ОбучающиесясЗПРиспытываютсерьезныетрудностиприизученииданногоучебногоп редмета,этопреждевсегосвязаносособенностямиихпознавательнойдеятельности.Дляобуч ающихсяхарактернынедостаточныйуровеньразвитиялогическогомышления,затрудненияв </w:t>
      </w:r>
      <w:r>
        <w:t xml:space="preserve">установлениипричинно-следственных связей, сниженная память, отставания в развитии речи,слабость саморегуляции. В связи с этим обучающиеся замедленно </w:t>
      </w:r>
      <w:r>
        <w:rPr>
          <w:spacing w:val="-2"/>
        </w:rPr>
        <w:t xml:space="preserve">овладеваютнеобходимымиобобщеннымипредставлениямиипонятиями,испытываюттрудн </w:t>
      </w:r>
      <w:r>
        <w:t>остипри анализетекста учебника.</w:t>
      </w:r>
    </w:p>
    <w:p w:rsidR="00D05B71" w:rsidRDefault="00BE715A">
      <w:pPr>
        <w:pStyle w:val="a3"/>
        <w:ind w:left="1048" w:firstLine="0"/>
      </w:pPr>
      <w:r>
        <w:t>На</w:t>
      </w:r>
      <w:r>
        <w:rPr>
          <w:spacing w:val="72"/>
        </w:rPr>
        <w:t xml:space="preserve">   </w:t>
      </w:r>
      <w:r>
        <w:t>уроках</w:t>
      </w:r>
      <w:r>
        <w:rPr>
          <w:spacing w:val="73"/>
        </w:rPr>
        <w:t xml:space="preserve">   </w:t>
      </w:r>
      <w:r>
        <w:t>обществознания</w:t>
      </w:r>
      <w:r>
        <w:rPr>
          <w:spacing w:val="72"/>
        </w:rPr>
        <w:t xml:space="preserve">   </w:t>
      </w:r>
      <w:r>
        <w:t>обучающиеся</w:t>
      </w:r>
      <w:r>
        <w:rPr>
          <w:spacing w:val="72"/>
        </w:rPr>
        <w:t xml:space="preserve">   </w:t>
      </w:r>
      <w:r>
        <w:t>с</w:t>
      </w:r>
      <w:r>
        <w:rPr>
          <w:spacing w:val="72"/>
        </w:rPr>
        <w:t xml:space="preserve">   </w:t>
      </w:r>
      <w:r>
        <w:t>ЗПР</w:t>
      </w:r>
      <w:r>
        <w:rPr>
          <w:spacing w:val="72"/>
        </w:rPr>
        <w:t xml:space="preserve">   </w:t>
      </w:r>
      <w:r>
        <w:t>нуждаются</w:t>
      </w:r>
      <w:r>
        <w:rPr>
          <w:spacing w:val="71"/>
        </w:rPr>
        <w:t xml:space="preserve">   </w:t>
      </w:r>
      <w:r>
        <w:rPr>
          <w:spacing w:val="-10"/>
        </w:rPr>
        <w:t>в</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1038"/>
          <w:tab w:val="left" w:pos="1976"/>
          <w:tab w:val="left" w:pos="3233"/>
          <w:tab w:val="left" w:pos="3619"/>
          <w:tab w:val="left" w:pos="4379"/>
          <w:tab w:val="left" w:pos="4825"/>
          <w:tab w:val="left" w:pos="5749"/>
          <w:tab w:val="left" w:pos="6571"/>
          <w:tab w:val="left" w:pos="7120"/>
          <w:tab w:val="left" w:pos="7236"/>
          <w:tab w:val="left" w:pos="7717"/>
          <w:tab w:val="left" w:pos="7788"/>
          <w:tab w:val="left" w:pos="8660"/>
          <w:tab w:val="left" w:pos="9582"/>
        </w:tabs>
        <w:spacing w:before="66"/>
        <w:ind w:right="714" w:firstLine="0"/>
        <w:jc w:val="left"/>
      </w:pPr>
      <w:r>
        <w:rPr>
          <w:spacing w:val="-2"/>
        </w:rPr>
        <w:lastRenderedPageBreak/>
        <w:t>специальноорганизованной</w:t>
      </w:r>
      <w:r>
        <w:tab/>
      </w:r>
      <w:r>
        <w:rPr>
          <w:spacing w:val="-2"/>
        </w:rPr>
        <w:t>помощи,</w:t>
      </w:r>
      <w:r>
        <w:tab/>
      </w:r>
      <w:r>
        <w:rPr>
          <w:spacing w:val="-2"/>
        </w:rPr>
        <w:t>направленной</w:t>
      </w:r>
      <w:r>
        <w:tab/>
      </w:r>
      <w:r>
        <w:rPr>
          <w:spacing w:val="-6"/>
        </w:rPr>
        <w:t>на</w:t>
      </w:r>
      <w:r>
        <w:tab/>
      </w:r>
      <w:r>
        <w:rPr>
          <w:spacing w:val="-4"/>
        </w:rPr>
        <w:t>то,</w:t>
      </w:r>
      <w:r>
        <w:tab/>
      </w:r>
      <w:r>
        <w:rPr>
          <w:spacing w:val="-2"/>
        </w:rPr>
        <w:t>чтобы</w:t>
      </w:r>
      <w:r>
        <w:tab/>
      </w:r>
      <w:r>
        <w:rPr>
          <w:spacing w:val="-2"/>
        </w:rPr>
        <w:t>облегчить имусвоениеучебногоматериала.Дляпреодоленияэтихтрудностейосновноевниманиедолжн</w:t>
      </w:r>
      <w:r>
        <w:rPr>
          <w:spacing w:val="80"/>
        </w:rPr>
        <w:t xml:space="preserve"> </w:t>
      </w:r>
      <w:r>
        <w:rPr>
          <w:spacing w:val="-10"/>
        </w:rPr>
        <w:t>о</w:t>
      </w:r>
      <w:r>
        <w:tab/>
      </w:r>
      <w:r>
        <w:rPr>
          <w:spacing w:val="-4"/>
        </w:rPr>
        <w:t>быть</w:t>
      </w:r>
      <w:r>
        <w:tab/>
      </w:r>
      <w:r>
        <w:rPr>
          <w:spacing w:val="-2"/>
        </w:rPr>
        <w:t>уделено</w:t>
      </w:r>
      <w:r>
        <w:tab/>
      </w:r>
      <w:r>
        <w:rPr>
          <w:spacing w:val="-2"/>
        </w:rPr>
        <w:t>отбору</w:t>
      </w:r>
      <w:r>
        <w:tab/>
      </w:r>
      <w:r>
        <w:rPr>
          <w:spacing w:val="-2"/>
        </w:rPr>
        <w:t>учебного</w:t>
      </w:r>
      <w:r>
        <w:tab/>
      </w:r>
      <w:r>
        <w:rPr>
          <w:spacing w:val="-2"/>
        </w:rPr>
        <w:t>материала</w:t>
      </w:r>
      <w:r>
        <w:tab/>
      </w:r>
      <w:r>
        <w:tab/>
      </w:r>
      <w:r>
        <w:rPr>
          <w:spacing w:val="-10"/>
        </w:rPr>
        <w:t>в</w:t>
      </w:r>
      <w:r>
        <w:tab/>
      </w:r>
      <w:r>
        <w:tab/>
      </w:r>
      <w:r>
        <w:rPr>
          <w:spacing w:val="-2"/>
        </w:rPr>
        <w:t>соответствии</w:t>
      </w:r>
      <w:r>
        <w:tab/>
      </w:r>
      <w:r>
        <w:rPr>
          <w:spacing w:val="-10"/>
        </w:rPr>
        <w:t xml:space="preserve">с </w:t>
      </w:r>
      <w:r>
        <w:rPr>
          <w:spacing w:val="-2"/>
        </w:rPr>
        <w:t>принципомдоступностиприсохраненииобщегобазовогоуровня.Ондолженпосодержаниюи объемубытьадаптированнымдляобучающихсясЗПРвсоответствиисихособымиобразовате льнымипотребностями.СледуетоблегчитьовладениематериаломобучающимисясЗПРпоср едствомего</w:t>
      </w:r>
    </w:p>
    <w:p w:rsidR="00D05B71" w:rsidRDefault="00BE715A">
      <w:pPr>
        <w:pStyle w:val="a3"/>
        <w:tabs>
          <w:tab w:val="left" w:pos="2561"/>
          <w:tab w:val="left" w:pos="4125"/>
          <w:tab w:val="left" w:pos="4607"/>
          <w:tab w:val="left" w:pos="6759"/>
          <w:tab w:val="left" w:pos="8182"/>
        </w:tabs>
        <w:spacing w:before="1"/>
        <w:ind w:right="708" w:firstLine="566"/>
        <w:jc w:val="left"/>
      </w:pPr>
      <w:r>
        <w:rPr>
          <w:spacing w:val="-2"/>
        </w:rPr>
        <w:t>детального</w:t>
      </w:r>
      <w:r>
        <w:tab/>
      </w:r>
      <w:r>
        <w:rPr>
          <w:spacing w:val="-2"/>
        </w:rPr>
        <w:t>объяснения</w:t>
      </w:r>
      <w:r>
        <w:tab/>
      </w:r>
      <w:r>
        <w:rPr>
          <w:spacing w:val="-10"/>
        </w:rPr>
        <w:t>с</w:t>
      </w:r>
      <w:r>
        <w:tab/>
      </w:r>
      <w:r>
        <w:rPr>
          <w:spacing w:val="-2"/>
        </w:rPr>
        <w:t>систематическим</w:t>
      </w:r>
      <w:r>
        <w:tab/>
      </w:r>
      <w:r>
        <w:rPr>
          <w:spacing w:val="-2"/>
        </w:rPr>
        <w:t>повтором,</w:t>
      </w:r>
      <w:r>
        <w:tab/>
      </w:r>
      <w:r>
        <w:rPr>
          <w:spacing w:val="-2"/>
        </w:rPr>
        <w:t xml:space="preserve">использования </w:t>
      </w:r>
      <w:r>
        <w:t>приемовактуализации(визуальная опора,памятка,алгоритм,схема,карта).</w:t>
      </w:r>
    </w:p>
    <w:p w:rsidR="00D05B71" w:rsidRDefault="00BE715A">
      <w:pPr>
        <w:pStyle w:val="a3"/>
        <w:tabs>
          <w:tab w:val="left" w:pos="2984"/>
          <w:tab w:val="left" w:pos="4697"/>
          <w:tab w:val="left" w:pos="7058"/>
          <w:tab w:val="left" w:pos="8593"/>
        </w:tabs>
        <w:ind w:right="714" w:firstLine="566"/>
        <w:jc w:val="left"/>
      </w:pPr>
      <w:r>
        <w:rPr>
          <w:spacing w:val="-2"/>
        </w:rPr>
        <w:t>Федеральная</w:t>
      </w:r>
      <w:r>
        <w:tab/>
      </w:r>
      <w:r>
        <w:rPr>
          <w:spacing w:val="-2"/>
        </w:rPr>
        <w:t>программа</w:t>
      </w:r>
      <w:r>
        <w:tab/>
      </w:r>
      <w:r>
        <w:rPr>
          <w:spacing w:val="-2"/>
        </w:rPr>
        <w:t>предусматривает</w:t>
      </w:r>
      <w:r>
        <w:tab/>
      </w:r>
      <w:r>
        <w:rPr>
          <w:spacing w:val="-2"/>
        </w:rPr>
        <w:t>внесение</w:t>
      </w:r>
      <w:r>
        <w:tab/>
      </w:r>
      <w:r>
        <w:rPr>
          <w:spacing w:val="-2"/>
        </w:rPr>
        <w:t>некоторых изменений:уменьшениеобъематеоретическихсведений,исключениеизлишнейдетализации</w:t>
      </w:r>
    </w:p>
    <w:p w:rsidR="00D05B71" w:rsidRDefault="00BE715A">
      <w:pPr>
        <w:pStyle w:val="a3"/>
        <w:tabs>
          <w:tab w:val="left" w:pos="762"/>
          <w:tab w:val="left" w:pos="2102"/>
          <w:tab w:val="left" w:pos="2563"/>
          <w:tab w:val="left" w:pos="2875"/>
          <w:tab w:val="left" w:pos="3288"/>
          <w:tab w:val="left" w:pos="3415"/>
          <w:tab w:val="left" w:pos="3998"/>
          <w:tab w:val="left" w:pos="4252"/>
          <w:tab w:val="left" w:pos="4393"/>
          <w:tab w:val="left" w:pos="4594"/>
          <w:tab w:val="left" w:pos="5448"/>
          <w:tab w:val="left" w:pos="5480"/>
          <w:tab w:val="left" w:pos="5934"/>
          <w:tab w:val="left" w:pos="6353"/>
          <w:tab w:val="left" w:pos="6575"/>
          <w:tab w:val="left" w:pos="6909"/>
          <w:tab w:val="left" w:pos="7716"/>
          <w:tab w:val="left" w:pos="8235"/>
          <w:tab w:val="left" w:pos="8488"/>
          <w:tab w:val="left" w:pos="8749"/>
        </w:tabs>
        <w:ind w:right="709" w:firstLine="0"/>
        <w:jc w:val="left"/>
      </w:pPr>
      <w:r>
        <w:rPr>
          <w:spacing w:val="-10"/>
        </w:rPr>
        <w:t>,</w:t>
      </w:r>
      <w:r>
        <w:tab/>
      </w:r>
      <w:r>
        <w:rPr>
          <w:spacing w:val="-2"/>
        </w:rPr>
        <w:t>включение</w:t>
      </w:r>
      <w:r>
        <w:tab/>
      </w:r>
      <w:r>
        <w:rPr>
          <w:spacing w:val="-2"/>
        </w:rPr>
        <w:t>отдельных</w:t>
      </w:r>
      <w:r>
        <w:tab/>
      </w:r>
      <w:r>
        <w:tab/>
      </w:r>
      <w:r>
        <w:rPr>
          <w:spacing w:val="-4"/>
        </w:rPr>
        <w:t>тем</w:t>
      </w:r>
      <w:r>
        <w:tab/>
      </w:r>
      <w:r>
        <w:rPr>
          <w:spacing w:val="-4"/>
        </w:rPr>
        <w:t>или</w:t>
      </w:r>
      <w:r>
        <w:tab/>
      </w:r>
      <w:r>
        <w:tab/>
      </w:r>
      <w:r>
        <w:rPr>
          <w:spacing w:val="-4"/>
        </w:rPr>
        <w:t>целых</w:t>
      </w:r>
      <w:r>
        <w:tab/>
      </w:r>
      <w:r>
        <w:rPr>
          <w:spacing w:val="-2"/>
        </w:rPr>
        <w:t>разделов</w:t>
      </w:r>
      <w:r>
        <w:tab/>
      </w:r>
      <w:r>
        <w:rPr>
          <w:spacing w:val="-10"/>
        </w:rPr>
        <w:t>в</w:t>
      </w:r>
      <w:r>
        <w:tab/>
      </w:r>
      <w:r>
        <w:rPr>
          <w:spacing w:val="-2"/>
        </w:rPr>
        <w:t>материалы</w:t>
      </w:r>
      <w:r>
        <w:tab/>
      </w:r>
      <w:r>
        <w:rPr>
          <w:spacing w:val="-2"/>
        </w:rPr>
        <w:t>дляобзорного, ознакомительного</w:t>
      </w:r>
      <w:r>
        <w:tab/>
      </w:r>
      <w:r>
        <w:tab/>
      </w:r>
      <w:r>
        <w:rPr>
          <w:spacing w:val="-2"/>
        </w:rPr>
        <w:t>изучения.</w:t>
      </w:r>
      <w:r>
        <w:tab/>
      </w:r>
      <w:r>
        <w:tab/>
      </w:r>
      <w:r>
        <w:tab/>
      </w:r>
      <w:r>
        <w:rPr>
          <w:spacing w:val="-4"/>
        </w:rPr>
        <w:t>Темы</w:t>
      </w:r>
      <w:r>
        <w:tab/>
      </w:r>
      <w:r>
        <w:tab/>
      </w:r>
      <w:r>
        <w:rPr>
          <w:spacing w:val="-4"/>
        </w:rPr>
        <w:t>для</w:t>
      </w:r>
      <w:r>
        <w:tab/>
      </w:r>
      <w:r>
        <w:tab/>
      </w:r>
      <w:r>
        <w:rPr>
          <w:spacing w:val="-2"/>
        </w:rPr>
        <w:t>ознакомительного</w:t>
      </w:r>
      <w:r>
        <w:tab/>
      </w:r>
      <w:r>
        <w:tab/>
      </w:r>
      <w:r>
        <w:tab/>
      </w:r>
      <w:r>
        <w:rPr>
          <w:spacing w:val="-2"/>
        </w:rPr>
        <w:t>изучения впрограммевыделеныкурсивом.Объёмосновногосодержанияпопредметусокращается несущественно</w:t>
      </w:r>
      <w:r>
        <w:tab/>
      </w:r>
      <w:r>
        <w:tab/>
      </w:r>
      <w:r>
        <w:rPr>
          <w:spacing w:val="-6"/>
        </w:rPr>
        <w:t>за</w:t>
      </w:r>
      <w:r>
        <w:tab/>
      </w:r>
      <w:r>
        <w:tab/>
      </w:r>
      <w:r>
        <w:rPr>
          <w:spacing w:val="-4"/>
        </w:rPr>
        <w:t>счёт</w:t>
      </w:r>
      <w:r>
        <w:tab/>
      </w:r>
      <w:r>
        <w:tab/>
      </w:r>
      <w:r>
        <w:rPr>
          <w:spacing w:val="-2"/>
        </w:rPr>
        <w:t>устранения</w:t>
      </w:r>
      <w:r>
        <w:tab/>
      </w:r>
      <w:r>
        <w:tab/>
      </w:r>
      <w:r>
        <w:tab/>
      </w:r>
      <w:r>
        <w:rPr>
          <w:spacing w:val="-2"/>
        </w:rPr>
        <w:t>избыточных</w:t>
      </w:r>
      <w:r>
        <w:tab/>
      </w:r>
      <w:r>
        <w:rPr>
          <w:spacing w:val="-6"/>
        </w:rPr>
        <w:t>по</w:t>
      </w:r>
      <w:r>
        <w:tab/>
      </w:r>
      <w:r>
        <w:tab/>
      </w:r>
      <w:r>
        <w:rPr>
          <w:spacing w:val="-2"/>
        </w:rPr>
        <w:t>отношению косновномусодержаниютребований.</w:t>
      </w:r>
    </w:p>
    <w:p w:rsidR="00D05B71" w:rsidRDefault="00D05B71">
      <w:pPr>
        <w:pStyle w:val="a3"/>
        <w:spacing w:before="5"/>
        <w:ind w:left="0" w:firstLine="0"/>
        <w:jc w:val="left"/>
      </w:pPr>
    </w:p>
    <w:p w:rsidR="00D05B71" w:rsidRDefault="00BE715A">
      <w:pPr>
        <w:ind w:left="2140" w:hanging="948"/>
        <w:rPr>
          <w:b/>
          <w:sz w:val="24"/>
        </w:rPr>
      </w:pPr>
      <w:r>
        <w:rPr>
          <w:b/>
          <w:sz w:val="24"/>
        </w:rPr>
        <w:t>Примерные</w:t>
      </w:r>
      <w:r>
        <w:rPr>
          <w:b/>
          <w:spacing w:val="-7"/>
          <w:sz w:val="24"/>
        </w:rPr>
        <w:t xml:space="preserve"> </w:t>
      </w:r>
      <w:r>
        <w:rPr>
          <w:b/>
          <w:sz w:val="24"/>
        </w:rPr>
        <w:t>виды</w:t>
      </w:r>
      <w:r>
        <w:rPr>
          <w:b/>
          <w:spacing w:val="-5"/>
          <w:sz w:val="24"/>
        </w:rPr>
        <w:t xml:space="preserve"> </w:t>
      </w:r>
      <w:r>
        <w:rPr>
          <w:b/>
          <w:sz w:val="24"/>
        </w:rPr>
        <w:t>деятельности</w:t>
      </w:r>
      <w:r>
        <w:rPr>
          <w:b/>
          <w:spacing w:val="-5"/>
          <w:sz w:val="24"/>
        </w:rPr>
        <w:t xml:space="preserve"> </w:t>
      </w:r>
      <w:r>
        <w:rPr>
          <w:b/>
          <w:sz w:val="24"/>
        </w:rPr>
        <w:t>обучающихся</w:t>
      </w:r>
      <w:r>
        <w:rPr>
          <w:b/>
          <w:spacing w:val="-5"/>
          <w:sz w:val="24"/>
        </w:rPr>
        <w:t xml:space="preserve"> </w:t>
      </w:r>
      <w:r>
        <w:rPr>
          <w:b/>
          <w:sz w:val="24"/>
        </w:rPr>
        <w:t>с</w:t>
      </w:r>
      <w:r>
        <w:rPr>
          <w:b/>
          <w:spacing w:val="-7"/>
          <w:sz w:val="24"/>
        </w:rPr>
        <w:t xml:space="preserve"> </w:t>
      </w:r>
      <w:r>
        <w:rPr>
          <w:b/>
          <w:sz w:val="24"/>
        </w:rPr>
        <w:t>ЗПР,</w:t>
      </w:r>
      <w:r>
        <w:rPr>
          <w:b/>
          <w:spacing w:val="-5"/>
          <w:sz w:val="24"/>
        </w:rPr>
        <w:t xml:space="preserve"> </w:t>
      </w:r>
      <w:r>
        <w:rPr>
          <w:b/>
          <w:sz w:val="24"/>
        </w:rPr>
        <w:t>обусловленные</w:t>
      </w:r>
      <w:r>
        <w:rPr>
          <w:b/>
          <w:spacing w:val="-7"/>
          <w:sz w:val="24"/>
        </w:rPr>
        <w:t xml:space="preserve"> </w:t>
      </w:r>
      <w:r>
        <w:rPr>
          <w:b/>
          <w:sz w:val="24"/>
        </w:rPr>
        <w:t>особыми образовательными потребностями и обеспечивающие</w:t>
      </w:r>
    </w:p>
    <w:p w:rsidR="00D05B71" w:rsidRDefault="00BE715A">
      <w:pPr>
        <w:ind w:left="472"/>
        <w:jc w:val="center"/>
        <w:rPr>
          <w:b/>
          <w:sz w:val="24"/>
        </w:rPr>
      </w:pPr>
      <w:r>
        <w:rPr>
          <w:b/>
          <w:sz w:val="24"/>
        </w:rPr>
        <w:t>осмысленное</w:t>
      </w:r>
      <w:r>
        <w:rPr>
          <w:b/>
          <w:spacing w:val="-6"/>
          <w:sz w:val="24"/>
        </w:rPr>
        <w:t xml:space="preserve"> </w:t>
      </w:r>
      <w:r>
        <w:rPr>
          <w:b/>
          <w:sz w:val="24"/>
        </w:rPr>
        <w:t>освоение</w:t>
      </w:r>
      <w:r>
        <w:rPr>
          <w:b/>
          <w:spacing w:val="-2"/>
          <w:sz w:val="24"/>
        </w:rPr>
        <w:t xml:space="preserve"> </w:t>
      </w:r>
      <w:r>
        <w:rPr>
          <w:b/>
          <w:sz w:val="24"/>
        </w:rPr>
        <w:t>содержании</w:t>
      </w:r>
      <w:r>
        <w:rPr>
          <w:b/>
          <w:spacing w:val="-3"/>
          <w:sz w:val="24"/>
        </w:rPr>
        <w:t xml:space="preserve"> </w:t>
      </w:r>
      <w:r>
        <w:rPr>
          <w:b/>
          <w:sz w:val="24"/>
        </w:rPr>
        <w:t>образования</w:t>
      </w:r>
      <w:r>
        <w:rPr>
          <w:b/>
          <w:spacing w:val="-3"/>
          <w:sz w:val="24"/>
        </w:rPr>
        <w:t xml:space="preserve"> </w:t>
      </w:r>
      <w:r>
        <w:rPr>
          <w:b/>
          <w:sz w:val="24"/>
        </w:rPr>
        <w:t>по</w:t>
      </w:r>
      <w:r>
        <w:rPr>
          <w:b/>
          <w:spacing w:val="-2"/>
          <w:sz w:val="24"/>
        </w:rPr>
        <w:t xml:space="preserve"> предмету</w:t>
      </w:r>
    </w:p>
    <w:p w:rsidR="00D05B71" w:rsidRDefault="00BE715A">
      <w:pPr>
        <w:spacing w:line="274" w:lineRule="exact"/>
        <w:ind w:left="468"/>
        <w:jc w:val="center"/>
        <w:rPr>
          <w:b/>
          <w:sz w:val="24"/>
        </w:rPr>
      </w:pPr>
      <w:r>
        <w:rPr>
          <w:b/>
          <w:spacing w:val="-2"/>
          <w:sz w:val="24"/>
        </w:rPr>
        <w:t>«Обществознание»</w:t>
      </w:r>
    </w:p>
    <w:p w:rsidR="00D05B71" w:rsidRDefault="00BE715A">
      <w:pPr>
        <w:pStyle w:val="a3"/>
        <w:jc w:val="left"/>
      </w:pPr>
      <w:r>
        <w:rPr>
          <w:spacing w:val="-2"/>
        </w:rPr>
        <w:t>СодержаниевидовдеятельностиобучающихсясЗПРопределяетсяихособымиобразов ательнымипотребностями.Необходимоусилитьвидыдеятельности,специфичныедляобуча ющихсясЗПР:опоранаалгоритм;</w:t>
      </w:r>
    </w:p>
    <w:p w:rsidR="00D05B71" w:rsidRDefault="00BE715A">
      <w:pPr>
        <w:pStyle w:val="a3"/>
        <w:tabs>
          <w:tab w:val="left" w:pos="1777"/>
          <w:tab w:val="left" w:pos="1978"/>
          <w:tab w:val="left" w:pos="2931"/>
          <w:tab w:val="left" w:pos="3205"/>
          <w:tab w:val="left" w:pos="3296"/>
          <w:tab w:val="left" w:pos="3870"/>
          <w:tab w:val="left" w:pos="4764"/>
          <w:tab w:val="left" w:pos="4899"/>
          <w:tab w:val="left" w:pos="5228"/>
          <w:tab w:val="left" w:pos="6111"/>
          <w:tab w:val="left" w:pos="6472"/>
          <w:tab w:val="left" w:pos="7246"/>
          <w:tab w:val="left" w:pos="7641"/>
          <w:tab w:val="left" w:pos="7747"/>
          <w:tab w:val="left" w:pos="9084"/>
          <w:tab w:val="left" w:pos="9268"/>
          <w:tab w:val="left" w:pos="9350"/>
        </w:tabs>
        <w:ind w:right="708"/>
        <w:jc w:val="left"/>
      </w:pPr>
      <w:r>
        <w:rPr>
          <w:spacing w:val="-2"/>
        </w:rPr>
        <w:t>«пошаговость»визученииматериала;использованиедополнительнойвизуальной опоры</w:t>
      </w:r>
      <w:r>
        <w:tab/>
      </w:r>
      <w:r>
        <w:rPr>
          <w:spacing w:val="-2"/>
        </w:rPr>
        <w:t>(планы,</w:t>
      </w:r>
      <w:r>
        <w:tab/>
      </w:r>
      <w:r>
        <w:tab/>
      </w:r>
      <w:r>
        <w:rPr>
          <w:spacing w:val="-2"/>
        </w:rPr>
        <w:t>образцы,</w:t>
      </w:r>
      <w:r>
        <w:tab/>
      </w:r>
      <w:r>
        <w:rPr>
          <w:spacing w:val="-2"/>
        </w:rPr>
        <w:t>схемы,</w:t>
      </w:r>
      <w:r>
        <w:tab/>
      </w:r>
      <w:r>
        <w:rPr>
          <w:spacing w:val="-2"/>
        </w:rPr>
        <w:t>опорные</w:t>
      </w:r>
      <w:r>
        <w:tab/>
      </w:r>
      <w:r>
        <w:tab/>
      </w:r>
      <w:r>
        <w:rPr>
          <w:spacing w:val="-2"/>
        </w:rPr>
        <w:t>таблицы).</w:t>
      </w:r>
      <w:r>
        <w:tab/>
      </w:r>
      <w:r>
        <w:tab/>
      </w:r>
      <w:r>
        <w:rPr>
          <w:spacing w:val="-33"/>
        </w:rPr>
        <w:t xml:space="preserve"> </w:t>
      </w:r>
      <w:r>
        <w:t xml:space="preserve">Для </w:t>
      </w:r>
      <w:r>
        <w:rPr>
          <w:spacing w:val="-2"/>
        </w:rPr>
        <w:t>развитияуменияделатьвыводыобучающимисясЗПРнеобходимоиспользоватьопорныеслов аиклише.Необходимообучатьподростковсоставлениютезисовиконспектов.</w:t>
      </w:r>
      <w:r>
        <w:tab/>
      </w:r>
      <w:r>
        <w:tab/>
      </w:r>
      <w:r>
        <w:rPr>
          <w:spacing w:val="-4"/>
        </w:rPr>
        <w:t xml:space="preserve">При </w:t>
      </w:r>
      <w:r>
        <w:rPr>
          <w:spacing w:val="-2"/>
        </w:rPr>
        <w:t>закреплении</w:t>
      </w:r>
      <w:r>
        <w:tab/>
      </w:r>
      <w:r>
        <w:tab/>
      </w:r>
      <w:r>
        <w:rPr>
          <w:spacing w:val="-2"/>
        </w:rPr>
        <w:t>изученных</w:t>
      </w:r>
      <w:r>
        <w:tab/>
      </w:r>
      <w:r>
        <w:tab/>
      </w:r>
      <w:r>
        <w:rPr>
          <w:spacing w:val="-4"/>
        </w:rPr>
        <w:t>тем</w:t>
      </w:r>
      <w:r>
        <w:tab/>
      </w:r>
      <w:r>
        <w:rPr>
          <w:spacing w:val="-2"/>
        </w:rPr>
        <w:t>полезно</w:t>
      </w:r>
      <w:r>
        <w:tab/>
      </w:r>
      <w:r>
        <w:tab/>
      </w:r>
      <w:r>
        <w:rPr>
          <w:spacing w:val="-2"/>
        </w:rPr>
        <w:t>использовать</w:t>
      </w:r>
      <w:r>
        <w:tab/>
      </w:r>
      <w:r>
        <w:rPr>
          <w:spacing w:val="-2"/>
        </w:rPr>
        <w:t>такие</w:t>
      </w:r>
      <w:r>
        <w:tab/>
      </w:r>
      <w:r>
        <w:rPr>
          <w:spacing w:val="-2"/>
        </w:rPr>
        <w:t>видыдеятельности</w:t>
      </w:r>
      <w:r>
        <w:tab/>
      </w:r>
      <w:r>
        <w:tab/>
      </w:r>
      <w:r>
        <w:rPr>
          <w:spacing w:val="-4"/>
        </w:rPr>
        <w:t xml:space="preserve">как </w:t>
      </w:r>
      <w:r>
        <w:t>моделирование</w:t>
      </w:r>
      <w:r>
        <w:rPr>
          <w:spacing w:val="80"/>
        </w:rPr>
        <w:t xml:space="preserve"> </w:t>
      </w:r>
      <w:r>
        <w:t>ситуаций</w:t>
      </w:r>
      <w:r>
        <w:rPr>
          <w:spacing w:val="80"/>
        </w:rPr>
        <w:t xml:space="preserve"> </w:t>
      </w:r>
      <w:r>
        <w:t>социального</w:t>
      </w:r>
      <w:r>
        <w:rPr>
          <w:spacing w:val="80"/>
        </w:rPr>
        <w:t xml:space="preserve"> </w:t>
      </w:r>
      <w:r>
        <w:t>взаимодействия,</w:t>
      </w:r>
      <w:r>
        <w:rPr>
          <w:spacing w:val="80"/>
        </w:rPr>
        <w:t xml:space="preserve"> </w:t>
      </w:r>
      <w:r>
        <w:t>разборфрагментов</w:t>
      </w:r>
      <w:r>
        <w:rPr>
          <w:spacing w:val="80"/>
        </w:rPr>
        <w:t xml:space="preserve"> </w:t>
      </w:r>
      <w:r>
        <w:t xml:space="preserve">фильмов, </w:t>
      </w:r>
      <w:r>
        <w:rPr>
          <w:spacing w:val="-2"/>
        </w:rPr>
        <w:t>обсуждение</w:t>
      </w:r>
      <w:r>
        <w:tab/>
      </w:r>
      <w:r>
        <w:tab/>
      </w:r>
      <w:r>
        <w:tab/>
      </w:r>
      <w:r>
        <w:rPr>
          <w:spacing w:val="-2"/>
        </w:rPr>
        <w:t>новостной</w:t>
      </w:r>
      <w:r>
        <w:tab/>
      </w:r>
      <w:r>
        <w:tab/>
      </w:r>
      <w:r>
        <w:tab/>
      </w:r>
      <w:r>
        <w:rPr>
          <w:spacing w:val="-2"/>
        </w:rPr>
        <w:t>информации</w:t>
      </w:r>
      <w:r>
        <w:tab/>
      </w:r>
      <w:r>
        <w:tab/>
      </w:r>
      <w:r>
        <w:tab/>
      </w:r>
      <w:r>
        <w:rPr>
          <w:spacing w:val="-10"/>
        </w:rPr>
        <w:t>в</w:t>
      </w:r>
      <w:r>
        <w:tab/>
      </w:r>
      <w:r>
        <w:rPr>
          <w:spacing w:val="-4"/>
        </w:rPr>
        <w:t xml:space="preserve">СМИ, </w:t>
      </w:r>
      <w:r>
        <w:rPr>
          <w:spacing w:val="-2"/>
        </w:rPr>
        <w:t>подготовкасообщенияназаданнуютемуспоискомнеобходимойинформации,коллективные проектныеработы.</w:t>
      </w:r>
    </w:p>
    <w:p w:rsidR="00D05B71" w:rsidRDefault="00BE715A">
      <w:pPr>
        <w:pStyle w:val="a3"/>
        <w:tabs>
          <w:tab w:val="left" w:pos="9578"/>
        </w:tabs>
        <w:ind w:right="712"/>
      </w:pPr>
      <w:r>
        <w:t xml:space="preserve">ПримернаятематическаяитерминологическаялексикасоответствуетООП ООО. В учебнике по обществознанию имеется словарь терминов, которыеизучаютсяв </w:t>
      </w:r>
      <w:r>
        <w:rPr>
          <w:spacing w:val="-2"/>
        </w:rPr>
        <w:t>данномкурсе.Приработенадлексикой,</w:t>
      </w:r>
      <w:r>
        <w:tab/>
      </w:r>
      <w:r>
        <w:rPr>
          <w:spacing w:val="-10"/>
        </w:rPr>
        <w:t>в</w:t>
      </w:r>
    </w:p>
    <w:p w:rsidR="00D05B71" w:rsidRDefault="00BE715A">
      <w:pPr>
        <w:pStyle w:val="a3"/>
        <w:ind w:firstLine="0"/>
        <w:jc w:val="left"/>
      </w:pPr>
      <w:r>
        <w:rPr>
          <w:spacing w:val="-2"/>
        </w:rPr>
        <w:t>томчисленаучнойтерминологиейкурса(раскрытиезначенийновыхслов,уточнениеилирасш ирениезначенийужеизвестныхлексическихединиц)необходимовключениесловавконтекст</w:t>
      </w:r>
    </w:p>
    <w:p w:rsidR="00D05B71" w:rsidRDefault="00BE715A">
      <w:pPr>
        <w:pStyle w:val="a3"/>
        <w:ind w:right="712" w:firstLine="0"/>
      </w:pPr>
      <w:r>
        <w:t xml:space="preserve">.Каждоеновоесловозакрепляетсявречевойпрактике обучающихся. Обязательна визуальная поддержка, алгоритмы работысопределением,опорные схемыдля </w:t>
      </w:r>
      <w:r>
        <w:rPr>
          <w:spacing w:val="-2"/>
        </w:rPr>
        <w:t>актуализациитерминологии.</w:t>
      </w:r>
    </w:p>
    <w:p w:rsidR="00D05B71" w:rsidRDefault="00BE715A">
      <w:pPr>
        <w:pStyle w:val="a3"/>
        <w:spacing w:before="275"/>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«Обществознание»</w:t>
      </w:r>
    </w:p>
    <w:p w:rsidR="00D05B71" w:rsidRDefault="00BE715A">
      <w:pPr>
        <w:pStyle w:val="2"/>
        <w:numPr>
          <w:ilvl w:val="0"/>
          <w:numId w:val="220"/>
        </w:numPr>
        <w:tabs>
          <w:tab w:val="left" w:pos="1897"/>
        </w:tabs>
        <w:ind w:left="1897" w:hanging="707"/>
      </w:pPr>
      <w:r>
        <w:rPr>
          <w:spacing w:val="-2"/>
        </w:rPr>
        <w:t>КЛАСС</w:t>
      </w:r>
    </w:p>
    <w:p w:rsidR="00D05B71" w:rsidRDefault="00BE715A">
      <w:pPr>
        <w:spacing w:line="274" w:lineRule="exact"/>
        <w:ind w:left="1190"/>
        <w:jc w:val="both"/>
        <w:rPr>
          <w:i/>
          <w:sz w:val="24"/>
        </w:rPr>
      </w:pPr>
      <w:r>
        <w:rPr>
          <w:i/>
          <w:sz w:val="24"/>
        </w:rPr>
        <w:t>Человек</w:t>
      </w:r>
      <w:r>
        <w:rPr>
          <w:i/>
          <w:spacing w:val="-2"/>
          <w:sz w:val="24"/>
        </w:rPr>
        <w:t xml:space="preserve"> </w:t>
      </w:r>
      <w:r>
        <w:rPr>
          <w:i/>
          <w:sz w:val="24"/>
        </w:rPr>
        <w:t>и</w:t>
      </w:r>
      <w:r>
        <w:rPr>
          <w:i/>
          <w:spacing w:val="-2"/>
          <w:sz w:val="24"/>
        </w:rPr>
        <w:t xml:space="preserve"> </w:t>
      </w:r>
      <w:r>
        <w:rPr>
          <w:i/>
          <w:sz w:val="24"/>
        </w:rPr>
        <w:t>его</w:t>
      </w:r>
      <w:r>
        <w:rPr>
          <w:i/>
          <w:spacing w:val="-1"/>
          <w:sz w:val="24"/>
        </w:rPr>
        <w:t xml:space="preserve"> </w:t>
      </w:r>
      <w:r>
        <w:rPr>
          <w:i/>
          <w:sz w:val="24"/>
        </w:rPr>
        <w:t>социальное</w:t>
      </w:r>
      <w:r>
        <w:rPr>
          <w:i/>
          <w:spacing w:val="-2"/>
          <w:sz w:val="24"/>
        </w:rPr>
        <w:t xml:space="preserve"> окружение</w:t>
      </w:r>
    </w:p>
    <w:p w:rsidR="00D05B71" w:rsidRDefault="00BE715A">
      <w:pPr>
        <w:pStyle w:val="a3"/>
        <w:ind w:right="573"/>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w:t>
      </w:r>
      <w:r>
        <w:rPr>
          <w:spacing w:val="-2"/>
        </w:rPr>
        <w:t>человека.</w:t>
      </w:r>
    </w:p>
    <w:p w:rsidR="00D05B71" w:rsidRDefault="00BE715A">
      <w:pPr>
        <w:pStyle w:val="a3"/>
        <w:ind w:right="567"/>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rsidR="00D05B71" w:rsidRDefault="00BE715A">
      <w:pPr>
        <w:pStyle w:val="a3"/>
        <w:ind w:left="1190" w:firstLine="0"/>
      </w:pPr>
      <w:r>
        <w:t>Люди</w:t>
      </w:r>
      <w:r>
        <w:rPr>
          <w:spacing w:val="72"/>
          <w:w w:val="150"/>
        </w:rPr>
        <w:t xml:space="preserve"> </w:t>
      </w:r>
      <w:r>
        <w:t>с</w:t>
      </w:r>
      <w:r>
        <w:rPr>
          <w:spacing w:val="70"/>
          <w:w w:val="150"/>
        </w:rPr>
        <w:t xml:space="preserve"> </w:t>
      </w:r>
      <w:r>
        <w:t>ограниченными</w:t>
      </w:r>
      <w:r>
        <w:rPr>
          <w:spacing w:val="73"/>
          <w:w w:val="150"/>
        </w:rPr>
        <w:t xml:space="preserve"> </w:t>
      </w:r>
      <w:r>
        <w:t>возможностями</w:t>
      </w:r>
      <w:r>
        <w:rPr>
          <w:spacing w:val="72"/>
          <w:w w:val="150"/>
        </w:rPr>
        <w:t xml:space="preserve"> </w:t>
      </w:r>
      <w:r>
        <w:t>здоровья,</w:t>
      </w:r>
      <w:r>
        <w:rPr>
          <w:spacing w:val="71"/>
          <w:w w:val="150"/>
        </w:rPr>
        <w:t xml:space="preserve"> </w:t>
      </w:r>
      <w:r>
        <w:t>их</w:t>
      </w:r>
      <w:r>
        <w:rPr>
          <w:spacing w:val="74"/>
          <w:w w:val="150"/>
        </w:rPr>
        <w:t xml:space="preserve"> </w:t>
      </w:r>
      <w:r>
        <w:t>особые</w:t>
      </w:r>
      <w:r>
        <w:rPr>
          <w:spacing w:val="70"/>
          <w:w w:val="150"/>
        </w:rPr>
        <w:t xml:space="preserve"> </w:t>
      </w:r>
      <w:r>
        <w:t>потребности</w:t>
      </w:r>
      <w:r>
        <w:rPr>
          <w:spacing w:val="74"/>
          <w:w w:val="150"/>
        </w:rPr>
        <w:t xml:space="preserve"> </w:t>
      </w:r>
      <w:r>
        <w:rPr>
          <w:spacing w:val="-10"/>
        </w:rPr>
        <w:t>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социальная</w:t>
      </w:r>
      <w:r>
        <w:rPr>
          <w:spacing w:val="-5"/>
        </w:rPr>
        <w:t xml:space="preserve"> </w:t>
      </w:r>
      <w:r>
        <w:rPr>
          <w:spacing w:val="-2"/>
        </w:rPr>
        <w:t>позиция.</w:t>
      </w:r>
    </w:p>
    <w:p w:rsidR="00D05B71" w:rsidRDefault="00BE715A">
      <w:pPr>
        <w:pStyle w:val="a3"/>
        <w:ind w:right="563"/>
      </w:pPr>
      <w:r>
        <w:t>Цели и мотивы деятельности. Виды деятельности (игра, труд, учение). Познание человеком мира и самого себя как вид деятельности.</w:t>
      </w:r>
    </w:p>
    <w:p w:rsidR="00D05B71" w:rsidRDefault="00BE715A">
      <w:pPr>
        <w:pStyle w:val="a3"/>
        <w:spacing w:before="1"/>
        <w:ind w:right="570"/>
      </w:pPr>
      <w:r>
        <w:t xml:space="preserve">Право человека на образование. Школьное образование. Права и обязанности </w:t>
      </w:r>
      <w:r>
        <w:rPr>
          <w:spacing w:val="-2"/>
        </w:rPr>
        <w:t>учащегося.</w:t>
      </w:r>
    </w:p>
    <w:p w:rsidR="00D05B71" w:rsidRDefault="00BE715A">
      <w:pPr>
        <w:pStyle w:val="a3"/>
        <w:ind w:right="574"/>
      </w:pPr>
      <w:r>
        <w:t>Общение. Цели и средства общения. Особенности общения подростков. Общение в современных условиях.</w:t>
      </w:r>
    </w:p>
    <w:p w:rsidR="00D05B71" w:rsidRDefault="00BE715A">
      <w:pPr>
        <w:pStyle w:val="a3"/>
        <w:ind w:left="1190" w:firstLine="0"/>
      </w:pPr>
      <w:r>
        <w:t>Отношения</w:t>
      </w:r>
      <w:r>
        <w:rPr>
          <w:spacing w:val="36"/>
        </w:rPr>
        <w:t xml:space="preserve"> </w:t>
      </w:r>
      <w:r>
        <w:t>в</w:t>
      </w:r>
      <w:r>
        <w:rPr>
          <w:spacing w:val="38"/>
        </w:rPr>
        <w:t xml:space="preserve"> </w:t>
      </w:r>
      <w:r>
        <w:t>малых</w:t>
      </w:r>
      <w:r>
        <w:rPr>
          <w:spacing w:val="41"/>
        </w:rPr>
        <w:t xml:space="preserve"> </w:t>
      </w:r>
      <w:r>
        <w:t>группах.</w:t>
      </w:r>
      <w:r>
        <w:rPr>
          <w:spacing w:val="38"/>
        </w:rPr>
        <w:t xml:space="preserve"> </w:t>
      </w:r>
      <w:r>
        <w:t>Групповые</w:t>
      </w:r>
      <w:r>
        <w:rPr>
          <w:spacing w:val="39"/>
        </w:rPr>
        <w:t xml:space="preserve"> </w:t>
      </w:r>
      <w:r>
        <w:t>нормы</w:t>
      </w:r>
      <w:r>
        <w:rPr>
          <w:spacing w:val="39"/>
        </w:rPr>
        <w:t xml:space="preserve"> </w:t>
      </w:r>
      <w:r>
        <w:t>и</w:t>
      </w:r>
      <w:r>
        <w:rPr>
          <w:spacing w:val="39"/>
        </w:rPr>
        <w:t xml:space="preserve"> </w:t>
      </w:r>
      <w:r>
        <w:t>правила.</w:t>
      </w:r>
      <w:r>
        <w:rPr>
          <w:spacing w:val="39"/>
        </w:rPr>
        <w:t xml:space="preserve"> </w:t>
      </w:r>
      <w:r>
        <w:t>Лидерство</w:t>
      </w:r>
      <w:r>
        <w:rPr>
          <w:spacing w:val="38"/>
        </w:rPr>
        <w:t xml:space="preserve"> </w:t>
      </w:r>
      <w:r>
        <w:t>в</w:t>
      </w:r>
      <w:r>
        <w:rPr>
          <w:spacing w:val="39"/>
        </w:rPr>
        <w:t xml:space="preserve"> </w:t>
      </w:r>
      <w:r>
        <w:rPr>
          <w:spacing w:val="-2"/>
        </w:rPr>
        <w:t>группе.</w:t>
      </w:r>
    </w:p>
    <w:p w:rsidR="00D05B71" w:rsidRDefault="00BE715A">
      <w:pPr>
        <w:pStyle w:val="a3"/>
        <w:ind w:firstLine="0"/>
      </w:pPr>
      <w:r>
        <w:t>Межличностные</w:t>
      </w:r>
      <w:r>
        <w:rPr>
          <w:spacing w:val="-7"/>
        </w:rPr>
        <w:t xml:space="preserve"> </w:t>
      </w:r>
      <w:r>
        <w:t>отношения</w:t>
      </w:r>
      <w:r>
        <w:rPr>
          <w:spacing w:val="-5"/>
        </w:rPr>
        <w:t xml:space="preserve"> </w:t>
      </w:r>
      <w:r>
        <w:t>(деловые,</w:t>
      </w:r>
      <w:r>
        <w:rPr>
          <w:spacing w:val="-4"/>
        </w:rPr>
        <w:t xml:space="preserve"> </w:t>
      </w:r>
      <w:r>
        <w:rPr>
          <w:spacing w:val="-2"/>
        </w:rPr>
        <w:t>личные).</w:t>
      </w:r>
    </w:p>
    <w:p w:rsidR="00D05B71" w:rsidRDefault="00BE715A">
      <w:pPr>
        <w:pStyle w:val="a3"/>
        <w:ind w:left="1190" w:firstLine="0"/>
      </w:pPr>
      <w:r>
        <w:t>Отношения в</w:t>
      </w:r>
      <w:r>
        <w:rPr>
          <w:spacing w:val="3"/>
        </w:rPr>
        <w:t xml:space="preserve"> </w:t>
      </w:r>
      <w:r>
        <w:t>семье.</w:t>
      </w:r>
      <w:r>
        <w:rPr>
          <w:spacing w:val="2"/>
        </w:rPr>
        <w:t xml:space="preserve"> </w:t>
      </w:r>
      <w:r>
        <w:t>Роль</w:t>
      </w:r>
      <w:r>
        <w:rPr>
          <w:spacing w:val="4"/>
        </w:rPr>
        <w:t xml:space="preserve"> </w:t>
      </w:r>
      <w:r>
        <w:t>семьи</w:t>
      </w:r>
      <w:r>
        <w:rPr>
          <w:spacing w:val="3"/>
        </w:rPr>
        <w:t xml:space="preserve"> </w:t>
      </w:r>
      <w:r>
        <w:t>в</w:t>
      </w:r>
      <w:r>
        <w:rPr>
          <w:spacing w:val="3"/>
        </w:rPr>
        <w:t xml:space="preserve"> </w:t>
      </w:r>
      <w:r>
        <w:t>жизни</w:t>
      </w:r>
      <w:r>
        <w:rPr>
          <w:spacing w:val="3"/>
        </w:rPr>
        <w:t xml:space="preserve"> </w:t>
      </w:r>
      <w:r>
        <w:t>человека</w:t>
      </w:r>
      <w:r>
        <w:rPr>
          <w:spacing w:val="2"/>
        </w:rPr>
        <w:t xml:space="preserve"> </w:t>
      </w:r>
      <w:r>
        <w:t>и</w:t>
      </w:r>
      <w:r>
        <w:rPr>
          <w:spacing w:val="3"/>
        </w:rPr>
        <w:t xml:space="preserve"> </w:t>
      </w:r>
      <w:r>
        <w:t>общества.</w:t>
      </w:r>
      <w:r>
        <w:rPr>
          <w:spacing w:val="3"/>
        </w:rPr>
        <w:t xml:space="preserve"> </w:t>
      </w:r>
      <w:r>
        <w:t>Семейные</w:t>
      </w:r>
      <w:r>
        <w:rPr>
          <w:spacing w:val="2"/>
        </w:rPr>
        <w:t xml:space="preserve"> </w:t>
      </w:r>
      <w:r>
        <w:rPr>
          <w:spacing w:val="-2"/>
        </w:rPr>
        <w:t>традиции.</w:t>
      </w:r>
    </w:p>
    <w:p w:rsidR="00D05B71" w:rsidRDefault="00BE715A">
      <w:pPr>
        <w:pStyle w:val="a3"/>
        <w:ind w:firstLine="0"/>
      </w:pPr>
      <w:r>
        <w:t>Семейный</w:t>
      </w:r>
      <w:r>
        <w:rPr>
          <w:spacing w:val="-3"/>
        </w:rPr>
        <w:t xml:space="preserve"> </w:t>
      </w:r>
      <w:r>
        <w:t>досуг.</w:t>
      </w:r>
      <w:r>
        <w:rPr>
          <w:spacing w:val="-3"/>
        </w:rPr>
        <w:t xml:space="preserve"> </w:t>
      </w:r>
      <w:r>
        <w:t>Свободное</w:t>
      </w:r>
      <w:r>
        <w:rPr>
          <w:spacing w:val="-3"/>
        </w:rPr>
        <w:t xml:space="preserve"> </w:t>
      </w:r>
      <w:r>
        <w:t>время</w:t>
      </w:r>
      <w:r>
        <w:rPr>
          <w:spacing w:val="-2"/>
        </w:rPr>
        <w:t xml:space="preserve"> подростка.</w:t>
      </w:r>
    </w:p>
    <w:p w:rsidR="00D05B71" w:rsidRDefault="00BE715A">
      <w:pPr>
        <w:pStyle w:val="a3"/>
        <w:ind w:left="1190" w:firstLine="0"/>
      </w:pPr>
      <w:r>
        <w:t>Отношения</w:t>
      </w:r>
      <w:r>
        <w:rPr>
          <w:spacing w:val="-6"/>
        </w:rPr>
        <w:t xml:space="preserve"> </w:t>
      </w:r>
      <w:r>
        <w:t>с</w:t>
      </w:r>
      <w:r>
        <w:rPr>
          <w:spacing w:val="-4"/>
        </w:rPr>
        <w:t xml:space="preserve"> </w:t>
      </w:r>
      <w:r>
        <w:t>друзьями</w:t>
      </w:r>
      <w:r>
        <w:rPr>
          <w:spacing w:val="-3"/>
        </w:rPr>
        <w:t xml:space="preserve"> </w:t>
      </w:r>
      <w:r>
        <w:t>и</w:t>
      </w:r>
      <w:r>
        <w:rPr>
          <w:spacing w:val="-3"/>
        </w:rPr>
        <w:t xml:space="preserve"> </w:t>
      </w:r>
      <w:r>
        <w:t>сверстниками.</w:t>
      </w:r>
      <w:r>
        <w:rPr>
          <w:spacing w:val="-4"/>
        </w:rPr>
        <w:t xml:space="preserve"> </w:t>
      </w:r>
      <w:r>
        <w:t>Конфликты</w:t>
      </w:r>
      <w:r>
        <w:rPr>
          <w:spacing w:val="-3"/>
        </w:rPr>
        <w:t xml:space="preserve"> </w:t>
      </w:r>
      <w:r>
        <w:t>в</w:t>
      </w:r>
      <w:r>
        <w:rPr>
          <w:spacing w:val="-4"/>
        </w:rPr>
        <w:t xml:space="preserve"> </w:t>
      </w:r>
      <w:r>
        <w:t>межличностных</w:t>
      </w:r>
      <w:r>
        <w:rPr>
          <w:spacing w:val="-3"/>
        </w:rPr>
        <w:t xml:space="preserve"> </w:t>
      </w:r>
      <w:r>
        <w:rPr>
          <w:spacing w:val="-2"/>
        </w:rPr>
        <w:t>отношениях.</w:t>
      </w:r>
    </w:p>
    <w:p w:rsidR="00D05B71" w:rsidRDefault="00BE715A">
      <w:pPr>
        <w:ind w:left="1190"/>
        <w:jc w:val="both"/>
        <w:rPr>
          <w:i/>
          <w:sz w:val="24"/>
        </w:rPr>
      </w:pPr>
      <w:r>
        <w:rPr>
          <w:i/>
          <w:sz w:val="24"/>
        </w:rPr>
        <w:t>Общество,</w:t>
      </w:r>
      <w:r>
        <w:rPr>
          <w:i/>
          <w:spacing w:val="-4"/>
          <w:sz w:val="24"/>
        </w:rPr>
        <w:t xml:space="preserve"> </w:t>
      </w:r>
      <w:r>
        <w:rPr>
          <w:i/>
          <w:sz w:val="24"/>
        </w:rPr>
        <w:t>в</w:t>
      </w:r>
      <w:r>
        <w:rPr>
          <w:i/>
          <w:spacing w:val="-4"/>
          <w:sz w:val="24"/>
        </w:rPr>
        <w:t xml:space="preserve"> </w:t>
      </w:r>
      <w:r>
        <w:rPr>
          <w:i/>
          <w:sz w:val="24"/>
        </w:rPr>
        <w:t>котором</w:t>
      </w:r>
      <w:r>
        <w:rPr>
          <w:i/>
          <w:spacing w:val="-2"/>
          <w:sz w:val="24"/>
        </w:rPr>
        <w:t xml:space="preserve"> </w:t>
      </w:r>
      <w:r>
        <w:rPr>
          <w:i/>
          <w:sz w:val="24"/>
        </w:rPr>
        <w:t>мы</w:t>
      </w:r>
      <w:r>
        <w:rPr>
          <w:i/>
          <w:spacing w:val="-3"/>
          <w:sz w:val="24"/>
        </w:rPr>
        <w:t xml:space="preserve"> </w:t>
      </w:r>
      <w:r>
        <w:rPr>
          <w:i/>
          <w:spacing w:val="-2"/>
          <w:sz w:val="24"/>
        </w:rPr>
        <w:t>живём</w:t>
      </w:r>
    </w:p>
    <w:p w:rsidR="00D05B71" w:rsidRDefault="00BE715A">
      <w:pPr>
        <w:pStyle w:val="a3"/>
        <w:ind w:left="1190" w:firstLine="0"/>
      </w:pPr>
      <w:r>
        <w:t>Что</w:t>
      </w:r>
      <w:r>
        <w:rPr>
          <w:spacing w:val="9"/>
        </w:rPr>
        <w:t xml:space="preserve"> </w:t>
      </w:r>
      <w:r>
        <w:t>такое</w:t>
      </w:r>
      <w:r>
        <w:rPr>
          <w:spacing w:val="11"/>
        </w:rPr>
        <w:t xml:space="preserve"> </w:t>
      </w:r>
      <w:r>
        <w:t>общество.</w:t>
      </w:r>
      <w:r>
        <w:rPr>
          <w:spacing w:val="11"/>
        </w:rPr>
        <w:t xml:space="preserve"> </w:t>
      </w:r>
      <w:r>
        <w:t>Связь</w:t>
      </w:r>
      <w:r>
        <w:rPr>
          <w:spacing w:val="12"/>
        </w:rPr>
        <w:t xml:space="preserve"> </w:t>
      </w:r>
      <w:r>
        <w:t>общества</w:t>
      </w:r>
      <w:r>
        <w:rPr>
          <w:spacing w:val="10"/>
        </w:rPr>
        <w:t xml:space="preserve"> </w:t>
      </w:r>
      <w:r>
        <w:t>и</w:t>
      </w:r>
      <w:r>
        <w:rPr>
          <w:spacing w:val="10"/>
        </w:rPr>
        <w:t xml:space="preserve"> </w:t>
      </w:r>
      <w:r>
        <w:t>природы.</w:t>
      </w:r>
      <w:r>
        <w:rPr>
          <w:spacing w:val="10"/>
        </w:rPr>
        <w:t xml:space="preserve"> </w:t>
      </w:r>
      <w:r>
        <w:t>Устройство</w:t>
      </w:r>
      <w:r>
        <w:rPr>
          <w:spacing w:val="12"/>
        </w:rPr>
        <w:t xml:space="preserve"> </w:t>
      </w:r>
      <w:r>
        <w:t>общественной</w:t>
      </w:r>
      <w:r>
        <w:rPr>
          <w:spacing w:val="13"/>
        </w:rPr>
        <w:t xml:space="preserve"> </w:t>
      </w:r>
      <w:r>
        <w:rPr>
          <w:spacing w:val="-2"/>
        </w:rPr>
        <w:t>жизни.</w:t>
      </w:r>
    </w:p>
    <w:p w:rsidR="00D05B71" w:rsidRDefault="00BE715A">
      <w:pPr>
        <w:pStyle w:val="a3"/>
        <w:ind w:firstLine="0"/>
      </w:pPr>
      <w:r>
        <w:t>Основные</w:t>
      </w:r>
      <w:r>
        <w:rPr>
          <w:spacing w:val="-6"/>
        </w:rPr>
        <w:t xml:space="preserve"> </w:t>
      </w:r>
      <w:r>
        <w:t>сферы</w:t>
      </w:r>
      <w:r>
        <w:rPr>
          <w:spacing w:val="-2"/>
        </w:rPr>
        <w:t xml:space="preserve"> </w:t>
      </w:r>
      <w:r>
        <w:t>жизни</w:t>
      </w:r>
      <w:r>
        <w:rPr>
          <w:spacing w:val="-3"/>
        </w:rPr>
        <w:t xml:space="preserve"> </w:t>
      </w:r>
      <w:r>
        <w:t>общества</w:t>
      </w:r>
      <w:r>
        <w:rPr>
          <w:spacing w:val="-3"/>
        </w:rPr>
        <w:t xml:space="preserve"> </w:t>
      </w:r>
      <w:r>
        <w:t>и</w:t>
      </w:r>
      <w:r>
        <w:rPr>
          <w:spacing w:val="-1"/>
        </w:rPr>
        <w:t xml:space="preserve"> </w:t>
      </w:r>
      <w:r>
        <w:t>их</w:t>
      </w:r>
      <w:r>
        <w:rPr>
          <w:spacing w:val="1"/>
        </w:rPr>
        <w:t xml:space="preserve"> </w:t>
      </w:r>
      <w:r>
        <w:rPr>
          <w:spacing w:val="-2"/>
        </w:rPr>
        <w:t>взаимодействие.</w:t>
      </w:r>
    </w:p>
    <w:p w:rsidR="00D05B71" w:rsidRDefault="00BE715A">
      <w:pPr>
        <w:pStyle w:val="a3"/>
        <w:ind w:left="1190" w:firstLine="0"/>
      </w:pPr>
      <w:r>
        <w:t>Социальные</w:t>
      </w:r>
      <w:r>
        <w:rPr>
          <w:spacing w:val="-7"/>
        </w:rPr>
        <w:t xml:space="preserve"> </w:t>
      </w:r>
      <w:r>
        <w:t>общности</w:t>
      </w:r>
      <w:r>
        <w:rPr>
          <w:spacing w:val="-4"/>
        </w:rPr>
        <w:t xml:space="preserve"> </w:t>
      </w:r>
      <w:r>
        <w:t>и</w:t>
      </w:r>
      <w:r>
        <w:rPr>
          <w:spacing w:val="-3"/>
        </w:rPr>
        <w:t xml:space="preserve"> </w:t>
      </w:r>
      <w:r>
        <w:t>группы.</w:t>
      </w:r>
      <w:r>
        <w:rPr>
          <w:spacing w:val="-2"/>
        </w:rPr>
        <w:t xml:space="preserve"> </w:t>
      </w:r>
      <w:r>
        <w:t>Положение</w:t>
      </w:r>
      <w:r>
        <w:rPr>
          <w:spacing w:val="-4"/>
        </w:rPr>
        <w:t xml:space="preserve"> </w:t>
      </w:r>
      <w:r>
        <w:t>человека</w:t>
      </w:r>
      <w:r>
        <w:rPr>
          <w:spacing w:val="-4"/>
        </w:rPr>
        <w:t xml:space="preserve"> </w:t>
      </w:r>
      <w:r>
        <w:t>в</w:t>
      </w:r>
      <w:r>
        <w:rPr>
          <w:spacing w:val="1"/>
        </w:rPr>
        <w:t xml:space="preserve"> </w:t>
      </w:r>
      <w:r>
        <w:rPr>
          <w:spacing w:val="-2"/>
        </w:rPr>
        <w:t>обществе.</w:t>
      </w:r>
    </w:p>
    <w:p w:rsidR="00D05B71" w:rsidRDefault="00BE715A">
      <w:pPr>
        <w:pStyle w:val="a3"/>
        <w:ind w:left="1190" w:firstLine="0"/>
      </w:pPr>
      <w:r>
        <w:t>Что</w:t>
      </w:r>
      <w:r>
        <w:rPr>
          <w:spacing w:val="-2"/>
        </w:rPr>
        <w:t xml:space="preserve"> </w:t>
      </w:r>
      <w:r>
        <w:t>такое</w:t>
      </w:r>
      <w:r>
        <w:rPr>
          <w:spacing w:val="1"/>
        </w:rPr>
        <w:t xml:space="preserve"> </w:t>
      </w:r>
      <w:r>
        <w:t>экономика.</w:t>
      </w:r>
      <w:r>
        <w:rPr>
          <w:spacing w:val="1"/>
        </w:rPr>
        <w:t xml:space="preserve"> </w:t>
      </w:r>
      <w:r>
        <w:t>Взаимосвязь</w:t>
      </w:r>
      <w:r>
        <w:rPr>
          <w:spacing w:val="2"/>
        </w:rPr>
        <w:t xml:space="preserve"> </w:t>
      </w:r>
      <w:r>
        <w:t>жизни</w:t>
      </w:r>
      <w:r>
        <w:rPr>
          <w:spacing w:val="1"/>
        </w:rPr>
        <w:t xml:space="preserve"> </w:t>
      </w:r>
      <w:r>
        <w:t>общества и</w:t>
      </w:r>
      <w:r>
        <w:rPr>
          <w:spacing w:val="2"/>
        </w:rPr>
        <w:t xml:space="preserve"> </w:t>
      </w:r>
      <w:r>
        <w:t>его</w:t>
      </w:r>
      <w:r>
        <w:rPr>
          <w:spacing w:val="1"/>
        </w:rPr>
        <w:t xml:space="preserve"> </w:t>
      </w:r>
      <w:r>
        <w:t>экономического</w:t>
      </w:r>
      <w:r>
        <w:rPr>
          <w:spacing w:val="1"/>
        </w:rPr>
        <w:t xml:space="preserve"> </w:t>
      </w:r>
      <w:r>
        <w:rPr>
          <w:spacing w:val="-2"/>
        </w:rPr>
        <w:t>развития.</w:t>
      </w:r>
    </w:p>
    <w:p w:rsidR="00D05B71" w:rsidRDefault="00BE715A">
      <w:pPr>
        <w:pStyle w:val="a3"/>
        <w:ind w:firstLine="0"/>
      </w:pPr>
      <w:r>
        <w:t>Виды</w:t>
      </w:r>
      <w:r>
        <w:rPr>
          <w:spacing w:val="-7"/>
        </w:rPr>
        <w:t xml:space="preserve"> </w:t>
      </w:r>
      <w:r>
        <w:t>экономической</w:t>
      </w:r>
      <w:r>
        <w:rPr>
          <w:spacing w:val="-4"/>
        </w:rPr>
        <w:t xml:space="preserve"> </w:t>
      </w:r>
      <w:r>
        <w:t>деятельности.</w:t>
      </w:r>
      <w:r>
        <w:rPr>
          <w:spacing w:val="-5"/>
        </w:rPr>
        <w:t xml:space="preserve"> </w:t>
      </w:r>
      <w:r>
        <w:t>Ресурсы</w:t>
      </w:r>
      <w:r>
        <w:rPr>
          <w:spacing w:val="-4"/>
        </w:rPr>
        <w:t xml:space="preserve"> </w:t>
      </w:r>
      <w:r>
        <w:t>и</w:t>
      </w:r>
      <w:r>
        <w:rPr>
          <w:spacing w:val="-2"/>
        </w:rPr>
        <w:t xml:space="preserve"> </w:t>
      </w:r>
      <w:r>
        <w:t>возможности</w:t>
      </w:r>
      <w:r>
        <w:rPr>
          <w:spacing w:val="-4"/>
        </w:rPr>
        <w:t xml:space="preserve"> </w:t>
      </w:r>
      <w:r>
        <w:t>экономики</w:t>
      </w:r>
      <w:r>
        <w:rPr>
          <w:spacing w:val="-4"/>
        </w:rPr>
        <w:t xml:space="preserve"> </w:t>
      </w:r>
      <w:r>
        <w:t>нашей</w:t>
      </w:r>
      <w:r>
        <w:rPr>
          <w:spacing w:val="-4"/>
        </w:rPr>
        <w:t xml:space="preserve"> </w:t>
      </w:r>
      <w:r>
        <w:rPr>
          <w:spacing w:val="-2"/>
        </w:rPr>
        <w:t>страны.</w:t>
      </w:r>
    </w:p>
    <w:p w:rsidR="00D05B71" w:rsidRDefault="00BE715A">
      <w:pPr>
        <w:pStyle w:val="a3"/>
        <w:ind w:right="570"/>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05B71" w:rsidRDefault="00BE715A">
      <w:pPr>
        <w:pStyle w:val="a3"/>
        <w:spacing w:before="1"/>
        <w:ind w:right="565"/>
      </w:pPr>
      <w:r>
        <w:t xml:space="preserve">Культурная жизнь. Духовные ценности, традиционные ценности российского </w:t>
      </w:r>
      <w:r>
        <w:rPr>
          <w:spacing w:val="-2"/>
        </w:rPr>
        <w:t>народа.</w:t>
      </w:r>
    </w:p>
    <w:p w:rsidR="00D05B71" w:rsidRDefault="00BE715A">
      <w:pPr>
        <w:pStyle w:val="a3"/>
        <w:ind w:right="574"/>
      </w:pPr>
      <w:r>
        <w:t>Развитие общества. Усиление взаимосвязей стран и народов в условиях современного общества.</w:t>
      </w:r>
    </w:p>
    <w:p w:rsidR="00D05B71" w:rsidRDefault="00BE715A">
      <w:pPr>
        <w:pStyle w:val="a3"/>
        <w:ind w:right="573"/>
      </w:pPr>
      <w:r>
        <w:t>Глобальные проблемы современности и возможности их решения усилиями международного сообщества и международных организаций.</w:t>
      </w:r>
    </w:p>
    <w:p w:rsidR="00D05B71" w:rsidRDefault="00BE715A">
      <w:pPr>
        <w:pStyle w:val="2"/>
        <w:numPr>
          <w:ilvl w:val="0"/>
          <w:numId w:val="220"/>
        </w:numPr>
        <w:tabs>
          <w:tab w:val="left" w:pos="1897"/>
        </w:tabs>
        <w:spacing w:before="4"/>
        <w:ind w:left="1897" w:hanging="707"/>
      </w:pPr>
      <w:r>
        <w:rPr>
          <w:spacing w:val="-2"/>
        </w:rPr>
        <w:t>КЛАСС</w:t>
      </w:r>
    </w:p>
    <w:p w:rsidR="00D05B71" w:rsidRDefault="00BE715A">
      <w:pPr>
        <w:spacing w:line="274" w:lineRule="exact"/>
        <w:ind w:left="1190"/>
        <w:jc w:val="both"/>
        <w:rPr>
          <w:i/>
          <w:sz w:val="24"/>
        </w:rPr>
      </w:pPr>
      <w:r>
        <w:rPr>
          <w:i/>
          <w:sz w:val="24"/>
        </w:rPr>
        <w:t>Социальные</w:t>
      </w:r>
      <w:r>
        <w:rPr>
          <w:i/>
          <w:spacing w:val="-3"/>
          <w:sz w:val="24"/>
        </w:rPr>
        <w:t xml:space="preserve"> </w:t>
      </w:r>
      <w:r>
        <w:rPr>
          <w:i/>
          <w:sz w:val="24"/>
        </w:rPr>
        <w:t>ценности</w:t>
      </w:r>
      <w:r>
        <w:rPr>
          <w:i/>
          <w:spacing w:val="-1"/>
          <w:sz w:val="24"/>
        </w:rPr>
        <w:t xml:space="preserve"> </w:t>
      </w:r>
      <w:r>
        <w:rPr>
          <w:i/>
          <w:sz w:val="24"/>
        </w:rPr>
        <w:t xml:space="preserve">и </w:t>
      </w:r>
      <w:r>
        <w:rPr>
          <w:i/>
          <w:spacing w:val="-2"/>
          <w:sz w:val="24"/>
        </w:rPr>
        <w:t>нормы</w:t>
      </w:r>
    </w:p>
    <w:p w:rsidR="00D05B71" w:rsidRDefault="00BE715A">
      <w:pPr>
        <w:pStyle w:val="a3"/>
        <w:spacing w:before="1"/>
        <w:ind w:left="1190" w:firstLine="0"/>
      </w:pPr>
      <w:r>
        <w:t>Общественные</w:t>
      </w:r>
      <w:r>
        <w:rPr>
          <w:spacing w:val="49"/>
          <w:w w:val="150"/>
        </w:rPr>
        <w:t xml:space="preserve">   </w:t>
      </w:r>
      <w:r>
        <w:t>ценности.</w:t>
      </w:r>
      <w:r>
        <w:rPr>
          <w:spacing w:val="53"/>
          <w:w w:val="150"/>
        </w:rPr>
        <w:t xml:space="preserve">   </w:t>
      </w:r>
      <w:r>
        <w:t>Свобода</w:t>
      </w:r>
      <w:r>
        <w:rPr>
          <w:spacing w:val="51"/>
          <w:w w:val="150"/>
        </w:rPr>
        <w:t xml:space="preserve">   </w:t>
      </w:r>
      <w:r>
        <w:t>и</w:t>
      </w:r>
      <w:r>
        <w:rPr>
          <w:spacing w:val="53"/>
          <w:w w:val="150"/>
        </w:rPr>
        <w:t xml:space="preserve">   </w:t>
      </w:r>
      <w:r>
        <w:t>ответственность</w:t>
      </w:r>
      <w:r>
        <w:rPr>
          <w:spacing w:val="52"/>
          <w:w w:val="150"/>
        </w:rPr>
        <w:t xml:space="preserve">   </w:t>
      </w:r>
      <w:r>
        <w:rPr>
          <w:spacing w:val="-2"/>
        </w:rPr>
        <w:t>гражданина.</w:t>
      </w:r>
    </w:p>
    <w:p w:rsidR="00D05B71" w:rsidRDefault="00BE715A">
      <w:pPr>
        <w:pStyle w:val="a3"/>
        <w:ind w:firstLine="0"/>
      </w:pPr>
      <w:r>
        <w:t>Гражданственность</w:t>
      </w:r>
      <w:r>
        <w:rPr>
          <w:spacing w:val="-3"/>
        </w:rPr>
        <w:t xml:space="preserve"> </w:t>
      </w:r>
      <w:r>
        <w:t>и</w:t>
      </w:r>
      <w:r>
        <w:rPr>
          <w:spacing w:val="-3"/>
        </w:rPr>
        <w:t xml:space="preserve"> </w:t>
      </w:r>
      <w:r>
        <w:t>патриотизм.</w:t>
      </w:r>
      <w:r>
        <w:rPr>
          <w:spacing w:val="-3"/>
        </w:rPr>
        <w:t xml:space="preserve"> </w:t>
      </w:r>
      <w:r>
        <w:rPr>
          <w:spacing w:val="-2"/>
        </w:rPr>
        <w:t>Гуманизм.</w:t>
      </w:r>
    </w:p>
    <w:p w:rsidR="00D05B71" w:rsidRDefault="00BE715A">
      <w:pPr>
        <w:pStyle w:val="a3"/>
        <w:ind w:right="575"/>
      </w:pPr>
      <w:r>
        <w:t>Социальные нормы как регуляторы общественной жизни и поведения человека в обществе. Виды социальных норм. Традиции и обычаи.</w:t>
      </w:r>
    </w:p>
    <w:p w:rsidR="00D05B71" w:rsidRDefault="00BE715A">
      <w:pPr>
        <w:pStyle w:val="a3"/>
        <w:ind w:right="574"/>
      </w:pPr>
      <w:r>
        <w:t>Принципы и нормы морали. Добро и зло. Нравственные чувства человека. Совесть и стыд.</w:t>
      </w:r>
    </w:p>
    <w:p w:rsidR="00D05B71" w:rsidRDefault="00BE715A">
      <w:pPr>
        <w:pStyle w:val="a3"/>
        <w:ind w:left="1190" w:firstLine="0"/>
      </w:pPr>
      <w:r>
        <w:t>Моральный</w:t>
      </w:r>
      <w:r>
        <w:rPr>
          <w:spacing w:val="3"/>
        </w:rPr>
        <w:t xml:space="preserve"> </w:t>
      </w:r>
      <w:r>
        <w:t>выбор.</w:t>
      </w:r>
      <w:r>
        <w:rPr>
          <w:spacing w:val="6"/>
        </w:rPr>
        <w:t xml:space="preserve"> </w:t>
      </w:r>
      <w:r>
        <w:t>Моральная</w:t>
      </w:r>
      <w:r>
        <w:rPr>
          <w:spacing w:val="6"/>
        </w:rPr>
        <w:t xml:space="preserve"> </w:t>
      </w:r>
      <w:r>
        <w:t>оценка</w:t>
      </w:r>
      <w:r>
        <w:rPr>
          <w:spacing w:val="4"/>
        </w:rPr>
        <w:t xml:space="preserve"> </w:t>
      </w:r>
      <w:r>
        <w:t>поведения</w:t>
      </w:r>
      <w:r>
        <w:rPr>
          <w:spacing w:val="6"/>
        </w:rPr>
        <w:t xml:space="preserve"> </w:t>
      </w:r>
      <w:r>
        <w:t>людей</w:t>
      </w:r>
      <w:r>
        <w:rPr>
          <w:spacing w:val="6"/>
        </w:rPr>
        <w:t xml:space="preserve"> </w:t>
      </w:r>
      <w:r>
        <w:t>и</w:t>
      </w:r>
      <w:r>
        <w:rPr>
          <w:spacing w:val="6"/>
        </w:rPr>
        <w:t xml:space="preserve"> </w:t>
      </w:r>
      <w:r>
        <w:t>собственного</w:t>
      </w:r>
      <w:r>
        <w:rPr>
          <w:spacing w:val="6"/>
        </w:rPr>
        <w:t xml:space="preserve"> </w:t>
      </w:r>
      <w:r>
        <w:rPr>
          <w:spacing w:val="-2"/>
        </w:rPr>
        <w:t>поведения.</w:t>
      </w:r>
    </w:p>
    <w:p w:rsidR="00D05B71" w:rsidRDefault="00BE715A">
      <w:pPr>
        <w:pStyle w:val="a3"/>
        <w:ind w:firstLine="0"/>
      </w:pPr>
      <w:r>
        <w:t>Влияние</w:t>
      </w:r>
      <w:r>
        <w:rPr>
          <w:spacing w:val="-4"/>
        </w:rPr>
        <w:t xml:space="preserve"> </w:t>
      </w:r>
      <w:r>
        <w:t>моральных норм</w:t>
      </w:r>
      <w:r>
        <w:rPr>
          <w:spacing w:val="-3"/>
        </w:rPr>
        <w:t xml:space="preserve"> </w:t>
      </w:r>
      <w:r>
        <w:t>на</w:t>
      </w:r>
      <w:r>
        <w:rPr>
          <w:spacing w:val="-4"/>
        </w:rPr>
        <w:t xml:space="preserve"> </w:t>
      </w:r>
      <w:r>
        <w:t>общество</w:t>
      </w:r>
      <w:r>
        <w:rPr>
          <w:spacing w:val="-2"/>
        </w:rPr>
        <w:t xml:space="preserve"> </w:t>
      </w:r>
      <w:r>
        <w:t>и</w:t>
      </w:r>
      <w:r>
        <w:rPr>
          <w:spacing w:val="-1"/>
        </w:rPr>
        <w:t xml:space="preserve"> </w:t>
      </w:r>
      <w:r>
        <w:rPr>
          <w:spacing w:val="-2"/>
        </w:rPr>
        <w:t>человека.</w:t>
      </w:r>
    </w:p>
    <w:p w:rsidR="00D05B71" w:rsidRDefault="00BE715A">
      <w:pPr>
        <w:pStyle w:val="a3"/>
        <w:ind w:left="1190" w:firstLine="0"/>
      </w:pPr>
      <w:r>
        <w:t>Право</w:t>
      </w:r>
      <w:r>
        <w:rPr>
          <w:spacing w:val="-2"/>
        </w:rPr>
        <w:t xml:space="preserve"> </w:t>
      </w:r>
      <w:r>
        <w:t>и</w:t>
      </w:r>
      <w:r>
        <w:rPr>
          <w:spacing w:val="-1"/>
        </w:rPr>
        <w:t xml:space="preserve"> </w:t>
      </w:r>
      <w:r>
        <w:t>его</w:t>
      </w:r>
      <w:r>
        <w:rPr>
          <w:spacing w:val="-1"/>
        </w:rPr>
        <w:t xml:space="preserve"> </w:t>
      </w:r>
      <w:r>
        <w:t>роль</w:t>
      </w:r>
      <w:r>
        <w:rPr>
          <w:spacing w:val="-1"/>
        </w:rPr>
        <w:t xml:space="preserve"> </w:t>
      </w:r>
      <w:r>
        <w:t>в</w:t>
      </w:r>
      <w:r>
        <w:rPr>
          <w:spacing w:val="-2"/>
        </w:rPr>
        <w:t xml:space="preserve"> </w:t>
      </w:r>
      <w:r>
        <w:t>жизни</w:t>
      </w:r>
      <w:r>
        <w:rPr>
          <w:spacing w:val="-1"/>
        </w:rPr>
        <w:t xml:space="preserve"> </w:t>
      </w:r>
      <w:r>
        <w:t>общества.</w:t>
      </w:r>
      <w:r>
        <w:rPr>
          <w:spacing w:val="-1"/>
        </w:rPr>
        <w:t xml:space="preserve"> </w:t>
      </w:r>
      <w:r>
        <w:t>Право</w:t>
      </w:r>
      <w:r>
        <w:rPr>
          <w:spacing w:val="-1"/>
        </w:rPr>
        <w:t xml:space="preserve"> </w:t>
      </w:r>
      <w:r>
        <w:t>и</w:t>
      </w:r>
      <w:r>
        <w:rPr>
          <w:spacing w:val="-1"/>
        </w:rPr>
        <w:t xml:space="preserve"> </w:t>
      </w:r>
      <w:r>
        <w:rPr>
          <w:spacing w:val="-2"/>
        </w:rPr>
        <w:t>мораль.</w:t>
      </w:r>
    </w:p>
    <w:p w:rsidR="00D05B71" w:rsidRDefault="00BE715A">
      <w:pPr>
        <w:ind w:left="1190"/>
        <w:jc w:val="both"/>
        <w:rPr>
          <w:i/>
          <w:sz w:val="24"/>
        </w:rPr>
      </w:pPr>
      <w:r>
        <w:rPr>
          <w:i/>
          <w:sz w:val="24"/>
        </w:rPr>
        <w:t>Человек</w:t>
      </w:r>
      <w:r>
        <w:rPr>
          <w:i/>
          <w:spacing w:val="-3"/>
          <w:sz w:val="24"/>
        </w:rPr>
        <w:t xml:space="preserve"> </w:t>
      </w:r>
      <w:r>
        <w:rPr>
          <w:i/>
          <w:sz w:val="24"/>
        </w:rPr>
        <w:t>как</w:t>
      </w:r>
      <w:r>
        <w:rPr>
          <w:i/>
          <w:spacing w:val="-3"/>
          <w:sz w:val="24"/>
        </w:rPr>
        <w:t xml:space="preserve"> </w:t>
      </w:r>
      <w:r>
        <w:rPr>
          <w:i/>
          <w:sz w:val="24"/>
        </w:rPr>
        <w:t>участник</w:t>
      </w:r>
      <w:r>
        <w:rPr>
          <w:i/>
          <w:spacing w:val="-3"/>
          <w:sz w:val="24"/>
        </w:rPr>
        <w:t xml:space="preserve"> </w:t>
      </w:r>
      <w:r>
        <w:rPr>
          <w:i/>
          <w:sz w:val="24"/>
        </w:rPr>
        <w:t>правовых</w:t>
      </w:r>
      <w:r>
        <w:rPr>
          <w:i/>
          <w:spacing w:val="-3"/>
          <w:sz w:val="24"/>
        </w:rPr>
        <w:t xml:space="preserve"> </w:t>
      </w:r>
      <w:r>
        <w:rPr>
          <w:i/>
          <w:spacing w:val="-2"/>
          <w:sz w:val="24"/>
        </w:rPr>
        <w:t>отношений</w:t>
      </w:r>
    </w:p>
    <w:p w:rsidR="00D05B71" w:rsidRDefault="00BE715A">
      <w:pPr>
        <w:pStyle w:val="a3"/>
        <w:ind w:right="571"/>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w:t>
      </w:r>
      <w:r>
        <w:rPr>
          <w:spacing w:val="40"/>
        </w:rPr>
        <w:t xml:space="preserve"> </w:t>
      </w:r>
      <w:r>
        <w:t>человека. Правомерное поведение. Правовая культура личности.</w:t>
      </w:r>
    </w:p>
    <w:p w:rsidR="00D05B71" w:rsidRDefault="00BE715A">
      <w:pPr>
        <w:pStyle w:val="a3"/>
        <w:ind w:left="1190" w:firstLine="0"/>
      </w:pPr>
      <w:r>
        <w:t>Правонарушение</w:t>
      </w:r>
      <w:r>
        <w:rPr>
          <w:spacing w:val="63"/>
          <w:w w:val="150"/>
        </w:rPr>
        <w:t xml:space="preserve"> </w:t>
      </w:r>
      <w:r>
        <w:t>и</w:t>
      </w:r>
      <w:r>
        <w:rPr>
          <w:spacing w:val="68"/>
          <w:w w:val="150"/>
        </w:rPr>
        <w:t xml:space="preserve"> </w:t>
      </w:r>
      <w:r>
        <w:t>юридическая</w:t>
      </w:r>
      <w:r>
        <w:rPr>
          <w:spacing w:val="67"/>
          <w:w w:val="150"/>
        </w:rPr>
        <w:t xml:space="preserve"> </w:t>
      </w:r>
      <w:r>
        <w:t>ответственность.</w:t>
      </w:r>
      <w:r>
        <w:rPr>
          <w:spacing w:val="66"/>
          <w:w w:val="150"/>
        </w:rPr>
        <w:t xml:space="preserve"> </w:t>
      </w:r>
      <w:r>
        <w:t>Проступок</w:t>
      </w:r>
      <w:r>
        <w:rPr>
          <w:spacing w:val="68"/>
          <w:w w:val="150"/>
        </w:rPr>
        <w:t xml:space="preserve"> </w:t>
      </w:r>
      <w:r>
        <w:t>и</w:t>
      </w:r>
      <w:r>
        <w:rPr>
          <w:spacing w:val="70"/>
          <w:w w:val="150"/>
        </w:rPr>
        <w:t xml:space="preserve"> </w:t>
      </w:r>
      <w:r>
        <w:rPr>
          <w:spacing w:val="-2"/>
        </w:rPr>
        <w:t>преступление.</w:t>
      </w:r>
    </w:p>
    <w:p w:rsidR="00D05B71" w:rsidRDefault="00BE715A">
      <w:pPr>
        <w:pStyle w:val="a3"/>
        <w:ind w:firstLine="0"/>
      </w:pPr>
      <w:r>
        <w:t>Опасность</w:t>
      </w:r>
      <w:r>
        <w:rPr>
          <w:spacing w:val="-5"/>
        </w:rPr>
        <w:t xml:space="preserve"> </w:t>
      </w:r>
      <w:r>
        <w:t>правонарушений</w:t>
      </w:r>
      <w:r>
        <w:rPr>
          <w:spacing w:val="-3"/>
        </w:rPr>
        <w:t xml:space="preserve"> </w:t>
      </w:r>
      <w:r>
        <w:t>для</w:t>
      </w:r>
      <w:r>
        <w:rPr>
          <w:spacing w:val="-3"/>
        </w:rPr>
        <w:t xml:space="preserve"> </w:t>
      </w:r>
      <w:r>
        <w:t>личности</w:t>
      </w:r>
      <w:r>
        <w:rPr>
          <w:spacing w:val="-4"/>
        </w:rPr>
        <w:t xml:space="preserve"> </w:t>
      </w:r>
      <w:r>
        <w:t>и</w:t>
      </w:r>
      <w:r>
        <w:rPr>
          <w:spacing w:val="-3"/>
        </w:rPr>
        <w:t xml:space="preserve"> </w:t>
      </w:r>
      <w:r>
        <w:rPr>
          <w:spacing w:val="-2"/>
        </w:rPr>
        <w:t>общества.</w:t>
      </w:r>
    </w:p>
    <w:p w:rsidR="00D05B71" w:rsidRDefault="00BE715A">
      <w:pPr>
        <w:pStyle w:val="a3"/>
        <w:ind w:right="571"/>
      </w:pPr>
      <w:r>
        <w:t>Права и свободы человека и гражданина Российской Федерации. Гарантия и</w:t>
      </w:r>
      <w:r>
        <w:rPr>
          <w:spacing w:val="40"/>
        </w:rPr>
        <w:t xml:space="preserve"> </w:t>
      </w:r>
      <w:r>
        <w:t xml:space="preserve">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w:t>
      </w:r>
      <w:r>
        <w:rPr>
          <w:spacing w:val="-2"/>
        </w:rPr>
        <w:t>защиты.</w:t>
      </w:r>
    </w:p>
    <w:p w:rsidR="00D05B71" w:rsidRDefault="00BE715A">
      <w:pPr>
        <w:ind w:left="1190"/>
        <w:jc w:val="both"/>
        <w:rPr>
          <w:i/>
          <w:sz w:val="24"/>
        </w:rPr>
      </w:pPr>
      <w:r>
        <w:rPr>
          <w:i/>
          <w:sz w:val="24"/>
        </w:rPr>
        <w:t>Основы</w:t>
      </w:r>
      <w:r>
        <w:rPr>
          <w:i/>
          <w:spacing w:val="-3"/>
          <w:sz w:val="24"/>
        </w:rPr>
        <w:t xml:space="preserve"> </w:t>
      </w:r>
      <w:r>
        <w:rPr>
          <w:i/>
          <w:sz w:val="24"/>
        </w:rPr>
        <w:t>российского</w:t>
      </w:r>
      <w:r>
        <w:rPr>
          <w:i/>
          <w:spacing w:val="-2"/>
          <w:sz w:val="24"/>
        </w:rPr>
        <w:t xml:space="preserve"> права</w:t>
      </w:r>
    </w:p>
    <w:p w:rsidR="00D05B71" w:rsidRDefault="00BE715A">
      <w:pPr>
        <w:pStyle w:val="a3"/>
        <w:spacing w:before="1"/>
        <w:ind w:right="568"/>
      </w:pPr>
      <w:r>
        <w:t>Конституция Российской Федерации — основной закон. Законы и подзаконные акты. Отрасли права.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8"/>
      </w:pPr>
      <w:r>
        <w:lastRenderedPageBreak/>
        <w:t>Основы гражданского права. Физические и юридические лица в гражданском</w:t>
      </w:r>
      <w:r>
        <w:rPr>
          <w:spacing w:val="40"/>
        </w:rPr>
        <w:t xml:space="preserve"> </w:t>
      </w:r>
      <w:r>
        <w:t>праве. Право собственности, защита прав собственности.</w:t>
      </w:r>
    </w:p>
    <w:p w:rsidR="00D05B71" w:rsidRDefault="00BE715A">
      <w:pPr>
        <w:pStyle w:val="a3"/>
        <w:ind w:right="564"/>
      </w:pPr>
      <w:r>
        <w:t>Основные виды гражданско-правовых договоров. Договор купли-продажи. Права потребителей</w:t>
      </w:r>
      <w:r>
        <w:rPr>
          <w:spacing w:val="-1"/>
        </w:rPr>
        <w:t xml:space="preserve"> </w:t>
      </w:r>
      <w:r>
        <w:t>и</w:t>
      </w:r>
      <w:r>
        <w:rPr>
          <w:spacing w:val="-1"/>
        </w:rPr>
        <w:t xml:space="preserve"> </w:t>
      </w:r>
      <w:r>
        <w:t>возможности</w:t>
      </w:r>
      <w:r>
        <w:rPr>
          <w:spacing w:val="-1"/>
        </w:rPr>
        <w:t xml:space="preserve"> </w:t>
      </w:r>
      <w:r>
        <w:t>их защиты.</w:t>
      </w:r>
      <w:r>
        <w:rPr>
          <w:spacing w:val="-2"/>
        </w:rPr>
        <w:t xml:space="preserve"> </w:t>
      </w:r>
      <w:r>
        <w:t>Несовершеннолетние</w:t>
      </w:r>
      <w:r>
        <w:rPr>
          <w:spacing w:val="-3"/>
        </w:rPr>
        <w:t xml:space="preserve"> </w:t>
      </w:r>
      <w:r>
        <w:t>как участники</w:t>
      </w:r>
      <w:r>
        <w:rPr>
          <w:spacing w:val="-1"/>
        </w:rPr>
        <w:t xml:space="preserve"> </w:t>
      </w:r>
      <w:r>
        <w:t>гражданско- правовых отношений.</w:t>
      </w:r>
    </w:p>
    <w:p w:rsidR="00D05B71" w:rsidRDefault="00BE715A">
      <w:pPr>
        <w:pStyle w:val="a3"/>
        <w:spacing w:before="1"/>
        <w:ind w:right="573"/>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05B71" w:rsidRDefault="00BE715A">
      <w:pPr>
        <w:pStyle w:val="a3"/>
        <w:ind w:right="567"/>
      </w:pPr>
      <w:r>
        <w:t>Основы трудового права. Стороны трудовых отношений, их права и обязанности. Трудовой</w:t>
      </w:r>
      <w:r>
        <w:rPr>
          <w:spacing w:val="-3"/>
        </w:rPr>
        <w:t xml:space="preserve"> </w:t>
      </w:r>
      <w:r>
        <w:t>договор.</w:t>
      </w:r>
      <w:r>
        <w:rPr>
          <w:spacing w:val="-2"/>
        </w:rPr>
        <w:t xml:space="preserve"> </w:t>
      </w:r>
      <w:r>
        <w:t>Заключение</w:t>
      </w:r>
      <w:r>
        <w:rPr>
          <w:spacing w:val="-4"/>
        </w:rPr>
        <w:t xml:space="preserve"> </w:t>
      </w:r>
      <w:r>
        <w:t>и</w:t>
      </w:r>
      <w:r>
        <w:rPr>
          <w:spacing w:val="-3"/>
        </w:rPr>
        <w:t xml:space="preserve"> </w:t>
      </w:r>
      <w:r>
        <w:t>прекращение</w:t>
      </w:r>
      <w:r>
        <w:rPr>
          <w:spacing w:val="-4"/>
        </w:rPr>
        <w:t xml:space="preserve"> </w:t>
      </w:r>
      <w:r>
        <w:t>трудового</w:t>
      </w:r>
      <w:r>
        <w:rPr>
          <w:spacing w:val="-3"/>
        </w:rPr>
        <w:t xml:space="preserve"> </w:t>
      </w:r>
      <w:r>
        <w:t>договора.</w:t>
      </w:r>
      <w:r>
        <w:rPr>
          <w:spacing w:val="-3"/>
        </w:rPr>
        <w:t xml:space="preserve"> </w:t>
      </w:r>
      <w:r>
        <w:t>Рабочее</w:t>
      </w:r>
      <w:r>
        <w:rPr>
          <w:spacing w:val="-2"/>
        </w:rPr>
        <w:t xml:space="preserve"> </w:t>
      </w:r>
      <w:r>
        <w:t>время</w:t>
      </w:r>
      <w:r>
        <w:rPr>
          <w:spacing w:val="-1"/>
        </w:rPr>
        <w:t xml:space="preserve"> </w:t>
      </w:r>
      <w:r>
        <w:t>и</w:t>
      </w:r>
      <w:r>
        <w:rPr>
          <w:spacing w:val="-3"/>
        </w:rPr>
        <w:t xml:space="preserve"> </w:t>
      </w:r>
      <w:r>
        <w:t>время отдыха. Особенности правового статуса несовершеннолетних при осуществлении трудовой деятельности.</w:t>
      </w:r>
    </w:p>
    <w:p w:rsidR="00D05B71" w:rsidRDefault="00BE715A">
      <w:pPr>
        <w:pStyle w:val="a3"/>
        <w:ind w:right="566"/>
      </w:pPr>
      <w:r>
        <w:t>Виды юридической ответственности. Гражданско-правовые проступки и гражданско-правовая</w:t>
      </w:r>
      <w:r>
        <w:rPr>
          <w:spacing w:val="-2"/>
        </w:rPr>
        <w:t xml:space="preserve"> </w:t>
      </w:r>
      <w:r>
        <w:t>ответственность.</w:t>
      </w:r>
      <w:r>
        <w:rPr>
          <w:spacing w:val="-4"/>
        </w:rPr>
        <w:t xml:space="preserve"> </w:t>
      </w:r>
      <w:r>
        <w:t>Административные</w:t>
      </w:r>
      <w:r>
        <w:rPr>
          <w:spacing w:val="-6"/>
        </w:rPr>
        <w:t xml:space="preserve"> </w:t>
      </w:r>
      <w:r>
        <w:t>проступки</w:t>
      </w:r>
      <w:r>
        <w:rPr>
          <w:spacing w:val="-3"/>
        </w:rPr>
        <w:t xml:space="preserve"> </w:t>
      </w:r>
      <w:r>
        <w:t>и</w:t>
      </w:r>
      <w:r>
        <w:rPr>
          <w:spacing w:val="-3"/>
        </w:rPr>
        <w:t xml:space="preserve"> </w:t>
      </w:r>
      <w:r>
        <w:t xml:space="preserve">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w:t>
      </w:r>
      <w:r>
        <w:rPr>
          <w:spacing w:val="-2"/>
        </w:rPr>
        <w:t>несовершеннолетних.</w:t>
      </w:r>
    </w:p>
    <w:p w:rsidR="00D05B71" w:rsidRDefault="00BE715A">
      <w:pPr>
        <w:pStyle w:val="a3"/>
        <w:ind w:right="573"/>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Pr>
          <w:spacing w:val="-2"/>
        </w:rPr>
        <w:t>органов.</w:t>
      </w:r>
    </w:p>
    <w:p w:rsidR="00D05B71" w:rsidRDefault="00BE715A">
      <w:pPr>
        <w:pStyle w:val="2"/>
        <w:numPr>
          <w:ilvl w:val="0"/>
          <w:numId w:val="220"/>
        </w:numPr>
        <w:tabs>
          <w:tab w:val="left" w:pos="1897"/>
        </w:tabs>
        <w:ind w:left="1897" w:hanging="707"/>
      </w:pPr>
      <w:r>
        <w:rPr>
          <w:spacing w:val="-2"/>
        </w:rPr>
        <w:t>КЛАСС</w:t>
      </w:r>
    </w:p>
    <w:p w:rsidR="00D05B71" w:rsidRDefault="00BE715A">
      <w:pPr>
        <w:spacing w:line="274" w:lineRule="exact"/>
        <w:ind w:left="1190"/>
        <w:rPr>
          <w:i/>
          <w:sz w:val="24"/>
        </w:rPr>
      </w:pPr>
      <w:r>
        <w:rPr>
          <w:i/>
          <w:sz w:val="24"/>
        </w:rPr>
        <w:t>Человек</w:t>
      </w:r>
      <w:r>
        <w:rPr>
          <w:i/>
          <w:spacing w:val="-4"/>
          <w:sz w:val="24"/>
        </w:rPr>
        <w:t xml:space="preserve"> </w:t>
      </w:r>
      <w:r>
        <w:rPr>
          <w:i/>
          <w:sz w:val="24"/>
        </w:rPr>
        <w:t>в</w:t>
      </w:r>
      <w:r>
        <w:rPr>
          <w:i/>
          <w:spacing w:val="-5"/>
          <w:sz w:val="24"/>
        </w:rPr>
        <w:t xml:space="preserve"> </w:t>
      </w:r>
      <w:r>
        <w:rPr>
          <w:i/>
          <w:sz w:val="24"/>
        </w:rPr>
        <w:t>экономических</w:t>
      </w:r>
      <w:r>
        <w:rPr>
          <w:i/>
          <w:spacing w:val="-3"/>
          <w:sz w:val="24"/>
        </w:rPr>
        <w:t xml:space="preserve"> </w:t>
      </w:r>
      <w:r>
        <w:rPr>
          <w:i/>
          <w:spacing w:val="-2"/>
          <w:sz w:val="24"/>
        </w:rPr>
        <w:t>отношениях</w:t>
      </w:r>
    </w:p>
    <w:p w:rsidR="00D05B71" w:rsidRDefault="00BE715A">
      <w:pPr>
        <w:pStyle w:val="a3"/>
        <w:ind w:left="1190" w:firstLine="0"/>
        <w:jc w:val="left"/>
      </w:pPr>
      <w:r>
        <w:t>Экономическая</w:t>
      </w:r>
      <w:r>
        <w:rPr>
          <w:spacing w:val="-3"/>
        </w:rPr>
        <w:t xml:space="preserve"> </w:t>
      </w:r>
      <w:r>
        <w:t>жизнь</w:t>
      </w:r>
      <w:r>
        <w:rPr>
          <w:spacing w:val="-1"/>
        </w:rPr>
        <w:t xml:space="preserve"> </w:t>
      </w:r>
      <w:r>
        <w:t>общества.</w:t>
      </w:r>
      <w:r>
        <w:rPr>
          <w:spacing w:val="-1"/>
        </w:rPr>
        <w:t xml:space="preserve"> </w:t>
      </w:r>
      <w:r>
        <w:t>Потребности и ресурсы,</w:t>
      </w:r>
      <w:r>
        <w:rPr>
          <w:spacing w:val="-2"/>
        </w:rPr>
        <w:t xml:space="preserve"> </w:t>
      </w:r>
      <w:r>
        <w:t>ограниченность</w:t>
      </w:r>
      <w:r>
        <w:rPr>
          <w:spacing w:val="1"/>
        </w:rPr>
        <w:t xml:space="preserve"> </w:t>
      </w:r>
      <w:r>
        <w:rPr>
          <w:spacing w:val="-2"/>
        </w:rPr>
        <w:t>ресурсов.</w:t>
      </w:r>
    </w:p>
    <w:p w:rsidR="00D05B71" w:rsidRDefault="00BE715A">
      <w:pPr>
        <w:pStyle w:val="a3"/>
        <w:ind w:firstLine="0"/>
        <w:jc w:val="left"/>
      </w:pPr>
      <w:r>
        <w:t>Экономический</w:t>
      </w:r>
      <w:r>
        <w:rPr>
          <w:spacing w:val="-5"/>
        </w:rPr>
        <w:t xml:space="preserve"> </w:t>
      </w:r>
      <w:r>
        <w:rPr>
          <w:spacing w:val="-2"/>
        </w:rPr>
        <w:t>выбор.</w:t>
      </w:r>
    </w:p>
    <w:p w:rsidR="00D05B71" w:rsidRDefault="00BE715A">
      <w:pPr>
        <w:pStyle w:val="a3"/>
        <w:ind w:left="1190" w:firstLine="0"/>
        <w:jc w:val="left"/>
      </w:pPr>
      <w:r>
        <w:t>Экономическая</w:t>
      </w:r>
      <w:r>
        <w:rPr>
          <w:spacing w:val="-5"/>
        </w:rPr>
        <w:t xml:space="preserve"> </w:t>
      </w:r>
      <w:r>
        <w:t>система</w:t>
      </w:r>
      <w:r>
        <w:rPr>
          <w:spacing w:val="-3"/>
        </w:rPr>
        <w:t xml:space="preserve"> </w:t>
      </w:r>
      <w:r>
        <w:t>и</w:t>
      </w:r>
      <w:r>
        <w:rPr>
          <w:spacing w:val="-2"/>
        </w:rPr>
        <w:t xml:space="preserve"> </w:t>
      </w:r>
      <w:r>
        <w:t>её</w:t>
      </w:r>
      <w:r>
        <w:rPr>
          <w:spacing w:val="-3"/>
        </w:rPr>
        <w:t xml:space="preserve"> </w:t>
      </w:r>
      <w:r>
        <w:t>функции.</w:t>
      </w:r>
      <w:r>
        <w:rPr>
          <w:spacing w:val="-2"/>
        </w:rPr>
        <w:t xml:space="preserve"> Собственность.</w:t>
      </w:r>
    </w:p>
    <w:p w:rsidR="00D05B71" w:rsidRDefault="00BE715A">
      <w:pPr>
        <w:pStyle w:val="a3"/>
        <w:jc w:val="left"/>
      </w:pPr>
      <w:r>
        <w:t>Производство — источник экономических благ. Факторы производства. Трудовая деятельность. Производительность труда. Разделение труда.</w:t>
      </w:r>
    </w:p>
    <w:p w:rsidR="00D05B71" w:rsidRDefault="00BE715A">
      <w:pPr>
        <w:pStyle w:val="a3"/>
        <w:ind w:left="1190" w:firstLine="0"/>
        <w:jc w:val="left"/>
      </w:pPr>
      <w:r>
        <w:t>Предпринимательство.</w:t>
      </w:r>
      <w:r>
        <w:rPr>
          <w:spacing w:val="-10"/>
        </w:rPr>
        <w:t xml:space="preserve"> </w:t>
      </w:r>
      <w:r>
        <w:t>Виды</w:t>
      </w:r>
      <w:r>
        <w:rPr>
          <w:spacing w:val="-5"/>
        </w:rPr>
        <w:t xml:space="preserve"> </w:t>
      </w:r>
      <w:r>
        <w:t>и</w:t>
      </w:r>
      <w:r>
        <w:rPr>
          <w:spacing w:val="-5"/>
        </w:rPr>
        <w:t xml:space="preserve"> </w:t>
      </w:r>
      <w:r>
        <w:t>формы</w:t>
      </w:r>
      <w:r>
        <w:rPr>
          <w:spacing w:val="-5"/>
        </w:rPr>
        <w:t xml:space="preserve"> </w:t>
      </w:r>
      <w:r>
        <w:t>предпринимательской</w:t>
      </w:r>
      <w:r>
        <w:rPr>
          <w:spacing w:val="-5"/>
        </w:rPr>
        <w:t xml:space="preserve"> </w:t>
      </w:r>
      <w:r>
        <w:rPr>
          <w:spacing w:val="-2"/>
        </w:rPr>
        <w:t>деятельности.</w:t>
      </w:r>
    </w:p>
    <w:p w:rsidR="00D05B71" w:rsidRDefault="00BE715A">
      <w:pPr>
        <w:pStyle w:val="a3"/>
        <w:ind w:left="1190" w:firstLine="0"/>
        <w:jc w:val="left"/>
      </w:pPr>
      <w:r>
        <w:t>Обмен.</w:t>
      </w:r>
      <w:r>
        <w:rPr>
          <w:spacing w:val="65"/>
          <w:w w:val="150"/>
        </w:rPr>
        <w:t xml:space="preserve"> </w:t>
      </w:r>
      <w:r>
        <w:t>Деньги</w:t>
      </w:r>
      <w:r>
        <w:rPr>
          <w:spacing w:val="69"/>
          <w:w w:val="150"/>
        </w:rPr>
        <w:t xml:space="preserve"> </w:t>
      </w:r>
      <w:r>
        <w:t>и</w:t>
      </w:r>
      <w:r>
        <w:rPr>
          <w:spacing w:val="67"/>
          <w:w w:val="150"/>
        </w:rPr>
        <w:t xml:space="preserve"> </w:t>
      </w:r>
      <w:r>
        <w:t>их</w:t>
      </w:r>
      <w:r>
        <w:rPr>
          <w:spacing w:val="67"/>
          <w:w w:val="150"/>
        </w:rPr>
        <w:t xml:space="preserve"> </w:t>
      </w:r>
      <w:r>
        <w:t>функции.</w:t>
      </w:r>
      <w:r>
        <w:rPr>
          <w:spacing w:val="68"/>
          <w:w w:val="150"/>
        </w:rPr>
        <w:t xml:space="preserve"> </w:t>
      </w:r>
      <w:r>
        <w:t>Торговля</w:t>
      </w:r>
      <w:r>
        <w:rPr>
          <w:spacing w:val="68"/>
          <w:w w:val="150"/>
        </w:rPr>
        <w:t xml:space="preserve"> </w:t>
      </w:r>
      <w:r>
        <w:t>и</w:t>
      </w:r>
      <w:r>
        <w:rPr>
          <w:spacing w:val="68"/>
          <w:w w:val="150"/>
        </w:rPr>
        <w:t xml:space="preserve"> </w:t>
      </w:r>
      <w:r>
        <w:t>её</w:t>
      </w:r>
      <w:r>
        <w:rPr>
          <w:spacing w:val="67"/>
          <w:w w:val="150"/>
        </w:rPr>
        <w:t xml:space="preserve"> </w:t>
      </w:r>
      <w:r>
        <w:t>формы.</w:t>
      </w:r>
      <w:r>
        <w:rPr>
          <w:spacing w:val="67"/>
          <w:w w:val="150"/>
        </w:rPr>
        <w:t xml:space="preserve"> </w:t>
      </w:r>
      <w:r>
        <w:t>Рыночная</w:t>
      </w:r>
      <w:r>
        <w:rPr>
          <w:spacing w:val="68"/>
          <w:w w:val="150"/>
        </w:rPr>
        <w:t xml:space="preserve"> </w:t>
      </w:r>
      <w:r>
        <w:rPr>
          <w:spacing w:val="-2"/>
        </w:rPr>
        <w:t>экономика.</w:t>
      </w:r>
    </w:p>
    <w:p w:rsidR="00D05B71" w:rsidRDefault="00BE715A">
      <w:pPr>
        <w:pStyle w:val="a3"/>
        <w:spacing w:before="1"/>
        <w:ind w:firstLine="0"/>
        <w:jc w:val="left"/>
      </w:pPr>
      <w:r>
        <w:t>Конкуренция.</w:t>
      </w:r>
      <w:r>
        <w:rPr>
          <w:spacing w:val="-3"/>
        </w:rPr>
        <w:t xml:space="preserve"> </w:t>
      </w:r>
      <w:r>
        <w:t>Спрос</w:t>
      </w:r>
      <w:r>
        <w:rPr>
          <w:spacing w:val="-3"/>
        </w:rPr>
        <w:t xml:space="preserve"> </w:t>
      </w:r>
      <w:r>
        <w:t>и</w:t>
      </w:r>
      <w:r>
        <w:rPr>
          <w:spacing w:val="-4"/>
        </w:rPr>
        <w:t xml:space="preserve"> </w:t>
      </w:r>
      <w:r>
        <w:rPr>
          <w:spacing w:val="-2"/>
        </w:rPr>
        <w:t>предложение.</w:t>
      </w:r>
    </w:p>
    <w:p w:rsidR="00D05B71" w:rsidRDefault="00BE715A">
      <w:pPr>
        <w:pStyle w:val="a3"/>
        <w:ind w:left="1190" w:right="853" w:firstLine="0"/>
        <w:jc w:val="left"/>
      </w:pPr>
      <w:r>
        <w:t>Рыночное</w:t>
      </w:r>
      <w:r>
        <w:rPr>
          <w:spacing w:val="-7"/>
        </w:rPr>
        <w:t xml:space="preserve"> </w:t>
      </w:r>
      <w:r>
        <w:t>равновесие.</w:t>
      </w:r>
      <w:r>
        <w:rPr>
          <w:spacing w:val="-4"/>
        </w:rPr>
        <w:t xml:space="preserve"> </w:t>
      </w:r>
      <w:r>
        <w:t>Невидимая</w:t>
      </w:r>
      <w:r>
        <w:rPr>
          <w:spacing w:val="-6"/>
        </w:rPr>
        <w:t xml:space="preserve"> </w:t>
      </w:r>
      <w:r>
        <w:t>рука</w:t>
      </w:r>
      <w:r>
        <w:rPr>
          <w:spacing w:val="-7"/>
        </w:rPr>
        <w:t xml:space="preserve"> </w:t>
      </w:r>
      <w:r>
        <w:t>рынка.</w:t>
      </w:r>
      <w:r>
        <w:rPr>
          <w:spacing w:val="-6"/>
        </w:rPr>
        <w:t xml:space="preserve"> </w:t>
      </w:r>
      <w:r>
        <w:t>Многообразие</w:t>
      </w:r>
      <w:r>
        <w:rPr>
          <w:spacing w:val="-7"/>
        </w:rPr>
        <w:t xml:space="preserve"> </w:t>
      </w:r>
      <w:r>
        <w:t>рынков. Предприятие в экономике. Издержки, выручка и прибыль.</w:t>
      </w:r>
    </w:p>
    <w:p w:rsidR="00D05B71" w:rsidRDefault="00BE715A">
      <w:pPr>
        <w:pStyle w:val="a3"/>
        <w:ind w:left="1190" w:firstLine="0"/>
        <w:jc w:val="left"/>
      </w:pPr>
      <w:r>
        <w:t>Как</w:t>
      </w:r>
      <w:r>
        <w:rPr>
          <w:spacing w:val="-4"/>
        </w:rPr>
        <w:t xml:space="preserve"> </w:t>
      </w:r>
      <w:r>
        <w:t>повысить</w:t>
      </w:r>
      <w:r>
        <w:rPr>
          <w:spacing w:val="-3"/>
        </w:rPr>
        <w:t xml:space="preserve"> </w:t>
      </w:r>
      <w:r>
        <w:t>эффективность</w:t>
      </w:r>
      <w:r>
        <w:rPr>
          <w:spacing w:val="-2"/>
        </w:rPr>
        <w:t xml:space="preserve"> производства.</w:t>
      </w:r>
    </w:p>
    <w:p w:rsidR="00D05B71" w:rsidRDefault="00BE715A">
      <w:pPr>
        <w:pStyle w:val="a3"/>
        <w:ind w:left="1190" w:firstLine="0"/>
        <w:jc w:val="left"/>
      </w:pPr>
      <w:r>
        <w:t>Заработная</w:t>
      </w:r>
      <w:r>
        <w:rPr>
          <w:spacing w:val="-5"/>
        </w:rPr>
        <w:t xml:space="preserve"> </w:t>
      </w:r>
      <w:r>
        <w:t>плата</w:t>
      </w:r>
      <w:r>
        <w:rPr>
          <w:spacing w:val="-3"/>
        </w:rPr>
        <w:t xml:space="preserve"> </w:t>
      </w:r>
      <w:r>
        <w:t>и</w:t>
      </w:r>
      <w:r>
        <w:rPr>
          <w:spacing w:val="-2"/>
        </w:rPr>
        <w:t xml:space="preserve"> </w:t>
      </w:r>
      <w:r>
        <w:t>стимулирование</w:t>
      </w:r>
      <w:r>
        <w:rPr>
          <w:spacing w:val="-4"/>
        </w:rPr>
        <w:t xml:space="preserve"> </w:t>
      </w:r>
      <w:r>
        <w:t>труда.</w:t>
      </w:r>
      <w:r>
        <w:rPr>
          <w:spacing w:val="-2"/>
        </w:rPr>
        <w:t xml:space="preserve"> </w:t>
      </w:r>
      <w:r>
        <w:t>Занятость</w:t>
      </w:r>
      <w:r>
        <w:rPr>
          <w:spacing w:val="-2"/>
        </w:rPr>
        <w:t xml:space="preserve"> </w:t>
      </w:r>
      <w:r>
        <w:t>и</w:t>
      </w:r>
      <w:r>
        <w:rPr>
          <w:spacing w:val="-2"/>
        </w:rPr>
        <w:t xml:space="preserve"> безработица.</w:t>
      </w:r>
    </w:p>
    <w:p w:rsidR="00D05B71" w:rsidRDefault="00BE715A">
      <w:pPr>
        <w:pStyle w:val="a3"/>
        <w:ind w:right="571"/>
      </w:pPr>
      <w:r>
        <w:t>Финансовый рынок и посредники (банки, страховые компании, кредитные союзы, участники фондового рынка). Услуги финансовых посредников.</w:t>
      </w:r>
    </w:p>
    <w:p w:rsidR="00D05B71" w:rsidRDefault="00BE715A">
      <w:pPr>
        <w:pStyle w:val="a3"/>
        <w:ind w:left="1190" w:firstLine="0"/>
      </w:pPr>
      <w:r>
        <w:t>Основные</w:t>
      </w:r>
      <w:r>
        <w:rPr>
          <w:spacing w:val="-8"/>
        </w:rPr>
        <w:t xml:space="preserve"> </w:t>
      </w:r>
      <w:r>
        <w:t>типы</w:t>
      </w:r>
      <w:r>
        <w:rPr>
          <w:spacing w:val="-3"/>
        </w:rPr>
        <w:t xml:space="preserve"> </w:t>
      </w:r>
      <w:r>
        <w:t>финансовых</w:t>
      </w:r>
      <w:r>
        <w:rPr>
          <w:spacing w:val="-1"/>
        </w:rPr>
        <w:t xml:space="preserve"> </w:t>
      </w:r>
      <w:r>
        <w:t>инструментов:</w:t>
      </w:r>
      <w:r>
        <w:rPr>
          <w:spacing w:val="-3"/>
        </w:rPr>
        <w:t xml:space="preserve"> </w:t>
      </w:r>
      <w:r>
        <w:t>акции</w:t>
      </w:r>
      <w:r>
        <w:rPr>
          <w:spacing w:val="-5"/>
        </w:rPr>
        <w:t xml:space="preserve"> </w:t>
      </w:r>
      <w:r>
        <w:t>и</w:t>
      </w:r>
      <w:r>
        <w:rPr>
          <w:spacing w:val="-3"/>
        </w:rPr>
        <w:t xml:space="preserve"> </w:t>
      </w:r>
      <w:r>
        <w:rPr>
          <w:spacing w:val="-2"/>
        </w:rPr>
        <w:t>облигации.</w:t>
      </w:r>
    </w:p>
    <w:p w:rsidR="00D05B71" w:rsidRDefault="00BE715A">
      <w:pPr>
        <w:pStyle w:val="a3"/>
        <w:ind w:right="573"/>
      </w:pPr>
      <w:r>
        <w:t>Банковские</w:t>
      </w:r>
      <w:r>
        <w:rPr>
          <w:spacing w:val="-4"/>
        </w:rPr>
        <w:t xml:space="preserve"> </w:t>
      </w:r>
      <w:r>
        <w:t>услуги,</w:t>
      </w:r>
      <w:r>
        <w:rPr>
          <w:spacing w:val="-5"/>
        </w:rPr>
        <w:t xml:space="preserve"> </w:t>
      </w:r>
      <w:r>
        <w:t>предоставляемые</w:t>
      </w:r>
      <w:r>
        <w:rPr>
          <w:spacing w:val="-6"/>
        </w:rPr>
        <w:t xml:space="preserve"> </w:t>
      </w:r>
      <w:r>
        <w:t>гражданам</w:t>
      </w:r>
      <w:r>
        <w:rPr>
          <w:spacing w:val="-6"/>
        </w:rPr>
        <w:t xml:space="preserve"> </w:t>
      </w:r>
      <w:r>
        <w:t>(депозит,</w:t>
      </w:r>
      <w:r>
        <w:rPr>
          <w:spacing w:val="-5"/>
        </w:rPr>
        <w:t xml:space="preserve"> </w:t>
      </w:r>
      <w:r>
        <w:t>кредит,</w:t>
      </w:r>
      <w:r>
        <w:rPr>
          <w:spacing w:val="-5"/>
        </w:rPr>
        <w:t xml:space="preserve"> </w:t>
      </w:r>
      <w:r>
        <w:t>платёжная</w:t>
      </w:r>
      <w:r>
        <w:rPr>
          <w:spacing w:val="-5"/>
        </w:rPr>
        <w:t xml:space="preserve"> </w:t>
      </w:r>
      <w:r>
        <w:t>карта, денежные переводы, обмен валюты). Дистанционное банковское обслуживание. Страховые услуги. Защита прав потребителя финансовых услуг.</w:t>
      </w:r>
    </w:p>
    <w:p w:rsidR="00D05B71" w:rsidRDefault="00BE715A">
      <w:pPr>
        <w:pStyle w:val="a3"/>
        <w:ind w:right="570"/>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D05B71" w:rsidRDefault="00BE715A">
      <w:pPr>
        <w:pStyle w:val="a3"/>
        <w:spacing w:before="1"/>
        <w:ind w:right="563"/>
      </w:pPr>
      <w:r>
        <w:t>Экономические цели и функции государства. Налоги. Доходы и расходы государства.</w:t>
      </w:r>
      <w:r>
        <w:rPr>
          <w:spacing w:val="-2"/>
        </w:rPr>
        <w:t xml:space="preserve"> </w:t>
      </w:r>
      <w:r>
        <w:t>Государственный</w:t>
      </w:r>
      <w:r>
        <w:rPr>
          <w:spacing w:val="-1"/>
        </w:rPr>
        <w:t xml:space="preserve"> </w:t>
      </w:r>
      <w:r>
        <w:t>бюджет.</w:t>
      </w:r>
      <w:r>
        <w:rPr>
          <w:spacing w:val="-1"/>
        </w:rPr>
        <w:t xml:space="preserve"> </w:t>
      </w:r>
      <w:r>
        <w:t>Государственная</w:t>
      </w:r>
      <w:r>
        <w:rPr>
          <w:spacing w:val="-2"/>
        </w:rPr>
        <w:t xml:space="preserve"> </w:t>
      </w:r>
      <w:r>
        <w:t>бюджетная</w:t>
      </w:r>
      <w:r>
        <w:rPr>
          <w:spacing w:val="-4"/>
        </w:rPr>
        <w:t xml:space="preserve"> </w:t>
      </w:r>
      <w:r>
        <w:t>и</w:t>
      </w:r>
      <w:r>
        <w:rPr>
          <w:spacing w:val="-1"/>
        </w:rPr>
        <w:t xml:space="preserve"> </w:t>
      </w:r>
      <w:r>
        <w:t>денежно-кредитная политика Российской Федерации. Государственная политика по развитию конкуренции.</w:t>
      </w:r>
    </w:p>
    <w:p w:rsidR="00D05B71" w:rsidRDefault="00BE715A">
      <w:pPr>
        <w:ind w:left="1190"/>
        <w:jc w:val="both"/>
        <w:rPr>
          <w:i/>
          <w:sz w:val="24"/>
        </w:rPr>
      </w:pPr>
      <w:r>
        <w:rPr>
          <w:i/>
          <w:sz w:val="24"/>
        </w:rPr>
        <w:t>Человек</w:t>
      </w:r>
      <w:r>
        <w:rPr>
          <w:i/>
          <w:spacing w:val="-2"/>
          <w:sz w:val="24"/>
        </w:rPr>
        <w:t xml:space="preserve"> </w:t>
      </w:r>
      <w:r>
        <w:rPr>
          <w:i/>
          <w:sz w:val="24"/>
        </w:rPr>
        <w:t>в</w:t>
      </w:r>
      <w:r>
        <w:rPr>
          <w:i/>
          <w:spacing w:val="-2"/>
          <w:sz w:val="24"/>
        </w:rPr>
        <w:t xml:space="preserve"> </w:t>
      </w:r>
      <w:r>
        <w:rPr>
          <w:i/>
          <w:sz w:val="24"/>
        </w:rPr>
        <w:t>мире</w:t>
      </w:r>
      <w:r>
        <w:rPr>
          <w:i/>
          <w:spacing w:val="-2"/>
          <w:sz w:val="24"/>
        </w:rPr>
        <w:t xml:space="preserve"> культуры</w:t>
      </w:r>
    </w:p>
    <w:p w:rsidR="00D05B71" w:rsidRDefault="00BE715A">
      <w:pPr>
        <w:pStyle w:val="a3"/>
        <w:ind w:right="575"/>
      </w:pPr>
      <w:r>
        <w:t>Культура, её многообразие и формы. Влияние духовной культуры на</w:t>
      </w:r>
      <w:r>
        <w:rPr>
          <w:spacing w:val="40"/>
        </w:rPr>
        <w:t xml:space="preserve"> </w:t>
      </w:r>
      <w:r>
        <w:t>формирование личности. Современная молодёжная культура.</w:t>
      </w:r>
    </w:p>
    <w:p w:rsidR="00D05B71" w:rsidRDefault="00BE715A">
      <w:pPr>
        <w:pStyle w:val="a3"/>
        <w:ind w:right="572"/>
      </w:pPr>
      <w:r>
        <w:t xml:space="preserve">Наука. Естественные и социально-гуманитарные науки. Роль науки в развитии </w:t>
      </w:r>
      <w:r>
        <w:rPr>
          <w:spacing w:val="-2"/>
        </w:rPr>
        <w:t>общества.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0"/>
      </w:pPr>
      <w: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D05B71" w:rsidRDefault="00BE715A">
      <w:pPr>
        <w:pStyle w:val="a3"/>
        <w:ind w:left="1190" w:firstLine="0"/>
      </w:pPr>
      <w:r>
        <w:t>Политика</w:t>
      </w:r>
      <w:r>
        <w:rPr>
          <w:spacing w:val="-4"/>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2"/>
        </w:rPr>
        <w:t xml:space="preserve"> </w:t>
      </w:r>
      <w:r>
        <w:t>образования</w:t>
      </w:r>
      <w:r>
        <w:rPr>
          <w:spacing w:val="-2"/>
        </w:rPr>
        <w:t xml:space="preserve"> </w:t>
      </w:r>
      <w:r>
        <w:t>в</w:t>
      </w:r>
      <w:r>
        <w:rPr>
          <w:spacing w:val="-3"/>
        </w:rPr>
        <w:t xml:space="preserve"> </w:t>
      </w:r>
      <w:r>
        <w:t>Российской</w:t>
      </w:r>
      <w:r>
        <w:rPr>
          <w:spacing w:val="-1"/>
        </w:rPr>
        <w:t xml:space="preserve"> </w:t>
      </w:r>
      <w:r>
        <w:rPr>
          <w:spacing w:val="-2"/>
        </w:rPr>
        <w:t>Федерации.</w:t>
      </w:r>
    </w:p>
    <w:p w:rsidR="00D05B71" w:rsidRDefault="00BE715A">
      <w:pPr>
        <w:pStyle w:val="a3"/>
        <w:spacing w:before="1"/>
        <w:ind w:right="569"/>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05B71" w:rsidRDefault="00BE715A">
      <w:pPr>
        <w:pStyle w:val="a3"/>
        <w:ind w:left="1190" w:right="575" w:firstLine="0"/>
      </w:pPr>
      <w:r>
        <w:t>Что такое искусство. Виды искусств. Роль искусства в жизни человека и общества. Роль</w:t>
      </w:r>
      <w:r>
        <w:rPr>
          <w:spacing w:val="59"/>
        </w:rPr>
        <w:t xml:space="preserve">  </w:t>
      </w:r>
      <w:r>
        <w:t>информации</w:t>
      </w:r>
      <w:r>
        <w:rPr>
          <w:spacing w:val="60"/>
        </w:rPr>
        <w:t xml:space="preserve">  </w:t>
      </w:r>
      <w:r>
        <w:t>и</w:t>
      </w:r>
      <w:r>
        <w:rPr>
          <w:spacing w:val="58"/>
        </w:rPr>
        <w:t xml:space="preserve">  </w:t>
      </w:r>
      <w:r>
        <w:t>информационных</w:t>
      </w:r>
      <w:r>
        <w:rPr>
          <w:spacing w:val="61"/>
        </w:rPr>
        <w:t xml:space="preserve">  </w:t>
      </w:r>
      <w:r>
        <w:t>технологий</w:t>
      </w:r>
      <w:r>
        <w:rPr>
          <w:spacing w:val="59"/>
        </w:rPr>
        <w:t xml:space="preserve">  </w:t>
      </w:r>
      <w:r>
        <w:t>в</w:t>
      </w:r>
      <w:r>
        <w:rPr>
          <w:spacing w:val="59"/>
        </w:rPr>
        <w:t xml:space="preserve">  </w:t>
      </w:r>
      <w:r>
        <w:t>современном</w:t>
      </w:r>
      <w:r>
        <w:rPr>
          <w:spacing w:val="59"/>
        </w:rPr>
        <w:t xml:space="preserve">  </w:t>
      </w:r>
      <w:r>
        <w:rPr>
          <w:spacing w:val="-2"/>
        </w:rPr>
        <w:t>мире.</w:t>
      </w:r>
    </w:p>
    <w:p w:rsidR="00D05B71" w:rsidRDefault="00BE715A">
      <w:pPr>
        <w:pStyle w:val="a3"/>
        <w:ind w:right="573" w:firstLine="0"/>
      </w:pPr>
      <w:r>
        <w:t>Информационная культура и информационная безопасность. Правила безопасного поведения в Интернете.</w:t>
      </w:r>
    </w:p>
    <w:p w:rsidR="00D05B71" w:rsidRDefault="00BE715A">
      <w:pPr>
        <w:pStyle w:val="2"/>
        <w:numPr>
          <w:ilvl w:val="0"/>
          <w:numId w:val="220"/>
        </w:numPr>
        <w:tabs>
          <w:tab w:val="left" w:pos="1897"/>
        </w:tabs>
        <w:spacing w:before="4"/>
        <w:ind w:left="1897" w:hanging="707"/>
      </w:pPr>
      <w:r>
        <w:rPr>
          <w:spacing w:val="-2"/>
        </w:rPr>
        <w:t>КЛАСС</w:t>
      </w:r>
    </w:p>
    <w:p w:rsidR="00D05B71" w:rsidRDefault="00BE715A">
      <w:pPr>
        <w:spacing w:line="274" w:lineRule="exact"/>
        <w:ind w:left="1190"/>
        <w:jc w:val="both"/>
        <w:rPr>
          <w:i/>
          <w:sz w:val="24"/>
        </w:rPr>
      </w:pPr>
      <w:r>
        <w:rPr>
          <w:i/>
          <w:sz w:val="24"/>
        </w:rPr>
        <w:t>Человек</w:t>
      </w:r>
      <w:r>
        <w:rPr>
          <w:i/>
          <w:spacing w:val="-4"/>
          <w:sz w:val="24"/>
        </w:rPr>
        <w:t xml:space="preserve"> </w:t>
      </w:r>
      <w:r>
        <w:rPr>
          <w:i/>
          <w:sz w:val="24"/>
        </w:rPr>
        <w:t>в</w:t>
      </w:r>
      <w:r>
        <w:rPr>
          <w:i/>
          <w:spacing w:val="-4"/>
          <w:sz w:val="24"/>
        </w:rPr>
        <w:t xml:space="preserve"> </w:t>
      </w:r>
      <w:r>
        <w:rPr>
          <w:i/>
          <w:sz w:val="24"/>
        </w:rPr>
        <w:t>политическом</w:t>
      </w:r>
      <w:r>
        <w:rPr>
          <w:i/>
          <w:spacing w:val="-4"/>
          <w:sz w:val="24"/>
        </w:rPr>
        <w:t xml:space="preserve"> </w:t>
      </w:r>
      <w:r>
        <w:rPr>
          <w:i/>
          <w:spacing w:val="-2"/>
          <w:sz w:val="24"/>
        </w:rPr>
        <w:t>измерении</w:t>
      </w:r>
    </w:p>
    <w:p w:rsidR="00D05B71" w:rsidRDefault="00BE715A">
      <w:pPr>
        <w:pStyle w:val="a3"/>
        <w:ind w:right="566"/>
      </w:pPr>
      <w:r>
        <w:t>Политика и политическая власть. Государство — политическая организация общества. Признаки государства. Внутренняя и внешняя политика.</w:t>
      </w:r>
    </w:p>
    <w:p w:rsidR="00D05B71" w:rsidRDefault="00BE715A">
      <w:pPr>
        <w:pStyle w:val="a3"/>
        <w:spacing w:before="1"/>
        <w:ind w:left="1190" w:firstLine="0"/>
      </w:pPr>
      <w:r>
        <w:t>Форма</w:t>
      </w:r>
      <w:r>
        <w:rPr>
          <w:spacing w:val="62"/>
          <w:w w:val="150"/>
        </w:rPr>
        <w:t xml:space="preserve"> </w:t>
      </w:r>
      <w:r>
        <w:t>государства.</w:t>
      </w:r>
      <w:r>
        <w:rPr>
          <w:spacing w:val="68"/>
          <w:w w:val="150"/>
        </w:rPr>
        <w:t xml:space="preserve"> </w:t>
      </w:r>
      <w:r>
        <w:t>Монархия</w:t>
      </w:r>
      <w:r>
        <w:rPr>
          <w:spacing w:val="66"/>
          <w:w w:val="150"/>
        </w:rPr>
        <w:t xml:space="preserve"> </w:t>
      </w:r>
      <w:r>
        <w:t>и</w:t>
      </w:r>
      <w:r>
        <w:rPr>
          <w:spacing w:val="67"/>
          <w:w w:val="150"/>
        </w:rPr>
        <w:t xml:space="preserve"> </w:t>
      </w:r>
      <w:r>
        <w:t>республика</w:t>
      </w:r>
      <w:r>
        <w:rPr>
          <w:spacing w:val="68"/>
          <w:w w:val="150"/>
        </w:rPr>
        <w:t xml:space="preserve"> </w:t>
      </w:r>
      <w:r>
        <w:t>—</w:t>
      </w:r>
      <w:r>
        <w:rPr>
          <w:spacing w:val="66"/>
          <w:w w:val="150"/>
        </w:rPr>
        <w:t xml:space="preserve"> </w:t>
      </w:r>
      <w:r>
        <w:t>основные</w:t>
      </w:r>
      <w:r>
        <w:rPr>
          <w:spacing w:val="64"/>
          <w:w w:val="150"/>
        </w:rPr>
        <w:t xml:space="preserve"> </w:t>
      </w:r>
      <w:r>
        <w:t>формы</w:t>
      </w:r>
      <w:r>
        <w:rPr>
          <w:spacing w:val="66"/>
          <w:w w:val="150"/>
        </w:rPr>
        <w:t xml:space="preserve"> </w:t>
      </w:r>
      <w:r>
        <w:rPr>
          <w:spacing w:val="-2"/>
        </w:rPr>
        <w:t>правления.</w:t>
      </w:r>
    </w:p>
    <w:p w:rsidR="00D05B71" w:rsidRDefault="00BE715A">
      <w:pPr>
        <w:pStyle w:val="a3"/>
        <w:ind w:firstLine="0"/>
      </w:pPr>
      <w:r>
        <w:t>Унитарное</w:t>
      </w:r>
      <w:r>
        <w:rPr>
          <w:spacing w:val="-9"/>
        </w:rPr>
        <w:t xml:space="preserve"> </w:t>
      </w:r>
      <w:r>
        <w:t>и</w:t>
      </w:r>
      <w:r>
        <w:rPr>
          <w:spacing w:val="-6"/>
        </w:rPr>
        <w:t xml:space="preserve"> </w:t>
      </w:r>
      <w:r>
        <w:t>федеративное</w:t>
      </w:r>
      <w:r>
        <w:rPr>
          <w:spacing w:val="-7"/>
        </w:rPr>
        <w:t xml:space="preserve"> </w:t>
      </w:r>
      <w:r>
        <w:t>государственнотерриториальное</w:t>
      </w:r>
      <w:r>
        <w:rPr>
          <w:spacing w:val="-4"/>
        </w:rPr>
        <w:t xml:space="preserve"> </w:t>
      </w:r>
      <w:r>
        <w:rPr>
          <w:spacing w:val="-2"/>
        </w:rPr>
        <w:t>устройство.</w:t>
      </w:r>
    </w:p>
    <w:p w:rsidR="00D05B71" w:rsidRDefault="00BE715A">
      <w:pPr>
        <w:pStyle w:val="a3"/>
        <w:ind w:left="1190" w:firstLine="0"/>
      </w:pPr>
      <w:r>
        <w:t>Политический</w:t>
      </w:r>
      <w:r>
        <w:rPr>
          <w:spacing w:val="-3"/>
        </w:rPr>
        <w:t xml:space="preserve"> </w:t>
      </w:r>
      <w:r>
        <w:t>режим</w:t>
      </w:r>
      <w:r>
        <w:rPr>
          <w:spacing w:val="-6"/>
        </w:rPr>
        <w:t xml:space="preserve"> </w:t>
      </w:r>
      <w:r>
        <w:t>и</w:t>
      </w:r>
      <w:r>
        <w:rPr>
          <w:spacing w:val="-4"/>
        </w:rPr>
        <w:t xml:space="preserve"> </w:t>
      </w:r>
      <w:r>
        <w:t>его</w:t>
      </w:r>
      <w:r>
        <w:rPr>
          <w:spacing w:val="-2"/>
        </w:rPr>
        <w:t xml:space="preserve"> виды.</w:t>
      </w:r>
    </w:p>
    <w:p w:rsidR="00D05B71" w:rsidRDefault="00BE715A">
      <w:pPr>
        <w:pStyle w:val="a3"/>
        <w:ind w:right="573"/>
      </w:pPr>
      <w:r>
        <w:t xml:space="preserve">Демократия, демократические ценности. Правовое государство и гражданское </w:t>
      </w:r>
      <w:r>
        <w:rPr>
          <w:spacing w:val="-2"/>
        </w:rPr>
        <w:t>общество.</w:t>
      </w:r>
    </w:p>
    <w:p w:rsidR="00D05B71" w:rsidRDefault="00BE715A">
      <w:pPr>
        <w:pStyle w:val="a3"/>
        <w:ind w:right="572"/>
      </w:pPr>
      <w:r>
        <w:t>Участие граждан в политике. Выборы, референдум. Политические партии, их роль</w:t>
      </w:r>
      <w:r>
        <w:rPr>
          <w:spacing w:val="40"/>
        </w:rPr>
        <w:t xml:space="preserve"> </w:t>
      </w:r>
      <w:r>
        <w:t>в демократическом обществе.</w:t>
      </w:r>
    </w:p>
    <w:p w:rsidR="00D05B71" w:rsidRDefault="00BE715A">
      <w:pPr>
        <w:pStyle w:val="a3"/>
        <w:ind w:left="1190" w:firstLine="0"/>
      </w:pPr>
      <w:r>
        <w:t>Общественно-политические</w:t>
      </w:r>
      <w:r>
        <w:rPr>
          <w:spacing w:val="-13"/>
        </w:rPr>
        <w:t xml:space="preserve"> </w:t>
      </w:r>
      <w:r>
        <w:rPr>
          <w:spacing w:val="-2"/>
        </w:rPr>
        <w:t>организации.</w:t>
      </w:r>
    </w:p>
    <w:p w:rsidR="00D05B71" w:rsidRDefault="00BE715A">
      <w:pPr>
        <w:ind w:left="1190"/>
        <w:jc w:val="both"/>
        <w:rPr>
          <w:i/>
          <w:sz w:val="24"/>
        </w:rPr>
      </w:pPr>
      <w:r>
        <w:rPr>
          <w:i/>
          <w:sz w:val="24"/>
        </w:rPr>
        <w:t>Гражданин</w:t>
      </w:r>
      <w:r>
        <w:rPr>
          <w:i/>
          <w:spacing w:val="-1"/>
          <w:sz w:val="24"/>
        </w:rPr>
        <w:t xml:space="preserve"> </w:t>
      </w:r>
      <w:r>
        <w:rPr>
          <w:i/>
          <w:sz w:val="24"/>
        </w:rPr>
        <w:t xml:space="preserve">и </w:t>
      </w:r>
      <w:r>
        <w:rPr>
          <w:i/>
          <w:spacing w:val="-2"/>
          <w:sz w:val="24"/>
        </w:rPr>
        <w:t>государство</w:t>
      </w:r>
    </w:p>
    <w:p w:rsidR="00D05B71" w:rsidRDefault="00BE715A">
      <w:pPr>
        <w:pStyle w:val="a3"/>
        <w:ind w:right="565"/>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05B71" w:rsidRDefault="00BE715A">
      <w:pPr>
        <w:pStyle w:val="a3"/>
        <w:ind w:right="563"/>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w:t>
      </w:r>
      <w:r>
        <w:rPr>
          <w:spacing w:val="-2"/>
        </w:rPr>
        <w:t>Федерации.</w:t>
      </w:r>
    </w:p>
    <w:p w:rsidR="00D05B71" w:rsidRDefault="00BE715A">
      <w:pPr>
        <w:pStyle w:val="a3"/>
        <w:spacing w:before="1"/>
        <w:ind w:right="571"/>
      </w:pPr>
      <w:r>
        <w:t xml:space="preserve">Государственное управление. Противодействие коррупции в Российской </w:t>
      </w:r>
      <w:r>
        <w:rPr>
          <w:spacing w:val="-2"/>
        </w:rPr>
        <w:t>Федерации.</w:t>
      </w:r>
    </w:p>
    <w:p w:rsidR="00D05B71" w:rsidRDefault="00BE715A">
      <w:pPr>
        <w:pStyle w:val="a3"/>
        <w:ind w:right="567"/>
      </w:pPr>
      <w: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w:t>
      </w:r>
      <w:r>
        <w:rPr>
          <w:spacing w:val="-2"/>
        </w:rPr>
        <w:t>Федерации.</w:t>
      </w:r>
    </w:p>
    <w:p w:rsidR="00D05B71" w:rsidRDefault="00BE715A">
      <w:pPr>
        <w:pStyle w:val="a3"/>
        <w:ind w:left="1190" w:firstLine="0"/>
      </w:pPr>
      <w:r>
        <w:t>Местное</w:t>
      </w:r>
      <w:r>
        <w:rPr>
          <w:spacing w:val="-3"/>
        </w:rPr>
        <w:t xml:space="preserve"> </w:t>
      </w:r>
      <w:r>
        <w:rPr>
          <w:spacing w:val="-2"/>
        </w:rPr>
        <w:t>самоуправление.</w:t>
      </w:r>
    </w:p>
    <w:p w:rsidR="00D05B71" w:rsidRDefault="00BE715A">
      <w:pPr>
        <w:pStyle w:val="a3"/>
        <w:ind w:right="574"/>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05B71" w:rsidRDefault="00BE715A">
      <w:pPr>
        <w:spacing w:before="1"/>
        <w:ind w:left="1190"/>
        <w:jc w:val="both"/>
        <w:rPr>
          <w:i/>
          <w:sz w:val="24"/>
        </w:rPr>
      </w:pPr>
      <w:r>
        <w:rPr>
          <w:i/>
          <w:sz w:val="24"/>
        </w:rPr>
        <w:t>Человек</w:t>
      </w:r>
      <w:r>
        <w:rPr>
          <w:i/>
          <w:spacing w:val="-4"/>
          <w:sz w:val="24"/>
        </w:rPr>
        <w:t xml:space="preserve"> </w:t>
      </w:r>
      <w:r>
        <w:rPr>
          <w:i/>
          <w:sz w:val="24"/>
        </w:rPr>
        <w:t>в</w:t>
      </w:r>
      <w:r>
        <w:rPr>
          <w:i/>
          <w:spacing w:val="-3"/>
          <w:sz w:val="24"/>
        </w:rPr>
        <w:t xml:space="preserve"> </w:t>
      </w:r>
      <w:r>
        <w:rPr>
          <w:i/>
          <w:sz w:val="24"/>
        </w:rPr>
        <w:t>системе</w:t>
      </w:r>
      <w:r>
        <w:rPr>
          <w:i/>
          <w:spacing w:val="-2"/>
          <w:sz w:val="24"/>
        </w:rPr>
        <w:t xml:space="preserve"> </w:t>
      </w:r>
      <w:r>
        <w:rPr>
          <w:i/>
          <w:sz w:val="24"/>
        </w:rPr>
        <w:t>социальных</w:t>
      </w:r>
      <w:r>
        <w:rPr>
          <w:i/>
          <w:spacing w:val="-2"/>
          <w:sz w:val="24"/>
        </w:rPr>
        <w:t xml:space="preserve"> отношений</w:t>
      </w:r>
    </w:p>
    <w:p w:rsidR="00D05B71" w:rsidRDefault="00BE715A">
      <w:pPr>
        <w:pStyle w:val="a3"/>
        <w:ind w:left="1190" w:firstLine="0"/>
        <w:jc w:val="left"/>
      </w:pPr>
      <w:r>
        <w:t>Социальная</w:t>
      </w:r>
      <w:r>
        <w:rPr>
          <w:spacing w:val="-7"/>
        </w:rPr>
        <w:t xml:space="preserve"> </w:t>
      </w:r>
      <w:r>
        <w:t>структура</w:t>
      </w:r>
      <w:r>
        <w:rPr>
          <w:spacing w:val="-6"/>
        </w:rPr>
        <w:t xml:space="preserve"> </w:t>
      </w:r>
      <w:r>
        <w:t>общества.</w:t>
      </w:r>
      <w:r>
        <w:rPr>
          <w:spacing w:val="-7"/>
        </w:rPr>
        <w:t xml:space="preserve"> </w:t>
      </w:r>
      <w:r>
        <w:t>Многообразие</w:t>
      </w:r>
      <w:r>
        <w:rPr>
          <w:spacing w:val="-7"/>
        </w:rPr>
        <w:t xml:space="preserve"> </w:t>
      </w:r>
      <w:r>
        <w:t>социальных</w:t>
      </w:r>
      <w:r>
        <w:rPr>
          <w:spacing w:val="-5"/>
        </w:rPr>
        <w:t xml:space="preserve"> </w:t>
      </w:r>
      <w:r>
        <w:t>общностей</w:t>
      </w:r>
      <w:r>
        <w:rPr>
          <w:spacing w:val="-7"/>
        </w:rPr>
        <w:t xml:space="preserve"> </w:t>
      </w:r>
      <w:r>
        <w:t>и</w:t>
      </w:r>
      <w:r>
        <w:rPr>
          <w:spacing w:val="-7"/>
        </w:rPr>
        <w:t xml:space="preserve"> </w:t>
      </w:r>
      <w:r>
        <w:t>групп. Социальная мобильность.</w:t>
      </w:r>
    </w:p>
    <w:p w:rsidR="00D05B71" w:rsidRDefault="00BE715A">
      <w:pPr>
        <w:pStyle w:val="a3"/>
        <w:ind w:left="1190" w:right="2461" w:firstLine="0"/>
        <w:jc w:val="left"/>
      </w:pPr>
      <w:r>
        <w:t>Социальный</w:t>
      </w:r>
      <w:r>
        <w:rPr>
          <w:spacing w:val="-6"/>
        </w:rPr>
        <w:t xml:space="preserve"> </w:t>
      </w:r>
      <w:r>
        <w:t>статус</w:t>
      </w:r>
      <w:r>
        <w:rPr>
          <w:spacing w:val="-5"/>
        </w:rPr>
        <w:t xml:space="preserve"> </w:t>
      </w:r>
      <w:r>
        <w:t>человека</w:t>
      </w:r>
      <w:r>
        <w:rPr>
          <w:spacing w:val="-7"/>
        </w:rPr>
        <w:t xml:space="preserve"> </w:t>
      </w:r>
      <w:r>
        <w:t>в</w:t>
      </w:r>
      <w:r>
        <w:rPr>
          <w:spacing w:val="-7"/>
        </w:rPr>
        <w:t xml:space="preserve"> </w:t>
      </w:r>
      <w:r>
        <w:t>обществе.</w:t>
      </w:r>
      <w:r>
        <w:rPr>
          <w:spacing w:val="-6"/>
        </w:rPr>
        <w:t xml:space="preserve"> </w:t>
      </w:r>
      <w:r>
        <w:t>Социальные</w:t>
      </w:r>
      <w:r>
        <w:rPr>
          <w:spacing w:val="-8"/>
        </w:rPr>
        <w:t xml:space="preserve"> </w:t>
      </w:r>
      <w:r>
        <w:t>роли. Ролевой набор подростка. Социализация личности.</w:t>
      </w:r>
    </w:p>
    <w:p w:rsidR="00D05B71" w:rsidRDefault="00BE715A">
      <w:pPr>
        <w:pStyle w:val="a3"/>
        <w:ind w:left="1190" w:firstLine="0"/>
        <w:jc w:val="left"/>
      </w:pPr>
      <w:r>
        <w:t>Роль</w:t>
      </w:r>
      <w:r>
        <w:rPr>
          <w:spacing w:val="71"/>
          <w:w w:val="150"/>
        </w:rPr>
        <w:t xml:space="preserve"> </w:t>
      </w:r>
      <w:r>
        <w:t>семьи</w:t>
      </w:r>
      <w:r>
        <w:rPr>
          <w:spacing w:val="74"/>
          <w:w w:val="150"/>
        </w:rPr>
        <w:t xml:space="preserve"> </w:t>
      </w:r>
      <w:r>
        <w:t>в</w:t>
      </w:r>
      <w:r>
        <w:rPr>
          <w:spacing w:val="73"/>
          <w:w w:val="150"/>
        </w:rPr>
        <w:t xml:space="preserve"> </w:t>
      </w:r>
      <w:r>
        <w:t>социализации</w:t>
      </w:r>
      <w:r>
        <w:rPr>
          <w:spacing w:val="74"/>
          <w:w w:val="150"/>
        </w:rPr>
        <w:t xml:space="preserve"> </w:t>
      </w:r>
      <w:r>
        <w:t>личности.</w:t>
      </w:r>
      <w:r>
        <w:rPr>
          <w:spacing w:val="73"/>
          <w:w w:val="150"/>
        </w:rPr>
        <w:t xml:space="preserve"> </w:t>
      </w:r>
      <w:r>
        <w:t>Функции</w:t>
      </w:r>
      <w:r>
        <w:rPr>
          <w:spacing w:val="74"/>
          <w:w w:val="150"/>
        </w:rPr>
        <w:t xml:space="preserve"> </w:t>
      </w:r>
      <w:r>
        <w:t>семьи.</w:t>
      </w:r>
      <w:r>
        <w:rPr>
          <w:spacing w:val="71"/>
          <w:w w:val="150"/>
        </w:rPr>
        <w:t xml:space="preserve"> </w:t>
      </w:r>
      <w:r>
        <w:t>Семейные</w:t>
      </w:r>
      <w:r>
        <w:rPr>
          <w:spacing w:val="73"/>
          <w:w w:val="150"/>
        </w:rPr>
        <w:t xml:space="preserve"> </w:t>
      </w:r>
      <w:r>
        <w:rPr>
          <w:spacing w:val="-2"/>
        </w:rPr>
        <w:t>ценности.</w:t>
      </w:r>
    </w:p>
    <w:p w:rsidR="00D05B71" w:rsidRDefault="00BE715A">
      <w:pPr>
        <w:pStyle w:val="a3"/>
        <w:ind w:firstLine="0"/>
        <w:jc w:val="left"/>
      </w:pPr>
      <w:r>
        <w:t>Основные</w:t>
      </w:r>
      <w:r>
        <w:rPr>
          <w:spacing w:val="-6"/>
        </w:rPr>
        <w:t xml:space="preserve"> </w:t>
      </w:r>
      <w:r>
        <w:t>роли</w:t>
      </w:r>
      <w:r>
        <w:rPr>
          <w:spacing w:val="-2"/>
        </w:rPr>
        <w:t xml:space="preserve"> </w:t>
      </w:r>
      <w:r>
        <w:t>членов</w:t>
      </w:r>
      <w:r>
        <w:rPr>
          <w:spacing w:val="-4"/>
        </w:rPr>
        <w:t xml:space="preserve"> </w:t>
      </w:r>
      <w:r>
        <w:rPr>
          <w:spacing w:val="-2"/>
        </w:rPr>
        <w:t>семьи.</w:t>
      </w:r>
    </w:p>
    <w:p w:rsidR="00D05B71" w:rsidRDefault="00BE715A">
      <w:pPr>
        <w:pStyle w:val="a3"/>
        <w:ind w:left="1190" w:right="2461" w:firstLine="0"/>
        <w:jc w:val="left"/>
      </w:pPr>
      <w:r>
        <w:t>Этнос</w:t>
      </w:r>
      <w:r>
        <w:rPr>
          <w:spacing w:val="-7"/>
        </w:rPr>
        <w:t xml:space="preserve"> </w:t>
      </w:r>
      <w:r>
        <w:t>и</w:t>
      </w:r>
      <w:r>
        <w:rPr>
          <w:spacing w:val="-6"/>
        </w:rPr>
        <w:t xml:space="preserve"> </w:t>
      </w:r>
      <w:r>
        <w:t>нация.</w:t>
      </w:r>
      <w:r>
        <w:rPr>
          <w:spacing w:val="-6"/>
        </w:rPr>
        <w:t xml:space="preserve"> </w:t>
      </w:r>
      <w:r>
        <w:t>Россия</w:t>
      </w:r>
      <w:r>
        <w:rPr>
          <w:spacing w:val="-7"/>
        </w:rPr>
        <w:t xml:space="preserve"> </w:t>
      </w:r>
      <w:r>
        <w:t>—</w:t>
      </w:r>
      <w:r>
        <w:rPr>
          <w:spacing w:val="-6"/>
        </w:rPr>
        <w:t xml:space="preserve"> </w:t>
      </w:r>
      <w:r>
        <w:t>многонациональное</w:t>
      </w:r>
      <w:r>
        <w:rPr>
          <w:spacing w:val="-10"/>
        </w:rPr>
        <w:t xml:space="preserve"> </w:t>
      </w:r>
      <w:r>
        <w:t>государство. Этносы и нации в диалоге культур.</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4"/>
      </w:pPr>
      <w:r>
        <w:lastRenderedPageBreak/>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05B71" w:rsidRDefault="00BE715A">
      <w:pPr>
        <w:spacing w:before="1"/>
        <w:ind w:left="1190"/>
        <w:jc w:val="both"/>
        <w:rPr>
          <w:i/>
          <w:sz w:val="24"/>
        </w:rPr>
      </w:pPr>
      <w:r>
        <w:rPr>
          <w:i/>
          <w:sz w:val="24"/>
        </w:rPr>
        <w:t>Человек</w:t>
      </w:r>
      <w:r>
        <w:rPr>
          <w:i/>
          <w:spacing w:val="-5"/>
          <w:sz w:val="24"/>
        </w:rPr>
        <w:t xml:space="preserve"> </w:t>
      </w:r>
      <w:r>
        <w:rPr>
          <w:i/>
          <w:sz w:val="24"/>
        </w:rPr>
        <w:t>в</w:t>
      </w:r>
      <w:r>
        <w:rPr>
          <w:i/>
          <w:spacing w:val="-5"/>
          <w:sz w:val="24"/>
        </w:rPr>
        <w:t xml:space="preserve"> </w:t>
      </w:r>
      <w:r>
        <w:rPr>
          <w:i/>
          <w:sz w:val="24"/>
        </w:rPr>
        <w:t>современном</w:t>
      </w:r>
      <w:r>
        <w:rPr>
          <w:i/>
          <w:spacing w:val="-5"/>
          <w:sz w:val="24"/>
        </w:rPr>
        <w:t xml:space="preserve"> </w:t>
      </w:r>
      <w:r>
        <w:rPr>
          <w:i/>
          <w:sz w:val="24"/>
        </w:rPr>
        <w:t>изменяющемся</w:t>
      </w:r>
      <w:r>
        <w:rPr>
          <w:i/>
          <w:spacing w:val="-6"/>
          <w:sz w:val="24"/>
        </w:rPr>
        <w:t xml:space="preserve"> </w:t>
      </w:r>
      <w:r>
        <w:rPr>
          <w:i/>
          <w:spacing w:val="-4"/>
          <w:sz w:val="24"/>
        </w:rPr>
        <w:t>мире</w:t>
      </w:r>
    </w:p>
    <w:p w:rsidR="00D05B71" w:rsidRDefault="00BE715A">
      <w:pPr>
        <w:pStyle w:val="a3"/>
        <w:ind w:right="573"/>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05B71" w:rsidRDefault="00BE715A">
      <w:pPr>
        <w:pStyle w:val="a3"/>
        <w:ind w:left="1190" w:firstLine="0"/>
        <w:jc w:val="left"/>
      </w:pPr>
      <w:r>
        <w:t>Молодёжь</w:t>
      </w:r>
      <w:r>
        <w:rPr>
          <w:spacing w:val="-6"/>
        </w:rPr>
        <w:t xml:space="preserve"> </w:t>
      </w:r>
      <w:r>
        <w:t>—</w:t>
      </w:r>
      <w:r>
        <w:rPr>
          <w:spacing w:val="-6"/>
        </w:rPr>
        <w:t xml:space="preserve"> </w:t>
      </w:r>
      <w:r>
        <w:t>активный</w:t>
      </w:r>
      <w:r>
        <w:rPr>
          <w:spacing w:val="-6"/>
        </w:rPr>
        <w:t xml:space="preserve"> </w:t>
      </w:r>
      <w:r>
        <w:t>участник</w:t>
      </w:r>
      <w:r>
        <w:rPr>
          <w:spacing w:val="-6"/>
        </w:rPr>
        <w:t xml:space="preserve"> </w:t>
      </w:r>
      <w:r>
        <w:t>общественной</w:t>
      </w:r>
      <w:r>
        <w:rPr>
          <w:spacing w:val="-6"/>
        </w:rPr>
        <w:t xml:space="preserve"> </w:t>
      </w:r>
      <w:r>
        <w:t>жизни.</w:t>
      </w:r>
      <w:r>
        <w:rPr>
          <w:spacing w:val="-6"/>
        </w:rPr>
        <w:t xml:space="preserve"> </w:t>
      </w:r>
      <w:r>
        <w:t>Волонтёрское</w:t>
      </w:r>
      <w:r>
        <w:rPr>
          <w:spacing w:val="-9"/>
        </w:rPr>
        <w:t xml:space="preserve"> </w:t>
      </w:r>
      <w:r>
        <w:t>движение. Профессии настоящего и будущего. Непрерывное образование и карьера.</w:t>
      </w:r>
    </w:p>
    <w:p w:rsidR="00D05B71" w:rsidRDefault="00BE715A">
      <w:pPr>
        <w:pStyle w:val="a3"/>
        <w:ind w:left="1190" w:firstLine="0"/>
        <w:jc w:val="left"/>
      </w:pPr>
      <w:r>
        <w:t>Здоровый</w:t>
      </w:r>
      <w:r>
        <w:rPr>
          <w:spacing w:val="19"/>
        </w:rPr>
        <w:t xml:space="preserve"> </w:t>
      </w:r>
      <w:r>
        <w:t>образ</w:t>
      </w:r>
      <w:r>
        <w:rPr>
          <w:spacing w:val="20"/>
        </w:rPr>
        <w:t xml:space="preserve"> </w:t>
      </w:r>
      <w:r>
        <w:t>жизни.</w:t>
      </w:r>
      <w:r>
        <w:rPr>
          <w:spacing w:val="15"/>
        </w:rPr>
        <w:t xml:space="preserve"> </w:t>
      </w:r>
      <w:r>
        <w:t>Социальная</w:t>
      </w:r>
      <w:r>
        <w:rPr>
          <w:spacing w:val="19"/>
        </w:rPr>
        <w:t xml:space="preserve"> </w:t>
      </w:r>
      <w:r>
        <w:t>и</w:t>
      </w:r>
      <w:r>
        <w:rPr>
          <w:spacing w:val="19"/>
        </w:rPr>
        <w:t xml:space="preserve"> </w:t>
      </w:r>
      <w:r>
        <w:t>личная</w:t>
      </w:r>
      <w:r>
        <w:rPr>
          <w:spacing w:val="19"/>
        </w:rPr>
        <w:t xml:space="preserve"> </w:t>
      </w:r>
      <w:r>
        <w:t>значимость</w:t>
      </w:r>
      <w:r>
        <w:rPr>
          <w:spacing w:val="19"/>
        </w:rPr>
        <w:t xml:space="preserve"> </w:t>
      </w:r>
      <w:r>
        <w:t>здорового</w:t>
      </w:r>
      <w:r>
        <w:rPr>
          <w:spacing w:val="16"/>
        </w:rPr>
        <w:t xml:space="preserve"> </w:t>
      </w:r>
      <w:r>
        <w:t>образа</w:t>
      </w:r>
      <w:r>
        <w:rPr>
          <w:spacing w:val="18"/>
        </w:rPr>
        <w:t xml:space="preserve"> </w:t>
      </w:r>
      <w:r>
        <w:rPr>
          <w:spacing w:val="-2"/>
        </w:rPr>
        <w:t>жизни.</w:t>
      </w:r>
    </w:p>
    <w:p w:rsidR="00D05B71" w:rsidRDefault="00BE715A">
      <w:pPr>
        <w:pStyle w:val="a3"/>
        <w:ind w:firstLine="0"/>
        <w:jc w:val="left"/>
      </w:pPr>
      <w:r>
        <w:t>Мода и</w:t>
      </w:r>
      <w:r>
        <w:rPr>
          <w:spacing w:val="-1"/>
        </w:rPr>
        <w:t xml:space="preserve"> </w:t>
      </w:r>
      <w:r>
        <w:rPr>
          <w:spacing w:val="-2"/>
        </w:rPr>
        <w:t>спорт.</w:t>
      </w:r>
    </w:p>
    <w:p w:rsidR="00D05B71" w:rsidRDefault="00BE715A">
      <w:pPr>
        <w:pStyle w:val="a3"/>
        <w:jc w:val="left"/>
      </w:pPr>
      <w:r>
        <w:t>Современные формы связи и коммуникации: как они изменили мир. Особенности общения в виртуальном пространстве.</w:t>
      </w:r>
    </w:p>
    <w:p w:rsidR="00D05B71" w:rsidRDefault="00BE715A">
      <w:pPr>
        <w:pStyle w:val="a3"/>
        <w:ind w:left="1190" w:firstLine="0"/>
        <w:jc w:val="left"/>
      </w:pPr>
      <w:r>
        <w:t>Перспективы</w:t>
      </w:r>
      <w:r>
        <w:rPr>
          <w:spacing w:val="-5"/>
        </w:rPr>
        <w:t xml:space="preserve"> </w:t>
      </w:r>
      <w:r>
        <w:t>развития</w:t>
      </w:r>
      <w:r>
        <w:rPr>
          <w:spacing w:val="-5"/>
        </w:rPr>
        <w:t xml:space="preserve"> </w:t>
      </w:r>
      <w:r>
        <w:rPr>
          <w:spacing w:val="-2"/>
        </w:rPr>
        <w:t>общества.</w:t>
      </w:r>
    </w:p>
    <w:p w:rsidR="00D05B71" w:rsidRDefault="00D05B71">
      <w:pPr>
        <w:pStyle w:val="a3"/>
        <w:spacing w:before="5"/>
        <w:ind w:left="0" w:firstLine="0"/>
        <w:jc w:val="left"/>
      </w:pPr>
    </w:p>
    <w:p w:rsidR="00D05B71" w:rsidRDefault="00BE715A">
      <w:pPr>
        <w:pStyle w:val="3"/>
        <w:ind w:left="1190"/>
      </w:pPr>
      <w:r>
        <w:t>Примерные</w:t>
      </w:r>
      <w:r>
        <w:rPr>
          <w:spacing w:val="-8"/>
        </w:rPr>
        <w:t xml:space="preserve"> </w:t>
      </w:r>
      <w:r>
        <w:t>контрольно-измерительные</w:t>
      </w:r>
      <w:r>
        <w:rPr>
          <w:spacing w:val="-8"/>
        </w:rPr>
        <w:t xml:space="preserve"> </w:t>
      </w:r>
      <w:r>
        <w:rPr>
          <w:spacing w:val="-2"/>
        </w:rPr>
        <w:t>материалы</w:t>
      </w:r>
    </w:p>
    <w:p w:rsidR="00D05B71" w:rsidRDefault="00BE715A">
      <w:pPr>
        <w:pStyle w:val="a3"/>
        <w:ind w:right="709"/>
      </w:pPr>
      <w:r>
        <w:t xml:space="preserve">Для организации проверки, учета и контроля знаний обучающихся с ЗПРпо предмету «Обществознание» предусмотрен контроль в виде: контрольных исамостоятельных работ, зачетов, практических работ, письменного ответа </w:t>
      </w:r>
      <w:r>
        <w:rPr>
          <w:spacing w:val="-2"/>
        </w:rPr>
        <w:t>поиндивидуальнымкарточкам-заданиям,тестирование.</w:t>
      </w:r>
    </w:p>
    <w:p w:rsidR="00D05B71" w:rsidRDefault="00BE715A">
      <w:pPr>
        <w:pStyle w:val="a3"/>
        <w:ind w:left="1190" w:firstLine="0"/>
        <w:jc w:val="left"/>
      </w:pPr>
      <w:r>
        <w:rPr>
          <w:spacing w:val="-2"/>
        </w:rPr>
        <w:t>ДляобучающихсясЗПРвозможноизменениеформулировкизаданийна</w:t>
      </w:r>
    </w:p>
    <w:p w:rsidR="00D05B71" w:rsidRDefault="00BE715A">
      <w:pPr>
        <w:pStyle w:val="a3"/>
        <w:tabs>
          <w:tab w:val="left" w:pos="1872"/>
          <w:tab w:val="left" w:pos="3271"/>
          <w:tab w:val="left" w:pos="5255"/>
          <w:tab w:val="left" w:pos="7005"/>
          <w:tab w:val="left" w:pos="8363"/>
          <w:tab w:val="left" w:pos="8949"/>
        </w:tabs>
        <w:ind w:right="706"/>
        <w:jc w:val="left"/>
      </w:pPr>
      <w:r>
        <w:t>«пошаговую»,</w:t>
      </w:r>
      <w:r>
        <w:rPr>
          <w:spacing w:val="40"/>
        </w:rPr>
        <w:t xml:space="preserve"> </w:t>
      </w:r>
      <w:r>
        <w:t>адаптация</w:t>
      </w:r>
      <w:r>
        <w:rPr>
          <w:spacing w:val="40"/>
        </w:rPr>
        <w:t xml:space="preserve"> </w:t>
      </w:r>
      <w:r>
        <w:t>предлагаемого</w:t>
      </w:r>
      <w:r>
        <w:rPr>
          <w:spacing w:val="40"/>
        </w:rPr>
        <w:t xml:space="preserve"> </w:t>
      </w:r>
      <w:r>
        <w:t>обучающемуся</w:t>
      </w:r>
      <w:r>
        <w:rPr>
          <w:spacing w:val="40"/>
        </w:rPr>
        <w:t xml:space="preserve"> </w:t>
      </w:r>
      <w:r>
        <w:t>тестового</w:t>
      </w:r>
      <w:r>
        <w:rPr>
          <w:spacing w:val="40"/>
        </w:rPr>
        <w:t xml:space="preserve"> </w:t>
      </w:r>
      <w:r>
        <w:t xml:space="preserve">(контрольно- </w:t>
      </w:r>
      <w:r>
        <w:rPr>
          <w:spacing w:val="-2"/>
        </w:rPr>
        <w:t>оценочного)материала:использованиеустныхиписьменныхинструкций,упрощение</w:t>
      </w:r>
      <w:r>
        <w:t xml:space="preserve"> </w:t>
      </w:r>
      <w:r>
        <w:rPr>
          <w:spacing w:val="-2"/>
        </w:rPr>
        <w:t>длинных</w:t>
      </w:r>
      <w:r>
        <w:tab/>
      </w:r>
      <w:r>
        <w:rPr>
          <w:spacing w:val="-2"/>
        </w:rPr>
        <w:t>сложных</w:t>
      </w:r>
      <w:r>
        <w:tab/>
      </w:r>
      <w:r>
        <w:rPr>
          <w:spacing w:val="-2"/>
        </w:rPr>
        <w:t>формулировок</w:t>
      </w:r>
      <w:r>
        <w:tab/>
      </w:r>
      <w:r>
        <w:rPr>
          <w:spacing w:val="-2"/>
        </w:rPr>
        <w:t>инструкций,</w:t>
      </w:r>
      <w:r>
        <w:tab/>
      </w:r>
      <w:r>
        <w:rPr>
          <w:spacing w:val="-2"/>
        </w:rPr>
        <w:t>решение</w:t>
      </w:r>
      <w:r>
        <w:tab/>
      </w:r>
      <w:r>
        <w:rPr>
          <w:spacing w:val="-10"/>
        </w:rPr>
        <w:t>с</w:t>
      </w:r>
      <w:r>
        <w:tab/>
      </w:r>
      <w:r>
        <w:rPr>
          <w:spacing w:val="-2"/>
        </w:rPr>
        <w:t xml:space="preserve">опорой </w:t>
      </w:r>
      <w:r>
        <w:t>наалгоритм,образец,использованиесправочной информации.</w:t>
      </w:r>
    </w:p>
    <w:p w:rsidR="00D05B71" w:rsidRDefault="00BE715A">
      <w:pPr>
        <w:pStyle w:val="3"/>
        <w:spacing w:before="3" w:line="240" w:lineRule="auto"/>
        <w:ind w:left="482" w:firstLine="707"/>
        <w:jc w:val="left"/>
      </w:pPr>
      <w:r>
        <w:t>Планируемые</w:t>
      </w:r>
      <w:r>
        <w:rPr>
          <w:spacing w:val="36"/>
        </w:rPr>
        <w:t xml:space="preserve"> </w:t>
      </w:r>
      <w:r>
        <w:t>результаты</w:t>
      </w:r>
      <w:r>
        <w:rPr>
          <w:spacing w:val="37"/>
        </w:rPr>
        <w:t xml:space="preserve"> </w:t>
      </w:r>
      <w:r>
        <w:t>освоения</w:t>
      </w:r>
      <w:r>
        <w:rPr>
          <w:spacing w:val="37"/>
        </w:rPr>
        <w:t xml:space="preserve"> </w:t>
      </w:r>
      <w:r>
        <w:t>учебного</w:t>
      </w:r>
      <w:r>
        <w:rPr>
          <w:spacing w:val="37"/>
        </w:rPr>
        <w:t xml:space="preserve"> </w:t>
      </w:r>
      <w:r>
        <w:t>предмета</w:t>
      </w:r>
      <w:r>
        <w:rPr>
          <w:spacing w:val="37"/>
        </w:rPr>
        <w:t xml:space="preserve"> </w:t>
      </w:r>
      <w:r>
        <w:t>«обществознание»</w:t>
      </w:r>
      <w:r>
        <w:rPr>
          <w:spacing w:val="37"/>
        </w:rPr>
        <w:t xml:space="preserve"> </w:t>
      </w:r>
      <w:r>
        <w:t>на уровне основного общего образования</w:t>
      </w:r>
    </w:p>
    <w:p w:rsidR="00D05B71" w:rsidRDefault="00BE715A">
      <w:pPr>
        <w:pStyle w:val="a3"/>
        <w:jc w:val="left"/>
      </w:pPr>
      <w:r>
        <w:t>Личностные</w:t>
      </w:r>
      <w:r>
        <w:rPr>
          <w:spacing w:val="38"/>
        </w:rPr>
        <w:t xml:space="preserve"> </w:t>
      </w:r>
      <w:r>
        <w:t>и</w:t>
      </w:r>
      <w:r>
        <w:rPr>
          <w:spacing w:val="40"/>
        </w:rPr>
        <w:t xml:space="preserve"> </w:t>
      </w:r>
      <w:r>
        <w:t>метапредметные</w:t>
      </w:r>
      <w:r>
        <w:rPr>
          <w:spacing w:val="38"/>
        </w:rPr>
        <w:t xml:space="preserve"> </w:t>
      </w:r>
      <w:r>
        <w:t>результаты</w:t>
      </w:r>
      <w:r>
        <w:rPr>
          <w:spacing w:val="40"/>
        </w:rPr>
        <w:t xml:space="preserve"> </w:t>
      </w:r>
      <w:r>
        <w:t>представлены</w:t>
      </w:r>
      <w:r>
        <w:rPr>
          <w:spacing w:val="40"/>
        </w:rPr>
        <w:t xml:space="preserve"> </w:t>
      </w:r>
      <w:r>
        <w:t>с</w:t>
      </w:r>
      <w:r>
        <w:rPr>
          <w:spacing w:val="40"/>
        </w:rPr>
        <w:t xml:space="preserve"> </w:t>
      </w:r>
      <w:r>
        <w:t>учётом</w:t>
      </w:r>
      <w:r>
        <w:rPr>
          <w:spacing w:val="40"/>
        </w:rPr>
        <w:t xml:space="preserve"> </w:t>
      </w:r>
      <w:r>
        <w:t>особенностей преподавания обществознания в основной школе.</w:t>
      </w:r>
    </w:p>
    <w:p w:rsidR="00D05B71" w:rsidRDefault="00BE715A">
      <w:pPr>
        <w:pStyle w:val="a3"/>
        <w:ind w:right="563"/>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 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68"/>
      </w:pPr>
      <w:r>
        <w:t>Личностные результаты освоения рабочей программы по обществознанию для основного общего образования (6—9 классы).</w:t>
      </w:r>
    </w:p>
    <w:p w:rsidR="00D05B71" w:rsidRDefault="00BE715A">
      <w:pPr>
        <w:pStyle w:val="a3"/>
        <w:ind w:right="569"/>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05B71" w:rsidRDefault="00BE715A">
      <w:pPr>
        <w:ind w:left="1190"/>
        <w:jc w:val="both"/>
        <w:rPr>
          <w:i/>
          <w:sz w:val="24"/>
        </w:rPr>
      </w:pPr>
      <w:r>
        <w:rPr>
          <w:i/>
          <w:sz w:val="24"/>
        </w:rPr>
        <w:t>Гражданского</w:t>
      </w:r>
      <w:r>
        <w:rPr>
          <w:i/>
          <w:spacing w:val="-1"/>
          <w:sz w:val="24"/>
        </w:rPr>
        <w:t xml:space="preserve"> </w:t>
      </w:r>
      <w:r>
        <w:rPr>
          <w:i/>
          <w:spacing w:val="-2"/>
          <w:sz w:val="24"/>
        </w:rPr>
        <w:t>воспитания: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3"/>
      </w:pPr>
      <w: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p w:rsidR="00D05B71" w:rsidRDefault="00BE715A">
      <w:pPr>
        <w:pStyle w:val="a3"/>
        <w:spacing w:before="1"/>
        <w:ind w:right="566"/>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D05B71" w:rsidRDefault="00BE715A">
      <w:pPr>
        <w:ind w:left="1190"/>
        <w:jc w:val="both"/>
        <w:rPr>
          <w:i/>
          <w:sz w:val="24"/>
        </w:rPr>
      </w:pPr>
      <w:r>
        <w:rPr>
          <w:i/>
          <w:sz w:val="24"/>
        </w:rPr>
        <w:t>Патриотического</w:t>
      </w:r>
      <w:r>
        <w:rPr>
          <w:i/>
          <w:spacing w:val="-5"/>
          <w:sz w:val="24"/>
        </w:rPr>
        <w:t xml:space="preserve"> </w:t>
      </w:r>
      <w:r>
        <w:rPr>
          <w:i/>
          <w:spacing w:val="-2"/>
          <w:sz w:val="24"/>
        </w:rPr>
        <w:t>воспитания:</w:t>
      </w:r>
    </w:p>
    <w:p w:rsidR="00D05B71" w:rsidRDefault="00BE715A">
      <w:pPr>
        <w:pStyle w:val="a3"/>
        <w:ind w:right="567"/>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05B71" w:rsidRDefault="00BE715A">
      <w:pPr>
        <w:ind w:left="1190"/>
        <w:jc w:val="both"/>
        <w:rPr>
          <w:i/>
          <w:sz w:val="24"/>
        </w:rPr>
      </w:pPr>
      <w:r>
        <w:rPr>
          <w:i/>
          <w:sz w:val="24"/>
        </w:rPr>
        <w:t>Духовно-нравственного</w:t>
      </w:r>
      <w:r>
        <w:rPr>
          <w:i/>
          <w:spacing w:val="-10"/>
          <w:sz w:val="24"/>
        </w:rPr>
        <w:t xml:space="preserve"> </w:t>
      </w:r>
      <w:r>
        <w:rPr>
          <w:i/>
          <w:spacing w:val="-2"/>
          <w:sz w:val="24"/>
        </w:rPr>
        <w:t>воспитания:</w:t>
      </w:r>
    </w:p>
    <w:p w:rsidR="00D05B71" w:rsidRDefault="00BE715A">
      <w:pPr>
        <w:pStyle w:val="a3"/>
        <w:spacing w:before="1"/>
        <w:ind w:right="568"/>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05B71" w:rsidRDefault="00BE715A">
      <w:pPr>
        <w:ind w:left="1190"/>
        <w:jc w:val="both"/>
        <w:rPr>
          <w:i/>
          <w:sz w:val="24"/>
        </w:rPr>
      </w:pPr>
      <w:r>
        <w:rPr>
          <w:i/>
          <w:sz w:val="24"/>
        </w:rPr>
        <w:t>Эстетического</w:t>
      </w:r>
      <w:r>
        <w:rPr>
          <w:i/>
          <w:spacing w:val="-4"/>
          <w:sz w:val="24"/>
        </w:rPr>
        <w:t xml:space="preserve"> </w:t>
      </w:r>
      <w:r>
        <w:rPr>
          <w:i/>
          <w:spacing w:val="-2"/>
          <w:sz w:val="24"/>
        </w:rPr>
        <w:t>воспитания:</w:t>
      </w:r>
    </w:p>
    <w:p w:rsidR="00D05B71" w:rsidRDefault="00BE715A">
      <w:pPr>
        <w:pStyle w:val="a3"/>
        <w:ind w:right="572"/>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05B71" w:rsidRDefault="00BE715A">
      <w:pPr>
        <w:ind w:left="482" w:right="571" w:firstLine="707"/>
        <w:jc w:val="both"/>
        <w:rPr>
          <w:i/>
          <w:sz w:val="24"/>
        </w:rPr>
      </w:pPr>
      <w:r>
        <w:rPr>
          <w:i/>
          <w:sz w:val="24"/>
        </w:rPr>
        <w:t xml:space="preserve">Физического воспитания, формирования культуры здоровья и эмоционального </w:t>
      </w:r>
      <w:r>
        <w:rPr>
          <w:i/>
          <w:spacing w:val="-2"/>
          <w:sz w:val="24"/>
        </w:rPr>
        <w:t>благополучия:</w:t>
      </w:r>
    </w:p>
    <w:p w:rsidR="00D05B71" w:rsidRDefault="00BE715A">
      <w:pPr>
        <w:pStyle w:val="a3"/>
        <w:ind w:right="564"/>
      </w:pPr>
      <w: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05B71" w:rsidRDefault="00BE715A">
      <w:pPr>
        <w:pStyle w:val="a3"/>
        <w:ind w:right="569"/>
      </w:pPr>
      <w: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05B71" w:rsidRDefault="00BE715A">
      <w:pPr>
        <w:ind w:left="1190"/>
        <w:jc w:val="both"/>
        <w:rPr>
          <w:i/>
          <w:sz w:val="24"/>
        </w:rPr>
      </w:pPr>
      <w:r>
        <w:rPr>
          <w:i/>
          <w:sz w:val="24"/>
        </w:rPr>
        <w:t>Трудового</w:t>
      </w:r>
      <w:r>
        <w:rPr>
          <w:i/>
          <w:spacing w:val="-3"/>
          <w:sz w:val="24"/>
        </w:rPr>
        <w:t xml:space="preserve"> </w:t>
      </w:r>
      <w:r>
        <w:rPr>
          <w:i/>
          <w:spacing w:val="-2"/>
          <w:sz w:val="24"/>
        </w:rPr>
        <w:t>воспитания:</w:t>
      </w:r>
    </w:p>
    <w:p w:rsidR="00D05B71" w:rsidRDefault="00BE715A">
      <w:pPr>
        <w:pStyle w:val="a3"/>
        <w:spacing w:before="1"/>
        <w:ind w:right="562"/>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w:t>
      </w:r>
      <w:r>
        <w:rPr>
          <w:spacing w:val="40"/>
        </w:rPr>
        <w:t xml:space="preserve"> </w:t>
      </w:r>
      <w:r>
        <w:t>профессиональной деятельности и развитие необходимых умений для этого;</w:t>
      </w:r>
      <w:r>
        <w:rPr>
          <w:spacing w:val="40"/>
        </w:rPr>
        <w:t xml:space="preserve"> </w:t>
      </w:r>
      <w:r>
        <w:t>уважение к труду и результатам трудовой деятельности; осознанный выбор и построение индивидуальной</w:t>
      </w:r>
      <w:r>
        <w:rPr>
          <w:spacing w:val="80"/>
        </w:rPr>
        <w:t xml:space="preserve"> </w:t>
      </w:r>
      <w:r>
        <w:t>траектории</w:t>
      </w:r>
      <w:r>
        <w:rPr>
          <w:spacing w:val="80"/>
        </w:rPr>
        <w:t xml:space="preserve"> </w:t>
      </w:r>
      <w:r>
        <w:t>образования</w:t>
      </w:r>
      <w:r>
        <w:rPr>
          <w:spacing w:val="80"/>
        </w:rPr>
        <w:t xml:space="preserve"> </w:t>
      </w:r>
      <w:r>
        <w:t>и</w:t>
      </w:r>
      <w:r>
        <w:rPr>
          <w:spacing w:val="80"/>
        </w:rPr>
        <w:t xml:space="preserve"> </w:t>
      </w:r>
      <w:r>
        <w:t>жизненных</w:t>
      </w:r>
      <w:r>
        <w:rPr>
          <w:spacing w:val="80"/>
        </w:rPr>
        <w:t xml:space="preserve"> </w:t>
      </w:r>
      <w:r>
        <w:t>планов</w:t>
      </w:r>
      <w:r>
        <w:rPr>
          <w:spacing w:val="80"/>
        </w:rPr>
        <w:t xml:space="preserve"> </w:t>
      </w:r>
      <w:r>
        <w:t>с</w:t>
      </w:r>
      <w:r>
        <w:rPr>
          <w:spacing w:val="80"/>
        </w:rPr>
        <w:t xml:space="preserve"> </w:t>
      </w:r>
      <w:r>
        <w:t>учётом</w:t>
      </w:r>
      <w:r>
        <w:rPr>
          <w:spacing w:val="80"/>
        </w:rPr>
        <w:t xml:space="preserve"> </w:t>
      </w:r>
      <w:r>
        <w:t>личных</w:t>
      </w:r>
      <w:r>
        <w:rPr>
          <w:spacing w:val="80"/>
        </w:rPr>
        <w:t xml:space="preserve"> </w:t>
      </w:r>
      <w:r>
        <w:t>и</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472" w:right="5608" w:firstLine="0"/>
        <w:jc w:val="center"/>
      </w:pPr>
      <w:r>
        <w:lastRenderedPageBreak/>
        <w:t>общественных</w:t>
      </w:r>
      <w:r>
        <w:rPr>
          <w:spacing w:val="-3"/>
        </w:rPr>
        <w:t xml:space="preserve"> </w:t>
      </w:r>
      <w:r>
        <w:t>интересов</w:t>
      </w:r>
      <w:r>
        <w:rPr>
          <w:spacing w:val="-3"/>
        </w:rPr>
        <w:t xml:space="preserve"> </w:t>
      </w:r>
      <w:r>
        <w:t>и</w:t>
      </w:r>
      <w:r>
        <w:rPr>
          <w:spacing w:val="-3"/>
        </w:rPr>
        <w:t xml:space="preserve"> </w:t>
      </w:r>
      <w:r>
        <w:rPr>
          <w:spacing w:val="-2"/>
        </w:rPr>
        <w:t>потребностей.</w:t>
      </w:r>
    </w:p>
    <w:p w:rsidR="00D05B71" w:rsidRDefault="00BE715A">
      <w:pPr>
        <w:ind w:left="472" w:right="5542"/>
        <w:jc w:val="center"/>
        <w:rPr>
          <w:i/>
          <w:sz w:val="24"/>
        </w:rPr>
      </w:pPr>
      <w:r>
        <w:rPr>
          <w:i/>
          <w:sz w:val="24"/>
        </w:rPr>
        <w:t>Экологического</w:t>
      </w:r>
      <w:r>
        <w:rPr>
          <w:i/>
          <w:spacing w:val="-6"/>
          <w:sz w:val="24"/>
        </w:rPr>
        <w:t xml:space="preserve"> </w:t>
      </w:r>
      <w:r>
        <w:rPr>
          <w:i/>
          <w:spacing w:val="-2"/>
          <w:sz w:val="24"/>
        </w:rPr>
        <w:t>воспитания:</w:t>
      </w:r>
    </w:p>
    <w:p w:rsidR="00D05B71" w:rsidRDefault="00BE715A">
      <w:pPr>
        <w:pStyle w:val="a3"/>
        <w:ind w:right="569"/>
      </w:pPr>
      <w:r>
        <w:t>ориентация на применение знаний из социальных и естественных наук для</w:t>
      </w:r>
      <w:r>
        <w:rPr>
          <w:spacing w:val="80"/>
        </w:rPr>
        <w:t xml:space="preserve"> </w:t>
      </w:r>
      <w:r>
        <w:t>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05B71" w:rsidRDefault="00BE715A">
      <w:pPr>
        <w:spacing w:before="1"/>
        <w:ind w:left="119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ind w:right="569"/>
      </w:pPr>
      <w: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w:t>
      </w:r>
      <w:r>
        <w:rPr>
          <w:spacing w:val="40"/>
        </w:rPr>
        <w:t xml:space="preserve"> </w:t>
      </w:r>
      <w:r>
        <w:t>поступков и стремление совершенствовать пути достижения индивидуального и коллективного благополучия.</w:t>
      </w:r>
    </w:p>
    <w:p w:rsidR="00D05B71" w:rsidRDefault="00BE715A">
      <w:pPr>
        <w:ind w:left="482" w:right="569" w:firstLine="707"/>
        <w:jc w:val="both"/>
        <w:rPr>
          <w:i/>
          <w:sz w:val="24"/>
        </w:rPr>
      </w:pPr>
      <w:r>
        <w:rPr>
          <w:i/>
          <w:sz w:val="24"/>
        </w:rPr>
        <w:t>Личностные результаты, обеспечивающие адаптацию обучающегося к изменяющимся условиям социальной и природной среды:</w:t>
      </w:r>
    </w:p>
    <w:p w:rsidR="00D05B71" w:rsidRDefault="00BE715A">
      <w:pPr>
        <w:pStyle w:val="a3"/>
        <w:spacing w:before="1"/>
        <w:ind w:right="57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05B71" w:rsidRDefault="00BE715A">
      <w:pPr>
        <w:pStyle w:val="a3"/>
        <w:ind w:right="573"/>
      </w:pPr>
      <w:r>
        <w:t>способность обучающихся во взаимодействии в условиях неопределённости, открытость опыту и знаниям других;</w:t>
      </w:r>
    </w:p>
    <w:p w:rsidR="00D05B71" w:rsidRDefault="00BE715A">
      <w:pPr>
        <w:pStyle w:val="a3"/>
        <w:ind w:right="576"/>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5B71" w:rsidRDefault="00BE715A">
      <w:pPr>
        <w:pStyle w:val="a3"/>
        <w:ind w:right="567"/>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05B71" w:rsidRDefault="00BE715A">
      <w:pPr>
        <w:pStyle w:val="a3"/>
        <w:ind w:right="569"/>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05B71" w:rsidRDefault="00BE715A">
      <w:pPr>
        <w:pStyle w:val="a3"/>
        <w:ind w:left="1190" w:right="577" w:firstLine="0"/>
      </w:pPr>
      <w:r>
        <w:t>умение анализировать и выявлять взаимосвязи природы, общества и экономики; умение</w:t>
      </w:r>
      <w:r>
        <w:rPr>
          <w:spacing w:val="72"/>
          <w:w w:val="150"/>
        </w:rPr>
        <w:t xml:space="preserve"> </w:t>
      </w:r>
      <w:r>
        <w:t>оценивать</w:t>
      </w:r>
      <w:r>
        <w:rPr>
          <w:spacing w:val="76"/>
          <w:w w:val="150"/>
        </w:rPr>
        <w:t xml:space="preserve"> </w:t>
      </w:r>
      <w:r>
        <w:t>свои</w:t>
      </w:r>
      <w:r>
        <w:rPr>
          <w:spacing w:val="75"/>
          <w:w w:val="150"/>
        </w:rPr>
        <w:t xml:space="preserve"> </w:t>
      </w:r>
      <w:r>
        <w:t>действия</w:t>
      </w:r>
      <w:r>
        <w:rPr>
          <w:spacing w:val="74"/>
          <w:w w:val="150"/>
        </w:rPr>
        <w:t xml:space="preserve"> </w:t>
      </w:r>
      <w:r>
        <w:t>с</w:t>
      </w:r>
      <w:r>
        <w:rPr>
          <w:spacing w:val="75"/>
          <w:w w:val="150"/>
        </w:rPr>
        <w:t xml:space="preserve"> </w:t>
      </w:r>
      <w:r>
        <w:t>учётом</w:t>
      </w:r>
      <w:r>
        <w:rPr>
          <w:spacing w:val="74"/>
          <w:w w:val="150"/>
        </w:rPr>
        <w:t xml:space="preserve"> </w:t>
      </w:r>
      <w:r>
        <w:t>влияния</w:t>
      </w:r>
      <w:r>
        <w:rPr>
          <w:spacing w:val="74"/>
          <w:w w:val="150"/>
        </w:rPr>
        <w:t xml:space="preserve"> </w:t>
      </w:r>
      <w:r>
        <w:t>на</w:t>
      </w:r>
      <w:r>
        <w:rPr>
          <w:spacing w:val="73"/>
          <w:w w:val="150"/>
        </w:rPr>
        <w:t xml:space="preserve"> </w:t>
      </w:r>
      <w:r>
        <w:t>окружающую</w:t>
      </w:r>
      <w:r>
        <w:rPr>
          <w:spacing w:val="75"/>
          <w:w w:val="150"/>
        </w:rPr>
        <w:t xml:space="preserve"> </w:t>
      </w:r>
      <w:r>
        <w:rPr>
          <w:spacing w:val="-2"/>
        </w:rPr>
        <w:t>среду,</w:t>
      </w:r>
    </w:p>
    <w:p w:rsidR="00D05B71" w:rsidRDefault="00BE715A">
      <w:pPr>
        <w:pStyle w:val="a3"/>
        <w:ind w:left="1190" w:right="572" w:hanging="708"/>
      </w:pPr>
      <w:r>
        <w:t>достижений целей и преодоления вызовов, возможных глобальных последствий; способность</w:t>
      </w:r>
      <w:r>
        <w:rPr>
          <w:spacing w:val="62"/>
          <w:w w:val="150"/>
        </w:rPr>
        <w:t xml:space="preserve">  </w:t>
      </w:r>
      <w:r>
        <w:t>обучающихся</w:t>
      </w:r>
      <w:r>
        <w:rPr>
          <w:spacing w:val="63"/>
          <w:w w:val="150"/>
        </w:rPr>
        <w:t xml:space="preserve">  </w:t>
      </w:r>
      <w:r>
        <w:t>осознавать</w:t>
      </w:r>
      <w:r>
        <w:rPr>
          <w:spacing w:val="62"/>
          <w:w w:val="150"/>
        </w:rPr>
        <w:t xml:space="preserve">  </w:t>
      </w:r>
      <w:r>
        <w:t>стрессовую</w:t>
      </w:r>
      <w:r>
        <w:rPr>
          <w:spacing w:val="64"/>
          <w:w w:val="150"/>
        </w:rPr>
        <w:t xml:space="preserve">  </w:t>
      </w:r>
      <w:r>
        <w:t>ситуацию,</w:t>
      </w:r>
      <w:r>
        <w:rPr>
          <w:spacing w:val="62"/>
          <w:w w:val="150"/>
        </w:rPr>
        <w:t xml:space="preserve">  </w:t>
      </w:r>
      <w:r>
        <w:rPr>
          <w:spacing w:val="-2"/>
        </w:rPr>
        <w:t>оценивать</w:t>
      </w:r>
    </w:p>
    <w:p w:rsidR="00D05B71" w:rsidRDefault="00BE715A">
      <w:pPr>
        <w:pStyle w:val="a3"/>
        <w:spacing w:before="1"/>
        <w:ind w:right="568" w:firstLine="0"/>
      </w:pPr>
      <w:r>
        <w:t>происходящие изменения и их последствия; воспринимать стрессовую ситуацию как вызов, требующий контрмер;</w:t>
      </w:r>
    </w:p>
    <w:p w:rsidR="00D05B71" w:rsidRDefault="00BE715A">
      <w:pPr>
        <w:pStyle w:val="a3"/>
        <w:ind w:right="569"/>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Pr>
          <w:spacing w:val="-2"/>
        </w:rPr>
        <w:t>успеха.</w:t>
      </w:r>
    </w:p>
    <w:p w:rsidR="00D05B71" w:rsidRDefault="00BE715A">
      <w:pPr>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left="1190" w:firstLine="0"/>
      </w:pPr>
      <w:r>
        <w:t>Метапредметные</w:t>
      </w:r>
      <w:r>
        <w:rPr>
          <w:spacing w:val="25"/>
        </w:rPr>
        <w:t xml:space="preserve">  </w:t>
      </w:r>
      <w:r>
        <w:t>результаты</w:t>
      </w:r>
      <w:r>
        <w:rPr>
          <w:spacing w:val="26"/>
        </w:rPr>
        <w:t xml:space="preserve">  </w:t>
      </w:r>
      <w:r>
        <w:t>освоения</w:t>
      </w:r>
      <w:r>
        <w:rPr>
          <w:spacing w:val="26"/>
        </w:rPr>
        <w:t xml:space="preserve">  </w:t>
      </w:r>
      <w:r>
        <w:t>основной</w:t>
      </w:r>
      <w:r>
        <w:rPr>
          <w:spacing w:val="27"/>
        </w:rPr>
        <w:t xml:space="preserve">  </w:t>
      </w:r>
      <w:r>
        <w:t>образовательной</w:t>
      </w:r>
      <w:r>
        <w:rPr>
          <w:spacing w:val="27"/>
        </w:rPr>
        <w:t xml:space="preserve">  </w:t>
      </w:r>
      <w:r>
        <w:rPr>
          <w:spacing w:val="-2"/>
        </w:rPr>
        <w:t>программы,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формируемые</w:t>
      </w:r>
      <w:r>
        <w:rPr>
          <w:spacing w:val="-6"/>
        </w:rPr>
        <w:t xml:space="preserve"> </w:t>
      </w:r>
      <w:r>
        <w:t>при</w:t>
      </w:r>
      <w:r>
        <w:rPr>
          <w:spacing w:val="-5"/>
        </w:rPr>
        <w:t xml:space="preserve"> </w:t>
      </w:r>
      <w:r>
        <w:t>изучении</w:t>
      </w:r>
      <w:r>
        <w:rPr>
          <w:spacing w:val="-4"/>
        </w:rPr>
        <w:t xml:space="preserve"> </w:t>
      </w:r>
      <w:r>
        <w:rPr>
          <w:spacing w:val="-2"/>
        </w:rPr>
        <w:t>обществознания:</w:t>
      </w:r>
    </w:p>
    <w:p w:rsidR="00D05B71" w:rsidRDefault="00BE715A">
      <w:pPr>
        <w:pStyle w:val="a4"/>
        <w:numPr>
          <w:ilvl w:val="0"/>
          <w:numId w:val="219"/>
        </w:numPr>
        <w:tabs>
          <w:tab w:val="left" w:pos="1898"/>
        </w:tabs>
        <w:jc w:val="both"/>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7"/>
          <w:sz w:val="24"/>
        </w:rPr>
        <w:t xml:space="preserve"> </w:t>
      </w:r>
      <w:r>
        <w:rPr>
          <w:sz w:val="24"/>
        </w:rPr>
        <w:t>познавательными</w:t>
      </w:r>
      <w:r>
        <w:rPr>
          <w:spacing w:val="-7"/>
          <w:sz w:val="24"/>
        </w:rPr>
        <w:t xml:space="preserve"> </w:t>
      </w:r>
      <w:r>
        <w:rPr>
          <w:spacing w:val="-2"/>
          <w:sz w:val="24"/>
        </w:rPr>
        <w:t>действиями</w:t>
      </w:r>
    </w:p>
    <w:p w:rsidR="00D05B71" w:rsidRDefault="00BE715A">
      <w:pPr>
        <w:ind w:left="1190"/>
        <w:jc w:val="both"/>
        <w:rPr>
          <w:i/>
          <w:sz w:val="24"/>
        </w:rPr>
      </w:pPr>
      <w:r>
        <w:rPr>
          <w:i/>
          <w:sz w:val="24"/>
        </w:rPr>
        <w:t>Базовые</w:t>
      </w:r>
      <w:r>
        <w:rPr>
          <w:i/>
          <w:spacing w:val="-6"/>
          <w:sz w:val="24"/>
        </w:rPr>
        <w:t xml:space="preserve"> </w:t>
      </w:r>
      <w:r>
        <w:rPr>
          <w:i/>
          <w:sz w:val="24"/>
        </w:rPr>
        <w:t>логические</w:t>
      </w:r>
      <w:r>
        <w:rPr>
          <w:i/>
          <w:spacing w:val="-5"/>
          <w:sz w:val="24"/>
        </w:rPr>
        <w:t xml:space="preserve"> </w:t>
      </w:r>
      <w:r>
        <w:rPr>
          <w:i/>
          <w:spacing w:val="-2"/>
          <w:sz w:val="24"/>
        </w:rPr>
        <w:t>действия:</w:t>
      </w:r>
    </w:p>
    <w:p w:rsidR="00D05B71" w:rsidRDefault="00BE715A">
      <w:pPr>
        <w:pStyle w:val="a3"/>
        <w:spacing w:before="1"/>
        <w:ind w:right="572"/>
      </w:pPr>
      <w:r>
        <w:t xml:space="preserve">выявлять и характеризовать существенные признаки социальных явлений и </w:t>
      </w:r>
      <w:r>
        <w:rPr>
          <w:spacing w:val="-2"/>
        </w:rPr>
        <w:t>процессов;</w:t>
      </w:r>
    </w:p>
    <w:p w:rsidR="00D05B71" w:rsidRDefault="00BE715A">
      <w:pPr>
        <w:pStyle w:val="a3"/>
        <w:ind w:right="573"/>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D05B71" w:rsidRDefault="00BE715A">
      <w:pPr>
        <w:pStyle w:val="a3"/>
        <w:ind w:right="572"/>
      </w:pPr>
      <w:r>
        <w:t>с учётом предложенной задачи выявлять закономерности и противоречия в рассматриваемых фактах, данных и наблюдениях;</w:t>
      </w:r>
    </w:p>
    <w:p w:rsidR="00D05B71" w:rsidRDefault="00BE715A">
      <w:pPr>
        <w:pStyle w:val="a3"/>
        <w:ind w:left="1190" w:firstLine="0"/>
      </w:pPr>
      <w:r>
        <w:t>предлагать</w:t>
      </w:r>
      <w:r>
        <w:rPr>
          <w:spacing w:val="-5"/>
        </w:rPr>
        <w:t xml:space="preserve"> </w:t>
      </w:r>
      <w:r>
        <w:t>критерии</w:t>
      </w:r>
      <w:r>
        <w:rPr>
          <w:spacing w:val="-4"/>
        </w:rPr>
        <w:t xml:space="preserve"> </w:t>
      </w:r>
      <w:r>
        <w:t>для</w:t>
      </w:r>
      <w:r>
        <w:rPr>
          <w:spacing w:val="-4"/>
        </w:rPr>
        <w:t xml:space="preserve"> </w:t>
      </w:r>
      <w:r>
        <w:t>выявления</w:t>
      </w:r>
      <w:r>
        <w:rPr>
          <w:spacing w:val="-4"/>
        </w:rPr>
        <w:t xml:space="preserve"> </w:t>
      </w:r>
      <w:r>
        <w:t>закономерностей</w:t>
      </w:r>
      <w:r>
        <w:rPr>
          <w:spacing w:val="-4"/>
        </w:rPr>
        <w:t xml:space="preserve"> </w:t>
      </w:r>
      <w:r>
        <w:t>и</w:t>
      </w:r>
      <w:r>
        <w:rPr>
          <w:spacing w:val="-3"/>
        </w:rPr>
        <w:t xml:space="preserve"> </w:t>
      </w:r>
      <w:r>
        <w:rPr>
          <w:spacing w:val="-2"/>
        </w:rPr>
        <w:t>противоречий;</w:t>
      </w:r>
    </w:p>
    <w:p w:rsidR="00D05B71" w:rsidRDefault="00BE715A">
      <w:pPr>
        <w:pStyle w:val="a3"/>
        <w:ind w:right="571"/>
      </w:pPr>
      <w:r>
        <w:t xml:space="preserve">выявлять дефицит информации, данных, необходимых для решения поставленной </w:t>
      </w:r>
      <w:r>
        <w:rPr>
          <w:spacing w:val="-2"/>
        </w:rPr>
        <w:t>задачи;</w:t>
      </w:r>
    </w:p>
    <w:p w:rsidR="00D05B71" w:rsidRDefault="00BE715A">
      <w:pPr>
        <w:pStyle w:val="a3"/>
        <w:ind w:left="1190" w:firstLine="0"/>
      </w:pPr>
      <w:r>
        <w:t>выявлять</w:t>
      </w:r>
      <w:r>
        <w:rPr>
          <w:spacing w:val="-5"/>
        </w:rPr>
        <w:t xml:space="preserve"> </w:t>
      </w:r>
      <w:r>
        <w:t>причинно-следственные</w:t>
      </w:r>
      <w:r>
        <w:rPr>
          <w:spacing w:val="-5"/>
        </w:rPr>
        <w:t xml:space="preserve"> </w:t>
      </w:r>
      <w:r>
        <w:t>связи</w:t>
      </w:r>
      <w:r>
        <w:rPr>
          <w:spacing w:val="-3"/>
        </w:rPr>
        <w:t xml:space="preserve"> </w:t>
      </w:r>
      <w:r>
        <w:t>при</w:t>
      </w:r>
      <w:r>
        <w:rPr>
          <w:spacing w:val="-4"/>
        </w:rPr>
        <w:t xml:space="preserve"> </w:t>
      </w:r>
      <w:r>
        <w:t>изучении</w:t>
      </w:r>
      <w:r>
        <w:rPr>
          <w:spacing w:val="-4"/>
        </w:rPr>
        <w:t xml:space="preserve"> </w:t>
      </w:r>
      <w:r>
        <w:t>явлений</w:t>
      </w:r>
      <w:r>
        <w:rPr>
          <w:spacing w:val="-3"/>
        </w:rPr>
        <w:t xml:space="preserve"> </w:t>
      </w:r>
      <w:r>
        <w:t>и</w:t>
      </w:r>
      <w:r>
        <w:rPr>
          <w:spacing w:val="-4"/>
        </w:rPr>
        <w:t xml:space="preserve"> </w:t>
      </w:r>
      <w:r>
        <w:rPr>
          <w:spacing w:val="-2"/>
        </w:rPr>
        <w:t>процессов;</w:t>
      </w:r>
    </w:p>
    <w:p w:rsidR="00D05B71" w:rsidRDefault="00BE715A">
      <w:pPr>
        <w:pStyle w:val="a3"/>
        <w:ind w:right="572"/>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D05B71" w:rsidRDefault="00BE715A">
      <w:pPr>
        <w:pStyle w:val="a3"/>
        <w:ind w:right="566"/>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D05B71" w:rsidRDefault="00BE715A">
      <w:pPr>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3"/>
        <w:ind w:left="1190" w:right="568" w:firstLine="0"/>
      </w:pPr>
      <w:r>
        <w:t>использовать вопросы как исследовательский инструмент познания;</w:t>
      </w:r>
      <w:r>
        <w:rPr>
          <w:spacing w:val="40"/>
        </w:rPr>
        <w:t xml:space="preserve"> </w:t>
      </w:r>
      <w:r>
        <w:t>формулировать</w:t>
      </w:r>
      <w:r>
        <w:rPr>
          <w:spacing w:val="45"/>
        </w:rPr>
        <w:t xml:space="preserve"> </w:t>
      </w:r>
      <w:r>
        <w:t>вопросы,</w:t>
      </w:r>
      <w:r>
        <w:rPr>
          <w:spacing w:val="45"/>
        </w:rPr>
        <w:t xml:space="preserve"> </w:t>
      </w:r>
      <w:r>
        <w:t>фиксирующие</w:t>
      </w:r>
      <w:r>
        <w:rPr>
          <w:spacing w:val="45"/>
        </w:rPr>
        <w:t xml:space="preserve"> </w:t>
      </w:r>
      <w:r>
        <w:t>разрыв</w:t>
      </w:r>
      <w:r>
        <w:rPr>
          <w:spacing w:val="44"/>
        </w:rPr>
        <w:t xml:space="preserve"> </w:t>
      </w:r>
      <w:r>
        <w:t>между</w:t>
      </w:r>
      <w:r>
        <w:rPr>
          <w:spacing w:val="41"/>
        </w:rPr>
        <w:t xml:space="preserve"> </w:t>
      </w:r>
      <w:r>
        <w:t>реальным</w:t>
      </w:r>
      <w:r>
        <w:rPr>
          <w:spacing w:val="44"/>
        </w:rPr>
        <w:t xml:space="preserve"> </w:t>
      </w:r>
      <w:r>
        <w:t>и</w:t>
      </w:r>
      <w:r>
        <w:rPr>
          <w:spacing w:val="47"/>
        </w:rPr>
        <w:t xml:space="preserve"> </w:t>
      </w:r>
      <w:r>
        <w:rPr>
          <w:spacing w:val="-2"/>
        </w:rPr>
        <w:t>желательным</w:t>
      </w:r>
    </w:p>
    <w:p w:rsidR="00D05B71" w:rsidRDefault="00BE715A">
      <w:pPr>
        <w:pStyle w:val="a3"/>
        <w:spacing w:before="1"/>
        <w:ind w:left="1190" w:right="575" w:hanging="708"/>
      </w:pPr>
      <w:r>
        <w:t>состоянием ситуации, объекта, самостоятельно устанавливать искомое и данное; формулировать</w:t>
      </w:r>
      <w:r>
        <w:rPr>
          <w:spacing w:val="-4"/>
        </w:rPr>
        <w:t xml:space="preserve"> </w:t>
      </w:r>
      <w:r>
        <w:t>гипотезу</w:t>
      </w:r>
      <w:r>
        <w:rPr>
          <w:spacing w:val="-4"/>
        </w:rPr>
        <w:t xml:space="preserve"> </w:t>
      </w:r>
      <w:r>
        <w:t>об</w:t>
      </w:r>
      <w:r>
        <w:rPr>
          <w:spacing w:val="-2"/>
        </w:rPr>
        <w:t xml:space="preserve"> </w:t>
      </w:r>
      <w:r>
        <w:t>истинности</w:t>
      </w:r>
      <w:r>
        <w:rPr>
          <w:spacing w:val="-1"/>
        </w:rPr>
        <w:t xml:space="preserve"> </w:t>
      </w:r>
      <w:r>
        <w:t>собственных</w:t>
      </w:r>
      <w:r>
        <w:rPr>
          <w:spacing w:val="-1"/>
        </w:rPr>
        <w:t xml:space="preserve"> </w:t>
      </w:r>
      <w:r>
        <w:t>суждений</w:t>
      </w:r>
      <w:r>
        <w:rPr>
          <w:spacing w:val="-1"/>
        </w:rPr>
        <w:t xml:space="preserve"> </w:t>
      </w:r>
      <w:r>
        <w:t>и</w:t>
      </w:r>
      <w:r>
        <w:rPr>
          <w:spacing w:val="-1"/>
        </w:rPr>
        <w:t xml:space="preserve"> </w:t>
      </w:r>
      <w:r>
        <w:t>суждений</w:t>
      </w:r>
      <w:r>
        <w:rPr>
          <w:spacing w:val="-1"/>
        </w:rPr>
        <w:t xml:space="preserve"> </w:t>
      </w:r>
      <w:r>
        <w:rPr>
          <w:spacing w:val="-2"/>
        </w:rPr>
        <w:t>других,</w:t>
      </w:r>
    </w:p>
    <w:p w:rsidR="00D05B71" w:rsidRDefault="00BE715A">
      <w:pPr>
        <w:pStyle w:val="a3"/>
        <w:ind w:firstLine="0"/>
      </w:pPr>
      <w:r>
        <w:t>аргументировать</w:t>
      </w:r>
      <w:r>
        <w:rPr>
          <w:spacing w:val="-4"/>
        </w:rPr>
        <w:t xml:space="preserve"> </w:t>
      </w:r>
      <w:r>
        <w:t>свою</w:t>
      </w:r>
      <w:r>
        <w:rPr>
          <w:spacing w:val="-6"/>
        </w:rPr>
        <w:t xml:space="preserve"> </w:t>
      </w:r>
      <w:r>
        <w:t>позицию,</w:t>
      </w:r>
      <w:r>
        <w:rPr>
          <w:spacing w:val="-4"/>
        </w:rPr>
        <w:t xml:space="preserve"> </w:t>
      </w:r>
      <w:r>
        <w:rPr>
          <w:spacing w:val="-2"/>
        </w:rPr>
        <w:t>мнение;</w:t>
      </w:r>
    </w:p>
    <w:p w:rsidR="00D05B71" w:rsidRDefault="00BE715A">
      <w:pPr>
        <w:pStyle w:val="a3"/>
        <w:ind w:right="566"/>
      </w:pPr>
      <w:r>
        <w:t>проводить по самостоятельно составленному плану</w:t>
      </w:r>
      <w:r>
        <w:rPr>
          <w:spacing w:val="40"/>
        </w:rPr>
        <w:t xml:space="preserve"> </w:t>
      </w:r>
      <w:r>
        <w:t>небольшое исследование по установлению особенностей объекта изучения, причинно-следственных связей и зависимостей объектов между собой;</w:t>
      </w:r>
    </w:p>
    <w:p w:rsidR="00D05B71" w:rsidRDefault="00BE715A">
      <w:pPr>
        <w:pStyle w:val="a3"/>
        <w:ind w:right="566"/>
      </w:pPr>
      <w:r>
        <w:t xml:space="preserve">оценивать на применимость и достоверность информацию, полученную в ходе </w:t>
      </w:r>
      <w:r>
        <w:rPr>
          <w:spacing w:val="-2"/>
        </w:rPr>
        <w:t>исследования;</w:t>
      </w:r>
    </w:p>
    <w:p w:rsidR="00D05B71" w:rsidRDefault="00BE715A">
      <w:pPr>
        <w:pStyle w:val="a3"/>
        <w:ind w:right="568"/>
      </w:pPr>
      <w:r>
        <w:t>самостоятельно формулировать обобщения и выводы по результатам проведённого наблюдения,</w:t>
      </w:r>
      <w:r>
        <w:rPr>
          <w:spacing w:val="40"/>
        </w:rPr>
        <w:t xml:space="preserve"> </w:t>
      </w:r>
      <w:r>
        <w:t>исследования, владеть инструментами оценки достоверности полученных выводов и обобщений;</w:t>
      </w:r>
    </w:p>
    <w:p w:rsidR="00D05B71" w:rsidRDefault="00BE715A">
      <w:pPr>
        <w:pStyle w:val="a3"/>
        <w:ind w:right="57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05B71" w:rsidRDefault="00BE715A">
      <w:pPr>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3"/>
        <w:ind w:right="566"/>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05B71" w:rsidRDefault="00BE715A">
      <w:pPr>
        <w:pStyle w:val="a3"/>
        <w:ind w:right="566"/>
      </w:pPr>
      <w:r>
        <w:t xml:space="preserve">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w:t>
      </w:r>
      <w:r>
        <w:rPr>
          <w:spacing w:val="-2"/>
        </w:rPr>
        <w:t>источниках;</w:t>
      </w:r>
    </w:p>
    <w:p w:rsidR="00D05B71" w:rsidRDefault="00BE715A">
      <w:pPr>
        <w:pStyle w:val="a3"/>
        <w:spacing w:before="1"/>
        <w:ind w:left="1190" w:right="575" w:firstLine="0"/>
      </w:pPr>
      <w:r>
        <w:t>самостоятельно выбирать оптимальную форму представления информации; оценивать надёжность информации по критериям, предложенным педагогическим</w:t>
      </w:r>
    </w:p>
    <w:p w:rsidR="00D05B71" w:rsidRDefault="00BE715A">
      <w:pPr>
        <w:pStyle w:val="a3"/>
        <w:ind w:firstLine="0"/>
      </w:pPr>
      <w:r>
        <w:t>работником</w:t>
      </w:r>
      <w:r>
        <w:rPr>
          <w:spacing w:val="-8"/>
        </w:rPr>
        <w:t xml:space="preserve"> </w:t>
      </w:r>
      <w:r>
        <w:t>или</w:t>
      </w:r>
      <w:r>
        <w:rPr>
          <w:spacing w:val="-3"/>
        </w:rPr>
        <w:t xml:space="preserve"> </w:t>
      </w:r>
      <w:r>
        <w:t>сформулированным</w:t>
      </w:r>
      <w:r>
        <w:rPr>
          <w:spacing w:val="-5"/>
        </w:rPr>
        <w:t xml:space="preserve"> </w:t>
      </w:r>
      <w:r>
        <w:rPr>
          <w:spacing w:val="-2"/>
        </w:rPr>
        <w:t>самостоятельно;</w:t>
      </w:r>
    </w:p>
    <w:p w:rsidR="00D05B71" w:rsidRDefault="00BE715A">
      <w:pPr>
        <w:pStyle w:val="a3"/>
        <w:ind w:left="1190" w:firstLine="0"/>
        <w:jc w:val="left"/>
      </w:pPr>
      <w:r>
        <w:t>эффективно</w:t>
      </w:r>
      <w:r>
        <w:rPr>
          <w:spacing w:val="-5"/>
        </w:rPr>
        <w:t xml:space="preserve"> </w:t>
      </w:r>
      <w:r>
        <w:t>запоминать</w:t>
      </w:r>
      <w:r>
        <w:rPr>
          <w:spacing w:val="-5"/>
        </w:rPr>
        <w:t xml:space="preserve"> </w:t>
      </w:r>
      <w:r>
        <w:t>и</w:t>
      </w:r>
      <w:r>
        <w:rPr>
          <w:spacing w:val="-5"/>
        </w:rPr>
        <w:t xml:space="preserve"> </w:t>
      </w:r>
      <w:r>
        <w:t>систематизировать</w:t>
      </w:r>
      <w:r>
        <w:rPr>
          <w:spacing w:val="-5"/>
        </w:rPr>
        <w:t xml:space="preserve"> </w:t>
      </w:r>
      <w:r>
        <w:rPr>
          <w:spacing w:val="-2"/>
        </w:rPr>
        <w:t>информацию.</w:t>
      </w:r>
    </w:p>
    <w:p w:rsidR="00D05B71" w:rsidRDefault="00BE715A">
      <w:pPr>
        <w:pStyle w:val="a4"/>
        <w:numPr>
          <w:ilvl w:val="0"/>
          <w:numId w:val="219"/>
        </w:numPr>
        <w:tabs>
          <w:tab w:val="left" w:pos="1897"/>
        </w:tabs>
        <w:ind w:left="1897" w:hanging="707"/>
        <w:rPr>
          <w:i/>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i/>
          <w:sz w:val="24"/>
        </w:rPr>
        <w:t>коммуникативными</w:t>
      </w:r>
      <w:r>
        <w:rPr>
          <w:i/>
          <w:spacing w:val="-6"/>
          <w:sz w:val="24"/>
        </w:rPr>
        <w:t xml:space="preserve"> </w:t>
      </w:r>
      <w:r>
        <w:rPr>
          <w:i/>
          <w:spacing w:val="-2"/>
          <w:sz w:val="24"/>
        </w:rPr>
        <w:t>действиями</w:t>
      </w:r>
    </w:p>
    <w:p w:rsidR="00D05B71" w:rsidRDefault="00BE715A">
      <w:pPr>
        <w:pStyle w:val="a3"/>
        <w:ind w:left="1190" w:firstLine="0"/>
        <w:jc w:val="left"/>
      </w:pPr>
      <w:r>
        <w:rPr>
          <w:spacing w:val="-2"/>
        </w:rPr>
        <w:t>Общение:</w:t>
      </w:r>
    </w:p>
    <w:p w:rsidR="00D05B71" w:rsidRDefault="00BE715A">
      <w:pPr>
        <w:pStyle w:val="a3"/>
        <w:ind w:right="574"/>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80"/>
        </w:rPr>
        <w:t xml:space="preserve"> </w:t>
      </w:r>
      <w:r>
        <w:t>целями и условиями общения;</w:t>
      </w:r>
    </w:p>
    <w:p w:rsidR="00D05B71" w:rsidRDefault="00BE715A">
      <w:pPr>
        <w:pStyle w:val="a3"/>
        <w:ind w:left="1190" w:firstLine="0"/>
        <w:jc w:val="left"/>
      </w:pPr>
      <w:r>
        <w:t>выражать</w:t>
      </w:r>
      <w:r>
        <w:rPr>
          <w:spacing w:val="-2"/>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2"/>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5B71" w:rsidRDefault="00BE715A">
      <w:pPr>
        <w:pStyle w:val="a3"/>
        <w:spacing w:before="1"/>
        <w:ind w:right="573"/>
      </w:pPr>
      <w:r>
        <w:t>понимать</w:t>
      </w:r>
      <w:r>
        <w:rPr>
          <w:spacing w:val="-1"/>
        </w:rPr>
        <w:t xml:space="preserve"> </w:t>
      </w:r>
      <w:r>
        <w:t>намерения других, проявлять уважительное</w:t>
      </w:r>
      <w:r>
        <w:rPr>
          <w:spacing w:val="-1"/>
        </w:rPr>
        <w:t xml:space="preserve"> </w:t>
      </w:r>
      <w:r>
        <w:t>отношение</w:t>
      </w:r>
      <w:r>
        <w:rPr>
          <w:spacing w:val="-1"/>
        </w:rPr>
        <w:t xml:space="preserve"> </w:t>
      </w:r>
      <w:r>
        <w:t>к</w:t>
      </w:r>
      <w:r>
        <w:rPr>
          <w:spacing w:val="-1"/>
        </w:rPr>
        <w:t xml:space="preserve"> </w:t>
      </w:r>
      <w:r>
        <w:t>собеседнику</w:t>
      </w:r>
      <w:r>
        <w:rPr>
          <w:spacing w:val="-7"/>
        </w:rPr>
        <w:t xml:space="preserve"> </w:t>
      </w:r>
      <w:r>
        <w:t>и в корректной форме формулировать свои возражения;</w:t>
      </w:r>
    </w:p>
    <w:p w:rsidR="00D05B71" w:rsidRDefault="00BE715A">
      <w:pPr>
        <w:pStyle w:val="a3"/>
        <w:ind w:right="573"/>
      </w:pPr>
      <w:r>
        <w:t>в</w:t>
      </w:r>
      <w:r>
        <w:rPr>
          <w:spacing w:val="-1"/>
        </w:rPr>
        <w:t xml:space="preserve"> </w:t>
      </w:r>
      <w:r>
        <w:t>ходе</w:t>
      </w:r>
      <w:r>
        <w:rPr>
          <w:spacing w:val="-1"/>
        </w:rPr>
        <w:t xml:space="preserve"> </w:t>
      </w:r>
      <w:r>
        <w:t>диалога</w:t>
      </w:r>
      <w:r>
        <w:rPr>
          <w:spacing w:val="-1"/>
        </w:rPr>
        <w:t xml:space="preserve"> </w:t>
      </w:r>
      <w:r>
        <w:t>и (или)</w:t>
      </w:r>
      <w:r>
        <w:rPr>
          <w:spacing w:val="-1"/>
        </w:rPr>
        <w:t xml:space="preserve"> </w:t>
      </w:r>
      <w:r>
        <w:t>дискуссии задавать вопросы</w:t>
      </w:r>
      <w:r>
        <w:rPr>
          <w:spacing w:val="-1"/>
        </w:rPr>
        <w:t xml:space="preserve"> </w:t>
      </w:r>
      <w:r>
        <w:t>по существу</w:t>
      </w:r>
      <w:r>
        <w:rPr>
          <w:spacing w:val="-5"/>
        </w:rPr>
        <w:t xml:space="preserve"> </w:t>
      </w:r>
      <w:r>
        <w:t xml:space="preserve">обсуждаемой темы и высказывать идеи, нацеленные на решение задачи и поддержание благожелательности </w:t>
      </w:r>
      <w:r>
        <w:rPr>
          <w:spacing w:val="-2"/>
        </w:rPr>
        <w:t>общения;</w:t>
      </w:r>
    </w:p>
    <w:p w:rsidR="00D05B71" w:rsidRDefault="00BE715A">
      <w:pPr>
        <w:pStyle w:val="a3"/>
        <w:ind w:right="566"/>
      </w:pPr>
      <w:r>
        <w:t>сопоставлять свои суждения с суждениями других участников диалога, обнаруживать различие и сходство позиций;</w:t>
      </w:r>
    </w:p>
    <w:p w:rsidR="00D05B71" w:rsidRDefault="00BE715A">
      <w:pPr>
        <w:pStyle w:val="a3"/>
        <w:ind w:left="1190" w:right="571" w:firstLine="0"/>
      </w:pPr>
      <w:r>
        <w:t>публично представлять результаты выполненного исследования, проекта; самостоятельно</w:t>
      </w:r>
      <w:r>
        <w:rPr>
          <w:spacing w:val="52"/>
          <w:w w:val="150"/>
        </w:rPr>
        <w:t xml:space="preserve"> </w:t>
      </w:r>
      <w:r>
        <w:t>выбирать</w:t>
      </w:r>
      <w:r>
        <w:rPr>
          <w:spacing w:val="55"/>
          <w:w w:val="150"/>
        </w:rPr>
        <w:t xml:space="preserve"> </w:t>
      </w:r>
      <w:r>
        <w:t>формат</w:t>
      </w:r>
      <w:r>
        <w:rPr>
          <w:spacing w:val="55"/>
          <w:w w:val="150"/>
        </w:rPr>
        <w:t xml:space="preserve"> </w:t>
      </w:r>
      <w:r>
        <w:t>выступления</w:t>
      </w:r>
      <w:r>
        <w:rPr>
          <w:spacing w:val="55"/>
          <w:w w:val="150"/>
        </w:rPr>
        <w:t xml:space="preserve"> </w:t>
      </w:r>
      <w:r>
        <w:t>с</w:t>
      </w:r>
      <w:r>
        <w:rPr>
          <w:spacing w:val="56"/>
          <w:w w:val="150"/>
        </w:rPr>
        <w:t xml:space="preserve"> </w:t>
      </w:r>
      <w:r>
        <w:t>учётом</w:t>
      </w:r>
      <w:r>
        <w:rPr>
          <w:spacing w:val="54"/>
          <w:w w:val="150"/>
        </w:rPr>
        <w:t xml:space="preserve"> </w:t>
      </w:r>
      <w:r>
        <w:t>задач</w:t>
      </w:r>
      <w:r>
        <w:rPr>
          <w:spacing w:val="56"/>
          <w:w w:val="150"/>
        </w:rPr>
        <w:t xml:space="preserve"> </w:t>
      </w:r>
      <w:r>
        <w:t>презентации</w:t>
      </w:r>
      <w:r>
        <w:rPr>
          <w:spacing w:val="54"/>
          <w:w w:val="150"/>
        </w:rPr>
        <w:t xml:space="preserve"> </w:t>
      </w:r>
      <w:r>
        <w:rPr>
          <w:spacing w:val="-10"/>
        </w:rPr>
        <w:t>и</w:t>
      </w:r>
    </w:p>
    <w:p w:rsidR="00D05B71" w:rsidRDefault="00BE715A">
      <w:pPr>
        <w:pStyle w:val="a3"/>
        <w:ind w:right="568" w:firstLine="0"/>
      </w:pPr>
      <w:r>
        <w:t>особенностей</w:t>
      </w:r>
      <w:r>
        <w:rPr>
          <w:spacing w:val="-2"/>
        </w:rPr>
        <w:t xml:space="preserve"> </w:t>
      </w:r>
      <w:r>
        <w:t>аудитории</w:t>
      </w:r>
      <w:r>
        <w:rPr>
          <w:spacing w:val="-2"/>
        </w:rPr>
        <w:t xml:space="preserve"> </w:t>
      </w:r>
      <w:r>
        <w:t>и</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ним</w:t>
      </w:r>
      <w:r>
        <w:rPr>
          <w:spacing w:val="-2"/>
        </w:rPr>
        <w:t xml:space="preserve"> </w:t>
      </w:r>
      <w:r>
        <w:t>составлять устные</w:t>
      </w:r>
      <w:r>
        <w:rPr>
          <w:spacing w:val="-3"/>
        </w:rPr>
        <w:t xml:space="preserve"> </w:t>
      </w:r>
      <w:r>
        <w:t>и</w:t>
      </w:r>
      <w:r>
        <w:rPr>
          <w:spacing w:val="-1"/>
        </w:rPr>
        <w:t xml:space="preserve"> </w:t>
      </w:r>
      <w:r>
        <w:t>письменные</w:t>
      </w:r>
      <w:r>
        <w:rPr>
          <w:spacing w:val="-3"/>
        </w:rPr>
        <w:t xml:space="preserve"> </w:t>
      </w:r>
      <w:r>
        <w:t>тексты</w:t>
      </w:r>
      <w:r>
        <w:rPr>
          <w:spacing w:val="-2"/>
        </w:rPr>
        <w:t xml:space="preserve"> </w:t>
      </w:r>
      <w:r>
        <w:t>с использованием иллюстративных материалов.</w:t>
      </w:r>
    </w:p>
    <w:p w:rsidR="00D05B71" w:rsidRDefault="00BE715A">
      <w:pPr>
        <w:pStyle w:val="a3"/>
        <w:ind w:left="1190" w:firstLine="0"/>
      </w:pPr>
      <w:r>
        <w:t>Совместная</w:t>
      </w:r>
      <w:r>
        <w:rPr>
          <w:spacing w:val="-5"/>
        </w:rPr>
        <w:t xml:space="preserve"> </w:t>
      </w:r>
      <w:r>
        <w:rPr>
          <w:spacing w:val="-2"/>
        </w:rPr>
        <w:t>деятельность:</w:t>
      </w:r>
    </w:p>
    <w:p w:rsidR="00D05B71" w:rsidRDefault="00BE715A">
      <w:pPr>
        <w:pStyle w:val="a3"/>
        <w:ind w:right="575"/>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5B71" w:rsidRDefault="00BE715A">
      <w:pPr>
        <w:pStyle w:val="a3"/>
        <w:ind w:right="56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05B71" w:rsidRDefault="00BE715A">
      <w:pPr>
        <w:pStyle w:val="a3"/>
        <w:spacing w:before="1"/>
        <w:ind w:right="571"/>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05B71" w:rsidRDefault="00BE715A">
      <w:pPr>
        <w:pStyle w:val="a3"/>
        <w:ind w:right="56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5B71" w:rsidRDefault="00BE715A">
      <w:pPr>
        <w:pStyle w:val="a3"/>
        <w:ind w:right="568"/>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5B71" w:rsidRDefault="00BE715A">
      <w:pPr>
        <w:pStyle w:val="a4"/>
        <w:numPr>
          <w:ilvl w:val="0"/>
          <w:numId w:val="219"/>
        </w:numPr>
        <w:tabs>
          <w:tab w:val="left" w:pos="1897"/>
        </w:tabs>
        <w:ind w:left="1190" w:right="1563" w:firstLine="0"/>
        <w:rPr>
          <w:i/>
          <w:sz w:val="24"/>
        </w:rPr>
      </w:pPr>
      <w:r>
        <w:rPr>
          <w:sz w:val="24"/>
        </w:rPr>
        <w:t>Овладение</w:t>
      </w:r>
      <w:r>
        <w:rPr>
          <w:spacing w:val="-10"/>
          <w:sz w:val="24"/>
        </w:rPr>
        <w:t xml:space="preserve"> </w:t>
      </w:r>
      <w:r>
        <w:rPr>
          <w:sz w:val="24"/>
        </w:rPr>
        <w:t>универсальными</w:t>
      </w:r>
      <w:r>
        <w:rPr>
          <w:spacing w:val="-8"/>
          <w:sz w:val="24"/>
        </w:rPr>
        <w:t xml:space="preserve"> </w:t>
      </w:r>
      <w:r>
        <w:rPr>
          <w:sz w:val="24"/>
        </w:rPr>
        <w:t>учебными</w:t>
      </w:r>
      <w:r>
        <w:rPr>
          <w:spacing w:val="-8"/>
          <w:sz w:val="24"/>
        </w:rPr>
        <w:t xml:space="preserve"> </w:t>
      </w:r>
      <w:r>
        <w:rPr>
          <w:i/>
          <w:sz w:val="24"/>
        </w:rPr>
        <w:t>регулятивными</w:t>
      </w:r>
      <w:r>
        <w:rPr>
          <w:i/>
          <w:spacing w:val="-11"/>
          <w:sz w:val="24"/>
        </w:rPr>
        <w:t xml:space="preserve"> </w:t>
      </w:r>
      <w:r>
        <w:rPr>
          <w:i/>
          <w:sz w:val="24"/>
        </w:rPr>
        <w:t xml:space="preserve">действиями </w:t>
      </w:r>
      <w:r>
        <w:rPr>
          <w:i/>
          <w:spacing w:val="-2"/>
          <w:sz w:val="24"/>
        </w:rPr>
        <w:t>Самоорганизация:</w:t>
      </w:r>
    </w:p>
    <w:p w:rsidR="00D05B71" w:rsidRDefault="00BE715A">
      <w:pPr>
        <w:pStyle w:val="a3"/>
        <w:ind w:left="1190" w:right="574" w:firstLine="0"/>
        <w:jc w:val="left"/>
      </w:pPr>
      <w:r>
        <w:t>выявлять проблемы для решения в жизненных и учебных ситуациях; ориентироваться</w:t>
      </w:r>
      <w:r>
        <w:rPr>
          <w:spacing w:val="80"/>
        </w:rPr>
        <w:t xml:space="preserve"> </w:t>
      </w:r>
      <w:r>
        <w:t>в</w:t>
      </w:r>
      <w:r>
        <w:rPr>
          <w:spacing w:val="80"/>
        </w:rPr>
        <w:t xml:space="preserve"> </w:t>
      </w:r>
      <w:r>
        <w:t>различных</w:t>
      </w:r>
      <w:r>
        <w:rPr>
          <w:spacing w:val="80"/>
        </w:rPr>
        <w:t xml:space="preserve"> </w:t>
      </w:r>
      <w:r>
        <w:t>подходах</w:t>
      </w:r>
      <w:r>
        <w:rPr>
          <w:spacing w:val="80"/>
        </w:rPr>
        <w:t xml:space="preserve"> </w:t>
      </w:r>
      <w:r>
        <w:t>принятия</w:t>
      </w:r>
      <w:r>
        <w:rPr>
          <w:spacing w:val="80"/>
        </w:rPr>
        <w:t xml:space="preserve"> </w:t>
      </w:r>
      <w:r>
        <w:t>решений</w:t>
      </w:r>
      <w:r>
        <w:rPr>
          <w:spacing w:val="80"/>
        </w:rPr>
        <w:t xml:space="preserve"> </w:t>
      </w:r>
      <w:r>
        <w:t>(индивидуальное,</w:t>
      </w:r>
    </w:p>
    <w:p w:rsidR="00D05B71" w:rsidRDefault="00BE715A">
      <w:pPr>
        <w:pStyle w:val="a3"/>
        <w:ind w:firstLine="0"/>
        <w:jc w:val="left"/>
      </w:pPr>
      <w:r>
        <w:t>принятие</w:t>
      </w:r>
      <w:r>
        <w:rPr>
          <w:spacing w:val="-6"/>
        </w:rPr>
        <w:t xml:space="preserve"> </w:t>
      </w:r>
      <w:r>
        <w:t>решения</w:t>
      </w:r>
      <w:r>
        <w:rPr>
          <w:spacing w:val="-3"/>
        </w:rPr>
        <w:t xml:space="preserve"> </w:t>
      </w:r>
      <w:r>
        <w:t>в</w:t>
      </w:r>
      <w:r>
        <w:rPr>
          <w:spacing w:val="-4"/>
        </w:rPr>
        <w:t xml:space="preserve"> </w:t>
      </w:r>
      <w:r>
        <w:t>группе,</w:t>
      </w:r>
      <w:r>
        <w:rPr>
          <w:spacing w:val="-3"/>
        </w:rPr>
        <w:t xml:space="preserve"> </w:t>
      </w:r>
      <w:r>
        <w:t>принятие</w:t>
      </w:r>
      <w:r>
        <w:rPr>
          <w:spacing w:val="-3"/>
        </w:rPr>
        <w:t xml:space="preserve"> </w:t>
      </w:r>
      <w:r>
        <w:t>решений</w:t>
      </w:r>
      <w:r>
        <w:rPr>
          <w:spacing w:val="-4"/>
        </w:rPr>
        <w:t xml:space="preserve"> </w:t>
      </w:r>
      <w:r>
        <w:t>в</w:t>
      </w:r>
      <w:r>
        <w:rPr>
          <w:spacing w:val="-3"/>
        </w:rPr>
        <w:t xml:space="preserve"> </w:t>
      </w:r>
      <w:r>
        <w:rPr>
          <w:spacing w:val="-2"/>
        </w:rPr>
        <w:t>группе);</w:t>
      </w:r>
    </w:p>
    <w:p w:rsidR="00D05B71" w:rsidRDefault="00BE715A">
      <w:pPr>
        <w:pStyle w:val="a3"/>
        <w:ind w:right="57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05B71" w:rsidRDefault="00BE715A">
      <w:pPr>
        <w:pStyle w:val="a3"/>
        <w:ind w:right="572"/>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D05B71" w:rsidRDefault="00BE715A">
      <w:pPr>
        <w:pStyle w:val="a3"/>
        <w:spacing w:before="1"/>
        <w:ind w:left="1190" w:firstLine="0"/>
      </w:pPr>
      <w:r>
        <w:t>делать</w:t>
      </w:r>
      <w:r>
        <w:rPr>
          <w:spacing w:val="-2"/>
        </w:rPr>
        <w:t xml:space="preserve"> </w:t>
      </w:r>
      <w:r>
        <w:t>выбор</w:t>
      </w:r>
      <w:r>
        <w:rPr>
          <w:spacing w:val="-2"/>
        </w:rPr>
        <w:t xml:space="preserve"> </w:t>
      </w:r>
      <w:r>
        <w:t>и</w:t>
      </w:r>
      <w:r>
        <w:rPr>
          <w:spacing w:val="-1"/>
        </w:rPr>
        <w:t xml:space="preserve"> </w:t>
      </w:r>
      <w:r>
        <w:t>брать</w:t>
      </w:r>
      <w:r>
        <w:rPr>
          <w:spacing w:val="-1"/>
        </w:rPr>
        <w:t xml:space="preserve"> </w:t>
      </w:r>
      <w:r>
        <w:t>ответственность</w:t>
      </w:r>
      <w:r>
        <w:rPr>
          <w:spacing w:val="-1"/>
        </w:rPr>
        <w:t xml:space="preserve"> </w:t>
      </w:r>
      <w:r>
        <w:t>за</w:t>
      </w:r>
      <w:r>
        <w:rPr>
          <w:spacing w:val="-3"/>
        </w:rPr>
        <w:t xml:space="preserve"> </w:t>
      </w:r>
      <w:r>
        <w:rPr>
          <w:spacing w:val="-2"/>
        </w:rPr>
        <w:t>решение.</w:t>
      </w:r>
    </w:p>
    <w:p w:rsidR="00D05B71" w:rsidRDefault="00BE715A">
      <w:pPr>
        <w:ind w:left="1190"/>
        <w:rPr>
          <w:i/>
          <w:sz w:val="24"/>
        </w:rPr>
      </w:pPr>
      <w:r>
        <w:rPr>
          <w:i/>
          <w:spacing w:val="-2"/>
          <w:sz w:val="24"/>
        </w:rPr>
        <w:t>Самоконтроль:</w:t>
      </w:r>
    </w:p>
    <w:p w:rsidR="00D05B71" w:rsidRDefault="00BE715A">
      <w:pPr>
        <w:pStyle w:val="a3"/>
        <w:ind w:left="1190" w:right="2040" w:firstLine="0"/>
        <w:jc w:val="left"/>
      </w:pPr>
      <w:r>
        <w:t>владеть способами самоконтроля, самомотивации и рефлексии; давать</w:t>
      </w:r>
      <w:r>
        <w:rPr>
          <w:spacing w:val="-4"/>
        </w:rPr>
        <w:t xml:space="preserve"> </w:t>
      </w:r>
      <w:r>
        <w:t>адекватную</w:t>
      </w:r>
      <w:r>
        <w:rPr>
          <w:spacing w:val="-5"/>
        </w:rPr>
        <w:t xml:space="preserve"> </w:t>
      </w:r>
      <w:r>
        <w:t>оценку</w:t>
      </w:r>
      <w:r>
        <w:rPr>
          <w:spacing w:val="-10"/>
        </w:rPr>
        <w:t xml:space="preserve"> </w:t>
      </w:r>
      <w:r>
        <w:t>ситуации</w:t>
      </w:r>
      <w:r>
        <w:rPr>
          <w:spacing w:val="-5"/>
        </w:rPr>
        <w:t xml:space="preserve"> </w:t>
      </w:r>
      <w:r>
        <w:t>и</w:t>
      </w:r>
      <w:r>
        <w:rPr>
          <w:spacing w:val="-5"/>
        </w:rPr>
        <w:t xml:space="preserve"> </w:t>
      </w:r>
      <w:r>
        <w:t>предлагать</w:t>
      </w:r>
      <w:r>
        <w:rPr>
          <w:spacing w:val="-4"/>
        </w:rPr>
        <w:t xml:space="preserve"> </w:t>
      </w:r>
      <w:r>
        <w:t>план</w:t>
      </w:r>
      <w:r>
        <w:rPr>
          <w:spacing w:val="-5"/>
        </w:rPr>
        <w:t xml:space="preserve"> </w:t>
      </w:r>
      <w:r>
        <w:t>её</w:t>
      </w:r>
      <w:r>
        <w:rPr>
          <w:spacing w:val="-6"/>
        </w:rPr>
        <w:t xml:space="preserve"> </w:t>
      </w:r>
      <w:r>
        <w:t>изменения;</w:t>
      </w:r>
    </w:p>
    <w:p w:rsidR="00D05B71" w:rsidRDefault="00BE715A">
      <w:pPr>
        <w:pStyle w:val="a3"/>
        <w:jc w:val="left"/>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80"/>
        </w:rPr>
        <w:t xml:space="preserve"> </w:t>
      </w:r>
      <w:r>
        <w:t>при решении учебной задачи, адаптировать решение к меняющимся обстоятельствам;</w:t>
      </w:r>
    </w:p>
    <w:p w:rsidR="00D05B71" w:rsidRDefault="00BE715A">
      <w:pPr>
        <w:pStyle w:val="a3"/>
        <w:ind w:right="574"/>
        <w:jc w:val="left"/>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05B71" w:rsidRDefault="00BE715A">
      <w:pPr>
        <w:pStyle w:val="a3"/>
        <w:ind w:left="1190" w:firstLine="0"/>
        <w:jc w:val="left"/>
      </w:pPr>
      <w:r>
        <w:t>вносить</w:t>
      </w:r>
      <w:r>
        <w:rPr>
          <w:spacing w:val="8"/>
        </w:rPr>
        <w:t xml:space="preserve"> </w:t>
      </w:r>
      <w:r>
        <w:t>коррективы</w:t>
      </w:r>
      <w:r>
        <w:rPr>
          <w:spacing w:val="8"/>
        </w:rPr>
        <w:t xml:space="preserve"> </w:t>
      </w:r>
      <w:r>
        <w:t>в</w:t>
      </w:r>
      <w:r>
        <w:rPr>
          <w:spacing w:val="9"/>
        </w:rPr>
        <w:t xml:space="preserve"> </w:t>
      </w:r>
      <w:r>
        <w:t>деятельность</w:t>
      </w:r>
      <w:r>
        <w:rPr>
          <w:spacing w:val="10"/>
        </w:rPr>
        <w:t xml:space="preserve"> </w:t>
      </w:r>
      <w:r>
        <w:t>на</w:t>
      </w:r>
      <w:r>
        <w:rPr>
          <w:spacing w:val="8"/>
        </w:rPr>
        <w:t xml:space="preserve"> </w:t>
      </w:r>
      <w:r>
        <w:t>основе</w:t>
      </w:r>
      <w:r>
        <w:rPr>
          <w:spacing w:val="8"/>
        </w:rPr>
        <w:t xml:space="preserve"> </w:t>
      </w:r>
      <w:r>
        <w:t>новых</w:t>
      </w:r>
      <w:r>
        <w:rPr>
          <w:spacing w:val="11"/>
        </w:rPr>
        <w:t xml:space="preserve"> </w:t>
      </w:r>
      <w:r>
        <w:t>обстоятельств,</w:t>
      </w:r>
      <w:r>
        <w:rPr>
          <w:spacing w:val="10"/>
        </w:rPr>
        <w:t xml:space="preserve"> </w:t>
      </w:r>
      <w:r>
        <w:rPr>
          <w:spacing w:val="-2"/>
        </w:rPr>
        <w:t>изменившихся</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left="1190" w:right="3772" w:hanging="708"/>
        <w:jc w:val="left"/>
        <w:rPr>
          <w:i/>
        </w:rPr>
      </w:pPr>
      <w:r>
        <w:lastRenderedPageBreak/>
        <w:t>ситуаций, установленных ошибок, возникших трудностей; оценивать</w:t>
      </w:r>
      <w:r>
        <w:rPr>
          <w:spacing w:val="-7"/>
        </w:rPr>
        <w:t xml:space="preserve"> </w:t>
      </w:r>
      <w:r>
        <w:t>соответствие</w:t>
      </w:r>
      <w:r>
        <w:rPr>
          <w:spacing w:val="-9"/>
        </w:rPr>
        <w:t xml:space="preserve"> </w:t>
      </w:r>
      <w:r>
        <w:t>результата</w:t>
      </w:r>
      <w:r>
        <w:rPr>
          <w:spacing w:val="-8"/>
        </w:rPr>
        <w:t xml:space="preserve"> </w:t>
      </w:r>
      <w:r>
        <w:t>цели</w:t>
      </w:r>
      <w:r>
        <w:rPr>
          <w:spacing w:val="-8"/>
        </w:rPr>
        <w:t xml:space="preserve"> </w:t>
      </w:r>
      <w:r>
        <w:t>и</w:t>
      </w:r>
      <w:r>
        <w:rPr>
          <w:spacing w:val="-5"/>
        </w:rPr>
        <w:t xml:space="preserve"> </w:t>
      </w:r>
      <w:r>
        <w:t xml:space="preserve">условиям. </w:t>
      </w:r>
      <w:r>
        <w:rPr>
          <w:i/>
        </w:rPr>
        <w:t>Эмоциональный интеллект:</w:t>
      </w:r>
    </w:p>
    <w:p w:rsidR="00D05B71" w:rsidRDefault="00BE715A">
      <w:pPr>
        <w:pStyle w:val="a3"/>
        <w:spacing w:before="1"/>
        <w:ind w:left="1190" w:right="853" w:firstLine="0"/>
        <w:jc w:val="left"/>
      </w:pPr>
      <w:r>
        <w:t>различать,</w:t>
      </w:r>
      <w:r>
        <w:rPr>
          <w:spacing w:val="-5"/>
        </w:rPr>
        <w:t xml:space="preserve"> </w:t>
      </w:r>
      <w:r>
        <w:t>называть</w:t>
      </w:r>
      <w:r>
        <w:rPr>
          <w:spacing w:val="-6"/>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D05B71" w:rsidRDefault="00BE715A">
      <w:pPr>
        <w:pStyle w:val="a3"/>
        <w:ind w:left="1190"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D05B71" w:rsidRDefault="00BE715A">
      <w:pPr>
        <w:ind w:left="1190"/>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3"/>
        <w:ind w:right="574"/>
        <w:jc w:val="left"/>
      </w:pPr>
      <w:r>
        <w:t>осознанно относиться к другому человеку, его мнению; признавать своё право на</w:t>
      </w:r>
      <w:r>
        <w:rPr>
          <w:spacing w:val="40"/>
        </w:rPr>
        <w:t xml:space="preserve"> </w:t>
      </w:r>
      <w:r>
        <w:t>ошибку и такое же право другого; принимать себя и других, не осуждая;</w:t>
      </w:r>
    </w:p>
    <w:p w:rsidR="00D05B71" w:rsidRDefault="00BE715A">
      <w:pPr>
        <w:pStyle w:val="a3"/>
        <w:ind w:left="1190" w:firstLine="0"/>
        <w:jc w:val="left"/>
      </w:pPr>
      <w:r>
        <w:t>открытость</w:t>
      </w:r>
      <w:r>
        <w:rPr>
          <w:spacing w:val="-3"/>
        </w:rPr>
        <w:t xml:space="preserve"> </w:t>
      </w:r>
      <w:r>
        <w:t>себе</w:t>
      </w:r>
      <w:r>
        <w:rPr>
          <w:spacing w:val="-2"/>
        </w:rPr>
        <w:t xml:space="preserve"> </w:t>
      </w:r>
      <w:r>
        <w:t>и</w:t>
      </w:r>
      <w:r>
        <w:rPr>
          <w:spacing w:val="-2"/>
        </w:rPr>
        <w:t xml:space="preserve"> другим;</w:t>
      </w:r>
    </w:p>
    <w:p w:rsidR="00D05B71" w:rsidRDefault="00BE715A">
      <w:pPr>
        <w:pStyle w:val="a3"/>
        <w:ind w:left="1190" w:firstLine="0"/>
        <w:jc w:val="left"/>
      </w:pPr>
      <w:r>
        <w:t>осознавать</w:t>
      </w:r>
      <w:r>
        <w:rPr>
          <w:spacing w:val="-7"/>
        </w:rPr>
        <w:t xml:space="preserve"> </w:t>
      </w:r>
      <w:r>
        <w:t>невозможность</w:t>
      </w:r>
      <w:r>
        <w:rPr>
          <w:spacing w:val="-5"/>
        </w:rPr>
        <w:t xml:space="preserve"> </w:t>
      </w:r>
      <w:r>
        <w:t>контролировать</w:t>
      </w:r>
      <w:r>
        <w:rPr>
          <w:spacing w:val="-4"/>
        </w:rPr>
        <w:t xml:space="preserve"> </w:t>
      </w:r>
      <w:r>
        <w:t>всё</w:t>
      </w:r>
      <w:r>
        <w:rPr>
          <w:spacing w:val="-6"/>
        </w:rPr>
        <w:t xml:space="preserve"> </w:t>
      </w:r>
      <w:r>
        <w:rPr>
          <w:spacing w:val="-2"/>
        </w:rPr>
        <w:t>вокруг.</w:t>
      </w:r>
    </w:p>
    <w:p w:rsidR="00D05B71" w:rsidRDefault="00BE715A">
      <w:pPr>
        <w:ind w:left="1190"/>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tabs>
          <w:tab w:val="left" w:pos="2816"/>
          <w:tab w:val="left" w:pos="4313"/>
          <w:tab w:val="left" w:pos="5596"/>
          <w:tab w:val="left" w:pos="6767"/>
          <w:tab w:val="left" w:pos="8274"/>
          <w:tab w:val="left" w:pos="8871"/>
        </w:tabs>
        <w:ind w:left="1190" w:firstLine="0"/>
        <w:jc w:val="left"/>
      </w:pPr>
      <w:r>
        <w:rPr>
          <w:spacing w:val="-2"/>
        </w:rPr>
        <w:t>Предметные</w:t>
      </w:r>
      <w:r>
        <w:tab/>
      </w:r>
      <w:r>
        <w:rPr>
          <w:spacing w:val="-2"/>
        </w:rPr>
        <w:t>результаты</w:t>
      </w:r>
      <w:r>
        <w:tab/>
      </w:r>
      <w:r>
        <w:rPr>
          <w:spacing w:val="-2"/>
        </w:rPr>
        <w:t>освоения</w:t>
      </w:r>
      <w:r>
        <w:tab/>
      </w:r>
      <w:r>
        <w:rPr>
          <w:spacing w:val="-2"/>
        </w:rPr>
        <w:t>рабочей</w:t>
      </w:r>
      <w:r>
        <w:tab/>
      </w:r>
      <w:r>
        <w:rPr>
          <w:spacing w:val="-2"/>
        </w:rPr>
        <w:t>программы</w:t>
      </w:r>
      <w:r>
        <w:tab/>
      </w:r>
      <w:r>
        <w:rPr>
          <w:spacing w:val="-5"/>
        </w:rPr>
        <w:t>по</w:t>
      </w:r>
      <w:r>
        <w:tab/>
      </w:r>
      <w:r>
        <w:rPr>
          <w:spacing w:val="-2"/>
        </w:rPr>
        <w:t>предмету</w:t>
      </w:r>
    </w:p>
    <w:p w:rsidR="00D05B71" w:rsidRDefault="00BE715A">
      <w:pPr>
        <w:pStyle w:val="a3"/>
        <w:ind w:firstLine="0"/>
        <w:jc w:val="left"/>
      </w:pPr>
      <w:r>
        <w:t>«Обществознание»</w:t>
      </w:r>
      <w:r>
        <w:rPr>
          <w:spacing w:val="-8"/>
        </w:rPr>
        <w:t xml:space="preserve"> </w:t>
      </w:r>
      <w:r>
        <w:t>(6—9</w:t>
      </w:r>
      <w:r>
        <w:rPr>
          <w:spacing w:val="2"/>
        </w:rPr>
        <w:t xml:space="preserve"> </w:t>
      </w:r>
      <w:r>
        <w:rPr>
          <w:spacing w:val="-2"/>
        </w:rPr>
        <w:t>классы):</w:t>
      </w:r>
    </w:p>
    <w:p w:rsidR="00D05B71" w:rsidRDefault="00BE715A">
      <w:pPr>
        <w:pStyle w:val="a4"/>
        <w:numPr>
          <w:ilvl w:val="0"/>
          <w:numId w:val="218"/>
        </w:numPr>
        <w:tabs>
          <w:tab w:val="left" w:pos="1896"/>
        </w:tabs>
        <w:ind w:right="565" w:firstLine="707"/>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w:t>
      </w:r>
      <w:r>
        <w:rPr>
          <w:spacing w:val="80"/>
          <w:sz w:val="24"/>
        </w:rPr>
        <w:t xml:space="preserve"> </w:t>
      </w:r>
      <w:r>
        <w:rPr>
          <w:sz w:val="24"/>
        </w:rP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w:t>
      </w:r>
      <w:r>
        <w:rPr>
          <w:spacing w:val="-1"/>
          <w:sz w:val="24"/>
        </w:rPr>
        <w:t xml:space="preserve"> </w:t>
      </w:r>
      <w:r>
        <w:rPr>
          <w:sz w:val="24"/>
        </w:rPr>
        <w:t>общества</w:t>
      </w:r>
      <w:r>
        <w:rPr>
          <w:spacing w:val="-2"/>
          <w:sz w:val="24"/>
        </w:rPr>
        <w:t xml:space="preserve"> </w:t>
      </w:r>
      <w:r>
        <w:rPr>
          <w:sz w:val="24"/>
        </w:rPr>
        <w:t>и государства,</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от</w:t>
      </w:r>
      <w:r>
        <w:rPr>
          <w:spacing w:val="-1"/>
          <w:sz w:val="24"/>
        </w:rPr>
        <w:t xml:space="preserve"> </w:t>
      </w:r>
      <w:r>
        <w:rPr>
          <w:sz w:val="24"/>
        </w:rPr>
        <w:t>терроризма</w:t>
      </w:r>
      <w:r>
        <w:rPr>
          <w:spacing w:val="-2"/>
          <w:sz w:val="24"/>
        </w:rPr>
        <w:t xml:space="preserve"> </w:t>
      </w:r>
      <w:r>
        <w:rPr>
          <w:sz w:val="24"/>
        </w:rPr>
        <w:t xml:space="preserve">и </w:t>
      </w:r>
      <w:r>
        <w:rPr>
          <w:spacing w:val="-2"/>
          <w:sz w:val="24"/>
        </w:rPr>
        <w:t>экстремизма;</w:t>
      </w:r>
    </w:p>
    <w:p w:rsidR="00D05B71" w:rsidRDefault="00BE715A">
      <w:pPr>
        <w:pStyle w:val="a4"/>
        <w:numPr>
          <w:ilvl w:val="0"/>
          <w:numId w:val="218"/>
        </w:numPr>
        <w:tabs>
          <w:tab w:val="left" w:pos="1896"/>
        </w:tabs>
        <w:spacing w:before="1"/>
        <w:ind w:right="565" w:firstLine="707"/>
        <w:jc w:val="both"/>
        <w:rPr>
          <w:sz w:val="24"/>
        </w:rPr>
      </w:pPr>
      <w:r>
        <w:rPr>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4"/>
        </w:rPr>
        <w:t>институт;</w:t>
      </w:r>
    </w:p>
    <w:p w:rsidR="00D05B71" w:rsidRDefault="00BE715A">
      <w:pPr>
        <w:pStyle w:val="a4"/>
        <w:numPr>
          <w:ilvl w:val="0"/>
          <w:numId w:val="218"/>
        </w:numPr>
        <w:tabs>
          <w:tab w:val="left" w:pos="1896"/>
        </w:tabs>
        <w:ind w:right="565" w:firstLine="707"/>
        <w:jc w:val="both"/>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05B71" w:rsidRDefault="00BE715A">
      <w:pPr>
        <w:pStyle w:val="a4"/>
        <w:numPr>
          <w:ilvl w:val="0"/>
          <w:numId w:val="218"/>
        </w:numPr>
        <w:tabs>
          <w:tab w:val="left" w:pos="1896"/>
        </w:tabs>
        <w:spacing w:before="1"/>
        <w:ind w:right="567" w:firstLine="707"/>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05B71" w:rsidRDefault="00BE715A">
      <w:pPr>
        <w:pStyle w:val="a4"/>
        <w:numPr>
          <w:ilvl w:val="0"/>
          <w:numId w:val="218"/>
        </w:numPr>
        <w:tabs>
          <w:tab w:val="left" w:pos="1896"/>
        </w:tabs>
        <w:ind w:right="568" w:firstLine="707"/>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05B71" w:rsidRDefault="00BE715A">
      <w:pPr>
        <w:pStyle w:val="a4"/>
        <w:numPr>
          <w:ilvl w:val="0"/>
          <w:numId w:val="218"/>
        </w:numPr>
        <w:tabs>
          <w:tab w:val="left" w:pos="1896"/>
        </w:tabs>
        <w:ind w:right="573" w:firstLine="707"/>
        <w:jc w:val="both"/>
        <w:rPr>
          <w:sz w:val="24"/>
        </w:rPr>
      </w:pPr>
      <w:r>
        <w:rPr>
          <w:sz w:val="24"/>
        </w:rPr>
        <w:t>умение устанавливать и объяснять взаимосвязи социальных объектов, явлений,</w:t>
      </w:r>
      <w:r>
        <w:rPr>
          <w:spacing w:val="21"/>
          <w:sz w:val="24"/>
        </w:rPr>
        <w:t xml:space="preserve"> </w:t>
      </w:r>
      <w:r>
        <w:rPr>
          <w:sz w:val="24"/>
        </w:rPr>
        <w:t>процессов</w:t>
      </w:r>
      <w:r>
        <w:rPr>
          <w:spacing w:val="23"/>
          <w:sz w:val="24"/>
        </w:rPr>
        <w:t xml:space="preserve"> </w:t>
      </w:r>
      <w:r>
        <w:rPr>
          <w:sz w:val="24"/>
        </w:rPr>
        <w:t>в</w:t>
      </w:r>
      <w:r>
        <w:rPr>
          <w:spacing w:val="23"/>
          <w:sz w:val="24"/>
        </w:rPr>
        <w:t xml:space="preserve"> </w:t>
      </w:r>
      <w:r>
        <w:rPr>
          <w:sz w:val="24"/>
        </w:rPr>
        <w:t>различных</w:t>
      </w:r>
      <w:r>
        <w:rPr>
          <w:spacing w:val="25"/>
          <w:sz w:val="24"/>
        </w:rPr>
        <w:t xml:space="preserve"> </w:t>
      </w:r>
      <w:r>
        <w:rPr>
          <w:sz w:val="24"/>
        </w:rPr>
        <w:t>сферах</w:t>
      </w:r>
      <w:r>
        <w:rPr>
          <w:spacing w:val="23"/>
          <w:sz w:val="24"/>
        </w:rPr>
        <w:t xml:space="preserve"> </w:t>
      </w:r>
      <w:r>
        <w:rPr>
          <w:sz w:val="24"/>
        </w:rPr>
        <w:t>общественной</w:t>
      </w:r>
      <w:r>
        <w:rPr>
          <w:spacing w:val="24"/>
          <w:sz w:val="24"/>
        </w:rPr>
        <w:t xml:space="preserve"> </w:t>
      </w:r>
      <w:r>
        <w:rPr>
          <w:sz w:val="24"/>
        </w:rPr>
        <w:t>жизни,</w:t>
      </w:r>
      <w:r>
        <w:rPr>
          <w:spacing w:val="21"/>
          <w:sz w:val="24"/>
        </w:rPr>
        <w:t xml:space="preserve"> </w:t>
      </w:r>
      <w:r>
        <w:rPr>
          <w:sz w:val="24"/>
        </w:rPr>
        <w:t>их</w:t>
      </w:r>
      <w:r>
        <w:rPr>
          <w:spacing w:val="23"/>
          <w:sz w:val="24"/>
        </w:rPr>
        <w:t xml:space="preserve"> </w:t>
      </w:r>
      <w:r>
        <w:rPr>
          <w:sz w:val="24"/>
        </w:rPr>
        <w:t>элементов</w:t>
      </w:r>
      <w:r>
        <w:rPr>
          <w:spacing w:val="23"/>
          <w:sz w:val="24"/>
        </w:rPr>
        <w:t xml:space="preserve"> </w:t>
      </w:r>
      <w:r>
        <w:rPr>
          <w:sz w:val="24"/>
        </w:rPr>
        <w:t>и</w:t>
      </w:r>
      <w:r>
        <w:rPr>
          <w:spacing w:val="24"/>
          <w:sz w:val="24"/>
        </w:rPr>
        <w:t xml:space="preserve"> </w:t>
      </w:r>
      <w:r>
        <w:rPr>
          <w:sz w:val="24"/>
        </w:rPr>
        <w:t>основных</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2" w:firstLine="0"/>
      </w:pPr>
      <w:r>
        <w:lastRenderedPageBreak/>
        <w:t>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05B71" w:rsidRDefault="00BE715A">
      <w:pPr>
        <w:pStyle w:val="a4"/>
        <w:numPr>
          <w:ilvl w:val="0"/>
          <w:numId w:val="218"/>
        </w:numPr>
        <w:tabs>
          <w:tab w:val="left" w:pos="1896"/>
        </w:tabs>
        <w:spacing w:before="1"/>
        <w:ind w:right="566" w:firstLine="707"/>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05B71" w:rsidRDefault="00BE715A">
      <w:pPr>
        <w:pStyle w:val="a4"/>
        <w:numPr>
          <w:ilvl w:val="0"/>
          <w:numId w:val="218"/>
        </w:numPr>
        <w:tabs>
          <w:tab w:val="left" w:pos="1896"/>
        </w:tabs>
        <w:ind w:right="574" w:firstLine="707"/>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05B71" w:rsidRDefault="00BE715A">
      <w:pPr>
        <w:pStyle w:val="a4"/>
        <w:numPr>
          <w:ilvl w:val="0"/>
          <w:numId w:val="218"/>
        </w:numPr>
        <w:tabs>
          <w:tab w:val="left" w:pos="1896"/>
        </w:tabs>
        <w:ind w:right="566" w:firstLine="707"/>
        <w:jc w:val="both"/>
        <w:rPr>
          <w:sz w:val="24"/>
        </w:rPr>
      </w:pPr>
      <w:r>
        <w:rPr>
          <w:sz w:val="24"/>
        </w:rP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w:t>
      </w:r>
      <w:r>
        <w:rPr>
          <w:spacing w:val="-2"/>
          <w:sz w:val="24"/>
        </w:rPr>
        <w:t>сбережений;</w:t>
      </w:r>
    </w:p>
    <w:p w:rsidR="00D05B71" w:rsidRDefault="00BE715A">
      <w:pPr>
        <w:pStyle w:val="a4"/>
        <w:numPr>
          <w:ilvl w:val="0"/>
          <w:numId w:val="218"/>
        </w:numPr>
        <w:tabs>
          <w:tab w:val="left" w:pos="1896"/>
        </w:tabs>
        <w:spacing w:before="1"/>
        <w:ind w:right="569" w:firstLine="707"/>
        <w:jc w:val="both"/>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05B71" w:rsidRDefault="00BE715A">
      <w:pPr>
        <w:pStyle w:val="a4"/>
        <w:numPr>
          <w:ilvl w:val="0"/>
          <w:numId w:val="218"/>
        </w:numPr>
        <w:tabs>
          <w:tab w:val="left" w:pos="1896"/>
        </w:tabs>
        <w:ind w:right="568" w:firstLine="707"/>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D05B71" w:rsidRDefault="00BE715A">
      <w:pPr>
        <w:pStyle w:val="a4"/>
        <w:numPr>
          <w:ilvl w:val="0"/>
          <w:numId w:val="218"/>
        </w:numPr>
        <w:tabs>
          <w:tab w:val="left" w:pos="1896"/>
        </w:tabs>
        <w:ind w:right="566" w:firstLine="707"/>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05B71" w:rsidRDefault="00BE715A">
      <w:pPr>
        <w:pStyle w:val="a4"/>
        <w:numPr>
          <w:ilvl w:val="0"/>
          <w:numId w:val="218"/>
        </w:numPr>
        <w:tabs>
          <w:tab w:val="left" w:pos="1896"/>
        </w:tabs>
        <w:ind w:right="568" w:firstLine="707"/>
        <w:jc w:val="both"/>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05B71" w:rsidRDefault="00BE715A">
      <w:pPr>
        <w:pStyle w:val="a4"/>
        <w:numPr>
          <w:ilvl w:val="0"/>
          <w:numId w:val="218"/>
        </w:numPr>
        <w:tabs>
          <w:tab w:val="left" w:pos="1896"/>
        </w:tabs>
        <w:ind w:right="569" w:firstLine="707"/>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w:t>
      </w:r>
      <w:r>
        <w:rPr>
          <w:spacing w:val="-2"/>
          <w:sz w:val="24"/>
        </w:rPr>
        <w:t xml:space="preserve"> </w:t>
      </w:r>
      <w:r>
        <w:rPr>
          <w:sz w:val="24"/>
        </w:rPr>
        <w:t>в</w:t>
      </w:r>
      <w:r>
        <w:rPr>
          <w:spacing w:val="-3"/>
          <w:sz w:val="24"/>
        </w:rPr>
        <w:t xml:space="preserve"> </w:t>
      </w:r>
      <w:r>
        <w:rPr>
          <w:sz w:val="24"/>
        </w:rPr>
        <w:t>группе)</w:t>
      </w:r>
      <w:r>
        <w:rPr>
          <w:spacing w:val="-2"/>
          <w:sz w:val="24"/>
        </w:rPr>
        <w:t xml:space="preserve"> </w:t>
      </w:r>
      <w:r>
        <w:rPr>
          <w:sz w:val="24"/>
        </w:rPr>
        <w:t>деятельности,</w:t>
      </w:r>
      <w:r>
        <w:rPr>
          <w:spacing w:val="-3"/>
          <w:sz w:val="24"/>
        </w:rPr>
        <w:t xml:space="preserve"> </w:t>
      </w:r>
      <w:r>
        <w:rPr>
          <w:sz w:val="24"/>
        </w:rPr>
        <w:t>в</w:t>
      </w:r>
      <w:r>
        <w:rPr>
          <w:spacing w:val="-3"/>
          <w:sz w:val="24"/>
        </w:rPr>
        <w:t xml:space="preserve"> </w:t>
      </w:r>
      <w:r>
        <w:rPr>
          <w:sz w:val="24"/>
        </w:rPr>
        <w:t>повседневной</w:t>
      </w:r>
      <w:r>
        <w:rPr>
          <w:spacing w:val="-2"/>
          <w:sz w:val="24"/>
        </w:rPr>
        <w:t xml:space="preserve"> </w:t>
      </w:r>
      <w:r>
        <w:rPr>
          <w:sz w:val="24"/>
        </w:rPr>
        <w:t>жизни</w:t>
      </w:r>
      <w:r>
        <w:rPr>
          <w:spacing w:val="-3"/>
          <w:sz w:val="24"/>
        </w:rPr>
        <w:t xml:space="preserve"> </w:t>
      </w:r>
      <w:r>
        <w:rPr>
          <w:sz w:val="24"/>
        </w:rPr>
        <w:t>для</w:t>
      </w:r>
      <w:r>
        <w:rPr>
          <w:spacing w:val="-2"/>
          <w:sz w:val="24"/>
        </w:rPr>
        <w:t xml:space="preserve"> </w:t>
      </w:r>
      <w:r>
        <w:rPr>
          <w:sz w:val="24"/>
        </w:rPr>
        <w:t>реализации</w:t>
      </w:r>
      <w:r>
        <w:rPr>
          <w:spacing w:val="-3"/>
          <w:sz w:val="24"/>
        </w:rPr>
        <w:t xml:space="preserve"> </w:t>
      </w:r>
      <w:r>
        <w:rPr>
          <w:sz w:val="24"/>
        </w:rPr>
        <w:t>и</w:t>
      </w:r>
      <w:r>
        <w:rPr>
          <w:spacing w:val="-2"/>
          <w:sz w:val="24"/>
        </w:rPr>
        <w:t xml:space="preserve"> </w:t>
      </w:r>
      <w:r>
        <w:rPr>
          <w:sz w:val="24"/>
        </w:rPr>
        <w:t>защиты</w:t>
      </w:r>
      <w:r>
        <w:rPr>
          <w:spacing w:val="-3"/>
          <w:sz w:val="24"/>
        </w:rPr>
        <w:t xml:space="preserve"> </w:t>
      </w:r>
      <w:r>
        <w:rPr>
          <w:sz w:val="24"/>
        </w:rPr>
        <w:t>прав</w:t>
      </w:r>
      <w:r>
        <w:rPr>
          <w:spacing w:val="-3"/>
          <w:sz w:val="24"/>
        </w:rPr>
        <w:t xml:space="preserve"> </w:t>
      </w:r>
      <w:r>
        <w:rPr>
          <w:sz w:val="24"/>
        </w:rPr>
        <w:t>человека</w:t>
      </w:r>
      <w:r>
        <w:rPr>
          <w:spacing w:val="-3"/>
          <w:sz w:val="24"/>
        </w:rPr>
        <w:t xml:space="preserve"> </w:t>
      </w:r>
      <w:r>
        <w:rPr>
          <w:sz w:val="24"/>
        </w:rPr>
        <w:t>и гражданина,</w:t>
      </w:r>
      <w:r>
        <w:rPr>
          <w:spacing w:val="-4"/>
          <w:sz w:val="24"/>
        </w:rPr>
        <w:t xml:space="preserve"> </w:t>
      </w:r>
      <w:r>
        <w:rPr>
          <w:sz w:val="24"/>
        </w:rPr>
        <w:t>прав</w:t>
      </w:r>
      <w:r>
        <w:rPr>
          <w:spacing w:val="-5"/>
          <w:sz w:val="24"/>
        </w:rPr>
        <w:t xml:space="preserve"> </w:t>
      </w:r>
      <w:r>
        <w:rPr>
          <w:sz w:val="24"/>
        </w:rPr>
        <w:t>потребителя</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потребителя</w:t>
      </w:r>
      <w:r>
        <w:rPr>
          <w:spacing w:val="-4"/>
          <w:sz w:val="24"/>
        </w:rPr>
        <w:t xml:space="preserve"> </w:t>
      </w:r>
      <w:r>
        <w:rPr>
          <w:sz w:val="24"/>
        </w:rPr>
        <w:t>финансовых услуг)</w:t>
      </w:r>
      <w:r>
        <w:rPr>
          <w:spacing w:val="-4"/>
          <w:sz w:val="24"/>
        </w:rPr>
        <w:t xml:space="preserve"> </w:t>
      </w:r>
      <w:r>
        <w:rPr>
          <w:sz w:val="24"/>
        </w:rPr>
        <w:t>и</w:t>
      </w:r>
      <w:r>
        <w:rPr>
          <w:spacing w:val="-5"/>
          <w:sz w:val="24"/>
        </w:rPr>
        <w:t xml:space="preserve"> </w:t>
      </w:r>
      <w:r>
        <w:rPr>
          <w:sz w:val="24"/>
        </w:rPr>
        <w:t>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05B71" w:rsidRDefault="00BE715A">
      <w:pPr>
        <w:pStyle w:val="a4"/>
        <w:numPr>
          <w:ilvl w:val="0"/>
          <w:numId w:val="218"/>
        </w:numPr>
        <w:tabs>
          <w:tab w:val="left" w:pos="1897"/>
        </w:tabs>
        <w:spacing w:before="1"/>
        <w:ind w:left="1897" w:hanging="707"/>
        <w:jc w:val="both"/>
        <w:rPr>
          <w:sz w:val="24"/>
        </w:rPr>
      </w:pPr>
      <w:r>
        <w:rPr>
          <w:sz w:val="24"/>
        </w:rPr>
        <w:t>приобретение</w:t>
      </w:r>
      <w:r>
        <w:rPr>
          <w:spacing w:val="52"/>
          <w:w w:val="150"/>
          <w:sz w:val="24"/>
        </w:rPr>
        <w:t xml:space="preserve"> </w:t>
      </w:r>
      <w:r>
        <w:rPr>
          <w:sz w:val="24"/>
        </w:rPr>
        <w:t>опыта</w:t>
      </w:r>
      <w:r>
        <w:rPr>
          <w:spacing w:val="53"/>
          <w:w w:val="150"/>
          <w:sz w:val="24"/>
        </w:rPr>
        <w:t xml:space="preserve"> </w:t>
      </w:r>
      <w:r>
        <w:rPr>
          <w:sz w:val="24"/>
        </w:rPr>
        <w:t>самостоятельного</w:t>
      </w:r>
      <w:r>
        <w:rPr>
          <w:spacing w:val="54"/>
          <w:w w:val="150"/>
          <w:sz w:val="24"/>
        </w:rPr>
        <w:t xml:space="preserve"> </w:t>
      </w:r>
      <w:r>
        <w:rPr>
          <w:sz w:val="24"/>
        </w:rPr>
        <w:t>заполнения</w:t>
      </w:r>
      <w:r>
        <w:rPr>
          <w:spacing w:val="54"/>
          <w:w w:val="150"/>
          <w:sz w:val="24"/>
        </w:rPr>
        <w:t xml:space="preserve"> </w:t>
      </w:r>
      <w:r>
        <w:rPr>
          <w:sz w:val="24"/>
        </w:rPr>
        <w:t>формы</w:t>
      </w:r>
      <w:r>
        <w:rPr>
          <w:spacing w:val="53"/>
          <w:w w:val="150"/>
          <w:sz w:val="24"/>
        </w:rPr>
        <w:t xml:space="preserve"> </w:t>
      </w:r>
      <w:r>
        <w:rPr>
          <w:sz w:val="24"/>
        </w:rPr>
        <w:t>(в</w:t>
      </w:r>
      <w:r>
        <w:rPr>
          <w:spacing w:val="52"/>
          <w:w w:val="150"/>
          <w:sz w:val="24"/>
        </w:rPr>
        <w:t xml:space="preserve"> </w:t>
      </w:r>
      <w:r>
        <w:rPr>
          <w:sz w:val="24"/>
        </w:rPr>
        <w:t>том</w:t>
      </w:r>
      <w:r>
        <w:rPr>
          <w:spacing w:val="56"/>
          <w:w w:val="150"/>
          <w:sz w:val="24"/>
        </w:rPr>
        <w:t xml:space="preserve"> </w:t>
      </w:r>
      <w:r>
        <w:rPr>
          <w:spacing w:val="-2"/>
          <w:sz w:val="24"/>
        </w:rPr>
        <w:t>числе</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3" w:firstLine="0"/>
      </w:pPr>
      <w:r>
        <w:lastRenderedPageBreak/>
        <w:t>электронной) и составления простейших документов (заявления, обращения, декларации, доверенности, личного финансового плана, резюме);</w:t>
      </w:r>
    </w:p>
    <w:p w:rsidR="00D05B71" w:rsidRDefault="00BE715A">
      <w:pPr>
        <w:pStyle w:val="a4"/>
        <w:numPr>
          <w:ilvl w:val="0"/>
          <w:numId w:val="218"/>
        </w:numPr>
        <w:tabs>
          <w:tab w:val="left" w:pos="1896"/>
        </w:tabs>
        <w:ind w:right="567" w:firstLine="707"/>
        <w:jc w:val="both"/>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sz w:val="24"/>
          <w:vertAlign w:val="superscript"/>
        </w:rPr>
        <w:t>9</w:t>
      </w:r>
      <w:r>
        <w:rPr>
          <w:sz w:val="24"/>
        </w:rPr>
        <w:t>.</w:t>
      </w:r>
    </w:p>
    <w:p w:rsidR="00D05B71" w:rsidRDefault="00BE715A">
      <w:pPr>
        <w:pStyle w:val="2"/>
        <w:tabs>
          <w:tab w:val="left" w:pos="1897"/>
        </w:tabs>
        <w:ind w:left="1190"/>
      </w:pPr>
      <w:r>
        <w:rPr>
          <w:spacing w:val="-10"/>
        </w:rPr>
        <w:t>6</w:t>
      </w:r>
      <w:r>
        <w:tab/>
      </w:r>
      <w:r>
        <w:rPr>
          <w:spacing w:val="-2"/>
        </w:rPr>
        <w:t>КЛАСС</w:t>
      </w:r>
    </w:p>
    <w:p w:rsidR="00D05B71" w:rsidRDefault="00BE715A">
      <w:pPr>
        <w:spacing w:line="274" w:lineRule="exact"/>
        <w:ind w:left="1190"/>
        <w:jc w:val="both"/>
        <w:rPr>
          <w:i/>
          <w:sz w:val="24"/>
        </w:rPr>
      </w:pPr>
      <w:r>
        <w:rPr>
          <w:i/>
          <w:sz w:val="24"/>
        </w:rPr>
        <w:t>Человек</w:t>
      </w:r>
      <w:r>
        <w:rPr>
          <w:i/>
          <w:spacing w:val="-2"/>
          <w:sz w:val="24"/>
        </w:rPr>
        <w:t xml:space="preserve"> </w:t>
      </w:r>
      <w:r>
        <w:rPr>
          <w:i/>
          <w:sz w:val="24"/>
        </w:rPr>
        <w:t>и</w:t>
      </w:r>
      <w:r>
        <w:rPr>
          <w:i/>
          <w:spacing w:val="-2"/>
          <w:sz w:val="24"/>
        </w:rPr>
        <w:t xml:space="preserve"> </w:t>
      </w:r>
      <w:r>
        <w:rPr>
          <w:i/>
          <w:sz w:val="24"/>
        </w:rPr>
        <w:t>его</w:t>
      </w:r>
      <w:r>
        <w:rPr>
          <w:i/>
          <w:spacing w:val="-1"/>
          <w:sz w:val="24"/>
        </w:rPr>
        <w:t xml:space="preserve"> </w:t>
      </w:r>
      <w:r>
        <w:rPr>
          <w:i/>
          <w:sz w:val="24"/>
        </w:rPr>
        <w:t>социальное</w:t>
      </w:r>
      <w:r>
        <w:rPr>
          <w:i/>
          <w:spacing w:val="-2"/>
          <w:sz w:val="24"/>
        </w:rPr>
        <w:t xml:space="preserve"> окружение</w:t>
      </w:r>
    </w:p>
    <w:p w:rsidR="00D05B71" w:rsidRDefault="00BE715A">
      <w:pPr>
        <w:pStyle w:val="a4"/>
        <w:numPr>
          <w:ilvl w:val="0"/>
          <w:numId w:val="217"/>
        </w:numPr>
        <w:tabs>
          <w:tab w:val="left" w:pos="1897"/>
        </w:tabs>
        <w:ind w:right="570" w:firstLine="707"/>
        <w:rPr>
          <w:sz w:val="24"/>
        </w:rPr>
      </w:pPr>
      <w:r>
        <w:rPr>
          <w:sz w:val="24"/>
        </w:rPr>
        <w:t>осваивать и применять знания о социальных свойствах человека, формировании личности,деятельностичеловекаи её видах, образовании, правах и обязанностях учащихся, общении и его правилах, особенностях взаимодействия человека</w:t>
      </w:r>
      <w:r>
        <w:rPr>
          <w:spacing w:val="40"/>
          <w:sz w:val="24"/>
        </w:rPr>
        <w:t xml:space="preserve"> </w:t>
      </w:r>
      <w:r>
        <w:rPr>
          <w:sz w:val="24"/>
        </w:rPr>
        <w:t>с другими людьми;</w:t>
      </w:r>
    </w:p>
    <w:p w:rsidR="00D05B71" w:rsidRDefault="00BE715A">
      <w:pPr>
        <w:pStyle w:val="a4"/>
        <w:numPr>
          <w:ilvl w:val="0"/>
          <w:numId w:val="217"/>
        </w:numPr>
        <w:tabs>
          <w:tab w:val="left" w:pos="1897"/>
        </w:tabs>
        <w:spacing w:before="1"/>
        <w:ind w:right="567" w:firstLine="707"/>
        <w:rPr>
          <w:sz w:val="24"/>
        </w:rPr>
      </w:pPr>
      <w:r>
        <w:rPr>
          <w:sz w:val="24"/>
        </w:rPr>
        <w:t>характеризовать традиционные российские духовно-нравственные ценности на</w:t>
      </w:r>
      <w:r>
        <w:rPr>
          <w:spacing w:val="-2"/>
          <w:sz w:val="24"/>
        </w:rPr>
        <w:t xml:space="preserve"> </w:t>
      </w:r>
      <w:r>
        <w:rPr>
          <w:sz w:val="24"/>
        </w:rPr>
        <w:t>примерах семьи,</w:t>
      </w:r>
      <w:r>
        <w:rPr>
          <w:spacing w:val="-1"/>
          <w:sz w:val="24"/>
        </w:rPr>
        <w:t xml:space="preserve"> </w:t>
      </w:r>
      <w:r>
        <w:rPr>
          <w:sz w:val="24"/>
        </w:rPr>
        <w:t>семейных традиций;</w:t>
      </w:r>
      <w:r>
        <w:rPr>
          <w:spacing w:val="-3"/>
          <w:sz w:val="24"/>
        </w:rPr>
        <w:t xml:space="preserve"> </w:t>
      </w:r>
      <w:r>
        <w:rPr>
          <w:sz w:val="24"/>
        </w:rPr>
        <w:t>характеризовать основные</w:t>
      </w:r>
      <w:r>
        <w:rPr>
          <w:spacing w:val="-3"/>
          <w:sz w:val="24"/>
        </w:rPr>
        <w:t xml:space="preserve"> </w:t>
      </w:r>
      <w:r>
        <w:rPr>
          <w:sz w:val="24"/>
        </w:rPr>
        <w:t>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05B71" w:rsidRDefault="00BE715A">
      <w:pPr>
        <w:pStyle w:val="a4"/>
        <w:numPr>
          <w:ilvl w:val="0"/>
          <w:numId w:val="217"/>
        </w:numPr>
        <w:tabs>
          <w:tab w:val="left" w:pos="1897"/>
        </w:tabs>
        <w:ind w:right="564" w:firstLine="707"/>
        <w:rPr>
          <w:sz w:val="24"/>
        </w:rPr>
      </w:pPr>
      <w:r>
        <w:rPr>
          <w:sz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05B71" w:rsidRDefault="00BE715A">
      <w:pPr>
        <w:pStyle w:val="a4"/>
        <w:numPr>
          <w:ilvl w:val="0"/>
          <w:numId w:val="217"/>
        </w:numPr>
        <w:tabs>
          <w:tab w:val="left" w:pos="1897"/>
        </w:tabs>
        <w:ind w:right="572" w:firstLine="707"/>
        <w:rPr>
          <w:sz w:val="24"/>
        </w:rPr>
      </w:pPr>
      <w:r>
        <w:rPr>
          <w:sz w:val="24"/>
        </w:rPr>
        <w:t>классифицировать по разным признакам виды деятельности человека, потребности людей;</w:t>
      </w:r>
    </w:p>
    <w:p w:rsidR="00D05B71" w:rsidRDefault="00BE715A">
      <w:pPr>
        <w:pStyle w:val="a4"/>
        <w:numPr>
          <w:ilvl w:val="0"/>
          <w:numId w:val="217"/>
        </w:numPr>
        <w:tabs>
          <w:tab w:val="left" w:pos="1897"/>
        </w:tabs>
        <w:ind w:right="576" w:firstLine="707"/>
        <w:rPr>
          <w:sz w:val="24"/>
        </w:rPr>
      </w:pPr>
      <w:r>
        <w:rPr>
          <w:sz w:val="24"/>
        </w:rPr>
        <w:t>сравнивать понятия «индивид», «индивидуальность», «личность»; свойства человека и животных; виды деятельности (игра, труд, учение);</w:t>
      </w:r>
    </w:p>
    <w:p w:rsidR="00D05B71" w:rsidRDefault="00BE715A">
      <w:pPr>
        <w:pStyle w:val="a4"/>
        <w:numPr>
          <w:ilvl w:val="0"/>
          <w:numId w:val="217"/>
        </w:numPr>
        <w:tabs>
          <w:tab w:val="left" w:pos="1897"/>
        </w:tabs>
        <w:ind w:right="566" w:firstLine="707"/>
        <w:rPr>
          <w:sz w:val="24"/>
        </w:rPr>
      </w:pPr>
      <w:r>
        <w:rPr>
          <w:sz w:val="24"/>
        </w:rPr>
        <w:t>устанавливать и объяснять взаимосвязи людей в малых группах; целей, способов и результатов деятельности, целей и средств общения;</w:t>
      </w:r>
    </w:p>
    <w:p w:rsidR="00D05B71" w:rsidRDefault="00BE715A">
      <w:pPr>
        <w:pStyle w:val="a4"/>
        <w:numPr>
          <w:ilvl w:val="0"/>
          <w:numId w:val="217"/>
        </w:numPr>
        <w:tabs>
          <w:tab w:val="left" w:pos="1897"/>
        </w:tabs>
        <w:ind w:right="571" w:firstLine="707"/>
        <w:rPr>
          <w:sz w:val="24"/>
        </w:rPr>
      </w:pPr>
      <w:r>
        <w:rPr>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w:t>
      </w:r>
      <w:r>
        <w:rPr>
          <w:spacing w:val="-1"/>
          <w:sz w:val="24"/>
        </w:rPr>
        <w:t xml:space="preserve"> </w:t>
      </w:r>
      <w:r>
        <w:rPr>
          <w:sz w:val="24"/>
        </w:rPr>
        <w:t xml:space="preserve">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sz w:val="24"/>
        </w:rPr>
        <w:t>сверстников;</w:t>
      </w:r>
    </w:p>
    <w:p w:rsidR="00D05B71" w:rsidRDefault="00BE715A">
      <w:pPr>
        <w:pStyle w:val="a4"/>
        <w:numPr>
          <w:ilvl w:val="0"/>
          <w:numId w:val="217"/>
        </w:numPr>
        <w:tabs>
          <w:tab w:val="left" w:pos="1897"/>
        </w:tabs>
        <w:spacing w:before="1"/>
        <w:ind w:right="567" w:firstLine="707"/>
        <w:rPr>
          <w:sz w:val="24"/>
        </w:rPr>
      </w:pPr>
      <w:r>
        <w:rPr>
          <w:sz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различнымспособамвыраженияличнойиндивидуальности, к различным</w:t>
      </w:r>
      <w:r>
        <w:rPr>
          <w:spacing w:val="40"/>
          <w:sz w:val="24"/>
        </w:rPr>
        <w:t xml:space="preserve"> </w:t>
      </w:r>
      <w:r>
        <w:rPr>
          <w:sz w:val="24"/>
        </w:rPr>
        <w:t>формам неформального общения подростков;</w:t>
      </w:r>
    </w:p>
    <w:p w:rsidR="00D05B71" w:rsidRDefault="00BE715A">
      <w:pPr>
        <w:pStyle w:val="a4"/>
        <w:numPr>
          <w:ilvl w:val="0"/>
          <w:numId w:val="217"/>
        </w:numPr>
        <w:tabs>
          <w:tab w:val="left" w:pos="1897"/>
        </w:tabs>
        <w:ind w:right="568" w:firstLine="707"/>
        <w:rPr>
          <w:sz w:val="24"/>
        </w:rPr>
      </w:pPr>
      <w:r>
        <w:rPr>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05B71" w:rsidRDefault="00BE715A">
      <w:pPr>
        <w:pStyle w:val="a4"/>
        <w:numPr>
          <w:ilvl w:val="0"/>
          <w:numId w:val="217"/>
        </w:numPr>
        <w:tabs>
          <w:tab w:val="left" w:pos="1897"/>
        </w:tabs>
        <w:ind w:right="568" w:firstLine="707"/>
        <w:rPr>
          <w:sz w:val="24"/>
        </w:rPr>
      </w:pPr>
      <w:r>
        <w:rPr>
          <w:sz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05B71" w:rsidRDefault="00BE715A">
      <w:pPr>
        <w:pStyle w:val="a4"/>
        <w:numPr>
          <w:ilvl w:val="0"/>
          <w:numId w:val="217"/>
        </w:numPr>
        <w:tabs>
          <w:tab w:val="left" w:pos="1897"/>
        </w:tabs>
        <w:spacing w:before="1"/>
        <w:ind w:right="563" w:firstLine="707"/>
        <w:rPr>
          <w:sz w:val="24"/>
        </w:rPr>
      </w:pPr>
      <w:r>
        <w:rPr>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05B71" w:rsidRDefault="00BE715A">
      <w:pPr>
        <w:pStyle w:val="a4"/>
        <w:numPr>
          <w:ilvl w:val="0"/>
          <w:numId w:val="217"/>
        </w:numPr>
        <w:tabs>
          <w:tab w:val="left" w:pos="1898"/>
        </w:tabs>
        <w:ind w:left="1898"/>
        <w:rPr>
          <w:sz w:val="24"/>
        </w:rPr>
      </w:pPr>
      <w:r>
        <w:rPr>
          <w:sz w:val="24"/>
        </w:rPr>
        <w:t>анализировать,</w:t>
      </w:r>
      <w:r>
        <w:rPr>
          <w:spacing w:val="67"/>
          <w:sz w:val="24"/>
        </w:rPr>
        <w:t xml:space="preserve">  </w:t>
      </w:r>
      <w:r>
        <w:rPr>
          <w:sz w:val="24"/>
        </w:rPr>
        <w:t>обобщать,</w:t>
      </w:r>
      <w:r>
        <w:rPr>
          <w:spacing w:val="68"/>
          <w:sz w:val="24"/>
        </w:rPr>
        <w:t xml:space="preserve">  </w:t>
      </w:r>
      <w:r>
        <w:rPr>
          <w:sz w:val="24"/>
        </w:rPr>
        <w:t>систематизировать,</w:t>
      </w:r>
      <w:r>
        <w:rPr>
          <w:spacing w:val="68"/>
          <w:sz w:val="24"/>
        </w:rPr>
        <w:t xml:space="preserve">  </w:t>
      </w:r>
      <w:r>
        <w:rPr>
          <w:sz w:val="24"/>
        </w:rPr>
        <w:t>оценивать</w:t>
      </w:r>
      <w:r>
        <w:rPr>
          <w:spacing w:val="68"/>
          <w:sz w:val="24"/>
        </w:rPr>
        <w:t xml:space="preserve">  </w:t>
      </w:r>
      <w:r>
        <w:rPr>
          <w:spacing w:val="-2"/>
          <w:sz w:val="24"/>
        </w:rPr>
        <w:t>социальную</w:t>
      </w:r>
    </w:p>
    <w:p w:rsidR="00D05B71" w:rsidRDefault="00BE715A">
      <w:pPr>
        <w:pStyle w:val="a3"/>
        <w:spacing w:before="159"/>
        <w:ind w:left="0" w:firstLine="0"/>
        <w:jc w:val="left"/>
        <w:rPr>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1080820</wp:posOffset>
                </wp:positionH>
                <wp:positionV relativeFrom="paragraph">
                  <wp:posOffset>262827</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0.69511pt;width:144.020pt;height:.71997pt;mso-position-horizontal-relative:page;mso-position-vertical-relative:paragraph;z-index:-15724544;mso-wrap-distance-left:0;mso-wrap-distance-right:0" id="docshape10" filled="true" fillcolor="#000000" stroked="false">
                <v:fill type="solid"/>
                <w10:wrap type="topAndBottom"/>
              </v:rect>
            </w:pict>
          </mc:Fallback>
        </mc:AlternateContent>
      </w:r>
    </w:p>
    <w:p w:rsidR="00D05B71" w:rsidRDefault="00BE715A">
      <w:pPr>
        <w:spacing w:before="96"/>
        <w:ind w:left="482" w:right="567"/>
        <w:jc w:val="both"/>
        <w:rPr>
          <w:sz w:val="20"/>
        </w:rPr>
      </w:pPr>
      <w:r>
        <w:rPr>
          <w:sz w:val="20"/>
          <w:vertAlign w:val="superscript"/>
        </w:rPr>
        <w:t>9</w:t>
      </w:r>
      <w:r>
        <w:rPr>
          <w:sz w:val="20"/>
        </w:rPr>
        <w:t xml:space="preserve"> 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w:t>
      </w:r>
      <w:r>
        <w:rPr>
          <w:spacing w:val="40"/>
          <w:sz w:val="20"/>
        </w:rPr>
        <w:t xml:space="preserve"> </w:t>
      </w:r>
      <w:r>
        <w:rPr>
          <w:sz w:val="20"/>
        </w:rPr>
        <w:t>номер конкретизируемого обобщённого результата, представленного в данном перечне.</w:t>
      </w:r>
    </w:p>
    <w:p w:rsidR="00D05B71" w:rsidRDefault="00D05B71">
      <w:pPr>
        <w:jc w:val="both"/>
        <w:rPr>
          <w:sz w:val="20"/>
        </w:rPr>
        <w:sectPr w:rsidR="00D05B71">
          <w:pgSz w:w="11910" w:h="16840"/>
          <w:pgMar w:top="1040" w:right="280" w:bottom="1160" w:left="1220" w:header="0" w:footer="968" w:gutter="0"/>
          <w:cols w:space="720"/>
        </w:sectPr>
      </w:pPr>
    </w:p>
    <w:p w:rsidR="00D05B71" w:rsidRDefault="00BE715A">
      <w:pPr>
        <w:pStyle w:val="a3"/>
        <w:spacing w:before="66"/>
        <w:ind w:right="573" w:firstLine="0"/>
      </w:pPr>
      <w:r>
        <w:lastRenderedPageBreak/>
        <w:t>информацию о человеке и его социальном окружении из адаптированных источников (в том числе учебных материалов) и публикаций в СМИ;</w:t>
      </w:r>
    </w:p>
    <w:p w:rsidR="00D05B71" w:rsidRDefault="00BE715A">
      <w:pPr>
        <w:pStyle w:val="a4"/>
        <w:numPr>
          <w:ilvl w:val="0"/>
          <w:numId w:val="217"/>
        </w:numPr>
        <w:tabs>
          <w:tab w:val="left" w:pos="1897"/>
        </w:tabs>
        <w:ind w:right="570" w:firstLine="707"/>
        <w:rPr>
          <w:sz w:val="24"/>
        </w:rPr>
      </w:pPr>
      <w:r>
        <w:rPr>
          <w:sz w:val="24"/>
        </w:rPr>
        <w:t>оценивать собственные поступки и поведение других людей в ходе</w:t>
      </w:r>
      <w:r>
        <w:rPr>
          <w:spacing w:val="80"/>
          <w:sz w:val="24"/>
        </w:rPr>
        <w:t xml:space="preserve"> </w:t>
      </w:r>
      <w:r>
        <w:rPr>
          <w:sz w:val="24"/>
        </w:rPr>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05B71" w:rsidRDefault="00BE715A">
      <w:pPr>
        <w:pStyle w:val="a4"/>
        <w:numPr>
          <w:ilvl w:val="0"/>
          <w:numId w:val="217"/>
        </w:numPr>
        <w:tabs>
          <w:tab w:val="left" w:pos="1897"/>
        </w:tabs>
        <w:spacing w:before="1"/>
        <w:ind w:right="572" w:firstLine="707"/>
        <w:rPr>
          <w:sz w:val="24"/>
        </w:rPr>
      </w:pPr>
      <w:r>
        <w:rPr>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w:t>
      </w:r>
      <w:r>
        <w:rPr>
          <w:spacing w:val="-2"/>
          <w:sz w:val="24"/>
        </w:rPr>
        <w:t xml:space="preserve"> </w:t>
      </w:r>
      <w:r>
        <w:rPr>
          <w:sz w:val="24"/>
        </w:rPr>
        <w:t>поколений,</w:t>
      </w:r>
      <w:r>
        <w:rPr>
          <w:spacing w:val="-4"/>
          <w:sz w:val="24"/>
        </w:rPr>
        <w:t xml:space="preserve"> </w:t>
      </w:r>
      <w:r>
        <w:rPr>
          <w:sz w:val="24"/>
        </w:rPr>
        <w:t>со</w:t>
      </w:r>
      <w:r>
        <w:rPr>
          <w:spacing w:val="-2"/>
          <w:sz w:val="24"/>
        </w:rPr>
        <w:t xml:space="preserve"> </w:t>
      </w:r>
      <w:r>
        <w:rPr>
          <w:sz w:val="24"/>
        </w:rPr>
        <w:t>сверстниками</w:t>
      </w:r>
      <w:r>
        <w:rPr>
          <w:spacing w:val="-4"/>
          <w:sz w:val="24"/>
        </w:rPr>
        <w:t xml:space="preserve"> </w:t>
      </w:r>
      <w:r>
        <w:rPr>
          <w:sz w:val="24"/>
        </w:rPr>
        <w:t>и</w:t>
      </w:r>
      <w:r>
        <w:rPr>
          <w:spacing w:val="-4"/>
          <w:sz w:val="24"/>
        </w:rPr>
        <w:t xml:space="preserve"> </w:t>
      </w:r>
      <w:r>
        <w:rPr>
          <w:sz w:val="24"/>
        </w:rPr>
        <w:t>младшими</w:t>
      </w:r>
      <w:r>
        <w:rPr>
          <w:spacing w:val="-4"/>
          <w:sz w:val="24"/>
        </w:rPr>
        <w:t xml:space="preserve"> </w:t>
      </w:r>
      <w:r>
        <w:rPr>
          <w:sz w:val="24"/>
        </w:rPr>
        <w:t>по</w:t>
      </w:r>
      <w:r>
        <w:rPr>
          <w:spacing w:val="-4"/>
          <w:sz w:val="24"/>
        </w:rPr>
        <w:t xml:space="preserve"> </w:t>
      </w:r>
      <w:r>
        <w:rPr>
          <w:sz w:val="24"/>
        </w:rPr>
        <w:t>возрасту,</w:t>
      </w:r>
      <w:r>
        <w:rPr>
          <w:spacing w:val="-2"/>
          <w:sz w:val="24"/>
        </w:rPr>
        <w:t xml:space="preserve"> </w:t>
      </w:r>
      <w:r>
        <w:rPr>
          <w:sz w:val="24"/>
        </w:rPr>
        <w:t>активного</w:t>
      </w:r>
      <w:r>
        <w:rPr>
          <w:spacing w:val="-2"/>
          <w:sz w:val="24"/>
        </w:rPr>
        <w:t xml:space="preserve"> </w:t>
      </w:r>
      <w:r>
        <w:rPr>
          <w:sz w:val="24"/>
        </w:rPr>
        <w:t>участия</w:t>
      </w:r>
      <w:r>
        <w:rPr>
          <w:spacing w:val="-4"/>
          <w:sz w:val="24"/>
        </w:rPr>
        <w:t xml:space="preserve"> </w:t>
      </w:r>
      <w:r>
        <w:rPr>
          <w:sz w:val="24"/>
        </w:rPr>
        <w:t>в</w:t>
      </w:r>
      <w:r>
        <w:rPr>
          <w:spacing w:val="-3"/>
          <w:sz w:val="24"/>
        </w:rPr>
        <w:t xml:space="preserve"> </w:t>
      </w:r>
      <w:r>
        <w:rPr>
          <w:sz w:val="24"/>
        </w:rPr>
        <w:t>жизни школы и класса;</w:t>
      </w:r>
    </w:p>
    <w:p w:rsidR="00D05B71" w:rsidRDefault="00BE715A">
      <w:pPr>
        <w:pStyle w:val="a4"/>
        <w:numPr>
          <w:ilvl w:val="0"/>
          <w:numId w:val="217"/>
        </w:numPr>
        <w:tabs>
          <w:tab w:val="left" w:pos="1897"/>
        </w:tabs>
        <w:ind w:right="569" w:firstLine="707"/>
        <w:rPr>
          <w:sz w:val="24"/>
        </w:rPr>
      </w:pPr>
      <w:r>
        <w:rPr>
          <w:sz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05B71" w:rsidRDefault="00BE715A">
      <w:pPr>
        <w:ind w:left="1190"/>
        <w:jc w:val="both"/>
        <w:rPr>
          <w:i/>
          <w:sz w:val="24"/>
        </w:rPr>
      </w:pPr>
      <w:r>
        <w:rPr>
          <w:i/>
          <w:sz w:val="24"/>
        </w:rPr>
        <w:t>Общество,</w:t>
      </w:r>
      <w:r>
        <w:rPr>
          <w:i/>
          <w:spacing w:val="-4"/>
          <w:sz w:val="24"/>
        </w:rPr>
        <w:t xml:space="preserve"> </w:t>
      </w:r>
      <w:r>
        <w:rPr>
          <w:i/>
          <w:sz w:val="24"/>
        </w:rPr>
        <w:t>в</w:t>
      </w:r>
      <w:r>
        <w:rPr>
          <w:i/>
          <w:spacing w:val="-4"/>
          <w:sz w:val="24"/>
        </w:rPr>
        <w:t xml:space="preserve"> </w:t>
      </w:r>
      <w:r>
        <w:rPr>
          <w:i/>
          <w:sz w:val="24"/>
        </w:rPr>
        <w:t>котором</w:t>
      </w:r>
      <w:r>
        <w:rPr>
          <w:i/>
          <w:spacing w:val="-2"/>
          <w:sz w:val="24"/>
        </w:rPr>
        <w:t xml:space="preserve"> </w:t>
      </w:r>
      <w:r>
        <w:rPr>
          <w:i/>
          <w:sz w:val="24"/>
        </w:rPr>
        <w:t>мы</w:t>
      </w:r>
      <w:r>
        <w:rPr>
          <w:i/>
          <w:spacing w:val="-3"/>
          <w:sz w:val="24"/>
        </w:rPr>
        <w:t xml:space="preserve"> </w:t>
      </w:r>
      <w:r>
        <w:rPr>
          <w:i/>
          <w:spacing w:val="-2"/>
          <w:sz w:val="24"/>
        </w:rPr>
        <w:t>живём</w:t>
      </w:r>
    </w:p>
    <w:p w:rsidR="00D05B71" w:rsidRDefault="00BE715A">
      <w:pPr>
        <w:pStyle w:val="a4"/>
        <w:numPr>
          <w:ilvl w:val="0"/>
          <w:numId w:val="217"/>
        </w:numPr>
        <w:tabs>
          <w:tab w:val="left" w:pos="1897"/>
        </w:tabs>
        <w:ind w:right="569" w:firstLine="707"/>
        <w:rPr>
          <w:sz w:val="24"/>
        </w:rPr>
      </w:pPr>
      <w:r>
        <w:rPr>
          <w:sz w:val="24"/>
        </w:rPr>
        <w:t>осваивать</w:t>
      </w:r>
      <w:r>
        <w:rPr>
          <w:spacing w:val="-2"/>
          <w:sz w:val="24"/>
        </w:rPr>
        <w:t xml:space="preserve"> </w:t>
      </w:r>
      <w:r>
        <w:rPr>
          <w:sz w:val="24"/>
        </w:rPr>
        <w:t>и</w:t>
      </w:r>
      <w:r>
        <w:rPr>
          <w:spacing w:val="-3"/>
          <w:sz w:val="24"/>
        </w:rPr>
        <w:t xml:space="preserve"> </w:t>
      </w:r>
      <w:r>
        <w:rPr>
          <w:sz w:val="24"/>
        </w:rPr>
        <w:t>применять</w:t>
      </w:r>
      <w:r>
        <w:rPr>
          <w:spacing w:val="-4"/>
          <w:sz w:val="24"/>
        </w:rPr>
        <w:t xml:space="preserve"> </w:t>
      </w:r>
      <w:r>
        <w:rPr>
          <w:sz w:val="24"/>
        </w:rPr>
        <w:t>знания</w:t>
      </w:r>
      <w:r>
        <w:rPr>
          <w:spacing w:val="-3"/>
          <w:sz w:val="24"/>
        </w:rPr>
        <w:t xml:space="preserve"> </w:t>
      </w:r>
      <w:r>
        <w:rPr>
          <w:sz w:val="24"/>
        </w:rPr>
        <w:t>об</w:t>
      </w:r>
      <w:r>
        <w:rPr>
          <w:spacing w:val="-3"/>
          <w:sz w:val="24"/>
        </w:rPr>
        <w:t xml:space="preserve"> </w:t>
      </w:r>
      <w:r>
        <w:rPr>
          <w:sz w:val="24"/>
        </w:rPr>
        <w:t>обществе</w:t>
      </w:r>
      <w:r>
        <w:rPr>
          <w:spacing w:val="-4"/>
          <w:sz w:val="24"/>
        </w:rPr>
        <w:t xml:space="preserve"> </w:t>
      </w:r>
      <w:r>
        <w:rPr>
          <w:sz w:val="24"/>
        </w:rPr>
        <w:t>и</w:t>
      </w:r>
      <w:r>
        <w:rPr>
          <w:spacing w:val="-3"/>
          <w:sz w:val="24"/>
        </w:rPr>
        <w:t xml:space="preserve"> </w:t>
      </w:r>
      <w:r>
        <w:rPr>
          <w:sz w:val="24"/>
        </w:rPr>
        <w:t>природе,</w:t>
      </w:r>
      <w:r>
        <w:rPr>
          <w:spacing w:val="-3"/>
          <w:sz w:val="24"/>
        </w:rPr>
        <w:t xml:space="preserve"> </w:t>
      </w:r>
      <w:r>
        <w:rPr>
          <w:sz w:val="24"/>
        </w:rPr>
        <w:t>положении</w:t>
      </w:r>
      <w:r>
        <w:rPr>
          <w:spacing w:val="-3"/>
          <w:sz w:val="24"/>
        </w:rPr>
        <w:t xml:space="preserve"> </w:t>
      </w:r>
      <w:r>
        <w:rPr>
          <w:sz w:val="24"/>
        </w:rPr>
        <w:t>человека</w:t>
      </w:r>
      <w:r>
        <w:rPr>
          <w:spacing w:val="-2"/>
          <w:sz w:val="24"/>
        </w:rPr>
        <w:t xml:space="preserve"> </w:t>
      </w:r>
      <w:r>
        <w:rPr>
          <w:sz w:val="24"/>
        </w:rPr>
        <w:t>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05B71" w:rsidRDefault="00BE715A">
      <w:pPr>
        <w:pStyle w:val="a4"/>
        <w:numPr>
          <w:ilvl w:val="0"/>
          <w:numId w:val="217"/>
        </w:numPr>
        <w:tabs>
          <w:tab w:val="left" w:pos="1897"/>
        </w:tabs>
        <w:ind w:right="570" w:firstLine="707"/>
        <w:rPr>
          <w:sz w:val="24"/>
        </w:rPr>
      </w:pPr>
      <w:r>
        <w:rPr>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05B71" w:rsidRDefault="00BE715A">
      <w:pPr>
        <w:pStyle w:val="a4"/>
        <w:numPr>
          <w:ilvl w:val="0"/>
          <w:numId w:val="217"/>
        </w:numPr>
        <w:tabs>
          <w:tab w:val="left" w:pos="1897"/>
        </w:tabs>
        <w:spacing w:before="1"/>
        <w:ind w:right="566" w:firstLine="707"/>
        <w:rPr>
          <w:sz w:val="24"/>
        </w:rPr>
      </w:pPr>
      <w:r>
        <w:rPr>
          <w:sz w:val="24"/>
        </w:rPr>
        <w:t>приводить примеры разного положения людей в обществе, видов экономической деятельности, глобальных проблем;</w:t>
      </w:r>
    </w:p>
    <w:p w:rsidR="00D05B71" w:rsidRDefault="00BE715A">
      <w:pPr>
        <w:pStyle w:val="a4"/>
        <w:numPr>
          <w:ilvl w:val="0"/>
          <w:numId w:val="217"/>
        </w:numPr>
        <w:tabs>
          <w:tab w:val="left" w:pos="1898"/>
        </w:tabs>
        <w:ind w:left="1898"/>
        <w:rPr>
          <w:sz w:val="24"/>
        </w:rPr>
      </w:pPr>
      <w:r>
        <w:rPr>
          <w:sz w:val="24"/>
        </w:rPr>
        <w:t>классифицировать</w:t>
      </w:r>
      <w:r>
        <w:rPr>
          <w:spacing w:val="-5"/>
          <w:sz w:val="24"/>
        </w:rPr>
        <w:t xml:space="preserve"> </w:t>
      </w:r>
      <w:r>
        <w:rPr>
          <w:sz w:val="24"/>
        </w:rPr>
        <w:t>социальные</w:t>
      </w:r>
      <w:r>
        <w:rPr>
          <w:spacing w:val="-6"/>
          <w:sz w:val="24"/>
        </w:rPr>
        <w:t xml:space="preserve"> </w:t>
      </w:r>
      <w:r>
        <w:rPr>
          <w:sz w:val="24"/>
        </w:rPr>
        <w:t>общности</w:t>
      </w:r>
      <w:r>
        <w:rPr>
          <w:spacing w:val="-3"/>
          <w:sz w:val="24"/>
        </w:rPr>
        <w:t xml:space="preserve"> </w:t>
      </w:r>
      <w:r>
        <w:rPr>
          <w:sz w:val="24"/>
        </w:rPr>
        <w:t>и</w:t>
      </w:r>
      <w:r>
        <w:rPr>
          <w:spacing w:val="-4"/>
          <w:sz w:val="24"/>
        </w:rPr>
        <w:t xml:space="preserve"> </w:t>
      </w:r>
      <w:r>
        <w:rPr>
          <w:spacing w:val="-2"/>
          <w:sz w:val="24"/>
        </w:rPr>
        <w:t>группы;</w:t>
      </w:r>
    </w:p>
    <w:p w:rsidR="00D05B71" w:rsidRDefault="00BE715A">
      <w:pPr>
        <w:pStyle w:val="a4"/>
        <w:numPr>
          <w:ilvl w:val="0"/>
          <w:numId w:val="217"/>
        </w:numPr>
        <w:tabs>
          <w:tab w:val="left" w:pos="1897"/>
        </w:tabs>
        <w:ind w:right="574" w:firstLine="707"/>
        <w:rPr>
          <w:sz w:val="24"/>
        </w:rPr>
      </w:pPr>
      <w:r>
        <w:rPr>
          <w:sz w:val="24"/>
        </w:rPr>
        <w:t>сравнивать социальные общности и группы, положение в обществе различных людей; различные формы хозяйствования;</w:t>
      </w:r>
    </w:p>
    <w:p w:rsidR="00D05B71" w:rsidRDefault="00BE715A">
      <w:pPr>
        <w:pStyle w:val="a4"/>
        <w:numPr>
          <w:ilvl w:val="0"/>
          <w:numId w:val="217"/>
        </w:numPr>
        <w:tabs>
          <w:tab w:val="left" w:pos="1897"/>
        </w:tabs>
        <w:ind w:right="573" w:firstLine="707"/>
        <w:rPr>
          <w:sz w:val="24"/>
        </w:rPr>
      </w:pPr>
      <w:r>
        <w:rPr>
          <w:sz w:val="24"/>
        </w:rPr>
        <w:t>устанавливать взаимодействия общества и природы, человека и общества, деятельности основных участников экономики;</w:t>
      </w:r>
    </w:p>
    <w:p w:rsidR="00D05B71" w:rsidRDefault="00BE715A">
      <w:pPr>
        <w:pStyle w:val="a4"/>
        <w:numPr>
          <w:ilvl w:val="0"/>
          <w:numId w:val="217"/>
        </w:numPr>
        <w:tabs>
          <w:tab w:val="left" w:pos="1897"/>
        </w:tabs>
        <w:ind w:right="563" w:firstLine="707"/>
        <w:rPr>
          <w:sz w:val="24"/>
        </w:rPr>
      </w:pPr>
      <w:r>
        <w:rPr>
          <w:sz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05B71" w:rsidRDefault="00BE715A">
      <w:pPr>
        <w:pStyle w:val="a4"/>
        <w:numPr>
          <w:ilvl w:val="0"/>
          <w:numId w:val="217"/>
        </w:numPr>
        <w:tabs>
          <w:tab w:val="left" w:pos="1897"/>
        </w:tabs>
        <w:ind w:right="564" w:firstLine="707"/>
        <w:rPr>
          <w:sz w:val="24"/>
        </w:rPr>
      </w:pPr>
      <w:r>
        <w:rPr>
          <w:sz w:val="24"/>
        </w:rPr>
        <w:t>определять и аргументировать с опорой на обществоведческие знания,</w:t>
      </w:r>
      <w:r>
        <w:rPr>
          <w:spacing w:val="40"/>
          <w:sz w:val="24"/>
        </w:rPr>
        <w:t xml:space="preserve"> </w:t>
      </w:r>
      <w:r>
        <w:rPr>
          <w:sz w:val="24"/>
        </w:rPr>
        <w:t xml:space="preserve">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w:t>
      </w:r>
      <w:r>
        <w:rPr>
          <w:spacing w:val="-2"/>
          <w:sz w:val="24"/>
        </w:rPr>
        <w:t>народа;</w:t>
      </w:r>
    </w:p>
    <w:p w:rsidR="00D05B71" w:rsidRDefault="00BE715A">
      <w:pPr>
        <w:pStyle w:val="a4"/>
        <w:numPr>
          <w:ilvl w:val="0"/>
          <w:numId w:val="217"/>
        </w:numPr>
        <w:tabs>
          <w:tab w:val="left" w:pos="1897"/>
        </w:tabs>
        <w:ind w:right="572" w:firstLine="707"/>
        <w:rPr>
          <w:sz w:val="24"/>
        </w:rPr>
      </w:pPr>
      <w:r>
        <w:rPr>
          <w:sz w:val="24"/>
        </w:rPr>
        <w:t>решать познавательные и практические задачи (в том числе задачи, отражающие</w:t>
      </w:r>
      <w:r>
        <w:rPr>
          <w:spacing w:val="-1"/>
          <w:sz w:val="24"/>
        </w:rPr>
        <w:t xml:space="preserve"> </w:t>
      </w:r>
      <w:r>
        <w:rPr>
          <w:sz w:val="24"/>
        </w:rPr>
        <w:t>возможности юного гражданина</w:t>
      </w:r>
      <w:r>
        <w:rPr>
          <w:spacing w:val="-3"/>
          <w:sz w:val="24"/>
        </w:rPr>
        <w:t xml:space="preserve"> </w:t>
      </w:r>
      <w:r>
        <w:rPr>
          <w:sz w:val="24"/>
        </w:rPr>
        <w:t>внести свой вклад в решение</w:t>
      </w:r>
      <w:r>
        <w:rPr>
          <w:spacing w:val="-1"/>
          <w:sz w:val="24"/>
        </w:rPr>
        <w:t xml:space="preserve"> </w:t>
      </w:r>
      <w:r>
        <w:rPr>
          <w:sz w:val="24"/>
        </w:rPr>
        <w:t xml:space="preserve">экологической </w:t>
      </w:r>
      <w:r>
        <w:rPr>
          <w:spacing w:val="-2"/>
          <w:sz w:val="24"/>
        </w:rPr>
        <w:t>проблемы);</w:t>
      </w:r>
    </w:p>
    <w:p w:rsidR="00D05B71" w:rsidRDefault="00BE715A">
      <w:pPr>
        <w:pStyle w:val="a4"/>
        <w:numPr>
          <w:ilvl w:val="0"/>
          <w:numId w:val="217"/>
        </w:numPr>
        <w:tabs>
          <w:tab w:val="left" w:pos="1897"/>
        </w:tabs>
        <w:ind w:right="568" w:firstLine="707"/>
        <w:rPr>
          <w:sz w:val="24"/>
        </w:rPr>
      </w:pPr>
      <w:r>
        <w:rPr>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05B71" w:rsidRDefault="00BE715A">
      <w:pPr>
        <w:pStyle w:val="a4"/>
        <w:numPr>
          <w:ilvl w:val="0"/>
          <w:numId w:val="217"/>
        </w:numPr>
        <w:tabs>
          <w:tab w:val="left" w:pos="1897"/>
        </w:tabs>
        <w:ind w:right="574" w:firstLine="707"/>
        <w:rPr>
          <w:sz w:val="24"/>
        </w:rPr>
      </w:pPr>
      <w:r>
        <w:rPr>
          <w:sz w:val="24"/>
        </w:rPr>
        <w:t>извлекать информацию из разных источников о человеке и обществе, включая информацию о народах России;</w:t>
      </w:r>
    </w:p>
    <w:p w:rsidR="00D05B71" w:rsidRDefault="00BE715A">
      <w:pPr>
        <w:pStyle w:val="a4"/>
        <w:numPr>
          <w:ilvl w:val="0"/>
          <w:numId w:val="217"/>
        </w:numPr>
        <w:tabs>
          <w:tab w:val="left" w:pos="1897"/>
        </w:tabs>
        <w:ind w:right="568" w:firstLine="707"/>
        <w:rPr>
          <w:sz w:val="24"/>
        </w:rPr>
      </w:pPr>
      <w:r>
        <w:rPr>
          <w:sz w:val="24"/>
        </w:rPr>
        <w:t>анализировать, обобщать, систематизировать, оценивать социальную информацию, включаяэкономико-статистическую,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05B71" w:rsidRDefault="00BE715A">
      <w:pPr>
        <w:pStyle w:val="a4"/>
        <w:numPr>
          <w:ilvl w:val="0"/>
          <w:numId w:val="217"/>
        </w:numPr>
        <w:tabs>
          <w:tab w:val="left" w:pos="1897"/>
        </w:tabs>
        <w:spacing w:before="1"/>
        <w:ind w:right="564" w:firstLine="707"/>
        <w:rPr>
          <w:sz w:val="24"/>
        </w:rPr>
      </w:pPr>
      <w:r>
        <w:rPr>
          <w:sz w:val="24"/>
        </w:rPr>
        <w:t>оценивать собственные поступки и поведение других людей с точки зрения их соответствия духовным традициям общества;</w:t>
      </w:r>
    </w:p>
    <w:p w:rsidR="00D05B71" w:rsidRDefault="00BE715A">
      <w:pPr>
        <w:pStyle w:val="a4"/>
        <w:numPr>
          <w:ilvl w:val="0"/>
          <w:numId w:val="217"/>
        </w:numPr>
        <w:tabs>
          <w:tab w:val="left" w:pos="1897"/>
        </w:tabs>
        <w:ind w:right="570" w:firstLine="707"/>
        <w:rPr>
          <w:sz w:val="24"/>
        </w:rPr>
      </w:pPr>
      <w:r>
        <w:rPr>
          <w:sz w:val="24"/>
        </w:rPr>
        <w:t>использовать</w:t>
      </w:r>
      <w:r>
        <w:rPr>
          <w:spacing w:val="-2"/>
          <w:sz w:val="24"/>
        </w:rPr>
        <w:t xml:space="preserve"> </w:t>
      </w:r>
      <w:r>
        <w:rPr>
          <w:sz w:val="24"/>
        </w:rPr>
        <w:t>полученные</w:t>
      </w:r>
      <w:r>
        <w:rPr>
          <w:spacing w:val="-5"/>
          <w:sz w:val="24"/>
        </w:rPr>
        <w:t xml:space="preserve"> </w:t>
      </w:r>
      <w:r>
        <w:rPr>
          <w:sz w:val="24"/>
        </w:rPr>
        <w:t>знания,</w:t>
      </w:r>
      <w:r>
        <w:rPr>
          <w:spacing w:val="-3"/>
          <w:sz w:val="24"/>
        </w:rPr>
        <w:t xml:space="preserve"> </w:t>
      </w:r>
      <w:r>
        <w:rPr>
          <w:sz w:val="24"/>
        </w:rPr>
        <w:t>включая</w:t>
      </w:r>
      <w:r>
        <w:rPr>
          <w:spacing w:val="-3"/>
          <w:sz w:val="24"/>
        </w:rPr>
        <w:t xml:space="preserve"> </w:t>
      </w:r>
      <w:r>
        <w:rPr>
          <w:sz w:val="24"/>
        </w:rPr>
        <w:t>основы</w:t>
      </w:r>
      <w:r>
        <w:rPr>
          <w:spacing w:val="-4"/>
          <w:sz w:val="24"/>
        </w:rPr>
        <w:t xml:space="preserve"> </w:t>
      </w:r>
      <w:r>
        <w:rPr>
          <w:sz w:val="24"/>
        </w:rPr>
        <w:t>финансовой</w:t>
      </w:r>
      <w:r>
        <w:rPr>
          <w:spacing w:val="-3"/>
          <w:sz w:val="24"/>
        </w:rPr>
        <w:t xml:space="preserve"> </w:t>
      </w:r>
      <w:r>
        <w:rPr>
          <w:sz w:val="24"/>
        </w:rPr>
        <w:t>грамотности, в практической деятельности,</w:t>
      </w:r>
      <w:r>
        <w:rPr>
          <w:spacing w:val="-1"/>
          <w:sz w:val="24"/>
        </w:rPr>
        <w:t xml:space="preserve"> </w:t>
      </w:r>
      <w:r>
        <w:rPr>
          <w:sz w:val="24"/>
        </w:rPr>
        <w:t>направленной на охрану</w:t>
      </w:r>
      <w:r>
        <w:rPr>
          <w:spacing w:val="-5"/>
          <w:sz w:val="24"/>
        </w:rPr>
        <w:t xml:space="preserve"> </w:t>
      </w:r>
      <w:r>
        <w:rPr>
          <w:sz w:val="24"/>
        </w:rPr>
        <w:t>природы; защиту</w:t>
      </w:r>
      <w:r>
        <w:rPr>
          <w:spacing w:val="-4"/>
          <w:sz w:val="24"/>
        </w:rPr>
        <w:t xml:space="preserve"> </w:t>
      </w:r>
      <w:r>
        <w:rPr>
          <w:sz w:val="24"/>
        </w:rPr>
        <w:t>прав потребителя (в том числе потребителя финансовых услуг), на соблюдение традиций общества, в котором мы живём;</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17"/>
        </w:numPr>
        <w:tabs>
          <w:tab w:val="left" w:pos="1897"/>
        </w:tabs>
        <w:spacing w:before="66"/>
        <w:ind w:right="568" w:firstLine="707"/>
        <w:rPr>
          <w:sz w:val="24"/>
        </w:rPr>
      </w:pPr>
      <w:r>
        <w:rPr>
          <w:sz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05B71" w:rsidRDefault="00BE715A">
      <w:pPr>
        <w:pStyle w:val="2"/>
        <w:tabs>
          <w:tab w:val="left" w:pos="1897"/>
        </w:tabs>
        <w:ind w:left="1190"/>
      </w:pPr>
      <w:r>
        <w:rPr>
          <w:spacing w:val="-10"/>
        </w:rPr>
        <w:t>7</w:t>
      </w:r>
      <w:r>
        <w:tab/>
      </w:r>
      <w:r>
        <w:rPr>
          <w:spacing w:val="-2"/>
        </w:rPr>
        <w:t>КЛАСС</w:t>
      </w:r>
    </w:p>
    <w:p w:rsidR="00D05B71" w:rsidRDefault="00BE715A">
      <w:pPr>
        <w:spacing w:line="274" w:lineRule="exact"/>
        <w:ind w:left="1190"/>
        <w:jc w:val="both"/>
        <w:rPr>
          <w:i/>
          <w:sz w:val="24"/>
        </w:rPr>
      </w:pPr>
      <w:r>
        <w:rPr>
          <w:i/>
          <w:sz w:val="24"/>
        </w:rPr>
        <w:t>Социальные</w:t>
      </w:r>
      <w:r>
        <w:rPr>
          <w:i/>
          <w:spacing w:val="-3"/>
          <w:sz w:val="24"/>
        </w:rPr>
        <w:t xml:space="preserve"> </w:t>
      </w:r>
      <w:r>
        <w:rPr>
          <w:i/>
          <w:sz w:val="24"/>
        </w:rPr>
        <w:t>ценности</w:t>
      </w:r>
      <w:r>
        <w:rPr>
          <w:i/>
          <w:spacing w:val="-1"/>
          <w:sz w:val="24"/>
        </w:rPr>
        <w:t xml:space="preserve"> </w:t>
      </w:r>
      <w:r>
        <w:rPr>
          <w:i/>
          <w:sz w:val="24"/>
        </w:rPr>
        <w:t>и</w:t>
      </w:r>
      <w:r>
        <w:rPr>
          <w:i/>
          <w:spacing w:val="-1"/>
          <w:sz w:val="24"/>
        </w:rPr>
        <w:t xml:space="preserve"> </w:t>
      </w:r>
      <w:r>
        <w:rPr>
          <w:i/>
          <w:spacing w:val="-2"/>
          <w:sz w:val="24"/>
        </w:rPr>
        <w:t>нормы</w:t>
      </w:r>
    </w:p>
    <w:p w:rsidR="00D05B71" w:rsidRDefault="00BE715A">
      <w:pPr>
        <w:pStyle w:val="a4"/>
        <w:numPr>
          <w:ilvl w:val="0"/>
          <w:numId w:val="217"/>
        </w:numPr>
        <w:tabs>
          <w:tab w:val="left" w:pos="1897"/>
        </w:tabs>
        <w:ind w:right="573" w:firstLine="707"/>
        <w:rPr>
          <w:sz w:val="24"/>
        </w:rPr>
      </w:pPr>
      <w:r>
        <w:rPr>
          <w:sz w:val="24"/>
        </w:rPr>
        <w:t>осваивать и применять знания о социальных ценностях; о содержании и значении социальных норм, регулирующих общественные отношения;</w:t>
      </w:r>
    </w:p>
    <w:p w:rsidR="00D05B71" w:rsidRDefault="00BE715A">
      <w:pPr>
        <w:pStyle w:val="a4"/>
        <w:numPr>
          <w:ilvl w:val="0"/>
          <w:numId w:val="217"/>
        </w:numPr>
        <w:tabs>
          <w:tab w:val="left" w:pos="1897"/>
        </w:tabs>
        <w:ind w:right="567" w:firstLine="707"/>
        <w:rPr>
          <w:sz w:val="24"/>
        </w:rPr>
      </w:pPr>
      <w:r>
        <w:rPr>
          <w:sz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05B71" w:rsidRDefault="00BE715A">
      <w:pPr>
        <w:pStyle w:val="a4"/>
        <w:numPr>
          <w:ilvl w:val="0"/>
          <w:numId w:val="217"/>
        </w:numPr>
        <w:tabs>
          <w:tab w:val="left" w:pos="1897"/>
        </w:tabs>
        <w:ind w:right="572" w:firstLine="707"/>
        <w:rPr>
          <w:sz w:val="24"/>
        </w:rPr>
      </w:pPr>
      <w:r>
        <w:rPr>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D05B71" w:rsidRDefault="00BE715A">
      <w:pPr>
        <w:pStyle w:val="a4"/>
        <w:numPr>
          <w:ilvl w:val="0"/>
          <w:numId w:val="217"/>
        </w:numPr>
        <w:tabs>
          <w:tab w:val="left" w:pos="1897"/>
        </w:tabs>
        <w:spacing w:before="1"/>
        <w:ind w:right="571" w:firstLine="707"/>
        <w:rPr>
          <w:sz w:val="24"/>
        </w:rPr>
      </w:pPr>
      <w:r>
        <w:rPr>
          <w:sz w:val="24"/>
        </w:rPr>
        <w:t xml:space="preserve">классифицировать социальные нормы, их существенные признаки и </w:t>
      </w:r>
      <w:r>
        <w:rPr>
          <w:spacing w:val="-2"/>
          <w:sz w:val="24"/>
        </w:rPr>
        <w:t>элементы;</w:t>
      </w:r>
    </w:p>
    <w:p w:rsidR="00D05B71" w:rsidRDefault="00BE715A">
      <w:pPr>
        <w:pStyle w:val="a4"/>
        <w:numPr>
          <w:ilvl w:val="0"/>
          <w:numId w:val="217"/>
        </w:numPr>
        <w:tabs>
          <w:tab w:val="left" w:pos="1898"/>
        </w:tabs>
        <w:ind w:left="1898"/>
        <w:rPr>
          <w:sz w:val="24"/>
        </w:rPr>
      </w:pPr>
      <w:r>
        <w:rPr>
          <w:sz w:val="24"/>
        </w:rPr>
        <w:t>сравнивать</w:t>
      </w:r>
      <w:r>
        <w:rPr>
          <w:spacing w:val="-6"/>
          <w:sz w:val="24"/>
        </w:rPr>
        <w:t xml:space="preserve"> </w:t>
      </w:r>
      <w:r>
        <w:rPr>
          <w:sz w:val="24"/>
        </w:rPr>
        <w:t>отдельные</w:t>
      </w:r>
      <w:r>
        <w:rPr>
          <w:spacing w:val="-5"/>
          <w:sz w:val="24"/>
        </w:rPr>
        <w:t xml:space="preserve"> </w:t>
      </w:r>
      <w:r>
        <w:rPr>
          <w:sz w:val="24"/>
        </w:rPr>
        <w:t>виды</w:t>
      </w:r>
      <w:r>
        <w:rPr>
          <w:spacing w:val="-5"/>
          <w:sz w:val="24"/>
        </w:rPr>
        <w:t xml:space="preserve"> </w:t>
      </w:r>
      <w:r>
        <w:rPr>
          <w:sz w:val="24"/>
        </w:rPr>
        <w:t>социальных</w:t>
      </w:r>
      <w:r>
        <w:rPr>
          <w:spacing w:val="-4"/>
          <w:sz w:val="24"/>
        </w:rPr>
        <w:t xml:space="preserve"> </w:t>
      </w:r>
      <w:r>
        <w:rPr>
          <w:spacing w:val="-2"/>
          <w:sz w:val="24"/>
        </w:rPr>
        <w:t>норм;</w:t>
      </w:r>
    </w:p>
    <w:p w:rsidR="00D05B71" w:rsidRDefault="00BE715A">
      <w:pPr>
        <w:pStyle w:val="a4"/>
        <w:numPr>
          <w:ilvl w:val="0"/>
          <w:numId w:val="217"/>
        </w:numPr>
        <w:tabs>
          <w:tab w:val="left" w:pos="1897"/>
        </w:tabs>
        <w:ind w:right="572" w:firstLine="707"/>
        <w:rPr>
          <w:sz w:val="24"/>
        </w:rPr>
      </w:pPr>
      <w:r>
        <w:rPr>
          <w:sz w:val="24"/>
        </w:rPr>
        <w:t xml:space="preserve">устанавливать и объяснять влияние социальных норм на общество и </w:t>
      </w:r>
      <w:r>
        <w:rPr>
          <w:spacing w:val="-2"/>
          <w:sz w:val="24"/>
        </w:rPr>
        <w:t>человека;</w:t>
      </w:r>
    </w:p>
    <w:p w:rsidR="00D05B71" w:rsidRDefault="00BE715A">
      <w:pPr>
        <w:pStyle w:val="a4"/>
        <w:numPr>
          <w:ilvl w:val="0"/>
          <w:numId w:val="217"/>
        </w:numPr>
        <w:tabs>
          <w:tab w:val="left" w:pos="1897"/>
        </w:tabs>
        <w:ind w:right="570" w:firstLine="707"/>
        <w:rPr>
          <w:sz w:val="24"/>
        </w:rPr>
      </w:pPr>
      <w:r>
        <w:rPr>
          <w:sz w:val="24"/>
        </w:rPr>
        <w:t>использовать полученные знания для объяснения (устного и письменного) сущности социальных норм;</w:t>
      </w:r>
    </w:p>
    <w:p w:rsidR="00D05B71" w:rsidRDefault="00BE715A">
      <w:pPr>
        <w:pStyle w:val="a4"/>
        <w:numPr>
          <w:ilvl w:val="0"/>
          <w:numId w:val="217"/>
        </w:numPr>
        <w:tabs>
          <w:tab w:val="left" w:pos="1897"/>
        </w:tabs>
        <w:ind w:right="568" w:firstLine="707"/>
        <w:rPr>
          <w:sz w:val="24"/>
        </w:rPr>
      </w:pPr>
      <w:r>
        <w:rPr>
          <w:sz w:val="24"/>
        </w:rPr>
        <w:t>определять и аргументировать с опорой на обществоведческие знания,</w:t>
      </w:r>
      <w:r>
        <w:rPr>
          <w:spacing w:val="40"/>
          <w:sz w:val="24"/>
        </w:rPr>
        <w:t xml:space="preserve"> </w:t>
      </w:r>
      <w:r>
        <w:rPr>
          <w:sz w:val="24"/>
        </w:rPr>
        <w:t>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05B71" w:rsidRDefault="00BE715A">
      <w:pPr>
        <w:pStyle w:val="a4"/>
        <w:numPr>
          <w:ilvl w:val="0"/>
          <w:numId w:val="217"/>
        </w:numPr>
        <w:tabs>
          <w:tab w:val="left" w:pos="1897"/>
        </w:tabs>
        <w:ind w:right="569" w:firstLine="707"/>
        <w:rPr>
          <w:sz w:val="24"/>
        </w:rPr>
      </w:pPr>
      <w:r>
        <w:rPr>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05B71" w:rsidRDefault="00BE715A">
      <w:pPr>
        <w:pStyle w:val="a4"/>
        <w:numPr>
          <w:ilvl w:val="0"/>
          <w:numId w:val="217"/>
        </w:numPr>
        <w:tabs>
          <w:tab w:val="left" w:pos="1897"/>
        </w:tabs>
        <w:ind w:right="568" w:firstLine="707"/>
        <w:rPr>
          <w:sz w:val="24"/>
        </w:rPr>
      </w:pPr>
      <w:r>
        <w:rPr>
          <w:sz w:val="24"/>
        </w:rPr>
        <w:t>овладевать смысловым чтением текстов обществоведческой тематики, касающихся гуманизма, гражданственности, патриотизма;</w:t>
      </w:r>
    </w:p>
    <w:p w:rsidR="00D05B71" w:rsidRDefault="00BE715A">
      <w:pPr>
        <w:pStyle w:val="a4"/>
        <w:numPr>
          <w:ilvl w:val="0"/>
          <w:numId w:val="217"/>
        </w:numPr>
        <w:tabs>
          <w:tab w:val="left" w:pos="1897"/>
        </w:tabs>
        <w:ind w:right="573" w:firstLine="707"/>
        <w:rPr>
          <w:sz w:val="24"/>
        </w:rPr>
      </w:pPr>
      <w:r>
        <w:rPr>
          <w:sz w:val="24"/>
        </w:rPr>
        <w:t>извлекать информацию из разных источников о принципах и нормах</w:t>
      </w:r>
      <w:r>
        <w:rPr>
          <w:spacing w:val="40"/>
          <w:sz w:val="24"/>
        </w:rPr>
        <w:t xml:space="preserve"> </w:t>
      </w:r>
      <w:r>
        <w:rPr>
          <w:sz w:val="24"/>
        </w:rPr>
        <w:t>морали, проблеме морального выбора;</w:t>
      </w:r>
    </w:p>
    <w:p w:rsidR="00D05B71" w:rsidRDefault="00BE715A">
      <w:pPr>
        <w:pStyle w:val="a4"/>
        <w:numPr>
          <w:ilvl w:val="0"/>
          <w:numId w:val="217"/>
        </w:numPr>
        <w:tabs>
          <w:tab w:val="left" w:pos="1897"/>
        </w:tabs>
        <w:spacing w:before="1"/>
        <w:ind w:right="573" w:firstLine="707"/>
        <w:rPr>
          <w:sz w:val="24"/>
        </w:rPr>
      </w:pPr>
      <w:r>
        <w:rPr>
          <w:sz w:val="24"/>
        </w:rPr>
        <w:t>анализировать, обобщать, систематизировать, оценивать социальную информацию изадаптированныхисточников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05B71" w:rsidRDefault="00BE715A">
      <w:pPr>
        <w:pStyle w:val="a4"/>
        <w:numPr>
          <w:ilvl w:val="0"/>
          <w:numId w:val="217"/>
        </w:numPr>
        <w:tabs>
          <w:tab w:val="left" w:pos="1897"/>
        </w:tabs>
        <w:ind w:right="570" w:firstLine="707"/>
        <w:rPr>
          <w:sz w:val="24"/>
        </w:rPr>
      </w:pPr>
      <w:r>
        <w:rPr>
          <w:sz w:val="24"/>
        </w:rPr>
        <w:t>оценивать собственные поступки, поведение людей с точки зрения их соответствия нормам морали;</w:t>
      </w:r>
    </w:p>
    <w:p w:rsidR="00D05B71" w:rsidRDefault="00BE715A">
      <w:pPr>
        <w:pStyle w:val="a4"/>
        <w:numPr>
          <w:ilvl w:val="0"/>
          <w:numId w:val="217"/>
        </w:numPr>
        <w:tabs>
          <w:tab w:val="left" w:pos="1897"/>
        </w:tabs>
        <w:ind w:right="572" w:firstLine="707"/>
        <w:rPr>
          <w:sz w:val="24"/>
        </w:rPr>
      </w:pPr>
      <w:r>
        <w:rPr>
          <w:sz w:val="24"/>
        </w:rPr>
        <w:t xml:space="preserve">использовать полученные знания о социальных нормах в повседневной </w:t>
      </w:r>
      <w:r>
        <w:rPr>
          <w:spacing w:val="-2"/>
          <w:sz w:val="24"/>
        </w:rPr>
        <w:t>жизни;</w:t>
      </w:r>
    </w:p>
    <w:p w:rsidR="00D05B71" w:rsidRDefault="00BE715A">
      <w:pPr>
        <w:pStyle w:val="a4"/>
        <w:numPr>
          <w:ilvl w:val="0"/>
          <w:numId w:val="217"/>
        </w:numPr>
        <w:tabs>
          <w:tab w:val="left" w:pos="1897"/>
        </w:tabs>
        <w:ind w:right="571" w:firstLine="707"/>
        <w:rPr>
          <w:sz w:val="24"/>
        </w:rPr>
      </w:pPr>
      <w:r>
        <w:rPr>
          <w:sz w:val="24"/>
        </w:rPr>
        <w:t>самостоятельно заполнять форму (в том числе электронную) и составлять простейший документ (заявление);</w:t>
      </w:r>
    </w:p>
    <w:p w:rsidR="00D05B71" w:rsidRDefault="00BE715A">
      <w:pPr>
        <w:pStyle w:val="a4"/>
        <w:numPr>
          <w:ilvl w:val="0"/>
          <w:numId w:val="217"/>
        </w:numPr>
        <w:tabs>
          <w:tab w:val="left" w:pos="1897"/>
        </w:tabs>
        <w:ind w:right="570"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05B71" w:rsidRDefault="00BE715A">
      <w:pPr>
        <w:spacing w:before="1"/>
        <w:ind w:left="1190"/>
        <w:jc w:val="both"/>
        <w:rPr>
          <w:i/>
          <w:sz w:val="24"/>
        </w:rPr>
      </w:pPr>
      <w:r>
        <w:rPr>
          <w:i/>
          <w:sz w:val="24"/>
        </w:rPr>
        <w:t>Человек</w:t>
      </w:r>
      <w:r>
        <w:rPr>
          <w:i/>
          <w:spacing w:val="-3"/>
          <w:sz w:val="24"/>
        </w:rPr>
        <w:t xml:space="preserve"> </w:t>
      </w:r>
      <w:r>
        <w:rPr>
          <w:i/>
          <w:sz w:val="24"/>
        </w:rPr>
        <w:t>как</w:t>
      </w:r>
      <w:r>
        <w:rPr>
          <w:i/>
          <w:spacing w:val="-3"/>
          <w:sz w:val="24"/>
        </w:rPr>
        <w:t xml:space="preserve"> </w:t>
      </w:r>
      <w:r>
        <w:rPr>
          <w:i/>
          <w:sz w:val="24"/>
        </w:rPr>
        <w:t>участник</w:t>
      </w:r>
      <w:r>
        <w:rPr>
          <w:i/>
          <w:spacing w:val="-3"/>
          <w:sz w:val="24"/>
        </w:rPr>
        <w:t xml:space="preserve"> </w:t>
      </w:r>
      <w:r>
        <w:rPr>
          <w:i/>
          <w:sz w:val="24"/>
        </w:rPr>
        <w:t>правовых</w:t>
      </w:r>
      <w:r>
        <w:rPr>
          <w:i/>
          <w:spacing w:val="-3"/>
          <w:sz w:val="24"/>
        </w:rPr>
        <w:t xml:space="preserve"> </w:t>
      </w:r>
      <w:r>
        <w:rPr>
          <w:i/>
          <w:spacing w:val="-2"/>
          <w:sz w:val="24"/>
        </w:rPr>
        <w:t>отношений</w:t>
      </w:r>
    </w:p>
    <w:p w:rsidR="00D05B71" w:rsidRDefault="00BE715A">
      <w:pPr>
        <w:pStyle w:val="a4"/>
        <w:numPr>
          <w:ilvl w:val="0"/>
          <w:numId w:val="217"/>
        </w:numPr>
        <w:tabs>
          <w:tab w:val="left" w:pos="1897"/>
        </w:tabs>
        <w:ind w:right="568" w:firstLine="707"/>
        <w:rPr>
          <w:sz w:val="24"/>
        </w:rPr>
      </w:pPr>
      <w:r>
        <w:rPr>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правонарушенияхиихопасности для личности и общества;</w:t>
      </w:r>
    </w:p>
    <w:p w:rsidR="00D05B71" w:rsidRDefault="00BE715A">
      <w:pPr>
        <w:pStyle w:val="a4"/>
        <w:numPr>
          <w:ilvl w:val="0"/>
          <w:numId w:val="217"/>
        </w:numPr>
        <w:tabs>
          <w:tab w:val="left" w:pos="1897"/>
        </w:tabs>
        <w:ind w:right="569" w:firstLine="707"/>
        <w:rPr>
          <w:sz w:val="24"/>
        </w:rPr>
      </w:pPr>
      <w:r>
        <w:rPr>
          <w:sz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17"/>
        </w:numPr>
        <w:tabs>
          <w:tab w:val="left" w:pos="1897"/>
        </w:tabs>
        <w:spacing w:before="66"/>
        <w:ind w:right="570" w:firstLine="707"/>
        <w:rPr>
          <w:sz w:val="24"/>
        </w:rPr>
      </w:pPr>
      <w:r>
        <w:rPr>
          <w:sz w:val="24"/>
        </w:rPr>
        <w:lastRenderedPageBreak/>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05B71" w:rsidRDefault="00BE715A">
      <w:pPr>
        <w:pStyle w:val="a4"/>
        <w:numPr>
          <w:ilvl w:val="0"/>
          <w:numId w:val="217"/>
        </w:numPr>
        <w:tabs>
          <w:tab w:val="left" w:pos="1897"/>
        </w:tabs>
        <w:spacing w:before="1"/>
        <w:ind w:right="574" w:firstLine="707"/>
        <w:rPr>
          <w:sz w:val="24"/>
        </w:rPr>
      </w:pPr>
      <w:r>
        <w:rPr>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D05B71" w:rsidRDefault="00BE715A">
      <w:pPr>
        <w:pStyle w:val="a4"/>
        <w:numPr>
          <w:ilvl w:val="0"/>
          <w:numId w:val="217"/>
        </w:numPr>
        <w:tabs>
          <w:tab w:val="left" w:pos="1897"/>
        </w:tabs>
        <w:ind w:right="573" w:firstLine="707"/>
        <w:rPr>
          <w:sz w:val="24"/>
        </w:rPr>
      </w:pPr>
      <w:r>
        <w:rPr>
          <w:sz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05B71" w:rsidRDefault="00BE715A">
      <w:pPr>
        <w:pStyle w:val="a4"/>
        <w:numPr>
          <w:ilvl w:val="0"/>
          <w:numId w:val="217"/>
        </w:numPr>
        <w:tabs>
          <w:tab w:val="left" w:pos="1897"/>
        </w:tabs>
        <w:ind w:right="571" w:firstLine="707"/>
        <w:rPr>
          <w:sz w:val="24"/>
        </w:rPr>
      </w:pPr>
      <w:r>
        <w:rPr>
          <w:sz w:val="24"/>
        </w:rPr>
        <w:t xml:space="preserve">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sz w:val="24"/>
        </w:rPr>
        <w:t>ответственностью;</w:t>
      </w:r>
    </w:p>
    <w:p w:rsidR="00D05B71" w:rsidRDefault="00BE715A">
      <w:pPr>
        <w:pStyle w:val="a4"/>
        <w:numPr>
          <w:ilvl w:val="0"/>
          <w:numId w:val="217"/>
        </w:numPr>
        <w:tabs>
          <w:tab w:val="left" w:pos="1897"/>
        </w:tabs>
        <w:ind w:right="568" w:firstLine="707"/>
        <w:rPr>
          <w:sz w:val="24"/>
        </w:rPr>
      </w:pPr>
      <w:r>
        <w:rPr>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D05B71" w:rsidRDefault="00BE715A">
      <w:pPr>
        <w:pStyle w:val="a4"/>
        <w:numPr>
          <w:ilvl w:val="0"/>
          <w:numId w:val="217"/>
        </w:numPr>
        <w:tabs>
          <w:tab w:val="left" w:pos="1897"/>
        </w:tabs>
        <w:ind w:right="571" w:firstLine="707"/>
        <w:rPr>
          <w:sz w:val="24"/>
        </w:rPr>
      </w:pPr>
      <w:r>
        <w:rPr>
          <w:sz w:val="24"/>
        </w:rPr>
        <w:t>определять и аргументировать с опорой на обществоведческие знания,</w:t>
      </w:r>
      <w:r>
        <w:rPr>
          <w:spacing w:val="40"/>
          <w:sz w:val="24"/>
        </w:rPr>
        <w:t xml:space="preserve"> </w:t>
      </w:r>
      <w:r>
        <w:rPr>
          <w:sz w:val="24"/>
        </w:rPr>
        <w:t>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05B71" w:rsidRDefault="00BE715A">
      <w:pPr>
        <w:pStyle w:val="a4"/>
        <w:numPr>
          <w:ilvl w:val="0"/>
          <w:numId w:val="217"/>
        </w:numPr>
        <w:tabs>
          <w:tab w:val="left" w:pos="1897"/>
        </w:tabs>
        <w:spacing w:before="1"/>
        <w:ind w:right="565" w:firstLine="707"/>
        <w:rPr>
          <w:sz w:val="24"/>
        </w:rPr>
      </w:pPr>
      <w:r>
        <w:rPr>
          <w:sz w:val="24"/>
        </w:rPr>
        <w:t>решать познавательные и практические задачи, отражающие действие правовых норм как регуляторов общественной жизни и поведения человека,</w:t>
      </w:r>
      <w:r>
        <w:rPr>
          <w:spacing w:val="40"/>
          <w:sz w:val="24"/>
        </w:rPr>
        <w:t xml:space="preserve"> </w:t>
      </w:r>
      <w:r>
        <w:rPr>
          <w:sz w:val="24"/>
        </w:rPr>
        <w:t>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D05B71" w:rsidRDefault="00BE715A">
      <w:pPr>
        <w:pStyle w:val="a4"/>
        <w:numPr>
          <w:ilvl w:val="0"/>
          <w:numId w:val="217"/>
        </w:numPr>
        <w:tabs>
          <w:tab w:val="left" w:pos="1897"/>
        </w:tabs>
        <w:ind w:right="564" w:firstLine="707"/>
        <w:rPr>
          <w:sz w:val="24"/>
        </w:rPr>
      </w:pPr>
      <w:r>
        <w:rPr>
          <w:sz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05B71" w:rsidRDefault="00BE715A">
      <w:pPr>
        <w:pStyle w:val="a4"/>
        <w:numPr>
          <w:ilvl w:val="0"/>
          <w:numId w:val="217"/>
        </w:numPr>
        <w:tabs>
          <w:tab w:val="left" w:pos="1897"/>
        </w:tabs>
        <w:ind w:right="568" w:firstLine="707"/>
        <w:rPr>
          <w:sz w:val="24"/>
        </w:rPr>
      </w:pPr>
      <w:r>
        <w:rPr>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05B71" w:rsidRDefault="00BE715A">
      <w:pPr>
        <w:pStyle w:val="a4"/>
        <w:numPr>
          <w:ilvl w:val="0"/>
          <w:numId w:val="217"/>
        </w:numPr>
        <w:tabs>
          <w:tab w:val="left" w:pos="1897"/>
          <w:tab w:val="left" w:pos="4210"/>
          <w:tab w:val="left" w:pos="6023"/>
          <w:tab w:val="left" w:pos="8789"/>
        </w:tabs>
        <w:ind w:right="568" w:firstLine="707"/>
        <w:rPr>
          <w:sz w:val="24"/>
        </w:rPr>
      </w:pPr>
      <w:r>
        <w:rPr>
          <w:spacing w:val="-2"/>
          <w:sz w:val="24"/>
        </w:rPr>
        <w:t>анализировать,</w:t>
      </w:r>
      <w:r>
        <w:rPr>
          <w:sz w:val="24"/>
        </w:rPr>
        <w:tab/>
      </w:r>
      <w:r>
        <w:rPr>
          <w:spacing w:val="-2"/>
          <w:sz w:val="24"/>
        </w:rPr>
        <w:t>обобщать,</w:t>
      </w:r>
      <w:r>
        <w:rPr>
          <w:sz w:val="24"/>
        </w:rPr>
        <w:tab/>
      </w:r>
      <w:r>
        <w:rPr>
          <w:spacing w:val="-2"/>
          <w:sz w:val="24"/>
        </w:rPr>
        <w:t>систематизировать,</w:t>
      </w:r>
      <w:r>
        <w:rPr>
          <w:sz w:val="24"/>
        </w:rPr>
        <w:tab/>
      </w:r>
      <w:r>
        <w:rPr>
          <w:spacing w:val="-2"/>
          <w:sz w:val="24"/>
        </w:rPr>
        <w:t xml:space="preserve">оценивать </w:t>
      </w:r>
      <w:r>
        <w:rPr>
          <w:sz w:val="24"/>
        </w:rPr>
        <w:t>социальнуюинформациюизадаптированныхисточников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05B71" w:rsidRDefault="00BE715A">
      <w:pPr>
        <w:pStyle w:val="a4"/>
        <w:numPr>
          <w:ilvl w:val="0"/>
          <w:numId w:val="217"/>
        </w:numPr>
        <w:tabs>
          <w:tab w:val="left" w:pos="1897"/>
        </w:tabs>
        <w:spacing w:before="1"/>
        <w:ind w:right="572" w:firstLine="707"/>
        <w:rPr>
          <w:sz w:val="24"/>
        </w:rPr>
      </w:pPr>
      <w:r>
        <w:rPr>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w:t>
      </w:r>
      <w:r>
        <w:rPr>
          <w:spacing w:val="80"/>
          <w:sz w:val="24"/>
        </w:rPr>
        <w:t xml:space="preserve"> </w:t>
      </w:r>
      <w:r>
        <w:rPr>
          <w:spacing w:val="-2"/>
          <w:sz w:val="24"/>
        </w:rPr>
        <w:t>дискуссии;</w:t>
      </w:r>
    </w:p>
    <w:p w:rsidR="00D05B71" w:rsidRDefault="00BE715A">
      <w:pPr>
        <w:pStyle w:val="a4"/>
        <w:numPr>
          <w:ilvl w:val="0"/>
          <w:numId w:val="217"/>
        </w:numPr>
        <w:tabs>
          <w:tab w:val="left" w:pos="1897"/>
        </w:tabs>
        <w:ind w:right="570" w:firstLine="707"/>
        <w:rPr>
          <w:sz w:val="24"/>
        </w:rPr>
      </w:pPr>
      <w:r>
        <w:rPr>
          <w:sz w:val="24"/>
        </w:rPr>
        <w:t>использовать полученные</w:t>
      </w:r>
      <w:r>
        <w:rPr>
          <w:spacing w:val="-3"/>
          <w:sz w:val="24"/>
        </w:rPr>
        <w:t xml:space="preserve"> </w:t>
      </w:r>
      <w:r>
        <w:rPr>
          <w:sz w:val="24"/>
        </w:rPr>
        <w:t>знания</w:t>
      </w:r>
      <w:r>
        <w:rPr>
          <w:spacing w:val="-1"/>
          <w:sz w:val="24"/>
        </w:rPr>
        <w:t xml:space="preserve"> </w:t>
      </w:r>
      <w:r>
        <w:rPr>
          <w:sz w:val="24"/>
        </w:rPr>
        <w:t>о</w:t>
      </w:r>
      <w:r>
        <w:rPr>
          <w:spacing w:val="-1"/>
          <w:sz w:val="24"/>
        </w:rPr>
        <w:t xml:space="preserve"> </w:t>
      </w:r>
      <w:r>
        <w:rPr>
          <w:sz w:val="24"/>
        </w:rPr>
        <w:t>праве</w:t>
      </w:r>
      <w:r>
        <w:rPr>
          <w:spacing w:val="-3"/>
          <w:sz w:val="24"/>
        </w:rPr>
        <w:t xml:space="preserve"> </w:t>
      </w:r>
      <w:r>
        <w:rPr>
          <w:sz w:val="24"/>
        </w:rPr>
        <w:t>и правовых нормах в</w:t>
      </w:r>
      <w:r>
        <w:rPr>
          <w:spacing w:val="-2"/>
          <w:sz w:val="24"/>
        </w:rPr>
        <w:t xml:space="preserve"> </w:t>
      </w:r>
      <w:r>
        <w:rPr>
          <w:sz w:val="24"/>
        </w:rPr>
        <w:t>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w:t>
      </w:r>
      <w:r>
        <w:rPr>
          <w:spacing w:val="34"/>
          <w:sz w:val="24"/>
        </w:rPr>
        <w:t xml:space="preserve"> </w:t>
      </w:r>
      <w:r>
        <w:rPr>
          <w:sz w:val="24"/>
        </w:rPr>
        <w:t>о</w:t>
      </w:r>
      <w:r>
        <w:rPr>
          <w:spacing w:val="35"/>
          <w:sz w:val="24"/>
        </w:rPr>
        <w:t xml:space="preserve"> </w:t>
      </w:r>
      <w:r>
        <w:rPr>
          <w:sz w:val="24"/>
        </w:rPr>
        <w:t>профессиях</w:t>
      </w:r>
      <w:r>
        <w:rPr>
          <w:spacing w:val="37"/>
          <w:sz w:val="24"/>
        </w:rPr>
        <w:t xml:space="preserve"> </w:t>
      </w:r>
      <w:r>
        <w:rPr>
          <w:sz w:val="24"/>
        </w:rPr>
        <w:t>в</w:t>
      </w:r>
      <w:r>
        <w:rPr>
          <w:spacing w:val="35"/>
          <w:sz w:val="24"/>
        </w:rPr>
        <w:t xml:space="preserve"> </w:t>
      </w:r>
      <w:r>
        <w:rPr>
          <w:sz w:val="24"/>
        </w:rPr>
        <w:t>сфере</w:t>
      </w:r>
      <w:r>
        <w:rPr>
          <w:spacing w:val="36"/>
          <w:sz w:val="24"/>
        </w:rPr>
        <w:t xml:space="preserve"> </w:t>
      </w:r>
      <w:r>
        <w:rPr>
          <w:sz w:val="24"/>
        </w:rPr>
        <w:t>права,</w:t>
      </w:r>
      <w:r>
        <w:rPr>
          <w:spacing w:val="37"/>
          <w:sz w:val="24"/>
        </w:rPr>
        <w:t xml:space="preserve"> </w:t>
      </w:r>
      <w:r>
        <w:rPr>
          <w:sz w:val="24"/>
        </w:rPr>
        <w:t>включая</w:t>
      </w:r>
      <w:r>
        <w:rPr>
          <w:spacing w:val="35"/>
          <w:sz w:val="24"/>
        </w:rPr>
        <w:t xml:space="preserve"> </w:t>
      </w:r>
      <w:r>
        <w:rPr>
          <w:sz w:val="24"/>
        </w:rPr>
        <w:t>деятельность</w:t>
      </w:r>
      <w:r>
        <w:rPr>
          <w:spacing w:val="37"/>
          <w:sz w:val="24"/>
        </w:rPr>
        <w:t xml:space="preserve"> </w:t>
      </w:r>
      <w:r>
        <w:rPr>
          <w:spacing w:val="-2"/>
          <w:sz w:val="24"/>
        </w:rPr>
        <w:t>правоохранительных</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3" w:firstLine="0"/>
      </w:pPr>
      <w:r>
        <w:lastRenderedPageBreak/>
        <w:t>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05B71" w:rsidRDefault="00BE715A">
      <w:pPr>
        <w:pStyle w:val="a4"/>
        <w:numPr>
          <w:ilvl w:val="0"/>
          <w:numId w:val="217"/>
        </w:numPr>
        <w:tabs>
          <w:tab w:val="left" w:pos="1897"/>
        </w:tabs>
        <w:spacing w:before="1"/>
        <w:ind w:right="571" w:firstLine="707"/>
        <w:rPr>
          <w:sz w:val="24"/>
        </w:rPr>
      </w:pPr>
      <w:r>
        <w:rPr>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05B71" w:rsidRDefault="00BE715A">
      <w:pPr>
        <w:pStyle w:val="a4"/>
        <w:numPr>
          <w:ilvl w:val="0"/>
          <w:numId w:val="217"/>
        </w:numPr>
        <w:tabs>
          <w:tab w:val="left" w:pos="1897"/>
        </w:tabs>
        <w:ind w:right="571"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05B71" w:rsidRDefault="00BE715A">
      <w:pPr>
        <w:ind w:left="1190"/>
        <w:jc w:val="both"/>
        <w:rPr>
          <w:i/>
          <w:sz w:val="24"/>
        </w:rPr>
      </w:pPr>
      <w:r>
        <w:rPr>
          <w:i/>
          <w:sz w:val="24"/>
        </w:rPr>
        <w:t>Основы</w:t>
      </w:r>
      <w:r>
        <w:rPr>
          <w:i/>
          <w:spacing w:val="-3"/>
          <w:sz w:val="24"/>
        </w:rPr>
        <w:t xml:space="preserve"> </w:t>
      </w:r>
      <w:r>
        <w:rPr>
          <w:i/>
          <w:sz w:val="24"/>
        </w:rPr>
        <w:t>российского</w:t>
      </w:r>
      <w:r>
        <w:rPr>
          <w:i/>
          <w:spacing w:val="-2"/>
          <w:sz w:val="24"/>
        </w:rPr>
        <w:t xml:space="preserve"> права</w:t>
      </w:r>
    </w:p>
    <w:p w:rsidR="00D05B71" w:rsidRDefault="00BE715A">
      <w:pPr>
        <w:pStyle w:val="a4"/>
        <w:numPr>
          <w:ilvl w:val="0"/>
          <w:numId w:val="217"/>
        </w:numPr>
        <w:tabs>
          <w:tab w:val="left" w:pos="1765"/>
          <w:tab w:val="left" w:pos="1897"/>
          <w:tab w:val="left" w:pos="2535"/>
          <w:tab w:val="left" w:pos="3182"/>
          <w:tab w:val="left" w:pos="4171"/>
          <w:tab w:val="left" w:pos="5039"/>
          <w:tab w:val="left" w:pos="5627"/>
          <w:tab w:val="left" w:pos="7822"/>
          <w:tab w:val="left" w:pos="9479"/>
        </w:tabs>
        <w:ind w:right="566" w:firstLine="707"/>
        <w:rPr>
          <w:sz w:val="24"/>
        </w:rPr>
      </w:pPr>
      <w:r>
        <w:rPr>
          <w:sz w:val="24"/>
        </w:rPr>
        <w:tab/>
        <w:t>осваивать и применять знания о Конституции Российской Федерации,</w:t>
      </w:r>
      <w:r>
        <w:rPr>
          <w:spacing w:val="40"/>
          <w:sz w:val="24"/>
        </w:rPr>
        <w:t xml:space="preserve"> </w:t>
      </w:r>
      <w:r>
        <w:rPr>
          <w:sz w:val="24"/>
        </w:rPr>
        <w:t xml:space="preserve">других нормативных правовых актах, содержании и значении правовых норм, об отраслях </w:t>
      </w:r>
      <w:r>
        <w:rPr>
          <w:spacing w:val="-2"/>
          <w:sz w:val="24"/>
        </w:rPr>
        <w:t>права,</w:t>
      </w:r>
      <w:r>
        <w:rPr>
          <w:sz w:val="24"/>
        </w:rPr>
        <w:tab/>
      </w:r>
      <w:r>
        <w:rPr>
          <w:spacing w:val="-10"/>
          <w:sz w:val="24"/>
        </w:rPr>
        <w:t>о</w:t>
      </w:r>
      <w:r>
        <w:rPr>
          <w:sz w:val="24"/>
        </w:rPr>
        <w:tab/>
      </w:r>
      <w:r>
        <w:rPr>
          <w:sz w:val="24"/>
        </w:rPr>
        <w:tab/>
      </w:r>
      <w:r>
        <w:rPr>
          <w:spacing w:val="-2"/>
          <w:sz w:val="24"/>
        </w:rPr>
        <w:t>правовых</w:t>
      </w:r>
      <w:r>
        <w:rPr>
          <w:sz w:val="24"/>
        </w:rPr>
        <w:tab/>
      </w:r>
      <w:r>
        <w:rPr>
          <w:spacing w:val="-2"/>
          <w:sz w:val="24"/>
        </w:rPr>
        <w:t>нормах,</w:t>
      </w:r>
      <w:r>
        <w:rPr>
          <w:sz w:val="24"/>
        </w:rPr>
        <w:tab/>
      </w:r>
      <w:r>
        <w:rPr>
          <w:sz w:val="24"/>
        </w:rPr>
        <w:tab/>
      </w:r>
      <w:r>
        <w:rPr>
          <w:spacing w:val="-2"/>
          <w:sz w:val="24"/>
        </w:rPr>
        <w:t>регулирующих</w:t>
      </w:r>
      <w:r>
        <w:rPr>
          <w:sz w:val="24"/>
        </w:rPr>
        <w:tab/>
      </w:r>
      <w:r>
        <w:rPr>
          <w:spacing w:val="-2"/>
          <w:sz w:val="24"/>
        </w:rPr>
        <w:t>типичные</w:t>
      </w:r>
      <w:r>
        <w:rPr>
          <w:sz w:val="24"/>
        </w:rPr>
        <w:tab/>
      </w:r>
      <w:r>
        <w:rPr>
          <w:spacing w:val="-4"/>
          <w:sz w:val="24"/>
        </w:rPr>
        <w:t xml:space="preserve">для </w:t>
      </w:r>
      <w:r>
        <w:rPr>
          <w:sz w:val="24"/>
        </w:rPr>
        <w:t>несовершеннолетнегоичленовегосемьиобщественныеотношения (в гражданском,</w:t>
      </w:r>
      <w:r>
        <w:rPr>
          <w:spacing w:val="40"/>
          <w:sz w:val="24"/>
        </w:rPr>
        <w:t xml:space="preserve"> </w:t>
      </w:r>
      <w:r>
        <w:rPr>
          <w:spacing w:val="-2"/>
          <w:sz w:val="24"/>
        </w:rPr>
        <w:t>трудовом</w:t>
      </w:r>
      <w:r>
        <w:rPr>
          <w:sz w:val="24"/>
        </w:rPr>
        <w:tab/>
      </w:r>
      <w:r>
        <w:rPr>
          <w:sz w:val="24"/>
        </w:rPr>
        <w:tab/>
      </w:r>
      <w:r>
        <w:rPr>
          <w:sz w:val="24"/>
        </w:rPr>
        <w:tab/>
      </w:r>
      <w:r>
        <w:rPr>
          <w:sz w:val="24"/>
        </w:rPr>
        <w:tab/>
      </w:r>
      <w:r>
        <w:rPr>
          <w:spacing w:val="-10"/>
          <w:sz w:val="24"/>
        </w:rPr>
        <w:t>и</w:t>
      </w:r>
      <w:r>
        <w:rPr>
          <w:sz w:val="24"/>
        </w:rPr>
        <w:tab/>
      </w:r>
      <w:r>
        <w:rPr>
          <w:sz w:val="24"/>
        </w:rPr>
        <w:tab/>
      </w:r>
      <w:r>
        <w:rPr>
          <w:spacing w:val="-2"/>
          <w:sz w:val="24"/>
        </w:rPr>
        <w:t>семейном,</w:t>
      </w:r>
      <w:r>
        <w:rPr>
          <w:sz w:val="24"/>
        </w:rPr>
        <w:tab/>
      </w:r>
      <w:r>
        <w:rPr>
          <w:spacing w:val="-15"/>
          <w:sz w:val="24"/>
        </w:rPr>
        <w:t xml:space="preserve"> </w:t>
      </w:r>
      <w:r>
        <w:rPr>
          <w:spacing w:val="-4"/>
          <w:sz w:val="24"/>
        </w:rPr>
        <w:t xml:space="preserve">административном, </w:t>
      </w:r>
      <w:r>
        <w:rPr>
          <w:sz w:val="24"/>
        </w:rPr>
        <w:t>уголовномправе);озащитеправнесовершеннолетних;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05B71" w:rsidRDefault="00BE715A">
      <w:pPr>
        <w:pStyle w:val="a4"/>
        <w:numPr>
          <w:ilvl w:val="0"/>
          <w:numId w:val="217"/>
        </w:numPr>
        <w:tabs>
          <w:tab w:val="left" w:pos="1897"/>
        </w:tabs>
        <w:ind w:right="570" w:firstLine="707"/>
        <w:rPr>
          <w:sz w:val="24"/>
        </w:rPr>
      </w:pPr>
      <w:r>
        <w:rPr>
          <w:sz w:val="24"/>
        </w:rP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w:t>
      </w:r>
      <w:r>
        <w:rPr>
          <w:spacing w:val="-2"/>
          <w:sz w:val="24"/>
        </w:rPr>
        <w:t>наказаний;</w:t>
      </w:r>
    </w:p>
    <w:p w:rsidR="00D05B71" w:rsidRDefault="00BE715A">
      <w:pPr>
        <w:pStyle w:val="a4"/>
        <w:numPr>
          <w:ilvl w:val="0"/>
          <w:numId w:val="217"/>
        </w:numPr>
        <w:tabs>
          <w:tab w:val="left" w:pos="1897"/>
        </w:tabs>
        <w:spacing w:before="1"/>
        <w:ind w:right="564" w:firstLine="707"/>
        <w:rPr>
          <w:sz w:val="24"/>
        </w:rPr>
      </w:pPr>
      <w:r>
        <w:rPr>
          <w:sz w:val="24"/>
        </w:rP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sz w:val="24"/>
        </w:rPr>
        <w:t>правонарушения;</w:t>
      </w:r>
    </w:p>
    <w:p w:rsidR="00D05B71" w:rsidRDefault="00BE715A">
      <w:pPr>
        <w:pStyle w:val="a4"/>
        <w:numPr>
          <w:ilvl w:val="0"/>
          <w:numId w:val="217"/>
        </w:numPr>
        <w:tabs>
          <w:tab w:val="left" w:pos="1897"/>
        </w:tabs>
        <w:ind w:right="571" w:firstLine="707"/>
        <w:rPr>
          <w:sz w:val="24"/>
        </w:rPr>
      </w:pPr>
      <w:r>
        <w:rPr>
          <w:sz w:val="24"/>
        </w:rPr>
        <w:t>классифицировать</w:t>
      </w:r>
      <w:r>
        <w:rPr>
          <w:spacing w:val="-3"/>
          <w:sz w:val="24"/>
        </w:rPr>
        <w:t xml:space="preserve"> </w:t>
      </w:r>
      <w:r>
        <w:rPr>
          <w:sz w:val="24"/>
        </w:rPr>
        <w:t>по</w:t>
      </w:r>
      <w:r>
        <w:rPr>
          <w:spacing w:val="-3"/>
          <w:sz w:val="24"/>
        </w:rPr>
        <w:t xml:space="preserve"> </w:t>
      </w:r>
      <w:r>
        <w:rPr>
          <w:sz w:val="24"/>
        </w:rPr>
        <w:t>разным</w:t>
      </w:r>
      <w:r>
        <w:rPr>
          <w:spacing w:val="-4"/>
          <w:sz w:val="24"/>
        </w:rPr>
        <w:t xml:space="preserve"> </w:t>
      </w:r>
      <w:r>
        <w:rPr>
          <w:sz w:val="24"/>
        </w:rPr>
        <w:t>признакам</w:t>
      </w:r>
      <w:r>
        <w:rPr>
          <w:spacing w:val="-4"/>
          <w:sz w:val="24"/>
        </w:rPr>
        <w:t xml:space="preserve"> </w:t>
      </w:r>
      <w:r>
        <w:rPr>
          <w:sz w:val="24"/>
        </w:rPr>
        <w:t>виды</w:t>
      </w:r>
      <w:r>
        <w:rPr>
          <w:spacing w:val="-5"/>
          <w:sz w:val="24"/>
        </w:rPr>
        <w:t xml:space="preserve"> </w:t>
      </w:r>
      <w:r>
        <w:rPr>
          <w:sz w:val="24"/>
        </w:rPr>
        <w:t>нормативных</w:t>
      </w:r>
      <w:r>
        <w:rPr>
          <w:spacing w:val="-2"/>
          <w:sz w:val="24"/>
        </w:rPr>
        <w:t xml:space="preserve"> </w:t>
      </w:r>
      <w:r>
        <w:rPr>
          <w:sz w:val="24"/>
        </w:rPr>
        <w:t>правовых</w:t>
      </w:r>
      <w:r>
        <w:rPr>
          <w:spacing w:val="-4"/>
          <w:sz w:val="24"/>
        </w:rPr>
        <w:t xml:space="preserve"> </w:t>
      </w:r>
      <w:r>
        <w:rPr>
          <w:sz w:val="24"/>
        </w:rPr>
        <w:t>актов, виды правонарушений и юридической ответственности по отраслям права (в том числе устанавливать существенный признак классификации);</w:t>
      </w:r>
    </w:p>
    <w:p w:rsidR="00D05B71" w:rsidRDefault="00BE715A">
      <w:pPr>
        <w:pStyle w:val="a4"/>
        <w:numPr>
          <w:ilvl w:val="0"/>
          <w:numId w:val="217"/>
        </w:numPr>
        <w:tabs>
          <w:tab w:val="left" w:pos="1897"/>
        </w:tabs>
        <w:ind w:right="568" w:firstLine="707"/>
        <w:rPr>
          <w:sz w:val="24"/>
        </w:rPr>
      </w:pPr>
      <w:r>
        <w:rPr>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семейного,административного и уголовного), права и обязанности работника и работодателя, имущественные и личные неимущественные отношения;</w:t>
      </w:r>
    </w:p>
    <w:p w:rsidR="00D05B71" w:rsidRDefault="00BE715A">
      <w:pPr>
        <w:pStyle w:val="a4"/>
        <w:numPr>
          <w:ilvl w:val="0"/>
          <w:numId w:val="217"/>
        </w:numPr>
        <w:tabs>
          <w:tab w:val="left" w:pos="1897"/>
        </w:tabs>
        <w:ind w:right="570" w:firstLine="707"/>
        <w:rPr>
          <w:sz w:val="24"/>
        </w:rPr>
      </w:pPr>
      <w:r>
        <w:rPr>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05B71" w:rsidRDefault="00BE715A">
      <w:pPr>
        <w:pStyle w:val="a4"/>
        <w:numPr>
          <w:ilvl w:val="0"/>
          <w:numId w:val="217"/>
        </w:numPr>
        <w:tabs>
          <w:tab w:val="left" w:pos="1897"/>
        </w:tabs>
        <w:ind w:right="571" w:firstLine="707"/>
        <w:rPr>
          <w:sz w:val="24"/>
        </w:rPr>
      </w:pPr>
      <w:r>
        <w:rPr>
          <w:sz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05B71" w:rsidRDefault="00BE715A">
      <w:pPr>
        <w:pStyle w:val="a4"/>
        <w:numPr>
          <w:ilvl w:val="0"/>
          <w:numId w:val="217"/>
        </w:numPr>
        <w:tabs>
          <w:tab w:val="left" w:pos="1897"/>
        </w:tabs>
        <w:spacing w:before="1"/>
        <w:ind w:right="566" w:firstLine="707"/>
        <w:rPr>
          <w:sz w:val="24"/>
        </w:rPr>
      </w:pPr>
      <w:r>
        <w:rPr>
          <w:sz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w:t>
      </w:r>
      <w:r>
        <w:rPr>
          <w:spacing w:val="-4"/>
          <w:sz w:val="24"/>
        </w:rPr>
        <w:t xml:space="preserve"> </w:t>
      </w:r>
      <w:r>
        <w:rPr>
          <w:sz w:val="24"/>
        </w:rPr>
        <w:t>аргументированные</w:t>
      </w:r>
      <w:r>
        <w:rPr>
          <w:spacing w:val="-7"/>
          <w:sz w:val="24"/>
        </w:rPr>
        <w:t xml:space="preserve"> </w:t>
      </w:r>
      <w:r>
        <w:rPr>
          <w:sz w:val="24"/>
        </w:rPr>
        <w:t>выводы</w:t>
      </w:r>
      <w:r>
        <w:rPr>
          <w:spacing w:val="-5"/>
          <w:sz w:val="24"/>
        </w:rPr>
        <w:t xml:space="preserve"> </w:t>
      </w:r>
      <w:r>
        <w:rPr>
          <w:sz w:val="24"/>
        </w:rPr>
        <w:t>о</w:t>
      </w:r>
      <w:r>
        <w:rPr>
          <w:spacing w:val="-4"/>
          <w:sz w:val="24"/>
        </w:rPr>
        <w:t xml:space="preserve"> </w:t>
      </w:r>
      <w:r>
        <w:rPr>
          <w:sz w:val="24"/>
        </w:rPr>
        <w:t>недопустимости</w:t>
      </w:r>
      <w:r>
        <w:rPr>
          <w:spacing w:val="-4"/>
          <w:sz w:val="24"/>
        </w:rPr>
        <w:t xml:space="preserve"> </w:t>
      </w:r>
      <w:r>
        <w:rPr>
          <w:sz w:val="24"/>
        </w:rPr>
        <w:t>нарушения</w:t>
      </w:r>
      <w:r>
        <w:rPr>
          <w:spacing w:val="-5"/>
          <w:sz w:val="24"/>
        </w:rPr>
        <w:t xml:space="preserve"> </w:t>
      </w:r>
      <w:r>
        <w:rPr>
          <w:sz w:val="24"/>
        </w:rPr>
        <w:t>правовых</w:t>
      </w:r>
      <w:r>
        <w:rPr>
          <w:spacing w:val="-4"/>
          <w:sz w:val="24"/>
        </w:rPr>
        <w:t xml:space="preserve"> </w:t>
      </w:r>
      <w:r>
        <w:rPr>
          <w:sz w:val="24"/>
        </w:rPr>
        <w:t>норм;</w:t>
      </w:r>
    </w:p>
    <w:p w:rsidR="00D05B71" w:rsidRDefault="00BE715A">
      <w:pPr>
        <w:pStyle w:val="a4"/>
        <w:numPr>
          <w:ilvl w:val="0"/>
          <w:numId w:val="217"/>
        </w:numPr>
        <w:tabs>
          <w:tab w:val="left" w:pos="1897"/>
        </w:tabs>
        <w:ind w:right="571" w:firstLine="707"/>
        <w:rPr>
          <w:sz w:val="24"/>
        </w:rPr>
      </w:pPr>
      <w:r>
        <w:rPr>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05B71" w:rsidRDefault="00BE715A">
      <w:pPr>
        <w:pStyle w:val="a4"/>
        <w:numPr>
          <w:ilvl w:val="0"/>
          <w:numId w:val="217"/>
        </w:numPr>
        <w:tabs>
          <w:tab w:val="left" w:pos="1897"/>
        </w:tabs>
        <w:ind w:right="569" w:firstLine="707"/>
        <w:rPr>
          <w:sz w:val="24"/>
        </w:rPr>
      </w:pPr>
      <w:r>
        <w:rPr>
          <w:sz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9" w:firstLine="0"/>
      </w:pPr>
      <w:r>
        <w:lastRenderedPageBreak/>
        <w:t>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w:t>
      </w:r>
      <w:r>
        <w:rPr>
          <w:spacing w:val="-5"/>
        </w:rPr>
        <w:t xml:space="preserve"> </w:t>
      </w:r>
      <w:r>
        <w:t>Уголовный</w:t>
      </w:r>
      <w:r>
        <w:rPr>
          <w:spacing w:val="-5"/>
        </w:rPr>
        <w:t xml:space="preserve"> </w:t>
      </w:r>
      <w:r>
        <w:t>кодекс</w:t>
      </w:r>
      <w:r>
        <w:rPr>
          <w:spacing w:val="-6"/>
        </w:rPr>
        <w:t xml:space="preserve"> </w:t>
      </w:r>
      <w:r>
        <w:t>Российской</w:t>
      </w:r>
      <w:r>
        <w:rPr>
          <w:spacing w:val="-5"/>
        </w:rPr>
        <w:t xml:space="preserve"> </w:t>
      </w:r>
      <w:r>
        <w:t>Федерации),</w:t>
      </w:r>
      <w:r>
        <w:rPr>
          <w:spacing w:val="-5"/>
        </w:rPr>
        <w:t xml:space="preserve"> </w:t>
      </w:r>
      <w:r>
        <w:t>из</w:t>
      </w:r>
      <w:r>
        <w:rPr>
          <w:spacing w:val="-6"/>
        </w:rPr>
        <w:t xml:space="preserve"> </w:t>
      </w:r>
      <w:r>
        <w:t>предложенных</w:t>
      </w:r>
      <w:r>
        <w:rPr>
          <w:spacing w:val="-2"/>
        </w:rPr>
        <w:t xml:space="preserve"> </w:t>
      </w:r>
      <w:r>
        <w:t>учителем источников о правовых нормах, правоотношениях и специфике их регулирования, преобразовывать текстовую информацию в таблицу, схему;</w:t>
      </w:r>
    </w:p>
    <w:p w:rsidR="00D05B71" w:rsidRDefault="00BE715A">
      <w:pPr>
        <w:pStyle w:val="a4"/>
        <w:numPr>
          <w:ilvl w:val="0"/>
          <w:numId w:val="217"/>
        </w:numPr>
        <w:tabs>
          <w:tab w:val="left" w:pos="1897"/>
        </w:tabs>
        <w:spacing w:before="1"/>
        <w:ind w:right="571" w:firstLine="707"/>
        <w:rPr>
          <w:sz w:val="24"/>
        </w:rPr>
      </w:pPr>
      <w:r>
        <w:rPr>
          <w:sz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05B71" w:rsidRDefault="00BE715A">
      <w:pPr>
        <w:pStyle w:val="a4"/>
        <w:numPr>
          <w:ilvl w:val="0"/>
          <w:numId w:val="217"/>
        </w:numPr>
        <w:tabs>
          <w:tab w:val="left" w:pos="1897"/>
        </w:tabs>
        <w:ind w:right="569" w:firstLine="707"/>
        <w:rPr>
          <w:sz w:val="24"/>
        </w:rPr>
      </w:pPr>
      <w:r>
        <w:rPr>
          <w:sz w:val="24"/>
        </w:rPr>
        <w:t>анализировать, обобщать, систематизировать, оценивать социальную информацию изадаптированныхисточников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выводы,подкрепляя их аргументами, о применении санкций за совершённые правонарушения, о юридической ответственности несовершеннолетних;</w:t>
      </w:r>
    </w:p>
    <w:p w:rsidR="00D05B71" w:rsidRDefault="00BE715A">
      <w:pPr>
        <w:pStyle w:val="a4"/>
        <w:numPr>
          <w:ilvl w:val="0"/>
          <w:numId w:val="217"/>
        </w:numPr>
        <w:tabs>
          <w:tab w:val="left" w:pos="1897"/>
        </w:tabs>
        <w:ind w:right="568" w:firstLine="707"/>
        <w:rPr>
          <w:sz w:val="24"/>
        </w:rPr>
      </w:pPr>
      <w:r>
        <w:rPr>
          <w:sz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05B71" w:rsidRDefault="00BE715A">
      <w:pPr>
        <w:pStyle w:val="a4"/>
        <w:numPr>
          <w:ilvl w:val="0"/>
          <w:numId w:val="217"/>
        </w:numPr>
        <w:tabs>
          <w:tab w:val="left" w:pos="1897"/>
        </w:tabs>
        <w:spacing w:before="1"/>
        <w:ind w:right="566" w:firstLine="707"/>
        <w:rPr>
          <w:sz w:val="24"/>
        </w:rPr>
      </w:pPr>
      <w:r>
        <w:rPr>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публичнопредставлятьрезультатысвоейдеятельности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05B71" w:rsidRDefault="00BE715A">
      <w:pPr>
        <w:pStyle w:val="a4"/>
        <w:numPr>
          <w:ilvl w:val="0"/>
          <w:numId w:val="217"/>
        </w:numPr>
        <w:tabs>
          <w:tab w:val="left" w:pos="1897"/>
        </w:tabs>
        <w:ind w:right="571" w:firstLine="707"/>
        <w:rPr>
          <w:sz w:val="24"/>
        </w:rPr>
      </w:pPr>
      <w:r>
        <w:rPr>
          <w:sz w:val="24"/>
        </w:rPr>
        <w:t>самостоятельно заполнять форму (в том числе электронную) и составлять простейший документ (заявление о приёме на работу);</w:t>
      </w:r>
    </w:p>
    <w:p w:rsidR="00D05B71" w:rsidRDefault="00BE715A">
      <w:pPr>
        <w:pStyle w:val="a4"/>
        <w:numPr>
          <w:ilvl w:val="0"/>
          <w:numId w:val="217"/>
        </w:numPr>
        <w:tabs>
          <w:tab w:val="left" w:pos="1897"/>
        </w:tabs>
        <w:ind w:right="565"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05B71" w:rsidRDefault="00BE715A">
      <w:pPr>
        <w:pStyle w:val="2"/>
        <w:tabs>
          <w:tab w:val="left" w:pos="1897"/>
        </w:tabs>
        <w:ind w:left="1190"/>
      </w:pPr>
      <w:r>
        <w:rPr>
          <w:spacing w:val="-10"/>
        </w:rPr>
        <w:t>8</w:t>
      </w:r>
      <w:r>
        <w:tab/>
      </w:r>
      <w:r>
        <w:rPr>
          <w:spacing w:val="-2"/>
        </w:rPr>
        <w:t>КЛАСС</w:t>
      </w:r>
    </w:p>
    <w:p w:rsidR="00D05B71" w:rsidRDefault="00BE715A">
      <w:pPr>
        <w:spacing w:line="274" w:lineRule="exact"/>
        <w:ind w:left="1190"/>
        <w:jc w:val="both"/>
        <w:rPr>
          <w:i/>
          <w:sz w:val="24"/>
        </w:rPr>
      </w:pPr>
      <w:r>
        <w:rPr>
          <w:i/>
          <w:sz w:val="24"/>
        </w:rPr>
        <w:t>Человек</w:t>
      </w:r>
      <w:r>
        <w:rPr>
          <w:i/>
          <w:spacing w:val="-4"/>
          <w:sz w:val="24"/>
        </w:rPr>
        <w:t xml:space="preserve"> </w:t>
      </w:r>
      <w:r>
        <w:rPr>
          <w:i/>
          <w:sz w:val="24"/>
        </w:rPr>
        <w:t>в</w:t>
      </w:r>
      <w:r>
        <w:rPr>
          <w:i/>
          <w:spacing w:val="-5"/>
          <w:sz w:val="24"/>
        </w:rPr>
        <w:t xml:space="preserve"> </w:t>
      </w:r>
      <w:r>
        <w:rPr>
          <w:i/>
          <w:sz w:val="24"/>
        </w:rPr>
        <w:t>экономических</w:t>
      </w:r>
      <w:r>
        <w:rPr>
          <w:i/>
          <w:spacing w:val="-3"/>
          <w:sz w:val="24"/>
        </w:rPr>
        <w:t xml:space="preserve"> </w:t>
      </w:r>
      <w:r>
        <w:rPr>
          <w:i/>
          <w:spacing w:val="-2"/>
          <w:sz w:val="24"/>
        </w:rPr>
        <w:t>отношениях</w:t>
      </w:r>
    </w:p>
    <w:p w:rsidR="00D05B71" w:rsidRDefault="00BE715A">
      <w:pPr>
        <w:pStyle w:val="a4"/>
        <w:numPr>
          <w:ilvl w:val="0"/>
          <w:numId w:val="217"/>
        </w:numPr>
        <w:tabs>
          <w:tab w:val="left" w:pos="1897"/>
        </w:tabs>
        <w:ind w:right="566" w:firstLine="707"/>
        <w:rPr>
          <w:sz w:val="24"/>
        </w:rPr>
      </w:pPr>
      <w:r>
        <w:rPr>
          <w:sz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w:t>
      </w:r>
      <w:r>
        <w:rPr>
          <w:spacing w:val="-1"/>
          <w:sz w:val="24"/>
        </w:rPr>
        <w:t xml:space="preserve"> </w:t>
      </w:r>
      <w:r>
        <w:rPr>
          <w:sz w:val="24"/>
        </w:rPr>
        <w:t>экономики,</w:t>
      </w:r>
      <w:r>
        <w:rPr>
          <w:spacing w:val="-1"/>
          <w:sz w:val="24"/>
        </w:rPr>
        <w:t xml:space="preserve"> </w:t>
      </w:r>
      <w:r>
        <w:rPr>
          <w:sz w:val="24"/>
        </w:rPr>
        <w:t>финансовых отношениях,</w:t>
      </w:r>
      <w:r>
        <w:rPr>
          <w:spacing w:val="-1"/>
          <w:sz w:val="24"/>
        </w:rPr>
        <w:t xml:space="preserve"> </w:t>
      </w:r>
      <w:r>
        <w:rPr>
          <w:sz w:val="24"/>
        </w:rPr>
        <w:t>роли</w:t>
      </w:r>
      <w:r>
        <w:rPr>
          <w:spacing w:val="-1"/>
          <w:sz w:val="24"/>
        </w:rPr>
        <w:t xml:space="preserve"> </w:t>
      </w:r>
      <w:r>
        <w:rPr>
          <w:sz w:val="24"/>
        </w:rPr>
        <w:t>государства</w:t>
      </w:r>
      <w:r>
        <w:rPr>
          <w:spacing w:val="-1"/>
          <w:sz w:val="24"/>
        </w:rPr>
        <w:t xml:space="preserve"> </w:t>
      </w:r>
      <w:r>
        <w:rPr>
          <w:sz w:val="24"/>
        </w:rPr>
        <w:t>в</w:t>
      </w:r>
      <w:r>
        <w:rPr>
          <w:spacing w:val="-1"/>
          <w:sz w:val="24"/>
        </w:rPr>
        <w:t xml:space="preserve"> </w:t>
      </w:r>
      <w:r>
        <w:rPr>
          <w:sz w:val="24"/>
        </w:rPr>
        <w:t>экономике,</w:t>
      </w:r>
      <w:r>
        <w:rPr>
          <w:spacing w:val="-1"/>
          <w:sz w:val="24"/>
        </w:rPr>
        <w:t xml:space="preserve"> </w:t>
      </w:r>
      <w:r>
        <w:rPr>
          <w:sz w:val="24"/>
        </w:rPr>
        <w:t>видах налогов, основах государственной бюджетной и денежно-кредитной политики, о влиянии государственной политики на развитие конкуренции;</w:t>
      </w:r>
    </w:p>
    <w:p w:rsidR="00D05B71" w:rsidRDefault="00BE715A">
      <w:pPr>
        <w:pStyle w:val="a4"/>
        <w:numPr>
          <w:ilvl w:val="0"/>
          <w:numId w:val="217"/>
        </w:numPr>
        <w:tabs>
          <w:tab w:val="left" w:pos="1897"/>
        </w:tabs>
        <w:ind w:right="567" w:firstLine="707"/>
        <w:rPr>
          <w:sz w:val="24"/>
        </w:rPr>
      </w:pPr>
      <w:r>
        <w:rPr>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05B71" w:rsidRDefault="00BE715A">
      <w:pPr>
        <w:pStyle w:val="a4"/>
        <w:numPr>
          <w:ilvl w:val="0"/>
          <w:numId w:val="217"/>
        </w:numPr>
        <w:tabs>
          <w:tab w:val="left" w:pos="1897"/>
        </w:tabs>
        <w:spacing w:before="1"/>
        <w:ind w:right="570" w:firstLine="707"/>
        <w:rPr>
          <w:sz w:val="24"/>
        </w:rPr>
      </w:pPr>
      <w:r>
        <w:rPr>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05B71" w:rsidRDefault="00BE715A">
      <w:pPr>
        <w:pStyle w:val="a4"/>
        <w:numPr>
          <w:ilvl w:val="0"/>
          <w:numId w:val="217"/>
        </w:numPr>
        <w:tabs>
          <w:tab w:val="left" w:pos="1897"/>
        </w:tabs>
        <w:ind w:right="574" w:firstLine="707"/>
        <w:rPr>
          <w:sz w:val="24"/>
        </w:rPr>
      </w:pPr>
      <w:r>
        <w:rPr>
          <w:sz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D05B71" w:rsidRDefault="00BE715A">
      <w:pPr>
        <w:pStyle w:val="a4"/>
        <w:numPr>
          <w:ilvl w:val="0"/>
          <w:numId w:val="217"/>
        </w:numPr>
        <w:tabs>
          <w:tab w:val="left" w:pos="1898"/>
        </w:tabs>
        <w:ind w:left="1898"/>
        <w:rPr>
          <w:sz w:val="24"/>
        </w:rPr>
      </w:pPr>
      <w:r>
        <w:rPr>
          <w:sz w:val="24"/>
        </w:rPr>
        <w:t>сравнивать</w:t>
      </w:r>
      <w:r>
        <w:rPr>
          <w:spacing w:val="-3"/>
          <w:sz w:val="24"/>
        </w:rPr>
        <w:t xml:space="preserve"> </w:t>
      </w:r>
      <w:r>
        <w:rPr>
          <w:sz w:val="24"/>
        </w:rPr>
        <w:t>различные</w:t>
      </w:r>
      <w:r>
        <w:rPr>
          <w:spacing w:val="-5"/>
          <w:sz w:val="24"/>
        </w:rPr>
        <w:t xml:space="preserve"> </w:t>
      </w:r>
      <w:r>
        <w:rPr>
          <w:sz w:val="24"/>
        </w:rPr>
        <w:t>способы</w:t>
      </w:r>
      <w:r>
        <w:rPr>
          <w:spacing w:val="-3"/>
          <w:sz w:val="24"/>
        </w:rPr>
        <w:t xml:space="preserve"> </w:t>
      </w:r>
      <w:r>
        <w:rPr>
          <w:spacing w:val="-2"/>
          <w:sz w:val="24"/>
        </w:rPr>
        <w:t>хозяйствования;</w:t>
      </w:r>
    </w:p>
    <w:p w:rsidR="00D05B71" w:rsidRDefault="00BE715A">
      <w:pPr>
        <w:pStyle w:val="a4"/>
        <w:numPr>
          <w:ilvl w:val="0"/>
          <w:numId w:val="217"/>
        </w:numPr>
        <w:tabs>
          <w:tab w:val="left" w:pos="1897"/>
        </w:tabs>
        <w:ind w:right="562" w:firstLine="707"/>
        <w:rPr>
          <w:sz w:val="24"/>
        </w:rPr>
      </w:pPr>
      <w:r>
        <w:rPr>
          <w:sz w:val="24"/>
        </w:rPr>
        <w:t>устанавливать и объяснять связи политических потрясений и социально- экономических кризисов в государстве;</w:t>
      </w:r>
    </w:p>
    <w:p w:rsidR="00D05B71" w:rsidRDefault="00BE715A">
      <w:pPr>
        <w:pStyle w:val="a4"/>
        <w:numPr>
          <w:ilvl w:val="0"/>
          <w:numId w:val="217"/>
        </w:numPr>
        <w:tabs>
          <w:tab w:val="left" w:pos="1898"/>
        </w:tabs>
        <w:ind w:left="1898"/>
        <w:rPr>
          <w:sz w:val="24"/>
        </w:rPr>
      </w:pPr>
      <w:r>
        <w:rPr>
          <w:sz w:val="24"/>
        </w:rPr>
        <w:t>использовать</w:t>
      </w:r>
      <w:r>
        <w:rPr>
          <w:spacing w:val="31"/>
          <w:sz w:val="24"/>
        </w:rPr>
        <w:t xml:space="preserve">  </w:t>
      </w:r>
      <w:r>
        <w:rPr>
          <w:sz w:val="24"/>
        </w:rPr>
        <w:t>полученные</w:t>
      </w:r>
      <w:r>
        <w:rPr>
          <w:spacing w:val="31"/>
          <w:sz w:val="24"/>
        </w:rPr>
        <w:t xml:space="preserve">  </w:t>
      </w:r>
      <w:r>
        <w:rPr>
          <w:sz w:val="24"/>
        </w:rPr>
        <w:t>знания</w:t>
      </w:r>
      <w:r>
        <w:rPr>
          <w:spacing w:val="31"/>
          <w:sz w:val="24"/>
        </w:rPr>
        <w:t xml:space="preserve">  </w:t>
      </w:r>
      <w:r>
        <w:rPr>
          <w:sz w:val="24"/>
        </w:rPr>
        <w:t>для</w:t>
      </w:r>
      <w:r>
        <w:rPr>
          <w:spacing w:val="31"/>
          <w:sz w:val="24"/>
        </w:rPr>
        <w:t xml:space="preserve">  </w:t>
      </w:r>
      <w:r>
        <w:rPr>
          <w:sz w:val="24"/>
        </w:rPr>
        <w:t>объяснения</w:t>
      </w:r>
      <w:r>
        <w:rPr>
          <w:spacing w:val="31"/>
          <w:sz w:val="24"/>
        </w:rPr>
        <w:t xml:space="preserve">  </w:t>
      </w:r>
      <w:r>
        <w:rPr>
          <w:sz w:val="24"/>
        </w:rPr>
        <w:t>причин</w:t>
      </w:r>
      <w:r>
        <w:rPr>
          <w:spacing w:val="31"/>
          <w:sz w:val="24"/>
        </w:rPr>
        <w:t xml:space="preserve">  </w:t>
      </w:r>
      <w:r>
        <w:rPr>
          <w:spacing w:val="-2"/>
          <w:sz w:val="24"/>
        </w:rPr>
        <w:t>достижения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68" w:firstLine="0"/>
      </w:pPr>
      <w:r>
        <w:lastRenderedPageBreak/>
        <w:t>(недостижения)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05B71" w:rsidRDefault="00BE715A">
      <w:pPr>
        <w:pStyle w:val="a4"/>
        <w:numPr>
          <w:ilvl w:val="0"/>
          <w:numId w:val="217"/>
        </w:numPr>
        <w:tabs>
          <w:tab w:val="left" w:pos="1897"/>
        </w:tabs>
        <w:spacing w:before="1"/>
        <w:ind w:right="571" w:firstLine="707"/>
        <w:rPr>
          <w:sz w:val="24"/>
        </w:rPr>
      </w:pPr>
      <w:r>
        <w:rPr>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D05B71" w:rsidRDefault="00BE715A">
      <w:pPr>
        <w:pStyle w:val="a4"/>
        <w:numPr>
          <w:ilvl w:val="0"/>
          <w:numId w:val="217"/>
        </w:numPr>
        <w:tabs>
          <w:tab w:val="left" w:pos="1897"/>
        </w:tabs>
        <w:ind w:right="568" w:firstLine="707"/>
        <w:rPr>
          <w:sz w:val="24"/>
        </w:rPr>
      </w:pPr>
      <w:r>
        <w:rPr>
          <w:sz w:val="24"/>
        </w:rPr>
        <w:t>решать познавательные</w:t>
      </w:r>
      <w:r>
        <w:rPr>
          <w:spacing w:val="-2"/>
          <w:sz w:val="24"/>
        </w:rPr>
        <w:t xml:space="preserve"> </w:t>
      </w:r>
      <w:r>
        <w:rPr>
          <w:sz w:val="24"/>
        </w:rPr>
        <w:t>и</w:t>
      </w:r>
      <w:r>
        <w:rPr>
          <w:spacing w:val="-2"/>
          <w:sz w:val="24"/>
        </w:rPr>
        <w:t xml:space="preserve"> </w:t>
      </w:r>
      <w:r>
        <w:rPr>
          <w:sz w:val="24"/>
        </w:rPr>
        <w:t>практические</w:t>
      </w:r>
      <w:r>
        <w:rPr>
          <w:spacing w:val="-3"/>
          <w:sz w:val="24"/>
        </w:rPr>
        <w:t xml:space="preserve"> </w:t>
      </w:r>
      <w:r>
        <w:rPr>
          <w:sz w:val="24"/>
        </w:rPr>
        <w:t>задачи,</w:t>
      </w:r>
      <w:r>
        <w:rPr>
          <w:spacing w:val="-1"/>
          <w:sz w:val="24"/>
        </w:rPr>
        <w:t xml:space="preserve"> </w:t>
      </w:r>
      <w:r>
        <w:rPr>
          <w:sz w:val="24"/>
        </w:rPr>
        <w:t>связанные</w:t>
      </w:r>
      <w:r>
        <w:rPr>
          <w:spacing w:val="-2"/>
          <w:sz w:val="24"/>
        </w:rPr>
        <w:t xml:space="preserve"> </w:t>
      </w:r>
      <w:r>
        <w:rPr>
          <w:sz w:val="24"/>
        </w:rPr>
        <w:t>с</w:t>
      </w:r>
      <w:r>
        <w:rPr>
          <w:spacing w:val="-2"/>
          <w:sz w:val="24"/>
        </w:rPr>
        <w:t xml:space="preserve"> </w:t>
      </w:r>
      <w:r>
        <w:rPr>
          <w:sz w:val="24"/>
        </w:rPr>
        <w:t>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05B71" w:rsidRDefault="00BE715A">
      <w:pPr>
        <w:pStyle w:val="a4"/>
        <w:numPr>
          <w:ilvl w:val="0"/>
          <w:numId w:val="217"/>
        </w:numPr>
        <w:tabs>
          <w:tab w:val="left" w:pos="1897"/>
        </w:tabs>
        <w:ind w:right="568" w:firstLine="707"/>
        <w:rPr>
          <w:sz w:val="24"/>
        </w:rPr>
      </w:pPr>
      <w:r>
        <w:rPr>
          <w:sz w:val="24"/>
        </w:rPr>
        <w:t>овладевать смысловым чтением, преобразовывать текстовую</w:t>
      </w:r>
      <w:r>
        <w:rPr>
          <w:spacing w:val="40"/>
          <w:sz w:val="24"/>
        </w:rPr>
        <w:t xml:space="preserve"> </w:t>
      </w:r>
      <w:r>
        <w:rPr>
          <w:sz w:val="24"/>
        </w:rPr>
        <w:t>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05B71" w:rsidRDefault="00BE715A">
      <w:pPr>
        <w:pStyle w:val="a4"/>
        <w:numPr>
          <w:ilvl w:val="0"/>
          <w:numId w:val="217"/>
        </w:numPr>
        <w:tabs>
          <w:tab w:val="left" w:pos="1897"/>
        </w:tabs>
        <w:ind w:right="572" w:firstLine="707"/>
        <w:rPr>
          <w:sz w:val="24"/>
        </w:rPr>
      </w:pPr>
      <w:r>
        <w:rPr>
          <w:sz w:val="24"/>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D05B71" w:rsidRDefault="00BE715A">
      <w:pPr>
        <w:pStyle w:val="a4"/>
        <w:numPr>
          <w:ilvl w:val="0"/>
          <w:numId w:val="217"/>
        </w:numPr>
        <w:tabs>
          <w:tab w:val="left" w:pos="1897"/>
        </w:tabs>
        <w:ind w:right="566" w:firstLine="707"/>
        <w:rPr>
          <w:sz w:val="24"/>
        </w:rPr>
      </w:pPr>
      <w:r>
        <w:rPr>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05B71" w:rsidRDefault="00BE715A">
      <w:pPr>
        <w:pStyle w:val="a4"/>
        <w:numPr>
          <w:ilvl w:val="0"/>
          <w:numId w:val="217"/>
        </w:numPr>
        <w:tabs>
          <w:tab w:val="left" w:pos="1897"/>
        </w:tabs>
        <w:spacing w:before="1"/>
        <w:ind w:right="571" w:firstLine="707"/>
        <w:rPr>
          <w:sz w:val="24"/>
        </w:rPr>
      </w:pPr>
      <w:r>
        <w:rPr>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05B71" w:rsidRDefault="00BE715A">
      <w:pPr>
        <w:pStyle w:val="a4"/>
        <w:numPr>
          <w:ilvl w:val="0"/>
          <w:numId w:val="217"/>
        </w:numPr>
        <w:tabs>
          <w:tab w:val="left" w:pos="1897"/>
        </w:tabs>
        <w:ind w:right="569" w:firstLine="707"/>
        <w:rPr>
          <w:sz w:val="24"/>
        </w:rPr>
      </w:pPr>
      <w:r>
        <w:rPr>
          <w:sz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w:t>
      </w:r>
      <w:r>
        <w:rPr>
          <w:spacing w:val="-2"/>
          <w:sz w:val="24"/>
        </w:rPr>
        <w:t>сфере;</w:t>
      </w:r>
    </w:p>
    <w:p w:rsidR="00D05B71" w:rsidRDefault="00BE715A">
      <w:pPr>
        <w:pStyle w:val="a4"/>
        <w:numPr>
          <w:ilvl w:val="0"/>
          <w:numId w:val="217"/>
        </w:numPr>
        <w:tabs>
          <w:tab w:val="left" w:pos="1897"/>
        </w:tabs>
        <w:ind w:right="570" w:firstLine="707"/>
        <w:rPr>
          <w:sz w:val="24"/>
        </w:rPr>
      </w:pPr>
      <w:r>
        <w:rPr>
          <w:sz w:val="24"/>
        </w:rPr>
        <w:t>приобретать опыт составления простейших документов (личный финансовый план, заявление, резюме);</w:t>
      </w:r>
    </w:p>
    <w:p w:rsidR="00D05B71" w:rsidRDefault="00BE715A">
      <w:pPr>
        <w:pStyle w:val="a4"/>
        <w:numPr>
          <w:ilvl w:val="0"/>
          <w:numId w:val="217"/>
        </w:numPr>
        <w:tabs>
          <w:tab w:val="left" w:pos="1897"/>
        </w:tabs>
        <w:ind w:right="569"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05B71" w:rsidRDefault="00BE715A">
      <w:pPr>
        <w:spacing w:before="1"/>
        <w:ind w:left="1190"/>
        <w:jc w:val="both"/>
        <w:rPr>
          <w:i/>
          <w:sz w:val="24"/>
        </w:rPr>
      </w:pPr>
      <w:r>
        <w:rPr>
          <w:i/>
          <w:sz w:val="24"/>
        </w:rPr>
        <w:t>Человек</w:t>
      </w:r>
      <w:r>
        <w:rPr>
          <w:i/>
          <w:spacing w:val="-2"/>
          <w:sz w:val="24"/>
        </w:rPr>
        <w:t xml:space="preserve"> </w:t>
      </w:r>
      <w:r>
        <w:rPr>
          <w:i/>
          <w:sz w:val="24"/>
        </w:rPr>
        <w:t>в</w:t>
      </w:r>
      <w:r>
        <w:rPr>
          <w:i/>
          <w:spacing w:val="-2"/>
          <w:sz w:val="24"/>
        </w:rPr>
        <w:t xml:space="preserve"> </w:t>
      </w:r>
      <w:r>
        <w:rPr>
          <w:i/>
          <w:sz w:val="24"/>
        </w:rPr>
        <w:t>мире</w:t>
      </w:r>
      <w:r>
        <w:rPr>
          <w:i/>
          <w:spacing w:val="-2"/>
          <w:sz w:val="24"/>
        </w:rPr>
        <w:t xml:space="preserve"> культуры</w:t>
      </w:r>
    </w:p>
    <w:p w:rsidR="00D05B71" w:rsidRDefault="00BE715A">
      <w:pPr>
        <w:pStyle w:val="a4"/>
        <w:numPr>
          <w:ilvl w:val="0"/>
          <w:numId w:val="217"/>
        </w:numPr>
        <w:tabs>
          <w:tab w:val="left" w:pos="1897"/>
        </w:tabs>
        <w:ind w:right="567" w:firstLine="707"/>
        <w:rPr>
          <w:sz w:val="24"/>
        </w:rPr>
      </w:pPr>
      <w:r>
        <w:rPr>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w:t>
      </w:r>
      <w:r>
        <w:rPr>
          <w:spacing w:val="-1"/>
          <w:sz w:val="24"/>
        </w:rPr>
        <w:t xml:space="preserve"> </w:t>
      </w:r>
      <w:r>
        <w:rPr>
          <w:sz w:val="24"/>
        </w:rPr>
        <w:t>мировых религиях,</w:t>
      </w:r>
      <w:r>
        <w:rPr>
          <w:spacing w:val="-4"/>
          <w:sz w:val="24"/>
        </w:rPr>
        <w:t xml:space="preserve"> </w:t>
      </w:r>
      <w:r>
        <w:rPr>
          <w:sz w:val="24"/>
        </w:rPr>
        <w:t>об</w:t>
      </w:r>
      <w:r>
        <w:rPr>
          <w:spacing w:val="-1"/>
          <w:sz w:val="24"/>
        </w:rPr>
        <w:t xml:space="preserve"> </w:t>
      </w:r>
      <w:r>
        <w:rPr>
          <w:sz w:val="24"/>
        </w:rPr>
        <w:t>искусстве</w:t>
      </w:r>
      <w:r>
        <w:rPr>
          <w:spacing w:val="-2"/>
          <w:sz w:val="24"/>
        </w:rPr>
        <w:t xml:space="preserve"> </w:t>
      </w:r>
      <w:r>
        <w:rPr>
          <w:sz w:val="24"/>
        </w:rPr>
        <w:t>и его</w:t>
      </w:r>
      <w:r>
        <w:rPr>
          <w:spacing w:val="-1"/>
          <w:sz w:val="24"/>
        </w:rPr>
        <w:t xml:space="preserve"> </w:t>
      </w:r>
      <w:r>
        <w:rPr>
          <w:sz w:val="24"/>
        </w:rPr>
        <w:t>видах;</w:t>
      </w:r>
      <w:r>
        <w:rPr>
          <w:spacing w:val="-1"/>
          <w:sz w:val="24"/>
        </w:rPr>
        <w:t xml:space="preserve"> </w:t>
      </w:r>
      <w:r>
        <w:rPr>
          <w:sz w:val="24"/>
        </w:rPr>
        <w:t>об</w:t>
      </w:r>
      <w:r>
        <w:rPr>
          <w:spacing w:val="-3"/>
          <w:sz w:val="24"/>
        </w:rPr>
        <w:t xml:space="preserve"> </w:t>
      </w:r>
      <w:r>
        <w:rPr>
          <w:sz w:val="24"/>
        </w:rPr>
        <w:t>информации как</w:t>
      </w:r>
      <w:r>
        <w:rPr>
          <w:spacing w:val="-1"/>
          <w:sz w:val="24"/>
        </w:rPr>
        <w:t xml:space="preserve"> </w:t>
      </w:r>
      <w:r>
        <w:rPr>
          <w:sz w:val="24"/>
        </w:rPr>
        <w:t>важном</w:t>
      </w:r>
      <w:r>
        <w:rPr>
          <w:spacing w:val="-2"/>
          <w:sz w:val="24"/>
        </w:rPr>
        <w:t xml:space="preserve"> </w:t>
      </w:r>
      <w:r>
        <w:rPr>
          <w:sz w:val="24"/>
        </w:rPr>
        <w:t>ресурсе современного общества;</w:t>
      </w:r>
    </w:p>
    <w:p w:rsidR="00D05B71" w:rsidRDefault="00BE715A">
      <w:pPr>
        <w:pStyle w:val="a4"/>
        <w:numPr>
          <w:ilvl w:val="0"/>
          <w:numId w:val="217"/>
        </w:numPr>
        <w:tabs>
          <w:tab w:val="left" w:pos="1897"/>
        </w:tabs>
        <w:ind w:right="569" w:firstLine="707"/>
        <w:rPr>
          <w:sz w:val="24"/>
        </w:rPr>
      </w:pPr>
      <w:r>
        <w:rPr>
          <w:sz w:val="24"/>
        </w:rPr>
        <w:t>характеризовать духовно-нравственные ценности (в том числе нормы</w:t>
      </w:r>
      <w:r>
        <w:rPr>
          <w:spacing w:val="40"/>
          <w:sz w:val="24"/>
        </w:rPr>
        <w:t xml:space="preserve"> </w:t>
      </w:r>
      <w:r>
        <w:rPr>
          <w:sz w:val="24"/>
        </w:rPr>
        <w:t>морали и нравственности, гуманизм, милосердие, справедливость) нашего общества, искусство</w:t>
      </w:r>
      <w:r>
        <w:rPr>
          <w:spacing w:val="80"/>
          <w:sz w:val="24"/>
        </w:rPr>
        <w:t xml:space="preserve"> </w:t>
      </w:r>
      <w:r>
        <w:rPr>
          <w:sz w:val="24"/>
        </w:rPr>
        <w:t>как</w:t>
      </w:r>
      <w:r>
        <w:rPr>
          <w:spacing w:val="80"/>
          <w:sz w:val="24"/>
        </w:rPr>
        <w:t xml:space="preserve"> </w:t>
      </w:r>
      <w:r>
        <w:rPr>
          <w:sz w:val="24"/>
        </w:rPr>
        <w:t>сферу</w:t>
      </w:r>
      <w:r>
        <w:rPr>
          <w:spacing w:val="80"/>
          <w:sz w:val="24"/>
        </w:rPr>
        <w:t xml:space="preserve"> </w:t>
      </w:r>
      <w:r>
        <w:rPr>
          <w:sz w:val="24"/>
        </w:rPr>
        <w:t>деятельности,</w:t>
      </w:r>
      <w:r>
        <w:rPr>
          <w:spacing w:val="80"/>
          <w:sz w:val="24"/>
        </w:rPr>
        <w:t xml:space="preserve"> </w:t>
      </w:r>
      <w:r>
        <w:rPr>
          <w:sz w:val="24"/>
        </w:rPr>
        <w:t>информационную</w:t>
      </w:r>
      <w:r>
        <w:rPr>
          <w:spacing w:val="80"/>
          <w:sz w:val="24"/>
        </w:rPr>
        <w:t xml:space="preserve"> </w:t>
      </w:r>
      <w:r>
        <w:rPr>
          <w:sz w:val="24"/>
        </w:rPr>
        <w:t>культуру</w:t>
      </w:r>
      <w:r>
        <w:rPr>
          <w:spacing w:val="80"/>
          <w:sz w:val="24"/>
        </w:rPr>
        <w:t xml:space="preserve"> </w:t>
      </w:r>
      <w:r>
        <w:rPr>
          <w:sz w:val="24"/>
        </w:rPr>
        <w:t>и</w:t>
      </w:r>
      <w:r>
        <w:rPr>
          <w:spacing w:val="80"/>
          <w:sz w:val="24"/>
        </w:rPr>
        <w:t xml:space="preserve"> </w:t>
      </w:r>
      <w:r>
        <w:rPr>
          <w:sz w:val="24"/>
        </w:rPr>
        <w:t>информационную</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firstLine="0"/>
        <w:jc w:val="left"/>
      </w:pPr>
      <w:r>
        <w:rPr>
          <w:spacing w:val="-2"/>
        </w:rPr>
        <w:lastRenderedPageBreak/>
        <w:t>безопасность;</w:t>
      </w:r>
    </w:p>
    <w:p w:rsidR="00D05B71" w:rsidRDefault="00BE715A">
      <w:pPr>
        <w:pStyle w:val="a4"/>
        <w:numPr>
          <w:ilvl w:val="0"/>
          <w:numId w:val="217"/>
        </w:numPr>
        <w:tabs>
          <w:tab w:val="left" w:pos="1897"/>
        </w:tabs>
        <w:ind w:right="566" w:firstLine="707"/>
        <w:rPr>
          <w:sz w:val="24"/>
        </w:rPr>
      </w:pPr>
      <w:r>
        <w:rPr>
          <w:sz w:val="24"/>
        </w:rP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Pr>
          <w:spacing w:val="-2"/>
          <w:sz w:val="24"/>
        </w:rPr>
        <w:t>безопасности;</w:t>
      </w:r>
    </w:p>
    <w:p w:rsidR="00D05B71" w:rsidRDefault="00BE715A">
      <w:pPr>
        <w:pStyle w:val="a4"/>
        <w:numPr>
          <w:ilvl w:val="0"/>
          <w:numId w:val="217"/>
        </w:numPr>
        <w:tabs>
          <w:tab w:val="left" w:pos="1898"/>
        </w:tabs>
        <w:spacing w:before="1"/>
        <w:ind w:left="1898"/>
        <w:rPr>
          <w:sz w:val="24"/>
        </w:rPr>
      </w:pPr>
      <w:r>
        <w:rPr>
          <w:sz w:val="24"/>
        </w:rPr>
        <w:t>классифицировать</w:t>
      </w:r>
      <w:r>
        <w:rPr>
          <w:spacing w:val="-5"/>
          <w:sz w:val="24"/>
        </w:rPr>
        <w:t xml:space="preserve"> </w:t>
      </w:r>
      <w:r>
        <w:rPr>
          <w:sz w:val="24"/>
        </w:rPr>
        <w:t>по</w:t>
      </w:r>
      <w:r>
        <w:rPr>
          <w:spacing w:val="-2"/>
          <w:sz w:val="24"/>
        </w:rPr>
        <w:t xml:space="preserve"> </w:t>
      </w:r>
      <w:r>
        <w:rPr>
          <w:sz w:val="24"/>
        </w:rPr>
        <w:t>разным</w:t>
      </w:r>
      <w:r>
        <w:rPr>
          <w:spacing w:val="-5"/>
          <w:sz w:val="24"/>
        </w:rPr>
        <w:t xml:space="preserve"> </w:t>
      </w:r>
      <w:r>
        <w:rPr>
          <w:sz w:val="24"/>
        </w:rPr>
        <w:t>признакам</w:t>
      </w:r>
      <w:r>
        <w:rPr>
          <w:spacing w:val="-3"/>
          <w:sz w:val="24"/>
        </w:rPr>
        <w:t xml:space="preserve"> </w:t>
      </w:r>
      <w:r>
        <w:rPr>
          <w:sz w:val="24"/>
        </w:rPr>
        <w:t>формы</w:t>
      </w:r>
      <w:r>
        <w:rPr>
          <w:spacing w:val="-3"/>
          <w:sz w:val="24"/>
        </w:rPr>
        <w:t xml:space="preserve"> </w:t>
      </w:r>
      <w:r>
        <w:rPr>
          <w:sz w:val="24"/>
        </w:rPr>
        <w:t>и</w:t>
      </w:r>
      <w:r>
        <w:rPr>
          <w:spacing w:val="-3"/>
          <w:sz w:val="24"/>
        </w:rPr>
        <w:t xml:space="preserve"> </w:t>
      </w:r>
      <w:r>
        <w:rPr>
          <w:sz w:val="24"/>
        </w:rPr>
        <w:t>виды</w:t>
      </w:r>
      <w:r>
        <w:rPr>
          <w:spacing w:val="-2"/>
          <w:sz w:val="24"/>
        </w:rPr>
        <w:t xml:space="preserve"> культуры;</w:t>
      </w:r>
    </w:p>
    <w:p w:rsidR="00D05B71" w:rsidRDefault="00BE715A">
      <w:pPr>
        <w:pStyle w:val="a4"/>
        <w:numPr>
          <w:ilvl w:val="0"/>
          <w:numId w:val="217"/>
        </w:numPr>
        <w:tabs>
          <w:tab w:val="left" w:pos="1897"/>
        </w:tabs>
        <w:ind w:right="562" w:firstLine="707"/>
        <w:rPr>
          <w:sz w:val="24"/>
        </w:rPr>
      </w:pPr>
      <w:r>
        <w:rPr>
          <w:sz w:val="24"/>
        </w:rPr>
        <w:t>сравнивать формы культуры, естественные и социально-гуманитарные науки, виды искусств;</w:t>
      </w:r>
    </w:p>
    <w:p w:rsidR="00D05B71" w:rsidRDefault="00BE715A">
      <w:pPr>
        <w:pStyle w:val="a4"/>
        <w:numPr>
          <w:ilvl w:val="0"/>
          <w:numId w:val="217"/>
        </w:numPr>
        <w:tabs>
          <w:tab w:val="left" w:pos="1897"/>
        </w:tabs>
        <w:ind w:right="577" w:firstLine="707"/>
        <w:rPr>
          <w:sz w:val="24"/>
        </w:rPr>
      </w:pPr>
      <w:r>
        <w:rPr>
          <w:sz w:val="24"/>
        </w:rPr>
        <w:t>устанавливать и объяснять взаимосвязь развития духовной культуры и формирования личности, взаимовлияние науки и образования;</w:t>
      </w:r>
    </w:p>
    <w:p w:rsidR="00D05B71" w:rsidRDefault="00BE715A">
      <w:pPr>
        <w:pStyle w:val="a4"/>
        <w:numPr>
          <w:ilvl w:val="0"/>
          <w:numId w:val="217"/>
        </w:numPr>
        <w:tabs>
          <w:tab w:val="left" w:pos="1897"/>
        </w:tabs>
        <w:ind w:right="572" w:firstLine="707"/>
        <w:rPr>
          <w:sz w:val="24"/>
        </w:rPr>
      </w:pPr>
      <w:r>
        <w:rPr>
          <w:sz w:val="24"/>
        </w:rPr>
        <w:t xml:space="preserve">использовать полученные знания для объяснения роли непрерывного </w:t>
      </w:r>
      <w:r>
        <w:rPr>
          <w:spacing w:val="-2"/>
          <w:sz w:val="24"/>
        </w:rPr>
        <w:t>образования;</w:t>
      </w:r>
    </w:p>
    <w:p w:rsidR="00D05B71" w:rsidRDefault="00BE715A">
      <w:pPr>
        <w:pStyle w:val="a4"/>
        <w:numPr>
          <w:ilvl w:val="0"/>
          <w:numId w:val="217"/>
        </w:numPr>
        <w:tabs>
          <w:tab w:val="left" w:pos="1897"/>
        </w:tabs>
        <w:ind w:right="567" w:firstLine="707"/>
        <w:rPr>
          <w:sz w:val="24"/>
        </w:rPr>
      </w:pPr>
      <w:r>
        <w:rPr>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D05B71" w:rsidRDefault="00BE715A">
      <w:pPr>
        <w:pStyle w:val="a4"/>
        <w:numPr>
          <w:ilvl w:val="0"/>
          <w:numId w:val="217"/>
        </w:numPr>
        <w:tabs>
          <w:tab w:val="left" w:pos="1897"/>
        </w:tabs>
        <w:ind w:right="570" w:firstLine="707"/>
        <w:rPr>
          <w:sz w:val="24"/>
        </w:rPr>
      </w:pPr>
      <w:r>
        <w:rPr>
          <w:sz w:val="24"/>
        </w:rPr>
        <w:t>решать познавательные и практические задачи, касающиеся форм и многообразия духовной культуры;</w:t>
      </w:r>
    </w:p>
    <w:p w:rsidR="00D05B71" w:rsidRDefault="00BE715A">
      <w:pPr>
        <w:pStyle w:val="a4"/>
        <w:numPr>
          <w:ilvl w:val="0"/>
          <w:numId w:val="217"/>
        </w:numPr>
        <w:tabs>
          <w:tab w:val="left" w:pos="1897"/>
        </w:tabs>
        <w:ind w:right="564" w:firstLine="707"/>
        <w:rPr>
          <w:sz w:val="24"/>
        </w:rPr>
      </w:pPr>
      <w:r>
        <w:rPr>
          <w:sz w:val="24"/>
        </w:rPr>
        <w:t>овладевать смысловым чтением текстов по проблемам развития</w:t>
      </w:r>
      <w:r>
        <w:rPr>
          <w:spacing w:val="40"/>
          <w:sz w:val="24"/>
        </w:rPr>
        <w:t xml:space="preserve"> </w:t>
      </w:r>
      <w:r>
        <w:rPr>
          <w:sz w:val="24"/>
        </w:rPr>
        <w:t>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05B71" w:rsidRDefault="00BE715A">
      <w:pPr>
        <w:pStyle w:val="a4"/>
        <w:numPr>
          <w:ilvl w:val="0"/>
          <w:numId w:val="217"/>
        </w:numPr>
        <w:tabs>
          <w:tab w:val="left" w:pos="1897"/>
        </w:tabs>
        <w:spacing w:before="1"/>
        <w:ind w:right="565" w:firstLine="707"/>
        <w:rPr>
          <w:sz w:val="24"/>
        </w:rPr>
      </w:pPr>
      <w:r>
        <w:rPr>
          <w:sz w:val="24"/>
        </w:rPr>
        <w:t>осуществлять поиск информации об ответственности современных учёных,</w:t>
      </w:r>
      <w:r>
        <w:rPr>
          <w:spacing w:val="40"/>
          <w:sz w:val="24"/>
        </w:rPr>
        <w:t xml:space="preserve"> </w:t>
      </w:r>
      <w:r>
        <w:rPr>
          <w:sz w:val="24"/>
        </w:rPr>
        <w:t>о</w:t>
      </w:r>
      <w:r>
        <w:rPr>
          <w:spacing w:val="-3"/>
          <w:sz w:val="24"/>
        </w:rPr>
        <w:t xml:space="preserve"> </w:t>
      </w:r>
      <w:r>
        <w:rPr>
          <w:sz w:val="24"/>
        </w:rPr>
        <w:t>религиозных</w:t>
      </w:r>
      <w:r>
        <w:rPr>
          <w:spacing w:val="-1"/>
          <w:sz w:val="24"/>
        </w:rPr>
        <w:t xml:space="preserve"> </w:t>
      </w:r>
      <w:r>
        <w:rPr>
          <w:sz w:val="24"/>
        </w:rPr>
        <w:t>объединениях</w:t>
      </w:r>
      <w:r>
        <w:rPr>
          <w:spacing w:val="-1"/>
          <w:sz w:val="24"/>
        </w:rPr>
        <w:t xml:space="preserve"> </w:t>
      </w:r>
      <w:r>
        <w:rPr>
          <w:sz w:val="24"/>
        </w:rPr>
        <w:t>в</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w:t>
      </w:r>
      <w:r>
        <w:rPr>
          <w:spacing w:val="-3"/>
          <w:sz w:val="24"/>
        </w:rPr>
        <w:t xml:space="preserve"> </w:t>
      </w:r>
      <w:r>
        <w:rPr>
          <w:sz w:val="24"/>
        </w:rPr>
        <w:t>роли</w:t>
      </w:r>
      <w:r>
        <w:rPr>
          <w:spacing w:val="-2"/>
          <w:sz w:val="24"/>
        </w:rPr>
        <w:t xml:space="preserve"> </w:t>
      </w:r>
      <w:r>
        <w:rPr>
          <w:sz w:val="24"/>
        </w:rPr>
        <w:t>искусства</w:t>
      </w:r>
      <w:r>
        <w:rPr>
          <w:spacing w:val="-4"/>
          <w:sz w:val="24"/>
        </w:rPr>
        <w:t xml:space="preserve"> </w:t>
      </w:r>
      <w:r>
        <w:rPr>
          <w:sz w:val="24"/>
        </w:rPr>
        <w:t>в</w:t>
      </w:r>
      <w:r>
        <w:rPr>
          <w:spacing w:val="-2"/>
          <w:sz w:val="24"/>
        </w:rPr>
        <w:t xml:space="preserve"> </w:t>
      </w:r>
      <w:r>
        <w:rPr>
          <w:sz w:val="24"/>
        </w:rPr>
        <w:t>жизни</w:t>
      </w:r>
      <w:r>
        <w:rPr>
          <w:spacing w:val="-3"/>
          <w:sz w:val="24"/>
        </w:rPr>
        <w:t xml:space="preserve"> </w:t>
      </w:r>
      <w:r>
        <w:rPr>
          <w:sz w:val="24"/>
        </w:rPr>
        <w:t>человека и общества, о видах мошенничества в Интернете в разных источниках информации;</w:t>
      </w:r>
    </w:p>
    <w:p w:rsidR="00D05B71" w:rsidRDefault="00BE715A">
      <w:pPr>
        <w:pStyle w:val="a4"/>
        <w:numPr>
          <w:ilvl w:val="0"/>
          <w:numId w:val="217"/>
        </w:numPr>
        <w:tabs>
          <w:tab w:val="left" w:pos="1897"/>
        </w:tabs>
        <w:ind w:right="570" w:firstLine="707"/>
        <w:rPr>
          <w:sz w:val="24"/>
        </w:rPr>
      </w:pPr>
      <w:r>
        <w:rPr>
          <w:sz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05B71" w:rsidRDefault="00BE715A">
      <w:pPr>
        <w:pStyle w:val="a4"/>
        <w:numPr>
          <w:ilvl w:val="0"/>
          <w:numId w:val="217"/>
        </w:numPr>
        <w:tabs>
          <w:tab w:val="left" w:pos="1897"/>
        </w:tabs>
        <w:ind w:right="572" w:firstLine="707"/>
        <w:rPr>
          <w:sz w:val="24"/>
        </w:rPr>
      </w:pPr>
      <w:r>
        <w:rPr>
          <w:sz w:val="24"/>
        </w:rPr>
        <w:t>оценивать собственные</w:t>
      </w:r>
      <w:r>
        <w:rPr>
          <w:spacing w:val="-2"/>
          <w:sz w:val="24"/>
        </w:rPr>
        <w:t xml:space="preserve"> </w:t>
      </w:r>
      <w:r>
        <w:rPr>
          <w:sz w:val="24"/>
        </w:rPr>
        <w:t xml:space="preserve">поступки, поведение людей в духовной сфере жизни </w:t>
      </w:r>
      <w:r>
        <w:rPr>
          <w:spacing w:val="-2"/>
          <w:sz w:val="24"/>
        </w:rPr>
        <w:t>общества;</w:t>
      </w:r>
    </w:p>
    <w:p w:rsidR="00D05B71" w:rsidRDefault="00BE715A">
      <w:pPr>
        <w:pStyle w:val="a4"/>
        <w:numPr>
          <w:ilvl w:val="0"/>
          <w:numId w:val="217"/>
        </w:numPr>
        <w:tabs>
          <w:tab w:val="left" w:pos="1897"/>
        </w:tabs>
        <w:ind w:right="566" w:firstLine="707"/>
        <w:rPr>
          <w:sz w:val="24"/>
        </w:rPr>
      </w:pPr>
      <w:r>
        <w:rPr>
          <w:sz w:val="24"/>
        </w:rPr>
        <w:t>использовать полученные знания для публичного представления</w:t>
      </w:r>
      <w:r>
        <w:rPr>
          <w:spacing w:val="80"/>
          <w:sz w:val="24"/>
        </w:rPr>
        <w:t xml:space="preserve"> </w:t>
      </w:r>
      <w:r>
        <w:rPr>
          <w:sz w:val="24"/>
        </w:rPr>
        <w:t>результатов своей деятельности в сфере духовной культуры в соответствии с особенностями аудитории и регламентом;</w:t>
      </w:r>
    </w:p>
    <w:p w:rsidR="00D05B71" w:rsidRDefault="00BE715A">
      <w:pPr>
        <w:pStyle w:val="a4"/>
        <w:numPr>
          <w:ilvl w:val="0"/>
          <w:numId w:val="217"/>
        </w:numPr>
        <w:tabs>
          <w:tab w:val="left" w:pos="1897"/>
        </w:tabs>
        <w:ind w:right="574" w:firstLine="707"/>
        <w:rPr>
          <w:sz w:val="24"/>
        </w:rPr>
      </w:pPr>
      <w:r>
        <w:rPr>
          <w:sz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D05B71" w:rsidRDefault="00BE715A">
      <w:pPr>
        <w:pStyle w:val="2"/>
        <w:tabs>
          <w:tab w:val="left" w:pos="1897"/>
        </w:tabs>
        <w:ind w:left="1190"/>
      </w:pPr>
      <w:r>
        <w:rPr>
          <w:spacing w:val="-10"/>
        </w:rPr>
        <w:t>9</w:t>
      </w:r>
      <w:r>
        <w:tab/>
      </w:r>
      <w:r>
        <w:rPr>
          <w:spacing w:val="-2"/>
        </w:rPr>
        <w:t>КЛАСС</w:t>
      </w:r>
    </w:p>
    <w:p w:rsidR="00D05B71" w:rsidRDefault="00BE715A">
      <w:pPr>
        <w:spacing w:line="274" w:lineRule="exact"/>
        <w:ind w:left="1190"/>
        <w:jc w:val="both"/>
        <w:rPr>
          <w:i/>
          <w:sz w:val="24"/>
        </w:rPr>
      </w:pPr>
      <w:r>
        <w:rPr>
          <w:i/>
          <w:sz w:val="24"/>
        </w:rPr>
        <w:t>Человек</w:t>
      </w:r>
      <w:r>
        <w:rPr>
          <w:i/>
          <w:spacing w:val="-4"/>
          <w:sz w:val="24"/>
        </w:rPr>
        <w:t xml:space="preserve"> </w:t>
      </w:r>
      <w:r>
        <w:rPr>
          <w:i/>
          <w:sz w:val="24"/>
        </w:rPr>
        <w:t>в</w:t>
      </w:r>
      <w:r>
        <w:rPr>
          <w:i/>
          <w:spacing w:val="-4"/>
          <w:sz w:val="24"/>
        </w:rPr>
        <w:t xml:space="preserve"> </w:t>
      </w:r>
      <w:r>
        <w:rPr>
          <w:i/>
          <w:sz w:val="24"/>
        </w:rPr>
        <w:t>политическом</w:t>
      </w:r>
      <w:r>
        <w:rPr>
          <w:i/>
          <w:spacing w:val="-4"/>
          <w:sz w:val="24"/>
        </w:rPr>
        <w:t xml:space="preserve"> </w:t>
      </w:r>
      <w:r>
        <w:rPr>
          <w:i/>
          <w:spacing w:val="-2"/>
          <w:sz w:val="24"/>
        </w:rPr>
        <w:t>измерении</w:t>
      </w:r>
    </w:p>
    <w:p w:rsidR="00D05B71" w:rsidRDefault="00BE715A">
      <w:pPr>
        <w:pStyle w:val="a4"/>
        <w:numPr>
          <w:ilvl w:val="0"/>
          <w:numId w:val="217"/>
        </w:numPr>
        <w:tabs>
          <w:tab w:val="left" w:pos="1897"/>
        </w:tabs>
        <w:ind w:right="567" w:firstLine="707"/>
        <w:rPr>
          <w:sz w:val="24"/>
        </w:rPr>
      </w:pPr>
      <w:r>
        <w:rPr>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w:t>
      </w:r>
      <w:r>
        <w:rPr>
          <w:spacing w:val="40"/>
          <w:sz w:val="24"/>
        </w:rPr>
        <w:t xml:space="preserve"> </w:t>
      </w:r>
      <w:r>
        <w:rPr>
          <w:sz w:val="24"/>
        </w:rPr>
        <w:t>в политике, выборах и референдуме, о политических партиях;</w:t>
      </w:r>
    </w:p>
    <w:p w:rsidR="00D05B71" w:rsidRDefault="00BE715A">
      <w:pPr>
        <w:pStyle w:val="a4"/>
        <w:numPr>
          <w:ilvl w:val="0"/>
          <w:numId w:val="217"/>
        </w:numPr>
        <w:tabs>
          <w:tab w:val="left" w:pos="1897"/>
        </w:tabs>
        <w:ind w:right="572" w:firstLine="707"/>
        <w:rPr>
          <w:sz w:val="24"/>
        </w:rPr>
      </w:pPr>
      <w:r>
        <w:rPr>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05B71" w:rsidRDefault="00BE715A">
      <w:pPr>
        <w:pStyle w:val="a4"/>
        <w:numPr>
          <w:ilvl w:val="0"/>
          <w:numId w:val="217"/>
        </w:numPr>
        <w:tabs>
          <w:tab w:val="left" w:pos="1897"/>
        </w:tabs>
        <w:ind w:right="565" w:firstLine="707"/>
        <w:rPr>
          <w:sz w:val="24"/>
        </w:rPr>
      </w:pPr>
      <w:r>
        <w:rPr>
          <w:sz w:val="24"/>
        </w:rP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w:t>
      </w:r>
      <w:r>
        <w:rPr>
          <w:spacing w:val="-2"/>
          <w:sz w:val="24"/>
        </w:rPr>
        <w:t>государстве;</w:t>
      </w:r>
    </w:p>
    <w:p w:rsidR="00D05B71" w:rsidRDefault="00BE715A">
      <w:pPr>
        <w:pStyle w:val="a4"/>
        <w:numPr>
          <w:ilvl w:val="0"/>
          <w:numId w:val="217"/>
        </w:numPr>
        <w:tabs>
          <w:tab w:val="left" w:pos="1897"/>
        </w:tabs>
        <w:spacing w:before="1"/>
        <w:ind w:right="562" w:firstLine="707"/>
        <w:rPr>
          <w:sz w:val="24"/>
        </w:rPr>
      </w:pPr>
      <w:r>
        <w:rPr>
          <w:sz w:val="24"/>
        </w:rPr>
        <w:t>классифицировать современные государства по разным признакам;</w:t>
      </w:r>
      <w:r>
        <w:rPr>
          <w:spacing w:val="40"/>
          <w:sz w:val="24"/>
        </w:rPr>
        <w:t xml:space="preserve"> </w:t>
      </w:r>
      <w:r>
        <w:rPr>
          <w:sz w:val="24"/>
        </w:rPr>
        <w:t>элементы формы государства; типы политических партий; типы общественно- политических организаций;</w:t>
      </w:r>
    </w:p>
    <w:p w:rsidR="00D05B71" w:rsidRDefault="00BE715A">
      <w:pPr>
        <w:pStyle w:val="a4"/>
        <w:numPr>
          <w:ilvl w:val="0"/>
          <w:numId w:val="217"/>
        </w:numPr>
        <w:tabs>
          <w:tab w:val="left" w:pos="1898"/>
        </w:tabs>
        <w:ind w:left="1898"/>
        <w:rPr>
          <w:sz w:val="24"/>
        </w:rPr>
      </w:pPr>
      <w:r>
        <w:rPr>
          <w:sz w:val="24"/>
        </w:rPr>
        <w:t>сравнивать</w:t>
      </w:r>
      <w:r>
        <w:rPr>
          <w:spacing w:val="56"/>
          <w:sz w:val="24"/>
        </w:rPr>
        <w:t xml:space="preserve">  </w:t>
      </w:r>
      <w:r>
        <w:rPr>
          <w:sz w:val="24"/>
        </w:rPr>
        <w:t>(в</w:t>
      </w:r>
      <w:r>
        <w:rPr>
          <w:spacing w:val="55"/>
          <w:sz w:val="24"/>
        </w:rPr>
        <w:t xml:space="preserve">  </w:t>
      </w:r>
      <w:r>
        <w:rPr>
          <w:sz w:val="24"/>
        </w:rPr>
        <w:t>том</w:t>
      </w:r>
      <w:r>
        <w:rPr>
          <w:spacing w:val="54"/>
          <w:sz w:val="24"/>
        </w:rPr>
        <w:t xml:space="preserve">  </w:t>
      </w:r>
      <w:r>
        <w:rPr>
          <w:sz w:val="24"/>
        </w:rPr>
        <w:t>числе</w:t>
      </w:r>
      <w:r>
        <w:rPr>
          <w:spacing w:val="56"/>
          <w:sz w:val="24"/>
        </w:rPr>
        <w:t xml:space="preserve">  </w:t>
      </w:r>
      <w:r>
        <w:rPr>
          <w:sz w:val="24"/>
        </w:rPr>
        <w:t>устанавливать</w:t>
      </w:r>
      <w:r>
        <w:rPr>
          <w:spacing w:val="57"/>
          <w:sz w:val="24"/>
        </w:rPr>
        <w:t xml:space="preserve">  </w:t>
      </w:r>
      <w:r>
        <w:rPr>
          <w:sz w:val="24"/>
        </w:rPr>
        <w:t>основания</w:t>
      </w:r>
      <w:r>
        <w:rPr>
          <w:spacing w:val="54"/>
          <w:sz w:val="24"/>
        </w:rPr>
        <w:t xml:space="preserve">  </w:t>
      </w:r>
      <w:r>
        <w:rPr>
          <w:sz w:val="24"/>
        </w:rPr>
        <w:t>для</w:t>
      </w:r>
      <w:r>
        <w:rPr>
          <w:spacing w:val="56"/>
          <w:sz w:val="24"/>
        </w:rPr>
        <w:t xml:space="preserve">  </w:t>
      </w:r>
      <w:r>
        <w:rPr>
          <w:spacing w:val="-2"/>
          <w:sz w:val="24"/>
        </w:rPr>
        <w:t>сравнения)</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1" w:firstLine="0"/>
      </w:pPr>
      <w:r>
        <w:lastRenderedPageBreak/>
        <w:t>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05B71" w:rsidRDefault="00BE715A">
      <w:pPr>
        <w:pStyle w:val="a4"/>
        <w:numPr>
          <w:ilvl w:val="0"/>
          <w:numId w:val="217"/>
        </w:numPr>
        <w:tabs>
          <w:tab w:val="left" w:pos="1897"/>
        </w:tabs>
        <w:spacing w:before="1"/>
        <w:ind w:right="567" w:firstLine="707"/>
        <w:rPr>
          <w:sz w:val="24"/>
        </w:rPr>
      </w:pPr>
      <w:r>
        <w:rPr>
          <w:sz w:val="24"/>
        </w:rP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sz w:val="24"/>
        </w:rPr>
        <w:t>государстве;</w:t>
      </w:r>
    </w:p>
    <w:p w:rsidR="00D05B71" w:rsidRDefault="00BE715A">
      <w:pPr>
        <w:pStyle w:val="a4"/>
        <w:numPr>
          <w:ilvl w:val="0"/>
          <w:numId w:val="217"/>
        </w:numPr>
        <w:tabs>
          <w:tab w:val="left" w:pos="1897"/>
        </w:tabs>
        <w:ind w:right="563" w:firstLine="707"/>
        <w:rPr>
          <w:sz w:val="24"/>
        </w:rPr>
      </w:pPr>
      <w:r>
        <w:rPr>
          <w:sz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05B71" w:rsidRDefault="00BE715A">
      <w:pPr>
        <w:pStyle w:val="a4"/>
        <w:numPr>
          <w:ilvl w:val="0"/>
          <w:numId w:val="217"/>
        </w:numPr>
        <w:tabs>
          <w:tab w:val="left" w:pos="1897"/>
        </w:tabs>
        <w:ind w:right="570" w:firstLine="707"/>
        <w:rPr>
          <w:sz w:val="24"/>
        </w:rPr>
      </w:pPr>
      <w:r>
        <w:rPr>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05B71" w:rsidRDefault="00BE715A">
      <w:pPr>
        <w:pStyle w:val="a4"/>
        <w:numPr>
          <w:ilvl w:val="0"/>
          <w:numId w:val="217"/>
        </w:numPr>
        <w:tabs>
          <w:tab w:val="left" w:pos="1897"/>
        </w:tabs>
        <w:ind w:right="562" w:firstLine="707"/>
        <w:rPr>
          <w:sz w:val="24"/>
        </w:rPr>
      </w:pPr>
      <w:r>
        <w:rPr>
          <w:sz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D05B71" w:rsidRDefault="00BE715A">
      <w:pPr>
        <w:pStyle w:val="a4"/>
        <w:numPr>
          <w:ilvl w:val="0"/>
          <w:numId w:val="217"/>
        </w:numPr>
        <w:tabs>
          <w:tab w:val="left" w:pos="1897"/>
        </w:tabs>
        <w:spacing w:before="1"/>
        <w:ind w:right="564" w:firstLine="707"/>
        <w:rPr>
          <w:sz w:val="24"/>
        </w:rPr>
      </w:pPr>
      <w:r>
        <w:rPr>
          <w:sz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05B71" w:rsidRDefault="00BE715A">
      <w:pPr>
        <w:pStyle w:val="a4"/>
        <w:numPr>
          <w:ilvl w:val="0"/>
          <w:numId w:val="217"/>
        </w:numPr>
        <w:tabs>
          <w:tab w:val="left" w:pos="1897"/>
        </w:tabs>
        <w:ind w:right="571" w:firstLine="707"/>
        <w:rPr>
          <w:sz w:val="24"/>
        </w:rPr>
      </w:pPr>
      <w:r>
        <w:rPr>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05B71" w:rsidRDefault="00BE715A">
      <w:pPr>
        <w:pStyle w:val="a4"/>
        <w:numPr>
          <w:ilvl w:val="0"/>
          <w:numId w:val="217"/>
        </w:numPr>
        <w:tabs>
          <w:tab w:val="left" w:pos="1897"/>
        </w:tabs>
        <w:ind w:right="575" w:firstLine="707"/>
        <w:rPr>
          <w:sz w:val="24"/>
        </w:rPr>
      </w:pPr>
      <w:r>
        <w:rPr>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05B71" w:rsidRDefault="00BE715A">
      <w:pPr>
        <w:pStyle w:val="a4"/>
        <w:numPr>
          <w:ilvl w:val="0"/>
          <w:numId w:val="217"/>
        </w:numPr>
        <w:tabs>
          <w:tab w:val="left" w:pos="1897"/>
        </w:tabs>
        <w:ind w:right="565" w:firstLine="707"/>
        <w:rPr>
          <w:sz w:val="24"/>
        </w:rPr>
      </w:pPr>
      <w:r>
        <w:rPr>
          <w:sz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05B71" w:rsidRDefault="00BE715A">
      <w:pPr>
        <w:pStyle w:val="a4"/>
        <w:numPr>
          <w:ilvl w:val="0"/>
          <w:numId w:val="217"/>
        </w:numPr>
        <w:tabs>
          <w:tab w:val="left" w:pos="1897"/>
        </w:tabs>
        <w:ind w:right="563" w:firstLine="707"/>
        <w:rPr>
          <w:sz w:val="24"/>
        </w:rPr>
      </w:pPr>
      <w:r>
        <w:rPr>
          <w:sz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05B71" w:rsidRDefault="00BE715A">
      <w:pPr>
        <w:pStyle w:val="a4"/>
        <w:numPr>
          <w:ilvl w:val="0"/>
          <w:numId w:val="217"/>
        </w:numPr>
        <w:tabs>
          <w:tab w:val="left" w:pos="1897"/>
        </w:tabs>
        <w:ind w:right="568"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05B71" w:rsidRDefault="00BE715A">
      <w:pPr>
        <w:spacing w:before="1"/>
        <w:ind w:left="1190"/>
        <w:jc w:val="both"/>
        <w:rPr>
          <w:i/>
          <w:sz w:val="24"/>
        </w:rPr>
      </w:pPr>
      <w:r>
        <w:rPr>
          <w:i/>
          <w:sz w:val="24"/>
        </w:rPr>
        <w:t>Гражданин</w:t>
      </w:r>
      <w:r>
        <w:rPr>
          <w:i/>
          <w:spacing w:val="-1"/>
          <w:sz w:val="24"/>
        </w:rPr>
        <w:t xml:space="preserve"> </w:t>
      </w:r>
      <w:r>
        <w:rPr>
          <w:i/>
          <w:sz w:val="24"/>
        </w:rPr>
        <w:t xml:space="preserve">и </w:t>
      </w:r>
      <w:r>
        <w:rPr>
          <w:i/>
          <w:spacing w:val="-2"/>
          <w:sz w:val="24"/>
        </w:rPr>
        <w:t>государство</w:t>
      </w:r>
    </w:p>
    <w:p w:rsidR="00D05B71" w:rsidRDefault="00BE715A">
      <w:pPr>
        <w:pStyle w:val="a4"/>
        <w:numPr>
          <w:ilvl w:val="0"/>
          <w:numId w:val="217"/>
        </w:numPr>
        <w:tabs>
          <w:tab w:val="left" w:pos="1897"/>
        </w:tabs>
        <w:ind w:right="564" w:firstLine="707"/>
        <w:rPr>
          <w:sz w:val="24"/>
        </w:rPr>
      </w:pPr>
      <w:r>
        <w:rPr>
          <w:sz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w:t>
      </w:r>
      <w:r>
        <w:rPr>
          <w:spacing w:val="40"/>
          <w:sz w:val="24"/>
        </w:rPr>
        <w:t xml:space="preserve"> </w:t>
      </w:r>
      <w:r>
        <w:rPr>
          <w:sz w:val="24"/>
        </w:rPr>
        <w:t>власти и управления в Российской Федерации; об основных направлениях внутренней политики Российской Федерации;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17"/>
        </w:numPr>
        <w:tabs>
          <w:tab w:val="left" w:pos="1897"/>
        </w:tabs>
        <w:spacing w:before="66"/>
        <w:ind w:right="570" w:firstLine="707"/>
        <w:rPr>
          <w:sz w:val="24"/>
        </w:rPr>
      </w:pPr>
      <w:r>
        <w:rPr>
          <w:sz w:val="24"/>
        </w:rPr>
        <w:lastRenderedPageBreak/>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05B71" w:rsidRDefault="00BE715A">
      <w:pPr>
        <w:pStyle w:val="a4"/>
        <w:numPr>
          <w:ilvl w:val="0"/>
          <w:numId w:val="217"/>
        </w:numPr>
        <w:tabs>
          <w:tab w:val="left" w:pos="1897"/>
        </w:tabs>
        <w:spacing w:before="1"/>
        <w:ind w:right="564" w:firstLine="707"/>
        <w:rPr>
          <w:sz w:val="24"/>
        </w:rPr>
      </w:pPr>
      <w:r>
        <w:rPr>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05B71" w:rsidRDefault="00BE715A">
      <w:pPr>
        <w:pStyle w:val="a4"/>
        <w:numPr>
          <w:ilvl w:val="0"/>
          <w:numId w:val="217"/>
        </w:numPr>
        <w:tabs>
          <w:tab w:val="left" w:pos="1897"/>
        </w:tabs>
        <w:ind w:right="572" w:firstLine="707"/>
        <w:rPr>
          <w:sz w:val="24"/>
        </w:rPr>
      </w:pPr>
      <w:r>
        <w:rPr>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05B71" w:rsidRDefault="00BE715A">
      <w:pPr>
        <w:pStyle w:val="a4"/>
        <w:numPr>
          <w:ilvl w:val="0"/>
          <w:numId w:val="217"/>
        </w:numPr>
        <w:tabs>
          <w:tab w:val="left" w:pos="1897"/>
        </w:tabs>
        <w:ind w:right="568" w:firstLine="707"/>
        <w:rPr>
          <w:sz w:val="24"/>
        </w:rPr>
      </w:pPr>
      <w:r>
        <w:rPr>
          <w:sz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D05B71" w:rsidRDefault="00BE715A">
      <w:pPr>
        <w:pStyle w:val="a4"/>
        <w:numPr>
          <w:ilvl w:val="0"/>
          <w:numId w:val="217"/>
        </w:numPr>
        <w:tabs>
          <w:tab w:val="left" w:pos="1897"/>
        </w:tabs>
        <w:ind w:right="572" w:firstLine="707"/>
        <w:rPr>
          <w:sz w:val="24"/>
        </w:rPr>
      </w:pPr>
      <w:r>
        <w:rPr>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w:t>
      </w:r>
      <w:r>
        <w:rPr>
          <w:spacing w:val="40"/>
          <w:sz w:val="24"/>
        </w:rPr>
        <w:t xml:space="preserve"> </w:t>
      </w:r>
      <w:r>
        <w:rPr>
          <w:sz w:val="24"/>
        </w:rPr>
        <w:t>между правами человека и гражданина и обязанностями граждан;</w:t>
      </w:r>
    </w:p>
    <w:p w:rsidR="00D05B71" w:rsidRDefault="00BE715A">
      <w:pPr>
        <w:pStyle w:val="a4"/>
        <w:numPr>
          <w:ilvl w:val="0"/>
          <w:numId w:val="217"/>
        </w:numPr>
        <w:tabs>
          <w:tab w:val="left" w:pos="1897"/>
        </w:tabs>
        <w:ind w:right="567" w:firstLine="707"/>
        <w:rPr>
          <w:sz w:val="24"/>
        </w:rPr>
      </w:pPr>
      <w:r>
        <w:rPr>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05B71" w:rsidRDefault="00BE715A">
      <w:pPr>
        <w:pStyle w:val="a4"/>
        <w:numPr>
          <w:ilvl w:val="0"/>
          <w:numId w:val="217"/>
        </w:numPr>
        <w:tabs>
          <w:tab w:val="left" w:pos="1897"/>
        </w:tabs>
        <w:spacing w:before="1"/>
        <w:ind w:right="566" w:firstLine="707"/>
        <w:rPr>
          <w:sz w:val="24"/>
        </w:rPr>
      </w:pPr>
      <w:r>
        <w:rPr>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w:t>
      </w:r>
      <w:r>
        <w:rPr>
          <w:spacing w:val="80"/>
          <w:w w:val="150"/>
          <w:sz w:val="24"/>
        </w:rPr>
        <w:t xml:space="preserve"> </w:t>
      </w:r>
      <w:r>
        <w:rPr>
          <w:sz w:val="24"/>
        </w:rPr>
        <w:t>Федерации,</w:t>
      </w:r>
      <w:r>
        <w:rPr>
          <w:spacing w:val="80"/>
          <w:w w:val="150"/>
          <w:sz w:val="24"/>
        </w:rPr>
        <w:t xml:space="preserve"> </w:t>
      </w:r>
      <w:r>
        <w:rPr>
          <w:sz w:val="24"/>
        </w:rPr>
        <w:t>к</w:t>
      </w:r>
      <w:r>
        <w:rPr>
          <w:spacing w:val="80"/>
          <w:w w:val="150"/>
          <w:sz w:val="24"/>
        </w:rPr>
        <w:t xml:space="preserve"> </w:t>
      </w:r>
      <w:r>
        <w:rPr>
          <w:sz w:val="24"/>
        </w:rPr>
        <w:t>проводимой</w:t>
      </w:r>
      <w:r>
        <w:rPr>
          <w:spacing w:val="80"/>
          <w:w w:val="150"/>
          <w:sz w:val="24"/>
        </w:rPr>
        <w:t xml:space="preserve"> </w:t>
      </w:r>
      <w:r>
        <w:rPr>
          <w:sz w:val="24"/>
        </w:rPr>
        <w:t>по</w:t>
      </w:r>
      <w:r>
        <w:rPr>
          <w:spacing w:val="80"/>
          <w:w w:val="150"/>
          <w:sz w:val="24"/>
        </w:rPr>
        <w:t xml:space="preserve"> </w:t>
      </w:r>
      <w:r>
        <w:rPr>
          <w:sz w:val="24"/>
        </w:rPr>
        <w:t>отношению</w:t>
      </w:r>
      <w:r>
        <w:rPr>
          <w:spacing w:val="80"/>
          <w:w w:val="150"/>
          <w:sz w:val="24"/>
        </w:rPr>
        <w:t xml:space="preserve"> </w:t>
      </w:r>
      <w:r>
        <w:rPr>
          <w:sz w:val="24"/>
        </w:rPr>
        <w:t>к</w:t>
      </w:r>
      <w:r>
        <w:rPr>
          <w:spacing w:val="80"/>
          <w:w w:val="150"/>
          <w:sz w:val="24"/>
        </w:rPr>
        <w:t xml:space="preserve"> </w:t>
      </w:r>
      <w:r>
        <w:rPr>
          <w:sz w:val="24"/>
        </w:rPr>
        <w:t>нашей</w:t>
      </w:r>
      <w:r>
        <w:rPr>
          <w:spacing w:val="80"/>
          <w:w w:val="150"/>
          <w:sz w:val="24"/>
        </w:rPr>
        <w:t xml:space="preserve"> </w:t>
      </w:r>
      <w:r>
        <w:rPr>
          <w:sz w:val="24"/>
        </w:rPr>
        <w:t>стране</w:t>
      </w:r>
      <w:r>
        <w:rPr>
          <w:spacing w:val="80"/>
          <w:w w:val="150"/>
          <w:sz w:val="24"/>
        </w:rPr>
        <w:t xml:space="preserve"> </w:t>
      </w:r>
      <w:r>
        <w:rPr>
          <w:sz w:val="24"/>
        </w:rPr>
        <w:t>политике</w:t>
      </w:r>
    </w:p>
    <w:p w:rsidR="00D05B71" w:rsidRDefault="00BE715A">
      <w:pPr>
        <w:pStyle w:val="a3"/>
        <w:ind w:firstLine="0"/>
        <w:jc w:val="left"/>
      </w:pPr>
      <w:r>
        <w:rPr>
          <w:spacing w:val="-2"/>
        </w:rPr>
        <w:t>«сдерживания»;</w:t>
      </w:r>
    </w:p>
    <w:p w:rsidR="00D05B71" w:rsidRDefault="00BE715A">
      <w:pPr>
        <w:pStyle w:val="a4"/>
        <w:numPr>
          <w:ilvl w:val="0"/>
          <w:numId w:val="217"/>
        </w:numPr>
        <w:tabs>
          <w:tab w:val="left" w:pos="1897"/>
        </w:tabs>
        <w:ind w:right="574" w:firstLine="707"/>
        <w:rPr>
          <w:sz w:val="24"/>
        </w:rPr>
      </w:pPr>
      <w:r>
        <w:rPr>
          <w:sz w:val="24"/>
        </w:rP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w:t>
      </w:r>
      <w:r>
        <w:rPr>
          <w:spacing w:val="-2"/>
          <w:sz w:val="24"/>
        </w:rPr>
        <w:t>отношениях;</w:t>
      </w:r>
    </w:p>
    <w:p w:rsidR="00D05B71" w:rsidRDefault="00BE715A">
      <w:pPr>
        <w:pStyle w:val="a4"/>
        <w:numPr>
          <w:ilvl w:val="0"/>
          <w:numId w:val="217"/>
        </w:numPr>
        <w:tabs>
          <w:tab w:val="left" w:pos="1897"/>
        </w:tabs>
        <w:ind w:right="572" w:firstLine="707"/>
        <w:rPr>
          <w:sz w:val="24"/>
        </w:rPr>
      </w:pPr>
      <w:r>
        <w:rPr>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05B71" w:rsidRDefault="00BE715A">
      <w:pPr>
        <w:pStyle w:val="a4"/>
        <w:numPr>
          <w:ilvl w:val="0"/>
          <w:numId w:val="217"/>
        </w:numPr>
        <w:tabs>
          <w:tab w:val="left" w:pos="1897"/>
        </w:tabs>
        <w:ind w:right="566" w:firstLine="707"/>
        <w:rPr>
          <w:sz w:val="24"/>
        </w:rPr>
      </w:pPr>
      <w:r>
        <w:rPr>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05B71" w:rsidRDefault="00BE715A">
      <w:pPr>
        <w:pStyle w:val="a4"/>
        <w:numPr>
          <w:ilvl w:val="0"/>
          <w:numId w:val="217"/>
        </w:numPr>
        <w:tabs>
          <w:tab w:val="left" w:pos="1897"/>
        </w:tabs>
        <w:ind w:right="571" w:firstLine="707"/>
        <w:rPr>
          <w:sz w:val="24"/>
        </w:rPr>
      </w:pPr>
      <w:r>
        <w:rPr>
          <w:sz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05B71" w:rsidRDefault="00BE715A">
      <w:pPr>
        <w:pStyle w:val="a4"/>
        <w:numPr>
          <w:ilvl w:val="0"/>
          <w:numId w:val="217"/>
        </w:numPr>
        <w:tabs>
          <w:tab w:val="left" w:pos="1897"/>
        </w:tabs>
        <w:spacing w:before="1"/>
        <w:ind w:right="571" w:firstLine="707"/>
        <w:rPr>
          <w:sz w:val="24"/>
        </w:rPr>
      </w:pPr>
      <w:r>
        <w:rPr>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4"/>
        <w:numPr>
          <w:ilvl w:val="0"/>
          <w:numId w:val="217"/>
        </w:numPr>
        <w:tabs>
          <w:tab w:val="left" w:pos="1897"/>
        </w:tabs>
        <w:spacing w:before="66"/>
        <w:ind w:right="562" w:firstLine="707"/>
        <w:rPr>
          <w:sz w:val="24"/>
        </w:rPr>
      </w:pPr>
      <w:r>
        <w:rPr>
          <w:sz w:val="24"/>
        </w:rPr>
        <w:lastRenderedPageBreak/>
        <w:t xml:space="preserve">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w:t>
      </w:r>
      <w:r>
        <w:rPr>
          <w:spacing w:val="-2"/>
          <w:sz w:val="24"/>
        </w:rPr>
        <w:t>дискуссии;</w:t>
      </w:r>
    </w:p>
    <w:p w:rsidR="00D05B71" w:rsidRDefault="00BE715A">
      <w:pPr>
        <w:pStyle w:val="a4"/>
        <w:numPr>
          <w:ilvl w:val="0"/>
          <w:numId w:val="217"/>
        </w:numPr>
        <w:tabs>
          <w:tab w:val="left" w:pos="1897"/>
        </w:tabs>
        <w:spacing w:before="1"/>
        <w:ind w:right="570" w:firstLine="707"/>
        <w:rPr>
          <w:sz w:val="24"/>
        </w:rPr>
      </w:pPr>
      <w:r>
        <w:rPr>
          <w:sz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05B71" w:rsidRDefault="00BE715A">
      <w:pPr>
        <w:pStyle w:val="a4"/>
        <w:numPr>
          <w:ilvl w:val="0"/>
          <w:numId w:val="217"/>
        </w:numPr>
        <w:tabs>
          <w:tab w:val="left" w:pos="1897"/>
        </w:tabs>
        <w:ind w:right="564" w:firstLine="707"/>
        <w:rPr>
          <w:sz w:val="24"/>
        </w:rPr>
      </w:pPr>
      <w:r>
        <w:rPr>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05B71" w:rsidRDefault="00BE715A">
      <w:pPr>
        <w:pStyle w:val="a4"/>
        <w:numPr>
          <w:ilvl w:val="0"/>
          <w:numId w:val="217"/>
        </w:numPr>
        <w:tabs>
          <w:tab w:val="left" w:pos="1897"/>
        </w:tabs>
        <w:ind w:right="571" w:firstLine="707"/>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05B71" w:rsidRDefault="00BE715A">
      <w:pPr>
        <w:ind w:left="1190"/>
        <w:jc w:val="both"/>
        <w:rPr>
          <w:i/>
          <w:sz w:val="24"/>
        </w:rPr>
      </w:pPr>
      <w:r>
        <w:rPr>
          <w:i/>
          <w:sz w:val="24"/>
        </w:rPr>
        <w:t>Человек</w:t>
      </w:r>
      <w:r>
        <w:rPr>
          <w:i/>
          <w:spacing w:val="-4"/>
          <w:sz w:val="24"/>
        </w:rPr>
        <w:t xml:space="preserve"> </w:t>
      </w:r>
      <w:r>
        <w:rPr>
          <w:i/>
          <w:sz w:val="24"/>
        </w:rPr>
        <w:t>в</w:t>
      </w:r>
      <w:r>
        <w:rPr>
          <w:i/>
          <w:spacing w:val="-3"/>
          <w:sz w:val="24"/>
        </w:rPr>
        <w:t xml:space="preserve"> </w:t>
      </w:r>
      <w:r>
        <w:rPr>
          <w:i/>
          <w:sz w:val="24"/>
        </w:rPr>
        <w:t>системе</w:t>
      </w:r>
      <w:r>
        <w:rPr>
          <w:i/>
          <w:spacing w:val="-2"/>
          <w:sz w:val="24"/>
        </w:rPr>
        <w:t xml:space="preserve"> </w:t>
      </w:r>
      <w:r>
        <w:rPr>
          <w:i/>
          <w:sz w:val="24"/>
        </w:rPr>
        <w:t>социальных</w:t>
      </w:r>
      <w:r>
        <w:rPr>
          <w:i/>
          <w:spacing w:val="-2"/>
          <w:sz w:val="24"/>
        </w:rPr>
        <w:t xml:space="preserve"> отношений</w:t>
      </w:r>
    </w:p>
    <w:p w:rsidR="00D05B71" w:rsidRDefault="00BE715A">
      <w:pPr>
        <w:pStyle w:val="a4"/>
        <w:numPr>
          <w:ilvl w:val="0"/>
          <w:numId w:val="217"/>
        </w:numPr>
        <w:tabs>
          <w:tab w:val="left" w:pos="1897"/>
        </w:tabs>
        <w:ind w:right="571" w:firstLine="707"/>
        <w:rPr>
          <w:sz w:val="24"/>
        </w:rPr>
      </w:pPr>
      <w:r>
        <w:rPr>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05B71" w:rsidRDefault="00BE715A">
      <w:pPr>
        <w:pStyle w:val="a4"/>
        <w:numPr>
          <w:ilvl w:val="0"/>
          <w:numId w:val="217"/>
        </w:numPr>
        <w:tabs>
          <w:tab w:val="left" w:pos="1897"/>
        </w:tabs>
        <w:spacing w:before="1"/>
        <w:ind w:right="571" w:firstLine="707"/>
        <w:rPr>
          <w:sz w:val="24"/>
        </w:rPr>
      </w:pPr>
      <w:r>
        <w:rPr>
          <w:sz w:val="24"/>
        </w:rPr>
        <w:t>характеризовать функции семьи в обществе; основы социальной политики Российского государства;</w:t>
      </w:r>
    </w:p>
    <w:p w:rsidR="00D05B71" w:rsidRDefault="00BE715A">
      <w:pPr>
        <w:pStyle w:val="a4"/>
        <w:numPr>
          <w:ilvl w:val="0"/>
          <w:numId w:val="217"/>
        </w:numPr>
        <w:tabs>
          <w:tab w:val="left" w:pos="1897"/>
        </w:tabs>
        <w:ind w:right="573" w:firstLine="707"/>
        <w:rPr>
          <w:sz w:val="24"/>
        </w:rPr>
      </w:pPr>
      <w:r>
        <w:rPr>
          <w:sz w:val="24"/>
        </w:rPr>
        <w:t>приводить примеры различных социальных статусов, социальных ролей, социальной политики Российского государства;</w:t>
      </w:r>
    </w:p>
    <w:p w:rsidR="00D05B71" w:rsidRDefault="00BE715A">
      <w:pPr>
        <w:pStyle w:val="a4"/>
        <w:numPr>
          <w:ilvl w:val="0"/>
          <w:numId w:val="217"/>
        </w:numPr>
        <w:tabs>
          <w:tab w:val="left" w:pos="1898"/>
        </w:tabs>
        <w:ind w:left="1898"/>
        <w:rPr>
          <w:sz w:val="24"/>
        </w:rPr>
      </w:pPr>
      <w:r>
        <w:rPr>
          <w:sz w:val="24"/>
        </w:rPr>
        <w:t>классифицировать</w:t>
      </w:r>
      <w:r>
        <w:rPr>
          <w:spacing w:val="-5"/>
          <w:sz w:val="24"/>
        </w:rPr>
        <w:t xml:space="preserve"> </w:t>
      </w:r>
      <w:r>
        <w:rPr>
          <w:sz w:val="24"/>
        </w:rPr>
        <w:t>социальные</w:t>
      </w:r>
      <w:r>
        <w:rPr>
          <w:spacing w:val="-6"/>
          <w:sz w:val="24"/>
        </w:rPr>
        <w:t xml:space="preserve"> </w:t>
      </w:r>
      <w:r>
        <w:rPr>
          <w:sz w:val="24"/>
        </w:rPr>
        <w:t>общности</w:t>
      </w:r>
      <w:r>
        <w:rPr>
          <w:spacing w:val="-3"/>
          <w:sz w:val="24"/>
        </w:rPr>
        <w:t xml:space="preserve"> </w:t>
      </w:r>
      <w:r>
        <w:rPr>
          <w:sz w:val="24"/>
        </w:rPr>
        <w:t>и</w:t>
      </w:r>
      <w:r>
        <w:rPr>
          <w:spacing w:val="-4"/>
          <w:sz w:val="24"/>
        </w:rPr>
        <w:t xml:space="preserve"> </w:t>
      </w:r>
      <w:r>
        <w:rPr>
          <w:spacing w:val="-2"/>
          <w:sz w:val="24"/>
        </w:rPr>
        <w:t>группы;</w:t>
      </w:r>
    </w:p>
    <w:p w:rsidR="00D05B71" w:rsidRDefault="00BE715A">
      <w:pPr>
        <w:pStyle w:val="a4"/>
        <w:numPr>
          <w:ilvl w:val="0"/>
          <w:numId w:val="217"/>
        </w:numPr>
        <w:tabs>
          <w:tab w:val="left" w:pos="1898"/>
        </w:tabs>
        <w:ind w:left="1898"/>
        <w:rPr>
          <w:sz w:val="24"/>
        </w:rPr>
      </w:pPr>
      <w:r>
        <w:rPr>
          <w:sz w:val="24"/>
        </w:rPr>
        <w:t>сравнивать</w:t>
      </w:r>
      <w:r>
        <w:rPr>
          <w:spacing w:val="-4"/>
          <w:sz w:val="24"/>
        </w:rPr>
        <w:t xml:space="preserve"> </w:t>
      </w:r>
      <w:r>
        <w:rPr>
          <w:sz w:val="24"/>
        </w:rPr>
        <w:t>виды</w:t>
      </w:r>
      <w:r>
        <w:rPr>
          <w:spacing w:val="-4"/>
          <w:sz w:val="24"/>
        </w:rPr>
        <w:t xml:space="preserve"> </w:t>
      </w:r>
      <w:r>
        <w:rPr>
          <w:sz w:val="24"/>
        </w:rPr>
        <w:t>социальной</w:t>
      </w:r>
      <w:r>
        <w:rPr>
          <w:spacing w:val="-4"/>
          <w:sz w:val="24"/>
        </w:rPr>
        <w:t xml:space="preserve"> </w:t>
      </w:r>
      <w:r>
        <w:rPr>
          <w:spacing w:val="-2"/>
          <w:sz w:val="24"/>
        </w:rPr>
        <w:t>мобильности;</w:t>
      </w:r>
    </w:p>
    <w:p w:rsidR="00D05B71" w:rsidRDefault="00BE715A">
      <w:pPr>
        <w:pStyle w:val="a4"/>
        <w:numPr>
          <w:ilvl w:val="0"/>
          <w:numId w:val="217"/>
        </w:numPr>
        <w:tabs>
          <w:tab w:val="left" w:pos="1897"/>
        </w:tabs>
        <w:ind w:right="573" w:firstLine="707"/>
        <w:rPr>
          <w:sz w:val="24"/>
        </w:rPr>
      </w:pPr>
      <w:r>
        <w:rPr>
          <w:sz w:val="24"/>
        </w:rPr>
        <w:t>устанавливать и объяснять причины существования разных социальных групп; социальных различий и конфликтов;</w:t>
      </w:r>
    </w:p>
    <w:p w:rsidR="00D05B71" w:rsidRDefault="00BE715A">
      <w:pPr>
        <w:pStyle w:val="a4"/>
        <w:numPr>
          <w:ilvl w:val="0"/>
          <w:numId w:val="217"/>
        </w:numPr>
        <w:tabs>
          <w:tab w:val="left" w:pos="1897"/>
        </w:tabs>
        <w:ind w:right="569" w:firstLine="707"/>
        <w:rPr>
          <w:sz w:val="24"/>
        </w:rPr>
      </w:pPr>
      <w:r>
        <w:rPr>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05B71" w:rsidRDefault="00BE715A">
      <w:pPr>
        <w:pStyle w:val="a4"/>
        <w:numPr>
          <w:ilvl w:val="0"/>
          <w:numId w:val="217"/>
        </w:numPr>
        <w:tabs>
          <w:tab w:val="left" w:pos="1897"/>
        </w:tabs>
        <w:ind w:right="571" w:firstLine="707"/>
        <w:rPr>
          <w:sz w:val="24"/>
        </w:rPr>
      </w:pPr>
      <w:r>
        <w:rPr>
          <w:sz w:val="24"/>
        </w:rPr>
        <w:t>определять и аргументировать с опорой на обществоведческие знания,</w:t>
      </w:r>
      <w:r>
        <w:rPr>
          <w:spacing w:val="40"/>
          <w:sz w:val="24"/>
        </w:rPr>
        <w:t xml:space="preserve"> </w:t>
      </w:r>
      <w:r>
        <w:rPr>
          <w:sz w:val="24"/>
        </w:rPr>
        <w:t xml:space="preserve">факты общественной жизни и личный социальный опыт своё отношение к разным </w:t>
      </w:r>
      <w:r>
        <w:rPr>
          <w:spacing w:val="-2"/>
          <w:sz w:val="24"/>
        </w:rPr>
        <w:t>этносам;</w:t>
      </w:r>
    </w:p>
    <w:p w:rsidR="00D05B71" w:rsidRDefault="00BE715A">
      <w:pPr>
        <w:pStyle w:val="a4"/>
        <w:numPr>
          <w:ilvl w:val="0"/>
          <w:numId w:val="217"/>
        </w:numPr>
        <w:tabs>
          <w:tab w:val="left" w:pos="1897"/>
        </w:tabs>
        <w:ind w:right="571" w:firstLine="707"/>
        <w:rPr>
          <w:sz w:val="24"/>
        </w:rPr>
      </w:pPr>
      <w:r>
        <w:rPr>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05B71" w:rsidRDefault="00BE715A">
      <w:pPr>
        <w:pStyle w:val="a4"/>
        <w:numPr>
          <w:ilvl w:val="0"/>
          <w:numId w:val="217"/>
        </w:numPr>
        <w:tabs>
          <w:tab w:val="left" w:pos="1897"/>
        </w:tabs>
        <w:ind w:right="570" w:firstLine="707"/>
        <w:rPr>
          <w:sz w:val="24"/>
        </w:rPr>
      </w:pPr>
      <w:r>
        <w:rPr>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D05B71" w:rsidRDefault="00BE715A">
      <w:pPr>
        <w:pStyle w:val="a4"/>
        <w:numPr>
          <w:ilvl w:val="0"/>
          <w:numId w:val="217"/>
        </w:numPr>
        <w:tabs>
          <w:tab w:val="left" w:pos="1897"/>
        </w:tabs>
        <w:ind w:right="566" w:firstLine="707"/>
        <w:rPr>
          <w:sz w:val="24"/>
        </w:rPr>
      </w:pPr>
      <w:r>
        <w:rPr>
          <w:sz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05B71" w:rsidRDefault="00BE715A">
      <w:pPr>
        <w:pStyle w:val="a4"/>
        <w:numPr>
          <w:ilvl w:val="0"/>
          <w:numId w:val="217"/>
        </w:numPr>
        <w:tabs>
          <w:tab w:val="left" w:pos="1897"/>
        </w:tabs>
        <w:spacing w:before="1"/>
        <w:ind w:right="567" w:firstLine="707"/>
        <w:rPr>
          <w:sz w:val="24"/>
        </w:rPr>
      </w:pPr>
      <w:r>
        <w:rPr>
          <w:sz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05B71" w:rsidRDefault="00BE715A">
      <w:pPr>
        <w:pStyle w:val="a4"/>
        <w:numPr>
          <w:ilvl w:val="0"/>
          <w:numId w:val="217"/>
        </w:numPr>
        <w:tabs>
          <w:tab w:val="left" w:pos="1898"/>
        </w:tabs>
        <w:ind w:left="1898"/>
        <w:rPr>
          <w:sz w:val="24"/>
        </w:rPr>
      </w:pPr>
      <w:r>
        <w:rPr>
          <w:sz w:val="24"/>
        </w:rPr>
        <w:t>оценивать</w:t>
      </w:r>
      <w:r>
        <w:rPr>
          <w:spacing w:val="54"/>
          <w:w w:val="150"/>
          <w:sz w:val="24"/>
        </w:rPr>
        <w:t xml:space="preserve">  </w:t>
      </w:r>
      <w:r>
        <w:rPr>
          <w:sz w:val="24"/>
        </w:rPr>
        <w:t>собственные</w:t>
      </w:r>
      <w:r>
        <w:rPr>
          <w:spacing w:val="55"/>
          <w:w w:val="150"/>
          <w:sz w:val="24"/>
        </w:rPr>
        <w:t xml:space="preserve">  </w:t>
      </w:r>
      <w:r>
        <w:rPr>
          <w:sz w:val="24"/>
        </w:rPr>
        <w:t>поступки</w:t>
      </w:r>
      <w:r>
        <w:rPr>
          <w:spacing w:val="55"/>
          <w:w w:val="150"/>
          <w:sz w:val="24"/>
        </w:rPr>
        <w:t xml:space="preserve">  </w:t>
      </w:r>
      <w:r>
        <w:rPr>
          <w:sz w:val="24"/>
        </w:rPr>
        <w:t>и</w:t>
      </w:r>
      <w:r>
        <w:rPr>
          <w:spacing w:val="56"/>
          <w:w w:val="150"/>
          <w:sz w:val="24"/>
        </w:rPr>
        <w:t xml:space="preserve">  </w:t>
      </w:r>
      <w:r>
        <w:rPr>
          <w:sz w:val="24"/>
        </w:rPr>
        <w:t>поведение,</w:t>
      </w:r>
      <w:r>
        <w:rPr>
          <w:spacing w:val="56"/>
          <w:w w:val="150"/>
          <w:sz w:val="24"/>
        </w:rPr>
        <w:t xml:space="preserve">  </w:t>
      </w:r>
      <w:r>
        <w:rPr>
          <w:spacing w:val="-2"/>
          <w:sz w:val="24"/>
        </w:rPr>
        <w:t>демонстрирующее</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4" w:firstLine="0"/>
      </w:pPr>
      <w:r>
        <w:lastRenderedPageBreak/>
        <w:t>отношение к людям других национальностей; осознавать неприемлемость антиобщественного поведения;</w:t>
      </w:r>
    </w:p>
    <w:p w:rsidR="00D05B71" w:rsidRDefault="00BE715A">
      <w:pPr>
        <w:pStyle w:val="a4"/>
        <w:numPr>
          <w:ilvl w:val="0"/>
          <w:numId w:val="217"/>
        </w:numPr>
        <w:tabs>
          <w:tab w:val="left" w:pos="1897"/>
        </w:tabs>
        <w:ind w:right="573" w:firstLine="707"/>
        <w:rPr>
          <w:sz w:val="24"/>
        </w:rPr>
      </w:pPr>
      <w:r>
        <w:rPr>
          <w:sz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D05B71" w:rsidRDefault="00BE715A">
      <w:pPr>
        <w:pStyle w:val="a4"/>
        <w:numPr>
          <w:ilvl w:val="0"/>
          <w:numId w:val="217"/>
        </w:numPr>
        <w:tabs>
          <w:tab w:val="left" w:pos="1897"/>
        </w:tabs>
        <w:spacing w:before="1"/>
        <w:ind w:right="569" w:firstLine="707"/>
        <w:rPr>
          <w:sz w:val="24"/>
        </w:rPr>
      </w:pPr>
      <w:r>
        <w:rPr>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05B71" w:rsidRDefault="00BE715A">
      <w:pPr>
        <w:ind w:left="1190"/>
        <w:jc w:val="both"/>
        <w:rPr>
          <w:i/>
          <w:sz w:val="24"/>
        </w:rPr>
      </w:pPr>
      <w:r>
        <w:rPr>
          <w:i/>
          <w:sz w:val="24"/>
        </w:rPr>
        <w:t>Человек</w:t>
      </w:r>
      <w:r>
        <w:rPr>
          <w:i/>
          <w:spacing w:val="-5"/>
          <w:sz w:val="24"/>
        </w:rPr>
        <w:t xml:space="preserve"> </w:t>
      </w:r>
      <w:r>
        <w:rPr>
          <w:i/>
          <w:sz w:val="24"/>
        </w:rPr>
        <w:t>в</w:t>
      </w:r>
      <w:r>
        <w:rPr>
          <w:i/>
          <w:spacing w:val="-5"/>
          <w:sz w:val="24"/>
        </w:rPr>
        <w:t xml:space="preserve"> </w:t>
      </w:r>
      <w:r>
        <w:rPr>
          <w:i/>
          <w:sz w:val="24"/>
        </w:rPr>
        <w:t>современном</w:t>
      </w:r>
      <w:r>
        <w:rPr>
          <w:i/>
          <w:spacing w:val="-5"/>
          <w:sz w:val="24"/>
        </w:rPr>
        <w:t xml:space="preserve"> </w:t>
      </w:r>
      <w:r>
        <w:rPr>
          <w:i/>
          <w:sz w:val="24"/>
        </w:rPr>
        <w:t>изменяющемся</w:t>
      </w:r>
      <w:r>
        <w:rPr>
          <w:i/>
          <w:spacing w:val="-6"/>
          <w:sz w:val="24"/>
        </w:rPr>
        <w:t xml:space="preserve"> </w:t>
      </w:r>
      <w:r>
        <w:rPr>
          <w:i/>
          <w:spacing w:val="-4"/>
          <w:sz w:val="24"/>
        </w:rPr>
        <w:t>мире</w:t>
      </w:r>
    </w:p>
    <w:p w:rsidR="00D05B71" w:rsidRDefault="00BE715A">
      <w:pPr>
        <w:pStyle w:val="a4"/>
        <w:numPr>
          <w:ilvl w:val="0"/>
          <w:numId w:val="217"/>
        </w:numPr>
        <w:tabs>
          <w:tab w:val="left" w:pos="1897"/>
        </w:tabs>
        <w:ind w:right="568" w:firstLine="707"/>
        <w:rPr>
          <w:sz w:val="24"/>
        </w:rPr>
      </w:pPr>
      <w:r>
        <w:rPr>
          <w:sz w:val="24"/>
        </w:rPr>
        <w:t>осваивать и применять знания об информационном обществе, глобализации, глобальных проблемах;</w:t>
      </w:r>
    </w:p>
    <w:p w:rsidR="00D05B71" w:rsidRDefault="00BE715A">
      <w:pPr>
        <w:pStyle w:val="a4"/>
        <w:numPr>
          <w:ilvl w:val="0"/>
          <w:numId w:val="217"/>
        </w:numPr>
        <w:tabs>
          <w:tab w:val="left" w:pos="1897"/>
        </w:tabs>
        <w:ind w:right="570" w:firstLine="707"/>
        <w:rPr>
          <w:sz w:val="24"/>
        </w:rPr>
      </w:pPr>
      <w:r>
        <w:rPr>
          <w:sz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D05B71" w:rsidRDefault="00BE715A">
      <w:pPr>
        <w:pStyle w:val="a4"/>
        <w:numPr>
          <w:ilvl w:val="0"/>
          <w:numId w:val="217"/>
        </w:numPr>
        <w:tabs>
          <w:tab w:val="left" w:pos="1897"/>
        </w:tabs>
        <w:ind w:right="566" w:firstLine="707"/>
        <w:rPr>
          <w:sz w:val="24"/>
        </w:rPr>
      </w:pPr>
      <w:r>
        <w:rPr>
          <w:sz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05B71" w:rsidRDefault="00BE715A">
      <w:pPr>
        <w:pStyle w:val="a4"/>
        <w:numPr>
          <w:ilvl w:val="0"/>
          <w:numId w:val="217"/>
        </w:numPr>
        <w:tabs>
          <w:tab w:val="left" w:pos="1898"/>
        </w:tabs>
        <w:ind w:left="1898"/>
        <w:rPr>
          <w:sz w:val="24"/>
        </w:rPr>
      </w:pPr>
      <w:r>
        <w:rPr>
          <w:sz w:val="24"/>
        </w:rPr>
        <w:t>сравнивать</w:t>
      </w:r>
      <w:r>
        <w:rPr>
          <w:spacing w:val="-3"/>
          <w:sz w:val="24"/>
        </w:rPr>
        <w:t xml:space="preserve"> </w:t>
      </w:r>
      <w:r>
        <w:rPr>
          <w:sz w:val="24"/>
        </w:rPr>
        <w:t>требования</w:t>
      </w:r>
      <w:r>
        <w:rPr>
          <w:spacing w:val="-3"/>
          <w:sz w:val="24"/>
        </w:rPr>
        <w:t xml:space="preserve"> </w:t>
      </w:r>
      <w:r>
        <w:rPr>
          <w:sz w:val="24"/>
        </w:rPr>
        <w:t>к</w:t>
      </w:r>
      <w:r>
        <w:rPr>
          <w:spacing w:val="-3"/>
          <w:sz w:val="24"/>
        </w:rPr>
        <w:t xml:space="preserve"> </w:t>
      </w:r>
      <w:r>
        <w:rPr>
          <w:sz w:val="24"/>
        </w:rPr>
        <w:t>современным</w:t>
      </w:r>
      <w:r>
        <w:rPr>
          <w:spacing w:val="-5"/>
          <w:sz w:val="24"/>
        </w:rPr>
        <w:t xml:space="preserve"> </w:t>
      </w:r>
      <w:r>
        <w:rPr>
          <w:spacing w:val="-2"/>
          <w:sz w:val="24"/>
        </w:rPr>
        <w:t>профессиям;</w:t>
      </w:r>
    </w:p>
    <w:p w:rsidR="00D05B71" w:rsidRDefault="00BE715A">
      <w:pPr>
        <w:pStyle w:val="a4"/>
        <w:numPr>
          <w:ilvl w:val="0"/>
          <w:numId w:val="217"/>
        </w:numPr>
        <w:tabs>
          <w:tab w:val="left" w:pos="1898"/>
        </w:tabs>
        <w:ind w:left="1898"/>
        <w:rPr>
          <w:sz w:val="24"/>
        </w:rPr>
      </w:pPr>
      <w:r>
        <w:rPr>
          <w:sz w:val="24"/>
        </w:rPr>
        <w:t>устанавливать</w:t>
      </w:r>
      <w:r>
        <w:rPr>
          <w:spacing w:val="-6"/>
          <w:sz w:val="24"/>
        </w:rPr>
        <w:t xml:space="preserve"> </w:t>
      </w:r>
      <w:r>
        <w:rPr>
          <w:sz w:val="24"/>
        </w:rPr>
        <w:t>и</w:t>
      </w:r>
      <w:r>
        <w:rPr>
          <w:spacing w:val="-4"/>
          <w:sz w:val="24"/>
        </w:rPr>
        <w:t xml:space="preserve"> </w:t>
      </w:r>
      <w:r>
        <w:rPr>
          <w:sz w:val="24"/>
        </w:rPr>
        <w:t>объяснять</w:t>
      </w:r>
      <w:r>
        <w:rPr>
          <w:spacing w:val="-3"/>
          <w:sz w:val="24"/>
        </w:rPr>
        <w:t xml:space="preserve"> </w:t>
      </w:r>
      <w:r>
        <w:rPr>
          <w:sz w:val="24"/>
        </w:rPr>
        <w:t>причины</w:t>
      </w:r>
      <w:r>
        <w:rPr>
          <w:spacing w:val="-7"/>
          <w:sz w:val="24"/>
        </w:rPr>
        <w:t xml:space="preserve"> </w:t>
      </w:r>
      <w:r>
        <w:rPr>
          <w:sz w:val="24"/>
        </w:rPr>
        <w:t>и</w:t>
      </w:r>
      <w:r>
        <w:rPr>
          <w:spacing w:val="-4"/>
          <w:sz w:val="24"/>
        </w:rPr>
        <w:t xml:space="preserve"> </w:t>
      </w:r>
      <w:r>
        <w:rPr>
          <w:sz w:val="24"/>
        </w:rPr>
        <w:t>последствия</w:t>
      </w:r>
      <w:r>
        <w:rPr>
          <w:spacing w:val="-4"/>
          <w:sz w:val="24"/>
        </w:rPr>
        <w:t xml:space="preserve"> </w:t>
      </w:r>
      <w:r>
        <w:rPr>
          <w:spacing w:val="-2"/>
          <w:sz w:val="24"/>
        </w:rPr>
        <w:t>глобализации;</w:t>
      </w:r>
    </w:p>
    <w:p w:rsidR="00D05B71" w:rsidRDefault="00BE715A">
      <w:pPr>
        <w:pStyle w:val="a4"/>
        <w:numPr>
          <w:ilvl w:val="0"/>
          <w:numId w:val="217"/>
        </w:numPr>
        <w:tabs>
          <w:tab w:val="left" w:pos="1897"/>
        </w:tabs>
        <w:ind w:right="572" w:firstLine="707"/>
        <w:rPr>
          <w:sz w:val="24"/>
        </w:rPr>
      </w:pPr>
      <w:r>
        <w:rPr>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w:t>
      </w:r>
      <w:r>
        <w:rPr>
          <w:spacing w:val="-3"/>
          <w:sz w:val="24"/>
        </w:rPr>
        <w:t xml:space="preserve"> </w:t>
      </w:r>
      <w:r>
        <w:rPr>
          <w:sz w:val="24"/>
        </w:rPr>
        <w:t>важности</w:t>
      </w:r>
      <w:r>
        <w:rPr>
          <w:spacing w:val="-4"/>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r>
        <w:rPr>
          <w:spacing w:val="-3"/>
          <w:sz w:val="24"/>
        </w:rPr>
        <w:t xml:space="preserve"> </w:t>
      </w:r>
      <w:r>
        <w:rPr>
          <w:sz w:val="24"/>
        </w:rPr>
        <w:t>связи</w:t>
      </w:r>
      <w:r>
        <w:rPr>
          <w:spacing w:val="-3"/>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спорта</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p>
    <w:p w:rsidR="00D05B71" w:rsidRDefault="00BE715A">
      <w:pPr>
        <w:pStyle w:val="a4"/>
        <w:numPr>
          <w:ilvl w:val="0"/>
          <w:numId w:val="217"/>
        </w:numPr>
        <w:tabs>
          <w:tab w:val="left" w:pos="1897"/>
        </w:tabs>
        <w:spacing w:before="1"/>
        <w:ind w:right="567" w:firstLine="707"/>
        <w:rPr>
          <w:sz w:val="24"/>
        </w:rPr>
      </w:pPr>
      <w:r>
        <w:rPr>
          <w:sz w:val="24"/>
        </w:rPr>
        <w:t>определять и аргументировать с опорой на обществоведческие знания,</w:t>
      </w:r>
      <w:r>
        <w:rPr>
          <w:spacing w:val="40"/>
          <w:sz w:val="24"/>
        </w:rPr>
        <w:t xml:space="preserve"> </w:t>
      </w:r>
      <w:r>
        <w:rPr>
          <w:sz w:val="24"/>
        </w:rPr>
        <w:t>факты общественной жизни и личный социальный опыт своё отношение к современным формам коммуникации; к здоровому образу жизни;</w:t>
      </w:r>
    </w:p>
    <w:p w:rsidR="00D05B71" w:rsidRDefault="00BE715A">
      <w:pPr>
        <w:pStyle w:val="a4"/>
        <w:numPr>
          <w:ilvl w:val="0"/>
          <w:numId w:val="217"/>
        </w:numPr>
        <w:tabs>
          <w:tab w:val="left" w:pos="1897"/>
        </w:tabs>
        <w:ind w:right="569" w:firstLine="707"/>
        <w:rPr>
          <w:sz w:val="24"/>
        </w:rPr>
      </w:pPr>
      <w:r>
        <w:rPr>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05B71" w:rsidRDefault="00BE715A">
      <w:pPr>
        <w:pStyle w:val="a4"/>
        <w:numPr>
          <w:ilvl w:val="0"/>
          <w:numId w:val="217"/>
        </w:numPr>
        <w:tabs>
          <w:tab w:val="left" w:pos="1897"/>
        </w:tabs>
        <w:ind w:right="563" w:firstLine="707"/>
        <w:rPr>
          <w:sz w:val="24"/>
        </w:rPr>
      </w:pPr>
      <w:r>
        <w:rPr>
          <w:sz w:val="24"/>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05B71" w:rsidRDefault="00BE715A">
      <w:pPr>
        <w:pStyle w:val="a4"/>
        <w:numPr>
          <w:ilvl w:val="0"/>
          <w:numId w:val="217"/>
        </w:numPr>
        <w:tabs>
          <w:tab w:val="left" w:pos="1897"/>
        </w:tabs>
        <w:ind w:right="571" w:firstLine="707"/>
        <w:rPr>
          <w:sz w:val="24"/>
        </w:rPr>
      </w:pPr>
      <w:r>
        <w:rPr>
          <w:sz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3"/>
        <w:numPr>
          <w:ilvl w:val="2"/>
          <w:numId w:val="261"/>
        </w:numPr>
        <w:tabs>
          <w:tab w:val="left" w:pos="5280"/>
        </w:tabs>
        <w:spacing w:before="71"/>
        <w:ind w:left="5280" w:hanging="708"/>
        <w:jc w:val="both"/>
      </w:pPr>
      <w:bookmarkStart w:id="12" w:name="_bookmark10"/>
      <w:bookmarkEnd w:id="12"/>
      <w:r>
        <w:rPr>
          <w:spacing w:val="-2"/>
        </w:rPr>
        <w:lastRenderedPageBreak/>
        <w:t>География</w:t>
      </w:r>
    </w:p>
    <w:p w:rsidR="00D05B71" w:rsidRDefault="00BE715A">
      <w:pPr>
        <w:pStyle w:val="a3"/>
        <w:ind w:right="563"/>
      </w:pPr>
      <w: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ФОП, а также на основе характеристики планируемых результатов духовно-нравственного развития,</w:t>
      </w:r>
      <w:r>
        <w:rPr>
          <w:spacing w:val="-3"/>
        </w:rPr>
        <w:t xml:space="preserve"> </w:t>
      </w:r>
      <w:r>
        <w:t>воспитания</w:t>
      </w:r>
      <w:r>
        <w:rPr>
          <w:spacing w:val="-3"/>
        </w:rPr>
        <w:t xml:space="preserve"> </w:t>
      </w:r>
      <w:r>
        <w:t>и</w:t>
      </w:r>
      <w:r>
        <w:rPr>
          <w:spacing w:val="-5"/>
        </w:rPr>
        <w:t xml:space="preserve"> </w:t>
      </w:r>
      <w:r>
        <w:t>социализации</w:t>
      </w:r>
      <w:r>
        <w:rPr>
          <w:spacing w:val="-3"/>
        </w:rPr>
        <w:t xml:space="preserve"> </w:t>
      </w:r>
      <w:r>
        <w:t>обучающихся,</w:t>
      </w:r>
      <w:r>
        <w:rPr>
          <w:spacing w:val="-3"/>
        </w:rPr>
        <w:t xml:space="preserve"> </w:t>
      </w:r>
      <w:r>
        <w:t>представленной</w:t>
      </w:r>
      <w:r>
        <w:rPr>
          <w:spacing w:val="-3"/>
        </w:rPr>
        <w:t xml:space="preserve"> </w:t>
      </w:r>
      <w:r>
        <w:t>в</w:t>
      </w:r>
      <w:r>
        <w:rPr>
          <w:spacing w:val="-6"/>
        </w:rPr>
        <w:t xml:space="preserve"> </w:t>
      </w:r>
      <w:r>
        <w:t>Рабочей</w:t>
      </w:r>
      <w:r>
        <w:rPr>
          <w:spacing w:val="-3"/>
        </w:rPr>
        <w:t xml:space="preserve"> </w:t>
      </w:r>
      <w:r>
        <w:t xml:space="preserve">программе </w:t>
      </w:r>
      <w:r>
        <w:rPr>
          <w:spacing w:val="-2"/>
        </w:rPr>
        <w:t>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left="1190" w:firstLine="0"/>
      </w:pPr>
      <w:r>
        <w:t>Общая</w:t>
      </w:r>
      <w:r>
        <w:rPr>
          <w:spacing w:val="-3"/>
        </w:rPr>
        <w:t xml:space="preserve"> </w:t>
      </w:r>
      <w:r>
        <w:t>характеристика</w:t>
      </w:r>
      <w:r>
        <w:rPr>
          <w:spacing w:val="-6"/>
        </w:rPr>
        <w:t xml:space="preserve"> </w:t>
      </w:r>
      <w:r>
        <w:t>учебного</w:t>
      </w:r>
      <w:r>
        <w:rPr>
          <w:spacing w:val="-3"/>
        </w:rPr>
        <w:t xml:space="preserve"> </w:t>
      </w:r>
      <w:r>
        <w:t>предмета</w:t>
      </w:r>
      <w:r>
        <w:rPr>
          <w:spacing w:val="2"/>
        </w:rPr>
        <w:t xml:space="preserve"> </w:t>
      </w:r>
      <w:r>
        <w:rPr>
          <w:spacing w:val="-2"/>
        </w:rPr>
        <w:t>«география»</w:t>
      </w:r>
    </w:p>
    <w:p w:rsidR="00D05B71" w:rsidRDefault="00BE715A">
      <w:pPr>
        <w:pStyle w:val="a3"/>
        <w:ind w:right="562"/>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D05B71" w:rsidRDefault="00BE715A">
      <w:pPr>
        <w:pStyle w:val="a3"/>
        <w:ind w:right="569"/>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D05B71" w:rsidRDefault="00BE715A">
      <w:pPr>
        <w:pStyle w:val="a3"/>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«география»</w:t>
      </w:r>
    </w:p>
    <w:p w:rsidR="00D05B71" w:rsidRDefault="00BE715A">
      <w:pPr>
        <w:pStyle w:val="a3"/>
        <w:ind w:left="1190" w:firstLine="0"/>
      </w:pPr>
      <w:r>
        <w:t>Изучение</w:t>
      </w:r>
      <w:r>
        <w:rPr>
          <w:spacing w:val="21"/>
        </w:rPr>
        <w:t xml:space="preserve"> </w:t>
      </w:r>
      <w:r>
        <w:t>географии</w:t>
      </w:r>
      <w:r>
        <w:rPr>
          <w:spacing w:val="25"/>
        </w:rPr>
        <w:t xml:space="preserve"> </w:t>
      </w:r>
      <w:r>
        <w:t>в</w:t>
      </w:r>
      <w:r>
        <w:rPr>
          <w:spacing w:val="25"/>
        </w:rPr>
        <w:t xml:space="preserve"> </w:t>
      </w:r>
      <w:r>
        <w:t>общем</w:t>
      </w:r>
      <w:r>
        <w:rPr>
          <w:spacing w:val="23"/>
        </w:rPr>
        <w:t xml:space="preserve"> </w:t>
      </w:r>
      <w:r>
        <w:t>образовании</w:t>
      </w:r>
      <w:r>
        <w:rPr>
          <w:spacing w:val="25"/>
        </w:rPr>
        <w:t xml:space="preserve"> </w:t>
      </w:r>
      <w:r>
        <w:t>направлено</w:t>
      </w:r>
      <w:r>
        <w:rPr>
          <w:spacing w:val="24"/>
        </w:rPr>
        <w:t xml:space="preserve"> </w:t>
      </w:r>
      <w:r>
        <w:t>на</w:t>
      </w:r>
      <w:r>
        <w:rPr>
          <w:spacing w:val="23"/>
        </w:rPr>
        <w:t xml:space="preserve"> </w:t>
      </w:r>
      <w:r>
        <w:t>достижение</w:t>
      </w:r>
      <w:r>
        <w:rPr>
          <w:spacing w:val="24"/>
        </w:rPr>
        <w:t xml:space="preserve"> </w:t>
      </w:r>
      <w:r>
        <w:rPr>
          <w:spacing w:val="-2"/>
        </w:rPr>
        <w:t>следующих</w:t>
      </w:r>
    </w:p>
    <w:p w:rsidR="00D05B71" w:rsidRDefault="00BE715A">
      <w:pPr>
        <w:pStyle w:val="a3"/>
        <w:spacing w:line="275" w:lineRule="exact"/>
        <w:ind w:firstLine="0"/>
        <w:jc w:val="left"/>
      </w:pPr>
      <w:r>
        <w:rPr>
          <w:spacing w:val="-2"/>
        </w:rPr>
        <w:t>целей:</w:t>
      </w:r>
    </w:p>
    <w:p w:rsidR="00D05B71" w:rsidRDefault="00BE715A">
      <w:pPr>
        <w:pStyle w:val="a4"/>
        <w:numPr>
          <w:ilvl w:val="0"/>
          <w:numId w:val="216"/>
        </w:numPr>
        <w:tabs>
          <w:tab w:val="left" w:pos="1897"/>
        </w:tabs>
        <w:ind w:left="1897" w:hanging="707"/>
        <w:rPr>
          <w:sz w:val="24"/>
        </w:rPr>
      </w:pPr>
      <w:r>
        <w:rPr>
          <w:sz w:val="24"/>
        </w:rPr>
        <w:t>воспитание</w:t>
      </w:r>
      <w:r>
        <w:rPr>
          <w:spacing w:val="74"/>
          <w:sz w:val="24"/>
        </w:rPr>
        <w:t xml:space="preserve"> </w:t>
      </w:r>
      <w:r>
        <w:rPr>
          <w:sz w:val="24"/>
        </w:rPr>
        <w:t>чувства</w:t>
      </w:r>
      <w:r>
        <w:rPr>
          <w:spacing w:val="76"/>
          <w:sz w:val="24"/>
        </w:rPr>
        <w:t xml:space="preserve"> </w:t>
      </w:r>
      <w:r>
        <w:rPr>
          <w:sz w:val="24"/>
        </w:rPr>
        <w:t>патриотизма,</w:t>
      </w:r>
      <w:r>
        <w:rPr>
          <w:spacing w:val="78"/>
          <w:sz w:val="24"/>
        </w:rPr>
        <w:t xml:space="preserve"> </w:t>
      </w:r>
      <w:r>
        <w:rPr>
          <w:sz w:val="24"/>
        </w:rPr>
        <w:t>любви</w:t>
      </w:r>
      <w:r>
        <w:rPr>
          <w:spacing w:val="75"/>
          <w:sz w:val="24"/>
        </w:rPr>
        <w:t xml:space="preserve"> </w:t>
      </w:r>
      <w:r>
        <w:rPr>
          <w:sz w:val="24"/>
        </w:rPr>
        <w:t>к</w:t>
      </w:r>
      <w:r>
        <w:rPr>
          <w:spacing w:val="75"/>
          <w:sz w:val="24"/>
        </w:rPr>
        <w:t xml:space="preserve"> </w:t>
      </w:r>
      <w:r>
        <w:rPr>
          <w:sz w:val="24"/>
        </w:rPr>
        <w:t>своей</w:t>
      </w:r>
      <w:r>
        <w:rPr>
          <w:spacing w:val="79"/>
          <w:sz w:val="24"/>
        </w:rPr>
        <w:t xml:space="preserve"> </w:t>
      </w:r>
      <w:r>
        <w:rPr>
          <w:sz w:val="24"/>
        </w:rPr>
        <w:t>стране,</w:t>
      </w:r>
      <w:r>
        <w:rPr>
          <w:spacing w:val="77"/>
          <w:sz w:val="24"/>
        </w:rPr>
        <w:t xml:space="preserve"> </w:t>
      </w:r>
      <w:r>
        <w:rPr>
          <w:sz w:val="24"/>
        </w:rPr>
        <w:t>малой</w:t>
      </w:r>
      <w:r>
        <w:rPr>
          <w:spacing w:val="79"/>
          <w:sz w:val="24"/>
        </w:rPr>
        <w:t xml:space="preserve"> </w:t>
      </w:r>
      <w:r>
        <w:rPr>
          <w:spacing w:val="-2"/>
          <w:sz w:val="24"/>
        </w:rPr>
        <w:t>родине,</w:t>
      </w:r>
    </w:p>
    <w:p w:rsidR="00D05B71" w:rsidRDefault="00BE715A">
      <w:pPr>
        <w:pStyle w:val="a3"/>
        <w:ind w:right="564" w:firstLine="0"/>
      </w:pPr>
      <w:r>
        <w:t>взаимопонимания с другими народами на основе формирования целостного географического образа России, ценностных ориентаций личности;</w:t>
      </w:r>
    </w:p>
    <w:p w:rsidR="00D05B71" w:rsidRDefault="00BE715A">
      <w:pPr>
        <w:pStyle w:val="a4"/>
        <w:numPr>
          <w:ilvl w:val="0"/>
          <w:numId w:val="216"/>
        </w:numPr>
        <w:tabs>
          <w:tab w:val="left" w:pos="1896"/>
        </w:tabs>
        <w:ind w:left="482" w:right="571" w:firstLine="707"/>
        <w:jc w:val="both"/>
        <w:rPr>
          <w:sz w:val="24"/>
        </w:rPr>
      </w:pPr>
      <w:r>
        <w:rPr>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05B71" w:rsidRDefault="00BE715A">
      <w:pPr>
        <w:pStyle w:val="a4"/>
        <w:numPr>
          <w:ilvl w:val="0"/>
          <w:numId w:val="216"/>
        </w:numPr>
        <w:tabs>
          <w:tab w:val="left" w:pos="1896"/>
        </w:tabs>
        <w:ind w:left="482" w:right="568" w:firstLine="707"/>
        <w:jc w:val="both"/>
        <w:rPr>
          <w:sz w:val="24"/>
        </w:rPr>
      </w:pPr>
      <w:r>
        <w:rPr>
          <w:sz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05B71" w:rsidRDefault="00BE715A">
      <w:pPr>
        <w:pStyle w:val="a4"/>
        <w:numPr>
          <w:ilvl w:val="0"/>
          <w:numId w:val="216"/>
        </w:numPr>
        <w:tabs>
          <w:tab w:val="left" w:pos="1896"/>
        </w:tabs>
        <w:ind w:left="482" w:right="570" w:firstLine="707"/>
        <w:jc w:val="both"/>
        <w:rPr>
          <w:sz w:val="24"/>
        </w:rPr>
      </w:pPr>
      <w:r>
        <w:rPr>
          <w:sz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05B71" w:rsidRDefault="00BE715A">
      <w:pPr>
        <w:pStyle w:val="a4"/>
        <w:numPr>
          <w:ilvl w:val="0"/>
          <w:numId w:val="216"/>
        </w:numPr>
        <w:tabs>
          <w:tab w:val="left" w:pos="1896"/>
        </w:tabs>
        <w:ind w:left="482" w:right="567" w:firstLine="707"/>
        <w:jc w:val="both"/>
        <w:rPr>
          <w:sz w:val="24"/>
        </w:rPr>
      </w:pPr>
      <w:r>
        <w:rPr>
          <w:sz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w:t>
      </w:r>
      <w:r>
        <w:rPr>
          <w:spacing w:val="40"/>
          <w:sz w:val="24"/>
        </w:rPr>
        <w:t xml:space="preserve"> </w:t>
      </w:r>
      <w:r>
        <w:rPr>
          <w:sz w:val="24"/>
        </w:rPr>
        <w:t>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05B71" w:rsidRDefault="00BE715A">
      <w:pPr>
        <w:pStyle w:val="a4"/>
        <w:numPr>
          <w:ilvl w:val="0"/>
          <w:numId w:val="216"/>
        </w:numPr>
        <w:tabs>
          <w:tab w:val="left" w:pos="1896"/>
        </w:tabs>
        <w:spacing w:before="1"/>
        <w:ind w:left="482" w:right="571" w:firstLine="707"/>
        <w:jc w:val="both"/>
        <w:rPr>
          <w:sz w:val="24"/>
        </w:rPr>
      </w:pPr>
      <w:r>
        <w:rPr>
          <w:sz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05B71" w:rsidRDefault="00BE715A">
      <w:pPr>
        <w:pStyle w:val="a3"/>
        <w:ind w:left="1190" w:firstLine="0"/>
      </w:pPr>
      <w:r>
        <w:t>Место</w:t>
      </w:r>
      <w:r>
        <w:rPr>
          <w:spacing w:val="-3"/>
        </w:rPr>
        <w:t xml:space="preserve"> </w:t>
      </w:r>
      <w:r>
        <w:t>учебного</w:t>
      </w:r>
      <w:r>
        <w:rPr>
          <w:spacing w:val="-2"/>
        </w:rPr>
        <w:t xml:space="preserve"> </w:t>
      </w:r>
      <w:r>
        <w:t>предмета</w:t>
      </w:r>
      <w:r>
        <w:rPr>
          <w:spacing w:val="2"/>
        </w:rPr>
        <w:t xml:space="preserve"> </w:t>
      </w:r>
      <w:r>
        <w:t>«география»</w:t>
      </w:r>
      <w:r>
        <w:rPr>
          <w:spacing w:val="-9"/>
        </w:rPr>
        <w:t xml:space="preserve"> </w:t>
      </w:r>
      <w:r>
        <w:t>в</w:t>
      </w:r>
      <w:r>
        <w:rPr>
          <w:spacing w:val="1"/>
        </w:rPr>
        <w:t xml:space="preserve"> </w:t>
      </w:r>
      <w:r>
        <w:t>учебном</w:t>
      </w:r>
      <w:r>
        <w:rPr>
          <w:spacing w:val="-2"/>
        </w:rPr>
        <w:t xml:space="preserve"> плане</w:t>
      </w:r>
    </w:p>
    <w:p w:rsidR="00D05B71" w:rsidRDefault="00BE715A">
      <w:pPr>
        <w:pStyle w:val="a3"/>
        <w:ind w:right="565"/>
      </w:pPr>
      <w: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w:t>
      </w:r>
      <w:r>
        <w:rPr>
          <w:spacing w:val="-2"/>
        </w:rPr>
        <w:t>предметы».</w:t>
      </w:r>
    </w:p>
    <w:p w:rsidR="00D05B71" w:rsidRDefault="00BE715A">
      <w:pPr>
        <w:pStyle w:val="a3"/>
        <w:ind w:left="1190" w:firstLine="0"/>
      </w:pPr>
      <w:r>
        <w:t>Освоение</w:t>
      </w:r>
      <w:r>
        <w:rPr>
          <w:spacing w:val="22"/>
        </w:rPr>
        <w:t xml:space="preserve"> </w:t>
      </w:r>
      <w:r>
        <w:t>содержания</w:t>
      </w:r>
      <w:r>
        <w:rPr>
          <w:spacing w:val="25"/>
        </w:rPr>
        <w:t xml:space="preserve"> </w:t>
      </w:r>
      <w:r>
        <w:t>курса</w:t>
      </w:r>
      <w:r>
        <w:rPr>
          <w:spacing w:val="30"/>
        </w:rPr>
        <w:t xml:space="preserve"> </w:t>
      </w:r>
      <w:r>
        <w:t>«География»</w:t>
      </w:r>
      <w:r>
        <w:rPr>
          <w:spacing w:val="18"/>
        </w:rPr>
        <w:t xml:space="preserve"> </w:t>
      </w:r>
      <w:r>
        <w:t>в</w:t>
      </w:r>
      <w:r>
        <w:rPr>
          <w:spacing w:val="25"/>
        </w:rPr>
        <w:t xml:space="preserve"> </w:t>
      </w:r>
      <w:r>
        <w:t>основной</w:t>
      </w:r>
      <w:r>
        <w:rPr>
          <w:spacing w:val="24"/>
        </w:rPr>
        <w:t xml:space="preserve"> </w:t>
      </w:r>
      <w:r>
        <w:t>школе</w:t>
      </w:r>
      <w:r>
        <w:rPr>
          <w:spacing w:val="23"/>
        </w:rPr>
        <w:t xml:space="preserve"> </w:t>
      </w:r>
      <w:r>
        <w:t>происходит</w:t>
      </w:r>
      <w:r>
        <w:rPr>
          <w:spacing w:val="23"/>
        </w:rPr>
        <w:t xml:space="preserve"> </w:t>
      </w:r>
      <w:r>
        <w:t>с</w:t>
      </w:r>
      <w:r>
        <w:rPr>
          <w:spacing w:val="23"/>
        </w:rPr>
        <w:t xml:space="preserve"> </w:t>
      </w:r>
      <w:r>
        <w:rPr>
          <w:spacing w:val="-2"/>
        </w:rPr>
        <w:t>опорой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на</w:t>
      </w:r>
      <w:r>
        <w:rPr>
          <w:spacing w:val="-7"/>
        </w:rPr>
        <w:t xml:space="preserve"> </w:t>
      </w:r>
      <w:r>
        <w:t>географические</w:t>
      </w:r>
      <w:r>
        <w:rPr>
          <w:spacing w:val="-4"/>
        </w:rPr>
        <w:t xml:space="preserve"> </w:t>
      </w:r>
      <w:r>
        <w:t>знания</w:t>
      </w:r>
      <w:r>
        <w:rPr>
          <w:spacing w:val="-3"/>
        </w:rPr>
        <w:t xml:space="preserve"> </w:t>
      </w:r>
      <w:r>
        <w:t>и умения,</w:t>
      </w:r>
      <w:r>
        <w:rPr>
          <w:spacing w:val="-3"/>
        </w:rPr>
        <w:t xml:space="preserve"> </w:t>
      </w:r>
      <w:r>
        <w:t>сформированные</w:t>
      </w:r>
      <w:r>
        <w:rPr>
          <w:spacing w:val="-5"/>
        </w:rPr>
        <w:t xml:space="preserve"> </w:t>
      </w:r>
      <w:r>
        <w:t>ранее</w:t>
      </w:r>
      <w:r>
        <w:rPr>
          <w:spacing w:val="-4"/>
        </w:rPr>
        <w:t xml:space="preserve"> </w:t>
      </w:r>
      <w:r>
        <w:t>в</w:t>
      </w:r>
      <w:r>
        <w:rPr>
          <w:spacing w:val="-4"/>
        </w:rPr>
        <w:t xml:space="preserve"> </w:t>
      </w:r>
      <w:r>
        <w:t>курсе «Окружающий</w:t>
      </w:r>
      <w:r>
        <w:rPr>
          <w:spacing w:val="-3"/>
        </w:rPr>
        <w:t xml:space="preserve"> </w:t>
      </w:r>
      <w:r>
        <w:rPr>
          <w:spacing w:val="-2"/>
        </w:rPr>
        <w:t>мир».</w:t>
      </w:r>
    </w:p>
    <w:p w:rsidR="00D05B71" w:rsidRDefault="00BE715A">
      <w:pPr>
        <w:pStyle w:val="a3"/>
        <w:ind w:right="576"/>
      </w:pPr>
      <w:r>
        <w:t>Учебным планом на изучение географии отводится 272 часа: по одному часу в неделю в 5 и 6 классах и по 2 часа в 7, 8 и 9 классах.</w:t>
      </w:r>
    </w:p>
    <w:p w:rsidR="00D05B71" w:rsidRDefault="00BE715A">
      <w:pPr>
        <w:pStyle w:val="a3"/>
        <w:spacing w:before="1"/>
        <w:ind w:right="564"/>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w:t>
      </w:r>
      <w:r>
        <w:rPr>
          <w:spacing w:val="40"/>
        </w:rPr>
        <w:t xml:space="preserve"> </w:t>
      </w:r>
      <w:r>
        <w:t>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должна быть сохранена полностью.</w:t>
      </w:r>
    </w:p>
    <w:p w:rsidR="00D05B71" w:rsidRDefault="00BE715A">
      <w:pPr>
        <w:pStyle w:val="3"/>
        <w:spacing w:before="4"/>
        <w:ind w:left="594"/>
      </w:pPr>
      <w:r>
        <w:t>Особенности</w:t>
      </w:r>
      <w:r>
        <w:rPr>
          <w:spacing w:val="-3"/>
        </w:rPr>
        <w:t xml:space="preserve"> </w:t>
      </w:r>
      <w:r>
        <w:t>отбора</w:t>
      </w:r>
      <w:r>
        <w:rPr>
          <w:spacing w:val="-6"/>
        </w:rPr>
        <w:t xml:space="preserve"> </w:t>
      </w:r>
      <w:r>
        <w:t>и</w:t>
      </w:r>
      <w:r>
        <w:rPr>
          <w:spacing w:val="-4"/>
        </w:rPr>
        <w:t xml:space="preserve"> </w:t>
      </w:r>
      <w:r>
        <w:t>адаптации</w:t>
      </w:r>
      <w:r>
        <w:rPr>
          <w:spacing w:val="-3"/>
        </w:rPr>
        <w:t xml:space="preserve"> </w:t>
      </w:r>
      <w:r>
        <w:t>учебного</w:t>
      </w:r>
      <w:r>
        <w:rPr>
          <w:spacing w:val="-2"/>
        </w:rPr>
        <w:t xml:space="preserve"> </w:t>
      </w:r>
      <w:r>
        <w:t>материала</w:t>
      </w:r>
      <w:r>
        <w:rPr>
          <w:spacing w:val="-6"/>
        </w:rPr>
        <w:t xml:space="preserve"> </w:t>
      </w:r>
      <w:r>
        <w:t>по</w:t>
      </w:r>
      <w:r>
        <w:rPr>
          <w:spacing w:val="-2"/>
        </w:rPr>
        <w:t xml:space="preserve"> географии</w:t>
      </w:r>
    </w:p>
    <w:p w:rsidR="00D05B71" w:rsidRDefault="00BE715A">
      <w:pPr>
        <w:pStyle w:val="a3"/>
        <w:tabs>
          <w:tab w:val="left" w:pos="8291"/>
        </w:tabs>
        <w:ind w:left="594" w:right="682"/>
      </w:pPr>
      <w:r>
        <w:t xml:space="preserve">Обучение учебному предмету «География» необходимо строить насозданииоптимальныхусловийдляусвоенияпрограммногоматериалаобучающимися с ЗПР. Важнейшим является соблюдение индивидуальногои дифференцированного подхода к обучающимся, зависящего от уровнясформированности их учебно- </w:t>
      </w:r>
      <w:r>
        <w:rPr>
          <w:spacing w:val="-2"/>
        </w:rPr>
        <w:t>познавательной</w:t>
      </w:r>
      <w:r>
        <w:tab/>
      </w:r>
      <w:r>
        <w:rPr>
          <w:spacing w:val="-2"/>
        </w:rPr>
        <w:t>деятельности,</w:t>
      </w:r>
    </w:p>
    <w:p w:rsidR="00D05B71" w:rsidRDefault="00BE715A">
      <w:pPr>
        <w:pStyle w:val="a3"/>
        <w:ind w:left="594" w:right="2456" w:firstLine="0"/>
      </w:pPr>
      <w:r>
        <w:rPr>
          <w:spacing w:val="-2"/>
        </w:rPr>
        <w:t xml:space="preserve">произвольнойрегуляции,умственнойработоспособности,эмоционально- </w:t>
      </w:r>
      <w:r>
        <w:t>личностныхособенностейи направленностиинтересов:</w:t>
      </w:r>
    </w:p>
    <w:p w:rsidR="00D05B71" w:rsidRDefault="00BE715A">
      <w:pPr>
        <w:pStyle w:val="a3"/>
        <w:jc w:val="left"/>
      </w:pPr>
      <w:r>
        <w:rPr>
          <w:spacing w:val="-2"/>
        </w:rPr>
        <w:t>ориентацияпедагогическогопроцессанаразвитиевсехсторонличностиобучающегос ясЗПР,наиболееважныхпсихическихфункций,ихкачествисвойств;</w:t>
      </w:r>
    </w:p>
    <w:p w:rsidR="00D05B71" w:rsidRDefault="00BE715A">
      <w:pPr>
        <w:pStyle w:val="a3"/>
        <w:ind w:right="697"/>
      </w:pPr>
      <w:r>
        <w:t xml:space="preserve">преодоление речевого недоразвития на материале курса </w:t>
      </w:r>
      <w:r>
        <w:rPr>
          <w:spacing w:val="-2"/>
        </w:rPr>
        <w:t>географии(накоплениесловарногозапаса,овладениеразнымиформамиивидамиречевойдеят ельности);</w:t>
      </w:r>
    </w:p>
    <w:p w:rsidR="00D05B71" w:rsidRDefault="00BE715A">
      <w:pPr>
        <w:pStyle w:val="a3"/>
        <w:ind w:right="804"/>
      </w:pPr>
      <w:r>
        <w:rPr>
          <w:spacing w:val="-2"/>
        </w:rPr>
        <w:t>использованиеикоррекциясамостоятельноприобретенныхобучающимисяпредстав ленийобокружающейприроднойдействительности,дальнейшее</w:t>
      </w:r>
      <w:r>
        <w:rPr>
          <w:spacing w:val="41"/>
        </w:rPr>
        <w:t xml:space="preserve"> </w:t>
      </w:r>
      <w:r>
        <w:rPr>
          <w:spacing w:val="-2"/>
        </w:rPr>
        <w:t>ихразвитие</w:t>
      </w:r>
      <w:r>
        <w:rPr>
          <w:spacing w:val="44"/>
        </w:rPr>
        <w:t xml:space="preserve"> </w:t>
      </w:r>
      <w:r>
        <w:rPr>
          <w:spacing w:val="-2"/>
        </w:rPr>
        <w:t>иобогащение;</w:t>
      </w:r>
    </w:p>
    <w:p w:rsidR="00D05B71" w:rsidRDefault="00BE715A">
      <w:pPr>
        <w:pStyle w:val="a3"/>
        <w:ind w:left="1190" w:firstLine="0"/>
      </w:pPr>
      <w:r>
        <w:t>учет</w:t>
      </w:r>
      <w:r>
        <w:rPr>
          <w:spacing w:val="-11"/>
        </w:rPr>
        <w:t xml:space="preserve"> </w:t>
      </w:r>
      <w:r>
        <w:t>индивидуальныхособенностей</w:t>
      </w:r>
      <w:r>
        <w:rPr>
          <w:spacing w:val="-8"/>
        </w:rPr>
        <w:t xml:space="preserve"> </w:t>
      </w:r>
      <w:r>
        <w:rPr>
          <w:spacing w:val="-2"/>
        </w:rPr>
        <w:t>иинтересов;</w:t>
      </w:r>
    </w:p>
    <w:p w:rsidR="00D05B71" w:rsidRDefault="00BE715A">
      <w:pPr>
        <w:pStyle w:val="a3"/>
        <w:tabs>
          <w:tab w:val="left" w:pos="3144"/>
          <w:tab w:val="left" w:pos="5539"/>
          <w:tab w:val="left" w:pos="8864"/>
        </w:tabs>
        <w:ind w:right="696"/>
        <w:jc w:val="left"/>
      </w:pPr>
      <w:r>
        <w:rPr>
          <w:spacing w:val="-2"/>
        </w:rPr>
        <w:t>создание</w:t>
      </w:r>
      <w:r>
        <w:tab/>
      </w:r>
      <w:r>
        <w:rPr>
          <w:spacing w:val="-2"/>
        </w:rPr>
        <w:t>комфортного</w:t>
      </w:r>
      <w:r>
        <w:tab/>
      </w:r>
      <w:r>
        <w:rPr>
          <w:spacing w:val="-2"/>
        </w:rPr>
        <w:t>психоэмоционального</w:t>
      </w:r>
      <w:r>
        <w:tab/>
      </w:r>
      <w:r>
        <w:rPr>
          <w:spacing w:val="-2"/>
        </w:rPr>
        <w:t xml:space="preserve">режима; использованиесовременныхпедагогическихтехнологий,втомчислеинформационных,дляо птимизацииобразовательногопроцесса,повышенияегоэффективности,повышенияпознава </w:t>
      </w:r>
      <w:r>
        <w:t>тельнойактивностиобучающихся сЗПР;</w:t>
      </w:r>
    </w:p>
    <w:p w:rsidR="00D05B71" w:rsidRDefault="00BE715A">
      <w:pPr>
        <w:pStyle w:val="a3"/>
        <w:ind w:left="1190" w:firstLine="0"/>
        <w:jc w:val="left"/>
      </w:pPr>
      <w:r>
        <w:rPr>
          <w:spacing w:val="-2"/>
        </w:rPr>
        <w:t>использованиеспециальныхметодов,приемов,средств,обходныхпутейобучения; созданиездоровьесберегающихусловий(оздоровительныйиохранительныйрежим,у</w:t>
      </w:r>
    </w:p>
    <w:p w:rsidR="00D05B71" w:rsidRDefault="00BE715A">
      <w:pPr>
        <w:pStyle w:val="a3"/>
        <w:ind w:right="693" w:firstLine="0"/>
        <w:jc w:val="left"/>
      </w:pPr>
      <w:r>
        <w:t xml:space="preserve">креплениефизическогоипсихическогоздоровья, профилактика физических, умственных и </w:t>
      </w:r>
      <w:r>
        <w:rPr>
          <w:spacing w:val="-2"/>
        </w:rPr>
        <w:t>психологическихперегрузокобучающихся,соблюдениесанитарно-гигиеническихправили норм);</w:t>
      </w:r>
    </w:p>
    <w:p w:rsidR="00D05B71" w:rsidRDefault="00BE715A">
      <w:pPr>
        <w:pStyle w:val="a3"/>
        <w:ind w:left="1190" w:firstLine="0"/>
        <w:jc w:val="left"/>
      </w:pPr>
      <w:r>
        <w:rPr>
          <w:spacing w:val="-2"/>
        </w:rPr>
        <w:t>усилениекраеведческойсоставляющейвсодержанииизучаемогоматериала.</w:t>
      </w:r>
    </w:p>
    <w:p w:rsidR="00D05B71" w:rsidRDefault="00BE715A">
      <w:pPr>
        <w:pStyle w:val="a3"/>
        <w:jc w:val="left"/>
      </w:pPr>
      <w:r>
        <w:rPr>
          <w:spacing w:val="-2"/>
        </w:rPr>
        <w:t xml:space="preserve">Краеведческаяосноваматериалаусиливаетвоспитательноевоздействиесодержанияп </w:t>
      </w:r>
      <w:r>
        <w:t>редмета,«приближает»егокобучающемуся.Изучение</w:t>
      </w:r>
      <w:r>
        <w:rPr>
          <w:spacing w:val="80"/>
        </w:rPr>
        <w:t xml:space="preserve"> </w:t>
      </w:r>
      <w:r>
        <w:t>своего</w:t>
      </w:r>
      <w:r>
        <w:rPr>
          <w:spacing w:val="80"/>
        </w:rPr>
        <w:t xml:space="preserve"> </w:t>
      </w:r>
      <w:r>
        <w:t>края</w:t>
      </w:r>
      <w:r>
        <w:rPr>
          <w:spacing w:val="80"/>
        </w:rPr>
        <w:t xml:space="preserve"> </w:t>
      </w:r>
      <w:r>
        <w:t>обеспечивает</w:t>
      </w:r>
      <w:r>
        <w:rPr>
          <w:spacing w:val="80"/>
        </w:rPr>
        <w:t xml:space="preserve"> </w:t>
      </w:r>
      <w:r>
        <w:t>режим</w:t>
      </w:r>
    </w:p>
    <w:p w:rsidR="00D05B71" w:rsidRDefault="00BE715A">
      <w:pPr>
        <w:pStyle w:val="a3"/>
        <w:tabs>
          <w:tab w:val="left" w:pos="8143"/>
        </w:tabs>
        <w:ind w:right="682" w:firstLine="0"/>
        <w:jc w:val="left"/>
      </w:pPr>
      <w:r>
        <w:rPr>
          <w:spacing w:val="-2"/>
        </w:rPr>
        <w:t xml:space="preserve">«включенности» обучающегосявсюжетурока,ипотомукраеведческаясоставляющаявсодержаниигеографии </w:t>
      </w:r>
      <w:r>
        <w:t>обладаетвысокимимотивирующимикачествами.Формыпроведения</w:t>
      </w:r>
      <w:r>
        <w:rPr>
          <w:spacing w:val="40"/>
        </w:rPr>
        <w:t xml:space="preserve"> </w:t>
      </w:r>
      <w:r>
        <w:t>уроков</w:t>
      </w:r>
      <w:r>
        <w:rPr>
          <w:spacing w:val="40"/>
        </w:rPr>
        <w:t xml:space="preserve"> </w:t>
      </w:r>
      <w:r>
        <w:t>географии</w:t>
      </w:r>
      <w:r>
        <w:rPr>
          <w:spacing w:val="40"/>
        </w:rPr>
        <w:t xml:space="preserve"> </w:t>
      </w:r>
      <w:r>
        <w:t xml:space="preserve">по </w:t>
      </w:r>
      <w:r>
        <w:rPr>
          <w:spacing w:val="-2"/>
        </w:rPr>
        <w:t>освоению</w:t>
      </w:r>
      <w:r>
        <w:tab/>
      </w:r>
      <w:r>
        <w:rPr>
          <w:spacing w:val="-2"/>
        </w:rPr>
        <w:t>краеведческого</w:t>
      </w:r>
    </w:p>
    <w:p w:rsidR="00D05B71" w:rsidRDefault="00BE715A">
      <w:pPr>
        <w:pStyle w:val="a3"/>
        <w:ind w:right="774" w:firstLine="0"/>
        <w:jc w:val="left"/>
      </w:pPr>
      <w:r>
        <w:rPr>
          <w:spacing w:val="-2"/>
        </w:rPr>
        <w:t xml:space="preserve">содержания,отличныеоттрадиционных(очнаяивиртуальнаяэкскурсия,полеваяпрактика,пр актикум,исследовательскаялабораторияидр.),позволяюткомплексновоздействоватьнаобу чающегося:активизироватьспособывосприятияновойинформации,воображение,чувственн ыйопыт,облегчитьосуществлениеобратнойсвязимеждупедагогомиобучающимся,авконеч </w:t>
      </w:r>
      <w:r>
        <w:t>ном итоге – создать условия для роста качества образовательногопроцесса.</w:t>
      </w:r>
    </w:p>
    <w:p w:rsidR="00D05B71" w:rsidRDefault="00BE715A">
      <w:pPr>
        <w:pStyle w:val="a3"/>
        <w:tabs>
          <w:tab w:val="left" w:pos="4190"/>
          <w:tab w:val="left" w:pos="5997"/>
          <w:tab w:val="left" w:pos="8069"/>
        </w:tabs>
        <w:ind w:right="683"/>
        <w:jc w:val="left"/>
      </w:pPr>
      <w:r>
        <w:rPr>
          <w:spacing w:val="-2"/>
        </w:rPr>
        <w:t>Учетрегиональных(краеведческих)особенностейобеспечиваетдостижениесистемн огоэффектавобщекультурном,личностномипознавательномразвитииобучающихсязасчети спользованияпедагогического</w:t>
      </w:r>
      <w:r>
        <w:tab/>
      </w:r>
      <w:r>
        <w:rPr>
          <w:spacing w:val="-2"/>
        </w:rPr>
        <w:t>потенциала</w:t>
      </w:r>
      <w:r>
        <w:tab/>
      </w:r>
      <w:r>
        <w:rPr>
          <w:spacing w:val="-2"/>
        </w:rPr>
        <w:t>региональных</w:t>
      </w:r>
      <w:r>
        <w:tab/>
      </w:r>
      <w:r>
        <w:rPr>
          <w:spacing w:val="-2"/>
        </w:rPr>
        <w:t>(краеведческих) особенностейсодержанияобразования.</w:t>
      </w:r>
    </w:p>
    <w:p w:rsidR="00D05B71" w:rsidRDefault="00BE715A">
      <w:pPr>
        <w:pStyle w:val="a3"/>
        <w:ind w:right="684"/>
      </w:pPr>
      <w:r>
        <w:t>Большое внимание должно быть уделено отбору учебного материалав соответствии с принципом доступности при сохранении общего базовогоуровня. По содержанию</w:t>
      </w:r>
      <w:r>
        <w:rPr>
          <w:spacing w:val="23"/>
        </w:rPr>
        <w:t xml:space="preserve"> </w:t>
      </w:r>
      <w:r>
        <w:t>и</w:t>
      </w:r>
      <w:r>
        <w:rPr>
          <w:spacing w:val="25"/>
        </w:rPr>
        <w:t xml:space="preserve"> </w:t>
      </w:r>
      <w:r>
        <w:t>объему</w:t>
      </w:r>
      <w:r>
        <w:rPr>
          <w:spacing w:val="24"/>
        </w:rPr>
        <w:t xml:space="preserve"> </w:t>
      </w:r>
      <w:r>
        <w:t>материал</w:t>
      </w:r>
      <w:r>
        <w:rPr>
          <w:spacing w:val="23"/>
        </w:rPr>
        <w:t xml:space="preserve"> </w:t>
      </w:r>
      <w:r>
        <w:t>должен</w:t>
      </w:r>
      <w:r>
        <w:rPr>
          <w:spacing w:val="25"/>
        </w:rPr>
        <w:t xml:space="preserve"> </w:t>
      </w:r>
      <w:r>
        <w:t>быть</w:t>
      </w:r>
      <w:r>
        <w:rPr>
          <w:spacing w:val="26"/>
        </w:rPr>
        <w:t xml:space="preserve"> </w:t>
      </w:r>
      <w:r>
        <w:t>адаптированнымдля</w:t>
      </w:r>
      <w:r>
        <w:rPr>
          <w:spacing w:val="24"/>
        </w:rPr>
        <w:t xml:space="preserve"> </w:t>
      </w:r>
      <w:r>
        <w:t>обучающихся</w:t>
      </w:r>
      <w:r>
        <w:rPr>
          <w:spacing w:val="24"/>
        </w:rPr>
        <w:t xml:space="preserve"> </w:t>
      </w:r>
      <w:r>
        <w:t>с</w:t>
      </w:r>
      <w:r>
        <w:rPr>
          <w:spacing w:val="23"/>
        </w:rPr>
        <w:t xml:space="preserve"> </w:t>
      </w:r>
      <w:r>
        <w:rPr>
          <w:spacing w:val="-4"/>
        </w:rPr>
        <w:t>ЗПР.</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5027"/>
          <w:tab w:val="left" w:pos="8721"/>
          <w:tab w:val="left" w:pos="8780"/>
        </w:tabs>
        <w:spacing w:before="66"/>
        <w:ind w:right="680" w:firstLine="0"/>
      </w:pPr>
      <w:r>
        <w:lastRenderedPageBreak/>
        <w:t>Учитывая особые образовательные потребностиобучающихся с ЗПР программа</w:t>
      </w:r>
      <w:r>
        <w:rPr>
          <w:spacing w:val="40"/>
        </w:rPr>
        <w:t xml:space="preserve"> </w:t>
      </w:r>
      <w:r>
        <w:rPr>
          <w:spacing w:val="-2"/>
        </w:rPr>
        <w:t>построена</w:t>
      </w:r>
      <w:r>
        <w:tab/>
      </w:r>
      <w:r>
        <w:rPr>
          <w:spacing w:val="-6"/>
        </w:rPr>
        <w:t>по</w:t>
      </w:r>
      <w:r>
        <w:tab/>
      </w:r>
      <w:r>
        <w:tab/>
      </w:r>
      <w:r>
        <w:rPr>
          <w:spacing w:val="-2"/>
        </w:rPr>
        <w:t>линейно- концентрическомупринципу,предусматриваетповторяемостьтем.Рядтемпостепенноуслож няетсяирасширяетсяот5к9классу,чтоспособствуетболеепрочному</w:t>
      </w:r>
      <w:r>
        <w:tab/>
      </w:r>
      <w:r>
        <w:rPr>
          <w:spacing w:val="-2"/>
        </w:rPr>
        <w:t xml:space="preserve">усвоению </w:t>
      </w:r>
      <w:r>
        <w:t xml:space="preserve">элементарных географических знаний обучающимисяс ЗПР. Также в программе предусмотрено включение отдельных тем илицелых разделов для обзорного или </w:t>
      </w:r>
      <w:r>
        <w:rPr>
          <w:spacing w:val="-2"/>
        </w:rPr>
        <w:t>ознакомительного</w:t>
      </w:r>
      <w:r>
        <w:tab/>
      </w:r>
      <w:r>
        <w:tab/>
      </w:r>
      <w:r>
        <w:rPr>
          <w:spacing w:val="-59"/>
        </w:rPr>
        <w:t xml:space="preserve"> </w:t>
      </w:r>
      <w:r>
        <w:rPr>
          <w:spacing w:val="-2"/>
        </w:rPr>
        <w:t>изучения.</w:t>
      </w:r>
    </w:p>
    <w:p w:rsidR="00D05B71" w:rsidRDefault="00BE715A">
      <w:pPr>
        <w:pStyle w:val="a3"/>
        <w:spacing w:before="1"/>
        <w:ind w:firstLine="0"/>
        <w:jc w:val="left"/>
      </w:pPr>
      <w:r>
        <w:rPr>
          <w:spacing w:val="-2"/>
        </w:rPr>
        <w:t>Данныетемывыделенывсодержаниипрограммыкурсивом.Определениеколичествачасовна изучениеотдельныхтемзависитотконтингентаобучающихсякласса.</w:t>
      </w:r>
    </w:p>
    <w:p w:rsidR="00D05B71" w:rsidRDefault="00BE715A">
      <w:pPr>
        <w:pStyle w:val="a3"/>
        <w:tabs>
          <w:tab w:val="left" w:pos="5043"/>
          <w:tab w:val="left" w:pos="8293"/>
        </w:tabs>
        <w:ind w:right="681"/>
        <w:jc w:val="left"/>
      </w:pPr>
      <w:r>
        <w:rPr>
          <w:spacing w:val="-2"/>
        </w:rPr>
        <w:t xml:space="preserve">Особуюсложностьсоставляетформированиеопытапространственногоанализаисинт </w:t>
      </w:r>
      <w:r>
        <w:t xml:space="preserve">еза,поэтомуакцентвкоррекционно-образовательной работе следует сделать на развитие у </w:t>
      </w:r>
      <w:r>
        <w:rPr>
          <w:spacing w:val="-2"/>
        </w:rPr>
        <w:t>обучающихся</w:t>
      </w:r>
      <w:r>
        <w:tab/>
      </w:r>
      <w:r>
        <w:rPr>
          <w:spacing w:val="-10"/>
        </w:rPr>
        <w:t>с</w:t>
      </w:r>
      <w:r>
        <w:tab/>
      </w:r>
      <w:r>
        <w:rPr>
          <w:spacing w:val="-2"/>
        </w:rPr>
        <w:t xml:space="preserve">ЗПРсловесно- логическогомышления,безчегоневозможнополноценнорассуждать,делатьвыводы.Вданно </w:t>
      </w:r>
      <w:r>
        <w:t>йсвязидолжнабытьчеткоорганизованадеятельностьобучающихся науроке.</w:t>
      </w:r>
    </w:p>
    <w:p w:rsidR="00D05B71" w:rsidRDefault="00BE715A">
      <w:pPr>
        <w:spacing w:before="5"/>
        <w:ind w:left="986" w:firstLine="278"/>
        <w:rPr>
          <w:b/>
          <w:sz w:val="24"/>
        </w:rPr>
      </w:pPr>
      <w:r>
        <w:rPr>
          <w:b/>
          <w:sz w:val="24"/>
        </w:rPr>
        <w:t>Примерные</w:t>
      </w:r>
      <w:r>
        <w:rPr>
          <w:b/>
          <w:spacing w:val="-7"/>
          <w:sz w:val="24"/>
        </w:rPr>
        <w:t xml:space="preserve"> </w:t>
      </w:r>
      <w:r>
        <w:rPr>
          <w:b/>
          <w:sz w:val="24"/>
        </w:rPr>
        <w:t>виды</w:t>
      </w:r>
      <w:r>
        <w:rPr>
          <w:b/>
          <w:spacing w:val="-5"/>
          <w:sz w:val="24"/>
        </w:rPr>
        <w:t xml:space="preserve"> </w:t>
      </w:r>
      <w:r>
        <w:rPr>
          <w:b/>
          <w:sz w:val="24"/>
        </w:rPr>
        <w:t>деятельности</w:t>
      </w:r>
      <w:r>
        <w:rPr>
          <w:b/>
          <w:spacing w:val="-5"/>
          <w:sz w:val="24"/>
        </w:rPr>
        <w:t xml:space="preserve"> </w:t>
      </w:r>
      <w:r>
        <w:rPr>
          <w:b/>
          <w:sz w:val="24"/>
        </w:rPr>
        <w:t>обучающихся</w:t>
      </w:r>
      <w:r>
        <w:rPr>
          <w:b/>
          <w:spacing w:val="-5"/>
          <w:sz w:val="24"/>
        </w:rPr>
        <w:t xml:space="preserve"> </w:t>
      </w:r>
      <w:r>
        <w:rPr>
          <w:b/>
          <w:sz w:val="24"/>
        </w:rPr>
        <w:t>с</w:t>
      </w:r>
      <w:r>
        <w:rPr>
          <w:b/>
          <w:spacing w:val="-7"/>
          <w:sz w:val="24"/>
        </w:rPr>
        <w:t xml:space="preserve"> </w:t>
      </w:r>
      <w:r>
        <w:rPr>
          <w:b/>
          <w:sz w:val="24"/>
        </w:rPr>
        <w:t>ЗПР,</w:t>
      </w:r>
      <w:r>
        <w:rPr>
          <w:b/>
          <w:spacing w:val="-5"/>
          <w:sz w:val="24"/>
        </w:rPr>
        <w:t xml:space="preserve"> </w:t>
      </w:r>
      <w:r>
        <w:rPr>
          <w:b/>
          <w:sz w:val="24"/>
        </w:rPr>
        <w:t>обусловленные</w:t>
      </w:r>
      <w:r>
        <w:rPr>
          <w:b/>
          <w:spacing w:val="-7"/>
          <w:sz w:val="24"/>
        </w:rPr>
        <w:t xml:space="preserve"> </w:t>
      </w:r>
      <w:r>
        <w:rPr>
          <w:b/>
          <w:sz w:val="24"/>
        </w:rPr>
        <w:t>особыми образовательными потребностями и обеспечивающиеосмысленное освоение</w:t>
      </w:r>
    </w:p>
    <w:p w:rsidR="00D05B71" w:rsidRDefault="00BE715A">
      <w:pPr>
        <w:ind w:left="3105"/>
        <w:rPr>
          <w:b/>
          <w:sz w:val="24"/>
        </w:rPr>
      </w:pPr>
      <w:r>
        <w:rPr>
          <w:b/>
          <w:sz w:val="24"/>
        </w:rPr>
        <w:t>содержании</w:t>
      </w:r>
      <w:r>
        <w:rPr>
          <w:b/>
          <w:spacing w:val="-5"/>
          <w:sz w:val="24"/>
        </w:rPr>
        <w:t xml:space="preserve"> </w:t>
      </w:r>
      <w:r>
        <w:rPr>
          <w:b/>
          <w:sz w:val="24"/>
        </w:rPr>
        <w:t>образования</w:t>
      </w:r>
      <w:r>
        <w:rPr>
          <w:b/>
          <w:spacing w:val="-4"/>
          <w:sz w:val="24"/>
        </w:rPr>
        <w:t xml:space="preserve"> </w:t>
      </w:r>
      <w:r>
        <w:rPr>
          <w:b/>
          <w:sz w:val="24"/>
        </w:rPr>
        <w:t>по</w:t>
      </w:r>
      <w:r>
        <w:rPr>
          <w:b/>
          <w:spacing w:val="-4"/>
          <w:sz w:val="24"/>
        </w:rPr>
        <w:t xml:space="preserve"> </w:t>
      </w:r>
      <w:r>
        <w:rPr>
          <w:b/>
          <w:spacing w:val="-2"/>
          <w:sz w:val="24"/>
        </w:rPr>
        <w:t>предмету</w:t>
      </w:r>
    </w:p>
    <w:p w:rsidR="00D05B71" w:rsidRDefault="00BE715A">
      <w:pPr>
        <w:spacing w:line="274" w:lineRule="exact"/>
        <w:ind w:left="4805"/>
        <w:rPr>
          <w:b/>
          <w:sz w:val="24"/>
        </w:rPr>
      </w:pPr>
      <w:r>
        <w:rPr>
          <w:b/>
          <w:spacing w:val="-2"/>
          <w:sz w:val="24"/>
        </w:rPr>
        <w:t>«География»</w:t>
      </w:r>
    </w:p>
    <w:p w:rsidR="00D05B71" w:rsidRDefault="00BE715A">
      <w:pPr>
        <w:pStyle w:val="a3"/>
        <w:tabs>
          <w:tab w:val="left" w:pos="3204"/>
          <w:tab w:val="left" w:pos="4150"/>
          <w:tab w:val="left" w:pos="5735"/>
          <w:tab w:val="left" w:pos="6569"/>
          <w:tab w:val="left" w:pos="7263"/>
          <w:tab w:val="left" w:pos="8197"/>
          <w:tab w:val="left" w:pos="8447"/>
          <w:tab w:val="left" w:pos="8898"/>
          <w:tab w:val="left" w:pos="9348"/>
        </w:tabs>
        <w:ind w:right="567"/>
        <w:jc w:val="left"/>
      </w:pPr>
      <w:r>
        <w:rPr>
          <w:spacing w:val="-2"/>
        </w:rPr>
        <w:t>Дляпреодоления</w:t>
      </w:r>
      <w:r>
        <w:tab/>
      </w:r>
      <w:r>
        <w:tab/>
      </w:r>
      <w:r>
        <w:rPr>
          <w:spacing w:val="-2"/>
        </w:rPr>
        <w:t>трудностей</w:t>
      </w:r>
      <w:r>
        <w:tab/>
      </w:r>
      <w:r>
        <w:tab/>
      </w:r>
      <w:r>
        <w:rPr>
          <w:spacing w:val="-2"/>
        </w:rPr>
        <w:t>визучении</w:t>
      </w:r>
      <w:r>
        <w:tab/>
      </w:r>
      <w:r>
        <w:tab/>
      </w:r>
      <w:r>
        <w:tab/>
      </w:r>
      <w:r>
        <w:rPr>
          <w:spacing w:val="-2"/>
        </w:rPr>
        <w:t>учебного предмета«География»необходимаадаптацияобъемаихарактераучебногоматериалак познавательным</w:t>
      </w:r>
      <w:r>
        <w:tab/>
      </w:r>
      <w:r>
        <w:rPr>
          <w:spacing w:val="-2"/>
        </w:rPr>
        <w:t>возможностям</w:t>
      </w:r>
      <w:r>
        <w:tab/>
      </w:r>
      <w:r>
        <w:rPr>
          <w:spacing w:val="-2"/>
        </w:rPr>
        <w:t>обучающихся</w:t>
      </w:r>
      <w:r>
        <w:tab/>
      </w:r>
      <w:r>
        <w:tab/>
      </w:r>
      <w:r>
        <w:rPr>
          <w:spacing w:val="-10"/>
        </w:rPr>
        <w:t>с</w:t>
      </w:r>
      <w:r>
        <w:tab/>
      </w:r>
      <w:r>
        <w:tab/>
      </w:r>
      <w:r>
        <w:tab/>
      </w:r>
      <w:r>
        <w:rPr>
          <w:spacing w:val="-4"/>
        </w:rPr>
        <w:t xml:space="preserve">ЗПР. </w:t>
      </w:r>
      <w:r>
        <w:rPr>
          <w:spacing w:val="-2"/>
        </w:rPr>
        <w:t>Следуетусилитьвидыдеятельности,специфичныедляданнойкатегорииобучающихся,обеспе чивающиеосмысленноеусвоениесодержанияобразованияпопредмету</w:t>
      </w:r>
      <w:r>
        <w:tab/>
      </w:r>
      <w:r>
        <w:tab/>
      </w:r>
      <w:r>
        <w:rPr>
          <w:spacing w:val="-2"/>
        </w:rPr>
        <w:t>«География»: усиление</w:t>
      </w:r>
      <w:r>
        <w:tab/>
      </w:r>
      <w:r>
        <w:tab/>
      </w:r>
      <w:r>
        <w:tab/>
      </w:r>
      <w:r>
        <w:tab/>
      </w:r>
      <w:r>
        <w:tab/>
      </w:r>
      <w:r>
        <w:rPr>
          <w:spacing w:val="-2"/>
        </w:rPr>
        <w:t>предметно-практической</w:t>
      </w:r>
    </w:p>
    <w:p w:rsidR="00D05B71" w:rsidRDefault="00BE715A">
      <w:pPr>
        <w:pStyle w:val="a3"/>
        <w:ind w:right="574" w:firstLine="0"/>
        <w:jc w:val="left"/>
      </w:pPr>
      <w:r>
        <w:rPr>
          <w:spacing w:val="-2"/>
        </w:rPr>
        <w:t xml:space="preserve">деятельности;чередованиевидовдеятельности,задействующихразличныесенсорныесистем ы;освоениематериаласопоройнаалгоритм;«пошаговость»визученииматериала;использован иедополнительнойвизуальнойопоры(планы,образцы,схемы,шаблоны,опорныетаблицы).Дл </w:t>
      </w:r>
      <w:r>
        <w:t>яразвитияуменияделать</w:t>
      </w:r>
      <w:r>
        <w:rPr>
          <w:spacing w:val="80"/>
        </w:rPr>
        <w:t xml:space="preserve"> </w:t>
      </w:r>
      <w:r>
        <w:t>выводы</w:t>
      </w:r>
      <w:r>
        <w:rPr>
          <w:spacing w:val="80"/>
        </w:rPr>
        <w:t xml:space="preserve"> </w:t>
      </w:r>
      <w:r>
        <w:t>необходимо</w:t>
      </w:r>
      <w:r>
        <w:rPr>
          <w:spacing w:val="80"/>
        </w:rPr>
        <w:t xml:space="preserve"> </w:t>
      </w:r>
      <w:r>
        <w:t>использовать</w:t>
      </w:r>
      <w:r>
        <w:rPr>
          <w:spacing w:val="80"/>
        </w:rPr>
        <w:t xml:space="preserve"> </w:t>
      </w:r>
      <w:r>
        <w:t>опорные</w:t>
      </w:r>
      <w:r>
        <w:rPr>
          <w:spacing w:val="80"/>
        </w:rPr>
        <w:t xml:space="preserve"> </w:t>
      </w:r>
      <w:r>
        <w:t>слова</w:t>
      </w:r>
      <w:r>
        <w:rPr>
          <w:spacing w:val="80"/>
        </w:rPr>
        <w:t xml:space="preserve"> </w:t>
      </w:r>
      <w:r>
        <w:t>и</w:t>
      </w:r>
      <w:r>
        <w:rPr>
          <w:spacing w:val="80"/>
        </w:rPr>
        <w:t xml:space="preserve"> </w:t>
      </w:r>
      <w:r>
        <w:t>клише.</w:t>
      </w:r>
      <w:r>
        <w:rPr>
          <w:spacing w:val="40"/>
        </w:rPr>
        <w:t xml:space="preserve"> </w:t>
      </w:r>
      <w:r>
        <w:rPr>
          <w:spacing w:val="-2"/>
        </w:rPr>
        <w:t xml:space="preserve">Особоевниманиеследуетуделитьобучениюструктурированиюматериала:составлениюрисун очныхивербальныхсхем,таблицсобозначеннымиоснованиямидляклассификациии </w:t>
      </w:r>
      <w:r>
        <w:t>наполнениюих примерами идр.</w:t>
      </w:r>
    </w:p>
    <w:p w:rsidR="00D05B71" w:rsidRDefault="00BE715A">
      <w:pPr>
        <w:pStyle w:val="a3"/>
        <w:ind w:right="574"/>
        <w:jc w:val="left"/>
      </w:pPr>
      <w:r>
        <w:rPr>
          <w:spacing w:val="-2"/>
        </w:rPr>
        <w:t xml:space="preserve">Наурокахгеографииширокоиспользуютсяметодпрактическихработ,работасатласом иконтурнымикартами,которыеспособствуетразвитиюикоррекциимышления,памяти,вним ания,речи,моторики,пространственнойориентировкииактивизациипознавательнойдеятел </w:t>
      </w:r>
      <w:r>
        <w:t>ьности.Практическиеработыпозволяютформироватьуобучающихся с ЗПР более прочные знания</w:t>
      </w:r>
      <w:r>
        <w:rPr>
          <w:spacing w:val="40"/>
        </w:rPr>
        <w:t xml:space="preserve"> </w:t>
      </w:r>
      <w:r>
        <w:t>по</w:t>
      </w:r>
      <w:r>
        <w:rPr>
          <w:spacing w:val="40"/>
        </w:rPr>
        <w:t xml:space="preserve"> </w:t>
      </w:r>
      <w:r>
        <w:t>предмету</w:t>
      </w:r>
      <w:r>
        <w:rPr>
          <w:spacing w:val="36"/>
        </w:rPr>
        <w:t xml:space="preserve"> </w:t>
      </w:r>
      <w:r>
        <w:t>и</w:t>
      </w:r>
      <w:r>
        <w:rPr>
          <w:spacing w:val="40"/>
        </w:rPr>
        <w:t xml:space="preserve"> </w:t>
      </w:r>
      <w:r>
        <w:t>способствуютовладению</w:t>
      </w:r>
      <w:r>
        <w:rPr>
          <w:spacing w:val="40"/>
        </w:rPr>
        <w:t xml:space="preserve"> </w:t>
      </w:r>
      <w:r>
        <w:t>практическими</w:t>
      </w:r>
      <w:r>
        <w:rPr>
          <w:spacing w:val="40"/>
        </w:rPr>
        <w:t xml:space="preserve"> </w:t>
      </w:r>
      <w:r>
        <w:t>умениями</w:t>
      </w:r>
      <w:r>
        <w:rPr>
          <w:spacing w:val="40"/>
        </w:rPr>
        <w:t xml:space="preserve"> </w:t>
      </w:r>
      <w:r>
        <w:t>и</w:t>
      </w:r>
      <w:r>
        <w:rPr>
          <w:spacing w:val="40"/>
        </w:rPr>
        <w:t xml:space="preserve"> </w:t>
      </w:r>
      <w:r>
        <w:t>навыками, которые необходимы имдлясамостоятельной жизни.</w:t>
      </w:r>
    </w:p>
    <w:p w:rsidR="00D05B71" w:rsidRDefault="00BE715A">
      <w:pPr>
        <w:pStyle w:val="a3"/>
        <w:ind w:left="1190" w:right="1855" w:firstLine="0"/>
        <w:jc w:val="left"/>
      </w:pPr>
      <w:r>
        <w:rPr>
          <w:spacing w:val="-2"/>
        </w:rPr>
        <w:t>ОсновныевидыдеятельностиобучающихсясЗПРприобучениигеографии: работастекстомучебника,учебногопособия,научной/научно-</w:t>
      </w:r>
    </w:p>
    <w:p w:rsidR="00D05B71" w:rsidRDefault="00BE715A">
      <w:pPr>
        <w:pStyle w:val="a3"/>
        <w:ind w:left="1190" w:hanging="708"/>
        <w:jc w:val="left"/>
      </w:pPr>
      <w:r>
        <w:t>популярнойинформацией(составитьплан,схему,заполнитьтаблицу,найтиответ</w:t>
      </w:r>
      <w:r>
        <w:rPr>
          <w:spacing w:val="-9"/>
        </w:rPr>
        <w:t xml:space="preserve"> </w:t>
      </w:r>
      <w:r>
        <w:t>на</w:t>
      </w:r>
      <w:r>
        <w:rPr>
          <w:spacing w:val="-4"/>
        </w:rPr>
        <w:t xml:space="preserve"> </w:t>
      </w:r>
      <w:r>
        <w:t>вопрос); воспроизведение</w:t>
      </w:r>
      <w:r>
        <w:rPr>
          <w:spacing w:val="25"/>
        </w:rPr>
        <w:t xml:space="preserve">  </w:t>
      </w:r>
      <w:r>
        <w:t>учебного</w:t>
      </w:r>
      <w:r>
        <w:rPr>
          <w:spacing w:val="26"/>
        </w:rPr>
        <w:t xml:space="preserve">  </w:t>
      </w:r>
      <w:r>
        <w:t>материала</w:t>
      </w:r>
      <w:r>
        <w:rPr>
          <w:spacing w:val="27"/>
        </w:rPr>
        <w:t xml:space="preserve">  </w:t>
      </w:r>
      <w:r>
        <w:t>по</w:t>
      </w:r>
      <w:r>
        <w:rPr>
          <w:spacing w:val="26"/>
        </w:rPr>
        <w:t xml:space="preserve">  </w:t>
      </w:r>
      <w:r>
        <w:t>памяти</w:t>
      </w:r>
      <w:r>
        <w:rPr>
          <w:spacing w:val="28"/>
        </w:rPr>
        <w:t xml:space="preserve">  </w:t>
      </w:r>
      <w:r>
        <w:t>(с</w:t>
      </w:r>
      <w:r>
        <w:rPr>
          <w:spacing w:val="26"/>
        </w:rPr>
        <w:t xml:space="preserve">  </w:t>
      </w:r>
      <w:r>
        <w:rPr>
          <w:spacing w:val="-2"/>
        </w:rPr>
        <w:t>использованиемопорных</w:t>
      </w:r>
    </w:p>
    <w:p w:rsidR="00D05B71" w:rsidRDefault="00BE715A">
      <w:pPr>
        <w:pStyle w:val="a3"/>
        <w:ind w:left="1190" w:hanging="708"/>
        <w:jc w:val="left"/>
      </w:pPr>
      <w:r>
        <w:rPr>
          <w:spacing w:val="-2"/>
        </w:rPr>
        <w:t>слов,понятий,инструкций,плана); работасопределениями,свойствамиидругимигеографическимипонятиями; работасрисунками,таблицами,картами,контурнымикартами,схемами,таблицами,ци</w:t>
      </w:r>
    </w:p>
    <w:p w:rsidR="00D05B71" w:rsidRDefault="00BE715A">
      <w:pPr>
        <w:pStyle w:val="a3"/>
        <w:ind w:left="1190" w:hanging="708"/>
        <w:jc w:val="left"/>
      </w:pPr>
      <w:r>
        <w:rPr>
          <w:spacing w:val="-2"/>
        </w:rPr>
        <w:t>фровымматериаломпоконкретномузаданию; составлениепланапомещения,местностипоописаниюилизаданнымпараметрам; работасосправочнымиматериалами,различнымиисточникамиинформации,словаре</w:t>
      </w:r>
    </w:p>
    <w:p w:rsidR="00D05B71" w:rsidRDefault="00BE715A">
      <w:pPr>
        <w:pStyle w:val="a3"/>
        <w:ind w:firstLine="0"/>
        <w:jc w:val="left"/>
      </w:pPr>
      <w:r>
        <w:t>м</w:t>
      </w:r>
      <w:r>
        <w:rPr>
          <w:spacing w:val="-1"/>
        </w:rPr>
        <w:t xml:space="preserve"> </w:t>
      </w:r>
      <w:r>
        <w:rPr>
          <w:spacing w:val="-2"/>
        </w:rPr>
        <w:t>терминов;</w:t>
      </w:r>
    </w:p>
    <w:p w:rsidR="00D05B71" w:rsidRDefault="00BE715A">
      <w:pPr>
        <w:pStyle w:val="a3"/>
        <w:ind w:left="1190" w:firstLine="0"/>
        <w:jc w:val="left"/>
      </w:pPr>
      <w:r>
        <w:rPr>
          <w:spacing w:val="-2"/>
        </w:rPr>
        <w:t>конспектированиестатейиздополнительногоматериала; анализфактовипроблемныхситуаций,ошибок; составлениепланаипоследовательностидействий.</w:t>
      </w:r>
    </w:p>
    <w:p w:rsidR="00D05B71" w:rsidRDefault="00BE715A">
      <w:pPr>
        <w:pStyle w:val="a3"/>
        <w:ind w:left="1190" w:firstLine="0"/>
        <w:jc w:val="left"/>
      </w:pPr>
      <w:r>
        <w:t>Примерная</w:t>
      </w:r>
      <w:r>
        <w:rPr>
          <w:spacing w:val="27"/>
        </w:rPr>
        <w:t xml:space="preserve"> </w:t>
      </w:r>
      <w:r>
        <w:t>тематическая</w:t>
      </w:r>
      <w:r>
        <w:rPr>
          <w:spacing w:val="28"/>
        </w:rPr>
        <w:t xml:space="preserve"> </w:t>
      </w:r>
      <w:r>
        <w:t>и</w:t>
      </w:r>
      <w:r>
        <w:rPr>
          <w:spacing w:val="28"/>
        </w:rPr>
        <w:t xml:space="preserve"> </w:t>
      </w:r>
      <w:r>
        <w:t>терминологическая</w:t>
      </w:r>
      <w:r>
        <w:rPr>
          <w:spacing w:val="28"/>
        </w:rPr>
        <w:t xml:space="preserve"> </w:t>
      </w:r>
      <w:r>
        <w:t>лексика</w:t>
      </w:r>
      <w:r>
        <w:rPr>
          <w:spacing w:val="27"/>
        </w:rPr>
        <w:t xml:space="preserve"> </w:t>
      </w:r>
      <w:r>
        <w:t>соответствуетООП</w:t>
      </w:r>
      <w:r>
        <w:rPr>
          <w:spacing w:val="27"/>
        </w:rPr>
        <w:t xml:space="preserve"> </w:t>
      </w:r>
      <w:r>
        <w:rPr>
          <w:spacing w:val="-4"/>
        </w:rPr>
        <w:t>ООО.</w:t>
      </w:r>
    </w:p>
    <w:p w:rsidR="00D05B71" w:rsidRDefault="00D05B71">
      <w:pPr>
        <w:sectPr w:rsidR="00D05B71">
          <w:pgSz w:w="11910" w:h="16840"/>
          <w:pgMar w:top="1040" w:right="280" w:bottom="1200" w:left="1220" w:header="0" w:footer="968" w:gutter="0"/>
          <w:cols w:space="720"/>
        </w:sectPr>
      </w:pPr>
    </w:p>
    <w:p w:rsidR="00D05B71" w:rsidRDefault="00BE715A">
      <w:pPr>
        <w:pStyle w:val="a3"/>
        <w:tabs>
          <w:tab w:val="left" w:pos="1597"/>
          <w:tab w:val="left" w:pos="2969"/>
          <w:tab w:val="left" w:pos="4020"/>
          <w:tab w:val="left" w:pos="5716"/>
          <w:tab w:val="left" w:pos="6522"/>
          <w:tab w:val="left" w:pos="7590"/>
          <w:tab w:val="left" w:pos="8864"/>
        </w:tabs>
        <w:spacing w:before="66"/>
        <w:ind w:right="687" w:firstLine="0"/>
        <w:jc w:val="left"/>
      </w:pPr>
      <w:r>
        <w:rPr>
          <w:spacing w:val="-4"/>
        </w:rPr>
        <w:lastRenderedPageBreak/>
        <w:t>При</w:t>
      </w:r>
      <w:r>
        <w:tab/>
      </w:r>
      <w:r>
        <w:rPr>
          <w:spacing w:val="-2"/>
        </w:rPr>
        <w:t>работе</w:t>
      </w:r>
      <w:r>
        <w:tab/>
      </w:r>
      <w:r>
        <w:rPr>
          <w:spacing w:val="-4"/>
        </w:rPr>
        <w:t>над</w:t>
      </w:r>
      <w:r>
        <w:tab/>
      </w:r>
      <w:r>
        <w:rPr>
          <w:spacing w:val="-2"/>
        </w:rPr>
        <w:t>лексикой,</w:t>
      </w:r>
      <w:r>
        <w:tab/>
      </w:r>
      <w:r>
        <w:rPr>
          <w:spacing w:val="-10"/>
        </w:rPr>
        <w:t>в</w:t>
      </w:r>
      <w:r>
        <w:tab/>
      </w:r>
      <w:r>
        <w:rPr>
          <w:spacing w:val="-4"/>
        </w:rPr>
        <w:t>том</w:t>
      </w:r>
      <w:r>
        <w:tab/>
      </w:r>
      <w:r>
        <w:rPr>
          <w:spacing w:val="-2"/>
        </w:rPr>
        <w:t>числе</w:t>
      </w:r>
      <w:r>
        <w:tab/>
      </w:r>
      <w:r>
        <w:rPr>
          <w:spacing w:val="-2"/>
        </w:rPr>
        <w:t xml:space="preserve">научной терминологиейкурса(раскрытиезначенийновыхслов,уточнениеилирасширениезначенийу жеизвестныхлексическихединиц)необходимовключениесловавконтекст.Каждоеновоесло возакрепляетсявречевойпрактикеобучающихсясЗПР.Обязательнавизуальнаяподдержка,ал </w:t>
      </w:r>
      <w:r>
        <w:t>горитмыработысопределением,опорныесхемы дляактуализациитерминологии.</w:t>
      </w:r>
    </w:p>
    <w:p w:rsidR="00D05B71" w:rsidRDefault="00D05B71">
      <w:pPr>
        <w:pStyle w:val="a3"/>
        <w:ind w:left="0" w:firstLine="0"/>
        <w:jc w:val="left"/>
      </w:pPr>
    </w:p>
    <w:p w:rsidR="00D05B71" w:rsidRDefault="00BE715A">
      <w:pPr>
        <w:pStyle w:val="a3"/>
        <w:spacing w:before="1"/>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«география»</w:t>
      </w:r>
    </w:p>
    <w:p w:rsidR="00D05B71" w:rsidRDefault="00BE715A">
      <w:pPr>
        <w:pStyle w:val="2"/>
        <w:numPr>
          <w:ilvl w:val="0"/>
          <w:numId w:val="215"/>
        </w:numPr>
        <w:tabs>
          <w:tab w:val="left" w:pos="1897"/>
        </w:tabs>
        <w:spacing w:before="4"/>
        <w:ind w:left="1897" w:hanging="707"/>
      </w:pPr>
      <w:r>
        <w:rPr>
          <w:spacing w:val="-2"/>
        </w:rPr>
        <w:t>КЛАСС</w:t>
      </w:r>
    </w:p>
    <w:p w:rsidR="00D05B71" w:rsidRDefault="00BE715A">
      <w:pPr>
        <w:pStyle w:val="a3"/>
        <w:spacing w:line="274" w:lineRule="exact"/>
        <w:ind w:left="1190" w:firstLine="0"/>
      </w:pPr>
      <w:r>
        <w:t>Раздел</w:t>
      </w:r>
      <w:r>
        <w:rPr>
          <w:spacing w:val="-3"/>
        </w:rPr>
        <w:t xml:space="preserve"> </w:t>
      </w:r>
      <w:r>
        <w:t>1.</w:t>
      </w:r>
      <w:r>
        <w:rPr>
          <w:spacing w:val="-3"/>
        </w:rPr>
        <w:t xml:space="preserve"> </w:t>
      </w:r>
      <w:r>
        <w:t>Географическое</w:t>
      </w:r>
      <w:r>
        <w:rPr>
          <w:spacing w:val="-4"/>
        </w:rPr>
        <w:t xml:space="preserve"> </w:t>
      </w:r>
      <w:r>
        <w:t>изучение</w:t>
      </w:r>
      <w:r>
        <w:rPr>
          <w:spacing w:val="-3"/>
        </w:rPr>
        <w:t xml:space="preserve"> </w:t>
      </w:r>
      <w:r>
        <w:rPr>
          <w:spacing w:val="-2"/>
        </w:rPr>
        <w:t>земли</w:t>
      </w:r>
    </w:p>
    <w:p w:rsidR="00D05B71" w:rsidRDefault="00BE715A">
      <w:pPr>
        <w:ind w:left="1190"/>
        <w:jc w:val="both"/>
        <w:rPr>
          <w:i/>
          <w:sz w:val="24"/>
        </w:rPr>
      </w:pPr>
      <w:r>
        <w:rPr>
          <w:i/>
          <w:sz w:val="24"/>
        </w:rPr>
        <w:t>Введение.</w:t>
      </w:r>
      <w:r>
        <w:rPr>
          <w:i/>
          <w:spacing w:val="-2"/>
          <w:sz w:val="24"/>
        </w:rPr>
        <w:t xml:space="preserve"> </w:t>
      </w:r>
      <w:r>
        <w:rPr>
          <w:i/>
          <w:sz w:val="24"/>
        </w:rPr>
        <w:t>География</w:t>
      </w:r>
      <w:r>
        <w:rPr>
          <w:i/>
          <w:spacing w:val="-1"/>
          <w:sz w:val="24"/>
        </w:rPr>
        <w:t xml:space="preserve"> </w:t>
      </w:r>
      <w:r>
        <w:rPr>
          <w:i/>
          <w:sz w:val="24"/>
        </w:rPr>
        <w:t>—</w:t>
      </w:r>
      <w:r>
        <w:rPr>
          <w:i/>
          <w:spacing w:val="1"/>
          <w:sz w:val="24"/>
        </w:rPr>
        <w:t xml:space="preserve"> </w:t>
      </w:r>
      <w:r>
        <w:rPr>
          <w:i/>
          <w:sz w:val="24"/>
        </w:rPr>
        <w:t>наука</w:t>
      </w:r>
      <w:r>
        <w:rPr>
          <w:i/>
          <w:spacing w:val="-1"/>
          <w:sz w:val="24"/>
        </w:rPr>
        <w:t xml:space="preserve"> </w:t>
      </w:r>
      <w:r>
        <w:rPr>
          <w:i/>
          <w:sz w:val="24"/>
        </w:rPr>
        <w:t>о</w:t>
      </w:r>
      <w:r>
        <w:rPr>
          <w:i/>
          <w:spacing w:val="-1"/>
          <w:sz w:val="24"/>
        </w:rPr>
        <w:t xml:space="preserve"> </w:t>
      </w:r>
      <w:r>
        <w:rPr>
          <w:i/>
          <w:sz w:val="24"/>
        </w:rPr>
        <w:t>планете</w:t>
      </w:r>
      <w:r>
        <w:rPr>
          <w:i/>
          <w:spacing w:val="-3"/>
          <w:sz w:val="24"/>
        </w:rPr>
        <w:t xml:space="preserve"> </w:t>
      </w:r>
      <w:r>
        <w:rPr>
          <w:i/>
          <w:spacing w:val="-4"/>
          <w:sz w:val="24"/>
        </w:rPr>
        <w:t>Земля</w:t>
      </w:r>
    </w:p>
    <w:p w:rsidR="00D05B71" w:rsidRDefault="00BE715A">
      <w:pPr>
        <w:pStyle w:val="a3"/>
        <w:ind w:right="568"/>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w:t>
      </w:r>
      <w:r>
        <w:rPr>
          <w:vertAlign w:val="superscript"/>
        </w:rPr>
        <w:t>10</w:t>
      </w:r>
      <w:r>
        <w:t>. Древо географических наук.</w:t>
      </w:r>
    </w:p>
    <w:p w:rsidR="00D05B71" w:rsidRDefault="00BE715A">
      <w:pPr>
        <w:spacing w:before="1"/>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214"/>
        </w:numPr>
        <w:tabs>
          <w:tab w:val="left" w:pos="1897"/>
        </w:tabs>
        <w:ind w:right="572" w:firstLine="707"/>
        <w:jc w:val="both"/>
        <w:rPr>
          <w:sz w:val="24"/>
        </w:rPr>
      </w:pPr>
      <w:r>
        <w:rPr>
          <w:sz w:val="24"/>
        </w:rPr>
        <w:t>Организация фенологических наблюдений в природе: планирование,</w:t>
      </w:r>
      <w:r>
        <w:rPr>
          <w:spacing w:val="40"/>
          <w:sz w:val="24"/>
        </w:rPr>
        <w:t xml:space="preserve"> </w:t>
      </w:r>
      <w:r>
        <w:rPr>
          <w:sz w:val="24"/>
        </w:rPr>
        <w:t>участие в групповой работе, форма систематизации данных</w:t>
      </w:r>
      <w:r>
        <w:rPr>
          <w:sz w:val="24"/>
          <w:vertAlign w:val="superscript"/>
        </w:rPr>
        <w:t>11</w:t>
      </w:r>
      <w:r>
        <w:rPr>
          <w:sz w:val="24"/>
        </w:rPr>
        <w:t>.</w:t>
      </w:r>
    </w:p>
    <w:p w:rsidR="00D05B71" w:rsidRDefault="00BE715A">
      <w:pPr>
        <w:ind w:left="1190"/>
        <w:jc w:val="both"/>
        <w:rPr>
          <w:i/>
          <w:sz w:val="24"/>
        </w:rPr>
      </w:pPr>
      <w:r>
        <w:rPr>
          <w:i/>
          <w:sz w:val="24"/>
        </w:rPr>
        <w:t>Тема</w:t>
      </w:r>
      <w:r>
        <w:rPr>
          <w:i/>
          <w:spacing w:val="-1"/>
          <w:sz w:val="24"/>
        </w:rPr>
        <w:t xml:space="preserve"> </w:t>
      </w:r>
      <w:r>
        <w:rPr>
          <w:i/>
          <w:sz w:val="24"/>
        </w:rPr>
        <w:t>1.</w:t>
      </w:r>
      <w:r>
        <w:rPr>
          <w:i/>
          <w:spacing w:val="-1"/>
          <w:sz w:val="24"/>
        </w:rPr>
        <w:t xml:space="preserve"> </w:t>
      </w:r>
      <w:r>
        <w:rPr>
          <w:i/>
          <w:sz w:val="24"/>
        </w:rPr>
        <w:t>История</w:t>
      </w:r>
      <w:r>
        <w:rPr>
          <w:i/>
          <w:spacing w:val="-3"/>
          <w:sz w:val="24"/>
        </w:rPr>
        <w:t xml:space="preserve"> </w:t>
      </w:r>
      <w:r>
        <w:rPr>
          <w:i/>
          <w:sz w:val="24"/>
        </w:rPr>
        <w:t xml:space="preserve">географических </w:t>
      </w:r>
      <w:r>
        <w:rPr>
          <w:i/>
          <w:spacing w:val="-2"/>
          <w:sz w:val="24"/>
        </w:rPr>
        <w:t>открытий</w:t>
      </w:r>
    </w:p>
    <w:p w:rsidR="00D05B71" w:rsidRDefault="00BE715A">
      <w:pPr>
        <w:pStyle w:val="a3"/>
        <w:ind w:right="569"/>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05B71" w:rsidRDefault="00BE715A">
      <w:pPr>
        <w:pStyle w:val="a3"/>
        <w:ind w:right="573"/>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D05B71" w:rsidRDefault="00BE715A">
      <w:pPr>
        <w:pStyle w:val="a3"/>
        <w:ind w:right="564"/>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w:t>
      </w:r>
      <w:r>
        <w:rPr>
          <w:spacing w:val="40"/>
        </w:rPr>
        <w:t xml:space="preserve"> </w:t>
      </w:r>
      <w:r>
        <w:t>Великих географических открытий.</w:t>
      </w:r>
    </w:p>
    <w:p w:rsidR="00D05B71" w:rsidRDefault="00BE715A">
      <w:pPr>
        <w:pStyle w:val="a3"/>
        <w:ind w:right="562"/>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05B71" w:rsidRDefault="00BE715A">
      <w:pPr>
        <w:pStyle w:val="a3"/>
        <w:spacing w:before="1"/>
        <w:ind w:left="1190" w:firstLine="0"/>
      </w:pPr>
      <w:r>
        <w:t>Географические</w:t>
      </w:r>
      <w:r>
        <w:rPr>
          <w:spacing w:val="46"/>
        </w:rPr>
        <w:t xml:space="preserve"> </w:t>
      </w:r>
      <w:r>
        <w:t>исследования</w:t>
      </w:r>
      <w:r>
        <w:rPr>
          <w:spacing w:val="49"/>
        </w:rPr>
        <w:t xml:space="preserve"> </w:t>
      </w:r>
      <w:r>
        <w:t>в</w:t>
      </w:r>
      <w:r>
        <w:rPr>
          <w:spacing w:val="50"/>
        </w:rPr>
        <w:t xml:space="preserve"> </w:t>
      </w:r>
      <w:r>
        <w:t>ХХ</w:t>
      </w:r>
      <w:r>
        <w:rPr>
          <w:spacing w:val="48"/>
        </w:rPr>
        <w:t xml:space="preserve"> </w:t>
      </w:r>
      <w:r>
        <w:t>в.</w:t>
      </w:r>
      <w:r>
        <w:rPr>
          <w:spacing w:val="51"/>
        </w:rPr>
        <w:t xml:space="preserve"> </w:t>
      </w:r>
      <w:r>
        <w:t>Исследование</w:t>
      </w:r>
      <w:r>
        <w:rPr>
          <w:spacing w:val="49"/>
        </w:rPr>
        <w:t xml:space="preserve"> </w:t>
      </w:r>
      <w:r>
        <w:t>полярных</w:t>
      </w:r>
      <w:r>
        <w:rPr>
          <w:spacing w:val="51"/>
        </w:rPr>
        <w:t xml:space="preserve"> </w:t>
      </w:r>
      <w:r>
        <w:t>областей</w:t>
      </w:r>
      <w:r>
        <w:rPr>
          <w:spacing w:val="51"/>
        </w:rPr>
        <w:t xml:space="preserve"> </w:t>
      </w:r>
      <w:r>
        <w:rPr>
          <w:spacing w:val="-2"/>
        </w:rPr>
        <w:t>Земли.</w:t>
      </w:r>
    </w:p>
    <w:p w:rsidR="00D05B71" w:rsidRDefault="00BE715A">
      <w:pPr>
        <w:pStyle w:val="a3"/>
        <w:ind w:firstLine="0"/>
      </w:pPr>
      <w:r>
        <w:t>Изучение</w:t>
      </w:r>
      <w:r>
        <w:rPr>
          <w:spacing w:val="-4"/>
        </w:rPr>
        <w:t xml:space="preserve"> </w:t>
      </w:r>
      <w:r>
        <w:t>Мирового</w:t>
      </w:r>
      <w:r>
        <w:rPr>
          <w:spacing w:val="-3"/>
        </w:rPr>
        <w:t xml:space="preserve"> </w:t>
      </w:r>
      <w:r>
        <w:t>океана.</w:t>
      </w:r>
      <w:r>
        <w:rPr>
          <w:spacing w:val="-3"/>
        </w:rPr>
        <w:t xml:space="preserve"> </w:t>
      </w:r>
      <w:r>
        <w:t>Географические</w:t>
      </w:r>
      <w:r>
        <w:rPr>
          <w:spacing w:val="-2"/>
        </w:rPr>
        <w:t xml:space="preserve"> </w:t>
      </w:r>
      <w:r>
        <w:t>открытия</w:t>
      </w:r>
      <w:r>
        <w:rPr>
          <w:spacing w:val="-3"/>
        </w:rPr>
        <w:t xml:space="preserve"> </w:t>
      </w:r>
      <w:r>
        <w:t>Новейшего</w:t>
      </w:r>
      <w:r>
        <w:rPr>
          <w:spacing w:val="-2"/>
        </w:rPr>
        <w:t xml:space="preserve"> времени.</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13"/>
        </w:numPr>
        <w:tabs>
          <w:tab w:val="left" w:pos="1897"/>
        </w:tabs>
        <w:ind w:right="570" w:firstLine="707"/>
        <w:jc w:val="both"/>
        <w:rPr>
          <w:sz w:val="24"/>
        </w:rPr>
      </w:pPr>
      <w:r>
        <w:rPr>
          <w:sz w:val="24"/>
        </w:rPr>
        <w:t>Обозначение на контурной карте географических объектов, открытых в разные периоды.</w:t>
      </w:r>
    </w:p>
    <w:p w:rsidR="00D05B71" w:rsidRDefault="00BE715A">
      <w:pPr>
        <w:pStyle w:val="a4"/>
        <w:numPr>
          <w:ilvl w:val="0"/>
          <w:numId w:val="213"/>
        </w:numPr>
        <w:tabs>
          <w:tab w:val="left" w:pos="1897"/>
        </w:tabs>
        <w:ind w:right="571" w:firstLine="707"/>
        <w:jc w:val="both"/>
        <w:rPr>
          <w:sz w:val="24"/>
        </w:rPr>
      </w:pPr>
      <w:r>
        <w:rPr>
          <w:sz w:val="24"/>
        </w:rPr>
        <w:t>Сравнение карт Эратосфена, Птолемея и современных карт по предложенным учителем вопросам.</w:t>
      </w:r>
    </w:p>
    <w:p w:rsidR="00D05B71" w:rsidRDefault="00BE715A">
      <w:pPr>
        <w:pStyle w:val="a3"/>
        <w:ind w:left="1190" w:firstLine="0"/>
      </w:pPr>
      <w:r>
        <w:t>Раздел</w:t>
      </w:r>
      <w:r>
        <w:rPr>
          <w:spacing w:val="-2"/>
        </w:rPr>
        <w:t xml:space="preserve"> </w:t>
      </w:r>
      <w:r>
        <w:t>2.</w:t>
      </w:r>
      <w:r>
        <w:rPr>
          <w:spacing w:val="-2"/>
        </w:rPr>
        <w:t xml:space="preserve"> </w:t>
      </w:r>
      <w:r>
        <w:t>Изображения</w:t>
      </w:r>
      <w:r>
        <w:rPr>
          <w:spacing w:val="-5"/>
        </w:rPr>
        <w:t xml:space="preserve"> </w:t>
      </w:r>
      <w:r>
        <w:t>земной</w:t>
      </w:r>
      <w:r>
        <w:rPr>
          <w:spacing w:val="1"/>
        </w:rPr>
        <w:t xml:space="preserve"> </w:t>
      </w:r>
      <w:r>
        <w:rPr>
          <w:spacing w:val="-2"/>
        </w:rPr>
        <w:t>поверхности</w:t>
      </w:r>
    </w:p>
    <w:p w:rsidR="00D05B71" w:rsidRDefault="00BE715A">
      <w:pPr>
        <w:ind w:left="1190"/>
        <w:jc w:val="both"/>
        <w:rPr>
          <w:i/>
          <w:sz w:val="24"/>
        </w:rPr>
      </w:pPr>
      <w:r>
        <w:rPr>
          <w:i/>
          <w:sz w:val="24"/>
        </w:rPr>
        <w:t>Тема</w:t>
      </w:r>
      <w:r>
        <w:rPr>
          <w:i/>
          <w:spacing w:val="-1"/>
          <w:sz w:val="24"/>
        </w:rPr>
        <w:t xml:space="preserve"> </w:t>
      </w:r>
      <w:r>
        <w:rPr>
          <w:i/>
          <w:sz w:val="24"/>
        </w:rPr>
        <w:t>1.</w:t>
      </w:r>
      <w:r>
        <w:rPr>
          <w:i/>
          <w:spacing w:val="-1"/>
          <w:sz w:val="24"/>
        </w:rPr>
        <w:t xml:space="preserve"> </w:t>
      </w:r>
      <w:r>
        <w:rPr>
          <w:i/>
          <w:sz w:val="24"/>
        </w:rPr>
        <w:t xml:space="preserve">Планы </w:t>
      </w:r>
      <w:r>
        <w:rPr>
          <w:i/>
          <w:spacing w:val="-2"/>
          <w:sz w:val="24"/>
        </w:rPr>
        <w:t>местности</w:t>
      </w:r>
    </w:p>
    <w:p w:rsidR="00D05B71" w:rsidRDefault="00BE715A">
      <w:pPr>
        <w:pStyle w:val="a3"/>
        <w:ind w:right="564"/>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w:t>
      </w:r>
      <w:r>
        <w:rPr>
          <w:spacing w:val="-4"/>
        </w:rPr>
        <w:t xml:space="preserve"> </w:t>
      </w:r>
      <w:r>
        <w:t>и</w:t>
      </w:r>
      <w:r>
        <w:rPr>
          <w:spacing w:val="-4"/>
        </w:rPr>
        <w:t xml:space="preserve"> </w:t>
      </w:r>
      <w:r>
        <w:t>маршрутная</w:t>
      </w:r>
      <w:r>
        <w:rPr>
          <w:spacing w:val="-2"/>
        </w:rPr>
        <w:t xml:space="preserve"> </w:t>
      </w:r>
      <w:r>
        <w:t>съёмка</w:t>
      </w:r>
      <w:r>
        <w:rPr>
          <w:spacing w:val="-5"/>
        </w:rPr>
        <w:t xml:space="preserve"> </w:t>
      </w:r>
      <w:r>
        <w:t>местности.</w:t>
      </w:r>
      <w:r>
        <w:rPr>
          <w:spacing w:val="-4"/>
        </w:rPr>
        <w:t xml:space="preserve"> </w:t>
      </w:r>
      <w:r>
        <w:t>Изображение</w:t>
      </w:r>
      <w:r>
        <w:rPr>
          <w:spacing w:val="-5"/>
        </w:rPr>
        <w:t xml:space="preserve"> </w:t>
      </w:r>
      <w:r>
        <w:t>на</w:t>
      </w:r>
      <w:r>
        <w:rPr>
          <w:spacing w:val="-5"/>
        </w:rPr>
        <w:t xml:space="preserve"> </w:t>
      </w:r>
      <w:r>
        <w:t>планах</w:t>
      </w:r>
      <w:r>
        <w:rPr>
          <w:spacing w:val="-2"/>
        </w:rPr>
        <w:t xml:space="preserve"> </w:t>
      </w:r>
      <w:r>
        <w:t>местности</w:t>
      </w:r>
      <w:r>
        <w:rPr>
          <w:spacing w:val="-3"/>
        </w:rPr>
        <w:t xml:space="preserve"> </w:t>
      </w:r>
      <w:r>
        <w:t>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3"/>
        <w:spacing w:before="10"/>
        <w:ind w:left="0" w:firstLine="0"/>
        <w:jc w:val="left"/>
        <w:rPr>
          <w:i/>
          <w:sz w:val="13"/>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1080820</wp:posOffset>
                </wp:positionH>
                <wp:positionV relativeFrom="paragraph">
                  <wp:posOffset>116523</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175051pt;width:144.020pt;height:.72003pt;mso-position-horizontal-relative:page;mso-position-vertical-relative:paragraph;z-index:-15724032;mso-wrap-distance-left:0;mso-wrap-distance-right:0" id="docshape11" filled="true" fillcolor="#000000" stroked="false">
                <v:fill type="solid"/>
                <w10:wrap type="topAndBottom"/>
              </v:rect>
            </w:pict>
          </mc:Fallback>
        </mc:AlternateContent>
      </w:r>
    </w:p>
    <w:p w:rsidR="00D05B71" w:rsidRDefault="00BE715A">
      <w:pPr>
        <w:spacing w:before="96"/>
        <w:ind w:left="482" w:right="574"/>
        <w:rPr>
          <w:sz w:val="20"/>
        </w:rPr>
      </w:pPr>
      <w:r>
        <w:rPr>
          <w:sz w:val="20"/>
          <w:vertAlign w:val="superscript"/>
        </w:rPr>
        <w:t>10</w:t>
      </w:r>
      <w:r>
        <w:rPr>
          <w:spacing w:val="40"/>
          <w:sz w:val="20"/>
        </w:rPr>
        <w:t xml:space="preserve"> </w:t>
      </w:r>
      <w:r>
        <w:rPr>
          <w:sz w:val="20"/>
        </w:rPr>
        <w:t>Курсивом</w:t>
      </w:r>
      <w:r>
        <w:rPr>
          <w:spacing w:val="40"/>
          <w:sz w:val="20"/>
        </w:rPr>
        <w:t xml:space="preserve"> </w:t>
      </w:r>
      <w:r>
        <w:rPr>
          <w:sz w:val="20"/>
        </w:rPr>
        <w:t>в</w:t>
      </w:r>
      <w:r>
        <w:rPr>
          <w:spacing w:val="40"/>
          <w:sz w:val="20"/>
        </w:rPr>
        <w:t xml:space="preserve"> </w:t>
      </w:r>
      <w:r>
        <w:rPr>
          <w:sz w:val="20"/>
        </w:rPr>
        <w:t>содержании</w:t>
      </w:r>
      <w:r>
        <w:rPr>
          <w:spacing w:val="66"/>
          <w:sz w:val="20"/>
        </w:rPr>
        <w:t xml:space="preserve"> </w:t>
      </w:r>
      <w:r>
        <w:rPr>
          <w:sz w:val="20"/>
        </w:rPr>
        <w:t>программы</w:t>
      </w:r>
      <w:r>
        <w:rPr>
          <w:spacing w:val="40"/>
          <w:sz w:val="20"/>
        </w:rPr>
        <w:t xml:space="preserve"> </w:t>
      </w:r>
      <w:r>
        <w:rPr>
          <w:sz w:val="20"/>
        </w:rPr>
        <w:t>выделяется</w:t>
      </w:r>
      <w:r>
        <w:rPr>
          <w:spacing w:val="40"/>
          <w:sz w:val="20"/>
        </w:rPr>
        <w:t xml:space="preserve"> </w:t>
      </w:r>
      <w:r>
        <w:rPr>
          <w:sz w:val="20"/>
        </w:rPr>
        <w:t>материал,</w:t>
      </w:r>
      <w:r>
        <w:rPr>
          <w:spacing w:val="40"/>
          <w:sz w:val="20"/>
        </w:rPr>
        <w:t xml:space="preserve"> </w:t>
      </w:r>
      <w:r>
        <w:rPr>
          <w:sz w:val="20"/>
        </w:rPr>
        <w:t>который</w:t>
      </w:r>
      <w:r>
        <w:rPr>
          <w:spacing w:val="66"/>
          <w:sz w:val="20"/>
        </w:rPr>
        <w:t xml:space="preserve"> </w:t>
      </w:r>
      <w:r>
        <w:rPr>
          <w:sz w:val="20"/>
        </w:rPr>
        <w:t>не</w:t>
      </w:r>
      <w:r>
        <w:rPr>
          <w:spacing w:val="40"/>
          <w:sz w:val="20"/>
        </w:rPr>
        <w:t xml:space="preserve"> </w:t>
      </w:r>
      <w:r>
        <w:rPr>
          <w:sz w:val="20"/>
        </w:rPr>
        <w:t>является</w:t>
      </w:r>
      <w:r>
        <w:rPr>
          <w:spacing w:val="40"/>
          <w:sz w:val="20"/>
        </w:rPr>
        <w:t xml:space="preserve"> </w:t>
      </w:r>
      <w:r>
        <w:rPr>
          <w:sz w:val="20"/>
        </w:rPr>
        <w:t>обязательным</w:t>
      </w:r>
      <w:r>
        <w:rPr>
          <w:spacing w:val="68"/>
          <w:sz w:val="20"/>
        </w:rPr>
        <w:t xml:space="preserve"> </w:t>
      </w:r>
      <w:r>
        <w:rPr>
          <w:sz w:val="20"/>
        </w:rPr>
        <w:t>при</w:t>
      </w:r>
      <w:r>
        <w:rPr>
          <w:spacing w:val="40"/>
          <w:sz w:val="20"/>
        </w:rPr>
        <w:t xml:space="preserve"> </w:t>
      </w:r>
      <w:r>
        <w:rPr>
          <w:sz w:val="20"/>
        </w:rPr>
        <w:t>изучении и не входит в содержание промежуточной или итоговой аттестации по предмету.</w:t>
      </w:r>
    </w:p>
    <w:p w:rsidR="00D05B71" w:rsidRDefault="00BE715A">
      <w:pPr>
        <w:ind w:left="482"/>
        <w:rPr>
          <w:sz w:val="20"/>
        </w:rPr>
      </w:pPr>
      <w:r>
        <w:rPr>
          <w:sz w:val="20"/>
          <w:vertAlign w:val="superscript"/>
        </w:rPr>
        <w:t>11</w:t>
      </w:r>
      <w:r>
        <w:rPr>
          <w:spacing w:val="40"/>
          <w:sz w:val="20"/>
        </w:rPr>
        <w:t xml:space="preserve"> </w:t>
      </w:r>
      <w:r>
        <w:rPr>
          <w:sz w:val="20"/>
        </w:rPr>
        <w:t>Анализ</w:t>
      </w:r>
      <w:r>
        <w:rPr>
          <w:spacing w:val="40"/>
          <w:sz w:val="20"/>
        </w:rPr>
        <w:t xml:space="preserve"> </w:t>
      </w:r>
      <w:r>
        <w:rPr>
          <w:sz w:val="20"/>
        </w:rPr>
        <w:t>результатов</w:t>
      </w:r>
      <w:r>
        <w:rPr>
          <w:spacing w:val="40"/>
          <w:sz w:val="20"/>
        </w:rPr>
        <w:t xml:space="preserve"> </w:t>
      </w:r>
      <w:r>
        <w:rPr>
          <w:sz w:val="20"/>
        </w:rPr>
        <w:t>фенологических</w:t>
      </w:r>
      <w:r>
        <w:rPr>
          <w:spacing w:val="40"/>
          <w:sz w:val="20"/>
        </w:rPr>
        <w:t xml:space="preserve"> </w:t>
      </w:r>
      <w:r>
        <w:rPr>
          <w:sz w:val="20"/>
        </w:rPr>
        <w:t>наблюдений</w:t>
      </w:r>
      <w:r>
        <w:rPr>
          <w:spacing w:val="40"/>
          <w:sz w:val="20"/>
        </w:rPr>
        <w:t xml:space="preserve"> </w:t>
      </w:r>
      <w:r>
        <w:rPr>
          <w:sz w:val="20"/>
        </w:rPr>
        <w:t>и</w:t>
      </w:r>
      <w:r>
        <w:rPr>
          <w:spacing w:val="40"/>
          <w:sz w:val="20"/>
        </w:rPr>
        <w:t xml:space="preserve"> </w:t>
      </w:r>
      <w:r>
        <w:rPr>
          <w:sz w:val="20"/>
        </w:rPr>
        <w:t>наблюдений</w:t>
      </w:r>
      <w:r>
        <w:rPr>
          <w:spacing w:val="40"/>
          <w:sz w:val="20"/>
        </w:rPr>
        <w:t xml:space="preserve"> </w:t>
      </w:r>
      <w:r>
        <w:rPr>
          <w:sz w:val="20"/>
        </w:rPr>
        <w:t>за</w:t>
      </w:r>
      <w:r>
        <w:rPr>
          <w:spacing w:val="40"/>
          <w:sz w:val="20"/>
        </w:rPr>
        <w:t xml:space="preserve"> </w:t>
      </w:r>
      <w:r>
        <w:rPr>
          <w:sz w:val="20"/>
        </w:rPr>
        <w:t>погодой</w:t>
      </w:r>
      <w:r>
        <w:rPr>
          <w:spacing w:val="40"/>
          <w:sz w:val="20"/>
        </w:rPr>
        <w:t xml:space="preserve"> </w:t>
      </w:r>
      <w:r>
        <w:rPr>
          <w:sz w:val="20"/>
        </w:rPr>
        <w:t>осуществляется</w:t>
      </w:r>
      <w:r>
        <w:rPr>
          <w:spacing w:val="40"/>
          <w:sz w:val="20"/>
        </w:rPr>
        <w:t xml:space="preserve"> </w:t>
      </w:r>
      <w:r>
        <w:rPr>
          <w:sz w:val="20"/>
        </w:rPr>
        <w:t>в</w:t>
      </w:r>
      <w:r>
        <w:rPr>
          <w:spacing w:val="40"/>
          <w:sz w:val="20"/>
        </w:rPr>
        <w:t xml:space="preserve"> </w:t>
      </w:r>
      <w:r>
        <w:rPr>
          <w:sz w:val="20"/>
        </w:rPr>
        <w:t>конце учебного года.</w:t>
      </w:r>
    </w:p>
    <w:p w:rsidR="00D05B71" w:rsidRDefault="00D05B71">
      <w:pPr>
        <w:rPr>
          <w:sz w:val="20"/>
        </w:rPr>
        <w:sectPr w:rsidR="00D05B71">
          <w:pgSz w:w="11910" w:h="16840"/>
          <w:pgMar w:top="1040" w:right="280" w:bottom="1160" w:left="1220" w:header="0" w:footer="968" w:gutter="0"/>
          <w:cols w:space="720"/>
        </w:sectPr>
      </w:pPr>
    </w:p>
    <w:p w:rsidR="00D05B71" w:rsidRDefault="00BE715A">
      <w:pPr>
        <w:pStyle w:val="a4"/>
        <w:numPr>
          <w:ilvl w:val="0"/>
          <w:numId w:val="212"/>
        </w:numPr>
        <w:tabs>
          <w:tab w:val="left" w:pos="1898"/>
        </w:tabs>
        <w:spacing w:before="66"/>
        <w:jc w:val="both"/>
        <w:rPr>
          <w:sz w:val="24"/>
        </w:rPr>
      </w:pPr>
      <w:r>
        <w:rPr>
          <w:sz w:val="24"/>
        </w:rPr>
        <w:lastRenderedPageBreak/>
        <w:t>Определение</w:t>
      </w:r>
      <w:r>
        <w:rPr>
          <w:spacing w:val="-6"/>
          <w:sz w:val="24"/>
        </w:rPr>
        <w:t xml:space="preserve"> </w:t>
      </w:r>
      <w:r>
        <w:rPr>
          <w:sz w:val="24"/>
        </w:rPr>
        <w:t>направлений</w:t>
      </w:r>
      <w:r>
        <w:rPr>
          <w:spacing w:val="-5"/>
          <w:sz w:val="24"/>
        </w:rPr>
        <w:t xml:space="preserve"> </w:t>
      </w:r>
      <w:r>
        <w:rPr>
          <w:sz w:val="24"/>
        </w:rPr>
        <w:t>и</w:t>
      </w:r>
      <w:r>
        <w:rPr>
          <w:spacing w:val="-3"/>
          <w:sz w:val="24"/>
        </w:rPr>
        <w:t xml:space="preserve"> </w:t>
      </w:r>
      <w:r>
        <w:rPr>
          <w:sz w:val="24"/>
        </w:rPr>
        <w:t>расстояний</w:t>
      </w:r>
      <w:r>
        <w:rPr>
          <w:spacing w:val="-4"/>
          <w:sz w:val="24"/>
        </w:rPr>
        <w:t xml:space="preserve"> </w:t>
      </w:r>
      <w:r>
        <w:rPr>
          <w:sz w:val="24"/>
        </w:rPr>
        <w:t>по</w:t>
      </w:r>
      <w:r>
        <w:rPr>
          <w:spacing w:val="-3"/>
          <w:sz w:val="24"/>
        </w:rPr>
        <w:t xml:space="preserve"> </w:t>
      </w:r>
      <w:r>
        <w:rPr>
          <w:sz w:val="24"/>
        </w:rPr>
        <w:t>плану</w:t>
      </w:r>
      <w:r>
        <w:rPr>
          <w:spacing w:val="-7"/>
          <w:sz w:val="24"/>
        </w:rPr>
        <w:t xml:space="preserve"> </w:t>
      </w:r>
      <w:r>
        <w:rPr>
          <w:spacing w:val="-2"/>
          <w:sz w:val="24"/>
        </w:rPr>
        <w:t>местности.</w:t>
      </w:r>
    </w:p>
    <w:p w:rsidR="00D05B71" w:rsidRDefault="00BE715A">
      <w:pPr>
        <w:pStyle w:val="a4"/>
        <w:numPr>
          <w:ilvl w:val="0"/>
          <w:numId w:val="212"/>
        </w:numPr>
        <w:tabs>
          <w:tab w:val="left" w:pos="1898"/>
        </w:tabs>
        <w:jc w:val="both"/>
        <w:rPr>
          <w:sz w:val="24"/>
        </w:rPr>
      </w:pPr>
      <w:r>
        <w:rPr>
          <w:sz w:val="24"/>
        </w:rPr>
        <w:t>Составление</w:t>
      </w:r>
      <w:r>
        <w:rPr>
          <w:spacing w:val="-4"/>
          <w:sz w:val="24"/>
        </w:rPr>
        <w:t xml:space="preserve"> </w:t>
      </w:r>
      <w:r>
        <w:rPr>
          <w:sz w:val="24"/>
        </w:rPr>
        <w:t>описания</w:t>
      </w:r>
      <w:r>
        <w:rPr>
          <w:spacing w:val="-4"/>
          <w:sz w:val="24"/>
        </w:rPr>
        <w:t xml:space="preserve"> </w:t>
      </w:r>
      <w:r>
        <w:rPr>
          <w:sz w:val="24"/>
        </w:rPr>
        <w:t>маршрута</w:t>
      </w:r>
      <w:r>
        <w:rPr>
          <w:spacing w:val="-4"/>
          <w:sz w:val="24"/>
        </w:rPr>
        <w:t xml:space="preserve"> </w:t>
      </w:r>
      <w:r>
        <w:rPr>
          <w:sz w:val="24"/>
        </w:rPr>
        <w:t>по</w:t>
      </w:r>
      <w:r>
        <w:rPr>
          <w:spacing w:val="-2"/>
          <w:sz w:val="24"/>
        </w:rPr>
        <w:t xml:space="preserve"> </w:t>
      </w:r>
      <w:r>
        <w:rPr>
          <w:sz w:val="24"/>
        </w:rPr>
        <w:t>плану</w:t>
      </w:r>
      <w:r>
        <w:rPr>
          <w:spacing w:val="-6"/>
          <w:sz w:val="24"/>
        </w:rPr>
        <w:t xml:space="preserve"> </w:t>
      </w:r>
      <w:r>
        <w:rPr>
          <w:spacing w:val="-2"/>
          <w:sz w:val="24"/>
        </w:rPr>
        <w:t>местности.</w:t>
      </w:r>
    </w:p>
    <w:p w:rsidR="00D05B71" w:rsidRDefault="00BE715A">
      <w:pPr>
        <w:ind w:left="1190"/>
        <w:jc w:val="both"/>
        <w:rPr>
          <w:i/>
          <w:sz w:val="24"/>
        </w:rPr>
      </w:pPr>
      <w:r>
        <w:rPr>
          <w:i/>
          <w:sz w:val="24"/>
        </w:rPr>
        <w:t>Тема</w:t>
      </w:r>
      <w:r>
        <w:rPr>
          <w:i/>
          <w:spacing w:val="-4"/>
          <w:sz w:val="24"/>
        </w:rPr>
        <w:t xml:space="preserve"> </w:t>
      </w:r>
      <w:r>
        <w:rPr>
          <w:i/>
          <w:sz w:val="24"/>
        </w:rPr>
        <w:t>2.</w:t>
      </w:r>
      <w:r>
        <w:rPr>
          <w:i/>
          <w:spacing w:val="-3"/>
          <w:sz w:val="24"/>
        </w:rPr>
        <w:t xml:space="preserve"> </w:t>
      </w:r>
      <w:r>
        <w:rPr>
          <w:i/>
          <w:sz w:val="24"/>
        </w:rPr>
        <w:t>Географические</w:t>
      </w:r>
      <w:r>
        <w:rPr>
          <w:i/>
          <w:spacing w:val="-3"/>
          <w:sz w:val="24"/>
        </w:rPr>
        <w:t xml:space="preserve"> </w:t>
      </w:r>
      <w:r>
        <w:rPr>
          <w:i/>
          <w:spacing w:val="-2"/>
          <w:sz w:val="24"/>
        </w:rPr>
        <w:t>карты</w:t>
      </w:r>
    </w:p>
    <w:p w:rsidR="00D05B71" w:rsidRDefault="00BE715A">
      <w:pPr>
        <w:pStyle w:val="a3"/>
        <w:spacing w:before="1"/>
        <w:ind w:right="563"/>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w:t>
      </w:r>
      <w:r>
        <w:rPr>
          <w:spacing w:val="40"/>
        </w:rPr>
        <w:t xml:space="preserve"> </w:t>
      </w:r>
      <w:r>
        <w:t>глобусе и картах. Определение расстояний по глобусу.</w:t>
      </w:r>
    </w:p>
    <w:p w:rsidR="00D05B71" w:rsidRDefault="00BE715A">
      <w:pPr>
        <w:pStyle w:val="a3"/>
        <w:ind w:right="566"/>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w:t>
      </w:r>
      <w:r>
        <w:rPr>
          <w:spacing w:val="40"/>
        </w:rPr>
        <w:t xml:space="preserve"> </w:t>
      </w:r>
      <w:r>
        <w:t>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11"/>
        </w:numPr>
        <w:tabs>
          <w:tab w:val="left" w:pos="1898"/>
        </w:tabs>
        <w:jc w:val="both"/>
        <w:rPr>
          <w:sz w:val="24"/>
        </w:rPr>
      </w:pPr>
      <w:r>
        <w:rPr>
          <w:sz w:val="24"/>
        </w:rPr>
        <w:t>Определение</w:t>
      </w:r>
      <w:r>
        <w:rPr>
          <w:spacing w:val="-4"/>
          <w:sz w:val="24"/>
        </w:rPr>
        <w:t xml:space="preserve"> </w:t>
      </w:r>
      <w:r>
        <w:rPr>
          <w:sz w:val="24"/>
        </w:rPr>
        <w:t>направлений</w:t>
      </w:r>
      <w:r>
        <w:rPr>
          <w:spacing w:val="-5"/>
          <w:sz w:val="24"/>
        </w:rPr>
        <w:t xml:space="preserve"> </w:t>
      </w:r>
      <w:r>
        <w:rPr>
          <w:sz w:val="24"/>
        </w:rPr>
        <w:t>и</w:t>
      </w:r>
      <w:r>
        <w:rPr>
          <w:spacing w:val="-3"/>
          <w:sz w:val="24"/>
        </w:rPr>
        <w:t xml:space="preserve"> </w:t>
      </w:r>
      <w:r>
        <w:rPr>
          <w:sz w:val="24"/>
        </w:rPr>
        <w:t>расстояний</w:t>
      </w:r>
      <w:r>
        <w:rPr>
          <w:spacing w:val="-5"/>
          <w:sz w:val="24"/>
        </w:rPr>
        <w:t xml:space="preserve"> </w:t>
      </w:r>
      <w:r>
        <w:rPr>
          <w:sz w:val="24"/>
        </w:rPr>
        <w:t>по</w:t>
      </w:r>
      <w:r>
        <w:rPr>
          <w:spacing w:val="-3"/>
          <w:sz w:val="24"/>
        </w:rPr>
        <w:t xml:space="preserve"> </w:t>
      </w:r>
      <w:r>
        <w:rPr>
          <w:sz w:val="24"/>
        </w:rPr>
        <w:t>карте</w:t>
      </w:r>
      <w:r>
        <w:rPr>
          <w:spacing w:val="-2"/>
          <w:sz w:val="24"/>
        </w:rPr>
        <w:t xml:space="preserve"> полушарий.</w:t>
      </w:r>
    </w:p>
    <w:p w:rsidR="00D05B71" w:rsidRDefault="00BE715A">
      <w:pPr>
        <w:pStyle w:val="a4"/>
        <w:numPr>
          <w:ilvl w:val="0"/>
          <w:numId w:val="211"/>
        </w:numPr>
        <w:tabs>
          <w:tab w:val="left" w:pos="1897"/>
        </w:tabs>
        <w:ind w:left="482" w:right="572" w:firstLine="707"/>
        <w:jc w:val="both"/>
        <w:rPr>
          <w:sz w:val="24"/>
        </w:rPr>
      </w:pPr>
      <w:r>
        <w:rPr>
          <w:sz w:val="24"/>
        </w:rPr>
        <w:t>Определение географических координат объектов и определение объектов по их географическим координатам.</w:t>
      </w:r>
    </w:p>
    <w:p w:rsidR="00D05B71" w:rsidRDefault="00BE715A">
      <w:pPr>
        <w:pStyle w:val="a3"/>
        <w:ind w:left="1190" w:firstLine="0"/>
      </w:pPr>
      <w:r>
        <w:t>Раздел</w:t>
      </w:r>
      <w:r>
        <w:rPr>
          <w:spacing w:val="-3"/>
        </w:rPr>
        <w:t xml:space="preserve"> </w:t>
      </w:r>
      <w:r>
        <w:t>3.</w:t>
      </w:r>
      <w:r>
        <w:rPr>
          <w:spacing w:val="-2"/>
        </w:rPr>
        <w:t xml:space="preserve"> </w:t>
      </w:r>
      <w:r>
        <w:t>Земля</w:t>
      </w:r>
      <w:r>
        <w:rPr>
          <w:spacing w:val="-2"/>
        </w:rPr>
        <w:t xml:space="preserve"> </w:t>
      </w:r>
      <w:r>
        <w:t>-</w:t>
      </w:r>
      <w:r>
        <w:rPr>
          <w:spacing w:val="-3"/>
        </w:rPr>
        <w:t xml:space="preserve"> </w:t>
      </w:r>
      <w:r>
        <w:t>планета</w:t>
      </w:r>
      <w:r>
        <w:rPr>
          <w:spacing w:val="-2"/>
        </w:rPr>
        <w:t xml:space="preserve"> </w:t>
      </w:r>
      <w:r>
        <w:t>солнечной</w:t>
      </w:r>
      <w:r>
        <w:rPr>
          <w:spacing w:val="-2"/>
        </w:rPr>
        <w:t xml:space="preserve"> системы</w:t>
      </w:r>
    </w:p>
    <w:p w:rsidR="00D05B71" w:rsidRDefault="00BE715A">
      <w:pPr>
        <w:pStyle w:val="a3"/>
        <w:spacing w:before="1"/>
        <w:ind w:right="574"/>
      </w:pPr>
      <w:r>
        <w:t>Земля в Солнечной системе. Гипотезы возникновения Земли. Форма, размеры Земли, их географические следствия.</w:t>
      </w:r>
    </w:p>
    <w:p w:rsidR="00D05B71" w:rsidRDefault="00BE715A">
      <w:pPr>
        <w:pStyle w:val="a3"/>
        <w:ind w:right="57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05B71" w:rsidRDefault="00BE715A">
      <w:pPr>
        <w:pStyle w:val="a3"/>
        <w:ind w:left="1190" w:firstLine="0"/>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210"/>
        </w:numPr>
        <w:tabs>
          <w:tab w:val="left" w:pos="1536"/>
        </w:tabs>
        <w:ind w:right="573" w:firstLine="707"/>
        <w:jc w:val="both"/>
        <w:rPr>
          <w:sz w:val="24"/>
        </w:rPr>
      </w:pPr>
      <w:r>
        <w:rPr>
          <w:sz w:val="24"/>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05B71" w:rsidRDefault="00BE715A">
      <w:pPr>
        <w:pStyle w:val="a3"/>
        <w:ind w:left="1190" w:firstLine="0"/>
      </w:pPr>
      <w:r>
        <w:t>Раздел</w:t>
      </w:r>
      <w:r>
        <w:rPr>
          <w:spacing w:val="-1"/>
        </w:rPr>
        <w:t xml:space="preserve"> </w:t>
      </w:r>
      <w:r>
        <w:t>4.</w:t>
      </w:r>
      <w:r>
        <w:rPr>
          <w:spacing w:val="-1"/>
        </w:rPr>
        <w:t xml:space="preserve"> </w:t>
      </w:r>
      <w:r>
        <w:t>Оболочки</w:t>
      </w:r>
      <w:r>
        <w:rPr>
          <w:spacing w:val="-1"/>
        </w:rPr>
        <w:t xml:space="preserve"> </w:t>
      </w:r>
      <w:r>
        <w:rPr>
          <w:spacing w:val="-2"/>
        </w:rPr>
        <w:t>земли</w:t>
      </w:r>
    </w:p>
    <w:p w:rsidR="00D05B71" w:rsidRDefault="00BE715A">
      <w:pPr>
        <w:ind w:left="1190"/>
        <w:jc w:val="both"/>
        <w:rPr>
          <w:i/>
          <w:sz w:val="24"/>
        </w:rPr>
      </w:pPr>
      <w:r>
        <w:rPr>
          <w:i/>
          <w:sz w:val="24"/>
        </w:rPr>
        <w:t>Тема</w:t>
      </w:r>
      <w:r>
        <w:rPr>
          <w:i/>
          <w:spacing w:val="-2"/>
          <w:sz w:val="24"/>
        </w:rPr>
        <w:t xml:space="preserve"> </w:t>
      </w:r>
      <w:r>
        <w:rPr>
          <w:i/>
          <w:sz w:val="24"/>
        </w:rPr>
        <w:t>1.</w:t>
      </w:r>
      <w:r>
        <w:rPr>
          <w:i/>
          <w:spacing w:val="-1"/>
          <w:sz w:val="24"/>
        </w:rPr>
        <w:t xml:space="preserve"> </w:t>
      </w:r>
      <w:r>
        <w:rPr>
          <w:i/>
          <w:sz w:val="24"/>
        </w:rPr>
        <w:t>Литосфера</w:t>
      </w:r>
      <w:r>
        <w:rPr>
          <w:i/>
          <w:spacing w:val="-2"/>
          <w:sz w:val="24"/>
        </w:rPr>
        <w:t xml:space="preserve"> </w:t>
      </w:r>
      <w:r>
        <w:rPr>
          <w:i/>
          <w:sz w:val="24"/>
        </w:rPr>
        <w:t>— каменная</w:t>
      </w:r>
      <w:r>
        <w:rPr>
          <w:i/>
          <w:spacing w:val="-3"/>
          <w:sz w:val="24"/>
        </w:rPr>
        <w:t xml:space="preserve"> </w:t>
      </w:r>
      <w:r>
        <w:rPr>
          <w:i/>
          <w:sz w:val="24"/>
        </w:rPr>
        <w:t>оболочка</w:t>
      </w:r>
      <w:r>
        <w:rPr>
          <w:i/>
          <w:spacing w:val="-1"/>
          <w:sz w:val="24"/>
        </w:rPr>
        <w:t xml:space="preserve"> </w:t>
      </w:r>
      <w:r>
        <w:rPr>
          <w:i/>
          <w:spacing w:val="-4"/>
          <w:sz w:val="24"/>
        </w:rPr>
        <w:t>Земли</w:t>
      </w:r>
    </w:p>
    <w:p w:rsidR="00D05B71" w:rsidRDefault="00BE715A">
      <w:pPr>
        <w:pStyle w:val="a3"/>
        <w:ind w:right="565"/>
      </w:pPr>
      <w: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w:t>
      </w:r>
      <w:r>
        <w:rPr>
          <w:spacing w:val="-2"/>
        </w:rPr>
        <w:t>породы.</w:t>
      </w:r>
    </w:p>
    <w:p w:rsidR="00D05B71" w:rsidRDefault="00BE715A">
      <w:pPr>
        <w:pStyle w:val="a3"/>
        <w:ind w:right="563"/>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Формированиерельефа земной поверхности как результат действия внутренних и внешних сил.</w:t>
      </w:r>
    </w:p>
    <w:p w:rsidR="00D05B71" w:rsidRDefault="00BE715A">
      <w:pPr>
        <w:pStyle w:val="a3"/>
        <w:spacing w:before="1"/>
        <w:ind w:left="1190" w:firstLine="0"/>
      </w:pPr>
      <w:r>
        <w:t>Рельеф</w:t>
      </w:r>
      <w:r>
        <w:rPr>
          <w:spacing w:val="22"/>
        </w:rPr>
        <w:t xml:space="preserve"> </w:t>
      </w:r>
      <w:r>
        <w:t>земной</w:t>
      </w:r>
      <w:r>
        <w:rPr>
          <w:spacing w:val="21"/>
        </w:rPr>
        <w:t xml:space="preserve"> </w:t>
      </w:r>
      <w:r>
        <w:t>поверхности</w:t>
      </w:r>
      <w:r>
        <w:rPr>
          <w:spacing w:val="24"/>
        </w:rPr>
        <w:t xml:space="preserve"> </w:t>
      </w:r>
      <w:r>
        <w:t>и</w:t>
      </w:r>
      <w:r>
        <w:rPr>
          <w:spacing w:val="21"/>
        </w:rPr>
        <w:t xml:space="preserve"> </w:t>
      </w:r>
      <w:r>
        <w:t>методы</w:t>
      </w:r>
      <w:r>
        <w:rPr>
          <w:spacing w:val="22"/>
        </w:rPr>
        <w:t xml:space="preserve"> </w:t>
      </w:r>
      <w:r>
        <w:t>его</w:t>
      </w:r>
      <w:r>
        <w:rPr>
          <w:spacing w:val="23"/>
        </w:rPr>
        <w:t xml:space="preserve"> </w:t>
      </w:r>
      <w:r>
        <w:t>изучения.</w:t>
      </w:r>
      <w:r>
        <w:rPr>
          <w:spacing w:val="23"/>
        </w:rPr>
        <w:t xml:space="preserve"> </w:t>
      </w:r>
      <w:r>
        <w:t>Планетарные</w:t>
      </w:r>
      <w:r>
        <w:rPr>
          <w:spacing w:val="24"/>
        </w:rPr>
        <w:t xml:space="preserve"> </w:t>
      </w:r>
      <w:r>
        <w:t>формы</w:t>
      </w:r>
      <w:r>
        <w:rPr>
          <w:spacing w:val="22"/>
        </w:rPr>
        <w:t xml:space="preserve"> </w:t>
      </w:r>
      <w:r>
        <w:rPr>
          <w:spacing w:val="-2"/>
        </w:rPr>
        <w:t>рельефа</w:t>
      </w:r>
    </w:p>
    <w:p w:rsidR="00D05B71" w:rsidRDefault="00BE715A">
      <w:pPr>
        <w:pStyle w:val="a3"/>
        <w:ind w:right="566" w:firstLine="0"/>
      </w:pPr>
      <w:r>
        <w:t>—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05B71" w:rsidRDefault="00BE715A">
      <w:pPr>
        <w:pStyle w:val="a3"/>
        <w:ind w:right="570"/>
      </w:pPr>
      <w:r>
        <w:t>Человек</w:t>
      </w:r>
      <w:r>
        <w:rPr>
          <w:spacing w:val="-1"/>
        </w:rPr>
        <w:t xml:space="preserve"> </w:t>
      </w:r>
      <w:r>
        <w:t>и литосфера.</w:t>
      </w:r>
      <w:r>
        <w:rPr>
          <w:spacing w:val="-1"/>
        </w:rPr>
        <w:t xml:space="preserve"> </w:t>
      </w:r>
      <w:r>
        <w:t>Условия</w:t>
      </w:r>
      <w:r>
        <w:rPr>
          <w:spacing w:val="-1"/>
        </w:rPr>
        <w:t xml:space="preserve"> </w:t>
      </w:r>
      <w:r>
        <w:t>жизни человека</w:t>
      </w:r>
      <w:r>
        <w:rPr>
          <w:spacing w:val="-2"/>
        </w:rPr>
        <w:t xml:space="preserve"> </w:t>
      </w:r>
      <w:r>
        <w:t>в</w:t>
      </w:r>
      <w:r>
        <w:rPr>
          <w:spacing w:val="-2"/>
        </w:rPr>
        <w:t xml:space="preserve"> </w:t>
      </w:r>
      <w:r>
        <w:t>горах и</w:t>
      </w:r>
      <w:r>
        <w:rPr>
          <w:spacing w:val="-3"/>
        </w:rPr>
        <w:t xml:space="preserve"> </w:t>
      </w:r>
      <w:r>
        <w:t>на</w:t>
      </w:r>
      <w:r>
        <w:rPr>
          <w:spacing w:val="-2"/>
        </w:rPr>
        <w:t xml:space="preserve"> </w:t>
      </w:r>
      <w:r>
        <w:t>равнинах.</w:t>
      </w:r>
      <w:r>
        <w:rPr>
          <w:spacing w:val="-3"/>
        </w:rPr>
        <w:t xml:space="preserve"> </w:t>
      </w:r>
      <w:r>
        <w:t xml:space="preserve">Деятельность человека, преобразующая земную поверхность, и связанные с ней экологические </w:t>
      </w:r>
      <w:r>
        <w:rPr>
          <w:spacing w:val="-2"/>
        </w:rPr>
        <w:t>проблемы.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jc w:val="left"/>
      </w:pPr>
      <w:r>
        <w:lastRenderedPageBreak/>
        <w:t>Рельеф</w:t>
      </w:r>
      <w:r>
        <w:rPr>
          <w:spacing w:val="40"/>
        </w:rPr>
        <w:t xml:space="preserve"> </w:t>
      </w:r>
      <w:r>
        <w:t>дна</w:t>
      </w:r>
      <w:r>
        <w:rPr>
          <w:spacing w:val="40"/>
        </w:rPr>
        <w:t xml:space="preserve"> </w:t>
      </w:r>
      <w:r>
        <w:t>Мирового</w:t>
      </w:r>
      <w:r>
        <w:rPr>
          <w:spacing w:val="40"/>
        </w:rPr>
        <w:t xml:space="preserve"> </w:t>
      </w:r>
      <w:r>
        <w:t>океана.</w:t>
      </w:r>
      <w:r>
        <w:rPr>
          <w:spacing w:val="40"/>
        </w:rPr>
        <w:t xml:space="preserve"> </w:t>
      </w:r>
      <w:r>
        <w:t>Части</w:t>
      </w:r>
      <w:r>
        <w:rPr>
          <w:spacing w:val="40"/>
        </w:rPr>
        <w:t xml:space="preserve"> </w:t>
      </w:r>
      <w:r>
        <w:t>подводных</w:t>
      </w:r>
      <w:r>
        <w:rPr>
          <w:spacing w:val="40"/>
        </w:rPr>
        <w:t xml:space="preserve"> </w:t>
      </w:r>
      <w:r>
        <w:t>окраин</w:t>
      </w:r>
      <w:r>
        <w:rPr>
          <w:spacing w:val="40"/>
        </w:rPr>
        <w:t xml:space="preserve"> </w:t>
      </w:r>
      <w:r>
        <w:t>материков.</w:t>
      </w:r>
      <w:r>
        <w:rPr>
          <w:spacing w:val="40"/>
        </w:rPr>
        <w:t xml:space="preserve"> </w:t>
      </w:r>
      <w:r>
        <w:t>Срединно-</w:t>
      </w:r>
      <w:r>
        <w:rPr>
          <w:spacing w:val="80"/>
        </w:rPr>
        <w:t xml:space="preserve"> </w:t>
      </w:r>
      <w:r>
        <w:t>океанические хребты. Острова, их типы по происхождению. Ложе Океана, его рельеф.</w:t>
      </w:r>
    </w:p>
    <w:p w:rsidR="00D05B71" w:rsidRDefault="00BE715A">
      <w:pPr>
        <w:ind w:left="1190"/>
        <w:rPr>
          <w:i/>
          <w:sz w:val="24"/>
        </w:rPr>
      </w:pPr>
      <w:r>
        <w:rPr>
          <w:i/>
          <w:sz w:val="24"/>
        </w:rPr>
        <w:t>Практическая</w:t>
      </w:r>
      <w:r>
        <w:rPr>
          <w:i/>
          <w:spacing w:val="-2"/>
          <w:sz w:val="24"/>
        </w:rPr>
        <w:t xml:space="preserve"> работа</w:t>
      </w:r>
    </w:p>
    <w:p w:rsidR="00D05B71" w:rsidRDefault="00BE715A">
      <w:pPr>
        <w:pStyle w:val="a3"/>
        <w:spacing w:before="1"/>
        <w:ind w:left="1190" w:right="2461" w:firstLine="0"/>
        <w:jc w:val="left"/>
      </w:pPr>
      <w:r>
        <w:t>1.</w:t>
      </w:r>
      <w:r>
        <w:rPr>
          <w:spacing w:val="-5"/>
        </w:rPr>
        <w:t xml:space="preserve"> </w:t>
      </w:r>
      <w:r>
        <w:t>Описание</w:t>
      </w:r>
      <w:r>
        <w:rPr>
          <w:spacing w:val="-6"/>
        </w:rPr>
        <w:t xml:space="preserve"> </w:t>
      </w:r>
      <w:r>
        <w:t>горной</w:t>
      </w:r>
      <w:r>
        <w:rPr>
          <w:spacing w:val="-5"/>
        </w:rPr>
        <w:t xml:space="preserve"> </w:t>
      </w:r>
      <w:r>
        <w:t>системы</w:t>
      </w:r>
      <w:r>
        <w:rPr>
          <w:spacing w:val="-5"/>
        </w:rPr>
        <w:t xml:space="preserve"> </w:t>
      </w:r>
      <w:r>
        <w:t>или</w:t>
      </w:r>
      <w:r>
        <w:rPr>
          <w:spacing w:val="-4"/>
        </w:rPr>
        <w:t xml:space="preserve"> </w:t>
      </w:r>
      <w:r>
        <w:t>равнины</w:t>
      </w:r>
      <w:r>
        <w:rPr>
          <w:spacing w:val="-7"/>
        </w:rPr>
        <w:t xml:space="preserve"> </w:t>
      </w:r>
      <w:r>
        <w:t>по</w:t>
      </w:r>
      <w:r>
        <w:rPr>
          <w:spacing w:val="-5"/>
        </w:rPr>
        <w:t xml:space="preserve"> </w:t>
      </w:r>
      <w:r>
        <w:t>физической</w:t>
      </w:r>
      <w:r>
        <w:rPr>
          <w:spacing w:val="-7"/>
        </w:rPr>
        <w:t xml:space="preserve"> </w:t>
      </w:r>
      <w:r>
        <w:t xml:space="preserve">карте. </w:t>
      </w:r>
      <w:r>
        <w:rPr>
          <w:spacing w:val="-2"/>
        </w:rPr>
        <w:t>Заключение</w:t>
      </w:r>
    </w:p>
    <w:p w:rsidR="00D05B71" w:rsidRDefault="00BE715A">
      <w:pPr>
        <w:ind w:left="1190"/>
        <w:rPr>
          <w:i/>
          <w:sz w:val="24"/>
        </w:rPr>
      </w:pPr>
      <w:r>
        <w:rPr>
          <w:i/>
          <w:sz w:val="24"/>
        </w:rPr>
        <w:t>Практикум</w:t>
      </w:r>
      <w:r>
        <w:rPr>
          <w:i/>
          <w:spacing w:val="-4"/>
          <w:sz w:val="24"/>
        </w:rPr>
        <w:t xml:space="preserve"> </w:t>
      </w:r>
      <w:r>
        <w:rPr>
          <w:i/>
          <w:sz w:val="24"/>
        </w:rPr>
        <w:t>«Сезонные</w:t>
      </w:r>
      <w:r>
        <w:rPr>
          <w:i/>
          <w:spacing w:val="-1"/>
          <w:sz w:val="24"/>
        </w:rPr>
        <w:t xml:space="preserve"> </w:t>
      </w:r>
      <w:r>
        <w:rPr>
          <w:i/>
          <w:sz w:val="24"/>
        </w:rPr>
        <w:t>изменения</w:t>
      </w:r>
      <w:r>
        <w:rPr>
          <w:i/>
          <w:spacing w:val="-2"/>
          <w:sz w:val="24"/>
        </w:rPr>
        <w:t xml:space="preserve"> </w:t>
      </w:r>
      <w:r>
        <w:rPr>
          <w:i/>
          <w:sz w:val="24"/>
        </w:rPr>
        <w:t>в</w:t>
      </w:r>
      <w:r>
        <w:rPr>
          <w:i/>
          <w:spacing w:val="-1"/>
          <w:sz w:val="24"/>
        </w:rPr>
        <w:t xml:space="preserve"> </w:t>
      </w:r>
      <w:r>
        <w:rPr>
          <w:i/>
          <w:sz w:val="24"/>
        </w:rPr>
        <w:t>природе</w:t>
      </w:r>
      <w:r>
        <w:rPr>
          <w:i/>
          <w:spacing w:val="-2"/>
          <w:sz w:val="24"/>
        </w:rPr>
        <w:t xml:space="preserve"> </w:t>
      </w:r>
      <w:r>
        <w:rPr>
          <w:i/>
          <w:sz w:val="24"/>
        </w:rPr>
        <w:t xml:space="preserve">своей </w:t>
      </w:r>
      <w:r>
        <w:rPr>
          <w:i/>
          <w:spacing w:val="-2"/>
          <w:sz w:val="24"/>
        </w:rPr>
        <w:t>местности»</w:t>
      </w:r>
    </w:p>
    <w:p w:rsidR="00D05B71" w:rsidRDefault="00BE715A">
      <w:pPr>
        <w:pStyle w:val="a3"/>
        <w:jc w:val="left"/>
      </w:pPr>
      <w:r>
        <w:t>Сезонные</w:t>
      </w:r>
      <w:r>
        <w:rPr>
          <w:spacing w:val="40"/>
        </w:rPr>
        <w:t xml:space="preserve"> </w:t>
      </w:r>
      <w:r>
        <w:t>изменения</w:t>
      </w:r>
      <w:r>
        <w:rPr>
          <w:spacing w:val="40"/>
        </w:rPr>
        <w:t xml:space="preserve"> </w:t>
      </w:r>
      <w:r>
        <w:t>продолжительности</w:t>
      </w:r>
      <w:r>
        <w:rPr>
          <w:spacing w:val="40"/>
        </w:rPr>
        <w:t xml:space="preserve"> </w:t>
      </w:r>
      <w:r>
        <w:t>светового</w:t>
      </w:r>
      <w:r>
        <w:rPr>
          <w:spacing w:val="40"/>
        </w:rPr>
        <w:t xml:space="preserve"> </w:t>
      </w:r>
      <w:r>
        <w:t>дня</w:t>
      </w:r>
      <w:r>
        <w:rPr>
          <w:spacing w:val="40"/>
        </w:rPr>
        <w:t xml:space="preserve"> </w:t>
      </w:r>
      <w:r>
        <w:t>и</w:t>
      </w:r>
      <w:r>
        <w:rPr>
          <w:spacing w:val="40"/>
        </w:rPr>
        <w:t xml:space="preserve"> </w:t>
      </w:r>
      <w:r>
        <w:t>высоты</w:t>
      </w:r>
      <w:r>
        <w:rPr>
          <w:spacing w:val="40"/>
        </w:rPr>
        <w:t xml:space="preserve"> </w:t>
      </w:r>
      <w:r>
        <w:t>Солнца</w:t>
      </w:r>
      <w:r>
        <w:rPr>
          <w:spacing w:val="40"/>
        </w:rPr>
        <w:t xml:space="preserve"> </w:t>
      </w:r>
      <w:r>
        <w:t>над</w:t>
      </w:r>
      <w:r>
        <w:rPr>
          <w:spacing w:val="80"/>
        </w:rPr>
        <w:t xml:space="preserve"> </w:t>
      </w:r>
      <w:r>
        <w:t>горизонтом, температуры воздуха, поверхностных вод, растительного и животного мира.</w:t>
      </w:r>
    </w:p>
    <w:p w:rsidR="00D05B71" w:rsidRDefault="00BE715A">
      <w:pPr>
        <w:ind w:left="1190"/>
        <w:rPr>
          <w:i/>
          <w:sz w:val="24"/>
        </w:rPr>
      </w:pPr>
      <w:r>
        <w:rPr>
          <w:i/>
          <w:sz w:val="24"/>
        </w:rPr>
        <w:t>Практическая</w:t>
      </w:r>
      <w:r>
        <w:rPr>
          <w:i/>
          <w:spacing w:val="-2"/>
          <w:sz w:val="24"/>
        </w:rPr>
        <w:t xml:space="preserve"> работа</w:t>
      </w:r>
    </w:p>
    <w:p w:rsidR="00D05B71" w:rsidRDefault="00BE715A">
      <w:pPr>
        <w:pStyle w:val="a3"/>
        <w:ind w:left="1190" w:firstLine="0"/>
        <w:jc w:val="left"/>
      </w:pPr>
      <w:r>
        <w:t>1.</w:t>
      </w:r>
      <w:r>
        <w:rPr>
          <w:spacing w:val="-6"/>
        </w:rPr>
        <w:t xml:space="preserve"> </w:t>
      </w:r>
      <w:r>
        <w:t>Анализ</w:t>
      </w:r>
      <w:r>
        <w:rPr>
          <w:spacing w:val="-4"/>
        </w:rPr>
        <w:t xml:space="preserve"> </w:t>
      </w:r>
      <w:r>
        <w:t>результатов</w:t>
      </w:r>
      <w:r>
        <w:rPr>
          <w:spacing w:val="-2"/>
        </w:rPr>
        <w:t xml:space="preserve"> </w:t>
      </w:r>
      <w:r>
        <w:t>фенологических</w:t>
      </w:r>
      <w:r>
        <w:rPr>
          <w:spacing w:val="-2"/>
        </w:rPr>
        <w:t xml:space="preserve"> </w:t>
      </w:r>
      <w:r>
        <w:t>наблюдений</w:t>
      </w:r>
      <w:r>
        <w:rPr>
          <w:spacing w:val="-6"/>
        </w:rPr>
        <w:t xml:space="preserve"> </w:t>
      </w:r>
      <w:r>
        <w:t>и</w:t>
      </w:r>
      <w:r>
        <w:rPr>
          <w:spacing w:val="-4"/>
        </w:rPr>
        <w:t xml:space="preserve"> </w:t>
      </w:r>
      <w:r>
        <w:t>наблюдений</w:t>
      </w:r>
      <w:r>
        <w:rPr>
          <w:spacing w:val="-6"/>
        </w:rPr>
        <w:t xml:space="preserve"> </w:t>
      </w:r>
      <w:r>
        <w:t>за</w:t>
      </w:r>
      <w:r>
        <w:rPr>
          <w:spacing w:val="-7"/>
        </w:rPr>
        <w:t xml:space="preserve"> </w:t>
      </w:r>
      <w:r>
        <w:rPr>
          <w:spacing w:val="-2"/>
        </w:rPr>
        <w:t>погодой.</w:t>
      </w:r>
    </w:p>
    <w:p w:rsidR="00D05B71" w:rsidRDefault="00BE715A">
      <w:pPr>
        <w:pStyle w:val="2"/>
        <w:numPr>
          <w:ilvl w:val="0"/>
          <w:numId w:val="215"/>
        </w:numPr>
        <w:tabs>
          <w:tab w:val="left" w:pos="1897"/>
        </w:tabs>
        <w:spacing w:before="4"/>
        <w:ind w:left="1897" w:hanging="707"/>
      </w:pPr>
      <w:r>
        <w:rPr>
          <w:spacing w:val="-2"/>
        </w:rPr>
        <w:t>КЛАСС</w:t>
      </w:r>
    </w:p>
    <w:p w:rsidR="00D05B71" w:rsidRDefault="00BE715A">
      <w:pPr>
        <w:pStyle w:val="a3"/>
        <w:spacing w:line="274" w:lineRule="exact"/>
        <w:ind w:left="1190" w:firstLine="0"/>
        <w:jc w:val="left"/>
      </w:pPr>
      <w:r>
        <w:t>Раздел</w:t>
      </w:r>
      <w:r>
        <w:rPr>
          <w:spacing w:val="-3"/>
        </w:rPr>
        <w:t xml:space="preserve"> </w:t>
      </w:r>
      <w:r>
        <w:t>4.</w:t>
      </w:r>
      <w:r>
        <w:rPr>
          <w:spacing w:val="-3"/>
        </w:rPr>
        <w:t xml:space="preserve"> </w:t>
      </w:r>
      <w:r>
        <w:t>Оболочки</w:t>
      </w:r>
      <w:r>
        <w:rPr>
          <w:spacing w:val="-2"/>
        </w:rPr>
        <w:t xml:space="preserve"> земли</w:t>
      </w:r>
    </w:p>
    <w:p w:rsidR="00D05B71" w:rsidRDefault="00BE715A">
      <w:pPr>
        <w:ind w:left="1190"/>
        <w:rPr>
          <w:i/>
          <w:sz w:val="24"/>
        </w:rPr>
      </w:pPr>
      <w:r>
        <w:rPr>
          <w:i/>
          <w:sz w:val="24"/>
        </w:rPr>
        <w:t>Тема</w:t>
      </w:r>
      <w:r>
        <w:rPr>
          <w:i/>
          <w:spacing w:val="-1"/>
          <w:sz w:val="24"/>
        </w:rPr>
        <w:t xml:space="preserve"> </w:t>
      </w:r>
      <w:r>
        <w:rPr>
          <w:i/>
          <w:sz w:val="24"/>
        </w:rPr>
        <w:t>2.</w:t>
      </w:r>
      <w:r>
        <w:rPr>
          <w:i/>
          <w:spacing w:val="-1"/>
          <w:sz w:val="24"/>
        </w:rPr>
        <w:t xml:space="preserve"> </w:t>
      </w:r>
      <w:r>
        <w:rPr>
          <w:i/>
          <w:sz w:val="24"/>
        </w:rPr>
        <w:t>Гидросфера</w:t>
      </w:r>
      <w:r>
        <w:rPr>
          <w:i/>
          <w:spacing w:val="-1"/>
          <w:sz w:val="24"/>
        </w:rPr>
        <w:t xml:space="preserve"> </w:t>
      </w:r>
      <w:r>
        <w:rPr>
          <w:i/>
          <w:sz w:val="24"/>
        </w:rPr>
        <w:t>—</w:t>
      </w:r>
      <w:r>
        <w:rPr>
          <w:i/>
          <w:spacing w:val="-1"/>
          <w:sz w:val="24"/>
        </w:rPr>
        <w:t xml:space="preserve"> </w:t>
      </w:r>
      <w:r>
        <w:rPr>
          <w:i/>
          <w:sz w:val="24"/>
        </w:rPr>
        <w:t>водная</w:t>
      </w:r>
      <w:r>
        <w:rPr>
          <w:i/>
          <w:spacing w:val="-2"/>
          <w:sz w:val="24"/>
        </w:rPr>
        <w:t xml:space="preserve"> </w:t>
      </w:r>
      <w:r>
        <w:rPr>
          <w:i/>
          <w:sz w:val="24"/>
        </w:rPr>
        <w:t>оболочка</w:t>
      </w:r>
      <w:r>
        <w:rPr>
          <w:i/>
          <w:spacing w:val="-1"/>
          <w:sz w:val="24"/>
        </w:rPr>
        <w:t xml:space="preserve"> </w:t>
      </w:r>
      <w:r>
        <w:rPr>
          <w:i/>
          <w:spacing w:val="-4"/>
          <w:sz w:val="24"/>
        </w:rPr>
        <w:t>Земли</w:t>
      </w:r>
    </w:p>
    <w:p w:rsidR="00D05B71" w:rsidRDefault="00BE715A">
      <w:pPr>
        <w:pStyle w:val="a3"/>
        <w:spacing w:before="1"/>
        <w:ind w:left="1190" w:firstLine="0"/>
        <w:jc w:val="left"/>
      </w:pPr>
      <w:r>
        <w:t>Гидросфера</w:t>
      </w:r>
      <w:r>
        <w:rPr>
          <w:spacing w:val="17"/>
        </w:rPr>
        <w:t xml:space="preserve"> </w:t>
      </w:r>
      <w:r>
        <w:t>и</w:t>
      </w:r>
      <w:r>
        <w:rPr>
          <w:spacing w:val="20"/>
        </w:rPr>
        <w:t xml:space="preserve"> </w:t>
      </w:r>
      <w:r>
        <w:t>методы</w:t>
      </w:r>
      <w:r>
        <w:rPr>
          <w:spacing w:val="21"/>
        </w:rPr>
        <w:t xml:space="preserve"> </w:t>
      </w:r>
      <w:r>
        <w:t>её</w:t>
      </w:r>
      <w:r>
        <w:rPr>
          <w:spacing w:val="18"/>
        </w:rPr>
        <w:t xml:space="preserve"> </w:t>
      </w:r>
      <w:r>
        <w:t>изучения.</w:t>
      </w:r>
      <w:r>
        <w:rPr>
          <w:spacing w:val="19"/>
        </w:rPr>
        <w:t xml:space="preserve"> </w:t>
      </w:r>
      <w:r>
        <w:t>Части</w:t>
      </w:r>
      <w:r>
        <w:rPr>
          <w:spacing w:val="21"/>
        </w:rPr>
        <w:t xml:space="preserve"> </w:t>
      </w:r>
      <w:r>
        <w:t>гидросферы.</w:t>
      </w:r>
      <w:r>
        <w:rPr>
          <w:spacing w:val="19"/>
        </w:rPr>
        <w:t xml:space="preserve"> </w:t>
      </w:r>
      <w:r>
        <w:t>Мировой</w:t>
      </w:r>
      <w:r>
        <w:rPr>
          <w:spacing w:val="19"/>
        </w:rPr>
        <w:t xml:space="preserve"> </w:t>
      </w:r>
      <w:r>
        <w:t>круговорот</w:t>
      </w:r>
      <w:r>
        <w:rPr>
          <w:spacing w:val="20"/>
        </w:rPr>
        <w:t xml:space="preserve"> </w:t>
      </w:r>
      <w:r>
        <w:rPr>
          <w:spacing w:val="-2"/>
        </w:rPr>
        <w:t>воды.</w:t>
      </w:r>
    </w:p>
    <w:p w:rsidR="00D05B71" w:rsidRDefault="00BE715A">
      <w:pPr>
        <w:pStyle w:val="a3"/>
        <w:ind w:firstLine="0"/>
        <w:jc w:val="left"/>
      </w:pPr>
      <w:r>
        <w:t>Значение</w:t>
      </w:r>
      <w:r>
        <w:rPr>
          <w:spacing w:val="-5"/>
        </w:rPr>
        <w:t xml:space="preserve"> </w:t>
      </w:r>
      <w:r>
        <w:rPr>
          <w:spacing w:val="-2"/>
        </w:rPr>
        <w:t>гидросферы.</w:t>
      </w:r>
    </w:p>
    <w:p w:rsidR="00D05B71" w:rsidRDefault="00BE715A">
      <w:pPr>
        <w:pStyle w:val="a3"/>
        <w:ind w:right="563"/>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05B71" w:rsidRDefault="00BE715A">
      <w:pPr>
        <w:pStyle w:val="a3"/>
        <w:ind w:left="1190" w:firstLine="0"/>
      </w:pPr>
      <w:r>
        <w:t>Воды</w:t>
      </w:r>
      <w:r>
        <w:rPr>
          <w:spacing w:val="-5"/>
        </w:rPr>
        <w:t xml:space="preserve"> </w:t>
      </w:r>
      <w:r>
        <w:t>суши.</w:t>
      </w:r>
      <w:r>
        <w:rPr>
          <w:spacing w:val="-3"/>
        </w:rPr>
        <w:t xml:space="preserve"> </w:t>
      </w:r>
      <w:r>
        <w:t>Способы</w:t>
      </w:r>
      <w:r>
        <w:rPr>
          <w:spacing w:val="-3"/>
        </w:rPr>
        <w:t xml:space="preserve"> </w:t>
      </w:r>
      <w:r>
        <w:t>изображения</w:t>
      </w:r>
      <w:r>
        <w:rPr>
          <w:spacing w:val="-2"/>
        </w:rPr>
        <w:t xml:space="preserve"> </w:t>
      </w:r>
      <w:r>
        <w:t>внутренних</w:t>
      </w:r>
      <w:r>
        <w:rPr>
          <w:spacing w:val="-1"/>
        </w:rPr>
        <w:t xml:space="preserve"> </w:t>
      </w:r>
      <w:r>
        <w:t>вод</w:t>
      </w:r>
      <w:r>
        <w:rPr>
          <w:spacing w:val="-3"/>
        </w:rPr>
        <w:t xml:space="preserve"> </w:t>
      </w:r>
      <w:r>
        <w:t>на</w:t>
      </w:r>
      <w:r>
        <w:rPr>
          <w:spacing w:val="-3"/>
        </w:rPr>
        <w:t xml:space="preserve"> </w:t>
      </w:r>
      <w:r>
        <w:rPr>
          <w:spacing w:val="-2"/>
        </w:rPr>
        <w:t>картах.</w:t>
      </w:r>
    </w:p>
    <w:p w:rsidR="00D05B71" w:rsidRDefault="00BE715A">
      <w:pPr>
        <w:pStyle w:val="a3"/>
        <w:ind w:right="569"/>
      </w:pPr>
      <w:r>
        <w:t>Реки: горные и равнинные. Речная система, бассейн, водораздел. Пороги и водопады. Питание и режим реки.</w:t>
      </w:r>
    </w:p>
    <w:p w:rsidR="00D05B71" w:rsidRDefault="00BE715A">
      <w:pPr>
        <w:pStyle w:val="a3"/>
        <w:ind w:right="575"/>
      </w:pPr>
      <w:r>
        <w:t xml:space="preserve">Озёра. Происхождение озёрных котловин. Питание озёр. Озёра сточные и бессточные. Профессия гидролог. Природные ледники: горные и покровные. Профессия </w:t>
      </w:r>
      <w:r>
        <w:rPr>
          <w:spacing w:val="-2"/>
        </w:rPr>
        <w:t>гляциолог.</w:t>
      </w:r>
    </w:p>
    <w:p w:rsidR="00D05B71" w:rsidRDefault="00BE715A">
      <w:pPr>
        <w:pStyle w:val="a3"/>
        <w:ind w:right="568"/>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05B71" w:rsidRDefault="00BE715A">
      <w:pPr>
        <w:pStyle w:val="a3"/>
        <w:spacing w:before="1"/>
        <w:ind w:left="1190" w:firstLine="0"/>
      </w:pPr>
      <w:r>
        <w:t>Многолетняя</w:t>
      </w:r>
      <w:r>
        <w:rPr>
          <w:spacing w:val="-4"/>
        </w:rPr>
        <w:t xml:space="preserve"> </w:t>
      </w:r>
      <w:r>
        <w:t>мерзлота.</w:t>
      </w:r>
      <w:r>
        <w:rPr>
          <w:spacing w:val="-5"/>
        </w:rPr>
        <w:t xml:space="preserve"> </w:t>
      </w:r>
      <w:r>
        <w:t>Болота,</w:t>
      </w:r>
      <w:r>
        <w:rPr>
          <w:spacing w:val="-2"/>
        </w:rPr>
        <w:t xml:space="preserve"> </w:t>
      </w:r>
      <w:r>
        <w:t>их</w:t>
      </w:r>
      <w:r>
        <w:rPr>
          <w:spacing w:val="1"/>
        </w:rPr>
        <w:t xml:space="preserve"> </w:t>
      </w:r>
      <w:r>
        <w:rPr>
          <w:spacing w:val="-2"/>
        </w:rPr>
        <w:t>образование.</w:t>
      </w:r>
    </w:p>
    <w:p w:rsidR="00D05B71" w:rsidRDefault="00BE715A">
      <w:pPr>
        <w:pStyle w:val="a3"/>
        <w:ind w:left="1190" w:right="2464" w:firstLine="0"/>
      </w:pPr>
      <w:r>
        <w:t>Стихийные</w:t>
      </w:r>
      <w:r>
        <w:rPr>
          <w:spacing w:val="-6"/>
        </w:rPr>
        <w:t xml:space="preserve"> </w:t>
      </w:r>
      <w:r>
        <w:t>явления</w:t>
      </w:r>
      <w:r>
        <w:rPr>
          <w:spacing w:val="-4"/>
        </w:rPr>
        <w:t xml:space="preserve"> </w:t>
      </w:r>
      <w:r>
        <w:t>в</w:t>
      </w:r>
      <w:r>
        <w:rPr>
          <w:spacing w:val="-5"/>
        </w:rPr>
        <w:t xml:space="preserve"> </w:t>
      </w:r>
      <w:r>
        <w:t>гидросфере,</w:t>
      </w:r>
      <w:r>
        <w:rPr>
          <w:spacing w:val="-4"/>
        </w:rPr>
        <w:t xml:space="preserve"> </w:t>
      </w:r>
      <w:r>
        <w:t>методы</w:t>
      </w:r>
      <w:r>
        <w:rPr>
          <w:spacing w:val="-4"/>
        </w:rPr>
        <w:t xml:space="preserve"> </w:t>
      </w:r>
      <w:r>
        <w:t>наблюдения</w:t>
      </w:r>
      <w:r>
        <w:rPr>
          <w:spacing w:val="-7"/>
        </w:rPr>
        <w:t xml:space="preserve"> </w:t>
      </w:r>
      <w:r>
        <w:t>и</w:t>
      </w:r>
      <w:r>
        <w:rPr>
          <w:spacing w:val="-4"/>
        </w:rPr>
        <w:t xml:space="preserve"> </w:t>
      </w:r>
      <w:r>
        <w:t>защиты. Человек и гидросфера. Использование человеком энергии воды.</w:t>
      </w:r>
    </w:p>
    <w:p w:rsidR="00D05B71" w:rsidRDefault="00BE715A">
      <w:pPr>
        <w:pStyle w:val="a3"/>
        <w:tabs>
          <w:tab w:val="left" w:pos="2947"/>
          <w:tab w:val="left" w:pos="4470"/>
          <w:tab w:val="left" w:pos="5509"/>
          <w:tab w:val="left" w:pos="5823"/>
          <w:tab w:val="left" w:pos="7442"/>
          <w:tab w:val="left" w:pos="9590"/>
        </w:tabs>
        <w:ind w:right="575"/>
        <w:jc w:val="left"/>
      </w:pPr>
      <w:r>
        <w:rPr>
          <w:spacing w:val="-2"/>
        </w:rPr>
        <w:t>Использование</w:t>
      </w:r>
      <w:r>
        <w:tab/>
      </w:r>
      <w:r>
        <w:rPr>
          <w:spacing w:val="-2"/>
        </w:rPr>
        <w:t>космических</w:t>
      </w:r>
      <w:r>
        <w:tab/>
      </w:r>
      <w:r>
        <w:rPr>
          <w:spacing w:val="-2"/>
        </w:rPr>
        <w:t>методов</w:t>
      </w:r>
      <w:r>
        <w:tab/>
      </w:r>
      <w:r>
        <w:rPr>
          <w:spacing w:val="-10"/>
        </w:rPr>
        <w:t>в</w:t>
      </w:r>
      <w:r>
        <w:tab/>
      </w:r>
      <w:r>
        <w:rPr>
          <w:spacing w:val="-2"/>
        </w:rPr>
        <w:t>исследовании</w:t>
      </w:r>
      <w:r>
        <w:tab/>
        <w:t>влияния</w:t>
      </w:r>
      <w:r>
        <w:rPr>
          <w:spacing w:val="80"/>
        </w:rPr>
        <w:t xml:space="preserve"> </w:t>
      </w:r>
      <w:r>
        <w:t>человека</w:t>
      </w:r>
      <w:r>
        <w:tab/>
      </w:r>
      <w:r>
        <w:rPr>
          <w:spacing w:val="-6"/>
        </w:rPr>
        <w:t xml:space="preserve">на </w:t>
      </w:r>
      <w:r>
        <w:rPr>
          <w:spacing w:val="-2"/>
        </w:rPr>
        <w:t>гидросферу.</w:t>
      </w:r>
    </w:p>
    <w:p w:rsidR="00D05B71" w:rsidRDefault="00BE715A">
      <w:pPr>
        <w:ind w:left="1190"/>
        <w:rPr>
          <w:i/>
          <w:sz w:val="24"/>
        </w:rPr>
      </w:pPr>
      <w:r>
        <w:rPr>
          <w:i/>
          <w:sz w:val="24"/>
        </w:rPr>
        <w:t>Практические</w:t>
      </w:r>
      <w:r>
        <w:rPr>
          <w:i/>
          <w:spacing w:val="-2"/>
          <w:sz w:val="24"/>
        </w:rPr>
        <w:t xml:space="preserve"> работы</w:t>
      </w:r>
    </w:p>
    <w:p w:rsidR="00D05B71" w:rsidRDefault="00BE715A">
      <w:pPr>
        <w:pStyle w:val="a4"/>
        <w:numPr>
          <w:ilvl w:val="0"/>
          <w:numId w:val="209"/>
        </w:numPr>
        <w:tabs>
          <w:tab w:val="left" w:pos="1897"/>
        </w:tabs>
        <w:ind w:left="1897" w:hanging="707"/>
        <w:rPr>
          <w:sz w:val="24"/>
        </w:rPr>
      </w:pPr>
      <w:r>
        <w:rPr>
          <w:sz w:val="24"/>
        </w:rPr>
        <w:t>Сравнение</w:t>
      </w:r>
      <w:r>
        <w:rPr>
          <w:spacing w:val="-6"/>
          <w:sz w:val="24"/>
        </w:rPr>
        <w:t xml:space="preserve"> </w:t>
      </w:r>
      <w:r>
        <w:rPr>
          <w:sz w:val="24"/>
        </w:rPr>
        <w:t>двух рек</w:t>
      </w:r>
      <w:r>
        <w:rPr>
          <w:spacing w:val="-2"/>
          <w:sz w:val="24"/>
        </w:rPr>
        <w:t xml:space="preserve"> </w:t>
      </w:r>
      <w:r>
        <w:rPr>
          <w:sz w:val="24"/>
        </w:rPr>
        <w:t>(России</w:t>
      </w:r>
      <w:r>
        <w:rPr>
          <w:spacing w:val="-2"/>
          <w:sz w:val="24"/>
        </w:rPr>
        <w:t xml:space="preserve"> </w:t>
      </w:r>
      <w:r>
        <w:rPr>
          <w:sz w:val="24"/>
        </w:rPr>
        <w:t>и</w:t>
      </w:r>
      <w:r>
        <w:rPr>
          <w:spacing w:val="-2"/>
          <w:sz w:val="24"/>
        </w:rPr>
        <w:t xml:space="preserve"> </w:t>
      </w:r>
      <w:r>
        <w:rPr>
          <w:sz w:val="24"/>
        </w:rPr>
        <w:t>мира)</w:t>
      </w:r>
      <w:r>
        <w:rPr>
          <w:spacing w:val="-2"/>
          <w:sz w:val="24"/>
        </w:rPr>
        <w:t xml:space="preserve"> </w:t>
      </w:r>
      <w:r>
        <w:rPr>
          <w:sz w:val="24"/>
        </w:rPr>
        <w:t>по</w:t>
      </w:r>
      <w:r>
        <w:rPr>
          <w:spacing w:val="-2"/>
          <w:sz w:val="24"/>
        </w:rPr>
        <w:t xml:space="preserve"> </w:t>
      </w:r>
      <w:r>
        <w:rPr>
          <w:sz w:val="24"/>
        </w:rPr>
        <w:t>заданным</w:t>
      </w:r>
      <w:r>
        <w:rPr>
          <w:spacing w:val="-4"/>
          <w:sz w:val="24"/>
        </w:rPr>
        <w:t xml:space="preserve"> </w:t>
      </w:r>
      <w:r>
        <w:rPr>
          <w:spacing w:val="-2"/>
          <w:sz w:val="24"/>
        </w:rPr>
        <w:t>признакам.</w:t>
      </w:r>
    </w:p>
    <w:p w:rsidR="00D05B71" w:rsidRDefault="00BE715A">
      <w:pPr>
        <w:pStyle w:val="a4"/>
        <w:numPr>
          <w:ilvl w:val="0"/>
          <w:numId w:val="209"/>
        </w:numPr>
        <w:tabs>
          <w:tab w:val="left" w:pos="1897"/>
        </w:tabs>
        <w:ind w:left="482" w:right="567" w:firstLine="707"/>
        <w:rPr>
          <w:sz w:val="24"/>
        </w:rPr>
      </w:pPr>
      <w:r>
        <w:rPr>
          <w:sz w:val="24"/>
        </w:rPr>
        <w:t>Характеристика</w:t>
      </w:r>
      <w:r>
        <w:rPr>
          <w:spacing w:val="78"/>
          <w:sz w:val="24"/>
        </w:rPr>
        <w:t xml:space="preserve"> </w:t>
      </w:r>
      <w:r>
        <w:rPr>
          <w:sz w:val="24"/>
        </w:rPr>
        <w:t>одного</w:t>
      </w:r>
      <w:r>
        <w:rPr>
          <w:spacing w:val="79"/>
          <w:sz w:val="24"/>
        </w:rPr>
        <w:t xml:space="preserve"> </w:t>
      </w:r>
      <w:r>
        <w:rPr>
          <w:sz w:val="24"/>
        </w:rPr>
        <w:t>из</w:t>
      </w:r>
      <w:r>
        <w:rPr>
          <w:spacing w:val="80"/>
          <w:sz w:val="24"/>
        </w:rPr>
        <w:t xml:space="preserve"> </w:t>
      </w:r>
      <w:r>
        <w:rPr>
          <w:sz w:val="24"/>
        </w:rPr>
        <w:t>крупнейших</w:t>
      </w:r>
      <w:r>
        <w:rPr>
          <w:spacing w:val="80"/>
          <w:sz w:val="24"/>
        </w:rPr>
        <w:t xml:space="preserve"> </w:t>
      </w:r>
      <w:r>
        <w:rPr>
          <w:sz w:val="24"/>
        </w:rPr>
        <w:t>озёр</w:t>
      </w:r>
      <w:r>
        <w:rPr>
          <w:spacing w:val="80"/>
          <w:sz w:val="24"/>
        </w:rPr>
        <w:t xml:space="preserve"> </w:t>
      </w:r>
      <w:r>
        <w:rPr>
          <w:sz w:val="24"/>
        </w:rPr>
        <w:t>России</w:t>
      </w:r>
      <w:r>
        <w:rPr>
          <w:spacing w:val="80"/>
          <w:sz w:val="24"/>
        </w:rPr>
        <w:t xml:space="preserve"> </w:t>
      </w:r>
      <w:r>
        <w:rPr>
          <w:sz w:val="24"/>
        </w:rPr>
        <w:t>по</w:t>
      </w:r>
      <w:r>
        <w:rPr>
          <w:spacing w:val="77"/>
          <w:sz w:val="24"/>
        </w:rPr>
        <w:t xml:space="preserve"> </w:t>
      </w:r>
      <w:r>
        <w:rPr>
          <w:sz w:val="24"/>
        </w:rPr>
        <w:t>плану</w:t>
      </w:r>
      <w:r>
        <w:rPr>
          <w:spacing w:val="74"/>
          <w:sz w:val="24"/>
        </w:rPr>
        <w:t xml:space="preserve"> </w:t>
      </w:r>
      <w:r>
        <w:rPr>
          <w:sz w:val="24"/>
        </w:rPr>
        <w:t>в</w:t>
      </w:r>
      <w:r>
        <w:rPr>
          <w:spacing w:val="80"/>
          <w:sz w:val="24"/>
        </w:rPr>
        <w:t xml:space="preserve"> </w:t>
      </w:r>
      <w:r>
        <w:rPr>
          <w:sz w:val="24"/>
        </w:rPr>
        <w:t xml:space="preserve">форме </w:t>
      </w:r>
      <w:r>
        <w:rPr>
          <w:spacing w:val="-2"/>
          <w:sz w:val="24"/>
        </w:rPr>
        <w:t>презентации.</w:t>
      </w:r>
    </w:p>
    <w:p w:rsidR="00D05B71" w:rsidRDefault="00BE715A">
      <w:pPr>
        <w:pStyle w:val="a4"/>
        <w:numPr>
          <w:ilvl w:val="0"/>
          <w:numId w:val="209"/>
        </w:numPr>
        <w:tabs>
          <w:tab w:val="left" w:pos="1897"/>
        </w:tabs>
        <w:ind w:left="482" w:right="572" w:firstLine="707"/>
        <w:rPr>
          <w:sz w:val="24"/>
        </w:rPr>
      </w:pPr>
      <w:r>
        <w:rPr>
          <w:sz w:val="24"/>
        </w:rPr>
        <w:t>Составление</w:t>
      </w:r>
      <w:r>
        <w:rPr>
          <w:spacing w:val="40"/>
          <w:sz w:val="24"/>
        </w:rPr>
        <w:t xml:space="preserve"> </w:t>
      </w:r>
      <w:r>
        <w:rPr>
          <w:sz w:val="24"/>
        </w:rPr>
        <w:t>перечня</w:t>
      </w:r>
      <w:r>
        <w:rPr>
          <w:spacing w:val="40"/>
          <w:sz w:val="24"/>
        </w:rPr>
        <w:t xml:space="preserve"> </w:t>
      </w:r>
      <w:r>
        <w:rPr>
          <w:sz w:val="24"/>
        </w:rPr>
        <w:t>поверхностных</w:t>
      </w:r>
      <w:r>
        <w:rPr>
          <w:spacing w:val="40"/>
          <w:sz w:val="24"/>
        </w:rPr>
        <w:t xml:space="preserve"> </w:t>
      </w:r>
      <w:r>
        <w:rPr>
          <w:sz w:val="24"/>
        </w:rPr>
        <w:t>водных</w:t>
      </w:r>
      <w:r>
        <w:rPr>
          <w:spacing w:val="40"/>
          <w:sz w:val="24"/>
        </w:rPr>
        <w:t xml:space="preserve"> </w:t>
      </w:r>
      <w:r>
        <w:rPr>
          <w:sz w:val="24"/>
        </w:rPr>
        <w:t>объектов</w:t>
      </w:r>
      <w:r>
        <w:rPr>
          <w:spacing w:val="40"/>
          <w:sz w:val="24"/>
        </w:rPr>
        <w:t xml:space="preserve"> </w:t>
      </w:r>
      <w:r>
        <w:rPr>
          <w:sz w:val="24"/>
        </w:rPr>
        <w:t>своего</w:t>
      </w:r>
      <w:r>
        <w:rPr>
          <w:spacing w:val="40"/>
          <w:sz w:val="24"/>
        </w:rPr>
        <w:t xml:space="preserve"> </w:t>
      </w:r>
      <w:r>
        <w:rPr>
          <w:sz w:val="24"/>
        </w:rPr>
        <w:t>края</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систематизация в форме таблицы.</w:t>
      </w:r>
    </w:p>
    <w:p w:rsidR="00D05B71" w:rsidRDefault="00BE715A">
      <w:pPr>
        <w:ind w:left="1190"/>
        <w:rPr>
          <w:i/>
          <w:sz w:val="24"/>
        </w:rPr>
      </w:pPr>
      <w:r>
        <w:rPr>
          <w:i/>
          <w:sz w:val="24"/>
        </w:rPr>
        <w:t>Тема</w:t>
      </w:r>
      <w:r>
        <w:rPr>
          <w:i/>
          <w:spacing w:val="-2"/>
          <w:sz w:val="24"/>
        </w:rPr>
        <w:t xml:space="preserve"> </w:t>
      </w:r>
      <w:r>
        <w:rPr>
          <w:i/>
          <w:sz w:val="24"/>
        </w:rPr>
        <w:t>3.</w:t>
      </w:r>
      <w:r>
        <w:rPr>
          <w:i/>
          <w:spacing w:val="-1"/>
          <w:sz w:val="24"/>
        </w:rPr>
        <w:t xml:space="preserve"> </w:t>
      </w:r>
      <w:r>
        <w:rPr>
          <w:i/>
          <w:sz w:val="24"/>
        </w:rPr>
        <w:t>Атмосфера</w:t>
      </w:r>
      <w:r>
        <w:rPr>
          <w:i/>
          <w:spacing w:val="-2"/>
          <w:sz w:val="24"/>
        </w:rPr>
        <w:t xml:space="preserve"> </w:t>
      </w:r>
      <w:r>
        <w:rPr>
          <w:i/>
          <w:sz w:val="24"/>
        </w:rPr>
        <w:t>— воздушная</w:t>
      </w:r>
      <w:r>
        <w:rPr>
          <w:i/>
          <w:spacing w:val="-3"/>
          <w:sz w:val="24"/>
        </w:rPr>
        <w:t xml:space="preserve"> </w:t>
      </w:r>
      <w:r>
        <w:rPr>
          <w:i/>
          <w:sz w:val="24"/>
        </w:rPr>
        <w:t>оболочка</w:t>
      </w:r>
      <w:r>
        <w:rPr>
          <w:i/>
          <w:spacing w:val="-1"/>
          <w:sz w:val="24"/>
        </w:rPr>
        <w:t xml:space="preserve"> </w:t>
      </w:r>
      <w:r>
        <w:rPr>
          <w:i/>
          <w:spacing w:val="-4"/>
          <w:sz w:val="24"/>
        </w:rPr>
        <w:t>Земли</w:t>
      </w:r>
    </w:p>
    <w:p w:rsidR="00D05B71" w:rsidRDefault="00BE715A">
      <w:pPr>
        <w:pStyle w:val="a3"/>
        <w:ind w:left="1190" w:firstLine="0"/>
        <w:jc w:val="left"/>
      </w:pPr>
      <w:r>
        <w:t>Воздушная</w:t>
      </w:r>
      <w:r>
        <w:rPr>
          <w:spacing w:val="-5"/>
        </w:rPr>
        <w:t xml:space="preserve"> </w:t>
      </w:r>
      <w:r>
        <w:t>оболочка</w:t>
      </w:r>
      <w:r>
        <w:rPr>
          <w:spacing w:val="-3"/>
        </w:rPr>
        <w:t xml:space="preserve"> </w:t>
      </w:r>
      <w:r>
        <w:t>Земли:</w:t>
      </w:r>
      <w:r>
        <w:rPr>
          <w:spacing w:val="-3"/>
        </w:rPr>
        <w:t xml:space="preserve"> </w:t>
      </w:r>
      <w:r>
        <w:t>газовый</w:t>
      </w:r>
      <w:r>
        <w:rPr>
          <w:spacing w:val="-3"/>
        </w:rPr>
        <w:t xml:space="preserve"> </w:t>
      </w:r>
      <w:r>
        <w:t>состав,</w:t>
      </w:r>
      <w:r>
        <w:rPr>
          <w:spacing w:val="-2"/>
        </w:rPr>
        <w:t xml:space="preserve"> </w:t>
      </w:r>
      <w:r>
        <w:t>строение</w:t>
      </w:r>
      <w:r>
        <w:rPr>
          <w:spacing w:val="-4"/>
        </w:rPr>
        <w:t xml:space="preserve"> </w:t>
      </w:r>
      <w:r>
        <w:t>и</w:t>
      </w:r>
      <w:r>
        <w:rPr>
          <w:spacing w:val="-3"/>
        </w:rPr>
        <w:t xml:space="preserve"> </w:t>
      </w:r>
      <w:r>
        <w:t>значение</w:t>
      </w:r>
      <w:r>
        <w:rPr>
          <w:spacing w:val="-3"/>
        </w:rPr>
        <w:t xml:space="preserve"> </w:t>
      </w:r>
      <w:r>
        <w:rPr>
          <w:spacing w:val="-2"/>
        </w:rPr>
        <w:t>атмосферы.</w:t>
      </w:r>
    </w:p>
    <w:p w:rsidR="00D05B71" w:rsidRDefault="00BE715A">
      <w:pPr>
        <w:pStyle w:val="a3"/>
        <w:spacing w:before="1"/>
        <w:ind w:right="574"/>
      </w:pPr>
      <w:r>
        <w:t>Температура воздуха. Суточный ход температуры воздуха и его графическое отображение. Особенности суточного хода</w:t>
      </w:r>
      <w:r>
        <w:rPr>
          <w:spacing w:val="-1"/>
        </w:rPr>
        <w:t xml:space="preserve"> </w:t>
      </w:r>
      <w:r>
        <w:t>температуры воздуха</w:t>
      </w:r>
      <w:r>
        <w:rPr>
          <w:spacing w:val="-1"/>
        </w:rPr>
        <w:t xml:space="preserve"> </w:t>
      </w:r>
      <w:r>
        <w:t>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05B71" w:rsidRDefault="00BE715A">
      <w:pPr>
        <w:pStyle w:val="a3"/>
        <w:ind w:left="1190" w:right="2905" w:firstLine="0"/>
      </w:pPr>
      <w:r>
        <w:t>Атмосферное</w:t>
      </w:r>
      <w:r>
        <w:rPr>
          <w:spacing w:val="-7"/>
        </w:rPr>
        <w:t xml:space="preserve"> </w:t>
      </w:r>
      <w:r>
        <w:t>давление.</w:t>
      </w:r>
      <w:r>
        <w:rPr>
          <w:spacing w:val="-5"/>
        </w:rPr>
        <w:t xml:space="preserve"> </w:t>
      </w:r>
      <w:r>
        <w:t>Ветер</w:t>
      </w:r>
      <w:r>
        <w:rPr>
          <w:spacing w:val="-6"/>
        </w:rPr>
        <w:t xml:space="preserve"> </w:t>
      </w:r>
      <w:r>
        <w:t>и</w:t>
      </w:r>
      <w:r>
        <w:rPr>
          <w:spacing w:val="-6"/>
        </w:rPr>
        <w:t xml:space="preserve"> </w:t>
      </w:r>
      <w:r>
        <w:t>причины</w:t>
      </w:r>
      <w:r>
        <w:rPr>
          <w:spacing w:val="-6"/>
        </w:rPr>
        <w:t xml:space="preserve"> </w:t>
      </w:r>
      <w:r>
        <w:t>его</w:t>
      </w:r>
      <w:r>
        <w:rPr>
          <w:spacing w:val="-6"/>
        </w:rPr>
        <w:t xml:space="preserve"> </w:t>
      </w:r>
      <w:r>
        <w:t>возникновения. Роза ветров. Бризы. Муссоны.</w:t>
      </w:r>
    </w:p>
    <w:p w:rsidR="00D05B71" w:rsidRDefault="00D05B71">
      <w:pPr>
        <w:pStyle w:val="a3"/>
        <w:ind w:left="0" w:firstLine="0"/>
        <w:jc w:val="left"/>
      </w:pPr>
    </w:p>
    <w:p w:rsidR="00D05B71" w:rsidRDefault="00BE715A">
      <w:pPr>
        <w:pStyle w:val="a3"/>
        <w:ind w:left="1190" w:firstLine="0"/>
        <w:jc w:val="left"/>
      </w:pPr>
      <w:r>
        <w:t>Вода</w:t>
      </w:r>
      <w:r>
        <w:rPr>
          <w:spacing w:val="35"/>
        </w:rPr>
        <w:t xml:space="preserve"> </w:t>
      </w:r>
      <w:r>
        <w:t>в</w:t>
      </w:r>
      <w:r>
        <w:rPr>
          <w:spacing w:val="38"/>
        </w:rPr>
        <w:t xml:space="preserve"> </w:t>
      </w:r>
      <w:r>
        <w:t>атмосфере.</w:t>
      </w:r>
      <w:r>
        <w:rPr>
          <w:spacing w:val="40"/>
        </w:rPr>
        <w:t xml:space="preserve"> </w:t>
      </w:r>
      <w:r>
        <w:t>Влажность</w:t>
      </w:r>
      <w:r>
        <w:rPr>
          <w:spacing w:val="38"/>
        </w:rPr>
        <w:t xml:space="preserve"> </w:t>
      </w:r>
      <w:r>
        <w:t>воздуха.</w:t>
      </w:r>
      <w:r>
        <w:rPr>
          <w:spacing w:val="39"/>
        </w:rPr>
        <w:t xml:space="preserve"> </w:t>
      </w:r>
      <w:r>
        <w:t>Образование</w:t>
      </w:r>
      <w:r>
        <w:rPr>
          <w:spacing w:val="37"/>
        </w:rPr>
        <w:t xml:space="preserve"> </w:t>
      </w:r>
      <w:r>
        <w:t>облаков.</w:t>
      </w:r>
      <w:r>
        <w:rPr>
          <w:spacing w:val="38"/>
        </w:rPr>
        <w:t xml:space="preserve"> </w:t>
      </w:r>
      <w:r>
        <w:t>Облака</w:t>
      </w:r>
      <w:r>
        <w:rPr>
          <w:spacing w:val="37"/>
        </w:rPr>
        <w:t xml:space="preserve"> </w:t>
      </w:r>
      <w:r>
        <w:t>и</w:t>
      </w:r>
      <w:r>
        <w:rPr>
          <w:spacing w:val="39"/>
        </w:rPr>
        <w:t xml:space="preserve"> </w:t>
      </w:r>
      <w:r>
        <w:t>их</w:t>
      </w:r>
      <w:r>
        <w:rPr>
          <w:spacing w:val="40"/>
        </w:rPr>
        <w:t xml:space="preserve"> </w:t>
      </w:r>
      <w:r>
        <w:rPr>
          <w:spacing w:val="-2"/>
        </w:rPr>
        <w:t>виды.</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Туман.</w:t>
      </w:r>
      <w:r>
        <w:rPr>
          <w:spacing w:val="-5"/>
        </w:rPr>
        <w:t xml:space="preserve"> </w:t>
      </w:r>
      <w:r>
        <w:t>Образование</w:t>
      </w:r>
      <w:r>
        <w:rPr>
          <w:spacing w:val="-4"/>
        </w:rPr>
        <w:t xml:space="preserve"> </w:t>
      </w:r>
      <w:r>
        <w:t>и</w:t>
      </w:r>
      <w:r>
        <w:rPr>
          <w:spacing w:val="-3"/>
        </w:rPr>
        <w:t xml:space="preserve"> </w:t>
      </w:r>
      <w:r>
        <w:t>выпадение</w:t>
      </w:r>
      <w:r>
        <w:rPr>
          <w:spacing w:val="-4"/>
        </w:rPr>
        <w:t xml:space="preserve"> </w:t>
      </w:r>
      <w:r>
        <w:t>атмосферных</w:t>
      </w:r>
      <w:r>
        <w:rPr>
          <w:spacing w:val="-3"/>
        </w:rPr>
        <w:t xml:space="preserve"> </w:t>
      </w:r>
      <w:r>
        <w:t>осадков.</w:t>
      </w:r>
      <w:r>
        <w:rPr>
          <w:spacing w:val="-3"/>
        </w:rPr>
        <w:t xml:space="preserve"> </w:t>
      </w:r>
      <w:r>
        <w:t>Виды</w:t>
      </w:r>
      <w:r>
        <w:rPr>
          <w:spacing w:val="-3"/>
        </w:rPr>
        <w:t xml:space="preserve"> </w:t>
      </w:r>
      <w:r>
        <w:t>атмосферных</w:t>
      </w:r>
      <w:r>
        <w:rPr>
          <w:spacing w:val="-2"/>
        </w:rPr>
        <w:t xml:space="preserve"> осадков.</w:t>
      </w:r>
    </w:p>
    <w:p w:rsidR="00D05B71" w:rsidRDefault="00BE715A">
      <w:pPr>
        <w:pStyle w:val="a3"/>
        <w:ind w:right="571"/>
      </w:pPr>
      <w:r>
        <w:t>Погода и её показатели. Причины изменения погоды. Климат и климатообразующие факторы. Зависимость кли-</w:t>
      </w:r>
    </w:p>
    <w:p w:rsidR="00D05B71" w:rsidRDefault="00BE715A">
      <w:pPr>
        <w:pStyle w:val="a3"/>
        <w:spacing w:before="1"/>
        <w:ind w:left="1190" w:firstLine="0"/>
      </w:pPr>
      <w:r>
        <w:t>мата</w:t>
      </w:r>
      <w:r>
        <w:rPr>
          <w:spacing w:val="-3"/>
        </w:rPr>
        <w:t xml:space="preserve"> </w:t>
      </w:r>
      <w:r>
        <w:t>от</w:t>
      </w:r>
      <w:r>
        <w:rPr>
          <w:spacing w:val="-3"/>
        </w:rPr>
        <w:t xml:space="preserve"> </w:t>
      </w:r>
      <w:r>
        <w:t>географической</w:t>
      </w:r>
      <w:r>
        <w:rPr>
          <w:spacing w:val="-3"/>
        </w:rPr>
        <w:t xml:space="preserve"> </w:t>
      </w:r>
      <w:r>
        <w:t>широты</w:t>
      </w:r>
      <w:r>
        <w:rPr>
          <w:spacing w:val="-3"/>
        </w:rPr>
        <w:t xml:space="preserve"> </w:t>
      </w:r>
      <w:r>
        <w:t>и</w:t>
      </w:r>
      <w:r>
        <w:rPr>
          <w:spacing w:val="-2"/>
        </w:rPr>
        <w:t xml:space="preserve"> </w:t>
      </w:r>
      <w:r>
        <w:t>высоты</w:t>
      </w:r>
      <w:r>
        <w:rPr>
          <w:spacing w:val="-3"/>
        </w:rPr>
        <w:t xml:space="preserve"> </w:t>
      </w:r>
      <w:r>
        <w:t>местности</w:t>
      </w:r>
      <w:r>
        <w:rPr>
          <w:spacing w:val="-2"/>
        </w:rPr>
        <w:t xml:space="preserve"> </w:t>
      </w:r>
      <w:r>
        <w:t>над</w:t>
      </w:r>
      <w:r>
        <w:rPr>
          <w:spacing w:val="-1"/>
        </w:rPr>
        <w:t xml:space="preserve"> </w:t>
      </w:r>
      <w:r>
        <w:t>уровнем</w:t>
      </w:r>
      <w:r>
        <w:rPr>
          <w:spacing w:val="-2"/>
        </w:rPr>
        <w:t xml:space="preserve"> моря.</w:t>
      </w:r>
    </w:p>
    <w:p w:rsidR="00D05B71" w:rsidRDefault="00BE715A">
      <w:pPr>
        <w:pStyle w:val="a3"/>
        <w:ind w:right="571"/>
      </w:pPr>
      <w:r>
        <w:t>Человек и атмосфера.</w:t>
      </w:r>
      <w:r>
        <w:rPr>
          <w:spacing w:val="-1"/>
        </w:rPr>
        <w:t xml:space="preserve"> </w:t>
      </w:r>
      <w:r>
        <w:t>Взаимовлияние</w:t>
      </w:r>
      <w:r>
        <w:rPr>
          <w:spacing w:val="-2"/>
        </w:rPr>
        <w:t xml:space="preserve"> </w:t>
      </w:r>
      <w:r>
        <w:t>человека</w:t>
      </w:r>
      <w:r>
        <w:rPr>
          <w:spacing w:val="-2"/>
        </w:rPr>
        <w:t xml:space="preserve"> </w:t>
      </w:r>
      <w:r>
        <w:t>и атмосферы.</w:t>
      </w:r>
      <w:r>
        <w:rPr>
          <w:spacing w:val="-1"/>
        </w:rPr>
        <w:t xml:space="preserve"> </w:t>
      </w:r>
      <w:r>
        <w:t>Адаптация</w:t>
      </w:r>
      <w:r>
        <w:rPr>
          <w:spacing w:val="-1"/>
        </w:rPr>
        <w:t xml:space="preserve"> </w:t>
      </w:r>
      <w:r>
        <w:t>человека</w:t>
      </w:r>
      <w:r>
        <w:rPr>
          <w:spacing w:val="-2"/>
        </w:rPr>
        <w:t xml:space="preserve"> </w:t>
      </w:r>
      <w:r>
        <w:t>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08"/>
        </w:numPr>
        <w:tabs>
          <w:tab w:val="left" w:pos="1898"/>
        </w:tabs>
        <w:jc w:val="both"/>
        <w:rPr>
          <w:sz w:val="24"/>
        </w:rPr>
      </w:pPr>
      <w:r>
        <w:rPr>
          <w:sz w:val="24"/>
        </w:rPr>
        <w:t>Представление</w:t>
      </w:r>
      <w:r>
        <w:rPr>
          <w:spacing w:val="-8"/>
          <w:sz w:val="24"/>
        </w:rPr>
        <w:t xml:space="preserve"> </w:t>
      </w:r>
      <w:r>
        <w:rPr>
          <w:sz w:val="24"/>
        </w:rPr>
        <w:t>результатов</w:t>
      </w:r>
      <w:r>
        <w:rPr>
          <w:spacing w:val="-5"/>
          <w:sz w:val="24"/>
        </w:rPr>
        <w:t xml:space="preserve"> </w:t>
      </w:r>
      <w:r>
        <w:rPr>
          <w:sz w:val="24"/>
        </w:rPr>
        <w:t>наблюдения</w:t>
      </w:r>
      <w:r>
        <w:rPr>
          <w:spacing w:val="-5"/>
          <w:sz w:val="24"/>
        </w:rPr>
        <w:t xml:space="preserve"> </w:t>
      </w:r>
      <w:r>
        <w:rPr>
          <w:sz w:val="24"/>
        </w:rPr>
        <w:t>за</w:t>
      </w:r>
      <w:r>
        <w:rPr>
          <w:spacing w:val="-8"/>
          <w:sz w:val="24"/>
        </w:rPr>
        <w:t xml:space="preserve"> </w:t>
      </w:r>
      <w:r>
        <w:rPr>
          <w:sz w:val="24"/>
        </w:rPr>
        <w:t>погодой</w:t>
      </w:r>
      <w:r>
        <w:rPr>
          <w:spacing w:val="-4"/>
          <w:sz w:val="24"/>
        </w:rPr>
        <w:t xml:space="preserve"> </w:t>
      </w:r>
      <w:r>
        <w:rPr>
          <w:sz w:val="24"/>
        </w:rPr>
        <w:t>своей</w:t>
      </w:r>
      <w:r>
        <w:rPr>
          <w:spacing w:val="1"/>
          <w:sz w:val="24"/>
        </w:rPr>
        <w:t xml:space="preserve"> </w:t>
      </w:r>
      <w:r>
        <w:rPr>
          <w:spacing w:val="-2"/>
          <w:sz w:val="24"/>
        </w:rPr>
        <w:t>местности.</w:t>
      </w:r>
    </w:p>
    <w:p w:rsidR="00D05B71" w:rsidRDefault="00BE715A">
      <w:pPr>
        <w:pStyle w:val="a4"/>
        <w:numPr>
          <w:ilvl w:val="0"/>
          <w:numId w:val="208"/>
        </w:numPr>
        <w:tabs>
          <w:tab w:val="left" w:pos="1897"/>
        </w:tabs>
        <w:ind w:left="482" w:right="571" w:firstLine="707"/>
        <w:jc w:val="both"/>
        <w:rPr>
          <w:sz w:val="24"/>
        </w:rPr>
      </w:pPr>
      <w:r>
        <w:rPr>
          <w:sz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05B71" w:rsidRDefault="00BE715A">
      <w:pPr>
        <w:ind w:left="1190"/>
        <w:jc w:val="both"/>
        <w:rPr>
          <w:i/>
          <w:sz w:val="24"/>
        </w:rPr>
      </w:pPr>
      <w:r>
        <w:rPr>
          <w:i/>
          <w:sz w:val="24"/>
        </w:rPr>
        <w:t>Тема</w:t>
      </w:r>
      <w:r>
        <w:rPr>
          <w:i/>
          <w:spacing w:val="-3"/>
          <w:sz w:val="24"/>
        </w:rPr>
        <w:t xml:space="preserve"> </w:t>
      </w:r>
      <w:r>
        <w:rPr>
          <w:i/>
          <w:sz w:val="24"/>
        </w:rPr>
        <w:t>4.</w:t>
      </w:r>
      <w:r>
        <w:rPr>
          <w:i/>
          <w:spacing w:val="-1"/>
          <w:sz w:val="24"/>
        </w:rPr>
        <w:t xml:space="preserve"> </w:t>
      </w:r>
      <w:r>
        <w:rPr>
          <w:i/>
          <w:sz w:val="24"/>
        </w:rPr>
        <w:t>Биосфера —</w:t>
      </w:r>
      <w:r>
        <w:rPr>
          <w:i/>
          <w:spacing w:val="-1"/>
          <w:sz w:val="24"/>
        </w:rPr>
        <w:t xml:space="preserve"> </w:t>
      </w:r>
      <w:r>
        <w:rPr>
          <w:i/>
          <w:sz w:val="24"/>
        </w:rPr>
        <w:t xml:space="preserve">оболочка </w:t>
      </w:r>
      <w:r>
        <w:rPr>
          <w:i/>
          <w:spacing w:val="-2"/>
          <w:sz w:val="24"/>
        </w:rPr>
        <w:t>жизни</w:t>
      </w:r>
    </w:p>
    <w:p w:rsidR="00D05B71" w:rsidRDefault="00BE715A">
      <w:pPr>
        <w:pStyle w:val="a3"/>
        <w:ind w:right="569"/>
      </w:pPr>
      <w:r>
        <w:t>Биосфера — оболочка жизни. Границы биосферы. Профессии биогеограф и геоэколог. Растительный и животный мир Земли. Разнообразие животного и</w:t>
      </w:r>
      <w:r>
        <w:rPr>
          <w:spacing w:val="40"/>
        </w:rPr>
        <w:t xml:space="preserve"> </w:t>
      </w:r>
      <w:r>
        <w:t>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05B71" w:rsidRDefault="00BE715A">
      <w:pPr>
        <w:pStyle w:val="a3"/>
        <w:spacing w:before="1"/>
        <w:ind w:left="1190" w:right="2461" w:firstLine="0"/>
        <w:jc w:val="left"/>
      </w:pPr>
      <w:r>
        <w:t>Человек</w:t>
      </w:r>
      <w:r>
        <w:rPr>
          <w:spacing w:val="-6"/>
        </w:rPr>
        <w:t xml:space="preserve"> </w:t>
      </w:r>
      <w:r>
        <w:t>как</w:t>
      </w:r>
      <w:r>
        <w:rPr>
          <w:spacing w:val="-6"/>
        </w:rPr>
        <w:t xml:space="preserve"> </w:t>
      </w:r>
      <w:r>
        <w:t>часть</w:t>
      </w:r>
      <w:r>
        <w:rPr>
          <w:spacing w:val="-5"/>
        </w:rPr>
        <w:t xml:space="preserve"> </w:t>
      </w:r>
      <w:r>
        <w:t>биосферы.</w:t>
      </w:r>
      <w:r>
        <w:rPr>
          <w:spacing w:val="-6"/>
        </w:rPr>
        <w:t xml:space="preserve"> </w:t>
      </w:r>
      <w:r>
        <w:t>Распространение</w:t>
      </w:r>
      <w:r>
        <w:rPr>
          <w:spacing w:val="-7"/>
        </w:rPr>
        <w:t xml:space="preserve"> </w:t>
      </w:r>
      <w:r>
        <w:t>людей</w:t>
      </w:r>
      <w:r>
        <w:rPr>
          <w:spacing w:val="-6"/>
        </w:rPr>
        <w:t xml:space="preserve"> </w:t>
      </w:r>
      <w:r>
        <w:t>на</w:t>
      </w:r>
      <w:r>
        <w:rPr>
          <w:spacing w:val="-7"/>
        </w:rPr>
        <w:t xml:space="preserve"> </w:t>
      </w:r>
      <w:r>
        <w:t>Земле. Исследования и экологические проблемы.</w:t>
      </w:r>
    </w:p>
    <w:p w:rsidR="00D05B71" w:rsidRDefault="00BE715A">
      <w:pPr>
        <w:ind w:left="1190"/>
        <w:rPr>
          <w:i/>
          <w:sz w:val="24"/>
        </w:rPr>
      </w:pPr>
      <w:r>
        <w:rPr>
          <w:i/>
          <w:sz w:val="24"/>
        </w:rPr>
        <w:t>Практические</w:t>
      </w:r>
      <w:r>
        <w:rPr>
          <w:i/>
          <w:spacing w:val="-2"/>
          <w:sz w:val="24"/>
        </w:rPr>
        <w:t xml:space="preserve"> работы</w:t>
      </w:r>
    </w:p>
    <w:p w:rsidR="00D05B71" w:rsidRDefault="00BE715A">
      <w:pPr>
        <w:pStyle w:val="a4"/>
        <w:numPr>
          <w:ilvl w:val="0"/>
          <w:numId w:val="207"/>
        </w:numPr>
        <w:tabs>
          <w:tab w:val="left" w:pos="1430"/>
        </w:tabs>
        <w:ind w:right="2418" w:firstLine="0"/>
        <w:rPr>
          <w:sz w:val="24"/>
        </w:rPr>
      </w:pPr>
      <w:r>
        <w:rPr>
          <w:sz w:val="24"/>
        </w:rPr>
        <w:t>Характеристика</w:t>
      </w:r>
      <w:r>
        <w:rPr>
          <w:spacing w:val="-9"/>
          <w:sz w:val="24"/>
        </w:rPr>
        <w:t xml:space="preserve"> </w:t>
      </w:r>
      <w:r>
        <w:rPr>
          <w:sz w:val="24"/>
        </w:rPr>
        <w:t>растительности</w:t>
      </w:r>
      <w:r>
        <w:rPr>
          <w:spacing w:val="-6"/>
          <w:sz w:val="24"/>
        </w:rPr>
        <w:t xml:space="preserve"> </w:t>
      </w:r>
      <w:r>
        <w:rPr>
          <w:sz w:val="24"/>
        </w:rPr>
        <w:t>участка</w:t>
      </w:r>
      <w:r>
        <w:rPr>
          <w:spacing w:val="-9"/>
          <w:sz w:val="24"/>
        </w:rPr>
        <w:t xml:space="preserve"> </w:t>
      </w:r>
      <w:r>
        <w:rPr>
          <w:sz w:val="24"/>
        </w:rPr>
        <w:t>местности</w:t>
      </w:r>
      <w:r>
        <w:rPr>
          <w:spacing w:val="-7"/>
          <w:sz w:val="24"/>
        </w:rPr>
        <w:t xml:space="preserve"> </w:t>
      </w:r>
      <w:r>
        <w:rPr>
          <w:sz w:val="24"/>
        </w:rPr>
        <w:t>своего</w:t>
      </w:r>
      <w:r>
        <w:rPr>
          <w:spacing w:val="-8"/>
          <w:sz w:val="24"/>
        </w:rPr>
        <w:t xml:space="preserve"> </w:t>
      </w:r>
      <w:r>
        <w:rPr>
          <w:sz w:val="24"/>
        </w:rPr>
        <w:t xml:space="preserve">края. </w:t>
      </w:r>
      <w:r>
        <w:rPr>
          <w:spacing w:val="-2"/>
          <w:sz w:val="24"/>
        </w:rPr>
        <w:t>Заключение</w:t>
      </w:r>
    </w:p>
    <w:p w:rsidR="00D05B71" w:rsidRDefault="00BE715A">
      <w:pPr>
        <w:pStyle w:val="a3"/>
        <w:ind w:left="1190" w:firstLine="0"/>
      </w:pPr>
      <w:r>
        <w:t>Природно-территориальные</w:t>
      </w:r>
      <w:r>
        <w:rPr>
          <w:spacing w:val="-15"/>
        </w:rPr>
        <w:t xml:space="preserve"> </w:t>
      </w:r>
      <w:r>
        <w:rPr>
          <w:spacing w:val="-2"/>
        </w:rPr>
        <w:t>комплексы</w:t>
      </w:r>
    </w:p>
    <w:p w:rsidR="00D05B71" w:rsidRDefault="00BE715A">
      <w:pPr>
        <w:pStyle w:val="a3"/>
        <w:ind w:right="562"/>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05B71" w:rsidRDefault="00BE715A">
      <w:pPr>
        <w:pStyle w:val="a3"/>
        <w:ind w:left="1190" w:firstLine="0"/>
      </w:pPr>
      <w:r>
        <w:t>Природная</w:t>
      </w:r>
      <w:r>
        <w:rPr>
          <w:spacing w:val="69"/>
        </w:rPr>
        <w:t xml:space="preserve"> </w:t>
      </w:r>
      <w:r>
        <w:t>среда.</w:t>
      </w:r>
      <w:r>
        <w:rPr>
          <w:spacing w:val="72"/>
        </w:rPr>
        <w:t xml:space="preserve"> </w:t>
      </w:r>
      <w:r>
        <w:t>Охрана</w:t>
      </w:r>
      <w:r>
        <w:rPr>
          <w:spacing w:val="71"/>
        </w:rPr>
        <w:t xml:space="preserve"> </w:t>
      </w:r>
      <w:r>
        <w:t>природы.</w:t>
      </w:r>
      <w:r>
        <w:rPr>
          <w:spacing w:val="70"/>
        </w:rPr>
        <w:t xml:space="preserve"> </w:t>
      </w:r>
      <w:r>
        <w:t>Природные</w:t>
      </w:r>
      <w:r>
        <w:rPr>
          <w:spacing w:val="70"/>
        </w:rPr>
        <w:t xml:space="preserve"> </w:t>
      </w:r>
      <w:r>
        <w:t>особо</w:t>
      </w:r>
      <w:r>
        <w:rPr>
          <w:spacing w:val="72"/>
        </w:rPr>
        <w:t xml:space="preserve"> </w:t>
      </w:r>
      <w:r>
        <w:t>охраняемые</w:t>
      </w:r>
      <w:r>
        <w:rPr>
          <w:spacing w:val="70"/>
        </w:rPr>
        <w:t xml:space="preserve"> </w:t>
      </w:r>
      <w:r>
        <w:rPr>
          <w:spacing w:val="-2"/>
        </w:rPr>
        <w:t>территории.</w:t>
      </w:r>
    </w:p>
    <w:p w:rsidR="00D05B71" w:rsidRDefault="00BE715A">
      <w:pPr>
        <w:pStyle w:val="a3"/>
        <w:ind w:firstLine="0"/>
      </w:pPr>
      <w:r>
        <w:t>Всемирное</w:t>
      </w:r>
      <w:r>
        <w:rPr>
          <w:spacing w:val="-5"/>
        </w:rPr>
        <w:t xml:space="preserve"> </w:t>
      </w:r>
      <w:r>
        <w:t>наследие</w:t>
      </w:r>
      <w:r>
        <w:rPr>
          <w:spacing w:val="-4"/>
        </w:rPr>
        <w:t xml:space="preserve"> </w:t>
      </w:r>
      <w:r>
        <w:rPr>
          <w:spacing w:val="-2"/>
        </w:rPr>
        <w:t>ЮНЕСКО.</w:t>
      </w:r>
    </w:p>
    <w:p w:rsidR="00D05B71" w:rsidRDefault="00BE715A">
      <w:pPr>
        <w:ind w:left="1190"/>
        <w:jc w:val="both"/>
        <w:rPr>
          <w:i/>
          <w:sz w:val="24"/>
        </w:rPr>
      </w:pPr>
      <w:r>
        <w:rPr>
          <w:i/>
          <w:sz w:val="24"/>
        </w:rPr>
        <w:t>Практическая</w:t>
      </w:r>
      <w:r>
        <w:rPr>
          <w:i/>
          <w:spacing w:val="-2"/>
          <w:sz w:val="24"/>
        </w:rPr>
        <w:t xml:space="preserve"> </w:t>
      </w:r>
      <w:r>
        <w:rPr>
          <w:i/>
          <w:sz w:val="24"/>
        </w:rPr>
        <w:t>работа</w:t>
      </w:r>
      <w:r>
        <w:rPr>
          <w:i/>
          <w:spacing w:val="-2"/>
          <w:sz w:val="24"/>
        </w:rPr>
        <w:t xml:space="preserve"> </w:t>
      </w:r>
      <w:r>
        <w:rPr>
          <w:i/>
          <w:sz w:val="24"/>
        </w:rPr>
        <w:t>(выполняется</w:t>
      </w:r>
      <w:r>
        <w:rPr>
          <w:i/>
          <w:spacing w:val="-3"/>
          <w:sz w:val="24"/>
        </w:rPr>
        <w:t xml:space="preserve"> </w:t>
      </w:r>
      <w:r>
        <w:rPr>
          <w:i/>
          <w:sz w:val="24"/>
        </w:rPr>
        <w:t>на</w:t>
      </w:r>
      <w:r>
        <w:rPr>
          <w:i/>
          <w:spacing w:val="-2"/>
          <w:sz w:val="24"/>
        </w:rPr>
        <w:t xml:space="preserve"> местности)</w:t>
      </w:r>
    </w:p>
    <w:p w:rsidR="00D05B71" w:rsidRDefault="00BE715A">
      <w:pPr>
        <w:pStyle w:val="a4"/>
        <w:numPr>
          <w:ilvl w:val="0"/>
          <w:numId w:val="206"/>
        </w:numPr>
        <w:tabs>
          <w:tab w:val="left" w:pos="1430"/>
        </w:tabs>
        <w:jc w:val="both"/>
        <w:rPr>
          <w:sz w:val="24"/>
        </w:rPr>
      </w:pPr>
      <w:r>
        <w:rPr>
          <w:sz w:val="24"/>
        </w:rPr>
        <w:t>Характеристика</w:t>
      </w:r>
      <w:r>
        <w:rPr>
          <w:spacing w:val="-7"/>
          <w:sz w:val="24"/>
        </w:rPr>
        <w:t xml:space="preserve"> </w:t>
      </w:r>
      <w:r>
        <w:rPr>
          <w:sz w:val="24"/>
        </w:rPr>
        <w:t>локального</w:t>
      </w:r>
      <w:r>
        <w:rPr>
          <w:spacing w:val="-4"/>
          <w:sz w:val="24"/>
        </w:rPr>
        <w:t xml:space="preserve"> </w:t>
      </w:r>
      <w:r>
        <w:rPr>
          <w:sz w:val="24"/>
        </w:rPr>
        <w:t>природного</w:t>
      </w:r>
      <w:r>
        <w:rPr>
          <w:spacing w:val="-7"/>
          <w:sz w:val="24"/>
        </w:rPr>
        <w:t xml:space="preserve"> </w:t>
      </w:r>
      <w:r>
        <w:rPr>
          <w:sz w:val="24"/>
        </w:rPr>
        <w:t>комплекса</w:t>
      </w:r>
      <w:r>
        <w:rPr>
          <w:spacing w:val="-5"/>
          <w:sz w:val="24"/>
        </w:rPr>
        <w:t xml:space="preserve"> </w:t>
      </w:r>
      <w:r>
        <w:rPr>
          <w:sz w:val="24"/>
        </w:rPr>
        <w:t>по</w:t>
      </w:r>
      <w:r>
        <w:rPr>
          <w:spacing w:val="-3"/>
          <w:sz w:val="24"/>
        </w:rPr>
        <w:t xml:space="preserve"> </w:t>
      </w:r>
      <w:r>
        <w:rPr>
          <w:spacing w:val="-2"/>
          <w:sz w:val="24"/>
        </w:rPr>
        <w:t>плану.</w:t>
      </w:r>
    </w:p>
    <w:p w:rsidR="00D05B71" w:rsidRDefault="00BE715A">
      <w:pPr>
        <w:pStyle w:val="2"/>
        <w:numPr>
          <w:ilvl w:val="0"/>
          <w:numId w:val="215"/>
        </w:numPr>
        <w:tabs>
          <w:tab w:val="left" w:pos="1897"/>
        </w:tabs>
        <w:ind w:left="1897" w:hanging="707"/>
      </w:pPr>
      <w:r>
        <w:rPr>
          <w:spacing w:val="-2"/>
        </w:rPr>
        <w:t>КЛАСС</w:t>
      </w:r>
    </w:p>
    <w:p w:rsidR="00D05B71" w:rsidRDefault="00BE715A">
      <w:pPr>
        <w:pStyle w:val="a3"/>
        <w:spacing w:line="274" w:lineRule="exact"/>
        <w:ind w:left="1190" w:firstLine="0"/>
      </w:pPr>
      <w:r>
        <w:t>Раздел</w:t>
      </w:r>
      <w:r>
        <w:rPr>
          <w:spacing w:val="-6"/>
        </w:rPr>
        <w:t xml:space="preserve"> </w:t>
      </w:r>
      <w:r>
        <w:t>1.</w:t>
      </w:r>
      <w:r>
        <w:rPr>
          <w:spacing w:val="-3"/>
        </w:rPr>
        <w:t xml:space="preserve"> </w:t>
      </w:r>
      <w:r>
        <w:t>Главные</w:t>
      </w:r>
      <w:r>
        <w:rPr>
          <w:spacing w:val="-5"/>
        </w:rPr>
        <w:t xml:space="preserve"> </w:t>
      </w:r>
      <w:r>
        <w:t>закономерности</w:t>
      </w:r>
      <w:r>
        <w:rPr>
          <w:spacing w:val="-2"/>
        </w:rPr>
        <w:t xml:space="preserve"> </w:t>
      </w:r>
      <w:r>
        <w:t>природы</w:t>
      </w:r>
      <w:r>
        <w:rPr>
          <w:spacing w:val="-3"/>
        </w:rPr>
        <w:t xml:space="preserve"> </w:t>
      </w:r>
      <w:r>
        <w:rPr>
          <w:spacing w:val="-2"/>
        </w:rPr>
        <w:t>земли</w:t>
      </w:r>
    </w:p>
    <w:p w:rsidR="00D05B71" w:rsidRDefault="00BE715A">
      <w:pPr>
        <w:ind w:left="1190"/>
        <w:jc w:val="both"/>
        <w:rPr>
          <w:i/>
          <w:sz w:val="24"/>
        </w:rPr>
      </w:pPr>
      <w:r>
        <w:rPr>
          <w:i/>
          <w:sz w:val="24"/>
        </w:rPr>
        <w:t>Тема</w:t>
      </w:r>
      <w:r>
        <w:rPr>
          <w:i/>
          <w:spacing w:val="-4"/>
          <w:sz w:val="24"/>
        </w:rPr>
        <w:t xml:space="preserve"> </w:t>
      </w:r>
      <w:r>
        <w:rPr>
          <w:i/>
          <w:sz w:val="24"/>
        </w:rPr>
        <w:t>1.</w:t>
      </w:r>
      <w:r>
        <w:rPr>
          <w:i/>
          <w:spacing w:val="-3"/>
          <w:sz w:val="24"/>
        </w:rPr>
        <w:t xml:space="preserve"> </w:t>
      </w:r>
      <w:r>
        <w:rPr>
          <w:i/>
          <w:sz w:val="24"/>
        </w:rPr>
        <w:t>Географическая</w:t>
      </w:r>
      <w:r>
        <w:rPr>
          <w:i/>
          <w:spacing w:val="-3"/>
          <w:sz w:val="24"/>
        </w:rPr>
        <w:t xml:space="preserve"> </w:t>
      </w:r>
      <w:r>
        <w:rPr>
          <w:i/>
          <w:spacing w:val="-2"/>
          <w:sz w:val="24"/>
        </w:rPr>
        <w:t>оболочка</w:t>
      </w:r>
    </w:p>
    <w:p w:rsidR="00D05B71" w:rsidRDefault="00BE715A">
      <w:pPr>
        <w:pStyle w:val="a3"/>
        <w:ind w:right="568"/>
      </w:pPr>
      <w:r>
        <w:t>Географическая оболочка: особенности строения и свойства. Целостность, зональность,</w:t>
      </w:r>
      <w:r>
        <w:rPr>
          <w:spacing w:val="-1"/>
        </w:rPr>
        <w:t xml:space="preserve"> </w:t>
      </w:r>
      <w:r>
        <w:t>ритмичность —</w:t>
      </w:r>
      <w:r>
        <w:rPr>
          <w:spacing w:val="-1"/>
        </w:rPr>
        <w:t xml:space="preserve"> </w:t>
      </w:r>
      <w:r>
        <w:t>и их географические</w:t>
      </w:r>
      <w:r>
        <w:rPr>
          <w:spacing w:val="-2"/>
        </w:rPr>
        <w:t xml:space="preserve"> </w:t>
      </w:r>
      <w:r>
        <w:t>следствия.</w:t>
      </w:r>
      <w:r>
        <w:rPr>
          <w:spacing w:val="-1"/>
        </w:rPr>
        <w:t xml:space="preserve"> </w:t>
      </w:r>
      <w:r>
        <w:t>Географическая</w:t>
      </w:r>
      <w:r>
        <w:rPr>
          <w:spacing w:val="-1"/>
        </w:rPr>
        <w:t xml:space="preserve"> </w:t>
      </w:r>
      <w:r>
        <w:t>зональность (природные зоны) и высотная поясность. Современные исследования по сохранению важнейших биотопов Земли.</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205"/>
        </w:numPr>
        <w:tabs>
          <w:tab w:val="left" w:pos="1898"/>
        </w:tabs>
        <w:jc w:val="both"/>
        <w:rPr>
          <w:sz w:val="24"/>
        </w:rPr>
      </w:pPr>
      <w:r>
        <w:rPr>
          <w:sz w:val="24"/>
        </w:rPr>
        <w:t>Выявление</w:t>
      </w:r>
      <w:r>
        <w:rPr>
          <w:spacing w:val="-5"/>
          <w:sz w:val="24"/>
        </w:rPr>
        <w:t xml:space="preserve"> </w:t>
      </w:r>
      <w:r>
        <w:rPr>
          <w:sz w:val="24"/>
        </w:rPr>
        <w:t>проявления</w:t>
      </w:r>
      <w:r>
        <w:rPr>
          <w:spacing w:val="-4"/>
          <w:sz w:val="24"/>
        </w:rPr>
        <w:t xml:space="preserve"> </w:t>
      </w:r>
      <w:r>
        <w:rPr>
          <w:sz w:val="24"/>
        </w:rPr>
        <w:t>широтной</w:t>
      </w:r>
      <w:r>
        <w:rPr>
          <w:spacing w:val="-4"/>
          <w:sz w:val="24"/>
        </w:rPr>
        <w:t xml:space="preserve"> </w:t>
      </w:r>
      <w:r>
        <w:rPr>
          <w:sz w:val="24"/>
        </w:rPr>
        <w:t>зональности</w:t>
      </w:r>
      <w:r>
        <w:rPr>
          <w:spacing w:val="-6"/>
          <w:sz w:val="24"/>
        </w:rPr>
        <w:t xml:space="preserve"> </w:t>
      </w:r>
      <w:r>
        <w:rPr>
          <w:sz w:val="24"/>
        </w:rPr>
        <w:t>по</w:t>
      </w:r>
      <w:r>
        <w:rPr>
          <w:spacing w:val="-4"/>
          <w:sz w:val="24"/>
        </w:rPr>
        <w:t xml:space="preserve"> </w:t>
      </w:r>
      <w:r>
        <w:rPr>
          <w:sz w:val="24"/>
        </w:rPr>
        <w:t>картам</w:t>
      </w:r>
      <w:r>
        <w:rPr>
          <w:spacing w:val="-5"/>
          <w:sz w:val="24"/>
        </w:rPr>
        <w:t xml:space="preserve"> </w:t>
      </w:r>
      <w:r>
        <w:rPr>
          <w:sz w:val="24"/>
        </w:rPr>
        <w:t>природных</w:t>
      </w:r>
      <w:r>
        <w:rPr>
          <w:spacing w:val="-4"/>
          <w:sz w:val="24"/>
        </w:rPr>
        <w:t xml:space="preserve"> зон.</w:t>
      </w:r>
    </w:p>
    <w:p w:rsidR="00D05B71" w:rsidRDefault="00BE715A">
      <w:pPr>
        <w:spacing w:before="1"/>
        <w:ind w:left="1190"/>
        <w:jc w:val="both"/>
        <w:rPr>
          <w:i/>
          <w:sz w:val="24"/>
        </w:rPr>
      </w:pPr>
      <w:r>
        <w:rPr>
          <w:i/>
          <w:sz w:val="24"/>
        </w:rPr>
        <w:t>Тема</w:t>
      </w:r>
      <w:r>
        <w:rPr>
          <w:i/>
          <w:spacing w:val="-1"/>
          <w:sz w:val="24"/>
        </w:rPr>
        <w:t xml:space="preserve"> </w:t>
      </w:r>
      <w:r>
        <w:rPr>
          <w:i/>
          <w:sz w:val="24"/>
        </w:rPr>
        <w:t>2.</w:t>
      </w:r>
      <w:r>
        <w:rPr>
          <w:i/>
          <w:spacing w:val="-1"/>
          <w:sz w:val="24"/>
        </w:rPr>
        <w:t xml:space="preserve"> </w:t>
      </w:r>
      <w:r>
        <w:rPr>
          <w:i/>
          <w:sz w:val="24"/>
        </w:rPr>
        <w:t>Литосфера</w:t>
      </w:r>
      <w:r>
        <w:rPr>
          <w:i/>
          <w:spacing w:val="-1"/>
          <w:sz w:val="24"/>
        </w:rPr>
        <w:t xml:space="preserve"> </w:t>
      </w:r>
      <w:r>
        <w:rPr>
          <w:i/>
          <w:sz w:val="24"/>
        </w:rPr>
        <w:t>и</w:t>
      </w:r>
      <w:r>
        <w:rPr>
          <w:i/>
          <w:spacing w:val="-1"/>
          <w:sz w:val="24"/>
        </w:rPr>
        <w:t xml:space="preserve"> </w:t>
      </w:r>
      <w:r>
        <w:rPr>
          <w:i/>
          <w:sz w:val="24"/>
        </w:rPr>
        <w:t xml:space="preserve">рельеф </w:t>
      </w:r>
      <w:r>
        <w:rPr>
          <w:i/>
          <w:spacing w:val="-4"/>
          <w:sz w:val="24"/>
        </w:rPr>
        <w:t>Земли</w:t>
      </w:r>
    </w:p>
    <w:p w:rsidR="00D05B71" w:rsidRDefault="00BE715A">
      <w:pPr>
        <w:pStyle w:val="a3"/>
        <w:ind w:right="563"/>
      </w:pPr>
      <w:r>
        <w:t>История Земли как планеты. Литосферные плиты и их движение. Материки,</w:t>
      </w:r>
      <w:r>
        <w:rPr>
          <w:spacing w:val="80"/>
        </w:rPr>
        <w:t xml:space="preserve"> </w:t>
      </w:r>
      <w:r>
        <w:t>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04"/>
        </w:numPr>
        <w:tabs>
          <w:tab w:val="left" w:pos="1897"/>
        </w:tabs>
        <w:ind w:right="565" w:firstLine="707"/>
        <w:jc w:val="both"/>
        <w:rPr>
          <w:sz w:val="24"/>
        </w:rPr>
      </w:pPr>
      <w:r>
        <w:rPr>
          <w:sz w:val="24"/>
        </w:rPr>
        <w:t>Анализ</w:t>
      </w:r>
      <w:r>
        <w:rPr>
          <w:spacing w:val="-1"/>
          <w:sz w:val="24"/>
        </w:rPr>
        <w:t xml:space="preserve"> </w:t>
      </w:r>
      <w:r>
        <w:rPr>
          <w:sz w:val="24"/>
        </w:rPr>
        <w:t>физической</w:t>
      </w:r>
      <w:r>
        <w:rPr>
          <w:spacing w:val="-1"/>
          <w:sz w:val="24"/>
        </w:rPr>
        <w:t xml:space="preserve"> </w:t>
      </w:r>
      <w:r>
        <w:rPr>
          <w:sz w:val="24"/>
        </w:rPr>
        <w:t>карты</w:t>
      </w:r>
      <w:r>
        <w:rPr>
          <w:spacing w:val="-2"/>
          <w:sz w:val="24"/>
        </w:rPr>
        <w:t xml:space="preserve"> </w:t>
      </w:r>
      <w:r>
        <w:rPr>
          <w:sz w:val="24"/>
        </w:rPr>
        <w:t>и</w:t>
      </w:r>
      <w:r>
        <w:rPr>
          <w:spacing w:val="-1"/>
          <w:sz w:val="24"/>
        </w:rPr>
        <w:t xml:space="preserve"> </w:t>
      </w:r>
      <w:r>
        <w:rPr>
          <w:sz w:val="24"/>
        </w:rPr>
        <w:t>карты</w:t>
      </w:r>
      <w:r>
        <w:rPr>
          <w:spacing w:val="-2"/>
          <w:sz w:val="24"/>
        </w:rPr>
        <w:t xml:space="preserve"> </w:t>
      </w:r>
      <w:r>
        <w:rPr>
          <w:sz w:val="24"/>
        </w:rPr>
        <w:t>строения</w:t>
      </w:r>
      <w:r>
        <w:rPr>
          <w:spacing w:val="-2"/>
          <w:sz w:val="24"/>
        </w:rPr>
        <w:t xml:space="preserve"> </w:t>
      </w:r>
      <w:r>
        <w:rPr>
          <w:sz w:val="24"/>
        </w:rPr>
        <w:t>земной</w:t>
      </w:r>
      <w:r>
        <w:rPr>
          <w:spacing w:val="-1"/>
          <w:sz w:val="24"/>
        </w:rPr>
        <w:t xml:space="preserve"> </w:t>
      </w:r>
      <w:r>
        <w:rPr>
          <w:sz w:val="24"/>
        </w:rPr>
        <w:t>коры</w:t>
      </w:r>
      <w:r>
        <w:rPr>
          <w:spacing w:val="-3"/>
          <w:sz w:val="24"/>
        </w:rPr>
        <w:t xml:space="preserve"> </w:t>
      </w:r>
      <w:r>
        <w:rPr>
          <w:sz w:val="24"/>
        </w:rPr>
        <w:t>с</w:t>
      </w:r>
      <w:r>
        <w:rPr>
          <w:spacing w:val="-3"/>
          <w:sz w:val="24"/>
        </w:rPr>
        <w:t xml:space="preserve"> </w:t>
      </w:r>
      <w:r>
        <w:rPr>
          <w:sz w:val="24"/>
        </w:rPr>
        <w:t>целью</w:t>
      </w:r>
      <w:r>
        <w:rPr>
          <w:spacing w:val="-2"/>
          <w:sz w:val="24"/>
        </w:rPr>
        <w:t xml:space="preserve"> </w:t>
      </w:r>
      <w:r>
        <w:rPr>
          <w:sz w:val="24"/>
        </w:rPr>
        <w:t>выявления закономерностей распространения крупных форм рельефа.</w:t>
      </w:r>
    </w:p>
    <w:p w:rsidR="00D05B71" w:rsidRDefault="00BE715A">
      <w:pPr>
        <w:pStyle w:val="a4"/>
        <w:numPr>
          <w:ilvl w:val="0"/>
          <w:numId w:val="204"/>
        </w:numPr>
        <w:tabs>
          <w:tab w:val="left" w:pos="1897"/>
        </w:tabs>
        <w:ind w:right="571" w:firstLine="707"/>
        <w:jc w:val="both"/>
        <w:rPr>
          <w:sz w:val="24"/>
        </w:rPr>
      </w:pPr>
      <w:r>
        <w:rPr>
          <w:sz w:val="24"/>
        </w:rPr>
        <w:t>Объяснение</w:t>
      </w:r>
      <w:r>
        <w:rPr>
          <w:spacing w:val="-5"/>
          <w:sz w:val="24"/>
        </w:rPr>
        <w:t xml:space="preserve"> </w:t>
      </w:r>
      <w:r>
        <w:rPr>
          <w:sz w:val="24"/>
        </w:rPr>
        <w:t>вулканических</w:t>
      </w:r>
      <w:r>
        <w:rPr>
          <w:spacing w:val="-2"/>
          <w:sz w:val="24"/>
        </w:rPr>
        <w:t xml:space="preserve"> </w:t>
      </w:r>
      <w:r>
        <w:rPr>
          <w:sz w:val="24"/>
        </w:rPr>
        <w:t>или</w:t>
      </w:r>
      <w:r>
        <w:rPr>
          <w:spacing w:val="-3"/>
          <w:sz w:val="24"/>
        </w:rPr>
        <w:t xml:space="preserve"> </w:t>
      </w:r>
      <w:r>
        <w:rPr>
          <w:sz w:val="24"/>
        </w:rPr>
        <w:t>сейсмических</w:t>
      </w:r>
      <w:r>
        <w:rPr>
          <w:spacing w:val="-4"/>
          <w:sz w:val="24"/>
        </w:rPr>
        <w:t xml:space="preserve"> </w:t>
      </w:r>
      <w:r>
        <w:rPr>
          <w:sz w:val="24"/>
        </w:rPr>
        <w:t>событий,</w:t>
      </w:r>
      <w:r>
        <w:rPr>
          <w:spacing w:val="-4"/>
          <w:sz w:val="24"/>
        </w:rPr>
        <w:t xml:space="preserve"> </w:t>
      </w:r>
      <w:r>
        <w:rPr>
          <w:sz w:val="24"/>
        </w:rPr>
        <w:t>о</w:t>
      </w:r>
      <w:r>
        <w:rPr>
          <w:spacing w:val="-7"/>
          <w:sz w:val="24"/>
        </w:rPr>
        <w:t xml:space="preserve"> </w:t>
      </w:r>
      <w:r>
        <w:rPr>
          <w:sz w:val="24"/>
        </w:rPr>
        <w:t>которых</w:t>
      </w:r>
      <w:r>
        <w:rPr>
          <w:spacing w:val="-2"/>
          <w:sz w:val="24"/>
        </w:rPr>
        <w:t xml:space="preserve"> </w:t>
      </w:r>
      <w:r>
        <w:rPr>
          <w:sz w:val="24"/>
        </w:rPr>
        <w:t>говорится в тексте.</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spacing w:before="66"/>
        <w:ind w:left="1190"/>
        <w:jc w:val="both"/>
        <w:rPr>
          <w:i/>
          <w:sz w:val="24"/>
        </w:rPr>
      </w:pPr>
      <w:r>
        <w:rPr>
          <w:i/>
          <w:sz w:val="24"/>
        </w:rPr>
        <w:lastRenderedPageBreak/>
        <w:t>Тема</w:t>
      </w:r>
      <w:r>
        <w:rPr>
          <w:i/>
          <w:spacing w:val="-1"/>
          <w:sz w:val="24"/>
        </w:rPr>
        <w:t xml:space="preserve"> </w:t>
      </w:r>
      <w:r>
        <w:rPr>
          <w:i/>
          <w:sz w:val="24"/>
        </w:rPr>
        <w:t>3.</w:t>
      </w:r>
      <w:r>
        <w:rPr>
          <w:i/>
          <w:spacing w:val="-1"/>
          <w:sz w:val="24"/>
        </w:rPr>
        <w:t xml:space="preserve"> </w:t>
      </w:r>
      <w:r>
        <w:rPr>
          <w:i/>
          <w:sz w:val="24"/>
        </w:rPr>
        <w:t>Атмосфера</w:t>
      </w:r>
      <w:r>
        <w:rPr>
          <w:i/>
          <w:spacing w:val="-1"/>
          <w:sz w:val="24"/>
        </w:rPr>
        <w:t xml:space="preserve"> </w:t>
      </w:r>
      <w:r>
        <w:rPr>
          <w:i/>
          <w:sz w:val="24"/>
        </w:rPr>
        <w:t>и</w:t>
      </w:r>
      <w:r>
        <w:rPr>
          <w:i/>
          <w:spacing w:val="-1"/>
          <w:sz w:val="24"/>
        </w:rPr>
        <w:t xml:space="preserve"> </w:t>
      </w:r>
      <w:r>
        <w:rPr>
          <w:i/>
          <w:sz w:val="24"/>
        </w:rPr>
        <w:t>климаты</w:t>
      </w:r>
      <w:r>
        <w:rPr>
          <w:i/>
          <w:spacing w:val="-1"/>
          <w:sz w:val="24"/>
        </w:rPr>
        <w:t xml:space="preserve"> </w:t>
      </w:r>
      <w:r>
        <w:rPr>
          <w:i/>
          <w:spacing w:val="-4"/>
          <w:sz w:val="24"/>
        </w:rPr>
        <w:t>Земли</w:t>
      </w:r>
    </w:p>
    <w:p w:rsidR="00D05B71" w:rsidRDefault="00BE715A">
      <w:pPr>
        <w:pStyle w:val="a3"/>
        <w:ind w:right="567"/>
      </w:pPr>
      <w:r>
        <w:t>Закономерности распределения температуры воздуха. Закономерности распределения</w:t>
      </w:r>
      <w:r>
        <w:rPr>
          <w:spacing w:val="-1"/>
        </w:rPr>
        <w:t xml:space="preserve"> </w:t>
      </w:r>
      <w:r>
        <w:t>атмосферных</w:t>
      </w:r>
      <w:r>
        <w:rPr>
          <w:spacing w:val="-1"/>
        </w:rPr>
        <w:t xml:space="preserve"> </w:t>
      </w:r>
      <w:r>
        <w:t>осадков.</w:t>
      </w:r>
      <w:r>
        <w:rPr>
          <w:spacing w:val="-1"/>
        </w:rPr>
        <w:t xml:space="preserve"> </w:t>
      </w:r>
      <w:r>
        <w:t>Пояса</w:t>
      </w:r>
      <w:r>
        <w:rPr>
          <w:spacing w:val="-2"/>
        </w:rPr>
        <w:t xml:space="preserve"> </w:t>
      </w:r>
      <w:r>
        <w:t>атмосферного</w:t>
      </w:r>
      <w:r>
        <w:rPr>
          <w:spacing w:val="-1"/>
        </w:rPr>
        <w:t xml:space="preserve"> </w:t>
      </w:r>
      <w:r>
        <w:t>давления</w:t>
      </w:r>
      <w:r>
        <w:rPr>
          <w:spacing w:val="-1"/>
        </w:rPr>
        <w:t xml:space="preserve"> </w:t>
      </w:r>
      <w:r>
        <w:t>на</w:t>
      </w:r>
      <w:r>
        <w:rPr>
          <w:spacing w:val="-2"/>
        </w:rPr>
        <w:t xml:space="preserve"> </w:t>
      </w:r>
      <w:r>
        <w:t>Земле.</w:t>
      </w:r>
      <w:r>
        <w:rPr>
          <w:spacing w:val="-1"/>
        </w:rPr>
        <w:t xml:space="preserve"> </w:t>
      </w:r>
      <w:r>
        <w:t xml:space="preserve">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Pr>
          <w:spacing w:val="-2"/>
        </w:rPr>
        <w:t>территории.</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03"/>
        </w:numPr>
        <w:tabs>
          <w:tab w:val="left" w:pos="1430"/>
        </w:tabs>
        <w:jc w:val="both"/>
        <w:rPr>
          <w:sz w:val="24"/>
        </w:rPr>
      </w:pPr>
      <w:r>
        <w:rPr>
          <w:sz w:val="24"/>
        </w:rPr>
        <w:t>Описание</w:t>
      </w:r>
      <w:r>
        <w:rPr>
          <w:spacing w:val="-6"/>
          <w:sz w:val="24"/>
        </w:rPr>
        <w:t xml:space="preserve"> </w:t>
      </w:r>
      <w:r>
        <w:rPr>
          <w:sz w:val="24"/>
        </w:rPr>
        <w:t>климата</w:t>
      </w:r>
      <w:r>
        <w:rPr>
          <w:spacing w:val="-3"/>
          <w:sz w:val="24"/>
        </w:rPr>
        <w:t xml:space="preserve"> </w:t>
      </w:r>
      <w:r>
        <w:rPr>
          <w:sz w:val="24"/>
        </w:rPr>
        <w:t>территории</w:t>
      </w:r>
      <w:r>
        <w:rPr>
          <w:spacing w:val="-4"/>
          <w:sz w:val="24"/>
        </w:rPr>
        <w:t xml:space="preserve"> </w:t>
      </w:r>
      <w:r>
        <w:rPr>
          <w:sz w:val="24"/>
        </w:rPr>
        <w:t>по</w:t>
      </w:r>
      <w:r>
        <w:rPr>
          <w:spacing w:val="-5"/>
          <w:sz w:val="24"/>
        </w:rPr>
        <w:t xml:space="preserve"> </w:t>
      </w:r>
      <w:r>
        <w:rPr>
          <w:sz w:val="24"/>
        </w:rPr>
        <w:t>климатической</w:t>
      </w:r>
      <w:r>
        <w:rPr>
          <w:spacing w:val="-3"/>
          <w:sz w:val="24"/>
        </w:rPr>
        <w:t xml:space="preserve"> </w:t>
      </w:r>
      <w:r>
        <w:rPr>
          <w:sz w:val="24"/>
        </w:rPr>
        <w:t>карте</w:t>
      </w:r>
      <w:r>
        <w:rPr>
          <w:spacing w:val="-3"/>
          <w:sz w:val="24"/>
        </w:rPr>
        <w:t xml:space="preserve"> </w:t>
      </w:r>
      <w:r>
        <w:rPr>
          <w:sz w:val="24"/>
        </w:rPr>
        <w:t>и</w:t>
      </w:r>
      <w:r>
        <w:rPr>
          <w:spacing w:val="-3"/>
          <w:sz w:val="24"/>
        </w:rPr>
        <w:t xml:space="preserve"> </w:t>
      </w:r>
      <w:r>
        <w:rPr>
          <w:spacing w:val="-2"/>
          <w:sz w:val="24"/>
        </w:rPr>
        <w:t>климатограмме.</w:t>
      </w:r>
    </w:p>
    <w:p w:rsidR="00D05B71" w:rsidRDefault="00BE715A">
      <w:pPr>
        <w:ind w:left="1190"/>
        <w:jc w:val="both"/>
        <w:rPr>
          <w:i/>
          <w:sz w:val="24"/>
        </w:rPr>
      </w:pPr>
      <w:r>
        <w:rPr>
          <w:i/>
          <w:sz w:val="24"/>
        </w:rPr>
        <w:t>Тема</w:t>
      </w:r>
      <w:r>
        <w:rPr>
          <w:i/>
          <w:spacing w:val="-3"/>
          <w:sz w:val="24"/>
        </w:rPr>
        <w:t xml:space="preserve"> </w:t>
      </w:r>
      <w:r>
        <w:rPr>
          <w:i/>
          <w:sz w:val="24"/>
        </w:rPr>
        <w:t>4.</w:t>
      </w:r>
      <w:r>
        <w:rPr>
          <w:i/>
          <w:spacing w:val="-2"/>
          <w:sz w:val="24"/>
        </w:rPr>
        <w:t xml:space="preserve"> </w:t>
      </w:r>
      <w:r>
        <w:rPr>
          <w:i/>
          <w:sz w:val="24"/>
        </w:rPr>
        <w:t>Мировой</w:t>
      </w:r>
      <w:r>
        <w:rPr>
          <w:i/>
          <w:spacing w:val="-2"/>
          <w:sz w:val="24"/>
        </w:rPr>
        <w:t xml:space="preserve"> </w:t>
      </w:r>
      <w:r>
        <w:rPr>
          <w:i/>
          <w:sz w:val="24"/>
        </w:rPr>
        <w:t>океан</w:t>
      </w:r>
      <w:r>
        <w:rPr>
          <w:i/>
          <w:spacing w:val="-2"/>
          <w:sz w:val="24"/>
        </w:rPr>
        <w:t xml:space="preserve"> </w:t>
      </w:r>
      <w:r>
        <w:rPr>
          <w:i/>
          <w:sz w:val="24"/>
        </w:rPr>
        <w:t>—</w:t>
      </w:r>
      <w:r>
        <w:rPr>
          <w:i/>
          <w:spacing w:val="-2"/>
          <w:sz w:val="24"/>
        </w:rPr>
        <w:t xml:space="preserve"> </w:t>
      </w:r>
      <w:r>
        <w:rPr>
          <w:i/>
          <w:sz w:val="24"/>
        </w:rPr>
        <w:t>основная</w:t>
      </w:r>
      <w:r>
        <w:rPr>
          <w:i/>
          <w:spacing w:val="-4"/>
          <w:sz w:val="24"/>
        </w:rPr>
        <w:t xml:space="preserve"> </w:t>
      </w:r>
      <w:r>
        <w:rPr>
          <w:i/>
          <w:sz w:val="24"/>
        </w:rPr>
        <w:t>часть</w:t>
      </w:r>
      <w:r>
        <w:rPr>
          <w:i/>
          <w:spacing w:val="-3"/>
          <w:sz w:val="24"/>
        </w:rPr>
        <w:t xml:space="preserve"> </w:t>
      </w:r>
      <w:r>
        <w:rPr>
          <w:i/>
          <w:spacing w:val="-2"/>
          <w:sz w:val="24"/>
        </w:rPr>
        <w:t>гидросферы</w:t>
      </w:r>
    </w:p>
    <w:p w:rsidR="00D05B71" w:rsidRDefault="00BE715A">
      <w:pPr>
        <w:pStyle w:val="a3"/>
        <w:ind w:right="563"/>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w:t>
      </w:r>
      <w:r>
        <w:rPr>
          <w:spacing w:val="40"/>
        </w:rPr>
        <w:t xml:space="preserve"> </w:t>
      </w:r>
      <w:r>
        <w:t>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02"/>
        </w:numPr>
        <w:tabs>
          <w:tab w:val="left" w:pos="1897"/>
        </w:tabs>
        <w:ind w:right="569" w:firstLine="707"/>
        <w:jc w:val="both"/>
        <w:rPr>
          <w:sz w:val="24"/>
        </w:rPr>
      </w:pPr>
      <w:r>
        <w:rPr>
          <w:sz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05B71" w:rsidRDefault="00BE715A">
      <w:pPr>
        <w:pStyle w:val="a4"/>
        <w:numPr>
          <w:ilvl w:val="0"/>
          <w:numId w:val="202"/>
        </w:numPr>
        <w:tabs>
          <w:tab w:val="left" w:pos="1897"/>
        </w:tabs>
        <w:ind w:right="567" w:firstLine="707"/>
        <w:jc w:val="both"/>
        <w:rPr>
          <w:sz w:val="24"/>
        </w:rPr>
      </w:pPr>
      <w:r>
        <w:rPr>
          <w:sz w:val="24"/>
        </w:rPr>
        <w:t>Сравнение двух океанов по плану с использованием нескольких источников географической информации.</w:t>
      </w:r>
    </w:p>
    <w:p w:rsidR="00D05B71" w:rsidRDefault="00BE715A">
      <w:pPr>
        <w:pStyle w:val="a3"/>
        <w:ind w:left="1190" w:firstLine="0"/>
      </w:pPr>
      <w:r>
        <w:t>Раздел</w:t>
      </w:r>
      <w:r>
        <w:rPr>
          <w:spacing w:val="-2"/>
        </w:rPr>
        <w:t xml:space="preserve"> </w:t>
      </w:r>
      <w:r>
        <w:t>2.</w:t>
      </w:r>
      <w:r>
        <w:rPr>
          <w:spacing w:val="-1"/>
        </w:rPr>
        <w:t xml:space="preserve"> </w:t>
      </w:r>
      <w:r>
        <w:t>Человечество на</w:t>
      </w:r>
      <w:r>
        <w:rPr>
          <w:spacing w:val="-2"/>
        </w:rPr>
        <w:t xml:space="preserve"> </w:t>
      </w:r>
      <w:r>
        <w:rPr>
          <w:spacing w:val="-4"/>
        </w:rPr>
        <w:t>земле</w:t>
      </w:r>
    </w:p>
    <w:p w:rsidR="00D05B71" w:rsidRDefault="00BE715A">
      <w:pPr>
        <w:ind w:left="1190"/>
        <w:jc w:val="both"/>
        <w:rPr>
          <w:i/>
          <w:sz w:val="24"/>
        </w:rPr>
      </w:pPr>
      <w:r>
        <w:rPr>
          <w:i/>
          <w:sz w:val="24"/>
        </w:rPr>
        <w:t>Тема</w:t>
      </w:r>
      <w:r>
        <w:rPr>
          <w:i/>
          <w:spacing w:val="-2"/>
          <w:sz w:val="24"/>
        </w:rPr>
        <w:t xml:space="preserve"> </w:t>
      </w:r>
      <w:r>
        <w:rPr>
          <w:i/>
          <w:sz w:val="24"/>
        </w:rPr>
        <w:t>1.</w:t>
      </w:r>
      <w:r>
        <w:rPr>
          <w:i/>
          <w:spacing w:val="-2"/>
          <w:sz w:val="24"/>
        </w:rPr>
        <w:t xml:space="preserve"> </w:t>
      </w:r>
      <w:r>
        <w:rPr>
          <w:i/>
          <w:sz w:val="24"/>
        </w:rPr>
        <w:t>Численность</w:t>
      </w:r>
      <w:r>
        <w:rPr>
          <w:i/>
          <w:spacing w:val="-2"/>
          <w:sz w:val="24"/>
        </w:rPr>
        <w:t xml:space="preserve"> населения</w:t>
      </w:r>
    </w:p>
    <w:p w:rsidR="00D05B71" w:rsidRDefault="00BE715A">
      <w:pPr>
        <w:pStyle w:val="a3"/>
        <w:ind w:right="568"/>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201"/>
        </w:numPr>
        <w:tabs>
          <w:tab w:val="left" w:pos="1897"/>
        </w:tabs>
        <w:ind w:right="572" w:firstLine="707"/>
        <w:jc w:val="both"/>
        <w:rPr>
          <w:sz w:val="24"/>
        </w:rPr>
      </w:pPr>
      <w:r>
        <w:rPr>
          <w:sz w:val="24"/>
        </w:rPr>
        <w:t>Определение, сравнение темпов изменения численности населения отдельных регионов мира по статистическим материалам.</w:t>
      </w:r>
    </w:p>
    <w:p w:rsidR="00D05B71" w:rsidRDefault="00BE715A">
      <w:pPr>
        <w:pStyle w:val="a4"/>
        <w:numPr>
          <w:ilvl w:val="0"/>
          <w:numId w:val="201"/>
        </w:numPr>
        <w:tabs>
          <w:tab w:val="left" w:pos="1897"/>
        </w:tabs>
        <w:spacing w:before="1"/>
        <w:ind w:right="573" w:firstLine="707"/>
        <w:jc w:val="both"/>
        <w:rPr>
          <w:sz w:val="24"/>
        </w:rPr>
      </w:pPr>
      <w:r>
        <w:rPr>
          <w:sz w:val="24"/>
        </w:rPr>
        <w:t>Определение и сравнение различий в численности, плотности населения отдельных стран по разным источникам.</w:t>
      </w:r>
    </w:p>
    <w:p w:rsidR="00D05B71" w:rsidRDefault="00BE715A">
      <w:pPr>
        <w:ind w:left="1190"/>
        <w:jc w:val="both"/>
        <w:rPr>
          <w:i/>
          <w:sz w:val="24"/>
        </w:rPr>
      </w:pPr>
      <w:r>
        <w:rPr>
          <w:i/>
          <w:sz w:val="24"/>
        </w:rPr>
        <w:t>Тема</w:t>
      </w:r>
      <w:r>
        <w:rPr>
          <w:i/>
          <w:spacing w:val="-2"/>
          <w:sz w:val="24"/>
        </w:rPr>
        <w:t xml:space="preserve"> </w:t>
      </w:r>
      <w:r>
        <w:rPr>
          <w:i/>
          <w:sz w:val="24"/>
        </w:rPr>
        <w:t>2.</w:t>
      </w:r>
      <w:r>
        <w:rPr>
          <w:i/>
          <w:spacing w:val="-2"/>
          <w:sz w:val="24"/>
        </w:rPr>
        <w:t xml:space="preserve"> </w:t>
      </w:r>
      <w:r>
        <w:rPr>
          <w:i/>
          <w:sz w:val="24"/>
        </w:rPr>
        <w:t>Страны</w:t>
      </w:r>
      <w:r>
        <w:rPr>
          <w:i/>
          <w:spacing w:val="-1"/>
          <w:sz w:val="24"/>
        </w:rPr>
        <w:t xml:space="preserve"> </w:t>
      </w:r>
      <w:r>
        <w:rPr>
          <w:i/>
          <w:sz w:val="24"/>
        </w:rPr>
        <w:t>и</w:t>
      </w:r>
      <w:r>
        <w:rPr>
          <w:i/>
          <w:spacing w:val="-2"/>
          <w:sz w:val="24"/>
        </w:rPr>
        <w:t xml:space="preserve"> </w:t>
      </w:r>
      <w:r>
        <w:rPr>
          <w:i/>
          <w:sz w:val="24"/>
        </w:rPr>
        <w:t>народы</w:t>
      </w:r>
      <w:r>
        <w:rPr>
          <w:i/>
          <w:spacing w:val="-1"/>
          <w:sz w:val="24"/>
        </w:rPr>
        <w:t xml:space="preserve"> </w:t>
      </w:r>
      <w:r>
        <w:rPr>
          <w:i/>
          <w:spacing w:val="-4"/>
          <w:sz w:val="24"/>
        </w:rPr>
        <w:t>мира</w:t>
      </w:r>
    </w:p>
    <w:p w:rsidR="00D05B71" w:rsidRDefault="00BE715A">
      <w:pPr>
        <w:pStyle w:val="a3"/>
        <w:ind w:right="564"/>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w:t>
      </w:r>
      <w:r>
        <w:rPr>
          <w:spacing w:val="40"/>
        </w:rPr>
        <w:t xml:space="preserve"> </w:t>
      </w:r>
      <w:r>
        <w:t>карты. Города и сельские поселения. Культурно-исторические регионы мира. Многообразие</w:t>
      </w:r>
      <w:r>
        <w:rPr>
          <w:spacing w:val="80"/>
          <w:w w:val="150"/>
        </w:rPr>
        <w:t xml:space="preserve"> </w:t>
      </w:r>
      <w:r>
        <w:t>стран,</w:t>
      </w:r>
      <w:r>
        <w:rPr>
          <w:spacing w:val="80"/>
          <w:w w:val="150"/>
        </w:rPr>
        <w:t xml:space="preserve"> </w:t>
      </w:r>
      <w:r>
        <w:t>их</w:t>
      </w:r>
      <w:r>
        <w:rPr>
          <w:spacing w:val="80"/>
          <w:w w:val="150"/>
        </w:rPr>
        <w:t xml:space="preserve"> </w:t>
      </w:r>
      <w:r>
        <w:t>основные</w:t>
      </w:r>
      <w:r>
        <w:rPr>
          <w:spacing w:val="80"/>
          <w:w w:val="150"/>
        </w:rPr>
        <w:t xml:space="preserve"> </w:t>
      </w:r>
      <w:r>
        <w:t>типы.</w:t>
      </w:r>
      <w:r>
        <w:rPr>
          <w:spacing w:val="80"/>
          <w:w w:val="150"/>
        </w:rPr>
        <w:t xml:space="preserve"> </w:t>
      </w:r>
      <w:r>
        <w:t>Профессия</w:t>
      </w:r>
      <w:r>
        <w:rPr>
          <w:spacing w:val="80"/>
          <w:w w:val="150"/>
        </w:rPr>
        <w:t xml:space="preserve"> </w:t>
      </w:r>
      <w:r>
        <w:t>менеджер</w:t>
      </w:r>
      <w:r>
        <w:rPr>
          <w:spacing w:val="80"/>
          <w:w w:val="150"/>
        </w:rPr>
        <w:t xml:space="preserve"> </w:t>
      </w:r>
      <w:r>
        <w:t>в</w:t>
      </w:r>
      <w:r>
        <w:rPr>
          <w:spacing w:val="80"/>
          <w:w w:val="150"/>
        </w:rPr>
        <w:t xml:space="preserve"> </w:t>
      </w:r>
      <w:r>
        <w:t>сфере</w:t>
      </w:r>
      <w:r>
        <w:rPr>
          <w:spacing w:val="80"/>
          <w:w w:val="150"/>
        </w:rPr>
        <w:t xml:space="preserve"> </w:t>
      </w:r>
      <w:r>
        <w:t>туризма,</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jc w:val="left"/>
      </w:pPr>
      <w:r>
        <w:rPr>
          <w:spacing w:val="-2"/>
        </w:rPr>
        <w:lastRenderedPageBreak/>
        <w:t>экскурсовод.</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200"/>
        </w:numPr>
        <w:tabs>
          <w:tab w:val="left" w:pos="1430"/>
        </w:tabs>
        <w:ind w:right="2153" w:firstLine="0"/>
        <w:jc w:val="both"/>
        <w:rPr>
          <w:sz w:val="24"/>
        </w:rPr>
      </w:pPr>
      <w:r>
        <w:rPr>
          <w:sz w:val="24"/>
        </w:rPr>
        <w:t>Сравнение</w:t>
      </w:r>
      <w:r>
        <w:rPr>
          <w:spacing w:val="-7"/>
          <w:sz w:val="24"/>
        </w:rPr>
        <w:t xml:space="preserve"> </w:t>
      </w:r>
      <w:r>
        <w:rPr>
          <w:sz w:val="24"/>
        </w:rPr>
        <w:t>занятий</w:t>
      </w:r>
      <w:r>
        <w:rPr>
          <w:spacing w:val="-8"/>
          <w:sz w:val="24"/>
        </w:rPr>
        <w:t xml:space="preserve"> </w:t>
      </w:r>
      <w:r>
        <w:rPr>
          <w:sz w:val="24"/>
        </w:rPr>
        <w:t>населения</w:t>
      </w:r>
      <w:r>
        <w:rPr>
          <w:spacing w:val="-6"/>
          <w:sz w:val="24"/>
        </w:rPr>
        <w:t xml:space="preserve"> </w:t>
      </w:r>
      <w:r>
        <w:rPr>
          <w:sz w:val="24"/>
        </w:rPr>
        <w:t>двух</w:t>
      </w:r>
      <w:r>
        <w:rPr>
          <w:spacing w:val="-4"/>
          <w:sz w:val="24"/>
        </w:rPr>
        <w:t xml:space="preserve"> </w:t>
      </w:r>
      <w:r>
        <w:rPr>
          <w:sz w:val="24"/>
        </w:rPr>
        <w:t>стран</w:t>
      </w:r>
      <w:r>
        <w:rPr>
          <w:spacing w:val="-6"/>
          <w:sz w:val="24"/>
        </w:rPr>
        <w:t xml:space="preserve"> </w:t>
      </w:r>
      <w:r>
        <w:rPr>
          <w:sz w:val="24"/>
        </w:rPr>
        <w:t>по</w:t>
      </w:r>
      <w:r>
        <w:rPr>
          <w:spacing w:val="-6"/>
          <w:sz w:val="24"/>
        </w:rPr>
        <w:t xml:space="preserve"> </w:t>
      </w:r>
      <w:r>
        <w:rPr>
          <w:sz w:val="24"/>
        </w:rPr>
        <w:t>комплексным</w:t>
      </w:r>
      <w:r>
        <w:rPr>
          <w:spacing w:val="-8"/>
          <w:sz w:val="24"/>
        </w:rPr>
        <w:t xml:space="preserve"> </w:t>
      </w:r>
      <w:r>
        <w:rPr>
          <w:sz w:val="24"/>
        </w:rPr>
        <w:t>картам. Раздел 3. Материки и страны</w:t>
      </w:r>
    </w:p>
    <w:p w:rsidR="00D05B71" w:rsidRDefault="00BE715A">
      <w:pPr>
        <w:spacing w:before="1"/>
        <w:ind w:left="1190"/>
        <w:jc w:val="both"/>
        <w:rPr>
          <w:i/>
          <w:sz w:val="24"/>
        </w:rPr>
      </w:pPr>
      <w:r>
        <w:rPr>
          <w:i/>
          <w:sz w:val="24"/>
        </w:rPr>
        <w:t>Тема</w:t>
      </w:r>
      <w:r>
        <w:rPr>
          <w:i/>
          <w:spacing w:val="-1"/>
          <w:sz w:val="24"/>
        </w:rPr>
        <w:t xml:space="preserve"> </w:t>
      </w:r>
      <w:r>
        <w:rPr>
          <w:i/>
          <w:sz w:val="24"/>
        </w:rPr>
        <w:t>1.</w:t>
      </w:r>
      <w:r>
        <w:rPr>
          <w:i/>
          <w:spacing w:val="-2"/>
          <w:sz w:val="24"/>
        </w:rPr>
        <w:t xml:space="preserve"> </w:t>
      </w:r>
      <w:r>
        <w:rPr>
          <w:i/>
          <w:sz w:val="24"/>
        </w:rPr>
        <w:t>Южные</w:t>
      </w:r>
      <w:r>
        <w:rPr>
          <w:i/>
          <w:spacing w:val="-1"/>
          <w:sz w:val="24"/>
        </w:rPr>
        <w:t xml:space="preserve"> </w:t>
      </w:r>
      <w:r>
        <w:rPr>
          <w:i/>
          <w:spacing w:val="-2"/>
          <w:sz w:val="24"/>
        </w:rPr>
        <w:t>материки</w:t>
      </w:r>
    </w:p>
    <w:p w:rsidR="00D05B71" w:rsidRDefault="00BE715A">
      <w:pPr>
        <w:pStyle w:val="a3"/>
        <w:ind w:right="563"/>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99"/>
        </w:numPr>
        <w:tabs>
          <w:tab w:val="left" w:pos="1897"/>
        </w:tabs>
        <w:ind w:left="1897" w:hanging="707"/>
        <w:rPr>
          <w:sz w:val="24"/>
        </w:rPr>
      </w:pPr>
      <w:r>
        <w:rPr>
          <w:sz w:val="24"/>
        </w:rPr>
        <w:t>Сравнение</w:t>
      </w:r>
      <w:r>
        <w:rPr>
          <w:spacing w:val="-6"/>
          <w:sz w:val="24"/>
        </w:rPr>
        <w:t xml:space="preserve"> </w:t>
      </w:r>
      <w:r>
        <w:rPr>
          <w:sz w:val="24"/>
        </w:rPr>
        <w:t>географического</w:t>
      </w:r>
      <w:r>
        <w:rPr>
          <w:spacing w:val="-3"/>
          <w:sz w:val="24"/>
        </w:rPr>
        <w:t xml:space="preserve"> </w:t>
      </w:r>
      <w:r>
        <w:rPr>
          <w:sz w:val="24"/>
        </w:rPr>
        <w:t>положения</w:t>
      </w:r>
      <w:r>
        <w:rPr>
          <w:spacing w:val="-5"/>
          <w:sz w:val="24"/>
        </w:rPr>
        <w:t xml:space="preserve"> </w:t>
      </w:r>
      <w:r>
        <w:rPr>
          <w:sz w:val="24"/>
        </w:rPr>
        <w:t>двух</w:t>
      </w:r>
      <w:r>
        <w:rPr>
          <w:spacing w:val="-1"/>
          <w:sz w:val="24"/>
        </w:rPr>
        <w:t xml:space="preserve"> </w:t>
      </w:r>
      <w:r>
        <w:rPr>
          <w:sz w:val="24"/>
        </w:rPr>
        <w:t>(любых)</w:t>
      </w:r>
      <w:r>
        <w:rPr>
          <w:spacing w:val="-3"/>
          <w:sz w:val="24"/>
        </w:rPr>
        <w:t xml:space="preserve"> </w:t>
      </w:r>
      <w:r>
        <w:rPr>
          <w:sz w:val="24"/>
        </w:rPr>
        <w:t>южных</w:t>
      </w:r>
      <w:r>
        <w:rPr>
          <w:spacing w:val="-1"/>
          <w:sz w:val="24"/>
        </w:rPr>
        <w:t xml:space="preserve"> </w:t>
      </w:r>
      <w:r>
        <w:rPr>
          <w:spacing w:val="-2"/>
          <w:sz w:val="24"/>
        </w:rPr>
        <w:t>материков.</w:t>
      </w:r>
    </w:p>
    <w:p w:rsidR="00D05B71" w:rsidRDefault="00BE715A">
      <w:pPr>
        <w:pStyle w:val="a4"/>
        <w:numPr>
          <w:ilvl w:val="0"/>
          <w:numId w:val="199"/>
        </w:numPr>
        <w:tabs>
          <w:tab w:val="left" w:pos="1897"/>
        </w:tabs>
        <w:ind w:left="482" w:right="573" w:firstLine="707"/>
        <w:rPr>
          <w:sz w:val="24"/>
        </w:rPr>
      </w:pPr>
      <w:r>
        <w:rPr>
          <w:sz w:val="24"/>
        </w:rPr>
        <w:t>Объяснение</w:t>
      </w:r>
      <w:r>
        <w:rPr>
          <w:spacing w:val="40"/>
          <w:sz w:val="24"/>
        </w:rPr>
        <w:t xml:space="preserve"> </w:t>
      </w:r>
      <w:r>
        <w:rPr>
          <w:sz w:val="24"/>
        </w:rPr>
        <w:t>годового</w:t>
      </w:r>
      <w:r>
        <w:rPr>
          <w:spacing w:val="40"/>
          <w:sz w:val="24"/>
        </w:rPr>
        <w:t xml:space="preserve"> </w:t>
      </w:r>
      <w:r>
        <w:rPr>
          <w:sz w:val="24"/>
        </w:rPr>
        <w:t>хода</w:t>
      </w:r>
      <w:r>
        <w:rPr>
          <w:spacing w:val="40"/>
          <w:sz w:val="24"/>
        </w:rPr>
        <w:t xml:space="preserve"> </w:t>
      </w:r>
      <w:r>
        <w:rPr>
          <w:sz w:val="24"/>
        </w:rPr>
        <w:t>температур</w:t>
      </w:r>
      <w:r>
        <w:rPr>
          <w:spacing w:val="40"/>
          <w:sz w:val="24"/>
        </w:rPr>
        <w:t xml:space="preserve"> </w:t>
      </w:r>
      <w:r>
        <w:rPr>
          <w:sz w:val="24"/>
        </w:rPr>
        <w:t>и</w:t>
      </w:r>
      <w:r>
        <w:rPr>
          <w:spacing w:val="40"/>
          <w:sz w:val="24"/>
        </w:rPr>
        <w:t xml:space="preserve"> </w:t>
      </w:r>
      <w:r>
        <w:rPr>
          <w:sz w:val="24"/>
        </w:rPr>
        <w:t>режима</w:t>
      </w:r>
      <w:r>
        <w:rPr>
          <w:spacing w:val="40"/>
          <w:sz w:val="24"/>
        </w:rPr>
        <w:t xml:space="preserve"> </w:t>
      </w:r>
      <w:r>
        <w:rPr>
          <w:sz w:val="24"/>
        </w:rPr>
        <w:t>выпадения</w:t>
      </w:r>
      <w:r>
        <w:rPr>
          <w:spacing w:val="40"/>
          <w:sz w:val="24"/>
        </w:rPr>
        <w:t xml:space="preserve"> </w:t>
      </w:r>
      <w:r>
        <w:rPr>
          <w:sz w:val="24"/>
        </w:rPr>
        <w:t>атмосферных осадков в экваториальном климатическом поясе</w:t>
      </w:r>
    </w:p>
    <w:p w:rsidR="00D05B71" w:rsidRDefault="00BE715A">
      <w:pPr>
        <w:pStyle w:val="a4"/>
        <w:numPr>
          <w:ilvl w:val="0"/>
          <w:numId w:val="199"/>
        </w:numPr>
        <w:tabs>
          <w:tab w:val="left" w:pos="1897"/>
        </w:tabs>
        <w:ind w:left="1897" w:hanging="707"/>
        <w:rPr>
          <w:sz w:val="24"/>
        </w:rPr>
      </w:pPr>
      <w:r>
        <w:rPr>
          <w:sz w:val="24"/>
        </w:rPr>
        <w:t>Сравнение</w:t>
      </w:r>
      <w:r>
        <w:rPr>
          <w:spacing w:val="-1"/>
          <w:sz w:val="24"/>
        </w:rPr>
        <w:t xml:space="preserve"> </w:t>
      </w:r>
      <w:r>
        <w:rPr>
          <w:sz w:val="24"/>
        </w:rPr>
        <w:t>особенностей</w:t>
      </w:r>
      <w:r>
        <w:rPr>
          <w:spacing w:val="3"/>
          <w:sz w:val="24"/>
        </w:rPr>
        <w:t xml:space="preserve"> </w:t>
      </w:r>
      <w:r>
        <w:rPr>
          <w:sz w:val="24"/>
        </w:rPr>
        <w:t>климата</w:t>
      </w:r>
      <w:r>
        <w:rPr>
          <w:spacing w:val="1"/>
          <w:sz w:val="24"/>
        </w:rPr>
        <w:t xml:space="preserve"> </w:t>
      </w:r>
      <w:r>
        <w:rPr>
          <w:sz w:val="24"/>
        </w:rPr>
        <w:t>Африки,</w:t>
      </w:r>
      <w:r>
        <w:rPr>
          <w:spacing w:val="2"/>
          <w:sz w:val="24"/>
        </w:rPr>
        <w:t xml:space="preserve"> </w:t>
      </w:r>
      <w:r>
        <w:rPr>
          <w:sz w:val="24"/>
        </w:rPr>
        <w:t>Южной</w:t>
      </w:r>
      <w:r>
        <w:rPr>
          <w:spacing w:val="3"/>
          <w:sz w:val="24"/>
        </w:rPr>
        <w:t xml:space="preserve"> </w:t>
      </w:r>
      <w:r>
        <w:rPr>
          <w:sz w:val="24"/>
        </w:rPr>
        <w:t>Америки</w:t>
      </w:r>
      <w:r>
        <w:rPr>
          <w:spacing w:val="2"/>
          <w:sz w:val="24"/>
        </w:rPr>
        <w:t xml:space="preserve"> </w:t>
      </w:r>
      <w:r>
        <w:rPr>
          <w:sz w:val="24"/>
        </w:rPr>
        <w:t>и</w:t>
      </w:r>
      <w:r>
        <w:rPr>
          <w:spacing w:val="1"/>
          <w:sz w:val="24"/>
        </w:rPr>
        <w:t xml:space="preserve"> </w:t>
      </w:r>
      <w:r>
        <w:rPr>
          <w:sz w:val="24"/>
        </w:rPr>
        <w:t>Австралии</w:t>
      </w:r>
      <w:r>
        <w:rPr>
          <w:spacing w:val="3"/>
          <w:sz w:val="24"/>
        </w:rPr>
        <w:t xml:space="preserve"> </w:t>
      </w:r>
      <w:r>
        <w:rPr>
          <w:spacing w:val="-5"/>
          <w:sz w:val="24"/>
        </w:rPr>
        <w:t>по</w:t>
      </w:r>
    </w:p>
    <w:p w:rsidR="00D05B71" w:rsidRDefault="00BE715A">
      <w:pPr>
        <w:pStyle w:val="a3"/>
        <w:ind w:firstLine="0"/>
        <w:jc w:val="left"/>
      </w:pPr>
      <w:r>
        <w:rPr>
          <w:spacing w:val="-2"/>
        </w:rPr>
        <w:t>плану.</w:t>
      </w:r>
    </w:p>
    <w:p w:rsidR="00D05B71" w:rsidRDefault="00BE715A">
      <w:pPr>
        <w:pStyle w:val="a4"/>
        <w:numPr>
          <w:ilvl w:val="0"/>
          <w:numId w:val="199"/>
        </w:numPr>
        <w:tabs>
          <w:tab w:val="left" w:pos="1897"/>
        </w:tabs>
        <w:ind w:left="1897" w:hanging="707"/>
        <w:rPr>
          <w:sz w:val="24"/>
        </w:rPr>
      </w:pPr>
      <w:r>
        <w:rPr>
          <w:sz w:val="24"/>
        </w:rPr>
        <w:t>Описание</w:t>
      </w:r>
      <w:r>
        <w:rPr>
          <w:spacing w:val="23"/>
          <w:sz w:val="24"/>
        </w:rPr>
        <w:t xml:space="preserve"> </w:t>
      </w:r>
      <w:r>
        <w:rPr>
          <w:sz w:val="24"/>
        </w:rPr>
        <w:t>Австралии</w:t>
      </w:r>
      <w:r>
        <w:rPr>
          <w:spacing w:val="25"/>
          <w:sz w:val="24"/>
        </w:rPr>
        <w:t xml:space="preserve"> </w:t>
      </w:r>
      <w:r>
        <w:rPr>
          <w:sz w:val="24"/>
        </w:rPr>
        <w:t>или</w:t>
      </w:r>
      <w:r>
        <w:rPr>
          <w:spacing w:val="25"/>
          <w:sz w:val="24"/>
        </w:rPr>
        <w:t xml:space="preserve"> </w:t>
      </w:r>
      <w:r>
        <w:rPr>
          <w:sz w:val="24"/>
        </w:rPr>
        <w:t>одной</w:t>
      </w:r>
      <w:r>
        <w:rPr>
          <w:spacing w:val="25"/>
          <w:sz w:val="24"/>
        </w:rPr>
        <w:t xml:space="preserve"> </w:t>
      </w:r>
      <w:r>
        <w:rPr>
          <w:sz w:val="24"/>
        </w:rPr>
        <w:t>из</w:t>
      </w:r>
      <w:r>
        <w:rPr>
          <w:spacing w:val="25"/>
          <w:sz w:val="24"/>
        </w:rPr>
        <w:t xml:space="preserve"> </w:t>
      </w:r>
      <w:r>
        <w:rPr>
          <w:sz w:val="24"/>
        </w:rPr>
        <w:t>стран</w:t>
      </w:r>
      <w:r>
        <w:rPr>
          <w:spacing w:val="26"/>
          <w:sz w:val="24"/>
        </w:rPr>
        <w:t xml:space="preserve"> </w:t>
      </w:r>
      <w:r>
        <w:rPr>
          <w:sz w:val="24"/>
        </w:rPr>
        <w:t>Африки</w:t>
      </w:r>
      <w:r>
        <w:rPr>
          <w:spacing w:val="23"/>
          <w:sz w:val="24"/>
        </w:rPr>
        <w:t xml:space="preserve"> </w:t>
      </w:r>
      <w:r>
        <w:rPr>
          <w:sz w:val="24"/>
        </w:rPr>
        <w:t>или</w:t>
      </w:r>
      <w:r>
        <w:rPr>
          <w:spacing w:val="25"/>
          <w:sz w:val="24"/>
        </w:rPr>
        <w:t xml:space="preserve"> </w:t>
      </w:r>
      <w:r>
        <w:rPr>
          <w:sz w:val="24"/>
        </w:rPr>
        <w:t>Южной</w:t>
      </w:r>
      <w:r>
        <w:rPr>
          <w:spacing w:val="25"/>
          <w:sz w:val="24"/>
        </w:rPr>
        <w:t xml:space="preserve"> </w:t>
      </w:r>
      <w:r>
        <w:rPr>
          <w:sz w:val="24"/>
        </w:rPr>
        <w:t>Америки</w:t>
      </w:r>
      <w:r>
        <w:rPr>
          <w:spacing w:val="24"/>
          <w:sz w:val="24"/>
        </w:rPr>
        <w:t xml:space="preserve"> </w:t>
      </w:r>
      <w:r>
        <w:rPr>
          <w:spacing w:val="-5"/>
          <w:sz w:val="24"/>
        </w:rPr>
        <w:t>по</w:t>
      </w:r>
    </w:p>
    <w:p w:rsidR="00D05B71" w:rsidRDefault="00BE715A">
      <w:pPr>
        <w:pStyle w:val="a3"/>
        <w:spacing w:before="1"/>
        <w:ind w:firstLine="0"/>
      </w:pPr>
      <w:r>
        <w:t>географическим</w:t>
      </w:r>
      <w:r>
        <w:rPr>
          <w:spacing w:val="-6"/>
        </w:rPr>
        <w:t xml:space="preserve"> </w:t>
      </w:r>
      <w:r>
        <w:rPr>
          <w:spacing w:val="-2"/>
        </w:rPr>
        <w:t>картам.</w:t>
      </w:r>
    </w:p>
    <w:p w:rsidR="00D05B71" w:rsidRDefault="00BE715A">
      <w:pPr>
        <w:pStyle w:val="a4"/>
        <w:numPr>
          <w:ilvl w:val="0"/>
          <w:numId w:val="199"/>
        </w:numPr>
        <w:tabs>
          <w:tab w:val="left" w:pos="1897"/>
        </w:tabs>
        <w:ind w:left="482" w:right="564" w:firstLine="707"/>
        <w:jc w:val="both"/>
        <w:rPr>
          <w:sz w:val="24"/>
        </w:rPr>
      </w:pPr>
      <w:r>
        <w:rPr>
          <w:sz w:val="24"/>
        </w:rPr>
        <w:t>Объяснение особенностей размещения населения Австралии или одной из стран Африки или Южной Америки.</w:t>
      </w:r>
    </w:p>
    <w:p w:rsidR="00D05B71" w:rsidRDefault="00BE715A">
      <w:pPr>
        <w:ind w:left="1190"/>
        <w:jc w:val="both"/>
        <w:rPr>
          <w:i/>
          <w:sz w:val="24"/>
        </w:rPr>
      </w:pPr>
      <w:r>
        <w:rPr>
          <w:i/>
          <w:sz w:val="24"/>
        </w:rPr>
        <w:t>Тема</w:t>
      </w:r>
      <w:r>
        <w:rPr>
          <w:i/>
          <w:spacing w:val="-2"/>
          <w:sz w:val="24"/>
        </w:rPr>
        <w:t xml:space="preserve"> </w:t>
      </w:r>
      <w:r>
        <w:rPr>
          <w:i/>
          <w:sz w:val="24"/>
        </w:rPr>
        <w:t>2.</w:t>
      </w:r>
      <w:r>
        <w:rPr>
          <w:i/>
          <w:spacing w:val="-2"/>
          <w:sz w:val="24"/>
        </w:rPr>
        <w:t xml:space="preserve"> </w:t>
      </w:r>
      <w:r>
        <w:rPr>
          <w:i/>
          <w:sz w:val="24"/>
        </w:rPr>
        <w:t>Северные</w:t>
      </w:r>
      <w:r>
        <w:rPr>
          <w:i/>
          <w:spacing w:val="-2"/>
          <w:sz w:val="24"/>
        </w:rPr>
        <w:t xml:space="preserve"> материки</w:t>
      </w:r>
    </w:p>
    <w:p w:rsidR="00D05B71" w:rsidRDefault="00BE715A">
      <w:pPr>
        <w:pStyle w:val="a3"/>
        <w:ind w:right="568"/>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w:t>
      </w:r>
      <w:r>
        <w:rPr>
          <w:spacing w:val="80"/>
        </w:rPr>
        <w:t xml:space="preserve"> </w:t>
      </w:r>
      <w:r>
        <w:t>карта. Крупнейшие по территории и численности населения страны. Изменение природы под влиянием хозяйственной деятельности человека.</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98"/>
        </w:numPr>
        <w:tabs>
          <w:tab w:val="left" w:pos="1897"/>
        </w:tabs>
        <w:ind w:right="574" w:firstLine="707"/>
        <w:jc w:val="both"/>
        <w:rPr>
          <w:sz w:val="24"/>
        </w:rPr>
      </w:pPr>
      <w:r>
        <w:rPr>
          <w:sz w:val="24"/>
        </w:rPr>
        <w:t>Объяснение</w:t>
      </w:r>
      <w:r>
        <w:rPr>
          <w:spacing w:val="-6"/>
          <w:sz w:val="24"/>
        </w:rPr>
        <w:t xml:space="preserve"> </w:t>
      </w:r>
      <w:r>
        <w:rPr>
          <w:sz w:val="24"/>
        </w:rPr>
        <w:t>распространения</w:t>
      </w:r>
      <w:r>
        <w:rPr>
          <w:spacing w:val="-7"/>
          <w:sz w:val="24"/>
        </w:rPr>
        <w:t xml:space="preserve"> </w:t>
      </w:r>
      <w:r>
        <w:rPr>
          <w:sz w:val="24"/>
        </w:rPr>
        <w:t>зон</w:t>
      </w:r>
      <w:r>
        <w:rPr>
          <w:spacing w:val="-4"/>
          <w:sz w:val="24"/>
        </w:rPr>
        <w:t xml:space="preserve"> </w:t>
      </w:r>
      <w:r>
        <w:rPr>
          <w:sz w:val="24"/>
        </w:rPr>
        <w:t>современного</w:t>
      </w:r>
      <w:r>
        <w:rPr>
          <w:spacing w:val="-5"/>
          <w:sz w:val="24"/>
        </w:rPr>
        <w:t xml:space="preserve"> </w:t>
      </w:r>
      <w:r>
        <w:rPr>
          <w:sz w:val="24"/>
        </w:rPr>
        <w:t>вулканизма</w:t>
      </w:r>
      <w:r>
        <w:rPr>
          <w:spacing w:val="-6"/>
          <w:sz w:val="24"/>
        </w:rPr>
        <w:t xml:space="preserve"> </w:t>
      </w:r>
      <w:r>
        <w:rPr>
          <w:sz w:val="24"/>
        </w:rPr>
        <w:t>и</w:t>
      </w:r>
      <w:r>
        <w:rPr>
          <w:spacing w:val="-4"/>
          <w:sz w:val="24"/>
        </w:rPr>
        <w:t xml:space="preserve"> </w:t>
      </w:r>
      <w:r>
        <w:rPr>
          <w:sz w:val="24"/>
        </w:rPr>
        <w:t>землетрясений на территории Северной Америки и Евразии.</w:t>
      </w:r>
    </w:p>
    <w:p w:rsidR="00D05B71" w:rsidRDefault="00BE715A">
      <w:pPr>
        <w:pStyle w:val="a4"/>
        <w:numPr>
          <w:ilvl w:val="0"/>
          <w:numId w:val="198"/>
        </w:numPr>
        <w:tabs>
          <w:tab w:val="left" w:pos="1897"/>
        </w:tabs>
        <w:ind w:right="572" w:firstLine="707"/>
        <w:jc w:val="both"/>
        <w:rPr>
          <w:sz w:val="24"/>
        </w:rPr>
      </w:pPr>
      <w:r>
        <w:rPr>
          <w:sz w:val="24"/>
        </w:rPr>
        <w:t>Объяснение климатических различий территорий, находящихся на одной географической широте, на примере умеренного климатического пляса.</w:t>
      </w:r>
    </w:p>
    <w:p w:rsidR="00D05B71" w:rsidRDefault="00BE715A">
      <w:pPr>
        <w:pStyle w:val="a4"/>
        <w:numPr>
          <w:ilvl w:val="0"/>
          <w:numId w:val="198"/>
        </w:numPr>
        <w:tabs>
          <w:tab w:val="left" w:pos="1897"/>
        </w:tabs>
        <w:ind w:right="574" w:firstLine="707"/>
        <w:jc w:val="both"/>
        <w:rPr>
          <w:sz w:val="24"/>
        </w:rPr>
      </w:pPr>
      <w:r>
        <w:rPr>
          <w:sz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D05B71" w:rsidRDefault="00BE715A">
      <w:pPr>
        <w:pStyle w:val="a4"/>
        <w:numPr>
          <w:ilvl w:val="0"/>
          <w:numId w:val="198"/>
        </w:numPr>
        <w:tabs>
          <w:tab w:val="left" w:pos="1897"/>
        </w:tabs>
        <w:ind w:right="572" w:firstLine="707"/>
        <w:jc w:val="both"/>
        <w:rPr>
          <w:sz w:val="24"/>
        </w:rPr>
      </w:pPr>
      <w:r>
        <w:rPr>
          <w:sz w:val="24"/>
        </w:rPr>
        <w:t>Описание одной из стран Северной Америки или Евразии в форме презентации (с</w:t>
      </w:r>
      <w:r>
        <w:rPr>
          <w:spacing w:val="-1"/>
          <w:sz w:val="24"/>
        </w:rPr>
        <w:t xml:space="preserve"> </w:t>
      </w:r>
      <w:r>
        <w:rPr>
          <w:sz w:val="24"/>
        </w:rPr>
        <w:t xml:space="preserve">целью привлечения туристов, создания положительного образа страны и т. </w:t>
      </w:r>
      <w:r>
        <w:rPr>
          <w:spacing w:val="-4"/>
          <w:sz w:val="24"/>
        </w:rPr>
        <w:t>д.).</w:t>
      </w:r>
    </w:p>
    <w:p w:rsidR="00D05B71" w:rsidRDefault="00BE715A">
      <w:pPr>
        <w:ind w:left="1190"/>
        <w:jc w:val="both"/>
        <w:rPr>
          <w:i/>
          <w:sz w:val="24"/>
        </w:rPr>
      </w:pPr>
      <w:r>
        <w:rPr>
          <w:i/>
          <w:sz w:val="24"/>
        </w:rPr>
        <w:t>Тема</w:t>
      </w:r>
      <w:r>
        <w:rPr>
          <w:i/>
          <w:spacing w:val="-1"/>
          <w:sz w:val="24"/>
        </w:rPr>
        <w:t xml:space="preserve"> </w:t>
      </w:r>
      <w:r>
        <w:rPr>
          <w:i/>
          <w:sz w:val="24"/>
        </w:rPr>
        <w:t>3.</w:t>
      </w:r>
      <w:r>
        <w:rPr>
          <w:i/>
          <w:spacing w:val="-1"/>
          <w:sz w:val="24"/>
        </w:rPr>
        <w:t xml:space="preserve"> </w:t>
      </w:r>
      <w:r>
        <w:rPr>
          <w:i/>
          <w:sz w:val="24"/>
        </w:rPr>
        <w:t>Взаимодействие</w:t>
      </w:r>
      <w:r>
        <w:rPr>
          <w:i/>
          <w:spacing w:val="-1"/>
          <w:sz w:val="24"/>
        </w:rPr>
        <w:t xml:space="preserve"> </w:t>
      </w:r>
      <w:r>
        <w:rPr>
          <w:i/>
          <w:sz w:val="24"/>
        </w:rPr>
        <w:t>природы</w:t>
      </w:r>
      <w:r>
        <w:rPr>
          <w:i/>
          <w:spacing w:val="-1"/>
          <w:sz w:val="24"/>
        </w:rPr>
        <w:t xml:space="preserve"> </w:t>
      </w:r>
      <w:r>
        <w:rPr>
          <w:i/>
          <w:sz w:val="24"/>
        </w:rPr>
        <w:t xml:space="preserve">и </w:t>
      </w:r>
      <w:r>
        <w:rPr>
          <w:i/>
          <w:spacing w:val="-2"/>
          <w:sz w:val="24"/>
        </w:rPr>
        <w:t>общества</w:t>
      </w:r>
    </w:p>
    <w:p w:rsidR="00D05B71" w:rsidRDefault="00BE715A">
      <w:pPr>
        <w:pStyle w:val="a3"/>
        <w:ind w:right="564"/>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05B71" w:rsidRDefault="00BE715A">
      <w:pPr>
        <w:pStyle w:val="a3"/>
        <w:spacing w:before="1"/>
        <w:ind w:right="568"/>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97"/>
        </w:numPr>
        <w:tabs>
          <w:tab w:val="left" w:pos="1440"/>
        </w:tabs>
        <w:ind w:right="575" w:firstLine="707"/>
        <w:jc w:val="both"/>
        <w:rPr>
          <w:sz w:val="24"/>
        </w:rPr>
      </w:pPr>
      <w:r>
        <w:rPr>
          <w:sz w:val="24"/>
        </w:rPr>
        <w:t>Характеристика изменений компонентов природы на территории одной из стран мира в результате деятельности человека.</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2"/>
        <w:numPr>
          <w:ilvl w:val="0"/>
          <w:numId w:val="215"/>
        </w:numPr>
        <w:tabs>
          <w:tab w:val="left" w:pos="1898"/>
        </w:tabs>
        <w:spacing w:before="71"/>
        <w:jc w:val="both"/>
      </w:pPr>
      <w:r>
        <w:rPr>
          <w:spacing w:val="-2"/>
        </w:rPr>
        <w:lastRenderedPageBreak/>
        <w:t>КЛАСС</w:t>
      </w:r>
    </w:p>
    <w:p w:rsidR="00D05B71" w:rsidRDefault="00BE715A">
      <w:pPr>
        <w:pStyle w:val="a3"/>
        <w:spacing w:line="274" w:lineRule="exact"/>
        <w:ind w:left="1190" w:firstLine="0"/>
      </w:pPr>
      <w:r>
        <w:t>Раздел</w:t>
      </w:r>
      <w:r>
        <w:rPr>
          <w:spacing w:val="-4"/>
        </w:rPr>
        <w:t xml:space="preserve"> </w:t>
      </w:r>
      <w:r>
        <w:t>1.</w:t>
      </w:r>
      <w:r>
        <w:rPr>
          <w:spacing w:val="-3"/>
        </w:rPr>
        <w:t xml:space="preserve"> </w:t>
      </w:r>
      <w:r>
        <w:t>Географическое</w:t>
      </w:r>
      <w:r>
        <w:rPr>
          <w:spacing w:val="-3"/>
        </w:rPr>
        <w:t xml:space="preserve"> </w:t>
      </w:r>
      <w:r>
        <w:t>пространство</w:t>
      </w:r>
      <w:r>
        <w:rPr>
          <w:spacing w:val="-3"/>
        </w:rPr>
        <w:t xml:space="preserve"> </w:t>
      </w:r>
      <w:r>
        <w:rPr>
          <w:spacing w:val="-2"/>
        </w:rPr>
        <w:t>России</w:t>
      </w:r>
    </w:p>
    <w:p w:rsidR="00D05B71" w:rsidRDefault="00BE715A">
      <w:pPr>
        <w:ind w:left="1190"/>
        <w:jc w:val="both"/>
        <w:rPr>
          <w:i/>
          <w:sz w:val="24"/>
        </w:rPr>
      </w:pPr>
      <w:r>
        <w:rPr>
          <w:i/>
          <w:sz w:val="24"/>
        </w:rPr>
        <w:t>Тема</w:t>
      </w:r>
      <w:r>
        <w:rPr>
          <w:i/>
          <w:spacing w:val="-2"/>
          <w:sz w:val="24"/>
        </w:rPr>
        <w:t xml:space="preserve"> </w:t>
      </w:r>
      <w:r>
        <w:rPr>
          <w:i/>
          <w:sz w:val="24"/>
        </w:rPr>
        <w:t>1.</w:t>
      </w:r>
      <w:r>
        <w:rPr>
          <w:i/>
          <w:spacing w:val="-1"/>
          <w:sz w:val="24"/>
        </w:rPr>
        <w:t xml:space="preserve"> </w:t>
      </w:r>
      <w:r>
        <w:rPr>
          <w:i/>
          <w:sz w:val="24"/>
        </w:rPr>
        <w:t>История</w:t>
      </w:r>
      <w:r>
        <w:rPr>
          <w:i/>
          <w:spacing w:val="-3"/>
          <w:sz w:val="24"/>
        </w:rPr>
        <w:t xml:space="preserve"> </w:t>
      </w:r>
      <w:r>
        <w:rPr>
          <w:i/>
          <w:sz w:val="24"/>
        </w:rPr>
        <w:t>формирования</w:t>
      </w:r>
      <w:r>
        <w:rPr>
          <w:i/>
          <w:spacing w:val="-4"/>
          <w:sz w:val="24"/>
        </w:rPr>
        <w:t xml:space="preserve"> </w:t>
      </w:r>
      <w:r>
        <w:rPr>
          <w:i/>
          <w:sz w:val="24"/>
        </w:rPr>
        <w:t>и</w:t>
      </w:r>
      <w:r>
        <w:rPr>
          <w:i/>
          <w:spacing w:val="-1"/>
          <w:sz w:val="24"/>
        </w:rPr>
        <w:t xml:space="preserve"> </w:t>
      </w:r>
      <w:r>
        <w:rPr>
          <w:i/>
          <w:sz w:val="24"/>
        </w:rPr>
        <w:t>освоения</w:t>
      </w:r>
      <w:r>
        <w:rPr>
          <w:i/>
          <w:spacing w:val="-3"/>
          <w:sz w:val="24"/>
        </w:rPr>
        <w:t xml:space="preserve"> </w:t>
      </w:r>
      <w:r>
        <w:rPr>
          <w:i/>
          <w:sz w:val="24"/>
        </w:rPr>
        <w:t>территории</w:t>
      </w:r>
      <w:r>
        <w:rPr>
          <w:i/>
          <w:spacing w:val="-1"/>
          <w:sz w:val="24"/>
        </w:rPr>
        <w:t xml:space="preserve"> </w:t>
      </w:r>
      <w:r>
        <w:rPr>
          <w:i/>
          <w:spacing w:val="-2"/>
          <w:sz w:val="24"/>
        </w:rPr>
        <w:t>России</w:t>
      </w:r>
    </w:p>
    <w:p w:rsidR="00D05B71" w:rsidRDefault="00BE715A">
      <w:pPr>
        <w:pStyle w:val="a3"/>
        <w:ind w:right="566"/>
      </w:pPr>
      <w:r>
        <w:t>История освоения и заселения территории современной России в XI—XVI вв. Расширение территории России в XVI— XIX вв. Русские первопроходцы. Изменения внешних границ России в ХХ в. Воссоединение Крыма с Россией.</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3"/>
        <w:ind w:right="570"/>
      </w:pPr>
      <w:r>
        <w:t>1.</w:t>
      </w:r>
      <w:r>
        <w:rPr>
          <w:spacing w:val="80"/>
        </w:rPr>
        <w:t xml:space="preserve">  </w:t>
      </w:r>
      <w:r>
        <w:t>Представление в виде таблицы сведений об изменении границ России на разных исторических этапах на основе анализа географических карт.</w:t>
      </w:r>
    </w:p>
    <w:p w:rsidR="00D05B71" w:rsidRDefault="00BE715A">
      <w:pPr>
        <w:ind w:left="1190"/>
        <w:jc w:val="both"/>
        <w:rPr>
          <w:i/>
          <w:sz w:val="24"/>
        </w:rPr>
      </w:pPr>
      <w:r>
        <w:rPr>
          <w:i/>
          <w:sz w:val="24"/>
        </w:rPr>
        <w:t>Тема</w:t>
      </w:r>
      <w:r>
        <w:rPr>
          <w:i/>
          <w:spacing w:val="-3"/>
          <w:sz w:val="24"/>
        </w:rPr>
        <w:t xml:space="preserve"> </w:t>
      </w:r>
      <w:r>
        <w:rPr>
          <w:i/>
          <w:sz w:val="24"/>
        </w:rPr>
        <w:t>2.</w:t>
      </w:r>
      <w:r>
        <w:rPr>
          <w:i/>
          <w:spacing w:val="-3"/>
          <w:sz w:val="24"/>
        </w:rPr>
        <w:t xml:space="preserve"> </w:t>
      </w:r>
      <w:r>
        <w:rPr>
          <w:i/>
          <w:sz w:val="24"/>
        </w:rPr>
        <w:t>Географическое</w:t>
      </w:r>
      <w:r>
        <w:rPr>
          <w:i/>
          <w:spacing w:val="-2"/>
          <w:sz w:val="24"/>
        </w:rPr>
        <w:t xml:space="preserve"> </w:t>
      </w:r>
      <w:r>
        <w:rPr>
          <w:i/>
          <w:sz w:val="24"/>
        </w:rPr>
        <w:t>положение</w:t>
      </w:r>
      <w:r>
        <w:rPr>
          <w:i/>
          <w:spacing w:val="-3"/>
          <w:sz w:val="24"/>
        </w:rPr>
        <w:t xml:space="preserve"> </w:t>
      </w:r>
      <w:r>
        <w:rPr>
          <w:i/>
          <w:sz w:val="24"/>
        </w:rPr>
        <w:t>и</w:t>
      </w:r>
      <w:r>
        <w:rPr>
          <w:i/>
          <w:spacing w:val="-3"/>
          <w:sz w:val="24"/>
        </w:rPr>
        <w:t xml:space="preserve"> </w:t>
      </w:r>
      <w:r>
        <w:rPr>
          <w:i/>
          <w:sz w:val="24"/>
        </w:rPr>
        <w:t>границы</w:t>
      </w:r>
      <w:r>
        <w:rPr>
          <w:i/>
          <w:spacing w:val="-2"/>
          <w:sz w:val="24"/>
        </w:rPr>
        <w:t xml:space="preserve"> России</w:t>
      </w:r>
    </w:p>
    <w:p w:rsidR="00D05B71" w:rsidRDefault="00BE715A">
      <w:pPr>
        <w:pStyle w:val="a3"/>
        <w:ind w:right="563"/>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05B71" w:rsidRDefault="00BE715A">
      <w:pPr>
        <w:spacing w:before="1"/>
        <w:ind w:left="1190"/>
        <w:jc w:val="both"/>
        <w:rPr>
          <w:i/>
          <w:sz w:val="24"/>
        </w:rPr>
      </w:pPr>
      <w:r>
        <w:rPr>
          <w:i/>
          <w:sz w:val="24"/>
        </w:rPr>
        <w:t>Тема</w:t>
      </w:r>
      <w:r>
        <w:rPr>
          <w:i/>
          <w:spacing w:val="-1"/>
          <w:sz w:val="24"/>
        </w:rPr>
        <w:t xml:space="preserve"> </w:t>
      </w:r>
      <w:r>
        <w:rPr>
          <w:i/>
          <w:sz w:val="24"/>
        </w:rPr>
        <w:t>3. Время</w:t>
      </w:r>
      <w:r>
        <w:rPr>
          <w:i/>
          <w:spacing w:val="-2"/>
          <w:sz w:val="24"/>
        </w:rPr>
        <w:t xml:space="preserve"> </w:t>
      </w:r>
      <w:r>
        <w:rPr>
          <w:i/>
          <w:sz w:val="24"/>
        </w:rPr>
        <w:t xml:space="preserve">на территории </w:t>
      </w:r>
      <w:r>
        <w:rPr>
          <w:i/>
          <w:spacing w:val="-2"/>
          <w:sz w:val="24"/>
        </w:rPr>
        <w:t>России</w:t>
      </w:r>
    </w:p>
    <w:p w:rsidR="00D05B71" w:rsidRDefault="00BE715A">
      <w:pPr>
        <w:pStyle w:val="a3"/>
        <w:ind w:right="566"/>
      </w:pPr>
      <w:r>
        <w:t>Россия на</w:t>
      </w:r>
      <w:r>
        <w:rPr>
          <w:spacing w:val="-1"/>
        </w:rPr>
        <w:t xml:space="preserve"> </w:t>
      </w:r>
      <w:r>
        <w:t>карте</w:t>
      </w:r>
      <w:r>
        <w:rPr>
          <w:spacing w:val="-1"/>
        </w:rPr>
        <w:t xml:space="preserve"> </w:t>
      </w:r>
      <w:r>
        <w:t>часовых поясов</w:t>
      </w:r>
      <w:r>
        <w:rPr>
          <w:spacing w:val="-1"/>
        </w:rPr>
        <w:t xml:space="preserve"> </w:t>
      </w:r>
      <w:r>
        <w:t>мира. Карта часовых зон России. Местное, поясное и зональное время: роль в хозяйстве и жизни людей.</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3"/>
        <w:ind w:left="1190" w:firstLine="0"/>
      </w:pPr>
      <w:r>
        <w:t>1.</w:t>
      </w:r>
      <w:r>
        <w:rPr>
          <w:spacing w:val="10"/>
        </w:rPr>
        <w:t xml:space="preserve"> </w:t>
      </w:r>
      <w:r>
        <w:t>Определение</w:t>
      </w:r>
      <w:r>
        <w:rPr>
          <w:spacing w:val="12"/>
        </w:rPr>
        <w:t xml:space="preserve"> </w:t>
      </w:r>
      <w:r>
        <w:t>различия</w:t>
      </w:r>
      <w:r>
        <w:rPr>
          <w:spacing w:val="12"/>
        </w:rPr>
        <w:t xml:space="preserve"> </w:t>
      </w:r>
      <w:r>
        <w:t>во</w:t>
      </w:r>
      <w:r>
        <w:rPr>
          <w:spacing w:val="12"/>
        </w:rPr>
        <w:t xml:space="preserve"> </w:t>
      </w:r>
      <w:r>
        <w:t>времени</w:t>
      </w:r>
      <w:r>
        <w:rPr>
          <w:spacing w:val="13"/>
        </w:rPr>
        <w:t xml:space="preserve"> </w:t>
      </w:r>
      <w:r>
        <w:t>для</w:t>
      </w:r>
      <w:r>
        <w:rPr>
          <w:spacing w:val="13"/>
        </w:rPr>
        <w:t xml:space="preserve"> </w:t>
      </w:r>
      <w:r>
        <w:t>разных</w:t>
      </w:r>
      <w:r>
        <w:rPr>
          <w:spacing w:val="13"/>
        </w:rPr>
        <w:t xml:space="preserve"> </w:t>
      </w:r>
      <w:r>
        <w:t>городов</w:t>
      </w:r>
      <w:r>
        <w:rPr>
          <w:spacing w:val="12"/>
        </w:rPr>
        <w:t xml:space="preserve"> </w:t>
      </w:r>
      <w:r>
        <w:t>России</w:t>
      </w:r>
      <w:r>
        <w:rPr>
          <w:spacing w:val="13"/>
        </w:rPr>
        <w:t xml:space="preserve"> </w:t>
      </w:r>
      <w:r>
        <w:t>по</w:t>
      </w:r>
      <w:r>
        <w:rPr>
          <w:spacing w:val="13"/>
        </w:rPr>
        <w:t xml:space="preserve"> </w:t>
      </w:r>
      <w:r>
        <w:t>карте</w:t>
      </w:r>
      <w:r>
        <w:rPr>
          <w:spacing w:val="12"/>
        </w:rPr>
        <w:t xml:space="preserve"> </w:t>
      </w:r>
      <w:r>
        <w:rPr>
          <w:spacing w:val="-2"/>
        </w:rPr>
        <w:t>часовых</w:t>
      </w:r>
    </w:p>
    <w:p w:rsidR="00D05B71" w:rsidRDefault="00BE715A">
      <w:pPr>
        <w:pStyle w:val="a3"/>
        <w:ind w:firstLine="0"/>
        <w:jc w:val="left"/>
      </w:pPr>
      <w:r>
        <w:rPr>
          <w:spacing w:val="-4"/>
        </w:rPr>
        <w:t>зон.</w:t>
      </w:r>
    </w:p>
    <w:p w:rsidR="00D05B71" w:rsidRDefault="00BE715A">
      <w:pPr>
        <w:ind w:left="1190"/>
        <w:rPr>
          <w:i/>
          <w:sz w:val="24"/>
        </w:rPr>
      </w:pPr>
      <w:r>
        <w:rPr>
          <w:i/>
          <w:sz w:val="24"/>
        </w:rPr>
        <w:t>Тема</w:t>
      </w:r>
      <w:r>
        <w:rPr>
          <w:i/>
          <w:spacing w:val="35"/>
          <w:sz w:val="24"/>
        </w:rPr>
        <w:t xml:space="preserve"> </w:t>
      </w:r>
      <w:r>
        <w:rPr>
          <w:i/>
          <w:sz w:val="24"/>
        </w:rPr>
        <w:t>4.</w:t>
      </w:r>
      <w:r>
        <w:rPr>
          <w:i/>
          <w:spacing w:val="34"/>
          <w:sz w:val="24"/>
        </w:rPr>
        <w:t xml:space="preserve"> </w:t>
      </w:r>
      <w:r>
        <w:rPr>
          <w:i/>
          <w:sz w:val="24"/>
        </w:rPr>
        <w:t>Административно-территориальное</w:t>
      </w:r>
      <w:r>
        <w:rPr>
          <w:i/>
          <w:spacing w:val="34"/>
          <w:sz w:val="24"/>
        </w:rPr>
        <w:t xml:space="preserve"> </w:t>
      </w:r>
      <w:r>
        <w:rPr>
          <w:i/>
          <w:sz w:val="24"/>
        </w:rPr>
        <w:t>устройство</w:t>
      </w:r>
      <w:r>
        <w:rPr>
          <w:i/>
          <w:spacing w:val="34"/>
          <w:sz w:val="24"/>
        </w:rPr>
        <w:t xml:space="preserve"> </w:t>
      </w:r>
      <w:r>
        <w:rPr>
          <w:i/>
          <w:sz w:val="24"/>
        </w:rPr>
        <w:t>России.</w:t>
      </w:r>
      <w:r>
        <w:rPr>
          <w:i/>
          <w:spacing w:val="35"/>
          <w:sz w:val="24"/>
        </w:rPr>
        <w:t xml:space="preserve"> </w:t>
      </w:r>
      <w:r>
        <w:rPr>
          <w:i/>
          <w:spacing w:val="-2"/>
          <w:sz w:val="24"/>
        </w:rPr>
        <w:t>Районирование</w:t>
      </w:r>
    </w:p>
    <w:p w:rsidR="00D05B71" w:rsidRDefault="00BE715A">
      <w:pPr>
        <w:ind w:left="482"/>
        <w:rPr>
          <w:i/>
          <w:sz w:val="24"/>
        </w:rPr>
      </w:pPr>
      <w:r>
        <w:rPr>
          <w:i/>
          <w:spacing w:val="-2"/>
          <w:sz w:val="24"/>
        </w:rPr>
        <w:t>территории</w:t>
      </w:r>
    </w:p>
    <w:p w:rsidR="00D05B71" w:rsidRDefault="00BE715A">
      <w:pPr>
        <w:pStyle w:val="a3"/>
        <w:ind w:right="567"/>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05B71" w:rsidRDefault="00BE715A">
      <w:pPr>
        <w:spacing w:before="1"/>
        <w:ind w:left="1190"/>
        <w:jc w:val="both"/>
        <w:rPr>
          <w:i/>
          <w:sz w:val="24"/>
        </w:rPr>
      </w:pPr>
      <w:r>
        <w:rPr>
          <w:i/>
          <w:sz w:val="24"/>
        </w:rPr>
        <w:t>Практическая</w:t>
      </w:r>
      <w:r>
        <w:rPr>
          <w:i/>
          <w:spacing w:val="-2"/>
          <w:sz w:val="24"/>
        </w:rPr>
        <w:t xml:space="preserve"> работа</w:t>
      </w:r>
    </w:p>
    <w:p w:rsidR="00D05B71" w:rsidRDefault="00BE715A">
      <w:pPr>
        <w:pStyle w:val="a3"/>
        <w:ind w:right="577"/>
      </w:pPr>
      <w: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05B71" w:rsidRDefault="00BE715A">
      <w:pPr>
        <w:pStyle w:val="a3"/>
        <w:ind w:left="1190" w:firstLine="0"/>
      </w:pPr>
      <w:r>
        <w:t>Раздел</w:t>
      </w:r>
      <w:r>
        <w:rPr>
          <w:spacing w:val="-2"/>
        </w:rPr>
        <w:t xml:space="preserve"> </w:t>
      </w:r>
      <w:r>
        <w:t>2.</w:t>
      </w:r>
      <w:r>
        <w:rPr>
          <w:spacing w:val="-1"/>
        </w:rPr>
        <w:t xml:space="preserve"> </w:t>
      </w:r>
      <w:r>
        <w:t>Природа</w:t>
      </w:r>
      <w:r>
        <w:rPr>
          <w:spacing w:val="-2"/>
        </w:rPr>
        <w:t xml:space="preserve"> России</w:t>
      </w:r>
    </w:p>
    <w:p w:rsidR="00D05B71" w:rsidRDefault="00BE715A">
      <w:pPr>
        <w:ind w:left="1190"/>
        <w:jc w:val="both"/>
        <w:rPr>
          <w:i/>
          <w:sz w:val="24"/>
        </w:rPr>
      </w:pPr>
      <w:r>
        <w:rPr>
          <w:i/>
          <w:sz w:val="24"/>
        </w:rPr>
        <w:t>Тема</w:t>
      </w:r>
      <w:r>
        <w:rPr>
          <w:i/>
          <w:spacing w:val="-3"/>
          <w:sz w:val="24"/>
        </w:rPr>
        <w:t xml:space="preserve"> </w:t>
      </w:r>
      <w:r>
        <w:rPr>
          <w:i/>
          <w:sz w:val="24"/>
        </w:rPr>
        <w:t>1.</w:t>
      </w:r>
      <w:r>
        <w:rPr>
          <w:i/>
          <w:spacing w:val="-2"/>
          <w:sz w:val="24"/>
        </w:rPr>
        <w:t xml:space="preserve"> </w:t>
      </w:r>
      <w:r>
        <w:rPr>
          <w:i/>
          <w:sz w:val="24"/>
        </w:rPr>
        <w:t>Природные</w:t>
      </w:r>
      <w:r>
        <w:rPr>
          <w:i/>
          <w:spacing w:val="-3"/>
          <w:sz w:val="24"/>
        </w:rPr>
        <w:t xml:space="preserve"> </w:t>
      </w:r>
      <w:r>
        <w:rPr>
          <w:i/>
          <w:sz w:val="24"/>
        </w:rPr>
        <w:t>условия</w:t>
      </w:r>
      <w:r>
        <w:rPr>
          <w:i/>
          <w:spacing w:val="-3"/>
          <w:sz w:val="24"/>
        </w:rPr>
        <w:t xml:space="preserve"> </w:t>
      </w:r>
      <w:r>
        <w:rPr>
          <w:i/>
          <w:sz w:val="24"/>
        </w:rPr>
        <w:t>и</w:t>
      </w:r>
      <w:r>
        <w:rPr>
          <w:i/>
          <w:spacing w:val="-2"/>
          <w:sz w:val="24"/>
        </w:rPr>
        <w:t xml:space="preserve"> </w:t>
      </w:r>
      <w:r>
        <w:rPr>
          <w:i/>
          <w:sz w:val="24"/>
        </w:rPr>
        <w:t>ресурсы</w:t>
      </w:r>
      <w:r>
        <w:rPr>
          <w:i/>
          <w:spacing w:val="-2"/>
          <w:sz w:val="24"/>
        </w:rPr>
        <w:t xml:space="preserve"> России</w:t>
      </w:r>
    </w:p>
    <w:p w:rsidR="00D05B71" w:rsidRDefault="00BE715A">
      <w:pPr>
        <w:pStyle w:val="a3"/>
        <w:ind w:right="57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96"/>
        </w:numPr>
        <w:tabs>
          <w:tab w:val="left" w:pos="1553"/>
        </w:tabs>
        <w:ind w:right="573" w:firstLine="707"/>
        <w:jc w:val="both"/>
        <w:rPr>
          <w:sz w:val="24"/>
        </w:rPr>
      </w:pPr>
      <w:r>
        <w:rPr>
          <w:sz w:val="24"/>
        </w:rPr>
        <w:t>Характеристика природно-ресурсного капитала своего края по картам и статистическим материалам.</w:t>
      </w:r>
    </w:p>
    <w:p w:rsidR="00D05B71" w:rsidRDefault="00BE715A">
      <w:pPr>
        <w:spacing w:before="1"/>
        <w:ind w:left="1190"/>
        <w:jc w:val="both"/>
        <w:rPr>
          <w:i/>
          <w:sz w:val="24"/>
        </w:rPr>
      </w:pPr>
      <w:r>
        <w:rPr>
          <w:i/>
          <w:sz w:val="24"/>
        </w:rPr>
        <w:t>Тема</w:t>
      </w:r>
      <w:r>
        <w:rPr>
          <w:i/>
          <w:spacing w:val="-2"/>
          <w:sz w:val="24"/>
        </w:rPr>
        <w:t xml:space="preserve"> </w:t>
      </w:r>
      <w:r>
        <w:rPr>
          <w:i/>
          <w:sz w:val="24"/>
        </w:rPr>
        <w:t>2.</w:t>
      </w:r>
      <w:r>
        <w:rPr>
          <w:i/>
          <w:spacing w:val="-1"/>
          <w:sz w:val="24"/>
        </w:rPr>
        <w:t xml:space="preserve"> </w:t>
      </w:r>
      <w:r>
        <w:rPr>
          <w:i/>
          <w:sz w:val="24"/>
        </w:rPr>
        <w:t>Геологическое</w:t>
      </w:r>
      <w:r>
        <w:rPr>
          <w:i/>
          <w:spacing w:val="-2"/>
          <w:sz w:val="24"/>
        </w:rPr>
        <w:t xml:space="preserve"> </w:t>
      </w:r>
      <w:r>
        <w:rPr>
          <w:i/>
          <w:sz w:val="24"/>
        </w:rPr>
        <w:t>строение,</w:t>
      </w:r>
      <w:r>
        <w:rPr>
          <w:i/>
          <w:spacing w:val="-1"/>
          <w:sz w:val="24"/>
        </w:rPr>
        <w:t xml:space="preserve"> </w:t>
      </w:r>
      <w:r>
        <w:rPr>
          <w:i/>
          <w:sz w:val="24"/>
        </w:rPr>
        <w:t>рельеф</w:t>
      </w:r>
      <w:r>
        <w:rPr>
          <w:i/>
          <w:spacing w:val="-2"/>
          <w:sz w:val="24"/>
        </w:rPr>
        <w:t xml:space="preserve"> </w:t>
      </w:r>
      <w:r>
        <w:rPr>
          <w:i/>
          <w:sz w:val="24"/>
        </w:rPr>
        <w:t>и</w:t>
      </w:r>
      <w:r>
        <w:rPr>
          <w:i/>
          <w:spacing w:val="-1"/>
          <w:sz w:val="24"/>
        </w:rPr>
        <w:t xml:space="preserve"> </w:t>
      </w:r>
      <w:r>
        <w:rPr>
          <w:i/>
          <w:sz w:val="24"/>
        </w:rPr>
        <w:t>полезные</w:t>
      </w:r>
      <w:r>
        <w:rPr>
          <w:i/>
          <w:spacing w:val="-2"/>
          <w:sz w:val="24"/>
        </w:rPr>
        <w:t xml:space="preserve"> ископаемые</w:t>
      </w:r>
    </w:p>
    <w:p w:rsidR="00D05B71" w:rsidRDefault="00BE715A">
      <w:pPr>
        <w:pStyle w:val="a3"/>
        <w:ind w:right="565"/>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w:t>
      </w:r>
      <w:r>
        <w:rPr>
          <w:spacing w:val="-4"/>
        </w:rPr>
        <w:t xml:space="preserve"> </w:t>
      </w:r>
      <w:r>
        <w:t>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w:t>
      </w:r>
      <w:r>
        <w:rPr>
          <w:spacing w:val="6"/>
        </w:rPr>
        <w:t xml:space="preserve"> </w:t>
      </w:r>
      <w:r>
        <w:t>формирующие</w:t>
      </w:r>
      <w:r>
        <w:rPr>
          <w:spacing w:val="8"/>
        </w:rPr>
        <w:t xml:space="preserve"> </w:t>
      </w:r>
      <w:r>
        <w:t>рельеф.</w:t>
      </w:r>
      <w:r>
        <w:rPr>
          <w:spacing w:val="9"/>
        </w:rPr>
        <w:t xml:space="preserve"> </w:t>
      </w:r>
      <w:r>
        <w:t>Области</w:t>
      </w:r>
      <w:r>
        <w:rPr>
          <w:spacing w:val="10"/>
        </w:rPr>
        <w:t xml:space="preserve"> </w:t>
      </w:r>
      <w:r>
        <w:t>современного</w:t>
      </w:r>
      <w:r>
        <w:rPr>
          <w:spacing w:val="9"/>
        </w:rPr>
        <w:t xml:space="preserve"> </w:t>
      </w:r>
      <w:r>
        <w:t>горообразования,</w:t>
      </w:r>
      <w:r>
        <w:rPr>
          <w:spacing w:val="10"/>
        </w:rPr>
        <w:t xml:space="preserve"> </w:t>
      </w:r>
      <w:r>
        <w:rPr>
          <w:spacing w:val="-2"/>
        </w:rPr>
        <w:t>землетрясений</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70" w:firstLine="0"/>
      </w:pPr>
      <w:r>
        <w:lastRenderedPageBreak/>
        <w:t>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w:t>
      </w:r>
      <w:r>
        <w:rPr>
          <w:spacing w:val="40"/>
        </w:rPr>
        <w:t xml:space="preserve"> </w:t>
      </w:r>
      <w:r>
        <w:rPr>
          <w:spacing w:val="-4"/>
        </w:rPr>
        <w:t>края.</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95"/>
        </w:numPr>
        <w:tabs>
          <w:tab w:val="left" w:pos="1897"/>
        </w:tabs>
        <w:ind w:right="573" w:firstLine="707"/>
        <w:jc w:val="both"/>
        <w:rPr>
          <w:sz w:val="24"/>
        </w:rPr>
      </w:pPr>
      <w:r>
        <w:rPr>
          <w:sz w:val="24"/>
        </w:rPr>
        <w:t xml:space="preserve">Объяснение распространения по территории России опасных геологических </w:t>
      </w:r>
      <w:r>
        <w:rPr>
          <w:spacing w:val="-2"/>
          <w:sz w:val="24"/>
        </w:rPr>
        <w:t>явлений.</w:t>
      </w:r>
    </w:p>
    <w:p w:rsidR="00D05B71" w:rsidRDefault="00BE715A">
      <w:pPr>
        <w:pStyle w:val="a4"/>
        <w:numPr>
          <w:ilvl w:val="0"/>
          <w:numId w:val="195"/>
        </w:numPr>
        <w:tabs>
          <w:tab w:val="left" w:pos="1898"/>
        </w:tabs>
        <w:ind w:left="1898"/>
        <w:jc w:val="both"/>
        <w:rPr>
          <w:sz w:val="24"/>
        </w:rPr>
      </w:pPr>
      <w:r>
        <w:rPr>
          <w:sz w:val="24"/>
        </w:rPr>
        <w:t>Объяснение</w:t>
      </w:r>
      <w:r>
        <w:rPr>
          <w:spacing w:val="-6"/>
          <w:sz w:val="24"/>
        </w:rPr>
        <w:t xml:space="preserve"> </w:t>
      </w:r>
      <w:r>
        <w:rPr>
          <w:sz w:val="24"/>
        </w:rPr>
        <w:t>особенностей</w:t>
      </w:r>
      <w:r>
        <w:rPr>
          <w:spacing w:val="-4"/>
          <w:sz w:val="24"/>
        </w:rPr>
        <w:t xml:space="preserve"> </w:t>
      </w:r>
      <w:r>
        <w:rPr>
          <w:sz w:val="24"/>
        </w:rPr>
        <w:t>рельефа</w:t>
      </w:r>
      <w:r>
        <w:rPr>
          <w:spacing w:val="-5"/>
          <w:sz w:val="24"/>
        </w:rPr>
        <w:t xml:space="preserve"> </w:t>
      </w:r>
      <w:r>
        <w:rPr>
          <w:sz w:val="24"/>
        </w:rPr>
        <w:t>своего</w:t>
      </w:r>
      <w:r>
        <w:rPr>
          <w:spacing w:val="-4"/>
          <w:sz w:val="24"/>
        </w:rPr>
        <w:t xml:space="preserve"> края.</w:t>
      </w:r>
    </w:p>
    <w:p w:rsidR="00D05B71" w:rsidRDefault="00BE715A">
      <w:pPr>
        <w:ind w:left="1190"/>
        <w:jc w:val="both"/>
        <w:rPr>
          <w:i/>
          <w:sz w:val="24"/>
        </w:rPr>
      </w:pPr>
      <w:r>
        <w:rPr>
          <w:i/>
          <w:sz w:val="24"/>
        </w:rPr>
        <w:t>Тема</w:t>
      </w:r>
      <w:r>
        <w:rPr>
          <w:i/>
          <w:spacing w:val="-2"/>
          <w:sz w:val="24"/>
        </w:rPr>
        <w:t xml:space="preserve"> </w:t>
      </w:r>
      <w:r>
        <w:rPr>
          <w:i/>
          <w:sz w:val="24"/>
        </w:rPr>
        <w:t>3.</w:t>
      </w:r>
      <w:r>
        <w:rPr>
          <w:i/>
          <w:spacing w:val="-3"/>
          <w:sz w:val="24"/>
        </w:rPr>
        <w:t xml:space="preserve"> </w:t>
      </w:r>
      <w:r>
        <w:rPr>
          <w:i/>
          <w:sz w:val="24"/>
        </w:rPr>
        <w:t>Климат</w:t>
      </w:r>
      <w:r>
        <w:rPr>
          <w:i/>
          <w:spacing w:val="-2"/>
          <w:sz w:val="24"/>
        </w:rPr>
        <w:t xml:space="preserve"> </w:t>
      </w:r>
      <w:r>
        <w:rPr>
          <w:i/>
          <w:sz w:val="24"/>
        </w:rPr>
        <w:t>и</w:t>
      </w:r>
      <w:r>
        <w:rPr>
          <w:i/>
          <w:spacing w:val="-2"/>
          <w:sz w:val="24"/>
        </w:rPr>
        <w:t xml:space="preserve"> </w:t>
      </w:r>
      <w:r>
        <w:rPr>
          <w:i/>
          <w:sz w:val="24"/>
        </w:rPr>
        <w:t>климатические</w:t>
      </w:r>
      <w:r>
        <w:rPr>
          <w:i/>
          <w:spacing w:val="-2"/>
          <w:sz w:val="24"/>
        </w:rPr>
        <w:t xml:space="preserve"> ресурсы</w:t>
      </w:r>
    </w:p>
    <w:p w:rsidR="00D05B71" w:rsidRDefault="00BE715A">
      <w:pPr>
        <w:pStyle w:val="a3"/>
        <w:ind w:right="57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w:t>
      </w:r>
      <w:r>
        <w:rPr>
          <w:spacing w:val="40"/>
        </w:rPr>
        <w:t xml:space="preserve"> </w:t>
      </w:r>
      <w:r>
        <w:t>России. Коэффициент увлажнения.</w:t>
      </w:r>
    </w:p>
    <w:p w:rsidR="00D05B71" w:rsidRDefault="00BE715A">
      <w:pPr>
        <w:pStyle w:val="a3"/>
        <w:ind w:right="570"/>
      </w:pPr>
      <w:r>
        <w:t>Климатические пояса и типы климатов России, их характеристики. Атмосферные фронты, циклоны и антициклоны. Тропические циклоны и регионы России,</w:t>
      </w:r>
      <w:r>
        <w:rPr>
          <w:spacing w:val="40"/>
        </w:rPr>
        <w:t xml:space="preserve"> </w:t>
      </w:r>
      <w:r>
        <w:t>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w:t>
      </w:r>
      <w:r>
        <w:rPr>
          <w:spacing w:val="-2"/>
        </w:rPr>
        <w:t xml:space="preserve"> </w:t>
      </w:r>
      <w:r>
        <w:t>метеорологические</w:t>
      </w:r>
      <w:r>
        <w:rPr>
          <w:spacing w:val="-2"/>
        </w:rPr>
        <w:t xml:space="preserve"> </w:t>
      </w:r>
      <w:r>
        <w:t>явления.</w:t>
      </w:r>
      <w:r>
        <w:rPr>
          <w:spacing w:val="-1"/>
        </w:rPr>
        <w:t xml:space="preserve"> </w:t>
      </w:r>
      <w:r>
        <w:t>Наблюдаемые</w:t>
      </w:r>
      <w:r>
        <w:rPr>
          <w:spacing w:val="-2"/>
        </w:rPr>
        <w:t xml:space="preserve"> </w:t>
      </w:r>
      <w:r>
        <w:t>климатические</w:t>
      </w:r>
      <w:r>
        <w:rPr>
          <w:spacing w:val="-2"/>
        </w:rPr>
        <w:t xml:space="preserve"> </w:t>
      </w:r>
      <w:r>
        <w:t>изменения</w:t>
      </w:r>
      <w:r>
        <w:rPr>
          <w:spacing w:val="-1"/>
        </w:rPr>
        <w:t xml:space="preserve"> </w:t>
      </w:r>
      <w:r>
        <w:t>на территории России и их возможные следствия. Особенности климата своего края.</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94"/>
        </w:numPr>
        <w:tabs>
          <w:tab w:val="left" w:pos="1898"/>
        </w:tabs>
        <w:jc w:val="both"/>
        <w:rPr>
          <w:sz w:val="24"/>
        </w:rPr>
      </w:pPr>
      <w:r>
        <w:rPr>
          <w:sz w:val="24"/>
        </w:rPr>
        <w:t>Описание</w:t>
      </w:r>
      <w:r>
        <w:rPr>
          <w:spacing w:val="-5"/>
          <w:sz w:val="24"/>
        </w:rPr>
        <w:t xml:space="preserve"> </w:t>
      </w:r>
      <w:r>
        <w:rPr>
          <w:sz w:val="24"/>
        </w:rPr>
        <w:t>и</w:t>
      </w:r>
      <w:r>
        <w:rPr>
          <w:spacing w:val="-3"/>
          <w:sz w:val="24"/>
        </w:rPr>
        <w:t xml:space="preserve"> </w:t>
      </w:r>
      <w:r>
        <w:rPr>
          <w:sz w:val="24"/>
        </w:rPr>
        <w:t>прогнозирование</w:t>
      </w:r>
      <w:r>
        <w:rPr>
          <w:spacing w:val="-4"/>
          <w:sz w:val="24"/>
        </w:rPr>
        <w:t xml:space="preserve"> </w:t>
      </w:r>
      <w:r>
        <w:rPr>
          <w:sz w:val="24"/>
        </w:rPr>
        <w:t>погоды</w:t>
      </w:r>
      <w:r>
        <w:rPr>
          <w:spacing w:val="-3"/>
          <w:sz w:val="24"/>
        </w:rPr>
        <w:t xml:space="preserve"> </w:t>
      </w:r>
      <w:r>
        <w:rPr>
          <w:sz w:val="24"/>
        </w:rPr>
        <w:t>территории</w:t>
      </w:r>
      <w:r>
        <w:rPr>
          <w:spacing w:val="-3"/>
          <w:sz w:val="24"/>
        </w:rPr>
        <w:t xml:space="preserve"> </w:t>
      </w:r>
      <w:r>
        <w:rPr>
          <w:sz w:val="24"/>
        </w:rPr>
        <w:t>по</w:t>
      </w:r>
      <w:r>
        <w:rPr>
          <w:spacing w:val="-6"/>
          <w:sz w:val="24"/>
        </w:rPr>
        <w:t xml:space="preserve"> </w:t>
      </w:r>
      <w:r>
        <w:rPr>
          <w:sz w:val="24"/>
        </w:rPr>
        <w:t>карте</w:t>
      </w:r>
      <w:r>
        <w:rPr>
          <w:spacing w:val="-3"/>
          <w:sz w:val="24"/>
        </w:rPr>
        <w:t xml:space="preserve"> </w:t>
      </w:r>
      <w:r>
        <w:rPr>
          <w:spacing w:val="-2"/>
          <w:sz w:val="24"/>
        </w:rPr>
        <w:t>погоды.</w:t>
      </w:r>
    </w:p>
    <w:p w:rsidR="00D05B71" w:rsidRDefault="00BE715A">
      <w:pPr>
        <w:pStyle w:val="a4"/>
        <w:numPr>
          <w:ilvl w:val="0"/>
          <w:numId w:val="194"/>
        </w:numPr>
        <w:tabs>
          <w:tab w:val="left" w:pos="1897"/>
        </w:tabs>
        <w:ind w:left="482" w:right="567" w:firstLine="707"/>
        <w:jc w:val="both"/>
        <w:rPr>
          <w:sz w:val="24"/>
        </w:rPr>
      </w:pPr>
      <w:r>
        <w:rPr>
          <w:sz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05B71" w:rsidRDefault="00BE715A">
      <w:pPr>
        <w:pStyle w:val="a4"/>
        <w:numPr>
          <w:ilvl w:val="0"/>
          <w:numId w:val="194"/>
        </w:numPr>
        <w:tabs>
          <w:tab w:val="left" w:pos="1897"/>
        </w:tabs>
        <w:ind w:left="482" w:right="572" w:firstLine="707"/>
        <w:jc w:val="both"/>
        <w:rPr>
          <w:sz w:val="24"/>
        </w:rPr>
      </w:pPr>
      <w:r>
        <w:rPr>
          <w:sz w:val="24"/>
        </w:rPr>
        <w:t>Оценка влияния основных климатических показателей своего края на жизнь и хозяйственную деятельность населения.</w:t>
      </w:r>
    </w:p>
    <w:p w:rsidR="00D05B71" w:rsidRDefault="00BE715A">
      <w:pPr>
        <w:ind w:left="1190"/>
        <w:jc w:val="both"/>
        <w:rPr>
          <w:i/>
          <w:sz w:val="24"/>
        </w:rPr>
      </w:pPr>
      <w:r>
        <w:rPr>
          <w:i/>
          <w:sz w:val="24"/>
        </w:rPr>
        <w:t>Тема</w:t>
      </w:r>
      <w:r>
        <w:rPr>
          <w:i/>
          <w:spacing w:val="-3"/>
          <w:sz w:val="24"/>
        </w:rPr>
        <w:t xml:space="preserve"> </w:t>
      </w:r>
      <w:r>
        <w:rPr>
          <w:i/>
          <w:sz w:val="24"/>
        </w:rPr>
        <w:t>4.</w:t>
      </w:r>
      <w:r>
        <w:rPr>
          <w:i/>
          <w:spacing w:val="-1"/>
          <w:sz w:val="24"/>
        </w:rPr>
        <w:t xml:space="preserve"> </w:t>
      </w:r>
      <w:r>
        <w:rPr>
          <w:i/>
          <w:sz w:val="24"/>
        </w:rPr>
        <w:t>Моря</w:t>
      </w:r>
      <w:r>
        <w:rPr>
          <w:i/>
          <w:spacing w:val="-2"/>
          <w:sz w:val="24"/>
        </w:rPr>
        <w:t xml:space="preserve"> </w:t>
      </w:r>
      <w:r>
        <w:rPr>
          <w:i/>
          <w:sz w:val="24"/>
        </w:rPr>
        <w:t>России.</w:t>
      </w:r>
      <w:r>
        <w:rPr>
          <w:i/>
          <w:spacing w:val="-1"/>
          <w:sz w:val="24"/>
        </w:rPr>
        <w:t xml:space="preserve"> </w:t>
      </w:r>
      <w:r>
        <w:rPr>
          <w:i/>
          <w:sz w:val="24"/>
        </w:rPr>
        <w:t>Внутренние</w:t>
      </w:r>
      <w:r>
        <w:rPr>
          <w:i/>
          <w:spacing w:val="-2"/>
          <w:sz w:val="24"/>
        </w:rPr>
        <w:t xml:space="preserve"> </w:t>
      </w:r>
      <w:r>
        <w:rPr>
          <w:i/>
          <w:sz w:val="24"/>
        </w:rPr>
        <w:t>воды и</w:t>
      </w:r>
      <w:r>
        <w:rPr>
          <w:i/>
          <w:spacing w:val="-1"/>
          <w:sz w:val="24"/>
        </w:rPr>
        <w:t xml:space="preserve"> </w:t>
      </w:r>
      <w:r>
        <w:rPr>
          <w:i/>
          <w:sz w:val="24"/>
        </w:rPr>
        <w:t>водные</w:t>
      </w:r>
      <w:r>
        <w:rPr>
          <w:i/>
          <w:spacing w:val="-1"/>
          <w:sz w:val="24"/>
        </w:rPr>
        <w:t xml:space="preserve"> </w:t>
      </w:r>
      <w:r>
        <w:rPr>
          <w:i/>
          <w:spacing w:val="-2"/>
          <w:sz w:val="24"/>
        </w:rPr>
        <w:t>ресурсы</w:t>
      </w:r>
    </w:p>
    <w:p w:rsidR="00D05B71" w:rsidRDefault="00BE715A">
      <w:pPr>
        <w:pStyle w:val="a3"/>
        <w:ind w:right="568"/>
      </w:pPr>
      <w: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w:t>
      </w:r>
      <w:r>
        <w:rPr>
          <w:spacing w:val="-2"/>
        </w:rPr>
        <w:t>России.</w:t>
      </w:r>
    </w:p>
    <w:p w:rsidR="00D05B71" w:rsidRDefault="00BE715A">
      <w:pPr>
        <w:pStyle w:val="a3"/>
        <w:ind w:right="564"/>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93"/>
        </w:numPr>
        <w:tabs>
          <w:tab w:val="left" w:pos="1898"/>
        </w:tabs>
        <w:jc w:val="both"/>
        <w:rPr>
          <w:sz w:val="24"/>
        </w:rPr>
      </w:pPr>
      <w:r>
        <w:rPr>
          <w:sz w:val="24"/>
        </w:rPr>
        <w:t>Сравнение</w:t>
      </w:r>
      <w:r>
        <w:rPr>
          <w:spacing w:val="-4"/>
          <w:sz w:val="24"/>
        </w:rPr>
        <w:t xml:space="preserve"> </w:t>
      </w:r>
      <w:r>
        <w:rPr>
          <w:sz w:val="24"/>
        </w:rPr>
        <w:t>особенностей</w:t>
      </w:r>
      <w:r>
        <w:rPr>
          <w:spacing w:val="-3"/>
          <w:sz w:val="24"/>
        </w:rPr>
        <w:t xml:space="preserve"> </w:t>
      </w:r>
      <w:r>
        <w:rPr>
          <w:sz w:val="24"/>
        </w:rPr>
        <w:t>режима</w:t>
      </w:r>
      <w:r>
        <w:rPr>
          <w:spacing w:val="-4"/>
          <w:sz w:val="24"/>
        </w:rPr>
        <w:t xml:space="preserve"> </w:t>
      </w:r>
      <w:r>
        <w:rPr>
          <w:sz w:val="24"/>
        </w:rPr>
        <w:t>и</w:t>
      </w:r>
      <w:r>
        <w:rPr>
          <w:spacing w:val="-3"/>
          <w:sz w:val="24"/>
        </w:rPr>
        <w:t xml:space="preserve"> </w:t>
      </w:r>
      <w:r>
        <w:rPr>
          <w:sz w:val="24"/>
        </w:rPr>
        <w:t>характера</w:t>
      </w:r>
      <w:r>
        <w:rPr>
          <w:spacing w:val="-5"/>
          <w:sz w:val="24"/>
        </w:rPr>
        <w:t xml:space="preserve"> </w:t>
      </w:r>
      <w:r>
        <w:rPr>
          <w:sz w:val="24"/>
        </w:rPr>
        <w:t>течения</w:t>
      </w:r>
      <w:r>
        <w:rPr>
          <w:spacing w:val="-3"/>
          <w:sz w:val="24"/>
        </w:rPr>
        <w:t xml:space="preserve"> </w:t>
      </w:r>
      <w:r>
        <w:rPr>
          <w:sz w:val="24"/>
        </w:rPr>
        <w:t>двух</w:t>
      </w:r>
      <w:r>
        <w:rPr>
          <w:spacing w:val="-1"/>
          <w:sz w:val="24"/>
        </w:rPr>
        <w:t xml:space="preserve"> </w:t>
      </w:r>
      <w:r>
        <w:rPr>
          <w:sz w:val="24"/>
        </w:rPr>
        <w:t>рек</w:t>
      </w:r>
      <w:r>
        <w:rPr>
          <w:spacing w:val="-2"/>
          <w:sz w:val="24"/>
        </w:rPr>
        <w:t xml:space="preserve"> России.</w:t>
      </w:r>
    </w:p>
    <w:p w:rsidR="00D05B71" w:rsidRDefault="00BE715A">
      <w:pPr>
        <w:pStyle w:val="a4"/>
        <w:numPr>
          <w:ilvl w:val="0"/>
          <w:numId w:val="193"/>
        </w:numPr>
        <w:tabs>
          <w:tab w:val="left" w:pos="1897"/>
        </w:tabs>
        <w:ind w:left="482" w:right="572" w:firstLine="707"/>
        <w:jc w:val="both"/>
        <w:rPr>
          <w:sz w:val="24"/>
        </w:rPr>
      </w:pPr>
      <w:r>
        <w:rPr>
          <w:sz w:val="24"/>
        </w:rPr>
        <w:t>Объяснение распространения опасных гидрологических природных явлений на территории страны.</w:t>
      </w:r>
    </w:p>
    <w:p w:rsidR="00D05B71" w:rsidRDefault="00BE715A">
      <w:pPr>
        <w:spacing w:before="1"/>
        <w:ind w:left="1190"/>
        <w:jc w:val="both"/>
        <w:rPr>
          <w:i/>
          <w:sz w:val="24"/>
        </w:rPr>
      </w:pPr>
      <w:r>
        <w:rPr>
          <w:i/>
          <w:sz w:val="24"/>
        </w:rPr>
        <w:t>Тема</w:t>
      </w:r>
      <w:r>
        <w:rPr>
          <w:i/>
          <w:spacing w:val="-4"/>
          <w:sz w:val="24"/>
        </w:rPr>
        <w:t xml:space="preserve"> </w:t>
      </w:r>
      <w:r>
        <w:rPr>
          <w:i/>
          <w:sz w:val="24"/>
        </w:rPr>
        <w:t>5.</w:t>
      </w:r>
      <w:r>
        <w:rPr>
          <w:i/>
          <w:spacing w:val="-3"/>
          <w:sz w:val="24"/>
        </w:rPr>
        <w:t xml:space="preserve"> </w:t>
      </w:r>
      <w:r>
        <w:rPr>
          <w:i/>
          <w:sz w:val="24"/>
        </w:rPr>
        <w:t>Природно-хозяйственные</w:t>
      </w:r>
      <w:r>
        <w:rPr>
          <w:i/>
          <w:spacing w:val="-3"/>
          <w:sz w:val="24"/>
        </w:rPr>
        <w:t xml:space="preserve"> </w:t>
      </w:r>
      <w:r>
        <w:rPr>
          <w:i/>
          <w:spacing w:val="-4"/>
          <w:sz w:val="24"/>
        </w:rPr>
        <w:t>зоны</w:t>
      </w:r>
    </w:p>
    <w:p w:rsidR="00D05B71" w:rsidRDefault="00BE715A">
      <w:pPr>
        <w:pStyle w:val="a3"/>
        <w:ind w:right="572"/>
      </w:pPr>
      <w: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w:t>
      </w:r>
      <w:r>
        <w:rPr>
          <w:spacing w:val="-2"/>
        </w:rPr>
        <w:t>загрязнением.</w:t>
      </w:r>
    </w:p>
    <w:p w:rsidR="00D05B71" w:rsidRDefault="00BE715A">
      <w:pPr>
        <w:pStyle w:val="a3"/>
        <w:ind w:right="571"/>
      </w:pPr>
      <w:r>
        <w:t>Богатство растительного и животного мира России: видовое разнообразие,</w:t>
      </w:r>
      <w:r>
        <w:rPr>
          <w:spacing w:val="40"/>
        </w:rPr>
        <w:t xml:space="preserve"> </w:t>
      </w:r>
      <w:r>
        <w:t>факторы,</w:t>
      </w:r>
      <w:r>
        <w:rPr>
          <w:spacing w:val="38"/>
        </w:rPr>
        <w:t xml:space="preserve"> </w:t>
      </w:r>
      <w:r>
        <w:t>его</w:t>
      </w:r>
      <w:r>
        <w:rPr>
          <w:spacing w:val="41"/>
        </w:rPr>
        <w:t xml:space="preserve"> </w:t>
      </w:r>
      <w:r>
        <w:t>определяющие.</w:t>
      </w:r>
      <w:r>
        <w:rPr>
          <w:spacing w:val="42"/>
        </w:rPr>
        <w:t xml:space="preserve"> </w:t>
      </w:r>
      <w:r>
        <w:t>Особенности</w:t>
      </w:r>
      <w:r>
        <w:rPr>
          <w:spacing w:val="43"/>
        </w:rPr>
        <w:t xml:space="preserve"> </w:t>
      </w:r>
      <w:r>
        <w:t>растительного</w:t>
      </w:r>
      <w:r>
        <w:rPr>
          <w:spacing w:val="38"/>
        </w:rPr>
        <w:t xml:space="preserve"> </w:t>
      </w:r>
      <w:r>
        <w:t>и</w:t>
      </w:r>
      <w:r>
        <w:rPr>
          <w:spacing w:val="43"/>
        </w:rPr>
        <w:t xml:space="preserve"> </w:t>
      </w:r>
      <w:r>
        <w:t>животного</w:t>
      </w:r>
      <w:r>
        <w:rPr>
          <w:spacing w:val="41"/>
        </w:rPr>
        <w:t xml:space="preserve"> </w:t>
      </w:r>
      <w:r>
        <w:t>мира</w:t>
      </w:r>
      <w:r>
        <w:rPr>
          <w:spacing w:val="41"/>
        </w:rPr>
        <w:t xml:space="preserve"> </w:t>
      </w:r>
      <w:r>
        <w:rPr>
          <w:spacing w:val="-2"/>
        </w:rPr>
        <w:t>различных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firstLine="0"/>
      </w:pPr>
      <w:r>
        <w:lastRenderedPageBreak/>
        <w:t>природно-хозяйственных</w:t>
      </w:r>
      <w:r>
        <w:rPr>
          <w:spacing w:val="-7"/>
        </w:rPr>
        <w:t xml:space="preserve"> </w:t>
      </w:r>
      <w:r>
        <w:t>зон</w:t>
      </w:r>
      <w:r>
        <w:rPr>
          <w:spacing w:val="-6"/>
        </w:rPr>
        <w:t xml:space="preserve"> </w:t>
      </w:r>
      <w:r>
        <w:rPr>
          <w:spacing w:val="-2"/>
        </w:rPr>
        <w:t>России.</w:t>
      </w:r>
    </w:p>
    <w:p w:rsidR="00D05B71" w:rsidRDefault="00BE715A">
      <w:pPr>
        <w:pStyle w:val="a3"/>
        <w:ind w:right="575"/>
      </w:pPr>
      <w:r>
        <w:t xml:space="preserve">Природно-хозяйственные зоны России: взаимосвязь и взаимообусловленность их </w:t>
      </w:r>
      <w:r>
        <w:rPr>
          <w:spacing w:val="-2"/>
        </w:rPr>
        <w:t>компонентов.</w:t>
      </w:r>
    </w:p>
    <w:p w:rsidR="00D05B71" w:rsidRDefault="00BE715A">
      <w:pPr>
        <w:pStyle w:val="a3"/>
        <w:spacing w:before="1"/>
        <w:ind w:right="564"/>
      </w:pPr>
      <w:r>
        <w:t xml:space="preserve">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w:t>
      </w:r>
      <w:r>
        <w:rPr>
          <w:spacing w:val="-2"/>
        </w:rPr>
        <w:t>России.</w:t>
      </w:r>
    </w:p>
    <w:p w:rsidR="00D05B71" w:rsidRDefault="00BE715A">
      <w:pPr>
        <w:pStyle w:val="a3"/>
        <w:ind w:right="571"/>
      </w:pPr>
      <w:r>
        <w:t>Особо охраняемые природные территории России и своего края. Объекты Всемирного природного наследия ЮНЕСКО; растения и животные, занесённые в</w:t>
      </w:r>
      <w:r>
        <w:rPr>
          <w:spacing w:val="40"/>
        </w:rPr>
        <w:t xml:space="preserve"> </w:t>
      </w:r>
      <w:r>
        <w:t>Красную книгу России.</w:t>
      </w:r>
    </w:p>
    <w:p w:rsidR="00D05B71" w:rsidRDefault="00BE715A">
      <w:pPr>
        <w:ind w:left="1190"/>
        <w:jc w:val="both"/>
        <w:rPr>
          <w:i/>
          <w:sz w:val="24"/>
        </w:rPr>
      </w:pPr>
      <w:r>
        <w:rPr>
          <w:i/>
          <w:sz w:val="24"/>
        </w:rPr>
        <w:t>Практические</w:t>
      </w:r>
      <w:r>
        <w:rPr>
          <w:i/>
          <w:spacing w:val="-3"/>
          <w:sz w:val="24"/>
        </w:rPr>
        <w:t xml:space="preserve"> </w:t>
      </w:r>
      <w:r>
        <w:rPr>
          <w:i/>
          <w:spacing w:val="-2"/>
          <w:sz w:val="24"/>
        </w:rPr>
        <w:t>работы</w:t>
      </w:r>
    </w:p>
    <w:p w:rsidR="00D05B71" w:rsidRDefault="00BE715A">
      <w:pPr>
        <w:pStyle w:val="a4"/>
        <w:numPr>
          <w:ilvl w:val="0"/>
          <w:numId w:val="192"/>
        </w:numPr>
        <w:tabs>
          <w:tab w:val="left" w:pos="1898"/>
        </w:tabs>
        <w:jc w:val="both"/>
        <w:rPr>
          <w:sz w:val="24"/>
        </w:rPr>
      </w:pPr>
      <w:r>
        <w:rPr>
          <w:sz w:val="24"/>
        </w:rPr>
        <w:t>Объяснениеразличий</w:t>
      </w:r>
      <w:r>
        <w:rPr>
          <w:spacing w:val="-8"/>
          <w:sz w:val="24"/>
        </w:rPr>
        <w:t xml:space="preserve"> </w:t>
      </w:r>
      <w:r>
        <w:rPr>
          <w:sz w:val="24"/>
        </w:rPr>
        <w:t>структуры</w:t>
      </w:r>
      <w:r>
        <w:rPr>
          <w:spacing w:val="-5"/>
          <w:sz w:val="24"/>
        </w:rPr>
        <w:t xml:space="preserve"> </w:t>
      </w:r>
      <w:r>
        <w:rPr>
          <w:sz w:val="24"/>
        </w:rPr>
        <w:t>высотной</w:t>
      </w:r>
      <w:r>
        <w:rPr>
          <w:spacing w:val="-5"/>
          <w:sz w:val="24"/>
        </w:rPr>
        <w:t xml:space="preserve"> </w:t>
      </w:r>
      <w:r>
        <w:rPr>
          <w:sz w:val="24"/>
        </w:rPr>
        <w:t>поясности</w:t>
      </w:r>
      <w:r>
        <w:rPr>
          <w:spacing w:val="-5"/>
          <w:sz w:val="24"/>
        </w:rPr>
        <w:t xml:space="preserve"> </w:t>
      </w:r>
      <w:r>
        <w:rPr>
          <w:sz w:val="24"/>
        </w:rPr>
        <w:t>в</w:t>
      </w:r>
      <w:r>
        <w:rPr>
          <w:spacing w:val="-6"/>
          <w:sz w:val="24"/>
        </w:rPr>
        <w:t xml:space="preserve"> </w:t>
      </w:r>
      <w:r>
        <w:rPr>
          <w:sz w:val="24"/>
        </w:rPr>
        <w:t>горных</w:t>
      </w:r>
      <w:r>
        <w:rPr>
          <w:spacing w:val="-3"/>
          <w:sz w:val="24"/>
        </w:rPr>
        <w:t xml:space="preserve"> </w:t>
      </w:r>
      <w:r>
        <w:rPr>
          <w:spacing w:val="-2"/>
          <w:sz w:val="24"/>
        </w:rPr>
        <w:t>системах.</w:t>
      </w:r>
    </w:p>
    <w:p w:rsidR="00D05B71" w:rsidRDefault="00BE715A">
      <w:pPr>
        <w:pStyle w:val="a4"/>
        <w:numPr>
          <w:ilvl w:val="0"/>
          <w:numId w:val="192"/>
        </w:numPr>
        <w:tabs>
          <w:tab w:val="left" w:pos="1897"/>
        </w:tabs>
        <w:ind w:left="482" w:right="573" w:firstLine="707"/>
        <w:jc w:val="both"/>
        <w:rPr>
          <w:sz w:val="24"/>
        </w:rPr>
      </w:pPr>
      <w:r>
        <w:rPr>
          <w:sz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05B71" w:rsidRDefault="00BE715A">
      <w:pPr>
        <w:pStyle w:val="a3"/>
        <w:ind w:left="1190" w:firstLine="0"/>
      </w:pPr>
      <w:r>
        <w:t>Раздел</w:t>
      </w:r>
      <w:r>
        <w:rPr>
          <w:spacing w:val="-3"/>
        </w:rPr>
        <w:t xml:space="preserve"> </w:t>
      </w:r>
      <w:r>
        <w:t>3.</w:t>
      </w:r>
      <w:r>
        <w:rPr>
          <w:spacing w:val="-2"/>
        </w:rPr>
        <w:t xml:space="preserve"> </w:t>
      </w:r>
      <w:r>
        <w:t>Население</w:t>
      </w:r>
      <w:r>
        <w:rPr>
          <w:spacing w:val="-3"/>
        </w:rPr>
        <w:t xml:space="preserve"> </w:t>
      </w:r>
      <w:r>
        <w:rPr>
          <w:spacing w:val="-2"/>
        </w:rPr>
        <w:t>России</w:t>
      </w:r>
    </w:p>
    <w:p w:rsidR="00D05B71" w:rsidRDefault="00BE715A">
      <w:pPr>
        <w:ind w:left="1190"/>
        <w:jc w:val="both"/>
        <w:rPr>
          <w:i/>
          <w:sz w:val="24"/>
        </w:rPr>
      </w:pPr>
      <w:r>
        <w:rPr>
          <w:i/>
          <w:sz w:val="24"/>
        </w:rPr>
        <w:t>Тема</w:t>
      </w:r>
      <w:r>
        <w:rPr>
          <w:i/>
          <w:spacing w:val="-3"/>
          <w:sz w:val="24"/>
        </w:rPr>
        <w:t xml:space="preserve"> </w:t>
      </w:r>
      <w:r>
        <w:rPr>
          <w:i/>
          <w:sz w:val="24"/>
        </w:rPr>
        <w:t>1.</w:t>
      </w:r>
      <w:r>
        <w:rPr>
          <w:i/>
          <w:spacing w:val="-2"/>
          <w:sz w:val="24"/>
        </w:rPr>
        <w:t xml:space="preserve"> </w:t>
      </w:r>
      <w:r>
        <w:rPr>
          <w:i/>
          <w:sz w:val="24"/>
        </w:rPr>
        <w:t>Численность</w:t>
      </w:r>
      <w:r>
        <w:rPr>
          <w:i/>
          <w:spacing w:val="-3"/>
          <w:sz w:val="24"/>
        </w:rPr>
        <w:t xml:space="preserve"> </w:t>
      </w:r>
      <w:r>
        <w:rPr>
          <w:i/>
          <w:sz w:val="24"/>
        </w:rPr>
        <w:t>населения</w:t>
      </w:r>
      <w:r>
        <w:rPr>
          <w:i/>
          <w:spacing w:val="-4"/>
          <w:sz w:val="24"/>
        </w:rPr>
        <w:t xml:space="preserve"> </w:t>
      </w:r>
      <w:r>
        <w:rPr>
          <w:i/>
          <w:spacing w:val="-2"/>
          <w:sz w:val="24"/>
        </w:rPr>
        <w:t>России</w:t>
      </w:r>
    </w:p>
    <w:p w:rsidR="00D05B71" w:rsidRDefault="00BE715A">
      <w:pPr>
        <w:pStyle w:val="a3"/>
        <w:ind w:right="567"/>
      </w:pPr>
      <w:r>
        <w:t>Динамика численности населения России в XX—XXI вв. и факторы,</w:t>
      </w:r>
      <w:r>
        <w:rPr>
          <w:spacing w:val="80"/>
        </w:rPr>
        <w:t xml:space="preserve"> </w:t>
      </w:r>
      <w:r>
        <w:t>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05B71" w:rsidRDefault="00BE715A">
      <w:pPr>
        <w:spacing w:before="1"/>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91"/>
        </w:numPr>
        <w:tabs>
          <w:tab w:val="left" w:pos="1603"/>
        </w:tabs>
        <w:ind w:right="569" w:firstLine="707"/>
        <w:jc w:val="both"/>
        <w:rPr>
          <w:sz w:val="24"/>
        </w:rPr>
      </w:pPr>
      <w:r>
        <w:rPr>
          <w:sz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05B71" w:rsidRDefault="00BE715A">
      <w:pPr>
        <w:ind w:left="1190"/>
        <w:jc w:val="both"/>
        <w:rPr>
          <w:i/>
          <w:sz w:val="24"/>
        </w:rPr>
      </w:pPr>
      <w:r>
        <w:rPr>
          <w:i/>
          <w:sz w:val="24"/>
        </w:rPr>
        <w:t>Тема</w:t>
      </w:r>
      <w:r>
        <w:rPr>
          <w:i/>
          <w:spacing w:val="-6"/>
          <w:sz w:val="24"/>
        </w:rPr>
        <w:t xml:space="preserve"> </w:t>
      </w:r>
      <w:r>
        <w:rPr>
          <w:i/>
          <w:sz w:val="24"/>
        </w:rPr>
        <w:t>2.</w:t>
      </w:r>
      <w:r>
        <w:rPr>
          <w:i/>
          <w:spacing w:val="-3"/>
          <w:sz w:val="24"/>
        </w:rPr>
        <w:t xml:space="preserve"> </w:t>
      </w:r>
      <w:r>
        <w:rPr>
          <w:i/>
          <w:sz w:val="24"/>
        </w:rPr>
        <w:t>Территориальные</w:t>
      </w:r>
      <w:r>
        <w:rPr>
          <w:i/>
          <w:spacing w:val="-4"/>
          <w:sz w:val="24"/>
        </w:rPr>
        <w:t xml:space="preserve"> </w:t>
      </w:r>
      <w:r>
        <w:rPr>
          <w:i/>
          <w:sz w:val="24"/>
        </w:rPr>
        <w:t>особенности</w:t>
      </w:r>
      <w:r>
        <w:rPr>
          <w:i/>
          <w:spacing w:val="-4"/>
          <w:sz w:val="24"/>
        </w:rPr>
        <w:t xml:space="preserve"> </w:t>
      </w:r>
      <w:r>
        <w:rPr>
          <w:i/>
          <w:sz w:val="24"/>
        </w:rPr>
        <w:t>размещения</w:t>
      </w:r>
      <w:r>
        <w:rPr>
          <w:i/>
          <w:spacing w:val="-5"/>
          <w:sz w:val="24"/>
        </w:rPr>
        <w:t xml:space="preserve"> </w:t>
      </w:r>
      <w:r>
        <w:rPr>
          <w:i/>
          <w:sz w:val="24"/>
        </w:rPr>
        <w:t>населения</w:t>
      </w:r>
      <w:r>
        <w:rPr>
          <w:i/>
          <w:spacing w:val="-2"/>
          <w:sz w:val="24"/>
        </w:rPr>
        <w:t xml:space="preserve"> России</w:t>
      </w:r>
    </w:p>
    <w:p w:rsidR="00D05B71" w:rsidRDefault="00BE715A">
      <w:pPr>
        <w:pStyle w:val="a3"/>
        <w:ind w:right="563"/>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05B71" w:rsidRDefault="00BE715A">
      <w:pPr>
        <w:ind w:left="1190"/>
        <w:jc w:val="both"/>
        <w:rPr>
          <w:i/>
          <w:sz w:val="24"/>
        </w:rPr>
      </w:pPr>
      <w:r>
        <w:rPr>
          <w:i/>
          <w:sz w:val="24"/>
        </w:rPr>
        <w:t>Тема</w:t>
      </w:r>
      <w:r>
        <w:rPr>
          <w:i/>
          <w:spacing w:val="-2"/>
          <w:sz w:val="24"/>
        </w:rPr>
        <w:t xml:space="preserve"> </w:t>
      </w:r>
      <w:r>
        <w:rPr>
          <w:i/>
          <w:sz w:val="24"/>
        </w:rPr>
        <w:t>3.</w:t>
      </w:r>
      <w:r>
        <w:rPr>
          <w:i/>
          <w:spacing w:val="-1"/>
          <w:sz w:val="24"/>
        </w:rPr>
        <w:t xml:space="preserve"> </w:t>
      </w:r>
      <w:r>
        <w:rPr>
          <w:i/>
          <w:sz w:val="24"/>
        </w:rPr>
        <w:t>Народы</w:t>
      </w:r>
      <w:r>
        <w:rPr>
          <w:i/>
          <w:spacing w:val="-1"/>
          <w:sz w:val="24"/>
        </w:rPr>
        <w:t xml:space="preserve"> </w:t>
      </w:r>
      <w:r>
        <w:rPr>
          <w:i/>
          <w:sz w:val="24"/>
        </w:rPr>
        <w:t>и</w:t>
      </w:r>
      <w:r>
        <w:rPr>
          <w:i/>
          <w:spacing w:val="-1"/>
          <w:sz w:val="24"/>
        </w:rPr>
        <w:t xml:space="preserve"> </w:t>
      </w:r>
      <w:r>
        <w:rPr>
          <w:i/>
          <w:sz w:val="24"/>
        </w:rPr>
        <w:t>религии</w:t>
      </w:r>
      <w:r>
        <w:rPr>
          <w:i/>
          <w:spacing w:val="-1"/>
          <w:sz w:val="24"/>
        </w:rPr>
        <w:t xml:space="preserve"> </w:t>
      </w:r>
      <w:r>
        <w:rPr>
          <w:i/>
          <w:spacing w:val="-2"/>
          <w:sz w:val="24"/>
        </w:rPr>
        <w:t>России</w:t>
      </w:r>
    </w:p>
    <w:p w:rsidR="00D05B71" w:rsidRDefault="00BE715A">
      <w:pPr>
        <w:pStyle w:val="a3"/>
        <w:spacing w:before="1"/>
        <w:ind w:right="565"/>
      </w:pPr>
      <w: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w:t>
      </w:r>
      <w:r>
        <w:rPr>
          <w:spacing w:val="-2"/>
        </w:rPr>
        <w:t>России.</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90"/>
        </w:numPr>
        <w:tabs>
          <w:tab w:val="left" w:pos="1483"/>
        </w:tabs>
        <w:ind w:right="571" w:firstLine="707"/>
        <w:jc w:val="both"/>
        <w:rPr>
          <w:sz w:val="24"/>
        </w:rPr>
      </w:pPr>
      <w:r>
        <w:rPr>
          <w:sz w:val="24"/>
        </w:rPr>
        <w:t>Построение картограммы «Доля титульных этносов в численности населения республик и автономных округов РФ».</w:t>
      </w:r>
    </w:p>
    <w:p w:rsidR="00D05B71" w:rsidRDefault="00BE715A">
      <w:pPr>
        <w:ind w:left="1190"/>
        <w:jc w:val="both"/>
        <w:rPr>
          <w:i/>
          <w:sz w:val="24"/>
        </w:rPr>
      </w:pPr>
      <w:r>
        <w:rPr>
          <w:i/>
          <w:sz w:val="24"/>
        </w:rPr>
        <w:t>Тема</w:t>
      </w:r>
      <w:r>
        <w:rPr>
          <w:i/>
          <w:spacing w:val="-3"/>
          <w:sz w:val="24"/>
        </w:rPr>
        <w:t xml:space="preserve"> </w:t>
      </w:r>
      <w:r>
        <w:rPr>
          <w:i/>
          <w:sz w:val="24"/>
        </w:rPr>
        <w:t>4. Половой</w:t>
      </w:r>
      <w:r>
        <w:rPr>
          <w:i/>
          <w:spacing w:val="-1"/>
          <w:sz w:val="24"/>
        </w:rPr>
        <w:t xml:space="preserve"> </w:t>
      </w:r>
      <w:r>
        <w:rPr>
          <w:i/>
          <w:sz w:val="24"/>
        </w:rPr>
        <w:t>и возрастной</w:t>
      </w:r>
      <w:r>
        <w:rPr>
          <w:i/>
          <w:spacing w:val="-1"/>
          <w:sz w:val="24"/>
        </w:rPr>
        <w:t xml:space="preserve"> </w:t>
      </w:r>
      <w:r>
        <w:rPr>
          <w:i/>
          <w:sz w:val="24"/>
        </w:rPr>
        <w:t>состав</w:t>
      </w:r>
      <w:r>
        <w:rPr>
          <w:i/>
          <w:spacing w:val="-1"/>
          <w:sz w:val="24"/>
        </w:rPr>
        <w:t xml:space="preserve"> </w:t>
      </w:r>
      <w:r>
        <w:rPr>
          <w:i/>
          <w:sz w:val="24"/>
        </w:rPr>
        <w:t>населения</w:t>
      </w:r>
      <w:r>
        <w:rPr>
          <w:i/>
          <w:spacing w:val="-2"/>
          <w:sz w:val="24"/>
        </w:rPr>
        <w:t xml:space="preserve"> России</w:t>
      </w:r>
    </w:p>
    <w:p w:rsidR="00D05B71" w:rsidRDefault="00D05B71">
      <w:pPr>
        <w:jc w:val="both"/>
        <w:rPr>
          <w:sz w:val="24"/>
        </w:rPr>
        <w:sectPr w:rsidR="00D05B71">
          <w:pgSz w:w="11910" w:h="16840"/>
          <w:pgMar w:top="1040" w:right="280" w:bottom="1200" w:left="1220" w:header="0" w:footer="968" w:gutter="0"/>
          <w:cols w:space="720"/>
        </w:sectPr>
      </w:pPr>
    </w:p>
    <w:p w:rsidR="00D05B71" w:rsidRDefault="00BE715A">
      <w:pPr>
        <w:pStyle w:val="a3"/>
        <w:spacing w:before="66"/>
        <w:ind w:right="571"/>
      </w:pPr>
      <w:r>
        <w:lastRenderedPageBreak/>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05B71" w:rsidRDefault="00BE715A">
      <w:pPr>
        <w:spacing w:before="1"/>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89"/>
        </w:numPr>
        <w:tabs>
          <w:tab w:val="left" w:pos="1498"/>
        </w:tabs>
        <w:ind w:right="574" w:firstLine="707"/>
        <w:jc w:val="both"/>
        <w:rPr>
          <w:sz w:val="24"/>
        </w:rPr>
      </w:pPr>
      <w:r>
        <w:rPr>
          <w:sz w:val="24"/>
        </w:rPr>
        <w:t>Объяснение динамики половозрастного состава населения России на основе анализа половозрастных пирамид.</w:t>
      </w:r>
    </w:p>
    <w:p w:rsidR="00D05B71" w:rsidRDefault="00BE715A">
      <w:pPr>
        <w:ind w:left="1190"/>
        <w:jc w:val="both"/>
        <w:rPr>
          <w:i/>
          <w:sz w:val="24"/>
        </w:rPr>
      </w:pPr>
      <w:r>
        <w:rPr>
          <w:i/>
          <w:sz w:val="24"/>
        </w:rPr>
        <w:t>Тема</w:t>
      </w:r>
      <w:r>
        <w:rPr>
          <w:i/>
          <w:spacing w:val="-1"/>
          <w:sz w:val="24"/>
        </w:rPr>
        <w:t xml:space="preserve"> </w:t>
      </w:r>
      <w:r>
        <w:rPr>
          <w:i/>
          <w:sz w:val="24"/>
        </w:rPr>
        <w:t>5.</w:t>
      </w:r>
      <w:r>
        <w:rPr>
          <w:i/>
          <w:spacing w:val="-1"/>
          <w:sz w:val="24"/>
        </w:rPr>
        <w:t xml:space="preserve"> </w:t>
      </w:r>
      <w:r>
        <w:rPr>
          <w:i/>
          <w:sz w:val="24"/>
        </w:rPr>
        <w:t>Человеческий</w:t>
      </w:r>
      <w:r>
        <w:rPr>
          <w:i/>
          <w:spacing w:val="-1"/>
          <w:sz w:val="24"/>
        </w:rPr>
        <w:t xml:space="preserve"> </w:t>
      </w:r>
      <w:r>
        <w:rPr>
          <w:i/>
          <w:sz w:val="24"/>
        </w:rPr>
        <w:t>капитал</w:t>
      </w:r>
      <w:r>
        <w:rPr>
          <w:i/>
          <w:spacing w:val="-1"/>
          <w:sz w:val="24"/>
        </w:rPr>
        <w:t xml:space="preserve"> </w:t>
      </w:r>
      <w:r>
        <w:rPr>
          <w:i/>
          <w:spacing w:val="-2"/>
          <w:sz w:val="24"/>
        </w:rPr>
        <w:t>России</w:t>
      </w:r>
    </w:p>
    <w:p w:rsidR="00D05B71" w:rsidRDefault="00BE715A">
      <w:pPr>
        <w:pStyle w:val="a3"/>
        <w:ind w:right="566"/>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88"/>
        </w:numPr>
        <w:tabs>
          <w:tab w:val="left" w:pos="1570"/>
        </w:tabs>
        <w:ind w:right="573" w:firstLine="707"/>
        <w:jc w:val="both"/>
        <w:rPr>
          <w:sz w:val="24"/>
        </w:rPr>
      </w:pPr>
      <w:r>
        <w:rPr>
          <w:sz w:val="24"/>
        </w:rPr>
        <w:t>Классификация Федеральных округов по особенностям естественного и механического движения населения.</w:t>
      </w:r>
    </w:p>
    <w:p w:rsidR="00D05B71" w:rsidRDefault="00BE715A">
      <w:pPr>
        <w:pStyle w:val="2"/>
        <w:numPr>
          <w:ilvl w:val="0"/>
          <w:numId w:val="215"/>
        </w:numPr>
        <w:tabs>
          <w:tab w:val="left" w:pos="1897"/>
        </w:tabs>
        <w:ind w:left="1897" w:hanging="707"/>
      </w:pPr>
      <w:r>
        <w:rPr>
          <w:spacing w:val="-2"/>
        </w:rPr>
        <w:t>КЛАСС</w:t>
      </w:r>
    </w:p>
    <w:p w:rsidR="00D05B71" w:rsidRDefault="00BE715A">
      <w:pPr>
        <w:pStyle w:val="a3"/>
        <w:spacing w:line="274" w:lineRule="exact"/>
        <w:ind w:left="1190" w:firstLine="0"/>
      </w:pPr>
      <w:r>
        <w:t>Раздел</w:t>
      </w:r>
      <w:r>
        <w:rPr>
          <w:spacing w:val="-2"/>
        </w:rPr>
        <w:t xml:space="preserve"> </w:t>
      </w:r>
      <w:r>
        <w:t>4.</w:t>
      </w:r>
      <w:r>
        <w:rPr>
          <w:spacing w:val="-1"/>
        </w:rPr>
        <w:t xml:space="preserve"> </w:t>
      </w:r>
      <w:r>
        <w:t>Хозяйство</w:t>
      </w:r>
      <w:r>
        <w:rPr>
          <w:spacing w:val="-1"/>
        </w:rPr>
        <w:t xml:space="preserve"> </w:t>
      </w:r>
      <w:r>
        <w:rPr>
          <w:spacing w:val="-2"/>
        </w:rPr>
        <w:t>России</w:t>
      </w:r>
    </w:p>
    <w:p w:rsidR="00D05B71" w:rsidRDefault="00BE715A">
      <w:pPr>
        <w:ind w:left="1190"/>
        <w:jc w:val="both"/>
        <w:rPr>
          <w:i/>
          <w:sz w:val="24"/>
        </w:rPr>
      </w:pPr>
      <w:r>
        <w:rPr>
          <w:i/>
          <w:sz w:val="24"/>
        </w:rPr>
        <w:t>Тема</w:t>
      </w:r>
      <w:r>
        <w:rPr>
          <w:i/>
          <w:spacing w:val="-2"/>
          <w:sz w:val="24"/>
        </w:rPr>
        <w:t xml:space="preserve"> </w:t>
      </w:r>
      <w:r>
        <w:rPr>
          <w:i/>
          <w:sz w:val="24"/>
        </w:rPr>
        <w:t>1.</w:t>
      </w:r>
      <w:r>
        <w:rPr>
          <w:i/>
          <w:spacing w:val="-2"/>
          <w:sz w:val="24"/>
        </w:rPr>
        <w:t xml:space="preserve"> </w:t>
      </w:r>
      <w:r>
        <w:rPr>
          <w:i/>
          <w:sz w:val="24"/>
        </w:rPr>
        <w:t>Общая</w:t>
      </w:r>
      <w:r>
        <w:rPr>
          <w:i/>
          <w:spacing w:val="-1"/>
          <w:sz w:val="24"/>
        </w:rPr>
        <w:t xml:space="preserve"> </w:t>
      </w:r>
      <w:r>
        <w:rPr>
          <w:i/>
          <w:sz w:val="24"/>
        </w:rPr>
        <w:t>характеристика</w:t>
      </w:r>
      <w:r>
        <w:rPr>
          <w:i/>
          <w:spacing w:val="-2"/>
          <w:sz w:val="24"/>
        </w:rPr>
        <w:t xml:space="preserve"> </w:t>
      </w:r>
      <w:r>
        <w:rPr>
          <w:i/>
          <w:sz w:val="24"/>
        </w:rPr>
        <w:t>хозяйства</w:t>
      </w:r>
      <w:r>
        <w:rPr>
          <w:i/>
          <w:spacing w:val="-1"/>
          <w:sz w:val="24"/>
        </w:rPr>
        <w:t xml:space="preserve"> </w:t>
      </w:r>
      <w:r>
        <w:rPr>
          <w:i/>
          <w:spacing w:val="-2"/>
          <w:sz w:val="24"/>
        </w:rPr>
        <w:t>России</w:t>
      </w:r>
    </w:p>
    <w:p w:rsidR="00D05B71" w:rsidRDefault="00BE715A">
      <w:pPr>
        <w:pStyle w:val="a3"/>
        <w:ind w:right="567"/>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w:t>
      </w:r>
      <w:r>
        <w:rPr>
          <w:spacing w:val="40"/>
        </w:rPr>
        <w:t xml:space="preserve"> </w:t>
      </w:r>
      <w:r>
        <w:t>зона</w:t>
      </w:r>
      <w:r>
        <w:rPr>
          <w:spacing w:val="-2"/>
        </w:rPr>
        <w:t xml:space="preserve"> </w:t>
      </w:r>
      <w:r>
        <w:t>Севера. «Стратегия</w:t>
      </w:r>
      <w:r>
        <w:rPr>
          <w:spacing w:val="-1"/>
        </w:rPr>
        <w:t xml:space="preserve"> </w:t>
      </w:r>
      <w:r>
        <w:t>пространственного</w:t>
      </w:r>
      <w:r>
        <w:rPr>
          <w:spacing w:val="-1"/>
        </w:rPr>
        <w:t xml:space="preserve"> </w:t>
      </w:r>
      <w:r>
        <w:t>развития</w:t>
      </w:r>
      <w:r>
        <w:rPr>
          <w:spacing w:val="-1"/>
        </w:rPr>
        <w:t xml:space="preserve"> </w:t>
      </w:r>
      <w:r>
        <w:t>Российской Федерации на</w:t>
      </w:r>
      <w:r>
        <w:rPr>
          <w:spacing w:val="-2"/>
        </w:rPr>
        <w:t xml:space="preserve"> </w:t>
      </w:r>
      <w:r>
        <w:t>период</w:t>
      </w:r>
      <w:r>
        <w:rPr>
          <w:spacing w:val="-1"/>
        </w:rPr>
        <w:t xml:space="preserve"> </w:t>
      </w:r>
      <w:r>
        <w:t>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05B71" w:rsidRDefault="00BE715A">
      <w:pPr>
        <w:pStyle w:val="a3"/>
        <w:spacing w:before="1"/>
        <w:ind w:right="573"/>
      </w:pPr>
      <w:r>
        <w:t>Производственный капитал. Распределение производственного капитала по территории страны. Условия и факторы размещения хозяйства.</w:t>
      </w:r>
    </w:p>
    <w:p w:rsidR="00D05B71" w:rsidRDefault="00BE715A">
      <w:pPr>
        <w:ind w:left="1190"/>
        <w:jc w:val="both"/>
        <w:rPr>
          <w:i/>
          <w:sz w:val="24"/>
        </w:rPr>
      </w:pPr>
      <w:r>
        <w:rPr>
          <w:i/>
          <w:sz w:val="24"/>
        </w:rPr>
        <w:t>Тема</w:t>
      </w:r>
      <w:r>
        <w:rPr>
          <w:i/>
          <w:spacing w:val="-2"/>
          <w:sz w:val="24"/>
        </w:rPr>
        <w:t xml:space="preserve"> </w:t>
      </w:r>
      <w:r>
        <w:rPr>
          <w:i/>
          <w:sz w:val="24"/>
        </w:rPr>
        <w:t>2.</w:t>
      </w:r>
      <w:r>
        <w:rPr>
          <w:i/>
          <w:spacing w:val="-1"/>
          <w:sz w:val="24"/>
        </w:rPr>
        <w:t xml:space="preserve"> </w:t>
      </w:r>
      <w:r>
        <w:rPr>
          <w:i/>
          <w:sz w:val="24"/>
        </w:rPr>
        <w:t>Топливно-энергетический</w:t>
      </w:r>
      <w:r>
        <w:rPr>
          <w:i/>
          <w:spacing w:val="-1"/>
          <w:sz w:val="24"/>
        </w:rPr>
        <w:t xml:space="preserve"> </w:t>
      </w:r>
      <w:r>
        <w:rPr>
          <w:i/>
          <w:sz w:val="24"/>
        </w:rPr>
        <w:t xml:space="preserve">комплекс </w:t>
      </w:r>
      <w:r>
        <w:rPr>
          <w:i/>
          <w:spacing w:val="-2"/>
          <w:sz w:val="24"/>
        </w:rPr>
        <w:t>(ТЭК)</w:t>
      </w:r>
    </w:p>
    <w:p w:rsidR="00D05B71" w:rsidRDefault="00BE715A">
      <w:pPr>
        <w:pStyle w:val="a3"/>
        <w:ind w:right="567"/>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w:t>
      </w:r>
      <w:r>
        <w:rPr>
          <w:spacing w:val="-4"/>
        </w:rPr>
        <w:t xml:space="preserve"> </w:t>
      </w:r>
      <w:r>
        <w:t>топливных</w:t>
      </w:r>
      <w:r>
        <w:rPr>
          <w:spacing w:val="-3"/>
        </w:rPr>
        <w:t xml:space="preserve"> </w:t>
      </w:r>
      <w:r>
        <w:t>ресурсов,</w:t>
      </w:r>
      <w:r>
        <w:rPr>
          <w:spacing w:val="-4"/>
        </w:rPr>
        <w:t xml:space="preserve"> </w:t>
      </w:r>
      <w:r>
        <w:t>систем</w:t>
      </w:r>
      <w:r>
        <w:rPr>
          <w:spacing w:val="-5"/>
        </w:rPr>
        <w:t xml:space="preserve"> </w:t>
      </w:r>
      <w:r>
        <w:t>трубопроводов.</w:t>
      </w:r>
      <w:r>
        <w:rPr>
          <w:spacing w:val="-4"/>
        </w:rPr>
        <w:t xml:space="preserve"> </w:t>
      </w:r>
      <w:r>
        <w:t>Место</w:t>
      </w:r>
      <w:r>
        <w:rPr>
          <w:spacing w:val="-4"/>
        </w:rPr>
        <w:t xml:space="preserve"> </w:t>
      </w:r>
      <w:r>
        <w:t>России</w:t>
      </w:r>
      <w:r>
        <w:rPr>
          <w:spacing w:val="-4"/>
        </w:rPr>
        <w:t xml:space="preserve"> </w:t>
      </w:r>
      <w:r>
        <w:t>в</w:t>
      </w:r>
      <w:r>
        <w:rPr>
          <w:spacing w:val="-5"/>
        </w:rPr>
        <w:t xml:space="preserve"> </w:t>
      </w:r>
      <w:r>
        <w:t>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w:t>
      </w:r>
      <w:r>
        <w:rPr>
          <w:spacing w:val="40"/>
        </w:rPr>
        <w:t xml:space="preserve"> </w:t>
      </w:r>
      <w:r>
        <w:t>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05B71" w:rsidRDefault="00BE715A">
      <w:pPr>
        <w:spacing w:before="1"/>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87"/>
        </w:numPr>
        <w:tabs>
          <w:tab w:val="left" w:pos="1897"/>
        </w:tabs>
        <w:ind w:right="571" w:firstLine="707"/>
        <w:jc w:val="both"/>
        <w:rPr>
          <w:sz w:val="24"/>
        </w:rPr>
      </w:pPr>
      <w:r>
        <w:rPr>
          <w:sz w:val="24"/>
        </w:rPr>
        <w:t>Анализ статистических и текстовых материалов с целью сравнения стоимости электроэнергии для населения России в различных регионах.</w:t>
      </w:r>
    </w:p>
    <w:p w:rsidR="00D05B71" w:rsidRDefault="00BE715A">
      <w:pPr>
        <w:pStyle w:val="a4"/>
        <w:numPr>
          <w:ilvl w:val="0"/>
          <w:numId w:val="187"/>
        </w:numPr>
        <w:tabs>
          <w:tab w:val="left" w:pos="1897"/>
        </w:tabs>
        <w:ind w:right="574" w:firstLine="707"/>
        <w:jc w:val="both"/>
        <w:rPr>
          <w:sz w:val="24"/>
        </w:rPr>
      </w:pPr>
      <w:r>
        <w:rPr>
          <w:sz w:val="24"/>
        </w:rPr>
        <w:t>Сравнительная оценка возможностей для развития энергетики ВИЭ в отдельных регионах страны.</w:t>
      </w:r>
    </w:p>
    <w:p w:rsidR="00D05B71" w:rsidRDefault="00BE715A">
      <w:pPr>
        <w:ind w:left="1190"/>
        <w:jc w:val="both"/>
        <w:rPr>
          <w:i/>
          <w:sz w:val="24"/>
        </w:rPr>
      </w:pPr>
      <w:r>
        <w:rPr>
          <w:i/>
          <w:sz w:val="24"/>
        </w:rPr>
        <w:t>Тема</w:t>
      </w:r>
      <w:r>
        <w:rPr>
          <w:i/>
          <w:spacing w:val="-4"/>
          <w:sz w:val="24"/>
        </w:rPr>
        <w:t xml:space="preserve"> </w:t>
      </w:r>
      <w:r>
        <w:rPr>
          <w:i/>
          <w:sz w:val="24"/>
        </w:rPr>
        <w:t>3.</w:t>
      </w:r>
      <w:r>
        <w:rPr>
          <w:i/>
          <w:spacing w:val="-2"/>
          <w:sz w:val="24"/>
        </w:rPr>
        <w:t xml:space="preserve"> </w:t>
      </w:r>
      <w:r>
        <w:rPr>
          <w:i/>
          <w:sz w:val="24"/>
        </w:rPr>
        <w:t>Металлургический</w:t>
      </w:r>
      <w:r>
        <w:rPr>
          <w:i/>
          <w:spacing w:val="-2"/>
          <w:sz w:val="24"/>
        </w:rPr>
        <w:t xml:space="preserve"> комплекс</w:t>
      </w:r>
    </w:p>
    <w:p w:rsidR="00D05B71" w:rsidRDefault="00BE715A">
      <w:pPr>
        <w:pStyle w:val="a3"/>
        <w:ind w:right="571"/>
      </w:pPr>
      <w:r>
        <w:t>Состав, место и значение в хозяйстве. Место России в мировом производстве чёрных</w:t>
      </w:r>
      <w:r>
        <w:rPr>
          <w:spacing w:val="43"/>
        </w:rPr>
        <w:t xml:space="preserve"> </w:t>
      </w:r>
      <w:r>
        <w:t>и</w:t>
      </w:r>
      <w:r>
        <w:rPr>
          <w:spacing w:val="43"/>
        </w:rPr>
        <w:t xml:space="preserve"> </w:t>
      </w:r>
      <w:r>
        <w:t>цветных</w:t>
      </w:r>
      <w:r>
        <w:rPr>
          <w:spacing w:val="44"/>
        </w:rPr>
        <w:t xml:space="preserve"> </w:t>
      </w:r>
      <w:r>
        <w:t>металлов.</w:t>
      </w:r>
      <w:r>
        <w:rPr>
          <w:spacing w:val="42"/>
        </w:rPr>
        <w:t xml:space="preserve"> </w:t>
      </w:r>
      <w:r>
        <w:t>Особенности</w:t>
      </w:r>
      <w:r>
        <w:rPr>
          <w:spacing w:val="44"/>
        </w:rPr>
        <w:t xml:space="preserve"> </w:t>
      </w:r>
      <w:r>
        <w:t>технологии</w:t>
      </w:r>
      <w:r>
        <w:rPr>
          <w:spacing w:val="43"/>
        </w:rPr>
        <w:t xml:space="preserve"> </w:t>
      </w:r>
      <w:r>
        <w:t>производства</w:t>
      </w:r>
      <w:r>
        <w:rPr>
          <w:spacing w:val="41"/>
        </w:rPr>
        <w:t xml:space="preserve"> </w:t>
      </w:r>
      <w:r>
        <w:t>чёрных</w:t>
      </w:r>
      <w:r>
        <w:rPr>
          <w:spacing w:val="44"/>
        </w:rPr>
        <w:t xml:space="preserve"> </w:t>
      </w:r>
      <w:r>
        <w:t>и</w:t>
      </w:r>
      <w:r>
        <w:rPr>
          <w:spacing w:val="43"/>
        </w:rPr>
        <w:t xml:space="preserve"> </w:t>
      </w:r>
      <w:r>
        <w:rPr>
          <w:spacing w:val="-2"/>
        </w:rPr>
        <w:t>цветных</w:t>
      </w:r>
    </w:p>
    <w:p w:rsidR="00D05B71" w:rsidRDefault="00D05B71">
      <w:pPr>
        <w:sectPr w:rsidR="00D05B71">
          <w:pgSz w:w="11910" w:h="16840"/>
          <w:pgMar w:top="1040" w:right="280" w:bottom="1200" w:left="1220" w:header="0" w:footer="968" w:gutter="0"/>
          <w:cols w:space="720"/>
        </w:sectPr>
      </w:pPr>
    </w:p>
    <w:p w:rsidR="00D05B71" w:rsidRDefault="00BE715A">
      <w:pPr>
        <w:pStyle w:val="a3"/>
        <w:spacing w:before="66"/>
        <w:ind w:right="566" w:firstLine="0"/>
      </w:pPr>
      <w:r>
        <w:lastRenderedPageBreak/>
        <w:t>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D05B71" w:rsidRDefault="00BE715A">
      <w:pPr>
        <w:spacing w:before="1"/>
        <w:ind w:left="1190"/>
        <w:jc w:val="both"/>
        <w:rPr>
          <w:i/>
          <w:sz w:val="24"/>
        </w:rPr>
      </w:pPr>
      <w:r>
        <w:rPr>
          <w:i/>
          <w:sz w:val="24"/>
        </w:rPr>
        <w:t>Тема</w:t>
      </w:r>
      <w:r>
        <w:rPr>
          <w:i/>
          <w:spacing w:val="-2"/>
          <w:sz w:val="24"/>
        </w:rPr>
        <w:t xml:space="preserve"> </w:t>
      </w:r>
      <w:r>
        <w:rPr>
          <w:i/>
          <w:sz w:val="24"/>
        </w:rPr>
        <w:t>4.</w:t>
      </w:r>
      <w:r>
        <w:rPr>
          <w:i/>
          <w:spacing w:val="-1"/>
          <w:sz w:val="24"/>
        </w:rPr>
        <w:t xml:space="preserve"> </w:t>
      </w:r>
      <w:r>
        <w:rPr>
          <w:i/>
          <w:sz w:val="24"/>
        </w:rPr>
        <w:t>Машиностроительный</w:t>
      </w:r>
      <w:r>
        <w:rPr>
          <w:i/>
          <w:spacing w:val="-1"/>
          <w:sz w:val="24"/>
        </w:rPr>
        <w:t xml:space="preserve"> </w:t>
      </w:r>
      <w:r>
        <w:rPr>
          <w:i/>
          <w:spacing w:val="-2"/>
          <w:sz w:val="24"/>
        </w:rPr>
        <w:t>комплекс</w:t>
      </w:r>
    </w:p>
    <w:p w:rsidR="00D05B71" w:rsidRDefault="00BE715A">
      <w:pPr>
        <w:pStyle w:val="a3"/>
        <w:ind w:right="565"/>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Pr>
          <w:spacing w:val="-2"/>
        </w:rPr>
        <w:t>комплекса.</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86"/>
        </w:numPr>
        <w:tabs>
          <w:tab w:val="left" w:pos="1579"/>
        </w:tabs>
        <w:ind w:right="570" w:firstLine="707"/>
        <w:jc w:val="both"/>
        <w:rPr>
          <w:sz w:val="24"/>
        </w:rPr>
      </w:pPr>
      <w:r>
        <w:rPr>
          <w:sz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p w:rsidR="00D05B71" w:rsidRDefault="00BE715A">
      <w:pPr>
        <w:ind w:left="1190"/>
        <w:jc w:val="both"/>
        <w:rPr>
          <w:i/>
          <w:sz w:val="24"/>
        </w:rPr>
      </w:pPr>
      <w:r>
        <w:rPr>
          <w:i/>
          <w:sz w:val="24"/>
        </w:rPr>
        <w:t>Тема</w:t>
      </w:r>
      <w:r>
        <w:rPr>
          <w:i/>
          <w:spacing w:val="-1"/>
          <w:sz w:val="24"/>
        </w:rPr>
        <w:t xml:space="preserve"> </w:t>
      </w:r>
      <w:r>
        <w:rPr>
          <w:i/>
          <w:sz w:val="24"/>
        </w:rPr>
        <w:t>5.</w:t>
      </w:r>
      <w:r>
        <w:rPr>
          <w:i/>
          <w:spacing w:val="-1"/>
          <w:sz w:val="24"/>
        </w:rPr>
        <w:t xml:space="preserve"> </w:t>
      </w:r>
      <w:r>
        <w:rPr>
          <w:i/>
          <w:sz w:val="24"/>
        </w:rPr>
        <w:t>Химико-лесной</w:t>
      </w:r>
      <w:r>
        <w:rPr>
          <w:i/>
          <w:spacing w:val="-1"/>
          <w:sz w:val="24"/>
        </w:rPr>
        <w:t xml:space="preserve"> </w:t>
      </w:r>
      <w:r>
        <w:rPr>
          <w:i/>
          <w:spacing w:val="-2"/>
          <w:sz w:val="24"/>
        </w:rPr>
        <w:t>комплекс</w:t>
      </w:r>
    </w:p>
    <w:p w:rsidR="00D05B71" w:rsidRDefault="00BE715A">
      <w:pPr>
        <w:pStyle w:val="a3"/>
        <w:ind w:left="1190" w:firstLine="0"/>
      </w:pPr>
      <w:r>
        <w:t>Химическая</w:t>
      </w:r>
      <w:r>
        <w:rPr>
          <w:spacing w:val="-6"/>
        </w:rPr>
        <w:t xml:space="preserve"> </w:t>
      </w:r>
      <w:r>
        <w:rPr>
          <w:spacing w:val="-2"/>
        </w:rPr>
        <w:t>промышленность</w:t>
      </w:r>
    </w:p>
    <w:p w:rsidR="00D05B71" w:rsidRDefault="00BE715A">
      <w:pPr>
        <w:pStyle w:val="a3"/>
        <w:ind w:right="568"/>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05B71" w:rsidRDefault="00BE715A">
      <w:pPr>
        <w:pStyle w:val="a3"/>
        <w:spacing w:before="1"/>
        <w:ind w:left="1190" w:firstLine="0"/>
      </w:pPr>
      <w:r>
        <w:t>Лесопромышленный</w:t>
      </w:r>
      <w:r>
        <w:rPr>
          <w:spacing w:val="-7"/>
        </w:rPr>
        <w:t xml:space="preserve"> </w:t>
      </w:r>
      <w:r>
        <w:rPr>
          <w:spacing w:val="-2"/>
        </w:rPr>
        <w:t>комплекс</w:t>
      </w:r>
    </w:p>
    <w:p w:rsidR="00D05B71" w:rsidRDefault="00BE715A">
      <w:pPr>
        <w:pStyle w:val="a3"/>
        <w:ind w:right="566"/>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05B71" w:rsidRDefault="00BE715A">
      <w:pPr>
        <w:pStyle w:val="a3"/>
        <w:ind w:right="569"/>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85"/>
        </w:numPr>
        <w:tabs>
          <w:tab w:val="left" w:pos="1457"/>
        </w:tabs>
        <w:ind w:right="570" w:firstLine="707"/>
        <w:jc w:val="both"/>
        <w:rPr>
          <w:sz w:val="24"/>
        </w:rPr>
      </w:pPr>
      <w:r>
        <w:rPr>
          <w:sz w:val="24"/>
        </w:rPr>
        <w:t>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D05B71" w:rsidRDefault="00BE715A">
      <w:pPr>
        <w:ind w:left="1190"/>
        <w:jc w:val="both"/>
        <w:rPr>
          <w:i/>
          <w:sz w:val="24"/>
        </w:rPr>
      </w:pPr>
      <w:r>
        <w:rPr>
          <w:i/>
          <w:sz w:val="24"/>
        </w:rPr>
        <w:t>Тема</w:t>
      </w:r>
      <w:r>
        <w:rPr>
          <w:i/>
          <w:spacing w:val="-5"/>
          <w:sz w:val="24"/>
        </w:rPr>
        <w:t xml:space="preserve"> </w:t>
      </w:r>
      <w:r>
        <w:rPr>
          <w:i/>
          <w:sz w:val="24"/>
        </w:rPr>
        <w:t>6.</w:t>
      </w:r>
      <w:r>
        <w:rPr>
          <w:i/>
          <w:spacing w:val="-4"/>
          <w:sz w:val="24"/>
        </w:rPr>
        <w:t xml:space="preserve"> </w:t>
      </w:r>
      <w:r>
        <w:rPr>
          <w:i/>
          <w:sz w:val="24"/>
        </w:rPr>
        <w:t>Агропромышленный</w:t>
      </w:r>
      <w:r>
        <w:rPr>
          <w:i/>
          <w:spacing w:val="-4"/>
          <w:sz w:val="24"/>
        </w:rPr>
        <w:t xml:space="preserve"> </w:t>
      </w:r>
      <w:r>
        <w:rPr>
          <w:i/>
          <w:sz w:val="24"/>
        </w:rPr>
        <w:t>комплекс</w:t>
      </w:r>
      <w:r>
        <w:rPr>
          <w:i/>
          <w:spacing w:val="-4"/>
          <w:sz w:val="24"/>
        </w:rPr>
        <w:t xml:space="preserve"> (АПК)</w:t>
      </w:r>
    </w:p>
    <w:p w:rsidR="00D05B71" w:rsidRDefault="00BE715A">
      <w:pPr>
        <w:pStyle w:val="a3"/>
        <w:ind w:right="569"/>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05B71" w:rsidRDefault="00BE715A">
      <w:pPr>
        <w:pStyle w:val="a3"/>
        <w:spacing w:before="1"/>
        <w:ind w:right="565"/>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w:t>
      </w:r>
      <w:r>
        <w:rPr>
          <w:spacing w:val="40"/>
        </w:rPr>
        <w:t xml:space="preserve"> </w:t>
      </w:r>
      <w:r>
        <w:t xml:space="preserve">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w:t>
      </w:r>
      <w:r>
        <w:rPr>
          <w:spacing w:val="-4"/>
        </w:rPr>
        <w:t>края.</w:t>
      </w:r>
    </w:p>
    <w:p w:rsidR="00D05B71" w:rsidRDefault="00D05B71">
      <w:pPr>
        <w:sectPr w:rsidR="00D05B71">
          <w:footerReference w:type="default" r:id="rId16"/>
          <w:pgSz w:w="11910" w:h="16840"/>
          <w:pgMar w:top="1040" w:right="280" w:bottom="1540" w:left="1220" w:header="0" w:footer="1356" w:gutter="0"/>
          <w:cols w:space="720"/>
        </w:sectPr>
      </w:pPr>
    </w:p>
    <w:p w:rsidR="00D05B71" w:rsidRDefault="00BE715A">
      <w:pPr>
        <w:pStyle w:val="a4"/>
        <w:numPr>
          <w:ilvl w:val="0"/>
          <w:numId w:val="184"/>
        </w:numPr>
        <w:tabs>
          <w:tab w:val="left" w:pos="1536"/>
        </w:tabs>
        <w:spacing w:before="66"/>
        <w:ind w:right="575" w:firstLine="707"/>
        <w:jc w:val="both"/>
        <w:rPr>
          <w:sz w:val="24"/>
        </w:rPr>
      </w:pPr>
      <w:r>
        <w:rPr>
          <w:sz w:val="24"/>
        </w:rPr>
        <w:lastRenderedPageBreak/>
        <w:t>Определение влияния природных и социальных факторов на размещение отраслей АПК.</w:t>
      </w:r>
    </w:p>
    <w:p w:rsidR="00D05B71" w:rsidRDefault="00BE715A">
      <w:pPr>
        <w:ind w:left="1190"/>
        <w:jc w:val="both"/>
        <w:rPr>
          <w:i/>
          <w:sz w:val="24"/>
        </w:rPr>
      </w:pPr>
      <w:r>
        <w:rPr>
          <w:i/>
          <w:sz w:val="24"/>
        </w:rPr>
        <w:t>Тема</w:t>
      </w:r>
      <w:r>
        <w:rPr>
          <w:i/>
          <w:spacing w:val="-2"/>
          <w:sz w:val="24"/>
        </w:rPr>
        <w:t xml:space="preserve"> </w:t>
      </w:r>
      <w:r>
        <w:rPr>
          <w:i/>
          <w:sz w:val="24"/>
        </w:rPr>
        <w:t>7.</w:t>
      </w:r>
      <w:r>
        <w:rPr>
          <w:i/>
          <w:spacing w:val="-2"/>
          <w:sz w:val="24"/>
        </w:rPr>
        <w:t xml:space="preserve"> </w:t>
      </w:r>
      <w:r>
        <w:rPr>
          <w:i/>
          <w:sz w:val="24"/>
        </w:rPr>
        <w:t>Инфраструктурный</w:t>
      </w:r>
      <w:r>
        <w:rPr>
          <w:i/>
          <w:spacing w:val="-1"/>
          <w:sz w:val="24"/>
        </w:rPr>
        <w:t xml:space="preserve"> </w:t>
      </w:r>
      <w:r>
        <w:rPr>
          <w:i/>
          <w:spacing w:val="-2"/>
          <w:sz w:val="24"/>
        </w:rPr>
        <w:t>комплекс</w:t>
      </w:r>
    </w:p>
    <w:p w:rsidR="00D05B71" w:rsidRDefault="00BE715A">
      <w:pPr>
        <w:pStyle w:val="a3"/>
        <w:spacing w:before="1"/>
        <w:ind w:right="575"/>
      </w:pPr>
      <w:r>
        <w:t>Состав: транспорт, информационная инфраструктура; сфера обслуживания, рекреационное хозяйство — место и значение в хозяйстве.</w:t>
      </w:r>
    </w:p>
    <w:p w:rsidR="00D05B71" w:rsidRDefault="00BE715A">
      <w:pPr>
        <w:pStyle w:val="a3"/>
        <w:ind w:right="572"/>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05B71" w:rsidRDefault="00BE715A">
      <w:pPr>
        <w:pStyle w:val="a3"/>
        <w:ind w:left="1190" w:firstLine="0"/>
      </w:pPr>
      <w:r>
        <w:t>Транспорт</w:t>
      </w:r>
      <w:r>
        <w:rPr>
          <w:spacing w:val="-5"/>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rsidR="00D05B71" w:rsidRDefault="00BE715A">
      <w:pPr>
        <w:pStyle w:val="a3"/>
        <w:ind w:right="571"/>
      </w:pPr>
      <w:r>
        <w:t>Информационная инфраструктура. Рекреационное хозяйство. Особенности сферы обслуживания своего края.</w:t>
      </w:r>
    </w:p>
    <w:p w:rsidR="00D05B71" w:rsidRDefault="00BE715A">
      <w:pPr>
        <w:pStyle w:val="a3"/>
        <w:ind w:right="572"/>
      </w:pPr>
      <w:r>
        <w:t>Проблемы и перспективы развития комплекса. «Стратегия развития транспорта России</w:t>
      </w:r>
      <w:r>
        <w:rPr>
          <w:spacing w:val="-1"/>
        </w:rPr>
        <w:t xml:space="preserve"> </w:t>
      </w:r>
      <w:r>
        <w:t>на</w:t>
      </w:r>
      <w:r>
        <w:rPr>
          <w:spacing w:val="-2"/>
        </w:rPr>
        <w:t xml:space="preserve"> </w:t>
      </w:r>
      <w:r>
        <w:t>период</w:t>
      </w:r>
      <w:r>
        <w:rPr>
          <w:spacing w:val="-1"/>
        </w:rPr>
        <w:t xml:space="preserve"> </w:t>
      </w:r>
      <w:r>
        <w:t>до</w:t>
      </w:r>
      <w:r>
        <w:rPr>
          <w:spacing w:val="-1"/>
        </w:rPr>
        <w:t xml:space="preserve"> </w:t>
      </w:r>
      <w:r>
        <w:t>2030</w:t>
      </w:r>
      <w:r>
        <w:rPr>
          <w:spacing w:val="-1"/>
        </w:rPr>
        <w:t xml:space="preserve"> </w:t>
      </w:r>
      <w:r>
        <w:t>года,</w:t>
      </w:r>
      <w:r>
        <w:rPr>
          <w:spacing w:val="-1"/>
        </w:rPr>
        <w:t xml:space="preserve"> </w:t>
      </w:r>
      <w:r>
        <w:t>Федеральный</w:t>
      </w:r>
      <w:r>
        <w:rPr>
          <w:spacing w:val="-1"/>
        </w:rPr>
        <w:t xml:space="preserve"> </w:t>
      </w:r>
      <w:r>
        <w:t>проект «Информационная</w:t>
      </w:r>
      <w:r>
        <w:rPr>
          <w:spacing w:val="-1"/>
        </w:rPr>
        <w:t xml:space="preserve"> </w:t>
      </w:r>
      <w:r>
        <w:t>инфраструктура».</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83"/>
        </w:numPr>
        <w:tabs>
          <w:tab w:val="left" w:pos="1897"/>
        </w:tabs>
        <w:ind w:right="572" w:firstLine="707"/>
        <w:jc w:val="both"/>
        <w:rPr>
          <w:sz w:val="24"/>
        </w:rPr>
      </w:pPr>
      <w:r>
        <w:rPr>
          <w:sz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D05B71" w:rsidRDefault="00BE715A">
      <w:pPr>
        <w:pStyle w:val="a4"/>
        <w:numPr>
          <w:ilvl w:val="0"/>
          <w:numId w:val="183"/>
        </w:numPr>
        <w:tabs>
          <w:tab w:val="left" w:pos="1898"/>
        </w:tabs>
        <w:ind w:left="1898"/>
        <w:jc w:val="both"/>
        <w:rPr>
          <w:sz w:val="24"/>
        </w:rPr>
      </w:pPr>
      <w:r>
        <w:rPr>
          <w:sz w:val="24"/>
        </w:rPr>
        <w:t>Характеристика</w:t>
      </w:r>
      <w:r>
        <w:rPr>
          <w:spacing w:val="-9"/>
          <w:sz w:val="24"/>
        </w:rPr>
        <w:t xml:space="preserve"> </w:t>
      </w:r>
      <w:r>
        <w:rPr>
          <w:sz w:val="24"/>
        </w:rPr>
        <w:t>туристско-рекреационного</w:t>
      </w:r>
      <w:r>
        <w:rPr>
          <w:spacing w:val="-6"/>
          <w:sz w:val="24"/>
        </w:rPr>
        <w:t xml:space="preserve"> </w:t>
      </w:r>
      <w:r>
        <w:rPr>
          <w:sz w:val="24"/>
        </w:rPr>
        <w:t>потенциала</w:t>
      </w:r>
      <w:r>
        <w:rPr>
          <w:spacing w:val="-7"/>
          <w:sz w:val="24"/>
        </w:rPr>
        <w:t xml:space="preserve"> </w:t>
      </w:r>
      <w:r>
        <w:rPr>
          <w:sz w:val="24"/>
        </w:rPr>
        <w:t>своего</w:t>
      </w:r>
      <w:r>
        <w:rPr>
          <w:spacing w:val="-6"/>
          <w:sz w:val="24"/>
        </w:rPr>
        <w:t xml:space="preserve"> </w:t>
      </w:r>
      <w:r>
        <w:rPr>
          <w:spacing w:val="-2"/>
          <w:sz w:val="24"/>
        </w:rPr>
        <w:t>края.</w:t>
      </w:r>
    </w:p>
    <w:p w:rsidR="00D05B71" w:rsidRDefault="00BE715A">
      <w:pPr>
        <w:ind w:left="1190"/>
        <w:jc w:val="both"/>
        <w:rPr>
          <w:i/>
          <w:sz w:val="24"/>
        </w:rPr>
      </w:pPr>
      <w:r>
        <w:rPr>
          <w:i/>
          <w:sz w:val="24"/>
        </w:rPr>
        <w:t>Тема</w:t>
      </w:r>
      <w:r>
        <w:rPr>
          <w:i/>
          <w:spacing w:val="-2"/>
          <w:sz w:val="24"/>
        </w:rPr>
        <w:t xml:space="preserve"> </w:t>
      </w:r>
      <w:r>
        <w:rPr>
          <w:i/>
          <w:sz w:val="24"/>
        </w:rPr>
        <w:t>8.</w:t>
      </w:r>
      <w:r>
        <w:rPr>
          <w:i/>
          <w:spacing w:val="-1"/>
          <w:sz w:val="24"/>
        </w:rPr>
        <w:t xml:space="preserve"> </w:t>
      </w:r>
      <w:r>
        <w:rPr>
          <w:i/>
          <w:sz w:val="24"/>
        </w:rPr>
        <w:t>Обобщение</w:t>
      </w:r>
      <w:r>
        <w:rPr>
          <w:i/>
          <w:spacing w:val="-2"/>
          <w:sz w:val="24"/>
        </w:rPr>
        <w:t xml:space="preserve"> знаний</w:t>
      </w:r>
    </w:p>
    <w:p w:rsidR="00D05B71" w:rsidRDefault="00BE715A">
      <w:pPr>
        <w:pStyle w:val="a3"/>
        <w:ind w:right="568"/>
      </w:pPr>
      <w: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Pr>
          <w:spacing w:val="-2"/>
        </w:rPr>
        <w:t>хозяйства.</w:t>
      </w:r>
    </w:p>
    <w:p w:rsidR="00D05B71" w:rsidRDefault="00BE715A">
      <w:pPr>
        <w:pStyle w:val="a3"/>
        <w:spacing w:before="1"/>
        <w:ind w:right="568"/>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05B71" w:rsidRDefault="00BE715A">
      <w:pPr>
        <w:ind w:left="1190"/>
        <w:jc w:val="both"/>
        <w:rPr>
          <w:i/>
          <w:sz w:val="24"/>
        </w:rPr>
      </w:pPr>
      <w:r>
        <w:rPr>
          <w:i/>
          <w:sz w:val="24"/>
        </w:rPr>
        <w:t>Практическая</w:t>
      </w:r>
      <w:r>
        <w:rPr>
          <w:i/>
          <w:spacing w:val="-2"/>
          <w:sz w:val="24"/>
        </w:rPr>
        <w:t xml:space="preserve"> работа</w:t>
      </w:r>
    </w:p>
    <w:p w:rsidR="00D05B71" w:rsidRDefault="00BE715A">
      <w:pPr>
        <w:pStyle w:val="a4"/>
        <w:numPr>
          <w:ilvl w:val="0"/>
          <w:numId w:val="182"/>
        </w:numPr>
        <w:tabs>
          <w:tab w:val="left" w:pos="1517"/>
        </w:tabs>
        <w:ind w:right="572" w:firstLine="707"/>
        <w:jc w:val="both"/>
        <w:rPr>
          <w:sz w:val="24"/>
        </w:rPr>
      </w:pPr>
      <w:r>
        <w:rPr>
          <w:sz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D05B71" w:rsidRDefault="00BE715A">
      <w:pPr>
        <w:pStyle w:val="a3"/>
        <w:ind w:left="1190" w:firstLine="0"/>
      </w:pPr>
      <w:r>
        <w:t>Раздел</w:t>
      </w:r>
      <w:r>
        <w:rPr>
          <w:spacing w:val="-2"/>
        </w:rPr>
        <w:t xml:space="preserve"> </w:t>
      </w:r>
      <w:r>
        <w:t>5.</w:t>
      </w:r>
      <w:r>
        <w:rPr>
          <w:spacing w:val="-2"/>
        </w:rPr>
        <w:t xml:space="preserve"> </w:t>
      </w:r>
      <w:r>
        <w:t>Регионы</w:t>
      </w:r>
      <w:r>
        <w:rPr>
          <w:spacing w:val="-1"/>
        </w:rPr>
        <w:t xml:space="preserve"> </w:t>
      </w:r>
      <w:r>
        <w:rPr>
          <w:spacing w:val="-2"/>
        </w:rPr>
        <w:t>России</w:t>
      </w:r>
    </w:p>
    <w:p w:rsidR="00D05B71" w:rsidRDefault="00BE715A">
      <w:pPr>
        <w:ind w:left="1190"/>
        <w:jc w:val="both"/>
        <w:rPr>
          <w:i/>
          <w:sz w:val="24"/>
        </w:rPr>
      </w:pPr>
      <w:r>
        <w:rPr>
          <w:i/>
          <w:sz w:val="24"/>
        </w:rPr>
        <w:t>Тема</w:t>
      </w:r>
      <w:r>
        <w:rPr>
          <w:i/>
          <w:spacing w:val="-4"/>
          <w:sz w:val="24"/>
        </w:rPr>
        <w:t xml:space="preserve"> </w:t>
      </w:r>
      <w:r>
        <w:rPr>
          <w:i/>
          <w:sz w:val="24"/>
        </w:rPr>
        <w:t>1.</w:t>
      </w:r>
      <w:r>
        <w:rPr>
          <w:i/>
          <w:spacing w:val="-3"/>
          <w:sz w:val="24"/>
        </w:rPr>
        <w:t xml:space="preserve"> </w:t>
      </w:r>
      <w:r>
        <w:rPr>
          <w:i/>
          <w:sz w:val="24"/>
        </w:rPr>
        <w:t>Западный</w:t>
      </w:r>
      <w:r>
        <w:rPr>
          <w:i/>
          <w:spacing w:val="-2"/>
          <w:sz w:val="24"/>
        </w:rPr>
        <w:t xml:space="preserve"> </w:t>
      </w:r>
      <w:r>
        <w:rPr>
          <w:i/>
          <w:sz w:val="24"/>
        </w:rPr>
        <w:t>макрорегион</w:t>
      </w:r>
      <w:r>
        <w:rPr>
          <w:i/>
          <w:spacing w:val="-2"/>
          <w:sz w:val="24"/>
        </w:rPr>
        <w:t xml:space="preserve"> </w:t>
      </w:r>
      <w:r>
        <w:rPr>
          <w:i/>
          <w:sz w:val="24"/>
        </w:rPr>
        <w:t>(Европейская</w:t>
      </w:r>
      <w:r>
        <w:rPr>
          <w:i/>
          <w:spacing w:val="-2"/>
          <w:sz w:val="24"/>
        </w:rPr>
        <w:t xml:space="preserve"> </w:t>
      </w:r>
      <w:r>
        <w:rPr>
          <w:i/>
          <w:sz w:val="24"/>
        </w:rPr>
        <w:t>часть)</w:t>
      </w:r>
      <w:r>
        <w:rPr>
          <w:i/>
          <w:spacing w:val="-2"/>
          <w:sz w:val="24"/>
        </w:rPr>
        <w:t xml:space="preserve"> России</w:t>
      </w:r>
    </w:p>
    <w:p w:rsidR="00D05B71" w:rsidRDefault="00BE715A">
      <w:pPr>
        <w:pStyle w:val="a3"/>
        <w:ind w:right="565"/>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4"/>
        <w:numPr>
          <w:ilvl w:val="0"/>
          <w:numId w:val="181"/>
        </w:numPr>
        <w:tabs>
          <w:tab w:val="left" w:pos="1897"/>
        </w:tabs>
        <w:ind w:right="569" w:firstLine="707"/>
        <w:jc w:val="both"/>
        <w:rPr>
          <w:sz w:val="24"/>
        </w:rPr>
      </w:pPr>
      <w:r>
        <w:rPr>
          <w:sz w:val="24"/>
        </w:rPr>
        <w:t>Сравнение ЭГП двух географических районов страны по разным</w:t>
      </w:r>
      <w:r>
        <w:rPr>
          <w:spacing w:val="40"/>
          <w:sz w:val="24"/>
        </w:rPr>
        <w:t xml:space="preserve"> </w:t>
      </w:r>
      <w:r>
        <w:rPr>
          <w:sz w:val="24"/>
        </w:rPr>
        <w:t>источникам информации.</w:t>
      </w:r>
    </w:p>
    <w:p w:rsidR="00D05B71" w:rsidRDefault="00BE715A">
      <w:pPr>
        <w:pStyle w:val="a4"/>
        <w:numPr>
          <w:ilvl w:val="0"/>
          <w:numId w:val="181"/>
        </w:numPr>
        <w:tabs>
          <w:tab w:val="left" w:pos="1897"/>
        </w:tabs>
        <w:ind w:right="565" w:firstLine="707"/>
        <w:jc w:val="both"/>
        <w:rPr>
          <w:sz w:val="24"/>
        </w:rPr>
      </w:pPr>
      <w:r>
        <w:rPr>
          <w:sz w:val="24"/>
        </w:rPr>
        <w:t xml:space="preserve">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w:t>
      </w:r>
      <w:r>
        <w:rPr>
          <w:spacing w:val="-2"/>
          <w:sz w:val="24"/>
        </w:rPr>
        <w:t>данных.</w:t>
      </w:r>
    </w:p>
    <w:p w:rsidR="00D05B71" w:rsidRDefault="00BE715A">
      <w:pPr>
        <w:spacing w:before="1"/>
        <w:ind w:left="1190"/>
        <w:jc w:val="both"/>
        <w:rPr>
          <w:i/>
          <w:sz w:val="24"/>
        </w:rPr>
      </w:pPr>
      <w:r>
        <w:rPr>
          <w:i/>
          <w:sz w:val="24"/>
        </w:rPr>
        <w:t>Тема</w:t>
      </w:r>
      <w:r>
        <w:rPr>
          <w:i/>
          <w:spacing w:val="-5"/>
          <w:sz w:val="24"/>
        </w:rPr>
        <w:t xml:space="preserve"> </w:t>
      </w:r>
      <w:r>
        <w:rPr>
          <w:i/>
          <w:sz w:val="24"/>
        </w:rPr>
        <w:t>2.</w:t>
      </w:r>
      <w:r>
        <w:rPr>
          <w:i/>
          <w:spacing w:val="-3"/>
          <w:sz w:val="24"/>
        </w:rPr>
        <w:t xml:space="preserve"> </w:t>
      </w:r>
      <w:r>
        <w:rPr>
          <w:i/>
          <w:sz w:val="24"/>
        </w:rPr>
        <w:t>Восточный</w:t>
      </w:r>
      <w:r>
        <w:rPr>
          <w:i/>
          <w:spacing w:val="-2"/>
          <w:sz w:val="24"/>
        </w:rPr>
        <w:t xml:space="preserve"> </w:t>
      </w:r>
      <w:r>
        <w:rPr>
          <w:i/>
          <w:sz w:val="24"/>
        </w:rPr>
        <w:t>макрорегион</w:t>
      </w:r>
      <w:r>
        <w:rPr>
          <w:i/>
          <w:spacing w:val="-3"/>
          <w:sz w:val="24"/>
        </w:rPr>
        <w:t xml:space="preserve"> </w:t>
      </w:r>
      <w:r>
        <w:rPr>
          <w:i/>
          <w:sz w:val="24"/>
        </w:rPr>
        <w:t>(Азиатская</w:t>
      </w:r>
      <w:r>
        <w:rPr>
          <w:i/>
          <w:spacing w:val="-2"/>
          <w:sz w:val="24"/>
        </w:rPr>
        <w:t xml:space="preserve"> </w:t>
      </w:r>
      <w:r>
        <w:rPr>
          <w:i/>
          <w:sz w:val="24"/>
        </w:rPr>
        <w:t>часть)</w:t>
      </w:r>
      <w:r>
        <w:rPr>
          <w:i/>
          <w:spacing w:val="-3"/>
          <w:sz w:val="24"/>
        </w:rPr>
        <w:t xml:space="preserve"> </w:t>
      </w:r>
      <w:r>
        <w:rPr>
          <w:i/>
          <w:spacing w:val="-2"/>
          <w:sz w:val="24"/>
        </w:rPr>
        <w:t>России</w:t>
      </w:r>
    </w:p>
    <w:p w:rsidR="00D05B71" w:rsidRDefault="00BE715A">
      <w:pPr>
        <w:pStyle w:val="a3"/>
        <w:ind w:right="567"/>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w:t>
      </w:r>
      <w:r>
        <w:rPr>
          <w:spacing w:val="-1"/>
        </w:rPr>
        <w:t xml:space="preserve"> </w:t>
      </w:r>
      <w:r>
        <w:t>и экологические</w:t>
      </w:r>
      <w:r>
        <w:rPr>
          <w:spacing w:val="-1"/>
        </w:rPr>
        <w:t xml:space="preserve"> </w:t>
      </w:r>
      <w:r>
        <w:t>проблемы и перспективы</w:t>
      </w:r>
      <w:r>
        <w:rPr>
          <w:spacing w:val="-1"/>
        </w:rPr>
        <w:t xml:space="preserve"> </w:t>
      </w:r>
      <w:r>
        <w:t>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05B71" w:rsidRDefault="00D05B71">
      <w:pPr>
        <w:sectPr w:rsidR="00D05B71">
          <w:pgSz w:w="11910" w:h="16840"/>
          <w:pgMar w:top="1040" w:right="280" w:bottom="1540" w:left="1220" w:header="0" w:footer="1356" w:gutter="0"/>
          <w:cols w:space="720"/>
        </w:sectPr>
      </w:pPr>
    </w:p>
    <w:p w:rsidR="00D05B71" w:rsidRDefault="00BE715A">
      <w:pPr>
        <w:pStyle w:val="a4"/>
        <w:numPr>
          <w:ilvl w:val="0"/>
          <w:numId w:val="180"/>
        </w:numPr>
        <w:tabs>
          <w:tab w:val="left" w:pos="1500"/>
        </w:tabs>
        <w:spacing w:before="66"/>
        <w:ind w:right="575" w:firstLine="707"/>
        <w:jc w:val="both"/>
        <w:rPr>
          <w:sz w:val="24"/>
        </w:rPr>
      </w:pPr>
      <w:r>
        <w:rPr>
          <w:sz w:val="24"/>
        </w:rPr>
        <w:lastRenderedPageBreak/>
        <w:t>Сравнение человеческого капитала двух географических районов (субъектов Российской Федерации) по заданным критериям.</w:t>
      </w:r>
    </w:p>
    <w:p w:rsidR="00D05B71" w:rsidRDefault="00BE715A">
      <w:pPr>
        <w:ind w:left="1190"/>
        <w:jc w:val="both"/>
        <w:rPr>
          <w:i/>
          <w:sz w:val="24"/>
        </w:rPr>
      </w:pPr>
      <w:r>
        <w:rPr>
          <w:i/>
          <w:sz w:val="24"/>
        </w:rPr>
        <w:t>Тема</w:t>
      </w:r>
      <w:r>
        <w:rPr>
          <w:i/>
          <w:spacing w:val="-2"/>
          <w:sz w:val="24"/>
        </w:rPr>
        <w:t xml:space="preserve"> </w:t>
      </w:r>
      <w:r>
        <w:rPr>
          <w:i/>
          <w:sz w:val="24"/>
        </w:rPr>
        <w:t>3.</w:t>
      </w:r>
      <w:r>
        <w:rPr>
          <w:i/>
          <w:spacing w:val="-1"/>
          <w:sz w:val="24"/>
        </w:rPr>
        <w:t xml:space="preserve"> </w:t>
      </w:r>
      <w:r>
        <w:rPr>
          <w:i/>
          <w:sz w:val="24"/>
        </w:rPr>
        <w:t>Обобщение</w:t>
      </w:r>
      <w:r>
        <w:rPr>
          <w:i/>
          <w:spacing w:val="-2"/>
          <w:sz w:val="24"/>
        </w:rPr>
        <w:t xml:space="preserve"> знаний</w:t>
      </w:r>
    </w:p>
    <w:p w:rsidR="00D05B71" w:rsidRDefault="00BE715A">
      <w:pPr>
        <w:pStyle w:val="a3"/>
        <w:spacing w:before="1"/>
        <w:ind w:right="567"/>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05B71" w:rsidRDefault="00BE715A">
      <w:pPr>
        <w:pStyle w:val="a3"/>
        <w:ind w:left="1190" w:firstLine="0"/>
      </w:pPr>
      <w:r>
        <w:t>Раздел</w:t>
      </w:r>
      <w:r>
        <w:rPr>
          <w:spacing w:val="-3"/>
        </w:rPr>
        <w:t xml:space="preserve"> </w:t>
      </w:r>
      <w:r>
        <w:t>6.</w:t>
      </w:r>
      <w:r>
        <w:rPr>
          <w:spacing w:val="-2"/>
        </w:rPr>
        <w:t xml:space="preserve"> </w:t>
      </w:r>
      <w:r>
        <w:t>Россия</w:t>
      </w:r>
      <w:r>
        <w:rPr>
          <w:spacing w:val="-2"/>
        </w:rPr>
        <w:t xml:space="preserve"> </w:t>
      </w:r>
      <w:r>
        <w:t>в</w:t>
      </w:r>
      <w:r>
        <w:rPr>
          <w:spacing w:val="-3"/>
        </w:rPr>
        <w:t xml:space="preserve"> </w:t>
      </w:r>
      <w:r>
        <w:t>современном</w:t>
      </w:r>
      <w:r>
        <w:rPr>
          <w:spacing w:val="-2"/>
        </w:rPr>
        <w:t xml:space="preserve"> </w:t>
      </w:r>
      <w:r>
        <w:rPr>
          <w:spacing w:val="-4"/>
        </w:rPr>
        <w:t>мире</w:t>
      </w:r>
    </w:p>
    <w:p w:rsidR="00D05B71" w:rsidRDefault="00BE715A">
      <w:pPr>
        <w:pStyle w:val="a3"/>
        <w:ind w:right="566"/>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w:t>
      </w:r>
      <w:r>
        <w:rPr>
          <w:spacing w:val="40"/>
        </w:rPr>
        <w:t xml:space="preserve"> </w:t>
      </w:r>
      <w:r>
        <w:t>России с другими странами мира. Россия и страны СНГ. ЕАЭС.</w:t>
      </w:r>
    </w:p>
    <w:p w:rsidR="00D05B71" w:rsidRDefault="00BE715A">
      <w:pPr>
        <w:pStyle w:val="a3"/>
        <w:ind w:right="574"/>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05B71" w:rsidRDefault="00BE715A">
      <w:pPr>
        <w:pStyle w:val="3"/>
        <w:spacing w:before="5"/>
        <w:ind w:left="594"/>
      </w:pPr>
      <w:r>
        <w:t>Темыдля</w:t>
      </w:r>
      <w:r>
        <w:rPr>
          <w:spacing w:val="-4"/>
        </w:rPr>
        <w:t xml:space="preserve"> </w:t>
      </w:r>
      <w:r>
        <w:t>промежуточной</w:t>
      </w:r>
      <w:r>
        <w:rPr>
          <w:spacing w:val="-3"/>
        </w:rPr>
        <w:t xml:space="preserve"> </w:t>
      </w:r>
      <w:r>
        <w:rPr>
          <w:spacing w:val="-2"/>
        </w:rPr>
        <w:t>аттестации:</w:t>
      </w:r>
    </w:p>
    <w:p w:rsidR="00D05B71" w:rsidRDefault="00BE715A">
      <w:pPr>
        <w:spacing w:line="274" w:lineRule="exact"/>
        <w:ind w:left="1302"/>
        <w:rPr>
          <w:i/>
          <w:sz w:val="24"/>
        </w:rPr>
      </w:pPr>
      <w:r>
        <w:rPr>
          <w:i/>
          <w:spacing w:val="-10"/>
          <w:sz w:val="24"/>
        </w:rPr>
        <w:t>5</w:t>
      </w:r>
    </w:p>
    <w:p w:rsidR="00D05B71" w:rsidRDefault="00BE715A">
      <w:pPr>
        <w:pStyle w:val="a3"/>
        <w:ind w:left="594" w:firstLine="0"/>
        <w:jc w:val="left"/>
        <w:rPr>
          <w:i/>
        </w:rPr>
      </w:pPr>
      <w:r>
        <w:rPr>
          <w:i/>
          <w:spacing w:val="-2"/>
        </w:rPr>
        <w:t>Класс«</w:t>
      </w:r>
      <w:r>
        <w:rPr>
          <w:spacing w:val="-2"/>
        </w:rPr>
        <w:t>РазвитиегеографическихзнанийоЗемле.Изображениеземнойповерхности.Земля– планетаСолнечнойсистемы.ОболочкиЗемли</w:t>
      </w:r>
      <w:r>
        <w:rPr>
          <w:i/>
          <w:spacing w:val="-2"/>
        </w:rPr>
        <w:t>»</w:t>
      </w:r>
    </w:p>
    <w:p w:rsidR="00D05B71" w:rsidRDefault="00BE715A">
      <w:pPr>
        <w:pStyle w:val="a4"/>
        <w:numPr>
          <w:ilvl w:val="0"/>
          <w:numId w:val="179"/>
        </w:numPr>
        <w:tabs>
          <w:tab w:val="left" w:pos="1482"/>
        </w:tabs>
        <w:rPr>
          <w:sz w:val="24"/>
        </w:rPr>
      </w:pPr>
      <w:r>
        <w:rPr>
          <w:i/>
          <w:spacing w:val="-2"/>
          <w:sz w:val="24"/>
        </w:rPr>
        <w:t>Класс«</w:t>
      </w:r>
      <w:r>
        <w:rPr>
          <w:spacing w:val="-2"/>
          <w:sz w:val="24"/>
        </w:rPr>
        <w:t>ОболочкиЗемли»</w:t>
      </w:r>
    </w:p>
    <w:p w:rsidR="00D05B71" w:rsidRDefault="00BE715A">
      <w:pPr>
        <w:pStyle w:val="a4"/>
        <w:numPr>
          <w:ilvl w:val="0"/>
          <w:numId w:val="179"/>
        </w:numPr>
        <w:tabs>
          <w:tab w:val="left" w:pos="1775"/>
          <w:tab w:val="left" w:pos="2683"/>
          <w:tab w:val="left" w:pos="4026"/>
          <w:tab w:val="left" w:pos="6031"/>
          <w:tab w:val="left" w:pos="7285"/>
          <w:tab w:val="left" w:pos="8324"/>
        </w:tabs>
        <w:ind w:left="594" w:right="690" w:firstLine="707"/>
        <w:rPr>
          <w:sz w:val="24"/>
        </w:rPr>
      </w:pPr>
      <w:r>
        <w:rPr>
          <w:i/>
          <w:spacing w:val="-4"/>
          <w:sz w:val="24"/>
        </w:rPr>
        <w:t>класс</w:t>
      </w:r>
      <w:r>
        <w:rPr>
          <w:i/>
          <w:sz w:val="24"/>
        </w:rPr>
        <w:tab/>
      </w:r>
      <w:r>
        <w:rPr>
          <w:spacing w:val="-2"/>
          <w:sz w:val="24"/>
        </w:rPr>
        <w:t>«Главные</w:t>
      </w:r>
      <w:r>
        <w:rPr>
          <w:sz w:val="24"/>
        </w:rPr>
        <w:tab/>
      </w:r>
      <w:r>
        <w:rPr>
          <w:spacing w:val="-2"/>
          <w:sz w:val="24"/>
        </w:rPr>
        <w:t>закономерности</w:t>
      </w:r>
      <w:r>
        <w:rPr>
          <w:sz w:val="24"/>
        </w:rPr>
        <w:tab/>
      </w:r>
      <w:r>
        <w:rPr>
          <w:spacing w:val="-2"/>
          <w:sz w:val="24"/>
        </w:rPr>
        <w:t>природы</w:t>
      </w:r>
      <w:r>
        <w:rPr>
          <w:sz w:val="24"/>
        </w:rPr>
        <w:tab/>
      </w:r>
      <w:r>
        <w:rPr>
          <w:spacing w:val="-2"/>
          <w:sz w:val="24"/>
        </w:rPr>
        <w:t>Земли.</w:t>
      </w:r>
      <w:r>
        <w:rPr>
          <w:sz w:val="24"/>
        </w:rPr>
        <w:tab/>
      </w:r>
      <w:r>
        <w:rPr>
          <w:spacing w:val="-2"/>
          <w:sz w:val="24"/>
        </w:rPr>
        <w:t xml:space="preserve">Человечество </w:t>
      </w:r>
      <w:r>
        <w:rPr>
          <w:sz w:val="24"/>
        </w:rPr>
        <w:t>наЗемле.Материкии страны»</w:t>
      </w:r>
    </w:p>
    <w:p w:rsidR="00D05B71" w:rsidRDefault="00BE715A">
      <w:pPr>
        <w:pStyle w:val="a4"/>
        <w:numPr>
          <w:ilvl w:val="0"/>
          <w:numId w:val="179"/>
        </w:numPr>
        <w:tabs>
          <w:tab w:val="left" w:pos="1482"/>
        </w:tabs>
        <w:rPr>
          <w:sz w:val="24"/>
        </w:rPr>
      </w:pPr>
      <w:r>
        <w:rPr>
          <w:i/>
          <w:spacing w:val="-2"/>
          <w:sz w:val="24"/>
        </w:rPr>
        <w:t>класс</w:t>
      </w:r>
      <w:r>
        <w:rPr>
          <w:spacing w:val="-2"/>
          <w:sz w:val="24"/>
        </w:rPr>
        <w:t>«ГеографическоепространствоРоссии.ПриродаРоссии.НаселениеРоссии»</w:t>
      </w:r>
    </w:p>
    <w:p w:rsidR="00D05B71" w:rsidRDefault="00BE715A">
      <w:pPr>
        <w:pStyle w:val="a4"/>
        <w:numPr>
          <w:ilvl w:val="0"/>
          <w:numId w:val="179"/>
        </w:numPr>
        <w:tabs>
          <w:tab w:val="left" w:pos="1482"/>
        </w:tabs>
        <w:rPr>
          <w:sz w:val="24"/>
        </w:rPr>
      </w:pPr>
      <w:r>
        <w:rPr>
          <w:i/>
          <w:spacing w:val="-2"/>
          <w:sz w:val="24"/>
        </w:rPr>
        <w:t>класс</w:t>
      </w:r>
      <w:r>
        <w:rPr>
          <w:spacing w:val="-2"/>
          <w:sz w:val="24"/>
        </w:rPr>
        <w:t>«ХозяйствоРоссии.РегионыРоссии».</w:t>
      </w:r>
    </w:p>
    <w:p w:rsidR="00D05B71" w:rsidRDefault="00D05B71">
      <w:pPr>
        <w:pStyle w:val="a3"/>
        <w:spacing w:before="5"/>
        <w:ind w:left="0" w:firstLine="0"/>
        <w:jc w:val="left"/>
      </w:pPr>
    </w:p>
    <w:p w:rsidR="00D05B71" w:rsidRDefault="00BE715A">
      <w:pPr>
        <w:pStyle w:val="3"/>
        <w:spacing w:line="240" w:lineRule="auto"/>
        <w:ind w:left="482" w:right="572" w:firstLine="707"/>
      </w:pPr>
      <w:r>
        <w:t>Планируемые результаты освоения учебного предмета «география» на уровне основного общего образования</w:t>
      </w:r>
    </w:p>
    <w:p w:rsidR="00D05B71" w:rsidRDefault="00BE715A">
      <w:pPr>
        <w:spacing w:line="271" w:lineRule="exact"/>
        <w:ind w:left="1190"/>
        <w:jc w:val="both"/>
        <w:rPr>
          <w:i/>
          <w:sz w:val="24"/>
        </w:rPr>
      </w:pPr>
      <w:r>
        <w:rPr>
          <w:i/>
          <w:sz w:val="24"/>
        </w:rPr>
        <w:t>Личностные</w:t>
      </w:r>
      <w:r>
        <w:rPr>
          <w:i/>
          <w:spacing w:val="-4"/>
          <w:sz w:val="24"/>
        </w:rPr>
        <w:t xml:space="preserve"> </w:t>
      </w:r>
      <w:r>
        <w:rPr>
          <w:i/>
          <w:spacing w:val="-2"/>
          <w:sz w:val="24"/>
        </w:rPr>
        <w:t>результаты</w:t>
      </w:r>
    </w:p>
    <w:p w:rsidR="00D05B71" w:rsidRDefault="00BE715A">
      <w:pPr>
        <w:pStyle w:val="a3"/>
        <w:ind w:right="571"/>
      </w:pPr>
      <w: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w:t>
      </w:r>
      <w:r>
        <w:rPr>
          <w:spacing w:val="-2"/>
        </w:rPr>
        <w:t>части:</w:t>
      </w:r>
    </w:p>
    <w:p w:rsidR="00D05B71" w:rsidRDefault="00BE715A">
      <w:pPr>
        <w:pStyle w:val="a3"/>
        <w:spacing w:before="1"/>
        <w:ind w:right="565"/>
      </w:pPr>
      <w:r>
        <w:rPr>
          <w:i/>
        </w:rPr>
        <w:t>Патриотического</w:t>
      </w:r>
      <w:r>
        <w:rPr>
          <w:i/>
          <w:spacing w:val="-1"/>
        </w:rPr>
        <w:t xml:space="preserve"> </w:t>
      </w:r>
      <w:r>
        <w:rPr>
          <w:i/>
        </w:rPr>
        <w:t>воспитания:</w:t>
      </w:r>
      <w:r>
        <w:rPr>
          <w:i/>
          <w:spacing w:val="-4"/>
        </w:rPr>
        <w:t xml:space="preserve"> </w:t>
      </w:r>
      <w:r>
        <w:t>осознание</w:t>
      </w:r>
      <w:r>
        <w:rPr>
          <w:spacing w:val="-4"/>
        </w:rPr>
        <w:t xml:space="preserve"> </w:t>
      </w:r>
      <w:r>
        <w:t>российской</w:t>
      </w:r>
      <w:r>
        <w:rPr>
          <w:spacing w:val="-2"/>
        </w:rPr>
        <w:t xml:space="preserve"> </w:t>
      </w:r>
      <w:r>
        <w:t>гражданской</w:t>
      </w:r>
      <w:r>
        <w:rPr>
          <w:spacing w:val="-3"/>
        </w:rPr>
        <w:t xml:space="preserve"> </w:t>
      </w:r>
      <w:r>
        <w:t>идентичности</w:t>
      </w:r>
      <w:r>
        <w:rPr>
          <w:spacing w:val="-2"/>
        </w:rPr>
        <w:t xml:space="preserve"> </w:t>
      </w:r>
      <w:r>
        <w:t>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05B71" w:rsidRDefault="00BE715A">
      <w:pPr>
        <w:pStyle w:val="a3"/>
        <w:ind w:right="566"/>
      </w:pPr>
      <w:r>
        <w:rPr>
          <w:i/>
        </w:rPr>
        <w:t xml:space="preserve">Гражданского воспитания: </w:t>
      </w:r>
      <w: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05B71" w:rsidRDefault="00BE715A">
      <w:pPr>
        <w:pStyle w:val="a3"/>
        <w:spacing w:before="1"/>
        <w:ind w:right="567"/>
      </w:pPr>
      <w:r>
        <w:rPr>
          <w:i/>
        </w:rPr>
        <w:t>Духовно-нравственного</w:t>
      </w:r>
      <w:r>
        <w:rPr>
          <w:i/>
          <w:spacing w:val="-2"/>
        </w:rPr>
        <w:t xml:space="preserve"> </w:t>
      </w:r>
      <w:r>
        <w:rPr>
          <w:i/>
        </w:rPr>
        <w:t>воспитания:</w:t>
      </w:r>
      <w:r>
        <w:rPr>
          <w:i/>
          <w:spacing w:val="-1"/>
        </w:rPr>
        <w:t xml:space="preserve"> </w:t>
      </w:r>
      <w:r>
        <w:t>ориентация</w:t>
      </w:r>
      <w:r>
        <w:rPr>
          <w:spacing w:val="-2"/>
        </w:rPr>
        <w:t xml:space="preserve"> </w:t>
      </w:r>
      <w:r>
        <w:t>на</w:t>
      </w:r>
      <w:r>
        <w:rPr>
          <w:spacing w:val="-3"/>
        </w:rPr>
        <w:t xml:space="preserve"> </w:t>
      </w:r>
      <w:r>
        <w:t>моральные</w:t>
      </w:r>
      <w:r>
        <w:rPr>
          <w:spacing w:val="-4"/>
        </w:rPr>
        <w:t xml:space="preserve"> </w:t>
      </w:r>
      <w:r>
        <w:t>ценности</w:t>
      </w:r>
      <w:r>
        <w:rPr>
          <w:spacing w:val="-1"/>
        </w:rPr>
        <w:t xml:space="preserve"> </w:t>
      </w:r>
      <w:r>
        <w:t>и</w:t>
      </w:r>
      <w:r>
        <w:rPr>
          <w:spacing w:val="-1"/>
        </w:rPr>
        <w:t xml:space="preserve"> </w:t>
      </w:r>
      <w:r>
        <w:t>нормы</w:t>
      </w:r>
      <w:r>
        <w:rPr>
          <w:spacing w:val="-3"/>
        </w:rPr>
        <w:t xml:space="preserve"> </w:t>
      </w:r>
      <w:r>
        <w:t>в ситуациях нравственного выбора; готовность оценивать своё поведение и поступки, а также</w:t>
      </w:r>
      <w:r>
        <w:rPr>
          <w:spacing w:val="28"/>
        </w:rPr>
        <w:t xml:space="preserve"> </w:t>
      </w:r>
      <w:r>
        <w:t>поведение</w:t>
      </w:r>
      <w:r>
        <w:rPr>
          <w:spacing w:val="28"/>
        </w:rPr>
        <w:t xml:space="preserve"> </w:t>
      </w:r>
      <w:r>
        <w:t>и</w:t>
      </w:r>
      <w:r>
        <w:rPr>
          <w:spacing w:val="29"/>
        </w:rPr>
        <w:t xml:space="preserve"> </w:t>
      </w:r>
      <w:r>
        <w:t>поступки</w:t>
      </w:r>
      <w:r>
        <w:rPr>
          <w:spacing w:val="29"/>
        </w:rPr>
        <w:t xml:space="preserve"> </w:t>
      </w:r>
      <w:r>
        <w:t>других</w:t>
      </w:r>
      <w:r>
        <w:rPr>
          <w:spacing w:val="31"/>
        </w:rPr>
        <w:t xml:space="preserve"> </w:t>
      </w:r>
      <w:r>
        <w:t>людей</w:t>
      </w:r>
      <w:r>
        <w:rPr>
          <w:spacing w:val="29"/>
        </w:rPr>
        <w:t xml:space="preserve"> </w:t>
      </w:r>
      <w:r>
        <w:t>с</w:t>
      </w:r>
      <w:r>
        <w:rPr>
          <w:spacing w:val="28"/>
        </w:rPr>
        <w:t xml:space="preserve"> </w:t>
      </w:r>
      <w:r>
        <w:t>позиции</w:t>
      </w:r>
      <w:r>
        <w:rPr>
          <w:spacing w:val="29"/>
        </w:rPr>
        <w:t xml:space="preserve"> </w:t>
      </w:r>
      <w:r>
        <w:t>нравственных</w:t>
      </w:r>
      <w:r>
        <w:rPr>
          <w:spacing w:val="28"/>
        </w:rPr>
        <w:t xml:space="preserve"> </w:t>
      </w:r>
      <w:r>
        <w:t>и</w:t>
      </w:r>
      <w:r>
        <w:rPr>
          <w:spacing w:val="29"/>
        </w:rPr>
        <w:t xml:space="preserve"> </w:t>
      </w:r>
      <w:r>
        <w:t>правовых</w:t>
      </w:r>
      <w:r>
        <w:rPr>
          <w:spacing w:val="30"/>
        </w:rPr>
        <w:t xml:space="preserve"> </w:t>
      </w:r>
      <w:r>
        <w:t>норм</w:t>
      </w:r>
      <w:r>
        <w:rPr>
          <w:spacing w:val="28"/>
        </w:rPr>
        <w:t xml:space="preserve"> </w:t>
      </w:r>
      <w:r>
        <w:t>с</w:t>
      </w:r>
    </w:p>
    <w:p w:rsidR="00D05B71" w:rsidRDefault="00D05B71">
      <w:pPr>
        <w:sectPr w:rsidR="00D05B71">
          <w:footerReference w:type="default" r:id="rId17"/>
          <w:pgSz w:w="11910" w:h="16840"/>
          <w:pgMar w:top="1040" w:right="280" w:bottom="1160" w:left="1220" w:header="0" w:footer="971" w:gutter="0"/>
          <w:cols w:space="720"/>
        </w:sectPr>
      </w:pPr>
    </w:p>
    <w:p w:rsidR="00D05B71" w:rsidRDefault="00BE715A">
      <w:pPr>
        <w:pStyle w:val="a3"/>
        <w:spacing w:before="66"/>
        <w:ind w:right="568" w:firstLine="0"/>
      </w:pPr>
      <w:r>
        <w:lastRenderedPageBreak/>
        <w:t>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w:t>
      </w:r>
      <w:r>
        <w:rPr>
          <w:spacing w:val="40"/>
        </w:rPr>
        <w:t xml:space="preserve"> </w:t>
      </w:r>
      <w:r>
        <w:t>и принятые в российском обществе правила и нормы поведения с учётом осознания последствий для окружающей среды.</w:t>
      </w:r>
    </w:p>
    <w:p w:rsidR="00D05B71" w:rsidRDefault="00BE715A">
      <w:pPr>
        <w:pStyle w:val="a3"/>
        <w:spacing w:before="1"/>
        <w:ind w:right="563"/>
      </w:pPr>
      <w:r>
        <w:rPr>
          <w:i/>
        </w:rPr>
        <w:t xml:space="preserve">Эстетического воспитания: </w:t>
      </w:r>
      <w:r>
        <w:t>восприимчивость к разным традициям своего и</w:t>
      </w:r>
      <w:r>
        <w:rPr>
          <w:spacing w:val="40"/>
        </w:rPr>
        <w:t xml:space="preserve"> </w:t>
      </w:r>
      <w:r>
        <w:t>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05B71" w:rsidRDefault="00BE715A">
      <w:pPr>
        <w:pStyle w:val="a3"/>
        <w:ind w:right="563"/>
      </w:pPr>
      <w:r>
        <w:rPr>
          <w:i/>
        </w:rPr>
        <w:t>Ценности научного познания</w:t>
      </w:r>
      <w: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w:t>
      </w:r>
      <w:r>
        <w:rPr>
          <w:spacing w:val="-2"/>
        </w:rPr>
        <w:t>благополучия.</w:t>
      </w:r>
    </w:p>
    <w:p w:rsidR="00D05B71" w:rsidRDefault="00BE715A">
      <w:pPr>
        <w:pStyle w:val="a3"/>
        <w:ind w:right="562"/>
      </w:pPr>
      <w:r>
        <w:rPr>
          <w:i/>
        </w:rPr>
        <w:t xml:space="preserve">Физического воспитания, формирования культуры здоровья и эмоционального благополучия: </w:t>
      </w: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w:t>
      </w:r>
      <w:r>
        <w:rPr>
          <w:spacing w:val="-2"/>
        </w:rPr>
        <w:t xml:space="preserve"> </w:t>
      </w:r>
      <w:r>
        <w:t>на</w:t>
      </w:r>
      <w:r>
        <w:rPr>
          <w:spacing w:val="-1"/>
        </w:rPr>
        <w:t xml:space="preserve"> </w:t>
      </w:r>
      <w:r>
        <w:t>ошибку</w:t>
      </w:r>
      <w:r>
        <w:rPr>
          <w:spacing w:val="-4"/>
        </w:rPr>
        <w:t xml:space="preserve"> </w:t>
      </w:r>
      <w:r>
        <w:t>и такого же</w:t>
      </w:r>
      <w:r>
        <w:rPr>
          <w:spacing w:val="-1"/>
        </w:rPr>
        <w:t xml:space="preserve"> </w:t>
      </w:r>
      <w:r>
        <w:t>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05B71" w:rsidRDefault="00BE715A">
      <w:pPr>
        <w:pStyle w:val="a3"/>
        <w:spacing w:before="1"/>
        <w:ind w:right="565"/>
      </w:pPr>
      <w:r>
        <w:rPr>
          <w:i/>
        </w:rPr>
        <w:t xml:space="preserve">Трудового воспитания: </w:t>
      </w: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05B71" w:rsidRDefault="00BE715A">
      <w:pPr>
        <w:pStyle w:val="a3"/>
        <w:ind w:right="564"/>
      </w:pPr>
      <w:r>
        <w:rPr>
          <w:i/>
        </w:rPr>
        <w:t xml:space="preserve">Экологического воспитания: </w:t>
      </w:r>
      <w:r>
        <w:t>ориентация на применение географических знаний</w:t>
      </w:r>
      <w:r>
        <w:rPr>
          <w:spacing w:val="40"/>
        </w:rPr>
        <w:t xml:space="preserve"> </w:t>
      </w:r>
      <w:r>
        <w:t>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05B71" w:rsidRDefault="00BE715A">
      <w:pPr>
        <w:spacing w:before="1"/>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right="572"/>
      </w:pPr>
      <w:r>
        <w:t>Изучение географии в основной школе способствует достижению метапредметных результатов, в том числе:</w:t>
      </w:r>
    </w:p>
    <w:p w:rsidR="00D05B71" w:rsidRDefault="00BE715A">
      <w:pPr>
        <w:ind w:left="1190" w:right="2967"/>
        <w:jc w:val="both"/>
        <w:rPr>
          <w:i/>
          <w:sz w:val="24"/>
        </w:rPr>
      </w:pPr>
      <w:r>
        <w:rPr>
          <w:sz w:val="24"/>
        </w:rPr>
        <w:t>Овладению</w:t>
      </w:r>
      <w:r>
        <w:rPr>
          <w:spacing w:val="-12"/>
          <w:sz w:val="24"/>
        </w:rPr>
        <w:t xml:space="preserve"> </w:t>
      </w:r>
      <w:r>
        <w:rPr>
          <w:sz w:val="24"/>
        </w:rPr>
        <w:t>универсальными</w:t>
      </w:r>
      <w:r>
        <w:rPr>
          <w:spacing w:val="-11"/>
          <w:sz w:val="24"/>
        </w:rPr>
        <w:t xml:space="preserve"> </w:t>
      </w:r>
      <w:r>
        <w:rPr>
          <w:i/>
          <w:sz w:val="24"/>
        </w:rPr>
        <w:t>познавательными</w:t>
      </w:r>
      <w:r>
        <w:rPr>
          <w:i/>
          <w:spacing w:val="-14"/>
          <w:sz w:val="24"/>
        </w:rPr>
        <w:t xml:space="preserve"> </w:t>
      </w:r>
      <w:r>
        <w:rPr>
          <w:i/>
          <w:sz w:val="24"/>
        </w:rPr>
        <w:t>действиями: Базовые логические действия</w:t>
      </w:r>
    </w:p>
    <w:p w:rsidR="00D05B71" w:rsidRDefault="00BE715A">
      <w:pPr>
        <w:pStyle w:val="a3"/>
        <w:ind w:right="571"/>
      </w:pPr>
      <w:r>
        <w:t>—Выявлять и характеризовать существенные признаки географических объектов, процессов и явлений;</w:t>
      </w:r>
    </w:p>
    <w:p w:rsidR="00D05B71" w:rsidRDefault="00BE715A">
      <w:pPr>
        <w:pStyle w:val="a3"/>
        <w:ind w:left="1190" w:firstLine="0"/>
      </w:pPr>
      <w:r>
        <w:t>—устанавливать</w:t>
      </w:r>
      <w:r>
        <w:rPr>
          <w:spacing w:val="16"/>
        </w:rPr>
        <w:t xml:space="preserve"> </w:t>
      </w:r>
      <w:r>
        <w:t>существенный</w:t>
      </w:r>
      <w:r>
        <w:rPr>
          <w:spacing w:val="17"/>
        </w:rPr>
        <w:t xml:space="preserve"> </w:t>
      </w:r>
      <w:r>
        <w:t>признак</w:t>
      </w:r>
      <w:r>
        <w:rPr>
          <w:spacing w:val="18"/>
        </w:rPr>
        <w:t xml:space="preserve"> </w:t>
      </w:r>
      <w:r>
        <w:t>классификации</w:t>
      </w:r>
      <w:r>
        <w:rPr>
          <w:spacing w:val="17"/>
        </w:rPr>
        <w:t xml:space="preserve"> </w:t>
      </w:r>
      <w:r>
        <w:t>географических</w:t>
      </w:r>
      <w:r>
        <w:rPr>
          <w:spacing w:val="19"/>
        </w:rPr>
        <w:t xml:space="preserve"> </w:t>
      </w:r>
      <w:r>
        <w:rPr>
          <w:spacing w:val="-2"/>
        </w:rPr>
        <w:t>объектов,</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процессов</w:t>
      </w:r>
      <w:r>
        <w:rPr>
          <w:spacing w:val="-4"/>
        </w:rPr>
        <w:t xml:space="preserve"> </w:t>
      </w:r>
      <w:r>
        <w:t>и</w:t>
      </w:r>
      <w:r>
        <w:rPr>
          <w:spacing w:val="-2"/>
        </w:rPr>
        <w:t xml:space="preserve"> </w:t>
      </w:r>
      <w:r>
        <w:t>явлений,</w:t>
      </w:r>
      <w:r>
        <w:rPr>
          <w:spacing w:val="-3"/>
        </w:rPr>
        <w:t xml:space="preserve"> </w:t>
      </w:r>
      <w:r>
        <w:t>основания</w:t>
      </w:r>
      <w:r>
        <w:rPr>
          <w:spacing w:val="-2"/>
        </w:rPr>
        <w:t xml:space="preserve"> </w:t>
      </w:r>
      <w:r>
        <w:t>для</w:t>
      </w:r>
      <w:r>
        <w:rPr>
          <w:spacing w:val="-3"/>
        </w:rPr>
        <w:t xml:space="preserve"> </w:t>
      </w:r>
      <w:r>
        <w:t xml:space="preserve">их </w:t>
      </w:r>
      <w:r>
        <w:rPr>
          <w:spacing w:val="-2"/>
        </w:rPr>
        <w:t>сравнения;</w:t>
      </w:r>
    </w:p>
    <w:p w:rsidR="00D05B71" w:rsidRDefault="00BE715A">
      <w:pPr>
        <w:pStyle w:val="a3"/>
        <w:ind w:right="573"/>
      </w:pPr>
      <w:r>
        <w:t>—выявлять закономерности и противоречия в рассматриваемых фактах и данных наблюдений с учётом предложенной географической задачи;</w:t>
      </w:r>
    </w:p>
    <w:p w:rsidR="00D05B71" w:rsidRDefault="00BE715A">
      <w:pPr>
        <w:pStyle w:val="a3"/>
        <w:spacing w:before="1"/>
        <w:ind w:right="570"/>
      </w:pPr>
      <w:r>
        <w:t>—выявлять дефициты географической информации, данных, необходимых для решения поставленной задачи;</w:t>
      </w:r>
    </w:p>
    <w:p w:rsidR="00D05B71" w:rsidRDefault="00BE715A">
      <w:pPr>
        <w:pStyle w:val="a3"/>
        <w:ind w:right="568"/>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05B71" w:rsidRDefault="00BE715A">
      <w:pPr>
        <w:pStyle w:val="a3"/>
        <w:ind w:right="572"/>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05B71" w:rsidRDefault="00BE715A">
      <w:pPr>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3"/>
        <w:ind w:right="569"/>
      </w:pPr>
      <w:r>
        <w:t xml:space="preserve">—Использовать географические вопросы как исследовательский инструмент </w:t>
      </w:r>
      <w:r>
        <w:rPr>
          <w:spacing w:val="-2"/>
        </w:rPr>
        <w:t>познания;</w:t>
      </w:r>
    </w:p>
    <w:p w:rsidR="00D05B71" w:rsidRDefault="00BE715A">
      <w:pPr>
        <w:pStyle w:val="a3"/>
        <w:ind w:right="572"/>
      </w:pPr>
      <w:r>
        <w:t>—формулировать географические вопросы, фиксирующие разрыв между</w:t>
      </w:r>
      <w:r>
        <w:rPr>
          <w:spacing w:val="-2"/>
        </w:rPr>
        <w:t xml:space="preserve"> </w:t>
      </w:r>
      <w:r>
        <w:t xml:space="preserve">реальным и желательным состоянием ситуации, объекта, и самостоятельно устанавливать искомое и </w:t>
      </w:r>
      <w:r>
        <w:rPr>
          <w:spacing w:val="-2"/>
        </w:rPr>
        <w:t>данное;</w:t>
      </w:r>
    </w:p>
    <w:p w:rsidR="00D05B71" w:rsidRDefault="00BE715A">
      <w:pPr>
        <w:pStyle w:val="a3"/>
        <w:ind w:right="569"/>
      </w:pPr>
      <w:r>
        <w:t>—формировать</w:t>
      </w:r>
      <w:r>
        <w:rPr>
          <w:spacing w:val="-2"/>
        </w:rPr>
        <w:t xml:space="preserve"> </w:t>
      </w:r>
      <w:r>
        <w:t>гипотезу</w:t>
      </w:r>
      <w:r>
        <w:rPr>
          <w:spacing w:val="-5"/>
        </w:rPr>
        <w:t xml:space="preserve"> </w:t>
      </w:r>
      <w:r>
        <w:t>об</w:t>
      </w:r>
      <w:r>
        <w:rPr>
          <w:spacing w:val="-3"/>
        </w:rPr>
        <w:t xml:space="preserve"> </w:t>
      </w:r>
      <w:r>
        <w:t>истинности</w:t>
      </w:r>
      <w:r>
        <w:rPr>
          <w:spacing w:val="-2"/>
        </w:rPr>
        <w:t xml:space="preserve"> </w:t>
      </w:r>
      <w:r>
        <w:t>собственных</w:t>
      </w:r>
      <w:r>
        <w:rPr>
          <w:spacing w:val="-2"/>
        </w:rPr>
        <w:t xml:space="preserve"> </w:t>
      </w:r>
      <w:r>
        <w:t>суждений</w:t>
      </w:r>
      <w:r>
        <w:rPr>
          <w:spacing w:val="-2"/>
        </w:rPr>
        <w:t xml:space="preserve"> </w:t>
      </w:r>
      <w:r>
        <w:t>и</w:t>
      </w:r>
      <w:r>
        <w:rPr>
          <w:spacing w:val="-2"/>
        </w:rPr>
        <w:t xml:space="preserve"> </w:t>
      </w:r>
      <w:r>
        <w:t>суждений</w:t>
      </w:r>
      <w:r>
        <w:rPr>
          <w:spacing w:val="-2"/>
        </w:rPr>
        <w:t xml:space="preserve"> </w:t>
      </w:r>
      <w:r>
        <w:t>других, аргументировать</w:t>
      </w:r>
      <w:r>
        <w:rPr>
          <w:spacing w:val="-2"/>
        </w:rPr>
        <w:t xml:space="preserve"> </w:t>
      </w:r>
      <w:r>
        <w:t>свою</w:t>
      </w:r>
      <w:r>
        <w:rPr>
          <w:spacing w:val="-3"/>
        </w:rPr>
        <w:t xml:space="preserve"> </w:t>
      </w:r>
      <w:r>
        <w:t>позицию,</w:t>
      </w:r>
      <w:r>
        <w:rPr>
          <w:spacing w:val="-3"/>
        </w:rPr>
        <w:t xml:space="preserve"> </w:t>
      </w:r>
      <w:r>
        <w:t>мнение</w:t>
      </w:r>
      <w:r>
        <w:rPr>
          <w:spacing w:val="-4"/>
        </w:rPr>
        <w:t xml:space="preserve"> </w:t>
      </w:r>
      <w:r>
        <w:t>по</w:t>
      </w:r>
      <w:r>
        <w:rPr>
          <w:spacing w:val="-3"/>
        </w:rPr>
        <w:t xml:space="preserve"> </w:t>
      </w:r>
      <w:r>
        <w:t>географическим</w:t>
      </w:r>
      <w:r>
        <w:rPr>
          <w:spacing w:val="-4"/>
        </w:rPr>
        <w:t xml:space="preserve"> </w:t>
      </w:r>
      <w:r>
        <w:t>аспектам</w:t>
      </w:r>
      <w:r>
        <w:rPr>
          <w:spacing w:val="-2"/>
        </w:rPr>
        <w:t xml:space="preserve"> </w:t>
      </w:r>
      <w:r>
        <w:t>различных</w:t>
      </w:r>
      <w:r>
        <w:rPr>
          <w:spacing w:val="-1"/>
        </w:rPr>
        <w:t xml:space="preserve"> </w:t>
      </w:r>
      <w:r>
        <w:t>вопросов и проблем;</w:t>
      </w:r>
    </w:p>
    <w:p w:rsidR="00D05B71" w:rsidRDefault="00BE715A">
      <w:pPr>
        <w:pStyle w:val="a3"/>
        <w:spacing w:before="1"/>
        <w:ind w:right="566"/>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05B71" w:rsidRDefault="00BE715A">
      <w:pPr>
        <w:pStyle w:val="a3"/>
        <w:ind w:right="572"/>
      </w:pPr>
      <w:r>
        <w:t xml:space="preserve">—оценивать достоверность информации, полученной в ходе географического </w:t>
      </w:r>
      <w:r>
        <w:rPr>
          <w:spacing w:val="-2"/>
        </w:rPr>
        <w:t>исследования;</w:t>
      </w:r>
    </w:p>
    <w:p w:rsidR="00D05B71" w:rsidRDefault="00BE715A">
      <w:pPr>
        <w:pStyle w:val="a3"/>
        <w:ind w:right="568"/>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05B71" w:rsidRDefault="00BE715A">
      <w:pPr>
        <w:pStyle w:val="a3"/>
        <w:ind w:right="564"/>
      </w:pPr>
      <w: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w:t>
      </w:r>
      <w:r>
        <w:rPr>
          <w:spacing w:val="-2"/>
        </w:rPr>
        <w:t>среды.</w:t>
      </w:r>
    </w:p>
    <w:p w:rsidR="00D05B71" w:rsidRDefault="00BE715A">
      <w:pPr>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3"/>
        <w:ind w:right="568"/>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05B71" w:rsidRDefault="00BE715A">
      <w:pPr>
        <w:pStyle w:val="a3"/>
        <w:ind w:right="570"/>
      </w:pPr>
      <w:r>
        <w:t>—выбирать, анализировать и интерпретировать географическую информацию различных видов и форм представления;</w:t>
      </w:r>
    </w:p>
    <w:p w:rsidR="00D05B71" w:rsidRDefault="00BE715A">
      <w:pPr>
        <w:pStyle w:val="a3"/>
        <w:ind w:right="571"/>
      </w:pPr>
      <w:r>
        <w:t>—находить сходные аргументы, подтверждающие или опровергающие одну и ту</w:t>
      </w:r>
      <w:r>
        <w:rPr>
          <w:spacing w:val="40"/>
        </w:rPr>
        <w:t xml:space="preserve"> </w:t>
      </w:r>
      <w:r>
        <w:t>же идею, в различных источниках географической информации;</w:t>
      </w:r>
    </w:p>
    <w:p w:rsidR="00D05B71" w:rsidRDefault="00BE715A">
      <w:pPr>
        <w:pStyle w:val="a3"/>
        <w:ind w:right="576"/>
      </w:pPr>
      <w:r>
        <w:t xml:space="preserve">—самостоятельно выбирать оптимальную форму представления географической </w:t>
      </w:r>
      <w:r>
        <w:rPr>
          <w:spacing w:val="-2"/>
        </w:rPr>
        <w:t>информации;</w:t>
      </w:r>
    </w:p>
    <w:p w:rsidR="00D05B71" w:rsidRDefault="00BE715A">
      <w:pPr>
        <w:pStyle w:val="a3"/>
        <w:spacing w:before="1"/>
        <w:ind w:right="570"/>
      </w:pPr>
      <w:r>
        <w:t>—оценивать надёжность географической информации по критериям, предложенным учителем или сформулированным самостоятельно;</w:t>
      </w:r>
    </w:p>
    <w:p w:rsidR="00D05B71" w:rsidRDefault="00BE715A">
      <w:pPr>
        <w:ind w:left="1190" w:right="955"/>
        <w:rPr>
          <w:i/>
          <w:sz w:val="24"/>
        </w:rPr>
      </w:pPr>
      <w:r>
        <w:rPr>
          <w:sz w:val="24"/>
        </w:rPr>
        <w:t>—систематизировать</w:t>
      </w:r>
      <w:r>
        <w:rPr>
          <w:spacing w:val="-6"/>
          <w:sz w:val="24"/>
        </w:rPr>
        <w:t xml:space="preserve"> </w:t>
      </w:r>
      <w:r>
        <w:rPr>
          <w:sz w:val="24"/>
        </w:rPr>
        <w:t>географическую</w:t>
      </w:r>
      <w:r>
        <w:rPr>
          <w:spacing w:val="-7"/>
          <w:sz w:val="24"/>
        </w:rPr>
        <w:t xml:space="preserve"> </w:t>
      </w:r>
      <w:r>
        <w:rPr>
          <w:sz w:val="24"/>
        </w:rPr>
        <w:t>информацию</w:t>
      </w:r>
      <w:r>
        <w:rPr>
          <w:spacing w:val="-7"/>
          <w:sz w:val="24"/>
        </w:rPr>
        <w:t xml:space="preserve"> </w:t>
      </w:r>
      <w:r>
        <w:rPr>
          <w:sz w:val="24"/>
        </w:rPr>
        <w:t>в</w:t>
      </w:r>
      <w:r>
        <w:rPr>
          <w:spacing w:val="-8"/>
          <w:sz w:val="24"/>
        </w:rPr>
        <w:t xml:space="preserve"> </w:t>
      </w:r>
      <w:r>
        <w:rPr>
          <w:sz w:val="24"/>
        </w:rPr>
        <w:t>разных</w:t>
      </w:r>
      <w:r>
        <w:rPr>
          <w:spacing w:val="-8"/>
          <w:sz w:val="24"/>
        </w:rPr>
        <w:t xml:space="preserve"> </w:t>
      </w:r>
      <w:r>
        <w:rPr>
          <w:sz w:val="24"/>
        </w:rPr>
        <w:t xml:space="preserve">формах. Овладению универсальными </w:t>
      </w:r>
      <w:r>
        <w:rPr>
          <w:i/>
          <w:sz w:val="24"/>
        </w:rPr>
        <w:t>коммуникативными действиями:</w:t>
      </w:r>
    </w:p>
    <w:p w:rsidR="00D05B71" w:rsidRDefault="00BE715A">
      <w:pPr>
        <w:ind w:left="1190"/>
        <w:rPr>
          <w:i/>
          <w:sz w:val="24"/>
        </w:rPr>
      </w:pPr>
      <w:r>
        <w:rPr>
          <w:i/>
          <w:spacing w:val="-2"/>
          <w:sz w:val="24"/>
        </w:rPr>
        <w:t>Общение</w:t>
      </w:r>
    </w:p>
    <w:p w:rsidR="00D05B71" w:rsidRDefault="00BE715A">
      <w:pPr>
        <w:pStyle w:val="a3"/>
        <w:jc w:val="left"/>
      </w:pPr>
      <w:r>
        <w:t>—Формулировать</w:t>
      </w:r>
      <w:r>
        <w:rPr>
          <w:spacing w:val="80"/>
        </w:rPr>
        <w:t xml:space="preserve"> </w:t>
      </w:r>
      <w:r>
        <w:t>суждения,</w:t>
      </w:r>
      <w:r>
        <w:rPr>
          <w:spacing w:val="40"/>
        </w:rPr>
        <w:t xml:space="preserve"> </w:t>
      </w:r>
      <w:r>
        <w:t>выражать</w:t>
      </w:r>
      <w:r>
        <w:rPr>
          <w:spacing w:val="80"/>
        </w:rPr>
        <w:t xml:space="preserve"> </w:t>
      </w:r>
      <w:r>
        <w:t>свою</w:t>
      </w:r>
      <w:r>
        <w:rPr>
          <w:spacing w:val="80"/>
        </w:rPr>
        <w:t xml:space="preserve"> </w:t>
      </w:r>
      <w:r>
        <w:t>точку</w:t>
      </w:r>
      <w:r>
        <w:rPr>
          <w:spacing w:val="40"/>
        </w:rPr>
        <w:t xml:space="preserve"> </w:t>
      </w:r>
      <w:r>
        <w:t>зрения</w:t>
      </w:r>
      <w:r>
        <w:rPr>
          <w:spacing w:val="40"/>
        </w:rPr>
        <w:t xml:space="preserve"> </w:t>
      </w:r>
      <w:r>
        <w:t>по</w:t>
      </w:r>
      <w:r>
        <w:rPr>
          <w:spacing w:val="40"/>
        </w:rPr>
        <w:t xml:space="preserve"> </w:t>
      </w:r>
      <w:r>
        <w:t>географическим аспектам различныхвопросоввустных и письменных текстах;</w:t>
      </w:r>
    </w:p>
    <w:p w:rsidR="00D05B71" w:rsidRDefault="00BE715A">
      <w:pPr>
        <w:pStyle w:val="a3"/>
        <w:ind w:left="1190" w:firstLine="0"/>
        <w:jc w:val="left"/>
      </w:pPr>
      <w:r>
        <w:t>—в</w:t>
      </w:r>
      <w:r>
        <w:rPr>
          <w:spacing w:val="54"/>
        </w:rPr>
        <w:t xml:space="preserve"> </w:t>
      </w:r>
      <w:r>
        <w:t>ходе</w:t>
      </w:r>
      <w:r>
        <w:rPr>
          <w:spacing w:val="56"/>
        </w:rPr>
        <w:t xml:space="preserve"> </w:t>
      </w:r>
      <w:r>
        <w:t>диалога</w:t>
      </w:r>
      <w:r>
        <w:rPr>
          <w:spacing w:val="56"/>
        </w:rPr>
        <w:t xml:space="preserve"> </w:t>
      </w:r>
      <w:r>
        <w:t>и/или</w:t>
      </w:r>
      <w:r>
        <w:rPr>
          <w:spacing w:val="57"/>
        </w:rPr>
        <w:t xml:space="preserve"> </w:t>
      </w:r>
      <w:r>
        <w:t>дискуссии</w:t>
      </w:r>
      <w:r>
        <w:rPr>
          <w:spacing w:val="57"/>
        </w:rPr>
        <w:t xml:space="preserve"> </w:t>
      </w:r>
      <w:r>
        <w:t>задавать</w:t>
      </w:r>
      <w:r>
        <w:rPr>
          <w:spacing w:val="58"/>
        </w:rPr>
        <w:t xml:space="preserve"> </w:t>
      </w:r>
      <w:r>
        <w:t>вопросы</w:t>
      </w:r>
      <w:r>
        <w:rPr>
          <w:spacing w:val="56"/>
        </w:rPr>
        <w:t xml:space="preserve"> </w:t>
      </w:r>
      <w:r>
        <w:t>по</w:t>
      </w:r>
      <w:r>
        <w:rPr>
          <w:spacing w:val="56"/>
        </w:rPr>
        <w:t xml:space="preserve"> </w:t>
      </w:r>
      <w:r>
        <w:t>существу</w:t>
      </w:r>
      <w:r>
        <w:rPr>
          <w:spacing w:val="55"/>
        </w:rPr>
        <w:t xml:space="preserve"> </w:t>
      </w:r>
      <w:r>
        <w:rPr>
          <w:spacing w:val="-2"/>
        </w:rPr>
        <w:t>обсуждаемой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1" w:firstLine="0"/>
      </w:pPr>
      <w:r>
        <w:lastRenderedPageBreak/>
        <w:t>темы и высказывать идеи, нацеленные на решение задачи и поддержание благожелательности общения;</w:t>
      </w:r>
    </w:p>
    <w:p w:rsidR="00D05B71" w:rsidRDefault="00BE715A">
      <w:pPr>
        <w:pStyle w:val="a3"/>
        <w:ind w:right="573"/>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D05B71" w:rsidRDefault="00BE715A">
      <w:pPr>
        <w:pStyle w:val="a3"/>
        <w:spacing w:before="1"/>
        <w:ind w:left="1190" w:firstLine="0"/>
      </w:pPr>
      <w:r>
        <w:t>—публично</w:t>
      </w:r>
      <w:r>
        <w:rPr>
          <w:spacing w:val="-7"/>
        </w:rPr>
        <w:t xml:space="preserve"> </w:t>
      </w:r>
      <w:r>
        <w:t>представлять</w:t>
      </w:r>
      <w:r>
        <w:rPr>
          <w:spacing w:val="-4"/>
        </w:rPr>
        <w:t xml:space="preserve"> </w:t>
      </w:r>
      <w:r>
        <w:t>результаты</w:t>
      </w:r>
      <w:r>
        <w:rPr>
          <w:spacing w:val="-5"/>
        </w:rPr>
        <w:t xml:space="preserve"> </w:t>
      </w:r>
      <w:r>
        <w:t>выполненного</w:t>
      </w:r>
      <w:r>
        <w:rPr>
          <w:spacing w:val="-5"/>
        </w:rPr>
        <w:t xml:space="preserve"> </w:t>
      </w:r>
      <w:r>
        <w:t>исследования</w:t>
      </w:r>
      <w:r>
        <w:rPr>
          <w:spacing w:val="-5"/>
        </w:rPr>
        <w:t xml:space="preserve"> </w:t>
      </w:r>
      <w:r>
        <w:t>или</w:t>
      </w:r>
      <w:r>
        <w:rPr>
          <w:spacing w:val="-4"/>
        </w:rPr>
        <w:t xml:space="preserve"> </w:t>
      </w:r>
      <w:r>
        <w:rPr>
          <w:spacing w:val="-2"/>
        </w:rPr>
        <w:t>проекта.</w:t>
      </w:r>
    </w:p>
    <w:p w:rsidR="00D05B71" w:rsidRDefault="00BE715A">
      <w:pPr>
        <w:ind w:left="1190"/>
        <w:jc w:val="both"/>
        <w:rPr>
          <w:i/>
          <w:sz w:val="24"/>
        </w:rPr>
      </w:pPr>
      <w:r>
        <w:rPr>
          <w:i/>
          <w:sz w:val="24"/>
        </w:rPr>
        <w:t>Совместная</w:t>
      </w:r>
      <w:r>
        <w:rPr>
          <w:i/>
          <w:spacing w:val="-5"/>
          <w:sz w:val="24"/>
        </w:rPr>
        <w:t xml:space="preserve"> </w:t>
      </w:r>
      <w:r>
        <w:rPr>
          <w:i/>
          <w:sz w:val="24"/>
        </w:rPr>
        <w:t>деятельность</w:t>
      </w:r>
      <w:r>
        <w:rPr>
          <w:i/>
          <w:spacing w:val="-5"/>
          <w:sz w:val="24"/>
        </w:rPr>
        <w:t xml:space="preserve"> </w:t>
      </w:r>
      <w:r>
        <w:rPr>
          <w:i/>
          <w:spacing w:val="-2"/>
          <w:sz w:val="24"/>
        </w:rPr>
        <w:t>(сотрудничество)</w:t>
      </w:r>
    </w:p>
    <w:p w:rsidR="00D05B71" w:rsidRDefault="00BE715A">
      <w:pPr>
        <w:pStyle w:val="a3"/>
        <w:ind w:right="570"/>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05B71" w:rsidRDefault="00BE715A">
      <w:pPr>
        <w:pStyle w:val="a3"/>
        <w:ind w:right="567"/>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5B71" w:rsidRDefault="00BE715A">
      <w:pPr>
        <w:pStyle w:val="a3"/>
        <w:ind w:right="568"/>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05B71" w:rsidRDefault="00BE715A">
      <w:pPr>
        <w:ind w:left="1190" w:right="2117"/>
        <w:jc w:val="both"/>
        <w:rPr>
          <w:i/>
          <w:sz w:val="24"/>
        </w:rPr>
      </w:pPr>
      <w:r>
        <w:rPr>
          <w:sz w:val="24"/>
        </w:rPr>
        <w:t>Овладению</w:t>
      </w:r>
      <w:r>
        <w:rPr>
          <w:spacing w:val="-10"/>
          <w:sz w:val="24"/>
        </w:rPr>
        <w:t xml:space="preserve"> </w:t>
      </w:r>
      <w:r>
        <w:rPr>
          <w:sz w:val="24"/>
        </w:rPr>
        <w:t>универсальными</w:t>
      </w:r>
      <w:r>
        <w:rPr>
          <w:spacing w:val="-9"/>
          <w:sz w:val="24"/>
        </w:rPr>
        <w:t xml:space="preserve"> </w:t>
      </w:r>
      <w:r>
        <w:rPr>
          <w:sz w:val="24"/>
        </w:rPr>
        <w:t>учебными</w:t>
      </w:r>
      <w:r>
        <w:rPr>
          <w:spacing w:val="-7"/>
          <w:sz w:val="24"/>
        </w:rPr>
        <w:t xml:space="preserve"> </w:t>
      </w:r>
      <w:r>
        <w:rPr>
          <w:i/>
          <w:sz w:val="24"/>
        </w:rPr>
        <w:t>регулятивными</w:t>
      </w:r>
      <w:r>
        <w:rPr>
          <w:i/>
          <w:spacing w:val="-11"/>
          <w:sz w:val="24"/>
        </w:rPr>
        <w:t xml:space="preserve"> </w:t>
      </w:r>
      <w:r>
        <w:rPr>
          <w:i/>
          <w:sz w:val="24"/>
        </w:rPr>
        <w:t xml:space="preserve">действиями: </w:t>
      </w:r>
      <w:r>
        <w:rPr>
          <w:i/>
          <w:spacing w:val="-2"/>
          <w:sz w:val="24"/>
        </w:rPr>
        <w:t>Самоорганизация</w:t>
      </w:r>
    </w:p>
    <w:p w:rsidR="00D05B71" w:rsidRDefault="00BE715A">
      <w:pPr>
        <w:pStyle w:val="a3"/>
        <w:ind w:right="570"/>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05B71" w:rsidRDefault="00BE715A">
      <w:pPr>
        <w:pStyle w:val="a3"/>
        <w:spacing w:before="1"/>
        <w:ind w:right="568"/>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D05B71" w:rsidRDefault="00BE715A">
      <w:pPr>
        <w:ind w:left="119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3"/>
        <w:ind w:left="1190" w:firstLine="0"/>
      </w:pPr>
      <w:r>
        <w:t>—Владеть</w:t>
      </w:r>
      <w:r>
        <w:rPr>
          <w:spacing w:val="-2"/>
        </w:rPr>
        <w:t xml:space="preserve"> </w:t>
      </w:r>
      <w:r>
        <w:t>способами</w:t>
      </w:r>
      <w:r>
        <w:rPr>
          <w:spacing w:val="-3"/>
        </w:rPr>
        <w:t xml:space="preserve"> </w:t>
      </w:r>
      <w:r>
        <w:t>самоконтроля</w:t>
      </w:r>
      <w:r>
        <w:rPr>
          <w:spacing w:val="-3"/>
        </w:rPr>
        <w:t xml:space="preserve"> </w:t>
      </w:r>
      <w:r>
        <w:t>и</w:t>
      </w:r>
      <w:r>
        <w:rPr>
          <w:spacing w:val="-2"/>
        </w:rPr>
        <w:t xml:space="preserve"> рефлексии;</w:t>
      </w:r>
    </w:p>
    <w:p w:rsidR="00D05B71" w:rsidRDefault="00BE715A">
      <w:pPr>
        <w:pStyle w:val="a3"/>
        <w:ind w:right="570"/>
      </w:pPr>
      <w:r>
        <w:t>—объяснять причины достижения (недостижения) результатов деятельности, давать оценку приобретённому опыту;</w:t>
      </w:r>
    </w:p>
    <w:p w:rsidR="00D05B71" w:rsidRDefault="00BE715A">
      <w:pPr>
        <w:pStyle w:val="a3"/>
        <w:ind w:right="569"/>
      </w:pPr>
      <w:r>
        <w:t>—вносить коррективы в деятельность на основе новых обстоятельств, изменившихся ситуаций, установленных ошибок, возникших трудностей;</w:t>
      </w:r>
    </w:p>
    <w:p w:rsidR="00D05B71" w:rsidRDefault="00BE715A">
      <w:pPr>
        <w:pStyle w:val="a3"/>
        <w:ind w:left="1190" w:firstLine="0"/>
      </w:pPr>
      <w:r>
        <w:t>—оценивать</w:t>
      </w:r>
      <w:r>
        <w:rPr>
          <w:spacing w:val="-5"/>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rsidR="00D05B71" w:rsidRDefault="00BE715A">
      <w:pPr>
        <w:ind w:left="1190"/>
        <w:jc w:val="both"/>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3"/>
        <w:ind w:left="1190" w:firstLine="0"/>
      </w:pPr>
      <w:r>
        <w:t>—Осознанно</w:t>
      </w:r>
      <w:r>
        <w:rPr>
          <w:spacing w:val="-2"/>
        </w:rPr>
        <w:t xml:space="preserve"> </w:t>
      </w:r>
      <w:r>
        <w:t>относиться</w:t>
      </w:r>
      <w:r>
        <w:rPr>
          <w:spacing w:val="-1"/>
        </w:rPr>
        <w:t xml:space="preserve"> </w:t>
      </w:r>
      <w:r>
        <w:t>к</w:t>
      </w:r>
      <w:r>
        <w:rPr>
          <w:spacing w:val="-2"/>
        </w:rPr>
        <w:t xml:space="preserve"> </w:t>
      </w:r>
      <w:r>
        <w:t>другому</w:t>
      </w:r>
      <w:r>
        <w:rPr>
          <w:spacing w:val="-6"/>
        </w:rPr>
        <w:t xml:space="preserve"> </w:t>
      </w:r>
      <w:r>
        <w:t>человеку,</w:t>
      </w:r>
      <w:r>
        <w:rPr>
          <w:spacing w:val="-1"/>
        </w:rPr>
        <w:t xml:space="preserve"> </w:t>
      </w:r>
      <w:r>
        <w:t>его</w:t>
      </w:r>
      <w:r>
        <w:rPr>
          <w:spacing w:val="-1"/>
        </w:rPr>
        <w:t xml:space="preserve"> </w:t>
      </w:r>
      <w:r>
        <w:rPr>
          <w:spacing w:val="-2"/>
        </w:rPr>
        <w:t>мнению;</w:t>
      </w:r>
    </w:p>
    <w:p w:rsidR="00D05B71" w:rsidRDefault="00BE715A">
      <w:pPr>
        <w:pStyle w:val="a3"/>
        <w:ind w:left="1190" w:right="2833" w:firstLine="0"/>
      </w:pPr>
      <w:r>
        <w:t>—признавать</w:t>
      </w:r>
      <w:r>
        <w:rPr>
          <w:spacing w:val="-3"/>
        </w:rPr>
        <w:t xml:space="preserve"> </w:t>
      </w:r>
      <w:r>
        <w:t>своё</w:t>
      </w:r>
      <w:r>
        <w:rPr>
          <w:spacing w:val="-6"/>
        </w:rPr>
        <w:t xml:space="preserve"> </w:t>
      </w:r>
      <w:r>
        <w:t>право</w:t>
      </w:r>
      <w:r>
        <w:rPr>
          <w:spacing w:val="-4"/>
        </w:rPr>
        <w:t xml:space="preserve"> </w:t>
      </w:r>
      <w:r>
        <w:t>на</w:t>
      </w:r>
      <w:r>
        <w:rPr>
          <w:spacing w:val="-5"/>
        </w:rPr>
        <w:t xml:space="preserve"> </w:t>
      </w:r>
      <w:r>
        <w:t>ошибку</w:t>
      </w:r>
      <w:r>
        <w:rPr>
          <w:spacing w:val="-11"/>
        </w:rPr>
        <w:t xml:space="preserve"> </w:t>
      </w:r>
      <w:r>
        <w:t>и</w:t>
      </w:r>
      <w:r>
        <w:rPr>
          <w:spacing w:val="-4"/>
        </w:rPr>
        <w:t xml:space="preserve"> </w:t>
      </w:r>
      <w:r>
        <w:t>такое</w:t>
      </w:r>
      <w:r>
        <w:rPr>
          <w:spacing w:val="-4"/>
        </w:rPr>
        <w:t xml:space="preserve"> </w:t>
      </w:r>
      <w:r>
        <w:t>же</w:t>
      </w:r>
      <w:r>
        <w:rPr>
          <w:spacing w:val="-4"/>
        </w:rPr>
        <w:t xml:space="preserve"> </w:t>
      </w:r>
      <w:r>
        <w:t>право</w:t>
      </w:r>
      <w:r>
        <w:rPr>
          <w:spacing w:val="-4"/>
        </w:rPr>
        <w:t xml:space="preserve"> </w:t>
      </w:r>
      <w:r>
        <w:t>другого. Предметные результаты</w:t>
      </w:r>
    </w:p>
    <w:p w:rsidR="00D05B71" w:rsidRDefault="00BE715A">
      <w:pPr>
        <w:pStyle w:val="2"/>
        <w:numPr>
          <w:ilvl w:val="0"/>
          <w:numId w:val="178"/>
        </w:numPr>
        <w:tabs>
          <w:tab w:val="left" w:pos="1897"/>
        </w:tabs>
        <w:ind w:left="1897" w:hanging="707"/>
      </w:pPr>
      <w:r>
        <w:rPr>
          <w:spacing w:val="-2"/>
        </w:rPr>
        <w:t>КЛАСС</w:t>
      </w:r>
    </w:p>
    <w:p w:rsidR="00D05B71" w:rsidRDefault="00BE715A">
      <w:pPr>
        <w:pStyle w:val="a3"/>
        <w:ind w:right="574"/>
      </w:pPr>
      <w:r>
        <w:t>—Приводить примеры географических объектов, процессов и явлений, изучаемых различными ветвями географической науки;</w:t>
      </w:r>
    </w:p>
    <w:p w:rsidR="00D05B71" w:rsidRDefault="00BE715A">
      <w:pPr>
        <w:pStyle w:val="a3"/>
        <w:ind w:left="1190" w:firstLine="0"/>
      </w:pPr>
      <w:r>
        <w:t>—приводить</w:t>
      </w:r>
      <w:r>
        <w:rPr>
          <w:spacing w:val="-6"/>
        </w:rPr>
        <w:t xml:space="preserve"> </w:t>
      </w:r>
      <w:r>
        <w:t>примеры</w:t>
      </w:r>
      <w:r>
        <w:rPr>
          <w:spacing w:val="-4"/>
        </w:rPr>
        <w:t xml:space="preserve"> </w:t>
      </w:r>
      <w:r>
        <w:t>методов</w:t>
      </w:r>
      <w:r>
        <w:rPr>
          <w:spacing w:val="-4"/>
        </w:rPr>
        <w:t xml:space="preserve"> </w:t>
      </w:r>
      <w:r>
        <w:t>исследования,</w:t>
      </w:r>
      <w:r>
        <w:rPr>
          <w:spacing w:val="-4"/>
        </w:rPr>
        <w:t xml:space="preserve"> </w:t>
      </w:r>
      <w:r>
        <w:t>применяемых</w:t>
      </w:r>
      <w:r>
        <w:rPr>
          <w:spacing w:val="-3"/>
        </w:rPr>
        <w:t xml:space="preserve"> </w:t>
      </w:r>
      <w:r>
        <w:t>в</w:t>
      </w:r>
      <w:r>
        <w:rPr>
          <w:spacing w:val="-5"/>
        </w:rPr>
        <w:t xml:space="preserve"> </w:t>
      </w:r>
      <w:r>
        <w:rPr>
          <w:spacing w:val="-2"/>
        </w:rPr>
        <w:t>географии;</w:t>
      </w:r>
    </w:p>
    <w:p w:rsidR="00D05B71" w:rsidRDefault="00BE715A">
      <w:pPr>
        <w:pStyle w:val="a3"/>
        <w:ind w:right="569"/>
      </w:pPr>
      <w:r>
        <w:t>—выбирать</w:t>
      </w:r>
      <w:r>
        <w:rPr>
          <w:spacing w:val="-2"/>
        </w:rPr>
        <w:t xml:space="preserve"> </w:t>
      </w:r>
      <w:r>
        <w:t>источники</w:t>
      </w:r>
      <w:r>
        <w:rPr>
          <w:spacing w:val="-3"/>
        </w:rPr>
        <w:t xml:space="preserve"> </w:t>
      </w:r>
      <w:r>
        <w:t>географической</w:t>
      </w:r>
      <w:r>
        <w:rPr>
          <w:spacing w:val="-2"/>
        </w:rPr>
        <w:t xml:space="preserve"> </w:t>
      </w:r>
      <w:r>
        <w:t>информации</w:t>
      </w:r>
      <w:r>
        <w:rPr>
          <w:spacing w:val="-2"/>
        </w:rPr>
        <w:t xml:space="preserve"> </w:t>
      </w:r>
      <w:r>
        <w:t>(картографические,</w:t>
      </w:r>
      <w:r>
        <w:rPr>
          <w:spacing w:val="-2"/>
        </w:rPr>
        <w:t xml:space="preserve"> </w:t>
      </w:r>
      <w:r>
        <w:t>текстовые, видеои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05B71" w:rsidRDefault="00BE715A">
      <w:pPr>
        <w:pStyle w:val="a3"/>
        <w:ind w:right="571"/>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w:t>
      </w:r>
      <w:r>
        <w:rPr>
          <w:spacing w:val="-2"/>
        </w:rPr>
        <w:t>источниках;</w:t>
      </w:r>
    </w:p>
    <w:p w:rsidR="00D05B71" w:rsidRDefault="00BE715A">
      <w:pPr>
        <w:pStyle w:val="a3"/>
        <w:ind w:left="1190" w:firstLine="0"/>
      </w:pPr>
      <w:r>
        <w:t>—различать</w:t>
      </w:r>
      <w:r>
        <w:rPr>
          <w:spacing w:val="-5"/>
        </w:rPr>
        <w:t xml:space="preserve"> </w:t>
      </w:r>
      <w:r>
        <w:t>вклад</w:t>
      </w:r>
      <w:r>
        <w:rPr>
          <w:spacing w:val="-3"/>
        </w:rPr>
        <w:t xml:space="preserve"> </w:t>
      </w:r>
      <w:r>
        <w:t>великих</w:t>
      </w:r>
      <w:r>
        <w:rPr>
          <w:spacing w:val="-2"/>
        </w:rPr>
        <w:t xml:space="preserve"> </w:t>
      </w:r>
      <w:r>
        <w:t>путешественников</w:t>
      </w:r>
      <w:r>
        <w:rPr>
          <w:spacing w:val="-6"/>
        </w:rPr>
        <w:t xml:space="preserve"> </w:t>
      </w:r>
      <w:r>
        <w:t>в</w:t>
      </w:r>
      <w:r>
        <w:rPr>
          <w:spacing w:val="-5"/>
        </w:rPr>
        <w:t xml:space="preserve"> </w:t>
      </w:r>
      <w:r>
        <w:t>географическое</w:t>
      </w:r>
      <w:r>
        <w:rPr>
          <w:spacing w:val="-4"/>
        </w:rPr>
        <w:t xml:space="preserve"> </w:t>
      </w:r>
      <w:r>
        <w:t>изучение</w:t>
      </w:r>
      <w:r>
        <w:rPr>
          <w:spacing w:val="-4"/>
        </w:rPr>
        <w:t xml:space="preserve"> </w:t>
      </w:r>
      <w:r>
        <w:rPr>
          <w:spacing w:val="-2"/>
        </w:rPr>
        <w:t>Земли;</w:t>
      </w:r>
    </w:p>
    <w:p w:rsidR="00D05B71" w:rsidRDefault="00BE715A">
      <w:pPr>
        <w:pStyle w:val="a3"/>
        <w:ind w:left="1190" w:firstLine="0"/>
      </w:pPr>
      <w:r>
        <w:t>—описывать</w:t>
      </w:r>
      <w:r>
        <w:rPr>
          <w:spacing w:val="-3"/>
        </w:rPr>
        <w:t xml:space="preserve"> </w:t>
      </w:r>
      <w:r>
        <w:t>и</w:t>
      </w:r>
      <w:r>
        <w:rPr>
          <w:spacing w:val="-2"/>
        </w:rPr>
        <w:t xml:space="preserve"> </w:t>
      </w:r>
      <w:r>
        <w:t>сравнивать</w:t>
      </w:r>
      <w:r>
        <w:rPr>
          <w:spacing w:val="-2"/>
        </w:rPr>
        <w:t xml:space="preserve"> </w:t>
      </w:r>
      <w:r>
        <w:t>маршруты</w:t>
      </w:r>
      <w:r>
        <w:rPr>
          <w:spacing w:val="-4"/>
        </w:rPr>
        <w:t xml:space="preserve"> </w:t>
      </w:r>
      <w:r>
        <w:t>их</w:t>
      </w:r>
      <w:r>
        <w:rPr>
          <w:spacing w:val="-1"/>
        </w:rPr>
        <w:t xml:space="preserve"> </w:t>
      </w:r>
      <w:r>
        <w:rPr>
          <w:spacing w:val="-2"/>
        </w:rPr>
        <w:t>путешествий;</w:t>
      </w:r>
    </w:p>
    <w:p w:rsidR="00D05B71" w:rsidRDefault="00BE715A">
      <w:pPr>
        <w:pStyle w:val="a3"/>
        <w:ind w:right="567"/>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05B71" w:rsidRDefault="00BE715A">
      <w:pPr>
        <w:pStyle w:val="a3"/>
        <w:ind w:left="1190" w:firstLine="0"/>
      </w:pPr>
      <w:r>
        <w:t>—определять</w:t>
      </w:r>
      <w:r>
        <w:rPr>
          <w:spacing w:val="36"/>
        </w:rPr>
        <w:t xml:space="preserve"> </w:t>
      </w:r>
      <w:r>
        <w:t>направления,</w:t>
      </w:r>
      <w:r>
        <w:rPr>
          <w:spacing w:val="39"/>
        </w:rPr>
        <w:t xml:space="preserve"> </w:t>
      </w:r>
      <w:r>
        <w:t>расстояния</w:t>
      </w:r>
      <w:r>
        <w:rPr>
          <w:spacing w:val="38"/>
        </w:rPr>
        <w:t xml:space="preserve"> </w:t>
      </w:r>
      <w:r>
        <w:t>по</w:t>
      </w:r>
      <w:r>
        <w:rPr>
          <w:spacing w:val="36"/>
        </w:rPr>
        <w:t xml:space="preserve"> </w:t>
      </w:r>
      <w:r>
        <w:t>плану</w:t>
      </w:r>
      <w:r>
        <w:rPr>
          <w:spacing w:val="38"/>
        </w:rPr>
        <w:t xml:space="preserve"> </w:t>
      </w:r>
      <w:r>
        <w:t>местности</w:t>
      </w:r>
      <w:r>
        <w:rPr>
          <w:spacing w:val="40"/>
        </w:rPr>
        <w:t xml:space="preserve"> </w:t>
      </w:r>
      <w:r>
        <w:t>и</w:t>
      </w:r>
      <w:r>
        <w:rPr>
          <w:spacing w:val="39"/>
        </w:rPr>
        <w:t xml:space="preserve"> </w:t>
      </w:r>
      <w:r>
        <w:t>по</w:t>
      </w:r>
      <w:r>
        <w:rPr>
          <w:spacing w:val="38"/>
        </w:rPr>
        <w:t xml:space="preserve"> </w:t>
      </w:r>
      <w:r>
        <w:rPr>
          <w:spacing w:val="-2"/>
        </w:rPr>
        <w:t>географическим</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картам,</w:t>
      </w:r>
      <w:r>
        <w:rPr>
          <w:spacing w:val="-5"/>
        </w:rPr>
        <w:t xml:space="preserve"> </w:t>
      </w:r>
      <w:r>
        <w:t>географические</w:t>
      </w:r>
      <w:r>
        <w:rPr>
          <w:spacing w:val="-4"/>
        </w:rPr>
        <w:t xml:space="preserve"> </w:t>
      </w:r>
      <w:r>
        <w:t>координаты</w:t>
      </w:r>
      <w:r>
        <w:rPr>
          <w:spacing w:val="-6"/>
        </w:rPr>
        <w:t xml:space="preserve"> </w:t>
      </w:r>
      <w:r>
        <w:t>по</w:t>
      </w:r>
      <w:r>
        <w:rPr>
          <w:spacing w:val="-3"/>
        </w:rPr>
        <w:t xml:space="preserve"> </w:t>
      </w:r>
      <w:r>
        <w:t>географическим</w:t>
      </w:r>
      <w:r>
        <w:rPr>
          <w:spacing w:val="-3"/>
        </w:rPr>
        <w:t xml:space="preserve"> </w:t>
      </w:r>
      <w:r>
        <w:rPr>
          <w:spacing w:val="-2"/>
        </w:rPr>
        <w:t>картам;</w:t>
      </w:r>
    </w:p>
    <w:p w:rsidR="00D05B71" w:rsidRDefault="00BE715A">
      <w:pPr>
        <w:pStyle w:val="a3"/>
        <w:ind w:right="562"/>
      </w:pPr>
      <w:r>
        <w:t>—использовать условные обозначения планов местности и географических карт</w:t>
      </w:r>
      <w:r>
        <w:rPr>
          <w:spacing w:val="40"/>
        </w:rPr>
        <w:t xml:space="preserve"> </w:t>
      </w:r>
      <w:r>
        <w:t>для получения информации, необходимой для решения учебных и (или) практико- ориентированных задач;</w:t>
      </w:r>
    </w:p>
    <w:p w:rsidR="00D05B71" w:rsidRDefault="00BE715A">
      <w:pPr>
        <w:pStyle w:val="a3"/>
        <w:spacing w:before="1"/>
        <w:ind w:left="1190" w:firstLine="0"/>
      </w:pPr>
      <w:r>
        <w:t>—применять</w:t>
      </w:r>
      <w:r>
        <w:rPr>
          <w:spacing w:val="51"/>
          <w:w w:val="150"/>
        </w:rPr>
        <w:t xml:space="preserve">   </w:t>
      </w:r>
      <w:r>
        <w:t>понятия</w:t>
      </w:r>
      <w:r>
        <w:rPr>
          <w:spacing w:val="55"/>
          <w:w w:val="150"/>
        </w:rPr>
        <w:t xml:space="preserve">   </w:t>
      </w:r>
      <w:r>
        <w:t>«план</w:t>
      </w:r>
      <w:r>
        <w:rPr>
          <w:spacing w:val="53"/>
          <w:w w:val="150"/>
        </w:rPr>
        <w:t xml:space="preserve">   </w:t>
      </w:r>
      <w:r>
        <w:t>местности»,</w:t>
      </w:r>
      <w:r>
        <w:rPr>
          <w:spacing w:val="55"/>
          <w:w w:val="150"/>
        </w:rPr>
        <w:t xml:space="preserve">   </w:t>
      </w:r>
      <w:r>
        <w:t>«географическая</w:t>
      </w:r>
      <w:r>
        <w:rPr>
          <w:spacing w:val="54"/>
          <w:w w:val="150"/>
        </w:rPr>
        <w:t xml:space="preserve">   </w:t>
      </w:r>
      <w:r>
        <w:rPr>
          <w:spacing w:val="-2"/>
        </w:rPr>
        <w:t>карта»,</w:t>
      </w:r>
    </w:p>
    <w:p w:rsidR="00D05B71" w:rsidRDefault="00BE715A">
      <w:pPr>
        <w:pStyle w:val="a3"/>
        <w:ind w:firstLine="0"/>
      </w:pPr>
      <w:r>
        <w:t>«аэрофотоснимок»,</w:t>
      </w:r>
      <w:r>
        <w:rPr>
          <w:spacing w:val="56"/>
          <w:w w:val="150"/>
        </w:rPr>
        <w:t xml:space="preserve"> </w:t>
      </w:r>
      <w:r>
        <w:t>«ориентирование</w:t>
      </w:r>
      <w:r>
        <w:rPr>
          <w:spacing w:val="53"/>
          <w:w w:val="150"/>
        </w:rPr>
        <w:t xml:space="preserve"> </w:t>
      </w:r>
      <w:r>
        <w:t>на</w:t>
      </w:r>
      <w:r>
        <w:rPr>
          <w:spacing w:val="54"/>
          <w:w w:val="150"/>
        </w:rPr>
        <w:t xml:space="preserve"> </w:t>
      </w:r>
      <w:r>
        <w:t>местности»,</w:t>
      </w:r>
      <w:r>
        <w:rPr>
          <w:spacing w:val="58"/>
          <w:w w:val="150"/>
        </w:rPr>
        <w:t xml:space="preserve"> </w:t>
      </w:r>
      <w:r>
        <w:t>«стороны</w:t>
      </w:r>
      <w:r>
        <w:rPr>
          <w:spacing w:val="53"/>
          <w:w w:val="150"/>
        </w:rPr>
        <w:t xml:space="preserve"> </w:t>
      </w:r>
      <w:r>
        <w:t>горизонта»,</w:t>
      </w:r>
      <w:r>
        <w:rPr>
          <w:spacing w:val="59"/>
          <w:w w:val="150"/>
        </w:rPr>
        <w:t xml:space="preserve"> </w:t>
      </w:r>
      <w:r>
        <w:rPr>
          <w:spacing w:val="-2"/>
        </w:rPr>
        <w:t>«азимут»,</w:t>
      </w:r>
    </w:p>
    <w:p w:rsidR="00D05B71" w:rsidRDefault="00BE715A">
      <w:pPr>
        <w:pStyle w:val="a3"/>
        <w:ind w:right="562" w:firstLine="0"/>
      </w:pPr>
      <w:r>
        <w:t>«горизонтали», «масштаб», «условные знаки» для решения учебных и практико- ориентированных задач;</w:t>
      </w:r>
    </w:p>
    <w:p w:rsidR="00D05B71" w:rsidRDefault="00BE715A">
      <w:pPr>
        <w:pStyle w:val="a3"/>
        <w:ind w:left="1190" w:firstLine="0"/>
      </w:pPr>
      <w:r>
        <w:t>—различать</w:t>
      </w:r>
      <w:r>
        <w:rPr>
          <w:spacing w:val="49"/>
        </w:rPr>
        <w:t xml:space="preserve"> </w:t>
      </w:r>
      <w:r>
        <w:t>понятия</w:t>
      </w:r>
      <w:r>
        <w:rPr>
          <w:spacing w:val="53"/>
        </w:rPr>
        <w:t xml:space="preserve"> </w:t>
      </w:r>
      <w:r>
        <w:t>«план</w:t>
      </w:r>
      <w:r>
        <w:rPr>
          <w:spacing w:val="51"/>
        </w:rPr>
        <w:t xml:space="preserve"> </w:t>
      </w:r>
      <w:r>
        <w:t>местности»</w:t>
      </w:r>
      <w:r>
        <w:rPr>
          <w:spacing w:val="42"/>
        </w:rPr>
        <w:t xml:space="preserve"> </w:t>
      </w:r>
      <w:r>
        <w:t>и</w:t>
      </w:r>
      <w:r>
        <w:rPr>
          <w:spacing w:val="56"/>
        </w:rPr>
        <w:t xml:space="preserve"> </w:t>
      </w:r>
      <w:r>
        <w:t>«географическая</w:t>
      </w:r>
      <w:r>
        <w:rPr>
          <w:spacing w:val="50"/>
        </w:rPr>
        <w:t xml:space="preserve"> </w:t>
      </w:r>
      <w:r>
        <w:t>карта»,</w:t>
      </w:r>
      <w:r>
        <w:rPr>
          <w:spacing w:val="55"/>
        </w:rPr>
        <w:t xml:space="preserve"> </w:t>
      </w:r>
      <w:r>
        <w:t>параллель»</w:t>
      </w:r>
      <w:r>
        <w:rPr>
          <w:spacing w:val="42"/>
        </w:rPr>
        <w:t xml:space="preserve"> </w:t>
      </w:r>
      <w:r>
        <w:rPr>
          <w:spacing w:val="-10"/>
        </w:rPr>
        <w:t>и</w:t>
      </w:r>
    </w:p>
    <w:p w:rsidR="00D05B71" w:rsidRDefault="00BE715A">
      <w:pPr>
        <w:pStyle w:val="a3"/>
        <w:ind w:firstLine="0"/>
        <w:jc w:val="left"/>
      </w:pPr>
      <w:r>
        <w:rPr>
          <w:spacing w:val="-2"/>
        </w:rPr>
        <w:t>«меридиан»;</w:t>
      </w:r>
    </w:p>
    <w:p w:rsidR="00D05B71" w:rsidRDefault="00BE715A">
      <w:pPr>
        <w:pStyle w:val="a3"/>
        <w:ind w:left="1190" w:firstLine="0"/>
        <w:jc w:val="left"/>
      </w:pPr>
      <w:r>
        <w:t>—приводить</w:t>
      </w:r>
      <w:r>
        <w:rPr>
          <w:spacing w:val="-4"/>
        </w:rPr>
        <w:t xml:space="preserve"> </w:t>
      </w:r>
      <w:r>
        <w:t>примеры</w:t>
      </w:r>
      <w:r>
        <w:rPr>
          <w:spacing w:val="-3"/>
        </w:rPr>
        <w:t xml:space="preserve"> </w:t>
      </w:r>
      <w:r>
        <w:t>влияния</w:t>
      </w:r>
      <w:r>
        <w:rPr>
          <w:spacing w:val="-6"/>
        </w:rPr>
        <w:t xml:space="preserve"> </w:t>
      </w:r>
      <w:r>
        <w:t>Солнца</w:t>
      </w:r>
      <w:r>
        <w:rPr>
          <w:spacing w:val="-4"/>
        </w:rPr>
        <w:t xml:space="preserve"> </w:t>
      </w:r>
      <w:r>
        <w:t>на</w:t>
      </w:r>
      <w:r>
        <w:rPr>
          <w:spacing w:val="-3"/>
        </w:rPr>
        <w:t xml:space="preserve"> </w:t>
      </w:r>
      <w:r>
        <w:t>мир</w:t>
      </w:r>
      <w:r>
        <w:rPr>
          <w:spacing w:val="-6"/>
        </w:rPr>
        <w:t xml:space="preserve"> </w:t>
      </w:r>
      <w:r>
        <w:t>живой</w:t>
      </w:r>
      <w:r>
        <w:rPr>
          <w:spacing w:val="-3"/>
        </w:rPr>
        <w:t xml:space="preserve"> </w:t>
      </w:r>
      <w:r>
        <w:t>и</w:t>
      </w:r>
      <w:r>
        <w:rPr>
          <w:spacing w:val="-5"/>
        </w:rPr>
        <w:t xml:space="preserve"> </w:t>
      </w:r>
      <w:r>
        <w:t>неживой</w:t>
      </w:r>
      <w:r>
        <w:rPr>
          <w:spacing w:val="-2"/>
        </w:rPr>
        <w:t xml:space="preserve"> природы;</w:t>
      </w:r>
    </w:p>
    <w:p w:rsidR="00D05B71" w:rsidRDefault="00BE715A">
      <w:pPr>
        <w:pStyle w:val="a3"/>
        <w:ind w:left="1190" w:firstLine="0"/>
        <w:jc w:val="left"/>
      </w:pPr>
      <w:r>
        <w:t>—объяснять</w:t>
      </w:r>
      <w:r>
        <w:rPr>
          <w:spacing w:val="-6"/>
        </w:rPr>
        <w:t xml:space="preserve"> </w:t>
      </w:r>
      <w:r>
        <w:t>причины</w:t>
      </w:r>
      <w:r>
        <w:rPr>
          <w:spacing w:val="-2"/>
        </w:rPr>
        <w:t xml:space="preserve"> </w:t>
      </w:r>
      <w:r>
        <w:t>смены</w:t>
      </w:r>
      <w:r>
        <w:rPr>
          <w:spacing w:val="-3"/>
        </w:rPr>
        <w:t xml:space="preserve"> </w:t>
      </w:r>
      <w:r>
        <w:t>дня</w:t>
      </w:r>
      <w:r>
        <w:rPr>
          <w:spacing w:val="-2"/>
        </w:rPr>
        <w:t xml:space="preserve"> </w:t>
      </w:r>
      <w:r>
        <w:t>и</w:t>
      </w:r>
      <w:r>
        <w:rPr>
          <w:spacing w:val="-2"/>
        </w:rPr>
        <w:t xml:space="preserve"> </w:t>
      </w:r>
      <w:r>
        <w:t>ночи</w:t>
      </w:r>
      <w:r>
        <w:rPr>
          <w:spacing w:val="-5"/>
        </w:rPr>
        <w:t xml:space="preserve"> </w:t>
      </w:r>
      <w:r>
        <w:t>и</w:t>
      </w:r>
      <w:r>
        <w:rPr>
          <w:spacing w:val="-2"/>
        </w:rPr>
        <w:t xml:space="preserve"> </w:t>
      </w:r>
      <w:r>
        <w:t>времён</w:t>
      </w:r>
      <w:r>
        <w:rPr>
          <w:spacing w:val="-2"/>
        </w:rPr>
        <w:t xml:space="preserve"> года;</w:t>
      </w:r>
    </w:p>
    <w:p w:rsidR="00D05B71" w:rsidRDefault="00BE715A">
      <w:pPr>
        <w:pStyle w:val="a3"/>
        <w:ind w:right="565"/>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05B71" w:rsidRDefault="00BE715A">
      <w:pPr>
        <w:pStyle w:val="a3"/>
        <w:ind w:left="1190" w:firstLine="0"/>
      </w:pPr>
      <w:r>
        <w:t>—описывать</w:t>
      </w:r>
      <w:r>
        <w:rPr>
          <w:spacing w:val="-8"/>
        </w:rPr>
        <w:t xml:space="preserve"> </w:t>
      </w:r>
      <w:r>
        <w:t>внутреннее</w:t>
      </w:r>
      <w:r>
        <w:rPr>
          <w:spacing w:val="-8"/>
        </w:rPr>
        <w:t xml:space="preserve"> </w:t>
      </w:r>
      <w:r>
        <w:t>строение</w:t>
      </w:r>
      <w:r>
        <w:rPr>
          <w:spacing w:val="-7"/>
        </w:rPr>
        <w:t xml:space="preserve"> </w:t>
      </w:r>
      <w:r>
        <w:rPr>
          <w:spacing w:val="-2"/>
        </w:rPr>
        <w:t>Земли;</w:t>
      </w:r>
    </w:p>
    <w:p w:rsidR="00D05B71" w:rsidRDefault="00BE715A">
      <w:pPr>
        <w:pStyle w:val="a3"/>
        <w:ind w:right="568"/>
      </w:pPr>
      <w:r>
        <w:t xml:space="preserve">—различать понятия «земная кора»; «ядро», «мантия»; «минерал» и «горная </w:t>
      </w:r>
      <w:r>
        <w:rPr>
          <w:spacing w:val="-2"/>
        </w:rPr>
        <w:t>порода»;</w:t>
      </w:r>
    </w:p>
    <w:p w:rsidR="00D05B71" w:rsidRDefault="00BE715A">
      <w:pPr>
        <w:pStyle w:val="a3"/>
        <w:ind w:left="1190" w:firstLine="0"/>
      </w:pPr>
      <w:r>
        <w:t>—различать</w:t>
      </w:r>
      <w:r>
        <w:rPr>
          <w:spacing w:val="-5"/>
        </w:rPr>
        <w:t xml:space="preserve"> </w:t>
      </w:r>
      <w:r>
        <w:t>понятия</w:t>
      </w:r>
      <w:r>
        <w:rPr>
          <w:spacing w:val="-2"/>
        </w:rPr>
        <w:t xml:space="preserve"> </w:t>
      </w:r>
      <w:r>
        <w:t>«материковая»</w:t>
      </w:r>
      <w:r>
        <w:rPr>
          <w:spacing w:val="-11"/>
        </w:rPr>
        <w:t xml:space="preserve"> </w:t>
      </w:r>
      <w:r>
        <w:t>и</w:t>
      </w:r>
      <w:r>
        <w:rPr>
          <w:spacing w:val="1"/>
        </w:rPr>
        <w:t xml:space="preserve"> </w:t>
      </w:r>
      <w:r>
        <w:t>«океаническая»</w:t>
      </w:r>
      <w:r>
        <w:rPr>
          <w:spacing w:val="-12"/>
        </w:rPr>
        <w:t xml:space="preserve"> </w:t>
      </w:r>
      <w:r>
        <w:t>земная</w:t>
      </w:r>
      <w:r>
        <w:rPr>
          <w:spacing w:val="-3"/>
        </w:rPr>
        <w:t xml:space="preserve"> </w:t>
      </w:r>
      <w:r>
        <w:rPr>
          <w:spacing w:val="-2"/>
        </w:rPr>
        <w:t>кора;</w:t>
      </w:r>
    </w:p>
    <w:p w:rsidR="00D05B71" w:rsidRDefault="00BE715A">
      <w:pPr>
        <w:pStyle w:val="a3"/>
        <w:ind w:right="577"/>
      </w:pPr>
      <w:r>
        <w:t>—различать изученные минералы и горные породы, материковую и океаническую земную кору;</w:t>
      </w:r>
    </w:p>
    <w:p w:rsidR="00D05B71" w:rsidRDefault="00BE715A">
      <w:pPr>
        <w:pStyle w:val="a3"/>
        <w:spacing w:before="1"/>
        <w:ind w:right="575"/>
      </w:pPr>
      <w:r>
        <w:t>—показывать на карте и обозначать на контурной карте материки и океаны, крупные формы рельефа Земли;</w:t>
      </w:r>
    </w:p>
    <w:p w:rsidR="00D05B71" w:rsidRDefault="00BE715A">
      <w:pPr>
        <w:pStyle w:val="a3"/>
        <w:ind w:left="1190" w:firstLine="0"/>
      </w:pPr>
      <w:r>
        <w:t>—различать</w:t>
      </w:r>
      <w:r>
        <w:rPr>
          <w:spacing w:val="-1"/>
        </w:rPr>
        <w:t xml:space="preserve"> </w:t>
      </w:r>
      <w:r>
        <w:t>горы</w:t>
      </w:r>
      <w:r>
        <w:rPr>
          <w:spacing w:val="-1"/>
        </w:rPr>
        <w:t xml:space="preserve"> </w:t>
      </w:r>
      <w:r>
        <w:t>и</w:t>
      </w:r>
      <w:r>
        <w:rPr>
          <w:spacing w:val="-2"/>
        </w:rPr>
        <w:t xml:space="preserve"> равнины;</w:t>
      </w:r>
    </w:p>
    <w:p w:rsidR="00D05B71" w:rsidRDefault="00BE715A">
      <w:pPr>
        <w:pStyle w:val="a3"/>
        <w:ind w:left="1190" w:firstLine="0"/>
      </w:pPr>
      <w:r>
        <w:t>—классифицировать</w:t>
      </w:r>
      <w:r>
        <w:rPr>
          <w:spacing w:val="-5"/>
        </w:rPr>
        <w:t xml:space="preserve"> </w:t>
      </w:r>
      <w:r>
        <w:t>формы</w:t>
      </w:r>
      <w:r>
        <w:rPr>
          <w:spacing w:val="-2"/>
        </w:rPr>
        <w:t xml:space="preserve"> </w:t>
      </w:r>
      <w:r>
        <w:t>рельефа</w:t>
      </w:r>
      <w:r>
        <w:rPr>
          <w:spacing w:val="-3"/>
        </w:rPr>
        <w:t xml:space="preserve"> </w:t>
      </w:r>
      <w:r>
        <w:t>суши</w:t>
      </w:r>
      <w:r>
        <w:rPr>
          <w:spacing w:val="-2"/>
        </w:rPr>
        <w:t xml:space="preserve"> </w:t>
      </w:r>
      <w:r>
        <w:t>по</w:t>
      </w:r>
      <w:r>
        <w:rPr>
          <w:spacing w:val="-3"/>
        </w:rPr>
        <w:t xml:space="preserve"> </w:t>
      </w:r>
      <w:r>
        <w:t>высоте</w:t>
      </w:r>
      <w:r>
        <w:rPr>
          <w:spacing w:val="-2"/>
        </w:rPr>
        <w:t xml:space="preserve"> </w:t>
      </w:r>
      <w:r>
        <w:t>и</w:t>
      </w:r>
      <w:r>
        <w:rPr>
          <w:spacing w:val="-3"/>
        </w:rPr>
        <w:t xml:space="preserve"> </w:t>
      </w:r>
      <w:r>
        <w:t>по</w:t>
      </w:r>
      <w:r>
        <w:rPr>
          <w:spacing w:val="-2"/>
        </w:rPr>
        <w:t xml:space="preserve"> </w:t>
      </w:r>
      <w:r>
        <w:t>внешнему</w:t>
      </w:r>
      <w:r>
        <w:rPr>
          <w:spacing w:val="-5"/>
        </w:rPr>
        <w:t xml:space="preserve"> </w:t>
      </w:r>
      <w:r>
        <w:rPr>
          <w:spacing w:val="-2"/>
        </w:rPr>
        <w:t>облику;</w:t>
      </w:r>
    </w:p>
    <w:p w:rsidR="00D05B71" w:rsidRDefault="00BE715A">
      <w:pPr>
        <w:pStyle w:val="a3"/>
        <w:ind w:left="1190" w:firstLine="0"/>
      </w:pPr>
      <w:r>
        <w:t>—называть</w:t>
      </w:r>
      <w:r>
        <w:rPr>
          <w:spacing w:val="-5"/>
        </w:rPr>
        <w:t xml:space="preserve"> </w:t>
      </w:r>
      <w:r>
        <w:t>причины</w:t>
      </w:r>
      <w:r>
        <w:rPr>
          <w:spacing w:val="-6"/>
        </w:rPr>
        <w:t xml:space="preserve"> </w:t>
      </w:r>
      <w:r>
        <w:t>землетрясений</w:t>
      </w:r>
      <w:r>
        <w:rPr>
          <w:spacing w:val="-5"/>
        </w:rPr>
        <w:t xml:space="preserve"> </w:t>
      </w:r>
      <w:r>
        <w:t>и</w:t>
      </w:r>
      <w:r>
        <w:rPr>
          <w:spacing w:val="-6"/>
        </w:rPr>
        <w:t xml:space="preserve"> </w:t>
      </w:r>
      <w:r>
        <w:t>вулканических</w:t>
      </w:r>
      <w:r>
        <w:rPr>
          <w:spacing w:val="-3"/>
        </w:rPr>
        <w:t xml:space="preserve"> </w:t>
      </w:r>
      <w:r>
        <w:rPr>
          <w:spacing w:val="-2"/>
        </w:rPr>
        <w:t>извержений;</w:t>
      </w:r>
    </w:p>
    <w:p w:rsidR="00D05B71" w:rsidRDefault="00BE715A">
      <w:pPr>
        <w:pStyle w:val="a3"/>
        <w:ind w:right="569"/>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05B71" w:rsidRDefault="00BE715A">
      <w:pPr>
        <w:pStyle w:val="a3"/>
        <w:ind w:right="574"/>
      </w:pPr>
      <w:r>
        <w:t>—применять понятия «эпицентр землетрясения» и «очаг землетрясения» для решения познавательных задач;</w:t>
      </w:r>
    </w:p>
    <w:p w:rsidR="00D05B71" w:rsidRDefault="00BE715A">
      <w:pPr>
        <w:pStyle w:val="a3"/>
        <w:ind w:right="568"/>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05B71" w:rsidRDefault="00BE715A">
      <w:pPr>
        <w:pStyle w:val="a3"/>
        <w:ind w:left="1190" w:firstLine="0"/>
      </w:pPr>
      <w:r>
        <w:t>—классифицировать</w:t>
      </w:r>
      <w:r>
        <w:rPr>
          <w:spacing w:val="-3"/>
        </w:rPr>
        <w:t xml:space="preserve"> </w:t>
      </w:r>
      <w:r>
        <w:t>острова</w:t>
      </w:r>
      <w:r>
        <w:rPr>
          <w:spacing w:val="-4"/>
        </w:rPr>
        <w:t xml:space="preserve"> </w:t>
      </w:r>
      <w:r>
        <w:t>по</w:t>
      </w:r>
      <w:r>
        <w:rPr>
          <w:spacing w:val="-2"/>
        </w:rPr>
        <w:t xml:space="preserve"> происхождению;</w:t>
      </w:r>
    </w:p>
    <w:p w:rsidR="00D05B71" w:rsidRDefault="00BE715A">
      <w:pPr>
        <w:pStyle w:val="a3"/>
        <w:ind w:right="575"/>
      </w:pPr>
      <w:r>
        <w:t xml:space="preserve">—приводить примеры опасных природных явлений в литосфере и средств их </w:t>
      </w:r>
      <w:r>
        <w:rPr>
          <w:spacing w:val="-2"/>
        </w:rPr>
        <w:t>предупреждения;</w:t>
      </w:r>
    </w:p>
    <w:p w:rsidR="00D05B71" w:rsidRDefault="00BE715A">
      <w:pPr>
        <w:pStyle w:val="a3"/>
        <w:ind w:right="574"/>
      </w:pPr>
      <w:r>
        <w:t>—приводить примеры изменений в литосфере в результате деятельности человека на примере своей местности, России и мира;</w:t>
      </w:r>
    </w:p>
    <w:p w:rsidR="00D05B71" w:rsidRDefault="00BE715A">
      <w:pPr>
        <w:pStyle w:val="a3"/>
        <w:ind w:right="566"/>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rsidR="00D05B71" w:rsidRDefault="00BE715A">
      <w:pPr>
        <w:pStyle w:val="a3"/>
        <w:ind w:right="574"/>
      </w:pPr>
      <w:r>
        <w:t>—приводить примеры</w:t>
      </w:r>
      <w:r>
        <w:rPr>
          <w:spacing w:val="-1"/>
        </w:rPr>
        <w:t xml:space="preserve"> </w:t>
      </w:r>
      <w:r>
        <w:t>действия</w:t>
      </w:r>
      <w:r>
        <w:rPr>
          <w:spacing w:val="-1"/>
        </w:rPr>
        <w:t xml:space="preserve"> </w:t>
      </w:r>
      <w:r>
        <w:t>внешних</w:t>
      </w:r>
      <w:r>
        <w:rPr>
          <w:spacing w:val="-1"/>
        </w:rPr>
        <w:t xml:space="preserve"> </w:t>
      </w:r>
      <w:r>
        <w:t>процессов</w:t>
      </w:r>
      <w:r>
        <w:rPr>
          <w:spacing w:val="-1"/>
        </w:rPr>
        <w:t xml:space="preserve"> </w:t>
      </w:r>
      <w:r>
        <w:t>рельефообразования</w:t>
      </w:r>
      <w:r>
        <w:rPr>
          <w:spacing w:val="-1"/>
        </w:rPr>
        <w:t xml:space="preserve"> </w:t>
      </w:r>
      <w:r>
        <w:t>и наличия полезных ископаемых в своей местности;</w:t>
      </w:r>
    </w:p>
    <w:p w:rsidR="00D05B71" w:rsidRDefault="00BE715A">
      <w:pPr>
        <w:pStyle w:val="a3"/>
        <w:spacing w:before="1"/>
        <w:ind w:right="573"/>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05B71" w:rsidRDefault="00BE715A">
      <w:pPr>
        <w:pStyle w:val="2"/>
        <w:numPr>
          <w:ilvl w:val="0"/>
          <w:numId w:val="178"/>
        </w:numPr>
        <w:tabs>
          <w:tab w:val="left" w:pos="1897"/>
        </w:tabs>
        <w:ind w:left="1897" w:hanging="707"/>
      </w:pPr>
      <w:r>
        <w:rPr>
          <w:spacing w:val="-2"/>
        </w:rPr>
        <w:t>КЛАСС</w:t>
      </w:r>
    </w:p>
    <w:p w:rsidR="00D05B71" w:rsidRDefault="00BE715A">
      <w:pPr>
        <w:pStyle w:val="a3"/>
        <w:ind w:right="570"/>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05B71" w:rsidRDefault="00BE715A">
      <w:pPr>
        <w:pStyle w:val="a3"/>
        <w:ind w:right="562"/>
      </w:pPr>
      <w:r>
        <w:t>—находить информацию об отдельных компонентах природы Земли, в том числе о природе</w:t>
      </w:r>
      <w:r>
        <w:rPr>
          <w:spacing w:val="24"/>
        </w:rPr>
        <w:t xml:space="preserve">  </w:t>
      </w:r>
      <w:r>
        <w:t>своей</w:t>
      </w:r>
      <w:r>
        <w:rPr>
          <w:spacing w:val="27"/>
        </w:rPr>
        <w:t xml:space="preserve">  </w:t>
      </w:r>
      <w:r>
        <w:t>местности,</w:t>
      </w:r>
      <w:r>
        <w:rPr>
          <w:spacing w:val="27"/>
        </w:rPr>
        <w:t xml:space="preserve">  </w:t>
      </w:r>
      <w:r>
        <w:t>необходимую</w:t>
      </w:r>
      <w:r>
        <w:rPr>
          <w:spacing w:val="27"/>
        </w:rPr>
        <w:t xml:space="preserve">  </w:t>
      </w:r>
      <w:r>
        <w:t>для</w:t>
      </w:r>
      <w:r>
        <w:rPr>
          <w:spacing w:val="27"/>
        </w:rPr>
        <w:t xml:space="preserve">  </w:t>
      </w:r>
      <w:r>
        <w:t>решения</w:t>
      </w:r>
      <w:r>
        <w:rPr>
          <w:spacing w:val="28"/>
        </w:rPr>
        <w:t xml:space="preserve">  </w:t>
      </w:r>
      <w:r>
        <w:t>учебных</w:t>
      </w:r>
      <w:r>
        <w:rPr>
          <w:spacing w:val="28"/>
        </w:rPr>
        <w:t xml:space="preserve">  </w:t>
      </w:r>
      <w:r>
        <w:t>и</w:t>
      </w:r>
      <w:r>
        <w:rPr>
          <w:spacing w:val="27"/>
        </w:rPr>
        <w:t xml:space="preserve">  </w:t>
      </w:r>
      <w:r>
        <w:t>(или)</w:t>
      </w:r>
      <w:r>
        <w:rPr>
          <w:spacing w:val="27"/>
        </w:rPr>
        <w:t xml:space="preserve">  </w:t>
      </w:r>
      <w:r>
        <w:rPr>
          <w:spacing w:val="-2"/>
        </w:rPr>
        <w:t>практико-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ориентированных</w:t>
      </w:r>
      <w:r>
        <w:rPr>
          <w:spacing w:val="-6"/>
        </w:rPr>
        <w:t xml:space="preserve"> </w:t>
      </w:r>
      <w:r>
        <w:t>задач,</w:t>
      </w:r>
      <w:r>
        <w:rPr>
          <w:spacing w:val="-3"/>
        </w:rPr>
        <w:t xml:space="preserve"> </w:t>
      </w:r>
      <w:r>
        <w:t>и</w:t>
      </w:r>
      <w:r>
        <w:rPr>
          <w:spacing w:val="-4"/>
        </w:rPr>
        <w:t xml:space="preserve"> </w:t>
      </w:r>
      <w:r>
        <w:t>извлекать</w:t>
      </w:r>
      <w:r>
        <w:rPr>
          <w:spacing w:val="-3"/>
        </w:rPr>
        <w:t xml:space="preserve"> </w:t>
      </w:r>
      <w:r>
        <w:t>её</w:t>
      </w:r>
      <w:r>
        <w:rPr>
          <w:spacing w:val="-3"/>
        </w:rPr>
        <w:t xml:space="preserve"> </w:t>
      </w:r>
      <w:r>
        <w:t>из</w:t>
      </w:r>
      <w:r>
        <w:rPr>
          <w:spacing w:val="-4"/>
        </w:rPr>
        <w:t xml:space="preserve"> </w:t>
      </w:r>
      <w:r>
        <w:t>различных</w:t>
      </w:r>
      <w:r>
        <w:rPr>
          <w:spacing w:val="-3"/>
        </w:rPr>
        <w:t xml:space="preserve"> </w:t>
      </w:r>
      <w:r>
        <w:rPr>
          <w:spacing w:val="-2"/>
        </w:rPr>
        <w:t>источников;</w:t>
      </w:r>
    </w:p>
    <w:p w:rsidR="00D05B71" w:rsidRDefault="00BE715A">
      <w:pPr>
        <w:pStyle w:val="a3"/>
        <w:ind w:right="565"/>
      </w:pPr>
      <w:r>
        <w:t xml:space="preserve">—приводить примеры опасных природных явлений в геосферах и средств их </w:t>
      </w:r>
      <w:r>
        <w:rPr>
          <w:spacing w:val="-2"/>
        </w:rPr>
        <w:t>предупреждения;</w:t>
      </w:r>
    </w:p>
    <w:p w:rsidR="00D05B71" w:rsidRDefault="00BE715A">
      <w:pPr>
        <w:pStyle w:val="a3"/>
        <w:spacing w:before="1"/>
        <w:ind w:right="571"/>
      </w:pPr>
      <w:r>
        <w:t>—сравнивать инструментарий (способы) получения географической информации на разных этапах географического изучения Земли;</w:t>
      </w:r>
    </w:p>
    <w:p w:rsidR="00D05B71" w:rsidRDefault="00BE715A">
      <w:pPr>
        <w:pStyle w:val="a3"/>
        <w:ind w:left="1190" w:firstLine="0"/>
      </w:pPr>
      <w:r>
        <w:t>—различать</w:t>
      </w:r>
      <w:r>
        <w:rPr>
          <w:spacing w:val="-5"/>
        </w:rPr>
        <w:t xml:space="preserve"> </w:t>
      </w:r>
      <w:r>
        <w:t>свойства</w:t>
      </w:r>
      <w:r>
        <w:rPr>
          <w:spacing w:val="-3"/>
        </w:rPr>
        <w:t xml:space="preserve"> </w:t>
      </w:r>
      <w:r>
        <w:t>вод</w:t>
      </w:r>
      <w:r>
        <w:rPr>
          <w:spacing w:val="-3"/>
        </w:rPr>
        <w:t xml:space="preserve"> </w:t>
      </w:r>
      <w:r>
        <w:t>отдельных</w:t>
      </w:r>
      <w:r>
        <w:rPr>
          <w:spacing w:val="-2"/>
        </w:rPr>
        <w:t xml:space="preserve"> </w:t>
      </w:r>
      <w:r>
        <w:t>частей</w:t>
      </w:r>
      <w:r>
        <w:rPr>
          <w:spacing w:val="-3"/>
        </w:rPr>
        <w:t xml:space="preserve"> </w:t>
      </w:r>
      <w:r>
        <w:t>Мирового</w:t>
      </w:r>
      <w:r>
        <w:rPr>
          <w:spacing w:val="-2"/>
        </w:rPr>
        <w:t xml:space="preserve"> океана;</w:t>
      </w:r>
    </w:p>
    <w:p w:rsidR="00D05B71" w:rsidRDefault="00BE715A">
      <w:pPr>
        <w:pStyle w:val="a3"/>
        <w:ind w:right="568"/>
      </w:pPr>
      <w:r>
        <w:t>—применять понятия «гидросфера», «круговорот воды», «цунами», «приливы и отливы» для решения учебных и (или) практико-ориентированных задач;</w:t>
      </w:r>
    </w:p>
    <w:p w:rsidR="00D05B71" w:rsidRDefault="00BE715A">
      <w:pPr>
        <w:pStyle w:val="a3"/>
        <w:ind w:right="573"/>
      </w:pPr>
      <w:r>
        <w:t>—классифицировать объекты гидросферы (моря, озёра, реки, подземные воды, болота, ледники) по заданным признакам;</w:t>
      </w:r>
    </w:p>
    <w:p w:rsidR="00D05B71" w:rsidRDefault="00BE715A">
      <w:pPr>
        <w:pStyle w:val="a3"/>
        <w:ind w:left="1190" w:firstLine="0"/>
      </w:pPr>
      <w:r>
        <w:t>—различать</w:t>
      </w:r>
      <w:r>
        <w:rPr>
          <w:spacing w:val="-2"/>
        </w:rPr>
        <w:t xml:space="preserve"> </w:t>
      </w:r>
      <w:r>
        <w:t>питание</w:t>
      </w:r>
      <w:r>
        <w:rPr>
          <w:spacing w:val="-6"/>
        </w:rPr>
        <w:t xml:space="preserve"> </w:t>
      </w:r>
      <w:r>
        <w:t>и</w:t>
      </w:r>
      <w:r>
        <w:rPr>
          <w:spacing w:val="-5"/>
        </w:rPr>
        <w:t xml:space="preserve"> </w:t>
      </w:r>
      <w:r>
        <w:t>режим</w:t>
      </w:r>
      <w:r>
        <w:rPr>
          <w:spacing w:val="-3"/>
        </w:rPr>
        <w:t xml:space="preserve"> </w:t>
      </w:r>
      <w:r>
        <w:rPr>
          <w:spacing w:val="-4"/>
        </w:rPr>
        <w:t>рек;</w:t>
      </w:r>
    </w:p>
    <w:p w:rsidR="00D05B71" w:rsidRDefault="00BE715A">
      <w:pPr>
        <w:pStyle w:val="a3"/>
        <w:ind w:left="1190" w:firstLine="0"/>
      </w:pPr>
      <w:r>
        <w:t>—сравнивать</w:t>
      </w:r>
      <w:r>
        <w:rPr>
          <w:spacing w:val="-2"/>
        </w:rPr>
        <w:t xml:space="preserve"> </w:t>
      </w:r>
      <w:r>
        <w:t>реки</w:t>
      </w:r>
      <w:r>
        <w:rPr>
          <w:spacing w:val="-3"/>
        </w:rPr>
        <w:t xml:space="preserve"> </w:t>
      </w:r>
      <w:r>
        <w:t>по</w:t>
      </w:r>
      <w:r>
        <w:rPr>
          <w:spacing w:val="-3"/>
        </w:rPr>
        <w:t xml:space="preserve"> </w:t>
      </w:r>
      <w:r>
        <w:t>заданным</w:t>
      </w:r>
      <w:r>
        <w:rPr>
          <w:spacing w:val="-1"/>
        </w:rPr>
        <w:t xml:space="preserve"> </w:t>
      </w:r>
      <w:r>
        <w:rPr>
          <w:spacing w:val="-2"/>
        </w:rPr>
        <w:t>признакам;</w:t>
      </w:r>
    </w:p>
    <w:p w:rsidR="00D05B71" w:rsidRDefault="00BE715A">
      <w:pPr>
        <w:pStyle w:val="a3"/>
        <w:ind w:right="574"/>
      </w:pPr>
      <w:r>
        <w:t>—различать</w:t>
      </w:r>
      <w:r>
        <w:rPr>
          <w:spacing w:val="-4"/>
        </w:rPr>
        <w:t xml:space="preserve"> </w:t>
      </w:r>
      <w:r>
        <w:t>понятия</w:t>
      </w:r>
      <w:r>
        <w:rPr>
          <w:spacing w:val="-3"/>
        </w:rPr>
        <w:t xml:space="preserve"> </w:t>
      </w:r>
      <w:r>
        <w:t>«грунтовые,</w:t>
      </w:r>
      <w:r>
        <w:rPr>
          <w:spacing w:val="-3"/>
        </w:rPr>
        <w:t xml:space="preserve"> </w:t>
      </w:r>
      <w:r>
        <w:t>межпластовые</w:t>
      </w:r>
      <w:r>
        <w:rPr>
          <w:spacing w:val="-7"/>
        </w:rPr>
        <w:t xml:space="preserve"> </w:t>
      </w:r>
      <w:r>
        <w:t>и</w:t>
      </w:r>
      <w:r>
        <w:rPr>
          <w:spacing w:val="-5"/>
        </w:rPr>
        <w:t xml:space="preserve"> </w:t>
      </w:r>
      <w:r>
        <w:t>артезианские</w:t>
      </w:r>
      <w:r>
        <w:rPr>
          <w:spacing w:val="-6"/>
        </w:rPr>
        <w:t xml:space="preserve"> </w:t>
      </w:r>
      <w:r>
        <w:t>воды»</w:t>
      </w:r>
      <w:r>
        <w:rPr>
          <w:spacing w:val="-8"/>
        </w:rPr>
        <w:t xml:space="preserve"> </w:t>
      </w:r>
      <w:r>
        <w:t>и</w:t>
      </w:r>
      <w:r>
        <w:rPr>
          <w:spacing w:val="-5"/>
        </w:rPr>
        <w:t xml:space="preserve"> </w:t>
      </w:r>
      <w:r>
        <w:t>применять их для решения учебных и (или) практико-ориентированных задач;</w:t>
      </w:r>
    </w:p>
    <w:p w:rsidR="00D05B71" w:rsidRDefault="00BE715A">
      <w:pPr>
        <w:pStyle w:val="a3"/>
        <w:ind w:right="569"/>
      </w:pPr>
      <w:r>
        <w:t>—устанавливать причинно-следственные связи между питанием, режимом реки и климатом на территории речного бассейна;</w:t>
      </w:r>
    </w:p>
    <w:p w:rsidR="00D05B71" w:rsidRDefault="00BE715A">
      <w:pPr>
        <w:pStyle w:val="a3"/>
        <w:ind w:left="1190" w:firstLine="0"/>
      </w:pPr>
      <w:r>
        <w:t>—приводить</w:t>
      </w:r>
      <w:r>
        <w:rPr>
          <w:spacing w:val="-7"/>
        </w:rPr>
        <w:t xml:space="preserve"> </w:t>
      </w:r>
      <w:r>
        <w:t>примеры</w:t>
      </w:r>
      <w:r>
        <w:rPr>
          <w:spacing w:val="-5"/>
        </w:rPr>
        <w:t xml:space="preserve"> </w:t>
      </w:r>
      <w:r>
        <w:t>районов</w:t>
      </w:r>
      <w:r>
        <w:rPr>
          <w:spacing w:val="-7"/>
        </w:rPr>
        <w:t xml:space="preserve"> </w:t>
      </w:r>
      <w:r>
        <w:t>распространения</w:t>
      </w:r>
      <w:r>
        <w:rPr>
          <w:spacing w:val="-5"/>
        </w:rPr>
        <w:t xml:space="preserve"> </w:t>
      </w:r>
      <w:r>
        <w:t>многолетней</w:t>
      </w:r>
      <w:r>
        <w:rPr>
          <w:spacing w:val="-5"/>
        </w:rPr>
        <w:t xml:space="preserve"> </w:t>
      </w:r>
      <w:r>
        <w:rPr>
          <w:spacing w:val="-2"/>
        </w:rPr>
        <w:t>мерзлоты;</w:t>
      </w:r>
    </w:p>
    <w:p w:rsidR="00D05B71" w:rsidRDefault="00BE715A">
      <w:pPr>
        <w:pStyle w:val="a3"/>
        <w:ind w:left="1190" w:firstLine="0"/>
      </w:pPr>
      <w:r>
        <w:t>—называть</w:t>
      </w:r>
      <w:r>
        <w:rPr>
          <w:spacing w:val="-4"/>
        </w:rPr>
        <w:t xml:space="preserve"> </w:t>
      </w:r>
      <w:r>
        <w:t>причины</w:t>
      </w:r>
      <w:r>
        <w:rPr>
          <w:spacing w:val="-4"/>
        </w:rPr>
        <w:t xml:space="preserve"> </w:t>
      </w:r>
      <w:r>
        <w:t>образования</w:t>
      </w:r>
      <w:r>
        <w:rPr>
          <w:spacing w:val="-5"/>
        </w:rPr>
        <w:t xml:space="preserve"> </w:t>
      </w:r>
      <w:r>
        <w:t>цунами,</w:t>
      </w:r>
      <w:r>
        <w:rPr>
          <w:spacing w:val="-4"/>
        </w:rPr>
        <w:t xml:space="preserve"> </w:t>
      </w:r>
      <w:r>
        <w:t>приливов</w:t>
      </w:r>
      <w:r>
        <w:rPr>
          <w:spacing w:val="-5"/>
        </w:rPr>
        <w:t xml:space="preserve"> </w:t>
      </w:r>
      <w:r>
        <w:t>и</w:t>
      </w:r>
      <w:r>
        <w:rPr>
          <w:spacing w:val="-4"/>
        </w:rPr>
        <w:t xml:space="preserve"> </w:t>
      </w:r>
      <w:r>
        <w:rPr>
          <w:spacing w:val="-2"/>
        </w:rPr>
        <w:t>отливов;</w:t>
      </w:r>
    </w:p>
    <w:p w:rsidR="00D05B71" w:rsidRDefault="00BE715A">
      <w:pPr>
        <w:pStyle w:val="a3"/>
        <w:ind w:left="1190" w:firstLine="0"/>
      </w:pPr>
      <w:r>
        <w:t>—описывать</w:t>
      </w:r>
      <w:r>
        <w:rPr>
          <w:spacing w:val="-3"/>
        </w:rPr>
        <w:t xml:space="preserve"> </w:t>
      </w:r>
      <w:r>
        <w:t>состав,</w:t>
      </w:r>
      <w:r>
        <w:rPr>
          <w:spacing w:val="-4"/>
        </w:rPr>
        <w:t xml:space="preserve"> </w:t>
      </w:r>
      <w:r>
        <w:t>строение</w:t>
      </w:r>
      <w:r>
        <w:rPr>
          <w:spacing w:val="-4"/>
        </w:rPr>
        <w:t xml:space="preserve"> </w:t>
      </w:r>
      <w:r>
        <w:rPr>
          <w:spacing w:val="-2"/>
        </w:rPr>
        <w:t>атмосферы;</w:t>
      </w:r>
    </w:p>
    <w:p w:rsidR="00D05B71" w:rsidRDefault="00BE715A">
      <w:pPr>
        <w:pStyle w:val="a3"/>
        <w:ind w:right="570"/>
      </w:pPr>
      <w:r>
        <w:t>—определять</w:t>
      </w:r>
      <w:r>
        <w:rPr>
          <w:spacing w:val="-3"/>
        </w:rPr>
        <w:t xml:space="preserve"> </w:t>
      </w:r>
      <w:r>
        <w:t>тенденции</w:t>
      </w:r>
      <w:r>
        <w:rPr>
          <w:spacing w:val="-2"/>
        </w:rPr>
        <w:t xml:space="preserve"> </w:t>
      </w:r>
      <w:r>
        <w:t>изменения</w:t>
      </w:r>
      <w:r>
        <w:rPr>
          <w:spacing w:val="-3"/>
        </w:rPr>
        <w:t xml:space="preserve"> </w:t>
      </w:r>
      <w:r>
        <w:t>температуры</w:t>
      </w:r>
      <w:r>
        <w:rPr>
          <w:spacing w:val="-4"/>
        </w:rPr>
        <w:t xml:space="preserve"> </w:t>
      </w:r>
      <w:r>
        <w:t>воздуха,</w:t>
      </w:r>
      <w:r>
        <w:rPr>
          <w:spacing w:val="-3"/>
        </w:rPr>
        <w:t xml:space="preserve"> </w:t>
      </w:r>
      <w:r>
        <w:t>количества</w:t>
      </w:r>
      <w:r>
        <w:rPr>
          <w:spacing w:val="-2"/>
        </w:rPr>
        <w:t xml:space="preserve"> </w:t>
      </w:r>
      <w:r>
        <w:t>атмосферных осадков</w:t>
      </w:r>
      <w:r>
        <w:rPr>
          <w:spacing w:val="-1"/>
        </w:rPr>
        <w:t xml:space="preserve"> </w:t>
      </w:r>
      <w:r>
        <w:t>и атмосферного</w:t>
      </w:r>
      <w:r>
        <w:rPr>
          <w:spacing w:val="-1"/>
        </w:rPr>
        <w:t xml:space="preserve"> </w:t>
      </w:r>
      <w:r>
        <w:t>давления</w:t>
      </w:r>
      <w:r>
        <w:rPr>
          <w:spacing w:val="-1"/>
        </w:rPr>
        <w:t xml:space="preserve"> </w:t>
      </w:r>
      <w:r>
        <w:t>в</w:t>
      </w:r>
      <w:r>
        <w:rPr>
          <w:spacing w:val="-3"/>
        </w:rPr>
        <w:t xml:space="preserve"> </w:t>
      </w:r>
      <w:r>
        <w:t>зависимости от</w:t>
      </w:r>
      <w:r>
        <w:rPr>
          <w:spacing w:val="-2"/>
        </w:rPr>
        <w:t xml:space="preserve"> </w:t>
      </w:r>
      <w:r>
        <w:t>географического</w:t>
      </w:r>
      <w:r>
        <w:rPr>
          <w:spacing w:val="-1"/>
        </w:rPr>
        <w:t xml:space="preserve"> </w:t>
      </w:r>
      <w:r>
        <w:t>положения</w:t>
      </w:r>
      <w:r>
        <w:rPr>
          <w:spacing w:val="-1"/>
        </w:rPr>
        <w:t xml:space="preserve"> </w:t>
      </w:r>
      <w:r>
        <w:t>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05B71" w:rsidRDefault="00BE715A">
      <w:pPr>
        <w:pStyle w:val="a3"/>
        <w:spacing w:before="1"/>
        <w:ind w:right="572"/>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05B71" w:rsidRDefault="00BE715A">
      <w:pPr>
        <w:pStyle w:val="a3"/>
        <w:ind w:left="1190" w:firstLine="0"/>
      </w:pPr>
      <w:r>
        <w:t>—различать</w:t>
      </w:r>
      <w:r>
        <w:rPr>
          <w:spacing w:val="-6"/>
        </w:rPr>
        <w:t xml:space="preserve"> </w:t>
      </w:r>
      <w:r>
        <w:t>свойства</w:t>
      </w:r>
      <w:r>
        <w:rPr>
          <w:spacing w:val="-5"/>
        </w:rPr>
        <w:t xml:space="preserve"> </w:t>
      </w:r>
      <w:r>
        <w:t>воздуха;</w:t>
      </w:r>
      <w:r>
        <w:rPr>
          <w:spacing w:val="-4"/>
        </w:rPr>
        <w:t xml:space="preserve"> </w:t>
      </w:r>
      <w:r>
        <w:t>климаты</w:t>
      </w:r>
      <w:r>
        <w:rPr>
          <w:spacing w:val="-4"/>
        </w:rPr>
        <w:t xml:space="preserve"> </w:t>
      </w:r>
      <w:r>
        <w:t>Земли;</w:t>
      </w:r>
      <w:r>
        <w:rPr>
          <w:spacing w:val="-4"/>
        </w:rPr>
        <w:t xml:space="preserve"> </w:t>
      </w:r>
      <w:r>
        <w:t>климатообразующие</w:t>
      </w:r>
      <w:r>
        <w:rPr>
          <w:spacing w:val="-4"/>
        </w:rPr>
        <w:t xml:space="preserve"> </w:t>
      </w:r>
      <w:r>
        <w:rPr>
          <w:spacing w:val="-2"/>
        </w:rPr>
        <w:t>факторы;</w:t>
      </w:r>
    </w:p>
    <w:p w:rsidR="00D05B71" w:rsidRDefault="00BE715A">
      <w:pPr>
        <w:pStyle w:val="a3"/>
        <w:ind w:right="574"/>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05B71" w:rsidRDefault="00BE715A">
      <w:pPr>
        <w:pStyle w:val="a3"/>
        <w:ind w:right="567"/>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05B71" w:rsidRDefault="00BE715A">
      <w:pPr>
        <w:pStyle w:val="a3"/>
        <w:ind w:left="1190" w:firstLine="0"/>
      </w:pPr>
      <w:r>
        <w:t>—различать</w:t>
      </w:r>
      <w:r>
        <w:rPr>
          <w:spacing w:val="-3"/>
        </w:rPr>
        <w:t xml:space="preserve"> </w:t>
      </w:r>
      <w:r>
        <w:t>виды</w:t>
      </w:r>
      <w:r>
        <w:rPr>
          <w:spacing w:val="-4"/>
        </w:rPr>
        <w:t xml:space="preserve"> </w:t>
      </w:r>
      <w:r>
        <w:t>атмосферных</w:t>
      </w:r>
      <w:r>
        <w:rPr>
          <w:spacing w:val="-2"/>
        </w:rPr>
        <w:t xml:space="preserve"> осадков;</w:t>
      </w:r>
    </w:p>
    <w:p w:rsidR="00D05B71" w:rsidRDefault="00BE715A">
      <w:pPr>
        <w:pStyle w:val="a3"/>
        <w:ind w:left="1190" w:firstLine="0"/>
      </w:pPr>
      <w:r>
        <w:t>—различать</w:t>
      </w:r>
      <w:r>
        <w:rPr>
          <w:spacing w:val="-4"/>
        </w:rPr>
        <w:t xml:space="preserve"> </w:t>
      </w:r>
      <w:r>
        <w:t>понятия</w:t>
      </w:r>
      <w:r>
        <w:rPr>
          <w:spacing w:val="-2"/>
        </w:rPr>
        <w:t xml:space="preserve"> </w:t>
      </w:r>
      <w:r>
        <w:t>«бризы»</w:t>
      </w:r>
      <w:r>
        <w:rPr>
          <w:spacing w:val="-11"/>
        </w:rPr>
        <w:t xml:space="preserve"> </w:t>
      </w:r>
      <w:r>
        <w:t>и</w:t>
      </w:r>
      <w:r>
        <w:rPr>
          <w:spacing w:val="1"/>
        </w:rPr>
        <w:t xml:space="preserve"> </w:t>
      </w:r>
      <w:r>
        <w:rPr>
          <w:spacing w:val="-2"/>
        </w:rPr>
        <w:t>«муссоны»;</w:t>
      </w:r>
    </w:p>
    <w:p w:rsidR="00D05B71" w:rsidRDefault="00BE715A">
      <w:pPr>
        <w:pStyle w:val="a3"/>
        <w:ind w:left="1190" w:firstLine="0"/>
      </w:pPr>
      <w:r>
        <w:t>—различать</w:t>
      </w:r>
      <w:r>
        <w:rPr>
          <w:spacing w:val="-3"/>
        </w:rPr>
        <w:t xml:space="preserve"> </w:t>
      </w:r>
      <w:r>
        <w:t>понятия</w:t>
      </w:r>
      <w:r>
        <w:rPr>
          <w:spacing w:val="-1"/>
        </w:rPr>
        <w:t xml:space="preserve"> </w:t>
      </w:r>
      <w:r>
        <w:t>«погода»</w:t>
      </w:r>
      <w:r>
        <w:rPr>
          <w:spacing w:val="-10"/>
        </w:rPr>
        <w:t xml:space="preserve"> </w:t>
      </w:r>
      <w:r>
        <w:t>и</w:t>
      </w:r>
      <w:r>
        <w:rPr>
          <w:spacing w:val="2"/>
        </w:rPr>
        <w:t xml:space="preserve"> </w:t>
      </w:r>
      <w:r>
        <w:rPr>
          <w:spacing w:val="-2"/>
        </w:rPr>
        <w:t>«климат»;</w:t>
      </w:r>
    </w:p>
    <w:p w:rsidR="00D05B71" w:rsidRDefault="00BE715A">
      <w:pPr>
        <w:pStyle w:val="a3"/>
        <w:ind w:right="570"/>
      </w:pPr>
      <w:r>
        <w:t xml:space="preserve">—различать понятия «атмосфера», «тропосфера», «стратосфера», «верхние слои </w:t>
      </w:r>
      <w:r>
        <w:rPr>
          <w:spacing w:val="-2"/>
        </w:rPr>
        <w:t>атмосферы»;</w:t>
      </w:r>
    </w:p>
    <w:p w:rsidR="00D05B71" w:rsidRDefault="00BE715A">
      <w:pPr>
        <w:pStyle w:val="a3"/>
        <w:ind w:left="1190" w:firstLine="0"/>
      </w:pPr>
      <w:r>
        <w:t>—применять</w:t>
      </w:r>
      <w:r>
        <w:rPr>
          <w:spacing w:val="49"/>
        </w:rPr>
        <w:t xml:space="preserve"> </w:t>
      </w:r>
      <w:r>
        <w:t>понятия</w:t>
      </w:r>
      <w:r>
        <w:rPr>
          <w:spacing w:val="48"/>
        </w:rPr>
        <w:t xml:space="preserve"> </w:t>
      </w:r>
      <w:r>
        <w:t>«атмосферное</w:t>
      </w:r>
      <w:r>
        <w:rPr>
          <w:spacing w:val="50"/>
        </w:rPr>
        <w:t xml:space="preserve"> </w:t>
      </w:r>
      <w:r>
        <w:t>давление»,</w:t>
      </w:r>
      <w:r>
        <w:rPr>
          <w:spacing w:val="57"/>
        </w:rPr>
        <w:t xml:space="preserve"> </w:t>
      </w:r>
      <w:r>
        <w:t>«ветер»,</w:t>
      </w:r>
      <w:r>
        <w:rPr>
          <w:spacing w:val="60"/>
        </w:rPr>
        <w:t xml:space="preserve"> </w:t>
      </w:r>
      <w:r>
        <w:t>«атмосферные</w:t>
      </w:r>
      <w:r>
        <w:rPr>
          <w:spacing w:val="49"/>
        </w:rPr>
        <w:t xml:space="preserve"> </w:t>
      </w:r>
      <w:r>
        <w:rPr>
          <w:spacing w:val="-2"/>
        </w:rPr>
        <w:t>осадки»,</w:t>
      </w:r>
    </w:p>
    <w:p w:rsidR="00D05B71" w:rsidRDefault="00BE715A">
      <w:pPr>
        <w:pStyle w:val="a3"/>
        <w:ind w:firstLine="0"/>
      </w:pPr>
      <w:r>
        <w:t>«воздушные</w:t>
      </w:r>
      <w:r>
        <w:rPr>
          <w:spacing w:val="-7"/>
        </w:rPr>
        <w:t xml:space="preserve"> </w:t>
      </w:r>
      <w:r>
        <w:t>массы»</w:t>
      </w:r>
      <w:r>
        <w:rPr>
          <w:spacing w:val="-9"/>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rsidR="00D05B71" w:rsidRDefault="00BE715A">
      <w:pPr>
        <w:pStyle w:val="a3"/>
        <w:ind w:right="569"/>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05B71" w:rsidRDefault="00BE715A">
      <w:pPr>
        <w:pStyle w:val="a3"/>
        <w:spacing w:before="1"/>
        <w:ind w:right="571"/>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w:t>
      </w:r>
      <w:r>
        <w:rPr>
          <w:spacing w:val="40"/>
        </w:rPr>
        <w:t xml:space="preserve"> </w:t>
      </w:r>
      <w:r>
        <w:t>(или) графической форме;</w:t>
      </w:r>
    </w:p>
    <w:p w:rsidR="00D05B71" w:rsidRDefault="00BE715A">
      <w:pPr>
        <w:pStyle w:val="a3"/>
        <w:ind w:left="1190" w:firstLine="0"/>
      </w:pPr>
      <w:r>
        <w:t>—называть</w:t>
      </w:r>
      <w:r>
        <w:rPr>
          <w:spacing w:val="-3"/>
        </w:rPr>
        <w:t xml:space="preserve"> </w:t>
      </w:r>
      <w:r>
        <w:t>границы</w:t>
      </w:r>
      <w:r>
        <w:rPr>
          <w:spacing w:val="-2"/>
        </w:rPr>
        <w:t xml:space="preserve"> биосферы;</w:t>
      </w:r>
    </w:p>
    <w:p w:rsidR="00D05B71" w:rsidRDefault="00BE715A">
      <w:pPr>
        <w:pStyle w:val="a3"/>
        <w:ind w:right="565"/>
      </w:pPr>
      <w:r>
        <w:t>—приводить</w:t>
      </w:r>
      <w:r>
        <w:rPr>
          <w:spacing w:val="-1"/>
        </w:rPr>
        <w:t xml:space="preserve"> </w:t>
      </w:r>
      <w:r>
        <w:t>примерыприспособленияживыхорганизмов к</w:t>
      </w:r>
      <w:r>
        <w:rPr>
          <w:spacing w:val="-1"/>
        </w:rPr>
        <w:t xml:space="preserve"> </w:t>
      </w:r>
      <w:r>
        <w:t>среде обитания в разных природных зонах;</w:t>
      </w:r>
    </w:p>
    <w:p w:rsidR="00D05B71" w:rsidRDefault="00BE715A">
      <w:pPr>
        <w:pStyle w:val="a3"/>
        <w:ind w:left="1190" w:firstLine="0"/>
      </w:pPr>
      <w:r>
        <w:t>—различать</w:t>
      </w:r>
      <w:r>
        <w:rPr>
          <w:spacing w:val="-6"/>
        </w:rPr>
        <w:t xml:space="preserve"> </w:t>
      </w:r>
      <w:r>
        <w:t>растительный</w:t>
      </w:r>
      <w:r>
        <w:rPr>
          <w:spacing w:val="-4"/>
        </w:rPr>
        <w:t xml:space="preserve"> </w:t>
      </w:r>
      <w:r>
        <w:t>и</w:t>
      </w:r>
      <w:r>
        <w:rPr>
          <w:spacing w:val="-5"/>
        </w:rPr>
        <w:t xml:space="preserve"> </w:t>
      </w:r>
      <w:r>
        <w:t>животный</w:t>
      </w:r>
      <w:r>
        <w:rPr>
          <w:spacing w:val="-4"/>
        </w:rPr>
        <w:t xml:space="preserve"> </w:t>
      </w:r>
      <w:r>
        <w:t>мир</w:t>
      </w:r>
      <w:r>
        <w:rPr>
          <w:spacing w:val="-5"/>
        </w:rPr>
        <w:t xml:space="preserve"> </w:t>
      </w:r>
      <w:r>
        <w:t>разных</w:t>
      </w:r>
      <w:r>
        <w:rPr>
          <w:spacing w:val="-5"/>
        </w:rPr>
        <w:t xml:space="preserve"> </w:t>
      </w:r>
      <w:r>
        <w:t>территорий</w:t>
      </w:r>
      <w:r>
        <w:rPr>
          <w:spacing w:val="-5"/>
        </w:rPr>
        <w:t xml:space="preserve"> </w:t>
      </w:r>
      <w:r>
        <w:rPr>
          <w:spacing w:val="-2"/>
        </w:rPr>
        <w:t>Земли;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3"/>
      </w:pPr>
      <w:r>
        <w:lastRenderedPageBreak/>
        <w:t xml:space="preserve">—объяснять взаимосвязи компонентов природы в природно-территориальном </w:t>
      </w:r>
      <w:r>
        <w:rPr>
          <w:spacing w:val="-2"/>
        </w:rPr>
        <w:t>комплексе;</w:t>
      </w:r>
    </w:p>
    <w:p w:rsidR="00D05B71" w:rsidRDefault="00BE715A">
      <w:pPr>
        <w:pStyle w:val="a3"/>
        <w:ind w:right="572"/>
      </w:pPr>
      <w:r>
        <w:t>—сравнивать особенности растительного и животного мира в различных природных зонах;</w:t>
      </w:r>
    </w:p>
    <w:p w:rsidR="00D05B71" w:rsidRDefault="00BE715A">
      <w:pPr>
        <w:pStyle w:val="a3"/>
        <w:spacing w:before="1"/>
        <w:ind w:left="1190" w:firstLine="0"/>
      </w:pPr>
      <w:r>
        <w:t>—применять</w:t>
      </w:r>
      <w:r>
        <w:rPr>
          <w:spacing w:val="34"/>
        </w:rPr>
        <w:t xml:space="preserve">  </w:t>
      </w:r>
      <w:r>
        <w:t>понятия</w:t>
      </w:r>
      <w:r>
        <w:rPr>
          <w:spacing w:val="35"/>
        </w:rPr>
        <w:t xml:space="preserve">  </w:t>
      </w:r>
      <w:r>
        <w:t>«почва»,</w:t>
      </w:r>
      <w:r>
        <w:rPr>
          <w:spacing w:val="38"/>
        </w:rPr>
        <w:t xml:space="preserve">  </w:t>
      </w:r>
      <w:r>
        <w:t>«плодородие</w:t>
      </w:r>
      <w:r>
        <w:rPr>
          <w:spacing w:val="35"/>
        </w:rPr>
        <w:t xml:space="preserve">  </w:t>
      </w:r>
      <w:r>
        <w:t>почв»,</w:t>
      </w:r>
      <w:r>
        <w:rPr>
          <w:spacing w:val="37"/>
        </w:rPr>
        <w:t xml:space="preserve">  </w:t>
      </w:r>
      <w:r>
        <w:t>«природный</w:t>
      </w:r>
      <w:r>
        <w:rPr>
          <w:spacing w:val="35"/>
        </w:rPr>
        <w:t xml:space="preserve">  </w:t>
      </w:r>
      <w:r>
        <w:rPr>
          <w:spacing w:val="-2"/>
        </w:rPr>
        <w:t>комплекс»,</w:t>
      </w:r>
    </w:p>
    <w:p w:rsidR="00D05B71" w:rsidRDefault="00BE715A">
      <w:pPr>
        <w:pStyle w:val="a3"/>
        <w:ind w:right="572" w:firstLine="0"/>
      </w:pPr>
      <w:r>
        <w:t>«природно-территориальный комплекс»,«круговорот веществ в природе» для решения учебных и (или) практико-ориентированных задач;</w:t>
      </w:r>
    </w:p>
    <w:p w:rsidR="00D05B71" w:rsidRDefault="00BE715A">
      <w:pPr>
        <w:pStyle w:val="a3"/>
        <w:ind w:left="1190" w:firstLine="0"/>
      </w:pPr>
      <w:r>
        <w:t>—сравнивать</w:t>
      </w:r>
      <w:r>
        <w:rPr>
          <w:spacing w:val="-5"/>
        </w:rPr>
        <w:t xml:space="preserve"> </w:t>
      </w:r>
      <w:r>
        <w:t>плодородие</w:t>
      </w:r>
      <w:r>
        <w:rPr>
          <w:spacing w:val="-4"/>
        </w:rPr>
        <w:t xml:space="preserve"> </w:t>
      </w:r>
      <w:r>
        <w:t>почв</w:t>
      </w:r>
      <w:r>
        <w:rPr>
          <w:spacing w:val="-4"/>
        </w:rPr>
        <w:t xml:space="preserve"> </w:t>
      </w:r>
      <w:r>
        <w:t>в</w:t>
      </w:r>
      <w:r>
        <w:rPr>
          <w:spacing w:val="-4"/>
        </w:rPr>
        <w:t xml:space="preserve"> </w:t>
      </w:r>
      <w:r>
        <w:t>различных</w:t>
      </w:r>
      <w:r>
        <w:rPr>
          <w:spacing w:val="-4"/>
        </w:rPr>
        <w:t xml:space="preserve"> </w:t>
      </w:r>
      <w:r>
        <w:t>природных</w:t>
      </w:r>
      <w:r>
        <w:rPr>
          <w:spacing w:val="-1"/>
        </w:rPr>
        <w:t xml:space="preserve"> </w:t>
      </w:r>
      <w:r>
        <w:rPr>
          <w:spacing w:val="-2"/>
        </w:rPr>
        <w:t>зонах;</w:t>
      </w:r>
    </w:p>
    <w:p w:rsidR="00D05B71" w:rsidRDefault="00BE715A">
      <w:pPr>
        <w:pStyle w:val="a3"/>
        <w:ind w:right="571"/>
      </w:pPr>
      <w:r>
        <w:t>—приводить примеры изменений в изученных геосферах в результате</w:t>
      </w:r>
      <w:r>
        <w:rPr>
          <w:spacing w:val="80"/>
        </w:rPr>
        <w:t xml:space="preserve"> </w:t>
      </w:r>
      <w:r>
        <w:t>деятельности человека на примере территории мира и своей местности, путей решения существующих экологических проблем.</w:t>
      </w:r>
    </w:p>
    <w:p w:rsidR="00D05B71" w:rsidRDefault="00BE715A">
      <w:pPr>
        <w:pStyle w:val="2"/>
        <w:numPr>
          <w:ilvl w:val="0"/>
          <w:numId w:val="178"/>
        </w:numPr>
        <w:tabs>
          <w:tab w:val="left" w:pos="1897"/>
        </w:tabs>
        <w:spacing w:before="4"/>
        <w:ind w:left="1897" w:hanging="707"/>
      </w:pPr>
      <w:r>
        <w:rPr>
          <w:spacing w:val="-2"/>
        </w:rPr>
        <w:t>КЛАСС</w:t>
      </w:r>
    </w:p>
    <w:p w:rsidR="00D05B71" w:rsidRDefault="00BE715A">
      <w:pPr>
        <w:pStyle w:val="a3"/>
        <w:ind w:right="575"/>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05B71" w:rsidRDefault="00BE715A">
      <w:pPr>
        <w:pStyle w:val="a3"/>
        <w:ind w:right="570"/>
      </w:pPr>
      <w:r>
        <w:t>—называть: строение и свойства (целостность, зональность, ритмичность) географической оболочки;</w:t>
      </w:r>
    </w:p>
    <w:p w:rsidR="00D05B71" w:rsidRDefault="00BE715A">
      <w:pPr>
        <w:pStyle w:val="a3"/>
        <w:ind w:right="572"/>
      </w:pPr>
      <w:r>
        <w:t>—распознавать проявления изученных географических явлений, представляющие собой</w:t>
      </w:r>
      <w:r>
        <w:rPr>
          <w:spacing w:val="-4"/>
        </w:rPr>
        <w:t xml:space="preserve"> </w:t>
      </w:r>
      <w:r>
        <w:t>отражение</w:t>
      </w:r>
      <w:r>
        <w:rPr>
          <w:spacing w:val="-5"/>
        </w:rPr>
        <w:t xml:space="preserve"> </w:t>
      </w:r>
      <w:r>
        <w:t>таких</w:t>
      </w:r>
      <w:r>
        <w:rPr>
          <w:spacing w:val="-5"/>
        </w:rPr>
        <w:t xml:space="preserve"> </w:t>
      </w:r>
      <w:r>
        <w:t>свойств</w:t>
      </w:r>
      <w:r>
        <w:rPr>
          <w:spacing w:val="-5"/>
        </w:rPr>
        <w:t xml:space="preserve"> </w:t>
      </w:r>
      <w:r>
        <w:t>географической</w:t>
      </w:r>
      <w:r>
        <w:rPr>
          <w:spacing w:val="-4"/>
        </w:rPr>
        <w:t xml:space="preserve"> </w:t>
      </w:r>
      <w:r>
        <w:t>оболочки,</w:t>
      </w:r>
      <w:r>
        <w:rPr>
          <w:spacing w:val="-7"/>
        </w:rPr>
        <w:t xml:space="preserve"> </w:t>
      </w:r>
      <w:r>
        <w:t>как</w:t>
      </w:r>
      <w:r>
        <w:rPr>
          <w:spacing w:val="-4"/>
        </w:rPr>
        <w:t xml:space="preserve"> </w:t>
      </w:r>
      <w:r>
        <w:t>зональность,</w:t>
      </w:r>
      <w:r>
        <w:rPr>
          <w:spacing w:val="-4"/>
        </w:rPr>
        <w:t xml:space="preserve"> </w:t>
      </w:r>
      <w:r>
        <w:t>ритмичность</w:t>
      </w:r>
      <w:r>
        <w:rPr>
          <w:spacing w:val="-5"/>
        </w:rPr>
        <w:t xml:space="preserve"> </w:t>
      </w:r>
      <w:r>
        <w:t xml:space="preserve">и </w:t>
      </w:r>
      <w:r>
        <w:rPr>
          <w:spacing w:val="-2"/>
        </w:rPr>
        <w:t>целостность;</w:t>
      </w:r>
    </w:p>
    <w:p w:rsidR="00D05B71" w:rsidRDefault="00BE715A">
      <w:pPr>
        <w:pStyle w:val="a3"/>
        <w:ind w:right="572"/>
      </w:pPr>
      <w:r>
        <w:t>—определять природные зоны по их существенным признакам на основе интеграции и интерпретации информации об особенностях их природы;</w:t>
      </w:r>
    </w:p>
    <w:p w:rsidR="00D05B71" w:rsidRDefault="00BE715A">
      <w:pPr>
        <w:pStyle w:val="a3"/>
        <w:ind w:right="571"/>
      </w:pPr>
      <w:r>
        <w:t xml:space="preserve">—различать изученные процессы и явления, происходящие в географической </w:t>
      </w:r>
      <w:r>
        <w:rPr>
          <w:spacing w:val="-2"/>
        </w:rPr>
        <w:t>оболочке;</w:t>
      </w:r>
    </w:p>
    <w:p w:rsidR="00D05B71" w:rsidRDefault="00BE715A">
      <w:pPr>
        <w:pStyle w:val="a3"/>
        <w:ind w:left="1190" w:firstLine="0"/>
      </w:pPr>
      <w:r>
        <w:t>—приводить</w:t>
      </w:r>
      <w:r>
        <w:rPr>
          <w:spacing w:val="-6"/>
        </w:rPr>
        <w:t xml:space="preserve"> </w:t>
      </w:r>
      <w:r>
        <w:t>примеры</w:t>
      </w:r>
      <w:r>
        <w:rPr>
          <w:spacing w:val="-4"/>
        </w:rPr>
        <w:t xml:space="preserve"> </w:t>
      </w:r>
      <w:r>
        <w:t>изменений</w:t>
      </w:r>
      <w:r>
        <w:rPr>
          <w:spacing w:val="-5"/>
        </w:rPr>
        <w:t xml:space="preserve"> </w:t>
      </w:r>
      <w:r>
        <w:t>в</w:t>
      </w:r>
      <w:r>
        <w:rPr>
          <w:spacing w:val="-5"/>
        </w:rPr>
        <w:t xml:space="preserve"> </w:t>
      </w:r>
      <w:r>
        <w:t>геосферах</w:t>
      </w:r>
      <w:r>
        <w:rPr>
          <w:spacing w:val="-2"/>
        </w:rPr>
        <w:t xml:space="preserve"> </w:t>
      </w:r>
      <w:r>
        <w:t>в</w:t>
      </w:r>
      <w:r>
        <w:rPr>
          <w:spacing w:val="-6"/>
        </w:rPr>
        <w:t xml:space="preserve"> </w:t>
      </w:r>
      <w:r>
        <w:t>результате</w:t>
      </w:r>
      <w:r>
        <w:rPr>
          <w:spacing w:val="-4"/>
        </w:rPr>
        <w:t xml:space="preserve"> </w:t>
      </w:r>
      <w:r>
        <w:t>деятельности</w:t>
      </w:r>
      <w:r>
        <w:rPr>
          <w:spacing w:val="-3"/>
        </w:rPr>
        <w:t xml:space="preserve"> </w:t>
      </w:r>
      <w:r>
        <w:rPr>
          <w:spacing w:val="-2"/>
        </w:rPr>
        <w:t>человека;</w:t>
      </w:r>
    </w:p>
    <w:p w:rsidR="00D05B71" w:rsidRDefault="00BE715A">
      <w:pPr>
        <w:pStyle w:val="a3"/>
        <w:ind w:right="572"/>
      </w:pPr>
      <w:r>
        <w:t>—описывать закономерности изменения в пространстве рельефа, климата, внутренних вод и органического мира;</w:t>
      </w:r>
    </w:p>
    <w:p w:rsidR="00D05B71" w:rsidRDefault="00BE715A">
      <w:pPr>
        <w:pStyle w:val="a3"/>
        <w:ind w:right="571"/>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05B71" w:rsidRDefault="00BE715A">
      <w:pPr>
        <w:pStyle w:val="a3"/>
        <w:ind w:right="571"/>
      </w:pPr>
      <w:r>
        <w:t>—называть особенности географических процессов на границах литосферных плит с учётом характера взаимодействия и типа земной коры;</w:t>
      </w:r>
    </w:p>
    <w:p w:rsidR="00D05B71" w:rsidRDefault="00BE715A">
      <w:pPr>
        <w:pStyle w:val="a3"/>
        <w:ind w:right="574"/>
      </w:pPr>
      <w:r>
        <w:t>—устанавливать (используя географические карты) взаимосвязи между</w:t>
      </w:r>
      <w:r>
        <w:rPr>
          <w:spacing w:val="-2"/>
        </w:rPr>
        <w:t xml:space="preserve"> </w:t>
      </w:r>
      <w:r>
        <w:t>движением литосферных плит и размещением крупных форм рельефа;</w:t>
      </w:r>
    </w:p>
    <w:p w:rsidR="00D05B71" w:rsidRDefault="00BE715A">
      <w:pPr>
        <w:pStyle w:val="a3"/>
        <w:ind w:right="570"/>
      </w:pPr>
      <w:r>
        <w:t xml:space="preserve">—классифицировать воздушные массы Земли, типы климата по заданным </w:t>
      </w:r>
      <w:r>
        <w:rPr>
          <w:spacing w:val="-2"/>
        </w:rPr>
        <w:t>показателям;</w:t>
      </w:r>
    </w:p>
    <w:p w:rsidR="00D05B71" w:rsidRDefault="00BE715A">
      <w:pPr>
        <w:pStyle w:val="a3"/>
        <w:ind w:right="566"/>
      </w:pPr>
      <w:r>
        <w:t>—объяснять образование тропических муссонов, пассатов тропических широт, западных ветров;</w:t>
      </w:r>
    </w:p>
    <w:p w:rsidR="00D05B71" w:rsidRDefault="00BE715A">
      <w:pPr>
        <w:pStyle w:val="a3"/>
        <w:ind w:right="564"/>
      </w:pPr>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D05B71" w:rsidRDefault="00BE715A">
      <w:pPr>
        <w:pStyle w:val="a3"/>
        <w:ind w:left="1190" w:firstLine="0"/>
      </w:pPr>
      <w:r>
        <w:t>—описывать</w:t>
      </w:r>
      <w:r>
        <w:rPr>
          <w:spacing w:val="-4"/>
        </w:rPr>
        <w:t xml:space="preserve"> </w:t>
      </w:r>
      <w:r>
        <w:t>климат</w:t>
      </w:r>
      <w:r>
        <w:rPr>
          <w:spacing w:val="-4"/>
        </w:rPr>
        <w:t xml:space="preserve"> </w:t>
      </w:r>
      <w:r>
        <w:t>территории</w:t>
      </w:r>
      <w:r>
        <w:rPr>
          <w:spacing w:val="-5"/>
        </w:rPr>
        <w:t xml:space="preserve"> </w:t>
      </w:r>
      <w:r>
        <w:t>по</w:t>
      </w:r>
      <w:r>
        <w:rPr>
          <w:spacing w:val="-6"/>
        </w:rPr>
        <w:t xml:space="preserve"> </w:t>
      </w:r>
      <w:r>
        <w:rPr>
          <w:spacing w:val="-2"/>
        </w:rPr>
        <w:t>климатограмме;</w:t>
      </w:r>
    </w:p>
    <w:p w:rsidR="00D05B71" w:rsidRDefault="00BE715A">
      <w:pPr>
        <w:pStyle w:val="a3"/>
        <w:ind w:right="574"/>
      </w:pPr>
      <w:r>
        <w:t>—объяснять</w:t>
      </w:r>
      <w:r>
        <w:rPr>
          <w:spacing w:val="-5"/>
        </w:rPr>
        <w:t xml:space="preserve"> </w:t>
      </w:r>
      <w:r>
        <w:t>влияние</w:t>
      </w:r>
      <w:r>
        <w:rPr>
          <w:spacing w:val="-7"/>
        </w:rPr>
        <w:t xml:space="preserve"> </w:t>
      </w:r>
      <w:r>
        <w:t>климатообразующих</w:t>
      </w:r>
      <w:r>
        <w:rPr>
          <w:spacing w:val="-4"/>
        </w:rPr>
        <w:t xml:space="preserve"> </w:t>
      </w:r>
      <w:r>
        <w:t>факторов</w:t>
      </w:r>
      <w:r>
        <w:rPr>
          <w:spacing w:val="-7"/>
        </w:rPr>
        <w:t xml:space="preserve"> </w:t>
      </w:r>
      <w:r>
        <w:t>на</w:t>
      </w:r>
      <w:r>
        <w:rPr>
          <w:spacing w:val="-6"/>
        </w:rPr>
        <w:t xml:space="preserve"> </w:t>
      </w:r>
      <w:r>
        <w:t>климатические</w:t>
      </w:r>
      <w:r>
        <w:rPr>
          <w:spacing w:val="-7"/>
        </w:rPr>
        <w:t xml:space="preserve"> </w:t>
      </w:r>
      <w:r>
        <w:t xml:space="preserve">особенности </w:t>
      </w:r>
      <w:r>
        <w:rPr>
          <w:spacing w:val="-2"/>
        </w:rPr>
        <w:t>территории;</w:t>
      </w:r>
    </w:p>
    <w:p w:rsidR="00D05B71" w:rsidRDefault="00BE715A">
      <w:pPr>
        <w:pStyle w:val="a3"/>
        <w:ind w:right="570"/>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05B71" w:rsidRDefault="00BE715A">
      <w:pPr>
        <w:pStyle w:val="a3"/>
        <w:ind w:left="1190" w:firstLine="0"/>
      </w:pPr>
      <w:r>
        <w:t>—различать</w:t>
      </w:r>
      <w:r>
        <w:rPr>
          <w:spacing w:val="-4"/>
        </w:rPr>
        <w:t xml:space="preserve"> </w:t>
      </w:r>
      <w:r>
        <w:t>океанические</w:t>
      </w:r>
      <w:r>
        <w:rPr>
          <w:spacing w:val="-5"/>
        </w:rPr>
        <w:t xml:space="preserve"> </w:t>
      </w:r>
      <w:r>
        <w:rPr>
          <w:spacing w:val="-2"/>
        </w:rPr>
        <w:t>течения;</w:t>
      </w:r>
    </w:p>
    <w:p w:rsidR="00D05B71" w:rsidRDefault="00BE715A">
      <w:pPr>
        <w:pStyle w:val="a3"/>
        <w:spacing w:before="1"/>
        <w:ind w:right="574"/>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05B71" w:rsidRDefault="00BE715A">
      <w:pPr>
        <w:pStyle w:val="a3"/>
        <w:ind w:right="568"/>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05B71" w:rsidRDefault="00BE715A">
      <w:pPr>
        <w:pStyle w:val="a3"/>
        <w:ind w:left="1190" w:firstLine="0"/>
      </w:pPr>
      <w:r>
        <w:t>—характеризовать</w:t>
      </w:r>
      <w:r>
        <w:rPr>
          <w:spacing w:val="69"/>
          <w:w w:val="150"/>
        </w:rPr>
        <w:t xml:space="preserve"> </w:t>
      </w:r>
      <w:r>
        <w:t>этапы</w:t>
      </w:r>
      <w:r>
        <w:rPr>
          <w:spacing w:val="69"/>
          <w:w w:val="150"/>
        </w:rPr>
        <w:t xml:space="preserve"> </w:t>
      </w:r>
      <w:r>
        <w:t>освоения</w:t>
      </w:r>
      <w:r>
        <w:rPr>
          <w:spacing w:val="68"/>
          <w:w w:val="150"/>
        </w:rPr>
        <w:t xml:space="preserve"> </w:t>
      </w:r>
      <w:r>
        <w:t>и</w:t>
      </w:r>
      <w:r>
        <w:rPr>
          <w:spacing w:val="71"/>
          <w:w w:val="150"/>
        </w:rPr>
        <w:t xml:space="preserve"> </w:t>
      </w:r>
      <w:r>
        <w:t>заселения</w:t>
      </w:r>
      <w:r>
        <w:rPr>
          <w:spacing w:val="71"/>
          <w:w w:val="150"/>
        </w:rPr>
        <w:t xml:space="preserve"> </w:t>
      </w:r>
      <w:r>
        <w:t>отдельных</w:t>
      </w:r>
      <w:r>
        <w:rPr>
          <w:spacing w:val="72"/>
          <w:w w:val="150"/>
        </w:rPr>
        <w:t xml:space="preserve"> </w:t>
      </w:r>
      <w:r>
        <w:t>территорий</w:t>
      </w:r>
      <w:r>
        <w:rPr>
          <w:spacing w:val="72"/>
          <w:w w:val="150"/>
        </w:rPr>
        <w:t xml:space="preserve"> </w:t>
      </w:r>
      <w:r>
        <w:rPr>
          <w:spacing w:val="-2"/>
        </w:rPr>
        <w:t>Земли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6" w:firstLine="0"/>
      </w:pPr>
      <w:r>
        <w:lastRenderedPageBreak/>
        <w:t>человеком на основе анализа различных источников географической информации для решения учебных и практико-ориентированных задач;</w:t>
      </w:r>
    </w:p>
    <w:p w:rsidR="00D05B71" w:rsidRDefault="00BE715A">
      <w:pPr>
        <w:pStyle w:val="a3"/>
        <w:ind w:left="1190" w:firstLine="0"/>
      </w:pPr>
      <w:r>
        <w:t>—различать</w:t>
      </w:r>
      <w:r>
        <w:rPr>
          <w:spacing w:val="-6"/>
        </w:rPr>
        <w:t xml:space="preserve"> </w:t>
      </w:r>
      <w:r>
        <w:t>и</w:t>
      </w:r>
      <w:r>
        <w:rPr>
          <w:spacing w:val="-4"/>
        </w:rPr>
        <w:t xml:space="preserve"> </w:t>
      </w:r>
      <w:r>
        <w:t>сравнивать</w:t>
      </w:r>
      <w:r>
        <w:rPr>
          <w:spacing w:val="-3"/>
        </w:rPr>
        <w:t xml:space="preserve"> </w:t>
      </w:r>
      <w:r>
        <w:t>численность</w:t>
      </w:r>
      <w:r>
        <w:rPr>
          <w:spacing w:val="-5"/>
        </w:rPr>
        <w:t xml:space="preserve"> </w:t>
      </w:r>
      <w:r>
        <w:t>населения</w:t>
      </w:r>
      <w:r>
        <w:rPr>
          <w:spacing w:val="-4"/>
        </w:rPr>
        <w:t xml:space="preserve"> </w:t>
      </w:r>
      <w:r>
        <w:t>крупных</w:t>
      </w:r>
      <w:r>
        <w:rPr>
          <w:spacing w:val="-3"/>
        </w:rPr>
        <w:t xml:space="preserve"> </w:t>
      </w:r>
      <w:r>
        <w:t>стран</w:t>
      </w:r>
      <w:r>
        <w:rPr>
          <w:spacing w:val="-4"/>
        </w:rPr>
        <w:t xml:space="preserve"> </w:t>
      </w:r>
      <w:r>
        <w:rPr>
          <w:spacing w:val="-2"/>
        </w:rPr>
        <w:t>мира;</w:t>
      </w:r>
    </w:p>
    <w:p w:rsidR="00D05B71" w:rsidRDefault="00BE715A">
      <w:pPr>
        <w:pStyle w:val="a3"/>
        <w:spacing w:before="1"/>
        <w:ind w:left="1190" w:firstLine="0"/>
      </w:pPr>
      <w:r>
        <w:t>—сравнивать</w:t>
      </w:r>
      <w:r>
        <w:rPr>
          <w:spacing w:val="-4"/>
        </w:rPr>
        <w:t xml:space="preserve"> </w:t>
      </w:r>
      <w:r>
        <w:t>плотность</w:t>
      </w:r>
      <w:r>
        <w:rPr>
          <w:spacing w:val="-5"/>
        </w:rPr>
        <w:t xml:space="preserve"> </w:t>
      </w:r>
      <w:r>
        <w:t>населения</w:t>
      </w:r>
      <w:r>
        <w:rPr>
          <w:spacing w:val="-4"/>
        </w:rPr>
        <w:t xml:space="preserve"> </w:t>
      </w:r>
      <w:r>
        <w:t>различных</w:t>
      </w:r>
      <w:r>
        <w:rPr>
          <w:spacing w:val="-5"/>
        </w:rPr>
        <w:t xml:space="preserve"> </w:t>
      </w:r>
      <w:r>
        <w:rPr>
          <w:spacing w:val="-2"/>
        </w:rPr>
        <w:t>территорий;</w:t>
      </w:r>
    </w:p>
    <w:p w:rsidR="00D05B71" w:rsidRDefault="00BE715A">
      <w:pPr>
        <w:pStyle w:val="a3"/>
        <w:ind w:right="564"/>
      </w:pPr>
      <w:r>
        <w:t>—применять понятие «плотность населения» для решения учебных и (или) практико-ориентированных задач;</w:t>
      </w:r>
    </w:p>
    <w:p w:rsidR="00D05B71" w:rsidRDefault="00BE715A">
      <w:pPr>
        <w:pStyle w:val="a3"/>
        <w:ind w:left="1190" w:firstLine="0"/>
      </w:pPr>
      <w:r>
        <w:t>—различать</w:t>
      </w:r>
      <w:r>
        <w:rPr>
          <w:spacing w:val="-2"/>
        </w:rPr>
        <w:t xml:space="preserve"> </w:t>
      </w:r>
      <w:r>
        <w:t>городские</w:t>
      </w:r>
      <w:r>
        <w:rPr>
          <w:spacing w:val="-6"/>
        </w:rPr>
        <w:t xml:space="preserve"> </w:t>
      </w:r>
      <w:r>
        <w:t>и</w:t>
      </w:r>
      <w:r>
        <w:rPr>
          <w:spacing w:val="-2"/>
        </w:rPr>
        <w:t xml:space="preserve"> </w:t>
      </w:r>
      <w:r>
        <w:t>сельские</w:t>
      </w:r>
      <w:r>
        <w:rPr>
          <w:spacing w:val="-3"/>
        </w:rPr>
        <w:t xml:space="preserve"> </w:t>
      </w:r>
      <w:r>
        <w:rPr>
          <w:spacing w:val="-2"/>
        </w:rPr>
        <w:t>поселения;</w:t>
      </w:r>
    </w:p>
    <w:p w:rsidR="00D05B71" w:rsidRDefault="00BE715A">
      <w:pPr>
        <w:pStyle w:val="a3"/>
        <w:ind w:left="1190" w:firstLine="0"/>
      </w:pPr>
      <w:r>
        <w:t>—приводить</w:t>
      </w:r>
      <w:r>
        <w:rPr>
          <w:spacing w:val="-8"/>
        </w:rPr>
        <w:t xml:space="preserve"> </w:t>
      </w:r>
      <w:r>
        <w:t>примеры</w:t>
      </w:r>
      <w:r>
        <w:rPr>
          <w:spacing w:val="-6"/>
        </w:rPr>
        <w:t xml:space="preserve"> </w:t>
      </w:r>
      <w:r>
        <w:t>крупнейших</w:t>
      </w:r>
      <w:r>
        <w:rPr>
          <w:spacing w:val="-5"/>
        </w:rPr>
        <w:t xml:space="preserve"> </w:t>
      </w:r>
      <w:r>
        <w:t>городов</w:t>
      </w:r>
      <w:r>
        <w:rPr>
          <w:spacing w:val="-7"/>
        </w:rPr>
        <w:t xml:space="preserve"> </w:t>
      </w:r>
      <w:r>
        <w:rPr>
          <w:spacing w:val="-4"/>
        </w:rPr>
        <w:t>мира;</w:t>
      </w:r>
    </w:p>
    <w:p w:rsidR="00D05B71" w:rsidRDefault="00BE715A">
      <w:pPr>
        <w:pStyle w:val="a3"/>
        <w:ind w:left="1190" w:firstLine="0"/>
      </w:pPr>
      <w:r>
        <w:t>—приводить</w:t>
      </w:r>
      <w:r>
        <w:rPr>
          <w:spacing w:val="-6"/>
        </w:rPr>
        <w:t xml:space="preserve"> </w:t>
      </w:r>
      <w:r>
        <w:t>примеры</w:t>
      </w:r>
      <w:r>
        <w:rPr>
          <w:spacing w:val="-5"/>
        </w:rPr>
        <w:t xml:space="preserve"> </w:t>
      </w:r>
      <w:r>
        <w:t>мировых</w:t>
      </w:r>
      <w:r>
        <w:rPr>
          <w:spacing w:val="-2"/>
        </w:rPr>
        <w:t xml:space="preserve"> </w:t>
      </w:r>
      <w:r>
        <w:t>и</w:t>
      </w:r>
      <w:r>
        <w:rPr>
          <w:spacing w:val="-7"/>
        </w:rPr>
        <w:t xml:space="preserve"> </w:t>
      </w:r>
      <w:r>
        <w:t>национальных</w:t>
      </w:r>
      <w:r>
        <w:rPr>
          <w:spacing w:val="-3"/>
        </w:rPr>
        <w:t xml:space="preserve"> </w:t>
      </w:r>
      <w:r>
        <w:rPr>
          <w:spacing w:val="-2"/>
        </w:rPr>
        <w:t>религий;</w:t>
      </w:r>
    </w:p>
    <w:p w:rsidR="00D05B71" w:rsidRDefault="00BE715A">
      <w:pPr>
        <w:pStyle w:val="a3"/>
        <w:ind w:left="1190" w:firstLine="0"/>
      </w:pPr>
      <w:r>
        <w:t>—проводить</w:t>
      </w:r>
      <w:r>
        <w:rPr>
          <w:spacing w:val="-8"/>
        </w:rPr>
        <w:t xml:space="preserve"> </w:t>
      </w:r>
      <w:r>
        <w:t>языковую</w:t>
      </w:r>
      <w:r>
        <w:rPr>
          <w:spacing w:val="-5"/>
        </w:rPr>
        <w:t xml:space="preserve"> </w:t>
      </w:r>
      <w:r>
        <w:t>классификацию</w:t>
      </w:r>
      <w:r>
        <w:rPr>
          <w:spacing w:val="-7"/>
        </w:rPr>
        <w:t xml:space="preserve"> </w:t>
      </w:r>
      <w:r>
        <w:rPr>
          <w:spacing w:val="-2"/>
        </w:rPr>
        <w:t>народов;</w:t>
      </w:r>
    </w:p>
    <w:p w:rsidR="00D05B71" w:rsidRDefault="00BE715A">
      <w:pPr>
        <w:pStyle w:val="a3"/>
        <w:ind w:right="571"/>
      </w:pPr>
      <w:r>
        <w:t xml:space="preserve">—различать основные виды хозяйственной деятельности людей на различных </w:t>
      </w:r>
      <w:r>
        <w:rPr>
          <w:spacing w:val="-2"/>
        </w:rPr>
        <w:t>территориях;</w:t>
      </w:r>
    </w:p>
    <w:p w:rsidR="00D05B71" w:rsidRDefault="00BE715A">
      <w:pPr>
        <w:pStyle w:val="a3"/>
        <w:ind w:left="1190" w:firstLine="0"/>
      </w:pPr>
      <w:r>
        <w:t>—определять</w:t>
      </w:r>
      <w:r>
        <w:rPr>
          <w:spacing w:val="-4"/>
        </w:rPr>
        <w:t xml:space="preserve"> </w:t>
      </w:r>
      <w:r>
        <w:t>страны</w:t>
      </w:r>
      <w:r>
        <w:rPr>
          <w:spacing w:val="-3"/>
        </w:rPr>
        <w:t xml:space="preserve"> </w:t>
      </w:r>
      <w:r>
        <w:t>по</w:t>
      </w:r>
      <w:r>
        <w:rPr>
          <w:spacing w:val="-4"/>
        </w:rPr>
        <w:t xml:space="preserve"> </w:t>
      </w:r>
      <w:r>
        <w:t>их</w:t>
      </w:r>
      <w:r>
        <w:rPr>
          <w:spacing w:val="-1"/>
        </w:rPr>
        <w:t xml:space="preserve"> </w:t>
      </w:r>
      <w:r>
        <w:t>существенным</w:t>
      </w:r>
      <w:r>
        <w:rPr>
          <w:spacing w:val="-5"/>
        </w:rPr>
        <w:t xml:space="preserve"> </w:t>
      </w:r>
      <w:r>
        <w:rPr>
          <w:spacing w:val="-2"/>
        </w:rPr>
        <w:t>признакам;</w:t>
      </w:r>
    </w:p>
    <w:p w:rsidR="00D05B71" w:rsidRDefault="00BE715A">
      <w:pPr>
        <w:pStyle w:val="a3"/>
        <w:ind w:right="572"/>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05B71" w:rsidRDefault="00BE715A">
      <w:pPr>
        <w:pStyle w:val="a3"/>
        <w:ind w:left="1190" w:firstLine="0"/>
      </w:pPr>
      <w:r>
        <w:t>—объяснять</w:t>
      </w:r>
      <w:r>
        <w:rPr>
          <w:spacing w:val="-6"/>
        </w:rPr>
        <w:t xml:space="preserve"> </w:t>
      </w:r>
      <w:r>
        <w:t>особенности</w:t>
      </w:r>
      <w:r>
        <w:rPr>
          <w:spacing w:val="-3"/>
        </w:rPr>
        <w:t xml:space="preserve"> </w:t>
      </w:r>
      <w:r>
        <w:t>природы,</w:t>
      </w:r>
      <w:r>
        <w:rPr>
          <w:spacing w:val="-4"/>
        </w:rPr>
        <w:t xml:space="preserve"> </w:t>
      </w:r>
      <w:r>
        <w:t>населения</w:t>
      </w:r>
      <w:r>
        <w:rPr>
          <w:spacing w:val="-7"/>
        </w:rPr>
        <w:t xml:space="preserve"> </w:t>
      </w:r>
      <w:r>
        <w:t>и</w:t>
      </w:r>
      <w:r>
        <w:rPr>
          <w:spacing w:val="-4"/>
        </w:rPr>
        <w:t xml:space="preserve"> </w:t>
      </w:r>
      <w:r>
        <w:t>хозяйства</w:t>
      </w:r>
      <w:r>
        <w:rPr>
          <w:spacing w:val="-5"/>
        </w:rPr>
        <w:t xml:space="preserve"> </w:t>
      </w:r>
      <w:r>
        <w:t>отдельных</w:t>
      </w:r>
      <w:r>
        <w:rPr>
          <w:spacing w:val="-5"/>
        </w:rPr>
        <w:t xml:space="preserve"> </w:t>
      </w:r>
      <w:r>
        <w:rPr>
          <w:spacing w:val="-2"/>
        </w:rPr>
        <w:t>территорий;</w:t>
      </w:r>
    </w:p>
    <w:p w:rsidR="00D05B71" w:rsidRDefault="00BE715A">
      <w:pPr>
        <w:pStyle w:val="a3"/>
        <w:ind w:right="574"/>
      </w:pPr>
      <w:r>
        <w:t>—использовать знания о населении материков и стран для решения различных учебных и практико-ориентированных задач;</w:t>
      </w:r>
    </w:p>
    <w:p w:rsidR="00D05B71" w:rsidRDefault="00BE715A">
      <w:pPr>
        <w:pStyle w:val="a3"/>
        <w:ind w:right="566"/>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w:t>
      </w:r>
      <w:r>
        <w:rPr>
          <w:spacing w:val="-2"/>
        </w:rPr>
        <w:t>территорий;</w:t>
      </w:r>
    </w:p>
    <w:p w:rsidR="00D05B71" w:rsidRDefault="00BE715A">
      <w:pPr>
        <w:pStyle w:val="a3"/>
        <w:spacing w:before="1"/>
        <w:ind w:right="57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05B71" w:rsidRDefault="00BE715A">
      <w:pPr>
        <w:pStyle w:val="a3"/>
        <w:ind w:right="564"/>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w:t>
      </w:r>
      <w:r>
        <w:rPr>
          <w:spacing w:val="40"/>
        </w:rPr>
        <w:t xml:space="preserve"> </w:t>
      </w:r>
      <w:r>
        <w:t>в одном или нескольких источниках, для решения различных учебных и практико- ориентированных задач;</w:t>
      </w:r>
    </w:p>
    <w:p w:rsidR="00D05B71" w:rsidRDefault="00BE715A">
      <w:pPr>
        <w:pStyle w:val="a3"/>
        <w:ind w:right="575"/>
      </w:pPr>
      <w:r>
        <w:t xml:space="preserve">—приводить примеры взаимодействия природы и общества в пределах отдельных </w:t>
      </w:r>
      <w:r>
        <w:rPr>
          <w:spacing w:val="-2"/>
        </w:rPr>
        <w:t>территорий;</w:t>
      </w:r>
    </w:p>
    <w:p w:rsidR="00D05B71" w:rsidRDefault="00BE715A">
      <w:pPr>
        <w:pStyle w:val="a3"/>
        <w:ind w:right="563"/>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05B71" w:rsidRDefault="00BE715A">
      <w:pPr>
        <w:pStyle w:val="2"/>
        <w:numPr>
          <w:ilvl w:val="0"/>
          <w:numId w:val="178"/>
        </w:numPr>
        <w:tabs>
          <w:tab w:val="left" w:pos="1897"/>
        </w:tabs>
        <w:ind w:left="1897" w:hanging="707"/>
      </w:pPr>
      <w:r>
        <w:rPr>
          <w:spacing w:val="-2"/>
        </w:rPr>
        <w:t>КЛАСС</w:t>
      </w:r>
    </w:p>
    <w:p w:rsidR="00D05B71" w:rsidRDefault="00BE715A">
      <w:pPr>
        <w:pStyle w:val="a3"/>
        <w:ind w:right="567"/>
      </w:pPr>
      <w:r>
        <w:t xml:space="preserve">—Характеризовать основные этапы истории формирования и изучения территории </w:t>
      </w:r>
      <w:r>
        <w:rPr>
          <w:spacing w:val="-2"/>
        </w:rPr>
        <w:t>России;</w:t>
      </w:r>
    </w:p>
    <w:p w:rsidR="00D05B71" w:rsidRDefault="00BE715A">
      <w:pPr>
        <w:pStyle w:val="a3"/>
        <w:ind w:right="572"/>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D05B71" w:rsidRDefault="00BE715A">
      <w:pPr>
        <w:pStyle w:val="a3"/>
        <w:ind w:right="571"/>
      </w:pPr>
      <w:r>
        <w:t>—характеризовать географическое положение России с использованием информации из различных источников;</w:t>
      </w:r>
    </w:p>
    <w:p w:rsidR="00D05B71" w:rsidRDefault="00BE715A">
      <w:pPr>
        <w:pStyle w:val="a3"/>
        <w:ind w:right="573"/>
      </w:pPr>
      <w:r>
        <w:t>—различать</w:t>
      </w:r>
      <w:r>
        <w:rPr>
          <w:spacing w:val="-2"/>
        </w:rPr>
        <w:t xml:space="preserve"> </w:t>
      </w:r>
      <w:r>
        <w:t>федеральные</w:t>
      </w:r>
      <w:r>
        <w:rPr>
          <w:spacing w:val="-5"/>
        </w:rPr>
        <w:t xml:space="preserve"> </w:t>
      </w:r>
      <w:r>
        <w:t>округа,</w:t>
      </w:r>
      <w:r>
        <w:rPr>
          <w:spacing w:val="-3"/>
        </w:rPr>
        <w:t xml:space="preserve"> </w:t>
      </w:r>
      <w:r>
        <w:t>крупные</w:t>
      </w:r>
      <w:r>
        <w:rPr>
          <w:spacing w:val="-5"/>
        </w:rPr>
        <w:t xml:space="preserve"> </w:t>
      </w:r>
      <w:r>
        <w:t>географические</w:t>
      </w:r>
      <w:r>
        <w:rPr>
          <w:spacing w:val="-4"/>
        </w:rPr>
        <w:t xml:space="preserve"> </w:t>
      </w:r>
      <w:r>
        <w:t>районы</w:t>
      </w:r>
      <w:r>
        <w:rPr>
          <w:spacing w:val="-4"/>
        </w:rPr>
        <w:t xml:space="preserve"> </w:t>
      </w:r>
      <w:r>
        <w:t>и</w:t>
      </w:r>
      <w:r>
        <w:rPr>
          <w:spacing w:val="-2"/>
        </w:rPr>
        <w:t xml:space="preserve"> </w:t>
      </w:r>
      <w:r>
        <w:t xml:space="preserve">макрорегионы </w:t>
      </w:r>
      <w:r>
        <w:rPr>
          <w:spacing w:val="-2"/>
        </w:rPr>
        <w:t>России;</w:t>
      </w:r>
    </w:p>
    <w:p w:rsidR="00D05B71" w:rsidRDefault="00BE715A">
      <w:pPr>
        <w:pStyle w:val="a3"/>
        <w:ind w:right="572"/>
      </w:pPr>
      <w:r>
        <w:t>—приводить примеры субъектов Российской Федерации разных видов и показывать их на географической карте;</w:t>
      </w:r>
    </w:p>
    <w:p w:rsidR="00D05B71" w:rsidRDefault="00BE715A">
      <w:pPr>
        <w:pStyle w:val="a3"/>
        <w:ind w:right="568"/>
      </w:pPr>
      <w:r>
        <w:t>—оценивать влияние географического положения регионов России на особенности природы, жизнь и хозяйственную деятельность населения;</w:t>
      </w:r>
    </w:p>
    <w:p w:rsidR="00D05B71" w:rsidRDefault="00BE715A">
      <w:pPr>
        <w:pStyle w:val="a3"/>
        <w:ind w:right="571"/>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3"/>
      </w:pPr>
      <w:r>
        <w:lastRenderedPageBreak/>
        <w:t>—оценивать степень благоприятности природных условий в пределах отдельных регионов страны;</w:t>
      </w:r>
    </w:p>
    <w:p w:rsidR="00D05B71" w:rsidRDefault="00BE715A">
      <w:pPr>
        <w:pStyle w:val="a3"/>
        <w:ind w:left="1190" w:firstLine="0"/>
      </w:pPr>
      <w:r>
        <w:t>—проводить</w:t>
      </w:r>
      <w:r>
        <w:rPr>
          <w:spacing w:val="-7"/>
        </w:rPr>
        <w:t xml:space="preserve"> </w:t>
      </w:r>
      <w:r>
        <w:t>классификацию</w:t>
      </w:r>
      <w:r>
        <w:rPr>
          <w:spacing w:val="-7"/>
        </w:rPr>
        <w:t xml:space="preserve"> </w:t>
      </w:r>
      <w:r>
        <w:t>природных</w:t>
      </w:r>
      <w:r>
        <w:rPr>
          <w:spacing w:val="-5"/>
        </w:rPr>
        <w:t xml:space="preserve"> </w:t>
      </w:r>
      <w:r>
        <w:rPr>
          <w:spacing w:val="-2"/>
        </w:rPr>
        <w:t>ресурсов;</w:t>
      </w:r>
    </w:p>
    <w:p w:rsidR="00D05B71" w:rsidRDefault="00BE715A">
      <w:pPr>
        <w:pStyle w:val="a3"/>
        <w:spacing w:before="1"/>
        <w:ind w:left="1190" w:firstLine="0"/>
      </w:pPr>
      <w:r>
        <w:t>—распознавать</w:t>
      </w:r>
      <w:r>
        <w:rPr>
          <w:spacing w:val="-3"/>
        </w:rPr>
        <w:t xml:space="preserve"> </w:t>
      </w:r>
      <w:r>
        <w:t>типы</w:t>
      </w:r>
      <w:r>
        <w:rPr>
          <w:spacing w:val="-2"/>
        </w:rPr>
        <w:t xml:space="preserve"> природопользования;</w:t>
      </w:r>
    </w:p>
    <w:p w:rsidR="00D05B71" w:rsidRDefault="00BE715A">
      <w:pPr>
        <w:pStyle w:val="a3"/>
        <w:ind w:right="563"/>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05B71" w:rsidRDefault="00BE715A">
      <w:pPr>
        <w:pStyle w:val="a3"/>
        <w:ind w:right="564"/>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05B71" w:rsidRDefault="00BE715A">
      <w:pPr>
        <w:pStyle w:val="a3"/>
        <w:ind w:left="1190" w:firstLine="0"/>
      </w:pPr>
      <w:r>
        <w:t>—сравнивать</w:t>
      </w:r>
      <w:r>
        <w:rPr>
          <w:spacing w:val="-5"/>
        </w:rPr>
        <w:t xml:space="preserve"> </w:t>
      </w:r>
      <w:r>
        <w:t>особенности</w:t>
      </w:r>
      <w:r>
        <w:rPr>
          <w:spacing w:val="-5"/>
        </w:rPr>
        <w:t xml:space="preserve"> </w:t>
      </w:r>
      <w:r>
        <w:t>компонентов</w:t>
      </w:r>
      <w:r>
        <w:rPr>
          <w:spacing w:val="-6"/>
        </w:rPr>
        <w:t xml:space="preserve"> </w:t>
      </w:r>
      <w:r>
        <w:t>природы</w:t>
      </w:r>
      <w:r>
        <w:rPr>
          <w:spacing w:val="-6"/>
        </w:rPr>
        <w:t xml:space="preserve"> </w:t>
      </w:r>
      <w:r>
        <w:t>отдельных</w:t>
      </w:r>
      <w:r>
        <w:rPr>
          <w:spacing w:val="-4"/>
        </w:rPr>
        <w:t xml:space="preserve"> </w:t>
      </w:r>
      <w:r>
        <w:t>территорий</w:t>
      </w:r>
      <w:r>
        <w:rPr>
          <w:spacing w:val="-5"/>
        </w:rPr>
        <w:t xml:space="preserve"> </w:t>
      </w:r>
      <w:r>
        <w:rPr>
          <w:spacing w:val="-2"/>
        </w:rPr>
        <w:t>страны;</w:t>
      </w:r>
    </w:p>
    <w:p w:rsidR="00D05B71" w:rsidRDefault="00BE715A">
      <w:pPr>
        <w:pStyle w:val="a3"/>
        <w:ind w:left="1190" w:firstLine="0"/>
      </w:pPr>
      <w:r>
        <w:t>—объяснять</w:t>
      </w:r>
      <w:r>
        <w:rPr>
          <w:spacing w:val="-6"/>
        </w:rPr>
        <w:t xml:space="preserve"> </w:t>
      </w:r>
      <w:r>
        <w:t>особенности</w:t>
      </w:r>
      <w:r>
        <w:rPr>
          <w:spacing w:val="-6"/>
        </w:rPr>
        <w:t xml:space="preserve"> </w:t>
      </w:r>
      <w:r>
        <w:t>компонентов</w:t>
      </w:r>
      <w:r>
        <w:rPr>
          <w:spacing w:val="-7"/>
        </w:rPr>
        <w:t xml:space="preserve"> </w:t>
      </w:r>
      <w:r>
        <w:t>природы</w:t>
      </w:r>
      <w:r>
        <w:rPr>
          <w:spacing w:val="-6"/>
        </w:rPr>
        <w:t xml:space="preserve"> </w:t>
      </w:r>
      <w:r>
        <w:t>отдельных</w:t>
      </w:r>
      <w:r>
        <w:rPr>
          <w:spacing w:val="-5"/>
        </w:rPr>
        <w:t xml:space="preserve"> </w:t>
      </w:r>
      <w:r>
        <w:t>территорий</w:t>
      </w:r>
      <w:r>
        <w:rPr>
          <w:spacing w:val="-6"/>
        </w:rPr>
        <w:t xml:space="preserve"> </w:t>
      </w:r>
      <w:r>
        <w:rPr>
          <w:spacing w:val="-2"/>
        </w:rPr>
        <w:t>страны;</w:t>
      </w:r>
    </w:p>
    <w:p w:rsidR="00D05B71" w:rsidRDefault="00BE715A">
      <w:pPr>
        <w:pStyle w:val="a3"/>
        <w:ind w:right="567"/>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05B71" w:rsidRDefault="00BE715A">
      <w:pPr>
        <w:pStyle w:val="a3"/>
        <w:spacing w:before="1"/>
        <w:ind w:right="574"/>
      </w:pPr>
      <w:r>
        <w:t>—называть географические процессы и явления, определяющие особенности природы страны, отдельных регионов и своей местности;</w:t>
      </w:r>
    </w:p>
    <w:p w:rsidR="00D05B71" w:rsidRDefault="00BE715A">
      <w:pPr>
        <w:pStyle w:val="a3"/>
        <w:ind w:right="572"/>
      </w:pPr>
      <w:r>
        <w:t>—объяснять распространение по территории страны областей современного горообразования, землетрясений и вулканизма;</w:t>
      </w:r>
    </w:p>
    <w:p w:rsidR="00D05B71" w:rsidRDefault="00BE715A">
      <w:pPr>
        <w:pStyle w:val="a3"/>
        <w:ind w:left="1190" w:firstLine="0"/>
      </w:pPr>
      <w:r>
        <w:t>—применять</w:t>
      </w:r>
      <w:r>
        <w:rPr>
          <w:spacing w:val="-6"/>
        </w:rPr>
        <w:t xml:space="preserve"> </w:t>
      </w:r>
      <w:r>
        <w:t>понятия</w:t>
      </w:r>
      <w:r>
        <w:rPr>
          <w:spacing w:val="-5"/>
        </w:rPr>
        <w:t xml:space="preserve"> </w:t>
      </w:r>
      <w:r>
        <w:t>«плита»,</w:t>
      </w:r>
      <w:r>
        <w:rPr>
          <w:spacing w:val="-2"/>
        </w:rPr>
        <w:t xml:space="preserve"> </w:t>
      </w:r>
      <w:r>
        <w:t>«щит»,</w:t>
      </w:r>
      <w:r>
        <w:rPr>
          <w:spacing w:val="1"/>
        </w:rPr>
        <w:t xml:space="preserve"> </w:t>
      </w:r>
      <w:r>
        <w:t>«моренный</w:t>
      </w:r>
      <w:r>
        <w:rPr>
          <w:spacing w:val="-6"/>
        </w:rPr>
        <w:t xml:space="preserve"> </w:t>
      </w:r>
      <w:r>
        <w:t>холм»,</w:t>
      </w:r>
      <w:r>
        <w:rPr>
          <w:spacing w:val="-2"/>
        </w:rPr>
        <w:t xml:space="preserve"> </w:t>
      </w:r>
      <w:r>
        <w:t>«бараньи</w:t>
      </w:r>
      <w:r>
        <w:rPr>
          <w:spacing w:val="-4"/>
        </w:rPr>
        <w:t xml:space="preserve"> </w:t>
      </w:r>
      <w:r>
        <w:t>лбы»,</w:t>
      </w:r>
      <w:r>
        <w:rPr>
          <w:spacing w:val="-1"/>
        </w:rPr>
        <w:t xml:space="preserve"> </w:t>
      </w:r>
      <w:r>
        <w:rPr>
          <w:spacing w:val="-2"/>
        </w:rPr>
        <w:t>«бархан»,</w:t>
      </w:r>
    </w:p>
    <w:p w:rsidR="00D05B71" w:rsidRDefault="00BE715A">
      <w:pPr>
        <w:pStyle w:val="a3"/>
        <w:ind w:firstLine="0"/>
      </w:pPr>
      <w:r>
        <w:t>«дюна»</w:t>
      </w:r>
      <w:r>
        <w:rPr>
          <w:spacing w:val="-13"/>
        </w:rPr>
        <w:t xml:space="preserve"> </w:t>
      </w:r>
      <w:r>
        <w:t>для</w:t>
      </w:r>
      <w:r>
        <w:rPr>
          <w:spacing w:val="-2"/>
        </w:rPr>
        <w:t xml:space="preserve"> </w:t>
      </w:r>
      <w:r>
        <w:t>решения</w:t>
      </w:r>
      <w:r>
        <w:rPr>
          <w:spacing w:val="-1"/>
        </w:rPr>
        <w:t xml:space="preserve"> </w:t>
      </w:r>
      <w:r>
        <w:t>учебных</w:t>
      </w:r>
      <w:r>
        <w:rPr>
          <w:spacing w:val="-2"/>
        </w:rPr>
        <w:t xml:space="preserve"> </w:t>
      </w:r>
      <w:r>
        <w:t>и</w:t>
      </w:r>
      <w:r>
        <w:rPr>
          <w:spacing w:val="-2"/>
        </w:rPr>
        <w:t xml:space="preserve"> </w:t>
      </w:r>
      <w:r>
        <w:t>(или)</w:t>
      </w:r>
      <w:r>
        <w:rPr>
          <w:spacing w:val="-3"/>
        </w:rPr>
        <w:t xml:space="preserve"> </w:t>
      </w:r>
      <w:r>
        <w:t>практико-ориентированных</w:t>
      </w:r>
      <w:r>
        <w:rPr>
          <w:spacing w:val="-3"/>
        </w:rPr>
        <w:t xml:space="preserve"> </w:t>
      </w:r>
      <w:r>
        <w:rPr>
          <w:spacing w:val="-2"/>
        </w:rPr>
        <w:t>задач;</w:t>
      </w:r>
    </w:p>
    <w:p w:rsidR="00D05B71" w:rsidRDefault="00BE715A">
      <w:pPr>
        <w:pStyle w:val="a3"/>
        <w:ind w:right="568"/>
      </w:pPr>
      <w: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w:t>
      </w:r>
      <w:r>
        <w:rPr>
          <w:spacing w:val="-2"/>
        </w:rPr>
        <w:t>задач;</w:t>
      </w:r>
    </w:p>
    <w:p w:rsidR="00D05B71" w:rsidRDefault="00BE715A">
      <w:pPr>
        <w:pStyle w:val="a3"/>
        <w:ind w:right="577"/>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05B71" w:rsidRDefault="00BE715A">
      <w:pPr>
        <w:pStyle w:val="a3"/>
        <w:ind w:left="1190" w:firstLine="0"/>
      </w:pPr>
      <w:r>
        <w:t>—описывать</w:t>
      </w:r>
      <w:r>
        <w:rPr>
          <w:spacing w:val="-2"/>
        </w:rPr>
        <w:t xml:space="preserve"> </w:t>
      </w:r>
      <w:r>
        <w:t>и</w:t>
      </w:r>
      <w:r>
        <w:rPr>
          <w:spacing w:val="-3"/>
        </w:rPr>
        <w:t xml:space="preserve"> </w:t>
      </w:r>
      <w:r>
        <w:t>прогнозировать</w:t>
      </w:r>
      <w:r>
        <w:rPr>
          <w:spacing w:val="-2"/>
        </w:rPr>
        <w:t xml:space="preserve"> </w:t>
      </w:r>
      <w:r>
        <w:t>погоду</w:t>
      </w:r>
      <w:r>
        <w:rPr>
          <w:spacing w:val="-11"/>
        </w:rPr>
        <w:t xml:space="preserve"> </w:t>
      </w:r>
      <w:r>
        <w:t>территории</w:t>
      </w:r>
      <w:r>
        <w:rPr>
          <w:spacing w:val="-3"/>
        </w:rPr>
        <w:t xml:space="preserve"> </w:t>
      </w:r>
      <w:r>
        <w:t>по</w:t>
      </w:r>
      <w:r>
        <w:rPr>
          <w:spacing w:val="-6"/>
        </w:rPr>
        <w:t xml:space="preserve"> </w:t>
      </w:r>
      <w:r>
        <w:t>карте</w:t>
      </w:r>
      <w:r>
        <w:rPr>
          <w:spacing w:val="-2"/>
        </w:rPr>
        <w:t xml:space="preserve"> погоды;</w:t>
      </w:r>
    </w:p>
    <w:p w:rsidR="00D05B71" w:rsidRDefault="00BE715A">
      <w:pPr>
        <w:pStyle w:val="a3"/>
        <w:ind w:right="577"/>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D05B71" w:rsidRDefault="00BE715A">
      <w:pPr>
        <w:pStyle w:val="a3"/>
        <w:ind w:left="1190" w:firstLine="0"/>
      </w:pPr>
      <w:r>
        <w:t>—проводить</w:t>
      </w:r>
      <w:r>
        <w:rPr>
          <w:spacing w:val="-6"/>
        </w:rPr>
        <w:t xml:space="preserve"> </w:t>
      </w:r>
      <w:r>
        <w:t>классификацию</w:t>
      </w:r>
      <w:r>
        <w:rPr>
          <w:spacing w:val="-4"/>
        </w:rPr>
        <w:t xml:space="preserve"> </w:t>
      </w:r>
      <w:r>
        <w:t>типов</w:t>
      </w:r>
      <w:r>
        <w:rPr>
          <w:spacing w:val="-4"/>
        </w:rPr>
        <w:t xml:space="preserve"> </w:t>
      </w:r>
      <w:r>
        <w:t>климата</w:t>
      </w:r>
      <w:r>
        <w:rPr>
          <w:spacing w:val="-4"/>
        </w:rPr>
        <w:t xml:space="preserve"> </w:t>
      </w:r>
      <w:r>
        <w:t>и</w:t>
      </w:r>
      <w:r>
        <w:rPr>
          <w:spacing w:val="-5"/>
        </w:rPr>
        <w:t xml:space="preserve"> </w:t>
      </w:r>
      <w:r>
        <w:t>почв</w:t>
      </w:r>
      <w:r>
        <w:rPr>
          <w:spacing w:val="-4"/>
        </w:rPr>
        <w:t xml:space="preserve"> </w:t>
      </w:r>
      <w:r>
        <w:rPr>
          <w:spacing w:val="-2"/>
        </w:rPr>
        <w:t>России;</w:t>
      </w:r>
    </w:p>
    <w:p w:rsidR="00D05B71" w:rsidRDefault="00BE715A">
      <w:pPr>
        <w:pStyle w:val="a3"/>
        <w:ind w:left="1190" w:firstLine="0"/>
      </w:pPr>
      <w:r>
        <w:t>—распознавать</w:t>
      </w:r>
      <w:r>
        <w:rPr>
          <w:spacing w:val="-8"/>
        </w:rPr>
        <w:t xml:space="preserve"> </w:t>
      </w:r>
      <w:r>
        <w:t>показатели,</w:t>
      </w:r>
      <w:r>
        <w:rPr>
          <w:spacing w:val="-6"/>
        </w:rPr>
        <w:t xml:space="preserve"> </w:t>
      </w:r>
      <w:r>
        <w:t>характеризующие</w:t>
      </w:r>
      <w:r>
        <w:rPr>
          <w:spacing w:val="-5"/>
        </w:rPr>
        <w:t xml:space="preserve"> </w:t>
      </w:r>
      <w:r>
        <w:t>состояние</w:t>
      </w:r>
      <w:r>
        <w:rPr>
          <w:spacing w:val="-7"/>
        </w:rPr>
        <w:t xml:space="preserve"> </w:t>
      </w:r>
      <w:r>
        <w:t>окружающей</w:t>
      </w:r>
      <w:r>
        <w:rPr>
          <w:spacing w:val="-3"/>
        </w:rPr>
        <w:t xml:space="preserve"> </w:t>
      </w:r>
      <w:r>
        <w:rPr>
          <w:spacing w:val="-2"/>
        </w:rPr>
        <w:t>среды;</w:t>
      </w:r>
    </w:p>
    <w:p w:rsidR="00D05B71" w:rsidRDefault="00BE715A">
      <w:pPr>
        <w:pStyle w:val="a3"/>
        <w:ind w:right="568"/>
      </w:pPr>
      <w: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05B71" w:rsidRDefault="00BE715A">
      <w:pPr>
        <w:pStyle w:val="a3"/>
        <w:ind w:right="570"/>
      </w:pPr>
      <w:r>
        <w:t>—приводить примеры мер безопасности, в том числе для экономики семьи, в случае природных стихийных бедствий и техногенных катастроф;</w:t>
      </w:r>
    </w:p>
    <w:p w:rsidR="00D05B71" w:rsidRDefault="00BE715A">
      <w:pPr>
        <w:pStyle w:val="a3"/>
        <w:spacing w:before="1"/>
        <w:ind w:left="1190" w:firstLine="0"/>
      </w:pPr>
      <w:r>
        <w:t>—приводить</w:t>
      </w:r>
      <w:r>
        <w:rPr>
          <w:spacing w:val="-7"/>
        </w:rPr>
        <w:t xml:space="preserve"> </w:t>
      </w:r>
      <w:r>
        <w:t>примеры</w:t>
      </w:r>
      <w:r>
        <w:rPr>
          <w:spacing w:val="-5"/>
        </w:rPr>
        <w:t xml:space="preserve"> </w:t>
      </w:r>
      <w:r>
        <w:t>рационального</w:t>
      </w:r>
      <w:r>
        <w:rPr>
          <w:spacing w:val="-5"/>
        </w:rPr>
        <w:t xml:space="preserve"> </w:t>
      </w:r>
      <w:r>
        <w:t>и</w:t>
      </w:r>
      <w:r>
        <w:rPr>
          <w:spacing w:val="-6"/>
        </w:rPr>
        <w:t xml:space="preserve"> </w:t>
      </w:r>
      <w:r>
        <w:t>нерационального</w:t>
      </w:r>
      <w:r>
        <w:rPr>
          <w:spacing w:val="-5"/>
        </w:rPr>
        <w:t xml:space="preserve"> </w:t>
      </w:r>
      <w:r>
        <w:rPr>
          <w:spacing w:val="-2"/>
        </w:rPr>
        <w:t>природопользования;</w:t>
      </w:r>
    </w:p>
    <w:p w:rsidR="00D05B71" w:rsidRDefault="00BE715A">
      <w:pPr>
        <w:pStyle w:val="a3"/>
        <w:ind w:right="575"/>
      </w:pPr>
      <w:r>
        <w:t>—приводить примеры особо охраняемых природных территорий России и своего края, животных и растений, занесённых в Красную книгу России;</w:t>
      </w:r>
    </w:p>
    <w:p w:rsidR="00D05B71" w:rsidRDefault="00BE715A">
      <w:pPr>
        <w:pStyle w:val="a3"/>
        <w:ind w:right="569"/>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05B71" w:rsidRDefault="00BE715A">
      <w:pPr>
        <w:pStyle w:val="a3"/>
        <w:ind w:right="575"/>
      </w:pPr>
      <w:r>
        <w:t>—приводить примеры адаптации человека к разнообразным природным условиям на территории страны;</w:t>
      </w:r>
    </w:p>
    <w:p w:rsidR="00D05B71" w:rsidRDefault="00BE715A">
      <w:pPr>
        <w:pStyle w:val="a3"/>
        <w:ind w:left="1190" w:firstLine="0"/>
      </w:pPr>
      <w:r>
        <w:t>—сравнивать</w:t>
      </w:r>
      <w:r>
        <w:rPr>
          <w:spacing w:val="48"/>
        </w:rPr>
        <w:t xml:space="preserve">  </w:t>
      </w:r>
      <w:r>
        <w:t>показатели</w:t>
      </w:r>
      <w:r>
        <w:rPr>
          <w:spacing w:val="48"/>
        </w:rPr>
        <w:t xml:space="preserve">  </w:t>
      </w:r>
      <w:r>
        <w:t>воспроизводства</w:t>
      </w:r>
      <w:r>
        <w:rPr>
          <w:spacing w:val="47"/>
        </w:rPr>
        <w:t xml:space="preserve">  </w:t>
      </w:r>
      <w:r>
        <w:t>и</w:t>
      </w:r>
      <w:r>
        <w:rPr>
          <w:spacing w:val="48"/>
        </w:rPr>
        <w:t xml:space="preserve">  </w:t>
      </w:r>
      <w:r>
        <w:t>качества</w:t>
      </w:r>
      <w:r>
        <w:rPr>
          <w:spacing w:val="47"/>
        </w:rPr>
        <w:t xml:space="preserve">  </w:t>
      </w:r>
      <w:r>
        <w:t>населения</w:t>
      </w:r>
      <w:r>
        <w:rPr>
          <w:spacing w:val="48"/>
        </w:rPr>
        <w:t xml:space="preserve">  </w:t>
      </w:r>
      <w:r>
        <w:t>России</w:t>
      </w:r>
      <w:r>
        <w:rPr>
          <w:spacing w:val="48"/>
        </w:rPr>
        <w:t xml:space="preserve">  </w:t>
      </w:r>
      <w:r>
        <w:rPr>
          <w:spacing w:val="-10"/>
        </w:rPr>
        <w:t>с</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мировыми</w:t>
      </w:r>
      <w:r>
        <w:rPr>
          <w:spacing w:val="-6"/>
        </w:rPr>
        <w:t xml:space="preserve"> </w:t>
      </w:r>
      <w:r>
        <w:t>показателями</w:t>
      </w:r>
      <w:r>
        <w:rPr>
          <w:spacing w:val="-3"/>
        </w:rPr>
        <w:t xml:space="preserve"> </w:t>
      </w:r>
      <w:r>
        <w:t>и</w:t>
      </w:r>
      <w:r>
        <w:rPr>
          <w:spacing w:val="-3"/>
        </w:rPr>
        <w:t xml:space="preserve"> </w:t>
      </w:r>
      <w:r>
        <w:t>показателями</w:t>
      </w:r>
      <w:r>
        <w:rPr>
          <w:spacing w:val="-3"/>
        </w:rPr>
        <w:t xml:space="preserve"> </w:t>
      </w:r>
      <w:r>
        <w:t>других</w:t>
      </w:r>
      <w:r>
        <w:rPr>
          <w:spacing w:val="-1"/>
        </w:rPr>
        <w:t xml:space="preserve"> </w:t>
      </w:r>
      <w:r>
        <w:rPr>
          <w:spacing w:val="-2"/>
        </w:rPr>
        <w:t>стран;</w:t>
      </w:r>
    </w:p>
    <w:p w:rsidR="00D05B71" w:rsidRDefault="00BE715A">
      <w:pPr>
        <w:pStyle w:val="a3"/>
        <w:ind w:right="568"/>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D05B71" w:rsidRDefault="00BE715A">
      <w:pPr>
        <w:pStyle w:val="a3"/>
        <w:spacing w:before="1"/>
        <w:ind w:right="570"/>
      </w:pPr>
      <w:r>
        <w:t xml:space="preserve">—проводить классификацию населённых пунктов и регионов России по заданным </w:t>
      </w:r>
      <w:r>
        <w:rPr>
          <w:spacing w:val="-2"/>
        </w:rPr>
        <w:t>основаниям;</w:t>
      </w:r>
    </w:p>
    <w:p w:rsidR="00D05B71" w:rsidRDefault="00BE715A">
      <w:pPr>
        <w:pStyle w:val="a3"/>
        <w:ind w:right="562"/>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D05B71" w:rsidRDefault="00BE715A">
      <w:pPr>
        <w:pStyle w:val="a3"/>
        <w:ind w:right="574"/>
      </w:pPr>
      <w:r>
        <w:t>—применять понятия «рождаемость», «смертность», «естественный прирост населения»,</w:t>
      </w:r>
      <w:r>
        <w:rPr>
          <w:spacing w:val="69"/>
        </w:rPr>
        <w:t xml:space="preserve">  </w:t>
      </w:r>
      <w:r>
        <w:t>«миграционный</w:t>
      </w:r>
      <w:r>
        <w:rPr>
          <w:spacing w:val="67"/>
        </w:rPr>
        <w:t xml:space="preserve">  </w:t>
      </w:r>
      <w:r>
        <w:t>прирост</w:t>
      </w:r>
      <w:r>
        <w:rPr>
          <w:spacing w:val="67"/>
        </w:rPr>
        <w:t xml:space="preserve">  </w:t>
      </w:r>
      <w:r>
        <w:t>населения»,</w:t>
      </w:r>
      <w:r>
        <w:rPr>
          <w:spacing w:val="69"/>
        </w:rPr>
        <w:t xml:space="preserve">  </w:t>
      </w:r>
      <w:r>
        <w:t>«общий</w:t>
      </w:r>
      <w:r>
        <w:rPr>
          <w:spacing w:val="67"/>
        </w:rPr>
        <w:t xml:space="preserve">  </w:t>
      </w:r>
      <w:r>
        <w:t>прирост</w:t>
      </w:r>
      <w:r>
        <w:rPr>
          <w:spacing w:val="67"/>
        </w:rPr>
        <w:t xml:space="preserve">  </w:t>
      </w:r>
      <w:r>
        <w:t>населения»,</w:t>
      </w:r>
    </w:p>
    <w:p w:rsidR="00D05B71" w:rsidRDefault="00BE715A">
      <w:pPr>
        <w:pStyle w:val="a3"/>
        <w:ind w:right="574" w:firstLine="0"/>
      </w:pPr>
      <w:r>
        <w:t>«плотность населения», «основная полоса (зона) расселения», «урбанизация», «городская агломерация»,</w:t>
      </w:r>
      <w:r>
        <w:rPr>
          <w:spacing w:val="36"/>
        </w:rPr>
        <w:t xml:space="preserve">  </w:t>
      </w:r>
      <w:r>
        <w:t>«посёлок</w:t>
      </w:r>
      <w:r>
        <w:rPr>
          <w:spacing w:val="37"/>
        </w:rPr>
        <w:t xml:space="preserve">  </w:t>
      </w:r>
      <w:r>
        <w:t>городского</w:t>
      </w:r>
      <w:r>
        <w:rPr>
          <w:spacing w:val="35"/>
        </w:rPr>
        <w:t xml:space="preserve">  </w:t>
      </w:r>
      <w:r>
        <w:t>типа»,</w:t>
      </w:r>
      <w:r>
        <w:rPr>
          <w:spacing w:val="39"/>
        </w:rPr>
        <w:t xml:space="preserve">  </w:t>
      </w:r>
      <w:r>
        <w:t>«половозрастная</w:t>
      </w:r>
      <w:r>
        <w:rPr>
          <w:spacing w:val="36"/>
        </w:rPr>
        <w:t xml:space="preserve">  </w:t>
      </w:r>
      <w:r>
        <w:t>структура</w:t>
      </w:r>
      <w:r>
        <w:rPr>
          <w:spacing w:val="37"/>
        </w:rPr>
        <w:t xml:space="preserve">  </w:t>
      </w:r>
      <w:r>
        <w:rPr>
          <w:spacing w:val="-2"/>
        </w:rPr>
        <w:t>населения»,</w:t>
      </w:r>
    </w:p>
    <w:p w:rsidR="00D05B71" w:rsidRDefault="00BE715A">
      <w:pPr>
        <w:pStyle w:val="a3"/>
        <w:ind w:firstLine="0"/>
      </w:pPr>
      <w:r>
        <w:t>«средняя</w:t>
      </w:r>
      <w:r>
        <w:rPr>
          <w:spacing w:val="57"/>
        </w:rPr>
        <w:t xml:space="preserve">   </w:t>
      </w:r>
      <w:r>
        <w:t>прогнозируемая</w:t>
      </w:r>
      <w:r>
        <w:rPr>
          <w:spacing w:val="58"/>
        </w:rPr>
        <w:t xml:space="preserve">   </w:t>
      </w:r>
      <w:r>
        <w:t>продолжительность</w:t>
      </w:r>
      <w:r>
        <w:rPr>
          <w:spacing w:val="58"/>
        </w:rPr>
        <w:t xml:space="preserve">   </w:t>
      </w:r>
      <w:r>
        <w:t>жизни»,</w:t>
      </w:r>
      <w:r>
        <w:rPr>
          <w:spacing w:val="59"/>
        </w:rPr>
        <w:t xml:space="preserve">   </w:t>
      </w:r>
      <w:r>
        <w:t>«трудовые</w:t>
      </w:r>
      <w:r>
        <w:rPr>
          <w:spacing w:val="57"/>
        </w:rPr>
        <w:t xml:space="preserve">   </w:t>
      </w:r>
      <w:r>
        <w:rPr>
          <w:spacing w:val="-2"/>
        </w:rPr>
        <w:t>ресурсы»,</w:t>
      </w:r>
    </w:p>
    <w:p w:rsidR="00D05B71" w:rsidRDefault="00BE715A">
      <w:pPr>
        <w:pStyle w:val="a3"/>
        <w:ind w:right="572" w:firstLine="0"/>
      </w:pPr>
      <w:r>
        <w:t>«трудоспособныйвозраст»,«рабочаясила»,«безработица», «рынок труда», «качество населения» для решения учебных и (или) практико-ориентированных задач;</w:t>
      </w:r>
    </w:p>
    <w:p w:rsidR="00D05B71" w:rsidRDefault="00BE715A">
      <w:pPr>
        <w:pStyle w:val="a3"/>
        <w:ind w:right="562"/>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D05B71" w:rsidRDefault="00BE715A">
      <w:pPr>
        <w:pStyle w:val="2"/>
        <w:numPr>
          <w:ilvl w:val="0"/>
          <w:numId w:val="178"/>
        </w:numPr>
        <w:tabs>
          <w:tab w:val="left" w:pos="1897"/>
        </w:tabs>
        <w:ind w:left="1897" w:hanging="707"/>
      </w:pPr>
      <w:r>
        <w:rPr>
          <w:spacing w:val="-2"/>
        </w:rPr>
        <w:t>КЛАСС</w:t>
      </w:r>
    </w:p>
    <w:p w:rsidR="00D05B71" w:rsidRDefault="00BE715A">
      <w:pPr>
        <w:pStyle w:val="a3"/>
        <w:ind w:right="569"/>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05B71" w:rsidRDefault="00BE715A">
      <w:pPr>
        <w:pStyle w:val="a3"/>
        <w:ind w:right="57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05B71" w:rsidRDefault="00BE715A">
      <w:pPr>
        <w:pStyle w:val="a3"/>
        <w:ind w:right="571"/>
      </w:pPr>
      <w:r>
        <w:t>—находить, извлекать и использовать информацию, характеризующую</w:t>
      </w:r>
      <w:r>
        <w:rPr>
          <w:spacing w:val="40"/>
        </w:rPr>
        <w:t xml:space="preserve"> </w:t>
      </w:r>
      <w:r>
        <w:t>отраслевую, функциональную и территориальную структуру хозяйства России, для решения практико-ориентированных задач;</w:t>
      </w:r>
    </w:p>
    <w:p w:rsidR="00D05B71" w:rsidRDefault="00BE715A">
      <w:pPr>
        <w:pStyle w:val="a3"/>
        <w:ind w:right="572"/>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05B71" w:rsidRDefault="00BE715A">
      <w:pPr>
        <w:pStyle w:val="a3"/>
        <w:ind w:left="1190" w:firstLine="0"/>
      </w:pPr>
      <w:r>
        <w:t>—применять</w:t>
      </w:r>
      <w:r>
        <w:rPr>
          <w:spacing w:val="6"/>
        </w:rPr>
        <w:t xml:space="preserve"> </w:t>
      </w:r>
      <w:r>
        <w:t>понятия</w:t>
      </w:r>
      <w:r>
        <w:rPr>
          <w:spacing w:val="9"/>
        </w:rPr>
        <w:t xml:space="preserve"> </w:t>
      </w:r>
      <w:r>
        <w:t>«экономико-географическое</w:t>
      </w:r>
      <w:r>
        <w:rPr>
          <w:spacing w:val="8"/>
        </w:rPr>
        <w:t xml:space="preserve"> </w:t>
      </w:r>
      <w:r>
        <w:t>положение»,«состав</w:t>
      </w:r>
      <w:r>
        <w:rPr>
          <w:spacing w:val="10"/>
        </w:rPr>
        <w:t xml:space="preserve"> </w:t>
      </w:r>
      <w:r>
        <w:rPr>
          <w:spacing w:val="-2"/>
        </w:rPr>
        <w:t>хозяйства»,</w:t>
      </w:r>
    </w:p>
    <w:p w:rsidR="00D05B71" w:rsidRDefault="00BE715A">
      <w:pPr>
        <w:pStyle w:val="a3"/>
        <w:ind w:right="571" w:firstLine="0"/>
      </w:pPr>
      <w: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производства»,«природно-ресурсный</w:t>
      </w:r>
      <w:r>
        <w:rPr>
          <w:spacing w:val="73"/>
          <w:w w:val="150"/>
        </w:rPr>
        <w:t xml:space="preserve">  </w:t>
      </w:r>
      <w:r>
        <w:t>потенциал»,</w:t>
      </w:r>
      <w:r>
        <w:rPr>
          <w:spacing w:val="76"/>
          <w:w w:val="150"/>
        </w:rPr>
        <w:t xml:space="preserve">  </w:t>
      </w:r>
      <w:r>
        <w:t>«инфраструктурный</w:t>
      </w:r>
      <w:r>
        <w:rPr>
          <w:spacing w:val="73"/>
          <w:w w:val="150"/>
        </w:rPr>
        <w:t xml:space="preserve">  </w:t>
      </w:r>
      <w:r>
        <w:rPr>
          <w:spacing w:val="-2"/>
        </w:rPr>
        <w:t>комплекс»,</w:t>
      </w:r>
    </w:p>
    <w:p w:rsidR="00D05B71" w:rsidRDefault="00BE715A">
      <w:pPr>
        <w:pStyle w:val="a3"/>
        <w:tabs>
          <w:tab w:val="left" w:pos="2863"/>
          <w:tab w:val="left" w:pos="4789"/>
          <w:tab w:val="left" w:pos="8182"/>
        </w:tabs>
        <w:ind w:firstLine="0"/>
      </w:pPr>
      <w:r>
        <w:rPr>
          <w:spacing w:val="-2"/>
        </w:rPr>
        <w:t>«рекреационное</w:t>
      </w:r>
      <w:r>
        <w:tab/>
      </w:r>
      <w:r>
        <w:rPr>
          <w:spacing w:val="-2"/>
        </w:rPr>
        <w:t>хозяйство»,</w:t>
      </w:r>
      <w:r>
        <w:tab/>
      </w:r>
      <w:r>
        <w:rPr>
          <w:spacing w:val="-2"/>
        </w:rPr>
        <w:t>«инфраструктура»,«сфера</w:t>
      </w:r>
      <w:r>
        <w:tab/>
      </w:r>
      <w:r>
        <w:rPr>
          <w:spacing w:val="-2"/>
        </w:rPr>
        <w:t>обслуживания»,</w:t>
      </w:r>
    </w:p>
    <w:p w:rsidR="00D05B71" w:rsidRDefault="00BE715A">
      <w:pPr>
        <w:pStyle w:val="a3"/>
        <w:ind w:right="567" w:firstLine="0"/>
      </w:pPr>
      <w:r>
        <w:t>«агропромышленный комплекс»,«химико-лесной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05B71" w:rsidRDefault="00BE715A">
      <w:pPr>
        <w:pStyle w:val="a3"/>
        <w:ind w:right="566"/>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05B71" w:rsidRDefault="00BE715A">
      <w:pPr>
        <w:pStyle w:val="a3"/>
        <w:ind w:right="571"/>
      </w:pPr>
      <w:r>
        <w:t>—различать территории опережающего развития (ТОР), Арктическую зону и зону Севера России;</w:t>
      </w:r>
    </w:p>
    <w:p w:rsidR="00D05B71" w:rsidRDefault="00BE715A">
      <w:pPr>
        <w:pStyle w:val="a3"/>
        <w:ind w:right="562"/>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D05B71" w:rsidRDefault="00BE715A">
      <w:pPr>
        <w:pStyle w:val="a3"/>
        <w:ind w:right="570"/>
      </w:pPr>
      <w:r>
        <w:t>—находить, извлекать, интегрировать и интерпретировать информацию из различных</w:t>
      </w:r>
      <w:r>
        <w:rPr>
          <w:spacing w:val="34"/>
        </w:rPr>
        <w:t xml:space="preserve"> </w:t>
      </w:r>
      <w:r>
        <w:t>источников</w:t>
      </w:r>
      <w:r>
        <w:rPr>
          <w:spacing w:val="29"/>
        </w:rPr>
        <w:t xml:space="preserve"> </w:t>
      </w:r>
      <w:r>
        <w:t>географической</w:t>
      </w:r>
      <w:r>
        <w:rPr>
          <w:spacing w:val="33"/>
        </w:rPr>
        <w:t xml:space="preserve"> </w:t>
      </w:r>
      <w:r>
        <w:t>информации</w:t>
      </w:r>
      <w:r>
        <w:rPr>
          <w:spacing w:val="33"/>
        </w:rPr>
        <w:t xml:space="preserve"> </w:t>
      </w:r>
      <w:r>
        <w:t>(картографические,</w:t>
      </w:r>
      <w:r>
        <w:rPr>
          <w:spacing w:val="32"/>
        </w:rPr>
        <w:t xml:space="preserve"> </w:t>
      </w:r>
      <w:r>
        <w:t>статистические,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8" w:firstLine="0"/>
      </w:pPr>
      <w:r>
        <w:lastRenderedPageBreak/>
        <w:t>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05B71" w:rsidRDefault="00BE715A">
      <w:pPr>
        <w:pStyle w:val="a3"/>
        <w:spacing w:before="1"/>
        <w:ind w:right="569"/>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05B71" w:rsidRDefault="00BE715A">
      <w:pPr>
        <w:pStyle w:val="a3"/>
        <w:ind w:right="565"/>
      </w:pPr>
      <w:r>
        <w:t>—различать валовой внутренний продукт (ВВП), валовой региональный продукт (ВРП)</w:t>
      </w:r>
      <w:r>
        <w:rPr>
          <w:spacing w:val="-5"/>
        </w:rPr>
        <w:t xml:space="preserve"> </w:t>
      </w:r>
      <w:r>
        <w:t>и</w:t>
      </w:r>
      <w:r>
        <w:rPr>
          <w:spacing w:val="-3"/>
        </w:rPr>
        <w:t xml:space="preserve"> </w:t>
      </w:r>
      <w:r>
        <w:t>индекс</w:t>
      </w:r>
      <w:r>
        <w:rPr>
          <w:spacing w:val="-4"/>
        </w:rPr>
        <w:t xml:space="preserve"> </w:t>
      </w:r>
      <w:r>
        <w:t>человеческого</w:t>
      </w:r>
      <w:r>
        <w:rPr>
          <w:spacing w:val="-3"/>
        </w:rPr>
        <w:t xml:space="preserve"> </w:t>
      </w:r>
      <w:r>
        <w:t>развития</w:t>
      </w:r>
      <w:r>
        <w:rPr>
          <w:spacing w:val="-3"/>
        </w:rPr>
        <w:t xml:space="preserve"> </w:t>
      </w:r>
      <w:r>
        <w:t>(ИЧР)</w:t>
      </w:r>
      <w:r>
        <w:rPr>
          <w:spacing w:val="-3"/>
        </w:rPr>
        <w:t xml:space="preserve"> </w:t>
      </w:r>
      <w:r>
        <w:t>как</w:t>
      </w:r>
      <w:r>
        <w:rPr>
          <w:spacing w:val="-3"/>
        </w:rPr>
        <w:t xml:space="preserve"> </w:t>
      </w:r>
      <w:r>
        <w:t>показатели уровня</w:t>
      </w:r>
      <w:r>
        <w:rPr>
          <w:spacing w:val="-1"/>
        </w:rPr>
        <w:t xml:space="preserve"> </w:t>
      </w:r>
      <w:r>
        <w:t>развития</w:t>
      </w:r>
      <w:r>
        <w:rPr>
          <w:spacing w:val="-3"/>
        </w:rPr>
        <w:t xml:space="preserve"> </w:t>
      </w:r>
      <w:r>
        <w:t>страны</w:t>
      </w:r>
      <w:r>
        <w:rPr>
          <w:spacing w:val="-3"/>
        </w:rPr>
        <w:t xml:space="preserve"> </w:t>
      </w:r>
      <w:r>
        <w:t>и</w:t>
      </w:r>
      <w:r>
        <w:rPr>
          <w:spacing w:val="-3"/>
        </w:rPr>
        <w:t xml:space="preserve"> </w:t>
      </w:r>
      <w:r>
        <w:t xml:space="preserve">её </w:t>
      </w:r>
      <w:r>
        <w:rPr>
          <w:spacing w:val="-2"/>
        </w:rPr>
        <w:t>регионов;</w:t>
      </w:r>
    </w:p>
    <w:p w:rsidR="00D05B71" w:rsidRDefault="00BE715A">
      <w:pPr>
        <w:pStyle w:val="a3"/>
        <w:ind w:left="1190" w:firstLine="0"/>
      </w:pPr>
      <w:r>
        <w:t>—различать</w:t>
      </w:r>
      <w:r>
        <w:rPr>
          <w:spacing w:val="-7"/>
        </w:rPr>
        <w:t xml:space="preserve"> </w:t>
      </w:r>
      <w:r>
        <w:t>природно-ресурсный,</w:t>
      </w:r>
      <w:r>
        <w:rPr>
          <w:spacing w:val="-6"/>
        </w:rPr>
        <w:t xml:space="preserve"> </w:t>
      </w:r>
      <w:r>
        <w:t>человеческий</w:t>
      </w:r>
      <w:r>
        <w:rPr>
          <w:spacing w:val="-6"/>
        </w:rPr>
        <w:t xml:space="preserve"> </w:t>
      </w:r>
      <w:r>
        <w:t>и</w:t>
      </w:r>
      <w:r>
        <w:rPr>
          <w:spacing w:val="-8"/>
        </w:rPr>
        <w:t xml:space="preserve"> </w:t>
      </w:r>
      <w:r>
        <w:t>производственный</w:t>
      </w:r>
      <w:r>
        <w:rPr>
          <w:spacing w:val="-7"/>
        </w:rPr>
        <w:t xml:space="preserve"> </w:t>
      </w:r>
      <w:r>
        <w:rPr>
          <w:spacing w:val="-2"/>
        </w:rPr>
        <w:t>капитал;</w:t>
      </w:r>
    </w:p>
    <w:p w:rsidR="00D05B71" w:rsidRDefault="00BE715A">
      <w:pPr>
        <w:pStyle w:val="a3"/>
        <w:ind w:right="574"/>
      </w:pPr>
      <w:r>
        <w:t xml:space="preserve">—различать виды транспорта и основные показатели их работы: грузооборот и </w:t>
      </w:r>
      <w:r>
        <w:rPr>
          <w:spacing w:val="-2"/>
        </w:rPr>
        <w:t>пассажирооборот;</w:t>
      </w:r>
    </w:p>
    <w:p w:rsidR="00D05B71" w:rsidRDefault="00BE715A">
      <w:pPr>
        <w:pStyle w:val="a3"/>
        <w:ind w:right="571"/>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05B71" w:rsidRDefault="00BE715A">
      <w:pPr>
        <w:pStyle w:val="a3"/>
        <w:ind w:right="566"/>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05B71" w:rsidRDefault="00BE715A">
      <w:pPr>
        <w:pStyle w:val="a3"/>
        <w:spacing w:before="1"/>
        <w:ind w:right="567"/>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05B71" w:rsidRDefault="00BE715A">
      <w:pPr>
        <w:pStyle w:val="a3"/>
        <w:ind w:right="573"/>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05B71" w:rsidRDefault="00BE715A">
      <w:pPr>
        <w:pStyle w:val="a3"/>
        <w:ind w:right="570"/>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05B71" w:rsidRDefault="00BE715A">
      <w:pPr>
        <w:pStyle w:val="a3"/>
        <w:ind w:right="576"/>
      </w:pPr>
      <w:r>
        <w:t>—объяснять географические различия населения и хозяйства территорий крупных регионов страны;</w:t>
      </w:r>
    </w:p>
    <w:p w:rsidR="00D05B71" w:rsidRDefault="00BE715A">
      <w:pPr>
        <w:pStyle w:val="a3"/>
        <w:ind w:right="564"/>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D05B71" w:rsidRDefault="00BE715A">
      <w:pPr>
        <w:pStyle w:val="a3"/>
        <w:ind w:right="570"/>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05B71" w:rsidRDefault="00BE715A">
      <w:pPr>
        <w:pStyle w:val="a3"/>
        <w:ind w:right="573"/>
      </w:pPr>
      <w:r>
        <w:t>—приводить примеры объектов Всемирного наследия ЮНЕСКО и описывать их местоположение на географической карте;</w:t>
      </w:r>
    </w:p>
    <w:p w:rsidR="00D05B71" w:rsidRDefault="00BE715A">
      <w:pPr>
        <w:pStyle w:val="a3"/>
        <w:ind w:left="1190" w:firstLine="0"/>
      </w:pPr>
      <w:r>
        <w:t>—характеризовать</w:t>
      </w:r>
      <w:r>
        <w:rPr>
          <w:spacing w:val="-5"/>
        </w:rPr>
        <w:t xml:space="preserve"> </w:t>
      </w:r>
      <w:r>
        <w:t>место</w:t>
      </w:r>
      <w:r>
        <w:rPr>
          <w:spacing w:val="-3"/>
        </w:rPr>
        <w:t xml:space="preserve"> </w:t>
      </w:r>
      <w:r>
        <w:t>и</w:t>
      </w:r>
      <w:r>
        <w:rPr>
          <w:spacing w:val="-2"/>
        </w:rPr>
        <w:t xml:space="preserve"> </w:t>
      </w:r>
      <w:r>
        <w:t>роль</w:t>
      </w:r>
      <w:r>
        <w:rPr>
          <w:spacing w:val="-2"/>
        </w:rPr>
        <w:t xml:space="preserve"> </w:t>
      </w:r>
      <w:r>
        <w:t>России</w:t>
      </w:r>
      <w:r>
        <w:rPr>
          <w:spacing w:val="1"/>
        </w:rPr>
        <w:t xml:space="preserve"> </w:t>
      </w:r>
      <w:r>
        <w:t>в</w:t>
      </w:r>
      <w:r>
        <w:rPr>
          <w:spacing w:val="-4"/>
        </w:rPr>
        <w:t xml:space="preserve"> </w:t>
      </w:r>
      <w:r>
        <w:t>мировом</w:t>
      </w:r>
      <w:r>
        <w:rPr>
          <w:spacing w:val="-4"/>
        </w:rPr>
        <w:t xml:space="preserve"> </w:t>
      </w:r>
      <w:r>
        <w:rPr>
          <w:spacing w:val="-2"/>
        </w:rPr>
        <w:t>хозяйстве.</w:t>
      </w:r>
    </w:p>
    <w:p w:rsidR="00D05B71" w:rsidRDefault="00BE715A">
      <w:pPr>
        <w:pStyle w:val="3"/>
        <w:numPr>
          <w:ilvl w:val="2"/>
          <w:numId w:val="261"/>
        </w:numPr>
        <w:tabs>
          <w:tab w:val="left" w:pos="4829"/>
        </w:tabs>
        <w:spacing w:before="5" w:line="240" w:lineRule="auto"/>
        <w:ind w:left="4829" w:hanging="708"/>
        <w:jc w:val="both"/>
      </w:pPr>
      <w:bookmarkStart w:id="13" w:name="_bookmark11"/>
      <w:bookmarkEnd w:id="13"/>
      <w:r>
        <w:rPr>
          <w:spacing w:val="-2"/>
        </w:rPr>
        <w:t>Математика</w:t>
      </w:r>
    </w:p>
    <w:p w:rsidR="00D05B71" w:rsidRDefault="00BE715A">
      <w:pPr>
        <w:pStyle w:val="a3"/>
        <w:spacing w:line="272" w:lineRule="exact"/>
        <w:ind w:left="1190" w:firstLine="0"/>
      </w:pPr>
      <w:r>
        <w:t>Пояснительная</w:t>
      </w:r>
      <w:r>
        <w:rPr>
          <w:spacing w:val="-6"/>
        </w:rPr>
        <w:t xml:space="preserve"> </w:t>
      </w:r>
      <w:r>
        <w:rPr>
          <w:spacing w:val="-2"/>
        </w:rPr>
        <w:t>записка.</w:t>
      </w:r>
    </w:p>
    <w:p w:rsidR="00D05B71" w:rsidRDefault="00BE715A">
      <w:pPr>
        <w:pStyle w:val="a3"/>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«математика»</w:t>
      </w:r>
    </w:p>
    <w:p w:rsidR="00D05B71" w:rsidRDefault="00BE715A">
      <w:pPr>
        <w:pStyle w:val="a3"/>
        <w:ind w:right="624" w:firstLine="566"/>
      </w:pPr>
      <w: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 прерывного образования и саморазвития, а также целостность общекультурного, личностного</w:t>
      </w:r>
      <w:r>
        <w:rPr>
          <w:spacing w:val="52"/>
        </w:rPr>
        <w:t xml:space="preserve"> </w:t>
      </w:r>
      <w:r>
        <w:t>и</w:t>
      </w:r>
      <w:r>
        <w:rPr>
          <w:spacing w:val="56"/>
        </w:rPr>
        <w:t xml:space="preserve"> </w:t>
      </w:r>
      <w:r>
        <w:t>познавательного</w:t>
      </w:r>
      <w:r>
        <w:rPr>
          <w:spacing w:val="56"/>
        </w:rPr>
        <w:t xml:space="preserve"> </w:t>
      </w:r>
      <w:r>
        <w:t>развития</w:t>
      </w:r>
      <w:r>
        <w:rPr>
          <w:spacing w:val="57"/>
        </w:rPr>
        <w:t xml:space="preserve"> </w:t>
      </w:r>
      <w:r>
        <w:t>обучающихся.</w:t>
      </w:r>
      <w:r>
        <w:rPr>
          <w:spacing w:val="56"/>
        </w:rPr>
        <w:t xml:space="preserve"> </w:t>
      </w:r>
      <w:r>
        <w:t>В</w:t>
      </w:r>
      <w:r>
        <w:rPr>
          <w:spacing w:val="56"/>
        </w:rPr>
        <w:t xml:space="preserve"> </w:t>
      </w:r>
      <w:r>
        <w:t>рабочей</w:t>
      </w:r>
      <w:r>
        <w:rPr>
          <w:spacing w:val="57"/>
        </w:rPr>
        <w:t xml:space="preserve"> </w:t>
      </w:r>
      <w:r>
        <w:t>программе</w:t>
      </w:r>
      <w:r>
        <w:rPr>
          <w:spacing w:val="59"/>
        </w:rPr>
        <w:t xml:space="preserve"> </w:t>
      </w:r>
      <w:r>
        <w:rPr>
          <w:spacing w:val="-2"/>
        </w:rPr>
        <w:t>учтены</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630" w:firstLine="0"/>
      </w:pPr>
      <w:r>
        <w:lastRenderedPageBreak/>
        <w:t xml:space="preserve">идеи и положения Концепции развития математического образования в Российской </w:t>
      </w:r>
      <w:r>
        <w:rPr>
          <w:spacing w:val="-2"/>
        </w:rPr>
        <w:t>Федерации.</w:t>
      </w:r>
    </w:p>
    <w:p w:rsidR="00D05B71" w:rsidRDefault="00BE715A">
      <w:pPr>
        <w:pStyle w:val="a3"/>
        <w:ind w:right="626"/>
      </w:pPr>
      <w: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w:t>
      </w:r>
      <w:r>
        <w:rPr>
          <w:spacing w:val="-2"/>
        </w:rPr>
        <w:t>расширяется.</w:t>
      </w:r>
    </w:p>
    <w:p w:rsidR="00D05B71" w:rsidRDefault="00BE715A">
      <w:pPr>
        <w:pStyle w:val="a3"/>
        <w:spacing w:before="1"/>
        <w:ind w:right="620"/>
      </w:pPr>
      <w:r>
        <w:t>Практическая</w:t>
      </w:r>
      <w:r>
        <w:rPr>
          <w:spacing w:val="-2"/>
        </w:rPr>
        <w:t xml:space="preserve"> </w:t>
      </w:r>
      <w:r>
        <w:t>полезность</w:t>
      </w:r>
      <w:r>
        <w:rPr>
          <w:spacing w:val="-1"/>
        </w:rPr>
        <w:t xml:space="preserve"> </w:t>
      </w:r>
      <w:r>
        <w:t>математики</w:t>
      </w:r>
      <w:r>
        <w:rPr>
          <w:spacing w:val="-1"/>
        </w:rPr>
        <w:t xml:space="preserve"> </w:t>
      </w:r>
      <w:r>
        <w:t>обусловлена</w:t>
      </w:r>
      <w:r>
        <w:rPr>
          <w:spacing w:val="-3"/>
        </w:rPr>
        <w:t xml:space="preserve"> </w:t>
      </w:r>
      <w:r>
        <w:t>тем,</w:t>
      </w:r>
      <w:r>
        <w:rPr>
          <w:spacing w:val="-2"/>
        </w:rPr>
        <w:t xml:space="preserve"> </w:t>
      </w:r>
      <w:r>
        <w:t>что</w:t>
      </w:r>
      <w:r>
        <w:rPr>
          <w:spacing w:val="-2"/>
        </w:rPr>
        <w:t xml:space="preserve"> </w:t>
      </w:r>
      <w:r>
        <w:t>её</w:t>
      </w:r>
      <w:r>
        <w:rPr>
          <w:spacing w:val="-3"/>
        </w:rPr>
        <w:t xml:space="preserve"> </w:t>
      </w:r>
      <w:r>
        <w:t>предметом</w:t>
      </w:r>
      <w:r>
        <w:rPr>
          <w:spacing w:val="-2"/>
        </w:rPr>
        <w:t xml:space="preserve"> </w:t>
      </w:r>
      <w:r>
        <w:t>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w:t>
      </w:r>
      <w:r>
        <w:rPr>
          <w:spacing w:val="-2"/>
        </w:rPr>
        <w:t xml:space="preserve"> </w:t>
      </w:r>
      <w:r>
        <w:t>алгоритмы,</w:t>
      </w:r>
      <w:r>
        <w:rPr>
          <w:spacing w:val="-4"/>
        </w:rPr>
        <w:t xml:space="preserve"> </w:t>
      </w:r>
      <w:r>
        <w:t>находить</w:t>
      </w:r>
      <w:r>
        <w:rPr>
          <w:spacing w:val="-3"/>
        </w:rPr>
        <w:t xml:space="preserve"> </w:t>
      </w:r>
      <w:r>
        <w:t>и</w:t>
      </w:r>
      <w:r>
        <w:rPr>
          <w:spacing w:val="-4"/>
        </w:rPr>
        <w:t xml:space="preserve"> </w:t>
      </w:r>
      <w:r>
        <w:t>применять</w:t>
      </w:r>
      <w:r>
        <w:rPr>
          <w:spacing w:val="-5"/>
        </w:rPr>
        <w:t xml:space="preserve"> </w:t>
      </w:r>
      <w:r>
        <w:t>формулы,</w:t>
      </w:r>
      <w:r>
        <w:rPr>
          <w:spacing w:val="-3"/>
        </w:rPr>
        <w:t xml:space="preserve"> </w:t>
      </w:r>
      <w:r>
        <w:t>владеть</w:t>
      </w:r>
      <w:r>
        <w:rPr>
          <w:spacing w:val="-1"/>
        </w:rPr>
        <w:t xml:space="preserve"> </w:t>
      </w:r>
      <w:r>
        <w:t>практическими</w:t>
      </w:r>
      <w:r>
        <w:rPr>
          <w:spacing w:val="-4"/>
        </w:rPr>
        <w:t xml:space="preserve"> </w:t>
      </w:r>
      <w:r>
        <w:t>приёмами геометрических измерений и по­ 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D05B71" w:rsidRDefault="00BE715A">
      <w:pPr>
        <w:pStyle w:val="a3"/>
        <w:spacing w:before="1"/>
        <w:ind w:right="620"/>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w:t>
      </w:r>
      <w:r>
        <w:rPr>
          <w:spacing w:val="-1"/>
        </w:rPr>
        <w:t xml:space="preserve"> </w:t>
      </w:r>
      <w:r>
        <w:t>в</w:t>
      </w:r>
      <w:r>
        <w:rPr>
          <w:spacing w:val="-2"/>
        </w:rPr>
        <w:t xml:space="preserve"> </w:t>
      </w:r>
      <w:r>
        <w:t>определённых умственных</w:t>
      </w:r>
      <w:r>
        <w:rPr>
          <w:spacing w:val="-2"/>
        </w:rPr>
        <w:t xml:space="preserve"> </w:t>
      </w:r>
      <w:r>
        <w:t>навыках.</w:t>
      </w:r>
      <w:r>
        <w:rPr>
          <w:spacing w:val="-1"/>
        </w:rPr>
        <w:t xml:space="preserve"> </w:t>
      </w:r>
      <w:r>
        <w:t>В</w:t>
      </w:r>
      <w:r>
        <w:rPr>
          <w:spacing w:val="-3"/>
        </w:rPr>
        <w:t xml:space="preserve"> </w:t>
      </w:r>
      <w:r>
        <w:t>процессе</w:t>
      </w:r>
      <w:r>
        <w:rPr>
          <w:spacing w:val="-2"/>
        </w:rPr>
        <w:t xml:space="preserve"> </w:t>
      </w:r>
      <w:r>
        <w:t>изучения</w:t>
      </w:r>
      <w:r>
        <w:rPr>
          <w:spacing w:val="-1"/>
        </w:rPr>
        <w:t xml:space="preserve"> </w:t>
      </w:r>
      <w:r>
        <w:t>математики в арсенал приёмов и методов мышления человека естественным об­ 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w:t>
      </w:r>
      <w:r>
        <w:rPr>
          <w:spacing w:val="40"/>
        </w:rPr>
        <w:t xml:space="preserve"> </w:t>
      </w:r>
      <w:r>
        <w:t>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 вые.</w:t>
      </w:r>
      <w:r>
        <w:rPr>
          <w:spacing w:val="20"/>
        </w:rPr>
        <w:t xml:space="preserve"> </w:t>
      </w:r>
      <w:r>
        <w:t>В процессе</w:t>
      </w:r>
      <w:r>
        <w:rPr>
          <w:spacing w:val="19"/>
        </w:rPr>
        <w:t xml:space="preserve"> </w:t>
      </w:r>
      <w:r>
        <w:t>решения</w:t>
      </w:r>
      <w:r>
        <w:rPr>
          <w:spacing w:val="18"/>
        </w:rPr>
        <w:t xml:space="preserve"> </w:t>
      </w:r>
      <w:r>
        <w:t>задач</w:t>
      </w:r>
      <w:r>
        <w:rPr>
          <w:spacing w:val="20"/>
        </w:rPr>
        <w:t xml:space="preserve"> </w:t>
      </w:r>
      <w:r>
        <w:t>—</w:t>
      </w:r>
      <w:r>
        <w:rPr>
          <w:spacing w:val="18"/>
        </w:rPr>
        <w:t xml:space="preserve"> </w:t>
      </w:r>
      <w:r>
        <w:t>основой</w:t>
      </w:r>
      <w:r>
        <w:rPr>
          <w:spacing w:val="21"/>
        </w:rPr>
        <w:t xml:space="preserve"> </w:t>
      </w:r>
      <w:r>
        <w:t>учебной</w:t>
      </w:r>
      <w:r>
        <w:rPr>
          <w:spacing w:val="19"/>
        </w:rPr>
        <w:t xml:space="preserve"> </w:t>
      </w:r>
      <w:r>
        <w:t>деятельности на уроках</w:t>
      </w:r>
      <w:r>
        <w:rPr>
          <w:spacing w:val="20"/>
        </w:rPr>
        <w:t xml:space="preserve"> </w:t>
      </w:r>
      <w:r>
        <w:t>математики</w:t>
      </w:r>
    </w:p>
    <w:p w:rsidR="00D05B71" w:rsidRDefault="00BE715A">
      <w:pPr>
        <w:pStyle w:val="a3"/>
        <w:ind w:firstLine="0"/>
      </w:pPr>
      <w:r>
        <w:t>—</w:t>
      </w:r>
      <w:r>
        <w:rPr>
          <w:spacing w:val="-6"/>
        </w:rPr>
        <w:t xml:space="preserve"> </w:t>
      </w:r>
      <w:r>
        <w:t>развиваются</w:t>
      </w:r>
      <w:r>
        <w:rPr>
          <w:spacing w:val="-2"/>
        </w:rPr>
        <w:t xml:space="preserve"> </w:t>
      </w:r>
      <w:r>
        <w:t>также</w:t>
      </w:r>
      <w:r>
        <w:rPr>
          <w:spacing w:val="-3"/>
        </w:rPr>
        <w:t xml:space="preserve"> </w:t>
      </w:r>
      <w:r>
        <w:t>творческая</w:t>
      </w:r>
      <w:r>
        <w:rPr>
          <w:spacing w:val="-2"/>
        </w:rPr>
        <w:t xml:space="preserve"> </w:t>
      </w:r>
      <w:r>
        <w:t>и</w:t>
      </w:r>
      <w:r>
        <w:rPr>
          <w:spacing w:val="-2"/>
        </w:rPr>
        <w:t xml:space="preserve"> </w:t>
      </w:r>
      <w:r>
        <w:t>прикладная</w:t>
      </w:r>
      <w:r>
        <w:rPr>
          <w:spacing w:val="-2"/>
        </w:rPr>
        <w:t xml:space="preserve"> </w:t>
      </w:r>
      <w:r>
        <w:t>стороны</w:t>
      </w:r>
      <w:r>
        <w:rPr>
          <w:spacing w:val="-2"/>
        </w:rPr>
        <w:t xml:space="preserve"> мышления.</w:t>
      </w:r>
    </w:p>
    <w:p w:rsidR="00D05B71" w:rsidRDefault="00BE715A">
      <w:pPr>
        <w:pStyle w:val="a3"/>
        <w:ind w:right="624"/>
      </w:pPr>
      <w: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Pr>
          <w:spacing w:val="-2"/>
        </w:rPr>
        <w:t>представления.</w:t>
      </w:r>
    </w:p>
    <w:p w:rsidR="00D05B71" w:rsidRDefault="00BE715A">
      <w:pPr>
        <w:pStyle w:val="a3"/>
        <w:ind w:right="622"/>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05B71" w:rsidRDefault="00BE715A">
      <w:pPr>
        <w:pStyle w:val="a3"/>
        <w:spacing w:before="1"/>
        <w:ind w:right="628"/>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05B71" w:rsidRDefault="00BE715A">
      <w:pPr>
        <w:pStyle w:val="a3"/>
        <w:ind w:left="1190" w:right="1283" w:firstLine="0"/>
      </w:pPr>
      <w:r>
        <w:t>Цели</w:t>
      </w:r>
      <w:r>
        <w:rPr>
          <w:spacing w:val="-5"/>
        </w:rPr>
        <w:t xml:space="preserve"> </w:t>
      </w:r>
      <w:r>
        <w:t>и</w:t>
      </w:r>
      <w:r>
        <w:rPr>
          <w:spacing w:val="-6"/>
        </w:rPr>
        <w:t xml:space="preserve"> </w:t>
      </w:r>
      <w:r>
        <w:t>особенности</w:t>
      </w:r>
      <w:r>
        <w:rPr>
          <w:spacing w:val="-7"/>
        </w:rPr>
        <w:t xml:space="preserve"> </w:t>
      </w:r>
      <w:r>
        <w:t>изучения</w:t>
      </w:r>
      <w:r>
        <w:rPr>
          <w:spacing w:val="-2"/>
        </w:rPr>
        <w:t xml:space="preserve"> </w:t>
      </w:r>
      <w:r>
        <w:t>учебного</w:t>
      </w:r>
      <w:r>
        <w:rPr>
          <w:spacing w:val="-6"/>
        </w:rPr>
        <w:t xml:space="preserve"> </w:t>
      </w:r>
      <w:r>
        <w:t>предмета</w:t>
      </w:r>
      <w:r>
        <w:rPr>
          <w:spacing w:val="-2"/>
        </w:rPr>
        <w:t xml:space="preserve"> </w:t>
      </w:r>
      <w:r>
        <w:t>«математика».</w:t>
      </w:r>
      <w:r>
        <w:rPr>
          <w:spacing w:val="-6"/>
        </w:rPr>
        <w:t xml:space="preserve"> </w:t>
      </w:r>
      <w:r>
        <w:t>5—9</w:t>
      </w:r>
      <w:r>
        <w:rPr>
          <w:spacing w:val="-4"/>
        </w:rPr>
        <w:t xml:space="preserve"> </w:t>
      </w:r>
      <w:r>
        <w:t>классы Приоритетными целями обучения математике в 5—9 классах являются:</w:t>
      </w:r>
    </w:p>
    <w:p w:rsidR="00D05B71" w:rsidRDefault="00D05B71">
      <w:pPr>
        <w:sectPr w:rsidR="00D05B71">
          <w:pgSz w:w="11910" w:h="16840"/>
          <w:pgMar w:top="1040" w:right="280" w:bottom="1200" w:left="1220" w:header="0" w:footer="971" w:gutter="0"/>
          <w:cols w:space="720"/>
        </w:sectPr>
      </w:pPr>
    </w:p>
    <w:p w:rsidR="00D05B71" w:rsidRDefault="00BE715A">
      <w:pPr>
        <w:pStyle w:val="a4"/>
        <w:numPr>
          <w:ilvl w:val="0"/>
          <w:numId w:val="177"/>
        </w:numPr>
        <w:tabs>
          <w:tab w:val="left" w:pos="1957"/>
        </w:tabs>
        <w:spacing w:before="88"/>
        <w:ind w:right="628" w:firstLine="707"/>
        <w:rPr>
          <w:sz w:val="24"/>
        </w:rPr>
      </w:pPr>
      <w:r>
        <w:rPr>
          <w:sz w:val="24"/>
        </w:rP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05B71" w:rsidRDefault="00BE715A">
      <w:pPr>
        <w:pStyle w:val="a4"/>
        <w:numPr>
          <w:ilvl w:val="0"/>
          <w:numId w:val="177"/>
        </w:numPr>
        <w:tabs>
          <w:tab w:val="left" w:pos="1957"/>
        </w:tabs>
        <w:spacing w:before="4" w:line="237" w:lineRule="auto"/>
        <w:ind w:right="630" w:firstLine="707"/>
        <w:rPr>
          <w:sz w:val="24"/>
        </w:rPr>
      </w:pPr>
      <w:r>
        <w:rPr>
          <w:sz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05B71" w:rsidRDefault="00BE715A">
      <w:pPr>
        <w:pStyle w:val="a4"/>
        <w:numPr>
          <w:ilvl w:val="0"/>
          <w:numId w:val="177"/>
        </w:numPr>
        <w:tabs>
          <w:tab w:val="left" w:pos="1957"/>
        </w:tabs>
        <w:spacing w:before="7" w:line="237" w:lineRule="auto"/>
        <w:ind w:right="625" w:firstLine="707"/>
        <w:rPr>
          <w:sz w:val="24"/>
        </w:rPr>
      </w:pPr>
      <w:r>
        <w:rPr>
          <w:sz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r>
        <w:rPr>
          <w:spacing w:val="40"/>
          <w:sz w:val="24"/>
        </w:rPr>
        <w:t xml:space="preserve"> </w:t>
      </w:r>
      <w:r>
        <w:rPr>
          <w:sz w:val="24"/>
        </w:rPr>
        <w:t>интереса к изучению математики;</w:t>
      </w:r>
    </w:p>
    <w:p w:rsidR="00D05B71" w:rsidRDefault="00BE715A">
      <w:pPr>
        <w:pStyle w:val="a4"/>
        <w:numPr>
          <w:ilvl w:val="0"/>
          <w:numId w:val="177"/>
        </w:numPr>
        <w:tabs>
          <w:tab w:val="left" w:pos="1957"/>
        </w:tabs>
        <w:spacing w:before="5"/>
        <w:ind w:right="622" w:firstLine="707"/>
        <w:rPr>
          <w:sz w:val="24"/>
        </w:rPr>
      </w:pPr>
      <w:r>
        <w:rPr>
          <w:sz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 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w:t>
      </w:r>
      <w:r>
        <w:rPr>
          <w:spacing w:val="80"/>
          <w:sz w:val="24"/>
        </w:rPr>
        <w:t xml:space="preserve"> </w:t>
      </w:r>
      <w:r>
        <w:rPr>
          <w:spacing w:val="-2"/>
          <w:sz w:val="24"/>
        </w:rPr>
        <w:t>результаты.</w:t>
      </w:r>
    </w:p>
    <w:p w:rsidR="00D05B71" w:rsidRDefault="00BE715A">
      <w:pPr>
        <w:pStyle w:val="a3"/>
        <w:ind w:right="623"/>
      </w:pPr>
      <w:r>
        <w:t>Основные линии содержания курса математики в 5—9 классах: «Числа и вычисления»,</w:t>
      </w:r>
      <w:r>
        <w:rPr>
          <w:spacing w:val="40"/>
        </w:rPr>
        <w:t xml:space="preserve"> </w:t>
      </w:r>
      <w:r>
        <w:t>«Алгебра»</w:t>
      </w:r>
      <w:r>
        <w:rPr>
          <w:spacing w:val="40"/>
        </w:rPr>
        <w:t xml:space="preserve"> </w:t>
      </w:r>
      <w:r>
        <w:t>(«Алгебраические</w:t>
      </w:r>
      <w:r>
        <w:rPr>
          <w:spacing w:val="40"/>
        </w:rPr>
        <w:t xml:space="preserve"> </w:t>
      </w:r>
      <w:r>
        <w:t>выражения»,</w:t>
      </w:r>
      <w:r>
        <w:rPr>
          <w:spacing w:val="40"/>
        </w:rPr>
        <w:t xml:space="preserve"> </w:t>
      </w:r>
      <w:r>
        <w:t>«Уравнения</w:t>
      </w:r>
      <w:r>
        <w:rPr>
          <w:spacing w:val="40"/>
        </w:rPr>
        <w:t xml:space="preserve"> </w:t>
      </w:r>
      <w:r>
        <w:t>и</w:t>
      </w:r>
      <w:r>
        <w:rPr>
          <w:spacing w:val="40"/>
        </w:rPr>
        <w:t xml:space="preserve"> </w:t>
      </w:r>
      <w:r>
        <w:t>неравенства»),</w:t>
      </w:r>
    </w:p>
    <w:p w:rsidR="00D05B71" w:rsidRDefault="00BE715A">
      <w:pPr>
        <w:pStyle w:val="a3"/>
        <w:ind w:right="620" w:firstLine="0"/>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w:t>
      </w:r>
      <w:r>
        <w:rPr>
          <w:spacing w:val="40"/>
        </w:rPr>
        <w:t xml:space="preserve"> </w:t>
      </w:r>
      <w:r>
        <w:t>от другой, а в тесном контакте и взаимодействии. Кроме этого, их объединяет логическая составляющая, традиционно присущая математике и пронизывающая</w:t>
      </w:r>
      <w:r>
        <w:rPr>
          <w:spacing w:val="-1"/>
        </w:rPr>
        <w:t xml:space="preserve"> </w:t>
      </w:r>
      <w:r>
        <w:t>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логическихумений распределяется по всем годам обучения на уровне основного общего образования.</w:t>
      </w:r>
    </w:p>
    <w:p w:rsidR="00D05B71" w:rsidRDefault="00BE715A">
      <w:pPr>
        <w:pStyle w:val="a3"/>
        <w:ind w:right="624"/>
      </w:pPr>
      <w: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w:t>
      </w:r>
      <w:r>
        <w:rPr>
          <w:spacing w:val="40"/>
        </w:rPr>
        <w:t xml:space="preserve"> </w:t>
      </w:r>
      <w:r>
        <w:t xml:space="preserve">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Pr>
          <w:spacing w:val="-2"/>
        </w:rPr>
        <w:t>связи.</w:t>
      </w:r>
    </w:p>
    <w:p w:rsidR="00D05B71" w:rsidRDefault="00BE715A">
      <w:pPr>
        <w:pStyle w:val="a3"/>
        <w:spacing w:line="275" w:lineRule="exact"/>
        <w:ind w:left="1190" w:firstLine="0"/>
      </w:pPr>
      <w:r>
        <w:t>Место</w:t>
      </w:r>
      <w:r>
        <w:rPr>
          <w:spacing w:val="-3"/>
        </w:rPr>
        <w:t xml:space="preserve"> </w:t>
      </w:r>
      <w:r>
        <w:t>учебного</w:t>
      </w:r>
      <w:r>
        <w:rPr>
          <w:spacing w:val="-3"/>
        </w:rPr>
        <w:t xml:space="preserve"> </w:t>
      </w:r>
      <w:r>
        <w:t>предмета</w:t>
      </w:r>
      <w:r>
        <w:rPr>
          <w:spacing w:val="1"/>
        </w:rPr>
        <w:t xml:space="preserve"> </w:t>
      </w:r>
      <w:r>
        <w:t>«математика»</w:t>
      </w:r>
      <w:r>
        <w:rPr>
          <w:spacing w:val="-10"/>
        </w:rPr>
        <w:t xml:space="preserve"> </w:t>
      </w:r>
      <w:r>
        <w:t>в</w:t>
      </w:r>
      <w:r>
        <w:rPr>
          <w:spacing w:val="1"/>
        </w:rPr>
        <w:t xml:space="preserve"> </w:t>
      </w:r>
      <w:r>
        <w:t>учебном</w:t>
      </w:r>
      <w:r>
        <w:rPr>
          <w:spacing w:val="-3"/>
        </w:rPr>
        <w:t xml:space="preserve"> </w:t>
      </w:r>
      <w:r>
        <w:rPr>
          <w:spacing w:val="-2"/>
        </w:rPr>
        <w:t>плане</w:t>
      </w:r>
    </w:p>
    <w:p w:rsidR="00D05B71" w:rsidRDefault="00BE715A">
      <w:pPr>
        <w:pStyle w:val="a3"/>
        <w:ind w:right="621"/>
      </w:pPr>
      <w: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«Геометрия», «Вероятность и статистика».</w:t>
      </w:r>
    </w:p>
    <w:p w:rsidR="00D05B71" w:rsidRDefault="00BE715A">
      <w:pPr>
        <w:pStyle w:val="a3"/>
        <w:ind w:right="624"/>
      </w:pPr>
      <w: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D05B71" w:rsidRDefault="00BE715A">
      <w:pPr>
        <w:pStyle w:val="a3"/>
        <w:spacing w:before="1"/>
        <w:ind w:right="622"/>
      </w:pPr>
      <w: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w:t>
      </w:r>
      <w:r>
        <w:rPr>
          <w:spacing w:val="39"/>
        </w:rPr>
        <w:t xml:space="preserve"> </w:t>
      </w:r>
      <w:r>
        <w:t>и</w:t>
      </w:r>
      <w:r>
        <w:rPr>
          <w:spacing w:val="43"/>
        </w:rPr>
        <w:t xml:space="preserve"> </w:t>
      </w:r>
      <w:r>
        <w:t>прежде</w:t>
      </w:r>
      <w:r>
        <w:rPr>
          <w:spacing w:val="40"/>
        </w:rPr>
        <w:t xml:space="preserve"> </w:t>
      </w:r>
      <w:r>
        <w:t>всего</w:t>
      </w:r>
      <w:r>
        <w:rPr>
          <w:spacing w:val="47"/>
        </w:rPr>
        <w:t xml:space="preserve"> </w:t>
      </w:r>
      <w:r>
        <w:t>учителю.</w:t>
      </w:r>
      <w:r>
        <w:rPr>
          <w:spacing w:val="43"/>
        </w:rPr>
        <w:t xml:space="preserve"> </w:t>
      </w:r>
      <w:r>
        <w:t>Автор</w:t>
      </w:r>
      <w:r>
        <w:rPr>
          <w:spacing w:val="43"/>
        </w:rPr>
        <w:t xml:space="preserve"> </w:t>
      </w:r>
      <w:r>
        <w:t>рабочей</w:t>
      </w:r>
      <w:r>
        <w:rPr>
          <w:spacing w:val="44"/>
        </w:rPr>
        <w:t xml:space="preserve"> </w:t>
      </w:r>
      <w:r>
        <w:t>программы</w:t>
      </w:r>
      <w:r>
        <w:rPr>
          <w:spacing w:val="41"/>
        </w:rPr>
        <w:t xml:space="preserve"> </w:t>
      </w:r>
      <w:r>
        <w:t>вправе</w:t>
      </w:r>
      <w:r>
        <w:rPr>
          <w:spacing w:val="45"/>
        </w:rPr>
        <w:t xml:space="preserve"> </w:t>
      </w:r>
      <w:r>
        <w:t>увеличить</w:t>
      </w:r>
      <w:r>
        <w:rPr>
          <w:spacing w:val="44"/>
        </w:rPr>
        <w:t xml:space="preserve"> </w:t>
      </w:r>
      <w:r>
        <w:rPr>
          <w:spacing w:val="-5"/>
        </w:rPr>
        <w:t>или</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right="621" w:firstLine="0"/>
      </w:pPr>
      <w:r>
        <w:lastRenderedPageBreak/>
        <w:t>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 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05B71" w:rsidRDefault="00BE715A">
      <w:pPr>
        <w:pStyle w:val="3"/>
        <w:spacing w:before="5" w:line="240" w:lineRule="auto"/>
        <w:ind w:left="482" w:right="621" w:firstLine="707"/>
      </w:pPr>
      <w:r>
        <w:t>Планируемые результаты освоения учебного предмета «Математика» на уровне основного общего образования.</w:t>
      </w:r>
    </w:p>
    <w:p w:rsidR="00D05B71" w:rsidRDefault="00BE715A">
      <w:pPr>
        <w:pStyle w:val="a3"/>
        <w:ind w:right="624"/>
      </w:pPr>
      <w: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620"/>
      </w:pPr>
      <w:r>
        <w:t xml:space="preserve">Личностные результаты освоения программы учебного предмета «Математика» </w:t>
      </w:r>
      <w:r>
        <w:rPr>
          <w:spacing w:val="-2"/>
        </w:rPr>
        <w:t>характеризуются:</w:t>
      </w:r>
    </w:p>
    <w:p w:rsidR="00D05B71" w:rsidRDefault="00BE715A">
      <w:pPr>
        <w:ind w:left="1190"/>
        <w:jc w:val="both"/>
        <w:rPr>
          <w:i/>
          <w:sz w:val="24"/>
        </w:rPr>
      </w:pPr>
      <w:r>
        <w:rPr>
          <w:i/>
          <w:sz w:val="24"/>
        </w:rPr>
        <w:t>Патриотическое</w:t>
      </w:r>
      <w:r>
        <w:rPr>
          <w:i/>
          <w:spacing w:val="-4"/>
          <w:sz w:val="24"/>
        </w:rPr>
        <w:t xml:space="preserve"> </w:t>
      </w:r>
      <w:r>
        <w:rPr>
          <w:i/>
          <w:spacing w:val="-2"/>
          <w:sz w:val="24"/>
        </w:rPr>
        <w:t>воспитание:</w:t>
      </w:r>
    </w:p>
    <w:p w:rsidR="00D05B71" w:rsidRDefault="00BE715A">
      <w:pPr>
        <w:pStyle w:val="a3"/>
        <w:ind w:right="62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w:t>
      </w:r>
      <w:r>
        <w:rPr>
          <w:spacing w:val="40"/>
        </w:rPr>
        <w:t xml:space="preserve"> </w:t>
      </w:r>
      <w:r>
        <w:t>прикладных сферах.</w:t>
      </w:r>
    </w:p>
    <w:p w:rsidR="00D05B71" w:rsidRDefault="00BE715A">
      <w:pPr>
        <w:ind w:left="1190"/>
        <w:jc w:val="both"/>
        <w:rPr>
          <w:i/>
          <w:sz w:val="24"/>
        </w:rPr>
      </w:pPr>
      <w:r>
        <w:rPr>
          <w:i/>
          <w:sz w:val="24"/>
        </w:rPr>
        <w:t>Гражданское</w:t>
      </w:r>
      <w:r>
        <w:rPr>
          <w:i/>
          <w:spacing w:val="-4"/>
          <w:sz w:val="24"/>
        </w:rPr>
        <w:t xml:space="preserve"> </w:t>
      </w:r>
      <w:r>
        <w:rPr>
          <w:i/>
          <w:sz w:val="24"/>
        </w:rPr>
        <w:t>и</w:t>
      </w:r>
      <w:r>
        <w:rPr>
          <w:i/>
          <w:spacing w:val="-4"/>
          <w:sz w:val="24"/>
        </w:rPr>
        <w:t xml:space="preserve"> </w:t>
      </w:r>
      <w:r>
        <w:rPr>
          <w:i/>
          <w:sz w:val="24"/>
        </w:rPr>
        <w:t>духовно-нравственное</w:t>
      </w:r>
      <w:r>
        <w:rPr>
          <w:i/>
          <w:spacing w:val="-4"/>
          <w:sz w:val="24"/>
        </w:rPr>
        <w:t xml:space="preserve"> </w:t>
      </w:r>
      <w:r>
        <w:rPr>
          <w:i/>
          <w:spacing w:val="-2"/>
          <w:sz w:val="24"/>
        </w:rPr>
        <w:t>воспитание:</w:t>
      </w:r>
    </w:p>
    <w:p w:rsidR="00D05B71" w:rsidRDefault="00BE715A">
      <w:pPr>
        <w:pStyle w:val="a3"/>
        <w:ind w:right="623"/>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05B71" w:rsidRDefault="00BE715A">
      <w:pPr>
        <w:ind w:left="119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3"/>
        <w:ind w:right="62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05B71" w:rsidRDefault="00BE715A">
      <w:pPr>
        <w:ind w:left="1190"/>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3"/>
        <w:ind w:right="630"/>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05B71" w:rsidRDefault="00BE715A">
      <w:pPr>
        <w:ind w:left="119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ind w:right="62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w:t>
      </w:r>
      <w:r>
        <w:rPr>
          <w:spacing w:val="-1"/>
        </w:rPr>
        <w:t xml:space="preserve"> </w:t>
      </w:r>
      <w:r>
        <w:t>для</w:t>
      </w:r>
      <w:r>
        <w:rPr>
          <w:spacing w:val="-4"/>
        </w:rPr>
        <w:t xml:space="preserve"> </w:t>
      </w:r>
      <w:r>
        <w:t>развития</w:t>
      </w:r>
      <w:r>
        <w:rPr>
          <w:spacing w:val="-2"/>
        </w:rPr>
        <w:t xml:space="preserve"> </w:t>
      </w:r>
      <w:r>
        <w:t>цивилизации;</w:t>
      </w:r>
      <w:r>
        <w:rPr>
          <w:spacing w:val="-4"/>
        </w:rPr>
        <w:t xml:space="preserve"> </w:t>
      </w:r>
      <w:r>
        <w:t>овладением</w:t>
      </w:r>
      <w:r>
        <w:rPr>
          <w:spacing w:val="-3"/>
        </w:rPr>
        <w:t xml:space="preserve"> </w:t>
      </w:r>
      <w:r>
        <w:t>языком</w:t>
      </w:r>
      <w:r>
        <w:rPr>
          <w:spacing w:val="-3"/>
        </w:rPr>
        <w:t xml:space="preserve"> </w:t>
      </w:r>
      <w:r>
        <w:t>математики</w:t>
      </w:r>
      <w:r>
        <w:rPr>
          <w:spacing w:val="-3"/>
        </w:rPr>
        <w:t xml:space="preserve"> </w:t>
      </w:r>
      <w:r>
        <w:t>и</w:t>
      </w:r>
      <w:r>
        <w:rPr>
          <w:spacing w:val="-1"/>
        </w:rPr>
        <w:t xml:space="preserve"> </w:t>
      </w:r>
      <w:r>
        <w:t>математической культурой как средством познания мира; овладением простейшими навыками исследовательской деятельности.</w:t>
      </w:r>
    </w:p>
    <w:p w:rsidR="00D05B71" w:rsidRDefault="00BE715A">
      <w:pPr>
        <w:ind w:left="482" w:right="621" w:firstLine="707"/>
        <w:jc w:val="both"/>
        <w:rPr>
          <w:i/>
          <w:sz w:val="24"/>
        </w:rPr>
      </w:pPr>
      <w:r>
        <w:rPr>
          <w:i/>
          <w:sz w:val="24"/>
        </w:rPr>
        <w:t xml:space="preserve">Физическое воспитание, формирование культуры здоровья и эмоционального </w:t>
      </w:r>
      <w:r>
        <w:rPr>
          <w:i/>
          <w:spacing w:val="-2"/>
          <w:sz w:val="24"/>
        </w:rPr>
        <w:t>благополучия:</w:t>
      </w:r>
    </w:p>
    <w:p w:rsidR="00D05B71" w:rsidRDefault="00BE715A">
      <w:pPr>
        <w:pStyle w:val="a3"/>
        <w:ind w:right="621"/>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05B71" w:rsidRDefault="00D05B71">
      <w:pPr>
        <w:sectPr w:rsidR="00D05B71">
          <w:pgSz w:w="11910" w:h="16840"/>
          <w:pgMar w:top="1040" w:right="280" w:bottom="1200" w:left="1220" w:header="0" w:footer="971" w:gutter="0"/>
          <w:cols w:space="720"/>
        </w:sectPr>
      </w:pPr>
    </w:p>
    <w:p w:rsidR="00D05B71" w:rsidRDefault="00BE715A">
      <w:pPr>
        <w:spacing w:before="66"/>
        <w:ind w:left="1190"/>
        <w:jc w:val="both"/>
        <w:rPr>
          <w:i/>
          <w:sz w:val="24"/>
        </w:rPr>
      </w:pPr>
      <w:r>
        <w:rPr>
          <w:i/>
          <w:sz w:val="24"/>
        </w:rPr>
        <w:lastRenderedPageBreak/>
        <w:t>Экологическое</w:t>
      </w:r>
      <w:r>
        <w:rPr>
          <w:i/>
          <w:spacing w:val="-6"/>
          <w:sz w:val="24"/>
        </w:rPr>
        <w:t xml:space="preserve"> </w:t>
      </w:r>
      <w:r>
        <w:rPr>
          <w:i/>
          <w:spacing w:val="-2"/>
          <w:sz w:val="24"/>
        </w:rPr>
        <w:t>воспитание:</w:t>
      </w:r>
    </w:p>
    <w:p w:rsidR="00D05B71" w:rsidRDefault="00BE715A">
      <w:pPr>
        <w:pStyle w:val="a3"/>
        <w:ind w:right="630"/>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05B71" w:rsidRDefault="00BE715A">
      <w:pPr>
        <w:spacing w:before="1"/>
        <w:ind w:left="482" w:right="631" w:firstLine="707"/>
        <w:jc w:val="both"/>
        <w:rPr>
          <w:i/>
          <w:sz w:val="24"/>
        </w:rPr>
      </w:pPr>
      <w:r>
        <w:rPr>
          <w:i/>
          <w:sz w:val="24"/>
        </w:rPr>
        <w:t>Личностные результаты, обеспечивающие адаптацию обучающегося к изменяющимся условиям социальной и природной среды:</w:t>
      </w:r>
    </w:p>
    <w:p w:rsidR="00D05B71" w:rsidRDefault="00BE715A">
      <w:pPr>
        <w:pStyle w:val="a3"/>
        <w:ind w:right="62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05B71" w:rsidRDefault="00BE715A">
      <w:pPr>
        <w:pStyle w:val="a3"/>
        <w:ind w:right="624"/>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D05B71" w:rsidRDefault="00BE715A">
      <w:pPr>
        <w:pStyle w:val="a3"/>
        <w:ind w:right="626"/>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05B71" w:rsidRDefault="00BE715A">
      <w:pPr>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left="1190" w:firstLine="0"/>
      </w:pPr>
      <w:r>
        <w:t>Метапредметные</w:t>
      </w:r>
      <w:r>
        <w:rPr>
          <w:spacing w:val="77"/>
          <w:w w:val="150"/>
        </w:rPr>
        <w:t xml:space="preserve">  </w:t>
      </w:r>
      <w:r>
        <w:t>результаты</w:t>
      </w:r>
      <w:r>
        <w:rPr>
          <w:spacing w:val="78"/>
          <w:w w:val="150"/>
        </w:rPr>
        <w:t xml:space="preserve">  </w:t>
      </w:r>
      <w:r>
        <w:t>освоения</w:t>
      </w:r>
      <w:r>
        <w:rPr>
          <w:spacing w:val="78"/>
          <w:w w:val="150"/>
        </w:rPr>
        <w:t xml:space="preserve">  </w:t>
      </w:r>
      <w:r>
        <w:t>программы</w:t>
      </w:r>
      <w:r>
        <w:rPr>
          <w:spacing w:val="79"/>
          <w:w w:val="150"/>
        </w:rPr>
        <w:t xml:space="preserve">  </w:t>
      </w:r>
      <w:r>
        <w:t>учебного</w:t>
      </w:r>
      <w:r>
        <w:rPr>
          <w:spacing w:val="78"/>
          <w:w w:val="150"/>
        </w:rPr>
        <w:t xml:space="preserve">  </w:t>
      </w:r>
      <w:r>
        <w:rPr>
          <w:spacing w:val="-2"/>
        </w:rPr>
        <w:t>предмета</w:t>
      </w:r>
    </w:p>
    <w:p w:rsidR="00D05B71" w:rsidRDefault="00BE715A">
      <w:pPr>
        <w:pStyle w:val="a3"/>
        <w:ind w:right="630" w:firstLine="0"/>
      </w:pPr>
      <w:r>
        <w:t>«Математика»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D05B71" w:rsidRDefault="00BE715A">
      <w:pPr>
        <w:pStyle w:val="a4"/>
        <w:numPr>
          <w:ilvl w:val="0"/>
          <w:numId w:val="176"/>
        </w:numPr>
        <w:tabs>
          <w:tab w:val="left" w:pos="1896"/>
        </w:tabs>
        <w:spacing w:before="1"/>
        <w:ind w:right="624" w:firstLine="707"/>
        <w:jc w:val="both"/>
        <w:rPr>
          <w:sz w:val="24"/>
        </w:rPr>
      </w:pPr>
      <w:r>
        <w:rPr>
          <w:sz w:val="24"/>
        </w:rPr>
        <w:t xml:space="preserve">Универсальные </w:t>
      </w:r>
      <w:r>
        <w:rPr>
          <w:i/>
          <w:sz w:val="24"/>
        </w:rPr>
        <w:t xml:space="preserve">познавательные действия </w:t>
      </w:r>
      <w:r>
        <w:rPr>
          <w:sz w:val="24"/>
        </w:rPr>
        <w:t>обеспечивают формирование базовых когнитивных процессов обучающихся (освоение методов познания</w:t>
      </w:r>
      <w:r>
        <w:rPr>
          <w:spacing w:val="40"/>
          <w:sz w:val="24"/>
        </w:rPr>
        <w:t xml:space="preserve"> </w:t>
      </w:r>
      <w:r>
        <w:rPr>
          <w:sz w:val="24"/>
        </w:rPr>
        <w:t>окружающего мира; применение логических, исследовательских операций, умений работать с информацией).</w:t>
      </w:r>
    </w:p>
    <w:p w:rsidR="00D05B71" w:rsidRDefault="00BE715A">
      <w:pPr>
        <w:ind w:left="1190"/>
        <w:jc w:val="both"/>
        <w:rPr>
          <w:i/>
          <w:sz w:val="24"/>
        </w:rPr>
      </w:pPr>
      <w:r>
        <w:rPr>
          <w:i/>
          <w:sz w:val="24"/>
        </w:rPr>
        <w:t>Базовые</w:t>
      </w:r>
      <w:r>
        <w:rPr>
          <w:i/>
          <w:spacing w:val="-6"/>
          <w:sz w:val="24"/>
        </w:rPr>
        <w:t xml:space="preserve"> </w:t>
      </w:r>
      <w:r>
        <w:rPr>
          <w:i/>
          <w:sz w:val="24"/>
        </w:rPr>
        <w:t>логические</w:t>
      </w:r>
      <w:r>
        <w:rPr>
          <w:i/>
          <w:spacing w:val="-5"/>
          <w:sz w:val="24"/>
        </w:rPr>
        <w:t xml:space="preserve"> </w:t>
      </w:r>
      <w:r>
        <w:rPr>
          <w:i/>
          <w:spacing w:val="-2"/>
          <w:sz w:val="24"/>
        </w:rPr>
        <w:t>действия:</w:t>
      </w:r>
    </w:p>
    <w:p w:rsidR="00D05B71" w:rsidRDefault="00BE715A">
      <w:pPr>
        <w:pStyle w:val="a4"/>
        <w:numPr>
          <w:ilvl w:val="1"/>
          <w:numId w:val="176"/>
        </w:numPr>
        <w:tabs>
          <w:tab w:val="left" w:pos="1957"/>
        </w:tabs>
        <w:spacing w:before="2"/>
        <w:ind w:right="623" w:firstLine="707"/>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05B71" w:rsidRDefault="00BE715A">
      <w:pPr>
        <w:pStyle w:val="a4"/>
        <w:numPr>
          <w:ilvl w:val="1"/>
          <w:numId w:val="176"/>
        </w:numPr>
        <w:tabs>
          <w:tab w:val="left" w:pos="1957"/>
        </w:tabs>
        <w:ind w:right="627" w:firstLine="707"/>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D05B71" w:rsidRDefault="00BE715A">
      <w:pPr>
        <w:pStyle w:val="a4"/>
        <w:numPr>
          <w:ilvl w:val="1"/>
          <w:numId w:val="176"/>
        </w:numPr>
        <w:tabs>
          <w:tab w:val="left" w:pos="1957"/>
        </w:tabs>
        <w:spacing w:before="3" w:line="237" w:lineRule="auto"/>
        <w:ind w:right="621" w:firstLine="707"/>
        <w:rPr>
          <w:sz w:val="24"/>
        </w:rPr>
      </w:pPr>
      <w:r>
        <w:rPr>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05B71" w:rsidRDefault="00BE715A">
      <w:pPr>
        <w:pStyle w:val="a4"/>
        <w:numPr>
          <w:ilvl w:val="1"/>
          <w:numId w:val="176"/>
        </w:numPr>
        <w:tabs>
          <w:tab w:val="left" w:pos="1957"/>
        </w:tabs>
        <w:spacing w:before="7" w:line="237" w:lineRule="auto"/>
        <w:ind w:right="627" w:firstLine="707"/>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D05B71" w:rsidRDefault="00BE715A">
      <w:pPr>
        <w:pStyle w:val="a4"/>
        <w:numPr>
          <w:ilvl w:val="1"/>
          <w:numId w:val="176"/>
        </w:numPr>
        <w:tabs>
          <w:tab w:val="left" w:pos="1957"/>
        </w:tabs>
        <w:spacing w:before="2"/>
        <w:ind w:right="622" w:firstLine="707"/>
        <w:rPr>
          <w:sz w:val="24"/>
        </w:rPr>
      </w:pPr>
      <w:r>
        <w:rPr>
          <w:sz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05B71" w:rsidRDefault="00BE715A">
      <w:pPr>
        <w:pStyle w:val="a4"/>
        <w:numPr>
          <w:ilvl w:val="1"/>
          <w:numId w:val="176"/>
        </w:numPr>
        <w:tabs>
          <w:tab w:val="left" w:pos="1957"/>
        </w:tabs>
        <w:ind w:right="627" w:firstLine="707"/>
        <w:rPr>
          <w:sz w:val="24"/>
        </w:rPr>
      </w:pPr>
      <w:r>
        <w:rPr>
          <w:sz w:val="24"/>
        </w:rPr>
        <w:t>выбирать способ решения учебной задачи (сравнивать не­ сколько вариантов решения, выбирать наиболее подходящий с учётом самостоятельно выделенных критериев).</w:t>
      </w:r>
    </w:p>
    <w:p w:rsidR="00D05B71" w:rsidRDefault="00BE715A">
      <w:pPr>
        <w:spacing w:line="273" w:lineRule="exact"/>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4"/>
        <w:numPr>
          <w:ilvl w:val="1"/>
          <w:numId w:val="176"/>
        </w:numPr>
        <w:tabs>
          <w:tab w:val="left" w:pos="1957"/>
        </w:tabs>
        <w:spacing w:before="1"/>
        <w:ind w:right="623" w:firstLine="707"/>
        <w:rPr>
          <w:sz w:val="24"/>
        </w:rPr>
      </w:pPr>
      <w:r>
        <w:rPr>
          <w:sz w:val="24"/>
        </w:rPr>
        <w:t xml:space="preserve">использовать вопросы как исследовательский инструмент по­ 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w:t>
      </w:r>
      <w:r>
        <w:rPr>
          <w:spacing w:val="-2"/>
          <w:sz w:val="24"/>
        </w:rPr>
        <w:t>мнение;</w:t>
      </w:r>
    </w:p>
    <w:p w:rsidR="00D05B71" w:rsidRDefault="00BE715A">
      <w:pPr>
        <w:pStyle w:val="a4"/>
        <w:numPr>
          <w:ilvl w:val="1"/>
          <w:numId w:val="176"/>
        </w:numPr>
        <w:tabs>
          <w:tab w:val="left" w:pos="1957"/>
        </w:tabs>
        <w:spacing w:line="293" w:lineRule="exact"/>
        <w:ind w:left="1957" w:hanging="767"/>
        <w:rPr>
          <w:sz w:val="24"/>
        </w:rPr>
      </w:pPr>
      <w:r>
        <w:rPr>
          <w:sz w:val="24"/>
        </w:rPr>
        <w:t>проводить</w:t>
      </w:r>
      <w:r>
        <w:rPr>
          <w:spacing w:val="65"/>
          <w:w w:val="150"/>
          <w:sz w:val="24"/>
        </w:rPr>
        <w:t xml:space="preserve">  </w:t>
      </w:r>
      <w:r>
        <w:rPr>
          <w:sz w:val="24"/>
        </w:rPr>
        <w:t>по</w:t>
      </w:r>
      <w:r>
        <w:rPr>
          <w:spacing w:val="68"/>
          <w:w w:val="150"/>
          <w:sz w:val="24"/>
        </w:rPr>
        <w:t xml:space="preserve">  </w:t>
      </w:r>
      <w:r>
        <w:rPr>
          <w:sz w:val="24"/>
        </w:rPr>
        <w:t>самостоятельно</w:t>
      </w:r>
      <w:r>
        <w:rPr>
          <w:spacing w:val="68"/>
          <w:w w:val="150"/>
          <w:sz w:val="24"/>
        </w:rPr>
        <w:t xml:space="preserve">  </w:t>
      </w:r>
      <w:r>
        <w:rPr>
          <w:sz w:val="24"/>
        </w:rPr>
        <w:t>составленному</w:t>
      </w:r>
      <w:r>
        <w:rPr>
          <w:spacing w:val="65"/>
          <w:w w:val="150"/>
          <w:sz w:val="24"/>
        </w:rPr>
        <w:t xml:space="preserve">  </w:t>
      </w:r>
      <w:r>
        <w:rPr>
          <w:sz w:val="24"/>
        </w:rPr>
        <w:t>плану</w:t>
      </w:r>
      <w:r>
        <w:rPr>
          <w:spacing w:val="66"/>
          <w:w w:val="150"/>
          <w:sz w:val="24"/>
        </w:rPr>
        <w:t xml:space="preserve">  </w:t>
      </w:r>
      <w:r>
        <w:rPr>
          <w:spacing w:val="-2"/>
          <w:sz w:val="24"/>
        </w:rPr>
        <w:t>несложный</w:t>
      </w:r>
    </w:p>
    <w:p w:rsidR="00D05B71" w:rsidRDefault="00D05B71">
      <w:pPr>
        <w:spacing w:line="293" w:lineRule="exact"/>
        <w:jc w:val="both"/>
        <w:rPr>
          <w:sz w:val="24"/>
        </w:rPr>
        <w:sectPr w:rsidR="00D05B71">
          <w:pgSz w:w="11910" w:h="16840"/>
          <w:pgMar w:top="1040" w:right="280" w:bottom="1200" w:left="1220" w:header="0" w:footer="971" w:gutter="0"/>
          <w:cols w:space="720"/>
        </w:sectPr>
      </w:pPr>
    </w:p>
    <w:p w:rsidR="00D05B71" w:rsidRDefault="00BE715A">
      <w:pPr>
        <w:pStyle w:val="a3"/>
        <w:spacing w:before="66"/>
        <w:ind w:right="623" w:firstLine="0"/>
      </w:pPr>
      <w:r>
        <w:lastRenderedPageBreak/>
        <w:t>эксперимент, небольшое исследование по установлению особенностей математического объекта, зависимостей объектов между собой;</w:t>
      </w:r>
    </w:p>
    <w:p w:rsidR="00D05B71" w:rsidRDefault="00BE715A">
      <w:pPr>
        <w:pStyle w:val="a4"/>
        <w:numPr>
          <w:ilvl w:val="1"/>
          <w:numId w:val="176"/>
        </w:numPr>
        <w:tabs>
          <w:tab w:val="left" w:pos="1957"/>
        </w:tabs>
        <w:spacing w:before="2"/>
        <w:ind w:right="622" w:firstLine="707"/>
        <w:rPr>
          <w:sz w:val="24"/>
        </w:rPr>
      </w:pPr>
      <w:r>
        <w:rPr>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05B71" w:rsidRDefault="00BE715A">
      <w:pPr>
        <w:pStyle w:val="a4"/>
        <w:numPr>
          <w:ilvl w:val="1"/>
          <w:numId w:val="176"/>
        </w:numPr>
        <w:tabs>
          <w:tab w:val="left" w:pos="1957"/>
        </w:tabs>
        <w:spacing w:before="4" w:line="237" w:lineRule="auto"/>
        <w:ind w:right="622" w:firstLine="707"/>
        <w:rPr>
          <w:sz w:val="24"/>
        </w:rPr>
      </w:pPr>
      <w:r>
        <w:rPr>
          <w:sz w:val="24"/>
        </w:rPr>
        <w:t>прогнозировать возможное развитие процесса, а также выдвигать предположения о его развитии в новых условиях.</w:t>
      </w:r>
    </w:p>
    <w:p w:rsidR="00D05B71" w:rsidRDefault="00BE715A">
      <w:pPr>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1"/>
          <w:numId w:val="176"/>
        </w:numPr>
        <w:tabs>
          <w:tab w:val="left" w:pos="1957"/>
          <w:tab w:val="left" w:pos="3188"/>
          <w:tab w:val="left" w:pos="5185"/>
          <w:tab w:val="left" w:pos="5602"/>
          <w:tab w:val="left" w:pos="7310"/>
          <w:tab w:val="left" w:pos="8956"/>
        </w:tabs>
        <w:spacing w:before="5" w:line="237" w:lineRule="auto"/>
        <w:ind w:right="620" w:firstLine="707"/>
        <w:jc w:val="left"/>
        <w:rPr>
          <w:sz w:val="24"/>
        </w:rPr>
      </w:pPr>
      <w:r>
        <w:rPr>
          <w:spacing w:val="-2"/>
          <w:sz w:val="24"/>
        </w:rPr>
        <w:t>выявлять</w:t>
      </w:r>
      <w:r>
        <w:rPr>
          <w:sz w:val="24"/>
        </w:rPr>
        <w:tab/>
      </w:r>
      <w:r>
        <w:rPr>
          <w:spacing w:val="-2"/>
          <w:sz w:val="24"/>
        </w:rPr>
        <w:t>недостаточность</w:t>
      </w:r>
      <w:r>
        <w:rPr>
          <w:sz w:val="24"/>
        </w:rPr>
        <w:tab/>
      </w:r>
      <w:r>
        <w:rPr>
          <w:spacing w:val="-10"/>
          <w:sz w:val="24"/>
        </w:rPr>
        <w:t>и</w:t>
      </w:r>
      <w:r>
        <w:rPr>
          <w:sz w:val="24"/>
        </w:rPr>
        <w:tab/>
      </w:r>
      <w:r>
        <w:rPr>
          <w:spacing w:val="-2"/>
          <w:sz w:val="24"/>
        </w:rPr>
        <w:t>избыточность</w:t>
      </w:r>
      <w:r>
        <w:rPr>
          <w:sz w:val="24"/>
        </w:rPr>
        <w:tab/>
      </w:r>
      <w:r>
        <w:rPr>
          <w:spacing w:val="-2"/>
          <w:sz w:val="24"/>
        </w:rPr>
        <w:t>информации,</w:t>
      </w:r>
      <w:r>
        <w:rPr>
          <w:sz w:val="24"/>
        </w:rPr>
        <w:tab/>
      </w:r>
      <w:r>
        <w:rPr>
          <w:spacing w:val="-2"/>
          <w:sz w:val="24"/>
        </w:rPr>
        <w:t xml:space="preserve">данных, </w:t>
      </w:r>
      <w:r>
        <w:rPr>
          <w:sz w:val="24"/>
        </w:rPr>
        <w:t>необходимых для решения задачи;</w:t>
      </w:r>
    </w:p>
    <w:p w:rsidR="00D05B71" w:rsidRDefault="00BE715A">
      <w:pPr>
        <w:pStyle w:val="a4"/>
        <w:numPr>
          <w:ilvl w:val="1"/>
          <w:numId w:val="176"/>
        </w:numPr>
        <w:tabs>
          <w:tab w:val="left" w:pos="1957"/>
          <w:tab w:val="left" w:pos="3315"/>
          <w:tab w:val="left" w:pos="5196"/>
          <w:tab w:val="left" w:pos="7470"/>
          <w:tab w:val="left" w:pos="7930"/>
        </w:tabs>
        <w:spacing w:before="4" w:line="237" w:lineRule="auto"/>
        <w:ind w:right="622" w:firstLine="707"/>
        <w:jc w:val="left"/>
        <w:rPr>
          <w:sz w:val="24"/>
        </w:rPr>
      </w:pPr>
      <w:r>
        <w:rPr>
          <w:spacing w:val="-2"/>
          <w:sz w:val="24"/>
        </w:rPr>
        <w:t>выбирать,</w:t>
      </w:r>
      <w:r>
        <w:rPr>
          <w:sz w:val="24"/>
        </w:rPr>
        <w:tab/>
      </w:r>
      <w:r>
        <w:rPr>
          <w:spacing w:val="-2"/>
          <w:sz w:val="24"/>
        </w:rPr>
        <w:t>анализировать,</w:t>
      </w:r>
      <w:r>
        <w:rPr>
          <w:sz w:val="24"/>
        </w:rPr>
        <w:tab/>
      </w:r>
      <w:r>
        <w:rPr>
          <w:spacing w:val="-2"/>
          <w:sz w:val="24"/>
        </w:rPr>
        <w:t>систематизировать</w:t>
      </w:r>
      <w:r>
        <w:rPr>
          <w:sz w:val="24"/>
        </w:rPr>
        <w:tab/>
      </w:r>
      <w:r>
        <w:rPr>
          <w:spacing w:val="-10"/>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rsidR="00D05B71" w:rsidRDefault="00BE715A">
      <w:pPr>
        <w:pStyle w:val="a4"/>
        <w:numPr>
          <w:ilvl w:val="1"/>
          <w:numId w:val="176"/>
        </w:numPr>
        <w:tabs>
          <w:tab w:val="left" w:pos="1957"/>
        </w:tabs>
        <w:spacing w:before="5" w:line="237" w:lineRule="auto"/>
        <w:ind w:right="625" w:firstLine="707"/>
        <w:jc w:val="left"/>
        <w:rPr>
          <w:sz w:val="24"/>
        </w:rPr>
      </w:pPr>
      <w:r>
        <w:rPr>
          <w:sz w:val="24"/>
        </w:rPr>
        <w:t>выбирать форму представления информации и иллюстрировать решаемые задачи схемами, диаграммами, иной графи­ кой и их комбинациями;</w:t>
      </w:r>
    </w:p>
    <w:p w:rsidR="00D05B71" w:rsidRDefault="00BE715A">
      <w:pPr>
        <w:pStyle w:val="a4"/>
        <w:numPr>
          <w:ilvl w:val="1"/>
          <w:numId w:val="176"/>
        </w:numPr>
        <w:tabs>
          <w:tab w:val="left" w:pos="1957"/>
        </w:tabs>
        <w:spacing w:before="4" w:line="237" w:lineRule="auto"/>
        <w:ind w:right="623" w:firstLine="707"/>
        <w:jc w:val="left"/>
        <w:rPr>
          <w:sz w:val="24"/>
        </w:rPr>
      </w:pPr>
      <w:r>
        <w:rPr>
          <w:sz w:val="24"/>
        </w:rPr>
        <w:t>оценивать</w:t>
      </w:r>
      <w:r>
        <w:rPr>
          <w:spacing w:val="-4"/>
          <w:sz w:val="24"/>
        </w:rPr>
        <w:t xml:space="preserve"> </w:t>
      </w:r>
      <w:r>
        <w:rPr>
          <w:sz w:val="24"/>
        </w:rPr>
        <w:t>надёжность</w:t>
      </w:r>
      <w:r>
        <w:rPr>
          <w:spacing w:val="-6"/>
          <w:sz w:val="24"/>
        </w:rPr>
        <w:t xml:space="preserve"> </w:t>
      </w:r>
      <w:r>
        <w:rPr>
          <w:sz w:val="24"/>
        </w:rPr>
        <w:t>информации</w:t>
      </w:r>
      <w:r>
        <w:rPr>
          <w:spacing w:val="-5"/>
          <w:sz w:val="24"/>
        </w:rPr>
        <w:t xml:space="preserve"> </w:t>
      </w:r>
      <w:r>
        <w:rPr>
          <w:sz w:val="24"/>
        </w:rPr>
        <w:t>по</w:t>
      </w:r>
      <w:r>
        <w:rPr>
          <w:spacing w:val="-5"/>
          <w:sz w:val="24"/>
        </w:rPr>
        <w:t xml:space="preserve"> </w:t>
      </w:r>
      <w:r>
        <w:rPr>
          <w:sz w:val="24"/>
        </w:rPr>
        <w:t>критериям,</w:t>
      </w:r>
      <w:r>
        <w:rPr>
          <w:spacing w:val="-4"/>
          <w:sz w:val="24"/>
        </w:rPr>
        <w:t xml:space="preserve"> </w:t>
      </w:r>
      <w:r>
        <w:rPr>
          <w:sz w:val="24"/>
        </w:rPr>
        <w:t>предложенным</w:t>
      </w:r>
      <w:r>
        <w:rPr>
          <w:spacing w:val="-3"/>
          <w:sz w:val="24"/>
        </w:rPr>
        <w:t xml:space="preserve"> </w:t>
      </w:r>
      <w:r>
        <w:rPr>
          <w:sz w:val="24"/>
        </w:rPr>
        <w:t>учителем или сформулированным самостоятельно.</w:t>
      </w:r>
    </w:p>
    <w:p w:rsidR="00D05B71" w:rsidRDefault="00BE715A">
      <w:pPr>
        <w:pStyle w:val="a4"/>
        <w:numPr>
          <w:ilvl w:val="0"/>
          <w:numId w:val="176"/>
        </w:numPr>
        <w:tabs>
          <w:tab w:val="left" w:pos="1897"/>
          <w:tab w:val="left" w:pos="4159"/>
          <w:tab w:val="left" w:pos="6716"/>
          <w:tab w:val="left" w:pos="8336"/>
        </w:tabs>
        <w:spacing w:before="1"/>
        <w:ind w:right="622" w:firstLine="707"/>
        <w:rPr>
          <w:sz w:val="24"/>
        </w:rPr>
      </w:pPr>
      <w:r>
        <w:rPr>
          <w:spacing w:val="-2"/>
          <w:sz w:val="24"/>
        </w:rPr>
        <w:t>Универсальные</w:t>
      </w:r>
      <w:r>
        <w:rPr>
          <w:sz w:val="24"/>
        </w:rPr>
        <w:tab/>
      </w:r>
      <w:r>
        <w:rPr>
          <w:i/>
          <w:spacing w:val="-2"/>
          <w:sz w:val="24"/>
        </w:rPr>
        <w:t>коммуникативные</w:t>
      </w:r>
      <w:r>
        <w:rPr>
          <w:i/>
          <w:sz w:val="24"/>
        </w:rPr>
        <w:tab/>
      </w:r>
      <w:r>
        <w:rPr>
          <w:i/>
          <w:spacing w:val="-2"/>
          <w:sz w:val="24"/>
        </w:rPr>
        <w:t>действия</w:t>
      </w:r>
      <w:r>
        <w:rPr>
          <w:i/>
          <w:sz w:val="24"/>
        </w:rPr>
        <w:tab/>
      </w:r>
      <w:r>
        <w:rPr>
          <w:spacing w:val="-2"/>
          <w:sz w:val="24"/>
        </w:rPr>
        <w:t xml:space="preserve">обеспечивают </w:t>
      </w:r>
      <w:r>
        <w:rPr>
          <w:sz w:val="24"/>
        </w:rPr>
        <w:t>сформированность социальных навыков обучающихся.</w:t>
      </w:r>
    </w:p>
    <w:p w:rsidR="00D05B71" w:rsidRDefault="00BE715A">
      <w:pPr>
        <w:ind w:left="1190"/>
        <w:rPr>
          <w:i/>
          <w:sz w:val="24"/>
        </w:rPr>
      </w:pPr>
      <w:r>
        <w:rPr>
          <w:i/>
          <w:spacing w:val="-2"/>
          <w:sz w:val="24"/>
        </w:rPr>
        <w:t>Общение:</w:t>
      </w:r>
    </w:p>
    <w:p w:rsidR="00D05B71" w:rsidRDefault="00BE715A">
      <w:pPr>
        <w:pStyle w:val="a4"/>
        <w:numPr>
          <w:ilvl w:val="1"/>
          <w:numId w:val="176"/>
        </w:numPr>
        <w:tabs>
          <w:tab w:val="left" w:pos="1957"/>
        </w:tabs>
        <w:spacing w:before="2"/>
        <w:ind w:right="622" w:firstLine="707"/>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05B71" w:rsidRDefault="00BE715A">
      <w:pPr>
        <w:pStyle w:val="a4"/>
        <w:numPr>
          <w:ilvl w:val="1"/>
          <w:numId w:val="176"/>
        </w:numPr>
        <w:tabs>
          <w:tab w:val="left" w:pos="1957"/>
        </w:tabs>
        <w:spacing w:before="1"/>
        <w:ind w:right="627" w:firstLine="707"/>
        <w:rPr>
          <w:sz w:val="24"/>
        </w:rPr>
      </w:pPr>
      <w:r>
        <w:rPr>
          <w:sz w:val="24"/>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w:t>
      </w:r>
      <w:r>
        <w:rPr>
          <w:spacing w:val="-2"/>
          <w:sz w:val="24"/>
        </w:rPr>
        <w:t>возражения;</w:t>
      </w:r>
    </w:p>
    <w:p w:rsidR="00D05B71" w:rsidRDefault="00BE715A">
      <w:pPr>
        <w:pStyle w:val="a4"/>
        <w:numPr>
          <w:ilvl w:val="1"/>
          <w:numId w:val="176"/>
        </w:numPr>
        <w:tabs>
          <w:tab w:val="left" w:pos="1957"/>
        </w:tabs>
        <w:spacing w:before="1" w:line="237" w:lineRule="auto"/>
        <w:ind w:right="627" w:firstLine="707"/>
        <w:rPr>
          <w:sz w:val="24"/>
        </w:rPr>
      </w:pPr>
      <w:r>
        <w:rPr>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05B71" w:rsidRDefault="00BE715A">
      <w:pPr>
        <w:spacing w:before="4"/>
        <w:ind w:left="1190"/>
        <w:rPr>
          <w:i/>
          <w:sz w:val="24"/>
        </w:rPr>
      </w:pPr>
      <w:r>
        <w:rPr>
          <w:i/>
          <w:spacing w:val="-2"/>
          <w:sz w:val="24"/>
        </w:rPr>
        <w:t>Сотрудничество:</w:t>
      </w:r>
    </w:p>
    <w:p w:rsidR="00D05B71" w:rsidRDefault="00BE715A">
      <w:pPr>
        <w:pStyle w:val="a4"/>
        <w:numPr>
          <w:ilvl w:val="1"/>
          <w:numId w:val="176"/>
        </w:numPr>
        <w:tabs>
          <w:tab w:val="left" w:pos="1957"/>
        </w:tabs>
        <w:spacing w:before="2"/>
        <w:ind w:right="629" w:firstLine="707"/>
        <w:rPr>
          <w:sz w:val="24"/>
        </w:rPr>
      </w:pPr>
      <w:r>
        <w:rPr>
          <w:sz w:val="24"/>
        </w:rPr>
        <w:t xml:space="preserve">понимать и использовать преимущества командной и индивидуальной работы при решении учебных математическихзадач;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w:t>
      </w:r>
      <w:r>
        <w:rPr>
          <w:spacing w:val="-2"/>
          <w:sz w:val="24"/>
        </w:rPr>
        <w:t>людей;</w:t>
      </w:r>
    </w:p>
    <w:p w:rsidR="00D05B71" w:rsidRDefault="00BE715A">
      <w:pPr>
        <w:pStyle w:val="a4"/>
        <w:numPr>
          <w:ilvl w:val="1"/>
          <w:numId w:val="176"/>
        </w:numPr>
        <w:tabs>
          <w:tab w:val="left" w:pos="1960"/>
        </w:tabs>
        <w:ind w:right="627" w:firstLine="707"/>
        <w:rPr>
          <w:sz w:val="24"/>
        </w:rPr>
      </w:pPr>
      <w:r>
        <w:rPr>
          <w:sz w:val="24"/>
        </w:rPr>
        <w:t>участвовать в групповых формах работы (обсуждения, обмен мнениями, мозговые</w:t>
      </w:r>
      <w:r>
        <w:rPr>
          <w:spacing w:val="-4"/>
          <w:sz w:val="24"/>
        </w:rPr>
        <w:t xml:space="preserve"> </w:t>
      </w:r>
      <w:r>
        <w:rPr>
          <w:sz w:val="24"/>
        </w:rPr>
        <w:t>штурмы</w:t>
      </w:r>
      <w:r>
        <w:rPr>
          <w:spacing w:val="-2"/>
          <w:sz w:val="24"/>
        </w:rPr>
        <w:t xml:space="preserve"> </w:t>
      </w:r>
      <w:r>
        <w:rPr>
          <w:sz w:val="24"/>
        </w:rPr>
        <w:t>и</w:t>
      </w:r>
      <w:r>
        <w:rPr>
          <w:spacing w:val="-3"/>
          <w:sz w:val="24"/>
        </w:rPr>
        <w:t xml:space="preserve"> </w:t>
      </w:r>
      <w:r>
        <w:rPr>
          <w:sz w:val="24"/>
        </w:rPr>
        <w:t>др.);</w:t>
      </w:r>
      <w:r>
        <w:rPr>
          <w:spacing w:val="-3"/>
          <w:sz w:val="24"/>
        </w:rPr>
        <w:t xml:space="preserve"> </w:t>
      </w:r>
      <w:r>
        <w:rPr>
          <w:sz w:val="24"/>
        </w:rPr>
        <w:t>выполнять</w:t>
      </w:r>
      <w:r>
        <w:rPr>
          <w:spacing w:val="-2"/>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и</w:t>
      </w:r>
      <w:r>
        <w:rPr>
          <w:spacing w:val="-3"/>
          <w:sz w:val="24"/>
        </w:rPr>
        <w:t xml:space="preserve"> </w:t>
      </w:r>
      <w:r>
        <w:rPr>
          <w:sz w:val="24"/>
        </w:rPr>
        <w:t>координировать</w:t>
      </w:r>
      <w:r>
        <w:rPr>
          <w:spacing w:val="-2"/>
          <w:sz w:val="24"/>
        </w:rPr>
        <w:t xml:space="preserve"> </w:t>
      </w:r>
      <w:r>
        <w:rPr>
          <w:sz w:val="24"/>
        </w:rPr>
        <w:t>свои</w:t>
      </w:r>
      <w:r>
        <w:rPr>
          <w:spacing w:val="-3"/>
          <w:sz w:val="24"/>
        </w:rPr>
        <w:t xml:space="preserve"> </w:t>
      </w:r>
      <w:r>
        <w:rPr>
          <w:sz w:val="24"/>
        </w:rPr>
        <w:t>действия</w:t>
      </w:r>
      <w:r>
        <w:rPr>
          <w:spacing w:val="-3"/>
          <w:sz w:val="24"/>
        </w:rPr>
        <w:t xml:space="preserve"> </w:t>
      </w:r>
      <w:r>
        <w:rPr>
          <w:sz w:val="24"/>
        </w:rPr>
        <w:t>с другими членами команды; оценивать качество своего вклада в общий продукт по критериям, сформулированным участниками взаимодействия.</w:t>
      </w:r>
    </w:p>
    <w:p w:rsidR="00D05B71" w:rsidRDefault="00BE715A">
      <w:pPr>
        <w:pStyle w:val="a4"/>
        <w:numPr>
          <w:ilvl w:val="0"/>
          <w:numId w:val="176"/>
        </w:numPr>
        <w:tabs>
          <w:tab w:val="left" w:pos="1896"/>
        </w:tabs>
        <w:ind w:right="624" w:firstLine="707"/>
        <w:jc w:val="both"/>
        <w:rPr>
          <w:sz w:val="24"/>
        </w:rPr>
      </w:pPr>
      <w:r>
        <w:rPr>
          <w:sz w:val="24"/>
        </w:rPr>
        <w:t xml:space="preserve">Универсальные </w:t>
      </w:r>
      <w:r>
        <w:rPr>
          <w:i/>
          <w:sz w:val="24"/>
        </w:rPr>
        <w:t xml:space="preserve">регулятивные действия </w:t>
      </w:r>
      <w:r>
        <w:rPr>
          <w:sz w:val="24"/>
        </w:rPr>
        <w:t>обеспечивают формирование смысловых установок и жизненных навыков личности.</w:t>
      </w:r>
    </w:p>
    <w:p w:rsidR="00D05B71" w:rsidRDefault="00BE715A">
      <w:pPr>
        <w:ind w:left="1190"/>
        <w:rPr>
          <w:i/>
          <w:sz w:val="24"/>
        </w:rPr>
      </w:pPr>
      <w:r>
        <w:rPr>
          <w:i/>
          <w:spacing w:val="-2"/>
          <w:sz w:val="24"/>
        </w:rPr>
        <w:t>Самоорганизация:</w:t>
      </w:r>
    </w:p>
    <w:p w:rsidR="00D05B71" w:rsidRDefault="00BE715A">
      <w:pPr>
        <w:pStyle w:val="a4"/>
        <w:numPr>
          <w:ilvl w:val="1"/>
          <w:numId w:val="176"/>
        </w:numPr>
        <w:tabs>
          <w:tab w:val="left" w:pos="1957"/>
        </w:tabs>
        <w:spacing w:line="237" w:lineRule="auto"/>
        <w:ind w:right="624" w:firstLine="707"/>
        <w:rPr>
          <w:sz w:val="24"/>
        </w:rPr>
      </w:pPr>
      <w:r>
        <w:rPr>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05B71" w:rsidRDefault="00BE715A">
      <w:pPr>
        <w:spacing w:before="3"/>
        <w:ind w:left="1190"/>
        <w:rPr>
          <w:i/>
          <w:sz w:val="24"/>
        </w:rPr>
      </w:pPr>
      <w:r>
        <w:rPr>
          <w:i/>
          <w:spacing w:val="-2"/>
          <w:sz w:val="24"/>
        </w:rPr>
        <w:t>Самоконтроль:</w:t>
      </w:r>
    </w:p>
    <w:p w:rsidR="00D05B71" w:rsidRDefault="00BE715A">
      <w:pPr>
        <w:pStyle w:val="a4"/>
        <w:numPr>
          <w:ilvl w:val="1"/>
          <w:numId w:val="176"/>
        </w:numPr>
        <w:tabs>
          <w:tab w:val="left" w:pos="1957"/>
        </w:tabs>
        <w:spacing w:before="5" w:line="237" w:lineRule="auto"/>
        <w:ind w:right="623" w:firstLine="707"/>
        <w:jc w:val="left"/>
        <w:rPr>
          <w:sz w:val="24"/>
        </w:rPr>
      </w:pPr>
      <w:r>
        <w:rPr>
          <w:sz w:val="24"/>
        </w:rPr>
        <w:t>владеть</w:t>
      </w:r>
      <w:r>
        <w:rPr>
          <w:spacing w:val="40"/>
          <w:sz w:val="24"/>
        </w:rPr>
        <w:t xml:space="preserve"> </w:t>
      </w:r>
      <w:r>
        <w:rPr>
          <w:sz w:val="24"/>
        </w:rPr>
        <w:t>способами</w:t>
      </w:r>
      <w:r>
        <w:rPr>
          <w:spacing w:val="40"/>
          <w:sz w:val="24"/>
        </w:rPr>
        <w:t xml:space="preserve"> </w:t>
      </w:r>
      <w:r>
        <w:rPr>
          <w:sz w:val="24"/>
        </w:rPr>
        <w:t>самопроверки,</w:t>
      </w:r>
      <w:r>
        <w:rPr>
          <w:spacing w:val="40"/>
          <w:sz w:val="24"/>
        </w:rPr>
        <w:t xml:space="preserve"> </w:t>
      </w:r>
      <w:r>
        <w:rPr>
          <w:sz w:val="24"/>
        </w:rPr>
        <w:t>самоконтроля</w:t>
      </w:r>
      <w:r>
        <w:rPr>
          <w:spacing w:val="40"/>
          <w:sz w:val="24"/>
        </w:rPr>
        <w:t xml:space="preserve"> </w:t>
      </w:r>
      <w:r>
        <w:rPr>
          <w:sz w:val="24"/>
        </w:rPr>
        <w:t>процесса</w:t>
      </w:r>
      <w:r>
        <w:rPr>
          <w:spacing w:val="40"/>
          <w:sz w:val="24"/>
        </w:rPr>
        <w:t xml:space="preserve"> </w:t>
      </w:r>
      <w:r>
        <w:rPr>
          <w:sz w:val="24"/>
        </w:rPr>
        <w:t>и</w:t>
      </w:r>
      <w:r>
        <w:rPr>
          <w:spacing w:val="40"/>
          <w:sz w:val="24"/>
        </w:rPr>
        <w:t xml:space="preserve"> </w:t>
      </w:r>
      <w:r>
        <w:rPr>
          <w:sz w:val="24"/>
        </w:rPr>
        <w:t>результата</w:t>
      </w:r>
      <w:r>
        <w:rPr>
          <w:spacing w:val="80"/>
          <w:sz w:val="24"/>
        </w:rPr>
        <w:t xml:space="preserve"> </w:t>
      </w:r>
      <w:r>
        <w:rPr>
          <w:sz w:val="24"/>
        </w:rPr>
        <w:t>решения математической задачи;</w:t>
      </w:r>
    </w:p>
    <w:p w:rsidR="00D05B71" w:rsidRDefault="00BE715A">
      <w:pPr>
        <w:pStyle w:val="a4"/>
        <w:numPr>
          <w:ilvl w:val="1"/>
          <w:numId w:val="176"/>
        </w:numPr>
        <w:tabs>
          <w:tab w:val="left" w:pos="1957"/>
        </w:tabs>
        <w:spacing w:before="2"/>
        <w:ind w:left="1957" w:hanging="767"/>
        <w:jc w:val="left"/>
        <w:rPr>
          <w:sz w:val="24"/>
        </w:rPr>
      </w:pPr>
      <w:r>
        <w:rPr>
          <w:sz w:val="24"/>
        </w:rPr>
        <w:t>предвидеть</w:t>
      </w:r>
      <w:r>
        <w:rPr>
          <w:spacing w:val="64"/>
          <w:sz w:val="24"/>
        </w:rPr>
        <w:t xml:space="preserve"> </w:t>
      </w:r>
      <w:r>
        <w:rPr>
          <w:sz w:val="24"/>
        </w:rPr>
        <w:t>трудности,</w:t>
      </w:r>
      <w:r>
        <w:rPr>
          <w:spacing w:val="68"/>
          <w:sz w:val="24"/>
        </w:rPr>
        <w:t xml:space="preserve"> </w:t>
      </w:r>
      <w:r>
        <w:rPr>
          <w:sz w:val="24"/>
        </w:rPr>
        <w:t>которые</w:t>
      </w:r>
      <w:r>
        <w:rPr>
          <w:spacing w:val="67"/>
          <w:sz w:val="24"/>
        </w:rPr>
        <w:t xml:space="preserve"> </w:t>
      </w:r>
      <w:r>
        <w:rPr>
          <w:sz w:val="24"/>
        </w:rPr>
        <w:t>могут</w:t>
      </w:r>
      <w:r>
        <w:rPr>
          <w:spacing w:val="69"/>
          <w:sz w:val="24"/>
        </w:rPr>
        <w:t xml:space="preserve"> </w:t>
      </w:r>
      <w:r>
        <w:rPr>
          <w:sz w:val="24"/>
        </w:rPr>
        <w:t>возникнуть</w:t>
      </w:r>
      <w:r>
        <w:rPr>
          <w:spacing w:val="69"/>
          <w:sz w:val="24"/>
        </w:rPr>
        <w:t xml:space="preserve"> </w:t>
      </w:r>
      <w:r>
        <w:rPr>
          <w:sz w:val="24"/>
        </w:rPr>
        <w:t>при</w:t>
      </w:r>
      <w:r>
        <w:rPr>
          <w:spacing w:val="67"/>
          <w:sz w:val="24"/>
        </w:rPr>
        <w:t xml:space="preserve"> </w:t>
      </w:r>
      <w:r>
        <w:rPr>
          <w:sz w:val="24"/>
        </w:rPr>
        <w:t>решении</w:t>
      </w:r>
      <w:r>
        <w:rPr>
          <w:spacing w:val="65"/>
          <w:sz w:val="24"/>
        </w:rPr>
        <w:t xml:space="preserve"> </w:t>
      </w:r>
      <w:r>
        <w:rPr>
          <w:spacing w:val="-2"/>
          <w:sz w:val="24"/>
        </w:rPr>
        <w:t>задачи,</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right="622" w:firstLine="0"/>
      </w:pPr>
      <w:r>
        <w:lastRenderedPageBreak/>
        <w:t>вносить коррективы в деятельность на основе новых обстоятельств, найденных ошибок, выявленных трудностей;</w:t>
      </w:r>
    </w:p>
    <w:p w:rsidR="00D05B71" w:rsidRDefault="00BE715A">
      <w:pPr>
        <w:pStyle w:val="a4"/>
        <w:numPr>
          <w:ilvl w:val="1"/>
          <w:numId w:val="176"/>
        </w:numPr>
        <w:tabs>
          <w:tab w:val="left" w:pos="1957"/>
        </w:tabs>
        <w:spacing w:before="2"/>
        <w:ind w:right="626" w:firstLine="707"/>
        <w:rPr>
          <w:sz w:val="24"/>
        </w:rPr>
      </w:pPr>
      <w:r>
        <w:rPr>
          <w:sz w:val="24"/>
        </w:rPr>
        <w:t>оценивать соответствие результата деятельности поставлен­ ной цели и условиям, объяснять причины достижения или недостижения цели, находить ошибку, давать оценку приобретённому опыту.</w:t>
      </w:r>
    </w:p>
    <w:p w:rsidR="00D05B71" w:rsidRDefault="00BE715A">
      <w:pPr>
        <w:spacing w:line="275" w:lineRule="exact"/>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ind w:right="623"/>
      </w:pPr>
      <w:r>
        <w:t>Предметные результаты освоения рабочей программы по математике</w:t>
      </w:r>
      <w:r>
        <w:rPr>
          <w:spacing w:val="40"/>
        </w:rPr>
        <w:t xml:space="preserve"> </w:t>
      </w:r>
      <w:r>
        <w:t>представлены по годам обучения в следующих разделах программы в рамках отдельных курсов:</w:t>
      </w:r>
      <w:r>
        <w:rPr>
          <w:spacing w:val="58"/>
        </w:rPr>
        <w:t xml:space="preserve"> </w:t>
      </w:r>
      <w:r>
        <w:t>в</w:t>
      </w:r>
      <w:r>
        <w:rPr>
          <w:spacing w:val="59"/>
        </w:rPr>
        <w:t xml:space="preserve"> </w:t>
      </w:r>
      <w:r>
        <w:t>5—6</w:t>
      </w:r>
      <w:r>
        <w:rPr>
          <w:spacing w:val="60"/>
        </w:rPr>
        <w:t xml:space="preserve"> </w:t>
      </w:r>
      <w:r>
        <w:t>классах</w:t>
      </w:r>
      <w:r>
        <w:rPr>
          <w:spacing w:val="64"/>
        </w:rPr>
        <w:t xml:space="preserve"> </w:t>
      </w:r>
      <w:r>
        <w:t>—</w:t>
      </w:r>
      <w:r>
        <w:rPr>
          <w:spacing w:val="58"/>
        </w:rPr>
        <w:t xml:space="preserve"> </w:t>
      </w:r>
      <w:r>
        <w:t>курса</w:t>
      </w:r>
      <w:r>
        <w:rPr>
          <w:spacing w:val="65"/>
        </w:rPr>
        <w:t xml:space="preserve"> </w:t>
      </w:r>
      <w:r>
        <w:t>«Математика»,</w:t>
      </w:r>
      <w:r>
        <w:rPr>
          <w:spacing w:val="60"/>
        </w:rPr>
        <w:t xml:space="preserve"> </w:t>
      </w:r>
      <w:r>
        <w:t>в</w:t>
      </w:r>
      <w:r>
        <w:rPr>
          <w:spacing w:val="59"/>
        </w:rPr>
        <w:t xml:space="preserve"> </w:t>
      </w:r>
      <w:r>
        <w:t>7—9</w:t>
      </w:r>
      <w:r>
        <w:rPr>
          <w:spacing w:val="60"/>
        </w:rPr>
        <w:t xml:space="preserve"> </w:t>
      </w:r>
      <w:r>
        <w:t>классах</w:t>
      </w:r>
      <w:r>
        <w:rPr>
          <w:spacing w:val="64"/>
        </w:rPr>
        <w:t xml:space="preserve"> </w:t>
      </w:r>
      <w:r>
        <w:t>—</w:t>
      </w:r>
      <w:r>
        <w:rPr>
          <w:spacing w:val="61"/>
        </w:rPr>
        <w:t xml:space="preserve"> </w:t>
      </w:r>
      <w:r>
        <w:rPr>
          <w:spacing w:val="-2"/>
        </w:rPr>
        <w:t>курсов«Алгебра»,</w:t>
      </w:r>
    </w:p>
    <w:p w:rsidR="00D05B71" w:rsidRDefault="00BE715A">
      <w:pPr>
        <w:pStyle w:val="a3"/>
        <w:spacing w:before="1"/>
        <w:ind w:firstLine="0"/>
      </w:pPr>
      <w:r>
        <w:t>«Геометрия»,</w:t>
      </w:r>
      <w:r>
        <w:rPr>
          <w:spacing w:val="-3"/>
        </w:rPr>
        <w:t xml:space="preserve"> </w:t>
      </w:r>
      <w:r>
        <w:t>«Вероятность</w:t>
      </w:r>
      <w:r>
        <w:rPr>
          <w:spacing w:val="-6"/>
        </w:rPr>
        <w:t xml:space="preserve"> </w:t>
      </w:r>
      <w:r>
        <w:t>и</w:t>
      </w:r>
      <w:r>
        <w:rPr>
          <w:spacing w:val="-6"/>
        </w:rPr>
        <w:t xml:space="preserve"> </w:t>
      </w:r>
      <w:r>
        <w:rPr>
          <w:spacing w:val="-2"/>
        </w:rPr>
        <w:t>статистика».</w:t>
      </w:r>
    </w:p>
    <w:p w:rsidR="00D05B71" w:rsidRDefault="00BE715A">
      <w:pPr>
        <w:pStyle w:val="a3"/>
        <w:ind w:right="623"/>
      </w:pPr>
      <w: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D05B71" w:rsidRDefault="00BE715A">
      <w:pPr>
        <w:pStyle w:val="3"/>
        <w:spacing w:before="5"/>
        <w:ind w:left="1991"/>
      </w:pPr>
      <w:r>
        <w:t>Рабочая</w:t>
      </w:r>
      <w:r>
        <w:rPr>
          <w:spacing w:val="-2"/>
        </w:rPr>
        <w:t xml:space="preserve"> </w:t>
      </w:r>
      <w:r>
        <w:t>программа</w:t>
      </w:r>
      <w:r>
        <w:rPr>
          <w:spacing w:val="-2"/>
        </w:rPr>
        <w:t xml:space="preserve"> </w:t>
      </w:r>
      <w:r>
        <w:t>учебного</w:t>
      </w:r>
      <w:r>
        <w:rPr>
          <w:spacing w:val="-2"/>
        </w:rPr>
        <w:t xml:space="preserve"> </w:t>
      </w:r>
      <w:r>
        <w:t>курса</w:t>
      </w:r>
      <w:r>
        <w:rPr>
          <w:spacing w:val="-2"/>
        </w:rPr>
        <w:t xml:space="preserve"> </w:t>
      </w:r>
      <w:r>
        <w:t>«Математика».</w:t>
      </w:r>
      <w:r>
        <w:rPr>
          <w:spacing w:val="-2"/>
        </w:rPr>
        <w:t xml:space="preserve"> </w:t>
      </w:r>
      <w:r>
        <w:t>5—6</w:t>
      </w:r>
      <w:r>
        <w:rPr>
          <w:spacing w:val="-2"/>
        </w:rPr>
        <w:t xml:space="preserve"> классы</w:t>
      </w:r>
    </w:p>
    <w:p w:rsidR="00D05B71" w:rsidRDefault="00BE715A">
      <w:pPr>
        <w:pStyle w:val="a3"/>
        <w:spacing w:line="272" w:lineRule="exact"/>
        <w:ind w:left="1190" w:firstLine="0"/>
      </w:pPr>
      <w:r>
        <w:t>Цели</w:t>
      </w:r>
      <w:r>
        <w:rPr>
          <w:spacing w:val="-4"/>
        </w:rPr>
        <w:t xml:space="preserve"> </w:t>
      </w:r>
      <w:r>
        <w:t>изучения</w:t>
      </w:r>
      <w:r>
        <w:rPr>
          <w:spacing w:val="-3"/>
        </w:rPr>
        <w:t xml:space="preserve"> </w:t>
      </w:r>
      <w:r>
        <w:t>учебного</w:t>
      </w:r>
      <w:r>
        <w:rPr>
          <w:spacing w:val="-4"/>
        </w:rPr>
        <w:t xml:space="preserve"> курса</w:t>
      </w:r>
    </w:p>
    <w:p w:rsidR="00D05B71" w:rsidRDefault="00BE715A">
      <w:pPr>
        <w:pStyle w:val="a3"/>
        <w:spacing w:line="275" w:lineRule="exact"/>
        <w:ind w:left="1190" w:firstLine="0"/>
      </w:pPr>
      <w:r>
        <w:t>Приоритетными</w:t>
      </w:r>
      <w:r>
        <w:rPr>
          <w:spacing w:val="-5"/>
        </w:rPr>
        <w:t xml:space="preserve"> </w:t>
      </w:r>
      <w:r>
        <w:t>целями</w:t>
      </w:r>
      <w:r>
        <w:rPr>
          <w:spacing w:val="-3"/>
        </w:rPr>
        <w:t xml:space="preserve"> </w:t>
      </w:r>
      <w:r>
        <w:t>обучения</w:t>
      </w:r>
      <w:r>
        <w:rPr>
          <w:spacing w:val="-3"/>
        </w:rPr>
        <w:t xml:space="preserve"> </w:t>
      </w:r>
      <w:r>
        <w:t>математике</w:t>
      </w:r>
      <w:r>
        <w:rPr>
          <w:spacing w:val="-4"/>
        </w:rPr>
        <w:t xml:space="preserve"> </w:t>
      </w:r>
      <w:r>
        <w:t>в</w:t>
      </w:r>
      <w:r>
        <w:rPr>
          <w:spacing w:val="-4"/>
        </w:rPr>
        <w:t xml:space="preserve"> </w:t>
      </w:r>
      <w:r>
        <w:t>5—6</w:t>
      </w:r>
      <w:r>
        <w:rPr>
          <w:spacing w:val="-3"/>
        </w:rPr>
        <w:t xml:space="preserve"> </w:t>
      </w:r>
      <w:r>
        <w:t xml:space="preserve">классах </w:t>
      </w:r>
      <w:r>
        <w:rPr>
          <w:spacing w:val="-2"/>
        </w:rPr>
        <w:t>являются:</w:t>
      </w:r>
    </w:p>
    <w:p w:rsidR="00D05B71" w:rsidRDefault="00BE715A">
      <w:pPr>
        <w:pStyle w:val="a4"/>
        <w:numPr>
          <w:ilvl w:val="1"/>
          <w:numId w:val="176"/>
        </w:numPr>
        <w:tabs>
          <w:tab w:val="left" w:pos="1957"/>
        </w:tabs>
        <w:spacing w:before="2"/>
        <w:ind w:right="629" w:firstLine="707"/>
        <w:rPr>
          <w:sz w:val="24"/>
        </w:rPr>
      </w:pPr>
      <w:r>
        <w:rPr>
          <w:sz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05B71" w:rsidRDefault="00BE715A">
      <w:pPr>
        <w:pStyle w:val="a4"/>
        <w:numPr>
          <w:ilvl w:val="1"/>
          <w:numId w:val="176"/>
        </w:numPr>
        <w:tabs>
          <w:tab w:val="left" w:pos="1957"/>
        </w:tabs>
        <w:spacing w:before="4" w:line="237" w:lineRule="auto"/>
        <w:ind w:right="628" w:firstLine="707"/>
        <w:rPr>
          <w:sz w:val="24"/>
        </w:rPr>
      </w:pPr>
      <w:r>
        <w:rPr>
          <w:sz w:val="24"/>
        </w:rPr>
        <w:t>развитие интеллектуальных и творческих способностей обучающихся, познавательной активности, исследовательских умений, интереса к изучению</w:t>
      </w:r>
      <w:r>
        <w:rPr>
          <w:spacing w:val="40"/>
          <w:sz w:val="24"/>
        </w:rPr>
        <w:t xml:space="preserve"> </w:t>
      </w:r>
      <w:r>
        <w:rPr>
          <w:spacing w:val="-2"/>
          <w:sz w:val="24"/>
        </w:rPr>
        <w:t>математики;</w:t>
      </w:r>
    </w:p>
    <w:p w:rsidR="00D05B71" w:rsidRDefault="00BE715A">
      <w:pPr>
        <w:pStyle w:val="a4"/>
        <w:numPr>
          <w:ilvl w:val="1"/>
          <w:numId w:val="176"/>
        </w:numPr>
        <w:tabs>
          <w:tab w:val="left" w:pos="1957"/>
        </w:tabs>
        <w:spacing w:before="7" w:line="237" w:lineRule="auto"/>
        <w:ind w:right="630" w:firstLine="707"/>
        <w:rPr>
          <w:sz w:val="24"/>
        </w:rPr>
      </w:pPr>
      <w:r>
        <w:rPr>
          <w:sz w:val="24"/>
        </w:rPr>
        <w:t>подведение обучающихся на доступном для них уровне к осознанию взаимосвязи математики и окружающего мира;</w:t>
      </w:r>
    </w:p>
    <w:p w:rsidR="00D05B71" w:rsidRDefault="00BE715A">
      <w:pPr>
        <w:pStyle w:val="a4"/>
        <w:numPr>
          <w:ilvl w:val="1"/>
          <w:numId w:val="176"/>
        </w:numPr>
        <w:tabs>
          <w:tab w:val="left" w:pos="1957"/>
        </w:tabs>
        <w:spacing w:before="2"/>
        <w:ind w:right="629" w:firstLine="707"/>
        <w:rPr>
          <w:sz w:val="24"/>
        </w:rPr>
      </w:pPr>
      <w:r>
        <w:rPr>
          <w:sz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05B71" w:rsidRDefault="00BE715A">
      <w:pPr>
        <w:pStyle w:val="a3"/>
        <w:ind w:right="623"/>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05B71" w:rsidRDefault="00BE715A">
      <w:pPr>
        <w:pStyle w:val="a3"/>
        <w:ind w:right="620"/>
      </w:pPr>
      <w: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w:t>
      </w:r>
      <w:r>
        <w:rPr>
          <w:spacing w:val="40"/>
        </w:rPr>
        <w:t xml:space="preserve"> </w:t>
      </w:r>
      <w:r>
        <w:t>натуральных чисел продолжается в 6 классе знакомством с начальными понятиями</w:t>
      </w:r>
      <w:r>
        <w:rPr>
          <w:spacing w:val="40"/>
        </w:rPr>
        <w:t xml:space="preserve"> </w:t>
      </w:r>
      <w:r>
        <w:t>теории делимости.</w:t>
      </w:r>
    </w:p>
    <w:p w:rsidR="00D05B71" w:rsidRDefault="00BE715A">
      <w:pPr>
        <w:pStyle w:val="a3"/>
        <w:ind w:right="624"/>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w:t>
      </w:r>
      <w:r>
        <w:rPr>
          <w:spacing w:val="-3"/>
        </w:rPr>
        <w:t xml:space="preserve"> </w:t>
      </w:r>
      <w:r>
        <w:t>дробей,</w:t>
      </w:r>
      <w:r>
        <w:rPr>
          <w:spacing w:val="-2"/>
        </w:rPr>
        <w:t xml:space="preserve"> </w:t>
      </w:r>
      <w:r>
        <w:t>что</w:t>
      </w:r>
      <w:r>
        <w:rPr>
          <w:spacing w:val="-2"/>
        </w:rPr>
        <w:t xml:space="preserve"> </w:t>
      </w:r>
      <w:r>
        <w:t>целесообразно</w:t>
      </w:r>
      <w:r>
        <w:rPr>
          <w:spacing w:val="-2"/>
        </w:rPr>
        <w:t xml:space="preserve"> </w:t>
      </w:r>
      <w:r>
        <w:t>с</w:t>
      </w:r>
      <w:r>
        <w:rPr>
          <w:spacing w:val="-3"/>
        </w:rPr>
        <w:t xml:space="preserve"> </w:t>
      </w:r>
      <w:r>
        <w:t>точки</w:t>
      </w:r>
      <w:r>
        <w:rPr>
          <w:spacing w:val="-1"/>
        </w:rPr>
        <w:t xml:space="preserve"> </w:t>
      </w:r>
      <w:r>
        <w:t>зрения</w:t>
      </w:r>
      <w:r>
        <w:rPr>
          <w:spacing w:val="-4"/>
        </w:rPr>
        <w:t xml:space="preserve"> </w:t>
      </w:r>
      <w:r>
        <w:t>логики</w:t>
      </w:r>
      <w:r>
        <w:rPr>
          <w:spacing w:val="-4"/>
        </w:rPr>
        <w:t xml:space="preserve"> </w:t>
      </w:r>
      <w:r>
        <w:t>изложения</w:t>
      </w:r>
      <w:r>
        <w:rPr>
          <w:spacing w:val="-2"/>
        </w:rPr>
        <w:t xml:space="preserve"> </w:t>
      </w:r>
      <w:r>
        <w:t>числовой</w:t>
      </w:r>
      <w:r>
        <w:rPr>
          <w:spacing w:val="-2"/>
        </w:rPr>
        <w:t xml:space="preserve"> </w:t>
      </w:r>
      <w:r>
        <w:t>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w:t>
      </w:r>
      <w:r>
        <w:rPr>
          <w:spacing w:val="74"/>
        </w:rPr>
        <w:t xml:space="preserve">  </w:t>
      </w:r>
      <w:r>
        <w:t>дробями</w:t>
      </w:r>
      <w:r>
        <w:rPr>
          <w:spacing w:val="75"/>
        </w:rPr>
        <w:t xml:space="preserve">  </w:t>
      </w:r>
      <w:r>
        <w:t>расширит</w:t>
      </w:r>
      <w:r>
        <w:rPr>
          <w:spacing w:val="74"/>
        </w:rPr>
        <w:t xml:space="preserve">  </w:t>
      </w:r>
      <w:r>
        <w:t>возможности</w:t>
      </w:r>
      <w:r>
        <w:rPr>
          <w:spacing w:val="75"/>
        </w:rPr>
        <w:t xml:space="preserve">  </w:t>
      </w:r>
      <w:r>
        <w:t>для</w:t>
      </w:r>
      <w:r>
        <w:rPr>
          <w:spacing w:val="74"/>
        </w:rPr>
        <w:t xml:space="preserve">  </w:t>
      </w:r>
      <w:r>
        <w:t>понимания</w:t>
      </w:r>
      <w:r>
        <w:rPr>
          <w:spacing w:val="74"/>
        </w:rPr>
        <w:t xml:space="preserve">  </w:t>
      </w:r>
      <w:r>
        <w:rPr>
          <w:spacing w:val="-2"/>
        </w:rPr>
        <w:t>обучающимися</w:t>
      </w:r>
    </w:p>
    <w:p w:rsidR="00D05B71" w:rsidRDefault="00D05B71">
      <w:pPr>
        <w:sectPr w:rsidR="00D05B71">
          <w:pgSz w:w="11910" w:h="16840"/>
          <w:pgMar w:top="1040" w:right="280" w:bottom="1180" w:left="1220" w:header="0" w:footer="971" w:gutter="0"/>
          <w:cols w:space="720"/>
        </w:sectPr>
      </w:pPr>
    </w:p>
    <w:p w:rsidR="00D05B71" w:rsidRDefault="00BE715A">
      <w:pPr>
        <w:pStyle w:val="a3"/>
        <w:spacing w:before="66"/>
        <w:ind w:right="626" w:firstLine="0"/>
      </w:pPr>
      <w:r>
        <w:lastRenderedPageBreak/>
        <w:t>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05B71" w:rsidRDefault="00BE715A">
      <w:pPr>
        <w:pStyle w:val="a3"/>
        <w:spacing w:before="1"/>
        <w:ind w:right="631"/>
      </w:pPr>
      <w:r>
        <w:t>Особенностью изучения положительных и отрицательных чисел является то, что они</w:t>
      </w:r>
      <w:r>
        <w:rPr>
          <w:spacing w:val="7"/>
        </w:rPr>
        <w:t xml:space="preserve"> </w:t>
      </w:r>
      <w:r>
        <w:t>также</w:t>
      </w:r>
      <w:r>
        <w:rPr>
          <w:spacing w:val="8"/>
        </w:rPr>
        <w:t xml:space="preserve"> </w:t>
      </w:r>
      <w:r>
        <w:t>могут</w:t>
      </w:r>
      <w:r>
        <w:rPr>
          <w:spacing w:val="9"/>
        </w:rPr>
        <w:t xml:space="preserve"> </w:t>
      </w:r>
      <w:r>
        <w:t>рассматриваться</w:t>
      </w:r>
      <w:r>
        <w:rPr>
          <w:spacing w:val="9"/>
        </w:rPr>
        <w:t xml:space="preserve"> </w:t>
      </w:r>
      <w:r>
        <w:t>в</w:t>
      </w:r>
      <w:r>
        <w:rPr>
          <w:spacing w:val="9"/>
        </w:rPr>
        <w:t xml:space="preserve"> </w:t>
      </w:r>
      <w:r>
        <w:t>несколько</w:t>
      </w:r>
      <w:r>
        <w:rPr>
          <w:spacing w:val="6"/>
        </w:rPr>
        <w:t xml:space="preserve"> </w:t>
      </w:r>
      <w:r>
        <w:t>этапов.</w:t>
      </w:r>
      <w:r>
        <w:rPr>
          <w:spacing w:val="9"/>
        </w:rPr>
        <w:t xml:space="preserve"> </w:t>
      </w:r>
      <w:r>
        <w:t>В</w:t>
      </w:r>
      <w:r>
        <w:rPr>
          <w:spacing w:val="7"/>
        </w:rPr>
        <w:t xml:space="preserve"> </w:t>
      </w:r>
      <w:r>
        <w:t>6</w:t>
      </w:r>
      <w:r>
        <w:rPr>
          <w:spacing w:val="7"/>
        </w:rPr>
        <w:t xml:space="preserve"> </w:t>
      </w:r>
      <w:r>
        <w:t>классе</w:t>
      </w:r>
      <w:r>
        <w:rPr>
          <w:spacing w:val="8"/>
        </w:rPr>
        <w:t xml:space="preserve"> </w:t>
      </w:r>
      <w:r>
        <w:t>в</w:t>
      </w:r>
      <w:r>
        <w:rPr>
          <w:spacing w:val="8"/>
        </w:rPr>
        <w:t xml:space="preserve"> </w:t>
      </w:r>
      <w:r>
        <w:t>начале</w:t>
      </w:r>
      <w:r>
        <w:rPr>
          <w:spacing w:val="9"/>
        </w:rPr>
        <w:t xml:space="preserve"> </w:t>
      </w:r>
      <w:r>
        <w:t>изучения</w:t>
      </w:r>
      <w:r>
        <w:rPr>
          <w:spacing w:val="9"/>
        </w:rPr>
        <w:t xml:space="preserve"> </w:t>
      </w:r>
      <w:r>
        <w:rPr>
          <w:spacing w:val="-4"/>
        </w:rPr>
        <w:t>темы</w:t>
      </w:r>
    </w:p>
    <w:p w:rsidR="00D05B71" w:rsidRDefault="00BE715A">
      <w:pPr>
        <w:pStyle w:val="a3"/>
        <w:ind w:right="627" w:firstLine="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w:t>
      </w:r>
      <w:r>
        <w:rPr>
          <w:spacing w:val="-4"/>
        </w:rPr>
        <w:t xml:space="preserve"> </w:t>
      </w:r>
      <w:r>
        <w:t>доступном уровне</w:t>
      </w:r>
      <w:r>
        <w:rPr>
          <w:spacing w:val="-4"/>
        </w:rPr>
        <w:t xml:space="preserve"> </w:t>
      </w:r>
      <w:r>
        <w:t>познакомить</w:t>
      </w:r>
      <w:r>
        <w:rPr>
          <w:spacing w:val="-1"/>
        </w:rPr>
        <w:t xml:space="preserve"> </w:t>
      </w:r>
      <w:r>
        <w:t>учащихся</w:t>
      </w:r>
      <w:r>
        <w:rPr>
          <w:spacing w:val="-3"/>
        </w:rPr>
        <w:t xml:space="preserve"> </w:t>
      </w:r>
      <w:r>
        <w:t>практически</w:t>
      </w:r>
      <w:r>
        <w:rPr>
          <w:spacing w:val="-2"/>
        </w:rPr>
        <w:t xml:space="preserve"> </w:t>
      </w:r>
      <w:r>
        <w:t>со</w:t>
      </w:r>
      <w:r>
        <w:rPr>
          <w:spacing w:val="-3"/>
        </w:rPr>
        <w:t xml:space="preserve"> </w:t>
      </w:r>
      <w:r>
        <w:t>всеми</w:t>
      </w:r>
      <w:r>
        <w:rPr>
          <w:spacing w:val="-2"/>
        </w:rPr>
        <w:t xml:space="preserve"> </w:t>
      </w:r>
      <w:r>
        <w:t>основными</w:t>
      </w:r>
      <w:r>
        <w:rPr>
          <w:spacing w:val="-2"/>
        </w:rPr>
        <w:t xml:space="preserve"> </w:t>
      </w:r>
      <w:r>
        <w:t>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05B71" w:rsidRDefault="00BE715A">
      <w:pPr>
        <w:pStyle w:val="a3"/>
        <w:ind w:right="625"/>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05B71" w:rsidRDefault="00BE715A">
      <w:pPr>
        <w:pStyle w:val="a3"/>
        <w:spacing w:before="1"/>
        <w:ind w:right="627"/>
      </w:pPr>
      <w: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05B71" w:rsidRDefault="00BE715A">
      <w:pPr>
        <w:pStyle w:val="a3"/>
        <w:ind w:right="626"/>
      </w:pPr>
      <w: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w:t>
      </w:r>
      <w:r>
        <w:rPr>
          <w:spacing w:val="-3"/>
        </w:rPr>
        <w:t xml:space="preserve"> </w:t>
      </w:r>
      <w:r>
        <w:t>плоскости</w:t>
      </w:r>
      <w:r>
        <w:rPr>
          <w:spacing w:val="-3"/>
        </w:rPr>
        <w:t xml:space="preserve"> </w:t>
      </w:r>
      <w:r>
        <w:t>и</w:t>
      </w:r>
      <w:r>
        <w:rPr>
          <w:spacing w:val="-1"/>
        </w:rPr>
        <w:t xml:space="preserve"> </w:t>
      </w:r>
      <w:r>
        <w:t>в</w:t>
      </w:r>
      <w:r>
        <w:rPr>
          <w:spacing w:val="-3"/>
        </w:rPr>
        <w:t xml:space="preserve"> </w:t>
      </w:r>
      <w:r>
        <w:t>пространстве,</w:t>
      </w:r>
      <w:r>
        <w:rPr>
          <w:spacing w:val="-2"/>
        </w:rPr>
        <w:t xml:space="preserve"> </w:t>
      </w:r>
      <w:r>
        <w:t>с</w:t>
      </w:r>
      <w:r>
        <w:rPr>
          <w:spacing w:val="-3"/>
        </w:rPr>
        <w:t xml:space="preserve"> </w:t>
      </w:r>
      <w:r>
        <w:t>их простейшими</w:t>
      </w:r>
      <w:r>
        <w:rPr>
          <w:spacing w:val="-1"/>
        </w:rPr>
        <w:t xml:space="preserve"> </w:t>
      </w:r>
      <w:r>
        <w:t>конфигурациями, учатся</w:t>
      </w:r>
      <w:r>
        <w:rPr>
          <w:spacing w:val="-3"/>
        </w:rPr>
        <w:t xml:space="preserve"> </w:t>
      </w:r>
      <w:r>
        <w:t>изображать</w:t>
      </w:r>
      <w:r>
        <w:rPr>
          <w:spacing w:val="-3"/>
        </w:rPr>
        <w:t xml:space="preserve"> </w:t>
      </w:r>
      <w:r>
        <w:t>их на</w:t>
      </w:r>
      <w:r>
        <w:rPr>
          <w:spacing w:val="-4"/>
        </w:rPr>
        <w:t xml:space="preserve"> </w:t>
      </w:r>
      <w:r>
        <w:t>нелинованной</w:t>
      </w:r>
      <w:r>
        <w:rPr>
          <w:spacing w:val="-3"/>
        </w:rPr>
        <w:t xml:space="preserve"> </w:t>
      </w:r>
      <w:r>
        <w:t>и</w:t>
      </w:r>
      <w:r>
        <w:rPr>
          <w:spacing w:val="-5"/>
        </w:rPr>
        <w:t xml:space="preserve"> </w:t>
      </w:r>
      <w:r>
        <w:t>клетчатой</w:t>
      </w:r>
      <w:r>
        <w:rPr>
          <w:spacing w:val="-2"/>
        </w:rPr>
        <w:t xml:space="preserve"> </w:t>
      </w:r>
      <w:r>
        <w:t>бумаге,</w:t>
      </w:r>
      <w:r>
        <w:rPr>
          <w:spacing w:val="-3"/>
        </w:rPr>
        <w:t xml:space="preserve"> </w:t>
      </w:r>
      <w:r>
        <w:t>рассматривают</w:t>
      </w:r>
      <w:r>
        <w:rPr>
          <w:spacing w:val="-3"/>
        </w:rPr>
        <w:t xml:space="preserve"> </w:t>
      </w:r>
      <w:r>
        <w:t>их</w:t>
      </w:r>
      <w:r>
        <w:rPr>
          <w:spacing w:val="-2"/>
        </w:rPr>
        <w:t xml:space="preserve"> </w:t>
      </w:r>
      <w:r>
        <w:t>простейшие</w:t>
      </w:r>
      <w:r>
        <w:rPr>
          <w:spacing w:val="-4"/>
        </w:rPr>
        <w:t xml:space="preserve"> </w:t>
      </w:r>
      <w:r>
        <w:t>свойства.</w:t>
      </w:r>
      <w:r>
        <w:rPr>
          <w:spacing w:val="-3"/>
        </w:rPr>
        <w:t xml:space="preserve"> </w:t>
      </w:r>
      <w:r>
        <w:t>В</w:t>
      </w:r>
      <w:r>
        <w:rPr>
          <w:spacing w:val="-5"/>
        </w:rPr>
        <w:t xml:space="preserve"> </w:t>
      </w:r>
      <w:r>
        <w:t>процессе изучения наглядной геометрии знания, полученные обучающимися в начальной школе, систематизируются и расширяются.</w:t>
      </w:r>
    </w:p>
    <w:p w:rsidR="00D05B71" w:rsidRDefault="00BE715A">
      <w:pPr>
        <w:pStyle w:val="a3"/>
        <w:ind w:left="1190" w:firstLine="0"/>
      </w:pPr>
      <w:r>
        <w:t>Место</w:t>
      </w:r>
      <w:r>
        <w:rPr>
          <w:spacing w:val="-1"/>
        </w:rPr>
        <w:t xml:space="preserve"> </w:t>
      </w:r>
      <w:r>
        <w:t>учебного</w:t>
      </w:r>
      <w:r>
        <w:rPr>
          <w:spacing w:val="-3"/>
        </w:rPr>
        <w:t xml:space="preserve"> </w:t>
      </w:r>
      <w:r>
        <w:t>курса</w:t>
      </w:r>
      <w:r>
        <w:rPr>
          <w:spacing w:val="-3"/>
        </w:rPr>
        <w:t xml:space="preserve"> </w:t>
      </w:r>
      <w:r>
        <w:t>в учебном</w:t>
      </w:r>
      <w:r>
        <w:rPr>
          <w:spacing w:val="-3"/>
        </w:rPr>
        <w:t xml:space="preserve"> </w:t>
      </w:r>
      <w:r>
        <w:rPr>
          <w:spacing w:val="-4"/>
        </w:rPr>
        <w:t>плане</w:t>
      </w:r>
    </w:p>
    <w:p w:rsidR="00D05B71" w:rsidRDefault="00BE715A">
      <w:pPr>
        <w:pStyle w:val="a3"/>
        <w:ind w:left="1190" w:firstLine="0"/>
      </w:pPr>
      <w:r>
        <w:t>Согласно</w:t>
      </w:r>
      <w:r>
        <w:rPr>
          <w:spacing w:val="62"/>
        </w:rPr>
        <w:t xml:space="preserve"> </w:t>
      </w:r>
      <w:r>
        <w:t>учебному</w:t>
      </w:r>
      <w:r>
        <w:rPr>
          <w:spacing w:val="58"/>
        </w:rPr>
        <w:t xml:space="preserve"> </w:t>
      </w:r>
      <w:r>
        <w:t>плану</w:t>
      </w:r>
      <w:r>
        <w:rPr>
          <w:spacing w:val="57"/>
        </w:rPr>
        <w:t xml:space="preserve"> </w:t>
      </w:r>
      <w:r>
        <w:t>в</w:t>
      </w:r>
      <w:r>
        <w:rPr>
          <w:spacing w:val="63"/>
        </w:rPr>
        <w:t xml:space="preserve"> </w:t>
      </w:r>
      <w:r>
        <w:t>5—6</w:t>
      </w:r>
      <w:r>
        <w:rPr>
          <w:spacing w:val="62"/>
        </w:rPr>
        <w:t xml:space="preserve"> </w:t>
      </w:r>
      <w:r>
        <w:t>классах</w:t>
      </w:r>
      <w:r>
        <w:rPr>
          <w:spacing w:val="65"/>
        </w:rPr>
        <w:t xml:space="preserve"> </w:t>
      </w:r>
      <w:r>
        <w:t>изучается</w:t>
      </w:r>
      <w:r>
        <w:rPr>
          <w:spacing w:val="62"/>
        </w:rPr>
        <w:t xml:space="preserve"> </w:t>
      </w:r>
      <w:r>
        <w:t>интегрированный</w:t>
      </w:r>
      <w:r>
        <w:rPr>
          <w:spacing w:val="64"/>
        </w:rPr>
        <w:t xml:space="preserve"> </w:t>
      </w:r>
      <w:r>
        <w:rPr>
          <w:spacing w:val="-2"/>
        </w:rPr>
        <w:t>предмет</w:t>
      </w:r>
    </w:p>
    <w:p w:rsidR="00D05B71" w:rsidRDefault="00BE715A">
      <w:pPr>
        <w:pStyle w:val="a3"/>
        <w:ind w:right="625" w:firstLine="0"/>
      </w:pPr>
      <w:r>
        <w:t xml:space="preserve">«Математика»,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w:t>
      </w:r>
      <w:r>
        <w:rPr>
          <w:spacing w:val="-2"/>
        </w:rPr>
        <w:t>статистики.</w:t>
      </w:r>
    </w:p>
    <w:p w:rsidR="00D05B71" w:rsidRDefault="00BE715A">
      <w:pPr>
        <w:pStyle w:val="a3"/>
        <w:spacing w:before="1"/>
        <w:ind w:right="628"/>
      </w:pPr>
      <w:r>
        <w:t>Учебный план на изучение математики в 5—6</w:t>
      </w:r>
      <w:r>
        <w:rPr>
          <w:spacing w:val="-4"/>
        </w:rPr>
        <w:t xml:space="preserve"> </w:t>
      </w:r>
      <w:r>
        <w:t>классах отводит</w:t>
      </w:r>
      <w:r>
        <w:rPr>
          <w:spacing w:val="-1"/>
        </w:rPr>
        <w:t xml:space="preserve"> </w:t>
      </w:r>
      <w:r>
        <w:t>не менее 5 учебных часов в неделю в течение каждого года обучения, всего не менее 340 учебных часов.</w:t>
      </w:r>
    </w:p>
    <w:p w:rsidR="00D05B71" w:rsidRDefault="00BE715A">
      <w:pPr>
        <w:pStyle w:val="a3"/>
        <w:ind w:left="1190" w:firstLine="0"/>
      </w:pPr>
      <w:r>
        <w:t>Содержание</w:t>
      </w:r>
      <w:r>
        <w:rPr>
          <w:spacing w:val="-2"/>
        </w:rPr>
        <w:t xml:space="preserve"> </w:t>
      </w:r>
      <w:r>
        <w:t>учебного</w:t>
      </w:r>
      <w:r>
        <w:rPr>
          <w:spacing w:val="-2"/>
        </w:rPr>
        <w:t xml:space="preserve"> </w:t>
      </w:r>
      <w:r>
        <w:t>курса</w:t>
      </w:r>
      <w:r>
        <w:rPr>
          <w:spacing w:val="-3"/>
        </w:rPr>
        <w:t xml:space="preserve"> </w:t>
      </w:r>
      <w:r>
        <w:t>(по</w:t>
      </w:r>
      <w:r>
        <w:rPr>
          <w:spacing w:val="-2"/>
        </w:rPr>
        <w:t xml:space="preserve"> </w:t>
      </w:r>
      <w:r>
        <w:t>годам</w:t>
      </w:r>
      <w:r>
        <w:rPr>
          <w:spacing w:val="-3"/>
        </w:rPr>
        <w:t xml:space="preserve"> </w:t>
      </w:r>
      <w:r>
        <w:rPr>
          <w:spacing w:val="-2"/>
        </w:rPr>
        <w:t>обучения)</w:t>
      </w:r>
    </w:p>
    <w:p w:rsidR="00D05B71" w:rsidRDefault="00BE715A">
      <w:pPr>
        <w:pStyle w:val="2"/>
        <w:tabs>
          <w:tab w:val="left" w:pos="1897"/>
        </w:tabs>
        <w:ind w:left="1190"/>
      </w:pPr>
      <w:r>
        <w:rPr>
          <w:spacing w:val="-10"/>
        </w:rPr>
        <w:t>5</w:t>
      </w:r>
      <w:r>
        <w:tab/>
      </w:r>
      <w:r>
        <w:rPr>
          <w:spacing w:val="-2"/>
        </w:rPr>
        <w:t>КЛАСС</w:t>
      </w:r>
    </w:p>
    <w:p w:rsidR="00D05B71" w:rsidRDefault="00BE715A">
      <w:pPr>
        <w:pStyle w:val="a3"/>
        <w:spacing w:line="274" w:lineRule="exact"/>
        <w:ind w:left="1190" w:firstLine="0"/>
      </w:pPr>
      <w:r>
        <w:t>Натуральные</w:t>
      </w:r>
      <w:r>
        <w:rPr>
          <w:spacing w:val="-5"/>
        </w:rPr>
        <w:t xml:space="preserve"> </w:t>
      </w:r>
      <w:r>
        <w:t>числа</w:t>
      </w:r>
      <w:r>
        <w:rPr>
          <w:spacing w:val="-3"/>
        </w:rPr>
        <w:t xml:space="preserve"> </w:t>
      </w:r>
      <w:r>
        <w:t>и</w:t>
      </w:r>
      <w:r>
        <w:rPr>
          <w:spacing w:val="-2"/>
        </w:rPr>
        <w:t xml:space="preserve"> </w:t>
      </w:r>
      <w:r>
        <w:rPr>
          <w:spacing w:val="-4"/>
        </w:rPr>
        <w:t>нуль</w:t>
      </w:r>
    </w:p>
    <w:p w:rsidR="00D05B71" w:rsidRDefault="00BE715A">
      <w:pPr>
        <w:pStyle w:val="a3"/>
        <w:ind w:right="631"/>
      </w:pPr>
      <w:r>
        <w:t>Натуральное число. Ряд натуральных чисел. Число 0. Изображение натуральных чисел точками на координатной (число­ вой) прямой.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626"/>
      </w:pPr>
      <w:r>
        <w:lastRenderedPageBreak/>
        <w:t>Позиционная система счисления. Римская нумерация как пример непозиционной системы счисления. Десятичная система счисления.</w:t>
      </w:r>
    </w:p>
    <w:p w:rsidR="00D05B71" w:rsidRDefault="00BE715A">
      <w:pPr>
        <w:pStyle w:val="a3"/>
        <w:ind w:right="631"/>
      </w:pPr>
      <w:r>
        <w:t>Сравнение натуральных чисел, сравнение натуральных чисел с нулём. Способы сравнения. Округление натуральных чисел.</w:t>
      </w:r>
    </w:p>
    <w:p w:rsidR="00D05B71" w:rsidRDefault="00BE715A">
      <w:pPr>
        <w:pStyle w:val="a3"/>
        <w:spacing w:before="1"/>
        <w:ind w:right="623"/>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D05B71" w:rsidRDefault="00BE715A">
      <w:pPr>
        <w:pStyle w:val="a3"/>
        <w:ind w:right="631"/>
      </w:pPr>
      <w:r>
        <w:t>Использование букв для обозначения неизвестного компонента и записи свойств арифметических действий.</w:t>
      </w:r>
    </w:p>
    <w:p w:rsidR="00D05B71" w:rsidRDefault="00BE715A">
      <w:pPr>
        <w:pStyle w:val="a3"/>
        <w:ind w:left="1190" w:firstLine="0"/>
      </w:pPr>
      <w:r>
        <w:t>Делители</w:t>
      </w:r>
      <w:r>
        <w:rPr>
          <w:spacing w:val="-1"/>
        </w:rPr>
        <w:t xml:space="preserve"> </w:t>
      </w:r>
      <w:r>
        <w:t>и</w:t>
      </w:r>
      <w:r>
        <w:rPr>
          <w:spacing w:val="2"/>
        </w:rPr>
        <w:t xml:space="preserve"> </w:t>
      </w:r>
      <w:r>
        <w:t>кратные</w:t>
      </w:r>
      <w:r>
        <w:rPr>
          <w:spacing w:val="-2"/>
        </w:rPr>
        <w:t xml:space="preserve"> </w:t>
      </w:r>
      <w:r>
        <w:t>числа,</w:t>
      </w:r>
      <w:r>
        <w:rPr>
          <w:spacing w:val="1"/>
        </w:rPr>
        <w:t xml:space="preserve"> </w:t>
      </w:r>
      <w:r>
        <w:t>разложение на</w:t>
      </w:r>
      <w:r>
        <w:rPr>
          <w:spacing w:val="1"/>
        </w:rPr>
        <w:t xml:space="preserve"> </w:t>
      </w:r>
      <w:r>
        <w:t>множители.</w:t>
      </w:r>
      <w:r>
        <w:rPr>
          <w:spacing w:val="1"/>
        </w:rPr>
        <w:t xml:space="preserve"> </w:t>
      </w:r>
      <w:r>
        <w:t>Простые</w:t>
      </w:r>
      <w:r>
        <w:rPr>
          <w:spacing w:val="-1"/>
        </w:rPr>
        <w:t xml:space="preserve"> </w:t>
      </w:r>
      <w:r>
        <w:t>и</w:t>
      </w:r>
      <w:r>
        <w:rPr>
          <w:spacing w:val="2"/>
        </w:rPr>
        <w:t xml:space="preserve"> </w:t>
      </w:r>
      <w:r>
        <w:t>составные</w:t>
      </w:r>
      <w:r>
        <w:rPr>
          <w:spacing w:val="-1"/>
        </w:rPr>
        <w:t xml:space="preserve"> </w:t>
      </w:r>
      <w:r>
        <w:rPr>
          <w:spacing w:val="-2"/>
        </w:rPr>
        <w:t>числа.</w:t>
      </w:r>
    </w:p>
    <w:p w:rsidR="00D05B71" w:rsidRDefault="00BE715A">
      <w:pPr>
        <w:pStyle w:val="a3"/>
        <w:ind w:firstLine="0"/>
      </w:pPr>
      <w:r>
        <w:t>Признаки</w:t>
      </w:r>
      <w:r>
        <w:rPr>
          <w:spacing w:val="-4"/>
        </w:rPr>
        <w:t xml:space="preserve"> </w:t>
      </w:r>
      <w:r>
        <w:t>делимости</w:t>
      </w:r>
      <w:r>
        <w:rPr>
          <w:spacing w:val="-2"/>
        </w:rPr>
        <w:t xml:space="preserve"> </w:t>
      </w:r>
      <w:r>
        <w:t>на</w:t>
      </w:r>
      <w:r>
        <w:rPr>
          <w:spacing w:val="-2"/>
        </w:rPr>
        <w:t xml:space="preserve"> </w:t>
      </w:r>
      <w:r>
        <w:t>2,</w:t>
      </w:r>
      <w:r>
        <w:rPr>
          <w:spacing w:val="-1"/>
        </w:rPr>
        <w:t xml:space="preserve"> </w:t>
      </w:r>
      <w:r>
        <w:t>5,</w:t>
      </w:r>
      <w:r>
        <w:rPr>
          <w:spacing w:val="-1"/>
        </w:rPr>
        <w:t xml:space="preserve"> </w:t>
      </w:r>
      <w:r>
        <w:t>10,</w:t>
      </w:r>
      <w:r>
        <w:rPr>
          <w:spacing w:val="-2"/>
        </w:rPr>
        <w:t xml:space="preserve"> </w:t>
      </w:r>
      <w:r>
        <w:t>3,</w:t>
      </w:r>
      <w:r>
        <w:rPr>
          <w:spacing w:val="-1"/>
        </w:rPr>
        <w:t xml:space="preserve"> </w:t>
      </w:r>
      <w:r>
        <w:t>9.</w:t>
      </w:r>
      <w:r>
        <w:rPr>
          <w:spacing w:val="-1"/>
        </w:rPr>
        <w:t xml:space="preserve"> </w:t>
      </w:r>
      <w:r>
        <w:t>Деление</w:t>
      </w:r>
      <w:r>
        <w:rPr>
          <w:spacing w:val="-2"/>
        </w:rPr>
        <w:t xml:space="preserve"> </w:t>
      </w:r>
      <w:r>
        <w:t xml:space="preserve">с </w:t>
      </w:r>
      <w:r>
        <w:rPr>
          <w:spacing w:val="-2"/>
        </w:rPr>
        <w:t>остатком.</w:t>
      </w:r>
    </w:p>
    <w:p w:rsidR="00D05B71" w:rsidRDefault="00BE715A">
      <w:pPr>
        <w:pStyle w:val="a3"/>
        <w:ind w:right="631"/>
      </w:pPr>
      <w:r>
        <w:t xml:space="preserve">Степень с натуральным показателем. Запись числа в виде суммы разрядных </w:t>
      </w:r>
      <w:r>
        <w:rPr>
          <w:spacing w:val="-2"/>
        </w:rPr>
        <w:t>слагаемых.</w:t>
      </w:r>
    </w:p>
    <w:p w:rsidR="00D05B71" w:rsidRDefault="00BE715A">
      <w:pPr>
        <w:pStyle w:val="a3"/>
        <w:ind w:right="626"/>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w:t>
      </w:r>
      <w:r>
        <w:rPr>
          <w:spacing w:val="-2"/>
        </w:rPr>
        <w:t>умножения.</w:t>
      </w:r>
    </w:p>
    <w:p w:rsidR="00D05B71" w:rsidRDefault="00BE715A">
      <w:pPr>
        <w:spacing w:before="1"/>
        <w:ind w:left="1190"/>
        <w:rPr>
          <w:i/>
          <w:sz w:val="24"/>
        </w:rPr>
      </w:pPr>
      <w:r>
        <w:rPr>
          <w:i/>
          <w:spacing w:val="-2"/>
          <w:sz w:val="24"/>
        </w:rPr>
        <w:t>Дроби</w:t>
      </w:r>
    </w:p>
    <w:p w:rsidR="00D05B71" w:rsidRDefault="00BE715A">
      <w:pPr>
        <w:pStyle w:val="a3"/>
        <w:ind w:right="624"/>
      </w:pPr>
      <w:r>
        <w:t>Представление о дроби как способе записи части величины. Обыкновенные дроби. Правильные</w:t>
      </w:r>
      <w:r>
        <w:rPr>
          <w:spacing w:val="-5"/>
        </w:rPr>
        <w:t xml:space="preserve"> </w:t>
      </w:r>
      <w:r>
        <w:t>и</w:t>
      </w:r>
      <w:r>
        <w:rPr>
          <w:spacing w:val="-4"/>
        </w:rPr>
        <w:t xml:space="preserve"> </w:t>
      </w:r>
      <w:r>
        <w:t>неправильные</w:t>
      </w:r>
      <w:r>
        <w:rPr>
          <w:spacing w:val="-5"/>
        </w:rPr>
        <w:t xml:space="preserve"> </w:t>
      </w:r>
      <w:r>
        <w:t>дроби.</w:t>
      </w:r>
      <w:r>
        <w:rPr>
          <w:spacing w:val="-4"/>
        </w:rPr>
        <w:t xml:space="preserve"> </w:t>
      </w:r>
      <w:r>
        <w:t>Смешанная</w:t>
      </w:r>
      <w:r>
        <w:rPr>
          <w:spacing w:val="-4"/>
        </w:rPr>
        <w:t xml:space="preserve"> </w:t>
      </w:r>
      <w:r>
        <w:t>дробь;</w:t>
      </w:r>
      <w:r>
        <w:rPr>
          <w:spacing w:val="-4"/>
        </w:rPr>
        <w:t xml:space="preserve"> </w:t>
      </w:r>
      <w:r>
        <w:t>представление</w:t>
      </w:r>
      <w:r>
        <w:rPr>
          <w:spacing w:val="-4"/>
        </w:rPr>
        <w:t xml:space="preserve"> </w:t>
      </w:r>
      <w:r>
        <w:t>смешанной</w:t>
      </w:r>
      <w:r>
        <w:rPr>
          <w:spacing w:val="-4"/>
        </w:rPr>
        <w:t xml:space="preserve"> </w:t>
      </w:r>
      <w:r>
        <w:t>дроби</w:t>
      </w:r>
      <w:r>
        <w:rPr>
          <w:spacing w:val="-3"/>
        </w:rPr>
        <w:t xml:space="preserve"> </w:t>
      </w:r>
      <w:r>
        <w:t>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D05B71" w:rsidRDefault="00BE715A">
      <w:pPr>
        <w:pStyle w:val="a3"/>
        <w:ind w:right="629"/>
      </w:pPr>
      <w:r>
        <w:t>Сложение и вычитание дробей. Умножение и деление дробей; взаимнообратные дроби. Нахождение части целого и целого по его части.</w:t>
      </w:r>
    </w:p>
    <w:p w:rsidR="00D05B71" w:rsidRDefault="00BE715A">
      <w:pPr>
        <w:pStyle w:val="a3"/>
        <w:ind w:right="624"/>
      </w:pPr>
      <w:r>
        <w:t>Десятичная запись дробей. Представление десятичной дроби в виде</w:t>
      </w:r>
      <w:r>
        <w:rPr>
          <w:spacing w:val="80"/>
        </w:rPr>
        <w:t xml:space="preserve"> </w:t>
      </w:r>
      <w:r>
        <w:t>обыкновенной. Изображение десятичных дробей точка­ ми на числовой прямой. Сравнение десятичных дробей.</w:t>
      </w:r>
    </w:p>
    <w:p w:rsidR="00D05B71" w:rsidRDefault="00BE715A">
      <w:pPr>
        <w:pStyle w:val="a3"/>
        <w:ind w:right="629"/>
      </w:pPr>
      <w:r>
        <w:t xml:space="preserve">Арифметические действия с десятичными дробями. Округление десятичных </w:t>
      </w:r>
      <w:r>
        <w:rPr>
          <w:spacing w:val="-2"/>
        </w:rPr>
        <w:t>дробей.</w:t>
      </w:r>
    </w:p>
    <w:p w:rsidR="00D05B71" w:rsidRDefault="00BE715A">
      <w:pPr>
        <w:ind w:left="1190"/>
        <w:jc w:val="both"/>
        <w:rPr>
          <w:i/>
          <w:sz w:val="24"/>
        </w:rPr>
      </w:pPr>
      <w:r>
        <w:rPr>
          <w:i/>
          <w:sz w:val="24"/>
        </w:rPr>
        <w:t>Решение</w:t>
      </w:r>
      <w:r>
        <w:rPr>
          <w:i/>
          <w:spacing w:val="-4"/>
          <w:sz w:val="24"/>
        </w:rPr>
        <w:t xml:space="preserve"> </w:t>
      </w:r>
      <w:r>
        <w:rPr>
          <w:i/>
          <w:sz w:val="24"/>
        </w:rPr>
        <w:t>текстовых</w:t>
      </w:r>
      <w:r>
        <w:rPr>
          <w:i/>
          <w:spacing w:val="-5"/>
          <w:sz w:val="24"/>
        </w:rPr>
        <w:t xml:space="preserve"> </w:t>
      </w:r>
      <w:r>
        <w:rPr>
          <w:i/>
          <w:spacing w:val="-2"/>
          <w:sz w:val="24"/>
        </w:rPr>
        <w:t>задач</w:t>
      </w:r>
    </w:p>
    <w:p w:rsidR="00D05B71" w:rsidRDefault="00BE715A">
      <w:pPr>
        <w:pStyle w:val="a3"/>
        <w:ind w:right="626"/>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D05B71" w:rsidRDefault="00BE715A">
      <w:pPr>
        <w:pStyle w:val="a3"/>
        <w:ind w:right="627"/>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w:t>
      </w:r>
      <w:r>
        <w:rPr>
          <w:spacing w:val="-2"/>
        </w:rPr>
        <w:t>величины.</w:t>
      </w:r>
    </w:p>
    <w:p w:rsidR="00D05B71" w:rsidRDefault="00BE715A">
      <w:pPr>
        <w:pStyle w:val="a3"/>
        <w:ind w:left="1190" w:firstLine="0"/>
      </w:pPr>
      <w:r>
        <w:t>Решение</w:t>
      </w:r>
      <w:r>
        <w:rPr>
          <w:spacing w:val="-3"/>
        </w:rPr>
        <w:t xml:space="preserve"> </w:t>
      </w:r>
      <w:r>
        <w:t>основных</w:t>
      </w:r>
      <w:r>
        <w:rPr>
          <w:spacing w:val="-3"/>
        </w:rPr>
        <w:t xml:space="preserve"> </w:t>
      </w:r>
      <w:r>
        <w:t>задач</w:t>
      </w:r>
      <w:r>
        <w:rPr>
          <w:spacing w:val="-3"/>
        </w:rPr>
        <w:t xml:space="preserve"> </w:t>
      </w:r>
      <w:r>
        <w:t>на</w:t>
      </w:r>
      <w:r>
        <w:rPr>
          <w:spacing w:val="-2"/>
        </w:rPr>
        <w:t xml:space="preserve"> дроби.</w:t>
      </w:r>
    </w:p>
    <w:p w:rsidR="00D05B71" w:rsidRDefault="00BE715A">
      <w:pPr>
        <w:pStyle w:val="a3"/>
        <w:ind w:left="1190" w:firstLine="0"/>
      </w:pPr>
      <w:r>
        <w:t>Представление</w:t>
      </w:r>
      <w:r>
        <w:rPr>
          <w:spacing w:val="-6"/>
        </w:rPr>
        <w:t xml:space="preserve"> </w:t>
      </w:r>
      <w:r>
        <w:t>данных</w:t>
      </w:r>
      <w:r>
        <w:rPr>
          <w:spacing w:val="-4"/>
        </w:rPr>
        <w:t xml:space="preserve"> </w:t>
      </w:r>
      <w:r>
        <w:t>в</w:t>
      </w:r>
      <w:r>
        <w:rPr>
          <w:spacing w:val="-4"/>
        </w:rPr>
        <w:t xml:space="preserve"> </w:t>
      </w:r>
      <w:r>
        <w:t>виде</w:t>
      </w:r>
      <w:r>
        <w:rPr>
          <w:spacing w:val="-4"/>
        </w:rPr>
        <w:t xml:space="preserve"> </w:t>
      </w:r>
      <w:r>
        <w:t>таблиц,</w:t>
      </w:r>
      <w:r>
        <w:rPr>
          <w:spacing w:val="-3"/>
        </w:rPr>
        <w:t xml:space="preserve"> </w:t>
      </w:r>
      <w:r>
        <w:t>столбчатых</w:t>
      </w:r>
      <w:r>
        <w:rPr>
          <w:spacing w:val="-1"/>
        </w:rPr>
        <w:t xml:space="preserve"> </w:t>
      </w:r>
      <w:r>
        <w:rPr>
          <w:spacing w:val="-2"/>
        </w:rPr>
        <w:t>диаграмм.</w:t>
      </w:r>
    </w:p>
    <w:p w:rsidR="00D05B71" w:rsidRDefault="00BE715A">
      <w:pPr>
        <w:spacing w:before="1"/>
        <w:ind w:left="1190"/>
        <w:jc w:val="both"/>
        <w:rPr>
          <w:i/>
          <w:sz w:val="24"/>
        </w:rPr>
      </w:pPr>
      <w:r>
        <w:rPr>
          <w:i/>
          <w:sz w:val="24"/>
        </w:rPr>
        <w:t>Наглядная</w:t>
      </w:r>
      <w:r>
        <w:rPr>
          <w:i/>
          <w:spacing w:val="-8"/>
          <w:sz w:val="24"/>
        </w:rPr>
        <w:t xml:space="preserve"> </w:t>
      </w:r>
      <w:r>
        <w:rPr>
          <w:i/>
          <w:spacing w:val="-2"/>
          <w:sz w:val="24"/>
        </w:rPr>
        <w:t>геометрия</w:t>
      </w:r>
    </w:p>
    <w:p w:rsidR="00D05B71" w:rsidRDefault="00BE715A">
      <w:pPr>
        <w:pStyle w:val="a3"/>
        <w:ind w:right="630"/>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D05B71" w:rsidRDefault="00BE715A">
      <w:pPr>
        <w:pStyle w:val="a3"/>
        <w:ind w:right="629"/>
      </w:pPr>
      <w:r>
        <w:t>Длина отрезка, метрические единицы длины. Длина ломаной, периметр многоугольника. Измерение и построение углов с помощью транспортира.</w:t>
      </w:r>
    </w:p>
    <w:p w:rsidR="00D05B71" w:rsidRDefault="00BE715A">
      <w:pPr>
        <w:pStyle w:val="a3"/>
        <w:ind w:right="624"/>
      </w:pPr>
      <w:r>
        <w:t>Наглядные представления о фигурах на плоскости: много­ угольник; прямоугольник, квадрат; треугольник, о равенстве фигур.</w:t>
      </w:r>
    </w:p>
    <w:p w:rsidR="00D05B71" w:rsidRDefault="00BE715A">
      <w:pPr>
        <w:pStyle w:val="a3"/>
        <w:ind w:left="1190" w:firstLine="0"/>
      </w:pPr>
      <w:r>
        <w:t>Изображение</w:t>
      </w:r>
      <w:r>
        <w:rPr>
          <w:spacing w:val="16"/>
        </w:rPr>
        <w:t xml:space="preserve"> </w:t>
      </w:r>
      <w:r>
        <w:t>фигур,</w:t>
      </w:r>
      <w:r>
        <w:rPr>
          <w:spacing w:val="19"/>
        </w:rPr>
        <w:t xml:space="preserve"> </w:t>
      </w:r>
      <w:r>
        <w:t>в</w:t>
      </w:r>
      <w:r>
        <w:rPr>
          <w:spacing w:val="21"/>
        </w:rPr>
        <w:t xml:space="preserve"> </w:t>
      </w:r>
      <w:r>
        <w:t>том</w:t>
      </w:r>
      <w:r>
        <w:rPr>
          <w:spacing w:val="19"/>
        </w:rPr>
        <w:t xml:space="preserve"> </w:t>
      </w:r>
      <w:r>
        <w:t>числе</w:t>
      </w:r>
      <w:r>
        <w:rPr>
          <w:spacing w:val="19"/>
        </w:rPr>
        <w:t xml:space="preserve"> </w:t>
      </w:r>
      <w:r>
        <w:t>на</w:t>
      </w:r>
      <w:r>
        <w:rPr>
          <w:spacing w:val="18"/>
        </w:rPr>
        <w:t xml:space="preserve"> </w:t>
      </w:r>
      <w:r>
        <w:t>клетчатой</w:t>
      </w:r>
      <w:r>
        <w:rPr>
          <w:spacing w:val="20"/>
        </w:rPr>
        <w:t xml:space="preserve"> </w:t>
      </w:r>
      <w:r>
        <w:t>бумаге.</w:t>
      </w:r>
      <w:r>
        <w:rPr>
          <w:spacing w:val="19"/>
        </w:rPr>
        <w:t xml:space="preserve"> </w:t>
      </w:r>
      <w:r>
        <w:t>Построение</w:t>
      </w:r>
      <w:r>
        <w:rPr>
          <w:spacing w:val="19"/>
        </w:rPr>
        <w:t xml:space="preserve"> </w:t>
      </w:r>
      <w:r>
        <w:rPr>
          <w:spacing w:val="-2"/>
        </w:rPr>
        <w:t>конфигураций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630" w:firstLine="0"/>
      </w:pPr>
      <w:r>
        <w:lastRenderedPageBreak/>
        <w:t>из частей прямой, окружности на не­ линованной и клетчатой бумаге. Использование свойств сторон и углов прямоугольника, квадрата.</w:t>
      </w:r>
    </w:p>
    <w:p w:rsidR="00D05B71" w:rsidRDefault="00BE715A">
      <w:pPr>
        <w:pStyle w:val="a3"/>
        <w:ind w:right="631"/>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05B71" w:rsidRDefault="00BE715A">
      <w:pPr>
        <w:pStyle w:val="a3"/>
        <w:spacing w:before="1"/>
        <w:ind w:right="624"/>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05B71" w:rsidRDefault="00BE715A">
      <w:pPr>
        <w:pStyle w:val="a3"/>
        <w:ind w:left="1190" w:firstLine="0"/>
      </w:pPr>
      <w:r>
        <w:t>Объём</w:t>
      </w:r>
      <w:r>
        <w:rPr>
          <w:spacing w:val="-8"/>
        </w:rPr>
        <w:t xml:space="preserve"> </w:t>
      </w:r>
      <w:r>
        <w:t>прямоугольного</w:t>
      </w:r>
      <w:r>
        <w:rPr>
          <w:spacing w:val="-4"/>
        </w:rPr>
        <w:t xml:space="preserve"> </w:t>
      </w:r>
      <w:r>
        <w:t>параллелепипеда,</w:t>
      </w:r>
      <w:r>
        <w:rPr>
          <w:spacing w:val="-4"/>
        </w:rPr>
        <w:t xml:space="preserve"> </w:t>
      </w:r>
      <w:r>
        <w:t>куба.</w:t>
      </w:r>
      <w:r>
        <w:rPr>
          <w:spacing w:val="-4"/>
        </w:rPr>
        <w:t xml:space="preserve"> </w:t>
      </w:r>
      <w:r>
        <w:t>Единицы</w:t>
      </w:r>
      <w:r>
        <w:rPr>
          <w:spacing w:val="-4"/>
        </w:rPr>
        <w:t xml:space="preserve"> </w:t>
      </w:r>
      <w:r>
        <w:t>измерения</w:t>
      </w:r>
      <w:r>
        <w:rPr>
          <w:spacing w:val="-4"/>
        </w:rPr>
        <w:t xml:space="preserve"> </w:t>
      </w:r>
      <w:r>
        <w:rPr>
          <w:spacing w:val="-2"/>
        </w:rPr>
        <w:t>объёма.</w:t>
      </w:r>
    </w:p>
    <w:p w:rsidR="00D05B71" w:rsidRDefault="00BE715A">
      <w:pPr>
        <w:pStyle w:val="2"/>
        <w:tabs>
          <w:tab w:val="left" w:pos="1897"/>
        </w:tabs>
        <w:spacing w:before="4"/>
        <w:ind w:left="1190"/>
      </w:pPr>
      <w:r>
        <w:rPr>
          <w:spacing w:val="-10"/>
        </w:rPr>
        <w:t>6</w:t>
      </w:r>
      <w:r>
        <w:tab/>
      </w:r>
      <w:r>
        <w:rPr>
          <w:spacing w:val="-2"/>
        </w:rPr>
        <w:t>КЛАСС</w:t>
      </w:r>
    </w:p>
    <w:p w:rsidR="00D05B71" w:rsidRDefault="00BE715A">
      <w:pPr>
        <w:spacing w:line="274" w:lineRule="exact"/>
        <w:ind w:left="1190"/>
        <w:jc w:val="both"/>
        <w:rPr>
          <w:i/>
          <w:sz w:val="24"/>
        </w:rPr>
      </w:pPr>
      <w:r>
        <w:rPr>
          <w:i/>
          <w:sz w:val="24"/>
        </w:rPr>
        <w:t>Натуральные</w:t>
      </w:r>
      <w:r>
        <w:rPr>
          <w:i/>
          <w:spacing w:val="-5"/>
          <w:sz w:val="24"/>
        </w:rPr>
        <w:t xml:space="preserve"> </w:t>
      </w:r>
      <w:r>
        <w:rPr>
          <w:i/>
          <w:spacing w:val="-2"/>
          <w:sz w:val="24"/>
        </w:rPr>
        <w:t>числа</w:t>
      </w:r>
    </w:p>
    <w:p w:rsidR="00D05B71" w:rsidRDefault="00BE715A">
      <w:pPr>
        <w:pStyle w:val="a3"/>
        <w:ind w:right="63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 делительного свойства умножения. Округление натуральных чисел.</w:t>
      </w:r>
    </w:p>
    <w:p w:rsidR="00D05B71" w:rsidRDefault="00BE715A">
      <w:pPr>
        <w:pStyle w:val="a3"/>
        <w:spacing w:before="1"/>
        <w:ind w:right="633"/>
      </w:pPr>
      <w:r>
        <w:t>Делители и кратные числа; наибольший общий делитель и наименьшее общее кратное. Делимость суммы и произведения. Деление с остатком.</w:t>
      </w:r>
    </w:p>
    <w:p w:rsidR="00D05B71" w:rsidRDefault="00BE715A">
      <w:pPr>
        <w:ind w:left="1190"/>
        <w:rPr>
          <w:i/>
          <w:sz w:val="24"/>
        </w:rPr>
      </w:pPr>
      <w:r>
        <w:rPr>
          <w:i/>
          <w:spacing w:val="-2"/>
          <w:sz w:val="24"/>
        </w:rPr>
        <w:t>Дроби</w:t>
      </w:r>
    </w:p>
    <w:p w:rsidR="00D05B71" w:rsidRDefault="00BE715A">
      <w:pPr>
        <w:pStyle w:val="a3"/>
        <w:ind w:right="623"/>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05B71" w:rsidRDefault="00BE715A">
      <w:pPr>
        <w:pStyle w:val="a3"/>
        <w:ind w:right="624"/>
      </w:pPr>
      <w:r>
        <w:t>Отношение. Деление в данном отношении. Масштаб, пропорция. Применение пропорций при решении задач.</w:t>
      </w:r>
    </w:p>
    <w:p w:rsidR="00D05B71" w:rsidRDefault="00BE715A">
      <w:pPr>
        <w:pStyle w:val="a3"/>
        <w:ind w:right="628"/>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05B71" w:rsidRDefault="00BE715A">
      <w:pPr>
        <w:spacing w:before="1"/>
        <w:ind w:left="1190"/>
        <w:jc w:val="both"/>
        <w:rPr>
          <w:i/>
          <w:sz w:val="24"/>
        </w:rPr>
      </w:pPr>
      <w:r>
        <w:rPr>
          <w:i/>
          <w:sz w:val="24"/>
        </w:rPr>
        <w:t>Положительные</w:t>
      </w:r>
      <w:r>
        <w:rPr>
          <w:i/>
          <w:spacing w:val="-4"/>
          <w:sz w:val="24"/>
        </w:rPr>
        <w:t xml:space="preserve"> </w:t>
      </w:r>
      <w:r>
        <w:rPr>
          <w:i/>
          <w:sz w:val="24"/>
        </w:rPr>
        <w:t>и</w:t>
      </w:r>
      <w:r>
        <w:rPr>
          <w:i/>
          <w:spacing w:val="-4"/>
          <w:sz w:val="24"/>
        </w:rPr>
        <w:t xml:space="preserve"> </w:t>
      </w:r>
      <w:r>
        <w:rPr>
          <w:i/>
          <w:sz w:val="24"/>
        </w:rPr>
        <w:t>отрицательные</w:t>
      </w:r>
      <w:r>
        <w:rPr>
          <w:i/>
          <w:spacing w:val="-3"/>
          <w:sz w:val="24"/>
        </w:rPr>
        <w:t xml:space="preserve"> </w:t>
      </w:r>
      <w:r>
        <w:rPr>
          <w:i/>
          <w:spacing w:val="-4"/>
          <w:sz w:val="24"/>
        </w:rPr>
        <w:t>числа</w:t>
      </w:r>
    </w:p>
    <w:p w:rsidR="00D05B71" w:rsidRDefault="00BE715A">
      <w:pPr>
        <w:pStyle w:val="a3"/>
        <w:ind w:right="622"/>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D05B71" w:rsidRDefault="00BE715A">
      <w:pPr>
        <w:pStyle w:val="a3"/>
        <w:ind w:right="625"/>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05B71" w:rsidRDefault="00BE715A">
      <w:pPr>
        <w:ind w:left="1190"/>
        <w:jc w:val="both"/>
        <w:rPr>
          <w:i/>
          <w:sz w:val="24"/>
        </w:rPr>
      </w:pPr>
      <w:r>
        <w:rPr>
          <w:i/>
          <w:sz w:val="24"/>
        </w:rPr>
        <w:t>Буквенные</w:t>
      </w:r>
      <w:r>
        <w:rPr>
          <w:i/>
          <w:spacing w:val="-4"/>
          <w:sz w:val="24"/>
        </w:rPr>
        <w:t xml:space="preserve"> </w:t>
      </w:r>
      <w:r>
        <w:rPr>
          <w:i/>
          <w:spacing w:val="-2"/>
          <w:sz w:val="24"/>
        </w:rPr>
        <w:t>выражения</w:t>
      </w:r>
    </w:p>
    <w:p w:rsidR="00D05B71" w:rsidRDefault="00BE715A">
      <w:pPr>
        <w:pStyle w:val="a3"/>
        <w:ind w:right="621"/>
      </w:pPr>
      <w:r>
        <w:t>Применение букв для записи математических выражений и предложений.</w:t>
      </w:r>
      <w:r>
        <w:rPr>
          <w:spacing w:val="40"/>
        </w:rPr>
        <w:t xml:space="preserve"> </w:t>
      </w:r>
      <w:r>
        <w:t>Свойства арифметических действий. Буквенные выражения и числовые подстановки. Буквенные равенства, на­ хождение неизвестного компонента. Формулы; формулы пери­ метра и площади прямоугольника, квадрата, объёма параллелепипеда и куба.</w:t>
      </w:r>
    </w:p>
    <w:p w:rsidR="00D05B71" w:rsidRDefault="00BE715A">
      <w:pPr>
        <w:ind w:left="1190"/>
        <w:jc w:val="both"/>
        <w:rPr>
          <w:i/>
          <w:sz w:val="24"/>
        </w:rPr>
      </w:pPr>
      <w:r>
        <w:rPr>
          <w:i/>
          <w:sz w:val="24"/>
        </w:rPr>
        <w:t>Решение</w:t>
      </w:r>
      <w:r>
        <w:rPr>
          <w:i/>
          <w:spacing w:val="-4"/>
          <w:sz w:val="24"/>
        </w:rPr>
        <w:t xml:space="preserve"> </w:t>
      </w:r>
      <w:r>
        <w:rPr>
          <w:i/>
          <w:sz w:val="24"/>
        </w:rPr>
        <w:t>текстовых</w:t>
      </w:r>
      <w:r>
        <w:rPr>
          <w:i/>
          <w:spacing w:val="-5"/>
          <w:sz w:val="24"/>
        </w:rPr>
        <w:t xml:space="preserve"> </w:t>
      </w:r>
      <w:r>
        <w:rPr>
          <w:i/>
          <w:spacing w:val="-2"/>
          <w:sz w:val="24"/>
        </w:rPr>
        <w:t>задач</w:t>
      </w:r>
    </w:p>
    <w:p w:rsidR="00D05B71" w:rsidRDefault="00BE715A">
      <w:pPr>
        <w:pStyle w:val="a3"/>
        <w:ind w:left="1190" w:firstLine="0"/>
      </w:pPr>
      <w:r>
        <w:t>Решение</w:t>
      </w:r>
      <w:r>
        <w:rPr>
          <w:spacing w:val="26"/>
        </w:rPr>
        <w:t xml:space="preserve"> </w:t>
      </w:r>
      <w:r>
        <w:t>текстовых</w:t>
      </w:r>
      <w:r>
        <w:rPr>
          <w:spacing w:val="29"/>
        </w:rPr>
        <w:t xml:space="preserve"> </w:t>
      </w:r>
      <w:r>
        <w:t>задач</w:t>
      </w:r>
      <w:r>
        <w:rPr>
          <w:spacing w:val="29"/>
        </w:rPr>
        <w:t xml:space="preserve"> </w:t>
      </w:r>
      <w:r>
        <w:t>арифметическим</w:t>
      </w:r>
      <w:r>
        <w:rPr>
          <w:spacing w:val="29"/>
        </w:rPr>
        <w:t xml:space="preserve"> </w:t>
      </w:r>
      <w:r>
        <w:t>способом.</w:t>
      </w:r>
      <w:r>
        <w:rPr>
          <w:spacing w:val="29"/>
        </w:rPr>
        <w:t xml:space="preserve"> </w:t>
      </w:r>
      <w:r>
        <w:t>Решение</w:t>
      </w:r>
      <w:r>
        <w:rPr>
          <w:spacing w:val="29"/>
        </w:rPr>
        <w:t xml:space="preserve"> </w:t>
      </w:r>
      <w:r>
        <w:t>логических</w:t>
      </w:r>
      <w:r>
        <w:rPr>
          <w:spacing w:val="30"/>
        </w:rPr>
        <w:t xml:space="preserve"> </w:t>
      </w:r>
      <w:r>
        <w:rPr>
          <w:spacing w:val="-2"/>
        </w:rPr>
        <w:t>задач.</w:t>
      </w:r>
    </w:p>
    <w:p w:rsidR="00D05B71" w:rsidRDefault="00BE715A">
      <w:pPr>
        <w:pStyle w:val="a3"/>
        <w:spacing w:before="1"/>
        <w:ind w:firstLine="0"/>
      </w:pPr>
      <w:r>
        <w:t>Решение</w:t>
      </w:r>
      <w:r>
        <w:rPr>
          <w:spacing w:val="-3"/>
        </w:rPr>
        <w:t xml:space="preserve"> </w:t>
      </w:r>
      <w:r>
        <w:t>задач</w:t>
      </w:r>
      <w:r>
        <w:rPr>
          <w:spacing w:val="-3"/>
        </w:rPr>
        <w:t xml:space="preserve"> </w:t>
      </w:r>
      <w:r>
        <w:t>перебором</w:t>
      </w:r>
      <w:r>
        <w:rPr>
          <w:spacing w:val="-2"/>
        </w:rPr>
        <w:t xml:space="preserve"> </w:t>
      </w:r>
      <w:r>
        <w:t xml:space="preserve">всех возможных </w:t>
      </w:r>
      <w:r>
        <w:rPr>
          <w:spacing w:val="-2"/>
        </w:rPr>
        <w:t>вариантов.</w:t>
      </w:r>
    </w:p>
    <w:p w:rsidR="00D05B71" w:rsidRDefault="00BE715A">
      <w:pPr>
        <w:pStyle w:val="a3"/>
        <w:ind w:right="623"/>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05B71" w:rsidRDefault="00BE715A">
      <w:pPr>
        <w:pStyle w:val="a3"/>
        <w:ind w:right="621"/>
      </w:pPr>
      <w:r>
        <w:t>Решение задач, связанных с отношением, пропорциональностью величин, процентами; решение основных задач на дроби и проценты.</w:t>
      </w:r>
    </w:p>
    <w:p w:rsidR="00D05B71" w:rsidRDefault="00BE715A">
      <w:pPr>
        <w:pStyle w:val="a3"/>
        <w:ind w:right="622"/>
      </w:pPr>
      <w:r>
        <w:t>Оценка и прикидка, округление результата. Составление буквенных выражений по условию задачи.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624"/>
      </w:pPr>
      <w:r>
        <w:lastRenderedPageBreak/>
        <w:t>Представление данных с помощью таблиц и диаграмм. Столбчатые диаграммы: чтение и построение. Чтение круговых диаграмм.</w:t>
      </w:r>
    </w:p>
    <w:p w:rsidR="00D05B71" w:rsidRDefault="00BE715A">
      <w:pPr>
        <w:ind w:left="1190"/>
        <w:jc w:val="both"/>
        <w:rPr>
          <w:i/>
          <w:sz w:val="24"/>
        </w:rPr>
      </w:pPr>
      <w:r>
        <w:rPr>
          <w:i/>
          <w:sz w:val="24"/>
        </w:rPr>
        <w:t>Наглядная</w:t>
      </w:r>
      <w:r>
        <w:rPr>
          <w:i/>
          <w:spacing w:val="-8"/>
          <w:sz w:val="24"/>
        </w:rPr>
        <w:t xml:space="preserve"> </w:t>
      </w:r>
      <w:r>
        <w:rPr>
          <w:i/>
          <w:spacing w:val="-2"/>
          <w:sz w:val="24"/>
        </w:rPr>
        <w:t>геометрия</w:t>
      </w:r>
    </w:p>
    <w:p w:rsidR="00D05B71" w:rsidRDefault="00BE715A">
      <w:pPr>
        <w:pStyle w:val="a3"/>
        <w:spacing w:before="1"/>
        <w:ind w:right="633"/>
      </w:pPr>
      <w:r>
        <w:t>Наглядные представления о фигурах на плоскости: точка, прямая, отрезок, луч, угол, ломаная, многоугольник, четырёх­ угольник, треугольник, окружность, круг.</w:t>
      </w:r>
    </w:p>
    <w:p w:rsidR="00D05B71" w:rsidRDefault="00BE715A">
      <w:pPr>
        <w:pStyle w:val="a3"/>
        <w:ind w:right="626"/>
      </w:pPr>
      <w:r>
        <w:t>Взаимное расположение двух прямых на плоскости, параллельные прямые, перпендикулярные прямые. Измерение рас­ стояний: между двумя точками, от точки до прямой; длина маршрута на квадратной сетке.</w:t>
      </w:r>
    </w:p>
    <w:p w:rsidR="00D05B71" w:rsidRDefault="00BE715A">
      <w:pPr>
        <w:pStyle w:val="a3"/>
        <w:ind w:right="622"/>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D05B71" w:rsidRDefault="00BE715A">
      <w:pPr>
        <w:pStyle w:val="a3"/>
        <w:ind w:right="622"/>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D05B71" w:rsidRDefault="00BE715A">
      <w:pPr>
        <w:pStyle w:val="a3"/>
        <w:ind w:left="1190" w:right="3258" w:firstLine="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7"/>
        </w:rPr>
        <w:t xml:space="preserve"> </w:t>
      </w:r>
      <w:r>
        <w:t>зеркальная</w:t>
      </w:r>
      <w:r>
        <w:rPr>
          <w:spacing w:val="-7"/>
        </w:rPr>
        <w:t xml:space="preserve"> </w:t>
      </w:r>
      <w:r>
        <w:t>симметрии. Построение симметричных фигур.</w:t>
      </w:r>
    </w:p>
    <w:p w:rsidR="00D05B71" w:rsidRDefault="00BE715A">
      <w:pPr>
        <w:pStyle w:val="a3"/>
        <w:ind w:right="627"/>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 вёрток многогранников, цилиндра и конуса. Создание моделей пространственных фигур (из бумаги, проволоки, пластилина и др.).</w:t>
      </w:r>
    </w:p>
    <w:p w:rsidR="00D05B71" w:rsidRDefault="00BE715A">
      <w:pPr>
        <w:pStyle w:val="a3"/>
        <w:spacing w:before="1"/>
        <w:ind w:right="627"/>
      </w:pPr>
      <w:r>
        <w:t>Понятие объёма; единицы измерения объёма. Объём прямо­ угольного параллелепипеда, куба.</w:t>
      </w:r>
    </w:p>
    <w:p w:rsidR="00D05B71" w:rsidRDefault="00BE715A">
      <w:pPr>
        <w:pStyle w:val="a3"/>
        <w:ind w:right="625"/>
      </w:pPr>
      <w:r>
        <w:t>Планируемые предметные результаты освоения рабочей программы курса (по годам обучения)</w:t>
      </w:r>
    </w:p>
    <w:p w:rsidR="00D05B71" w:rsidRDefault="00BE715A">
      <w:pPr>
        <w:pStyle w:val="a3"/>
        <w:ind w:right="624"/>
      </w:pPr>
      <w:r>
        <w:t>Освоение учебного курса «Математика» в 5—6 классах основ­ ной школы должно обеспечивать достижение следующих предметных образовательных результатов:</w:t>
      </w:r>
    </w:p>
    <w:p w:rsidR="00D05B71" w:rsidRDefault="00BE715A">
      <w:pPr>
        <w:pStyle w:val="2"/>
        <w:numPr>
          <w:ilvl w:val="0"/>
          <w:numId w:val="175"/>
        </w:numPr>
        <w:tabs>
          <w:tab w:val="left" w:pos="1897"/>
        </w:tabs>
        <w:ind w:left="1897" w:hanging="707"/>
      </w:pPr>
      <w:r>
        <w:rPr>
          <w:spacing w:val="-2"/>
        </w:rPr>
        <w:t>КЛАСС</w:t>
      </w:r>
    </w:p>
    <w:p w:rsidR="00D05B71" w:rsidRDefault="00BE715A">
      <w:pPr>
        <w:spacing w:line="274" w:lineRule="exact"/>
        <w:ind w:left="1190"/>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4"/>
        <w:numPr>
          <w:ilvl w:val="0"/>
          <w:numId w:val="174"/>
        </w:numPr>
        <w:tabs>
          <w:tab w:val="left" w:pos="1957"/>
        </w:tabs>
        <w:spacing w:before="4" w:line="237" w:lineRule="auto"/>
        <w:ind w:right="629" w:firstLine="707"/>
        <w:jc w:val="left"/>
        <w:rPr>
          <w:sz w:val="24"/>
        </w:rPr>
      </w:pPr>
      <w:r>
        <w:rPr>
          <w:sz w:val="24"/>
        </w:rPr>
        <w:t>Понимать</w:t>
      </w:r>
      <w:r>
        <w:rPr>
          <w:spacing w:val="38"/>
          <w:sz w:val="24"/>
        </w:rPr>
        <w:t xml:space="preserve"> </w:t>
      </w:r>
      <w:r>
        <w:rPr>
          <w:sz w:val="24"/>
        </w:rPr>
        <w:t>и</w:t>
      </w:r>
      <w:r>
        <w:rPr>
          <w:spacing w:val="35"/>
          <w:sz w:val="24"/>
        </w:rPr>
        <w:t xml:space="preserve"> </w:t>
      </w:r>
      <w:r>
        <w:rPr>
          <w:sz w:val="24"/>
        </w:rPr>
        <w:t>правильно</w:t>
      </w:r>
      <w:r>
        <w:rPr>
          <w:spacing w:val="39"/>
          <w:sz w:val="24"/>
        </w:rPr>
        <w:t xml:space="preserve"> </w:t>
      </w:r>
      <w:r>
        <w:rPr>
          <w:sz w:val="24"/>
        </w:rPr>
        <w:t>употреблять</w:t>
      </w:r>
      <w:r>
        <w:rPr>
          <w:spacing w:val="37"/>
          <w:sz w:val="24"/>
        </w:rPr>
        <w:t xml:space="preserve"> </w:t>
      </w:r>
      <w:r>
        <w:rPr>
          <w:sz w:val="24"/>
        </w:rPr>
        <w:t>термины,</w:t>
      </w:r>
      <w:r>
        <w:rPr>
          <w:spacing w:val="36"/>
          <w:sz w:val="24"/>
        </w:rPr>
        <w:t xml:space="preserve"> </w:t>
      </w:r>
      <w:r>
        <w:rPr>
          <w:sz w:val="24"/>
        </w:rPr>
        <w:t>связанные</w:t>
      </w:r>
      <w:r>
        <w:rPr>
          <w:spacing w:val="35"/>
          <w:sz w:val="24"/>
        </w:rPr>
        <w:t xml:space="preserve"> </w:t>
      </w:r>
      <w:r>
        <w:rPr>
          <w:sz w:val="24"/>
        </w:rPr>
        <w:t>с</w:t>
      </w:r>
      <w:r>
        <w:rPr>
          <w:spacing w:val="36"/>
          <w:sz w:val="24"/>
        </w:rPr>
        <w:t xml:space="preserve"> </w:t>
      </w:r>
      <w:r>
        <w:rPr>
          <w:sz w:val="24"/>
        </w:rPr>
        <w:t>натуральными числами, обыкновенными и десятичными дробями.</w:t>
      </w:r>
    </w:p>
    <w:p w:rsidR="00D05B71" w:rsidRDefault="00BE715A">
      <w:pPr>
        <w:pStyle w:val="a4"/>
        <w:numPr>
          <w:ilvl w:val="0"/>
          <w:numId w:val="174"/>
        </w:numPr>
        <w:tabs>
          <w:tab w:val="left" w:pos="1957"/>
        </w:tabs>
        <w:spacing w:before="2"/>
        <w:ind w:right="631" w:firstLine="707"/>
        <w:jc w:val="left"/>
        <w:rPr>
          <w:sz w:val="24"/>
        </w:rPr>
      </w:pPr>
      <w:r>
        <w:rPr>
          <w:sz w:val="24"/>
        </w:rPr>
        <w:t>Сравнивать и упорядочивать натуральные числа, сравнивать в простейших случаях обыкновенные дроби, десятичные дроби.</w:t>
      </w:r>
    </w:p>
    <w:p w:rsidR="00D05B71" w:rsidRDefault="00BE715A">
      <w:pPr>
        <w:pStyle w:val="a4"/>
        <w:numPr>
          <w:ilvl w:val="0"/>
          <w:numId w:val="174"/>
        </w:numPr>
        <w:tabs>
          <w:tab w:val="left" w:pos="1957"/>
        </w:tabs>
        <w:spacing w:before="4" w:line="237" w:lineRule="auto"/>
        <w:ind w:right="627" w:firstLine="707"/>
        <w:jc w:val="left"/>
        <w:rPr>
          <w:sz w:val="24"/>
        </w:rPr>
      </w:pPr>
      <w:r>
        <w:rPr>
          <w:sz w:val="24"/>
        </w:rPr>
        <w:t>Соотносить точку на координатной (числовой) прямой с соответствующим ей числом и изображать натуральные</w:t>
      </w:r>
      <w:r>
        <w:rPr>
          <w:spacing w:val="-1"/>
          <w:sz w:val="24"/>
        </w:rPr>
        <w:t xml:space="preserve"> </w:t>
      </w:r>
      <w:r>
        <w:rPr>
          <w:sz w:val="24"/>
        </w:rPr>
        <w:t>числа точками на координатной</w:t>
      </w:r>
      <w:r>
        <w:rPr>
          <w:spacing w:val="-1"/>
          <w:sz w:val="24"/>
        </w:rPr>
        <w:t xml:space="preserve"> </w:t>
      </w:r>
      <w:r>
        <w:rPr>
          <w:sz w:val="24"/>
        </w:rPr>
        <w:t>(числовой) прямой.</w:t>
      </w:r>
    </w:p>
    <w:p w:rsidR="00D05B71" w:rsidRDefault="00BE715A">
      <w:pPr>
        <w:pStyle w:val="a4"/>
        <w:numPr>
          <w:ilvl w:val="0"/>
          <w:numId w:val="174"/>
        </w:numPr>
        <w:tabs>
          <w:tab w:val="left" w:pos="1957"/>
        </w:tabs>
        <w:spacing w:before="5" w:line="237" w:lineRule="auto"/>
        <w:ind w:right="628" w:firstLine="707"/>
        <w:jc w:val="left"/>
        <w:rPr>
          <w:sz w:val="24"/>
        </w:rPr>
      </w:pPr>
      <w:r>
        <w:rPr>
          <w:sz w:val="24"/>
        </w:rPr>
        <w:t>Выполнять</w:t>
      </w:r>
      <w:r>
        <w:rPr>
          <w:spacing w:val="80"/>
          <w:w w:val="150"/>
          <w:sz w:val="24"/>
        </w:rPr>
        <w:t xml:space="preserve"> </w:t>
      </w:r>
      <w:r>
        <w:rPr>
          <w:sz w:val="24"/>
        </w:rPr>
        <w:t>арифметические</w:t>
      </w:r>
      <w:r>
        <w:rPr>
          <w:spacing w:val="80"/>
          <w:w w:val="150"/>
          <w:sz w:val="24"/>
        </w:rPr>
        <w:t xml:space="preserve"> </w:t>
      </w:r>
      <w:r>
        <w:rPr>
          <w:sz w:val="24"/>
        </w:rPr>
        <w:t>действия</w:t>
      </w:r>
      <w:r>
        <w:rPr>
          <w:spacing w:val="80"/>
          <w:w w:val="150"/>
          <w:sz w:val="24"/>
        </w:rPr>
        <w:t xml:space="preserve"> </w:t>
      </w:r>
      <w:r>
        <w:rPr>
          <w:sz w:val="24"/>
        </w:rPr>
        <w:t>с</w:t>
      </w:r>
      <w:r>
        <w:rPr>
          <w:spacing w:val="80"/>
          <w:w w:val="150"/>
          <w:sz w:val="24"/>
        </w:rPr>
        <w:t xml:space="preserve"> </w:t>
      </w:r>
      <w:r>
        <w:rPr>
          <w:sz w:val="24"/>
        </w:rPr>
        <w:t>натуральными</w:t>
      </w:r>
      <w:r>
        <w:rPr>
          <w:spacing w:val="80"/>
          <w:w w:val="150"/>
          <w:sz w:val="24"/>
        </w:rPr>
        <w:t xml:space="preserve"> </w:t>
      </w:r>
      <w:r>
        <w:rPr>
          <w:sz w:val="24"/>
        </w:rPr>
        <w:t>числа­</w:t>
      </w:r>
      <w:r>
        <w:rPr>
          <w:spacing w:val="80"/>
          <w:w w:val="150"/>
          <w:sz w:val="24"/>
        </w:rPr>
        <w:t xml:space="preserve"> </w:t>
      </w:r>
      <w:r>
        <w:rPr>
          <w:sz w:val="24"/>
        </w:rPr>
        <w:t>ми,</w:t>
      </w:r>
      <w:r>
        <w:rPr>
          <w:spacing w:val="80"/>
          <w:w w:val="150"/>
          <w:sz w:val="24"/>
        </w:rPr>
        <w:t xml:space="preserve"> </w:t>
      </w:r>
      <w:r>
        <w:rPr>
          <w:sz w:val="24"/>
        </w:rPr>
        <w:t>с обыкновенными дробями в простейших случаях.</w:t>
      </w:r>
    </w:p>
    <w:p w:rsidR="00D05B71" w:rsidRDefault="00BE715A">
      <w:pPr>
        <w:pStyle w:val="a4"/>
        <w:numPr>
          <w:ilvl w:val="0"/>
          <w:numId w:val="174"/>
        </w:numPr>
        <w:tabs>
          <w:tab w:val="left" w:pos="1957"/>
        </w:tabs>
        <w:spacing w:before="2" w:line="293" w:lineRule="exact"/>
        <w:ind w:left="1957" w:hanging="767"/>
        <w:jc w:val="left"/>
        <w:rPr>
          <w:sz w:val="24"/>
        </w:rPr>
      </w:pPr>
      <w:r>
        <w:rPr>
          <w:sz w:val="24"/>
        </w:rPr>
        <w:t>Выполнять</w:t>
      </w:r>
      <w:r>
        <w:rPr>
          <w:spacing w:val="-4"/>
          <w:sz w:val="24"/>
        </w:rPr>
        <w:t xml:space="preserve"> </w:t>
      </w:r>
      <w:r>
        <w:rPr>
          <w:sz w:val="24"/>
        </w:rPr>
        <w:t>проверку,</w:t>
      </w:r>
      <w:r>
        <w:rPr>
          <w:spacing w:val="-4"/>
          <w:sz w:val="24"/>
        </w:rPr>
        <w:t xml:space="preserve"> </w:t>
      </w:r>
      <w:r>
        <w:rPr>
          <w:sz w:val="24"/>
        </w:rPr>
        <w:t>прикидку</w:t>
      </w:r>
      <w:r>
        <w:rPr>
          <w:spacing w:val="-11"/>
          <w:sz w:val="24"/>
        </w:rPr>
        <w:t xml:space="preserve"> </w:t>
      </w:r>
      <w:r>
        <w:rPr>
          <w:sz w:val="24"/>
        </w:rPr>
        <w:t>результата</w:t>
      </w:r>
      <w:r>
        <w:rPr>
          <w:spacing w:val="-4"/>
          <w:sz w:val="24"/>
        </w:rPr>
        <w:t xml:space="preserve"> </w:t>
      </w:r>
      <w:r>
        <w:rPr>
          <w:spacing w:val="-2"/>
          <w:sz w:val="24"/>
        </w:rPr>
        <w:t>вычислений.</w:t>
      </w:r>
    </w:p>
    <w:p w:rsidR="00D05B71" w:rsidRDefault="00BE715A">
      <w:pPr>
        <w:pStyle w:val="a4"/>
        <w:numPr>
          <w:ilvl w:val="0"/>
          <w:numId w:val="174"/>
        </w:numPr>
        <w:tabs>
          <w:tab w:val="left" w:pos="1957"/>
        </w:tabs>
        <w:spacing w:line="292" w:lineRule="exact"/>
        <w:ind w:left="1957" w:hanging="767"/>
        <w:jc w:val="left"/>
        <w:rPr>
          <w:sz w:val="24"/>
        </w:rPr>
      </w:pPr>
      <w:r>
        <w:rPr>
          <w:sz w:val="24"/>
        </w:rPr>
        <w:t>Округлять</w:t>
      </w:r>
      <w:r>
        <w:rPr>
          <w:spacing w:val="-5"/>
          <w:sz w:val="24"/>
        </w:rPr>
        <w:t xml:space="preserve"> </w:t>
      </w:r>
      <w:r>
        <w:rPr>
          <w:sz w:val="24"/>
        </w:rPr>
        <w:t>натуральные</w:t>
      </w:r>
      <w:r>
        <w:rPr>
          <w:spacing w:val="-6"/>
          <w:sz w:val="24"/>
        </w:rPr>
        <w:t xml:space="preserve"> </w:t>
      </w:r>
      <w:r>
        <w:rPr>
          <w:spacing w:val="-2"/>
          <w:sz w:val="24"/>
        </w:rPr>
        <w:t>числа.</w:t>
      </w:r>
    </w:p>
    <w:p w:rsidR="00D05B71" w:rsidRDefault="00BE715A">
      <w:pPr>
        <w:spacing w:line="274" w:lineRule="exact"/>
        <w:ind w:left="1190"/>
        <w:rPr>
          <w:i/>
          <w:sz w:val="24"/>
        </w:rPr>
      </w:pPr>
      <w:r>
        <w:rPr>
          <w:i/>
          <w:sz w:val="24"/>
        </w:rPr>
        <w:t>Решение</w:t>
      </w:r>
      <w:r>
        <w:rPr>
          <w:i/>
          <w:spacing w:val="-4"/>
          <w:sz w:val="24"/>
        </w:rPr>
        <w:t xml:space="preserve"> </w:t>
      </w:r>
      <w:r>
        <w:rPr>
          <w:i/>
          <w:sz w:val="24"/>
        </w:rPr>
        <w:t>текстовых</w:t>
      </w:r>
      <w:r>
        <w:rPr>
          <w:i/>
          <w:spacing w:val="-5"/>
          <w:sz w:val="24"/>
        </w:rPr>
        <w:t xml:space="preserve"> </w:t>
      </w:r>
      <w:r>
        <w:rPr>
          <w:i/>
          <w:spacing w:val="-2"/>
          <w:sz w:val="24"/>
        </w:rPr>
        <w:t>задач</w:t>
      </w:r>
    </w:p>
    <w:p w:rsidR="00D05B71" w:rsidRDefault="00BE715A">
      <w:pPr>
        <w:pStyle w:val="a4"/>
        <w:numPr>
          <w:ilvl w:val="0"/>
          <w:numId w:val="174"/>
        </w:numPr>
        <w:tabs>
          <w:tab w:val="left" w:pos="1957"/>
          <w:tab w:val="left" w:pos="2907"/>
          <w:tab w:val="left" w:pos="4150"/>
          <w:tab w:val="left" w:pos="5030"/>
          <w:tab w:val="left" w:pos="6968"/>
          <w:tab w:val="left" w:pos="8146"/>
          <w:tab w:val="left" w:pos="8480"/>
          <w:tab w:val="left" w:pos="8787"/>
        </w:tabs>
        <w:spacing w:before="4" w:line="237" w:lineRule="auto"/>
        <w:ind w:right="624" w:firstLine="707"/>
        <w:jc w:val="left"/>
        <w:rPr>
          <w:sz w:val="24"/>
        </w:rPr>
      </w:pPr>
      <w:r>
        <w:rPr>
          <w:spacing w:val="-2"/>
          <w:sz w:val="24"/>
        </w:rPr>
        <w:t>Решать</w:t>
      </w:r>
      <w:r>
        <w:rPr>
          <w:sz w:val="24"/>
        </w:rPr>
        <w:tab/>
      </w:r>
      <w:r>
        <w:rPr>
          <w:spacing w:val="-2"/>
          <w:sz w:val="24"/>
        </w:rPr>
        <w:t>текстовые</w:t>
      </w:r>
      <w:r>
        <w:rPr>
          <w:sz w:val="24"/>
        </w:rPr>
        <w:tab/>
      </w:r>
      <w:r>
        <w:rPr>
          <w:spacing w:val="-2"/>
          <w:sz w:val="24"/>
        </w:rPr>
        <w:t>задачи</w:t>
      </w:r>
      <w:r>
        <w:rPr>
          <w:sz w:val="24"/>
        </w:rPr>
        <w:tab/>
      </w:r>
      <w:r>
        <w:rPr>
          <w:spacing w:val="-2"/>
          <w:sz w:val="24"/>
        </w:rPr>
        <w:t>арифметическим</w:t>
      </w:r>
      <w:r>
        <w:rPr>
          <w:sz w:val="24"/>
        </w:rPr>
        <w:tab/>
      </w:r>
      <w:r>
        <w:rPr>
          <w:spacing w:val="-2"/>
          <w:sz w:val="24"/>
        </w:rPr>
        <w:t>способом</w:t>
      </w:r>
      <w:r>
        <w:rPr>
          <w:sz w:val="24"/>
        </w:rPr>
        <w:tab/>
      </w:r>
      <w:r>
        <w:rPr>
          <w:spacing w:val="-10"/>
          <w:sz w:val="24"/>
        </w:rPr>
        <w:t>и</w:t>
      </w:r>
      <w:r>
        <w:rPr>
          <w:sz w:val="24"/>
        </w:rPr>
        <w:tab/>
      </w:r>
      <w:r>
        <w:rPr>
          <w:spacing w:val="-10"/>
          <w:sz w:val="24"/>
        </w:rPr>
        <w:t>с</w:t>
      </w:r>
      <w:r>
        <w:rPr>
          <w:sz w:val="24"/>
        </w:rPr>
        <w:tab/>
      </w:r>
      <w:r>
        <w:rPr>
          <w:spacing w:val="-2"/>
          <w:sz w:val="24"/>
        </w:rPr>
        <w:t xml:space="preserve">помощью </w:t>
      </w:r>
      <w:r>
        <w:rPr>
          <w:sz w:val="24"/>
        </w:rPr>
        <w:t>организованного конечного перебора всех возможных вариантов.</w:t>
      </w:r>
    </w:p>
    <w:p w:rsidR="00D05B71" w:rsidRDefault="00BE715A">
      <w:pPr>
        <w:pStyle w:val="a4"/>
        <w:numPr>
          <w:ilvl w:val="0"/>
          <w:numId w:val="174"/>
        </w:numPr>
        <w:tabs>
          <w:tab w:val="left" w:pos="1957"/>
          <w:tab w:val="left" w:pos="2950"/>
          <w:tab w:val="left" w:pos="3936"/>
          <w:tab w:val="left" w:pos="5450"/>
          <w:tab w:val="left" w:pos="7049"/>
          <w:tab w:val="left" w:pos="8699"/>
        </w:tabs>
        <w:spacing w:before="5" w:line="237" w:lineRule="auto"/>
        <w:ind w:right="628" w:firstLine="707"/>
        <w:jc w:val="left"/>
        <w:rPr>
          <w:sz w:val="24"/>
        </w:rPr>
      </w:pPr>
      <w:r>
        <w:rPr>
          <w:spacing w:val="-2"/>
          <w:sz w:val="24"/>
        </w:rPr>
        <w:t>Решать</w:t>
      </w:r>
      <w:r>
        <w:rPr>
          <w:sz w:val="24"/>
        </w:rPr>
        <w:tab/>
      </w:r>
      <w:r>
        <w:rPr>
          <w:spacing w:val="-2"/>
          <w:sz w:val="24"/>
        </w:rPr>
        <w:t>задачи,</w:t>
      </w:r>
      <w:r>
        <w:rPr>
          <w:sz w:val="24"/>
        </w:rPr>
        <w:tab/>
      </w:r>
      <w:r>
        <w:rPr>
          <w:spacing w:val="-2"/>
          <w:sz w:val="24"/>
        </w:rPr>
        <w:t>содержащие</w:t>
      </w:r>
      <w:r>
        <w:rPr>
          <w:sz w:val="24"/>
        </w:rPr>
        <w:tab/>
      </w:r>
      <w:r>
        <w:rPr>
          <w:spacing w:val="-2"/>
          <w:sz w:val="24"/>
        </w:rPr>
        <w:t>зависимости,</w:t>
      </w:r>
      <w:r>
        <w:rPr>
          <w:sz w:val="24"/>
        </w:rPr>
        <w:tab/>
      </w:r>
      <w:r>
        <w:rPr>
          <w:spacing w:val="-2"/>
          <w:sz w:val="24"/>
        </w:rPr>
        <w:t>связывающие</w:t>
      </w:r>
      <w:r>
        <w:rPr>
          <w:sz w:val="24"/>
        </w:rPr>
        <w:tab/>
      </w:r>
      <w:r>
        <w:rPr>
          <w:spacing w:val="-2"/>
          <w:sz w:val="24"/>
        </w:rPr>
        <w:t xml:space="preserve">величины: </w:t>
      </w:r>
      <w:r>
        <w:rPr>
          <w:sz w:val="24"/>
        </w:rPr>
        <w:t>скорость, время, расстояние; цена, количество, стоимость.</w:t>
      </w:r>
    </w:p>
    <w:p w:rsidR="00D05B71" w:rsidRDefault="00BE715A">
      <w:pPr>
        <w:pStyle w:val="a4"/>
        <w:numPr>
          <w:ilvl w:val="0"/>
          <w:numId w:val="174"/>
        </w:numPr>
        <w:tabs>
          <w:tab w:val="left" w:pos="1957"/>
        </w:tabs>
        <w:spacing w:before="2"/>
        <w:ind w:left="1957" w:hanging="767"/>
        <w:jc w:val="left"/>
        <w:rPr>
          <w:sz w:val="24"/>
        </w:rPr>
      </w:pPr>
      <w:r>
        <w:rPr>
          <w:sz w:val="24"/>
        </w:rPr>
        <w:t>Использовать</w:t>
      </w:r>
      <w:r>
        <w:rPr>
          <w:spacing w:val="29"/>
          <w:sz w:val="24"/>
        </w:rPr>
        <w:t xml:space="preserve"> </w:t>
      </w:r>
      <w:r>
        <w:rPr>
          <w:sz w:val="24"/>
        </w:rPr>
        <w:t>краткие</w:t>
      </w:r>
      <w:r>
        <w:rPr>
          <w:spacing w:val="30"/>
          <w:sz w:val="24"/>
        </w:rPr>
        <w:t xml:space="preserve"> </w:t>
      </w:r>
      <w:r>
        <w:rPr>
          <w:sz w:val="24"/>
        </w:rPr>
        <w:t>записи,</w:t>
      </w:r>
      <w:r>
        <w:rPr>
          <w:spacing w:val="31"/>
          <w:sz w:val="24"/>
        </w:rPr>
        <w:t xml:space="preserve"> </w:t>
      </w:r>
      <w:r>
        <w:rPr>
          <w:sz w:val="24"/>
        </w:rPr>
        <w:t>схемы,</w:t>
      </w:r>
      <w:r>
        <w:rPr>
          <w:spacing w:val="29"/>
          <w:sz w:val="24"/>
        </w:rPr>
        <w:t xml:space="preserve"> </w:t>
      </w:r>
      <w:r>
        <w:rPr>
          <w:sz w:val="24"/>
        </w:rPr>
        <w:t>таблицы,</w:t>
      </w:r>
      <w:r>
        <w:rPr>
          <w:spacing w:val="30"/>
          <w:sz w:val="24"/>
        </w:rPr>
        <w:t xml:space="preserve"> </w:t>
      </w:r>
      <w:r>
        <w:rPr>
          <w:sz w:val="24"/>
        </w:rPr>
        <w:t>обозначения</w:t>
      </w:r>
      <w:r>
        <w:rPr>
          <w:spacing w:val="31"/>
          <w:sz w:val="24"/>
        </w:rPr>
        <w:t xml:space="preserve"> </w:t>
      </w:r>
      <w:r>
        <w:rPr>
          <w:sz w:val="24"/>
        </w:rPr>
        <w:t>при</w:t>
      </w:r>
      <w:r>
        <w:rPr>
          <w:spacing w:val="32"/>
          <w:sz w:val="24"/>
        </w:rPr>
        <w:t xml:space="preserve"> </w:t>
      </w:r>
      <w:r>
        <w:rPr>
          <w:spacing w:val="-2"/>
          <w:sz w:val="24"/>
        </w:rPr>
        <w:t>решении</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line="276" w:lineRule="exact"/>
        <w:ind w:firstLine="0"/>
        <w:jc w:val="left"/>
      </w:pPr>
      <w:r>
        <w:rPr>
          <w:spacing w:val="-2"/>
        </w:rPr>
        <w:lastRenderedPageBreak/>
        <w:t>задач.</w:t>
      </w:r>
    </w:p>
    <w:p w:rsidR="00D05B71" w:rsidRDefault="00BE715A">
      <w:pPr>
        <w:spacing w:before="1"/>
        <w:rPr>
          <w:sz w:val="24"/>
        </w:rPr>
      </w:pPr>
      <w:r>
        <w:br w:type="column"/>
      </w:r>
    </w:p>
    <w:p w:rsidR="00D05B71" w:rsidRDefault="00BE715A">
      <w:pPr>
        <w:pStyle w:val="a4"/>
        <w:numPr>
          <w:ilvl w:val="0"/>
          <w:numId w:val="173"/>
        </w:numPr>
        <w:tabs>
          <w:tab w:val="left" w:pos="826"/>
        </w:tabs>
        <w:jc w:val="left"/>
        <w:rPr>
          <w:sz w:val="24"/>
        </w:rPr>
      </w:pPr>
      <w:r>
        <w:rPr>
          <w:sz w:val="24"/>
        </w:rPr>
        <w:t>Пользоваться</w:t>
      </w:r>
      <w:r>
        <w:rPr>
          <w:spacing w:val="19"/>
          <w:sz w:val="24"/>
        </w:rPr>
        <w:t xml:space="preserve"> </w:t>
      </w:r>
      <w:r>
        <w:rPr>
          <w:sz w:val="24"/>
        </w:rPr>
        <w:t>основными</w:t>
      </w:r>
      <w:r>
        <w:rPr>
          <w:spacing w:val="22"/>
          <w:sz w:val="24"/>
        </w:rPr>
        <w:t xml:space="preserve"> </w:t>
      </w:r>
      <w:r>
        <w:rPr>
          <w:sz w:val="24"/>
        </w:rPr>
        <w:t>единицами</w:t>
      </w:r>
      <w:r>
        <w:rPr>
          <w:spacing w:val="22"/>
          <w:sz w:val="24"/>
        </w:rPr>
        <w:t xml:space="preserve"> </w:t>
      </w:r>
      <w:r>
        <w:rPr>
          <w:sz w:val="24"/>
        </w:rPr>
        <w:t>измерения:</w:t>
      </w:r>
      <w:r>
        <w:rPr>
          <w:spacing w:val="22"/>
          <w:sz w:val="24"/>
        </w:rPr>
        <w:t xml:space="preserve"> </w:t>
      </w:r>
      <w:r>
        <w:rPr>
          <w:sz w:val="24"/>
        </w:rPr>
        <w:t>цены,</w:t>
      </w:r>
      <w:r>
        <w:rPr>
          <w:spacing w:val="20"/>
          <w:sz w:val="24"/>
        </w:rPr>
        <w:t xml:space="preserve"> </w:t>
      </w:r>
      <w:r>
        <w:rPr>
          <w:sz w:val="24"/>
        </w:rPr>
        <w:t>массы;</w:t>
      </w:r>
      <w:r>
        <w:rPr>
          <w:spacing w:val="22"/>
          <w:sz w:val="24"/>
        </w:rPr>
        <w:t xml:space="preserve"> </w:t>
      </w:r>
      <w:r>
        <w:rPr>
          <w:spacing w:val="-2"/>
          <w:sz w:val="24"/>
        </w:rPr>
        <w:t>расстояния,</w:t>
      </w:r>
    </w:p>
    <w:p w:rsidR="00D05B71" w:rsidRDefault="00D05B71">
      <w:pPr>
        <w:rPr>
          <w:sz w:val="24"/>
        </w:rPr>
        <w:sectPr w:rsidR="00D05B71">
          <w:type w:val="continuous"/>
          <w:pgSz w:w="11910" w:h="16840"/>
          <w:pgMar w:top="840" w:right="280" w:bottom="280" w:left="1220" w:header="0" w:footer="971" w:gutter="0"/>
          <w:cols w:num="2" w:space="720" w:equalWidth="0">
            <w:col w:w="1092" w:space="40"/>
            <w:col w:w="9278"/>
          </w:cols>
        </w:sectPr>
      </w:pPr>
    </w:p>
    <w:p w:rsidR="00D05B71" w:rsidRDefault="00BE715A">
      <w:pPr>
        <w:pStyle w:val="a3"/>
        <w:spacing w:line="273" w:lineRule="exact"/>
        <w:ind w:firstLine="0"/>
        <w:jc w:val="left"/>
      </w:pPr>
      <w:r>
        <w:lastRenderedPageBreak/>
        <w:t>времени,</w:t>
      </w:r>
      <w:r>
        <w:rPr>
          <w:spacing w:val="-6"/>
        </w:rPr>
        <w:t xml:space="preserve"> </w:t>
      </w:r>
      <w:r>
        <w:t>скорости;</w:t>
      </w:r>
      <w:r>
        <w:rPr>
          <w:spacing w:val="-3"/>
        </w:rPr>
        <w:t xml:space="preserve"> </w:t>
      </w:r>
      <w:r>
        <w:t>выражать</w:t>
      </w:r>
      <w:r>
        <w:rPr>
          <w:spacing w:val="-2"/>
        </w:rPr>
        <w:t xml:space="preserve"> </w:t>
      </w:r>
      <w:r>
        <w:t>одни</w:t>
      </w:r>
      <w:r>
        <w:rPr>
          <w:spacing w:val="-3"/>
        </w:rPr>
        <w:t xml:space="preserve"> </w:t>
      </w:r>
      <w:r>
        <w:t>единицы</w:t>
      </w:r>
      <w:r>
        <w:rPr>
          <w:spacing w:val="-3"/>
        </w:rPr>
        <w:t xml:space="preserve"> </w:t>
      </w:r>
      <w:r>
        <w:t>вели­</w:t>
      </w:r>
      <w:r>
        <w:rPr>
          <w:spacing w:val="-3"/>
        </w:rPr>
        <w:t xml:space="preserve"> </w:t>
      </w:r>
      <w:r>
        <w:t>чины</w:t>
      </w:r>
      <w:r>
        <w:rPr>
          <w:spacing w:val="-3"/>
        </w:rPr>
        <w:t xml:space="preserve"> </w:t>
      </w:r>
      <w:r>
        <w:t>через</w:t>
      </w:r>
      <w:r>
        <w:rPr>
          <w:spacing w:val="-3"/>
        </w:rPr>
        <w:t xml:space="preserve"> </w:t>
      </w:r>
      <w:r>
        <w:rPr>
          <w:spacing w:val="-2"/>
        </w:rPr>
        <w:t>другие.</w:t>
      </w:r>
    </w:p>
    <w:p w:rsidR="00D05B71" w:rsidRDefault="00BE715A">
      <w:pPr>
        <w:pStyle w:val="a4"/>
        <w:numPr>
          <w:ilvl w:val="1"/>
          <w:numId w:val="173"/>
        </w:numPr>
        <w:tabs>
          <w:tab w:val="left" w:pos="1957"/>
        </w:tabs>
        <w:spacing w:before="2"/>
        <w:ind w:left="1957" w:hanging="767"/>
        <w:jc w:val="left"/>
        <w:rPr>
          <w:sz w:val="24"/>
        </w:rPr>
      </w:pPr>
      <w:r>
        <w:rPr>
          <w:sz w:val="24"/>
        </w:rPr>
        <w:t>Извлекать,</w:t>
      </w:r>
      <w:r>
        <w:rPr>
          <w:spacing w:val="27"/>
          <w:sz w:val="24"/>
        </w:rPr>
        <w:t xml:space="preserve">  </w:t>
      </w:r>
      <w:r>
        <w:rPr>
          <w:sz w:val="24"/>
        </w:rPr>
        <w:t>анализировать,</w:t>
      </w:r>
      <w:r>
        <w:rPr>
          <w:spacing w:val="28"/>
          <w:sz w:val="24"/>
        </w:rPr>
        <w:t xml:space="preserve">  </w:t>
      </w:r>
      <w:r>
        <w:rPr>
          <w:sz w:val="24"/>
        </w:rPr>
        <w:t>оценивать</w:t>
      </w:r>
      <w:r>
        <w:rPr>
          <w:spacing w:val="27"/>
          <w:sz w:val="24"/>
        </w:rPr>
        <w:t xml:space="preserve">  </w:t>
      </w:r>
      <w:r>
        <w:rPr>
          <w:sz w:val="24"/>
        </w:rPr>
        <w:t>информацию,</w:t>
      </w:r>
      <w:r>
        <w:rPr>
          <w:spacing w:val="27"/>
          <w:sz w:val="24"/>
        </w:rPr>
        <w:t xml:space="preserve">  </w:t>
      </w:r>
      <w:r>
        <w:rPr>
          <w:sz w:val="24"/>
        </w:rPr>
        <w:t>представленную</w:t>
      </w:r>
      <w:r>
        <w:rPr>
          <w:spacing w:val="30"/>
          <w:sz w:val="24"/>
        </w:rPr>
        <w:t xml:space="preserve">  </w:t>
      </w:r>
      <w:r>
        <w:rPr>
          <w:spacing w:val="-10"/>
          <w:sz w:val="24"/>
        </w:rPr>
        <w:t>в</w:t>
      </w:r>
    </w:p>
    <w:p w:rsidR="00D05B71" w:rsidRDefault="00D05B71">
      <w:pPr>
        <w:rPr>
          <w:sz w:val="24"/>
        </w:rPr>
        <w:sectPr w:rsidR="00D05B71">
          <w:type w:val="continuous"/>
          <w:pgSz w:w="11910" w:h="16840"/>
          <w:pgMar w:top="840" w:right="280" w:bottom="280" w:left="1220" w:header="0" w:footer="971" w:gutter="0"/>
          <w:cols w:space="720"/>
        </w:sectPr>
      </w:pPr>
    </w:p>
    <w:p w:rsidR="00D05B71" w:rsidRDefault="00BE715A">
      <w:pPr>
        <w:pStyle w:val="a3"/>
        <w:spacing w:before="66"/>
        <w:ind w:right="630" w:firstLine="0"/>
      </w:pPr>
      <w:r>
        <w:lastRenderedPageBreak/>
        <w:t>таблице, на столбчатой диаграмме, интерпретировать представленные данные, использовать данные при решении задач.</w:t>
      </w:r>
    </w:p>
    <w:p w:rsidR="00D05B71" w:rsidRDefault="00BE715A">
      <w:pPr>
        <w:ind w:left="1190"/>
        <w:jc w:val="both"/>
        <w:rPr>
          <w:i/>
          <w:sz w:val="24"/>
        </w:rPr>
      </w:pPr>
      <w:r>
        <w:rPr>
          <w:i/>
          <w:sz w:val="24"/>
        </w:rPr>
        <w:t>Наглядная</w:t>
      </w:r>
      <w:r>
        <w:rPr>
          <w:i/>
          <w:spacing w:val="-8"/>
          <w:sz w:val="24"/>
        </w:rPr>
        <w:t xml:space="preserve"> </w:t>
      </w:r>
      <w:r>
        <w:rPr>
          <w:i/>
          <w:spacing w:val="-2"/>
          <w:sz w:val="24"/>
        </w:rPr>
        <w:t>геометрия</w:t>
      </w:r>
    </w:p>
    <w:p w:rsidR="00D05B71" w:rsidRDefault="00BE715A">
      <w:pPr>
        <w:pStyle w:val="a4"/>
        <w:numPr>
          <w:ilvl w:val="1"/>
          <w:numId w:val="173"/>
        </w:numPr>
        <w:tabs>
          <w:tab w:val="left" w:pos="1957"/>
        </w:tabs>
        <w:spacing w:before="2"/>
        <w:ind w:right="629" w:firstLine="707"/>
        <w:rPr>
          <w:sz w:val="24"/>
        </w:rPr>
      </w:pPr>
      <w:r>
        <w:rPr>
          <w:sz w:val="24"/>
        </w:rPr>
        <w:t>Пользоваться геометрическими понятиями: точка, прямая, отрезок, луч, угол, многоугольник, окружность, круг.</w:t>
      </w:r>
    </w:p>
    <w:p w:rsidR="00D05B71" w:rsidRDefault="00BE715A">
      <w:pPr>
        <w:pStyle w:val="a4"/>
        <w:numPr>
          <w:ilvl w:val="1"/>
          <w:numId w:val="173"/>
        </w:numPr>
        <w:tabs>
          <w:tab w:val="left" w:pos="1957"/>
        </w:tabs>
        <w:spacing w:before="4" w:line="237" w:lineRule="auto"/>
        <w:ind w:right="623" w:firstLine="707"/>
        <w:rPr>
          <w:sz w:val="24"/>
        </w:rPr>
      </w:pPr>
      <w:r>
        <w:rPr>
          <w:sz w:val="24"/>
        </w:rPr>
        <w:t>Приводить примеры объектов окружающего мира, имеющих форму изученных геометрических фигур.</w:t>
      </w:r>
    </w:p>
    <w:p w:rsidR="00D05B71" w:rsidRDefault="00BE715A">
      <w:pPr>
        <w:pStyle w:val="a4"/>
        <w:numPr>
          <w:ilvl w:val="1"/>
          <w:numId w:val="173"/>
        </w:numPr>
        <w:tabs>
          <w:tab w:val="left" w:pos="1957"/>
        </w:tabs>
        <w:spacing w:before="5" w:line="237" w:lineRule="auto"/>
        <w:ind w:right="627" w:firstLine="707"/>
        <w:rPr>
          <w:sz w:val="24"/>
        </w:rPr>
      </w:pPr>
      <w:r>
        <w:rPr>
          <w:sz w:val="24"/>
        </w:rP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w:t>
      </w:r>
      <w:r>
        <w:rPr>
          <w:spacing w:val="-2"/>
          <w:sz w:val="24"/>
        </w:rPr>
        <w:t>центр.</w:t>
      </w:r>
    </w:p>
    <w:p w:rsidR="00D05B71" w:rsidRDefault="00BE715A">
      <w:pPr>
        <w:pStyle w:val="a4"/>
        <w:numPr>
          <w:ilvl w:val="1"/>
          <w:numId w:val="173"/>
        </w:numPr>
        <w:tabs>
          <w:tab w:val="left" w:pos="1957"/>
          <w:tab w:val="left" w:pos="3394"/>
          <w:tab w:val="left" w:pos="4699"/>
          <w:tab w:val="left" w:pos="6538"/>
          <w:tab w:val="left" w:pos="7533"/>
          <w:tab w:val="left" w:pos="7981"/>
          <w:tab w:val="left" w:pos="9650"/>
        </w:tabs>
        <w:spacing w:before="7" w:line="237" w:lineRule="auto"/>
        <w:ind w:right="625" w:firstLine="707"/>
        <w:jc w:val="left"/>
        <w:rPr>
          <w:sz w:val="24"/>
        </w:rPr>
      </w:pPr>
      <w:r>
        <w:rPr>
          <w:spacing w:val="-2"/>
          <w:sz w:val="24"/>
        </w:rPr>
        <w:t>Изображать</w:t>
      </w:r>
      <w:r>
        <w:rPr>
          <w:sz w:val="24"/>
        </w:rPr>
        <w:tab/>
      </w:r>
      <w:r>
        <w:rPr>
          <w:spacing w:val="-2"/>
          <w:sz w:val="24"/>
        </w:rPr>
        <w:t>изученные</w:t>
      </w:r>
      <w:r>
        <w:rPr>
          <w:sz w:val="24"/>
        </w:rPr>
        <w:tab/>
      </w:r>
      <w:r>
        <w:rPr>
          <w:spacing w:val="-2"/>
          <w:sz w:val="24"/>
        </w:rPr>
        <w:t>геометрические</w:t>
      </w:r>
      <w:r>
        <w:rPr>
          <w:sz w:val="24"/>
        </w:rPr>
        <w:tab/>
      </w:r>
      <w:r>
        <w:rPr>
          <w:spacing w:val="-2"/>
          <w:sz w:val="24"/>
        </w:rPr>
        <w:t>фигуры</w:t>
      </w:r>
      <w:r>
        <w:rPr>
          <w:sz w:val="24"/>
        </w:rPr>
        <w:tab/>
      </w:r>
      <w:r>
        <w:rPr>
          <w:spacing w:val="-6"/>
          <w:sz w:val="24"/>
        </w:rPr>
        <w:t>на</w:t>
      </w:r>
      <w:r>
        <w:rPr>
          <w:sz w:val="24"/>
        </w:rPr>
        <w:tab/>
      </w:r>
      <w:r>
        <w:rPr>
          <w:spacing w:val="-2"/>
          <w:sz w:val="24"/>
        </w:rPr>
        <w:t>нелинованной</w:t>
      </w:r>
      <w:r>
        <w:rPr>
          <w:sz w:val="24"/>
        </w:rPr>
        <w:tab/>
      </w:r>
      <w:r>
        <w:rPr>
          <w:spacing w:val="-10"/>
          <w:sz w:val="24"/>
        </w:rPr>
        <w:t xml:space="preserve">и </w:t>
      </w:r>
      <w:r>
        <w:rPr>
          <w:sz w:val="24"/>
        </w:rPr>
        <w:t>клетчатой бумаге с помощью циркуля и линейки.</w:t>
      </w:r>
    </w:p>
    <w:p w:rsidR="00D05B71" w:rsidRDefault="00BE715A">
      <w:pPr>
        <w:pStyle w:val="a4"/>
        <w:numPr>
          <w:ilvl w:val="1"/>
          <w:numId w:val="173"/>
        </w:numPr>
        <w:tabs>
          <w:tab w:val="left" w:pos="1957"/>
        </w:tabs>
        <w:spacing w:before="4" w:line="237" w:lineRule="auto"/>
        <w:ind w:right="630" w:firstLine="707"/>
        <w:jc w:val="left"/>
        <w:rPr>
          <w:sz w:val="24"/>
        </w:rPr>
      </w:pPr>
      <w:r>
        <w:rPr>
          <w:sz w:val="24"/>
        </w:rPr>
        <w:t>Находить</w:t>
      </w:r>
      <w:r>
        <w:rPr>
          <w:spacing w:val="80"/>
          <w:sz w:val="24"/>
        </w:rPr>
        <w:t xml:space="preserve"> </w:t>
      </w:r>
      <w:r>
        <w:rPr>
          <w:sz w:val="24"/>
        </w:rPr>
        <w:t>длины</w:t>
      </w:r>
      <w:r>
        <w:rPr>
          <w:spacing w:val="80"/>
          <w:sz w:val="24"/>
        </w:rPr>
        <w:t xml:space="preserve"> </w:t>
      </w:r>
      <w:r>
        <w:rPr>
          <w:sz w:val="24"/>
        </w:rPr>
        <w:t>отрезков</w:t>
      </w:r>
      <w:r>
        <w:rPr>
          <w:spacing w:val="80"/>
          <w:sz w:val="24"/>
        </w:rPr>
        <w:t xml:space="preserve"> </w:t>
      </w:r>
      <w:r>
        <w:rPr>
          <w:sz w:val="24"/>
        </w:rPr>
        <w:t>непосредственным</w:t>
      </w:r>
      <w:r>
        <w:rPr>
          <w:spacing w:val="80"/>
          <w:sz w:val="24"/>
        </w:rPr>
        <w:t xml:space="preserve"> </w:t>
      </w:r>
      <w:r>
        <w:rPr>
          <w:sz w:val="24"/>
        </w:rPr>
        <w:t>измерением</w:t>
      </w:r>
      <w:r>
        <w:rPr>
          <w:spacing w:val="80"/>
          <w:sz w:val="24"/>
        </w:rPr>
        <w:t xml:space="preserve"> </w:t>
      </w:r>
      <w:r>
        <w:rPr>
          <w:sz w:val="24"/>
        </w:rPr>
        <w:t>с</w:t>
      </w:r>
      <w:r>
        <w:rPr>
          <w:spacing w:val="80"/>
          <w:sz w:val="24"/>
        </w:rPr>
        <w:t xml:space="preserve"> </w:t>
      </w:r>
      <w:r>
        <w:rPr>
          <w:sz w:val="24"/>
        </w:rPr>
        <w:t>помощью линейки, строить отрезки заданной длины; строить окружность заданного радиуса.</w:t>
      </w:r>
    </w:p>
    <w:p w:rsidR="00D05B71" w:rsidRDefault="00BE715A">
      <w:pPr>
        <w:pStyle w:val="a4"/>
        <w:numPr>
          <w:ilvl w:val="1"/>
          <w:numId w:val="173"/>
        </w:numPr>
        <w:tabs>
          <w:tab w:val="left" w:pos="1957"/>
        </w:tabs>
        <w:spacing w:before="5" w:line="237" w:lineRule="auto"/>
        <w:ind w:right="625" w:firstLine="707"/>
        <w:jc w:val="left"/>
        <w:rPr>
          <w:sz w:val="24"/>
        </w:rPr>
      </w:pPr>
      <w:r>
        <w:rPr>
          <w:sz w:val="24"/>
        </w:rPr>
        <w:t>Использовать</w:t>
      </w:r>
      <w:r>
        <w:rPr>
          <w:spacing w:val="40"/>
          <w:sz w:val="24"/>
        </w:rPr>
        <w:t xml:space="preserve"> </w:t>
      </w:r>
      <w:r>
        <w:rPr>
          <w:sz w:val="24"/>
        </w:rPr>
        <w:t>свойства</w:t>
      </w:r>
      <w:r>
        <w:rPr>
          <w:spacing w:val="40"/>
          <w:sz w:val="24"/>
        </w:rPr>
        <w:t xml:space="preserve"> </w:t>
      </w:r>
      <w:r>
        <w:rPr>
          <w:sz w:val="24"/>
        </w:rPr>
        <w:t>сторон</w:t>
      </w:r>
      <w:r>
        <w:rPr>
          <w:spacing w:val="40"/>
          <w:sz w:val="24"/>
        </w:rPr>
        <w:t xml:space="preserve"> </w:t>
      </w:r>
      <w:r>
        <w:rPr>
          <w:sz w:val="24"/>
        </w:rPr>
        <w:t>и</w:t>
      </w:r>
      <w:r>
        <w:rPr>
          <w:spacing w:val="40"/>
          <w:sz w:val="24"/>
        </w:rPr>
        <w:t xml:space="preserve"> </w:t>
      </w:r>
      <w:r>
        <w:rPr>
          <w:sz w:val="24"/>
        </w:rPr>
        <w:t>углов</w:t>
      </w:r>
      <w:r>
        <w:rPr>
          <w:spacing w:val="40"/>
          <w:sz w:val="24"/>
        </w:rPr>
        <w:t xml:space="preserve"> </w:t>
      </w:r>
      <w:r>
        <w:rPr>
          <w:sz w:val="24"/>
        </w:rPr>
        <w:t>прямоугольника,</w:t>
      </w:r>
      <w:r>
        <w:rPr>
          <w:spacing w:val="40"/>
          <w:sz w:val="24"/>
        </w:rPr>
        <w:t xml:space="preserve"> </w:t>
      </w:r>
      <w:r>
        <w:rPr>
          <w:sz w:val="24"/>
        </w:rPr>
        <w:t>квадрата</w:t>
      </w:r>
      <w:r>
        <w:rPr>
          <w:spacing w:val="40"/>
          <w:sz w:val="24"/>
        </w:rPr>
        <w:t xml:space="preserve"> </w:t>
      </w:r>
      <w:r>
        <w:rPr>
          <w:sz w:val="24"/>
        </w:rPr>
        <w:t>для</w:t>
      </w:r>
      <w:r>
        <w:rPr>
          <w:spacing w:val="40"/>
          <w:sz w:val="24"/>
        </w:rPr>
        <w:t xml:space="preserve"> </w:t>
      </w:r>
      <w:r>
        <w:rPr>
          <w:sz w:val="24"/>
        </w:rPr>
        <w:t>их построения, вычисления площади и периметра.</w:t>
      </w:r>
    </w:p>
    <w:p w:rsidR="00D05B71" w:rsidRDefault="00BE715A">
      <w:pPr>
        <w:pStyle w:val="a4"/>
        <w:numPr>
          <w:ilvl w:val="1"/>
          <w:numId w:val="173"/>
        </w:numPr>
        <w:tabs>
          <w:tab w:val="left" w:pos="1957"/>
        </w:tabs>
        <w:spacing w:before="3"/>
        <w:ind w:right="630" w:firstLine="707"/>
        <w:rPr>
          <w:sz w:val="24"/>
        </w:rPr>
      </w:pPr>
      <w:r>
        <w:rPr>
          <w:sz w:val="24"/>
        </w:rPr>
        <w:t xml:space="preserve">Вычислять периметр и площадь квадрата, прямоугольника, фигур, составленных из прямоугольников, в том числе фигур, изображённых на клетчатой </w:t>
      </w:r>
      <w:r>
        <w:rPr>
          <w:spacing w:val="-2"/>
          <w:sz w:val="24"/>
        </w:rPr>
        <w:t>бумаге.</w:t>
      </w:r>
    </w:p>
    <w:p w:rsidR="00D05B71" w:rsidRDefault="00BE715A">
      <w:pPr>
        <w:pStyle w:val="a4"/>
        <w:numPr>
          <w:ilvl w:val="1"/>
          <w:numId w:val="173"/>
        </w:numPr>
        <w:tabs>
          <w:tab w:val="left" w:pos="1957"/>
        </w:tabs>
        <w:spacing w:before="3" w:line="237" w:lineRule="auto"/>
        <w:ind w:right="624" w:firstLine="707"/>
        <w:jc w:val="left"/>
        <w:rPr>
          <w:sz w:val="24"/>
        </w:rPr>
      </w:pPr>
      <w:r>
        <w:rPr>
          <w:sz w:val="24"/>
        </w:rPr>
        <w:t>Пользоваться</w:t>
      </w:r>
      <w:r>
        <w:rPr>
          <w:spacing w:val="80"/>
          <w:sz w:val="24"/>
        </w:rPr>
        <w:t xml:space="preserve"> </w:t>
      </w:r>
      <w:r>
        <w:rPr>
          <w:sz w:val="24"/>
        </w:rPr>
        <w:t>основными</w:t>
      </w:r>
      <w:r>
        <w:rPr>
          <w:spacing w:val="80"/>
          <w:sz w:val="24"/>
        </w:rPr>
        <w:t xml:space="preserve"> </w:t>
      </w:r>
      <w:r>
        <w:rPr>
          <w:sz w:val="24"/>
        </w:rPr>
        <w:t>метрическими</w:t>
      </w:r>
      <w:r>
        <w:rPr>
          <w:spacing w:val="80"/>
          <w:sz w:val="24"/>
        </w:rPr>
        <w:t xml:space="preserve"> </w:t>
      </w:r>
      <w:r>
        <w:rPr>
          <w:sz w:val="24"/>
        </w:rPr>
        <w:t>единицами</w:t>
      </w:r>
      <w:r>
        <w:rPr>
          <w:spacing w:val="80"/>
          <w:sz w:val="24"/>
        </w:rPr>
        <w:t xml:space="preserve"> </w:t>
      </w:r>
      <w:r>
        <w:rPr>
          <w:sz w:val="24"/>
        </w:rPr>
        <w:t>измерения</w:t>
      </w:r>
      <w:r>
        <w:rPr>
          <w:spacing w:val="80"/>
          <w:sz w:val="24"/>
        </w:rPr>
        <w:t xml:space="preserve"> </w:t>
      </w:r>
      <w:r>
        <w:rPr>
          <w:sz w:val="24"/>
        </w:rPr>
        <w:t>длины, площади; выражать одни единицы величины че­ рез другие.</w:t>
      </w:r>
    </w:p>
    <w:p w:rsidR="00D05B71" w:rsidRDefault="00BE715A">
      <w:pPr>
        <w:pStyle w:val="a4"/>
        <w:numPr>
          <w:ilvl w:val="1"/>
          <w:numId w:val="173"/>
        </w:numPr>
        <w:tabs>
          <w:tab w:val="left" w:pos="1957"/>
        </w:tabs>
        <w:spacing w:before="5" w:line="237" w:lineRule="auto"/>
        <w:ind w:right="628" w:firstLine="707"/>
        <w:jc w:val="left"/>
        <w:rPr>
          <w:sz w:val="24"/>
        </w:rPr>
      </w:pPr>
      <w:r>
        <w:rPr>
          <w:sz w:val="24"/>
        </w:rPr>
        <w:t>Распознавать параллелепипед, куб, использовать терминологию: вершина, ребро грань, измерения; находить измерения параллелепипеда, куба.</w:t>
      </w:r>
    </w:p>
    <w:p w:rsidR="00D05B71" w:rsidRDefault="00BE715A">
      <w:pPr>
        <w:pStyle w:val="a4"/>
        <w:numPr>
          <w:ilvl w:val="1"/>
          <w:numId w:val="173"/>
        </w:numPr>
        <w:tabs>
          <w:tab w:val="left" w:pos="1957"/>
          <w:tab w:val="left" w:pos="3288"/>
          <w:tab w:val="left" w:pos="4123"/>
          <w:tab w:val="left" w:pos="4855"/>
          <w:tab w:val="left" w:pos="6825"/>
          <w:tab w:val="left" w:pos="7283"/>
          <w:tab w:val="left" w:pos="8492"/>
        </w:tabs>
        <w:spacing w:before="4" w:line="237" w:lineRule="auto"/>
        <w:ind w:right="623" w:firstLine="707"/>
        <w:jc w:val="left"/>
        <w:rPr>
          <w:sz w:val="24"/>
        </w:rPr>
      </w:pPr>
      <w:r>
        <w:rPr>
          <w:spacing w:val="-2"/>
          <w:sz w:val="24"/>
        </w:rPr>
        <w:t>Вычислять</w:t>
      </w:r>
      <w:r>
        <w:rPr>
          <w:sz w:val="24"/>
        </w:rPr>
        <w:tab/>
      </w:r>
      <w:r>
        <w:rPr>
          <w:spacing w:val="-4"/>
          <w:sz w:val="24"/>
        </w:rPr>
        <w:t>объём</w:t>
      </w:r>
      <w:r>
        <w:rPr>
          <w:sz w:val="24"/>
        </w:rPr>
        <w:tab/>
      </w:r>
      <w:r>
        <w:rPr>
          <w:spacing w:val="-4"/>
          <w:sz w:val="24"/>
        </w:rPr>
        <w:t>куба,</w:t>
      </w:r>
      <w:r>
        <w:rPr>
          <w:sz w:val="24"/>
        </w:rPr>
        <w:tab/>
      </w:r>
      <w:r>
        <w:rPr>
          <w:spacing w:val="-2"/>
          <w:sz w:val="24"/>
        </w:rPr>
        <w:t>параллелепипеда</w:t>
      </w:r>
      <w:r>
        <w:rPr>
          <w:sz w:val="24"/>
        </w:rPr>
        <w:tab/>
      </w:r>
      <w:r>
        <w:rPr>
          <w:spacing w:val="-6"/>
          <w:sz w:val="24"/>
        </w:rPr>
        <w:t>по</w:t>
      </w:r>
      <w:r>
        <w:rPr>
          <w:sz w:val="24"/>
        </w:rPr>
        <w:tab/>
      </w:r>
      <w:r>
        <w:rPr>
          <w:spacing w:val="-2"/>
          <w:sz w:val="24"/>
        </w:rPr>
        <w:t>заданным</w:t>
      </w:r>
      <w:r>
        <w:rPr>
          <w:sz w:val="24"/>
        </w:rPr>
        <w:tab/>
      </w:r>
      <w:r>
        <w:rPr>
          <w:spacing w:val="-2"/>
          <w:sz w:val="24"/>
        </w:rPr>
        <w:t xml:space="preserve">измерениям, </w:t>
      </w:r>
      <w:r>
        <w:rPr>
          <w:sz w:val="24"/>
        </w:rPr>
        <w:t>пользоваться единицами измерения объёма.</w:t>
      </w:r>
    </w:p>
    <w:p w:rsidR="00D05B71" w:rsidRDefault="00BE715A">
      <w:pPr>
        <w:pStyle w:val="a4"/>
        <w:numPr>
          <w:ilvl w:val="1"/>
          <w:numId w:val="173"/>
        </w:numPr>
        <w:tabs>
          <w:tab w:val="left" w:pos="1957"/>
        </w:tabs>
        <w:spacing w:before="5" w:line="237" w:lineRule="auto"/>
        <w:ind w:right="627" w:firstLine="707"/>
        <w:jc w:val="left"/>
        <w:rPr>
          <w:sz w:val="24"/>
        </w:rPr>
      </w:pPr>
      <w:r>
        <w:rPr>
          <w:sz w:val="24"/>
        </w:rPr>
        <w:t>Решать</w:t>
      </w:r>
      <w:r>
        <w:rPr>
          <w:spacing w:val="80"/>
          <w:w w:val="150"/>
          <w:sz w:val="24"/>
        </w:rPr>
        <w:t xml:space="preserve"> </w:t>
      </w:r>
      <w:r>
        <w:rPr>
          <w:sz w:val="24"/>
        </w:rPr>
        <w:t>несложные</w:t>
      </w:r>
      <w:r>
        <w:rPr>
          <w:spacing w:val="80"/>
          <w:w w:val="150"/>
          <w:sz w:val="24"/>
        </w:rPr>
        <w:t xml:space="preserve"> </w:t>
      </w:r>
      <w:r>
        <w:rPr>
          <w:sz w:val="24"/>
        </w:rPr>
        <w:t>задачи</w:t>
      </w:r>
      <w:r>
        <w:rPr>
          <w:spacing w:val="80"/>
          <w:w w:val="150"/>
          <w:sz w:val="24"/>
        </w:rPr>
        <w:t xml:space="preserve"> </w:t>
      </w:r>
      <w:r>
        <w:rPr>
          <w:sz w:val="24"/>
        </w:rPr>
        <w:t>на</w:t>
      </w:r>
      <w:r>
        <w:rPr>
          <w:spacing w:val="80"/>
          <w:w w:val="150"/>
          <w:sz w:val="24"/>
        </w:rPr>
        <w:t xml:space="preserve"> </w:t>
      </w:r>
      <w:r>
        <w:rPr>
          <w:sz w:val="24"/>
        </w:rPr>
        <w:t>измерение</w:t>
      </w:r>
      <w:r>
        <w:rPr>
          <w:spacing w:val="80"/>
          <w:w w:val="150"/>
          <w:sz w:val="24"/>
        </w:rPr>
        <w:t xml:space="preserve"> </w:t>
      </w:r>
      <w:r>
        <w:rPr>
          <w:sz w:val="24"/>
        </w:rPr>
        <w:t>геометрических</w:t>
      </w:r>
      <w:r>
        <w:rPr>
          <w:spacing w:val="80"/>
          <w:w w:val="150"/>
          <w:sz w:val="24"/>
        </w:rPr>
        <w:t xml:space="preserve"> </w:t>
      </w:r>
      <w:r>
        <w:rPr>
          <w:sz w:val="24"/>
        </w:rPr>
        <w:t>величин</w:t>
      </w:r>
      <w:r>
        <w:rPr>
          <w:spacing w:val="80"/>
          <w:w w:val="150"/>
          <w:sz w:val="24"/>
        </w:rPr>
        <w:t xml:space="preserve"> </w:t>
      </w:r>
      <w:r>
        <w:rPr>
          <w:sz w:val="24"/>
        </w:rPr>
        <w:t>в практических ситуациях.</w:t>
      </w:r>
    </w:p>
    <w:p w:rsidR="00D05B71" w:rsidRDefault="00BE715A">
      <w:pPr>
        <w:pStyle w:val="2"/>
        <w:numPr>
          <w:ilvl w:val="0"/>
          <w:numId w:val="175"/>
        </w:numPr>
        <w:tabs>
          <w:tab w:val="left" w:pos="1898"/>
        </w:tabs>
        <w:jc w:val="both"/>
      </w:pPr>
      <w:r>
        <w:rPr>
          <w:spacing w:val="-2"/>
        </w:rPr>
        <w:t>КЛАСС</w:t>
      </w:r>
    </w:p>
    <w:p w:rsidR="00D05B71" w:rsidRDefault="00BE715A">
      <w:pPr>
        <w:spacing w:line="274" w:lineRule="exact"/>
        <w:ind w:left="1190"/>
        <w:jc w:val="both"/>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4"/>
        <w:numPr>
          <w:ilvl w:val="1"/>
          <w:numId w:val="173"/>
        </w:numPr>
        <w:tabs>
          <w:tab w:val="left" w:pos="1896"/>
        </w:tabs>
        <w:spacing w:before="4" w:line="237" w:lineRule="auto"/>
        <w:ind w:right="632" w:firstLine="707"/>
        <w:rPr>
          <w:sz w:val="24"/>
        </w:rPr>
      </w:pPr>
      <w:r>
        <w:rPr>
          <w:sz w:val="24"/>
        </w:rP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w:t>
      </w:r>
      <w:r>
        <w:rPr>
          <w:spacing w:val="-2"/>
          <w:sz w:val="24"/>
        </w:rPr>
        <w:t>другой.</w:t>
      </w:r>
    </w:p>
    <w:p w:rsidR="00D05B71" w:rsidRDefault="00BE715A">
      <w:pPr>
        <w:pStyle w:val="a4"/>
        <w:numPr>
          <w:ilvl w:val="1"/>
          <w:numId w:val="173"/>
        </w:numPr>
        <w:tabs>
          <w:tab w:val="left" w:pos="1896"/>
        </w:tabs>
        <w:spacing w:before="8" w:line="237" w:lineRule="auto"/>
        <w:ind w:right="626" w:firstLine="707"/>
        <w:rPr>
          <w:sz w:val="24"/>
        </w:rPr>
      </w:pPr>
      <w:r>
        <w:rPr>
          <w:sz w:val="24"/>
        </w:rPr>
        <w:t>Сравнивать и упорядочивать целые числа, обыкновенные и десятичные дроби, сравнивать числа одного и разных знаков.</w:t>
      </w:r>
    </w:p>
    <w:p w:rsidR="00D05B71" w:rsidRDefault="00BE715A">
      <w:pPr>
        <w:pStyle w:val="a4"/>
        <w:numPr>
          <w:ilvl w:val="1"/>
          <w:numId w:val="173"/>
        </w:numPr>
        <w:tabs>
          <w:tab w:val="left" w:pos="1896"/>
        </w:tabs>
        <w:spacing w:before="2"/>
        <w:ind w:right="629" w:firstLine="707"/>
        <w:rPr>
          <w:sz w:val="24"/>
        </w:rPr>
      </w:pPr>
      <w:r>
        <w:rPr>
          <w:sz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D05B71" w:rsidRDefault="00BE715A">
      <w:pPr>
        <w:pStyle w:val="a4"/>
        <w:numPr>
          <w:ilvl w:val="1"/>
          <w:numId w:val="173"/>
        </w:numPr>
        <w:tabs>
          <w:tab w:val="left" w:pos="1896"/>
        </w:tabs>
        <w:spacing w:before="3" w:line="237" w:lineRule="auto"/>
        <w:ind w:right="619" w:firstLine="707"/>
        <w:rPr>
          <w:sz w:val="24"/>
        </w:rPr>
      </w:pPr>
      <w:r>
        <w:rPr>
          <w:sz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05B71" w:rsidRDefault="00BE715A">
      <w:pPr>
        <w:pStyle w:val="a4"/>
        <w:numPr>
          <w:ilvl w:val="1"/>
          <w:numId w:val="173"/>
        </w:numPr>
        <w:tabs>
          <w:tab w:val="left" w:pos="1896"/>
        </w:tabs>
        <w:spacing w:before="8" w:line="237" w:lineRule="auto"/>
        <w:ind w:right="632" w:firstLine="707"/>
        <w:rPr>
          <w:sz w:val="24"/>
        </w:rPr>
      </w:pPr>
      <w:r>
        <w:rPr>
          <w:sz w:val="24"/>
        </w:rPr>
        <w:t>Соотносить точку</w:t>
      </w:r>
      <w:r>
        <w:rPr>
          <w:spacing w:val="-7"/>
          <w:sz w:val="24"/>
        </w:rPr>
        <w:t xml:space="preserve"> </w:t>
      </w:r>
      <w:r>
        <w:rPr>
          <w:sz w:val="24"/>
        </w:rPr>
        <w:t>на</w:t>
      </w:r>
      <w:r>
        <w:rPr>
          <w:spacing w:val="-1"/>
          <w:sz w:val="24"/>
        </w:rPr>
        <w:t xml:space="preserve"> </w:t>
      </w:r>
      <w:r>
        <w:rPr>
          <w:sz w:val="24"/>
        </w:rPr>
        <w:t>координатной</w:t>
      </w:r>
      <w:r>
        <w:rPr>
          <w:spacing w:val="-1"/>
          <w:sz w:val="24"/>
        </w:rPr>
        <w:t xml:space="preserve"> </w:t>
      </w:r>
      <w:r>
        <w:rPr>
          <w:sz w:val="24"/>
        </w:rPr>
        <w:t>прямой с</w:t>
      </w:r>
      <w:r>
        <w:rPr>
          <w:spacing w:val="-1"/>
          <w:sz w:val="24"/>
        </w:rPr>
        <w:t xml:space="preserve"> </w:t>
      </w:r>
      <w:r>
        <w:rPr>
          <w:sz w:val="24"/>
        </w:rPr>
        <w:t>соответствующим</w:t>
      </w:r>
      <w:r>
        <w:rPr>
          <w:spacing w:val="-1"/>
          <w:sz w:val="24"/>
        </w:rPr>
        <w:t xml:space="preserve"> </w:t>
      </w:r>
      <w:r>
        <w:rPr>
          <w:sz w:val="24"/>
        </w:rPr>
        <w:t>ей числом и изображать числа точками на координатной прямой, находить модуль числа.</w:t>
      </w:r>
    </w:p>
    <w:p w:rsidR="00D05B71" w:rsidRDefault="00BE715A">
      <w:pPr>
        <w:pStyle w:val="a4"/>
        <w:numPr>
          <w:ilvl w:val="1"/>
          <w:numId w:val="173"/>
        </w:numPr>
        <w:tabs>
          <w:tab w:val="left" w:pos="1896"/>
        </w:tabs>
        <w:spacing w:before="5" w:line="237" w:lineRule="auto"/>
        <w:ind w:right="629" w:firstLine="707"/>
        <w:rPr>
          <w:sz w:val="24"/>
        </w:rPr>
      </w:pPr>
      <w:r>
        <w:rPr>
          <w:sz w:val="24"/>
        </w:rPr>
        <w:t>Соотносить точки в прямоугольной системе координат с ко­ ординатами этой точки.</w:t>
      </w:r>
    </w:p>
    <w:p w:rsidR="00D05B71" w:rsidRDefault="00BE715A">
      <w:pPr>
        <w:pStyle w:val="a4"/>
        <w:numPr>
          <w:ilvl w:val="1"/>
          <w:numId w:val="173"/>
        </w:numPr>
        <w:tabs>
          <w:tab w:val="left" w:pos="1897"/>
        </w:tabs>
        <w:spacing w:before="2" w:line="292" w:lineRule="exact"/>
        <w:ind w:left="1897" w:hanging="707"/>
        <w:rPr>
          <w:sz w:val="24"/>
        </w:rPr>
      </w:pPr>
      <w:r>
        <w:rPr>
          <w:sz w:val="24"/>
        </w:rPr>
        <w:t>Округлять</w:t>
      </w:r>
      <w:r>
        <w:rPr>
          <w:spacing w:val="-6"/>
          <w:sz w:val="24"/>
        </w:rPr>
        <w:t xml:space="preserve"> </w:t>
      </w:r>
      <w:r>
        <w:rPr>
          <w:sz w:val="24"/>
        </w:rPr>
        <w:t>целые</w:t>
      </w:r>
      <w:r>
        <w:rPr>
          <w:spacing w:val="-4"/>
          <w:sz w:val="24"/>
        </w:rPr>
        <w:t xml:space="preserve"> </w:t>
      </w:r>
      <w:r>
        <w:rPr>
          <w:sz w:val="24"/>
        </w:rPr>
        <w:t>числа</w:t>
      </w:r>
      <w:r>
        <w:rPr>
          <w:spacing w:val="-2"/>
          <w:sz w:val="24"/>
        </w:rPr>
        <w:t xml:space="preserve"> </w:t>
      </w:r>
      <w:r>
        <w:rPr>
          <w:sz w:val="24"/>
        </w:rPr>
        <w:t>и</w:t>
      </w:r>
      <w:r>
        <w:rPr>
          <w:spacing w:val="-4"/>
          <w:sz w:val="24"/>
        </w:rPr>
        <w:t xml:space="preserve"> </w:t>
      </w:r>
      <w:r>
        <w:rPr>
          <w:sz w:val="24"/>
        </w:rPr>
        <w:t>десятичные</w:t>
      </w:r>
      <w:r>
        <w:rPr>
          <w:spacing w:val="-4"/>
          <w:sz w:val="24"/>
        </w:rPr>
        <w:t xml:space="preserve"> </w:t>
      </w:r>
      <w:r>
        <w:rPr>
          <w:sz w:val="24"/>
        </w:rPr>
        <w:t>дроби,</w:t>
      </w:r>
      <w:r>
        <w:rPr>
          <w:spacing w:val="-3"/>
          <w:sz w:val="24"/>
        </w:rPr>
        <w:t xml:space="preserve"> </w:t>
      </w:r>
      <w:r>
        <w:rPr>
          <w:sz w:val="24"/>
        </w:rPr>
        <w:t>находить</w:t>
      </w:r>
      <w:r>
        <w:rPr>
          <w:spacing w:val="-3"/>
          <w:sz w:val="24"/>
        </w:rPr>
        <w:t xml:space="preserve"> </w:t>
      </w:r>
      <w:r>
        <w:rPr>
          <w:sz w:val="24"/>
        </w:rPr>
        <w:t>приближения</w:t>
      </w:r>
      <w:r>
        <w:rPr>
          <w:spacing w:val="-3"/>
          <w:sz w:val="24"/>
        </w:rPr>
        <w:t xml:space="preserve"> </w:t>
      </w:r>
      <w:r>
        <w:rPr>
          <w:spacing w:val="-2"/>
          <w:sz w:val="24"/>
        </w:rPr>
        <w:t>чисел.</w:t>
      </w:r>
    </w:p>
    <w:p w:rsidR="00D05B71" w:rsidRDefault="00BE715A">
      <w:pPr>
        <w:spacing w:line="274" w:lineRule="exact"/>
        <w:ind w:left="1190"/>
        <w:jc w:val="both"/>
        <w:rPr>
          <w:i/>
          <w:sz w:val="24"/>
        </w:rPr>
      </w:pPr>
      <w:r>
        <w:rPr>
          <w:i/>
          <w:sz w:val="24"/>
        </w:rPr>
        <w:t>Числовые</w:t>
      </w:r>
      <w:r>
        <w:rPr>
          <w:i/>
          <w:spacing w:val="-3"/>
          <w:sz w:val="24"/>
        </w:rPr>
        <w:t xml:space="preserve"> </w:t>
      </w:r>
      <w:r>
        <w:rPr>
          <w:i/>
          <w:sz w:val="24"/>
        </w:rPr>
        <w:t>и</w:t>
      </w:r>
      <w:r>
        <w:rPr>
          <w:i/>
          <w:spacing w:val="-3"/>
          <w:sz w:val="24"/>
        </w:rPr>
        <w:t xml:space="preserve"> </w:t>
      </w:r>
      <w:r>
        <w:rPr>
          <w:i/>
          <w:sz w:val="24"/>
        </w:rPr>
        <w:t>буквенные</w:t>
      </w:r>
      <w:r>
        <w:rPr>
          <w:i/>
          <w:spacing w:val="-2"/>
          <w:sz w:val="24"/>
        </w:rPr>
        <w:t xml:space="preserve"> выражения</w:t>
      </w:r>
    </w:p>
    <w:p w:rsidR="00D05B71" w:rsidRDefault="00BE715A">
      <w:pPr>
        <w:pStyle w:val="a4"/>
        <w:numPr>
          <w:ilvl w:val="1"/>
          <w:numId w:val="173"/>
        </w:numPr>
        <w:tabs>
          <w:tab w:val="left" w:pos="1957"/>
        </w:tabs>
        <w:spacing w:before="4" w:line="237" w:lineRule="auto"/>
        <w:ind w:right="630" w:firstLine="707"/>
        <w:rPr>
          <w:sz w:val="24"/>
        </w:rPr>
      </w:pPr>
      <w:r>
        <w:rPr>
          <w:sz w:val="24"/>
        </w:rP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w:t>
      </w:r>
      <w:r>
        <w:rPr>
          <w:spacing w:val="-2"/>
          <w:sz w:val="24"/>
        </w:rPr>
        <w:t>степени.</w:t>
      </w:r>
    </w:p>
    <w:p w:rsidR="00D05B71" w:rsidRDefault="00BE715A">
      <w:pPr>
        <w:pStyle w:val="a4"/>
        <w:numPr>
          <w:ilvl w:val="1"/>
          <w:numId w:val="173"/>
        </w:numPr>
        <w:tabs>
          <w:tab w:val="left" w:pos="1957"/>
        </w:tabs>
        <w:spacing w:before="5"/>
        <w:ind w:right="629" w:firstLine="707"/>
        <w:rPr>
          <w:sz w:val="24"/>
        </w:rPr>
      </w:pPr>
      <w:r>
        <w:rPr>
          <w:sz w:val="24"/>
        </w:rPr>
        <w:t>Пользоваться признаками делимости, раскладывать натуральные числа на простые множители.</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1"/>
          <w:numId w:val="173"/>
        </w:numPr>
        <w:tabs>
          <w:tab w:val="left" w:pos="1957"/>
        </w:tabs>
        <w:spacing w:before="88"/>
        <w:ind w:left="1957" w:hanging="767"/>
        <w:rPr>
          <w:sz w:val="24"/>
        </w:rPr>
      </w:pPr>
      <w:r>
        <w:rPr>
          <w:sz w:val="24"/>
        </w:rPr>
        <w:lastRenderedPageBreak/>
        <w:t>Пользоваться</w:t>
      </w:r>
      <w:r>
        <w:rPr>
          <w:spacing w:val="-6"/>
          <w:sz w:val="24"/>
        </w:rPr>
        <w:t xml:space="preserve"> </w:t>
      </w:r>
      <w:r>
        <w:rPr>
          <w:sz w:val="24"/>
        </w:rPr>
        <w:t>масштабом,</w:t>
      </w:r>
      <w:r>
        <w:rPr>
          <w:spacing w:val="-4"/>
          <w:sz w:val="24"/>
        </w:rPr>
        <w:t xml:space="preserve"> </w:t>
      </w:r>
      <w:r>
        <w:rPr>
          <w:sz w:val="24"/>
        </w:rPr>
        <w:t>составлять</w:t>
      </w:r>
      <w:r>
        <w:rPr>
          <w:spacing w:val="-4"/>
          <w:sz w:val="24"/>
        </w:rPr>
        <w:t xml:space="preserve"> </w:t>
      </w:r>
      <w:r>
        <w:rPr>
          <w:sz w:val="24"/>
        </w:rPr>
        <w:t>пропорции</w:t>
      </w:r>
      <w:r>
        <w:rPr>
          <w:spacing w:val="-4"/>
          <w:sz w:val="24"/>
        </w:rPr>
        <w:t xml:space="preserve"> </w:t>
      </w:r>
      <w:r>
        <w:rPr>
          <w:sz w:val="24"/>
        </w:rPr>
        <w:t>и</w:t>
      </w:r>
      <w:r>
        <w:rPr>
          <w:spacing w:val="-3"/>
          <w:sz w:val="24"/>
        </w:rPr>
        <w:t xml:space="preserve"> </w:t>
      </w:r>
      <w:r>
        <w:rPr>
          <w:spacing w:val="-2"/>
          <w:sz w:val="24"/>
        </w:rPr>
        <w:t>отношения.</w:t>
      </w:r>
    </w:p>
    <w:p w:rsidR="00D05B71" w:rsidRDefault="00BE715A">
      <w:pPr>
        <w:pStyle w:val="a4"/>
        <w:numPr>
          <w:ilvl w:val="1"/>
          <w:numId w:val="173"/>
        </w:numPr>
        <w:tabs>
          <w:tab w:val="left" w:pos="1957"/>
        </w:tabs>
        <w:spacing w:before="4" w:line="237" w:lineRule="auto"/>
        <w:ind w:right="629" w:firstLine="707"/>
        <w:rPr>
          <w:sz w:val="24"/>
        </w:rPr>
      </w:pPr>
      <w:r>
        <w:rPr>
          <w:sz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D05B71" w:rsidRDefault="00BE715A">
      <w:pPr>
        <w:pStyle w:val="a4"/>
        <w:numPr>
          <w:ilvl w:val="1"/>
          <w:numId w:val="173"/>
        </w:numPr>
        <w:tabs>
          <w:tab w:val="left" w:pos="1957"/>
        </w:tabs>
        <w:spacing w:before="5" w:line="292" w:lineRule="exact"/>
        <w:ind w:left="1957" w:hanging="767"/>
        <w:rPr>
          <w:sz w:val="24"/>
        </w:rPr>
      </w:pPr>
      <w:r>
        <w:rPr>
          <w:sz w:val="24"/>
        </w:rPr>
        <w:t>Находить</w:t>
      </w:r>
      <w:r>
        <w:rPr>
          <w:spacing w:val="-5"/>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pacing w:val="-2"/>
          <w:sz w:val="24"/>
        </w:rPr>
        <w:t>равенства.</w:t>
      </w:r>
    </w:p>
    <w:p w:rsidR="00D05B71" w:rsidRDefault="00BE715A">
      <w:pPr>
        <w:spacing w:line="274" w:lineRule="exact"/>
        <w:ind w:left="1190"/>
        <w:jc w:val="both"/>
        <w:rPr>
          <w:i/>
          <w:sz w:val="24"/>
        </w:rPr>
      </w:pPr>
      <w:r>
        <w:rPr>
          <w:i/>
          <w:sz w:val="24"/>
        </w:rPr>
        <w:t>Решение</w:t>
      </w:r>
      <w:r>
        <w:rPr>
          <w:i/>
          <w:spacing w:val="-4"/>
          <w:sz w:val="24"/>
        </w:rPr>
        <w:t xml:space="preserve"> </w:t>
      </w:r>
      <w:r>
        <w:rPr>
          <w:i/>
          <w:sz w:val="24"/>
        </w:rPr>
        <w:t>текстовых</w:t>
      </w:r>
      <w:r>
        <w:rPr>
          <w:i/>
          <w:spacing w:val="-5"/>
          <w:sz w:val="24"/>
        </w:rPr>
        <w:t xml:space="preserve"> </w:t>
      </w:r>
      <w:r>
        <w:rPr>
          <w:i/>
          <w:spacing w:val="-2"/>
          <w:sz w:val="24"/>
        </w:rPr>
        <w:t>задач</w:t>
      </w:r>
    </w:p>
    <w:p w:rsidR="00D05B71" w:rsidRDefault="00BE715A">
      <w:pPr>
        <w:pStyle w:val="a4"/>
        <w:numPr>
          <w:ilvl w:val="1"/>
          <w:numId w:val="173"/>
        </w:numPr>
        <w:tabs>
          <w:tab w:val="left" w:pos="1957"/>
        </w:tabs>
        <w:spacing w:before="2" w:line="293" w:lineRule="exact"/>
        <w:ind w:left="1957" w:hanging="767"/>
        <w:rPr>
          <w:sz w:val="24"/>
        </w:rPr>
      </w:pPr>
      <w:r>
        <w:rPr>
          <w:sz w:val="24"/>
        </w:rPr>
        <w:t>Решать</w:t>
      </w:r>
      <w:r>
        <w:rPr>
          <w:spacing w:val="-5"/>
          <w:sz w:val="24"/>
        </w:rPr>
        <w:t xml:space="preserve"> </w:t>
      </w:r>
      <w:r>
        <w:rPr>
          <w:sz w:val="24"/>
        </w:rPr>
        <w:t>многошаговые</w:t>
      </w:r>
      <w:r>
        <w:rPr>
          <w:spacing w:val="-2"/>
          <w:sz w:val="24"/>
        </w:rPr>
        <w:t xml:space="preserve"> </w:t>
      </w:r>
      <w:r>
        <w:rPr>
          <w:sz w:val="24"/>
        </w:rPr>
        <w:t>текстовые</w:t>
      </w:r>
      <w:r>
        <w:rPr>
          <w:spacing w:val="-5"/>
          <w:sz w:val="24"/>
        </w:rPr>
        <w:t xml:space="preserve"> </w:t>
      </w:r>
      <w:r>
        <w:rPr>
          <w:sz w:val="24"/>
        </w:rPr>
        <w:t>задачи</w:t>
      </w:r>
      <w:r>
        <w:rPr>
          <w:spacing w:val="-3"/>
          <w:sz w:val="24"/>
        </w:rPr>
        <w:t xml:space="preserve"> </w:t>
      </w:r>
      <w:r>
        <w:rPr>
          <w:sz w:val="24"/>
        </w:rPr>
        <w:t>арифметическим</w:t>
      </w:r>
      <w:r>
        <w:rPr>
          <w:spacing w:val="-4"/>
          <w:sz w:val="24"/>
        </w:rPr>
        <w:t xml:space="preserve"> </w:t>
      </w:r>
      <w:r>
        <w:rPr>
          <w:spacing w:val="-2"/>
          <w:sz w:val="24"/>
        </w:rPr>
        <w:t>способом.</w:t>
      </w:r>
    </w:p>
    <w:p w:rsidR="00D05B71" w:rsidRDefault="00BE715A">
      <w:pPr>
        <w:pStyle w:val="a4"/>
        <w:numPr>
          <w:ilvl w:val="1"/>
          <w:numId w:val="173"/>
        </w:numPr>
        <w:tabs>
          <w:tab w:val="left" w:pos="1957"/>
        </w:tabs>
        <w:spacing w:before="2" w:line="237" w:lineRule="auto"/>
        <w:ind w:right="622" w:firstLine="707"/>
        <w:rPr>
          <w:sz w:val="24"/>
        </w:rPr>
      </w:pPr>
      <w:r>
        <w:rPr>
          <w:sz w:val="24"/>
        </w:rPr>
        <w:t>Решать задачи, связанные с отношением, пропорциональностью величин, процентами; решать три основные задачи на дроби и проценты.</w:t>
      </w:r>
    </w:p>
    <w:p w:rsidR="00D05B71" w:rsidRDefault="00BE715A">
      <w:pPr>
        <w:pStyle w:val="a4"/>
        <w:numPr>
          <w:ilvl w:val="1"/>
          <w:numId w:val="173"/>
        </w:numPr>
        <w:tabs>
          <w:tab w:val="left" w:pos="1957"/>
        </w:tabs>
        <w:spacing w:before="2"/>
        <w:ind w:right="620" w:firstLine="707"/>
        <w:rPr>
          <w:sz w:val="24"/>
        </w:rPr>
      </w:pPr>
      <w:r>
        <w:rPr>
          <w:sz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05B71" w:rsidRDefault="00BE715A">
      <w:pPr>
        <w:pStyle w:val="a4"/>
        <w:numPr>
          <w:ilvl w:val="1"/>
          <w:numId w:val="173"/>
        </w:numPr>
        <w:tabs>
          <w:tab w:val="left" w:pos="1957"/>
        </w:tabs>
        <w:spacing w:line="293" w:lineRule="exact"/>
        <w:ind w:left="1957" w:hanging="767"/>
        <w:rPr>
          <w:sz w:val="24"/>
        </w:rPr>
      </w:pPr>
      <w:r>
        <w:rPr>
          <w:sz w:val="24"/>
        </w:rPr>
        <w:t>Составлять</w:t>
      </w:r>
      <w:r>
        <w:rPr>
          <w:spacing w:val="-5"/>
          <w:sz w:val="24"/>
        </w:rPr>
        <w:t xml:space="preserve"> </w:t>
      </w:r>
      <w:r>
        <w:rPr>
          <w:sz w:val="24"/>
        </w:rPr>
        <w:t>буквенные</w:t>
      </w:r>
      <w:r>
        <w:rPr>
          <w:spacing w:val="-6"/>
          <w:sz w:val="24"/>
        </w:rPr>
        <w:t xml:space="preserve"> </w:t>
      </w:r>
      <w:r>
        <w:rPr>
          <w:sz w:val="24"/>
        </w:rPr>
        <w:t>выражения</w:t>
      </w:r>
      <w:r>
        <w:rPr>
          <w:spacing w:val="-5"/>
          <w:sz w:val="24"/>
        </w:rPr>
        <w:t xml:space="preserve"> </w:t>
      </w:r>
      <w:r>
        <w:rPr>
          <w:sz w:val="24"/>
        </w:rPr>
        <w:t>по</w:t>
      </w:r>
      <w:r>
        <w:rPr>
          <w:spacing w:val="-3"/>
          <w:sz w:val="24"/>
        </w:rPr>
        <w:t xml:space="preserve"> </w:t>
      </w:r>
      <w:r>
        <w:rPr>
          <w:sz w:val="24"/>
        </w:rPr>
        <w:t>условию</w:t>
      </w:r>
      <w:r>
        <w:rPr>
          <w:spacing w:val="-2"/>
          <w:sz w:val="24"/>
        </w:rPr>
        <w:t xml:space="preserve"> задачи.</w:t>
      </w:r>
    </w:p>
    <w:p w:rsidR="00D05B71" w:rsidRDefault="00BE715A">
      <w:pPr>
        <w:pStyle w:val="a4"/>
        <w:numPr>
          <w:ilvl w:val="1"/>
          <w:numId w:val="173"/>
        </w:numPr>
        <w:tabs>
          <w:tab w:val="left" w:pos="1957"/>
        </w:tabs>
        <w:spacing w:before="1"/>
        <w:ind w:right="621" w:firstLine="707"/>
        <w:rPr>
          <w:sz w:val="24"/>
        </w:rPr>
      </w:pPr>
      <w:r>
        <w:rPr>
          <w:sz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05B71" w:rsidRDefault="00BE715A">
      <w:pPr>
        <w:pStyle w:val="a4"/>
        <w:numPr>
          <w:ilvl w:val="1"/>
          <w:numId w:val="173"/>
        </w:numPr>
        <w:tabs>
          <w:tab w:val="left" w:pos="1957"/>
        </w:tabs>
        <w:spacing w:before="2" w:line="237" w:lineRule="auto"/>
        <w:ind w:right="629" w:firstLine="707"/>
        <w:rPr>
          <w:sz w:val="24"/>
        </w:rPr>
      </w:pPr>
      <w:r>
        <w:rPr>
          <w:sz w:val="24"/>
        </w:rPr>
        <w:t xml:space="preserve">Представлять информацию с помощью таблиц, линейной и столбчатой </w:t>
      </w:r>
      <w:r>
        <w:rPr>
          <w:spacing w:val="-2"/>
          <w:sz w:val="24"/>
        </w:rPr>
        <w:t>диаграмм.</w:t>
      </w:r>
    </w:p>
    <w:p w:rsidR="00D05B71" w:rsidRDefault="00BE715A">
      <w:pPr>
        <w:ind w:left="1190"/>
        <w:jc w:val="both"/>
        <w:rPr>
          <w:i/>
          <w:sz w:val="24"/>
        </w:rPr>
      </w:pPr>
      <w:r>
        <w:rPr>
          <w:i/>
          <w:sz w:val="24"/>
        </w:rPr>
        <w:t>Наглядная</w:t>
      </w:r>
      <w:r>
        <w:rPr>
          <w:i/>
          <w:spacing w:val="-8"/>
          <w:sz w:val="24"/>
        </w:rPr>
        <w:t xml:space="preserve"> </w:t>
      </w:r>
      <w:r>
        <w:rPr>
          <w:i/>
          <w:spacing w:val="-2"/>
          <w:sz w:val="24"/>
        </w:rPr>
        <w:t>геометрия</w:t>
      </w:r>
    </w:p>
    <w:p w:rsidR="00D05B71" w:rsidRDefault="00BE715A">
      <w:pPr>
        <w:pStyle w:val="a4"/>
        <w:numPr>
          <w:ilvl w:val="1"/>
          <w:numId w:val="173"/>
        </w:numPr>
        <w:tabs>
          <w:tab w:val="left" w:pos="1957"/>
        </w:tabs>
        <w:spacing w:before="4" w:line="237" w:lineRule="auto"/>
        <w:ind w:right="625" w:firstLine="707"/>
        <w:rPr>
          <w:sz w:val="24"/>
        </w:rPr>
      </w:pPr>
      <w:r>
        <w:rPr>
          <w:sz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05B71" w:rsidRDefault="00BE715A">
      <w:pPr>
        <w:pStyle w:val="a4"/>
        <w:numPr>
          <w:ilvl w:val="1"/>
          <w:numId w:val="173"/>
        </w:numPr>
        <w:tabs>
          <w:tab w:val="left" w:pos="1957"/>
        </w:tabs>
        <w:spacing w:before="8" w:line="237" w:lineRule="auto"/>
        <w:ind w:right="625" w:firstLine="707"/>
        <w:rPr>
          <w:sz w:val="24"/>
        </w:rPr>
      </w:pPr>
      <w:r>
        <w:rPr>
          <w:sz w:val="24"/>
        </w:rPr>
        <w:t>Изображать с помощью циркуля, линейки, транспортира на нелинованной</w:t>
      </w:r>
      <w:r>
        <w:rPr>
          <w:spacing w:val="40"/>
          <w:sz w:val="24"/>
        </w:rPr>
        <w:t xml:space="preserve"> </w:t>
      </w:r>
      <w:r>
        <w:rPr>
          <w:sz w:val="24"/>
        </w:rPr>
        <w:t>и клетчатой бумаге изученные плоские геометрические фигуры и конфигурации, симметричные фигуры.</w:t>
      </w:r>
    </w:p>
    <w:p w:rsidR="00D05B71" w:rsidRDefault="00BE715A">
      <w:pPr>
        <w:pStyle w:val="a4"/>
        <w:numPr>
          <w:ilvl w:val="1"/>
          <w:numId w:val="173"/>
        </w:numPr>
        <w:tabs>
          <w:tab w:val="left" w:pos="1957"/>
        </w:tabs>
        <w:spacing w:before="7" w:line="237" w:lineRule="auto"/>
        <w:ind w:right="624" w:firstLine="707"/>
        <w:rPr>
          <w:sz w:val="24"/>
        </w:rPr>
      </w:pPr>
      <w:r>
        <w:rPr>
          <w:sz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D05B71" w:rsidRDefault="00BE715A">
      <w:pPr>
        <w:pStyle w:val="a4"/>
        <w:numPr>
          <w:ilvl w:val="1"/>
          <w:numId w:val="173"/>
        </w:numPr>
        <w:tabs>
          <w:tab w:val="left" w:pos="1957"/>
        </w:tabs>
        <w:spacing w:before="2"/>
        <w:ind w:right="621" w:firstLine="707"/>
        <w:rPr>
          <w:sz w:val="24"/>
        </w:rPr>
      </w:pPr>
      <w:r>
        <w:rPr>
          <w:sz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05B71" w:rsidRDefault="00BE715A">
      <w:pPr>
        <w:pStyle w:val="a4"/>
        <w:numPr>
          <w:ilvl w:val="1"/>
          <w:numId w:val="173"/>
        </w:numPr>
        <w:tabs>
          <w:tab w:val="left" w:pos="1957"/>
        </w:tabs>
        <w:spacing w:before="4" w:line="237" w:lineRule="auto"/>
        <w:ind w:right="623" w:firstLine="707"/>
        <w:rPr>
          <w:sz w:val="24"/>
        </w:rPr>
      </w:pPr>
      <w:r>
        <w:rPr>
          <w:sz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05B71" w:rsidRDefault="00BE715A">
      <w:pPr>
        <w:pStyle w:val="a4"/>
        <w:numPr>
          <w:ilvl w:val="1"/>
          <w:numId w:val="173"/>
        </w:numPr>
        <w:tabs>
          <w:tab w:val="left" w:pos="1957"/>
        </w:tabs>
        <w:spacing w:before="4" w:line="237" w:lineRule="auto"/>
        <w:ind w:right="632" w:firstLine="707"/>
        <w:rPr>
          <w:sz w:val="24"/>
        </w:rPr>
      </w:pPr>
      <w:r>
        <w:rPr>
          <w:sz w:val="24"/>
        </w:rPr>
        <w:t>Находить, используя чертёжные инструменты, расстояния: между двумя точками, от точки до прямой, длину пути на квадратной сетке.</w:t>
      </w:r>
    </w:p>
    <w:p w:rsidR="00D05B71" w:rsidRDefault="00BE715A">
      <w:pPr>
        <w:pStyle w:val="a4"/>
        <w:numPr>
          <w:ilvl w:val="1"/>
          <w:numId w:val="173"/>
        </w:numPr>
        <w:tabs>
          <w:tab w:val="left" w:pos="1957"/>
        </w:tabs>
        <w:spacing w:before="3"/>
        <w:ind w:right="620" w:firstLine="707"/>
        <w:rPr>
          <w:sz w:val="24"/>
        </w:rPr>
      </w:pPr>
      <w:r>
        <w:rPr>
          <w:sz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w:t>
      </w:r>
      <w:r>
        <w:rPr>
          <w:spacing w:val="40"/>
          <w:sz w:val="24"/>
        </w:rPr>
        <w:t xml:space="preserve"> </w:t>
      </w:r>
      <w:r>
        <w:rPr>
          <w:sz w:val="24"/>
        </w:rPr>
        <w:t>одни единицы измерения площади через другие.</w:t>
      </w:r>
    </w:p>
    <w:p w:rsidR="00D05B71" w:rsidRDefault="00BE715A">
      <w:pPr>
        <w:pStyle w:val="a4"/>
        <w:numPr>
          <w:ilvl w:val="1"/>
          <w:numId w:val="173"/>
        </w:numPr>
        <w:tabs>
          <w:tab w:val="left" w:pos="1957"/>
        </w:tabs>
        <w:spacing w:before="1" w:line="237" w:lineRule="auto"/>
        <w:ind w:right="622" w:firstLine="707"/>
        <w:rPr>
          <w:sz w:val="24"/>
        </w:rPr>
      </w:pPr>
      <w:r>
        <w:rPr>
          <w:sz w:val="24"/>
        </w:rPr>
        <w:t>Распознавать на моделях и изображениях пирамиду, конус, цилиндр, использовать терминологию: вершина, ребро, грань, основание, развёртка.</w:t>
      </w:r>
    </w:p>
    <w:p w:rsidR="00D05B71" w:rsidRDefault="00BE715A">
      <w:pPr>
        <w:pStyle w:val="a4"/>
        <w:numPr>
          <w:ilvl w:val="1"/>
          <w:numId w:val="173"/>
        </w:numPr>
        <w:tabs>
          <w:tab w:val="left" w:pos="1957"/>
        </w:tabs>
        <w:spacing w:before="2" w:line="294" w:lineRule="exact"/>
        <w:ind w:left="1957" w:hanging="767"/>
        <w:rPr>
          <w:sz w:val="24"/>
        </w:rPr>
      </w:pPr>
      <w:r>
        <w:rPr>
          <w:sz w:val="24"/>
        </w:rPr>
        <w:t>Изображать</w:t>
      </w:r>
      <w:r>
        <w:rPr>
          <w:spacing w:val="-5"/>
          <w:sz w:val="24"/>
        </w:rPr>
        <w:t xml:space="preserve"> </w:t>
      </w:r>
      <w:r>
        <w:rPr>
          <w:sz w:val="24"/>
        </w:rPr>
        <w:t>на</w:t>
      </w:r>
      <w:r>
        <w:rPr>
          <w:spacing w:val="-4"/>
          <w:sz w:val="24"/>
        </w:rPr>
        <w:t xml:space="preserve"> </w:t>
      </w:r>
      <w:r>
        <w:rPr>
          <w:sz w:val="24"/>
        </w:rPr>
        <w:t>клетчатой</w:t>
      </w:r>
      <w:r>
        <w:rPr>
          <w:spacing w:val="-3"/>
          <w:sz w:val="24"/>
        </w:rPr>
        <w:t xml:space="preserve"> </w:t>
      </w:r>
      <w:r>
        <w:rPr>
          <w:sz w:val="24"/>
        </w:rPr>
        <w:t>бумаге</w:t>
      </w:r>
      <w:r>
        <w:rPr>
          <w:spacing w:val="-4"/>
          <w:sz w:val="24"/>
        </w:rPr>
        <w:t xml:space="preserve"> </w:t>
      </w:r>
      <w:r>
        <w:rPr>
          <w:sz w:val="24"/>
        </w:rPr>
        <w:t>прямоугольный</w:t>
      </w:r>
      <w:r>
        <w:rPr>
          <w:spacing w:val="-3"/>
          <w:sz w:val="24"/>
        </w:rPr>
        <w:t xml:space="preserve"> </w:t>
      </w:r>
      <w:r>
        <w:rPr>
          <w:spacing w:val="-2"/>
          <w:sz w:val="24"/>
        </w:rPr>
        <w:t>параллелепипед.</w:t>
      </w:r>
    </w:p>
    <w:p w:rsidR="00D05B71" w:rsidRDefault="00BE715A">
      <w:pPr>
        <w:pStyle w:val="a4"/>
        <w:numPr>
          <w:ilvl w:val="1"/>
          <w:numId w:val="173"/>
        </w:numPr>
        <w:tabs>
          <w:tab w:val="left" w:pos="1957"/>
        </w:tabs>
        <w:spacing w:before="2" w:line="237" w:lineRule="auto"/>
        <w:ind w:right="624" w:firstLine="707"/>
        <w:rPr>
          <w:sz w:val="24"/>
        </w:rPr>
      </w:pPr>
      <w:r>
        <w:rPr>
          <w:sz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D05B71" w:rsidRDefault="00BE715A">
      <w:pPr>
        <w:pStyle w:val="a4"/>
        <w:numPr>
          <w:ilvl w:val="1"/>
          <w:numId w:val="173"/>
        </w:numPr>
        <w:tabs>
          <w:tab w:val="left" w:pos="1957"/>
        </w:tabs>
        <w:spacing w:before="5"/>
        <w:ind w:right="627" w:firstLine="707"/>
        <w:rPr>
          <w:sz w:val="24"/>
        </w:rPr>
      </w:pPr>
      <w:r>
        <w:rPr>
          <w:sz w:val="24"/>
        </w:rPr>
        <w:t>Решать несложные задачи на нахождение геометрических величин в практических ситуациях.</w:t>
      </w:r>
    </w:p>
    <w:p w:rsidR="00D05B71" w:rsidRDefault="00BE715A">
      <w:pPr>
        <w:pStyle w:val="3"/>
        <w:spacing w:before="4"/>
        <w:ind w:left="1190"/>
      </w:pPr>
      <w:r>
        <w:t>Рабочая</w:t>
      </w:r>
      <w:r>
        <w:rPr>
          <w:spacing w:val="-4"/>
        </w:rPr>
        <w:t xml:space="preserve"> </w:t>
      </w:r>
      <w:r>
        <w:t>программа</w:t>
      </w:r>
      <w:r>
        <w:rPr>
          <w:spacing w:val="-2"/>
        </w:rPr>
        <w:t xml:space="preserve"> </w:t>
      </w:r>
      <w:r>
        <w:t>учебного</w:t>
      </w:r>
      <w:r>
        <w:rPr>
          <w:spacing w:val="-2"/>
        </w:rPr>
        <w:t xml:space="preserve"> </w:t>
      </w:r>
      <w:r>
        <w:t>курса</w:t>
      </w:r>
      <w:r>
        <w:rPr>
          <w:spacing w:val="-2"/>
        </w:rPr>
        <w:t xml:space="preserve"> </w:t>
      </w:r>
      <w:r>
        <w:t>«Алгебра».</w:t>
      </w:r>
      <w:r>
        <w:rPr>
          <w:spacing w:val="-2"/>
        </w:rPr>
        <w:t xml:space="preserve"> </w:t>
      </w:r>
      <w:r>
        <w:t>7—9</w:t>
      </w:r>
      <w:r>
        <w:rPr>
          <w:spacing w:val="-1"/>
        </w:rPr>
        <w:t xml:space="preserve"> </w:t>
      </w:r>
      <w:r>
        <w:rPr>
          <w:spacing w:val="-2"/>
        </w:rPr>
        <w:t>классы</w:t>
      </w:r>
    </w:p>
    <w:p w:rsidR="00D05B71" w:rsidRDefault="00BE715A">
      <w:pPr>
        <w:pStyle w:val="a3"/>
        <w:spacing w:line="274" w:lineRule="exact"/>
        <w:ind w:left="1190" w:firstLine="0"/>
      </w:pPr>
      <w:r>
        <w:t>Цели</w:t>
      </w:r>
      <w:r>
        <w:rPr>
          <w:spacing w:val="-4"/>
        </w:rPr>
        <w:t xml:space="preserve"> </w:t>
      </w:r>
      <w:r>
        <w:t>изучения</w:t>
      </w:r>
      <w:r>
        <w:rPr>
          <w:spacing w:val="-3"/>
        </w:rPr>
        <w:t xml:space="preserve"> </w:t>
      </w:r>
      <w:r>
        <w:t>учебного</w:t>
      </w:r>
      <w:r>
        <w:rPr>
          <w:spacing w:val="-4"/>
        </w:rPr>
        <w:t xml:space="preserve"> </w:t>
      </w:r>
      <w:r>
        <w:rPr>
          <w:spacing w:val="-2"/>
        </w:rPr>
        <w:t>курса.</w:t>
      </w:r>
    </w:p>
    <w:p w:rsidR="00D05B71" w:rsidRDefault="00BE715A">
      <w:pPr>
        <w:pStyle w:val="a3"/>
        <w:ind w:right="630"/>
      </w:pPr>
      <w:r>
        <w:t>Алгебра является одним из опорных курсов основной школы: она обеспечивает изучение других</w:t>
      </w:r>
      <w:r>
        <w:rPr>
          <w:spacing w:val="21"/>
        </w:rPr>
        <w:t xml:space="preserve"> </w:t>
      </w:r>
      <w:r>
        <w:t>дисциплин, как естественно­ научного, так и гуманитарного циклов, её</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right="618" w:firstLine="0"/>
      </w:pPr>
      <w:r>
        <w:lastRenderedPageBreak/>
        <w:t>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w:t>
      </w:r>
      <w:r>
        <w:rPr>
          <w:spacing w:val="-2"/>
        </w:rPr>
        <w:t xml:space="preserve"> </w:t>
      </w:r>
      <w:r>
        <w:t>формированию</w:t>
      </w:r>
      <w:r>
        <w:rPr>
          <w:spacing w:val="-4"/>
        </w:rPr>
        <w:t xml:space="preserve"> </w:t>
      </w:r>
      <w:r>
        <w:t>научного</w:t>
      </w:r>
      <w:r>
        <w:rPr>
          <w:spacing w:val="-2"/>
        </w:rPr>
        <w:t xml:space="preserve"> </w:t>
      </w:r>
      <w:r>
        <w:t>мировоззрения</w:t>
      </w:r>
      <w:r>
        <w:rPr>
          <w:spacing w:val="-2"/>
        </w:rPr>
        <w:t xml:space="preserve"> </w:t>
      </w:r>
      <w:r>
        <w:t>и</w:t>
      </w:r>
      <w:r>
        <w:rPr>
          <w:spacing w:val="-4"/>
        </w:rPr>
        <w:t xml:space="preserve"> </w:t>
      </w:r>
      <w:r>
        <w:t>качеств</w:t>
      </w:r>
      <w:r>
        <w:rPr>
          <w:spacing w:val="-2"/>
        </w:rPr>
        <w:t xml:space="preserve"> </w:t>
      </w:r>
      <w:r>
        <w:t>мышления,</w:t>
      </w:r>
      <w:r>
        <w:rPr>
          <w:spacing w:val="-2"/>
        </w:rPr>
        <w:t xml:space="preserve"> </w:t>
      </w:r>
      <w:r>
        <w:t>необходимых для адаптации в современном цифровом обществе. Изучение алгебры естественным образом</w:t>
      </w:r>
      <w:r>
        <w:rPr>
          <w:spacing w:val="-4"/>
        </w:rPr>
        <w:t xml:space="preserve"> </w:t>
      </w:r>
      <w:r>
        <w:t>обеспечивает</w:t>
      </w:r>
      <w:r>
        <w:rPr>
          <w:spacing w:val="-3"/>
        </w:rPr>
        <w:t xml:space="preserve"> </w:t>
      </w:r>
      <w:r>
        <w:t>развитие</w:t>
      </w:r>
      <w:r>
        <w:rPr>
          <w:spacing w:val="-2"/>
        </w:rPr>
        <w:t xml:space="preserve"> </w:t>
      </w:r>
      <w:r>
        <w:t>умения</w:t>
      </w:r>
      <w:r>
        <w:rPr>
          <w:spacing w:val="-3"/>
        </w:rPr>
        <w:t xml:space="preserve"> </w:t>
      </w:r>
      <w:r>
        <w:t>наблюдать,</w:t>
      </w:r>
      <w:r>
        <w:rPr>
          <w:spacing w:val="-3"/>
        </w:rPr>
        <w:t xml:space="preserve"> </w:t>
      </w:r>
      <w:r>
        <w:t>сравнивать,</w:t>
      </w:r>
      <w:r>
        <w:rPr>
          <w:spacing w:val="-3"/>
        </w:rPr>
        <w:t xml:space="preserve"> </w:t>
      </w:r>
      <w:r>
        <w:t>находить</w:t>
      </w:r>
      <w:r>
        <w:rPr>
          <w:spacing w:val="-2"/>
        </w:rPr>
        <w:t xml:space="preserve"> </w:t>
      </w:r>
      <w:r>
        <w:t>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 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05B71" w:rsidRDefault="00BE715A">
      <w:pPr>
        <w:pStyle w:val="a3"/>
        <w:spacing w:before="1"/>
        <w:ind w:right="619"/>
      </w:pPr>
      <w:r>
        <w:t>В структуре программы учебного курса «Алгебра» основной школы основное место</w:t>
      </w:r>
      <w:r>
        <w:rPr>
          <w:spacing w:val="78"/>
        </w:rPr>
        <w:t xml:space="preserve">  </w:t>
      </w:r>
      <w:r>
        <w:t>занимают</w:t>
      </w:r>
      <w:r>
        <w:rPr>
          <w:spacing w:val="78"/>
        </w:rPr>
        <w:t xml:space="preserve">  </w:t>
      </w:r>
      <w:r>
        <w:t>содержательно­методические</w:t>
      </w:r>
      <w:r>
        <w:rPr>
          <w:spacing w:val="78"/>
        </w:rPr>
        <w:t xml:space="preserve">  </w:t>
      </w:r>
      <w:r>
        <w:t>линии:</w:t>
      </w:r>
      <w:r>
        <w:rPr>
          <w:spacing w:val="79"/>
        </w:rPr>
        <w:t xml:space="preserve">  </w:t>
      </w:r>
      <w:r>
        <w:t>«Числа</w:t>
      </w:r>
      <w:r>
        <w:rPr>
          <w:spacing w:val="78"/>
        </w:rPr>
        <w:t xml:space="preserve">  </w:t>
      </w:r>
      <w:r>
        <w:t>и</w:t>
      </w:r>
      <w:r>
        <w:rPr>
          <w:spacing w:val="78"/>
        </w:rPr>
        <w:t xml:space="preserve">  </w:t>
      </w:r>
      <w:r>
        <w:t>вычисления»;</w:t>
      </w:r>
    </w:p>
    <w:p w:rsidR="00D05B71" w:rsidRDefault="00BE715A">
      <w:pPr>
        <w:pStyle w:val="a3"/>
        <w:ind w:firstLine="0"/>
      </w:pPr>
      <w:r>
        <w:t>«Алгебраические</w:t>
      </w:r>
      <w:r>
        <w:rPr>
          <w:spacing w:val="-9"/>
        </w:rPr>
        <w:t xml:space="preserve"> </w:t>
      </w:r>
      <w:r>
        <w:rPr>
          <w:spacing w:val="-2"/>
        </w:rPr>
        <w:t>выражения»;</w:t>
      </w:r>
    </w:p>
    <w:p w:rsidR="00D05B71" w:rsidRDefault="00BE715A">
      <w:pPr>
        <w:pStyle w:val="a3"/>
        <w:tabs>
          <w:tab w:val="left" w:pos="2686"/>
          <w:tab w:val="left" w:pos="4633"/>
          <w:tab w:val="left" w:pos="6432"/>
          <w:tab w:val="left" w:pos="8414"/>
        </w:tabs>
        <w:ind w:right="621"/>
      </w:pPr>
      <w:r>
        <w:t xml:space="preserve">«Уравнения и неравенства»; «Функции». Каждая из этих содержательно- 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w:t>
      </w:r>
      <w:r>
        <w:rPr>
          <w:spacing w:val="-2"/>
        </w:rPr>
        <w:t>обучающимся</w:t>
      </w:r>
      <w:r>
        <w:tab/>
      </w:r>
      <w:r>
        <w:rPr>
          <w:spacing w:val="-2"/>
        </w:rPr>
        <w:t>приходится</w:t>
      </w:r>
      <w:r>
        <w:tab/>
      </w:r>
      <w:r>
        <w:rPr>
          <w:spacing w:val="-2"/>
        </w:rPr>
        <w:t>логически</w:t>
      </w:r>
      <w:r>
        <w:tab/>
      </w:r>
      <w:r>
        <w:rPr>
          <w:spacing w:val="-2"/>
        </w:rPr>
        <w:t>рассуждать,</w:t>
      </w:r>
      <w:r>
        <w:tab/>
      </w:r>
      <w:r>
        <w:rPr>
          <w:spacing w:val="-2"/>
        </w:rPr>
        <w:t xml:space="preserve">использовать </w:t>
      </w:r>
      <w:r>
        <w:t>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курса«Алгебра» является его интегрированный характер.</w:t>
      </w:r>
    </w:p>
    <w:p w:rsidR="00D05B71" w:rsidRDefault="00BE715A">
      <w:pPr>
        <w:pStyle w:val="a3"/>
        <w:spacing w:before="1"/>
        <w:ind w:right="621"/>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 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05B71" w:rsidRDefault="00BE715A">
      <w:pPr>
        <w:pStyle w:val="a3"/>
        <w:ind w:left="1190" w:firstLine="0"/>
      </w:pPr>
      <w:r>
        <w:t>Содержание</w:t>
      </w:r>
      <w:r>
        <w:rPr>
          <w:spacing w:val="75"/>
          <w:w w:val="150"/>
        </w:rPr>
        <w:t xml:space="preserve"> </w:t>
      </w:r>
      <w:r>
        <w:t>двух</w:t>
      </w:r>
      <w:r>
        <w:rPr>
          <w:spacing w:val="79"/>
          <w:w w:val="150"/>
        </w:rPr>
        <w:t xml:space="preserve"> </w:t>
      </w:r>
      <w:r>
        <w:t>алгебраических</w:t>
      </w:r>
      <w:r>
        <w:rPr>
          <w:spacing w:val="78"/>
          <w:w w:val="150"/>
        </w:rPr>
        <w:t xml:space="preserve"> </w:t>
      </w:r>
      <w:r>
        <w:t>линий</w:t>
      </w:r>
      <w:r>
        <w:rPr>
          <w:spacing w:val="79"/>
          <w:w w:val="150"/>
        </w:rPr>
        <w:t xml:space="preserve"> </w:t>
      </w:r>
      <w:r>
        <w:t>—</w:t>
      </w:r>
      <w:r>
        <w:rPr>
          <w:spacing w:val="25"/>
        </w:rPr>
        <w:t xml:space="preserve">  </w:t>
      </w:r>
      <w:r>
        <w:t>«Алгебраические</w:t>
      </w:r>
      <w:r>
        <w:rPr>
          <w:spacing w:val="78"/>
          <w:w w:val="150"/>
        </w:rPr>
        <w:t xml:space="preserve"> </w:t>
      </w:r>
      <w:r>
        <w:t>выражения»</w:t>
      </w:r>
      <w:r>
        <w:rPr>
          <w:spacing w:val="69"/>
          <w:w w:val="150"/>
        </w:rPr>
        <w:t xml:space="preserve"> </w:t>
      </w:r>
      <w:r>
        <w:rPr>
          <w:spacing w:val="-10"/>
        </w:rPr>
        <w:t>и</w:t>
      </w:r>
    </w:p>
    <w:p w:rsidR="00D05B71" w:rsidRDefault="00BE715A">
      <w:pPr>
        <w:pStyle w:val="a3"/>
        <w:ind w:right="621"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 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05B71" w:rsidRDefault="00BE715A">
      <w:pPr>
        <w:pStyle w:val="a3"/>
        <w:spacing w:before="1"/>
        <w:ind w:right="619"/>
      </w:pPr>
      <w:r>
        <w:t>Содержание функционально­графической линии нацелено на получение школьниками знаний о функциях как важней­ шей математической модели для описания и исследования разнообразных процессов и явлений в природе и обществе. Из­ 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D05B71" w:rsidRDefault="00BE715A">
      <w:pPr>
        <w:pStyle w:val="a3"/>
        <w:ind w:left="1190" w:firstLine="0"/>
      </w:pPr>
      <w:r>
        <w:t>Место</w:t>
      </w:r>
      <w:r>
        <w:rPr>
          <w:spacing w:val="-1"/>
        </w:rPr>
        <w:t xml:space="preserve"> </w:t>
      </w:r>
      <w:r>
        <w:t>учебного</w:t>
      </w:r>
      <w:r>
        <w:rPr>
          <w:spacing w:val="-3"/>
        </w:rPr>
        <w:t xml:space="preserve"> </w:t>
      </w:r>
      <w:r>
        <w:t>курса</w:t>
      </w:r>
      <w:r>
        <w:rPr>
          <w:spacing w:val="-3"/>
        </w:rPr>
        <w:t xml:space="preserve"> </w:t>
      </w:r>
      <w:r>
        <w:t>в учебном</w:t>
      </w:r>
      <w:r>
        <w:rPr>
          <w:spacing w:val="-3"/>
        </w:rPr>
        <w:t xml:space="preserve"> </w:t>
      </w:r>
      <w:r>
        <w:rPr>
          <w:spacing w:val="-4"/>
        </w:rPr>
        <w:t>плане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630"/>
      </w:pPr>
      <w:r>
        <w:lastRenderedPageBreak/>
        <w:t>Согласно учебному плану в 7—9 классах изучается учебный курс «Алгебра», который</w:t>
      </w:r>
      <w:r>
        <w:rPr>
          <w:spacing w:val="50"/>
        </w:rPr>
        <w:t xml:space="preserve"> </w:t>
      </w:r>
      <w:r>
        <w:t>включает</w:t>
      </w:r>
      <w:r>
        <w:rPr>
          <w:spacing w:val="51"/>
        </w:rPr>
        <w:t xml:space="preserve"> </w:t>
      </w:r>
      <w:r>
        <w:t>следующие</w:t>
      </w:r>
      <w:r>
        <w:rPr>
          <w:spacing w:val="50"/>
        </w:rPr>
        <w:t xml:space="preserve"> </w:t>
      </w:r>
      <w:r>
        <w:t>основные</w:t>
      </w:r>
      <w:r>
        <w:rPr>
          <w:spacing w:val="50"/>
        </w:rPr>
        <w:t xml:space="preserve"> </w:t>
      </w:r>
      <w:r>
        <w:t>разделы</w:t>
      </w:r>
      <w:r>
        <w:rPr>
          <w:spacing w:val="50"/>
        </w:rPr>
        <w:t xml:space="preserve"> </w:t>
      </w:r>
      <w:r>
        <w:t>содержания:</w:t>
      </w:r>
      <w:r>
        <w:rPr>
          <w:spacing w:val="56"/>
        </w:rPr>
        <w:t xml:space="preserve"> </w:t>
      </w:r>
      <w:r>
        <w:t>«Числа</w:t>
      </w:r>
      <w:r>
        <w:rPr>
          <w:spacing w:val="50"/>
        </w:rPr>
        <w:t xml:space="preserve"> </w:t>
      </w:r>
      <w:r>
        <w:t>и</w:t>
      </w:r>
      <w:r>
        <w:rPr>
          <w:spacing w:val="52"/>
        </w:rPr>
        <w:t xml:space="preserve"> </w:t>
      </w:r>
      <w:r>
        <w:rPr>
          <w:spacing w:val="-2"/>
        </w:rPr>
        <w:t>вычисления»,</w:t>
      </w:r>
    </w:p>
    <w:p w:rsidR="00D05B71" w:rsidRDefault="00BE715A">
      <w:pPr>
        <w:pStyle w:val="a3"/>
        <w:ind w:firstLine="0"/>
      </w:pPr>
      <w:r>
        <w:t>«Алгебраические</w:t>
      </w:r>
      <w:r>
        <w:rPr>
          <w:spacing w:val="-9"/>
        </w:rPr>
        <w:t xml:space="preserve"> </w:t>
      </w:r>
      <w:r>
        <w:t>выражения»,</w:t>
      </w:r>
      <w:r>
        <w:rPr>
          <w:spacing w:val="-3"/>
        </w:rPr>
        <w:t xml:space="preserve"> </w:t>
      </w:r>
      <w:r>
        <w:t>«Уравнения</w:t>
      </w:r>
      <w:r>
        <w:rPr>
          <w:spacing w:val="-6"/>
        </w:rPr>
        <w:t xml:space="preserve"> </w:t>
      </w:r>
      <w:r>
        <w:t>и</w:t>
      </w:r>
      <w:r>
        <w:rPr>
          <w:spacing w:val="-8"/>
        </w:rPr>
        <w:t xml:space="preserve"> </w:t>
      </w:r>
      <w:r>
        <w:t xml:space="preserve">неравенства», </w:t>
      </w:r>
      <w:r>
        <w:rPr>
          <w:spacing w:val="-2"/>
        </w:rPr>
        <w:t>«Функции».</w:t>
      </w:r>
    </w:p>
    <w:p w:rsidR="00D05B71" w:rsidRDefault="00BE715A">
      <w:pPr>
        <w:pStyle w:val="a3"/>
        <w:spacing w:before="1"/>
        <w:ind w:right="622"/>
      </w:pPr>
      <w:r>
        <w:t>Учебный план на изучение алгебры в 7—9 классах отводит не менее 3 учебных часов</w:t>
      </w:r>
      <w:r>
        <w:rPr>
          <w:spacing w:val="-1"/>
        </w:rPr>
        <w:t xml:space="preserve"> </w:t>
      </w:r>
      <w:r>
        <w:t>в</w:t>
      </w:r>
      <w:r>
        <w:rPr>
          <w:spacing w:val="-3"/>
        </w:rPr>
        <w:t xml:space="preserve"> </w:t>
      </w:r>
      <w:r>
        <w:t>неделю</w:t>
      </w:r>
      <w:r>
        <w:rPr>
          <w:spacing w:val="-2"/>
        </w:rPr>
        <w:t xml:space="preserve"> </w:t>
      </w:r>
      <w:r>
        <w:t>в</w:t>
      </w:r>
      <w:r>
        <w:rPr>
          <w:spacing w:val="-3"/>
        </w:rPr>
        <w:t xml:space="preserve"> </w:t>
      </w:r>
      <w:r>
        <w:t>течение</w:t>
      </w:r>
      <w:r>
        <w:rPr>
          <w:spacing w:val="-3"/>
        </w:rPr>
        <w:t xml:space="preserve"> </w:t>
      </w:r>
      <w:r>
        <w:t>каждого</w:t>
      </w:r>
      <w:r>
        <w:rPr>
          <w:spacing w:val="-2"/>
        </w:rPr>
        <w:t xml:space="preserve"> </w:t>
      </w:r>
      <w:r>
        <w:t>года</w:t>
      </w:r>
      <w:r>
        <w:rPr>
          <w:spacing w:val="-3"/>
        </w:rPr>
        <w:t xml:space="preserve"> </w:t>
      </w:r>
      <w:r>
        <w:t>об­ учения,</w:t>
      </w:r>
      <w:r>
        <w:rPr>
          <w:spacing w:val="-2"/>
        </w:rPr>
        <w:t xml:space="preserve"> </w:t>
      </w:r>
      <w:r>
        <w:t>всего</w:t>
      </w:r>
      <w:r>
        <w:rPr>
          <w:spacing w:val="-2"/>
        </w:rPr>
        <w:t xml:space="preserve"> </w:t>
      </w:r>
      <w:r>
        <w:t>за</w:t>
      </w:r>
      <w:r>
        <w:rPr>
          <w:spacing w:val="-3"/>
        </w:rPr>
        <w:t xml:space="preserve"> </w:t>
      </w:r>
      <w:r>
        <w:t>три</w:t>
      </w:r>
      <w:r>
        <w:rPr>
          <w:spacing w:val="-1"/>
        </w:rPr>
        <w:t xml:space="preserve"> </w:t>
      </w:r>
      <w:r>
        <w:t>года</w:t>
      </w:r>
      <w:r>
        <w:rPr>
          <w:spacing w:val="-3"/>
        </w:rPr>
        <w:t xml:space="preserve"> </w:t>
      </w:r>
      <w:r>
        <w:t>обучения —</w:t>
      </w:r>
      <w:r>
        <w:rPr>
          <w:spacing w:val="-2"/>
        </w:rPr>
        <w:t xml:space="preserve"> </w:t>
      </w:r>
      <w:r>
        <w:t>не</w:t>
      </w:r>
      <w:r>
        <w:rPr>
          <w:spacing w:val="-3"/>
        </w:rPr>
        <w:t xml:space="preserve"> </w:t>
      </w:r>
      <w:r>
        <w:t>менее 306 учебных часов.</w:t>
      </w:r>
    </w:p>
    <w:p w:rsidR="00D05B71" w:rsidRDefault="00BE715A">
      <w:pPr>
        <w:pStyle w:val="a3"/>
        <w:ind w:left="1190" w:firstLine="0"/>
      </w:pPr>
      <w:r>
        <w:t>Содержание</w:t>
      </w:r>
      <w:r>
        <w:rPr>
          <w:spacing w:val="-2"/>
        </w:rPr>
        <w:t xml:space="preserve"> </w:t>
      </w:r>
      <w:r>
        <w:t>учебного</w:t>
      </w:r>
      <w:r>
        <w:rPr>
          <w:spacing w:val="-2"/>
        </w:rPr>
        <w:t xml:space="preserve"> </w:t>
      </w:r>
      <w:r>
        <w:t>курса</w:t>
      </w:r>
      <w:r>
        <w:rPr>
          <w:spacing w:val="-3"/>
        </w:rPr>
        <w:t xml:space="preserve"> </w:t>
      </w:r>
      <w:r>
        <w:t>(по</w:t>
      </w:r>
      <w:r>
        <w:rPr>
          <w:spacing w:val="-2"/>
        </w:rPr>
        <w:t xml:space="preserve"> </w:t>
      </w:r>
      <w:r>
        <w:t>годам</w:t>
      </w:r>
      <w:r>
        <w:rPr>
          <w:spacing w:val="-3"/>
        </w:rPr>
        <w:t xml:space="preserve"> </w:t>
      </w:r>
      <w:r>
        <w:rPr>
          <w:spacing w:val="-2"/>
        </w:rPr>
        <w:t>обучения)</w:t>
      </w:r>
    </w:p>
    <w:p w:rsidR="00D05B71" w:rsidRDefault="00BE715A">
      <w:pPr>
        <w:pStyle w:val="2"/>
        <w:numPr>
          <w:ilvl w:val="0"/>
          <w:numId w:val="175"/>
        </w:numPr>
        <w:tabs>
          <w:tab w:val="left" w:pos="1897"/>
        </w:tabs>
        <w:spacing w:before="4"/>
        <w:ind w:left="1897" w:hanging="707"/>
      </w:pPr>
      <w:r>
        <w:rPr>
          <w:spacing w:val="-2"/>
        </w:rPr>
        <w:t>КЛАСС</w:t>
      </w:r>
    </w:p>
    <w:p w:rsidR="00D05B71" w:rsidRDefault="00BE715A">
      <w:pPr>
        <w:ind w:left="1190" w:right="7120"/>
        <w:jc w:val="both"/>
        <w:rPr>
          <w:i/>
          <w:sz w:val="24"/>
        </w:rPr>
      </w:pPr>
      <w:r>
        <w:rPr>
          <w:i/>
          <w:sz w:val="24"/>
        </w:rPr>
        <w:t>Числа и вычисления Рациональные</w:t>
      </w:r>
      <w:r>
        <w:rPr>
          <w:i/>
          <w:spacing w:val="-8"/>
          <w:sz w:val="24"/>
        </w:rPr>
        <w:t xml:space="preserve"> </w:t>
      </w:r>
      <w:r>
        <w:rPr>
          <w:i/>
          <w:spacing w:val="-2"/>
          <w:sz w:val="24"/>
        </w:rPr>
        <w:t>числа</w:t>
      </w:r>
    </w:p>
    <w:p w:rsidR="00D05B71" w:rsidRDefault="00BE715A">
      <w:pPr>
        <w:pStyle w:val="a3"/>
        <w:ind w:right="630"/>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Арифметичекие действия с рациональными числами. Решение задач из реальной практики на части, на дроби.</w:t>
      </w:r>
    </w:p>
    <w:p w:rsidR="00D05B71" w:rsidRDefault="00BE715A">
      <w:pPr>
        <w:pStyle w:val="a3"/>
        <w:ind w:right="628"/>
      </w:pPr>
      <w:r>
        <w:t>Степень с натуральным показателем: определение, преобразование выражений на основе определения.</w:t>
      </w:r>
    </w:p>
    <w:p w:rsidR="00D05B71" w:rsidRDefault="00BE715A">
      <w:pPr>
        <w:pStyle w:val="a3"/>
        <w:ind w:right="630"/>
      </w:pPr>
      <w:r>
        <w:t>Проценты, запись процентов в виде дроби и дроби в виде процентов. Три</w:t>
      </w:r>
      <w:r>
        <w:rPr>
          <w:spacing w:val="40"/>
        </w:rPr>
        <w:t xml:space="preserve"> </w:t>
      </w:r>
      <w:r>
        <w:t>основные задачи на проценты, решение задач из реальной практики.</w:t>
      </w:r>
    </w:p>
    <w:p w:rsidR="00D05B71" w:rsidRDefault="00BE715A">
      <w:pPr>
        <w:pStyle w:val="a3"/>
        <w:ind w:left="1190" w:firstLine="0"/>
      </w:pPr>
      <w:r>
        <w:t>Применение</w:t>
      </w:r>
      <w:r>
        <w:rPr>
          <w:spacing w:val="64"/>
          <w:w w:val="150"/>
        </w:rPr>
        <w:t xml:space="preserve"> </w:t>
      </w:r>
      <w:r>
        <w:t>признаков</w:t>
      </w:r>
      <w:r>
        <w:rPr>
          <w:spacing w:val="64"/>
          <w:w w:val="150"/>
        </w:rPr>
        <w:t xml:space="preserve"> </w:t>
      </w:r>
      <w:r>
        <w:t>делимости,</w:t>
      </w:r>
      <w:r>
        <w:rPr>
          <w:spacing w:val="65"/>
          <w:w w:val="150"/>
        </w:rPr>
        <w:t xml:space="preserve"> </w:t>
      </w:r>
      <w:r>
        <w:t>разложение</w:t>
      </w:r>
      <w:r>
        <w:rPr>
          <w:spacing w:val="65"/>
          <w:w w:val="150"/>
        </w:rPr>
        <w:t xml:space="preserve"> </w:t>
      </w:r>
      <w:r>
        <w:t>на</w:t>
      </w:r>
      <w:r>
        <w:rPr>
          <w:spacing w:val="64"/>
          <w:w w:val="150"/>
        </w:rPr>
        <w:t xml:space="preserve"> </w:t>
      </w:r>
      <w:r>
        <w:t>множите­</w:t>
      </w:r>
      <w:r>
        <w:rPr>
          <w:spacing w:val="64"/>
          <w:w w:val="150"/>
        </w:rPr>
        <w:t xml:space="preserve"> </w:t>
      </w:r>
      <w:r>
        <w:t>ли</w:t>
      </w:r>
      <w:r>
        <w:rPr>
          <w:spacing w:val="67"/>
          <w:w w:val="150"/>
        </w:rPr>
        <w:t xml:space="preserve"> </w:t>
      </w:r>
      <w:r>
        <w:rPr>
          <w:spacing w:val="-2"/>
        </w:rPr>
        <w:t>натуральных</w:t>
      </w:r>
    </w:p>
    <w:p w:rsidR="00D05B71" w:rsidRDefault="00D05B71">
      <w:pPr>
        <w:sectPr w:rsidR="00D05B71">
          <w:pgSz w:w="11910" w:h="16840"/>
          <w:pgMar w:top="1040" w:right="280" w:bottom="1200" w:left="1220" w:header="0" w:footer="971" w:gutter="0"/>
          <w:cols w:space="720"/>
        </w:sectPr>
      </w:pPr>
    </w:p>
    <w:p w:rsidR="00D05B71" w:rsidRDefault="00BE715A">
      <w:pPr>
        <w:pStyle w:val="a3"/>
        <w:spacing w:line="275" w:lineRule="exact"/>
        <w:ind w:firstLine="0"/>
        <w:jc w:val="left"/>
      </w:pPr>
      <w:r>
        <w:rPr>
          <w:spacing w:val="-2"/>
        </w:rPr>
        <w:lastRenderedPageBreak/>
        <w:t>чисел.</w:t>
      </w:r>
    </w:p>
    <w:p w:rsidR="00D05B71" w:rsidRDefault="00BE715A">
      <w:pPr>
        <w:pStyle w:val="a3"/>
        <w:spacing w:before="275"/>
        <w:ind w:left="27" w:firstLine="0"/>
        <w:jc w:val="left"/>
      </w:pPr>
      <w:r>
        <w:br w:type="column"/>
      </w:r>
      <w:r>
        <w:lastRenderedPageBreak/>
        <w:t>Реальные</w:t>
      </w:r>
      <w:r>
        <w:rPr>
          <w:spacing w:val="-6"/>
        </w:rPr>
        <w:t xml:space="preserve"> </w:t>
      </w:r>
      <w:r>
        <w:t>зависимости,</w:t>
      </w:r>
      <w:r>
        <w:rPr>
          <w:spacing w:val="-5"/>
        </w:rPr>
        <w:t xml:space="preserve"> </w:t>
      </w:r>
      <w:r>
        <w:t>в</w:t>
      </w:r>
      <w:r>
        <w:rPr>
          <w:spacing w:val="-3"/>
        </w:rPr>
        <w:t xml:space="preserve"> </w:t>
      </w:r>
      <w:r>
        <w:t>том</w:t>
      </w:r>
      <w:r>
        <w:rPr>
          <w:spacing w:val="-2"/>
        </w:rPr>
        <w:t xml:space="preserve"> </w:t>
      </w:r>
      <w:r>
        <w:t>числе</w:t>
      </w:r>
      <w:r>
        <w:rPr>
          <w:spacing w:val="-3"/>
        </w:rPr>
        <w:t xml:space="preserve"> </w:t>
      </w:r>
      <w:r>
        <w:t>прямая</w:t>
      </w:r>
      <w:r>
        <w:rPr>
          <w:spacing w:val="-2"/>
        </w:rPr>
        <w:t xml:space="preserve"> </w:t>
      </w:r>
      <w:r>
        <w:t>и</w:t>
      </w:r>
      <w:r>
        <w:rPr>
          <w:spacing w:val="-2"/>
        </w:rPr>
        <w:t xml:space="preserve"> </w:t>
      </w:r>
      <w:r>
        <w:t>обратная</w:t>
      </w:r>
      <w:r>
        <w:rPr>
          <w:spacing w:val="-1"/>
        </w:rPr>
        <w:t xml:space="preserve"> </w:t>
      </w:r>
      <w:r>
        <w:rPr>
          <w:spacing w:val="-2"/>
        </w:rPr>
        <w:t>пропорциональности.</w:t>
      </w:r>
    </w:p>
    <w:p w:rsidR="00D05B71" w:rsidRDefault="00BE715A">
      <w:pPr>
        <w:ind w:left="27"/>
        <w:rPr>
          <w:i/>
          <w:sz w:val="24"/>
        </w:rPr>
      </w:pPr>
      <w:r>
        <w:rPr>
          <w:i/>
          <w:sz w:val="24"/>
        </w:rPr>
        <w:t>Алгебраические</w:t>
      </w:r>
      <w:r>
        <w:rPr>
          <w:i/>
          <w:spacing w:val="-7"/>
          <w:sz w:val="24"/>
        </w:rPr>
        <w:t xml:space="preserve"> </w:t>
      </w:r>
      <w:r>
        <w:rPr>
          <w:i/>
          <w:spacing w:val="-2"/>
          <w:sz w:val="24"/>
        </w:rPr>
        <w:t>выражения</w:t>
      </w:r>
    </w:p>
    <w:p w:rsidR="00D05B71" w:rsidRDefault="00BE715A">
      <w:pPr>
        <w:pStyle w:val="a3"/>
        <w:tabs>
          <w:tab w:val="left" w:pos="1593"/>
          <w:tab w:val="left" w:pos="2747"/>
          <w:tab w:val="left" w:pos="3886"/>
          <w:tab w:val="left" w:pos="5244"/>
          <w:tab w:val="left" w:pos="5567"/>
          <w:tab w:val="left" w:pos="7069"/>
        </w:tabs>
        <w:ind w:left="27" w:firstLine="0"/>
        <w:jc w:val="left"/>
      </w:pPr>
      <w:r>
        <w:rPr>
          <w:spacing w:val="-2"/>
        </w:rPr>
        <w:t>Переменные,</w:t>
      </w:r>
      <w:r>
        <w:tab/>
      </w:r>
      <w:r>
        <w:rPr>
          <w:spacing w:val="-2"/>
        </w:rPr>
        <w:t>числовое</w:t>
      </w:r>
      <w:r>
        <w:tab/>
      </w:r>
      <w:r>
        <w:rPr>
          <w:spacing w:val="-2"/>
        </w:rPr>
        <w:t>значение</w:t>
      </w:r>
      <w:r>
        <w:tab/>
      </w:r>
      <w:r>
        <w:rPr>
          <w:spacing w:val="-2"/>
        </w:rPr>
        <w:t>выражения</w:t>
      </w:r>
      <w:r>
        <w:tab/>
      </w:r>
      <w:r>
        <w:rPr>
          <w:spacing w:val="-10"/>
        </w:rPr>
        <w:t>с</w:t>
      </w:r>
      <w:r>
        <w:tab/>
      </w:r>
      <w:r>
        <w:rPr>
          <w:spacing w:val="-2"/>
        </w:rPr>
        <w:t>переменной.</w:t>
      </w:r>
      <w:r>
        <w:tab/>
      </w:r>
      <w:r>
        <w:rPr>
          <w:spacing w:val="-2"/>
        </w:rPr>
        <w:t>Представление</w:t>
      </w:r>
    </w:p>
    <w:p w:rsidR="00D05B71" w:rsidRDefault="00D05B71">
      <w:pPr>
        <w:sectPr w:rsidR="00D05B71">
          <w:type w:val="continuous"/>
          <w:pgSz w:w="11910" w:h="16840"/>
          <w:pgMar w:top="840" w:right="280" w:bottom="280" w:left="1220" w:header="0" w:footer="971" w:gutter="0"/>
          <w:cols w:num="2" w:space="720" w:equalWidth="0">
            <w:col w:w="1123" w:space="40"/>
            <w:col w:w="9247"/>
          </w:cols>
        </w:sectPr>
      </w:pPr>
    </w:p>
    <w:p w:rsidR="00D05B71" w:rsidRDefault="00BE715A">
      <w:pPr>
        <w:pStyle w:val="a3"/>
        <w:ind w:firstLine="0"/>
      </w:pPr>
      <w:r>
        <w:lastRenderedPageBreak/>
        <w:t>зависимости</w:t>
      </w:r>
      <w:r>
        <w:rPr>
          <w:spacing w:val="-5"/>
        </w:rPr>
        <w:t xml:space="preserve"> </w:t>
      </w:r>
      <w:r>
        <w:t>между</w:t>
      </w:r>
      <w:r>
        <w:rPr>
          <w:spacing w:val="-6"/>
        </w:rPr>
        <w:t xml:space="preserve"> </w:t>
      </w:r>
      <w:r>
        <w:t>величинами</w:t>
      </w:r>
      <w:r>
        <w:rPr>
          <w:spacing w:val="-2"/>
        </w:rPr>
        <w:t xml:space="preserve"> </w:t>
      </w:r>
      <w:r>
        <w:t>в</w:t>
      </w:r>
      <w:r>
        <w:rPr>
          <w:spacing w:val="-3"/>
        </w:rPr>
        <w:t xml:space="preserve"> </w:t>
      </w:r>
      <w:r>
        <w:t>виде</w:t>
      </w:r>
      <w:r>
        <w:rPr>
          <w:spacing w:val="-3"/>
        </w:rPr>
        <w:t xml:space="preserve"> </w:t>
      </w:r>
      <w:r>
        <w:t>формулы.</w:t>
      </w:r>
      <w:r>
        <w:rPr>
          <w:spacing w:val="-2"/>
        </w:rPr>
        <w:t xml:space="preserve"> </w:t>
      </w:r>
      <w:r>
        <w:t>Вычисления</w:t>
      </w:r>
      <w:r>
        <w:rPr>
          <w:spacing w:val="-2"/>
        </w:rPr>
        <w:t xml:space="preserve"> </w:t>
      </w:r>
      <w:r>
        <w:t>по</w:t>
      </w:r>
      <w:r>
        <w:rPr>
          <w:spacing w:val="-2"/>
        </w:rPr>
        <w:t xml:space="preserve"> формулам.</w:t>
      </w:r>
    </w:p>
    <w:p w:rsidR="00D05B71" w:rsidRDefault="00BE715A">
      <w:pPr>
        <w:pStyle w:val="a3"/>
        <w:ind w:right="628"/>
      </w:pPr>
      <w:r>
        <w:t>Преобразование буквенных выражений, тождественно равные выражения,</w:t>
      </w:r>
      <w:r>
        <w:rPr>
          <w:spacing w:val="-1"/>
        </w:rPr>
        <w:t xml:space="preserve"> </w:t>
      </w:r>
      <w:r>
        <w:t>правила преобразования сумм и произведений, правила</w:t>
      </w:r>
      <w:r>
        <w:rPr>
          <w:spacing w:val="-3"/>
        </w:rPr>
        <w:t xml:space="preserve"> </w:t>
      </w:r>
      <w:r>
        <w:t xml:space="preserve">раскрытия скобок и приведения подобных </w:t>
      </w:r>
      <w:r>
        <w:rPr>
          <w:spacing w:val="-2"/>
        </w:rPr>
        <w:t>слагаемых.</w:t>
      </w:r>
    </w:p>
    <w:p w:rsidR="00D05B71" w:rsidRDefault="00BE715A">
      <w:pPr>
        <w:pStyle w:val="a3"/>
        <w:ind w:left="1190" w:firstLine="0"/>
      </w:pPr>
      <w:r>
        <w:t>Свойства</w:t>
      </w:r>
      <w:r>
        <w:rPr>
          <w:spacing w:val="-4"/>
        </w:rPr>
        <w:t xml:space="preserve"> </w:t>
      </w:r>
      <w:r>
        <w:t>степени</w:t>
      </w:r>
      <w:r>
        <w:rPr>
          <w:spacing w:val="-3"/>
        </w:rPr>
        <w:t xml:space="preserve"> </w:t>
      </w:r>
      <w:r>
        <w:t>с</w:t>
      </w:r>
      <w:r>
        <w:rPr>
          <w:spacing w:val="-3"/>
        </w:rPr>
        <w:t xml:space="preserve"> </w:t>
      </w:r>
      <w:r>
        <w:t>натуральным</w:t>
      </w:r>
      <w:r>
        <w:rPr>
          <w:spacing w:val="-4"/>
        </w:rPr>
        <w:t xml:space="preserve"> </w:t>
      </w:r>
      <w:r>
        <w:rPr>
          <w:spacing w:val="-2"/>
        </w:rPr>
        <w:t>показателем.</w:t>
      </w:r>
    </w:p>
    <w:p w:rsidR="00D05B71" w:rsidRDefault="00BE715A">
      <w:pPr>
        <w:pStyle w:val="a3"/>
        <w:ind w:right="627"/>
      </w:pPr>
      <w:r>
        <w:t>Одночлены</w:t>
      </w:r>
      <w:r>
        <w:rPr>
          <w:spacing w:val="-2"/>
        </w:rPr>
        <w:t xml:space="preserve"> </w:t>
      </w:r>
      <w:r>
        <w:t>и</w:t>
      </w:r>
      <w:r>
        <w:rPr>
          <w:spacing w:val="-1"/>
        </w:rPr>
        <w:t xml:space="preserve"> </w:t>
      </w:r>
      <w:r>
        <w:t>многочлены.</w:t>
      </w:r>
      <w:r>
        <w:rPr>
          <w:spacing w:val="-2"/>
        </w:rPr>
        <w:t xml:space="preserve"> </w:t>
      </w:r>
      <w:r>
        <w:t>Степень</w:t>
      </w:r>
      <w:r>
        <w:rPr>
          <w:spacing w:val="-1"/>
        </w:rPr>
        <w:t xml:space="preserve"> </w:t>
      </w:r>
      <w:r>
        <w:t>многочлена.</w:t>
      </w:r>
      <w:r>
        <w:rPr>
          <w:spacing w:val="-2"/>
        </w:rPr>
        <w:t xml:space="preserve"> </w:t>
      </w:r>
      <w:r>
        <w:t>Сложение,</w:t>
      </w:r>
      <w:r>
        <w:rPr>
          <w:spacing w:val="-2"/>
        </w:rPr>
        <w:t xml:space="preserve"> </w:t>
      </w:r>
      <w:r>
        <w:t>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05B71" w:rsidRDefault="00BE715A">
      <w:pPr>
        <w:spacing w:before="1"/>
        <w:ind w:left="1190"/>
        <w:rPr>
          <w:i/>
          <w:sz w:val="24"/>
        </w:rPr>
      </w:pPr>
      <w:r>
        <w:rPr>
          <w:i/>
          <w:spacing w:val="-2"/>
          <w:sz w:val="24"/>
        </w:rPr>
        <w:t>Уравнения</w:t>
      </w:r>
    </w:p>
    <w:p w:rsidR="00D05B71" w:rsidRDefault="00BE715A">
      <w:pPr>
        <w:pStyle w:val="a3"/>
        <w:jc w:val="left"/>
      </w:pPr>
      <w:r>
        <w:t xml:space="preserve">Уравнение, корень уравнения, правила преобразования уравнения, равносильность </w:t>
      </w:r>
      <w:r>
        <w:rPr>
          <w:spacing w:val="-2"/>
        </w:rPr>
        <w:t>уравнений.</w:t>
      </w:r>
    </w:p>
    <w:p w:rsidR="00D05B71" w:rsidRDefault="00BE715A">
      <w:pPr>
        <w:pStyle w:val="a3"/>
        <w:ind w:right="62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05B71" w:rsidRDefault="00BE715A">
      <w:pPr>
        <w:pStyle w:val="a3"/>
        <w:ind w:right="630"/>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05B71" w:rsidRDefault="00BE715A">
      <w:pPr>
        <w:ind w:left="1190"/>
        <w:jc w:val="both"/>
        <w:rPr>
          <w:i/>
          <w:sz w:val="24"/>
        </w:rPr>
      </w:pPr>
      <w:r>
        <w:rPr>
          <w:i/>
          <w:sz w:val="24"/>
        </w:rPr>
        <w:t>Координаты</w:t>
      </w:r>
      <w:r>
        <w:rPr>
          <w:i/>
          <w:spacing w:val="-3"/>
          <w:sz w:val="24"/>
        </w:rPr>
        <w:t xml:space="preserve"> </w:t>
      </w:r>
      <w:r>
        <w:rPr>
          <w:i/>
          <w:sz w:val="24"/>
        </w:rPr>
        <w:t>и</w:t>
      </w:r>
      <w:r>
        <w:rPr>
          <w:i/>
          <w:spacing w:val="-2"/>
          <w:sz w:val="24"/>
        </w:rPr>
        <w:t xml:space="preserve"> </w:t>
      </w:r>
      <w:r>
        <w:rPr>
          <w:i/>
          <w:sz w:val="24"/>
        </w:rPr>
        <w:t>графики.</w:t>
      </w:r>
      <w:r>
        <w:rPr>
          <w:i/>
          <w:spacing w:val="-2"/>
          <w:sz w:val="24"/>
        </w:rPr>
        <w:t xml:space="preserve"> Функции</w:t>
      </w:r>
    </w:p>
    <w:p w:rsidR="00D05B71" w:rsidRDefault="00BE715A">
      <w:pPr>
        <w:pStyle w:val="a3"/>
        <w:ind w:right="632"/>
      </w:pPr>
      <w:r>
        <w:t>Координата точки на прямой. Числовые промежутки. Расстояние между двумя точками координатной прямой.</w:t>
      </w:r>
    </w:p>
    <w:p w:rsidR="00D05B71" w:rsidRDefault="00BE715A">
      <w:pPr>
        <w:pStyle w:val="a3"/>
        <w:ind w:right="629"/>
      </w:pPr>
      <w: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w:t>
      </w:r>
    </w:p>
    <w:p w:rsidR="00D05B71" w:rsidRDefault="00BE715A">
      <w:pPr>
        <w:pStyle w:val="a3"/>
        <w:ind w:right="635"/>
      </w:pPr>
      <w: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D05B71" w:rsidRDefault="00BE715A">
      <w:pPr>
        <w:pStyle w:val="2"/>
        <w:numPr>
          <w:ilvl w:val="0"/>
          <w:numId w:val="175"/>
        </w:numPr>
        <w:tabs>
          <w:tab w:val="left" w:pos="1897"/>
        </w:tabs>
        <w:ind w:left="1897" w:hanging="707"/>
      </w:pPr>
      <w:r>
        <w:rPr>
          <w:spacing w:val="-2"/>
        </w:rPr>
        <w:t>КЛАСС</w:t>
      </w:r>
    </w:p>
    <w:p w:rsidR="00D05B71" w:rsidRDefault="00BE715A">
      <w:pPr>
        <w:spacing w:line="274" w:lineRule="exact"/>
        <w:ind w:left="1190"/>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3"/>
        <w:jc w:val="left"/>
      </w:pPr>
      <w:r>
        <w:t>Квадратный</w:t>
      </w:r>
      <w:r>
        <w:rPr>
          <w:spacing w:val="40"/>
        </w:rPr>
        <w:t xml:space="preserve"> </w:t>
      </w:r>
      <w:r>
        <w:t>корень</w:t>
      </w:r>
      <w:r>
        <w:rPr>
          <w:spacing w:val="40"/>
        </w:rPr>
        <w:t xml:space="preserve"> </w:t>
      </w:r>
      <w:r>
        <w:t>из</w:t>
      </w:r>
      <w:r>
        <w:rPr>
          <w:spacing w:val="40"/>
        </w:rPr>
        <w:t xml:space="preserve"> </w:t>
      </w:r>
      <w:r>
        <w:t>числа.</w:t>
      </w:r>
      <w:r>
        <w:rPr>
          <w:spacing w:val="40"/>
        </w:rPr>
        <w:t xml:space="preserve"> </w:t>
      </w:r>
      <w:r>
        <w:t>Понятие</w:t>
      </w:r>
      <w:r>
        <w:rPr>
          <w:spacing w:val="40"/>
        </w:rPr>
        <w:t xml:space="preserve"> </w:t>
      </w:r>
      <w:r>
        <w:t>об</w:t>
      </w:r>
      <w:r>
        <w:rPr>
          <w:spacing w:val="40"/>
        </w:rPr>
        <w:t xml:space="preserve"> </w:t>
      </w:r>
      <w:r>
        <w:t>иррациональном</w:t>
      </w:r>
      <w:r>
        <w:rPr>
          <w:spacing w:val="40"/>
        </w:rPr>
        <w:t xml:space="preserve"> </w:t>
      </w:r>
      <w:r>
        <w:t>числе.</w:t>
      </w:r>
      <w:r>
        <w:rPr>
          <w:spacing w:val="40"/>
        </w:rPr>
        <w:t xml:space="preserve"> </w:t>
      </w:r>
      <w:r>
        <w:t>Десятичные</w:t>
      </w:r>
      <w:r>
        <w:rPr>
          <w:spacing w:val="40"/>
        </w:rPr>
        <w:t xml:space="preserve"> </w:t>
      </w:r>
      <w:r>
        <w:t>приближения</w:t>
      </w:r>
      <w:r>
        <w:rPr>
          <w:spacing w:val="6"/>
        </w:rPr>
        <w:t xml:space="preserve"> </w:t>
      </w:r>
      <w:r>
        <w:t>иррациональных</w:t>
      </w:r>
      <w:r>
        <w:rPr>
          <w:spacing w:val="10"/>
        </w:rPr>
        <w:t xml:space="preserve"> </w:t>
      </w:r>
      <w:r>
        <w:t>чисел.</w:t>
      </w:r>
      <w:r>
        <w:rPr>
          <w:spacing w:val="9"/>
        </w:rPr>
        <w:t xml:space="preserve"> </w:t>
      </w:r>
      <w:r>
        <w:t>Свойства</w:t>
      </w:r>
      <w:r>
        <w:rPr>
          <w:spacing w:val="9"/>
        </w:rPr>
        <w:t xml:space="preserve"> </w:t>
      </w:r>
      <w:r>
        <w:t>арифметических</w:t>
      </w:r>
      <w:r>
        <w:rPr>
          <w:spacing w:val="11"/>
        </w:rPr>
        <w:t xml:space="preserve"> </w:t>
      </w:r>
      <w:r>
        <w:t>квадратных</w:t>
      </w:r>
      <w:r>
        <w:rPr>
          <w:spacing w:val="8"/>
        </w:rPr>
        <w:t xml:space="preserve"> </w:t>
      </w:r>
      <w:r>
        <w:t>корней</w:t>
      </w:r>
      <w:r>
        <w:rPr>
          <w:spacing w:val="7"/>
        </w:rPr>
        <w:t xml:space="preserve"> </w:t>
      </w:r>
      <w:r>
        <w:t>и</w:t>
      </w:r>
      <w:r>
        <w:rPr>
          <w:spacing w:val="8"/>
        </w:rPr>
        <w:t xml:space="preserve"> </w:t>
      </w:r>
      <w:r>
        <w:rPr>
          <w:spacing w:val="-5"/>
        </w:rPr>
        <w:t>их</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3"/>
        <w:spacing w:before="66"/>
        <w:ind w:right="574" w:firstLine="0"/>
        <w:jc w:val="left"/>
      </w:pPr>
      <w:r>
        <w:lastRenderedPageBreak/>
        <w:t>применение</w:t>
      </w:r>
      <w:r>
        <w:rPr>
          <w:spacing w:val="40"/>
        </w:rPr>
        <w:t xml:space="preserve"> </w:t>
      </w:r>
      <w:r>
        <w:t>к</w:t>
      </w:r>
      <w:r>
        <w:rPr>
          <w:spacing w:val="40"/>
        </w:rPr>
        <w:t xml:space="preserve"> </w:t>
      </w:r>
      <w:r>
        <w:t>преобразованию</w:t>
      </w:r>
      <w:r>
        <w:rPr>
          <w:spacing w:val="40"/>
        </w:rPr>
        <w:t xml:space="preserve"> </w:t>
      </w:r>
      <w:r>
        <w:t>числовых</w:t>
      </w:r>
      <w:r>
        <w:rPr>
          <w:spacing w:val="40"/>
        </w:rPr>
        <w:t xml:space="preserve"> </w:t>
      </w:r>
      <w:r>
        <w:t>выражений</w:t>
      </w:r>
      <w:r>
        <w:rPr>
          <w:spacing w:val="40"/>
        </w:rPr>
        <w:t xml:space="preserve"> </w:t>
      </w:r>
      <w:r>
        <w:t>и</w:t>
      </w:r>
      <w:r>
        <w:rPr>
          <w:spacing w:val="40"/>
        </w:rPr>
        <w:t xml:space="preserve"> </w:t>
      </w:r>
      <w:r>
        <w:t>вычислениям.</w:t>
      </w:r>
      <w:r>
        <w:rPr>
          <w:spacing w:val="40"/>
        </w:rPr>
        <w:t xml:space="preserve"> </w:t>
      </w:r>
      <w:r>
        <w:t xml:space="preserve">Действительные </w:t>
      </w:r>
      <w:r>
        <w:rPr>
          <w:spacing w:val="-2"/>
        </w:rPr>
        <w:t>числа.</w:t>
      </w:r>
    </w:p>
    <w:p w:rsidR="00D05B71" w:rsidRDefault="00BE715A">
      <w:pPr>
        <w:pStyle w:val="a3"/>
        <w:ind w:left="1190" w:firstLine="0"/>
        <w:jc w:val="left"/>
      </w:pPr>
      <w:r>
        <w:t>Степень</w:t>
      </w:r>
      <w:r>
        <w:rPr>
          <w:spacing w:val="-5"/>
        </w:rPr>
        <w:t xml:space="preserve"> </w:t>
      </w:r>
      <w:r>
        <w:t>с</w:t>
      </w:r>
      <w:r>
        <w:rPr>
          <w:spacing w:val="-3"/>
        </w:rPr>
        <w:t xml:space="preserve"> </w:t>
      </w:r>
      <w:r>
        <w:t>целым</w:t>
      </w:r>
      <w:r>
        <w:rPr>
          <w:spacing w:val="-4"/>
        </w:rPr>
        <w:t xml:space="preserve"> </w:t>
      </w:r>
      <w:r>
        <w:t>показателем</w:t>
      </w:r>
      <w:r>
        <w:rPr>
          <w:spacing w:val="-3"/>
        </w:rPr>
        <w:t xml:space="preserve"> </w:t>
      </w:r>
      <w:r>
        <w:t>и</w:t>
      </w:r>
      <w:r>
        <w:rPr>
          <w:spacing w:val="-3"/>
        </w:rPr>
        <w:t xml:space="preserve"> </w:t>
      </w:r>
      <w:r>
        <w:t>её</w:t>
      </w:r>
      <w:r>
        <w:rPr>
          <w:spacing w:val="-1"/>
        </w:rPr>
        <w:t xml:space="preserve"> </w:t>
      </w:r>
      <w:r>
        <w:t>свойства.</w:t>
      </w:r>
      <w:r>
        <w:rPr>
          <w:spacing w:val="-3"/>
        </w:rPr>
        <w:t xml:space="preserve"> </w:t>
      </w:r>
      <w:r>
        <w:t>Стандартная</w:t>
      </w:r>
      <w:r>
        <w:rPr>
          <w:spacing w:val="-2"/>
        </w:rPr>
        <w:t xml:space="preserve"> </w:t>
      </w:r>
      <w:r>
        <w:t>запись</w:t>
      </w:r>
      <w:r>
        <w:rPr>
          <w:spacing w:val="-2"/>
        </w:rPr>
        <w:t xml:space="preserve"> числа.</w:t>
      </w:r>
    </w:p>
    <w:p w:rsidR="00D05B71" w:rsidRDefault="00BE715A">
      <w:pPr>
        <w:spacing w:before="1"/>
        <w:ind w:left="1190"/>
        <w:rPr>
          <w:i/>
          <w:sz w:val="24"/>
        </w:rPr>
      </w:pPr>
      <w:r>
        <w:rPr>
          <w:i/>
          <w:sz w:val="24"/>
        </w:rPr>
        <w:t>Алгебраические</w:t>
      </w:r>
      <w:r>
        <w:rPr>
          <w:i/>
          <w:spacing w:val="-7"/>
          <w:sz w:val="24"/>
        </w:rPr>
        <w:t xml:space="preserve"> </w:t>
      </w:r>
      <w:r>
        <w:rPr>
          <w:i/>
          <w:spacing w:val="-2"/>
          <w:sz w:val="24"/>
        </w:rPr>
        <w:t>выражения</w:t>
      </w:r>
    </w:p>
    <w:p w:rsidR="00D05B71" w:rsidRDefault="00BE715A">
      <w:pPr>
        <w:pStyle w:val="a3"/>
        <w:ind w:left="1190" w:right="574" w:firstLine="0"/>
        <w:jc w:val="left"/>
      </w:pPr>
      <w:r>
        <w:t>Квадратный трёхчлен; разложение квадратного трёхчлена на множители. Алгебраическая</w:t>
      </w:r>
      <w:r>
        <w:rPr>
          <w:spacing w:val="71"/>
          <w:w w:val="150"/>
        </w:rPr>
        <w:t xml:space="preserve"> </w:t>
      </w:r>
      <w:r>
        <w:t>дробь.</w:t>
      </w:r>
      <w:r>
        <w:rPr>
          <w:spacing w:val="73"/>
          <w:w w:val="150"/>
        </w:rPr>
        <w:t xml:space="preserve"> </w:t>
      </w:r>
      <w:r>
        <w:t>Основное</w:t>
      </w:r>
      <w:r>
        <w:rPr>
          <w:spacing w:val="72"/>
          <w:w w:val="150"/>
        </w:rPr>
        <w:t xml:space="preserve"> </w:t>
      </w:r>
      <w:r>
        <w:t>свойство</w:t>
      </w:r>
      <w:r>
        <w:rPr>
          <w:spacing w:val="76"/>
          <w:w w:val="150"/>
        </w:rPr>
        <w:t xml:space="preserve"> </w:t>
      </w:r>
      <w:r>
        <w:t>алгебраической</w:t>
      </w:r>
      <w:r>
        <w:rPr>
          <w:spacing w:val="74"/>
          <w:w w:val="150"/>
        </w:rPr>
        <w:t xml:space="preserve"> </w:t>
      </w:r>
      <w:r>
        <w:t>дроби.</w:t>
      </w:r>
      <w:r>
        <w:rPr>
          <w:spacing w:val="74"/>
          <w:w w:val="150"/>
        </w:rPr>
        <w:t xml:space="preserve"> </w:t>
      </w:r>
      <w:r>
        <w:rPr>
          <w:spacing w:val="-2"/>
        </w:rPr>
        <w:t>Сложение,</w:t>
      </w:r>
    </w:p>
    <w:p w:rsidR="00D05B71" w:rsidRDefault="00BE715A">
      <w:pPr>
        <w:pStyle w:val="a3"/>
        <w:ind w:firstLine="0"/>
        <w:jc w:val="left"/>
      </w:pPr>
      <w:r>
        <w:t>вычитание,</w:t>
      </w:r>
      <w:r>
        <w:rPr>
          <w:spacing w:val="28"/>
        </w:rPr>
        <w:t xml:space="preserve"> </w:t>
      </w:r>
      <w:r>
        <w:t xml:space="preserve">умножение, деление алгебраических дробей. Рациональные выражения и их </w:t>
      </w:r>
      <w:r>
        <w:rPr>
          <w:spacing w:val="-2"/>
        </w:rPr>
        <w:t>преобразование.</w:t>
      </w:r>
    </w:p>
    <w:p w:rsidR="00D05B71" w:rsidRDefault="00BE715A">
      <w:pPr>
        <w:ind w:left="1190"/>
        <w:jc w:val="both"/>
        <w:rPr>
          <w:i/>
          <w:sz w:val="24"/>
        </w:rPr>
      </w:pPr>
      <w:r>
        <w:rPr>
          <w:i/>
          <w:sz w:val="24"/>
        </w:rPr>
        <w:t>Уравнения</w:t>
      </w:r>
      <w:r>
        <w:rPr>
          <w:i/>
          <w:spacing w:val="-5"/>
          <w:sz w:val="24"/>
        </w:rPr>
        <w:t xml:space="preserve"> </w:t>
      </w:r>
      <w:r>
        <w:rPr>
          <w:i/>
          <w:sz w:val="24"/>
        </w:rPr>
        <w:t>и</w:t>
      </w:r>
      <w:r>
        <w:rPr>
          <w:i/>
          <w:spacing w:val="-3"/>
          <w:sz w:val="24"/>
        </w:rPr>
        <w:t xml:space="preserve"> </w:t>
      </w:r>
      <w:r>
        <w:rPr>
          <w:i/>
          <w:spacing w:val="-2"/>
          <w:sz w:val="24"/>
        </w:rPr>
        <w:t>неравенства</w:t>
      </w:r>
    </w:p>
    <w:p w:rsidR="00D05B71" w:rsidRDefault="00BE715A">
      <w:pPr>
        <w:pStyle w:val="a3"/>
        <w:ind w:right="620"/>
      </w:pPr>
      <w: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rsidR="00D05B71" w:rsidRDefault="00BE715A">
      <w:pPr>
        <w:pStyle w:val="a3"/>
        <w:ind w:right="623"/>
      </w:pPr>
      <w:r>
        <w:t>Графическая интерпретация уравнений с двумя переменными и систем линейных уравнений с двумя переменными.</w:t>
      </w:r>
    </w:p>
    <w:p w:rsidR="00D05B71" w:rsidRDefault="00BE715A">
      <w:pPr>
        <w:pStyle w:val="a3"/>
        <w:ind w:left="1190" w:firstLine="0"/>
      </w:pPr>
      <w:r>
        <w:t>Решение</w:t>
      </w:r>
      <w:r>
        <w:rPr>
          <w:spacing w:val="-6"/>
        </w:rPr>
        <w:t xml:space="preserve"> </w:t>
      </w:r>
      <w:r>
        <w:t>текстовых</w:t>
      </w:r>
      <w:r>
        <w:rPr>
          <w:spacing w:val="-2"/>
        </w:rPr>
        <w:t xml:space="preserve"> </w:t>
      </w:r>
      <w:r>
        <w:t>задач</w:t>
      </w:r>
      <w:r>
        <w:rPr>
          <w:spacing w:val="-4"/>
        </w:rPr>
        <w:t xml:space="preserve"> </w:t>
      </w:r>
      <w:r>
        <w:t>алгебраическим</w:t>
      </w:r>
      <w:r>
        <w:rPr>
          <w:spacing w:val="-3"/>
        </w:rPr>
        <w:t xml:space="preserve"> </w:t>
      </w:r>
      <w:r>
        <w:rPr>
          <w:spacing w:val="-2"/>
        </w:rPr>
        <w:t>способом.</w:t>
      </w:r>
    </w:p>
    <w:p w:rsidR="00D05B71" w:rsidRDefault="00BE715A">
      <w:pPr>
        <w:pStyle w:val="a3"/>
        <w:ind w:right="631"/>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05B71" w:rsidRDefault="00BE715A">
      <w:pPr>
        <w:ind w:left="1190"/>
        <w:rPr>
          <w:i/>
          <w:sz w:val="24"/>
        </w:rPr>
      </w:pPr>
      <w:r>
        <w:rPr>
          <w:i/>
          <w:spacing w:val="-2"/>
          <w:sz w:val="24"/>
        </w:rPr>
        <w:t>Функции</w:t>
      </w:r>
    </w:p>
    <w:p w:rsidR="00D05B71" w:rsidRDefault="00BE715A">
      <w:pPr>
        <w:pStyle w:val="a3"/>
        <w:jc w:val="left"/>
      </w:pPr>
      <w:r>
        <w:t>Понятие функции. Область определения и множество значений функции. Способы задания функций.</w:t>
      </w:r>
    </w:p>
    <w:p w:rsidR="00D05B71" w:rsidRDefault="00BE715A">
      <w:pPr>
        <w:pStyle w:val="a3"/>
        <w:spacing w:before="1"/>
        <w:ind w:right="623"/>
      </w:pPr>
      <w:r>
        <w:rPr>
          <w:noProof/>
          <w:lang w:eastAsia="ru-RU"/>
        </w:rPr>
        <mc:AlternateContent>
          <mc:Choice Requires="wps">
            <w:drawing>
              <wp:anchor distT="0" distB="0" distL="0" distR="0" simplePos="0" relativeHeight="478607872" behindDoc="1" locked="0" layoutInCell="1" allowOverlap="1">
                <wp:simplePos x="0" y="0"/>
                <wp:positionH relativeFrom="page">
                  <wp:posOffset>6319773</wp:posOffset>
                </wp:positionH>
                <wp:positionV relativeFrom="paragraph">
                  <wp:posOffset>385122</wp:posOffset>
                </wp:positionV>
                <wp:extent cx="73660"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0795"/>
                        </a:xfrm>
                        <a:custGeom>
                          <a:avLst/>
                          <a:gdLst/>
                          <a:ahLst/>
                          <a:cxnLst/>
                          <a:rect l="l" t="t" r="r" b="b"/>
                          <a:pathLst>
                            <a:path w="73660" h="10795">
                              <a:moveTo>
                                <a:pt x="73151" y="0"/>
                              </a:moveTo>
                              <a:lnTo>
                                <a:pt x="0" y="0"/>
                              </a:lnTo>
                              <a:lnTo>
                                <a:pt x="0" y="10667"/>
                              </a:lnTo>
                              <a:lnTo>
                                <a:pt x="73151" y="10667"/>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97.619995pt;margin-top:30.32461pt;width:5.76pt;height:.84pt;mso-position-horizontal-relative:page;mso-position-vertical-relative:paragraph;z-index:-24708608" id="docshape15" filled="true" fillcolor="#000000" stroked="false">
                <v:fill type="solid"/>
                <w10:wrap type="none"/>
              </v:rect>
            </w:pict>
          </mc:Fallback>
        </mc:AlternateContent>
      </w:r>
      <w:r>
        <w:t xml:space="preserve">График функции. Чтение свойств функции по её графику. Примеры графиков функций, отражающих реальные процессы. Функции, описывающие прямую и обратную </w:t>
      </w:r>
      <w:r>
        <w:rPr>
          <w:position w:val="2"/>
        </w:rPr>
        <w:t xml:space="preserve">пропорциональные зависимости, их графики. Функции </w:t>
      </w:r>
      <w:r>
        <w:rPr>
          <w:rFonts w:ascii="Cambria Math" w:hAnsi="Cambria Math"/>
          <w:position w:val="2"/>
        </w:rPr>
        <w:t>у = х</w:t>
      </w:r>
      <w:r>
        <w:rPr>
          <w:rFonts w:ascii="Cambria Math" w:hAnsi="Cambria Math"/>
          <w:position w:val="2"/>
          <w:vertAlign w:val="superscript"/>
        </w:rPr>
        <w:t>2</w:t>
      </w:r>
      <w:r>
        <w:rPr>
          <w:position w:val="2"/>
        </w:rPr>
        <w:t xml:space="preserve">, </w:t>
      </w:r>
      <w:r>
        <w:rPr>
          <w:rFonts w:ascii="Cambria Math" w:hAnsi="Cambria Math"/>
          <w:position w:val="2"/>
        </w:rPr>
        <w:t>у = х</w:t>
      </w:r>
      <w:r>
        <w:rPr>
          <w:rFonts w:ascii="Cambria Math" w:hAnsi="Cambria Math"/>
          <w:position w:val="2"/>
          <w:vertAlign w:val="superscript"/>
        </w:rPr>
        <w:t>3</w:t>
      </w:r>
      <w:r>
        <w:rPr>
          <w:position w:val="2"/>
        </w:rPr>
        <w:t xml:space="preserve">, </w:t>
      </w:r>
      <w:r>
        <w:rPr>
          <w:rFonts w:ascii="Cambria Math" w:hAnsi="Cambria Math"/>
          <w:position w:val="2"/>
        </w:rPr>
        <w:t xml:space="preserve">у = </w:t>
      </w:r>
      <w:r>
        <w:rPr>
          <w:rFonts w:ascii="Cambria Math" w:hAnsi="Cambria Math"/>
        </w:rPr>
        <w:t>√</w:t>
      </w:r>
      <w:r>
        <w:rPr>
          <w:rFonts w:ascii="Cambria Math" w:hAnsi="Cambria Math"/>
          <w:position w:val="2"/>
        </w:rPr>
        <w:t>х</w:t>
      </w:r>
      <w:r>
        <w:rPr>
          <w:position w:val="2"/>
        </w:rPr>
        <w:t xml:space="preserve">, </w:t>
      </w:r>
      <w:r>
        <w:rPr>
          <w:rFonts w:ascii="Cambria Math" w:hAnsi="Cambria Math"/>
          <w:position w:val="2"/>
        </w:rPr>
        <w:t xml:space="preserve">у = </w:t>
      </w:r>
      <w:r>
        <w:rPr>
          <w:rFonts w:ascii="Cambria Math" w:hAnsi="Cambria Math"/>
          <w:position w:val="3"/>
        </w:rPr>
        <w:t>|</w:t>
      </w:r>
      <w:r>
        <w:rPr>
          <w:rFonts w:ascii="Cambria Math" w:hAnsi="Cambria Math"/>
          <w:position w:val="2"/>
        </w:rPr>
        <w:t>х</w:t>
      </w:r>
      <w:r>
        <w:rPr>
          <w:rFonts w:ascii="Cambria Math" w:hAnsi="Cambria Math"/>
          <w:position w:val="3"/>
        </w:rPr>
        <w:t>|</w:t>
      </w:r>
      <w:r>
        <w:rPr>
          <w:position w:val="2"/>
        </w:rPr>
        <w:t xml:space="preserve">. </w:t>
      </w:r>
      <w:r>
        <w:t>Графическоерешениеуравненийисистем уравнений.</w:t>
      </w:r>
    </w:p>
    <w:p w:rsidR="00D05B71" w:rsidRDefault="00BE715A">
      <w:pPr>
        <w:pStyle w:val="2"/>
        <w:numPr>
          <w:ilvl w:val="0"/>
          <w:numId w:val="175"/>
        </w:numPr>
        <w:tabs>
          <w:tab w:val="left" w:pos="1897"/>
        </w:tabs>
        <w:spacing w:before="3"/>
        <w:ind w:left="1897" w:hanging="707"/>
      </w:pPr>
      <w:r>
        <w:rPr>
          <w:spacing w:val="-2"/>
        </w:rPr>
        <w:t>КЛАСС</w:t>
      </w:r>
    </w:p>
    <w:p w:rsidR="00D05B71" w:rsidRDefault="00BE715A">
      <w:pPr>
        <w:ind w:left="1190" w:right="6823"/>
        <w:jc w:val="both"/>
        <w:rPr>
          <w:i/>
          <w:sz w:val="24"/>
        </w:rPr>
      </w:pPr>
      <w:r>
        <w:rPr>
          <w:i/>
          <w:sz w:val="24"/>
        </w:rPr>
        <w:t>Числа и вычисления Действительные</w:t>
      </w:r>
      <w:r>
        <w:rPr>
          <w:i/>
          <w:spacing w:val="-7"/>
          <w:sz w:val="24"/>
        </w:rPr>
        <w:t xml:space="preserve"> </w:t>
      </w:r>
      <w:r>
        <w:rPr>
          <w:i/>
          <w:spacing w:val="-2"/>
          <w:sz w:val="24"/>
        </w:rPr>
        <w:t>числа</w:t>
      </w:r>
    </w:p>
    <w:p w:rsidR="00D05B71" w:rsidRDefault="00BE715A">
      <w:pPr>
        <w:pStyle w:val="a3"/>
        <w:ind w:right="626"/>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05B71" w:rsidRDefault="00BE715A">
      <w:pPr>
        <w:pStyle w:val="a3"/>
        <w:ind w:right="630"/>
      </w:pPr>
      <w:r>
        <w:t xml:space="preserve">Сравнение действительных чисел, арифметические действия с действительными </w:t>
      </w:r>
      <w:r>
        <w:rPr>
          <w:spacing w:val="-2"/>
        </w:rPr>
        <w:t>числами.</w:t>
      </w:r>
    </w:p>
    <w:p w:rsidR="00D05B71" w:rsidRDefault="00BE715A">
      <w:pPr>
        <w:ind w:left="1190"/>
        <w:jc w:val="both"/>
        <w:rPr>
          <w:i/>
          <w:sz w:val="24"/>
        </w:rPr>
      </w:pPr>
      <w:r>
        <w:rPr>
          <w:i/>
          <w:sz w:val="24"/>
        </w:rPr>
        <w:t>Измерения,</w:t>
      </w:r>
      <w:r>
        <w:rPr>
          <w:i/>
          <w:spacing w:val="-3"/>
          <w:sz w:val="24"/>
        </w:rPr>
        <w:t xml:space="preserve"> </w:t>
      </w:r>
      <w:r>
        <w:rPr>
          <w:i/>
          <w:sz w:val="24"/>
        </w:rPr>
        <w:t>приближения,</w:t>
      </w:r>
      <w:r>
        <w:rPr>
          <w:i/>
          <w:spacing w:val="-2"/>
          <w:sz w:val="24"/>
        </w:rPr>
        <w:t xml:space="preserve"> оценки</w:t>
      </w:r>
    </w:p>
    <w:p w:rsidR="00D05B71" w:rsidRDefault="00BE715A">
      <w:pPr>
        <w:pStyle w:val="a3"/>
        <w:ind w:left="1190" w:firstLine="0"/>
      </w:pPr>
      <w:r>
        <w:t>Размеры</w:t>
      </w:r>
      <w:r>
        <w:rPr>
          <w:spacing w:val="57"/>
        </w:rPr>
        <w:t xml:space="preserve"> </w:t>
      </w:r>
      <w:r>
        <w:t>объектов</w:t>
      </w:r>
      <w:r>
        <w:rPr>
          <w:spacing w:val="60"/>
        </w:rPr>
        <w:t xml:space="preserve"> </w:t>
      </w:r>
      <w:r>
        <w:t>окружающего</w:t>
      </w:r>
      <w:r>
        <w:rPr>
          <w:spacing w:val="60"/>
        </w:rPr>
        <w:t xml:space="preserve"> </w:t>
      </w:r>
      <w:r>
        <w:t>мира,</w:t>
      </w:r>
      <w:r>
        <w:rPr>
          <w:spacing w:val="59"/>
        </w:rPr>
        <w:t xml:space="preserve"> </w:t>
      </w:r>
      <w:r>
        <w:t>длительность</w:t>
      </w:r>
      <w:r>
        <w:rPr>
          <w:spacing w:val="59"/>
        </w:rPr>
        <w:t xml:space="preserve"> </w:t>
      </w:r>
      <w:r>
        <w:t>процессов</w:t>
      </w:r>
      <w:r>
        <w:rPr>
          <w:spacing w:val="60"/>
        </w:rPr>
        <w:t xml:space="preserve"> </w:t>
      </w:r>
      <w:r>
        <w:t>в</w:t>
      </w:r>
      <w:r>
        <w:rPr>
          <w:spacing w:val="60"/>
        </w:rPr>
        <w:t xml:space="preserve"> </w:t>
      </w:r>
      <w:r>
        <w:rPr>
          <w:spacing w:val="-2"/>
        </w:rPr>
        <w:t>окружающем</w:t>
      </w:r>
    </w:p>
    <w:p w:rsidR="00D05B71" w:rsidRDefault="00BE715A">
      <w:pPr>
        <w:pStyle w:val="a3"/>
        <w:spacing w:line="274" w:lineRule="exact"/>
        <w:ind w:firstLine="0"/>
        <w:jc w:val="left"/>
      </w:pPr>
      <w:r>
        <w:rPr>
          <w:spacing w:val="-2"/>
        </w:rPr>
        <w:t>мире.</w:t>
      </w:r>
    </w:p>
    <w:p w:rsidR="00D05B71" w:rsidRDefault="00BE715A">
      <w:pPr>
        <w:pStyle w:val="a3"/>
        <w:ind w:left="1190" w:firstLine="0"/>
        <w:jc w:val="left"/>
      </w:pPr>
      <w:r>
        <w:t>Приближённое</w:t>
      </w:r>
      <w:r>
        <w:rPr>
          <w:spacing w:val="69"/>
        </w:rPr>
        <w:t xml:space="preserve"> </w:t>
      </w:r>
      <w:r>
        <w:t>значение</w:t>
      </w:r>
      <w:r>
        <w:rPr>
          <w:spacing w:val="73"/>
        </w:rPr>
        <w:t xml:space="preserve"> </w:t>
      </w:r>
      <w:r>
        <w:t>величины,</w:t>
      </w:r>
      <w:r>
        <w:rPr>
          <w:spacing w:val="73"/>
        </w:rPr>
        <w:t xml:space="preserve"> </w:t>
      </w:r>
      <w:r>
        <w:t>точность</w:t>
      </w:r>
      <w:r>
        <w:rPr>
          <w:spacing w:val="74"/>
        </w:rPr>
        <w:t xml:space="preserve"> </w:t>
      </w:r>
      <w:r>
        <w:t>приближения.</w:t>
      </w:r>
      <w:r>
        <w:rPr>
          <w:spacing w:val="73"/>
        </w:rPr>
        <w:t xml:space="preserve"> </w:t>
      </w:r>
      <w:r>
        <w:t>Округление</w:t>
      </w:r>
      <w:r>
        <w:rPr>
          <w:spacing w:val="73"/>
        </w:rPr>
        <w:t xml:space="preserve"> </w:t>
      </w:r>
      <w:r>
        <w:rPr>
          <w:spacing w:val="-2"/>
        </w:rPr>
        <w:t>чисел.</w:t>
      </w:r>
    </w:p>
    <w:p w:rsidR="00D05B71" w:rsidRDefault="00BE715A">
      <w:pPr>
        <w:pStyle w:val="a3"/>
        <w:ind w:firstLine="0"/>
        <w:jc w:val="left"/>
      </w:pPr>
      <w:r>
        <w:t>Прикидка</w:t>
      </w:r>
      <w:r>
        <w:rPr>
          <w:spacing w:val="-6"/>
        </w:rPr>
        <w:t xml:space="preserve"> </w:t>
      </w:r>
      <w:r>
        <w:t>и</w:t>
      </w:r>
      <w:r>
        <w:rPr>
          <w:spacing w:val="-4"/>
        </w:rPr>
        <w:t xml:space="preserve"> </w:t>
      </w:r>
      <w:r>
        <w:t>оценка</w:t>
      </w:r>
      <w:r>
        <w:rPr>
          <w:spacing w:val="-5"/>
        </w:rPr>
        <w:t xml:space="preserve"> </w:t>
      </w:r>
      <w:r>
        <w:t>результатов</w:t>
      </w:r>
      <w:r>
        <w:rPr>
          <w:spacing w:val="-5"/>
        </w:rPr>
        <w:t xml:space="preserve"> </w:t>
      </w:r>
      <w:r>
        <w:rPr>
          <w:spacing w:val="-2"/>
        </w:rPr>
        <w:t>вычислений.</w:t>
      </w:r>
    </w:p>
    <w:p w:rsidR="00D05B71" w:rsidRDefault="00BE715A">
      <w:pPr>
        <w:ind w:left="1190" w:right="5658"/>
        <w:rPr>
          <w:i/>
          <w:sz w:val="24"/>
        </w:rPr>
      </w:pPr>
      <w:r>
        <w:rPr>
          <w:i/>
          <w:sz w:val="24"/>
        </w:rPr>
        <w:t>Уравнения и неравенства Уравнения</w:t>
      </w:r>
      <w:r>
        <w:rPr>
          <w:i/>
          <w:spacing w:val="-13"/>
          <w:sz w:val="24"/>
        </w:rPr>
        <w:t xml:space="preserve"> </w:t>
      </w:r>
      <w:r>
        <w:rPr>
          <w:i/>
          <w:sz w:val="24"/>
        </w:rPr>
        <w:t>с</w:t>
      </w:r>
      <w:r>
        <w:rPr>
          <w:i/>
          <w:spacing w:val="-12"/>
          <w:sz w:val="24"/>
        </w:rPr>
        <w:t xml:space="preserve"> </w:t>
      </w:r>
      <w:r>
        <w:rPr>
          <w:i/>
          <w:sz w:val="24"/>
        </w:rPr>
        <w:t>одной</w:t>
      </w:r>
      <w:r>
        <w:rPr>
          <w:i/>
          <w:spacing w:val="-11"/>
          <w:sz w:val="24"/>
        </w:rPr>
        <w:t xml:space="preserve"> </w:t>
      </w:r>
      <w:r>
        <w:rPr>
          <w:i/>
          <w:sz w:val="24"/>
        </w:rPr>
        <w:t>переменной</w:t>
      </w:r>
    </w:p>
    <w:p w:rsidR="00D05B71" w:rsidRDefault="00BE715A">
      <w:pPr>
        <w:pStyle w:val="a3"/>
        <w:ind w:left="1190" w:firstLine="0"/>
        <w:jc w:val="left"/>
      </w:pPr>
      <w:r>
        <w:t>Линейное</w:t>
      </w:r>
      <w:r>
        <w:rPr>
          <w:spacing w:val="-6"/>
        </w:rPr>
        <w:t xml:space="preserve"> </w:t>
      </w:r>
      <w:r>
        <w:t>уравнение.</w:t>
      </w:r>
      <w:r>
        <w:rPr>
          <w:spacing w:val="-5"/>
        </w:rPr>
        <w:t xml:space="preserve"> </w:t>
      </w:r>
      <w:r>
        <w:t>Решение</w:t>
      </w:r>
      <w:r>
        <w:rPr>
          <w:spacing w:val="-3"/>
        </w:rPr>
        <w:t xml:space="preserve"> </w:t>
      </w:r>
      <w:r>
        <w:t>уравнений,</w:t>
      </w:r>
      <w:r>
        <w:rPr>
          <w:spacing w:val="-5"/>
        </w:rPr>
        <w:t xml:space="preserve"> </w:t>
      </w:r>
      <w:r>
        <w:t>сводящихся</w:t>
      </w:r>
      <w:r>
        <w:rPr>
          <w:spacing w:val="-4"/>
        </w:rPr>
        <w:t xml:space="preserve"> </w:t>
      </w:r>
      <w:r>
        <w:t>к</w:t>
      </w:r>
      <w:r>
        <w:rPr>
          <w:spacing w:val="-4"/>
        </w:rPr>
        <w:t xml:space="preserve"> </w:t>
      </w:r>
      <w:r>
        <w:rPr>
          <w:spacing w:val="-2"/>
        </w:rPr>
        <w:t>линейным.</w:t>
      </w:r>
    </w:p>
    <w:p w:rsidR="00D05B71" w:rsidRDefault="00BE715A">
      <w:pPr>
        <w:pStyle w:val="a3"/>
        <w:ind w:right="629"/>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D05B71" w:rsidRDefault="00BE715A">
      <w:pPr>
        <w:pStyle w:val="a3"/>
        <w:spacing w:before="1"/>
        <w:ind w:right="631"/>
      </w:pPr>
      <w:r>
        <w:t>Решение дробно­рациональных уравнений. Решение текстовых задач алгебраическим методом.</w:t>
      </w:r>
    </w:p>
    <w:p w:rsidR="00D05B71" w:rsidRDefault="00BE715A">
      <w:pPr>
        <w:ind w:left="1190"/>
        <w:jc w:val="both"/>
        <w:rPr>
          <w:i/>
          <w:sz w:val="24"/>
        </w:rPr>
      </w:pPr>
      <w:r>
        <w:rPr>
          <w:i/>
          <w:sz w:val="24"/>
        </w:rPr>
        <w:t>Системы</w:t>
      </w:r>
      <w:r>
        <w:rPr>
          <w:i/>
          <w:spacing w:val="-4"/>
          <w:sz w:val="24"/>
        </w:rPr>
        <w:t xml:space="preserve"> </w:t>
      </w:r>
      <w:r>
        <w:rPr>
          <w:i/>
          <w:spacing w:val="-2"/>
          <w:sz w:val="24"/>
        </w:rPr>
        <w:t>уравнений</w:t>
      </w:r>
    </w:p>
    <w:p w:rsidR="00D05B71" w:rsidRDefault="00BE715A">
      <w:pPr>
        <w:pStyle w:val="a3"/>
        <w:ind w:right="623"/>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left="1190" w:firstLine="0"/>
        <w:jc w:val="left"/>
      </w:pPr>
      <w:r>
        <w:lastRenderedPageBreak/>
        <w:t>Решение</w:t>
      </w:r>
      <w:r>
        <w:rPr>
          <w:spacing w:val="-6"/>
        </w:rPr>
        <w:t xml:space="preserve"> </w:t>
      </w:r>
      <w:r>
        <w:t>текстовых</w:t>
      </w:r>
      <w:r>
        <w:rPr>
          <w:spacing w:val="-2"/>
        </w:rPr>
        <w:t xml:space="preserve"> </w:t>
      </w:r>
      <w:r>
        <w:t>задач</w:t>
      </w:r>
      <w:r>
        <w:rPr>
          <w:spacing w:val="-4"/>
        </w:rPr>
        <w:t xml:space="preserve"> </w:t>
      </w:r>
      <w:r>
        <w:t>алгебраическим</w:t>
      </w:r>
      <w:r>
        <w:rPr>
          <w:spacing w:val="-3"/>
        </w:rPr>
        <w:t xml:space="preserve"> </w:t>
      </w:r>
      <w:r>
        <w:rPr>
          <w:spacing w:val="-2"/>
        </w:rPr>
        <w:t>способом.</w:t>
      </w:r>
    </w:p>
    <w:p w:rsidR="00D05B71" w:rsidRDefault="00BE715A">
      <w:pPr>
        <w:ind w:left="1190"/>
        <w:rPr>
          <w:i/>
          <w:sz w:val="24"/>
        </w:rPr>
      </w:pPr>
      <w:r>
        <w:rPr>
          <w:i/>
          <w:spacing w:val="-2"/>
          <w:sz w:val="24"/>
        </w:rPr>
        <w:t>Неравенства</w:t>
      </w:r>
    </w:p>
    <w:p w:rsidR="00D05B71" w:rsidRDefault="00BE715A">
      <w:pPr>
        <w:pStyle w:val="a3"/>
        <w:ind w:left="1190" w:firstLine="0"/>
        <w:jc w:val="left"/>
      </w:pPr>
      <w:r>
        <w:t>Числовые</w:t>
      </w:r>
      <w:r>
        <w:rPr>
          <w:spacing w:val="-4"/>
        </w:rPr>
        <w:t xml:space="preserve"> </w:t>
      </w:r>
      <w:r>
        <w:t>неравенства</w:t>
      </w:r>
      <w:r>
        <w:rPr>
          <w:spacing w:val="-1"/>
        </w:rPr>
        <w:t xml:space="preserve"> </w:t>
      </w:r>
      <w:r>
        <w:t>и</w:t>
      </w:r>
      <w:r>
        <w:rPr>
          <w:spacing w:val="-2"/>
        </w:rPr>
        <w:t xml:space="preserve"> </w:t>
      </w:r>
      <w:r>
        <w:t>их</w:t>
      </w:r>
      <w:r>
        <w:rPr>
          <w:spacing w:val="1"/>
        </w:rPr>
        <w:t xml:space="preserve"> </w:t>
      </w:r>
      <w:r>
        <w:rPr>
          <w:spacing w:val="-2"/>
        </w:rPr>
        <w:t>свойства.</w:t>
      </w:r>
    </w:p>
    <w:p w:rsidR="00D05B71" w:rsidRDefault="00BE715A">
      <w:pPr>
        <w:pStyle w:val="a3"/>
        <w:spacing w:before="1"/>
        <w:ind w:right="626"/>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05B71" w:rsidRDefault="00BE715A">
      <w:pPr>
        <w:ind w:left="1190"/>
        <w:rPr>
          <w:i/>
          <w:sz w:val="24"/>
        </w:rPr>
      </w:pPr>
      <w:r>
        <w:rPr>
          <w:i/>
          <w:spacing w:val="-2"/>
          <w:sz w:val="24"/>
        </w:rPr>
        <w:t>Функции</w:t>
      </w:r>
    </w:p>
    <w:p w:rsidR="00D05B71" w:rsidRDefault="00BE715A">
      <w:pPr>
        <w:pStyle w:val="a3"/>
        <w:jc w:val="left"/>
      </w:pPr>
      <w:r>
        <w:t>Квадратичная</w:t>
      </w:r>
      <w:r>
        <w:rPr>
          <w:spacing w:val="36"/>
        </w:rPr>
        <w:t xml:space="preserve"> </w:t>
      </w:r>
      <w:r>
        <w:t>функция,</w:t>
      </w:r>
      <w:r>
        <w:rPr>
          <w:spacing w:val="36"/>
        </w:rPr>
        <w:t xml:space="preserve"> </w:t>
      </w:r>
      <w:r>
        <w:t>её</w:t>
      </w:r>
      <w:r>
        <w:rPr>
          <w:spacing w:val="35"/>
        </w:rPr>
        <w:t xml:space="preserve"> </w:t>
      </w:r>
      <w:r>
        <w:t>график</w:t>
      </w:r>
      <w:r>
        <w:rPr>
          <w:spacing w:val="37"/>
        </w:rPr>
        <w:t xml:space="preserve"> </w:t>
      </w:r>
      <w:r>
        <w:t>и</w:t>
      </w:r>
      <w:r>
        <w:rPr>
          <w:spacing w:val="35"/>
        </w:rPr>
        <w:t xml:space="preserve"> </w:t>
      </w:r>
      <w:r>
        <w:t>свойства.</w:t>
      </w:r>
      <w:r>
        <w:rPr>
          <w:spacing w:val="36"/>
        </w:rPr>
        <w:t xml:space="preserve"> </w:t>
      </w:r>
      <w:r>
        <w:t>Парабола,</w:t>
      </w:r>
      <w:r>
        <w:rPr>
          <w:spacing w:val="36"/>
        </w:rPr>
        <w:t xml:space="preserve"> </w:t>
      </w:r>
      <w:r>
        <w:t>ко­</w:t>
      </w:r>
      <w:r>
        <w:rPr>
          <w:spacing w:val="35"/>
        </w:rPr>
        <w:t xml:space="preserve"> </w:t>
      </w:r>
      <w:r>
        <w:t>ординаты</w:t>
      </w:r>
      <w:r>
        <w:rPr>
          <w:spacing w:val="36"/>
        </w:rPr>
        <w:t xml:space="preserve"> </w:t>
      </w:r>
      <w:r>
        <w:t>вершины параболы, ось симметрии параболы.</w:t>
      </w:r>
    </w:p>
    <w:p w:rsidR="00D05B71" w:rsidRDefault="00BE715A">
      <w:pPr>
        <w:pStyle w:val="a3"/>
        <w:spacing w:line="277" w:lineRule="exact"/>
        <w:ind w:left="1190" w:firstLine="0"/>
        <w:jc w:val="left"/>
      </w:pPr>
      <w:r>
        <w:rPr>
          <w:noProof/>
          <w:lang w:eastAsia="ru-RU"/>
        </w:rPr>
        <mc:AlternateContent>
          <mc:Choice Requires="wps">
            <w:drawing>
              <wp:anchor distT="0" distB="0" distL="0" distR="0" simplePos="0" relativeHeight="478608384" behindDoc="1" locked="0" layoutInCell="1" allowOverlap="1">
                <wp:simplePos x="0" y="0"/>
                <wp:positionH relativeFrom="page">
                  <wp:posOffset>4240657</wp:posOffset>
                </wp:positionH>
                <wp:positionV relativeFrom="paragraph">
                  <wp:posOffset>117862</wp:posOffset>
                </wp:positionV>
                <wp:extent cx="58419"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9" cy="10795"/>
                        </a:xfrm>
                        <a:custGeom>
                          <a:avLst/>
                          <a:gdLst/>
                          <a:ahLst/>
                          <a:cxnLst/>
                          <a:rect l="l" t="t" r="r" b="b"/>
                          <a:pathLst>
                            <a:path w="58419" h="10795">
                              <a:moveTo>
                                <a:pt x="57912" y="0"/>
                              </a:moveTo>
                              <a:lnTo>
                                <a:pt x="0" y="0"/>
                              </a:lnTo>
                              <a:lnTo>
                                <a:pt x="0" y="10668"/>
                              </a:lnTo>
                              <a:lnTo>
                                <a:pt x="57912" y="10668"/>
                              </a:lnTo>
                              <a:lnTo>
                                <a:pt x="579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33.910004pt;margin-top:9.280547pt;width:4.560pt;height:.84pt;mso-position-horizontal-relative:page;mso-position-vertical-relative:paragraph;z-index:-24708096" id="docshape16" filled="true" fillcolor="#000000" stroked="false">
                <v:fill type="solid"/>
                <w10:wrap type="none"/>
              </v:rect>
            </w:pict>
          </mc:Fallback>
        </mc:AlternateContent>
      </w:r>
      <w:r>
        <w:rPr>
          <w:noProof/>
          <w:lang w:eastAsia="ru-RU"/>
        </w:rPr>
        <mc:AlternateContent>
          <mc:Choice Requires="wps">
            <w:drawing>
              <wp:anchor distT="0" distB="0" distL="0" distR="0" simplePos="0" relativeHeight="478608896" behindDoc="1" locked="0" layoutInCell="1" allowOverlap="1">
                <wp:simplePos x="0" y="0"/>
                <wp:positionH relativeFrom="page">
                  <wp:posOffset>5244972</wp:posOffset>
                </wp:positionH>
                <wp:positionV relativeFrom="paragraph">
                  <wp:posOffset>37090</wp:posOffset>
                </wp:positionV>
                <wp:extent cx="73660" cy="1079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12.98999pt;margin-top:2.920547pt;width:5.76pt;height:.84pt;mso-position-horizontal-relative:page;mso-position-vertical-relative:paragraph;z-index:-24707584" id="docshape17" filled="true" fillcolor="#000000" stroked="false">
                <v:fill type="solid"/>
                <w10:wrap type="none"/>
              </v:rect>
            </w:pict>
          </mc:Fallback>
        </mc:AlternateContent>
      </w:r>
      <w:r>
        <w:rPr>
          <w:position w:val="2"/>
        </w:rPr>
        <w:t>Графики</w:t>
      </w:r>
      <w:r>
        <w:rPr>
          <w:spacing w:val="-2"/>
          <w:position w:val="2"/>
        </w:rPr>
        <w:t xml:space="preserve"> </w:t>
      </w:r>
      <w:r>
        <w:rPr>
          <w:position w:val="2"/>
        </w:rPr>
        <w:t>функций:</w:t>
      </w:r>
      <w:r>
        <w:rPr>
          <w:spacing w:val="2"/>
          <w:position w:val="2"/>
        </w:rPr>
        <w:t xml:space="preserve"> </w:t>
      </w:r>
      <w:r>
        <w:rPr>
          <w:position w:val="2"/>
        </w:rPr>
        <w:t>y</w:t>
      </w:r>
      <w:r>
        <w:rPr>
          <w:spacing w:val="-8"/>
          <w:position w:val="2"/>
        </w:rPr>
        <w:t xml:space="preserve"> </w:t>
      </w:r>
      <w:r>
        <w:rPr>
          <w:position w:val="2"/>
        </w:rPr>
        <w:t>=</w:t>
      </w:r>
      <w:r>
        <w:rPr>
          <w:spacing w:val="1"/>
          <w:position w:val="2"/>
        </w:rPr>
        <w:t xml:space="preserve"> </w:t>
      </w:r>
      <w:r>
        <w:rPr>
          <w:position w:val="2"/>
        </w:rPr>
        <w:t>kx,</w:t>
      </w:r>
      <w:r>
        <w:rPr>
          <w:spacing w:val="2"/>
          <w:position w:val="2"/>
        </w:rPr>
        <w:t xml:space="preserve"> </w:t>
      </w:r>
      <w:r>
        <w:rPr>
          <w:position w:val="2"/>
        </w:rPr>
        <w:t>y</w:t>
      </w:r>
      <w:r>
        <w:rPr>
          <w:spacing w:val="-8"/>
          <w:position w:val="2"/>
        </w:rPr>
        <w:t xml:space="preserve"> </w:t>
      </w:r>
      <w:r>
        <w:rPr>
          <w:position w:val="2"/>
        </w:rPr>
        <w:t>=</w:t>
      </w:r>
      <w:r>
        <w:rPr>
          <w:spacing w:val="-1"/>
          <w:position w:val="2"/>
        </w:rPr>
        <w:t xml:space="preserve"> </w:t>
      </w:r>
      <w:r>
        <w:rPr>
          <w:position w:val="2"/>
        </w:rPr>
        <w:t>kx</w:t>
      </w:r>
      <w:r>
        <w:rPr>
          <w:spacing w:val="2"/>
          <w:position w:val="2"/>
        </w:rPr>
        <w:t xml:space="preserve"> </w:t>
      </w:r>
      <w:r>
        <w:rPr>
          <w:position w:val="2"/>
        </w:rPr>
        <w:t>+ b,</w:t>
      </w:r>
      <w:r>
        <w:rPr>
          <w:spacing w:val="6"/>
          <w:position w:val="2"/>
        </w:rPr>
        <w:t xml:space="preserve"> </w:t>
      </w:r>
      <w:r>
        <w:rPr>
          <w:rFonts w:ascii="Cambria Math" w:hAnsi="Cambria Math"/>
          <w:position w:val="2"/>
        </w:rPr>
        <w:t>у</w:t>
      </w:r>
      <w:r>
        <w:rPr>
          <w:rFonts w:ascii="Cambria Math" w:hAnsi="Cambria Math"/>
          <w:spacing w:val="16"/>
          <w:position w:val="2"/>
        </w:rPr>
        <w:t xml:space="preserve"> </w:t>
      </w:r>
      <w:r>
        <w:rPr>
          <w:rFonts w:ascii="Cambria Math" w:hAnsi="Cambria Math"/>
          <w:position w:val="2"/>
        </w:rPr>
        <w:t>=</w:t>
      </w:r>
      <w:r>
        <w:rPr>
          <w:rFonts w:ascii="Cambria Math" w:hAnsi="Cambria Math"/>
          <w:spacing w:val="12"/>
          <w:position w:val="2"/>
        </w:rPr>
        <w:t xml:space="preserve"> </w:t>
      </w:r>
      <w:r>
        <w:rPr>
          <w:rFonts w:ascii="Cambria Math" w:hAnsi="Cambria Math"/>
          <w:position w:val="16"/>
          <w:sz w:val="17"/>
        </w:rPr>
        <w:t>к</w:t>
      </w:r>
      <w:r>
        <w:rPr>
          <w:position w:val="2"/>
        </w:rPr>
        <w:t xml:space="preserve">, </w:t>
      </w:r>
      <w:r>
        <w:rPr>
          <w:rFonts w:ascii="Cambria Math" w:hAnsi="Cambria Math"/>
          <w:position w:val="2"/>
        </w:rPr>
        <w:t>у</w:t>
      </w:r>
      <w:r>
        <w:rPr>
          <w:rFonts w:ascii="Cambria Math" w:hAnsi="Cambria Math"/>
          <w:spacing w:val="15"/>
          <w:position w:val="2"/>
        </w:rPr>
        <w:t xml:space="preserve"> </w:t>
      </w:r>
      <w:r>
        <w:rPr>
          <w:rFonts w:ascii="Cambria Math" w:hAnsi="Cambria Math"/>
          <w:position w:val="2"/>
        </w:rPr>
        <w:t>=</w:t>
      </w:r>
      <w:r>
        <w:rPr>
          <w:rFonts w:ascii="Cambria Math" w:hAnsi="Cambria Math"/>
          <w:spacing w:val="12"/>
          <w:position w:val="2"/>
        </w:rPr>
        <w:t xml:space="preserve"> </w:t>
      </w:r>
      <w:r>
        <w:rPr>
          <w:rFonts w:ascii="Cambria Math" w:hAnsi="Cambria Math"/>
          <w:position w:val="2"/>
        </w:rPr>
        <w:t>х</w:t>
      </w:r>
      <w:r>
        <w:rPr>
          <w:rFonts w:ascii="Cambria Math" w:hAnsi="Cambria Math"/>
          <w:position w:val="2"/>
          <w:vertAlign w:val="superscript"/>
        </w:rPr>
        <w:t>3</w:t>
      </w:r>
      <w:r>
        <w:rPr>
          <w:position w:val="2"/>
        </w:rPr>
        <w:t xml:space="preserve">, </w:t>
      </w:r>
      <w:r>
        <w:rPr>
          <w:rFonts w:ascii="Cambria Math" w:hAnsi="Cambria Math"/>
          <w:position w:val="2"/>
        </w:rPr>
        <w:t>у</w:t>
      </w:r>
      <w:r>
        <w:rPr>
          <w:rFonts w:ascii="Cambria Math" w:hAnsi="Cambria Math"/>
          <w:spacing w:val="16"/>
          <w:position w:val="2"/>
        </w:rPr>
        <w:t xml:space="preserve"> </w:t>
      </w:r>
      <w:r>
        <w:rPr>
          <w:rFonts w:ascii="Cambria Math" w:hAnsi="Cambria Math"/>
          <w:position w:val="2"/>
        </w:rPr>
        <w:t>=</w:t>
      </w:r>
      <w:r>
        <w:rPr>
          <w:rFonts w:ascii="Cambria Math" w:hAnsi="Cambria Math"/>
          <w:spacing w:val="12"/>
          <w:position w:val="2"/>
        </w:rPr>
        <w:t xml:space="preserve"> </w:t>
      </w:r>
      <w:r>
        <w:rPr>
          <w:rFonts w:ascii="Cambria Math" w:hAnsi="Cambria Math"/>
        </w:rPr>
        <w:t>√</w:t>
      </w:r>
      <w:r>
        <w:rPr>
          <w:rFonts w:ascii="Cambria Math" w:hAnsi="Cambria Math"/>
          <w:position w:val="2"/>
        </w:rPr>
        <w:t>х</w:t>
      </w:r>
      <w:r>
        <w:rPr>
          <w:position w:val="2"/>
        </w:rPr>
        <w:t xml:space="preserve">, </w:t>
      </w:r>
      <w:r>
        <w:rPr>
          <w:rFonts w:ascii="Cambria Math" w:hAnsi="Cambria Math"/>
          <w:position w:val="2"/>
        </w:rPr>
        <w:t>у</w:t>
      </w:r>
      <w:r>
        <w:rPr>
          <w:rFonts w:ascii="Cambria Math" w:hAnsi="Cambria Math"/>
          <w:spacing w:val="13"/>
          <w:position w:val="2"/>
        </w:rPr>
        <w:t xml:space="preserve"> </w:t>
      </w:r>
      <w:r>
        <w:rPr>
          <w:rFonts w:ascii="Cambria Math" w:hAnsi="Cambria Math"/>
          <w:position w:val="2"/>
        </w:rPr>
        <w:t>=</w:t>
      </w:r>
      <w:r>
        <w:rPr>
          <w:rFonts w:ascii="Cambria Math" w:hAnsi="Cambria Math"/>
          <w:spacing w:val="15"/>
          <w:position w:val="2"/>
        </w:rPr>
        <w:t xml:space="preserve"> </w:t>
      </w:r>
      <w:r>
        <w:rPr>
          <w:rFonts w:ascii="Cambria Math" w:hAnsi="Cambria Math"/>
          <w:position w:val="3"/>
        </w:rPr>
        <w:t>|</w:t>
      </w:r>
      <w:r>
        <w:rPr>
          <w:rFonts w:ascii="Cambria Math" w:hAnsi="Cambria Math"/>
          <w:position w:val="2"/>
        </w:rPr>
        <w:t>х</w:t>
      </w:r>
      <w:r>
        <w:rPr>
          <w:rFonts w:ascii="Cambria Math" w:hAnsi="Cambria Math"/>
          <w:position w:val="3"/>
        </w:rPr>
        <w:t>|</w:t>
      </w:r>
      <w:r>
        <w:rPr>
          <w:position w:val="2"/>
        </w:rPr>
        <w:t>и их</w:t>
      </w:r>
      <w:r>
        <w:rPr>
          <w:spacing w:val="2"/>
          <w:position w:val="2"/>
        </w:rPr>
        <w:t xml:space="preserve"> </w:t>
      </w:r>
      <w:r>
        <w:rPr>
          <w:spacing w:val="-2"/>
          <w:position w:val="2"/>
        </w:rPr>
        <w:t>свойства.</w:t>
      </w:r>
    </w:p>
    <w:p w:rsidR="00D05B71" w:rsidRDefault="00BE715A">
      <w:pPr>
        <w:spacing w:line="113" w:lineRule="exact"/>
        <w:ind w:left="993" w:right="392"/>
        <w:jc w:val="center"/>
        <w:rPr>
          <w:rFonts w:ascii="Cambria Math" w:hAnsi="Cambria Math"/>
          <w:sz w:val="17"/>
        </w:rPr>
      </w:pPr>
      <w:r>
        <w:rPr>
          <w:rFonts w:ascii="Cambria Math" w:hAnsi="Cambria Math"/>
          <w:spacing w:val="-10"/>
          <w:sz w:val="17"/>
        </w:rPr>
        <w:t>х</w:t>
      </w:r>
    </w:p>
    <w:p w:rsidR="00D05B71" w:rsidRDefault="00BE715A">
      <w:pPr>
        <w:spacing w:line="266" w:lineRule="exact"/>
        <w:ind w:left="1190"/>
        <w:rPr>
          <w:i/>
          <w:sz w:val="24"/>
        </w:rPr>
      </w:pPr>
      <w:r>
        <w:rPr>
          <w:i/>
          <w:sz w:val="24"/>
        </w:rPr>
        <w:t>Числовые</w:t>
      </w:r>
      <w:r>
        <w:rPr>
          <w:i/>
          <w:spacing w:val="-4"/>
          <w:sz w:val="24"/>
        </w:rPr>
        <w:t xml:space="preserve"> </w:t>
      </w:r>
      <w:r>
        <w:rPr>
          <w:i/>
          <w:spacing w:val="-2"/>
          <w:sz w:val="24"/>
        </w:rPr>
        <w:t>последовательности</w:t>
      </w:r>
    </w:p>
    <w:p w:rsidR="00D05B71" w:rsidRDefault="00BE715A">
      <w:pPr>
        <w:ind w:left="1190"/>
        <w:rPr>
          <w:i/>
          <w:sz w:val="24"/>
        </w:rPr>
      </w:pPr>
      <w:r>
        <w:rPr>
          <w:i/>
          <w:sz w:val="24"/>
        </w:rPr>
        <w:t>Определение</w:t>
      </w:r>
      <w:r>
        <w:rPr>
          <w:i/>
          <w:spacing w:val="-5"/>
          <w:sz w:val="24"/>
        </w:rPr>
        <w:t xml:space="preserve"> </w:t>
      </w:r>
      <w:r>
        <w:rPr>
          <w:i/>
          <w:sz w:val="24"/>
        </w:rPr>
        <w:t>и</w:t>
      </w:r>
      <w:r>
        <w:rPr>
          <w:i/>
          <w:spacing w:val="-2"/>
          <w:sz w:val="24"/>
        </w:rPr>
        <w:t xml:space="preserve"> </w:t>
      </w:r>
      <w:r>
        <w:rPr>
          <w:i/>
          <w:sz w:val="24"/>
        </w:rPr>
        <w:t>способы</w:t>
      </w:r>
      <w:r>
        <w:rPr>
          <w:i/>
          <w:spacing w:val="-2"/>
          <w:sz w:val="24"/>
        </w:rPr>
        <w:t xml:space="preserve"> </w:t>
      </w:r>
      <w:r>
        <w:rPr>
          <w:i/>
          <w:sz w:val="24"/>
        </w:rPr>
        <w:t>задания</w:t>
      </w:r>
      <w:r>
        <w:rPr>
          <w:i/>
          <w:spacing w:val="-4"/>
          <w:sz w:val="24"/>
        </w:rPr>
        <w:t xml:space="preserve"> </w:t>
      </w:r>
      <w:r>
        <w:rPr>
          <w:i/>
          <w:sz w:val="24"/>
        </w:rPr>
        <w:t>числовых</w:t>
      </w:r>
      <w:r>
        <w:rPr>
          <w:i/>
          <w:spacing w:val="-2"/>
          <w:sz w:val="24"/>
        </w:rPr>
        <w:t xml:space="preserve"> последовательностей</w:t>
      </w:r>
    </w:p>
    <w:p w:rsidR="00D05B71" w:rsidRDefault="00BE715A">
      <w:pPr>
        <w:pStyle w:val="a3"/>
        <w:jc w:val="left"/>
      </w:pPr>
      <w:r>
        <w:t>Понятие</w:t>
      </w:r>
      <w:r>
        <w:rPr>
          <w:spacing w:val="-4"/>
        </w:rPr>
        <w:t xml:space="preserve"> </w:t>
      </w:r>
      <w:r>
        <w:t>числовой</w:t>
      </w:r>
      <w:r>
        <w:rPr>
          <w:spacing w:val="-3"/>
        </w:rPr>
        <w:t xml:space="preserve"> </w:t>
      </w:r>
      <w:r>
        <w:t>последовательности.</w:t>
      </w:r>
      <w:r>
        <w:rPr>
          <w:spacing w:val="-3"/>
        </w:rPr>
        <w:t xml:space="preserve"> </w:t>
      </w:r>
      <w:r>
        <w:t>Задание</w:t>
      </w:r>
      <w:r>
        <w:rPr>
          <w:spacing w:val="-4"/>
        </w:rPr>
        <w:t xml:space="preserve"> </w:t>
      </w:r>
      <w:r>
        <w:t>последовательности</w:t>
      </w:r>
      <w:r>
        <w:rPr>
          <w:spacing w:val="-2"/>
        </w:rPr>
        <w:t xml:space="preserve"> </w:t>
      </w:r>
      <w:r>
        <w:t>рекуррентной формулой и формулой n­го члена.</w:t>
      </w:r>
    </w:p>
    <w:p w:rsidR="00D05B71" w:rsidRDefault="00BE715A">
      <w:pPr>
        <w:ind w:left="1190"/>
        <w:rPr>
          <w:i/>
          <w:sz w:val="24"/>
        </w:rPr>
      </w:pPr>
      <w:r>
        <w:rPr>
          <w:i/>
          <w:sz w:val="24"/>
        </w:rPr>
        <w:t>Арифметическая</w:t>
      </w:r>
      <w:r>
        <w:rPr>
          <w:i/>
          <w:spacing w:val="-3"/>
          <w:sz w:val="24"/>
        </w:rPr>
        <w:t xml:space="preserve"> </w:t>
      </w:r>
      <w:r>
        <w:rPr>
          <w:i/>
          <w:sz w:val="24"/>
        </w:rPr>
        <w:t>и</w:t>
      </w:r>
      <w:r>
        <w:rPr>
          <w:i/>
          <w:spacing w:val="-3"/>
          <w:sz w:val="24"/>
        </w:rPr>
        <w:t xml:space="preserve"> </w:t>
      </w:r>
      <w:r>
        <w:rPr>
          <w:i/>
          <w:sz w:val="24"/>
        </w:rPr>
        <w:t>геометрическая</w:t>
      </w:r>
      <w:r>
        <w:rPr>
          <w:i/>
          <w:spacing w:val="-2"/>
          <w:sz w:val="24"/>
        </w:rPr>
        <w:t xml:space="preserve"> прогрессии</w:t>
      </w:r>
    </w:p>
    <w:p w:rsidR="00D05B71" w:rsidRDefault="00BE715A">
      <w:pPr>
        <w:pStyle w:val="a3"/>
        <w:tabs>
          <w:tab w:val="left" w:pos="3243"/>
          <w:tab w:val="left" w:pos="3691"/>
          <w:tab w:val="left" w:pos="5610"/>
          <w:tab w:val="left" w:pos="7155"/>
          <w:tab w:val="left" w:pos="8458"/>
          <w:tab w:val="left" w:pos="9194"/>
        </w:tabs>
        <w:ind w:right="628"/>
        <w:jc w:val="left"/>
      </w:pPr>
      <w:r>
        <w:rPr>
          <w:spacing w:val="-2"/>
        </w:rPr>
        <w:t>Арифметическая</w:t>
      </w:r>
      <w:r>
        <w:tab/>
      </w:r>
      <w:r>
        <w:rPr>
          <w:spacing w:val="-10"/>
        </w:rPr>
        <w:t>и</w:t>
      </w:r>
      <w:r>
        <w:tab/>
      </w:r>
      <w:r>
        <w:rPr>
          <w:spacing w:val="-2"/>
        </w:rPr>
        <w:t>геометрическая</w:t>
      </w:r>
      <w:r>
        <w:tab/>
      </w:r>
      <w:r>
        <w:rPr>
          <w:spacing w:val="-2"/>
        </w:rPr>
        <w:t>прогрессии.</w:t>
      </w:r>
      <w:r>
        <w:tab/>
      </w:r>
      <w:r>
        <w:rPr>
          <w:spacing w:val="-2"/>
        </w:rPr>
        <w:t>Формулы</w:t>
      </w:r>
      <w:r>
        <w:tab/>
      </w:r>
      <w:r>
        <w:rPr>
          <w:spacing w:val="-4"/>
        </w:rPr>
        <w:t>n­го</w:t>
      </w:r>
      <w:r>
        <w:tab/>
      </w:r>
      <w:r>
        <w:rPr>
          <w:spacing w:val="-2"/>
        </w:rPr>
        <w:t xml:space="preserve">члена </w:t>
      </w:r>
      <w:r>
        <w:t>арифметической и геометрической прогрессий, суммы первых n членов.</w:t>
      </w:r>
    </w:p>
    <w:p w:rsidR="00D05B71" w:rsidRDefault="00BE715A">
      <w:pPr>
        <w:pStyle w:val="a3"/>
        <w:jc w:val="left"/>
      </w:pPr>
      <w:r>
        <w:t>Изображение</w:t>
      </w:r>
      <w:r>
        <w:rPr>
          <w:spacing w:val="40"/>
        </w:rPr>
        <w:t xml:space="preserve"> </w:t>
      </w:r>
      <w:r>
        <w:t>членов</w:t>
      </w:r>
      <w:r>
        <w:rPr>
          <w:spacing w:val="40"/>
        </w:rPr>
        <w:t xml:space="preserve"> </w:t>
      </w:r>
      <w:r>
        <w:t>арифметической</w:t>
      </w:r>
      <w:r>
        <w:rPr>
          <w:spacing w:val="40"/>
        </w:rPr>
        <w:t xml:space="preserve"> </w:t>
      </w:r>
      <w:r>
        <w:t>и</w:t>
      </w:r>
      <w:r>
        <w:rPr>
          <w:spacing w:val="40"/>
        </w:rPr>
        <w:t xml:space="preserve"> </w:t>
      </w:r>
      <w:r>
        <w:t>геометрической</w:t>
      </w:r>
      <w:r>
        <w:rPr>
          <w:spacing w:val="40"/>
        </w:rPr>
        <w:t xml:space="preserve"> </w:t>
      </w:r>
      <w:r>
        <w:t>прогрессий</w:t>
      </w:r>
      <w:r>
        <w:rPr>
          <w:spacing w:val="40"/>
        </w:rPr>
        <w:t xml:space="preserve"> </w:t>
      </w:r>
      <w:r>
        <w:t>точками</w:t>
      </w:r>
      <w:r>
        <w:rPr>
          <w:spacing w:val="40"/>
        </w:rPr>
        <w:t xml:space="preserve"> </w:t>
      </w:r>
      <w:r>
        <w:t>на координатной плоскости. Линейный и экспоненциальный рост. Сложные проценты.</w:t>
      </w:r>
    </w:p>
    <w:p w:rsidR="00D05B71" w:rsidRDefault="00BE715A">
      <w:pPr>
        <w:pStyle w:val="a3"/>
        <w:spacing w:before="1"/>
        <w:ind w:right="853"/>
        <w:jc w:val="left"/>
      </w:pPr>
      <w:r>
        <w:t>Планируемые</w:t>
      </w:r>
      <w:r>
        <w:rPr>
          <w:spacing w:val="40"/>
        </w:rPr>
        <w:t xml:space="preserve"> </w:t>
      </w:r>
      <w:r>
        <w:t>предметные</w:t>
      </w:r>
      <w:r>
        <w:rPr>
          <w:spacing w:val="40"/>
        </w:rPr>
        <w:t xml:space="preserve"> </w:t>
      </w:r>
      <w:r>
        <w:t>результаты</w:t>
      </w:r>
      <w:r>
        <w:rPr>
          <w:spacing w:val="40"/>
        </w:rPr>
        <w:t xml:space="preserve"> </w:t>
      </w:r>
      <w:r>
        <w:t>освоения</w:t>
      </w:r>
      <w:r>
        <w:rPr>
          <w:spacing w:val="40"/>
        </w:rPr>
        <w:t xml:space="preserve"> </w:t>
      </w:r>
      <w:r>
        <w:t>рабочей</w:t>
      </w:r>
      <w:r>
        <w:rPr>
          <w:spacing w:val="40"/>
        </w:rPr>
        <w:t xml:space="preserve"> </w:t>
      </w:r>
      <w:r>
        <w:t>программы</w:t>
      </w:r>
      <w:r>
        <w:rPr>
          <w:spacing w:val="40"/>
        </w:rPr>
        <w:t xml:space="preserve"> </w:t>
      </w:r>
      <w:r>
        <w:t>курса</w:t>
      </w:r>
      <w:r>
        <w:rPr>
          <w:spacing w:val="40"/>
        </w:rPr>
        <w:t xml:space="preserve"> </w:t>
      </w:r>
      <w:r>
        <w:t>(по</w:t>
      </w:r>
      <w:r>
        <w:rPr>
          <w:spacing w:val="40"/>
        </w:rPr>
        <w:t xml:space="preserve"> </w:t>
      </w:r>
      <w:r>
        <w:t>годам обучения)</w:t>
      </w:r>
    </w:p>
    <w:p w:rsidR="00D05B71" w:rsidRDefault="00BE715A">
      <w:pPr>
        <w:pStyle w:val="a3"/>
        <w:ind w:right="574"/>
        <w:jc w:val="left"/>
      </w:pPr>
      <w:r>
        <w:t>Освоение</w:t>
      </w:r>
      <w:r>
        <w:rPr>
          <w:spacing w:val="40"/>
        </w:rPr>
        <w:t xml:space="preserve"> </w:t>
      </w:r>
      <w:r>
        <w:t>учебного</w:t>
      </w:r>
      <w:r>
        <w:rPr>
          <w:spacing w:val="40"/>
        </w:rPr>
        <w:t xml:space="preserve"> </w:t>
      </w:r>
      <w:r>
        <w:t>курса</w:t>
      </w:r>
      <w:r>
        <w:rPr>
          <w:spacing w:val="40"/>
        </w:rPr>
        <w:t xml:space="preserve"> </w:t>
      </w:r>
      <w:r>
        <w:t>«Алгебра»</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 должно обеспечивать достижение следующих предметных образовательных результатов:</w:t>
      </w:r>
    </w:p>
    <w:p w:rsidR="00D05B71" w:rsidRDefault="00BE715A">
      <w:pPr>
        <w:pStyle w:val="2"/>
        <w:spacing w:before="4"/>
        <w:ind w:left="1190"/>
        <w:jc w:val="both"/>
      </w:pPr>
      <w:r>
        <w:t>7</w:t>
      </w:r>
      <w:r>
        <w:rPr>
          <w:spacing w:val="57"/>
          <w:w w:val="150"/>
        </w:rPr>
        <w:t xml:space="preserve">    </w:t>
      </w:r>
      <w:r>
        <w:rPr>
          <w:spacing w:val="-2"/>
        </w:rPr>
        <w:t>КЛАСС</w:t>
      </w:r>
    </w:p>
    <w:p w:rsidR="00D05B71" w:rsidRDefault="00BE715A">
      <w:pPr>
        <w:spacing w:line="274" w:lineRule="exact"/>
        <w:ind w:left="1190"/>
        <w:jc w:val="both"/>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4"/>
        <w:numPr>
          <w:ilvl w:val="0"/>
          <w:numId w:val="172"/>
        </w:numPr>
        <w:tabs>
          <w:tab w:val="left" w:pos="1957"/>
        </w:tabs>
        <w:spacing w:before="5" w:line="237" w:lineRule="auto"/>
        <w:ind w:right="629" w:firstLine="707"/>
        <w:rPr>
          <w:sz w:val="24"/>
        </w:rPr>
      </w:pPr>
      <w:r>
        <w:rPr>
          <w:sz w:val="24"/>
        </w:rPr>
        <w:t>Выполнять, сочетая устные и письменные приёмы, арифметические действия с рациональными числами.</w:t>
      </w:r>
    </w:p>
    <w:p w:rsidR="00D05B71" w:rsidRDefault="00BE715A">
      <w:pPr>
        <w:pStyle w:val="a4"/>
        <w:numPr>
          <w:ilvl w:val="0"/>
          <w:numId w:val="172"/>
        </w:numPr>
        <w:tabs>
          <w:tab w:val="left" w:pos="1957"/>
        </w:tabs>
        <w:spacing w:before="4" w:line="237" w:lineRule="auto"/>
        <w:ind w:right="626" w:firstLine="707"/>
        <w:rPr>
          <w:sz w:val="24"/>
        </w:rPr>
      </w:pPr>
      <w:r>
        <w:rPr>
          <w:sz w:val="24"/>
        </w:rPr>
        <w:t>Находить значения числовых выражений; применять разно­ образные способы и приёмы вычисления значений дробных выражений, содержащих</w:t>
      </w:r>
      <w:r>
        <w:rPr>
          <w:spacing w:val="40"/>
          <w:sz w:val="24"/>
        </w:rPr>
        <w:t xml:space="preserve"> </w:t>
      </w:r>
      <w:r>
        <w:rPr>
          <w:sz w:val="24"/>
        </w:rPr>
        <w:t>обыкновенные и десятичные дроби.</w:t>
      </w:r>
    </w:p>
    <w:p w:rsidR="00D05B71" w:rsidRDefault="00BE715A">
      <w:pPr>
        <w:pStyle w:val="a4"/>
        <w:numPr>
          <w:ilvl w:val="0"/>
          <w:numId w:val="172"/>
        </w:numPr>
        <w:tabs>
          <w:tab w:val="left" w:pos="1957"/>
        </w:tabs>
        <w:spacing w:before="8" w:line="237" w:lineRule="auto"/>
        <w:ind w:right="626" w:firstLine="707"/>
        <w:rPr>
          <w:sz w:val="24"/>
        </w:rPr>
      </w:pPr>
      <w:r>
        <w:rPr>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D05B71" w:rsidRDefault="00BE715A">
      <w:pPr>
        <w:pStyle w:val="a4"/>
        <w:numPr>
          <w:ilvl w:val="0"/>
          <w:numId w:val="172"/>
        </w:numPr>
        <w:tabs>
          <w:tab w:val="left" w:pos="1957"/>
        </w:tabs>
        <w:spacing w:before="5" w:line="293" w:lineRule="exact"/>
        <w:ind w:left="1957" w:hanging="767"/>
        <w:rPr>
          <w:sz w:val="24"/>
        </w:rPr>
      </w:pPr>
      <w:r>
        <w:rPr>
          <w:sz w:val="24"/>
        </w:rPr>
        <w:t>Сравнивать</w:t>
      </w:r>
      <w:r>
        <w:rPr>
          <w:spacing w:val="-5"/>
          <w:sz w:val="24"/>
        </w:rPr>
        <w:t xml:space="preserve"> </w:t>
      </w:r>
      <w:r>
        <w:rPr>
          <w:sz w:val="24"/>
        </w:rPr>
        <w:t>и</w:t>
      </w:r>
      <w:r>
        <w:rPr>
          <w:spacing w:val="-2"/>
          <w:sz w:val="24"/>
        </w:rPr>
        <w:t xml:space="preserve"> </w:t>
      </w:r>
      <w:r>
        <w:rPr>
          <w:sz w:val="24"/>
        </w:rPr>
        <w:t>упорядочивать</w:t>
      </w:r>
      <w:r>
        <w:rPr>
          <w:spacing w:val="-4"/>
          <w:sz w:val="24"/>
        </w:rPr>
        <w:t xml:space="preserve"> </w:t>
      </w:r>
      <w:r>
        <w:rPr>
          <w:sz w:val="24"/>
        </w:rPr>
        <w:t>рациональные</w:t>
      </w:r>
      <w:r>
        <w:rPr>
          <w:spacing w:val="-7"/>
          <w:sz w:val="24"/>
        </w:rPr>
        <w:t xml:space="preserve"> </w:t>
      </w:r>
      <w:r>
        <w:rPr>
          <w:spacing w:val="-2"/>
          <w:sz w:val="24"/>
        </w:rPr>
        <w:t>числа.</w:t>
      </w:r>
    </w:p>
    <w:p w:rsidR="00D05B71" w:rsidRDefault="00BE715A">
      <w:pPr>
        <w:pStyle w:val="a4"/>
        <w:numPr>
          <w:ilvl w:val="0"/>
          <w:numId w:val="172"/>
        </w:numPr>
        <w:tabs>
          <w:tab w:val="left" w:pos="1957"/>
        </w:tabs>
        <w:spacing w:line="293" w:lineRule="exact"/>
        <w:ind w:left="1957" w:hanging="767"/>
        <w:rPr>
          <w:sz w:val="24"/>
        </w:rPr>
      </w:pPr>
      <w:r>
        <w:rPr>
          <w:sz w:val="24"/>
        </w:rPr>
        <w:t>Округлять</w:t>
      </w:r>
      <w:r>
        <w:rPr>
          <w:spacing w:val="-3"/>
          <w:sz w:val="24"/>
        </w:rPr>
        <w:t xml:space="preserve"> </w:t>
      </w:r>
      <w:r>
        <w:rPr>
          <w:spacing w:val="-2"/>
          <w:sz w:val="24"/>
        </w:rPr>
        <w:t>числа.</w:t>
      </w:r>
    </w:p>
    <w:p w:rsidR="00D05B71" w:rsidRDefault="00BE715A">
      <w:pPr>
        <w:pStyle w:val="a4"/>
        <w:numPr>
          <w:ilvl w:val="0"/>
          <w:numId w:val="172"/>
        </w:numPr>
        <w:tabs>
          <w:tab w:val="left" w:pos="1957"/>
        </w:tabs>
        <w:spacing w:before="2" w:line="237" w:lineRule="auto"/>
        <w:ind w:right="631" w:firstLine="707"/>
        <w:rPr>
          <w:sz w:val="24"/>
        </w:rPr>
      </w:pPr>
      <w:r>
        <w:rPr>
          <w:sz w:val="24"/>
        </w:rPr>
        <w:t>Выполнять прикидку и оценку результата вычислений, оценку значений числовых выражений.</w:t>
      </w:r>
    </w:p>
    <w:p w:rsidR="00D05B71" w:rsidRDefault="00BE715A">
      <w:pPr>
        <w:pStyle w:val="a4"/>
        <w:numPr>
          <w:ilvl w:val="0"/>
          <w:numId w:val="172"/>
        </w:numPr>
        <w:tabs>
          <w:tab w:val="left" w:pos="1957"/>
        </w:tabs>
        <w:spacing w:before="2"/>
        <w:ind w:left="1957" w:hanging="767"/>
        <w:rPr>
          <w:sz w:val="24"/>
        </w:rPr>
      </w:pPr>
      <w:r>
        <w:rPr>
          <w:sz w:val="24"/>
        </w:rPr>
        <w:t>Выполнять</w:t>
      </w:r>
      <w:r>
        <w:rPr>
          <w:spacing w:val="-5"/>
          <w:sz w:val="24"/>
        </w:rPr>
        <w:t xml:space="preserve"> </w:t>
      </w:r>
      <w:r>
        <w:rPr>
          <w:sz w:val="24"/>
        </w:rPr>
        <w:t>действия</w:t>
      </w:r>
      <w:r>
        <w:rPr>
          <w:spacing w:val="-4"/>
          <w:sz w:val="24"/>
        </w:rPr>
        <w:t xml:space="preserve"> </w:t>
      </w:r>
      <w:r>
        <w:rPr>
          <w:sz w:val="24"/>
        </w:rPr>
        <w:t>со</w:t>
      </w:r>
      <w:r>
        <w:rPr>
          <w:spacing w:val="-4"/>
          <w:sz w:val="24"/>
        </w:rPr>
        <w:t xml:space="preserve"> </w:t>
      </w:r>
      <w:r>
        <w:rPr>
          <w:sz w:val="24"/>
        </w:rPr>
        <w:t>степенями</w:t>
      </w:r>
      <w:r>
        <w:rPr>
          <w:spacing w:val="-4"/>
          <w:sz w:val="24"/>
        </w:rPr>
        <w:t xml:space="preserve"> </w:t>
      </w:r>
      <w:r>
        <w:rPr>
          <w:sz w:val="24"/>
        </w:rPr>
        <w:t>с</w:t>
      </w:r>
      <w:r>
        <w:rPr>
          <w:spacing w:val="-5"/>
          <w:sz w:val="24"/>
        </w:rPr>
        <w:t xml:space="preserve"> </w:t>
      </w:r>
      <w:r>
        <w:rPr>
          <w:sz w:val="24"/>
        </w:rPr>
        <w:t>натуральными</w:t>
      </w:r>
      <w:r>
        <w:rPr>
          <w:spacing w:val="-3"/>
          <w:sz w:val="24"/>
        </w:rPr>
        <w:t xml:space="preserve"> </w:t>
      </w:r>
      <w:r>
        <w:rPr>
          <w:spacing w:val="-2"/>
          <w:sz w:val="24"/>
        </w:rPr>
        <w:t>показателями.</w:t>
      </w:r>
    </w:p>
    <w:p w:rsidR="00D05B71" w:rsidRDefault="00BE715A">
      <w:pPr>
        <w:pStyle w:val="a4"/>
        <w:numPr>
          <w:ilvl w:val="0"/>
          <w:numId w:val="172"/>
        </w:numPr>
        <w:tabs>
          <w:tab w:val="left" w:pos="1957"/>
        </w:tabs>
        <w:spacing w:before="1"/>
        <w:ind w:left="1957" w:hanging="767"/>
        <w:rPr>
          <w:sz w:val="24"/>
        </w:rPr>
      </w:pPr>
      <w:r>
        <w:rPr>
          <w:sz w:val="24"/>
        </w:rPr>
        <w:t>Применять</w:t>
      </w:r>
      <w:r>
        <w:rPr>
          <w:spacing w:val="46"/>
          <w:sz w:val="24"/>
        </w:rPr>
        <w:t xml:space="preserve"> </w:t>
      </w:r>
      <w:r>
        <w:rPr>
          <w:sz w:val="24"/>
        </w:rPr>
        <w:t>признаки</w:t>
      </w:r>
      <w:r>
        <w:rPr>
          <w:spacing w:val="47"/>
          <w:sz w:val="24"/>
        </w:rPr>
        <w:t xml:space="preserve"> </w:t>
      </w:r>
      <w:r>
        <w:rPr>
          <w:sz w:val="24"/>
        </w:rPr>
        <w:t>делимости,</w:t>
      </w:r>
      <w:r>
        <w:rPr>
          <w:spacing w:val="48"/>
          <w:sz w:val="24"/>
        </w:rPr>
        <w:t xml:space="preserve"> </w:t>
      </w:r>
      <w:r>
        <w:rPr>
          <w:sz w:val="24"/>
        </w:rPr>
        <w:t>разложение</w:t>
      </w:r>
      <w:r>
        <w:rPr>
          <w:spacing w:val="47"/>
          <w:sz w:val="24"/>
        </w:rPr>
        <w:t xml:space="preserve"> </w:t>
      </w:r>
      <w:r>
        <w:rPr>
          <w:sz w:val="24"/>
        </w:rPr>
        <w:t>на</w:t>
      </w:r>
      <w:r>
        <w:rPr>
          <w:spacing w:val="47"/>
          <w:sz w:val="24"/>
        </w:rPr>
        <w:t xml:space="preserve"> </w:t>
      </w:r>
      <w:r>
        <w:rPr>
          <w:sz w:val="24"/>
        </w:rPr>
        <w:t>множители</w:t>
      </w:r>
      <w:r>
        <w:rPr>
          <w:spacing w:val="49"/>
          <w:sz w:val="24"/>
        </w:rPr>
        <w:t xml:space="preserve"> </w:t>
      </w:r>
      <w:r>
        <w:rPr>
          <w:spacing w:val="-2"/>
          <w:sz w:val="24"/>
        </w:rPr>
        <w:t>натуральных</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line="273" w:lineRule="exact"/>
        <w:ind w:firstLine="0"/>
        <w:jc w:val="left"/>
      </w:pPr>
      <w:r>
        <w:rPr>
          <w:spacing w:val="-2"/>
        </w:rPr>
        <w:lastRenderedPageBreak/>
        <w:t>чисел.</w:t>
      </w:r>
    </w:p>
    <w:p w:rsidR="00D05B71" w:rsidRDefault="00BE715A">
      <w:pPr>
        <w:pStyle w:val="a4"/>
        <w:numPr>
          <w:ilvl w:val="0"/>
          <w:numId w:val="171"/>
        </w:numPr>
        <w:tabs>
          <w:tab w:val="left" w:pos="795"/>
        </w:tabs>
        <w:spacing w:before="275"/>
        <w:jc w:val="left"/>
        <w:rPr>
          <w:sz w:val="24"/>
        </w:rPr>
      </w:pPr>
      <w:r>
        <w:br w:type="column"/>
      </w:r>
      <w:r>
        <w:rPr>
          <w:sz w:val="24"/>
        </w:rPr>
        <w:lastRenderedPageBreak/>
        <w:t>Решать</w:t>
      </w:r>
      <w:r>
        <w:rPr>
          <w:spacing w:val="68"/>
          <w:w w:val="150"/>
          <w:sz w:val="24"/>
        </w:rPr>
        <w:t xml:space="preserve"> </w:t>
      </w:r>
      <w:r>
        <w:rPr>
          <w:sz w:val="24"/>
        </w:rPr>
        <w:t>практико­ориентированные</w:t>
      </w:r>
      <w:r>
        <w:rPr>
          <w:spacing w:val="66"/>
          <w:w w:val="150"/>
          <w:sz w:val="24"/>
        </w:rPr>
        <w:t xml:space="preserve"> </w:t>
      </w:r>
      <w:r>
        <w:rPr>
          <w:sz w:val="24"/>
        </w:rPr>
        <w:t>задачи,</w:t>
      </w:r>
      <w:r>
        <w:rPr>
          <w:spacing w:val="68"/>
          <w:w w:val="150"/>
          <w:sz w:val="24"/>
        </w:rPr>
        <w:t xml:space="preserve"> </w:t>
      </w:r>
      <w:r>
        <w:rPr>
          <w:sz w:val="24"/>
        </w:rPr>
        <w:t>связанные</w:t>
      </w:r>
      <w:r>
        <w:rPr>
          <w:spacing w:val="68"/>
          <w:w w:val="150"/>
          <w:sz w:val="24"/>
        </w:rPr>
        <w:t xml:space="preserve"> </w:t>
      </w:r>
      <w:r>
        <w:rPr>
          <w:sz w:val="24"/>
        </w:rPr>
        <w:t>с</w:t>
      </w:r>
      <w:r>
        <w:rPr>
          <w:spacing w:val="69"/>
          <w:w w:val="150"/>
          <w:sz w:val="24"/>
        </w:rPr>
        <w:t xml:space="preserve"> </w:t>
      </w:r>
      <w:r>
        <w:rPr>
          <w:sz w:val="24"/>
        </w:rPr>
        <w:t>от­</w:t>
      </w:r>
      <w:r>
        <w:rPr>
          <w:spacing w:val="67"/>
          <w:w w:val="150"/>
          <w:sz w:val="24"/>
        </w:rPr>
        <w:t xml:space="preserve"> </w:t>
      </w:r>
      <w:r>
        <w:rPr>
          <w:spacing w:val="-2"/>
          <w:sz w:val="24"/>
        </w:rPr>
        <w:t>ношением</w:t>
      </w:r>
    </w:p>
    <w:p w:rsidR="00D05B71" w:rsidRDefault="00D05B71">
      <w:pPr>
        <w:rPr>
          <w:sz w:val="24"/>
        </w:rPr>
        <w:sectPr w:rsidR="00D05B71">
          <w:type w:val="continuous"/>
          <w:pgSz w:w="11910" w:h="16840"/>
          <w:pgMar w:top="840" w:right="280" w:bottom="280" w:left="1220" w:header="0" w:footer="971" w:gutter="0"/>
          <w:cols w:num="2" w:space="720" w:equalWidth="0">
            <w:col w:w="1123" w:space="40"/>
            <w:col w:w="9247"/>
          </w:cols>
        </w:sectPr>
      </w:pPr>
    </w:p>
    <w:p w:rsidR="00D05B71" w:rsidRDefault="00BE715A">
      <w:pPr>
        <w:pStyle w:val="a3"/>
        <w:ind w:right="625" w:firstLine="0"/>
      </w:pPr>
      <w:r>
        <w:lastRenderedPageBreak/>
        <w:t xml:space="preserve">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w:t>
      </w:r>
      <w:r>
        <w:rPr>
          <w:spacing w:val="-2"/>
        </w:rPr>
        <w:t>объектов.</w:t>
      </w:r>
    </w:p>
    <w:p w:rsidR="00D05B71" w:rsidRDefault="00BE715A">
      <w:pPr>
        <w:ind w:left="1190"/>
        <w:rPr>
          <w:i/>
          <w:sz w:val="24"/>
        </w:rPr>
      </w:pPr>
      <w:r>
        <w:rPr>
          <w:i/>
          <w:sz w:val="24"/>
        </w:rPr>
        <w:t>Алгебраические</w:t>
      </w:r>
      <w:r>
        <w:rPr>
          <w:i/>
          <w:spacing w:val="-7"/>
          <w:sz w:val="24"/>
        </w:rPr>
        <w:t xml:space="preserve"> </w:t>
      </w:r>
      <w:r>
        <w:rPr>
          <w:i/>
          <w:spacing w:val="-2"/>
          <w:sz w:val="24"/>
        </w:rPr>
        <w:t>выражения</w:t>
      </w:r>
    </w:p>
    <w:p w:rsidR="00D05B71" w:rsidRDefault="00BE715A">
      <w:pPr>
        <w:pStyle w:val="a4"/>
        <w:numPr>
          <w:ilvl w:val="1"/>
          <w:numId w:val="171"/>
        </w:numPr>
        <w:tabs>
          <w:tab w:val="left" w:pos="1957"/>
        </w:tabs>
        <w:spacing w:before="2" w:line="237" w:lineRule="auto"/>
        <w:ind w:right="630" w:firstLine="707"/>
        <w:jc w:val="left"/>
        <w:rPr>
          <w:rFonts w:ascii="Symbol" w:hAnsi="Symbol"/>
          <w:sz w:val="24"/>
        </w:rPr>
      </w:pPr>
      <w:r>
        <w:rPr>
          <w:sz w:val="24"/>
        </w:rPr>
        <w:t>Использовать алгебраическую терминологию и символику, применять её в процессе освоения учебного материала.</w:t>
      </w:r>
    </w:p>
    <w:p w:rsidR="00D05B71" w:rsidRDefault="00BE715A">
      <w:pPr>
        <w:pStyle w:val="a4"/>
        <w:numPr>
          <w:ilvl w:val="1"/>
          <w:numId w:val="171"/>
        </w:numPr>
        <w:tabs>
          <w:tab w:val="left" w:pos="1957"/>
          <w:tab w:val="left" w:pos="3152"/>
          <w:tab w:val="left" w:pos="4283"/>
          <w:tab w:val="left" w:pos="5609"/>
          <w:tab w:val="left" w:pos="6974"/>
          <w:tab w:val="left" w:pos="7556"/>
          <w:tab w:val="left" w:pos="8733"/>
        </w:tabs>
        <w:spacing w:before="4" w:line="237" w:lineRule="auto"/>
        <w:ind w:right="629" w:firstLine="707"/>
        <w:jc w:val="left"/>
        <w:rPr>
          <w:rFonts w:ascii="Symbol" w:hAnsi="Symbol"/>
          <w:sz w:val="24"/>
        </w:rPr>
      </w:pPr>
      <w:r>
        <w:rPr>
          <w:spacing w:val="-2"/>
          <w:sz w:val="24"/>
        </w:rPr>
        <w:t>Находить</w:t>
      </w:r>
      <w:r>
        <w:rPr>
          <w:sz w:val="24"/>
        </w:rPr>
        <w:tab/>
      </w:r>
      <w:r>
        <w:rPr>
          <w:spacing w:val="-2"/>
          <w:sz w:val="24"/>
        </w:rPr>
        <w:t>значения</w:t>
      </w:r>
      <w:r>
        <w:rPr>
          <w:sz w:val="24"/>
        </w:rPr>
        <w:tab/>
      </w:r>
      <w:r>
        <w:rPr>
          <w:spacing w:val="-2"/>
          <w:sz w:val="24"/>
        </w:rPr>
        <w:t>буквенных</w:t>
      </w:r>
      <w:r>
        <w:rPr>
          <w:sz w:val="24"/>
        </w:rPr>
        <w:tab/>
      </w:r>
      <w:r>
        <w:rPr>
          <w:spacing w:val="-2"/>
          <w:sz w:val="24"/>
        </w:rPr>
        <w:t>выражений</w:t>
      </w:r>
      <w:r>
        <w:rPr>
          <w:sz w:val="24"/>
        </w:rPr>
        <w:tab/>
      </w:r>
      <w:r>
        <w:rPr>
          <w:spacing w:val="-4"/>
          <w:sz w:val="24"/>
        </w:rPr>
        <w:t>при</w:t>
      </w:r>
      <w:r>
        <w:rPr>
          <w:sz w:val="24"/>
        </w:rPr>
        <w:tab/>
      </w:r>
      <w:r>
        <w:rPr>
          <w:spacing w:val="-2"/>
          <w:sz w:val="24"/>
        </w:rPr>
        <w:t>заданных</w:t>
      </w:r>
      <w:r>
        <w:rPr>
          <w:sz w:val="24"/>
        </w:rPr>
        <w:tab/>
      </w:r>
      <w:r>
        <w:rPr>
          <w:spacing w:val="-2"/>
          <w:sz w:val="24"/>
        </w:rPr>
        <w:t>значениях переменных.</w:t>
      </w:r>
    </w:p>
    <w:p w:rsidR="00D05B71" w:rsidRDefault="00BE715A">
      <w:pPr>
        <w:pStyle w:val="a4"/>
        <w:numPr>
          <w:ilvl w:val="1"/>
          <w:numId w:val="171"/>
        </w:numPr>
        <w:tabs>
          <w:tab w:val="left" w:pos="1957"/>
        </w:tabs>
        <w:spacing w:before="5" w:line="237" w:lineRule="auto"/>
        <w:ind w:right="626" w:firstLine="707"/>
        <w:jc w:val="left"/>
        <w:rPr>
          <w:rFonts w:ascii="Symbol" w:hAnsi="Symbol"/>
          <w:sz w:val="24"/>
        </w:rPr>
      </w:pPr>
      <w:r>
        <w:rPr>
          <w:sz w:val="24"/>
        </w:rPr>
        <w:t>Выполнять</w:t>
      </w:r>
      <w:r>
        <w:rPr>
          <w:spacing w:val="40"/>
          <w:sz w:val="24"/>
        </w:rPr>
        <w:t xml:space="preserve"> </w:t>
      </w:r>
      <w:r>
        <w:rPr>
          <w:sz w:val="24"/>
        </w:rPr>
        <w:t>преобразования</w:t>
      </w:r>
      <w:r>
        <w:rPr>
          <w:spacing w:val="40"/>
          <w:sz w:val="24"/>
        </w:rPr>
        <w:t xml:space="preserve"> </w:t>
      </w:r>
      <w:r>
        <w:rPr>
          <w:sz w:val="24"/>
        </w:rPr>
        <w:t>целого</w:t>
      </w:r>
      <w:r>
        <w:rPr>
          <w:spacing w:val="40"/>
          <w:sz w:val="24"/>
        </w:rPr>
        <w:t xml:space="preserve"> </w:t>
      </w:r>
      <w:r>
        <w:rPr>
          <w:sz w:val="24"/>
        </w:rPr>
        <w:t>выражения</w:t>
      </w:r>
      <w:r>
        <w:rPr>
          <w:spacing w:val="40"/>
          <w:sz w:val="24"/>
        </w:rPr>
        <w:t xml:space="preserve"> </w:t>
      </w:r>
      <w:r>
        <w:rPr>
          <w:sz w:val="24"/>
        </w:rPr>
        <w:t>в</w:t>
      </w:r>
      <w:r>
        <w:rPr>
          <w:spacing w:val="40"/>
          <w:sz w:val="24"/>
        </w:rPr>
        <w:t xml:space="preserve"> </w:t>
      </w:r>
      <w:r>
        <w:rPr>
          <w:sz w:val="24"/>
        </w:rPr>
        <w:t>многочлен</w:t>
      </w:r>
      <w:r>
        <w:rPr>
          <w:spacing w:val="40"/>
          <w:sz w:val="24"/>
        </w:rPr>
        <w:t xml:space="preserve"> </w:t>
      </w:r>
      <w:r>
        <w:rPr>
          <w:sz w:val="24"/>
        </w:rPr>
        <w:t>приведением подобных слагаемых, раскрытием скобок.</w:t>
      </w:r>
    </w:p>
    <w:p w:rsidR="00D05B71" w:rsidRDefault="00D05B71">
      <w:pPr>
        <w:spacing w:line="237" w:lineRule="auto"/>
        <w:rPr>
          <w:rFonts w:ascii="Symbol" w:hAnsi="Symbol"/>
          <w:sz w:val="24"/>
        </w:rPr>
        <w:sectPr w:rsidR="00D05B71">
          <w:type w:val="continuous"/>
          <w:pgSz w:w="11910" w:h="16840"/>
          <w:pgMar w:top="840" w:right="280" w:bottom="280" w:left="1220" w:header="0" w:footer="971" w:gutter="0"/>
          <w:cols w:space="720"/>
        </w:sectPr>
      </w:pPr>
    </w:p>
    <w:p w:rsidR="00D05B71" w:rsidRDefault="00BE715A">
      <w:pPr>
        <w:pStyle w:val="a4"/>
        <w:numPr>
          <w:ilvl w:val="1"/>
          <w:numId w:val="171"/>
        </w:numPr>
        <w:tabs>
          <w:tab w:val="left" w:pos="1957"/>
        </w:tabs>
        <w:spacing w:before="88"/>
        <w:ind w:right="626" w:firstLine="707"/>
        <w:rPr>
          <w:rFonts w:ascii="Symbol" w:hAnsi="Symbol"/>
          <w:sz w:val="24"/>
        </w:rPr>
      </w:pPr>
      <w:r>
        <w:rPr>
          <w:sz w:val="24"/>
        </w:rPr>
        <w:lastRenderedPageBreak/>
        <w:t>Выполнять умножение одночлена на многочлен и многочлена на многочлен, применять формулы квадрата суммы и квадрата разности.</w:t>
      </w:r>
    </w:p>
    <w:p w:rsidR="00D05B71" w:rsidRDefault="00BE715A">
      <w:pPr>
        <w:pStyle w:val="a4"/>
        <w:numPr>
          <w:ilvl w:val="1"/>
          <w:numId w:val="171"/>
        </w:numPr>
        <w:tabs>
          <w:tab w:val="left" w:pos="1957"/>
        </w:tabs>
        <w:spacing w:before="4" w:line="237" w:lineRule="auto"/>
        <w:ind w:right="627" w:firstLine="707"/>
        <w:rPr>
          <w:rFonts w:ascii="Symbol" w:hAnsi="Symbol"/>
          <w:sz w:val="24"/>
        </w:rPr>
      </w:pPr>
      <w:r>
        <w:rPr>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D05B71" w:rsidRDefault="00BE715A">
      <w:pPr>
        <w:pStyle w:val="a4"/>
        <w:numPr>
          <w:ilvl w:val="1"/>
          <w:numId w:val="171"/>
        </w:numPr>
        <w:tabs>
          <w:tab w:val="left" w:pos="1957"/>
        </w:tabs>
        <w:spacing w:before="7" w:line="237" w:lineRule="auto"/>
        <w:ind w:right="625" w:firstLine="707"/>
        <w:rPr>
          <w:rFonts w:ascii="Symbol" w:hAnsi="Symbol"/>
          <w:sz w:val="24"/>
        </w:rPr>
      </w:pPr>
      <w:r>
        <w:rPr>
          <w:sz w:val="24"/>
        </w:rPr>
        <w:t>Применять преобразования многочленов для решения различных задач из математики, смежных предметов, из реальной практики.</w:t>
      </w:r>
    </w:p>
    <w:p w:rsidR="00D05B71" w:rsidRDefault="00BE715A">
      <w:pPr>
        <w:pStyle w:val="a4"/>
        <w:numPr>
          <w:ilvl w:val="1"/>
          <w:numId w:val="171"/>
        </w:numPr>
        <w:tabs>
          <w:tab w:val="left" w:pos="1957"/>
        </w:tabs>
        <w:spacing w:before="5" w:line="237" w:lineRule="auto"/>
        <w:ind w:right="627" w:firstLine="707"/>
        <w:rPr>
          <w:rFonts w:ascii="Symbol" w:hAnsi="Symbol"/>
          <w:sz w:val="24"/>
        </w:rPr>
      </w:pPr>
      <w:r>
        <w:rPr>
          <w:sz w:val="24"/>
        </w:rPr>
        <w:t>Использовать свойства степеней с натуральными показателями для преобразования выражений.</w:t>
      </w:r>
    </w:p>
    <w:p w:rsidR="00D05B71" w:rsidRDefault="00BE715A">
      <w:pPr>
        <w:ind w:left="1190"/>
        <w:jc w:val="both"/>
        <w:rPr>
          <w:i/>
          <w:sz w:val="24"/>
        </w:rPr>
      </w:pPr>
      <w:r>
        <w:rPr>
          <w:i/>
          <w:sz w:val="24"/>
        </w:rPr>
        <w:t>Уравнения</w:t>
      </w:r>
      <w:r>
        <w:rPr>
          <w:i/>
          <w:spacing w:val="-5"/>
          <w:sz w:val="24"/>
        </w:rPr>
        <w:t xml:space="preserve"> </w:t>
      </w:r>
      <w:r>
        <w:rPr>
          <w:i/>
          <w:sz w:val="24"/>
        </w:rPr>
        <w:t>и</w:t>
      </w:r>
      <w:r>
        <w:rPr>
          <w:i/>
          <w:spacing w:val="-3"/>
          <w:sz w:val="24"/>
        </w:rPr>
        <w:t xml:space="preserve"> </w:t>
      </w:r>
      <w:r>
        <w:rPr>
          <w:i/>
          <w:spacing w:val="-2"/>
          <w:sz w:val="24"/>
        </w:rPr>
        <w:t>неравенства</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05B71" w:rsidRDefault="00BE715A">
      <w:pPr>
        <w:pStyle w:val="a4"/>
        <w:numPr>
          <w:ilvl w:val="1"/>
          <w:numId w:val="171"/>
        </w:numPr>
        <w:tabs>
          <w:tab w:val="left" w:pos="1957"/>
        </w:tabs>
        <w:spacing w:before="8" w:line="237" w:lineRule="auto"/>
        <w:ind w:right="631" w:firstLine="707"/>
        <w:rPr>
          <w:rFonts w:ascii="Symbol" w:hAnsi="Symbol"/>
          <w:sz w:val="24"/>
        </w:rPr>
      </w:pPr>
      <w:r>
        <w:rPr>
          <w:sz w:val="24"/>
        </w:rPr>
        <w:t xml:space="preserve">Применять графические методы при решении линейных уравнений и их </w:t>
      </w:r>
      <w:r>
        <w:rPr>
          <w:spacing w:val="-2"/>
          <w:sz w:val="24"/>
        </w:rPr>
        <w:t>систем.</w:t>
      </w:r>
    </w:p>
    <w:p w:rsidR="00D05B71" w:rsidRDefault="00BE715A">
      <w:pPr>
        <w:pStyle w:val="a4"/>
        <w:numPr>
          <w:ilvl w:val="1"/>
          <w:numId w:val="171"/>
        </w:numPr>
        <w:tabs>
          <w:tab w:val="left" w:pos="1957"/>
        </w:tabs>
        <w:spacing w:before="2"/>
        <w:ind w:right="626" w:firstLine="707"/>
        <w:rPr>
          <w:rFonts w:ascii="Symbol" w:hAnsi="Symbol"/>
          <w:sz w:val="24"/>
        </w:rPr>
      </w:pPr>
      <w:r>
        <w:rPr>
          <w:sz w:val="24"/>
        </w:rPr>
        <w:t>Подбирать примеры пар чисел, являющихся решением линейного уравнения с двумя переменными.</w:t>
      </w:r>
    </w:p>
    <w:p w:rsidR="00D05B71" w:rsidRDefault="00BE715A">
      <w:pPr>
        <w:pStyle w:val="a4"/>
        <w:numPr>
          <w:ilvl w:val="1"/>
          <w:numId w:val="171"/>
        </w:numPr>
        <w:tabs>
          <w:tab w:val="left" w:pos="1957"/>
        </w:tabs>
        <w:spacing w:before="4" w:line="237" w:lineRule="auto"/>
        <w:ind w:right="633" w:firstLine="707"/>
        <w:rPr>
          <w:rFonts w:ascii="Symbol" w:hAnsi="Symbol"/>
          <w:sz w:val="24"/>
        </w:rPr>
      </w:pPr>
      <w:r>
        <w:rPr>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Решать системы двух линейных уравнений с двумя переменными, в том числе графически.</w:t>
      </w:r>
    </w:p>
    <w:p w:rsidR="00D05B71" w:rsidRDefault="00BE715A">
      <w:pPr>
        <w:pStyle w:val="a4"/>
        <w:numPr>
          <w:ilvl w:val="1"/>
          <w:numId w:val="171"/>
        </w:numPr>
        <w:tabs>
          <w:tab w:val="left" w:pos="1957"/>
        </w:tabs>
        <w:spacing w:before="5" w:line="237" w:lineRule="auto"/>
        <w:ind w:right="626" w:firstLine="707"/>
        <w:rPr>
          <w:rFonts w:ascii="Symbol" w:hAnsi="Symbol"/>
          <w:sz w:val="24"/>
        </w:rPr>
      </w:pPr>
      <w:r>
        <w:rPr>
          <w:sz w:val="24"/>
        </w:rPr>
        <w:t>Составлять и решать линейное уравнение или систему линейных</w:t>
      </w:r>
      <w:r>
        <w:rPr>
          <w:spacing w:val="80"/>
          <w:sz w:val="24"/>
        </w:rPr>
        <w:t xml:space="preserve"> </w:t>
      </w:r>
      <w:r>
        <w:rPr>
          <w:sz w:val="24"/>
        </w:rPr>
        <w:t>уравнений по условию задачи, интерпретировать в соответствии с контекстом задачи полученный результат.</w:t>
      </w:r>
    </w:p>
    <w:p w:rsidR="00D05B71" w:rsidRDefault="00BE715A">
      <w:pPr>
        <w:spacing w:before="3"/>
        <w:ind w:left="1190"/>
        <w:jc w:val="both"/>
        <w:rPr>
          <w:i/>
          <w:sz w:val="24"/>
        </w:rPr>
      </w:pPr>
      <w:r>
        <w:rPr>
          <w:i/>
          <w:sz w:val="24"/>
        </w:rPr>
        <w:t>Координаты</w:t>
      </w:r>
      <w:r>
        <w:rPr>
          <w:i/>
          <w:spacing w:val="-3"/>
          <w:sz w:val="24"/>
        </w:rPr>
        <w:t xml:space="preserve"> </w:t>
      </w:r>
      <w:r>
        <w:rPr>
          <w:i/>
          <w:sz w:val="24"/>
        </w:rPr>
        <w:t>и</w:t>
      </w:r>
      <w:r>
        <w:rPr>
          <w:i/>
          <w:spacing w:val="-2"/>
          <w:sz w:val="24"/>
        </w:rPr>
        <w:t xml:space="preserve"> </w:t>
      </w:r>
      <w:r>
        <w:rPr>
          <w:i/>
          <w:sz w:val="24"/>
        </w:rPr>
        <w:t>графики.</w:t>
      </w:r>
      <w:r>
        <w:rPr>
          <w:i/>
          <w:spacing w:val="-2"/>
          <w:sz w:val="24"/>
        </w:rPr>
        <w:t xml:space="preserve"> Функции</w:t>
      </w:r>
    </w:p>
    <w:p w:rsidR="00D05B71" w:rsidRDefault="00BE715A">
      <w:pPr>
        <w:pStyle w:val="a4"/>
        <w:numPr>
          <w:ilvl w:val="1"/>
          <w:numId w:val="171"/>
        </w:numPr>
        <w:tabs>
          <w:tab w:val="left" w:pos="1957"/>
        </w:tabs>
        <w:spacing w:before="4" w:line="237" w:lineRule="auto"/>
        <w:ind w:right="626" w:firstLine="707"/>
        <w:rPr>
          <w:rFonts w:ascii="Symbol" w:hAnsi="Symbol"/>
          <w:sz w:val="24"/>
        </w:rPr>
      </w:pPr>
      <w:r>
        <w:rPr>
          <w:sz w:val="24"/>
        </w:rPr>
        <w:t>Изображать на координатной прямой точки, соответствующие заданным координатам, лучи, отрезки, интервалы; за­ писывать числовые промежутки на алгебраическом языке.</w:t>
      </w:r>
    </w:p>
    <w:p w:rsidR="00D05B71" w:rsidRDefault="00BE715A">
      <w:pPr>
        <w:pStyle w:val="a4"/>
        <w:numPr>
          <w:ilvl w:val="1"/>
          <w:numId w:val="171"/>
        </w:numPr>
        <w:tabs>
          <w:tab w:val="left" w:pos="1957"/>
        </w:tabs>
        <w:spacing w:before="8" w:line="237" w:lineRule="auto"/>
        <w:ind w:right="628" w:firstLine="707"/>
        <w:rPr>
          <w:rFonts w:ascii="Symbol" w:hAnsi="Symbol"/>
          <w:sz w:val="24"/>
        </w:rPr>
      </w:pPr>
      <w:r>
        <w:rPr>
          <w:sz w:val="24"/>
        </w:rPr>
        <w:t>Отмечать в координатной плоскости точки по заданным ко­ ординатам; строить графики линейных функций.</w:t>
      </w:r>
    </w:p>
    <w:p w:rsidR="00D05B71" w:rsidRDefault="00BE715A">
      <w:pPr>
        <w:pStyle w:val="a4"/>
        <w:numPr>
          <w:ilvl w:val="1"/>
          <w:numId w:val="171"/>
        </w:numPr>
        <w:tabs>
          <w:tab w:val="left" w:pos="1957"/>
        </w:tabs>
        <w:spacing w:before="4" w:line="237" w:lineRule="auto"/>
        <w:ind w:right="625" w:firstLine="707"/>
        <w:rPr>
          <w:rFonts w:ascii="Symbol" w:hAnsi="Symbol"/>
          <w:sz w:val="24"/>
        </w:rPr>
      </w:pPr>
      <w:r>
        <w:rPr>
          <w:sz w:val="24"/>
        </w:rPr>
        <w:t>Описывать с помощью функций известные зависимости между</w:t>
      </w:r>
      <w:r>
        <w:rPr>
          <w:spacing w:val="40"/>
          <w:sz w:val="24"/>
        </w:rPr>
        <w:t xml:space="preserve"> </w:t>
      </w:r>
      <w:r>
        <w:rPr>
          <w:sz w:val="24"/>
        </w:rPr>
        <w:t>величинами: скорость, время, расстояние; цена, количество, стоимость; производительность, время, объём работы.</w:t>
      </w:r>
    </w:p>
    <w:p w:rsidR="00D05B71" w:rsidRDefault="00BE715A">
      <w:pPr>
        <w:pStyle w:val="a4"/>
        <w:numPr>
          <w:ilvl w:val="1"/>
          <w:numId w:val="171"/>
        </w:numPr>
        <w:tabs>
          <w:tab w:val="left" w:pos="1957"/>
        </w:tabs>
        <w:spacing w:before="5"/>
        <w:ind w:left="1957" w:hanging="767"/>
        <w:rPr>
          <w:rFonts w:ascii="Symbol" w:hAnsi="Symbol"/>
          <w:sz w:val="24"/>
        </w:rPr>
      </w:pPr>
      <w:r>
        <w:rPr>
          <w:sz w:val="24"/>
        </w:rPr>
        <w:t>Находить</w:t>
      </w:r>
      <w:r>
        <w:rPr>
          <w:spacing w:val="-3"/>
          <w:sz w:val="24"/>
        </w:rPr>
        <w:t xml:space="preserve"> </w:t>
      </w:r>
      <w:r>
        <w:rPr>
          <w:sz w:val="24"/>
        </w:rPr>
        <w:t>значение</w:t>
      </w:r>
      <w:r>
        <w:rPr>
          <w:spacing w:val="-4"/>
          <w:sz w:val="24"/>
        </w:rPr>
        <w:t xml:space="preserve"> </w:t>
      </w:r>
      <w:r>
        <w:rPr>
          <w:sz w:val="24"/>
        </w:rPr>
        <w:t>функции</w:t>
      </w:r>
      <w:r>
        <w:rPr>
          <w:spacing w:val="-5"/>
          <w:sz w:val="24"/>
        </w:rPr>
        <w:t xml:space="preserve"> </w:t>
      </w:r>
      <w:r>
        <w:rPr>
          <w:sz w:val="24"/>
        </w:rPr>
        <w:t>по</w:t>
      </w:r>
      <w:r>
        <w:rPr>
          <w:spacing w:val="-3"/>
          <w:sz w:val="24"/>
        </w:rPr>
        <w:t xml:space="preserve"> </w:t>
      </w:r>
      <w:r>
        <w:rPr>
          <w:sz w:val="24"/>
        </w:rPr>
        <w:t>значению</w:t>
      </w:r>
      <w:r>
        <w:rPr>
          <w:spacing w:val="-3"/>
          <w:sz w:val="24"/>
        </w:rPr>
        <w:t xml:space="preserve"> </w:t>
      </w:r>
      <w:r>
        <w:rPr>
          <w:sz w:val="24"/>
        </w:rPr>
        <w:t>её</w:t>
      </w:r>
      <w:r>
        <w:rPr>
          <w:spacing w:val="-3"/>
          <w:sz w:val="24"/>
        </w:rPr>
        <w:t xml:space="preserve"> </w:t>
      </w:r>
      <w:r>
        <w:rPr>
          <w:spacing w:val="-2"/>
          <w:sz w:val="24"/>
        </w:rPr>
        <w:t>аргумента.</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w:t>
      </w:r>
      <w:r>
        <w:rPr>
          <w:spacing w:val="-2"/>
          <w:sz w:val="24"/>
        </w:rPr>
        <w:t>зависимостей.</w:t>
      </w:r>
    </w:p>
    <w:p w:rsidR="00D05B71" w:rsidRDefault="00BE715A">
      <w:pPr>
        <w:pStyle w:val="2"/>
        <w:spacing w:before="8"/>
        <w:ind w:left="1190"/>
        <w:jc w:val="both"/>
      </w:pPr>
      <w:r>
        <w:t>8</w:t>
      </w:r>
      <w:r>
        <w:rPr>
          <w:spacing w:val="57"/>
          <w:w w:val="150"/>
        </w:rPr>
        <w:t xml:space="preserve">    </w:t>
      </w:r>
      <w:r>
        <w:rPr>
          <w:spacing w:val="-2"/>
        </w:rPr>
        <w:t>КЛАСС</w:t>
      </w:r>
    </w:p>
    <w:p w:rsidR="00D05B71" w:rsidRDefault="00BE715A">
      <w:pPr>
        <w:spacing w:line="274" w:lineRule="exact"/>
        <w:ind w:left="1190"/>
        <w:jc w:val="both"/>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Использовать начальные представления о множестве действительных</w:t>
      </w:r>
      <w:r>
        <w:rPr>
          <w:spacing w:val="80"/>
          <w:sz w:val="24"/>
        </w:rPr>
        <w:t xml:space="preserve"> </w:t>
      </w:r>
      <w:r>
        <w:rPr>
          <w:sz w:val="24"/>
        </w:rPr>
        <w:t>чисел для сравнения, округления и вычислений; изображать действительные числа точками на координатной прямой.</w:t>
      </w:r>
    </w:p>
    <w:p w:rsidR="00D05B71" w:rsidRDefault="00BE715A">
      <w:pPr>
        <w:pStyle w:val="a4"/>
        <w:numPr>
          <w:ilvl w:val="1"/>
          <w:numId w:val="171"/>
        </w:numPr>
        <w:tabs>
          <w:tab w:val="left" w:pos="1957"/>
        </w:tabs>
        <w:spacing w:before="8" w:line="237" w:lineRule="auto"/>
        <w:ind w:right="628" w:firstLine="707"/>
        <w:rPr>
          <w:rFonts w:ascii="Symbol" w:hAnsi="Symbol"/>
          <w:sz w:val="24"/>
        </w:rPr>
      </w:pPr>
      <w:r>
        <w:rPr>
          <w:sz w:val="24"/>
        </w:rPr>
        <w:t>Применять понятие арифметического квадратного корня; на­ ходить квадратные корни, используя при необходимости калькулятор; выполнять</w:t>
      </w:r>
      <w:r>
        <w:rPr>
          <w:spacing w:val="40"/>
          <w:sz w:val="24"/>
        </w:rPr>
        <w:t xml:space="preserve"> </w:t>
      </w:r>
      <w:r>
        <w:rPr>
          <w:sz w:val="24"/>
        </w:rPr>
        <w:t>преобразования выражений, содержащих квадратные корни, используя свойства корней.</w:t>
      </w:r>
    </w:p>
    <w:p w:rsidR="00D05B71" w:rsidRDefault="00BE715A">
      <w:pPr>
        <w:pStyle w:val="a4"/>
        <w:numPr>
          <w:ilvl w:val="1"/>
          <w:numId w:val="171"/>
        </w:numPr>
        <w:tabs>
          <w:tab w:val="left" w:pos="1957"/>
        </w:tabs>
        <w:spacing w:before="7" w:line="237" w:lineRule="auto"/>
        <w:ind w:right="630" w:firstLine="707"/>
        <w:rPr>
          <w:rFonts w:ascii="Symbol" w:hAnsi="Symbol"/>
          <w:sz w:val="24"/>
        </w:rPr>
      </w:pPr>
      <w:r>
        <w:rPr>
          <w:sz w:val="24"/>
        </w:rPr>
        <w:t>Использовать записи больших и малых чисел с помощью десятичных дробей и степеней числа 10.</w:t>
      </w:r>
    </w:p>
    <w:p w:rsidR="00D05B71" w:rsidRDefault="00BE715A">
      <w:pPr>
        <w:ind w:left="1190"/>
        <w:jc w:val="both"/>
        <w:rPr>
          <w:i/>
          <w:sz w:val="24"/>
        </w:rPr>
      </w:pPr>
      <w:r>
        <w:rPr>
          <w:i/>
          <w:sz w:val="24"/>
        </w:rPr>
        <w:t>Алгебраические</w:t>
      </w:r>
      <w:r>
        <w:rPr>
          <w:i/>
          <w:spacing w:val="-7"/>
          <w:sz w:val="24"/>
        </w:rPr>
        <w:t xml:space="preserve"> </w:t>
      </w:r>
      <w:r>
        <w:rPr>
          <w:i/>
          <w:spacing w:val="-2"/>
          <w:sz w:val="24"/>
        </w:rPr>
        <w:t>выражения</w:t>
      </w:r>
    </w:p>
    <w:p w:rsidR="00D05B71" w:rsidRDefault="00BE715A">
      <w:pPr>
        <w:pStyle w:val="a4"/>
        <w:numPr>
          <w:ilvl w:val="1"/>
          <w:numId w:val="171"/>
        </w:numPr>
        <w:tabs>
          <w:tab w:val="left" w:pos="1957"/>
        </w:tabs>
        <w:spacing w:before="5" w:line="237" w:lineRule="auto"/>
        <w:ind w:right="628" w:firstLine="707"/>
        <w:rPr>
          <w:rFonts w:ascii="Symbol" w:hAnsi="Symbol"/>
          <w:sz w:val="24"/>
        </w:rPr>
      </w:pPr>
      <w:r>
        <w:rPr>
          <w:sz w:val="24"/>
        </w:rPr>
        <w:t>Применять понятие степени с целым показателем, выполнять преобразования выражений, содержащих степени с целым показателем.</w:t>
      </w:r>
    </w:p>
    <w:p w:rsidR="00D05B71" w:rsidRDefault="00BE715A">
      <w:pPr>
        <w:pStyle w:val="a4"/>
        <w:numPr>
          <w:ilvl w:val="1"/>
          <w:numId w:val="171"/>
        </w:numPr>
        <w:tabs>
          <w:tab w:val="left" w:pos="1957"/>
        </w:tabs>
        <w:spacing w:before="2"/>
        <w:ind w:left="1957" w:hanging="767"/>
        <w:rPr>
          <w:rFonts w:ascii="Symbol" w:hAnsi="Symbol"/>
          <w:sz w:val="24"/>
        </w:rPr>
      </w:pPr>
      <w:r>
        <w:rPr>
          <w:sz w:val="24"/>
        </w:rPr>
        <w:t>Выполнять</w:t>
      </w:r>
      <w:r>
        <w:rPr>
          <w:spacing w:val="56"/>
          <w:sz w:val="24"/>
        </w:rPr>
        <w:t xml:space="preserve"> </w:t>
      </w:r>
      <w:r>
        <w:rPr>
          <w:sz w:val="24"/>
        </w:rPr>
        <w:t>тождественные</w:t>
      </w:r>
      <w:r>
        <w:rPr>
          <w:spacing w:val="56"/>
          <w:sz w:val="24"/>
        </w:rPr>
        <w:t xml:space="preserve"> </w:t>
      </w:r>
      <w:r>
        <w:rPr>
          <w:sz w:val="24"/>
        </w:rPr>
        <w:t>преобразования</w:t>
      </w:r>
      <w:r>
        <w:rPr>
          <w:spacing w:val="54"/>
          <w:sz w:val="24"/>
        </w:rPr>
        <w:t xml:space="preserve"> </w:t>
      </w:r>
      <w:r>
        <w:rPr>
          <w:sz w:val="24"/>
        </w:rPr>
        <w:t>рациональных</w:t>
      </w:r>
      <w:r>
        <w:rPr>
          <w:spacing w:val="57"/>
          <w:sz w:val="24"/>
        </w:rPr>
        <w:t xml:space="preserve"> </w:t>
      </w:r>
      <w:r>
        <w:rPr>
          <w:sz w:val="24"/>
        </w:rPr>
        <w:t>выражений</w:t>
      </w:r>
      <w:r>
        <w:rPr>
          <w:spacing w:val="56"/>
          <w:sz w:val="24"/>
        </w:rPr>
        <w:t xml:space="preserve"> </w:t>
      </w:r>
      <w:r>
        <w:rPr>
          <w:spacing w:val="-5"/>
          <w:sz w:val="24"/>
        </w:rPr>
        <w:t>на</w:t>
      </w:r>
    </w:p>
    <w:p w:rsidR="00D05B71" w:rsidRDefault="00D05B71">
      <w:pPr>
        <w:jc w:val="both"/>
        <w:rPr>
          <w:rFonts w:ascii="Symbol" w:hAnsi="Symbol"/>
          <w:sz w:val="24"/>
        </w:rPr>
        <w:sectPr w:rsidR="00D05B71">
          <w:pgSz w:w="11910" w:h="16840"/>
          <w:pgMar w:top="1020" w:right="280" w:bottom="1200" w:left="1220" w:header="0" w:footer="971" w:gutter="0"/>
          <w:cols w:space="720"/>
        </w:sectPr>
      </w:pPr>
    </w:p>
    <w:p w:rsidR="00D05B71" w:rsidRDefault="00BE715A">
      <w:pPr>
        <w:pStyle w:val="a3"/>
        <w:spacing w:before="66"/>
        <w:ind w:firstLine="0"/>
      </w:pPr>
      <w:r>
        <w:lastRenderedPageBreak/>
        <w:t>основе</w:t>
      </w:r>
      <w:r>
        <w:rPr>
          <w:spacing w:val="-6"/>
        </w:rPr>
        <w:t xml:space="preserve"> </w:t>
      </w:r>
      <w:r>
        <w:t>правил</w:t>
      </w:r>
      <w:r>
        <w:rPr>
          <w:spacing w:val="-3"/>
        </w:rPr>
        <w:t xml:space="preserve"> </w:t>
      </w:r>
      <w:r>
        <w:t>действий</w:t>
      </w:r>
      <w:r>
        <w:rPr>
          <w:spacing w:val="-3"/>
        </w:rPr>
        <w:t xml:space="preserve"> </w:t>
      </w:r>
      <w:r>
        <w:t>над</w:t>
      </w:r>
      <w:r>
        <w:rPr>
          <w:spacing w:val="-4"/>
        </w:rPr>
        <w:t xml:space="preserve"> </w:t>
      </w:r>
      <w:r>
        <w:t>многочленами</w:t>
      </w:r>
      <w:r>
        <w:rPr>
          <w:spacing w:val="-3"/>
        </w:rPr>
        <w:t xml:space="preserve"> </w:t>
      </w:r>
      <w:r>
        <w:t>и</w:t>
      </w:r>
      <w:r>
        <w:rPr>
          <w:spacing w:val="-3"/>
        </w:rPr>
        <w:t xml:space="preserve"> </w:t>
      </w:r>
      <w:r>
        <w:t>алгебраическими</w:t>
      </w:r>
      <w:r>
        <w:rPr>
          <w:spacing w:val="-3"/>
        </w:rPr>
        <w:t xml:space="preserve"> </w:t>
      </w:r>
      <w:r>
        <w:rPr>
          <w:spacing w:val="-2"/>
        </w:rPr>
        <w:t>дробями.</w:t>
      </w:r>
    </w:p>
    <w:p w:rsidR="00D05B71" w:rsidRDefault="00BE715A">
      <w:pPr>
        <w:pStyle w:val="a4"/>
        <w:numPr>
          <w:ilvl w:val="1"/>
          <w:numId w:val="171"/>
        </w:numPr>
        <w:tabs>
          <w:tab w:val="left" w:pos="1957"/>
        </w:tabs>
        <w:spacing w:before="2"/>
        <w:ind w:left="1957" w:hanging="767"/>
        <w:rPr>
          <w:rFonts w:ascii="Symbol" w:hAnsi="Symbol"/>
          <w:sz w:val="24"/>
        </w:rPr>
      </w:pPr>
      <w:r>
        <w:rPr>
          <w:sz w:val="24"/>
        </w:rPr>
        <w:t>Раскладывать</w:t>
      </w:r>
      <w:r>
        <w:rPr>
          <w:spacing w:val="-2"/>
          <w:sz w:val="24"/>
        </w:rPr>
        <w:t xml:space="preserve"> </w:t>
      </w:r>
      <w:r>
        <w:rPr>
          <w:sz w:val="24"/>
        </w:rPr>
        <w:t>квадратный</w:t>
      </w:r>
      <w:r>
        <w:rPr>
          <w:spacing w:val="-3"/>
          <w:sz w:val="24"/>
        </w:rPr>
        <w:t xml:space="preserve"> </w:t>
      </w:r>
      <w:r>
        <w:rPr>
          <w:sz w:val="24"/>
        </w:rPr>
        <w:t>трёхчлен</w:t>
      </w:r>
      <w:r>
        <w:rPr>
          <w:spacing w:val="-5"/>
          <w:sz w:val="24"/>
        </w:rPr>
        <w:t xml:space="preserve"> </w:t>
      </w:r>
      <w:r>
        <w:rPr>
          <w:sz w:val="24"/>
        </w:rPr>
        <w:t>на</w:t>
      </w:r>
      <w:r>
        <w:rPr>
          <w:spacing w:val="-3"/>
          <w:sz w:val="24"/>
        </w:rPr>
        <w:t xml:space="preserve"> </w:t>
      </w:r>
      <w:r>
        <w:rPr>
          <w:spacing w:val="-2"/>
          <w:sz w:val="24"/>
        </w:rPr>
        <w:t>множители.</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Применять преобразования выражений для решения различных задач из математики, смежных предметов, из реальной практики.</w:t>
      </w:r>
    </w:p>
    <w:p w:rsidR="00D05B71" w:rsidRDefault="00BE715A">
      <w:pPr>
        <w:ind w:left="1190"/>
        <w:jc w:val="both"/>
        <w:rPr>
          <w:i/>
          <w:sz w:val="24"/>
        </w:rPr>
      </w:pPr>
      <w:r>
        <w:rPr>
          <w:i/>
          <w:sz w:val="24"/>
        </w:rPr>
        <w:t>Уравнения</w:t>
      </w:r>
      <w:r>
        <w:rPr>
          <w:i/>
          <w:spacing w:val="-5"/>
          <w:sz w:val="24"/>
        </w:rPr>
        <w:t xml:space="preserve"> </w:t>
      </w:r>
      <w:r>
        <w:rPr>
          <w:i/>
          <w:sz w:val="24"/>
        </w:rPr>
        <w:t>и</w:t>
      </w:r>
      <w:r>
        <w:rPr>
          <w:i/>
          <w:spacing w:val="-3"/>
          <w:sz w:val="24"/>
        </w:rPr>
        <w:t xml:space="preserve"> </w:t>
      </w:r>
      <w:r>
        <w:rPr>
          <w:i/>
          <w:spacing w:val="-2"/>
          <w:sz w:val="24"/>
        </w:rPr>
        <w:t>неравенства</w:t>
      </w:r>
    </w:p>
    <w:p w:rsidR="00D05B71" w:rsidRDefault="00BE715A">
      <w:pPr>
        <w:pStyle w:val="a4"/>
        <w:numPr>
          <w:ilvl w:val="1"/>
          <w:numId w:val="171"/>
        </w:numPr>
        <w:tabs>
          <w:tab w:val="left" w:pos="1957"/>
        </w:tabs>
        <w:spacing w:before="5" w:line="237" w:lineRule="auto"/>
        <w:ind w:right="628" w:firstLine="707"/>
        <w:rPr>
          <w:rFonts w:ascii="Symbol" w:hAnsi="Symbol"/>
          <w:sz w:val="24"/>
        </w:rPr>
      </w:pPr>
      <w:r>
        <w:rPr>
          <w:sz w:val="24"/>
        </w:rPr>
        <w:t>Решать линейные, квадратные уравнения и рациональные уравнения, сводящиеся к ним, системы двух уравнений с двумя переменными.</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Переходить от словесной формулировки задачи к её алгебраической</w:t>
      </w:r>
      <w:r>
        <w:rPr>
          <w:spacing w:val="40"/>
          <w:sz w:val="24"/>
        </w:rPr>
        <w:t xml:space="preserve"> </w:t>
      </w:r>
      <w:r>
        <w:rPr>
          <w:sz w:val="24"/>
        </w:rPr>
        <w:t>модели с помощью составления уравнения или системы уравнений, интерпретировать в соответствии с контекстом задачи полученный результат.</w:t>
      </w:r>
    </w:p>
    <w:p w:rsidR="00D05B71" w:rsidRDefault="00BE715A">
      <w:pPr>
        <w:pStyle w:val="a4"/>
        <w:numPr>
          <w:ilvl w:val="1"/>
          <w:numId w:val="171"/>
        </w:numPr>
        <w:tabs>
          <w:tab w:val="left" w:pos="1957"/>
        </w:tabs>
        <w:spacing w:before="7" w:line="237" w:lineRule="auto"/>
        <w:ind w:right="631" w:firstLine="707"/>
        <w:rPr>
          <w:rFonts w:ascii="Symbol" w:hAnsi="Symbol"/>
          <w:sz w:val="24"/>
        </w:rPr>
      </w:pPr>
      <w:r>
        <w:rPr>
          <w:sz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05B71" w:rsidRDefault="00BE715A">
      <w:pPr>
        <w:spacing w:before="3"/>
        <w:ind w:left="1190"/>
        <w:rPr>
          <w:i/>
          <w:sz w:val="24"/>
        </w:rPr>
      </w:pPr>
      <w:r>
        <w:rPr>
          <w:i/>
          <w:spacing w:val="-2"/>
          <w:sz w:val="24"/>
        </w:rPr>
        <w:t>Функции</w:t>
      </w:r>
    </w:p>
    <w:p w:rsidR="00D05B71" w:rsidRDefault="00BE715A">
      <w:pPr>
        <w:pStyle w:val="a4"/>
        <w:numPr>
          <w:ilvl w:val="1"/>
          <w:numId w:val="171"/>
        </w:numPr>
        <w:tabs>
          <w:tab w:val="left" w:pos="1957"/>
        </w:tabs>
        <w:spacing w:before="2"/>
        <w:ind w:right="627" w:firstLine="707"/>
        <w:rPr>
          <w:rFonts w:ascii="Symbol" w:hAnsi="Symbol"/>
          <w:sz w:val="24"/>
        </w:rPr>
      </w:pPr>
      <w:r>
        <w:rPr>
          <w:noProof/>
          <w:lang w:eastAsia="ru-RU"/>
        </w:rPr>
        <mc:AlternateContent>
          <mc:Choice Requires="wps">
            <w:drawing>
              <wp:anchor distT="0" distB="0" distL="0" distR="0" simplePos="0" relativeHeight="487594496" behindDoc="1" locked="0" layoutInCell="1" allowOverlap="1">
                <wp:simplePos x="0" y="0"/>
                <wp:positionH relativeFrom="page">
                  <wp:posOffset>6872985</wp:posOffset>
                </wp:positionH>
                <wp:positionV relativeFrom="paragraph">
                  <wp:posOffset>562326</wp:posOffset>
                </wp:positionV>
                <wp:extent cx="73660" cy="1079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41.179993pt;margin-top:44.277687pt;width:5.76pt;height:.84pt;mso-position-horizontal-relative:page;mso-position-vertical-relative:paragraph;z-index:-15721984;mso-wrap-distance-left:0;mso-wrap-distance-right:0" id="docshape18" filled="true" fillcolor="#000000" stroked="false">
                <v:fill type="solid"/>
                <w10:wrap type="topAndBottom"/>
              </v:rect>
            </w:pict>
          </mc:Fallback>
        </mc:AlternateContent>
      </w:r>
      <w:r>
        <w:rPr>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05B71" w:rsidRDefault="00BE715A">
      <w:pPr>
        <w:pStyle w:val="a4"/>
        <w:numPr>
          <w:ilvl w:val="1"/>
          <w:numId w:val="171"/>
        </w:numPr>
        <w:tabs>
          <w:tab w:val="left" w:pos="1957"/>
        </w:tabs>
        <w:spacing w:line="220" w:lineRule="exact"/>
        <w:ind w:left="1957" w:hanging="767"/>
        <w:rPr>
          <w:rFonts w:ascii="Symbol" w:hAnsi="Symbol"/>
          <w:position w:val="2"/>
          <w:sz w:val="24"/>
        </w:rPr>
      </w:pPr>
      <w:r>
        <w:rPr>
          <w:position w:val="2"/>
          <w:sz w:val="24"/>
        </w:rPr>
        <w:t>Строить</w:t>
      </w:r>
      <w:r>
        <w:rPr>
          <w:spacing w:val="6"/>
          <w:position w:val="2"/>
          <w:sz w:val="24"/>
        </w:rPr>
        <w:t xml:space="preserve"> </w:t>
      </w:r>
      <w:r>
        <w:rPr>
          <w:position w:val="2"/>
          <w:sz w:val="24"/>
        </w:rPr>
        <w:t>графики</w:t>
      </w:r>
      <w:r>
        <w:rPr>
          <w:spacing w:val="6"/>
          <w:position w:val="2"/>
          <w:sz w:val="24"/>
        </w:rPr>
        <w:t xml:space="preserve"> </w:t>
      </w:r>
      <w:r>
        <w:rPr>
          <w:position w:val="2"/>
          <w:sz w:val="24"/>
        </w:rPr>
        <w:t>элементарных</w:t>
      </w:r>
      <w:r>
        <w:rPr>
          <w:spacing w:val="4"/>
          <w:position w:val="2"/>
          <w:sz w:val="24"/>
        </w:rPr>
        <w:t xml:space="preserve"> </w:t>
      </w:r>
      <w:r>
        <w:rPr>
          <w:position w:val="2"/>
          <w:sz w:val="24"/>
        </w:rPr>
        <w:t>функций</w:t>
      </w:r>
      <w:r>
        <w:rPr>
          <w:spacing w:val="6"/>
          <w:position w:val="2"/>
          <w:sz w:val="24"/>
        </w:rPr>
        <w:t xml:space="preserve"> </w:t>
      </w:r>
      <w:r>
        <w:rPr>
          <w:position w:val="2"/>
          <w:sz w:val="24"/>
        </w:rPr>
        <w:t>вида,</w:t>
      </w:r>
      <w:r>
        <w:rPr>
          <w:spacing w:val="5"/>
          <w:position w:val="2"/>
          <w:sz w:val="24"/>
        </w:rPr>
        <w:t xml:space="preserve"> </w:t>
      </w:r>
      <w:r>
        <w:rPr>
          <w:rFonts w:ascii="Cambria Math" w:hAnsi="Cambria Math"/>
          <w:position w:val="2"/>
          <w:sz w:val="24"/>
        </w:rPr>
        <w:t>у</w:t>
      </w:r>
      <w:r>
        <w:rPr>
          <w:rFonts w:ascii="Cambria Math" w:hAnsi="Cambria Math"/>
          <w:spacing w:val="14"/>
          <w:position w:val="2"/>
          <w:sz w:val="24"/>
        </w:rPr>
        <w:t xml:space="preserve"> </w:t>
      </w:r>
      <w:r>
        <w:rPr>
          <w:rFonts w:ascii="Cambria Math" w:hAnsi="Cambria Math"/>
          <w:position w:val="2"/>
          <w:sz w:val="24"/>
        </w:rPr>
        <w:t>=</w:t>
      </w:r>
      <w:r>
        <w:rPr>
          <w:rFonts w:ascii="Cambria Math" w:hAnsi="Cambria Math"/>
          <w:spacing w:val="13"/>
          <w:position w:val="2"/>
          <w:sz w:val="24"/>
        </w:rPr>
        <w:t xml:space="preserve"> </w:t>
      </w:r>
      <w:r>
        <w:rPr>
          <w:rFonts w:ascii="Cambria Math" w:hAnsi="Cambria Math"/>
          <w:position w:val="16"/>
          <w:sz w:val="17"/>
        </w:rPr>
        <w:t>к</w:t>
      </w:r>
      <w:r>
        <w:rPr>
          <w:position w:val="2"/>
          <w:sz w:val="24"/>
        </w:rPr>
        <w:t>,</w:t>
      </w:r>
      <w:r>
        <w:rPr>
          <w:spacing w:val="5"/>
          <w:position w:val="2"/>
          <w:sz w:val="24"/>
        </w:rPr>
        <w:t xml:space="preserve"> </w:t>
      </w:r>
      <w:r>
        <w:rPr>
          <w:rFonts w:ascii="Cambria Math" w:hAnsi="Cambria Math"/>
          <w:position w:val="2"/>
          <w:sz w:val="24"/>
        </w:rPr>
        <w:t>у</w:t>
      </w:r>
      <w:r>
        <w:rPr>
          <w:rFonts w:ascii="Cambria Math" w:hAnsi="Cambria Math"/>
          <w:spacing w:val="16"/>
          <w:position w:val="2"/>
          <w:sz w:val="24"/>
        </w:rPr>
        <w:t xml:space="preserve"> </w:t>
      </w:r>
      <w:r>
        <w:rPr>
          <w:rFonts w:ascii="Cambria Math" w:hAnsi="Cambria Math"/>
          <w:position w:val="2"/>
          <w:sz w:val="24"/>
        </w:rPr>
        <w:t>=</w:t>
      </w:r>
      <w:r>
        <w:rPr>
          <w:rFonts w:ascii="Cambria Math" w:hAnsi="Cambria Math"/>
          <w:spacing w:val="13"/>
          <w:position w:val="2"/>
          <w:sz w:val="24"/>
        </w:rPr>
        <w:t xml:space="preserve"> </w:t>
      </w:r>
      <w:r>
        <w:rPr>
          <w:rFonts w:ascii="Cambria Math" w:hAnsi="Cambria Math"/>
          <w:position w:val="2"/>
          <w:sz w:val="24"/>
        </w:rPr>
        <w:t>х</w:t>
      </w:r>
      <w:r>
        <w:rPr>
          <w:rFonts w:ascii="Cambria Math" w:hAnsi="Cambria Math"/>
          <w:position w:val="2"/>
          <w:sz w:val="24"/>
          <w:vertAlign w:val="superscript"/>
        </w:rPr>
        <w:t>2</w:t>
      </w:r>
      <w:r>
        <w:rPr>
          <w:position w:val="2"/>
          <w:sz w:val="24"/>
        </w:rPr>
        <w:t>,</w:t>
      </w:r>
      <w:r>
        <w:rPr>
          <w:spacing w:val="-7"/>
          <w:position w:val="2"/>
          <w:sz w:val="24"/>
        </w:rPr>
        <w:t xml:space="preserve"> </w:t>
      </w:r>
      <w:r>
        <w:rPr>
          <w:rFonts w:ascii="Cambria Math" w:hAnsi="Cambria Math"/>
          <w:position w:val="2"/>
          <w:sz w:val="24"/>
        </w:rPr>
        <w:t>у</w:t>
      </w:r>
      <w:r>
        <w:rPr>
          <w:rFonts w:ascii="Cambria Math" w:hAnsi="Cambria Math"/>
          <w:spacing w:val="14"/>
          <w:position w:val="2"/>
          <w:sz w:val="24"/>
        </w:rPr>
        <w:t xml:space="preserve"> </w:t>
      </w:r>
      <w:r>
        <w:rPr>
          <w:rFonts w:ascii="Cambria Math" w:hAnsi="Cambria Math"/>
          <w:position w:val="2"/>
          <w:sz w:val="24"/>
        </w:rPr>
        <w:t>=</w:t>
      </w:r>
      <w:r>
        <w:rPr>
          <w:rFonts w:ascii="Cambria Math" w:hAnsi="Cambria Math"/>
          <w:spacing w:val="13"/>
          <w:position w:val="2"/>
          <w:sz w:val="24"/>
        </w:rPr>
        <w:t xml:space="preserve"> </w:t>
      </w:r>
      <w:r>
        <w:rPr>
          <w:rFonts w:ascii="Cambria Math" w:hAnsi="Cambria Math"/>
          <w:position w:val="2"/>
          <w:sz w:val="24"/>
        </w:rPr>
        <w:t>х</w:t>
      </w:r>
      <w:r>
        <w:rPr>
          <w:rFonts w:ascii="Cambria Math" w:hAnsi="Cambria Math"/>
          <w:position w:val="2"/>
          <w:sz w:val="24"/>
          <w:vertAlign w:val="superscript"/>
        </w:rPr>
        <w:t>3</w:t>
      </w:r>
      <w:r>
        <w:rPr>
          <w:position w:val="2"/>
          <w:sz w:val="24"/>
        </w:rPr>
        <w:t>,</w:t>
      </w:r>
      <w:r>
        <w:rPr>
          <w:rFonts w:ascii="Cambria Math" w:hAnsi="Cambria Math"/>
          <w:position w:val="2"/>
          <w:sz w:val="24"/>
        </w:rPr>
        <w:t>у</w:t>
      </w:r>
      <w:r>
        <w:rPr>
          <w:rFonts w:ascii="Cambria Math" w:hAnsi="Cambria Math"/>
          <w:spacing w:val="14"/>
          <w:position w:val="2"/>
          <w:sz w:val="24"/>
        </w:rPr>
        <w:t xml:space="preserve"> </w:t>
      </w:r>
      <w:r>
        <w:rPr>
          <w:rFonts w:ascii="Cambria Math" w:hAnsi="Cambria Math"/>
          <w:position w:val="2"/>
          <w:sz w:val="24"/>
        </w:rPr>
        <w:t>=</w:t>
      </w:r>
      <w:r>
        <w:rPr>
          <w:rFonts w:ascii="Cambria Math" w:hAnsi="Cambria Math"/>
          <w:spacing w:val="13"/>
          <w:position w:val="2"/>
          <w:sz w:val="24"/>
        </w:rPr>
        <w:t xml:space="preserve"> </w:t>
      </w:r>
      <w:r>
        <w:rPr>
          <w:rFonts w:ascii="Cambria Math" w:hAnsi="Cambria Math"/>
          <w:spacing w:val="-5"/>
          <w:sz w:val="24"/>
        </w:rPr>
        <w:t>√</w:t>
      </w:r>
      <w:r>
        <w:rPr>
          <w:rFonts w:ascii="Cambria Math" w:hAnsi="Cambria Math"/>
          <w:spacing w:val="-5"/>
          <w:position w:val="2"/>
          <w:sz w:val="24"/>
        </w:rPr>
        <w:t>х</w:t>
      </w:r>
      <w:r>
        <w:rPr>
          <w:spacing w:val="-5"/>
          <w:position w:val="2"/>
          <w:sz w:val="24"/>
        </w:rPr>
        <w:t>,</w:t>
      </w:r>
    </w:p>
    <w:p w:rsidR="00D05B71" w:rsidRDefault="00BE715A">
      <w:pPr>
        <w:spacing w:line="120" w:lineRule="exact"/>
        <w:ind w:right="3011"/>
        <w:jc w:val="right"/>
        <w:rPr>
          <w:rFonts w:ascii="Cambria Math" w:hAnsi="Cambria Math"/>
          <w:sz w:val="17"/>
        </w:rPr>
      </w:pPr>
      <w:r>
        <w:rPr>
          <w:noProof/>
          <w:lang w:eastAsia="ru-RU"/>
        </w:rPr>
        <mc:AlternateContent>
          <mc:Choice Requires="wps">
            <w:drawing>
              <wp:anchor distT="0" distB="0" distL="0" distR="0" simplePos="0" relativeHeight="478610432" behindDoc="1" locked="0" layoutInCell="1" allowOverlap="1">
                <wp:simplePos x="0" y="0"/>
                <wp:positionH relativeFrom="page">
                  <wp:posOffset>5414136</wp:posOffset>
                </wp:positionH>
                <wp:positionV relativeFrom="paragraph">
                  <wp:posOffset>-57844</wp:posOffset>
                </wp:positionV>
                <wp:extent cx="58419" cy="1079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9" cy="10795"/>
                        </a:xfrm>
                        <a:custGeom>
                          <a:avLst/>
                          <a:gdLst/>
                          <a:ahLst/>
                          <a:cxnLst/>
                          <a:rect l="l" t="t" r="r" b="b"/>
                          <a:pathLst>
                            <a:path w="58419" h="10795">
                              <a:moveTo>
                                <a:pt x="57912" y="0"/>
                              </a:moveTo>
                              <a:lnTo>
                                <a:pt x="0" y="0"/>
                              </a:lnTo>
                              <a:lnTo>
                                <a:pt x="0" y="10668"/>
                              </a:lnTo>
                              <a:lnTo>
                                <a:pt x="57912" y="10668"/>
                              </a:lnTo>
                              <a:lnTo>
                                <a:pt x="579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6.309998pt;margin-top:-4.554691pt;width:4.560pt;height:.84pt;mso-position-horizontal-relative:page;mso-position-vertical-relative:paragraph;z-index:-24706048" id="docshape19" filled="true" fillcolor="#000000" stroked="false">
                <v:fill type="solid"/>
                <w10:wrap type="none"/>
              </v:rect>
            </w:pict>
          </mc:Fallback>
        </mc:AlternateContent>
      </w:r>
      <w:r>
        <w:rPr>
          <w:rFonts w:ascii="Cambria Math" w:hAnsi="Cambria Math"/>
          <w:spacing w:val="-10"/>
          <w:sz w:val="17"/>
        </w:rPr>
        <w:t>х</w:t>
      </w:r>
    </w:p>
    <w:p w:rsidR="00D05B71" w:rsidRDefault="00BE715A">
      <w:pPr>
        <w:pStyle w:val="a3"/>
        <w:spacing w:line="267" w:lineRule="exact"/>
        <w:ind w:firstLine="0"/>
        <w:jc w:val="left"/>
      </w:pPr>
      <w:r>
        <w:rPr>
          <w:rFonts w:ascii="Cambria Math" w:hAnsi="Cambria Math"/>
        </w:rPr>
        <w:t>у</w:t>
      </w:r>
      <w:r>
        <w:rPr>
          <w:rFonts w:ascii="Cambria Math" w:hAnsi="Cambria Math"/>
          <w:spacing w:val="8"/>
        </w:rPr>
        <w:t xml:space="preserve"> </w:t>
      </w:r>
      <w:r>
        <w:rPr>
          <w:rFonts w:ascii="Cambria Math" w:hAnsi="Cambria Math"/>
        </w:rPr>
        <w:t>=</w:t>
      </w:r>
      <w:r>
        <w:rPr>
          <w:rFonts w:ascii="Cambria Math" w:hAnsi="Cambria Math"/>
          <w:spacing w:val="11"/>
        </w:rPr>
        <w:t xml:space="preserve"> </w:t>
      </w:r>
      <w:r>
        <w:rPr>
          <w:rFonts w:ascii="Cambria Math" w:hAnsi="Cambria Math"/>
          <w:position w:val="1"/>
        </w:rPr>
        <w:t>|</w:t>
      </w:r>
      <w:r>
        <w:rPr>
          <w:rFonts w:ascii="Cambria Math" w:hAnsi="Cambria Math"/>
        </w:rPr>
        <w:t>х</w:t>
      </w:r>
      <w:r>
        <w:rPr>
          <w:rFonts w:ascii="Cambria Math" w:hAnsi="Cambria Math"/>
          <w:position w:val="1"/>
        </w:rPr>
        <w:t>|</w:t>
      </w:r>
      <w:r>
        <w:t>;</w:t>
      </w:r>
      <w:r>
        <w:rPr>
          <w:spacing w:val="-3"/>
        </w:rPr>
        <w:t xml:space="preserve"> </w:t>
      </w:r>
      <w:r>
        <w:t>описывать</w:t>
      </w:r>
      <w:r>
        <w:rPr>
          <w:spacing w:val="-2"/>
        </w:rPr>
        <w:t xml:space="preserve"> </w:t>
      </w:r>
      <w:r>
        <w:t>свойства</w:t>
      </w:r>
      <w:r>
        <w:rPr>
          <w:spacing w:val="-3"/>
        </w:rPr>
        <w:t xml:space="preserve"> </w:t>
      </w:r>
      <w:r>
        <w:t>числовой</w:t>
      </w:r>
      <w:r>
        <w:rPr>
          <w:spacing w:val="-1"/>
        </w:rPr>
        <w:t xml:space="preserve"> </w:t>
      </w:r>
      <w:r>
        <w:t>функции</w:t>
      </w:r>
      <w:r>
        <w:rPr>
          <w:spacing w:val="-2"/>
        </w:rPr>
        <w:t xml:space="preserve"> </w:t>
      </w:r>
      <w:r>
        <w:t>по</w:t>
      </w:r>
      <w:r>
        <w:rPr>
          <w:spacing w:val="-3"/>
        </w:rPr>
        <w:t xml:space="preserve"> </w:t>
      </w:r>
      <w:r>
        <w:t>её</w:t>
      </w:r>
      <w:r>
        <w:rPr>
          <w:spacing w:val="-6"/>
        </w:rPr>
        <w:t xml:space="preserve"> </w:t>
      </w:r>
      <w:r>
        <w:rPr>
          <w:spacing w:val="-2"/>
        </w:rPr>
        <w:t>графику.</w:t>
      </w:r>
    </w:p>
    <w:p w:rsidR="00D05B71" w:rsidRDefault="00BE715A">
      <w:pPr>
        <w:pStyle w:val="2"/>
        <w:tabs>
          <w:tab w:val="left" w:pos="1897"/>
        </w:tabs>
        <w:spacing w:before="1"/>
        <w:ind w:left="1190"/>
      </w:pPr>
      <w:r>
        <w:rPr>
          <w:spacing w:val="-10"/>
        </w:rPr>
        <w:t>9</w:t>
      </w:r>
      <w:r>
        <w:tab/>
      </w:r>
      <w:r>
        <w:rPr>
          <w:spacing w:val="-2"/>
        </w:rPr>
        <w:t>КЛАСС</w:t>
      </w:r>
    </w:p>
    <w:p w:rsidR="00D05B71" w:rsidRDefault="00BE715A">
      <w:pPr>
        <w:spacing w:line="274" w:lineRule="exact"/>
        <w:ind w:left="1190"/>
        <w:rPr>
          <w:i/>
          <w:sz w:val="24"/>
        </w:rPr>
      </w:pPr>
      <w:r>
        <w:rPr>
          <w:i/>
          <w:sz w:val="24"/>
        </w:rPr>
        <w:t>Числа</w:t>
      </w:r>
      <w:r>
        <w:rPr>
          <w:i/>
          <w:spacing w:val="-1"/>
          <w:sz w:val="24"/>
        </w:rPr>
        <w:t xml:space="preserve"> </w:t>
      </w:r>
      <w:r>
        <w:rPr>
          <w:i/>
          <w:sz w:val="24"/>
        </w:rPr>
        <w:t xml:space="preserve">и </w:t>
      </w:r>
      <w:r>
        <w:rPr>
          <w:i/>
          <w:spacing w:val="-2"/>
          <w:sz w:val="24"/>
        </w:rPr>
        <w:t>вычисления</w:t>
      </w:r>
    </w:p>
    <w:p w:rsidR="00D05B71" w:rsidRDefault="00BE715A">
      <w:pPr>
        <w:pStyle w:val="a4"/>
        <w:numPr>
          <w:ilvl w:val="1"/>
          <w:numId w:val="171"/>
        </w:numPr>
        <w:tabs>
          <w:tab w:val="left" w:pos="1957"/>
        </w:tabs>
        <w:spacing w:before="2" w:line="293" w:lineRule="exact"/>
        <w:ind w:left="1957" w:hanging="767"/>
        <w:jc w:val="left"/>
        <w:rPr>
          <w:rFonts w:ascii="Symbol" w:hAnsi="Symbol"/>
          <w:sz w:val="24"/>
        </w:rPr>
      </w:pPr>
      <w:r>
        <w:rPr>
          <w:sz w:val="24"/>
        </w:rPr>
        <w:t>Сравнивать</w:t>
      </w:r>
      <w:r>
        <w:rPr>
          <w:spacing w:val="-6"/>
          <w:sz w:val="24"/>
        </w:rPr>
        <w:t xml:space="preserve"> </w:t>
      </w:r>
      <w:r>
        <w:rPr>
          <w:sz w:val="24"/>
        </w:rPr>
        <w:t>и</w:t>
      </w:r>
      <w:r>
        <w:rPr>
          <w:spacing w:val="-2"/>
          <w:sz w:val="24"/>
        </w:rPr>
        <w:t xml:space="preserve"> </w:t>
      </w:r>
      <w:r>
        <w:rPr>
          <w:sz w:val="24"/>
        </w:rPr>
        <w:t>упорядочивать</w:t>
      </w:r>
      <w:r>
        <w:rPr>
          <w:spacing w:val="-4"/>
          <w:sz w:val="24"/>
        </w:rPr>
        <w:t xml:space="preserve"> </w:t>
      </w:r>
      <w:r>
        <w:rPr>
          <w:sz w:val="24"/>
        </w:rPr>
        <w:t>рациональные</w:t>
      </w:r>
      <w:r>
        <w:rPr>
          <w:spacing w:val="-6"/>
          <w:sz w:val="24"/>
        </w:rPr>
        <w:t xml:space="preserve"> </w:t>
      </w:r>
      <w:r>
        <w:rPr>
          <w:sz w:val="24"/>
        </w:rPr>
        <w:t>и</w:t>
      </w:r>
      <w:r>
        <w:rPr>
          <w:spacing w:val="-7"/>
          <w:sz w:val="24"/>
        </w:rPr>
        <w:t xml:space="preserve"> </w:t>
      </w:r>
      <w:r>
        <w:rPr>
          <w:sz w:val="24"/>
        </w:rPr>
        <w:t>иррациональные</w:t>
      </w:r>
      <w:r>
        <w:rPr>
          <w:spacing w:val="-6"/>
          <w:sz w:val="24"/>
        </w:rPr>
        <w:t xml:space="preserve"> </w:t>
      </w:r>
      <w:r>
        <w:rPr>
          <w:spacing w:val="-2"/>
          <w:sz w:val="24"/>
        </w:rPr>
        <w:t>числа.</w:t>
      </w:r>
    </w:p>
    <w:p w:rsidR="00D05B71" w:rsidRDefault="00BE715A">
      <w:pPr>
        <w:pStyle w:val="a4"/>
        <w:numPr>
          <w:ilvl w:val="1"/>
          <w:numId w:val="171"/>
        </w:numPr>
        <w:tabs>
          <w:tab w:val="left" w:pos="1957"/>
        </w:tabs>
        <w:spacing w:before="2" w:line="237" w:lineRule="auto"/>
        <w:ind w:right="623" w:firstLine="707"/>
        <w:jc w:val="left"/>
        <w:rPr>
          <w:rFonts w:ascii="Symbol" w:hAnsi="Symbol"/>
          <w:sz w:val="24"/>
        </w:rPr>
      </w:pPr>
      <w:r>
        <w:rPr>
          <w:sz w:val="24"/>
        </w:rPr>
        <w:t>Выполнять</w:t>
      </w:r>
      <w:r>
        <w:rPr>
          <w:spacing w:val="40"/>
          <w:sz w:val="24"/>
        </w:rPr>
        <w:t xml:space="preserve"> </w:t>
      </w:r>
      <w:r>
        <w:rPr>
          <w:sz w:val="24"/>
        </w:rPr>
        <w:t>арифметические</w:t>
      </w:r>
      <w:r>
        <w:rPr>
          <w:spacing w:val="38"/>
          <w:sz w:val="24"/>
        </w:rPr>
        <w:t xml:space="preserve"> </w:t>
      </w:r>
      <w:r>
        <w:rPr>
          <w:sz w:val="24"/>
        </w:rPr>
        <w:t>действия</w:t>
      </w:r>
      <w:r>
        <w:rPr>
          <w:spacing w:val="39"/>
          <w:sz w:val="24"/>
        </w:rPr>
        <w:t xml:space="preserve"> </w:t>
      </w:r>
      <w:r>
        <w:rPr>
          <w:sz w:val="24"/>
        </w:rPr>
        <w:t>с</w:t>
      </w:r>
      <w:r>
        <w:rPr>
          <w:spacing w:val="38"/>
          <w:sz w:val="24"/>
        </w:rPr>
        <w:t xml:space="preserve"> </w:t>
      </w:r>
      <w:r>
        <w:rPr>
          <w:sz w:val="24"/>
        </w:rPr>
        <w:t>рациональными</w:t>
      </w:r>
      <w:r>
        <w:rPr>
          <w:spacing w:val="40"/>
          <w:sz w:val="24"/>
        </w:rPr>
        <w:t xml:space="preserve"> </w:t>
      </w:r>
      <w:r>
        <w:rPr>
          <w:sz w:val="24"/>
        </w:rPr>
        <w:t>числами,</w:t>
      </w:r>
      <w:r>
        <w:rPr>
          <w:spacing w:val="39"/>
          <w:sz w:val="24"/>
        </w:rPr>
        <w:t xml:space="preserve"> </w:t>
      </w:r>
      <w:r>
        <w:rPr>
          <w:sz w:val="24"/>
        </w:rPr>
        <w:t>сочетая устные и письменные приёмы, выполнять вычисления с иррациональными числами.</w:t>
      </w:r>
    </w:p>
    <w:p w:rsidR="00D05B71" w:rsidRDefault="00BE715A">
      <w:pPr>
        <w:pStyle w:val="a4"/>
        <w:numPr>
          <w:ilvl w:val="1"/>
          <w:numId w:val="171"/>
        </w:numPr>
        <w:tabs>
          <w:tab w:val="left" w:pos="1957"/>
        </w:tabs>
        <w:spacing w:before="4" w:line="237" w:lineRule="auto"/>
        <w:ind w:right="622" w:firstLine="707"/>
        <w:jc w:val="left"/>
        <w:rPr>
          <w:rFonts w:ascii="Symbol" w:hAnsi="Symbol"/>
          <w:sz w:val="24"/>
        </w:rPr>
      </w:pPr>
      <w:r>
        <w:rPr>
          <w:sz w:val="24"/>
        </w:rPr>
        <w:t>Находить значения степеней с целыми показателями и корней; вычислять значения числовых выражений.</w:t>
      </w:r>
    </w:p>
    <w:p w:rsidR="00D05B71" w:rsidRDefault="00BE715A">
      <w:pPr>
        <w:pStyle w:val="a4"/>
        <w:numPr>
          <w:ilvl w:val="1"/>
          <w:numId w:val="171"/>
        </w:numPr>
        <w:tabs>
          <w:tab w:val="left" w:pos="1957"/>
          <w:tab w:val="left" w:pos="3288"/>
          <w:tab w:val="left" w:pos="5195"/>
          <w:tab w:val="left" w:pos="6095"/>
          <w:tab w:val="left" w:pos="7448"/>
          <w:tab w:val="left" w:pos="8683"/>
        </w:tabs>
        <w:spacing w:before="2"/>
        <w:ind w:right="623" w:firstLine="707"/>
        <w:jc w:val="left"/>
        <w:rPr>
          <w:rFonts w:ascii="Symbol" w:hAnsi="Symbol"/>
          <w:sz w:val="24"/>
        </w:rPr>
      </w:pPr>
      <w:r>
        <w:rPr>
          <w:spacing w:val="-2"/>
          <w:sz w:val="24"/>
        </w:rPr>
        <w:t>Округлять</w:t>
      </w:r>
      <w:r>
        <w:rPr>
          <w:sz w:val="24"/>
        </w:rPr>
        <w:tab/>
      </w:r>
      <w:r>
        <w:rPr>
          <w:spacing w:val="-2"/>
          <w:sz w:val="24"/>
        </w:rPr>
        <w:t>действительные</w:t>
      </w:r>
      <w:r>
        <w:rPr>
          <w:sz w:val="24"/>
        </w:rPr>
        <w:tab/>
      </w:r>
      <w:r>
        <w:rPr>
          <w:spacing w:val="-2"/>
          <w:sz w:val="24"/>
        </w:rPr>
        <w:t>числа,</w:t>
      </w:r>
      <w:r>
        <w:rPr>
          <w:sz w:val="24"/>
        </w:rPr>
        <w:tab/>
      </w:r>
      <w:r>
        <w:rPr>
          <w:spacing w:val="-2"/>
          <w:sz w:val="24"/>
        </w:rPr>
        <w:t>выполнять</w:t>
      </w:r>
      <w:r>
        <w:rPr>
          <w:sz w:val="24"/>
        </w:rPr>
        <w:tab/>
      </w:r>
      <w:r>
        <w:rPr>
          <w:spacing w:val="-2"/>
          <w:sz w:val="24"/>
        </w:rPr>
        <w:t>прикидку</w:t>
      </w:r>
      <w:r>
        <w:rPr>
          <w:sz w:val="24"/>
        </w:rPr>
        <w:tab/>
      </w:r>
      <w:r>
        <w:rPr>
          <w:spacing w:val="-2"/>
          <w:sz w:val="24"/>
        </w:rPr>
        <w:t xml:space="preserve">результата </w:t>
      </w:r>
      <w:r>
        <w:rPr>
          <w:sz w:val="24"/>
        </w:rPr>
        <w:t>вычислений, оценку числовых выражений.</w:t>
      </w:r>
    </w:p>
    <w:p w:rsidR="00D05B71" w:rsidRDefault="00BE715A">
      <w:pPr>
        <w:spacing w:line="276" w:lineRule="exact"/>
        <w:ind w:left="1190"/>
        <w:rPr>
          <w:i/>
          <w:sz w:val="24"/>
        </w:rPr>
      </w:pPr>
      <w:r>
        <w:rPr>
          <w:i/>
          <w:sz w:val="24"/>
        </w:rPr>
        <w:t>Уравнения</w:t>
      </w:r>
      <w:r>
        <w:rPr>
          <w:i/>
          <w:spacing w:val="-5"/>
          <w:sz w:val="24"/>
        </w:rPr>
        <w:t xml:space="preserve"> </w:t>
      </w:r>
      <w:r>
        <w:rPr>
          <w:i/>
          <w:sz w:val="24"/>
        </w:rPr>
        <w:t>и</w:t>
      </w:r>
      <w:r>
        <w:rPr>
          <w:i/>
          <w:spacing w:val="-3"/>
          <w:sz w:val="24"/>
        </w:rPr>
        <w:t xml:space="preserve"> </w:t>
      </w:r>
      <w:r>
        <w:rPr>
          <w:i/>
          <w:spacing w:val="-2"/>
          <w:sz w:val="24"/>
        </w:rPr>
        <w:t>неравенства</w:t>
      </w:r>
    </w:p>
    <w:p w:rsidR="00D05B71" w:rsidRDefault="00BE715A">
      <w:pPr>
        <w:pStyle w:val="a4"/>
        <w:numPr>
          <w:ilvl w:val="1"/>
          <w:numId w:val="171"/>
        </w:numPr>
        <w:tabs>
          <w:tab w:val="left" w:pos="1957"/>
        </w:tabs>
        <w:spacing w:before="5" w:line="237" w:lineRule="auto"/>
        <w:ind w:right="622" w:firstLine="707"/>
        <w:rPr>
          <w:rFonts w:ascii="Symbol" w:hAnsi="Symbol"/>
          <w:sz w:val="24"/>
        </w:rPr>
      </w:pPr>
      <w:r>
        <w:rPr>
          <w:sz w:val="24"/>
        </w:rPr>
        <w:t>Решать линейные и квадратные уравнения, уравнения, сводящиеся к ним, простейшие дробно­рациональные уравнения.</w:t>
      </w:r>
    </w:p>
    <w:p w:rsidR="00D05B71" w:rsidRDefault="00BE715A">
      <w:pPr>
        <w:pStyle w:val="a4"/>
        <w:numPr>
          <w:ilvl w:val="1"/>
          <w:numId w:val="171"/>
        </w:numPr>
        <w:tabs>
          <w:tab w:val="left" w:pos="1957"/>
        </w:tabs>
        <w:spacing w:before="4" w:line="237" w:lineRule="auto"/>
        <w:ind w:right="622" w:firstLine="707"/>
        <w:rPr>
          <w:rFonts w:ascii="Symbol" w:hAnsi="Symbol"/>
          <w:sz w:val="24"/>
        </w:rPr>
      </w:pPr>
      <w:r>
        <w:rPr>
          <w:sz w:val="24"/>
        </w:rPr>
        <w:t>Решать системы двух линейных уравнений с двумя переменными и</w:t>
      </w:r>
      <w:r>
        <w:rPr>
          <w:spacing w:val="40"/>
          <w:sz w:val="24"/>
        </w:rPr>
        <w:t xml:space="preserve"> </w:t>
      </w:r>
      <w:r>
        <w:rPr>
          <w:sz w:val="24"/>
        </w:rPr>
        <w:t>системы двух уравнений, в которых одно уравнение не является линейным.</w:t>
      </w:r>
    </w:p>
    <w:p w:rsidR="00D05B71" w:rsidRDefault="00BE715A">
      <w:pPr>
        <w:pStyle w:val="a4"/>
        <w:numPr>
          <w:ilvl w:val="1"/>
          <w:numId w:val="171"/>
        </w:numPr>
        <w:tabs>
          <w:tab w:val="left" w:pos="1957"/>
        </w:tabs>
        <w:spacing w:before="5" w:line="237" w:lineRule="auto"/>
        <w:ind w:right="621" w:firstLine="707"/>
        <w:rPr>
          <w:rFonts w:ascii="Symbol" w:hAnsi="Symbol"/>
          <w:sz w:val="24"/>
        </w:rPr>
      </w:pPr>
      <w:r>
        <w:rPr>
          <w:sz w:val="24"/>
        </w:rPr>
        <w:t>Решать текстовые задачи алгебраическим способом с помощью</w:t>
      </w:r>
      <w:r>
        <w:rPr>
          <w:spacing w:val="40"/>
          <w:sz w:val="24"/>
        </w:rPr>
        <w:t xml:space="preserve"> </w:t>
      </w:r>
      <w:r>
        <w:rPr>
          <w:sz w:val="24"/>
        </w:rPr>
        <w:t>составления уравнения или системы двух уравнений с двумя переменными.</w:t>
      </w:r>
    </w:p>
    <w:p w:rsidR="00D05B71" w:rsidRDefault="00BE715A">
      <w:pPr>
        <w:pStyle w:val="a4"/>
        <w:numPr>
          <w:ilvl w:val="1"/>
          <w:numId w:val="171"/>
        </w:numPr>
        <w:tabs>
          <w:tab w:val="left" w:pos="1957"/>
        </w:tabs>
        <w:spacing w:before="4" w:line="237" w:lineRule="auto"/>
        <w:ind w:right="627" w:firstLine="707"/>
        <w:rPr>
          <w:rFonts w:ascii="Symbol" w:hAnsi="Symbol"/>
          <w:sz w:val="24"/>
        </w:rPr>
      </w:pPr>
      <w:r>
        <w:rPr>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w:t>
      </w:r>
      <w:r>
        <w:rPr>
          <w:spacing w:val="40"/>
          <w:sz w:val="24"/>
        </w:rPr>
        <w:t xml:space="preserve"> </w:t>
      </w:r>
      <w:r>
        <w:rPr>
          <w:sz w:val="24"/>
        </w:rPr>
        <w:t>или система уравнений решения, если имеет, то сколько, и пр.).</w:t>
      </w:r>
    </w:p>
    <w:p w:rsidR="00D05B71" w:rsidRDefault="00BE715A">
      <w:pPr>
        <w:pStyle w:val="a4"/>
        <w:numPr>
          <w:ilvl w:val="1"/>
          <w:numId w:val="171"/>
        </w:numPr>
        <w:tabs>
          <w:tab w:val="left" w:pos="1957"/>
        </w:tabs>
        <w:spacing w:before="7" w:line="237" w:lineRule="auto"/>
        <w:ind w:right="622" w:firstLine="707"/>
        <w:rPr>
          <w:rFonts w:ascii="Symbol" w:hAnsi="Symbol"/>
          <w:sz w:val="24"/>
        </w:rPr>
      </w:pPr>
      <w:r>
        <w:rPr>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05B71" w:rsidRDefault="00BE715A">
      <w:pPr>
        <w:pStyle w:val="a4"/>
        <w:numPr>
          <w:ilvl w:val="1"/>
          <w:numId w:val="171"/>
        </w:numPr>
        <w:tabs>
          <w:tab w:val="left" w:pos="1957"/>
        </w:tabs>
        <w:spacing w:before="2"/>
        <w:ind w:right="621" w:firstLine="707"/>
        <w:rPr>
          <w:rFonts w:ascii="Symbol" w:hAnsi="Symbol"/>
          <w:sz w:val="24"/>
        </w:rPr>
      </w:pPr>
      <w:r>
        <w:rPr>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05B71" w:rsidRDefault="00BE715A">
      <w:pPr>
        <w:pStyle w:val="a4"/>
        <w:numPr>
          <w:ilvl w:val="1"/>
          <w:numId w:val="171"/>
        </w:numPr>
        <w:tabs>
          <w:tab w:val="left" w:pos="1957"/>
        </w:tabs>
        <w:spacing w:line="293" w:lineRule="exact"/>
        <w:ind w:left="1957" w:hanging="767"/>
        <w:rPr>
          <w:rFonts w:ascii="Symbol" w:hAnsi="Symbol"/>
          <w:sz w:val="24"/>
        </w:rPr>
      </w:pPr>
      <w:r>
        <w:rPr>
          <w:sz w:val="24"/>
        </w:rPr>
        <w:t>Использовать</w:t>
      </w:r>
      <w:r>
        <w:rPr>
          <w:spacing w:val="-6"/>
          <w:sz w:val="24"/>
        </w:rPr>
        <w:t xml:space="preserve"> </w:t>
      </w:r>
      <w:r>
        <w:rPr>
          <w:sz w:val="24"/>
        </w:rPr>
        <w:t>неравенства</w:t>
      </w:r>
      <w:r>
        <w:rPr>
          <w:spacing w:val="-5"/>
          <w:sz w:val="24"/>
        </w:rPr>
        <w:t xml:space="preserve"> </w:t>
      </w:r>
      <w:r>
        <w:rPr>
          <w:sz w:val="24"/>
        </w:rPr>
        <w:t>при</w:t>
      </w:r>
      <w:r>
        <w:rPr>
          <w:spacing w:val="-5"/>
          <w:sz w:val="24"/>
        </w:rPr>
        <w:t xml:space="preserve"> </w:t>
      </w:r>
      <w:r>
        <w:rPr>
          <w:sz w:val="24"/>
        </w:rPr>
        <w:t>решении</w:t>
      </w:r>
      <w:r>
        <w:rPr>
          <w:spacing w:val="-4"/>
          <w:sz w:val="24"/>
        </w:rPr>
        <w:t xml:space="preserve"> </w:t>
      </w:r>
      <w:r>
        <w:rPr>
          <w:sz w:val="24"/>
        </w:rPr>
        <w:t>различных</w:t>
      </w:r>
      <w:r>
        <w:rPr>
          <w:spacing w:val="-3"/>
          <w:sz w:val="24"/>
        </w:rPr>
        <w:t xml:space="preserve"> </w:t>
      </w:r>
      <w:r>
        <w:rPr>
          <w:spacing w:val="-2"/>
          <w:sz w:val="24"/>
        </w:rPr>
        <w:t>задач.</w:t>
      </w:r>
    </w:p>
    <w:p w:rsidR="00D05B71" w:rsidRDefault="00BE715A">
      <w:pPr>
        <w:spacing w:line="276" w:lineRule="exact"/>
        <w:ind w:left="1190"/>
        <w:rPr>
          <w:i/>
          <w:sz w:val="24"/>
        </w:rPr>
      </w:pPr>
      <w:r>
        <w:rPr>
          <w:i/>
          <w:spacing w:val="-2"/>
          <w:sz w:val="24"/>
        </w:rPr>
        <w:t>Функции</w:t>
      </w:r>
    </w:p>
    <w:p w:rsidR="00D05B71" w:rsidRDefault="00BE715A">
      <w:pPr>
        <w:pStyle w:val="a4"/>
        <w:numPr>
          <w:ilvl w:val="1"/>
          <w:numId w:val="171"/>
        </w:numPr>
        <w:tabs>
          <w:tab w:val="left" w:pos="1957"/>
          <w:tab w:val="left" w:pos="3552"/>
          <w:tab w:val="left" w:pos="4693"/>
          <w:tab w:val="left" w:pos="6042"/>
          <w:tab w:val="left" w:pos="6931"/>
          <w:tab w:val="left" w:pos="8373"/>
        </w:tabs>
        <w:spacing w:before="31" w:line="211" w:lineRule="auto"/>
        <w:ind w:right="620" w:firstLine="707"/>
        <w:jc w:val="left"/>
        <w:rPr>
          <w:rFonts w:ascii="Symbol" w:hAnsi="Symbol"/>
          <w:sz w:val="24"/>
        </w:rPr>
      </w:pPr>
      <w:r>
        <w:rPr>
          <w:noProof/>
          <w:lang w:eastAsia="ru-RU"/>
        </w:rPr>
        <mc:AlternateContent>
          <mc:Choice Requires="wps">
            <w:drawing>
              <wp:anchor distT="0" distB="0" distL="0" distR="0" simplePos="0" relativeHeight="478610944" behindDoc="1" locked="0" layoutInCell="1" allowOverlap="1">
                <wp:simplePos x="0" y="0"/>
                <wp:positionH relativeFrom="page">
                  <wp:posOffset>6889750</wp:posOffset>
                </wp:positionH>
                <wp:positionV relativeFrom="paragraph">
                  <wp:posOffset>304272</wp:posOffset>
                </wp:positionV>
                <wp:extent cx="58419" cy="1079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9" cy="10795"/>
                        </a:xfrm>
                        <a:custGeom>
                          <a:avLst/>
                          <a:gdLst/>
                          <a:ahLst/>
                          <a:cxnLst/>
                          <a:rect l="l" t="t" r="r" b="b"/>
                          <a:pathLst>
                            <a:path w="58419" h="10795">
                              <a:moveTo>
                                <a:pt x="57911" y="0"/>
                              </a:moveTo>
                              <a:lnTo>
                                <a:pt x="0" y="0"/>
                              </a:lnTo>
                              <a:lnTo>
                                <a:pt x="0" y="10667"/>
                              </a:lnTo>
                              <a:lnTo>
                                <a:pt x="57911" y="10667"/>
                              </a:lnTo>
                              <a:lnTo>
                                <a:pt x="57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42.5pt;margin-top:23.958431pt;width:4.560pt;height:.83997pt;mso-position-horizontal-relative:page;mso-position-vertical-relative:paragraph;z-index:-24705536" id="docshape20" filled="true" fillcolor="#000000" stroked="false">
                <v:fill type="solid"/>
                <w10:wrap type="none"/>
              </v:rect>
            </w:pict>
          </mc:Fallback>
        </mc:AlternateContent>
      </w:r>
      <w:r>
        <w:rPr>
          <w:spacing w:val="-2"/>
          <w:sz w:val="24"/>
        </w:rPr>
        <w:t>Распознавать</w:t>
      </w:r>
      <w:r>
        <w:rPr>
          <w:sz w:val="24"/>
        </w:rPr>
        <w:tab/>
      </w:r>
      <w:r>
        <w:rPr>
          <w:spacing w:val="-2"/>
          <w:sz w:val="24"/>
        </w:rPr>
        <w:t>функции</w:t>
      </w:r>
      <w:r>
        <w:rPr>
          <w:sz w:val="24"/>
        </w:rPr>
        <w:tab/>
      </w:r>
      <w:r>
        <w:rPr>
          <w:spacing w:val="-2"/>
          <w:sz w:val="24"/>
        </w:rPr>
        <w:t>изученных</w:t>
      </w:r>
      <w:r>
        <w:rPr>
          <w:sz w:val="24"/>
        </w:rPr>
        <w:tab/>
      </w:r>
      <w:r>
        <w:rPr>
          <w:spacing w:val="-2"/>
          <w:sz w:val="24"/>
        </w:rPr>
        <w:t>видов.</w:t>
      </w:r>
      <w:r>
        <w:rPr>
          <w:sz w:val="24"/>
        </w:rPr>
        <w:tab/>
      </w:r>
      <w:r>
        <w:rPr>
          <w:spacing w:val="-2"/>
          <w:sz w:val="24"/>
        </w:rPr>
        <w:t>Показывать</w:t>
      </w:r>
      <w:r>
        <w:rPr>
          <w:sz w:val="24"/>
        </w:rPr>
        <w:tab/>
      </w:r>
      <w:r>
        <w:rPr>
          <w:spacing w:val="-2"/>
          <w:sz w:val="24"/>
        </w:rPr>
        <w:t xml:space="preserve">схематически </w:t>
      </w:r>
      <w:r>
        <w:rPr>
          <w:sz w:val="24"/>
        </w:rPr>
        <w:t>расположение</w:t>
      </w:r>
      <w:r>
        <w:rPr>
          <w:spacing w:val="29"/>
          <w:sz w:val="24"/>
        </w:rPr>
        <w:t xml:space="preserve"> </w:t>
      </w:r>
      <w:r>
        <w:rPr>
          <w:sz w:val="24"/>
        </w:rPr>
        <w:t>на</w:t>
      </w:r>
      <w:r>
        <w:rPr>
          <w:spacing w:val="29"/>
          <w:sz w:val="24"/>
        </w:rPr>
        <w:t xml:space="preserve"> </w:t>
      </w:r>
      <w:r>
        <w:rPr>
          <w:sz w:val="24"/>
        </w:rPr>
        <w:t>координатной</w:t>
      </w:r>
      <w:r>
        <w:rPr>
          <w:spacing w:val="32"/>
          <w:sz w:val="24"/>
        </w:rPr>
        <w:t xml:space="preserve"> </w:t>
      </w:r>
      <w:r>
        <w:rPr>
          <w:sz w:val="24"/>
        </w:rPr>
        <w:t>плоскости</w:t>
      </w:r>
      <w:r>
        <w:rPr>
          <w:spacing w:val="32"/>
          <w:sz w:val="24"/>
        </w:rPr>
        <w:t xml:space="preserve"> </w:t>
      </w:r>
      <w:r>
        <w:rPr>
          <w:sz w:val="24"/>
        </w:rPr>
        <w:t>графиковфункций</w:t>
      </w:r>
      <w:r>
        <w:rPr>
          <w:spacing w:val="38"/>
          <w:sz w:val="24"/>
        </w:rPr>
        <w:t xml:space="preserve"> </w:t>
      </w:r>
      <w:r>
        <w:rPr>
          <w:sz w:val="24"/>
        </w:rPr>
        <w:t>вида:</w:t>
      </w:r>
      <w:r>
        <w:rPr>
          <w:spacing w:val="31"/>
          <w:sz w:val="24"/>
        </w:rPr>
        <w:t xml:space="preserve"> </w:t>
      </w:r>
      <w:r>
        <w:rPr>
          <w:sz w:val="24"/>
        </w:rPr>
        <w:t>y=kx,</w:t>
      </w:r>
      <w:r>
        <w:rPr>
          <w:spacing w:val="35"/>
          <w:sz w:val="24"/>
        </w:rPr>
        <w:t xml:space="preserve"> </w:t>
      </w:r>
      <w:r>
        <w:rPr>
          <w:sz w:val="24"/>
        </w:rPr>
        <w:t>y=kx+b,</w:t>
      </w:r>
      <w:r>
        <w:rPr>
          <w:spacing w:val="33"/>
          <w:sz w:val="24"/>
        </w:rPr>
        <w:t xml:space="preserve"> </w:t>
      </w:r>
      <w:r>
        <w:rPr>
          <w:rFonts w:ascii="Cambria Math" w:hAnsi="Cambria Math"/>
          <w:sz w:val="24"/>
        </w:rPr>
        <w:t>у</w:t>
      </w:r>
      <w:r>
        <w:rPr>
          <w:rFonts w:ascii="Cambria Math" w:hAnsi="Cambria Math"/>
          <w:spacing w:val="11"/>
          <w:sz w:val="24"/>
        </w:rPr>
        <w:t xml:space="preserve"> </w:t>
      </w:r>
      <w:r>
        <w:rPr>
          <w:rFonts w:ascii="Cambria Math" w:hAnsi="Cambria Math"/>
          <w:sz w:val="24"/>
        </w:rPr>
        <w:t>=</w:t>
      </w:r>
      <w:r>
        <w:rPr>
          <w:rFonts w:ascii="Cambria Math" w:hAnsi="Cambria Math"/>
          <w:spacing w:val="11"/>
          <w:sz w:val="24"/>
        </w:rPr>
        <w:t xml:space="preserve"> </w:t>
      </w:r>
      <w:r>
        <w:rPr>
          <w:rFonts w:ascii="Cambria Math" w:hAnsi="Cambria Math"/>
          <w:spacing w:val="-5"/>
          <w:position w:val="14"/>
          <w:sz w:val="17"/>
        </w:rPr>
        <w:t>к</w:t>
      </w:r>
      <w:r>
        <w:rPr>
          <w:spacing w:val="-5"/>
          <w:sz w:val="24"/>
        </w:rPr>
        <w:t>,</w:t>
      </w:r>
    </w:p>
    <w:p w:rsidR="00D05B71" w:rsidRDefault="00BE715A">
      <w:pPr>
        <w:spacing w:line="89" w:lineRule="exact"/>
        <w:ind w:right="687"/>
        <w:jc w:val="right"/>
        <w:rPr>
          <w:rFonts w:ascii="Cambria Math" w:hAnsi="Cambria Math"/>
          <w:sz w:val="17"/>
        </w:rPr>
      </w:pPr>
      <w:r>
        <w:rPr>
          <w:noProof/>
          <w:lang w:eastAsia="ru-RU"/>
        </w:rPr>
        <mc:AlternateContent>
          <mc:Choice Requires="wps">
            <w:drawing>
              <wp:anchor distT="0" distB="0" distL="0" distR="0" simplePos="0" relativeHeight="487595008" behindDoc="1" locked="0" layoutInCell="1" allowOverlap="1">
                <wp:simplePos x="0" y="0"/>
                <wp:positionH relativeFrom="page">
                  <wp:posOffset>3252851</wp:posOffset>
                </wp:positionH>
                <wp:positionV relativeFrom="paragraph">
                  <wp:posOffset>71842</wp:posOffset>
                </wp:positionV>
                <wp:extent cx="85725"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0795"/>
                        </a:xfrm>
                        <a:custGeom>
                          <a:avLst/>
                          <a:gdLst/>
                          <a:ahLst/>
                          <a:cxnLst/>
                          <a:rect l="l" t="t" r="r" b="b"/>
                          <a:pathLst>
                            <a:path w="85725" h="10795">
                              <a:moveTo>
                                <a:pt x="85344" y="0"/>
                              </a:moveTo>
                              <a:lnTo>
                                <a:pt x="0" y="0"/>
                              </a:lnTo>
                              <a:lnTo>
                                <a:pt x="0" y="10667"/>
                              </a:lnTo>
                              <a:lnTo>
                                <a:pt x="85344" y="10667"/>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56.130005pt;margin-top:5.656928pt;width:6.72pt;height:.83997pt;mso-position-horizontal-relative:page;mso-position-vertical-relative:paragraph;z-index:-15721472;mso-wrap-distance-left:0;mso-wrap-distance-right:0" id="docshape21" filled="true" fillcolor="#000000" stroked="false">
                <v:fill type="solid"/>
                <w10:wrap type="topAndBottom"/>
              </v:rect>
            </w:pict>
          </mc:Fallback>
        </mc:AlternateContent>
      </w:r>
      <w:r>
        <w:rPr>
          <w:rFonts w:ascii="Cambria Math" w:hAnsi="Cambria Math"/>
          <w:spacing w:val="-10"/>
          <w:sz w:val="17"/>
        </w:rPr>
        <w:t>х</w:t>
      </w:r>
    </w:p>
    <w:p w:rsidR="00D05B71" w:rsidRDefault="00BE715A">
      <w:pPr>
        <w:pStyle w:val="a3"/>
        <w:spacing w:line="223" w:lineRule="auto"/>
        <w:ind w:firstLine="0"/>
        <w:jc w:val="left"/>
      </w:pPr>
      <w:r>
        <w:rPr>
          <w:rFonts w:ascii="Cambria Math" w:eastAsia="Cambria Math" w:hAnsi="Cambria Math"/>
          <w:position w:val="2"/>
        </w:rPr>
        <w:t>у</w:t>
      </w:r>
      <w:r>
        <w:rPr>
          <w:rFonts w:ascii="Cambria Math" w:eastAsia="Cambria Math" w:hAnsi="Cambria Math"/>
          <w:spacing w:val="14"/>
          <w:position w:val="2"/>
        </w:rPr>
        <w:t xml:space="preserve"> </w:t>
      </w:r>
      <w:r>
        <w:rPr>
          <w:rFonts w:ascii="Cambria Math" w:eastAsia="Cambria Math" w:hAnsi="Cambria Math"/>
          <w:position w:val="2"/>
        </w:rPr>
        <w:t>=</w:t>
      </w:r>
      <w:r>
        <w:rPr>
          <w:rFonts w:ascii="Cambria Math" w:eastAsia="Cambria Math" w:hAnsi="Cambria Math"/>
          <w:spacing w:val="15"/>
          <w:position w:val="2"/>
        </w:rPr>
        <w:t xml:space="preserve"> </w:t>
      </w:r>
      <w:r>
        <w:rPr>
          <w:rFonts w:ascii="Cambria Math" w:eastAsia="Cambria Math" w:hAnsi="Cambria Math"/>
          <w:position w:val="2"/>
        </w:rPr>
        <w:t>а𝑥</w:t>
      </w:r>
      <w:r>
        <w:rPr>
          <w:rFonts w:ascii="Cambria Math" w:eastAsia="Cambria Math" w:hAnsi="Cambria Math"/>
          <w:position w:val="2"/>
          <w:vertAlign w:val="superscript"/>
        </w:rPr>
        <w:t>2</w:t>
      </w:r>
      <w:r>
        <w:rPr>
          <w:rFonts w:ascii="Cambria Math" w:eastAsia="Cambria Math" w:hAnsi="Cambria Math"/>
          <w:spacing w:val="12"/>
          <w:position w:val="2"/>
        </w:rPr>
        <w:t xml:space="preserve"> </w:t>
      </w:r>
      <w:r>
        <w:rPr>
          <w:rFonts w:ascii="Cambria Math" w:eastAsia="Cambria Math" w:hAnsi="Cambria Math"/>
          <w:position w:val="2"/>
        </w:rPr>
        <w:t>+</w:t>
      </w:r>
      <w:r>
        <w:rPr>
          <w:rFonts w:ascii="Cambria Math" w:eastAsia="Cambria Math" w:hAnsi="Cambria Math"/>
          <w:spacing w:val="-1"/>
          <w:position w:val="2"/>
        </w:rPr>
        <w:t xml:space="preserve"> </w:t>
      </w:r>
      <w:r>
        <w:rPr>
          <w:rFonts w:ascii="Cambria Math" w:eastAsia="Cambria Math" w:hAnsi="Cambria Math"/>
          <w:position w:val="2"/>
        </w:rPr>
        <w:t>𝑏𝑥 + 𝑐</w:t>
      </w:r>
      <w:r>
        <w:rPr>
          <w:position w:val="2"/>
        </w:rPr>
        <w:t>,</w:t>
      </w:r>
      <w:r>
        <w:rPr>
          <w:spacing w:val="80"/>
          <w:position w:val="2"/>
        </w:rPr>
        <w:t xml:space="preserve"> </w:t>
      </w:r>
      <w:r>
        <w:rPr>
          <w:rFonts w:ascii="Cambria Math" w:eastAsia="Cambria Math" w:hAnsi="Cambria Math"/>
          <w:position w:val="2"/>
        </w:rPr>
        <w:t>у</w:t>
      </w:r>
      <w:r>
        <w:rPr>
          <w:rFonts w:ascii="Cambria Math" w:eastAsia="Cambria Math" w:hAnsi="Cambria Math"/>
          <w:spacing w:val="15"/>
          <w:position w:val="2"/>
        </w:rPr>
        <w:t xml:space="preserve"> </w:t>
      </w:r>
      <w:r>
        <w:rPr>
          <w:rFonts w:ascii="Cambria Math" w:eastAsia="Cambria Math" w:hAnsi="Cambria Math"/>
          <w:position w:val="2"/>
        </w:rPr>
        <w:t>=</w:t>
      </w:r>
      <w:r>
        <w:rPr>
          <w:rFonts w:ascii="Cambria Math" w:eastAsia="Cambria Math" w:hAnsi="Cambria Math"/>
          <w:spacing w:val="16"/>
          <w:position w:val="2"/>
        </w:rPr>
        <w:t xml:space="preserve"> </w:t>
      </w:r>
      <w:r>
        <w:rPr>
          <w:rFonts w:ascii="Cambria Math" w:eastAsia="Cambria Math" w:hAnsi="Cambria Math"/>
          <w:position w:val="2"/>
        </w:rPr>
        <w:t>х</w:t>
      </w:r>
      <w:r>
        <w:rPr>
          <w:rFonts w:ascii="Cambria Math" w:eastAsia="Cambria Math" w:hAnsi="Cambria Math"/>
          <w:position w:val="2"/>
          <w:vertAlign w:val="superscript"/>
        </w:rPr>
        <w:t>3</w:t>
      </w:r>
      <w:r>
        <w:rPr>
          <w:position w:val="2"/>
        </w:rPr>
        <w:t>,</w:t>
      </w:r>
      <w:r>
        <w:rPr>
          <w:spacing w:val="80"/>
          <w:position w:val="2"/>
        </w:rPr>
        <w:t xml:space="preserve"> </w:t>
      </w:r>
      <w:r>
        <w:rPr>
          <w:rFonts w:ascii="Cambria Math" w:eastAsia="Cambria Math" w:hAnsi="Cambria Math"/>
          <w:position w:val="2"/>
        </w:rPr>
        <w:t>𝑦</w:t>
      </w:r>
      <w:r>
        <w:rPr>
          <w:rFonts w:ascii="Cambria Math" w:eastAsia="Cambria Math" w:hAnsi="Cambria Math"/>
          <w:spacing w:val="20"/>
          <w:position w:val="2"/>
        </w:rPr>
        <w:t xml:space="preserve"> </w:t>
      </w:r>
      <w:r>
        <w:rPr>
          <w:rFonts w:ascii="Cambria Math" w:eastAsia="Cambria Math" w:hAnsi="Cambria Math"/>
          <w:position w:val="2"/>
        </w:rPr>
        <w:t>=</w:t>
      </w:r>
      <w:r>
        <w:rPr>
          <w:rFonts w:ascii="Cambria Math" w:eastAsia="Cambria Math" w:hAnsi="Cambria Math"/>
          <w:spacing w:val="13"/>
          <w:position w:val="2"/>
        </w:rPr>
        <w:t xml:space="preserve"> </w:t>
      </w:r>
      <w:r>
        <w:rPr>
          <w:rFonts w:ascii="Cambria Math" w:eastAsia="Cambria Math" w:hAnsi="Cambria Math"/>
        </w:rPr>
        <w:t>√</w:t>
      </w:r>
      <w:r>
        <w:rPr>
          <w:rFonts w:ascii="Cambria Math" w:eastAsia="Cambria Math" w:hAnsi="Cambria Math"/>
          <w:position w:val="2"/>
        </w:rPr>
        <w:t>𝑥</w:t>
      </w:r>
      <w:r>
        <w:rPr>
          <w:position w:val="2"/>
        </w:rPr>
        <w:t>,</w:t>
      </w:r>
      <w:r>
        <w:rPr>
          <w:spacing w:val="80"/>
          <w:position w:val="2"/>
        </w:rPr>
        <w:t xml:space="preserve"> </w:t>
      </w:r>
      <w:r>
        <w:rPr>
          <w:rFonts w:ascii="Cambria Math" w:eastAsia="Cambria Math" w:hAnsi="Cambria Math"/>
          <w:position w:val="2"/>
        </w:rPr>
        <w:t>𝑦</w:t>
      </w:r>
      <w:r>
        <w:rPr>
          <w:rFonts w:ascii="Cambria Math" w:eastAsia="Cambria Math" w:hAnsi="Cambria Math"/>
          <w:spacing w:val="17"/>
          <w:position w:val="2"/>
        </w:rPr>
        <w:t xml:space="preserve"> </w:t>
      </w:r>
      <w:r>
        <w:rPr>
          <w:rFonts w:ascii="Cambria Math" w:eastAsia="Cambria Math" w:hAnsi="Cambria Math"/>
          <w:position w:val="2"/>
        </w:rPr>
        <w:t>=</w:t>
      </w:r>
      <w:r>
        <w:rPr>
          <w:rFonts w:ascii="Cambria Math" w:eastAsia="Cambria Math" w:hAnsi="Cambria Math"/>
          <w:spacing w:val="16"/>
          <w:position w:val="2"/>
        </w:rPr>
        <w:t xml:space="preserve"> </w:t>
      </w:r>
      <w:r>
        <w:rPr>
          <w:rFonts w:ascii="Cambria Math" w:eastAsia="Cambria Math" w:hAnsi="Cambria Math"/>
          <w:position w:val="3"/>
        </w:rPr>
        <w:t>|</w:t>
      </w:r>
      <w:r>
        <w:rPr>
          <w:rFonts w:ascii="Cambria Math" w:eastAsia="Cambria Math" w:hAnsi="Cambria Math"/>
          <w:position w:val="2"/>
        </w:rPr>
        <w:t>𝑥</w:t>
      </w:r>
      <w:r>
        <w:rPr>
          <w:rFonts w:ascii="Cambria Math" w:eastAsia="Cambria Math" w:hAnsi="Cambria Math"/>
          <w:position w:val="3"/>
        </w:rPr>
        <w:t>|</w:t>
      </w:r>
      <w:r>
        <w:rPr>
          <w:position w:val="2"/>
        </w:rPr>
        <w:t>в</w:t>
      </w:r>
      <w:r>
        <w:rPr>
          <w:spacing w:val="80"/>
          <w:position w:val="2"/>
        </w:rPr>
        <w:t xml:space="preserve"> </w:t>
      </w:r>
      <w:r>
        <w:rPr>
          <w:position w:val="2"/>
        </w:rPr>
        <w:t>зависимости</w:t>
      </w:r>
      <w:r>
        <w:rPr>
          <w:spacing w:val="80"/>
          <w:position w:val="2"/>
        </w:rPr>
        <w:t xml:space="preserve"> </w:t>
      </w:r>
      <w:r>
        <w:rPr>
          <w:position w:val="2"/>
        </w:rPr>
        <w:t>от</w:t>
      </w:r>
      <w:r>
        <w:rPr>
          <w:spacing w:val="80"/>
          <w:position w:val="2"/>
        </w:rPr>
        <w:t xml:space="preserve"> </w:t>
      </w:r>
      <w:r>
        <w:rPr>
          <w:position w:val="2"/>
        </w:rPr>
        <w:t>значений</w:t>
      </w:r>
      <w:r>
        <w:rPr>
          <w:spacing w:val="80"/>
          <w:position w:val="2"/>
        </w:rPr>
        <w:t xml:space="preserve"> </w:t>
      </w:r>
      <w:r>
        <w:rPr>
          <w:position w:val="2"/>
        </w:rPr>
        <w:t xml:space="preserve">коэффициентов; </w:t>
      </w:r>
      <w:r>
        <w:t>описывать свойства функций.</w:t>
      </w:r>
    </w:p>
    <w:p w:rsidR="00D05B71" w:rsidRDefault="00BE715A">
      <w:pPr>
        <w:pStyle w:val="a4"/>
        <w:numPr>
          <w:ilvl w:val="1"/>
          <w:numId w:val="171"/>
        </w:numPr>
        <w:tabs>
          <w:tab w:val="left" w:pos="1957"/>
        </w:tabs>
        <w:ind w:left="1957" w:hanging="767"/>
        <w:rPr>
          <w:rFonts w:ascii="Symbol" w:hAnsi="Symbol"/>
          <w:sz w:val="24"/>
        </w:rPr>
      </w:pPr>
      <w:r>
        <w:rPr>
          <w:sz w:val="24"/>
        </w:rPr>
        <w:t>Строить</w:t>
      </w:r>
      <w:r>
        <w:rPr>
          <w:spacing w:val="-3"/>
          <w:sz w:val="24"/>
        </w:rPr>
        <w:t xml:space="preserve"> </w:t>
      </w:r>
      <w:r>
        <w:rPr>
          <w:sz w:val="24"/>
        </w:rPr>
        <w:t>и</w:t>
      </w:r>
      <w:r>
        <w:rPr>
          <w:spacing w:val="-5"/>
          <w:sz w:val="24"/>
        </w:rPr>
        <w:t xml:space="preserve"> </w:t>
      </w:r>
      <w:r>
        <w:rPr>
          <w:sz w:val="24"/>
        </w:rPr>
        <w:t>изображать</w:t>
      </w:r>
      <w:r>
        <w:rPr>
          <w:spacing w:val="-4"/>
          <w:sz w:val="24"/>
        </w:rPr>
        <w:t xml:space="preserve"> </w:t>
      </w:r>
      <w:r>
        <w:rPr>
          <w:sz w:val="24"/>
        </w:rPr>
        <w:t>схематически</w:t>
      </w:r>
      <w:r>
        <w:rPr>
          <w:spacing w:val="-3"/>
          <w:sz w:val="24"/>
        </w:rPr>
        <w:t xml:space="preserve"> </w:t>
      </w:r>
      <w:r>
        <w:rPr>
          <w:sz w:val="24"/>
        </w:rPr>
        <w:t>графики</w:t>
      </w:r>
      <w:r>
        <w:rPr>
          <w:spacing w:val="-4"/>
          <w:sz w:val="24"/>
        </w:rPr>
        <w:t xml:space="preserve"> </w:t>
      </w:r>
      <w:r>
        <w:rPr>
          <w:spacing w:val="-2"/>
          <w:sz w:val="24"/>
        </w:rPr>
        <w:t>квадратичных</w:t>
      </w:r>
    </w:p>
    <w:p w:rsidR="00D05B71" w:rsidRDefault="00D05B71">
      <w:pPr>
        <w:jc w:val="both"/>
        <w:rPr>
          <w:rFonts w:ascii="Symbol" w:hAnsi="Symbol"/>
          <w:sz w:val="24"/>
        </w:rPr>
        <w:sectPr w:rsidR="00D05B71">
          <w:pgSz w:w="11910" w:h="16840"/>
          <w:pgMar w:top="1040" w:right="280" w:bottom="1200" w:left="1220" w:header="0" w:footer="971" w:gutter="0"/>
          <w:cols w:space="720"/>
        </w:sectPr>
      </w:pPr>
    </w:p>
    <w:p w:rsidR="00D05B71" w:rsidRDefault="00BE715A">
      <w:pPr>
        <w:pStyle w:val="a4"/>
        <w:numPr>
          <w:ilvl w:val="1"/>
          <w:numId w:val="171"/>
        </w:numPr>
        <w:tabs>
          <w:tab w:val="left" w:pos="1897"/>
        </w:tabs>
        <w:spacing w:before="88"/>
        <w:ind w:left="1897" w:hanging="707"/>
        <w:jc w:val="left"/>
        <w:rPr>
          <w:rFonts w:ascii="Symbol" w:hAnsi="Symbol"/>
          <w:sz w:val="24"/>
        </w:rPr>
      </w:pPr>
      <w:r>
        <w:rPr>
          <w:sz w:val="24"/>
        </w:rPr>
        <w:lastRenderedPageBreak/>
        <w:t>функций,</w:t>
      </w:r>
      <w:r>
        <w:rPr>
          <w:spacing w:val="-5"/>
          <w:sz w:val="24"/>
        </w:rPr>
        <w:t xml:space="preserve"> </w:t>
      </w:r>
      <w:r>
        <w:rPr>
          <w:sz w:val="24"/>
        </w:rPr>
        <w:t>описывать</w:t>
      </w:r>
      <w:r>
        <w:rPr>
          <w:spacing w:val="-3"/>
          <w:sz w:val="24"/>
        </w:rPr>
        <w:t xml:space="preserve"> </w:t>
      </w:r>
      <w:r>
        <w:rPr>
          <w:sz w:val="24"/>
        </w:rPr>
        <w:t>свойства</w:t>
      </w:r>
      <w:r>
        <w:rPr>
          <w:spacing w:val="-5"/>
          <w:sz w:val="24"/>
        </w:rPr>
        <w:t xml:space="preserve"> </w:t>
      </w:r>
      <w:r>
        <w:rPr>
          <w:sz w:val="24"/>
        </w:rPr>
        <w:t>квадратичных</w:t>
      </w:r>
      <w:r>
        <w:rPr>
          <w:spacing w:val="-3"/>
          <w:sz w:val="24"/>
        </w:rPr>
        <w:t xml:space="preserve"> </w:t>
      </w:r>
      <w:r>
        <w:rPr>
          <w:sz w:val="24"/>
        </w:rPr>
        <w:t>функций</w:t>
      </w:r>
      <w:r>
        <w:rPr>
          <w:spacing w:val="-4"/>
          <w:sz w:val="24"/>
        </w:rPr>
        <w:t xml:space="preserve"> </w:t>
      </w:r>
      <w:r>
        <w:rPr>
          <w:sz w:val="24"/>
        </w:rPr>
        <w:t>по</w:t>
      </w:r>
      <w:r>
        <w:rPr>
          <w:spacing w:val="-4"/>
          <w:sz w:val="24"/>
        </w:rPr>
        <w:t xml:space="preserve"> </w:t>
      </w:r>
      <w:r>
        <w:rPr>
          <w:sz w:val="24"/>
        </w:rPr>
        <w:t>их</w:t>
      </w:r>
      <w:r>
        <w:rPr>
          <w:spacing w:val="-2"/>
          <w:sz w:val="24"/>
        </w:rPr>
        <w:t xml:space="preserve"> графикам.</w:t>
      </w:r>
    </w:p>
    <w:p w:rsidR="00D05B71" w:rsidRDefault="00BE715A">
      <w:pPr>
        <w:pStyle w:val="a4"/>
        <w:numPr>
          <w:ilvl w:val="1"/>
          <w:numId w:val="171"/>
        </w:numPr>
        <w:tabs>
          <w:tab w:val="left" w:pos="1957"/>
        </w:tabs>
        <w:spacing w:before="4" w:line="237" w:lineRule="auto"/>
        <w:ind w:right="626" w:firstLine="707"/>
        <w:jc w:val="left"/>
        <w:rPr>
          <w:rFonts w:ascii="Symbol" w:hAnsi="Symbol"/>
          <w:sz w:val="24"/>
        </w:rPr>
      </w:pPr>
      <w:r>
        <w:rPr>
          <w:sz w:val="24"/>
        </w:rPr>
        <w:t>Распознавать</w:t>
      </w:r>
      <w:r>
        <w:rPr>
          <w:spacing w:val="40"/>
          <w:sz w:val="24"/>
        </w:rPr>
        <w:t xml:space="preserve"> </w:t>
      </w:r>
      <w:r>
        <w:rPr>
          <w:sz w:val="24"/>
        </w:rPr>
        <w:t>квадратичную</w:t>
      </w:r>
      <w:r>
        <w:rPr>
          <w:spacing w:val="40"/>
          <w:sz w:val="24"/>
        </w:rPr>
        <w:t xml:space="preserve"> </w:t>
      </w:r>
      <w:r>
        <w:rPr>
          <w:sz w:val="24"/>
        </w:rPr>
        <w:t>функцию</w:t>
      </w:r>
      <w:r>
        <w:rPr>
          <w:spacing w:val="40"/>
          <w:sz w:val="24"/>
        </w:rPr>
        <w:t xml:space="preserve"> </w:t>
      </w:r>
      <w:r>
        <w:rPr>
          <w:sz w:val="24"/>
        </w:rPr>
        <w:t>по</w:t>
      </w:r>
      <w:r>
        <w:rPr>
          <w:spacing w:val="40"/>
          <w:sz w:val="24"/>
        </w:rPr>
        <w:t xml:space="preserve"> </w:t>
      </w:r>
      <w:r>
        <w:rPr>
          <w:sz w:val="24"/>
        </w:rPr>
        <w:t>формуле,</w:t>
      </w:r>
      <w:r>
        <w:rPr>
          <w:spacing w:val="40"/>
          <w:sz w:val="24"/>
        </w:rPr>
        <w:t xml:space="preserve"> </w:t>
      </w:r>
      <w:r>
        <w:rPr>
          <w:sz w:val="24"/>
        </w:rPr>
        <w:t>приводить</w:t>
      </w:r>
      <w:r>
        <w:rPr>
          <w:spacing w:val="40"/>
          <w:sz w:val="24"/>
        </w:rPr>
        <w:t xml:space="preserve"> </w:t>
      </w:r>
      <w:r>
        <w:rPr>
          <w:sz w:val="24"/>
        </w:rPr>
        <w:t>примеры квадратичных функций из реальной жизни, физики, геометрии.</w:t>
      </w:r>
    </w:p>
    <w:p w:rsidR="00D05B71" w:rsidRDefault="00BE715A">
      <w:pPr>
        <w:ind w:left="1190"/>
        <w:rPr>
          <w:i/>
          <w:sz w:val="24"/>
        </w:rPr>
      </w:pPr>
      <w:r>
        <w:rPr>
          <w:i/>
          <w:sz w:val="24"/>
        </w:rPr>
        <w:t>Арифметическая</w:t>
      </w:r>
      <w:r>
        <w:rPr>
          <w:i/>
          <w:spacing w:val="-3"/>
          <w:sz w:val="24"/>
        </w:rPr>
        <w:t xml:space="preserve"> </w:t>
      </w:r>
      <w:r>
        <w:rPr>
          <w:i/>
          <w:sz w:val="24"/>
        </w:rPr>
        <w:t>и</w:t>
      </w:r>
      <w:r>
        <w:rPr>
          <w:i/>
          <w:spacing w:val="-3"/>
          <w:sz w:val="24"/>
        </w:rPr>
        <w:t xml:space="preserve"> </w:t>
      </w:r>
      <w:r>
        <w:rPr>
          <w:i/>
          <w:sz w:val="24"/>
        </w:rPr>
        <w:t>геометрическая</w:t>
      </w:r>
      <w:r>
        <w:rPr>
          <w:i/>
          <w:spacing w:val="-2"/>
          <w:sz w:val="24"/>
        </w:rPr>
        <w:t xml:space="preserve"> прогрессии</w:t>
      </w:r>
    </w:p>
    <w:p w:rsidR="00D05B71" w:rsidRDefault="00BE715A">
      <w:pPr>
        <w:pStyle w:val="a4"/>
        <w:numPr>
          <w:ilvl w:val="1"/>
          <w:numId w:val="171"/>
        </w:numPr>
        <w:tabs>
          <w:tab w:val="left" w:pos="1957"/>
        </w:tabs>
        <w:spacing w:before="5" w:line="237" w:lineRule="auto"/>
        <w:ind w:right="631" w:firstLine="707"/>
        <w:jc w:val="left"/>
        <w:rPr>
          <w:rFonts w:ascii="Symbol" w:hAnsi="Symbol"/>
          <w:sz w:val="24"/>
        </w:rPr>
      </w:pPr>
      <w:r>
        <w:rPr>
          <w:sz w:val="24"/>
        </w:rPr>
        <w:t>Распознавать</w:t>
      </w:r>
      <w:r>
        <w:rPr>
          <w:spacing w:val="38"/>
          <w:sz w:val="24"/>
        </w:rPr>
        <w:t xml:space="preserve"> </w:t>
      </w:r>
      <w:r>
        <w:rPr>
          <w:sz w:val="24"/>
        </w:rPr>
        <w:t>арифметическую</w:t>
      </w:r>
      <w:r>
        <w:rPr>
          <w:spacing w:val="37"/>
          <w:sz w:val="24"/>
        </w:rPr>
        <w:t xml:space="preserve"> </w:t>
      </w:r>
      <w:r>
        <w:rPr>
          <w:sz w:val="24"/>
        </w:rPr>
        <w:t>и</w:t>
      </w:r>
      <w:r>
        <w:rPr>
          <w:spacing w:val="37"/>
          <w:sz w:val="24"/>
        </w:rPr>
        <w:t xml:space="preserve"> </w:t>
      </w:r>
      <w:r>
        <w:rPr>
          <w:sz w:val="24"/>
        </w:rPr>
        <w:t>геометрическую</w:t>
      </w:r>
      <w:r>
        <w:rPr>
          <w:spacing w:val="37"/>
          <w:sz w:val="24"/>
        </w:rPr>
        <w:t xml:space="preserve"> </w:t>
      </w:r>
      <w:r>
        <w:rPr>
          <w:sz w:val="24"/>
        </w:rPr>
        <w:t>прогрессии</w:t>
      </w:r>
      <w:r>
        <w:rPr>
          <w:spacing w:val="37"/>
          <w:sz w:val="24"/>
        </w:rPr>
        <w:t xml:space="preserve"> </w:t>
      </w:r>
      <w:r>
        <w:rPr>
          <w:sz w:val="24"/>
        </w:rPr>
        <w:t>при</w:t>
      </w:r>
      <w:r>
        <w:rPr>
          <w:spacing w:val="37"/>
          <w:sz w:val="24"/>
        </w:rPr>
        <w:t xml:space="preserve"> </w:t>
      </w:r>
      <w:r>
        <w:rPr>
          <w:sz w:val="24"/>
        </w:rPr>
        <w:t>разных способах задания.</w:t>
      </w:r>
    </w:p>
    <w:p w:rsidR="00D05B71" w:rsidRDefault="00BE715A">
      <w:pPr>
        <w:pStyle w:val="a4"/>
        <w:numPr>
          <w:ilvl w:val="1"/>
          <w:numId w:val="171"/>
        </w:numPr>
        <w:tabs>
          <w:tab w:val="left" w:pos="1957"/>
          <w:tab w:val="left" w:pos="3418"/>
          <w:tab w:val="left" w:pos="4958"/>
          <w:tab w:val="left" w:pos="5380"/>
          <w:tab w:val="left" w:pos="7356"/>
          <w:tab w:val="left" w:pos="8458"/>
          <w:tab w:val="left" w:pos="9194"/>
        </w:tabs>
        <w:spacing w:before="4" w:line="237" w:lineRule="auto"/>
        <w:ind w:right="628" w:firstLine="707"/>
        <w:jc w:val="left"/>
        <w:rPr>
          <w:rFonts w:ascii="Symbol" w:hAnsi="Symbol"/>
          <w:sz w:val="24"/>
        </w:rPr>
      </w:pPr>
      <w:r>
        <w:rPr>
          <w:spacing w:val="-2"/>
          <w:sz w:val="24"/>
        </w:rPr>
        <w:t>Выполнять</w:t>
      </w:r>
      <w:r>
        <w:rPr>
          <w:sz w:val="24"/>
        </w:rPr>
        <w:tab/>
      </w:r>
      <w:r>
        <w:rPr>
          <w:spacing w:val="-2"/>
          <w:sz w:val="24"/>
        </w:rPr>
        <w:t>вычисления</w:t>
      </w:r>
      <w:r>
        <w:rPr>
          <w:sz w:val="24"/>
        </w:rPr>
        <w:tab/>
      </w:r>
      <w:r>
        <w:rPr>
          <w:spacing w:val="-10"/>
          <w:sz w:val="24"/>
        </w:rPr>
        <w:t>с</w:t>
      </w:r>
      <w:r>
        <w:rPr>
          <w:sz w:val="24"/>
        </w:rPr>
        <w:tab/>
      </w:r>
      <w:r>
        <w:rPr>
          <w:spacing w:val="-2"/>
          <w:sz w:val="24"/>
        </w:rPr>
        <w:t>использованием</w:t>
      </w:r>
      <w:r>
        <w:rPr>
          <w:sz w:val="24"/>
        </w:rPr>
        <w:tab/>
      </w:r>
      <w:r>
        <w:rPr>
          <w:spacing w:val="-2"/>
          <w:sz w:val="24"/>
        </w:rPr>
        <w:t>формул</w:t>
      </w:r>
      <w:r>
        <w:rPr>
          <w:sz w:val="24"/>
        </w:rPr>
        <w:tab/>
      </w:r>
      <w:r>
        <w:rPr>
          <w:spacing w:val="-4"/>
          <w:sz w:val="24"/>
        </w:rPr>
        <w:t>n­го</w:t>
      </w:r>
      <w:r>
        <w:rPr>
          <w:sz w:val="24"/>
        </w:rPr>
        <w:tab/>
      </w:r>
      <w:r>
        <w:rPr>
          <w:spacing w:val="-2"/>
          <w:sz w:val="24"/>
        </w:rPr>
        <w:t xml:space="preserve">члена </w:t>
      </w:r>
      <w:r>
        <w:rPr>
          <w:sz w:val="24"/>
        </w:rPr>
        <w:t>арифметической и геометрической прогрессий, суммы первых n членов.</w:t>
      </w:r>
    </w:p>
    <w:p w:rsidR="00D05B71" w:rsidRDefault="00BE715A">
      <w:pPr>
        <w:pStyle w:val="a4"/>
        <w:numPr>
          <w:ilvl w:val="1"/>
          <w:numId w:val="171"/>
        </w:numPr>
        <w:tabs>
          <w:tab w:val="left" w:pos="1957"/>
          <w:tab w:val="left" w:pos="3454"/>
          <w:tab w:val="left" w:pos="4364"/>
          <w:tab w:val="left" w:pos="6709"/>
          <w:tab w:val="left" w:pos="7830"/>
          <w:tab w:val="left" w:pos="8338"/>
        </w:tabs>
        <w:spacing w:before="5" w:line="237" w:lineRule="auto"/>
        <w:ind w:right="622" w:firstLine="707"/>
        <w:jc w:val="left"/>
        <w:rPr>
          <w:rFonts w:ascii="Symbol" w:hAnsi="Symbol"/>
          <w:sz w:val="24"/>
        </w:rPr>
      </w:pPr>
      <w:r>
        <w:rPr>
          <w:spacing w:val="-2"/>
          <w:sz w:val="24"/>
        </w:rPr>
        <w:t>Изображать</w:t>
      </w:r>
      <w:r>
        <w:rPr>
          <w:sz w:val="24"/>
        </w:rPr>
        <w:tab/>
      </w:r>
      <w:r>
        <w:rPr>
          <w:spacing w:val="-4"/>
          <w:sz w:val="24"/>
        </w:rPr>
        <w:t>члены</w:t>
      </w:r>
      <w:r>
        <w:rPr>
          <w:sz w:val="24"/>
        </w:rPr>
        <w:tab/>
      </w:r>
      <w:r>
        <w:rPr>
          <w:spacing w:val="-2"/>
          <w:sz w:val="24"/>
        </w:rPr>
        <w:t>последовательности</w:t>
      </w:r>
      <w:r>
        <w:rPr>
          <w:sz w:val="24"/>
        </w:rPr>
        <w:tab/>
      </w:r>
      <w:r>
        <w:rPr>
          <w:spacing w:val="-2"/>
          <w:sz w:val="24"/>
        </w:rPr>
        <w:t>точками</w:t>
      </w:r>
      <w:r>
        <w:rPr>
          <w:sz w:val="24"/>
        </w:rPr>
        <w:tab/>
      </w:r>
      <w:r>
        <w:rPr>
          <w:spacing w:val="-6"/>
          <w:sz w:val="24"/>
        </w:rPr>
        <w:t>на</w:t>
      </w:r>
      <w:r>
        <w:rPr>
          <w:sz w:val="24"/>
        </w:rPr>
        <w:tab/>
      </w:r>
      <w:r>
        <w:rPr>
          <w:spacing w:val="-2"/>
          <w:sz w:val="24"/>
        </w:rPr>
        <w:t>координатной плоскости.</w:t>
      </w:r>
    </w:p>
    <w:p w:rsidR="00D05B71" w:rsidRDefault="00BE715A">
      <w:pPr>
        <w:pStyle w:val="a4"/>
        <w:numPr>
          <w:ilvl w:val="1"/>
          <w:numId w:val="171"/>
        </w:numPr>
        <w:tabs>
          <w:tab w:val="left" w:pos="1957"/>
        </w:tabs>
        <w:spacing w:before="4" w:line="237" w:lineRule="auto"/>
        <w:ind w:right="623" w:firstLine="707"/>
        <w:jc w:val="left"/>
        <w:rPr>
          <w:rFonts w:ascii="Symbol" w:hAnsi="Symbol"/>
          <w:sz w:val="24"/>
        </w:rPr>
      </w:pPr>
      <w:r>
        <w:rPr>
          <w:sz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D05B71" w:rsidRDefault="00BE715A">
      <w:pPr>
        <w:pStyle w:val="3"/>
        <w:spacing w:before="5"/>
        <w:ind w:left="1190"/>
        <w:jc w:val="left"/>
      </w:pPr>
      <w:r>
        <w:t>Рабочая</w:t>
      </w:r>
      <w:r>
        <w:rPr>
          <w:spacing w:val="-4"/>
        </w:rPr>
        <w:t xml:space="preserve"> </w:t>
      </w:r>
      <w:r>
        <w:t>программа</w:t>
      </w:r>
      <w:r>
        <w:rPr>
          <w:spacing w:val="-2"/>
        </w:rPr>
        <w:t xml:space="preserve"> </w:t>
      </w:r>
      <w:r>
        <w:t>учебного</w:t>
      </w:r>
      <w:r>
        <w:rPr>
          <w:spacing w:val="-2"/>
        </w:rPr>
        <w:t xml:space="preserve"> </w:t>
      </w:r>
      <w:r>
        <w:t>курса</w:t>
      </w:r>
      <w:r>
        <w:rPr>
          <w:spacing w:val="-2"/>
        </w:rPr>
        <w:t xml:space="preserve"> </w:t>
      </w:r>
      <w:r>
        <w:t>«геометрия».</w:t>
      </w:r>
      <w:r>
        <w:rPr>
          <w:spacing w:val="-2"/>
        </w:rPr>
        <w:t xml:space="preserve"> </w:t>
      </w:r>
      <w:r>
        <w:t>7–9</w:t>
      </w:r>
      <w:r>
        <w:rPr>
          <w:spacing w:val="-2"/>
        </w:rPr>
        <w:t xml:space="preserve"> классы</w:t>
      </w:r>
    </w:p>
    <w:p w:rsidR="00D05B71" w:rsidRDefault="00BE715A">
      <w:pPr>
        <w:pStyle w:val="a3"/>
        <w:spacing w:line="274" w:lineRule="exact"/>
        <w:ind w:left="1190" w:firstLine="0"/>
        <w:jc w:val="left"/>
      </w:pPr>
      <w:r>
        <w:t>Цели</w:t>
      </w:r>
      <w:r>
        <w:rPr>
          <w:spacing w:val="-4"/>
        </w:rPr>
        <w:t xml:space="preserve"> </w:t>
      </w:r>
      <w:r>
        <w:t>изучения</w:t>
      </w:r>
      <w:r>
        <w:rPr>
          <w:spacing w:val="-3"/>
        </w:rPr>
        <w:t xml:space="preserve"> </w:t>
      </w:r>
      <w:r>
        <w:t>учебного</w:t>
      </w:r>
      <w:r>
        <w:rPr>
          <w:spacing w:val="-4"/>
        </w:rPr>
        <w:t xml:space="preserve"> </w:t>
      </w:r>
      <w:r>
        <w:rPr>
          <w:spacing w:val="-2"/>
        </w:rPr>
        <w:t>курса.</w:t>
      </w:r>
    </w:p>
    <w:p w:rsidR="00D05B71" w:rsidRDefault="00BE715A">
      <w:pPr>
        <w:pStyle w:val="a3"/>
        <w:ind w:right="625"/>
      </w:pPr>
      <w: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 водить доказательные рассуждения, строить логические умозаключения, доказывать истинные утверждения и строить контр­ 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D05B71" w:rsidRDefault="00BE715A">
      <w:pPr>
        <w:pStyle w:val="a3"/>
        <w:spacing w:before="1"/>
        <w:ind w:right="629"/>
      </w:pPr>
      <w:r>
        <w:t>Второй</w:t>
      </w:r>
      <w:r>
        <w:rPr>
          <w:spacing w:val="-1"/>
        </w:rPr>
        <w:t xml:space="preserve"> </w:t>
      </w:r>
      <w:r>
        <w:t>целью</w:t>
      </w:r>
      <w:r>
        <w:rPr>
          <w:spacing w:val="-4"/>
        </w:rPr>
        <w:t xml:space="preserve"> </w:t>
      </w:r>
      <w:r>
        <w:t>изучения</w:t>
      </w:r>
      <w:r>
        <w:rPr>
          <w:spacing w:val="-2"/>
        </w:rPr>
        <w:t xml:space="preserve"> </w:t>
      </w:r>
      <w:r>
        <w:t>геометрии</w:t>
      </w:r>
      <w:r>
        <w:rPr>
          <w:spacing w:val="-1"/>
        </w:rPr>
        <w:t xml:space="preserve"> </w:t>
      </w:r>
      <w:r>
        <w:t>является</w:t>
      </w:r>
      <w:r>
        <w:rPr>
          <w:spacing w:val="-3"/>
        </w:rPr>
        <w:t xml:space="preserve"> </w:t>
      </w:r>
      <w:r>
        <w:t>использование</w:t>
      </w:r>
      <w:r>
        <w:rPr>
          <w:spacing w:val="-3"/>
        </w:rPr>
        <w:t xml:space="preserve"> </w:t>
      </w:r>
      <w:r>
        <w:t>её</w:t>
      </w:r>
      <w:r>
        <w:rPr>
          <w:spacing w:val="-3"/>
        </w:rPr>
        <w:t xml:space="preserve"> </w:t>
      </w:r>
      <w:r>
        <w:t>как</w:t>
      </w:r>
      <w:r>
        <w:rPr>
          <w:spacing w:val="-2"/>
        </w:rPr>
        <w:t xml:space="preserve"> </w:t>
      </w:r>
      <w:r>
        <w:t>инструмента</w:t>
      </w:r>
      <w:r>
        <w:rPr>
          <w:spacing w:val="-3"/>
        </w:rPr>
        <w:t xml:space="preserve"> </w:t>
      </w:r>
      <w:r>
        <w:t>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D05B71" w:rsidRDefault="00BE715A">
      <w:pPr>
        <w:pStyle w:val="a3"/>
        <w:ind w:left="1190" w:firstLine="0"/>
      </w:pPr>
      <w:r>
        <w:t>Место</w:t>
      </w:r>
      <w:r>
        <w:rPr>
          <w:spacing w:val="-1"/>
        </w:rPr>
        <w:t xml:space="preserve"> </w:t>
      </w:r>
      <w:r>
        <w:t>учебного</w:t>
      </w:r>
      <w:r>
        <w:rPr>
          <w:spacing w:val="-3"/>
        </w:rPr>
        <w:t xml:space="preserve"> </w:t>
      </w:r>
      <w:r>
        <w:t>курса</w:t>
      </w:r>
      <w:r>
        <w:rPr>
          <w:spacing w:val="-3"/>
        </w:rPr>
        <w:t xml:space="preserve"> </w:t>
      </w:r>
      <w:r>
        <w:t>в учебном</w:t>
      </w:r>
      <w:r>
        <w:rPr>
          <w:spacing w:val="-3"/>
        </w:rPr>
        <w:t xml:space="preserve"> </w:t>
      </w:r>
      <w:r>
        <w:rPr>
          <w:spacing w:val="-4"/>
        </w:rPr>
        <w:t>плане</w:t>
      </w:r>
    </w:p>
    <w:p w:rsidR="00D05B71" w:rsidRDefault="00BE715A">
      <w:pPr>
        <w:pStyle w:val="a3"/>
        <w:ind w:right="626"/>
      </w:pPr>
      <w:r>
        <w:t>Согласно учебному плану в 7—9 классах изучается учебный курс «Геометрия», который</w:t>
      </w:r>
      <w:r>
        <w:rPr>
          <w:spacing w:val="-3"/>
        </w:rPr>
        <w:t xml:space="preserve"> </w:t>
      </w:r>
      <w:r>
        <w:t>включает</w:t>
      </w:r>
      <w:r>
        <w:rPr>
          <w:spacing w:val="-4"/>
        </w:rPr>
        <w:t xml:space="preserve"> </w:t>
      </w:r>
      <w:r>
        <w:t>следующие</w:t>
      </w:r>
      <w:r>
        <w:rPr>
          <w:spacing w:val="-5"/>
        </w:rPr>
        <w:t xml:space="preserve"> </w:t>
      </w:r>
      <w:r>
        <w:t>основные</w:t>
      </w:r>
      <w:r>
        <w:rPr>
          <w:spacing w:val="-6"/>
        </w:rPr>
        <w:t xml:space="preserve"> </w:t>
      </w:r>
      <w:r>
        <w:t>разделы</w:t>
      </w:r>
      <w:r>
        <w:rPr>
          <w:spacing w:val="-5"/>
        </w:rPr>
        <w:t xml:space="preserve"> </w:t>
      </w:r>
      <w:r>
        <w:t>содержания: «Геометрические</w:t>
      </w:r>
      <w:r>
        <w:rPr>
          <w:spacing w:val="-5"/>
        </w:rPr>
        <w:t xml:space="preserve"> </w:t>
      </w:r>
      <w:r>
        <w:t>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D05B71" w:rsidRDefault="00BE715A">
      <w:pPr>
        <w:pStyle w:val="a3"/>
        <w:spacing w:before="1"/>
        <w:ind w:right="621"/>
      </w:pPr>
      <w: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w:t>
      </w:r>
      <w:r>
        <w:rPr>
          <w:spacing w:val="-2"/>
        </w:rPr>
        <w:t>часов.</w:t>
      </w:r>
    </w:p>
    <w:p w:rsidR="00D05B71" w:rsidRDefault="00BE715A">
      <w:pPr>
        <w:pStyle w:val="a3"/>
        <w:ind w:left="1190" w:firstLine="0"/>
      </w:pPr>
      <w:r>
        <w:t>Содержание</w:t>
      </w:r>
      <w:r>
        <w:rPr>
          <w:spacing w:val="-2"/>
        </w:rPr>
        <w:t xml:space="preserve"> </w:t>
      </w:r>
      <w:r>
        <w:t>учебного</w:t>
      </w:r>
      <w:r>
        <w:rPr>
          <w:spacing w:val="-2"/>
        </w:rPr>
        <w:t xml:space="preserve"> </w:t>
      </w:r>
      <w:r>
        <w:t>курса</w:t>
      </w:r>
      <w:r>
        <w:rPr>
          <w:spacing w:val="-3"/>
        </w:rPr>
        <w:t xml:space="preserve"> </w:t>
      </w:r>
      <w:r>
        <w:t>(по</w:t>
      </w:r>
      <w:r>
        <w:rPr>
          <w:spacing w:val="-2"/>
        </w:rPr>
        <w:t xml:space="preserve"> </w:t>
      </w:r>
      <w:r>
        <w:t>годам</w:t>
      </w:r>
      <w:r>
        <w:rPr>
          <w:spacing w:val="-3"/>
        </w:rPr>
        <w:t xml:space="preserve"> </w:t>
      </w:r>
      <w:r>
        <w:rPr>
          <w:spacing w:val="-2"/>
        </w:rPr>
        <w:t>обучения)</w:t>
      </w:r>
    </w:p>
    <w:p w:rsidR="00D05B71" w:rsidRDefault="00BE715A">
      <w:pPr>
        <w:pStyle w:val="2"/>
        <w:numPr>
          <w:ilvl w:val="0"/>
          <w:numId w:val="170"/>
        </w:numPr>
        <w:tabs>
          <w:tab w:val="left" w:pos="1897"/>
        </w:tabs>
        <w:spacing w:before="4"/>
        <w:ind w:left="1897" w:hanging="707"/>
      </w:pPr>
      <w:r>
        <w:rPr>
          <w:spacing w:val="-2"/>
        </w:rPr>
        <w:t>КЛАСС</w:t>
      </w:r>
    </w:p>
    <w:p w:rsidR="00D05B71" w:rsidRDefault="00BE715A">
      <w:pPr>
        <w:pStyle w:val="a3"/>
        <w:ind w:right="622"/>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05B71" w:rsidRDefault="00BE715A">
      <w:pPr>
        <w:pStyle w:val="a3"/>
        <w:ind w:right="629"/>
      </w:pPr>
      <w:r>
        <w:t>Симметричные фигуры. Основные свойства осевой симметрии. Примеры симметрии в окружающем мире.</w:t>
      </w:r>
    </w:p>
    <w:p w:rsidR="00D05B71" w:rsidRDefault="00BE715A">
      <w:pPr>
        <w:pStyle w:val="a3"/>
        <w:ind w:right="631"/>
      </w:pPr>
      <w:r>
        <w:t>Основные построения с помощью циркуля и линейки. Треугольник. Высота, медиана, биссектриса, их свойства.</w:t>
      </w:r>
    </w:p>
    <w:p w:rsidR="00D05B71" w:rsidRDefault="00BE715A">
      <w:pPr>
        <w:pStyle w:val="a3"/>
        <w:ind w:left="1190" w:right="623" w:firstLine="0"/>
      </w:pPr>
      <w:r>
        <w:t>Равнобедренный и равносторонний треугольники. Неравенство треугольника. Свойства</w:t>
      </w:r>
      <w:r>
        <w:rPr>
          <w:spacing w:val="50"/>
        </w:rPr>
        <w:t xml:space="preserve">  </w:t>
      </w:r>
      <w:r>
        <w:t>и</w:t>
      </w:r>
      <w:r>
        <w:rPr>
          <w:spacing w:val="51"/>
        </w:rPr>
        <w:t xml:space="preserve">  </w:t>
      </w:r>
      <w:r>
        <w:t>признаки</w:t>
      </w:r>
      <w:r>
        <w:rPr>
          <w:spacing w:val="51"/>
        </w:rPr>
        <w:t xml:space="preserve">  </w:t>
      </w:r>
      <w:r>
        <w:t>равнобедренного</w:t>
      </w:r>
      <w:r>
        <w:rPr>
          <w:spacing w:val="51"/>
        </w:rPr>
        <w:t xml:space="preserve">  </w:t>
      </w:r>
      <w:r>
        <w:t>треугольника.</w:t>
      </w:r>
      <w:r>
        <w:rPr>
          <w:spacing w:val="51"/>
        </w:rPr>
        <w:t xml:space="preserve">  </w:t>
      </w:r>
      <w:r>
        <w:t>Признаки</w:t>
      </w:r>
      <w:r>
        <w:rPr>
          <w:spacing w:val="51"/>
        </w:rPr>
        <w:t xml:space="preserve">  </w:t>
      </w:r>
      <w:r>
        <w:rPr>
          <w:spacing w:val="-2"/>
        </w:rPr>
        <w:t>равенства</w:t>
      </w:r>
    </w:p>
    <w:p w:rsidR="00D05B71" w:rsidRDefault="00D05B71">
      <w:pPr>
        <w:sectPr w:rsidR="00D05B71">
          <w:pgSz w:w="11910" w:h="16840"/>
          <w:pgMar w:top="1020" w:right="280" w:bottom="1160" w:left="1220" w:header="0" w:footer="971" w:gutter="0"/>
          <w:cols w:space="720"/>
        </w:sectPr>
      </w:pPr>
    </w:p>
    <w:p w:rsidR="00D05B71" w:rsidRDefault="00BE715A">
      <w:pPr>
        <w:pStyle w:val="a3"/>
        <w:spacing w:before="66"/>
        <w:ind w:firstLine="0"/>
        <w:jc w:val="left"/>
      </w:pPr>
      <w:r>
        <w:rPr>
          <w:spacing w:val="-2"/>
        </w:rPr>
        <w:lastRenderedPageBreak/>
        <w:t>треугольников.</w:t>
      </w:r>
    </w:p>
    <w:p w:rsidR="00D05B71" w:rsidRDefault="00BE715A">
      <w:pPr>
        <w:pStyle w:val="a3"/>
        <w:ind w:right="628"/>
      </w:pPr>
      <w:r>
        <w:t>Свойства и признаки параллельных прямых. Сумма углов треугольника. Внешние углы треугольника.</w:t>
      </w:r>
    </w:p>
    <w:p w:rsidR="00D05B71" w:rsidRDefault="00BE715A">
      <w:pPr>
        <w:pStyle w:val="a3"/>
        <w:spacing w:before="1" w:line="244" w:lineRule="auto"/>
        <w:ind w:right="629"/>
      </w:pPr>
      <w:r>
        <w:t xml:space="preserve">Прямоугольный треугольник. Свойство медианы прямо­ угольного треугольника, проведённой к гипотенузе. Признаки равенства прямоугольных треугольников. Прямоугольный треугольник с углом в </w:t>
      </w:r>
      <w:r>
        <w:rPr>
          <w:rFonts w:ascii="Cambria Math" w:hAnsi="Cambria Math"/>
        </w:rPr>
        <w:t>30</w:t>
      </w:r>
      <w:r>
        <w:rPr>
          <w:rFonts w:ascii="Cambria Math" w:hAnsi="Cambria Math"/>
          <w:vertAlign w:val="superscript"/>
        </w:rPr>
        <w:t>°</w:t>
      </w:r>
      <w:r>
        <w:t>.</w:t>
      </w:r>
    </w:p>
    <w:p w:rsidR="00D05B71" w:rsidRDefault="00BE715A">
      <w:pPr>
        <w:pStyle w:val="a3"/>
        <w:ind w:right="622"/>
      </w:pPr>
      <w:r>
        <w:t>Неравенства в геометрии: неравенство треугольника, неравенство о длине</w:t>
      </w:r>
      <w:r>
        <w:rPr>
          <w:spacing w:val="40"/>
        </w:rPr>
        <w:t xml:space="preserve"> </w:t>
      </w:r>
      <w:r>
        <w:t xml:space="preserve">ломаной, теорема о большем угле и большей стороне треугольника. Перпендикуляр и </w:t>
      </w:r>
      <w:r>
        <w:rPr>
          <w:spacing w:val="-2"/>
        </w:rPr>
        <w:t>наклонная.</w:t>
      </w:r>
    </w:p>
    <w:p w:rsidR="00D05B71" w:rsidRDefault="00BE715A">
      <w:pPr>
        <w:pStyle w:val="a3"/>
        <w:ind w:right="632"/>
      </w:pPr>
      <w:r>
        <w:t>Геометрическое место точек. Биссектриса угла и серединный перпендикуляр к отрезку как геометрические места точек.</w:t>
      </w:r>
    </w:p>
    <w:p w:rsidR="00D05B71" w:rsidRDefault="00BE715A">
      <w:pPr>
        <w:pStyle w:val="a3"/>
        <w:ind w:right="624"/>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05B71" w:rsidRDefault="00BE715A">
      <w:pPr>
        <w:pStyle w:val="2"/>
        <w:numPr>
          <w:ilvl w:val="0"/>
          <w:numId w:val="170"/>
        </w:numPr>
        <w:tabs>
          <w:tab w:val="left" w:pos="1897"/>
        </w:tabs>
        <w:spacing w:before="0"/>
        <w:ind w:left="1897" w:hanging="707"/>
      </w:pPr>
      <w:r>
        <w:rPr>
          <w:spacing w:val="-2"/>
        </w:rPr>
        <w:t>КЛАСС</w:t>
      </w:r>
    </w:p>
    <w:p w:rsidR="00D05B71" w:rsidRDefault="00BE715A">
      <w:pPr>
        <w:pStyle w:val="a3"/>
        <w:ind w:right="630"/>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05B71" w:rsidRDefault="00BE715A">
      <w:pPr>
        <w:pStyle w:val="a3"/>
        <w:ind w:left="1190" w:firstLine="0"/>
        <w:jc w:val="left"/>
      </w:pPr>
      <w:r>
        <w:t>Центральная</w:t>
      </w:r>
      <w:r>
        <w:rPr>
          <w:spacing w:val="-7"/>
        </w:rPr>
        <w:t xml:space="preserve"> </w:t>
      </w:r>
      <w:r>
        <w:rPr>
          <w:spacing w:val="-2"/>
        </w:rPr>
        <w:t>симметрия.</w:t>
      </w:r>
    </w:p>
    <w:p w:rsidR="00D05B71" w:rsidRDefault="00BE715A">
      <w:pPr>
        <w:pStyle w:val="a3"/>
        <w:ind w:left="1190" w:right="2461" w:firstLine="0"/>
        <w:jc w:val="left"/>
      </w:pPr>
      <w:r>
        <w:t>Теорема</w:t>
      </w:r>
      <w:r>
        <w:rPr>
          <w:spacing w:val="-7"/>
        </w:rPr>
        <w:t xml:space="preserve"> </w:t>
      </w:r>
      <w:r>
        <w:t>Фалеса</w:t>
      </w:r>
      <w:r>
        <w:rPr>
          <w:spacing w:val="-7"/>
        </w:rPr>
        <w:t xml:space="preserve"> </w:t>
      </w:r>
      <w:r>
        <w:t>и</w:t>
      </w:r>
      <w:r>
        <w:rPr>
          <w:spacing w:val="-6"/>
        </w:rPr>
        <w:t xml:space="preserve"> </w:t>
      </w:r>
      <w:r>
        <w:t>теорема</w:t>
      </w:r>
      <w:r>
        <w:rPr>
          <w:spacing w:val="-7"/>
        </w:rPr>
        <w:t xml:space="preserve"> </w:t>
      </w:r>
      <w:r>
        <w:t>о</w:t>
      </w:r>
      <w:r>
        <w:rPr>
          <w:spacing w:val="-6"/>
        </w:rPr>
        <w:t xml:space="preserve"> </w:t>
      </w:r>
      <w:r>
        <w:t>пропорциональных</w:t>
      </w:r>
      <w:r>
        <w:rPr>
          <w:spacing w:val="-5"/>
        </w:rPr>
        <w:t xml:space="preserve"> </w:t>
      </w:r>
      <w:r>
        <w:t>отрезках. Средние линии треугольника и трапеции.</w:t>
      </w:r>
    </w:p>
    <w:p w:rsidR="00D05B71" w:rsidRDefault="00BE715A">
      <w:pPr>
        <w:pStyle w:val="a3"/>
        <w:ind w:left="1190" w:firstLine="0"/>
        <w:jc w:val="left"/>
      </w:pPr>
      <w:r>
        <w:t>Подобие</w:t>
      </w:r>
      <w:r>
        <w:rPr>
          <w:spacing w:val="3"/>
        </w:rPr>
        <w:t xml:space="preserve"> </w:t>
      </w:r>
      <w:r>
        <w:t>треугольников,</w:t>
      </w:r>
      <w:r>
        <w:rPr>
          <w:spacing w:val="6"/>
        </w:rPr>
        <w:t xml:space="preserve"> </w:t>
      </w:r>
      <w:r>
        <w:t>коэффициент</w:t>
      </w:r>
      <w:r>
        <w:rPr>
          <w:spacing w:val="6"/>
        </w:rPr>
        <w:t xml:space="preserve"> </w:t>
      </w:r>
      <w:r>
        <w:t>подобия.</w:t>
      </w:r>
      <w:r>
        <w:rPr>
          <w:spacing w:val="6"/>
        </w:rPr>
        <w:t xml:space="preserve"> </w:t>
      </w:r>
      <w:r>
        <w:t>Признаки</w:t>
      </w:r>
      <w:r>
        <w:rPr>
          <w:spacing w:val="5"/>
        </w:rPr>
        <w:t xml:space="preserve"> </w:t>
      </w:r>
      <w:r>
        <w:t>подобия</w:t>
      </w:r>
      <w:r>
        <w:rPr>
          <w:spacing w:val="5"/>
        </w:rPr>
        <w:t xml:space="preserve"> </w:t>
      </w:r>
      <w:r>
        <w:rPr>
          <w:spacing w:val="-2"/>
        </w:rPr>
        <w:t>треугольников.</w:t>
      </w:r>
    </w:p>
    <w:p w:rsidR="00D05B71" w:rsidRDefault="00BE715A">
      <w:pPr>
        <w:pStyle w:val="a3"/>
        <w:ind w:firstLine="0"/>
        <w:jc w:val="left"/>
      </w:pPr>
      <w:r>
        <w:t>Применение</w:t>
      </w:r>
      <w:r>
        <w:rPr>
          <w:spacing w:val="-7"/>
        </w:rPr>
        <w:t xml:space="preserve"> </w:t>
      </w:r>
      <w:r>
        <w:t>подобия</w:t>
      </w:r>
      <w:r>
        <w:rPr>
          <w:spacing w:val="-7"/>
        </w:rPr>
        <w:t xml:space="preserve"> </w:t>
      </w:r>
      <w:r>
        <w:t>при</w:t>
      </w:r>
      <w:r>
        <w:rPr>
          <w:spacing w:val="-4"/>
        </w:rPr>
        <w:t xml:space="preserve"> </w:t>
      </w:r>
      <w:r>
        <w:t>решении</w:t>
      </w:r>
      <w:r>
        <w:rPr>
          <w:spacing w:val="-6"/>
        </w:rPr>
        <w:t xml:space="preserve"> </w:t>
      </w:r>
      <w:r>
        <w:t>практических</w:t>
      </w:r>
      <w:r>
        <w:rPr>
          <w:spacing w:val="-4"/>
        </w:rPr>
        <w:t xml:space="preserve"> </w:t>
      </w:r>
      <w:r>
        <w:rPr>
          <w:spacing w:val="-2"/>
        </w:rPr>
        <w:t>задач.</w:t>
      </w:r>
    </w:p>
    <w:p w:rsidR="00D05B71" w:rsidRDefault="00BE715A">
      <w:pPr>
        <w:pStyle w:val="a3"/>
        <w:jc w:val="left"/>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05B71" w:rsidRDefault="00BE715A">
      <w:pPr>
        <w:pStyle w:val="a3"/>
        <w:ind w:left="1190" w:right="574" w:firstLine="0"/>
        <w:jc w:val="left"/>
      </w:pPr>
      <w:r>
        <w:t>Вычисление площадей треугольников и многоугольников на клетчатой бумаге. Теорема</w:t>
      </w:r>
      <w:r>
        <w:rPr>
          <w:spacing w:val="40"/>
        </w:rPr>
        <w:t xml:space="preserve"> </w:t>
      </w:r>
      <w:r>
        <w:t>Пифагора.</w:t>
      </w:r>
      <w:r>
        <w:rPr>
          <w:spacing w:val="40"/>
        </w:rPr>
        <w:t xml:space="preserve"> </w:t>
      </w:r>
      <w:r>
        <w:t>Применение</w:t>
      </w:r>
      <w:r>
        <w:rPr>
          <w:spacing w:val="40"/>
        </w:rPr>
        <w:t xml:space="preserve"> </w:t>
      </w:r>
      <w:r>
        <w:t>теоремы</w:t>
      </w:r>
      <w:r>
        <w:rPr>
          <w:spacing w:val="40"/>
        </w:rPr>
        <w:t xml:space="preserve"> </w:t>
      </w:r>
      <w:r>
        <w:t>Пифагора</w:t>
      </w:r>
      <w:r>
        <w:rPr>
          <w:spacing w:val="40"/>
        </w:rPr>
        <w:t xml:space="preserve"> </w:t>
      </w:r>
      <w:r>
        <w:t>при</w:t>
      </w:r>
      <w:r>
        <w:rPr>
          <w:spacing w:val="40"/>
        </w:rPr>
        <w:t xml:space="preserve"> </w:t>
      </w:r>
      <w:r>
        <w:t>решении</w:t>
      </w:r>
      <w:r>
        <w:rPr>
          <w:spacing w:val="40"/>
        </w:rPr>
        <w:t xml:space="preserve"> </w:t>
      </w:r>
      <w:r>
        <w:t>практических</w:t>
      </w:r>
    </w:p>
    <w:p w:rsidR="00D05B71" w:rsidRDefault="00BE715A">
      <w:pPr>
        <w:pStyle w:val="a3"/>
        <w:spacing w:line="272" w:lineRule="exact"/>
        <w:ind w:firstLine="0"/>
        <w:jc w:val="left"/>
      </w:pPr>
      <w:r>
        <w:rPr>
          <w:spacing w:val="-2"/>
        </w:rPr>
        <w:t>задач.</w:t>
      </w:r>
    </w:p>
    <w:p w:rsidR="00D05B71" w:rsidRDefault="00BE715A">
      <w:pPr>
        <w:pStyle w:val="a3"/>
        <w:tabs>
          <w:tab w:val="left" w:pos="2204"/>
          <w:tab w:val="left" w:pos="3403"/>
          <w:tab w:val="left" w:pos="4499"/>
          <w:tab w:val="left" w:pos="5605"/>
          <w:tab w:val="left" w:pos="6358"/>
          <w:tab w:val="left" w:pos="8335"/>
        </w:tabs>
        <w:ind w:left="1190" w:firstLine="0"/>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p>
    <w:p w:rsidR="00D05B71" w:rsidRDefault="00BE715A">
      <w:pPr>
        <w:pStyle w:val="a3"/>
        <w:spacing w:before="13"/>
        <w:ind w:right="627" w:firstLine="0"/>
      </w:pPr>
      <w:r>
        <w:t xml:space="preserve">Тригонометрические функции углов в </w:t>
      </w:r>
      <w:r>
        <w:rPr>
          <w:rFonts w:ascii="Cambria Math" w:hAnsi="Cambria Math"/>
        </w:rPr>
        <w:t>30</w:t>
      </w:r>
      <w:r>
        <w:rPr>
          <w:rFonts w:ascii="Cambria Math" w:hAnsi="Cambria Math"/>
          <w:vertAlign w:val="superscript"/>
        </w:rPr>
        <w:t>°</w:t>
      </w:r>
      <w:r>
        <w:t xml:space="preserve">, </w:t>
      </w:r>
      <w:r>
        <w:rPr>
          <w:rFonts w:ascii="Cambria Math" w:hAnsi="Cambria Math"/>
        </w:rPr>
        <w:t>45</w:t>
      </w:r>
      <w:r>
        <w:rPr>
          <w:rFonts w:ascii="Cambria Math" w:hAnsi="Cambria Math"/>
          <w:vertAlign w:val="superscript"/>
        </w:rPr>
        <w:t>°</w:t>
      </w:r>
      <w:r>
        <w:rPr>
          <w:rFonts w:ascii="Cambria Math" w:hAnsi="Cambria Math"/>
          <w:spacing w:val="40"/>
        </w:rPr>
        <w:t xml:space="preserve"> </w:t>
      </w:r>
      <w:r>
        <w:t xml:space="preserve">и </w:t>
      </w:r>
      <w:r>
        <w:rPr>
          <w:rFonts w:ascii="Cambria Math" w:hAnsi="Cambria Math"/>
        </w:rPr>
        <w:t>60</w:t>
      </w:r>
      <w:r>
        <w:rPr>
          <w:rFonts w:ascii="Cambria Math" w:hAnsi="Cambria Math"/>
          <w:vertAlign w:val="superscript"/>
        </w:rPr>
        <w:t>°</w:t>
      </w:r>
      <w:r>
        <w:t>. Вписанные и центральные углы, угол между касательной и хордой. Углы между хордами и секущими. Вписанные и описанные</w:t>
      </w:r>
      <w:r>
        <w:rPr>
          <w:spacing w:val="-4"/>
        </w:rPr>
        <w:t xml:space="preserve"> </w:t>
      </w:r>
      <w:r>
        <w:t>четырёхугольники.</w:t>
      </w:r>
      <w:r>
        <w:rPr>
          <w:spacing w:val="80"/>
        </w:rPr>
        <w:t xml:space="preserve"> </w:t>
      </w:r>
      <w:r>
        <w:t>Взаимное расположение двух окружностей. Касание окружностей. Общие касательные к двум окружностям.</w:t>
      </w:r>
    </w:p>
    <w:p w:rsidR="00D05B71" w:rsidRDefault="00BE715A">
      <w:pPr>
        <w:pStyle w:val="2"/>
        <w:numPr>
          <w:ilvl w:val="0"/>
          <w:numId w:val="170"/>
        </w:numPr>
        <w:tabs>
          <w:tab w:val="left" w:pos="1897"/>
        </w:tabs>
        <w:spacing w:before="3" w:line="240" w:lineRule="auto"/>
        <w:ind w:left="1897" w:hanging="707"/>
      </w:pPr>
      <w:r>
        <w:rPr>
          <w:spacing w:val="-2"/>
        </w:rPr>
        <w:t>КЛАСС</w:t>
      </w:r>
    </w:p>
    <w:p w:rsidR="00D05B71" w:rsidRDefault="00BE715A">
      <w:pPr>
        <w:pStyle w:val="a3"/>
        <w:spacing w:before="11" w:line="237" w:lineRule="auto"/>
        <w:ind w:right="626"/>
      </w:pPr>
      <w:r>
        <w:t xml:space="preserve">Синус, косинус, тангенс углов от </w:t>
      </w:r>
      <w:r>
        <w:rPr>
          <w:rFonts w:ascii="Cambria Math" w:hAnsi="Cambria Math"/>
        </w:rPr>
        <w:t>0</w:t>
      </w:r>
      <w:r>
        <w:rPr>
          <w:rFonts w:ascii="Cambria Math" w:hAnsi="Cambria Math"/>
          <w:vertAlign w:val="superscript"/>
        </w:rPr>
        <w:t>°</w:t>
      </w:r>
      <w:r>
        <w:rPr>
          <w:rFonts w:ascii="Cambria Math" w:hAnsi="Cambria Math"/>
        </w:rPr>
        <w:t xml:space="preserve"> </w:t>
      </w:r>
      <w:r>
        <w:t xml:space="preserve">до </w:t>
      </w:r>
      <w:r>
        <w:rPr>
          <w:rFonts w:ascii="Cambria Math" w:hAnsi="Cambria Math"/>
        </w:rPr>
        <w:t>180</w:t>
      </w:r>
      <w:r>
        <w:rPr>
          <w:rFonts w:ascii="Cambria Math" w:hAnsi="Cambria Math"/>
          <w:vertAlign w:val="superscript"/>
        </w:rPr>
        <w:t>°</w:t>
      </w:r>
      <w:r>
        <w:t>. Основное тригонометрическое тождество. Формулы приведения.</w:t>
      </w:r>
    </w:p>
    <w:p w:rsidR="00D05B71" w:rsidRDefault="00BE715A">
      <w:pPr>
        <w:pStyle w:val="a3"/>
        <w:ind w:right="623"/>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05B71" w:rsidRDefault="00BE715A">
      <w:pPr>
        <w:pStyle w:val="a3"/>
        <w:ind w:left="1190" w:firstLine="0"/>
      </w:pPr>
      <w:r>
        <w:t>Преобразование</w:t>
      </w:r>
      <w:r>
        <w:rPr>
          <w:spacing w:val="-7"/>
        </w:rPr>
        <w:t xml:space="preserve"> </w:t>
      </w:r>
      <w:r>
        <w:t>подобия.</w:t>
      </w:r>
      <w:r>
        <w:rPr>
          <w:spacing w:val="-4"/>
        </w:rPr>
        <w:t xml:space="preserve"> </w:t>
      </w:r>
      <w:r>
        <w:t>Подобие</w:t>
      </w:r>
      <w:r>
        <w:rPr>
          <w:spacing w:val="-5"/>
        </w:rPr>
        <w:t xml:space="preserve"> </w:t>
      </w:r>
      <w:r>
        <w:t>соответственных</w:t>
      </w:r>
      <w:r>
        <w:rPr>
          <w:spacing w:val="-3"/>
        </w:rPr>
        <w:t xml:space="preserve"> </w:t>
      </w:r>
      <w:r>
        <w:rPr>
          <w:spacing w:val="-2"/>
        </w:rPr>
        <w:t>элементов.</w:t>
      </w:r>
    </w:p>
    <w:p w:rsidR="00D05B71" w:rsidRDefault="00BE715A">
      <w:pPr>
        <w:pStyle w:val="a3"/>
        <w:ind w:right="629"/>
      </w:pPr>
      <w:r>
        <w:t>Теорема о произведении отрезков хорд, теоремы о произведении отрезков секущих, теорема о квадрате касательной.</w:t>
      </w:r>
    </w:p>
    <w:p w:rsidR="00D05B71" w:rsidRDefault="00BE715A">
      <w:pPr>
        <w:pStyle w:val="a3"/>
        <w:ind w:right="627"/>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05B71" w:rsidRDefault="00BE715A">
      <w:pPr>
        <w:pStyle w:val="a3"/>
        <w:ind w:right="632"/>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05B71" w:rsidRDefault="00BE715A">
      <w:pPr>
        <w:pStyle w:val="a3"/>
        <w:ind w:right="624"/>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05B71" w:rsidRDefault="00BE715A">
      <w:pPr>
        <w:pStyle w:val="a3"/>
        <w:ind w:right="629"/>
      </w:pPr>
      <w:r>
        <w:t>Движения плоскости и внутренние симметрии фигур (элементарные представления). Параллельный перенос. Поворот.</w:t>
      </w:r>
    </w:p>
    <w:p w:rsidR="00D05B71" w:rsidRDefault="00BE715A">
      <w:pPr>
        <w:pStyle w:val="a3"/>
        <w:ind w:left="1190" w:firstLine="0"/>
      </w:pPr>
      <w:r>
        <w:t>Планируемые</w:t>
      </w:r>
      <w:r>
        <w:rPr>
          <w:spacing w:val="73"/>
        </w:rPr>
        <w:t xml:space="preserve"> </w:t>
      </w:r>
      <w:r>
        <w:t>предметные</w:t>
      </w:r>
      <w:r>
        <w:rPr>
          <w:spacing w:val="74"/>
        </w:rPr>
        <w:t xml:space="preserve"> </w:t>
      </w:r>
      <w:r>
        <w:t>результаты</w:t>
      </w:r>
      <w:r>
        <w:rPr>
          <w:spacing w:val="76"/>
        </w:rPr>
        <w:t xml:space="preserve"> </w:t>
      </w:r>
      <w:r>
        <w:t>освоения</w:t>
      </w:r>
      <w:r>
        <w:rPr>
          <w:spacing w:val="79"/>
        </w:rPr>
        <w:t xml:space="preserve"> </w:t>
      </w:r>
      <w:r>
        <w:t>рабочей</w:t>
      </w:r>
      <w:r>
        <w:rPr>
          <w:spacing w:val="74"/>
        </w:rPr>
        <w:t xml:space="preserve"> </w:t>
      </w:r>
      <w:r>
        <w:t>программы</w:t>
      </w:r>
      <w:r>
        <w:rPr>
          <w:spacing w:val="75"/>
        </w:rPr>
        <w:t xml:space="preserve"> </w:t>
      </w:r>
      <w:r>
        <w:t>курса</w:t>
      </w:r>
      <w:r>
        <w:rPr>
          <w:spacing w:val="76"/>
        </w:rPr>
        <w:t xml:space="preserve"> </w:t>
      </w:r>
      <w:r>
        <w:rPr>
          <w:spacing w:val="-5"/>
        </w:rPr>
        <w:t>(по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jc w:val="left"/>
      </w:pPr>
      <w:r>
        <w:lastRenderedPageBreak/>
        <w:t>годам</w:t>
      </w:r>
      <w:r>
        <w:rPr>
          <w:spacing w:val="-2"/>
        </w:rPr>
        <w:t xml:space="preserve"> обучения)</w:t>
      </w:r>
    </w:p>
    <w:p w:rsidR="00D05B71" w:rsidRDefault="00BE715A">
      <w:pPr>
        <w:pStyle w:val="a3"/>
        <w:jc w:val="left"/>
      </w:pPr>
      <w:r>
        <w:t>Освоение</w:t>
      </w:r>
      <w:r>
        <w:rPr>
          <w:spacing w:val="32"/>
        </w:rPr>
        <w:t xml:space="preserve"> </w:t>
      </w:r>
      <w:r>
        <w:t>учебного</w:t>
      </w:r>
      <w:r>
        <w:rPr>
          <w:spacing w:val="28"/>
        </w:rPr>
        <w:t xml:space="preserve"> </w:t>
      </w:r>
      <w:r>
        <w:t>курса</w:t>
      </w:r>
      <w:r>
        <w:rPr>
          <w:spacing w:val="32"/>
        </w:rPr>
        <w:t xml:space="preserve"> </w:t>
      </w:r>
      <w:r>
        <w:t>«Геометрия» на</w:t>
      </w:r>
      <w:r>
        <w:rPr>
          <w:spacing w:val="32"/>
        </w:rPr>
        <w:t xml:space="preserve"> </w:t>
      </w:r>
      <w:r>
        <w:t>уровне основного</w:t>
      </w:r>
      <w:r>
        <w:rPr>
          <w:spacing w:val="28"/>
        </w:rPr>
        <w:t xml:space="preserve"> </w:t>
      </w:r>
      <w:r>
        <w:t>общего</w:t>
      </w:r>
      <w:r>
        <w:rPr>
          <w:spacing w:val="28"/>
        </w:rPr>
        <w:t xml:space="preserve"> </w:t>
      </w:r>
      <w:r>
        <w:t>образования должно обеспечивать достижение следующих предметных образовательных результатов:</w:t>
      </w:r>
    </w:p>
    <w:p w:rsidR="00D05B71" w:rsidRDefault="00BE715A">
      <w:pPr>
        <w:pStyle w:val="2"/>
        <w:spacing w:line="275" w:lineRule="exact"/>
        <w:ind w:left="1190"/>
        <w:jc w:val="both"/>
      </w:pPr>
      <w:r>
        <w:t>7</w:t>
      </w:r>
      <w:r>
        <w:rPr>
          <w:spacing w:val="57"/>
          <w:w w:val="150"/>
        </w:rPr>
        <w:t xml:space="preserve">    </w:t>
      </w:r>
      <w:r>
        <w:rPr>
          <w:spacing w:val="-2"/>
        </w:rPr>
        <w:t>КЛАСС</w:t>
      </w:r>
    </w:p>
    <w:p w:rsidR="00D05B71" w:rsidRDefault="00BE715A">
      <w:pPr>
        <w:pStyle w:val="a4"/>
        <w:numPr>
          <w:ilvl w:val="1"/>
          <w:numId w:val="171"/>
        </w:numPr>
        <w:tabs>
          <w:tab w:val="left" w:pos="1957"/>
        </w:tabs>
        <w:ind w:right="620" w:firstLine="707"/>
        <w:rPr>
          <w:rFonts w:ascii="Symbol" w:hAnsi="Symbol"/>
          <w:sz w:val="24"/>
        </w:rPr>
      </w:pPr>
      <w:r>
        <w:rPr>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05B71" w:rsidRDefault="00BE715A">
      <w:pPr>
        <w:pStyle w:val="a4"/>
        <w:numPr>
          <w:ilvl w:val="1"/>
          <w:numId w:val="171"/>
        </w:numPr>
        <w:tabs>
          <w:tab w:val="left" w:pos="1957"/>
        </w:tabs>
        <w:spacing w:before="3" w:line="237" w:lineRule="auto"/>
        <w:ind w:right="622" w:firstLine="707"/>
        <w:rPr>
          <w:rFonts w:ascii="Symbol" w:hAnsi="Symbol"/>
          <w:sz w:val="24"/>
        </w:rPr>
      </w:pPr>
      <w:r>
        <w:rPr>
          <w:sz w:val="24"/>
        </w:rP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w:t>
      </w:r>
      <w:r>
        <w:rPr>
          <w:spacing w:val="-2"/>
          <w:sz w:val="24"/>
        </w:rPr>
        <w:t>величины.</w:t>
      </w:r>
    </w:p>
    <w:p w:rsidR="00D05B71" w:rsidRDefault="00BE715A">
      <w:pPr>
        <w:pStyle w:val="a4"/>
        <w:numPr>
          <w:ilvl w:val="1"/>
          <w:numId w:val="171"/>
        </w:numPr>
        <w:tabs>
          <w:tab w:val="left" w:pos="1957"/>
        </w:tabs>
        <w:spacing w:before="4" w:line="293" w:lineRule="exact"/>
        <w:ind w:left="1957" w:hanging="767"/>
        <w:rPr>
          <w:rFonts w:ascii="Symbol" w:hAnsi="Symbol"/>
          <w:sz w:val="24"/>
        </w:rPr>
      </w:pPr>
      <w:r>
        <w:rPr>
          <w:sz w:val="24"/>
        </w:rPr>
        <w:t>Строить</w:t>
      </w:r>
      <w:r>
        <w:rPr>
          <w:spacing w:val="-5"/>
          <w:sz w:val="24"/>
        </w:rPr>
        <w:t xml:space="preserve"> </w:t>
      </w:r>
      <w:r>
        <w:rPr>
          <w:sz w:val="24"/>
        </w:rPr>
        <w:t>чертежи</w:t>
      </w:r>
      <w:r>
        <w:rPr>
          <w:spacing w:val="-5"/>
          <w:sz w:val="24"/>
        </w:rPr>
        <w:t xml:space="preserve"> </w:t>
      </w:r>
      <w:r>
        <w:rPr>
          <w:sz w:val="24"/>
        </w:rPr>
        <w:t>к</w:t>
      </w:r>
      <w:r>
        <w:rPr>
          <w:spacing w:val="-3"/>
          <w:sz w:val="24"/>
        </w:rPr>
        <w:t xml:space="preserve"> </w:t>
      </w:r>
      <w:r>
        <w:rPr>
          <w:sz w:val="24"/>
        </w:rPr>
        <w:t>геометрическим</w:t>
      </w:r>
      <w:r>
        <w:rPr>
          <w:spacing w:val="-5"/>
          <w:sz w:val="24"/>
        </w:rPr>
        <w:t xml:space="preserve"> </w:t>
      </w:r>
      <w:r>
        <w:rPr>
          <w:spacing w:val="-2"/>
          <w:sz w:val="24"/>
        </w:rPr>
        <w:t>задачам.</w:t>
      </w:r>
    </w:p>
    <w:p w:rsidR="00D05B71" w:rsidRDefault="00BE715A">
      <w:pPr>
        <w:pStyle w:val="a4"/>
        <w:numPr>
          <w:ilvl w:val="1"/>
          <w:numId w:val="171"/>
        </w:numPr>
        <w:tabs>
          <w:tab w:val="left" w:pos="1957"/>
        </w:tabs>
        <w:spacing w:before="2" w:line="237" w:lineRule="auto"/>
        <w:ind w:right="629" w:firstLine="707"/>
        <w:rPr>
          <w:rFonts w:ascii="Symbol" w:hAnsi="Symbol"/>
          <w:sz w:val="24"/>
        </w:rPr>
      </w:pPr>
      <w:r>
        <w:rPr>
          <w:sz w:val="24"/>
        </w:rPr>
        <w:t>Пользоваться</w:t>
      </w:r>
      <w:r>
        <w:rPr>
          <w:spacing w:val="-1"/>
          <w:sz w:val="24"/>
        </w:rPr>
        <w:t xml:space="preserve"> </w:t>
      </w:r>
      <w:r>
        <w:rPr>
          <w:sz w:val="24"/>
        </w:rPr>
        <w:t>признаками равенства</w:t>
      </w:r>
      <w:r>
        <w:rPr>
          <w:spacing w:val="-1"/>
          <w:sz w:val="24"/>
        </w:rPr>
        <w:t xml:space="preserve"> </w:t>
      </w:r>
      <w:r>
        <w:rPr>
          <w:sz w:val="24"/>
        </w:rPr>
        <w:t>треугольников,</w:t>
      </w:r>
      <w:r>
        <w:rPr>
          <w:spacing w:val="-1"/>
          <w:sz w:val="24"/>
        </w:rPr>
        <w:t xml:space="preserve"> </w:t>
      </w:r>
      <w:r>
        <w:rPr>
          <w:sz w:val="24"/>
        </w:rPr>
        <w:t>использовать признаки и свойства равнобедренных треугольников при решении задач.</w:t>
      </w:r>
    </w:p>
    <w:p w:rsidR="00D05B71" w:rsidRDefault="00BE715A">
      <w:pPr>
        <w:pStyle w:val="a4"/>
        <w:numPr>
          <w:ilvl w:val="1"/>
          <w:numId w:val="171"/>
        </w:numPr>
        <w:tabs>
          <w:tab w:val="left" w:pos="1957"/>
        </w:tabs>
        <w:spacing w:before="5" w:line="237" w:lineRule="auto"/>
        <w:ind w:right="630" w:firstLine="707"/>
        <w:rPr>
          <w:rFonts w:ascii="Symbol" w:hAnsi="Symbol"/>
          <w:sz w:val="24"/>
        </w:rPr>
      </w:pPr>
      <w:r>
        <w:rPr>
          <w:sz w:val="24"/>
        </w:rPr>
        <w:t xml:space="preserve">Проводить логические рассуждения с использованием геометрических </w:t>
      </w:r>
      <w:r>
        <w:rPr>
          <w:spacing w:val="-2"/>
          <w:sz w:val="24"/>
        </w:rPr>
        <w:t>теорем.</w:t>
      </w:r>
    </w:p>
    <w:p w:rsidR="00D05B71" w:rsidRDefault="00BE715A">
      <w:pPr>
        <w:pStyle w:val="a4"/>
        <w:numPr>
          <w:ilvl w:val="1"/>
          <w:numId w:val="171"/>
        </w:numPr>
        <w:tabs>
          <w:tab w:val="left" w:pos="1957"/>
        </w:tabs>
        <w:spacing w:before="5" w:line="237" w:lineRule="auto"/>
        <w:ind w:right="627" w:firstLine="707"/>
        <w:rPr>
          <w:rFonts w:ascii="Symbol" w:hAnsi="Symbol"/>
          <w:sz w:val="24"/>
        </w:rPr>
      </w:pPr>
      <w:r>
        <w:rPr>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05B71" w:rsidRDefault="00BE715A">
      <w:pPr>
        <w:pStyle w:val="a4"/>
        <w:numPr>
          <w:ilvl w:val="1"/>
          <w:numId w:val="171"/>
        </w:numPr>
        <w:tabs>
          <w:tab w:val="left" w:pos="1957"/>
        </w:tabs>
        <w:spacing w:before="5"/>
        <w:ind w:right="630" w:firstLine="707"/>
        <w:rPr>
          <w:rFonts w:ascii="Symbol" w:hAnsi="Symbol"/>
          <w:sz w:val="24"/>
        </w:rPr>
      </w:pPr>
      <w:r>
        <w:rPr>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05B71" w:rsidRDefault="00BE715A">
      <w:pPr>
        <w:pStyle w:val="a4"/>
        <w:numPr>
          <w:ilvl w:val="1"/>
          <w:numId w:val="171"/>
        </w:numPr>
        <w:tabs>
          <w:tab w:val="left" w:pos="1957"/>
        </w:tabs>
        <w:spacing w:before="1" w:line="293" w:lineRule="exact"/>
        <w:ind w:left="1957" w:hanging="767"/>
        <w:rPr>
          <w:rFonts w:ascii="Symbol" w:hAnsi="Symbol"/>
          <w:sz w:val="24"/>
        </w:rPr>
      </w:pPr>
      <w:r>
        <w:rPr>
          <w:sz w:val="24"/>
        </w:rPr>
        <w:t>Решать</w:t>
      </w:r>
      <w:r>
        <w:rPr>
          <w:spacing w:val="-3"/>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клетчатой</w:t>
      </w:r>
      <w:r>
        <w:rPr>
          <w:spacing w:val="-2"/>
          <w:sz w:val="24"/>
        </w:rPr>
        <w:t xml:space="preserve"> бумаге.</w:t>
      </w:r>
    </w:p>
    <w:p w:rsidR="00D05B71" w:rsidRDefault="00BE715A">
      <w:pPr>
        <w:pStyle w:val="a4"/>
        <w:numPr>
          <w:ilvl w:val="1"/>
          <w:numId w:val="171"/>
        </w:numPr>
        <w:tabs>
          <w:tab w:val="left" w:pos="1957"/>
        </w:tabs>
        <w:ind w:right="629" w:firstLine="707"/>
        <w:rPr>
          <w:rFonts w:ascii="Symbol" w:hAnsi="Symbol"/>
          <w:sz w:val="24"/>
        </w:rPr>
      </w:pPr>
      <w:r>
        <w:rPr>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05B71" w:rsidRDefault="00BE715A">
      <w:pPr>
        <w:pStyle w:val="a4"/>
        <w:numPr>
          <w:ilvl w:val="1"/>
          <w:numId w:val="171"/>
        </w:numPr>
        <w:tabs>
          <w:tab w:val="left" w:pos="1957"/>
        </w:tabs>
        <w:spacing w:before="1" w:line="237" w:lineRule="auto"/>
        <w:ind w:right="627" w:firstLine="707"/>
        <w:rPr>
          <w:rFonts w:ascii="Symbol" w:hAnsi="Symbol"/>
          <w:sz w:val="24"/>
        </w:rPr>
      </w:pPr>
      <w:r>
        <w:rPr>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w:t>
      </w:r>
      <w:r>
        <w:rPr>
          <w:spacing w:val="80"/>
          <w:sz w:val="24"/>
        </w:rPr>
        <w:t xml:space="preserve"> </w:t>
      </w:r>
      <w:r>
        <w:rPr>
          <w:spacing w:val="-2"/>
          <w:sz w:val="24"/>
        </w:rPr>
        <w:t>точек.</w:t>
      </w:r>
    </w:p>
    <w:p w:rsidR="00D05B71" w:rsidRDefault="00BE715A">
      <w:pPr>
        <w:pStyle w:val="a4"/>
        <w:numPr>
          <w:ilvl w:val="1"/>
          <w:numId w:val="171"/>
        </w:numPr>
        <w:tabs>
          <w:tab w:val="left" w:pos="1957"/>
        </w:tabs>
        <w:spacing w:before="7" w:line="237" w:lineRule="auto"/>
        <w:ind w:right="628" w:firstLine="707"/>
        <w:rPr>
          <w:rFonts w:ascii="Symbol" w:hAnsi="Symbol"/>
          <w:sz w:val="24"/>
        </w:rPr>
      </w:pPr>
      <w:r>
        <w:rPr>
          <w:sz w:val="24"/>
        </w:rP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w:t>
      </w:r>
      <w:r>
        <w:rPr>
          <w:spacing w:val="-2"/>
          <w:sz w:val="24"/>
        </w:rPr>
        <w:t>задач.</w:t>
      </w:r>
    </w:p>
    <w:p w:rsidR="00D05B71" w:rsidRDefault="00BE715A">
      <w:pPr>
        <w:pStyle w:val="a4"/>
        <w:numPr>
          <w:ilvl w:val="1"/>
          <w:numId w:val="171"/>
        </w:numPr>
        <w:tabs>
          <w:tab w:val="left" w:pos="1957"/>
        </w:tabs>
        <w:spacing w:before="5"/>
        <w:ind w:right="627" w:firstLine="707"/>
        <w:rPr>
          <w:rFonts w:ascii="Symbol" w:hAnsi="Symbol"/>
          <w:sz w:val="24"/>
        </w:rPr>
      </w:pPr>
      <w:r>
        <w:rPr>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05B71" w:rsidRDefault="00BE715A">
      <w:pPr>
        <w:pStyle w:val="a4"/>
        <w:numPr>
          <w:ilvl w:val="1"/>
          <w:numId w:val="171"/>
        </w:numPr>
        <w:tabs>
          <w:tab w:val="left" w:pos="1957"/>
        </w:tabs>
        <w:spacing w:before="1" w:line="237" w:lineRule="auto"/>
        <w:ind w:right="633" w:firstLine="707"/>
        <w:rPr>
          <w:rFonts w:ascii="Symbol" w:hAnsi="Symbol"/>
          <w:sz w:val="24"/>
        </w:rPr>
      </w:pPr>
      <w:r>
        <w:rPr>
          <w:sz w:val="24"/>
        </w:rPr>
        <w:t>Владеть понятием касательной к окружности, пользоваться теоремой о перпендикулярности касательной и радиуса, про­ ведённого к точке касания.</w:t>
      </w:r>
    </w:p>
    <w:p w:rsidR="00D05B71" w:rsidRDefault="00BE715A">
      <w:pPr>
        <w:pStyle w:val="a4"/>
        <w:numPr>
          <w:ilvl w:val="1"/>
          <w:numId w:val="171"/>
        </w:numPr>
        <w:tabs>
          <w:tab w:val="left" w:pos="1957"/>
        </w:tabs>
        <w:spacing w:before="2"/>
        <w:ind w:right="626" w:firstLine="707"/>
        <w:rPr>
          <w:rFonts w:ascii="Symbol" w:hAnsi="Symbol"/>
          <w:sz w:val="24"/>
        </w:rPr>
      </w:pPr>
      <w:r>
        <w:rPr>
          <w:sz w:val="24"/>
        </w:rPr>
        <w:t>Пользоваться простейшими геометрическими неравенства­ ми, понимать</w:t>
      </w:r>
      <w:r>
        <w:rPr>
          <w:spacing w:val="40"/>
          <w:sz w:val="24"/>
        </w:rPr>
        <w:t xml:space="preserve"> </w:t>
      </w:r>
      <w:r>
        <w:rPr>
          <w:sz w:val="24"/>
        </w:rPr>
        <w:t>их практический смысл.</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 xml:space="preserve">Проводить основные геометрические построения с помощью циркуля и </w:t>
      </w:r>
      <w:r>
        <w:rPr>
          <w:spacing w:val="-2"/>
          <w:sz w:val="24"/>
        </w:rPr>
        <w:t>линейки.</w:t>
      </w:r>
    </w:p>
    <w:p w:rsidR="00D05B71" w:rsidRDefault="00BE715A">
      <w:pPr>
        <w:pStyle w:val="2"/>
        <w:spacing w:before="6" w:line="275" w:lineRule="exact"/>
        <w:ind w:left="1190"/>
        <w:jc w:val="both"/>
      </w:pPr>
      <w:r>
        <w:t>8</w:t>
      </w:r>
      <w:r>
        <w:rPr>
          <w:spacing w:val="57"/>
          <w:w w:val="150"/>
        </w:rPr>
        <w:t xml:space="preserve">    </w:t>
      </w:r>
      <w:r>
        <w:rPr>
          <w:spacing w:val="-2"/>
        </w:rPr>
        <w:t>КЛАСС</w:t>
      </w:r>
    </w:p>
    <w:p w:rsidR="00D05B71" w:rsidRDefault="00BE715A">
      <w:pPr>
        <w:pStyle w:val="a4"/>
        <w:numPr>
          <w:ilvl w:val="1"/>
          <w:numId w:val="171"/>
        </w:numPr>
        <w:tabs>
          <w:tab w:val="left" w:pos="1957"/>
        </w:tabs>
        <w:spacing w:before="1" w:line="237" w:lineRule="auto"/>
        <w:ind w:right="629" w:firstLine="707"/>
        <w:rPr>
          <w:rFonts w:ascii="Symbol" w:hAnsi="Symbol"/>
          <w:sz w:val="24"/>
        </w:rPr>
      </w:pPr>
      <w:r>
        <w:rPr>
          <w:sz w:val="24"/>
        </w:rPr>
        <w:t>Распознавать основные виды четырёхугольников, их элементы, пользоваться их свойствами при решении геометрических задач.</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Владеть понятием средней линии треугольника и трапеции, применять их свойства</w:t>
      </w:r>
      <w:r>
        <w:rPr>
          <w:spacing w:val="-4"/>
          <w:sz w:val="24"/>
        </w:rPr>
        <w:t xml:space="preserve"> </w:t>
      </w:r>
      <w:r>
        <w:rPr>
          <w:sz w:val="24"/>
        </w:rPr>
        <w:t>при</w:t>
      </w:r>
      <w:r>
        <w:rPr>
          <w:spacing w:val="-2"/>
          <w:sz w:val="24"/>
        </w:rPr>
        <w:t xml:space="preserve"> </w:t>
      </w:r>
      <w:r>
        <w:rPr>
          <w:sz w:val="24"/>
        </w:rPr>
        <w:t>решении</w:t>
      </w:r>
      <w:r>
        <w:rPr>
          <w:spacing w:val="-5"/>
          <w:sz w:val="24"/>
        </w:rPr>
        <w:t xml:space="preserve"> </w:t>
      </w:r>
      <w:r>
        <w:rPr>
          <w:sz w:val="24"/>
        </w:rPr>
        <w:t>геометрических</w:t>
      </w:r>
      <w:r>
        <w:rPr>
          <w:spacing w:val="-1"/>
          <w:sz w:val="24"/>
        </w:rPr>
        <w:t xml:space="preserve"> </w:t>
      </w:r>
      <w:r>
        <w:rPr>
          <w:sz w:val="24"/>
        </w:rPr>
        <w:t>задач.</w:t>
      </w:r>
      <w:r>
        <w:rPr>
          <w:spacing w:val="-5"/>
          <w:sz w:val="24"/>
        </w:rPr>
        <w:t xml:space="preserve"> </w:t>
      </w:r>
      <w:r>
        <w:rPr>
          <w:sz w:val="24"/>
        </w:rPr>
        <w:t>Пользоваться</w:t>
      </w:r>
      <w:r>
        <w:rPr>
          <w:spacing w:val="-3"/>
          <w:sz w:val="24"/>
        </w:rPr>
        <w:t xml:space="preserve"> </w:t>
      </w:r>
      <w:r>
        <w:rPr>
          <w:sz w:val="24"/>
        </w:rPr>
        <w:t>теоремой</w:t>
      </w:r>
      <w:r>
        <w:rPr>
          <w:spacing w:val="-5"/>
          <w:sz w:val="24"/>
        </w:rPr>
        <w:t xml:space="preserve"> </w:t>
      </w:r>
      <w:r>
        <w:rPr>
          <w:sz w:val="24"/>
        </w:rPr>
        <w:t>Фалеса</w:t>
      </w:r>
      <w:r>
        <w:rPr>
          <w:spacing w:val="-4"/>
          <w:sz w:val="24"/>
        </w:rPr>
        <w:t xml:space="preserve"> </w:t>
      </w:r>
      <w:r>
        <w:rPr>
          <w:sz w:val="24"/>
        </w:rPr>
        <w:t>для</w:t>
      </w:r>
      <w:r>
        <w:rPr>
          <w:spacing w:val="-3"/>
          <w:sz w:val="24"/>
        </w:rPr>
        <w:t xml:space="preserve"> </w:t>
      </w:r>
      <w:r>
        <w:rPr>
          <w:sz w:val="24"/>
        </w:rPr>
        <w:t>решения практических задач.</w:t>
      </w:r>
    </w:p>
    <w:p w:rsidR="00D05B71" w:rsidRDefault="00BE715A">
      <w:pPr>
        <w:pStyle w:val="a4"/>
        <w:numPr>
          <w:ilvl w:val="1"/>
          <w:numId w:val="171"/>
        </w:numPr>
        <w:tabs>
          <w:tab w:val="left" w:pos="1957"/>
        </w:tabs>
        <w:spacing w:before="5"/>
        <w:ind w:left="1957" w:hanging="767"/>
        <w:rPr>
          <w:rFonts w:ascii="Symbol" w:hAnsi="Symbol"/>
          <w:sz w:val="24"/>
        </w:rPr>
      </w:pPr>
      <w:r>
        <w:rPr>
          <w:sz w:val="24"/>
        </w:rPr>
        <w:t>Применять</w:t>
      </w:r>
      <w:r>
        <w:rPr>
          <w:spacing w:val="55"/>
          <w:sz w:val="24"/>
        </w:rPr>
        <w:t xml:space="preserve"> </w:t>
      </w:r>
      <w:r>
        <w:rPr>
          <w:sz w:val="24"/>
        </w:rPr>
        <w:t>признаки</w:t>
      </w:r>
      <w:r>
        <w:rPr>
          <w:spacing w:val="56"/>
          <w:sz w:val="24"/>
        </w:rPr>
        <w:t xml:space="preserve"> </w:t>
      </w:r>
      <w:r>
        <w:rPr>
          <w:sz w:val="24"/>
        </w:rPr>
        <w:t>подобия</w:t>
      </w:r>
      <w:r>
        <w:rPr>
          <w:spacing w:val="56"/>
          <w:sz w:val="24"/>
        </w:rPr>
        <w:t xml:space="preserve"> </w:t>
      </w:r>
      <w:r>
        <w:rPr>
          <w:sz w:val="24"/>
        </w:rPr>
        <w:t>треугольников</w:t>
      </w:r>
      <w:r>
        <w:rPr>
          <w:spacing w:val="57"/>
          <w:sz w:val="24"/>
        </w:rPr>
        <w:t xml:space="preserve"> </w:t>
      </w:r>
      <w:r>
        <w:rPr>
          <w:sz w:val="24"/>
        </w:rPr>
        <w:t>в</w:t>
      </w:r>
      <w:r>
        <w:rPr>
          <w:spacing w:val="57"/>
          <w:sz w:val="24"/>
        </w:rPr>
        <w:t xml:space="preserve"> </w:t>
      </w:r>
      <w:r>
        <w:rPr>
          <w:sz w:val="24"/>
        </w:rPr>
        <w:t>решении</w:t>
      </w:r>
      <w:r>
        <w:rPr>
          <w:spacing w:val="57"/>
          <w:sz w:val="24"/>
        </w:rPr>
        <w:t xml:space="preserve"> </w:t>
      </w:r>
      <w:r>
        <w:rPr>
          <w:spacing w:val="-2"/>
          <w:sz w:val="24"/>
        </w:rPr>
        <w:t>геометрических</w:t>
      </w:r>
    </w:p>
    <w:p w:rsidR="00D05B71" w:rsidRDefault="00BE715A">
      <w:pPr>
        <w:pStyle w:val="a3"/>
        <w:spacing w:line="273" w:lineRule="exact"/>
        <w:ind w:firstLine="0"/>
        <w:jc w:val="left"/>
      </w:pPr>
      <w:r>
        <w:rPr>
          <w:spacing w:val="-2"/>
        </w:rPr>
        <w:t>задач.</w:t>
      </w:r>
    </w:p>
    <w:p w:rsidR="00D05B71" w:rsidRDefault="00D05B71">
      <w:pPr>
        <w:spacing w:line="273" w:lineRule="exact"/>
        <w:sectPr w:rsidR="00D05B71">
          <w:pgSz w:w="11910" w:h="16840"/>
          <w:pgMar w:top="1040" w:right="280" w:bottom="1200" w:left="1220" w:header="0" w:footer="971" w:gutter="0"/>
          <w:cols w:space="720"/>
        </w:sectPr>
      </w:pPr>
    </w:p>
    <w:p w:rsidR="00D05B71" w:rsidRDefault="00BE715A">
      <w:pPr>
        <w:pStyle w:val="a4"/>
        <w:numPr>
          <w:ilvl w:val="1"/>
          <w:numId w:val="171"/>
        </w:numPr>
        <w:tabs>
          <w:tab w:val="left" w:pos="1957"/>
        </w:tabs>
        <w:spacing w:before="88"/>
        <w:ind w:right="622" w:firstLine="707"/>
        <w:rPr>
          <w:rFonts w:ascii="Symbol" w:hAnsi="Symbol"/>
          <w:sz w:val="24"/>
        </w:rPr>
      </w:pPr>
      <w:r>
        <w:rPr>
          <w:sz w:val="24"/>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 ходить соответствующие длины.</w:t>
      </w:r>
    </w:p>
    <w:p w:rsidR="00D05B71" w:rsidRDefault="00BE715A">
      <w:pPr>
        <w:pStyle w:val="a4"/>
        <w:numPr>
          <w:ilvl w:val="1"/>
          <w:numId w:val="171"/>
        </w:numPr>
        <w:tabs>
          <w:tab w:val="left" w:pos="1957"/>
        </w:tabs>
        <w:spacing w:before="4" w:line="237" w:lineRule="auto"/>
        <w:ind w:right="624" w:firstLine="707"/>
        <w:rPr>
          <w:rFonts w:ascii="Symbol" w:hAnsi="Symbol"/>
          <w:sz w:val="24"/>
        </w:rPr>
      </w:pPr>
      <w:r>
        <w:rPr>
          <w:sz w:val="24"/>
        </w:rPr>
        <w:t>Владеть понятиями синуса, косинуса и тангенса острого угла прямоугольного</w:t>
      </w:r>
      <w:r>
        <w:rPr>
          <w:spacing w:val="-3"/>
          <w:sz w:val="24"/>
        </w:rPr>
        <w:t xml:space="preserve"> </w:t>
      </w:r>
      <w:r>
        <w:rPr>
          <w:sz w:val="24"/>
        </w:rPr>
        <w:t>треугольника.</w:t>
      </w:r>
      <w:r>
        <w:rPr>
          <w:spacing w:val="-3"/>
          <w:sz w:val="24"/>
        </w:rPr>
        <w:t xml:space="preserve"> </w:t>
      </w:r>
      <w:r>
        <w:rPr>
          <w:sz w:val="24"/>
        </w:rPr>
        <w:t>Пользоваться</w:t>
      </w:r>
      <w:r>
        <w:rPr>
          <w:spacing w:val="-3"/>
          <w:sz w:val="24"/>
        </w:rPr>
        <w:t xml:space="preserve"> </w:t>
      </w:r>
      <w:r>
        <w:rPr>
          <w:sz w:val="24"/>
        </w:rPr>
        <w:t>этими</w:t>
      </w:r>
      <w:r>
        <w:rPr>
          <w:spacing w:val="-2"/>
          <w:sz w:val="24"/>
        </w:rPr>
        <w:t xml:space="preserve"> </w:t>
      </w:r>
      <w:r>
        <w:rPr>
          <w:sz w:val="24"/>
        </w:rPr>
        <w:t>понятиями</w:t>
      </w:r>
      <w:r>
        <w:rPr>
          <w:spacing w:val="-2"/>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 xml:space="preserve">практических </w:t>
      </w:r>
      <w:r>
        <w:rPr>
          <w:spacing w:val="-2"/>
          <w:sz w:val="24"/>
        </w:rPr>
        <w:t>задач.</w:t>
      </w:r>
    </w:p>
    <w:p w:rsidR="00D05B71" w:rsidRDefault="00BE715A">
      <w:pPr>
        <w:pStyle w:val="a4"/>
        <w:numPr>
          <w:ilvl w:val="1"/>
          <w:numId w:val="171"/>
        </w:numPr>
        <w:tabs>
          <w:tab w:val="left" w:pos="1957"/>
        </w:tabs>
        <w:spacing w:before="7" w:line="237" w:lineRule="auto"/>
        <w:ind w:right="623" w:firstLine="707"/>
        <w:rPr>
          <w:rFonts w:ascii="Symbol" w:hAnsi="Symbol"/>
          <w:sz w:val="24"/>
        </w:rPr>
      </w:pPr>
      <w:r>
        <w:rPr>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05B71" w:rsidRDefault="00BE715A">
      <w:pPr>
        <w:pStyle w:val="a4"/>
        <w:numPr>
          <w:ilvl w:val="1"/>
          <w:numId w:val="171"/>
        </w:numPr>
        <w:tabs>
          <w:tab w:val="left" w:pos="1957"/>
        </w:tabs>
        <w:spacing w:before="8" w:line="237" w:lineRule="auto"/>
        <w:ind w:right="623" w:firstLine="707"/>
        <w:rPr>
          <w:rFonts w:ascii="Symbol" w:hAnsi="Symbol"/>
          <w:sz w:val="24"/>
        </w:rPr>
      </w:pPr>
      <w:r>
        <w:rPr>
          <w:sz w:val="24"/>
        </w:rPr>
        <w:t>Владеть</w:t>
      </w:r>
      <w:r>
        <w:rPr>
          <w:spacing w:val="-1"/>
          <w:sz w:val="24"/>
        </w:rPr>
        <w:t xml:space="preserve"> </w:t>
      </w:r>
      <w:r>
        <w:rPr>
          <w:sz w:val="24"/>
        </w:rPr>
        <w:t>понятиями</w:t>
      </w:r>
      <w:r>
        <w:rPr>
          <w:spacing w:val="-1"/>
          <w:sz w:val="24"/>
        </w:rPr>
        <w:t xml:space="preserve"> </w:t>
      </w:r>
      <w:r>
        <w:rPr>
          <w:sz w:val="24"/>
        </w:rPr>
        <w:t>вписанного</w:t>
      </w:r>
      <w:r>
        <w:rPr>
          <w:spacing w:val="-3"/>
          <w:sz w:val="24"/>
        </w:rPr>
        <w:t xml:space="preserve"> </w:t>
      </w:r>
      <w:r>
        <w:rPr>
          <w:sz w:val="24"/>
        </w:rPr>
        <w:t>и</w:t>
      </w:r>
      <w:r>
        <w:rPr>
          <w:spacing w:val="-1"/>
          <w:sz w:val="24"/>
        </w:rPr>
        <w:t xml:space="preserve"> </w:t>
      </w:r>
      <w:r>
        <w:rPr>
          <w:sz w:val="24"/>
        </w:rPr>
        <w:t>центрального угла,</w:t>
      </w:r>
      <w:r>
        <w:rPr>
          <w:spacing w:val="-2"/>
          <w:sz w:val="24"/>
        </w:rPr>
        <w:t xml:space="preserve"> </w:t>
      </w:r>
      <w:r>
        <w:rPr>
          <w:sz w:val="24"/>
        </w:rPr>
        <w:t>использовать</w:t>
      </w:r>
      <w:r>
        <w:rPr>
          <w:spacing w:val="-3"/>
          <w:sz w:val="24"/>
        </w:rPr>
        <w:t xml:space="preserve"> </w:t>
      </w:r>
      <w:r>
        <w:rPr>
          <w:sz w:val="24"/>
        </w:rPr>
        <w:t>теоремы о вписанных углах, углах между</w:t>
      </w:r>
      <w:r>
        <w:rPr>
          <w:spacing w:val="-4"/>
          <w:sz w:val="24"/>
        </w:rPr>
        <w:t xml:space="preserve"> </w:t>
      </w:r>
      <w:r>
        <w:rPr>
          <w:sz w:val="24"/>
        </w:rPr>
        <w:t>хордами (секущими) и угле между</w:t>
      </w:r>
      <w:r>
        <w:rPr>
          <w:spacing w:val="-4"/>
          <w:sz w:val="24"/>
        </w:rPr>
        <w:t xml:space="preserve"> </w:t>
      </w:r>
      <w:r>
        <w:rPr>
          <w:sz w:val="24"/>
        </w:rPr>
        <w:t>касательной и хордой при решении геометрических задач.</w:t>
      </w:r>
    </w:p>
    <w:p w:rsidR="00D05B71" w:rsidRDefault="00BE715A">
      <w:pPr>
        <w:pStyle w:val="a4"/>
        <w:numPr>
          <w:ilvl w:val="1"/>
          <w:numId w:val="171"/>
        </w:numPr>
        <w:tabs>
          <w:tab w:val="left" w:pos="1957"/>
        </w:tabs>
        <w:spacing w:before="7" w:line="237" w:lineRule="auto"/>
        <w:ind w:right="623" w:firstLine="707"/>
        <w:rPr>
          <w:rFonts w:ascii="Symbol" w:hAnsi="Symbol"/>
          <w:sz w:val="24"/>
        </w:rPr>
      </w:pPr>
      <w:r>
        <w:rPr>
          <w:sz w:val="24"/>
        </w:rPr>
        <w:t>Владеть понятием описанного четырёхугольника, применять свойства описанного четырёхугольника при решении задач.</w:t>
      </w:r>
    </w:p>
    <w:p w:rsidR="00D05B71" w:rsidRDefault="00BE715A">
      <w:pPr>
        <w:pStyle w:val="a4"/>
        <w:numPr>
          <w:ilvl w:val="1"/>
          <w:numId w:val="171"/>
        </w:numPr>
        <w:tabs>
          <w:tab w:val="left" w:pos="1957"/>
        </w:tabs>
        <w:spacing w:before="2"/>
        <w:ind w:right="624" w:firstLine="707"/>
        <w:rPr>
          <w:rFonts w:ascii="Symbol" w:hAnsi="Symbol"/>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05B71" w:rsidRDefault="00BE715A">
      <w:pPr>
        <w:pStyle w:val="2"/>
        <w:tabs>
          <w:tab w:val="left" w:pos="1897"/>
        </w:tabs>
        <w:spacing w:before="2" w:line="275" w:lineRule="exact"/>
        <w:ind w:left="1190"/>
      </w:pPr>
      <w:r>
        <w:rPr>
          <w:spacing w:val="-10"/>
        </w:rPr>
        <w:t>9</w:t>
      </w:r>
      <w:r>
        <w:tab/>
      </w:r>
      <w:r>
        <w:rPr>
          <w:spacing w:val="-2"/>
        </w:rPr>
        <w:t>КЛАСС</w:t>
      </w:r>
    </w:p>
    <w:p w:rsidR="00D05B71" w:rsidRDefault="00BE715A">
      <w:pPr>
        <w:pStyle w:val="a4"/>
        <w:numPr>
          <w:ilvl w:val="1"/>
          <w:numId w:val="171"/>
        </w:numPr>
        <w:tabs>
          <w:tab w:val="left" w:pos="1957"/>
        </w:tabs>
        <w:ind w:right="628" w:firstLine="707"/>
        <w:rPr>
          <w:rFonts w:ascii="Symbol" w:hAnsi="Symbol"/>
          <w:sz w:val="24"/>
        </w:rPr>
      </w:pPr>
      <w:r>
        <w:rPr>
          <w:sz w:val="24"/>
        </w:rPr>
        <w:t>Использовать тригонометрические функции острых углов для нахождения различных элементов прямоугольного треугольника.</w:t>
      </w:r>
    </w:p>
    <w:p w:rsidR="00D05B71" w:rsidRDefault="00BE715A">
      <w:pPr>
        <w:pStyle w:val="a4"/>
        <w:numPr>
          <w:ilvl w:val="1"/>
          <w:numId w:val="171"/>
        </w:numPr>
        <w:tabs>
          <w:tab w:val="left" w:pos="1957"/>
        </w:tabs>
        <w:spacing w:before="2" w:line="237" w:lineRule="auto"/>
        <w:ind w:right="620" w:firstLine="707"/>
        <w:rPr>
          <w:rFonts w:ascii="Symbol" w:hAnsi="Symbol"/>
          <w:sz w:val="24"/>
        </w:rPr>
      </w:pPr>
      <w:r>
        <w:rPr>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05B71" w:rsidRDefault="00BE715A">
      <w:pPr>
        <w:pStyle w:val="a4"/>
        <w:numPr>
          <w:ilvl w:val="1"/>
          <w:numId w:val="171"/>
        </w:numPr>
        <w:tabs>
          <w:tab w:val="left" w:pos="1957"/>
        </w:tabs>
        <w:spacing w:before="5" w:line="237" w:lineRule="auto"/>
        <w:ind w:right="626" w:firstLine="707"/>
        <w:rPr>
          <w:rFonts w:ascii="Symbol" w:hAnsi="Symbol"/>
          <w:sz w:val="24"/>
        </w:rPr>
      </w:pPr>
      <w:r>
        <w:rPr>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05B71" w:rsidRDefault="00BE715A">
      <w:pPr>
        <w:pStyle w:val="a4"/>
        <w:numPr>
          <w:ilvl w:val="1"/>
          <w:numId w:val="171"/>
        </w:numPr>
        <w:tabs>
          <w:tab w:val="left" w:pos="1957"/>
        </w:tabs>
        <w:spacing w:before="5"/>
        <w:ind w:right="624" w:firstLine="707"/>
        <w:rPr>
          <w:rFonts w:ascii="Symbol" w:hAnsi="Symbol"/>
          <w:sz w:val="24"/>
        </w:rPr>
      </w:pPr>
      <w:r>
        <w:rPr>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05B71" w:rsidRDefault="00BE715A">
      <w:pPr>
        <w:pStyle w:val="a4"/>
        <w:numPr>
          <w:ilvl w:val="1"/>
          <w:numId w:val="171"/>
        </w:numPr>
        <w:tabs>
          <w:tab w:val="left" w:pos="1957"/>
        </w:tabs>
        <w:spacing w:before="1" w:line="237" w:lineRule="auto"/>
        <w:ind w:right="627" w:firstLine="707"/>
        <w:rPr>
          <w:rFonts w:ascii="Symbol" w:hAnsi="Symbol"/>
          <w:sz w:val="24"/>
        </w:rPr>
      </w:pPr>
      <w:r>
        <w:rPr>
          <w:sz w:val="24"/>
        </w:rPr>
        <w:t>Пользоваться теоремами о произведении отрезков хорд, о произведении отрезков секущих, о квадрате касательной.</w:t>
      </w:r>
    </w:p>
    <w:p w:rsidR="00D05B71" w:rsidRDefault="00BE715A">
      <w:pPr>
        <w:pStyle w:val="a4"/>
        <w:numPr>
          <w:ilvl w:val="1"/>
          <w:numId w:val="171"/>
        </w:numPr>
        <w:tabs>
          <w:tab w:val="left" w:pos="1957"/>
        </w:tabs>
        <w:spacing w:before="5" w:line="237" w:lineRule="auto"/>
        <w:ind w:right="622" w:firstLine="707"/>
        <w:rPr>
          <w:rFonts w:ascii="Symbol" w:hAnsi="Symbol"/>
          <w:sz w:val="24"/>
        </w:rPr>
      </w:pPr>
      <w:r>
        <w:rPr>
          <w:sz w:val="24"/>
        </w:rPr>
        <w:t>Пользоваться векторами, понимать их геометрический и физический</w:t>
      </w:r>
      <w:r>
        <w:rPr>
          <w:spacing w:val="40"/>
          <w:sz w:val="24"/>
        </w:rPr>
        <w:t xml:space="preserve"> </w:t>
      </w:r>
      <w:r>
        <w:rPr>
          <w:sz w:val="24"/>
        </w:rPr>
        <w:t>смысл, применять их в решении геометрических и физических задач. Применять скалярное произведение век­ торов для нахождения длин и углов.</w:t>
      </w:r>
    </w:p>
    <w:p w:rsidR="00D05B71" w:rsidRDefault="00BE715A">
      <w:pPr>
        <w:pStyle w:val="a4"/>
        <w:numPr>
          <w:ilvl w:val="1"/>
          <w:numId w:val="171"/>
        </w:numPr>
        <w:tabs>
          <w:tab w:val="left" w:pos="1957"/>
        </w:tabs>
        <w:spacing w:before="7" w:line="237" w:lineRule="auto"/>
        <w:ind w:right="629" w:firstLine="707"/>
        <w:rPr>
          <w:rFonts w:ascii="Symbol" w:hAnsi="Symbol"/>
          <w:sz w:val="24"/>
        </w:rPr>
      </w:pPr>
      <w:r>
        <w:rPr>
          <w:sz w:val="24"/>
        </w:rPr>
        <w:t>Пользоваться методом координат на плоскости, применять его в решении геометрических и практических задач.</w:t>
      </w:r>
    </w:p>
    <w:p w:rsidR="00D05B71" w:rsidRDefault="00BE715A">
      <w:pPr>
        <w:pStyle w:val="a4"/>
        <w:numPr>
          <w:ilvl w:val="1"/>
          <w:numId w:val="171"/>
        </w:numPr>
        <w:tabs>
          <w:tab w:val="left" w:pos="1957"/>
        </w:tabs>
        <w:spacing w:before="2"/>
        <w:ind w:right="627" w:firstLine="707"/>
        <w:rPr>
          <w:rFonts w:ascii="Symbol" w:hAnsi="Symbol"/>
          <w:sz w:val="24"/>
        </w:rPr>
      </w:pPr>
      <w:r>
        <w:rPr>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 лученные умения в практических задачах.</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Находить оси (или центры) симметрии фигур, применять движения плоскости в простейших случаях.</w:t>
      </w:r>
    </w:p>
    <w:p w:rsidR="00D05B71" w:rsidRDefault="00BE715A">
      <w:pPr>
        <w:pStyle w:val="a4"/>
        <w:numPr>
          <w:ilvl w:val="1"/>
          <w:numId w:val="171"/>
        </w:numPr>
        <w:tabs>
          <w:tab w:val="left" w:pos="1957"/>
        </w:tabs>
        <w:spacing w:before="2"/>
        <w:ind w:right="621" w:firstLine="707"/>
        <w:rPr>
          <w:rFonts w:ascii="Symbol" w:hAnsi="Symbol"/>
          <w:sz w:val="24"/>
        </w:rPr>
      </w:pPr>
      <w:r>
        <w:rPr>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Pr>
          <w:spacing w:val="-2"/>
          <w:sz w:val="24"/>
        </w:rPr>
        <w:t>калькулятором).</w:t>
      </w:r>
    </w:p>
    <w:p w:rsidR="00D05B71" w:rsidRDefault="00BE715A">
      <w:pPr>
        <w:pStyle w:val="3"/>
        <w:spacing w:before="2"/>
        <w:ind w:left="1190"/>
      </w:pPr>
      <w:r>
        <w:t>Рабочая</w:t>
      </w:r>
      <w:r>
        <w:rPr>
          <w:spacing w:val="-3"/>
        </w:rPr>
        <w:t xml:space="preserve"> </w:t>
      </w:r>
      <w:r>
        <w:t>программа</w:t>
      </w:r>
      <w:r>
        <w:rPr>
          <w:spacing w:val="-2"/>
        </w:rPr>
        <w:t xml:space="preserve"> </w:t>
      </w:r>
      <w:r>
        <w:t>учебного</w:t>
      </w:r>
      <w:r>
        <w:rPr>
          <w:spacing w:val="-2"/>
        </w:rPr>
        <w:t xml:space="preserve"> </w:t>
      </w:r>
      <w:r>
        <w:t>курса</w:t>
      </w:r>
      <w:r>
        <w:rPr>
          <w:spacing w:val="-3"/>
        </w:rPr>
        <w:t xml:space="preserve"> </w:t>
      </w:r>
      <w:r>
        <w:t>«Вероятность</w:t>
      </w:r>
      <w:r>
        <w:rPr>
          <w:spacing w:val="-2"/>
        </w:rPr>
        <w:t xml:space="preserve"> </w:t>
      </w:r>
      <w:r>
        <w:t>и</w:t>
      </w:r>
      <w:r>
        <w:rPr>
          <w:spacing w:val="-2"/>
        </w:rPr>
        <w:t xml:space="preserve"> </w:t>
      </w:r>
      <w:r>
        <w:t>статистика».</w:t>
      </w:r>
      <w:r>
        <w:rPr>
          <w:spacing w:val="-5"/>
        </w:rPr>
        <w:t xml:space="preserve"> </w:t>
      </w:r>
      <w:r>
        <w:t>7—9</w:t>
      </w:r>
      <w:r>
        <w:rPr>
          <w:spacing w:val="-2"/>
        </w:rPr>
        <w:t xml:space="preserve"> классы</w:t>
      </w:r>
    </w:p>
    <w:p w:rsidR="00D05B71" w:rsidRDefault="00BE715A">
      <w:pPr>
        <w:pStyle w:val="a3"/>
        <w:spacing w:line="274" w:lineRule="exact"/>
        <w:ind w:left="1190" w:firstLine="0"/>
      </w:pPr>
      <w:r>
        <w:t>Цели</w:t>
      </w:r>
      <w:r>
        <w:rPr>
          <w:spacing w:val="-4"/>
        </w:rPr>
        <w:t xml:space="preserve"> </w:t>
      </w:r>
      <w:r>
        <w:t>изучения</w:t>
      </w:r>
      <w:r>
        <w:rPr>
          <w:spacing w:val="-3"/>
        </w:rPr>
        <w:t xml:space="preserve"> </w:t>
      </w:r>
      <w:r>
        <w:t>учебного</w:t>
      </w:r>
      <w:r>
        <w:rPr>
          <w:spacing w:val="-4"/>
        </w:rPr>
        <w:t xml:space="preserve"> </w:t>
      </w:r>
      <w:r>
        <w:rPr>
          <w:spacing w:val="-2"/>
        </w:rPr>
        <w:t>курса.</w:t>
      </w:r>
    </w:p>
    <w:p w:rsidR="00D05B71" w:rsidRDefault="00BE715A">
      <w:pPr>
        <w:pStyle w:val="a3"/>
        <w:ind w:right="625"/>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 обходимом каждому человеку. Возрастает число профессий, при овладении</w:t>
      </w:r>
      <w:r>
        <w:rPr>
          <w:spacing w:val="55"/>
        </w:rPr>
        <w:t xml:space="preserve"> </w:t>
      </w:r>
      <w:r>
        <w:t>которыми</w:t>
      </w:r>
      <w:r>
        <w:rPr>
          <w:spacing w:val="55"/>
        </w:rPr>
        <w:t xml:space="preserve"> </w:t>
      </w:r>
      <w:r>
        <w:t>требуется</w:t>
      </w:r>
      <w:r>
        <w:rPr>
          <w:spacing w:val="57"/>
        </w:rPr>
        <w:t xml:space="preserve"> </w:t>
      </w:r>
      <w:r>
        <w:t>хорошая</w:t>
      </w:r>
      <w:r>
        <w:rPr>
          <w:spacing w:val="56"/>
        </w:rPr>
        <w:t xml:space="preserve"> </w:t>
      </w:r>
      <w:r>
        <w:t>базовая</w:t>
      </w:r>
      <w:r>
        <w:rPr>
          <w:spacing w:val="56"/>
        </w:rPr>
        <w:t xml:space="preserve"> </w:t>
      </w:r>
      <w:r>
        <w:t>подготовка</w:t>
      </w:r>
      <w:r>
        <w:rPr>
          <w:spacing w:val="57"/>
        </w:rPr>
        <w:t xml:space="preserve"> </w:t>
      </w:r>
      <w:r>
        <w:t>в</w:t>
      </w:r>
      <w:r>
        <w:rPr>
          <w:spacing w:val="56"/>
        </w:rPr>
        <w:t xml:space="preserve"> </w:t>
      </w:r>
      <w:r>
        <w:t>области</w:t>
      </w:r>
      <w:r>
        <w:rPr>
          <w:spacing w:val="58"/>
        </w:rPr>
        <w:t xml:space="preserve"> </w:t>
      </w:r>
      <w:r>
        <w:t>вероятности</w:t>
      </w:r>
      <w:r>
        <w:rPr>
          <w:spacing w:val="59"/>
        </w:rPr>
        <w:t xml:space="preserve"> </w:t>
      </w:r>
      <w:r>
        <w:rPr>
          <w:spacing w:val="-10"/>
        </w:rPr>
        <w:t>и</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right="630" w:firstLine="0"/>
      </w:pPr>
      <w:r>
        <w:lastRenderedPageBreak/>
        <w:t>статистики, такая подготовка важна для продолжения образования и для успешной профессиональной карьеры.</w:t>
      </w:r>
    </w:p>
    <w:p w:rsidR="00D05B71" w:rsidRDefault="00BE715A">
      <w:pPr>
        <w:pStyle w:val="a3"/>
        <w:ind w:right="627"/>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D05B71" w:rsidRDefault="00BE715A">
      <w:pPr>
        <w:pStyle w:val="a3"/>
        <w:spacing w:before="1"/>
        <w:ind w:right="626"/>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 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w:t>
      </w:r>
      <w:r>
        <w:rPr>
          <w:spacing w:val="-1"/>
        </w:rPr>
        <w:t xml:space="preserve"> </w:t>
      </w:r>
      <w:r>
        <w:t>цифровых технологий.</w:t>
      </w:r>
      <w:r>
        <w:rPr>
          <w:spacing w:val="-2"/>
        </w:rPr>
        <w:t xml:space="preserve"> </w:t>
      </w:r>
      <w:r>
        <w:t>Помимо этого, при</w:t>
      </w:r>
      <w:r>
        <w:rPr>
          <w:spacing w:val="-1"/>
        </w:rPr>
        <w:t xml:space="preserve"> </w:t>
      </w:r>
      <w:r>
        <w:t>изучении статистики</w:t>
      </w:r>
      <w:r>
        <w:rPr>
          <w:spacing w:val="-1"/>
        </w:rPr>
        <w:t xml:space="preserve"> </w:t>
      </w:r>
      <w:r>
        <w:t>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D05B71" w:rsidRDefault="00BE715A">
      <w:pPr>
        <w:pStyle w:val="a3"/>
        <w:spacing w:before="1"/>
        <w:ind w:left="1190" w:firstLine="0"/>
      </w:pPr>
      <w:r>
        <w:t>В</w:t>
      </w:r>
      <w:r>
        <w:rPr>
          <w:spacing w:val="69"/>
          <w:w w:val="150"/>
        </w:rPr>
        <w:t xml:space="preserve"> </w:t>
      </w:r>
      <w:r>
        <w:t>соответствии</w:t>
      </w:r>
      <w:r>
        <w:rPr>
          <w:spacing w:val="74"/>
          <w:w w:val="150"/>
        </w:rPr>
        <w:t xml:space="preserve"> </w:t>
      </w:r>
      <w:r>
        <w:t>с</w:t>
      </w:r>
      <w:r>
        <w:rPr>
          <w:spacing w:val="73"/>
          <w:w w:val="150"/>
        </w:rPr>
        <w:t xml:space="preserve"> </w:t>
      </w:r>
      <w:r>
        <w:t>данными</w:t>
      </w:r>
      <w:r>
        <w:rPr>
          <w:spacing w:val="74"/>
          <w:w w:val="150"/>
        </w:rPr>
        <w:t xml:space="preserve"> </w:t>
      </w:r>
      <w:r>
        <w:t>целями</w:t>
      </w:r>
      <w:r>
        <w:rPr>
          <w:spacing w:val="73"/>
          <w:w w:val="150"/>
        </w:rPr>
        <w:t xml:space="preserve"> </w:t>
      </w:r>
      <w:r>
        <w:t>в</w:t>
      </w:r>
      <w:r>
        <w:rPr>
          <w:spacing w:val="73"/>
          <w:w w:val="150"/>
        </w:rPr>
        <w:t xml:space="preserve"> </w:t>
      </w:r>
      <w:r>
        <w:t>структуре</w:t>
      </w:r>
      <w:r>
        <w:rPr>
          <w:spacing w:val="72"/>
          <w:w w:val="150"/>
        </w:rPr>
        <w:t xml:space="preserve"> </w:t>
      </w:r>
      <w:r>
        <w:t>программы</w:t>
      </w:r>
      <w:r>
        <w:rPr>
          <w:spacing w:val="77"/>
          <w:w w:val="150"/>
        </w:rPr>
        <w:t xml:space="preserve"> </w:t>
      </w:r>
      <w:r>
        <w:t>учебного</w:t>
      </w:r>
      <w:r>
        <w:rPr>
          <w:spacing w:val="74"/>
          <w:w w:val="150"/>
        </w:rPr>
        <w:t xml:space="preserve"> </w:t>
      </w:r>
      <w:r>
        <w:rPr>
          <w:spacing w:val="-2"/>
        </w:rPr>
        <w:t>курса</w:t>
      </w:r>
    </w:p>
    <w:p w:rsidR="00D05B71" w:rsidRDefault="00BE715A">
      <w:pPr>
        <w:pStyle w:val="a3"/>
        <w:ind w:right="629" w:firstLine="0"/>
      </w:pPr>
      <w:r>
        <w:t>«Вероятность</w:t>
      </w:r>
      <w:r>
        <w:rPr>
          <w:spacing w:val="80"/>
          <w:w w:val="150"/>
        </w:rPr>
        <w:t xml:space="preserve"> </w:t>
      </w:r>
      <w:r>
        <w:t>и</w:t>
      </w:r>
      <w:r>
        <w:rPr>
          <w:spacing w:val="80"/>
          <w:w w:val="150"/>
        </w:rPr>
        <w:t xml:space="preserve"> </w:t>
      </w:r>
      <w:r>
        <w:t>статистика»</w:t>
      </w:r>
      <w:r>
        <w:rPr>
          <w:spacing w:val="80"/>
          <w:w w:val="150"/>
        </w:rPr>
        <w:t xml:space="preserve"> </w:t>
      </w:r>
      <w:r>
        <w:t>основной</w:t>
      </w:r>
      <w:r>
        <w:rPr>
          <w:spacing w:val="80"/>
          <w:w w:val="150"/>
        </w:rPr>
        <w:t xml:space="preserve"> </w:t>
      </w:r>
      <w:r>
        <w:t>школы</w:t>
      </w:r>
      <w:r>
        <w:rPr>
          <w:spacing w:val="80"/>
          <w:w w:val="150"/>
        </w:rPr>
        <w:t xml:space="preserve"> </w:t>
      </w:r>
      <w:r>
        <w:t>выделены</w:t>
      </w:r>
      <w:r>
        <w:rPr>
          <w:spacing w:val="80"/>
          <w:w w:val="150"/>
        </w:rPr>
        <w:t xml:space="preserve"> </w:t>
      </w:r>
      <w:r>
        <w:t>следующие</w:t>
      </w:r>
      <w:r>
        <w:rPr>
          <w:spacing w:val="40"/>
        </w:rPr>
        <w:t xml:space="preserve"> </w:t>
      </w:r>
      <w:r>
        <w:t>содержательно­методические линии:</w:t>
      </w:r>
    </w:p>
    <w:p w:rsidR="00D05B71" w:rsidRDefault="00BE715A">
      <w:pPr>
        <w:pStyle w:val="a3"/>
        <w:ind w:right="632"/>
      </w:pPr>
      <w:r>
        <w:t>«Представление данных и описательная статистика»; «Вероятность»; «Элементы комбинаторики»; «Введение в теорию графов».</w:t>
      </w:r>
    </w:p>
    <w:p w:rsidR="00D05B71" w:rsidRDefault="00BE715A">
      <w:pPr>
        <w:pStyle w:val="a3"/>
        <w:ind w:right="623"/>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w:t>
      </w:r>
      <w:r>
        <w:rPr>
          <w:spacing w:val="40"/>
        </w:rPr>
        <w:t xml:space="preserve"> </w:t>
      </w:r>
      <w:r>
        <w:t>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05B71" w:rsidRDefault="00BE715A">
      <w:pPr>
        <w:pStyle w:val="a3"/>
        <w:ind w:right="623"/>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D05B71" w:rsidRDefault="00BE715A">
      <w:pPr>
        <w:pStyle w:val="a3"/>
        <w:ind w:right="622"/>
      </w:pPr>
      <w:r>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w:t>
      </w:r>
      <w:r>
        <w:rPr>
          <w:spacing w:val="-2"/>
        </w:rPr>
        <w:t>характеристиках.</w:t>
      </w:r>
    </w:p>
    <w:p w:rsidR="00D05B71" w:rsidRDefault="00BE715A">
      <w:pPr>
        <w:pStyle w:val="a3"/>
        <w:spacing w:before="1"/>
        <w:ind w:right="620"/>
      </w:pPr>
      <w: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а</w:t>
      </w:r>
      <w:r>
        <w:rPr>
          <w:spacing w:val="-2"/>
        </w:rPr>
        <w:t xml:space="preserve"> </w:t>
      </w:r>
      <w:r>
        <w:t>также</w:t>
      </w:r>
      <w:r>
        <w:rPr>
          <w:spacing w:val="-2"/>
        </w:rPr>
        <w:t xml:space="preserve"> </w:t>
      </w:r>
      <w:r>
        <w:t>использования</w:t>
      </w:r>
      <w:r>
        <w:rPr>
          <w:spacing w:val="-1"/>
        </w:rPr>
        <w:t xml:space="preserve"> </w:t>
      </w:r>
      <w:r>
        <w:t>в</w:t>
      </w:r>
      <w:r>
        <w:rPr>
          <w:spacing w:val="-2"/>
        </w:rPr>
        <w:t xml:space="preserve"> </w:t>
      </w:r>
      <w:r>
        <w:t>других математических курсах и учебных предметах.</w:t>
      </w:r>
    </w:p>
    <w:p w:rsidR="00D05B71" w:rsidRDefault="00BE715A">
      <w:pPr>
        <w:pStyle w:val="a3"/>
        <w:ind w:left="1190" w:firstLine="0"/>
      </w:pPr>
      <w:r>
        <w:t>Место</w:t>
      </w:r>
      <w:r>
        <w:rPr>
          <w:spacing w:val="-1"/>
        </w:rPr>
        <w:t xml:space="preserve"> </w:t>
      </w:r>
      <w:r>
        <w:t>учебного</w:t>
      </w:r>
      <w:r>
        <w:rPr>
          <w:spacing w:val="-3"/>
        </w:rPr>
        <w:t xml:space="preserve"> </w:t>
      </w:r>
      <w:r>
        <w:t>курса</w:t>
      </w:r>
      <w:r>
        <w:rPr>
          <w:spacing w:val="-3"/>
        </w:rPr>
        <w:t xml:space="preserve"> </w:t>
      </w:r>
      <w:r>
        <w:t>в учебном</w:t>
      </w:r>
      <w:r>
        <w:rPr>
          <w:spacing w:val="-3"/>
        </w:rPr>
        <w:t xml:space="preserve"> </w:t>
      </w:r>
      <w:r>
        <w:rPr>
          <w:spacing w:val="-4"/>
        </w:rPr>
        <w:t>плане</w:t>
      </w:r>
    </w:p>
    <w:p w:rsidR="00D05B71" w:rsidRDefault="00BE715A">
      <w:pPr>
        <w:pStyle w:val="a3"/>
        <w:ind w:right="624"/>
      </w:pPr>
      <w:r>
        <w:t>В 7—9 классах изучается курс «Вероятность и статистика», в который входят разделы:</w:t>
      </w:r>
      <w:r>
        <w:rPr>
          <w:spacing w:val="68"/>
        </w:rPr>
        <w:t xml:space="preserve">  </w:t>
      </w:r>
      <w:r>
        <w:t>«Представление</w:t>
      </w:r>
      <w:r>
        <w:rPr>
          <w:spacing w:val="67"/>
        </w:rPr>
        <w:t xml:space="preserve">  </w:t>
      </w:r>
      <w:r>
        <w:t>данных</w:t>
      </w:r>
      <w:r>
        <w:rPr>
          <w:spacing w:val="68"/>
        </w:rPr>
        <w:t xml:space="preserve">  </w:t>
      </w:r>
      <w:r>
        <w:t>и</w:t>
      </w:r>
      <w:r>
        <w:rPr>
          <w:spacing w:val="68"/>
        </w:rPr>
        <w:t xml:space="preserve">  </w:t>
      </w:r>
      <w:r>
        <w:t>описательная</w:t>
      </w:r>
      <w:r>
        <w:rPr>
          <w:spacing w:val="67"/>
        </w:rPr>
        <w:t xml:space="preserve">  </w:t>
      </w:r>
      <w:r>
        <w:t>статистика»;</w:t>
      </w:r>
      <w:r>
        <w:rPr>
          <w:spacing w:val="71"/>
        </w:rPr>
        <w:t xml:space="preserve">  </w:t>
      </w:r>
      <w:r>
        <w:rPr>
          <w:spacing w:val="-2"/>
        </w:rPr>
        <w:t>«Вероятность»;</w:t>
      </w:r>
    </w:p>
    <w:p w:rsidR="00D05B71" w:rsidRDefault="00BE715A">
      <w:pPr>
        <w:pStyle w:val="a3"/>
        <w:ind w:firstLine="0"/>
      </w:pPr>
      <w:r>
        <w:t>«Элементы</w:t>
      </w:r>
      <w:r>
        <w:rPr>
          <w:spacing w:val="-6"/>
        </w:rPr>
        <w:t xml:space="preserve"> </w:t>
      </w:r>
      <w:r>
        <w:t>комбинаторики»;</w:t>
      </w:r>
      <w:r>
        <w:rPr>
          <w:spacing w:val="2"/>
        </w:rPr>
        <w:t xml:space="preserve"> </w:t>
      </w:r>
      <w:r>
        <w:t>«Введение</w:t>
      </w:r>
      <w:r>
        <w:rPr>
          <w:spacing w:val="-4"/>
        </w:rPr>
        <w:t xml:space="preserve"> </w:t>
      </w:r>
      <w:r>
        <w:t>в</w:t>
      </w:r>
      <w:r>
        <w:rPr>
          <w:spacing w:val="-4"/>
        </w:rPr>
        <w:t xml:space="preserve"> </w:t>
      </w:r>
      <w:r>
        <w:t>теорию</w:t>
      </w:r>
      <w:r>
        <w:rPr>
          <w:spacing w:val="-3"/>
        </w:rPr>
        <w:t xml:space="preserve"> </w:t>
      </w:r>
      <w:r>
        <w:rPr>
          <w:spacing w:val="-2"/>
        </w:rPr>
        <w:t>графов».</w:t>
      </w:r>
    </w:p>
    <w:p w:rsidR="00D05B71" w:rsidRDefault="00BE715A">
      <w:pPr>
        <w:pStyle w:val="a3"/>
        <w:ind w:left="1190" w:firstLine="0"/>
      </w:pPr>
      <w:r>
        <w:t>На</w:t>
      </w:r>
      <w:r>
        <w:rPr>
          <w:spacing w:val="34"/>
        </w:rPr>
        <w:t xml:space="preserve"> </w:t>
      </w:r>
      <w:r>
        <w:t>изучение</w:t>
      </w:r>
      <w:r>
        <w:rPr>
          <w:spacing w:val="36"/>
        </w:rPr>
        <w:t xml:space="preserve"> </w:t>
      </w:r>
      <w:r>
        <w:t>данного</w:t>
      </w:r>
      <w:r>
        <w:rPr>
          <w:spacing w:val="37"/>
        </w:rPr>
        <w:t xml:space="preserve"> </w:t>
      </w:r>
      <w:r>
        <w:t>курса</w:t>
      </w:r>
      <w:r>
        <w:rPr>
          <w:spacing w:val="35"/>
        </w:rPr>
        <w:t xml:space="preserve"> </w:t>
      </w:r>
      <w:r>
        <w:t>отводит</w:t>
      </w:r>
      <w:r>
        <w:rPr>
          <w:spacing w:val="37"/>
        </w:rPr>
        <w:t xml:space="preserve"> </w:t>
      </w:r>
      <w:r>
        <w:t>1</w:t>
      </w:r>
      <w:r>
        <w:rPr>
          <w:spacing w:val="39"/>
        </w:rPr>
        <w:t xml:space="preserve"> </w:t>
      </w:r>
      <w:r>
        <w:t>учебный</w:t>
      </w:r>
      <w:r>
        <w:rPr>
          <w:spacing w:val="37"/>
        </w:rPr>
        <w:t xml:space="preserve"> </w:t>
      </w:r>
      <w:r>
        <w:t>час</w:t>
      </w:r>
      <w:r>
        <w:rPr>
          <w:spacing w:val="36"/>
        </w:rPr>
        <w:t xml:space="preserve"> </w:t>
      </w:r>
      <w:r>
        <w:t>в</w:t>
      </w:r>
      <w:r>
        <w:rPr>
          <w:spacing w:val="35"/>
        </w:rPr>
        <w:t xml:space="preserve"> </w:t>
      </w:r>
      <w:r>
        <w:t>неделю</w:t>
      </w:r>
      <w:r>
        <w:rPr>
          <w:spacing w:val="37"/>
        </w:rPr>
        <w:t xml:space="preserve"> </w:t>
      </w:r>
      <w:r>
        <w:t>в</w:t>
      </w:r>
      <w:r>
        <w:rPr>
          <w:spacing w:val="36"/>
        </w:rPr>
        <w:t xml:space="preserve"> </w:t>
      </w:r>
      <w:r>
        <w:t>течение</w:t>
      </w:r>
      <w:r>
        <w:rPr>
          <w:spacing w:val="36"/>
        </w:rPr>
        <w:t xml:space="preserve"> </w:t>
      </w:r>
      <w:r>
        <w:rPr>
          <w:spacing w:val="-2"/>
        </w:rPr>
        <w:t>каждого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jc w:val="left"/>
      </w:pPr>
      <w:r>
        <w:lastRenderedPageBreak/>
        <w:t>года</w:t>
      </w:r>
      <w:r>
        <w:rPr>
          <w:spacing w:val="-3"/>
        </w:rPr>
        <w:t xml:space="preserve"> </w:t>
      </w:r>
      <w:r>
        <w:t>обучения,</w:t>
      </w:r>
      <w:r>
        <w:rPr>
          <w:spacing w:val="-2"/>
        </w:rPr>
        <w:t xml:space="preserve"> </w:t>
      </w:r>
      <w:r>
        <w:t>всего</w:t>
      </w:r>
      <w:r>
        <w:rPr>
          <w:spacing w:val="-2"/>
        </w:rPr>
        <w:t xml:space="preserve"> </w:t>
      </w:r>
      <w:r>
        <w:t xml:space="preserve">102 учебных </w:t>
      </w:r>
      <w:r>
        <w:rPr>
          <w:spacing w:val="-2"/>
        </w:rPr>
        <w:t>часа.</w:t>
      </w:r>
    </w:p>
    <w:p w:rsidR="00D05B71" w:rsidRDefault="00BE715A">
      <w:pPr>
        <w:pStyle w:val="a3"/>
        <w:ind w:left="1190" w:firstLine="0"/>
        <w:jc w:val="left"/>
      </w:pPr>
      <w:r>
        <w:t>Содержание</w:t>
      </w:r>
      <w:r>
        <w:rPr>
          <w:spacing w:val="-2"/>
        </w:rPr>
        <w:t xml:space="preserve"> </w:t>
      </w:r>
      <w:r>
        <w:t>учебного</w:t>
      </w:r>
      <w:r>
        <w:rPr>
          <w:spacing w:val="-2"/>
        </w:rPr>
        <w:t xml:space="preserve"> </w:t>
      </w:r>
      <w:r>
        <w:t>курса</w:t>
      </w:r>
      <w:r>
        <w:rPr>
          <w:spacing w:val="-3"/>
        </w:rPr>
        <w:t xml:space="preserve"> </w:t>
      </w:r>
      <w:r>
        <w:t>(по</w:t>
      </w:r>
      <w:r>
        <w:rPr>
          <w:spacing w:val="-2"/>
        </w:rPr>
        <w:t xml:space="preserve"> </w:t>
      </w:r>
      <w:r>
        <w:t>годам</w:t>
      </w:r>
      <w:r>
        <w:rPr>
          <w:spacing w:val="-3"/>
        </w:rPr>
        <w:t xml:space="preserve"> </w:t>
      </w:r>
      <w:r>
        <w:rPr>
          <w:spacing w:val="-2"/>
        </w:rPr>
        <w:t>обучения)</w:t>
      </w:r>
    </w:p>
    <w:p w:rsidR="00D05B71" w:rsidRDefault="00BE715A">
      <w:pPr>
        <w:pStyle w:val="2"/>
        <w:numPr>
          <w:ilvl w:val="0"/>
          <w:numId w:val="169"/>
        </w:numPr>
        <w:tabs>
          <w:tab w:val="left" w:pos="1897"/>
        </w:tabs>
        <w:ind w:left="1897" w:hanging="707"/>
      </w:pPr>
      <w:r>
        <w:rPr>
          <w:spacing w:val="-2"/>
        </w:rPr>
        <w:t>КЛАСС</w:t>
      </w:r>
    </w:p>
    <w:p w:rsidR="00D05B71" w:rsidRDefault="00BE715A">
      <w:pPr>
        <w:pStyle w:val="a3"/>
        <w:ind w:right="629"/>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05B71" w:rsidRDefault="00BE715A">
      <w:pPr>
        <w:pStyle w:val="a3"/>
        <w:ind w:right="629"/>
      </w:pPr>
      <w:r>
        <w:t>Описательная статистика: среднее арифметическое, медиана, размах, наибольшее</w:t>
      </w:r>
      <w:r>
        <w:rPr>
          <w:spacing w:val="40"/>
        </w:rPr>
        <w:t xml:space="preserve"> </w:t>
      </w:r>
      <w:r>
        <w:t>и наименьшее значения набора числовых данных. Примеры случайной изменчивости.</w:t>
      </w:r>
    </w:p>
    <w:p w:rsidR="00D05B71" w:rsidRDefault="00BE715A">
      <w:pPr>
        <w:pStyle w:val="a3"/>
        <w:ind w:right="632"/>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D05B71" w:rsidRDefault="00BE715A">
      <w:pPr>
        <w:pStyle w:val="a3"/>
        <w:ind w:right="624"/>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D05B71" w:rsidRDefault="00BE715A">
      <w:pPr>
        <w:pStyle w:val="2"/>
        <w:numPr>
          <w:ilvl w:val="0"/>
          <w:numId w:val="169"/>
        </w:numPr>
        <w:tabs>
          <w:tab w:val="left" w:pos="1897"/>
        </w:tabs>
        <w:spacing w:before="3"/>
        <w:ind w:left="1897" w:hanging="707"/>
      </w:pPr>
      <w:r>
        <w:rPr>
          <w:spacing w:val="-2"/>
        </w:rPr>
        <w:t>КЛАСС</w:t>
      </w:r>
    </w:p>
    <w:p w:rsidR="00D05B71" w:rsidRDefault="00BE715A">
      <w:pPr>
        <w:pStyle w:val="a3"/>
        <w:ind w:right="625"/>
      </w:pPr>
      <w: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w:t>
      </w:r>
      <w:r>
        <w:rPr>
          <w:spacing w:val="40"/>
        </w:rPr>
        <w:t xml:space="preserve"> </w:t>
      </w:r>
      <w:r>
        <w:rPr>
          <w:spacing w:val="-2"/>
        </w:rPr>
        <w:t>задач.</w:t>
      </w:r>
    </w:p>
    <w:p w:rsidR="00D05B71" w:rsidRDefault="00BE715A">
      <w:pPr>
        <w:pStyle w:val="a3"/>
        <w:ind w:right="623"/>
      </w:pPr>
      <w:r>
        <w:t>Измерение рассеивания данных. Дисперсия и стандартное отклонение числовых наборов. Диаграмма рассеивания.</w:t>
      </w:r>
    </w:p>
    <w:p w:rsidR="00D05B71" w:rsidRDefault="00BE715A">
      <w:pPr>
        <w:pStyle w:val="a3"/>
        <w:ind w:right="62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05B71" w:rsidRDefault="00BE715A">
      <w:pPr>
        <w:pStyle w:val="a3"/>
        <w:ind w:right="627"/>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w:t>
      </w:r>
      <w:r>
        <w:rPr>
          <w:spacing w:val="40"/>
        </w:rPr>
        <w:t xml:space="preserve"> </w:t>
      </w:r>
      <w:r>
        <w:t>Условная вероятность. Правило умножения. Независимые события. Решение задач на нахождение</w:t>
      </w:r>
      <w:r>
        <w:rPr>
          <w:spacing w:val="-3"/>
        </w:rPr>
        <w:t xml:space="preserve"> </w:t>
      </w:r>
      <w:r>
        <w:t>вероятностей</w:t>
      </w:r>
      <w:r>
        <w:rPr>
          <w:spacing w:val="-2"/>
        </w:rPr>
        <w:t xml:space="preserve"> </w:t>
      </w:r>
      <w:r>
        <w:t>с</w:t>
      </w:r>
      <w:r>
        <w:rPr>
          <w:spacing w:val="-3"/>
        </w:rPr>
        <w:t xml:space="preserve"> </w:t>
      </w:r>
      <w:r>
        <w:t>помощью</w:t>
      </w:r>
      <w:r>
        <w:rPr>
          <w:spacing w:val="-2"/>
        </w:rPr>
        <w:t xml:space="preserve"> </w:t>
      </w:r>
      <w:r>
        <w:t>дерева</w:t>
      </w:r>
      <w:r>
        <w:rPr>
          <w:spacing w:val="-4"/>
        </w:rPr>
        <w:t xml:space="preserve"> </w:t>
      </w:r>
      <w:r>
        <w:t>случайного</w:t>
      </w:r>
      <w:r>
        <w:rPr>
          <w:spacing w:val="-2"/>
        </w:rPr>
        <w:t xml:space="preserve"> </w:t>
      </w:r>
      <w:r>
        <w:t>эксперимента,</w:t>
      </w:r>
      <w:r>
        <w:rPr>
          <w:spacing w:val="-2"/>
        </w:rPr>
        <w:t xml:space="preserve"> </w:t>
      </w:r>
      <w:r>
        <w:t>диаграмм</w:t>
      </w:r>
      <w:r>
        <w:rPr>
          <w:spacing w:val="-3"/>
        </w:rPr>
        <w:t xml:space="preserve"> </w:t>
      </w:r>
      <w:r>
        <w:t>Эйлера.</w:t>
      </w:r>
    </w:p>
    <w:p w:rsidR="00D05B71" w:rsidRDefault="00BE715A">
      <w:pPr>
        <w:pStyle w:val="2"/>
        <w:numPr>
          <w:ilvl w:val="0"/>
          <w:numId w:val="169"/>
        </w:numPr>
        <w:tabs>
          <w:tab w:val="left" w:pos="1897"/>
        </w:tabs>
        <w:spacing w:before="3"/>
        <w:ind w:left="1897" w:hanging="707"/>
      </w:pPr>
      <w:r>
        <w:rPr>
          <w:spacing w:val="-2"/>
        </w:rPr>
        <w:t>КЛАСС</w:t>
      </w:r>
    </w:p>
    <w:p w:rsidR="00D05B71" w:rsidRDefault="00BE715A">
      <w:pPr>
        <w:pStyle w:val="a3"/>
        <w:spacing w:line="274" w:lineRule="exact"/>
        <w:ind w:left="1190" w:firstLine="0"/>
      </w:pPr>
      <w:r>
        <w:t>Представление</w:t>
      </w:r>
      <w:r>
        <w:rPr>
          <w:spacing w:val="-3"/>
        </w:rPr>
        <w:t xml:space="preserve"> </w:t>
      </w:r>
      <w:r>
        <w:t>данных в</w:t>
      </w:r>
      <w:r>
        <w:rPr>
          <w:spacing w:val="1"/>
        </w:rPr>
        <w:t xml:space="preserve"> </w:t>
      </w:r>
      <w:r>
        <w:t>виде таблиц,</w:t>
      </w:r>
      <w:r>
        <w:rPr>
          <w:spacing w:val="-1"/>
        </w:rPr>
        <w:t xml:space="preserve"> </w:t>
      </w:r>
      <w:r>
        <w:t>диаграмм,</w:t>
      </w:r>
      <w:r>
        <w:rPr>
          <w:spacing w:val="1"/>
        </w:rPr>
        <w:t xml:space="preserve"> </w:t>
      </w:r>
      <w:r>
        <w:t>графиков,</w:t>
      </w:r>
      <w:r>
        <w:rPr>
          <w:spacing w:val="1"/>
        </w:rPr>
        <w:t xml:space="preserve"> </w:t>
      </w:r>
      <w:r>
        <w:t>интерпретация</w:t>
      </w:r>
      <w:r>
        <w:rPr>
          <w:spacing w:val="1"/>
        </w:rPr>
        <w:t xml:space="preserve"> </w:t>
      </w:r>
      <w:r>
        <w:rPr>
          <w:spacing w:val="-2"/>
        </w:rPr>
        <w:t>данных.</w:t>
      </w:r>
    </w:p>
    <w:p w:rsidR="00D05B71" w:rsidRDefault="00BE715A">
      <w:pPr>
        <w:pStyle w:val="a3"/>
        <w:spacing w:before="1"/>
        <w:ind w:firstLine="0"/>
      </w:pPr>
      <w:r>
        <w:t>Чтение</w:t>
      </w:r>
      <w:r>
        <w:rPr>
          <w:spacing w:val="-6"/>
        </w:rPr>
        <w:t xml:space="preserve"> </w:t>
      </w:r>
      <w:r>
        <w:t>и</w:t>
      </w:r>
      <w:r>
        <w:rPr>
          <w:spacing w:val="-3"/>
        </w:rPr>
        <w:t xml:space="preserve"> </w:t>
      </w:r>
      <w:r>
        <w:t>построение</w:t>
      </w:r>
      <w:r>
        <w:rPr>
          <w:spacing w:val="-3"/>
        </w:rPr>
        <w:t xml:space="preserve"> </w:t>
      </w:r>
      <w:r>
        <w:t>таблиц,</w:t>
      </w:r>
      <w:r>
        <w:rPr>
          <w:spacing w:val="-3"/>
        </w:rPr>
        <w:t xml:space="preserve"> </w:t>
      </w:r>
      <w:r>
        <w:t>диаграмм,</w:t>
      </w:r>
      <w:r>
        <w:rPr>
          <w:spacing w:val="-2"/>
        </w:rPr>
        <w:t xml:space="preserve"> </w:t>
      </w:r>
      <w:r>
        <w:t>графиков</w:t>
      </w:r>
      <w:r>
        <w:rPr>
          <w:spacing w:val="-4"/>
        </w:rPr>
        <w:t xml:space="preserve"> </w:t>
      </w:r>
      <w:r>
        <w:t>по</w:t>
      </w:r>
      <w:r>
        <w:rPr>
          <w:spacing w:val="-2"/>
        </w:rPr>
        <w:t xml:space="preserve"> </w:t>
      </w:r>
      <w:r>
        <w:t>реальным</w:t>
      </w:r>
      <w:r>
        <w:rPr>
          <w:spacing w:val="-4"/>
        </w:rPr>
        <w:t xml:space="preserve"> </w:t>
      </w:r>
      <w:r>
        <w:rPr>
          <w:spacing w:val="-2"/>
        </w:rPr>
        <w:t>данным.</w:t>
      </w:r>
    </w:p>
    <w:p w:rsidR="00D05B71" w:rsidRDefault="00BE715A">
      <w:pPr>
        <w:pStyle w:val="a3"/>
        <w:ind w:left="1190" w:firstLine="0"/>
      </w:pPr>
      <w:r>
        <w:t>Перестановки</w:t>
      </w:r>
      <w:r>
        <w:rPr>
          <w:spacing w:val="28"/>
        </w:rPr>
        <w:t xml:space="preserve"> </w:t>
      </w:r>
      <w:r>
        <w:t>и</w:t>
      </w:r>
      <w:r>
        <w:rPr>
          <w:spacing w:val="31"/>
        </w:rPr>
        <w:t xml:space="preserve"> </w:t>
      </w:r>
      <w:r>
        <w:t>факториал.</w:t>
      </w:r>
      <w:r>
        <w:rPr>
          <w:spacing w:val="30"/>
        </w:rPr>
        <w:t xml:space="preserve"> </w:t>
      </w:r>
      <w:r>
        <w:t>Сочетания</w:t>
      </w:r>
      <w:r>
        <w:rPr>
          <w:spacing w:val="31"/>
        </w:rPr>
        <w:t xml:space="preserve"> </w:t>
      </w:r>
      <w:r>
        <w:t>и</w:t>
      </w:r>
      <w:r>
        <w:rPr>
          <w:spacing w:val="30"/>
        </w:rPr>
        <w:t xml:space="preserve"> </w:t>
      </w:r>
      <w:r>
        <w:t>число</w:t>
      </w:r>
      <w:r>
        <w:rPr>
          <w:spacing w:val="31"/>
        </w:rPr>
        <w:t xml:space="preserve"> </w:t>
      </w:r>
      <w:r>
        <w:t>сочетаний.</w:t>
      </w:r>
      <w:r>
        <w:rPr>
          <w:spacing w:val="30"/>
        </w:rPr>
        <w:t xml:space="preserve"> </w:t>
      </w:r>
      <w:r>
        <w:t>Треугольник</w:t>
      </w:r>
      <w:r>
        <w:rPr>
          <w:spacing w:val="31"/>
        </w:rPr>
        <w:t xml:space="preserve"> </w:t>
      </w:r>
      <w:r>
        <w:rPr>
          <w:spacing w:val="-2"/>
        </w:rPr>
        <w:t>Паскаля.</w:t>
      </w:r>
    </w:p>
    <w:p w:rsidR="00D05B71" w:rsidRDefault="00BE715A">
      <w:pPr>
        <w:pStyle w:val="a3"/>
        <w:ind w:firstLine="0"/>
      </w:pPr>
      <w:r>
        <w:t>Решение</w:t>
      </w:r>
      <w:r>
        <w:rPr>
          <w:spacing w:val="-4"/>
        </w:rPr>
        <w:t xml:space="preserve"> </w:t>
      </w:r>
      <w:r>
        <w:t>задач</w:t>
      </w:r>
      <w:r>
        <w:rPr>
          <w:spacing w:val="-3"/>
        </w:rPr>
        <w:t xml:space="preserve"> </w:t>
      </w:r>
      <w:r>
        <w:t>с</w:t>
      </w:r>
      <w:r>
        <w:rPr>
          <w:spacing w:val="-4"/>
        </w:rPr>
        <w:t xml:space="preserve"> </w:t>
      </w:r>
      <w:r>
        <w:t>использованием</w:t>
      </w:r>
      <w:r>
        <w:rPr>
          <w:spacing w:val="-3"/>
        </w:rPr>
        <w:t xml:space="preserve"> </w:t>
      </w:r>
      <w:r>
        <w:rPr>
          <w:spacing w:val="-2"/>
        </w:rPr>
        <w:t>комбинаторики.</w:t>
      </w:r>
    </w:p>
    <w:p w:rsidR="00D05B71" w:rsidRDefault="00BE715A">
      <w:pPr>
        <w:pStyle w:val="a3"/>
        <w:ind w:right="624"/>
      </w:pPr>
      <w:r>
        <w:t>Геометрическая вероятность. Случайный выбор точки из фигуры на плоскости, из отрезка и из дуги окружности.</w:t>
      </w:r>
    </w:p>
    <w:p w:rsidR="00D05B71" w:rsidRDefault="00BE715A">
      <w:pPr>
        <w:pStyle w:val="a3"/>
        <w:ind w:right="633"/>
      </w:pPr>
      <w:r>
        <w:t>Испытание. Успех и неудача. Серия испытаний до первого успеха. Серия испытаний Бернулли. Вероятности событий в серии испытаний Бернулли.</w:t>
      </w:r>
    </w:p>
    <w:p w:rsidR="00D05B71" w:rsidRDefault="00BE715A">
      <w:pPr>
        <w:pStyle w:val="a3"/>
        <w:ind w:right="623"/>
      </w:pPr>
      <w: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05B71" w:rsidRDefault="00BE715A">
      <w:pPr>
        <w:pStyle w:val="a3"/>
        <w:ind w:left="1190" w:firstLine="0"/>
      </w:pPr>
      <w:r>
        <w:t>Понятие</w:t>
      </w:r>
      <w:r>
        <w:rPr>
          <w:spacing w:val="51"/>
        </w:rPr>
        <w:t xml:space="preserve"> </w:t>
      </w:r>
      <w:r>
        <w:t>о</w:t>
      </w:r>
      <w:r>
        <w:rPr>
          <w:spacing w:val="55"/>
        </w:rPr>
        <w:t xml:space="preserve"> </w:t>
      </w:r>
      <w:r>
        <w:t>законе</w:t>
      </w:r>
      <w:r>
        <w:rPr>
          <w:spacing w:val="54"/>
        </w:rPr>
        <w:t xml:space="preserve"> </w:t>
      </w:r>
      <w:r>
        <w:t>больших</w:t>
      </w:r>
      <w:r>
        <w:rPr>
          <w:spacing w:val="57"/>
        </w:rPr>
        <w:t xml:space="preserve"> </w:t>
      </w:r>
      <w:r>
        <w:t>чисел.</w:t>
      </w:r>
      <w:r>
        <w:rPr>
          <w:spacing w:val="55"/>
        </w:rPr>
        <w:t xml:space="preserve"> </w:t>
      </w:r>
      <w:r>
        <w:t>Измерение</w:t>
      </w:r>
      <w:r>
        <w:rPr>
          <w:spacing w:val="54"/>
        </w:rPr>
        <w:t xml:space="preserve"> </w:t>
      </w:r>
      <w:r>
        <w:t>вероятностей</w:t>
      </w:r>
      <w:r>
        <w:rPr>
          <w:spacing w:val="56"/>
        </w:rPr>
        <w:t xml:space="preserve"> </w:t>
      </w:r>
      <w:r>
        <w:t>с</w:t>
      </w:r>
      <w:r>
        <w:rPr>
          <w:spacing w:val="56"/>
        </w:rPr>
        <w:t xml:space="preserve"> </w:t>
      </w:r>
      <w:r>
        <w:t>помощью</w:t>
      </w:r>
      <w:r>
        <w:rPr>
          <w:spacing w:val="55"/>
        </w:rPr>
        <w:t xml:space="preserve"> </w:t>
      </w:r>
      <w:r>
        <w:rPr>
          <w:spacing w:val="-2"/>
        </w:rPr>
        <w:t>частот.</w:t>
      </w:r>
    </w:p>
    <w:p w:rsidR="00D05B71" w:rsidRDefault="00BE715A">
      <w:pPr>
        <w:pStyle w:val="a3"/>
        <w:ind w:firstLine="0"/>
      </w:pPr>
      <w:r>
        <w:t>Роль</w:t>
      </w:r>
      <w:r>
        <w:rPr>
          <w:spacing w:val="-5"/>
        </w:rPr>
        <w:t xml:space="preserve"> </w:t>
      </w:r>
      <w:r>
        <w:t>и</w:t>
      </w:r>
      <w:r>
        <w:rPr>
          <w:spacing w:val="-4"/>
        </w:rPr>
        <w:t xml:space="preserve"> </w:t>
      </w:r>
      <w:r>
        <w:t>значение</w:t>
      </w:r>
      <w:r>
        <w:rPr>
          <w:spacing w:val="-3"/>
        </w:rPr>
        <w:t xml:space="preserve"> </w:t>
      </w:r>
      <w:r>
        <w:t>закона</w:t>
      </w:r>
      <w:r>
        <w:rPr>
          <w:spacing w:val="-4"/>
        </w:rPr>
        <w:t xml:space="preserve"> </w:t>
      </w:r>
      <w:r>
        <w:t>больших чисел</w:t>
      </w:r>
      <w:r>
        <w:rPr>
          <w:spacing w:val="-3"/>
        </w:rPr>
        <w:t xml:space="preserve"> </w:t>
      </w:r>
      <w:r>
        <w:t>в</w:t>
      </w:r>
      <w:r>
        <w:rPr>
          <w:spacing w:val="-3"/>
        </w:rPr>
        <w:t xml:space="preserve"> </w:t>
      </w:r>
      <w:r>
        <w:t>природе</w:t>
      </w:r>
      <w:r>
        <w:rPr>
          <w:spacing w:val="-3"/>
        </w:rPr>
        <w:t xml:space="preserve"> </w:t>
      </w:r>
      <w:r>
        <w:t>и</w:t>
      </w:r>
      <w:r>
        <w:rPr>
          <w:spacing w:val="-2"/>
        </w:rPr>
        <w:t xml:space="preserve"> обществе.</w:t>
      </w:r>
    </w:p>
    <w:p w:rsidR="00D05B71" w:rsidRDefault="00BE715A">
      <w:pPr>
        <w:pStyle w:val="a3"/>
        <w:ind w:right="625"/>
      </w:pPr>
      <w:r>
        <w:t>Планируемые предметные результаты освоения рабочей программы курса (по годам обучения)</w:t>
      </w:r>
    </w:p>
    <w:p w:rsidR="00D05B71" w:rsidRDefault="00BE715A">
      <w:pPr>
        <w:pStyle w:val="a3"/>
        <w:ind w:right="625"/>
      </w:pPr>
      <w:r>
        <w:t>Предметные результаты освоения курса «Вероятность и статистика» в 7—9</w:t>
      </w:r>
      <w:r>
        <w:rPr>
          <w:spacing w:val="40"/>
        </w:rPr>
        <w:t xml:space="preserve"> </w:t>
      </w:r>
      <w:r>
        <w:t>классах характеризуются следующими умениями.</w:t>
      </w:r>
    </w:p>
    <w:p w:rsidR="00D05B71" w:rsidRDefault="00BE715A">
      <w:pPr>
        <w:pStyle w:val="2"/>
        <w:numPr>
          <w:ilvl w:val="0"/>
          <w:numId w:val="168"/>
        </w:numPr>
        <w:tabs>
          <w:tab w:val="left" w:pos="1897"/>
        </w:tabs>
        <w:spacing w:line="240" w:lineRule="auto"/>
        <w:ind w:left="1897" w:hanging="707"/>
      </w:pPr>
      <w:r>
        <w:rPr>
          <w:spacing w:val="-2"/>
        </w:rPr>
        <w:t>КЛАСС</w:t>
      </w:r>
    </w:p>
    <w:p w:rsidR="00D05B71" w:rsidRDefault="00D05B71">
      <w:pPr>
        <w:sectPr w:rsidR="00D05B71">
          <w:pgSz w:w="11910" w:h="16840"/>
          <w:pgMar w:top="1040" w:right="280" w:bottom="1200" w:left="1220" w:header="0" w:footer="971" w:gutter="0"/>
          <w:cols w:space="720"/>
        </w:sectPr>
      </w:pPr>
    </w:p>
    <w:p w:rsidR="00D05B71" w:rsidRDefault="00BE715A">
      <w:pPr>
        <w:pStyle w:val="a4"/>
        <w:numPr>
          <w:ilvl w:val="1"/>
          <w:numId w:val="171"/>
        </w:numPr>
        <w:tabs>
          <w:tab w:val="left" w:pos="1957"/>
        </w:tabs>
        <w:spacing w:before="88"/>
        <w:ind w:right="621" w:firstLine="707"/>
        <w:rPr>
          <w:rFonts w:ascii="Symbol" w:hAnsi="Symbol"/>
          <w:sz w:val="24"/>
        </w:rPr>
      </w:pPr>
      <w:r>
        <w:rPr>
          <w:sz w:val="24"/>
        </w:rPr>
        <w:lastRenderedPageBreak/>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05B71" w:rsidRDefault="00BE715A">
      <w:pPr>
        <w:pStyle w:val="a4"/>
        <w:numPr>
          <w:ilvl w:val="1"/>
          <w:numId w:val="171"/>
        </w:numPr>
        <w:tabs>
          <w:tab w:val="left" w:pos="1957"/>
        </w:tabs>
        <w:spacing w:before="4" w:line="237" w:lineRule="auto"/>
        <w:ind w:right="624" w:firstLine="707"/>
        <w:rPr>
          <w:rFonts w:ascii="Symbol" w:hAnsi="Symbol"/>
          <w:sz w:val="24"/>
        </w:rPr>
      </w:pPr>
      <w:r>
        <w:rPr>
          <w:sz w:val="24"/>
        </w:rPr>
        <w:t>Описывать и интерпретировать реальные числовые данные, представленные в таблицах, на диаграммах, графиках.</w:t>
      </w:r>
    </w:p>
    <w:p w:rsidR="00D05B71" w:rsidRDefault="00BE715A">
      <w:pPr>
        <w:pStyle w:val="a4"/>
        <w:numPr>
          <w:ilvl w:val="1"/>
          <w:numId w:val="171"/>
        </w:numPr>
        <w:tabs>
          <w:tab w:val="left" w:pos="1957"/>
        </w:tabs>
        <w:spacing w:before="5" w:line="237" w:lineRule="auto"/>
        <w:ind w:right="622" w:firstLine="707"/>
        <w:rPr>
          <w:rFonts w:ascii="Symbol" w:hAnsi="Symbol"/>
          <w:sz w:val="24"/>
        </w:rPr>
      </w:pPr>
      <w:r>
        <w:rPr>
          <w:sz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05B71" w:rsidRDefault="00BE715A">
      <w:pPr>
        <w:pStyle w:val="a4"/>
        <w:numPr>
          <w:ilvl w:val="1"/>
          <w:numId w:val="171"/>
        </w:numPr>
        <w:tabs>
          <w:tab w:val="left" w:pos="1957"/>
        </w:tabs>
        <w:spacing w:before="4" w:line="237" w:lineRule="auto"/>
        <w:ind w:right="621" w:firstLine="707"/>
        <w:rPr>
          <w:rFonts w:ascii="Symbol" w:hAnsi="Symbol"/>
          <w:sz w:val="24"/>
        </w:rPr>
      </w:pPr>
      <w:r>
        <w:rPr>
          <w:sz w:val="24"/>
        </w:rPr>
        <w:t>Иметь представление о случайной изменчивости на примерах цен, физических величин, антропометрических данных; иметь представление о</w:t>
      </w:r>
      <w:r>
        <w:rPr>
          <w:spacing w:val="40"/>
          <w:sz w:val="24"/>
        </w:rPr>
        <w:t xml:space="preserve"> </w:t>
      </w:r>
      <w:r>
        <w:rPr>
          <w:sz w:val="24"/>
        </w:rPr>
        <w:t>статистической устойчивости.</w:t>
      </w:r>
    </w:p>
    <w:p w:rsidR="00D05B71" w:rsidRDefault="00BE715A">
      <w:pPr>
        <w:pStyle w:val="2"/>
        <w:numPr>
          <w:ilvl w:val="0"/>
          <w:numId w:val="168"/>
        </w:numPr>
        <w:tabs>
          <w:tab w:val="left" w:pos="1897"/>
        </w:tabs>
        <w:spacing w:before="8" w:line="275" w:lineRule="exact"/>
        <w:ind w:left="1897" w:hanging="707"/>
      </w:pPr>
      <w:r>
        <w:rPr>
          <w:spacing w:val="-2"/>
        </w:rPr>
        <w:t>КЛАСС</w:t>
      </w:r>
    </w:p>
    <w:p w:rsidR="00D05B71" w:rsidRDefault="00BE715A">
      <w:pPr>
        <w:pStyle w:val="a4"/>
        <w:numPr>
          <w:ilvl w:val="1"/>
          <w:numId w:val="171"/>
        </w:numPr>
        <w:tabs>
          <w:tab w:val="left" w:pos="1957"/>
        </w:tabs>
        <w:spacing w:before="1" w:line="237" w:lineRule="auto"/>
        <w:ind w:right="627" w:firstLine="707"/>
        <w:rPr>
          <w:rFonts w:ascii="Symbol" w:hAnsi="Symbol"/>
          <w:sz w:val="24"/>
        </w:rPr>
      </w:pPr>
      <w:r>
        <w:rPr>
          <w:sz w:val="24"/>
        </w:rPr>
        <w:t>Извлекать</w:t>
      </w:r>
      <w:r>
        <w:rPr>
          <w:spacing w:val="-1"/>
          <w:sz w:val="24"/>
        </w:rPr>
        <w:t xml:space="preserve"> </w:t>
      </w:r>
      <w:r>
        <w:rPr>
          <w:sz w:val="24"/>
        </w:rPr>
        <w:t>и</w:t>
      </w:r>
      <w:r>
        <w:rPr>
          <w:spacing w:val="-2"/>
          <w:sz w:val="24"/>
        </w:rPr>
        <w:t xml:space="preserve"> </w:t>
      </w:r>
      <w:r>
        <w:rPr>
          <w:sz w:val="24"/>
        </w:rPr>
        <w:t>преобразовывать</w:t>
      </w:r>
      <w:r>
        <w:rPr>
          <w:spacing w:val="-1"/>
          <w:sz w:val="24"/>
        </w:rPr>
        <w:t xml:space="preserve"> </w:t>
      </w:r>
      <w:r>
        <w:rPr>
          <w:sz w:val="24"/>
        </w:rPr>
        <w:t>информацию,</w:t>
      </w:r>
      <w:r>
        <w:rPr>
          <w:spacing w:val="-2"/>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виде</w:t>
      </w:r>
      <w:r>
        <w:rPr>
          <w:spacing w:val="-2"/>
          <w:sz w:val="24"/>
        </w:rPr>
        <w:t xml:space="preserve"> </w:t>
      </w:r>
      <w:r>
        <w:rPr>
          <w:sz w:val="24"/>
        </w:rPr>
        <w:t>таблиц, диаграмм, графиков; представлять данные в виде таблиц, диаграмм, графиков.</w:t>
      </w:r>
    </w:p>
    <w:p w:rsidR="00D05B71" w:rsidRDefault="00BE715A">
      <w:pPr>
        <w:pStyle w:val="a4"/>
        <w:numPr>
          <w:ilvl w:val="1"/>
          <w:numId w:val="171"/>
        </w:numPr>
        <w:tabs>
          <w:tab w:val="left" w:pos="1957"/>
        </w:tabs>
        <w:spacing w:before="4" w:line="237" w:lineRule="auto"/>
        <w:ind w:right="630" w:firstLine="707"/>
        <w:rPr>
          <w:rFonts w:ascii="Symbol" w:hAnsi="Symbol"/>
          <w:sz w:val="24"/>
        </w:rPr>
      </w:pPr>
      <w:r>
        <w:rPr>
          <w:sz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D05B71" w:rsidRDefault="00BE715A">
      <w:pPr>
        <w:pStyle w:val="a4"/>
        <w:numPr>
          <w:ilvl w:val="1"/>
          <w:numId w:val="171"/>
        </w:numPr>
        <w:tabs>
          <w:tab w:val="left" w:pos="1957"/>
        </w:tabs>
        <w:spacing w:before="3"/>
        <w:ind w:right="631" w:firstLine="707"/>
        <w:rPr>
          <w:rFonts w:ascii="Symbol" w:hAnsi="Symbol"/>
          <w:sz w:val="24"/>
        </w:rPr>
      </w:pPr>
      <w:r>
        <w:rPr>
          <w:sz w:val="24"/>
        </w:rPr>
        <w:t>Находить частоты числовых значений и частоты событий, в том числе по результатам измерений и наблюдений.</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w:t>
      </w:r>
      <w:r>
        <w:rPr>
          <w:spacing w:val="-2"/>
          <w:sz w:val="24"/>
        </w:rPr>
        <w:t>событиями.</w:t>
      </w:r>
    </w:p>
    <w:p w:rsidR="00D05B71" w:rsidRDefault="00BE715A">
      <w:pPr>
        <w:pStyle w:val="a4"/>
        <w:numPr>
          <w:ilvl w:val="1"/>
          <w:numId w:val="171"/>
        </w:numPr>
        <w:tabs>
          <w:tab w:val="left" w:pos="1957"/>
        </w:tabs>
        <w:spacing w:before="7" w:line="237" w:lineRule="auto"/>
        <w:ind w:right="629" w:firstLine="707"/>
        <w:rPr>
          <w:rFonts w:ascii="Symbol" w:hAnsi="Symbol"/>
          <w:sz w:val="24"/>
        </w:rPr>
      </w:pPr>
      <w:r>
        <w:rPr>
          <w:sz w:val="24"/>
        </w:rPr>
        <w:t>Использовать графические модели: дерево случайного эксперимента, диаграммы Эйлера, числовая прямая.</w:t>
      </w:r>
    </w:p>
    <w:p w:rsidR="00D05B71" w:rsidRDefault="00BE715A">
      <w:pPr>
        <w:pStyle w:val="a4"/>
        <w:numPr>
          <w:ilvl w:val="1"/>
          <w:numId w:val="171"/>
        </w:numPr>
        <w:tabs>
          <w:tab w:val="left" w:pos="1957"/>
        </w:tabs>
        <w:spacing w:before="4" w:line="237" w:lineRule="auto"/>
        <w:ind w:right="628" w:firstLine="707"/>
        <w:rPr>
          <w:rFonts w:ascii="Symbol" w:hAnsi="Symbol"/>
          <w:sz w:val="24"/>
        </w:rPr>
      </w:pPr>
      <w:r>
        <w:rPr>
          <w:sz w:val="24"/>
        </w:rPr>
        <w:t>Оперировать понятиями: множество, подмножество; выполнять операции над множествами: объединение, пересечение; перечислять элементы множеств;</w:t>
      </w:r>
      <w:r>
        <w:rPr>
          <w:spacing w:val="40"/>
          <w:sz w:val="24"/>
        </w:rPr>
        <w:t xml:space="preserve"> </w:t>
      </w:r>
      <w:r>
        <w:rPr>
          <w:sz w:val="24"/>
        </w:rPr>
        <w:t>применять свойства множеств.</w:t>
      </w:r>
    </w:p>
    <w:p w:rsidR="00D05B71" w:rsidRDefault="00BE715A">
      <w:pPr>
        <w:pStyle w:val="a4"/>
        <w:numPr>
          <w:ilvl w:val="1"/>
          <w:numId w:val="171"/>
        </w:numPr>
        <w:tabs>
          <w:tab w:val="left" w:pos="1957"/>
        </w:tabs>
        <w:spacing w:before="8" w:line="237" w:lineRule="auto"/>
        <w:ind w:right="629" w:firstLine="707"/>
        <w:rPr>
          <w:rFonts w:ascii="Symbol" w:hAnsi="Symbol"/>
          <w:sz w:val="24"/>
        </w:rPr>
      </w:pPr>
      <w:r>
        <w:rPr>
          <w:sz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D05B71" w:rsidRDefault="00BE715A">
      <w:pPr>
        <w:pStyle w:val="2"/>
        <w:numPr>
          <w:ilvl w:val="0"/>
          <w:numId w:val="168"/>
        </w:numPr>
        <w:tabs>
          <w:tab w:val="left" w:pos="1897"/>
        </w:tabs>
        <w:spacing w:before="7" w:line="275" w:lineRule="exact"/>
        <w:ind w:left="1897" w:hanging="707"/>
      </w:pPr>
      <w:r>
        <w:rPr>
          <w:spacing w:val="-2"/>
        </w:rPr>
        <w:t>КЛАСС</w:t>
      </w:r>
    </w:p>
    <w:p w:rsidR="00D05B71" w:rsidRDefault="00BE715A">
      <w:pPr>
        <w:pStyle w:val="a4"/>
        <w:numPr>
          <w:ilvl w:val="1"/>
          <w:numId w:val="171"/>
        </w:numPr>
        <w:tabs>
          <w:tab w:val="left" w:pos="1957"/>
        </w:tabs>
        <w:spacing w:before="2" w:line="237" w:lineRule="auto"/>
        <w:ind w:right="629" w:firstLine="707"/>
        <w:rPr>
          <w:rFonts w:ascii="Symbol" w:hAnsi="Symbol"/>
          <w:sz w:val="24"/>
        </w:rPr>
      </w:pPr>
      <w:r>
        <w:rPr>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05B71" w:rsidRDefault="00BE715A">
      <w:pPr>
        <w:pStyle w:val="a4"/>
        <w:numPr>
          <w:ilvl w:val="1"/>
          <w:numId w:val="171"/>
        </w:numPr>
        <w:tabs>
          <w:tab w:val="left" w:pos="1957"/>
        </w:tabs>
        <w:spacing w:before="7" w:line="237" w:lineRule="auto"/>
        <w:ind w:right="630" w:firstLine="707"/>
        <w:rPr>
          <w:rFonts w:ascii="Symbol" w:hAnsi="Symbol"/>
          <w:sz w:val="24"/>
        </w:rPr>
      </w:pPr>
      <w:r>
        <w:rPr>
          <w:sz w:val="24"/>
        </w:rPr>
        <w:t>Решать задачи организованным перебором вариантов, а также с использованием комбинаторных правил и методов.</w:t>
      </w:r>
    </w:p>
    <w:p w:rsidR="00D05B71" w:rsidRDefault="00BE715A">
      <w:pPr>
        <w:pStyle w:val="a4"/>
        <w:numPr>
          <w:ilvl w:val="1"/>
          <w:numId w:val="171"/>
        </w:numPr>
        <w:tabs>
          <w:tab w:val="left" w:pos="1957"/>
        </w:tabs>
        <w:spacing w:before="2"/>
        <w:ind w:right="629" w:firstLine="707"/>
        <w:rPr>
          <w:rFonts w:ascii="Symbol" w:hAnsi="Symbol"/>
          <w:sz w:val="24"/>
        </w:rPr>
      </w:pPr>
      <w:r>
        <w:rPr>
          <w:sz w:val="24"/>
        </w:rPr>
        <w:t>Использовать описательные характеристики для массивов числовых данных, в том числе средние значения и меры рассеивания.</w:t>
      </w:r>
    </w:p>
    <w:p w:rsidR="00D05B71" w:rsidRDefault="00BE715A">
      <w:pPr>
        <w:pStyle w:val="a4"/>
        <w:numPr>
          <w:ilvl w:val="1"/>
          <w:numId w:val="171"/>
        </w:numPr>
        <w:tabs>
          <w:tab w:val="left" w:pos="1957"/>
        </w:tabs>
        <w:spacing w:before="4" w:line="237" w:lineRule="auto"/>
        <w:ind w:right="631" w:firstLine="707"/>
        <w:rPr>
          <w:rFonts w:ascii="Symbol" w:hAnsi="Symbol"/>
          <w:sz w:val="24"/>
        </w:rPr>
      </w:pPr>
      <w:r>
        <w:rPr>
          <w:sz w:val="24"/>
        </w:rPr>
        <w:t>Находить частоты значений и частоты события, в том числе пользуясь результатами проведённых измерений и наблюдений.</w:t>
      </w:r>
    </w:p>
    <w:p w:rsidR="00D05B71" w:rsidRDefault="00BE715A">
      <w:pPr>
        <w:pStyle w:val="a4"/>
        <w:numPr>
          <w:ilvl w:val="1"/>
          <w:numId w:val="171"/>
        </w:numPr>
        <w:tabs>
          <w:tab w:val="left" w:pos="1957"/>
        </w:tabs>
        <w:spacing w:before="4" w:line="237" w:lineRule="auto"/>
        <w:ind w:right="629" w:firstLine="707"/>
        <w:rPr>
          <w:rFonts w:ascii="Symbol" w:hAnsi="Symbol"/>
          <w:sz w:val="24"/>
        </w:rPr>
      </w:pPr>
      <w:r>
        <w:rPr>
          <w:sz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05B71" w:rsidRDefault="00BE715A">
      <w:pPr>
        <w:pStyle w:val="a4"/>
        <w:numPr>
          <w:ilvl w:val="1"/>
          <w:numId w:val="171"/>
        </w:numPr>
        <w:tabs>
          <w:tab w:val="left" w:pos="1957"/>
        </w:tabs>
        <w:spacing w:before="7" w:line="237" w:lineRule="auto"/>
        <w:ind w:right="622" w:firstLine="707"/>
        <w:rPr>
          <w:rFonts w:ascii="Symbol" w:hAnsi="Symbol"/>
          <w:sz w:val="24"/>
        </w:rPr>
      </w:pPr>
      <w:r>
        <w:rPr>
          <w:sz w:val="24"/>
        </w:rPr>
        <w:t xml:space="preserve">Иметь представление о случайной величине и о распределении </w:t>
      </w:r>
      <w:r>
        <w:rPr>
          <w:spacing w:val="-2"/>
          <w:sz w:val="24"/>
        </w:rPr>
        <w:t>вероятностей.</w:t>
      </w:r>
    </w:p>
    <w:p w:rsidR="00D05B71" w:rsidRDefault="00BE715A">
      <w:pPr>
        <w:pStyle w:val="a4"/>
        <w:numPr>
          <w:ilvl w:val="1"/>
          <w:numId w:val="171"/>
        </w:numPr>
        <w:tabs>
          <w:tab w:val="left" w:pos="1957"/>
        </w:tabs>
        <w:spacing w:before="5" w:line="237" w:lineRule="auto"/>
        <w:ind w:right="622" w:firstLine="707"/>
        <w:rPr>
          <w:rFonts w:ascii="Symbol" w:hAnsi="Symbol"/>
          <w:sz w:val="24"/>
        </w:rPr>
      </w:pPr>
      <w:r>
        <w:rPr>
          <w:sz w:val="24"/>
        </w:rPr>
        <w:t xml:space="preserve">Иметь представление о законе больших чисел как о проявлении закономерности в случайной изменчивости и о роли за­ кона больших чисел в природе и </w:t>
      </w:r>
      <w:r>
        <w:rPr>
          <w:spacing w:val="-2"/>
          <w:sz w:val="24"/>
        </w:rPr>
        <w:t>обществе.</w:t>
      </w:r>
    </w:p>
    <w:p w:rsidR="00D05B71" w:rsidRDefault="00BE715A">
      <w:pPr>
        <w:pStyle w:val="3"/>
        <w:numPr>
          <w:ilvl w:val="2"/>
          <w:numId w:val="261"/>
        </w:numPr>
        <w:tabs>
          <w:tab w:val="left" w:pos="4742"/>
        </w:tabs>
        <w:spacing w:before="8"/>
        <w:ind w:left="4742" w:hanging="708"/>
        <w:jc w:val="both"/>
      </w:pPr>
      <w:bookmarkStart w:id="14" w:name="_bookmark12"/>
      <w:bookmarkEnd w:id="14"/>
      <w:r>
        <w:rPr>
          <w:spacing w:val="-2"/>
        </w:rPr>
        <w:t>Информатика</w:t>
      </w:r>
    </w:p>
    <w:p w:rsidR="00D05B71" w:rsidRDefault="00BE715A">
      <w:pPr>
        <w:pStyle w:val="a3"/>
        <w:ind w:right="564"/>
      </w:pPr>
      <w: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w:t>
      </w:r>
      <w:r>
        <w:rPr>
          <w:spacing w:val="48"/>
          <w:w w:val="150"/>
        </w:rPr>
        <w:t xml:space="preserve"> </w:t>
      </w:r>
      <w:r>
        <w:t>образовательном</w:t>
      </w:r>
      <w:r>
        <w:rPr>
          <w:spacing w:val="51"/>
          <w:w w:val="150"/>
        </w:rPr>
        <w:t xml:space="preserve"> </w:t>
      </w:r>
      <w:r>
        <w:t>стандарте</w:t>
      </w:r>
      <w:r>
        <w:rPr>
          <w:spacing w:val="51"/>
          <w:w w:val="150"/>
        </w:rPr>
        <w:t xml:space="preserve"> </w:t>
      </w:r>
      <w:r>
        <w:t>основного</w:t>
      </w:r>
      <w:r>
        <w:rPr>
          <w:spacing w:val="50"/>
          <w:w w:val="150"/>
        </w:rPr>
        <w:t xml:space="preserve"> </w:t>
      </w:r>
      <w:r>
        <w:t>общего</w:t>
      </w:r>
      <w:r>
        <w:rPr>
          <w:spacing w:val="51"/>
          <w:w w:val="150"/>
        </w:rPr>
        <w:t xml:space="preserve"> </w:t>
      </w:r>
      <w:r>
        <w:t>образования,</w:t>
      </w:r>
      <w:r>
        <w:rPr>
          <w:spacing w:val="51"/>
          <w:w w:val="150"/>
        </w:rPr>
        <w:t xml:space="preserve"> </w:t>
      </w:r>
      <w:r>
        <w:t>а</w:t>
      </w:r>
      <w:r>
        <w:rPr>
          <w:spacing w:val="80"/>
        </w:rPr>
        <w:t xml:space="preserve"> </w:t>
      </w:r>
      <w:r>
        <w:rPr>
          <w:spacing w:val="-4"/>
        </w:rPr>
        <w:t>также</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firstLine="0"/>
      </w:pPr>
      <w:r>
        <w:lastRenderedPageBreak/>
        <w:t>Рабочей</w:t>
      </w:r>
      <w:r>
        <w:rPr>
          <w:spacing w:val="-3"/>
        </w:rPr>
        <w:t xml:space="preserve"> </w:t>
      </w:r>
      <w:r>
        <w:t>программы</w:t>
      </w:r>
      <w:r>
        <w:rPr>
          <w:spacing w:val="-2"/>
        </w:rPr>
        <w:t xml:space="preserve"> 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right="565"/>
      </w:pPr>
      <w:r>
        <w:t>Рабочая программа даёт представление о целях, общей стратегии обучения, воспитания и развития обучающихся средствами учебного предмета«Информатика» на базовом уровне; устанавливает обязательное предметное содержание, предусматривает</w:t>
      </w:r>
      <w:r>
        <w:rPr>
          <w:spacing w:val="40"/>
        </w:rPr>
        <w:t xml:space="preserve"> </w:t>
      </w:r>
      <w:r>
        <w:t>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w:t>
      </w:r>
      <w:r>
        <w:rPr>
          <w:spacing w:val="-3"/>
        </w:rPr>
        <w:t xml:space="preserve"> </w:t>
      </w:r>
      <w:r>
        <w:t>характеристики учебного</w:t>
      </w:r>
      <w:r>
        <w:rPr>
          <w:spacing w:val="-1"/>
        </w:rPr>
        <w:t xml:space="preserve"> </w:t>
      </w:r>
      <w:r>
        <w:t>материала</w:t>
      </w:r>
      <w:r>
        <w:rPr>
          <w:spacing w:val="-2"/>
        </w:rPr>
        <w:t xml:space="preserve"> </w:t>
      </w:r>
      <w:r>
        <w:t>для</w:t>
      </w:r>
      <w:r>
        <w:rPr>
          <w:spacing w:val="-1"/>
        </w:rPr>
        <w:t xml:space="preserve"> </w:t>
      </w:r>
      <w:r>
        <w:t>каждого</w:t>
      </w:r>
      <w:r>
        <w:rPr>
          <w:spacing w:val="-1"/>
        </w:rPr>
        <w:t xml:space="preserve"> </w:t>
      </w:r>
      <w:r>
        <w:t>года изучения,</w:t>
      </w:r>
      <w:r>
        <w:rPr>
          <w:spacing w:val="-1"/>
        </w:rPr>
        <w:t xml:space="preserve"> </w:t>
      </w:r>
      <w:r>
        <w:t>в</w:t>
      </w:r>
      <w:r>
        <w:rPr>
          <w:spacing w:val="-2"/>
        </w:rPr>
        <w:t xml:space="preserve"> </w:t>
      </w:r>
      <w:r>
        <w:t>том</w:t>
      </w:r>
      <w:r>
        <w:rPr>
          <w:spacing w:val="-1"/>
        </w:rPr>
        <w:t xml:space="preserve"> </w:t>
      </w:r>
      <w:r>
        <w:t>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D05B71" w:rsidRDefault="00BE715A">
      <w:pPr>
        <w:pStyle w:val="a3"/>
        <w:spacing w:before="1"/>
        <w:ind w:right="570"/>
      </w:pPr>
      <w:r>
        <w:t>Программа является основой для составления авторских учебных программ и учебников, тематического планирования курса учителем.</w:t>
      </w:r>
    </w:p>
    <w:p w:rsidR="00D05B71" w:rsidRDefault="00BE715A">
      <w:pPr>
        <w:pStyle w:val="a3"/>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«Информатика»</w:t>
      </w:r>
    </w:p>
    <w:p w:rsidR="00D05B71" w:rsidRDefault="00BE715A">
      <w:pPr>
        <w:pStyle w:val="a3"/>
        <w:ind w:left="1190" w:firstLine="0"/>
      </w:pPr>
      <w:r>
        <w:t>Целями</w:t>
      </w:r>
      <w:r>
        <w:rPr>
          <w:spacing w:val="-6"/>
        </w:rPr>
        <w:t xml:space="preserve"> </w:t>
      </w:r>
      <w:r>
        <w:t>изучения</w:t>
      </w:r>
      <w:r>
        <w:rPr>
          <w:spacing w:val="-3"/>
        </w:rPr>
        <w:t xml:space="preserve"> </w:t>
      </w:r>
      <w:r>
        <w:t>информатики</w:t>
      </w:r>
      <w:r>
        <w:rPr>
          <w:spacing w:val="-3"/>
        </w:rPr>
        <w:t xml:space="preserve"> </w:t>
      </w:r>
      <w:r>
        <w:t>на</w:t>
      </w:r>
      <w:r>
        <w:rPr>
          <w:spacing w:val="-3"/>
        </w:rPr>
        <w:t xml:space="preserve"> </w:t>
      </w:r>
      <w:r>
        <w:t>уровне</w:t>
      </w:r>
      <w:r>
        <w:rPr>
          <w:spacing w:val="-4"/>
        </w:rPr>
        <w:t xml:space="preserve"> </w:t>
      </w:r>
      <w:r>
        <w:t>основного</w:t>
      </w:r>
      <w:r>
        <w:rPr>
          <w:spacing w:val="-3"/>
        </w:rPr>
        <w:t xml:space="preserve"> </w:t>
      </w:r>
      <w:r>
        <w:t>общего</w:t>
      </w:r>
      <w:r>
        <w:rPr>
          <w:spacing w:val="-3"/>
        </w:rPr>
        <w:t xml:space="preserve"> </w:t>
      </w:r>
      <w:r>
        <w:t>образования</w:t>
      </w:r>
      <w:r>
        <w:rPr>
          <w:spacing w:val="-3"/>
        </w:rPr>
        <w:t xml:space="preserve"> </w:t>
      </w:r>
      <w:r>
        <w:rPr>
          <w:spacing w:val="-2"/>
        </w:rPr>
        <w:t>являются:</w:t>
      </w:r>
    </w:p>
    <w:p w:rsidR="00D05B71" w:rsidRDefault="00BE715A">
      <w:pPr>
        <w:pStyle w:val="a4"/>
        <w:numPr>
          <w:ilvl w:val="1"/>
          <w:numId w:val="171"/>
        </w:numPr>
        <w:tabs>
          <w:tab w:val="left" w:pos="1957"/>
        </w:tabs>
        <w:spacing w:before="2"/>
        <w:ind w:right="563" w:firstLine="707"/>
        <w:rPr>
          <w:rFonts w:ascii="Symbol" w:hAnsi="Symbol"/>
          <w:sz w:val="24"/>
        </w:rPr>
      </w:pPr>
      <w:r>
        <w:rPr>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w:t>
      </w:r>
      <w:r>
        <w:rPr>
          <w:spacing w:val="-1"/>
          <w:sz w:val="24"/>
        </w:rPr>
        <w:t xml:space="preserve"> </w:t>
      </w:r>
      <w:r>
        <w:rPr>
          <w:sz w:val="24"/>
        </w:rPr>
        <w:t>за</w:t>
      </w:r>
      <w:r>
        <w:rPr>
          <w:spacing w:val="-2"/>
          <w:sz w:val="24"/>
        </w:rPr>
        <w:t xml:space="preserve"> </w:t>
      </w:r>
      <w:r>
        <w:rPr>
          <w:sz w:val="24"/>
        </w:rPr>
        <w:t>счёт</w:t>
      </w:r>
      <w:r>
        <w:rPr>
          <w:spacing w:val="-1"/>
          <w:sz w:val="24"/>
        </w:rPr>
        <w:t xml:space="preserve"> </w:t>
      </w:r>
      <w:r>
        <w:rPr>
          <w:sz w:val="24"/>
        </w:rPr>
        <w:t>развития</w:t>
      </w:r>
      <w:r>
        <w:rPr>
          <w:spacing w:val="-1"/>
          <w:sz w:val="24"/>
        </w:rPr>
        <w:t xml:space="preserve"> </w:t>
      </w:r>
      <w:r>
        <w:rPr>
          <w:sz w:val="24"/>
        </w:rPr>
        <w:t>представлений об</w:t>
      </w:r>
      <w:r>
        <w:rPr>
          <w:spacing w:val="-3"/>
          <w:sz w:val="24"/>
        </w:rPr>
        <w:t xml:space="preserve"> </w:t>
      </w:r>
      <w:r>
        <w:rPr>
          <w:sz w:val="24"/>
        </w:rPr>
        <w:t>информации</w:t>
      </w:r>
      <w:r>
        <w:rPr>
          <w:spacing w:val="-3"/>
          <w:sz w:val="24"/>
        </w:rPr>
        <w:t xml:space="preserve"> </w:t>
      </w:r>
      <w:r>
        <w:rPr>
          <w:sz w:val="24"/>
        </w:rPr>
        <w:t>как</w:t>
      </w:r>
      <w:r>
        <w:rPr>
          <w:spacing w:val="-1"/>
          <w:sz w:val="24"/>
        </w:rPr>
        <w:t xml:space="preserve"> </w:t>
      </w:r>
      <w:r>
        <w:rPr>
          <w:sz w:val="24"/>
        </w:rPr>
        <w:t>о</w:t>
      </w:r>
      <w:r>
        <w:rPr>
          <w:spacing w:val="-4"/>
          <w:sz w:val="24"/>
        </w:rPr>
        <w:t xml:space="preserve"> </w:t>
      </w:r>
      <w:r>
        <w:rPr>
          <w:sz w:val="24"/>
        </w:rPr>
        <w:t>важнейшем стратегическом ресурсе развития личности, государства, общества; понимания роли информационных</w:t>
      </w:r>
      <w:r>
        <w:rPr>
          <w:spacing w:val="-3"/>
          <w:sz w:val="24"/>
        </w:rPr>
        <w:t xml:space="preserve"> </w:t>
      </w:r>
      <w:r>
        <w:rPr>
          <w:sz w:val="24"/>
        </w:rPr>
        <w:t>процессов,</w:t>
      </w:r>
      <w:r>
        <w:rPr>
          <w:spacing w:val="-4"/>
          <w:sz w:val="24"/>
        </w:rPr>
        <w:t xml:space="preserve"> </w:t>
      </w:r>
      <w:r>
        <w:rPr>
          <w:sz w:val="24"/>
        </w:rPr>
        <w:t>информационных</w:t>
      </w:r>
      <w:r>
        <w:rPr>
          <w:spacing w:val="-1"/>
          <w:sz w:val="24"/>
        </w:rPr>
        <w:t xml:space="preserve"> </w:t>
      </w:r>
      <w:r>
        <w:rPr>
          <w:sz w:val="24"/>
        </w:rPr>
        <w:t>ресурсов</w:t>
      </w:r>
      <w:r>
        <w:rPr>
          <w:spacing w:val="-2"/>
          <w:sz w:val="24"/>
        </w:rPr>
        <w:t xml:space="preserve"> </w:t>
      </w:r>
      <w:r>
        <w:rPr>
          <w:sz w:val="24"/>
        </w:rPr>
        <w:t>и</w:t>
      </w:r>
      <w:r>
        <w:rPr>
          <w:spacing w:val="-2"/>
          <w:sz w:val="24"/>
        </w:rPr>
        <w:t xml:space="preserve"> </w:t>
      </w:r>
      <w:r>
        <w:rPr>
          <w:sz w:val="24"/>
        </w:rPr>
        <w:t>информационных</w:t>
      </w:r>
      <w:r>
        <w:rPr>
          <w:spacing w:val="-1"/>
          <w:sz w:val="24"/>
        </w:rPr>
        <w:t xml:space="preserve"> </w:t>
      </w:r>
      <w:r>
        <w:rPr>
          <w:sz w:val="24"/>
        </w:rPr>
        <w:t>технологий</w:t>
      </w:r>
      <w:r>
        <w:rPr>
          <w:spacing w:val="-2"/>
          <w:sz w:val="24"/>
        </w:rPr>
        <w:t xml:space="preserve"> </w:t>
      </w:r>
      <w:r>
        <w:rPr>
          <w:sz w:val="24"/>
        </w:rPr>
        <w:t>в условиях цифровой трансформации многих сфер жизни современного общества;</w:t>
      </w:r>
    </w:p>
    <w:p w:rsidR="00D05B71" w:rsidRDefault="00BE715A">
      <w:pPr>
        <w:pStyle w:val="a4"/>
        <w:numPr>
          <w:ilvl w:val="1"/>
          <w:numId w:val="171"/>
        </w:numPr>
        <w:tabs>
          <w:tab w:val="left" w:pos="1957"/>
        </w:tabs>
        <w:ind w:right="570" w:firstLine="707"/>
        <w:rPr>
          <w:rFonts w:ascii="Symbol" w:hAnsi="Symbol"/>
          <w:sz w:val="24"/>
        </w:rPr>
      </w:pPr>
      <w:r>
        <w:rPr>
          <w:sz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D05B71" w:rsidRDefault="00BE715A">
      <w:pPr>
        <w:pStyle w:val="a4"/>
        <w:numPr>
          <w:ilvl w:val="1"/>
          <w:numId w:val="171"/>
        </w:numPr>
        <w:tabs>
          <w:tab w:val="left" w:pos="1957"/>
        </w:tabs>
        <w:spacing w:before="1"/>
        <w:ind w:right="569" w:firstLine="707"/>
        <w:rPr>
          <w:rFonts w:ascii="Symbol" w:hAnsi="Symbol"/>
          <w:sz w:val="24"/>
        </w:rPr>
      </w:pPr>
      <w:r>
        <w:rPr>
          <w:sz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D05B71" w:rsidRDefault="00BE715A">
      <w:pPr>
        <w:pStyle w:val="a4"/>
        <w:numPr>
          <w:ilvl w:val="1"/>
          <w:numId w:val="171"/>
        </w:numPr>
        <w:tabs>
          <w:tab w:val="left" w:pos="1957"/>
        </w:tabs>
        <w:ind w:right="569" w:firstLine="707"/>
        <w:rPr>
          <w:rFonts w:ascii="Symbol" w:hAnsi="Symbol"/>
          <w:sz w:val="24"/>
        </w:rPr>
      </w:pPr>
      <w:r>
        <w:rPr>
          <w:sz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D05B71" w:rsidRDefault="00BE715A">
      <w:pPr>
        <w:pStyle w:val="a3"/>
        <w:spacing w:line="273" w:lineRule="exact"/>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«Информатика»</w:t>
      </w:r>
    </w:p>
    <w:p w:rsidR="00D05B71" w:rsidRDefault="00BE715A">
      <w:pPr>
        <w:pStyle w:val="a3"/>
        <w:ind w:left="1190" w:firstLine="0"/>
      </w:pPr>
      <w:r>
        <w:t>Учебный</w:t>
      </w:r>
      <w:r>
        <w:rPr>
          <w:spacing w:val="-5"/>
        </w:rPr>
        <w:t xml:space="preserve"> </w:t>
      </w:r>
      <w:r>
        <w:t>предмет</w:t>
      </w:r>
      <w:r>
        <w:rPr>
          <w:spacing w:val="2"/>
        </w:rPr>
        <w:t xml:space="preserve"> </w:t>
      </w:r>
      <w:r>
        <w:t>«Информатика»</w:t>
      </w:r>
      <w:r>
        <w:rPr>
          <w:spacing w:val="-11"/>
        </w:rPr>
        <w:t xml:space="preserve"> </w:t>
      </w:r>
      <w:r>
        <w:t>в</w:t>
      </w:r>
      <w:r>
        <w:rPr>
          <w:spacing w:val="-4"/>
        </w:rPr>
        <w:t xml:space="preserve"> </w:t>
      </w:r>
      <w:r>
        <w:t>основном</w:t>
      </w:r>
      <w:r>
        <w:rPr>
          <w:spacing w:val="-2"/>
        </w:rPr>
        <w:t xml:space="preserve"> </w:t>
      </w:r>
      <w:r>
        <w:t>общем</w:t>
      </w:r>
      <w:r>
        <w:rPr>
          <w:spacing w:val="-4"/>
        </w:rPr>
        <w:t xml:space="preserve"> </w:t>
      </w:r>
      <w:r>
        <w:t>образовании</w:t>
      </w:r>
      <w:r>
        <w:rPr>
          <w:spacing w:val="-2"/>
        </w:rPr>
        <w:t xml:space="preserve"> отражает:</w:t>
      </w:r>
    </w:p>
    <w:p w:rsidR="00D05B71" w:rsidRDefault="00BE715A">
      <w:pPr>
        <w:pStyle w:val="a4"/>
        <w:numPr>
          <w:ilvl w:val="1"/>
          <w:numId w:val="171"/>
        </w:numPr>
        <w:tabs>
          <w:tab w:val="left" w:pos="1957"/>
        </w:tabs>
        <w:spacing w:before="3" w:line="237" w:lineRule="auto"/>
        <w:ind w:right="573" w:firstLine="707"/>
        <w:rPr>
          <w:rFonts w:ascii="Symbol" w:hAnsi="Symbol"/>
          <w:sz w:val="24"/>
        </w:rPr>
      </w:pPr>
      <w:r>
        <w:rPr>
          <w:sz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05B71" w:rsidRDefault="00BE715A">
      <w:pPr>
        <w:pStyle w:val="a4"/>
        <w:numPr>
          <w:ilvl w:val="1"/>
          <w:numId w:val="171"/>
        </w:numPr>
        <w:tabs>
          <w:tab w:val="left" w:pos="1957"/>
        </w:tabs>
        <w:spacing w:before="8" w:line="237" w:lineRule="auto"/>
        <w:ind w:right="573" w:firstLine="707"/>
        <w:rPr>
          <w:rFonts w:ascii="Symbol" w:hAnsi="Symbol"/>
          <w:sz w:val="24"/>
        </w:rPr>
      </w:pPr>
      <w:r>
        <w:rPr>
          <w:sz w:val="24"/>
        </w:rPr>
        <w:t>основные области применения информатики, прежде всего информационные технологии, управление и социальную сферу;</w:t>
      </w:r>
    </w:p>
    <w:p w:rsidR="00D05B71" w:rsidRDefault="00BE715A">
      <w:pPr>
        <w:pStyle w:val="a4"/>
        <w:numPr>
          <w:ilvl w:val="1"/>
          <w:numId w:val="171"/>
        </w:numPr>
        <w:tabs>
          <w:tab w:val="left" w:pos="1957"/>
        </w:tabs>
        <w:spacing w:before="5" w:line="237" w:lineRule="auto"/>
        <w:ind w:right="571" w:firstLine="707"/>
        <w:rPr>
          <w:rFonts w:ascii="Symbol" w:hAnsi="Symbol"/>
          <w:sz w:val="24"/>
        </w:rPr>
      </w:pPr>
      <w:r>
        <w:rPr>
          <w:sz w:val="24"/>
        </w:rPr>
        <w:t xml:space="preserve">междисциплинарный характер информатики и информационной </w:t>
      </w:r>
      <w:r>
        <w:rPr>
          <w:spacing w:val="-2"/>
          <w:sz w:val="24"/>
        </w:rPr>
        <w:t>деятельности.</w:t>
      </w:r>
    </w:p>
    <w:p w:rsidR="00D05B71" w:rsidRDefault="00BE715A">
      <w:pPr>
        <w:pStyle w:val="a3"/>
        <w:ind w:right="570"/>
      </w:pPr>
      <w: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w:t>
      </w:r>
      <w:r>
        <w:rPr>
          <w:spacing w:val="33"/>
        </w:rPr>
        <w:t xml:space="preserve"> </w:t>
      </w:r>
      <w:r>
        <w:t>технологических</w:t>
      </w:r>
      <w:r>
        <w:rPr>
          <w:spacing w:val="36"/>
        </w:rPr>
        <w:t xml:space="preserve"> </w:t>
      </w:r>
      <w:r>
        <w:t>достижений</w:t>
      </w:r>
      <w:r>
        <w:rPr>
          <w:spacing w:val="35"/>
        </w:rPr>
        <w:t xml:space="preserve"> </w:t>
      </w:r>
      <w:r>
        <w:t>современной</w:t>
      </w:r>
      <w:r>
        <w:rPr>
          <w:spacing w:val="35"/>
        </w:rPr>
        <w:t xml:space="preserve"> </w:t>
      </w:r>
      <w:r>
        <w:t>цивилизации.</w:t>
      </w:r>
      <w:r>
        <w:rPr>
          <w:spacing w:val="32"/>
        </w:rPr>
        <w:t xml:space="preserve"> </w:t>
      </w:r>
      <w:r>
        <w:t>Многие</w:t>
      </w:r>
      <w:r>
        <w:rPr>
          <w:spacing w:val="33"/>
        </w:rPr>
        <w:t xml:space="preserve"> </w:t>
      </w:r>
      <w:r>
        <w:t>предметные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6" w:firstLine="0"/>
      </w:pPr>
      <w:r>
        <w:lastRenderedPageBreak/>
        <w:t>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w:t>
      </w:r>
      <w:r>
        <w:rPr>
          <w:spacing w:val="-2"/>
        </w:rPr>
        <w:t xml:space="preserve"> </w:t>
      </w:r>
      <w:r>
        <w:t>качеств</w:t>
      </w:r>
      <w:r>
        <w:rPr>
          <w:spacing w:val="-2"/>
        </w:rPr>
        <w:t xml:space="preserve"> </w:t>
      </w:r>
      <w:r>
        <w:t>личности,</w:t>
      </w:r>
      <w:r>
        <w:rPr>
          <w:spacing w:val="-3"/>
        </w:rPr>
        <w:t xml:space="preserve"> </w:t>
      </w:r>
      <w:r>
        <w:t>т.</w:t>
      </w:r>
      <w:r>
        <w:rPr>
          <w:spacing w:val="-2"/>
        </w:rPr>
        <w:t xml:space="preserve"> </w:t>
      </w:r>
      <w:r>
        <w:t>е.</w:t>
      </w:r>
      <w:r>
        <w:rPr>
          <w:spacing w:val="-2"/>
        </w:rPr>
        <w:t xml:space="preserve"> </w:t>
      </w:r>
      <w:r>
        <w:t>ориентированы</w:t>
      </w:r>
      <w:r>
        <w:rPr>
          <w:spacing w:val="-3"/>
        </w:rPr>
        <w:t xml:space="preserve"> </w:t>
      </w:r>
      <w:r>
        <w:t>на</w:t>
      </w:r>
      <w:r>
        <w:rPr>
          <w:spacing w:val="-3"/>
        </w:rPr>
        <w:t xml:space="preserve"> </w:t>
      </w:r>
      <w:r>
        <w:t>формирование</w:t>
      </w:r>
      <w:r>
        <w:rPr>
          <w:spacing w:val="-3"/>
        </w:rPr>
        <w:t xml:space="preserve"> </w:t>
      </w:r>
      <w:r>
        <w:t>метапредметных</w:t>
      </w:r>
      <w:r>
        <w:rPr>
          <w:spacing w:val="-1"/>
        </w:rPr>
        <w:t xml:space="preserve"> </w:t>
      </w:r>
      <w:r>
        <w:t>и личностных результатов обучения.</w:t>
      </w:r>
    </w:p>
    <w:p w:rsidR="00D05B71" w:rsidRDefault="00BE715A">
      <w:pPr>
        <w:pStyle w:val="a3"/>
        <w:spacing w:before="1"/>
        <w:ind w:right="563"/>
      </w:pPr>
      <w:r>
        <w:t xml:space="preserve">Основные задачи учебного предмета «Информатика» — сформировать у </w:t>
      </w:r>
      <w:r>
        <w:rPr>
          <w:spacing w:val="-2"/>
        </w:rPr>
        <w:t>обучающихся:</w:t>
      </w:r>
    </w:p>
    <w:p w:rsidR="00D05B71" w:rsidRDefault="00BE715A">
      <w:pPr>
        <w:pStyle w:val="a4"/>
        <w:numPr>
          <w:ilvl w:val="1"/>
          <w:numId w:val="171"/>
        </w:numPr>
        <w:tabs>
          <w:tab w:val="left" w:pos="1957"/>
        </w:tabs>
        <w:spacing w:before="2"/>
        <w:ind w:right="566" w:firstLine="707"/>
        <w:rPr>
          <w:rFonts w:ascii="Symbol" w:hAnsi="Symbol"/>
          <w:sz w:val="24"/>
        </w:rPr>
      </w:pPr>
      <w:r>
        <w:rPr>
          <w:sz w:val="24"/>
        </w:rPr>
        <w:t>понимание принципов устройства и функционирования объектов</w:t>
      </w:r>
      <w:r>
        <w:rPr>
          <w:spacing w:val="80"/>
          <w:sz w:val="24"/>
        </w:rPr>
        <w:t xml:space="preserve"> </w:t>
      </w:r>
      <w:r>
        <w:rPr>
          <w:sz w:val="24"/>
        </w:rPr>
        <w:t>цифрового окружения, представления об истории и тенденциях развития информатики периода цифровой трансформации современного общества;</w:t>
      </w:r>
    </w:p>
    <w:p w:rsidR="00D05B71" w:rsidRDefault="00BE715A">
      <w:pPr>
        <w:pStyle w:val="a4"/>
        <w:numPr>
          <w:ilvl w:val="1"/>
          <w:numId w:val="171"/>
        </w:numPr>
        <w:tabs>
          <w:tab w:val="left" w:pos="1957"/>
        </w:tabs>
        <w:spacing w:before="3" w:line="237" w:lineRule="auto"/>
        <w:ind w:right="571" w:firstLine="707"/>
        <w:rPr>
          <w:rFonts w:ascii="Symbol" w:hAnsi="Symbol"/>
          <w:sz w:val="24"/>
        </w:rPr>
      </w:pPr>
      <w:r>
        <w:rPr>
          <w:sz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D05B71" w:rsidRDefault="00BE715A">
      <w:pPr>
        <w:pStyle w:val="a4"/>
        <w:numPr>
          <w:ilvl w:val="1"/>
          <w:numId w:val="171"/>
        </w:numPr>
        <w:tabs>
          <w:tab w:val="left" w:pos="1957"/>
        </w:tabs>
        <w:spacing w:before="7" w:line="237" w:lineRule="auto"/>
        <w:ind w:right="569" w:firstLine="707"/>
        <w:rPr>
          <w:rFonts w:ascii="Symbol" w:hAnsi="Symbol"/>
          <w:sz w:val="24"/>
        </w:rPr>
      </w:pPr>
      <w:r>
        <w:rPr>
          <w:sz w:val="24"/>
        </w:rPr>
        <w:t>базовые знания об информационном моделировании, в том числе о математическом моделировании;</w:t>
      </w:r>
    </w:p>
    <w:p w:rsidR="00D05B71" w:rsidRDefault="00BE715A">
      <w:pPr>
        <w:pStyle w:val="a4"/>
        <w:numPr>
          <w:ilvl w:val="1"/>
          <w:numId w:val="171"/>
        </w:numPr>
        <w:tabs>
          <w:tab w:val="left" w:pos="1957"/>
        </w:tabs>
        <w:spacing w:before="6" w:line="237" w:lineRule="auto"/>
        <w:ind w:right="573" w:firstLine="707"/>
        <w:rPr>
          <w:rFonts w:ascii="Symbol" w:hAnsi="Symbol"/>
          <w:sz w:val="24"/>
        </w:rPr>
      </w:pPr>
      <w:r>
        <w:rPr>
          <w:sz w:val="24"/>
        </w:rPr>
        <w:t>знание</w:t>
      </w:r>
      <w:r>
        <w:rPr>
          <w:spacing w:val="-4"/>
          <w:sz w:val="24"/>
        </w:rPr>
        <w:t xml:space="preserve"> </w:t>
      </w:r>
      <w:r>
        <w:rPr>
          <w:sz w:val="24"/>
        </w:rPr>
        <w:t>основных</w:t>
      </w:r>
      <w:r>
        <w:rPr>
          <w:spacing w:val="-2"/>
          <w:sz w:val="24"/>
        </w:rPr>
        <w:t xml:space="preserve"> </w:t>
      </w:r>
      <w:r>
        <w:rPr>
          <w:sz w:val="24"/>
        </w:rPr>
        <w:t>алгоритмических</w:t>
      </w:r>
      <w:r>
        <w:rPr>
          <w:spacing w:val="-1"/>
          <w:sz w:val="24"/>
        </w:rPr>
        <w:t xml:space="preserve"> </w:t>
      </w:r>
      <w:r>
        <w:rPr>
          <w:sz w:val="24"/>
        </w:rPr>
        <w:t>структур</w:t>
      </w:r>
      <w:r>
        <w:rPr>
          <w:spacing w:val="-3"/>
          <w:sz w:val="24"/>
        </w:rPr>
        <w:t xml:space="preserve"> </w:t>
      </w:r>
      <w:r>
        <w:rPr>
          <w:sz w:val="24"/>
        </w:rPr>
        <w:t>и умение</w:t>
      </w:r>
      <w:r>
        <w:rPr>
          <w:spacing w:val="-4"/>
          <w:sz w:val="24"/>
        </w:rPr>
        <w:t xml:space="preserve"> </w:t>
      </w:r>
      <w:r>
        <w:rPr>
          <w:sz w:val="24"/>
        </w:rPr>
        <w:t>применять</w:t>
      </w:r>
      <w:r>
        <w:rPr>
          <w:spacing w:val="-2"/>
          <w:sz w:val="24"/>
        </w:rPr>
        <w:t xml:space="preserve"> </w:t>
      </w:r>
      <w:r>
        <w:rPr>
          <w:sz w:val="24"/>
        </w:rPr>
        <w:t>эти</w:t>
      </w:r>
      <w:r>
        <w:rPr>
          <w:spacing w:val="-2"/>
          <w:sz w:val="24"/>
        </w:rPr>
        <w:t xml:space="preserve"> </w:t>
      </w:r>
      <w:r>
        <w:rPr>
          <w:sz w:val="24"/>
        </w:rPr>
        <w:t>знания для построения алгоритмов решения задач по их математическим моделям;</w:t>
      </w:r>
    </w:p>
    <w:p w:rsidR="00D05B71" w:rsidRDefault="00BE715A">
      <w:pPr>
        <w:pStyle w:val="a4"/>
        <w:numPr>
          <w:ilvl w:val="1"/>
          <w:numId w:val="171"/>
        </w:numPr>
        <w:tabs>
          <w:tab w:val="left" w:pos="1960"/>
        </w:tabs>
        <w:spacing w:before="4" w:line="237" w:lineRule="auto"/>
        <w:ind w:right="567" w:firstLine="707"/>
        <w:rPr>
          <w:rFonts w:ascii="Symbol" w:hAnsi="Symbol"/>
          <w:sz w:val="24"/>
        </w:rPr>
      </w:pPr>
      <w:r>
        <w:rPr>
          <w:sz w:val="24"/>
        </w:rPr>
        <w:t>умения и навыки составления простых программ по построенному алгоритму на одном из языков программирования высокого уровня;</w:t>
      </w:r>
    </w:p>
    <w:p w:rsidR="00D05B71" w:rsidRDefault="00BE715A">
      <w:pPr>
        <w:pStyle w:val="a4"/>
        <w:numPr>
          <w:ilvl w:val="1"/>
          <w:numId w:val="171"/>
        </w:numPr>
        <w:tabs>
          <w:tab w:val="left" w:pos="1960"/>
        </w:tabs>
        <w:spacing w:before="2"/>
        <w:ind w:right="567" w:firstLine="707"/>
        <w:rPr>
          <w:rFonts w:ascii="Symbol" w:hAnsi="Symbol"/>
          <w:sz w:val="24"/>
        </w:rPr>
      </w:pPr>
      <w:r>
        <w:rPr>
          <w:sz w:val="24"/>
        </w:rPr>
        <w:t>умения</w:t>
      </w:r>
      <w:r>
        <w:rPr>
          <w:spacing w:val="-3"/>
          <w:sz w:val="24"/>
        </w:rPr>
        <w:t xml:space="preserve"> </w:t>
      </w:r>
      <w:r>
        <w:rPr>
          <w:sz w:val="24"/>
        </w:rPr>
        <w:t>и</w:t>
      </w:r>
      <w:r>
        <w:rPr>
          <w:spacing w:val="-2"/>
          <w:sz w:val="24"/>
        </w:rPr>
        <w:t xml:space="preserve"> </w:t>
      </w:r>
      <w:r>
        <w:rPr>
          <w:sz w:val="24"/>
        </w:rPr>
        <w:t>навыки</w:t>
      </w:r>
      <w:r>
        <w:rPr>
          <w:spacing w:val="-2"/>
          <w:sz w:val="24"/>
        </w:rPr>
        <w:t xml:space="preserve"> </w:t>
      </w:r>
      <w:r>
        <w:rPr>
          <w:sz w:val="24"/>
        </w:rPr>
        <w:t>эффективного</w:t>
      </w:r>
      <w:r>
        <w:rPr>
          <w:spacing w:val="-5"/>
          <w:sz w:val="24"/>
        </w:rPr>
        <w:t xml:space="preserve"> </w:t>
      </w:r>
      <w:r>
        <w:rPr>
          <w:sz w:val="24"/>
        </w:rPr>
        <w:t>использования</w:t>
      </w:r>
      <w:r>
        <w:rPr>
          <w:spacing w:val="-3"/>
          <w:sz w:val="24"/>
        </w:rPr>
        <w:t xml:space="preserve"> </w:t>
      </w:r>
      <w:r>
        <w:rPr>
          <w:sz w:val="24"/>
        </w:rPr>
        <w:t>основных</w:t>
      </w:r>
      <w:r>
        <w:rPr>
          <w:spacing w:val="-2"/>
          <w:sz w:val="24"/>
        </w:rPr>
        <w:t xml:space="preserve"> </w:t>
      </w:r>
      <w:r>
        <w:rPr>
          <w:sz w:val="24"/>
        </w:rPr>
        <w:t>типов</w:t>
      </w:r>
      <w:r>
        <w:rPr>
          <w:spacing w:val="-4"/>
          <w:sz w:val="24"/>
        </w:rPr>
        <w:t xml:space="preserve"> </w:t>
      </w:r>
      <w:r>
        <w:rPr>
          <w:sz w:val="24"/>
        </w:rPr>
        <w:t>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D05B71" w:rsidRDefault="00BE715A">
      <w:pPr>
        <w:pStyle w:val="a4"/>
        <w:numPr>
          <w:ilvl w:val="1"/>
          <w:numId w:val="171"/>
        </w:numPr>
        <w:tabs>
          <w:tab w:val="left" w:pos="1960"/>
        </w:tabs>
        <w:spacing w:before="1" w:line="237" w:lineRule="auto"/>
        <w:ind w:right="568" w:firstLine="707"/>
        <w:rPr>
          <w:rFonts w:ascii="Symbol" w:hAnsi="Symbol"/>
          <w:sz w:val="24"/>
        </w:rPr>
      </w:pPr>
      <w:r>
        <w:rPr>
          <w:sz w:val="24"/>
        </w:rPr>
        <w:t>умение грамотно интерпретировать результаты решения практических</w:t>
      </w:r>
      <w:r>
        <w:rPr>
          <w:spacing w:val="40"/>
          <w:sz w:val="24"/>
        </w:rPr>
        <w:t xml:space="preserve"> </w:t>
      </w:r>
      <w:r>
        <w:rPr>
          <w:sz w:val="24"/>
        </w:rPr>
        <w:t>задач с помощью информационных технологий, применять полученные результаты в практической деятельности.</w:t>
      </w:r>
    </w:p>
    <w:p w:rsidR="00D05B71" w:rsidRDefault="00BE715A">
      <w:pPr>
        <w:pStyle w:val="a3"/>
        <w:spacing w:before="3"/>
        <w:ind w:right="573"/>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D05B71" w:rsidRDefault="00BE715A">
      <w:pPr>
        <w:pStyle w:val="a4"/>
        <w:numPr>
          <w:ilvl w:val="0"/>
          <w:numId w:val="167"/>
        </w:numPr>
        <w:tabs>
          <w:tab w:val="left" w:pos="1897"/>
        </w:tabs>
        <w:spacing w:before="1"/>
        <w:ind w:left="1897" w:hanging="707"/>
        <w:rPr>
          <w:sz w:val="24"/>
        </w:rPr>
      </w:pPr>
      <w:r>
        <w:rPr>
          <w:sz w:val="24"/>
        </w:rPr>
        <w:t>цифровая</w:t>
      </w:r>
      <w:r>
        <w:rPr>
          <w:spacing w:val="-1"/>
          <w:sz w:val="24"/>
        </w:rPr>
        <w:t xml:space="preserve"> </w:t>
      </w:r>
      <w:r>
        <w:rPr>
          <w:spacing w:val="-2"/>
          <w:sz w:val="24"/>
        </w:rPr>
        <w:t>грамотность;</w:t>
      </w:r>
    </w:p>
    <w:p w:rsidR="00D05B71" w:rsidRDefault="00BE715A">
      <w:pPr>
        <w:pStyle w:val="a4"/>
        <w:numPr>
          <w:ilvl w:val="0"/>
          <w:numId w:val="167"/>
        </w:numPr>
        <w:tabs>
          <w:tab w:val="left" w:pos="1897"/>
        </w:tabs>
        <w:ind w:left="1897" w:hanging="707"/>
        <w:rPr>
          <w:sz w:val="24"/>
        </w:rPr>
      </w:pPr>
      <w:r>
        <w:rPr>
          <w:sz w:val="24"/>
        </w:rPr>
        <w:t>теоретические</w:t>
      </w:r>
      <w:r>
        <w:rPr>
          <w:spacing w:val="-4"/>
          <w:sz w:val="24"/>
        </w:rPr>
        <w:t xml:space="preserve"> </w:t>
      </w:r>
      <w:r>
        <w:rPr>
          <w:sz w:val="24"/>
        </w:rPr>
        <w:t>основы</w:t>
      </w:r>
      <w:r>
        <w:rPr>
          <w:spacing w:val="-2"/>
          <w:sz w:val="24"/>
        </w:rPr>
        <w:t xml:space="preserve"> информатики;</w:t>
      </w:r>
    </w:p>
    <w:p w:rsidR="00D05B71" w:rsidRDefault="00BE715A">
      <w:pPr>
        <w:pStyle w:val="a4"/>
        <w:numPr>
          <w:ilvl w:val="0"/>
          <w:numId w:val="167"/>
        </w:numPr>
        <w:tabs>
          <w:tab w:val="left" w:pos="1897"/>
        </w:tabs>
        <w:ind w:left="1897" w:hanging="707"/>
        <w:rPr>
          <w:sz w:val="24"/>
        </w:rPr>
      </w:pPr>
      <w:r>
        <w:rPr>
          <w:sz w:val="24"/>
        </w:rPr>
        <w:t>алгоритмы</w:t>
      </w:r>
      <w:r>
        <w:rPr>
          <w:spacing w:val="-3"/>
          <w:sz w:val="24"/>
        </w:rPr>
        <w:t xml:space="preserve"> </w:t>
      </w:r>
      <w:r>
        <w:rPr>
          <w:sz w:val="24"/>
        </w:rPr>
        <w:t>и</w:t>
      </w:r>
      <w:r>
        <w:rPr>
          <w:spacing w:val="-2"/>
          <w:sz w:val="24"/>
        </w:rPr>
        <w:t xml:space="preserve"> программирование;</w:t>
      </w:r>
    </w:p>
    <w:p w:rsidR="00D05B71" w:rsidRDefault="00BE715A">
      <w:pPr>
        <w:pStyle w:val="a4"/>
        <w:numPr>
          <w:ilvl w:val="0"/>
          <w:numId w:val="167"/>
        </w:numPr>
        <w:tabs>
          <w:tab w:val="left" w:pos="1897"/>
        </w:tabs>
        <w:ind w:left="1897" w:hanging="707"/>
        <w:rPr>
          <w:sz w:val="24"/>
        </w:rPr>
      </w:pPr>
      <w:r>
        <w:rPr>
          <w:sz w:val="24"/>
        </w:rPr>
        <w:t>информационные</w:t>
      </w:r>
      <w:r>
        <w:rPr>
          <w:spacing w:val="-7"/>
          <w:sz w:val="24"/>
        </w:rPr>
        <w:t xml:space="preserve"> </w:t>
      </w:r>
      <w:r>
        <w:rPr>
          <w:spacing w:val="-2"/>
          <w:sz w:val="24"/>
        </w:rPr>
        <w:t>технологии.</w:t>
      </w:r>
    </w:p>
    <w:p w:rsidR="00D05B71" w:rsidRDefault="00BE715A">
      <w:pPr>
        <w:pStyle w:val="a3"/>
        <w:ind w:left="1190" w:firstLine="0"/>
      </w:pPr>
      <w:r>
        <w:t>Место</w:t>
      </w:r>
      <w:r>
        <w:rPr>
          <w:spacing w:val="-4"/>
        </w:rPr>
        <w:t xml:space="preserve"> </w:t>
      </w:r>
      <w:r>
        <w:t>учебного</w:t>
      </w:r>
      <w:r>
        <w:rPr>
          <w:spacing w:val="-3"/>
        </w:rPr>
        <w:t xml:space="preserve"> </w:t>
      </w:r>
      <w:r>
        <w:t>предмета «информатика»</w:t>
      </w:r>
      <w:r>
        <w:rPr>
          <w:spacing w:val="-11"/>
        </w:rPr>
        <w:t xml:space="preserve"> </w:t>
      </w:r>
      <w:r>
        <w:t>в</w:t>
      </w:r>
      <w:r>
        <w:rPr>
          <w:spacing w:val="1"/>
        </w:rPr>
        <w:t xml:space="preserve"> </w:t>
      </w:r>
      <w:r>
        <w:t>учебном</w:t>
      </w:r>
      <w:r>
        <w:rPr>
          <w:spacing w:val="-4"/>
        </w:rPr>
        <w:t xml:space="preserve"> </w:t>
      </w:r>
      <w:r>
        <w:rPr>
          <w:spacing w:val="-2"/>
        </w:rPr>
        <w:t>плане</w:t>
      </w:r>
    </w:p>
    <w:p w:rsidR="00D05B71" w:rsidRDefault="00BE715A">
      <w:pPr>
        <w:pStyle w:val="a3"/>
        <w:ind w:right="569"/>
      </w:pPr>
      <w: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w:t>
      </w:r>
      <w:r>
        <w:rPr>
          <w:spacing w:val="40"/>
        </w:rPr>
        <w:t xml:space="preserve"> </w:t>
      </w:r>
      <w:r>
        <w:t>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D05B71" w:rsidRDefault="00BE715A">
      <w:pPr>
        <w:pStyle w:val="a3"/>
        <w:spacing w:before="1"/>
        <w:ind w:right="573"/>
      </w:pPr>
      <w:r>
        <w:t>Учебным планом на изучение информатики на базовом уровне отведено 102 учебных часа — по 1 часу в неделю в 7, 8 и 9 классах соответственно.</w:t>
      </w:r>
    </w:p>
    <w:p w:rsidR="00D05B71" w:rsidRDefault="00BE715A">
      <w:pPr>
        <w:pStyle w:val="a3"/>
        <w:ind w:right="564"/>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w:t>
      </w:r>
      <w:r>
        <w:rPr>
          <w:spacing w:val="40"/>
        </w:rPr>
        <w:t xml:space="preserve"> </w:t>
      </w:r>
      <w:r>
        <w:t>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left="1190" w:firstLine="0"/>
      </w:pPr>
      <w:r>
        <w:lastRenderedPageBreak/>
        <w:t>Содержание</w:t>
      </w:r>
      <w:r>
        <w:rPr>
          <w:spacing w:val="-3"/>
        </w:rPr>
        <w:t xml:space="preserve"> </w:t>
      </w:r>
      <w:r>
        <w:t>учебного</w:t>
      </w:r>
      <w:r>
        <w:rPr>
          <w:spacing w:val="-3"/>
        </w:rPr>
        <w:t xml:space="preserve"> </w:t>
      </w:r>
      <w:r>
        <w:t>предмета</w:t>
      </w:r>
      <w:r>
        <w:rPr>
          <w:spacing w:val="1"/>
        </w:rPr>
        <w:t xml:space="preserve"> </w:t>
      </w:r>
      <w:r>
        <w:rPr>
          <w:spacing w:val="-2"/>
        </w:rPr>
        <w:t>«Информатика»</w:t>
      </w:r>
    </w:p>
    <w:p w:rsidR="00D05B71" w:rsidRDefault="00BE715A">
      <w:pPr>
        <w:pStyle w:val="2"/>
        <w:tabs>
          <w:tab w:val="left" w:pos="1897"/>
        </w:tabs>
        <w:ind w:left="1190"/>
      </w:pPr>
      <w:r>
        <w:rPr>
          <w:spacing w:val="-10"/>
        </w:rPr>
        <w:t>7</w:t>
      </w:r>
      <w:r>
        <w:tab/>
      </w:r>
      <w:r>
        <w:rPr>
          <w:spacing w:val="-2"/>
        </w:rPr>
        <w:t>КЛАСС</w:t>
      </w:r>
    </w:p>
    <w:p w:rsidR="00D05B71" w:rsidRDefault="00BE715A">
      <w:pPr>
        <w:pStyle w:val="a3"/>
        <w:spacing w:line="274" w:lineRule="exact"/>
        <w:ind w:left="1190" w:firstLine="0"/>
      </w:pPr>
      <w:r>
        <w:t>Цифровая</w:t>
      </w:r>
      <w:r>
        <w:rPr>
          <w:spacing w:val="-2"/>
        </w:rPr>
        <w:t xml:space="preserve"> грамотность</w:t>
      </w:r>
    </w:p>
    <w:p w:rsidR="00D05B71" w:rsidRDefault="00BE715A">
      <w:pPr>
        <w:ind w:left="1190"/>
        <w:jc w:val="both"/>
        <w:rPr>
          <w:i/>
          <w:sz w:val="24"/>
        </w:rPr>
      </w:pPr>
      <w:r>
        <w:rPr>
          <w:i/>
          <w:sz w:val="24"/>
        </w:rPr>
        <w:t>Компьютер</w:t>
      </w:r>
      <w:r>
        <w:rPr>
          <w:i/>
          <w:spacing w:val="-6"/>
          <w:sz w:val="24"/>
        </w:rPr>
        <w:t xml:space="preserve"> </w:t>
      </w:r>
      <w:r>
        <w:rPr>
          <w:i/>
          <w:sz w:val="24"/>
        </w:rPr>
        <w:t>—</w:t>
      </w:r>
      <w:r>
        <w:rPr>
          <w:i/>
          <w:spacing w:val="-3"/>
          <w:sz w:val="24"/>
        </w:rPr>
        <w:t xml:space="preserve"> </w:t>
      </w:r>
      <w:r>
        <w:rPr>
          <w:i/>
          <w:sz w:val="24"/>
        </w:rPr>
        <w:t>универсальное</w:t>
      </w:r>
      <w:r>
        <w:rPr>
          <w:i/>
          <w:spacing w:val="-3"/>
          <w:sz w:val="24"/>
        </w:rPr>
        <w:t xml:space="preserve"> </w:t>
      </w:r>
      <w:r>
        <w:rPr>
          <w:i/>
          <w:sz w:val="24"/>
        </w:rPr>
        <w:t>устройство</w:t>
      </w:r>
      <w:r>
        <w:rPr>
          <w:i/>
          <w:spacing w:val="-3"/>
          <w:sz w:val="24"/>
        </w:rPr>
        <w:t xml:space="preserve"> </w:t>
      </w:r>
      <w:r>
        <w:rPr>
          <w:i/>
          <w:sz w:val="24"/>
        </w:rPr>
        <w:t>обработки</w:t>
      </w:r>
      <w:r>
        <w:rPr>
          <w:i/>
          <w:spacing w:val="-3"/>
          <w:sz w:val="24"/>
        </w:rPr>
        <w:t xml:space="preserve"> </w:t>
      </w:r>
      <w:r>
        <w:rPr>
          <w:i/>
          <w:spacing w:val="-2"/>
          <w:sz w:val="24"/>
        </w:rPr>
        <w:t>данных</w:t>
      </w:r>
    </w:p>
    <w:p w:rsidR="00D05B71" w:rsidRDefault="00BE715A">
      <w:pPr>
        <w:pStyle w:val="a3"/>
        <w:ind w:right="571"/>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D05B71" w:rsidRDefault="00BE715A">
      <w:pPr>
        <w:pStyle w:val="a3"/>
        <w:ind w:right="570"/>
      </w:pPr>
      <w:r>
        <w:t>Основные компоненты компьютера и их назначение. Процессор. Оперативная и долговременная</w:t>
      </w:r>
      <w:r>
        <w:rPr>
          <w:spacing w:val="-1"/>
        </w:rPr>
        <w:t xml:space="preserve"> </w:t>
      </w:r>
      <w:r>
        <w:t>память.</w:t>
      </w:r>
      <w:r>
        <w:rPr>
          <w:spacing w:val="-1"/>
        </w:rPr>
        <w:t xml:space="preserve"> </w:t>
      </w:r>
      <w:r>
        <w:t>Устройства</w:t>
      </w:r>
      <w:r>
        <w:rPr>
          <w:spacing w:val="-2"/>
        </w:rPr>
        <w:t xml:space="preserve"> </w:t>
      </w:r>
      <w:r>
        <w:t>ввода</w:t>
      </w:r>
      <w:r>
        <w:rPr>
          <w:spacing w:val="-2"/>
        </w:rPr>
        <w:t xml:space="preserve"> </w:t>
      </w:r>
      <w:r>
        <w:t>и</w:t>
      </w:r>
      <w:r>
        <w:rPr>
          <w:spacing w:val="-2"/>
        </w:rPr>
        <w:t xml:space="preserve"> </w:t>
      </w:r>
      <w:r>
        <w:t>вывода.</w:t>
      </w:r>
      <w:r>
        <w:rPr>
          <w:spacing w:val="-1"/>
        </w:rPr>
        <w:t xml:space="preserve"> </w:t>
      </w:r>
      <w:r>
        <w:t>Сенсорный ввод,</w:t>
      </w:r>
      <w:r>
        <w:rPr>
          <w:spacing w:val="-1"/>
        </w:rPr>
        <w:t xml:space="preserve"> </w:t>
      </w:r>
      <w:r>
        <w:t>датчики</w:t>
      </w:r>
      <w:r>
        <w:rPr>
          <w:spacing w:val="-2"/>
        </w:rPr>
        <w:t xml:space="preserve"> </w:t>
      </w:r>
      <w:r>
        <w:t>мобильных устройств, средства биометрической аутентификации.</w:t>
      </w:r>
    </w:p>
    <w:p w:rsidR="00D05B71" w:rsidRDefault="00BE715A">
      <w:pPr>
        <w:pStyle w:val="a3"/>
        <w:ind w:right="572"/>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D05B71" w:rsidRDefault="00BE715A">
      <w:pPr>
        <w:pStyle w:val="a3"/>
        <w:ind w:left="1190" w:firstLine="0"/>
      </w:pPr>
      <w:r>
        <w:t>Параллельные</w:t>
      </w:r>
      <w:r>
        <w:rPr>
          <w:spacing w:val="-9"/>
        </w:rPr>
        <w:t xml:space="preserve"> </w:t>
      </w:r>
      <w:r>
        <w:rPr>
          <w:spacing w:val="-2"/>
        </w:rPr>
        <w:t>вычисления.</w:t>
      </w:r>
    </w:p>
    <w:p w:rsidR="00D05B71" w:rsidRDefault="00BE715A">
      <w:pPr>
        <w:pStyle w:val="a3"/>
        <w:ind w:right="568"/>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D05B71" w:rsidRDefault="00BE715A">
      <w:pPr>
        <w:pStyle w:val="a3"/>
        <w:spacing w:before="1"/>
        <w:ind w:left="1190" w:firstLine="0"/>
      </w:pPr>
      <w:r>
        <w:t>Техника</w:t>
      </w:r>
      <w:r>
        <w:rPr>
          <w:spacing w:val="-3"/>
        </w:rPr>
        <w:t xml:space="preserve"> </w:t>
      </w:r>
      <w:r>
        <w:t>безопасности</w:t>
      </w:r>
      <w:r>
        <w:rPr>
          <w:spacing w:val="-3"/>
        </w:rPr>
        <w:t xml:space="preserve"> </w:t>
      </w:r>
      <w:r>
        <w:t>и</w:t>
      </w:r>
      <w:r>
        <w:rPr>
          <w:spacing w:val="-2"/>
        </w:rPr>
        <w:t xml:space="preserve"> </w:t>
      </w:r>
      <w:r>
        <w:t>правила</w:t>
      </w:r>
      <w:r>
        <w:rPr>
          <w:spacing w:val="-3"/>
        </w:rPr>
        <w:t xml:space="preserve"> </w:t>
      </w:r>
      <w:r>
        <w:t>работы</w:t>
      </w:r>
      <w:r>
        <w:rPr>
          <w:spacing w:val="-2"/>
        </w:rPr>
        <w:t xml:space="preserve"> </w:t>
      </w:r>
      <w:r>
        <w:t>на</w:t>
      </w:r>
      <w:r>
        <w:rPr>
          <w:spacing w:val="-2"/>
        </w:rPr>
        <w:t xml:space="preserve"> компьютере.</w:t>
      </w:r>
    </w:p>
    <w:p w:rsidR="00D05B71" w:rsidRDefault="00BE715A">
      <w:pPr>
        <w:ind w:left="1190"/>
        <w:jc w:val="both"/>
        <w:rPr>
          <w:i/>
          <w:sz w:val="24"/>
        </w:rPr>
      </w:pPr>
      <w:r>
        <w:rPr>
          <w:i/>
          <w:sz w:val="24"/>
        </w:rPr>
        <w:t>Программы</w:t>
      </w:r>
      <w:r>
        <w:rPr>
          <w:i/>
          <w:spacing w:val="-4"/>
          <w:sz w:val="24"/>
        </w:rPr>
        <w:t xml:space="preserve"> </w:t>
      </w:r>
      <w:r>
        <w:rPr>
          <w:i/>
          <w:sz w:val="24"/>
        </w:rPr>
        <w:t>и</w:t>
      </w:r>
      <w:r>
        <w:rPr>
          <w:i/>
          <w:spacing w:val="-4"/>
          <w:sz w:val="24"/>
        </w:rPr>
        <w:t xml:space="preserve"> </w:t>
      </w:r>
      <w:r>
        <w:rPr>
          <w:i/>
          <w:spacing w:val="-2"/>
          <w:sz w:val="24"/>
        </w:rPr>
        <w:t>данные</w:t>
      </w:r>
    </w:p>
    <w:p w:rsidR="00D05B71" w:rsidRDefault="00BE715A">
      <w:pPr>
        <w:pStyle w:val="a3"/>
        <w:ind w:right="567"/>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D05B71" w:rsidRDefault="00BE715A">
      <w:pPr>
        <w:pStyle w:val="a3"/>
        <w:ind w:right="564"/>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w:t>
      </w:r>
      <w:r>
        <w:rPr>
          <w:spacing w:val="-4"/>
        </w:rPr>
        <w:t xml:space="preserve"> </w:t>
      </w:r>
      <w:r>
        <w:t>системы:</w:t>
      </w:r>
      <w:r>
        <w:rPr>
          <w:spacing w:val="-4"/>
        </w:rPr>
        <w:t xml:space="preserve"> </w:t>
      </w:r>
      <w:r>
        <w:t>создание,</w:t>
      </w:r>
      <w:r>
        <w:rPr>
          <w:spacing w:val="-4"/>
        </w:rPr>
        <w:t xml:space="preserve"> </w:t>
      </w:r>
      <w:r>
        <w:t>копирование,</w:t>
      </w:r>
      <w:r>
        <w:rPr>
          <w:spacing w:val="-4"/>
        </w:rPr>
        <w:t xml:space="preserve"> </w:t>
      </w:r>
      <w:r>
        <w:t>перемещение,</w:t>
      </w:r>
      <w:r>
        <w:rPr>
          <w:spacing w:val="-4"/>
        </w:rPr>
        <w:t xml:space="preserve"> </w:t>
      </w:r>
      <w:r>
        <w:t>переименование</w:t>
      </w:r>
      <w:r>
        <w:rPr>
          <w:spacing w:val="-5"/>
        </w:rPr>
        <w:t xml:space="preserve"> </w:t>
      </w:r>
      <w:r>
        <w:t>и удаление файлов и папок (каталогов). Типы файлов. Свойства файлов. Характерные размеры</w:t>
      </w:r>
      <w:r>
        <w:rPr>
          <w:spacing w:val="40"/>
        </w:rPr>
        <w:t xml:space="preserve"> </w:t>
      </w:r>
      <w:r>
        <w:t>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системы.</w:t>
      </w:r>
    </w:p>
    <w:p w:rsidR="00D05B71" w:rsidRDefault="00BE715A">
      <w:pPr>
        <w:pStyle w:val="a3"/>
        <w:spacing w:before="1"/>
        <w:ind w:left="1190" w:right="3217" w:firstLine="0"/>
      </w:pPr>
      <w:r>
        <w:t>Компьютерные</w:t>
      </w:r>
      <w:r>
        <w:rPr>
          <w:spacing w:val="-10"/>
        </w:rPr>
        <w:t xml:space="preserve"> </w:t>
      </w:r>
      <w:r>
        <w:t>вирусы</w:t>
      </w:r>
      <w:r>
        <w:rPr>
          <w:spacing w:val="-7"/>
        </w:rPr>
        <w:t xml:space="preserve"> </w:t>
      </w:r>
      <w:r>
        <w:t>и</w:t>
      </w:r>
      <w:r>
        <w:rPr>
          <w:spacing w:val="-8"/>
        </w:rPr>
        <w:t xml:space="preserve"> </w:t>
      </w:r>
      <w:r>
        <w:t>другие</w:t>
      </w:r>
      <w:r>
        <w:rPr>
          <w:spacing w:val="-7"/>
        </w:rPr>
        <w:t xml:space="preserve"> </w:t>
      </w:r>
      <w:r>
        <w:t>вредоносные</w:t>
      </w:r>
      <w:r>
        <w:rPr>
          <w:spacing w:val="-8"/>
        </w:rPr>
        <w:t xml:space="preserve"> </w:t>
      </w:r>
      <w:r>
        <w:t>программы. Программы для защиты от вирусов.</w:t>
      </w:r>
    </w:p>
    <w:p w:rsidR="00D05B71" w:rsidRDefault="00BE715A">
      <w:pPr>
        <w:ind w:left="1190"/>
        <w:jc w:val="both"/>
        <w:rPr>
          <w:i/>
          <w:sz w:val="24"/>
        </w:rPr>
      </w:pPr>
      <w:r>
        <w:rPr>
          <w:i/>
          <w:sz w:val="24"/>
        </w:rPr>
        <w:t>Компьютерные</w:t>
      </w:r>
      <w:r>
        <w:rPr>
          <w:i/>
          <w:spacing w:val="-9"/>
          <w:sz w:val="24"/>
        </w:rPr>
        <w:t xml:space="preserve"> </w:t>
      </w:r>
      <w:r>
        <w:rPr>
          <w:i/>
          <w:spacing w:val="-4"/>
          <w:sz w:val="24"/>
        </w:rPr>
        <w:t>сети</w:t>
      </w:r>
    </w:p>
    <w:p w:rsidR="00D05B71" w:rsidRDefault="00BE715A">
      <w:pPr>
        <w:pStyle w:val="a3"/>
        <w:ind w:right="566"/>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w:t>
      </w:r>
      <w:r>
        <w:rPr>
          <w:spacing w:val="-2"/>
        </w:rPr>
        <w:t>Интернета.</w:t>
      </w:r>
    </w:p>
    <w:p w:rsidR="00D05B71" w:rsidRDefault="00BE715A">
      <w:pPr>
        <w:pStyle w:val="a3"/>
        <w:ind w:left="1190" w:firstLine="0"/>
      </w:pPr>
      <w:r>
        <w:t>Современные</w:t>
      </w:r>
      <w:r>
        <w:rPr>
          <w:spacing w:val="-6"/>
        </w:rPr>
        <w:t xml:space="preserve"> </w:t>
      </w:r>
      <w:r>
        <w:t>сервисы</w:t>
      </w:r>
      <w:r>
        <w:rPr>
          <w:spacing w:val="-3"/>
        </w:rPr>
        <w:t xml:space="preserve"> </w:t>
      </w:r>
      <w:r>
        <w:t>интернет-</w:t>
      </w:r>
      <w:r>
        <w:rPr>
          <w:spacing w:val="-2"/>
        </w:rPr>
        <w:t>коммуникаций.</w:t>
      </w:r>
    </w:p>
    <w:p w:rsidR="00D05B71" w:rsidRDefault="00BE715A">
      <w:pPr>
        <w:pStyle w:val="a3"/>
        <w:ind w:right="579"/>
      </w:pPr>
      <w:r>
        <w:t>Сетевой этикет, базовые нормы информационной этики и права при работе в сети Интернет. Стратегии безопасного поведения в Интернете.</w:t>
      </w:r>
    </w:p>
    <w:p w:rsidR="00D05B71" w:rsidRDefault="00BE715A">
      <w:pPr>
        <w:pStyle w:val="a3"/>
        <w:ind w:left="1190" w:firstLine="0"/>
      </w:pPr>
      <w:r>
        <w:t>Теоретические</w:t>
      </w:r>
      <w:r>
        <w:rPr>
          <w:spacing w:val="-5"/>
        </w:rPr>
        <w:t xml:space="preserve"> </w:t>
      </w:r>
      <w:r>
        <w:t>основы</w:t>
      </w:r>
      <w:r>
        <w:rPr>
          <w:spacing w:val="-2"/>
        </w:rPr>
        <w:t xml:space="preserve"> информатики</w:t>
      </w:r>
    </w:p>
    <w:p w:rsidR="00D05B71" w:rsidRDefault="00BE715A">
      <w:pPr>
        <w:ind w:left="1190"/>
        <w:jc w:val="both"/>
        <w:rPr>
          <w:i/>
          <w:sz w:val="24"/>
        </w:rPr>
      </w:pPr>
      <w:r>
        <w:rPr>
          <w:i/>
          <w:sz w:val="24"/>
        </w:rPr>
        <w:t>Информация</w:t>
      </w:r>
      <w:r>
        <w:rPr>
          <w:i/>
          <w:spacing w:val="-7"/>
          <w:sz w:val="24"/>
        </w:rPr>
        <w:t xml:space="preserve"> </w:t>
      </w:r>
      <w:r>
        <w:rPr>
          <w:i/>
          <w:sz w:val="24"/>
        </w:rPr>
        <w:t>и</w:t>
      </w:r>
      <w:r>
        <w:rPr>
          <w:i/>
          <w:spacing w:val="-4"/>
          <w:sz w:val="24"/>
        </w:rPr>
        <w:t xml:space="preserve"> </w:t>
      </w:r>
      <w:r>
        <w:rPr>
          <w:i/>
          <w:sz w:val="24"/>
        </w:rPr>
        <w:t>информационные</w:t>
      </w:r>
      <w:r>
        <w:rPr>
          <w:i/>
          <w:spacing w:val="-5"/>
          <w:sz w:val="24"/>
        </w:rPr>
        <w:t xml:space="preserve"> </w:t>
      </w:r>
      <w:r>
        <w:rPr>
          <w:i/>
          <w:spacing w:val="-2"/>
          <w:sz w:val="24"/>
        </w:rPr>
        <w:t>процессы</w:t>
      </w:r>
    </w:p>
    <w:p w:rsidR="00D05B71" w:rsidRDefault="00BE715A">
      <w:pPr>
        <w:pStyle w:val="a3"/>
        <w:ind w:left="1190" w:firstLine="0"/>
      </w:pPr>
      <w:r>
        <w:t>Информация</w:t>
      </w:r>
      <w:r>
        <w:rPr>
          <w:spacing w:val="-5"/>
        </w:rPr>
        <w:t xml:space="preserve"> </w:t>
      </w:r>
      <w:r>
        <w:t>—</w:t>
      </w:r>
      <w:r>
        <w:rPr>
          <w:spacing w:val="-3"/>
        </w:rPr>
        <w:t xml:space="preserve"> </w:t>
      </w:r>
      <w:r>
        <w:t>одно</w:t>
      </w:r>
      <w:r>
        <w:rPr>
          <w:spacing w:val="-7"/>
        </w:rPr>
        <w:t xml:space="preserve"> </w:t>
      </w:r>
      <w:r>
        <w:t>из</w:t>
      </w:r>
      <w:r>
        <w:rPr>
          <w:spacing w:val="-3"/>
        </w:rPr>
        <w:t xml:space="preserve"> </w:t>
      </w:r>
      <w:r>
        <w:t>основных</w:t>
      </w:r>
      <w:r>
        <w:rPr>
          <w:spacing w:val="-2"/>
        </w:rPr>
        <w:t xml:space="preserve"> </w:t>
      </w:r>
      <w:r>
        <w:t>понятий</w:t>
      </w:r>
      <w:r>
        <w:rPr>
          <w:spacing w:val="-3"/>
        </w:rPr>
        <w:t xml:space="preserve"> </w:t>
      </w:r>
      <w:r>
        <w:t>современной</w:t>
      </w:r>
      <w:r>
        <w:rPr>
          <w:spacing w:val="-3"/>
        </w:rPr>
        <w:t xml:space="preserve"> </w:t>
      </w:r>
      <w:r>
        <w:rPr>
          <w:spacing w:val="-2"/>
        </w:rPr>
        <w:t>науки.</w:t>
      </w:r>
    </w:p>
    <w:p w:rsidR="00D05B71" w:rsidRDefault="00BE715A">
      <w:pPr>
        <w:pStyle w:val="a3"/>
        <w:ind w:right="573"/>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D05B71" w:rsidRDefault="00BE715A">
      <w:pPr>
        <w:pStyle w:val="a3"/>
        <w:ind w:right="576"/>
      </w:pPr>
      <w:r>
        <w:t>Дискретность данных. Возможность описания непрерывных объектов и процессов</w:t>
      </w:r>
      <w:r>
        <w:rPr>
          <w:spacing w:val="40"/>
        </w:rPr>
        <w:t xml:space="preserve"> </w:t>
      </w:r>
      <w:r>
        <w:t>с помощью дискретных данных.</w:t>
      </w:r>
    </w:p>
    <w:p w:rsidR="00D05B71" w:rsidRDefault="00BE715A">
      <w:pPr>
        <w:pStyle w:val="a3"/>
        <w:spacing w:before="1"/>
        <w:ind w:right="569"/>
      </w:pPr>
      <w:r>
        <w:t>Информационные</w:t>
      </w:r>
      <w:r>
        <w:rPr>
          <w:spacing w:val="-4"/>
        </w:rPr>
        <w:t xml:space="preserve"> </w:t>
      </w:r>
      <w:r>
        <w:t>процессы —</w:t>
      </w:r>
      <w:r>
        <w:rPr>
          <w:spacing w:val="-3"/>
        </w:rPr>
        <w:t xml:space="preserve"> </w:t>
      </w:r>
      <w:r>
        <w:t>процессы,</w:t>
      </w:r>
      <w:r>
        <w:rPr>
          <w:spacing w:val="-1"/>
        </w:rPr>
        <w:t xml:space="preserve"> </w:t>
      </w:r>
      <w:r>
        <w:t>связанные</w:t>
      </w:r>
      <w:r>
        <w:rPr>
          <w:spacing w:val="-4"/>
        </w:rPr>
        <w:t xml:space="preserve"> </w:t>
      </w:r>
      <w:r>
        <w:t>с</w:t>
      </w:r>
      <w:r>
        <w:rPr>
          <w:spacing w:val="-4"/>
        </w:rPr>
        <w:t xml:space="preserve"> </w:t>
      </w:r>
      <w:r>
        <w:t>хранением,</w:t>
      </w:r>
      <w:r>
        <w:rPr>
          <w:spacing w:val="-3"/>
        </w:rPr>
        <w:t xml:space="preserve"> </w:t>
      </w:r>
      <w:r>
        <w:t>преобразованием и передачей данных.</w:t>
      </w:r>
    </w:p>
    <w:p w:rsidR="00D05B71" w:rsidRDefault="00BE715A">
      <w:pPr>
        <w:ind w:left="1190"/>
        <w:jc w:val="both"/>
        <w:rPr>
          <w:i/>
          <w:sz w:val="24"/>
        </w:rPr>
      </w:pPr>
      <w:r>
        <w:rPr>
          <w:i/>
          <w:sz w:val="24"/>
        </w:rPr>
        <w:t>Представление</w:t>
      </w:r>
      <w:r>
        <w:rPr>
          <w:i/>
          <w:spacing w:val="-8"/>
          <w:sz w:val="24"/>
        </w:rPr>
        <w:t xml:space="preserve"> </w:t>
      </w:r>
      <w:r>
        <w:rPr>
          <w:i/>
          <w:spacing w:val="-2"/>
          <w:sz w:val="24"/>
        </w:rPr>
        <w:t>информации</w:t>
      </w:r>
    </w:p>
    <w:p w:rsidR="00D05B71" w:rsidRDefault="00BE715A">
      <w:pPr>
        <w:pStyle w:val="a3"/>
        <w:ind w:right="572"/>
      </w:pPr>
      <w:r>
        <w:t>Символ. Алфавит. Мощность алфавита. Разнообразие языков и алфавитов. Естественные</w:t>
      </w:r>
      <w:r>
        <w:rPr>
          <w:spacing w:val="80"/>
        </w:rPr>
        <w:t xml:space="preserve"> </w:t>
      </w:r>
      <w:r>
        <w:t>и</w:t>
      </w:r>
      <w:r>
        <w:rPr>
          <w:spacing w:val="80"/>
        </w:rPr>
        <w:t xml:space="preserve"> </w:t>
      </w:r>
      <w:r>
        <w:t>формальные</w:t>
      </w:r>
      <w:r>
        <w:rPr>
          <w:spacing w:val="80"/>
        </w:rPr>
        <w:t xml:space="preserve"> </w:t>
      </w:r>
      <w:r>
        <w:t>языки.</w:t>
      </w:r>
      <w:r>
        <w:rPr>
          <w:spacing w:val="80"/>
        </w:rPr>
        <w:t xml:space="preserve"> </w:t>
      </w:r>
      <w:r>
        <w:t>Алфавит</w:t>
      </w:r>
      <w:r>
        <w:rPr>
          <w:spacing w:val="80"/>
        </w:rPr>
        <w:t xml:space="preserve"> </w:t>
      </w:r>
      <w:r>
        <w:t>текстов</w:t>
      </w:r>
      <w:r>
        <w:rPr>
          <w:spacing w:val="80"/>
        </w:rPr>
        <w:t xml:space="preserve"> </w:t>
      </w:r>
      <w:r>
        <w:t>на</w:t>
      </w:r>
      <w:r>
        <w:rPr>
          <w:spacing w:val="80"/>
        </w:rPr>
        <w:t xml:space="preserve"> </w:t>
      </w:r>
      <w:r>
        <w:t>русском</w:t>
      </w:r>
      <w:r>
        <w:rPr>
          <w:spacing w:val="80"/>
        </w:rPr>
        <w:t xml:space="preserve"> </w:t>
      </w:r>
      <w:r>
        <w:t>языке.</w:t>
      </w:r>
      <w:r>
        <w:rPr>
          <w:spacing w:val="80"/>
        </w:rPr>
        <w:t xml:space="preserve"> </w:t>
      </w:r>
      <w:r>
        <w:t>Двоичный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0" w:firstLine="0"/>
      </w:pPr>
      <w:r>
        <w:lastRenderedPageBreak/>
        <w:t>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D05B71" w:rsidRDefault="00BE715A">
      <w:pPr>
        <w:pStyle w:val="a3"/>
        <w:spacing w:before="1"/>
        <w:ind w:right="576"/>
      </w:pPr>
      <w:r>
        <w:t>Кодирование символов одного алфавита с помощью кодовых слов в другом алфавите; кодовая таблица, декодирование.</w:t>
      </w:r>
    </w:p>
    <w:p w:rsidR="00D05B71" w:rsidRDefault="00BE715A">
      <w:pPr>
        <w:pStyle w:val="a3"/>
        <w:ind w:right="570"/>
      </w:pPr>
      <w:r>
        <w:t xml:space="preserve">Двоичный код. Представление данных в компьютере как текстов в двоичном </w:t>
      </w:r>
      <w:r>
        <w:rPr>
          <w:spacing w:val="-2"/>
        </w:rPr>
        <w:t>алфавите.</w:t>
      </w:r>
    </w:p>
    <w:p w:rsidR="00D05B71" w:rsidRDefault="00BE715A">
      <w:pPr>
        <w:pStyle w:val="a3"/>
        <w:ind w:right="565"/>
      </w:pPr>
      <w:r>
        <w:t>Информационный объём данных. Бит — минимальная единица количества информации — двоичный разряд. Единицы измерения информационного объёма данных.Бит, байт, килобайт, мегабайт, гигабайт.</w:t>
      </w:r>
    </w:p>
    <w:p w:rsidR="00D05B71" w:rsidRDefault="00BE715A">
      <w:pPr>
        <w:pStyle w:val="a3"/>
        <w:ind w:left="1190" w:firstLine="0"/>
      </w:pPr>
      <w:r>
        <w:t>Скорость</w:t>
      </w:r>
      <w:r>
        <w:rPr>
          <w:spacing w:val="-5"/>
        </w:rPr>
        <w:t xml:space="preserve"> </w:t>
      </w:r>
      <w:r>
        <w:t>передачи</w:t>
      </w:r>
      <w:r>
        <w:rPr>
          <w:spacing w:val="-4"/>
        </w:rPr>
        <w:t xml:space="preserve"> </w:t>
      </w:r>
      <w:r>
        <w:t>данных.</w:t>
      </w:r>
      <w:r>
        <w:rPr>
          <w:spacing w:val="-4"/>
        </w:rPr>
        <w:t xml:space="preserve"> </w:t>
      </w:r>
      <w:r>
        <w:t>Единицы</w:t>
      </w:r>
      <w:r>
        <w:rPr>
          <w:spacing w:val="-3"/>
        </w:rPr>
        <w:t xml:space="preserve"> </w:t>
      </w:r>
      <w:r>
        <w:t>скорости</w:t>
      </w:r>
      <w:r>
        <w:rPr>
          <w:spacing w:val="-4"/>
        </w:rPr>
        <w:t xml:space="preserve"> </w:t>
      </w:r>
      <w:r>
        <w:t>передачи</w:t>
      </w:r>
      <w:r>
        <w:rPr>
          <w:spacing w:val="-3"/>
        </w:rPr>
        <w:t xml:space="preserve"> </w:t>
      </w:r>
      <w:r>
        <w:rPr>
          <w:spacing w:val="-2"/>
        </w:rPr>
        <w:t>данных.</w:t>
      </w:r>
    </w:p>
    <w:p w:rsidR="00D05B71" w:rsidRDefault="00BE715A">
      <w:pPr>
        <w:pStyle w:val="a3"/>
        <w:ind w:right="571"/>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D05B71" w:rsidRDefault="00BE715A">
      <w:pPr>
        <w:pStyle w:val="a3"/>
        <w:ind w:left="1190" w:firstLine="0"/>
      </w:pPr>
      <w:r>
        <w:t>Искажение</w:t>
      </w:r>
      <w:r>
        <w:rPr>
          <w:spacing w:val="-5"/>
        </w:rPr>
        <w:t xml:space="preserve"> </w:t>
      </w:r>
      <w:r>
        <w:t>информации</w:t>
      </w:r>
      <w:r>
        <w:rPr>
          <w:spacing w:val="-3"/>
        </w:rPr>
        <w:t xml:space="preserve"> </w:t>
      </w:r>
      <w:r>
        <w:t>при</w:t>
      </w:r>
      <w:r>
        <w:rPr>
          <w:spacing w:val="-5"/>
        </w:rPr>
        <w:t xml:space="preserve"> </w:t>
      </w:r>
      <w:r>
        <w:rPr>
          <w:spacing w:val="-2"/>
        </w:rPr>
        <w:t>передаче.</w:t>
      </w:r>
    </w:p>
    <w:p w:rsidR="00D05B71" w:rsidRDefault="00BE715A">
      <w:pPr>
        <w:pStyle w:val="a3"/>
        <w:ind w:right="578"/>
      </w:pPr>
      <w:r>
        <w:t>Общее представление о цифровом представлении аудиовизуальных и других непрерывных данных.</w:t>
      </w:r>
    </w:p>
    <w:p w:rsidR="00D05B71" w:rsidRDefault="00BE715A">
      <w:pPr>
        <w:pStyle w:val="a3"/>
        <w:ind w:left="1190" w:firstLine="0"/>
      </w:pPr>
      <w:r>
        <w:t>Кодирование</w:t>
      </w:r>
      <w:r>
        <w:rPr>
          <w:spacing w:val="27"/>
        </w:rPr>
        <w:t xml:space="preserve">  </w:t>
      </w:r>
      <w:r>
        <w:t>цвета.</w:t>
      </w:r>
      <w:r>
        <w:rPr>
          <w:spacing w:val="30"/>
        </w:rPr>
        <w:t xml:space="preserve">  </w:t>
      </w:r>
      <w:r>
        <w:t>Цветовые</w:t>
      </w:r>
      <w:r>
        <w:rPr>
          <w:spacing w:val="30"/>
        </w:rPr>
        <w:t xml:space="preserve">  </w:t>
      </w:r>
      <w:r>
        <w:t>модели.</w:t>
      </w:r>
      <w:r>
        <w:rPr>
          <w:spacing w:val="30"/>
        </w:rPr>
        <w:t xml:space="preserve">  </w:t>
      </w:r>
      <w:r>
        <w:t>Модель</w:t>
      </w:r>
      <w:r>
        <w:rPr>
          <w:spacing w:val="31"/>
        </w:rPr>
        <w:t xml:space="preserve">  </w:t>
      </w:r>
      <w:r>
        <w:t>RGB.</w:t>
      </w:r>
      <w:r>
        <w:rPr>
          <w:spacing w:val="30"/>
        </w:rPr>
        <w:t xml:space="preserve">  </w:t>
      </w:r>
      <w:r>
        <w:t>Глубина</w:t>
      </w:r>
      <w:r>
        <w:rPr>
          <w:spacing w:val="30"/>
        </w:rPr>
        <w:t xml:space="preserve">  </w:t>
      </w:r>
      <w:r>
        <w:rPr>
          <w:spacing w:val="-2"/>
        </w:rPr>
        <w:t>кодирования.</w:t>
      </w:r>
    </w:p>
    <w:p w:rsidR="00D05B71" w:rsidRDefault="00BE715A">
      <w:pPr>
        <w:pStyle w:val="a3"/>
        <w:ind w:firstLine="0"/>
        <w:jc w:val="left"/>
      </w:pPr>
      <w:r>
        <w:rPr>
          <w:spacing w:val="-2"/>
        </w:rPr>
        <w:t>Палитра.</w:t>
      </w:r>
    </w:p>
    <w:p w:rsidR="00D05B71" w:rsidRDefault="00BE715A">
      <w:pPr>
        <w:pStyle w:val="a3"/>
        <w:ind w:right="571"/>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D05B71" w:rsidRDefault="00BE715A">
      <w:pPr>
        <w:pStyle w:val="a3"/>
        <w:spacing w:before="1"/>
        <w:ind w:left="1190" w:firstLine="0"/>
      </w:pPr>
      <w:r>
        <w:t>Кодирование</w:t>
      </w:r>
      <w:r>
        <w:rPr>
          <w:spacing w:val="-7"/>
        </w:rPr>
        <w:t xml:space="preserve"> </w:t>
      </w:r>
      <w:r>
        <w:t>звука.</w:t>
      </w:r>
      <w:r>
        <w:rPr>
          <w:spacing w:val="-4"/>
        </w:rPr>
        <w:t xml:space="preserve"> </w:t>
      </w:r>
      <w:r>
        <w:t>Разрядность</w:t>
      </w:r>
      <w:r>
        <w:rPr>
          <w:spacing w:val="-3"/>
        </w:rPr>
        <w:t xml:space="preserve"> </w:t>
      </w:r>
      <w:r>
        <w:t>и</w:t>
      </w:r>
      <w:r>
        <w:rPr>
          <w:spacing w:val="-4"/>
        </w:rPr>
        <w:t xml:space="preserve"> </w:t>
      </w:r>
      <w:r>
        <w:t>частота</w:t>
      </w:r>
      <w:r>
        <w:rPr>
          <w:spacing w:val="-4"/>
        </w:rPr>
        <w:t xml:space="preserve"> </w:t>
      </w:r>
      <w:r>
        <w:t>записи.</w:t>
      </w:r>
      <w:r>
        <w:rPr>
          <w:spacing w:val="-4"/>
        </w:rPr>
        <w:t xml:space="preserve"> </w:t>
      </w:r>
      <w:r>
        <w:t>Количество</w:t>
      </w:r>
      <w:r>
        <w:rPr>
          <w:spacing w:val="-4"/>
        </w:rPr>
        <w:t xml:space="preserve"> </w:t>
      </w:r>
      <w:r>
        <w:t>каналов</w:t>
      </w:r>
      <w:r>
        <w:rPr>
          <w:spacing w:val="-4"/>
        </w:rPr>
        <w:t xml:space="preserve"> </w:t>
      </w:r>
      <w:r>
        <w:rPr>
          <w:spacing w:val="-2"/>
        </w:rPr>
        <w:t>записи.</w:t>
      </w:r>
    </w:p>
    <w:p w:rsidR="00D05B71" w:rsidRDefault="00BE715A">
      <w:pPr>
        <w:pStyle w:val="a3"/>
        <w:ind w:right="564"/>
      </w:pPr>
      <w:r>
        <w:t>Оценка количественных параметров, связанных с представлением и хранением звуковых файлов.</w:t>
      </w:r>
    </w:p>
    <w:p w:rsidR="00D05B71" w:rsidRDefault="00BE715A">
      <w:pPr>
        <w:pStyle w:val="a3"/>
        <w:ind w:left="1190" w:firstLine="0"/>
      </w:pPr>
      <w:r>
        <w:t>Информационные</w:t>
      </w:r>
      <w:r>
        <w:rPr>
          <w:spacing w:val="-8"/>
        </w:rPr>
        <w:t xml:space="preserve"> </w:t>
      </w:r>
      <w:r>
        <w:rPr>
          <w:spacing w:val="-2"/>
        </w:rPr>
        <w:t>технологии</w:t>
      </w:r>
    </w:p>
    <w:p w:rsidR="00D05B71" w:rsidRDefault="00BE715A">
      <w:pPr>
        <w:ind w:left="1190"/>
        <w:jc w:val="both"/>
        <w:rPr>
          <w:i/>
          <w:sz w:val="24"/>
        </w:rPr>
      </w:pPr>
      <w:r>
        <w:rPr>
          <w:i/>
          <w:sz w:val="24"/>
        </w:rPr>
        <w:t>Текстовые</w:t>
      </w:r>
      <w:r>
        <w:rPr>
          <w:i/>
          <w:spacing w:val="-7"/>
          <w:sz w:val="24"/>
        </w:rPr>
        <w:t xml:space="preserve"> </w:t>
      </w:r>
      <w:r>
        <w:rPr>
          <w:i/>
          <w:spacing w:val="-2"/>
          <w:sz w:val="24"/>
        </w:rPr>
        <w:t>документы</w:t>
      </w:r>
    </w:p>
    <w:p w:rsidR="00D05B71" w:rsidRDefault="00BE715A">
      <w:pPr>
        <w:pStyle w:val="a3"/>
        <w:ind w:right="573"/>
      </w:pPr>
      <w:r>
        <w:t xml:space="preserve">Текстовые документы и их структурные элементы (страница, абзац, строка, слово, </w:t>
      </w:r>
      <w:r>
        <w:rPr>
          <w:spacing w:val="-2"/>
        </w:rPr>
        <w:t>символ).</w:t>
      </w:r>
    </w:p>
    <w:p w:rsidR="00D05B71" w:rsidRDefault="00BE715A">
      <w:pPr>
        <w:pStyle w:val="a3"/>
        <w:ind w:right="570"/>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w:t>
      </w:r>
      <w:r>
        <w:rPr>
          <w:spacing w:val="40"/>
        </w:rPr>
        <w:t xml:space="preserve"> </w:t>
      </w:r>
      <w:r>
        <w:t>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D05B71" w:rsidRDefault="00BE715A">
      <w:pPr>
        <w:pStyle w:val="a3"/>
        <w:ind w:right="575"/>
      </w:pPr>
      <w:r>
        <w:t>Структурирование информации с помощью списков и таблиц. Многоуровневые списки. Добавление таблиц в текстовые документы.</w:t>
      </w:r>
    </w:p>
    <w:p w:rsidR="00D05B71" w:rsidRDefault="00BE715A">
      <w:pPr>
        <w:pStyle w:val="a3"/>
        <w:ind w:right="569"/>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D05B71" w:rsidRDefault="00BE715A">
      <w:pPr>
        <w:pStyle w:val="a3"/>
        <w:ind w:right="571"/>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D05B71" w:rsidRDefault="00BE715A">
      <w:pPr>
        <w:ind w:left="1190"/>
        <w:jc w:val="both"/>
        <w:rPr>
          <w:i/>
          <w:sz w:val="24"/>
        </w:rPr>
      </w:pPr>
      <w:r>
        <w:rPr>
          <w:i/>
          <w:sz w:val="24"/>
        </w:rPr>
        <w:t>Компьютерная</w:t>
      </w:r>
      <w:r>
        <w:rPr>
          <w:i/>
          <w:spacing w:val="-8"/>
          <w:sz w:val="24"/>
        </w:rPr>
        <w:t xml:space="preserve"> </w:t>
      </w:r>
      <w:r>
        <w:rPr>
          <w:i/>
          <w:spacing w:val="-2"/>
          <w:sz w:val="24"/>
        </w:rPr>
        <w:t>графика</w:t>
      </w:r>
    </w:p>
    <w:p w:rsidR="00D05B71" w:rsidRDefault="00BE715A">
      <w:pPr>
        <w:pStyle w:val="a3"/>
        <w:ind w:right="569"/>
      </w:pPr>
      <w:r>
        <w:t>Знакомство с графическими редакторами. Растровые рисунки. Использование графических примитивов.</w:t>
      </w:r>
    </w:p>
    <w:p w:rsidR="00D05B71" w:rsidRDefault="00BE715A">
      <w:pPr>
        <w:pStyle w:val="a3"/>
        <w:spacing w:before="1"/>
        <w:ind w:right="572"/>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05B71" w:rsidRDefault="00BE715A">
      <w:pPr>
        <w:pStyle w:val="a3"/>
        <w:ind w:right="572"/>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D05B71" w:rsidRDefault="00BE715A">
      <w:pPr>
        <w:ind w:left="1190"/>
        <w:jc w:val="both"/>
        <w:rPr>
          <w:i/>
          <w:sz w:val="24"/>
        </w:rPr>
      </w:pPr>
      <w:r>
        <w:rPr>
          <w:i/>
          <w:sz w:val="24"/>
        </w:rPr>
        <w:t>Мультимедийные</w:t>
      </w:r>
      <w:r>
        <w:rPr>
          <w:i/>
          <w:spacing w:val="-6"/>
          <w:sz w:val="24"/>
        </w:rPr>
        <w:t xml:space="preserve"> </w:t>
      </w:r>
      <w:r>
        <w:rPr>
          <w:i/>
          <w:spacing w:val="-2"/>
          <w:sz w:val="24"/>
        </w:rPr>
        <w:t>презентации</w:t>
      </w:r>
    </w:p>
    <w:p w:rsidR="00D05B71" w:rsidRDefault="00BE715A">
      <w:pPr>
        <w:pStyle w:val="a3"/>
        <w:ind w:left="1190" w:firstLine="0"/>
      </w:pPr>
      <w:r>
        <w:t>Подготовка</w:t>
      </w:r>
      <w:r>
        <w:rPr>
          <w:spacing w:val="38"/>
        </w:rPr>
        <w:t xml:space="preserve"> </w:t>
      </w:r>
      <w:r>
        <w:t>мультимедийных</w:t>
      </w:r>
      <w:r>
        <w:rPr>
          <w:spacing w:val="39"/>
        </w:rPr>
        <w:t xml:space="preserve"> </w:t>
      </w:r>
      <w:r>
        <w:t>презентаций.</w:t>
      </w:r>
      <w:r>
        <w:rPr>
          <w:spacing w:val="37"/>
        </w:rPr>
        <w:t xml:space="preserve"> </w:t>
      </w:r>
      <w:r>
        <w:t>Слайд.</w:t>
      </w:r>
      <w:r>
        <w:rPr>
          <w:spacing w:val="40"/>
        </w:rPr>
        <w:t xml:space="preserve"> </w:t>
      </w:r>
      <w:r>
        <w:t>Добавление</w:t>
      </w:r>
      <w:r>
        <w:rPr>
          <w:spacing w:val="39"/>
        </w:rPr>
        <w:t xml:space="preserve"> </w:t>
      </w:r>
      <w:r>
        <w:t>на</w:t>
      </w:r>
      <w:r>
        <w:rPr>
          <w:spacing w:val="39"/>
        </w:rPr>
        <w:t xml:space="preserve"> </w:t>
      </w:r>
      <w:r>
        <w:t>слайд</w:t>
      </w:r>
      <w:r>
        <w:rPr>
          <w:spacing w:val="40"/>
        </w:rPr>
        <w:t xml:space="preserve"> </w:t>
      </w:r>
      <w:r>
        <w:t>текста</w:t>
      </w:r>
      <w:r>
        <w:rPr>
          <w:spacing w:val="39"/>
        </w:rPr>
        <w:t xml:space="preserve"> </w:t>
      </w:r>
      <w:r>
        <w:rPr>
          <w:spacing w:val="-10"/>
        </w:rPr>
        <w:t>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jc w:val="left"/>
      </w:pPr>
      <w:r>
        <w:lastRenderedPageBreak/>
        <w:t>изображений.</w:t>
      </w:r>
      <w:r>
        <w:rPr>
          <w:spacing w:val="-4"/>
        </w:rPr>
        <w:t xml:space="preserve"> </w:t>
      </w:r>
      <w:r>
        <w:t>Работа</w:t>
      </w:r>
      <w:r>
        <w:rPr>
          <w:spacing w:val="-4"/>
        </w:rPr>
        <w:t xml:space="preserve"> </w:t>
      </w:r>
      <w:r>
        <w:t>с</w:t>
      </w:r>
      <w:r>
        <w:rPr>
          <w:spacing w:val="-5"/>
        </w:rPr>
        <w:t xml:space="preserve"> </w:t>
      </w:r>
      <w:r>
        <w:t>несколькими</w:t>
      </w:r>
      <w:r>
        <w:rPr>
          <w:spacing w:val="-3"/>
        </w:rPr>
        <w:t xml:space="preserve"> </w:t>
      </w:r>
      <w:r>
        <w:rPr>
          <w:spacing w:val="-2"/>
        </w:rPr>
        <w:t>слайдами.</w:t>
      </w:r>
    </w:p>
    <w:p w:rsidR="00D05B71" w:rsidRDefault="00BE715A">
      <w:pPr>
        <w:pStyle w:val="a3"/>
        <w:ind w:left="1190" w:firstLine="0"/>
      </w:pPr>
      <w:r>
        <w:t>Добавление</w:t>
      </w:r>
      <w:r>
        <w:rPr>
          <w:spacing w:val="-7"/>
        </w:rPr>
        <w:t xml:space="preserve"> </w:t>
      </w:r>
      <w:r>
        <w:t>на</w:t>
      </w:r>
      <w:r>
        <w:rPr>
          <w:spacing w:val="-5"/>
        </w:rPr>
        <w:t xml:space="preserve"> </w:t>
      </w:r>
      <w:r>
        <w:t>слайд</w:t>
      </w:r>
      <w:r>
        <w:rPr>
          <w:spacing w:val="-3"/>
        </w:rPr>
        <w:t xml:space="preserve"> </w:t>
      </w:r>
      <w:r>
        <w:t>аудиовизуальных</w:t>
      </w:r>
      <w:r>
        <w:rPr>
          <w:spacing w:val="-3"/>
        </w:rPr>
        <w:t xml:space="preserve"> </w:t>
      </w:r>
      <w:r>
        <w:t>данных.</w:t>
      </w:r>
      <w:r>
        <w:rPr>
          <w:spacing w:val="-4"/>
        </w:rPr>
        <w:t xml:space="preserve"> </w:t>
      </w:r>
      <w:r>
        <w:t>Анимация.</w:t>
      </w:r>
      <w:r>
        <w:rPr>
          <w:spacing w:val="-3"/>
        </w:rPr>
        <w:t xml:space="preserve"> </w:t>
      </w:r>
      <w:r>
        <w:rPr>
          <w:spacing w:val="-2"/>
        </w:rPr>
        <w:t>Гиперссылки.</w:t>
      </w:r>
    </w:p>
    <w:p w:rsidR="00D05B71" w:rsidRDefault="00BE715A">
      <w:pPr>
        <w:pStyle w:val="2"/>
        <w:numPr>
          <w:ilvl w:val="0"/>
          <w:numId w:val="166"/>
        </w:numPr>
        <w:tabs>
          <w:tab w:val="left" w:pos="1897"/>
        </w:tabs>
        <w:ind w:left="1897" w:hanging="707"/>
      </w:pPr>
      <w:r>
        <w:rPr>
          <w:spacing w:val="-2"/>
        </w:rPr>
        <w:t>КЛАСС</w:t>
      </w:r>
    </w:p>
    <w:p w:rsidR="00D05B71" w:rsidRDefault="00BE715A">
      <w:pPr>
        <w:pStyle w:val="a3"/>
        <w:spacing w:line="274" w:lineRule="exact"/>
        <w:ind w:left="1190" w:firstLine="0"/>
      </w:pPr>
      <w:r>
        <w:t>Теоретические</w:t>
      </w:r>
      <w:r>
        <w:rPr>
          <w:spacing w:val="-5"/>
        </w:rPr>
        <w:t xml:space="preserve"> </w:t>
      </w:r>
      <w:r>
        <w:t>основы</w:t>
      </w:r>
      <w:r>
        <w:rPr>
          <w:spacing w:val="-2"/>
        </w:rPr>
        <w:t xml:space="preserve"> информатики</w:t>
      </w:r>
    </w:p>
    <w:p w:rsidR="00D05B71" w:rsidRDefault="00BE715A">
      <w:pPr>
        <w:ind w:left="1190"/>
        <w:jc w:val="both"/>
        <w:rPr>
          <w:i/>
          <w:sz w:val="24"/>
        </w:rPr>
      </w:pPr>
      <w:r>
        <w:rPr>
          <w:i/>
          <w:sz w:val="24"/>
        </w:rPr>
        <w:t>Системы</w:t>
      </w:r>
      <w:r>
        <w:rPr>
          <w:i/>
          <w:spacing w:val="-4"/>
          <w:sz w:val="24"/>
        </w:rPr>
        <w:t xml:space="preserve"> </w:t>
      </w:r>
      <w:r>
        <w:rPr>
          <w:i/>
          <w:spacing w:val="-2"/>
          <w:sz w:val="24"/>
        </w:rPr>
        <w:t>счисления</w:t>
      </w:r>
    </w:p>
    <w:p w:rsidR="00D05B71" w:rsidRDefault="00BE715A">
      <w:pPr>
        <w:pStyle w:val="a3"/>
        <w:ind w:right="570"/>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D05B71" w:rsidRDefault="00BE715A">
      <w:pPr>
        <w:pStyle w:val="a3"/>
        <w:ind w:left="1190" w:firstLine="0"/>
      </w:pPr>
      <w:r>
        <w:t>Римская</w:t>
      </w:r>
      <w:r>
        <w:rPr>
          <w:spacing w:val="-4"/>
        </w:rPr>
        <w:t xml:space="preserve"> </w:t>
      </w:r>
      <w:r>
        <w:t>система</w:t>
      </w:r>
      <w:r>
        <w:rPr>
          <w:spacing w:val="-3"/>
        </w:rPr>
        <w:t xml:space="preserve"> </w:t>
      </w:r>
      <w:r>
        <w:rPr>
          <w:spacing w:val="-2"/>
        </w:rPr>
        <w:t>счисления.</w:t>
      </w:r>
    </w:p>
    <w:p w:rsidR="00D05B71" w:rsidRDefault="00BE715A">
      <w:pPr>
        <w:pStyle w:val="a3"/>
        <w:ind w:right="568"/>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w:t>
      </w:r>
      <w:r>
        <w:rPr>
          <w:spacing w:val="-1"/>
        </w:rPr>
        <w:t xml:space="preserve"> </w:t>
      </w:r>
      <w:r>
        <w:t>в</w:t>
      </w:r>
      <w:r>
        <w:rPr>
          <w:spacing w:val="-1"/>
        </w:rPr>
        <w:t xml:space="preserve"> </w:t>
      </w:r>
      <w:r>
        <w:t>двоичную и десятичную системы</w:t>
      </w:r>
      <w:r>
        <w:rPr>
          <w:spacing w:val="-1"/>
        </w:rPr>
        <w:t xml:space="preserve"> </w:t>
      </w:r>
      <w:r>
        <w:t>и обратно.</w:t>
      </w:r>
      <w:r>
        <w:rPr>
          <w:spacing w:val="-1"/>
        </w:rPr>
        <w:t xml:space="preserve"> </w:t>
      </w:r>
      <w:r>
        <w:t>Шестнадцатеричная система счисления. Перевод чисел из шестнадцатеричной системы в двоичную, восьмеричную и десятичную системы и обратно.</w:t>
      </w:r>
    </w:p>
    <w:p w:rsidR="00D05B71" w:rsidRDefault="00BE715A">
      <w:pPr>
        <w:pStyle w:val="a3"/>
        <w:spacing w:before="1"/>
        <w:ind w:left="1190" w:firstLine="0"/>
      </w:pPr>
      <w:r>
        <w:t>Арифметические</w:t>
      </w:r>
      <w:r>
        <w:rPr>
          <w:spacing w:val="-8"/>
        </w:rPr>
        <w:t xml:space="preserve"> </w:t>
      </w:r>
      <w:r>
        <w:t>операции</w:t>
      </w:r>
      <w:r>
        <w:rPr>
          <w:spacing w:val="-4"/>
        </w:rPr>
        <w:t xml:space="preserve"> </w:t>
      </w:r>
      <w:r>
        <w:t>в</w:t>
      </w:r>
      <w:r>
        <w:rPr>
          <w:spacing w:val="-6"/>
        </w:rPr>
        <w:t xml:space="preserve"> </w:t>
      </w:r>
      <w:r>
        <w:t>двоичной</w:t>
      </w:r>
      <w:r>
        <w:rPr>
          <w:spacing w:val="-4"/>
        </w:rPr>
        <w:t xml:space="preserve"> </w:t>
      </w:r>
      <w:r>
        <w:t>системе</w:t>
      </w:r>
      <w:r>
        <w:rPr>
          <w:spacing w:val="-5"/>
        </w:rPr>
        <w:t xml:space="preserve"> </w:t>
      </w:r>
      <w:r>
        <w:rPr>
          <w:spacing w:val="-2"/>
        </w:rPr>
        <w:t>счисления.</w:t>
      </w:r>
    </w:p>
    <w:p w:rsidR="00D05B71" w:rsidRDefault="00BE715A">
      <w:pPr>
        <w:ind w:left="1190"/>
        <w:jc w:val="both"/>
        <w:rPr>
          <w:i/>
          <w:sz w:val="24"/>
        </w:rPr>
      </w:pPr>
      <w:r>
        <w:rPr>
          <w:i/>
          <w:sz w:val="24"/>
        </w:rPr>
        <w:t>Элементы</w:t>
      </w:r>
      <w:r>
        <w:rPr>
          <w:i/>
          <w:spacing w:val="-11"/>
          <w:sz w:val="24"/>
        </w:rPr>
        <w:t xml:space="preserve"> </w:t>
      </w:r>
      <w:r>
        <w:rPr>
          <w:i/>
          <w:sz w:val="24"/>
        </w:rPr>
        <w:t>математической</w:t>
      </w:r>
      <w:r>
        <w:rPr>
          <w:i/>
          <w:spacing w:val="-7"/>
          <w:sz w:val="24"/>
        </w:rPr>
        <w:t xml:space="preserve"> </w:t>
      </w:r>
      <w:r>
        <w:rPr>
          <w:i/>
          <w:spacing w:val="-2"/>
          <w:sz w:val="24"/>
        </w:rPr>
        <w:t>логики</w:t>
      </w:r>
    </w:p>
    <w:p w:rsidR="00D05B71" w:rsidRDefault="00BE715A">
      <w:pPr>
        <w:pStyle w:val="a3"/>
        <w:ind w:right="564"/>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w:t>
      </w:r>
      <w:r>
        <w:rPr>
          <w:spacing w:val="-3"/>
        </w:rPr>
        <w:t xml:space="preserve"> </w:t>
      </w:r>
      <w:r>
        <w:t>логических</w:t>
      </w:r>
      <w:r>
        <w:rPr>
          <w:spacing w:val="-3"/>
        </w:rPr>
        <w:t xml:space="preserve"> </w:t>
      </w:r>
      <w:r>
        <w:t>операций.</w:t>
      </w:r>
      <w:r>
        <w:rPr>
          <w:spacing w:val="-3"/>
        </w:rPr>
        <w:t xml:space="preserve"> </w:t>
      </w:r>
      <w:r>
        <w:t>Определение</w:t>
      </w:r>
      <w:r>
        <w:rPr>
          <w:spacing w:val="-4"/>
        </w:rPr>
        <w:t xml:space="preserve"> </w:t>
      </w:r>
      <w:r>
        <w:t>истинности</w:t>
      </w:r>
      <w:r>
        <w:rPr>
          <w:spacing w:val="-2"/>
        </w:rPr>
        <w:t xml:space="preserve"> </w:t>
      </w:r>
      <w:r>
        <w:t>составного</w:t>
      </w:r>
      <w:r>
        <w:rPr>
          <w:spacing w:val="-3"/>
        </w:rPr>
        <w:t xml:space="preserve"> </w:t>
      </w:r>
      <w:r>
        <w:t>высказывания,</w:t>
      </w:r>
      <w:r>
        <w:rPr>
          <w:spacing w:val="-3"/>
        </w:rPr>
        <w:t xml:space="preserve"> </w:t>
      </w:r>
      <w:r>
        <w:t>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D05B71" w:rsidRDefault="00BE715A">
      <w:pPr>
        <w:pStyle w:val="a3"/>
        <w:ind w:left="1190" w:right="1722" w:firstLine="0"/>
      </w:pPr>
      <w:r>
        <w:t>Логические</w:t>
      </w:r>
      <w:r>
        <w:rPr>
          <w:spacing w:val="-8"/>
        </w:rPr>
        <w:t xml:space="preserve"> </w:t>
      </w:r>
      <w:r>
        <w:t>элементы.</w:t>
      </w:r>
      <w:r>
        <w:rPr>
          <w:spacing w:val="-7"/>
        </w:rPr>
        <w:t xml:space="preserve"> </w:t>
      </w:r>
      <w:r>
        <w:t>Знакомство</w:t>
      </w:r>
      <w:r>
        <w:rPr>
          <w:spacing w:val="-7"/>
        </w:rPr>
        <w:t xml:space="preserve"> </w:t>
      </w:r>
      <w:r>
        <w:t>с</w:t>
      </w:r>
      <w:r>
        <w:rPr>
          <w:spacing w:val="-8"/>
        </w:rPr>
        <w:t xml:space="preserve"> </w:t>
      </w:r>
      <w:r>
        <w:t>логическими</w:t>
      </w:r>
      <w:r>
        <w:rPr>
          <w:spacing w:val="-7"/>
        </w:rPr>
        <w:t xml:space="preserve"> </w:t>
      </w:r>
      <w:r>
        <w:t>основами</w:t>
      </w:r>
      <w:r>
        <w:rPr>
          <w:spacing w:val="-7"/>
        </w:rPr>
        <w:t xml:space="preserve"> </w:t>
      </w:r>
      <w:r>
        <w:t>компьютера. Алгоритмы и программирование</w:t>
      </w:r>
    </w:p>
    <w:p w:rsidR="00D05B71" w:rsidRDefault="00BE715A">
      <w:pPr>
        <w:ind w:left="1190"/>
        <w:jc w:val="both"/>
        <w:rPr>
          <w:i/>
          <w:sz w:val="24"/>
        </w:rPr>
      </w:pPr>
      <w:r>
        <w:rPr>
          <w:i/>
          <w:sz w:val="24"/>
        </w:rPr>
        <w:t>Исполнители</w:t>
      </w:r>
      <w:r>
        <w:rPr>
          <w:i/>
          <w:spacing w:val="-5"/>
          <w:sz w:val="24"/>
        </w:rPr>
        <w:t xml:space="preserve"> </w:t>
      </w:r>
      <w:r>
        <w:rPr>
          <w:i/>
          <w:sz w:val="24"/>
        </w:rPr>
        <w:t>и</w:t>
      </w:r>
      <w:r>
        <w:rPr>
          <w:i/>
          <w:spacing w:val="-4"/>
          <w:sz w:val="24"/>
        </w:rPr>
        <w:t xml:space="preserve"> </w:t>
      </w:r>
      <w:r>
        <w:rPr>
          <w:i/>
          <w:sz w:val="24"/>
        </w:rPr>
        <w:t>алгоритмы.</w:t>
      </w:r>
      <w:r>
        <w:rPr>
          <w:i/>
          <w:spacing w:val="-4"/>
          <w:sz w:val="24"/>
        </w:rPr>
        <w:t xml:space="preserve"> </w:t>
      </w:r>
      <w:r>
        <w:rPr>
          <w:i/>
          <w:sz w:val="24"/>
        </w:rPr>
        <w:t>Алгоритмические</w:t>
      </w:r>
      <w:r>
        <w:rPr>
          <w:i/>
          <w:spacing w:val="-4"/>
          <w:sz w:val="24"/>
        </w:rPr>
        <w:t xml:space="preserve"> </w:t>
      </w:r>
      <w:r>
        <w:rPr>
          <w:i/>
          <w:spacing w:val="-2"/>
          <w:sz w:val="24"/>
        </w:rPr>
        <w:t>конструкции</w:t>
      </w:r>
    </w:p>
    <w:p w:rsidR="00D05B71" w:rsidRDefault="00BE715A">
      <w:pPr>
        <w:pStyle w:val="a3"/>
        <w:ind w:right="574"/>
      </w:pPr>
      <w:r>
        <w:t xml:space="preserve">Понятие алгоритма. Исполнители алгоритмов. Алгоритм как план управления </w:t>
      </w:r>
      <w:r>
        <w:rPr>
          <w:spacing w:val="-2"/>
        </w:rPr>
        <w:t>исполнителем.</w:t>
      </w:r>
    </w:p>
    <w:p w:rsidR="00D05B71" w:rsidRDefault="00BE715A">
      <w:pPr>
        <w:pStyle w:val="a3"/>
        <w:ind w:right="567"/>
      </w:pPr>
      <w:r>
        <w:t xml:space="preserve">Свойства алгоритма. Способы записи алгоритма (словесный, в виде блок-схемы, </w:t>
      </w:r>
      <w:r>
        <w:rPr>
          <w:spacing w:val="-2"/>
        </w:rPr>
        <w:t>программа).</w:t>
      </w:r>
    </w:p>
    <w:p w:rsidR="00D05B71" w:rsidRDefault="00BE715A">
      <w:pPr>
        <w:pStyle w:val="a3"/>
        <w:spacing w:before="1"/>
        <w:ind w:right="571"/>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05B71" w:rsidRDefault="00BE715A">
      <w:pPr>
        <w:pStyle w:val="a3"/>
        <w:ind w:right="572"/>
      </w:pPr>
      <w:r>
        <w:t>Конструкция «ветвление»: полная</w:t>
      </w:r>
      <w:r>
        <w:rPr>
          <w:spacing w:val="-1"/>
        </w:rPr>
        <w:t xml:space="preserve"> </w:t>
      </w:r>
      <w:r>
        <w:t>и неполная</w:t>
      </w:r>
      <w:r>
        <w:rPr>
          <w:spacing w:val="-3"/>
        </w:rPr>
        <w:t xml:space="preserve"> </w:t>
      </w:r>
      <w:r>
        <w:t>формы.</w:t>
      </w:r>
      <w:r>
        <w:rPr>
          <w:spacing w:val="-2"/>
        </w:rPr>
        <w:t xml:space="preserve"> </w:t>
      </w:r>
      <w:r>
        <w:t>Выполнение</w:t>
      </w:r>
      <w:r>
        <w:rPr>
          <w:spacing w:val="-2"/>
        </w:rPr>
        <w:t xml:space="preserve"> </w:t>
      </w:r>
      <w:r>
        <w:t>и</w:t>
      </w:r>
      <w:r>
        <w:rPr>
          <w:spacing w:val="-2"/>
        </w:rPr>
        <w:t xml:space="preserve"> </w:t>
      </w:r>
      <w:r>
        <w:t>невыполнение условия (истинность и ложность высказывания). Простые и составные условия.</w:t>
      </w:r>
    </w:p>
    <w:p w:rsidR="00D05B71" w:rsidRDefault="00BE715A">
      <w:pPr>
        <w:pStyle w:val="a3"/>
        <w:ind w:right="575"/>
      </w:pPr>
      <w:r>
        <w:t>Конструкция «повторения»: циклы с заданным числом повторений, с условием выполнения, с переменной цикла.</w:t>
      </w:r>
    </w:p>
    <w:p w:rsidR="00D05B71" w:rsidRDefault="00BE715A">
      <w:pPr>
        <w:pStyle w:val="a3"/>
        <w:ind w:right="563"/>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D05B71" w:rsidRDefault="00BE715A">
      <w:pPr>
        <w:ind w:left="1190"/>
        <w:jc w:val="both"/>
        <w:rPr>
          <w:i/>
          <w:sz w:val="24"/>
        </w:rPr>
      </w:pPr>
      <w:r>
        <w:rPr>
          <w:i/>
          <w:sz w:val="24"/>
        </w:rPr>
        <w:t>Язык</w:t>
      </w:r>
      <w:r>
        <w:rPr>
          <w:i/>
          <w:spacing w:val="-1"/>
          <w:sz w:val="24"/>
        </w:rPr>
        <w:t xml:space="preserve"> </w:t>
      </w:r>
      <w:r>
        <w:rPr>
          <w:i/>
          <w:spacing w:val="-2"/>
          <w:sz w:val="24"/>
        </w:rPr>
        <w:t>программирования</w:t>
      </w:r>
    </w:p>
    <w:p w:rsidR="00D05B71" w:rsidRDefault="00BE715A">
      <w:pPr>
        <w:pStyle w:val="a3"/>
        <w:spacing w:before="1"/>
        <w:ind w:right="569"/>
      </w:pPr>
      <w:r>
        <w:t>Язык программирования (Python, C++, Паскаль, Java, C#, Школьный Алгоритмический Язык).</w:t>
      </w:r>
    </w:p>
    <w:p w:rsidR="00D05B71" w:rsidRDefault="00BE715A">
      <w:pPr>
        <w:pStyle w:val="a3"/>
        <w:ind w:left="1190" w:firstLine="0"/>
        <w:jc w:val="left"/>
      </w:pPr>
      <w: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spacing w:val="40"/>
        </w:rPr>
        <w:t xml:space="preserve"> </w:t>
      </w:r>
      <w:r>
        <w:t>присваивания.</w:t>
      </w:r>
      <w:r>
        <w:rPr>
          <w:spacing w:val="40"/>
        </w:rPr>
        <w:t xml:space="preserve"> </w:t>
      </w:r>
      <w:r>
        <w:t>Арифметические</w:t>
      </w:r>
      <w:r>
        <w:rPr>
          <w:spacing w:val="40"/>
        </w:rPr>
        <w:t xml:space="preserve"> </w:t>
      </w:r>
      <w:r>
        <w:t>выражения</w:t>
      </w:r>
      <w:r>
        <w:rPr>
          <w:spacing w:val="40"/>
        </w:rPr>
        <w:t xml:space="preserve"> </w:t>
      </w:r>
      <w:r>
        <w:t>и</w:t>
      </w:r>
      <w:r>
        <w:rPr>
          <w:spacing w:val="40"/>
        </w:rPr>
        <w:t xml:space="preserve"> </w:t>
      </w:r>
      <w:r>
        <w:t>порядок</w:t>
      </w:r>
      <w:r>
        <w:rPr>
          <w:spacing w:val="40"/>
        </w:rPr>
        <w:t xml:space="preserve"> </w:t>
      </w:r>
      <w:r>
        <w:t>их</w:t>
      </w:r>
      <w:r>
        <w:rPr>
          <w:spacing w:val="40"/>
        </w:rPr>
        <w:t xml:space="preserve"> </w:t>
      </w:r>
      <w:r>
        <w:t>вычисления.</w:t>
      </w:r>
    </w:p>
    <w:p w:rsidR="00D05B71" w:rsidRDefault="00BE715A">
      <w:pPr>
        <w:pStyle w:val="a3"/>
        <w:ind w:firstLine="0"/>
        <w:jc w:val="left"/>
      </w:pPr>
      <w:r>
        <w:t>Операции</w:t>
      </w:r>
      <w:r>
        <w:rPr>
          <w:spacing w:val="-2"/>
        </w:rPr>
        <w:t xml:space="preserve"> </w:t>
      </w:r>
      <w:r>
        <w:t>с</w:t>
      </w:r>
      <w:r>
        <w:rPr>
          <w:spacing w:val="-3"/>
        </w:rPr>
        <w:t xml:space="preserve"> </w:t>
      </w:r>
      <w:r>
        <w:t>целыми</w:t>
      </w:r>
      <w:r>
        <w:rPr>
          <w:spacing w:val="-2"/>
        </w:rPr>
        <w:t xml:space="preserve"> </w:t>
      </w:r>
      <w:r>
        <w:t>числами:</w:t>
      </w:r>
      <w:r>
        <w:rPr>
          <w:spacing w:val="-2"/>
        </w:rPr>
        <w:t xml:space="preserve"> </w:t>
      </w:r>
      <w:r>
        <w:t>целочисленное</w:t>
      </w:r>
      <w:r>
        <w:rPr>
          <w:spacing w:val="-3"/>
        </w:rPr>
        <w:t xml:space="preserve"> </w:t>
      </w:r>
      <w:r>
        <w:t>деление,</w:t>
      </w:r>
      <w:r>
        <w:rPr>
          <w:spacing w:val="-2"/>
        </w:rPr>
        <w:t xml:space="preserve"> </w:t>
      </w:r>
      <w:r>
        <w:t>остаток</w:t>
      </w:r>
      <w:r>
        <w:rPr>
          <w:spacing w:val="-1"/>
        </w:rPr>
        <w:t xml:space="preserve"> </w:t>
      </w:r>
      <w:r>
        <w:t>от</w:t>
      </w:r>
      <w:r>
        <w:rPr>
          <w:spacing w:val="-2"/>
        </w:rPr>
        <w:t xml:space="preserve"> деления.</w:t>
      </w:r>
    </w:p>
    <w:p w:rsidR="00D05B71" w:rsidRDefault="00BE715A">
      <w:pPr>
        <w:pStyle w:val="a3"/>
        <w:ind w:right="564"/>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0"/>
      </w:pPr>
      <w:r>
        <w:lastRenderedPageBreak/>
        <w:t>Диалоговая отладка программ: пошаговое выполнение, просмотр значений</w:t>
      </w:r>
      <w:r>
        <w:rPr>
          <w:spacing w:val="40"/>
        </w:rPr>
        <w:t xml:space="preserve"> </w:t>
      </w:r>
      <w:r>
        <w:t>величин, отладочный вывод, выбор точки останова.</w:t>
      </w:r>
    </w:p>
    <w:p w:rsidR="00D05B71" w:rsidRDefault="00BE715A">
      <w:pPr>
        <w:pStyle w:val="a3"/>
        <w:ind w:right="567"/>
      </w:pPr>
      <w:r>
        <w:t>Цикл с условием. Алгоритм Евклида для нахождения наибольшего общего</w:t>
      </w:r>
      <w:r>
        <w:rPr>
          <w:spacing w:val="40"/>
        </w:rPr>
        <w:t xml:space="preserve"> </w:t>
      </w:r>
      <w:r>
        <w:t>делителя двух натуральных чисел. Разбиение записи натурального числа в позиционной системе с</w:t>
      </w:r>
      <w:r>
        <w:rPr>
          <w:spacing w:val="-1"/>
        </w:rPr>
        <w:t xml:space="preserve"> </w:t>
      </w:r>
      <w:r>
        <w:t>основанием, меньшим</w:t>
      </w:r>
      <w:r>
        <w:rPr>
          <w:spacing w:val="-1"/>
        </w:rPr>
        <w:t xml:space="preserve"> </w:t>
      </w:r>
      <w:r>
        <w:t>или равным</w:t>
      </w:r>
      <w:r>
        <w:rPr>
          <w:spacing w:val="-1"/>
        </w:rPr>
        <w:t xml:space="preserve"> </w:t>
      </w:r>
      <w:r>
        <w:t>10, на</w:t>
      </w:r>
      <w:r>
        <w:rPr>
          <w:spacing w:val="-1"/>
        </w:rPr>
        <w:t xml:space="preserve"> </w:t>
      </w:r>
      <w:r>
        <w:t>отдельные</w:t>
      </w:r>
      <w:r>
        <w:rPr>
          <w:spacing w:val="-2"/>
        </w:rPr>
        <w:t xml:space="preserve"> </w:t>
      </w:r>
      <w:r>
        <w:t>цифры.</w:t>
      </w:r>
      <w:r>
        <w:rPr>
          <w:spacing w:val="-3"/>
        </w:rPr>
        <w:t xml:space="preserve"> </w:t>
      </w:r>
      <w:r>
        <w:t>Цикл с</w:t>
      </w:r>
      <w:r>
        <w:rPr>
          <w:spacing w:val="-1"/>
        </w:rPr>
        <w:t xml:space="preserve"> </w:t>
      </w:r>
      <w:r>
        <w:t>переменной. Алгоритмы проверки делимости одного целого числа на другое, проверки натурального числа напростоту.</w:t>
      </w:r>
    </w:p>
    <w:p w:rsidR="00D05B71" w:rsidRDefault="00BE715A">
      <w:pPr>
        <w:pStyle w:val="a3"/>
        <w:spacing w:before="1"/>
        <w:ind w:right="571"/>
      </w:pPr>
      <w:r>
        <w:t>Обработка символьных данных. Символьные (строковые) переменные. Посимвольная обработка строк. Подсчёт частоты появления символа в строке.</w:t>
      </w:r>
      <w:r>
        <w:rPr>
          <w:spacing w:val="40"/>
        </w:rPr>
        <w:t xml:space="preserve"> </w:t>
      </w:r>
      <w:r>
        <w:t>Встроенные функции для обработки строк.</w:t>
      </w:r>
    </w:p>
    <w:p w:rsidR="00D05B71" w:rsidRDefault="00BE715A">
      <w:pPr>
        <w:ind w:left="1190"/>
        <w:jc w:val="both"/>
        <w:rPr>
          <w:i/>
          <w:sz w:val="24"/>
        </w:rPr>
      </w:pPr>
      <w:r>
        <w:rPr>
          <w:i/>
          <w:sz w:val="24"/>
        </w:rPr>
        <w:t>Анализ</w:t>
      </w:r>
      <w:r>
        <w:rPr>
          <w:i/>
          <w:spacing w:val="-3"/>
          <w:sz w:val="24"/>
        </w:rPr>
        <w:t xml:space="preserve"> </w:t>
      </w:r>
      <w:r>
        <w:rPr>
          <w:i/>
          <w:spacing w:val="-2"/>
          <w:sz w:val="24"/>
        </w:rPr>
        <w:t>алгоритмов</w:t>
      </w:r>
    </w:p>
    <w:p w:rsidR="00D05B71" w:rsidRDefault="00BE715A">
      <w:pPr>
        <w:pStyle w:val="a3"/>
        <w:ind w:right="569"/>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rsidR="00D05B71" w:rsidRDefault="00BE715A">
      <w:pPr>
        <w:pStyle w:val="2"/>
        <w:numPr>
          <w:ilvl w:val="0"/>
          <w:numId w:val="166"/>
        </w:numPr>
        <w:tabs>
          <w:tab w:val="left" w:pos="1897"/>
        </w:tabs>
        <w:ind w:left="1897" w:hanging="707"/>
      </w:pPr>
      <w:r>
        <w:rPr>
          <w:spacing w:val="-2"/>
        </w:rPr>
        <w:t>КЛАСС</w:t>
      </w:r>
    </w:p>
    <w:p w:rsidR="00D05B71" w:rsidRDefault="00BE715A">
      <w:pPr>
        <w:pStyle w:val="a3"/>
        <w:spacing w:line="274" w:lineRule="exact"/>
        <w:ind w:left="1190" w:firstLine="0"/>
      </w:pPr>
      <w:r>
        <w:t>Цифровая</w:t>
      </w:r>
      <w:r>
        <w:rPr>
          <w:spacing w:val="-2"/>
        </w:rPr>
        <w:t xml:space="preserve"> грамотность</w:t>
      </w:r>
    </w:p>
    <w:p w:rsidR="00D05B71" w:rsidRDefault="00BE715A">
      <w:pPr>
        <w:ind w:left="1190"/>
        <w:jc w:val="both"/>
        <w:rPr>
          <w:i/>
          <w:sz w:val="24"/>
        </w:rPr>
      </w:pPr>
      <w:r>
        <w:rPr>
          <w:i/>
          <w:sz w:val="24"/>
        </w:rPr>
        <w:t>Глобальная</w:t>
      </w:r>
      <w:r>
        <w:rPr>
          <w:i/>
          <w:spacing w:val="-7"/>
          <w:sz w:val="24"/>
        </w:rPr>
        <w:t xml:space="preserve"> </w:t>
      </w:r>
      <w:r>
        <w:rPr>
          <w:i/>
          <w:sz w:val="24"/>
        </w:rPr>
        <w:t>сеть</w:t>
      </w:r>
      <w:r>
        <w:rPr>
          <w:i/>
          <w:spacing w:val="-4"/>
          <w:sz w:val="24"/>
        </w:rPr>
        <w:t xml:space="preserve"> </w:t>
      </w:r>
      <w:r>
        <w:rPr>
          <w:i/>
          <w:sz w:val="24"/>
        </w:rPr>
        <w:t>Интернет</w:t>
      </w:r>
      <w:r>
        <w:rPr>
          <w:i/>
          <w:spacing w:val="-4"/>
          <w:sz w:val="24"/>
        </w:rPr>
        <w:t xml:space="preserve"> </w:t>
      </w:r>
      <w:r>
        <w:rPr>
          <w:i/>
          <w:sz w:val="24"/>
        </w:rPr>
        <w:t>и</w:t>
      </w:r>
      <w:r>
        <w:rPr>
          <w:i/>
          <w:spacing w:val="-2"/>
          <w:sz w:val="24"/>
        </w:rPr>
        <w:t xml:space="preserve"> </w:t>
      </w:r>
      <w:r>
        <w:rPr>
          <w:i/>
          <w:sz w:val="24"/>
        </w:rPr>
        <w:t>стратегии</w:t>
      </w:r>
      <w:r>
        <w:rPr>
          <w:i/>
          <w:spacing w:val="-1"/>
          <w:sz w:val="24"/>
        </w:rPr>
        <w:t xml:space="preserve"> </w:t>
      </w:r>
      <w:r>
        <w:rPr>
          <w:i/>
          <w:sz w:val="24"/>
        </w:rPr>
        <w:t>безопасного</w:t>
      </w:r>
      <w:r>
        <w:rPr>
          <w:i/>
          <w:spacing w:val="-3"/>
          <w:sz w:val="24"/>
        </w:rPr>
        <w:t xml:space="preserve"> </w:t>
      </w:r>
      <w:r>
        <w:rPr>
          <w:i/>
          <w:sz w:val="24"/>
        </w:rPr>
        <w:t>поведения</w:t>
      </w:r>
      <w:r>
        <w:rPr>
          <w:i/>
          <w:spacing w:val="-5"/>
          <w:sz w:val="24"/>
        </w:rPr>
        <w:t xml:space="preserve"> </w:t>
      </w:r>
      <w:r>
        <w:rPr>
          <w:i/>
          <w:sz w:val="24"/>
        </w:rPr>
        <w:t>в</w:t>
      </w:r>
      <w:r>
        <w:rPr>
          <w:i/>
          <w:spacing w:val="-3"/>
          <w:sz w:val="24"/>
        </w:rPr>
        <w:t xml:space="preserve"> </w:t>
      </w:r>
      <w:r>
        <w:rPr>
          <w:i/>
          <w:spacing w:val="-5"/>
          <w:sz w:val="24"/>
        </w:rPr>
        <w:t>ней</w:t>
      </w:r>
    </w:p>
    <w:p w:rsidR="00D05B71" w:rsidRDefault="00BE715A">
      <w:pPr>
        <w:pStyle w:val="a3"/>
        <w:ind w:right="565"/>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D05B71" w:rsidRDefault="00BE715A">
      <w:pPr>
        <w:pStyle w:val="a3"/>
        <w:ind w:right="572"/>
      </w:pPr>
      <w:r>
        <w:t>Понятие</w:t>
      </w:r>
      <w:r>
        <w:rPr>
          <w:spacing w:val="-5"/>
        </w:rPr>
        <w:t xml:space="preserve"> </w:t>
      </w:r>
      <w:r>
        <w:t>об</w:t>
      </w:r>
      <w:r>
        <w:rPr>
          <w:spacing w:val="-4"/>
        </w:rPr>
        <w:t xml:space="preserve"> </w:t>
      </w:r>
      <w:r>
        <w:t>информационной</w:t>
      </w:r>
      <w:r>
        <w:rPr>
          <w:spacing w:val="-3"/>
        </w:rPr>
        <w:t xml:space="preserve"> </w:t>
      </w:r>
      <w:r>
        <w:t>безопасности.</w:t>
      </w:r>
      <w:r>
        <w:rPr>
          <w:spacing w:val="-4"/>
        </w:rPr>
        <w:t xml:space="preserve"> </w:t>
      </w:r>
      <w:r>
        <w:t>Угрозы</w:t>
      </w:r>
      <w:r>
        <w:rPr>
          <w:spacing w:val="-5"/>
        </w:rPr>
        <w:t xml:space="preserve"> </w:t>
      </w:r>
      <w:r>
        <w:t>информационной</w:t>
      </w:r>
      <w:r>
        <w:rPr>
          <w:spacing w:val="-6"/>
        </w:rPr>
        <w:t xml:space="preserve"> </w:t>
      </w:r>
      <w:r>
        <w:t>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D05B71" w:rsidRDefault="00BE715A">
      <w:pPr>
        <w:ind w:left="1190"/>
        <w:jc w:val="both"/>
        <w:rPr>
          <w:i/>
          <w:sz w:val="24"/>
        </w:rPr>
      </w:pPr>
      <w:r>
        <w:rPr>
          <w:i/>
          <w:sz w:val="24"/>
        </w:rPr>
        <w:t>Работа</w:t>
      </w:r>
      <w:r>
        <w:rPr>
          <w:i/>
          <w:spacing w:val="-4"/>
          <w:sz w:val="24"/>
        </w:rPr>
        <w:t xml:space="preserve"> </w:t>
      </w:r>
      <w:r>
        <w:rPr>
          <w:i/>
          <w:sz w:val="24"/>
        </w:rPr>
        <w:t>в</w:t>
      </w:r>
      <w:r>
        <w:rPr>
          <w:i/>
          <w:spacing w:val="-5"/>
          <w:sz w:val="24"/>
        </w:rPr>
        <w:t xml:space="preserve"> </w:t>
      </w:r>
      <w:r>
        <w:rPr>
          <w:i/>
          <w:sz w:val="24"/>
        </w:rPr>
        <w:t>информационном</w:t>
      </w:r>
      <w:r>
        <w:rPr>
          <w:i/>
          <w:spacing w:val="-4"/>
          <w:sz w:val="24"/>
        </w:rPr>
        <w:t xml:space="preserve"> </w:t>
      </w:r>
      <w:r>
        <w:rPr>
          <w:i/>
          <w:spacing w:val="-2"/>
          <w:sz w:val="24"/>
        </w:rPr>
        <w:t>пространстве</w:t>
      </w:r>
    </w:p>
    <w:p w:rsidR="00D05B71" w:rsidRDefault="00BE715A">
      <w:pPr>
        <w:pStyle w:val="a3"/>
        <w:ind w:right="566"/>
      </w:pPr>
      <w: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D05B71" w:rsidRDefault="00BE715A">
      <w:pPr>
        <w:pStyle w:val="a3"/>
        <w:spacing w:before="1"/>
        <w:ind w:left="1190" w:firstLine="0"/>
      </w:pPr>
      <w:r>
        <w:t>Теоретические</w:t>
      </w:r>
      <w:r>
        <w:rPr>
          <w:spacing w:val="-5"/>
        </w:rPr>
        <w:t xml:space="preserve"> </w:t>
      </w:r>
      <w:r>
        <w:t>основы</w:t>
      </w:r>
      <w:r>
        <w:rPr>
          <w:spacing w:val="-2"/>
        </w:rPr>
        <w:t xml:space="preserve"> информатики</w:t>
      </w:r>
    </w:p>
    <w:p w:rsidR="00D05B71" w:rsidRDefault="00BE715A">
      <w:pPr>
        <w:ind w:left="1190"/>
        <w:jc w:val="both"/>
        <w:rPr>
          <w:i/>
          <w:sz w:val="24"/>
        </w:rPr>
      </w:pPr>
      <w:r>
        <w:rPr>
          <w:i/>
          <w:sz w:val="24"/>
        </w:rPr>
        <w:t>Моделирование</w:t>
      </w:r>
      <w:r>
        <w:rPr>
          <w:i/>
          <w:spacing w:val="-5"/>
          <w:sz w:val="24"/>
        </w:rPr>
        <w:t xml:space="preserve"> </w:t>
      </w:r>
      <w:r>
        <w:rPr>
          <w:i/>
          <w:sz w:val="24"/>
        </w:rPr>
        <w:t>как</w:t>
      </w:r>
      <w:r>
        <w:rPr>
          <w:i/>
          <w:spacing w:val="-3"/>
          <w:sz w:val="24"/>
        </w:rPr>
        <w:t xml:space="preserve"> </w:t>
      </w:r>
      <w:r>
        <w:rPr>
          <w:i/>
          <w:sz w:val="24"/>
        </w:rPr>
        <w:t>метод</w:t>
      </w:r>
      <w:r>
        <w:rPr>
          <w:i/>
          <w:spacing w:val="-3"/>
          <w:sz w:val="24"/>
        </w:rPr>
        <w:t xml:space="preserve"> </w:t>
      </w:r>
      <w:r>
        <w:rPr>
          <w:i/>
          <w:spacing w:val="-2"/>
          <w:sz w:val="24"/>
        </w:rPr>
        <w:t>познания</w:t>
      </w:r>
    </w:p>
    <w:p w:rsidR="00D05B71" w:rsidRDefault="00BE715A">
      <w:pPr>
        <w:pStyle w:val="a3"/>
        <w:ind w:right="57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Табличные модели. Таблица как представление отношения.</w:t>
      </w:r>
    </w:p>
    <w:p w:rsidR="00D05B71" w:rsidRDefault="00BE715A">
      <w:pPr>
        <w:pStyle w:val="a3"/>
        <w:ind w:left="1190" w:firstLine="0"/>
      </w:pPr>
      <w:r>
        <w:t>Базы</w:t>
      </w:r>
      <w:r>
        <w:rPr>
          <w:spacing w:val="-5"/>
        </w:rPr>
        <w:t xml:space="preserve"> </w:t>
      </w:r>
      <w:r>
        <w:t>данных.</w:t>
      </w:r>
      <w:r>
        <w:rPr>
          <w:spacing w:val="-3"/>
        </w:rPr>
        <w:t xml:space="preserve"> </w:t>
      </w:r>
      <w:r>
        <w:t>Отбор</w:t>
      </w:r>
      <w:r>
        <w:rPr>
          <w:spacing w:val="-3"/>
        </w:rPr>
        <w:t xml:space="preserve"> </w:t>
      </w:r>
      <w:r>
        <w:t>в</w:t>
      </w:r>
      <w:r>
        <w:rPr>
          <w:spacing w:val="-4"/>
        </w:rPr>
        <w:t xml:space="preserve"> </w:t>
      </w:r>
      <w:r>
        <w:t>таблице</w:t>
      </w:r>
      <w:r>
        <w:rPr>
          <w:spacing w:val="-4"/>
        </w:rPr>
        <w:t xml:space="preserve"> </w:t>
      </w:r>
      <w:r>
        <w:t>строк,</w:t>
      </w:r>
      <w:r>
        <w:rPr>
          <w:spacing w:val="-1"/>
        </w:rPr>
        <w:t xml:space="preserve"> </w:t>
      </w:r>
      <w:r>
        <w:t>удовлетворяющих</w:t>
      </w:r>
      <w:r>
        <w:rPr>
          <w:spacing w:val="-1"/>
        </w:rPr>
        <w:t xml:space="preserve"> </w:t>
      </w:r>
      <w:r>
        <w:t>заданному</w:t>
      </w:r>
      <w:r>
        <w:rPr>
          <w:spacing w:val="-3"/>
        </w:rPr>
        <w:t xml:space="preserve"> </w:t>
      </w:r>
      <w:r>
        <w:rPr>
          <w:spacing w:val="-2"/>
        </w:rPr>
        <w:t>условию.</w:t>
      </w:r>
    </w:p>
    <w:p w:rsidR="00D05B71" w:rsidRDefault="00BE715A">
      <w:pPr>
        <w:pStyle w:val="a3"/>
        <w:ind w:right="567"/>
      </w:pPr>
      <w:r>
        <w:t>Граф.</w:t>
      </w:r>
      <w:r>
        <w:rPr>
          <w:spacing w:val="-3"/>
        </w:rPr>
        <w:t xml:space="preserve"> </w:t>
      </w:r>
      <w:r>
        <w:t>Вершина,</w:t>
      </w:r>
      <w:r>
        <w:rPr>
          <w:spacing w:val="-3"/>
        </w:rPr>
        <w:t xml:space="preserve"> </w:t>
      </w:r>
      <w:r>
        <w:t>ребро,</w:t>
      </w:r>
      <w:r>
        <w:rPr>
          <w:spacing w:val="-3"/>
        </w:rPr>
        <w:t xml:space="preserve"> </w:t>
      </w:r>
      <w:r>
        <w:t>путь.</w:t>
      </w:r>
      <w:r>
        <w:rPr>
          <w:spacing w:val="-3"/>
        </w:rPr>
        <w:t xml:space="preserve"> </w:t>
      </w:r>
      <w:r>
        <w:t>Ориентированные</w:t>
      </w:r>
      <w:r>
        <w:rPr>
          <w:spacing w:val="-4"/>
        </w:rPr>
        <w:t xml:space="preserve"> </w:t>
      </w:r>
      <w:r>
        <w:t>и</w:t>
      </w:r>
      <w:r>
        <w:rPr>
          <w:spacing w:val="-2"/>
        </w:rPr>
        <w:t xml:space="preserve"> </w:t>
      </w:r>
      <w:r>
        <w:t>неориентированные</w:t>
      </w:r>
      <w:r>
        <w:rPr>
          <w:spacing w:val="-5"/>
        </w:rPr>
        <w:t xml:space="preserve"> </w:t>
      </w:r>
      <w:r>
        <w:t>графы.</w:t>
      </w:r>
      <w:r>
        <w:rPr>
          <w:spacing w:val="-3"/>
        </w:rPr>
        <w:t xml:space="preserve"> </w:t>
      </w:r>
      <w:r>
        <w:t xml:space="preserve">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w:t>
      </w:r>
      <w:r>
        <w:rPr>
          <w:spacing w:val="-2"/>
        </w:rPr>
        <w:t>графе.</w:t>
      </w:r>
    </w:p>
    <w:p w:rsidR="00D05B71" w:rsidRDefault="00BE715A">
      <w:pPr>
        <w:pStyle w:val="a3"/>
        <w:spacing w:before="1"/>
        <w:ind w:left="1190" w:firstLine="0"/>
      </w:pPr>
      <w:r>
        <w:t>Дерево.</w:t>
      </w:r>
      <w:r>
        <w:rPr>
          <w:spacing w:val="25"/>
        </w:rPr>
        <w:t xml:space="preserve">  </w:t>
      </w:r>
      <w:r>
        <w:t>Корень,</w:t>
      </w:r>
      <w:r>
        <w:rPr>
          <w:spacing w:val="25"/>
        </w:rPr>
        <w:t xml:space="preserve">  </w:t>
      </w:r>
      <w:r>
        <w:t>вершина</w:t>
      </w:r>
      <w:r>
        <w:rPr>
          <w:spacing w:val="79"/>
          <w:w w:val="150"/>
        </w:rPr>
        <w:t xml:space="preserve"> </w:t>
      </w:r>
      <w:r>
        <w:t>(узел),</w:t>
      </w:r>
      <w:r>
        <w:rPr>
          <w:spacing w:val="25"/>
        </w:rPr>
        <w:t xml:space="preserve">  </w:t>
      </w:r>
      <w:r>
        <w:t>лист,</w:t>
      </w:r>
      <w:r>
        <w:rPr>
          <w:spacing w:val="26"/>
        </w:rPr>
        <w:t xml:space="preserve">  </w:t>
      </w:r>
      <w:r>
        <w:t>ребро</w:t>
      </w:r>
      <w:r>
        <w:rPr>
          <w:spacing w:val="25"/>
        </w:rPr>
        <w:t xml:space="preserve">  </w:t>
      </w:r>
      <w:r>
        <w:t>(дуга)</w:t>
      </w:r>
      <w:r>
        <w:rPr>
          <w:spacing w:val="79"/>
          <w:w w:val="150"/>
        </w:rPr>
        <w:t xml:space="preserve"> </w:t>
      </w:r>
      <w:r>
        <w:t>дерева.</w:t>
      </w:r>
      <w:r>
        <w:rPr>
          <w:spacing w:val="26"/>
        </w:rPr>
        <w:t xml:space="preserve">  </w:t>
      </w:r>
      <w:r>
        <w:t>Высота</w:t>
      </w:r>
      <w:r>
        <w:rPr>
          <w:spacing w:val="26"/>
        </w:rPr>
        <w:t xml:space="preserve">  </w:t>
      </w:r>
      <w:r>
        <w:rPr>
          <w:spacing w:val="-2"/>
        </w:rPr>
        <w:t>дерева.</w:t>
      </w:r>
    </w:p>
    <w:p w:rsidR="00D05B71" w:rsidRDefault="00BE715A">
      <w:pPr>
        <w:pStyle w:val="a3"/>
        <w:ind w:firstLine="0"/>
      </w:pPr>
      <w:r>
        <w:t>Поддерево.</w:t>
      </w:r>
      <w:r>
        <w:rPr>
          <w:spacing w:val="-6"/>
        </w:rPr>
        <w:t xml:space="preserve"> </w:t>
      </w:r>
      <w:r>
        <w:t>Примеры</w:t>
      </w:r>
      <w:r>
        <w:rPr>
          <w:spacing w:val="-3"/>
        </w:rPr>
        <w:t xml:space="preserve"> </w:t>
      </w:r>
      <w:r>
        <w:t>использования</w:t>
      </w:r>
      <w:r>
        <w:rPr>
          <w:spacing w:val="-6"/>
        </w:rPr>
        <w:t xml:space="preserve"> </w:t>
      </w:r>
      <w:r>
        <w:t>деревьев.</w:t>
      </w:r>
      <w:r>
        <w:rPr>
          <w:spacing w:val="-1"/>
        </w:rPr>
        <w:t xml:space="preserve"> </w:t>
      </w:r>
      <w:r>
        <w:t>Перебор</w:t>
      </w:r>
      <w:r>
        <w:rPr>
          <w:spacing w:val="-3"/>
        </w:rPr>
        <w:t xml:space="preserve"> </w:t>
      </w:r>
      <w:r>
        <w:t>вариантов</w:t>
      </w:r>
      <w:r>
        <w:rPr>
          <w:spacing w:val="-4"/>
        </w:rPr>
        <w:t xml:space="preserve"> </w:t>
      </w:r>
      <w:r>
        <w:t>с</w:t>
      </w:r>
      <w:r>
        <w:rPr>
          <w:spacing w:val="-4"/>
        </w:rPr>
        <w:t xml:space="preserve"> </w:t>
      </w:r>
      <w:r>
        <w:t>помощью</w:t>
      </w:r>
      <w:r>
        <w:rPr>
          <w:spacing w:val="-3"/>
        </w:rPr>
        <w:t xml:space="preserve"> </w:t>
      </w:r>
      <w:r>
        <w:rPr>
          <w:spacing w:val="-2"/>
        </w:rPr>
        <w:t>дерева.</w:t>
      </w:r>
    </w:p>
    <w:p w:rsidR="00D05B71" w:rsidRDefault="00BE715A">
      <w:pPr>
        <w:pStyle w:val="a3"/>
        <w:ind w:right="568"/>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05B71" w:rsidRDefault="00BE715A">
      <w:pPr>
        <w:pStyle w:val="a3"/>
        <w:ind w:right="566"/>
      </w:pPr>
      <w:r>
        <w:t>Этапы компьютерного моделирования: постановка задачи, построение математической</w:t>
      </w:r>
      <w:r>
        <w:rPr>
          <w:spacing w:val="77"/>
          <w:w w:val="150"/>
        </w:rPr>
        <w:t xml:space="preserve">  </w:t>
      </w:r>
      <w:r>
        <w:t>модели,</w:t>
      </w:r>
      <w:r>
        <w:rPr>
          <w:spacing w:val="78"/>
          <w:w w:val="150"/>
        </w:rPr>
        <w:t xml:space="preserve">  </w:t>
      </w:r>
      <w:r>
        <w:t>программная</w:t>
      </w:r>
      <w:r>
        <w:rPr>
          <w:spacing w:val="54"/>
        </w:rPr>
        <w:t xml:space="preserve">   </w:t>
      </w:r>
      <w:r>
        <w:t>реализация,</w:t>
      </w:r>
      <w:r>
        <w:rPr>
          <w:spacing w:val="54"/>
        </w:rPr>
        <w:t xml:space="preserve">   </w:t>
      </w:r>
      <w:r>
        <w:t>тестирование,</w:t>
      </w:r>
      <w:r>
        <w:rPr>
          <w:spacing w:val="79"/>
          <w:w w:val="150"/>
        </w:rPr>
        <w:t xml:space="preserve">  </w:t>
      </w:r>
      <w:r>
        <w:rPr>
          <w:spacing w:val="-2"/>
        </w:rPr>
        <w:t>проведение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компьютерного</w:t>
      </w:r>
      <w:r>
        <w:rPr>
          <w:spacing w:val="-7"/>
        </w:rPr>
        <w:t xml:space="preserve"> </w:t>
      </w:r>
      <w:r>
        <w:t>эксперимента,</w:t>
      </w:r>
      <w:r>
        <w:rPr>
          <w:spacing w:val="-5"/>
        </w:rPr>
        <w:t xml:space="preserve"> </w:t>
      </w:r>
      <w:r>
        <w:t>анализ</w:t>
      </w:r>
      <w:r>
        <w:rPr>
          <w:spacing w:val="-4"/>
        </w:rPr>
        <w:t xml:space="preserve"> </w:t>
      </w:r>
      <w:r>
        <w:t>его</w:t>
      </w:r>
      <w:r>
        <w:rPr>
          <w:spacing w:val="-5"/>
        </w:rPr>
        <w:t xml:space="preserve"> </w:t>
      </w:r>
      <w:r>
        <w:t>результатов,</w:t>
      </w:r>
      <w:r>
        <w:rPr>
          <w:spacing w:val="-3"/>
        </w:rPr>
        <w:t xml:space="preserve"> </w:t>
      </w:r>
      <w:r>
        <w:t>уточнение</w:t>
      </w:r>
      <w:r>
        <w:rPr>
          <w:spacing w:val="-5"/>
        </w:rPr>
        <w:t xml:space="preserve"> </w:t>
      </w:r>
      <w:r>
        <w:rPr>
          <w:spacing w:val="-2"/>
        </w:rPr>
        <w:t>модели.</w:t>
      </w:r>
    </w:p>
    <w:p w:rsidR="00D05B71" w:rsidRDefault="00BE715A">
      <w:pPr>
        <w:pStyle w:val="a3"/>
        <w:ind w:left="1190" w:firstLine="0"/>
      </w:pPr>
      <w:r>
        <w:t>Алгоритмы</w:t>
      </w:r>
      <w:r>
        <w:rPr>
          <w:spacing w:val="-3"/>
        </w:rPr>
        <w:t xml:space="preserve"> </w:t>
      </w:r>
      <w:r>
        <w:t>и</w:t>
      </w:r>
      <w:r>
        <w:rPr>
          <w:spacing w:val="-3"/>
        </w:rPr>
        <w:t xml:space="preserve"> </w:t>
      </w:r>
      <w:r>
        <w:rPr>
          <w:spacing w:val="-2"/>
        </w:rPr>
        <w:t>программирование</w:t>
      </w:r>
    </w:p>
    <w:p w:rsidR="00D05B71" w:rsidRDefault="00BE715A">
      <w:pPr>
        <w:ind w:left="1190"/>
        <w:jc w:val="both"/>
        <w:rPr>
          <w:i/>
          <w:sz w:val="24"/>
        </w:rPr>
      </w:pPr>
      <w:r>
        <w:rPr>
          <w:i/>
          <w:sz w:val="24"/>
        </w:rPr>
        <w:t>Разработка</w:t>
      </w:r>
      <w:r>
        <w:rPr>
          <w:i/>
          <w:spacing w:val="-3"/>
          <w:sz w:val="24"/>
        </w:rPr>
        <w:t xml:space="preserve"> </w:t>
      </w:r>
      <w:r>
        <w:rPr>
          <w:i/>
          <w:sz w:val="24"/>
        </w:rPr>
        <w:t>алгоритмов</w:t>
      </w:r>
      <w:r>
        <w:rPr>
          <w:i/>
          <w:spacing w:val="-4"/>
          <w:sz w:val="24"/>
        </w:rPr>
        <w:t xml:space="preserve"> </w:t>
      </w:r>
      <w:r>
        <w:rPr>
          <w:i/>
          <w:sz w:val="24"/>
        </w:rPr>
        <w:t>и</w:t>
      </w:r>
      <w:r>
        <w:rPr>
          <w:i/>
          <w:spacing w:val="-2"/>
          <w:sz w:val="24"/>
        </w:rPr>
        <w:t xml:space="preserve"> программ</w:t>
      </w:r>
    </w:p>
    <w:p w:rsidR="00D05B71" w:rsidRDefault="00BE715A">
      <w:pPr>
        <w:pStyle w:val="a3"/>
        <w:spacing w:before="1"/>
        <w:ind w:right="569"/>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w:t>
      </w:r>
      <w:r>
        <w:rPr>
          <w:spacing w:val="80"/>
        </w:rPr>
        <w:t xml:space="preserve"> </w:t>
      </w:r>
      <w:r>
        <w:rPr>
          <w:spacing w:val="-4"/>
        </w:rPr>
        <w:t>др.</w:t>
      </w:r>
    </w:p>
    <w:p w:rsidR="00D05B71" w:rsidRDefault="00BE715A">
      <w:pPr>
        <w:pStyle w:val="a3"/>
        <w:ind w:right="565"/>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D05B71" w:rsidRDefault="00BE715A">
      <w:pPr>
        <w:pStyle w:val="a3"/>
        <w:ind w:right="56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D05B71" w:rsidRDefault="00BE715A">
      <w:pPr>
        <w:ind w:left="1190"/>
        <w:rPr>
          <w:i/>
          <w:sz w:val="24"/>
        </w:rPr>
      </w:pPr>
      <w:r>
        <w:rPr>
          <w:i/>
          <w:spacing w:val="-2"/>
          <w:sz w:val="24"/>
        </w:rPr>
        <w:t>Управление</w:t>
      </w:r>
    </w:p>
    <w:p w:rsidR="00D05B71" w:rsidRDefault="00BE715A">
      <w:pPr>
        <w:pStyle w:val="a3"/>
        <w:ind w:right="565"/>
      </w:pPr>
      <w:r>
        <w:t>Управление. Сигнал. Обратная связь. Получение сигналов от цифровых датчиков(касания,расстояния,света,звука и др.). Примеры использования принципа обратной связи в системах управления техническими устройствами с помощью датчиков,</w:t>
      </w:r>
      <w:r>
        <w:rPr>
          <w:spacing w:val="40"/>
        </w:rPr>
        <w:t xml:space="preserve"> </w:t>
      </w:r>
      <w:r>
        <w:t>в том числе в робототехнике.</w:t>
      </w:r>
    </w:p>
    <w:p w:rsidR="00D05B71" w:rsidRDefault="00BE715A">
      <w:pPr>
        <w:pStyle w:val="a3"/>
        <w:spacing w:before="1"/>
        <w:ind w:right="567"/>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D05B71" w:rsidRDefault="00BE715A">
      <w:pPr>
        <w:pStyle w:val="a3"/>
        <w:ind w:left="1190" w:firstLine="0"/>
      </w:pPr>
      <w:r>
        <w:t>Информационные</w:t>
      </w:r>
      <w:r>
        <w:rPr>
          <w:spacing w:val="-8"/>
        </w:rPr>
        <w:t xml:space="preserve"> </w:t>
      </w:r>
      <w:r>
        <w:rPr>
          <w:spacing w:val="-2"/>
        </w:rPr>
        <w:t>технологии</w:t>
      </w:r>
    </w:p>
    <w:p w:rsidR="00D05B71" w:rsidRDefault="00BE715A">
      <w:pPr>
        <w:ind w:left="1190"/>
        <w:jc w:val="both"/>
        <w:rPr>
          <w:i/>
          <w:sz w:val="24"/>
        </w:rPr>
      </w:pPr>
      <w:r>
        <w:rPr>
          <w:i/>
          <w:sz w:val="24"/>
        </w:rPr>
        <w:t>Электронные</w:t>
      </w:r>
      <w:r>
        <w:rPr>
          <w:i/>
          <w:spacing w:val="-8"/>
          <w:sz w:val="24"/>
        </w:rPr>
        <w:t xml:space="preserve"> </w:t>
      </w:r>
      <w:r>
        <w:rPr>
          <w:i/>
          <w:spacing w:val="-2"/>
          <w:sz w:val="24"/>
        </w:rPr>
        <w:t>таблицы</w:t>
      </w:r>
    </w:p>
    <w:p w:rsidR="00D05B71" w:rsidRDefault="00BE715A">
      <w:pPr>
        <w:pStyle w:val="a3"/>
        <w:ind w:right="57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w:t>
      </w:r>
      <w:r>
        <w:rPr>
          <w:spacing w:val="40"/>
        </w:rPr>
        <w:t xml:space="preserve"> </w:t>
      </w:r>
      <w:r>
        <w:t>диаграмма). Выбор типа диаграммы.</w:t>
      </w:r>
    </w:p>
    <w:p w:rsidR="00D05B71" w:rsidRDefault="00BE715A">
      <w:pPr>
        <w:pStyle w:val="a3"/>
        <w:ind w:right="568"/>
      </w:pPr>
      <w:r>
        <w:t>Преобразование формул при копировании. Относительная, абсолютная и смешанная адресация.</w:t>
      </w:r>
    </w:p>
    <w:p w:rsidR="00D05B71" w:rsidRDefault="00BE715A">
      <w:pPr>
        <w:pStyle w:val="a3"/>
        <w:ind w:right="570"/>
      </w:pPr>
      <w:r>
        <w:t>Условные</w:t>
      </w:r>
      <w:r>
        <w:rPr>
          <w:spacing w:val="-6"/>
        </w:rPr>
        <w:t xml:space="preserve"> </w:t>
      </w:r>
      <w:r>
        <w:t>вычисления</w:t>
      </w:r>
      <w:r>
        <w:rPr>
          <w:spacing w:val="-3"/>
        </w:rPr>
        <w:t xml:space="preserve"> </w:t>
      </w:r>
      <w:r>
        <w:t>в</w:t>
      </w:r>
      <w:r>
        <w:rPr>
          <w:spacing w:val="-6"/>
        </w:rPr>
        <w:t xml:space="preserve"> </w:t>
      </w:r>
      <w:r>
        <w:t>электронных</w:t>
      </w:r>
      <w:r>
        <w:rPr>
          <w:spacing w:val="-3"/>
        </w:rPr>
        <w:t xml:space="preserve"> </w:t>
      </w:r>
      <w:r>
        <w:t>таблицах.</w:t>
      </w:r>
      <w:r>
        <w:rPr>
          <w:spacing w:val="-5"/>
        </w:rPr>
        <w:t xml:space="preserve"> </w:t>
      </w:r>
      <w:r>
        <w:t>Суммирование</w:t>
      </w:r>
      <w:r>
        <w:rPr>
          <w:spacing w:val="-6"/>
        </w:rPr>
        <w:t xml:space="preserve"> </w:t>
      </w:r>
      <w:r>
        <w:t>и</w:t>
      </w:r>
      <w:r>
        <w:rPr>
          <w:spacing w:val="-5"/>
        </w:rPr>
        <w:t xml:space="preserve"> </w:t>
      </w:r>
      <w:r>
        <w:t>подсчёт</w:t>
      </w:r>
      <w:r>
        <w:rPr>
          <w:spacing w:val="-5"/>
        </w:rPr>
        <w:t xml:space="preserve"> </w:t>
      </w:r>
      <w:r>
        <w:t>значений, отвечающих заданному условию. Обработка больших наборов данных. Численное моделирование в электронных таблицах.</w:t>
      </w:r>
    </w:p>
    <w:p w:rsidR="00D05B71" w:rsidRDefault="00BE715A">
      <w:pPr>
        <w:ind w:left="1190"/>
        <w:jc w:val="both"/>
        <w:rPr>
          <w:i/>
          <w:sz w:val="24"/>
        </w:rPr>
      </w:pPr>
      <w:r>
        <w:rPr>
          <w:i/>
          <w:sz w:val="24"/>
        </w:rPr>
        <w:t>Информационные</w:t>
      </w:r>
      <w:r>
        <w:rPr>
          <w:i/>
          <w:spacing w:val="-5"/>
          <w:sz w:val="24"/>
        </w:rPr>
        <w:t xml:space="preserve"> </w:t>
      </w:r>
      <w:r>
        <w:rPr>
          <w:i/>
          <w:sz w:val="24"/>
        </w:rPr>
        <w:t>технологии</w:t>
      </w:r>
      <w:r>
        <w:rPr>
          <w:i/>
          <w:spacing w:val="-5"/>
          <w:sz w:val="24"/>
        </w:rPr>
        <w:t xml:space="preserve"> </w:t>
      </w:r>
      <w:r>
        <w:rPr>
          <w:i/>
          <w:sz w:val="24"/>
        </w:rPr>
        <w:t>в</w:t>
      </w:r>
      <w:r>
        <w:rPr>
          <w:i/>
          <w:spacing w:val="-5"/>
          <w:sz w:val="24"/>
        </w:rPr>
        <w:t xml:space="preserve"> </w:t>
      </w:r>
      <w:r>
        <w:rPr>
          <w:i/>
          <w:sz w:val="24"/>
        </w:rPr>
        <w:t>современном</w:t>
      </w:r>
      <w:r>
        <w:rPr>
          <w:i/>
          <w:spacing w:val="-4"/>
          <w:sz w:val="24"/>
        </w:rPr>
        <w:t xml:space="preserve"> </w:t>
      </w:r>
      <w:r>
        <w:rPr>
          <w:i/>
          <w:spacing w:val="-2"/>
          <w:sz w:val="24"/>
        </w:rPr>
        <w:t>обществе</w:t>
      </w:r>
    </w:p>
    <w:p w:rsidR="00D05B71" w:rsidRDefault="00BE715A">
      <w:pPr>
        <w:pStyle w:val="a3"/>
        <w:ind w:left="1190" w:firstLine="0"/>
      </w:pPr>
      <w:r>
        <w:t>Роль</w:t>
      </w:r>
      <w:r>
        <w:rPr>
          <w:spacing w:val="32"/>
        </w:rPr>
        <w:t xml:space="preserve"> </w:t>
      </w:r>
      <w:r>
        <w:t>информационных</w:t>
      </w:r>
      <w:r>
        <w:rPr>
          <w:spacing w:val="33"/>
        </w:rPr>
        <w:t xml:space="preserve"> </w:t>
      </w:r>
      <w:r>
        <w:t>технологий</w:t>
      </w:r>
      <w:r>
        <w:rPr>
          <w:spacing w:val="35"/>
        </w:rPr>
        <w:t xml:space="preserve"> </w:t>
      </w:r>
      <w:r>
        <w:t>в</w:t>
      </w:r>
      <w:r>
        <w:rPr>
          <w:spacing w:val="32"/>
        </w:rPr>
        <w:t xml:space="preserve"> </w:t>
      </w:r>
      <w:r>
        <w:t>развитии</w:t>
      </w:r>
      <w:r>
        <w:rPr>
          <w:spacing w:val="34"/>
        </w:rPr>
        <w:t xml:space="preserve"> </w:t>
      </w:r>
      <w:r>
        <w:t>экономики</w:t>
      </w:r>
      <w:r>
        <w:rPr>
          <w:spacing w:val="34"/>
        </w:rPr>
        <w:t xml:space="preserve"> </w:t>
      </w:r>
      <w:r>
        <w:t>мира,</w:t>
      </w:r>
      <w:r>
        <w:rPr>
          <w:spacing w:val="34"/>
        </w:rPr>
        <w:t xml:space="preserve"> </w:t>
      </w:r>
      <w:r>
        <w:t>страны,</w:t>
      </w:r>
      <w:r>
        <w:rPr>
          <w:spacing w:val="33"/>
        </w:rPr>
        <w:t xml:space="preserve"> </w:t>
      </w:r>
      <w:r>
        <w:rPr>
          <w:spacing w:val="-2"/>
        </w:rPr>
        <w:t>региона.</w:t>
      </w:r>
    </w:p>
    <w:p w:rsidR="00D05B71" w:rsidRDefault="00BE715A">
      <w:pPr>
        <w:pStyle w:val="a3"/>
        <w:ind w:firstLine="0"/>
      </w:pPr>
      <w:r>
        <w:t>Открытые</w:t>
      </w:r>
      <w:r>
        <w:rPr>
          <w:spacing w:val="-5"/>
        </w:rPr>
        <w:t xml:space="preserve"> </w:t>
      </w:r>
      <w:r>
        <w:t>образовательные</w:t>
      </w:r>
      <w:r>
        <w:rPr>
          <w:spacing w:val="-4"/>
        </w:rPr>
        <w:t xml:space="preserve"> </w:t>
      </w:r>
      <w:r>
        <w:rPr>
          <w:spacing w:val="-2"/>
        </w:rPr>
        <w:t>ресурсы.</w:t>
      </w:r>
    </w:p>
    <w:p w:rsidR="00D05B71" w:rsidRDefault="00BE715A">
      <w:pPr>
        <w:pStyle w:val="a3"/>
        <w:ind w:right="564"/>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05B71" w:rsidRDefault="00BE715A">
      <w:pPr>
        <w:pStyle w:val="a3"/>
        <w:spacing w:before="1"/>
        <w:ind w:right="574"/>
      </w:pPr>
      <w:r>
        <w:t>Планируемые результаты освоения учебного предмета «информатика» на уровне основного общего образования</w:t>
      </w:r>
    </w:p>
    <w:p w:rsidR="00D05B71" w:rsidRDefault="00BE715A">
      <w:pPr>
        <w:pStyle w:val="a3"/>
        <w:ind w:right="569"/>
      </w:pPr>
      <w: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71"/>
      </w:pPr>
      <w:r>
        <w:t>Личностные результаты имеют направленность на решение задач воспитания, развития и социализации обучающихся средствами предмета.</w:t>
      </w:r>
    </w:p>
    <w:p w:rsidR="00D05B71" w:rsidRDefault="00D05B71">
      <w:pPr>
        <w:sectPr w:rsidR="00D05B71">
          <w:pgSz w:w="11910" w:h="16840"/>
          <w:pgMar w:top="1040" w:right="280" w:bottom="1200" w:left="1220" w:header="0" w:footer="971" w:gutter="0"/>
          <w:cols w:space="720"/>
        </w:sectPr>
      </w:pPr>
    </w:p>
    <w:p w:rsidR="00D05B71" w:rsidRDefault="00BE715A">
      <w:pPr>
        <w:spacing w:before="66"/>
        <w:ind w:left="1190"/>
        <w:jc w:val="both"/>
        <w:rPr>
          <w:i/>
          <w:sz w:val="24"/>
        </w:rPr>
      </w:pPr>
      <w:r>
        <w:rPr>
          <w:i/>
          <w:sz w:val="24"/>
        </w:rPr>
        <w:lastRenderedPageBreak/>
        <w:t>Патриотическое</w:t>
      </w:r>
      <w:r>
        <w:rPr>
          <w:i/>
          <w:spacing w:val="-4"/>
          <w:sz w:val="24"/>
        </w:rPr>
        <w:t xml:space="preserve"> </w:t>
      </w:r>
      <w:r>
        <w:rPr>
          <w:i/>
          <w:spacing w:val="-2"/>
          <w:sz w:val="24"/>
        </w:rPr>
        <w:t>воспитание:</w:t>
      </w:r>
    </w:p>
    <w:p w:rsidR="00D05B71" w:rsidRDefault="00BE715A">
      <w:pPr>
        <w:pStyle w:val="a4"/>
        <w:numPr>
          <w:ilvl w:val="0"/>
          <w:numId w:val="165"/>
        </w:numPr>
        <w:tabs>
          <w:tab w:val="left" w:pos="1957"/>
        </w:tabs>
        <w:spacing w:before="2"/>
        <w:ind w:right="568" w:firstLine="707"/>
        <w:rPr>
          <w:sz w:val="24"/>
        </w:rPr>
      </w:pPr>
      <w:r>
        <w:rPr>
          <w:sz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D05B71" w:rsidRDefault="00BE715A">
      <w:pPr>
        <w:spacing w:line="276" w:lineRule="exact"/>
        <w:ind w:left="1190"/>
        <w:jc w:val="both"/>
        <w:rPr>
          <w:i/>
          <w:sz w:val="24"/>
        </w:rPr>
      </w:pPr>
      <w:r>
        <w:rPr>
          <w:i/>
          <w:sz w:val="24"/>
        </w:rPr>
        <w:t>Духовно-нравственное</w:t>
      </w:r>
      <w:r>
        <w:rPr>
          <w:i/>
          <w:spacing w:val="-9"/>
          <w:sz w:val="24"/>
        </w:rPr>
        <w:t xml:space="preserve"> </w:t>
      </w:r>
      <w:r>
        <w:rPr>
          <w:i/>
          <w:spacing w:val="-2"/>
          <w:sz w:val="24"/>
        </w:rPr>
        <w:t>воспитание:</w:t>
      </w:r>
    </w:p>
    <w:p w:rsidR="00D05B71" w:rsidRDefault="00BE715A">
      <w:pPr>
        <w:pStyle w:val="a4"/>
        <w:numPr>
          <w:ilvl w:val="0"/>
          <w:numId w:val="165"/>
        </w:numPr>
        <w:tabs>
          <w:tab w:val="left" w:pos="1957"/>
        </w:tabs>
        <w:spacing w:before="2"/>
        <w:ind w:right="566" w:firstLine="707"/>
        <w:rPr>
          <w:sz w:val="24"/>
        </w:rPr>
      </w:pPr>
      <w:r>
        <w:rPr>
          <w:sz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D05B71" w:rsidRDefault="00BE715A">
      <w:pPr>
        <w:spacing w:line="273" w:lineRule="exact"/>
        <w:ind w:left="1190"/>
        <w:jc w:val="both"/>
        <w:rPr>
          <w:i/>
          <w:sz w:val="24"/>
        </w:rPr>
      </w:pPr>
      <w:r>
        <w:rPr>
          <w:i/>
          <w:sz w:val="24"/>
        </w:rPr>
        <w:t>Гражданское</w:t>
      </w:r>
      <w:r>
        <w:rPr>
          <w:i/>
          <w:spacing w:val="-1"/>
          <w:sz w:val="24"/>
        </w:rPr>
        <w:t xml:space="preserve"> </w:t>
      </w:r>
      <w:r>
        <w:rPr>
          <w:i/>
          <w:spacing w:val="-2"/>
          <w:sz w:val="24"/>
        </w:rPr>
        <w:t>воспитание:</w:t>
      </w:r>
    </w:p>
    <w:p w:rsidR="00D05B71" w:rsidRDefault="00BE715A">
      <w:pPr>
        <w:pStyle w:val="a4"/>
        <w:numPr>
          <w:ilvl w:val="0"/>
          <w:numId w:val="165"/>
        </w:numPr>
        <w:tabs>
          <w:tab w:val="left" w:pos="1957"/>
        </w:tabs>
        <w:spacing w:before="2"/>
        <w:ind w:right="566" w:firstLine="707"/>
        <w:rPr>
          <w:sz w:val="24"/>
        </w:rPr>
      </w:pPr>
      <w:r>
        <w:rPr>
          <w:sz w:val="24"/>
        </w:rPr>
        <w:t>представление о социальных нормах и правилах межличностных</w:t>
      </w:r>
      <w:r>
        <w:rPr>
          <w:spacing w:val="40"/>
          <w:sz w:val="24"/>
        </w:rPr>
        <w:t xml:space="preserve"> </w:t>
      </w:r>
      <w:r>
        <w:rPr>
          <w:sz w:val="24"/>
        </w:rPr>
        <w:t>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w:t>
      </w:r>
      <w:r>
        <w:rPr>
          <w:spacing w:val="-1"/>
          <w:sz w:val="24"/>
        </w:rPr>
        <w:t xml:space="preserve"> </w:t>
      </w:r>
      <w:r>
        <w:rPr>
          <w:sz w:val="24"/>
        </w:rPr>
        <w:t>совместной</w:t>
      </w:r>
      <w:r>
        <w:rPr>
          <w:spacing w:val="-1"/>
          <w:sz w:val="24"/>
        </w:rPr>
        <w:t xml:space="preserve"> </w:t>
      </w:r>
      <w:r>
        <w:rPr>
          <w:sz w:val="24"/>
        </w:rPr>
        <w:t>деятельности</w:t>
      </w:r>
      <w:r>
        <w:rPr>
          <w:spacing w:val="-2"/>
          <w:sz w:val="24"/>
        </w:rPr>
        <w:t xml:space="preserve"> </w:t>
      </w:r>
      <w:r>
        <w:rPr>
          <w:sz w:val="24"/>
        </w:rPr>
        <w:t>при</w:t>
      </w:r>
      <w:r>
        <w:rPr>
          <w:spacing w:val="-1"/>
          <w:sz w:val="24"/>
        </w:rPr>
        <w:t xml:space="preserve"> </w:t>
      </w:r>
      <w:r>
        <w:rPr>
          <w:sz w:val="24"/>
        </w:rPr>
        <w:t>выполнении учебных,</w:t>
      </w:r>
      <w:r>
        <w:rPr>
          <w:spacing w:val="-2"/>
          <w:sz w:val="24"/>
        </w:rPr>
        <w:t xml:space="preserve"> </w:t>
      </w:r>
      <w:r>
        <w:rPr>
          <w:sz w:val="24"/>
        </w:rPr>
        <w:t xml:space="preserve">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w:t>
      </w:r>
      <w:r>
        <w:rPr>
          <w:spacing w:val="-2"/>
          <w:sz w:val="24"/>
        </w:rPr>
        <w:t>поступков.</w:t>
      </w:r>
    </w:p>
    <w:p w:rsidR="00D05B71" w:rsidRDefault="00BE715A">
      <w:pPr>
        <w:spacing w:line="274" w:lineRule="exact"/>
        <w:ind w:left="119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4"/>
        <w:numPr>
          <w:ilvl w:val="0"/>
          <w:numId w:val="165"/>
        </w:numPr>
        <w:tabs>
          <w:tab w:val="left" w:pos="1957"/>
        </w:tabs>
        <w:spacing w:before="2"/>
        <w:ind w:right="566" w:firstLine="707"/>
        <w:rPr>
          <w:sz w:val="24"/>
        </w:rPr>
      </w:pPr>
      <w:r>
        <w:rPr>
          <w:sz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w:t>
      </w:r>
      <w:r>
        <w:rPr>
          <w:spacing w:val="-2"/>
          <w:sz w:val="24"/>
        </w:rPr>
        <w:t xml:space="preserve"> </w:t>
      </w:r>
      <w:r>
        <w:rPr>
          <w:sz w:val="24"/>
        </w:rPr>
        <w:t>уровню</w:t>
      </w:r>
      <w:r>
        <w:rPr>
          <w:spacing w:val="-2"/>
          <w:sz w:val="24"/>
        </w:rPr>
        <w:t xml:space="preserve"> </w:t>
      </w:r>
      <w:r>
        <w:rPr>
          <w:sz w:val="24"/>
        </w:rPr>
        <w:t>развития</w:t>
      </w:r>
      <w:r>
        <w:rPr>
          <w:spacing w:val="-4"/>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практики</w:t>
      </w:r>
      <w:r>
        <w:rPr>
          <w:spacing w:val="-1"/>
          <w:sz w:val="24"/>
        </w:rPr>
        <w:t xml:space="preserve"> </w:t>
      </w:r>
      <w:r>
        <w:rPr>
          <w:sz w:val="24"/>
        </w:rPr>
        <w:t>и</w:t>
      </w:r>
      <w:r>
        <w:rPr>
          <w:spacing w:val="-4"/>
          <w:sz w:val="24"/>
        </w:rPr>
        <w:t xml:space="preserve"> </w:t>
      </w:r>
      <w:r>
        <w:rPr>
          <w:sz w:val="24"/>
        </w:rPr>
        <w:t>составляющих базовую основу для понимания сущности научной картины мира;</w:t>
      </w:r>
    </w:p>
    <w:p w:rsidR="00D05B71" w:rsidRDefault="00BE715A">
      <w:pPr>
        <w:pStyle w:val="a4"/>
        <w:numPr>
          <w:ilvl w:val="0"/>
          <w:numId w:val="165"/>
        </w:numPr>
        <w:tabs>
          <w:tab w:val="left" w:pos="1957"/>
        </w:tabs>
        <w:spacing w:before="1" w:line="237" w:lineRule="auto"/>
        <w:ind w:right="569" w:firstLine="707"/>
        <w:rPr>
          <w:sz w:val="24"/>
        </w:rPr>
      </w:pPr>
      <w:r>
        <w:rPr>
          <w:sz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05B71" w:rsidRDefault="00BE715A">
      <w:pPr>
        <w:pStyle w:val="a4"/>
        <w:numPr>
          <w:ilvl w:val="0"/>
          <w:numId w:val="165"/>
        </w:numPr>
        <w:tabs>
          <w:tab w:val="left" w:pos="1957"/>
        </w:tabs>
        <w:spacing w:before="8" w:line="237" w:lineRule="auto"/>
        <w:ind w:right="569" w:firstLine="707"/>
        <w:rPr>
          <w:sz w:val="24"/>
        </w:rPr>
      </w:pPr>
      <w:r>
        <w:rPr>
          <w:sz w:val="24"/>
        </w:rPr>
        <w:t>овладение основными навыками исследовательской деятельности,</w:t>
      </w:r>
      <w:r>
        <w:rPr>
          <w:spacing w:val="40"/>
          <w:sz w:val="24"/>
        </w:rPr>
        <w:t xml:space="preserve"> </w:t>
      </w:r>
      <w:r>
        <w:rPr>
          <w:sz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05B71" w:rsidRDefault="00BE715A">
      <w:pPr>
        <w:pStyle w:val="a4"/>
        <w:numPr>
          <w:ilvl w:val="0"/>
          <w:numId w:val="165"/>
        </w:numPr>
        <w:tabs>
          <w:tab w:val="left" w:pos="1957"/>
        </w:tabs>
        <w:spacing w:before="5"/>
        <w:ind w:right="570" w:firstLine="707"/>
        <w:rPr>
          <w:sz w:val="24"/>
        </w:rPr>
      </w:pPr>
      <w:r>
        <w:rPr>
          <w:sz w:val="24"/>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w:t>
      </w:r>
      <w:r>
        <w:rPr>
          <w:spacing w:val="-2"/>
          <w:sz w:val="24"/>
        </w:rPr>
        <w:t>деятельности;</w:t>
      </w:r>
    </w:p>
    <w:p w:rsidR="00D05B71" w:rsidRDefault="00BE715A">
      <w:pPr>
        <w:spacing w:line="273" w:lineRule="exact"/>
        <w:ind w:left="1190"/>
        <w:jc w:val="both"/>
        <w:rPr>
          <w:i/>
          <w:sz w:val="24"/>
        </w:rPr>
      </w:pPr>
      <w:r>
        <w:rPr>
          <w:i/>
          <w:sz w:val="24"/>
        </w:rPr>
        <w:t>Формирование</w:t>
      </w:r>
      <w:r>
        <w:rPr>
          <w:i/>
          <w:spacing w:val="-1"/>
          <w:sz w:val="24"/>
        </w:rPr>
        <w:t xml:space="preserve"> </w:t>
      </w:r>
      <w:r>
        <w:rPr>
          <w:i/>
          <w:sz w:val="24"/>
        </w:rPr>
        <w:t>культуры</w:t>
      </w:r>
      <w:r>
        <w:rPr>
          <w:i/>
          <w:spacing w:val="-1"/>
          <w:sz w:val="24"/>
        </w:rPr>
        <w:t xml:space="preserve"> </w:t>
      </w:r>
      <w:r>
        <w:rPr>
          <w:i/>
          <w:spacing w:val="-2"/>
          <w:sz w:val="24"/>
        </w:rPr>
        <w:t>здоровья:</w:t>
      </w:r>
    </w:p>
    <w:p w:rsidR="00D05B71" w:rsidRDefault="00BE715A">
      <w:pPr>
        <w:pStyle w:val="a4"/>
        <w:numPr>
          <w:ilvl w:val="0"/>
          <w:numId w:val="165"/>
        </w:numPr>
        <w:tabs>
          <w:tab w:val="left" w:pos="1957"/>
        </w:tabs>
        <w:spacing w:before="2"/>
        <w:ind w:right="569" w:firstLine="707"/>
        <w:rPr>
          <w:sz w:val="24"/>
        </w:rPr>
      </w:pPr>
      <w:r>
        <w:rPr>
          <w:sz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D05B71" w:rsidRDefault="00BE715A">
      <w:pPr>
        <w:spacing w:line="275" w:lineRule="exact"/>
        <w:ind w:left="119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4"/>
        <w:numPr>
          <w:ilvl w:val="0"/>
          <w:numId w:val="165"/>
        </w:numPr>
        <w:tabs>
          <w:tab w:val="left" w:pos="1957"/>
        </w:tabs>
        <w:spacing w:before="2"/>
        <w:ind w:right="572" w:firstLine="707"/>
        <w:rPr>
          <w:sz w:val="24"/>
        </w:rPr>
      </w:pPr>
      <w:r>
        <w:rPr>
          <w:sz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D05B71" w:rsidRDefault="00BE715A">
      <w:pPr>
        <w:pStyle w:val="a4"/>
        <w:numPr>
          <w:ilvl w:val="0"/>
          <w:numId w:val="165"/>
        </w:numPr>
        <w:tabs>
          <w:tab w:val="left" w:pos="1957"/>
        </w:tabs>
        <w:spacing w:before="2" w:line="237" w:lineRule="auto"/>
        <w:ind w:right="571" w:firstLine="707"/>
        <w:rPr>
          <w:sz w:val="24"/>
        </w:rPr>
      </w:pPr>
      <w:r>
        <w:rPr>
          <w:sz w:val="24"/>
        </w:rPr>
        <w:t>осознанный выбор</w:t>
      </w:r>
      <w:r>
        <w:rPr>
          <w:spacing w:val="-1"/>
          <w:sz w:val="24"/>
        </w:rPr>
        <w:t xml:space="preserve"> </w:t>
      </w:r>
      <w:r>
        <w:rPr>
          <w:sz w:val="24"/>
        </w:rPr>
        <w:t>и построение индивидуальной траектории образования и жизненных планов с учётом личных и общественных интересов и потребностей.</w:t>
      </w:r>
    </w:p>
    <w:p w:rsidR="00D05B71" w:rsidRDefault="00BE715A">
      <w:pPr>
        <w:ind w:left="1190"/>
        <w:jc w:val="both"/>
        <w:rPr>
          <w:i/>
          <w:sz w:val="24"/>
        </w:rPr>
      </w:pPr>
      <w:r>
        <w:rPr>
          <w:i/>
          <w:sz w:val="24"/>
        </w:rPr>
        <w:t>Экологическое</w:t>
      </w:r>
      <w:r>
        <w:rPr>
          <w:i/>
          <w:spacing w:val="-6"/>
          <w:sz w:val="24"/>
        </w:rPr>
        <w:t xml:space="preserve"> </w:t>
      </w:r>
      <w:r>
        <w:rPr>
          <w:i/>
          <w:spacing w:val="-2"/>
          <w:sz w:val="24"/>
        </w:rPr>
        <w:t>воспитание:</w:t>
      </w:r>
    </w:p>
    <w:p w:rsidR="00D05B71" w:rsidRDefault="00BE715A">
      <w:pPr>
        <w:pStyle w:val="a4"/>
        <w:numPr>
          <w:ilvl w:val="0"/>
          <w:numId w:val="165"/>
        </w:numPr>
        <w:tabs>
          <w:tab w:val="left" w:pos="1957"/>
        </w:tabs>
        <w:spacing w:before="2"/>
        <w:ind w:left="1957" w:hanging="767"/>
        <w:rPr>
          <w:sz w:val="24"/>
        </w:rPr>
      </w:pPr>
      <w:r>
        <w:rPr>
          <w:sz w:val="24"/>
        </w:rPr>
        <w:t>осознание</w:t>
      </w:r>
      <w:r>
        <w:rPr>
          <w:spacing w:val="25"/>
          <w:sz w:val="24"/>
        </w:rPr>
        <w:t xml:space="preserve">  </w:t>
      </w:r>
      <w:r>
        <w:rPr>
          <w:sz w:val="24"/>
        </w:rPr>
        <w:t>глобального</w:t>
      </w:r>
      <w:r>
        <w:rPr>
          <w:spacing w:val="25"/>
          <w:sz w:val="24"/>
        </w:rPr>
        <w:t xml:space="preserve">  </w:t>
      </w:r>
      <w:r>
        <w:rPr>
          <w:sz w:val="24"/>
        </w:rPr>
        <w:t>характера</w:t>
      </w:r>
      <w:r>
        <w:rPr>
          <w:spacing w:val="25"/>
          <w:sz w:val="24"/>
        </w:rPr>
        <w:t xml:space="preserve">  </w:t>
      </w:r>
      <w:r>
        <w:rPr>
          <w:sz w:val="24"/>
        </w:rPr>
        <w:t>экологических</w:t>
      </w:r>
      <w:r>
        <w:rPr>
          <w:spacing w:val="26"/>
          <w:sz w:val="24"/>
        </w:rPr>
        <w:t xml:space="preserve">  </w:t>
      </w:r>
      <w:r>
        <w:rPr>
          <w:sz w:val="24"/>
        </w:rPr>
        <w:t>проблем</w:t>
      </w:r>
      <w:r>
        <w:rPr>
          <w:spacing w:val="26"/>
          <w:sz w:val="24"/>
        </w:rPr>
        <w:t xml:space="preserve">  </w:t>
      </w:r>
      <w:r>
        <w:rPr>
          <w:sz w:val="24"/>
        </w:rPr>
        <w:t>и</w:t>
      </w:r>
      <w:r>
        <w:rPr>
          <w:spacing w:val="25"/>
          <w:sz w:val="24"/>
        </w:rPr>
        <w:t xml:space="preserve">  </w:t>
      </w:r>
      <w:r>
        <w:rPr>
          <w:sz w:val="24"/>
        </w:rPr>
        <w:t>путей</w:t>
      </w:r>
      <w:r>
        <w:rPr>
          <w:spacing w:val="26"/>
          <w:sz w:val="24"/>
        </w:rPr>
        <w:t xml:space="preserve">  </w:t>
      </w:r>
      <w:r>
        <w:rPr>
          <w:spacing w:val="-5"/>
          <w:sz w:val="24"/>
        </w:rPr>
        <w:t>их</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решения,</w:t>
      </w:r>
      <w:r>
        <w:rPr>
          <w:spacing w:val="-4"/>
        </w:rPr>
        <w:t xml:space="preserve"> </w:t>
      </w:r>
      <w:r>
        <w:t>в</w:t>
      </w:r>
      <w:r>
        <w:rPr>
          <w:spacing w:val="-3"/>
        </w:rPr>
        <w:t xml:space="preserve"> </w:t>
      </w:r>
      <w:r>
        <w:t>том</w:t>
      </w:r>
      <w:r>
        <w:rPr>
          <w:spacing w:val="-2"/>
        </w:rPr>
        <w:t xml:space="preserve"> </w:t>
      </w:r>
      <w:r>
        <w:t>числе</w:t>
      </w:r>
      <w:r>
        <w:rPr>
          <w:spacing w:val="-3"/>
        </w:rPr>
        <w:t xml:space="preserve"> </w:t>
      </w:r>
      <w:r>
        <w:t>с</w:t>
      </w:r>
      <w:r>
        <w:rPr>
          <w:spacing w:val="-2"/>
        </w:rPr>
        <w:t xml:space="preserve"> </w:t>
      </w:r>
      <w:r>
        <w:t>учётом</w:t>
      </w:r>
      <w:r>
        <w:rPr>
          <w:spacing w:val="-2"/>
        </w:rPr>
        <w:t xml:space="preserve"> </w:t>
      </w:r>
      <w:r>
        <w:t>возможностей</w:t>
      </w:r>
      <w:r>
        <w:rPr>
          <w:spacing w:val="-2"/>
        </w:rPr>
        <w:t xml:space="preserve"> </w:t>
      </w:r>
      <w:r>
        <w:rPr>
          <w:spacing w:val="-4"/>
        </w:rPr>
        <w:t>ИКТ.</w:t>
      </w:r>
    </w:p>
    <w:p w:rsidR="00D05B71" w:rsidRDefault="00BE715A">
      <w:pPr>
        <w:ind w:left="1190"/>
        <w:jc w:val="both"/>
        <w:rPr>
          <w:i/>
          <w:sz w:val="24"/>
        </w:rPr>
      </w:pPr>
      <w:r>
        <w:rPr>
          <w:i/>
          <w:sz w:val="24"/>
        </w:rPr>
        <w:t>Адаптация</w:t>
      </w:r>
      <w:r>
        <w:rPr>
          <w:i/>
          <w:spacing w:val="-8"/>
          <w:sz w:val="24"/>
        </w:rPr>
        <w:t xml:space="preserve"> </w:t>
      </w:r>
      <w:r>
        <w:rPr>
          <w:i/>
          <w:sz w:val="24"/>
        </w:rPr>
        <w:t>обучающегося</w:t>
      </w:r>
      <w:r>
        <w:rPr>
          <w:i/>
          <w:spacing w:val="-5"/>
          <w:sz w:val="24"/>
        </w:rPr>
        <w:t xml:space="preserve"> </w:t>
      </w:r>
      <w:r>
        <w:rPr>
          <w:i/>
          <w:sz w:val="24"/>
        </w:rPr>
        <w:t>к</w:t>
      </w:r>
      <w:r>
        <w:rPr>
          <w:i/>
          <w:spacing w:val="-3"/>
          <w:sz w:val="24"/>
        </w:rPr>
        <w:t xml:space="preserve"> </w:t>
      </w:r>
      <w:r>
        <w:rPr>
          <w:i/>
          <w:sz w:val="24"/>
        </w:rPr>
        <w:t>изменяющимся</w:t>
      </w:r>
      <w:r>
        <w:rPr>
          <w:i/>
          <w:spacing w:val="-5"/>
          <w:sz w:val="24"/>
        </w:rPr>
        <w:t xml:space="preserve"> </w:t>
      </w:r>
      <w:r>
        <w:rPr>
          <w:i/>
          <w:sz w:val="24"/>
        </w:rPr>
        <w:t>условиям</w:t>
      </w:r>
      <w:r>
        <w:rPr>
          <w:i/>
          <w:spacing w:val="-4"/>
          <w:sz w:val="24"/>
        </w:rPr>
        <w:t xml:space="preserve"> </w:t>
      </w:r>
      <w:r>
        <w:rPr>
          <w:i/>
          <w:sz w:val="24"/>
        </w:rPr>
        <w:t>социальной</w:t>
      </w:r>
      <w:r>
        <w:rPr>
          <w:i/>
          <w:spacing w:val="1"/>
          <w:sz w:val="24"/>
        </w:rPr>
        <w:t xml:space="preserve"> </w:t>
      </w:r>
      <w:r>
        <w:rPr>
          <w:i/>
          <w:spacing w:val="-2"/>
          <w:sz w:val="24"/>
        </w:rPr>
        <w:t>среды:</w:t>
      </w:r>
    </w:p>
    <w:p w:rsidR="00D05B71" w:rsidRDefault="00BE715A">
      <w:pPr>
        <w:pStyle w:val="a4"/>
        <w:numPr>
          <w:ilvl w:val="0"/>
          <w:numId w:val="165"/>
        </w:numPr>
        <w:tabs>
          <w:tab w:val="left" w:pos="1957"/>
        </w:tabs>
        <w:spacing w:before="2"/>
        <w:ind w:right="570" w:firstLine="707"/>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05B71" w:rsidRDefault="00BE715A">
      <w:pPr>
        <w:pStyle w:val="a3"/>
        <w:spacing w:line="275" w:lineRule="exact"/>
        <w:ind w:left="1190" w:firstLine="0"/>
      </w:pPr>
      <w:r>
        <w:t>Метапредметные</w:t>
      </w:r>
      <w:r>
        <w:rPr>
          <w:spacing w:val="-8"/>
        </w:rPr>
        <w:t xml:space="preserve"> </w:t>
      </w:r>
      <w:r>
        <w:rPr>
          <w:spacing w:val="-2"/>
        </w:rPr>
        <w:t>результаты</w:t>
      </w:r>
    </w:p>
    <w:p w:rsidR="00D05B71" w:rsidRDefault="00BE715A">
      <w:pPr>
        <w:pStyle w:val="a3"/>
        <w:ind w:right="563"/>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D05B71" w:rsidRDefault="00BE715A">
      <w:pPr>
        <w:spacing w:before="1"/>
        <w:ind w:left="1190" w:right="4895"/>
        <w:jc w:val="both"/>
        <w:rPr>
          <w:i/>
          <w:sz w:val="24"/>
        </w:rPr>
      </w:pPr>
      <w:r>
        <w:rPr>
          <w:i/>
          <w:sz w:val="24"/>
        </w:rPr>
        <w:t>Универсальные</w:t>
      </w:r>
      <w:r>
        <w:rPr>
          <w:i/>
          <w:spacing w:val="-15"/>
          <w:sz w:val="24"/>
        </w:rPr>
        <w:t xml:space="preserve"> </w:t>
      </w:r>
      <w:r>
        <w:rPr>
          <w:i/>
          <w:sz w:val="24"/>
        </w:rPr>
        <w:t>познавательные</w:t>
      </w:r>
      <w:r>
        <w:rPr>
          <w:i/>
          <w:spacing w:val="-15"/>
          <w:sz w:val="24"/>
        </w:rPr>
        <w:t xml:space="preserve"> </w:t>
      </w:r>
      <w:r>
        <w:rPr>
          <w:i/>
          <w:sz w:val="24"/>
        </w:rPr>
        <w:t>действия Базовые логические действия:</w:t>
      </w:r>
    </w:p>
    <w:p w:rsidR="00D05B71" w:rsidRDefault="00BE715A">
      <w:pPr>
        <w:pStyle w:val="a4"/>
        <w:numPr>
          <w:ilvl w:val="0"/>
          <w:numId w:val="165"/>
        </w:numPr>
        <w:tabs>
          <w:tab w:val="left" w:pos="1896"/>
        </w:tabs>
        <w:spacing w:before="2"/>
        <w:ind w:right="564" w:firstLine="707"/>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D05B71" w:rsidRDefault="00BE715A">
      <w:pPr>
        <w:pStyle w:val="a4"/>
        <w:numPr>
          <w:ilvl w:val="0"/>
          <w:numId w:val="165"/>
        </w:numPr>
        <w:tabs>
          <w:tab w:val="left" w:pos="1960"/>
        </w:tabs>
        <w:spacing w:before="1" w:line="237" w:lineRule="auto"/>
        <w:ind w:right="572" w:firstLine="707"/>
        <w:rPr>
          <w:sz w:val="24"/>
        </w:rPr>
      </w:pPr>
      <w:r>
        <w:rPr>
          <w:sz w:val="24"/>
        </w:rPr>
        <w:t>умение</w:t>
      </w:r>
      <w:r>
        <w:rPr>
          <w:spacing w:val="-1"/>
          <w:sz w:val="24"/>
        </w:rPr>
        <w:t xml:space="preserve"> </w:t>
      </w:r>
      <w:r>
        <w:rPr>
          <w:sz w:val="24"/>
        </w:rPr>
        <w:t>создавать, применять и преобразовывать знаки и символы,</w:t>
      </w:r>
      <w:r>
        <w:rPr>
          <w:spacing w:val="-1"/>
          <w:sz w:val="24"/>
        </w:rPr>
        <w:t xml:space="preserve"> </w:t>
      </w:r>
      <w:r>
        <w:rPr>
          <w:sz w:val="24"/>
        </w:rPr>
        <w:t>модели и схемы для решения учебных и познавательных задач;</w:t>
      </w:r>
    </w:p>
    <w:p w:rsidR="00D05B71" w:rsidRDefault="00BE715A">
      <w:pPr>
        <w:pStyle w:val="a4"/>
        <w:numPr>
          <w:ilvl w:val="0"/>
          <w:numId w:val="165"/>
        </w:numPr>
        <w:tabs>
          <w:tab w:val="left" w:pos="1896"/>
        </w:tabs>
        <w:spacing w:before="5" w:line="237" w:lineRule="auto"/>
        <w:ind w:right="567" w:firstLine="707"/>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05B71" w:rsidRDefault="00BE715A">
      <w:pPr>
        <w:spacing w:before="3"/>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4"/>
        <w:numPr>
          <w:ilvl w:val="0"/>
          <w:numId w:val="165"/>
        </w:numPr>
        <w:tabs>
          <w:tab w:val="left" w:pos="1957"/>
        </w:tabs>
        <w:spacing w:before="4" w:line="237" w:lineRule="auto"/>
        <w:ind w:right="567" w:firstLine="707"/>
        <w:rPr>
          <w:sz w:val="24"/>
        </w:rPr>
      </w:pPr>
      <w:r>
        <w:rPr>
          <w:sz w:val="24"/>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w:t>
      </w:r>
      <w:r>
        <w:rPr>
          <w:spacing w:val="-2"/>
          <w:sz w:val="24"/>
        </w:rPr>
        <w:t>данное;</w:t>
      </w:r>
    </w:p>
    <w:p w:rsidR="00D05B71" w:rsidRDefault="00BE715A">
      <w:pPr>
        <w:pStyle w:val="a4"/>
        <w:numPr>
          <w:ilvl w:val="0"/>
          <w:numId w:val="165"/>
        </w:numPr>
        <w:tabs>
          <w:tab w:val="left" w:pos="1957"/>
        </w:tabs>
        <w:spacing w:before="8" w:line="237" w:lineRule="auto"/>
        <w:ind w:right="575" w:firstLine="707"/>
        <w:rPr>
          <w:sz w:val="24"/>
        </w:rPr>
      </w:pPr>
      <w:r>
        <w:rPr>
          <w:sz w:val="24"/>
        </w:rPr>
        <w:t>оценивать на применимость и достоверность информацию, полученную в ходе исследования;</w:t>
      </w:r>
    </w:p>
    <w:p w:rsidR="00D05B71" w:rsidRDefault="00BE715A">
      <w:pPr>
        <w:pStyle w:val="a4"/>
        <w:numPr>
          <w:ilvl w:val="0"/>
          <w:numId w:val="165"/>
        </w:numPr>
        <w:tabs>
          <w:tab w:val="left" w:pos="1957"/>
        </w:tabs>
        <w:spacing w:before="4" w:line="237" w:lineRule="auto"/>
        <w:ind w:right="566" w:firstLine="707"/>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05B71" w:rsidRDefault="00BE715A">
      <w:pPr>
        <w:spacing w:before="3"/>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0"/>
          <w:numId w:val="165"/>
        </w:numPr>
        <w:tabs>
          <w:tab w:val="left" w:pos="1957"/>
        </w:tabs>
        <w:spacing w:before="2"/>
        <w:ind w:right="572" w:firstLine="707"/>
        <w:rPr>
          <w:sz w:val="24"/>
        </w:rPr>
      </w:pPr>
      <w:r>
        <w:rPr>
          <w:sz w:val="24"/>
        </w:rPr>
        <w:t>выявлять дефицит информации, данных, необходимых для решения поставленной задачи;</w:t>
      </w:r>
    </w:p>
    <w:p w:rsidR="00D05B71" w:rsidRDefault="00BE715A">
      <w:pPr>
        <w:pStyle w:val="a4"/>
        <w:numPr>
          <w:ilvl w:val="0"/>
          <w:numId w:val="165"/>
        </w:numPr>
        <w:tabs>
          <w:tab w:val="left" w:pos="1957"/>
        </w:tabs>
        <w:spacing w:before="4" w:line="237" w:lineRule="auto"/>
        <w:ind w:right="571" w:firstLine="707"/>
        <w:rPr>
          <w:sz w:val="24"/>
        </w:rPr>
      </w:pPr>
      <w:r>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05B71" w:rsidRDefault="00BE715A">
      <w:pPr>
        <w:pStyle w:val="a4"/>
        <w:numPr>
          <w:ilvl w:val="0"/>
          <w:numId w:val="165"/>
        </w:numPr>
        <w:tabs>
          <w:tab w:val="left" w:pos="1957"/>
        </w:tabs>
        <w:spacing w:before="7" w:line="237" w:lineRule="auto"/>
        <w:ind w:right="571" w:firstLine="707"/>
        <w:rPr>
          <w:sz w:val="24"/>
        </w:rPr>
      </w:pPr>
      <w:r>
        <w:rPr>
          <w:sz w:val="24"/>
        </w:rPr>
        <w:t>выбирать, анализировать, систематизировать и интерпретировать информацию различных видов и форм представления;</w:t>
      </w:r>
    </w:p>
    <w:p w:rsidR="00D05B71" w:rsidRDefault="00BE715A">
      <w:pPr>
        <w:pStyle w:val="a4"/>
        <w:numPr>
          <w:ilvl w:val="0"/>
          <w:numId w:val="165"/>
        </w:numPr>
        <w:tabs>
          <w:tab w:val="left" w:pos="1957"/>
        </w:tabs>
        <w:spacing w:before="5" w:line="237" w:lineRule="auto"/>
        <w:ind w:right="573" w:firstLine="707"/>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w:t>
      </w:r>
      <w:r>
        <w:rPr>
          <w:spacing w:val="40"/>
          <w:sz w:val="24"/>
        </w:rPr>
        <w:t xml:space="preserve"> </w:t>
      </w:r>
      <w:r>
        <w:rPr>
          <w:sz w:val="24"/>
        </w:rPr>
        <w:t>и их комбинациями;</w:t>
      </w:r>
    </w:p>
    <w:p w:rsidR="00D05B71" w:rsidRDefault="00BE715A">
      <w:pPr>
        <w:pStyle w:val="a4"/>
        <w:numPr>
          <w:ilvl w:val="0"/>
          <w:numId w:val="165"/>
        </w:numPr>
        <w:tabs>
          <w:tab w:val="left" w:pos="1957"/>
        </w:tabs>
        <w:spacing w:before="7" w:line="237" w:lineRule="auto"/>
        <w:ind w:right="572" w:firstLine="707"/>
        <w:rPr>
          <w:sz w:val="24"/>
        </w:rPr>
      </w:pPr>
      <w:r>
        <w:rPr>
          <w:sz w:val="24"/>
        </w:rPr>
        <w:t>оценивать надёжность информации по критериям, предложенным учителем или сформулированным самостоятельно;</w:t>
      </w:r>
    </w:p>
    <w:p w:rsidR="00D05B71" w:rsidRDefault="00BE715A">
      <w:pPr>
        <w:pStyle w:val="a4"/>
        <w:numPr>
          <w:ilvl w:val="0"/>
          <w:numId w:val="165"/>
        </w:numPr>
        <w:tabs>
          <w:tab w:val="left" w:pos="1957"/>
        </w:tabs>
        <w:spacing w:before="3" w:line="292" w:lineRule="exact"/>
        <w:ind w:left="1957" w:hanging="767"/>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p w:rsidR="00D05B71" w:rsidRDefault="00BE715A">
      <w:pPr>
        <w:ind w:left="1190" w:right="4672"/>
        <w:jc w:val="both"/>
        <w:rPr>
          <w:i/>
          <w:sz w:val="24"/>
        </w:rPr>
      </w:pPr>
      <w:r>
        <w:rPr>
          <w:i/>
          <w:sz w:val="24"/>
        </w:rPr>
        <w:t>Универсальные</w:t>
      </w:r>
      <w:r>
        <w:rPr>
          <w:i/>
          <w:spacing w:val="-15"/>
          <w:sz w:val="24"/>
        </w:rPr>
        <w:t xml:space="preserve"> </w:t>
      </w:r>
      <w:r>
        <w:rPr>
          <w:i/>
          <w:sz w:val="24"/>
        </w:rPr>
        <w:t>коммуникативные</w:t>
      </w:r>
      <w:r>
        <w:rPr>
          <w:i/>
          <w:spacing w:val="-15"/>
          <w:sz w:val="24"/>
        </w:rPr>
        <w:t xml:space="preserve"> </w:t>
      </w:r>
      <w:r>
        <w:rPr>
          <w:i/>
          <w:sz w:val="24"/>
        </w:rPr>
        <w:t xml:space="preserve">действия </w:t>
      </w:r>
      <w:r>
        <w:rPr>
          <w:i/>
          <w:spacing w:val="-2"/>
          <w:sz w:val="24"/>
        </w:rPr>
        <w:t>Общение:</w:t>
      </w:r>
    </w:p>
    <w:p w:rsidR="00D05B71" w:rsidRDefault="00BE715A">
      <w:pPr>
        <w:pStyle w:val="a4"/>
        <w:numPr>
          <w:ilvl w:val="0"/>
          <w:numId w:val="165"/>
        </w:numPr>
        <w:tabs>
          <w:tab w:val="left" w:pos="1957"/>
        </w:tabs>
        <w:ind w:right="573" w:firstLine="707"/>
        <w:jc w:val="left"/>
        <w:rPr>
          <w:sz w:val="24"/>
        </w:rPr>
      </w:pPr>
      <w:r>
        <w:rPr>
          <w:sz w:val="24"/>
        </w:rPr>
        <w:t>сопоставлять</w:t>
      </w:r>
      <w:r>
        <w:rPr>
          <w:spacing w:val="40"/>
          <w:sz w:val="24"/>
        </w:rPr>
        <w:t xml:space="preserve"> </w:t>
      </w:r>
      <w:r>
        <w:rPr>
          <w:sz w:val="24"/>
        </w:rPr>
        <w:t>свои</w:t>
      </w:r>
      <w:r>
        <w:rPr>
          <w:spacing w:val="40"/>
          <w:sz w:val="24"/>
        </w:rPr>
        <w:t xml:space="preserve"> </w:t>
      </w:r>
      <w:r>
        <w:rPr>
          <w:sz w:val="24"/>
        </w:rPr>
        <w:t>суждения</w:t>
      </w:r>
      <w:r>
        <w:rPr>
          <w:spacing w:val="40"/>
          <w:sz w:val="24"/>
        </w:rPr>
        <w:t xml:space="preserve"> </w:t>
      </w:r>
      <w:r>
        <w:rPr>
          <w:sz w:val="24"/>
        </w:rPr>
        <w:t>с</w:t>
      </w:r>
      <w:r>
        <w:rPr>
          <w:spacing w:val="40"/>
          <w:sz w:val="24"/>
        </w:rPr>
        <w:t xml:space="preserve"> </w:t>
      </w:r>
      <w:r>
        <w:rPr>
          <w:sz w:val="24"/>
        </w:rPr>
        <w:t>суждениями</w:t>
      </w:r>
      <w:r>
        <w:rPr>
          <w:spacing w:val="40"/>
          <w:sz w:val="24"/>
        </w:rPr>
        <w:t xml:space="preserve"> </w:t>
      </w:r>
      <w:r>
        <w:rPr>
          <w:sz w:val="24"/>
        </w:rPr>
        <w:t>других</w:t>
      </w:r>
      <w:r>
        <w:rPr>
          <w:spacing w:val="40"/>
          <w:sz w:val="24"/>
        </w:rPr>
        <w:t xml:space="preserve"> </w:t>
      </w:r>
      <w:r>
        <w:rPr>
          <w:sz w:val="24"/>
        </w:rPr>
        <w:t>участников</w:t>
      </w:r>
      <w:r>
        <w:rPr>
          <w:spacing w:val="40"/>
          <w:sz w:val="24"/>
        </w:rPr>
        <w:t xml:space="preserve"> </w:t>
      </w:r>
      <w:r>
        <w:rPr>
          <w:sz w:val="24"/>
        </w:rPr>
        <w:t>диалога,</w:t>
      </w:r>
      <w:r>
        <w:rPr>
          <w:spacing w:val="40"/>
          <w:sz w:val="24"/>
        </w:rPr>
        <w:t xml:space="preserve"> </w:t>
      </w:r>
      <w:r>
        <w:rPr>
          <w:sz w:val="24"/>
        </w:rPr>
        <w:t>обнаруживать различие и сходство позиций;</w:t>
      </w:r>
    </w:p>
    <w:p w:rsidR="00D05B71" w:rsidRDefault="00BE715A">
      <w:pPr>
        <w:pStyle w:val="a4"/>
        <w:numPr>
          <w:ilvl w:val="0"/>
          <w:numId w:val="165"/>
        </w:numPr>
        <w:tabs>
          <w:tab w:val="left" w:pos="1957"/>
        </w:tabs>
        <w:spacing w:before="4" w:line="237" w:lineRule="auto"/>
        <w:ind w:right="572" w:firstLine="707"/>
        <w:jc w:val="left"/>
        <w:rPr>
          <w:sz w:val="24"/>
        </w:rPr>
      </w:pPr>
      <w:r>
        <w:rPr>
          <w:sz w:val="24"/>
        </w:rPr>
        <w:t>публично</w:t>
      </w:r>
      <w:r>
        <w:rPr>
          <w:spacing w:val="40"/>
          <w:sz w:val="24"/>
        </w:rPr>
        <w:t xml:space="preserve"> </w:t>
      </w:r>
      <w:r>
        <w:rPr>
          <w:sz w:val="24"/>
        </w:rPr>
        <w:t>представлять</w:t>
      </w:r>
      <w:r>
        <w:rPr>
          <w:spacing w:val="40"/>
          <w:sz w:val="24"/>
        </w:rPr>
        <w:t xml:space="preserve"> </w:t>
      </w:r>
      <w:r>
        <w:rPr>
          <w:sz w:val="24"/>
        </w:rPr>
        <w:t>результаты</w:t>
      </w:r>
      <w:r>
        <w:rPr>
          <w:spacing w:val="40"/>
          <w:sz w:val="24"/>
        </w:rPr>
        <w:t xml:space="preserve"> </w:t>
      </w:r>
      <w:r>
        <w:rPr>
          <w:sz w:val="24"/>
        </w:rPr>
        <w:t>выполненного</w:t>
      </w:r>
      <w:r>
        <w:rPr>
          <w:spacing w:val="40"/>
          <w:sz w:val="24"/>
        </w:rPr>
        <w:t xml:space="preserve"> </w:t>
      </w:r>
      <w:r>
        <w:rPr>
          <w:sz w:val="24"/>
        </w:rPr>
        <w:t>опыта</w:t>
      </w:r>
      <w:r>
        <w:rPr>
          <w:spacing w:val="40"/>
          <w:sz w:val="24"/>
        </w:rPr>
        <w:t xml:space="preserve"> </w:t>
      </w:r>
      <w:r>
        <w:rPr>
          <w:sz w:val="24"/>
        </w:rPr>
        <w:t>(эксперимента, исследования, проекта);</w:t>
      </w:r>
    </w:p>
    <w:p w:rsidR="00D05B71" w:rsidRDefault="00BE715A">
      <w:pPr>
        <w:pStyle w:val="a4"/>
        <w:numPr>
          <w:ilvl w:val="0"/>
          <w:numId w:val="165"/>
        </w:numPr>
        <w:tabs>
          <w:tab w:val="left" w:pos="1957"/>
        </w:tabs>
        <w:spacing w:before="2"/>
        <w:ind w:left="1957" w:hanging="767"/>
        <w:jc w:val="left"/>
        <w:rPr>
          <w:sz w:val="24"/>
        </w:rPr>
      </w:pPr>
      <w:r>
        <w:rPr>
          <w:sz w:val="24"/>
        </w:rPr>
        <w:t>самостоятельно</w:t>
      </w:r>
      <w:r>
        <w:rPr>
          <w:spacing w:val="12"/>
          <w:sz w:val="24"/>
        </w:rPr>
        <w:t xml:space="preserve"> </w:t>
      </w:r>
      <w:r>
        <w:rPr>
          <w:sz w:val="24"/>
        </w:rPr>
        <w:t>выбирать</w:t>
      </w:r>
      <w:r>
        <w:rPr>
          <w:spacing w:val="15"/>
          <w:sz w:val="24"/>
        </w:rPr>
        <w:t xml:space="preserve"> </w:t>
      </w:r>
      <w:r>
        <w:rPr>
          <w:sz w:val="24"/>
        </w:rPr>
        <w:t>формат</w:t>
      </w:r>
      <w:r>
        <w:rPr>
          <w:spacing w:val="15"/>
          <w:sz w:val="24"/>
        </w:rPr>
        <w:t xml:space="preserve"> </w:t>
      </w:r>
      <w:r>
        <w:rPr>
          <w:sz w:val="24"/>
        </w:rPr>
        <w:t>выступления</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задач</w:t>
      </w:r>
      <w:r>
        <w:rPr>
          <w:spacing w:val="15"/>
          <w:sz w:val="24"/>
        </w:rPr>
        <w:t xml:space="preserve"> </w:t>
      </w:r>
      <w:r>
        <w:rPr>
          <w:spacing w:val="-2"/>
          <w:sz w:val="24"/>
        </w:rPr>
        <w:t>презентации</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right="573" w:firstLine="0"/>
      </w:pPr>
      <w:r>
        <w:lastRenderedPageBreak/>
        <w:t>и особенностей аудитории и в соответствии с ним составлять устные и письменные</w:t>
      </w:r>
      <w:r>
        <w:rPr>
          <w:spacing w:val="40"/>
        </w:rPr>
        <w:t xml:space="preserve"> </w:t>
      </w:r>
      <w:r>
        <w:t>тексты с использованием иллюстративных материалов.</w:t>
      </w:r>
    </w:p>
    <w:p w:rsidR="00D05B71" w:rsidRDefault="00BE715A">
      <w:pPr>
        <w:ind w:left="1190"/>
        <w:jc w:val="both"/>
        <w:rPr>
          <w:i/>
          <w:sz w:val="24"/>
        </w:rPr>
      </w:pPr>
      <w:r>
        <w:rPr>
          <w:i/>
          <w:sz w:val="24"/>
        </w:rPr>
        <w:t>Совместная</w:t>
      </w:r>
      <w:r>
        <w:rPr>
          <w:i/>
          <w:spacing w:val="-5"/>
          <w:sz w:val="24"/>
        </w:rPr>
        <w:t xml:space="preserve"> </w:t>
      </w:r>
      <w:r>
        <w:rPr>
          <w:i/>
          <w:sz w:val="24"/>
        </w:rPr>
        <w:t>деятельность</w:t>
      </w:r>
      <w:r>
        <w:rPr>
          <w:i/>
          <w:spacing w:val="-5"/>
          <w:sz w:val="24"/>
        </w:rPr>
        <w:t xml:space="preserve"> </w:t>
      </w:r>
      <w:r>
        <w:rPr>
          <w:i/>
          <w:spacing w:val="-2"/>
          <w:sz w:val="24"/>
        </w:rPr>
        <w:t>(сотрудничество):</w:t>
      </w:r>
    </w:p>
    <w:p w:rsidR="00D05B71" w:rsidRDefault="00BE715A">
      <w:pPr>
        <w:pStyle w:val="a4"/>
        <w:numPr>
          <w:ilvl w:val="0"/>
          <w:numId w:val="165"/>
        </w:numPr>
        <w:tabs>
          <w:tab w:val="left" w:pos="1957"/>
        </w:tabs>
        <w:spacing w:before="2"/>
        <w:ind w:right="572" w:firstLine="707"/>
        <w:rPr>
          <w:sz w:val="24"/>
        </w:rPr>
      </w:pPr>
      <w:r>
        <w:rPr>
          <w:sz w:val="24"/>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sz w:val="24"/>
        </w:rPr>
        <w:t>продукта;</w:t>
      </w:r>
    </w:p>
    <w:p w:rsidR="00D05B71" w:rsidRDefault="00BE715A">
      <w:pPr>
        <w:pStyle w:val="a4"/>
        <w:numPr>
          <w:ilvl w:val="0"/>
          <w:numId w:val="165"/>
        </w:numPr>
        <w:tabs>
          <w:tab w:val="left" w:pos="1957"/>
        </w:tabs>
        <w:spacing w:before="2"/>
        <w:ind w:right="572" w:firstLine="707"/>
        <w:rPr>
          <w:sz w:val="24"/>
        </w:rPr>
      </w:pPr>
      <w:r>
        <w:rPr>
          <w:sz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D05B71" w:rsidRDefault="00BE715A">
      <w:pPr>
        <w:pStyle w:val="a4"/>
        <w:numPr>
          <w:ilvl w:val="0"/>
          <w:numId w:val="165"/>
        </w:numPr>
        <w:tabs>
          <w:tab w:val="left" w:pos="1957"/>
        </w:tabs>
        <w:spacing w:before="1" w:line="237" w:lineRule="auto"/>
        <w:ind w:right="565" w:firstLine="707"/>
        <w:rPr>
          <w:sz w:val="24"/>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05B71" w:rsidRDefault="00BE715A">
      <w:pPr>
        <w:pStyle w:val="a4"/>
        <w:numPr>
          <w:ilvl w:val="0"/>
          <w:numId w:val="165"/>
        </w:numPr>
        <w:tabs>
          <w:tab w:val="left" w:pos="1957"/>
        </w:tabs>
        <w:spacing w:before="7" w:line="237" w:lineRule="auto"/>
        <w:ind w:right="573" w:firstLine="707"/>
        <w:rPr>
          <w:sz w:val="24"/>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05B71" w:rsidRDefault="00BE715A">
      <w:pPr>
        <w:pStyle w:val="a4"/>
        <w:numPr>
          <w:ilvl w:val="0"/>
          <w:numId w:val="165"/>
        </w:numPr>
        <w:tabs>
          <w:tab w:val="left" w:pos="1957"/>
        </w:tabs>
        <w:spacing w:before="5" w:line="237" w:lineRule="auto"/>
        <w:ind w:right="571" w:firstLine="707"/>
        <w:rPr>
          <w:sz w:val="24"/>
        </w:rPr>
      </w:pPr>
      <w:r>
        <w:rPr>
          <w:sz w:val="24"/>
        </w:rPr>
        <w:t>сравнивать результаты с исходной задачей и вклад каждого члена команды</w:t>
      </w:r>
      <w:r>
        <w:rPr>
          <w:spacing w:val="40"/>
          <w:sz w:val="24"/>
        </w:rPr>
        <w:t xml:space="preserve"> </w:t>
      </w:r>
      <w:r>
        <w:rPr>
          <w:sz w:val="24"/>
        </w:rPr>
        <w:t>в достижение результатов, разделять сферу ответственности и проявлять готовность к предоставлению отчёта перед группой.</w:t>
      </w:r>
    </w:p>
    <w:p w:rsidR="00D05B71" w:rsidRDefault="00BE715A">
      <w:pPr>
        <w:spacing w:before="3"/>
        <w:ind w:left="1190" w:right="5142"/>
        <w:jc w:val="both"/>
        <w:rPr>
          <w:i/>
          <w:sz w:val="24"/>
        </w:rPr>
      </w:pPr>
      <w:r>
        <w:rPr>
          <w:i/>
          <w:sz w:val="24"/>
        </w:rPr>
        <w:t>Универсальные</w:t>
      </w:r>
      <w:r>
        <w:rPr>
          <w:i/>
          <w:spacing w:val="-15"/>
          <w:sz w:val="24"/>
        </w:rPr>
        <w:t xml:space="preserve"> </w:t>
      </w:r>
      <w:r>
        <w:rPr>
          <w:i/>
          <w:sz w:val="24"/>
        </w:rPr>
        <w:t>регулятивные</w:t>
      </w:r>
      <w:r>
        <w:rPr>
          <w:i/>
          <w:spacing w:val="-15"/>
          <w:sz w:val="24"/>
        </w:rPr>
        <w:t xml:space="preserve"> </w:t>
      </w:r>
      <w:r>
        <w:rPr>
          <w:i/>
          <w:sz w:val="24"/>
        </w:rPr>
        <w:t xml:space="preserve">действия </w:t>
      </w:r>
      <w:r>
        <w:rPr>
          <w:i/>
          <w:spacing w:val="-2"/>
          <w:sz w:val="24"/>
        </w:rPr>
        <w:t>Самоорганизация:</w:t>
      </w:r>
    </w:p>
    <w:p w:rsidR="00D05B71" w:rsidRDefault="00BE715A">
      <w:pPr>
        <w:pStyle w:val="a4"/>
        <w:numPr>
          <w:ilvl w:val="0"/>
          <w:numId w:val="165"/>
        </w:numPr>
        <w:tabs>
          <w:tab w:val="left" w:pos="1957"/>
        </w:tabs>
        <w:spacing w:before="5" w:line="237" w:lineRule="auto"/>
        <w:ind w:right="574" w:firstLine="707"/>
        <w:rPr>
          <w:sz w:val="24"/>
        </w:rPr>
      </w:pPr>
      <w:r>
        <w:rPr>
          <w:sz w:val="24"/>
        </w:rPr>
        <w:t xml:space="preserve">выявлять в жизненных и учебных ситуациях проблемы, требующие </w:t>
      </w:r>
      <w:r>
        <w:rPr>
          <w:spacing w:val="-2"/>
          <w:sz w:val="24"/>
        </w:rPr>
        <w:t>решения;</w:t>
      </w:r>
    </w:p>
    <w:p w:rsidR="00D05B71" w:rsidRDefault="00BE715A">
      <w:pPr>
        <w:pStyle w:val="a4"/>
        <w:numPr>
          <w:ilvl w:val="0"/>
          <w:numId w:val="165"/>
        </w:numPr>
        <w:tabs>
          <w:tab w:val="left" w:pos="1957"/>
        </w:tabs>
        <w:spacing w:before="2"/>
        <w:ind w:right="571" w:firstLine="707"/>
        <w:rPr>
          <w:sz w:val="24"/>
        </w:rPr>
      </w:pPr>
      <w:r>
        <w:rPr>
          <w:sz w:val="24"/>
        </w:rPr>
        <w:t>ориентироваться в различных подходах к принятию решений (индивидуальное принятие решений, принятие решений в группе);</w:t>
      </w:r>
    </w:p>
    <w:p w:rsidR="00D05B71" w:rsidRDefault="00BE715A">
      <w:pPr>
        <w:pStyle w:val="a4"/>
        <w:numPr>
          <w:ilvl w:val="0"/>
          <w:numId w:val="165"/>
        </w:numPr>
        <w:tabs>
          <w:tab w:val="left" w:pos="1957"/>
        </w:tabs>
        <w:spacing w:before="3" w:line="237" w:lineRule="auto"/>
        <w:ind w:right="569" w:firstLine="707"/>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05B71" w:rsidRDefault="00BE715A">
      <w:pPr>
        <w:pStyle w:val="a4"/>
        <w:numPr>
          <w:ilvl w:val="0"/>
          <w:numId w:val="165"/>
        </w:numPr>
        <w:tabs>
          <w:tab w:val="left" w:pos="1957"/>
        </w:tabs>
        <w:spacing w:before="8" w:line="237" w:lineRule="auto"/>
        <w:ind w:right="569" w:firstLine="707"/>
        <w:rPr>
          <w:sz w:val="24"/>
        </w:rPr>
      </w:pPr>
      <w:r>
        <w:rPr>
          <w:sz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05B71" w:rsidRDefault="00BE715A">
      <w:pPr>
        <w:pStyle w:val="a4"/>
        <w:numPr>
          <w:ilvl w:val="0"/>
          <w:numId w:val="165"/>
        </w:numPr>
        <w:tabs>
          <w:tab w:val="left" w:pos="1957"/>
        </w:tabs>
        <w:spacing w:before="7" w:line="237" w:lineRule="auto"/>
        <w:ind w:right="570" w:firstLine="707"/>
        <w:rPr>
          <w:sz w:val="24"/>
        </w:rPr>
      </w:pPr>
      <w:r>
        <w:rPr>
          <w:sz w:val="24"/>
        </w:rPr>
        <w:t>делать выбор в условиях противоречивой информации и брать ответственность за решение.</w:t>
      </w:r>
    </w:p>
    <w:p w:rsidR="00D05B71" w:rsidRDefault="00BE715A">
      <w:pPr>
        <w:ind w:left="119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4"/>
        <w:numPr>
          <w:ilvl w:val="0"/>
          <w:numId w:val="165"/>
        </w:numPr>
        <w:tabs>
          <w:tab w:val="left" w:pos="1957"/>
        </w:tabs>
        <w:spacing w:before="2" w:line="293" w:lineRule="exact"/>
        <w:ind w:left="1957" w:hanging="767"/>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p w:rsidR="00D05B71" w:rsidRDefault="00BE715A">
      <w:pPr>
        <w:pStyle w:val="a4"/>
        <w:numPr>
          <w:ilvl w:val="0"/>
          <w:numId w:val="165"/>
        </w:numPr>
        <w:tabs>
          <w:tab w:val="left" w:pos="1957"/>
        </w:tabs>
        <w:spacing w:line="293" w:lineRule="exact"/>
        <w:ind w:left="1957" w:hanging="767"/>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rsidR="00D05B71" w:rsidRDefault="00BE715A">
      <w:pPr>
        <w:pStyle w:val="a4"/>
        <w:numPr>
          <w:ilvl w:val="0"/>
          <w:numId w:val="165"/>
        </w:numPr>
        <w:tabs>
          <w:tab w:val="left" w:pos="1960"/>
        </w:tabs>
        <w:spacing w:before="2" w:line="237" w:lineRule="auto"/>
        <w:ind w:right="576" w:firstLine="707"/>
        <w:rPr>
          <w:sz w:val="24"/>
        </w:rPr>
      </w:pPr>
      <w:r>
        <w:rPr>
          <w:sz w:val="24"/>
        </w:rPr>
        <w:t>учитывать</w:t>
      </w:r>
      <w:r>
        <w:rPr>
          <w:spacing w:val="-1"/>
          <w:sz w:val="24"/>
        </w:rPr>
        <w:t xml:space="preserve"> </w:t>
      </w:r>
      <w:r>
        <w:rPr>
          <w:sz w:val="24"/>
        </w:rPr>
        <w:t>контекст</w:t>
      </w:r>
      <w:r>
        <w:rPr>
          <w:spacing w:val="-1"/>
          <w:sz w:val="24"/>
        </w:rPr>
        <w:t xml:space="preserve"> </w:t>
      </w:r>
      <w:r>
        <w:rPr>
          <w:sz w:val="24"/>
        </w:rPr>
        <w:t>и</w:t>
      </w:r>
      <w:r>
        <w:rPr>
          <w:spacing w:val="-5"/>
          <w:sz w:val="24"/>
        </w:rPr>
        <w:t xml:space="preserve"> </w:t>
      </w:r>
      <w:r>
        <w:rPr>
          <w:sz w:val="24"/>
        </w:rPr>
        <w:t>предвидеть</w:t>
      </w:r>
      <w:r>
        <w:rPr>
          <w:spacing w:val="-1"/>
          <w:sz w:val="24"/>
        </w:rPr>
        <w:t xml:space="preserve"> </w:t>
      </w:r>
      <w:r>
        <w:rPr>
          <w:sz w:val="24"/>
        </w:rPr>
        <w:t>трудности,</w:t>
      </w:r>
      <w:r>
        <w:rPr>
          <w:spacing w:val="-4"/>
          <w:sz w:val="24"/>
        </w:rPr>
        <w:t xml:space="preserve"> </w:t>
      </w:r>
      <w:r>
        <w:rPr>
          <w:sz w:val="24"/>
        </w:rPr>
        <w:t>которые</w:t>
      </w:r>
      <w:r>
        <w:rPr>
          <w:spacing w:val="-3"/>
          <w:sz w:val="24"/>
        </w:rPr>
        <w:t xml:space="preserve"> </w:t>
      </w:r>
      <w:r>
        <w:rPr>
          <w:sz w:val="24"/>
        </w:rPr>
        <w:t>могут</w:t>
      </w:r>
      <w:r>
        <w:rPr>
          <w:spacing w:val="-1"/>
          <w:sz w:val="24"/>
        </w:rPr>
        <w:t xml:space="preserve"> </w:t>
      </w:r>
      <w:r>
        <w:rPr>
          <w:sz w:val="24"/>
        </w:rPr>
        <w:t>возникнуть</w:t>
      </w:r>
      <w:r>
        <w:rPr>
          <w:spacing w:val="-1"/>
          <w:sz w:val="24"/>
        </w:rPr>
        <w:t xml:space="preserve"> </w:t>
      </w:r>
      <w:r>
        <w:rPr>
          <w:sz w:val="24"/>
        </w:rPr>
        <w:t>при решении учебной задачи, адаптировать решение к меняющимся обстоятельствам;</w:t>
      </w:r>
    </w:p>
    <w:p w:rsidR="00D05B71" w:rsidRDefault="00BE715A">
      <w:pPr>
        <w:pStyle w:val="a4"/>
        <w:numPr>
          <w:ilvl w:val="0"/>
          <w:numId w:val="165"/>
        </w:numPr>
        <w:tabs>
          <w:tab w:val="left" w:pos="1957"/>
        </w:tabs>
        <w:spacing w:before="2"/>
        <w:ind w:right="564" w:firstLine="707"/>
        <w:rPr>
          <w:sz w:val="24"/>
        </w:rPr>
      </w:pPr>
      <w:r>
        <w:rPr>
          <w:sz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D05B71" w:rsidRDefault="00BE715A">
      <w:pPr>
        <w:pStyle w:val="a4"/>
        <w:numPr>
          <w:ilvl w:val="0"/>
          <w:numId w:val="165"/>
        </w:numPr>
        <w:tabs>
          <w:tab w:val="left" w:pos="1957"/>
        </w:tabs>
        <w:spacing w:before="4" w:line="237" w:lineRule="auto"/>
        <w:ind w:right="572" w:firstLine="707"/>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D05B71" w:rsidRDefault="00BE715A">
      <w:pPr>
        <w:pStyle w:val="a4"/>
        <w:numPr>
          <w:ilvl w:val="0"/>
          <w:numId w:val="165"/>
        </w:numPr>
        <w:tabs>
          <w:tab w:val="left" w:pos="1957"/>
        </w:tabs>
        <w:spacing w:before="3" w:line="292" w:lineRule="exact"/>
        <w:ind w:left="1957" w:hanging="767"/>
        <w:rPr>
          <w:sz w:val="24"/>
        </w:rPr>
      </w:pPr>
      <w:r>
        <w:rPr>
          <w:sz w:val="24"/>
        </w:rPr>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4"/>
          <w:sz w:val="24"/>
        </w:rPr>
        <w:t xml:space="preserve"> </w:t>
      </w:r>
      <w:r>
        <w:rPr>
          <w:sz w:val="24"/>
        </w:rPr>
        <w:t>и</w:t>
      </w:r>
      <w:r>
        <w:rPr>
          <w:spacing w:val="-1"/>
          <w:sz w:val="24"/>
        </w:rPr>
        <w:t xml:space="preserve"> </w:t>
      </w:r>
      <w:r>
        <w:rPr>
          <w:spacing w:val="-2"/>
          <w:sz w:val="24"/>
        </w:rPr>
        <w:t>условиям.</w:t>
      </w:r>
    </w:p>
    <w:p w:rsidR="00D05B71" w:rsidRDefault="00BE715A">
      <w:pPr>
        <w:spacing w:line="274" w:lineRule="exact"/>
        <w:ind w:left="1190"/>
        <w:jc w:val="both"/>
        <w:rPr>
          <w:i/>
          <w:sz w:val="24"/>
        </w:rPr>
      </w:pPr>
      <w:r>
        <w:rPr>
          <w:i/>
          <w:sz w:val="24"/>
        </w:rPr>
        <w:t>Эмоциональный</w:t>
      </w:r>
      <w:r>
        <w:rPr>
          <w:i/>
          <w:spacing w:val="-8"/>
          <w:sz w:val="24"/>
        </w:rPr>
        <w:t xml:space="preserve"> </w:t>
      </w:r>
      <w:r>
        <w:rPr>
          <w:i/>
          <w:spacing w:val="-2"/>
          <w:sz w:val="24"/>
        </w:rPr>
        <w:t>интеллект:</w:t>
      </w:r>
    </w:p>
    <w:p w:rsidR="00D05B71" w:rsidRDefault="00BE715A">
      <w:pPr>
        <w:pStyle w:val="a4"/>
        <w:numPr>
          <w:ilvl w:val="0"/>
          <w:numId w:val="165"/>
        </w:numPr>
        <w:tabs>
          <w:tab w:val="left" w:pos="1957"/>
        </w:tabs>
        <w:spacing w:before="4" w:line="237" w:lineRule="auto"/>
        <w:ind w:right="572" w:firstLine="707"/>
        <w:rPr>
          <w:sz w:val="24"/>
        </w:rPr>
      </w:pPr>
      <w:r>
        <w:rPr>
          <w:sz w:val="24"/>
        </w:rPr>
        <w:t xml:space="preserve">ставить себя на место другого человека, понимать мотивы и намерения </w:t>
      </w:r>
      <w:r>
        <w:rPr>
          <w:spacing w:val="-2"/>
          <w:sz w:val="24"/>
        </w:rPr>
        <w:t>другого.</w:t>
      </w:r>
    </w:p>
    <w:p w:rsidR="00D05B71" w:rsidRDefault="00BE715A">
      <w:pPr>
        <w:ind w:left="1190"/>
        <w:jc w:val="both"/>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4"/>
        <w:numPr>
          <w:ilvl w:val="0"/>
          <w:numId w:val="165"/>
        </w:numPr>
        <w:tabs>
          <w:tab w:val="left" w:pos="1957"/>
        </w:tabs>
        <w:spacing w:before="5" w:line="237" w:lineRule="auto"/>
        <w:ind w:right="572" w:firstLine="707"/>
        <w:rPr>
          <w:sz w:val="24"/>
        </w:rPr>
      </w:pPr>
      <w:r>
        <w:rPr>
          <w:sz w:val="24"/>
        </w:rPr>
        <w:t>осознавать невозможность контролировать всё вокруг даже в условиях открытого доступа к любым объёмам информации.</w:t>
      </w:r>
    </w:p>
    <w:p w:rsidR="00D05B71" w:rsidRDefault="00BE715A">
      <w:pPr>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2"/>
        <w:spacing w:before="4" w:line="240" w:lineRule="auto"/>
        <w:ind w:left="1190"/>
        <w:jc w:val="both"/>
      </w:pPr>
      <w:r>
        <w:t>7</w:t>
      </w:r>
      <w:r>
        <w:rPr>
          <w:spacing w:val="57"/>
          <w:w w:val="150"/>
        </w:rPr>
        <w:t xml:space="preserve">    </w:t>
      </w:r>
      <w:r>
        <w:rPr>
          <w:spacing w:val="-2"/>
        </w:rPr>
        <w:t>КЛАСС</w:t>
      </w:r>
    </w:p>
    <w:p w:rsidR="00D05B71" w:rsidRDefault="00D05B71">
      <w:pPr>
        <w:jc w:val="both"/>
        <w:sectPr w:rsidR="00D05B71">
          <w:pgSz w:w="11910" w:h="16840"/>
          <w:pgMar w:top="1040" w:right="280" w:bottom="1200" w:left="1220" w:header="0" w:footer="971" w:gutter="0"/>
          <w:cols w:space="720"/>
        </w:sectPr>
      </w:pPr>
    </w:p>
    <w:p w:rsidR="00D05B71" w:rsidRDefault="00BE715A">
      <w:pPr>
        <w:pStyle w:val="a3"/>
        <w:spacing w:before="66"/>
        <w:ind w:right="568"/>
      </w:pPr>
      <w:r>
        <w:lastRenderedPageBreak/>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D05B71" w:rsidRDefault="00BE715A">
      <w:pPr>
        <w:pStyle w:val="a4"/>
        <w:numPr>
          <w:ilvl w:val="0"/>
          <w:numId w:val="165"/>
        </w:numPr>
        <w:tabs>
          <w:tab w:val="left" w:pos="1957"/>
        </w:tabs>
        <w:spacing w:before="2"/>
        <w:ind w:right="569" w:firstLine="707"/>
        <w:rPr>
          <w:sz w:val="24"/>
        </w:rPr>
      </w:pPr>
      <w:r>
        <w:rPr>
          <w:sz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D05B71" w:rsidRDefault="00BE715A">
      <w:pPr>
        <w:pStyle w:val="a4"/>
        <w:numPr>
          <w:ilvl w:val="0"/>
          <w:numId w:val="165"/>
        </w:numPr>
        <w:tabs>
          <w:tab w:val="left" w:pos="1957"/>
        </w:tabs>
        <w:spacing w:before="4" w:line="237" w:lineRule="auto"/>
        <w:ind w:right="566" w:firstLine="707"/>
        <w:rPr>
          <w:sz w:val="24"/>
        </w:rPr>
      </w:pPr>
      <w:r>
        <w:rPr>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D05B71" w:rsidRDefault="00BE715A">
      <w:pPr>
        <w:pStyle w:val="a4"/>
        <w:numPr>
          <w:ilvl w:val="0"/>
          <w:numId w:val="165"/>
        </w:numPr>
        <w:tabs>
          <w:tab w:val="left" w:pos="1957"/>
        </w:tabs>
        <w:spacing w:before="7" w:line="237" w:lineRule="auto"/>
        <w:ind w:right="572" w:firstLine="707"/>
        <w:rPr>
          <w:sz w:val="24"/>
        </w:rPr>
      </w:pPr>
      <w:r>
        <w:rPr>
          <w:sz w:val="24"/>
        </w:rPr>
        <w:t>сравнивать длины сообщений, записанных в различных алфавитах, оперировать единицами измерения информационного объёма и скорости передачи</w:t>
      </w:r>
      <w:r>
        <w:rPr>
          <w:spacing w:val="40"/>
          <w:sz w:val="24"/>
        </w:rPr>
        <w:t xml:space="preserve"> </w:t>
      </w:r>
      <w:r>
        <w:rPr>
          <w:spacing w:val="-2"/>
          <w:sz w:val="24"/>
        </w:rPr>
        <w:t>данных;</w:t>
      </w:r>
    </w:p>
    <w:p w:rsidR="00D05B71" w:rsidRDefault="00BE715A">
      <w:pPr>
        <w:pStyle w:val="a4"/>
        <w:numPr>
          <w:ilvl w:val="0"/>
          <w:numId w:val="165"/>
        </w:numPr>
        <w:tabs>
          <w:tab w:val="left" w:pos="1957"/>
        </w:tabs>
        <w:spacing w:before="8" w:line="237" w:lineRule="auto"/>
        <w:ind w:right="565" w:firstLine="707"/>
        <w:rPr>
          <w:sz w:val="24"/>
        </w:rPr>
      </w:pPr>
      <w:r>
        <w:rPr>
          <w:sz w:val="24"/>
        </w:rPr>
        <w:t>оценивать и сравнивать размеры текстовых, графических, звуковых файлов и видеофайлов;</w:t>
      </w:r>
    </w:p>
    <w:p w:rsidR="00D05B71" w:rsidRDefault="00BE715A">
      <w:pPr>
        <w:pStyle w:val="a4"/>
        <w:numPr>
          <w:ilvl w:val="0"/>
          <w:numId w:val="165"/>
        </w:numPr>
        <w:tabs>
          <w:tab w:val="left" w:pos="1957"/>
        </w:tabs>
        <w:spacing w:before="4" w:line="237" w:lineRule="auto"/>
        <w:ind w:right="575" w:firstLine="707"/>
        <w:rPr>
          <w:sz w:val="24"/>
        </w:rPr>
      </w:pPr>
      <w:r>
        <w:rPr>
          <w:sz w:val="24"/>
        </w:rPr>
        <w:t>приводить примеры современных устройств хранения и передачи информации, сравнивать их количественные характеристики;</w:t>
      </w:r>
    </w:p>
    <w:p w:rsidR="00D05B71" w:rsidRDefault="00BE715A">
      <w:pPr>
        <w:pStyle w:val="a4"/>
        <w:numPr>
          <w:ilvl w:val="0"/>
          <w:numId w:val="165"/>
        </w:numPr>
        <w:tabs>
          <w:tab w:val="left" w:pos="1957"/>
        </w:tabs>
        <w:spacing w:before="5" w:line="237" w:lineRule="auto"/>
        <w:ind w:right="570" w:firstLine="707"/>
        <w:rPr>
          <w:sz w:val="24"/>
        </w:rPr>
      </w:pPr>
      <w:r>
        <w:rPr>
          <w:sz w:val="24"/>
        </w:rPr>
        <w:t>выделять основные этапы в истории и понимать тенденции развития компьютеров и программного обеспечения;</w:t>
      </w:r>
    </w:p>
    <w:p w:rsidR="00D05B71" w:rsidRDefault="00BE715A">
      <w:pPr>
        <w:pStyle w:val="a4"/>
        <w:numPr>
          <w:ilvl w:val="0"/>
          <w:numId w:val="165"/>
        </w:numPr>
        <w:tabs>
          <w:tab w:val="left" w:pos="1957"/>
        </w:tabs>
        <w:spacing w:before="2"/>
        <w:ind w:right="571" w:firstLine="707"/>
        <w:rPr>
          <w:sz w:val="24"/>
        </w:rPr>
      </w:pPr>
      <w:r>
        <w:rPr>
          <w:sz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D05B71" w:rsidRDefault="00BE715A">
      <w:pPr>
        <w:pStyle w:val="a4"/>
        <w:numPr>
          <w:ilvl w:val="0"/>
          <w:numId w:val="165"/>
        </w:numPr>
        <w:tabs>
          <w:tab w:val="left" w:pos="1957"/>
        </w:tabs>
        <w:spacing w:before="4" w:line="237" w:lineRule="auto"/>
        <w:ind w:right="573" w:firstLine="707"/>
        <w:rPr>
          <w:sz w:val="24"/>
        </w:rPr>
      </w:pPr>
      <w:r>
        <w:rPr>
          <w:sz w:val="24"/>
        </w:rPr>
        <w:t xml:space="preserve">соотносить характеристики компьютера с задачами, решаемыми с его </w:t>
      </w:r>
      <w:r>
        <w:rPr>
          <w:spacing w:val="-2"/>
          <w:sz w:val="24"/>
        </w:rPr>
        <w:t>помощью;</w:t>
      </w:r>
    </w:p>
    <w:p w:rsidR="00D05B71" w:rsidRDefault="00BE715A">
      <w:pPr>
        <w:pStyle w:val="a4"/>
        <w:numPr>
          <w:ilvl w:val="0"/>
          <w:numId w:val="165"/>
        </w:numPr>
        <w:tabs>
          <w:tab w:val="left" w:pos="1957"/>
        </w:tabs>
        <w:spacing w:before="4" w:line="237" w:lineRule="auto"/>
        <w:ind w:right="573" w:firstLine="707"/>
        <w:rPr>
          <w:sz w:val="24"/>
        </w:rPr>
      </w:pPr>
      <w:r>
        <w:rPr>
          <w:sz w:val="24"/>
        </w:rPr>
        <w:t>ориентироваться</w:t>
      </w:r>
      <w:r>
        <w:rPr>
          <w:spacing w:val="-2"/>
          <w:sz w:val="24"/>
        </w:rPr>
        <w:t xml:space="preserve"> </w:t>
      </w:r>
      <w:r>
        <w:rPr>
          <w:sz w:val="24"/>
        </w:rPr>
        <w:t>в</w:t>
      </w:r>
      <w:r>
        <w:rPr>
          <w:spacing w:val="-2"/>
          <w:sz w:val="24"/>
        </w:rPr>
        <w:t xml:space="preserve"> </w:t>
      </w:r>
      <w:r>
        <w:rPr>
          <w:sz w:val="24"/>
        </w:rPr>
        <w:t>иерархической</w:t>
      </w:r>
      <w:r>
        <w:rPr>
          <w:spacing w:val="-1"/>
          <w:sz w:val="24"/>
        </w:rPr>
        <w:t xml:space="preserve"> </w:t>
      </w:r>
      <w:r>
        <w:rPr>
          <w:sz w:val="24"/>
        </w:rPr>
        <w:t>структуре</w:t>
      </w:r>
      <w:r>
        <w:rPr>
          <w:spacing w:val="-1"/>
          <w:sz w:val="24"/>
        </w:rPr>
        <w:t xml:space="preserve"> </w:t>
      </w:r>
      <w:r>
        <w:rPr>
          <w:sz w:val="24"/>
        </w:rPr>
        <w:t>файловой</w:t>
      </w:r>
      <w:r>
        <w:rPr>
          <w:spacing w:val="-1"/>
          <w:sz w:val="24"/>
        </w:rPr>
        <w:t xml:space="preserve"> </w:t>
      </w:r>
      <w:r>
        <w:rPr>
          <w:sz w:val="24"/>
        </w:rPr>
        <w:t>системы</w:t>
      </w:r>
      <w:r>
        <w:rPr>
          <w:spacing w:val="-2"/>
          <w:sz w:val="24"/>
        </w:rPr>
        <w:t xml:space="preserve"> </w:t>
      </w:r>
      <w:r>
        <w:rPr>
          <w:sz w:val="24"/>
        </w:rPr>
        <w:t>(записывать полное имя файла (каталога), путь к файлу (каталогу) по имеющемуся описанию</w:t>
      </w:r>
      <w:r>
        <w:rPr>
          <w:spacing w:val="40"/>
          <w:sz w:val="24"/>
        </w:rPr>
        <w:t xml:space="preserve"> </w:t>
      </w:r>
      <w:r>
        <w:rPr>
          <w:sz w:val="24"/>
        </w:rPr>
        <w:t>файловой структуры некоторого информационного носителя);</w:t>
      </w:r>
    </w:p>
    <w:p w:rsidR="00D05B71" w:rsidRDefault="00BE715A">
      <w:pPr>
        <w:pStyle w:val="a4"/>
        <w:numPr>
          <w:ilvl w:val="0"/>
          <w:numId w:val="165"/>
        </w:numPr>
        <w:tabs>
          <w:tab w:val="left" w:pos="1957"/>
        </w:tabs>
        <w:spacing w:before="5"/>
        <w:ind w:right="567" w:firstLine="707"/>
        <w:rPr>
          <w:sz w:val="24"/>
        </w:rPr>
      </w:pPr>
      <w:r>
        <w:rPr>
          <w:sz w:val="24"/>
        </w:rPr>
        <w:t>работать с файловой системой персонального компьютера с</w:t>
      </w:r>
      <w:r>
        <w:rPr>
          <w:spacing w:val="40"/>
          <w:sz w:val="24"/>
        </w:rPr>
        <w:t xml:space="preserve"> </w:t>
      </w:r>
      <w:r>
        <w:rPr>
          <w:sz w:val="24"/>
        </w:rPr>
        <w:t xml:space="preserve">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w:t>
      </w:r>
      <w:r>
        <w:rPr>
          <w:spacing w:val="-2"/>
          <w:sz w:val="24"/>
        </w:rPr>
        <w:t>программу;</w:t>
      </w:r>
    </w:p>
    <w:p w:rsidR="00D05B71" w:rsidRDefault="00BE715A">
      <w:pPr>
        <w:pStyle w:val="a4"/>
        <w:numPr>
          <w:ilvl w:val="0"/>
          <w:numId w:val="165"/>
        </w:numPr>
        <w:tabs>
          <w:tab w:val="left" w:pos="1957"/>
        </w:tabs>
        <w:spacing w:before="2" w:line="237" w:lineRule="auto"/>
        <w:ind w:right="565" w:firstLine="707"/>
        <w:rPr>
          <w:sz w:val="24"/>
        </w:rPr>
      </w:pPr>
      <w:r>
        <w:rPr>
          <w:sz w:val="24"/>
        </w:rPr>
        <w:t>представлять результаты своей деятельности в виде структурированных иллюстрированных документов, мультимедийных презентаций;</w:t>
      </w:r>
    </w:p>
    <w:p w:rsidR="00D05B71" w:rsidRDefault="00BE715A">
      <w:pPr>
        <w:pStyle w:val="a4"/>
        <w:numPr>
          <w:ilvl w:val="0"/>
          <w:numId w:val="165"/>
        </w:numPr>
        <w:tabs>
          <w:tab w:val="left" w:pos="1957"/>
        </w:tabs>
        <w:spacing w:before="2"/>
        <w:ind w:right="565" w:firstLine="707"/>
        <w:rPr>
          <w:sz w:val="24"/>
        </w:rPr>
      </w:pPr>
      <w:r>
        <w:rPr>
          <w:sz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D05B71" w:rsidRDefault="00BE715A">
      <w:pPr>
        <w:pStyle w:val="a4"/>
        <w:numPr>
          <w:ilvl w:val="0"/>
          <w:numId w:val="165"/>
        </w:numPr>
        <w:tabs>
          <w:tab w:val="left" w:pos="1957"/>
        </w:tabs>
        <w:spacing w:line="292" w:lineRule="exact"/>
        <w:ind w:left="1957" w:hanging="767"/>
        <w:rPr>
          <w:sz w:val="24"/>
        </w:rPr>
      </w:pPr>
      <w:r>
        <w:rPr>
          <w:sz w:val="24"/>
        </w:rPr>
        <w:t>понимать</w:t>
      </w:r>
      <w:r>
        <w:rPr>
          <w:spacing w:val="-3"/>
          <w:sz w:val="24"/>
        </w:rPr>
        <w:t xml:space="preserve"> </w:t>
      </w:r>
      <w:r>
        <w:rPr>
          <w:sz w:val="24"/>
        </w:rPr>
        <w:t>структуру</w:t>
      </w:r>
      <w:r>
        <w:rPr>
          <w:spacing w:val="-8"/>
          <w:sz w:val="24"/>
        </w:rPr>
        <w:t xml:space="preserve"> </w:t>
      </w:r>
      <w:r>
        <w:rPr>
          <w:sz w:val="24"/>
        </w:rPr>
        <w:t>адресов</w:t>
      </w:r>
      <w:r>
        <w:rPr>
          <w:spacing w:val="-4"/>
          <w:sz w:val="24"/>
        </w:rPr>
        <w:t xml:space="preserve"> </w:t>
      </w:r>
      <w:r>
        <w:rPr>
          <w:sz w:val="24"/>
        </w:rPr>
        <w:t>веб-</w:t>
      </w:r>
      <w:r>
        <w:rPr>
          <w:spacing w:val="-2"/>
          <w:sz w:val="24"/>
        </w:rPr>
        <w:t>ресурсов;</w:t>
      </w:r>
    </w:p>
    <w:p w:rsidR="00D05B71" w:rsidRDefault="00BE715A">
      <w:pPr>
        <w:pStyle w:val="a4"/>
        <w:numPr>
          <w:ilvl w:val="0"/>
          <w:numId w:val="165"/>
        </w:numPr>
        <w:tabs>
          <w:tab w:val="left" w:pos="1957"/>
        </w:tabs>
        <w:spacing w:line="293" w:lineRule="exact"/>
        <w:ind w:left="1957" w:hanging="767"/>
        <w:rPr>
          <w:sz w:val="24"/>
        </w:rPr>
      </w:pPr>
      <w:r>
        <w:rPr>
          <w:sz w:val="24"/>
        </w:rPr>
        <w:t>использовать</w:t>
      </w:r>
      <w:r>
        <w:rPr>
          <w:spacing w:val="-7"/>
          <w:sz w:val="24"/>
        </w:rPr>
        <w:t xml:space="preserve"> </w:t>
      </w:r>
      <w:r>
        <w:rPr>
          <w:sz w:val="24"/>
        </w:rPr>
        <w:t>современные</w:t>
      </w:r>
      <w:r>
        <w:rPr>
          <w:spacing w:val="-7"/>
          <w:sz w:val="24"/>
        </w:rPr>
        <w:t xml:space="preserve"> </w:t>
      </w:r>
      <w:r>
        <w:rPr>
          <w:sz w:val="24"/>
        </w:rPr>
        <w:t>сервисы</w:t>
      </w:r>
      <w:r>
        <w:rPr>
          <w:spacing w:val="-5"/>
          <w:sz w:val="24"/>
        </w:rPr>
        <w:t xml:space="preserve"> </w:t>
      </w:r>
      <w:r>
        <w:rPr>
          <w:sz w:val="24"/>
        </w:rPr>
        <w:t>интернет-</w:t>
      </w:r>
      <w:r>
        <w:rPr>
          <w:spacing w:val="-2"/>
          <w:sz w:val="24"/>
        </w:rPr>
        <w:t>коммуникаций;</w:t>
      </w:r>
    </w:p>
    <w:p w:rsidR="00D05B71" w:rsidRDefault="00BE715A">
      <w:pPr>
        <w:pStyle w:val="a4"/>
        <w:numPr>
          <w:ilvl w:val="0"/>
          <w:numId w:val="165"/>
        </w:numPr>
        <w:tabs>
          <w:tab w:val="left" w:pos="1957"/>
        </w:tabs>
        <w:spacing w:before="1"/>
        <w:ind w:right="570" w:firstLine="707"/>
        <w:rPr>
          <w:sz w:val="24"/>
        </w:rPr>
      </w:pPr>
      <w:r>
        <w:rPr>
          <w:sz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D05B71" w:rsidRDefault="00BE715A">
      <w:pPr>
        <w:pStyle w:val="a4"/>
        <w:numPr>
          <w:ilvl w:val="0"/>
          <w:numId w:val="165"/>
        </w:numPr>
        <w:tabs>
          <w:tab w:val="left" w:pos="1957"/>
        </w:tabs>
        <w:spacing w:before="2" w:line="237" w:lineRule="auto"/>
        <w:ind w:right="571" w:firstLine="707"/>
        <w:rPr>
          <w:sz w:val="24"/>
        </w:rPr>
      </w:pPr>
      <w:r>
        <w:rPr>
          <w:sz w:val="24"/>
        </w:rPr>
        <w:t>иметь представление о влиянии использования средств ИКТ на здоровье пользователя и уметь применять методы профилактики.</w:t>
      </w:r>
    </w:p>
    <w:p w:rsidR="00D05B71" w:rsidRDefault="00BE715A">
      <w:pPr>
        <w:pStyle w:val="2"/>
        <w:ind w:left="1190"/>
        <w:jc w:val="both"/>
      </w:pPr>
      <w:r>
        <w:t>8</w:t>
      </w:r>
      <w:r>
        <w:rPr>
          <w:spacing w:val="57"/>
          <w:w w:val="150"/>
        </w:rPr>
        <w:t xml:space="preserve">    </w:t>
      </w:r>
      <w:r>
        <w:rPr>
          <w:spacing w:val="-2"/>
        </w:rPr>
        <w:t>КЛАСС</w:t>
      </w:r>
    </w:p>
    <w:p w:rsidR="00D05B71" w:rsidRDefault="00BE715A">
      <w:pPr>
        <w:pStyle w:val="a3"/>
        <w:ind w:right="561"/>
      </w:pPr>
      <w:r>
        <w:t>Предметные результаты освоения обязательного предметного содержания, установленного данной рабочей программой, отражают сформированность у</w:t>
      </w:r>
      <w:r>
        <w:rPr>
          <w:spacing w:val="40"/>
        </w:rPr>
        <w:t xml:space="preserve"> </w:t>
      </w:r>
      <w:r>
        <w:t>обучающихся умений:</w:t>
      </w:r>
    </w:p>
    <w:p w:rsidR="00D05B71" w:rsidRDefault="00BE715A">
      <w:pPr>
        <w:pStyle w:val="a4"/>
        <w:numPr>
          <w:ilvl w:val="0"/>
          <w:numId w:val="165"/>
        </w:numPr>
        <w:tabs>
          <w:tab w:val="left" w:pos="1957"/>
        </w:tabs>
        <w:spacing w:before="2" w:line="237" w:lineRule="auto"/>
        <w:ind w:right="573" w:firstLine="707"/>
        <w:rPr>
          <w:sz w:val="24"/>
        </w:rPr>
      </w:pPr>
      <w:r>
        <w:rPr>
          <w:sz w:val="24"/>
        </w:rPr>
        <w:t>пояснять на примерах различия между позиционными и непозиционными системами счисления;</w:t>
      </w:r>
    </w:p>
    <w:p w:rsidR="00D05B71" w:rsidRDefault="00BE715A">
      <w:pPr>
        <w:pStyle w:val="a4"/>
        <w:numPr>
          <w:ilvl w:val="0"/>
          <w:numId w:val="165"/>
        </w:numPr>
        <w:tabs>
          <w:tab w:val="left" w:pos="1957"/>
        </w:tabs>
        <w:spacing w:before="5" w:line="237" w:lineRule="auto"/>
        <w:ind w:right="562" w:firstLine="707"/>
        <w:rPr>
          <w:sz w:val="24"/>
        </w:rPr>
      </w:pPr>
      <w:r>
        <w:rPr>
          <w:sz w:val="24"/>
        </w:rPr>
        <w:t>записывать и сравнивать целые числа от 0 до 1024 в различных позиционных</w:t>
      </w:r>
      <w:r>
        <w:rPr>
          <w:spacing w:val="40"/>
          <w:sz w:val="24"/>
        </w:rPr>
        <w:t xml:space="preserve"> </w:t>
      </w:r>
      <w:r>
        <w:rPr>
          <w:sz w:val="24"/>
        </w:rPr>
        <w:t>системах</w:t>
      </w:r>
      <w:r>
        <w:rPr>
          <w:spacing w:val="40"/>
          <w:sz w:val="24"/>
        </w:rPr>
        <w:t xml:space="preserve"> </w:t>
      </w:r>
      <w:r>
        <w:rPr>
          <w:sz w:val="24"/>
        </w:rPr>
        <w:t>счисления</w:t>
      </w:r>
      <w:r>
        <w:rPr>
          <w:spacing w:val="38"/>
          <w:sz w:val="24"/>
        </w:rPr>
        <w:t xml:space="preserve"> </w:t>
      </w:r>
      <w:r>
        <w:rPr>
          <w:sz w:val="24"/>
        </w:rPr>
        <w:t>(с</w:t>
      </w:r>
      <w:r>
        <w:rPr>
          <w:spacing w:val="37"/>
          <w:sz w:val="24"/>
        </w:rPr>
        <w:t xml:space="preserve"> </w:t>
      </w:r>
      <w:r>
        <w:rPr>
          <w:sz w:val="24"/>
        </w:rPr>
        <w:t>основаниями</w:t>
      </w:r>
      <w:r>
        <w:rPr>
          <w:spacing w:val="39"/>
          <w:sz w:val="24"/>
        </w:rPr>
        <w:t xml:space="preserve"> </w:t>
      </w:r>
      <w:r>
        <w:rPr>
          <w:sz w:val="24"/>
        </w:rPr>
        <w:t>2,</w:t>
      </w:r>
      <w:r>
        <w:rPr>
          <w:spacing w:val="38"/>
          <w:sz w:val="24"/>
        </w:rPr>
        <w:t xml:space="preserve"> </w:t>
      </w:r>
      <w:r>
        <w:rPr>
          <w:sz w:val="24"/>
        </w:rPr>
        <w:t>8,</w:t>
      </w:r>
      <w:r>
        <w:rPr>
          <w:spacing w:val="36"/>
          <w:sz w:val="24"/>
        </w:rPr>
        <w:t xml:space="preserve"> </w:t>
      </w:r>
      <w:r>
        <w:rPr>
          <w:sz w:val="24"/>
        </w:rPr>
        <w:t>16);</w:t>
      </w:r>
      <w:r>
        <w:rPr>
          <w:spacing w:val="38"/>
          <w:sz w:val="24"/>
        </w:rPr>
        <w:t xml:space="preserve"> </w:t>
      </w:r>
      <w:r>
        <w:rPr>
          <w:sz w:val="24"/>
        </w:rPr>
        <w:t>выполнять</w:t>
      </w:r>
      <w:r>
        <w:rPr>
          <w:spacing w:val="40"/>
          <w:sz w:val="24"/>
        </w:rPr>
        <w:t xml:space="preserve"> </w:t>
      </w:r>
      <w:r>
        <w:rPr>
          <w:sz w:val="24"/>
        </w:rPr>
        <w:t>арифметические</w:t>
      </w:r>
    </w:p>
    <w:p w:rsidR="00D05B71" w:rsidRDefault="00D05B71">
      <w:pPr>
        <w:spacing w:line="237" w:lineRule="auto"/>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операции</w:t>
      </w:r>
      <w:r>
        <w:rPr>
          <w:spacing w:val="-6"/>
        </w:rPr>
        <w:t xml:space="preserve"> </w:t>
      </w:r>
      <w:r>
        <w:t>над</w:t>
      </w:r>
      <w:r>
        <w:rPr>
          <w:spacing w:val="-2"/>
        </w:rPr>
        <w:t xml:space="preserve"> </w:t>
      </w:r>
      <w:r>
        <w:rPr>
          <w:spacing w:val="-4"/>
        </w:rPr>
        <w:t>ними;</w:t>
      </w:r>
    </w:p>
    <w:p w:rsidR="00D05B71" w:rsidRDefault="00BE715A">
      <w:pPr>
        <w:pStyle w:val="a4"/>
        <w:numPr>
          <w:ilvl w:val="0"/>
          <w:numId w:val="165"/>
        </w:numPr>
        <w:tabs>
          <w:tab w:val="left" w:pos="1957"/>
        </w:tabs>
        <w:spacing w:before="2" w:line="294" w:lineRule="exact"/>
        <w:ind w:left="1957" w:hanging="767"/>
        <w:rPr>
          <w:sz w:val="24"/>
        </w:rPr>
      </w:pPr>
      <w:r>
        <w:rPr>
          <w:sz w:val="24"/>
        </w:rPr>
        <w:t>раскрывать</w:t>
      </w:r>
      <w:r>
        <w:rPr>
          <w:spacing w:val="45"/>
          <w:sz w:val="24"/>
        </w:rPr>
        <w:t xml:space="preserve">  </w:t>
      </w:r>
      <w:r>
        <w:rPr>
          <w:sz w:val="24"/>
        </w:rPr>
        <w:t>смысл</w:t>
      </w:r>
      <w:r>
        <w:rPr>
          <w:spacing w:val="45"/>
          <w:sz w:val="24"/>
        </w:rPr>
        <w:t xml:space="preserve">  </w:t>
      </w:r>
      <w:r>
        <w:rPr>
          <w:sz w:val="24"/>
        </w:rPr>
        <w:t>понятий</w:t>
      </w:r>
      <w:r>
        <w:rPr>
          <w:spacing w:val="46"/>
          <w:sz w:val="24"/>
        </w:rPr>
        <w:t xml:space="preserve">  </w:t>
      </w:r>
      <w:r>
        <w:rPr>
          <w:sz w:val="24"/>
        </w:rPr>
        <w:t>«высказывание»,</w:t>
      </w:r>
      <w:r>
        <w:rPr>
          <w:spacing w:val="47"/>
          <w:sz w:val="24"/>
        </w:rPr>
        <w:t xml:space="preserve">  </w:t>
      </w:r>
      <w:r>
        <w:rPr>
          <w:sz w:val="24"/>
        </w:rPr>
        <w:t>«логическая</w:t>
      </w:r>
      <w:r>
        <w:rPr>
          <w:spacing w:val="45"/>
          <w:sz w:val="24"/>
        </w:rPr>
        <w:t xml:space="preserve">  </w:t>
      </w:r>
      <w:r>
        <w:rPr>
          <w:spacing w:val="-2"/>
          <w:sz w:val="24"/>
        </w:rPr>
        <w:t>операция»,</w:t>
      </w:r>
    </w:p>
    <w:p w:rsidR="00D05B71" w:rsidRDefault="00BE715A">
      <w:pPr>
        <w:pStyle w:val="a3"/>
        <w:ind w:firstLine="0"/>
      </w:pPr>
      <w:r>
        <w:t>«логическое</w:t>
      </w:r>
      <w:r>
        <w:rPr>
          <w:spacing w:val="-7"/>
        </w:rPr>
        <w:t xml:space="preserve"> </w:t>
      </w:r>
      <w:r>
        <w:rPr>
          <w:spacing w:val="-2"/>
        </w:rPr>
        <w:t>выражение»;</w:t>
      </w:r>
    </w:p>
    <w:p w:rsidR="00D05B71" w:rsidRDefault="00BE715A">
      <w:pPr>
        <w:pStyle w:val="a4"/>
        <w:numPr>
          <w:ilvl w:val="0"/>
          <w:numId w:val="165"/>
        </w:numPr>
        <w:tabs>
          <w:tab w:val="left" w:pos="1957"/>
        </w:tabs>
        <w:spacing w:before="2"/>
        <w:ind w:right="562" w:firstLine="707"/>
        <w:rPr>
          <w:sz w:val="24"/>
        </w:rPr>
      </w:pPr>
      <w:r>
        <w:rPr>
          <w:sz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D05B71" w:rsidRDefault="00BE715A">
      <w:pPr>
        <w:pStyle w:val="a4"/>
        <w:numPr>
          <w:ilvl w:val="0"/>
          <w:numId w:val="165"/>
        </w:numPr>
        <w:tabs>
          <w:tab w:val="left" w:pos="1957"/>
        </w:tabs>
        <w:spacing w:before="1" w:line="237" w:lineRule="auto"/>
        <w:ind w:right="575" w:firstLine="707"/>
        <w:rPr>
          <w:sz w:val="24"/>
        </w:rPr>
      </w:pPr>
      <w:r>
        <w:rPr>
          <w:sz w:val="24"/>
        </w:rPr>
        <w:t xml:space="preserve">раскрывать смысл понятий «исполнитель», «алгоритм»,«программа», понимая разницу между употреблением этих терминов в обыденной речи и в </w:t>
      </w:r>
      <w:r>
        <w:rPr>
          <w:spacing w:val="-2"/>
          <w:sz w:val="24"/>
        </w:rPr>
        <w:t>информатике;</w:t>
      </w:r>
    </w:p>
    <w:p w:rsidR="00D05B71" w:rsidRDefault="00BE715A">
      <w:pPr>
        <w:pStyle w:val="a4"/>
        <w:numPr>
          <w:ilvl w:val="0"/>
          <w:numId w:val="165"/>
        </w:numPr>
        <w:tabs>
          <w:tab w:val="left" w:pos="1957"/>
        </w:tabs>
        <w:spacing w:before="7" w:line="237" w:lineRule="auto"/>
        <w:ind w:right="574" w:firstLine="707"/>
        <w:rPr>
          <w:sz w:val="24"/>
        </w:rPr>
      </w:pPr>
      <w:r>
        <w:rPr>
          <w:sz w:val="24"/>
        </w:rPr>
        <w:t>описывать алгоритм решения задачи различными способами, в том числе в виде блок-схемы;</w:t>
      </w:r>
    </w:p>
    <w:p w:rsidR="00D05B71" w:rsidRDefault="00BE715A">
      <w:pPr>
        <w:pStyle w:val="a4"/>
        <w:numPr>
          <w:ilvl w:val="0"/>
          <w:numId w:val="165"/>
        </w:numPr>
        <w:tabs>
          <w:tab w:val="left" w:pos="1957"/>
        </w:tabs>
        <w:spacing w:before="5" w:line="237" w:lineRule="auto"/>
        <w:ind w:right="571" w:firstLine="707"/>
        <w:rPr>
          <w:sz w:val="24"/>
        </w:rPr>
      </w:pPr>
      <w:r>
        <w:rPr>
          <w:sz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D05B71" w:rsidRDefault="00BE715A">
      <w:pPr>
        <w:pStyle w:val="a4"/>
        <w:numPr>
          <w:ilvl w:val="0"/>
          <w:numId w:val="165"/>
        </w:numPr>
        <w:tabs>
          <w:tab w:val="left" w:pos="1957"/>
        </w:tabs>
        <w:spacing w:before="8" w:line="237" w:lineRule="auto"/>
        <w:ind w:right="570" w:firstLine="707"/>
        <w:rPr>
          <w:sz w:val="24"/>
        </w:rPr>
      </w:pPr>
      <w:r>
        <w:rPr>
          <w:sz w:val="24"/>
        </w:rPr>
        <w:t xml:space="preserve">использовать константы и переменные различных типов (числовых, логических, символьных), а также содержащие их выражения; использовать оператор </w:t>
      </w:r>
      <w:r>
        <w:rPr>
          <w:spacing w:val="-2"/>
          <w:sz w:val="24"/>
        </w:rPr>
        <w:t>присваивания;</w:t>
      </w:r>
    </w:p>
    <w:p w:rsidR="00D05B71" w:rsidRDefault="00BE715A">
      <w:pPr>
        <w:pStyle w:val="a4"/>
        <w:numPr>
          <w:ilvl w:val="0"/>
          <w:numId w:val="165"/>
        </w:numPr>
        <w:tabs>
          <w:tab w:val="left" w:pos="1957"/>
        </w:tabs>
        <w:spacing w:before="5"/>
        <w:ind w:right="572" w:firstLine="707"/>
        <w:rPr>
          <w:sz w:val="24"/>
        </w:rPr>
      </w:pPr>
      <w:r>
        <w:rPr>
          <w:sz w:val="24"/>
        </w:rPr>
        <w:t>использовать при разработке программ логические значения, операции и выражения с ними;</w:t>
      </w:r>
    </w:p>
    <w:p w:rsidR="00D05B71" w:rsidRDefault="00BE715A">
      <w:pPr>
        <w:pStyle w:val="a4"/>
        <w:numPr>
          <w:ilvl w:val="0"/>
          <w:numId w:val="165"/>
        </w:numPr>
        <w:tabs>
          <w:tab w:val="left" w:pos="1957"/>
        </w:tabs>
        <w:spacing w:before="3" w:line="237" w:lineRule="auto"/>
        <w:ind w:right="567" w:firstLine="707"/>
        <w:rPr>
          <w:sz w:val="24"/>
        </w:rPr>
      </w:pPr>
      <w:r>
        <w:rPr>
          <w:sz w:val="24"/>
        </w:rPr>
        <w:t>анализировать предложенные алгоритмы, в том числе определять, какие результаты возможны при заданном множестве исходных значений;</w:t>
      </w:r>
    </w:p>
    <w:p w:rsidR="00D05B71" w:rsidRDefault="00BE715A">
      <w:pPr>
        <w:pStyle w:val="a4"/>
        <w:numPr>
          <w:ilvl w:val="0"/>
          <w:numId w:val="165"/>
        </w:numPr>
        <w:tabs>
          <w:tab w:val="left" w:pos="1957"/>
        </w:tabs>
        <w:spacing w:before="2"/>
        <w:ind w:right="568" w:firstLine="707"/>
        <w:rPr>
          <w:sz w:val="24"/>
        </w:rPr>
      </w:pPr>
      <w:r>
        <w:rPr>
          <w:sz w:val="24"/>
        </w:rPr>
        <w:t>создавать и отлаживать программы на одном из языков программирования (Python, C++, Паскаль, Java, C#, Школьный Алгоритмический Язык), реализующие несложные</w:t>
      </w:r>
      <w:r>
        <w:rPr>
          <w:spacing w:val="-5"/>
          <w:sz w:val="24"/>
        </w:rPr>
        <w:t xml:space="preserve"> </w:t>
      </w:r>
      <w:r>
        <w:rPr>
          <w:sz w:val="24"/>
        </w:rPr>
        <w:t>алгоритмы</w:t>
      </w:r>
      <w:r>
        <w:rPr>
          <w:spacing w:val="-2"/>
          <w:sz w:val="24"/>
        </w:rPr>
        <w:t xml:space="preserve"> </w:t>
      </w:r>
      <w:r>
        <w:rPr>
          <w:sz w:val="24"/>
        </w:rPr>
        <w:t>обработки</w:t>
      </w:r>
      <w:r>
        <w:rPr>
          <w:spacing w:val="-3"/>
          <w:sz w:val="24"/>
        </w:rPr>
        <w:t xml:space="preserve"> </w:t>
      </w:r>
      <w:r>
        <w:rPr>
          <w:sz w:val="24"/>
        </w:rPr>
        <w:t>числовых</w:t>
      </w:r>
      <w:r>
        <w:rPr>
          <w:spacing w:val="-2"/>
          <w:sz w:val="24"/>
        </w:rPr>
        <w:t xml:space="preserve"> </w:t>
      </w:r>
      <w:r>
        <w:rPr>
          <w:sz w:val="24"/>
        </w:rPr>
        <w:t>данных</w:t>
      </w:r>
      <w:r>
        <w:rPr>
          <w:spacing w:val="-1"/>
          <w:sz w:val="24"/>
        </w:rPr>
        <w:t xml:space="preserve"> </w:t>
      </w:r>
      <w:r>
        <w:rPr>
          <w:sz w:val="24"/>
        </w:rPr>
        <w:t>с</w:t>
      </w:r>
      <w:r>
        <w:rPr>
          <w:spacing w:val="-4"/>
          <w:sz w:val="24"/>
        </w:rPr>
        <w:t xml:space="preserve"> </w:t>
      </w:r>
      <w:r>
        <w:rPr>
          <w:sz w:val="24"/>
        </w:rPr>
        <w:t>использованием</w:t>
      </w:r>
      <w:r>
        <w:rPr>
          <w:spacing w:val="-7"/>
          <w:sz w:val="24"/>
        </w:rPr>
        <w:t xml:space="preserve"> </w:t>
      </w:r>
      <w:r>
        <w:rPr>
          <w:sz w:val="24"/>
        </w:rPr>
        <w:t>циклов</w:t>
      </w:r>
      <w:r>
        <w:rPr>
          <w:spacing w:val="-4"/>
          <w:sz w:val="24"/>
        </w:rPr>
        <w:t xml:space="preserve"> </w:t>
      </w:r>
      <w:r>
        <w:rPr>
          <w:sz w:val="24"/>
        </w:rPr>
        <w:t>и</w:t>
      </w:r>
      <w:r>
        <w:rPr>
          <w:spacing w:val="-3"/>
          <w:sz w:val="24"/>
        </w:rPr>
        <w:t xml:space="preserve"> </w:t>
      </w:r>
      <w:r>
        <w:rPr>
          <w:sz w:val="24"/>
        </w:rPr>
        <w:t>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05B71" w:rsidRDefault="00BE715A">
      <w:pPr>
        <w:pStyle w:val="2"/>
        <w:spacing w:before="2"/>
        <w:ind w:left="1190"/>
        <w:jc w:val="both"/>
      </w:pPr>
      <w:r>
        <w:t>9</w:t>
      </w:r>
      <w:r>
        <w:rPr>
          <w:spacing w:val="57"/>
          <w:w w:val="150"/>
        </w:rPr>
        <w:t xml:space="preserve">    </w:t>
      </w:r>
      <w:r>
        <w:rPr>
          <w:spacing w:val="-2"/>
        </w:rPr>
        <w:t>КЛАСС</w:t>
      </w:r>
    </w:p>
    <w:p w:rsidR="00D05B71" w:rsidRDefault="00BE715A">
      <w:pPr>
        <w:pStyle w:val="a3"/>
        <w:ind w:right="564"/>
      </w:pPr>
      <w:r>
        <w:t>Предметные результаты освоения обязательного предметного содержания, установленного данной рабочей программой, отражают сформированность у</w:t>
      </w:r>
      <w:r>
        <w:rPr>
          <w:spacing w:val="40"/>
        </w:rPr>
        <w:t xml:space="preserve"> </w:t>
      </w:r>
      <w:r>
        <w:t>обучающихся умений:</w:t>
      </w:r>
    </w:p>
    <w:p w:rsidR="00D05B71" w:rsidRDefault="00BE715A">
      <w:pPr>
        <w:pStyle w:val="a4"/>
        <w:numPr>
          <w:ilvl w:val="0"/>
          <w:numId w:val="165"/>
        </w:numPr>
        <w:tabs>
          <w:tab w:val="left" w:pos="1957"/>
        </w:tabs>
        <w:ind w:right="569" w:firstLine="707"/>
        <w:rPr>
          <w:sz w:val="24"/>
        </w:rPr>
      </w:pPr>
      <w:r>
        <w:rPr>
          <w:sz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D05B71" w:rsidRDefault="00BE715A">
      <w:pPr>
        <w:pStyle w:val="a4"/>
        <w:numPr>
          <w:ilvl w:val="0"/>
          <w:numId w:val="165"/>
        </w:numPr>
        <w:tabs>
          <w:tab w:val="left" w:pos="1957"/>
        </w:tabs>
        <w:ind w:right="566" w:firstLine="707"/>
        <w:rPr>
          <w:sz w:val="24"/>
        </w:rPr>
      </w:pPr>
      <w:r>
        <w:rPr>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D05B71" w:rsidRDefault="00BE715A">
      <w:pPr>
        <w:pStyle w:val="a4"/>
        <w:numPr>
          <w:ilvl w:val="0"/>
          <w:numId w:val="165"/>
        </w:numPr>
        <w:tabs>
          <w:tab w:val="left" w:pos="1957"/>
        </w:tabs>
        <w:ind w:right="563" w:firstLine="707"/>
        <w:rPr>
          <w:sz w:val="24"/>
        </w:rPr>
      </w:pPr>
      <w:r>
        <w:rPr>
          <w:sz w:val="24"/>
        </w:rPr>
        <w:t>раскрывать смысл понятий «модель», «моделирование», определять виды моделей; оценивать адекватность модели моделируемому объекту и целям</w:t>
      </w:r>
      <w:r>
        <w:rPr>
          <w:spacing w:val="80"/>
          <w:sz w:val="24"/>
        </w:rPr>
        <w:t xml:space="preserve"> </w:t>
      </w:r>
      <w:r>
        <w:rPr>
          <w:spacing w:val="-2"/>
          <w:sz w:val="24"/>
        </w:rPr>
        <w:t>моделирования;</w:t>
      </w:r>
    </w:p>
    <w:p w:rsidR="00D05B71" w:rsidRDefault="00BE715A">
      <w:pPr>
        <w:pStyle w:val="a4"/>
        <w:numPr>
          <w:ilvl w:val="0"/>
          <w:numId w:val="165"/>
        </w:numPr>
        <w:tabs>
          <w:tab w:val="left" w:pos="1957"/>
        </w:tabs>
        <w:spacing w:line="237" w:lineRule="auto"/>
        <w:ind w:right="569" w:firstLine="707"/>
        <w:rPr>
          <w:sz w:val="24"/>
        </w:rPr>
      </w:pPr>
      <w:r>
        <w:rPr>
          <w:sz w:val="24"/>
        </w:rPr>
        <w:t>использовать графы и деревья для моделирования систем сетевой и иерархической структуры; находить кратчайший путь в графе;</w:t>
      </w:r>
    </w:p>
    <w:p w:rsidR="00D05B71" w:rsidRDefault="00BE715A">
      <w:pPr>
        <w:pStyle w:val="a4"/>
        <w:numPr>
          <w:ilvl w:val="0"/>
          <w:numId w:val="165"/>
        </w:numPr>
        <w:tabs>
          <w:tab w:val="left" w:pos="1957"/>
        </w:tabs>
        <w:spacing w:before="2"/>
        <w:ind w:right="567" w:firstLine="707"/>
        <w:rPr>
          <w:sz w:val="24"/>
        </w:rPr>
      </w:pPr>
      <w:r>
        <w:rPr>
          <w:sz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D05B71" w:rsidRDefault="00BE715A">
      <w:pPr>
        <w:pStyle w:val="a4"/>
        <w:numPr>
          <w:ilvl w:val="0"/>
          <w:numId w:val="165"/>
        </w:numPr>
        <w:tabs>
          <w:tab w:val="left" w:pos="1957"/>
        </w:tabs>
        <w:spacing w:before="3" w:line="237" w:lineRule="auto"/>
        <w:ind w:right="572" w:firstLine="707"/>
        <w:rPr>
          <w:sz w:val="24"/>
        </w:rPr>
      </w:pP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D05B71" w:rsidRDefault="00D05B71">
      <w:pPr>
        <w:spacing w:line="237" w:lineRule="auto"/>
        <w:jc w:val="both"/>
        <w:rPr>
          <w:sz w:val="24"/>
        </w:rPr>
        <w:sectPr w:rsidR="00D05B71">
          <w:pgSz w:w="11910" w:h="16840"/>
          <w:pgMar w:top="1040" w:right="280" w:bottom="1200" w:left="1220" w:header="0" w:footer="971" w:gutter="0"/>
          <w:cols w:space="720"/>
        </w:sectPr>
      </w:pPr>
    </w:p>
    <w:p w:rsidR="00D05B71" w:rsidRDefault="00BE715A">
      <w:pPr>
        <w:pStyle w:val="a4"/>
        <w:numPr>
          <w:ilvl w:val="0"/>
          <w:numId w:val="165"/>
        </w:numPr>
        <w:tabs>
          <w:tab w:val="left" w:pos="1957"/>
        </w:tabs>
        <w:spacing w:before="88"/>
        <w:ind w:right="571" w:firstLine="707"/>
        <w:rPr>
          <w:sz w:val="24"/>
        </w:rPr>
      </w:pPr>
      <w:r>
        <w:rPr>
          <w:sz w:val="24"/>
        </w:rPr>
        <w:lastRenderedPageBreak/>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Pr>
          <w:spacing w:val="-2"/>
          <w:sz w:val="24"/>
        </w:rPr>
        <w:t>адресации;</w:t>
      </w:r>
    </w:p>
    <w:p w:rsidR="00D05B71" w:rsidRDefault="00BE715A">
      <w:pPr>
        <w:pStyle w:val="a4"/>
        <w:numPr>
          <w:ilvl w:val="0"/>
          <w:numId w:val="165"/>
        </w:numPr>
        <w:tabs>
          <w:tab w:val="left" w:pos="1957"/>
        </w:tabs>
        <w:spacing w:before="4" w:line="237" w:lineRule="auto"/>
        <w:ind w:right="567" w:firstLine="707"/>
        <w:rPr>
          <w:sz w:val="24"/>
        </w:rPr>
      </w:pPr>
      <w:r>
        <w:rPr>
          <w:sz w:val="24"/>
        </w:rPr>
        <w:t>использовать электронные таблицы для численного моделирования в простых задачах из разных предметных областей;</w:t>
      </w:r>
    </w:p>
    <w:p w:rsidR="00D05B71" w:rsidRDefault="00BE715A">
      <w:pPr>
        <w:pStyle w:val="a4"/>
        <w:numPr>
          <w:ilvl w:val="0"/>
          <w:numId w:val="165"/>
        </w:numPr>
        <w:tabs>
          <w:tab w:val="left" w:pos="1957"/>
        </w:tabs>
        <w:spacing w:before="5" w:line="237" w:lineRule="auto"/>
        <w:ind w:right="567" w:firstLine="707"/>
        <w:rPr>
          <w:sz w:val="24"/>
        </w:rPr>
      </w:pPr>
      <w:r>
        <w:rPr>
          <w:sz w:val="24"/>
        </w:rPr>
        <w:t>использовать современные интернет-сервисы (в том числе коммуникационные</w:t>
      </w:r>
      <w:r>
        <w:rPr>
          <w:spacing w:val="-7"/>
          <w:sz w:val="24"/>
        </w:rPr>
        <w:t xml:space="preserve"> </w:t>
      </w:r>
      <w:r>
        <w:rPr>
          <w:sz w:val="24"/>
        </w:rPr>
        <w:t>сервисы,</w:t>
      </w:r>
      <w:r>
        <w:rPr>
          <w:spacing w:val="-5"/>
          <w:sz w:val="24"/>
        </w:rPr>
        <w:t xml:space="preserve"> </w:t>
      </w:r>
      <w:r>
        <w:rPr>
          <w:sz w:val="24"/>
        </w:rPr>
        <w:t>облачные</w:t>
      </w:r>
      <w:r>
        <w:rPr>
          <w:spacing w:val="-5"/>
          <w:sz w:val="24"/>
        </w:rPr>
        <w:t xml:space="preserve"> </w:t>
      </w:r>
      <w:r>
        <w:rPr>
          <w:sz w:val="24"/>
        </w:rPr>
        <w:t>хранилища</w:t>
      </w:r>
      <w:r>
        <w:rPr>
          <w:spacing w:val="-6"/>
          <w:sz w:val="24"/>
        </w:rPr>
        <w:t xml:space="preserve"> </w:t>
      </w:r>
      <w:r>
        <w:rPr>
          <w:sz w:val="24"/>
        </w:rPr>
        <w:t>данных,</w:t>
      </w:r>
      <w:r>
        <w:rPr>
          <w:spacing w:val="-5"/>
          <w:sz w:val="24"/>
        </w:rPr>
        <w:t xml:space="preserve"> </w:t>
      </w:r>
      <w:r>
        <w:rPr>
          <w:sz w:val="24"/>
        </w:rPr>
        <w:t>онлайн-программы</w:t>
      </w:r>
      <w:r>
        <w:rPr>
          <w:spacing w:val="-4"/>
          <w:sz w:val="24"/>
        </w:rPr>
        <w:t xml:space="preserve"> </w:t>
      </w:r>
      <w:r>
        <w:rPr>
          <w:sz w:val="24"/>
        </w:rPr>
        <w:t>(текстовые и графические редакторы, среды разработки)) в учебной и повседневной деятельности;</w:t>
      </w:r>
    </w:p>
    <w:p w:rsidR="00D05B71" w:rsidRDefault="00BE715A">
      <w:pPr>
        <w:pStyle w:val="a4"/>
        <w:numPr>
          <w:ilvl w:val="0"/>
          <w:numId w:val="165"/>
        </w:numPr>
        <w:tabs>
          <w:tab w:val="left" w:pos="1957"/>
        </w:tabs>
        <w:spacing w:before="7" w:line="237" w:lineRule="auto"/>
        <w:ind w:right="574" w:firstLine="707"/>
        <w:rPr>
          <w:sz w:val="24"/>
        </w:rPr>
      </w:pPr>
      <w:r>
        <w:rPr>
          <w:sz w:val="24"/>
        </w:rPr>
        <w:t>приводить</w:t>
      </w:r>
      <w:r>
        <w:rPr>
          <w:spacing w:val="-3"/>
          <w:sz w:val="24"/>
        </w:rPr>
        <w:t xml:space="preserve"> </w:t>
      </w:r>
      <w:r>
        <w:rPr>
          <w:sz w:val="24"/>
        </w:rPr>
        <w:t>примеры</w:t>
      </w:r>
      <w:r>
        <w:rPr>
          <w:spacing w:val="-2"/>
          <w:sz w:val="24"/>
        </w:rPr>
        <w:t xml:space="preserve"> </w:t>
      </w:r>
      <w:r>
        <w:rPr>
          <w:sz w:val="24"/>
        </w:rPr>
        <w:t>использования</w:t>
      </w:r>
      <w:r>
        <w:rPr>
          <w:spacing w:val="-2"/>
          <w:sz w:val="24"/>
        </w:rPr>
        <w:t xml:space="preserve"> </w:t>
      </w:r>
      <w:r>
        <w:rPr>
          <w:sz w:val="24"/>
        </w:rPr>
        <w:t>геоинформационных сервисов,</w:t>
      </w:r>
      <w:r>
        <w:rPr>
          <w:spacing w:val="-2"/>
          <w:sz w:val="24"/>
        </w:rPr>
        <w:t xml:space="preserve"> </w:t>
      </w:r>
      <w:r>
        <w:rPr>
          <w:sz w:val="24"/>
        </w:rPr>
        <w:t>сервисов государственных услуг, образовательных сервисов сети Интернет в учебной и повседневной деятельности;</w:t>
      </w:r>
    </w:p>
    <w:p w:rsidR="00D05B71" w:rsidRDefault="00BE715A">
      <w:pPr>
        <w:pStyle w:val="a4"/>
        <w:numPr>
          <w:ilvl w:val="0"/>
          <w:numId w:val="165"/>
        </w:numPr>
        <w:tabs>
          <w:tab w:val="left" w:pos="1957"/>
        </w:tabs>
        <w:spacing w:before="5"/>
        <w:ind w:right="564" w:firstLine="707"/>
        <w:rPr>
          <w:sz w:val="24"/>
        </w:rPr>
      </w:pPr>
      <w:r>
        <w:rPr>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D05B71" w:rsidRDefault="00BE715A">
      <w:pPr>
        <w:pStyle w:val="a4"/>
        <w:numPr>
          <w:ilvl w:val="0"/>
          <w:numId w:val="165"/>
        </w:numPr>
        <w:tabs>
          <w:tab w:val="left" w:pos="1957"/>
        </w:tabs>
        <w:spacing w:before="2" w:line="237" w:lineRule="auto"/>
        <w:ind w:right="570" w:firstLine="707"/>
        <w:rPr>
          <w:sz w:val="24"/>
        </w:rPr>
      </w:pPr>
      <w:r>
        <w:rPr>
          <w:sz w:val="24"/>
        </w:rPr>
        <w:t xml:space="preserve">распознавать попытки и предупреждать вовлечение себя и окружающих в деструктивные икриминальныеформы сетевой активности (в том числе кибербуллинг, </w:t>
      </w:r>
      <w:r>
        <w:rPr>
          <w:spacing w:val="-2"/>
          <w:sz w:val="24"/>
        </w:rPr>
        <w:t>фишинг).</w:t>
      </w:r>
    </w:p>
    <w:p w:rsidR="00D05B71" w:rsidRDefault="00BE715A">
      <w:pPr>
        <w:pStyle w:val="3"/>
        <w:spacing w:before="7"/>
        <w:ind w:left="4411"/>
        <w:jc w:val="left"/>
      </w:pPr>
      <w:bookmarkStart w:id="15" w:name="_bookmark13"/>
      <w:bookmarkEnd w:id="15"/>
      <w:r>
        <w:rPr>
          <w:spacing w:val="-2"/>
        </w:rPr>
        <w:t>1.2.12.Физика</w:t>
      </w:r>
    </w:p>
    <w:p w:rsidR="00D05B71" w:rsidRDefault="00BE715A">
      <w:pPr>
        <w:pStyle w:val="a3"/>
        <w:ind w:right="565"/>
      </w:pPr>
      <w: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w:t>
      </w:r>
      <w:r>
        <w:rPr>
          <w:spacing w:val="40"/>
        </w:rPr>
        <w:t xml:space="preserve"> </w:t>
      </w:r>
      <w:r>
        <w:t>учётом</w:t>
      </w:r>
      <w:r>
        <w:rPr>
          <w:spacing w:val="41"/>
        </w:rPr>
        <w:t xml:space="preserve"> </w:t>
      </w:r>
      <w:r>
        <w:t>Рабочей</w:t>
      </w:r>
      <w:r>
        <w:rPr>
          <w:spacing w:val="46"/>
        </w:rPr>
        <w:t xml:space="preserve"> </w:t>
      </w:r>
      <w:r>
        <w:t>программы</w:t>
      </w:r>
      <w:r>
        <w:rPr>
          <w:spacing w:val="46"/>
        </w:rPr>
        <w:t xml:space="preserve"> </w:t>
      </w:r>
      <w:r>
        <w:t>воспитания</w:t>
      </w:r>
      <w:r>
        <w:rPr>
          <w:spacing w:val="43"/>
        </w:rPr>
        <w:t xml:space="preserve"> </w:t>
      </w:r>
      <w:r>
        <w:t>и</w:t>
      </w:r>
      <w:r>
        <w:rPr>
          <w:spacing w:val="45"/>
        </w:rPr>
        <w:t xml:space="preserve"> </w:t>
      </w:r>
      <w:r>
        <w:t>Концепции</w:t>
      </w:r>
      <w:r>
        <w:rPr>
          <w:spacing w:val="43"/>
        </w:rPr>
        <w:t xml:space="preserve"> </w:t>
      </w:r>
      <w:r>
        <w:t>преподавания</w:t>
      </w:r>
      <w:r>
        <w:rPr>
          <w:spacing w:val="46"/>
        </w:rPr>
        <w:t xml:space="preserve"> </w:t>
      </w:r>
      <w:r>
        <w:t>учебного</w:t>
      </w:r>
      <w:r>
        <w:rPr>
          <w:spacing w:val="44"/>
        </w:rPr>
        <w:t xml:space="preserve"> </w:t>
      </w:r>
      <w:r>
        <w:rPr>
          <w:spacing w:val="-2"/>
        </w:rPr>
        <w:t>предмета</w:t>
      </w:r>
    </w:p>
    <w:p w:rsidR="00D05B71" w:rsidRDefault="00BE715A">
      <w:pPr>
        <w:pStyle w:val="a3"/>
        <w:ind w:right="574" w:firstLine="0"/>
      </w:pPr>
      <w:r>
        <w:t>«Физика» в образовательных организациях Российской Федерации, реализующих основные общеобразовательные программы.</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right="567"/>
      </w:pPr>
      <w: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w:t>
      </w:r>
      <w:r>
        <w:rPr>
          <w:spacing w:val="40"/>
        </w:rPr>
        <w:t xml:space="preserve"> </w:t>
      </w:r>
      <w:r>
        <w:t>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05B71" w:rsidRDefault="00BE715A">
      <w:pPr>
        <w:pStyle w:val="a3"/>
        <w:ind w:right="573"/>
      </w:pPr>
      <w: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D05B71" w:rsidRDefault="00BE715A">
      <w:pPr>
        <w:pStyle w:val="a3"/>
        <w:ind w:right="566"/>
      </w:pPr>
      <w: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w:t>
      </w:r>
      <w:r>
        <w:rPr>
          <w:spacing w:val="-2"/>
        </w:rPr>
        <w:t xml:space="preserve"> </w:t>
      </w:r>
      <w:r>
        <w:t>темы</w:t>
      </w:r>
      <w:r>
        <w:rPr>
          <w:spacing w:val="-4"/>
        </w:rPr>
        <w:t xml:space="preserve"> </w:t>
      </w:r>
      <w:r>
        <w:t>и</w:t>
      </w:r>
      <w:r>
        <w:rPr>
          <w:spacing w:val="-2"/>
        </w:rPr>
        <w:t xml:space="preserve"> </w:t>
      </w:r>
      <w:r>
        <w:t>примерной</w:t>
      </w:r>
      <w:r>
        <w:rPr>
          <w:spacing w:val="-5"/>
        </w:rPr>
        <w:t xml:space="preserve"> </w:t>
      </w:r>
      <w:r>
        <w:t>характеристикой учебной</w:t>
      </w:r>
      <w:r>
        <w:rPr>
          <w:spacing w:val="-2"/>
        </w:rPr>
        <w:t xml:space="preserve"> </w:t>
      </w:r>
      <w:r>
        <w:t>деятельности учащихся,</w:t>
      </w:r>
      <w:r>
        <w:rPr>
          <w:spacing w:val="-3"/>
        </w:rPr>
        <w:t xml:space="preserve"> </w:t>
      </w:r>
      <w:r>
        <w:t>реализуемой при изучении этих тем.</w:t>
      </w:r>
    </w:p>
    <w:p w:rsidR="00D05B71" w:rsidRDefault="00BE715A">
      <w:pPr>
        <w:pStyle w:val="a3"/>
        <w:ind w:right="569"/>
      </w:pPr>
      <w: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w:t>
      </w:r>
      <w:r>
        <w:rPr>
          <w:spacing w:val="80"/>
          <w:w w:val="150"/>
        </w:rPr>
        <w:t xml:space="preserve"> </w:t>
      </w:r>
      <w:r>
        <w:t>виртуальные</w:t>
      </w:r>
      <w:r>
        <w:rPr>
          <w:spacing w:val="80"/>
          <w:w w:val="150"/>
        </w:rPr>
        <w:t xml:space="preserve"> </w:t>
      </w:r>
      <w:r>
        <w:t>лаборатории,</w:t>
      </w:r>
      <w:r>
        <w:rPr>
          <w:spacing w:val="80"/>
          <w:w w:val="150"/>
        </w:rPr>
        <w:t xml:space="preserve"> </w:t>
      </w:r>
      <w:r>
        <w:t>игровые</w:t>
      </w:r>
      <w:r>
        <w:rPr>
          <w:spacing w:val="80"/>
          <w:w w:val="150"/>
        </w:rPr>
        <w:t xml:space="preserve"> </w:t>
      </w:r>
      <w:r>
        <w:t>программы,</w:t>
      </w:r>
      <w:r>
        <w:rPr>
          <w:spacing w:val="80"/>
          <w:w w:val="150"/>
        </w:rPr>
        <w:t xml:space="preserve"> </w:t>
      </w:r>
      <w:r>
        <w:t>коллекции</w:t>
      </w:r>
      <w:r>
        <w:rPr>
          <w:spacing w:val="80"/>
          <w:w w:val="150"/>
        </w:rPr>
        <w:t xml:space="preserve"> </w:t>
      </w:r>
      <w:r>
        <w:t>цифровых</w:t>
      </w:r>
    </w:p>
    <w:p w:rsidR="00D05B71" w:rsidRDefault="00D05B71">
      <w:pPr>
        <w:sectPr w:rsidR="00D05B71">
          <w:pgSz w:w="11910" w:h="16840"/>
          <w:pgMar w:top="1020" w:right="280" w:bottom="1160" w:left="1220" w:header="0" w:footer="971" w:gutter="0"/>
          <w:cols w:space="720"/>
        </w:sectPr>
      </w:pPr>
    </w:p>
    <w:p w:rsidR="00D05B71" w:rsidRDefault="00BE715A">
      <w:pPr>
        <w:pStyle w:val="a3"/>
        <w:spacing w:before="66"/>
        <w:ind w:right="568" w:firstLine="0"/>
      </w:pPr>
      <w:r>
        <w:lastRenderedPageBreak/>
        <w:t>образовательных ресурсов), реализующих дидактические возможности ИКТ, содержание которых соответствует законодательству об образовании.</w:t>
      </w:r>
    </w:p>
    <w:p w:rsidR="00D05B71" w:rsidRDefault="00BE715A">
      <w:pPr>
        <w:pStyle w:val="a3"/>
        <w:ind w:right="573"/>
      </w:pPr>
      <w:r>
        <w:t>Рабочая</w:t>
      </w:r>
      <w:r>
        <w:rPr>
          <w:spacing w:val="-4"/>
        </w:rPr>
        <w:t xml:space="preserve"> </w:t>
      </w:r>
      <w:r>
        <w:t>программа</w:t>
      </w:r>
      <w:r>
        <w:rPr>
          <w:spacing w:val="-5"/>
        </w:rPr>
        <w:t xml:space="preserve"> </w:t>
      </w:r>
      <w:r>
        <w:t>не</w:t>
      </w:r>
      <w:r>
        <w:rPr>
          <w:spacing w:val="-5"/>
        </w:rPr>
        <w:t xml:space="preserve"> </w:t>
      </w:r>
      <w:r>
        <w:t>сковывает</w:t>
      </w:r>
      <w:r>
        <w:rPr>
          <w:spacing w:val="-4"/>
        </w:rPr>
        <w:t xml:space="preserve"> </w:t>
      </w:r>
      <w:r>
        <w:t>творческую</w:t>
      </w:r>
      <w:r>
        <w:rPr>
          <w:spacing w:val="-4"/>
        </w:rPr>
        <w:t xml:space="preserve"> </w:t>
      </w:r>
      <w:r>
        <w:t>инициативу</w:t>
      </w:r>
      <w:r>
        <w:rPr>
          <w:spacing w:val="-7"/>
        </w:rPr>
        <w:t xml:space="preserve"> </w:t>
      </w:r>
      <w:r>
        <w:t>учителей</w:t>
      </w:r>
      <w:r>
        <w:rPr>
          <w:spacing w:val="-4"/>
        </w:rPr>
        <w:t xml:space="preserve"> </w:t>
      </w:r>
      <w:r>
        <w:t>и</w:t>
      </w:r>
      <w:r>
        <w:rPr>
          <w:spacing w:val="-4"/>
        </w:rPr>
        <w:t xml:space="preserve"> </w:t>
      </w:r>
      <w:r>
        <w:t>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D05B71" w:rsidRDefault="00BE715A">
      <w:pPr>
        <w:pStyle w:val="a3"/>
        <w:spacing w:before="1"/>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«физика»</w:t>
      </w:r>
    </w:p>
    <w:p w:rsidR="00D05B71" w:rsidRDefault="00BE715A">
      <w:pPr>
        <w:pStyle w:val="a3"/>
        <w:ind w:right="563"/>
      </w:pPr>
      <w:r>
        <w:t>Курс</w:t>
      </w:r>
      <w:r>
        <w:rPr>
          <w:spacing w:val="-2"/>
        </w:rPr>
        <w:t xml:space="preserve"> </w:t>
      </w:r>
      <w:r>
        <w:t>физики —</w:t>
      </w:r>
      <w:r>
        <w:rPr>
          <w:spacing w:val="-1"/>
        </w:rPr>
        <w:t xml:space="preserve"> </w:t>
      </w:r>
      <w:r>
        <w:t xml:space="preserve">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w:t>
      </w:r>
      <w:r>
        <w:rPr>
          <w:spacing w:val="-2"/>
        </w:rPr>
        <w:t>знания.</w:t>
      </w:r>
    </w:p>
    <w:p w:rsidR="00D05B71" w:rsidRDefault="00BE715A">
      <w:pPr>
        <w:pStyle w:val="a3"/>
        <w:ind w:right="567"/>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w:t>
      </w:r>
      <w:r>
        <w:rPr>
          <w:spacing w:val="-1"/>
        </w:rPr>
        <w:t xml:space="preserve"> </w:t>
      </w:r>
      <w:r>
        <w:t>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w:t>
      </w:r>
      <w:r>
        <w:rPr>
          <w:spacing w:val="-4"/>
        </w:rPr>
        <w:t xml:space="preserve"> </w:t>
      </w:r>
      <w:r>
        <w:t>области</w:t>
      </w:r>
      <w:r>
        <w:rPr>
          <w:spacing w:val="-1"/>
        </w:rPr>
        <w:t xml:space="preserve"> </w:t>
      </w:r>
      <w:r>
        <w:t>естественно-научных исследований</w:t>
      </w:r>
      <w:r>
        <w:rPr>
          <w:spacing w:val="-2"/>
        </w:rPr>
        <w:t xml:space="preserve"> </w:t>
      </w:r>
      <w:r>
        <w:t>и создании новых</w:t>
      </w:r>
      <w:r>
        <w:rPr>
          <w:spacing w:val="-1"/>
        </w:rPr>
        <w:t xml:space="preserve"> </w:t>
      </w:r>
      <w:r>
        <w:t>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D05B71" w:rsidRDefault="00BE715A">
      <w:pPr>
        <w:pStyle w:val="a3"/>
        <w:spacing w:before="1"/>
        <w:ind w:left="1190" w:firstLine="0"/>
      </w:pPr>
      <w:r>
        <w:t>—научно</w:t>
      </w:r>
      <w:r>
        <w:rPr>
          <w:spacing w:val="-5"/>
        </w:rPr>
        <w:t xml:space="preserve"> </w:t>
      </w:r>
      <w:r>
        <w:t>объяснять</w:t>
      </w:r>
      <w:r>
        <w:rPr>
          <w:spacing w:val="-4"/>
        </w:rPr>
        <w:t xml:space="preserve"> </w:t>
      </w:r>
      <w:r>
        <w:rPr>
          <w:spacing w:val="-2"/>
        </w:rPr>
        <w:t>явления,</w:t>
      </w:r>
    </w:p>
    <w:p w:rsidR="00D05B71" w:rsidRDefault="00BE715A">
      <w:pPr>
        <w:pStyle w:val="a3"/>
        <w:ind w:left="1190" w:firstLine="0"/>
      </w:pPr>
      <w:r>
        <w:t>—оценивать</w:t>
      </w:r>
      <w:r>
        <w:rPr>
          <w:spacing w:val="-7"/>
        </w:rPr>
        <w:t xml:space="preserve"> </w:t>
      </w:r>
      <w:r>
        <w:t>и</w:t>
      </w:r>
      <w:r>
        <w:rPr>
          <w:spacing w:val="-4"/>
        </w:rPr>
        <w:t xml:space="preserve"> </w:t>
      </w:r>
      <w:r>
        <w:t>понимать</w:t>
      </w:r>
      <w:r>
        <w:rPr>
          <w:spacing w:val="-5"/>
        </w:rPr>
        <w:t xml:space="preserve"> </w:t>
      </w:r>
      <w:r>
        <w:t>особенности</w:t>
      </w:r>
      <w:r>
        <w:rPr>
          <w:spacing w:val="-4"/>
        </w:rPr>
        <w:t xml:space="preserve"> </w:t>
      </w:r>
      <w:r>
        <w:t>научного</w:t>
      </w:r>
      <w:r>
        <w:rPr>
          <w:spacing w:val="-4"/>
        </w:rPr>
        <w:t xml:space="preserve"> </w:t>
      </w:r>
      <w:r>
        <w:rPr>
          <w:spacing w:val="-2"/>
        </w:rPr>
        <w:t>исследования,</w:t>
      </w:r>
    </w:p>
    <w:p w:rsidR="00D05B71" w:rsidRDefault="00BE715A">
      <w:pPr>
        <w:pStyle w:val="a3"/>
        <w:ind w:right="574"/>
      </w:pPr>
      <w:r>
        <w:t xml:space="preserve">—интерпретировать данные и использовать научные доказательства для получения </w:t>
      </w:r>
      <w:r>
        <w:rPr>
          <w:spacing w:val="-2"/>
        </w:rPr>
        <w:t>выводов.»</w:t>
      </w:r>
    </w:p>
    <w:p w:rsidR="00D05B71" w:rsidRDefault="00BE715A">
      <w:pPr>
        <w:pStyle w:val="a3"/>
        <w:ind w:right="564"/>
      </w:pPr>
      <w:r>
        <w:t>Изучение физики способно внести решающий вклад в формирование естественно- научной грамотности обучающихся.</w:t>
      </w:r>
    </w:p>
    <w:p w:rsidR="00D05B71" w:rsidRDefault="00BE715A">
      <w:pPr>
        <w:pStyle w:val="a3"/>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«Физика»</w:t>
      </w:r>
    </w:p>
    <w:p w:rsidR="00D05B71" w:rsidRDefault="00BE715A">
      <w:pPr>
        <w:pStyle w:val="a3"/>
        <w:ind w:right="567"/>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D05B71" w:rsidRDefault="00BE715A">
      <w:pPr>
        <w:ind w:left="1190"/>
        <w:jc w:val="both"/>
        <w:rPr>
          <w:i/>
          <w:sz w:val="24"/>
        </w:rPr>
      </w:pPr>
      <w:r>
        <w:rPr>
          <w:i/>
          <w:sz w:val="24"/>
        </w:rPr>
        <w:t>Цели</w:t>
      </w:r>
      <w:r>
        <w:rPr>
          <w:i/>
          <w:spacing w:val="-4"/>
          <w:sz w:val="24"/>
        </w:rPr>
        <w:t xml:space="preserve"> </w:t>
      </w:r>
      <w:r>
        <w:rPr>
          <w:i/>
          <w:sz w:val="24"/>
        </w:rPr>
        <w:t>изучения</w:t>
      </w:r>
      <w:r>
        <w:rPr>
          <w:i/>
          <w:spacing w:val="-1"/>
          <w:sz w:val="24"/>
        </w:rPr>
        <w:t xml:space="preserve"> </w:t>
      </w:r>
      <w:r>
        <w:rPr>
          <w:i/>
          <w:spacing w:val="-2"/>
          <w:sz w:val="24"/>
        </w:rPr>
        <w:t>физики:</w:t>
      </w:r>
    </w:p>
    <w:p w:rsidR="00D05B71" w:rsidRDefault="00BE715A">
      <w:pPr>
        <w:pStyle w:val="a3"/>
        <w:ind w:right="575"/>
      </w:pPr>
      <w:r>
        <w:t>—приобретение интереса и стремления обучающихся к научному изучению природы, развитие их интеллектуальных и творческих способностей;</w:t>
      </w:r>
    </w:p>
    <w:p w:rsidR="00D05B71" w:rsidRDefault="00BE715A">
      <w:pPr>
        <w:pStyle w:val="a3"/>
        <w:ind w:right="569"/>
      </w:pPr>
      <w:r>
        <w:t>—развитие представлений о научном методе познания и формирование исследовательского отношения к окружающим явлениям;</w:t>
      </w:r>
    </w:p>
    <w:p w:rsidR="00D05B71" w:rsidRDefault="00BE715A">
      <w:pPr>
        <w:pStyle w:val="a3"/>
        <w:spacing w:before="1"/>
        <w:ind w:right="574"/>
      </w:pPr>
      <w:r>
        <w:t>—формирование научного мировоззрения как результата изучения основ строения материи и фундаментальных законов физики;</w:t>
      </w:r>
    </w:p>
    <w:p w:rsidR="00D05B71" w:rsidRDefault="00BE715A">
      <w:pPr>
        <w:pStyle w:val="a3"/>
        <w:ind w:right="570"/>
      </w:pPr>
      <w:r>
        <w:t>—формирование представлений о роли физики для развития других естественных наук, техники и технологий;</w:t>
      </w:r>
    </w:p>
    <w:p w:rsidR="00D05B71" w:rsidRDefault="00BE715A">
      <w:pPr>
        <w:pStyle w:val="a3"/>
        <w:ind w:right="571"/>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D05B71" w:rsidRDefault="00BE715A">
      <w:pPr>
        <w:pStyle w:val="a3"/>
        <w:ind w:left="1190" w:firstLine="0"/>
      </w:pPr>
      <w:r>
        <w:t>Достижение</w:t>
      </w:r>
      <w:r>
        <w:rPr>
          <w:spacing w:val="24"/>
        </w:rPr>
        <w:t xml:space="preserve"> </w:t>
      </w:r>
      <w:r>
        <w:t>этих</w:t>
      </w:r>
      <w:r>
        <w:rPr>
          <w:spacing w:val="30"/>
        </w:rPr>
        <w:t xml:space="preserve"> </w:t>
      </w:r>
      <w:r>
        <w:t>целей</w:t>
      </w:r>
      <w:r>
        <w:rPr>
          <w:spacing w:val="28"/>
        </w:rPr>
        <w:t xml:space="preserve"> </w:t>
      </w:r>
      <w:r>
        <w:t>на</w:t>
      </w:r>
      <w:r>
        <w:rPr>
          <w:spacing w:val="29"/>
        </w:rPr>
        <w:t xml:space="preserve"> </w:t>
      </w:r>
      <w:r>
        <w:t>уровне</w:t>
      </w:r>
      <w:r>
        <w:rPr>
          <w:spacing w:val="26"/>
        </w:rPr>
        <w:t xml:space="preserve"> </w:t>
      </w:r>
      <w:r>
        <w:t>основного</w:t>
      </w:r>
      <w:r>
        <w:rPr>
          <w:spacing w:val="35"/>
        </w:rPr>
        <w:t xml:space="preserve"> </w:t>
      </w:r>
      <w:r>
        <w:t>общего</w:t>
      </w:r>
      <w:r>
        <w:rPr>
          <w:spacing w:val="27"/>
        </w:rPr>
        <w:t xml:space="preserve"> </w:t>
      </w:r>
      <w:r>
        <w:t>образования</w:t>
      </w:r>
      <w:r>
        <w:rPr>
          <w:spacing w:val="27"/>
        </w:rPr>
        <w:t xml:space="preserve"> </w:t>
      </w:r>
      <w:r>
        <w:rPr>
          <w:spacing w:val="-2"/>
        </w:rPr>
        <w:t>обеспечивается</w:t>
      </w:r>
    </w:p>
    <w:p w:rsidR="00D05B71" w:rsidRDefault="00D05B71">
      <w:pPr>
        <w:sectPr w:rsidR="00D05B71">
          <w:pgSz w:w="11910" w:h="16840"/>
          <w:pgMar w:top="1040" w:right="280" w:bottom="1200" w:left="1220" w:header="0" w:footer="971" w:gutter="0"/>
          <w:cols w:space="720"/>
        </w:sectPr>
      </w:pPr>
    </w:p>
    <w:p w:rsidR="00D05B71" w:rsidRDefault="00BE715A">
      <w:pPr>
        <w:spacing w:before="66"/>
        <w:ind w:left="482"/>
        <w:jc w:val="both"/>
        <w:rPr>
          <w:sz w:val="24"/>
        </w:rPr>
      </w:pPr>
      <w:r>
        <w:rPr>
          <w:sz w:val="24"/>
        </w:rPr>
        <w:lastRenderedPageBreak/>
        <w:t>решением</w:t>
      </w:r>
      <w:r>
        <w:rPr>
          <w:spacing w:val="-5"/>
          <w:sz w:val="24"/>
        </w:rPr>
        <w:t xml:space="preserve"> </w:t>
      </w:r>
      <w:r>
        <w:rPr>
          <w:i/>
          <w:sz w:val="24"/>
        </w:rPr>
        <w:t>следующих</w:t>
      </w:r>
      <w:r>
        <w:rPr>
          <w:i/>
          <w:spacing w:val="-5"/>
          <w:sz w:val="24"/>
        </w:rPr>
        <w:t xml:space="preserve"> </w:t>
      </w:r>
      <w:r>
        <w:rPr>
          <w:i/>
          <w:spacing w:val="-2"/>
          <w:sz w:val="24"/>
        </w:rPr>
        <w:t>задач</w:t>
      </w:r>
      <w:r>
        <w:rPr>
          <w:spacing w:val="-2"/>
          <w:sz w:val="24"/>
        </w:rPr>
        <w:t>:</w:t>
      </w:r>
    </w:p>
    <w:p w:rsidR="00D05B71" w:rsidRDefault="00BE715A">
      <w:pPr>
        <w:pStyle w:val="a3"/>
        <w:ind w:right="572"/>
      </w:pPr>
      <w:r>
        <w:t>—приобретение знаний о дискретном строении вещества, о механических, тепловых, электрических, магнитных и квантовых явлениях;</w:t>
      </w:r>
    </w:p>
    <w:p w:rsidR="00D05B71" w:rsidRDefault="00BE715A">
      <w:pPr>
        <w:pStyle w:val="a3"/>
        <w:spacing w:before="1"/>
        <w:ind w:right="570"/>
      </w:pPr>
      <w:r>
        <w:t>—приобретение умений описывать и объяснять физические явления с использованием полученных знаний;</w:t>
      </w:r>
    </w:p>
    <w:p w:rsidR="00D05B71" w:rsidRDefault="00BE715A">
      <w:pPr>
        <w:pStyle w:val="a3"/>
        <w:ind w:right="572"/>
      </w:pPr>
      <w:r>
        <w:t>—освоение методов решения простейших расчётных задач с использованием физических моделей, творческих и практико-ориентированных задач;</w:t>
      </w:r>
    </w:p>
    <w:p w:rsidR="00D05B71" w:rsidRDefault="00BE715A">
      <w:pPr>
        <w:pStyle w:val="a3"/>
        <w:ind w:right="569"/>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05B71" w:rsidRDefault="00BE715A">
      <w:pPr>
        <w:pStyle w:val="a3"/>
        <w:ind w:right="573"/>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D05B71" w:rsidRDefault="00BE715A">
      <w:pPr>
        <w:pStyle w:val="a3"/>
        <w:ind w:right="569"/>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D05B71" w:rsidRDefault="00BE715A">
      <w:pPr>
        <w:pStyle w:val="a3"/>
        <w:ind w:left="1190" w:firstLine="0"/>
      </w:pPr>
      <w:r>
        <w:t>Место</w:t>
      </w:r>
      <w:r>
        <w:rPr>
          <w:spacing w:val="-3"/>
        </w:rPr>
        <w:t xml:space="preserve"> </w:t>
      </w:r>
      <w:r>
        <w:t>учебного</w:t>
      </w:r>
      <w:r>
        <w:rPr>
          <w:spacing w:val="-3"/>
        </w:rPr>
        <w:t xml:space="preserve"> </w:t>
      </w:r>
      <w:r>
        <w:t>предмета</w:t>
      </w:r>
      <w:r>
        <w:rPr>
          <w:spacing w:val="1"/>
        </w:rPr>
        <w:t xml:space="preserve"> </w:t>
      </w:r>
      <w:r>
        <w:t>«Физика»</w:t>
      </w:r>
      <w:r>
        <w:rPr>
          <w:spacing w:val="-11"/>
        </w:rPr>
        <w:t xml:space="preserve"> </w:t>
      </w:r>
      <w:r>
        <w:t>в</w:t>
      </w:r>
      <w:r>
        <w:rPr>
          <w:spacing w:val="1"/>
        </w:rPr>
        <w:t xml:space="preserve"> </w:t>
      </w:r>
      <w:r>
        <w:t>учебном</w:t>
      </w:r>
      <w:r>
        <w:rPr>
          <w:spacing w:val="-3"/>
        </w:rPr>
        <w:t xml:space="preserve"> </w:t>
      </w:r>
      <w:r>
        <w:rPr>
          <w:spacing w:val="-2"/>
        </w:rPr>
        <w:t>плане</w:t>
      </w:r>
    </w:p>
    <w:p w:rsidR="00D05B71" w:rsidRDefault="00BE715A">
      <w:pPr>
        <w:pStyle w:val="a3"/>
        <w:ind w:right="564"/>
      </w:pPr>
      <w: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w:t>
      </w:r>
    </w:p>
    <w:p w:rsidR="00D05B71" w:rsidRDefault="00BE715A">
      <w:pPr>
        <w:pStyle w:val="a3"/>
        <w:spacing w:before="1"/>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«физика»</w:t>
      </w:r>
    </w:p>
    <w:p w:rsidR="00D05B71" w:rsidRDefault="00BE715A">
      <w:pPr>
        <w:pStyle w:val="2"/>
        <w:tabs>
          <w:tab w:val="left" w:pos="1897"/>
        </w:tabs>
        <w:spacing w:before="4"/>
        <w:ind w:left="1190"/>
      </w:pPr>
      <w:r>
        <w:rPr>
          <w:spacing w:val="-10"/>
        </w:rPr>
        <w:t>7</w:t>
      </w:r>
      <w:r>
        <w:tab/>
      </w:r>
      <w:r>
        <w:rPr>
          <w:spacing w:val="-2"/>
        </w:rPr>
        <w:t>КЛАСС</w:t>
      </w:r>
    </w:p>
    <w:p w:rsidR="00D05B71" w:rsidRDefault="00BE715A">
      <w:pPr>
        <w:pStyle w:val="a3"/>
        <w:spacing w:line="274" w:lineRule="exact"/>
        <w:ind w:left="1190" w:firstLine="0"/>
      </w:pPr>
      <w:r>
        <w:t>Раздел</w:t>
      </w:r>
      <w:r>
        <w:rPr>
          <w:spacing w:val="-3"/>
        </w:rPr>
        <w:t xml:space="preserve"> </w:t>
      </w:r>
      <w:r>
        <w:t>1.</w:t>
      </w:r>
      <w:r>
        <w:rPr>
          <w:spacing w:val="-2"/>
        </w:rPr>
        <w:t xml:space="preserve"> </w:t>
      </w:r>
      <w:r>
        <w:t>Физика</w:t>
      </w:r>
      <w:r>
        <w:rPr>
          <w:spacing w:val="-3"/>
        </w:rPr>
        <w:t xml:space="preserve"> </w:t>
      </w:r>
      <w:r>
        <w:t>и</w:t>
      </w:r>
      <w:r>
        <w:rPr>
          <w:spacing w:val="-2"/>
        </w:rPr>
        <w:t xml:space="preserve"> </w:t>
      </w:r>
      <w:r>
        <w:t>её</w:t>
      </w:r>
      <w:r>
        <w:rPr>
          <w:spacing w:val="-3"/>
        </w:rPr>
        <w:t xml:space="preserve"> </w:t>
      </w:r>
      <w:r>
        <w:t>роль</w:t>
      </w:r>
      <w:r>
        <w:rPr>
          <w:spacing w:val="-2"/>
        </w:rPr>
        <w:t xml:space="preserve"> </w:t>
      </w:r>
      <w:r>
        <w:t>в</w:t>
      </w:r>
      <w:r>
        <w:rPr>
          <w:spacing w:val="-1"/>
        </w:rPr>
        <w:t xml:space="preserve"> </w:t>
      </w:r>
      <w:r>
        <w:t>познании</w:t>
      </w:r>
      <w:r>
        <w:rPr>
          <w:spacing w:val="-2"/>
        </w:rPr>
        <w:t xml:space="preserve"> </w:t>
      </w:r>
      <w:r>
        <w:t>окружающего</w:t>
      </w:r>
      <w:r>
        <w:rPr>
          <w:spacing w:val="-2"/>
        </w:rPr>
        <w:t xml:space="preserve"> </w:t>
      </w:r>
      <w:r>
        <w:rPr>
          <w:spacing w:val="-4"/>
        </w:rPr>
        <w:t>мира</w:t>
      </w:r>
    </w:p>
    <w:p w:rsidR="00D05B71" w:rsidRDefault="00BE715A">
      <w:pPr>
        <w:pStyle w:val="a3"/>
        <w:ind w:right="566"/>
      </w:pPr>
      <w:r>
        <w:t>Физика — наука о природе. Явления природы (МС</w:t>
      </w:r>
      <w:r>
        <w:rPr>
          <w:vertAlign w:val="superscript"/>
        </w:rPr>
        <w:t>12</w:t>
      </w:r>
      <w:r>
        <w:t>). Физические явления: механические, тепловые, электрические, магнитные, световые, звуковые.</w:t>
      </w:r>
    </w:p>
    <w:p w:rsidR="00D05B71" w:rsidRDefault="00BE715A">
      <w:pPr>
        <w:pStyle w:val="a3"/>
        <w:ind w:left="1190" w:firstLine="0"/>
      </w:pPr>
      <w:r>
        <w:t>Физические</w:t>
      </w:r>
      <w:r>
        <w:rPr>
          <w:spacing w:val="57"/>
          <w:w w:val="150"/>
        </w:rPr>
        <w:t xml:space="preserve"> </w:t>
      </w:r>
      <w:r>
        <w:t>величины.</w:t>
      </w:r>
      <w:r>
        <w:rPr>
          <w:spacing w:val="58"/>
          <w:w w:val="150"/>
        </w:rPr>
        <w:t xml:space="preserve"> </w:t>
      </w:r>
      <w:r>
        <w:t>Измерение</w:t>
      </w:r>
      <w:r>
        <w:rPr>
          <w:spacing w:val="59"/>
          <w:w w:val="150"/>
        </w:rPr>
        <w:t xml:space="preserve"> </w:t>
      </w:r>
      <w:r>
        <w:t>физических</w:t>
      </w:r>
      <w:r>
        <w:rPr>
          <w:spacing w:val="63"/>
          <w:w w:val="150"/>
        </w:rPr>
        <w:t xml:space="preserve"> </w:t>
      </w:r>
      <w:r>
        <w:t>величин.</w:t>
      </w:r>
      <w:r>
        <w:rPr>
          <w:spacing w:val="60"/>
          <w:w w:val="150"/>
        </w:rPr>
        <w:t xml:space="preserve"> </w:t>
      </w:r>
      <w:r>
        <w:t>Физические</w:t>
      </w:r>
      <w:r>
        <w:rPr>
          <w:spacing w:val="60"/>
          <w:w w:val="150"/>
        </w:rPr>
        <w:t xml:space="preserve"> </w:t>
      </w:r>
      <w:r>
        <w:rPr>
          <w:spacing w:val="-2"/>
        </w:rPr>
        <w:t>приборы.</w:t>
      </w:r>
    </w:p>
    <w:p w:rsidR="00D05B71" w:rsidRDefault="00BE715A">
      <w:pPr>
        <w:pStyle w:val="a3"/>
        <w:ind w:firstLine="0"/>
      </w:pPr>
      <w:r>
        <w:t>Погрешность</w:t>
      </w:r>
      <w:r>
        <w:rPr>
          <w:spacing w:val="-6"/>
        </w:rPr>
        <w:t xml:space="preserve"> </w:t>
      </w:r>
      <w:r>
        <w:t>измерений.</w:t>
      </w:r>
      <w:r>
        <w:rPr>
          <w:spacing w:val="-5"/>
        </w:rPr>
        <w:t xml:space="preserve"> </w:t>
      </w:r>
      <w:r>
        <w:t>Международная</w:t>
      </w:r>
      <w:r>
        <w:rPr>
          <w:spacing w:val="-4"/>
        </w:rPr>
        <w:t xml:space="preserve"> </w:t>
      </w:r>
      <w:r>
        <w:t>система</w:t>
      </w:r>
      <w:r>
        <w:rPr>
          <w:spacing w:val="-5"/>
        </w:rPr>
        <w:t xml:space="preserve"> </w:t>
      </w:r>
      <w:r>
        <w:rPr>
          <w:spacing w:val="-2"/>
        </w:rPr>
        <w:t>единиц.</w:t>
      </w:r>
    </w:p>
    <w:p w:rsidR="00D05B71" w:rsidRDefault="00BE715A">
      <w:pPr>
        <w:pStyle w:val="a3"/>
        <w:ind w:right="565"/>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D05B71" w:rsidRDefault="00BE715A">
      <w:pPr>
        <w:spacing w:before="1"/>
        <w:ind w:left="1190"/>
        <w:rPr>
          <w:i/>
          <w:sz w:val="24"/>
        </w:rPr>
      </w:pPr>
      <w:r>
        <w:rPr>
          <w:i/>
          <w:spacing w:val="-2"/>
          <w:sz w:val="24"/>
        </w:rPr>
        <w:t>Демонстрации</w:t>
      </w:r>
    </w:p>
    <w:p w:rsidR="00D05B71" w:rsidRDefault="00BE715A">
      <w:pPr>
        <w:pStyle w:val="a4"/>
        <w:numPr>
          <w:ilvl w:val="0"/>
          <w:numId w:val="164"/>
        </w:numPr>
        <w:tabs>
          <w:tab w:val="left" w:pos="1897"/>
        </w:tabs>
        <w:ind w:left="1897" w:hanging="707"/>
        <w:rPr>
          <w:sz w:val="24"/>
        </w:rPr>
      </w:pPr>
      <w:r>
        <w:rPr>
          <w:sz w:val="24"/>
        </w:rPr>
        <w:t>Механические,</w:t>
      </w:r>
      <w:r>
        <w:rPr>
          <w:spacing w:val="-8"/>
          <w:sz w:val="24"/>
        </w:rPr>
        <w:t xml:space="preserve"> </w:t>
      </w:r>
      <w:r>
        <w:rPr>
          <w:sz w:val="24"/>
        </w:rPr>
        <w:t>тепловые,</w:t>
      </w:r>
      <w:r>
        <w:rPr>
          <w:spacing w:val="-5"/>
          <w:sz w:val="24"/>
        </w:rPr>
        <w:t xml:space="preserve"> </w:t>
      </w:r>
      <w:r>
        <w:rPr>
          <w:sz w:val="24"/>
        </w:rPr>
        <w:t>электрические,</w:t>
      </w:r>
      <w:r>
        <w:rPr>
          <w:spacing w:val="-5"/>
          <w:sz w:val="24"/>
        </w:rPr>
        <w:t xml:space="preserve"> </w:t>
      </w:r>
      <w:r>
        <w:rPr>
          <w:sz w:val="24"/>
        </w:rPr>
        <w:t>магнитные,</w:t>
      </w:r>
      <w:r>
        <w:rPr>
          <w:spacing w:val="-5"/>
          <w:sz w:val="24"/>
        </w:rPr>
        <w:t xml:space="preserve"> </w:t>
      </w:r>
      <w:r>
        <w:rPr>
          <w:sz w:val="24"/>
        </w:rPr>
        <w:t>световые</w:t>
      </w:r>
      <w:r>
        <w:rPr>
          <w:spacing w:val="-6"/>
          <w:sz w:val="24"/>
        </w:rPr>
        <w:t xml:space="preserve"> </w:t>
      </w:r>
      <w:r>
        <w:rPr>
          <w:spacing w:val="-2"/>
          <w:sz w:val="24"/>
        </w:rPr>
        <w:t>явления.</w:t>
      </w:r>
    </w:p>
    <w:p w:rsidR="00D05B71" w:rsidRDefault="00BE715A">
      <w:pPr>
        <w:pStyle w:val="a4"/>
        <w:numPr>
          <w:ilvl w:val="0"/>
          <w:numId w:val="164"/>
        </w:numPr>
        <w:tabs>
          <w:tab w:val="left" w:pos="1897"/>
        </w:tabs>
        <w:ind w:left="482" w:right="574" w:firstLine="707"/>
        <w:rPr>
          <w:sz w:val="24"/>
        </w:rPr>
      </w:pPr>
      <w:r>
        <w:rPr>
          <w:sz w:val="24"/>
        </w:rPr>
        <w:t>Физические</w:t>
      </w:r>
      <w:r>
        <w:rPr>
          <w:spacing w:val="80"/>
          <w:w w:val="150"/>
          <w:sz w:val="24"/>
        </w:rPr>
        <w:t xml:space="preserve"> </w:t>
      </w:r>
      <w:r>
        <w:rPr>
          <w:sz w:val="24"/>
        </w:rPr>
        <w:t>приборы</w:t>
      </w:r>
      <w:r>
        <w:rPr>
          <w:spacing w:val="80"/>
          <w:w w:val="150"/>
          <w:sz w:val="24"/>
        </w:rPr>
        <w:t xml:space="preserve"> </w:t>
      </w:r>
      <w:r>
        <w:rPr>
          <w:sz w:val="24"/>
        </w:rPr>
        <w:t>и</w:t>
      </w:r>
      <w:r>
        <w:rPr>
          <w:spacing w:val="80"/>
          <w:w w:val="150"/>
          <w:sz w:val="24"/>
        </w:rPr>
        <w:t xml:space="preserve"> </w:t>
      </w:r>
      <w:r>
        <w:rPr>
          <w:sz w:val="24"/>
        </w:rPr>
        <w:t>процедура</w:t>
      </w:r>
      <w:r>
        <w:rPr>
          <w:spacing w:val="80"/>
          <w:w w:val="150"/>
          <w:sz w:val="24"/>
        </w:rPr>
        <w:t xml:space="preserve"> </w:t>
      </w:r>
      <w:r>
        <w:rPr>
          <w:sz w:val="24"/>
        </w:rPr>
        <w:t>прямых</w:t>
      </w:r>
      <w:r>
        <w:rPr>
          <w:spacing w:val="80"/>
          <w:w w:val="150"/>
          <w:sz w:val="24"/>
        </w:rPr>
        <w:t xml:space="preserve"> </w:t>
      </w:r>
      <w:r>
        <w:rPr>
          <w:sz w:val="24"/>
        </w:rPr>
        <w:t>измерений</w:t>
      </w:r>
      <w:r>
        <w:rPr>
          <w:spacing w:val="80"/>
          <w:w w:val="150"/>
          <w:sz w:val="24"/>
        </w:rPr>
        <w:t xml:space="preserve"> </w:t>
      </w:r>
      <w:r>
        <w:rPr>
          <w:sz w:val="24"/>
        </w:rPr>
        <w:t>аналоговым</w:t>
      </w:r>
      <w:r>
        <w:rPr>
          <w:spacing w:val="80"/>
          <w:w w:val="150"/>
          <w:sz w:val="24"/>
        </w:rPr>
        <w:t xml:space="preserve"> </w:t>
      </w:r>
      <w:r>
        <w:rPr>
          <w:sz w:val="24"/>
        </w:rPr>
        <w:t>и цифровым прибором.</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2"/>
          <w:sz w:val="24"/>
        </w:rPr>
        <w:t>опыты</w:t>
      </w:r>
      <w:r>
        <w:rPr>
          <w:i/>
          <w:spacing w:val="-2"/>
          <w:sz w:val="24"/>
          <w:vertAlign w:val="superscript"/>
        </w:rPr>
        <w:t>13</w:t>
      </w:r>
    </w:p>
    <w:p w:rsidR="00D05B71" w:rsidRDefault="00BE715A">
      <w:pPr>
        <w:pStyle w:val="a4"/>
        <w:numPr>
          <w:ilvl w:val="0"/>
          <w:numId w:val="163"/>
        </w:numPr>
        <w:tabs>
          <w:tab w:val="left" w:pos="1897"/>
        </w:tabs>
        <w:ind w:left="1897" w:hanging="707"/>
        <w:rPr>
          <w:sz w:val="24"/>
        </w:rPr>
      </w:pPr>
      <w:r>
        <w:rPr>
          <w:sz w:val="24"/>
        </w:rPr>
        <w:t>Определение</w:t>
      </w:r>
      <w:r>
        <w:rPr>
          <w:spacing w:val="-6"/>
          <w:sz w:val="24"/>
        </w:rPr>
        <w:t xml:space="preserve"> </w:t>
      </w:r>
      <w:r>
        <w:rPr>
          <w:sz w:val="24"/>
        </w:rPr>
        <w:t>цены</w:t>
      </w:r>
      <w:r>
        <w:rPr>
          <w:spacing w:val="-4"/>
          <w:sz w:val="24"/>
        </w:rPr>
        <w:t xml:space="preserve"> </w:t>
      </w:r>
      <w:r>
        <w:rPr>
          <w:sz w:val="24"/>
        </w:rPr>
        <w:t>деления</w:t>
      </w:r>
      <w:r>
        <w:rPr>
          <w:spacing w:val="-4"/>
          <w:sz w:val="24"/>
        </w:rPr>
        <w:t xml:space="preserve"> </w:t>
      </w:r>
      <w:r>
        <w:rPr>
          <w:sz w:val="24"/>
        </w:rPr>
        <w:t>шкалы</w:t>
      </w:r>
      <w:r>
        <w:rPr>
          <w:spacing w:val="-4"/>
          <w:sz w:val="24"/>
        </w:rPr>
        <w:t xml:space="preserve"> </w:t>
      </w:r>
      <w:r>
        <w:rPr>
          <w:sz w:val="24"/>
        </w:rPr>
        <w:t>измерительного</w:t>
      </w:r>
      <w:r>
        <w:rPr>
          <w:spacing w:val="-3"/>
          <w:sz w:val="24"/>
        </w:rPr>
        <w:t xml:space="preserve"> </w:t>
      </w:r>
      <w:r>
        <w:rPr>
          <w:spacing w:val="-2"/>
          <w:sz w:val="24"/>
        </w:rPr>
        <w:t>прибора.</w:t>
      </w:r>
    </w:p>
    <w:p w:rsidR="00D05B71" w:rsidRDefault="00BE715A">
      <w:pPr>
        <w:pStyle w:val="a4"/>
        <w:numPr>
          <w:ilvl w:val="0"/>
          <w:numId w:val="163"/>
        </w:numPr>
        <w:tabs>
          <w:tab w:val="left" w:pos="1897"/>
        </w:tabs>
        <w:ind w:left="1897" w:hanging="707"/>
        <w:rPr>
          <w:sz w:val="24"/>
        </w:rPr>
      </w:pPr>
      <w:r>
        <w:rPr>
          <w:sz w:val="24"/>
        </w:rPr>
        <w:t>Измерение</w:t>
      </w:r>
      <w:r>
        <w:rPr>
          <w:spacing w:val="-4"/>
          <w:sz w:val="24"/>
        </w:rPr>
        <w:t xml:space="preserve"> </w:t>
      </w:r>
      <w:r>
        <w:rPr>
          <w:spacing w:val="-2"/>
          <w:sz w:val="24"/>
        </w:rPr>
        <w:t>расстояний.</w:t>
      </w:r>
    </w:p>
    <w:p w:rsidR="00D05B71" w:rsidRDefault="00BE715A">
      <w:pPr>
        <w:pStyle w:val="a4"/>
        <w:numPr>
          <w:ilvl w:val="0"/>
          <w:numId w:val="163"/>
        </w:numPr>
        <w:tabs>
          <w:tab w:val="left" w:pos="1897"/>
        </w:tabs>
        <w:ind w:left="1897" w:hanging="707"/>
        <w:rPr>
          <w:sz w:val="24"/>
        </w:rPr>
      </w:pPr>
      <w:r>
        <w:rPr>
          <w:sz w:val="24"/>
        </w:rPr>
        <w:t>Измерение</w:t>
      </w:r>
      <w:r>
        <w:rPr>
          <w:spacing w:val="-3"/>
          <w:sz w:val="24"/>
        </w:rPr>
        <w:t xml:space="preserve"> </w:t>
      </w:r>
      <w:r>
        <w:rPr>
          <w:sz w:val="24"/>
        </w:rPr>
        <w:t>объёма</w:t>
      </w:r>
      <w:r>
        <w:rPr>
          <w:spacing w:val="-3"/>
          <w:sz w:val="24"/>
        </w:rPr>
        <w:t xml:space="preserve"> </w:t>
      </w:r>
      <w:r>
        <w:rPr>
          <w:sz w:val="24"/>
        </w:rPr>
        <w:t>жидкости</w:t>
      </w:r>
      <w:r>
        <w:rPr>
          <w:spacing w:val="-2"/>
          <w:sz w:val="24"/>
        </w:rPr>
        <w:t xml:space="preserve"> </w:t>
      </w:r>
      <w:r>
        <w:rPr>
          <w:sz w:val="24"/>
        </w:rPr>
        <w:t>и</w:t>
      </w:r>
      <w:r>
        <w:rPr>
          <w:spacing w:val="-3"/>
          <w:sz w:val="24"/>
        </w:rPr>
        <w:t xml:space="preserve"> </w:t>
      </w:r>
      <w:r>
        <w:rPr>
          <w:sz w:val="24"/>
        </w:rPr>
        <w:t>твёрдого</w:t>
      </w:r>
      <w:r>
        <w:rPr>
          <w:spacing w:val="-2"/>
          <w:sz w:val="24"/>
        </w:rPr>
        <w:t xml:space="preserve"> </w:t>
      </w:r>
      <w:r>
        <w:rPr>
          <w:spacing w:val="-4"/>
          <w:sz w:val="24"/>
        </w:rPr>
        <w:t>тела.</w:t>
      </w:r>
    </w:p>
    <w:p w:rsidR="00D05B71" w:rsidRDefault="00BE715A">
      <w:pPr>
        <w:pStyle w:val="a4"/>
        <w:numPr>
          <w:ilvl w:val="0"/>
          <w:numId w:val="163"/>
        </w:numPr>
        <w:tabs>
          <w:tab w:val="left" w:pos="1897"/>
        </w:tabs>
        <w:ind w:left="1897" w:hanging="707"/>
        <w:rPr>
          <w:sz w:val="24"/>
        </w:rPr>
      </w:pPr>
      <w:r>
        <w:rPr>
          <w:sz w:val="24"/>
        </w:rPr>
        <w:t>Определение</w:t>
      </w:r>
      <w:r>
        <w:rPr>
          <w:spacing w:val="-5"/>
          <w:sz w:val="24"/>
        </w:rPr>
        <w:t xml:space="preserve"> </w:t>
      </w:r>
      <w:r>
        <w:rPr>
          <w:sz w:val="24"/>
        </w:rPr>
        <w:t>размеров</w:t>
      </w:r>
      <w:r>
        <w:rPr>
          <w:spacing w:val="-3"/>
          <w:sz w:val="24"/>
        </w:rPr>
        <w:t xml:space="preserve"> </w:t>
      </w:r>
      <w:r>
        <w:rPr>
          <w:sz w:val="24"/>
        </w:rPr>
        <w:t>малых</w:t>
      </w:r>
      <w:r>
        <w:rPr>
          <w:spacing w:val="-2"/>
          <w:sz w:val="24"/>
        </w:rPr>
        <w:t xml:space="preserve"> </w:t>
      </w:r>
      <w:r>
        <w:rPr>
          <w:spacing w:val="-4"/>
          <w:sz w:val="24"/>
        </w:rPr>
        <w:t>тел.</w:t>
      </w:r>
    </w:p>
    <w:p w:rsidR="00D05B71" w:rsidRDefault="00BE715A">
      <w:pPr>
        <w:pStyle w:val="a4"/>
        <w:numPr>
          <w:ilvl w:val="0"/>
          <w:numId w:val="163"/>
        </w:numPr>
        <w:tabs>
          <w:tab w:val="left" w:pos="1897"/>
        </w:tabs>
        <w:ind w:left="482" w:right="569" w:firstLine="707"/>
        <w:rPr>
          <w:sz w:val="24"/>
        </w:rPr>
      </w:pPr>
      <w:r>
        <w:rPr>
          <w:sz w:val="24"/>
        </w:rPr>
        <w:t>Измерение</w:t>
      </w:r>
      <w:r>
        <w:rPr>
          <w:spacing w:val="40"/>
          <w:sz w:val="24"/>
        </w:rPr>
        <w:t xml:space="preserve"> </w:t>
      </w:r>
      <w:r>
        <w:rPr>
          <w:sz w:val="24"/>
        </w:rPr>
        <w:t>температуры</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жидкостного</w:t>
      </w:r>
      <w:r>
        <w:rPr>
          <w:spacing w:val="40"/>
          <w:sz w:val="24"/>
        </w:rPr>
        <w:t xml:space="preserve"> </w:t>
      </w:r>
      <w:r>
        <w:rPr>
          <w:sz w:val="24"/>
        </w:rPr>
        <w:t>термометра</w:t>
      </w:r>
      <w:r>
        <w:rPr>
          <w:spacing w:val="40"/>
          <w:sz w:val="24"/>
        </w:rPr>
        <w:t xml:space="preserve"> </w:t>
      </w:r>
      <w:r>
        <w:rPr>
          <w:sz w:val="24"/>
        </w:rPr>
        <w:t>и</w:t>
      </w:r>
      <w:r>
        <w:rPr>
          <w:spacing w:val="40"/>
          <w:sz w:val="24"/>
        </w:rPr>
        <w:t xml:space="preserve"> </w:t>
      </w:r>
      <w:r>
        <w:rPr>
          <w:sz w:val="24"/>
        </w:rPr>
        <w:t xml:space="preserve">датчика </w:t>
      </w:r>
      <w:r>
        <w:rPr>
          <w:spacing w:val="-2"/>
          <w:sz w:val="24"/>
        </w:rPr>
        <w:t>температуры.</w:t>
      </w:r>
    </w:p>
    <w:p w:rsidR="00D05B71" w:rsidRDefault="00BE715A">
      <w:pPr>
        <w:pStyle w:val="a4"/>
        <w:numPr>
          <w:ilvl w:val="0"/>
          <w:numId w:val="163"/>
        </w:numPr>
        <w:tabs>
          <w:tab w:val="left" w:pos="1897"/>
        </w:tabs>
        <w:ind w:left="482" w:right="570" w:firstLine="707"/>
        <w:rPr>
          <w:sz w:val="24"/>
        </w:rPr>
      </w:pPr>
      <w:r>
        <w:rPr>
          <w:sz w:val="24"/>
        </w:rPr>
        <w:t>Проведение исследования по проверке гипотезы: дальность полёта шарика, пущенного горизонтально, тем больше, чем больше высота пуска.</w:t>
      </w:r>
    </w:p>
    <w:p w:rsidR="00D05B71" w:rsidRDefault="00BE715A">
      <w:pPr>
        <w:pStyle w:val="a3"/>
        <w:spacing w:before="1"/>
        <w:ind w:left="1190" w:firstLine="0"/>
        <w:jc w:val="left"/>
      </w:pPr>
      <w:r>
        <w:t>Раздел</w:t>
      </w:r>
      <w:r>
        <w:rPr>
          <w:spacing w:val="-6"/>
        </w:rPr>
        <w:t xml:space="preserve"> </w:t>
      </w:r>
      <w:r>
        <w:t>2.</w:t>
      </w:r>
      <w:r>
        <w:rPr>
          <w:spacing w:val="-3"/>
        </w:rPr>
        <w:t xml:space="preserve"> </w:t>
      </w:r>
      <w:r>
        <w:t>Первоначальные</w:t>
      </w:r>
      <w:r>
        <w:rPr>
          <w:spacing w:val="-4"/>
        </w:rPr>
        <w:t xml:space="preserve"> </w:t>
      </w:r>
      <w:r>
        <w:t>сведения</w:t>
      </w:r>
      <w:r>
        <w:rPr>
          <w:spacing w:val="-4"/>
        </w:rPr>
        <w:t xml:space="preserve"> </w:t>
      </w:r>
      <w:r>
        <w:t>о</w:t>
      </w:r>
      <w:r>
        <w:rPr>
          <w:spacing w:val="-3"/>
        </w:rPr>
        <w:t xml:space="preserve"> </w:t>
      </w:r>
      <w:r>
        <w:t>строении</w:t>
      </w:r>
      <w:r>
        <w:rPr>
          <w:spacing w:val="-4"/>
        </w:rPr>
        <w:t xml:space="preserve"> </w:t>
      </w:r>
      <w:r>
        <w:rPr>
          <w:spacing w:val="-2"/>
        </w:rPr>
        <w:t>вещества</w:t>
      </w:r>
    </w:p>
    <w:p w:rsidR="00D05B71" w:rsidRDefault="00BE715A">
      <w:pPr>
        <w:pStyle w:val="a3"/>
        <w:jc w:val="left"/>
      </w:pPr>
      <w:r>
        <w:t>Строение</w:t>
      </w:r>
      <w:r>
        <w:rPr>
          <w:spacing w:val="80"/>
        </w:rPr>
        <w:t xml:space="preserve"> </w:t>
      </w:r>
      <w:r>
        <w:t>вещества:</w:t>
      </w:r>
      <w:r>
        <w:rPr>
          <w:spacing w:val="80"/>
        </w:rPr>
        <w:t xml:space="preserve"> </w:t>
      </w:r>
      <w:r>
        <w:t>атомы</w:t>
      </w:r>
      <w:r>
        <w:rPr>
          <w:spacing w:val="80"/>
        </w:rPr>
        <w:t xml:space="preserve"> </w:t>
      </w:r>
      <w:r>
        <w:t>и</w:t>
      </w:r>
      <w:r>
        <w:rPr>
          <w:spacing w:val="80"/>
        </w:rPr>
        <w:t xml:space="preserve"> </w:t>
      </w:r>
      <w:r>
        <w:t>молекулы,</w:t>
      </w:r>
      <w:r>
        <w:rPr>
          <w:spacing w:val="80"/>
        </w:rPr>
        <w:t xml:space="preserve"> </w:t>
      </w:r>
      <w:r>
        <w:t>их</w:t>
      </w:r>
      <w:r>
        <w:rPr>
          <w:spacing w:val="80"/>
        </w:rPr>
        <w:t xml:space="preserve"> </w:t>
      </w:r>
      <w:r>
        <w:t>размеры.</w:t>
      </w:r>
      <w:r>
        <w:rPr>
          <w:spacing w:val="80"/>
        </w:rPr>
        <w:t xml:space="preserve"> </w:t>
      </w:r>
      <w:r>
        <w:t>Опыты,</w:t>
      </w:r>
      <w:r>
        <w:rPr>
          <w:spacing w:val="80"/>
        </w:rPr>
        <w:t xml:space="preserve"> </w:t>
      </w:r>
      <w:r>
        <w:t>доказывающие дискретное строение вещества.</w:t>
      </w:r>
    </w:p>
    <w:p w:rsidR="00D05B71" w:rsidRDefault="00BE715A">
      <w:pPr>
        <w:pStyle w:val="a3"/>
        <w:spacing w:before="9"/>
        <w:ind w:left="0" w:firstLine="0"/>
        <w:jc w:val="left"/>
        <w:rPr>
          <w:sz w:val="17"/>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1080820</wp:posOffset>
                </wp:positionH>
                <wp:positionV relativeFrom="paragraph">
                  <wp:posOffset>145463</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1.453848pt;width:144.020pt;height:.72003pt;mso-position-horizontal-relative:page;mso-position-vertical-relative:paragraph;z-index:-15719936;mso-wrap-distance-left:0;mso-wrap-distance-right:0" id="docshape22" filled="true" fillcolor="#000000" stroked="false">
                <v:fill type="solid"/>
                <w10:wrap type="topAndBottom"/>
              </v:rect>
            </w:pict>
          </mc:Fallback>
        </mc:AlternateContent>
      </w:r>
    </w:p>
    <w:p w:rsidR="00D05B71" w:rsidRDefault="00BE715A">
      <w:pPr>
        <w:spacing w:before="96"/>
        <w:ind w:left="482" w:right="574"/>
        <w:jc w:val="both"/>
        <w:rPr>
          <w:sz w:val="20"/>
        </w:rPr>
      </w:pPr>
      <w:r>
        <w:rPr>
          <w:sz w:val="20"/>
          <w:vertAlign w:val="superscript"/>
        </w:rPr>
        <w:t>12</w:t>
      </w:r>
      <w:r>
        <w:rPr>
          <w:sz w:val="20"/>
        </w:rPr>
        <w:t xml:space="preserve"> МС — элементы содержания, включающие межпредметные связи, которые подробнее раскрыты в тематическом планировании.</w:t>
      </w:r>
    </w:p>
    <w:p w:rsidR="00D05B71" w:rsidRDefault="00BE715A">
      <w:pPr>
        <w:spacing w:before="1"/>
        <w:ind w:left="482" w:right="573"/>
        <w:jc w:val="both"/>
        <w:rPr>
          <w:sz w:val="20"/>
        </w:rPr>
      </w:pPr>
      <w:r>
        <w:rPr>
          <w:sz w:val="20"/>
          <w:vertAlign w:val="superscript"/>
        </w:rPr>
        <w:t>13</w:t>
      </w:r>
      <w:r>
        <w:rPr>
          <w:sz w:val="20"/>
        </w:rPr>
        <w:t xml:space="preserve"> Здесь и далее приводится расширенный перечень лабораторных работ и опытов, из которого учитель делает выбор по своему</w:t>
      </w:r>
      <w:r>
        <w:rPr>
          <w:spacing w:val="-2"/>
          <w:sz w:val="20"/>
        </w:rPr>
        <w:t xml:space="preserve"> </w:t>
      </w:r>
      <w:r>
        <w:rPr>
          <w:sz w:val="20"/>
        </w:rPr>
        <w:t>усмотрению и</w:t>
      </w:r>
      <w:r>
        <w:rPr>
          <w:spacing w:val="-2"/>
          <w:sz w:val="20"/>
        </w:rPr>
        <w:t xml:space="preserve"> </w:t>
      </w:r>
      <w:r>
        <w:rPr>
          <w:sz w:val="20"/>
        </w:rPr>
        <w:t>с учётом списка экспериментальных</w:t>
      </w:r>
      <w:r>
        <w:rPr>
          <w:spacing w:val="-2"/>
          <w:sz w:val="20"/>
        </w:rPr>
        <w:t xml:space="preserve"> </w:t>
      </w:r>
      <w:r>
        <w:rPr>
          <w:sz w:val="20"/>
        </w:rPr>
        <w:t>заданий,</w:t>
      </w:r>
      <w:r>
        <w:rPr>
          <w:spacing w:val="-1"/>
          <w:sz w:val="20"/>
        </w:rPr>
        <w:t xml:space="preserve"> </w:t>
      </w:r>
      <w:r>
        <w:rPr>
          <w:sz w:val="20"/>
        </w:rPr>
        <w:t>предлагаемых в</w:t>
      </w:r>
      <w:r>
        <w:rPr>
          <w:spacing w:val="-1"/>
          <w:sz w:val="20"/>
        </w:rPr>
        <w:t xml:space="preserve"> </w:t>
      </w:r>
      <w:r>
        <w:rPr>
          <w:sz w:val="20"/>
        </w:rPr>
        <w:t>рамках ОГЭ по физике.</w:t>
      </w:r>
    </w:p>
    <w:p w:rsidR="00D05B71" w:rsidRDefault="00D05B71">
      <w:pPr>
        <w:jc w:val="both"/>
        <w:rPr>
          <w:sz w:val="20"/>
        </w:rPr>
        <w:sectPr w:rsidR="00D05B71">
          <w:pgSz w:w="11910" w:h="16840"/>
          <w:pgMar w:top="1040" w:right="280" w:bottom="1160" w:left="1220" w:header="0" w:footer="971" w:gutter="0"/>
          <w:cols w:space="720"/>
        </w:sectPr>
      </w:pPr>
    </w:p>
    <w:p w:rsidR="00D05B71" w:rsidRDefault="00BE715A">
      <w:pPr>
        <w:pStyle w:val="a3"/>
        <w:spacing w:before="66"/>
        <w:ind w:right="572"/>
      </w:pPr>
      <w: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D05B71" w:rsidRDefault="00BE715A">
      <w:pPr>
        <w:pStyle w:val="a3"/>
        <w:spacing w:before="1"/>
        <w:ind w:right="569"/>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w:t>
      </w:r>
      <w:r>
        <w:rPr>
          <w:spacing w:val="-2"/>
        </w:rPr>
        <w:t>воды.</w:t>
      </w:r>
    </w:p>
    <w:p w:rsidR="00D05B71" w:rsidRDefault="00BE715A">
      <w:pPr>
        <w:ind w:left="1190"/>
        <w:rPr>
          <w:i/>
          <w:sz w:val="24"/>
        </w:rPr>
      </w:pPr>
      <w:r>
        <w:rPr>
          <w:i/>
          <w:spacing w:val="-2"/>
          <w:sz w:val="24"/>
        </w:rPr>
        <w:t>Демонстрации</w:t>
      </w:r>
    </w:p>
    <w:p w:rsidR="00D05B71" w:rsidRDefault="00BE715A">
      <w:pPr>
        <w:pStyle w:val="a4"/>
        <w:numPr>
          <w:ilvl w:val="0"/>
          <w:numId w:val="162"/>
        </w:numPr>
        <w:tabs>
          <w:tab w:val="left" w:pos="1897"/>
        </w:tabs>
        <w:ind w:left="1897" w:hanging="707"/>
        <w:rPr>
          <w:sz w:val="24"/>
        </w:rPr>
      </w:pPr>
      <w:r>
        <w:rPr>
          <w:sz w:val="24"/>
        </w:rPr>
        <w:t>Наблюдение</w:t>
      </w:r>
      <w:r>
        <w:rPr>
          <w:spacing w:val="-7"/>
          <w:sz w:val="24"/>
        </w:rPr>
        <w:t xml:space="preserve"> </w:t>
      </w:r>
      <w:r>
        <w:rPr>
          <w:sz w:val="24"/>
        </w:rPr>
        <w:t>броуновского</w:t>
      </w:r>
      <w:r>
        <w:rPr>
          <w:spacing w:val="-6"/>
          <w:sz w:val="24"/>
        </w:rPr>
        <w:t xml:space="preserve"> </w:t>
      </w:r>
      <w:r>
        <w:rPr>
          <w:spacing w:val="-2"/>
          <w:sz w:val="24"/>
        </w:rPr>
        <w:t>движения.</w:t>
      </w:r>
    </w:p>
    <w:p w:rsidR="00D05B71" w:rsidRDefault="00BE715A">
      <w:pPr>
        <w:pStyle w:val="a4"/>
        <w:numPr>
          <w:ilvl w:val="0"/>
          <w:numId w:val="162"/>
        </w:numPr>
        <w:tabs>
          <w:tab w:val="left" w:pos="1897"/>
        </w:tabs>
        <w:ind w:left="1897" w:hanging="707"/>
        <w:rPr>
          <w:sz w:val="24"/>
        </w:rPr>
      </w:pPr>
      <w:r>
        <w:rPr>
          <w:sz w:val="24"/>
        </w:rPr>
        <w:t>Наблюдение</w:t>
      </w:r>
      <w:r>
        <w:rPr>
          <w:spacing w:val="-6"/>
          <w:sz w:val="24"/>
        </w:rPr>
        <w:t xml:space="preserve"> </w:t>
      </w:r>
      <w:r>
        <w:rPr>
          <w:spacing w:val="-2"/>
          <w:sz w:val="24"/>
        </w:rPr>
        <w:t>диффузии.</w:t>
      </w:r>
    </w:p>
    <w:p w:rsidR="00D05B71" w:rsidRDefault="00BE715A">
      <w:pPr>
        <w:pStyle w:val="a4"/>
        <w:numPr>
          <w:ilvl w:val="0"/>
          <w:numId w:val="162"/>
        </w:numPr>
        <w:tabs>
          <w:tab w:val="left" w:pos="1897"/>
        </w:tabs>
        <w:ind w:left="482" w:right="570" w:firstLine="707"/>
        <w:rPr>
          <w:sz w:val="24"/>
        </w:rPr>
      </w:pPr>
      <w:r>
        <w:rPr>
          <w:sz w:val="24"/>
        </w:rPr>
        <w:t>Наблюдение</w:t>
      </w:r>
      <w:r>
        <w:rPr>
          <w:spacing w:val="80"/>
          <w:sz w:val="24"/>
        </w:rPr>
        <w:t xml:space="preserve"> </w:t>
      </w:r>
      <w:r>
        <w:rPr>
          <w:sz w:val="24"/>
        </w:rPr>
        <w:t>явлений,</w:t>
      </w:r>
      <w:r>
        <w:rPr>
          <w:spacing w:val="80"/>
          <w:sz w:val="24"/>
        </w:rPr>
        <w:t xml:space="preserve"> </w:t>
      </w:r>
      <w:r>
        <w:rPr>
          <w:sz w:val="24"/>
        </w:rPr>
        <w:t>объясняющихся</w:t>
      </w:r>
      <w:r>
        <w:rPr>
          <w:spacing w:val="80"/>
          <w:sz w:val="24"/>
        </w:rPr>
        <w:t xml:space="preserve"> </w:t>
      </w:r>
      <w:r>
        <w:rPr>
          <w:sz w:val="24"/>
        </w:rPr>
        <w:t>притяжением</w:t>
      </w:r>
      <w:r>
        <w:rPr>
          <w:spacing w:val="80"/>
          <w:sz w:val="24"/>
        </w:rPr>
        <w:t xml:space="preserve"> </w:t>
      </w:r>
      <w:r>
        <w:rPr>
          <w:sz w:val="24"/>
        </w:rPr>
        <w:t>или</w:t>
      </w:r>
      <w:r>
        <w:rPr>
          <w:spacing w:val="80"/>
          <w:sz w:val="24"/>
        </w:rPr>
        <w:t xml:space="preserve"> </w:t>
      </w:r>
      <w:r>
        <w:rPr>
          <w:sz w:val="24"/>
        </w:rPr>
        <w:t>отталкиванием частиц вещества.</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61"/>
        </w:numPr>
        <w:tabs>
          <w:tab w:val="left" w:pos="1897"/>
        </w:tabs>
        <w:ind w:left="1897" w:hanging="707"/>
        <w:rPr>
          <w:sz w:val="24"/>
        </w:rPr>
      </w:pPr>
      <w:r>
        <w:rPr>
          <w:sz w:val="24"/>
        </w:rPr>
        <w:t>Оценка</w:t>
      </w:r>
      <w:r>
        <w:rPr>
          <w:spacing w:val="-6"/>
          <w:sz w:val="24"/>
        </w:rPr>
        <w:t xml:space="preserve"> </w:t>
      </w:r>
      <w:r>
        <w:rPr>
          <w:sz w:val="24"/>
        </w:rPr>
        <w:t>диаметра</w:t>
      </w:r>
      <w:r>
        <w:rPr>
          <w:spacing w:val="-2"/>
          <w:sz w:val="24"/>
        </w:rPr>
        <w:t xml:space="preserve"> </w:t>
      </w:r>
      <w:r>
        <w:rPr>
          <w:sz w:val="24"/>
        </w:rPr>
        <w:t>атома</w:t>
      </w:r>
      <w:r>
        <w:rPr>
          <w:spacing w:val="-2"/>
          <w:sz w:val="24"/>
        </w:rPr>
        <w:t xml:space="preserve"> </w:t>
      </w:r>
      <w:r>
        <w:rPr>
          <w:sz w:val="24"/>
        </w:rPr>
        <w:t>методом</w:t>
      </w:r>
      <w:r>
        <w:rPr>
          <w:spacing w:val="-3"/>
          <w:sz w:val="24"/>
        </w:rPr>
        <w:t xml:space="preserve"> </w:t>
      </w:r>
      <w:r>
        <w:rPr>
          <w:sz w:val="24"/>
        </w:rPr>
        <w:t>рядов</w:t>
      </w:r>
      <w:r>
        <w:rPr>
          <w:spacing w:val="-4"/>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фотографий).</w:t>
      </w:r>
    </w:p>
    <w:p w:rsidR="00D05B71" w:rsidRDefault="00BE715A">
      <w:pPr>
        <w:pStyle w:val="a4"/>
        <w:numPr>
          <w:ilvl w:val="0"/>
          <w:numId w:val="161"/>
        </w:numPr>
        <w:tabs>
          <w:tab w:val="left" w:pos="1897"/>
        </w:tabs>
        <w:ind w:left="1897" w:hanging="707"/>
        <w:rPr>
          <w:sz w:val="24"/>
        </w:rPr>
      </w:pPr>
      <w:r>
        <w:rPr>
          <w:sz w:val="24"/>
        </w:rPr>
        <w:t>Опыты</w:t>
      </w:r>
      <w:r>
        <w:rPr>
          <w:spacing w:val="-3"/>
          <w:sz w:val="24"/>
        </w:rPr>
        <w:t xml:space="preserve"> </w:t>
      </w:r>
      <w:r>
        <w:rPr>
          <w:sz w:val="24"/>
        </w:rPr>
        <w:t>по</w:t>
      </w:r>
      <w:r>
        <w:rPr>
          <w:spacing w:val="-3"/>
          <w:sz w:val="24"/>
        </w:rPr>
        <w:t xml:space="preserve"> </w:t>
      </w:r>
      <w:r>
        <w:rPr>
          <w:sz w:val="24"/>
        </w:rPr>
        <w:t>наблюдению</w:t>
      </w:r>
      <w:r>
        <w:rPr>
          <w:spacing w:val="-5"/>
          <w:sz w:val="24"/>
        </w:rPr>
        <w:t xml:space="preserve"> </w:t>
      </w:r>
      <w:r>
        <w:rPr>
          <w:sz w:val="24"/>
        </w:rPr>
        <w:t>теплового</w:t>
      </w:r>
      <w:r>
        <w:rPr>
          <w:spacing w:val="-3"/>
          <w:sz w:val="24"/>
        </w:rPr>
        <w:t xml:space="preserve"> </w:t>
      </w:r>
      <w:r>
        <w:rPr>
          <w:sz w:val="24"/>
        </w:rPr>
        <w:t>расширения</w:t>
      </w:r>
      <w:r>
        <w:rPr>
          <w:spacing w:val="-2"/>
          <w:sz w:val="24"/>
        </w:rPr>
        <w:t xml:space="preserve"> газов.</w:t>
      </w:r>
    </w:p>
    <w:p w:rsidR="00D05B71" w:rsidRDefault="00BE715A">
      <w:pPr>
        <w:pStyle w:val="a4"/>
        <w:numPr>
          <w:ilvl w:val="0"/>
          <w:numId w:val="161"/>
        </w:numPr>
        <w:tabs>
          <w:tab w:val="left" w:pos="1897"/>
        </w:tabs>
        <w:ind w:left="1190" w:right="1619" w:firstLine="0"/>
        <w:rPr>
          <w:sz w:val="24"/>
        </w:rPr>
      </w:pPr>
      <w:r>
        <w:rPr>
          <w:sz w:val="24"/>
        </w:rPr>
        <w:t>Опыты</w:t>
      </w:r>
      <w:r>
        <w:rPr>
          <w:spacing w:val="-5"/>
          <w:sz w:val="24"/>
        </w:rPr>
        <w:t xml:space="preserve"> </w:t>
      </w:r>
      <w:r>
        <w:rPr>
          <w:sz w:val="24"/>
        </w:rPr>
        <w:t>по</w:t>
      </w:r>
      <w:r>
        <w:rPr>
          <w:spacing w:val="-5"/>
          <w:sz w:val="24"/>
        </w:rPr>
        <w:t xml:space="preserve"> </w:t>
      </w:r>
      <w:r>
        <w:rPr>
          <w:sz w:val="24"/>
        </w:rPr>
        <w:t>обнаружению</w:t>
      </w:r>
      <w:r>
        <w:rPr>
          <w:spacing w:val="-5"/>
          <w:sz w:val="24"/>
        </w:rPr>
        <w:t xml:space="preserve"> </w:t>
      </w:r>
      <w:r>
        <w:rPr>
          <w:sz w:val="24"/>
        </w:rPr>
        <w:t>действия</w:t>
      </w:r>
      <w:r>
        <w:rPr>
          <w:spacing w:val="-5"/>
          <w:sz w:val="24"/>
        </w:rPr>
        <w:t xml:space="preserve"> </w:t>
      </w:r>
      <w:r>
        <w:rPr>
          <w:sz w:val="24"/>
        </w:rPr>
        <w:t>сил</w:t>
      </w:r>
      <w:r>
        <w:rPr>
          <w:spacing w:val="-5"/>
          <w:sz w:val="24"/>
        </w:rPr>
        <w:t xml:space="preserve"> </w:t>
      </w:r>
      <w:r>
        <w:rPr>
          <w:sz w:val="24"/>
        </w:rPr>
        <w:t>молекулярного</w:t>
      </w:r>
      <w:r>
        <w:rPr>
          <w:spacing w:val="-5"/>
          <w:sz w:val="24"/>
        </w:rPr>
        <w:t xml:space="preserve"> </w:t>
      </w:r>
      <w:r>
        <w:rPr>
          <w:sz w:val="24"/>
        </w:rPr>
        <w:t>притяжения. Раздел 3. Движение и взаимодействие тел</w:t>
      </w:r>
    </w:p>
    <w:p w:rsidR="00D05B71" w:rsidRDefault="00BE715A">
      <w:pPr>
        <w:pStyle w:val="a3"/>
        <w:ind w:left="1190" w:firstLine="0"/>
        <w:jc w:val="left"/>
      </w:pPr>
      <w:r>
        <w:t>Механическое</w:t>
      </w:r>
      <w:r>
        <w:rPr>
          <w:spacing w:val="69"/>
          <w:w w:val="150"/>
        </w:rPr>
        <w:t xml:space="preserve"> </w:t>
      </w:r>
      <w:r>
        <w:t>движение.</w:t>
      </w:r>
      <w:r>
        <w:rPr>
          <w:spacing w:val="73"/>
          <w:w w:val="150"/>
        </w:rPr>
        <w:t xml:space="preserve"> </w:t>
      </w:r>
      <w:r>
        <w:t>Равномерное</w:t>
      </w:r>
      <w:r>
        <w:rPr>
          <w:spacing w:val="72"/>
          <w:w w:val="150"/>
        </w:rPr>
        <w:t xml:space="preserve"> </w:t>
      </w:r>
      <w:r>
        <w:t>и</w:t>
      </w:r>
      <w:r>
        <w:rPr>
          <w:spacing w:val="74"/>
          <w:w w:val="150"/>
        </w:rPr>
        <w:t xml:space="preserve"> </w:t>
      </w:r>
      <w:r>
        <w:t>неравномерное</w:t>
      </w:r>
      <w:r>
        <w:rPr>
          <w:spacing w:val="72"/>
          <w:w w:val="150"/>
        </w:rPr>
        <w:t xml:space="preserve"> </w:t>
      </w:r>
      <w:r>
        <w:t>движение.</w:t>
      </w:r>
      <w:r>
        <w:rPr>
          <w:spacing w:val="73"/>
          <w:w w:val="150"/>
        </w:rPr>
        <w:t xml:space="preserve"> </w:t>
      </w:r>
      <w:r>
        <w:rPr>
          <w:spacing w:val="-2"/>
        </w:rPr>
        <w:t>Скорость.</w:t>
      </w:r>
    </w:p>
    <w:p w:rsidR="00D05B71" w:rsidRDefault="00BE715A">
      <w:pPr>
        <w:pStyle w:val="a3"/>
        <w:ind w:firstLine="0"/>
        <w:jc w:val="left"/>
      </w:pPr>
      <w:r>
        <w:t>Средняя</w:t>
      </w:r>
      <w:r>
        <w:rPr>
          <w:spacing w:val="-6"/>
        </w:rPr>
        <w:t xml:space="preserve"> </w:t>
      </w:r>
      <w:r>
        <w:t>скорость</w:t>
      </w:r>
      <w:r>
        <w:rPr>
          <w:spacing w:val="-2"/>
        </w:rPr>
        <w:t xml:space="preserve"> </w:t>
      </w:r>
      <w:r>
        <w:t>при</w:t>
      </w:r>
      <w:r>
        <w:rPr>
          <w:spacing w:val="-3"/>
        </w:rPr>
        <w:t xml:space="preserve"> </w:t>
      </w:r>
      <w:r>
        <w:t>неравномерном</w:t>
      </w:r>
      <w:r>
        <w:rPr>
          <w:spacing w:val="-4"/>
        </w:rPr>
        <w:t xml:space="preserve"> </w:t>
      </w:r>
      <w:r>
        <w:t>движении.</w:t>
      </w:r>
      <w:r>
        <w:rPr>
          <w:spacing w:val="-4"/>
        </w:rPr>
        <w:t xml:space="preserve"> </w:t>
      </w:r>
      <w:r>
        <w:t>Расчёт</w:t>
      </w:r>
      <w:r>
        <w:rPr>
          <w:spacing w:val="-3"/>
        </w:rPr>
        <w:t xml:space="preserve"> </w:t>
      </w:r>
      <w:r>
        <w:t>пути</w:t>
      </w:r>
      <w:r>
        <w:rPr>
          <w:spacing w:val="-2"/>
        </w:rPr>
        <w:t xml:space="preserve"> </w:t>
      </w:r>
      <w:r>
        <w:t>и</w:t>
      </w:r>
      <w:r>
        <w:rPr>
          <w:spacing w:val="-3"/>
        </w:rPr>
        <w:t xml:space="preserve"> </w:t>
      </w:r>
      <w:r>
        <w:t>времени</w:t>
      </w:r>
      <w:r>
        <w:rPr>
          <w:spacing w:val="-3"/>
        </w:rPr>
        <w:t xml:space="preserve"> </w:t>
      </w:r>
      <w:r>
        <w:rPr>
          <w:spacing w:val="-2"/>
        </w:rPr>
        <w:t>движения.</w:t>
      </w:r>
    </w:p>
    <w:p w:rsidR="00D05B71" w:rsidRDefault="00BE715A">
      <w:pPr>
        <w:pStyle w:val="a3"/>
        <w:ind w:right="564"/>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D05B71" w:rsidRDefault="00BE715A">
      <w:pPr>
        <w:pStyle w:val="a3"/>
        <w:spacing w:before="1"/>
        <w:ind w:right="569"/>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w:t>
      </w:r>
      <w:r>
        <w:rPr>
          <w:spacing w:val="40"/>
        </w:rPr>
        <w:t xml:space="preserve"> </w:t>
      </w:r>
      <w:r>
        <w:t>по одной прямой. Равнодействующая сил. Сила трения. Трение скольжения и трение покоя. Трение в природе и технике (МС).</w:t>
      </w:r>
    </w:p>
    <w:p w:rsidR="00D05B71" w:rsidRDefault="00BE715A">
      <w:pPr>
        <w:ind w:left="1190"/>
        <w:rPr>
          <w:i/>
          <w:sz w:val="24"/>
        </w:rPr>
      </w:pPr>
      <w:r>
        <w:rPr>
          <w:i/>
          <w:spacing w:val="-2"/>
          <w:sz w:val="24"/>
        </w:rPr>
        <w:t>Демонстрации</w:t>
      </w:r>
    </w:p>
    <w:p w:rsidR="00D05B71" w:rsidRDefault="00BE715A">
      <w:pPr>
        <w:pStyle w:val="a4"/>
        <w:numPr>
          <w:ilvl w:val="0"/>
          <w:numId w:val="160"/>
        </w:numPr>
        <w:tabs>
          <w:tab w:val="left" w:pos="1897"/>
        </w:tabs>
        <w:ind w:left="1897" w:hanging="707"/>
        <w:rPr>
          <w:sz w:val="24"/>
        </w:rPr>
      </w:pPr>
      <w:r>
        <w:rPr>
          <w:sz w:val="24"/>
        </w:rPr>
        <w:t>Наблюдение</w:t>
      </w:r>
      <w:r>
        <w:rPr>
          <w:spacing w:val="-6"/>
          <w:sz w:val="24"/>
        </w:rPr>
        <w:t xml:space="preserve"> </w:t>
      </w:r>
      <w:r>
        <w:rPr>
          <w:sz w:val="24"/>
        </w:rPr>
        <w:t>механического</w:t>
      </w:r>
      <w:r>
        <w:rPr>
          <w:spacing w:val="-4"/>
          <w:sz w:val="24"/>
        </w:rPr>
        <w:t xml:space="preserve"> </w:t>
      </w:r>
      <w:r>
        <w:rPr>
          <w:sz w:val="24"/>
        </w:rPr>
        <w:t>движения</w:t>
      </w:r>
      <w:r>
        <w:rPr>
          <w:spacing w:val="-7"/>
          <w:sz w:val="24"/>
        </w:rPr>
        <w:t xml:space="preserve"> </w:t>
      </w:r>
      <w:r>
        <w:rPr>
          <w:spacing w:val="-2"/>
          <w:sz w:val="24"/>
        </w:rPr>
        <w:t>тела.</w:t>
      </w:r>
    </w:p>
    <w:p w:rsidR="00D05B71" w:rsidRDefault="00BE715A">
      <w:pPr>
        <w:pStyle w:val="a4"/>
        <w:numPr>
          <w:ilvl w:val="0"/>
          <w:numId w:val="160"/>
        </w:numPr>
        <w:tabs>
          <w:tab w:val="left" w:pos="1897"/>
        </w:tabs>
        <w:ind w:left="1897" w:hanging="707"/>
        <w:rPr>
          <w:sz w:val="24"/>
        </w:rPr>
      </w:pPr>
      <w:r>
        <w:rPr>
          <w:sz w:val="24"/>
        </w:rPr>
        <w:t>Измерение</w:t>
      </w:r>
      <w:r>
        <w:rPr>
          <w:spacing w:val="-5"/>
          <w:sz w:val="24"/>
        </w:rPr>
        <w:t xml:space="preserve"> </w:t>
      </w:r>
      <w:r>
        <w:rPr>
          <w:sz w:val="24"/>
        </w:rPr>
        <w:t>скорости</w:t>
      </w:r>
      <w:r>
        <w:rPr>
          <w:spacing w:val="-3"/>
          <w:sz w:val="24"/>
        </w:rPr>
        <w:t xml:space="preserve"> </w:t>
      </w:r>
      <w:r>
        <w:rPr>
          <w:sz w:val="24"/>
        </w:rPr>
        <w:t>прямолинейного</w:t>
      </w:r>
      <w:r>
        <w:rPr>
          <w:spacing w:val="-4"/>
          <w:sz w:val="24"/>
        </w:rPr>
        <w:t xml:space="preserve"> </w:t>
      </w:r>
      <w:r>
        <w:rPr>
          <w:spacing w:val="-2"/>
          <w:sz w:val="24"/>
        </w:rPr>
        <w:t>движения.</w:t>
      </w:r>
    </w:p>
    <w:p w:rsidR="00D05B71" w:rsidRDefault="00BE715A">
      <w:pPr>
        <w:pStyle w:val="a4"/>
        <w:numPr>
          <w:ilvl w:val="0"/>
          <w:numId w:val="160"/>
        </w:numPr>
        <w:tabs>
          <w:tab w:val="left" w:pos="1897"/>
        </w:tabs>
        <w:ind w:left="1897" w:hanging="707"/>
        <w:rPr>
          <w:sz w:val="24"/>
        </w:rPr>
      </w:pPr>
      <w:r>
        <w:rPr>
          <w:sz w:val="24"/>
        </w:rPr>
        <w:t>Наблюдение</w:t>
      </w:r>
      <w:r>
        <w:rPr>
          <w:spacing w:val="-5"/>
          <w:sz w:val="24"/>
        </w:rPr>
        <w:t xml:space="preserve"> </w:t>
      </w:r>
      <w:r>
        <w:rPr>
          <w:sz w:val="24"/>
        </w:rPr>
        <w:t>явления</w:t>
      </w:r>
      <w:r>
        <w:rPr>
          <w:spacing w:val="-3"/>
          <w:sz w:val="24"/>
        </w:rPr>
        <w:t xml:space="preserve"> </w:t>
      </w:r>
      <w:r>
        <w:rPr>
          <w:spacing w:val="-2"/>
          <w:sz w:val="24"/>
        </w:rPr>
        <w:t>инерции.</w:t>
      </w:r>
    </w:p>
    <w:p w:rsidR="00D05B71" w:rsidRDefault="00BE715A">
      <w:pPr>
        <w:pStyle w:val="a4"/>
        <w:numPr>
          <w:ilvl w:val="0"/>
          <w:numId w:val="160"/>
        </w:numPr>
        <w:tabs>
          <w:tab w:val="left" w:pos="1897"/>
        </w:tabs>
        <w:ind w:left="1897" w:hanging="707"/>
        <w:rPr>
          <w:sz w:val="24"/>
        </w:rPr>
      </w:pPr>
      <w:r>
        <w:rPr>
          <w:sz w:val="24"/>
        </w:rPr>
        <w:t>Наблюдение</w:t>
      </w:r>
      <w:r>
        <w:rPr>
          <w:spacing w:val="-8"/>
          <w:sz w:val="24"/>
        </w:rPr>
        <w:t xml:space="preserve"> </w:t>
      </w:r>
      <w:r>
        <w:rPr>
          <w:sz w:val="24"/>
        </w:rPr>
        <w:t>изменения</w:t>
      </w:r>
      <w:r>
        <w:rPr>
          <w:spacing w:val="-7"/>
          <w:sz w:val="24"/>
        </w:rPr>
        <w:t xml:space="preserve"> </w:t>
      </w:r>
      <w:r>
        <w:rPr>
          <w:sz w:val="24"/>
        </w:rPr>
        <w:t>скорости</w:t>
      </w:r>
      <w:r>
        <w:rPr>
          <w:spacing w:val="-4"/>
          <w:sz w:val="24"/>
        </w:rPr>
        <w:t xml:space="preserve"> </w:t>
      </w:r>
      <w:r>
        <w:rPr>
          <w:sz w:val="24"/>
        </w:rPr>
        <w:t>при</w:t>
      </w:r>
      <w:r>
        <w:rPr>
          <w:spacing w:val="-4"/>
          <w:sz w:val="24"/>
        </w:rPr>
        <w:t xml:space="preserve"> </w:t>
      </w:r>
      <w:r>
        <w:rPr>
          <w:sz w:val="24"/>
        </w:rPr>
        <w:t>взаимодействии</w:t>
      </w:r>
      <w:r>
        <w:rPr>
          <w:spacing w:val="-4"/>
          <w:sz w:val="24"/>
        </w:rPr>
        <w:t xml:space="preserve"> тел.</w:t>
      </w:r>
    </w:p>
    <w:p w:rsidR="00D05B71" w:rsidRDefault="00BE715A">
      <w:pPr>
        <w:pStyle w:val="a4"/>
        <w:numPr>
          <w:ilvl w:val="0"/>
          <w:numId w:val="160"/>
        </w:numPr>
        <w:tabs>
          <w:tab w:val="left" w:pos="1897"/>
        </w:tabs>
        <w:ind w:left="1897" w:hanging="707"/>
        <w:rPr>
          <w:sz w:val="24"/>
        </w:rPr>
      </w:pPr>
      <w:r>
        <w:rPr>
          <w:sz w:val="24"/>
        </w:rPr>
        <w:t>Сравнение</w:t>
      </w:r>
      <w:r>
        <w:rPr>
          <w:spacing w:val="-4"/>
          <w:sz w:val="24"/>
        </w:rPr>
        <w:t xml:space="preserve"> </w:t>
      </w:r>
      <w:r>
        <w:rPr>
          <w:sz w:val="24"/>
        </w:rPr>
        <w:t>масс</w:t>
      </w:r>
      <w:r>
        <w:rPr>
          <w:spacing w:val="-4"/>
          <w:sz w:val="24"/>
        </w:rPr>
        <w:t xml:space="preserve"> </w:t>
      </w:r>
      <w:r>
        <w:rPr>
          <w:sz w:val="24"/>
        </w:rPr>
        <w:t>по</w:t>
      </w:r>
      <w:r>
        <w:rPr>
          <w:spacing w:val="-3"/>
          <w:sz w:val="24"/>
        </w:rPr>
        <w:t xml:space="preserve"> </w:t>
      </w:r>
      <w:r>
        <w:rPr>
          <w:sz w:val="24"/>
        </w:rPr>
        <w:t>взаимодействию</w:t>
      </w:r>
      <w:r>
        <w:rPr>
          <w:spacing w:val="-2"/>
          <w:sz w:val="24"/>
        </w:rPr>
        <w:t xml:space="preserve"> </w:t>
      </w:r>
      <w:r>
        <w:rPr>
          <w:spacing w:val="-4"/>
          <w:sz w:val="24"/>
        </w:rPr>
        <w:t>тел.</w:t>
      </w:r>
    </w:p>
    <w:p w:rsidR="00D05B71" w:rsidRDefault="00BE715A">
      <w:pPr>
        <w:pStyle w:val="a4"/>
        <w:numPr>
          <w:ilvl w:val="0"/>
          <w:numId w:val="160"/>
        </w:numPr>
        <w:tabs>
          <w:tab w:val="left" w:pos="1897"/>
        </w:tabs>
        <w:ind w:left="1897" w:hanging="707"/>
        <w:rPr>
          <w:sz w:val="24"/>
        </w:rPr>
      </w:pPr>
      <w:r>
        <w:rPr>
          <w:sz w:val="24"/>
        </w:rPr>
        <w:t>Сложение</w:t>
      </w:r>
      <w:r>
        <w:rPr>
          <w:spacing w:val="-4"/>
          <w:sz w:val="24"/>
        </w:rPr>
        <w:t xml:space="preserve"> </w:t>
      </w:r>
      <w:r>
        <w:rPr>
          <w:sz w:val="24"/>
        </w:rPr>
        <w:t>сил,</w:t>
      </w:r>
      <w:r>
        <w:rPr>
          <w:spacing w:val="-2"/>
          <w:sz w:val="24"/>
        </w:rPr>
        <w:t xml:space="preserve"> </w:t>
      </w:r>
      <w:r>
        <w:rPr>
          <w:sz w:val="24"/>
        </w:rPr>
        <w:t>направленных</w:t>
      </w:r>
      <w:r>
        <w:rPr>
          <w:spacing w:val="-3"/>
          <w:sz w:val="24"/>
        </w:rPr>
        <w:t xml:space="preserve"> </w:t>
      </w:r>
      <w:r>
        <w:rPr>
          <w:sz w:val="24"/>
        </w:rPr>
        <w:t>по</w:t>
      </w:r>
      <w:r>
        <w:rPr>
          <w:spacing w:val="1"/>
          <w:sz w:val="24"/>
        </w:rPr>
        <w:t xml:space="preserve"> </w:t>
      </w:r>
      <w:r>
        <w:rPr>
          <w:sz w:val="24"/>
        </w:rPr>
        <w:t>одной</w:t>
      </w:r>
      <w:r>
        <w:rPr>
          <w:spacing w:val="-2"/>
          <w:sz w:val="24"/>
        </w:rPr>
        <w:t xml:space="preserve"> прямой.</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59"/>
        </w:numPr>
        <w:tabs>
          <w:tab w:val="left" w:pos="1897"/>
        </w:tabs>
        <w:ind w:right="573" w:firstLine="707"/>
        <w:rPr>
          <w:sz w:val="24"/>
        </w:rPr>
      </w:pPr>
      <w:r>
        <w:rPr>
          <w:sz w:val="24"/>
        </w:rPr>
        <w:t>Определение скорости равномерного движения (шарика в жидкости, модели электрического автомобиля и т. п.).</w:t>
      </w:r>
    </w:p>
    <w:p w:rsidR="00D05B71" w:rsidRDefault="00BE715A">
      <w:pPr>
        <w:pStyle w:val="a4"/>
        <w:numPr>
          <w:ilvl w:val="0"/>
          <w:numId w:val="159"/>
        </w:numPr>
        <w:tabs>
          <w:tab w:val="left" w:pos="1897"/>
          <w:tab w:val="left" w:pos="3466"/>
          <w:tab w:val="left" w:pos="4507"/>
          <w:tab w:val="left" w:pos="5654"/>
          <w:tab w:val="left" w:pos="7088"/>
          <w:tab w:val="left" w:pos="7999"/>
          <w:tab w:val="left" w:pos="8601"/>
          <w:tab w:val="left" w:pos="9586"/>
        </w:tabs>
        <w:ind w:right="570" w:firstLine="707"/>
        <w:rPr>
          <w:sz w:val="24"/>
        </w:rPr>
      </w:pPr>
      <w:r>
        <w:rPr>
          <w:spacing w:val="-2"/>
          <w:sz w:val="24"/>
        </w:rPr>
        <w:t>Определение</w:t>
      </w:r>
      <w:r>
        <w:rPr>
          <w:sz w:val="24"/>
        </w:rPr>
        <w:tab/>
      </w:r>
      <w:r>
        <w:rPr>
          <w:spacing w:val="-2"/>
          <w:sz w:val="24"/>
        </w:rPr>
        <w:t>средней</w:t>
      </w:r>
      <w:r>
        <w:rPr>
          <w:sz w:val="24"/>
        </w:rPr>
        <w:tab/>
      </w:r>
      <w:r>
        <w:rPr>
          <w:spacing w:val="-2"/>
          <w:sz w:val="24"/>
        </w:rPr>
        <w:t>скорости</w:t>
      </w:r>
      <w:r>
        <w:rPr>
          <w:sz w:val="24"/>
        </w:rPr>
        <w:tab/>
      </w:r>
      <w:r>
        <w:rPr>
          <w:spacing w:val="-2"/>
          <w:sz w:val="24"/>
        </w:rPr>
        <w:t>скольжения</w:t>
      </w:r>
      <w:r>
        <w:rPr>
          <w:sz w:val="24"/>
        </w:rPr>
        <w:tab/>
      </w:r>
      <w:r>
        <w:rPr>
          <w:spacing w:val="-2"/>
          <w:sz w:val="24"/>
        </w:rPr>
        <w:t>бруска</w:t>
      </w:r>
      <w:r>
        <w:rPr>
          <w:sz w:val="24"/>
        </w:rPr>
        <w:tab/>
      </w:r>
      <w:r>
        <w:rPr>
          <w:spacing w:val="-4"/>
          <w:sz w:val="24"/>
        </w:rPr>
        <w:t>или</w:t>
      </w:r>
      <w:r>
        <w:rPr>
          <w:sz w:val="24"/>
        </w:rPr>
        <w:tab/>
      </w:r>
      <w:r>
        <w:rPr>
          <w:spacing w:val="-2"/>
          <w:sz w:val="24"/>
        </w:rPr>
        <w:t>шарика</w:t>
      </w:r>
      <w:r>
        <w:rPr>
          <w:sz w:val="24"/>
        </w:rPr>
        <w:tab/>
      </w:r>
      <w:r>
        <w:rPr>
          <w:spacing w:val="-6"/>
          <w:sz w:val="24"/>
        </w:rPr>
        <w:t xml:space="preserve">по </w:t>
      </w:r>
      <w:r>
        <w:rPr>
          <w:sz w:val="24"/>
        </w:rPr>
        <w:t>наклонной плоскости.</w:t>
      </w:r>
    </w:p>
    <w:p w:rsidR="00D05B71" w:rsidRDefault="00BE715A">
      <w:pPr>
        <w:pStyle w:val="a4"/>
        <w:numPr>
          <w:ilvl w:val="0"/>
          <w:numId w:val="159"/>
        </w:numPr>
        <w:tabs>
          <w:tab w:val="left" w:pos="1897"/>
        </w:tabs>
        <w:ind w:left="1897" w:hanging="707"/>
        <w:rPr>
          <w:sz w:val="24"/>
        </w:rPr>
      </w:pPr>
      <w:r>
        <w:rPr>
          <w:sz w:val="24"/>
        </w:rPr>
        <w:t>Определение</w:t>
      </w:r>
      <w:r>
        <w:rPr>
          <w:spacing w:val="-3"/>
          <w:sz w:val="24"/>
        </w:rPr>
        <w:t xml:space="preserve"> </w:t>
      </w:r>
      <w:r>
        <w:rPr>
          <w:sz w:val="24"/>
        </w:rPr>
        <w:t>плотности</w:t>
      </w:r>
      <w:r>
        <w:rPr>
          <w:spacing w:val="-2"/>
          <w:sz w:val="24"/>
        </w:rPr>
        <w:t xml:space="preserve"> </w:t>
      </w:r>
      <w:r>
        <w:rPr>
          <w:sz w:val="24"/>
        </w:rPr>
        <w:t>твёрдого</w:t>
      </w:r>
      <w:r>
        <w:rPr>
          <w:spacing w:val="-2"/>
          <w:sz w:val="24"/>
        </w:rPr>
        <w:t xml:space="preserve"> </w:t>
      </w:r>
      <w:r>
        <w:rPr>
          <w:spacing w:val="-4"/>
          <w:sz w:val="24"/>
        </w:rPr>
        <w:t>тела.</w:t>
      </w:r>
    </w:p>
    <w:p w:rsidR="00D05B71" w:rsidRDefault="00BE715A">
      <w:pPr>
        <w:pStyle w:val="a4"/>
        <w:numPr>
          <w:ilvl w:val="0"/>
          <w:numId w:val="159"/>
        </w:numPr>
        <w:tabs>
          <w:tab w:val="left" w:pos="1897"/>
        </w:tabs>
        <w:ind w:right="572" w:firstLine="707"/>
        <w:rPr>
          <w:sz w:val="24"/>
        </w:rPr>
      </w:pPr>
      <w:r>
        <w:rPr>
          <w:sz w:val="24"/>
        </w:rPr>
        <w:t>Опыты, демонстрирующие зависимость растяжения (деформации) пружины от приложенной силы.</w:t>
      </w:r>
    </w:p>
    <w:p w:rsidR="00D05B71" w:rsidRDefault="00BE715A">
      <w:pPr>
        <w:pStyle w:val="a4"/>
        <w:numPr>
          <w:ilvl w:val="0"/>
          <w:numId w:val="159"/>
        </w:numPr>
        <w:tabs>
          <w:tab w:val="left" w:pos="1897"/>
        </w:tabs>
        <w:ind w:right="570" w:firstLine="707"/>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pacing w:val="40"/>
          <w:sz w:val="24"/>
        </w:rPr>
        <w:t xml:space="preserve"> </w:t>
      </w:r>
      <w:r>
        <w:rPr>
          <w:sz w:val="24"/>
        </w:rPr>
        <w:t>силы</w:t>
      </w:r>
      <w:r>
        <w:rPr>
          <w:spacing w:val="40"/>
          <w:sz w:val="24"/>
        </w:rPr>
        <w:t xml:space="preserve"> </w:t>
      </w:r>
      <w:r>
        <w:rPr>
          <w:sz w:val="24"/>
        </w:rPr>
        <w:t>трения</w:t>
      </w:r>
      <w:r>
        <w:rPr>
          <w:spacing w:val="40"/>
          <w:sz w:val="24"/>
        </w:rPr>
        <w:t xml:space="preserve"> </w:t>
      </w:r>
      <w:r>
        <w:rPr>
          <w:sz w:val="24"/>
        </w:rPr>
        <w:t>скольжения</w:t>
      </w:r>
      <w:r>
        <w:rPr>
          <w:spacing w:val="40"/>
          <w:sz w:val="24"/>
        </w:rPr>
        <w:t xml:space="preserve"> </w:t>
      </w:r>
      <w:r>
        <w:rPr>
          <w:sz w:val="24"/>
        </w:rPr>
        <w:t>от</w:t>
      </w:r>
      <w:r>
        <w:rPr>
          <w:spacing w:val="40"/>
          <w:sz w:val="24"/>
        </w:rPr>
        <w:t xml:space="preserve"> </w:t>
      </w:r>
      <w:r>
        <w:rPr>
          <w:sz w:val="24"/>
        </w:rPr>
        <w:t>силы давления и характера соприкасающихся поверхностей.</w:t>
      </w:r>
    </w:p>
    <w:p w:rsidR="00D05B71" w:rsidRDefault="00BE715A">
      <w:pPr>
        <w:pStyle w:val="a3"/>
        <w:spacing w:before="1"/>
        <w:ind w:left="1190" w:firstLine="0"/>
      </w:pPr>
      <w:r>
        <w:t>Раздел</w:t>
      </w:r>
      <w:r>
        <w:rPr>
          <w:spacing w:val="-2"/>
        </w:rPr>
        <w:t xml:space="preserve"> </w:t>
      </w:r>
      <w:r>
        <w:t>4.</w:t>
      </w:r>
      <w:r>
        <w:rPr>
          <w:spacing w:val="-2"/>
        </w:rPr>
        <w:t xml:space="preserve"> </w:t>
      </w:r>
      <w:r>
        <w:t>Давление</w:t>
      </w:r>
      <w:r>
        <w:rPr>
          <w:spacing w:val="-2"/>
        </w:rPr>
        <w:t xml:space="preserve"> </w:t>
      </w:r>
      <w:r>
        <w:t>твёрдых</w:t>
      </w:r>
      <w:r>
        <w:rPr>
          <w:spacing w:val="-1"/>
        </w:rPr>
        <w:t xml:space="preserve"> </w:t>
      </w:r>
      <w:r>
        <w:t>тел,</w:t>
      </w:r>
      <w:r>
        <w:rPr>
          <w:spacing w:val="-1"/>
        </w:rPr>
        <w:t xml:space="preserve"> </w:t>
      </w:r>
      <w:r>
        <w:t>жидкостей</w:t>
      </w:r>
      <w:r>
        <w:rPr>
          <w:spacing w:val="-2"/>
        </w:rPr>
        <w:t xml:space="preserve"> </w:t>
      </w:r>
      <w:r>
        <w:t>и</w:t>
      </w:r>
      <w:r>
        <w:rPr>
          <w:spacing w:val="-3"/>
        </w:rPr>
        <w:t xml:space="preserve"> </w:t>
      </w:r>
      <w:r>
        <w:rPr>
          <w:spacing w:val="-2"/>
        </w:rPr>
        <w:t>газов</w:t>
      </w:r>
    </w:p>
    <w:p w:rsidR="00D05B71" w:rsidRDefault="00BE715A">
      <w:pPr>
        <w:pStyle w:val="a3"/>
        <w:ind w:right="565"/>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D05B71" w:rsidRDefault="00BE715A">
      <w:pPr>
        <w:pStyle w:val="a3"/>
        <w:ind w:right="572"/>
      </w:pPr>
      <w:r>
        <w:t>Атмосфера Земли и атмосферное давление. Причины существования воздушной оболочки</w:t>
      </w:r>
      <w:r>
        <w:rPr>
          <w:spacing w:val="78"/>
        </w:rPr>
        <w:t xml:space="preserve"> </w:t>
      </w:r>
      <w:r>
        <w:t>Земли.</w:t>
      </w:r>
      <w:r>
        <w:rPr>
          <w:spacing w:val="76"/>
        </w:rPr>
        <w:t xml:space="preserve"> </w:t>
      </w:r>
      <w:r>
        <w:t>Опыт</w:t>
      </w:r>
      <w:r>
        <w:rPr>
          <w:spacing w:val="76"/>
        </w:rPr>
        <w:t xml:space="preserve"> </w:t>
      </w:r>
      <w:r>
        <w:t>Торричелли.</w:t>
      </w:r>
      <w:r>
        <w:rPr>
          <w:spacing w:val="76"/>
        </w:rPr>
        <w:t xml:space="preserve"> </w:t>
      </w:r>
      <w:r>
        <w:t>Измерение</w:t>
      </w:r>
      <w:r>
        <w:rPr>
          <w:spacing w:val="75"/>
        </w:rPr>
        <w:t xml:space="preserve"> </w:t>
      </w:r>
      <w:r>
        <w:t>атмосферного</w:t>
      </w:r>
      <w:r>
        <w:rPr>
          <w:spacing w:val="76"/>
        </w:rPr>
        <w:t xml:space="preserve"> </w:t>
      </w:r>
      <w:r>
        <w:t>давления.</w:t>
      </w:r>
      <w:r>
        <w:rPr>
          <w:spacing w:val="76"/>
        </w:rPr>
        <w:t xml:space="preserve"> </w:t>
      </w:r>
      <w:r>
        <w:t>Зависимость</w:t>
      </w:r>
    </w:p>
    <w:p w:rsidR="00D05B71" w:rsidRDefault="00D05B71">
      <w:pPr>
        <w:sectPr w:rsidR="00D05B71">
          <w:pgSz w:w="11910" w:h="16840"/>
          <w:pgMar w:top="1040" w:right="280" w:bottom="1200" w:left="1220" w:header="0" w:footer="971" w:gutter="0"/>
          <w:cols w:space="720"/>
        </w:sectPr>
      </w:pPr>
    </w:p>
    <w:p w:rsidR="00D05B71" w:rsidRDefault="00BE715A">
      <w:pPr>
        <w:pStyle w:val="a3"/>
        <w:tabs>
          <w:tab w:val="left" w:pos="2123"/>
          <w:tab w:val="left" w:pos="3265"/>
          <w:tab w:val="left" w:pos="3694"/>
          <w:tab w:val="left" w:pos="4663"/>
          <w:tab w:val="left" w:pos="5225"/>
          <w:tab w:val="left" w:pos="6287"/>
          <w:tab w:val="left" w:pos="7052"/>
          <w:tab w:val="left" w:pos="8201"/>
          <w:tab w:val="left" w:pos="8758"/>
        </w:tabs>
        <w:spacing w:before="66"/>
        <w:ind w:right="569" w:firstLine="0"/>
        <w:jc w:val="left"/>
      </w:pPr>
      <w:r>
        <w:rPr>
          <w:spacing w:val="-2"/>
        </w:rPr>
        <w:lastRenderedPageBreak/>
        <w:t>атмосферного</w:t>
      </w:r>
      <w:r>
        <w:tab/>
      </w:r>
      <w:r>
        <w:rPr>
          <w:spacing w:val="-2"/>
        </w:rPr>
        <w:t>давления</w:t>
      </w:r>
      <w:r>
        <w:tab/>
      </w:r>
      <w:r>
        <w:rPr>
          <w:spacing w:val="-6"/>
        </w:rPr>
        <w:t>от</w:t>
      </w:r>
      <w:r>
        <w:tab/>
      </w:r>
      <w:r>
        <w:rPr>
          <w:spacing w:val="-2"/>
        </w:rPr>
        <w:t>высоты</w:t>
      </w:r>
      <w:r>
        <w:tab/>
      </w:r>
      <w:r>
        <w:rPr>
          <w:spacing w:val="-4"/>
        </w:rPr>
        <w:t>над</w:t>
      </w:r>
      <w:r>
        <w:tab/>
      </w:r>
      <w:r>
        <w:rPr>
          <w:spacing w:val="-2"/>
        </w:rPr>
        <w:t>уровнем</w:t>
      </w:r>
      <w:r>
        <w:tab/>
      </w:r>
      <w:r>
        <w:rPr>
          <w:spacing w:val="-2"/>
        </w:rPr>
        <w:t>моря.</w:t>
      </w:r>
      <w:r>
        <w:tab/>
      </w:r>
      <w:r>
        <w:rPr>
          <w:spacing w:val="-2"/>
        </w:rPr>
        <w:t>Приборы</w:t>
      </w:r>
      <w:r>
        <w:tab/>
      </w:r>
      <w:r>
        <w:rPr>
          <w:spacing w:val="-4"/>
        </w:rPr>
        <w:t>для</w:t>
      </w:r>
      <w:r>
        <w:tab/>
      </w:r>
      <w:r>
        <w:rPr>
          <w:spacing w:val="-2"/>
        </w:rPr>
        <w:t xml:space="preserve">измерения </w:t>
      </w:r>
      <w:r>
        <w:t>атмосферного давления.</w:t>
      </w:r>
    </w:p>
    <w:p w:rsidR="00D05B71" w:rsidRDefault="00BE715A">
      <w:pPr>
        <w:pStyle w:val="a3"/>
        <w:tabs>
          <w:tab w:val="left" w:pos="2355"/>
          <w:tab w:val="left" w:pos="3556"/>
          <w:tab w:val="left" w:pos="3894"/>
          <w:tab w:val="left" w:pos="4508"/>
          <w:tab w:val="left" w:pos="4952"/>
          <w:tab w:val="left" w:pos="6504"/>
          <w:tab w:val="left" w:pos="6825"/>
          <w:tab w:val="left" w:pos="7412"/>
          <w:tab w:val="left" w:pos="8132"/>
        </w:tabs>
        <w:ind w:right="573"/>
        <w:jc w:val="left"/>
      </w:pPr>
      <w:r>
        <w:rPr>
          <w:spacing w:val="-2"/>
        </w:rPr>
        <w:t>Действие</w:t>
      </w:r>
      <w:r>
        <w:tab/>
      </w:r>
      <w:r>
        <w:rPr>
          <w:spacing w:val="-2"/>
        </w:rPr>
        <w:t>жидкости</w:t>
      </w:r>
      <w:r>
        <w:tab/>
      </w:r>
      <w:r>
        <w:rPr>
          <w:spacing w:val="-10"/>
        </w:rPr>
        <w:t>и</w:t>
      </w:r>
      <w:r>
        <w:tab/>
      </w:r>
      <w:r>
        <w:rPr>
          <w:spacing w:val="-4"/>
        </w:rPr>
        <w:t>газа</w:t>
      </w:r>
      <w:r>
        <w:tab/>
      </w:r>
      <w:r>
        <w:rPr>
          <w:spacing w:val="-6"/>
        </w:rPr>
        <w:t>на</w:t>
      </w:r>
      <w:r>
        <w:tab/>
      </w:r>
      <w:r>
        <w:rPr>
          <w:spacing w:val="-2"/>
        </w:rPr>
        <w:t>погружённое</w:t>
      </w:r>
      <w:r>
        <w:tab/>
      </w:r>
      <w:r>
        <w:rPr>
          <w:spacing w:val="-10"/>
        </w:rPr>
        <w:t>в</w:t>
      </w:r>
      <w:r>
        <w:tab/>
      </w:r>
      <w:r>
        <w:rPr>
          <w:spacing w:val="-4"/>
        </w:rPr>
        <w:t>них</w:t>
      </w:r>
      <w:r>
        <w:tab/>
      </w:r>
      <w:r>
        <w:rPr>
          <w:spacing w:val="-2"/>
        </w:rPr>
        <w:t>тело.</w:t>
      </w:r>
      <w:r>
        <w:tab/>
      </w:r>
      <w:r>
        <w:rPr>
          <w:spacing w:val="-2"/>
        </w:rPr>
        <w:t xml:space="preserve">Выталкивающая </w:t>
      </w:r>
      <w:r>
        <w:t>(архимедова) сила. Закон Архимеда. Плавание тел. Воздухоплавание.</w:t>
      </w:r>
    </w:p>
    <w:p w:rsidR="00D05B71" w:rsidRDefault="00BE715A">
      <w:pPr>
        <w:spacing w:before="1"/>
        <w:ind w:left="1190"/>
        <w:rPr>
          <w:i/>
          <w:sz w:val="24"/>
        </w:rPr>
      </w:pPr>
      <w:r>
        <w:rPr>
          <w:i/>
          <w:spacing w:val="-2"/>
          <w:sz w:val="24"/>
        </w:rPr>
        <w:t>Демонстрации</w:t>
      </w:r>
    </w:p>
    <w:p w:rsidR="00D05B71" w:rsidRDefault="00BE715A">
      <w:pPr>
        <w:pStyle w:val="a4"/>
        <w:numPr>
          <w:ilvl w:val="0"/>
          <w:numId w:val="158"/>
        </w:numPr>
        <w:tabs>
          <w:tab w:val="left" w:pos="1897"/>
        </w:tabs>
        <w:ind w:left="1897" w:hanging="707"/>
        <w:rPr>
          <w:sz w:val="24"/>
        </w:rPr>
      </w:pPr>
      <w:r>
        <w:rPr>
          <w:sz w:val="24"/>
        </w:rPr>
        <w:t>Зависимость</w:t>
      </w:r>
      <w:r>
        <w:rPr>
          <w:spacing w:val="-2"/>
          <w:sz w:val="24"/>
        </w:rPr>
        <w:t xml:space="preserve"> </w:t>
      </w:r>
      <w:r>
        <w:rPr>
          <w:sz w:val="24"/>
        </w:rPr>
        <w:t>давления</w:t>
      </w:r>
      <w:r>
        <w:rPr>
          <w:spacing w:val="-3"/>
          <w:sz w:val="24"/>
        </w:rPr>
        <w:t xml:space="preserve"> </w:t>
      </w:r>
      <w:r>
        <w:rPr>
          <w:sz w:val="24"/>
        </w:rPr>
        <w:t>газа</w:t>
      </w:r>
      <w:r>
        <w:rPr>
          <w:spacing w:val="-3"/>
          <w:sz w:val="24"/>
        </w:rPr>
        <w:t xml:space="preserve"> </w:t>
      </w:r>
      <w:r>
        <w:rPr>
          <w:sz w:val="24"/>
        </w:rPr>
        <w:t>от</w:t>
      </w:r>
      <w:r>
        <w:rPr>
          <w:spacing w:val="-2"/>
          <w:sz w:val="24"/>
        </w:rPr>
        <w:t xml:space="preserve"> температуры.</w:t>
      </w:r>
    </w:p>
    <w:p w:rsidR="00D05B71" w:rsidRDefault="00BE715A">
      <w:pPr>
        <w:pStyle w:val="a4"/>
        <w:numPr>
          <w:ilvl w:val="0"/>
          <w:numId w:val="158"/>
        </w:numPr>
        <w:tabs>
          <w:tab w:val="left" w:pos="1897"/>
        </w:tabs>
        <w:ind w:left="1897" w:hanging="707"/>
        <w:rPr>
          <w:sz w:val="24"/>
        </w:rPr>
      </w:pPr>
      <w:r>
        <w:rPr>
          <w:sz w:val="24"/>
        </w:rPr>
        <w:t>Передача</w:t>
      </w:r>
      <w:r>
        <w:rPr>
          <w:spacing w:val="-4"/>
          <w:sz w:val="24"/>
        </w:rPr>
        <w:t xml:space="preserve"> </w:t>
      </w:r>
      <w:r>
        <w:rPr>
          <w:sz w:val="24"/>
        </w:rPr>
        <w:t>давления</w:t>
      </w:r>
      <w:r>
        <w:rPr>
          <w:spacing w:val="-2"/>
          <w:sz w:val="24"/>
        </w:rPr>
        <w:t xml:space="preserve"> </w:t>
      </w:r>
      <w:r>
        <w:rPr>
          <w:sz w:val="24"/>
        </w:rPr>
        <w:t>жидкостью</w:t>
      </w:r>
      <w:r>
        <w:rPr>
          <w:spacing w:val="-2"/>
          <w:sz w:val="24"/>
        </w:rPr>
        <w:t xml:space="preserve"> </w:t>
      </w:r>
      <w:r>
        <w:rPr>
          <w:sz w:val="24"/>
        </w:rPr>
        <w:t>и</w:t>
      </w:r>
      <w:r>
        <w:rPr>
          <w:spacing w:val="-2"/>
          <w:sz w:val="24"/>
        </w:rPr>
        <w:t xml:space="preserve"> газом.</w:t>
      </w:r>
    </w:p>
    <w:p w:rsidR="00D05B71" w:rsidRDefault="00BE715A">
      <w:pPr>
        <w:pStyle w:val="a4"/>
        <w:numPr>
          <w:ilvl w:val="0"/>
          <w:numId w:val="158"/>
        </w:numPr>
        <w:tabs>
          <w:tab w:val="left" w:pos="1897"/>
        </w:tabs>
        <w:ind w:left="1897" w:hanging="707"/>
        <w:rPr>
          <w:sz w:val="24"/>
        </w:rPr>
      </w:pPr>
      <w:r>
        <w:rPr>
          <w:sz w:val="24"/>
        </w:rPr>
        <w:t>Сообщающиеся</w:t>
      </w:r>
      <w:r>
        <w:rPr>
          <w:spacing w:val="-4"/>
          <w:sz w:val="24"/>
        </w:rPr>
        <w:t xml:space="preserve"> </w:t>
      </w:r>
      <w:r>
        <w:rPr>
          <w:spacing w:val="-2"/>
          <w:sz w:val="24"/>
        </w:rPr>
        <w:t>сосуды.</w:t>
      </w:r>
    </w:p>
    <w:p w:rsidR="00D05B71" w:rsidRDefault="00BE715A">
      <w:pPr>
        <w:pStyle w:val="a4"/>
        <w:numPr>
          <w:ilvl w:val="0"/>
          <w:numId w:val="158"/>
        </w:numPr>
        <w:tabs>
          <w:tab w:val="left" w:pos="1897"/>
        </w:tabs>
        <w:ind w:left="1897" w:hanging="707"/>
        <w:rPr>
          <w:sz w:val="24"/>
        </w:rPr>
      </w:pPr>
      <w:r>
        <w:rPr>
          <w:sz w:val="24"/>
        </w:rPr>
        <w:t>Гидравлический</w:t>
      </w:r>
      <w:r>
        <w:rPr>
          <w:spacing w:val="-8"/>
          <w:sz w:val="24"/>
        </w:rPr>
        <w:t xml:space="preserve"> </w:t>
      </w:r>
      <w:r>
        <w:rPr>
          <w:spacing w:val="-2"/>
          <w:sz w:val="24"/>
        </w:rPr>
        <w:t>пресс.</w:t>
      </w:r>
    </w:p>
    <w:p w:rsidR="00D05B71" w:rsidRDefault="00BE715A">
      <w:pPr>
        <w:pStyle w:val="a4"/>
        <w:numPr>
          <w:ilvl w:val="0"/>
          <w:numId w:val="158"/>
        </w:numPr>
        <w:tabs>
          <w:tab w:val="left" w:pos="1897"/>
        </w:tabs>
        <w:ind w:left="1897" w:hanging="707"/>
        <w:rPr>
          <w:sz w:val="24"/>
        </w:rPr>
      </w:pPr>
      <w:r>
        <w:rPr>
          <w:sz w:val="24"/>
        </w:rPr>
        <w:t>Проявление</w:t>
      </w:r>
      <w:r>
        <w:rPr>
          <w:spacing w:val="-6"/>
          <w:sz w:val="24"/>
        </w:rPr>
        <w:t xml:space="preserve"> </w:t>
      </w:r>
      <w:r>
        <w:rPr>
          <w:sz w:val="24"/>
        </w:rPr>
        <w:t>действия</w:t>
      </w:r>
      <w:r>
        <w:rPr>
          <w:spacing w:val="-5"/>
          <w:sz w:val="24"/>
        </w:rPr>
        <w:t xml:space="preserve"> </w:t>
      </w:r>
      <w:r>
        <w:rPr>
          <w:sz w:val="24"/>
        </w:rPr>
        <w:t>атмосферного</w:t>
      </w:r>
      <w:r>
        <w:rPr>
          <w:spacing w:val="-4"/>
          <w:sz w:val="24"/>
        </w:rPr>
        <w:t xml:space="preserve"> </w:t>
      </w:r>
      <w:r>
        <w:rPr>
          <w:spacing w:val="-2"/>
          <w:sz w:val="24"/>
        </w:rPr>
        <w:t>давления.</w:t>
      </w:r>
    </w:p>
    <w:p w:rsidR="00D05B71" w:rsidRDefault="00BE715A">
      <w:pPr>
        <w:pStyle w:val="a4"/>
        <w:numPr>
          <w:ilvl w:val="0"/>
          <w:numId w:val="158"/>
        </w:numPr>
        <w:tabs>
          <w:tab w:val="left" w:pos="1897"/>
        </w:tabs>
        <w:ind w:left="482" w:right="574" w:firstLine="707"/>
        <w:rPr>
          <w:sz w:val="24"/>
        </w:rPr>
      </w:pPr>
      <w:r>
        <w:rPr>
          <w:sz w:val="24"/>
        </w:rPr>
        <w:t>Зависимость</w:t>
      </w:r>
      <w:r>
        <w:rPr>
          <w:spacing w:val="40"/>
          <w:sz w:val="24"/>
        </w:rPr>
        <w:t xml:space="preserve"> </w:t>
      </w:r>
      <w:r>
        <w:rPr>
          <w:sz w:val="24"/>
        </w:rPr>
        <w:t>выталкивающей</w:t>
      </w:r>
      <w:r>
        <w:rPr>
          <w:spacing w:val="40"/>
          <w:sz w:val="24"/>
        </w:rPr>
        <w:t xml:space="preserve"> </w:t>
      </w:r>
      <w:r>
        <w:rPr>
          <w:sz w:val="24"/>
        </w:rPr>
        <w:t>силы</w:t>
      </w:r>
      <w:r>
        <w:rPr>
          <w:spacing w:val="40"/>
          <w:sz w:val="24"/>
        </w:rPr>
        <w:t xml:space="preserve"> </w:t>
      </w:r>
      <w:r>
        <w:rPr>
          <w:sz w:val="24"/>
        </w:rPr>
        <w:t>от</w:t>
      </w:r>
      <w:r>
        <w:rPr>
          <w:spacing w:val="40"/>
          <w:sz w:val="24"/>
        </w:rPr>
        <w:t xml:space="preserve"> </w:t>
      </w:r>
      <w:r>
        <w:rPr>
          <w:sz w:val="24"/>
        </w:rPr>
        <w:t>объёма</w:t>
      </w:r>
      <w:r>
        <w:rPr>
          <w:spacing w:val="40"/>
          <w:sz w:val="24"/>
        </w:rPr>
        <w:t xml:space="preserve"> </w:t>
      </w:r>
      <w:r>
        <w:rPr>
          <w:sz w:val="24"/>
        </w:rPr>
        <w:t>погружённой</w:t>
      </w:r>
      <w:r>
        <w:rPr>
          <w:spacing w:val="40"/>
          <w:sz w:val="24"/>
        </w:rPr>
        <w:t xml:space="preserve"> </w:t>
      </w:r>
      <w:r>
        <w:rPr>
          <w:sz w:val="24"/>
        </w:rPr>
        <w:t>части</w:t>
      </w:r>
      <w:r>
        <w:rPr>
          <w:spacing w:val="40"/>
          <w:sz w:val="24"/>
        </w:rPr>
        <w:t xml:space="preserve"> </w:t>
      </w:r>
      <w:r>
        <w:rPr>
          <w:sz w:val="24"/>
        </w:rPr>
        <w:t>тела</w:t>
      </w:r>
      <w:r>
        <w:rPr>
          <w:spacing w:val="40"/>
          <w:sz w:val="24"/>
        </w:rPr>
        <w:t xml:space="preserve"> </w:t>
      </w:r>
      <w:r>
        <w:rPr>
          <w:sz w:val="24"/>
        </w:rPr>
        <w:t>и плотности жидкости.</w:t>
      </w:r>
    </w:p>
    <w:p w:rsidR="00D05B71" w:rsidRDefault="00BE715A">
      <w:pPr>
        <w:pStyle w:val="a4"/>
        <w:numPr>
          <w:ilvl w:val="0"/>
          <w:numId w:val="158"/>
        </w:numPr>
        <w:tabs>
          <w:tab w:val="left" w:pos="1897"/>
        </w:tabs>
        <w:ind w:left="1897" w:hanging="707"/>
        <w:rPr>
          <w:sz w:val="24"/>
        </w:rPr>
      </w:pPr>
      <w:r>
        <w:rPr>
          <w:sz w:val="24"/>
        </w:rPr>
        <w:t>Равенство</w:t>
      </w:r>
      <w:r>
        <w:rPr>
          <w:spacing w:val="-1"/>
          <w:sz w:val="24"/>
        </w:rPr>
        <w:t xml:space="preserve"> </w:t>
      </w:r>
      <w:r>
        <w:rPr>
          <w:sz w:val="24"/>
        </w:rPr>
        <w:t>выталкивающей</w:t>
      </w:r>
      <w:r>
        <w:rPr>
          <w:spacing w:val="-2"/>
          <w:sz w:val="24"/>
        </w:rPr>
        <w:t xml:space="preserve"> </w:t>
      </w:r>
      <w:r>
        <w:rPr>
          <w:sz w:val="24"/>
        </w:rPr>
        <w:t>силы</w:t>
      </w:r>
      <w:r>
        <w:rPr>
          <w:spacing w:val="-2"/>
          <w:sz w:val="24"/>
        </w:rPr>
        <w:t xml:space="preserve"> </w:t>
      </w:r>
      <w:r>
        <w:rPr>
          <w:sz w:val="24"/>
        </w:rPr>
        <w:t>весу</w:t>
      </w:r>
      <w:r>
        <w:rPr>
          <w:spacing w:val="-7"/>
          <w:sz w:val="24"/>
        </w:rPr>
        <w:t xml:space="preserve"> </w:t>
      </w:r>
      <w:r>
        <w:rPr>
          <w:sz w:val="24"/>
        </w:rPr>
        <w:t>вытесненной</w:t>
      </w:r>
      <w:r>
        <w:rPr>
          <w:spacing w:val="-1"/>
          <w:sz w:val="24"/>
        </w:rPr>
        <w:t xml:space="preserve"> </w:t>
      </w:r>
      <w:r>
        <w:rPr>
          <w:spacing w:val="-2"/>
          <w:sz w:val="24"/>
        </w:rPr>
        <w:t>жидкости.</w:t>
      </w:r>
    </w:p>
    <w:p w:rsidR="00D05B71" w:rsidRDefault="00BE715A">
      <w:pPr>
        <w:pStyle w:val="a4"/>
        <w:numPr>
          <w:ilvl w:val="0"/>
          <w:numId w:val="158"/>
        </w:numPr>
        <w:tabs>
          <w:tab w:val="left" w:pos="1897"/>
        </w:tabs>
        <w:ind w:left="482" w:right="574" w:firstLine="707"/>
        <w:rPr>
          <w:sz w:val="24"/>
        </w:rPr>
      </w:pPr>
      <w:r>
        <w:rPr>
          <w:sz w:val="24"/>
        </w:rPr>
        <w:t>Условие</w:t>
      </w:r>
      <w:r>
        <w:rPr>
          <w:spacing w:val="40"/>
          <w:sz w:val="24"/>
        </w:rPr>
        <w:t xml:space="preserve"> </w:t>
      </w:r>
      <w:r>
        <w:rPr>
          <w:sz w:val="24"/>
        </w:rPr>
        <w:t>плавания</w:t>
      </w:r>
      <w:r>
        <w:rPr>
          <w:spacing w:val="40"/>
          <w:sz w:val="24"/>
        </w:rPr>
        <w:t xml:space="preserve"> </w:t>
      </w:r>
      <w:r>
        <w:rPr>
          <w:sz w:val="24"/>
        </w:rPr>
        <w:t>тел:</w:t>
      </w:r>
      <w:r>
        <w:rPr>
          <w:spacing w:val="40"/>
          <w:sz w:val="24"/>
        </w:rPr>
        <w:t xml:space="preserve"> </w:t>
      </w:r>
      <w:r>
        <w:rPr>
          <w:sz w:val="24"/>
        </w:rPr>
        <w:t>плавание</w:t>
      </w:r>
      <w:r>
        <w:rPr>
          <w:spacing w:val="40"/>
          <w:sz w:val="24"/>
        </w:rPr>
        <w:t xml:space="preserve"> </w:t>
      </w:r>
      <w:r>
        <w:rPr>
          <w:sz w:val="24"/>
        </w:rPr>
        <w:t>или</w:t>
      </w:r>
      <w:r>
        <w:rPr>
          <w:spacing w:val="40"/>
          <w:sz w:val="24"/>
        </w:rPr>
        <w:t xml:space="preserve"> </w:t>
      </w:r>
      <w:r>
        <w:rPr>
          <w:sz w:val="24"/>
        </w:rPr>
        <w:t>погружение</w:t>
      </w:r>
      <w:r>
        <w:rPr>
          <w:spacing w:val="40"/>
          <w:sz w:val="24"/>
        </w:rPr>
        <w:t xml:space="preserve"> </w:t>
      </w:r>
      <w:r>
        <w:rPr>
          <w:sz w:val="24"/>
        </w:rPr>
        <w:t>тел</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80"/>
          <w:w w:val="150"/>
          <w:sz w:val="24"/>
        </w:rPr>
        <w:t xml:space="preserve"> </w:t>
      </w:r>
      <w:r>
        <w:rPr>
          <w:sz w:val="24"/>
        </w:rPr>
        <w:t>соотношения плотностей тела и жидкости.</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57"/>
        </w:numPr>
        <w:tabs>
          <w:tab w:val="left" w:pos="1897"/>
        </w:tabs>
        <w:ind w:right="569" w:firstLine="707"/>
        <w:jc w:val="both"/>
        <w:rPr>
          <w:sz w:val="24"/>
        </w:rPr>
      </w:pPr>
      <w:r>
        <w:rPr>
          <w:sz w:val="24"/>
        </w:rPr>
        <w:t>Исследование зависимости веса тела в воде от объёма погружённой в жидкость части тела.</w:t>
      </w:r>
    </w:p>
    <w:p w:rsidR="00D05B71" w:rsidRDefault="00BE715A">
      <w:pPr>
        <w:pStyle w:val="a4"/>
        <w:numPr>
          <w:ilvl w:val="0"/>
          <w:numId w:val="157"/>
        </w:numPr>
        <w:tabs>
          <w:tab w:val="left" w:pos="1897"/>
        </w:tabs>
        <w:ind w:right="572" w:firstLine="707"/>
        <w:jc w:val="both"/>
        <w:rPr>
          <w:sz w:val="24"/>
        </w:rPr>
      </w:pPr>
      <w:r>
        <w:rPr>
          <w:sz w:val="24"/>
        </w:rPr>
        <w:t xml:space="preserve">Определение выталкивающей силы, действующей на тело, погружённое в </w:t>
      </w:r>
      <w:r>
        <w:rPr>
          <w:spacing w:val="-2"/>
          <w:sz w:val="24"/>
        </w:rPr>
        <w:t>жидкость.</w:t>
      </w:r>
    </w:p>
    <w:p w:rsidR="00D05B71" w:rsidRDefault="00BE715A">
      <w:pPr>
        <w:pStyle w:val="a4"/>
        <w:numPr>
          <w:ilvl w:val="0"/>
          <w:numId w:val="157"/>
        </w:numPr>
        <w:tabs>
          <w:tab w:val="left" w:pos="1897"/>
        </w:tabs>
        <w:spacing w:before="1"/>
        <w:ind w:right="572" w:firstLine="707"/>
        <w:jc w:val="both"/>
        <w:rPr>
          <w:sz w:val="24"/>
        </w:rPr>
      </w:pPr>
      <w:r>
        <w:rPr>
          <w:sz w:val="24"/>
        </w:rPr>
        <w:t>Проверка независимости выталкивающей силы, действующей на тело в жидкости, от массы тела.</w:t>
      </w:r>
    </w:p>
    <w:p w:rsidR="00D05B71" w:rsidRDefault="00BE715A">
      <w:pPr>
        <w:pStyle w:val="a4"/>
        <w:numPr>
          <w:ilvl w:val="0"/>
          <w:numId w:val="157"/>
        </w:numPr>
        <w:tabs>
          <w:tab w:val="left" w:pos="1897"/>
        </w:tabs>
        <w:ind w:right="566" w:firstLine="707"/>
        <w:jc w:val="both"/>
        <w:rPr>
          <w:sz w:val="24"/>
        </w:rPr>
      </w:pPr>
      <w:r>
        <w:rPr>
          <w:sz w:val="24"/>
        </w:rPr>
        <w:t>Опыты,</w:t>
      </w:r>
      <w:r>
        <w:rPr>
          <w:spacing w:val="-6"/>
          <w:sz w:val="24"/>
        </w:rPr>
        <w:t xml:space="preserve"> </w:t>
      </w:r>
      <w:r>
        <w:rPr>
          <w:sz w:val="24"/>
        </w:rPr>
        <w:t>демонстрирующие</w:t>
      </w:r>
      <w:r>
        <w:rPr>
          <w:spacing w:val="-7"/>
          <w:sz w:val="24"/>
        </w:rPr>
        <w:t xml:space="preserve"> </w:t>
      </w:r>
      <w:r>
        <w:rPr>
          <w:sz w:val="24"/>
        </w:rPr>
        <w:t>зависимость</w:t>
      </w:r>
      <w:r>
        <w:rPr>
          <w:spacing w:val="-5"/>
          <w:sz w:val="24"/>
        </w:rPr>
        <w:t xml:space="preserve"> </w:t>
      </w:r>
      <w:r>
        <w:rPr>
          <w:sz w:val="24"/>
        </w:rPr>
        <w:t>выталкивающей</w:t>
      </w:r>
      <w:r>
        <w:rPr>
          <w:spacing w:val="-6"/>
          <w:sz w:val="24"/>
        </w:rPr>
        <w:t xml:space="preserve"> </w:t>
      </w:r>
      <w:r>
        <w:rPr>
          <w:sz w:val="24"/>
        </w:rPr>
        <w:t>силы,</w:t>
      </w:r>
      <w:r>
        <w:rPr>
          <w:spacing w:val="-6"/>
          <w:sz w:val="24"/>
        </w:rPr>
        <w:t xml:space="preserve"> </w:t>
      </w:r>
      <w:r>
        <w:rPr>
          <w:sz w:val="24"/>
        </w:rPr>
        <w:t xml:space="preserve">действующей на тело в жидкости, от объёма погружённой в жидкость части тела и от плотности </w:t>
      </w:r>
      <w:r>
        <w:rPr>
          <w:spacing w:val="-2"/>
          <w:sz w:val="24"/>
        </w:rPr>
        <w:t>жидкости.</w:t>
      </w:r>
    </w:p>
    <w:p w:rsidR="00D05B71" w:rsidRDefault="00BE715A">
      <w:pPr>
        <w:pStyle w:val="a4"/>
        <w:numPr>
          <w:ilvl w:val="0"/>
          <w:numId w:val="157"/>
        </w:numPr>
        <w:tabs>
          <w:tab w:val="left" w:pos="1897"/>
        </w:tabs>
        <w:ind w:right="572" w:firstLine="707"/>
        <w:jc w:val="both"/>
        <w:rPr>
          <w:sz w:val="24"/>
        </w:rPr>
      </w:pPr>
      <w:r>
        <w:rPr>
          <w:sz w:val="24"/>
        </w:rPr>
        <w:t xml:space="preserve">Конструирование ареометра или конструирование лодки и определение её </w:t>
      </w:r>
      <w:r>
        <w:rPr>
          <w:spacing w:val="-2"/>
          <w:sz w:val="24"/>
        </w:rPr>
        <w:t>грузоподъёмности.</w:t>
      </w:r>
    </w:p>
    <w:p w:rsidR="00D05B71" w:rsidRDefault="00BE715A">
      <w:pPr>
        <w:pStyle w:val="a3"/>
        <w:ind w:left="1190" w:right="5290" w:firstLine="0"/>
      </w:pPr>
      <w:r>
        <w:t>Раздел</w:t>
      </w:r>
      <w:r>
        <w:rPr>
          <w:spacing w:val="-7"/>
        </w:rPr>
        <w:t xml:space="preserve"> </w:t>
      </w:r>
      <w:r>
        <w:t>5.</w:t>
      </w:r>
      <w:r>
        <w:rPr>
          <w:spacing w:val="-7"/>
        </w:rPr>
        <w:t xml:space="preserve"> </w:t>
      </w:r>
      <w:r>
        <w:t>Работа</w:t>
      </w:r>
      <w:r>
        <w:rPr>
          <w:spacing w:val="-8"/>
        </w:rPr>
        <w:t xml:space="preserve"> </w:t>
      </w:r>
      <w:r>
        <w:t>и</w:t>
      </w:r>
      <w:r>
        <w:rPr>
          <w:spacing w:val="-7"/>
        </w:rPr>
        <w:t xml:space="preserve"> </w:t>
      </w:r>
      <w:r>
        <w:t>мощность.</w:t>
      </w:r>
      <w:r>
        <w:rPr>
          <w:spacing w:val="-7"/>
        </w:rPr>
        <w:t xml:space="preserve"> </w:t>
      </w:r>
      <w:r>
        <w:t>Энергия Механическая работа. Мощность.</w:t>
      </w:r>
    </w:p>
    <w:p w:rsidR="00D05B71" w:rsidRDefault="00BE715A">
      <w:pPr>
        <w:pStyle w:val="a3"/>
        <w:ind w:right="571"/>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D05B71" w:rsidRDefault="00BE715A">
      <w:pPr>
        <w:pStyle w:val="a3"/>
        <w:ind w:right="567"/>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D05B71" w:rsidRDefault="00BE715A">
      <w:pPr>
        <w:ind w:left="1190"/>
        <w:rPr>
          <w:i/>
          <w:sz w:val="24"/>
        </w:rPr>
      </w:pPr>
      <w:r>
        <w:rPr>
          <w:i/>
          <w:spacing w:val="-2"/>
          <w:sz w:val="24"/>
        </w:rPr>
        <w:t>Демонстрации</w:t>
      </w:r>
    </w:p>
    <w:p w:rsidR="00D05B71" w:rsidRDefault="00BE715A">
      <w:pPr>
        <w:pStyle w:val="a4"/>
        <w:numPr>
          <w:ilvl w:val="0"/>
          <w:numId w:val="156"/>
        </w:numPr>
        <w:tabs>
          <w:tab w:val="left" w:pos="1430"/>
        </w:tabs>
        <w:rPr>
          <w:sz w:val="24"/>
        </w:rPr>
      </w:pPr>
      <w:r>
        <w:rPr>
          <w:sz w:val="24"/>
        </w:rPr>
        <w:t>Примеры</w:t>
      </w:r>
      <w:r>
        <w:rPr>
          <w:spacing w:val="-1"/>
          <w:sz w:val="24"/>
        </w:rPr>
        <w:t xml:space="preserve"> </w:t>
      </w:r>
      <w:r>
        <w:rPr>
          <w:sz w:val="24"/>
        </w:rPr>
        <w:t>простых</w:t>
      </w:r>
      <w:r>
        <w:rPr>
          <w:spacing w:val="1"/>
          <w:sz w:val="24"/>
        </w:rPr>
        <w:t xml:space="preserve"> </w:t>
      </w:r>
      <w:r>
        <w:rPr>
          <w:spacing w:val="-2"/>
          <w:sz w:val="24"/>
        </w:rPr>
        <w:t>механизмов.</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55"/>
        </w:numPr>
        <w:tabs>
          <w:tab w:val="left" w:pos="1897"/>
        </w:tabs>
        <w:ind w:right="572" w:firstLine="707"/>
        <w:rPr>
          <w:sz w:val="24"/>
        </w:rPr>
      </w:pPr>
      <w:r>
        <w:rPr>
          <w:sz w:val="24"/>
        </w:rPr>
        <w:t>Определение</w:t>
      </w:r>
      <w:r>
        <w:rPr>
          <w:spacing w:val="80"/>
          <w:sz w:val="24"/>
        </w:rPr>
        <w:t xml:space="preserve"> </w:t>
      </w:r>
      <w:r>
        <w:rPr>
          <w:sz w:val="24"/>
        </w:rPr>
        <w:t>работы</w:t>
      </w:r>
      <w:r>
        <w:rPr>
          <w:spacing w:val="80"/>
          <w:sz w:val="24"/>
        </w:rPr>
        <w:t xml:space="preserve"> </w:t>
      </w:r>
      <w:r>
        <w:rPr>
          <w:sz w:val="24"/>
        </w:rPr>
        <w:t>силы</w:t>
      </w:r>
      <w:r>
        <w:rPr>
          <w:spacing w:val="80"/>
          <w:sz w:val="24"/>
        </w:rPr>
        <w:t xml:space="preserve"> </w:t>
      </w:r>
      <w:r>
        <w:rPr>
          <w:sz w:val="24"/>
        </w:rPr>
        <w:t>трения</w:t>
      </w:r>
      <w:r>
        <w:rPr>
          <w:spacing w:val="80"/>
          <w:sz w:val="24"/>
        </w:rPr>
        <w:t xml:space="preserve"> </w:t>
      </w:r>
      <w:r>
        <w:rPr>
          <w:sz w:val="24"/>
        </w:rPr>
        <w:t>при</w:t>
      </w:r>
      <w:r>
        <w:rPr>
          <w:spacing w:val="80"/>
          <w:sz w:val="24"/>
        </w:rPr>
        <w:t xml:space="preserve"> </w:t>
      </w:r>
      <w:r>
        <w:rPr>
          <w:sz w:val="24"/>
        </w:rPr>
        <w:t>равномерном</w:t>
      </w:r>
      <w:r>
        <w:rPr>
          <w:spacing w:val="80"/>
          <w:sz w:val="24"/>
        </w:rPr>
        <w:t xml:space="preserve"> </w:t>
      </w:r>
      <w:r>
        <w:rPr>
          <w:sz w:val="24"/>
        </w:rPr>
        <w:t>движении</w:t>
      </w:r>
      <w:r>
        <w:rPr>
          <w:spacing w:val="80"/>
          <w:sz w:val="24"/>
        </w:rPr>
        <w:t xml:space="preserve"> </w:t>
      </w:r>
      <w:r>
        <w:rPr>
          <w:sz w:val="24"/>
        </w:rPr>
        <w:t>тела</w:t>
      </w:r>
      <w:r>
        <w:rPr>
          <w:spacing w:val="80"/>
          <w:sz w:val="24"/>
        </w:rPr>
        <w:t xml:space="preserve"> </w:t>
      </w:r>
      <w:r>
        <w:rPr>
          <w:sz w:val="24"/>
        </w:rPr>
        <w:t>по горизонтальной поверхности.</w:t>
      </w:r>
    </w:p>
    <w:p w:rsidR="00D05B71" w:rsidRDefault="00BE715A">
      <w:pPr>
        <w:pStyle w:val="a4"/>
        <w:numPr>
          <w:ilvl w:val="0"/>
          <w:numId w:val="155"/>
        </w:numPr>
        <w:tabs>
          <w:tab w:val="left" w:pos="1897"/>
        </w:tabs>
        <w:ind w:left="1897" w:hanging="707"/>
        <w:rPr>
          <w:sz w:val="24"/>
        </w:rPr>
      </w:pPr>
      <w:r>
        <w:rPr>
          <w:sz w:val="24"/>
        </w:rPr>
        <w:t>Исследование</w:t>
      </w:r>
      <w:r>
        <w:rPr>
          <w:spacing w:val="-6"/>
          <w:sz w:val="24"/>
        </w:rPr>
        <w:t xml:space="preserve"> </w:t>
      </w:r>
      <w:r>
        <w:rPr>
          <w:sz w:val="24"/>
        </w:rPr>
        <w:t>условий</w:t>
      </w:r>
      <w:r>
        <w:rPr>
          <w:spacing w:val="-6"/>
          <w:sz w:val="24"/>
        </w:rPr>
        <w:t xml:space="preserve"> </w:t>
      </w:r>
      <w:r>
        <w:rPr>
          <w:sz w:val="24"/>
        </w:rPr>
        <w:t>равновесия</w:t>
      </w:r>
      <w:r>
        <w:rPr>
          <w:spacing w:val="-5"/>
          <w:sz w:val="24"/>
        </w:rPr>
        <w:t xml:space="preserve"> </w:t>
      </w:r>
      <w:r>
        <w:rPr>
          <w:spacing w:val="-2"/>
          <w:sz w:val="24"/>
        </w:rPr>
        <w:t>рычага.</w:t>
      </w:r>
    </w:p>
    <w:p w:rsidR="00D05B71" w:rsidRDefault="00BE715A">
      <w:pPr>
        <w:pStyle w:val="a4"/>
        <w:numPr>
          <w:ilvl w:val="0"/>
          <w:numId w:val="155"/>
        </w:numPr>
        <w:tabs>
          <w:tab w:val="left" w:pos="1897"/>
        </w:tabs>
        <w:ind w:left="1897" w:hanging="707"/>
        <w:rPr>
          <w:sz w:val="24"/>
        </w:rPr>
      </w:pPr>
      <w:r>
        <w:rPr>
          <w:sz w:val="24"/>
        </w:rPr>
        <w:t>Измерение</w:t>
      </w:r>
      <w:r>
        <w:rPr>
          <w:spacing w:val="-4"/>
          <w:sz w:val="24"/>
        </w:rPr>
        <w:t xml:space="preserve"> </w:t>
      </w:r>
      <w:r>
        <w:rPr>
          <w:sz w:val="24"/>
        </w:rPr>
        <w:t>КПД</w:t>
      </w:r>
      <w:r>
        <w:rPr>
          <w:spacing w:val="-4"/>
          <w:sz w:val="24"/>
        </w:rPr>
        <w:t xml:space="preserve"> </w:t>
      </w:r>
      <w:r>
        <w:rPr>
          <w:sz w:val="24"/>
        </w:rPr>
        <w:t>наклонной</w:t>
      </w:r>
      <w:r>
        <w:rPr>
          <w:spacing w:val="-3"/>
          <w:sz w:val="24"/>
        </w:rPr>
        <w:t xml:space="preserve"> </w:t>
      </w:r>
      <w:r>
        <w:rPr>
          <w:spacing w:val="-2"/>
          <w:sz w:val="24"/>
        </w:rPr>
        <w:t>плоскости.</w:t>
      </w:r>
    </w:p>
    <w:p w:rsidR="00D05B71" w:rsidRDefault="00BE715A">
      <w:pPr>
        <w:pStyle w:val="a4"/>
        <w:numPr>
          <w:ilvl w:val="0"/>
          <w:numId w:val="155"/>
        </w:numPr>
        <w:tabs>
          <w:tab w:val="left" w:pos="1897"/>
        </w:tabs>
        <w:ind w:left="1897" w:hanging="707"/>
        <w:rPr>
          <w:sz w:val="24"/>
        </w:rPr>
      </w:pPr>
      <w:r>
        <w:rPr>
          <w:sz w:val="24"/>
        </w:rPr>
        <w:t>Изучение</w:t>
      </w:r>
      <w:r>
        <w:rPr>
          <w:spacing w:val="-7"/>
          <w:sz w:val="24"/>
        </w:rPr>
        <w:t xml:space="preserve"> </w:t>
      </w:r>
      <w:r>
        <w:rPr>
          <w:sz w:val="24"/>
        </w:rPr>
        <w:t>закона</w:t>
      </w:r>
      <w:r>
        <w:rPr>
          <w:spacing w:val="-5"/>
          <w:sz w:val="24"/>
        </w:rPr>
        <w:t xml:space="preserve"> </w:t>
      </w:r>
      <w:r>
        <w:rPr>
          <w:sz w:val="24"/>
        </w:rPr>
        <w:t>сохранения</w:t>
      </w:r>
      <w:r>
        <w:rPr>
          <w:spacing w:val="-4"/>
          <w:sz w:val="24"/>
        </w:rPr>
        <w:t xml:space="preserve"> </w:t>
      </w:r>
      <w:r>
        <w:rPr>
          <w:sz w:val="24"/>
        </w:rPr>
        <w:t>механической</w:t>
      </w:r>
      <w:r>
        <w:rPr>
          <w:spacing w:val="-3"/>
          <w:sz w:val="24"/>
        </w:rPr>
        <w:t xml:space="preserve"> </w:t>
      </w:r>
      <w:r>
        <w:rPr>
          <w:spacing w:val="-2"/>
          <w:sz w:val="24"/>
        </w:rPr>
        <w:t>энергии.</w:t>
      </w:r>
    </w:p>
    <w:p w:rsidR="00D05B71" w:rsidRDefault="00BE715A">
      <w:pPr>
        <w:pStyle w:val="2"/>
        <w:tabs>
          <w:tab w:val="left" w:pos="1897"/>
        </w:tabs>
        <w:ind w:left="1190"/>
      </w:pPr>
      <w:r>
        <w:rPr>
          <w:spacing w:val="-10"/>
        </w:rPr>
        <w:t>8</w:t>
      </w:r>
      <w:r>
        <w:tab/>
      </w:r>
      <w:r>
        <w:rPr>
          <w:spacing w:val="-2"/>
        </w:rPr>
        <w:t>КЛАСС</w:t>
      </w:r>
    </w:p>
    <w:p w:rsidR="00D05B71" w:rsidRDefault="00BE715A">
      <w:pPr>
        <w:pStyle w:val="a3"/>
        <w:spacing w:line="274" w:lineRule="exact"/>
        <w:ind w:left="1190" w:firstLine="0"/>
      </w:pPr>
      <w:r>
        <w:t>Раздел</w:t>
      </w:r>
      <w:r>
        <w:rPr>
          <w:spacing w:val="-2"/>
        </w:rPr>
        <w:t xml:space="preserve"> </w:t>
      </w:r>
      <w:r>
        <w:t>6.</w:t>
      </w:r>
      <w:r>
        <w:rPr>
          <w:spacing w:val="-1"/>
        </w:rPr>
        <w:t xml:space="preserve"> </w:t>
      </w:r>
      <w:r>
        <w:t>Тепловые</w:t>
      </w:r>
      <w:r>
        <w:rPr>
          <w:spacing w:val="-2"/>
        </w:rPr>
        <w:t xml:space="preserve"> явления</w:t>
      </w:r>
    </w:p>
    <w:p w:rsidR="00D05B71" w:rsidRDefault="00BE715A">
      <w:pPr>
        <w:pStyle w:val="a3"/>
        <w:ind w:right="567"/>
      </w:pPr>
      <w:r>
        <w:t>Основные</w:t>
      </w:r>
      <w:r>
        <w:rPr>
          <w:spacing w:val="-4"/>
        </w:rPr>
        <w:t xml:space="preserve"> </w:t>
      </w:r>
      <w:r>
        <w:t>положения</w:t>
      </w:r>
      <w:r>
        <w:rPr>
          <w:spacing w:val="-3"/>
        </w:rPr>
        <w:t xml:space="preserve"> </w:t>
      </w:r>
      <w:r>
        <w:t>молекулярно-кинетической</w:t>
      </w:r>
      <w:r>
        <w:rPr>
          <w:spacing w:val="-2"/>
        </w:rPr>
        <w:t xml:space="preserve"> </w:t>
      </w:r>
      <w:r>
        <w:t>теории</w:t>
      </w:r>
      <w:r>
        <w:rPr>
          <w:spacing w:val="-2"/>
        </w:rPr>
        <w:t xml:space="preserve"> </w:t>
      </w:r>
      <w:r>
        <w:t>строения</w:t>
      </w:r>
      <w:r>
        <w:rPr>
          <w:spacing w:val="-3"/>
        </w:rPr>
        <w:t xml:space="preserve"> </w:t>
      </w:r>
      <w:r>
        <w:t>вещества.</w:t>
      </w:r>
      <w:r>
        <w:rPr>
          <w:spacing w:val="-3"/>
        </w:rPr>
        <w:t xml:space="preserve"> </w:t>
      </w:r>
      <w:r>
        <w:t>Масса и размеры атомов и молекул. Опыты, подтверждающие основные положения молекулярно-кинетической теории.</w:t>
      </w:r>
    </w:p>
    <w:p w:rsidR="00D05B71" w:rsidRDefault="00BE715A">
      <w:pPr>
        <w:pStyle w:val="a3"/>
        <w:ind w:right="564"/>
      </w:pPr>
      <w:r>
        <w:t>Модели твёрдого, жидкого и газообразного состояний вещества. Кристаллические</w:t>
      </w:r>
      <w:r>
        <w:rPr>
          <w:spacing w:val="40"/>
        </w:rPr>
        <w:t xml:space="preserve"> </w:t>
      </w:r>
      <w:r>
        <w:t>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D05B71" w:rsidRDefault="00BE715A">
      <w:pPr>
        <w:pStyle w:val="a3"/>
        <w:ind w:left="1190" w:firstLine="0"/>
      </w:pPr>
      <w:r>
        <w:t>Температура.</w:t>
      </w:r>
      <w:r>
        <w:rPr>
          <w:spacing w:val="-5"/>
        </w:rPr>
        <w:t xml:space="preserve"> </w:t>
      </w:r>
      <w:r>
        <w:t>Связь</w:t>
      </w:r>
      <w:r>
        <w:rPr>
          <w:spacing w:val="-3"/>
        </w:rPr>
        <w:t xml:space="preserve"> </w:t>
      </w:r>
      <w:r>
        <w:t>температуры</w:t>
      </w:r>
      <w:r>
        <w:rPr>
          <w:spacing w:val="-2"/>
        </w:rPr>
        <w:t xml:space="preserve"> </w:t>
      </w:r>
      <w:r>
        <w:t>со</w:t>
      </w:r>
      <w:r>
        <w:rPr>
          <w:spacing w:val="-2"/>
        </w:rPr>
        <w:t xml:space="preserve"> </w:t>
      </w:r>
      <w:r>
        <w:t>скоростью</w:t>
      </w:r>
      <w:r>
        <w:rPr>
          <w:spacing w:val="-3"/>
        </w:rPr>
        <w:t xml:space="preserve"> </w:t>
      </w:r>
      <w:r>
        <w:t>теплового</w:t>
      </w:r>
      <w:r>
        <w:rPr>
          <w:spacing w:val="-3"/>
        </w:rPr>
        <w:t xml:space="preserve"> </w:t>
      </w:r>
      <w:r>
        <w:t>движения</w:t>
      </w:r>
      <w:r>
        <w:rPr>
          <w:spacing w:val="-2"/>
        </w:rPr>
        <w:t xml:space="preserve"> частиц.</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9"/>
      </w:pPr>
      <w:r>
        <w:lastRenderedPageBreak/>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D05B71" w:rsidRDefault="00BE715A">
      <w:pPr>
        <w:pStyle w:val="a3"/>
        <w:ind w:right="570"/>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w:t>
      </w:r>
    </w:p>
    <w:p w:rsidR="00D05B71" w:rsidRDefault="00BE715A">
      <w:pPr>
        <w:pStyle w:val="a3"/>
        <w:spacing w:before="1"/>
        <w:ind w:left="1190" w:firstLine="0"/>
      </w:pPr>
      <w:r>
        <w:t>Влажность</w:t>
      </w:r>
      <w:r>
        <w:rPr>
          <w:spacing w:val="-5"/>
        </w:rPr>
        <w:t xml:space="preserve"> </w:t>
      </w:r>
      <w:r>
        <w:rPr>
          <w:spacing w:val="-2"/>
        </w:rPr>
        <w:t>воздуха.</w:t>
      </w:r>
    </w:p>
    <w:p w:rsidR="00D05B71" w:rsidRDefault="00BE715A">
      <w:pPr>
        <w:pStyle w:val="a3"/>
        <w:ind w:left="1190" w:firstLine="0"/>
      </w:pPr>
      <w:r>
        <w:t>Энергия</w:t>
      </w:r>
      <w:r>
        <w:rPr>
          <w:spacing w:val="-4"/>
        </w:rPr>
        <w:t xml:space="preserve"> </w:t>
      </w:r>
      <w:r>
        <w:t>топлива.</w:t>
      </w:r>
      <w:r>
        <w:rPr>
          <w:spacing w:val="-4"/>
        </w:rPr>
        <w:t xml:space="preserve"> </w:t>
      </w:r>
      <w:r>
        <w:t>Удельная</w:t>
      </w:r>
      <w:r>
        <w:rPr>
          <w:spacing w:val="-4"/>
        </w:rPr>
        <w:t xml:space="preserve"> </w:t>
      </w:r>
      <w:r>
        <w:t>теплота</w:t>
      </w:r>
      <w:r>
        <w:rPr>
          <w:spacing w:val="-4"/>
        </w:rPr>
        <w:t xml:space="preserve"> </w:t>
      </w:r>
      <w:r>
        <w:rPr>
          <w:spacing w:val="-2"/>
        </w:rPr>
        <w:t>сгорания.</w:t>
      </w:r>
    </w:p>
    <w:p w:rsidR="00D05B71" w:rsidRDefault="00BE715A">
      <w:pPr>
        <w:pStyle w:val="a3"/>
        <w:ind w:right="567"/>
      </w:pPr>
      <w:r>
        <w:t>Принципы работы тепловых двигателей. КПД теплового двигателя. Тепловые двигатели и защита окружающей среды (МС).</w:t>
      </w:r>
    </w:p>
    <w:p w:rsidR="00D05B71" w:rsidRDefault="00BE715A">
      <w:pPr>
        <w:pStyle w:val="a3"/>
        <w:ind w:left="1190" w:firstLine="0"/>
      </w:pPr>
      <w:r>
        <w:t>Закон</w:t>
      </w:r>
      <w:r>
        <w:rPr>
          <w:spacing w:val="-3"/>
        </w:rPr>
        <w:t xml:space="preserve"> </w:t>
      </w:r>
      <w:r>
        <w:t>сохранения</w:t>
      </w:r>
      <w:r>
        <w:rPr>
          <w:spacing w:val="-3"/>
        </w:rPr>
        <w:t xml:space="preserve"> </w:t>
      </w:r>
      <w:r>
        <w:t>и</w:t>
      </w:r>
      <w:r>
        <w:rPr>
          <w:spacing w:val="-5"/>
        </w:rPr>
        <w:t xml:space="preserve"> </w:t>
      </w:r>
      <w:r>
        <w:t>превращения</w:t>
      </w:r>
      <w:r>
        <w:rPr>
          <w:spacing w:val="-3"/>
        </w:rPr>
        <w:t xml:space="preserve"> </w:t>
      </w:r>
      <w:r>
        <w:t>энергии</w:t>
      </w:r>
      <w:r>
        <w:rPr>
          <w:spacing w:val="-3"/>
        </w:rPr>
        <w:t xml:space="preserve"> </w:t>
      </w:r>
      <w:r>
        <w:t>в</w:t>
      </w:r>
      <w:r>
        <w:rPr>
          <w:spacing w:val="-4"/>
        </w:rPr>
        <w:t xml:space="preserve"> </w:t>
      </w:r>
      <w:r>
        <w:t>тепловых</w:t>
      </w:r>
      <w:r>
        <w:rPr>
          <w:spacing w:val="-2"/>
        </w:rPr>
        <w:t xml:space="preserve"> </w:t>
      </w:r>
      <w:r>
        <w:t xml:space="preserve">процессах </w:t>
      </w:r>
      <w:r>
        <w:rPr>
          <w:spacing w:val="-2"/>
        </w:rPr>
        <w:t>(МС).</w:t>
      </w:r>
    </w:p>
    <w:p w:rsidR="00D05B71" w:rsidRDefault="00BE715A">
      <w:pPr>
        <w:ind w:left="1190"/>
        <w:rPr>
          <w:i/>
          <w:sz w:val="24"/>
        </w:rPr>
      </w:pPr>
      <w:r>
        <w:rPr>
          <w:i/>
          <w:spacing w:val="-2"/>
          <w:sz w:val="24"/>
        </w:rPr>
        <w:t>Демонстрации</w:t>
      </w:r>
    </w:p>
    <w:p w:rsidR="00D05B71" w:rsidRDefault="00BE715A">
      <w:pPr>
        <w:pStyle w:val="a4"/>
        <w:numPr>
          <w:ilvl w:val="0"/>
          <w:numId w:val="154"/>
        </w:numPr>
        <w:tabs>
          <w:tab w:val="left" w:pos="1897"/>
        </w:tabs>
        <w:ind w:left="1897" w:hanging="707"/>
        <w:rPr>
          <w:sz w:val="24"/>
        </w:rPr>
      </w:pPr>
      <w:r>
        <w:rPr>
          <w:sz w:val="24"/>
        </w:rPr>
        <w:t>Наблюдение</w:t>
      </w:r>
      <w:r>
        <w:rPr>
          <w:spacing w:val="-7"/>
          <w:sz w:val="24"/>
        </w:rPr>
        <w:t xml:space="preserve"> </w:t>
      </w:r>
      <w:r>
        <w:rPr>
          <w:sz w:val="24"/>
        </w:rPr>
        <w:t>броуновского</w:t>
      </w:r>
      <w:r>
        <w:rPr>
          <w:spacing w:val="-6"/>
          <w:sz w:val="24"/>
        </w:rPr>
        <w:t xml:space="preserve"> </w:t>
      </w:r>
      <w:r>
        <w:rPr>
          <w:spacing w:val="-2"/>
          <w:sz w:val="24"/>
        </w:rPr>
        <w:t>движения.</w:t>
      </w:r>
    </w:p>
    <w:p w:rsidR="00D05B71" w:rsidRDefault="00BE715A">
      <w:pPr>
        <w:pStyle w:val="a4"/>
        <w:numPr>
          <w:ilvl w:val="0"/>
          <w:numId w:val="154"/>
        </w:numPr>
        <w:tabs>
          <w:tab w:val="left" w:pos="1897"/>
        </w:tabs>
        <w:ind w:left="1897" w:hanging="707"/>
        <w:rPr>
          <w:sz w:val="24"/>
        </w:rPr>
      </w:pPr>
      <w:r>
        <w:rPr>
          <w:sz w:val="24"/>
        </w:rPr>
        <w:t>Наблюдение</w:t>
      </w:r>
      <w:r>
        <w:rPr>
          <w:spacing w:val="-6"/>
          <w:sz w:val="24"/>
        </w:rPr>
        <w:t xml:space="preserve"> </w:t>
      </w:r>
      <w:r>
        <w:rPr>
          <w:spacing w:val="-2"/>
          <w:sz w:val="24"/>
        </w:rPr>
        <w:t>диффузии.</w:t>
      </w:r>
    </w:p>
    <w:p w:rsidR="00D05B71" w:rsidRDefault="00BE715A">
      <w:pPr>
        <w:pStyle w:val="a4"/>
        <w:numPr>
          <w:ilvl w:val="0"/>
          <w:numId w:val="154"/>
        </w:numPr>
        <w:tabs>
          <w:tab w:val="left" w:pos="1897"/>
        </w:tabs>
        <w:ind w:left="1897" w:hanging="707"/>
        <w:rPr>
          <w:sz w:val="24"/>
        </w:rPr>
      </w:pPr>
      <w:r>
        <w:rPr>
          <w:sz w:val="24"/>
        </w:rPr>
        <w:t>Наблюдение</w:t>
      </w:r>
      <w:r>
        <w:rPr>
          <w:spacing w:val="-8"/>
          <w:sz w:val="24"/>
        </w:rPr>
        <w:t xml:space="preserve"> </w:t>
      </w:r>
      <w:r>
        <w:rPr>
          <w:sz w:val="24"/>
        </w:rPr>
        <w:t>явлений</w:t>
      </w:r>
      <w:r>
        <w:rPr>
          <w:spacing w:val="-4"/>
          <w:sz w:val="24"/>
        </w:rPr>
        <w:t xml:space="preserve"> </w:t>
      </w:r>
      <w:r>
        <w:rPr>
          <w:sz w:val="24"/>
        </w:rPr>
        <w:t>смачивания</w:t>
      </w:r>
      <w:r>
        <w:rPr>
          <w:spacing w:val="-4"/>
          <w:sz w:val="24"/>
        </w:rPr>
        <w:t xml:space="preserve"> </w:t>
      </w:r>
      <w:r>
        <w:rPr>
          <w:sz w:val="24"/>
        </w:rPr>
        <w:t>и</w:t>
      </w:r>
      <w:r>
        <w:rPr>
          <w:spacing w:val="-4"/>
          <w:sz w:val="24"/>
        </w:rPr>
        <w:t xml:space="preserve"> </w:t>
      </w:r>
      <w:r>
        <w:rPr>
          <w:sz w:val="24"/>
        </w:rPr>
        <w:t>капиллярных</w:t>
      </w:r>
      <w:r>
        <w:rPr>
          <w:spacing w:val="-3"/>
          <w:sz w:val="24"/>
        </w:rPr>
        <w:t xml:space="preserve"> </w:t>
      </w:r>
      <w:r>
        <w:rPr>
          <w:spacing w:val="-2"/>
          <w:sz w:val="24"/>
        </w:rPr>
        <w:t>явлений.</w:t>
      </w:r>
    </w:p>
    <w:p w:rsidR="00D05B71" w:rsidRDefault="00BE715A">
      <w:pPr>
        <w:pStyle w:val="a4"/>
        <w:numPr>
          <w:ilvl w:val="0"/>
          <w:numId w:val="154"/>
        </w:numPr>
        <w:tabs>
          <w:tab w:val="left" w:pos="1897"/>
        </w:tabs>
        <w:ind w:left="1897" w:hanging="707"/>
        <w:rPr>
          <w:sz w:val="24"/>
        </w:rPr>
      </w:pPr>
      <w:r>
        <w:rPr>
          <w:sz w:val="24"/>
        </w:rPr>
        <w:t>Наблюдение</w:t>
      </w:r>
      <w:r>
        <w:rPr>
          <w:spacing w:val="-7"/>
          <w:sz w:val="24"/>
        </w:rPr>
        <w:t xml:space="preserve"> </w:t>
      </w:r>
      <w:r>
        <w:rPr>
          <w:sz w:val="24"/>
        </w:rPr>
        <w:t>теплового</w:t>
      </w:r>
      <w:r>
        <w:rPr>
          <w:spacing w:val="-4"/>
          <w:sz w:val="24"/>
        </w:rPr>
        <w:t xml:space="preserve"> </w:t>
      </w:r>
      <w:r>
        <w:rPr>
          <w:sz w:val="24"/>
        </w:rPr>
        <w:t>расширения</w:t>
      </w:r>
      <w:r>
        <w:rPr>
          <w:spacing w:val="-4"/>
          <w:sz w:val="24"/>
        </w:rPr>
        <w:t xml:space="preserve"> тел.</w:t>
      </w:r>
    </w:p>
    <w:p w:rsidR="00D05B71" w:rsidRDefault="00BE715A">
      <w:pPr>
        <w:pStyle w:val="a4"/>
        <w:numPr>
          <w:ilvl w:val="0"/>
          <w:numId w:val="154"/>
        </w:numPr>
        <w:tabs>
          <w:tab w:val="left" w:pos="1897"/>
        </w:tabs>
        <w:ind w:left="482" w:right="572" w:firstLine="707"/>
        <w:rPr>
          <w:sz w:val="24"/>
        </w:rPr>
      </w:pPr>
      <w:r>
        <w:rPr>
          <w:sz w:val="24"/>
        </w:rPr>
        <w:t>Изменение</w:t>
      </w:r>
      <w:r>
        <w:rPr>
          <w:spacing w:val="80"/>
          <w:w w:val="150"/>
          <w:sz w:val="24"/>
        </w:rPr>
        <w:t xml:space="preserve"> </w:t>
      </w:r>
      <w:r>
        <w:rPr>
          <w:sz w:val="24"/>
        </w:rPr>
        <w:t>давления</w:t>
      </w:r>
      <w:r>
        <w:rPr>
          <w:spacing w:val="80"/>
          <w:w w:val="150"/>
          <w:sz w:val="24"/>
        </w:rPr>
        <w:t xml:space="preserve"> </w:t>
      </w:r>
      <w:r>
        <w:rPr>
          <w:sz w:val="24"/>
        </w:rPr>
        <w:t>газа</w:t>
      </w:r>
      <w:r>
        <w:rPr>
          <w:spacing w:val="80"/>
          <w:w w:val="150"/>
          <w:sz w:val="24"/>
        </w:rPr>
        <w:t xml:space="preserve"> </w:t>
      </w:r>
      <w:r>
        <w:rPr>
          <w:sz w:val="24"/>
        </w:rPr>
        <w:t>при</w:t>
      </w:r>
      <w:r>
        <w:rPr>
          <w:spacing w:val="80"/>
          <w:w w:val="150"/>
          <w:sz w:val="24"/>
        </w:rPr>
        <w:t xml:space="preserve"> </w:t>
      </w:r>
      <w:r>
        <w:rPr>
          <w:sz w:val="24"/>
        </w:rPr>
        <w:t>изменении</w:t>
      </w:r>
      <w:r>
        <w:rPr>
          <w:spacing w:val="80"/>
          <w:w w:val="150"/>
          <w:sz w:val="24"/>
        </w:rPr>
        <w:t xml:space="preserve"> </w:t>
      </w:r>
      <w:r>
        <w:rPr>
          <w:sz w:val="24"/>
        </w:rPr>
        <w:t>объёма</w:t>
      </w:r>
      <w:r>
        <w:rPr>
          <w:spacing w:val="80"/>
          <w:w w:val="150"/>
          <w:sz w:val="24"/>
        </w:rPr>
        <w:t xml:space="preserve"> </w:t>
      </w:r>
      <w:r>
        <w:rPr>
          <w:sz w:val="24"/>
        </w:rPr>
        <w:t>и</w:t>
      </w:r>
      <w:r>
        <w:rPr>
          <w:spacing w:val="80"/>
          <w:w w:val="150"/>
          <w:sz w:val="24"/>
        </w:rPr>
        <w:t xml:space="preserve"> </w:t>
      </w:r>
      <w:r>
        <w:rPr>
          <w:sz w:val="24"/>
        </w:rPr>
        <w:t>нагревании</w:t>
      </w:r>
      <w:r>
        <w:rPr>
          <w:spacing w:val="80"/>
          <w:w w:val="150"/>
          <w:sz w:val="24"/>
        </w:rPr>
        <w:t xml:space="preserve"> </w:t>
      </w:r>
      <w:r>
        <w:rPr>
          <w:sz w:val="24"/>
        </w:rPr>
        <w:t xml:space="preserve">или </w:t>
      </w:r>
      <w:r>
        <w:rPr>
          <w:spacing w:val="-2"/>
          <w:sz w:val="24"/>
        </w:rPr>
        <w:t>охлаждении.</w:t>
      </w:r>
    </w:p>
    <w:p w:rsidR="00D05B71" w:rsidRDefault="00BE715A">
      <w:pPr>
        <w:pStyle w:val="a4"/>
        <w:numPr>
          <w:ilvl w:val="0"/>
          <w:numId w:val="154"/>
        </w:numPr>
        <w:tabs>
          <w:tab w:val="left" w:pos="1897"/>
        </w:tabs>
        <w:ind w:left="1897" w:hanging="707"/>
        <w:rPr>
          <w:sz w:val="24"/>
        </w:rPr>
      </w:pPr>
      <w:r>
        <w:rPr>
          <w:sz w:val="24"/>
        </w:rPr>
        <w:t>Правила</w:t>
      </w:r>
      <w:r>
        <w:rPr>
          <w:spacing w:val="-4"/>
          <w:sz w:val="24"/>
        </w:rPr>
        <w:t xml:space="preserve"> </w:t>
      </w:r>
      <w:r>
        <w:rPr>
          <w:sz w:val="24"/>
        </w:rPr>
        <w:t>измерения</w:t>
      </w:r>
      <w:r>
        <w:rPr>
          <w:spacing w:val="-3"/>
          <w:sz w:val="24"/>
        </w:rPr>
        <w:t xml:space="preserve"> </w:t>
      </w:r>
      <w:r>
        <w:rPr>
          <w:spacing w:val="-2"/>
          <w:sz w:val="24"/>
        </w:rPr>
        <w:t>температуры.</w:t>
      </w:r>
    </w:p>
    <w:p w:rsidR="00D05B71" w:rsidRDefault="00BE715A">
      <w:pPr>
        <w:pStyle w:val="a4"/>
        <w:numPr>
          <w:ilvl w:val="0"/>
          <w:numId w:val="154"/>
        </w:numPr>
        <w:tabs>
          <w:tab w:val="left" w:pos="1897"/>
        </w:tabs>
        <w:spacing w:before="1"/>
        <w:ind w:left="1897" w:hanging="707"/>
        <w:rPr>
          <w:sz w:val="24"/>
        </w:rPr>
      </w:pPr>
      <w:r>
        <w:rPr>
          <w:sz w:val="24"/>
        </w:rPr>
        <w:t>Виды</w:t>
      </w:r>
      <w:r>
        <w:rPr>
          <w:spacing w:val="-2"/>
          <w:sz w:val="24"/>
        </w:rPr>
        <w:t xml:space="preserve"> теплопередачи.</w:t>
      </w:r>
    </w:p>
    <w:p w:rsidR="00D05B71" w:rsidRDefault="00BE715A">
      <w:pPr>
        <w:pStyle w:val="a4"/>
        <w:numPr>
          <w:ilvl w:val="0"/>
          <w:numId w:val="154"/>
        </w:numPr>
        <w:tabs>
          <w:tab w:val="left" w:pos="1897"/>
        </w:tabs>
        <w:ind w:left="1897" w:hanging="707"/>
        <w:rPr>
          <w:sz w:val="24"/>
        </w:rPr>
      </w:pPr>
      <w:r>
        <w:rPr>
          <w:sz w:val="24"/>
        </w:rPr>
        <w:t>Охлаждение</w:t>
      </w:r>
      <w:r>
        <w:rPr>
          <w:spacing w:val="-4"/>
          <w:sz w:val="24"/>
        </w:rPr>
        <w:t xml:space="preserve"> </w:t>
      </w:r>
      <w:r>
        <w:rPr>
          <w:sz w:val="24"/>
        </w:rPr>
        <w:t>при</w:t>
      </w:r>
      <w:r>
        <w:rPr>
          <w:spacing w:val="-3"/>
          <w:sz w:val="24"/>
        </w:rPr>
        <w:t xml:space="preserve"> </w:t>
      </w:r>
      <w:r>
        <w:rPr>
          <w:sz w:val="24"/>
        </w:rPr>
        <w:t>совершении</w:t>
      </w:r>
      <w:r>
        <w:rPr>
          <w:spacing w:val="-2"/>
          <w:sz w:val="24"/>
        </w:rPr>
        <w:t xml:space="preserve"> работы.</w:t>
      </w:r>
    </w:p>
    <w:p w:rsidR="00D05B71" w:rsidRDefault="00BE715A">
      <w:pPr>
        <w:pStyle w:val="a4"/>
        <w:numPr>
          <w:ilvl w:val="0"/>
          <w:numId w:val="154"/>
        </w:numPr>
        <w:tabs>
          <w:tab w:val="left" w:pos="1897"/>
        </w:tabs>
        <w:ind w:left="1897" w:hanging="707"/>
        <w:rPr>
          <w:sz w:val="24"/>
        </w:rPr>
      </w:pPr>
      <w:r>
        <w:rPr>
          <w:sz w:val="24"/>
        </w:rPr>
        <w:t>Нагревание</w:t>
      </w:r>
      <w:r>
        <w:rPr>
          <w:spacing w:val="-4"/>
          <w:sz w:val="24"/>
        </w:rPr>
        <w:t xml:space="preserve"> </w:t>
      </w:r>
      <w:r>
        <w:rPr>
          <w:sz w:val="24"/>
        </w:rPr>
        <w:t>при</w:t>
      </w:r>
      <w:r>
        <w:rPr>
          <w:spacing w:val="-3"/>
          <w:sz w:val="24"/>
        </w:rPr>
        <w:t xml:space="preserve"> </w:t>
      </w:r>
      <w:r>
        <w:rPr>
          <w:sz w:val="24"/>
        </w:rPr>
        <w:t>совершении</w:t>
      </w:r>
      <w:r>
        <w:rPr>
          <w:spacing w:val="-3"/>
          <w:sz w:val="24"/>
        </w:rPr>
        <w:t xml:space="preserve"> </w:t>
      </w:r>
      <w:r>
        <w:rPr>
          <w:sz w:val="24"/>
        </w:rPr>
        <w:t>работы</w:t>
      </w:r>
      <w:r>
        <w:rPr>
          <w:spacing w:val="-3"/>
          <w:sz w:val="24"/>
        </w:rPr>
        <w:t xml:space="preserve"> </w:t>
      </w:r>
      <w:r>
        <w:rPr>
          <w:sz w:val="24"/>
        </w:rPr>
        <w:t>внешними</w:t>
      </w:r>
      <w:r>
        <w:rPr>
          <w:spacing w:val="-4"/>
          <w:sz w:val="24"/>
        </w:rPr>
        <w:t xml:space="preserve"> </w:t>
      </w:r>
      <w:r>
        <w:rPr>
          <w:spacing w:val="-2"/>
          <w:sz w:val="24"/>
        </w:rPr>
        <w:t>силами.</w:t>
      </w:r>
    </w:p>
    <w:p w:rsidR="00D05B71" w:rsidRDefault="00BE715A">
      <w:pPr>
        <w:pStyle w:val="a4"/>
        <w:numPr>
          <w:ilvl w:val="0"/>
          <w:numId w:val="154"/>
        </w:numPr>
        <w:tabs>
          <w:tab w:val="left" w:pos="1897"/>
        </w:tabs>
        <w:ind w:left="1897" w:hanging="707"/>
        <w:rPr>
          <w:sz w:val="24"/>
        </w:rPr>
      </w:pPr>
      <w:r>
        <w:rPr>
          <w:sz w:val="24"/>
        </w:rPr>
        <w:t>Сравнение</w:t>
      </w:r>
      <w:r>
        <w:rPr>
          <w:spacing w:val="-6"/>
          <w:sz w:val="24"/>
        </w:rPr>
        <w:t xml:space="preserve"> </w:t>
      </w:r>
      <w:r>
        <w:rPr>
          <w:sz w:val="24"/>
        </w:rPr>
        <w:t>теплоёмкостей</w:t>
      </w:r>
      <w:r>
        <w:rPr>
          <w:spacing w:val="-5"/>
          <w:sz w:val="24"/>
        </w:rPr>
        <w:t xml:space="preserve"> </w:t>
      </w:r>
      <w:r>
        <w:rPr>
          <w:sz w:val="24"/>
        </w:rPr>
        <w:t>различных</w:t>
      </w:r>
      <w:r>
        <w:rPr>
          <w:spacing w:val="-3"/>
          <w:sz w:val="24"/>
        </w:rPr>
        <w:t xml:space="preserve"> </w:t>
      </w:r>
      <w:r>
        <w:rPr>
          <w:spacing w:val="-2"/>
          <w:sz w:val="24"/>
        </w:rPr>
        <w:t>веществ.</w:t>
      </w:r>
    </w:p>
    <w:p w:rsidR="00D05B71" w:rsidRDefault="00BE715A">
      <w:pPr>
        <w:pStyle w:val="a4"/>
        <w:numPr>
          <w:ilvl w:val="0"/>
          <w:numId w:val="154"/>
        </w:numPr>
        <w:tabs>
          <w:tab w:val="left" w:pos="1897"/>
        </w:tabs>
        <w:ind w:left="1897" w:hanging="707"/>
        <w:rPr>
          <w:sz w:val="24"/>
        </w:rPr>
      </w:pPr>
      <w:r>
        <w:rPr>
          <w:sz w:val="24"/>
        </w:rPr>
        <w:t>Наблюдение</w:t>
      </w:r>
      <w:r>
        <w:rPr>
          <w:spacing w:val="-6"/>
          <w:sz w:val="24"/>
        </w:rPr>
        <w:t xml:space="preserve"> </w:t>
      </w:r>
      <w:r>
        <w:rPr>
          <w:spacing w:val="-2"/>
          <w:sz w:val="24"/>
        </w:rPr>
        <w:t>кипения.</w:t>
      </w:r>
    </w:p>
    <w:p w:rsidR="00D05B71" w:rsidRDefault="00BE715A">
      <w:pPr>
        <w:pStyle w:val="a4"/>
        <w:numPr>
          <w:ilvl w:val="0"/>
          <w:numId w:val="154"/>
        </w:numPr>
        <w:tabs>
          <w:tab w:val="left" w:pos="1897"/>
        </w:tabs>
        <w:ind w:left="1897" w:hanging="707"/>
        <w:rPr>
          <w:sz w:val="24"/>
        </w:rPr>
      </w:pPr>
      <w:r>
        <w:rPr>
          <w:sz w:val="24"/>
        </w:rPr>
        <w:t>Наблюдение</w:t>
      </w:r>
      <w:r>
        <w:rPr>
          <w:spacing w:val="-5"/>
          <w:sz w:val="24"/>
        </w:rPr>
        <w:t xml:space="preserve"> </w:t>
      </w:r>
      <w:r>
        <w:rPr>
          <w:sz w:val="24"/>
        </w:rPr>
        <w:t>постоянства</w:t>
      </w:r>
      <w:r>
        <w:rPr>
          <w:spacing w:val="-6"/>
          <w:sz w:val="24"/>
        </w:rPr>
        <w:t xml:space="preserve"> </w:t>
      </w:r>
      <w:r>
        <w:rPr>
          <w:sz w:val="24"/>
        </w:rPr>
        <w:t>температуры</w:t>
      </w:r>
      <w:r>
        <w:rPr>
          <w:spacing w:val="-4"/>
          <w:sz w:val="24"/>
        </w:rPr>
        <w:t xml:space="preserve"> </w:t>
      </w:r>
      <w:r>
        <w:rPr>
          <w:sz w:val="24"/>
        </w:rPr>
        <w:t>при</w:t>
      </w:r>
      <w:r>
        <w:rPr>
          <w:spacing w:val="-3"/>
          <w:sz w:val="24"/>
        </w:rPr>
        <w:t xml:space="preserve"> </w:t>
      </w:r>
      <w:r>
        <w:rPr>
          <w:spacing w:val="-2"/>
          <w:sz w:val="24"/>
        </w:rPr>
        <w:t>плавлении.</w:t>
      </w:r>
    </w:p>
    <w:p w:rsidR="00D05B71" w:rsidRDefault="00BE715A">
      <w:pPr>
        <w:pStyle w:val="a4"/>
        <w:numPr>
          <w:ilvl w:val="0"/>
          <w:numId w:val="154"/>
        </w:numPr>
        <w:tabs>
          <w:tab w:val="left" w:pos="1897"/>
        </w:tabs>
        <w:ind w:left="1897" w:hanging="707"/>
        <w:rPr>
          <w:sz w:val="24"/>
        </w:rPr>
      </w:pPr>
      <w:r>
        <w:rPr>
          <w:sz w:val="24"/>
        </w:rPr>
        <w:t>Модели</w:t>
      </w:r>
      <w:r>
        <w:rPr>
          <w:spacing w:val="-4"/>
          <w:sz w:val="24"/>
        </w:rPr>
        <w:t xml:space="preserve"> </w:t>
      </w:r>
      <w:r>
        <w:rPr>
          <w:sz w:val="24"/>
        </w:rPr>
        <w:t>тепловых</w:t>
      </w:r>
      <w:r>
        <w:rPr>
          <w:spacing w:val="-4"/>
          <w:sz w:val="24"/>
        </w:rPr>
        <w:t xml:space="preserve"> </w:t>
      </w:r>
      <w:r>
        <w:rPr>
          <w:spacing w:val="-2"/>
          <w:sz w:val="24"/>
        </w:rPr>
        <w:t>двигателей.</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53"/>
        </w:numPr>
        <w:tabs>
          <w:tab w:val="left" w:pos="1897"/>
        </w:tabs>
        <w:ind w:left="1897" w:hanging="707"/>
        <w:jc w:val="left"/>
        <w:rPr>
          <w:sz w:val="24"/>
        </w:rPr>
      </w:pPr>
      <w:r>
        <w:rPr>
          <w:sz w:val="24"/>
        </w:rPr>
        <w:t>Опыты</w:t>
      </w:r>
      <w:r>
        <w:rPr>
          <w:spacing w:val="-6"/>
          <w:sz w:val="24"/>
        </w:rPr>
        <w:t xml:space="preserve"> </w:t>
      </w:r>
      <w:r>
        <w:rPr>
          <w:sz w:val="24"/>
        </w:rPr>
        <w:t>по</w:t>
      </w:r>
      <w:r>
        <w:rPr>
          <w:spacing w:val="-3"/>
          <w:sz w:val="24"/>
        </w:rPr>
        <w:t xml:space="preserve"> </w:t>
      </w:r>
      <w:r>
        <w:rPr>
          <w:sz w:val="24"/>
        </w:rPr>
        <w:t>обнаружению</w:t>
      </w:r>
      <w:r>
        <w:rPr>
          <w:spacing w:val="-3"/>
          <w:sz w:val="24"/>
        </w:rPr>
        <w:t xml:space="preserve"> </w:t>
      </w:r>
      <w:r>
        <w:rPr>
          <w:sz w:val="24"/>
        </w:rPr>
        <w:t>действия сил</w:t>
      </w:r>
      <w:r>
        <w:rPr>
          <w:spacing w:val="-3"/>
          <w:sz w:val="24"/>
        </w:rPr>
        <w:t xml:space="preserve"> </w:t>
      </w:r>
      <w:r>
        <w:rPr>
          <w:sz w:val="24"/>
        </w:rPr>
        <w:t>молекулярного</w:t>
      </w:r>
      <w:r>
        <w:rPr>
          <w:spacing w:val="-3"/>
          <w:sz w:val="24"/>
        </w:rPr>
        <w:t xml:space="preserve"> </w:t>
      </w:r>
      <w:r>
        <w:rPr>
          <w:spacing w:val="-2"/>
          <w:sz w:val="24"/>
        </w:rPr>
        <w:t>притяжения.</w:t>
      </w:r>
    </w:p>
    <w:p w:rsidR="00D05B71" w:rsidRDefault="00BE715A">
      <w:pPr>
        <w:pStyle w:val="a4"/>
        <w:numPr>
          <w:ilvl w:val="0"/>
          <w:numId w:val="153"/>
        </w:numPr>
        <w:tabs>
          <w:tab w:val="left" w:pos="1897"/>
        </w:tabs>
        <w:ind w:left="1897" w:hanging="707"/>
        <w:jc w:val="left"/>
        <w:rPr>
          <w:sz w:val="24"/>
        </w:rPr>
      </w:pPr>
      <w:r>
        <w:rPr>
          <w:sz w:val="24"/>
        </w:rPr>
        <w:t>Опыты</w:t>
      </w:r>
      <w:r>
        <w:rPr>
          <w:spacing w:val="-6"/>
          <w:sz w:val="24"/>
        </w:rPr>
        <w:t xml:space="preserve"> </w:t>
      </w:r>
      <w:r>
        <w:rPr>
          <w:sz w:val="24"/>
        </w:rPr>
        <w:t>по</w:t>
      </w:r>
      <w:r>
        <w:rPr>
          <w:spacing w:val="-4"/>
          <w:sz w:val="24"/>
        </w:rPr>
        <w:t xml:space="preserve"> </w:t>
      </w:r>
      <w:r>
        <w:rPr>
          <w:sz w:val="24"/>
        </w:rPr>
        <w:t>выращиванию</w:t>
      </w:r>
      <w:r>
        <w:rPr>
          <w:spacing w:val="-4"/>
          <w:sz w:val="24"/>
        </w:rPr>
        <w:t xml:space="preserve"> </w:t>
      </w:r>
      <w:r>
        <w:rPr>
          <w:sz w:val="24"/>
        </w:rPr>
        <w:t>кристаллов</w:t>
      </w:r>
      <w:r>
        <w:rPr>
          <w:spacing w:val="-5"/>
          <w:sz w:val="24"/>
        </w:rPr>
        <w:t xml:space="preserve"> </w:t>
      </w:r>
      <w:r>
        <w:rPr>
          <w:sz w:val="24"/>
        </w:rPr>
        <w:t>поваренной</w:t>
      </w:r>
      <w:r>
        <w:rPr>
          <w:spacing w:val="-4"/>
          <w:sz w:val="24"/>
        </w:rPr>
        <w:t xml:space="preserve"> </w:t>
      </w:r>
      <w:r>
        <w:rPr>
          <w:sz w:val="24"/>
        </w:rPr>
        <w:t>соли</w:t>
      </w:r>
      <w:r>
        <w:rPr>
          <w:spacing w:val="-3"/>
          <w:sz w:val="24"/>
        </w:rPr>
        <w:t xml:space="preserve"> </w:t>
      </w:r>
      <w:r>
        <w:rPr>
          <w:sz w:val="24"/>
        </w:rPr>
        <w:t>или</w:t>
      </w:r>
      <w:r>
        <w:rPr>
          <w:spacing w:val="-3"/>
          <w:sz w:val="24"/>
        </w:rPr>
        <w:t xml:space="preserve"> </w:t>
      </w:r>
      <w:r>
        <w:rPr>
          <w:spacing w:val="-2"/>
          <w:sz w:val="24"/>
        </w:rPr>
        <w:t>сахара.</w:t>
      </w:r>
    </w:p>
    <w:p w:rsidR="00D05B71" w:rsidRDefault="00BE715A">
      <w:pPr>
        <w:pStyle w:val="a4"/>
        <w:numPr>
          <w:ilvl w:val="0"/>
          <w:numId w:val="153"/>
        </w:numPr>
        <w:tabs>
          <w:tab w:val="left" w:pos="1897"/>
        </w:tabs>
        <w:ind w:left="1897" w:hanging="707"/>
        <w:jc w:val="left"/>
        <w:rPr>
          <w:sz w:val="24"/>
        </w:rPr>
      </w:pPr>
      <w:r>
        <w:rPr>
          <w:sz w:val="24"/>
        </w:rPr>
        <w:t>Опыты</w:t>
      </w:r>
      <w:r>
        <w:rPr>
          <w:spacing w:val="23"/>
          <w:sz w:val="24"/>
        </w:rPr>
        <w:t xml:space="preserve"> </w:t>
      </w:r>
      <w:r>
        <w:rPr>
          <w:sz w:val="24"/>
        </w:rPr>
        <w:t>по</w:t>
      </w:r>
      <w:r>
        <w:rPr>
          <w:spacing w:val="24"/>
          <w:sz w:val="24"/>
        </w:rPr>
        <w:t xml:space="preserve"> </w:t>
      </w:r>
      <w:r>
        <w:rPr>
          <w:sz w:val="24"/>
        </w:rPr>
        <w:t>наблюдению</w:t>
      </w:r>
      <w:r>
        <w:rPr>
          <w:spacing w:val="24"/>
          <w:sz w:val="24"/>
        </w:rPr>
        <w:t xml:space="preserve"> </w:t>
      </w:r>
      <w:r>
        <w:rPr>
          <w:sz w:val="24"/>
        </w:rPr>
        <w:t>теплового</w:t>
      </w:r>
      <w:r>
        <w:rPr>
          <w:spacing w:val="24"/>
          <w:sz w:val="24"/>
        </w:rPr>
        <w:t xml:space="preserve"> </w:t>
      </w:r>
      <w:r>
        <w:rPr>
          <w:sz w:val="24"/>
        </w:rPr>
        <w:t>расширения</w:t>
      </w:r>
      <w:r>
        <w:rPr>
          <w:spacing w:val="24"/>
          <w:sz w:val="24"/>
        </w:rPr>
        <w:t xml:space="preserve"> </w:t>
      </w:r>
      <w:r>
        <w:rPr>
          <w:sz w:val="24"/>
        </w:rPr>
        <w:t>газов,</w:t>
      </w:r>
      <w:r>
        <w:rPr>
          <w:spacing w:val="23"/>
          <w:sz w:val="24"/>
        </w:rPr>
        <w:t xml:space="preserve"> </w:t>
      </w:r>
      <w:r>
        <w:rPr>
          <w:sz w:val="24"/>
        </w:rPr>
        <w:t>жидкостей</w:t>
      </w:r>
      <w:r>
        <w:rPr>
          <w:spacing w:val="24"/>
          <w:sz w:val="24"/>
        </w:rPr>
        <w:t xml:space="preserve"> </w:t>
      </w:r>
      <w:r>
        <w:rPr>
          <w:sz w:val="24"/>
        </w:rPr>
        <w:t>и</w:t>
      </w:r>
      <w:r>
        <w:rPr>
          <w:spacing w:val="26"/>
          <w:sz w:val="24"/>
        </w:rPr>
        <w:t xml:space="preserve"> </w:t>
      </w:r>
      <w:r>
        <w:rPr>
          <w:spacing w:val="-2"/>
          <w:sz w:val="24"/>
        </w:rPr>
        <w:t>твёрдых</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ind w:firstLine="0"/>
        <w:jc w:val="left"/>
      </w:pPr>
      <w:r>
        <w:rPr>
          <w:spacing w:val="-4"/>
        </w:rPr>
        <w:lastRenderedPageBreak/>
        <w:t>тел.</w:t>
      </w:r>
    </w:p>
    <w:p w:rsidR="00D05B71" w:rsidRDefault="00BE715A">
      <w:pPr>
        <w:rPr>
          <w:sz w:val="24"/>
        </w:rPr>
      </w:pPr>
      <w:r>
        <w:br w:type="column"/>
      </w:r>
    </w:p>
    <w:p w:rsidR="00D05B71" w:rsidRDefault="00BE715A">
      <w:pPr>
        <w:pStyle w:val="a4"/>
        <w:numPr>
          <w:ilvl w:val="0"/>
          <w:numId w:val="153"/>
        </w:numPr>
        <w:tabs>
          <w:tab w:val="left" w:pos="984"/>
        </w:tabs>
        <w:ind w:left="984"/>
        <w:jc w:val="left"/>
        <w:rPr>
          <w:sz w:val="24"/>
        </w:rPr>
      </w:pPr>
      <w:r>
        <w:rPr>
          <w:sz w:val="24"/>
        </w:rPr>
        <w:t>Определение</w:t>
      </w:r>
      <w:r>
        <w:rPr>
          <w:spacing w:val="-4"/>
          <w:sz w:val="24"/>
        </w:rPr>
        <w:t xml:space="preserve"> </w:t>
      </w:r>
      <w:r>
        <w:rPr>
          <w:sz w:val="24"/>
        </w:rPr>
        <w:t>давления</w:t>
      </w:r>
      <w:r>
        <w:rPr>
          <w:spacing w:val="-3"/>
          <w:sz w:val="24"/>
        </w:rPr>
        <w:t xml:space="preserve"> </w:t>
      </w:r>
      <w:r>
        <w:rPr>
          <w:sz w:val="24"/>
        </w:rPr>
        <w:t>воздуха</w:t>
      </w:r>
      <w:r>
        <w:rPr>
          <w:spacing w:val="-3"/>
          <w:sz w:val="24"/>
        </w:rPr>
        <w:t xml:space="preserve"> </w:t>
      </w:r>
      <w:r>
        <w:rPr>
          <w:sz w:val="24"/>
        </w:rPr>
        <w:t>в</w:t>
      </w:r>
      <w:r>
        <w:rPr>
          <w:spacing w:val="-4"/>
          <w:sz w:val="24"/>
        </w:rPr>
        <w:t xml:space="preserve"> </w:t>
      </w:r>
      <w:r>
        <w:rPr>
          <w:sz w:val="24"/>
        </w:rPr>
        <w:t>баллоне</w:t>
      </w:r>
      <w:r>
        <w:rPr>
          <w:spacing w:val="-3"/>
          <w:sz w:val="24"/>
        </w:rPr>
        <w:t xml:space="preserve"> </w:t>
      </w:r>
      <w:r>
        <w:rPr>
          <w:spacing w:val="-2"/>
          <w:sz w:val="24"/>
        </w:rPr>
        <w:t>шприца.</w:t>
      </w:r>
    </w:p>
    <w:p w:rsidR="00D05B71" w:rsidRDefault="00BE715A">
      <w:pPr>
        <w:pStyle w:val="a4"/>
        <w:numPr>
          <w:ilvl w:val="0"/>
          <w:numId w:val="153"/>
        </w:numPr>
        <w:tabs>
          <w:tab w:val="left" w:pos="984"/>
        </w:tabs>
        <w:ind w:left="984"/>
        <w:jc w:val="left"/>
        <w:rPr>
          <w:sz w:val="24"/>
        </w:rPr>
      </w:pPr>
      <w:r>
        <w:rPr>
          <w:sz w:val="24"/>
        </w:rPr>
        <w:t>Опыты,</w:t>
      </w:r>
      <w:r>
        <w:rPr>
          <w:spacing w:val="35"/>
          <w:sz w:val="24"/>
        </w:rPr>
        <w:t xml:space="preserve"> </w:t>
      </w:r>
      <w:r>
        <w:rPr>
          <w:sz w:val="24"/>
        </w:rPr>
        <w:t>демонстрирующие</w:t>
      </w:r>
      <w:r>
        <w:rPr>
          <w:spacing w:val="36"/>
          <w:sz w:val="24"/>
        </w:rPr>
        <w:t xml:space="preserve"> </w:t>
      </w:r>
      <w:r>
        <w:rPr>
          <w:sz w:val="24"/>
        </w:rPr>
        <w:t>зависимость</w:t>
      </w:r>
      <w:r>
        <w:rPr>
          <w:spacing w:val="39"/>
          <w:sz w:val="24"/>
        </w:rPr>
        <w:t xml:space="preserve"> </w:t>
      </w:r>
      <w:r>
        <w:rPr>
          <w:sz w:val="24"/>
        </w:rPr>
        <w:t>давления</w:t>
      </w:r>
      <w:r>
        <w:rPr>
          <w:spacing w:val="37"/>
          <w:sz w:val="24"/>
        </w:rPr>
        <w:t xml:space="preserve"> </w:t>
      </w:r>
      <w:r>
        <w:rPr>
          <w:sz w:val="24"/>
        </w:rPr>
        <w:t>воздуха</w:t>
      </w:r>
      <w:r>
        <w:rPr>
          <w:spacing w:val="36"/>
          <w:sz w:val="24"/>
        </w:rPr>
        <w:t xml:space="preserve"> </w:t>
      </w:r>
      <w:r>
        <w:rPr>
          <w:sz w:val="24"/>
        </w:rPr>
        <w:t>от</w:t>
      </w:r>
      <w:r>
        <w:rPr>
          <w:spacing w:val="39"/>
          <w:sz w:val="24"/>
        </w:rPr>
        <w:t xml:space="preserve"> </w:t>
      </w:r>
      <w:r>
        <w:rPr>
          <w:sz w:val="24"/>
        </w:rPr>
        <w:t>его</w:t>
      </w:r>
      <w:r>
        <w:rPr>
          <w:spacing w:val="37"/>
          <w:sz w:val="24"/>
        </w:rPr>
        <w:t xml:space="preserve"> </w:t>
      </w:r>
      <w:r>
        <w:rPr>
          <w:sz w:val="24"/>
        </w:rPr>
        <w:t>объёма</w:t>
      </w:r>
      <w:r>
        <w:rPr>
          <w:spacing w:val="37"/>
          <w:sz w:val="24"/>
        </w:rPr>
        <w:t xml:space="preserve"> </w:t>
      </w:r>
      <w:r>
        <w:rPr>
          <w:spacing w:val="-10"/>
          <w:sz w:val="24"/>
        </w:rPr>
        <w:t>и</w:t>
      </w:r>
    </w:p>
    <w:p w:rsidR="00D05B71" w:rsidRDefault="00D05B71">
      <w:pPr>
        <w:rPr>
          <w:sz w:val="24"/>
        </w:rPr>
        <w:sectPr w:rsidR="00D05B71">
          <w:type w:val="continuous"/>
          <w:pgSz w:w="11910" w:h="16840"/>
          <w:pgMar w:top="840" w:right="280" w:bottom="280" w:left="1220" w:header="0" w:footer="971" w:gutter="0"/>
          <w:cols w:num="2" w:space="720" w:equalWidth="0">
            <w:col w:w="874" w:space="40"/>
            <w:col w:w="9496"/>
          </w:cols>
        </w:sectPr>
      </w:pPr>
    </w:p>
    <w:p w:rsidR="00D05B71" w:rsidRDefault="00BE715A">
      <w:pPr>
        <w:pStyle w:val="a3"/>
        <w:ind w:firstLine="0"/>
        <w:jc w:val="left"/>
      </w:pPr>
      <w:r>
        <w:lastRenderedPageBreak/>
        <w:t>нагревания</w:t>
      </w:r>
      <w:r>
        <w:rPr>
          <w:spacing w:val="-3"/>
        </w:rPr>
        <w:t xml:space="preserve"> </w:t>
      </w:r>
      <w:r>
        <w:t>или</w:t>
      </w:r>
      <w:r>
        <w:rPr>
          <w:spacing w:val="-1"/>
        </w:rPr>
        <w:t xml:space="preserve"> </w:t>
      </w:r>
      <w:r>
        <w:rPr>
          <w:spacing w:val="-2"/>
        </w:rPr>
        <w:t>охлаждения.</w:t>
      </w:r>
    </w:p>
    <w:p w:rsidR="00D05B71" w:rsidRDefault="00BE715A">
      <w:pPr>
        <w:pStyle w:val="a4"/>
        <w:numPr>
          <w:ilvl w:val="0"/>
          <w:numId w:val="153"/>
        </w:numPr>
        <w:tabs>
          <w:tab w:val="left" w:pos="1897"/>
        </w:tabs>
        <w:ind w:left="482" w:right="570" w:firstLine="707"/>
        <w:jc w:val="left"/>
        <w:rPr>
          <w:sz w:val="24"/>
        </w:rPr>
      </w:pPr>
      <w:r>
        <w:rPr>
          <w:sz w:val="24"/>
        </w:rPr>
        <w:t>Проверка</w:t>
      </w:r>
      <w:r>
        <w:rPr>
          <w:spacing w:val="40"/>
          <w:sz w:val="24"/>
        </w:rPr>
        <w:t xml:space="preserve"> </w:t>
      </w:r>
      <w:r>
        <w:rPr>
          <w:sz w:val="24"/>
        </w:rPr>
        <w:t>гипотезы</w:t>
      </w:r>
      <w:r>
        <w:rPr>
          <w:spacing w:val="40"/>
          <w:sz w:val="24"/>
        </w:rPr>
        <w:t xml:space="preserve"> </w:t>
      </w:r>
      <w:r>
        <w:rPr>
          <w:sz w:val="24"/>
        </w:rPr>
        <w:t>линейной</w:t>
      </w:r>
      <w:r>
        <w:rPr>
          <w:spacing w:val="40"/>
          <w:sz w:val="24"/>
        </w:rPr>
        <w:t xml:space="preserve"> </w:t>
      </w:r>
      <w:r>
        <w:rPr>
          <w:sz w:val="24"/>
        </w:rPr>
        <w:t>зависимости</w:t>
      </w:r>
      <w:r>
        <w:rPr>
          <w:spacing w:val="40"/>
          <w:sz w:val="24"/>
        </w:rPr>
        <w:t xml:space="preserve"> </w:t>
      </w:r>
      <w:r>
        <w:rPr>
          <w:sz w:val="24"/>
        </w:rPr>
        <w:t>длины</w:t>
      </w:r>
      <w:r>
        <w:rPr>
          <w:spacing w:val="40"/>
          <w:sz w:val="24"/>
        </w:rPr>
        <w:t xml:space="preserve"> </w:t>
      </w:r>
      <w:r>
        <w:rPr>
          <w:sz w:val="24"/>
        </w:rPr>
        <w:t>столбика</w:t>
      </w:r>
      <w:r>
        <w:rPr>
          <w:spacing w:val="40"/>
          <w:sz w:val="24"/>
        </w:rPr>
        <w:t xml:space="preserve"> </w:t>
      </w:r>
      <w:r>
        <w:rPr>
          <w:sz w:val="24"/>
        </w:rPr>
        <w:t>жидкости</w:t>
      </w:r>
      <w:r>
        <w:rPr>
          <w:spacing w:val="40"/>
          <w:sz w:val="24"/>
        </w:rPr>
        <w:t xml:space="preserve"> </w:t>
      </w:r>
      <w:r>
        <w:rPr>
          <w:sz w:val="24"/>
        </w:rPr>
        <w:t>в</w:t>
      </w:r>
      <w:r>
        <w:rPr>
          <w:spacing w:val="80"/>
          <w:w w:val="150"/>
          <w:sz w:val="24"/>
        </w:rPr>
        <w:t xml:space="preserve"> </w:t>
      </w:r>
      <w:r>
        <w:rPr>
          <w:sz w:val="24"/>
        </w:rPr>
        <w:t>термометрической трубке от температуры.</w:t>
      </w:r>
    </w:p>
    <w:p w:rsidR="00D05B71" w:rsidRDefault="00BE715A">
      <w:pPr>
        <w:pStyle w:val="a4"/>
        <w:numPr>
          <w:ilvl w:val="0"/>
          <w:numId w:val="153"/>
        </w:numPr>
        <w:tabs>
          <w:tab w:val="left" w:pos="1897"/>
          <w:tab w:val="left" w:pos="3509"/>
          <w:tab w:val="left" w:pos="4914"/>
          <w:tab w:val="left" w:pos="6415"/>
          <w:tab w:val="left" w:pos="7549"/>
          <w:tab w:val="left" w:pos="8305"/>
          <w:tab w:val="left" w:pos="8737"/>
        </w:tabs>
        <w:ind w:left="482" w:right="572" w:firstLine="707"/>
        <w:jc w:val="left"/>
        <w:rPr>
          <w:sz w:val="24"/>
        </w:rPr>
      </w:pPr>
      <w:r>
        <w:rPr>
          <w:spacing w:val="-2"/>
          <w:sz w:val="24"/>
        </w:rPr>
        <w:t>Наблюдение</w:t>
      </w:r>
      <w:r>
        <w:rPr>
          <w:sz w:val="24"/>
        </w:rPr>
        <w:tab/>
      </w:r>
      <w:r>
        <w:rPr>
          <w:spacing w:val="-2"/>
          <w:sz w:val="24"/>
        </w:rPr>
        <w:t>изменения</w:t>
      </w:r>
      <w:r>
        <w:rPr>
          <w:sz w:val="24"/>
        </w:rPr>
        <w:tab/>
      </w:r>
      <w:r>
        <w:rPr>
          <w:spacing w:val="-2"/>
          <w:sz w:val="24"/>
        </w:rPr>
        <w:t>внутренней</w:t>
      </w:r>
      <w:r>
        <w:rPr>
          <w:sz w:val="24"/>
        </w:rPr>
        <w:tab/>
      </w:r>
      <w:r>
        <w:rPr>
          <w:spacing w:val="-2"/>
          <w:sz w:val="24"/>
        </w:rPr>
        <w:t>энергии</w:t>
      </w:r>
      <w:r>
        <w:rPr>
          <w:sz w:val="24"/>
        </w:rPr>
        <w:tab/>
      </w:r>
      <w:r>
        <w:rPr>
          <w:spacing w:val="-4"/>
          <w:sz w:val="24"/>
        </w:rPr>
        <w:t>тела</w:t>
      </w:r>
      <w:r>
        <w:rPr>
          <w:sz w:val="24"/>
        </w:rPr>
        <w:tab/>
      </w:r>
      <w:r>
        <w:rPr>
          <w:spacing w:val="-10"/>
          <w:sz w:val="24"/>
        </w:rPr>
        <w:t>в</w:t>
      </w:r>
      <w:r>
        <w:rPr>
          <w:sz w:val="24"/>
        </w:rPr>
        <w:tab/>
      </w:r>
      <w:r>
        <w:rPr>
          <w:spacing w:val="-2"/>
          <w:sz w:val="24"/>
        </w:rPr>
        <w:t xml:space="preserve">результате </w:t>
      </w:r>
      <w:r>
        <w:rPr>
          <w:sz w:val="24"/>
        </w:rPr>
        <w:t>теплопередачи и работы внешних сил.</w:t>
      </w:r>
    </w:p>
    <w:p w:rsidR="00D05B71" w:rsidRDefault="00BE715A">
      <w:pPr>
        <w:pStyle w:val="a4"/>
        <w:numPr>
          <w:ilvl w:val="0"/>
          <w:numId w:val="153"/>
        </w:numPr>
        <w:tabs>
          <w:tab w:val="left" w:pos="1897"/>
        </w:tabs>
        <w:ind w:left="1897" w:hanging="707"/>
        <w:jc w:val="left"/>
        <w:rPr>
          <w:sz w:val="24"/>
        </w:rPr>
      </w:pPr>
      <w:r>
        <w:rPr>
          <w:sz w:val="24"/>
        </w:rPr>
        <w:t>Исследование</w:t>
      </w:r>
      <w:r>
        <w:rPr>
          <w:spacing w:val="48"/>
          <w:sz w:val="24"/>
        </w:rPr>
        <w:t xml:space="preserve"> </w:t>
      </w:r>
      <w:r>
        <w:rPr>
          <w:sz w:val="24"/>
        </w:rPr>
        <w:t>явления</w:t>
      </w:r>
      <w:r>
        <w:rPr>
          <w:spacing w:val="49"/>
          <w:sz w:val="24"/>
        </w:rPr>
        <w:t xml:space="preserve"> </w:t>
      </w:r>
      <w:r>
        <w:rPr>
          <w:sz w:val="24"/>
        </w:rPr>
        <w:t>теплообмена</w:t>
      </w:r>
      <w:r>
        <w:rPr>
          <w:spacing w:val="49"/>
          <w:sz w:val="24"/>
        </w:rPr>
        <w:t xml:space="preserve"> </w:t>
      </w:r>
      <w:r>
        <w:rPr>
          <w:sz w:val="24"/>
        </w:rPr>
        <w:t>при</w:t>
      </w:r>
      <w:r>
        <w:rPr>
          <w:spacing w:val="50"/>
          <w:sz w:val="24"/>
        </w:rPr>
        <w:t xml:space="preserve"> </w:t>
      </w:r>
      <w:r>
        <w:rPr>
          <w:sz w:val="24"/>
        </w:rPr>
        <w:t>смешивании</w:t>
      </w:r>
      <w:r>
        <w:rPr>
          <w:spacing w:val="49"/>
          <w:sz w:val="24"/>
        </w:rPr>
        <w:t xml:space="preserve"> </w:t>
      </w:r>
      <w:r>
        <w:rPr>
          <w:sz w:val="24"/>
        </w:rPr>
        <w:t>холодной</w:t>
      </w:r>
      <w:r>
        <w:rPr>
          <w:spacing w:val="50"/>
          <w:sz w:val="24"/>
        </w:rPr>
        <w:t xml:space="preserve"> </w:t>
      </w:r>
      <w:r>
        <w:rPr>
          <w:sz w:val="24"/>
        </w:rPr>
        <w:t>и</w:t>
      </w:r>
      <w:r>
        <w:rPr>
          <w:spacing w:val="49"/>
          <w:sz w:val="24"/>
        </w:rPr>
        <w:t xml:space="preserve"> </w:t>
      </w:r>
      <w:r>
        <w:rPr>
          <w:spacing w:val="-2"/>
          <w:sz w:val="24"/>
        </w:rPr>
        <w:t>горячей</w:t>
      </w:r>
    </w:p>
    <w:p w:rsidR="00D05B71" w:rsidRDefault="00BE715A">
      <w:pPr>
        <w:pStyle w:val="a3"/>
        <w:ind w:firstLine="0"/>
        <w:jc w:val="left"/>
      </w:pPr>
      <w:r>
        <w:rPr>
          <w:spacing w:val="-2"/>
        </w:rPr>
        <w:t>воды.</w:t>
      </w:r>
    </w:p>
    <w:p w:rsidR="00D05B71" w:rsidRDefault="00BE715A">
      <w:pPr>
        <w:pStyle w:val="a4"/>
        <w:numPr>
          <w:ilvl w:val="0"/>
          <w:numId w:val="153"/>
        </w:numPr>
        <w:tabs>
          <w:tab w:val="left" w:pos="1897"/>
        </w:tabs>
        <w:ind w:left="1897" w:hanging="707"/>
        <w:jc w:val="left"/>
        <w:rPr>
          <w:sz w:val="24"/>
        </w:rPr>
      </w:pPr>
      <w:r>
        <w:rPr>
          <w:sz w:val="24"/>
        </w:rPr>
        <w:t>Определение</w:t>
      </w:r>
      <w:r>
        <w:rPr>
          <w:spacing w:val="50"/>
          <w:sz w:val="24"/>
        </w:rPr>
        <w:t xml:space="preserve"> </w:t>
      </w:r>
      <w:r>
        <w:rPr>
          <w:sz w:val="24"/>
        </w:rPr>
        <w:t>количества</w:t>
      </w:r>
      <w:r>
        <w:rPr>
          <w:spacing w:val="53"/>
          <w:sz w:val="24"/>
        </w:rPr>
        <w:t xml:space="preserve"> </w:t>
      </w:r>
      <w:r>
        <w:rPr>
          <w:sz w:val="24"/>
        </w:rPr>
        <w:t>теплоты,</w:t>
      </w:r>
      <w:r>
        <w:rPr>
          <w:spacing w:val="52"/>
          <w:sz w:val="24"/>
        </w:rPr>
        <w:t xml:space="preserve"> </w:t>
      </w:r>
      <w:r>
        <w:rPr>
          <w:sz w:val="24"/>
        </w:rPr>
        <w:t>полученного</w:t>
      </w:r>
      <w:r>
        <w:rPr>
          <w:spacing w:val="54"/>
          <w:sz w:val="24"/>
        </w:rPr>
        <w:t xml:space="preserve"> </w:t>
      </w:r>
      <w:r>
        <w:rPr>
          <w:sz w:val="24"/>
        </w:rPr>
        <w:t>водой</w:t>
      </w:r>
      <w:r>
        <w:rPr>
          <w:spacing w:val="54"/>
          <w:sz w:val="24"/>
        </w:rPr>
        <w:t xml:space="preserve"> </w:t>
      </w:r>
      <w:r>
        <w:rPr>
          <w:sz w:val="24"/>
        </w:rPr>
        <w:t>при</w:t>
      </w:r>
      <w:r>
        <w:rPr>
          <w:spacing w:val="55"/>
          <w:sz w:val="24"/>
        </w:rPr>
        <w:t xml:space="preserve"> </w:t>
      </w:r>
      <w:r>
        <w:rPr>
          <w:sz w:val="24"/>
        </w:rPr>
        <w:t>теплообмене</w:t>
      </w:r>
      <w:r>
        <w:rPr>
          <w:spacing w:val="55"/>
          <w:sz w:val="24"/>
        </w:rPr>
        <w:t xml:space="preserve"> </w:t>
      </w:r>
      <w:r>
        <w:rPr>
          <w:spacing w:val="-10"/>
          <w:sz w:val="24"/>
        </w:rPr>
        <w:t>с</w:t>
      </w:r>
    </w:p>
    <w:p w:rsidR="00D05B71" w:rsidRDefault="00BE715A">
      <w:pPr>
        <w:pStyle w:val="a3"/>
        <w:ind w:firstLine="0"/>
        <w:jc w:val="left"/>
      </w:pPr>
      <w:r>
        <w:t>нагретым</w:t>
      </w:r>
      <w:r>
        <w:rPr>
          <w:spacing w:val="-5"/>
        </w:rPr>
        <w:t xml:space="preserve"> </w:t>
      </w:r>
      <w:r>
        <w:t>металлическим</w:t>
      </w:r>
      <w:r>
        <w:rPr>
          <w:spacing w:val="-5"/>
        </w:rPr>
        <w:t xml:space="preserve"> </w:t>
      </w:r>
      <w:r>
        <w:rPr>
          <w:spacing w:val="-2"/>
        </w:rPr>
        <w:t>цилиндром.</w:t>
      </w:r>
    </w:p>
    <w:p w:rsidR="00D05B71" w:rsidRDefault="00BE715A">
      <w:pPr>
        <w:pStyle w:val="a4"/>
        <w:numPr>
          <w:ilvl w:val="0"/>
          <w:numId w:val="153"/>
        </w:numPr>
        <w:tabs>
          <w:tab w:val="left" w:pos="1897"/>
        </w:tabs>
        <w:spacing w:before="1"/>
        <w:ind w:left="1897" w:hanging="707"/>
        <w:jc w:val="left"/>
        <w:rPr>
          <w:sz w:val="24"/>
        </w:rPr>
      </w:pPr>
      <w:r>
        <w:rPr>
          <w:sz w:val="24"/>
        </w:rPr>
        <w:t>Определение</w:t>
      </w:r>
      <w:r>
        <w:rPr>
          <w:spacing w:val="-6"/>
          <w:sz w:val="24"/>
        </w:rPr>
        <w:t xml:space="preserve"> </w:t>
      </w:r>
      <w:r>
        <w:rPr>
          <w:sz w:val="24"/>
        </w:rPr>
        <w:t>удельной</w:t>
      </w:r>
      <w:r>
        <w:rPr>
          <w:spacing w:val="-5"/>
          <w:sz w:val="24"/>
        </w:rPr>
        <w:t xml:space="preserve"> </w:t>
      </w:r>
      <w:r>
        <w:rPr>
          <w:sz w:val="24"/>
        </w:rPr>
        <w:t>теплоёмкости</w:t>
      </w:r>
      <w:r>
        <w:rPr>
          <w:spacing w:val="-5"/>
          <w:sz w:val="24"/>
        </w:rPr>
        <w:t xml:space="preserve"> </w:t>
      </w:r>
      <w:r>
        <w:rPr>
          <w:spacing w:val="-2"/>
          <w:sz w:val="24"/>
        </w:rPr>
        <w:t>вещества.</w:t>
      </w:r>
    </w:p>
    <w:p w:rsidR="00D05B71" w:rsidRDefault="00BE715A">
      <w:pPr>
        <w:pStyle w:val="a4"/>
        <w:numPr>
          <w:ilvl w:val="0"/>
          <w:numId w:val="153"/>
        </w:numPr>
        <w:tabs>
          <w:tab w:val="left" w:pos="1897"/>
        </w:tabs>
        <w:ind w:left="1897" w:hanging="707"/>
        <w:jc w:val="left"/>
        <w:rPr>
          <w:sz w:val="24"/>
        </w:rPr>
      </w:pPr>
      <w:r>
        <w:rPr>
          <w:sz w:val="24"/>
        </w:rPr>
        <w:t>Исследование</w:t>
      </w:r>
      <w:r>
        <w:rPr>
          <w:spacing w:val="-6"/>
          <w:sz w:val="24"/>
        </w:rPr>
        <w:t xml:space="preserve"> </w:t>
      </w:r>
      <w:r>
        <w:rPr>
          <w:sz w:val="24"/>
        </w:rPr>
        <w:t>процесса</w:t>
      </w:r>
      <w:r>
        <w:rPr>
          <w:spacing w:val="-4"/>
          <w:sz w:val="24"/>
        </w:rPr>
        <w:t xml:space="preserve"> </w:t>
      </w:r>
      <w:r>
        <w:rPr>
          <w:spacing w:val="-2"/>
          <w:sz w:val="24"/>
        </w:rPr>
        <w:t>испарения.</w:t>
      </w:r>
    </w:p>
    <w:p w:rsidR="00D05B71" w:rsidRDefault="00BE715A">
      <w:pPr>
        <w:pStyle w:val="a4"/>
        <w:numPr>
          <w:ilvl w:val="0"/>
          <w:numId w:val="153"/>
        </w:numPr>
        <w:tabs>
          <w:tab w:val="left" w:pos="1897"/>
        </w:tabs>
        <w:ind w:left="1897" w:hanging="707"/>
        <w:jc w:val="left"/>
        <w:rPr>
          <w:sz w:val="24"/>
        </w:rPr>
      </w:pPr>
      <w:r>
        <w:rPr>
          <w:sz w:val="24"/>
        </w:rPr>
        <w:t>Определение</w:t>
      </w:r>
      <w:r>
        <w:rPr>
          <w:spacing w:val="-7"/>
          <w:sz w:val="24"/>
        </w:rPr>
        <w:t xml:space="preserve"> </w:t>
      </w:r>
      <w:r>
        <w:rPr>
          <w:sz w:val="24"/>
        </w:rPr>
        <w:t>относительной</w:t>
      </w:r>
      <w:r>
        <w:rPr>
          <w:spacing w:val="-5"/>
          <w:sz w:val="24"/>
        </w:rPr>
        <w:t xml:space="preserve"> </w:t>
      </w:r>
      <w:r>
        <w:rPr>
          <w:sz w:val="24"/>
        </w:rPr>
        <w:t>влажности</w:t>
      </w:r>
      <w:r>
        <w:rPr>
          <w:spacing w:val="-5"/>
          <w:sz w:val="24"/>
        </w:rPr>
        <w:t xml:space="preserve"> </w:t>
      </w:r>
      <w:r>
        <w:rPr>
          <w:spacing w:val="-2"/>
          <w:sz w:val="24"/>
        </w:rPr>
        <w:t>воздуха.</w:t>
      </w:r>
    </w:p>
    <w:p w:rsidR="00D05B71" w:rsidRDefault="00BE715A">
      <w:pPr>
        <w:pStyle w:val="a4"/>
        <w:numPr>
          <w:ilvl w:val="0"/>
          <w:numId w:val="153"/>
        </w:numPr>
        <w:tabs>
          <w:tab w:val="left" w:pos="1897"/>
        </w:tabs>
        <w:ind w:left="1190" w:right="3543" w:firstLine="0"/>
        <w:jc w:val="left"/>
        <w:rPr>
          <w:sz w:val="24"/>
        </w:rPr>
      </w:pPr>
      <w:r>
        <w:rPr>
          <w:sz w:val="24"/>
        </w:rPr>
        <w:t>Определение</w:t>
      </w:r>
      <w:r>
        <w:rPr>
          <w:spacing w:val="-9"/>
          <w:sz w:val="24"/>
        </w:rPr>
        <w:t xml:space="preserve"> </w:t>
      </w:r>
      <w:r>
        <w:rPr>
          <w:sz w:val="24"/>
        </w:rPr>
        <w:t>удельной</w:t>
      </w:r>
      <w:r>
        <w:rPr>
          <w:spacing w:val="-10"/>
          <w:sz w:val="24"/>
        </w:rPr>
        <w:t xml:space="preserve"> </w:t>
      </w:r>
      <w:r>
        <w:rPr>
          <w:sz w:val="24"/>
        </w:rPr>
        <w:t>теплоты</w:t>
      </w:r>
      <w:r>
        <w:rPr>
          <w:spacing w:val="-10"/>
          <w:sz w:val="24"/>
        </w:rPr>
        <w:t xml:space="preserve"> </w:t>
      </w:r>
      <w:r>
        <w:rPr>
          <w:sz w:val="24"/>
        </w:rPr>
        <w:t>плавления</w:t>
      </w:r>
      <w:r>
        <w:rPr>
          <w:spacing w:val="-10"/>
          <w:sz w:val="24"/>
        </w:rPr>
        <w:t xml:space="preserve"> </w:t>
      </w:r>
      <w:r>
        <w:rPr>
          <w:sz w:val="24"/>
        </w:rPr>
        <w:t>льда. Раздел 7. Электрические и магнитные явления</w:t>
      </w:r>
    </w:p>
    <w:p w:rsidR="00D05B71" w:rsidRDefault="00BE715A">
      <w:pPr>
        <w:pStyle w:val="a3"/>
        <w:ind w:right="568"/>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D05B71" w:rsidRDefault="00BE715A">
      <w:pPr>
        <w:pStyle w:val="a3"/>
        <w:ind w:left="1190" w:firstLine="0"/>
      </w:pPr>
      <w:r>
        <w:t>Электрическое</w:t>
      </w:r>
      <w:r>
        <w:rPr>
          <w:spacing w:val="11"/>
        </w:rPr>
        <w:t xml:space="preserve"> </w:t>
      </w:r>
      <w:r>
        <w:t>поле.</w:t>
      </w:r>
      <w:r>
        <w:rPr>
          <w:spacing w:val="14"/>
        </w:rPr>
        <w:t xml:space="preserve"> </w:t>
      </w:r>
      <w:r>
        <w:t>Напряжённость</w:t>
      </w:r>
      <w:r>
        <w:rPr>
          <w:spacing w:val="15"/>
        </w:rPr>
        <w:t xml:space="preserve"> </w:t>
      </w:r>
      <w:r>
        <w:t>электрического</w:t>
      </w:r>
      <w:r>
        <w:rPr>
          <w:spacing w:val="13"/>
        </w:rPr>
        <w:t xml:space="preserve"> </w:t>
      </w:r>
      <w:r>
        <w:t>поля.</w:t>
      </w:r>
      <w:r>
        <w:rPr>
          <w:spacing w:val="15"/>
        </w:rPr>
        <w:t xml:space="preserve"> </w:t>
      </w:r>
      <w:r>
        <w:t>Принцип</w:t>
      </w:r>
      <w:r>
        <w:rPr>
          <w:spacing w:val="13"/>
        </w:rPr>
        <w:t xml:space="preserve"> </w:t>
      </w:r>
      <w:r>
        <w:rPr>
          <w:spacing w:val="-2"/>
        </w:rPr>
        <w:t>суперпозиции</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3"/>
        <w:spacing w:before="66"/>
        <w:ind w:firstLine="0"/>
      </w:pPr>
      <w:r>
        <w:lastRenderedPageBreak/>
        <w:t>электрических</w:t>
      </w:r>
      <w:r>
        <w:rPr>
          <w:spacing w:val="-3"/>
        </w:rPr>
        <w:t xml:space="preserve"> </w:t>
      </w:r>
      <w:r>
        <w:t>полей</w:t>
      </w:r>
      <w:r>
        <w:rPr>
          <w:spacing w:val="-4"/>
        </w:rPr>
        <w:t xml:space="preserve"> </w:t>
      </w:r>
      <w:r>
        <w:t>(на</w:t>
      </w:r>
      <w:r>
        <w:rPr>
          <w:spacing w:val="-5"/>
        </w:rPr>
        <w:t xml:space="preserve"> </w:t>
      </w:r>
      <w:r>
        <w:t>качественном</w:t>
      </w:r>
      <w:r>
        <w:rPr>
          <w:spacing w:val="-3"/>
        </w:rPr>
        <w:t xml:space="preserve"> </w:t>
      </w:r>
      <w:r>
        <w:rPr>
          <w:spacing w:val="-2"/>
        </w:rPr>
        <w:t>уровне).</w:t>
      </w:r>
    </w:p>
    <w:p w:rsidR="00D05B71" w:rsidRDefault="00BE715A">
      <w:pPr>
        <w:pStyle w:val="a3"/>
        <w:ind w:right="566"/>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D05B71" w:rsidRDefault="00BE715A">
      <w:pPr>
        <w:pStyle w:val="a3"/>
        <w:spacing w:before="1"/>
        <w:ind w:right="565"/>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D05B71" w:rsidRDefault="00BE715A">
      <w:pPr>
        <w:pStyle w:val="a3"/>
        <w:ind w:right="571"/>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D05B71" w:rsidRDefault="00BE715A">
      <w:pPr>
        <w:pStyle w:val="a3"/>
        <w:ind w:right="566"/>
      </w:pPr>
      <w: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D05B71" w:rsidRDefault="00BE715A">
      <w:pPr>
        <w:pStyle w:val="a3"/>
        <w:ind w:right="566"/>
      </w:pPr>
      <w:r>
        <w:t>Постоянные магниты. Взаимодействие постоянных магнитов. Магнитное поле. Магнитное</w:t>
      </w:r>
      <w:r>
        <w:rPr>
          <w:spacing w:val="-3"/>
        </w:rPr>
        <w:t xml:space="preserve"> </w:t>
      </w:r>
      <w:r>
        <w:t>поле</w:t>
      </w:r>
      <w:r>
        <w:rPr>
          <w:spacing w:val="-4"/>
        </w:rPr>
        <w:t xml:space="preserve"> </w:t>
      </w:r>
      <w:r>
        <w:t>Земли</w:t>
      </w:r>
      <w:r>
        <w:rPr>
          <w:spacing w:val="-4"/>
        </w:rPr>
        <w:t xml:space="preserve"> </w:t>
      </w:r>
      <w:r>
        <w:t>и</w:t>
      </w:r>
      <w:r>
        <w:rPr>
          <w:spacing w:val="-3"/>
        </w:rPr>
        <w:t xml:space="preserve"> </w:t>
      </w:r>
      <w:r>
        <w:t>его</w:t>
      </w:r>
      <w:r>
        <w:rPr>
          <w:spacing w:val="-3"/>
        </w:rPr>
        <w:t xml:space="preserve"> </w:t>
      </w:r>
      <w:r>
        <w:t>значение</w:t>
      </w:r>
      <w:r>
        <w:rPr>
          <w:spacing w:val="-3"/>
        </w:rPr>
        <w:t xml:space="preserve"> </w:t>
      </w:r>
      <w:r>
        <w:t>для</w:t>
      </w:r>
      <w:r>
        <w:rPr>
          <w:spacing w:val="-3"/>
        </w:rPr>
        <w:t xml:space="preserve"> </w:t>
      </w:r>
      <w:r>
        <w:t>жизни на</w:t>
      </w:r>
      <w:r>
        <w:rPr>
          <w:spacing w:val="-3"/>
        </w:rPr>
        <w:t xml:space="preserve"> </w:t>
      </w:r>
      <w:r>
        <w:t>Земле.</w:t>
      </w:r>
      <w:r>
        <w:rPr>
          <w:spacing w:val="-3"/>
        </w:rPr>
        <w:t xml:space="preserve"> </w:t>
      </w:r>
      <w:r>
        <w:t>Опыт</w:t>
      </w:r>
      <w:r>
        <w:rPr>
          <w:spacing w:val="-3"/>
        </w:rPr>
        <w:t xml:space="preserve"> </w:t>
      </w:r>
      <w:r>
        <w:t>Эрстеда.</w:t>
      </w:r>
      <w:r>
        <w:rPr>
          <w:spacing w:val="-3"/>
        </w:rPr>
        <w:t xml:space="preserve"> </w:t>
      </w:r>
      <w:r>
        <w:t>Магнитное</w:t>
      </w:r>
      <w:r>
        <w:rPr>
          <w:spacing w:val="-3"/>
        </w:rPr>
        <w:t xml:space="preserve"> </w:t>
      </w:r>
      <w:r>
        <w:t>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D05B71" w:rsidRDefault="00BE715A">
      <w:pPr>
        <w:pStyle w:val="a3"/>
        <w:ind w:right="570"/>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D05B71" w:rsidRDefault="00BE715A">
      <w:pPr>
        <w:ind w:left="1190"/>
        <w:rPr>
          <w:i/>
          <w:sz w:val="24"/>
        </w:rPr>
      </w:pPr>
      <w:r>
        <w:rPr>
          <w:i/>
          <w:spacing w:val="-2"/>
          <w:sz w:val="24"/>
        </w:rPr>
        <w:t>Демонстрации</w:t>
      </w:r>
    </w:p>
    <w:p w:rsidR="00D05B71" w:rsidRDefault="00BE715A">
      <w:pPr>
        <w:pStyle w:val="a4"/>
        <w:numPr>
          <w:ilvl w:val="0"/>
          <w:numId w:val="152"/>
        </w:numPr>
        <w:tabs>
          <w:tab w:val="left" w:pos="1897"/>
        </w:tabs>
        <w:spacing w:before="1"/>
        <w:ind w:left="1897" w:hanging="707"/>
        <w:rPr>
          <w:sz w:val="24"/>
        </w:rPr>
      </w:pPr>
      <w:r>
        <w:rPr>
          <w:sz w:val="24"/>
        </w:rPr>
        <w:t>Электризация</w:t>
      </w:r>
      <w:r>
        <w:rPr>
          <w:spacing w:val="-5"/>
          <w:sz w:val="24"/>
        </w:rPr>
        <w:t xml:space="preserve"> </w:t>
      </w:r>
      <w:r>
        <w:rPr>
          <w:spacing w:val="-4"/>
          <w:sz w:val="24"/>
        </w:rPr>
        <w:t>тел.</w:t>
      </w:r>
    </w:p>
    <w:p w:rsidR="00D05B71" w:rsidRDefault="00BE715A">
      <w:pPr>
        <w:pStyle w:val="a4"/>
        <w:numPr>
          <w:ilvl w:val="0"/>
          <w:numId w:val="152"/>
        </w:numPr>
        <w:tabs>
          <w:tab w:val="left" w:pos="1897"/>
        </w:tabs>
        <w:ind w:left="1897" w:hanging="707"/>
        <w:rPr>
          <w:sz w:val="24"/>
        </w:rPr>
      </w:pPr>
      <w:r>
        <w:rPr>
          <w:sz w:val="24"/>
        </w:rPr>
        <w:t>Два</w:t>
      </w:r>
      <w:r>
        <w:rPr>
          <w:spacing w:val="-5"/>
          <w:sz w:val="24"/>
        </w:rPr>
        <w:t xml:space="preserve"> </w:t>
      </w:r>
      <w:r>
        <w:rPr>
          <w:sz w:val="24"/>
        </w:rPr>
        <w:t>рода</w:t>
      </w:r>
      <w:r>
        <w:rPr>
          <w:spacing w:val="-4"/>
          <w:sz w:val="24"/>
        </w:rPr>
        <w:t xml:space="preserve"> </w:t>
      </w:r>
      <w:r>
        <w:rPr>
          <w:sz w:val="24"/>
        </w:rPr>
        <w:t>электрических</w:t>
      </w:r>
      <w:r>
        <w:rPr>
          <w:spacing w:val="-1"/>
          <w:sz w:val="24"/>
        </w:rPr>
        <w:t xml:space="preserve"> </w:t>
      </w:r>
      <w:r>
        <w:rPr>
          <w:sz w:val="24"/>
        </w:rPr>
        <w:t>зарядов</w:t>
      </w:r>
      <w:r>
        <w:rPr>
          <w:spacing w:val="-4"/>
          <w:sz w:val="24"/>
        </w:rPr>
        <w:t xml:space="preserve"> </w:t>
      </w:r>
      <w:r>
        <w:rPr>
          <w:sz w:val="24"/>
        </w:rPr>
        <w:t>и</w:t>
      </w:r>
      <w:r>
        <w:rPr>
          <w:spacing w:val="-3"/>
          <w:sz w:val="24"/>
        </w:rPr>
        <w:t xml:space="preserve"> </w:t>
      </w:r>
      <w:r>
        <w:rPr>
          <w:sz w:val="24"/>
        </w:rPr>
        <w:t>взаимодействие</w:t>
      </w:r>
      <w:r>
        <w:rPr>
          <w:spacing w:val="-4"/>
          <w:sz w:val="24"/>
        </w:rPr>
        <w:t xml:space="preserve"> </w:t>
      </w:r>
      <w:r>
        <w:rPr>
          <w:sz w:val="24"/>
        </w:rPr>
        <w:t>заряженных</w:t>
      </w:r>
      <w:r>
        <w:rPr>
          <w:spacing w:val="-1"/>
          <w:sz w:val="24"/>
        </w:rPr>
        <w:t xml:space="preserve"> </w:t>
      </w:r>
      <w:r>
        <w:rPr>
          <w:spacing w:val="-4"/>
          <w:sz w:val="24"/>
        </w:rPr>
        <w:t>тел.</w:t>
      </w:r>
    </w:p>
    <w:p w:rsidR="00D05B71" w:rsidRDefault="00BE715A">
      <w:pPr>
        <w:pStyle w:val="a4"/>
        <w:numPr>
          <w:ilvl w:val="0"/>
          <w:numId w:val="152"/>
        </w:numPr>
        <w:tabs>
          <w:tab w:val="left" w:pos="1897"/>
        </w:tabs>
        <w:ind w:left="1897" w:hanging="707"/>
        <w:rPr>
          <w:sz w:val="24"/>
        </w:rPr>
      </w:pPr>
      <w:r>
        <w:rPr>
          <w:sz w:val="24"/>
        </w:rPr>
        <w:t>Устройство</w:t>
      </w:r>
      <w:r>
        <w:rPr>
          <w:spacing w:val="-3"/>
          <w:sz w:val="24"/>
        </w:rPr>
        <w:t xml:space="preserve"> </w:t>
      </w:r>
      <w:r>
        <w:rPr>
          <w:sz w:val="24"/>
        </w:rPr>
        <w:t>и</w:t>
      </w:r>
      <w:r>
        <w:rPr>
          <w:spacing w:val="-2"/>
          <w:sz w:val="24"/>
        </w:rPr>
        <w:t xml:space="preserve"> </w:t>
      </w:r>
      <w:r>
        <w:rPr>
          <w:sz w:val="24"/>
        </w:rPr>
        <w:t>действие</w:t>
      </w:r>
      <w:r>
        <w:rPr>
          <w:spacing w:val="-6"/>
          <w:sz w:val="24"/>
        </w:rPr>
        <w:t xml:space="preserve"> </w:t>
      </w:r>
      <w:r>
        <w:rPr>
          <w:spacing w:val="-2"/>
          <w:sz w:val="24"/>
        </w:rPr>
        <w:t>электроскопа.</w:t>
      </w:r>
    </w:p>
    <w:p w:rsidR="00D05B71" w:rsidRDefault="00BE715A">
      <w:pPr>
        <w:pStyle w:val="a4"/>
        <w:numPr>
          <w:ilvl w:val="0"/>
          <w:numId w:val="152"/>
        </w:numPr>
        <w:tabs>
          <w:tab w:val="left" w:pos="1897"/>
        </w:tabs>
        <w:ind w:left="1897" w:hanging="707"/>
        <w:rPr>
          <w:sz w:val="24"/>
        </w:rPr>
      </w:pPr>
      <w:r>
        <w:rPr>
          <w:sz w:val="24"/>
        </w:rPr>
        <w:t>Электростатическая</w:t>
      </w:r>
      <w:r>
        <w:rPr>
          <w:spacing w:val="-11"/>
          <w:sz w:val="24"/>
        </w:rPr>
        <w:t xml:space="preserve"> </w:t>
      </w:r>
      <w:r>
        <w:rPr>
          <w:spacing w:val="-2"/>
          <w:sz w:val="24"/>
        </w:rPr>
        <w:t>индукция.</w:t>
      </w:r>
    </w:p>
    <w:p w:rsidR="00D05B71" w:rsidRDefault="00BE715A">
      <w:pPr>
        <w:pStyle w:val="a4"/>
        <w:numPr>
          <w:ilvl w:val="0"/>
          <w:numId w:val="152"/>
        </w:numPr>
        <w:tabs>
          <w:tab w:val="left" w:pos="1897"/>
        </w:tabs>
        <w:ind w:left="1897" w:hanging="707"/>
        <w:rPr>
          <w:sz w:val="24"/>
        </w:rPr>
      </w:pPr>
      <w:r>
        <w:rPr>
          <w:sz w:val="24"/>
        </w:rPr>
        <w:t>Закон</w:t>
      </w:r>
      <w:r>
        <w:rPr>
          <w:spacing w:val="-5"/>
          <w:sz w:val="24"/>
        </w:rPr>
        <w:t xml:space="preserve"> </w:t>
      </w:r>
      <w:r>
        <w:rPr>
          <w:sz w:val="24"/>
        </w:rPr>
        <w:t>сохранения</w:t>
      </w:r>
      <w:r>
        <w:rPr>
          <w:spacing w:val="-4"/>
          <w:sz w:val="24"/>
        </w:rPr>
        <w:t xml:space="preserve"> </w:t>
      </w:r>
      <w:r>
        <w:rPr>
          <w:sz w:val="24"/>
        </w:rPr>
        <w:t>электрических</w:t>
      </w:r>
      <w:r>
        <w:rPr>
          <w:spacing w:val="-4"/>
          <w:sz w:val="24"/>
        </w:rPr>
        <w:t xml:space="preserve"> </w:t>
      </w:r>
      <w:r>
        <w:rPr>
          <w:spacing w:val="-2"/>
          <w:sz w:val="24"/>
        </w:rPr>
        <w:t>зарядов.</w:t>
      </w:r>
    </w:p>
    <w:p w:rsidR="00D05B71" w:rsidRDefault="00BE715A">
      <w:pPr>
        <w:pStyle w:val="a4"/>
        <w:numPr>
          <w:ilvl w:val="0"/>
          <w:numId w:val="152"/>
        </w:numPr>
        <w:tabs>
          <w:tab w:val="left" w:pos="1897"/>
        </w:tabs>
        <w:ind w:left="1897" w:hanging="707"/>
        <w:rPr>
          <w:sz w:val="24"/>
        </w:rPr>
      </w:pPr>
      <w:r>
        <w:rPr>
          <w:sz w:val="24"/>
        </w:rPr>
        <w:t>Проводники</w:t>
      </w:r>
      <w:r>
        <w:rPr>
          <w:spacing w:val="-4"/>
          <w:sz w:val="24"/>
        </w:rPr>
        <w:t xml:space="preserve"> </w:t>
      </w:r>
      <w:r>
        <w:rPr>
          <w:sz w:val="24"/>
        </w:rPr>
        <w:t>и</w:t>
      </w:r>
      <w:r>
        <w:rPr>
          <w:spacing w:val="-3"/>
          <w:sz w:val="24"/>
        </w:rPr>
        <w:t xml:space="preserve"> </w:t>
      </w:r>
      <w:r>
        <w:rPr>
          <w:spacing w:val="-2"/>
          <w:sz w:val="24"/>
        </w:rPr>
        <w:t>диэлектрики.</w:t>
      </w:r>
    </w:p>
    <w:p w:rsidR="00D05B71" w:rsidRDefault="00BE715A">
      <w:pPr>
        <w:pStyle w:val="a4"/>
        <w:numPr>
          <w:ilvl w:val="0"/>
          <w:numId w:val="152"/>
        </w:numPr>
        <w:tabs>
          <w:tab w:val="left" w:pos="1897"/>
        </w:tabs>
        <w:ind w:left="1897" w:hanging="707"/>
        <w:rPr>
          <w:sz w:val="24"/>
        </w:rPr>
      </w:pPr>
      <w:r>
        <w:rPr>
          <w:sz w:val="24"/>
        </w:rPr>
        <w:t>Моделирование</w:t>
      </w:r>
      <w:r>
        <w:rPr>
          <w:spacing w:val="-6"/>
          <w:sz w:val="24"/>
        </w:rPr>
        <w:t xml:space="preserve"> </w:t>
      </w:r>
      <w:r>
        <w:rPr>
          <w:sz w:val="24"/>
        </w:rPr>
        <w:t>силовых</w:t>
      </w:r>
      <w:r>
        <w:rPr>
          <w:spacing w:val="-4"/>
          <w:sz w:val="24"/>
        </w:rPr>
        <w:t xml:space="preserve"> </w:t>
      </w:r>
      <w:r>
        <w:rPr>
          <w:sz w:val="24"/>
        </w:rPr>
        <w:t>линий</w:t>
      </w:r>
      <w:r>
        <w:rPr>
          <w:spacing w:val="-5"/>
          <w:sz w:val="24"/>
        </w:rPr>
        <w:t xml:space="preserve"> </w:t>
      </w:r>
      <w:r>
        <w:rPr>
          <w:sz w:val="24"/>
        </w:rPr>
        <w:t>электрического</w:t>
      </w:r>
      <w:r>
        <w:rPr>
          <w:spacing w:val="-4"/>
          <w:sz w:val="24"/>
        </w:rPr>
        <w:t xml:space="preserve"> </w:t>
      </w:r>
      <w:r>
        <w:rPr>
          <w:spacing w:val="-2"/>
          <w:sz w:val="24"/>
        </w:rPr>
        <w:t>поля.</w:t>
      </w:r>
    </w:p>
    <w:p w:rsidR="00D05B71" w:rsidRDefault="00BE715A">
      <w:pPr>
        <w:pStyle w:val="a4"/>
        <w:numPr>
          <w:ilvl w:val="0"/>
          <w:numId w:val="152"/>
        </w:numPr>
        <w:tabs>
          <w:tab w:val="left" w:pos="1897"/>
        </w:tabs>
        <w:ind w:left="1897" w:hanging="707"/>
        <w:rPr>
          <w:sz w:val="24"/>
        </w:rPr>
      </w:pPr>
      <w:r>
        <w:rPr>
          <w:sz w:val="24"/>
        </w:rPr>
        <w:t>Источники</w:t>
      </w:r>
      <w:r>
        <w:rPr>
          <w:spacing w:val="-9"/>
          <w:sz w:val="24"/>
        </w:rPr>
        <w:t xml:space="preserve"> </w:t>
      </w:r>
      <w:r>
        <w:rPr>
          <w:sz w:val="24"/>
        </w:rPr>
        <w:t>постоянного</w:t>
      </w:r>
      <w:r>
        <w:rPr>
          <w:spacing w:val="-7"/>
          <w:sz w:val="24"/>
        </w:rPr>
        <w:t xml:space="preserve"> </w:t>
      </w:r>
      <w:r>
        <w:rPr>
          <w:spacing w:val="-4"/>
          <w:sz w:val="24"/>
        </w:rPr>
        <w:t>тока.</w:t>
      </w:r>
    </w:p>
    <w:p w:rsidR="00D05B71" w:rsidRDefault="00BE715A">
      <w:pPr>
        <w:pStyle w:val="a4"/>
        <w:numPr>
          <w:ilvl w:val="0"/>
          <w:numId w:val="152"/>
        </w:numPr>
        <w:tabs>
          <w:tab w:val="left" w:pos="1897"/>
        </w:tabs>
        <w:ind w:left="1897" w:hanging="707"/>
        <w:rPr>
          <w:sz w:val="24"/>
        </w:rPr>
      </w:pPr>
      <w:r>
        <w:rPr>
          <w:sz w:val="24"/>
        </w:rPr>
        <w:t>Действия</w:t>
      </w:r>
      <w:r>
        <w:rPr>
          <w:spacing w:val="-4"/>
          <w:sz w:val="24"/>
        </w:rPr>
        <w:t xml:space="preserve"> </w:t>
      </w:r>
      <w:r>
        <w:rPr>
          <w:sz w:val="24"/>
        </w:rPr>
        <w:t>электрического</w:t>
      </w:r>
      <w:r>
        <w:rPr>
          <w:spacing w:val="-3"/>
          <w:sz w:val="24"/>
        </w:rPr>
        <w:t xml:space="preserve"> </w:t>
      </w:r>
      <w:r>
        <w:rPr>
          <w:spacing w:val="-2"/>
          <w:sz w:val="24"/>
        </w:rPr>
        <w:t>тока.</w:t>
      </w:r>
    </w:p>
    <w:p w:rsidR="00D05B71" w:rsidRDefault="00BE715A">
      <w:pPr>
        <w:pStyle w:val="a4"/>
        <w:numPr>
          <w:ilvl w:val="0"/>
          <w:numId w:val="152"/>
        </w:numPr>
        <w:tabs>
          <w:tab w:val="left" w:pos="1897"/>
        </w:tabs>
        <w:ind w:left="1897" w:hanging="707"/>
        <w:rPr>
          <w:sz w:val="24"/>
        </w:rPr>
      </w:pPr>
      <w:r>
        <w:rPr>
          <w:sz w:val="24"/>
        </w:rPr>
        <w:t>Электрический</w:t>
      </w:r>
      <w:r>
        <w:rPr>
          <w:spacing w:val="-3"/>
          <w:sz w:val="24"/>
        </w:rPr>
        <w:t xml:space="preserve"> </w:t>
      </w:r>
      <w:r>
        <w:rPr>
          <w:sz w:val="24"/>
        </w:rPr>
        <w:t>ток</w:t>
      </w:r>
      <w:r>
        <w:rPr>
          <w:spacing w:val="-2"/>
          <w:sz w:val="24"/>
        </w:rPr>
        <w:t xml:space="preserve"> </w:t>
      </w:r>
      <w:r>
        <w:rPr>
          <w:sz w:val="24"/>
        </w:rPr>
        <w:t>в</w:t>
      </w:r>
      <w:r>
        <w:rPr>
          <w:spacing w:val="-3"/>
          <w:sz w:val="24"/>
        </w:rPr>
        <w:t xml:space="preserve"> </w:t>
      </w:r>
      <w:r>
        <w:rPr>
          <w:spacing w:val="-2"/>
          <w:sz w:val="24"/>
        </w:rPr>
        <w:t>жидкости.</w:t>
      </w:r>
    </w:p>
    <w:p w:rsidR="00D05B71" w:rsidRDefault="00BE715A">
      <w:pPr>
        <w:pStyle w:val="a4"/>
        <w:numPr>
          <w:ilvl w:val="0"/>
          <w:numId w:val="152"/>
        </w:numPr>
        <w:tabs>
          <w:tab w:val="left" w:pos="1897"/>
        </w:tabs>
        <w:ind w:left="1897" w:hanging="707"/>
        <w:rPr>
          <w:sz w:val="24"/>
        </w:rPr>
      </w:pPr>
      <w:r>
        <w:rPr>
          <w:sz w:val="24"/>
        </w:rPr>
        <w:t>Газовый</w:t>
      </w:r>
      <w:r>
        <w:rPr>
          <w:spacing w:val="-6"/>
          <w:sz w:val="24"/>
        </w:rPr>
        <w:t xml:space="preserve"> </w:t>
      </w:r>
      <w:r>
        <w:rPr>
          <w:spacing w:val="-2"/>
          <w:sz w:val="24"/>
        </w:rPr>
        <w:t>разряд.</w:t>
      </w:r>
    </w:p>
    <w:p w:rsidR="00D05B71" w:rsidRDefault="00BE715A">
      <w:pPr>
        <w:pStyle w:val="a4"/>
        <w:numPr>
          <w:ilvl w:val="0"/>
          <w:numId w:val="152"/>
        </w:numPr>
        <w:tabs>
          <w:tab w:val="left" w:pos="1897"/>
        </w:tabs>
        <w:ind w:left="1897" w:hanging="707"/>
        <w:rPr>
          <w:sz w:val="24"/>
        </w:rPr>
      </w:pPr>
      <w:r>
        <w:rPr>
          <w:sz w:val="24"/>
        </w:rPr>
        <w:t>Измерение</w:t>
      </w:r>
      <w:r>
        <w:rPr>
          <w:spacing w:val="-2"/>
          <w:sz w:val="24"/>
        </w:rPr>
        <w:t xml:space="preserve"> </w:t>
      </w:r>
      <w:r>
        <w:rPr>
          <w:sz w:val="24"/>
        </w:rPr>
        <w:t>силы</w:t>
      </w:r>
      <w:r>
        <w:rPr>
          <w:spacing w:val="-1"/>
          <w:sz w:val="24"/>
        </w:rPr>
        <w:t xml:space="preserve"> </w:t>
      </w:r>
      <w:r>
        <w:rPr>
          <w:sz w:val="24"/>
        </w:rPr>
        <w:t>тока</w:t>
      </w:r>
      <w:r>
        <w:rPr>
          <w:spacing w:val="-2"/>
          <w:sz w:val="24"/>
        </w:rPr>
        <w:t xml:space="preserve"> амперметром.</w:t>
      </w:r>
    </w:p>
    <w:p w:rsidR="00D05B71" w:rsidRDefault="00BE715A">
      <w:pPr>
        <w:pStyle w:val="a4"/>
        <w:numPr>
          <w:ilvl w:val="0"/>
          <w:numId w:val="152"/>
        </w:numPr>
        <w:tabs>
          <w:tab w:val="left" w:pos="1897"/>
        </w:tabs>
        <w:ind w:left="1897" w:hanging="707"/>
        <w:rPr>
          <w:sz w:val="24"/>
        </w:rPr>
      </w:pPr>
      <w:r>
        <w:rPr>
          <w:sz w:val="24"/>
        </w:rPr>
        <w:t>Измерение</w:t>
      </w:r>
      <w:r>
        <w:rPr>
          <w:spacing w:val="-5"/>
          <w:sz w:val="24"/>
        </w:rPr>
        <w:t xml:space="preserve"> </w:t>
      </w:r>
      <w:r>
        <w:rPr>
          <w:sz w:val="24"/>
        </w:rPr>
        <w:t>электрического</w:t>
      </w:r>
      <w:r>
        <w:rPr>
          <w:spacing w:val="-3"/>
          <w:sz w:val="24"/>
        </w:rPr>
        <w:t xml:space="preserve"> </w:t>
      </w:r>
      <w:r>
        <w:rPr>
          <w:sz w:val="24"/>
        </w:rPr>
        <w:t>напряжения</w:t>
      </w:r>
      <w:r>
        <w:rPr>
          <w:spacing w:val="-3"/>
          <w:sz w:val="24"/>
        </w:rPr>
        <w:t xml:space="preserve"> </w:t>
      </w:r>
      <w:r>
        <w:rPr>
          <w:spacing w:val="-2"/>
          <w:sz w:val="24"/>
        </w:rPr>
        <w:t>вольтметром.</w:t>
      </w:r>
    </w:p>
    <w:p w:rsidR="00D05B71" w:rsidRDefault="00BE715A">
      <w:pPr>
        <w:pStyle w:val="a4"/>
        <w:numPr>
          <w:ilvl w:val="0"/>
          <w:numId w:val="152"/>
        </w:numPr>
        <w:tabs>
          <w:tab w:val="left" w:pos="1897"/>
        </w:tabs>
        <w:ind w:left="1897" w:hanging="707"/>
        <w:rPr>
          <w:sz w:val="24"/>
        </w:rPr>
      </w:pPr>
      <w:r>
        <w:rPr>
          <w:sz w:val="24"/>
        </w:rPr>
        <w:t>Реостат</w:t>
      </w:r>
      <w:r>
        <w:rPr>
          <w:spacing w:val="-2"/>
          <w:sz w:val="24"/>
        </w:rPr>
        <w:t xml:space="preserve"> </w:t>
      </w:r>
      <w:r>
        <w:rPr>
          <w:sz w:val="24"/>
        </w:rPr>
        <w:t>и</w:t>
      </w:r>
      <w:r>
        <w:rPr>
          <w:spacing w:val="-1"/>
          <w:sz w:val="24"/>
        </w:rPr>
        <w:t xml:space="preserve"> </w:t>
      </w:r>
      <w:r>
        <w:rPr>
          <w:sz w:val="24"/>
        </w:rPr>
        <w:t>магазин</w:t>
      </w:r>
      <w:r>
        <w:rPr>
          <w:spacing w:val="-1"/>
          <w:sz w:val="24"/>
        </w:rPr>
        <w:t xml:space="preserve"> </w:t>
      </w:r>
      <w:r>
        <w:rPr>
          <w:spacing w:val="-2"/>
          <w:sz w:val="24"/>
        </w:rPr>
        <w:t>сопротивлений.</w:t>
      </w:r>
    </w:p>
    <w:p w:rsidR="00D05B71" w:rsidRDefault="00BE715A">
      <w:pPr>
        <w:pStyle w:val="a4"/>
        <w:numPr>
          <w:ilvl w:val="0"/>
          <w:numId w:val="152"/>
        </w:numPr>
        <w:tabs>
          <w:tab w:val="left" w:pos="1897"/>
        </w:tabs>
        <w:ind w:left="1897" w:hanging="707"/>
        <w:rPr>
          <w:sz w:val="24"/>
        </w:rPr>
      </w:pPr>
      <w:r>
        <w:rPr>
          <w:sz w:val="24"/>
        </w:rPr>
        <w:t>Взаимодействие</w:t>
      </w:r>
      <w:r>
        <w:rPr>
          <w:spacing w:val="-10"/>
          <w:sz w:val="24"/>
        </w:rPr>
        <w:t xml:space="preserve"> </w:t>
      </w:r>
      <w:r>
        <w:rPr>
          <w:sz w:val="24"/>
        </w:rPr>
        <w:t>постоянных</w:t>
      </w:r>
      <w:r>
        <w:rPr>
          <w:spacing w:val="-4"/>
          <w:sz w:val="24"/>
        </w:rPr>
        <w:t xml:space="preserve"> </w:t>
      </w:r>
      <w:r>
        <w:rPr>
          <w:spacing w:val="-2"/>
          <w:sz w:val="24"/>
        </w:rPr>
        <w:t>магнитов.</w:t>
      </w:r>
    </w:p>
    <w:p w:rsidR="00D05B71" w:rsidRDefault="00BE715A">
      <w:pPr>
        <w:pStyle w:val="a4"/>
        <w:numPr>
          <w:ilvl w:val="0"/>
          <w:numId w:val="152"/>
        </w:numPr>
        <w:tabs>
          <w:tab w:val="left" w:pos="1897"/>
        </w:tabs>
        <w:ind w:left="1897" w:hanging="707"/>
        <w:rPr>
          <w:sz w:val="24"/>
        </w:rPr>
      </w:pPr>
      <w:r>
        <w:rPr>
          <w:sz w:val="24"/>
        </w:rPr>
        <w:t>Моделирование</w:t>
      </w:r>
      <w:r>
        <w:rPr>
          <w:spacing w:val="-9"/>
          <w:sz w:val="24"/>
        </w:rPr>
        <w:t xml:space="preserve"> </w:t>
      </w:r>
      <w:r>
        <w:rPr>
          <w:sz w:val="24"/>
        </w:rPr>
        <w:t>невозможности</w:t>
      </w:r>
      <w:r>
        <w:rPr>
          <w:spacing w:val="-4"/>
          <w:sz w:val="24"/>
        </w:rPr>
        <w:t xml:space="preserve"> </w:t>
      </w:r>
      <w:r>
        <w:rPr>
          <w:sz w:val="24"/>
        </w:rPr>
        <w:t>разделения</w:t>
      </w:r>
      <w:r>
        <w:rPr>
          <w:spacing w:val="-8"/>
          <w:sz w:val="24"/>
        </w:rPr>
        <w:t xml:space="preserve"> </w:t>
      </w:r>
      <w:r>
        <w:rPr>
          <w:sz w:val="24"/>
        </w:rPr>
        <w:t>полюсов</w:t>
      </w:r>
      <w:r>
        <w:rPr>
          <w:spacing w:val="-6"/>
          <w:sz w:val="24"/>
        </w:rPr>
        <w:t xml:space="preserve"> </w:t>
      </w:r>
      <w:r>
        <w:rPr>
          <w:spacing w:val="-2"/>
          <w:sz w:val="24"/>
        </w:rPr>
        <w:t>магнита.</w:t>
      </w:r>
    </w:p>
    <w:p w:rsidR="00D05B71" w:rsidRDefault="00BE715A">
      <w:pPr>
        <w:pStyle w:val="a4"/>
        <w:numPr>
          <w:ilvl w:val="0"/>
          <w:numId w:val="152"/>
        </w:numPr>
        <w:tabs>
          <w:tab w:val="left" w:pos="1897"/>
        </w:tabs>
        <w:ind w:left="1897" w:hanging="707"/>
        <w:rPr>
          <w:sz w:val="24"/>
        </w:rPr>
      </w:pPr>
      <w:r>
        <w:rPr>
          <w:sz w:val="24"/>
        </w:rPr>
        <w:t>Моделирование</w:t>
      </w:r>
      <w:r>
        <w:rPr>
          <w:spacing w:val="-8"/>
          <w:sz w:val="24"/>
        </w:rPr>
        <w:t xml:space="preserve"> </w:t>
      </w:r>
      <w:r>
        <w:rPr>
          <w:sz w:val="24"/>
        </w:rPr>
        <w:t>магнитных</w:t>
      </w:r>
      <w:r>
        <w:rPr>
          <w:spacing w:val="-6"/>
          <w:sz w:val="24"/>
        </w:rPr>
        <w:t xml:space="preserve"> </w:t>
      </w:r>
      <w:r>
        <w:rPr>
          <w:sz w:val="24"/>
        </w:rPr>
        <w:t>полей</w:t>
      </w:r>
      <w:r>
        <w:rPr>
          <w:spacing w:val="-5"/>
          <w:sz w:val="24"/>
        </w:rPr>
        <w:t xml:space="preserve"> </w:t>
      </w:r>
      <w:r>
        <w:rPr>
          <w:sz w:val="24"/>
        </w:rPr>
        <w:t>постоянных</w:t>
      </w:r>
      <w:r>
        <w:rPr>
          <w:spacing w:val="-5"/>
          <w:sz w:val="24"/>
        </w:rPr>
        <w:t xml:space="preserve"> </w:t>
      </w:r>
      <w:r>
        <w:rPr>
          <w:spacing w:val="-2"/>
          <w:sz w:val="24"/>
        </w:rPr>
        <w:t>магнитов.</w:t>
      </w:r>
    </w:p>
    <w:p w:rsidR="00D05B71" w:rsidRDefault="00BE715A">
      <w:pPr>
        <w:pStyle w:val="a4"/>
        <w:numPr>
          <w:ilvl w:val="0"/>
          <w:numId w:val="152"/>
        </w:numPr>
        <w:tabs>
          <w:tab w:val="left" w:pos="1897"/>
        </w:tabs>
        <w:ind w:left="1897" w:hanging="707"/>
        <w:rPr>
          <w:sz w:val="24"/>
        </w:rPr>
      </w:pPr>
      <w:r>
        <w:rPr>
          <w:sz w:val="24"/>
        </w:rPr>
        <w:t>Опыт</w:t>
      </w:r>
      <w:r>
        <w:rPr>
          <w:spacing w:val="-1"/>
          <w:sz w:val="24"/>
        </w:rPr>
        <w:t xml:space="preserve"> </w:t>
      </w:r>
      <w:r>
        <w:rPr>
          <w:spacing w:val="-2"/>
          <w:sz w:val="24"/>
        </w:rPr>
        <w:t>Эрстеда.</w:t>
      </w:r>
    </w:p>
    <w:p w:rsidR="00D05B71" w:rsidRDefault="00BE715A">
      <w:pPr>
        <w:pStyle w:val="a4"/>
        <w:numPr>
          <w:ilvl w:val="0"/>
          <w:numId w:val="152"/>
        </w:numPr>
        <w:tabs>
          <w:tab w:val="left" w:pos="1897"/>
        </w:tabs>
        <w:ind w:left="1897" w:hanging="707"/>
        <w:rPr>
          <w:sz w:val="24"/>
        </w:rPr>
      </w:pPr>
      <w:r>
        <w:rPr>
          <w:sz w:val="24"/>
        </w:rPr>
        <w:t>Магнитное</w:t>
      </w:r>
      <w:r>
        <w:rPr>
          <w:spacing w:val="-3"/>
          <w:sz w:val="24"/>
        </w:rPr>
        <w:t xml:space="preserve"> </w:t>
      </w:r>
      <w:r>
        <w:rPr>
          <w:sz w:val="24"/>
        </w:rPr>
        <w:t>поле</w:t>
      </w:r>
      <w:r>
        <w:rPr>
          <w:spacing w:val="-3"/>
          <w:sz w:val="24"/>
        </w:rPr>
        <w:t xml:space="preserve"> </w:t>
      </w:r>
      <w:r>
        <w:rPr>
          <w:sz w:val="24"/>
        </w:rPr>
        <w:t>тока.</w:t>
      </w:r>
      <w:r>
        <w:rPr>
          <w:spacing w:val="-4"/>
          <w:sz w:val="24"/>
        </w:rPr>
        <w:t xml:space="preserve"> </w:t>
      </w:r>
      <w:r>
        <w:rPr>
          <w:spacing w:val="-2"/>
          <w:sz w:val="24"/>
        </w:rPr>
        <w:t>Электромагнит.</w:t>
      </w:r>
    </w:p>
    <w:p w:rsidR="00D05B71" w:rsidRDefault="00BE715A">
      <w:pPr>
        <w:pStyle w:val="a4"/>
        <w:numPr>
          <w:ilvl w:val="0"/>
          <w:numId w:val="152"/>
        </w:numPr>
        <w:tabs>
          <w:tab w:val="left" w:pos="1897"/>
        </w:tabs>
        <w:ind w:left="1897" w:hanging="707"/>
        <w:rPr>
          <w:sz w:val="24"/>
        </w:rPr>
      </w:pPr>
      <w:r>
        <w:rPr>
          <w:sz w:val="24"/>
        </w:rPr>
        <w:t>Действие</w:t>
      </w:r>
      <w:r>
        <w:rPr>
          <w:spacing w:val="-4"/>
          <w:sz w:val="24"/>
        </w:rPr>
        <w:t xml:space="preserve"> </w:t>
      </w:r>
      <w:r>
        <w:rPr>
          <w:sz w:val="24"/>
        </w:rPr>
        <w:t>магнитного</w:t>
      </w:r>
      <w:r>
        <w:rPr>
          <w:spacing w:val="-2"/>
          <w:sz w:val="24"/>
        </w:rPr>
        <w:t xml:space="preserve"> </w:t>
      </w:r>
      <w:r>
        <w:rPr>
          <w:sz w:val="24"/>
        </w:rPr>
        <w:t>поля</w:t>
      </w:r>
      <w:r>
        <w:rPr>
          <w:spacing w:val="-3"/>
          <w:sz w:val="24"/>
        </w:rPr>
        <w:t xml:space="preserve"> </w:t>
      </w:r>
      <w:r>
        <w:rPr>
          <w:sz w:val="24"/>
        </w:rPr>
        <w:t>на</w:t>
      </w:r>
      <w:r>
        <w:rPr>
          <w:spacing w:val="-3"/>
          <w:sz w:val="24"/>
        </w:rPr>
        <w:t xml:space="preserve"> </w:t>
      </w:r>
      <w:r>
        <w:rPr>
          <w:sz w:val="24"/>
        </w:rPr>
        <w:t>проводник</w:t>
      </w:r>
      <w:r>
        <w:rPr>
          <w:spacing w:val="-3"/>
          <w:sz w:val="24"/>
        </w:rPr>
        <w:t xml:space="preserve"> </w:t>
      </w:r>
      <w:r>
        <w:rPr>
          <w:sz w:val="24"/>
        </w:rPr>
        <w:t>с</w:t>
      </w:r>
      <w:r>
        <w:rPr>
          <w:spacing w:val="-3"/>
          <w:sz w:val="24"/>
        </w:rPr>
        <w:t xml:space="preserve"> </w:t>
      </w:r>
      <w:r>
        <w:rPr>
          <w:spacing w:val="-2"/>
          <w:sz w:val="24"/>
        </w:rPr>
        <w:t>током.</w:t>
      </w:r>
    </w:p>
    <w:p w:rsidR="00D05B71" w:rsidRDefault="00BE715A">
      <w:pPr>
        <w:pStyle w:val="a4"/>
        <w:numPr>
          <w:ilvl w:val="0"/>
          <w:numId w:val="152"/>
        </w:numPr>
        <w:tabs>
          <w:tab w:val="left" w:pos="1897"/>
        </w:tabs>
        <w:ind w:left="1897" w:hanging="707"/>
        <w:rPr>
          <w:sz w:val="24"/>
        </w:rPr>
      </w:pPr>
      <w:r>
        <w:rPr>
          <w:sz w:val="24"/>
        </w:rPr>
        <w:t>Электродвигатель</w:t>
      </w:r>
      <w:r>
        <w:rPr>
          <w:spacing w:val="-6"/>
          <w:sz w:val="24"/>
        </w:rPr>
        <w:t xml:space="preserve"> </w:t>
      </w:r>
      <w:r>
        <w:rPr>
          <w:sz w:val="24"/>
        </w:rPr>
        <w:t>постоянного</w:t>
      </w:r>
      <w:r>
        <w:rPr>
          <w:spacing w:val="-5"/>
          <w:sz w:val="24"/>
        </w:rPr>
        <w:t xml:space="preserve"> </w:t>
      </w:r>
      <w:r>
        <w:rPr>
          <w:spacing w:val="-4"/>
          <w:sz w:val="24"/>
        </w:rPr>
        <w:t>тока.</w:t>
      </w:r>
    </w:p>
    <w:p w:rsidR="00D05B71" w:rsidRDefault="00BE715A">
      <w:pPr>
        <w:pStyle w:val="a4"/>
        <w:numPr>
          <w:ilvl w:val="0"/>
          <w:numId w:val="152"/>
        </w:numPr>
        <w:tabs>
          <w:tab w:val="left" w:pos="1897"/>
        </w:tabs>
        <w:ind w:left="1897" w:hanging="707"/>
        <w:rPr>
          <w:sz w:val="24"/>
        </w:rPr>
      </w:pPr>
      <w:r>
        <w:rPr>
          <w:sz w:val="24"/>
        </w:rPr>
        <w:t>Исследование</w:t>
      </w:r>
      <w:r>
        <w:rPr>
          <w:spacing w:val="-6"/>
          <w:sz w:val="24"/>
        </w:rPr>
        <w:t xml:space="preserve"> </w:t>
      </w:r>
      <w:r>
        <w:rPr>
          <w:sz w:val="24"/>
        </w:rPr>
        <w:t>явления</w:t>
      </w:r>
      <w:r>
        <w:rPr>
          <w:spacing w:val="-5"/>
          <w:sz w:val="24"/>
        </w:rPr>
        <w:t xml:space="preserve"> </w:t>
      </w:r>
      <w:r>
        <w:rPr>
          <w:sz w:val="24"/>
        </w:rPr>
        <w:t>электромагнитной</w:t>
      </w:r>
      <w:r>
        <w:rPr>
          <w:spacing w:val="-4"/>
          <w:sz w:val="24"/>
        </w:rPr>
        <w:t xml:space="preserve"> </w:t>
      </w:r>
      <w:r>
        <w:rPr>
          <w:spacing w:val="-2"/>
          <w:sz w:val="24"/>
        </w:rPr>
        <w:t>индукции.</w:t>
      </w:r>
    </w:p>
    <w:p w:rsidR="00D05B71" w:rsidRDefault="00BE715A">
      <w:pPr>
        <w:pStyle w:val="a4"/>
        <w:numPr>
          <w:ilvl w:val="0"/>
          <w:numId w:val="152"/>
        </w:numPr>
        <w:tabs>
          <w:tab w:val="left" w:pos="1897"/>
        </w:tabs>
        <w:ind w:left="1897" w:hanging="707"/>
        <w:rPr>
          <w:sz w:val="24"/>
        </w:rPr>
      </w:pPr>
      <w:r>
        <w:rPr>
          <w:sz w:val="24"/>
        </w:rPr>
        <w:t>Опыты</w:t>
      </w:r>
      <w:r>
        <w:rPr>
          <w:spacing w:val="-1"/>
          <w:sz w:val="24"/>
        </w:rPr>
        <w:t xml:space="preserve"> </w:t>
      </w:r>
      <w:r>
        <w:rPr>
          <w:spacing w:val="-2"/>
          <w:sz w:val="24"/>
        </w:rPr>
        <w:t>Фарадея.</w:t>
      </w:r>
    </w:p>
    <w:p w:rsidR="00D05B71" w:rsidRDefault="00BE715A">
      <w:pPr>
        <w:pStyle w:val="a4"/>
        <w:numPr>
          <w:ilvl w:val="0"/>
          <w:numId w:val="152"/>
        </w:numPr>
        <w:tabs>
          <w:tab w:val="left" w:pos="1897"/>
          <w:tab w:val="left" w:pos="3514"/>
          <w:tab w:val="left" w:pos="5133"/>
          <w:tab w:val="left" w:pos="7039"/>
          <w:tab w:val="left" w:pos="7809"/>
          <w:tab w:val="left" w:pos="8356"/>
          <w:tab w:val="left" w:pos="9510"/>
        </w:tabs>
        <w:spacing w:before="1"/>
        <w:ind w:left="482" w:right="570" w:firstLine="707"/>
        <w:rPr>
          <w:sz w:val="24"/>
        </w:rPr>
      </w:pPr>
      <w:r>
        <w:rPr>
          <w:spacing w:val="-2"/>
          <w:sz w:val="24"/>
        </w:rPr>
        <w:t>Зависимость</w:t>
      </w:r>
      <w:r>
        <w:rPr>
          <w:sz w:val="24"/>
        </w:rPr>
        <w:tab/>
      </w:r>
      <w:r>
        <w:rPr>
          <w:spacing w:val="-2"/>
          <w:sz w:val="24"/>
        </w:rPr>
        <w:t>направления</w:t>
      </w:r>
      <w:r>
        <w:rPr>
          <w:sz w:val="24"/>
        </w:rPr>
        <w:tab/>
      </w:r>
      <w:r>
        <w:rPr>
          <w:spacing w:val="-2"/>
          <w:sz w:val="24"/>
        </w:rPr>
        <w:t>индукционного</w:t>
      </w:r>
      <w:r>
        <w:rPr>
          <w:sz w:val="24"/>
        </w:rPr>
        <w:tab/>
      </w:r>
      <w:r>
        <w:rPr>
          <w:spacing w:val="-4"/>
          <w:sz w:val="24"/>
        </w:rPr>
        <w:t>тока</w:t>
      </w:r>
      <w:r>
        <w:rPr>
          <w:sz w:val="24"/>
        </w:rPr>
        <w:tab/>
      </w:r>
      <w:r>
        <w:rPr>
          <w:spacing w:val="-6"/>
          <w:sz w:val="24"/>
        </w:rPr>
        <w:t>от</w:t>
      </w:r>
      <w:r>
        <w:rPr>
          <w:sz w:val="24"/>
        </w:rPr>
        <w:tab/>
      </w:r>
      <w:r>
        <w:rPr>
          <w:spacing w:val="-2"/>
          <w:sz w:val="24"/>
        </w:rPr>
        <w:t>условий</w:t>
      </w:r>
      <w:r>
        <w:rPr>
          <w:sz w:val="24"/>
        </w:rPr>
        <w:tab/>
      </w:r>
      <w:r>
        <w:rPr>
          <w:spacing w:val="-4"/>
          <w:sz w:val="24"/>
        </w:rPr>
        <w:t xml:space="preserve">его </w:t>
      </w:r>
      <w:r>
        <w:rPr>
          <w:spacing w:val="-2"/>
          <w:sz w:val="24"/>
        </w:rPr>
        <w:t>возникновения.</w:t>
      </w:r>
    </w:p>
    <w:p w:rsidR="00D05B71" w:rsidRDefault="00BE715A">
      <w:pPr>
        <w:pStyle w:val="a4"/>
        <w:numPr>
          <w:ilvl w:val="0"/>
          <w:numId w:val="152"/>
        </w:numPr>
        <w:tabs>
          <w:tab w:val="left" w:pos="1897"/>
        </w:tabs>
        <w:ind w:left="1897" w:hanging="707"/>
        <w:rPr>
          <w:sz w:val="24"/>
        </w:rPr>
      </w:pPr>
      <w:r>
        <w:rPr>
          <w:sz w:val="24"/>
        </w:rPr>
        <w:t>Электрогенератор</w:t>
      </w:r>
      <w:r>
        <w:rPr>
          <w:spacing w:val="-5"/>
          <w:sz w:val="24"/>
        </w:rPr>
        <w:t xml:space="preserve"> </w:t>
      </w:r>
      <w:r>
        <w:rPr>
          <w:sz w:val="24"/>
        </w:rPr>
        <w:t>постоянного</w:t>
      </w:r>
      <w:r>
        <w:rPr>
          <w:spacing w:val="-5"/>
          <w:sz w:val="24"/>
        </w:rPr>
        <w:t xml:space="preserve"> </w:t>
      </w:r>
      <w:r>
        <w:rPr>
          <w:spacing w:val="-4"/>
          <w:sz w:val="24"/>
        </w:rPr>
        <w:t>тока.</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51"/>
        </w:numPr>
        <w:tabs>
          <w:tab w:val="left" w:pos="1897"/>
          <w:tab w:val="left" w:pos="2958"/>
          <w:tab w:val="left" w:pos="3536"/>
          <w:tab w:val="left" w:pos="5188"/>
          <w:tab w:val="left" w:pos="6901"/>
          <w:tab w:val="left" w:pos="7563"/>
          <w:tab w:val="left" w:pos="9002"/>
          <w:tab w:val="left" w:pos="9462"/>
        </w:tabs>
        <w:ind w:right="566" w:firstLine="707"/>
        <w:rPr>
          <w:sz w:val="24"/>
        </w:rPr>
      </w:pPr>
      <w:r>
        <w:rPr>
          <w:spacing w:val="-2"/>
          <w:sz w:val="24"/>
        </w:rPr>
        <w:t>Опыты</w:t>
      </w:r>
      <w:r>
        <w:rPr>
          <w:sz w:val="24"/>
        </w:rPr>
        <w:tab/>
      </w:r>
      <w:r>
        <w:rPr>
          <w:spacing w:val="-6"/>
          <w:sz w:val="24"/>
        </w:rPr>
        <w:t>по</w:t>
      </w:r>
      <w:r>
        <w:rPr>
          <w:sz w:val="24"/>
        </w:rPr>
        <w:tab/>
      </w:r>
      <w:r>
        <w:rPr>
          <w:spacing w:val="-2"/>
          <w:sz w:val="24"/>
        </w:rPr>
        <w:t>наблюдению</w:t>
      </w:r>
      <w:r>
        <w:rPr>
          <w:sz w:val="24"/>
        </w:rPr>
        <w:tab/>
      </w:r>
      <w:r>
        <w:rPr>
          <w:spacing w:val="-2"/>
          <w:sz w:val="24"/>
        </w:rPr>
        <w:t>электризации</w:t>
      </w:r>
      <w:r>
        <w:rPr>
          <w:sz w:val="24"/>
        </w:rPr>
        <w:tab/>
      </w:r>
      <w:r>
        <w:rPr>
          <w:spacing w:val="-4"/>
          <w:sz w:val="24"/>
        </w:rPr>
        <w:t>тел</w:t>
      </w:r>
      <w:r>
        <w:rPr>
          <w:sz w:val="24"/>
        </w:rPr>
        <w:tab/>
      </w:r>
      <w:r>
        <w:rPr>
          <w:spacing w:val="-2"/>
          <w:sz w:val="24"/>
        </w:rPr>
        <w:t>индукцией</w:t>
      </w:r>
      <w:r>
        <w:rPr>
          <w:sz w:val="24"/>
        </w:rPr>
        <w:tab/>
      </w:r>
      <w:r>
        <w:rPr>
          <w:spacing w:val="-10"/>
          <w:sz w:val="24"/>
        </w:rPr>
        <w:t>и</w:t>
      </w:r>
      <w:r>
        <w:rPr>
          <w:sz w:val="24"/>
        </w:rPr>
        <w:tab/>
      </w:r>
      <w:r>
        <w:rPr>
          <w:spacing w:val="-4"/>
          <w:sz w:val="24"/>
        </w:rPr>
        <w:t xml:space="preserve">при </w:t>
      </w:r>
      <w:r>
        <w:rPr>
          <w:spacing w:val="-2"/>
          <w:sz w:val="24"/>
        </w:rPr>
        <w:t>соприкосновении.</w:t>
      </w:r>
    </w:p>
    <w:p w:rsidR="00D05B71" w:rsidRDefault="00BE715A">
      <w:pPr>
        <w:pStyle w:val="a4"/>
        <w:numPr>
          <w:ilvl w:val="0"/>
          <w:numId w:val="151"/>
        </w:numPr>
        <w:tabs>
          <w:tab w:val="left" w:pos="1897"/>
        </w:tabs>
        <w:ind w:left="1897" w:hanging="707"/>
        <w:rPr>
          <w:sz w:val="24"/>
        </w:rPr>
      </w:pPr>
      <w:r>
        <w:rPr>
          <w:sz w:val="24"/>
        </w:rPr>
        <w:t>Исследование</w:t>
      </w:r>
      <w:r>
        <w:rPr>
          <w:spacing w:val="-6"/>
          <w:sz w:val="24"/>
        </w:rPr>
        <w:t xml:space="preserve"> </w:t>
      </w:r>
      <w:r>
        <w:rPr>
          <w:sz w:val="24"/>
        </w:rPr>
        <w:t>действия</w:t>
      </w:r>
      <w:r>
        <w:rPr>
          <w:spacing w:val="-3"/>
          <w:sz w:val="24"/>
        </w:rPr>
        <w:t xml:space="preserve"> </w:t>
      </w:r>
      <w:r>
        <w:rPr>
          <w:sz w:val="24"/>
        </w:rPr>
        <w:t>электрического</w:t>
      </w:r>
      <w:r>
        <w:rPr>
          <w:spacing w:val="-3"/>
          <w:sz w:val="24"/>
        </w:rPr>
        <w:t xml:space="preserve"> </w:t>
      </w:r>
      <w:r>
        <w:rPr>
          <w:sz w:val="24"/>
        </w:rPr>
        <w:t>поля</w:t>
      </w:r>
      <w:r>
        <w:rPr>
          <w:spacing w:val="-3"/>
          <w:sz w:val="24"/>
        </w:rPr>
        <w:t xml:space="preserve"> </w:t>
      </w:r>
      <w:r>
        <w:rPr>
          <w:sz w:val="24"/>
        </w:rPr>
        <w:t>на</w:t>
      </w:r>
      <w:r>
        <w:rPr>
          <w:spacing w:val="-4"/>
          <w:sz w:val="24"/>
        </w:rPr>
        <w:t xml:space="preserve"> </w:t>
      </w:r>
      <w:r>
        <w:rPr>
          <w:sz w:val="24"/>
        </w:rPr>
        <w:t>проводники</w:t>
      </w:r>
      <w:r>
        <w:rPr>
          <w:spacing w:val="-3"/>
          <w:sz w:val="24"/>
        </w:rPr>
        <w:t xml:space="preserve"> </w:t>
      </w:r>
      <w:r>
        <w:rPr>
          <w:sz w:val="24"/>
        </w:rPr>
        <w:t>и</w:t>
      </w:r>
      <w:r>
        <w:rPr>
          <w:spacing w:val="-3"/>
          <w:sz w:val="24"/>
        </w:rPr>
        <w:t xml:space="preserve"> </w:t>
      </w:r>
      <w:r>
        <w:rPr>
          <w:spacing w:val="-2"/>
          <w:sz w:val="24"/>
        </w:rPr>
        <w:t>диэлектрики.</w:t>
      </w:r>
    </w:p>
    <w:p w:rsidR="00D05B71" w:rsidRDefault="00BE715A">
      <w:pPr>
        <w:pStyle w:val="a4"/>
        <w:numPr>
          <w:ilvl w:val="0"/>
          <w:numId w:val="151"/>
        </w:numPr>
        <w:tabs>
          <w:tab w:val="left" w:pos="1897"/>
        </w:tabs>
        <w:ind w:left="1897" w:hanging="707"/>
        <w:rPr>
          <w:sz w:val="24"/>
        </w:rPr>
      </w:pPr>
      <w:r>
        <w:rPr>
          <w:sz w:val="24"/>
        </w:rPr>
        <w:t>Сборка</w:t>
      </w:r>
      <w:r>
        <w:rPr>
          <w:spacing w:val="-4"/>
          <w:sz w:val="24"/>
        </w:rPr>
        <w:t xml:space="preserve"> </w:t>
      </w:r>
      <w:r>
        <w:rPr>
          <w:sz w:val="24"/>
        </w:rPr>
        <w:t>и</w:t>
      </w:r>
      <w:r>
        <w:rPr>
          <w:spacing w:val="-2"/>
          <w:sz w:val="24"/>
        </w:rPr>
        <w:t xml:space="preserve"> </w:t>
      </w:r>
      <w:r>
        <w:rPr>
          <w:sz w:val="24"/>
        </w:rPr>
        <w:t>проверка</w:t>
      </w:r>
      <w:r>
        <w:rPr>
          <w:spacing w:val="-4"/>
          <w:sz w:val="24"/>
        </w:rPr>
        <w:t xml:space="preserve"> </w:t>
      </w:r>
      <w:r>
        <w:rPr>
          <w:sz w:val="24"/>
        </w:rPr>
        <w:t>работы</w:t>
      </w:r>
      <w:r>
        <w:rPr>
          <w:spacing w:val="-2"/>
          <w:sz w:val="24"/>
        </w:rPr>
        <w:t xml:space="preserve"> </w:t>
      </w:r>
      <w:r>
        <w:rPr>
          <w:sz w:val="24"/>
        </w:rPr>
        <w:t>электрической</w:t>
      </w:r>
      <w:r>
        <w:rPr>
          <w:spacing w:val="-3"/>
          <w:sz w:val="24"/>
        </w:rPr>
        <w:t xml:space="preserve"> </w:t>
      </w:r>
      <w:r>
        <w:rPr>
          <w:sz w:val="24"/>
        </w:rPr>
        <w:t>цепи</w:t>
      </w:r>
      <w:r>
        <w:rPr>
          <w:spacing w:val="-4"/>
          <w:sz w:val="24"/>
        </w:rPr>
        <w:t xml:space="preserve"> </w:t>
      </w:r>
      <w:r>
        <w:rPr>
          <w:sz w:val="24"/>
        </w:rPr>
        <w:t>постоянного</w:t>
      </w:r>
      <w:r>
        <w:rPr>
          <w:spacing w:val="-5"/>
          <w:sz w:val="24"/>
        </w:rPr>
        <w:t xml:space="preserve"> </w:t>
      </w:r>
      <w:r>
        <w:rPr>
          <w:spacing w:val="-2"/>
          <w:sz w:val="24"/>
        </w:rPr>
        <w:t>тока.</w:t>
      </w:r>
    </w:p>
    <w:p w:rsidR="00D05B71" w:rsidRDefault="00BE715A">
      <w:pPr>
        <w:pStyle w:val="a4"/>
        <w:numPr>
          <w:ilvl w:val="0"/>
          <w:numId w:val="151"/>
        </w:numPr>
        <w:tabs>
          <w:tab w:val="left" w:pos="1897"/>
        </w:tabs>
        <w:ind w:left="1897" w:hanging="707"/>
        <w:rPr>
          <w:sz w:val="24"/>
        </w:rPr>
      </w:pPr>
      <w:r>
        <w:rPr>
          <w:sz w:val="24"/>
        </w:rPr>
        <w:t>Измерение</w:t>
      </w:r>
      <w:r>
        <w:rPr>
          <w:spacing w:val="-4"/>
          <w:sz w:val="24"/>
        </w:rPr>
        <w:t xml:space="preserve"> </w:t>
      </w:r>
      <w:r>
        <w:rPr>
          <w:sz w:val="24"/>
        </w:rPr>
        <w:t>и</w:t>
      </w:r>
      <w:r>
        <w:rPr>
          <w:spacing w:val="-2"/>
          <w:sz w:val="24"/>
        </w:rPr>
        <w:t xml:space="preserve"> </w:t>
      </w:r>
      <w:r>
        <w:rPr>
          <w:sz w:val="24"/>
        </w:rPr>
        <w:t>регулирование</w:t>
      </w:r>
      <w:r>
        <w:rPr>
          <w:spacing w:val="-4"/>
          <w:sz w:val="24"/>
        </w:rPr>
        <w:t xml:space="preserve"> </w:t>
      </w:r>
      <w:r>
        <w:rPr>
          <w:sz w:val="24"/>
        </w:rPr>
        <w:t>силы</w:t>
      </w:r>
      <w:r>
        <w:rPr>
          <w:spacing w:val="-2"/>
          <w:sz w:val="24"/>
        </w:rPr>
        <w:t xml:space="preserve"> </w:t>
      </w:r>
      <w:r>
        <w:rPr>
          <w:spacing w:val="-4"/>
          <w:sz w:val="24"/>
        </w:rPr>
        <w:t>тока.</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4"/>
        <w:numPr>
          <w:ilvl w:val="0"/>
          <w:numId w:val="151"/>
        </w:numPr>
        <w:tabs>
          <w:tab w:val="left" w:pos="1897"/>
        </w:tabs>
        <w:spacing w:before="66"/>
        <w:ind w:left="1897" w:hanging="707"/>
        <w:rPr>
          <w:sz w:val="24"/>
        </w:rPr>
      </w:pPr>
      <w:r>
        <w:rPr>
          <w:sz w:val="24"/>
        </w:rPr>
        <w:lastRenderedPageBreak/>
        <w:t>Измерение</w:t>
      </w:r>
      <w:r>
        <w:rPr>
          <w:spacing w:val="-4"/>
          <w:sz w:val="24"/>
        </w:rPr>
        <w:t xml:space="preserve"> </w:t>
      </w:r>
      <w:r>
        <w:rPr>
          <w:sz w:val="24"/>
        </w:rPr>
        <w:t>и</w:t>
      </w:r>
      <w:r>
        <w:rPr>
          <w:spacing w:val="-4"/>
          <w:sz w:val="24"/>
        </w:rPr>
        <w:t xml:space="preserve"> </w:t>
      </w:r>
      <w:r>
        <w:rPr>
          <w:sz w:val="24"/>
        </w:rPr>
        <w:t>регулирование</w:t>
      </w:r>
      <w:r>
        <w:rPr>
          <w:spacing w:val="-3"/>
          <w:sz w:val="24"/>
        </w:rPr>
        <w:t xml:space="preserve"> </w:t>
      </w:r>
      <w:r>
        <w:rPr>
          <w:spacing w:val="-2"/>
          <w:sz w:val="24"/>
        </w:rPr>
        <w:t>напряжения.</w:t>
      </w:r>
    </w:p>
    <w:p w:rsidR="00D05B71" w:rsidRDefault="00BE715A">
      <w:pPr>
        <w:pStyle w:val="a4"/>
        <w:numPr>
          <w:ilvl w:val="0"/>
          <w:numId w:val="151"/>
        </w:numPr>
        <w:tabs>
          <w:tab w:val="left" w:pos="1897"/>
          <w:tab w:val="left" w:pos="3560"/>
          <w:tab w:val="left" w:pos="5074"/>
          <w:tab w:val="left" w:pos="5815"/>
          <w:tab w:val="left" w:pos="6546"/>
          <w:tab w:val="left" w:pos="7647"/>
          <w:tab w:val="left" w:pos="8422"/>
          <w:tab w:val="left" w:pos="9609"/>
        </w:tabs>
        <w:ind w:right="569" w:firstLine="707"/>
        <w:rPr>
          <w:sz w:val="24"/>
        </w:rPr>
      </w:pPr>
      <w:r>
        <w:rPr>
          <w:spacing w:val="-2"/>
          <w:sz w:val="24"/>
        </w:rPr>
        <w:t>Исследование</w:t>
      </w:r>
      <w:r>
        <w:rPr>
          <w:sz w:val="24"/>
        </w:rPr>
        <w:tab/>
      </w:r>
      <w:r>
        <w:rPr>
          <w:spacing w:val="-2"/>
          <w:sz w:val="24"/>
        </w:rPr>
        <w:t>зависимости</w:t>
      </w:r>
      <w:r>
        <w:rPr>
          <w:sz w:val="24"/>
        </w:rPr>
        <w:tab/>
      </w:r>
      <w:r>
        <w:rPr>
          <w:spacing w:val="-4"/>
          <w:sz w:val="24"/>
        </w:rPr>
        <w:t>силы</w:t>
      </w:r>
      <w:r>
        <w:rPr>
          <w:sz w:val="24"/>
        </w:rPr>
        <w:tab/>
      </w:r>
      <w:r>
        <w:rPr>
          <w:spacing w:val="-2"/>
          <w:sz w:val="24"/>
        </w:rPr>
        <w:t>тока,</w:t>
      </w:r>
      <w:r>
        <w:rPr>
          <w:sz w:val="24"/>
        </w:rPr>
        <w:tab/>
      </w:r>
      <w:r>
        <w:rPr>
          <w:spacing w:val="-2"/>
          <w:sz w:val="24"/>
        </w:rPr>
        <w:t>идущего</w:t>
      </w:r>
      <w:r>
        <w:rPr>
          <w:sz w:val="24"/>
        </w:rPr>
        <w:tab/>
      </w:r>
      <w:r>
        <w:rPr>
          <w:spacing w:val="-2"/>
          <w:sz w:val="24"/>
        </w:rPr>
        <w:t>через</w:t>
      </w:r>
      <w:r>
        <w:rPr>
          <w:sz w:val="24"/>
        </w:rPr>
        <w:tab/>
      </w:r>
      <w:r>
        <w:rPr>
          <w:spacing w:val="-2"/>
          <w:sz w:val="24"/>
        </w:rPr>
        <w:t>резистор,</w:t>
      </w:r>
      <w:r>
        <w:rPr>
          <w:sz w:val="24"/>
        </w:rPr>
        <w:tab/>
      </w:r>
      <w:r>
        <w:rPr>
          <w:spacing w:val="-6"/>
          <w:sz w:val="24"/>
        </w:rPr>
        <w:t xml:space="preserve">от </w:t>
      </w:r>
      <w:r>
        <w:rPr>
          <w:sz w:val="24"/>
        </w:rPr>
        <w:t>сопротивления резистора и напряжения на резисторе.</w:t>
      </w:r>
    </w:p>
    <w:p w:rsidR="00D05B71" w:rsidRDefault="00BE715A">
      <w:pPr>
        <w:pStyle w:val="a4"/>
        <w:numPr>
          <w:ilvl w:val="0"/>
          <w:numId w:val="151"/>
        </w:numPr>
        <w:tabs>
          <w:tab w:val="left" w:pos="1897"/>
          <w:tab w:val="left" w:pos="2893"/>
          <w:tab w:val="left" w:pos="5027"/>
          <w:tab w:val="left" w:pos="6505"/>
          <w:tab w:val="left" w:pos="8299"/>
        </w:tabs>
        <w:spacing w:before="1"/>
        <w:ind w:right="569" w:firstLine="707"/>
        <w:rPr>
          <w:sz w:val="24"/>
        </w:rPr>
      </w:pPr>
      <w:r>
        <w:rPr>
          <w:spacing w:val="-2"/>
          <w:sz w:val="24"/>
        </w:rPr>
        <w:t>Опыты,</w:t>
      </w:r>
      <w:r>
        <w:rPr>
          <w:sz w:val="24"/>
        </w:rPr>
        <w:tab/>
      </w:r>
      <w:r>
        <w:rPr>
          <w:spacing w:val="-2"/>
          <w:sz w:val="24"/>
        </w:rPr>
        <w:t>демонстрирующие</w:t>
      </w:r>
      <w:r>
        <w:rPr>
          <w:sz w:val="24"/>
        </w:rPr>
        <w:tab/>
      </w:r>
      <w:r>
        <w:rPr>
          <w:spacing w:val="-2"/>
          <w:sz w:val="24"/>
        </w:rPr>
        <w:t>зависимость</w:t>
      </w:r>
      <w:r>
        <w:rPr>
          <w:sz w:val="24"/>
        </w:rPr>
        <w:tab/>
      </w:r>
      <w:r>
        <w:rPr>
          <w:spacing w:val="-2"/>
          <w:sz w:val="24"/>
        </w:rPr>
        <w:t>электрического</w:t>
      </w:r>
      <w:r>
        <w:rPr>
          <w:sz w:val="24"/>
        </w:rPr>
        <w:tab/>
      </w:r>
      <w:r>
        <w:rPr>
          <w:spacing w:val="-2"/>
          <w:sz w:val="24"/>
        </w:rPr>
        <w:t xml:space="preserve">сопротивления </w:t>
      </w:r>
      <w:r>
        <w:rPr>
          <w:sz w:val="24"/>
        </w:rPr>
        <w:t>проводника от его длины, площади поперечного сечения и материала.</w:t>
      </w:r>
    </w:p>
    <w:p w:rsidR="00D05B71" w:rsidRDefault="00BE715A">
      <w:pPr>
        <w:pStyle w:val="a4"/>
        <w:numPr>
          <w:ilvl w:val="0"/>
          <w:numId w:val="151"/>
        </w:numPr>
        <w:tabs>
          <w:tab w:val="left" w:pos="1897"/>
        </w:tabs>
        <w:ind w:right="570" w:firstLine="707"/>
        <w:rPr>
          <w:sz w:val="24"/>
        </w:rPr>
      </w:pPr>
      <w:r>
        <w:rPr>
          <w:sz w:val="24"/>
        </w:rPr>
        <w:t>Проверка правила сложения напряжений при последовательном соединении двух резисторов.</w:t>
      </w:r>
    </w:p>
    <w:p w:rsidR="00D05B71" w:rsidRDefault="00BE715A">
      <w:pPr>
        <w:pStyle w:val="a4"/>
        <w:numPr>
          <w:ilvl w:val="0"/>
          <w:numId w:val="151"/>
        </w:numPr>
        <w:tabs>
          <w:tab w:val="left" w:pos="1897"/>
        </w:tabs>
        <w:ind w:left="1897" w:hanging="707"/>
        <w:rPr>
          <w:sz w:val="24"/>
        </w:rPr>
      </w:pPr>
      <w:r>
        <w:rPr>
          <w:sz w:val="24"/>
        </w:rPr>
        <w:t>Проверка</w:t>
      </w:r>
      <w:r>
        <w:rPr>
          <w:spacing w:val="-6"/>
          <w:sz w:val="24"/>
        </w:rPr>
        <w:t xml:space="preserve"> </w:t>
      </w:r>
      <w:r>
        <w:rPr>
          <w:sz w:val="24"/>
        </w:rPr>
        <w:t>правила</w:t>
      </w:r>
      <w:r>
        <w:rPr>
          <w:spacing w:val="-4"/>
          <w:sz w:val="24"/>
        </w:rPr>
        <w:t xml:space="preserve"> </w:t>
      </w:r>
      <w:r>
        <w:rPr>
          <w:sz w:val="24"/>
        </w:rPr>
        <w:t>для</w:t>
      </w:r>
      <w:r>
        <w:rPr>
          <w:spacing w:val="-2"/>
          <w:sz w:val="24"/>
        </w:rPr>
        <w:t xml:space="preserve"> </w:t>
      </w:r>
      <w:r>
        <w:rPr>
          <w:sz w:val="24"/>
        </w:rPr>
        <w:t>силы</w:t>
      </w:r>
      <w:r>
        <w:rPr>
          <w:spacing w:val="-3"/>
          <w:sz w:val="24"/>
        </w:rPr>
        <w:t xml:space="preserve"> </w:t>
      </w:r>
      <w:r>
        <w:rPr>
          <w:sz w:val="24"/>
        </w:rPr>
        <w:t>тока</w:t>
      </w:r>
      <w:r>
        <w:rPr>
          <w:spacing w:val="-4"/>
          <w:sz w:val="24"/>
        </w:rPr>
        <w:t xml:space="preserve"> </w:t>
      </w:r>
      <w:r>
        <w:rPr>
          <w:sz w:val="24"/>
        </w:rPr>
        <w:t>при</w:t>
      </w:r>
      <w:r>
        <w:rPr>
          <w:spacing w:val="-2"/>
          <w:sz w:val="24"/>
        </w:rPr>
        <w:t xml:space="preserve"> </w:t>
      </w:r>
      <w:r>
        <w:rPr>
          <w:sz w:val="24"/>
        </w:rPr>
        <w:t>параллельном</w:t>
      </w:r>
      <w:r>
        <w:rPr>
          <w:spacing w:val="-4"/>
          <w:sz w:val="24"/>
        </w:rPr>
        <w:t xml:space="preserve"> </w:t>
      </w:r>
      <w:r>
        <w:rPr>
          <w:sz w:val="24"/>
        </w:rPr>
        <w:t>соединении</w:t>
      </w:r>
      <w:r>
        <w:rPr>
          <w:spacing w:val="-2"/>
          <w:sz w:val="24"/>
        </w:rPr>
        <w:t xml:space="preserve"> резисторов.</w:t>
      </w:r>
    </w:p>
    <w:p w:rsidR="00D05B71" w:rsidRDefault="00BE715A">
      <w:pPr>
        <w:pStyle w:val="a4"/>
        <w:numPr>
          <w:ilvl w:val="0"/>
          <w:numId w:val="151"/>
        </w:numPr>
        <w:tabs>
          <w:tab w:val="left" w:pos="1897"/>
        </w:tabs>
        <w:ind w:left="1897" w:hanging="707"/>
        <w:rPr>
          <w:sz w:val="24"/>
        </w:rPr>
      </w:pPr>
      <w:r>
        <w:rPr>
          <w:sz w:val="24"/>
        </w:rPr>
        <w:t>Определение</w:t>
      </w:r>
      <w:r>
        <w:rPr>
          <w:spacing w:val="-6"/>
          <w:sz w:val="24"/>
        </w:rPr>
        <w:t xml:space="preserve"> </w:t>
      </w:r>
      <w:r>
        <w:rPr>
          <w:sz w:val="24"/>
        </w:rPr>
        <w:t>работы</w:t>
      </w:r>
      <w:r>
        <w:rPr>
          <w:spacing w:val="-3"/>
          <w:sz w:val="24"/>
        </w:rPr>
        <w:t xml:space="preserve"> </w:t>
      </w:r>
      <w:r>
        <w:rPr>
          <w:sz w:val="24"/>
        </w:rPr>
        <w:t>электрического</w:t>
      </w:r>
      <w:r>
        <w:rPr>
          <w:spacing w:val="-3"/>
          <w:sz w:val="24"/>
        </w:rPr>
        <w:t xml:space="preserve"> </w:t>
      </w:r>
      <w:r>
        <w:rPr>
          <w:sz w:val="24"/>
        </w:rPr>
        <w:t>тока,</w:t>
      </w:r>
      <w:r>
        <w:rPr>
          <w:spacing w:val="-3"/>
          <w:sz w:val="24"/>
        </w:rPr>
        <w:t xml:space="preserve"> </w:t>
      </w:r>
      <w:r>
        <w:rPr>
          <w:sz w:val="24"/>
        </w:rPr>
        <w:t>идущего</w:t>
      </w:r>
      <w:r>
        <w:rPr>
          <w:spacing w:val="-3"/>
          <w:sz w:val="24"/>
        </w:rPr>
        <w:t xml:space="preserve"> </w:t>
      </w:r>
      <w:r>
        <w:rPr>
          <w:sz w:val="24"/>
        </w:rPr>
        <w:t>через</w:t>
      </w:r>
      <w:r>
        <w:rPr>
          <w:spacing w:val="-3"/>
          <w:sz w:val="24"/>
        </w:rPr>
        <w:t xml:space="preserve"> </w:t>
      </w:r>
      <w:r>
        <w:rPr>
          <w:spacing w:val="-2"/>
          <w:sz w:val="24"/>
        </w:rPr>
        <w:t>резистор.</w:t>
      </w:r>
    </w:p>
    <w:p w:rsidR="00D05B71" w:rsidRDefault="00BE715A">
      <w:pPr>
        <w:pStyle w:val="a4"/>
        <w:numPr>
          <w:ilvl w:val="0"/>
          <w:numId w:val="151"/>
        </w:numPr>
        <w:tabs>
          <w:tab w:val="left" w:pos="1897"/>
        </w:tabs>
        <w:ind w:left="1897" w:hanging="707"/>
        <w:rPr>
          <w:sz w:val="24"/>
        </w:rPr>
      </w:pPr>
      <w:r>
        <w:rPr>
          <w:sz w:val="24"/>
        </w:rPr>
        <w:t>Определение</w:t>
      </w:r>
      <w:r>
        <w:rPr>
          <w:spacing w:val="-6"/>
          <w:sz w:val="24"/>
        </w:rPr>
        <w:t xml:space="preserve"> </w:t>
      </w:r>
      <w:r>
        <w:rPr>
          <w:sz w:val="24"/>
        </w:rPr>
        <w:t>мощности</w:t>
      </w:r>
      <w:r>
        <w:rPr>
          <w:spacing w:val="-2"/>
          <w:sz w:val="24"/>
        </w:rPr>
        <w:t xml:space="preserve"> </w:t>
      </w:r>
      <w:r>
        <w:rPr>
          <w:sz w:val="24"/>
        </w:rPr>
        <w:t>электрического</w:t>
      </w:r>
      <w:r>
        <w:rPr>
          <w:spacing w:val="-2"/>
          <w:sz w:val="24"/>
        </w:rPr>
        <w:t xml:space="preserve"> </w:t>
      </w:r>
      <w:r>
        <w:rPr>
          <w:sz w:val="24"/>
        </w:rPr>
        <w:t>тока,</w:t>
      </w:r>
      <w:r>
        <w:rPr>
          <w:spacing w:val="-3"/>
          <w:sz w:val="24"/>
        </w:rPr>
        <w:t xml:space="preserve"> </w:t>
      </w:r>
      <w:r>
        <w:rPr>
          <w:sz w:val="24"/>
        </w:rPr>
        <w:t>выделяемой</w:t>
      </w:r>
      <w:r>
        <w:rPr>
          <w:spacing w:val="-3"/>
          <w:sz w:val="24"/>
        </w:rPr>
        <w:t xml:space="preserve"> </w:t>
      </w:r>
      <w:r>
        <w:rPr>
          <w:sz w:val="24"/>
        </w:rPr>
        <w:t>на</w:t>
      </w:r>
      <w:r>
        <w:rPr>
          <w:spacing w:val="-3"/>
          <w:sz w:val="24"/>
        </w:rPr>
        <w:t xml:space="preserve"> </w:t>
      </w:r>
      <w:r>
        <w:rPr>
          <w:spacing w:val="-2"/>
          <w:sz w:val="24"/>
        </w:rPr>
        <w:t>резисторе.</w:t>
      </w:r>
    </w:p>
    <w:p w:rsidR="00D05B71" w:rsidRDefault="00BE715A">
      <w:pPr>
        <w:pStyle w:val="a4"/>
        <w:numPr>
          <w:ilvl w:val="0"/>
          <w:numId w:val="151"/>
        </w:numPr>
        <w:tabs>
          <w:tab w:val="left" w:pos="1897"/>
          <w:tab w:val="left" w:pos="3548"/>
          <w:tab w:val="left" w:pos="5049"/>
          <w:tab w:val="left" w:pos="5778"/>
          <w:tab w:val="left" w:pos="6498"/>
          <w:tab w:val="left" w:pos="7587"/>
          <w:tab w:val="left" w:pos="8350"/>
          <w:tab w:val="left" w:pos="9604"/>
        </w:tabs>
        <w:ind w:right="574" w:firstLine="707"/>
        <w:rPr>
          <w:sz w:val="24"/>
        </w:rPr>
      </w:pPr>
      <w:r>
        <w:rPr>
          <w:spacing w:val="-2"/>
          <w:sz w:val="24"/>
        </w:rPr>
        <w:t>Исследование</w:t>
      </w:r>
      <w:r>
        <w:rPr>
          <w:sz w:val="24"/>
        </w:rPr>
        <w:tab/>
      </w:r>
      <w:r>
        <w:rPr>
          <w:spacing w:val="-2"/>
          <w:sz w:val="24"/>
        </w:rPr>
        <w:t>зависимости</w:t>
      </w:r>
      <w:r>
        <w:rPr>
          <w:sz w:val="24"/>
        </w:rPr>
        <w:tab/>
      </w:r>
      <w:r>
        <w:rPr>
          <w:spacing w:val="-4"/>
          <w:sz w:val="24"/>
        </w:rPr>
        <w:t>силы</w:t>
      </w:r>
      <w:r>
        <w:rPr>
          <w:sz w:val="24"/>
        </w:rPr>
        <w:tab/>
      </w:r>
      <w:r>
        <w:rPr>
          <w:spacing w:val="-2"/>
          <w:sz w:val="24"/>
        </w:rPr>
        <w:t>тока,</w:t>
      </w:r>
      <w:r>
        <w:rPr>
          <w:sz w:val="24"/>
        </w:rPr>
        <w:tab/>
      </w:r>
      <w:r>
        <w:rPr>
          <w:spacing w:val="-2"/>
          <w:sz w:val="24"/>
        </w:rPr>
        <w:t>идущего</w:t>
      </w:r>
      <w:r>
        <w:rPr>
          <w:sz w:val="24"/>
        </w:rPr>
        <w:tab/>
      </w:r>
      <w:r>
        <w:rPr>
          <w:spacing w:val="-2"/>
          <w:sz w:val="24"/>
        </w:rPr>
        <w:t>через</w:t>
      </w:r>
      <w:r>
        <w:rPr>
          <w:sz w:val="24"/>
        </w:rPr>
        <w:tab/>
      </w:r>
      <w:r>
        <w:rPr>
          <w:spacing w:val="-2"/>
          <w:sz w:val="24"/>
        </w:rPr>
        <w:t>лампочку,</w:t>
      </w:r>
      <w:r>
        <w:rPr>
          <w:sz w:val="24"/>
        </w:rPr>
        <w:tab/>
      </w:r>
      <w:r>
        <w:rPr>
          <w:spacing w:val="-6"/>
          <w:sz w:val="24"/>
        </w:rPr>
        <w:t xml:space="preserve">от </w:t>
      </w:r>
      <w:r>
        <w:rPr>
          <w:sz w:val="24"/>
        </w:rPr>
        <w:t>напряжения на ней.</w:t>
      </w:r>
    </w:p>
    <w:p w:rsidR="00D05B71" w:rsidRDefault="00BE715A">
      <w:pPr>
        <w:pStyle w:val="a4"/>
        <w:numPr>
          <w:ilvl w:val="0"/>
          <w:numId w:val="151"/>
        </w:numPr>
        <w:tabs>
          <w:tab w:val="left" w:pos="1897"/>
        </w:tabs>
        <w:ind w:left="1897" w:hanging="707"/>
        <w:rPr>
          <w:sz w:val="24"/>
        </w:rPr>
      </w:pPr>
      <w:r>
        <w:rPr>
          <w:sz w:val="24"/>
        </w:rPr>
        <w:t>Определение</w:t>
      </w:r>
      <w:r>
        <w:rPr>
          <w:spacing w:val="-4"/>
          <w:sz w:val="24"/>
        </w:rPr>
        <w:t xml:space="preserve"> </w:t>
      </w:r>
      <w:r>
        <w:rPr>
          <w:sz w:val="24"/>
        </w:rPr>
        <w:t>КПД</w:t>
      </w:r>
      <w:r>
        <w:rPr>
          <w:spacing w:val="-3"/>
          <w:sz w:val="24"/>
        </w:rPr>
        <w:t xml:space="preserve"> </w:t>
      </w:r>
      <w:r>
        <w:rPr>
          <w:spacing w:val="-2"/>
          <w:sz w:val="24"/>
        </w:rPr>
        <w:t>нагревателя.</w:t>
      </w:r>
    </w:p>
    <w:p w:rsidR="00D05B71" w:rsidRDefault="00BE715A">
      <w:pPr>
        <w:pStyle w:val="a4"/>
        <w:numPr>
          <w:ilvl w:val="0"/>
          <w:numId w:val="151"/>
        </w:numPr>
        <w:tabs>
          <w:tab w:val="left" w:pos="1897"/>
        </w:tabs>
        <w:ind w:left="1897" w:hanging="707"/>
        <w:rPr>
          <w:sz w:val="24"/>
        </w:rPr>
      </w:pPr>
      <w:r>
        <w:rPr>
          <w:sz w:val="24"/>
        </w:rPr>
        <w:t>Исследование</w:t>
      </w:r>
      <w:r>
        <w:rPr>
          <w:spacing w:val="-7"/>
          <w:sz w:val="24"/>
        </w:rPr>
        <w:t xml:space="preserve"> </w:t>
      </w:r>
      <w:r>
        <w:rPr>
          <w:sz w:val="24"/>
        </w:rPr>
        <w:t>магнитного</w:t>
      </w:r>
      <w:r>
        <w:rPr>
          <w:spacing w:val="-6"/>
          <w:sz w:val="24"/>
        </w:rPr>
        <w:t xml:space="preserve"> </w:t>
      </w:r>
      <w:r>
        <w:rPr>
          <w:sz w:val="24"/>
        </w:rPr>
        <w:t>взаимодействия</w:t>
      </w:r>
      <w:r>
        <w:rPr>
          <w:spacing w:val="-6"/>
          <w:sz w:val="24"/>
        </w:rPr>
        <w:t xml:space="preserve"> </w:t>
      </w:r>
      <w:r>
        <w:rPr>
          <w:sz w:val="24"/>
        </w:rPr>
        <w:t>постоянных</w:t>
      </w:r>
      <w:r>
        <w:rPr>
          <w:spacing w:val="-4"/>
          <w:sz w:val="24"/>
        </w:rPr>
        <w:t xml:space="preserve"> </w:t>
      </w:r>
      <w:r>
        <w:rPr>
          <w:spacing w:val="-2"/>
          <w:sz w:val="24"/>
        </w:rPr>
        <w:t>магнитов.</w:t>
      </w:r>
    </w:p>
    <w:p w:rsidR="00D05B71" w:rsidRDefault="00BE715A">
      <w:pPr>
        <w:pStyle w:val="a4"/>
        <w:numPr>
          <w:ilvl w:val="0"/>
          <w:numId w:val="151"/>
        </w:numPr>
        <w:tabs>
          <w:tab w:val="left" w:pos="1897"/>
        </w:tabs>
        <w:ind w:right="568" w:firstLine="707"/>
        <w:rPr>
          <w:sz w:val="24"/>
        </w:rPr>
      </w:pPr>
      <w:r>
        <w:rPr>
          <w:sz w:val="24"/>
        </w:rPr>
        <w:t>Изучение</w:t>
      </w:r>
      <w:r>
        <w:rPr>
          <w:spacing w:val="40"/>
          <w:sz w:val="24"/>
        </w:rPr>
        <w:t xml:space="preserve"> </w:t>
      </w:r>
      <w:r>
        <w:rPr>
          <w:sz w:val="24"/>
        </w:rPr>
        <w:t>магнитного</w:t>
      </w:r>
      <w:r>
        <w:rPr>
          <w:spacing w:val="40"/>
          <w:sz w:val="24"/>
        </w:rPr>
        <w:t xml:space="preserve"> </w:t>
      </w:r>
      <w:r>
        <w:rPr>
          <w:sz w:val="24"/>
        </w:rPr>
        <w:t>поля</w:t>
      </w:r>
      <w:r>
        <w:rPr>
          <w:spacing w:val="40"/>
          <w:sz w:val="24"/>
        </w:rPr>
        <w:t xml:space="preserve"> </w:t>
      </w:r>
      <w:r>
        <w:rPr>
          <w:sz w:val="24"/>
        </w:rPr>
        <w:t>постоянных</w:t>
      </w:r>
      <w:r>
        <w:rPr>
          <w:spacing w:val="40"/>
          <w:sz w:val="24"/>
        </w:rPr>
        <w:t xml:space="preserve"> </w:t>
      </w:r>
      <w:r>
        <w:rPr>
          <w:sz w:val="24"/>
        </w:rPr>
        <w:t>магнитов</w:t>
      </w:r>
      <w:r>
        <w:rPr>
          <w:spacing w:val="40"/>
          <w:sz w:val="24"/>
        </w:rPr>
        <w:t xml:space="preserve"> </w:t>
      </w:r>
      <w:r>
        <w:rPr>
          <w:sz w:val="24"/>
        </w:rPr>
        <w:t>при</w:t>
      </w:r>
      <w:r>
        <w:rPr>
          <w:spacing w:val="40"/>
          <w:sz w:val="24"/>
        </w:rPr>
        <w:t xml:space="preserve"> </w:t>
      </w:r>
      <w:r>
        <w:rPr>
          <w:sz w:val="24"/>
        </w:rPr>
        <w:t>их</w:t>
      </w:r>
      <w:r>
        <w:rPr>
          <w:spacing w:val="40"/>
          <w:sz w:val="24"/>
        </w:rPr>
        <w:t xml:space="preserve"> </w:t>
      </w:r>
      <w:r>
        <w:rPr>
          <w:sz w:val="24"/>
        </w:rPr>
        <w:t>объединении</w:t>
      </w:r>
      <w:r>
        <w:rPr>
          <w:spacing w:val="40"/>
          <w:sz w:val="24"/>
        </w:rPr>
        <w:t xml:space="preserve"> </w:t>
      </w:r>
      <w:r>
        <w:rPr>
          <w:sz w:val="24"/>
        </w:rPr>
        <w:t xml:space="preserve">и </w:t>
      </w:r>
      <w:r>
        <w:rPr>
          <w:spacing w:val="-2"/>
          <w:sz w:val="24"/>
        </w:rPr>
        <w:t>разделении.</w:t>
      </w:r>
    </w:p>
    <w:p w:rsidR="00D05B71" w:rsidRDefault="00BE715A">
      <w:pPr>
        <w:pStyle w:val="a4"/>
        <w:numPr>
          <w:ilvl w:val="0"/>
          <w:numId w:val="151"/>
        </w:numPr>
        <w:tabs>
          <w:tab w:val="left" w:pos="1897"/>
        </w:tabs>
        <w:ind w:left="1897" w:hanging="707"/>
        <w:rPr>
          <w:sz w:val="24"/>
        </w:rPr>
      </w:pPr>
      <w:r>
        <w:rPr>
          <w:sz w:val="24"/>
        </w:rPr>
        <w:t>Исследование</w:t>
      </w:r>
      <w:r>
        <w:rPr>
          <w:spacing w:val="-7"/>
          <w:sz w:val="24"/>
        </w:rPr>
        <w:t xml:space="preserve"> </w:t>
      </w:r>
      <w:r>
        <w:rPr>
          <w:sz w:val="24"/>
        </w:rPr>
        <w:t>действия</w:t>
      </w:r>
      <w:r>
        <w:rPr>
          <w:spacing w:val="-4"/>
          <w:sz w:val="24"/>
        </w:rPr>
        <w:t xml:space="preserve"> </w:t>
      </w:r>
      <w:r>
        <w:rPr>
          <w:sz w:val="24"/>
        </w:rPr>
        <w:t>электрического</w:t>
      </w:r>
      <w:r>
        <w:rPr>
          <w:spacing w:val="-3"/>
          <w:sz w:val="24"/>
        </w:rPr>
        <w:t xml:space="preserve"> </w:t>
      </w:r>
      <w:r>
        <w:rPr>
          <w:sz w:val="24"/>
        </w:rPr>
        <w:t>тока</w:t>
      </w:r>
      <w:r>
        <w:rPr>
          <w:spacing w:val="-5"/>
          <w:sz w:val="24"/>
        </w:rPr>
        <w:t xml:space="preserve"> </w:t>
      </w:r>
      <w:r>
        <w:rPr>
          <w:sz w:val="24"/>
        </w:rPr>
        <w:t>на</w:t>
      </w:r>
      <w:r>
        <w:rPr>
          <w:spacing w:val="-7"/>
          <w:sz w:val="24"/>
        </w:rPr>
        <w:t xml:space="preserve"> </w:t>
      </w:r>
      <w:r>
        <w:rPr>
          <w:sz w:val="24"/>
        </w:rPr>
        <w:t>магнитную</w:t>
      </w:r>
      <w:r>
        <w:rPr>
          <w:spacing w:val="-3"/>
          <w:sz w:val="24"/>
        </w:rPr>
        <w:t xml:space="preserve"> </w:t>
      </w:r>
      <w:r>
        <w:rPr>
          <w:spacing w:val="-2"/>
          <w:sz w:val="24"/>
        </w:rPr>
        <w:t>стрелку.</w:t>
      </w:r>
    </w:p>
    <w:p w:rsidR="00D05B71" w:rsidRDefault="00BE715A">
      <w:pPr>
        <w:pStyle w:val="a4"/>
        <w:numPr>
          <w:ilvl w:val="0"/>
          <w:numId w:val="151"/>
        </w:numPr>
        <w:tabs>
          <w:tab w:val="left" w:pos="1897"/>
        </w:tabs>
        <w:ind w:right="570" w:firstLine="707"/>
        <w:rPr>
          <w:sz w:val="24"/>
        </w:rPr>
      </w:pPr>
      <w:r>
        <w:rPr>
          <w:sz w:val="24"/>
        </w:rPr>
        <w:t>Опыты,</w:t>
      </w:r>
      <w:r>
        <w:rPr>
          <w:spacing w:val="40"/>
          <w:sz w:val="24"/>
        </w:rPr>
        <w:t xml:space="preserve"> </w:t>
      </w:r>
      <w:r>
        <w:rPr>
          <w:sz w:val="24"/>
        </w:rPr>
        <w:t>демонстрирующие</w:t>
      </w:r>
      <w:r>
        <w:rPr>
          <w:spacing w:val="40"/>
          <w:sz w:val="24"/>
        </w:rPr>
        <w:t xml:space="preserve"> </w:t>
      </w:r>
      <w:r>
        <w:rPr>
          <w:sz w:val="24"/>
        </w:rPr>
        <w:t>зависимость</w:t>
      </w:r>
      <w:r>
        <w:rPr>
          <w:spacing w:val="40"/>
          <w:sz w:val="24"/>
        </w:rPr>
        <w:t xml:space="preserve"> </w:t>
      </w:r>
      <w:r>
        <w:rPr>
          <w:sz w:val="24"/>
        </w:rPr>
        <w:t>силы</w:t>
      </w:r>
      <w:r>
        <w:rPr>
          <w:spacing w:val="40"/>
          <w:sz w:val="24"/>
        </w:rPr>
        <w:t xml:space="preserve"> </w:t>
      </w:r>
      <w:r>
        <w:rPr>
          <w:sz w:val="24"/>
        </w:rPr>
        <w:t>взаимодействия</w:t>
      </w:r>
      <w:r>
        <w:rPr>
          <w:spacing w:val="40"/>
          <w:sz w:val="24"/>
        </w:rPr>
        <w:t xml:space="preserve"> </w:t>
      </w:r>
      <w:r>
        <w:rPr>
          <w:sz w:val="24"/>
        </w:rPr>
        <w:t>катушки</w:t>
      </w:r>
      <w:r>
        <w:rPr>
          <w:spacing w:val="40"/>
          <w:sz w:val="24"/>
        </w:rPr>
        <w:t xml:space="preserve"> </w:t>
      </w:r>
      <w:r>
        <w:rPr>
          <w:sz w:val="24"/>
        </w:rPr>
        <w:t>с током и магнита от силы тока и направления тока в катушке.</w:t>
      </w:r>
    </w:p>
    <w:p w:rsidR="00D05B71" w:rsidRDefault="00BE715A">
      <w:pPr>
        <w:pStyle w:val="a4"/>
        <w:numPr>
          <w:ilvl w:val="0"/>
          <w:numId w:val="151"/>
        </w:numPr>
        <w:tabs>
          <w:tab w:val="left" w:pos="1897"/>
        </w:tabs>
        <w:ind w:left="1897" w:hanging="707"/>
        <w:rPr>
          <w:sz w:val="24"/>
        </w:rPr>
      </w:pPr>
      <w:r>
        <w:rPr>
          <w:sz w:val="24"/>
        </w:rPr>
        <w:t>Изучение</w:t>
      </w:r>
      <w:r>
        <w:rPr>
          <w:spacing w:val="-5"/>
          <w:sz w:val="24"/>
        </w:rPr>
        <w:t xml:space="preserve"> </w:t>
      </w:r>
      <w:r>
        <w:rPr>
          <w:sz w:val="24"/>
        </w:rPr>
        <w:t>действия</w:t>
      </w:r>
      <w:r>
        <w:rPr>
          <w:spacing w:val="-2"/>
          <w:sz w:val="24"/>
        </w:rPr>
        <w:t xml:space="preserve"> </w:t>
      </w:r>
      <w:r>
        <w:rPr>
          <w:sz w:val="24"/>
        </w:rPr>
        <w:t>магнитного</w:t>
      </w:r>
      <w:r>
        <w:rPr>
          <w:spacing w:val="-2"/>
          <w:sz w:val="24"/>
        </w:rPr>
        <w:t xml:space="preserve"> </w:t>
      </w:r>
      <w:r>
        <w:rPr>
          <w:sz w:val="24"/>
        </w:rPr>
        <w:t>поля</w:t>
      </w:r>
      <w:r>
        <w:rPr>
          <w:spacing w:val="-4"/>
          <w:sz w:val="24"/>
        </w:rPr>
        <w:t xml:space="preserve"> </w:t>
      </w:r>
      <w:r>
        <w:rPr>
          <w:sz w:val="24"/>
        </w:rPr>
        <w:t>на</w:t>
      </w:r>
      <w:r>
        <w:rPr>
          <w:spacing w:val="-3"/>
          <w:sz w:val="24"/>
        </w:rPr>
        <w:t xml:space="preserve"> </w:t>
      </w:r>
      <w:r>
        <w:rPr>
          <w:sz w:val="24"/>
        </w:rPr>
        <w:t>проводник</w:t>
      </w:r>
      <w:r>
        <w:rPr>
          <w:spacing w:val="-2"/>
          <w:sz w:val="24"/>
        </w:rPr>
        <w:t xml:space="preserve"> </w:t>
      </w:r>
      <w:r>
        <w:rPr>
          <w:sz w:val="24"/>
        </w:rPr>
        <w:t>с</w:t>
      </w:r>
      <w:r>
        <w:rPr>
          <w:spacing w:val="-2"/>
          <w:sz w:val="24"/>
        </w:rPr>
        <w:t xml:space="preserve"> током.</w:t>
      </w:r>
    </w:p>
    <w:p w:rsidR="00D05B71" w:rsidRDefault="00BE715A">
      <w:pPr>
        <w:pStyle w:val="a4"/>
        <w:numPr>
          <w:ilvl w:val="0"/>
          <w:numId w:val="151"/>
        </w:numPr>
        <w:tabs>
          <w:tab w:val="left" w:pos="1897"/>
        </w:tabs>
        <w:spacing w:before="1"/>
        <w:ind w:left="1897" w:hanging="707"/>
        <w:rPr>
          <w:sz w:val="24"/>
        </w:rPr>
      </w:pPr>
      <w:r>
        <w:rPr>
          <w:sz w:val="24"/>
        </w:rPr>
        <w:t>Конструирование</w:t>
      </w:r>
      <w:r>
        <w:rPr>
          <w:spacing w:val="-7"/>
          <w:sz w:val="24"/>
        </w:rPr>
        <w:t xml:space="preserve"> </w:t>
      </w:r>
      <w:r>
        <w:rPr>
          <w:sz w:val="24"/>
        </w:rPr>
        <w:t>и</w:t>
      </w:r>
      <w:r>
        <w:rPr>
          <w:spacing w:val="-4"/>
          <w:sz w:val="24"/>
        </w:rPr>
        <w:t xml:space="preserve"> </w:t>
      </w:r>
      <w:r>
        <w:rPr>
          <w:sz w:val="24"/>
        </w:rPr>
        <w:t>изучение</w:t>
      </w:r>
      <w:r>
        <w:rPr>
          <w:spacing w:val="-5"/>
          <w:sz w:val="24"/>
        </w:rPr>
        <w:t xml:space="preserve"> </w:t>
      </w:r>
      <w:r>
        <w:rPr>
          <w:sz w:val="24"/>
        </w:rPr>
        <w:t>работы</w:t>
      </w:r>
      <w:r>
        <w:rPr>
          <w:spacing w:val="-3"/>
          <w:sz w:val="24"/>
        </w:rPr>
        <w:t xml:space="preserve"> </w:t>
      </w:r>
      <w:r>
        <w:rPr>
          <w:spacing w:val="-2"/>
          <w:sz w:val="24"/>
        </w:rPr>
        <w:t>электродвигателя.</w:t>
      </w:r>
    </w:p>
    <w:p w:rsidR="00D05B71" w:rsidRDefault="00BE715A">
      <w:pPr>
        <w:pStyle w:val="a4"/>
        <w:numPr>
          <w:ilvl w:val="0"/>
          <w:numId w:val="151"/>
        </w:numPr>
        <w:tabs>
          <w:tab w:val="left" w:pos="1897"/>
        </w:tabs>
        <w:ind w:left="1897" w:hanging="707"/>
        <w:rPr>
          <w:sz w:val="24"/>
        </w:rPr>
      </w:pPr>
      <w:r>
        <w:rPr>
          <w:sz w:val="24"/>
        </w:rPr>
        <w:t>Измерение</w:t>
      </w:r>
      <w:r>
        <w:rPr>
          <w:spacing w:val="-6"/>
          <w:sz w:val="24"/>
        </w:rPr>
        <w:t xml:space="preserve"> </w:t>
      </w:r>
      <w:r>
        <w:rPr>
          <w:sz w:val="24"/>
        </w:rPr>
        <w:t>КПД</w:t>
      </w:r>
      <w:r>
        <w:rPr>
          <w:spacing w:val="-5"/>
          <w:sz w:val="24"/>
        </w:rPr>
        <w:t xml:space="preserve"> </w:t>
      </w:r>
      <w:r>
        <w:rPr>
          <w:sz w:val="24"/>
        </w:rPr>
        <w:t>электродвигательной</w:t>
      </w:r>
      <w:r>
        <w:rPr>
          <w:spacing w:val="-1"/>
          <w:sz w:val="24"/>
        </w:rPr>
        <w:t xml:space="preserve"> </w:t>
      </w:r>
      <w:r>
        <w:rPr>
          <w:spacing w:val="-2"/>
          <w:sz w:val="24"/>
        </w:rPr>
        <w:t>установки.</w:t>
      </w:r>
    </w:p>
    <w:p w:rsidR="00D05B71" w:rsidRDefault="00BE715A">
      <w:pPr>
        <w:pStyle w:val="a4"/>
        <w:numPr>
          <w:ilvl w:val="0"/>
          <w:numId w:val="151"/>
        </w:numPr>
        <w:tabs>
          <w:tab w:val="left" w:pos="1897"/>
          <w:tab w:val="left" w:pos="2972"/>
          <w:tab w:val="left" w:pos="3564"/>
          <w:tab w:val="left" w:pos="5375"/>
          <w:tab w:val="left" w:pos="6536"/>
          <w:tab w:val="left" w:pos="8765"/>
        </w:tabs>
        <w:ind w:right="573" w:firstLine="707"/>
        <w:rPr>
          <w:sz w:val="24"/>
        </w:rPr>
      </w:pPr>
      <w:r>
        <w:rPr>
          <w:spacing w:val="-2"/>
          <w:sz w:val="24"/>
        </w:rPr>
        <w:t>Опыты</w:t>
      </w:r>
      <w:r>
        <w:rPr>
          <w:sz w:val="24"/>
        </w:rPr>
        <w:tab/>
      </w:r>
      <w:r>
        <w:rPr>
          <w:spacing w:val="-6"/>
          <w:sz w:val="24"/>
        </w:rPr>
        <w:t>по</w:t>
      </w:r>
      <w:r>
        <w:rPr>
          <w:sz w:val="24"/>
        </w:rPr>
        <w:tab/>
      </w:r>
      <w:r>
        <w:rPr>
          <w:spacing w:val="-2"/>
          <w:sz w:val="24"/>
        </w:rPr>
        <w:t>исследованию</w:t>
      </w:r>
      <w:r>
        <w:rPr>
          <w:sz w:val="24"/>
        </w:rPr>
        <w:tab/>
      </w:r>
      <w:r>
        <w:rPr>
          <w:spacing w:val="-2"/>
          <w:sz w:val="24"/>
        </w:rPr>
        <w:t>явления</w:t>
      </w:r>
      <w:r>
        <w:rPr>
          <w:sz w:val="24"/>
        </w:rPr>
        <w:tab/>
      </w:r>
      <w:r>
        <w:rPr>
          <w:spacing w:val="-2"/>
          <w:sz w:val="24"/>
        </w:rPr>
        <w:t>электромагнитной</w:t>
      </w:r>
      <w:r>
        <w:rPr>
          <w:sz w:val="24"/>
        </w:rPr>
        <w:tab/>
      </w:r>
      <w:r>
        <w:rPr>
          <w:spacing w:val="-2"/>
          <w:sz w:val="24"/>
        </w:rPr>
        <w:t xml:space="preserve">индукции: </w:t>
      </w:r>
      <w:r>
        <w:rPr>
          <w:sz w:val="24"/>
        </w:rPr>
        <w:t>исследование изменений значения и направления индукционного тока.</w:t>
      </w:r>
    </w:p>
    <w:p w:rsidR="00D05B71" w:rsidRDefault="00BE715A">
      <w:pPr>
        <w:pStyle w:val="2"/>
        <w:tabs>
          <w:tab w:val="left" w:pos="1897"/>
        </w:tabs>
        <w:spacing w:before="4"/>
        <w:ind w:left="1190"/>
      </w:pPr>
      <w:r>
        <w:rPr>
          <w:spacing w:val="-10"/>
        </w:rPr>
        <w:t>9</w:t>
      </w:r>
      <w:r>
        <w:tab/>
      </w:r>
      <w:r>
        <w:rPr>
          <w:spacing w:val="-2"/>
        </w:rPr>
        <w:t>КЛАСС</w:t>
      </w:r>
    </w:p>
    <w:p w:rsidR="00D05B71" w:rsidRDefault="00BE715A">
      <w:pPr>
        <w:pStyle w:val="a3"/>
        <w:spacing w:line="274" w:lineRule="exact"/>
        <w:ind w:left="1190" w:firstLine="0"/>
      </w:pPr>
      <w:r>
        <w:t>Раздел</w:t>
      </w:r>
      <w:r>
        <w:rPr>
          <w:spacing w:val="-3"/>
        </w:rPr>
        <w:t xml:space="preserve"> </w:t>
      </w:r>
      <w:r>
        <w:t>8.</w:t>
      </w:r>
      <w:r>
        <w:rPr>
          <w:spacing w:val="-2"/>
        </w:rPr>
        <w:t xml:space="preserve"> </w:t>
      </w:r>
      <w:r>
        <w:t>Механические</w:t>
      </w:r>
      <w:r>
        <w:rPr>
          <w:spacing w:val="-3"/>
        </w:rPr>
        <w:t xml:space="preserve"> </w:t>
      </w:r>
      <w:r>
        <w:rPr>
          <w:spacing w:val="-2"/>
        </w:rPr>
        <w:t>явления</w:t>
      </w:r>
    </w:p>
    <w:p w:rsidR="00D05B71" w:rsidRDefault="00BE715A">
      <w:pPr>
        <w:pStyle w:val="a3"/>
        <w:ind w:right="567"/>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Pr>
          <w:spacing w:val="-2"/>
        </w:rPr>
        <w:t>движении.</w:t>
      </w:r>
    </w:p>
    <w:p w:rsidR="00D05B71" w:rsidRDefault="00BE715A">
      <w:pPr>
        <w:pStyle w:val="a3"/>
        <w:spacing w:before="1"/>
        <w:ind w:left="1190" w:firstLine="0"/>
      </w:pPr>
      <w:r>
        <w:t>Ускорение.</w:t>
      </w:r>
      <w:r>
        <w:rPr>
          <w:spacing w:val="41"/>
        </w:rPr>
        <w:t xml:space="preserve">  </w:t>
      </w:r>
      <w:r>
        <w:t>Равноускоренное</w:t>
      </w:r>
      <w:r>
        <w:rPr>
          <w:spacing w:val="42"/>
        </w:rPr>
        <w:t xml:space="preserve">  </w:t>
      </w:r>
      <w:r>
        <w:t>прямолинейное</w:t>
      </w:r>
      <w:r>
        <w:rPr>
          <w:spacing w:val="42"/>
        </w:rPr>
        <w:t xml:space="preserve">  </w:t>
      </w:r>
      <w:r>
        <w:t>движение.</w:t>
      </w:r>
      <w:r>
        <w:rPr>
          <w:spacing w:val="42"/>
        </w:rPr>
        <w:t xml:space="preserve">  </w:t>
      </w:r>
      <w:r>
        <w:t>Свободное</w:t>
      </w:r>
      <w:r>
        <w:rPr>
          <w:spacing w:val="42"/>
        </w:rPr>
        <w:t xml:space="preserve">  </w:t>
      </w:r>
      <w:r>
        <w:rPr>
          <w:spacing w:val="-2"/>
        </w:rPr>
        <w:t>падение.</w:t>
      </w:r>
    </w:p>
    <w:p w:rsidR="00D05B71" w:rsidRDefault="00BE715A">
      <w:pPr>
        <w:pStyle w:val="a3"/>
        <w:ind w:firstLine="0"/>
      </w:pPr>
      <w:r>
        <w:t>Опыты</w:t>
      </w:r>
      <w:r>
        <w:rPr>
          <w:spacing w:val="-1"/>
        </w:rPr>
        <w:t xml:space="preserve"> </w:t>
      </w:r>
      <w:r>
        <w:rPr>
          <w:spacing w:val="-2"/>
        </w:rPr>
        <w:t>Галилея.</w:t>
      </w:r>
    </w:p>
    <w:p w:rsidR="00D05B71" w:rsidRDefault="00BE715A">
      <w:pPr>
        <w:pStyle w:val="a3"/>
        <w:ind w:right="575"/>
      </w:pPr>
      <w:r>
        <w:t>Равномерное движение по окружности. Период и частота обращения. Линейная и угловая скорости. Центростремительное ускорение.</w:t>
      </w:r>
    </w:p>
    <w:p w:rsidR="00D05B71" w:rsidRDefault="00BE715A">
      <w:pPr>
        <w:pStyle w:val="a3"/>
        <w:ind w:right="573"/>
      </w:pPr>
      <w:r>
        <w:t>Первый закон Ньютона. Второй закон Ньютона. Третий закон Ньютона. Принцип суперпозиции сил.</w:t>
      </w:r>
    </w:p>
    <w:p w:rsidR="00D05B71" w:rsidRDefault="00BE715A">
      <w:pPr>
        <w:pStyle w:val="a3"/>
        <w:ind w:right="577"/>
      </w:pPr>
      <w:r>
        <w:t>Сила упругости. Закон Гука. Сила трения: сила трения скольжения, сила трения покоя, другие виды трения.</w:t>
      </w:r>
    </w:p>
    <w:p w:rsidR="00D05B71" w:rsidRDefault="00BE715A">
      <w:pPr>
        <w:pStyle w:val="a3"/>
        <w:ind w:right="566"/>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w:t>
      </w:r>
      <w:r>
        <w:rPr>
          <w:spacing w:val="-2"/>
        </w:rPr>
        <w:t>перегрузки.</w:t>
      </w:r>
    </w:p>
    <w:p w:rsidR="00D05B71" w:rsidRDefault="00BE715A">
      <w:pPr>
        <w:pStyle w:val="a3"/>
        <w:ind w:right="574"/>
      </w:pPr>
      <w:r>
        <w:t>Равновесие материальной точки. Абсолютно твёрдое тело. Равновесие твёрдого тела с закреплённой осью вращения. Момент силы. Центр тяжести.</w:t>
      </w:r>
    </w:p>
    <w:p w:rsidR="00D05B71" w:rsidRDefault="00BE715A">
      <w:pPr>
        <w:pStyle w:val="a3"/>
        <w:spacing w:before="1"/>
        <w:ind w:left="1190" w:firstLine="0"/>
      </w:pPr>
      <w:r>
        <w:t>Импульс</w:t>
      </w:r>
      <w:r>
        <w:rPr>
          <w:spacing w:val="33"/>
        </w:rPr>
        <w:t xml:space="preserve"> </w:t>
      </w:r>
      <w:r>
        <w:t>тела.</w:t>
      </w:r>
      <w:r>
        <w:rPr>
          <w:spacing w:val="37"/>
        </w:rPr>
        <w:t xml:space="preserve"> </w:t>
      </w:r>
      <w:r>
        <w:t>Изменение</w:t>
      </w:r>
      <w:r>
        <w:rPr>
          <w:spacing w:val="36"/>
        </w:rPr>
        <w:t xml:space="preserve"> </w:t>
      </w:r>
      <w:r>
        <w:t>импульса.</w:t>
      </w:r>
      <w:r>
        <w:rPr>
          <w:spacing w:val="37"/>
        </w:rPr>
        <w:t xml:space="preserve"> </w:t>
      </w:r>
      <w:r>
        <w:t>Импульс</w:t>
      </w:r>
      <w:r>
        <w:rPr>
          <w:spacing w:val="36"/>
        </w:rPr>
        <w:t xml:space="preserve"> </w:t>
      </w:r>
      <w:r>
        <w:t>силы.</w:t>
      </w:r>
      <w:r>
        <w:rPr>
          <w:spacing w:val="37"/>
        </w:rPr>
        <w:t xml:space="preserve"> </w:t>
      </w:r>
      <w:r>
        <w:t>Закон</w:t>
      </w:r>
      <w:r>
        <w:rPr>
          <w:spacing w:val="38"/>
        </w:rPr>
        <w:t xml:space="preserve"> </w:t>
      </w:r>
      <w:r>
        <w:t>сохранения</w:t>
      </w:r>
      <w:r>
        <w:rPr>
          <w:spacing w:val="35"/>
        </w:rPr>
        <w:t xml:space="preserve"> </w:t>
      </w:r>
      <w:r>
        <w:rPr>
          <w:spacing w:val="-2"/>
        </w:rPr>
        <w:t>импульса.</w:t>
      </w:r>
    </w:p>
    <w:p w:rsidR="00D05B71" w:rsidRDefault="00BE715A">
      <w:pPr>
        <w:pStyle w:val="a3"/>
        <w:ind w:firstLine="0"/>
      </w:pPr>
      <w:r>
        <w:t>Реактивное</w:t>
      </w:r>
      <w:r>
        <w:rPr>
          <w:spacing w:val="-6"/>
        </w:rPr>
        <w:t xml:space="preserve"> </w:t>
      </w:r>
      <w:r>
        <w:t>движение</w:t>
      </w:r>
      <w:r>
        <w:rPr>
          <w:spacing w:val="-5"/>
        </w:rPr>
        <w:t xml:space="preserve"> </w:t>
      </w:r>
      <w:r>
        <w:rPr>
          <w:spacing w:val="-2"/>
        </w:rPr>
        <w:t>(МС).</w:t>
      </w:r>
    </w:p>
    <w:p w:rsidR="00D05B71" w:rsidRDefault="00BE715A">
      <w:pPr>
        <w:pStyle w:val="a3"/>
        <w:ind w:right="57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D05B71" w:rsidRDefault="00BE715A">
      <w:pPr>
        <w:ind w:left="1190"/>
        <w:rPr>
          <w:i/>
          <w:sz w:val="24"/>
        </w:rPr>
      </w:pPr>
      <w:r>
        <w:rPr>
          <w:i/>
          <w:spacing w:val="-2"/>
          <w:sz w:val="24"/>
        </w:rPr>
        <w:t>Демонстрации</w:t>
      </w:r>
    </w:p>
    <w:p w:rsidR="00D05B71" w:rsidRDefault="00BE715A">
      <w:pPr>
        <w:pStyle w:val="a4"/>
        <w:numPr>
          <w:ilvl w:val="0"/>
          <w:numId w:val="150"/>
        </w:numPr>
        <w:tabs>
          <w:tab w:val="left" w:pos="1897"/>
          <w:tab w:val="left" w:pos="3392"/>
          <w:tab w:val="left" w:pos="5123"/>
          <w:tab w:val="left" w:pos="6329"/>
          <w:tab w:val="left" w:pos="6968"/>
          <w:tab w:val="left" w:pos="8570"/>
          <w:tab w:val="left" w:pos="9502"/>
        </w:tabs>
        <w:ind w:right="570" w:firstLine="707"/>
        <w:rPr>
          <w:sz w:val="24"/>
        </w:rPr>
      </w:pPr>
      <w:r>
        <w:rPr>
          <w:spacing w:val="-2"/>
          <w:sz w:val="24"/>
        </w:rPr>
        <w:t>Наблюдение</w:t>
      </w:r>
      <w:r>
        <w:rPr>
          <w:sz w:val="24"/>
        </w:rPr>
        <w:tab/>
      </w:r>
      <w:r>
        <w:rPr>
          <w:spacing w:val="-2"/>
          <w:sz w:val="24"/>
        </w:rPr>
        <w:t>механического</w:t>
      </w:r>
      <w:r>
        <w:rPr>
          <w:sz w:val="24"/>
        </w:rPr>
        <w:tab/>
      </w:r>
      <w:r>
        <w:rPr>
          <w:spacing w:val="-2"/>
          <w:sz w:val="24"/>
        </w:rPr>
        <w:t>движения</w:t>
      </w:r>
      <w:r>
        <w:rPr>
          <w:sz w:val="24"/>
        </w:rPr>
        <w:tab/>
      </w:r>
      <w:r>
        <w:rPr>
          <w:spacing w:val="-4"/>
          <w:sz w:val="24"/>
        </w:rPr>
        <w:t>тела</w:t>
      </w:r>
      <w:r>
        <w:rPr>
          <w:sz w:val="24"/>
        </w:rPr>
        <w:tab/>
      </w:r>
      <w:r>
        <w:rPr>
          <w:spacing w:val="-2"/>
          <w:sz w:val="24"/>
        </w:rPr>
        <w:t>относительно</w:t>
      </w:r>
      <w:r>
        <w:rPr>
          <w:sz w:val="24"/>
        </w:rPr>
        <w:tab/>
      </w:r>
      <w:r>
        <w:rPr>
          <w:spacing w:val="-2"/>
          <w:sz w:val="24"/>
        </w:rPr>
        <w:t>разных</w:t>
      </w:r>
      <w:r>
        <w:rPr>
          <w:sz w:val="24"/>
        </w:rPr>
        <w:tab/>
      </w:r>
      <w:r>
        <w:rPr>
          <w:spacing w:val="-4"/>
          <w:sz w:val="24"/>
        </w:rPr>
        <w:t xml:space="preserve">тел </w:t>
      </w:r>
      <w:r>
        <w:rPr>
          <w:spacing w:val="-2"/>
          <w:sz w:val="24"/>
        </w:rPr>
        <w:t>отсчёта.</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4"/>
        <w:numPr>
          <w:ilvl w:val="0"/>
          <w:numId w:val="150"/>
        </w:numPr>
        <w:tabs>
          <w:tab w:val="left" w:pos="1897"/>
          <w:tab w:val="left" w:pos="3214"/>
          <w:tab w:val="left" w:pos="4019"/>
          <w:tab w:val="left" w:pos="4367"/>
          <w:tab w:val="left" w:pos="5743"/>
          <w:tab w:val="left" w:pos="6964"/>
          <w:tab w:val="left" w:pos="7892"/>
          <w:tab w:val="left" w:pos="8240"/>
          <w:tab w:val="left" w:pos="8909"/>
          <w:tab w:val="left" w:pos="9399"/>
        </w:tabs>
        <w:spacing w:before="66"/>
        <w:ind w:right="567" w:firstLine="707"/>
        <w:rPr>
          <w:sz w:val="24"/>
        </w:rPr>
      </w:pPr>
      <w:r>
        <w:rPr>
          <w:spacing w:val="-2"/>
          <w:sz w:val="24"/>
        </w:rPr>
        <w:lastRenderedPageBreak/>
        <w:t>Сравнение</w:t>
      </w:r>
      <w:r>
        <w:rPr>
          <w:sz w:val="24"/>
        </w:rPr>
        <w:tab/>
      </w:r>
      <w:r>
        <w:rPr>
          <w:spacing w:val="-4"/>
          <w:sz w:val="24"/>
        </w:rPr>
        <w:t>путей</w:t>
      </w:r>
      <w:r>
        <w:rPr>
          <w:sz w:val="24"/>
        </w:rPr>
        <w:tab/>
      </w:r>
      <w:r>
        <w:rPr>
          <w:spacing w:val="-10"/>
          <w:sz w:val="24"/>
        </w:rPr>
        <w:t>и</w:t>
      </w:r>
      <w:r>
        <w:rPr>
          <w:sz w:val="24"/>
        </w:rPr>
        <w:tab/>
      </w:r>
      <w:r>
        <w:rPr>
          <w:spacing w:val="-2"/>
          <w:sz w:val="24"/>
        </w:rPr>
        <w:t>траекторий</w:t>
      </w:r>
      <w:r>
        <w:rPr>
          <w:sz w:val="24"/>
        </w:rPr>
        <w:tab/>
      </w:r>
      <w:r>
        <w:rPr>
          <w:spacing w:val="-2"/>
          <w:sz w:val="24"/>
        </w:rPr>
        <w:t>движения</w:t>
      </w:r>
      <w:r>
        <w:rPr>
          <w:sz w:val="24"/>
        </w:rPr>
        <w:tab/>
      </w:r>
      <w:r>
        <w:rPr>
          <w:spacing w:val="-2"/>
          <w:sz w:val="24"/>
        </w:rPr>
        <w:t>одного</w:t>
      </w:r>
      <w:r>
        <w:rPr>
          <w:sz w:val="24"/>
        </w:rPr>
        <w:tab/>
      </w:r>
      <w:r>
        <w:rPr>
          <w:spacing w:val="-10"/>
          <w:sz w:val="24"/>
        </w:rPr>
        <w:t>и</w:t>
      </w:r>
      <w:r>
        <w:rPr>
          <w:sz w:val="24"/>
        </w:rPr>
        <w:tab/>
      </w:r>
      <w:r>
        <w:rPr>
          <w:spacing w:val="-4"/>
          <w:sz w:val="24"/>
        </w:rPr>
        <w:t>того</w:t>
      </w:r>
      <w:r>
        <w:rPr>
          <w:sz w:val="24"/>
        </w:rPr>
        <w:tab/>
      </w:r>
      <w:r>
        <w:rPr>
          <w:spacing w:val="-6"/>
          <w:sz w:val="24"/>
        </w:rPr>
        <w:t>же</w:t>
      </w:r>
      <w:r>
        <w:rPr>
          <w:sz w:val="24"/>
        </w:rPr>
        <w:tab/>
      </w:r>
      <w:r>
        <w:rPr>
          <w:spacing w:val="-4"/>
          <w:sz w:val="24"/>
        </w:rPr>
        <w:t xml:space="preserve">тела </w:t>
      </w:r>
      <w:r>
        <w:rPr>
          <w:sz w:val="24"/>
        </w:rPr>
        <w:t>относительно разных тел отсчёта.</w:t>
      </w:r>
    </w:p>
    <w:p w:rsidR="00D05B71" w:rsidRDefault="00BE715A">
      <w:pPr>
        <w:pStyle w:val="a4"/>
        <w:numPr>
          <w:ilvl w:val="0"/>
          <w:numId w:val="150"/>
        </w:numPr>
        <w:tabs>
          <w:tab w:val="left" w:pos="1897"/>
        </w:tabs>
        <w:ind w:left="1897" w:hanging="707"/>
        <w:rPr>
          <w:sz w:val="24"/>
        </w:rPr>
      </w:pPr>
      <w:r>
        <w:rPr>
          <w:sz w:val="24"/>
        </w:rPr>
        <w:t>Измерение</w:t>
      </w:r>
      <w:r>
        <w:rPr>
          <w:spacing w:val="-5"/>
          <w:sz w:val="24"/>
        </w:rPr>
        <w:t xml:space="preserve"> </w:t>
      </w:r>
      <w:r>
        <w:rPr>
          <w:sz w:val="24"/>
        </w:rPr>
        <w:t>скорости</w:t>
      </w:r>
      <w:r>
        <w:rPr>
          <w:spacing w:val="-2"/>
          <w:sz w:val="24"/>
        </w:rPr>
        <w:t xml:space="preserve"> </w:t>
      </w:r>
      <w:r>
        <w:rPr>
          <w:sz w:val="24"/>
        </w:rPr>
        <w:t>и</w:t>
      </w:r>
      <w:r>
        <w:rPr>
          <w:spacing w:val="-5"/>
          <w:sz w:val="24"/>
        </w:rPr>
        <w:t xml:space="preserve"> </w:t>
      </w:r>
      <w:r>
        <w:rPr>
          <w:sz w:val="24"/>
        </w:rPr>
        <w:t>ускорения</w:t>
      </w:r>
      <w:r>
        <w:rPr>
          <w:spacing w:val="-3"/>
          <w:sz w:val="24"/>
        </w:rPr>
        <w:t xml:space="preserve"> </w:t>
      </w:r>
      <w:r>
        <w:rPr>
          <w:sz w:val="24"/>
        </w:rPr>
        <w:t>прямолинейного</w:t>
      </w:r>
      <w:r>
        <w:rPr>
          <w:spacing w:val="-3"/>
          <w:sz w:val="24"/>
        </w:rPr>
        <w:t xml:space="preserve"> </w:t>
      </w:r>
      <w:r>
        <w:rPr>
          <w:spacing w:val="-2"/>
          <w:sz w:val="24"/>
        </w:rPr>
        <w:t>движения.</w:t>
      </w:r>
    </w:p>
    <w:p w:rsidR="00D05B71" w:rsidRDefault="00BE715A">
      <w:pPr>
        <w:pStyle w:val="a4"/>
        <w:numPr>
          <w:ilvl w:val="0"/>
          <w:numId w:val="150"/>
        </w:numPr>
        <w:tabs>
          <w:tab w:val="left" w:pos="1897"/>
        </w:tabs>
        <w:spacing w:before="1"/>
        <w:ind w:left="1897" w:hanging="707"/>
        <w:rPr>
          <w:sz w:val="24"/>
        </w:rPr>
      </w:pPr>
      <w:r>
        <w:rPr>
          <w:sz w:val="24"/>
        </w:rPr>
        <w:t>Исследование</w:t>
      </w:r>
      <w:r>
        <w:rPr>
          <w:spacing w:val="-10"/>
          <w:sz w:val="24"/>
        </w:rPr>
        <w:t xml:space="preserve"> </w:t>
      </w:r>
      <w:r>
        <w:rPr>
          <w:sz w:val="24"/>
        </w:rPr>
        <w:t>признаков</w:t>
      </w:r>
      <w:r>
        <w:rPr>
          <w:spacing w:val="-7"/>
          <w:sz w:val="24"/>
        </w:rPr>
        <w:t xml:space="preserve"> </w:t>
      </w:r>
      <w:r>
        <w:rPr>
          <w:sz w:val="24"/>
        </w:rPr>
        <w:t>равноускоренного</w:t>
      </w:r>
      <w:r>
        <w:rPr>
          <w:spacing w:val="-6"/>
          <w:sz w:val="24"/>
        </w:rPr>
        <w:t xml:space="preserve"> </w:t>
      </w:r>
      <w:r>
        <w:rPr>
          <w:spacing w:val="-2"/>
          <w:sz w:val="24"/>
        </w:rPr>
        <w:t>движения.</w:t>
      </w:r>
    </w:p>
    <w:p w:rsidR="00D05B71" w:rsidRDefault="00BE715A">
      <w:pPr>
        <w:pStyle w:val="a4"/>
        <w:numPr>
          <w:ilvl w:val="0"/>
          <w:numId w:val="150"/>
        </w:numPr>
        <w:tabs>
          <w:tab w:val="left" w:pos="1897"/>
        </w:tabs>
        <w:ind w:left="1897" w:hanging="707"/>
        <w:rPr>
          <w:sz w:val="24"/>
        </w:rPr>
      </w:pPr>
      <w:r>
        <w:rPr>
          <w:sz w:val="24"/>
        </w:rPr>
        <w:t>Наблюдение</w:t>
      </w:r>
      <w:r>
        <w:rPr>
          <w:spacing w:val="-4"/>
          <w:sz w:val="24"/>
        </w:rPr>
        <w:t xml:space="preserve"> </w:t>
      </w:r>
      <w:r>
        <w:rPr>
          <w:sz w:val="24"/>
        </w:rPr>
        <w:t>движения</w:t>
      </w:r>
      <w:r>
        <w:rPr>
          <w:spacing w:val="-5"/>
          <w:sz w:val="24"/>
        </w:rPr>
        <w:t xml:space="preserve"> </w:t>
      </w:r>
      <w:r>
        <w:rPr>
          <w:sz w:val="24"/>
        </w:rPr>
        <w:t>тела</w:t>
      </w:r>
      <w:r>
        <w:rPr>
          <w:spacing w:val="-3"/>
          <w:sz w:val="24"/>
        </w:rPr>
        <w:t xml:space="preserve"> </w:t>
      </w:r>
      <w:r>
        <w:rPr>
          <w:sz w:val="24"/>
        </w:rPr>
        <w:t>по</w:t>
      </w:r>
      <w:r>
        <w:rPr>
          <w:spacing w:val="-2"/>
          <w:sz w:val="24"/>
        </w:rPr>
        <w:t xml:space="preserve"> окружности.</w:t>
      </w:r>
    </w:p>
    <w:p w:rsidR="00D05B71" w:rsidRDefault="00BE715A">
      <w:pPr>
        <w:pStyle w:val="a4"/>
        <w:numPr>
          <w:ilvl w:val="0"/>
          <w:numId w:val="150"/>
        </w:numPr>
        <w:tabs>
          <w:tab w:val="left" w:pos="1897"/>
        </w:tabs>
        <w:ind w:left="1897" w:hanging="707"/>
        <w:rPr>
          <w:sz w:val="24"/>
        </w:rPr>
      </w:pPr>
      <w:r>
        <w:rPr>
          <w:sz w:val="24"/>
        </w:rPr>
        <w:t>Наблюдение</w:t>
      </w:r>
      <w:r>
        <w:rPr>
          <w:spacing w:val="29"/>
          <w:sz w:val="24"/>
        </w:rPr>
        <w:t xml:space="preserve">  </w:t>
      </w:r>
      <w:r>
        <w:rPr>
          <w:sz w:val="24"/>
        </w:rPr>
        <w:t>механических</w:t>
      </w:r>
      <w:r>
        <w:rPr>
          <w:spacing w:val="30"/>
          <w:sz w:val="24"/>
        </w:rPr>
        <w:t xml:space="preserve">  </w:t>
      </w:r>
      <w:r>
        <w:rPr>
          <w:sz w:val="24"/>
        </w:rPr>
        <w:t>явлений,</w:t>
      </w:r>
      <w:r>
        <w:rPr>
          <w:spacing w:val="30"/>
          <w:sz w:val="24"/>
        </w:rPr>
        <w:t xml:space="preserve">  </w:t>
      </w:r>
      <w:r>
        <w:rPr>
          <w:sz w:val="24"/>
        </w:rPr>
        <w:t>происходящих</w:t>
      </w:r>
      <w:r>
        <w:rPr>
          <w:spacing w:val="31"/>
          <w:sz w:val="24"/>
        </w:rPr>
        <w:t xml:space="preserve">  </w:t>
      </w:r>
      <w:r>
        <w:rPr>
          <w:sz w:val="24"/>
        </w:rPr>
        <w:t>в</w:t>
      </w:r>
      <w:r>
        <w:rPr>
          <w:spacing w:val="29"/>
          <w:sz w:val="24"/>
        </w:rPr>
        <w:t xml:space="preserve">  </w:t>
      </w:r>
      <w:r>
        <w:rPr>
          <w:sz w:val="24"/>
        </w:rPr>
        <w:t>системе</w:t>
      </w:r>
      <w:r>
        <w:rPr>
          <w:spacing w:val="33"/>
          <w:sz w:val="24"/>
        </w:rPr>
        <w:t xml:space="preserve">  </w:t>
      </w:r>
      <w:r>
        <w:rPr>
          <w:spacing w:val="-2"/>
          <w:sz w:val="24"/>
        </w:rPr>
        <w:t>отсчёта</w:t>
      </w:r>
    </w:p>
    <w:p w:rsidR="00D05B71" w:rsidRDefault="00BE715A">
      <w:pPr>
        <w:pStyle w:val="a3"/>
        <w:ind w:firstLine="0"/>
        <w:jc w:val="left"/>
      </w:pPr>
      <w:r>
        <w:t>«Тележка»</w:t>
      </w:r>
      <w:r>
        <w:rPr>
          <w:spacing w:val="-13"/>
        </w:rPr>
        <w:t xml:space="preserve"> </w:t>
      </w:r>
      <w:r>
        <w:t>при</w:t>
      </w:r>
      <w:r>
        <w:rPr>
          <w:spacing w:val="-3"/>
        </w:rPr>
        <w:t xml:space="preserve"> </w:t>
      </w:r>
      <w:r>
        <w:t>её</w:t>
      </w:r>
      <w:r>
        <w:rPr>
          <w:spacing w:val="-3"/>
        </w:rPr>
        <w:t xml:space="preserve"> </w:t>
      </w:r>
      <w:r>
        <w:t>равномерном</w:t>
      </w:r>
      <w:r>
        <w:rPr>
          <w:spacing w:val="-4"/>
        </w:rPr>
        <w:t xml:space="preserve"> </w:t>
      </w:r>
      <w:r>
        <w:t>и ускоренном</w:t>
      </w:r>
      <w:r>
        <w:rPr>
          <w:spacing w:val="-2"/>
        </w:rPr>
        <w:t xml:space="preserve"> </w:t>
      </w:r>
      <w:r>
        <w:t>движении</w:t>
      </w:r>
      <w:r>
        <w:rPr>
          <w:spacing w:val="-3"/>
        </w:rPr>
        <w:t xml:space="preserve"> </w:t>
      </w:r>
      <w:r>
        <w:t>относительно</w:t>
      </w:r>
      <w:r>
        <w:rPr>
          <w:spacing w:val="-3"/>
        </w:rPr>
        <w:t xml:space="preserve"> </w:t>
      </w:r>
      <w:r>
        <w:t>кабинета</w:t>
      </w:r>
      <w:r>
        <w:rPr>
          <w:spacing w:val="-2"/>
        </w:rPr>
        <w:t xml:space="preserve"> физики.</w:t>
      </w:r>
    </w:p>
    <w:p w:rsidR="00D05B71" w:rsidRDefault="00BE715A">
      <w:pPr>
        <w:pStyle w:val="a4"/>
        <w:numPr>
          <w:ilvl w:val="0"/>
          <w:numId w:val="150"/>
        </w:numPr>
        <w:tabs>
          <w:tab w:val="left" w:pos="1897"/>
        </w:tabs>
        <w:ind w:left="1897" w:hanging="707"/>
        <w:rPr>
          <w:sz w:val="24"/>
        </w:rPr>
      </w:pPr>
      <w:r>
        <w:rPr>
          <w:sz w:val="24"/>
        </w:rPr>
        <w:t>Зависимость ускорения</w:t>
      </w:r>
      <w:r>
        <w:rPr>
          <w:spacing w:val="-2"/>
          <w:sz w:val="24"/>
        </w:rPr>
        <w:t xml:space="preserve"> </w:t>
      </w:r>
      <w:r>
        <w:rPr>
          <w:sz w:val="24"/>
        </w:rPr>
        <w:t>тела</w:t>
      </w:r>
      <w:r>
        <w:rPr>
          <w:spacing w:val="-3"/>
          <w:sz w:val="24"/>
        </w:rPr>
        <w:t xml:space="preserve"> </w:t>
      </w:r>
      <w:r>
        <w:rPr>
          <w:sz w:val="24"/>
        </w:rPr>
        <w:t>от</w:t>
      </w:r>
      <w:r>
        <w:rPr>
          <w:spacing w:val="-2"/>
          <w:sz w:val="24"/>
        </w:rPr>
        <w:t xml:space="preserve"> </w:t>
      </w:r>
      <w:r>
        <w:rPr>
          <w:sz w:val="24"/>
        </w:rPr>
        <w:t>массы</w:t>
      </w:r>
      <w:r>
        <w:rPr>
          <w:spacing w:val="-2"/>
          <w:sz w:val="24"/>
        </w:rPr>
        <w:t xml:space="preserve"> </w:t>
      </w:r>
      <w:r>
        <w:rPr>
          <w:sz w:val="24"/>
        </w:rPr>
        <w:t>тела</w:t>
      </w:r>
      <w:r>
        <w:rPr>
          <w:spacing w:val="-3"/>
          <w:sz w:val="24"/>
        </w:rPr>
        <w:t xml:space="preserve"> </w:t>
      </w:r>
      <w:r>
        <w:rPr>
          <w:sz w:val="24"/>
        </w:rPr>
        <w:t>и</w:t>
      </w:r>
      <w:r>
        <w:rPr>
          <w:spacing w:val="-2"/>
          <w:sz w:val="24"/>
        </w:rPr>
        <w:t xml:space="preserve"> </w:t>
      </w:r>
      <w:r>
        <w:rPr>
          <w:sz w:val="24"/>
        </w:rPr>
        <w:t>действующей</w:t>
      </w:r>
      <w:r>
        <w:rPr>
          <w:spacing w:val="-2"/>
          <w:sz w:val="24"/>
        </w:rPr>
        <w:t xml:space="preserve"> </w:t>
      </w:r>
      <w:r>
        <w:rPr>
          <w:sz w:val="24"/>
        </w:rPr>
        <w:t>на</w:t>
      </w:r>
      <w:r>
        <w:rPr>
          <w:spacing w:val="-2"/>
          <w:sz w:val="24"/>
        </w:rPr>
        <w:t xml:space="preserve"> </w:t>
      </w:r>
      <w:r>
        <w:rPr>
          <w:sz w:val="24"/>
        </w:rPr>
        <w:t>него</w:t>
      </w:r>
      <w:r>
        <w:rPr>
          <w:spacing w:val="-2"/>
          <w:sz w:val="24"/>
        </w:rPr>
        <w:t xml:space="preserve"> силы.</w:t>
      </w:r>
    </w:p>
    <w:p w:rsidR="00D05B71" w:rsidRDefault="00BE715A">
      <w:pPr>
        <w:pStyle w:val="a4"/>
        <w:numPr>
          <w:ilvl w:val="0"/>
          <w:numId w:val="150"/>
        </w:numPr>
        <w:tabs>
          <w:tab w:val="left" w:pos="1897"/>
        </w:tabs>
        <w:ind w:left="1897" w:hanging="707"/>
        <w:rPr>
          <w:sz w:val="24"/>
        </w:rPr>
      </w:pPr>
      <w:r>
        <w:rPr>
          <w:sz w:val="24"/>
        </w:rPr>
        <w:t>Наблюдение</w:t>
      </w:r>
      <w:r>
        <w:rPr>
          <w:spacing w:val="-7"/>
          <w:sz w:val="24"/>
        </w:rPr>
        <w:t xml:space="preserve"> </w:t>
      </w:r>
      <w:r>
        <w:rPr>
          <w:sz w:val="24"/>
        </w:rPr>
        <w:t>равенства</w:t>
      </w:r>
      <w:r>
        <w:rPr>
          <w:spacing w:val="-3"/>
          <w:sz w:val="24"/>
        </w:rPr>
        <w:t xml:space="preserve"> </w:t>
      </w:r>
      <w:r>
        <w:rPr>
          <w:sz w:val="24"/>
        </w:rPr>
        <w:t>сил</w:t>
      </w:r>
      <w:r>
        <w:rPr>
          <w:spacing w:val="-4"/>
          <w:sz w:val="24"/>
        </w:rPr>
        <w:t xml:space="preserve"> </w:t>
      </w:r>
      <w:r>
        <w:rPr>
          <w:sz w:val="24"/>
        </w:rPr>
        <w:t>при</w:t>
      </w:r>
      <w:r>
        <w:rPr>
          <w:spacing w:val="-4"/>
          <w:sz w:val="24"/>
        </w:rPr>
        <w:t xml:space="preserve"> </w:t>
      </w:r>
      <w:r>
        <w:rPr>
          <w:sz w:val="24"/>
        </w:rPr>
        <w:t>взаимодействии</w:t>
      </w:r>
      <w:r>
        <w:rPr>
          <w:spacing w:val="-4"/>
          <w:sz w:val="24"/>
        </w:rPr>
        <w:t xml:space="preserve"> тел.</w:t>
      </w:r>
    </w:p>
    <w:p w:rsidR="00D05B71" w:rsidRDefault="00BE715A">
      <w:pPr>
        <w:pStyle w:val="a4"/>
        <w:numPr>
          <w:ilvl w:val="0"/>
          <w:numId w:val="150"/>
        </w:numPr>
        <w:tabs>
          <w:tab w:val="left" w:pos="1897"/>
        </w:tabs>
        <w:ind w:left="1897" w:hanging="707"/>
        <w:rPr>
          <w:sz w:val="24"/>
        </w:rPr>
      </w:pPr>
      <w:r>
        <w:rPr>
          <w:sz w:val="24"/>
        </w:rPr>
        <w:t>Изменение</w:t>
      </w:r>
      <w:r>
        <w:rPr>
          <w:spacing w:val="-4"/>
          <w:sz w:val="24"/>
        </w:rPr>
        <w:t xml:space="preserve"> </w:t>
      </w:r>
      <w:r>
        <w:rPr>
          <w:sz w:val="24"/>
        </w:rPr>
        <w:t>веса</w:t>
      </w:r>
      <w:r>
        <w:rPr>
          <w:spacing w:val="-3"/>
          <w:sz w:val="24"/>
        </w:rPr>
        <w:t xml:space="preserve"> </w:t>
      </w:r>
      <w:r>
        <w:rPr>
          <w:sz w:val="24"/>
        </w:rPr>
        <w:t>тела</w:t>
      </w:r>
      <w:r>
        <w:rPr>
          <w:spacing w:val="-4"/>
          <w:sz w:val="24"/>
        </w:rPr>
        <w:t xml:space="preserve"> </w:t>
      </w:r>
      <w:r>
        <w:rPr>
          <w:sz w:val="24"/>
        </w:rPr>
        <w:t>при</w:t>
      </w:r>
      <w:r>
        <w:rPr>
          <w:spacing w:val="1"/>
          <w:sz w:val="24"/>
        </w:rPr>
        <w:t xml:space="preserve"> </w:t>
      </w:r>
      <w:r>
        <w:rPr>
          <w:sz w:val="24"/>
        </w:rPr>
        <w:t>ускоренном</w:t>
      </w:r>
      <w:r>
        <w:rPr>
          <w:spacing w:val="-3"/>
          <w:sz w:val="24"/>
        </w:rPr>
        <w:t xml:space="preserve"> </w:t>
      </w:r>
      <w:r>
        <w:rPr>
          <w:spacing w:val="-2"/>
          <w:sz w:val="24"/>
        </w:rPr>
        <w:t>движении.</w:t>
      </w:r>
    </w:p>
    <w:p w:rsidR="00D05B71" w:rsidRDefault="00BE715A">
      <w:pPr>
        <w:pStyle w:val="a4"/>
        <w:numPr>
          <w:ilvl w:val="0"/>
          <w:numId w:val="150"/>
        </w:numPr>
        <w:tabs>
          <w:tab w:val="left" w:pos="1897"/>
        </w:tabs>
        <w:ind w:left="1897" w:hanging="707"/>
        <w:rPr>
          <w:sz w:val="24"/>
        </w:rPr>
      </w:pPr>
      <w:r>
        <w:rPr>
          <w:sz w:val="24"/>
        </w:rPr>
        <w:t>Передача</w:t>
      </w:r>
      <w:r>
        <w:rPr>
          <w:spacing w:val="-4"/>
          <w:sz w:val="24"/>
        </w:rPr>
        <w:t xml:space="preserve"> </w:t>
      </w:r>
      <w:r>
        <w:rPr>
          <w:sz w:val="24"/>
        </w:rPr>
        <w:t>импульса</w:t>
      </w:r>
      <w:r>
        <w:rPr>
          <w:spacing w:val="-4"/>
          <w:sz w:val="24"/>
        </w:rPr>
        <w:t xml:space="preserve"> </w:t>
      </w:r>
      <w:r>
        <w:rPr>
          <w:sz w:val="24"/>
        </w:rPr>
        <w:t>при</w:t>
      </w:r>
      <w:r>
        <w:rPr>
          <w:spacing w:val="-3"/>
          <w:sz w:val="24"/>
        </w:rPr>
        <w:t xml:space="preserve"> </w:t>
      </w:r>
      <w:r>
        <w:rPr>
          <w:sz w:val="24"/>
        </w:rPr>
        <w:t>взаимодействии</w:t>
      </w:r>
      <w:r>
        <w:rPr>
          <w:spacing w:val="-3"/>
          <w:sz w:val="24"/>
        </w:rPr>
        <w:t xml:space="preserve"> </w:t>
      </w:r>
      <w:r>
        <w:rPr>
          <w:spacing w:val="-4"/>
          <w:sz w:val="24"/>
        </w:rPr>
        <w:t>тел.</w:t>
      </w:r>
    </w:p>
    <w:p w:rsidR="00D05B71" w:rsidRDefault="00BE715A">
      <w:pPr>
        <w:pStyle w:val="a4"/>
        <w:numPr>
          <w:ilvl w:val="0"/>
          <w:numId w:val="150"/>
        </w:numPr>
        <w:tabs>
          <w:tab w:val="left" w:pos="1897"/>
        </w:tabs>
        <w:ind w:left="1897" w:hanging="707"/>
        <w:rPr>
          <w:sz w:val="24"/>
        </w:rPr>
      </w:pPr>
      <w:r>
        <w:rPr>
          <w:sz w:val="24"/>
        </w:rPr>
        <w:t>Преобразования</w:t>
      </w:r>
      <w:r>
        <w:rPr>
          <w:spacing w:val="-5"/>
          <w:sz w:val="24"/>
        </w:rPr>
        <w:t xml:space="preserve"> </w:t>
      </w:r>
      <w:r>
        <w:rPr>
          <w:sz w:val="24"/>
        </w:rPr>
        <w:t>энергии</w:t>
      </w:r>
      <w:r>
        <w:rPr>
          <w:spacing w:val="-5"/>
          <w:sz w:val="24"/>
        </w:rPr>
        <w:t xml:space="preserve"> </w:t>
      </w:r>
      <w:r>
        <w:rPr>
          <w:sz w:val="24"/>
        </w:rPr>
        <w:t>при</w:t>
      </w:r>
      <w:r>
        <w:rPr>
          <w:spacing w:val="-5"/>
          <w:sz w:val="24"/>
        </w:rPr>
        <w:t xml:space="preserve"> </w:t>
      </w:r>
      <w:r>
        <w:rPr>
          <w:sz w:val="24"/>
        </w:rPr>
        <w:t>взаимодействии</w:t>
      </w:r>
      <w:r>
        <w:rPr>
          <w:spacing w:val="-6"/>
          <w:sz w:val="24"/>
        </w:rPr>
        <w:t xml:space="preserve"> </w:t>
      </w:r>
      <w:r>
        <w:rPr>
          <w:spacing w:val="-4"/>
          <w:sz w:val="24"/>
        </w:rPr>
        <w:t>тел.</w:t>
      </w:r>
    </w:p>
    <w:p w:rsidR="00D05B71" w:rsidRDefault="00BE715A">
      <w:pPr>
        <w:pStyle w:val="a4"/>
        <w:numPr>
          <w:ilvl w:val="0"/>
          <w:numId w:val="150"/>
        </w:numPr>
        <w:tabs>
          <w:tab w:val="left" w:pos="1897"/>
        </w:tabs>
        <w:ind w:left="1897" w:hanging="707"/>
        <w:rPr>
          <w:sz w:val="24"/>
        </w:rPr>
      </w:pPr>
      <w:r>
        <w:rPr>
          <w:sz w:val="24"/>
        </w:rPr>
        <w:t>Сохранение</w:t>
      </w:r>
      <w:r>
        <w:rPr>
          <w:spacing w:val="-5"/>
          <w:sz w:val="24"/>
        </w:rPr>
        <w:t xml:space="preserve"> </w:t>
      </w:r>
      <w:r>
        <w:rPr>
          <w:sz w:val="24"/>
        </w:rPr>
        <w:t>импульса</w:t>
      </w:r>
      <w:r>
        <w:rPr>
          <w:spacing w:val="-5"/>
          <w:sz w:val="24"/>
        </w:rPr>
        <w:t xml:space="preserve"> </w:t>
      </w:r>
      <w:r>
        <w:rPr>
          <w:sz w:val="24"/>
        </w:rPr>
        <w:t>при</w:t>
      </w:r>
      <w:r>
        <w:rPr>
          <w:spacing w:val="-5"/>
          <w:sz w:val="24"/>
        </w:rPr>
        <w:t xml:space="preserve"> </w:t>
      </w:r>
      <w:r>
        <w:rPr>
          <w:sz w:val="24"/>
        </w:rPr>
        <w:t>неупругом</w:t>
      </w:r>
      <w:r>
        <w:rPr>
          <w:spacing w:val="-4"/>
          <w:sz w:val="24"/>
        </w:rPr>
        <w:t xml:space="preserve"> </w:t>
      </w:r>
      <w:r>
        <w:rPr>
          <w:spacing w:val="-2"/>
          <w:sz w:val="24"/>
        </w:rPr>
        <w:t>взаимодействии.</w:t>
      </w:r>
    </w:p>
    <w:p w:rsidR="00D05B71" w:rsidRDefault="00BE715A">
      <w:pPr>
        <w:pStyle w:val="a4"/>
        <w:numPr>
          <w:ilvl w:val="0"/>
          <w:numId w:val="150"/>
        </w:numPr>
        <w:tabs>
          <w:tab w:val="left" w:pos="1897"/>
        </w:tabs>
        <w:ind w:left="1897" w:hanging="707"/>
        <w:rPr>
          <w:sz w:val="24"/>
        </w:rPr>
      </w:pPr>
      <w:r>
        <w:rPr>
          <w:sz w:val="24"/>
        </w:rPr>
        <w:t>Сохранение</w:t>
      </w:r>
      <w:r>
        <w:rPr>
          <w:spacing w:val="-8"/>
          <w:sz w:val="24"/>
        </w:rPr>
        <w:t xml:space="preserve"> </w:t>
      </w:r>
      <w:r>
        <w:rPr>
          <w:sz w:val="24"/>
        </w:rPr>
        <w:t>импульса</w:t>
      </w:r>
      <w:r>
        <w:rPr>
          <w:spacing w:val="-5"/>
          <w:sz w:val="24"/>
        </w:rPr>
        <w:t xml:space="preserve"> </w:t>
      </w:r>
      <w:r>
        <w:rPr>
          <w:sz w:val="24"/>
        </w:rPr>
        <w:t>при</w:t>
      </w:r>
      <w:r>
        <w:rPr>
          <w:spacing w:val="-4"/>
          <w:sz w:val="24"/>
        </w:rPr>
        <w:t xml:space="preserve"> </w:t>
      </w:r>
      <w:r>
        <w:rPr>
          <w:sz w:val="24"/>
        </w:rPr>
        <w:t>абсолютно</w:t>
      </w:r>
      <w:r>
        <w:rPr>
          <w:spacing w:val="-2"/>
          <w:sz w:val="24"/>
        </w:rPr>
        <w:t xml:space="preserve"> </w:t>
      </w:r>
      <w:r>
        <w:rPr>
          <w:sz w:val="24"/>
        </w:rPr>
        <w:t>упругом</w:t>
      </w:r>
      <w:r>
        <w:rPr>
          <w:spacing w:val="-3"/>
          <w:sz w:val="24"/>
        </w:rPr>
        <w:t xml:space="preserve"> </w:t>
      </w:r>
      <w:r>
        <w:rPr>
          <w:spacing w:val="-2"/>
          <w:sz w:val="24"/>
        </w:rPr>
        <w:t>взаимодействии.</w:t>
      </w:r>
    </w:p>
    <w:p w:rsidR="00D05B71" w:rsidRDefault="00BE715A">
      <w:pPr>
        <w:pStyle w:val="a4"/>
        <w:numPr>
          <w:ilvl w:val="0"/>
          <w:numId w:val="150"/>
        </w:numPr>
        <w:tabs>
          <w:tab w:val="left" w:pos="1897"/>
        </w:tabs>
        <w:ind w:left="1897" w:hanging="707"/>
        <w:rPr>
          <w:sz w:val="24"/>
        </w:rPr>
      </w:pPr>
      <w:r>
        <w:rPr>
          <w:sz w:val="24"/>
        </w:rPr>
        <w:t>Наблюдение</w:t>
      </w:r>
      <w:r>
        <w:rPr>
          <w:spacing w:val="-7"/>
          <w:sz w:val="24"/>
        </w:rPr>
        <w:t xml:space="preserve"> </w:t>
      </w:r>
      <w:r>
        <w:rPr>
          <w:sz w:val="24"/>
        </w:rPr>
        <w:t>реактивного</w:t>
      </w:r>
      <w:r>
        <w:rPr>
          <w:spacing w:val="-5"/>
          <w:sz w:val="24"/>
        </w:rPr>
        <w:t xml:space="preserve"> </w:t>
      </w:r>
      <w:r>
        <w:rPr>
          <w:spacing w:val="-2"/>
          <w:sz w:val="24"/>
        </w:rPr>
        <w:t>движения.</w:t>
      </w:r>
    </w:p>
    <w:p w:rsidR="00D05B71" w:rsidRDefault="00BE715A">
      <w:pPr>
        <w:pStyle w:val="a4"/>
        <w:numPr>
          <w:ilvl w:val="0"/>
          <w:numId w:val="150"/>
        </w:numPr>
        <w:tabs>
          <w:tab w:val="left" w:pos="1897"/>
        </w:tabs>
        <w:ind w:left="1897" w:hanging="707"/>
        <w:rPr>
          <w:sz w:val="24"/>
        </w:rPr>
      </w:pPr>
      <w:r>
        <w:rPr>
          <w:sz w:val="24"/>
        </w:rPr>
        <w:t>Сохранение</w:t>
      </w:r>
      <w:r>
        <w:rPr>
          <w:spacing w:val="-7"/>
          <w:sz w:val="24"/>
        </w:rPr>
        <w:t xml:space="preserve"> </w:t>
      </w:r>
      <w:r>
        <w:rPr>
          <w:sz w:val="24"/>
        </w:rPr>
        <w:t>механической</w:t>
      </w:r>
      <w:r>
        <w:rPr>
          <w:spacing w:val="-4"/>
          <w:sz w:val="24"/>
        </w:rPr>
        <w:t xml:space="preserve"> </w:t>
      </w:r>
      <w:r>
        <w:rPr>
          <w:sz w:val="24"/>
        </w:rPr>
        <w:t>энергии</w:t>
      </w:r>
      <w:r>
        <w:rPr>
          <w:spacing w:val="-4"/>
          <w:sz w:val="24"/>
        </w:rPr>
        <w:t xml:space="preserve"> </w:t>
      </w:r>
      <w:r>
        <w:rPr>
          <w:sz w:val="24"/>
        </w:rPr>
        <w:t>при</w:t>
      </w:r>
      <w:r>
        <w:rPr>
          <w:spacing w:val="-4"/>
          <w:sz w:val="24"/>
        </w:rPr>
        <w:t xml:space="preserve"> </w:t>
      </w:r>
      <w:r>
        <w:rPr>
          <w:sz w:val="24"/>
        </w:rPr>
        <w:t>свободном</w:t>
      </w:r>
      <w:r>
        <w:rPr>
          <w:spacing w:val="-4"/>
          <w:sz w:val="24"/>
        </w:rPr>
        <w:t xml:space="preserve"> </w:t>
      </w:r>
      <w:r>
        <w:rPr>
          <w:spacing w:val="-2"/>
          <w:sz w:val="24"/>
        </w:rPr>
        <w:t>падении.</w:t>
      </w:r>
    </w:p>
    <w:p w:rsidR="00D05B71" w:rsidRDefault="00BE715A">
      <w:pPr>
        <w:pStyle w:val="a4"/>
        <w:numPr>
          <w:ilvl w:val="0"/>
          <w:numId w:val="150"/>
        </w:numPr>
        <w:tabs>
          <w:tab w:val="left" w:pos="1897"/>
        </w:tabs>
        <w:ind w:right="572" w:firstLine="707"/>
        <w:rPr>
          <w:sz w:val="24"/>
        </w:rPr>
      </w:pPr>
      <w:r>
        <w:rPr>
          <w:sz w:val="24"/>
        </w:rPr>
        <w:t>Сохранение</w:t>
      </w:r>
      <w:r>
        <w:rPr>
          <w:spacing w:val="80"/>
          <w:sz w:val="24"/>
        </w:rPr>
        <w:t xml:space="preserve"> </w:t>
      </w:r>
      <w:r>
        <w:rPr>
          <w:sz w:val="24"/>
        </w:rPr>
        <w:t>механической</w:t>
      </w:r>
      <w:r>
        <w:rPr>
          <w:spacing w:val="80"/>
          <w:sz w:val="24"/>
        </w:rPr>
        <w:t xml:space="preserve"> </w:t>
      </w:r>
      <w:r>
        <w:rPr>
          <w:sz w:val="24"/>
        </w:rPr>
        <w:t>энергии</w:t>
      </w:r>
      <w:r>
        <w:rPr>
          <w:spacing w:val="80"/>
          <w:sz w:val="24"/>
        </w:rPr>
        <w:t xml:space="preserve"> </w:t>
      </w:r>
      <w:r>
        <w:rPr>
          <w:sz w:val="24"/>
        </w:rPr>
        <w:t>при</w:t>
      </w:r>
      <w:r>
        <w:rPr>
          <w:spacing w:val="80"/>
          <w:sz w:val="24"/>
        </w:rPr>
        <w:t xml:space="preserve"> </w:t>
      </w:r>
      <w:r>
        <w:rPr>
          <w:sz w:val="24"/>
        </w:rPr>
        <w:t>движении</w:t>
      </w:r>
      <w:r>
        <w:rPr>
          <w:spacing w:val="80"/>
          <w:sz w:val="24"/>
        </w:rPr>
        <w:t xml:space="preserve"> </w:t>
      </w:r>
      <w:r>
        <w:rPr>
          <w:sz w:val="24"/>
        </w:rPr>
        <w:t>тела</w:t>
      </w:r>
      <w:r>
        <w:rPr>
          <w:spacing w:val="80"/>
          <w:sz w:val="24"/>
        </w:rPr>
        <w:t xml:space="preserve"> </w:t>
      </w:r>
      <w:r>
        <w:rPr>
          <w:sz w:val="24"/>
        </w:rPr>
        <w:t>под</w:t>
      </w:r>
      <w:r>
        <w:rPr>
          <w:spacing w:val="80"/>
          <w:sz w:val="24"/>
        </w:rPr>
        <w:t xml:space="preserve"> </w:t>
      </w:r>
      <w:r>
        <w:rPr>
          <w:sz w:val="24"/>
        </w:rPr>
        <w:t xml:space="preserve">действием </w:t>
      </w:r>
      <w:r>
        <w:rPr>
          <w:spacing w:val="-2"/>
          <w:sz w:val="24"/>
        </w:rPr>
        <w:t>пружины.</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49"/>
        </w:numPr>
        <w:tabs>
          <w:tab w:val="left" w:pos="1897"/>
        </w:tabs>
        <w:ind w:right="571" w:firstLine="707"/>
        <w:jc w:val="both"/>
        <w:rPr>
          <w:sz w:val="24"/>
        </w:rPr>
      </w:pPr>
      <w:r>
        <w:rPr>
          <w:sz w:val="24"/>
        </w:rPr>
        <w:t>Конструирование</w:t>
      </w:r>
      <w:r>
        <w:rPr>
          <w:spacing w:val="-3"/>
          <w:sz w:val="24"/>
        </w:rPr>
        <w:t xml:space="preserve"> </w:t>
      </w:r>
      <w:r>
        <w:rPr>
          <w:sz w:val="24"/>
        </w:rPr>
        <w:t>тракта</w:t>
      </w:r>
      <w:r>
        <w:rPr>
          <w:spacing w:val="-3"/>
          <w:sz w:val="24"/>
        </w:rPr>
        <w:t xml:space="preserve"> </w:t>
      </w:r>
      <w:r>
        <w:rPr>
          <w:sz w:val="24"/>
        </w:rPr>
        <w:t>для</w:t>
      </w:r>
      <w:r>
        <w:rPr>
          <w:spacing w:val="-2"/>
          <w:sz w:val="24"/>
        </w:rPr>
        <w:t xml:space="preserve"> </w:t>
      </w:r>
      <w:r>
        <w:rPr>
          <w:sz w:val="24"/>
        </w:rPr>
        <w:t>разгона</w:t>
      </w:r>
      <w:r>
        <w:rPr>
          <w:spacing w:val="-3"/>
          <w:sz w:val="24"/>
        </w:rPr>
        <w:t xml:space="preserve"> </w:t>
      </w:r>
      <w:r>
        <w:rPr>
          <w:sz w:val="24"/>
        </w:rPr>
        <w:t>и</w:t>
      </w:r>
      <w:r>
        <w:rPr>
          <w:spacing w:val="-1"/>
          <w:sz w:val="24"/>
        </w:rPr>
        <w:t xml:space="preserve"> </w:t>
      </w:r>
      <w:r>
        <w:rPr>
          <w:sz w:val="24"/>
        </w:rPr>
        <w:t>дальнейшего</w:t>
      </w:r>
      <w:r>
        <w:rPr>
          <w:spacing w:val="-2"/>
          <w:sz w:val="24"/>
        </w:rPr>
        <w:t xml:space="preserve"> </w:t>
      </w:r>
      <w:r>
        <w:rPr>
          <w:sz w:val="24"/>
        </w:rPr>
        <w:t>равномерного</w:t>
      </w:r>
      <w:r>
        <w:rPr>
          <w:spacing w:val="-2"/>
          <w:sz w:val="24"/>
        </w:rPr>
        <w:t xml:space="preserve"> </w:t>
      </w:r>
      <w:r>
        <w:rPr>
          <w:sz w:val="24"/>
        </w:rPr>
        <w:t>движения шарика или тележки.</w:t>
      </w:r>
    </w:p>
    <w:p w:rsidR="00D05B71" w:rsidRDefault="00BE715A">
      <w:pPr>
        <w:pStyle w:val="a4"/>
        <w:numPr>
          <w:ilvl w:val="0"/>
          <w:numId w:val="149"/>
        </w:numPr>
        <w:tabs>
          <w:tab w:val="left" w:pos="1897"/>
        </w:tabs>
        <w:spacing w:before="1"/>
        <w:ind w:right="571" w:firstLine="707"/>
        <w:jc w:val="both"/>
        <w:rPr>
          <w:sz w:val="24"/>
        </w:rPr>
      </w:pPr>
      <w:r>
        <w:rPr>
          <w:sz w:val="24"/>
        </w:rPr>
        <w:t>Определение средней скорости скольжения бруска или движения шарика по наклонной плоскости.</w:t>
      </w:r>
    </w:p>
    <w:p w:rsidR="00D05B71" w:rsidRDefault="00BE715A">
      <w:pPr>
        <w:pStyle w:val="a4"/>
        <w:numPr>
          <w:ilvl w:val="0"/>
          <w:numId w:val="149"/>
        </w:numPr>
        <w:tabs>
          <w:tab w:val="left" w:pos="1897"/>
        </w:tabs>
        <w:ind w:right="573" w:firstLine="707"/>
        <w:jc w:val="both"/>
        <w:rPr>
          <w:sz w:val="24"/>
        </w:rPr>
      </w:pPr>
      <w:r>
        <w:rPr>
          <w:sz w:val="24"/>
        </w:rPr>
        <w:t xml:space="preserve">Определение ускорения тела при равноускоренном движении по наклонной </w:t>
      </w:r>
      <w:r>
        <w:rPr>
          <w:spacing w:val="-2"/>
          <w:sz w:val="24"/>
        </w:rPr>
        <w:t>плоскости.</w:t>
      </w:r>
    </w:p>
    <w:p w:rsidR="00D05B71" w:rsidRDefault="00BE715A">
      <w:pPr>
        <w:pStyle w:val="a4"/>
        <w:numPr>
          <w:ilvl w:val="0"/>
          <w:numId w:val="149"/>
        </w:numPr>
        <w:tabs>
          <w:tab w:val="left" w:pos="1897"/>
        </w:tabs>
        <w:ind w:right="572" w:firstLine="707"/>
        <w:jc w:val="both"/>
        <w:rPr>
          <w:sz w:val="24"/>
        </w:rPr>
      </w:pPr>
      <w:r>
        <w:rPr>
          <w:sz w:val="24"/>
        </w:rPr>
        <w:t>Исследование</w:t>
      </w:r>
      <w:r>
        <w:rPr>
          <w:spacing w:val="-4"/>
          <w:sz w:val="24"/>
        </w:rPr>
        <w:t xml:space="preserve"> </w:t>
      </w:r>
      <w:r>
        <w:rPr>
          <w:sz w:val="24"/>
        </w:rPr>
        <w:t>зависимости</w:t>
      </w:r>
      <w:r>
        <w:rPr>
          <w:spacing w:val="-2"/>
          <w:sz w:val="24"/>
        </w:rPr>
        <w:t xml:space="preserve"> </w:t>
      </w:r>
      <w:r>
        <w:rPr>
          <w:sz w:val="24"/>
        </w:rPr>
        <w:t>пути</w:t>
      </w:r>
      <w:r>
        <w:rPr>
          <w:spacing w:val="-2"/>
          <w:sz w:val="24"/>
        </w:rPr>
        <w:t xml:space="preserve"> </w:t>
      </w:r>
      <w:r>
        <w:rPr>
          <w:sz w:val="24"/>
        </w:rPr>
        <w:t>от времени</w:t>
      </w:r>
      <w:r>
        <w:rPr>
          <w:spacing w:val="-2"/>
          <w:sz w:val="24"/>
        </w:rPr>
        <w:t xml:space="preserve"> </w:t>
      </w:r>
      <w:r>
        <w:rPr>
          <w:sz w:val="24"/>
        </w:rPr>
        <w:t>при</w:t>
      </w:r>
      <w:r>
        <w:rPr>
          <w:spacing w:val="-2"/>
          <w:sz w:val="24"/>
        </w:rPr>
        <w:t xml:space="preserve"> </w:t>
      </w:r>
      <w:r>
        <w:rPr>
          <w:sz w:val="24"/>
        </w:rPr>
        <w:t>равноускоренном</w:t>
      </w:r>
      <w:r>
        <w:rPr>
          <w:spacing w:val="-4"/>
          <w:sz w:val="24"/>
        </w:rPr>
        <w:t xml:space="preserve"> </w:t>
      </w:r>
      <w:r>
        <w:rPr>
          <w:sz w:val="24"/>
        </w:rPr>
        <w:t>движении без начальной скорости.</w:t>
      </w:r>
    </w:p>
    <w:p w:rsidR="00D05B71" w:rsidRDefault="00BE715A">
      <w:pPr>
        <w:pStyle w:val="a4"/>
        <w:numPr>
          <w:ilvl w:val="0"/>
          <w:numId w:val="149"/>
        </w:numPr>
        <w:tabs>
          <w:tab w:val="left" w:pos="1897"/>
        </w:tabs>
        <w:ind w:right="572" w:firstLine="707"/>
        <w:jc w:val="both"/>
        <w:rPr>
          <w:sz w:val="24"/>
        </w:rPr>
      </w:pPr>
      <w:r>
        <w:rPr>
          <w:sz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D05B71" w:rsidRDefault="00BE715A">
      <w:pPr>
        <w:pStyle w:val="a4"/>
        <w:numPr>
          <w:ilvl w:val="0"/>
          <w:numId w:val="149"/>
        </w:numPr>
        <w:tabs>
          <w:tab w:val="left" w:pos="1897"/>
        </w:tabs>
        <w:ind w:right="570" w:firstLine="707"/>
        <w:jc w:val="both"/>
        <w:rPr>
          <w:sz w:val="24"/>
        </w:rPr>
      </w:pPr>
      <w:r>
        <w:rPr>
          <w:sz w:val="24"/>
        </w:rPr>
        <w:t xml:space="preserve">Исследование зависимости силы трения скольжения от силы нормального </w:t>
      </w:r>
      <w:r>
        <w:rPr>
          <w:spacing w:val="-2"/>
          <w:sz w:val="24"/>
        </w:rPr>
        <w:t>давления.</w:t>
      </w:r>
    </w:p>
    <w:p w:rsidR="00D05B71" w:rsidRDefault="00BE715A">
      <w:pPr>
        <w:pStyle w:val="a4"/>
        <w:numPr>
          <w:ilvl w:val="0"/>
          <w:numId w:val="149"/>
        </w:numPr>
        <w:tabs>
          <w:tab w:val="left" w:pos="1898"/>
        </w:tabs>
        <w:ind w:left="1898"/>
        <w:jc w:val="both"/>
        <w:rPr>
          <w:sz w:val="24"/>
        </w:rPr>
      </w:pPr>
      <w:r>
        <w:rPr>
          <w:sz w:val="24"/>
        </w:rPr>
        <w:t>Определение</w:t>
      </w:r>
      <w:r>
        <w:rPr>
          <w:spacing w:val="-5"/>
          <w:sz w:val="24"/>
        </w:rPr>
        <w:t xml:space="preserve"> </w:t>
      </w:r>
      <w:r>
        <w:rPr>
          <w:sz w:val="24"/>
        </w:rPr>
        <w:t>коэффициента</w:t>
      </w:r>
      <w:r>
        <w:rPr>
          <w:spacing w:val="-4"/>
          <w:sz w:val="24"/>
        </w:rPr>
        <w:t xml:space="preserve"> </w:t>
      </w:r>
      <w:r>
        <w:rPr>
          <w:sz w:val="24"/>
        </w:rPr>
        <w:t>трения</w:t>
      </w:r>
      <w:r>
        <w:rPr>
          <w:spacing w:val="-4"/>
          <w:sz w:val="24"/>
        </w:rPr>
        <w:t xml:space="preserve"> </w:t>
      </w:r>
      <w:r>
        <w:rPr>
          <w:spacing w:val="-2"/>
          <w:sz w:val="24"/>
        </w:rPr>
        <w:t>скольжения.</w:t>
      </w:r>
    </w:p>
    <w:p w:rsidR="00D05B71" w:rsidRDefault="00BE715A">
      <w:pPr>
        <w:pStyle w:val="a4"/>
        <w:numPr>
          <w:ilvl w:val="0"/>
          <w:numId w:val="149"/>
        </w:numPr>
        <w:tabs>
          <w:tab w:val="left" w:pos="1898"/>
        </w:tabs>
        <w:ind w:left="1898"/>
        <w:jc w:val="both"/>
        <w:rPr>
          <w:sz w:val="24"/>
        </w:rPr>
      </w:pPr>
      <w:r>
        <w:rPr>
          <w:sz w:val="24"/>
        </w:rPr>
        <w:t>Определение</w:t>
      </w:r>
      <w:r>
        <w:rPr>
          <w:spacing w:val="-5"/>
          <w:sz w:val="24"/>
        </w:rPr>
        <w:t xml:space="preserve"> </w:t>
      </w:r>
      <w:r>
        <w:rPr>
          <w:sz w:val="24"/>
        </w:rPr>
        <w:t>жёсткости</w:t>
      </w:r>
      <w:r>
        <w:rPr>
          <w:spacing w:val="-3"/>
          <w:sz w:val="24"/>
        </w:rPr>
        <w:t xml:space="preserve"> </w:t>
      </w:r>
      <w:r>
        <w:rPr>
          <w:spacing w:val="-2"/>
          <w:sz w:val="24"/>
        </w:rPr>
        <w:t>пружины.</w:t>
      </w:r>
    </w:p>
    <w:p w:rsidR="00D05B71" w:rsidRDefault="00BE715A">
      <w:pPr>
        <w:pStyle w:val="a4"/>
        <w:numPr>
          <w:ilvl w:val="0"/>
          <w:numId w:val="149"/>
        </w:numPr>
        <w:tabs>
          <w:tab w:val="left" w:pos="1897"/>
        </w:tabs>
        <w:ind w:right="572" w:firstLine="707"/>
        <w:jc w:val="both"/>
        <w:rPr>
          <w:sz w:val="24"/>
        </w:rPr>
      </w:pPr>
      <w:r>
        <w:rPr>
          <w:sz w:val="24"/>
        </w:rPr>
        <w:t>Определение работы силы трения при равномерном движении тела по горизонтальной поверхности.</w:t>
      </w:r>
    </w:p>
    <w:p w:rsidR="00D05B71" w:rsidRDefault="00BE715A">
      <w:pPr>
        <w:pStyle w:val="a4"/>
        <w:numPr>
          <w:ilvl w:val="0"/>
          <w:numId w:val="149"/>
        </w:numPr>
        <w:tabs>
          <w:tab w:val="left" w:pos="1897"/>
        </w:tabs>
        <w:ind w:right="565" w:firstLine="707"/>
        <w:jc w:val="both"/>
        <w:rPr>
          <w:sz w:val="24"/>
        </w:rPr>
      </w:pPr>
      <w:r>
        <w:rPr>
          <w:sz w:val="24"/>
        </w:rPr>
        <w:t>Определение работы силы упругости при подъёме груза с использованием неподвижного и подвижного блоков.</w:t>
      </w:r>
    </w:p>
    <w:p w:rsidR="00D05B71" w:rsidRDefault="00BE715A">
      <w:pPr>
        <w:pStyle w:val="a4"/>
        <w:numPr>
          <w:ilvl w:val="0"/>
          <w:numId w:val="149"/>
        </w:numPr>
        <w:tabs>
          <w:tab w:val="left" w:pos="1898"/>
        </w:tabs>
        <w:ind w:left="1190" w:right="4626" w:firstLine="0"/>
        <w:jc w:val="both"/>
        <w:rPr>
          <w:sz w:val="24"/>
        </w:rPr>
      </w:pPr>
      <w:r>
        <w:rPr>
          <w:sz w:val="24"/>
        </w:rPr>
        <w:t>Изучение</w:t>
      </w:r>
      <w:r>
        <w:rPr>
          <w:spacing w:val="-12"/>
          <w:sz w:val="24"/>
        </w:rPr>
        <w:t xml:space="preserve"> </w:t>
      </w:r>
      <w:r>
        <w:rPr>
          <w:sz w:val="24"/>
        </w:rPr>
        <w:t>закона</w:t>
      </w:r>
      <w:r>
        <w:rPr>
          <w:spacing w:val="-12"/>
          <w:sz w:val="24"/>
        </w:rPr>
        <w:t xml:space="preserve"> </w:t>
      </w:r>
      <w:r>
        <w:rPr>
          <w:sz w:val="24"/>
        </w:rPr>
        <w:t>сохранения</w:t>
      </w:r>
      <w:r>
        <w:rPr>
          <w:spacing w:val="-11"/>
          <w:sz w:val="24"/>
        </w:rPr>
        <w:t xml:space="preserve"> </w:t>
      </w:r>
      <w:r>
        <w:rPr>
          <w:sz w:val="24"/>
        </w:rPr>
        <w:t>энергии. Раздел 9. Механические колебания и волны</w:t>
      </w:r>
    </w:p>
    <w:p w:rsidR="00D05B71" w:rsidRDefault="00BE715A">
      <w:pPr>
        <w:pStyle w:val="a3"/>
        <w:ind w:right="565"/>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D05B71" w:rsidRDefault="00BE715A">
      <w:pPr>
        <w:pStyle w:val="a3"/>
        <w:spacing w:before="1"/>
        <w:ind w:right="574"/>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D05B71" w:rsidRDefault="00BE715A">
      <w:pPr>
        <w:pStyle w:val="a3"/>
        <w:ind w:left="1190" w:firstLine="0"/>
      </w:pPr>
      <w:r>
        <w:t>Звук.</w:t>
      </w:r>
      <w:r>
        <w:rPr>
          <w:spacing w:val="-5"/>
        </w:rPr>
        <w:t xml:space="preserve"> </w:t>
      </w:r>
      <w:r>
        <w:t>Громкость</w:t>
      </w:r>
      <w:r>
        <w:rPr>
          <w:spacing w:val="-2"/>
        </w:rPr>
        <w:t xml:space="preserve"> </w:t>
      </w:r>
      <w:r>
        <w:t>звука</w:t>
      </w:r>
      <w:r>
        <w:rPr>
          <w:spacing w:val="-2"/>
        </w:rPr>
        <w:t xml:space="preserve"> </w:t>
      </w:r>
      <w:r>
        <w:t>и</w:t>
      </w:r>
      <w:r>
        <w:rPr>
          <w:spacing w:val="-3"/>
        </w:rPr>
        <w:t xml:space="preserve"> </w:t>
      </w:r>
      <w:r>
        <w:t>высота</w:t>
      </w:r>
      <w:r>
        <w:rPr>
          <w:spacing w:val="-3"/>
        </w:rPr>
        <w:t xml:space="preserve"> </w:t>
      </w:r>
      <w:r>
        <w:t>тона.</w:t>
      </w:r>
      <w:r>
        <w:rPr>
          <w:spacing w:val="-2"/>
        </w:rPr>
        <w:t xml:space="preserve"> </w:t>
      </w:r>
      <w:r>
        <w:t>Отражение</w:t>
      </w:r>
      <w:r>
        <w:rPr>
          <w:spacing w:val="-4"/>
        </w:rPr>
        <w:t xml:space="preserve"> </w:t>
      </w:r>
      <w:r>
        <w:t>звука.</w:t>
      </w:r>
      <w:r>
        <w:rPr>
          <w:spacing w:val="-3"/>
        </w:rPr>
        <w:t xml:space="preserve"> </w:t>
      </w:r>
      <w:r>
        <w:t>Инфразвук</w:t>
      </w:r>
      <w:r>
        <w:rPr>
          <w:spacing w:val="-3"/>
        </w:rPr>
        <w:t xml:space="preserve"> </w:t>
      </w:r>
      <w:r>
        <w:t>и</w:t>
      </w:r>
      <w:r>
        <w:rPr>
          <w:spacing w:val="-2"/>
        </w:rPr>
        <w:t xml:space="preserve"> ультразвук.</w:t>
      </w:r>
    </w:p>
    <w:p w:rsidR="00D05B71" w:rsidRDefault="00BE715A">
      <w:pPr>
        <w:ind w:left="1190"/>
        <w:rPr>
          <w:i/>
          <w:sz w:val="24"/>
        </w:rPr>
      </w:pPr>
      <w:r>
        <w:rPr>
          <w:i/>
          <w:spacing w:val="-2"/>
          <w:sz w:val="24"/>
        </w:rPr>
        <w:t>Демонстрации</w:t>
      </w:r>
    </w:p>
    <w:p w:rsidR="00D05B71" w:rsidRDefault="00BE715A">
      <w:pPr>
        <w:pStyle w:val="a4"/>
        <w:numPr>
          <w:ilvl w:val="0"/>
          <w:numId w:val="148"/>
        </w:numPr>
        <w:tabs>
          <w:tab w:val="left" w:pos="1897"/>
        </w:tabs>
        <w:ind w:left="1897" w:hanging="707"/>
        <w:rPr>
          <w:sz w:val="24"/>
        </w:rPr>
      </w:pPr>
      <w:r>
        <w:rPr>
          <w:sz w:val="24"/>
        </w:rPr>
        <w:t>Наблюдение</w:t>
      </w:r>
      <w:r>
        <w:rPr>
          <w:spacing w:val="-6"/>
          <w:sz w:val="24"/>
        </w:rPr>
        <w:t xml:space="preserve"> </w:t>
      </w:r>
      <w:r>
        <w:rPr>
          <w:sz w:val="24"/>
        </w:rPr>
        <w:t>колебаний</w:t>
      </w:r>
      <w:r>
        <w:rPr>
          <w:spacing w:val="-4"/>
          <w:sz w:val="24"/>
        </w:rPr>
        <w:t xml:space="preserve"> </w:t>
      </w:r>
      <w:r>
        <w:rPr>
          <w:sz w:val="24"/>
        </w:rPr>
        <w:t>тел</w:t>
      </w:r>
      <w:r>
        <w:rPr>
          <w:spacing w:val="-2"/>
          <w:sz w:val="24"/>
        </w:rPr>
        <w:t xml:space="preserve"> </w:t>
      </w:r>
      <w:r>
        <w:rPr>
          <w:sz w:val="24"/>
        </w:rPr>
        <w:t>под</w:t>
      </w:r>
      <w:r>
        <w:rPr>
          <w:spacing w:val="-2"/>
          <w:sz w:val="24"/>
        </w:rPr>
        <w:t xml:space="preserve"> </w:t>
      </w:r>
      <w:r>
        <w:rPr>
          <w:sz w:val="24"/>
        </w:rPr>
        <w:t>действием</w:t>
      </w:r>
      <w:r>
        <w:rPr>
          <w:spacing w:val="-3"/>
          <w:sz w:val="24"/>
        </w:rPr>
        <w:t xml:space="preserve"> </w:t>
      </w:r>
      <w:r>
        <w:rPr>
          <w:sz w:val="24"/>
        </w:rPr>
        <w:t>силы</w:t>
      </w:r>
      <w:r>
        <w:rPr>
          <w:spacing w:val="-2"/>
          <w:sz w:val="24"/>
        </w:rPr>
        <w:t xml:space="preserve"> </w:t>
      </w:r>
      <w:r>
        <w:rPr>
          <w:sz w:val="24"/>
        </w:rPr>
        <w:t>тяжести</w:t>
      </w:r>
      <w:r>
        <w:rPr>
          <w:spacing w:val="-1"/>
          <w:sz w:val="24"/>
        </w:rPr>
        <w:t xml:space="preserve"> </w:t>
      </w:r>
      <w:r>
        <w:rPr>
          <w:sz w:val="24"/>
        </w:rPr>
        <w:t>и</w:t>
      </w:r>
      <w:r>
        <w:rPr>
          <w:spacing w:val="-2"/>
          <w:sz w:val="24"/>
        </w:rPr>
        <w:t xml:space="preserve"> </w:t>
      </w:r>
      <w:r>
        <w:rPr>
          <w:sz w:val="24"/>
        </w:rPr>
        <w:t>силы</w:t>
      </w:r>
      <w:r>
        <w:rPr>
          <w:spacing w:val="-1"/>
          <w:sz w:val="24"/>
        </w:rPr>
        <w:t xml:space="preserve"> </w:t>
      </w:r>
      <w:r>
        <w:rPr>
          <w:spacing w:val="-2"/>
          <w:sz w:val="24"/>
        </w:rPr>
        <w:t>упругости.</w:t>
      </w:r>
    </w:p>
    <w:p w:rsidR="00D05B71" w:rsidRDefault="00BE715A">
      <w:pPr>
        <w:pStyle w:val="a4"/>
        <w:numPr>
          <w:ilvl w:val="0"/>
          <w:numId w:val="148"/>
        </w:numPr>
        <w:tabs>
          <w:tab w:val="left" w:pos="1897"/>
        </w:tabs>
        <w:ind w:left="1897" w:hanging="707"/>
        <w:rPr>
          <w:sz w:val="24"/>
        </w:rPr>
      </w:pPr>
      <w:r>
        <w:rPr>
          <w:sz w:val="24"/>
        </w:rPr>
        <w:t>Наблюдение</w:t>
      </w:r>
      <w:r>
        <w:rPr>
          <w:spacing w:val="-5"/>
          <w:sz w:val="24"/>
        </w:rPr>
        <w:t xml:space="preserve"> </w:t>
      </w:r>
      <w:r>
        <w:rPr>
          <w:sz w:val="24"/>
        </w:rPr>
        <w:t>колебаний</w:t>
      </w:r>
      <w:r>
        <w:rPr>
          <w:spacing w:val="-4"/>
          <w:sz w:val="24"/>
        </w:rPr>
        <w:t xml:space="preserve"> </w:t>
      </w:r>
      <w:r>
        <w:rPr>
          <w:sz w:val="24"/>
        </w:rPr>
        <w:t>груза</w:t>
      </w:r>
      <w:r>
        <w:rPr>
          <w:spacing w:val="-2"/>
          <w:sz w:val="24"/>
        </w:rPr>
        <w:t xml:space="preserve"> </w:t>
      </w:r>
      <w:r>
        <w:rPr>
          <w:sz w:val="24"/>
        </w:rPr>
        <w:t>на</w:t>
      </w:r>
      <w:r>
        <w:rPr>
          <w:spacing w:val="-3"/>
          <w:sz w:val="24"/>
        </w:rPr>
        <w:t xml:space="preserve"> </w:t>
      </w:r>
      <w:r>
        <w:rPr>
          <w:sz w:val="24"/>
        </w:rPr>
        <w:t>нити и</w:t>
      </w:r>
      <w:r>
        <w:rPr>
          <w:spacing w:val="-4"/>
          <w:sz w:val="24"/>
        </w:rPr>
        <w:t xml:space="preserve"> </w:t>
      </w:r>
      <w:r>
        <w:rPr>
          <w:sz w:val="24"/>
        </w:rPr>
        <w:t>на</w:t>
      </w:r>
      <w:r>
        <w:rPr>
          <w:spacing w:val="-2"/>
          <w:sz w:val="24"/>
        </w:rPr>
        <w:t xml:space="preserve"> пружине.</w:t>
      </w:r>
    </w:p>
    <w:p w:rsidR="00D05B71" w:rsidRDefault="00BE715A">
      <w:pPr>
        <w:pStyle w:val="a4"/>
        <w:numPr>
          <w:ilvl w:val="0"/>
          <w:numId w:val="148"/>
        </w:numPr>
        <w:tabs>
          <w:tab w:val="left" w:pos="1897"/>
        </w:tabs>
        <w:ind w:left="1897" w:hanging="707"/>
        <w:rPr>
          <w:sz w:val="24"/>
        </w:rPr>
      </w:pPr>
      <w:r>
        <w:rPr>
          <w:sz w:val="24"/>
        </w:rPr>
        <w:t>Наблюдение</w:t>
      </w:r>
      <w:r>
        <w:rPr>
          <w:spacing w:val="-4"/>
          <w:sz w:val="24"/>
        </w:rPr>
        <w:t xml:space="preserve"> </w:t>
      </w:r>
      <w:r>
        <w:rPr>
          <w:sz w:val="24"/>
        </w:rPr>
        <w:t>вынужденных</w:t>
      </w:r>
      <w:r>
        <w:rPr>
          <w:spacing w:val="-3"/>
          <w:sz w:val="24"/>
        </w:rPr>
        <w:t xml:space="preserve"> </w:t>
      </w:r>
      <w:r>
        <w:rPr>
          <w:sz w:val="24"/>
        </w:rPr>
        <w:t>колебаний</w:t>
      </w:r>
      <w:r>
        <w:rPr>
          <w:spacing w:val="-2"/>
          <w:sz w:val="24"/>
        </w:rPr>
        <w:t xml:space="preserve"> </w:t>
      </w:r>
      <w:r>
        <w:rPr>
          <w:sz w:val="24"/>
        </w:rPr>
        <w:t>и</w:t>
      </w:r>
      <w:r>
        <w:rPr>
          <w:spacing w:val="-2"/>
          <w:sz w:val="24"/>
        </w:rPr>
        <w:t xml:space="preserve"> резонанса.</w:t>
      </w:r>
    </w:p>
    <w:p w:rsidR="00D05B71" w:rsidRDefault="00BE715A">
      <w:pPr>
        <w:pStyle w:val="a4"/>
        <w:numPr>
          <w:ilvl w:val="0"/>
          <w:numId w:val="148"/>
        </w:numPr>
        <w:tabs>
          <w:tab w:val="left" w:pos="1897"/>
        </w:tabs>
        <w:ind w:left="1897" w:hanging="707"/>
        <w:rPr>
          <w:sz w:val="24"/>
        </w:rPr>
      </w:pPr>
      <w:r>
        <w:rPr>
          <w:sz w:val="24"/>
        </w:rPr>
        <w:t>Распространение</w:t>
      </w:r>
      <w:r>
        <w:rPr>
          <w:spacing w:val="-7"/>
          <w:sz w:val="24"/>
        </w:rPr>
        <w:t xml:space="preserve"> </w:t>
      </w:r>
      <w:r>
        <w:rPr>
          <w:sz w:val="24"/>
        </w:rPr>
        <w:t>продольных</w:t>
      </w:r>
      <w:r>
        <w:rPr>
          <w:spacing w:val="-2"/>
          <w:sz w:val="24"/>
        </w:rPr>
        <w:t xml:space="preserve"> </w:t>
      </w:r>
      <w:r>
        <w:rPr>
          <w:sz w:val="24"/>
        </w:rPr>
        <w:t>и</w:t>
      </w:r>
      <w:r>
        <w:rPr>
          <w:spacing w:val="-5"/>
          <w:sz w:val="24"/>
        </w:rPr>
        <w:t xml:space="preserve"> </w:t>
      </w:r>
      <w:r>
        <w:rPr>
          <w:sz w:val="24"/>
        </w:rPr>
        <w:t>поперечных</w:t>
      </w:r>
      <w:r>
        <w:rPr>
          <w:spacing w:val="-3"/>
          <w:sz w:val="24"/>
        </w:rPr>
        <w:t xml:space="preserve"> </w:t>
      </w:r>
      <w:r>
        <w:rPr>
          <w:sz w:val="24"/>
        </w:rPr>
        <w:t>волн</w:t>
      </w:r>
      <w:r>
        <w:rPr>
          <w:spacing w:val="-3"/>
          <w:sz w:val="24"/>
        </w:rPr>
        <w:t xml:space="preserve"> </w:t>
      </w:r>
      <w:r>
        <w:rPr>
          <w:sz w:val="24"/>
        </w:rPr>
        <w:t>(на</w:t>
      </w:r>
      <w:r>
        <w:rPr>
          <w:spacing w:val="-3"/>
          <w:sz w:val="24"/>
        </w:rPr>
        <w:t xml:space="preserve"> </w:t>
      </w:r>
      <w:r>
        <w:rPr>
          <w:spacing w:val="-2"/>
          <w:sz w:val="24"/>
        </w:rPr>
        <w:t>модели).</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4"/>
        <w:numPr>
          <w:ilvl w:val="0"/>
          <w:numId w:val="148"/>
        </w:numPr>
        <w:tabs>
          <w:tab w:val="left" w:pos="1897"/>
        </w:tabs>
        <w:spacing w:before="66"/>
        <w:ind w:left="1897" w:hanging="707"/>
        <w:rPr>
          <w:sz w:val="24"/>
        </w:rPr>
      </w:pPr>
      <w:r>
        <w:rPr>
          <w:sz w:val="24"/>
        </w:rPr>
        <w:lastRenderedPageBreak/>
        <w:t>Наблюдение</w:t>
      </w:r>
      <w:r>
        <w:rPr>
          <w:spacing w:val="-5"/>
          <w:sz w:val="24"/>
        </w:rPr>
        <w:t xml:space="preserve"> </w:t>
      </w:r>
      <w:r>
        <w:rPr>
          <w:sz w:val="24"/>
        </w:rPr>
        <w:t>зависимости</w:t>
      </w:r>
      <w:r>
        <w:rPr>
          <w:spacing w:val="-2"/>
          <w:sz w:val="24"/>
        </w:rPr>
        <w:t xml:space="preserve"> </w:t>
      </w:r>
      <w:r>
        <w:rPr>
          <w:sz w:val="24"/>
        </w:rPr>
        <w:t>высоты</w:t>
      </w:r>
      <w:r>
        <w:rPr>
          <w:spacing w:val="-3"/>
          <w:sz w:val="24"/>
        </w:rPr>
        <w:t xml:space="preserve"> </w:t>
      </w:r>
      <w:r>
        <w:rPr>
          <w:sz w:val="24"/>
        </w:rPr>
        <w:t>звука</w:t>
      </w:r>
      <w:r>
        <w:rPr>
          <w:spacing w:val="-4"/>
          <w:sz w:val="24"/>
        </w:rPr>
        <w:t xml:space="preserve"> </w:t>
      </w:r>
      <w:r>
        <w:rPr>
          <w:sz w:val="24"/>
        </w:rPr>
        <w:t>от</w:t>
      </w:r>
      <w:r>
        <w:rPr>
          <w:spacing w:val="-3"/>
          <w:sz w:val="24"/>
        </w:rPr>
        <w:t xml:space="preserve"> </w:t>
      </w:r>
      <w:r>
        <w:rPr>
          <w:spacing w:val="-2"/>
          <w:sz w:val="24"/>
        </w:rPr>
        <w:t>частоты.</w:t>
      </w:r>
    </w:p>
    <w:p w:rsidR="00D05B71" w:rsidRDefault="00BE715A">
      <w:pPr>
        <w:pStyle w:val="a4"/>
        <w:numPr>
          <w:ilvl w:val="0"/>
          <w:numId w:val="148"/>
        </w:numPr>
        <w:tabs>
          <w:tab w:val="left" w:pos="1897"/>
        </w:tabs>
        <w:ind w:left="1897" w:hanging="707"/>
        <w:rPr>
          <w:sz w:val="24"/>
        </w:rPr>
      </w:pPr>
      <w:r>
        <w:rPr>
          <w:sz w:val="24"/>
        </w:rPr>
        <w:t>Акустический</w:t>
      </w:r>
      <w:r>
        <w:rPr>
          <w:spacing w:val="-5"/>
          <w:sz w:val="24"/>
        </w:rPr>
        <w:t xml:space="preserve"> </w:t>
      </w:r>
      <w:r>
        <w:rPr>
          <w:spacing w:val="-2"/>
          <w:sz w:val="24"/>
        </w:rPr>
        <w:t>резонанс.</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47"/>
        </w:numPr>
        <w:tabs>
          <w:tab w:val="left" w:pos="1897"/>
        </w:tabs>
        <w:spacing w:before="1"/>
        <w:ind w:left="1897" w:hanging="707"/>
        <w:rPr>
          <w:sz w:val="24"/>
        </w:rPr>
      </w:pPr>
      <w:r>
        <w:rPr>
          <w:sz w:val="24"/>
        </w:rPr>
        <w:t>Определение</w:t>
      </w:r>
      <w:r>
        <w:rPr>
          <w:spacing w:val="-7"/>
          <w:sz w:val="24"/>
        </w:rPr>
        <w:t xml:space="preserve"> </w:t>
      </w:r>
      <w:r>
        <w:rPr>
          <w:sz w:val="24"/>
        </w:rPr>
        <w:t>частоты</w:t>
      </w:r>
      <w:r>
        <w:rPr>
          <w:spacing w:val="-3"/>
          <w:sz w:val="24"/>
        </w:rPr>
        <w:t xml:space="preserve"> </w:t>
      </w:r>
      <w:r>
        <w:rPr>
          <w:sz w:val="24"/>
        </w:rPr>
        <w:t>и</w:t>
      </w:r>
      <w:r>
        <w:rPr>
          <w:spacing w:val="-3"/>
          <w:sz w:val="24"/>
        </w:rPr>
        <w:t xml:space="preserve"> </w:t>
      </w:r>
      <w:r>
        <w:rPr>
          <w:sz w:val="24"/>
        </w:rPr>
        <w:t>периода</w:t>
      </w:r>
      <w:r>
        <w:rPr>
          <w:spacing w:val="-4"/>
          <w:sz w:val="24"/>
        </w:rPr>
        <w:t xml:space="preserve"> </w:t>
      </w:r>
      <w:r>
        <w:rPr>
          <w:sz w:val="24"/>
        </w:rPr>
        <w:t>колебаний</w:t>
      </w:r>
      <w:r>
        <w:rPr>
          <w:spacing w:val="-3"/>
          <w:sz w:val="24"/>
        </w:rPr>
        <w:t xml:space="preserve"> </w:t>
      </w:r>
      <w:r>
        <w:rPr>
          <w:sz w:val="24"/>
        </w:rPr>
        <w:t>математического</w:t>
      </w:r>
      <w:r>
        <w:rPr>
          <w:spacing w:val="-3"/>
          <w:sz w:val="24"/>
        </w:rPr>
        <w:t xml:space="preserve"> </w:t>
      </w:r>
      <w:r>
        <w:rPr>
          <w:spacing w:val="-2"/>
          <w:sz w:val="24"/>
        </w:rPr>
        <w:t>маятника.</w:t>
      </w:r>
    </w:p>
    <w:p w:rsidR="00D05B71" w:rsidRDefault="00BE715A">
      <w:pPr>
        <w:pStyle w:val="a4"/>
        <w:numPr>
          <w:ilvl w:val="0"/>
          <w:numId w:val="147"/>
        </w:numPr>
        <w:tabs>
          <w:tab w:val="left" w:pos="1897"/>
        </w:tabs>
        <w:ind w:left="1897" w:hanging="707"/>
        <w:rPr>
          <w:sz w:val="24"/>
        </w:rPr>
      </w:pPr>
      <w:r>
        <w:rPr>
          <w:sz w:val="24"/>
        </w:rPr>
        <w:t>Определение</w:t>
      </w:r>
      <w:r>
        <w:rPr>
          <w:spacing w:val="-7"/>
          <w:sz w:val="24"/>
        </w:rPr>
        <w:t xml:space="preserve"> </w:t>
      </w:r>
      <w:r>
        <w:rPr>
          <w:sz w:val="24"/>
        </w:rPr>
        <w:t>частоты</w:t>
      </w:r>
      <w:r>
        <w:rPr>
          <w:spacing w:val="-3"/>
          <w:sz w:val="24"/>
        </w:rPr>
        <w:t xml:space="preserve"> </w:t>
      </w:r>
      <w:r>
        <w:rPr>
          <w:sz w:val="24"/>
        </w:rPr>
        <w:t>и</w:t>
      </w:r>
      <w:r>
        <w:rPr>
          <w:spacing w:val="-3"/>
          <w:sz w:val="24"/>
        </w:rPr>
        <w:t xml:space="preserve"> </w:t>
      </w:r>
      <w:r>
        <w:rPr>
          <w:sz w:val="24"/>
        </w:rPr>
        <w:t>периода</w:t>
      </w:r>
      <w:r>
        <w:rPr>
          <w:spacing w:val="-4"/>
          <w:sz w:val="24"/>
        </w:rPr>
        <w:t xml:space="preserve"> </w:t>
      </w:r>
      <w:r>
        <w:rPr>
          <w:sz w:val="24"/>
        </w:rPr>
        <w:t>колебаний</w:t>
      </w:r>
      <w:r>
        <w:rPr>
          <w:spacing w:val="-3"/>
          <w:sz w:val="24"/>
        </w:rPr>
        <w:t xml:space="preserve"> </w:t>
      </w:r>
      <w:r>
        <w:rPr>
          <w:sz w:val="24"/>
        </w:rPr>
        <w:t>пружинного</w:t>
      </w:r>
      <w:r>
        <w:rPr>
          <w:spacing w:val="-3"/>
          <w:sz w:val="24"/>
        </w:rPr>
        <w:t xml:space="preserve"> </w:t>
      </w:r>
      <w:r>
        <w:rPr>
          <w:spacing w:val="-2"/>
          <w:sz w:val="24"/>
        </w:rPr>
        <w:t>маятника.</w:t>
      </w:r>
    </w:p>
    <w:p w:rsidR="00D05B71" w:rsidRDefault="00BE715A">
      <w:pPr>
        <w:pStyle w:val="a4"/>
        <w:numPr>
          <w:ilvl w:val="0"/>
          <w:numId w:val="147"/>
        </w:numPr>
        <w:tabs>
          <w:tab w:val="left" w:pos="1897"/>
        </w:tabs>
        <w:ind w:left="482" w:right="575" w:firstLine="707"/>
        <w:rPr>
          <w:sz w:val="24"/>
        </w:rPr>
      </w:pPr>
      <w:r>
        <w:rPr>
          <w:sz w:val="24"/>
        </w:rPr>
        <w:t>Исследование</w:t>
      </w:r>
      <w:r>
        <w:rPr>
          <w:spacing w:val="29"/>
          <w:sz w:val="24"/>
        </w:rPr>
        <w:t xml:space="preserve"> </w:t>
      </w:r>
      <w:r>
        <w:rPr>
          <w:sz w:val="24"/>
        </w:rPr>
        <w:t>зависимости</w:t>
      </w:r>
      <w:r>
        <w:rPr>
          <w:spacing w:val="32"/>
          <w:sz w:val="24"/>
        </w:rPr>
        <w:t xml:space="preserve"> </w:t>
      </w:r>
      <w:r>
        <w:rPr>
          <w:sz w:val="24"/>
        </w:rPr>
        <w:t>периода</w:t>
      </w:r>
      <w:r>
        <w:rPr>
          <w:spacing w:val="30"/>
          <w:sz w:val="24"/>
        </w:rPr>
        <w:t xml:space="preserve"> </w:t>
      </w:r>
      <w:r>
        <w:rPr>
          <w:sz w:val="24"/>
        </w:rPr>
        <w:t>колебаний</w:t>
      </w:r>
      <w:r>
        <w:rPr>
          <w:spacing w:val="31"/>
          <w:sz w:val="24"/>
        </w:rPr>
        <w:t xml:space="preserve"> </w:t>
      </w:r>
      <w:r>
        <w:rPr>
          <w:sz w:val="24"/>
        </w:rPr>
        <w:t>подвешенного</w:t>
      </w:r>
      <w:r>
        <w:rPr>
          <w:spacing w:val="30"/>
          <w:sz w:val="24"/>
        </w:rPr>
        <w:t xml:space="preserve"> </w:t>
      </w:r>
      <w:r>
        <w:rPr>
          <w:sz w:val="24"/>
        </w:rPr>
        <w:t>к</w:t>
      </w:r>
      <w:r>
        <w:rPr>
          <w:spacing w:val="31"/>
          <w:sz w:val="24"/>
        </w:rPr>
        <w:t xml:space="preserve"> </w:t>
      </w:r>
      <w:r>
        <w:rPr>
          <w:sz w:val="24"/>
        </w:rPr>
        <w:t>нити</w:t>
      </w:r>
      <w:r>
        <w:rPr>
          <w:spacing w:val="31"/>
          <w:sz w:val="24"/>
        </w:rPr>
        <w:t xml:space="preserve"> </w:t>
      </w:r>
      <w:r>
        <w:rPr>
          <w:sz w:val="24"/>
        </w:rPr>
        <w:t>груза от длины нити.</w:t>
      </w:r>
    </w:p>
    <w:p w:rsidR="00D05B71" w:rsidRDefault="00BE715A">
      <w:pPr>
        <w:pStyle w:val="a4"/>
        <w:numPr>
          <w:ilvl w:val="0"/>
          <w:numId w:val="147"/>
        </w:numPr>
        <w:tabs>
          <w:tab w:val="left" w:pos="1897"/>
        </w:tabs>
        <w:ind w:left="482" w:right="573" w:firstLine="707"/>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периода</w:t>
      </w:r>
      <w:r>
        <w:rPr>
          <w:spacing w:val="40"/>
          <w:sz w:val="24"/>
        </w:rPr>
        <w:t xml:space="preserve"> </w:t>
      </w:r>
      <w:r>
        <w:rPr>
          <w:sz w:val="24"/>
        </w:rPr>
        <w:t>колебаний</w:t>
      </w:r>
      <w:r>
        <w:rPr>
          <w:spacing w:val="40"/>
          <w:sz w:val="24"/>
        </w:rPr>
        <w:t xml:space="preserve"> </w:t>
      </w:r>
      <w:r>
        <w:rPr>
          <w:sz w:val="24"/>
        </w:rPr>
        <w:t>пружинного</w:t>
      </w:r>
      <w:r>
        <w:rPr>
          <w:spacing w:val="40"/>
          <w:sz w:val="24"/>
        </w:rPr>
        <w:t xml:space="preserve"> </w:t>
      </w:r>
      <w:r>
        <w:rPr>
          <w:sz w:val="24"/>
        </w:rPr>
        <w:t>маятника</w:t>
      </w:r>
      <w:r>
        <w:rPr>
          <w:spacing w:val="40"/>
          <w:sz w:val="24"/>
        </w:rPr>
        <w:t xml:space="preserve"> </w:t>
      </w:r>
      <w:r>
        <w:rPr>
          <w:sz w:val="24"/>
        </w:rPr>
        <w:t>от</w:t>
      </w:r>
      <w:r>
        <w:rPr>
          <w:spacing w:val="40"/>
          <w:sz w:val="24"/>
        </w:rPr>
        <w:t xml:space="preserve"> </w:t>
      </w:r>
      <w:r>
        <w:rPr>
          <w:sz w:val="24"/>
        </w:rPr>
        <w:t>массы груза.</w:t>
      </w:r>
    </w:p>
    <w:p w:rsidR="00D05B71" w:rsidRDefault="00BE715A">
      <w:pPr>
        <w:pStyle w:val="a4"/>
        <w:numPr>
          <w:ilvl w:val="0"/>
          <w:numId w:val="147"/>
        </w:numPr>
        <w:tabs>
          <w:tab w:val="left" w:pos="1897"/>
        </w:tabs>
        <w:ind w:left="482" w:right="571" w:firstLine="707"/>
        <w:rPr>
          <w:sz w:val="24"/>
        </w:rPr>
      </w:pPr>
      <w:r>
        <w:rPr>
          <w:sz w:val="24"/>
        </w:rPr>
        <w:t>Проверка независимости периода колебаний груза, подвешенного к нити, от массы груза.</w:t>
      </w:r>
    </w:p>
    <w:p w:rsidR="00D05B71" w:rsidRDefault="00BE715A">
      <w:pPr>
        <w:pStyle w:val="a4"/>
        <w:numPr>
          <w:ilvl w:val="0"/>
          <w:numId w:val="147"/>
        </w:numPr>
        <w:tabs>
          <w:tab w:val="left" w:pos="1897"/>
        </w:tabs>
        <w:ind w:left="482" w:right="571" w:firstLine="707"/>
        <w:rPr>
          <w:sz w:val="24"/>
        </w:rPr>
      </w:pPr>
      <w:r>
        <w:rPr>
          <w:sz w:val="24"/>
        </w:rPr>
        <w:t>Опыты,</w:t>
      </w:r>
      <w:r>
        <w:rPr>
          <w:spacing w:val="80"/>
          <w:sz w:val="24"/>
        </w:rPr>
        <w:t xml:space="preserve"> </w:t>
      </w:r>
      <w:r>
        <w:rPr>
          <w:sz w:val="24"/>
        </w:rPr>
        <w:t>демонстрирующие</w:t>
      </w:r>
      <w:r>
        <w:rPr>
          <w:spacing w:val="80"/>
          <w:sz w:val="24"/>
        </w:rPr>
        <w:t xml:space="preserve"> </w:t>
      </w:r>
      <w:r>
        <w:rPr>
          <w:sz w:val="24"/>
        </w:rPr>
        <w:t>зависимость</w:t>
      </w:r>
      <w:r>
        <w:rPr>
          <w:spacing w:val="80"/>
          <w:sz w:val="24"/>
        </w:rPr>
        <w:t xml:space="preserve"> </w:t>
      </w:r>
      <w:r>
        <w:rPr>
          <w:sz w:val="24"/>
        </w:rPr>
        <w:t>периода</w:t>
      </w:r>
      <w:r>
        <w:rPr>
          <w:spacing w:val="80"/>
          <w:sz w:val="24"/>
        </w:rPr>
        <w:t xml:space="preserve"> </w:t>
      </w:r>
      <w:r>
        <w:rPr>
          <w:sz w:val="24"/>
        </w:rPr>
        <w:t>колебаний</w:t>
      </w:r>
      <w:r>
        <w:rPr>
          <w:spacing w:val="80"/>
          <w:sz w:val="24"/>
        </w:rPr>
        <w:t xml:space="preserve"> </w:t>
      </w:r>
      <w:r>
        <w:rPr>
          <w:sz w:val="24"/>
        </w:rPr>
        <w:t>пружинного маятника от массы груза и жёсткости пружины.</w:t>
      </w:r>
    </w:p>
    <w:p w:rsidR="00D05B71" w:rsidRDefault="00BE715A">
      <w:pPr>
        <w:pStyle w:val="a4"/>
        <w:numPr>
          <w:ilvl w:val="0"/>
          <w:numId w:val="147"/>
        </w:numPr>
        <w:tabs>
          <w:tab w:val="left" w:pos="1897"/>
        </w:tabs>
        <w:ind w:left="1897" w:hanging="707"/>
        <w:rPr>
          <w:sz w:val="24"/>
        </w:rPr>
      </w:pPr>
      <w:r>
        <w:rPr>
          <w:sz w:val="24"/>
        </w:rPr>
        <w:t>Измерение</w:t>
      </w:r>
      <w:r>
        <w:rPr>
          <w:spacing w:val="-4"/>
          <w:sz w:val="24"/>
        </w:rPr>
        <w:t xml:space="preserve"> </w:t>
      </w:r>
      <w:r>
        <w:rPr>
          <w:sz w:val="24"/>
        </w:rPr>
        <w:t>ускорения</w:t>
      </w:r>
      <w:r>
        <w:rPr>
          <w:spacing w:val="-5"/>
          <w:sz w:val="24"/>
        </w:rPr>
        <w:t xml:space="preserve"> </w:t>
      </w:r>
      <w:r>
        <w:rPr>
          <w:sz w:val="24"/>
        </w:rPr>
        <w:t>свободного</w:t>
      </w:r>
      <w:r>
        <w:rPr>
          <w:spacing w:val="-4"/>
          <w:sz w:val="24"/>
        </w:rPr>
        <w:t xml:space="preserve"> </w:t>
      </w:r>
      <w:r>
        <w:rPr>
          <w:spacing w:val="-2"/>
          <w:sz w:val="24"/>
        </w:rPr>
        <w:t>падения.</w:t>
      </w:r>
    </w:p>
    <w:p w:rsidR="00D05B71" w:rsidRDefault="00BE715A">
      <w:pPr>
        <w:pStyle w:val="a3"/>
        <w:ind w:left="1190" w:firstLine="0"/>
      </w:pPr>
      <w:r>
        <w:t>Раздел</w:t>
      </w:r>
      <w:r>
        <w:rPr>
          <w:spacing w:val="-4"/>
        </w:rPr>
        <w:t xml:space="preserve"> </w:t>
      </w:r>
      <w:r>
        <w:t>10.</w:t>
      </w:r>
      <w:r>
        <w:rPr>
          <w:spacing w:val="-1"/>
        </w:rPr>
        <w:t xml:space="preserve"> </w:t>
      </w:r>
      <w:r>
        <w:t>Электромагнитное</w:t>
      </w:r>
      <w:r>
        <w:rPr>
          <w:spacing w:val="-3"/>
        </w:rPr>
        <w:t xml:space="preserve"> </w:t>
      </w:r>
      <w:r>
        <w:t>поле</w:t>
      </w:r>
      <w:r>
        <w:rPr>
          <w:spacing w:val="-5"/>
        </w:rPr>
        <w:t xml:space="preserve"> </w:t>
      </w:r>
      <w:r>
        <w:t>и</w:t>
      </w:r>
      <w:r>
        <w:rPr>
          <w:spacing w:val="-1"/>
        </w:rPr>
        <w:t xml:space="preserve"> </w:t>
      </w:r>
      <w:r>
        <w:t>электромагнитные</w:t>
      </w:r>
      <w:r>
        <w:rPr>
          <w:spacing w:val="-3"/>
        </w:rPr>
        <w:t xml:space="preserve"> </w:t>
      </w:r>
      <w:r>
        <w:rPr>
          <w:spacing w:val="-2"/>
        </w:rPr>
        <w:t>волны</w:t>
      </w:r>
    </w:p>
    <w:p w:rsidR="00D05B71" w:rsidRDefault="00BE715A">
      <w:pPr>
        <w:pStyle w:val="a3"/>
        <w:ind w:right="571"/>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w:t>
      </w:r>
      <w:r>
        <w:rPr>
          <w:spacing w:val="-2"/>
        </w:rPr>
        <w:t>связи.</w:t>
      </w:r>
    </w:p>
    <w:p w:rsidR="00D05B71" w:rsidRDefault="00BE715A">
      <w:pPr>
        <w:pStyle w:val="a3"/>
        <w:ind w:left="1190" w:firstLine="0"/>
        <w:jc w:val="left"/>
      </w:pPr>
      <w:r>
        <w:t>Электромагнитная</w:t>
      </w:r>
      <w:r>
        <w:rPr>
          <w:spacing w:val="-8"/>
        </w:rPr>
        <w:t xml:space="preserve"> </w:t>
      </w:r>
      <w:r>
        <w:t>природа</w:t>
      </w:r>
      <w:r>
        <w:rPr>
          <w:spacing w:val="-3"/>
        </w:rPr>
        <w:t xml:space="preserve"> </w:t>
      </w:r>
      <w:r>
        <w:t>света.</w:t>
      </w:r>
      <w:r>
        <w:rPr>
          <w:spacing w:val="-2"/>
        </w:rPr>
        <w:t xml:space="preserve"> </w:t>
      </w:r>
      <w:r>
        <w:t>Скорость</w:t>
      </w:r>
      <w:r>
        <w:rPr>
          <w:spacing w:val="-1"/>
        </w:rPr>
        <w:t xml:space="preserve"> </w:t>
      </w:r>
      <w:r>
        <w:t>света.</w:t>
      </w:r>
      <w:r>
        <w:rPr>
          <w:spacing w:val="-2"/>
        </w:rPr>
        <w:t xml:space="preserve"> </w:t>
      </w:r>
      <w:r>
        <w:t>Волновые</w:t>
      </w:r>
      <w:r>
        <w:rPr>
          <w:spacing w:val="-1"/>
        </w:rPr>
        <w:t xml:space="preserve"> </w:t>
      </w:r>
      <w:r>
        <w:t>свойства</w:t>
      </w:r>
      <w:r>
        <w:rPr>
          <w:spacing w:val="-1"/>
        </w:rPr>
        <w:t xml:space="preserve"> </w:t>
      </w:r>
      <w:r>
        <w:rPr>
          <w:spacing w:val="-2"/>
        </w:rPr>
        <w:t>света.</w:t>
      </w:r>
    </w:p>
    <w:p w:rsidR="00D05B71" w:rsidRDefault="00BE715A">
      <w:pPr>
        <w:ind w:left="1190"/>
        <w:rPr>
          <w:i/>
          <w:sz w:val="24"/>
        </w:rPr>
      </w:pPr>
      <w:r>
        <w:rPr>
          <w:i/>
          <w:spacing w:val="-2"/>
          <w:sz w:val="24"/>
        </w:rPr>
        <w:t>Демонстрации</w:t>
      </w:r>
    </w:p>
    <w:p w:rsidR="00D05B71" w:rsidRDefault="00BE715A">
      <w:pPr>
        <w:pStyle w:val="a4"/>
        <w:numPr>
          <w:ilvl w:val="0"/>
          <w:numId w:val="146"/>
        </w:numPr>
        <w:tabs>
          <w:tab w:val="left" w:pos="1897"/>
        </w:tabs>
        <w:spacing w:before="1"/>
        <w:ind w:left="1897" w:hanging="707"/>
        <w:rPr>
          <w:sz w:val="24"/>
        </w:rPr>
      </w:pPr>
      <w:r>
        <w:rPr>
          <w:sz w:val="24"/>
        </w:rPr>
        <w:t>Свойства</w:t>
      </w:r>
      <w:r>
        <w:rPr>
          <w:spacing w:val="-7"/>
          <w:sz w:val="24"/>
        </w:rPr>
        <w:t xml:space="preserve"> </w:t>
      </w:r>
      <w:r>
        <w:rPr>
          <w:sz w:val="24"/>
        </w:rPr>
        <w:t>электромагнитных</w:t>
      </w:r>
      <w:r>
        <w:rPr>
          <w:spacing w:val="-3"/>
          <w:sz w:val="24"/>
        </w:rPr>
        <w:t xml:space="preserve"> </w:t>
      </w:r>
      <w:r>
        <w:rPr>
          <w:spacing w:val="-2"/>
          <w:sz w:val="24"/>
        </w:rPr>
        <w:t>волн.</w:t>
      </w:r>
    </w:p>
    <w:p w:rsidR="00D05B71" w:rsidRDefault="00BE715A">
      <w:pPr>
        <w:pStyle w:val="a4"/>
        <w:numPr>
          <w:ilvl w:val="0"/>
          <w:numId w:val="146"/>
        </w:numPr>
        <w:tabs>
          <w:tab w:val="left" w:pos="1897"/>
        </w:tabs>
        <w:ind w:left="1897" w:hanging="707"/>
        <w:rPr>
          <w:sz w:val="24"/>
        </w:rPr>
      </w:pPr>
      <w:r>
        <w:rPr>
          <w:sz w:val="24"/>
        </w:rPr>
        <w:t>Волновые</w:t>
      </w:r>
      <w:r>
        <w:rPr>
          <w:spacing w:val="-4"/>
          <w:sz w:val="24"/>
        </w:rPr>
        <w:t xml:space="preserve"> </w:t>
      </w:r>
      <w:r>
        <w:rPr>
          <w:sz w:val="24"/>
        </w:rPr>
        <w:t>свойства</w:t>
      </w:r>
      <w:r>
        <w:rPr>
          <w:spacing w:val="-4"/>
          <w:sz w:val="24"/>
        </w:rPr>
        <w:t xml:space="preserve"> </w:t>
      </w:r>
      <w:r>
        <w:rPr>
          <w:spacing w:val="-2"/>
          <w:sz w:val="24"/>
        </w:rPr>
        <w:t>света.</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45"/>
        </w:numPr>
        <w:tabs>
          <w:tab w:val="left" w:pos="1430"/>
        </w:tabs>
        <w:ind w:right="1058" w:firstLine="0"/>
        <w:rPr>
          <w:sz w:val="24"/>
        </w:rPr>
      </w:pPr>
      <w:r>
        <w:rPr>
          <w:sz w:val="24"/>
        </w:rPr>
        <w:t>Изучение</w:t>
      </w:r>
      <w:r>
        <w:rPr>
          <w:spacing w:val="-6"/>
          <w:sz w:val="24"/>
        </w:rPr>
        <w:t xml:space="preserve"> </w:t>
      </w:r>
      <w:r>
        <w:rPr>
          <w:sz w:val="24"/>
        </w:rPr>
        <w:t>свойств</w:t>
      </w:r>
      <w:r>
        <w:rPr>
          <w:spacing w:val="-6"/>
          <w:sz w:val="24"/>
        </w:rPr>
        <w:t xml:space="preserve"> </w:t>
      </w:r>
      <w:r>
        <w:rPr>
          <w:sz w:val="24"/>
        </w:rPr>
        <w:t>электромагнитных</w:t>
      </w:r>
      <w:r>
        <w:rPr>
          <w:spacing w:val="-3"/>
          <w:sz w:val="24"/>
        </w:rPr>
        <w:t xml:space="preserve"> </w:t>
      </w:r>
      <w:r>
        <w:rPr>
          <w:sz w:val="24"/>
        </w:rPr>
        <w:t>волн</w:t>
      </w:r>
      <w:r>
        <w:rPr>
          <w:spacing w:val="-5"/>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мобильного</w:t>
      </w:r>
      <w:r>
        <w:rPr>
          <w:spacing w:val="-8"/>
          <w:sz w:val="24"/>
        </w:rPr>
        <w:t xml:space="preserve"> </w:t>
      </w:r>
      <w:r>
        <w:rPr>
          <w:sz w:val="24"/>
        </w:rPr>
        <w:t>телефона. Раздел 11. Световые явления</w:t>
      </w:r>
    </w:p>
    <w:p w:rsidR="00D05B71" w:rsidRDefault="00BE715A">
      <w:pPr>
        <w:pStyle w:val="a3"/>
        <w:ind w:left="1190" w:firstLine="0"/>
        <w:jc w:val="left"/>
      </w:pPr>
      <w:r>
        <w:t>Лучевая</w:t>
      </w:r>
      <w:r>
        <w:rPr>
          <w:spacing w:val="46"/>
        </w:rPr>
        <w:t xml:space="preserve"> </w:t>
      </w:r>
      <w:r>
        <w:t>модель</w:t>
      </w:r>
      <w:r>
        <w:rPr>
          <w:spacing w:val="47"/>
        </w:rPr>
        <w:t xml:space="preserve"> </w:t>
      </w:r>
      <w:r>
        <w:t>света.</w:t>
      </w:r>
      <w:r>
        <w:rPr>
          <w:spacing w:val="48"/>
        </w:rPr>
        <w:t xml:space="preserve"> </w:t>
      </w:r>
      <w:r>
        <w:t>Источники</w:t>
      </w:r>
      <w:r>
        <w:rPr>
          <w:spacing w:val="48"/>
        </w:rPr>
        <w:t xml:space="preserve"> </w:t>
      </w:r>
      <w:r>
        <w:t>света.</w:t>
      </w:r>
      <w:r>
        <w:rPr>
          <w:spacing w:val="50"/>
        </w:rPr>
        <w:t xml:space="preserve"> </w:t>
      </w:r>
      <w:r>
        <w:t>Прямолинейное</w:t>
      </w:r>
      <w:r>
        <w:rPr>
          <w:spacing w:val="45"/>
        </w:rPr>
        <w:t xml:space="preserve"> </w:t>
      </w:r>
      <w:r>
        <w:t>распространение</w:t>
      </w:r>
      <w:r>
        <w:rPr>
          <w:spacing w:val="46"/>
        </w:rPr>
        <w:t xml:space="preserve"> </w:t>
      </w:r>
      <w:r>
        <w:rPr>
          <w:spacing w:val="-2"/>
        </w:rPr>
        <w:t>света.</w:t>
      </w:r>
    </w:p>
    <w:p w:rsidR="00D05B71" w:rsidRDefault="00BE715A">
      <w:pPr>
        <w:pStyle w:val="a3"/>
        <w:ind w:firstLine="0"/>
        <w:jc w:val="left"/>
      </w:pPr>
      <w:r>
        <w:t>Затмения</w:t>
      </w:r>
      <w:r>
        <w:rPr>
          <w:spacing w:val="-5"/>
        </w:rPr>
        <w:t xml:space="preserve"> </w:t>
      </w:r>
      <w:r>
        <w:t>Солнца</w:t>
      </w:r>
      <w:r>
        <w:rPr>
          <w:spacing w:val="-6"/>
        </w:rPr>
        <w:t xml:space="preserve"> </w:t>
      </w:r>
      <w:r>
        <w:t>и</w:t>
      </w:r>
      <w:r>
        <w:rPr>
          <w:spacing w:val="-2"/>
        </w:rPr>
        <w:t xml:space="preserve"> </w:t>
      </w:r>
      <w:r>
        <w:t>Луны.</w:t>
      </w:r>
      <w:r>
        <w:rPr>
          <w:spacing w:val="-2"/>
        </w:rPr>
        <w:t xml:space="preserve"> </w:t>
      </w:r>
      <w:r>
        <w:t>Отражение</w:t>
      </w:r>
      <w:r>
        <w:rPr>
          <w:spacing w:val="-3"/>
        </w:rPr>
        <w:t xml:space="preserve"> </w:t>
      </w:r>
      <w:r>
        <w:t>света.</w:t>
      </w:r>
      <w:r>
        <w:rPr>
          <w:spacing w:val="-2"/>
        </w:rPr>
        <w:t xml:space="preserve"> </w:t>
      </w:r>
      <w:r>
        <w:t>Плоское</w:t>
      </w:r>
      <w:r>
        <w:rPr>
          <w:spacing w:val="-3"/>
        </w:rPr>
        <w:t xml:space="preserve"> </w:t>
      </w:r>
      <w:r>
        <w:t>зеркало.</w:t>
      </w:r>
      <w:r>
        <w:rPr>
          <w:spacing w:val="-2"/>
        </w:rPr>
        <w:t xml:space="preserve"> </w:t>
      </w:r>
      <w:r>
        <w:t>Закон</w:t>
      </w:r>
      <w:r>
        <w:rPr>
          <w:spacing w:val="-2"/>
        </w:rPr>
        <w:t xml:space="preserve"> </w:t>
      </w:r>
      <w:r>
        <w:t>отражения</w:t>
      </w:r>
      <w:r>
        <w:rPr>
          <w:spacing w:val="-2"/>
        </w:rPr>
        <w:t xml:space="preserve"> света.</w:t>
      </w:r>
    </w:p>
    <w:p w:rsidR="00D05B71" w:rsidRDefault="00BE715A">
      <w:pPr>
        <w:pStyle w:val="a3"/>
        <w:ind w:left="1190" w:firstLine="0"/>
        <w:jc w:val="left"/>
      </w:pPr>
      <w:r>
        <w:t>Преломление</w:t>
      </w:r>
      <w:r>
        <w:rPr>
          <w:spacing w:val="-2"/>
        </w:rPr>
        <w:t xml:space="preserve"> </w:t>
      </w:r>
      <w:r>
        <w:t>света.</w:t>
      </w:r>
      <w:r>
        <w:rPr>
          <w:spacing w:val="1"/>
        </w:rPr>
        <w:t xml:space="preserve"> </w:t>
      </w:r>
      <w:r>
        <w:t>Закон</w:t>
      </w:r>
      <w:r>
        <w:rPr>
          <w:spacing w:val="2"/>
        </w:rPr>
        <w:t xml:space="preserve"> </w:t>
      </w:r>
      <w:r>
        <w:t>преломления</w:t>
      </w:r>
      <w:r>
        <w:rPr>
          <w:spacing w:val="1"/>
        </w:rPr>
        <w:t xml:space="preserve"> </w:t>
      </w:r>
      <w:r>
        <w:t>света.</w:t>
      </w:r>
      <w:r>
        <w:rPr>
          <w:spacing w:val="3"/>
        </w:rPr>
        <w:t xml:space="preserve"> </w:t>
      </w:r>
      <w:r>
        <w:t>Полное внутреннее отражение</w:t>
      </w:r>
      <w:r>
        <w:rPr>
          <w:spacing w:val="1"/>
        </w:rPr>
        <w:t xml:space="preserve"> </w:t>
      </w:r>
      <w:r>
        <w:rPr>
          <w:spacing w:val="-2"/>
        </w:rPr>
        <w:t>света.</w:t>
      </w:r>
    </w:p>
    <w:p w:rsidR="00D05B71" w:rsidRDefault="00BE715A">
      <w:pPr>
        <w:pStyle w:val="a3"/>
        <w:ind w:firstLine="0"/>
        <w:jc w:val="left"/>
      </w:pPr>
      <w:r>
        <w:t>Использование</w:t>
      </w:r>
      <w:r>
        <w:rPr>
          <w:spacing w:val="-8"/>
        </w:rPr>
        <w:t xml:space="preserve"> </w:t>
      </w:r>
      <w:r>
        <w:t>полного</w:t>
      </w:r>
      <w:r>
        <w:rPr>
          <w:spacing w:val="-7"/>
        </w:rPr>
        <w:t xml:space="preserve"> </w:t>
      </w:r>
      <w:r>
        <w:t>внутреннего</w:t>
      </w:r>
      <w:r>
        <w:rPr>
          <w:spacing w:val="-4"/>
        </w:rPr>
        <w:t xml:space="preserve"> </w:t>
      </w:r>
      <w:r>
        <w:t>отражения</w:t>
      </w:r>
      <w:r>
        <w:rPr>
          <w:spacing w:val="-4"/>
        </w:rPr>
        <w:t xml:space="preserve"> </w:t>
      </w:r>
      <w:r>
        <w:t>в</w:t>
      </w:r>
      <w:r>
        <w:rPr>
          <w:spacing w:val="-5"/>
        </w:rPr>
        <w:t xml:space="preserve"> </w:t>
      </w:r>
      <w:r>
        <w:t>оптических</w:t>
      </w:r>
      <w:r>
        <w:rPr>
          <w:spacing w:val="-2"/>
        </w:rPr>
        <w:t xml:space="preserve"> световодах.</w:t>
      </w:r>
    </w:p>
    <w:p w:rsidR="00D05B71" w:rsidRDefault="00BE715A">
      <w:pPr>
        <w:pStyle w:val="a3"/>
        <w:jc w:val="left"/>
      </w:pPr>
      <w:r>
        <w:t>Линза.</w:t>
      </w:r>
      <w:r>
        <w:rPr>
          <w:spacing w:val="80"/>
        </w:rPr>
        <w:t xml:space="preserve"> </w:t>
      </w:r>
      <w:r>
        <w:t>Ход</w:t>
      </w:r>
      <w:r>
        <w:rPr>
          <w:spacing w:val="80"/>
        </w:rPr>
        <w:t xml:space="preserve"> </w:t>
      </w:r>
      <w:r>
        <w:t>лучей</w:t>
      </w:r>
      <w:r>
        <w:rPr>
          <w:spacing w:val="80"/>
        </w:rPr>
        <w:t xml:space="preserve"> </w:t>
      </w:r>
      <w:r>
        <w:t>в</w:t>
      </w:r>
      <w:r>
        <w:rPr>
          <w:spacing w:val="80"/>
        </w:rPr>
        <w:t xml:space="preserve"> </w:t>
      </w:r>
      <w:r>
        <w:t>линзе.</w:t>
      </w:r>
      <w:r>
        <w:rPr>
          <w:spacing w:val="80"/>
        </w:rPr>
        <w:t xml:space="preserve"> </w:t>
      </w:r>
      <w:r>
        <w:t>Оптическая</w:t>
      </w:r>
      <w:r>
        <w:rPr>
          <w:spacing w:val="80"/>
        </w:rPr>
        <w:t xml:space="preserve"> </w:t>
      </w:r>
      <w:r>
        <w:t>система</w:t>
      </w:r>
      <w:r>
        <w:rPr>
          <w:spacing w:val="80"/>
        </w:rPr>
        <w:t xml:space="preserve"> </w:t>
      </w:r>
      <w:r>
        <w:t>фотоаппарата,</w:t>
      </w:r>
      <w:r>
        <w:rPr>
          <w:spacing w:val="80"/>
        </w:rPr>
        <w:t xml:space="preserve"> </w:t>
      </w:r>
      <w:r>
        <w:t>микроскопа</w:t>
      </w:r>
      <w:r>
        <w:rPr>
          <w:spacing w:val="80"/>
        </w:rPr>
        <w:t xml:space="preserve"> </w:t>
      </w:r>
      <w:r>
        <w:t>и телескопа (МС). Глаз как оптическая система. Близорукость и дальнозоркость.</w:t>
      </w:r>
    </w:p>
    <w:p w:rsidR="00D05B71" w:rsidRDefault="00BE715A">
      <w:pPr>
        <w:pStyle w:val="a3"/>
        <w:jc w:val="left"/>
      </w:pPr>
      <w:r>
        <w:t>Разложение</w:t>
      </w:r>
      <w:r>
        <w:rPr>
          <w:spacing w:val="80"/>
        </w:rPr>
        <w:t xml:space="preserve"> </w:t>
      </w:r>
      <w:r>
        <w:t>белого</w:t>
      </w:r>
      <w:r>
        <w:rPr>
          <w:spacing w:val="80"/>
        </w:rPr>
        <w:t xml:space="preserve"> </w:t>
      </w:r>
      <w:r>
        <w:t>света</w:t>
      </w:r>
      <w:r>
        <w:rPr>
          <w:spacing w:val="80"/>
        </w:rPr>
        <w:t xml:space="preserve"> </w:t>
      </w:r>
      <w:r>
        <w:t>в</w:t>
      </w:r>
      <w:r>
        <w:rPr>
          <w:spacing w:val="80"/>
        </w:rPr>
        <w:t xml:space="preserve"> </w:t>
      </w:r>
      <w:r>
        <w:t>спектр.</w:t>
      </w:r>
      <w:r>
        <w:rPr>
          <w:spacing w:val="80"/>
        </w:rPr>
        <w:t xml:space="preserve"> </w:t>
      </w:r>
      <w:r>
        <w:t>Опыты</w:t>
      </w:r>
      <w:r>
        <w:rPr>
          <w:spacing w:val="80"/>
        </w:rPr>
        <w:t xml:space="preserve"> </w:t>
      </w:r>
      <w:r>
        <w:t>Ньютона.</w:t>
      </w:r>
      <w:r>
        <w:rPr>
          <w:spacing w:val="80"/>
        </w:rPr>
        <w:t xml:space="preserve"> </w:t>
      </w:r>
      <w:r>
        <w:t>Сложение</w:t>
      </w:r>
      <w:r>
        <w:rPr>
          <w:spacing w:val="80"/>
        </w:rPr>
        <w:t xml:space="preserve"> </w:t>
      </w:r>
      <w:r>
        <w:t>спектральных цветов. Дисперсия света.</w:t>
      </w:r>
    </w:p>
    <w:p w:rsidR="00D05B71" w:rsidRDefault="00BE715A">
      <w:pPr>
        <w:ind w:left="1190"/>
        <w:rPr>
          <w:i/>
          <w:sz w:val="24"/>
        </w:rPr>
      </w:pPr>
      <w:r>
        <w:rPr>
          <w:i/>
          <w:spacing w:val="-2"/>
          <w:sz w:val="24"/>
        </w:rPr>
        <w:t>Демонстрации</w:t>
      </w:r>
    </w:p>
    <w:p w:rsidR="00D05B71" w:rsidRDefault="00BE715A">
      <w:pPr>
        <w:pStyle w:val="a4"/>
        <w:numPr>
          <w:ilvl w:val="0"/>
          <w:numId w:val="144"/>
        </w:numPr>
        <w:tabs>
          <w:tab w:val="left" w:pos="1897"/>
        </w:tabs>
        <w:ind w:left="1897" w:hanging="707"/>
        <w:rPr>
          <w:sz w:val="24"/>
        </w:rPr>
      </w:pPr>
      <w:r>
        <w:rPr>
          <w:sz w:val="24"/>
        </w:rPr>
        <w:t>Прямолинейное</w:t>
      </w:r>
      <w:r>
        <w:rPr>
          <w:spacing w:val="-7"/>
          <w:sz w:val="24"/>
        </w:rPr>
        <w:t xml:space="preserve"> </w:t>
      </w:r>
      <w:r>
        <w:rPr>
          <w:sz w:val="24"/>
        </w:rPr>
        <w:t>распространение</w:t>
      </w:r>
      <w:r>
        <w:rPr>
          <w:spacing w:val="-6"/>
          <w:sz w:val="24"/>
        </w:rPr>
        <w:t xml:space="preserve"> </w:t>
      </w:r>
      <w:r>
        <w:rPr>
          <w:spacing w:val="-2"/>
          <w:sz w:val="24"/>
        </w:rPr>
        <w:t>света.</w:t>
      </w:r>
    </w:p>
    <w:p w:rsidR="00D05B71" w:rsidRDefault="00BE715A">
      <w:pPr>
        <w:pStyle w:val="a4"/>
        <w:numPr>
          <w:ilvl w:val="0"/>
          <w:numId w:val="144"/>
        </w:numPr>
        <w:tabs>
          <w:tab w:val="left" w:pos="1897"/>
        </w:tabs>
        <w:ind w:left="1897" w:hanging="707"/>
        <w:rPr>
          <w:sz w:val="24"/>
        </w:rPr>
      </w:pPr>
      <w:r>
        <w:rPr>
          <w:sz w:val="24"/>
        </w:rPr>
        <w:t>Отражение</w:t>
      </w:r>
      <w:r>
        <w:rPr>
          <w:spacing w:val="-4"/>
          <w:sz w:val="24"/>
        </w:rPr>
        <w:t xml:space="preserve"> </w:t>
      </w:r>
      <w:r>
        <w:rPr>
          <w:spacing w:val="-2"/>
          <w:sz w:val="24"/>
        </w:rPr>
        <w:t>света.</w:t>
      </w:r>
    </w:p>
    <w:p w:rsidR="00D05B71" w:rsidRDefault="00BE715A">
      <w:pPr>
        <w:pStyle w:val="a4"/>
        <w:numPr>
          <w:ilvl w:val="0"/>
          <w:numId w:val="144"/>
        </w:numPr>
        <w:tabs>
          <w:tab w:val="left" w:pos="1897"/>
        </w:tabs>
        <w:ind w:left="1897" w:hanging="707"/>
        <w:rPr>
          <w:sz w:val="24"/>
        </w:rPr>
      </w:pPr>
      <w:r>
        <w:rPr>
          <w:sz w:val="24"/>
        </w:rPr>
        <w:t>Получение</w:t>
      </w:r>
      <w:r>
        <w:rPr>
          <w:spacing w:val="-7"/>
          <w:sz w:val="24"/>
        </w:rPr>
        <w:t xml:space="preserve"> </w:t>
      </w:r>
      <w:r>
        <w:rPr>
          <w:sz w:val="24"/>
        </w:rPr>
        <w:t>изображений</w:t>
      </w:r>
      <w:r>
        <w:rPr>
          <w:spacing w:val="-4"/>
          <w:sz w:val="24"/>
        </w:rPr>
        <w:t xml:space="preserve"> </w:t>
      </w:r>
      <w:r>
        <w:rPr>
          <w:sz w:val="24"/>
        </w:rPr>
        <w:t>в</w:t>
      </w:r>
      <w:r>
        <w:rPr>
          <w:spacing w:val="-5"/>
          <w:sz w:val="24"/>
        </w:rPr>
        <w:t xml:space="preserve"> </w:t>
      </w:r>
      <w:r>
        <w:rPr>
          <w:sz w:val="24"/>
        </w:rPr>
        <w:t>плоском,</w:t>
      </w:r>
      <w:r>
        <w:rPr>
          <w:spacing w:val="-3"/>
          <w:sz w:val="24"/>
        </w:rPr>
        <w:t xml:space="preserve"> </w:t>
      </w:r>
      <w:r>
        <w:rPr>
          <w:sz w:val="24"/>
        </w:rPr>
        <w:t>вогнутом</w:t>
      </w:r>
      <w:r>
        <w:rPr>
          <w:spacing w:val="-2"/>
          <w:sz w:val="24"/>
        </w:rPr>
        <w:t xml:space="preserve"> </w:t>
      </w:r>
      <w:r>
        <w:rPr>
          <w:sz w:val="24"/>
        </w:rPr>
        <w:t>и</w:t>
      </w:r>
      <w:r>
        <w:rPr>
          <w:spacing w:val="-4"/>
          <w:sz w:val="24"/>
        </w:rPr>
        <w:t xml:space="preserve"> </w:t>
      </w:r>
      <w:r>
        <w:rPr>
          <w:sz w:val="24"/>
        </w:rPr>
        <w:t>выпуклом</w:t>
      </w:r>
      <w:r>
        <w:rPr>
          <w:spacing w:val="-3"/>
          <w:sz w:val="24"/>
        </w:rPr>
        <w:t xml:space="preserve"> </w:t>
      </w:r>
      <w:r>
        <w:rPr>
          <w:spacing w:val="-2"/>
          <w:sz w:val="24"/>
        </w:rPr>
        <w:t>зеркалах.</w:t>
      </w:r>
    </w:p>
    <w:p w:rsidR="00D05B71" w:rsidRDefault="00BE715A">
      <w:pPr>
        <w:pStyle w:val="a4"/>
        <w:numPr>
          <w:ilvl w:val="0"/>
          <w:numId w:val="144"/>
        </w:numPr>
        <w:tabs>
          <w:tab w:val="left" w:pos="1897"/>
        </w:tabs>
        <w:ind w:left="1897" w:hanging="707"/>
        <w:rPr>
          <w:sz w:val="24"/>
        </w:rPr>
      </w:pPr>
      <w:r>
        <w:rPr>
          <w:sz w:val="24"/>
        </w:rPr>
        <w:t>Преломление</w:t>
      </w:r>
      <w:r>
        <w:rPr>
          <w:spacing w:val="-5"/>
          <w:sz w:val="24"/>
        </w:rPr>
        <w:t xml:space="preserve"> </w:t>
      </w:r>
      <w:r>
        <w:rPr>
          <w:spacing w:val="-2"/>
          <w:sz w:val="24"/>
        </w:rPr>
        <w:t>света.</w:t>
      </w:r>
    </w:p>
    <w:p w:rsidR="00D05B71" w:rsidRDefault="00BE715A">
      <w:pPr>
        <w:pStyle w:val="a4"/>
        <w:numPr>
          <w:ilvl w:val="0"/>
          <w:numId w:val="144"/>
        </w:numPr>
        <w:tabs>
          <w:tab w:val="left" w:pos="1897"/>
        </w:tabs>
        <w:ind w:left="1897" w:hanging="707"/>
        <w:rPr>
          <w:sz w:val="24"/>
        </w:rPr>
      </w:pPr>
      <w:r>
        <w:rPr>
          <w:sz w:val="24"/>
        </w:rPr>
        <w:t>Оптический</w:t>
      </w:r>
      <w:r>
        <w:rPr>
          <w:spacing w:val="-4"/>
          <w:sz w:val="24"/>
        </w:rPr>
        <w:t xml:space="preserve"> </w:t>
      </w:r>
      <w:r>
        <w:rPr>
          <w:spacing w:val="-2"/>
          <w:sz w:val="24"/>
        </w:rPr>
        <w:t>световод.</w:t>
      </w:r>
    </w:p>
    <w:p w:rsidR="00D05B71" w:rsidRDefault="00BE715A">
      <w:pPr>
        <w:pStyle w:val="a4"/>
        <w:numPr>
          <w:ilvl w:val="0"/>
          <w:numId w:val="144"/>
        </w:numPr>
        <w:tabs>
          <w:tab w:val="left" w:pos="1897"/>
        </w:tabs>
        <w:ind w:left="1897" w:hanging="707"/>
        <w:rPr>
          <w:sz w:val="24"/>
        </w:rPr>
      </w:pPr>
      <w:r>
        <w:rPr>
          <w:sz w:val="24"/>
        </w:rPr>
        <w:t>Ход</w:t>
      </w:r>
      <w:r>
        <w:rPr>
          <w:spacing w:val="-2"/>
          <w:sz w:val="24"/>
        </w:rPr>
        <w:t xml:space="preserve"> </w:t>
      </w:r>
      <w:r>
        <w:rPr>
          <w:sz w:val="24"/>
        </w:rPr>
        <w:t>лучей</w:t>
      </w:r>
      <w:r>
        <w:rPr>
          <w:spacing w:val="-3"/>
          <w:sz w:val="24"/>
        </w:rPr>
        <w:t xml:space="preserve"> </w:t>
      </w:r>
      <w:r>
        <w:rPr>
          <w:sz w:val="24"/>
        </w:rPr>
        <w:t>в</w:t>
      </w:r>
      <w:r>
        <w:rPr>
          <w:spacing w:val="-2"/>
          <w:sz w:val="24"/>
        </w:rPr>
        <w:t xml:space="preserve"> </w:t>
      </w:r>
      <w:r>
        <w:rPr>
          <w:sz w:val="24"/>
        </w:rPr>
        <w:t>собирающей</w:t>
      </w:r>
      <w:r>
        <w:rPr>
          <w:spacing w:val="-2"/>
          <w:sz w:val="24"/>
        </w:rPr>
        <w:t xml:space="preserve"> линзе.</w:t>
      </w:r>
    </w:p>
    <w:p w:rsidR="00D05B71" w:rsidRDefault="00BE715A">
      <w:pPr>
        <w:pStyle w:val="a4"/>
        <w:numPr>
          <w:ilvl w:val="0"/>
          <w:numId w:val="144"/>
        </w:numPr>
        <w:tabs>
          <w:tab w:val="left" w:pos="1897"/>
        </w:tabs>
        <w:ind w:left="1897" w:hanging="707"/>
        <w:rPr>
          <w:sz w:val="24"/>
        </w:rPr>
      </w:pPr>
      <w:r>
        <w:rPr>
          <w:sz w:val="24"/>
        </w:rPr>
        <w:t>Ход</w:t>
      </w:r>
      <w:r>
        <w:rPr>
          <w:spacing w:val="-2"/>
          <w:sz w:val="24"/>
        </w:rPr>
        <w:t xml:space="preserve"> </w:t>
      </w:r>
      <w:r>
        <w:rPr>
          <w:sz w:val="24"/>
        </w:rPr>
        <w:t>лучей</w:t>
      </w:r>
      <w:r>
        <w:rPr>
          <w:spacing w:val="-2"/>
          <w:sz w:val="24"/>
        </w:rPr>
        <w:t xml:space="preserve"> </w:t>
      </w:r>
      <w:r>
        <w:rPr>
          <w:sz w:val="24"/>
        </w:rPr>
        <w:t>в</w:t>
      </w:r>
      <w:r>
        <w:rPr>
          <w:spacing w:val="-3"/>
          <w:sz w:val="24"/>
        </w:rPr>
        <w:t xml:space="preserve"> </w:t>
      </w:r>
      <w:r>
        <w:rPr>
          <w:sz w:val="24"/>
        </w:rPr>
        <w:t>рассеивающей</w:t>
      </w:r>
      <w:r>
        <w:rPr>
          <w:spacing w:val="-1"/>
          <w:sz w:val="24"/>
        </w:rPr>
        <w:t xml:space="preserve"> </w:t>
      </w:r>
      <w:r>
        <w:rPr>
          <w:spacing w:val="-2"/>
          <w:sz w:val="24"/>
        </w:rPr>
        <w:t>линзе.</w:t>
      </w:r>
    </w:p>
    <w:p w:rsidR="00D05B71" w:rsidRDefault="00BE715A">
      <w:pPr>
        <w:pStyle w:val="a4"/>
        <w:numPr>
          <w:ilvl w:val="0"/>
          <w:numId w:val="144"/>
        </w:numPr>
        <w:tabs>
          <w:tab w:val="left" w:pos="1897"/>
        </w:tabs>
        <w:ind w:left="1897" w:hanging="707"/>
        <w:rPr>
          <w:sz w:val="24"/>
        </w:rPr>
      </w:pPr>
      <w:r>
        <w:rPr>
          <w:sz w:val="24"/>
        </w:rPr>
        <w:t>Получение</w:t>
      </w:r>
      <w:r>
        <w:rPr>
          <w:spacing w:val="-6"/>
          <w:sz w:val="24"/>
        </w:rPr>
        <w:t xml:space="preserve"> </w:t>
      </w:r>
      <w:r>
        <w:rPr>
          <w:sz w:val="24"/>
        </w:rPr>
        <w:t>изображений</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линз.</w:t>
      </w:r>
    </w:p>
    <w:p w:rsidR="00D05B71" w:rsidRDefault="00BE715A">
      <w:pPr>
        <w:pStyle w:val="a4"/>
        <w:numPr>
          <w:ilvl w:val="0"/>
          <w:numId w:val="144"/>
        </w:numPr>
        <w:tabs>
          <w:tab w:val="left" w:pos="1897"/>
        </w:tabs>
        <w:ind w:left="1897" w:hanging="707"/>
        <w:rPr>
          <w:sz w:val="24"/>
        </w:rPr>
      </w:pPr>
      <w:r>
        <w:rPr>
          <w:sz w:val="24"/>
        </w:rPr>
        <w:t>Принцип</w:t>
      </w:r>
      <w:r>
        <w:rPr>
          <w:spacing w:val="-6"/>
          <w:sz w:val="24"/>
        </w:rPr>
        <w:t xml:space="preserve"> </w:t>
      </w:r>
      <w:r>
        <w:rPr>
          <w:sz w:val="24"/>
        </w:rPr>
        <w:t>действия</w:t>
      </w:r>
      <w:r>
        <w:rPr>
          <w:spacing w:val="-4"/>
          <w:sz w:val="24"/>
        </w:rPr>
        <w:t xml:space="preserve"> </w:t>
      </w:r>
      <w:r>
        <w:rPr>
          <w:sz w:val="24"/>
        </w:rPr>
        <w:t>фотоаппарата,</w:t>
      </w:r>
      <w:r>
        <w:rPr>
          <w:spacing w:val="-3"/>
          <w:sz w:val="24"/>
        </w:rPr>
        <w:t xml:space="preserve"> </w:t>
      </w:r>
      <w:r>
        <w:rPr>
          <w:sz w:val="24"/>
        </w:rPr>
        <w:t>микроскопа</w:t>
      </w:r>
      <w:r>
        <w:rPr>
          <w:spacing w:val="-5"/>
          <w:sz w:val="24"/>
        </w:rPr>
        <w:t xml:space="preserve"> </w:t>
      </w:r>
      <w:r>
        <w:rPr>
          <w:sz w:val="24"/>
        </w:rPr>
        <w:t>и</w:t>
      </w:r>
      <w:r>
        <w:rPr>
          <w:spacing w:val="-3"/>
          <w:sz w:val="24"/>
        </w:rPr>
        <w:t xml:space="preserve"> </w:t>
      </w:r>
      <w:r>
        <w:rPr>
          <w:spacing w:val="-2"/>
          <w:sz w:val="24"/>
        </w:rPr>
        <w:t>телескопа.</w:t>
      </w:r>
    </w:p>
    <w:p w:rsidR="00D05B71" w:rsidRDefault="00BE715A">
      <w:pPr>
        <w:pStyle w:val="a4"/>
        <w:numPr>
          <w:ilvl w:val="0"/>
          <w:numId w:val="144"/>
        </w:numPr>
        <w:tabs>
          <w:tab w:val="left" w:pos="1897"/>
        </w:tabs>
        <w:spacing w:before="1"/>
        <w:ind w:left="1897" w:hanging="707"/>
        <w:rPr>
          <w:sz w:val="24"/>
        </w:rPr>
      </w:pPr>
      <w:r>
        <w:rPr>
          <w:sz w:val="24"/>
        </w:rPr>
        <w:t>Модель</w:t>
      </w:r>
      <w:r>
        <w:rPr>
          <w:spacing w:val="-6"/>
          <w:sz w:val="24"/>
        </w:rPr>
        <w:t xml:space="preserve"> </w:t>
      </w:r>
      <w:r>
        <w:rPr>
          <w:spacing w:val="-2"/>
          <w:sz w:val="24"/>
        </w:rPr>
        <w:t>глаза.</w:t>
      </w:r>
    </w:p>
    <w:p w:rsidR="00D05B71" w:rsidRDefault="00BE715A">
      <w:pPr>
        <w:pStyle w:val="a4"/>
        <w:numPr>
          <w:ilvl w:val="0"/>
          <w:numId w:val="144"/>
        </w:numPr>
        <w:tabs>
          <w:tab w:val="left" w:pos="1897"/>
        </w:tabs>
        <w:ind w:left="1897" w:hanging="707"/>
        <w:rPr>
          <w:sz w:val="24"/>
        </w:rPr>
      </w:pPr>
      <w:r>
        <w:rPr>
          <w:sz w:val="24"/>
        </w:rPr>
        <w:t>Разложение</w:t>
      </w:r>
      <w:r>
        <w:rPr>
          <w:spacing w:val="-3"/>
          <w:sz w:val="24"/>
        </w:rPr>
        <w:t xml:space="preserve"> </w:t>
      </w:r>
      <w:r>
        <w:rPr>
          <w:sz w:val="24"/>
        </w:rPr>
        <w:t>белого</w:t>
      </w:r>
      <w:r>
        <w:rPr>
          <w:spacing w:val="-1"/>
          <w:sz w:val="24"/>
        </w:rPr>
        <w:t xml:space="preserve"> </w:t>
      </w:r>
      <w:r>
        <w:rPr>
          <w:sz w:val="24"/>
        </w:rPr>
        <w:t>света</w:t>
      </w:r>
      <w:r>
        <w:rPr>
          <w:spacing w:val="-2"/>
          <w:sz w:val="24"/>
        </w:rPr>
        <w:t xml:space="preserve"> </w:t>
      </w:r>
      <w:r>
        <w:rPr>
          <w:sz w:val="24"/>
        </w:rPr>
        <w:t>в</w:t>
      </w:r>
      <w:r>
        <w:rPr>
          <w:spacing w:val="-2"/>
          <w:sz w:val="24"/>
        </w:rPr>
        <w:t xml:space="preserve"> спектр.</w:t>
      </w:r>
    </w:p>
    <w:p w:rsidR="00D05B71" w:rsidRDefault="00BE715A">
      <w:pPr>
        <w:pStyle w:val="a4"/>
        <w:numPr>
          <w:ilvl w:val="0"/>
          <w:numId w:val="144"/>
        </w:numPr>
        <w:tabs>
          <w:tab w:val="left" w:pos="1897"/>
        </w:tabs>
        <w:ind w:left="1897" w:hanging="707"/>
        <w:rPr>
          <w:sz w:val="24"/>
        </w:rPr>
      </w:pPr>
      <w:r>
        <w:rPr>
          <w:sz w:val="24"/>
        </w:rPr>
        <w:t>Получение</w:t>
      </w:r>
      <w:r>
        <w:rPr>
          <w:spacing w:val="-3"/>
          <w:sz w:val="24"/>
        </w:rPr>
        <w:t xml:space="preserve"> </w:t>
      </w:r>
      <w:r>
        <w:rPr>
          <w:sz w:val="24"/>
        </w:rPr>
        <w:t>белого</w:t>
      </w:r>
      <w:r>
        <w:rPr>
          <w:spacing w:val="-2"/>
          <w:sz w:val="24"/>
        </w:rPr>
        <w:t xml:space="preserve"> </w:t>
      </w:r>
      <w:r>
        <w:rPr>
          <w:sz w:val="24"/>
        </w:rPr>
        <w:t>света</w:t>
      </w:r>
      <w:r>
        <w:rPr>
          <w:spacing w:val="-3"/>
          <w:sz w:val="24"/>
        </w:rPr>
        <w:t xml:space="preserve"> </w:t>
      </w:r>
      <w:r>
        <w:rPr>
          <w:sz w:val="24"/>
        </w:rPr>
        <w:t>при</w:t>
      </w:r>
      <w:r>
        <w:rPr>
          <w:spacing w:val="-2"/>
          <w:sz w:val="24"/>
        </w:rPr>
        <w:t xml:space="preserve"> </w:t>
      </w:r>
      <w:r>
        <w:rPr>
          <w:sz w:val="24"/>
        </w:rPr>
        <w:t>сложении</w:t>
      </w:r>
      <w:r>
        <w:rPr>
          <w:spacing w:val="-2"/>
          <w:sz w:val="24"/>
        </w:rPr>
        <w:t xml:space="preserve"> </w:t>
      </w:r>
      <w:r>
        <w:rPr>
          <w:sz w:val="24"/>
        </w:rPr>
        <w:t>света</w:t>
      </w:r>
      <w:r>
        <w:rPr>
          <w:spacing w:val="-3"/>
          <w:sz w:val="24"/>
        </w:rPr>
        <w:t xml:space="preserve"> </w:t>
      </w:r>
      <w:r>
        <w:rPr>
          <w:sz w:val="24"/>
        </w:rPr>
        <w:t>разных</w:t>
      </w:r>
      <w:r>
        <w:rPr>
          <w:spacing w:val="-2"/>
          <w:sz w:val="24"/>
        </w:rPr>
        <w:t xml:space="preserve"> цветов.</w:t>
      </w:r>
    </w:p>
    <w:p w:rsidR="00D05B71" w:rsidRDefault="00BE715A">
      <w:pPr>
        <w:ind w:left="1190"/>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43"/>
        </w:numPr>
        <w:tabs>
          <w:tab w:val="left" w:pos="1897"/>
        </w:tabs>
        <w:ind w:left="1897" w:hanging="707"/>
        <w:rPr>
          <w:sz w:val="24"/>
        </w:rPr>
      </w:pPr>
      <w:r>
        <w:rPr>
          <w:sz w:val="24"/>
        </w:rPr>
        <w:t>Исследование</w:t>
      </w:r>
      <w:r>
        <w:rPr>
          <w:spacing w:val="-5"/>
          <w:sz w:val="24"/>
        </w:rPr>
        <w:t xml:space="preserve"> </w:t>
      </w:r>
      <w:r>
        <w:rPr>
          <w:sz w:val="24"/>
        </w:rPr>
        <w:t>зависимости угла</w:t>
      </w:r>
      <w:r>
        <w:rPr>
          <w:spacing w:val="-4"/>
          <w:sz w:val="24"/>
        </w:rPr>
        <w:t xml:space="preserve"> </w:t>
      </w:r>
      <w:r>
        <w:rPr>
          <w:sz w:val="24"/>
        </w:rPr>
        <w:t>отражения</w:t>
      </w:r>
      <w:r>
        <w:rPr>
          <w:spacing w:val="-3"/>
          <w:sz w:val="24"/>
        </w:rPr>
        <w:t xml:space="preserve"> </w:t>
      </w:r>
      <w:r>
        <w:rPr>
          <w:sz w:val="24"/>
        </w:rPr>
        <w:t>светового</w:t>
      </w:r>
      <w:r>
        <w:rPr>
          <w:spacing w:val="-3"/>
          <w:sz w:val="24"/>
        </w:rPr>
        <w:t xml:space="preserve"> </w:t>
      </w:r>
      <w:r>
        <w:rPr>
          <w:sz w:val="24"/>
        </w:rPr>
        <w:t>луча</w:t>
      </w:r>
      <w:r>
        <w:rPr>
          <w:spacing w:val="-4"/>
          <w:sz w:val="24"/>
        </w:rPr>
        <w:t xml:space="preserve"> </w:t>
      </w:r>
      <w:r>
        <w:rPr>
          <w:sz w:val="24"/>
        </w:rPr>
        <w:t>от</w:t>
      </w:r>
      <w:r>
        <w:rPr>
          <w:spacing w:val="-1"/>
          <w:sz w:val="24"/>
        </w:rPr>
        <w:t xml:space="preserve"> </w:t>
      </w:r>
      <w:r>
        <w:rPr>
          <w:sz w:val="24"/>
        </w:rPr>
        <w:t>угла</w:t>
      </w:r>
      <w:r>
        <w:rPr>
          <w:spacing w:val="-3"/>
          <w:sz w:val="24"/>
        </w:rPr>
        <w:t xml:space="preserve"> </w:t>
      </w:r>
      <w:r>
        <w:rPr>
          <w:spacing w:val="-2"/>
          <w:sz w:val="24"/>
        </w:rPr>
        <w:t>падения.</w:t>
      </w:r>
    </w:p>
    <w:p w:rsidR="00D05B71" w:rsidRDefault="00BE715A">
      <w:pPr>
        <w:pStyle w:val="a4"/>
        <w:numPr>
          <w:ilvl w:val="0"/>
          <w:numId w:val="143"/>
        </w:numPr>
        <w:tabs>
          <w:tab w:val="left" w:pos="1897"/>
        </w:tabs>
        <w:ind w:left="1897" w:hanging="707"/>
        <w:rPr>
          <w:sz w:val="24"/>
        </w:rPr>
      </w:pPr>
      <w:r>
        <w:rPr>
          <w:sz w:val="24"/>
        </w:rPr>
        <w:t>Изучение</w:t>
      </w:r>
      <w:r>
        <w:rPr>
          <w:spacing w:val="-6"/>
          <w:sz w:val="24"/>
        </w:rPr>
        <w:t xml:space="preserve"> </w:t>
      </w:r>
      <w:r>
        <w:rPr>
          <w:sz w:val="24"/>
        </w:rPr>
        <w:t>характеристик</w:t>
      </w:r>
      <w:r>
        <w:rPr>
          <w:spacing w:val="-3"/>
          <w:sz w:val="24"/>
        </w:rPr>
        <w:t xml:space="preserve"> </w:t>
      </w:r>
      <w:r>
        <w:rPr>
          <w:sz w:val="24"/>
        </w:rPr>
        <w:t>изображения</w:t>
      </w:r>
      <w:r>
        <w:rPr>
          <w:spacing w:val="-3"/>
          <w:sz w:val="24"/>
        </w:rPr>
        <w:t xml:space="preserve"> </w:t>
      </w:r>
      <w:r>
        <w:rPr>
          <w:sz w:val="24"/>
        </w:rPr>
        <w:t>предмета</w:t>
      </w:r>
      <w:r>
        <w:rPr>
          <w:spacing w:val="-3"/>
          <w:sz w:val="24"/>
        </w:rPr>
        <w:t xml:space="preserve"> </w:t>
      </w:r>
      <w:r>
        <w:rPr>
          <w:sz w:val="24"/>
        </w:rPr>
        <w:t>в</w:t>
      </w:r>
      <w:r>
        <w:rPr>
          <w:spacing w:val="-4"/>
          <w:sz w:val="24"/>
        </w:rPr>
        <w:t xml:space="preserve"> </w:t>
      </w:r>
      <w:r>
        <w:rPr>
          <w:sz w:val="24"/>
        </w:rPr>
        <w:t>плоском</w:t>
      </w:r>
      <w:r>
        <w:rPr>
          <w:spacing w:val="-3"/>
          <w:sz w:val="24"/>
        </w:rPr>
        <w:t xml:space="preserve"> </w:t>
      </w:r>
      <w:r>
        <w:rPr>
          <w:spacing w:val="-2"/>
          <w:sz w:val="24"/>
        </w:rPr>
        <w:t>зеркале.</w:t>
      </w:r>
    </w:p>
    <w:p w:rsidR="00D05B71" w:rsidRDefault="00BE715A">
      <w:pPr>
        <w:pStyle w:val="a4"/>
        <w:numPr>
          <w:ilvl w:val="0"/>
          <w:numId w:val="143"/>
        </w:numPr>
        <w:tabs>
          <w:tab w:val="left" w:pos="1897"/>
        </w:tabs>
        <w:ind w:left="482" w:right="570" w:firstLine="707"/>
        <w:rPr>
          <w:sz w:val="24"/>
        </w:rPr>
      </w:pPr>
      <w:r>
        <w:rPr>
          <w:sz w:val="24"/>
        </w:rPr>
        <w:t>Исследование</w:t>
      </w:r>
      <w:r>
        <w:rPr>
          <w:spacing w:val="80"/>
          <w:sz w:val="24"/>
        </w:rPr>
        <w:t xml:space="preserve"> </w:t>
      </w:r>
      <w:r>
        <w:rPr>
          <w:sz w:val="24"/>
        </w:rPr>
        <w:t>зависимости</w:t>
      </w:r>
      <w:r>
        <w:rPr>
          <w:spacing w:val="80"/>
          <w:sz w:val="24"/>
        </w:rPr>
        <w:t xml:space="preserve"> </w:t>
      </w:r>
      <w:r>
        <w:rPr>
          <w:sz w:val="24"/>
        </w:rPr>
        <w:t>угла</w:t>
      </w:r>
      <w:r>
        <w:rPr>
          <w:spacing w:val="80"/>
          <w:sz w:val="24"/>
        </w:rPr>
        <w:t xml:space="preserve"> </w:t>
      </w:r>
      <w:r>
        <w:rPr>
          <w:sz w:val="24"/>
        </w:rPr>
        <w:t>преломления</w:t>
      </w:r>
      <w:r>
        <w:rPr>
          <w:spacing w:val="80"/>
          <w:sz w:val="24"/>
        </w:rPr>
        <w:t xml:space="preserve"> </w:t>
      </w:r>
      <w:r>
        <w:rPr>
          <w:sz w:val="24"/>
        </w:rPr>
        <w:t>светового</w:t>
      </w:r>
      <w:r>
        <w:rPr>
          <w:spacing w:val="80"/>
          <w:sz w:val="24"/>
        </w:rPr>
        <w:t xml:space="preserve"> </w:t>
      </w:r>
      <w:r>
        <w:rPr>
          <w:sz w:val="24"/>
        </w:rPr>
        <w:t>луча</w:t>
      </w:r>
      <w:r>
        <w:rPr>
          <w:spacing w:val="80"/>
          <w:sz w:val="24"/>
        </w:rPr>
        <w:t xml:space="preserve"> </w:t>
      </w:r>
      <w:r>
        <w:rPr>
          <w:sz w:val="24"/>
        </w:rPr>
        <w:t>от</w:t>
      </w:r>
      <w:r>
        <w:rPr>
          <w:spacing w:val="80"/>
          <w:sz w:val="24"/>
        </w:rPr>
        <w:t xml:space="preserve"> </w:t>
      </w:r>
      <w:r>
        <w:rPr>
          <w:sz w:val="24"/>
        </w:rPr>
        <w:t>угла</w:t>
      </w:r>
      <w:r>
        <w:rPr>
          <w:spacing w:val="80"/>
          <w:sz w:val="24"/>
        </w:rPr>
        <w:t xml:space="preserve"> </w:t>
      </w:r>
      <w:r>
        <w:rPr>
          <w:sz w:val="24"/>
        </w:rPr>
        <w:t>падения на границе «воздух—стекло».</w:t>
      </w:r>
    </w:p>
    <w:p w:rsidR="00D05B71" w:rsidRDefault="00BE715A">
      <w:pPr>
        <w:pStyle w:val="a4"/>
        <w:numPr>
          <w:ilvl w:val="0"/>
          <w:numId w:val="143"/>
        </w:numPr>
        <w:tabs>
          <w:tab w:val="left" w:pos="1897"/>
        </w:tabs>
        <w:ind w:left="1897" w:hanging="707"/>
        <w:rPr>
          <w:sz w:val="24"/>
        </w:rPr>
      </w:pPr>
      <w:r>
        <w:rPr>
          <w:sz w:val="24"/>
        </w:rPr>
        <w:t>Получение</w:t>
      </w:r>
      <w:r>
        <w:rPr>
          <w:spacing w:val="-7"/>
          <w:sz w:val="24"/>
        </w:rPr>
        <w:t xml:space="preserve"> </w:t>
      </w:r>
      <w:r>
        <w:rPr>
          <w:sz w:val="24"/>
        </w:rPr>
        <w:t>изображений</w:t>
      </w:r>
      <w:r>
        <w:rPr>
          <w:spacing w:val="-4"/>
          <w:sz w:val="24"/>
        </w:rPr>
        <w:t xml:space="preserve"> </w:t>
      </w:r>
      <w:r>
        <w:rPr>
          <w:sz w:val="24"/>
        </w:rPr>
        <w:t>с</w:t>
      </w:r>
      <w:r>
        <w:rPr>
          <w:spacing w:val="-2"/>
          <w:sz w:val="24"/>
        </w:rPr>
        <w:t xml:space="preserve"> </w:t>
      </w:r>
      <w:r>
        <w:rPr>
          <w:sz w:val="24"/>
        </w:rPr>
        <w:t>помощью</w:t>
      </w:r>
      <w:r>
        <w:rPr>
          <w:spacing w:val="-4"/>
          <w:sz w:val="24"/>
        </w:rPr>
        <w:t xml:space="preserve"> </w:t>
      </w:r>
      <w:r>
        <w:rPr>
          <w:sz w:val="24"/>
        </w:rPr>
        <w:t>собирающей</w:t>
      </w:r>
      <w:r>
        <w:rPr>
          <w:spacing w:val="-3"/>
          <w:sz w:val="24"/>
        </w:rPr>
        <w:t xml:space="preserve"> </w:t>
      </w:r>
      <w:r>
        <w:rPr>
          <w:spacing w:val="-2"/>
          <w:sz w:val="24"/>
        </w:rPr>
        <w:t>линзы.</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4"/>
        <w:numPr>
          <w:ilvl w:val="0"/>
          <w:numId w:val="143"/>
        </w:numPr>
        <w:tabs>
          <w:tab w:val="left" w:pos="1898"/>
        </w:tabs>
        <w:spacing w:before="66"/>
        <w:jc w:val="both"/>
        <w:rPr>
          <w:sz w:val="24"/>
        </w:rPr>
      </w:pPr>
      <w:r>
        <w:rPr>
          <w:sz w:val="24"/>
        </w:rPr>
        <w:lastRenderedPageBreak/>
        <w:t>Определение</w:t>
      </w:r>
      <w:r>
        <w:rPr>
          <w:spacing w:val="-7"/>
          <w:sz w:val="24"/>
        </w:rPr>
        <w:t xml:space="preserve"> </w:t>
      </w:r>
      <w:r>
        <w:rPr>
          <w:sz w:val="24"/>
        </w:rPr>
        <w:t>фокусного</w:t>
      </w:r>
      <w:r>
        <w:rPr>
          <w:spacing w:val="-4"/>
          <w:sz w:val="24"/>
        </w:rPr>
        <w:t xml:space="preserve"> </w:t>
      </w:r>
      <w:r>
        <w:rPr>
          <w:sz w:val="24"/>
        </w:rPr>
        <w:t>расстояния</w:t>
      </w:r>
      <w:r>
        <w:rPr>
          <w:spacing w:val="-3"/>
          <w:sz w:val="24"/>
        </w:rPr>
        <w:t xml:space="preserve"> </w:t>
      </w:r>
      <w:r>
        <w:rPr>
          <w:sz w:val="24"/>
        </w:rPr>
        <w:t>и</w:t>
      </w:r>
      <w:r>
        <w:rPr>
          <w:spacing w:val="-4"/>
          <w:sz w:val="24"/>
        </w:rPr>
        <w:t xml:space="preserve"> </w:t>
      </w:r>
      <w:r>
        <w:rPr>
          <w:sz w:val="24"/>
        </w:rPr>
        <w:t>оптической</w:t>
      </w:r>
      <w:r>
        <w:rPr>
          <w:spacing w:val="-3"/>
          <w:sz w:val="24"/>
        </w:rPr>
        <w:t xml:space="preserve"> </w:t>
      </w:r>
      <w:r>
        <w:rPr>
          <w:sz w:val="24"/>
        </w:rPr>
        <w:t>силы</w:t>
      </w:r>
      <w:r>
        <w:rPr>
          <w:spacing w:val="-4"/>
          <w:sz w:val="24"/>
        </w:rPr>
        <w:t xml:space="preserve"> </w:t>
      </w:r>
      <w:r>
        <w:rPr>
          <w:sz w:val="24"/>
        </w:rPr>
        <w:t>собирающей</w:t>
      </w:r>
      <w:r>
        <w:rPr>
          <w:spacing w:val="-5"/>
          <w:sz w:val="24"/>
        </w:rPr>
        <w:t xml:space="preserve"> </w:t>
      </w:r>
      <w:r>
        <w:rPr>
          <w:spacing w:val="-2"/>
          <w:sz w:val="24"/>
        </w:rPr>
        <w:t>линзы.</w:t>
      </w:r>
    </w:p>
    <w:p w:rsidR="00D05B71" w:rsidRDefault="00BE715A">
      <w:pPr>
        <w:pStyle w:val="a4"/>
        <w:numPr>
          <w:ilvl w:val="0"/>
          <w:numId w:val="143"/>
        </w:numPr>
        <w:tabs>
          <w:tab w:val="left" w:pos="1898"/>
        </w:tabs>
        <w:jc w:val="both"/>
        <w:rPr>
          <w:sz w:val="24"/>
        </w:rPr>
      </w:pPr>
      <w:r>
        <w:rPr>
          <w:sz w:val="24"/>
        </w:rPr>
        <w:t>Опыты</w:t>
      </w:r>
      <w:r>
        <w:rPr>
          <w:spacing w:val="-2"/>
          <w:sz w:val="24"/>
        </w:rPr>
        <w:t xml:space="preserve"> </w:t>
      </w:r>
      <w:r>
        <w:rPr>
          <w:sz w:val="24"/>
        </w:rPr>
        <w:t>по</w:t>
      </w:r>
      <w:r>
        <w:rPr>
          <w:spacing w:val="-2"/>
          <w:sz w:val="24"/>
        </w:rPr>
        <w:t xml:space="preserve"> </w:t>
      </w:r>
      <w:r>
        <w:rPr>
          <w:sz w:val="24"/>
        </w:rPr>
        <w:t>разложению</w:t>
      </w:r>
      <w:r>
        <w:rPr>
          <w:spacing w:val="-3"/>
          <w:sz w:val="24"/>
        </w:rPr>
        <w:t xml:space="preserve"> </w:t>
      </w:r>
      <w:r>
        <w:rPr>
          <w:sz w:val="24"/>
        </w:rPr>
        <w:t>белого</w:t>
      </w:r>
      <w:r>
        <w:rPr>
          <w:spacing w:val="-1"/>
          <w:sz w:val="24"/>
        </w:rPr>
        <w:t xml:space="preserve"> </w:t>
      </w:r>
      <w:r>
        <w:rPr>
          <w:sz w:val="24"/>
        </w:rPr>
        <w:t>света</w:t>
      </w:r>
      <w:r>
        <w:rPr>
          <w:spacing w:val="-1"/>
          <w:sz w:val="24"/>
        </w:rPr>
        <w:t xml:space="preserve"> </w:t>
      </w:r>
      <w:r>
        <w:rPr>
          <w:sz w:val="24"/>
        </w:rPr>
        <w:t>в</w:t>
      </w:r>
      <w:r>
        <w:rPr>
          <w:spacing w:val="-2"/>
          <w:sz w:val="24"/>
        </w:rPr>
        <w:t xml:space="preserve"> спектр.</w:t>
      </w:r>
    </w:p>
    <w:p w:rsidR="00D05B71" w:rsidRDefault="00BE715A">
      <w:pPr>
        <w:pStyle w:val="a4"/>
        <w:numPr>
          <w:ilvl w:val="0"/>
          <w:numId w:val="143"/>
        </w:numPr>
        <w:tabs>
          <w:tab w:val="left" w:pos="1897"/>
        </w:tabs>
        <w:ind w:left="482" w:right="574" w:firstLine="707"/>
        <w:jc w:val="both"/>
        <w:rPr>
          <w:sz w:val="24"/>
        </w:rPr>
      </w:pPr>
      <w:r>
        <w:rPr>
          <w:sz w:val="24"/>
        </w:rPr>
        <w:t xml:space="preserve">Опыты по восприятию цвета предметов при их наблюдении через цветовые </w:t>
      </w:r>
      <w:r>
        <w:rPr>
          <w:spacing w:val="-2"/>
          <w:sz w:val="24"/>
        </w:rPr>
        <w:t>фильтры.</w:t>
      </w:r>
    </w:p>
    <w:p w:rsidR="00D05B71" w:rsidRDefault="00BE715A">
      <w:pPr>
        <w:pStyle w:val="a3"/>
        <w:spacing w:before="1"/>
        <w:ind w:left="1190" w:firstLine="0"/>
      </w:pPr>
      <w:r>
        <w:t>Раздел</w:t>
      </w:r>
      <w:r>
        <w:rPr>
          <w:spacing w:val="-2"/>
        </w:rPr>
        <w:t xml:space="preserve"> </w:t>
      </w:r>
      <w:r>
        <w:t>12.</w:t>
      </w:r>
      <w:r>
        <w:rPr>
          <w:spacing w:val="-1"/>
        </w:rPr>
        <w:t xml:space="preserve"> </w:t>
      </w:r>
      <w:r>
        <w:t>Квантовые</w:t>
      </w:r>
      <w:r>
        <w:rPr>
          <w:spacing w:val="-3"/>
        </w:rPr>
        <w:t xml:space="preserve"> </w:t>
      </w:r>
      <w:r>
        <w:rPr>
          <w:spacing w:val="-2"/>
        </w:rPr>
        <w:t>явления</w:t>
      </w:r>
    </w:p>
    <w:p w:rsidR="00D05B71" w:rsidRDefault="00BE715A">
      <w:pPr>
        <w:pStyle w:val="a3"/>
        <w:ind w:right="576"/>
      </w:pPr>
      <w:r>
        <w:t>Опыты Резерфорда и планетарная модель атома. Модель атома Бора. Испускание и поглощение света атомом. Кванты. Линейчатые спектры.</w:t>
      </w:r>
    </w:p>
    <w:p w:rsidR="00D05B71" w:rsidRDefault="00BE715A">
      <w:pPr>
        <w:pStyle w:val="a3"/>
        <w:ind w:left="1190" w:firstLine="0"/>
      </w:pPr>
      <w:r>
        <w:t>Радиоактивность.</w:t>
      </w:r>
      <w:r>
        <w:rPr>
          <w:spacing w:val="64"/>
          <w:w w:val="150"/>
        </w:rPr>
        <w:t xml:space="preserve"> </w:t>
      </w:r>
      <w:r>
        <w:t>Альфа-,</w:t>
      </w:r>
      <w:r>
        <w:rPr>
          <w:spacing w:val="67"/>
          <w:w w:val="150"/>
        </w:rPr>
        <w:t xml:space="preserve"> </w:t>
      </w:r>
      <w:r>
        <w:t>бета-</w:t>
      </w:r>
      <w:r>
        <w:rPr>
          <w:spacing w:val="67"/>
          <w:w w:val="150"/>
        </w:rPr>
        <w:t xml:space="preserve"> </w:t>
      </w:r>
      <w:r>
        <w:t>и</w:t>
      </w:r>
      <w:r>
        <w:rPr>
          <w:spacing w:val="68"/>
          <w:w w:val="150"/>
        </w:rPr>
        <w:t xml:space="preserve"> </w:t>
      </w:r>
      <w:r>
        <w:t>гамма-излучения.</w:t>
      </w:r>
      <w:r>
        <w:rPr>
          <w:spacing w:val="67"/>
          <w:w w:val="150"/>
        </w:rPr>
        <w:t xml:space="preserve"> </w:t>
      </w:r>
      <w:r>
        <w:t>Строение</w:t>
      </w:r>
      <w:r>
        <w:rPr>
          <w:spacing w:val="66"/>
          <w:w w:val="150"/>
        </w:rPr>
        <w:t xml:space="preserve"> </w:t>
      </w:r>
      <w:r>
        <w:t>атомного</w:t>
      </w:r>
      <w:r>
        <w:rPr>
          <w:spacing w:val="67"/>
          <w:w w:val="150"/>
        </w:rPr>
        <w:t xml:space="preserve"> </w:t>
      </w:r>
      <w:r>
        <w:rPr>
          <w:spacing w:val="-2"/>
        </w:rPr>
        <w:t>ядра.</w:t>
      </w:r>
    </w:p>
    <w:p w:rsidR="00D05B71" w:rsidRDefault="00BE715A">
      <w:pPr>
        <w:pStyle w:val="a3"/>
        <w:ind w:firstLine="0"/>
      </w:pPr>
      <w:r>
        <w:t>Нуклонная</w:t>
      </w:r>
      <w:r>
        <w:rPr>
          <w:spacing w:val="-4"/>
        </w:rPr>
        <w:t xml:space="preserve"> </w:t>
      </w:r>
      <w:r>
        <w:t>модель</w:t>
      </w:r>
      <w:r>
        <w:rPr>
          <w:spacing w:val="-3"/>
        </w:rPr>
        <w:t xml:space="preserve"> </w:t>
      </w:r>
      <w:r>
        <w:t>атомного</w:t>
      </w:r>
      <w:r>
        <w:rPr>
          <w:spacing w:val="-4"/>
        </w:rPr>
        <w:t xml:space="preserve"> </w:t>
      </w:r>
      <w:r>
        <w:t>ядра.</w:t>
      </w:r>
      <w:r>
        <w:rPr>
          <w:spacing w:val="-3"/>
        </w:rPr>
        <w:t xml:space="preserve"> </w:t>
      </w:r>
      <w:r>
        <w:rPr>
          <w:spacing w:val="-2"/>
        </w:rPr>
        <w:t>Изотопы.</w:t>
      </w:r>
    </w:p>
    <w:p w:rsidR="00D05B71" w:rsidRDefault="00BE715A">
      <w:pPr>
        <w:pStyle w:val="a3"/>
        <w:ind w:left="1190" w:firstLine="0"/>
      </w:pPr>
      <w:r>
        <w:t>Радиоактивные</w:t>
      </w:r>
      <w:r>
        <w:rPr>
          <w:spacing w:val="-6"/>
        </w:rPr>
        <w:t xml:space="preserve"> </w:t>
      </w:r>
      <w:r>
        <w:t>превращения.</w:t>
      </w:r>
      <w:r>
        <w:rPr>
          <w:spacing w:val="-4"/>
        </w:rPr>
        <w:t xml:space="preserve"> </w:t>
      </w:r>
      <w:r>
        <w:t>Период</w:t>
      </w:r>
      <w:r>
        <w:rPr>
          <w:spacing w:val="-4"/>
        </w:rPr>
        <w:t xml:space="preserve"> </w:t>
      </w:r>
      <w:r>
        <w:t>полураспада</w:t>
      </w:r>
      <w:r>
        <w:rPr>
          <w:spacing w:val="-5"/>
        </w:rPr>
        <w:t xml:space="preserve"> </w:t>
      </w:r>
      <w:r>
        <w:t>атомных</w:t>
      </w:r>
      <w:r>
        <w:rPr>
          <w:spacing w:val="-3"/>
        </w:rPr>
        <w:t xml:space="preserve"> </w:t>
      </w:r>
      <w:r>
        <w:rPr>
          <w:spacing w:val="-2"/>
        </w:rPr>
        <w:t>ядер.</w:t>
      </w:r>
    </w:p>
    <w:p w:rsidR="00D05B71" w:rsidRDefault="00BE715A">
      <w:pPr>
        <w:pStyle w:val="a3"/>
        <w:ind w:right="572"/>
      </w:pPr>
      <w:r>
        <w:t>Ядерные</w:t>
      </w:r>
      <w:r>
        <w:rPr>
          <w:spacing w:val="-1"/>
        </w:rPr>
        <w:t xml:space="preserve"> </w:t>
      </w:r>
      <w:r>
        <w:t>реакции.</w:t>
      </w:r>
      <w:r>
        <w:rPr>
          <w:spacing w:val="-2"/>
        </w:rPr>
        <w:t xml:space="preserve"> </w:t>
      </w:r>
      <w:r>
        <w:t>Законы сохранения</w:t>
      </w:r>
      <w:r>
        <w:rPr>
          <w:spacing w:val="-2"/>
        </w:rPr>
        <w:t xml:space="preserve"> </w:t>
      </w:r>
      <w:r>
        <w:t>зарядового и массового чисел. Энергия связи атомных ядер. Связь массы и энергии. Реакции синтеза и деления ядер. Источники</w:t>
      </w:r>
      <w:r>
        <w:rPr>
          <w:spacing w:val="40"/>
        </w:rPr>
        <w:t xml:space="preserve"> </w:t>
      </w:r>
      <w:r>
        <w:t>энергии Солнца и звёзд (МС).</w:t>
      </w:r>
    </w:p>
    <w:p w:rsidR="00D05B71" w:rsidRDefault="00BE715A">
      <w:pPr>
        <w:pStyle w:val="a3"/>
        <w:ind w:left="1190" w:firstLine="0"/>
      </w:pPr>
      <w:r>
        <w:t>Ядерная</w:t>
      </w:r>
      <w:r>
        <w:rPr>
          <w:spacing w:val="72"/>
        </w:rPr>
        <w:t xml:space="preserve"> </w:t>
      </w:r>
      <w:r>
        <w:t>энергетика.</w:t>
      </w:r>
      <w:r>
        <w:rPr>
          <w:spacing w:val="75"/>
        </w:rPr>
        <w:t xml:space="preserve"> </w:t>
      </w:r>
      <w:r>
        <w:t>Действия</w:t>
      </w:r>
      <w:r>
        <w:rPr>
          <w:spacing w:val="75"/>
        </w:rPr>
        <w:t xml:space="preserve"> </w:t>
      </w:r>
      <w:r>
        <w:t>радиоактивных</w:t>
      </w:r>
      <w:r>
        <w:rPr>
          <w:spacing w:val="77"/>
        </w:rPr>
        <w:t xml:space="preserve"> </w:t>
      </w:r>
      <w:r>
        <w:t>излучений</w:t>
      </w:r>
      <w:r>
        <w:rPr>
          <w:spacing w:val="76"/>
        </w:rPr>
        <w:t xml:space="preserve"> </w:t>
      </w:r>
      <w:r>
        <w:t>на</w:t>
      </w:r>
      <w:r>
        <w:rPr>
          <w:spacing w:val="75"/>
        </w:rPr>
        <w:t xml:space="preserve"> </w:t>
      </w:r>
      <w:r>
        <w:t>живые</w:t>
      </w:r>
      <w:r>
        <w:rPr>
          <w:spacing w:val="75"/>
        </w:rPr>
        <w:t xml:space="preserve"> </w:t>
      </w:r>
      <w:r>
        <w:rPr>
          <w:spacing w:val="-2"/>
        </w:rPr>
        <w:t>организмы</w:t>
      </w:r>
    </w:p>
    <w:p w:rsidR="00D05B71" w:rsidRDefault="00D05B71">
      <w:pPr>
        <w:sectPr w:rsidR="00D05B71">
          <w:pgSz w:w="11910" w:h="16840"/>
          <w:pgMar w:top="1040" w:right="280" w:bottom="1200" w:left="1220" w:header="0" w:footer="971" w:gutter="0"/>
          <w:cols w:space="720"/>
        </w:sectPr>
      </w:pPr>
    </w:p>
    <w:p w:rsidR="00D05B71" w:rsidRDefault="00BE715A">
      <w:pPr>
        <w:pStyle w:val="a3"/>
        <w:ind w:firstLine="0"/>
        <w:jc w:val="left"/>
      </w:pPr>
      <w:r>
        <w:rPr>
          <w:spacing w:val="-2"/>
        </w:rPr>
        <w:lastRenderedPageBreak/>
        <w:t>(МС).</w:t>
      </w:r>
    </w:p>
    <w:p w:rsidR="00D05B71" w:rsidRDefault="00BE715A">
      <w:pPr>
        <w:rPr>
          <w:sz w:val="24"/>
        </w:rPr>
      </w:pPr>
      <w:r>
        <w:br w:type="column"/>
      </w:r>
    </w:p>
    <w:p w:rsidR="00D05B71" w:rsidRDefault="00BE715A">
      <w:pPr>
        <w:ind w:left="74"/>
        <w:rPr>
          <w:i/>
          <w:sz w:val="24"/>
        </w:rPr>
      </w:pPr>
      <w:r>
        <w:rPr>
          <w:i/>
          <w:spacing w:val="-2"/>
          <w:sz w:val="24"/>
        </w:rPr>
        <w:t>Демонстрации</w:t>
      </w:r>
    </w:p>
    <w:p w:rsidR="00D05B71" w:rsidRDefault="00BE715A">
      <w:pPr>
        <w:pStyle w:val="a4"/>
        <w:numPr>
          <w:ilvl w:val="0"/>
          <w:numId w:val="142"/>
        </w:numPr>
        <w:tabs>
          <w:tab w:val="left" w:pos="782"/>
        </w:tabs>
        <w:rPr>
          <w:sz w:val="24"/>
        </w:rPr>
      </w:pPr>
      <w:r>
        <w:rPr>
          <w:sz w:val="24"/>
        </w:rPr>
        <w:t>Спектры</w:t>
      </w:r>
      <w:r>
        <w:rPr>
          <w:spacing w:val="-3"/>
          <w:sz w:val="24"/>
        </w:rPr>
        <w:t xml:space="preserve"> </w:t>
      </w:r>
      <w:r>
        <w:rPr>
          <w:sz w:val="24"/>
        </w:rPr>
        <w:t>излучения</w:t>
      </w:r>
      <w:r>
        <w:rPr>
          <w:spacing w:val="-3"/>
          <w:sz w:val="24"/>
        </w:rPr>
        <w:t xml:space="preserve"> </w:t>
      </w:r>
      <w:r>
        <w:rPr>
          <w:sz w:val="24"/>
        </w:rPr>
        <w:t>и</w:t>
      </w:r>
      <w:r>
        <w:rPr>
          <w:spacing w:val="-2"/>
          <w:sz w:val="24"/>
        </w:rPr>
        <w:t xml:space="preserve"> поглощения.</w:t>
      </w:r>
    </w:p>
    <w:p w:rsidR="00D05B71" w:rsidRDefault="00BE715A">
      <w:pPr>
        <w:pStyle w:val="a4"/>
        <w:numPr>
          <w:ilvl w:val="0"/>
          <w:numId w:val="142"/>
        </w:numPr>
        <w:tabs>
          <w:tab w:val="left" w:pos="782"/>
        </w:tabs>
        <w:rPr>
          <w:sz w:val="24"/>
        </w:rPr>
      </w:pPr>
      <w:r>
        <w:rPr>
          <w:sz w:val="24"/>
        </w:rPr>
        <w:t>Спектры</w:t>
      </w:r>
      <w:r>
        <w:rPr>
          <w:spacing w:val="-5"/>
          <w:sz w:val="24"/>
        </w:rPr>
        <w:t xml:space="preserve"> </w:t>
      </w:r>
      <w:r>
        <w:rPr>
          <w:sz w:val="24"/>
        </w:rPr>
        <w:t>различных</w:t>
      </w:r>
      <w:r>
        <w:rPr>
          <w:spacing w:val="-2"/>
          <w:sz w:val="24"/>
        </w:rPr>
        <w:t xml:space="preserve"> газов.</w:t>
      </w:r>
    </w:p>
    <w:p w:rsidR="00D05B71" w:rsidRDefault="00BE715A">
      <w:pPr>
        <w:pStyle w:val="a4"/>
        <w:numPr>
          <w:ilvl w:val="0"/>
          <w:numId w:val="142"/>
        </w:numPr>
        <w:tabs>
          <w:tab w:val="left" w:pos="782"/>
        </w:tabs>
        <w:rPr>
          <w:sz w:val="24"/>
        </w:rPr>
      </w:pPr>
      <w:r>
        <w:rPr>
          <w:sz w:val="24"/>
        </w:rPr>
        <w:t>Спектр</w:t>
      </w:r>
      <w:r>
        <w:rPr>
          <w:spacing w:val="-1"/>
          <w:sz w:val="24"/>
        </w:rPr>
        <w:t xml:space="preserve"> </w:t>
      </w:r>
      <w:r>
        <w:rPr>
          <w:spacing w:val="-2"/>
          <w:sz w:val="24"/>
        </w:rPr>
        <w:t>водорода.</w:t>
      </w:r>
    </w:p>
    <w:p w:rsidR="00D05B71" w:rsidRDefault="00BE715A">
      <w:pPr>
        <w:pStyle w:val="a4"/>
        <w:numPr>
          <w:ilvl w:val="0"/>
          <w:numId w:val="142"/>
        </w:numPr>
        <w:tabs>
          <w:tab w:val="left" w:pos="782"/>
        </w:tabs>
        <w:rPr>
          <w:sz w:val="24"/>
        </w:rPr>
      </w:pPr>
      <w:r>
        <w:rPr>
          <w:sz w:val="24"/>
        </w:rPr>
        <w:t>Наблюдение</w:t>
      </w:r>
      <w:r>
        <w:rPr>
          <w:spacing w:val="-4"/>
          <w:sz w:val="24"/>
        </w:rPr>
        <w:t xml:space="preserve"> </w:t>
      </w:r>
      <w:r>
        <w:rPr>
          <w:sz w:val="24"/>
        </w:rPr>
        <w:t>треков</w:t>
      </w:r>
      <w:r>
        <w:rPr>
          <w:spacing w:val="-4"/>
          <w:sz w:val="24"/>
        </w:rPr>
        <w:t xml:space="preserve"> </w:t>
      </w:r>
      <w:r>
        <w:rPr>
          <w:sz w:val="24"/>
        </w:rPr>
        <w:t>в</w:t>
      </w:r>
      <w:r>
        <w:rPr>
          <w:spacing w:val="-4"/>
          <w:sz w:val="24"/>
        </w:rPr>
        <w:t xml:space="preserve"> </w:t>
      </w:r>
      <w:r>
        <w:rPr>
          <w:sz w:val="24"/>
        </w:rPr>
        <w:t>камере</w:t>
      </w:r>
      <w:r>
        <w:rPr>
          <w:spacing w:val="-2"/>
          <w:sz w:val="24"/>
        </w:rPr>
        <w:t xml:space="preserve"> Вильсона.</w:t>
      </w:r>
    </w:p>
    <w:p w:rsidR="00D05B71" w:rsidRDefault="00BE715A">
      <w:pPr>
        <w:pStyle w:val="a4"/>
        <w:numPr>
          <w:ilvl w:val="0"/>
          <w:numId w:val="142"/>
        </w:numPr>
        <w:tabs>
          <w:tab w:val="left" w:pos="782"/>
        </w:tabs>
        <w:spacing w:before="1"/>
        <w:rPr>
          <w:sz w:val="24"/>
        </w:rPr>
      </w:pPr>
      <w:r>
        <w:rPr>
          <w:sz w:val="24"/>
        </w:rPr>
        <w:t>Работа</w:t>
      </w:r>
      <w:r>
        <w:rPr>
          <w:spacing w:val="-6"/>
          <w:sz w:val="24"/>
        </w:rPr>
        <w:t xml:space="preserve"> </w:t>
      </w:r>
      <w:r>
        <w:rPr>
          <w:sz w:val="24"/>
        </w:rPr>
        <w:t>счётчика</w:t>
      </w:r>
      <w:r>
        <w:rPr>
          <w:spacing w:val="-6"/>
          <w:sz w:val="24"/>
        </w:rPr>
        <w:t xml:space="preserve"> </w:t>
      </w:r>
      <w:r>
        <w:rPr>
          <w:sz w:val="24"/>
        </w:rPr>
        <w:t>ионизирующих</w:t>
      </w:r>
      <w:r>
        <w:rPr>
          <w:spacing w:val="-3"/>
          <w:sz w:val="24"/>
        </w:rPr>
        <w:t xml:space="preserve"> </w:t>
      </w:r>
      <w:r>
        <w:rPr>
          <w:spacing w:val="-2"/>
          <w:sz w:val="24"/>
        </w:rPr>
        <w:t>излучений.</w:t>
      </w:r>
    </w:p>
    <w:p w:rsidR="00D05B71" w:rsidRDefault="00BE715A">
      <w:pPr>
        <w:pStyle w:val="a4"/>
        <w:numPr>
          <w:ilvl w:val="0"/>
          <w:numId w:val="142"/>
        </w:numPr>
        <w:tabs>
          <w:tab w:val="left" w:pos="782"/>
        </w:tabs>
        <w:rPr>
          <w:sz w:val="24"/>
        </w:rPr>
      </w:pPr>
      <w:r>
        <w:rPr>
          <w:sz w:val="24"/>
        </w:rPr>
        <w:t>Регистрация</w:t>
      </w:r>
      <w:r>
        <w:rPr>
          <w:spacing w:val="-7"/>
          <w:sz w:val="24"/>
        </w:rPr>
        <w:t xml:space="preserve"> </w:t>
      </w:r>
      <w:r>
        <w:rPr>
          <w:sz w:val="24"/>
        </w:rPr>
        <w:t>излучения</w:t>
      </w:r>
      <w:r>
        <w:rPr>
          <w:spacing w:val="-5"/>
          <w:sz w:val="24"/>
        </w:rPr>
        <w:t xml:space="preserve"> </w:t>
      </w:r>
      <w:r>
        <w:rPr>
          <w:sz w:val="24"/>
        </w:rPr>
        <w:t>природных</w:t>
      </w:r>
      <w:r>
        <w:rPr>
          <w:spacing w:val="-4"/>
          <w:sz w:val="24"/>
        </w:rPr>
        <w:t xml:space="preserve"> </w:t>
      </w:r>
      <w:r>
        <w:rPr>
          <w:sz w:val="24"/>
        </w:rPr>
        <w:t>минералов</w:t>
      </w:r>
      <w:r>
        <w:rPr>
          <w:spacing w:val="-6"/>
          <w:sz w:val="24"/>
        </w:rPr>
        <w:t xml:space="preserve"> </w:t>
      </w:r>
      <w:r>
        <w:rPr>
          <w:sz w:val="24"/>
        </w:rPr>
        <w:t>и</w:t>
      </w:r>
      <w:r>
        <w:rPr>
          <w:spacing w:val="-4"/>
          <w:sz w:val="24"/>
        </w:rPr>
        <w:t xml:space="preserve"> </w:t>
      </w:r>
      <w:r>
        <w:rPr>
          <w:spacing w:val="-2"/>
          <w:sz w:val="24"/>
        </w:rPr>
        <w:t>продуктов.</w:t>
      </w:r>
    </w:p>
    <w:p w:rsidR="00D05B71" w:rsidRDefault="00BE715A">
      <w:pPr>
        <w:ind w:left="74"/>
        <w:rPr>
          <w:i/>
          <w:sz w:val="24"/>
        </w:rPr>
      </w:pPr>
      <w:r>
        <w:rPr>
          <w:i/>
          <w:sz w:val="24"/>
        </w:rPr>
        <w:t>Лабораторные</w:t>
      </w:r>
      <w:r>
        <w:rPr>
          <w:i/>
          <w:spacing w:val="-5"/>
          <w:sz w:val="24"/>
        </w:rPr>
        <w:t xml:space="preserve"> </w:t>
      </w:r>
      <w:r>
        <w:rPr>
          <w:i/>
          <w:sz w:val="24"/>
        </w:rPr>
        <w:t>работы</w:t>
      </w:r>
      <w:r>
        <w:rPr>
          <w:i/>
          <w:spacing w:val="-5"/>
          <w:sz w:val="24"/>
        </w:rPr>
        <w:t xml:space="preserve"> </w:t>
      </w:r>
      <w:r>
        <w:rPr>
          <w:i/>
          <w:sz w:val="24"/>
        </w:rPr>
        <w:t>и</w:t>
      </w:r>
      <w:r>
        <w:rPr>
          <w:i/>
          <w:spacing w:val="-3"/>
          <w:sz w:val="24"/>
        </w:rPr>
        <w:t xml:space="preserve"> </w:t>
      </w:r>
      <w:r>
        <w:rPr>
          <w:i/>
          <w:spacing w:val="-4"/>
          <w:sz w:val="24"/>
        </w:rPr>
        <w:t>опыты</w:t>
      </w:r>
    </w:p>
    <w:p w:rsidR="00D05B71" w:rsidRDefault="00BE715A">
      <w:pPr>
        <w:pStyle w:val="a4"/>
        <w:numPr>
          <w:ilvl w:val="0"/>
          <w:numId w:val="141"/>
        </w:numPr>
        <w:tabs>
          <w:tab w:val="left" w:pos="782"/>
        </w:tabs>
        <w:jc w:val="left"/>
        <w:rPr>
          <w:sz w:val="24"/>
        </w:rPr>
      </w:pPr>
      <w:r>
        <w:rPr>
          <w:sz w:val="24"/>
        </w:rPr>
        <w:t>Наблюдение</w:t>
      </w:r>
      <w:r>
        <w:rPr>
          <w:spacing w:val="-8"/>
          <w:sz w:val="24"/>
        </w:rPr>
        <w:t xml:space="preserve"> </w:t>
      </w:r>
      <w:r>
        <w:rPr>
          <w:sz w:val="24"/>
        </w:rPr>
        <w:t>сплошных</w:t>
      </w:r>
      <w:r>
        <w:rPr>
          <w:spacing w:val="-4"/>
          <w:sz w:val="24"/>
        </w:rPr>
        <w:t xml:space="preserve"> </w:t>
      </w:r>
      <w:r>
        <w:rPr>
          <w:sz w:val="24"/>
        </w:rPr>
        <w:t>и</w:t>
      </w:r>
      <w:r>
        <w:rPr>
          <w:spacing w:val="-4"/>
          <w:sz w:val="24"/>
        </w:rPr>
        <w:t xml:space="preserve"> </w:t>
      </w:r>
      <w:r>
        <w:rPr>
          <w:sz w:val="24"/>
        </w:rPr>
        <w:t>линейчатых</w:t>
      </w:r>
      <w:r>
        <w:rPr>
          <w:spacing w:val="-2"/>
          <w:sz w:val="24"/>
        </w:rPr>
        <w:t xml:space="preserve"> </w:t>
      </w:r>
      <w:r>
        <w:rPr>
          <w:sz w:val="24"/>
        </w:rPr>
        <w:t>спектров</w:t>
      </w:r>
      <w:r>
        <w:rPr>
          <w:spacing w:val="-7"/>
          <w:sz w:val="24"/>
        </w:rPr>
        <w:t xml:space="preserve"> </w:t>
      </w:r>
      <w:r>
        <w:rPr>
          <w:spacing w:val="-2"/>
          <w:sz w:val="24"/>
        </w:rPr>
        <w:t>излучения.</w:t>
      </w:r>
    </w:p>
    <w:p w:rsidR="00D05B71" w:rsidRDefault="00BE715A">
      <w:pPr>
        <w:pStyle w:val="a4"/>
        <w:numPr>
          <w:ilvl w:val="0"/>
          <w:numId w:val="141"/>
        </w:numPr>
        <w:tabs>
          <w:tab w:val="left" w:pos="782"/>
        </w:tabs>
        <w:jc w:val="left"/>
        <w:rPr>
          <w:sz w:val="24"/>
        </w:rPr>
      </w:pPr>
      <w:r>
        <w:rPr>
          <w:sz w:val="24"/>
        </w:rPr>
        <w:t>Исследование</w:t>
      </w:r>
      <w:r>
        <w:rPr>
          <w:spacing w:val="27"/>
          <w:sz w:val="24"/>
        </w:rPr>
        <w:t xml:space="preserve"> </w:t>
      </w:r>
      <w:r>
        <w:rPr>
          <w:sz w:val="24"/>
        </w:rPr>
        <w:t>треков:</w:t>
      </w:r>
      <w:r>
        <w:rPr>
          <w:spacing w:val="26"/>
          <w:sz w:val="24"/>
        </w:rPr>
        <w:t xml:space="preserve"> </w:t>
      </w:r>
      <w:r>
        <w:rPr>
          <w:sz w:val="24"/>
        </w:rPr>
        <w:t>измерение</w:t>
      </w:r>
      <w:r>
        <w:rPr>
          <w:spacing w:val="27"/>
          <w:sz w:val="24"/>
        </w:rPr>
        <w:t xml:space="preserve"> </w:t>
      </w:r>
      <w:r>
        <w:rPr>
          <w:sz w:val="24"/>
        </w:rPr>
        <w:t>энергии</w:t>
      </w:r>
      <w:r>
        <w:rPr>
          <w:spacing w:val="28"/>
          <w:sz w:val="24"/>
        </w:rPr>
        <w:t xml:space="preserve"> </w:t>
      </w:r>
      <w:r>
        <w:rPr>
          <w:sz w:val="24"/>
        </w:rPr>
        <w:t>частицы</w:t>
      </w:r>
      <w:r>
        <w:rPr>
          <w:spacing w:val="26"/>
          <w:sz w:val="24"/>
        </w:rPr>
        <w:t xml:space="preserve"> </w:t>
      </w:r>
      <w:r>
        <w:rPr>
          <w:sz w:val="24"/>
        </w:rPr>
        <w:t>по</w:t>
      </w:r>
      <w:r>
        <w:rPr>
          <w:spacing w:val="25"/>
          <w:sz w:val="24"/>
        </w:rPr>
        <w:t xml:space="preserve"> </w:t>
      </w:r>
      <w:r>
        <w:rPr>
          <w:sz w:val="24"/>
        </w:rPr>
        <w:t>тормозному</w:t>
      </w:r>
      <w:r>
        <w:rPr>
          <w:spacing w:val="20"/>
          <w:sz w:val="24"/>
        </w:rPr>
        <w:t xml:space="preserve"> </w:t>
      </w:r>
      <w:r>
        <w:rPr>
          <w:sz w:val="24"/>
        </w:rPr>
        <w:t>пути</w:t>
      </w:r>
      <w:r>
        <w:rPr>
          <w:spacing w:val="30"/>
          <w:sz w:val="24"/>
        </w:rPr>
        <w:t xml:space="preserve"> </w:t>
      </w:r>
      <w:r>
        <w:rPr>
          <w:spacing w:val="-5"/>
          <w:sz w:val="24"/>
        </w:rPr>
        <w:t>(по</w:t>
      </w:r>
    </w:p>
    <w:p w:rsidR="00D05B71" w:rsidRDefault="00D05B71">
      <w:pPr>
        <w:rPr>
          <w:sz w:val="24"/>
        </w:rPr>
        <w:sectPr w:rsidR="00D05B71">
          <w:type w:val="continuous"/>
          <w:pgSz w:w="11910" w:h="16840"/>
          <w:pgMar w:top="840" w:right="280" w:bottom="280" w:left="1220" w:header="0" w:footer="971" w:gutter="0"/>
          <w:cols w:num="2" w:space="720" w:equalWidth="0">
            <w:col w:w="1076" w:space="40"/>
            <w:col w:w="9294"/>
          </w:cols>
        </w:sectPr>
      </w:pPr>
    </w:p>
    <w:p w:rsidR="00D05B71" w:rsidRDefault="00BE715A">
      <w:pPr>
        <w:pStyle w:val="a3"/>
        <w:ind w:firstLine="0"/>
        <w:jc w:val="left"/>
      </w:pPr>
      <w:r>
        <w:rPr>
          <w:spacing w:val="-2"/>
        </w:rPr>
        <w:lastRenderedPageBreak/>
        <w:t>фотографиям).</w:t>
      </w:r>
    </w:p>
    <w:p w:rsidR="00D05B71" w:rsidRDefault="00BE715A">
      <w:pPr>
        <w:pStyle w:val="a4"/>
        <w:numPr>
          <w:ilvl w:val="0"/>
          <w:numId w:val="141"/>
        </w:numPr>
        <w:tabs>
          <w:tab w:val="left" w:pos="1897"/>
        </w:tabs>
        <w:ind w:left="1190" w:right="5066" w:firstLine="0"/>
        <w:jc w:val="left"/>
        <w:rPr>
          <w:sz w:val="24"/>
        </w:rPr>
      </w:pPr>
      <w:r>
        <w:rPr>
          <w:sz w:val="24"/>
        </w:rPr>
        <w:t>Измерение</w:t>
      </w:r>
      <w:r>
        <w:rPr>
          <w:spacing w:val="-15"/>
          <w:sz w:val="24"/>
        </w:rPr>
        <w:t xml:space="preserve"> </w:t>
      </w:r>
      <w:r>
        <w:rPr>
          <w:sz w:val="24"/>
        </w:rPr>
        <w:t>радиоактивного</w:t>
      </w:r>
      <w:r>
        <w:rPr>
          <w:spacing w:val="-15"/>
          <w:sz w:val="24"/>
        </w:rPr>
        <w:t xml:space="preserve"> </w:t>
      </w:r>
      <w:r>
        <w:rPr>
          <w:sz w:val="24"/>
        </w:rPr>
        <w:t>фона. Повторительно-обобщающий модуль</w:t>
      </w:r>
    </w:p>
    <w:p w:rsidR="00D05B71" w:rsidRDefault="00BE715A">
      <w:pPr>
        <w:pStyle w:val="a3"/>
        <w:ind w:right="566"/>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05B71" w:rsidRDefault="00BE715A">
      <w:pPr>
        <w:pStyle w:val="a3"/>
        <w:ind w:right="568"/>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w:t>
      </w:r>
      <w:r>
        <w:rPr>
          <w:spacing w:val="40"/>
        </w:rPr>
        <w:t xml:space="preserve"> </w:t>
      </w:r>
      <w:r>
        <w:t>решать задачи, в том числе качественные и экспериментальные.</w:t>
      </w:r>
    </w:p>
    <w:p w:rsidR="00D05B71" w:rsidRDefault="00BE715A">
      <w:pPr>
        <w:pStyle w:val="a3"/>
        <w:ind w:right="574"/>
      </w:pPr>
      <w:r>
        <w:t>Принципиально деятельностный характер данного раздела реализуется за счёт</w:t>
      </w:r>
      <w:r>
        <w:rPr>
          <w:spacing w:val="40"/>
        </w:rPr>
        <w:t xml:space="preserve"> </w:t>
      </w:r>
      <w:r>
        <w:t>того, что учащиеся выполняют задания, в которых им предлагается:</w:t>
      </w:r>
    </w:p>
    <w:p w:rsidR="00D05B71" w:rsidRDefault="00BE715A">
      <w:pPr>
        <w:pStyle w:val="a4"/>
        <w:numPr>
          <w:ilvl w:val="1"/>
          <w:numId w:val="141"/>
        </w:numPr>
        <w:tabs>
          <w:tab w:val="left" w:pos="1957"/>
        </w:tabs>
        <w:spacing w:before="5" w:line="237" w:lineRule="auto"/>
        <w:ind w:right="573" w:firstLine="707"/>
        <w:rPr>
          <w:sz w:val="24"/>
        </w:rPr>
      </w:pPr>
      <w:r>
        <w:rPr>
          <w:sz w:val="24"/>
        </w:rPr>
        <w:t>на основе полученных знаний распознавать и научно объяснять физические явления в окружающей природе и повседневной жизни;</w:t>
      </w:r>
    </w:p>
    <w:p w:rsidR="00D05B71" w:rsidRDefault="00BE715A">
      <w:pPr>
        <w:pStyle w:val="a4"/>
        <w:numPr>
          <w:ilvl w:val="1"/>
          <w:numId w:val="141"/>
        </w:numPr>
        <w:tabs>
          <w:tab w:val="left" w:pos="1957"/>
        </w:tabs>
        <w:spacing w:before="4" w:line="237" w:lineRule="auto"/>
        <w:ind w:right="569" w:firstLine="707"/>
        <w:rPr>
          <w:sz w:val="24"/>
        </w:rPr>
      </w:pPr>
      <w:r>
        <w:rPr>
          <w:sz w:val="24"/>
        </w:rPr>
        <w:t>использовать научные методы исследования физических явлений, в том числе для проверки гипотез и получения теоретических выводов;</w:t>
      </w:r>
    </w:p>
    <w:p w:rsidR="00D05B71" w:rsidRDefault="00BE715A">
      <w:pPr>
        <w:pStyle w:val="a4"/>
        <w:numPr>
          <w:ilvl w:val="1"/>
          <w:numId w:val="141"/>
        </w:numPr>
        <w:tabs>
          <w:tab w:val="left" w:pos="1957"/>
        </w:tabs>
        <w:spacing w:before="3"/>
        <w:ind w:right="563" w:firstLine="707"/>
        <w:rPr>
          <w:sz w:val="24"/>
        </w:rPr>
      </w:pPr>
      <w:r>
        <w:rPr>
          <w:sz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05B71" w:rsidRDefault="00BE715A">
      <w:pPr>
        <w:pStyle w:val="a3"/>
        <w:ind w:right="571"/>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D05B71" w:rsidRDefault="00BE715A">
      <w:pPr>
        <w:pStyle w:val="a3"/>
        <w:ind w:right="574"/>
      </w:pPr>
      <w:r>
        <w:t>Планируемые результаты освоения учебного предмета «физика» на уровне основного общего образования</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3"/>
        <w:spacing w:before="66"/>
        <w:ind w:right="570"/>
      </w:pPr>
      <w:r>
        <w:lastRenderedPageBreak/>
        <w:t>Изучение учебного предмета «Физика» на уровне основного общего образования должно обеспечивать достижение следующих личностных, метапредметных и</w:t>
      </w:r>
      <w:r>
        <w:rPr>
          <w:spacing w:val="40"/>
        </w:rPr>
        <w:t xml:space="preserve"> </w:t>
      </w:r>
      <w:r>
        <w:t>предметных образовательных результатов.</w:t>
      </w:r>
    </w:p>
    <w:p w:rsidR="00D05B71" w:rsidRDefault="00BE715A">
      <w:pPr>
        <w:spacing w:before="1"/>
        <w:ind w:left="1190" w:right="6078"/>
        <w:jc w:val="both"/>
        <w:rPr>
          <w:i/>
          <w:sz w:val="24"/>
        </w:rPr>
      </w:pPr>
      <w:r>
        <w:rPr>
          <w:i/>
          <w:sz w:val="24"/>
        </w:rPr>
        <w:t>Личностные результаты Патриотическое</w:t>
      </w:r>
      <w:r>
        <w:rPr>
          <w:i/>
          <w:spacing w:val="-4"/>
          <w:sz w:val="24"/>
        </w:rPr>
        <w:t xml:space="preserve"> </w:t>
      </w:r>
      <w:r>
        <w:rPr>
          <w:i/>
          <w:spacing w:val="-2"/>
          <w:sz w:val="24"/>
        </w:rPr>
        <w:t>воспитание:</w:t>
      </w:r>
    </w:p>
    <w:p w:rsidR="00D05B71" w:rsidRDefault="00BE715A">
      <w:pPr>
        <w:pStyle w:val="a3"/>
        <w:ind w:right="573"/>
      </w:pPr>
      <w:r>
        <w:t>—проявление интереса к истории и современному состоянию российской физической науки;</w:t>
      </w:r>
    </w:p>
    <w:p w:rsidR="00D05B71" w:rsidRDefault="00BE715A">
      <w:pPr>
        <w:pStyle w:val="a3"/>
        <w:ind w:left="1190" w:firstLine="0"/>
      </w:pPr>
      <w:r>
        <w:t>—ценностное</w:t>
      </w:r>
      <w:r>
        <w:rPr>
          <w:spacing w:val="-7"/>
        </w:rPr>
        <w:t xml:space="preserve"> </w:t>
      </w:r>
      <w:r>
        <w:t>отношение</w:t>
      </w:r>
      <w:r>
        <w:rPr>
          <w:spacing w:val="-5"/>
        </w:rPr>
        <w:t xml:space="preserve"> </w:t>
      </w:r>
      <w:r>
        <w:t>к</w:t>
      </w:r>
      <w:r>
        <w:rPr>
          <w:spacing w:val="-4"/>
        </w:rPr>
        <w:t xml:space="preserve"> </w:t>
      </w:r>
      <w:r>
        <w:t>достижениям</w:t>
      </w:r>
      <w:r>
        <w:rPr>
          <w:spacing w:val="-5"/>
        </w:rPr>
        <w:t xml:space="preserve"> </w:t>
      </w:r>
      <w:r>
        <w:t>российских учёных-</w:t>
      </w:r>
      <w:r>
        <w:rPr>
          <w:spacing w:val="-2"/>
        </w:rPr>
        <w:t>физиков.</w:t>
      </w:r>
    </w:p>
    <w:p w:rsidR="00D05B71" w:rsidRDefault="00BE715A">
      <w:pPr>
        <w:ind w:left="1190"/>
        <w:jc w:val="both"/>
        <w:rPr>
          <w:i/>
          <w:sz w:val="24"/>
        </w:rPr>
      </w:pPr>
      <w:r>
        <w:rPr>
          <w:i/>
          <w:sz w:val="24"/>
        </w:rPr>
        <w:t>Гражданское</w:t>
      </w:r>
      <w:r>
        <w:rPr>
          <w:i/>
          <w:spacing w:val="-5"/>
          <w:sz w:val="24"/>
        </w:rPr>
        <w:t xml:space="preserve"> </w:t>
      </w:r>
      <w:r>
        <w:rPr>
          <w:i/>
          <w:sz w:val="24"/>
        </w:rPr>
        <w:t>и</w:t>
      </w:r>
      <w:r>
        <w:rPr>
          <w:i/>
          <w:spacing w:val="-4"/>
          <w:sz w:val="24"/>
        </w:rPr>
        <w:t xml:space="preserve"> </w:t>
      </w:r>
      <w:r>
        <w:rPr>
          <w:i/>
          <w:sz w:val="24"/>
        </w:rPr>
        <w:t>духовно-нравственное</w:t>
      </w:r>
      <w:r>
        <w:rPr>
          <w:i/>
          <w:spacing w:val="-4"/>
          <w:sz w:val="24"/>
        </w:rPr>
        <w:t xml:space="preserve"> </w:t>
      </w:r>
      <w:r>
        <w:rPr>
          <w:i/>
          <w:spacing w:val="-2"/>
          <w:sz w:val="24"/>
        </w:rPr>
        <w:t>воспитание:</w:t>
      </w:r>
    </w:p>
    <w:p w:rsidR="00D05B71" w:rsidRDefault="00BE715A">
      <w:pPr>
        <w:pStyle w:val="a3"/>
        <w:ind w:right="572"/>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05B71" w:rsidRDefault="00BE715A">
      <w:pPr>
        <w:pStyle w:val="a3"/>
        <w:ind w:left="1190" w:firstLine="0"/>
      </w:pPr>
      <w:r>
        <w:t>—осознание</w:t>
      </w:r>
      <w:r>
        <w:rPr>
          <w:spacing w:val="-8"/>
        </w:rPr>
        <w:t xml:space="preserve"> </w:t>
      </w:r>
      <w:r>
        <w:t>важности</w:t>
      </w:r>
      <w:r>
        <w:rPr>
          <w:spacing w:val="-6"/>
        </w:rPr>
        <w:t xml:space="preserve"> </w:t>
      </w:r>
      <w:r>
        <w:t>морально-этических</w:t>
      </w:r>
      <w:r>
        <w:rPr>
          <w:spacing w:val="-3"/>
        </w:rPr>
        <w:t xml:space="preserve"> </w:t>
      </w:r>
      <w:r>
        <w:t>принципов</w:t>
      </w:r>
      <w:r>
        <w:rPr>
          <w:spacing w:val="-6"/>
        </w:rPr>
        <w:t xml:space="preserve"> </w:t>
      </w:r>
      <w:r>
        <w:t>в</w:t>
      </w:r>
      <w:r>
        <w:rPr>
          <w:spacing w:val="-5"/>
        </w:rPr>
        <w:t xml:space="preserve"> </w:t>
      </w:r>
      <w:r>
        <w:t>деятельности</w:t>
      </w:r>
      <w:r>
        <w:rPr>
          <w:spacing w:val="-2"/>
        </w:rPr>
        <w:t xml:space="preserve"> учёного.</w:t>
      </w:r>
    </w:p>
    <w:p w:rsidR="00D05B71" w:rsidRDefault="00BE715A">
      <w:pPr>
        <w:ind w:left="1190"/>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3"/>
        <w:ind w:right="573"/>
      </w:pPr>
      <w:r>
        <w:t>—восприятие эстетических качеств физической науки: её гармоничного построения, строгости, точности, лаконичности. Ценности научного познания:</w:t>
      </w:r>
    </w:p>
    <w:p w:rsidR="00D05B71" w:rsidRDefault="00BE715A">
      <w:pPr>
        <w:pStyle w:val="a3"/>
        <w:ind w:right="576"/>
      </w:pPr>
      <w:r>
        <w:t>—осознание</w:t>
      </w:r>
      <w:r>
        <w:rPr>
          <w:spacing w:val="-2"/>
        </w:rPr>
        <w:t xml:space="preserve"> </w:t>
      </w:r>
      <w:r>
        <w:t>ценности физической науки как мощного</w:t>
      </w:r>
      <w:r>
        <w:rPr>
          <w:spacing w:val="-1"/>
        </w:rPr>
        <w:t xml:space="preserve"> </w:t>
      </w:r>
      <w:r>
        <w:t>инструмента познания</w:t>
      </w:r>
      <w:r>
        <w:rPr>
          <w:spacing w:val="-1"/>
        </w:rPr>
        <w:t xml:space="preserve"> </w:t>
      </w:r>
      <w:r>
        <w:t>мира, основы развития технологий, важнейшей составляющей культуры;</w:t>
      </w:r>
    </w:p>
    <w:p w:rsidR="00D05B71" w:rsidRDefault="00BE715A">
      <w:pPr>
        <w:pStyle w:val="a3"/>
        <w:ind w:right="576"/>
      </w:pPr>
      <w:r>
        <w:t>—развитие научной любознательности, интереса к исследовательской</w:t>
      </w:r>
      <w:r>
        <w:rPr>
          <w:spacing w:val="40"/>
        </w:rPr>
        <w:t xml:space="preserve"> </w:t>
      </w:r>
      <w:r>
        <w:rPr>
          <w:spacing w:val="-2"/>
        </w:rPr>
        <w:t>деятельности.</w:t>
      </w:r>
    </w:p>
    <w:p w:rsidR="00D05B71" w:rsidRDefault="00BE715A">
      <w:pPr>
        <w:ind w:left="1190"/>
        <w:jc w:val="both"/>
        <w:rPr>
          <w:i/>
          <w:sz w:val="24"/>
        </w:rPr>
      </w:pPr>
      <w:r>
        <w:rPr>
          <w:i/>
          <w:sz w:val="24"/>
        </w:rPr>
        <w:t>Формирование</w:t>
      </w:r>
      <w:r>
        <w:rPr>
          <w:i/>
          <w:spacing w:val="-3"/>
          <w:sz w:val="24"/>
        </w:rPr>
        <w:t xml:space="preserve"> </w:t>
      </w:r>
      <w:r>
        <w:rPr>
          <w:i/>
          <w:sz w:val="24"/>
        </w:rPr>
        <w:t>культуры</w:t>
      </w:r>
      <w:r>
        <w:rPr>
          <w:i/>
          <w:spacing w:val="-3"/>
          <w:sz w:val="24"/>
        </w:rPr>
        <w:t xml:space="preserve"> </w:t>
      </w:r>
      <w:r>
        <w:rPr>
          <w:i/>
          <w:sz w:val="24"/>
        </w:rPr>
        <w:t>здоровья</w:t>
      </w:r>
      <w:r>
        <w:rPr>
          <w:i/>
          <w:spacing w:val="-5"/>
          <w:sz w:val="24"/>
        </w:rPr>
        <w:t xml:space="preserve"> </w:t>
      </w:r>
      <w:r>
        <w:rPr>
          <w:i/>
          <w:sz w:val="24"/>
        </w:rPr>
        <w:t>и</w:t>
      </w:r>
      <w:r>
        <w:rPr>
          <w:i/>
          <w:spacing w:val="-3"/>
          <w:sz w:val="24"/>
        </w:rPr>
        <w:t xml:space="preserve"> </w:t>
      </w:r>
      <w:r>
        <w:rPr>
          <w:i/>
          <w:sz w:val="24"/>
        </w:rPr>
        <w:t>эмоционального</w:t>
      </w:r>
      <w:r>
        <w:rPr>
          <w:i/>
          <w:spacing w:val="-2"/>
          <w:sz w:val="24"/>
        </w:rPr>
        <w:t xml:space="preserve"> благополучия:</w:t>
      </w:r>
    </w:p>
    <w:p w:rsidR="00D05B71" w:rsidRDefault="00BE715A">
      <w:pPr>
        <w:pStyle w:val="a3"/>
        <w:spacing w:before="1"/>
        <w:ind w:right="568"/>
      </w:pPr>
      <w:r>
        <w:t>—осознание ценности безопасного образа жизни в современном технологическом мире,</w:t>
      </w:r>
      <w:r>
        <w:rPr>
          <w:spacing w:val="-3"/>
        </w:rPr>
        <w:t xml:space="preserve"> </w:t>
      </w:r>
      <w:r>
        <w:t>важности</w:t>
      </w:r>
      <w:r>
        <w:rPr>
          <w:spacing w:val="-2"/>
        </w:rPr>
        <w:t xml:space="preserve"> </w:t>
      </w:r>
      <w:r>
        <w:t>правил</w:t>
      </w:r>
      <w:r>
        <w:rPr>
          <w:spacing w:val="-3"/>
        </w:rPr>
        <w:t xml:space="preserve"> </w:t>
      </w:r>
      <w:r>
        <w:t>безопасного</w:t>
      </w:r>
      <w:r>
        <w:rPr>
          <w:spacing w:val="-3"/>
        </w:rPr>
        <w:t xml:space="preserve"> </w:t>
      </w:r>
      <w:r>
        <w:t>поведения</w:t>
      </w:r>
      <w:r>
        <w:rPr>
          <w:spacing w:val="-6"/>
        </w:rPr>
        <w:t xml:space="preserve"> </w:t>
      </w:r>
      <w:r>
        <w:t>на</w:t>
      </w:r>
      <w:r>
        <w:rPr>
          <w:spacing w:val="-4"/>
        </w:rPr>
        <w:t xml:space="preserve"> </w:t>
      </w:r>
      <w:r>
        <w:t>транспорте,</w:t>
      </w:r>
      <w:r>
        <w:rPr>
          <w:spacing w:val="-3"/>
        </w:rPr>
        <w:t xml:space="preserve"> </w:t>
      </w:r>
      <w:r>
        <w:t>на</w:t>
      </w:r>
      <w:r>
        <w:rPr>
          <w:spacing w:val="-4"/>
        </w:rPr>
        <w:t xml:space="preserve"> </w:t>
      </w:r>
      <w:r>
        <w:t>дорогах,</w:t>
      </w:r>
      <w:r>
        <w:rPr>
          <w:spacing w:val="-3"/>
        </w:rPr>
        <w:t xml:space="preserve"> </w:t>
      </w:r>
      <w:r>
        <w:t>с</w:t>
      </w:r>
      <w:r>
        <w:rPr>
          <w:spacing w:val="-4"/>
        </w:rPr>
        <w:t xml:space="preserve"> </w:t>
      </w:r>
      <w:r>
        <w:t>электрическим и тепловым оборудованием в домашних условиях;</w:t>
      </w:r>
    </w:p>
    <w:p w:rsidR="00D05B71" w:rsidRDefault="00BE715A">
      <w:pPr>
        <w:pStyle w:val="a3"/>
        <w:ind w:right="577"/>
      </w:pPr>
      <w:r>
        <w:t>—сформированность навыка рефлексии, признание своего права на ошибку и такого же права у другого человека.</w:t>
      </w:r>
    </w:p>
    <w:p w:rsidR="00D05B71" w:rsidRDefault="00BE715A">
      <w:pPr>
        <w:ind w:left="119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3"/>
        <w:ind w:right="572"/>
      </w:pPr>
      <w:r>
        <w:t>—активное участие</w:t>
      </w:r>
      <w:r>
        <w:rPr>
          <w:spacing w:val="-2"/>
        </w:rPr>
        <w:t xml:space="preserve"> </w:t>
      </w:r>
      <w:r>
        <w:t>в</w:t>
      </w:r>
      <w:r>
        <w:rPr>
          <w:spacing w:val="-2"/>
        </w:rPr>
        <w:t xml:space="preserve"> </w:t>
      </w:r>
      <w:r>
        <w:t>решении практических задач (в</w:t>
      </w:r>
      <w:r>
        <w:rPr>
          <w:spacing w:val="-3"/>
        </w:rPr>
        <w:t xml:space="preserve"> </w:t>
      </w:r>
      <w:r>
        <w:t>рамках семьи,</w:t>
      </w:r>
      <w:r>
        <w:rPr>
          <w:spacing w:val="-1"/>
        </w:rPr>
        <w:t xml:space="preserve"> </w:t>
      </w:r>
      <w:r>
        <w:t>школы,</w:t>
      </w:r>
      <w:r>
        <w:rPr>
          <w:spacing w:val="-2"/>
        </w:rPr>
        <w:t xml:space="preserve"> </w:t>
      </w:r>
      <w:r>
        <w:t>города, края) технологической и социальной направленности, требующих в том числе и физических знаний;</w:t>
      </w:r>
    </w:p>
    <w:p w:rsidR="00D05B71" w:rsidRDefault="00BE715A">
      <w:pPr>
        <w:pStyle w:val="a3"/>
        <w:ind w:left="1190" w:right="1818" w:firstLine="0"/>
      </w:pPr>
      <w:r>
        <w:t>—интерес</w:t>
      </w:r>
      <w:r>
        <w:rPr>
          <w:spacing w:val="-6"/>
        </w:rPr>
        <w:t xml:space="preserve"> </w:t>
      </w:r>
      <w:r>
        <w:t>к</w:t>
      </w:r>
      <w:r>
        <w:rPr>
          <w:spacing w:val="-5"/>
        </w:rPr>
        <w:t xml:space="preserve"> </w:t>
      </w:r>
      <w:r>
        <w:t>практическому</w:t>
      </w:r>
      <w:r>
        <w:rPr>
          <w:spacing w:val="-10"/>
        </w:rPr>
        <w:t xml:space="preserve"> </w:t>
      </w:r>
      <w:r>
        <w:t>изучению</w:t>
      </w:r>
      <w:r>
        <w:rPr>
          <w:spacing w:val="-5"/>
        </w:rPr>
        <w:t xml:space="preserve"> </w:t>
      </w:r>
      <w:r>
        <w:t>профессий,</w:t>
      </w:r>
      <w:r>
        <w:rPr>
          <w:spacing w:val="-5"/>
        </w:rPr>
        <w:t xml:space="preserve"> </w:t>
      </w:r>
      <w:r>
        <w:t>связанных</w:t>
      </w:r>
      <w:r>
        <w:rPr>
          <w:spacing w:val="-4"/>
        </w:rPr>
        <w:t xml:space="preserve"> </w:t>
      </w:r>
      <w:r>
        <w:t>с</w:t>
      </w:r>
      <w:r>
        <w:rPr>
          <w:spacing w:val="-6"/>
        </w:rPr>
        <w:t xml:space="preserve"> </w:t>
      </w:r>
      <w:r>
        <w:t>физикой. Экологическое воспитание:</w:t>
      </w:r>
    </w:p>
    <w:p w:rsidR="00D05B71" w:rsidRDefault="00BE715A">
      <w:pPr>
        <w:pStyle w:val="a3"/>
        <w:ind w:right="573"/>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05B71" w:rsidRDefault="00BE715A">
      <w:pPr>
        <w:pStyle w:val="a3"/>
        <w:ind w:left="1190" w:firstLine="0"/>
      </w:pPr>
      <w:r>
        <w:t>—осознание</w:t>
      </w:r>
      <w:r>
        <w:rPr>
          <w:spacing w:val="-7"/>
        </w:rPr>
        <w:t xml:space="preserve"> </w:t>
      </w:r>
      <w:r>
        <w:t>глобального</w:t>
      </w:r>
      <w:r>
        <w:rPr>
          <w:spacing w:val="-3"/>
        </w:rPr>
        <w:t xml:space="preserve"> </w:t>
      </w:r>
      <w:r>
        <w:t>характера</w:t>
      </w:r>
      <w:r>
        <w:rPr>
          <w:spacing w:val="-5"/>
        </w:rPr>
        <w:t xml:space="preserve"> </w:t>
      </w:r>
      <w:r>
        <w:t>экологических</w:t>
      </w:r>
      <w:r>
        <w:rPr>
          <w:spacing w:val="-2"/>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rsidR="00D05B71" w:rsidRDefault="00BE715A">
      <w:pPr>
        <w:ind w:left="1190"/>
        <w:jc w:val="both"/>
        <w:rPr>
          <w:i/>
          <w:sz w:val="24"/>
        </w:rPr>
      </w:pPr>
      <w:r>
        <w:rPr>
          <w:i/>
          <w:sz w:val="24"/>
        </w:rPr>
        <w:t>Адаптация</w:t>
      </w:r>
      <w:r>
        <w:rPr>
          <w:i/>
          <w:spacing w:val="57"/>
          <w:w w:val="150"/>
          <w:sz w:val="24"/>
        </w:rPr>
        <w:t xml:space="preserve"> </w:t>
      </w:r>
      <w:r>
        <w:rPr>
          <w:i/>
          <w:sz w:val="24"/>
        </w:rPr>
        <w:t>обучающегося</w:t>
      </w:r>
      <w:r>
        <w:rPr>
          <w:i/>
          <w:spacing w:val="60"/>
          <w:w w:val="150"/>
          <w:sz w:val="24"/>
        </w:rPr>
        <w:t xml:space="preserve"> </w:t>
      </w:r>
      <w:r>
        <w:rPr>
          <w:i/>
          <w:sz w:val="24"/>
        </w:rPr>
        <w:t>к</w:t>
      </w:r>
      <w:r>
        <w:rPr>
          <w:i/>
          <w:spacing w:val="61"/>
          <w:w w:val="150"/>
          <w:sz w:val="24"/>
        </w:rPr>
        <w:t xml:space="preserve"> </w:t>
      </w:r>
      <w:r>
        <w:rPr>
          <w:i/>
          <w:sz w:val="24"/>
        </w:rPr>
        <w:t>изменяющимся</w:t>
      </w:r>
      <w:r>
        <w:rPr>
          <w:i/>
          <w:spacing w:val="62"/>
          <w:w w:val="150"/>
          <w:sz w:val="24"/>
        </w:rPr>
        <w:t xml:space="preserve"> </w:t>
      </w:r>
      <w:r>
        <w:rPr>
          <w:i/>
          <w:sz w:val="24"/>
        </w:rPr>
        <w:t>условиям</w:t>
      </w:r>
      <w:r>
        <w:rPr>
          <w:i/>
          <w:spacing w:val="63"/>
          <w:w w:val="150"/>
          <w:sz w:val="24"/>
        </w:rPr>
        <w:t xml:space="preserve"> </w:t>
      </w:r>
      <w:r>
        <w:rPr>
          <w:i/>
          <w:sz w:val="24"/>
        </w:rPr>
        <w:t>социальной</w:t>
      </w:r>
      <w:r>
        <w:rPr>
          <w:i/>
          <w:spacing w:val="61"/>
          <w:w w:val="150"/>
          <w:sz w:val="24"/>
        </w:rPr>
        <w:t xml:space="preserve"> </w:t>
      </w:r>
      <w:r>
        <w:rPr>
          <w:i/>
          <w:sz w:val="24"/>
        </w:rPr>
        <w:t>и</w:t>
      </w:r>
      <w:r>
        <w:rPr>
          <w:i/>
          <w:spacing w:val="61"/>
          <w:w w:val="150"/>
          <w:sz w:val="24"/>
        </w:rPr>
        <w:t xml:space="preserve"> </w:t>
      </w:r>
      <w:r>
        <w:rPr>
          <w:i/>
          <w:spacing w:val="-2"/>
          <w:sz w:val="24"/>
        </w:rPr>
        <w:t>природной</w:t>
      </w:r>
    </w:p>
    <w:p w:rsidR="00D05B71" w:rsidRDefault="00BE715A">
      <w:pPr>
        <w:ind w:left="482"/>
        <w:rPr>
          <w:i/>
          <w:sz w:val="24"/>
        </w:rPr>
      </w:pPr>
      <w:r>
        <w:rPr>
          <w:i/>
          <w:spacing w:val="-2"/>
          <w:sz w:val="24"/>
        </w:rPr>
        <w:t>среды:</w:t>
      </w:r>
    </w:p>
    <w:p w:rsidR="00D05B71" w:rsidRDefault="00BE715A">
      <w:pPr>
        <w:pStyle w:val="a3"/>
        <w:ind w:left="1190" w:firstLine="0"/>
        <w:jc w:val="left"/>
      </w:pPr>
      <w:r>
        <w:t>—потребность</w:t>
      </w:r>
      <w:r>
        <w:rPr>
          <w:spacing w:val="65"/>
          <w:w w:val="150"/>
        </w:rPr>
        <w:t xml:space="preserve"> </w:t>
      </w:r>
      <w:r>
        <w:t>во</w:t>
      </w:r>
      <w:r>
        <w:rPr>
          <w:spacing w:val="68"/>
          <w:w w:val="150"/>
        </w:rPr>
        <w:t xml:space="preserve"> </w:t>
      </w:r>
      <w:r>
        <w:t>взаимодействии</w:t>
      </w:r>
      <w:r>
        <w:rPr>
          <w:spacing w:val="68"/>
          <w:w w:val="150"/>
        </w:rPr>
        <w:t xml:space="preserve"> </w:t>
      </w:r>
      <w:r>
        <w:t>при</w:t>
      </w:r>
      <w:r>
        <w:rPr>
          <w:spacing w:val="67"/>
          <w:w w:val="150"/>
        </w:rPr>
        <w:t xml:space="preserve"> </w:t>
      </w:r>
      <w:r>
        <w:t>выполнении</w:t>
      </w:r>
      <w:r>
        <w:rPr>
          <w:spacing w:val="67"/>
          <w:w w:val="150"/>
        </w:rPr>
        <w:t xml:space="preserve"> </w:t>
      </w:r>
      <w:r>
        <w:t>исследований</w:t>
      </w:r>
      <w:r>
        <w:rPr>
          <w:spacing w:val="68"/>
          <w:w w:val="150"/>
        </w:rPr>
        <w:t xml:space="preserve"> </w:t>
      </w:r>
      <w:r>
        <w:t>и</w:t>
      </w:r>
      <w:r>
        <w:rPr>
          <w:spacing w:val="68"/>
          <w:w w:val="150"/>
        </w:rPr>
        <w:t xml:space="preserve"> </w:t>
      </w:r>
      <w:r>
        <w:rPr>
          <w:spacing w:val="-2"/>
        </w:rPr>
        <w:t>проектов</w:t>
      </w:r>
    </w:p>
    <w:p w:rsidR="00D05B71" w:rsidRDefault="00BE715A">
      <w:pPr>
        <w:pStyle w:val="a3"/>
        <w:ind w:firstLine="0"/>
        <w:jc w:val="left"/>
      </w:pPr>
      <w:r>
        <w:t>физической</w:t>
      </w:r>
      <w:r>
        <w:rPr>
          <w:spacing w:val="-6"/>
        </w:rPr>
        <w:t xml:space="preserve"> </w:t>
      </w:r>
      <w:r>
        <w:t>направленности,</w:t>
      </w:r>
      <w:r>
        <w:rPr>
          <w:spacing w:val="-4"/>
        </w:rPr>
        <w:t xml:space="preserve"> </w:t>
      </w:r>
      <w:r>
        <w:t>открытость</w:t>
      </w:r>
      <w:r>
        <w:rPr>
          <w:spacing w:val="-4"/>
        </w:rPr>
        <w:t xml:space="preserve"> </w:t>
      </w:r>
      <w:r>
        <w:t>опыту</w:t>
      </w:r>
      <w:r>
        <w:rPr>
          <w:spacing w:val="-9"/>
        </w:rPr>
        <w:t xml:space="preserve"> </w:t>
      </w:r>
      <w:r>
        <w:t>и</w:t>
      </w:r>
      <w:r>
        <w:rPr>
          <w:spacing w:val="-4"/>
        </w:rPr>
        <w:t xml:space="preserve"> </w:t>
      </w:r>
      <w:r>
        <w:t>знаниям</w:t>
      </w:r>
      <w:r>
        <w:rPr>
          <w:spacing w:val="-4"/>
        </w:rPr>
        <w:t xml:space="preserve"> </w:t>
      </w:r>
      <w:r>
        <w:rPr>
          <w:spacing w:val="-2"/>
        </w:rPr>
        <w:t>других;</w:t>
      </w:r>
    </w:p>
    <w:p w:rsidR="00D05B71" w:rsidRDefault="00BE715A">
      <w:pPr>
        <w:pStyle w:val="a3"/>
        <w:ind w:left="1190" w:firstLine="0"/>
        <w:jc w:val="left"/>
      </w:pPr>
      <w:r>
        <w:t>—повышение</w:t>
      </w:r>
      <w:r>
        <w:rPr>
          <w:spacing w:val="-7"/>
        </w:rPr>
        <w:t xml:space="preserve"> </w:t>
      </w:r>
      <w:r>
        <w:t>уровня</w:t>
      </w:r>
      <w:r>
        <w:rPr>
          <w:spacing w:val="-4"/>
        </w:rPr>
        <w:t xml:space="preserve"> </w:t>
      </w:r>
      <w:r>
        <w:t>своей</w:t>
      </w:r>
      <w:r>
        <w:rPr>
          <w:spacing w:val="-5"/>
        </w:rPr>
        <w:t xml:space="preserve"> </w:t>
      </w:r>
      <w:r>
        <w:t>компетентности</w:t>
      </w:r>
      <w:r>
        <w:rPr>
          <w:spacing w:val="-5"/>
        </w:rPr>
        <w:t xml:space="preserve"> </w:t>
      </w:r>
      <w:r>
        <w:t>через</w:t>
      </w:r>
      <w:r>
        <w:rPr>
          <w:spacing w:val="-2"/>
        </w:rPr>
        <w:t xml:space="preserve"> </w:t>
      </w:r>
      <w:r>
        <w:t>практическую</w:t>
      </w:r>
      <w:r>
        <w:rPr>
          <w:spacing w:val="-4"/>
        </w:rPr>
        <w:t xml:space="preserve"> </w:t>
      </w:r>
      <w:r>
        <w:rPr>
          <w:spacing w:val="-2"/>
        </w:rPr>
        <w:t>деятельность;</w:t>
      </w:r>
    </w:p>
    <w:p w:rsidR="00D05B71" w:rsidRDefault="00BE715A">
      <w:pPr>
        <w:pStyle w:val="a3"/>
        <w:jc w:val="left"/>
      </w:pPr>
      <w:r>
        <w:t>—потребность</w:t>
      </w:r>
      <w:r>
        <w:rPr>
          <w:spacing w:val="33"/>
        </w:rPr>
        <w:t xml:space="preserve"> </w:t>
      </w:r>
      <w:r>
        <w:t>в</w:t>
      </w:r>
      <w:r>
        <w:rPr>
          <w:spacing w:val="33"/>
        </w:rPr>
        <w:t xml:space="preserve"> </w:t>
      </w:r>
      <w:r>
        <w:t>формировании</w:t>
      </w:r>
      <w:r>
        <w:rPr>
          <w:spacing w:val="32"/>
        </w:rPr>
        <w:t xml:space="preserve"> </w:t>
      </w:r>
      <w:r>
        <w:t>новых</w:t>
      </w:r>
      <w:r>
        <w:rPr>
          <w:spacing w:val="33"/>
        </w:rPr>
        <w:t xml:space="preserve"> </w:t>
      </w:r>
      <w:r>
        <w:t>знаний,</w:t>
      </w:r>
      <w:r>
        <w:rPr>
          <w:spacing w:val="34"/>
        </w:rPr>
        <w:t xml:space="preserve"> </w:t>
      </w:r>
      <w:r>
        <w:t>в</w:t>
      </w:r>
      <w:r>
        <w:rPr>
          <w:spacing w:val="31"/>
        </w:rPr>
        <w:t xml:space="preserve"> </w:t>
      </w:r>
      <w:r>
        <w:t>том</w:t>
      </w:r>
      <w:r>
        <w:rPr>
          <w:spacing w:val="34"/>
        </w:rPr>
        <w:t xml:space="preserve"> </w:t>
      </w:r>
      <w:r>
        <w:t>числе</w:t>
      </w:r>
      <w:r>
        <w:rPr>
          <w:spacing w:val="33"/>
        </w:rPr>
        <w:t xml:space="preserve"> </w:t>
      </w:r>
      <w:r>
        <w:t>формулировать</w:t>
      </w:r>
      <w:r>
        <w:rPr>
          <w:spacing w:val="33"/>
        </w:rPr>
        <w:t xml:space="preserve"> </w:t>
      </w:r>
      <w:r>
        <w:t>идеи, понятия, гипотезы о физических объектах и явлениях;</w:t>
      </w:r>
    </w:p>
    <w:p w:rsidR="00D05B71" w:rsidRDefault="00BE715A">
      <w:pPr>
        <w:pStyle w:val="a3"/>
        <w:ind w:left="1190" w:firstLine="0"/>
        <w:jc w:val="left"/>
      </w:pPr>
      <w:r>
        <w:t>—осознание</w:t>
      </w:r>
      <w:r>
        <w:rPr>
          <w:spacing w:val="-5"/>
        </w:rPr>
        <w:t xml:space="preserve"> </w:t>
      </w:r>
      <w:r>
        <w:t>дефицитов</w:t>
      </w:r>
      <w:r>
        <w:rPr>
          <w:spacing w:val="-6"/>
        </w:rPr>
        <w:t xml:space="preserve"> </w:t>
      </w:r>
      <w:r>
        <w:t>собственных</w:t>
      </w:r>
      <w:r>
        <w:rPr>
          <w:spacing w:val="-3"/>
        </w:rPr>
        <w:t xml:space="preserve"> </w:t>
      </w:r>
      <w:r>
        <w:t>знаний</w:t>
      </w:r>
      <w:r>
        <w:rPr>
          <w:spacing w:val="-3"/>
        </w:rPr>
        <w:t xml:space="preserve"> </w:t>
      </w:r>
      <w:r>
        <w:t>и</w:t>
      </w:r>
      <w:r>
        <w:rPr>
          <w:spacing w:val="-6"/>
        </w:rPr>
        <w:t xml:space="preserve"> </w:t>
      </w:r>
      <w:r>
        <w:t>компетентностей</w:t>
      </w:r>
      <w:r>
        <w:rPr>
          <w:spacing w:val="-3"/>
        </w:rPr>
        <w:t xml:space="preserve"> </w:t>
      </w:r>
      <w:r>
        <w:t>в</w:t>
      </w:r>
      <w:r>
        <w:rPr>
          <w:spacing w:val="-5"/>
        </w:rPr>
        <w:t xml:space="preserve"> </w:t>
      </w:r>
      <w:r>
        <w:t>области</w:t>
      </w:r>
      <w:r>
        <w:rPr>
          <w:spacing w:val="-2"/>
        </w:rPr>
        <w:t xml:space="preserve"> физики;</w:t>
      </w:r>
    </w:p>
    <w:p w:rsidR="00D05B71" w:rsidRDefault="00BE715A">
      <w:pPr>
        <w:pStyle w:val="a3"/>
        <w:spacing w:before="1"/>
        <w:ind w:left="1190" w:firstLine="0"/>
        <w:jc w:val="left"/>
      </w:pPr>
      <w:r>
        <w:t>—планирование</w:t>
      </w:r>
      <w:r>
        <w:rPr>
          <w:spacing w:val="-7"/>
        </w:rPr>
        <w:t xml:space="preserve"> </w:t>
      </w:r>
      <w:r>
        <w:t>своего</w:t>
      </w:r>
      <w:r>
        <w:rPr>
          <w:spacing w:val="-4"/>
        </w:rPr>
        <w:t xml:space="preserve"> </w:t>
      </w:r>
      <w:r>
        <w:t>развития</w:t>
      </w:r>
      <w:r>
        <w:rPr>
          <w:spacing w:val="-3"/>
        </w:rPr>
        <w:t xml:space="preserve"> </w:t>
      </w:r>
      <w:r>
        <w:t>в</w:t>
      </w:r>
      <w:r>
        <w:rPr>
          <w:spacing w:val="-5"/>
        </w:rPr>
        <w:t xml:space="preserve"> </w:t>
      </w:r>
      <w:r>
        <w:t>приобретении</w:t>
      </w:r>
      <w:r>
        <w:rPr>
          <w:spacing w:val="-3"/>
        </w:rPr>
        <w:t xml:space="preserve"> </w:t>
      </w:r>
      <w:r>
        <w:t>новых</w:t>
      </w:r>
      <w:r>
        <w:rPr>
          <w:spacing w:val="-2"/>
        </w:rPr>
        <w:t xml:space="preserve"> </w:t>
      </w:r>
      <w:r>
        <w:t>физических</w:t>
      </w:r>
      <w:r>
        <w:rPr>
          <w:spacing w:val="-4"/>
        </w:rPr>
        <w:t xml:space="preserve"> </w:t>
      </w:r>
      <w:r>
        <w:rPr>
          <w:spacing w:val="-2"/>
        </w:rPr>
        <w:t>знаний;</w:t>
      </w:r>
    </w:p>
    <w:p w:rsidR="00D05B71" w:rsidRDefault="00BE715A">
      <w:pPr>
        <w:pStyle w:val="a3"/>
        <w:jc w:val="left"/>
      </w:pPr>
      <w:r>
        <w:t>—стремление</w:t>
      </w:r>
      <w:r>
        <w:rPr>
          <w:spacing w:val="80"/>
          <w:w w:val="150"/>
        </w:rPr>
        <w:t xml:space="preserve"> </w:t>
      </w:r>
      <w:r>
        <w:t>анализировать</w:t>
      </w:r>
      <w:r>
        <w:rPr>
          <w:spacing w:val="80"/>
          <w:w w:val="150"/>
        </w:rPr>
        <w:t xml:space="preserve"> </w:t>
      </w:r>
      <w:r>
        <w:t>и</w:t>
      </w:r>
      <w:r>
        <w:rPr>
          <w:spacing w:val="80"/>
          <w:w w:val="150"/>
        </w:rPr>
        <w:t xml:space="preserve"> </w:t>
      </w:r>
      <w:r>
        <w:t>выявлять</w:t>
      </w:r>
      <w:r>
        <w:rPr>
          <w:spacing w:val="80"/>
          <w:w w:val="150"/>
        </w:rPr>
        <w:t xml:space="preserve"> </w:t>
      </w:r>
      <w:r>
        <w:t>взаимосвязи</w:t>
      </w:r>
      <w:r>
        <w:rPr>
          <w:spacing w:val="80"/>
          <w:w w:val="150"/>
        </w:rPr>
        <w:t xml:space="preserve"> </w:t>
      </w:r>
      <w:r>
        <w:t>природы,</w:t>
      </w:r>
      <w:r>
        <w:rPr>
          <w:spacing w:val="80"/>
          <w:w w:val="150"/>
        </w:rPr>
        <w:t xml:space="preserve"> </w:t>
      </w:r>
      <w:r>
        <w:t>общества</w:t>
      </w:r>
      <w:r>
        <w:rPr>
          <w:spacing w:val="80"/>
          <w:w w:val="150"/>
        </w:rPr>
        <w:t xml:space="preserve"> </w:t>
      </w:r>
      <w:r>
        <w:t>и экономики, в том числе с использованием физических знаний;</w:t>
      </w:r>
    </w:p>
    <w:p w:rsidR="00D05B71" w:rsidRDefault="00BE715A">
      <w:pPr>
        <w:pStyle w:val="a3"/>
        <w:jc w:val="left"/>
      </w:pPr>
      <w:r>
        <w:t>—оценка</w:t>
      </w:r>
      <w:r>
        <w:rPr>
          <w:spacing w:val="40"/>
        </w:rPr>
        <w:t xml:space="preserve"> </w:t>
      </w:r>
      <w:r>
        <w:t>своих</w:t>
      </w:r>
      <w:r>
        <w:rPr>
          <w:spacing w:val="40"/>
        </w:rPr>
        <w:t xml:space="preserve"> </w:t>
      </w:r>
      <w:r>
        <w:t>действий</w:t>
      </w:r>
      <w:r>
        <w:rPr>
          <w:spacing w:val="40"/>
        </w:rPr>
        <w:t xml:space="preserve"> </w:t>
      </w:r>
      <w:r>
        <w:t>с</w:t>
      </w:r>
      <w:r>
        <w:rPr>
          <w:spacing w:val="40"/>
        </w:rPr>
        <w:t xml:space="preserve"> </w:t>
      </w:r>
      <w:r>
        <w:t>учётом</w:t>
      </w:r>
      <w:r>
        <w:rPr>
          <w:spacing w:val="40"/>
        </w:rPr>
        <w:t xml:space="preserve"> </w:t>
      </w:r>
      <w:r>
        <w:t>влияния</w:t>
      </w:r>
      <w:r>
        <w:rPr>
          <w:spacing w:val="40"/>
        </w:rPr>
        <w:t xml:space="preserve"> </w:t>
      </w:r>
      <w:r>
        <w:t>на</w:t>
      </w:r>
      <w:r>
        <w:rPr>
          <w:spacing w:val="40"/>
        </w:rPr>
        <w:t xml:space="preserve"> </w:t>
      </w:r>
      <w:r>
        <w:t>окружающую</w:t>
      </w:r>
      <w:r>
        <w:rPr>
          <w:spacing w:val="40"/>
        </w:rPr>
        <w:t xml:space="preserve"> </w:t>
      </w:r>
      <w:r>
        <w:t>среду,</w:t>
      </w:r>
      <w:r>
        <w:rPr>
          <w:spacing w:val="40"/>
        </w:rPr>
        <w:t xml:space="preserve"> </w:t>
      </w:r>
      <w:r>
        <w:t>возможных глобальных последствий.</w:t>
      </w:r>
    </w:p>
    <w:p w:rsidR="00D05B71" w:rsidRDefault="00BE715A">
      <w:pPr>
        <w:ind w:left="1190"/>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ind w:left="1190" w:right="4751"/>
        <w:rPr>
          <w:i/>
          <w:sz w:val="24"/>
        </w:rPr>
      </w:pPr>
      <w:r>
        <w:rPr>
          <w:i/>
          <w:sz w:val="24"/>
        </w:rPr>
        <w:t>Универсальные</w:t>
      </w:r>
      <w:r>
        <w:rPr>
          <w:i/>
          <w:spacing w:val="-15"/>
          <w:sz w:val="24"/>
        </w:rPr>
        <w:t xml:space="preserve"> </w:t>
      </w:r>
      <w:r>
        <w:rPr>
          <w:i/>
          <w:sz w:val="24"/>
        </w:rPr>
        <w:t>познавательные</w:t>
      </w:r>
      <w:r>
        <w:rPr>
          <w:i/>
          <w:spacing w:val="-15"/>
          <w:sz w:val="24"/>
        </w:rPr>
        <w:t xml:space="preserve"> </w:t>
      </w:r>
      <w:r>
        <w:rPr>
          <w:i/>
          <w:sz w:val="24"/>
        </w:rPr>
        <w:t>действия Базовые логические действия:</w:t>
      </w:r>
    </w:p>
    <w:p w:rsidR="00D05B71" w:rsidRDefault="00BE715A">
      <w:pPr>
        <w:pStyle w:val="a3"/>
        <w:ind w:left="1190" w:firstLine="0"/>
        <w:jc w:val="left"/>
      </w:pPr>
      <w:r>
        <w:t>—выявлять</w:t>
      </w:r>
      <w:r>
        <w:rPr>
          <w:spacing w:val="-7"/>
        </w:rPr>
        <w:t xml:space="preserve"> </w:t>
      </w:r>
      <w:r>
        <w:t>и</w:t>
      </w:r>
      <w:r>
        <w:rPr>
          <w:spacing w:val="-7"/>
        </w:rPr>
        <w:t xml:space="preserve"> </w:t>
      </w:r>
      <w:r>
        <w:t>характеризовать</w:t>
      </w:r>
      <w:r>
        <w:rPr>
          <w:spacing w:val="-4"/>
        </w:rPr>
        <w:t xml:space="preserve"> </w:t>
      </w:r>
      <w:r>
        <w:t>существенные</w:t>
      </w:r>
      <w:r>
        <w:rPr>
          <w:spacing w:val="-5"/>
        </w:rPr>
        <w:t xml:space="preserve"> </w:t>
      </w:r>
      <w:r>
        <w:t>признаки</w:t>
      </w:r>
      <w:r>
        <w:rPr>
          <w:spacing w:val="-5"/>
        </w:rPr>
        <w:t xml:space="preserve"> </w:t>
      </w:r>
      <w:r>
        <w:t>объектов</w:t>
      </w:r>
      <w:r>
        <w:rPr>
          <w:spacing w:val="-6"/>
        </w:rPr>
        <w:t xml:space="preserve"> </w:t>
      </w:r>
      <w:r>
        <w:rPr>
          <w:spacing w:val="-2"/>
        </w:rPr>
        <w:t>(явлений);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2"/>
      </w:pPr>
      <w:r>
        <w:lastRenderedPageBreak/>
        <w:t>—устанавливать существенный признак классификации, основания для обобщения и сравнения;</w:t>
      </w:r>
    </w:p>
    <w:p w:rsidR="00D05B71" w:rsidRDefault="00BE715A">
      <w:pPr>
        <w:pStyle w:val="a3"/>
        <w:ind w:right="572"/>
      </w:pPr>
      <w:r>
        <w:t>—выявлять закономерности и противоречия в рассматриваемых фактах, данных и наблюдениях, относящихся к физическим явлениям;</w:t>
      </w:r>
    </w:p>
    <w:p w:rsidR="00D05B71" w:rsidRDefault="00BE715A">
      <w:pPr>
        <w:pStyle w:val="a3"/>
        <w:spacing w:before="1"/>
        <w:ind w:right="567"/>
      </w:pPr>
      <w:r>
        <w:t>—выявлять причинно-следственные связи при изучении физических явлений и процессов;</w:t>
      </w:r>
      <w:r>
        <w:rPr>
          <w:spacing w:val="-5"/>
        </w:rPr>
        <w:t xml:space="preserve"> </w:t>
      </w:r>
      <w:r>
        <w:t>делать</w:t>
      </w:r>
      <w:r>
        <w:rPr>
          <w:spacing w:val="-4"/>
        </w:rPr>
        <w:t xml:space="preserve"> </w:t>
      </w:r>
      <w:r>
        <w:t>выводы</w:t>
      </w:r>
      <w:r>
        <w:rPr>
          <w:spacing w:val="-5"/>
        </w:rPr>
        <w:t xml:space="preserve"> </w:t>
      </w:r>
      <w:r>
        <w:t>с</w:t>
      </w:r>
      <w:r>
        <w:rPr>
          <w:spacing w:val="-7"/>
        </w:rPr>
        <w:t xml:space="preserve"> </w:t>
      </w:r>
      <w:r>
        <w:t>использованием</w:t>
      </w:r>
      <w:r>
        <w:rPr>
          <w:spacing w:val="-6"/>
        </w:rPr>
        <w:t xml:space="preserve"> </w:t>
      </w:r>
      <w:r>
        <w:t>дедуктивных</w:t>
      </w:r>
      <w:r>
        <w:rPr>
          <w:spacing w:val="-4"/>
        </w:rPr>
        <w:t xml:space="preserve"> </w:t>
      </w:r>
      <w:r>
        <w:t>и</w:t>
      </w:r>
      <w:r>
        <w:rPr>
          <w:spacing w:val="-2"/>
        </w:rPr>
        <w:t xml:space="preserve"> </w:t>
      </w:r>
      <w:r>
        <w:t>индуктивных</w:t>
      </w:r>
      <w:r>
        <w:rPr>
          <w:spacing w:val="-2"/>
        </w:rPr>
        <w:t xml:space="preserve"> </w:t>
      </w:r>
      <w:r>
        <w:t>умозаключений, выдвигать гипотезы о взаимосвязях физических величин;</w:t>
      </w:r>
    </w:p>
    <w:p w:rsidR="00D05B71" w:rsidRDefault="00BE715A">
      <w:pPr>
        <w:pStyle w:val="a3"/>
        <w:ind w:right="573"/>
      </w:pPr>
      <w:r>
        <w:t>—самостоятельно выбирать способ решения учебной физической задачи</w:t>
      </w:r>
      <w:r>
        <w:rPr>
          <w:spacing w:val="40"/>
        </w:rPr>
        <w:t xml:space="preserve"> </w:t>
      </w:r>
      <w:r>
        <w:t>(сравнение нескольких вариантов решения, выбор наиболее подходящего с учётом самостоятельно выделенных критериев).</w:t>
      </w:r>
    </w:p>
    <w:p w:rsidR="00D05B71" w:rsidRDefault="00BE715A">
      <w:pPr>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3"/>
        <w:ind w:left="1190" w:firstLine="0"/>
      </w:pPr>
      <w:r>
        <w:t>—использовать</w:t>
      </w:r>
      <w:r>
        <w:rPr>
          <w:spacing w:val="-7"/>
        </w:rPr>
        <w:t xml:space="preserve"> </w:t>
      </w:r>
      <w:r>
        <w:t>вопросы</w:t>
      </w:r>
      <w:r>
        <w:rPr>
          <w:spacing w:val="-6"/>
        </w:rPr>
        <w:t xml:space="preserve"> </w:t>
      </w:r>
      <w:r>
        <w:t>как</w:t>
      </w:r>
      <w:r>
        <w:rPr>
          <w:spacing w:val="-5"/>
        </w:rPr>
        <w:t xml:space="preserve"> </w:t>
      </w:r>
      <w:r>
        <w:t>исследовательский</w:t>
      </w:r>
      <w:r>
        <w:rPr>
          <w:spacing w:val="-6"/>
        </w:rPr>
        <w:t xml:space="preserve"> </w:t>
      </w:r>
      <w:r>
        <w:t>инструмент</w:t>
      </w:r>
      <w:r>
        <w:rPr>
          <w:spacing w:val="-5"/>
        </w:rPr>
        <w:t xml:space="preserve"> </w:t>
      </w:r>
      <w:r>
        <w:rPr>
          <w:spacing w:val="-2"/>
        </w:rPr>
        <w:t>познания;</w:t>
      </w:r>
    </w:p>
    <w:p w:rsidR="00D05B71" w:rsidRDefault="00BE715A">
      <w:pPr>
        <w:pStyle w:val="a3"/>
        <w:ind w:right="573"/>
      </w:pPr>
      <w:r>
        <w:t>—проводить по самостоятельно составленному плану опыт, несложный</w:t>
      </w:r>
      <w:r>
        <w:rPr>
          <w:spacing w:val="40"/>
        </w:rPr>
        <w:t xml:space="preserve"> </w:t>
      </w:r>
      <w:r>
        <w:t>физический эксперимент, небольшое исследование физического явления;</w:t>
      </w:r>
    </w:p>
    <w:p w:rsidR="00D05B71" w:rsidRDefault="00BE715A">
      <w:pPr>
        <w:pStyle w:val="a3"/>
        <w:ind w:right="574"/>
      </w:pPr>
      <w:r>
        <w:t>—оценивать на применимость и достоверность информацию, полученную в ходе исследования или эксперимента;</w:t>
      </w:r>
    </w:p>
    <w:p w:rsidR="00D05B71" w:rsidRDefault="00BE715A">
      <w:pPr>
        <w:pStyle w:val="a3"/>
        <w:ind w:right="573"/>
      </w:pPr>
      <w:r>
        <w:t>—самостоятельно формулировать обобщения и выводы по результатам проведённого наблюдения, опыта, исследования;</w:t>
      </w:r>
    </w:p>
    <w:p w:rsidR="00D05B71" w:rsidRDefault="00BE715A">
      <w:pPr>
        <w:pStyle w:val="a3"/>
        <w:ind w:right="568"/>
      </w:pP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05B71" w:rsidRDefault="00BE715A">
      <w:pPr>
        <w:spacing w:before="1"/>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3"/>
        <w:ind w:right="575"/>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05B71" w:rsidRDefault="00BE715A">
      <w:pPr>
        <w:pStyle w:val="a3"/>
        <w:ind w:right="572"/>
      </w:pPr>
      <w:r>
        <w:t>—анализировать, систематизировать и интерпретировать информацию различных видов и форм представления;</w:t>
      </w:r>
    </w:p>
    <w:p w:rsidR="00D05B71" w:rsidRDefault="00BE715A">
      <w:pPr>
        <w:pStyle w:val="a3"/>
        <w:ind w:right="57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5B71" w:rsidRDefault="00BE715A">
      <w:pPr>
        <w:ind w:left="1190" w:right="4672"/>
        <w:jc w:val="both"/>
        <w:rPr>
          <w:i/>
          <w:sz w:val="24"/>
        </w:rPr>
      </w:pPr>
      <w:r>
        <w:rPr>
          <w:i/>
          <w:sz w:val="24"/>
        </w:rPr>
        <w:t>Универсальные</w:t>
      </w:r>
      <w:r>
        <w:rPr>
          <w:i/>
          <w:spacing w:val="-15"/>
          <w:sz w:val="24"/>
        </w:rPr>
        <w:t xml:space="preserve"> </w:t>
      </w:r>
      <w:r>
        <w:rPr>
          <w:i/>
          <w:sz w:val="24"/>
        </w:rPr>
        <w:t>коммуникативные</w:t>
      </w:r>
      <w:r>
        <w:rPr>
          <w:i/>
          <w:spacing w:val="-15"/>
          <w:sz w:val="24"/>
        </w:rPr>
        <w:t xml:space="preserve"> </w:t>
      </w:r>
      <w:r>
        <w:rPr>
          <w:i/>
          <w:sz w:val="24"/>
        </w:rPr>
        <w:t xml:space="preserve">действия </w:t>
      </w:r>
      <w:r>
        <w:rPr>
          <w:i/>
          <w:spacing w:val="-2"/>
          <w:sz w:val="24"/>
        </w:rPr>
        <w:t>Общение:</w:t>
      </w:r>
    </w:p>
    <w:p w:rsidR="00D05B71" w:rsidRDefault="00BE715A">
      <w:pPr>
        <w:pStyle w:val="a3"/>
        <w:ind w:right="571"/>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05B71" w:rsidRDefault="00BE715A">
      <w:pPr>
        <w:pStyle w:val="a3"/>
        <w:ind w:right="571"/>
      </w:pPr>
      <w:r>
        <w:t>—сопоставлять свои суждения с суждениями других участников диалога, обнаруживать различие и сходство позиций;</w:t>
      </w:r>
    </w:p>
    <w:p w:rsidR="00D05B71" w:rsidRDefault="00BE715A">
      <w:pPr>
        <w:pStyle w:val="a3"/>
        <w:ind w:left="1190" w:firstLine="0"/>
      </w:pPr>
      <w:r>
        <w:t>—выражать</w:t>
      </w:r>
      <w:r>
        <w:rPr>
          <w:spacing w:val="-2"/>
        </w:rPr>
        <w:t xml:space="preserve"> </w:t>
      </w:r>
      <w:r>
        <w:t>свою</w:t>
      </w:r>
      <w:r>
        <w:rPr>
          <w:spacing w:val="-3"/>
        </w:rPr>
        <w:t xml:space="preserve"> </w:t>
      </w:r>
      <w:r>
        <w:t>точку</w:t>
      </w:r>
      <w:r>
        <w:rPr>
          <w:spacing w:val="-4"/>
        </w:rPr>
        <w:t xml:space="preserve"> </w:t>
      </w:r>
      <w:r>
        <w:t>зрения</w:t>
      </w:r>
      <w:r>
        <w:rPr>
          <w:spacing w:val="-2"/>
        </w:rPr>
        <w:t xml:space="preserve"> </w:t>
      </w:r>
      <w:r>
        <w:t>в</w:t>
      </w:r>
      <w:r>
        <w:rPr>
          <w:spacing w:val="-1"/>
        </w:rPr>
        <w:t xml:space="preserve"> </w:t>
      </w:r>
      <w:r>
        <w:t>устных</w:t>
      </w:r>
      <w:r>
        <w:rPr>
          <w:spacing w:val="-3"/>
        </w:rPr>
        <w:t xml:space="preserve"> </w:t>
      </w:r>
      <w:r>
        <w:t>и</w:t>
      </w:r>
      <w:r>
        <w:rPr>
          <w:spacing w:val="-2"/>
        </w:rPr>
        <w:t xml:space="preserve"> </w:t>
      </w:r>
      <w:r>
        <w:t>письменных</w:t>
      </w:r>
      <w:r>
        <w:rPr>
          <w:spacing w:val="-1"/>
        </w:rPr>
        <w:t xml:space="preserve"> </w:t>
      </w:r>
      <w:r>
        <w:rPr>
          <w:spacing w:val="-2"/>
        </w:rPr>
        <w:t>текстах;</w:t>
      </w:r>
    </w:p>
    <w:p w:rsidR="00D05B71" w:rsidRDefault="00BE715A">
      <w:pPr>
        <w:pStyle w:val="a3"/>
        <w:ind w:right="574"/>
      </w:pPr>
      <w:r>
        <w:t>—публично представлять результаты выполненного физического опыта (эксперимента, исследования, проекта).</w:t>
      </w:r>
    </w:p>
    <w:p w:rsidR="00D05B71" w:rsidRDefault="00BE715A">
      <w:pPr>
        <w:ind w:left="1190"/>
        <w:jc w:val="both"/>
        <w:rPr>
          <w:i/>
          <w:sz w:val="24"/>
        </w:rPr>
      </w:pPr>
      <w:r>
        <w:rPr>
          <w:i/>
          <w:sz w:val="24"/>
        </w:rPr>
        <w:t>Совместная</w:t>
      </w:r>
      <w:r>
        <w:rPr>
          <w:i/>
          <w:spacing w:val="-5"/>
          <w:sz w:val="24"/>
        </w:rPr>
        <w:t xml:space="preserve"> </w:t>
      </w:r>
      <w:r>
        <w:rPr>
          <w:i/>
          <w:sz w:val="24"/>
        </w:rPr>
        <w:t>деятельность</w:t>
      </w:r>
      <w:r>
        <w:rPr>
          <w:i/>
          <w:spacing w:val="-5"/>
          <w:sz w:val="24"/>
        </w:rPr>
        <w:t xml:space="preserve"> </w:t>
      </w:r>
      <w:r>
        <w:rPr>
          <w:i/>
          <w:spacing w:val="-2"/>
          <w:sz w:val="24"/>
        </w:rPr>
        <w:t>(сотрудничество):</w:t>
      </w:r>
    </w:p>
    <w:p w:rsidR="00D05B71" w:rsidRDefault="00BE715A">
      <w:pPr>
        <w:pStyle w:val="a3"/>
        <w:ind w:right="573"/>
      </w:pPr>
      <w:r>
        <w:t>—понимать и использовать преимущества командной и индивидуальной работы при решении конкретной физической проблемы;</w:t>
      </w:r>
    </w:p>
    <w:p w:rsidR="00D05B71" w:rsidRDefault="00BE715A">
      <w:pPr>
        <w:pStyle w:val="a3"/>
        <w:ind w:right="565"/>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05B71" w:rsidRDefault="00BE715A">
      <w:pPr>
        <w:pStyle w:val="a3"/>
        <w:spacing w:before="1"/>
        <w:ind w:right="56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05B71" w:rsidRDefault="00BE715A">
      <w:pPr>
        <w:pStyle w:val="a3"/>
        <w:ind w:right="570"/>
      </w:pPr>
      <w:r>
        <w:t>—оценивать качество своего вклада в общий продукт по критериям, самостоятельно сформулированным участниками взаимодействия.</w:t>
      </w:r>
    </w:p>
    <w:p w:rsidR="00D05B71" w:rsidRDefault="00BE715A">
      <w:pPr>
        <w:ind w:left="1190" w:right="5144"/>
        <w:jc w:val="both"/>
        <w:rPr>
          <w:i/>
          <w:sz w:val="24"/>
        </w:rPr>
      </w:pPr>
      <w:r>
        <w:rPr>
          <w:i/>
          <w:sz w:val="24"/>
        </w:rPr>
        <w:t>Универсальные</w:t>
      </w:r>
      <w:r>
        <w:rPr>
          <w:i/>
          <w:spacing w:val="-15"/>
          <w:sz w:val="24"/>
        </w:rPr>
        <w:t xml:space="preserve"> </w:t>
      </w:r>
      <w:r>
        <w:rPr>
          <w:i/>
          <w:sz w:val="24"/>
        </w:rPr>
        <w:t>регулятивные</w:t>
      </w:r>
      <w:r>
        <w:rPr>
          <w:i/>
          <w:spacing w:val="-15"/>
          <w:sz w:val="24"/>
        </w:rPr>
        <w:t xml:space="preserve"> </w:t>
      </w:r>
      <w:r>
        <w:rPr>
          <w:i/>
          <w:sz w:val="24"/>
        </w:rPr>
        <w:t xml:space="preserve">действия </w:t>
      </w:r>
      <w:r>
        <w:rPr>
          <w:i/>
          <w:spacing w:val="-2"/>
          <w:sz w:val="24"/>
        </w:rPr>
        <w:t>Самоорганизация:</w:t>
      </w:r>
    </w:p>
    <w:p w:rsidR="00D05B71" w:rsidRDefault="00BE715A">
      <w:pPr>
        <w:pStyle w:val="a3"/>
        <w:ind w:right="566"/>
      </w:pPr>
      <w:r>
        <w:t>—выявлять проблемы в жизненных и учебных ситуациях, требующих для решения физических знаний;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6"/>
      </w:pPr>
      <w:r>
        <w:lastRenderedPageBreak/>
        <w:t>—ориентироваться в различных подходах принятия решений (индивидуальное, принятие решения в группе, принятие решений группой);</w:t>
      </w:r>
    </w:p>
    <w:p w:rsidR="00D05B71" w:rsidRDefault="00BE715A">
      <w:pPr>
        <w:pStyle w:val="a3"/>
        <w:ind w:right="566"/>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05B71" w:rsidRDefault="00BE715A">
      <w:pPr>
        <w:pStyle w:val="a3"/>
        <w:spacing w:before="1"/>
        <w:ind w:left="1190" w:firstLine="0"/>
      </w:pPr>
      <w:r>
        <w:t>—делать</w:t>
      </w:r>
      <w:r>
        <w:rPr>
          <w:spacing w:val="-1"/>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1"/>
        </w:rPr>
        <w:t xml:space="preserve"> </w:t>
      </w:r>
      <w:r>
        <w:t>за</w:t>
      </w:r>
      <w:r>
        <w:rPr>
          <w:spacing w:val="-2"/>
        </w:rPr>
        <w:t xml:space="preserve"> решение.</w:t>
      </w:r>
    </w:p>
    <w:p w:rsidR="00D05B71" w:rsidRDefault="00BE715A">
      <w:pPr>
        <w:ind w:left="119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3"/>
        <w:ind w:left="1190" w:firstLine="0"/>
      </w:pPr>
      <w:r>
        <w:t>—давать</w:t>
      </w:r>
      <w:r>
        <w:rPr>
          <w:spacing w:val="-4"/>
        </w:rPr>
        <w:t xml:space="preserve"> </w:t>
      </w:r>
      <w:r>
        <w:t>адекватную</w:t>
      </w:r>
      <w:r>
        <w:rPr>
          <w:spacing w:val="-2"/>
        </w:rPr>
        <w:t xml:space="preserve"> </w:t>
      </w:r>
      <w:r>
        <w:t>оценку</w:t>
      </w:r>
      <w:r>
        <w:rPr>
          <w:spacing w:val="-10"/>
        </w:rPr>
        <w:t xml:space="preserve"> </w:t>
      </w:r>
      <w:r>
        <w:t>ситуации</w:t>
      </w:r>
      <w:r>
        <w:rPr>
          <w:spacing w:val="-2"/>
        </w:rPr>
        <w:t xml:space="preserve"> </w:t>
      </w:r>
      <w:r>
        <w:t>и</w:t>
      </w:r>
      <w:r>
        <w:rPr>
          <w:spacing w:val="-2"/>
        </w:rPr>
        <w:t xml:space="preserve"> </w:t>
      </w:r>
      <w:r>
        <w:t>предлагать</w:t>
      </w:r>
      <w:r>
        <w:rPr>
          <w:spacing w:val="-1"/>
        </w:rPr>
        <w:t xml:space="preserve"> </w:t>
      </w:r>
      <w:r>
        <w:t>план</w:t>
      </w:r>
      <w:r>
        <w:rPr>
          <w:spacing w:val="-2"/>
        </w:rPr>
        <w:t xml:space="preserve"> </w:t>
      </w:r>
      <w:r>
        <w:t>её</w:t>
      </w:r>
      <w:r>
        <w:rPr>
          <w:spacing w:val="-3"/>
        </w:rPr>
        <w:t xml:space="preserve"> </w:t>
      </w:r>
      <w:r>
        <w:rPr>
          <w:spacing w:val="-2"/>
        </w:rPr>
        <w:t>изменения;</w:t>
      </w:r>
    </w:p>
    <w:p w:rsidR="00D05B71" w:rsidRDefault="00BE715A">
      <w:pPr>
        <w:pStyle w:val="a3"/>
        <w:ind w:right="566"/>
      </w:pPr>
      <w:r>
        <w:t>—объяснять причины достижения (недостижения) результатов деятельности, давать оценку приобретённому опыту;</w:t>
      </w:r>
    </w:p>
    <w:p w:rsidR="00D05B71" w:rsidRDefault="00BE715A">
      <w:pPr>
        <w:pStyle w:val="a3"/>
        <w:ind w:right="573"/>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05B71" w:rsidRDefault="00BE715A">
      <w:pPr>
        <w:pStyle w:val="a3"/>
        <w:ind w:left="1190" w:firstLine="0"/>
      </w:pPr>
      <w:r>
        <w:t>—оценивать</w:t>
      </w:r>
      <w:r>
        <w:rPr>
          <w:spacing w:val="-5"/>
        </w:rPr>
        <w:t xml:space="preserve"> </w:t>
      </w:r>
      <w:r>
        <w:t>соответствие</w:t>
      </w:r>
      <w:r>
        <w:rPr>
          <w:spacing w:val="-5"/>
        </w:rPr>
        <w:t xml:space="preserve"> </w:t>
      </w:r>
      <w:r>
        <w:t>результата</w:t>
      </w:r>
      <w:r>
        <w:rPr>
          <w:spacing w:val="-3"/>
        </w:rPr>
        <w:t xml:space="preserve"> </w:t>
      </w:r>
      <w:r>
        <w:t>цели</w:t>
      </w:r>
      <w:r>
        <w:rPr>
          <w:spacing w:val="-4"/>
        </w:rPr>
        <w:t xml:space="preserve"> </w:t>
      </w:r>
      <w:r>
        <w:t xml:space="preserve">и </w:t>
      </w:r>
      <w:r>
        <w:rPr>
          <w:spacing w:val="-2"/>
        </w:rPr>
        <w:t>условиям.</w:t>
      </w:r>
    </w:p>
    <w:p w:rsidR="00D05B71" w:rsidRDefault="00BE715A">
      <w:pPr>
        <w:ind w:left="1190"/>
        <w:jc w:val="both"/>
        <w:rPr>
          <w:i/>
          <w:sz w:val="24"/>
        </w:rPr>
      </w:pPr>
      <w:r>
        <w:rPr>
          <w:i/>
          <w:sz w:val="24"/>
        </w:rPr>
        <w:t>Эмоциональный</w:t>
      </w:r>
      <w:r>
        <w:rPr>
          <w:i/>
          <w:spacing w:val="-8"/>
          <w:sz w:val="24"/>
        </w:rPr>
        <w:t xml:space="preserve"> </w:t>
      </w:r>
      <w:r>
        <w:rPr>
          <w:i/>
          <w:spacing w:val="-2"/>
          <w:sz w:val="24"/>
        </w:rPr>
        <w:t>интеллект:</w:t>
      </w:r>
    </w:p>
    <w:p w:rsidR="00D05B71" w:rsidRDefault="00BE715A">
      <w:pPr>
        <w:pStyle w:val="a3"/>
        <w:ind w:right="575"/>
      </w:pPr>
      <w:r>
        <w:t>—ставить себя на место другого человека в ходе спора или дискуссии на научную тему, понимать мотивы, намерения и логику другого.</w:t>
      </w:r>
    </w:p>
    <w:p w:rsidR="00D05B71" w:rsidRDefault="00BE715A">
      <w:pPr>
        <w:ind w:left="1190"/>
        <w:jc w:val="both"/>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3"/>
        <w:ind w:right="571"/>
      </w:pPr>
      <w:r>
        <w:t>—признавать своё право на ошибку при решении физических задач или в утверждениях на научные темы и такое же право другого.</w:t>
      </w:r>
    </w:p>
    <w:p w:rsidR="00D05B71" w:rsidRDefault="00BE715A">
      <w:pPr>
        <w:spacing w:before="1"/>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2"/>
        <w:numPr>
          <w:ilvl w:val="0"/>
          <w:numId w:val="140"/>
        </w:numPr>
        <w:tabs>
          <w:tab w:val="left" w:pos="1897"/>
        </w:tabs>
        <w:spacing w:before="4"/>
        <w:ind w:left="1897" w:hanging="707"/>
      </w:pPr>
      <w:r>
        <w:rPr>
          <w:spacing w:val="-2"/>
        </w:rPr>
        <w:t>КЛАСС</w:t>
      </w:r>
    </w:p>
    <w:p w:rsidR="00D05B71" w:rsidRDefault="00BE715A">
      <w:pPr>
        <w:pStyle w:val="a3"/>
        <w:ind w:right="564"/>
      </w:pPr>
      <w:r>
        <w:t>Предметные результаты на базовом уровне должны отражать сформированность у обучающихся умений:</w:t>
      </w:r>
    </w:p>
    <w:p w:rsidR="00D05B71" w:rsidRDefault="00BE715A">
      <w:pPr>
        <w:pStyle w:val="a3"/>
        <w:ind w:right="569"/>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05B71" w:rsidRDefault="00BE715A">
      <w:pPr>
        <w:pStyle w:val="a3"/>
        <w:ind w:right="568"/>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05B71" w:rsidRDefault="00BE715A">
      <w:pPr>
        <w:pStyle w:val="a3"/>
        <w:ind w:right="571"/>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D05B71" w:rsidRDefault="00BE715A">
      <w:pPr>
        <w:pStyle w:val="a3"/>
        <w:ind w:right="564"/>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B71" w:rsidRDefault="00BE715A">
      <w:pPr>
        <w:pStyle w:val="a3"/>
        <w:ind w:right="57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0" w:firstLine="0"/>
      </w:pPr>
      <w:r>
        <w:lastRenderedPageBreak/>
        <w:t>правило равновесия рычага (блока), «золотое правило» механики, закон сохранения механической энергии;</w:t>
      </w:r>
      <w:r>
        <w:rPr>
          <w:spacing w:val="-3"/>
        </w:rPr>
        <w:t xml:space="preserve"> </w:t>
      </w:r>
      <w:r>
        <w:t>при этом</w:t>
      </w:r>
      <w:r>
        <w:rPr>
          <w:spacing w:val="-2"/>
        </w:rPr>
        <w:t xml:space="preserve"> </w:t>
      </w:r>
      <w:r>
        <w:t>давать словесную</w:t>
      </w:r>
      <w:r>
        <w:rPr>
          <w:spacing w:val="-1"/>
        </w:rPr>
        <w:t xml:space="preserve"> </w:t>
      </w:r>
      <w:r>
        <w:t>формулировку</w:t>
      </w:r>
      <w:r>
        <w:rPr>
          <w:spacing w:val="-9"/>
        </w:rPr>
        <w:t xml:space="preserve"> </w:t>
      </w:r>
      <w:r>
        <w:t>закона</w:t>
      </w:r>
      <w:r>
        <w:rPr>
          <w:spacing w:val="-2"/>
        </w:rPr>
        <w:t xml:space="preserve"> </w:t>
      </w:r>
      <w:r>
        <w:t>и записывать его математическое выражение;</w:t>
      </w:r>
    </w:p>
    <w:p w:rsidR="00D05B71" w:rsidRDefault="00BE715A">
      <w:pPr>
        <w:pStyle w:val="a3"/>
        <w:spacing w:before="1"/>
        <w:ind w:right="562"/>
      </w:pPr>
      <w:r>
        <w:t>—объяснять физические явления, процессы и свойства тел, в том числе и в контексте ситуаций практико-ориентированного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05B71" w:rsidRDefault="00BE715A">
      <w:pPr>
        <w:pStyle w:val="a3"/>
        <w:ind w:right="566"/>
      </w:pPr>
      <w:r>
        <w:t>—решать расчётные задачи в 1—2 действия, используя законы и формулы, связывающие физические величины: на основе анализа условия задачи записывать</w:t>
      </w:r>
      <w:r>
        <w:rPr>
          <w:spacing w:val="40"/>
        </w:rPr>
        <w:t xml:space="preserve"> </w:t>
      </w:r>
      <w:r>
        <w:t>краткое условие, подставлять физические величины в формулы и проводить расчёты, находить</w:t>
      </w:r>
      <w:r>
        <w:rPr>
          <w:spacing w:val="-1"/>
        </w:rPr>
        <w:t xml:space="preserve"> </w:t>
      </w:r>
      <w:r>
        <w:t>справочные</w:t>
      </w:r>
      <w:r>
        <w:rPr>
          <w:spacing w:val="-4"/>
        </w:rPr>
        <w:t xml:space="preserve"> </w:t>
      </w:r>
      <w:r>
        <w:t>данные,</w:t>
      </w:r>
      <w:r>
        <w:rPr>
          <w:spacing w:val="-2"/>
        </w:rPr>
        <w:t xml:space="preserve"> </w:t>
      </w:r>
      <w:r>
        <w:t>необходимые</w:t>
      </w:r>
      <w:r>
        <w:rPr>
          <w:spacing w:val="-4"/>
        </w:rPr>
        <w:t xml:space="preserve"> </w:t>
      </w:r>
      <w:r>
        <w:t>для</w:t>
      </w:r>
      <w:r>
        <w:rPr>
          <w:spacing w:val="-2"/>
        </w:rPr>
        <w:t xml:space="preserve"> </w:t>
      </w:r>
      <w:r>
        <w:t>решения</w:t>
      </w:r>
      <w:r>
        <w:rPr>
          <w:spacing w:val="-2"/>
        </w:rPr>
        <w:t xml:space="preserve"> </w:t>
      </w:r>
      <w:r>
        <w:t>задач,</w:t>
      </w:r>
      <w:r>
        <w:rPr>
          <w:spacing w:val="-2"/>
        </w:rPr>
        <w:t xml:space="preserve"> </w:t>
      </w:r>
      <w:r>
        <w:t>оценивать</w:t>
      </w:r>
      <w:r>
        <w:rPr>
          <w:spacing w:val="-1"/>
        </w:rPr>
        <w:t xml:space="preserve"> </w:t>
      </w:r>
      <w:r>
        <w:t>реалистичность полученной физической величины;</w:t>
      </w:r>
    </w:p>
    <w:p w:rsidR="00D05B71" w:rsidRDefault="00BE715A">
      <w:pPr>
        <w:pStyle w:val="a3"/>
        <w:ind w:right="565"/>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05B71" w:rsidRDefault="00BE715A">
      <w:pPr>
        <w:pStyle w:val="a3"/>
        <w:ind w:right="572"/>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05B71" w:rsidRDefault="00BE715A">
      <w:pPr>
        <w:pStyle w:val="a3"/>
        <w:ind w:right="571"/>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05B71" w:rsidRDefault="00BE715A">
      <w:pPr>
        <w:pStyle w:val="a3"/>
        <w:spacing w:before="1"/>
        <w:ind w:right="567"/>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w:t>
      </w:r>
      <w:r>
        <w:rPr>
          <w:spacing w:val="40"/>
        </w:rPr>
        <w:t xml:space="preserve"> </w:t>
      </w:r>
      <w:r>
        <w:t>выводы по результатам исследования;</w:t>
      </w:r>
    </w:p>
    <w:p w:rsidR="00D05B71" w:rsidRDefault="00BE715A">
      <w:pPr>
        <w:pStyle w:val="a3"/>
        <w:ind w:right="564"/>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05B71" w:rsidRDefault="00BE715A">
      <w:pPr>
        <w:pStyle w:val="a3"/>
        <w:ind w:right="571"/>
      </w:pPr>
      <w:r>
        <w:t xml:space="preserve">—соблюдать правила техники безопасности при работе с лабораторным </w:t>
      </w:r>
      <w:r>
        <w:rPr>
          <w:spacing w:val="-2"/>
        </w:rPr>
        <w:t>оборудованием;</w:t>
      </w:r>
    </w:p>
    <w:p w:rsidR="00D05B71" w:rsidRDefault="00BE715A">
      <w:pPr>
        <w:pStyle w:val="a3"/>
        <w:ind w:right="570"/>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05B71" w:rsidRDefault="00BE715A">
      <w:pPr>
        <w:pStyle w:val="a3"/>
        <w:spacing w:before="1"/>
        <w:ind w:right="571"/>
      </w:pPr>
      <w: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w:t>
      </w:r>
      <w:r>
        <w:rPr>
          <w:spacing w:val="-2"/>
        </w:rPr>
        <w:t>закономерности;</w:t>
      </w:r>
    </w:p>
    <w:p w:rsidR="00D05B71" w:rsidRDefault="00BE715A">
      <w:pPr>
        <w:pStyle w:val="a3"/>
        <w:ind w:right="572"/>
      </w:pP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1"/>
      </w:pPr>
      <w:r>
        <w:lastRenderedPageBreak/>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05B71" w:rsidRDefault="00BE715A">
      <w:pPr>
        <w:pStyle w:val="a3"/>
        <w:spacing w:before="1"/>
        <w:ind w:right="563"/>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B71" w:rsidRDefault="00BE715A">
      <w:pPr>
        <w:pStyle w:val="a3"/>
        <w:ind w:right="565"/>
      </w:pPr>
      <w: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D05B71" w:rsidRDefault="00BE715A">
      <w:pPr>
        <w:pStyle w:val="a3"/>
        <w:ind w:right="571"/>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05B71" w:rsidRDefault="00BE715A">
      <w:pPr>
        <w:pStyle w:val="2"/>
        <w:numPr>
          <w:ilvl w:val="0"/>
          <w:numId w:val="140"/>
        </w:numPr>
        <w:tabs>
          <w:tab w:val="left" w:pos="1897"/>
        </w:tabs>
        <w:ind w:left="1897" w:hanging="707"/>
      </w:pPr>
      <w:r>
        <w:rPr>
          <w:spacing w:val="-2"/>
        </w:rPr>
        <w:t>КЛАСС</w:t>
      </w:r>
    </w:p>
    <w:p w:rsidR="00D05B71" w:rsidRDefault="00BE715A">
      <w:pPr>
        <w:pStyle w:val="a3"/>
        <w:ind w:right="564"/>
      </w:pPr>
      <w:r>
        <w:t>Предметные результаты на базовом уровне должны отражать сформированность у обучающихся умений:</w:t>
      </w:r>
    </w:p>
    <w:p w:rsidR="00D05B71" w:rsidRDefault="00BE715A">
      <w:pPr>
        <w:pStyle w:val="a3"/>
        <w:ind w:right="567"/>
      </w:pPr>
      <w:r>
        <w:t>—использовать понятия: масса и размеры молекул, тепловое движение атомов и молекул,</w:t>
      </w:r>
      <w:r>
        <w:rPr>
          <w:spacing w:val="-1"/>
        </w:rPr>
        <w:t xml:space="preserve"> </w:t>
      </w:r>
      <w:r>
        <w:t>агрегатные</w:t>
      </w:r>
      <w:r>
        <w:rPr>
          <w:spacing w:val="-1"/>
        </w:rPr>
        <w:t xml:space="preserve"> </w:t>
      </w:r>
      <w:r>
        <w:t>состояния</w:t>
      </w:r>
      <w:r>
        <w:rPr>
          <w:spacing w:val="-1"/>
        </w:rPr>
        <w:t xml:space="preserve"> </w:t>
      </w:r>
      <w:r>
        <w:t>вещества,</w:t>
      </w:r>
      <w:r>
        <w:rPr>
          <w:spacing w:val="-1"/>
        </w:rPr>
        <w:t xml:space="preserve"> </w:t>
      </w:r>
      <w:r>
        <w:t>кристаллические</w:t>
      </w:r>
      <w:r>
        <w:rPr>
          <w:spacing w:val="-1"/>
        </w:rPr>
        <w:t xml:space="preserve"> </w:t>
      </w:r>
      <w:r>
        <w:t>и аморфные</w:t>
      </w:r>
      <w:r>
        <w:rPr>
          <w:spacing w:val="-1"/>
        </w:rPr>
        <w:t xml:space="preserve"> </w:t>
      </w:r>
      <w:r>
        <w:t>тела,</w:t>
      </w:r>
      <w:r>
        <w:rPr>
          <w:spacing w:val="-1"/>
        </w:rPr>
        <w:t xml:space="preserve"> </w:t>
      </w:r>
      <w:r>
        <w:t>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05B71" w:rsidRDefault="00BE715A">
      <w:pPr>
        <w:pStyle w:val="a3"/>
        <w:ind w:right="569"/>
      </w:pPr>
      <w: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05B71" w:rsidRDefault="00BE715A">
      <w:pPr>
        <w:pStyle w:val="a3"/>
        <w:ind w:right="562"/>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w:t>
      </w:r>
      <w:r>
        <w:rPr>
          <w:spacing w:val="40"/>
        </w:rPr>
        <w:t xml:space="preserve"> </w:t>
      </w:r>
      <w:r>
        <w:t xml:space="preserve">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w:t>
      </w:r>
      <w:r>
        <w:rPr>
          <w:spacing w:val="-2"/>
        </w:rPr>
        <w:t>явлений;</w:t>
      </w:r>
    </w:p>
    <w:p w:rsidR="00D05B71" w:rsidRDefault="00BE715A">
      <w:pPr>
        <w:pStyle w:val="a3"/>
        <w:ind w:right="569"/>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B71" w:rsidRDefault="00BE715A">
      <w:pPr>
        <w:pStyle w:val="a3"/>
        <w:ind w:right="569"/>
      </w:pPr>
      <w:r>
        <w:t>—характеризовать свойства тел, физические явления и процессы, используя основные</w:t>
      </w:r>
      <w:r>
        <w:rPr>
          <w:spacing w:val="80"/>
        </w:rPr>
        <w:t xml:space="preserve"> </w:t>
      </w:r>
      <w:r>
        <w:t>положения</w:t>
      </w:r>
      <w:r>
        <w:rPr>
          <w:spacing w:val="80"/>
        </w:rPr>
        <w:t xml:space="preserve"> </w:t>
      </w:r>
      <w:r>
        <w:t>молекулярно-кинетической</w:t>
      </w:r>
      <w:r>
        <w:rPr>
          <w:spacing w:val="80"/>
        </w:rPr>
        <w:t xml:space="preserve"> </w:t>
      </w:r>
      <w:r>
        <w:t>теории</w:t>
      </w:r>
      <w:r>
        <w:rPr>
          <w:spacing w:val="80"/>
        </w:rPr>
        <w:t xml:space="preserve"> </w:t>
      </w:r>
      <w:r>
        <w:t>строения</w:t>
      </w:r>
      <w:r>
        <w:rPr>
          <w:spacing w:val="80"/>
        </w:rPr>
        <w:t xml:space="preserve"> </w:t>
      </w:r>
      <w:r>
        <w:t>вещества,</w:t>
      </w:r>
      <w:r>
        <w:rPr>
          <w:spacing w:val="80"/>
        </w:rPr>
        <w:t xml:space="preserve"> </w:t>
      </w:r>
      <w:r>
        <w:t>принцип</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2" w:firstLine="0"/>
      </w:pPr>
      <w:r>
        <w:lastRenderedPageBreak/>
        <w:t>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05B71" w:rsidRDefault="00BE715A">
      <w:pPr>
        <w:pStyle w:val="a3"/>
        <w:spacing w:before="1"/>
        <w:ind w:right="564"/>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05B71" w:rsidRDefault="00BE715A">
      <w:pPr>
        <w:pStyle w:val="a3"/>
        <w:ind w:right="568"/>
      </w:pPr>
      <w:r>
        <w:t>—решать расчётные задачи в 2—3 действия, используя законы и формулы, связывающие физические величины: на основе анализа условия задачи записывать</w:t>
      </w:r>
      <w:r>
        <w:rPr>
          <w:spacing w:val="40"/>
        </w:rPr>
        <w:t xml:space="preserve"> </w:t>
      </w:r>
      <w:r>
        <w:t>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05B71" w:rsidRDefault="00BE715A">
      <w:pPr>
        <w:pStyle w:val="a3"/>
        <w:ind w:right="567"/>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05B71" w:rsidRDefault="00BE715A">
      <w:pPr>
        <w:pStyle w:val="a3"/>
        <w:ind w:right="568"/>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05B71" w:rsidRDefault="00BE715A">
      <w:pPr>
        <w:pStyle w:val="a3"/>
        <w:spacing w:before="1"/>
        <w:ind w:right="574"/>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05B71" w:rsidRDefault="00BE715A">
      <w:pPr>
        <w:pStyle w:val="a3"/>
        <w:ind w:right="567"/>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w:t>
      </w:r>
      <w:r>
        <w:rPr>
          <w:spacing w:val="40"/>
        </w:rPr>
        <w:t xml:space="preserve"> </w:t>
      </w:r>
      <w:r>
        <w:t>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w:t>
      </w:r>
      <w:r>
        <w:rPr>
          <w:spacing w:val="40"/>
        </w:rPr>
        <w:t xml:space="preserve"> </w:t>
      </w:r>
      <w:r>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05B71" w:rsidRDefault="00BE715A">
      <w:pPr>
        <w:pStyle w:val="a3"/>
        <w:ind w:right="564"/>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05B71" w:rsidRDefault="00BE715A">
      <w:pPr>
        <w:pStyle w:val="a3"/>
        <w:ind w:right="571"/>
      </w:pPr>
      <w:r>
        <w:t xml:space="preserve">—соблюдать правила техники безопасности при работе с лабораторным </w:t>
      </w:r>
      <w:r>
        <w:rPr>
          <w:spacing w:val="-2"/>
        </w:rPr>
        <w:t>оборудованием;</w:t>
      </w:r>
    </w:p>
    <w:p w:rsidR="00D05B71" w:rsidRDefault="00BE715A">
      <w:pPr>
        <w:pStyle w:val="a3"/>
        <w:ind w:right="568"/>
      </w:pPr>
      <w: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w:t>
      </w:r>
      <w:r>
        <w:rPr>
          <w:spacing w:val="-2"/>
        </w:rPr>
        <w:t>закономерности;</w:t>
      </w:r>
    </w:p>
    <w:p w:rsidR="00D05B71" w:rsidRDefault="00BE715A">
      <w:pPr>
        <w:pStyle w:val="a3"/>
        <w:spacing w:before="1"/>
        <w:ind w:right="570"/>
      </w:pPr>
      <w:r>
        <w:t>—распознавать простые технические устройства и измерительные приборы по схемам и схематичным рисункам (жидкостный термометр, термос, психрометр,</w:t>
      </w:r>
      <w:r>
        <w:rPr>
          <w:spacing w:val="40"/>
        </w:rPr>
        <w:t xml:space="preserve"> </w:t>
      </w:r>
      <w:r>
        <w:t>гигрометр,</w:t>
      </w:r>
      <w:r>
        <w:rPr>
          <w:spacing w:val="76"/>
        </w:rPr>
        <w:t xml:space="preserve"> </w:t>
      </w:r>
      <w:r>
        <w:t>двигатель</w:t>
      </w:r>
      <w:r>
        <w:rPr>
          <w:spacing w:val="78"/>
        </w:rPr>
        <w:t xml:space="preserve"> </w:t>
      </w:r>
      <w:r>
        <w:t>внутреннего</w:t>
      </w:r>
      <w:r>
        <w:rPr>
          <w:spacing w:val="77"/>
        </w:rPr>
        <w:t xml:space="preserve"> </w:t>
      </w:r>
      <w:r>
        <w:t>сгорания,</w:t>
      </w:r>
      <w:r>
        <w:rPr>
          <w:spacing w:val="77"/>
        </w:rPr>
        <w:t xml:space="preserve"> </w:t>
      </w:r>
      <w:r>
        <w:t>электроскоп,</w:t>
      </w:r>
      <w:r>
        <w:rPr>
          <w:spacing w:val="77"/>
        </w:rPr>
        <w:t xml:space="preserve"> </w:t>
      </w:r>
      <w:r>
        <w:t>реостат);</w:t>
      </w:r>
      <w:r>
        <w:rPr>
          <w:spacing w:val="77"/>
        </w:rPr>
        <w:t xml:space="preserve"> </w:t>
      </w:r>
      <w:r>
        <w:t>составлять</w:t>
      </w:r>
      <w:r>
        <w:rPr>
          <w:spacing w:val="79"/>
        </w:rPr>
        <w:t xml:space="preserve"> </w:t>
      </w:r>
      <w:r>
        <w:rPr>
          <w:spacing w:val="-2"/>
        </w:rPr>
        <w:t>схемы</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3" w:firstLine="0"/>
      </w:pPr>
      <w:r>
        <w:lastRenderedPageBreak/>
        <w:t>электрических цепей с последовательным и параллельным соединением элементов, различая условные обозначения элементов электрических цепей;</w:t>
      </w:r>
    </w:p>
    <w:p w:rsidR="00D05B71" w:rsidRDefault="00BE715A">
      <w:pPr>
        <w:pStyle w:val="a3"/>
        <w:ind w:right="564"/>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B71" w:rsidRDefault="00BE715A">
      <w:pPr>
        <w:pStyle w:val="a3"/>
        <w:spacing w:before="1"/>
        <w:ind w:right="570"/>
      </w:pPr>
      <w: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05B71" w:rsidRDefault="00BE715A">
      <w:pPr>
        <w:pStyle w:val="a3"/>
        <w:ind w:right="563"/>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B71" w:rsidRDefault="00BE715A">
      <w:pPr>
        <w:pStyle w:val="a3"/>
        <w:ind w:right="570"/>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05B71" w:rsidRDefault="00BE715A">
      <w:pPr>
        <w:pStyle w:val="a3"/>
        <w:ind w:right="572"/>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05B71" w:rsidRDefault="00BE715A">
      <w:pPr>
        <w:pStyle w:val="2"/>
        <w:numPr>
          <w:ilvl w:val="0"/>
          <w:numId w:val="140"/>
        </w:numPr>
        <w:tabs>
          <w:tab w:val="left" w:pos="1897"/>
        </w:tabs>
        <w:ind w:left="1897" w:hanging="707"/>
      </w:pPr>
      <w:r>
        <w:rPr>
          <w:spacing w:val="-2"/>
        </w:rPr>
        <w:t>КЛАСС</w:t>
      </w:r>
    </w:p>
    <w:p w:rsidR="00D05B71" w:rsidRDefault="00BE715A">
      <w:pPr>
        <w:pStyle w:val="a3"/>
        <w:ind w:right="560"/>
      </w:pPr>
      <w:r>
        <w:t>Предметные результаты на базовом уровне должны отражать сформированность у обучающихся умений:</w:t>
      </w:r>
    </w:p>
    <w:p w:rsidR="00D05B71" w:rsidRDefault="00BE715A">
      <w:pPr>
        <w:pStyle w:val="a3"/>
        <w:ind w:right="564"/>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бетаи гамма-излучения, изотопы, ядерная энергетика;</w:t>
      </w:r>
    </w:p>
    <w:p w:rsidR="00D05B71" w:rsidRDefault="00BE715A">
      <w:pPr>
        <w:pStyle w:val="a3"/>
        <w:ind w:right="564"/>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w:t>
      </w:r>
      <w:r>
        <w:rPr>
          <w:spacing w:val="80"/>
        </w:rPr>
        <w:t xml:space="preserve"> </w:t>
      </w:r>
      <w:r>
        <w:t>опытов, демонстрирующих данное физическое явление;</w:t>
      </w:r>
    </w:p>
    <w:p w:rsidR="00D05B71" w:rsidRDefault="00BE715A">
      <w:pPr>
        <w:pStyle w:val="a3"/>
        <w:ind w:right="562"/>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D05B71" w:rsidRDefault="00BE715A">
      <w:pPr>
        <w:pStyle w:val="a3"/>
        <w:ind w:left="1190" w:firstLine="0"/>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7"/>
        </w:rPr>
        <w:t xml:space="preserve"> </w:t>
      </w:r>
      <w:r>
        <w:t>и</w:t>
      </w:r>
      <w:r>
        <w:rPr>
          <w:spacing w:val="7"/>
        </w:rPr>
        <w:t xml:space="preserve"> </w:t>
      </w:r>
      <w:r>
        <w:t>физические</w:t>
      </w:r>
      <w:r>
        <w:rPr>
          <w:spacing w:val="6"/>
        </w:rPr>
        <w:t xml:space="preserve"> </w:t>
      </w:r>
      <w:r>
        <w:t>явления,</w:t>
      </w:r>
      <w:r>
        <w:rPr>
          <w:spacing w:val="7"/>
        </w:rPr>
        <w:t xml:space="preserve"> </w:t>
      </w:r>
      <w:r>
        <w:t>используя</w:t>
      </w:r>
      <w:r>
        <w:rPr>
          <w:spacing w:val="9"/>
        </w:rPr>
        <w:t xml:space="preserve"> </w:t>
      </w:r>
      <w:r>
        <w:rPr>
          <w:spacing w:val="-2"/>
        </w:rPr>
        <w:t>физические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4" w:firstLine="0"/>
      </w:pPr>
      <w:r>
        <w:lastRenderedPageBreak/>
        <w:t>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B71" w:rsidRDefault="00BE715A">
      <w:pPr>
        <w:pStyle w:val="a3"/>
        <w:spacing w:before="1"/>
        <w:ind w:right="567"/>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05B71" w:rsidRDefault="00BE715A">
      <w:pPr>
        <w:pStyle w:val="a3"/>
        <w:ind w:right="567"/>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05B71" w:rsidRDefault="00BE715A">
      <w:pPr>
        <w:pStyle w:val="a3"/>
        <w:spacing w:before="1"/>
        <w:ind w:right="566"/>
      </w:pPr>
      <w: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05B71" w:rsidRDefault="00BE715A">
      <w:pPr>
        <w:pStyle w:val="a3"/>
        <w:ind w:right="57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05B71" w:rsidRDefault="00BE715A">
      <w:pPr>
        <w:pStyle w:val="a3"/>
        <w:ind w:right="568"/>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w:t>
      </w:r>
      <w:r>
        <w:rPr>
          <w:spacing w:val="-3"/>
        </w:rPr>
        <w:t xml:space="preserve"> </w:t>
      </w:r>
      <w:r>
        <w:t>пружинного</w:t>
      </w:r>
      <w:r>
        <w:rPr>
          <w:spacing w:val="-5"/>
        </w:rPr>
        <w:t xml:space="preserve"> </w:t>
      </w:r>
      <w:r>
        <w:t>маятника</w:t>
      </w:r>
      <w:r>
        <w:rPr>
          <w:spacing w:val="-4"/>
        </w:rPr>
        <w:t xml:space="preserve"> </w:t>
      </w:r>
      <w:r>
        <w:t>от</w:t>
      </w:r>
      <w:r>
        <w:rPr>
          <w:spacing w:val="-3"/>
        </w:rPr>
        <w:t xml:space="preserve"> </w:t>
      </w:r>
      <w:r>
        <w:t>массы</w:t>
      </w:r>
      <w:r>
        <w:rPr>
          <w:spacing w:val="-3"/>
        </w:rPr>
        <w:t xml:space="preserve"> </w:t>
      </w:r>
      <w:r>
        <w:t>груза</w:t>
      </w:r>
      <w:r>
        <w:rPr>
          <w:spacing w:val="-4"/>
        </w:rPr>
        <w:t xml:space="preserve"> </w:t>
      </w:r>
      <w:r>
        <w:t>и</w:t>
      </w:r>
      <w:r>
        <w:rPr>
          <w:spacing w:val="-3"/>
        </w:rPr>
        <w:t xml:space="preserve"> </w:t>
      </w:r>
      <w:r>
        <w:t>жёсткости</w:t>
      </w:r>
      <w:r>
        <w:rPr>
          <w:spacing w:val="-2"/>
        </w:rPr>
        <w:t xml:space="preserve"> </w:t>
      </w:r>
      <w:r>
        <w:t>пружины</w:t>
      </w:r>
      <w:r>
        <w:rPr>
          <w:spacing w:val="-3"/>
        </w:rPr>
        <w:t xml:space="preserve"> </w:t>
      </w:r>
      <w:r>
        <w:t>и</w:t>
      </w:r>
      <w:r>
        <w:rPr>
          <w:spacing w:val="-3"/>
        </w:rPr>
        <w:t xml:space="preserve"> </w:t>
      </w:r>
      <w:r>
        <w:t>независимость</w:t>
      </w:r>
      <w:r>
        <w:rPr>
          <w:spacing w:val="-2"/>
        </w:rPr>
        <w:t xml:space="preserve"> </w:t>
      </w:r>
      <w:r>
        <w:t>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w:t>
      </w:r>
      <w:r>
        <w:rPr>
          <w:spacing w:val="-3"/>
        </w:rPr>
        <w:t xml:space="preserve"> </w:t>
      </w:r>
      <w:r>
        <w:t>в</w:t>
      </w:r>
      <w:r>
        <w:rPr>
          <w:spacing w:val="-3"/>
        </w:rPr>
        <w:t xml:space="preserve"> </w:t>
      </w:r>
      <w:r>
        <w:t>собирающей</w:t>
      </w:r>
      <w:r>
        <w:rPr>
          <w:spacing w:val="-1"/>
        </w:rPr>
        <w:t xml:space="preserve"> </w:t>
      </w:r>
      <w:r>
        <w:t>линзе;</w:t>
      </w:r>
      <w:r>
        <w:rPr>
          <w:spacing w:val="-4"/>
        </w:rPr>
        <w:t xml:space="preserve"> </w:t>
      </w:r>
      <w:r>
        <w:t>наблюдение</w:t>
      </w:r>
      <w:r>
        <w:rPr>
          <w:spacing w:val="-3"/>
        </w:rPr>
        <w:t xml:space="preserve"> </w:t>
      </w:r>
      <w:r>
        <w:t>сплошных</w:t>
      </w:r>
      <w:r>
        <w:rPr>
          <w:spacing w:val="-3"/>
        </w:rPr>
        <w:t xml:space="preserve"> </w:t>
      </w:r>
      <w:r>
        <w:t>и</w:t>
      </w:r>
      <w:r>
        <w:rPr>
          <w:spacing w:val="-1"/>
        </w:rPr>
        <w:t xml:space="preserve"> </w:t>
      </w:r>
      <w:r>
        <w:t>линейчатых</w:t>
      </w:r>
      <w:r>
        <w:rPr>
          <w:spacing w:val="-2"/>
        </w:rPr>
        <w:t xml:space="preserve"> </w:t>
      </w:r>
      <w:r>
        <w:t>спектров</w:t>
      </w:r>
      <w:r>
        <w:rPr>
          <w:spacing w:val="-2"/>
        </w:rPr>
        <w:t xml:space="preserve"> </w:t>
      </w:r>
      <w:r>
        <w:t>излучения): самостоятельно собирать установку из избыточного набора оборудования; описывать ход опыта и его результаты, формулировать выводы;</w:t>
      </w:r>
    </w:p>
    <w:p w:rsidR="00D05B71" w:rsidRDefault="00BE715A">
      <w:pPr>
        <w:pStyle w:val="a3"/>
        <w:ind w:right="570"/>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D05B71" w:rsidRDefault="00BE715A">
      <w:pPr>
        <w:pStyle w:val="a3"/>
        <w:ind w:right="570"/>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D05B71" w:rsidRDefault="00BE715A">
      <w:pPr>
        <w:pStyle w:val="a3"/>
        <w:spacing w:before="1"/>
        <w:ind w:right="565"/>
      </w:pPr>
      <w:r>
        <w:t>—проводить косвенные измерения физических величин (средняя скорость и ускорение тела при равноускоренном движении, ускорение свободного падения,</w:t>
      </w:r>
      <w:r>
        <w:rPr>
          <w:spacing w:val="40"/>
        </w:rPr>
        <w:t xml:space="preserve"> </w:t>
      </w:r>
      <w:r>
        <w:t>жёсткость пружины, коэффициенттренияскольжения,механическаяработа и мощность, частота и период колебаний математического и пружинного маятников, оптическая сила собирающей</w:t>
      </w:r>
      <w:r>
        <w:rPr>
          <w:spacing w:val="62"/>
          <w:w w:val="150"/>
        </w:rPr>
        <w:t xml:space="preserve">  </w:t>
      </w:r>
      <w:r>
        <w:t>линзы,</w:t>
      </w:r>
      <w:r>
        <w:rPr>
          <w:spacing w:val="62"/>
          <w:w w:val="150"/>
        </w:rPr>
        <w:t xml:space="preserve">  </w:t>
      </w:r>
      <w:r>
        <w:t>радиоактивный</w:t>
      </w:r>
      <w:r>
        <w:rPr>
          <w:spacing w:val="65"/>
          <w:w w:val="150"/>
        </w:rPr>
        <w:t xml:space="preserve">  </w:t>
      </w:r>
      <w:r>
        <w:t>фон):</w:t>
      </w:r>
      <w:r>
        <w:rPr>
          <w:spacing w:val="63"/>
          <w:w w:val="150"/>
        </w:rPr>
        <w:t xml:space="preserve">  </w:t>
      </w:r>
      <w:r>
        <w:t>планировать</w:t>
      </w:r>
      <w:r>
        <w:rPr>
          <w:spacing w:val="65"/>
          <w:w w:val="150"/>
        </w:rPr>
        <w:t xml:space="preserve">  </w:t>
      </w:r>
      <w:r>
        <w:t>измерения;</w:t>
      </w:r>
      <w:r>
        <w:rPr>
          <w:spacing w:val="65"/>
          <w:w w:val="150"/>
        </w:rPr>
        <w:t xml:space="preserve">  </w:t>
      </w:r>
      <w:r>
        <w:rPr>
          <w:spacing w:val="-2"/>
        </w:rPr>
        <w:t>собирать</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3" w:firstLine="0"/>
      </w:pPr>
      <w:r>
        <w:lastRenderedPageBreak/>
        <w:t>экспериментальную</w:t>
      </w:r>
      <w:r>
        <w:rPr>
          <w:spacing w:val="-1"/>
        </w:rPr>
        <w:t xml:space="preserve"> </w:t>
      </w:r>
      <w:r>
        <w:t>установку</w:t>
      </w:r>
      <w:r>
        <w:rPr>
          <w:spacing w:val="-11"/>
        </w:rPr>
        <w:t xml:space="preserve"> </w:t>
      </w:r>
      <w:r>
        <w:t>и</w:t>
      </w:r>
      <w:r>
        <w:rPr>
          <w:spacing w:val="-3"/>
        </w:rPr>
        <w:t xml:space="preserve"> </w:t>
      </w:r>
      <w:r>
        <w:t>выполнять</w:t>
      </w:r>
      <w:r>
        <w:rPr>
          <w:spacing w:val="-3"/>
        </w:rPr>
        <w:t xml:space="preserve"> </w:t>
      </w:r>
      <w:r>
        <w:t>измерения,</w:t>
      </w:r>
      <w:r>
        <w:rPr>
          <w:spacing w:val="-3"/>
        </w:rPr>
        <w:t xml:space="preserve"> </w:t>
      </w:r>
      <w:r>
        <w:t>следуя</w:t>
      </w:r>
      <w:r>
        <w:rPr>
          <w:spacing w:val="-3"/>
        </w:rPr>
        <w:t xml:space="preserve"> </w:t>
      </w:r>
      <w:r>
        <w:t>предложенной</w:t>
      </w:r>
      <w:r>
        <w:rPr>
          <w:spacing w:val="-3"/>
        </w:rPr>
        <w:t xml:space="preserve"> </w:t>
      </w:r>
      <w:r>
        <w:t>инструкции; вычислять значение величины и анализировать полученные результаты;</w:t>
      </w:r>
    </w:p>
    <w:p w:rsidR="00D05B71" w:rsidRDefault="00BE715A">
      <w:pPr>
        <w:pStyle w:val="a3"/>
        <w:ind w:right="571"/>
      </w:pPr>
      <w:r>
        <w:t xml:space="preserve">—соблюдать правила техники безопасности при работе с лабораторным </w:t>
      </w:r>
      <w:r>
        <w:rPr>
          <w:spacing w:val="-2"/>
        </w:rPr>
        <w:t>оборудованием;</w:t>
      </w:r>
    </w:p>
    <w:p w:rsidR="00D05B71" w:rsidRDefault="00BE715A">
      <w:pPr>
        <w:pStyle w:val="a3"/>
        <w:spacing w:before="1"/>
        <w:ind w:right="572"/>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05B71" w:rsidRDefault="00BE715A">
      <w:pPr>
        <w:pStyle w:val="a3"/>
        <w:ind w:right="572"/>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w:t>
      </w:r>
    </w:p>
    <w:p w:rsidR="00D05B71" w:rsidRDefault="00BE715A">
      <w:pPr>
        <w:pStyle w:val="a3"/>
        <w:ind w:right="564"/>
      </w:pPr>
      <w:r>
        <w:t>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05B71" w:rsidRDefault="00BE715A">
      <w:pPr>
        <w:pStyle w:val="a3"/>
        <w:ind w:right="565"/>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 практических задач; оптические схемы для построения изображений в плоском зеркале и собирающей линзе;</w:t>
      </w:r>
    </w:p>
    <w:p w:rsidR="00D05B71" w:rsidRDefault="00BE715A">
      <w:pPr>
        <w:pStyle w:val="a3"/>
        <w:ind w:right="572"/>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B71" w:rsidRDefault="00BE715A">
      <w:pPr>
        <w:pStyle w:val="a3"/>
        <w:spacing w:before="1"/>
        <w:ind w:right="569"/>
      </w:pPr>
      <w:r>
        <w:t>—осуществлять поиск информации физического содержания в сети Интернет, самостоятельно формулируя поисковый запрос, находить пути определения</w:t>
      </w:r>
      <w:r>
        <w:rPr>
          <w:spacing w:val="40"/>
        </w:rPr>
        <w:t xml:space="preserve"> </w:t>
      </w:r>
      <w:r>
        <w:t xml:space="preserve">достоверности полученной информации на основе имеющихся знаний и дополнительных </w:t>
      </w:r>
      <w:r>
        <w:rPr>
          <w:spacing w:val="-2"/>
        </w:rPr>
        <w:t>источников;</w:t>
      </w:r>
    </w:p>
    <w:p w:rsidR="00D05B71" w:rsidRDefault="00BE715A">
      <w:pPr>
        <w:pStyle w:val="a3"/>
        <w:ind w:right="563"/>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B71" w:rsidRDefault="00BE715A">
      <w:pPr>
        <w:pStyle w:val="a3"/>
        <w:ind w:right="564"/>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05B71" w:rsidRDefault="00BE715A">
      <w:pPr>
        <w:pStyle w:val="3"/>
        <w:spacing w:before="5"/>
        <w:ind w:left="4665"/>
        <w:jc w:val="left"/>
      </w:pPr>
      <w:bookmarkStart w:id="16" w:name="_bookmark14"/>
      <w:bookmarkEnd w:id="16"/>
      <w:r>
        <w:rPr>
          <w:spacing w:val="-2"/>
        </w:rPr>
        <w:t>1.2.13.Биология</w:t>
      </w:r>
    </w:p>
    <w:p w:rsidR="00D05B71" w:rsidRDefault="00BE715A">
      <w:pPr>
        <w:pStyle w:val="a3"/>
        <w:ind w:right="564"/>
      </w:pPr>
      <w: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Рабочей программы 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right="567"/>
      </w:pPr>
      <w: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D05B71" w:rsidRDefault="00BE715A">
      <w:pPr>
        <w:pStyle w:val="a3"/>
        <w:ind w:right="568"/>
      </w:pPr>
      <w: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05B71" w:rsidRDefault="00BE715A">
      <w:pPr>
        <w:pStyle w:val="a3"/>
        <w:ind w:left="1190" w:firstLine="0"/>
      </w:pPr>
      <w:r>
        <w:t>Программа</w:t>
      </w:r>
      <w:r>
        <w:rPr>
          <w:spacing w:val="52"/>
        </w:rPr>
        <w:t xml:space="preserve"> </w:t>
      </w:r>
      <w:r>
        <w:t>имеет</w:t>
      </w:r>
      <w:r>
        <w:rPr>
          <w:spacing w:val="57"/>
        </w:rPr>
        <w:t xml:space="preserve"> </w:t>
      </w:r>
      <w:r>
        <w:t>примерный</w:t>
      </w:r>
      <w:r>
        <w:rPr>
          <w:spacing w:val="57"/>
        </w:rPr>
        <w:t xml:space="preserve"> </w:t>
      </w:r>
      <w:r>
        <w:t>характер</w:t>
      </w:r>
      <w:r>
        <w:rPr>
          <w:spacing w:val="54"/>
        </w:rPr>
        <w:t xml:space="preserve"> </w:t>
      </w:r>
      <w:r>
        <w:t>и</w:t>
      </w:r>
      <w:r>
        <w:rPr>
          <w:spacing w:val="57"/>
        </w:rPr>
        <w:t xml:space="preserve"> </w:t>
      </w:r>
      <w:r>
        <w:t>может</w:t>
      </w:r>
      <w:r>
        <w:rPr>
          <w:spacing w:val="57"/>
        </w:rPr>
        <w:t xml:space="preserve"> </w:t>
      </w:r>
      <w:r>
        <w:t>стать</w:t>
      </w:r>
      <w:r>
        <w:rPr>
          <w:spacing w:val="57"/>
        </w:rPr>
        <w:t xml:space="preserve"> </w:t>
      </w:r>
      <w:r>
        <w:t>основой</w:t>
      </w:r>
      <w:r>
        <w:rPr>
          <w:spacing w:val="57"/>
        </w:rPr>
        <w:t xml:space="preserve"> </w:t>
      </w:r>
      <w:r>
        <w:t>для</w:t>
      </w:r>
      <w:r>
        <w:rPr>
          <w:spacing w:val="56"/>
        </w:rPr>
        <w:t xml:space="preserve"> </w:t>
      </w:r>
      <w:r>
        <w:rPr>
          <w:spacing w:val="-2"/>
        </w:rPr>
        <w:t>составления</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2" w:firstLine="0"/>
      </w:pPr>
      <w:r>
        <w:lastRenderedPageBreak/>
        <w:t>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D05B71" w:rsidRDefault="00BE715A">
      <w:pPr>
        <w:pStyle w:val="a3"/>
        <w:spacing w:before="1"/>
        <w:ind w:right="570"/>
      </w:pPr>
      <w:r>
        <w:t>В</w:t>
      </w:r>
      <w:r>
        <w:rPr>
          <w:spacing w:val="-2"/>
        </w:rPr>
        <w:t xml:space="preserve"> </w:t>
      </w:r>
      <w:r>
        <w:t>программе</w:t>
      </w:r>
      <w:r>
        <w:rPr>
          <w:spacing w:val="-1"/>
        </w:rPr>
        <w:t xml:space="preserve"> </w:t>
      </w:r>
      <w:r>
        <w:t>определяются основные</w:t>
      </w:r>
      <w:r>
        <w:rPr>
          <w:spacing w:val="-1"/>
        </w:rPr>
        <w:t xml:space="preserve"> </w:t>
      </w:r>
      <w:r>
        <w:t>цели</w:t>
      </w:r>
      <w:r>
        <w:rPr>
          <w:spacing w:val="-1"/>
        </w:rPr>
        <w:t xml:space="preserve"> </w:t>
      </w:r>
      <w:r>
        <w:t>изучения биологии</w:t>
      </w:r>
      <w:r>
        <w:rPr>
          <w:spacing w:val="-1"/>
        </w:rPr>
        <w:t xml:space="preserve"> </w:t>
      </w:r>
      <w:r>
        <w:t>на уровне</w:t>
      </w:r>
      <w:r>
        <w:rPr>
          <w:spacing w:val="-1"/>
        </w:rPr>
        <w:t xml:space="preserve"> </w:t>
      </w:r>
      <w:r>
        <w:t>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D05B71" w:rsidRDefault="00BE715A">
      <w:pPr>
        <w:ind w:left="1190"/>
        <w:jc w:val="both"/>
        <w:rPr>
          <w:i/>
          <w:sz w:val="24"/>
        </w:rPr>
      </w:pPr>
      <w:r>
        <w:rPr>
          <w:i/>
          <w:sz w:val="24"/>
        </w:rPr>
        <w:t>Программа</w:t>
      </w:r>
      <w:r>
        <w:rPr>
          <w:i/>
          <w:spacing w:val="-3"/>
          <w:sz w:val="24"/>
        </w:rPr>
        <w:t xml:space="preserve"> </w:t>
      </w:r>
      <w:r>
        <w:rPr>
          <w:i/>
          <w:sz w:val="24"/>
        </w:rPr>
        <w:t>имеет</w:t>
      </w:r>
      <w:r>
        <w:rPr>
          <w:i/>
          <w:spacing w:val="-3"/>
          <w:sz w:val="24"/>
        </w:rPr>
        <w:t xml:space="preserve"> </w:t>
      </w:r>
      <w:r>
        <w:rPr>
          <w:i/>
          <w:sz w:val="24"/>
        </w:rPr>
        <w:t>следующую</w:t>
      </w:r>
      <w:r>
        <w:rPr>
          <w:i/>
          <w:spacing w:val="-2"/>
          <w:sz w:val="24"/>
        </w:rPr>
        <w:t xml:space="preserve"> структуру:</w:t>
      </w:r>
    </w:p>
    <w:p w:rsidR="00D05B71" w:rsidRDefault="00BE715A">
      <w:pPr>
        <w:pStyle w:val="a4"/>
        <w:numPr>
          <w:ilvl w:val="0"/>
          <w:numId w:val="139"/>
        </w:numPr>
        <w:tabs>
          <w:tab w:val="left" w:pos="1896"/>
        </w:tabs>
        <w:ind w:right="575" w:firstLine="707"/>
        <w:rPr>
          <w:sz w:val="24"/>
        </w:rPr>
      </w:pPr>
      <w:r>
        <w:rPr>
          <w:sz w:val="24"/>
        </w:rPr>
        <w:t xml:space="preserve">планируемые результаты освоения учебного предмета «Биология» по годам </w:t>
      </w:r>
      <w:r>
        <w:rPr>
          <w:spacing w:val="-2"/>
          <w:sz w:val="24"/>
        </w:rPr>
        <w:t>обучения;</w:t>
      </w:r>
    </w:p>
    <w:p w:rsidR="00D05B71" w:rsidRDefault="00BE715A">
      <w:pPr>
        <w:pStyle w:val="a4"/>
        <w:numPr>
          <w:ilvl w:val="0"/>
          <w:numId w:val="139"/>
        </w:numPr>
        <w:tabs>
          <w:tab w:val="left" w:pos="1897"/>
        </w:tabs>
        <w:ind w:left="1897" w:hanging="707"/>
        <w:rPr>
          <w:sz w:val="24"/>
        </w:rPr>
      </w:pPr>
      <w:r>
        <w:rPr>
          <w:sz w:val="24"/>
        </w:rPr>
        <w:t>содержание</w:t>
      </w:r>
      <w:r>
        <w:rPr>
          <w:spacing w:val="-3"/>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«Биология»</w:t>
      </w:r>
      <w:r>
        <w:rPr>
          <w:spacing w:val="-11"/>
          <w:sz w:val="24"/>
        </w:rPr>
        <w:t xml:space="preserve"> </w:t>
      </w:r>
      <w:r>
        <w:rPr>
          <w:sz w:val="24"/>
        </w:rPr>
        <w:t>по</w:t>
      </w:r>
      <w:r>
        <w:rPr>
          <w:spacing w:val="-2"/>
          <w:sz w:val="24"/>
        </w:rPr>
        <w:t xml:space="preserve"> </w:t>
      </w:r>
      <w:r>
        <w:rPr>
          <w:sz w:val="24"/>
        </w:rPr>
        <w:t>годам</w:t>
      </w:r>
      <w:r>
        <w:rPr>
          <w:spacing w:val="-4"/>
          <w:sz w:val="24"/>
        </w:rPr>
        <w:t xml:space="preserve"> </w:t>
      </w:r>
      <w:r>
        <w:rPr>
          <w:spacing w:val="-2"/>
          <w:sz w:val="24"/>
        </w:rPr>
        <w:t>обучения;</w:t>
      </w:r>
    </w:p>
    <w:p w:rsidR="00D05B71" w:rsidRDefault="00BE715A">
      <w:pPr>
        <w:pStyle w:val="a4"/>
        <w:numPr>
          <w:ilvl w:val="0"/>
          <w:numId w:val="139"/>
        </w:numPr>
        <w:tabs>
          <w:tab w:val="left" w:pos="1896"/>
        </w:tabs>
        <w:ind w:right="572" w:firstLine="707"/>
        <w:rPr>
          <w:sz w:val="24"/>
        </w:rPr>
      </w:pPr>
      <w:r>
        <w:rPr>
          <w:sz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D05B71" w:rsidRDefault="00BE715A">
      <w:pPr>
        <w:pStyle w:val="a3"/>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«биология»</w:t>
      </w:r>
    </w:p>
    <w:p w:rsidR="00D05B71" w:rsidRDefault="00BE715A">
      <w:pPr>
        <w:pStyle w:val="a3"/>
        <w:ind w:right="566"/>
      </w:pPr>
      <w: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D05B71" w:rsidRDefault="00BE715A">
      <w:pPr>
        <w:pStyle w:val="a3"/>
        <w:ind w:right="574"/>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05B71" w:rsidRDefault="00BE715A">
      <w:pPr>
        <w:pStyle w:val="a3"/>
        <w:spacing w:before="1"/>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«биология»</w:t>
      </w:r>
    </w:p>
    <w:p w:rsidR="00D05B71" w:rsidRDefault="00BE715A">
      <w:pPr>
        <w:pStyle w:val="a3"/>
        <w:ind w:left="1190" w:firstLine="0"/>
      </w:pPr>
      <w:r>
        <w:t>Целями</w:t>
      </w:r>
      <w:r>
        <w:rPr>
          <w:spacing w:val="-6"/>
        </w:rPr>
        <w:t xml:space="preserve"> </w:t>
      </w:r>
      <w:r>
        <w:t>изучения</w:t>
      </w:r>
      <w:r>
        <w:rPr>
          <w:spacing w:val="-3"/>
        </w:rPr>
        <w:t xml:space="preserve"> </w:t>
      </w:r>
      <w:r>
        <w:t>биологии</w:t>
      </w:r>
      <w:r>
        <w:rPr>
          <w:spacing w:val="-4"/>
        </w:rPr>
        <w:t xml:space="preserve"> </w:t>
      </w:r>
      <w:r>
        <w:t>на</w:t>
      </w:r>
      <w:r>
        <w:rPr>
          <w:spacing w:val="-3"/>
        </w:rPr>
        <w:t xml:space="preserve"> </w:t>
      </w:r>
      <w:r>
        <w:t>уровне</w:t>
      </w:r>
      <w:r>
        <w:rPr>
          <w:spacing w:val="-4"/>
        </w:rPr>
        <w:t xml:space="preserve"> </w:t>
      </w:r>
      <w:r>
        <w:t>основного</w:t>
      </w:r>
      <w:r>
        <w:rPr>
          <w:spacing w:val="-3"/>
        </w:rPr>
        <w:t xml:space="preserve"> </w:t>
      </w:r>
      <w:r>
        <w:t>общего</w:t>
      </w:r>
      <w:r>
        <w:rPr>
          <w:spacing w:val="-4"/>
        </w:rPr>
        <w:t xml:space="preserve"> </w:t>
      </w:r>
      <w:r>
        <w:t>образования</w:t>
      </w:r>
      <w:r>
        <w:rPr>
          <w:spacing w:val="-3"/>
        </w:rPr>
        <w:t xml:space="preserve"> </w:t>
      </w:r>
      <w:r>
        <w:rPr>
          <w:spacing w:val="-2"/>
        </w:rPr>
        <w:t>являются:</w:t>
      </w:r>
    </w:p>
    <w:p w:rsidR="00D05B71" w:rsidRDefault="00BE715A">
      <w:pPr>
        <w:pStyle w:val="a4"/>
        <w:numPr>
          <w:ilvl w:val="0"/>
          <w:numId w:val="139"/>
        </w:numPr>
        <w:tabs>
          <w:tab w:val="left" w:pos="1896"/>
        </w:tabs>
        <w:ind w:right="574" w:firstLine="707"/>
        <w:rPr>
          <w:sz w:val="24"/>
        </w:rPr>
      </w:pPr>
      <w:r>
        <w:rPr>
          <w:sz w:val="24"/>
        </w:rPr>
        <w:t>формирование системы знаний о признаках и процессах жизнедеятельности биологических систем разного уровня организации;</w:t>
      </w:r>
    </w:p>
    <w:p w:rsidR="00D05B71" w:rsidRDefault="00BE715A">
      <w:pPr>
        <w:pStyle w:val="a4"/>
        <w:numPr>
          <w:ilvl w:val="0"/>
          <w:numId w:val="139"/>
        </w:numPr>
        <w:tabs>
          <w:tab w:val="left" w:pos="1896"/>
        </w:tabs>
        <w:ind w:right="569" w:firstLine="707"/>
        <w:rPr>
          <w:sz w:val="24"/>
        </w:rPr>
      </w:pPr>
      <w:r>
        <w:rPr>
          <w:sz w:val="24"/>
        </w:rPr>
        <w:t>формирование системы знаний об особенностях строения, жизнедеятельности организма человека, условиях сохранения его здоровья;</w:t>
      </w:r>
    </w:p>
    <w:p w:rsidR="00D05B71" w:rsidRDefault="00BE715A">
      <w:pPr>
        <w:pStyle w:val="a4"/>
        <w:numPr>
          <w:ilvl w:val="0"/>
          <w:numId w:val="139"/>
        </w:numPr>
        <w:tabs>
          <w:tab w:val="left" w:pos="1896"/>
        </w:tabs>
        <w:ind w:right="570" w:firstLine="707"/>
        <w:rPr>
          <w:sz w:val="24"/>
        </w:rPr>
      </w:pPr>
      <w:r>
        <w:rPr>
          <w:sz w:val="24"/>
        </w:rPr>
        <w:t>формирование умений применять методы биологической науки для</w:t>
      </w:r>
      <w:r>
        <w:rPr>
          <w:spacing w:val="40"/>
          <w:sz w:val="24"/>
        </w:rPr>
        <w:t xml:space="preserve"> </w:t>
      </w:r>
      <w:r>
        <w:rPr>
          <w:sz w:val="24"/>
        </w:rPr>
        <w:t>изучения биологических систем, в том числе и организма человека;</w:t>
      </w:r>
    </w:p>
    <w:p w:rsidR="00D05B71" w:rsidRDefault="00BE715A">
      <w:pPr>
        <w:pStyle w:val="a4"/>
        <w:numPr>
          <w:ilvl w:val="0"/>
          <w:numId w:val="139"/>
        </w:numPr>
        <w:tabs>
          <w:tab w:val="left" w:pos="1896"/>
        </w:tabs>
        <w:ind w:right="571" w:firstLine="707"/>
        <w:rPr>
          <w:sz w:val="24"/>
        </w:rPr>
      </w:pPr>
      <w:r>
        <w:rPr>
          <w:sz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05B71" w:rsidRDefault="00BE715A">
      <w:pPr>
        <w:pStyle w:val="a4"/>
        <w:numPr>
          <w:ilvl w:val="0"/>
          <w:numId w:val="139"/>
        </w:numPr>
        <w:tabs>
          <w:tab w:val="left" w:pos="1896"/>
        </w:tabs>
        <w:ind w:right="564" w:firstLine="707"/>
        <w:rPr>
          <w:sz w:val="24"/>
        </w:rPr>
      </w:pPr>
      <w:r>
        <w:rPr>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05B71" w:rsidRDefault="00BE715A">
      <w:pPr>
        <w:pStyle w:val="a4"/>
        <w:numPr>
          <w:ilvl w:val="0"/>
          <w:numId w:val="139"/>
        </w:numPr>
        <w:tabs>
          <w:tab w:val="left" w:pos="1896"/>
        </w:tabs>
        <w:ind w:right="572" w:firstLine="707"/>
        <w:rPr>
          <w:sz w:val="24"/>
        </w:rPr>
      </w:pPr>
      <w:r>
        <w:rPr>
          <w:sz w:val="24"/>
        </w:rPr>
        <w:t>формирование экологической культуры в целях сохранения собственного здоровья и охраны окружающей среды.</w:t>
      </w:r>
    </w:p>
    <w:p w:rsidR="00D05B71" w:rsidRDefault="00BE715A">
      <w:pPr>
        <w:pStyle w:val="a3"/>
        <w:ind w:left="1190" w:firstLine="0"/>
      </w:pPr>
      <w:r>
        <w:t>Достижение</w:t>
      </w:r>
      <w:r>
        <w:rPr>
          <w:spacing w:val="-5"/>
        </w:rPr>
        <w:t xml:space="preserve"> </w:t>
      </w:r>
      <w:r>
        <w:t>целей</w:t>
      </w:r>
      <w:r>
        <w:rPr>
          <w:spacing w:val="-4"/>
        </w:rPr>
        <w:t xml:space="preserve"> </w:t>
      </w:r>
      <w:r>
        <w:t>обеспечивается</w:t>
      </w:r>
      <w:r>
        <w:rPr>
          <w:spacing w:val="-3"/>
        </w:rPr>
        <w:t xml:space="preserve"> </w:t>
      </w:r>
      <w:r>
        <w:t>решением</w:t>
      </w:r>
      <w:r>
        <w:rPr>
          <w:spacing w:val="-5"/>
        </w:rPr>
        <w:t xml:space="preserve"> </w:t>
      </w:r>
      <w:r>
        <w:t>следующих</w:t>
      </w:r>
      <w:r>
        <w:rPr>
          <w:spacing w:val="-1"/>
        </w:rPr>
        <w:t xml:space="preserve"> </w:t>
      </w:r>
      <w:r>
        <w:rPr>
          <w:spacing w:val="-2"/>
        </w:rPr>
        <w:t>ЗАДАЧ:</w:t>
      </w:r>
    </w:p>
    <w:p w:rsidR="00D05B71" w:rsidRDefault="00BE715A">
      <w:pPr>
        <w:pStyle w:val="a4"/>
        <w:numPr>
          <w:ilvl w:val="0"/>
          <w:numId w:val="139"/>
        </w:numPr>
        <w:tabs>
          <w:tab w:val="left" w:pos="1896"/>
        </w:tabs>
        <w:ind w:right="565" w:firstLine="707"/>
        <w:rPr>
          <w:sz w:val="24"/>
        </w:rPr>
      </w:pPr>
      <w:r>
        <w:rPr>
          <w:sz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w:t>
      </w:r>
      <w:r>
        <w:rPr>
          <w:spacing w:val="-2"/>
          <w:sz w:val="24"/>
        </w:rPr>
        <w:t>людей;</w:t>
      </w:r>
    </w:p>
    <w:p w:rsidR="00D05B71" w:rsidRDefault="00BE715A">
      <w:pPr>
        <w:pStyle w:val="a4"/>
        <w:numPr>
          <w:ilvl w:val="0"/>
          <w:numId w:val="139"/>
        </w:numPr>
        <w:tabs>
          <w:tab w:val="left" w:pos="1896"/>
        </w:tabs>
        <w:ind w:right="574" w:firstLine="707"/>
        <w:rPr>
          <w:sz w:val="24"/>
        </w:rPr>
      </w:pPr>
      <w:r>
        <w:rPr>
          <w:sz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05B71" w:rsidRDefault="00BE715A">
      <w:pPr>
        <w:pStyle w:val="a4"/>
        <w:numPr>
          <w:ilvl w:val="0"/>
          <w:numId w:val="139"/>
        </w:numPr>
        <w:tabs>
          <w:tab w:val="left" w:pos="1896"/>
        </w:tabs>
        <w:spacing w:before="1"/>
        <w:ind w:right="575" w:firstLine="707"/>
        <w:rPr>
          <w:sz w:val="24"/>
        </w:rPr>
      </w:pPr>
      <w:r>
        <w:rPr>
          <w:sz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05B71" w:rsidRDefault="00BE715A">
      <w:pPr>
        <w:pStyle w:val="a4"/>
        <w:numPr>
          <w:ilvl w:val="0"/>
          <w:numId w:val="139"/>
        </w:numPr>
        <w:tabs>
          <w:tab w:val="left" w:pos="1896"/>
        </w:tabs>
        <w:ind w:right="572" w:firstLine="707"/>
        <w:rPr>
          <w:sz w:val="24"/>
        </w:rPr>
      </w:pPr>
      <w:r>
        <w:rPr>
          <w:sz w:val="24"/>
        </w:rPr>
        <w:t>воспитание биологически и экологически грамотной личности, готовой к сохранению собственного здоровья и охраны окружающей среды.</w:t>
      </w:r>
    </w:p>
    <w:p w:rsidR="00D05B71" w:rsidRDefault="00BE715A">
      <w:pPr>
        <w:pStyle w:val="a3"/>
        <w:ind w:left="1190" w:firstLine="0"/>
      </w:pPr>
      <w:r>
        <w:t>Место</w:t>
      </w:r>
      <w:r>
        <w:rPr>
          <w:spacing w:val="-4"/>
        </w:rPr>
        <w:t xml:space="preserve"> </w:t>
      </w:r>
      <w:r>
        <w:t>учебного</w:t>
      </w:r>
      <w:r>
        <w:rPr>
          <w:spacing w:val="-3"/>
        </w:rPr>
        <w:t xml:space="preserve"> </w:t>
      </w:r>
      <w:r>
        <w:t>предмета «биология»</w:t>
      </w:r>
      <w:r>
        <w:rPr>
          <w:spacing w:val="-11"/>
        </w:rPr>
        <w:t xml:space="preserve"> </w:t>
      </w:r>
      <w:r>
        <w:t>в</w:t>
      </w:r>
      <w:r>
        <w:rPr>
          <w:spacing w:val="1"/>
        </w:rPr>
        <w:t xml:space="preserve"> </w:t>
      </w:r>
      <w:r>
        <w:t>учебном</w:t>
      </w:r>
      <w:r>
        <w:rPr>
          <w:spacing w:val="-4"/>
        </w:rPr>
        <w:t xml:space="preserve"> </w:t>
      </w:r>
      <w:r>
        <w:rPr>
          <w:spacing w:val="-2"/>
        </w:rPr>
        <w:t>плане</w:t>
      </w:r>
    </w:p>
    <w:p w:rsidR="00D05B71" w:rsidRDefault="00BE715A">
      <w:pPr>
        <w:pStyle w:val="a3"/>
        <w:ind w:right="565"/>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w:t>
      </w:r>
      <w:r>
        <w:rPr>
          <w:spacing w:val="26"/>
        </w:rPr>
        <w:t xml:space="preserve"> </w:t>
      </w:r>
      <w:r>
        <w:t>в</w:t>
      </w:r>
      <w:r>
        <w:rPr>
          <w:spacing w:val="24"/>
        </w:rPr>
        <w:t xml:space="preserve"> </w:t>
      </w:r>
      <w:r>
        <w:t>объёме</w:t>
      </w:r>
      <w:r>
        <w:rPr>
          <w:spacing w:val="24"/>
        </w:rPr>
        <w:t xml:space="preserve"> </w:t>
      </w:r>
      <w:r>
        <w:t>238</w:t>
      </w:r>
      <w:r>
        <w:rPr>
          <w:spacing w:val="27"/>
        </w:rPr>
        <w:t xml:space="preserve"> </w:t>
      </w:r>
      <w:r>
        <w:t>часов</w:t>
      </w:r>
      <w:r>
        <w:rPr>
          <w:spacing w:val="24"/>
        </w:rPr>
        <w:t xml:space="preserve"> </w:t>
      </w:r>
      <w:r>
        <w:t>за</w:t>
      </w:r>
      <w:r>
        <w:rPr>
          <w:spacing w:val="24"/>
        </w:rPr>
        <w:t xml:space="preserve"> </w:t>
      </w:r>
      <w:r>
        <w:t>пять</w:t>
      </w:r>
      <w:r>
        <w:rPr>
          <w:spacing w:val="26"/>
        </w:rPr>
        <w:t xml:space="preserve"> </w:t>
      </w:r>
      <w:r>
        <w:t>лет</w:t>
      </w:r>
      <w:r>
        <w:rPr>
          <w:spacing w:val="25"/>
        </w:rPr>
        <w:t xml:space="preserve"> </w:t>
      </w:r>
      <w:r>
        <w:t>обучения:</w:t>
      </w:r>
      <w:r>
        <w:rPr>
          <w:spacing w:val="25"/>
        </w:rPr>
        <w:t xml:space="preserve"> </w:t>
      </w:r>
      <w:r>
        <w:t>из</w:t>
      </w:r>
      <w:r>
        <w:rPr>
          <w:spacing w:val="26"/>
        </w:rPr>
        <w:t xml:space="preserve"> </w:t>
      </w:r>
      <w:r>
        <w:t>расчёта</w:t>
      </w:r>
      <w:r>
        <w:rPr>
          <w:spacing w:val="24"/>
        </w:rPr>
        <w:t xml:space="preserve"> </w:t>
      </w:r>
      <w:r>
        <w:t>с</w:t>
      </w:r>
      <w:r>
        <w:rPr>
          <w:spacing w:val="26"/>
        </w:rPr>
        <w:t xml:space="preserve"> </w:t>
      </w:r>
      <w:r>
        <w:t>5</w:t>
      </w:r>
      <w:r>
        <w:rPr>
          <w:spacing w:val="25"/>
        </w:rPr>
        <w:t xml:space="preserve"> </w:t>
      </w:r>
      <w:r>
        <w:t>по</w:t>
      </w:r>
      <w:r>
        <w:rPr>
          <w:spacing w:val="25"/>
        </w:rPr>
        <w:t xml:space="preserve"> </w:t>
      </w:r>
      <w:r>
        <w:t>7</w:t>
      </w:r>
      <w:r>
        <w:rPr>
          <w:spacing w:val="25"/>
        </w:rPr>
        <w:t xml:space="preserve"> </w:t>
      </w:r>
      <w:r>
        <w:t>класс</w:t>
      </w:r>
      <w:r>
        <w:rPr>
          <w:spacing w:val="35"/>
        </w:rPr>
        <w:t xml:space="preserve"> </w:t>
      </w:r>
      <w:r>
        <w:t>—</w:t>
      </w:r>
      <w:r>
        <w:rPr>
          <w:spacing w:val="25"/>
        </w:rPr>
        <w:t xml:space="preserve"> </w:t>
      </w:r>
      <w:r>
        <w:t>1</w:t>
      </w:r>
      <w:r>
        <w:rPr>
          <w:spacing w:val="27"/>
        </w:rPr>
        <w:t xml:space="preserve"> </w:t>
      </w:r>
      <w:r>
        <w:t>час</w:t>
      </w:r>
      <w:r>
        <w:rPr>
          <w:spacing w:val="26"/>
        </w:rPr>
        <w:t xml:space="preserve"> </w:t>
      </w:r>
      <w:r>
        <w:rPr>
          <w:spacing w:val="-10"/>
        </w:rPr>
        <w:t>в</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6" w:firstLine="0"/>
      </w:pPr>
      <w:r>
        <w:lastRenderedPageBreak/>
        <w:t>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w:t>
      </w:r>
      <w:r>
        <w:rPr>
          <w:spacing w:val="40"/>
        </w:rPr>
        <w:t xml:space="preserve"> </w:t>
      </w:r>
      <w:r>
        <w:rPr>
          <w:spacing w:val="-2"/>
        </w:rPr>
        <w:t>уроков.</w:t>
      </w:r>
    </w:p>
    <w:p w:rsidR="00D05B71" w:rsidRDefault="00BE715A">
      <w:pPr>
        <w:pStyle w:val="a3"/>
        <w:spacing w:before="1"/>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«биология»</w:t>
      </w:r>
    </w:p>
    <w:p w:rsidR="00D05B71" w:rsidRDefault="00BE715A">
      <w:pPr>
        <w:pStyle w:val="2"/>
        <w:numPr>
          <w:ilvl w:val="0"/>
          <w:numId w:val="138"/>
        </w:numPr>
        <w:tabs>
          <w:tab w:val="left" w:pos="1898"/>
        </w:tabs>
        <w:spacing w:before="4"/>
        <w:jc w:val="both"/>
      </w:pPr>
      <w:r>
        <w:rPr>
          <w:spacing w:val="-2"/>
        </w:rPr>
        <w:t>КЛАСС</w:t>
      </w:r>
    </w:p>
    <w:p w:rsidR="00D05B71" w:rsidRDefault="00BE715A">
      <w:pPr>
        <w:pStyle w:val="a4"/>
        <w:numPr>
          <w:ilvl w:val="0"/>
          <w:numId w:val="137"/>
        </w:numPr>
        <w:tabs>
          <w:tab w:val="left" w:pos="1898"/>
        </w:tabs>
        <w:spacing w:line="274" w:lineRule="exact"/>
        <w:jc w:val="both"/>
        <w:rPr>
          <w:sz w:val="24"/>
        </w:rPr>
      </w:pPr>
      <w:r>
        <w:rPr>
          <w:sz w:val="24"/>
        </w:rPr>
        <w:t>Биология</w:t>
      </w:r>
      <w:r>
        <w:rPr>
          <w:spacing w:val="-2"/>
          <w:sz w:val="24"/>
        </w:rPr>
        <w:t xml:space="preserve"> </w:t>
      </w:r>
      <w:r>
        <w:rPr>
          <w:sz w:val="24"/>
        </w:rPr>
        <w:t>—</w:t>
      </w:r>
      <w:r>
        <w:rPr>
          <w:spacing w:val="-2"/>
          <w:sz w:val="24"/>
        </w:rPr>
        <w:t xml:space="preserve"> </w:t>
      </w:r>
      <w:r>
        <w:rPr>
          <w:sz w:val="24"/>
        </w:rPr>
        <w:t>наука</w:t>
      </w:r>
      <w:r>
        <w:rPr>
          <w:spacing w:val="-4"/>
          <w:sz w:val="24"/>
        </w:rPr>
        <w:t xml:space="preserve"> </w:t>
      </w:r>
      <w:r>
        <w:rPr>
          <w:sz w:val="24"/>
        </w:rPr>
        <w:t>о</w:t>
      </w:r>
      <w:r>
        <w:rPr>
          <w:spacing w:val="-2"/>
          <w:sz w:val="24"/>
        </w:rPr>
        <w:t xml:space="preserve"> </w:t>
      </w:r>
      <w:r>
        <w:rPr>
          <w:sz w:val="24"/>
        </w:rPr>
        <w:t>живой</w:t>
      </w:r>
      <w:r>
        <w:rPr>
          <w:spacing w:val="-2"/>
          <w:sz w:val="24"/>
        </w:rPr>
        <w:t xml:space="preserve"> природе</w:t>
      </w:r>
    </w:p>
    <w:p w:rsidR="00D05B71" w:rsidRDefault="00BE715A">
      <w:pPr>
        <w:pStyle w:val="a3"/>
        <w:ind w:right="573"/>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D05B71" w:rsidRDefault="00BE715A">
      <w:pPr>
        <w:pStyle w:val="a3"/>
        <w:ind w:right="562"/>
      </w:pPr>
      <w:r>
        <w:t>Биология — система наук о живой природе. Основные разделы биологии</w:t>
      </w:r>
      <w:r>
        <w:rPr>
          <w:spacing w:val="40"/>
        </w:rPr>
        <w:t xml:space="preserve"> </w:t>
      </w:r>
      <w:r>
        <w:t>(ботаника,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D05B71" w:rsidRDefault="00BE715A">
      <w:pPr>
        <w:pStyle w:val="a3"/>
        <w:spacing w:before="1"/>
        <w:ind w:right="573"/>
      </w:pPr>
      <w:r>
        <w:t>Кабинет биологии. Правила поведения и работы в кабинете с биологическими приборами и инструментами.</w:t>
      </w:r>
    </w:p>
    <w:p w:rsidR="00D05B71" w:rsidRDefault="00BE715A">
      <w:pPr>
        <w:pStyle w:val="a3"/>
        <w:ind w:right="566"/>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05B71" w:rsidRDefault="00BE715A">
      <w:pPr>
        <w:pStyle w:val="a4"/>
        <w:numPr>
          <w:ilvl w:val="0"/>
          <w:numId w:val="137"/>
        </w:numPr>
        <w:tabs>
          <w:tab w:val="left" w:pos="1898"/>
        </w:tabs>
        <w:jc w:val="both"/>
        <w:rPr>
          <w:sz w:val="24"/>
        </w:rPr>
      </w:pPr>
      <w:r>
        <w:rPr>
          <w:sz w:val="24"/>
        </w:rPr>
        <w:t>Методы</w:t>
      </w:r>
      <w:r>
        <w:rPr>
          <w:spacing w:val="-3"/>
          <w:sz w:val="24"/>
        </w:rPr>
        <w:t xml:space="preserve"> </w:t>
      </w:r>
      <w:r>
        <w:rPr>
          <w:sz w:val="24"/>
        </w:rPr>
        <w:t>изучения</w:t>
      </w:r>
      <w:r>
        <w:rPr>
          <w:spacing w:val="-3"/>
          <w:sz w:val="24"/>
        </w:rPr>
        <w:t xml:space="preserve"> </w:t>
      </w:r>
      <w:r>
        <w:rPr>
          <w:sz w:val="24"/>
        </w:rPr>
        <w:t>живой</w:t>
      </w:r>
      <w:r>
        <w:rPr>
          <w:spacing w:val="-3"/>
          <w:sz w:val="24"/>
        </w:rPr>
        <w:t xml:space="preserve"> </w:t>
      </w:r>
      <w:r>
        <w:rPr>
          <w:spacing w:val="-2"/>
          <w:sz w:val="24"/>
        </w:rPr>
        <w:t>природы</w:t>
      </w:r>
    </w:p>
    <w:p w:rsidR="00D05B71" w:rsidRDefault="00BE715A">
      <w:pPr>
        <w:pStyle w:val="a3"/>
        <w:ind w:right="571"/>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D05B71" w:rsidRDefault="00BE715A">
      <w:pPr>
        <w:pStyle w:val="a3"/>
        <w:ind w:right="570"/>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w:t>
      </w:r>
      <w:r>
        <w:rPr>
          <w:spacing w:val="-2"/>
        </w:rPr>
        <w:t xml:space="preserve"> </w:t>
      </w:r>
      <w:r>
        <w:t>названий</w:t>
      </w:r>
      <w:r>
        <w:rPr>
          <w:spacing w:val="-3"/>
        </w:rPr>
        <w:t xml:space="preserve"> </w:t>
      </w:r>
      <w:r>
        <w:t>организмов.</w:t>
      </w:r>
      <w:r>
        <w:rPr>
          <w:spacing w:val="-4"/>
        </w:rPr>
        <w:t xml:space="preserve"> </w:t>
      </w:r>
      <w:r>
        <w:t>Наблюдение</w:t>
      </w:r>
      <w:r>
        <w:rPr>
          <w:spacing w:val="-4"/>
        </w:rPr>
        <w:t xml:space="preserve"> </w:t>
      </w:r>
      <w:r>
        <w:t>и</w:t>
      </w:r>
      <w:r>
        <w:rPr>
          <w:spacing w:val="-5"/>
        </w:rPr>
        <w:t xml:space="preserve"> </w:t>
      </w:r>
      <w:r>
        <w:t>эксперимент</w:t>
      </w:r>
      <w:r>
        <w:rPr>
          <w:spacing w:val="-3"/>
        </w:rPr>
        <w:t xml:space="preserve"> </w:t>
      </w:r>
      <w:r>
        <w:t>как</w:t>
      </w:r>
      <w:r>
        <w:rPr>
          <w:spacing w:val="-4"/>
        </w:rPr>
        <w:t xml:space="preserve"> </w:t>
      </w:r>
      <w:r>
        <w:t>ведущие</w:t>
      </w:r>
      <w:r>
        <w:rPr>
          <w:spacing w:val="-4"/>
        </w:rPr>
        <w:t xml:space="preserve"> </w:t>
      </w:r>
      <w:r>
        <w:t>методы</w:t>
      </w:r>
      <w:r>
        <w:rPr>
          <w:spacing w:val="-3"/>
        </w:rPr>
        <w:t xml:space="preserve"> </w:t>
      </w:r>
      <w:r>
        <w:t>биологии.</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r>
        <w:rPr>
          <w:i/>
          <w:spacing w:val="-2"/>
          <w:sz w:val="24"/>
          <w:vertAlign w:val="superscript"/>
        </w:rPr>
        <w:t>14</w:t>
      </w:r>
    </w:p>
    <w:p w:rsidR="00D05B71" w:rsidRDefault="00BE715A">
      <w:pPr>
        <w:pStyle w:val="a4"/>
        <w:numPr>
          <w:ilvl w:val="0"/>
          <w:numId w:val="136"/>
        </w:numPr>
        <w:tabs>
          <w:tab w:val="left" w:pos="1897"/>
        </w:tabs>
        <w:ind w:right="569" w:firstLine="707"/>
        <w:jc w:val="both"/>
        <w:rPr>
          <w:sz w:val="24"/>
        </w:rPr>
      </w:pPr>
      <w:r>
        <w:rPr>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D05B71" w:rsidRDefault="00BE715A">
      <w:pPr>
        <w:pStyle w:val="a4"/>
        <w:numPr>
          <w:ilvl w:val="0"/>
          <w:numId w:val="136"/>
        </w:numPr>
        <w:tabs>
          <w:tab w:val="left" w:pos="1898"/>
        </w:tabs>
        <w:spacing w:before="1"/>
        <w:ind w:left="1898"/>
        <w:jc w:val="both"/>
        <w:rPr>
          <w:sz w:val="24"/>
        </w:rPr>
      </w:pPr>
      <w:r>
        <w:rPr>
          <w:sz w:val="24"/>
        </w:rPr>
        <w:t>Ознакомление</w:t>
      </w:r>
      <w:r>
        <w:rPr>
          <w:spacing w:val="-2"/>
          <w:sz w:val="24"/>
        </w:rPr>
        <w:t xml:space="preserve"> </w:t>
      </w:r>
      <w:r>
        <w:rPr>
          <w:sz w:val="24"/>
        </w:rPr>
        <w:t>с</w:t>
      </w:r>
      <w:r>
        <w:rPr>
          <w:spacing w:val="4"/>
          <w:sz w:val="24"/>
        </w:rPr>
        <w:t xml:space="preserve"> </w:t>
      </w:r>
      <w:r>
        <w:rPr>
          <w:sz w:val="24"/>
        </w:rPr>
        <w:t>устройством</w:t>
      </w:r>
      <w:r>
        <w:rPr>
          <w:spacing w:val="1"/>
          <w:sz w:val="24"/>
        </w:rPr>
        <w:t xml:space="preserve"> </w:t>
      </w:r>
      <w:r>
        <w:rPr>
          <w:sz w:val="24"/>
        </w:rPr>
        <w:t>лупы,</w:t>
      </w:r>
      <w:r>
        <w:rPr>
          <w:spacing w:val="4"/>
          <w:sz w:val="24"/>
        </w:rPr>
        <w:t xml:space="preserve"> </w:t>
      </w:r>
      <w:r>
        <w:rPr>
          <w:sz w:val="24"/>
        </w:rPr>
        <w:t>светового</w:t>
      </w:r>
      <w:r>
        <w:rPr>
          <w:spacing w:val="5"/>
          <w:sz w:val="24"/>
        </w:rPr>
        <w:t xml:space="preserve"> </w:t>
      </w:r>
      <w:r>
        <w:rPr>
          <w:sz w:val="24"/>
        </w:rPr>
        <w:t>микроскопа,</w:t>
      </w:r>
      <w:r>
        <w:rPr>
          <w:spacing w:val="1"/>
          <w:sz w:val="24"/>
        </w:rPr>
        <w:t xml:space="preserve"> </w:t>
      </w:r>
      <w:r>
        <w:rPr>
          <w:sz w:val="24"/>
        </w:rPr>
        <w:t>правила</w:t>
      </w:r>
      <w:r>
        <w:rPr>
          <w:spacing w:val="1"/>
          <w:sz w:val="24"/>
        </w:rPr>
        <w:t xml:space="preserve"> </w:t>
      </w:r>
      <w:r>
        <w:rPr>
          <w:sz w:val="24"/>
        </w:rPr>
        <w:t>работы</w:t>
      </w:r>
      <w:r>
        <w:rPr>
          <w:spacing w:val="2"/>
          <w:sz w:val="24"/>
        </w:rPr>
        <w:t xml:space="preserve"> </w:t>
      </w:r>
      <w:r>
        <w:rPr>
          <w:spacing w:val="-10"/>
          <w:sz w:val="24"/>
        </w:rPr>
        <w:t>с</w:t>
      </w:r>
    </w:p>
    <w:p w:rsidR="00D05B71" w:rsidRDefault="00BE715A">
      <w:pPr>
        <w:pStyle w:val="a3"/>
        <w:ind w:firstLine="0"/>
        <w:jc w:val="left"/>
      </w:pPr>
      <w:r>
        <w:rPr>
          <w:spacing w:val="-4"/>
        </w:rPr>
        <w:t>ними.</w:t>
      </w:r>
    </w:p>
    <w:p w:rsidR="00D05B71" w:rsidRDefault="00BE715A">
      <w:pPr>
        <w:pStyle w:val="a4"/>
        <w:numPr>
          <w:ilvl w:val="0"/>
          <w:numId w:val="136"/>
        </w:numPr>
        <w:tabs>
          <w:tab w:val="left" w:pos="1897"/>
        </w:tabs>
        <w:ind w:left="1897" w:hanging="707"/>
        <w:rPr>
          <w:sz w:val="24"/>
        </w:rPr>
      </w:pPr>
      <w:r>
        <w:rPr>
          <w:sz w:val="24"/>
        </w:rPr>
        <w:t>Ознакомление</w:t>
      </w:r>
      <w:r>
        <w:rPr>
          <w:spacing w:val="51"/>
          <w:sz w:val="24"/>
        </w:rPr>
        <w:t xml:space="preserve"> </w:t>
      </w:r>
      <w:r>
        <w:rPr>
          <w:sz w:val="24"/>
        </w:rPr>
        <w:t>с</w:t>
      </w:r>
      <w:r>
        <w:rPr>
          <w:spacing w:val="53"/>
          <w:sz w:val="24"/>
        </w:rPr>
        <w:t xml:space="preserve"> </w:t>
      </w:r>
      <w:r>
        <w:rPr>
          <w:sz w:val="24"/>
        </w:rPr>
        <w:t>растительными</w:t>
      </w:r>
      <w:r>
        <w:rPr>
          <w:spacing w:val="52"/>
          <w:sz w:val="24"/>
        </w:rPr>
        <w:t xml:space="preserve"> </w:t>
      </w:r>
      <w:r>
        <w:rPr>
          <w:sz w:val="24"/>
        </w:rPr>
        <w:t>и</w:t>
      </w:r>
      <w:r>
        <w:rPr>
          <w:spacing w:val="54"/>
          <w:sz w:val="24"/>
        </w:rPr>
        <w:t xml:space="preserve"> </w:t>
      </w:r>
      <w:r>
        <w:rPr>
          <w:sz w:val="24"/>
        </w:rPr>
        <w:t>животными</w:t>
      </w:r>
      <w:r>
        <w:rPr>
          <w:spacing w:val="55"/>
          <w:sz w:val="24"/>
        </w:rPr>
        <w:t xml:space="preserve"> </w:t>
      </w:r>
      <w:r>
        <w:rPr>
          <w:sz w:val="24"/>
        </w:rPr>
        <w:t>клетками:</w:t>
      </w:r>
      <w:r>
        <w:rPr>
          <w:spacing w:val="54"/>
          <w:sz w:val="24"/>
        </w:rPr>
        <w:t xml:space="preserve"> </w:t>
      </w:r>
      <w:r>
        <w:rPr>
          <w:sz w:val="24"/>
        </w:rPr>
        <w:t>томата</w:t>
      </w:r>
      <w:r>
        <w:rPr>
          <w:spacing w:val="51"/>
          <w:sz w:val="24"/>
        </w:rPr>
        <w:t xml:space="preserve"> </w:t>
      </w:r>
      <w:r>
        <w:rPr>
          <w:sz w:val="24"/>
        </w:rPr>
        <w:t>и</w:t>
      </w:r>
      <w:r>
        <w:rPr>
          <w:spacing w:val="53"/>
          <w:sz w:val="24"/>
        </w:rPr>
        <w:t xml:space="preserve"> </w:t>
      </w:r>
      <w:r>
        <w:rPr>
          <w:spacing w:val="-2"/>
          <w:sz w:val="24"/>
        </w:rPr>
        <w:t>арбуза</w:t>
      </w:r>
    </w:p>
    <w:p w:rsidR="00D05B71" w:rsidRDefault="00BE715A">
      <w:pPr>
        <w:pStyle w:val="a3"/>
        <w:ind w:firstLine="0"/>
        <w:jc w:val="left"/>
      </w:pPr>
      <w:r>
        <w:t>(натуральные</w:t>
      </w:r>
      <w:r>
        <w:rPr>
          <w:spacing w:val="40"/>
        </w:rPr>
        <w:t xml:space="preserve"> </w:t>
      </w:r>
      <w:r>
        <w:t>препараты),</w:t>
      </w:r>
      <w:r>
        <w:rPr>
          <w:spacing w:val="40"/>
        </w:rPr>
        <w:t xml:space="preserve"> </w:t>
      </w:r>
      <w:r>
        <w:t>инфузории</w:t>
      </w:r>
      <w:r>
        <w:rPr>
          <w:spacing w:val="40"/>
        </w:rPr>
        <w:t xml:space="preserve"> </w:t>
      </w:r>
      <w:r>
        <w:t>туфельки</w:t>
      </w:r>
      <w:r>
        <w:rPr>
          <w:spacing w:val="40"/>
        </w:rPr>
        <w:t xml:space="preserve"> </w:t>
      </w:r>
      <w:r>
        <w:t>и</w:t>
      </w:r>
      <w:r>
        <w:rPr>
          <w:spacing w:val="40"/>
        </w:rPr>
        <w:t xml:space="preserve"> </w:t>
      </w:r>
      <w:r>
        <w:t>гидры</w:t>
      </w:r>
      <w:r>
        <w:rPr>
          <w:spacing w:val="40"/>
        </w:rPr>
        <w:t xml:space="preserve"> </w:t>
      </w:r>
      <w:r>
        <w:t>(готовые</w:t>
      </w:r>
      <w:r>
        <w:rPr>
          <w:spacing w:val="40"/>
        </w:rPr>
        <w:t xml:space="preserve"> </w:t>
      </w:r>
      <w:r>
        <w:t>микропрепараты)</w:t>
      </w:r>
      <w:r>
        <w:rPr>
          <w:spacing w:val="40"/>
        </w:rPr>
        <w:t xml:space="preserve"> </w:t>
      </w:r>
      <w:r>
        <w:t>с</w:t>
      </w:r>
      <w:r>
        <w:rPr>
          <w:spacing w:val="40"/>
        </w:rPr>
        <w:t xml:space="preserve"> </w:t>
      </w:r>
      <w:r>
        <w:t>помощью лупы и светового микроскопа.</w:t>
      </w:r>
    </w:p>
    <w:p w:rsidR="00D05B71" w:rsidRDefault="00BE715A">
      <w:pPr>
        <w:ind w:left="1190"/>
        <w:rPr>
          <w:i/>
          <w:sz w:val="24"/>
        </w:rPr>
      </w:pPr>
      <w:r>
        <w:rPr>
          <w:i/>
          <w:sz w:val="24"/>
        </w:rPr>
        <w:t>Экскурсии</w:t>
      </w:r>
      <w:r>
        <w:rPr>
          <w:i/>
          <w:spacing w:val="-3"/>
          <w:sz w:val="24"/>
        </w:rPr>
        <w:t xml:space="preserve"> </w:t>
      </w:r>
      <w:r>
        <w:rPr>
          <w:i/>
          <w:sz w:val="24"/>
        </w:rPr>
        <w:t>или</w:t>
      </w:r>
      <w:r>
        <w:rPr>
          <w:i/>
          <w:spacing w:val="-2"/>
          <w:sz w:val="24"/>
        </w:rPr>
        <w:t xml:space="preserve"> видеоэкскурсии</w:t>
      </w:r>
    </w:p>
    <w:p w:rsidR="00D05B71" w:rsidRDefault="00BE715A">
      <w:pPr>
        <w:pStyle w:val="a3"/>
        <w:ind w:left="1190" w:firstLine="0"/>
        <w:jc w:val="left"/>
      </w:pPr>
      <w:r>
        <w:t>Овладение</w:t>
      </w:r>
      <w:r>
        <w:rPr>
          <w:spacing w:val="-6"/>
        </w:rPr>
        <w:t xml:space="preserve"> </w:t>
      </w:r>
      <w:r>
        <w:t>методами</w:t>
      </w:r>
      <w:r>
        <w:rPr>
          <w:spacing w:val="-3"/>
        </w:rPr>
        <w:t xml:space="preserve"> </w:t>
      </w:r>
      <w:r>
        <w:t>изучения</w:t>
      </w:r>
      <w:r>
        <w:rPr>
          <w:spacing w:val="-3"/>
        </w:rPr>
        <w:t xml:space="preserve"> </w:t>
      </w:r>
      <w:r>
        <w:t>живой</w:t>
      </w:r>
      <w:r>
        <w:rPr>
          <w:spacing w:val="-2"/>
        </w:rPr>
        <w:t xml:space="preserve"> </w:t>
      </w:r>
      <w:r>
        <w:t>природы</w:t>
      </w:r>
      <w:r>
        <w:rPr>
          <w:spacing w:val="-2"/>
        </w:rPr>
        <w:t xml:space="preserve"> </w:t>
      </w:r>
      <w:r>
        <w:t>—</w:t>
      </w:r>
      <w:r>
        <w:rPr>
          <w:spacing w:val="-3"/>
        </w:rPr>
        <w:t xml:space="preserve"> </w:t>
      </w:r>
      <w:r>
        <w:t>наблюдением</w:t>
      </w:r>
      <w:r>
        <w:rPr>
          <w:spacing w:val="-4"/>
        </w:rPr>
        <w:t xml:space="preserve"> </w:t>
      </w:r>
      <w:r>
        <w:t>и</w:t>
      </w:r>
      <w:r>
        <w:rPr>
          <w:spacing w:val="-2"/>
        </w:rPr>
        <w:t xml:space="preserve"> экспериментом.</w:t>
      </w:r>
    </w:p>
    <w:p w:rsidR="00D05B71" w:rsidRDefault="00BE715A">
      <w:pPr>
        <w:pStyle w:val="a3"/>
        <w:tabs>
          <w:tab w:val="left" w:pos="1897"/>
        </w:tabs>
        <w:ind w:left="1190" w:firstLine="0"/>
        <w:jc w:val="left"/>
      </w:pPr>
      <w:r>
        <w:rPr>
          <w:spacing w:val="-5"/>
        </w:rPr>
        <w:t>3.</w:t>
      </w:r>
      <w:r>
        <w:tab/>
        <w:t>Организмы</w:t>
      </w:r>
      <w:r>
        <w:rPr>
          <w:spacing w:val="-2"/>
        </w:rPr>
        <w:t xml:space="preserve"> </w:t>
      </w:r>
      <w:r>
        <w:t>—</w:t>
      </w:r>
      <w:r>
        <w:rPr>
          <w:spacing w:val="-2"/>
        </w:rPr>
        <w:t xml:space="preserve"> </w:t>
      </w:r>
      <w:r>
        <w:t>тела</w:t>
      </w:r>
      <w:r>
        <w:rPr>
          <w:spacing w:val="-2"/>
        </w:rPr>
        <w:t xml:space="preserve"> </w:t>
      </w:r>
      <w:r>
        <w:t>живой</w:t>
      </w:r>
      <w:r>
        <w:rPr>
          <w:spacing w:val="-1"/>
        </w:rPr>
        <w:t xml:space="preserve"> </w:t>
      </w:r>
      <w:r>
        <w:rPr>
          <w:spacing w:val="-2"/>
        </w:rPr>
        <w:t>природы</w:t>
      </w:r>
    </w:p>
    <w:p w:rsidR="00D05B71" w:rsidRDefault="00BE715A">
      <w:pPr>
        <w:pStyle w:val="a3"/>
        <w:ind w:right="566"/>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D05B71" w:rsidRDefault="00BE715A">
      <w:pPr>
        <w:pStyle w:val="a3"/>
        <w:ind w:right="575"/>
      </w:pPr>
      <w:r>
        <w:t xml:space="preserve">Одноклеточные и многоклеточные организмы. Клетки, ткани, органы, системы </w:t>
      </w:r>
      <w:r>
        <w:rPr>
          <w:spacing w:val="-2"/>
        </w:rPr>
        <w:t>органов.</w:t>
      </w:r>
    </w:p>
    <w:p w:rsidR="00D05B71" w:rsidRDefault="00BE715A">
      <w:pPr>
        <w:pStyle w:val="a3"/>
        <w:spacing w:before="1"/>
        <w:ind w:right="571"/>
      </w:pPr>
      <w: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w:t>
      </w:r>
      <w:r>
        <w:rPr>
          <w:spacing w:val="-2"/>
        </w:rPr>
        <w:t>приспособленность.</w:t>
      </w:r>
    </w:p>
    <w:p w:rsidR="00D05B71" w:rsidRDefault="00BE715A">
      <w:pPr>
        <w:pStyle w:val="a3"/>
        <w:ind w:left="1190" w:firstLine="0"/>
      </w:pPr>
      <w:r>
        <w:t>Организм</w:t>
      </w:r>
      <w:r>
        <w:rPr>
          <w:spacing w:val="-2"/>
        </w:rPr>
        <w:t xml:space="preserve"> </w:t>
      </w:r>
      <w:r>
        <w:t>—</w:t>
      </w:r>
      <w:r>
        <w:rPr>
          <w:spacing w:val="-1"/>
        </w:rPr>
        <w:t xml:space="preserve"> </w:t>
      </w:r>
      <w:r>
        <w:t>единое</w:t>
      </w:r>
      <w:r>
        <w:rPr>
          <w:spacing w:val="-2"/>
        </w:rPr>
        <w:t xml:space="preserve"> целое.</w:t>
      </w:r>
    </w:p>
    <w:p w:rsidR="00D05B71" w:rsidRDefault="00BE715A">
      <w:pPr>
        <w:pStyle w:val="a3"/>
        <w:spacing w:before="111"/>
        <w:ind w:left="0" w:firstLine="0"/>
        <w:jc w:val="left"/>
        <w:rPr>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1080820</wp:posOffset>
                </wp:positionH>
                <wp:positionV relativeFrom="paragraph">
                  <wp:posOffset>232311</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292223pt;width:144.020pt;height:.72003pt;mso-position-horizontal-relative:page;mso-position-vertical-relative:paragraph;z-index:-15719424;mso-wrap-distance-left:0;mso-wrap-distance-right:0" id="docshape23" filled="true" fillcolor="#000000" stroked="false">
                <v:fill type="solid"/>
                <w10:wrap type="topAndBottom"/>
              </v:rect>
            </w:pict>
          </mc:Fallback>
        </mc:AlternateContent>
      </w:r>
    </w:p>
    <w:p w:rsidR="00D05B71" w:rsidRDefault="00BE715A">
      <w:pPr>
        <w:spacing w:before="96"/>
        <w:ind w:left="482" w:right="574"/>
        <w:rPr>
          <w:sz w:val="20"/>
        </w:rPr>
      </w:pPr>
      <w:r>
        <w:rPr>
          <w:sz w:val="20"/>
          <w:vertAlign w:val="superscript"/>
        </w:rPr>
        <w:t>14</w:t>
      </w:r>
      <w:r>
        <w:rPr>
          <w:spacing w:val="40"/>
          <w:sz w:val="20"/>
        </w:rPr>
        <w:t xml:space="preserve"> </w:t>
      </w:r>
      <w:r>
        <w:rPr>
          <w:sz w:val="20"/>
        </w:rPr>
        <w:t>Здесь</w:t>
      </w:r>
      <w:r>
        <w:rPr>
          <w:spacing w:val="40"/>
          <w:sz w:val="20"/>
        </w:rPr>
        <w:t xml:space="preserve"> </w:t>
      </w:r>
      <w:r>
        <w:rPr>
          <w:sz w:val="20"/>
        </w:rPr>
        <w:t>и</w:t>
      </w:r>
      <w:r>
        <w:rPr>
          <w:spacing w:val="40"/>
          <w:sz w:val="20"/>
        </w:rPr>
        <w:t xml:space="preserve"> </w:t>
      </w:r>
      <w:r>
        <w:rPr>
          <w:sz w:val="20"/>
        </w:rPr>
        <w:t>далее</w:t>
      </w:r>
      <w:r>
        <w:rPr>
          <w:spacing w:val="40"/>
          <w:sz w:val="20"/>
        </w:rPr>
        <w:t xml:space="preserve"> </w:t>
      </w:r>
      <w:r>
        <w:rPr>
          <w:sz w:val="20"/>
        </w:rPr>
        <w:t>приводится</w:t>
      </w:r>
      <w:r>
        <w:rPr>
          <w:spacing w:val="40"/>
          <w:sz w:val="20"/>
        </w:rPr>
        <w:t xml:space="preserve"> </w:t>
      </w:r>
      <w:r>
        <w:rPr>
          <w:sz w:val="20"/>
        </w:rPr>
        <w:t>расширенный</w:t>
      </w:r>
      <w:r>
        <w:rPr>
          <w:spacing w:val="40"/>
          <w:sz w:val="20"/>
        </w:rPr>
        <w:t xml:space="preserve"> </w:t>
      </w:r>
      <w:r>
        <w:rPr>
          <w:sz w:val="20"/>
        </w:rPr>
        <w:t>перечень</w:t>
      </w:r>
      <w:r>
        <w:rPr>
          <w:spacing w:val="40"/>
          <w:sz w:val="20"/>
        </w:rPr>
        <w:t xml:space="preserve"> </w:t>
      </w:r>
      <w:r>
        <w:rPr>
          <w:sz w:val="20"/>
        </w:rPr>
        <w:t>лабораторных</w:t>
      </w:r>
      <w:r>
        <w:rPr>
          <w:spacing w:val="40"/>
          <w:sz w:val="20"/>
        </w:rPr>
        <w:t xml:space="preserve"> </w:t>
      </w:r>
      <w:r>
        <w:rPr>
          <w:sz w:val="20"/>
        </w:rPr>
        <w:t>и</w:t>
      </w:r>
      <w:r>
        <w:rPr>
          <w:spacing w:val="40"/>
          <w:sz w:val="20"/>
        </w:rPr>
        <w:t xml:space="preserve"> </w:t>
      </w:r>
      <w:r>
        <w:rPr>
          <w:sz w:val="20"/>
        </w:rPr>
        <w:t>практических</w:t>
      </w:r>
      <w:r>
        <w:rPr>
          <w:spacing w:val="40"/>
          <w:sz w:val="20"/>
        </w:rPr>
        <w:t xml:space="preserve"> </w:t>
      </w:r>
      <w:r>
        <w:rPr>
          <w:sz w:val="20"/>
        </w:rPr>
        <w:t>работ,</w:t>
      </w:r>
      <w:r>
        <w:rPr>
          <w:spacing w:val="40"/>
          <w:sz w:val="20"/>
        </w:rPr>
        <w:t xml:space="preserve"> </w:t>
      </w:r>
      <w:r>
        <w:rPr>
          <w:sz w:val="20"/>
        </w:rPr>
        <w:t>из</w:t>
      </w:r>
      <w:r>
        <w:rPr>
          <w:spacing w:val="40"/>
          <w:sz w:val="20"/>
        </w:rPr>
        <w:t xml:space="preserve"> </w:t>
      </w:r>
      <w:r>
        <w:rPr>
          <w:sz w:val="20"/>
        </w:rPr>
        <w:t>которых учитель делает выбор по своему усмотрению.</w:t>
      </w:r>
    </w:p>
    <w:p w:rsidR="00D05B71" w:rsidRDefault="00D05B71">
      <w:pPr>
        <w:rPr>
          <w:sz w:val="20"/>
        </w:rPr>
        <w:sectPr w:rsidR="00D05B71">
          <w:pgSz w:w="11910" w:h="16840"/>
          <w:pgMar w:top="1040" w:right="280" w:bottom="1160" w:left="1220" w:header="0" w:footer="971" w:gutter="0"/>
          <w:cols w:space="720"/>
        </w:sectPr>
      </w:pPr>
    </w:p>
    <w:p w:rsidR="00D05B71" w:rsidRDefault="00BE715A">
      <w:pPr>
        <w:pStyle w:val="a3"/>
        <w:spacing w:before="66"/>
        <w:ind w:right="570"/>
      </w:pPr>
      <w:r>
        <w:lastRenderedPageBreak/>
        <w:t>Разнообразие организмов и их классификация (таксоны в биологии: царства, типы (отделы),</w:t>
      </w:r>
      <w:r>
        <w:rPr>
          <w:spacing w:val="-1"/>
        </w:rPr>
        <w:t xml:space="preserve"> </w:t>
      </w:r>
      <w:r>
        <w:t>классы,</w:t>
      </w:r>
      <w:r>
        <w:rPr>
          <w:spacing w:val="-2"/>
        </w:rPr>
        <w:t xml:space="preserve"> </w:t>
      </w:r>
      <w:r>
        <w:t>отряды</w:t>
      </w:r>
      <w:r>
        <w:rPr>
          <w:spacing w:val="-2"/>
        </w:rPr>
        <w:t xml:space="preserve"> </w:t>
      </w:r>
      <w:r>
        <w:t>(порядки),</w:t>
      </w:r>
      <w:r>
        <w:rPr>
          <w:spacing w:val="-2"/>
        </w:rPr>
        <w:t xml:space="preserve"> </w:t>
      </w:r>
      <w:r>
        <w:t>семейства, роды,</w:t>
      </w:r>
      <w:r>
        <w:rPr>
          <w:spacing w:val="-2"/>
        </w:rPr>
        <w:t xml:space="preserve"> </w:t>
      </w:r>
      <w:r>
        <w:t>виды.</w:t>
      </w:r>
      <w:r>
        <w:rPr>
          <w:spacing w:val="-2"/>
        </w:rPr>
        <w:t xml:space="preserve"> </w:t>
      </w:r>
      <w:r>
        <w:t>Бактерии</w:t>
      </w:r>
      <w:r>
        <w:rPr>
          <w:spacing w:val="-3"/>
        </w:rPr>
        <w:t xml:space="preserve"> </w:t>
      </w:r>
      <w:r>
        <w:t>и вирусы</w:t>
      </w:r>
      <w:r>
        <w:rPr>
          <w:spacing w:val="-2"/>
        </w:rPr>
        <w:t xml:space="preserve"> </w:t>
      </w:r>
      <w:r>
        <w:t>как</w:t>
      </w:r>
      <w:r>
        <w:rPr>
          <w:spacing w:val="-1"/>
        </w:rPr>
        <w:t xml:space="preserve"> </w:t>
      </w:r>
      <w:r>
        <w:t>формы жизни. Значение бактерий и вирусов в природе и в жизни человека.</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35"/>
        </w:numPr>
        <w:tabs>
          <w:tab w:val="left" w:pos="1897"/>
        </w:tabs>
        <w:ind w:right="574" w:firstLine="707"/>
        <w:rPr>
          <w:sz w:val="24"/>
        </w:rPr>
      </w:pPr>
      <w:r>
        <w:rPr>
          <w:sz w:val="24"/>
        </w:rPr>
        <w:t>Изучение клеток кожицы чешуи лука под лупой и микроскопом (на примере самостоятельно приготовленного микропрепарата).</w:t>
      </w:r>
    </w:p>
    <w:p w:rsidR="00D05B71" w:rsidRDefault="00BE715A">
      <w:pPr>
        <w:pStyle w:val="a4"/>
        <w:numPr>
          <w:ilvl w:val="0"/>
          <w:numId w:val="135"/>
        </w:numPr>
        <w:tabs>
          <w:tab w:val="left" w:pos="1897"/>
        </w:tabs>
        <w:ind w:left="1897" w:hanging="707"/>
        <w:rPr>
          <w:sz w:val="24"/>
        </w:rPr>
      </w:pPr>
      <w:r>
        <w:rPr>
          <w:sz w:val="24"/>
        </w:rPr>
        <w:t>Ознакомление</w:t>
      </w:r>
      <w:r>
        <w:rPr>
          <w:spacing w:val="-5"/>
          <w:sz w:val="24"/>
        </w:rPr>
        <w:t xml:space="preserve"> </w:t>
      </w:r>
      <w:r>
        <w:rPr>
          <w:sz w:val="24"/>
        </w:rPr>
        <w:t>с</w:t>
      </w:r>
      <w:r>
        <w:rPr>
          <w:spacing w:val="-4"/>
          <w:sz w:val="24"/>
        </w:rPr>
        <w:t xml:space="preserve"> </w:t>
      </w:r>
      <w:r>
        <w:rPr>
          <w:sz w:val="24"/>
        </w:rPr>
        <w:t>принципами</w:t>
      </w:r>
      <w:r>
        <w:rPr>
          <w:spacing w:val="-4"/>
          <w:sz w:val="24"/>
        </w:rPr>
        <w:t xml:space="preserve"> </w:t>
      </w:r>
      <w:r>
        <w:rPr>
          <w:sz w:val="24"/>
        </w:rPr>
        <w:t>систематики</w:t>
      </w:r>
      <w:r>
        <w:rPr>
          <w:spacing w:val="-3"/>
          <w:sz w:val="24"/>
        </w:rPr>
        <w:t xml:space="preserve"> </w:t>
      </w:r>
      <w:r>
        <w:rPr>
          <w:spacing w:val="-2"/>
          <w:sz w:val="24"/>
        </w:rPr>
        <w:t>организмов.</w:t>
      </w:r>
    </w:p>
    <w:p w:rsidR="00D05B71" w:rsidRDefault="00BE715A">
      <w:pPr>
        <w:pStyle w:val="a4"/>
        <w:numPr>
          <w:ilvl w:val="0"/>
          <w:numId w:val="135"/>
        </w:numPr>
        <w:tabs>
          <w:tab w:val="left" w:pos="1897"/>
        </w:tabs>
        <w:ind w:left="1897" w:hanging="707"/>
        <w:rPr>
          <w:sz w:val="24"/>
        </w:rPr>
      </w:pPr>
      <w:r>
        <w:rPr>
          <w:sz w:val="24"/>
        </w:rPr>
        <w:t>Наблюдение</w:t>
      </w:r>
      <w:r>
        <w:rPr>
          <w:spacing w:val="-4"/>
          <w:sz w:val="24"/>
        </w:rPr>
        <w:t xml:space="preserve"> </w:t>
      </w:r>
      <w:r>
        <w:rPr>
          <w:sz w:val="24"/>
        </w:rPr>
        <w:t>за</w:t>
      </w:r>
      <w:r>
        <w:rPr>
          <w:spacing w:val="-3"/>
          <w:sz w:val="24"/>
        </w:rPr>
        <w:t xml:space="preserve"> </w:t>
      </w:r>
      <w:r>
        <w:rPr>
          <w:sz w:val="24"/>
        </w:rPr>
        <w:t>потреблением</w:t>
      </w:r>
      <w:r>
        <w:rPr>
          <w:spacing w:val="-4"/>
          <w:sz w:val="24"/>
        </w:rPr>
        <w:t xml:space="preserve"> </w:t>
      </w:r>
      <w:r>
        <w:rPr>
          <w:sz w:val="24"/>
        </w:rPr>
        <w:t>воды</w:t>
      </w:r>
      <w:r>
        <w:rPr>
          <w:spacing w:val="-2"/>
          <w:sz w:val="24"/>
        </w:rPr>
        <w:t xml:space="preserve"> растением.</w:t>
      </w:r>
    </w:p>
    <w:p w:rsidR="00D05B71" w:rsidRDefault="00BE715A">
      <w:pPr>
        <w:pStyle w:val="a4"/>
        <w:numPr>
          <w:ilvl w:val="0"/>
          <w:numId w:val="135"/>
        </w:numPr>
        <w:tabs>
          <w:tab w:val="left" w:pos="1897"/>
        </w:tabs>
        <w:ind w:left="1897" w:hanging="707"/>
        <w:rPr>
          <w:sz w:val="24"/>
        </w:rPr>
      </w:pPr>
      <w:r>
        <w:rPr>
          <w:sz w:val="24"/>
        </w:rPr>
        <w:t>Организмы</w:t>
      </w:r>
      <w:r>
        <w:rPr>
          <w:spacing w:val="-4"/>
          <w:sz w:val="24"/>
        </w:rPr>
        <w:t xml:space="preserve"> </w:t>
      </w:r>
      <w:r>
        <w:rPr>
          <w:sz w:val="24"/>
        </w:rPr>
        <w:t>и</w:t>
      </w:r>
      <w:r>
        <w:rPr>
          <w:spacing w:val="-2"/>
          <w:sz w:val="24"/>
        </w:rPr>
        <w:t xml:space="preserve"> </w:t>
      </w:r>
      <w:r>
        <w:rPr>
          <w:sz w:val="24"/>
        </w:rPr>
        <w:t>среда</w:t>
      </w:r>
      <w:r>
        <w:rPr>
          <w:spacing w:val="-2"/>
          <w:sz w:val="24"/>
        </w:rPr>
        <w:t xml:space="preserve"> обитания</w:t>
      </w:r>
    </w:p>
    <w:p w:rsidR="00D05B71" w:rsidRDefault="00BE715A">
      <w:pPr>
        <w:pStyle w:val="a3"/>
        <w:ind w:right="568"/>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w:t>
      </w:r>
      <w:r>
        <w:rPr>
          <w:spacing w:val="-4"/>
        </w:rPr>
        <w:t xml:space="preserve"> </w:t>
      </w:r>
      <w:r>
        <w:t>организмов.</w:t>
      </w:r>
      <w:r>
        <w:rPr>
          <w:spacing w:val="-4"/>
        </w:rPr>
        <w:t xml:space="preserve"> </w:t>
      </w:r>
      <w:r>
        <w:t>Приспособления</w:t>
      </w:r>
      <w:r>
        <w:rPr>
          <w:spacing w:val="-4"/>
        </w:rPr>
        <w:t xml:space="preserve"> </w:t>
      </w:r>
      <w:r>
        <w:t>организмов</w:t>
      </w:r>
      <w:r>
        <w:rPr>
          <w:spacing w:val="-5"/>
        </w:rPr>
        <w:t xml:space="preserve"> </w:t>
      </w:r>
      <w:r>
        <w:t>к</w:t>
      </w:r>
      <w:r>
        <w:rPr>
          <w:spacing w:val="-4"/>
        </w:rPr>
        <w:t xml:space="preserve"> </w:t>
      </w:r>
      <w:r>
        <w:t>среде</w:t>
      </w:r>
      <w:r>
        <w:rPr>
          <w:spacing w:val="-5"/>
        </w:rPr>
        <w:t xml:space="preserve"> </w:t>
      </w:r>
      <w:r>
        <w:t>обитания.</w:t>
      </w:r>
      <w:r>
        <w:rPr>
          <w:spacing w:val="-4"/>
        </w:rPr>
        <w:t xml:space="preserve"> </w:t>
      </w:r>
      <w:r>
        <w:t>Сезонные</w:t>
      </w:r>
      <w:r>
        <w:rPr>
          <w:spacing w:val="-6"/>
        </w:rPr>
        <w:t xml:space="preserve"> </w:t>
      </w:r>
      <w:r>
        <w:t>изменения в жизни организмов.</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right="572"/>
      </w:pPr>
      <w:r>
        <w:t xml:space="preserve">Выявление приспособлений организмов к среде обитания (на конкретных </w:t>
      </w:r>
      <w:r>
        <w:rPr>
          <w:spacing w:val="-2"/>
        </w:rPr>
        <w:t>примерах).</w:t>
      </w:r>
    </w:p>
    <w:p w:rsidR="00D05B71" w:rsidRDefault="00BE715A">
      <w:pPr>
        <w:ind w:left="1190"/>
        <w:jc w:val="both"/>
        <w:rPr>
          <w:i/>
          <w:sz w:val="24"/>
        </w:rPr>
      </w:pPr>
      <w:r>
        <w:rPr>
          <w:i/>
          <w:sz w:val="24"/>
        </w:rPr>
        <w:t>Экскурсии</w:t>
      </w:r>
      <w:r>
        <w:rPr>
          <w:i/>
          <w:spacing w:val="-2"/>
          <w:sz w:val="24"/>
        </w:rPr>
        <w:t xml:space="preserve"> </w:t>
      </w:r>
      <w:r>
        <w:rPr>
          <w:i/>
          <w:sz w:val="24"/>
        </w:rPr>
        <w:t>или</w:t>
      </w:r>
      <w:r>
        <w:rPr>
          <w:i/>
          <w:spacing w:val="-2"/>
          <w:sz w:val="24"/>
        </w:rPr>
        <w:t xml:space="preserve"> видеоэкскурсии</w:t>
      </w:r>
    </w:p>
    <w:p w:rsidR="00D05B71" w:rsidRDefault="00BE715A">
      <w:pPr>
        <w:pStyle w:val="a3"/>
        <w:ind w:left="1190" w:firstLine="0"/>
      </w:pPr>
      <w:r>
        <w:t>Растительный</w:t>
      </w:r>
      <w:r>
        <w:rPr>
          <w:spacing w:val="-4"/>
        </w:rPr>
        <w:t xml:space="preserve"> </w:t>
      </w:r>
      <w:r>
        <w:t>и</w:t>
      </w:r>
      <w:r>
        <w:rPr>
          <w:spacing w:val="-3"/>
        </w:rPr>
        <w:t xml:space="preserve"> </w:t>
      </w:r>
      <w:r>
        <w:t>животный</w:t>
      </w:r>
      <w:r>
        <w:rPr>
          <w:spacing w:val="-3"/>
        </w:rPr>
        <w:t xml:space="preserve"> </w:t>
      </w:r>
      <w:r>
        <w:t>мир</w:t>
      </w:r>
      <w:r>
        <w:rPr>
          <w:spacing w:val="-3"/>
        </w:rPr>
        <w:t xml:space="preserve"> </w:t>
      </w:r>
      <w:r>
        <w:t>родного</w:t>
      </w:r>
      <w:r>
        <w:rPr>
          <w:spacing w:val="-3"/>
        </w:rPr>
        <w:t xml:space="preserve"> </w:t>
      </w:r>
      <w:r>
        <w:t>края</w:t>
      </w:r>
      <w:r>
        <w:rPr>
          <w:spacing w:val="-3"/>
        </w:rPr>
        <w:t xml:space="preserve"> </w:t>
      </w:r>
      <w:r>
        <w:rPr>
          <w:spacing w:val="-2"/>
        </w:rPr>
        <w:t>(краеведение).</w:t>
      </w:r>
    </w:p>
    <w:p w:rsidR="00D05B71" w:rsidRDefault="00BE715A">
      <w:pPr>
        <w:pStyle w:val="a4"/>
        <w:numPr>
          <w:ilvl w:val="0"/>
          <w:numId w:val="135"/>
        </w:numPr>
        <w:tabs>
          <w:tab w:val="left" w:pos="1898"/>
        </w:tabs>
        <w:ind w:left="1898"/>
        <w:jc w:val="both"/>
        <w:rPr>
          <w:sz w:val="24"/>
        </w:rPr>
      </w:pPr>
      <w:r>
        <w:rPr>
          <w:sz w:val="24"/>
        </w:rPr>
        <w:t>Природные</w:t>
      </w:r>
      <w:r>
        <w:rPr>
          <w:spacing w:val="-8"/>
          <w:sz w:val="24"/>
        </w:rPr>
        <w:t xml:space="preserve"> </w:t>
      </w:r>
      <w:r>
        <w:rPr>
          <w:spacing w:val="-2"/>
          <w:sz w:val="24"/>
        </w:rPr>
        <w:t>сообщества</w:t>
      </w:r>
    </w:p>
    <w:p w:rsidR="00D05B71" w:rsidRDefault="00BE715A">
      <w:pPr>
        <w:pStyle w:val="a3"/>
        <w:ind w:right="568"/>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D05B71" w:rsidRDefault="00BE715A">
      <w:pPr>
        <w:pStyle w:val="a3"/>
        <w:spacing w:before="1"/>
        <w:ind w:right="573"/>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05B71" w:rsidRDefault="00BE715A">
      <w:pPr>
        <w:pStyle w:val="a3"/>
        <w:ind w:right="574"/>
      </w:pPr>
      <w:r>
        <w:t>Природные зоны Земли, их обитатели. Флора и фауна природных зон. Ландшафты: природные и культурные.</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left="1190" w:firstLine="0"/>
      </w:pPr>
      <w:r>
        <w:t>Изучение</w:t>
      </w:r>
      <w:r>
        <w:rPr>
          <w:spacing w:val="-6"/>
        </w:rPr>
        <w:t xml:space="preserve"> </w:t>
      </w:r>
      <w:r>
        <w:t>искусственных</w:t>
      </w:r>
      <w:r>
        <w:rPr>
          <w:spacing w:val="-2"/>
        </w:rPr>
        <w:t xml:space="preserve"> </w:t>
      </w:r>
      <w:r>
        <w:t>сообществ</w:t>
      </w:r>
      <w:r>
        <w:rPr>
          <w:spacing w:val="-4"/>
        </w:rPr>
        <w:t xml:space="preserve"> </w:t>
      </w:r>
      <w:r>
        <w:t>и</w:t>
      </w:r>
      <w:r>
        <w:rPr>
          <w:spacing w:val="-2"/>
        </w:rPr>
        <w:t xml:space="preserve"> </w:t>
      </w:r>
      <w:r>
        <w:t>их</w:t>
      </w:r>
      <w:r>
        <w:rPr>
          <w:spacing w:val="-1"/>
        </w:rPr>
        <w:t xml:space="preserve"> </w:t>
      </w:r>
      <w:r>
        <w:t>обитателей</w:t>
      </w:r>
      <w:r>
        <w:rPr>
          <w:spacing w:val="-2"/>
        </w:rPr>
        <w:t xml:space="preserve"> </w:t>
      </w:r>
      <w:r>
        <w:t>(на</w:t>
      </w:r>
      <w:r>
        <w:rPr>
          <w:spacing w:val="-3"/>
        </w:rPr>
        <w:t xml:space="preserve"> </w:t>
      </w:r>
      <w:r>
        <w:t>примере</w:t>
      </w:r>
      <w:r>
        <w:rPr>
          <w:spacing w:val="-4"/>
        </w:rPr>
        <w:t xml:space="preserve"> </w:t>
      </w:r>
      <w:r>
        <w:t>аквариума</w:t>
      </w:r>
      <w:r>
        <w:rPr>
          <w:spacing w:val="-4"/>
        </w:rPr>
        <w:t xml:space="preserve"> </w:t>
      </w:r>
      <w:r>
        <w:t>и</w:t>
      </w:r>
      <w:r>
        <w:rPr>
          <w:spacing w:val="-2"/>
        </w:rPr>
        <w:t xml:space="preserve"> др.).</w:t>
      </w:r>
    </w:p>
    <w:p w:rsidR="00D05B71" w:rsidRDefault="00BE715A">
      <w:pPr>
        <w:ind w:left="1190"/>
        <w:jc w:val="both"/>
        <w:rPr>
          <w:i/>
          <w:sz w:val="24"/>
        </w:rPr>
      </w:pPr>
      <w:r>
        <w:rPr>
          <w:i/>
          <w:sz w:val="24"/>
        </w:rPr>
        <w:t>Экскурсии</w:t>
      </w:r>
      <w:r>
        <w:rPr>
          <w:i/>
          <w:spacing w:val="-2"/>
          <w:sz w:val="24"/>
        </w:rPr>
        <w:t xml:space="preserve"> </w:t>
      </w:r>
      <w:r>
        <w:rPr>
          <w:i/>
          <w:sz w:val="24"/>
        </w:rPr>
        <w:t>или</w:t>
      </w:r>
      <w:r>
        <w:rPr>
          <w:i/>
          <w:spacing w:val="-2"/>
          <w:sz w:val="24"/>
        </w:rPr>
        <w:t xml:space="preserve"> видеоэкскурсии</w:t>
      </w:r>
    </w:p>
    <w:p w:rsidR="00D05B71" w:rsidRDefault="00BE715A">
      <w:pPr>
        <w:pStyle w:val="a4"/>
        <w:numPr>
          <w:ilvl w:val="0"/>
          <w:numId w:val="134"/>
        </w:numPr>
        <w:tabs>
          <w:tab w:val="left" w:pos="1897"/>
        </w:tabs>
        <w:ind w:left="1897" w:hanging="707"/>
        <w:rPr>
          <w:sz w:val="24"/>
        </w:rPr>
      </w:pPr>
      <w:r>
        <w:rPr>
          <w:sz w:val="24"/>
        </w:rPr>
        <w:t>Изучение</w:t>
      </w:r>
      <w:r>
        <w:rPr>
          <w:spacing w:val="-4"/>
          <w:sz w:val="24"/>
        </w:rPr>
        <w:t xml:space="preserve"> </w:t>
      </w:r>
      <w:r>
        <w:rPr>
          <w:sz w:val="24"/>
        </w:rPr>
        <w:t>природных сообществ</w:t>
      </w:r>
      <w:r>
        <w:rPr>
          <w:spacing w:val="-3"/>
          <w:sz w:val="24"/>
        </w:rPr>
        <w:t xml:space="preserve"> </w:t>
      </w:r>
      <w:r>
        <w:rPr>
          <w:sz w:val="24"/>
        </w:rPr>
        <w:t>(на</w:t>
      </w:r>
      <w:r>
        <w:rPr>
          <w:spacing w:val="-2"/>
          <w:sz w:val="24"/>
        </w:rPr>
        <w:t xml:space="preserve"> </w:t>
      </w:r>
      <w:r>
        <w:rPr>
          <w:sz w:val="24"/>
        </w:rPr>
        <w:t>примере</w:t>
      </w:r>
      <w:r>
        <w:rPr>
          <w:spacing w:val="-3"/>
          <w:sz w:val="24"/>
        </w:rPr>
        <w:t xml:space="preserve"> </w:t>
      </w:r>
      <w:r>
        <w:rPr>
          <w:sz w:val="24"/>
        </w:rPr>
        <w:t>леса,</w:t>
      </w:r>
      <w:r>
        <w:rPr>
          <w:spacing w:val="-3"/>
          <w:sz w:val="24"/>
        </w:rPr>
        <w:t xml:space="preserve"> </w:t>
      </w:r>
      <w:r>
        <w:rPr>
          <w:sz w:val="24"/>
        </w:rPr>
        <w:t>озера,</w:t>
      </w:r>
      <w:r>
        <w:rPr>
          <w:spacing w:val="-2"/>
          <w:sz w:val="24"/>
        </w:rPr>
        <w:t xml:space="preserve"> </w:t>
      </w:r>
      <w:r>
        <w:rPr>
          <w:sz w:val="24"/>
        </w:rPr>
        <w:t>пруда,</w:t>
      </w:r>
      <w:r>
        <w:rPr>
          <w:spacing w:val="-2"/>
          <w:sz w:val="24"/>
        </w:rPr>
        <w:t xml:space="preserve"> </w:t>
      </w:r>
      <w:r>
        <w:rPr>
          <w:sz w:val="24"/>
        </w:rPr>
        <w:t>луга</w:t>
      </w:r>
      <w:r>
        <w:rPr>
          <w:spacing w:val="-1"/>
          <w:sz w:val="24"/>
        </w:rPr>
        <w:t xml:space="preserve"> </w:t>
      </w:r>
      <w:r>
        <w:rPr>
          <w:sz w:val="24"/>
        </w:rPr>
        <w:t>и</w:t>
      </w:r>
      <w:r>
        <w:rPr>
          <w:spacing w:val="-2"/>
          <w:sz w:val="24"/>
        </w:rPr>
        <w:t xml:space="preserve"> др.).</w:t>
      </w:r>
    </w:p>
    <w:p w:rsidR="00D05B71" w:rsidRDefault="00BE715A">
      <w:pPr>
        <w:pStyle w:val="a4"/>
        <w:numPr>
          <w:ilvl w:val="0"/>
          <w:numId w:val="134"/>
        </w:numPr>
        <w:tabs>
          <w:tab w:val="left" w:pos="1897"/>
        </w:tabs>
        <w:ind w:left="1897" w:hanging="707"/>
        <w:rPr>
          <w:sz w:val="24"/>
        </w:rPr>
      </w:pPr>
      <w:r>
        <w:rPr>
          <w:sz w:val="24"/>
        </w:rPr>
        <w:t>Изучение</w:t>
      </w:r>
      <w:r>
        <w:rPr>
          <w:spacing w:val="-5"/>
          <w:sz w:val="24"/>
        </w:rPr>
        <w:t xml:space="preserve"> </w:t>
      </w:r>
      <w:r>
        <w:rPr>
          <w:sz w:val="24"/>
        </w:rPr>
        <w:t>сезонных</w:t>
      </w:r>
      <w:r>
        <w:rPr>
          <w:spacing w:val="-3"/>
          <w:sz w:val="24"/>
        </w:rPr>
        <w:t xml:space="preserve"> </w:t>
      </w:r>
      <w:r>
        <w:rPr>
          <w:sz w:val="24"/>
        </w:rPr>
        <w:t>явлений</w:t>
      </w:r>
      <w:r>
        <w:rPr>
          <w:spacing w:val="-4"/>
          <w:sz w:val="24"/>
        </w:rPr>
        <w:t xml:space="preserve"> </w:t>
      </w:r>
      <w:r>
        <w:rPr>
          <w:sz w:val="24"/>
        </w:rPr>
        <w:t>в</w:t>
      </w:r>
      <w:r>
        <w:rPr>
          <w:spacing w:val="-4"/>
          <w:sz w:val="24"/>
        </w:rPr>
        <w:t xml:space="preserve"> </w:t>
      </w:r>
      <w:r>
        <w:rPr>
          <w:sz w:val="24"/>
        </w:rPr>
        <w:t>жизни</w:t>
      </w:r>
      <w:r>
        <w:rPr>
          <w:spacing w:val="-4"/>
          <w:sz w:val="24"/>
        </w:rPr>
        <w:t xml:space="preserve"> </w:t>
      </w:r>
      <w:r>
        <w:rPr>
          <w:sz w:val="24"/>
        </w:rPr>
        <w:t>природных</w:t>
      </w:r>
      <w:r>
        <w:rPr>
          <w:spacing w:val="-3"/>
          <w:sz w:val="24"/>
        </w:rPr>
        <w:t xml:space="preserve"> </w:t>
      </w:r>
      <w:r>
        <w:rPr>
          <w:spacing w:val="-2"/>
          <w:sz w:val="24"/>
        </w:rPr>
        <w:t>сообществ.</w:t>
      </w:r>
    </w:p>
    <w:p w:rsidR="00D05B71" w:rsidRDefault="00BE715A">
      <w:pPr>
        <w:pStyle w:val="a4"/>
        <w:numPr>
          <w:ilvl w:val="0"/>
          <w:numId w:val="135"/>
        </w:numPr>
        <w:tabs>
          <w:tab w:val="left" w:pos="1897"/>
        </w:tabs>
        <w:ind w:left="1897" w:hanging="707"/>
        <w:rPr>
          <w:sz w:val="24"/>
        </w:rPr>
      </w:pPr>
      <w:r>
        <w:rPr>
          <w:sz w:val="24"/>
        </w:rPr>
        <w:t>Живая</w:t>
      </w:r>
      <w:r>
        <w:rPr>
          <w:spacing w:val="-1"/>
          <w:sz w:val="24"/>
        </w:rPr>
        <w:t xml:space="preserve"> </w:t>
      </w:r>
      <w:r>
        <w:rPr>
          <w:sz w:val="24"/>
        </w:rPr>
        <w:t>природа</w:t>
      </w:r>
      <w:r>
        <w:rPr>
          <w:spacing w:val="-2"/>
          <w:sz w:val="24"/>
        </w:rPr>
        <w:t xml:space="preserve"> </w:t>
      </w:r>
      <w:r>
        <w:rPr>
          <w:sz w:val="24"/>
        </w:rPr>
        <w:t>и</w:t>
      </w:r>
      <w:r>
        <w:rPr>
          <w:spacing w:val="-1"/>
          <w:sz w:val="24"/>
        </w:rPr>
        <w:t xml:space="preserve"> </w:t>
      </w:r>
      <w:r>
        <w:rPr>
          <w:spacing w:val="-2"/>
          <w:sz w:val="24"/>
        </w:rPr>
        <w:t>человек</w:t>
      </w:r>
    </w:p>
    <w:p w:rsidR="00D05B71" w:rsidRDefault="00BE715A">
      <w:pPr>
        <w:pStyle w:val="a3"/>
        <w:ind w:right="568"/>
      </w:pPr>
      <w:r>
        <w:t>Изменения в природе в связи с развитием сельского хозяйства, производства и ростом численности населения. Влияние человекана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D05B71" w:rsidRDefault="00BE715A">
      <w:pPr>
        <w:ind w:left="1190"/>
        <w:jc w:val="both"/>
        <w:rPr>
          <w:i/>
          <w:sz w:val="24"/>
        </w:rPr>
      </w:pPr>
      <w:r>
        <w:rPr>
          <w:i/>
          <w:sz w:val="24"/>
        </w:rPr>
        <w:t>Практические</w:t>
      </w:r>
      <w:r>
        <w:rPr>
          <w:i/>
          <w:spacing w:val="-2"/>
          <w:sz w:val="24"/>
        </w:rPr>
        <w:t xml:space="preserve"> работы</w:t>
      </w:r>
    </w:p>
    <w:p w:rsidR="00D05B71" w:rsidRDefault="00BE715A">
      <w:pPr>
        <w:pStyle w:val="a3"/>
        <w:ind w:right="573"/>
      </w:pPr>
      <w:r>
        <w:t>Проведение акции по уборке мусора в ближайшем лесу, парке, сквере или на пришкольной территории.</w:t>
      </w:r>
    </w:p>
    <w:p w:rsidR="00D05B71" w:rsidRDefault="00BE715A">
      <w:pPr>
        <w:pStyle w:val="2"/>
        <w:numPr>
          <w:ilvl w:val="0"/>
          <w:numId w:val="138"/>
        </w:numPr>
        <w:tabs>
          <w:tab w:val="left" w:pos="1898"/>
        </w:tabs>
        <w:spacing w:before="6"/>
        <w:jc w:val="both"/>
      </w:pPr>
      <w:r>
        <w:rPr>
          <w:spacing w:val="-2"/>
        </w:rPr>
        <w:t>КЛАСС</w:t>
      </w:r>
    </w:p>
    <w:p w:rsidR="00D05B71" w:rsidRDefault="00BE715A">
      <w:pPr>
        <w:pStyle w:val="a4"/>
        <w:numPr>
          <w:ilvl w:val="0"/>
          <w:numId w:val="133"/>
        </w:numPr>
        <w:tabs>
          <w:tab w:val="left" w:pos="1898"/>
        </w:tabs>
        <w:spacing w:line="274" w:lineRule="exact"/>
        <w:jc w:val="both"/>
        <w:rPr>
          <w:sz w:val="24"/>
        </w:rPr>
      </w:pPr>
      <w:r>
        <w:rPr>
          <w:sz w:val="24"/>
        </w:rPr>
        <w:t>Растительный</w:t>
      </w:r>
      <w:r>
        <w:rPr>
          <w:spacing w:val="-8"/>
          <w:sz w:val="24"/>
        </w:rPr>
        <w:t xml:space="preserve"> </w:t>
      </w:r>
      <w:r>
        <w:rPr>
          <w:spacing w:val="-2"/>
          <w:sz w:val="24"/>
        </w:rPr>
        <w:t>организм</w:t>
      </w:r>
    </w:p>
    <w:p w:rsidR="00D05B71" w:rsidRDefault="00BE715A">
      <w:pPr>
        <w:pStyle w:val="a3"/>
        <w:ind w:right="576"/>
      </w:pPr>
      <w:r>
        <w:t>Ботаника — наука о растениях. Разделы ботаники. Связь ботаники с другими науками и техникой. Общие признаки растений.</w:t>
      </w:r>
    </w:p>
    <w:p w:rsidR="00D05B71" w:rsidRDefault="00BE715A">
      <w:pPr>
        <w:pStyle w:val="a3"/>
        <w:ind w:right="576"/>
      </w:pPr>
      <w:r>
        <w:t>Разнообразие растений. Уровни организации растительного организма. Высшие и низшие растения. Споровые и семенные растения.</w:t>
      </w:r>
    </w:p>
    <w:p w:rsidR="00D05B71" w:rsidRDefault="00BE715A">
      <w:pPr>
        <w:pStyle w:val="a3"/>
        <w:ind w:right="571"/>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3"/>
      </w:pPr>
      <w:r>
        <w:lastRenderedPageBreak/>
        <w:t>Органы и системы органов растений. Строение органов растительного организма, их роль и связь между собой.</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32"/>
        </w:numPr>
        <w:tabs>
          <w:tab w:val="left" w:pos="1898"/>
        </w:tabs>
        <w:spacing w:before="1"/>
        <w:jc w:val="both"/>
        <w:rPr>
          <w:sz w:val="24"/>
        </w:rPr>
      </w:pPr>
      <w:r>
        <w:rPr>
          <w:sz w:val="24"/>
        </w:rPr>
        <w:t>Изучение</w:t>
      </w:r>
      <w:r>
        <w:rPr>
          <w:spacing w:val="-7"/>
          <w:sz w:val="24"/>
        </w:rPr>
        <w:t xml:space="preserve"> </w:t>
      </w:r>
      <w:r>
        <w:rPr>
          <w:sz w:val="24"/>
        </w:rPr>
        <w:t>микроскопического</w:t>
      </w:r>
      <w:r>
        <w:rPr>
          <w:spacing w:val="-3"/>
          <w:sz w:val="24"/>
        </w:rPr>
        <w:t xml:space="preserve"> </w:t>
      </w:r>
      <w:r>
        <w:rPr>
          <w:sz w:val="24"/>
        </w:rPr>
        <w:t>строения</w:t>
      </w:r>
      <w:r>
        <w:rPr>
          <w:spacing w:val="-4"/>
          <w:sz w:val="24"/>
        </w:rPr>
        <w:t xml:space="preserve"> </w:t>
      </w:r>
      <w:r>
        <w:rPr>
          <w:sz w:val="24"/>
        </w:rPr>
        <w:t>листа</w:t>
      </w:r>
      <w:r>
        <w:rPr>
          <w:spacing w:val="-3"/>
          <w:sz w:val="24"/>
        </w:rPr>
        <w:t xml:space="preserve"> </w:t>
      </w:r>
      <w:r>
        <w:rPr>
          <w:sz w:val="24"/>
        </w:rPr>
        <w:t>водного</w:t>
      </w:r>
      <w:r>
        <w:rPr>
          <w:spacing w:val="-4"/>
          <w:sz w:val="24"/>
        </w:rPr>
        <w:t xml:space="preserve"> </w:t>
      </w:r>
      <w:r>
        <w:rPr>
          <w:sz w:val="24"/>
        </w:rPr>
        <w:t>растения</w:t>
      </w:r>
      <w:r>
        <w:rPr>
          <w:spacing w:val="-3"/>
          <w:sz w:val="24"/>
        </w:rPr>
        <w:t xml:space="preserve"> </w:t>
      </w:r>
      <w:r>
        <w:rPr>
          <w:spacing w:val="-2"/>
          <w:sz w:val="24"/>
        </w:rPr>
        <w:t>элодеи.</w:t>
      </w:r>
    </w:p>
    <w:p w:rsidR="00D05B71" w:rsidRDefault="00BE715A">
      <w:pPr>
        <w:pStyle w:val="a4"/>
        <w:numPr>
          <w:ilvl w:val="0"/>
          <w:numId w:val="132"/>
        </w:numPr>
        <w:tabs>
          <w:tab w:val="left" w:pos="1898"/>
        </w:tabs>
        <w:jc w:val="both"/>
        <w:rPr>
          <w:sz w:val="24"/>
        </w:rPr>
      </w:pPr>
      <w:r>
        <w:rPr>
          <w:sz w:val="24"/>
        </w:rPr>
        <w:t>Изучение</w:t>
      </w:r>
      <w:r>
        <w:rPr>
          <w:spacing w:val="-9"/>
          <w:sz w:val="24"/>
        </w:rPr>
        <w:t xml:space="preserve"> </w:t>
      </w:r>
      <w:r>
        <w:rPr>
          <w:sz w:val="24"/>
        </w:rPr>
        <w:t>строения</w:t>
      </w:r>
      <w:r>
        <w:rPr>
          <w:spacing w:val="-5"/>
          <w:sz w:val="24"/>
        </w:rPr>
        <w:t xml:space="preserve"> </w:t>
      </w:r>
      <w:r>
        <w:rPr>
          <w:sz w:val="24"/>
        </w:rPr>
        <w:t>растительных</w:t>
      </w:r>
      <w:r>
        <w:rPr>
          <w:spacing w:val="-7"/>
          <w:sz w:val="24"/>
        </w:rPr>
        <w:t xml:space="preserve"> </w:t>
      </w:r>
      <w:r>
        <w:rPr>
          <w:sz w:val="24"/>
        </w:rPr>
        <w:t>тканей</w:t>
      </w:r>
      <w:r>
        <w:rPr>
          <w:spacing w:val="-5"/>
          <w:sz w:val="24"/>
        </w:rPr>
        <w:t xml:space="preserve"> </w:t>
      </w:r>
      <w:r>
        <w:rPr>
          <w:sz w:val="24"/>
        </w:rPr>
        <w:t>(использование</w:t>
      </w:r>
      <w:r>
        <w:rPr>
          <w:spacing w:val="-6"/>
          <w:sz w:val="24"/>
        </w:rPr>
        <w:t xml:space="preserve"> </w:t>
      </w:r>
      <w:r>
        <w:rPr>
          <w:spacing w:val="-2"/>
          <w:sz w:val="24"/>
        </w:rPr>
        <w:t>микропрепаратов).</w:t>
      </w:r>
    </w:p>
    <w:p w:rsidR="00D05B71" w:rsidRDefault="00BE715A">
      <w:pPr>
        <w:pStyle w:val="a4"/>
        <w:numPr>
          <w:ilvl w:val="0"/>
          <w:numId w:val="132"/>
        </w:numPr>
        <w:tabs>
          <w:tab w:val="left" w:pos="1897"/>
        </w:tabs>
        <w:ind w:left="482" w:right="574" w:firstLine="707"/>
        <w:jc w:val="both"/>
        <w:rPr>
          <w:sz w:val="24"/>
        </w:rPr>
      </w:pPr>
      <w:r>
        <w:rPr>
          <w:sz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D05B71" w:rsidRDefault="00BE715A">
      <w:pPr>
        <w:ind w:left="1190"/>
        <w:jc w:val="both"/>
        <w:rPr>
          <w:i/>
          <w:sz w:val="24"/>
        </w:rPr>
      </w:pPr>
      <w:r>
        <w:rPr>
          <w:i/>
          <w:sz w:val="24"/>
        </w:rPr>
        <w:t>Экскурсии</w:t>
      </w:r>
      <w:r>
        <w:rPr>
          <w:i/>
          <w:spacing w:val="-2"/>
          <w:sz w:val="24"/>
        </w:rPr>
        <w:t xml:space="preserve"> </w:t>
      </w:r>
      <w:r>
        <w:rPr>
          <w:i/>
          <w:sz w:val="24"/>
        </w:rPr>
        <w:t>или</w:t>
      </w:r>
      <w:r>
        <w:rPr>
          <w:i/>
          <w:spacing w:val="-2"/>
          <w:sz w:val="24"/>
        </w:rPr>
        <w:t xml:space="preserve"> видеоэкскурсии</w:t>
      </w:r>
    </w:p>
    <w:p w:rsidR="00D05B71" w:rsidRDefault="00BE715A">
      <w:pPr>
        <w:pStyle w:val="a3"/>
        <w:ind w:left="1190" w:firstLine="0"/>
      </w:pPr>
      <w:r>
        <w:t>Ознакомление</w:t>
      </w:r>
      <w:r>
        <w:rPr>
          <w:spacing w:val="-4"/>
        </w:rPr>
        <w:t xml:space="preserve"> </w:t>
      </w:r>
      <w:r>
        <w:t>в</w:t>
      </w:r>
      <w:r>
        <w:rPr>
          <w:spacing w:val="-4"/>
        </w:rPr>
        <w:t xml:space="preserve"> </w:t>
      </w:r>
      <w:r>
        <w:t>природе</w:t>
      </w:r>
      <w:r>
        <w:rPr>
          <w:spacing w:val="-3"/>
        </w:rPr>
        <w:t xml:space="preserve"> </w:t>
      </w:r>
      <w:r>
        <w:t>с</w:t>
      </w:r>
      <w:r>
        <w:rPr>
          <w:spacing w:val="-4"/>
        </w:rPr>
        <w:t xml:space="preserve"> </w:t>
      </w:r>
      <w:r>
        <w:t>цветковыми</w:t>
      </w:r>
      <w:r>
        <w:rPr>
          <w:spacing w:val="-2"/>
        </w:rPr>
        <w:t xml:space="preserve"> растениями.</w:t>
      </w:r>
    </w:p>
    <w:p w:rsidR="00D05B71" w:rsidRDefault="00BE715A">
      <w:pPr>
        <w:pStyle w:val="a4"/>
        <w:numPr>
          <w:ilvl w:val="0"/>
          <w:numId w:val="133"/>
        </w:numPr>
        <w:tabs>
          <w:tab w:val="left" w:pos="1898"/>
        </w:tabs>
        <w:jc w:val="both"/>
        <w:rPr>
          <w:sz w:val="24"/>
        </w:rPr>
      </w:pPr>
      <w:r>
        <w:rPr>
          <w:sz w:val="24"/>
        </w:rPr>
        <w:t>Строение</w:t>
      </w:r>
      <w:r>
        <w:rPr>
          <w:spacing w:val="-9"/>
          <w:sz w:val="24"/>
        </w:rPr>
        <w:t xml:space="preserve"> </w:t>
      </w:r>
      <w:r>
        <w:rPr>
          <w:sz w:val="24"/>
        </w:rPr>
        <w:t>и</w:t>
      </w:r>
      <w:r>
        <w:rPr>
          <w:spacing w:val="-5"/>
          <w:sz w:val="24"/>
        </w:rPr>
        <w:t xml:space="preserve"> </w:t>
      </w:r>
      <w:r>
        <w:rPr>
          <w:sz w:val="24"/>
        </w:rPr>
        <w:t>жизнедеятельность</w:t>
      </w:r>
      <w:r>
        <w:rPr>
          <w:spacing w:val="-4"/>
          <w:sz w:val="24"/>
        </w:rPr>
        <w:t xml:space="preserve"> </w:t>
      </w:r>
      <w:r>
        <w:rPr>
          <w:sz w:val="24"/>
        </w:rPr>
        <w:t>растительного</w:t>
      </w:r>
      <w:r>
        <w:rPr>
          <w:spacing w:val="-8"/>
          <w:sz w:val="24"/>
        </w:rPr>
        <w:t xml:space="preserve"> </w:t>
      </w:r>
      <w:r>
        <w:rPr>
          <w:spacing w:val="-2"/>
          <w:sz w:val="24"/>
        </w:rPr>
        <w:t>организма</w:t>
      </w:r>
    </w:p>
    <w:p w:rsidR="00D05B71" w:rsidRDefault="00BE715A">
      <w:pPr>
        <w:ind w:left="1190"/>
        <w:jc w:val="both"/>
        <w:rPr>
          <w:i/>
          <w:sz w:val="24"/>
        </w:rPr>
      </w:pPr>
      <w:r>
        <w:rPr>
          <w:i/>
          <w:sz w:val="24"/>
        </w:rPr>
        <w:t>Питание</w:t>
      </w:r>
      <w:r>
        <w:rPr>
          <w:i/>
          <w:spacing w:val="-5"/>
          <w:sz w:val="24"/>
        </w:rPr>
        <w:t xml:space="preserve"> </w:t>
      </w:r>
      <w:r>
        <w:rPr>
          <w:i/>
          <w:spacing w:val="-2"/>
          <w:sz w:val="24"/>
        </w:rPr>
        <w:t>растения</w:t>
      </w:r>
    </w:p>
    <w:p w:rsidR="00D05B71" w:rsidRDefault="00BE715A">
      <w:pPr>
        <w:pStyle w:val="a3"/>
        <w:ind w:right="565"/>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w:t>
      </w:r>
      <w:r>
        <w:rPr>
          <w:spacing w:val="80"/>
        </w:rPr>
        <w:t xml:space="preserve"> </w:t>
      </w:r>
      <w:r>
        <w:t>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05B71" w:rsidRDefault="00BE715A">
      <w:pPr>
        <w:pStyle w:val="a3"/>
        <w:ind w:right="565"/>
      </w:pPr>
      <w:r>
        <w:t>Побег и почки. Листорасположение и листовая мозаика. Строение и функции</w:t>
      </w:r>
      <w:r>
        <w:rPr>
          <w:spacing w:val="40"/>
        </w:rPr>
        <w:t xml:space="preserve"> </w:t>
      </w:r>
      <w:r>
        <w:t>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31"/>
        </w:numPr>
        <w:tabs>
          <w:tab w:val="left" w:pos="1897"/>
        </w:tabs>
        <w:ind w:right="571" w:firstLine="707"/>
        <w:rPr>
          <w:sz w:val="24"/>
        </w:rPr>
      </w:pPr>
      <w:r>
        <w:rPr>
          <w:sz w:val="24"/>
        </w:rPr>
        <w:t>Изучение строения корневых систем (стержневой и мочковатой) на примере гербарных экземпляров или живых растений.</w:t>
      </w:r>
    </w:p>
    <w:p w:rsidR="00D05B71" w:rsidRDefault="00BE715A">
      <w:pPr>
        <w:pStyle w:val="a4"/>
        <w:numPr>
          <w:ilvl w:val="0"/>
          <w:numId w:val="131"/>
        </w:numPr>
        <w:tabs>
          <w:tab w:val="left" w:pos="1897"/>
        </w:tabs>
        <w:ind w:left="1897" w:hanging="707"/>
        <w:rPr>
          <w:sz w:val="24"/>
        </w:rPr>
      </w:pPr>
      <w:r>
        <w:rPr>
          <w:sz w:val="24"/>
        </w:rPr>
        <w:t>Изучение</w:t>
      </w:r>
      <w:r>
        <w:rPr>
          <w:spacing w:val="-5"/>
          <w:sz w:val="24"/>
        </w:rPr>
        <w:t xml:space="preserve"> </w:t>
      </w:r>
      <w:r>
        <w:rPr>
          <w:sz w:val="24"/>
        </w:rPr>
        <w:t>микропрепарата</w:t>
      </w:r>
      <w:r>
        <w:rPr>
          <w:spacing w:val="-4"/>
          <w:sz w:val="24"/>
        </w:rPr>
        <w:t xml:space="preserve"> </w:t>
      </w:r>
      <w:r>
        <w:rPr>
          <w:sz w:val="24"/>
        </w:rPr>
        <w:t>клеток</w:t>
      </w:r>
      <w:r>
        <w:rPr>
          <w:spacing w:val="-3"/>
          <w:sz w:val="24"/>
        </w:rPr>
        <w:t xml:space="preserve"> </w:t>
      </w:r>
      <w:r>
        <w:rPr>
          <w:spacing w:val="-2"/>
          <w:sz w:val="24"/>
        </w:rPr>
        <w:t>корня.</w:t>
      </w:r>
    </w:p>
    <w:p w:rsidR="00D05B71" w:rsidRDefault="00BE715A">
      <w:pPr>
        <w:pStyle w:val="a4"/>
        <w:numPr>
          <w:ilvl w:val="0"/>
          <w:numId w:val="131"/>
        </w:numPr>
        <w:tabs>
          <w:tab w:val="left" w:pos="1897"/>
        </w:tabs>
        <w:ind w:right="567" w:firstLine="707"/>
        <w:rPr>
          <w:sz w:val="24"/>
        </w:rPr>
      </w:pPr>
      <w:r>
        <w:rPr>
          <w:sz w:val="24"/>
        </w:rPr>
        <w:t>Изучение строения вегетативных и генеративных почек (на примере сирени, тополя и др.).</w:t>
      </w:r>
    </w:p>
    <w:p w:rsidR="00D05B71" w:rsidRDefault="00BE715A">
      <w:pPr>
        <w:pStyle w:val="a4"/>
        <w:numPr>
          <w:ilvl w:val="0"/>
          <w:numId w:val="131"/>
        </w:numPr>
        <w:tabs>
          <w:tab w:val="left" w:pos="1897"/>
        </w:tabs>
        <w:ind w:right="574" w:firstLine="707"/>
        <w:rPr>
          <w:sz w:val="24"/>
        </w:rPr>
      </w:pPr>
      <w:r>
        <w:rPr>
          <w:sz w:val="24"/>
        </w:rPr>
        <w:t>Ознакомление</w:t>
      </w:r>
      <w:r>
        <w:rPr>
          <w:spacing w:val="40"/>
          <w:sz w:val="24"/>
        </w:rPr>
        <w:t xml:space="preserve"> </w:t>
      </w:r>
      <w:r>
        <w:rPr>
          <w:sz w:val="24"/>
        </w:rPr>
        <w:t>с</w:t>
      </w:r>
      <w:r>
        <w:rPr>
          <w:spacing w:val="40"/>
          <w:sz w:val="24"/>
        </w:rPr>
        <w:t xml:space="preserve"> </w:t>
      </w:r>
      <w:r>
        <w:rPr>
          <w:sz w:val="24"/>
        </w:rPr>
        <w:t>внешним</w:t>
      </w:r>
      <w:r>
        <w:rPr>
          <w:spacing w:val="40"/>
          <w:sz w:val="24"/>
        </w:rPr>
        <w:t xml:space="preserve"> </w:t>
      </w:r>
      <w:r>
        <w:rPr>
          <w:sz w:val="24"/>
        </w:rPr>
        <w:t>строением</w:t>
      </w:r>
      <w:r>
        <w:rPr>
          <w:spacing w:val="40"/>
          <w:sz w:val="24"/>
        </w:rPr>
        <w:t xml:space="preserve"> </w:t>
      </w:r>
      <w:r>
        <w:rPr>
          <w:sz w:val="24"/>
        </w:rPr>
        <w:t>листьев</w:t>
      </w:r>
      <w:r>
        <w:rPr>
          <w:spacing w:val="40"/>
          <w:sz w:val="24"/>
        </w:rPr>
        <w:t xml:space="preserve"> </w:t>
      </w:r>
      <w:r>
        <w:rPr>
          <w:sz w:val="24"/>
        </w:rPr>
        <w:t>и</w:t>
      </w:r>
      <w:r>
        <w:rPr>
          <w:spacing w:val="40"/>
          <w:sz w:val="24"/>
        </w:rPr>
        <w:t xml:space="preserve"> </w:t>
      </w:r>
      <w:r>
        <w:rPr>
          <w:sz w:val="24"/>
        </w:rPr>
        <w:t>листорасположением</w:t>
      </w:r>
      <w:r>
        <w:rPr>
          <w:spacing w:val="40"/>
          <w:sz w:val="24"/>
        </w:rPr>
        <w:t xml:space="preserve"> </w:t>
      </w:r>
      <w:r>
        <w:rPr>
          <w:sz w:val="24"/>
        </w:rPr>
        <w:t>(на комнатных растениях).</w:t>
      </w:r>
    </w:p>
    <w:p w:rsidR="00D05B71" w:rsidRDefault="00BE715A">
      <w:pPr>
        <w:pStyle w:val="a4"/>
        <w:numPr>
          <w:ilvl w:val="0"/>
          <w:numId w:val="131"/>
        </w:numPr>
        <w:tabs>
          <w:tab w:val="left" w:pos="1897"/>
        </w:tabs>
        <w:ind w:left="1897" w:hanging="707"/>
        <w:rPr>
          <w:sz w:val="24"/>
        </w:rPr>
      </w:pPr>
      <w:r>
        <w:rPr>
          <w:sz w:val="24"/>
        </w:rPr>
        <w:t>Изучение</w:t>
      </w:r>
      <w:r>
        <w:rPr>
          <w:spacing w:val="-6"/>
          <w:sz w:val="24"/>
        </w:rPr>
        <w:t xml:space="preserve"> </w:t>
      </w:r>
      <w:r>
        <w:rPr>
          <w:sz w:val="24"/>
        </w:rPr>
        <w:t>микроскопического</w:t>
      </w:r>
      <w:r>
        <w:rPr>
          <w:spacing w:val="-3"/>
          <w:sz w:val="24"/>
        </w:rPr>
        <w:t xml:space="preserve"> </w:t>
      </w:r>
      <w:r>
        <w:rPr>
          <w:sz w:val="24"/>
        </w:rPr>
        <w:t>строения</w:t>
      </w:r>
      <w:r>
        <w:rPr>
          <w:spacing w:val="-3"/>
          <w:sz w:val="24"/>
        </w:rPr>
        <w:t xml:space="preserve"> </w:t>
      </w:r>
      <w:r>
        <w:rPr>
          <w:sz w:val="24"/>
        </w:rPr>
        <w:t>листа</w:t>
      </w:r>
      <w:r>
        <w:rPr>
          <w:spacing w:val="-3"/>
          <w:sz w:val="24"/>
        </w:rPr>
        <w:t xml:space="preserve"> </w:t>
      </w:r>
      <w:r>
        <w:rPr>
          <w:sz w:val="24"/>
        </w:rPr>
        <w:t>(на</w:t>
      </w:r>
      <w:r>
        <w:rPr>
          <w:spacing w:val="-4"/>
          <w:sz w:val="24"/>
        </w:rPr>
        <w:t xml:space="preserve"> </w:t>
      </w:r>
      <w:r>
        <w:rPr>
          <w:sz w:val="24"/>
        </w:rPr>
        <w:t>готовых</w:t>
      </w:r>
      <w:r>
        <w:rPr>
          <w:spacing w:val="-2"/>
          <w:sz w:val="24"/>
        </w:rPr>
        <w:t xml:space="preserve"> микропрепаратах).</w:t>
      </w:r>
    </w:p>
    <w:p w:rsidR="00D05B71" w:rsidRDefault="00BE715A">
      <w:pPr>
        <w:pStyle w:val="a4"/>
        <w:numPr>
          <w:ilvl w:val="0"/>
          <w:numId w:val="131"/>
        </w:numPr>
        <w:tabs>
          <w:tab w:val="left" w:pos="1897"/>
          <w:tab w:val="left" w:pos="3399"/>
          <w:tab w:val="left" w:pos="4528"/>
          <w:tab w:val="left" w:pos="5833"/>
          <w:tab w:val="left" w:pos="7104"/>
          <w:tab w:val="left" w:pos="7548"/>
          <w:tab w:val="left" w:pos="8303"/>
        </w:tabs>
        <w:ind w:right="566" w:firstLine="707"/>
        <w:rPr>
          <w:sz w:val="24"/>
        </w:rPr>
      </w:pPr>
      <w:r>
        <w:rPr>
          <w:spacing w:val="-2"/>
          <w:sz w:val="24"/>
        </w:rPr>
        <w:t>Наблюдение</w:t>
      </w:r>
      <w:r>
        <w:rPr>
          <w:sz w:val="24"/>
        </w:rPr>
        <w:tab/>
      </w:r>
      <w:r>
        <w:rPr>
          <w:spacing w:val="-2"/>
          <w:sz w:val="24"/>
        </w:rPr>
        <w:t>процесса</w:t>
      </w:r>
      <w:r>
        <w:rPr>
          <w:sz w:val="24"/>
        </w:rPr>
        <w:tab/>
      </w:r>
      <w:r>
        <w:rPr>
          <w:spacing w:val="-2"/>
          <w:sz w:val="24"/>
        </w:rPr>
        <w:t>выделения</w:t>
      </w:r>
      <w:r>
        <w:rPr>
          <w:sz w:val="24"/>
        </w:rPr>
        <w:tab/>
      </w:r>
      <w:r>
        <w:rPr>
          <w:spacing w:val="-2"/>
          <w:sz w:val="24"/>
        </w:rPr>
        <w:t>кислорода</w:t>
      </w:r>
      <w:r>
        <w:rPr>
          <w:sz w:val="24"/>
        </w:rPr>
        <w:tab/>
      </w:r>
      <w:r>
        <w:rPr>
          <w:spacing w:val="-6"/>
          <w:sz w:val="24"/>
        </w:rPr>
        <w:t>на</w:t>
      </w:r>
      <w:r>
        <w:rPr>
          <w:sz w:val="24"/>
        </w:rPr>
        <w:tab/>
      </w:r>
      <w:r>
        <w:rPr>
          <w:spacing w:val="-2"/>
          <w:sz w:val="24"/>
        </w:rPr>
        <w:t>свету</w:t>
      </w:r>
      <w:r>
        <w:rPr>
          <w:sz w:val="24"/>
        </w:rPr>
        <w:tab/>
      </w:r>
      <w:r>
        <w:rPr>
          <w:spacing w:val="-2"/>
          <w:sz w:val="24"/>
        </w:rPr>
        <w:t>аквариумными растениями.</w:t>
      </w:r>
    </w:p>
    <w:p w:rsidR="00D05B71" w:rsidRDefault="00BE715A">
      <w:pPr>
        <w:ind w:left="1190"/>
        <w:jc w:val="both"/>
        <w:rPr>
          <w:i/>
          <w:sz w:val="24"/>
        </w:rPr>
      </w:pPr>
      <w:r>
        <w:rPr>
          <w:i/>
          <w:sz w:val="24"/>
        </w:rPr>
        <w:t>Дыхание</w:t>
      </w:r>
      <w:r>
        <w:rPr>
          <w:i/>
          <w:spacing w:val="-3"/>
          <w:sz w:val="24"/>
        </w:rPr>
        <w:t xml:space="preserve"> </w:t>
      </w:r>
      <w:r>
        <w:rPr>
          <w:i/>
          <w:spacing w:val="-2"/>
          <w:sz w:val="24"/>
        </w:rPr>
        <w:t>растения</w:t>
      </w:r>
    </w:p>
    <w:p w:rsidR="00D05B71" w:rsidRDefault="00BE715A">
      <w:pPr>
        <w:pStyle w:val="a3"/>
        <w:ind w:right="568"/>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w:t>
      </w:r>
      <w:r>
        <w:rPr>
          <w:spacing w:val="-2"/>
        </w:rPr>
        <w:t>фотосинтезом.</w:t>
      </w:r>
    </w:p>
    <w:p w:rsidR="00D05B71" w:rsidRDefault="00BE715A">
      <w:pPr>
        <w:ind w:left="1190" w:right="4279"/>
        <w:rPr>
          <w:i/>
          <w:sz w:val="24"/>
        </w:rPr>
      </w:pPr>
      <w:r>
        <w:rPr>
          <w:i/>
          <w:sz w:val="24"/>
        </w:rPr>
        <w:t xml:space="preserve">Лабораторные и практические работы </w:t>
      </w:r>
      <w:r>
        <w:rPr>
          <w:sz w:val="24"/>
        </w:rPr>
        <w:t>Изучение</w:t>
      </w:r>
      <w:r>
        <w:rPr>
          <w:spacing w:val="-8"/>
          <w:sz w:val="24"/>
        </w:rPr>
        <w:t xml:space="preserve"> </w:t>
      </w:r>
      <w:r>
        <w:rPr>
          <w:sz w:val="24"/>
        </w:rPr>
        <w:t>роли</w:t>
      </w:r>
      <w:r>
        <w:rPr>
          <w:spacing w:val="-6"/>
          <w:sz w:val="24"/>
        </w:rPr>
        <w:t xml:space="preserve"> </w:t>
      </w:r>
      <w:r>
        <w:rPr>
          <w:sz w:val="24"/>
        </w:rPr>
        <w:t>рыхления</w:t>
      </w:r>
      <w:r>
        <w:rPr>
          <w:spacing w:val="-7"/>
          <w:sz w:val="24"/>
        </w:rPr>
        <w:t xml:space="preserve"> </w:t>
      </w:r>
      <w:r>
        <w:rPr>
          <w:sz w:val="24"/>
        </w:rPr>
        <w:t>для</w:t>
      </w:r>
      <w:r>
        <w:rPr>
          <w:spacing w:val="-7"/>
          <w:sz w:val="24"/>
        </w:rPr>
        <w:t xml:space="preserve"> </w:t>
      </w:r>
      <w:r>
        <w:rPr>
          <w:sz w:val="24"/>
        </w:rPr>
        <w:t>дыхания</w:t>
      </w:r>
      <w:r>
        <w:rPr>
          <w:spacing w:val="-7"/>
          <w:sz w:val="24"/>
        </w:rPr>
        <w:t xml:space="preserve"> </w:t>
      </w:r>
      <w:r>
        <w:rPr>
          <w:sz w:val="24"/>
        </w:rPr>
        <w:t xml:space="preserve">корней. </w:t>
      </w:r>
      <w:r>
        <w:rPr>
          <w:i/>
          <w:sz w:val="24"/>
        </w:rPr>
        <w:t>Транспорт веществ в растении</w:t>
      </w:r>
    </w:p>
    <w:p w:rsidR="00D05B71" w:rsidRDefault="00BE715A">
      <w:pPr>
        <w:pStyle w:val="a3"/>
        <w:spacing w:before="1"/>
        <w:ind w:right="566"/>
      </w:pPr>
      <w: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w:t>
      </w:r>
      <w:r>
        <w:rPr>
          <w:spacing w:val="40"/>
        </w:rPr>
        <w:t xml:space="preserve"> </w:t>
      </w:r>
      <w:r>
        <w:t>Регуляция</w:t>
      </w:r>
      <w:r>
        <w:rPr>
          <w:spacing w:val="40"/>
        </w:rPr>
        <w:t xml:space="preserve"> </w:t>
      </w:r>
      <w:r>
        <w:t>испарения</w:t>
      </w:r>
      <w:r>
        <w:rPr>
          <w:spacing w:val="40"/>
        </w:rPr>
        <w:t xml:space="preserve"> </w:t>
      </w:r>
      <w:r>
        <w:t>воды</w:t>
      </w:r>
      <w:r>
        <w:rPr>
          <w:spacing w:val="40"/>
        </w:rPr>
        <w:t xml:space="preserve"> </w:t>
      </w:r>
      <w:r>
        <w:t>в</w:t>
      </w:r>
      <w:r>
        <w:rPr>
          <w:spacing w:val="40"/>
        </w:rPr>
        <w:t xml:space="preserve"> </w:t>
      </w:r>
      <w:r>
        <w:t>растении.</w:t>
      </w:r>
      <w:r>
        <w:rPr>
          <w:spacing w:val="40"/>
        </w:rPr>
        <w:t xml:space="preserve"> </w:t>
      </w:r>
      <w:r>
        <w:t>Влияние</w:t>
      </w:r>
      <w:r>
        <w:rPr>
          <w:spacing w:val="40"/>
        </w:rPr>
        <w:t xml:space="preserve"> </w:t>
      </w:r>
      <w:r>
        <w:t>внешних</w:t>
      </w:r>
      <w:r>
        <w:rPr>
          <w:spacing w:val="65"/>
        </w:rPr>
        <w:t xml:space="preserve"> </w:t>
      </w:r>
      <w:r>
        <w:t>условий</w:t>
      </w:r>
      <w:r>
        <w:rPr>
          <w:spacing w:val="40"/>
        </w:rPr>
        <w:t xml:space="preserve"> </w:t>
      </w:r>
      <w:r>
        <w:t>на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испарение</w:t>
      </w:r>
      <w:r>
        <w:rPr>
          <w:spacing w:val="22"/>
        </w:rPr>
        <w:t xml:space="preserve"> </w:t>
      </w:r>
      <w:r>
        <w:t>воды.</w:t>
      </w:r>
      <w:r>
        <w:rPr>
          <w:spacing w:val="24"/>
        </w:rPr>
        <w:t xml:space="preserve"> </w:t>
      </w:r>
      <w:r>
        <w:t>Транспорт</w:t>
      </w:r>
      <w:r>
        <w:rPr>
          <w:spacing w:val="26"/>
        </w:rPr>
        <w:t xml:space="preserve"> </w:t>
      </w:r>
      <w:r>
        <w:t>органических</w:t>
      </w:r>
      <w:r>
        <w:rPr>
          <w:spacing w:val="27"/>
        </w:rPr>
        <w:t xml:space="preserve"> </w:t>
      </w:r>
      <w:r>
        <w:t>веществ</w:t>
      </w:r>
      <w:r>
        <w:rPr>
          <w:spacing w:val="25"/>
        </w:rPr>
        <w:t xml:space="preserve"> </w:t>
      </w:r>
      <w:r>
        <w:t>в</w:t>
      </w:r>
      <w:r>
        <w:rPr>
          <w:spacing w:val="25"/>
        </w:rPr>
        <w:t xml:space="preserve"> </w:t>
      </w:r>
      <w:r>
        <w:t>растении</w:t>
      </w:r>
      <w:r>
        <w:rPr>
          <w:spacing w:val="25"/>
        </w:rPr>
        <w:t xml:space="preserve"> </w:t>
      </w:r>
      <w:r>
        <w:t>(ситовидные</w:t>
      </w:r>
      <w:r>
        <w:rPr>
          <w:spacing w:val="25"/>
        </w:rPr>
        <w:t xml:space="preserve"> </w:t>
      </w:r>
      <w:r>
        <w:t>трубки</w:t>
      </w:r>
      <w:r>
        <w:rPr>
          <w:spacing w:val="26"/>
        </w:rPr>
        <w:t xml:space="preserve"> </w:t>
      </w:r>
      <w:r>
        <w:rPr>
          <w:spacing w:val="-2"/>
        </w:rPr>
        <w:t>луба)</w:t>
      </w:r>
    </w:p>
    <w:p w:rsidR="00D05B71" w:rsidRDefault="00BE715A">
      <w:pPr>
        <w:pStyle w:val="a4"/>
        <w:numPr>
          <w:ilvl w:val="0"/>
          <w:numId w:val="130"/>
        </w:numPr>
        <w:tabs>
          <w:tab w:val="left" w:pos="784"/>
        </w:tabs>
        <w:ind w:right="573" w:firstLine="0"/>
        <w:rPr>
          <w:sz w:val="24"/>
        </w:rPr>
      </w:pPr>
      <w:r>
        <w:rPr>
          <w:sz w:val="24"/>
        </w:rPr>
        <w:t>нисходящий</w:t>
      </w:r>
      <w:r>
        <w:rPr>
          <w:spacing w:val="-1"/>
          <w:sz w:val="24"/>
        </w:rPr>
        <w:t xml:space="preserve"> </w:t>
      </w:r>
      <w:r>
        <w:rPr>
          <w:sz w:val="24"/>
        </w:rPr>
        <w:t>ток.</w:t>
      </w:r>
      <w:r>
        <w:rPr>
          <w:spacing w:val="-2"/>
          <w:sz w:val="24"/>
        </w:rPr>
        <w:t xml:space="preserve"> </w:t>
      </w:r>
      <w:r>
        <w:rPr>
          <w:sz w:val="24"/>
        </w:rPr>
        <w:t>Перераспределение</w:t>
      </w:r>
      <w:r>
        <w:rPr>
          <w:spacing w:val="-3"/>
          <w:sz w:val="24"/>
        </w:rPr>
        <w:t xml:space="preserve"> </w:t>
      </w:r>
      <w:r>
        <w:rPr>
          <w:sz w:val="24"/>
        </w:rPr>
        <w:t>и</w:t>
      </w:r>
      <w:r>
        <w:rPr>
          <w:spacing w:val="-1"/>
          <w:sz w:val="24"/>
        </w:rPr>
        <w:t xml:space="preserve"> </w:t>
      </w:r>
      <w:r>
        <w:rPr>
          <w:sz w:val="24"/>
        </w:rPr>
        <w:t>запасание</w:t>
      </w:r>
      <w:r>
        <w:rPr>
          <w:spacing w:val="-3"/>
          <w:sz w:val="24"/>
        </w:rPr>
        <w:t xml:space="preserve"> </w:t>
      </w:r>
      <w:r>
        <w:rPr>
          <w:sz w:val="24"/>
        </w:rPr>
        <w:t>веществ в</w:t>
      </w:r>
      <w:r>
        <w:rPr>
          <w:spacing w:val="-3"/>
          <w:sz w:val="24"/>
        </w:rPr>
        <w:t xml:space="preserve"> </w:t>
      </w:r>
      <w:r>
        <w:rPr>
          <w:sz w:val="24"/>
        </w:rPr>
        <w:t>растении.</w:t>
      </w:r>
      <w:r>
        <w:rPr>
          <w:spacing w:val="-2"/>
          <w:sz w:val="24"/>
        </w:rPr>
        <w:t xml:space="preserve"> </w:t>
      </w:r>
      <w:r>
        <w:rPr>
          <w:sz w:val="24"/>
        </w:rPr>
        <w:t xml:space="preserve">Видоизменённые побеги: корневище, клубень, луковица. Их строение; биологическое и хозяйственное </w:t>
      </w:r>
      <w:r>
        <w:rPr>
          <w:spacing w:val="-2"/>
          <w:sz w:val="24"/>
        </w:rPr>
        <w:t>значение.</w:t>
      </w:r>
    </w:p>
    <w:p w:rsidR="00D05B71" w:rsidRDefault="00BE715A">
      <w:pPr>
        <w:spacing w:before="1"/>
        <w:ind w:left="1190"/>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1"/>
          <w:numId w:val="130"/>
        </w:numPr>
        <w:tabs>
          <w:tab w:val="left" w:pos="1897"/>
        </w:tabs>
        <w:ind w:left="1897" w:hanging="707"/>
        <w:rPr>
          <w:sz w:val="24"/>
        </w:rPr>
      </w:pPr>
      <w:r>
        <w:rPr>
          <w:sz w:val="24"/>
        </w:rPr>
        <w:t>Обнаружение</w:t>
      </w:r>
      <w:r>
        <w:rPr>
          <w:spacing w:val="-7"/>
          <w:sz w:val="24"/>
        </w:rPr>
        <w:t xml:space="preserve"> </w:t>
      </w:r>
      <w:r>
        <w:rPr>
          <w:sz w:val="24"/>
        </w:rPr>
        <w:t>неорганических</w:t>
      </w:r>
      <w:r>
        <w:rPr>
          <w:spacing w:val="-2"/>
          <w:sz w:val="24"/>
        </w:rPr>
        <w:t xml:space="preserve"> </w:t>
      </w:r>
      <w:r>
        <w:rPr>
          <w:sz w:val="24"/>
        </w:rPr>
        <w:t>и</w:t>
      </w:r>
      <w:r>
        <w:rPr>
          <w:spacing w:val="-4"/>
          <w:sz w:val="24"/>
        </w:rPr>
        <w:t xml:space="preserve"> </w:t>
      </w:r>
      <w:r>
        <w:rPr>
          <w:sz w:val="24"/>
        </w:rPr>
        <w:t>органических</w:t>
      </w:r>
      <w:r>
        <w:rPr>
          <w:spacing w:val="-4"/>
          <w:sz w:val="24"/>
        </w:rPr>
        <w:t xml:space="preserve"> </w:t>
      </w:r>
      <w:r>
        <w:rPr>
          <w:sz w:val="24"/>
        </w:rPr>
        <w:t>веществ</w:t>
      </w:r>
      <w:r>
        <w:rPr>
          <w:spacing w:val="-2"/>
          <w:sz w:val="24"/>
        </w:rPr>
        <w:t xml:space="preserve"> </w:t>
      </w:r>
      <w:r>
        <w:rPr>
          <w:sz w:val="24"/>
        </w:rPr>
        <w:t>в</w:t>
      </w:r>
      <w:r>
        <w:rPr>
          <w:spacing w:val="-4"/>
          <w:sz w:val="24"/>
        </w:rPr>
        <w:t xml:space="preserve"> </w:t>
      </w:r>
      <w:r>
        <w:rPr>
          <w:spacing w:val="-2"/>
          <w:sz w:val="24"/>
        </w:rPr>
        <w:t>растении.</w:t>
      </w:r>
    </w:p>
    <w:p w:rsidR="00D05B71" w:rsidRDefault="00BE715A">
      <w:pPr>
        <w:pStyle w:val="a4"/>
        <w:numPr>
          <w:ilvl w:val="1"/>
          <w:numId w:val="130"/>
        </w:numPr>
        <w:tabs>
          <w:tab w:val="left" w:pos="1897"/>
        </w:tabs>
        <w:ind w:left="482" w:right="573" w:firstLine="707"/>
        <w:rPr>
          <w:sz w:val="24"/>
        </w:rPr>
      </w:pPr>
      <w:r>
        <w:rPr>
          <w:sz w:val="24"/>
        </w:rPr>
        <w:t>Рассматривание</w:t>
      </w:r>
      <w:r>
        <w:rPr>
          <w:spacing w:val="80"/>
          <w:sz w:val="24"/>
        </w:rPr>
        <w:t xml:space="preserve"> </w:t>
      </w:r>
      <w:r>
        <w:rPr>
          <w:sz w:val="24"/>
        </w:rPr>
        <w:t>микроскопического</w:t>
      </w:r>
      <w:r>
        <w:rPr>
          <w:spacing w:val="80"/>
          <w:sz w:val="24"/>
        </w:rPr>
        <w:t xml:space="preserve"> </w:t>
      </w:r>
      <w:r>
        <w:rPr>
          <w:sz w:val="24"/>
        </w:rPr>
        <w:t>строения</w:t>
      </w:r>
      <w:r>
        <w:rPr>
          <w:spacing w:val="80"/>
          <w:sz w:val="24"/>
        </w:rPr>
        <w:t xml:space="preserve"> </w:t>
      </w:r>
      <w:r>
        <w:rPr>
          <w:sz w:val="24"/>
        </w:rPr>
        <w:t>ветки</w:t>
      </w:r>
      <w:r>
        <w:rPr>
          <w:spacing w:val="80"/>
          <w:sz w:val="24"/>
        </w:rPr>
        <w:t xml:space="preserve"> </w:t>
      </w:r>
      <w:r>
        <w:rPr>
          <w:sz w:val="24"/>
        </w:rPr>
        <w:t>дерева</w:t>
      </w:r>
      <w:r>
        <w:rPr>
          <w:spacing w:val="80"/>
          <w:sz w:val="24"/>
        </w:rPr>
        <w:t xml:space="preserve"> </w:t>
      </w:r>
      <w:r>
        <w:rPr>
          <w:sz w:val="24"/>
        </w:rPr>
        <w:t>(на</w:t>
      </w:r>
      <w:r>
        <w:rPr>
          <w:spacing w:val="80"/>
          <w:sz w:val="24"/>
        </w:rPr>
        <w:t xml:space="preserve"> </w:t>
      </w:r>
      <w:r>
        <w:rPr>
          <w:sz w:val="24"/>
        </w:rPr>
        <w:t xml:space="preserve">готовом </w:t>
      </w:r>
      <w:r>
        <w:rPr>
          <w:spacing w:val="-2"/>
          <w:sz w:val="24"/>
        </w:rPr>
        <w:t>микропрепарате).</w:t>
      </w:r>
    </w:p>
    <w:p w:rsidR="00D05B71" w:rsidRDefault="00BE715A">
      <w:pPr>
        <w:pStyle w:val="a4"/>
        <w:numPr>
          <w:ilvl w:val="1"/>
          <w:numId w:val="130"/>
        </w:numPr>
        <w:tabs>
          <w:tab w:val="left" w:pos="1897"/>
        </w:tabs>
        <w:ind w:left="1897" w:hanging="707"/>
        <w:rPr>
          <w:sz w:val="24"/>
        </w:rPr>
      </w:pPr>
      <w:r>
        <w:rPr>
          <w:sz w:val="24"/>
        </w:rPr>
        <w:t>Выявление</w:t>
      </w:r>
      <w:r>
        <w:rPr>
          <w:spacing w:val="-4"/>
          <w:sz w:val="24"/>
        </w:rPr>
        <w:t xml:space="preserve"> </w:t>
      </w:r>
      <w:r>
        <w:rPr>
          <w:sz w:val="24"/>
        </w:rPr>
        <w:t>передвижения</w:t>
      </w:r>
      <w:r>
        <w:rPr>
          <w:spacing w:val="-3"/>
          <w:sz w:val="24"/>
        </w:rPr>
        <w:t xml:space="preserve"> </w:t>
      </w:r>
      <w:r>
        <w:rPr>
          <w:sz w:val="24"/>
        </w:rPr>
        <w:t>воды</w:t>
      </w:r>
      <w:r>
        <w:rPr>
          <w:spacing w:val="-3"/>
          <w:sz w:val="24"/>
        </w:rPr>
        <w:t xml:space="preserve"> </w:t>
      </w:r>
      <w:r>
        <w:rPr>
          <w:sz w:val="24"/>
        </w:rPr>
        <w:t>и</w:t>
      </w:r>
      <w:r>
        <w:rPr>
          <w:spacing w:val="-3"/>
          <w:sz w:val="24"/>
        </w:rPr>
        <w:t xml:space="preserve"> </w:t>
      </w:r>
      <w:r>
        <w:rPr>
          <w:sz w:val="24"/>
        </w:rPr>
        <w:t>минеральных</w:t>
      </w:r>
      <w:r>
        <w:rPr>
          <w:spacing w:val="-3"/>
          <w:sz w:val="24"/>
        </w:rPr>
        <w:t xml:space="preserve"> </w:t>
      </w:r>
      <w:r>
        <w:rPr>
          <w:sz w:val="24"/>
        </w:rPr>
        <w:t>веществ</w:t>
      </w:r>
      <w:r>
        <w:rPr>
          <w:spacing w:val="-4"/>
          <w:sz w:val="24"/>
        </w:rPr>
        <w:t xml:space="preserve"> </w:t>
      </w:r>
      <w:r>
        <w:rPr>
          <w:sz w:val="24"/>
        </w:rPr>
        <w:t>по</w:t>
      </w:r>
      <w:r>
        <w:rPr>
          <w:spacing w:val="-2"/>
          <w:sz w:val="24"/>
        </w:rPr>
        <w:t xml:space="preserve"> древесине.</w:t>
      </w:r>
    </w:p>
    <w:p w:rsidR="00D05B71" w:rsidRDefault="00BE715A">
      <w:pPr>
        <w:pStyle w:val="a4"/>
        <w:numPr>
          <w:ilvl w:val="1"/>
          <w:numId w:val="130"/>
        </w:numPr>
        <w:tabs>
          <w:tab w:val="left" w:pos="1897"/>
        </w:tabs>
        <w:ind w:left="1897" w:hanging="707"/>
        <w:rPr>
          <w:sz w:val="24"/>
        </w:rPr>
      </w:pPr>
      <w:r>
        <w:rPr>
          <w:sz w:val="24"/>
        </w:rPr>
        <w:t>Исследование</w:t>
      </w:r>
      <w:r>
        <w:rPr>
          <w:spacing w:val="-7"/>
          <w:sz w:val="24"/>
        </w:rPr>
        <w:t xml:space="preserve"> </w:t>
      </w:r>
      <w:r>
        <w:rPr>
          <w:sz w:val="24"/>
        </w:rPr>
        <w:t>строения</w:t>
      </w:r>
      <w:r>
        <w:rPr>
          <w:spacing w:val="-5"/>
          <w:sz w:val="24"/>
        </w:rPr>
        <w:t xml:space="preserve"> </w:t>
      </w:r>
      <w:r>
        <w:rPr>
          <w:sz w:val="24"/>
        </w:rPr>
        <w:t>корневища,</w:t>
      </w:r>
      <w:r>
        <w:rPr>
          <w:spacing w:val="-6"/>
          <w:sz w:val="24"/>
        </w:rPr>
        <w:t xml:space="preserve"> </w:t>
      </w:r>
      <w:r>
        <w:rPr>
          <w:sz w:val="24"/>
        </w:rPr>
        <w:t>клубня,</w:t>
      </w:r>
      <w:r>
        <w:rPr>
          <w:spacing w:val="-5"/>
          <w:sz w:val="24"/>
        </w:rPr>
        <w:t xml:space="preserve"> </w:t>
      </w:r>
      <w:r>
        <w:rPr>
          <w:spacing w:val="-2"/>
          <w:sz w:val="24"/>
        </w:rPr>
        <w:t>луковицы.</w:t>
      </w:r>
    </w:p>
    <w:p w:rsidR="00D05B71" w:rsidRDefault="00BE715A">
      <w:pPr>
        <w:ind w:left="1190"/>
        <w:jc w:val="both"/>
        <w:rPr>
          <w:i/>
          <w:sz w:val="24"/>
        </w:rPr>
      </w:pPr>
      <w:r>
        <w:rPr>
          <w:i/>
          <w:sz w:val="24"/>
        </w:rPr>
        <w:t>Рост</w:t>
      </w:r>
      <w:r>
        <w:rPr>
          <w:i/>
          <w:spacing w:val="-5"/>
          <w:sz w:val="24"/>
        </w:rPr>
        <w:t xml:space="preserve"> </w:t>
      </w:r>
      <w:r>
        <w:rPr>
          <w:i/>
          <w:spacing w:val="-2"/>
          <w:sz w:val="24"/>
        </w:rPr>
        <w:t>растения</w:t>
      </w:r>
    </w:p>
    <w:p w:rsidR="00D05B71" w:rsidRDefault="00BE715A">
      <w:pPr>
        <w:pStyle w:val="a3"/>
        <w:ind w:right="568"/>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r>
        <w:rPr>
          <w:spacing w:val="40"/>
        </w:rPr>
        <w:t xml:space="preserve"> </w:t>
      </w:r>
      <w: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9"/>
        </w:numPr>
        <w:tabs>
          <w:tab w:val="left" w:pos="1897"/>
        </w:tabs>
        <w:ind w:left="1897" w:hanging="707"/>
        <w:rPr>
          <w:sz w:val="24"/>
        </w:rPr>
      </w:pPr>
      <w:r>
        <w:rPr>
          <w:sz w:val="24"/>
        </w:rPr>
        <w:t>Наблюдение</w:t>
      </w:r>
      <w:r>
        <w:rPr>
          <w:spacing w:val="-3"/>
          <w:sz w:val="24"/>
        </w:rPr>
        <w:t xml:space="preserve"> </w:t>
      </w:r>
      <w:r>
        <w:rPr>
          <w:sz w:val="24"/>
        </w:rPr>
        <w:t>за</w:t>
      </w:r>
      <w:r>
        <w:rPr>
          <w:spacing w:val="-3"/>
          <w:sz w:val="24"/>
        </w:rPr>
        <w:t xml:space="preserve"> </w:t>
      </w:r>
      <w:r>
        <w:rPr>
          <w:sz w:val="24"/>
        </w:rPr>
        <w:t>ростом</w:t>
      </w:r>
      <w:r>
        <w:rPr>
          <w:spacing w:val="-2"/>
          <w:sz w:val="24"/>
        </w:rPr>
        <w:t xml:space="preserve"> корня.</w:t>
      </w:r>
    </w:p>
    <w:p w:rsidR="00D05B71" w:rsidRDefault="00BE715A">
      <w:pPr>
        <w:pStyle w:val="a4"/>
        <w:numPr>
          <w:ilvl w:val="0"/>
          <w:numId w:val="129"/>
        </w:numPr>
        <w:tabs>
          <w:tab w:val="left" w:pos="1897"/>
        </w:tabs>
        <w:ind w:left="1897" w:hanging="707"/>
        <w:rPr>
          <w:sz w:val="24"/>
        </w:rPr>
      </w:pPr>
      <w:r>
        <w:rPr>
          <w:sz w:val="24"/>
        </w:rPr>
        <w:t>Наблюдение</w:t>
      </w:r>
      <w:r>
        <w:rPr>
          <w:spacing w:val="-3"/>
          <w:sz w:val="24"/>
        </w:rPr>
        <w:t xml:space="preserve"> </w:t>
      </w:r>
      <w:r>
        <w:rPr>
          <w:sz w:val="24"/>
        </w:rPr>
        <w:t>за</w:t>
      </w:r>
      <w:r>
        <w:rPr>
          <w:spacing w:val="-3"/>
          <w:sz w:val="24"/>
        </w:rPr>
        <w:t xml:space="preserve"> </w:t>
      </w:r>
      <w:r>
        <w:rPr>
          <w:sz w:val="24"/>
        </w:rPr>
        <w:t>ростом</w:t>
      </w:r>
      <w:r>
        <w:rPr>
          <w:spacing w:val="-1"/>
          <w:sz w:val="24"/>
        </w:rPr>
        <w:t xml:space="preserve"> </w:t>
      </w:r>
      <w:r>
        <w:rPr>
          <w:spacing w:val="-2"/>
          <w:sz w:val="24"/>
        </w:rPr>
        <w:t>побега.</w:t>
      </w:r>
    </w:p>
    <w:p w:rsidR="00D05B71" w:rsidRDefault="00BE715A">
      <w:pPr>
        <w:pStyle w:val="a4"/>
        <w:numPr>
          <w:ilvl w:val="0"/>
          <w:numId w:val="129"/>
        </w:numPr>
        <w:tabs>
          <w:tab w:val="left" w:pos="1897"/>
        </w:tabs>
        <w:spacing w:before="1"/>
        <w:ind w:left="1897" w:hanging="707"/>
        <w:rPr>
          <w:sz w:val="24"/>
        </w:rPr>
      </w:pPr>
      <w:r>
        <w:rPr>
          <w:sz w:val="24"/>
        </w:rPr>
        <w:t>Определение</w:t>
      </w:r>
      <w:r>
        <w:rPr>
          <w:spacing w:val="-3"/>
          <w:sz w:val="24"/>
        </w:rPr>
        <w:t xml:space="preserve"> </w:t>
      </w:r>
      <w:r>
        <w:rPr>
          <w:sz w:val="24"/>
        </w:rPr>
        <w:t>возраста</w:t>
      </w:r>
      <w:r>
        <w:rPr>
          <w:spacing w:val="-2"/>
          <w:sz w:val="24"/>
        </w:rPr>
        <w:t xml:space="preserve"> </w:t>
      </w:r>
      <w:r>
        <w:rPr>
          <w:sz w:val="24"/>
        </w:rPr>
        <w:t>дерева</w:t>
      </w:r>
      <w:r>
        <w:rPr>
          <w:spacing w:val="-3"/>
          <w:sz w:val="24"/>
        </w:rPr>
        <w:t xml:space="preserve"> </w:t>
      </w:r>
      <w:r>
        <w:rPr>
          <w:sz w:val="24"/>
        </w:rPr>
        <w:t>по</w:t>
      </w:r>
      <w:r>
        <w:rPr>
          <w:spacing w:val="-2"/>
          <w:sz w:val="24"/>
        </w:rPr>
        <w:t xml:space="preserve"> спилу.</w:t>
      </w:r>
    </w:p>
    <w:p w:rsidR="00D05B71" w:rsidRDefault="00BE715A">
      <w:pPr>
        <w:ind w:left="1190"/>
        <w:jc w:val="both"/>
        <w:rPr>
          <w:i/>
          <w:sz w:val="24"/>
        </w:rPr>
      </w:pPr>
      <w:r>
        <w:rPr>
          <w:i/>
          <w:sz w:val="24"/>
        </w:rPr>
        <w:t>Размножение</w:t>
      </w:r>
      <w:r>
        <w:rPr>
          <w:i/>
          <w:spacing w:val="-6"/>
          <w:sz w:val="24"/>
        </w:rPr>
        <w:t xml:space="preserve"> </w:t>
      </w:r>
      <w:r>
        <w:rPr>
          <w:i/>
          <w:spacing w:val="-2"/>
          <w:sz w:val="24"/>
        </w:rPr>
        <w:t>растения</w:t>
      </w:r>
    </w:p>
    <w:p w:rsidR="00D05B71" w:rsidRDefault="00BE715A">
      <w:pPr>
        <w:pStyle w:val="a3"/>
        <w:ind w:right="567"/>
      </w:pPr>
      <w:r>
        <w:t>Вегетативное размножение цветковых растений в природе. Вегетативное размножение культурных растений. Клоны. Сохранение признаков материнского</w:t>
      </w:r>
      <w:r>
        <w:rPr>
          <w:spacing w:val="40"/>
        </w:rPr>
        <w:t xml:space="preserve"> </w:t>
      </w:r>
      <w:r>
        <w:t>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w:t>
      </w:r>
      <w:r>
        <w:rPr>
          <w:spacing w:val="-1"/>
        </w:rPr>
        <w:t xml:space="preserve"> </w:t>
      </w:r>
      <w:r>
        <w:t>и строение</w:t>
      </w:r>
      <w:r>
        <w:rPr>
          <w:spacing w:val="-1"/>
        </w:rPr>
        <w:t xml:space="preserve"> </w:t>
      </w:r>
      <w:r>
        <w:t>семян. Условия прорастания семян. Подготовка</w:t>
      </w:r>
      <w:r>
        <w:rPr>
          <w:spacing w:val="-1"/>
        </w:rPr>
        <w:t xml:space="preserve"> </w:t>
      </w:r>
      <w:r>
        <w:t>семян к посеву. Развитие проростков.</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8"/>
        </w:numPr>
        <w:tabs>
          <w:tab w:val="left" w:pos="1897"/>
        </w:tabs>
        <w:ind w:right="569" w:firstLine="707"/>
        <w:jc w:val="both"/>
        <w:rPr>
          <w:sz w:val="24"/>
        </w:rPr>
      </w:pPr>
      <w:r>
        <w:rPr>
          <w:sz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D05B71" w:rsidRDefault="00BE715A">
      <w:pPr>
        <w:pStyle w:val="a4"/>
        <w:numPr>
          <w:ilvl w:val="0"/>
          <w:numId w:val="128"/>
        </w:numPr>
        <w:tabs>
          <w:tab w:val="left" w:pos="1898"/>
        </w:tabs>
        <w:ind w:left="1898"/>
        <w:jc w:val="both"/>
        <w:rPr>
          <w:sz w:val="24"/>
        </w:rPr>
      </w:pPr>
      <w:r>
        <w:rPr>
          <w:sz w:val="24"/>
        </w:rPr>
        <w:t>Изучение</w:t>
      </w:r>
      <w:r>
        <w:rPr>
          <w:spacing w:val="-8"/>
          <w:sz w:val="24"/>
        </w:rPr>
        <w:t xml:space="preserve"> </w:t>
      </w:r>
      <w:r>
        <w:rPr>
          <w:sz w:val="24"/>
        </w:rPr>
        <w:t>строения</w:t>
      </w:r>
      <w:r>
        <w:rPr>
          <w:spacing w:val="-5"/>
          <w:sz w:val="24"/>
        </w:rPr>
        <w:t xml:space="preserve"> </w:t>
      </w:r>
      <w:r>
        <w:rPr>
          <w:spacing w:val="-2"/>
          <w:sz w:val="24"/>
        </w:rPr>
        <w:t>цветков.</w:t>
      </w:r>
    </w:p>
    <w:p w:rsidR="00D05B71" w:rsidRDefault="00BE715A">
      <w:pPr>
        <w:pStyle w:val="a4"/>
        <w:numPr>
          <w:ilvl w:val="0"/>
          <w:numId w:val="128"/>
        </w:numPr>
        <w:tabs>
          <w:tab w:val="left" w:pos="1898"/>
        </w:tabs>
        <w:ind w:left="1898"/>
        <w:jc w:val="both"/>
        <w:rPr>
          <w:sz w:val="24"/>
        </w:rPr>
      </w:pPr>
      <w:r>
        <w:rPr>
          <w:sz w:val="24"/>
        </w:rPr>
        <w:t>Ознакомление</w:t>
      </w:r>
      <w:r>
        <w:rPr>
          <w:spacing w:val="-4"/>
          <w:sz w:val="24"/>
        </w:rPr>
        <w:t xml:space="preserve"> </w:t>
      </w:r>
      <w:r>
        <w:rPr>
          <w:sz w:val="24"/>
        </w:rPr>
        <w:t>с</w:t>
      </w:r>
      <w:r>
        <w:rPr>
          <w:spacing w:val="-4"/>
          <w:sz w:val="24"/>
        </w:rPr>
        <w:t xml:space="preserve"> </w:t>
      </w:r>
      <w:r>
        <w:rPr>
          <w:sz w:val="24"/>
        </w:rPr>
        <w:t>различными</w:t>
      </w:r>
      <w:r>
        <w:rPr>
          <w:spacing w:val="-3"/>
          <w:sz w:val="24"/>
        </w:rPr>
        <w:t xml:space="preserve"> </w:t>
      </w:r>
      <w:r>
        <w:rPr>
          <w:sz w:val="24"/>
        </w:rPr>
        <w:t>типами</w:t>
      </w:r>
      <w:r>
        <w:rPr>
          <w:spacing w:val="-2"/>
          <w:sz w:val="24"/>
        </w:rPr>
        <w:t xml:space="preserve"> соцветий.</w:t>
      </w:r>
    </w:p>
    <w:p w:rsidR="00D05B71" w:rsidRDefault="00BE715A">
      <w:pPr>
        <w:pStyle w:val="a4"/>
        <w:numPr>
          <w:ilvl w:val="0"/>
          <w:numId w:val="128"/>
        </w:numPr>
        <w:tabs>
          <w:tab w:val="left" w:pos="1898"/>
        </w:tabs>
        <w:ind w:left="1898"/>
        <w:jc w:val="both"/>
        <w:rPr>
          <w:sz w:val="24"/>
        </w:rPr>
      </w:pPr>
      <w:r>
        <w:rPr>
          <w:sz w:val="24"/>
        </w:rPr>
        <w:t>Изучение</w:t>
      </w:r>
      <w:r>
        <w:rPr>
          <w:spacing w:val="-6"/>
          <w:sz w:val="24"/>
        </w:rPr>
        <w:t xml:space="preserve"> </w:t>
      </w:r>
      <w:r>
        <w:rPr>
          <w:sz w:val="24"/>
        </w:rPr>
        <w:t>строения</w:t>
      </w:r>
      <w:r>
        <w:rPr>
          <w:spacing w:val="-5"/>
          <w:sz w:val="24"/>
        </w:rPr>
        <w:t xml:space="preserve"> </w:t>
      </w:r>
      <w:r>
        <w:rPr>
          <w:sz w:val="24"/>
        </w:rPr>
        <w:t>семян</w:t>
      </w:r>
      <w:r>
        <w:rPr>
          <w:spacing w:val="-5"/>
          <w:sz w:val="24"/>
        </w:rPr>
        <w:t xml:space="preserve"> </w:t>
      </w:r>
      <w:r>
        <w:rPr>
          <w:sz w:val="24"/>
        </w:rPr>
        <w:t>двудольных</w:t>
      </w:r>
      <w:r>
        <w:rPr>
          <w:spacing w:val="-3"/>
          <w:sz w:val="24"/>
        </w:rPr>
        <w:t xml:space="preserve"> </w:t>
      </w:r>
      <w:r>
        <w:rPr>
          <w:spacing w:val="-2"/>
          <w:sz w:val="24"/>
        </w:rPr>
        <w:t>растений.</w:t>
      </w:r>
    </w:p>
    <w:p w:rsidR="00D05B71" w:rsidRDefault="00BE715A">
      <w:pPr>
        <w:pStyle w:val="a4"/>
        <w:numPr>
          <w:ilvl w:val="0"/>
          <w:numId w:val="128"/>
        </w:numPr>
        <w:tabs>
          <w:tab w:val="left" w:pos="1898"/>
        </w:tabs>
        <w:ind w:left="1898"/>
        <w:jc w:val="both"/>
        <w:rPr>
          <w:sz w:val="24"/>
        </w:rPr>
      </w:pPr>
      <w:r>
        <w:rPr>
          <w:sz w:val="24"/>
        </w:rPr>
        <w:t>Изучение</w:t>
      </w:r>
      <w:r>
        <w:rPr>
          <w:spacing w:val="-5"/>
          <w:sz w:val="24"/>
        </w:rPr>
        <w:t xml:space="preserve"> </w:t>
      </w:r>
      <w:r>
        <w:rPr>
          <w:sz w:val="24"/>
        </w:rPr>
        <w:t>строения</w:t>
      </w:r>
      <w:r>
        <w:rPr>
          <w:spacing w:val="-3"/>
          <w:sz w:val="24"/>
        </w:rPr>
        <w:t xml:space="preserve"> </w:t>
      </w:r>
      <w:r>
        <w:rPr>
          <w:sz w:val="24"/>
        </w:rPr>
        <w:t>семян</w:t>
      </w:r>
      <w:r>
        <w:rPr>
          <w:spacing w:val="-3"/>
          <w:sz w:val="24"/>
        </w:rPr>
        <w:t xml:space="preserve"> </w:t>
      </w:r>
      <w:r>
        <w:rPr>
          <w:sz w:val="24"/>
        </w:rPr>
        <w:t>однодольных</w:t>
      </w:r>
      <w:r>
        <w:rPr>
          <w:spacing w:val="-1"/>
          <w:sz w:val="24"/>
        </w:rPr>
        <w:t xml:space="preserve"> </w:t>
      </w:r>
      <w:r>
        <w:rPr>
          <w:spacing w:val="-2"/>
          <w:sz w:val="24"/>
        </w:rPr>
        <w:t>растений.</w:t>
      </w:r>
    </w:p>
    <w:p w:rsidR="00D05B71" w:rsidRDefault="00BE715A">
      <w:pPr>
        <w:pStyle w:val="a4"/>
        <w:numPr>
          <w:ilvl w:val="0"/>
          <w:numId w:val="128"/>
        </w:numPr>
        <w:tabs>
          <w:tab w:val="left" w:pos="1898"/>
        </w:tabs>
        <w:ind w:left="1898"/>
        <w:jc w:val="both"/>
        <w:rPr>
          <w:sz w:val="24"/>
        </w:rPr>
      </w:pPr>
      <w:r>
        <w:rPr>
          <w:sz w:val="24"/>
        </w:rPr>
        <w:t>Определение</w:t>
      </w:r>
      <w:r>
        <w:rPr>
          <w:spacing w:val="-6"/>
          <w:sz w:val="24"/>
        </w:rPr>
        <w:t xml:space="preserve"> </w:t>
      </w:r>
      <w:r>
        <w:rPr>
          <w:sz w:val="24"/>
        </w:rPr>
        <w:t>всхожести</w:t>
      </w:r>
      <w:r>
        <w:rPr>
          <w:spacing w:val="-2"/>
          <w:sz w:val="24"/>
        </w:rPr>
        <w:t xml:space="preserve"> </w:t>
      </w:r>
      <w:r>
        <w:rPr>
          <w:sz w:val="24"/>
        </w:rPr>
        <w:t>семян</w:t>
      </w:r>
      <w:r>
        <w:rPr>
          <w:spacing w:val="-3"/>
          <w:sz w:val="24"/>
        </w:rPr>
        <w:t xml:space="preserve"> </w:t>
      </w:r>
      <w:r>
        <w:rPr>
          <w:sz w:val="24"/>
        </w:rPr>
        <w:t>культурных</w:t>
      </w:r>
      <w:r>
        <w:rPr>
          <w:spacing w:val="-2"/>
          <w:sz w:val="24"/>
        </w:rPr>
        <w:t xml:space="preserve"> </w:t>
      </w:r>
      <w:r>
        <w:rPr>
          <w:sz w:val="24"/>
        </w:rPr>
        <w:t>растений</w:t>
      </w:r>
      <w:r>
        <w:rPr>
          <w:spacing w:val="-2"/>
          <w:sz w:val="24"/>
        </w:rPr>
        <w:t xml:space="preserve"> </w:t>
      </w:r>
      <w:r>
        <w:rPr>
          <w:sz w:val="24"/>
        </w:rPr>
        <w:t>и</w:t>
      </w:r>
      <w:r>
        <w:rPr>
          <w:spacing w:val="-5"/>
          <w:sz w:val="24"/>
        </w:rPr>
        <w:t xml:space="preserve"> </w:t>
      </w:r>
      <w:r>
        <w:rPr>
          <w:sz w:val="24"/>
        </w:rPr>
        <w:t>посев</w:t>
      </w:r>
      <w:r>
        <w:rPr>
          <w:spacing w:val="-4"/>
          <w:sz w:val="24"/>
        </w:rPr>
        <w:t xml:space="preserve"> </w:t>
      </w:r>
      <w:r>
        <w:rPr>
          <w:sz w:val="24"/>
        </w:rPr>
        <w:t>их</w:t>
      </w:r>
      <w:r>
        <w:rPr>
          <w:spacing w:val="-1"/>
          <w:sz w:val="24"/>
        </w:rPr>
        <w:t xml:space="preserve"> </w:t>
      </w:r>
      <w:r>
        <w:rPr>
          <w:sz w:val="24"/>
        </w:rPr>
        <w:t>в</w:t>
      </w:r>
      <w:r>
        <w:rPr>
          <w:spacing w:val="-3"/>
          <w:sz w:val="24"/>
        </w:rPr>
        <w:t xml:space="preserve"> </w:t>
      </w:r>
      <w:r>
        <w:rPr>
          <w:spacing w:val="-2"/>
          <w:sz w:val="24"/>
        </w:rPr>
        <w:t>грунт.</w:t>
      </w:r>
    </w:p>
    <w:p w:rsidR="00D05B71" w:rsidRDefault="00BE715A">
      <w:pPr>
        <w:ind w:left="1190"/>
        <w:jc w:val="both"/>
        <w:rPr>
          <w:i/>
          <w:sz w:val="24"/>
        </w:rPr>
      </w:pPr>
      <w:r>
        <w:rPr>
          <w:i/>
          <w:sz w:val="24"/>
        </w:rPr>
        <w:t>Развитие</w:t>
      </w:r>
      <w:r>
        <w:rPr>
          <w:i/>
          <w:spacing w:val="-7"/>
          <w:sz w:val="24"/>
        </w:rPr>
        <w:t xml:space="preserve"> </w:t>
      </w:r>
      <w:r>
        <w:rPr>
          <w:i/>
          <w:spacing w:val="-2"/>
          <w:sz w:val="24"/>
        </w:rPr>
        <w:t>растения</w:t>
      </w:r>
    </w:p>
    <w:p w:rsidR="00D05B71" w:rsidRDefault="00BE715A">
      <w:pPr>
        <w:pStyle w:val="a3"/>
        <w:ind w:right="565"/>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7"/>
        </w:numPr>
        <w:tabs>
          <w:tab w:val="left" w:pos="1897"/>
        </w:tabs>
        <w:ind w:right="572" w:firstLine="707"/>
        <w:jc w:val="both"/>
        <w:rPr>
          <w:sz w:val="24"/>
        </w:rPr>
      </w:pPr>
      <w:r>
        <w:rPr>
          <w:sz w:val="24"/>
        </w:rPr>
        <w:t>Наблюдение за ростом и развитием цветкового растения в комнатных условиях (на примере фасоли или посевного гороха).</w:t>
      </w:r>
    </w:p>
    <w:p w:rsidR="00D05B71" w:rsidRDefault="00BE715A">
      <w:pPr>
        <w:pStyle w:val="a4"/>
        <w:numPr>
          <w:ilvl w:val="0"/>
          <w:numId w:val="127"/>
        </w:numPr>
        <w:tabs>
          <w:tab w:val="left" w:pos="1898"/>
        </w:tabs>
        <w:ind w:left="1898"/>
        <w:jc w:val="both"/>
        <w:rPr>
          <w:sz w:val="24"/>
        </w:rPr>
      </w:pPr>
      <w:r>
        <w:rPr>
          <w:sz w:val="24"/>
        </w:rPr>
        <w:t>Определение</w:t>
      </w:r>
      <w:r>
        <w:rPr>
          <w:spacing w:val="-5"/>
          <w:sz w:val="24"/>
        </w:rPr>
        <w:t xml:space="preserve"> </w:t>
      </w:r>
      <w:r>
        <w:rPr>
          <w:sz w:val="24"/>
        </w:rPr>
        <w:t>условий</w:t>
      </w:r>
      <w:r>
        <w:rPr>
          <w:spacing w:val="-5"/>
          <w:sz w:val="24"/>
        </w:rPr>
        <w:t xml:space="preserve"> </w:t>
      </w:r>
      <w:r>
        <w:rPr>
          <w:sz w:val="24"/>
        </w:rPr>
        <w:t>прорастания</w:t>
      </w:r>
      <w:r>
        <w:rPr>
          <w:spacing w:val="-4"/>
          <w:sz w:val="24"/>
        </w:rPr>
        <w:t xml:space="preserve"> </w:t>
      </w:r>
      <w:r>
        <w:rPr>
          <w:spacing w:val="-2"/>
          <w:sz w:val="24"/>
        </w:rPr>
        <w:t>семян.</w:t>
      </w:r>
    </w:p>
    <w:p w:rsidR="00D05B71" w:rsidRDefault="00BE715A">
      <w:pPr>
        <w:pStyle w:val="2"/>
        <w:numPr>
          <w:ilvl w:val="0"/>
          <w:numId w:val="138"/>
        </w:numPr>
        <w:tabs>
          <w:tab w:val="left" w:pos="1898"/>
        </w:tabs>
        <w:jc w:val="both"/>
      </w:pPr>
      <w:r>
        <w:rPr>
          <w:spacing w:val="-2"/>
        </w:rPr>
        <w:t>КЛАСС</w:t>
      </w:r>
    </w:p>
    <w:p w:rsidR="00D05B71" w:rsidRDefault="00BE715A">
      <w:pPr>
        <w:pStyle w:val="a4"/>
        <w:numPr>
          <w:ilvl w:val="0"/>
          <w:numId w:val="126"/>
        </w:numPr>
        <w:tabs>
          <w:tab w:val="left" w:pos="1898"/>
        </w:tabs>
        <w:spacing w:line="274" w:lineRule="exact"/>
        <w:jc w:val="both"/>
        <w:rPr>
          <w:sz w:val="24"/>
        </w:rPr>
      </w:pPr>
      <w:r>
        <w:rPr>
          <w:sz w:val="24"/>
        </w:rPr>
        <w:t>Систематические</w:t>
      </w:r>
      <w:r>
        <w:rPr>
          <w:spacing w:val="-6"/>
          <w:sz w:val="24"/>
        </w:rPr>
        <w:t xml:space="preserve"> </w:t>
      </w:r>
      <w:r>
        <w:rPr>
          <w:sz w:val="24"/>
        </w:rPr>
        <w:t>группы</w:t>
      </w:r>
      <w:r>
        <w:rPr>
          <w:spacing w:val="-4"/>
          <w:sz w:val="24"/>
        </w:rPr>
        <w:t xml:space="preserve"> </w:t>
      </w:r>
      <w:r>
        <w:rPr>
          <w:spacing w:val="-2"/>
          <w:sz w:val="24"/>
        </w:rPr>
        <w:t>растений</w:t>
      </w:r>
    </w:p>
    <w:p w:rsidR="00D05B71" w:rsidRDefault="00BE715A">
      <w:pPr>
        <w:pStyle w:val="a3"/>
        <w:ind w:right="567"/>
      </w:pPr>
      <w:r>
        <w:rPr>
          <w:i/>
        </w:rPr>
        <w:t>Классификация растений</w:t>
      </w:r>
      <w:r>
        <w:t>. Вид как основная систематическая категория. Система растительного мира. Низшие, высшие споровые, высшие семенные растения. Основные таксоны</w:t>
      </w:r>
      <w:r>
        <w:rPr>
          <w:spacing w:val="50"/>
        </w:rPr>
        <w:t xml:space="preserve"> </w:t>
      </w:r>
      <w:r>
        <w:t>(категории)</w:t>
      </w:r>
      <w:r>
        <w:rPr>
          <w:spacing w:val="49"/>
        </w:rPr>
        <w:t xml:space="preserve"> </w:t>
      </w:r>
      <w:r>
        <w:t>систематики</w:t>
      </w:r>
      <w:r>
        <w:rPr>
          <w:spacing w:val="51"/>
        </w:rPr>
        <w:t xml:space="preserve"> </w:t>
      </w:r>
      <w:r>
        <w:t>растений</w:t>
      </w:r>
      <w:r>
        <w:rPr>
          <w:spacing w:val="52"/>
        </w:rPr>
        <w:t xml:space="preserve"> </w:t>
      </w:r>
      <w:r>
        <w:t>(царство,</w:t>
      </w:r>
      <w:r>
        <w:rPr>
          <w:spacing w:val="50"/>
        </w:rPr>
        <w:t xml:space="preserve"> </w:t>
      </w:r>
      <w:r>
        <w:t>отдел,</w:t>
      </w:r>
      <w:r>
        <w:rPr>
          <w:spacing w:val="50"/>
        </w:rPr>
        <w:t xml:space="preserve"> </w:t>
      </w:r>
      <w:r>
        <w:t>класс,</w:t>
      </w:r>
      <w:r>
        <w:rPr>
          <w:spacing w:val="52"/>
        </w:rPr>
        <w:t xml:space="preserve"> </w:t>
      </w:r>
      <w:r>
        <w:t>порядок,</w:t>
      </w:r>
      <w:r>
        <w:rPr>
          <w:spacing w:val="51"/>
        </w:rPr>
        <w:t xml:space="preserve"> </w:t>
      </w:r>
      <w:r>
        <w:rPr>
          <w:spacing w:val="-2"/>
        </w:rPr>
        <w:t>семейство,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1" w:firstLine="0"/>
      </w:pPr>
      <w:r>
        <w:lastRenderedPageBreak/>
        <w:t>род, вид). История развития систематики, описание видов, открытие новых видов. Роль систематики в биологии.</w:t>
      </w:r>
    </w:p>
    <w:p w:rsidR="00D05B71" w:rsidRDefault="00BE715A">
      <w:pPr>
        <w:pStyle w:val="a3"/>
        <w:ind w:right="566"/>
      </w:pPr>
      <w:r>
        <w:rPr>
          <w:i/>
        </w:rPr>
        <w:t xml:space="preserve">Низшие растения. </w:t>
      </w:r>
      <w:r>
        <w:t xml:space="preserve">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w:t>
      </w:r>
      <w:r>
        <w:rPr>
          <w:spacing w:val="-2"/>
        </w:rPr>
        <w:t>человека.</w:t>
      </w:r>
    </w:p>
    <w:p w:rsidR="00D05B71" w:rsidRDefault="00BE715A">
      <w:pPr>
        <w:pStyle w:val="a3"/>
        <w:spacing w:before="1"/>
        <w:ind w:right="563"/>
      </w:pPr>
      <w:r>
        <w:rPr>
          <w:i/>
        </w:rPr>
        <w:t xml:space="preserve">Высшие споровые растения. Моховидные (Мхи). </w:t>
      </w:r>
      <w:r>
        <w:t xml:space="preserve">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заболачиваниипочв и торфообразовании. Использование торфа и продуктов его переработки в хозяйственной деятельности </w:t>
      </w:r>
      <w:r>
        <w:rPr>
          <w:spacing w:val="-2"/>
        </w:rPr>
        <w:t>человека.</w:t>
      </w:r>
    </w:p>
    <w:p w:rsidR="00D05B71" w:rsidRDefault="00BE715A">
      <w:pPr>
        <w:ind w:left="482" w:right="568" w:firstLine="707"/>
        <w:jc w:val="both"/>
        <w:rPr>
          <w:sz w:val="24"/>
        </w:rPr>
      </w:pPr>
      <w:r>
        <w:rPr>
          <w:i/>
          <w:sz w:val="24"/>
        </w:rPr>
        <w:t xml:space="preserve">Плауновидные (Плауны). Хвощевидные (Хвощи), Папоротниковидные (Папоротники). Общая характеристика. </w:t>
      </w:r>
      <w:r>
        <w:rPr>
          <w:sz w:val="24"/>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w:t>
      </w:r>
      <w:r>
        <w:rPr>
          <w:spacing w:val="80"/>
          <w:sz w:val="24"/>
        </w:rPr>
        <w:t xml:space="preserve"> </w:t>
      </w:r>
      <w:r>
        <w:rPr>
          <w:sz w:val="24"/>
        </w:rPr>
        <w:t>папоротника. Роль древних папоротникообразных в образовании каменного угля.</w:t>
      </w:r>
      <w:r>
        <w:rPr>
          <w:spacing w:val="40"/>
          <w:sz w:val="24"/>
        </w:rPr>
        <w:t xml:space="preserve"> </w:t>
      </w:r>
      <w:r>
        <w:rPr>
          <w:sz w:val="24"/>
        </w:rPr>
        <w:t>Значение папоротникообразных в природе и жизни человека.</w:t>
      </w:r>
    </w:p>
    <w:p w:rsidR="00D05B71" w:rsidRDefault="00BE715A">
      <w:pPr>
        <w:pStyle w:val="a3"/>
        <w:ind w:right="564"/>
      </w:pPr>
      <w:r>
        <w:rPr>
          <w:i/>
        </w:rPr>
        <w:t>Высшие семенные растения. Голосеменные</w:t>
      </w:r>
      <w:r>
        <w:t>. Общая характеристика. Хвойные растения, их разнообразие. Строение и жизнедеятельность хвойных. Размножение хвойных,</w:t>
      </w:r>
      <w:r>
        <w:rPr>
          <w:spacing w:val="-3"/>
        </w:rPr>
        <w:t xml:space="preserve"> </w:t>
      </w:r>
      <w:r>
        <w:t>цикл</w:t>
      </w:r>
      <w:r>
        <w:rPr>
          <w:spacing w:val="-3"/>
        </w:rPr>
        <w:t xml:space="preserve"> </w:t>
      </w:r>
      <w:r>
        <w:t>развития</w:t>
      </w:r>
      <w:r>
        <w:rPr>
          <w:spacing w:val="-3"/>
        </w:rPr>
        <w:t xml:space="preserve"> </w:t>
      </w:r>
      <w:r>
        <w:t>на</w:t>
      </w:r>
      <w:r>
        <w:rPr>
          <w:spacing w:val="-3"/>
        </w:rPr>
        <w:t xml:space="preserve"> </w:t>
      </w:r>
      <w:r>
        <w:t>примере</w:t>
      </w:r>
      <w:r>
        <w:rPr>
          <w:spacing w:val="-4"/>
        </w:rPr>
        <w:t xml:space="preserve"> </w:t>
      </w:r>
      <w:r>
        <w:t>сосны.</w:t>
      </w:r>
      <w:r>
        <w:rPr>
          <w:spacing w:val="-3"/>
        </w:rPr>
        <w:t xml:space="preserve"> </w:t>
      </w:r>
      <w:r>
        <w:t>Значение</w:t>
      </w:r>
      <w:r>
        <w:rPr>
          <w:spacing w:val="-3"/>
        </w:rPr>
        <w:t xml:space="preserve"> </w:t>
      </w:r>
      <w:r>
        <w:t>хвойных</w:t>
      </w:r>
      <w:r>
        <w:rPr>
          <w:spacing w:val="-1"/>
        </w:rPr>
        <w:t xml:space="preserve"> </w:t>
      </w:r>
      <w:r>
        <w:t>растений</w:t>
      </w:r>
      <w:r>
        <w:rPr>
          <w:spacing w:val="-3"/>
        </w:rPr>
        <w:t xml:space="preserve"> </w:t>
      </w:r>
      <w:r>
        <w:t>в</w:t>
      </w:r>
      <w:r>
        <w:rPr>
          <w:spacing w:val="-3"/>
        </w:rPr>
        <w:t xml:space="preserve"> </w:t>
      </w:r>
      <w:r>
        <w:t>природе</w:t>
      </w:r>
      <w:r>
        <w:rPr>
          <w:spacing w:val="-4"/>
        </w:rPr>
        <w:t xml:space="preserve"> </w:t>
      </w:r>
      <w:r>
        <w:t>и</w:t>
      </w:r>
      <w:r>
        <w:rPr>
          <w:spacing w:val="-3"/>
        </w:rPr>
        <w:t xml:space="preserve"> </w:t>
      </w:r>
      <w:r>
        <w:t xml:space="preserve">жизни </w:t>
      </w:r>
      <w:r>
        <w:rPr>
          <w:spacing w:val="-2"/>
        </w:rPr>
        <w:t>человека.</w:t>
      </w:r>
    </w:p>
    <w:p w:rsidR="00D05B71" w:rsidRDefault="00BE715A">
      <w:pPr>
        <w:pStyle w:val="a3"/>
        <w:spacing w:before="1"/>
        <w:ind w:right="565"/>
      </w:pPr>
      <w:r>
        <w:rPr>
          <w:i/>
        </w:rPr>
        <w:t xml:space="preserve">Покрытосеменные (цветковые) растения. </w:t>
      </w:r>
      <w: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05B71" w:rsidRDefault="00BE715A">
      <w:pPr>
        <w:pStyle w:val="a3"/>
        <w:ind w:right="567"/>
      </w:pPr>
      <w:r>
        <w:rPr>
          <w:i/>
        </w:rPr>
        <w:t>Семейства покрытосеменных* (цветковых) растений</w:t>
      </w:r>
      <w:r>
        <w:t>.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05B71" w:rsidRDefault="00BE715A">
      <w:pPr>
        <w:pStyle w:val="a3"/>
        <w:ind w:right="568"/>
      </w:pPr>
      <w: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D05B71" w:rsidRDefault="00BE715A">
      <w:pPr>
        <w:pStyle w:val="a3"/>
        <w:ind w:right="566"/>
      </w:pPr>
      <w:r>
        <w:t>** — Морфологическая характеристика и определение семейств класса</w:t>
      </w:r>
      <w:r>
        <w:rPr>
          <w:spacing w:val="40"/>
        </w:rPr>
        <w:t xml:space="preserve"> </w:t>
      </w:r>
      <w:r>
        <w:t>Двудольные и семейств класса Однодольные осуществляется на лабораторных и практических работах.</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5"/>
        </w:numPr>
        <w:tabs>
          <w:tab w:val="left" w:pos="1897"/>
        </w:tabs>
        <w:ind w:right="572" w:firstLine="707"/>
        <w:rPr>
          <w:sz w:val="24"/>
        </w:rPr>
      </w:pPr>
      <w:r>
        <w:rPr>
          <w:sz w:val="24"/>
        </w:rPr>
        <w:t>Изучение строения одноклеточных водорослей (на примере хламидомонады и хлореллы).</w:t>
      </w:r>
    </w:p>
    <w:p w:rsidR="00D05B71" w:rsidRDefault="00BE715A">
      <w:pPr>
        <w:pStyle w:val="a4"/>
        <w:numPr>
          <w:ilvl w:val="0"/>
          <w:numId w:val="125"/>
        </w:numPr>
        <w:tabs>
          <w:tab w:val="left" w:pos="1897"/>
        </w:tabs>
        <w:spacing w:before="1"/>
        <w:ind w:right="573" w:firstLine="707"/>
        <w:rPr>
          <w:sz w:val="24"/>
        </w:rPr>
      </w:pPr>
      <w:r>
        <w:rPr>
          <w:sz w:val="24"/>
        </w:rPr>
        <w:t>Изучение</w:t>
      </w:r>
      <w:r>
        <w:rPr>
          <w:spacing w:val="80"/>
          <w:sz w:val="24"/>
        </w:rPr>
        <w:t xml:space="preserve"> </w:t>
      </w:r>
      <w:r>
        <w:rPr>
          <w:sz w:val="24"/>
        </w:rPr>
        <w:t>строения</w:t>
      </w:r>
      <w:r>
        <w:rPr>
          <w:spacing w:val="80"/>
          <w:sz w:val="24"/>
        </w:rPr>
        <w:t xml:space="preserve"> </w:t>
      </w:r>
      <w:r>
        <w:rPr>
          <w:sz w:val="24"/>
        </w:rPr>
        <w:t>многоклеточных</w:t>
      </w:r>
      <w:r>
        <w:rPr>
          <w:spacing w:val="80"/>
          <w:sz w:val="24"/>
        </w:rPr>
        <w:t xml:space="preserve"> </w:t>
      </w:r>
      <w:r>
        <w:rPr>
          <w:sz w:val="24"/>
        </w:rPr>
        <w:t>нитчатых</w:t>
      </w:r>
      <w:r>
        <w:rPr>
          <w:spacing w:val="80"/>
          <w:sz w:val="24"/>
        </w:rPr>
        <w:t xml:space="preserve"> </w:t>
      </w:r>
      <w:r>
        <w:rPr>
          <w:sz w:val="24"/>
        </w:rPr>
        <w:t>водорослей</w:t>
      </w:r>
      <w:r>
        <w:rPr>
          <w:spacing w:val="80"/>
          <w:sz w:val="24"/>
        </w:rPr>
        <w:t xml:space="preserve"> </w:t>
      </w:r>
      <w:r>
        <w:rPr>
          <w:sz w:val="24"/>
        </w:rPr>
        <w:t>(на</w:t>
      </w:r>
      <w:r>
        <w:rPr>
          <w:spacing w:val="80"/>
          <w:sz w:val="24"/>
        </w:rPr>
        <w:t xml:space="preserve"> </w:t>
      </w:r>
      <w:r>
        <w:rPr>
          <w:sz w:val="24"/>
        </w:rPr>
        <w:t>примере спирогиры и улотрикса).</w:t>
      </w:r>
    </w:p>
    <w:p w:rsidR="00D05B71" w:rsidRDefault="00BE715A">
      <w:pPr>
        <w:pStyle w:val="a4"/>
        <w:numPr>
          <w:ilvl w:val="0"/>
          <w:numId w:val="125"/>
        </w:numPr>
        <w:tabs>
          <w:tab w:val="left" w:pos="1897"/>
        </w:tabs>
        <w:ind w:left="1897" w:hanging="707"/>
        <w:rPr>
          <w:sz w:val="24"/>
        </w:rPr>
      </w:pPr>
      <w:r>
        <w:rPr>
          <w:sz w:val="24"/>
        </w:rPr>
        <w:t>Изучение</w:t>
      </w:r>
      <w:r>
        <w:rPr>
          <w:spacing w:val="-6"/>
          <w:sz w:val="24"/>
        </w:rPr>
        <w:t xml:space="preserve"> </w:t>
      </w:r>
      <w:r>
        <w:rPr>
          <w:sz w:val="24"/>
        </w:rPr>
        <w:t>внешнего</w:t>
      </w:r>
      <w:r>
        <w:rPr>
          <w:spacing w:val="-2"/>
          <w:sz w:val="24"/>
        </w:rPr>
        <w:t xml:space="preserve"> </w:t>
      </w:r>
      <w:r>
        <w:rPr>
          <w:sz w:val="24"/>
        </w:rPr>
        <w:t>строения</w:t>
      </w:r>
      <w:r>
        <w:rPr>
          <w:spacing w:val="-2"/>
          <w:sz w:val="24"/>
        </w:rPr>
        <w:t xml:space="preserve"> </w:t>
      </w:r>
      <w:r>
        <w:rPr>
          <w:sz w:val="24"/>
        </w:rPr>
        <w:t>мхов</w:t>
      </w:r>
      <w:r>
        <w:rPr>
          <w:spacing w:val="-4"/>
          <w:sz w:val="24"/>
        </w:rPr>
        <w:t xml:space="preserve"> </w:t>
      </w:r>
      <w:r>
        <w:rPr>
          <w:sz w:val="24"/>
        </w:rPr>
        <w:t>(на</w:t>
      </w:r>
      <w:r>
        <w:rPr>
          <w:spacing w:val="-3"/>
          <w:sz w:val="24"/>
        </w:rPr>
        <w:t xml:space="preserve"> </w:t>
      </w:r>
      <w:r>
        <w:rPr>
          <w:sz w:val="24"/>
        </w:rPr>
        <w:t>местных</w:t>
      </w:r>
      <w:r>
        <w:rPr>
          <w:spacing w:val="-1"/>
          <w:sz w:val="24"/>
        </w:rPr>
        <w:t xml:space="preserve"> </w:t>
      </w:r>
      <w:r>
        <w:rPr>
          <w:spacing w:val="-2"/>
          <w:sz w:val="24"/>
        </w:rPr>
        <w:t>видах).</w:t>
      </w:r>
    </w:p>
    <w:p w:rsidR="00D05B71" w:rsidRDefault="00BE715A">
      <w:pPr>
        <w:pStyle w:val="a4"/>
        <w:numPr>
          <w:ilvl w:val="0"/>
          <w:numId w:val="125"/>
        </w:numPr>
        <w:tabs>
          <w:tab w:val="left" w:pos="1897"/>
        </w:tabs>
        <w:ind w:left="1897" w:hanging="707"/>
        <w:rPr>
          <w:sz w:val="24"/>
        </w:rPr>
      </w:pPr>
      <w:r>
        <w:rPr>
          <w:sz w:val="24"/>
        </w:rPr>
        <w:t>Изучение</w:t>
      </w:r>
      <w:r>
        <w:rPr>
          <w:spacing w:val="-6"/>
          <w:sz w:val="24"/>
        </w:rPr>
        <w:t xml:space="preserve"> </w:t>
      </w:r>
      <w:r>
        <w:rPr>
          <w:sz w:val="24"/>
        </w:rPr>
        <w:t>внешнего</w:t>
      </w:r>
      <w:r>
        <w:rPr>
          <w:spacing w:val="-4"/>
          <w:sz w:val="24"/>
        </w:rPr>
        <w:t xml:space="preserve"> </w:t>
      </w:r>
      <w:r>
        <w:rPr>
          <w:sz w:val="24"/>
        </w:rPr>
        <w:t>строения</w:t>
      </w:r>
      <w:r>
        <w:rPr>
          <w:spacing w:val="-3"/>
          <w:sz w:val="24"/>
        </w:rPr>
        <w:t xml:space="preserve"> </w:t>
      </w:r>
      <w:r>
        <w:rPr>
          <w:sz w:val="24"/>
        </w:rPr>
        <w:t>папоротника</w:t>
      </w:r>
      <w:r>
        <w:rPr>
          <w:spacing w:val="-4"/>
          <w:sz w:val="24"/>
        </w:rPr>
        <w:t xml:space="preserve"> </w:t>
      </w:r>
      <w:r>
        <w:rPr>
          <w:sz w:val="24"/>
        </w:rPr>
        <w:t>или</w:t>
      </w:r>
      <w:r>
        <w:rPr>
          <w:spacing w:val="-3"/>
          <w:sz w:val="24"/>
        </w:rPr>
        <w:t xml:space="preserve"> </w:t>
      </w:r>
      <w:r>
        <w:rPr>
          <w:spacing w:val="-2"/>
          <w:sz w:val="24"/>
        </w:rPr>
        <w:t>хвоща.</w:t>
      </w:r>
    </w:p>
    <w:p w:rsidR="00D05B71" w:rsidRDefault="00BE715A">
      <w:pPr>
        <w:pStyle w:val="a4"/>
        <w:numPr>
          <w:ilvl w:val="0"/>
          <w:numId w:val="125"/>
        </w:numPr>
        <w:tabs>
          <w:tab w:val="left" w:pos="1897"/>
        </w:tabs>
        <w:ind w:right="572" w:firstLine="707"/>
        <w:rPr>
          <w:sz w:val="24"/>
        </w:rPr>
      </w:pPr>
      <w:r>
        <w:rPr>
          <w:sz w:val="24"/>
        </w:rPr>
        <w:t>Изучение</w:t>
      </w:r>
      <w:r>
        <w:rPr>
          <w:spacing w:val="40"/>
          <w:sz w:val="24"/>
        </w:rPr>
        <w:t xml:space="preserve"> </w:t>
      </w:r>
      <w:r>
        <w:rPr>
          <w:sz w:val="24"/>
        </w:rPr>
        <w:t>внешнего</w:t>
      </w:r>
      <w:r>
        <w:rPr>
          <w:spacing w:val="40"/>
          <w:sz w:val="24"/>
        </w:rPr>
        <w:t xml:space="preserve"> </w:t>
      </w:r>
      <w:r>
        <w:rPr>
          <w:sz w:val="24"/>
        </w:rPr>
        <w:t>строения</w:t>
      </w:r>
      <w:r>
        <w:rPr>
          <w:spacing w:val="40"/>
          <w:sz w:val="24"/>
        </w:rPr>
        <w:t xml:space="preserve"> </w:t>
      </w:r>
      <w:r>
        <w:rPr>
          <w:sz w:val="24"/>
        </w:rPr>
        <w:t>веток,</w:t>
      </w:r>
      <w:r>
        <w:rPr>
          <w:spacing w:val="40"/>
          <w:sz w:val="24"/>
        </w:rPr>
        <w:t xml:space="preserve"> </w:t>
      </w:r>
      <w:r>
        <w:rPr>
          <w:sz w:val="24"/>
        </w:rPr>
        <w:t>хвои,</w:t>
      </w:r>
      <w:r>
        <w:rPr>
          <w:spacing w:val="40"/>
          <w:sz w:val="24"/>
        </w:rPr>
        <w:t xml:space="preserve"> </w:t>
      </w:r>
      <w:r>
        <w:rPr>
          <w:sz w:val="24"/>
        </w:rPr>
        <w:t>шишек</w:t>
      </w:r>
      <w:r>
        <w:rPr>
          <w:spacing w:val="40"/>
          <w:sz w:val="24"/>
        </w:rPr>
        <w:t xml:space="preserve"> </w:t>
      </w:r>
      <w:r>
        <w:rPr>
          <w:sz w:val="24"/>
        </w:rPr>
        <w:t>и</w:t>
      </w:r>
      <w:r>
        <w:rPr>
          <w:spacing w:val="40"/>
          <w:sz w:val="24"/>
        </w:rPr>
        <w:t xml:space="preserve"> </w:t>
      </w:r>
      <w:r>
        <w:rPr>
          <w:sz w:val="24"/>
        </w:rPr>
        <w:t>семян</w:t>
      </w:r>
      <w:r>
        <w:rPr>
          <w:spacing w:val="40"/>
          <w:sz w:val="24"/>
        </w:rPr>
        <w:t xml:space="preserve"> </w:t>
      </w:r>
      <w:r>
        <w:rPr>
          <w:sz w:val="24"/>
        </w:rPr>
        <w:t>голосеменных растений (на примере ели, сосны или лиственницы).</w:t>
      </w:r>
    </w:p>
    <w:p w:rsidR="00D05B71" w:rsidRDefault="00BE715A">
      <w:pPr>
        <w:pStyle w:val="a4"/>
        <w:numPr>
          <w:ilvl w:val="0"/>
          <w:numId w:val="125"/>
        </w:numPr>
        <w:tabs>
          <w:tab w:val="left" w:pos="1897"/>
        </w:tabs>
        <w:ind w:left="1897" w:hanging="707"/>
        <w:rPr>
          <w:sz w:val="24"/>
        </w:rPr>
      </w:pPr>
      <w:r>
        <w:rPr>
          <w:sz w:val="24"/>
        </w:rPr>
        <w:t>Изучение</w:t>
      </w:r>
      <w:r>
        <w:rPr>
          <w:spacing w:val="-5"/>
          <w:sz w:val="24"/>
        </w:rPr>
        <w:t xml:space="preserve"> </w:t>
      </w:r>
      <w:r>
        <w:rPr>
          <w:sz w:val="24"/>
        </w:rPr>
        <w:t>внешнего</w:t>
      </w:r>
      <w:r>
        <w:rPr>
          <w:spacing w:val="-3"/>
          <w:sz w:val="24"/>
        </w:rPr>
        <w:t xml:space="preserve"> </w:t>
      </w:r>
      <w:r>
        <w:rPr>
          <w:sz w:val="24"/>
        </w:rPr>
        <w:t>строения</w:t>
      </w:r>
      <w:r>
        <w:rPr>
          <w:spacing w:val="-4"/>
          <w:sz w:val="24"/>
        </w:rPr>
        <w:t xml:space="preserve"> </w:t>
      </w:r>
      <w:r>
        <w:rPr>
          <w:sz w:val="24"/>
        </w:rPr>
        <w:t>покрытосеменных</w:t>
      </w:r>
      <w:r>
        <w:rPr>
          <w:spacing w:val="-2"/>
          <w:sz w:val="24"/>
        </w:rPr>
        <w:t xml:space="preserve"> растений.</w:t>
      </w:r>
    </w:p>
    <w:p w:rsidR="00D05B71" w:rsidRDefault="00BE715A">
      <w:pPr>
        <w:pStyle w:val="a4"/>
        <w:numPr>
          <w:ilvl w:val="0"/>
          <w:numId w:val="125"/>
        </w:numPr>
        <w:tabs>
          <w:tab w:val="left" w:pos="1897"/>
          <w:tab w:val="left" w:pos="2088"/>
          <w:tab w:val="left" w:pos="3446"/>
          <w:tab w:val="left" w:pos="5183"/>
          <w:tab w:val="left" w:pos="6574"/>
          <w:tab w:val="left" w:pos="8167"/>
        </w:tabs>
        <w:ind w:right="570" w:firstLine="707"/>
        <w:rPr>
          <w:sz w:val="24"/>
        </w:rPr>
      </w:pPr>
      <w:r>
        <w:rPr>
          <w:sz w:val="24"/>
        </w:rPr>
        <w:t xml:space="preserve">Изучение признаков представителей семейств: Крестоцветные (Капустные), </w:t>
      </w:r>
      <w:r>
        <w:rPr>
          <w:spacing w:val="-2"/>
          <w:sz w:val="24"/>
        </w:rPr>
        <w:t>Розоцветные</w:t>
      </w:r>
      <w:r>
        <w:rPr>
          <w:sz w:val="24"/>
        </w:rPr>
        <w:tab/>
      </w:r>
      <w:r>
        <w:rPr>
          <w:sz w:val="24"/>
        </w:rPr>
        <w:tab/>
      </w:r>
      <w:r>
        <w:rPr>
          <w:spacing w:val="-2"/>
          <w:sz w:val="24"/>
        </w:rPr>
        <w:t>(Розовые),</w:t>
      </w:r>
      <w:r>
        <w:rPr>
          <w:sz w:val="24"/>
        </w:rPr>
        <w:tab/>
      </w:r>
      <w:r>
        <w:rPr>
          <w:spacing w:val="-2"/>
          <w:sz w:val="24"/>
        </w:rPr>
        <w:t>Мотыльковые</w:t>
      </w:r>
      <w:r>
        <w:rPr>
          <w:sz w:val="24"/>
        </w:rPr>
        <w:tab/>
      </w:r>
      <w:r>
        <w:rPr>
          <w:spacing w:val="-2"/>
          <w:sz w:val="24"/>
        </w:rPr>
        <w:t>(Бобовые),</w:t>
      </w:r>
      <w:r>
        <w:rPr>
          <w:sz w:val="24"/>
        </w:rPr>
        <w:tab/>
      </w:r>
      <w:r>
        <w:rPr>
          <w:spacing w:val="-2"/>
          <w:sz w:val="24"/>
        </w:rPr>
        <w:t>Паслёновые,</w:t>
      </w:r>
      <w:r>
        <w:rPr>
          <w:sz w:val="24"/>
        </w:rPr>
        <w:tab/>
      </w:r>
      <w:r>
        <w:rPr>
          <w:spacing w:val="-2"/>
          <w:sz w:val="24"/>
        </w:rPr>
        <w:t>Сложноцветные</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(Астровые),</w:t>
      </w:r>
      <w:r>
        <w:rPr>
          <w:spacing w:val="-6"/>
        </w:rPr>
        <w:t xml:space="preserve"> </w:t>
      </w:r>
      <w:r>
        <w:t>Лилейные,</w:t>
      </w:r>
      <w:r>
        <w:rPr>
          <w:spacing w:val="-3"/>
        </w:rPr>
        <w:t xml:space="preserve"> </w:t>
      </w:r>
      <w:r>
        <w:t>Злаки</w:t>
      </w:r>
      <w:r>
        <w:rPr>
          <w:spacing w:val="-3"/>
        </w:rPr>
        <w:t xml:space="preserve"> </w:t>
      </w:r>
      <w:r>
        <w:t>(Мятликовые)</w:t>
      </w:r>
      <w:r>
        <w:rPr>
          <w:spacing w:val="-3"/>
        </w:rPr>
        <w:t xml:space="preserve"> </w:t>
      </w:r>
      <w:r>
        <w:t>на</w:t>
      </w:r>
      <w:r>
        <w:rPr>
          <w:spacing w:val="-4"/>
        </w:rPr>
        <w:t xml:space="preserve"> </w:t>
      </w:r>
      <w:r>
        <w:t>гербарных</w:t>
      </w:r>
      <w:r>
        <w:rPr>
          <w:spacing w:val="-2"/>
        </w:rPr>
        <w:t xml:space="preserve"> </w:t>
      </w:r>
      <w:r>
        <w:t>и</w:t>
      </w:r>
      <w:r>
        <w:rPr>
          <w:spacing w:val="-5"/>
        </w:rPr>
        <w:t xml:space="preserve"> </w:t>
      </w:r>
      <w:r>
        <w:t>натуральных</w:t>
      </w:r>
      <w:r>
        <w:rPr>
          <w:spacing w:val="-2"/>
        </w:rPr>
        <w:t xml:space="preserve"> образцах.</w:t>
      </w:r>
    </w:p>
    <w:p w:rsidR="00D05B71" w:rsidRDefault="00BE715A">
      <w:pPr>
        <w:pStyle w:val="a4"/>
        <w:numPr>
          <w:ilvl w:val="0"/>
          <w:numId w:val="125"/>
        </w:numPr>
        <w:tabs>
          <w:tab w:val="left" w:pos="1897"/>
        </w:tabs>
        <w:ind w:right="571" w:firstLine="707"/>
        <w:jc w:val="both"/>
        <w:rPr>
          <w:sz w:val="24"/>
        </w:rPr>
      </w:pPr>
      <w:r>
        <w:rPr>
          <w:sz w:val="24"/>
        </w:rPr>
        <w:t>Определение видов растений (на примере трёх семейств) с использованием определителей растений или определительных карточек.</w:t>
      </w:r>
    </w:p>
    <w:p w:rsidR="00D05B71" w:rsidRDefault="00BE715A">
      <w:pPr>
        <w:pStyle w:val="a4"/>
        <w:numPr>
          <w:ilvl w:val="0"/>
          <w:numId w:val="126"/>
        </w:numPr>
        <w:tabs>
          <w:tab w:val="left" w:pos="1898"/>
        </w:tabs>
        <w:spacing w:before="1"/>
        <w:jc w:val="both"/>
        <w:rPr>
          <w:sz w:val="24"/>
        </w:rPr>
      </w:pPr>
      <w:r>
        <w:rPr>
          <w:sz w:val="24"/>
        </w:rPr>
        <w:t>Развитие</w:t>
      </w:r>
      <w:r>
        <w:rPr>
          <w:spacing w:val="-6"/>
          <w:sz w:val="24"/>
        </w:rPr>
        <w:t xml:space="preserve"> </w:t>
      </w:r>
      <w:r>
        <w:rPr>
          <w:sz w:val="24"/>
        </w:rPr>
        <w:t>растительного</w:t>
      </w:r>
      <w:r>
        <w:rPr>
          <w:spacing w:val="-5"/>
          <w:sz w:val="24"/>
        </w:rPr>
        <w:t xml:space="preserve"> </w:t>
      </w:r>
      <w:r>
        <w:rPr>
          <w:sz w:val="24"/>
        </w:rPr>
        <w:t>мира</w:t>
      </w:r>
      <w:r>
        <w:rPr>
          <w:spacing w:val="-4"/>
          <w:sz w:val="24"/>
        </w:rPr>
        <w:t xml:space="preserve"> </w:t>
      </w:r>
      <w:r>
        <w:rPr>
          <w:sz w:val="24"/>
        </w:rPr>
        <w:t>на</w:t>
      </w:r>
      <w:r>
        <w:rPr>
          <w:spacing w:val="-3"/>
          <w:sz w:val="24"/>
        </w:rPr>
        <w:t xml:space="preserve"> </w:t>
      </w:r>
      <w:r>
        <w:rPr>
          <w:spacing w:val="-4"/>
          <w:sz w:val="24"/>
        </w:rPr>
        <w:t>Земле</w:t>
      </w:r>
    </w:p>
    <w:p w:rsidR="00D05B71" w:rsidRDefault="00BE715A">
      <w:pPr>
        <w:pStyle w:val="a3"/>
        <w:ind w:right="570"/>
      </w:pPr>
      <w:r>
        <w:t>Эволюционное развитие растительного мира на Земле. Сохранение в земной коре растительных остатков, их изучение. «Живые ископаемые»</w:t>
      </w:r>
      <w:r>
        <w:rPr>
          <w:spacing w:val="-2"/>
        </w:rPr>
        <w:t xml:space="preserve"> </w:t>
      </w:r>
      <w:r>
        <w:t>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05B71" w:rsidRDefault="00BE715A">
      <w:pPr>
        <w:ind w:left="1190"/>
        <w:jc w:val="both"/>
        <w:rPr>
          <w:i/>
          <w:sz w:val="24"/>
        </w:rPr>
      </w:pPr>
      <w:r>
        <w:rPr>
          <w:i/>
          <w:sz w:val="24"/>
        </w:rPr>
        <w:t>Экскурсии</w:t>
      </w:r>
      <w:r>
        <w:rPr>
          <w:i/>
          <w:spacing w:val="-2"/>
          <w:sz w:val="24"/>
        </w:rPr>
        <w:t xml:space="preserve"> </w:t>
      </w:r>
      <w:r>
        <w:rPr>
          <w:i/>
          <w:sz w:val="24"/>
        </w:rPr>
        <w:t>или</w:t>
      </w:r>
      <w:r>
        <w:rPr>
          <w:i/>
          <w:spacing w:val="-2"/>
          <w:sz w:val="24"/>
        </w:rPr>
        <w:t xml:space="preserve"> видеоэкскурсии</w:t>
      </w:r>
    </w:p>
    <w:p w:rsidR="00D05B71" w:rsidRDefault="00BE715A">
      <w:pPr>
        <w:pStyle w:val="a3"/>
        <w:ind w:right="572"/>
      </w:pPr>
      <w:r>
        <w:t>Развитие растительного мира на Земле (экскурсия в палеонтологический или краеведческий музей).</w:t>
      </w:r>
    </w:p>
    <w:p w:rsidR="00D05B71" w:rsidRDefault="00BE715A">
      <w:pPr>
        <w:pStyle w:val="a4"/>
        <w:numPr>
          <w:ilvl w:val="0"/>
          <w:numId w:val="126"/>
        </w:numPr>
        <w:tabs>
          <w:tab w:val="left" w:pos="1898"/>
        </w:tabs>
        <w:jc w:val="both"/>
        <w:rPr>
          <w:sz w:val="24"/>
        </w:rPr>
      </w:pPr>
      <w:r>
        <w:rPr>
          <w:sz w:val="24"/>
        </w:rPr>
        <w:t>Растения</w:t>
      </w:r>
      <w:r>
        <w:rPr>
          <w:spacing w:val="-4"/>
          <w:sz w:val="24"/>
        </w:rPr>
        <w:t xml:space="preserve"> </w:t>
      </w:r>
      <w:r>
        <w:rPr>
          <w:sz w:val="24"/>
        </w:rPr>
        <w:t>в</w:t>
      </w:r>
      <w:r>
        <w:rPr>
          <w:spacing w:val="-5"/>
          <w:sz w:val="24"/>
        </w:rPr>
        <w:t xml:space="preserve"> </w:t>
      </w:r>
      <w:r>
        <w:rPr>
          <w:sz w:val="24"/>
        </w:rPr>
        <w:t>природных</w:t>
      </w:r>
      <w:r>
        <w:rPr>
          <w:spacing w:val="-4"/>
          <w:sz w:val="24"/>
        </w:rPr>
        <w:t xml:space="preserve"> </w:t>
      </w:r>
      <w:r>
        <w:rPr>
          <w:spacing w:val="-2"/>
          <w:sz w:val="24"/>
        </w:rPr>
        <w:t>сообществах</w:t>
      </w:r>
    </w:p>
    <w:p w:rsidR="00D05B71" w:rsidRDefault="00BE715A">
      <w:pPr>
        <w:pStyle w:val="a3"/>
        <w:ind w:right="569"/>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w:t>
      </w:r>
      <w:r>
        <w:rPr>
          <w:spacing w:val="-3"/>
        </w:rPr>
        <w:t xml:space="preserve"> </w:t>
      </w:r>
      <w:r>
        <w:t>собой и с другими организмами.</w:t>
      </w:r>
    </w:p>
    <w:p w:rsidR="00D05B71" w:rsidRDefault="00BE715A">
      <w:pPr>
        <w:pStyle w:val="a3"/>
        <w:ind w:right="569"/>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05B71" w:rsidRDefault="00BE715A">
      <w:pPr>
        <w:pStyle w:val="a4"/>
        <w:numPr>
          <w:ilvl w:val="0"/>
          <w:numId w:val="126"/>
        </w:numPr>
        <w:tabs>
          <w:tab w:val="left" w:pos="1898"/>
        </w:tabs>
        <w:spacing w:before="1"/>
        <w:jc w:val="both"/>
        <w:rPr>
          <w:sz w:val="24"/>
        </w:rPr>
      </w:pPr>
      <w:r>
        <w:rPr>
          <w:sz w:val="24"/>
        </w:rPr>
        <w:t>Растения</w:t>
      </w:r>
      <w:r>
        <w:rPr>
          <w:spacing w:val="-1"/>
          <w:sz w:val="24"/>
        </w:rPr>
        <w:t xml:space="preserve"> </w:t>
      </w:r>
      <w:r>
        <w:rPr>
          <w:sz w:val="24"/>
        </w:rPr>
        <w:t>и</w:t>
      </w:r>
      <w:r>
        <w:rPr>
          <w:spacing w:val="-1"/>
          <w:sz w:val="24"/>
        </w:rPr>
        <w:t xml:space="preserve"> </w:t>
      </w:r>
      <w:r>
        <w:rPr>
          <w:spacing w:val="-2"/>
          <w:sz w:val="24"/>
        </w:rPr>
        <w:t>человек</w:t>
      </w:r>
    </w:p>
    <w:p w:rsidR="00D05B71" w:rsidRDefault="00BE715A">
      <w:pPr>
        <w:pStyle w:val="a3"/>
        <w:ind w:right="568"/>
      </w:pPr>
      <w:r>
        <w:t>Культурные</w:t>
      </w:r>
      <w:r>
        <w:rPr>
          <w:spacing w:val="-4"/>
        </w:rPr>
        <w:t xml:space="preserve"> </w:t>
      </w:r>
      <w:r>
        <w:t>растения</w:t>
      </w:r>
      <w:r>
        <w:rPr>
          <w:spacing w:val="-2"/>
        </w:rPr>
        <w:t xml:space="preserve"> </w:t>
      </w:r>
      <w:r>
        <w:t>и</w:t>
      </w:r>
      <w:r>
        <w:rPr>
          <w:spacing w:val="-4"/>
        </w:rPr>
        <w:t xml:space="preserve"> </w:t>
      </w:r>
      <w:r>
        <w:t>их происхождение.</w:t>
      </w:r>
      <w:r>
        <w:rPr>
          <w:spacing w:val="-2"/>
        </w:rPr>
        <w:t xml:space="preserve"> </w:t>
      </w:r>
      <w:r>
        <w:t>Центры</w:t>
      </w:r>
      <w:r>
        <w:rPr>
          <w:spacing w:val="-2"/>
        </w:rPr>
        <w:t xml:space="preserve"> </w:t>
      </w:r>
      <w:r>
        <w:t>многообразия</w:t>
      </w:r>
      <w:r>
        <w:rPr>
          <w:spacing w:val="-2"/>
        </w:rPr>
        <w:t xml:space="preserve"> </w:t>
      </w:r>
      <w:r>
        <w:t>и</w:t>
      </w:r>
      <w:r>
        <w:rPr>
          <w:spacing w:val="-4"/>
        </w:rPr>
        <w:t xml:space="preserve"> </w:t>
      </w:r>
      <w:r>
        <w:t>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05B71" w:rsidRDefault="00BE715A">
      <w:pPr>
        <w:ind w:left="1190"/>
        <w:jc w:val="both"/>
        <w:rPr>
          <w:i/>
          <w:sz w:val="24"/>
        </w:rPr>
      </w:pPr>
      <w:r>
        <w:rPr>
          <w:i/>
          <w:sz w:val="24"/>
        </w:rPr>
        <w:t>Экскурсии</w:t>
      </w:r>
      <w:r>
        <w:rPr>
          <w:i/>
          <w:spacing w:val="-2"/>
          <w:sz w:val="24"/>
        </w:rPr>
        <w:t xml:space="preserve"> </w:t>
      </w:r>
      <w:r>
        <w:rPr>
          <w:i/>
          <w:sz w:val="24"/>
        </w:rPr>
        <w:t>или</w:t>
      </w:r>
      <w:r>
        <w:rPr>
          <w:i/>
          <w:spacing w:val="-2"/>
          <w:sz w:val="24"/>
        </w:rPr>
        <w:t xml:space="preserve"> видеоэкскурсии</w:t>
      </w:r>
    </w:p>
    <w:p w:rsidR="00D05B71" w:rsidRDefault="00BE715A">
      <w:pPr>
        <w:pStyle w:val="a4"/>
        <w:numPr>
          <w:ilvl w:val="0"/>
          <w:numId w:val="124"/>
        </w:numPr>
        <w:tabs>
          <w:tab w:val="left" w:pos="1897"/>
        </w:tabs>
        <w:ind w:left="1897" w:hanging="707"/>
        <w:rPr>
          <w:sz w:val="24"/>
        </w:rPr>
      </w:pPr>
      <w:r>
        <w:rPr>
          <w:sz w:val="24"/>
        </w:rPr>
        <w:t>Изучение</w:t>
      </w:r>
      <w:r>
        <w:rPr>
          <w:spacing w:val="-7"/>
          <w:sz w:val="24"/>
        </w:rPr>
        <w:t xml:space="preserve"> </w:t>
      </w:r>
      <w:r>
        <w:rPr>
          <w:sz w:val="24"/>
        </w:rPr>
        <w:t>сельскохозяйственных</w:t>
      </w:r>
      <w:r>
        <w:rPr>
          <w:spacing w:val="-5"/>
          <w:sz w:val="24"/>
        </w:rPr>
        <w:t xml:space="preserve"> </w:t>
      </w:r>
      <w:r>
        <w:rPr>
          <w:sz w:val="24"/>
        </w:rPr>
        <w:t>растений</w:t>
      </w:r>
      <w:r>
        <w:rPr>
          <w:spacing w:val="-6"/>
          <w:sz w:val="24"/>
        </w:rPr>
        <w:t xml:space="preserve"> </w:t>
      </w:r>
      <w:r>
        <w:rPr>
          <w:spacing w:val="-2"/>
          <w:sz w:val="24"/>
        </w:rPr>
        <w:t>региона.</w:t>
      </w:r>
    </w:p>
    <w:p w:rsidR="00D05B71" w:rsidRDefault="00BE715A">
      <w:pPr>
        <w:pStyle w:val="a4"/>
        <w:numPr>
          <w:ilvl w:val="0"/>
          <w:numId w:val="124"/>
        </w:numPr>
        <w:tabs>
          <w:tab w:val="left" w:pos="1897"/>
        </w:tabs>
        <w:ind w:left="1897" w:hanging="707"/>
        <w:rPr>
          <w:sz w:val="24"/>
        </w:rPr>
      </w:pPr>
      <w:r>
        <w:rPr>
          <w:sz w:val="24"/>
        </w:rPr>
        <w:t>Изучение</w:t>
      </w:r>
      <w:r>
        <w:rPr>
          <w:spacing w:val="-4"/>
          <w:sz w:val="24"/>
        </w:rPr>
        <w:t xml:space="preserve"> </w:t>
      </w:r>
      <w:r>
        <w:rPr>
          <w:sz w:val="24"/>
        </w:rPr>
        <w:t>сорных</w:t>
      </w:r>
      <w:r>
        <w:rPr>
          <w:spacing w:val="-2"/>
          <w:sz w:val="24"/>
        </w:rPr>
        <w:t xml:space="preserve"> </w:t>
      </w:r>
      <w:r>
        <w:rPr>
          <w:sz w:val="24"/>
        </w:rPr>
        <w:t>растений</w:t>
      </w:r>
      <w:r>
        <w:rPr>
          <w:spacing w:val="-3"/>
          <w:sz w:val="24"/>
        </w:rPr>
        <w:t xml:space="preserve"> </w:t>
      </w:r>
      <w:r>
        <w:rPr>
          <w:spacing w:val="-2"/>
          <w:sz w:val="24"/>
        </w:rPr>
        <w:t>региона.</w:t>
      </w:r>
    </w:p>
    <w:p w:rsidR="00D05B71" w:rsidRDefault="00BE715A">
      <w:pPr>
        <w:pStyle w:val="a4"/>
        <w:numPr>
          <w:ilvl w:val="0"/>
          <w:numId w:val="126"/>
        </w:numPr>
        <w:tabs>
          <w:tab w:val="left" w:pos="1897"/>
        </w:tabs>
        <w:ind w:left="1897" w:hanging="707"/>
        <w:rPr>
          <w:sz w:val="24"/>
        </w:rPr>
      </w:pPr>
      <w:r>
        <w:rPr>
          <w:sz w:val="24"/>
        </w:rPr>
        <w:t>Грибы.</w:t>
      </w:r>
      <w:r>
        <w:rPr>
          <w:spacing w:val="-3"/>
          <w:sz w:val="24"/>
        </w:rPr>
        <w:t xml:space="preserve"> </w:t>
      </w:r>
      <w:r>
        <w:rPr>
          <w:sz w:val="24"/>
        </w:rPr>
        <w:t>Лишайники.</w:t>
      </w:r>
      <w:r>
        <w:rPr>
          <w:spacing w:val="-3"/>
          <w:sz w:val="24"/>
        </w:rPr>
        <w:t xml:space="preserve"> </w:t>
      </w:r>
      <w:r>
        <w:rPr>
          <w:spacing w:val="-2"/>
          <w:sz w:val="24"/>
        </w:rPr>
        <w:t>Бактерии</w:t>
      </w:r>
    </w:p>
    <w:p w:rsidR="00D05B71" w:rsidRDefault="00BE715A">
      <w:pPr>
        <w:pStyle w:val="a3"/>
        <w:ind w:right="571"/>
      </w:pPr>
      <w:r>
        <w:t>Грибы. Общая характеристика. Шляпочные грибы, их строение, питание, рост, размножение. Съедобные</w:t>
      </w:r>
      <w:r>
        <w:rPr>
          <w:spacing w:val="-1"/>
        </w:rPr>
        <w:t xml:space="preserve"> </w:t>
      </w:r>
      <w:r>
        <w:t>и ядовитые</w:t>
      </w:r>
      <w:r>
        <w:rPr>
          <w:spacing w:val="-1"/>
        </w:rPr>
        <w:t xml:space="preserve"> </w:t>
      </w:r>
      <w:r>
        <w:t>грибы. Меры профилактики</w:t>
      </w:r>
      <w:r>
        <w:rPr>
          <w:spacing w:val="-1"/>
        </w:rPr>
        <w:t xml:space="preserve"> </w:t>
      </w:r>
      <w:r>
        <w:t>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05B71" w:rsidRDefault="00BE715A">
      <w:pPr>
        <w:pStyle w:val="a3"/>
        <w:ind w:right="575"/>
      </w:pPr>
      <w: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D05B71" w:rsidRDefault="00BE715A">
      <w:pPr>
        <w:pStyle w:val="a3"/>
        <w:ind w:right="574"/>
      </w:pPr>
      <w: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D05B71" w:rsidRDefault="00BE715A">
      <w:pPr>
        <w:pStyle w:val="a3"/>
        <w:ind w:right="573"/>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05B71" w:rsidRDefault="00BE715A">
      <w:pPr>
        <w:pStyle w:val="a3"/>
        <w:spacing w:before="1"/>
        <w:ind w:right="567"/>
      </w:pPr>
      <w:r>
        <w:t>Бактерии — доядерные организмы. Общая характеристика бактерий.</w:t>
      </w:r>
      <w:r>
        <w:rPr>
          <w:spacing w:val="40"/>
        </w:rPr>
        <w:t xml:space="preserve"> </w:t>
      </w:r>
      <w:r>
        <w:t>Бактериальная клетка. Размножение бактерий. Распространение бактерий. Разнообразие бактерий. Значение бактерий в</w:t>
      </w:r>
      <w:r>
        <w:rPr>
          <w:spacing w:val="-2"/>
        </w:rPr>
        <w:t xml:space="preserve"> </w:t>
      </w:r>
      <w:r>
        <w:t>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3"/>
        </w:numPr>
        <w:tabs>
          <w:tab w:val="left" w:pos="1897"/>
        </w:tabs>
        <w:ind w:right="570" w:firstLine="707"/>
        <w:jc w:val="both"/>
        <w:rPr>
          <w:sz w:val="24"/>
        </w:rPr>
      </w:pPr>
      <w:r>
        <w:rPr>
          <w:sz w:val="24"/>
        </w:rPr>
        <w:t>Изучение строения одноклеточных (мукор) и многоклеточных (пеницилл) плесневых грибов.</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0"/>
          <w:numId w:val="123"/>
        </w:numPr>
        <w:tabs>
          <w:tab w:val="left" w:pos="1897"/>
          <w:tab w:val="left" w:pos="3075"/>
          <w:tab w:val="left" w:pos="4202"/>
          <w:tab w:val="left" w:pos="5411"/>
          <w:tab w:val="left" w:pos="5943"/>
          <w:tab w:val="left" w:pos="7339"/>
          <w:tab w:val="left" w:pos="8241"/>
          <w:tab w:val="left" w:pos="8898"/>
        </w:tabs>
        <w:spacing w:before="66"/>
        <w:ind w:right="567" w:firstLine="707"/>
        <w:rPr>
          <w:sz w:val="24"/>
        </w:rPr>
      </w:pPr>
      <w:r>
        <w:rPr>
          <w:spacing w:val="-2"/>
          <w:sz w:val="24"/>
        </w:rPr>
        <w:lastRenderedPageBreak/>
        <w:t>Изучение</w:t>
      </w:r>
      <w:r>
        <w:rPr>
          <w:sz w:val="24"/>
        </w:rPr>
        <w:tab/>
      </w:r>
      <w:r>
        <w:rPr>
          <w:spacing w:val="-2"/>
          <w:sz w:val="24"/>
        </w:rPr>
        <w:t>строения</w:t>
      </w:r>
      <w:r>
        <w:rPr>
          <w:sz w:val="24"/>
        </w:rPr>
        <w:tab/>
      </w:r>
      <w:r>
        <w:rPr>
          <w:spacing w:val="-2"/>
          <w:sz w:val="24"/>
        </w:rPr>
        <w:t>плодовых</w:t>
      </w:r>
      <w:r>
        <w:rPr>
          <w:sz w:val="24"/>
        </w:rPr>
        <w:tab/>
      </w:r>
      <w:r>
        <w:rPr>
          <w:spacing w:val="-4"/>
          <w:sz w:val="24"/>
        </w:rPr>
        <w:t>тел</w:t>
      </w:r>
      <w:r>
        <w:rPr>
          <w:sz w:val="24"/>
        </w:rPr>
        <w:tab/>
      </w:r>
      <w:r>
        <w:rPr>
          <w:spacing w:val="-2"/>
          <w:sz w:val="24"/>
        </w:rPr>
        <w:t>шляпочных</w:t>
      </w:r>
      <w:r>
        <w:rPr>
          <w:sz w:val="24"/>
        </w:rPr>
        <w:tab/>
      </w:r>
      <w:r>
        <w:rPr>
          <w:spacing w:val="-2"/>
          <w:sz w:val="24"/>
        </w:rPr>
        <w:t>грибов</w:t>
      </w:r>
      <w:r>
        <w:rPr>
          <w:sz w:val="24"/>
        </w:rPr>
        <w:tab/>
      </w:r>
      <w:r>
        <w:rPr>
          <w:spacing w:val="-4"/>
          <w:sz w:val="24"/>
        </w:rPr>
        <w:t>(или</w:t>
      </w:r>
      <w:r>
        <w:rPr>
          <w:sz w:val="24"/>
        </w:rPr>
        <w:tab/>
      </w:r>
      <w:r>
        <w:rPr>
          <w:spacing w:val="-2"/>
          <w:sz w:val="24"/>
        </w:rPr>
        <w:t xml:space="preserve">изучение </w:t>
      </w:r>
      <w:r>
        <w:rPr>
          <w:sz w:val="24"/>
        </w:rPr>
        <w:t>шляпочных грибов на муляжах).</w:t>
      </w:r>
    </w:p>
    <w:p w:rsidR="00D05B71" w:rsidRDefault="00BE715A">
      <w:pPr>
        <w:pStyle w:val="a4"/>
        <w:numPr>
          <w:ilvl w:val="0"/>
          <w:numId w:val="123"/>
        </w:numPr>
        <w:tabs>
          <w:tab w:val="left" w:pos="1897"/>
        </w:tabs>
        <w:ind w:left="1897" w:hanging="707"/>
        <w:rPr>
          <w:sz w:val="24"/>
        </w:rPr>
      </w:pPr>
      <w:r>
        <w:rPr>
          <w:sz w:val="24"/>
        </w:rPr>
        <w:t>Изучение</w:t>
      </w:r>
      <w:r>
        <w:rPr>
          <w:spacing w:val="-6"/>
          <w:sz w:val="24"/>
        </w:rPr>
        <w:t xml:space="preserve"> </w:t>
      </w:r>
      <w:r>
        <w:rPr>
          <w:sz w:val="24"/>
        </w:rPr>
        <w:t>строения</w:t>
      </w:r>
      <w:r>
        <w:rPr>
          <w:spacing w:val="-5"/>
          <w:sz w:val="24"/>
        </w:rPr>
        <w:t xml:space="preserve"> </w:t>
      </w:r>
      <w:r>
        <w:rPr>
          <w:spacing w:val="-2"/>
          <w:sz w:val="24"/>
        </w:rPr>
        <w:t>лишайников.</w:t>
      </w:r>
    </w:p>
    <w:p w:rsidR="00D05B71" w:rsidRDefault="00BE715A">
      <w:pPr>
        <w:pStyle w:val="a4"/>
        <w:numPr>
          <w:ilvl w:val="0"/>
          <w:numId w:val="123"/>
        </w:numPr>
        <w:tabs>
          <w:tab w:val="left" w:pos="1897"/>
        </w:tabs>
        <w:spacing w:before="1"/>
        <w:ind w:left="1897" w:hanging="707"/>
        <w:rPr>
          <w:sz w:val="24"/>
        </w:rPr>
      </w:pPr>
      <w:r>
        <w:rPr>
          <w:sz w:val="24"/>
        </w:rPr>
        <w:t>Изучение</w:t>
      </w:r>
      <w:r>
        <w:rPr>
          <w:spacing w:val="-4"/>
          <w:sz w:val="24"/>
        </w:rPr>
        <w:t xml:space="preserve"> </w:t>
      </w:r>
      <w:r>
        <w:rPr>
          <w:sz w:val="24"/>
        </w:rPr>
        <w:t>строения</w:t>
      </w:r>
      <w:r>
        <w:rPr>
          <w:spacing w:val="-3"/>
          <w:sz w:val="24"/>
        </w:rPr>
        <w:t xml:space="preserve"> </w:t>
      </w:r>
      <w:r>
        <w:rPr>
          <w:sz w:val="24"/>
        </w:rPr>
        <w:t>бактерий</w:t>
      </w:r>
      <w:r>
        <w:rPr>
          <w:spacing w:val="-3"/>
          <w:sz w:val="24"/>
        </w:rPr>
        <w:t xml:space="preserve"> </w:t>
      </w:r>
      <w:r>
        <w:rPr>
          <w:sz w:val="24"/>
        </w:rPr>
        <w:t>(на</w:t>
      </w:r>
      <w:r>
        <w:rPr>
          <w:spacing w:val="-3"/>
          <w:sz w:val="24"/>
        </w:rPr>
        <w:t xml:space="preserve"> </w:t>
      </w:r>
      <w:r>
        <w:rPr>
          <w:sz w:val="24"/>
        </w:rPr>
        <w:t>готовых</w:t>
      </w:r>
      <w:r>
        <w:rPr>
          <w:spacing w:val="-1"/>
          <w:sz w:val="24"/>
        </w:rPr>
        <w:t xml:space="preserve"> </w:t>
      </w:r>
      <w:r>
        <w:rPr>
          <w:spacing w:val="-2"/>
          <w:sz w:val="24"/>
        </w:rPr>
        <w:t>микропрепаратах).</w:t>
      </w:r>
    </w:p>
    <w:p w:rsidR="00D05B71" w:rsidRDefault="00BE715A">
      <w:pPr>
        <w:pStyle w:val="2"/>
        <w:numPr>
          <w:ilvl w:val="0"/>
          <w:numId w:val="138"/>
        </w:numPr>
        <w:tabs>
          <w:tab w:val="left" w:pos="1897"/>
        </w:tabs>
        <w:spacing w:before="4"/>
        <w:ind w:left="1897" w:hanging="707"/>
      </w:pPr>
      <w:r>
        <w:rPr>
          <w:spacing w:val="-2"/>
        </w:rPr>
        <w:t>КЛАСС</w:t>
      </w:r>
    </w:p>
    <w:p w:rsidR="00D05B71" w:rsidRDefault="00BE715A">
      <w:pPr>
        <w:pStyle w:val="a4"/>
        <w:numPr>
          <w:ilvl w:val="0"/>
          <w:numId w:val="122"/>
        </w:numPr>
        <w:tabs>
          <w:tab w:val="left" w:pos="1898"/>
        </w:tabs>
        <w:spacing w:line="274" w:lineRule="exact"/>
        <w:jc w:val="both"/>
        <w:rPr>
          <w:sz w:val="24"/>
        </w:rPr>
      </w:pPr>
      <w:r>
        <w:rPr>
          <w:sz w:val="24"/>
        </w:rPr>
        <w:t>Животный</w:t>
      </w:r>
      <w:r>
        <w:rPr>
          <w:spacing w:val="-5"/>
          <w:sz w:val="24"/>
        </w:rPr>
        <w:t xml:space="preserve"> </w:t>
      </w:r>
      <w:r>
        <w:rPr>
          <w:spacing w:val="-2"/>
          <w:sz w:val="24"/>
        </w:rPr>
        <w:t>организм</w:t>
      </w:r>
    </w:p>
    <w:p w:rsidR="00D05B71" w:rsidRDefault="00BE715A">
      <w:pPr>
        <w:pStyle w:val="a3"/>
        <w:ind w:right="574"/>
      </w:pPr>
      <w:r>
        <w:t>Зоология — наука о животных. Разделы зоологии. Связь зоологии с другими науками и техникой.</w:t>
      </w:r>
    </w:p>
    <w:p w:rsidR="00D05B71" w:rsidRDefault="00BE715A">
      <w:pPr>
        <w:pStyle w:val="a3"/>
        <w:ind w:right="569"/>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D05B71" w:rsidRDefault="00BE715A">
      <w:pPr>
        <w:pStyle w:val="a3"/>
        <w:ind w:right="572"/>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w:t>
      </w:r>
      <w:r>
        <w:rPr>
          <w:spacing w:val="-3"/>
        </w:rPr>
        <w:t xml:space="preserve"> </w:t>
      </w:r>
      <w:r>
        <w:t>пищеварительные</w:t>
      </w:r>
      <w:r>
        <w:rPr>
          <w:spacing w:val="-5"/>
        </w:rPr>
        <w:t xml:space="preserve"> </w:t>
      </w:r>
      <w:r>
        <w:t>и</w:t>
      </w:r>
      <w:r>
        <w:rPr>
          <w:spacing w:val="-2"/>
        </w:rPr>
        <w:t xml:space="preserve"> </w:t>
      </w:r>
      <w:r>
        <w:t>сократительные</w:t>
      </w:r>
      <w:r>
        <w:rPr>
          <w:spacing w:val="-5"/>
        </w:rPr>
        <w:t xml:space="preserve"> </w:t>
      </w:r>
      <w:r>
        <w:t>вакуоли,</w:t>
      </w:r>
      <w:r>
        <w:rPr>
          <w:spacing w:val="-3"/>
        </w:rPr>
        <w:t xml:space="preserve"> </w:t>
      </w:r>
      <w:r>
        <w:t>лизосомы,</w:t>
      </w:r>
      <w:r>
        <w:rPr>
          <w:spacing w:val="-4"/>
        </w:rPr>
        <w:t xml:space="preserve"> </w:t>
      </w:r>
      <w:r>
        <w:t>клеточный</w:t>
      </w:r>
      <w:r>
        <w:rPr>
          <w:spacing w:val="-3"/>
        </w:rPr>
        <w:t xml:space="preserve"> </w:t>
      </w:r>
      <w:r>
        <w:t>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right="571"/>
      </w:pPr>
      <w:r>
        <w:t xml:space="preserve">Исследование под микроскопом готовых микропрепаратов клеток и тканей </w:t>
      </w:r>
      <w:r>
        <w:rPr>
          <w:spacing w:val="-2"/>
        </w:rPr>
        <w:t>животных.</w:t>
      </w:r>
    </w:p>
    <w:p w:rsidR="00D05B71" w:rsidRDefault="00BE715A">
      <w:pPr>
        <w:pStyle w:val="a4"/>
        <w:numPr>
          <w:ilvl w:val="0"/>
          <w:numId w:val="122"/>
        </w:numPr>
        <w:tabs>
          <w:tab w:val="left" w:pos="1898"/>
        </w:tabs>
        <w:jc w:val="both"/>
        <w:rPr>
          <w:sz w:val="24"/>
        </w:rPr>
      </w:pPr>
      <w:r>
        <w:rPr>
          <w:sz w:val="24"/>
        </w:rPr>
        <w:t>Строение</w:t>
      </w:r>
      <w:r>
        <w:rPr>
          <w:spacing w:val="-7"/>
          <w:sz w:val="24"/>
        </w:rPr>
        <w:t xml:space="preserve"> </w:t>
      </w:r>
      <w:r>
        <w:rPr>
          <w:sz w:val="24"/>
        </w:rPr>
        <w:t>и</w:t>
      </w:r>
      <w:r>
        <w:rPr>
          <w:spacing w:val="-5"/>
          <w:sz w:val="24"/>
        </w:rPr>
        <w:t xml:space="preserve"> </w:t>
      </w:r>
      <w:r>
        <w:rPr>
          <w:sz w:val="24"/>
        </w:rPr>
        <w:t>жизнедеятельность</w:t>
      </w:r>
      <w:r>
        <w:rPr>
          <w:spacing w:val="-4"/>
          <w:sz w:val="24"/>
        </w:rPr>
        <w:t xml:space="preserve"> </w:t>
      </w:r>
      <w:r>
        <w:rPr>
          <w:sz w:val="24"/>
        </w:rPr>
        <w:t>организма</w:t>
      </w:r>
      <w:r>
        <w:rPr>
          <w:spacing w:val="-6"/>
          <w:sz w:val="24"/>
        </w:rPr>
        <w:t xml:space="preserve"> </w:t>
      </w:r>
      <w:r>
        <w:rPr>
          <w:spacing w:val="-2"/>
          <w:sz w:val="24"/>
        </w:rPr>
        <w:t>животного*</w:t>
      </w:r>
    </w:p>
    <w:p w:rsidR="00D05B71" w:rsidRDefault="00BE715A">
      <w:pPr>
        <w:pStyle w:val="a3"/>
        <w:ind w:right="569"/>
      </w:pPr>
      <w:r>
        <w:t>*(Темы 2 и 3 возможно менять местами по усмотрению учителя, рассматривая содержание темы 2 в качестве обобщения учебного материала)</w:t>
      </w:r>
    </w:p>
    <w:p w:rsidR="00D05B71" w:rsidRDefault="00BE715A">
      <w:pPr>
        <w:pStyle w:val="a3"/>
        <w:ind w:right="567"/>
      </w:pPr>
      <w:r>
        <w:rPr>
          <w:i/>
        </w:rPr>
        <w:t xml:space="preserve">Опора и движение животных. </w:t>
      </w:r>
      <w: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w:t>
      </w:r>
      <w:r>
        <w:rPr>
          <w:spacing w:val="-2"/>
        </w:rPr>
        <w:t>конечности.</w:t>
      </w:r>
    </w:p>
    <w:p w:rsidR="00D05B71" w:rsidRDefault="00BE715A">
      <w:pPr>
        <w:pStyle w:val="a3"/>
        <w:ind w:right="567"/>
      </w:pPr>
      <w:r>
        <w:rPr>
          <w:i/>
        </w:rPr>
        <w:t xml:space="preserve">Питание и пищеварение у животных. </w:t>
      </w:r>
      <w: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05B71" w:rsidRDefault="00BE715A">
      <w:pPr>
        <w:pStyle w:val="a3"/>
        <w:spacing w:before="1"/>
        <w:ind w:right="569"/>
      </w:pPr>
      <w:r>
        <w:rPr>
          <w:i/>
        </w:rPr>
        <w:t xml:space="preserve">Дыхание животных. </w:t>
      </w:r>
      <w:r>
        <w:t>Значение дыхания. Газообмен через всю поверхность клетки. Жаберное дыхание. Наружные и внутренние жабры. Кожное, трахейное, лёгочное</w:t>
      </w:r>
      <w:r>
        <w:rPr>
          <w:spacing w:val="40"/>
        </w:rPr>
        <w:t xml:space="preserve"> </w:t>
      </w:r>
      <w:r>
        <w:t xml:space="preserve">дыхание у обитателей суши. Особенности кожного дыхания. Роль воздушных мешков у </w:t>
      </w:r>
      <w:r>
        <w:rPr>
          <w:spacing w:val="-4"/>
        </w:rPr>
        <w:t>птиц.</w:t>
      </w:r>
    </w:p>
    <w:p w:rsidR="00D05B71" w:rsidRDefault="00BE715A">
      <w:pPr>
        <w:pStyle w:val="a3"/>
        <w:ind w:right="565"/>
      </w:pPr>
      <w:r>
        <w:rPr>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05B71" w:rsidRDefault="00BE715A">
      <w:pPr>
        <w:pStyle w:val="a3"/>
        <w:ind w:right="566"/>
      </w:pPr>
      <w:r>
        <w:rPr>
          <w:i/>
        </w:rPr>
        <w:t>Выделение</w:t>
      </w:r>
      <w:r>
        <w:rPr>
          <w:i/>
          <w:spacing w:val="-1"/>
        </w:rPr>
        <w:t xml:space="preserve"> </w:t>
      </w:r>
      <w:r>
        <w:rPr>
          <w:i/>
        </w:rPr>
        <w:t>у</w:t>
      </w:r>
      <w:r>
        <w:rPr>
          <w:i/>
          <w:spacing w:val="-1"/>
        </w:rPr>
        <w:t xml:space="preserve"> </w:t>
      </w:r>
      <w:r>
        <w:rPr>
          <w:i/>
        </w:rPr>
        <w:t xml:space="preserve">животных. </w:t>
      </w:r>
      <w:r>
        <w:t>Значение</w:t>
      </w:r>
      <w:r>
        <w:rPr>
          <w:spacing w:val="-1"/>
        </w:rPr>
        <w:t xml:space="preserve"> </w:t>
      </w:r>
      <w:r>
        <w:t>выделения конечных продуктов обмена</w:t>
      </w:r>
      <w:r>
        <w:rPr>
          <w:spacing w:val="-1"/>
        </w:rPr>
        <w:t xml:space="preserve"> </w:t>
      </w:r>
      <w:r>
        <w:t>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w:t>
      </w:r>
      <w:r>
        <w:rPr>
          <w:spacing w:val="-1"/>
        </w:rPr>
        <w:t xml:space="preserve"> </w:t>
      </w:r>
      <w:r>
        <w:t>позвоночных животных. Особенности выделения у птиц, связанные с полётом.</w:t>
      </w:r>
    </w:p>
    <w:p w:rsidR="00D05B71" w:rsidRDefault="00BE715A">
      <w:pPr>
        <w:pStyle w:val="a3"/>
        <w:spacing w:before="1"/>
        <w:ind w:right="568"/>
      </w:pPr>
      <w:r>
        <w:rPr>
          <w:i/>
        </w:rPr>
        <w:t xml:space="preserve">Покровы тела у животных. </w:t>
      </w:r>
      <w: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05B71" w:rsidRDefault="00BE715A">
      <w:pPr>
        <w:ind w:left="482" w:right="563" w:firstLine="707"/>
        <w:jc w:val="both"/>
        <w:rPr>
          <w:sz w:val="24"/>
        </w:rPr>
      </w:pPr>
      <w:r>
        <w:rPr>
          <w:i/>
          <w:sz w:val="24"/>
        </w:rPr>
        <w:t xml:space="preserve">Координация и регуляция жизнедеятельности у животных. </w:t>
      </w:r>
      <w:r>
        <w:rPr>
          <w:sz w:val="24"/>
        </w:rPr>
        <w:t>Раздражимость у одноклеточных животных. Таксисы (фототаксис, трофотаксис, хемотаксис и др.). Нервная</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7" w:firstLine="0"/>
      </w:pPr>
      <w:r>
        <w:lastRenderedPageBreak/>
        <w:t>регуляция. Нервная система, её значение. Нервная система у беспозвоночных: сетчатая (диффузная), стволовая, узловая. Нервная система у</w:t>
      </w:r>
      <w:r>
        <w:rPr>
          <w:spacing w:val="-1"/>
        </w:rPr>
        <w:t xml:space="preserve"> </w:t>
      </w:r>
      <w:r>
        <w:t>позвоночных (трубчатая): головной и спинной мозг,</w:t>
      </w:r>
      <w:r>
        <w:rPr>
          <w:spacing w:val="-1"/>
        </w:rPr>
        <w:t xml:space="preserve"> </w:t>
      </w:r>
      <w:r>
        <w:t>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05B71" w:rsidRDefault="00BE715A">
      <w:pPr>
        <w:pStyle w:val="a3"/>
        <w:spacing w:before="1"/>
        <w:ind w:right="567"/>
      </w:pPr>
      <w:r>
        <w:rPr>
          <w:i/>
        </w:rPr>
        <w:t xml:space="preserve">Поведение животных. </w:t>
      </w:r>
      <w: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05B71" w:rsidRDefault="00BE715A">
      <w:pPr>
        <w:pStyle w:val="a3"/>
        <w:ind w:right="563"/>
      </w:pPr>
      <w:r>
        <w:rPr>
          <w:i/>
        </w:rPr>
        <w:t xml:space="preserve">Размножение и развитие животных. </w:t>
      </w:r>
      <w: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w:t>
      </w:r>
      <w:r>
        <w:rPr>
          <w:spacing w:val="-5"/>
        </w:rPr>
        <w:t xml:space="preserve"> </w:t>
      </w:r>
      <w:r>
        <w:t>(гаметы).</w:t>
      </w:r>
      <w:r>
        <w:rPr>
          <w:spacing w:val="-4"/>
        </w:rPr>
        <w:t xml:space="preserve"> </w:t>
      </w:r>
      <w:r>
        <w:t>Оплодотворение.</w:t>
      </w:r>
      <w:r>
        <w:rPr>
          <w:spacing w:val="-3"/>
        </w:rPr>
        <w:t xml:space="preserve"> </w:t>
      </w:r>
      <w:r>
        <w:t>Зигота.</w:t>
      </w:r>
      <w:r>
        <w:rPr>
          <w:spacing w:val="-4"/>
        </w:rPr>
        <w:t xml:space="preserve"> </w:t>
      </w:r>
      <w:r>
        <w:t>Партеногенез.</w:t>
      </w:r>
      <w:r>
        <w:rPr>
          <w:spacing w:val="-3"/>
        </w:rPr>
        <w:t xml:space="preserve"> </w:t>
      </w:r>
      <w:r>
        <w:t>Зародышевое развитие.</w:t>
      </w:r>
      <w:r>
        <w:rPr>
          <w:spacing w:val="-5"/>
        </w:rPr>
        <w:t xml:space="preserve"> </w:t>
      </w:r>
      <w:r>
        <w:t>Строение яйца птицы. Внутриутробное развитие млекопитающих. Зародышевые оболочки.</w:t>
      </w:r>
      <w:r>
        <w:rPr>
          <w:spacing w:val="40"/>
        </w:rPr>
        <w:t xml:space="preserve"> </w:t>
      </w:r>
      <w:r>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05B71" w:rsidRDefault="00BE715A">
      <w:pPr>
        <w:ind w:left="1190"/>
        <w:jc w:val="both"/>
        <w:rPr>
          <w:i/>
          <w:sz w:val="24"/>
        </w:rPr>
      </w:pPr>
      <w:r>
        <w:rPr>
          <w:i/>
          <w:sz w:val="24"/>
        </w:rPr>
        <w:t>Лабораторные</w:t>
      </w:r>
      <w:r>
        <w:rPr>
          <w:i/>
          <w:spacing w:val="-6"/>
          <w:sz w:val="24"/>
        </w:rPr>
        <w:t xml:space="preserve"> </w:t>
      </w:r>
      <w:r>
        <w:rPr>
          <w:i/>
          <w:sz w:val="24"/>
        </w:rPr>
        <w:t>и</w:t>
      </w:r>
      <w:r>
        <w:rPr>
          <w:i/>
          <w:spacing w:val="-4"/>
          <w:sz w:val="24"/>
        </w:rPr>
        <w:t xml:space="preserve"> </w:t>
      </w:r>
      <w:r>
        <w:rPr>
          <w:i/>
          <w:sz w:val="24"/>
        </w:rPr>
        <w:t>практические</w:t>
      </w:r>
      <w:r>
        <w:rPr>
          <w:i/>
          <w:spacing w:val="-4"/>
          <w:sz w:val="24"/>
        </w:rPr>
        <w:t xml:space="preserve"> </w:t>
      </w:r>
      <w:r>
        <w:rPr>
          <w:i/>
          <w:spacing w:val="-2"/>
          <w:sz w:val="24"/>
        </w:rPr>
        <w:t>работы</w:t>
      </w:r>
    </w:p>
    <w:p w:rsidR="00D05B71" w:rsidRDefault="00BE715A">
      <w:pPr>
        <w:pStyle w:val="a4"/>
        <w:numPr>
          <w:ilvl w:val="0"/>
          <w:numId w:val="121"/>
        </w:numPr>
        <w:tabs>
          <w:tab w:val="left" w:pos="1897"/>
        </w:tabs>
        <w:spacing w:before="1"/>
        <w:ind w:left="1897" w:hanging="707"/>
        <w:rPr>
          <w:sz w:val="24"/>
        </w:rPr>
      </w:pPr>
      <w:r>
        <w:rPr>
          <w:sz w:val="24"/>
        </w:rPr>
        <w:t>Ознакомление</w:t>
      </w:r>
      <w:r>
        <w:rPr>
          <w:spacing w:val="-5"/>
          <w:sz w:val="24"/>
        </w:rPr>
        <w:t xml:space="preserve"> </w:t>
      </w:r>
      <w:r>
        <w:rPr>
          <w:sz w:val="24"/>
        </w:rPr>
        <w:t>с</w:t>
      </w:r>
      <w:r>
        <w:rPr>
          <w:spacing w:val="-3"/>
          <w:sz w:val="24"/>
        </w:rPr>
        <w:t xml:space="preserve"> </w:t>
      </w:r>
      <w:r>
        <w:rPr>
          <w:sz w:val="24"/>
        </w:rPr>
        <w:t>органами</w:t>
      </w:r>
      <w:r>
        <w:rPr>
          <w:spacing w:val="-2"/>
          <w:sz w:val="24"/>
        </w:rPr>
        <w:t xml:space="preserve"> </w:t>
      </w:r>
      <w:r>
        <w:rPr>
          <w:sz w:val="24"/>
        </w:rPr>
        <w:t>опоры</w:t>
      </w:r>
      <w:r>
        <w:rPr>
          <w:spacing w:val="-2"/>
          <w:sz w:val="24"/>
        </w:rPr>
        <w:t xml:space="preserve"> </w:t>
      </w:r>
      <w:r>
        <w:rPr>
          <w:sz w:val="24"/>
        </w:rPr>
        <w:t>и</w:t>
      </w:r>
      <w:r>
        <w:rPr>
          <w:spacing w:val="-2"/>
          <w:sz w:val="24"/>
        </w:rPr>
        <w:t xml:space="preserve"> </w:t>
      </w:r>
      <w:r>
        <w:rPr>
          <w:sz w:val="24"/>
        </w:rPr>
        <w:t>движения у</w:t>
      </w:r>
      <w:r>
        <w:rPr>
          <w:spacing w:val="-6"/>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Изучение</w:t>
      </w:r>
      <w:r>
        <w:rPr>
          <w:spacing w:val="-4"/>
          <w:sz w:val="24"/>
        </w:rPr>
        <w:t xml:space="preserve"> </w:t>
      </w:r>
      <w:r>
        <w:rPr>
          <w:sz w:val="24"/>
        </w:rPr>
        <w:t>способов</w:t>
      </w:r>
      <w:r>
        <w:rPr>
          <w:spacing w:val="-4"/>
          <w:sz w:val="24"/>
        </w:rPr>
        <w:t xml:space="preserve"> </w:t>
      </w:r>
      <w:r>
        <w:rPr>
          <w:sz w:val="24"/>
        </w:rPr>
        <w:t>поглощения</w:t>
      </w:r>
      <w:r>
        <w:rPr>
          <w:spacing w:val="-2"/>
          <w:sz w:val="24"/>
        </w:rPr>
        <w:t xml:space="preserve"> </w:t>
      </w:r>
      <w:r>
        <w:rPr>
          <w:sz w:val="24"/>
        </w:rPr>
        <w:t>пищи у</w:t>
      </w:r>
      <w:r>
        <w:rPr>
          <w:spacing w:val="-10"/>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Изучение</w:t>
      </w:r>
      <w:r>
        <w:rPr>
          <w:spacing w:val="-4"/>
          <w:sz w:val="24"/>
        </w:rPr>
        <w:t xml:space="preserve"> </w:t>
      </w:r>
      <w:r>
        <w:rPr>
          <w:sz w:val="24"/>
        </w:rPr>
        <w:t>способов</w:t>
      </w:r>
      <w:r>
        <w:rPr>
          <w:spacing w:val="-4"/>
          <w:sz w:val="24"/>
        </w:rPr>
        <w:t xml:space="preserve"> </w:t>
      </w:r>
      <w:r>
        <w:rPr>
          <w:sz w:val="24"/>
        </w:rPr>
        <w:t>дыхания у</w:t>
      </w:r>
      <w:r>
        <w:rPr>
          <w:spacing w:val="-8"/>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Ознакомление</w:t>
      </w:r>
      <w:r>
        <w:rPr>
          <w:spacing w:val="-6"/>
          <w:sz w:val="24"/>
        </w:rPr>
        <w:t xml:space="preserve"> </w:t>
      </w:r>
      <w:r>
        <w:rPr>
          <w:sz w:val="24"/>
        </w:rPr>
        <w:t>с</w:t>
      </w:r>
      <w:r>
        <w:rPr>
          <w:spacing w:val="-3"/>
          <w:sz w:val="24"/>
        </w:rPr>
        <w:t xml:space="preserve"> </w:t>
      </w:r>
      <w:r>
        <w:rPr>
          <w:sz w:val="24"/>
        </w:rPr>
        <w:t>системами</w:t>
      </w:r>
      <w:r>
        <w:rPr>
          <w:spacing w:val="-2"/>
          <w:sz w:val="24"/>
        </w:rPr>
        <w:t xml:space="preserve"> </w:t>
      </w:r>
      <w:r>
        <w:rPr>
          <w:sz w:val="24"/>
        </w:rPr>
        <w:t>органов</w:t>
      </w:r>
      <w:r>
        <w:rPr>
          <w:spacing w:val="-3"/>
          <w:sz w:val="24"/>
        </w:rPr>
        <w:t xml:space="preserve"> </w:t>
      </w:r>
      <w:r>
        <w:rPr>
          <w:sz w:val="24"/>
        </w:rPr>
        <w:t>транспорта</w:t>
      </w:r>
      <w:r>
        <w:rPr>
          <w:spacing w:val="-2"/>
          <w:sz w:val="24"/>
        </w:rPr>
        <w:t xml:space="preserve"> </w:t>
      </w:r>
      <w:r>
        <w:rPr>
          <w:sz w:val="24"/>
        </w:rPr>
        <w:t>веществ</w:t>
      </w:r>
      <w:r>
        <w:rPr>
          <w:spacing w:val="1"/>
          <w:sz w:val="24"/>
        </w:rPr>
        <w:t xml:space="preserve"> </w:t>
      </w:r>
      <w:r>
        <w:rPr>
          <w:sz w:val="24"/>
        </w:rPr>
        <w:t>у</w:t>
      </w:r>
      <w:r>
        <w:rPr>
          <w:spacing w:val="-6"/>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Изучение</w:t>
      </w:r>
      <w:r>
        <w:rPr>
          <w:spacing w:val="-3"/>
          <w:sz w:val="24"/>
        </w:rPr>
        <w:t xml:space="preserve"> </w:t>
      </w:r>
      <w:r>
        <w:rPr>
          <w:sz w:val="24"/>
        </w:rPr>
        <w:t>покровов</w:t>
      </w:r>
      <w:r>
        <w:rPr>
          <w:spacing w:val="-3"/>
          <w:sz w:val="24"/>
        </w:rPr>
        <w:t xml:space="preserve"> </w:t>
      </w:r>
      <w:r>
        <w:rPr>
          <w:sz w:val="24"/>
        </w:rPr>
        <w:t>тела</w:t>
      </w:r>
      <w:r>
        <w:rPr>
          <w:spacing w:val="-1"/>
          <w:sz w:val="24"/>
        </w:rPr>
        <w:t xml:space="preserve"> </w:t>
      </w:r>
      <w:r>
        <w:rPr>
          <w:sz w:val="24"/>
        </w:rPr>
        <w:t>у</w:t>
      </w:r>
      <w:r>
        <w:rPr>
          <w:spacing w:val="-7"/>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Изучение</w:t>
      </w:r>
      <w:r>
        <w:rPr>
          <w:spacing w:val="-3"/>
          <w:sz w:val="24"/>
        </w:rPr>
        <w:t xml:space="preserve"> </w:t>
      </w:r>
      <w:r>
        <w:rPr>
          <w:sz w:val="24"/>
        </w:rPr>
        <w:t>органов</w:t>
      </w:r>
      <w:r>
        <w:rPr>
          <w:spacing w:val="-4"/>
          <w:sz w:val="24"/>
        </w:rPr>
        <w:t xml:space="preserve"> </w:t>
      </w:r>
      <w:r>
        <w:rPr>
          <w:sz w:val="24"/>
        </w:rPr>
        <w:t>чувств у</w:t>
      </w:r>
      <w:r>
        <w:rPr>
          <w:spacing w:val="-6"/>
          <w:sz w:val="24"/>
        </w:rPr>
        <w:t xml:space="preserve"> </w:t>
      </w:r>
      <w:r>
        <w:rPr>
          <w:spacing w:val="-2"/>
          <w:sz w:val="24"/>
        </w:rPr>
        <w:t>животных.</w:t>
      </w:r>
    </w:p>
    <w:p w:rsidR="00D05B71" w:rsidRDefault="00BE715A">
      <w:pPr>
        <w:pStyle w:val="a4"/>
        <w:numPr>
          <w:ilvl w:val="0"/>
          <w:numId w:val="121"/>
        </w:numPr>
        <w:tabs>
          <w:tab w:val="left" w:pos="1897"/>
        </w:tabs>
        <w:ind w:left="1897" w:hanging="707"/>
        <w:rPr>
          <w:sz w:val="24"/>
        </w:rPr>
      </w:pPr>
      <w:r>
        <w:rPr>
          <w:sz w:val="24"/>
        </w:rPr>
        <w:t>Формирование</w:t>
      </w:r>
      <w:r>
        <w:rPr>
          <w:spacing w:val="-3"/>
          <w:sz w:val="24"/>
        </w:rPr>
        <w:t xml:space="preserve"> </w:t>
      </w:r>
      <w:r>
        <w:rPr>
          <w:sz w:val="24"/>
        </w:rPr>
        <w:t>условных</w:t>
      </w:r>
      <w:r>
        <w:rPr>
          <w:spacing w:val="-2"/>
          <w:sz w:val="24"/>
        </w:rPr>
        <w:t xml:space="preserve"> </w:t>
      </w:r>
      <w:r>
        <w:rPr>
          <w:sz w:val="24"/>
        </w:rPr>
        <w:t>рефлексов</w:t>
      </w:r>
      <w:r>
        <w:rPr>
          <w:spacing w:val="-2"/>
          <w:sz w:val="24"/>
        </w:rPr>
        <w:t xml:space="preserve"> </w:t>
      </w:r>
      <w:r>
        <w:rPr>
          <w:sz w:val="24"/>
        </w:rPr>
        <w:t>у</w:t>
      </w:r>
      <w:r>
        <w:rPr>
          <w:spacing w:val="-8"/>
          <w:sz w:val="24"/>
        </w:rPr>
        <w:t xml:space="preserve"> </w:t>
      </w:r>
      <w:r>
        <w:rPr>
          <w:sz w:val="24"/>
        </w:rPr>
        <w:t>аквариумных</w:t>
      </w:r>
      <w:r>
        <w:rPr>
          <w:spacing w:val="-2"/>
          <w:sz w:val="24"/>
        </w:rPr>
        <w:t xml:space="preserve"> </w:t>
      </w:r>
      <w:r>
        <w:rPr>
          <w:spacing w:val="-4"/>
          <w:sz w:val="24"/>
        </w:rPr>
        <w:t>рыб.</w:t>
      </w:r>
    </w:p>
    <w:p w:rsidR="00D05B71" w:rsidRDefault="00BE715A">
      <w:pPr>
        <w:pStyle w:val="a4"/>
        <w:numPr>
          <w:ilvl w:val="0"/>
          <w:numId w:val="121"/>
        </w:numPr>
        <w:tabs>
          <w:tab w:val="left" w:pos="1897"/>
        </w:tabs>
        <w:ind w:left="1897" w:hanging="707"/>
        <w:rPr>
          <w:sz w:val="24"/>
        </w:rPr>
      </w:pPr>
      <w:r>
        <w:rPr>
          <w:sz w:val="24"/>
        </w:rPr>
        <w:t>Строение</w:t>
      </w:r>
      <w:r>
        <w:rPr>
          <w:spacing w:val="-3"/>
          <w:sz w:val="24"/>
        </w:rPr>
        <w:t xml:space="preserve"> </w:t>
      </w:r>
      <w:r>
        <w:rPr>
          <w:sz w:val="24"/>
        </w:rPr>
        <w:t>яйца</w:t>
      </w:r>
      <w:r>
        <w:rPr>
          <w:spacing w:val="-3"/>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зародыша</w:t>
      </w:r>
      <w:r>
        <w:rPr>
          <w:spacing w:val="-3"/>
          <w:sz w:val="24"/>
        </w:rPr>
        <w:t xml:space="preserve"> </w:t>
      </w:r>
      <w:r>
        <w:rPr>
          <w:sz w:val="24"/>
        </w:rPr>
        <w:t>птицы</w:t>
      </w:r>
      <w:r>
        <w:rPr>
          <w:spacing w:val="-2"/>
          <w:sz w:val="24"/>
        </w:rPr>
        <w:t xml:space="preserve"> (курицы).</w:t>
      </w:r>
    </w:p>
    <w:p w:rsidR="00D05B71" w:rsidRDefault="00BE715A">
      <w:pPr>
        <w:pStyle w:val="a4"/>
        <w:numPr>
          <w:ilvl w:val="0"/>
          <w:numId w:val="122"/>
        </w:numPr>
        <w:tabs>
          <w:tab w:val="left" w:pos="1897"/>
        </w:tabs>
        <w:ind w:left="1897" w:hanging="707"/>
        <w:rPr>
          <w:sz w:val="24"/>
        </w:rPr>
      </w:pPr>
      <w:r>
        <w:rPr>
          <w:sz w:val="24"/>
        </w:rPr>
        <w:t>Систематические</w:t>
      </w:r>
      <w:r>
        <w:rPr>
          <w:spacing w:val="-6"/>
          <w:sz w:val="24"/>
        </w:rPr>
        <w:t xml:space="preserve"> </w:t>
      </w:r>
      <w:r>
        <w:rPr>
          <w:sz w:val="24"/>
        </w:rPr>
        <w:t>группы</w:t>
      </w:r>
      <w:r>
        <w:rPr>
          <w:spacing w:val="-4"/>
          <w:sz w:val="24"/>
        </w:rPr>
        <w:t xml:space="preserve"> </w:t>
      </w:r>
      <w:r>
        <w:rPr>
          <w:spacing w:val="-2"/>
          <w:sz w:val="24"/>
        </w:rPr>
        <w:t>животных</w:t>
      </w:r>
    </w:p>
    <w:p w:rsidR="00D05B71" w:rsidRDefault="00BE715A">
      <w:pPr>
        <w:pStyle w:val="a3"/>
        <w:ind w:right="564"/>
      </w:pPr>
      <w:r>
        <w:rPr>
          <w:i/>
        </w:rPr>
        <w:t xml:space="preserve">Основные категории систематики животных. </w:t>
      </w:r>
      <w:r>
        <w:t>Вид как основная систематическая категория животных. Классификация животных. Система животного мира. Систематические</w:t>
      </w:r>
      <w:r>
        <w:rPr>
          <w:spacing w:val="-4"/>
        </w:rPr>
        <w:t xml:space="preserve"> </w:t>
      </w:r>
      <w:r>
        <w:t>категории</w:t>
      </w:r>
      <w:r>
        <w:rPr>
          <w:spacing w:val="-3"/>
        </w:rPr>
        <w:t xml:space="preserve"> </w:t>
      </w:r>
      <w:r>
        <w:t>животных</w:t>
      </w:r>
      <w:r>
        <w:rPr>
          <w:spacing w:val="-2"/>
        </w:rPr>
        <w:t xml:space="preserve"> </w:t>
      </w:r>
      <w:r>
        <w:t>(царство,</w:t>
      </w:r>
      <w:r>
        <w:rPr>
          <w:spacing w:val="-3"/>
        </w:rPr>
        <w:t xml:space="preserve"> </w:t>
      </w:r>
      <w:r>
        <w:t>тип,</w:t>
      </w:r>
      <w:r>
        <w:rPr>
          <w:spacing w:val="-3"/>
        </w:rPr>
        <w:t xml:space="preserve"> </w:t>
      </w:r>
      <w:r>
        <w:t>класс,</w:t>
      </w:r>
      <w:r>
        <w:rPr>
          <w:spacing w:val="-3"/>
        </w:rPr>
        <w:t xml:space="preserve"> </w:t>
      </w:r>
      <w:r>
        <w:t>отряд,</w:t>
      </w:r>
      <w:r>
        <w:rPr>
          <w:spacing w:val="-3"/>
        </w:rPr>
        <w:t xml:space="preserve"> </w:t>
      </w:r>
      <w:r>
        <w:t>семейство,</w:t>
      </w:r>
      <w:r>
        <w:rPr>
          <w:spacing w:val="-3"/>
        </w:rPr>
        <w:t xml:space="preserve"> </w:t>
      </w:r>
      <w:r>
        <w:t>род,</w:t>
      </w:r>
      <w:r>
        <w:rPr>
          <w:spacing w:val="-3"/>
        </w:rPr>
        <w:t xml:space="preserve"> </w:t>
      </w:r>
      <w:r>
        <w:t>вид),</w:t>
      </w:r>
      <w:r>
        <w:rPr>
          <w:spacing w:val="-3"/>
        </w:rPr>
        <w:t xml:space="preserve"> </w:t>
      </w:r>
      <w:r>
        <w:t>их соподчинение.</w:t>
      </w:r>
      <w:r>
        <w:rPr>
          <w:spacing w:val="-3"/>
        </w:rPr>
        <w:t xml:space="preserve"> </w:t>
      </w:r>
      <w:r>
        <w:t>Бинарная</w:t>
      </w:r>
      <w:r>
        <w:rPr>
          <w:spacing w:val="-3"/>
        </w:rPr>
        <w:t xml:space="preserve"> </w:t>
      </w:r>
      <w:r>
        <w:t>номенклатура.</w:t>
      </w:r>
      <w:r>
        <w:rPr>
          <w:spacing w:val="-3"/>
        </w:rPr>
        <w:t xml:space="preserve"> </w:t>
      </w:r>
      <w:r>
        <w:t>Отражение</w:t>
      </w:r>
      <w:r>
        <w:rPr>
          <w:spacing w:val="-4"/>
        </w:rPr>
        <w:t xml:space="preserve"> </w:t>
      </w:r>
      <w:r>
        <w:t>современных</w:t>
      </w:r>
      <w:r>
        <w:rPr>
          <w:spacing w:val="-2"/>
        </w:rPr>
        <w:t xml:space="preserve"> </w:t>
      </w:r>
      <w:r>
        <w:t>знаний</w:t>
      </w:r>
      <w:r>
        <w:rPr>
          <w:spacing w:val="-2"/>
        </w:rPr>
        <w:t xml:space="preserve"> </w:t>
      </w:r>
      <w:r>
        <w:t>о</w:t>
      </w:r>
      <w:r>
        <w:rPr>
          <w:spacing w:val="-5"/>
        </w:rPr>
        <w:t xml:space="preserve"> </w:t>
      </w:r>
      <w:r>
        <w:t>происхождении и родстве животных в классификации животных.</w:t>
      </w:r>
    </w:p>
    <w:p w:rsidR="00D05B71" w:rsidRDefault="00BE715A">
      <w:pPr>
        <w:pStyle w:val="a3"/>
        <w:ind w:right="567"/>
      </w:pPr>
      <w:r>
        <w:rPr>
          <w:i/>
        </w:rPr>
        <w:t xml:space="preserve">Одноклеточные животные — простейшие. </w:t>
      </w:r>
      <w: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20"/>
        </w:numPr>
        <w:tabs>
          <w:tab w:val="left" w:pos="1897"/>
          <w:tab w:val="left" w:pos="3603"/>
          <w:tab w:val="left" w:pos="4800"/>
          <w:tab w:val="left" w:pos="7237"/>
          <w:tab w:val="left" w:pos="7635"/>
          <w:tab w:val="left" w:pos="9151"/>
          <w:tab w:val="left" w:pos="9621"/>
        </w:tabs>
        <w:ind w:right="571" w:firstLine="707"/>
        <w:rPr>
          <w:sz w:val="24"/>
        </w:rPr>
      </w:pPr>
      <w:r>
        <w:rPr>
          <w:spacing w:val="-2"/>
          <w:sz w:val="24"/>
        </w:rPr>
        <w:t>Исследование</w:t>
      </w:r>
      <w:r>
        <w:rPr>
          <w:sz w:val="24"/>
        </w:rPr>
        <w:tab/>
      </w:r>
      <w:r>
        <w:rPr>
          <w:spacing w:val="-2"/>
          <w:sz w:val="24"/>
        </w:rPr>
        <w:t>строения</w:t>
      </w:r>
      <w:r>
        <w:rPr>
          <w:sz w:val="24"/>
        </w:rPr>
        <w:tab/>
      </w:r>
      <w:r>
        <w:rPr>
          <w:spacing w:val="-2"/>
          <w:sz w:val="24"/>
        </w:rPr>
        <w:t>инфузории-туфельки</w:t>
      </w:r>
      <w:r>
        <w:rPr>
          <w:sz w:val="24"/>
        </w:rPr>
        <w:tab/>
      </w:r>
      <w:r>
        <w:rPr>
          <w:spacing w:val="-10"/>
          <w:sz w:val="24"/>
        </w:rPr>
        <w:t>и</w:t>
      </w:r>
      <w:r>
        <w:rPr>
          <w:sz w:val="24"/>
        </w:rPr>
        <w:tab/>
      </w:r>
      <w:r>
        <w:rPr>
          <w:spacing w:val="-2"/>
          <w:sz w:val="24"/>
        </w:rPr>
        <w:t>наблюдение</w:t>
      </w:r>
      <w:r>
        <w:rPr>
          <w:sz w:val="24"/>
        </w:rPr>
        <w:tab/>
      </w:r>
      <w:r>
        <w:rPr>
          <w:spacing w:val="-6"/>
          <w:sz w:val="24"/>
        </w:rPr>
        <w:t>за</w:t>
      </w:r>
      <w:r>
        <w:rPr>
          <w:sz w:val="24"/>
        </w:rPr>
        <w:tab/>
      </w:r>
      <w:r>
        <w:rPr>
          <w:spacing w:val="-6"/>
          <w:sz w:val="24"/>
        </w:rPr>
        <w:t xml:space="preserve">её </w:t>
      </w:r>
      <w:r>
        <w:rPr>
          <w:sz w:val="24"/>
        </w:rPr>
        <w:t>передвижением. Изучение хемотаксиса.</w:t>
      </w:r>
    </w:p>
    <w:p w:rsidR="00D05B71" w:rsidRDefault="00BE715A">
      <w:pPr>
        <w:pStyle w:val="a4"/>
        <w:numPr>
          <w:ilvl w:val="0"/>
          <w:numId w:val="120"/>
        </w:numPr>
        <w:tabs>
          <w:tab w:val="left" w:pos="1897"/>
        </w:tabs>
        <w:spacing w:before="1"/>
        <w:ind w:left="1897" w:hanging="707"/>
        <w:rPr>
          <w:sz w:val="24"/>
        </w:rPr>
      </w:pPr>
      <w:r>
        <w:rPr>
          <w:sz w:val="24"/>
        </w:rPr>
        <w:t>Многообразие</w:t>
      </w:r>
      <w:r>
        <w:rPr>
          <w:spacing w:val="-6"/>
          <w:sz w:val="24"/>
        </w:rPr>
        <w:t xml:space="preserve"> </w:t>
      </w:r>
      <w:r>
        <w:rPr>
          <w:sz w:val="24"/>
        </w:rPr>
        <w:t>простейших</w:t>
      </w:r>
      <w:r>
        <w:rPr>
          <w:spacing w:val="-2"/>
          <w:sz w:val="24"/>
        </w:rPr>
        <w:t xml:space="preserve"> </w:t>
      </w:r>
      <w:r>
        <w:rPr>
          <w:sz w:val="24"/>
        </w:rPr>
        <w:t>(на</w:t>
      </w:r>
      <w:r>
        <w:rPr>
          <w:spacing w:val="-5"/>
          <w:sz w:val="24"/>
        </w:rPr>
        <w:t xml:space="preserve"> </w:t>
      </w:r>
      <w:r>
        <w:rPr>
          <w:sz w:val="24"/>
        </w:rPr>
        <w:t>готовых</w:t>
      </w:r>
      <w:r>
        <w:rPr>
          <w:spacing w:val="-5"/>
          <w:sz w:val="24"/>
        </w:rPr>
        <w:t xml:space="preserve"> </w:t>
      </w:r>
      <w:r>
        <w:rPr>
          <w:spacing w:val="-2"/>
          <w:sz w:val="24"/>
        </w:rPr>
        <w:t>препаратах).</w:t>
      </w:r>
    </w:p>
    <w:p w:rsidR="00D05B71" w:rsidRDefault="00BE715A">
      <w:pPr>
        <w:pStyle w:val="a4"/>
        <w:numPr>
          <w:ilvl w:val="0"/>
          <w:numId w:val="120"/>
        </w:numPr>
        <w:tabs>
          <w:tab w:val="left" w:pos="1897"/>
        </w:tabs>
        <w:ind w:left="1897" w:hanging="707"/>
        <w:rPr>
          <w:sz w:val="24"/>
        </w:rPr>
      </w:pPr>
      <w:r>
        <w:rPr>
          <w:sz w:val="24"/>
        </w:rPr>
        <w:t>Изготовление</w:t>
      </w:r>
      <w:r>
        <w:rPr>
          <w:spacing w:val="47"/>
          <w:sz w:val="24"/>
        </w:rPr>
        <w:t xml:space="preserve"> </w:t>
      </w:r>
      <w:r>
        <w:rPr>
          <w:sz w:val="24"/>
        </w:rPr>
        <w:t>модели</w:t>
      </w:r>
      <w:r>
        <w:rPr>
          <w:spacing w:val="47"/>
          <w:sz w:val="24"/>
        </w:rPr>
        <w:t xml:space="preserve"> </w:t>
      </w:r>
      <w:r>
        <w:rPr>
          <w:sz w:val="24"/>
        </w:rPr>
        <w:t>клетки</w:t>
      </w:r>
      <w:r>
        <w:rPr>
          <w:spacing w:val="47"/>
          <w:sz w:val="24"/>
        </w:rPr>
        <w:t xml:space="preserve"> </w:t>
      </w:r>
      <w:r>
        <w:rPr>
          <w:sz w:val="24"/>
        </w:rPr>
        <w:t>простейшего</w:t>
      </w:r>
      <w:r>
        <w:rPr>
          <w:spacing w:val="48"/>
          <w:sz w:val="24"/>
        </w:rPr>
        <w:t xml:space="preserve"> </w:t>
      </w:r>
      <w:r>
        <w:rPr>
          <w:sz w:val="24"/>
        </w:rPr>
        <w:t>(амёбы,</w:t>
      </w:r>
      <w:r>
        <w:rPr>
          <w:spacing w:val="48"/>
          <w:sz w:val="24"/>
        </w:rPr>
        <w:t xml:space="preserve"> </w:t>
      </w:r>
      <w:r>
        <w:rPr>
          <w:sz w:val="24"/>
        </w:rPr>
        <w:t>инфузории-туфельки</w:t>
      </w:r>
      <w:r>
        <w:rPr>
          <w:spacing w:val="48"/>
          <w:sz w:val="24"/>
        </w:rPr>
        <w:t xml:space="preserve"> </w:t>
      </w:r>
      <w:r>
        <w:rPr>
          <w:spacing w:val="-10"/>
          <w:sz w:val="24"/>
        </w:rPr>
        <w:t>и</w:t>
      </w:r>
    </w:p>
    <w:p w:rsidR="00D05B71" w:rsidRDefault="00BE715A">
      <w:pPr>
        <w:pStyle w:val="a3"/>
        <w:ind w:firstLine="0"/>
        <w:jc w:val="left"/>
      </w:pPr>
      <w:r>
        <w:rPr>
          <w:spacing w:val="-2"/>
        </w:rPr>
        <w:t>др.).</w:t>
      </w:r>
    </w:p>
    <w:p w:rsidR="00D05B71" w:rsidRDefault="00BE715A">
      <w:pPr>
        <w:tabs>
          <w:tab w:val="left" w:pos="3267"/>
          <w:tab w:val="left" w:pos="4759"/>
          <w:tab w:val="left" w:pos="7181"/>
          <w:tab w:val="left" w:pos="8184"/>
        </w:tabs>
        <w:ind w:left="1190"/>
        <w:rPr>
          <w:sz w:val="24"/>
        </w:rPr>
      </w:pPr>
      <w:r>
        <w:rPr>
          <w:i/>
          <w:spacing w:val="-2"/>
          <w:sz w:val="24"/>
        </w:rPr>
        <w:t>Многоклеточные</w:t>
      </w:r>
      <w:r>
        <w:rPr>
          <w:i/>
          <w:sz w:val="24"/>
        </w:rPr>
        <w:tab/>
      </w:r>
      <w:r>
        <w:rPr>
          <w:i/>
          <w:spacing w:val="-2"/>
          <w:sz w:val="24"/>
        </w:rPr>
        <w:t>животные.</w:t>
      </w:r>
      <w:r>
        <w:rPr>
          <w:i/>
          <w:sz w:val="24"/>
        </w:rPr>
        <w:tab/>
      </w:r>
      <w:r>
        <w:rPr>
          <w:i/>
          <w:spacing w:val="-2"/>
          <w:sz w:val="24"/>
        </w:rPr>
        <w:t>Кишечнополостные.</w:t>
      </w:r>
      <w:r>
        <w:rPr>
          <w:i/>
          <w:sz w:val="24"/>
        </w:rPr>
        <w:tab/>
      </w:r>
      <w:r>
        <w:rPr>
          <w:spacing w:val="-2"/>
          <w:sz w:val="24"/>
        </w:rPr>
        <w:t>Общая</w:t>
      </w:r>
      <w:r>
        <w:rPr>
          <w:sz w:val="24"/>
        </w:rPr>
        <w:tab/>
      </w:r>
      <w:r>
        <w:rPr>
          <w:spacing w:val="-2"/>
          <w:sz w:val="24"/>
        </w:rPr>
        <w:t>характеристика.</w:t>
      </w:r>
    </w:p>
    <w:p w:rsidR="00D05B71" w:rsidRDefault="00BE715A">
      <w:pPr>
        <w:pStyle w:val="a3"/>
        <w:ind w:right="565" w:firstLine="0"/>
      </w:pPr>
      <w:r>
        <w:t>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05B71" w:rsidRDefault="00D05B71">
      <w:pPr>
        <w:sectPr w:rsidR="00D05B71">
          <w:pgSz w:w="11910" w:h="16840"/>
          <w:pgMar w:top="1040" w:right="280" w:bottom="1200" w:left="1220" w:header="0" w:footer="971" w:gutter="0"/>
          <w:cols w:space="720"/>
        </w:sectPr>
      </w:pPr>
    </w:p>
    <w:p w:rsidR="00D05B71" w:rsidRDefault="00BE715A">
      <w:pPr>
        <w:spacing w:before="66"/>
        <w:ind w:left="1190"/>
        <w:rPr>
          <w:i/>
          <w:sz w:val="24"/>
        </w:rPr>
      </w:pPr>
      <w:r>
        <w:rPr>
          <w:i/>
          <w:sz w:val="24"/>
        </w:rPr>
        <w:lastRenderedPageBreak/>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9"/>
        </w:numPr>
        <w:tabs>
          <w:tab w:val="left" w:pos="1897"/>
        </w:tabs>
        <w:ind w:right="564" w:firstLine="707"/>
        <w:rPr>
          <w:sz w:val="24"/>
        </w:rPr>
      </w:pPr>
      <w:r>
        <w:rPr>
          <w:sz w:val="24"/>
        </w:rPr>
        <w:t xml:space="preserve">Исследование строения пресноводной гидры и её передвижения (школьный </w:t>
      </w:r>
      <w:r>
        <w:rPr>
          <w:spacing w:val="-2"/>
          <w:sz w:val="24"/>
        </w:rPr>
        <w:t>аквариум).</w:t>
      </w:r>
    </w:p>
    <w:p w:rsidR="00D05B71" w:rsidRDefault="00BE715A">
      <w:pPr>
        <w:pStyle w:val="a4"/>
        <w:numPr>
          <w:ilvl w:val="0"/>
          <w:numId w:val="119"/>
        </w:numPr>
        <w:tabs>
          <w:tab w:val="left" w:pos="1897"/>
        </w:tabs>
        <w:spacing w:before="1"/>
        <w:ind w:left="1897" w:hanging="707"/>
        <w:rPr>
          <w:sz w:val="24"/>
        </w:rPr>
      </w:pPr>
      <w:r>
        <w:rPr>
          <w:sz w:val="24"/>
        </w:rPr>
        <w:t>Исследование</w:t>
      </w:r>
      <w:r>
        <w:rPr>
          <w:spacing w:val="-7"/>
          <w:sz w:val="24"/>
        </w:rPr>
        <w:t xml:space="preserve"> </w:t>
      </w:r>
      <w:r>
        <w:rPr>
          <w:sz w:val="24"/>
        </w:rPr>
        <w:t>питания</w:t>
      </w:r>
      <w:r>
        <w:rPr>
          <w:spacing w:val="-7"/>
          <w:sz w:val="24"/>
        </w:rPr>
        <w:t xml:space="preserve"> </w:t>
      </w:r>
      <w:r>
        <w:rPr>
          <w:sz w:val="24"/>
        </w:rPr>
        <w:t>гидры</w:t>
      </w:r>
      <w:r>
        <w:rPr>
          <w:spacing w:val="-4"/>
          <w:sz w:val="24"/>
        </w:rPr>
        <w:t xml:space="preserve"> </w:t>
      </w:r>
      <w:r>
        <w:rPr>
          <w:sz w:val="24"/>
        </w:rPr>
        <w:t>дафниями</w:t>
      </w:r>
      <w:r>
        <w:rPr>
          <w:spacing w:val="-6"/>
          <w:sz w:val="24"/>
        </w:rPr>
        <w:t xml:space="preserve"> </w:t>
      </w:r>
      <w:r>
        <w:rPr>
          <w:sz w:val="24"/>
        </w:rPr>
        <w:t>и</w:t>
      </w:r>
      <w:r>
        <w:rPr>
          <w:spacing w:val="-4"/>
          <w:sz w:val="24"/>
        </w:rPr>
        <w:t xml:space="preserve"> </w:t>
      </w:r>
      <w:r>
        <w:rPr>
          <w:sz w:val="24"/>
        </w:rPr>
        <w:t>циклопами</w:t>
      </w:r>
      <w:r>
        <w:rPr>
          <w:spacing w:val="-4"/>
          <w:sz w:val="24"/>
        </w:rPr>
        <w:t xml:space="preserve"> </w:t>
      </w:r>
      <w:r>
        <w:rPr>
          <w:sz w:val="24"/>
        </w:rPr>
        <w:t>(школьный</w:t>
      </w:r>
      <w:r>
        <w:rPr>
          <w:spacing w:val="-3"/>
          <w:sz w:val="24"/>
        </w:rPr>
        <w:t xml:space="preserve"> </w:t>
      </w:r>
      <w:r>
        <w:rPr>
          <w:spacing w:val="-2"/>
          <w:sz w:val="24"/>
        </w:rPr>
        <w:t>аквариум).</w:t>
      </w:r>
    </w:p>
    <w:p w:rsidR="00D05B71" w:rsidRDefault="00BE715A">
      <w:pPr>
        <w:pStyle w:val="a4"/>
        <w:numPr>
          <w:ilvl w:val="0"/>
          <w:numId w:val="119"/>
        </w:numPr>
        <w:tabs>
          <w:tab w:val="left" w:pos="1897"/>
        </w:tabs>
        <w:ind w:left="1897" w:hanging="707"/>
        <w:rPr>
          <w:sz w:val="24"/>
        </w:rPr>
      </w:pPr>
      <w:r>
        <w:rPr>
          <w:sz w:val="24"/>
        </w:rPr>
        <w:t>Изготовление</w:t>
      </w:r>
      <w:r>
        <w:rPr>
          <w:spacing w:val="-8"/>
          <w:sz w:val="24"/>
        </w:rPr>
        <w:t xml:space="preserve"> </w:t>
      </w:r>
      <w:r>
        <w:rPr>
          <w:sz w:val="24"/>
        </w:rPr>
        <w:t>модели</w:t>
      </w:r>
      <w:r>
        <w:rPr>
          <w:spacing w:val="-5"/>
          <w:sz w:val="24"/>
        </w:rPr>
        <w:t xml:space="preserve"> </w:t>
      </w:r>
      <w:r>
        <w:rPr>
          <w:sz w:val="24"/>
        </w:rPr>
        <w:t>пресноводной</w:t>
      </w:r>
      <w:r>
        <w:rPr>
          <w:spacing w:val="-6"/>
          <w:sz w:val="24"/>
        </w:rPr>
        <w:t xml:space="preserve"> </w:t>
      </w:r>
      <w:r>
        <w:rPr>
          <w:spacing w:val="-2"/>
          <w:sz w:val="24"/>
        </w:rPr>
        <w:t>гидры.</w:t>
      </w:r>
    </w:p>
    <w:p w:rsidR="00D05B71" w:rsidRDefault="00BE715A">
      <w:pPr>
        <w:pStyle w:val="a3"/>
        <w:ind w:right="564"/>
      </w:pPr>
      <w:r>
        <w:rPr>
          <w:i/>
        </w:rPr>
        <w:t xml:space="preserve">Плоские, круглые, кольчатые черви. </w:t>
      </w:r>
      <w: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rPr>
        <w:t>почвообразователей.</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8"/>
        </w:numPr>
        <w:tabs>
          <w:tab w:val="left" w:pos="1897"/>
        </w:tabs>
        <w:ind w:right="571" w:firstLine="707"/>
        <w:rPr>
          <w:sz w:val="24"/>
        </w:rPr>
      </w:pPr>
      <w:r>
        <w:rPr>
          <w:sz w:val="24"/>
        </w:rPr>
        <w:t>Исследование</w:t>
      </w:r>
      <w:r>
        <w:rPr>
          <w:spacing w:val="-4"/>
          <w:sz w:val="24"/>
        </w:rPr>
        <w:t xml:space="preserve"> </w:t>
      </w:r>
      <w:r>
        <w:rPr>
          <w:sz w:val="24"/>
        </w:rPr>
        <w:t>внешнего</w:t>
      </w:r>
      <w:r>
        <w:rPr>
          <w:spacing w:val="-3"/>
          <w:sz w:val="24"/>
        </w:rPr>
        <w:t xml:space="preserve"> </w:t>
      </w:r>
      <w:r>
        <w:rPr>
          <w:sz w:val="24"/>
        </w:rPr>
        <w:t>строения</w:t>
      </w:r>
      <w:r>
        <w:rPr>
          <w:spacing w:val="-3"/>
          <w:sz w:val="24"/>
        </w:rPr>
        <w:t xml:space="preserve"> </w:t>
      </w:r>
      <w:r>
        <w:rPr>
          <w:sz w:val="24"/>
        </w:rPr>
        <w:t>дождевого</w:t>
      </w:r>
      <w:r>
        <w:rPr>
          <w:spacing w:val="-4"/>
          <w:sz w:val="24"/>
        </w:rPr>
        <w:t xml:space="preserve"> </w:t>
      </w:r>
      <w:r>
        <w:rPr>
          <w:sz w:val="24"/>
        </w:rPr>
        <w:t>червя.</w:t>
      </w:r>
      <w:r>
        <w:rPr>
          <w:spacing w:val="-4"/>
          <w:sz w:val="24"/>
        </w:rPr>
        <w:t xml:space="preserve"> </w:t>
      </w:r>
      <w:r>
        <w:rPr>
          <w:sz w:val="24"/>
        </w:rPr>
        <w:t>Наблюдение</w:t>
      </w:r>
      <w:r>
        <w:rPr>
          <w:spacing w:val="-4"/>
          <w:sz w:val="24"/>
        </w:rPr>
        <w:t xml:space="preserve"> </w:t>
      </w:r>
      <w:r>
        <w:rPr>
          <w:sz w:val="24"/>
        </w:rPr>
        <w:t>за</w:t>
      </w:r>
      <w:r>
        <w:rPr>
          <w:spacing w:val="-4"/>
          <w:sz w:val="24"/>
        </w:rPr>
        <w:t xml:space="preserve"> </w:t>
      </w:r>
      <w:r>
        <w:rPr>
          <w:sz w:val="24"/>
        </w:rPr>
        <w:t>реакцией дождевого червя на раздражители.</w:t>
      </w:r>
    </w:p>
    <w:p w:rsidR="00D05B71" w:rsidRDefault="00BE715A">
      <w:pPr>
        <w:pStyle w:val="a4"/>
        <w:numPr>
          <w:ilvl w:val="0"/>
          <w:numId w:val="118"/>
        </w:numPr>
        <w:tabs>
          <w:tab w:val="left" w:pos="1897"/>
        </w:tabs>
        <w:ind w:right="570" w:firstLine="707"/>
        <w:rPr>
          <w:sz w:val="24"/>
        </w:rPr>
      </w:pPr>
      <w:r>
        <w:rPr>
          <w:sz w:val="24"/>
        </w:rPr>
        <w:t>Исследование внутреннего строения дождевого червя (на готовом влажном препарате и микропрепарате).</w:t>
      </w:r>
    </w:p>
    <w:p w:rsidR="00D05B71" w:rsidRDefault="00BE715A">
      <w:pPr>
        <w:pStyle w:val="a4"/>
        <w:numPr>
          <w:ilvl w:val="0"/>
          <w:numId w:val="118"/>
        </w:numPr>
        <w:tabs>
          <w:tab w:val="left" w:pos="1897"/>
          <w:tab w:val="left" w:pos="3080"/>
          <w:tab w:val="left" w:pos="4981"/>
          <w:tab w:val="left" w:pos="6802"/>
          <w:tab w:val="left" w:pos="7701"/>
          <w:tab w:val="left" w:pos="8025"/>
          <w:tab w:val="left" w:pos="9516"/>
        </w:tabs>
        <w:ind w:right="572" w:firstLine="707"/>
        <w:rPr>
          <w:sz w:val="24"/>
        </w:rPr>
      </w:pPr>
      <w:r>
        <w:rPr>
          <w:spacing w:val="-2"/>
          <w:sz w:val="24"/>
        </w:rPr>
        <w:t>Изучение</w:t>
      </w:r>
      <w:r>
        <w:rPr>
          <w:sz w:val="24"/>
        </w:rPr>
        <w:tab/>
      </w:r>
      <w:r>
        <w:rPr>
          <w:spacing w:val="-2"/>
          <w:sz w:val="24"/>
        </w:rPr>
        <w:t>приспособлений</w:t>
      </w:r>
      <w:r>
        <w:rPr>
          <w:sz w:val="24"/>
        </w:rPr>
        <w:tab/>
      </w:r>
      <w:r>
        <w:rPr>
          <w:spacing w:val="-2"/>
          <w:sz w:val="24"/>
        </w:rPr>
        <w:t>паразитических</w:t>
      </w:r>
      <w:r>
        <w:rPr>
          <w:sz w:val="24"/>
        </w:rPr>
        <w:tab/>
      </w:r>
      <w:r>
        <w:rPr>
          <w:spacing w:val="-2"/>
          <w:sz w:val="24"/>
        </w:rPr>
        <w:t>червей</w:t>
      </w:r>
      <w:r>
        <w:rPr>
          <w:sz w:val="24"/>
        </w:rPr>
        <w:tab/>
      </w:r>
      <w:r>
        <w:rPr>
          <w:spacing w:val="-10"/>
          <w:sz w:val="24"/>
        </w:rPr>
        <w:t>к</w:t>
      </w:r>
      <w:r>
        <w:rPr>
          <w:sz w:val="24"/>
        </w:rPr>
        <w:tab/>
      </w:r>
      <w:r>
        <w:rPr>
          <w:spacing w:val="-2"/>
          <w:sz w:val="24"/>
        </w:rPr>
        <w:t>паразитизму</w:t>
      </w:r>
      <w:r>
        <w:rPr>
          <w:sz w:val="24"/>
        </w:rPr>
        <w:tab/>
      </w:r>
      <w:r>
        <w:rPr>
          <w:spacing w:val="-4"/>
          <w:sz w:val="24"/>
        </w:rPr>
        <w:t xml:space="preserve">(на </w:t>
      </w:r>
      <w:r>
        <w:rPr>
          <w:sz w:val="24"/>
        </w:rPr>
        <w:t>готовых влажных и микропрепаратах).</w:t>
      </w:r>
    </w:p>
    <w:p w:rsidR="00D05B71" w:rsidRDefault="00BE715A">
      <w:pPr>
        <w:pStyle w:val="a3"/>
        <w:jc w:val="left"/>
      </w:pPr>
      <w:r>
        <w:rPr>
          <w:i/>
        </w:rPr>
        <w:t>Членистоногие.</w:t>
      </w:r>
      <w:r>
        <w:rPr>
          <w:i/>
          <w:spacing w:val="80"/>
        </w:rPr>
        <w:t xml:space="preserve"> </w:t>
      </w:r>
      <w:r>
        <w:t>Общая</w:t>
      </w:r>
      <w:r>
        <w:rPr>
          <w:spacing w:val="80"/>
        </w:rPr>
        <w:t xml:space="preserve"> </w:t>
      </w:r>
      <w:r>
        <w:t>характеристика.</w:t>
      </w:r>
      <w:r>
        <w:rPr>
          <w:spacing w:val="80"/>
        </w:rPr>
        <w:t xml:space="preserve"> </w:t>
      </w:r>
      <w:r>
        <w:t>Среды</w:t>
      </w:r>
      <w:r>
        <w:rPr>
          <w:spacing w:val="80"/>
        </w:rPr>
        <w:t xml:space="preserve"> </w:t>
      </w:r>
      <w:r>
        <w:t>жизни.</w:t>
      </w:r>
      <w:r>
        <w:rPr>
          <w:spacing w:val="80"/>
        </w:rPr>
        <w:t xml:space="preserve"> </w:t>
      </w:r>
      <w:r>
        <w:t>Внешнее</w:t>
      </w:r>
      <w:r>
        <w:rPr>
          <w:spacing w:val="80"/>
        </w:rPr>
        <w:t xml:space="preserve"> </w:t>
      </w:r>
      <w:r>
        <w:t>и</w:t>
      </w:r>
      <w:r>
        <w:rPr>
          <w:spacing w:val="80"/>
        </w:rPr>
        <w:t xml:space="preserve"> </w:t>
      </w:r>
      <w:r>
        <w:t>внутреннее строение членистоногих. Многообразие членистоногих. Представители классов.</w:t>
      </w:r>
    </w:p>
    <w:p w:rsidR="00D05B71" w:rsidRDefault="00BE715A">
      <w:pPr>
        <w:pStyle w:val="a3"/>
        <w:spacing w:before="1"/>
        <w:ind w:left="1190" w:right="2461" w:firstLine="0"/>
        <w:jc w:val="left"/>
      </w:pPr>
      <w:r>
        <w:t>Ракообразные.</w:t>
      </w:r>
      <w:r>
        <w:rPr>
          <w:spacing w:val="-10"/>
        </w:rPr>
        <w:t xml:space="preserve"> </w:t>
      </w:r>
      <w:r>
        <w:t>Особенности</w:t>
      </w:r>
      <w:r>
        <w:rPr>
          <w:spacing w:val="-9"/>
        </w:rPr>
        <w:t xml:space="preserve"> </w:t>
      </w:r>
      <w:r>
        <w:t>строения</w:t>
      </w:r>
      <w:r>
        <w:rPr>
          <w:spacing w:val="-10"/>
        </w:rPr>
        <w:t xml:space="preserve"> </w:t>
      </w:r>
      <w:r>
        <w:t>и</w:t>
      </w:r>
      <w:r>
        <w:rPr>
          <w:spacing w:val="-10"/>
        </w:rPr>
        <w:t xml:space="preserve"> </w:t>
      </w:r>
      <w:r>
        <w:t>жизнедеятельности. Значение ракообразных в природе и жизни человека.</w:t>
      </w:r>
    </w:p>
    <w:p w:rsidR="00D05B71" w:rsidRDefault="00BE715A">
      <w:pPr>
        <w:pStyle w:val="a3"/>
        <w:ind w:right="567"/>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05B71" w:rsidRDefault="00BE715A">
      <w:pPr>
        <w:pStyle w:val="a3"/>
        <w:ind w:right="564"/>
      </w:pPr>
      <w:r>
        <w:t>Насекомые. Особенности строения и жизнедеятельности. Размножение насекомых</w:t>
      </w:r>
      <w:r>
        <w:rPr>
          <w:spacing w:val="40"/>
        </w:rPr>
        <w:t xml:space="preserve"> </w:t>
      </w:r>
      <w:r>
        <w:t>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05B71" w:rsidRDefault="00BE715A">
      <w:pPr>
        <w:pStyle w:val="a3"/>
        <w:ind w:right="571"/>
      </w:pPr>
      <w: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7"/>
        </w:numPr>
        <w:tabs>
          <w:tab w:val="left" w:pos="1897"/>
        </w:tabs>
        <w:ind w:right="572" w:firstLine="707"/>
        <w:jc w:val="both"/>
        <w:rPr>
          <w:sz w:val="24"/>
        </w:rPr>
      </w:pPr>
      <w:r>
        <w:rPr>
          <w:sz w:val="24"/>
        </w:rPr>
        <w:t>Исследование внешнего строения насекомого (на примере майского жука или других крупных насекомых-вредителей).</w:t>
      </w:r>
    </w:p>
    <w:p w:rsidR="00D05B71" w:rsidRDefault="00BE715A">
      <w:pPr>
        <w:pStyle w:val="a4"/>
        <w:numPr>
          <w:ilvl w:val="0"/>
          <w:numId w:val="117"/>
        </w:numPr>
        <w:tabs>
          <w:tab w:val="left" w:pos="1897"/>
        </w:tabs>
        <w:ind w:right="572" w:firstLine="707"/>
        <w:jc w:val="both"/>
        <w:rPr>
          <w:sz w:val="24"/>
        </w:rPr>
      </w:pPr>
      <w:r>
        <w:rPr>
          <w:sz w:val="24"/>
        </w:rPr>
        <w:t xml:space="preserve">Ознакомление с различными типами развития насекомых (на примере </w:t>
      </w:r>
      <w:r>
        <w:rPr>
          <w:spacing w:val="-2"/>
          <w:sz w:val="24"/>
        </w:rPr>
        <w:t>коллекций).</w:t>
      </w:r>
    </w:p>
    <w:p w:rsidR="00D05B71" w:rsidRDefault="00BE715A">
      <w:pPr>
        <w:pStyle w:val="a3"/>
        <w:ind w:right="569"/>
      </w:pPr>
      <w:r>
        <w:rPr>
          <w:i/>
        </w:rPr>
        <w:t xml:space="preserve">Моллюски. </w:t>
      </w:r>
      <w: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right="563"/>
      </w:pPr>
      <w:r>
        <w:t>Исследование внешнего строения раковин пресноводных и морских моллюсков (раковины беззубки, перловицы, прудовика, катушки и др.).</w:t>
      </w:r>
    </w:p>
    <w:p w:rsidR="00D05B71" w:rsidRDefault="00BE715A">
      <w:pPr>
        <w:pStyle w:val="a3"/>
        <w:ind w:right="567"/>
      </w:pPr>
      <w:r>
        <w:rPr>
          <w:i/>
        </w:rPr>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05B71" w:rsidRDefault="00BE715A">
      <w:pPr>
        <w:pStyle w:val="a3"/>
        <w:ind w:left="1190" w:firstLine="0"/>
      </w:pPr>
      <w:r>
        <w:rPr>
          <w:i/>
        </w:rPr>
        <w:t>Рыбы.</w:t>
      </w:r>
      <w:r>
        <w:rPr>
          <w:i/>
          <w:spacing w:val="55"/>
        </w:rPr>
        <w:t xml:space="preserve">  </w:t>
      </w:r>
      <w:r>
        <w:t>Общая</w:t>
      </w:r>
      <w:r>
        <w:rPr>
          <w:spacing w:val="57"/>
        </w:rPr>
        <w:t xml:space="preserve">  </w:t>
      </w:r>
      <w:r>
        <w:t>характеристика.</w:t>
      </w:r>
      <w:r>
        <w:rPr>
          <w:spacing w:val="57"/>
        </w:rPr>
        <w:t xml:space="preserve">  </w:t>
      </w:r>
      <w:r>
        <w:t>Местообитание</w:t>
      </w:r>
      <w:r>
        <w:rPr>
          <w:spacing w:val="57"/>
        </w:rPr>
        <w:t xml:space="preserve">  </w:t>
      </w:r>
      <w:r>
        <w:t>и</w:t>
      </w:r>
      <w:r>
        <w:rPr>
          <w:spacing w:val="57"/>
        </w:rPr>
        <w:t xml:space="preserve">  </w:t>
      </w:r>
      <w:r>
        <w:t>внешнее</w:t>
      </w:r>
      <w:r>
        <w:rPr>
          <w:spacing w:val="57"/>
        </w:rPr>
        <w:t xml:space="preserve">  </w:t>
      </w:r>
      <w:r>
        <w:t>строение</w:t>
      </w:r>
      <w:r>
        <w:rPr>
          <w:spacing w:val="57"/>
        </w:rPr>
        <w:t xml:space="preserve">  </w:t>
      </w:r>
      <w:r>
        <w:rPr>
          <w:spacing w:val="-4"/>
        </w:rPr>
        <w:t>рыб.</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5" w:firstLine="0"/>
      </w:pPr>
      <w:r>
        <w:lastRenderedPageBreak/>
        <w:t>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w:t>
      </w:r>
      <w:r>
        <w:rPr>
          <w:spacing w:val="40"/>
        </w:rPr>
        <w:t xml:space="preserve"> </w:t>
      </w:r>
      <w:r>
        <w:t>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6"/>
        </w:numPr>
        <w:tabs>
          <w:tab w:val="left" w:pos="1897"/>
        </w:tabs>
        <w:ind w:right="571" w:firstLine="707"/>
        <w:jc w:val="both"/>
        <w:rPr>
          <w:sz w:val="24"/>
        </w:rPr>
      </w:pPr>
      <w:r>
        <w:rPr>
          <w:sz w:val="24"/>
        </w:rPr>
        <w:t>Исследование внешнего строения и особенностей передвижения рыбы (на примере живой рыбы в банке с водой).</w:t>
      </w:r>
    </w:p>
    <w:p w:rsidR="00D05B71" w:rsidRDefault="00BE715A">
      <w:pPr>
        <w:pStyle w:val="a4"/>
        <w:numPr>
          <w:ilvl w:val="0"/>
          <w:numId w:val="116"/>
        </w:numPr>
        <w:tabs>
          <w:tab w:val="left" w:pos="1897"/>
        </w:tabs>
        <w:ind w:right="570" w:firstLine="707"/>
        <w:jc w:val="both"/>
        <w:rPr>
          <w:sz w:val="24"/>
        </w:rPr>
      </w:pPr>
      <w:r>
        <w:rPr>
          <w:sz w:val="24"/>
        </w:rPr>
        <w:t xml:space="preserve">Исследование внутреннего строения рыбы (на примере готового влажного </w:t>
      </w:r>
      <w:r>
        <w:rPr>
          <w:spacing w:val="-2"/>
          <w:sz w:val="24"/>
        </w:rPr>
        <w:t>препарата).</w:t>
      </w:r>
    </w:p>
    <w:p w:rsidR="00D05B71" w:rsidRDefault="00BE715A">
      <w:pPr>
        <w:pStyle w:val="a3"/>
        <w:ind w:right="572"/>
      </w:pPr>
      <w:r>
        <w:rPr>
          <w:i/>
        </w:rPr>
        <w:t xml:space="preserve">Земноводные. </w:t>
      </w:r>
      <w: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D05B71" w:rsidRDefault="00BE715A">
      <w:pPr>
        <w:pStyle w:val="a3"/>
        <w:ind w:right="573"/>
      </w:pPr>
      <w:r>
        <w:t>Многообразие</w:t>
      </w:r>
      <w:r>
        <w:rPr>
          <w:spacing w:val="-5"/>
        </w:rPr>
        <w:t xml:space="preserve"> </w:t>
      </w:r>
      <w:r>
        <w:t>земноводных</w:t>
      </w:r>
      <w:r>
        <w:rPr>
          <w:spacing w:val="-3"/>
        </w:rPr>
        <w:t xml:space="preserve"> </w:t>
      </w:r>
      <w:r>
        <w:t>и</w:t>
      </w:r>
      <w:r>
        <w:rPr>
          <w:spacing w:val="-4"/>
        </w:rPr>
        <w:t xml:space="preserve"> </w:t>
      </w:r>
      <w:r>
        <w:t>их охрана.</w:t>
      </w:r>
      <w:r>
        <w:rPr>
          <w:spacing w:val="-2"/>
        </w:rPr>
        <w:t xml:space="preserve"> </w:t>
      </w:r>
      <w:r>
        <w:t>Значение</w:t>
      </w:r>
      <w:r>
        <w:rPr>
          <w:spacing w:val="-3"/>
        </w:rPr>
        <w:t xml:space="preserve"> </w:t>
      </w:r>
      <w:r>
        <w:t>земноводных в</w:t>
      </w:r>
      <w:r>
        <w:rPr>
          <w:spacing w:val="-5"/>
        </w:rPr>
        <w:t xml:space="preserve"> </w:t>
      </w:r>
      <w:r>
        <w:t>природе</w:t>
      </w:r>
      <w:r>
        <w:rPr>
          <w:spacing w:val="-3"/>
        </w:rPr>
        <w:t xml:space="preserve"> </w:t>
      </w:r>
      <w:r>
        <w:t>и</w:t>
      </w:r>
      <w:r>
        <w:rPr>
          <w:spacing w:val="-1"/>
        </w:rPr>
        <w:t xml:space="preserve"> </w:t>
      </w:r>
      <w:r>
        <w:t xml:space="preserve">жизни </w:t>
      </w:r>
      <w:r>
        <w:rPr>
          <w:spacing w:val="-2"/>
        </w:rPr>
        <w:t>человека.</w:t>
      </w:r>
    </w:p>
    <w:p w:rsidR="00D05B71" w:rsidRDefault="00BE715A">
      <w:pPr>
        <w:pStyle w:val="a3"/>
        <w:ind w:right="567"/>
      </w:pPr>
      <w:r>
        <w:rPr>
          <w:i/>
        </w:rPr>
        <w:t xml:space="preserve">Пресмыкающиеся. </w:t>
      </w:r>
      <w: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05B71" w:rsidRDefault="00BE715A">
      <w:pPr>
        <w:pStyle w:val="a3"/>
        <w:spacing w:before="1"/>
        <w:ind w:right="567"/>
      </w:pPr>
      <w:r>
        <w:rPr>
          <w:i/>
        </w:rPr>
        <w:t xml:space="preserve">Птицы. </w:t>
      </w:r>
      <w: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D05B71" w:rsidRDefault="00BE715A">
      <w:pPr>
        <w:pStyle w:val="a3"/>
        <w:ind w:right="573"/>
      </w:pPr>
      <w:r>
        <w:t>*Многообразие птиц изучается по выбору учителя на примере трёх экологических групп с учётом распространения птиц в своём регионе.</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5"/>
        </w:numPr>
        <w:tabs>
          <w:tab w:val="left" w:pos="1897"/>
        </w:tabs>
        <w:ind w:right="572" w:firstLine="707"/>
        <w:jc w:val="both"/>
        <w:rPr>
          <w:sz w:val="24"/>
        </w:rPr>
      </w:pPr>
      <w:r>
        <w:rPr>
          <w:sz w:val="24"/>
        </w:rPr>
        <w:t>Исследование внешнего строения и перьевого покрова птиц (на примере чучела птиц и набора перьев: контурных, пуховых и пуха).</w:t>
      </w:r>
    </w:p>
    <w:p w:rsidR="00D05B71" w:rsidRDefault="00BE715A">
      <w:pPr>
        <w:pStyle w:val="a4"/>
        <w:numPr>
          <w:ilvl w:val="0"/>
          <w:numId w:val="115"/>
        </w:numPr>
        <w:tabs>
          <w:tab w:val="left" w:pos="1898"/>
        </w:tabs>
        <w:ind w:left="1898"/>
        <w:jc w:val="both"/>
        <w:rPr>
          <w:sz w:val="24"/>
        </w:rPr>
      </w:pPr>
      <w:r>
        <w:rPr>
          <w:sz w:val="24"/>
        </w:rPr>
        <w:t>Исследование</w:t>
      </w:r>
      <w:r>
        <w:rPr>
          <w:spacing w:val="-8"/>
          <w:sz w:val="24"/>
        </w:rPr>
        <w:t xml:space="preserve"> </w:t>
      </w:r>
      <w:r>
        <w:rPr>
          <w:sz w:val="24"/>
        </w:rPr>
        <w:t>особенностей</w:t>
      </w:r>
      <w:r>
        <w:rPr>
          <w:spacing w:val="-5"/>
          <w:sz w:val="24"/>
        </w:rPr>
        <w:t xml:space="preserve"> </w:t>
      </w:r>
      <w:r>
        <w:rPr>
          <w:sz w:val="24"/>
        </w:rPr>
        <w:t>скелета</w:t>
      </w:r>
      <w:r>
        <w:rPr>
          <w:spacing w:val="-4"/>
          <w:sz w:val="24"/>
        </w:rPr>
        <w:t xml:space="preserve"> </w:t>
      </w:r>
      <w:r>
        <w:rPr>
          <w:spacing w:val="-2"/>
          <w:sz w:val="24"/>
        </w:rPr>
        <w:t>птицы.</w:t>
      </w:r>
    </w:p>
    <w:p w:rsidR="00D05B71" w:rsidRDefault="00BE715A">
      <w:pPr>
        <w:pStyle w:val="a3"/>
        <w:ind w:right="570"/>
      </w:pPr>
      <w:r>
        <w:rPr>
          <w:i/>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w:t>
      </w:r>
      <w:r>
        <w:rPr>
          <w:spacing w:val="40"/>
        </w:rPr>
        <w:t xml:space="preserve"> </w:t>
      </w:r>
      <w:r>
        <w:t>Процессы</w:t>
      </w:r>
      <w:r>
        <w:rPr>
          <w:spacing w:val="-5"/>
        </w:rPr>
        <w:t xml:space="preserve"> </w:t>
      </w:r>
      <w:r>
        <w:t>жизнедеятельности.</w:t>
      </w:r>
      <w:r>
        <w:rPr>
          <w:spacing w:val="-7"/>
        </w:rPr>
        <w:t xml:space="preserve"> </w:t>
      </w:r>
      <w:r>
        <w:t>Усложнение</w:t>
      </w:r>
      <w:r>
        <w:rPr>
          <w:spacing w:val="-5"/>
        </w:rPr>
        <w:t xml:space="preserve"> </w:t>
      </w:r>
      <w:r>
        <w:t>нервной</w:t>
      </w:r>
      <w:r>
        <w:rPr>
          <w:spacing w:val="-4"/>
        </w:rPr>
        <w:t xml:space="preserve"> </w:t>
      </w:r>
      <w:r>
        <w:t>системы.</w:t>
      </w:r>
      <w:r>
        <w:rPr>
          <w:spacing w:val="-5"/>
        </w:rPr>
        <w:t xml:space="preserve"> </w:t>
      </w:r>
      <w:r>
        <w:t>Поведение</w:t>
      </w:r>
      <w:r>
        <w:rPr>
          <w:spacing w:val="-5"/>
        </w:rPr>
        <w:t xml:space="preserve"> </w:t>
      </w:r>
      <w:r>
        <w:t>млекопитающих. Размножение и развитие. Забота о потомстве.</w:t>
      </w:r>
    </w:p>
    <w:p w:rsidR="00D05B71" w:rsidRDefault="00BE715A">
      <w:pPr>
        <w:pStyle w:val="a3"/>
        <w:ind w:right="566"/>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05B71" w:rsidRDefault="00BE715A">
      <w:pPr>
        <w:pStyle w:val="a3"/>
        <w:ind w:right="565"/>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05B71" w:rsidRDefault="00BE715A">
      <w:pPr>
        <w:pStyle w:val="a3"/>
        <w:spacing w:before="1"/>
        <w:ind w:right="573"/>
      </w:pPr>
      <w:r>
        <w:t>*Изучаются 6 отрядов млекопитающих на примере двух видов из каждого отряда по выбору учителя.</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4"/>
        </w:numPr>
        <w:tabs>
          <w:tab w:val="left" w:pos="1897"/>
        </w:tabs>
        <w:ind w:left="1897" w:hanging="707"/>
        <w:rPr>
          <w:sz w:val="24"/>
        </w:rPr>
      </w:pPr>
      <w:r>
        <w:rPr>
          <w:sz w:val="24"/>
        </w:rPr>
        <w:t>Исследование</w:t>
      </w:r>
      <w:r>
        <w:rPr>
          <w:spacing w:val="-6"/>
          <w:sz w:val="24"/>
        </w:rPr>
        <w:t xml:space="preserve"> </w:t>
      </w:r>
      <w:r>
        <w:rPr>
          <w:sz w:val="24"/>
        </w:rPr>
        <w:t>особенностей</w:t>
      </w:r>
      <w:r>
        <w:rPr>
          <w:spacing w:val="-5"/>
          <w:sz w:val="24"/>
        </w:rPr>
        <w:t xml:space="preserve"> </w:t>
      </w:r>
      <w:r>
        <w:rPr>
          <w:sz w:val="24"/>
        </w:rPr>
        <w:t>скелета</w:t>
      </w:r>
      <w:r>
        <w:rPr>
          <w:spacing w:val="-4"/>
          <w:sz w:val="24"/>
        </w:rPr>
        <w:t xml:space="preserve"> </w:t>
      </w:r>
      <w:r>
        <w:rPr>
          <w:spacing w:val="-2"/>
          <w:sz w:val="24"/>
        </w:rPr>
        <w:t>млекопитающих.</w:t>
      </w:r>
    </w:p>
    <w:p w:rsidR="00D05B71" w:rsidRDefault="00BE715A">
      <w:pPr>
        <w:pStyle w:val="a4"/>
        <w:numPr>
          <w:ilvl w:val="0"/>
          <w:numId w:val="114"/>
        </w:numPr>
        <w:tabs>
          <w:tab w:val="left" w:pos="1897"/>
        </w:tabs>
        <w:ind w:left="1897" w:hanging="707"/>
        <w:rPr>
          <w:sz w:val="24"/>
        </w:rPr>
      </w:pPr>
      <w:r>
        <w:rPr>
          <w:sz w:val="24"/>
        </w:rPr>
        <w:t>Исследование</w:t>
      </w:r>
      <w:r>
        <w:rPr>
          <w:spacing w:val="-8"/>
          <w:sz w:val="24"/>
        </w:rPr>
        <w:t xml:space="preserve"> </w:t>
      </w:r>
      <w:r>
        <w:rPr>
          <w:sz w:val="24"/>
        </w:rPr>
        <w:t>особенностей</w:t>
      </w:r>
      <w:r>
        <w:rPr>
          <w:spacing w:val="-5"/>
          <w:sz w:val="24"/>
        </w:rPr>
        <w:t xml:space="preserve"> </w:t>
      </w:r>
      <w:r>
        <w:rPr>
          <w:sz w:val="24"/>
        </w:rPr>
        <w:t>зубной</w:t>
      </w:r>
      <w:r>
        <w:rPr>
          <w:spacing w:val="-5"/>
          <w:sz w:val="24"/>
        </w:rPr>
        <w:t xml:space="preserve"> </w:t>
      </w:r>
      <w:r>
        <w:rPr>
          <w:sz w:val="24"/>
        </w:rPr>
        <w:t>системы</w:t>
      </w:r>
      <w:r>
        <w:rPr>
          <w:spacing w:val="-4"/>
          <w:sz w:val="24"/>
        </w:rPr>
        <w:t xml:space="preserve"> </w:t>
      </w:r>
      <w:r>
        <w:rPr>
          <w:spacing w:val="-2"/>
          <w:sz w:val="24"/>
        </w:rPr>
        <w:t>млекопитающих.</w:t>
      </w:r>
    </w:p>
    <w:p w:rsidR="00D05B71" w:rsidRDefault="00BE715A">
      <w:pPr>
        <w:pStyle w:val="a4"/>
        <w:numPr>
          <w:ilvl w:val="0"/>
          <w:numId w:val="113"/>
        </w:numPr>
        <w:tabs>
          <w:tab w:val="left" w:pos="1897"/>
        </w:tabs>
        <w:ind w:left="1897" w:hanging="707"/>
        <w:rPr>
          <w:sz w:val="24"/>
        </w:rPr>
      </w:pPr>
      <w:r>
        <w:rPr>
          <w:sz w:val="24"/>
        </w:rPr>
        <w:t>Развитие</w:t>
      </w:r>
      <w:r>
        <w:rPr>
          <w:spacing w:val="-4"/>
          <w:sz w:val="24"/>
        </w:rPr>
        <w:t xml:space="preserve"> </w:t>
      </w:r>
      <w:r>
        <w:rPr>
          <w:sz w:val="24"/>
        </w:rPr>
        <w:t>животного</w:t>
      </w:r>
      <w:r>
        <w:rPr>
          <w:spacing w:val="-2"/>
          <w:sz w:val="24"/>
        </w:rPr>
        <w:t xml:space="preserve"> </w:t>
      </w:r>
      <w:r>
        <w:rPr>
          <w:sz w:val="24"/>
        </w:rPr>
        <w:t>мира</w:t>
      </w:r>
      <w:r>
        <w:rPr>
          <w:spacing w:val="-2"/>
          <w:sz w:val="24"/>
        </w:rPr>
        <w:t xml:space="preserve"> </w:t>
      </w:r>
      <w:r>
        <w:rPr>
          <w:sz w:val="24"/>
        </w:rPr>
        <w:t>на</w:t>
      </w:r>
      <w:r>
        <w:rPr>
          <w:spacing w:val="-3"/>
          <w:sz w:val="24"/>
        </w:rPr>
        <w:t xml:space="preserve"> </w:t>
      </w:r>
      <w:r>
        <w:rPr>
          <w:spacing w:val="-4"/>
          <w:sz w:val="24"/>
        </w:rPr>
        <w:t>Земле</w:t>
      </w:r>
    </w:p>
    <w:p w:rsidR="00D05B71" w:rsidRDefault="00BE715A">
      <w:pPr>
        <w:pStyle w:val="a3"/>
        <w:tabs>
          <w:tab w:val="left" w:pos="1666"/>
          <w:tab w:val="left" w:pos="3012"/>
          <w:tab w:val="left" w:pos="4854"/>
          <w:tab w:val="left" w:pos="6731"/>
          <w:tab w:val="left" w:pos="7899"/>
          <w:tab w:val="left" w:pos="9264"/>
        </w:tabs>
        <w:ind w:right="573"/>
        <w:jc w:val="left"/>
      </w:pPr>
      <w:r>
        <w:t>Эволюционное</w:t>
      </w:r>
      <w:r>
        <w:rPr>
          <w:spacing w:val="80"/>
        </w:rPr>
        <w:t xml:space="preserve"> </w:t>
      </w:r>
      <w:r>
        <w:t>развитие</w:t>
      </w:r>
      <w:r>
        <w:rPr>
          <w:spacing w:val="80"/>
        </w:rPr>
        <w:t xml:space="preserve"> </w:t>
      </w:r>
      <w:r>
        <w:t>животного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Усложнение</w:t>
      </w:r>
      <w:r>
        <w:rPr>
          <w:spacing w:val="80"/>
        </w:rPr>
        <w:t xml:space="preserve"> </w:t>
      </w:r>
      <w:r>
        <w:t>животных</w:t>
      </w:r>
      <w:r>
        <w:rPr>
          <w:spacing w:val="80"/>
        </w:rPr>
        <w:t xml:space="preserve"> </w:t>
      </w:r>
      <w:r>
        <w:t xml:space="preserve">в </w:t>
      </w:r>
      <w:r>
        <w:rPr>
          <w:spacing w:val="-2"/>
        </w:rPr>
        <w:t>процессе</w:t>
      </w:r>
      <w:r>
        <w:tab/>
      </w:r>
      <w:r>
        <w:rPr>
          <w:spacing w:val="-2"/>
        </w:rPr>
        <w:t>эволюции.</w:t>
      </w:r>
      <w:r>
        <w:tab/>
      </w:r>
      <w:r>
        <w:rPr>
          <w:spacing w:val="-2"/>
        </w:rPr>
        <w:t>Доказательства</w:t>
      </w:r>
      <w:r>
        <w:tab/>
      </w:r>
      <w:r>
        <w:rPr>
          <w:spacing w:val="-2"/>
        </w:rPr>
        <w:t>эволюционного</w:t>
      </w:r>
      <w:r>
        <w:tab/>
      </w:r>
      <w:r>
        <w:rPr>
          <w:spacing w:val="-2"/>
        </w:rPr>
        <w:t>развития</w:t>
      </w:r>
      <w:r>
        <w:tab/>
      </w:r>
      <w:r>
        <w:rPr>
          <w:spacing w:val="-2"/>
        </w:rPr>
        <w:t>животного</w:t>
      </w:r>
      <w:r>
        <w:tab/>
      </w:r>
      <w:r>
        <w:rPr>
          <w:spacing w:val="-2"/>
        </w:rPr>
        <w:t>мира.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1" w:firstLine="0"/>
      </w:pPr>
      <w:r>
        <w:lastRenderedPageBreak/>
        <w:t xml:space="preserve">Палеонтология. Ископаемые остатки животных, их изучение. Методы изучения ископаемых остатков. Реставрация древних животных. «Живые ископаемые» животного </w:t>
      </w:r>
      <w:r>
        <w:rPr>
          <w:spacing w:val="-2"/>
        </w:rPr>
        <w:t>мира.</w:t>
      </w:r>
    </w:p>
    <w:p w:rsidR="00D05B71" w:rsidRDefault="00BE715A">
      <w:pPr>
        <w:pStyle w:val="a3"/>
        <w:spacing w:before="1"/>
        <w:ind w:right="57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05B71" w:rsidRDefault="00BE715A">
      <w:pPr>
        <w:ind w:left="1190"/>
        <w:jc w:val="both"/>
        <w:rPr>
          <w:i/>
          <w:sz w:val="24"/>
        </w:rPr>
      </w:pPr>
      <w:r>
        <w:rPr>
          <w:i/>
          <w:sz w:val="24"/>
        </w:rPr>
        <w:t>Лабораторные</w:t>
      </w:r>
      <w:r>
        <w:rPr>
          <w:i/>
          <w:spacing w:val="-6"/>
          <w:sz w:val="24"/>
        </w:rPr>
        <w:t xml:space="preserve"> </w:t>
      </w:r>
      <w:r>
        <w:rPr>
          <w:i/>
          <w:sz w:val="24"/>
        </w:rPr>
        <w:t>и</w:t>
      </w:r>
      <w:r>
        <w:rPr>
          <w:i/>
          <w:spacing w:val="-5"/>
          <w:sz w:val="24"/>
        </w:rPr>
        <w:t xml:space="preserve"> </w:t>
      </w:r>
      <w:r>
        <w:rPr>
          <w:i/>
          <w:sz w:val="24"/>
        </w:rPr>
        <w:t>практические</w:t>
      </w:r>
      <w:r>
        <w:rPr>
          <w:i/>
          <w:spacing w:val="-4"/>
          <w:sz w:val="24"/>
        </w:rPr>
        <w:t xml:space="preserve"> </w:t>
      </w:r>
      <w:r>
        <w:rPr>
          <w:i/>
          <w:spacing w:val="-2"/>
          <w:sz w:val="24"/>
        </w:rPr>
        <w:t>работы</w:t>
      </w:r>
    </w:p>
    <w:p w:rsidR="00D05B71" w:rsidRDefault="00BE715A">
      <w:pPr>
        <w:pStyle w:val="a3"/>
        <w:ind w:left="1190" w:firstLine="0"/>
      </w:pPr>
      <w:r>
        <w:t>Исследование</w:t>
      </w:r>
      <w:r>
        <w:rPr>
          <w:spacing w:val="-8"/>
        </w:rPr>
        <w:t xml:space="preserve"> </w:t>
      </w:r>
      <w:r>
        <w:t>ископаемых</w:t>
      </w:r>
      <w:r>
        <w:rPr>
          <w:spacing w:val="-3"/>
        </w:rPr>
        <w:t xml:space="preserve"> </w:t>
      </w:r>
      <w:r>
        <w:t>остатков</w:t>
      </w:r>
      <w:r>
        <w:rPr>
          <w:spacing w:val="-6"/>
        </w:rPr>
        <w:t xml:space="preserve"> </w:t>
      </w:r>
      <w:r>
        <w:t>вымерших</w:t>
      </w:r>
      <w:r>
        <w:rPr>
          <w:spacing w:val="-2"/>
        </w:rPr>
        <w:t xml:space="preserve"> животных.</w:t>
      </w:r>
    </w:p>
    <w:p w:rsidR="00D05B71" w:rsidRDefault="00BE715A">
      <w:pPr>
        <w:pStyle w:val="a4"/>
        <w:numPr>
          <w:ilvl w:val="0"/>
          <w:numId w:val="113"/>
        </w:numPr>
        <w:tabs>
          <w:tab w:val="left" w:pos="1898"/>
        </w:tabs>
        <w:jc w:val="both"/>
        <w:rPr>
          <w:sz w:val="24"/>
        </w:rPr>
      </w:pPr>
      <w:r>
        <w:rPr>
          <w:sz w:val="24"/>
        </w:rPr>
        <w:t>Животные</w:t>
      </w:r>
      <w:r>
        <w:rPr>
          <w:spacing w:val="-6"/>
          <w:sz w:val="24"/>
        </w:rPr>
        <w:t xml:space="preserve"> </w:t>
      </w:r>
      <w:r>
        <w:rPr>
          <w:sz w:val="24"/>
        </w:rPr>
        <w:t>в</w:t>
      </w:r>
      <w:r>
        <w:rPr>
          <w:spacing w:val="-4"/>
          <w:sz w:val="24"/>
        </w:rPr>
        <w:t xml:space="preserve"> </w:t>
      </w:r>
      <w:r>
        <w:rPr>
          <w:sz w:val="24"/>
        </w:rPr>
        <w:t>природных</w:t>
      </w:r>
      <w:r>
        <w:rPr>
          <w:spacing w:val="-1"/>
          <w:sz w:val="24"/>
        </w:rPr>
        <w:t xml:space="preserve"> </w:t>
      </w:r>
      <w:r>
        <w:rPr>
          <w:spacing w:val="-2"/>
          <w:sz w:val="24"/>
        </w:rPr>
        <w:t>сообществах</w:t>
      </w:r>
    </w:p>
    <w:p w:rsidR="00D05B71" w:rsidRDefault="00BE715A">
      <w:pPr>
        <w:pStyle w:val="a3"/>
        <w:ind w:right="572"/>
      </w:pPr>
      <w:r>
        <w:t>Животные и среда обитания. Влияние света, температуры и влажности на животных. Приспособленность животных к условиям среды обитания.</w:t>
      </w:r>
    </w:p>
    <w:p w:rsidR="00D05B71" w:rsidRDefault="00BE715A">
      <w:pPr>
        <w:pStyle w:val="a3"/>
        <w:ind w:right="572"/>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05B71" w:rsidRDefault="00BE715A">
      <w:pPr>
        <w:pStyle w:val="a3"/>
        <w:ind w:right="570"/>
      </w:pPr>
      <w:r>
        <w:t>Животный мир природных зон Земли. Основные закономерности распределения животных на планете. Фауна.</w:t>
      </w:r>
    </w:p>
    <w:p w:rsidR="00D05B71" w:rsidRDefault="00BE715A">
      <w:pPr>
        <w:pStyle w:val="a4"/>
        <w:numPr>
          <w:ilvl w:val="0"/>
          <w:numId w:val="113"/>
        </w:numPr>
        <w:tabs>
          <w:tab w:val="left" w:pos="1898"/>
        </w:tabs>
        <w:jc w:val="both"/>
        <w:rPr>
          <w:sz w:val="24"/>
        </w:rPr>
      </w:pPr>
      <w:r>
        <w:rPr>
          <w:sz w:val="24"/>
        </w:rPr>
        <w:t>Животные</w:t>
      </w:r>
      <w:r>
        <w:rPr>
          <w:spacing w:val="-3"/>
          <w:sz w:val="24"/>
        </w:rPr>
        <w:t xml:space="preserve"> </w:t>
      </w:r>
      <w:r>
        <w:rPr>
          <w:sz w:val="24"/>
        </w:rPr>
        <w:t>и</w:t>
      </w:r>
      <w:r>
        <w:rPr>
          <w:spacing w:val="-1"/>
          <w:sz w:val="24"/>
        </w:rPr>
        <w:t xml:space="preserve"> </w:t>
      </w:r>
      <w:r>
        <w:rPr>
          <w:spacing w:val="-2"/>
          <w:sz w:val="24"/>
        </w:rPr>
        <w:t>человек</w:t>
      </w:r>
    </w:p>
    <w:p w:rsidR="00D05B71" w:rsidRDefault="00BE715A">
      <w:pPr>
        <w:pStyle w:val="a3"/>
        <w:ind w:right="574"/>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05B71" w:rsidRDefault="00BE715A">
      <w:pPr>
        <w:pStyle w:val="a3"/>
        <w:spacing w:before="1"/>
        <w:ind w:right="572"/>
      </w:pPr>
      <w:r>
        <w:t>Одомашнивание</w:t>
      </w:r>
      <w:r>
        <w:rPr>
          <w:spacing w:val="-2"/>
        </w:rPr>
        <w:t xml:space="preserve"> </w:t>
      </w:r>
      <w:r>
        <w:t>животных.</w:t>
      </w:r>
      <w:r>
        <w:rPr>
          <w:spacing w:val="-3"/>
        </w:rPr>
        <w:t xml:space="preserve"> </w:t>
      </w:r>
      <w:r>
        <w:t>Селекция,</w:t>
      </w:r>
      <w:r>
        <w:rPr>
          <w:spacing w:val="-1"/>
        </w:rPr>
        <w:t xml:space="preserve"> </w:t>
      </w:r>
      <w:r>
        <w:t>породы,</w:t>
      </w:r>
      <w:r>
        <w:rPr>
          <w:spacing w:val="-1"/>
        </w:rPr>
        <w:t xml:space="preserve"> </w:t>
      </w:r>
      <w:r>
        <w:t>искусственный отбор,</w:t>
      </w:r>
      <w:r>
        <w:rPr>
          <w:spacing w:val="-3"/>
        </w:rPr>
        <w:t xml:space="preserve"> </w:t>
      </w:r>
      <w:r>
        <w:t>дикие</w:t>
      </w:r>
      <w:r>
        <w:rPr>
          <w:spacing w:val="-3"/>
        </w:rPr>
        <w:t xml:space="preserve"> </w:t>
      </w:r>
      <w:r>
        <w:t>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05B71" w:rsidRDefault="00BE715A">
      <w:pPr>
        <w:pStyle w:val="a3"/>
        <w:ind w:right="567"/>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кновым условиям. Рекреационный пресс на животных диких видов</w:t>
      </w:r>
      <w:r>
        <w:rPr>
          <w:spacing w:val="80"/>
        </w:rPr>
        <w:t xml:space="preserve"> </w:t>
      </w:r>
      <w:r>
        <w:t>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05B71" w:rsidRDefault="00BE715A">
      <w:pPr>
        <w:pStyle w:val="2"/>
        <w:numPr>
          <w:ilvl w:val="0"/>
          <w:numId w:val="138"/>
        </w:numPr>
        <w:tabs>
          <w:tab w:val="left" w:pos="1898"/>
        </w:tabs>
        <w:jc w:val="both"/>
      </w:pPr>
      <w:r>
        <w:rPr>
          <w:spacing w:val="-2"/>
        </w:rPr>
        <w:t>КЛАСС</w:t>
      </w:r>
    </w:p>
    <w:p w:rsidR="00D05B71" w:rsidRDefault="00BE715A">
      <w:pPr>
        <w:pStyle w:val="a4"/>
        <w:numPr>
          <w:ilvl w:val="0"/>
          <w:numId w:val="112"/>
        </w:numPr>
        <w:tabs>
          <w:tab w:val="left" w:pos="1898"/>
        </w:tabs>
        <w:spacing w:line="274" w:lineRule="exact"/>
        <w:jc w:val="both"/>
        <w:rPr>
          <w:sz w:val="24"/>
        </w:rPr>
      </w:pPr>
      <w:r>
        <w:rPr>
          <w:sz w:val="24"/>
        </w:rPr>
        <w:t>Человек</w:t>
      </w:r>
      <w:r>
        <w:rPr>
          <w:spacing w:val="-3"/>
          <w:sz w:val="24"/>
        </w:rPr>
        <w:t xml:space="preserve"> </w:t>
      </w:r>
      <w:r>
        <w:rPr>
          <w:sz w:val="24"/>
        </w:rPr>
        <w:t>—</w:t>
      </w:r>
      <w:r>
        <w:rPr>
          <w:spacing w:val="-3"/>
          <w:sz w:val="24"/>
        </w:rPr>
        <w:t xml:space="preserve"> </w:t>
      </w:r>
      <w:r>
        <w:rPr>
          <w:sz w:val="24"/>
        </w:rPr>
        <w:t>биосоциальный</w:t>
      </w:r>
      <w:r>
        <w:rPr>
          <w:spacing w:val="-3"/>
          <w:sz w:val="24"/>
        </w:rPr>
        <w:t xml:space="preserve"> </w:t>
      </w:r>
      <w:r>
        <w:rPr>
          <w:spacing w:val="-5"/>
          <w:sz w:val="24"/>
        </w:rPr>
        <w:t>вид</w:t>
      </w:r>
    </w:p>
    <w:p w:rsidR="00D05B71" w:rsidRDefault="00BE715A">
      <w:pPr>
        <w:pStyle w:val="a3"/>
        <w:ind w:right="567"/>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05B71" w:rsidRDefault="00BE715A">
      <w:pPr>
        <w:pStyle w:val="a3"/>
        <w:ind w:right="568"/>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05B71" w:rsidRDefault="00BE715A">
      <w:pPr>
        <w:pStyle w:val="a4"/>
        <w:numPr>
          <w:ilvl w:val="0"/>
          <w:numId w:val="112"/>
        </w:numPr>
        <w:tabs>
          <w:tab w:val="left" w:pos="1898"/>
        </w:tabs>
        <w:jc w:val="both"/>
        <w:rPr>
          <w:sz w:val="24"/>
        </w:rPr>
      </w:pPr>
      <w:r>
        <w:rPr>
          <w:sz w:val="24"/>
        </w:rPr>
        <w:t>Структура</w:t>
      </w:r>
      <w:r>
        <w:rPr>
          <w:spacing w:val="-5"/>
          <w:sz w:val="24"/>
        </w:rPr>
        <w:t xml:space="preserve"> </w:t>
      </w:r>
      <w:r>
        <w:rPr>
          <w:sz w:val="24"/>
        </w:rPr>
        <w:t>организма</w:t>
      </w:r>
      <w:r>
        <w:rPr>
          <w:spacing w:val="-5"/>
          <w:sz w:val="24"/>
        </w:rPr>
        <w:t xml:space="preserve"> </w:t>
      </w:r>
      <w:r>
        <w:rPr>
          <w:spacing w:val="-2"/>
          <w:sz w:val="24"/>
        </w:rPr>
        <w:t>человека</w:t>
      </w:r>
    </w:p>
    <w:p w:rsidR="00D05B71" w:rsidRDefault="00BE715A">
      <w:pPr>
        <w:pStyle w:val="a3"/>
        <w:ind w:right="568"/>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1"/>
        </w:numPr>
        <w:tabs>
          <w:tab w:val="left" w:pos="1897"/>
        </w:tabs>
        <w:ind w:left="1897" w:hanging="707"/>
        <w:rPr>
          <w:sz w:val="24"/>
        </w:rPr>
      </w:pPr>
      <w:r>
        <w:rPr>
          <w:sz w:val="24"/>
        </w:rPr>
        <w:t>Изучение</w:t>
      </w:r>
      <w:r>
        <w:rPr>
          <w:spacing w:val="-7"/>
          <w:sz w:val="24"/>
        </w:rPr>
        <w:t xml:space="preserve"> </w:t>
      </w:r>
      <w:r>
        <w:rPr>
          <w:sz w:val="24"/>
        </w:rPr>
        <w:t>клеток</w:t>
      </w:r>
      <w:r>
        <w:rPr>
          <w:spacing w:val="-3"/>
          <w:sz w:val="24"/>
        </w:rPr>
        <w:t xml:space="preserve"> </w:t>
      </w:r>
      <w:r>
        <w:rPr>
          <w:sz w:val="24"/>
        </w:rPr>
        <w:t>слизистой</w:t>
      </w:r>
      <w:r>
        <w:rPr>
          <w:spacing w:val="-2"/>
          <w:sz w:val="24"/>
        </w:rPr>
        <w:t xml:space="preserve"> </w:t>
      </w:r>
      <w:r>
        <w:rPr>
          <w:sz w:val="24"/>
        </w:rPr>
        <w:t>оболочки</w:t>
      </w:r>
      <w:r>
        <w:rPr>
          <w:spacing w:val="-5"/>
          <w:sz w:val="24"/>
        </w:rPr>
        <w:t xml:space="preserve"> </w:t>
      </w:r>
      <w:r>
        <w:rPr>
          <w:sz w:val="24"/>
        </w:rPr>
        <w:t>полости</w:t>
      </w:r>
      <w:r>
        <w:rPr>
          <w:spacing w:val="-4"/>
          <w:sz w:val="24"/>
        </w:rPr>
        <w:t xml:space="preserve"> </w:t>
      </w:r>
      <w:r>
        <w:rPr>
          <w:sz w:val="24"/>
        </w:rPr>
        <w:t>рта</w:t>
      </w:r>
      <w:r>
        <w:rPr>
          <w:spacing w:val="-3"/>
          <w:sz w:val="24"/>
        </w:rPr>
        <w:t xml:space="preserve"> </w:t>
      </w:r>
      <w:r>
        <w:rPr>
          <w:spacing w:val="-2"/>
          <w:sz w:val="24"/>
        </w:rPr>
        <w:t>человека.</w:t>
      </w:r>
    </w:p>
    <w:p w:rsidR="00D05B71" w:rsidRDefault="00BE715A">
      <w:pPr>
        <w:pStyle w:val="a4"/>
        <w:numPr>
          <w:ilvl w:val="0"/>
          <w:numId w:val="111"/>
        </w:numPr>
        <w:tabs>
          <w:tab w:val="left" w:pos="1897"/>
          <w:tab w:val="left" w:pos="3308"/>
          <w:tab w:val="left" w:pos="5766"/>
          <w:tab w:val="left" w:pos="7124"/>
          <w:tab w:val="left" w:pos="8248"/>
          <w:tab w:val="left" w:pos="8995"/>
        </w:tabs>
        <w:ind w:left="482" w:right="571" w:firstLine="707"/>
        <w:rPr>
          <w:sz w:val="24"/>
        </w:rPr>
      </w:pPr>
      <w:r>
        <w:rPr>
          <w:spacing w:val="-2"/>
          <w:sz w:val="24"/>
        </w:rPr>
        <w:t>Изучение</w:t>
      </w:r>
      <w:r>
        <w:rPr>
          <w:sz w:val="24"/>
        </w:rPr>
        <w:tab/>
      </w:r>
      <w:r>
        <w:rPr>
          <w:spacing w:val="-2"/>
          <w:sz w:val="24"/>
        </w:rPr>
        <w:t>микроскопического</w:t>
      </w:r>
      <w:r>
        <w:rPr>
          <w:sz w:val="24"/>
        </w:rPr>
        <w:tab/>
      </w:r>
      <w:r>
        <w:rPr>
          <w:spacing w:val="-2"/>
          <w:sz w:val="24"/>
        </w:rPr>
        <w:t>строения</w:t>
      </w:r>
      <w:r>
        <w:rPr>
          <w:sz w:val="24"/>
        </w:rPr>
        <w:tab/>
      </w:r>
      <w:r>
        <w:rPr>
          <w:spacing w:val="-2"/>
          <w:sz w:val="24"/>
        </w:rPr>
        <w:t>тканей</w:t>
      </w:r>
      <w:r>
        <w:rPr>
          <w:sz w:val="24"/>
        </w:rPr>
        <w:tab/>
      </w:r>
      <w:r>
        <w:rPr>
          <w:spacing w:val="-4"/>
          <w:sz w:val="24"/>
        </w:rPr>
        <w:t>(на</w:t>
      </w:r>
      <w:r>
        <w:rPr>
          <w:sz w:val="24"/>
        </w:rPr>
        <w:tab/>
      </w:r>
      <w:r>
        <w:rPr>
          <w:spacing w:val="-2"/>
          <w:sz w:val="24"/>
        </w:rPr>
        <w:t>готовых микропрепаратах).</w:t>
      </w:r>
    </w:p>
    <w:p w:rsidR="00D05B71" w:rsidRDefault="00BE715A">
      <w:pPr>
        <w:pStyle w:val="a4"/>
        <w:numPr>
          <w:ilvl w:val="0"/>
          <w:numId w:val="111"/>
        </w:numPr>
        <w:tabs>
          <w:tab w:val="left" w:pos="1897"/>
        </w:tabs>
        <w:ind w:left="1897" w:hanging="707"/>
        <w:rPr>
          <w:sz w:val="24"/>
        </w:rPr>
      </w:pPr>
      <w:r>
        <w:rPr>
          <w:sz w:val="24"/>
        </w:rPr>
        <w:t>Распознавание</w:t>
      </w:r>
      <w:r>
        <w:rPr>
          <w:spacing w:val="-6"/>
          <w:sz w:val="24"/>
        </w:rPr>
        <w:t xml:space="preserve"> </w:t>
      </w:r>
      <w:r>
        <w:rPr>
          <w:sz w:val="24"/>
        </w:rPr>
        <w:t>органов</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органов</w:t>
      </w:r>
      <w:r>
        <w:rPr>
          <w:spacing w:val="-3"/>
          <w:sz w:val="24"/>
        </w:rPr>
        <w:t xml:space="preserve"> </w:t>
      </w:r>
      <w:r>
        <w:rPr>
          <w:sz w:val="24"/>
        </w:rPr>
        <w:t>человека</w:t>
      </w:r>
      <w:r>
        <w:rPr>
          <w:spacing w:val="-3"/>
          <w:sz w:val="24"/>
        </w:rPr>
        <w:t xml:space="preserve"> </w:t>
      </w:r>
      <w:r>
        <w:rPr>
          <w:sz w:val="24"/>
        </w:rPr>
        <w:t>(по</w:t>
      </w:r>
      <w:r>
        <w:rPr>
          <w:spacing w:val="-2"/>
          <w:sz w:val="24"/>
        </w:rPr>
        <w:t xml:space="preserve"> таблицам).</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left="1190" w:firstLine="0"/>
      </w:pPr>
      <w:r>
        <w:lastRenderedPageBreak/>
        <w:t>3.</w:t>
      </w:r>
      <w:r>
        <w:rPr>
          <w:spacing w:val="69"/>
        </w:rPr>
        <w:t xml:space="preserve">    </w:t>
      </w:r>
      <w:r>
        <w:t>Нейрогуморальная</w:t>
      </w:r>
      <w:r>
        <w:rPr>
          <w:spacing w:val="3"/>
        </w:rPr>
        <w:t xml:space="preserve"> </w:t>
      </w:r>
      <w:r>
        <w:rPr>
          <w:spacing w:val="-2"/>
        </w:rPr>
        <w:t>регуляция</w:t>
      </w:r>
    </w:p>
    <w:p w:rsidR="00D05B71" w:rsidRDefault="00BE715A">
      <w:pPr>
        <w:pStyle w:val="a3"/>
        <w:ind w:right="574"/>
      </w:pPr>
      <w:r>
        <w:t>Нервная система человека, её организация и значение. Нейроны, нервы, нервные узлы. Рефлекс. Рефлекторная дуга.</w:t>
      </w:r>
    </w:p>
    <w:p w:rsidR="00D05B71" w:rsidRDefault="00BE715A">
      <w:pPr>
        <w:pStyle w:val="a3"/>
        <w:spacing w:before="1"/>
        <w:ind w:right="568"/>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D05B71" w:rsidRDefault="00BE715A">
      <w:pPr>
        <w:pStyle w:val="a3"/>
        <w:ind w:left="1190" w:firstLine="0"/>
      </w:pPr>
      <w:r>
        <w:t>Соматическая</w:t>
      </w:r>
      <w:r>
        <w:rPr>
          <w:spacing w:val="29"/>
        </w:rPr>
        <w:t xml:space="preserve">  </w:t>
      </w:r>
      <w:r>
        <w:t>нервная</w:t>
      </w:r>
      <w:r>
        <w:rPr>
          <w:spacing w:val="31"/>
        </w:rPr>
        <w:t xml:space="preserve">  </w:t>
      </w:r>
      <w:r>
        <w:t>система.</w:t>
      </w:r>
      <w:r>
        <w:rPr>
          <w:spacing w:val="31"/>
        </w:rPr>
        <w:t xml:space="preserve">  </w:t>
      </w:r>
      <w:r>
        <w:t>Вегетативная</w:t>
      </w:r>
      <w:r>
        <w:rPr>
          <w:spacing w:val="30"/>
        </w:rPr>
        <w:t xml:space="preserve">  </w:t>
      </w:r>
      <w:r>
        <w:t>(автономная)</w:t>
      </w:r>
      <w:r>
        <w:rPr>
          <w:spacing w:val="29"/>
        </w:rPr>
        <w:t xml:space="preserve">  </w:t>
      </w:r>
      <w:r>
        <w:t>нервная</w:t>
      </w:r>
      <w:r>
        <w:rPr>
          <w:spacing w:val="30"/>
        </w:rPr>
        <w:t xml:space="preserve">  </w:t>
      </w:r>
      <w:r>
        <w:rPr>
          <w:spacing w:val="-2"/>
        </w:rPr>
        <w:t>система.</w:t>
      </w:r>
    </w:p>
    <w:p w:rsidR="00D05B71" w:rsidRDefault="00BE715A">
      <w:pPr>
        <w:pStyle w:val="a3"/>
        <w:ind w:firstLine="0"/>
      </w:pPr>
      <w:r>
        <w:t>Нервная</w:t>
      </w:r>
      <w:r>
        <w:rPr>
          <w:spacing w:val="-4"/>
        </w:rPr>
        <w:t xml:space="preserve"> </w:t>
      </w:r>
      <w:r>
        <w:t>система</w:t>
      </w:r>
      <w:r>
        <w:rPr>
          <w:spacing w:val="-3"/>
        </w:rPr>
        <w:t xml:space="preserve"> </w:t>
      </w:r>
      <w:r>
        <w:t>как</w:t>
      </w:r>
      <w:r>
        <w:rPr>
          <w:spacing w:val="-2"/>
        </w:rPr>
        <w:t xml:space="preserve"> </w:t>
      </w:r>
      <w:r>
        <w:t>единое</w:t>
      </w:r>
      <w:r>
        <w:rPr>
          <w:spacing w:val="-2"/>
        </w:rPr>
        <w:t xml:space="preserve"> </w:t>
      </w:r>
      <w:r>
        <w:t>целое.</w:t>
      </w:r>
      <w:r>
        <w:rPr>
          <w:spacing w:val="-2"/>
        </w:rPr>
        <w:t xml:space="preserve"> </w:t>
      </w:r>
      <w:r>
        <w:t>Нарушения</w:t>
      </w:r>
      <w:r>
        <w:rPr>
          <w:spacing w:val="-2"/>
        </w:rPr>
        <w:t xml:space="preserve"> </w:t>
      </w:r>
      <w:r>
        <w:t>в</w:t>
      </w:r>
      <w:r>
        <w:rPr>
          <w:spacing w:val="-3"/>
        </w:rPr>
        <w:t xml:space="preserve"> </w:t>
      </w:r>
      <w:r>
        <w:t>работе</w:t>
      </w:r>
      <w:r>
        <w:rPr>
          <w:spacing w:val="-2"/>
        </w:rPr>
        <w:t xml:space="preserve"> </w:t>
      </w:r>
      <w:r>
        <w:t>нервной</w:t>
      </w:r>
      <w:r>
        <w:rPr>
          <w:spacing w:val="-2"/>
        </w:rPr>
        <w:t xml:space="preserve"> системы.</w:t>
      </w:r>
    </w:p>
    <w:p w:rsidR="00D05B71" w:rsidRDefault="00BE715A">
      <w:pPr>
        <w:pStyle w:val="a3"/>
        <w:ind w:right="564"/>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10"/>
        </w:numPr>
        <w:tabs>
          <w:tab w:val="left" w:pos="1897"/>
        </w:tabs>
        <w:ind w:left="1897" w:hanging="707"/>
        <w:rPr>
          <w:sz w:val="24"/>
        </w:rPr>
      </w:pPr>
      <w:r>
        <w:rPr>
          <w:sz w:val="24"/>
        </w:rPr>
        <w:t>Изучение</w:t>
      </w:r>
      <w:r>
        <w:rPr>
          <w:spacing w:val="-4"/>
          <w:sz w:val="24"/>
        </w:rPr>
        <w:t xml:space="preserve"> </w:t>
      </w:r>
      <w:r>
        <w:rPr>
          <w:sz w:val="24"/>
        </w:rPr>
        <w:t>головного</w:t>
      </w:r>
      <w:r>
        <w:rPr>
          <w:spacing w:val="-3"/>
          <w:sz w:val="24"/>
        </w:rPr>
        <w:t xml:space="preserve"> </w:t>
      </w:r>
      <w:r>
        <w:rPr>
          <w:sz w:val="24"/>
        </w:rPr>
        <w:t>мозга</w:t>
      </w:r>
      <w:r>
        <w:rPr>
          <w:spacing w:val="-3"/>
          <w:sz w:val="24"/>
        </w:rPr>
        <w:t xml:space="preserve"> </w:t>
      </w:r>
      <w:r>
        <w:rPr>
          <w:sz w:val="24"/>
        </w:rPr>
        <w:t>человека</w:t>
      </w:r>
      <w:r>
        <w:rPr>
          <w:spacing w:val="-4"/>
          <w:sz w:val="24"/>
        </w:rPr>
        <w:t xml:space="preserve"> </w:t>
      </w:r>
      <w:r>
        <w:rPr>
          <w:sz w:val="24"/>
        </w:rPr>
        <w:t>(по</w:t>
      </w:r>
      <w:r>
        <w:rPr>
          <w:spacing w:val="-2"/>
          <w:sz w:val="24"/>
        </w:rPr>
        <w:t xml:space="preserve"> муляжам).</w:t>
      </w:r>
    </w:p>
    <w:p w:rsidR="00D05B71" w:rsidRDefault="00BE715A">
      <w:pPr>
        <w:pStyle w:val="a4"/>
        <w:numPr>
          <w:ilvl w:val="0"/>
          <w:numId w:val="110"/>
        </w:numPr>
        <w:tabs>
          <w:tab w:val="left" w:pos="1897"/>
        </w:tabs>
        <w:ind w:left="1897" w:hanging="707"/>
        <w:rPr>
          <w:sz w:val="24"/>
        </w:rPr>
      </w:pPr>
      <w:r>
        <w:rPr>
          <w:sz w:val="24"/>
        </w:rPr>
        <w:t>Изучение</w:t>
      </w:r>
      <w:r>
        <w:rPr>
          <w:spacing w:val="-4"/>
          <w:sz w:val="24"/>
        </w:rPr>
        <w:t xml:space="preserve"> </w:t>
      </w:r>
      <w:r>
        <w:rPr>
          <w:sz w:val="24"/>
        </w:rPr>
        <w:t>изменения</w:t>
      </w:r>
      <w:r>
        <w:rPr>
          <w:spacing w:val="-2"/>
          <w:sz w:val="24"/>
        </w:rPr>
        <w:t xml:space="preserve"> </w:t>
      </w:r>
      <w:r>
        <w:rPr>
          <w:sz w:val="24"/>
        </w:rPr>
        <w:t>размера</w:t>
      </w:r>
      <w:r>
        <w:rPr>
          <w:spacing w:val="-4"/>
          <w:sz w:val="24"/>
        </w:rPr>
        <w:t xml:space="preserve"> </w:t>
      </w:r>
      <w:r>
        <w:rPr>
          <w:sz w:val="24"/>
        </w:rPr>
        <w:t>зрачка</w:t>
      </w:r>
      <w:r>
        <w:rPr>
          <w:spacing w:val="-3"/>
          <w:sz w:val="24"/>
        </w:rPr>
        <w:t xml:space="preserve"> </w:t>
      </w:r>
      <w:r>
        <w:rPr>
          <w:sz w:val="24"/>
        </w:rPr>
        <w:t>в</w:t>
      </w:r>
      <w:r>
        <w:rPr>
          <w:spacing w:val="-4"/>
          <w:sz w:val="24"/>
        </w:rPr>
        <w:t xml:space="preserve"> </w:t>
      </w:r>
      <w:r>
        <w:rPr>
          <w:sz w:val="24"/>
        </w:rPr>
        <w:t>зависимости</w:t>
      </w:r>
      <w:r>
        <w:rPr>
          <w:spacing w:val="-1"/>
          <w:sz w:val="24"/>
        </w:rPr>
        <w:t xml:space="preserve"> </w:t>
      </w:r>
      <w:r>
        <w:rPr>
          <w:sz w:val="24"/>
        </w:rPr>
        <w:t>от</w:t>
      </w:r>
      <w:r>
        <w:rPr>
          <w:spacing w:val="-2"/>
          <w:sz w:val="24"/>
        </w:rPr>
        <w:t xml:space="preserve"> освещённости.</w:t>
      </w:r>
    </w:p>
    <w:p w:rsidR="00D05B71" w:rsidRDefault="00BE715A">
      <w:pPr>
        <w:pStyle w:val="a4"/>
        <w:numPr>
          <w:ilvl w:val="0"/>
          <w:numId w:val="109"/>
        </w:numPr>
        <w:tabs>
          <w:tab w:val="left" w:pos="1897"/>
        </w:tabs>
        <w:ind w:left="1897" w:hanging="707"/>
        <w:jc w:val="left"/>
        <w:rPr>
          <w:sz w:val="24"/>
        </w:rPr>
      </w:pPr>
      <w:r>
        <w:rPr>
          <w:sz w:val="24"/>
        </w:rPr>
        <w:t>Опора</w:t>
      </w:r>
      <w:r>
        <w:rPr>
          <w:spacing w:val="-2"/>
          <w:sz w:val="24"/>
        </w:rPr>
        <w:t xml:space="preserve"> </w:t>
      </w:r>
      <w:r>
        <w:rPr>
          <w:sz w:val="24"/>
        </w:rPr>
        <w:t xml:space="preserve">и </w:t>
      </w:r>
      <w:r>
        <w:rPr>
          <w:spacing w:val="-2"/>
          <w:sz w:val="24"/>
        </w:rPr>
        <w:t>движение</w:t>
      </w:r>
    </w:p>
    <w:p w:rsidR="00D05B71" w:rsidRDefault="00BE715A">
      <w:pPr>
        <w:pStyle w:val="a3"/>
        <w:ind w:right="571"/>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rsidR="00D05B71" w:rsidRDefault="00BE715A">
      <w:pPr>
        <w:pStyle w:val="a3"/>
        <w:spacing w:before="1"/>
        <w:ind w:right="57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05B71" w:rsidRDefault="00BE715A">
      <w:pPr>
        <w:pStyle w:val="a3"/>
        <w:ind w:right="564"/>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8"/>
        </w:numPr>
        <w:tabs>
          <w:tab w:val="left" w:pos="1897"/>
        </w:tabs>
        <w:ind w:left="1897" w:hanging="707"/>
        <w:jc w:val="left"/>
        <w:rPr>
          <w:sz w:val="24"/>
        </w:rPr>
      </w:pPr>
      <w:r>
        <w:rPr>
          <w:sz w:val="24"/>
        </w:rPr>
        <w:t>Исследование</w:t>
      </w:r>
      <w:r>
        <w:rPr>
          <w:spacing w:val="-7"/>
          <w:sz w:val="24"/>
        </w:rPr>
        <w:t xml:space="preserve"> </w:t>
      </w:r>
      <w:r>
        <w:rPr>
          <w:sz w:val="24"/>
        </w:rPr>
        <w:t>свойств</w:t>
      </w:r>
      <w:r>
        <w:rPr>
          <w:spacing w:val="-3"/>
          <w:sz w:val="24"/>
        </w:rPr>
        <w:t xml:space="preserve"> </w:t>
      </w:r>
      <w:r>
        <w:rPr>
          <w:spacing w:val="-2"/>
          <w:sz w:val="24"/>
        </w:rPr>
        <w:t>кости.</w:t>
      </w:r>
    </w:p>
    <w:p w:rsidR="00D05B71" w:rsidRDefault="00BE715A">
      <w:pPr>
        <w:pStyle w:val="a4"/>
        <w:numPr>
          <w:ilvl w:val="0"/>
          <w:numId w:val="108"/>
        </w:numPr>
        <w:tabs>
          <w:tab w:val="left" w:pos="1897"/>
        </w:tabs>
        <w:ind w:left="1897" w:hanging="707"/>
        <w:jc w:val="left"/>
        <w:rPr>
          <w:sz w:val="24"/>
        </w:rPr>
      </w:pPr>
      <w:r>
        <w:rPr>
          <w:sz w:val="24"/>
        </w:rPr>
        <w:t>Изучение</w:t>
      </w:r>
      <w:r>
        <w:rPr>
          <w:spacing w:val="-5"/>
          <w:sz w:val="24"/>
        </w:rPr>
        <w:t xml:space="preserve"> </w:t>
      </w:r>
      <w:r>
        <w:rPr>
          <w:sz w:val="24"/>
        </w:rPr>
        <w:t>строения</w:t>
      </w:r>
      <w:r>
        <w:rPr>
          <w:spacing w:val="-3"/>
          <w:sz w:val="24"/>
        </w:rPr>
        <w:t xml:space="preserve"> </w:t>
      </w:r>
      <w:r>
        <w:rPr>
          <w:sz w:val="24"/>
        </w:rPr>
        <w:t>костей</w:t>
      </w:r>
      <w:r>
        <w:rPr>
          <w:spacing w:val="-3"/>
          <w:sz w:val="24"/>
        </w:rPr>
        <w:t xml:space="preserve"> </w:t>
      </w:r>
      <w:r>
        <w:rPr>
          <w:sz w:val="24"/>
        </w:rPr>
        <w:t>(на</w:t>
      </w:r>
      <w:r>
        <w:rPr>
          <w:spacing w:val="-3"/>
          <w:sz w:val="24"/>
        </w:rPr>
        <w:t xml:space="preserve"> </w:t>
      </w:r>
      <w:r>
        <w:rPr>
          <w:spacing w:val="-2"/>
          <w:sz w:val="24"/>
        </w:rPr>
        <w:t>муляжах).</w:t>
      </w:r>
    </w:p>
    <w:p w:rsidR="00D05B71" w:rsidRDefault="00BE715A">
      <w:pPr>
        <w:pStyle w:val="a4"/>
        <w:numPr>
          <w:ilvl w:val="0"/>
          <w:numId w:val="108"/>
        </w:numPr>
        <w:tabs>
          <w:tab w:val="left" w:pos="1897"/>
        </w:tabs>
        <w:ind w:left="1897" w:hanging="707"/>
        <w:jc w:val="left"/>
        <w:rPr>
          <w:sz w:val="24"/>
        </w:rPr>
      </w:pPr>
      <w:r>
        <w:rPr>
          <w:sz w:val="24"/>
        </w:rPr>
        <w:t>Изучение</w:t>
      </w:r>
      <w:r>
        <w:rPr>
          <w:spacing w:val="-6"/>
          <w:sz w:val="24"/>
        </w:rPr>
        <w:t xml:space="preserve"> </w:t>
      </w:r>
      <w:r>
        <w:rPr>
          <w:sz w:val="24"/>
        </w:rPr>
        <w:t>строения</w:t>
      </w:r>
      <w:r>
        <w:rPr>
          <w:spacing w:val="-4"/>
          <w:sz w:val="24"/>
        </w:rPr>
        <w:t xml:space="preserve"> </w:t>
      </w:r>
      <w:r>
        <w:rPr>
          <w:sz w:val="24"/>
        </w:rPr>
        <w:t>позвонков</w:t>
      </w:r>
      <w:r>
        <w:rPr>
          <w:spacing w:val="-5"/>
          <w:sz w:val="24"/>
        </w:rPr>
        <w:t xml:space="preserve"> </w:t>
      </w:r>
      <w:r>
        <w:rPr>
          <w:sz w:val="24"/>
        </w:rPr>
        <w:t>(на</w:t>
      </w:r>
      <w:r>
        <w:rPr>
          <w:spacing w:val="-5"/>
          <w:sz w:val="24"/>
        </w:rPr>
        <w:t xml:space="preserve"> </w:t>
      </w:r>
      <w:r>
        <w:rPr>
          <w:spacing w:val="-2"/>
          <w:sz w:val="24"/>
        </w:rPr>
        <w:t>муляжах).</w:t>
      </w:r>
    </w:p>
    <w:p w:rsidR="00D05B71" w:rsidRDefault="00BE715A">
      <w:pPr>
        <w:pStyle w:val="a4"/>
        <w:numPr>
          <w:ilvl w:val="0"/>
          <w:numId w:val="108"/>
        </w:numPr>
        <w:tabs>
          <w:tab w:val="left" w:pos="1897"/>
        </w:tabs>
        <w:ind w:left="1897" w:hanging="707"/>
        <w:jc w:val="left"/>
        <w:rPr>
          <w:sz w:val="24"/>
        </w:rPr>
      </w:pPr>
      <w:r>
        <w:rPr>
          <w:sz w:val="24"/>
        </w:rPr>
        <w:t>Определение</w:t>
      </w:r>
      <w:r>
        <w:rPr>
          <w:spacing w:val="-4"/>
          <w:sz w:val="24"/>
        </w:rPr>
        <w:t xml:space="preserve"> </w:t>
      </w:r>
      <w:r>
        <w:rPr>
          <w:sz w:val="24"/>
        </w:rPr>
        <w:t>гибкости</w:t>
      </w:r>
      <w:r>
        <w:rPr>
          <w:spacing w:val="-4"/>
          <w:sz w:val="24"/>
        </w:rPr>
        <w:t xml:space="preserve"> </w:t>
      </w:r>
      <w:r>
        <w:rPr>
          <w:spacing w:val="-2"/>
          <w:sz w:val="24"/>
        </w:rPr>
        <w:t>позвоночника.</w:t>
      </w:r>
    </w:p>
    <w:p w:rsidR="00D05B71" w:rsidRDefault="00BE715A">
      <w:pPr>
        <w:pStyle w:val="a4"/>
        <w:numPr>
          <w:ilvl w:val="0"/>
          <w:numId w:val="108"/>
        </w:numPr>
        <w:tabs>
          <w:tab w:val="left" w:pos="1897"/>
        </w:tabs>
        <w:ind w:left="1897" w:hanging="707"/>
        <w:jc w:val="left"/>
        <w:rPr>
          <w:sz w:val="24"/>
        </w:rPr>
      </w:pPr>
      <w:r>
        <w:rPr>
          <w:sz w:val="24"/>
        </w:rPr>
        <w:t>Измерение</w:t>
      </w:r>
      <w:r>
        <w:rPr>
          <w:spacing w:val="-3"/>
          <w:sz w:val="24"/>
        </w:rPr>
        <w:t xml:space="preserve"> </w:t>
      </w:r>
      <w:r>
        <w:rPr>
          <w:sz w:val="24"/>
        </w:rPr>
        <w:t>массы</w:t>
      </w:r>
      <w:r>
        <w:rPr>
          <w:spacing w:val="-2"/>
          <w:sz w:val="24"/>
        </w:rPr>
        <w:t xml:space="preserve"> </w:t>
      </w:r>
      <w:r>
        <w:rPr>
          <w:sz w:val="24"/>
        </w:rPr>
        <w:t>и</w:t>
      </w:r>
      <w:r>
        <w:rPr>
          <w:spacing w:val="-1"/>
          <w:sz w:val="24"/>
        </w:rPr>
        <w:t xml:space="preserve"> </w:t>
      </w:r>
      <w:r>
        <w:rPr>
          <w:sz w:val="24"/>
        </w:rPr>
        <w:t>роста</w:t>
      </w:r>
      <w:r>
        <w:rPr>
          <w:spacing w:val="-2"/>
          <w:sz w:val="24"/>
        </w:rPr>
        <w:t xml:space="preserve"> </w:t>
      </w:r>
      <w:r>
        <w:rPr>
          <w:sz w:val="24"/>
        </w:rPr>
        <w:t>своего</w:t>
      </w:r>
      <w:r>
        <w:rPr>
          <w:spacing w:val="-1"/>
          <w:sz w:val="24"/>
        </w:rPr>
        <w:t xml:space="preserve"> </w:t>
      </w:r>
      <w:r>
        <w:rPr>
          <w:spacing w:val="-2"/>
          <w:sz w:val="24"/>
        </w:rPr>
        <w:t>организма.</w:t>
      </w:r>
    </w:p>
    <w:p w:rsidR="00D05B71" w:rsidRDefault="00BE715A">
      <w:pPr>
        <w:pStyle w:val="a4"/>
        <w:numPr>
          <w:ilvl w:val="0"/>
          <w:numId w:val="108"/>
        </w:numPr>
        <w:tabs>
          <w:tab w:val="left" w:pos="1897"/>
        </w:tabs>
        <w:ind w:left="1897" w:hanging="707"/>
        <w:jc w:val="left"/>
        <w:rPr>
          <w:sz w:val="24"/>
        </w:rPr>
      </w:pPr>
      <w:r>
        <w:rPr>
          <w:sz w:val="24"/>
        </w:rPr>
        <w:t>Изучение</w:t>
      </w:r>
      <w:r>
        <w:rPr>
          <w:spacing w:val="50"/>
          <w:w w:val="150"/>
          <w:sz w:val="24"/>
        </w:rPr>
        <w:t xml:space="preserve"> </w:t>
      </w:r>
      <w:r>
        <w:rPr>
          <w:sz w:val="24"/>
        </w:rPr>
        <w:t>влияния</w:t>
      </w:r>
      <w:r>
        <w:rPr>
          <w:spacing w:val="54"/>
          <w:w w:val="150"/>
          <w:sz w:val="24"/>
        </w:rPr>
        <w:t xml:space="preserve"> </w:t>
      </w:r>
      <w:r>
        <w:rPr>
          <w:sz w:val="24"/>
        </w:rPr>
        <w:t>статической</w:t>
      </w:r>
      <w:r>
        <w:rPr>
          <w:spacing w:val="55"/>
          <w:w w:val="150"/>
          <w:sz w:val="24"/>
        </w:rPr>
        <w:t xml:space="preserve"> </w:t>
      </w:r>
      <w:r>
        <w:rPr>
          <w:sz w:val="24"/>
        </w:rPr>
        <w:t>и</w:t>
      </w:r>
      <w:r>
        <w:rPr>
          <w:spacing w:val="54"/>
          <w:w w:val="150"/>
          <w:sz w:val="24"/>
        </w:rPr>
        <w:t xml:space="preserve"> </w:t>
      </w:r>
      <w:r>
        <w:rPr>
          <w:sz w:val="24"/>
        </w:rPr>
        <w:t>динамической</w:t>
      </w:r>
      <w:r>
        <w:rPr>
          <w:spacing w:val="55"/>
          <w:w w:val="150"/>
          <w:sz w:val="24"/>
        </w:rPr>
        <w:t xml:space="preserve"> </w:t>
      </w:r>
      <w:r>
        <w:rPr>
          <w:sz w:val="24"/>
        </w:rPr>
        <w:t>нагрузки</w:t>
      </w:r>
      <w:r>
        <w:rPr>
          <w:spacing w:val="55"/>
          <w:w w:val="150"/>
          <w:sz w:val="24"/>
        </w:rPr>
        <w:t xml:space="preserve"> </w:t>
      </w:r>
      <w:r>
        <w:rPr>
          <w:sz w:val="24"/>
        </w:rPr>
        <w:t>на</w:t>
      </w:r>
      <w:r>
        <w:rPr>
          <w:spacing w:val="56"/>
          <w:w w:val="150"/>
          <w:sz w:val="24"/>
        </w:rPr>
        <w:t xml:space="preserve"> </w:t>
      </w:r>
      <w:r>
        <w:rPr>
          <w:spacing w:val="-2"/>
          <w:sz w:val="24"/>
        </w:rPr>
        <w:t>утомление</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ind w:firstLine="0"/>
        <w:jc w:val="left"/>
      </w:pPr>
      <w:r>
        <w:rPr>
          <w:spacing w:val="-2"/>
        </w:rPr>
        <w:lastRenderedPageBreak/>
        <w:t>мышц.</w:t>
      </w:r>
    </w:p>
    <w:p w:rsidR="00D05B71" w:rsidRDefault="00BE715A">
      <w:pPr>
        <w:rPr>
          <w:sz w:val="24"/>
        </w:rPr>
      </w:pPr>
      <w:r>
        <w:br w:type="column"/>
      </w:r>
    </w:p>
    <w:p w:rsidR="00D05B71" w:rsidRDefault="00BE715A">
      <w:pPr>
        <w:pStyle w:val="a4"/>
        <w:numPr>
          <w:ilvl w:val="0"/>
          <w:numId w:val="108"/>
        </w:numPr>
        <w:tabs>
          <w:tab w:val="left" w:pos="707"/>
        </w:tabs>
        <w:ind w:left="707" w:hanging="707"/>
        <w:jc w:val="left"/>
        <w:rPr>
          <w:sz w:val="24"/>
        </w:rPr>
      </w:pPr>
      <w:r>
        <w:rPr>
          <w:sz w:val="24"/>
        </w:rPr>
        <w:t>Выявление</w:t>
      </w:r>
      <w:r>
        <w:rPr>
          <w:spacing w:val="-6"/>
          <w:sz w:val="24"/>
        </w:rPr>
        <w:t xml:space="preserve"> </w:t>
      </w:r>
      <w:r>
        <w:rPr>
          <w:sz w:val="24"/>
        </w:rPr>
        <w:t>нарушения</w:t>
      </w:r>
      <w:r>
        <w:rPr>
          <w:spacing w:val="-4"/>
          <w:sz w:val="24"/>
        </w:rPr>
        <w:t xml:space="preserve"> </w:t>
      </w:r>
      <w:r>
        <w:rPr>
          <w:spacing w:val="-2"/>
          <w:sz w:val="24"/>
        </w:rPr>
        <w:t>осанки.</w:t>
      </w:r>
    </w:p>
    <w:p w:rsidR="00D05B71" w:rsidRDefault="00BE715A">
      <w:pPr>
        <w:pStyle w:val="a4"/>
        <w:numPr>
          <w:ilvl w:val="0"/>
          <w:numId w:val="108"/>
        </w:numPr>
        <w:tabs>
          <w:tab w:val="left" w:pos="707"/>
        </w:tabs>
        <w:ind w:left="707" w:hanging="707"/>
        <w:jc w:val="left"/>
        <w:rPr>
          <w:sz w:val="24"/>
        </w:rPr>
      </w:pPr>
      <w:r>
        <w:rPr>
          <w:sz w:val="24"/>
        </w:rPr>
        <w:t>Определение</w:t>
      </w:r>
      <w:r>
        <w:rPr>
          <w:spacing w:val="-7"/>
          <w:sz w:val="24"/>
        </w:rPr>
        <w:t xml:space="preserve"> </w:t>
      </w:r>
      <w:r>
        <w:rPr>
          <w:sz w:val="24"/>
        </w:rPr>
        <w:t>признаков</w:t>
      </w:r>
      <w:r>
        <w:rPr>
          <w:spacing w:val="-6"/>
          <w:sz w:val="24"/>
        </w:rPr>
        <w:t xml:space="preserve"> </w:t>
      </w:r>
      <w:r>
        <w:rPr>
          <w:spacing w:val="-2"/>
          <w:sz w:val="24"/>
        </w:rPr>
        <w:t>плоскостопия.</w:t>
      </w:r>
    </w:p>
    <w:p w:rsidR="00D05B71" w:rsidRDefault="00BE715A">
      <w:pPr>
        <w:pStyle w:val="a4"/>
        <w:numPr>
          <w:ilvl w:val="0"/>
          <w:numId w:val="108"/>
        </w:numPr>
        <w:tabs>
          <w:tab w:val="left" w:pos="707"/>
        </w:tabs>
        <w:ind w:left="707" w:hanging="707"/>
        <w:jc w:val="left"/>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при</w:t>
      </w:r>
      <w:r>
        <w:rPr>
          <w:spacing w:val="-5"/>
          <w:sz w:val="24"/>
        </w:rPr>
        <w:t xml:space="preserve"> </w:t>
      </w:r>
      <w:r>
        <w:rPr>
          <w:sz w:val="24"/>
        </w:rPr>
        <w:t>повреждении</w:t>
      </w:r>
      <w:r>
        <w:rPr>
          <w:spacing w:val="-3"/>
          <w:sz w:val="24"/>
        </w:rPr>
        <w:t xml:space="preserve"> </w:t>
      </w:r>
      <w:r>
        <w:rPr>
          <w:sz w:val="24"/>
        </w:rPr>
        <w:t>скелета</w:t>
      </w:r>
      <w:r>
        <w:rPr>
          <w:spacing w:val="-3"/>
          <w:sz w:val="24"/>
        </w:rPr>
        <w:t xml:space="preserve"> </w:t>
      </w:r>
      <w:r>
        <w:rPr>
          <w:sz w:val="24"/>
        </w:rPr>
        <w:t>и</w:t>
      </w:r>
      <w:r>
        <w:rPr>
          <w:spacing w:val="-2"/>
          <w:sz w:val="24"/>
        </w:rPr>
        <w:t xml:space="preserve"> мышц.</w:t>
      </w:r>
    </w:p>
    <w:p w:rsidR="00D05B71" w:rsidRDefault="00BE715A">
      <w:pPr>
        <w:pStyle w:val="a4"/>
        <w:numPr>
          <w:ilvl w:val="0"/>
          <w:numId w:val="109"/>
        </w:numPr>
        <w:tabs>
          <w:tab w:val="left" w:pos="707"/>
        </w:tabs>
        <w:ind w:left="707" w:hanging="707"/>
        <w:jc w:val="left"/>
        <w:rPr>
          <w:sz w:val="24"/>
        </w:rPr>
      </w:pPr>
      <w:r>
        <w:rPr>
          <w:sz w:val="24"/>
        </w:rPr>
        <w:t>Внутренняя</w:t>
      </w:r>
      <w:r>
        <w:rPr>
          <w:spacing w:val="-5"/>
          <w:sz w:val="24"/>
        </w:rPr>
        <w:t xml:space="preserve"> </w:t>
      </w:r>
      <w:r>
        <w:rPr>
          <w:sz w:val="24"/>
        </w:rPr>
        <w:t>среда</w:t>
      </w:r>
      <w:r>
        <w:rPr>
          <w:spacing w:val="-5"/>
          <w:sz w:val="24"/>
        </w:rPr>
        <w:t xml:space="preserve"> </w:t>
      </w:r>
      <w:r>
        <w:rPr>
          <w:spacing w:val="-2"/>
          <w:sz w:val="24"/>
        </w:rPr>
        <w:t>организма</w:t>
      </w:r>
    </w:p>
    <w:p w:rsidR="00D05B71" w:rsidRDefault="00BE715A">
      <w:pPr>
        <w:pStyle w:val="a3"/>
        <w:ind w:left="0" w:firstLine="0"/>
        <w:jc w:val="left"/>
      </w:pPr>
      <w:r>
        <w:t>Внутренняя</w:t>
      </w:r>
      <w:r>
        <w:rPr>
          <w:spacing w:val="27"/>
        </w:rPr>
        <w:t xml:space="preserve">  </w:t>
      </w:r>
      <w:r>
        <w:t>среда</w:t>
      </w:r>
      <w:r>
        <w:rPr>
          <w:spacing w:val="26"/>
        </w:rPr>
        <w:t xml:space="preserve">  </w:t>
      </w:r>
      <w:r>
        <w:t>и</w:t>
      </w:r>
      <w:r>
        <w:rPr>
          <w:spacing w:val="29"/>
        </w:rPr>
        <w:t xml:space="preserve">  </w:t>
      </w:r>
      <w:r>
        <w:t>её</w:t>
      </w:r>
      <w:r>
        <w:rPr>
          <w:spacing w:val="28"/>
        </w:rPr>
        <w:t xml:space="preserve">  </w:t>
      </w:r>
      <w:r>
        <w:t>функции.</w:t>
      </w:r>
      <w:r>
        <w:rPr>
          <w:spacing w:val="27"/>
        </w:rPr>
        <w:t xml:space="preserve">  </w:t>
      </w:r>
      <w:r>
        <w:t>Форменные</w:t>
      </w:r>
      <w:r>
        <w:rPr>
          <w:spacing w:val="26"/>
        </w:rPr>
        <w:t xml:space="preserve">  </w:t>
      </w:r>
      <w:r>
        <w:t>элементы</w:t>
      </w:r>
      <w:r>
        <w:rPr>
          <w:spacing w:val="27"/>
        </w:rPr>
        <w:t xml:space="preserve">  </w:t>
      </w:r>
      <w:r>
        <w:t>крови:</w:t>
      </w:r>
      <w:r>
        <w:rPr>
          <w:spacing w:val="26"/>
        </w:rPr>
        <w:t xml:space="preserve">  </w:t>
      </w:r>
      <w:r>
        <w:rPr>
          <w:spacing w:val="-2"/>
        </w:rPr>
        <w:t>эритроциты,</w:t>
      </w:r>
    </w:p>
    <w:p w:rsidR="00D05B71" w:rsidRDefault="00D05B71">
      <w:pPr>
        <w:sectPr w:rsidR="00D05B71">
          <w:type w:val="continuous"/>
          <w:pgSz w:w="11910" w:h="16840"/>
          <w:pgMar w:top="840" w:right="280" w:bottom="280" w:left="1220" w:header="0" w:footer="971" w:gutter="0"/>
          <w:cols w:num="2" w:space="720" w:equalWidth="0">
            <w:col w:w="1169" w:space="21"/>
            <w:col w:w="9220"/>
          </w:cols>
        </w:sectPr>
      </w:pPr>
    </w:p>
    <w:p w:rsidR="00D05B71" w:rsidRDefault="00BE715A">
      <w:pPr>
        <w:pStyle w:val="a3"/>
        <w:ind w:right="570" w:firstLine="0"/>
      </w:pPr>
      <w:r>
        <w:lastRenderedPageBreak/>
        <w:t>лейкоциты и тромбоциты. Малокровие, его причины. Красный костный мозг, его роль в организме.</w:t>
      </w:r>
      <w:r>
        <w:rPr>
          <w:spacing w:val="-5"/>
        </w:rPr>
        <w:t xml:space="preserve"> </w:t>
      </w:r>
      <w:r>
        <w:t>Плазма</w:t>
      </w:r>
      <w:r>
        <w:rPr>
          <w:spacing w:val="-6"/>
        </w:rPr>
        <w:t xml:space="preserve"> </w:t>
      </w:r>
      <w:r>
        <w:t>крови.</w:t>
      </w:r>
      <w:r>
        <w:rPr>
          <w:spacing w:val="-5"/>
        </w:rPr>
        <w:t xml:space="preserve"> </w:t>
      </w:r>
      <w:r>
        <w:t>Постоянство</w:t>
      </w:r>
      <w:r>
        <w:rPr>
          <w:spacing w:val="-5"/>
        </w:rPr>
        <w:t xml:space="preserve"> </w:t>
      </w:r>
      <w:r>
        <w:t>внутренней</w:t>
      </w:r>
      <w:r>
        <w:rPr>
          <w:spacing w:val="-5"/>
        </w:rPr>
        <w:t xml:space="preserve"> </w:t>
      </w:r>
      <w:r>
        <w:t>среды</w:t>
      </w:r>
      <w:r>
        <w:rPr>
          <w:spacing w:val="-5"/>
        </w:rPr>
        <w:t xml:space="preserve"> </w:t>
      </w:r>
      <w:r>
        <w:t>(гомеостаз).</w:t>
      </w:r>
      <w:r>
        <w:rPr>
          <w:spacing w:val="-5"/>
        </w:rPr>
        <w:t xml:space="preserve"> </w:t>
      </w:r>
      <w:r>
        <w:t>Свёртывание</w:t>
      </w:r>
      <w:r>
        <w:rPr>
          <w:spacing w:val="-6"/>
        </w:rPr>
        <w:t xml:space="preserve"> </w:t>
      </w:r>
      <w:r>
        <w:t>крови. Группы крови. Резус-фактор. Переливание крови. Донорство.</w:t>
      </w:r>
    </w:p>
    <w:p w:rsidR="00D05B71" w:rsidRDefault="00BE715A">
      <w:pPr>
        <w:pStyle w:val="a3"/>
        <w:spacing w:before="1"/>
        <w:ind w:right="569"/>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left="1190" w:firstLine="0"/>
      </w:pPr>
      <w:r>
        <w:t>Изучение</w:t>
      </w:r>
      <w:r>
        <w:rPr>
          <w:spacing w:val="-7"/>
        </w:rPr>
        <w:t xml:space="preserve"> </w:t>
      </w:r>
      <w:r>
        <w:t>микроскопического</w:t>
      </w:r>
      <w:r>
        <w:rPr>
          <w:spacing w:val="-4"/>
        </w:rPr>
        <w:t xml:space="preserve"> </w:t>
      </w:r>
      <w:r>
        <w:t>строения</w:t>
      </w:r>
      <w:r>
        <w:rPr>
          <w:spacing w:val="-4"/>
        </w:rPr>
        <w:t xml:space="preserve"> </w:t>
      </w:r>
      <w:r>
        <w:t>крови</w:t>
      </w:r>
      <w:r>
        <w:rPr>
          <w:spacing w:val="-5"/>
        </w:rPr>
        <w:t xml:space="preserve"> </w:t>
      </w:r>
      <w:r>
        <w:t>человека</w:t>
      </w:r>
      <w:r>
        <w:rPr>
          <w:spacing w:val="-5"/>
        </w:rPr>
        <w:t xml:space="preserve"> </w:t>
      </w:r>
      <w:r>
        <w:t>и</w:t>
      </w:r>
      <w:r>
        <w:rPr>
          <w:spacing w:val="-4"/>
        </w:rPr>
        <w:t xml:space="preserve"> </w:t>
      </w:r>
      <w:r>
        <w:t>лягушки</w:t>
      </w:r>
      <w:r>
        <w:rPr>
          <w:spacing w:val="-3"/>
        </w:rPr>
        <w:t xml:space="preserve"> </w:t>
      </w:r>
      <w:r>
        <w:rPr>
          <w:spacing w:val="-2"/>
        </w:rPr>
        <w:t>(сравнение).</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4"/>
        <w:numPr>
          <w:ilvl w:val="0"/>
          <w:numId w:val="109"/>
        </w:numPr>
        <w:tabs>
          <w:tab w:val="left" w:pos="1898"/>
        </w:tabs>
        <w:spacing w:before="66"/>
        <w:jc w:val="both"/>
        <w:rPr>
          <w:sz w:val="24"/>
        </w:rPr>
      </w:pPr>
      <w:r>
        <w:rPr>
          <w:spacing w:val="-2"/>
          <w:sz w:val="24"/>
        </w:rPr>
        <w:lastRenderedPageBreak/>
        <w:t>Кровообращение</w:t>
      </w:r>
    </w:p>
    <w:p w:rsidR="00D05B71" w:rsidRDefault="00BE715A">
      <w:pPr>
        <w:pStyle w:val="a3"/>
        <w:ind w:right="565"/>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w:t>
      </w:r>
      <w:r>
        <w:rPr>
          <w:spacing w:val="-2"/>
        </w:rPr>
        <w:t>кровотечениях.</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7"/>
        </w:numPr>
        <w:tabs>
          <w:tab w:val="left" w:pos="1897"/>
        </w:tabs>
        <w:ind w:left="1897" w:hanging="707"/>
        <w:rPr>
          <w:sz w:val="24"/>
        </w:rPr>
      </w:pPr>
      <w:r>
        <w:rPr>
          <w:sz w:val="24"/>
        </w:rPr>
        <w:t>Измерение</w:t>
      </w:r>
      <w:r>
        <w:rPr>
          <w:spacing w:val="-5"/>
          <w:sz w:val="24"/>
        </w:rPr>
        <w:t xml:space="preserve"> </w:t>
      </w:r>
      <w:r>
        <w:rPr>
          <w:sz w:val="24"/>
        </w:rPr>
        <w:t>кровяного</w:t>
      </w:r>
      <w:r>
        <w:rPr>
          <w:spacing w:val="-3"/>
          <w:sz w:val="24"/>
        </w:rPr>
        <w:t xml:space="preserve"> </w:t>
      </w:r>
      <w:r>
        <w:rPr>
          <w:spacing w:val="-2"/>
          <w:sz w:val="24"/>
        </w:rPr>
        <w:t>давления.</w:t>
      </w:r>
    </w:p>
    <w:p w:rsidR="00D05B71" w:rsidRDefault="00BE715A">
      <w:pPr>
        <w:pStyle w:val="a4"/>
        <w:numPr>
          <w:ilvl w:val="0"/>
          <w:numId w:val="107"/>
        </w:numPr>
        <w:tabs>
          <w:tab w:val="left" w:pos="1897"/>
        </w:tabs>
        <w:ind w:left="482" w:right="572" w:firstLine="707"/>
        <w:rPr>
          <w:sz w:val="24"/>
        </w:rPr>
      </w:pPr>
      <w:r>
        <w:rPr>
          <w:sz w:val="24"/>
        </w:rPr>
        <w:t>Определение</w:t>
      </w:r>
      <w:r>
        <w:rPr>
          <w:spacing w:val="80"/>
          <w:sz w:val="24"/>
        </w:rPr>
        <w:t xml:space="preserve"> </w:t>
      </w:r>
      <w:r>
        <w:rPr>
          <w:sz w:val="24"/>
        </w:rPr>
        <w:t>пульса</w:t>
      </w:r>
      <w:r>
        <w:rPr>
          <w:spacing w:val="80"/>
          <w:sz w:val="24"/>
        </w:rPr>
        <w:t xml:space="preserve"> </w:t>
      </w:r>
      <w:r>
        <w:rPr>
          <w:sz w:val="24"/>
        </w:rPr>
        <w:t>и</w:t>
      </w:r>
      <w:r>
        <w:rPr>
          <w:spacing w:val="80"/>
          <w:sz w:val="24"/>
        </w:rPr>
        <w:t xml:space="preserve"> </w:t>
      </w:r>
      <w:r>
        <w:rPr>
          <w:sz w:val="24"/>
        </w:rPr>
        <w:t>числа</w:t>
      </w:r>
      <w:r>
        <w:rPr>
          <w:spacing w:val="80"/>
          <w:sz w:val="24"/>
        </w:rPr>
        <w:t xml:space="preserve"> </w:t>
      </w:r>
      <w:r>
        <w:rPr>
          <w:sz w:val="24"/>
        </w:rPr>
        <w:t>сердечных</w:t>
      </w:r>
      <w:r>
        <w:rPr>
          <w:spacing w:val="80"/>
          <w:sz w:val="24"/>
        </w:rPr>
        <w:t xml:space="preserve"> </w:t>
      </w:r>
      <w:r>
        <w:rPr>
          <w:sz w:val="24"/>
        </w:rPr>
        <w:t>сокращений</w:t>
      </w:r>
      <w:r>
        <w:rPr>
          <w:spacing w:val="80"/>
          <w:sz w:val="24"/>
        </w:rPr>
        <w:t xml:space="preserve"> </w:t>
      </w:r>
      <w:r>
        <w:rPr>
          <w:sz w:val="24"/>
        </w:rPr>
        <w:t>в</w:t>
      </w:r>
      <w:r>
        <w:rPr>
          <w:spacing w:val="80"/>
          <w:sz w:val="24"/>
        </w:rPr>
        <w:t xml:space="preserve"> </w:t>
      </w:r>
      <w:r>
        <w:rPr>
          <w:sz w:val="24"/>
        </w:rPr>
        <w:t>покое</w:t>
      </w:r>
      <w:r>
        <w:rPr>
          <w:spacing w:val="80"/>
          <w:sz w:val="24"/>
        </w:rPr>
        <w:t xml:space="preserve"> </w:t>
      </w:r>
      <w:r>
        <w:rPr>
          <w:sz w:val="24"/>
        </w:rPr>
        <w:t>и</w:t>
      </w:r>
      <w:r>
        <w:rPr>
          <w:spacing w:val="80"/>
          <w:sz w:val="24"/>
        </w:rPr>
        <w:t xml:space="preserve"> </w:t>
      </w:r>
      <w:r>
        <w:rPr>
          <w:sz w:val="24"/>
        </w:rPr>
        <w:t>после дозированных физических нагрузок у человека.</w:t>
      </w:r>
    </w:p>
    <w:p w:rsidR="00D05B71" w:rsidRDefault="00BE715A">
      <w:pPr>
        <w:pStyle w:val="a4"/>
        <w:numPr>
          <w:ilvl w:val="0"/>
          <w:numId w:val="107"/>
        </w:numPr>
        <w:tabs>
          <w:tab w:val="left" w:pos="1897"/>
        </w:tabs>
        <w:ind w:left="1897" w:hanging="707"/>
        <w:rPr>
          <w:sz w:val="24"/>
        </w:rPr>
      </w:pPr>
      <w:r>
        <w:rPr>
          <w:sz w:val="24"/>
        </w:rPr>
        <w:t>Первая</w:t>
      </w:r>
      <w:r>
        <w:rPr>
          <w:spacing w:val="-3"/>
          <w:sz w:val="24"/>
        </w:rPr>
        <w:t xml:space="preserve"> </w:t>
      </w:r>
      <w:r>
        <w:rPr>
          <w:sz w:val="24"/>
        </w:rPr>
        <w:t>помощь</w:t>
      </w:r>
      <w:r>
        <w:rPr>
          <w:spacing w:val="-3"/>
          <w:sz w:val="24"/>
        </w:rPr>
        <w:t xml:space="preserve"> </w:t>
      </w:r>
      <w:r>
        <w:rPr>
          <w:sz w:val="24"/>
        </w:rPr>
        <w:t>при</w:t>
      </w:r>
      <w:r>
        <w:rPr>
          <w:spacing w:val="-2"/>
          <w:sz w:val="24"/>
        </w:rPr>
        <w:t xml:space="preserve"> кровотечениях.</w:t>
      </w:r>
    </w:p>
    <w:p w:rsidR="00D05B71" w:rsidRDefault="00BE715A">
      <w:pPr>
        <w:pStyle w:val="a4"/>
        <w:numPr>
          <w:ilvl w:val="0"/>
          <w:numId w:val="109"/>
        </w:numPr>
        <w:tabs>
          <w:tab w:val="left" w:pos="1897"/>
        </w:tabs>
        <w:ind w:left="1897" w:hanging="707"/>
        <w:jc w:val="left"/>
        <w:rPr>
          <w:sz w:val="24"/>
        </w:rPr>
      </w:pPr>
      <w:r>
        <w:rPr>
          <w:spacing w:val="-2"/>
          <w:sz w:val="24"/>
        </w:rPr>
        <w:t>Дыхание</w:t>
      </w:r>
    </w:p>
    <w:p w:rsidR="00D05B71" w:rsidRDefault="00BE715A">
      <w:pPr>
        <w:pStyle w:val="a3"/>
        <w:ind w:right="572"/>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05B71" w:rsidRDefault="00BE715A">
      <w:pPr>
        <w:pStyle w:val="a3"/>
        <w:ind w:right="567"/>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6"/>
        </w:numPr>
        <w:tabs>
          <w:tab w:val="left" w:pos="1897"/>
        </w:tabs>
        <w:spacing w:before="1"/>
        <w:ind w:left="1897" w:hanging="707"/>
        <w:rPr>
          <w:sz w:val="24"/>
        </w:rPr>
      </w:pPr>
      <w:r>
        <w:rPr>
          <w:sz w:val="24"/>
        </w:rPr>
        <w:t>Измерение</w:t>
      </w:r>
      <w:r>
        <w:rPr>
          <w:spacing w:val="-6"/>
          <w:sz w:val="24"/>
        </w:rPr>
        <w:t xml:space="preserve"> </w:t>
      </w:r>
      <w:r>
        <w:rPr>
          <w:sz w:val="24"/>
        </w:rPr>
        <w:t>обхвата</w:t>
      </w:r>
      <w:r>
        <w:rPr>
          <w:spacing w:val="-2"/>
          <w:sz w:val="24"/>
        </w:rPr>
        <w:t xml:space="preserve"> </w:t>
      </w:r>
      <w:r>
        <w:rPr>
          <w:sz w:val="24"/>
        </w:rPr>
        <w:t>грудной</w:t>
      </w:r>
      <w:r>
        <w:rPr>
          <w:spacing w:val="-2"/>
          <w:sz w:val="24"/>
        </w:rPr>
        <w:t xml:space="preserve"> </w:t>
      </w:r>
      <w:r>
        <w:rPr>
          <w:sz w:val="24"/>
        </w:rPr>
        <w:t>клетки</w:t>
      </w:r>
      <w:r>
        <w:rPr>
          <w:spacing w:val="-2"/>
          <w:sz w:val="24"/>
        </w:rPr>
        <w:t xml:space="preserve"> </w:t>
      </w:r>
      <w:r>
        <w:rPr>
          <w:sz w:val="24"/>
        </w:rPr>
        <w:t>в</w:t>
      </w:r>
      <w:r>
        <w:rPr>
          <w:spacing w:val="-3"/>
          <w:sz w:val="24"/>
        </w:rPr>
        <w:t xml:space="preserve"> </w:t>
      </w:r>
      <w:r>
        <w:rPr>
          <w:sz w:val="24"/>
        </w:rPr>
        <w:t>состоянии</w:t>
      </w:r>
      <w:r>
        <w:rPr>
          <w:spacing w:val="-2"/>
          <w:sz w:val="24"/>
        </w:rPr>
        <w:t xml:space="preserve"> </w:t>
      </w:r>
      <w:r>
        <w:rPr>
          <w:sz w:val="24"/>
        </w:rPr>
        <w:t>вдоха</w:t>
      </w:r>
      <w:r>
        <w:rPr>
          <w:spacing w:val="-3"/>
          <w:sz w:val="24"/>
        </w:rPr>
        <w:t xml:space="preserve"> </w:t>
      </w:r>
      <w:r>
        <w:rPr>
          <w:sz w:val="24"/>
        </w:rPr>
        <w:t>и</w:t>
      </w:r>
      <w:r>
        <w:rPr>
          <w:spacing w:val="-2"/>
          <w:sz w:val="24"/>
        </w:rPr>
        <w:t xml:space="preserve"> выдоха.</w:t>
      </w:r>
    </w:p>
    <w:p w:rsidR="00D05B71" w:rsidRDefault="00BE715A">
      <w:pPr>
        <w:pStyle w:val="a4"/>
        <w:numPr>
          <w:ilvl w:val="0"/>
          <w:numId w:val="106"/>
        </w:numPr>
        <w:tabs>
          <w:tab w:val="left" w:pos="1897"/>
        </w:tabs>
        <w:ind w:left="482" w:right="570" w:firstLine="707"/>
        <w:rPr>
          <w:sz w:val="24"/>
        </w:rPr>
      </w:pPr>
      <w:r>
        <w:rPr>
          <w:sz w:val="24"/>
        </w:rPr>
        <w:t>Определение</w:t>
      </w:r>
      <w:r>
        <w:rPr>
          <w:spacing w:val="40"/>
          <w:sz w:val="24"/>
        </w:rPr>
        <w:t xml:space="preserve"> </w:t>
      </w:r>
      <w:r>
        <w:rPr>
          <w:sz w:val="24"/>
        </w:rPr>
        <w:t>частоты</w:t>
      </w:r>
      <w:r>
        <w:rPr>
          <w:spacing w:val="40"/>
          <w:sz w:val="24"/>
        </w:rPr>
        <w:t xml:space="preserve"> </w:t>
      </w:r>
      <w:r>
        <w:rPr>
          <w:sz w:val="24"/>
        </w:rPr>
        <w:t>дыхания.</w:t>
      </w:r>
      <w:r>
        <w:rPr>
          <w:spacing w:val="40"/>
          <w:sz w:val="24"/>
        </w:rPr>
        <w:t xml:space="preserve"> </w:t>
      </w:r>
      <w:r>
        <w:rPr>
          <w:sz w:val="24"/>
        </w:rPr>
        <w:t>Влияние</w:t>
      </w:r>
      <w:r>
        <w:rPr>
          <w:spacing w:val="40"/>
          <w:sz w:val="24"/>
        </w:rPr>
        <w:t xml:space="preserve"> </w:t>
      </w:r>
      <w:r>
        <w:rPr>
          <w:sz w:val="24"/>
        </w:rPr>
        <w:t>различных</w:t>
      </w:r>
      <w:r>
        <w:rPr>
          <w:spacing w:val="40"/>
          <w:sz w:val="24"/>
        </w:rPr>
        <w:t xml:space="preserve"> </w:t>
      </w:r>
      <w:r>
        <w:rPr>
          <w:sz w:val="24"/>
        </w:rPr>
        <w:t>факторов</w:t>
      </w:r>
      <w:r>
        <w:rPr>
          <w:spacing w:val="40"/>
          <w:sz w:val="24"/>
        </w:rPr>
        <w:t xml:space="preserve"> </w:t>
      </w:r>
      <w:r>
        <w:rPr>
          <w:sz w:val="24"/>
        </w:rPr>
        <w:t>на</w:t>
      </w:r>
      <w:r>
        <w:rPr>
          <w:spacing w:val="40"/>
          <w:sz w:val="24"/>
        </w:rPr>
        <w:t xml:space="preserve"> </w:t>
      </w:r>
      <w:r>
        <w:rPr>
          <w:sz w:val="24"/>
        </w:rPr>
        <w:t xml:space="preserve">частоту </w:t>
      </w:r>
      <w:r>
        <w:rPr>
          <w:spacing w:val="-2"/>
          <w:sz w:val="24"/>
        </w:rPr>
        <w:t>дыхания.</w:t>
      </w:r>
    </w:p>
    <w:p w:rsidR="00D05B71" w:rsidRDefault="00BE715A">
      <w:pPr>
        <w:pStyle w:val="a4"/>
        <w:numPr>
          <w:ilvl w:val="0"/>
          <w:numId w:val="109"/>
        </w:numPr>
        <w:tabs>
          <w:tab w:val="left" w:pos="1897"/>
        </w:tabs>
        <w:ind w:left="1897" w:hanging="707"/>
        <w:jc w:val="left"/>
        <w:rPr>
          <w:sz w:val="24"/>
        </w:rPr>
      </w:pPr>
      <w:r>
        <w:rPr>
          <w:sz w:val="24"/>
        </w:rPr>
        <w:t>Питание</w:t>
      </w:r>
      <w:r>
        <w:rPr>
          <w:spacing w:val="-3"/>
          <w:sz w:val="24"/>
        </w:rPr>
        <w:t xml:space="preserve"> </w:t>
      </w:r>
      <w:r>
        <w:rPr>
          <w:sz w:val="24"/>
        </w:rPr>
        <w:t>и</w:t>
      </w:r>
      <w:r>
        <w:rPr>
          <w:spacing w:val="-3"/>
          <w:sz w:val="24"/>
        </w:rPr>
        <w:t xml:space="preserve"> </w:t>
      </w:r>
      <w:r>
        <w:rPr>
          <w:spacing w:val="-2"/>
          <w:sz w:val="24"/>
        </w:rPr>
        <w:t>пищеварение</w:t>
      </w:r>
    </w:p>
    <w:p w:rsidR="00D05B71" w:rsidRDefault="00BE715A">
      <w:pPr>
        <w:pStyle w:val="a3"/>
        <w:tabs>
          <w:tab w:val="left" w:pos="2782"/>
          <w:tab w:val="left" w:pos="3965"/>
          <w:tab w:val="left" w:pos="4336"/>
          <w:tab w:val="left" w:pos="5505"/>
          <w:tab w:val="left" w:pos="6795"/>
          <w:tab w:val="left" w:pos="7915"/>
          <w:tab w:val="left" w:pos="8287"/>
          <w:tab w:val="left" w:pos="8853"/>
        </w:tabs>
        <w:ind w:right="568"/>
        <w:jc w:val="right"/>
      </w:pPr>
      <w:r>
        <w:rPr>
          <w:spacing w:val="-2"/>
        </w:rPr>
        <w:t>Питательные</w:t>
      </w:r>
      <w:r>
        <w:tab/>
      </w:r>
      <w:r>
        <w:rPr>
          <w:spacing w:val="-2"/>
        </w:rPr>
        <w:t>вещества</w:t>
      </w:r>
      <w:r>
        <w:tab/>
      </w:r>
      <w:r>
        <w:rPr>
          <w:spacing w:val="-10"/>
        </w:rPr>
        <w:t>и</w:t>
      </w:r>
      <w:r>
        <w:tab/>
      </w:r>
      <w:r>
        <w:rPr>
          <w:spacing w:val="-2"/>
        </w:rPr>
        <w:t>пищевые</w:t>
      </w:r>
      <w:r>
        <w:tab/>
      </w:r>
      <w:r>
        <w:rPr>
          <w:spacing w:val="-2"/>
        </w:rPr>
        <w:t>продукты.</w:t>
      </w:r>
      <w:r>
        <w:tab/>
      </w:r>
      <w:r>
        <w:rPr>
          <w:spacing w:val="-2"/>
        </w:rPr>
        <w:t>Питание</w:t>
      </w:r>
      <w:r>
        <w:tab/>
      </w:r>
      <w:r>
        <w:rPr>
          <w:spacing w:val="-10"/>
        </w:rPr>
        <w:t>и</w:t>
      </w:r>
      <w:r>
        <w:tab/>
      </w:r>
      <w:r>
        <w:rPr>
          <w:spacing w:val="-4"/>
        </w:rPr>
        <w:t>его</w:t>
      </w:r>
      <w:r>
        <w:tab/>
      </w:r>
      <w:r>
        <w:rPr>
          <w:spacing w:val="-2"/>
        </w:rPr>
        <w:t xml:space="preserve">значение. </w:t>
      </w:r>
      <w:r>
        <w:t>Пищеварение.</w:t>
      </w:r>
      <w:r>
        <w:rPr>
          <w:spacing w:val="80"/>
        </w:rPr>
        <w:t xml:space="preserve"> </w:t>
      </w:r>
      <w:r>
        <w:t>Органы</w:t>
      </w:r>
      <w:r>
        <w:rPr>
          <w:spacing w:val="80"/>
        </w:rPr>
        <w:t xml:space="preserve"> </w:t>
      </w:r>
      <w:r>
        <w:t>пищеварения,</w:t>
      </w:r>
      <w:r>
        <w:rPr>
          <w:spacing w:val="80"/>
        </w:rPr>
        <w:t xml:space="preserve"> </w:t>
      </w:r>
      <w:r>
        <w:t>их</w:t>
      </w:r>
      <w:r>
        <w:rPr>
          <w:spacing w:val="80"/>
        </w:rPr>
        <w:t xml:space="preserve"> </w:t>
      </w:r>
      <w:r>
        <w:t>строение</w:t>
      </w:r>
      <w:r>
        <w:rPr>
          <w:spacing w:val="80"/>
        </w:rPr>
        <w:t xml:space="preserve"> </w:t>
      </w:r>
      <w:r>
        <w:t>и</w:t>
      </w:r>
      <w:r>
        <w:rPr>
          <w:spacing w:val="80"/>
        </w:rPr>
        <w:t xml:space="preserve"> </w:t>
      </w:r>
      <w:r>
        <w:t>функции.</w:t>
      </w:r>
      <w:r>
        <w:rPr>
          <w:spacing w:val="80"/>
        </w:rPr>
        <w:t xml:space="preserve"> </w:t>
      </w:r>
      <w:r>
        <w:t>Ферменты,</w:t>
      </w:r>
      <w:r>
        <w:rPr>
          <w:spacing w:val="80"/>
        </w:rPr>
        <w:t xml:space="preserve"> </w:t>
      </w:r>
      <w:r>
        <w:t>их</w:t>
      </w:r>
      <w:r>
        <w:rPr>
          <w:spacing w:val="80"/>
        </w:rPr>
        <w:t xml:space="preserve"> </w:t>
      </w:r>
      <w:r>
        <w:t>роль</w:t>
      </w:r>
      <w:r>
        <w:rPr>
          <w:spacing w:val="80"/>
        </w:rPr>
        <w:t xml:space="preserve"> </w:t>
      </w:r>
      <w:r>
        <w:t>в пищеварении.</w:t>
      </w:r>
      <w:r>
        <w:rPr>
          <w:spacing w:val="40"/>
        </w:rPr>
        <w:t xml:space="preserve"> </w:t>
      </w:r>
      <w:r>
        <w:t>Пищеварение</w:t>
      </w:r>
      <w:r>
        <w:rPr>
          <w:spacing w:val="40"/>
        </w:rPr>
        <w:t xml:space="preserve"> </w:t>
      </w:r>
      <w:r>
        <w:t>в</w:t>
      </w:r>
      <w:r>
        <w:rPr>
          <w:spacing w:val="40"/>
        </w:rPr>
        <w:t xml:space="preserve"> </w:t>
      </w:r>
      <w:r>
        <w:t>ротовой</w:t>
      </w:r>
      <w:r>
        <w:rPr>
          <w:spacing w:val="40"/>
        </w:rPr>
        <w:t xml:space="preserve"> </w:t>
      </w:r>
      <w:r>
        <w:t>полости.</w:t>
      </w:r>
      <w:r>
        <w:rPr>
          <w:spacing w:val="40"/>
        </w:rPr>
        <w:t xml:space="preserve"> </w:t>
      </w:r>
      <w:r>
        <w:t>Зубы</w:t>
      </w:r>
      <w:r>
        <w:rPr>
          <w:spacing w:val="40"/>
        </w:rPr>
        <w:t xml:space="preserve"> </w:t>
      </w:r>
      <w:r>
        <w:t>и</w:t>
      </w:r>
      <w:r>
        <w:rPr>
          <w:spacing w:val="40"/>
        </w:rPr>
        <w:t xml:space="preserve"> </w:t>
      </w:r>
      <w:r>
        <w:t>уход</w:t>
      </w:r>
      <w:r>
        <w:rPr>
          <w:spacing w:val="40"/>
        </w:rPr>
        <w:t xml:space="preserve"> </w:t>
      </w:r>
      <w:r>
        <w:t>за</w:t>
      </w:r>
      <w:r>
        <w:rPr>
          <w:spacing w:val="40"/>
        </w:rPr>
        <w:t xml:space="preserve"> </w:t>
      </w:r>
      <w:r>
        <w:t>ними.</w:t>
      </w:r>
      <w:r>
        <w:rPr>
          <w:spacing w:val="40"/>
        </w:rPr>
        <w:t xml:space="preserve"> </w:t>
      </w:r>
      <w:r>
        <w:t>Пищеварение</w:t>
      </w:r>
      <w:r>
        <w:rPr>
          <w:spacing w:val="40"/>
        </w:rPr>
        <w:t xml:space="preserve"> </w:t>
      </w:r>
      <w:r>
        <w:t>в желудке, в тонком и в толстом кишечнике. Всасывание питательных веществ. Всасывание воды.</w:t>
      </w:r>
      <w:r>
        <w:rPr>
          <w:spacing w:val="-3"/>
        </w:rPr>
        <w:t xml:space="preserve"> </w:t>
      </w:r>
      <w:r>
        <w:t>Пищеварительные</w:t>
      </w:r>
      <w:r>
        <w:rPr>
          <w:spacing w:val="-5"/>
        </w:rPr>
        <w:t xml:space="preserve"> </w:t>
      </w:r>
      <w:r>
        <w:t>железы:</w:t>
      </w:r>
      <w:r>
        <w:rPr>
          <w:spacing w:val="-3"/>
        </w:rPr>
        <w:t xml:space="preserve"> </w:t>
      </w:r>
      <w:r>
        <w:t>печень</w:t>
      </w:r>
      <w:r>
        <w:rPr>
          <w:spacing w:val="-3"/>
        </w:rPr>
        <w:t xml:space="preserve"> </w:t>
      </w:r>
      <w:r>
        <w:t>и</w:t>
      </w:r>
      <w:r>
        <w:rPr>
          <w:spacing w:val="-3"/>
        </w:rPr>
        <w:t xml:space="preserve"> </w:t>
      </w:r>
      <w:r>
        <w:t>поджелудочная</w:t>
      </w:r>
      <w:r>
        <w:rPr>
          <w:spacing w:val="-3"/>
        </w:rPr>
        <w:t xml:space="preserve"> </w:t>
      </w:r>
      <w:r>
        <w:t>железа,</w:t>
      </w:r>
      <w:r>
        <w:rPr>
          <w:spacing w:val="-3"/>
        </w:rPr>
        <w:t xml:space="preserve"> </w:t>
      </w:r>
      <w:r>
        <w:t>их</w:t>
      </w:r>
      <w:r>
        <w:rPr>
          <w:spacing w:val="-1"/>
        </w:rPr>
        <w:t xml:space="preserve"> </w:t>
      </w:r>
      <w:r>
        <w:t>роль</w:t>
      </w:r>
      <w:r>
        <w:rPr>
          <w:spacing w:val="-3"/>
        </w:rPr>
        <w:t xml:space="preserve"> </w:t>
      </w:r>
      <w:r>
        <w:t>в</w:t>
      </w:r>
      <w:r>
        <w:rPr>
          <w:spacing w:val="-4"/>
        </w:rPr>
        <w:t xml:space="preserve"> </w:t>
      </w:r>
      <w:r>
        <w:t>пищеварении. Микробиом</w:t>
      </w:r>
      <w:r>
        <w:rPr>
          <w:spacing w:val="40"/>
        </w:rPr>
        <w:t xml:space="preserve"> </w:t>
      </w:r>
      <w:r>
        <w:t>человека</w:t>
      </w:r>
      <w:r>
        <w:rPr>
          <w:spacing w:val="40"/>
        </w:rPr>
        <w:t xml:space="preserve"> </w:t>
      </w:r>
      <w:r>
        <w:t>—</w:t>
      </w:r>
      <w:r>
        <w:rPr>
          <w:spacing w:val="40"/>
        </w:rPr>
        <w:t xml:space="preserve"> </w:t>
      </w:r>
      <w:r>
        <w:t>совокупность</w:t>
      </w:r>
      <w:r>
        <w:rPr>
          <w:spacing w:val="40"/>
        </w:rPr>
        <w:t xml:space="preserve"> </w:t>
      </w:r>
      <w:r>
        <w:t>микроорганизмов,</w:t>
      </w:r>
      <w:r>
        <w:rPr>
          <w:spacing w:val="40"/>
        </w:rPr>
        <w:t xml:space="preserve"> </w:t>
      </w:r>
      <w:r>
        <w:t>населяющих</w:t>
      </w:r>
      <w:r>
        <w:rPr>
          <w:spacing w:val="40"/>
        </w:rPr>
        <w:t xml:space="preserve"> </w:t>
      </w:r>
      <w:r>
        <w:t>организм человека.</w:t>
      </w:r>
      <w:r>
        <w:rPr>
          <w:spacing w:val="15"/>
        </w:rPr>
        <w:t xml:space="preserve"> </w:t>
      </w:r>
      <w:r>
        <w:t>Регуляция</w:t>
      </w:r>
      <w:r>
        <w:rPr>
          <w:spacing w:val="13"/>
        </w:rPr>
        <w:t xml:space="preserve"> </w:t>
      </w:r>
      <w:r>
        <w:t>пищеварения.</w:t>
      </w:r>
      <w:r>
        <w:rPr>
          <w:spacing w:val="13"/>
        </w:rPr>
        <w:t xml:space="preserve"> </w:t>
      </w:r>
      <w:r>
        <w:t>Методы</w:t>
      </w:r>
      <w:r>
        <w:rPr>
          <w:spacing w:val="13"/>
        </w:rPr>
        <w:t xml:space="preserve"> </w:t>
      </w:r>
      <w:r>
        <w:t>изучения</w:t>
      </w:r>
      <w:r>
        <w:rPr>
          <w:spacing w:val="13"/>
        </w:rPr>
        <w:t xml:space="preserve"> </w:t>
      </w:r>
      <w:r>
        <w:t>органов</w:t>
      </w:r>
      <w:r>
        <w:rPr>
          <w:spacing w:val="15"/>
        </w:rPr>
        <w:t xml:space="preserve"> </w:t>
      </w:r>
      <w:r>
        <w:t>пищеварения.</w:t>
      </w:r>
      <w:r>
        <w:rPr>
          <w:spacing w:val="13"/>
        </w:rPr>
        <w:t xml:space="preserve"> </w:t>
      </w:r>
      <w:r>
        <w:t>Работы</w:t>
      </w:r>
      <w:r>
        <w:rPr>
          <w:spacing w:val="13"/>
        </w:rPr>
        <w:t xml:space="preserve"> </w:t>
      </w:r>
      <w:r>
        <w:t>И.</w:t>
      </w:r>
      <w:r>
        <w:rPr>
          <w:spacing w:val="14"/>
        </w:rPr>
        <w:t xml:space="preserve"> </w:t>
      </w:r>
      <w:r>
        <w:rPr>
          <w:spacing w:val="-5"/>
        </w:rPr>
        <w:t>П.</w:t>
      </w:r>
    </w:p>
    <w:p w:rsidR="00D05B71" w:rsidRDefault="00BE715A">
      <w:pPr>
        <w:pStyle w:val="a3"/>
        <w:ind w:firstLine="0"/>
        <w:jc w:val="left"/>
      </w:pPr>
      <w:r>
        <w:rPr>
          <w:spacing w:val="-2"/>
        </w:rPr>
        <w:t>Павлова.</w:t>
      </w:r>
    </w:p>
    <w:p w:rsidR="00D05B71" w:rsidRDefault="00BE715A">
      <w:pPr>
        <w:pStyle w:val="a3"/>
        <w:ind w:right="565"/>
      </w:pPr>
      <w:r>
        <w:t>Гигиена питания. Предупреждение желудочно-кишечных инфекций и</w:t>
      </w:r>
      <w:r>
        <w:rPr>
          <w:spacing w:val="40"/>
        </w:rPr>
        <w:t xml:space="preserve"> </w:t>
      </w:r>
      <w:r>
        <w:t xml:space="preserve">паразитарных заболеваний, пищевых отравлений. Влияние курения и алкоголя на </w:t>
      </w:r>
      <w:r>
        <w:rPr>
          <w:spacing w:val="-2"/>
        </w:rPr>
        <w:t>пищеварение.</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5"/>
        </w:numPr>
        <w:tabs>
          <w:tab w:val="left" w:pos="1897"/>
        </w:tabs>
        <w:ind w:left="1897" w:hanging="707"/>
        <w:rPr>
          <w:sz w:val="24"/>
        </w:rPr>
      </w:pPr>
      <w:r>
        <w:rPr>
          <w:sz w:val="24"/>
        </w:rPr>
        <w:t>Исследование</w:t>
      </w:r>
      <w:r>
        <w:rPr>
          <w:spacing w:val="-5"/>
          <w:sz w:val="24"/>
        </w:rPr>
        <w:t xml:space="preserve"> </w:t>
      </w:r>
      <w:r>
        <w:rPr>
          <w:sz w:val="24"/>
        </w:rPr>
        <w:t>действия</w:t>
      </w:r>
      <w:r>
        <w:rPr>
          <w:spacing w:val="-3"/>
          <w:sz w:val="24"/>
        </w:rPr>
        <w:t xml:space="preserve"> </w:t>
      </w:r>
      <w:r>
        <w:rPr>
          <w:sz w:val="24"/>
        </w:rPr>
        <w:t>ферментов</w:t>
      </w:r>
      <w:r>
        <w:rPr>
          <w:spacing w:val="-4"/>
          <w:sz w:val="24"/>
        </w:rPr>
        <w:t xml:space="preserve"> </w:t>
      </w:r>
      <w:r>
        <w:rPr>
          <w:sz w:val="24"/>
        </w:rPr>
        <w:t>слюны</w:t>
      </w:r>
      <w:r>
        <w:rPr>
          <w:spacing w:val="-3"/>
          <w:sz w:val="24"/>
        </w:rPr>
        <w:t xml:space="preserve"> </w:t>
      </w:r>
      <w:r>
        <w:rPr>
          <w:sz w:val="24"/>
        </w:rPr>
        <w:t>на</w:t>
      </w:r>
      <w:r>
        <w:rPr>
          <w:spacing w:val="-4"/>
          <w:sz w:val="24"/>
        </w:rPr>
        <w:t xml:space="preserve"> </w:t>
      </w:r>
      <w:r>
        <w:rPr>
          <w:spacing w:val="-2"/>
          <w:sz w:val="24"/>
        </w:rPr>
        <w:t>крахмал.</w:t>
      </w:r>
    </w:p>
    <w:p w:rsidR="00D05B71" w:rsidRDefault="00BE715A">
      <w:pPr>
        <w:pStyle w:val="a4"/>
        <w:numPr>
          <w:ilvl w:val="0"/>
          <w:numId w:val="105"/>
        </w:numPr>
        <w:tabs>
          <w:tab w:val="left" w:pos="1897"/>
        </w:tabs>
        <w:ind w:left="1897" w:hanging="707"/>
        <w:rPr>
          <w:sz w:val="24"/>
        </w:rPr>
      </w:pPr>
      <w:r>
        <w:rPr>
          <w:sz w:val="24"/>
        </w:rPr>
        <w:t>Наблюдение</w:t>
      </w:r>
      <w:r>
        <w:rPr>
          <w:spacing w:val="-6"/>
          <w:sz w:val="24"/>
        </w:rPr>
        <w:t xml:space="preserve"> </w:t>
      </w:r>
      <w:r>
        <w:rPr>
          <w:sz w:val="24"/>
        </w:rPr>
        <w:t>действия</w:t>
      </w:r>
      <w:r>
        <w:rPr>
          <w:spacing w:val="-6"/>
          <w:sz w:val="24"/>
        </w:rPr>
        <w:t xml:space="preserve"> </w:t>
      </w:r>
      <w:r>
        <w:rPr>
          <w:sz w:val="24"/>
        </w:rPr>
        <w:t>желудочного</w:t>
      </w:r>
      <w:r>
        <w:rPr>
          <w:spacing w:val="-2"/>
          <w:sz w:val="24"/>
        </w:rPr>
        <w:t xml:space="preserve"> </w:t>
      </w:r>
      <w:r>
        <w:rPr>
          <w:sz w:val="24"/>
        </w:rPr>
        <w:t>сока</w:t>
      </w:r>
      <w:r>
        <w:rPr>
          <w:spacing w:val="-4"/>
          <w:sz w:val="24"/>
        </w:rPr>
        <w:t xml:space="preserve"> </w:t>
      </w:r>
      <w:r>
        <w:rPr>
          <w:sz w:val="24"/>
        </w:rPr>
        <w:t>на</w:t>
      </w:r>
      <w:r>
        <w:rPr>
          <w:spacing w:val="-3"/>
          <w:sz w:val="24"/>
        </w:rPr>
        <w:t xml:space="preserve"> </w:t>
      </w:r>
      <w:r>
        <w:rPr>
          <w:spacing w:val="-2"/>
          <w:sz w:val="24"/>
        </w:rPr>
        <w:t>белки.</w:t>
      </w:r>
    </w:p>
    <w:p w:rsidR="00D05B71" w:rsidRDefault="00BE715A">
      <w:pPr>
        <w:pStyle w:val="a4"/>
        <w:numPr>
          <w:ilvl w:val="0"/>
          <w:numId w:val="109"/>
        </w:numPr>
        <w:tabs>
          <w:tab w:val="left" w:pos="1897"/>
        </w:tabs>
        <w:ind w:left="1897" w:hanging="707"/>
        <w:jc w:val="left"/>
        <w:rPr>
          <w:sz w:val="24"/>
        </w:rPr>
      </w:pPr>
      <w:r>
        <w:rPr>
          <w:sz w:val="24"/>
        </w:rPr>
        <w:t>Обмен</w:t>
      </w:r>
      <w:r>
        <w:rPr>
          <w:spacing w:val="-2"/>
          <w:sz w:val="24"/>
        </w:rPr>
        <w:t xml:space="preserve"> </w:t>
      </w:r>
      <w:r>
        <w:rPr>
          <w:sz w:val="24"/>
        </w:rPr>
        <w:t>веществ</w:t>
      </w:r>
      <w:r>
        <w:rPr>
          <w:spacing w:val="-3"/>
          <w:sz w:val="24"/>
        </w:rPr>
        <w:t xml:space="preserve"> </w:t>
      </w:r>
      <w:r>
        <w:rPr>
          <w:sz w:val="24"/>
        </w:rPr>
        <w:t>и</w:t>
      </w:r>
      <w:r>
        <w:rPr>
          <w:spacing w:val="-1"/>
          <w:sz w:val="24"/>
        </w:rPr>
        <w:t xml:space="preserve"> </w:t>
      </w:r>
      <w:r>
        <w:rPr>
          <w:sz w:val="24"/>
        </w:rPr>
        <w:t>превращение</w:t>
      </w:r>
      <w:r>
        <w:rPr>
          <w:spacing w:val="-2"/>
          <w:sz w:val="24"/>
        </w:rPr>
        <w:t xml:space="preserve"> энергии</w:t>
      </w:r>
    </w:p>
    <w:p w:rsidR="00D05B71" w:rsidRDefault="00BE715A">
      <w:pPr>
        <w:pStyle w:val="a3"/>
        <w:ind w:right="571"/>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05B71" w:rsidRDefault="00BE715A">
      <w:pPr>
        <w:pStyle w:val="a3"/>
        <w:ind w:right="570"/>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05B71" w:rsidRDefault="00BE715A">
      <w:pPr>
        <w:pStyle w:val="a3"/>
        <w:spacing w:before="1"/>
        <w:ind w:left="1190" w:firstLine="0"/>
      </w:pPr>
      <w:r>
        <w:t>Нормы</w:t>
      </w:r>
      <w:r>
        <w:rPr>
          <w:spacing w:val="26"/>
        </w:rPr>
        <w:t xml:space="preserve"> </w:t>
      </w:r>
      <w:r>
        <w:t>и</w:t>
      </w:r>
      <w:r>
        <w:rPr>
          <w:spacing w:val="30"/>
        </w:rPr>
        <w:t xml:space="preserve"> </w:t>
      </w:r>
      <w:r>
        <w:t>режим</w:t>
      </w:r>
      <w:r>
        <w:rPr>
          <w:spacing w:val="29"/>
        </w:rPr>
        <w:t xml:space="preserve"> </w:t>
      </w:r>
      <w:r>
        <w:t>питания.</w:t>
      </w:r>
      <w:r>
        <w:rPr>
          <w:spacing w:val="29"/>
        </w:rPr>
        <w:t xml:space="preserve"> </w:t>
      </w:r>
      <w:r>
        <w:t>Рациональное</w:t>
      </w:r>
      <w:r>
        <w:rPr>
          <w:spacing w:val="29"/>
        </w:rPr>
        <w:t xml:space="preserve"> </w:t>
      </w:r>
      <w:r>
        <w:t>питание</w:t>
      </w:r>
      <w:r>
        <w:rPr>
          <w:spacing w:val="33"/>
        </w:rPr>
        <w:t xml:space="preserve"> </w:t>
      </w:r>
      <w:r>
        <w:t>—</w:t>
      </w:r>
      <w:r>
        <w:rPr>
          <w:spacing w:val="30"/>
        </w:rPr>
        <w:t xml:space="preserve"> </w:t>
      </w:r>
      <w:r>
        <w:t>фактор</w:t>
      </w:r>
      <w:r>
        <w:rPr>
          <w:spacing w:val="32"/>
        </w:rPr>
        <w:t xml:space="preserve"> </w:t>
      </w:r>
      <w:r>
        <w:t>укрепления</w:t>
      </w:r>
      <w:r>
        <w:rPr>
          <w:spacing w:val="27"/>
        </w:rPr>
        <w:t xml:space="preserve"> </w:t>
      </w:r>
      <w:r>
        <w:rPr>
          <w:spacing w:val="-2"/>
        </w:rPr>
        <w:t>здоровья.</w:t>
      </w:r>
    </w:p>
    <w:p w:rsidR="00D05B71" w:rsidRDefault="00BE715A">
      <w:pPr>
        <w:pStyle w:val="a3"/>
        <w:ind w:firstLine="0"/>
      </w:pPr>
      <w:r>
        <w:t>Нарушение</w:t>
      </w:r>
      <w:r>
        <w:rPr>
          <w:spacing w:val="-4"/>
        </w:rPr>
        <w:t xml:space="preserve"> </w:t>
      </w:r>
      <w:r>
        <w:t>обмена</w:t>
      </w:r>
      <w:r>
        <w:rPr>
          <w:spacing w:val="-4"/>
        </w:rPr>
        <w:t xml:space="preserve"> </w:t>
      </w:r>
      <w:r>
        <w:rPr>
          <w:spacing w:val="-2"/>
        </w:rPr>
        <w:t>веществ.</w:t>
      </w:r>
    </w:p>
    <w:p w:rsidR="00D05B71" w:rsidRDefault="00BE715A">
      <w:pPr>
        <w:ind w:left="1190"/>
        <w:jc w:val="both"/>
        <w:rPr>
          <w:i/>
          <w:sz w:val="24"/>
        </w:rPr>
      </w:pPr>
      <w:r>
        <w:rPr>
          <w:i/>
          <w:sz w:val="24"/>
        </w:rPr>
        <w:t>Лабораторные</w:t>
      </w:r>
      <w:r>
        <w:rPr>
          <w:i/>
          <w:spacing w:val="-4"/>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pacing w:val="-2"/>
          <w:sz w:val="24"/>
        </w:rPr>
        <w:t>работы</w:t>
      </w:r>
    </w:p>
    <w:p w:rsidR="00D05B71" w:rsidRDefault="00BE715A">
      <w:pPr>
        <w:pStyle w:val="a4"/>
        <w:numPr>
          <w:ilvl w:val="0"/>
          <w:numId w:val="104"/>
        </w:numPr>
        <w:tabs>
          <w:tab w:val="left" w:pos="1897"/>
        </w:tabs>
        <w:ind w:left="1897" w:hanging="707"/>
        <w:rPr>
          <w:sz w:val="24"/>
        </w:rPr>
      </w:pPr>
      <w:r>
        <w:rPr>
          <w:sz w:val="24"/>
        </w:rPr>
        <w:t>Исследование</w:t>
      </w:r>
      <w:r>
        <w:rPr>
          <w:spacing w:val="-7"/>
          <w:sz w:val="24"/>
        </w:rPr>
        <w:t xml:space="preserve"> </w:t>
      </w:r>
      <w:r>
        <w:rPr>
          <w:sz w:val="24"/>
        </w:rPr>
        <w:t>состава</w:t>
      </w:r>
      <w:r>
        <w:rPr>
          <w:spacing w:val="-7"/>
          <w:sz w:val="24"/>
        </w:rPr>
        <w:t xml:space="preserve"> </w:t>
      </w:r>
      <w:r>
        <w:rPr>
          <w:sz w:val="24"/>
        </w:rPr>
        <w:t>продуктов</w:t>
      </w:r>
      <w:r>
        <w:rPr>
          <w:spacing w:val="-6"/>
          <w:sz w:val="24"/>
        </w:rPr>
        <w:t xml:space="preserve"> </w:t>
      </w:r>
      <w:r>
        <w:rPr>
          <w:spacing w:val="-2"/>
          <w:sz w:val="24"/>
        </w:rPr>
        <w:t>питания.</w:t>
      </w:r>
    </w:p>
    <w:p w:rsidR="00D05B71" w:rsidRDefault="00BE715A">
      <w:pPr>
        <w:pStyle w:val="a4"/>
        <w:numPr>
          <w:ilvl w:val="0"/>
          <w:numId w:val="104"/>
        </w:numPr>
        <w:tabs>
          <w:tab w:val="left" w:pos="1897"/>
        </w:tabs>
        <w:ind w:left="1897" w:hanging="707"/>
        <w:rPr>
          <w:sz w:val="24"/>
        </w:rPr>
      </w:pPr>
      <w:r>
        <w:rPr>
          <w:sz w:val="24"/>
        </w:rPr>
        <w:t>Составление</w:t>
      </w:r>
      <w:r>
        <w:rPr>
          <w:spacing w:val="-5"/>
          <w:sz w:val="24"/>
        </w:rPr>
        <w:t xml:space="preserve"> </w:t>
      </w:r>
      <w:r>
        <w:rPr>
          <w:sz w:val="24"/>
        </w:rPr>
        <w:t>меню</w:t>
      </w:r>
      <w:r>
        <w:rPr>
          <w:spacing w:val="-3"/>
          <w:sz w:val="24"/>
        </w:rPr>
        <w:t xml:space="preserve"> </w:t>
      </w:r>
      <w:r>
        <w:rPr>
          <w:sz w:val="24"/>
        </w:rPr>
        <w:t>в</w:t>
      </w:r>
      <w:r>
        <w:rPr>
          <w:spacing w:val="-5"/>
          <w:sz w:val="24"/>
        </w:rPr>
        <w:t xml:space="preserve"> </w:t>
      </w:r>
      <w:r>
        <w:rPr>
          <w:sz w:val="24"/>
        </w:rPr>
        <w:t>зависимости</w:t>
      </w:r>
      <w:r>
        <w:rPr>
          <w:spacing w:val="-2"/>
          <w:sz w:val="24"/>
        </w:rPr>
        <w:t xml:space="preserve"> </w:t>
      </w:r>
      <w:r>
        <w:rPr>
          <w:sz w:val="24"/>
        </w:rPr>
        <w:t>от</w:t>
      </w:r>
      <w:r>
        <w:rPr>
          <w:spacing w:val="-4"/>
          <w:sz w:val="24"/>
        </w:rPr>
        <w:t xml:space="preserve"> </w:t>
      </w:r>
      <w:r>
        <w:rPr>
          <w:sz w:val="24"/>
        </w:rPr>
        <w:t>калорийности</w:t>
      </w:r>
      <w:r>
        <w:rPr>
          <w:spacing w:val="-2"/>
          <w:sz w:val="24"/>
        </w:rPr>
        <w:t xml:space="preserve"> пищи.</w:t>
      </w:r>
    </w:p>
    <w:p w:rsidR="00D05B71" w:rsidRDefault="00BE715A">
      <w:pPr>
        <w:pStyle w:val="a4"/>
        <w:numPr>
          <w:ilvl w:val="0"/>
          <w:numId w:val="104"/>
        </w:numPr>
        <w:tabs>
          <w:tab w:val="left" w:pos="1897"/>
        </w:tabs>
        <w:ind w:left="1897" w:hanging="707"/>
        <w:rPr>
          <w:sz w:val="24"/>
        </w:rPr>
      </w:pPr>
      <w:r>
        <w:rPr>
          <w:sz w:val="24"/>
        </w:rPr>
        <w:t>Способы</w:t>
      </w:r>
      <w:r>
        <w:rPr>
          <w:spacing w:val="-5"/>
          <w:sz w:val="24"/>
        </w:rPr>
        <w:t xml:space="preserve"> </w:t>
      </w:r>
      <w:r>
        <w:rPr>
          <w:sz w:val="24"/>
        </w:rPr>
        <w:t>сохранения</w:t>
      </w:r>
      <w:r>
        <w:rPr>
          <w:spacing w:val="-2"/>
          <w:sz w:val="24"/>
        </w:rPr>
        <w:t xml:space="preserve"> </w:t>
      </w:r>
      <w:r>
        <w:rPr>
          <w:sz w:val="24"/>
        </w:rPr>
        <w:t>витаминов</w:t>
      </w:r>
      <w:r>
        <w:rPr>
          <w:spacing w:val="-4"/>
          <w:sz w:val="24"/>
        </w:rPr>
        <w:t xml:space="preserve"> </w:t>
      </w:r>
      <w:r>
        <w:rPr>
          <w:sz w:val="24"/>
        </w:rPr>
        <w:t>в</w:t>
      </w:r>
      <w:r>
        <w:rPr>
          <w:spacing w:val="-3"/>
          <w:sz w:val="24"/>
        </w:rPr>
        <w:t xml:space="preserve"> </w:t>
      </w:r>
      <w:r>
        <w:rPr>
          <w:sz w:val="24"/>
        </w:rPr>
        <w:t>пищевых</w:t>
      </w:r>
      <w:r>
        <w:rPr>
          <w:spacing w:val="-3"/>
          <w:sz w:val="24"/>
        </w:rPr>
        <w:t xml:space="preserve"> </w:t>
      </w:r>
      <w:r>
        <w:rPr>
          <w:spacing w:val="-2"/>
          <w:sz w:val="24"/>
        </w:rPr>
        <w:t>продуктах.</w:t>
      </w:r>
    </w:p>
    <w:p w:rsidR="00D05B71" w:rsidRDefault="00BE715A">
      <w:pPr>
        <w:pStyle w:val="a4"/>
        <w:numPr>
          <w:ilvl w:val="0"/>
          <w:numId w:val="109"/>
        </w:numPr>
        <w:tabs>
          <w:tab w:val="left" w:pos="1897"/>
        </w:tabs>
        <w:ind w:left="1897" w:hanging="707"/>
        <w:jc w:val="left"/>
        <w:rPr>
          <w:sz w:val="24"/>
        </w:rPr>
      </w:pPr>
      <w:r>
        <w:rPr>
          <w:spacing w:val="-4"/>
          <w:sz w:val="24"/>
        </w:rPr>
        <w:t>Кожа</w:t>
      </w:r>
    </w:p>
    <w:p w:rsidR="00D05B71" w:rsidRDefault="00BE715A">
      <w:pPr>
        <w:pStyle w:val="a3"/>
        <w:ind w:left="1190" w:firstLine="0"/>
        <w:jc w:val="left"/>
      </w:pPr>
      <w:r>
        <w:t>Строение</w:t>
      </w:r>
      <w:r>
        <w:rPr>
          <w:spacing w:val="70"/>
        </w:rPr>
        <w:t xml:space="preserve"> </w:t>
      </w:r>
      <w:r>
        <w:t>и</w:t>
      </w:r>
      <w:r>
        <w:rPr>
          <w:spacing w:val="73"/>
        </w:rPr>
        <w:t xml:space="preserve"> </w:t>
      </w:r>
      <w:r>
        <w:t>функции</w:t>
      </w:r>
      <w:r>
        <w:rPr>
          <w:spacing w:val="73"/>
        </w:rPr>
        <w:t xml:space="preserve"> </w:t>
      </w:r>
      <w:r>
        <w:t>кожи.</w:t>
      </w:r>
      <w:r>
        <w:rPr>
          <w:spacing w:val="74"/>
        </w:rPr>
        <w:t xml:space="preserve"> </w:t>
      </w:r>
      <w:r>
        <w:t>Кожа</w:t>
      </w:r>
      <w:r>
        <w:rPr>
          <w:spacing w:val="71"/>
        </w:rPr>
        <w:t xml:space="preserve"> </w:t>
      </w:r>
      <w:r>
        <w:t>и</w:t>
      </w:r>
      <w:r>
        <w:rPr>
          <w:spacing w:val="75"/>
        </w:rPr>
        <w:t xml:space="preserve"> </w:t>
      </w:r>
      <w:r>
        <w:t>её</w:t>
      </w:r>
      <w:r>
        <w:rPr>
          <w:spacing w:val="73"/>
        </w:rPr>
        <w:t xml:space="preserve"> </w:t>
      </w:r>
      <w:r>
        <w:t>производные.</w:t>
      </w:r>
      <w:r>
        <w:rPr>
          <w:spacing w:val="74"/>
        </w:rPr>
        <w:t xml:space="preserve"> </w:t>
      </w:r>
      <w:r>
        <w:t>Кожа</w:t>
      </w:r>
      <w:r>
        <w:rPr>
          <w:spacing w:val="71"/>
        </w:rPr>
        <w:t xml:space="preserve"> </w:t>
      </w:r>
      <w:r>
        <w:t>и</w:t>
      </w:r>
      <w:r>
        <w:rPr>
          <w:spacing w:val="75"/>
        </w:rPr>
        <w:t xml:space="preserve"> </w:t>
      </w:r>
      <w:r>
        <w:rPr>
          <w:spacing w:val="-2"/>
        </w:rPr>
        <w:t>терморегуляция.</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Влияние</w:t>
      </w:r>
      <w:r>
        <w:rPr>
          <w:spacing w:val="-3"/>
        </w:rPr>
        <w:t xml:space="preserve"> </w:t>
      </w:r>
      <w:r>
        <w:t>на</w:t>
      </w:r>
      <w:r>
        <w:rPr>
          <w:spacing w:val="-3"/>
        </w:rPr>
        <w:t xml:space="preserve"> </w:t>
      </w:r>
      <w:r>
        <w:t>кожу</w:t>
      </w:r>
      <w:r>
        <w:rPr>
          <w:spacing w:val="-9"/>
        </w:rPr>
        <w:t xml:space="preserve"> </w:t>
      </w:r>
      <w:r>
        <w:t>факторов</w:t>
      </w:r>
      <w:r>
        <w:rPr>
          <w:spacing w:val="-3"/>
        </w:rPr>
        <w:t xml:space="preserve"> </w:t>
      </w:r>
      <w:r>
        <w:t>окружающей</w:t>
      </w:r>
      <w:r>
        <w:rPr>
          <w:spacing w:val="-1"/>
        </w:rPr>
        <w:t xml:space="preserve"> </w:t>
      </w:r>
      <w:r>
        <w:rPr>
          <w:spacing w:val="-2"/>
        </w:rPr>
        <w:t>среды.</w:t>
      </w:r>
    </w:p>
    <w:p w:rsidR="00D05B71" w:rsidRDefault="00BE715A">
      <w:pPr>
        <w:pStyle w:val="a3"/>
        <w:ind w:right="570"/>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w:t>
      </w:r>
      <w:r>
        <w:rPr>
          <w:spacing w:val="-2"/>
        </w:rPr>
        <w:t>обморожениях.</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3"/>
        </w:numPr>
        <w:tabs>
          <w:tab w:val="left" w:pos="1897"/>
        </w:tabs>
        <w:ind w:left="1897" w:hanging="707"/>
        <w:jc w:val="left"/>
        <w:rPr>
          <w:sz w:val="24"/>
        </w:rPr>
      </w:pPr>
      <w:r>
        <w:rPr>
          <w:sz w:val="24"/>
        </w:rPr>
        <w:t>Исследование</w:t>
      </w:r>
      <w:r>
        <w:rPr>
          <w:spacing w:val="-7"/>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лупы</w:t>
      </w:r>
      <w:r>
        <w:rPr>
          <w:spacing w:val="-3"/>
          <w:sz w:val="24"/>
        </w:rPr>
        <w:t xml:space="preserve"> </w:t>
      </w:r>
      <w:r>
        <w:rPr>
          <w:sz w:val="24"/>
        </w:rPr>
        <w:t>тыльной</w:t>
      </w:r>
      <w:r>
        <w:rPr>
          <w:spacing w:val="-4"/>
          <w:sz w:val="24"/>
        </w:rPr>
        <w:t xml:space="preserve"> </w:t>
      </w:r>
      <w:r>
        <w:rPr>
          <w:sz w:val="24"/>
        </w:rPr>
        <w:t>и</w:t>
      </w:r>
      <w:r>
        <w:rPr>
          <w:spacing w:val="-3"/>
          <w:sz w:val="24"/>
        </w:rPr>
        <w:t xml:space="preserve"> </w:t>
      </w:r>
      <w:r>
        <w:rPr>
          <w:sz w:val="24"/>
        </w:rPr>
        <w:t>ладонной</w:t>
      </w:r>
      <w:r>
        <w:rPr>
          <w:spacing w:val="-4"/>
          <w:sz w:val="24"/>
        </w:rPr>
        <w:t xml:space="preserve"> </w:t>
      </w:r>
      <w:r>
        <w:rPr>
          <w:sz w:val="24"/>
        </w:rPr>
        <w:t>стороны</w:t>
      </w:r>
      <w:r>
        <w:rPr>
          <w:spacing w:val="-3"/>
          <w:sz w:val="24"/>
        </w:rPr>
        <w:t xml:space="preserve"> </w:t>
      </w:r>
      <w:r>
        <w:rPr>
          <w:spacing w:val="-2"/>
          <w:sz w:val="24"/>
        </w:rPr>
        <w:t>кисти.</w:t>
      </w:r>
    </w:p>
    <w:p w:rsidR="00D05B71" w:rsidRDefault="00BE715A">
      <w:pPr>
        <w:pStyle w:val="a4"/>
        <w:numPr>
          <w:ilvl w:val="0"/>
          <w:numId w:val="103"/>
        </w:numPr>
        <w:tabs>
          <w:tab w:val="left" w:pos="1897"/>
        </w:tabs>
        <w:ind w:left="1897" w:hanging="707"/>
        <w:jc w:val="left"/>
        <w:rPr>
          <w:sz w:val="24"/>
        </w:rPr>
      </w:pPr>
      <w:r>
        <w:rPr>
          <w:sz w:val="24"/>
        </w:rPr>
        <w:t>Определение</w:t>
      </w:r>
      <w:r>
        <w:rPr>
          <w:spacing w:val="-8"/>
          <w:sz w:val="24"/>
        </w:rPr>
        <w:t xml:space="preserve"> </w:t>
      </w:r>
      <w:r>
        <w:rPr>
          <w:sz w:val="24"/>
        </w:rPr>
        <w:t>жирности</w:t>
      </w:r>
      <w:r>
        <w:rPr>
          <w:spacing w:val="-5"/>
          <w:sz w:val="24"/>
        </w:rPr>
        <w:t xml:space="preserve"> </w:t>
      </w:r>
      <w:r>
        <w:rPr>
          <w:sz w:val="24"/>
        </w:rPr>
        <w:t>различных участков</w:t>
      </w:r>
      <w:r>
        <w:rPr>
          <w:spacing w:val="-5"/>
          <w:sz w:val="24"/>
        </w:rPr>
        <w:t xml:space="preserve"> </w:t>
      </w:r>
      <w:r>
        <w:rPr>
          <w:sz w:val="24"/>
        </w:rPr>
        <w:t>кожи</w:t>
      </w:r>
      <w:r>
        <w:rPr>
          <w:spacing w:val="-4"/>
          <w:sz w:val="24"/>
        </w:rPr>
        <w:t xml:space="preserve"> </w:t>
      </w:r>
      <w:r>
        <w:rPr>
          <w:spacing w:val="-2"/>
          <w:sz w:val="24"/>
        </w:rPr>
        <w:t>лица.</w:t>
      </w:r>
    </w:p>
    <w:p w:rsidR="00D05B71" w:rsidRDefault="00BE715A">
      <w:pPr>
        <w:pStyle w:val="a4"/>
        <w:numPr>
          <w:ilvl w:val="0"/>
          <w:numId w:val="103"/>
        </w:numPr>
        <w:tabs>
          <w:tab w:val="left" w:pos="1897"/>
        </w:tabs>
        <w:ind w:left="1897" w:hanging="707"/>
        <w:jc w:val="left"/>
        <w:rPr>
          <w:sz w:val="24"/>
        </w:rPr>
      </w:pPr>
      <w:r>
        <w:rPr>
          <w:sz w:val="24"/>
        </w:rPr>
        <w:t>Описание</w:t>
      </w:r>
      <w:r>
        <w:rPr>
          <w:spacing w:val="33"/>
          <w:sz w:val="24"/>
        </w:rPr>
        <w:t xml:space="preserve"> </w:t>
      </w:r>
      <w:r>
        <w:rPr>
          <w:sz w:val="24"/>
        </w:rPr>
        <w:t>мер</w:t>
      </w:r>
      <w:r>
        <w:rPr>
          <w:spacing w:val="36"/>
          <w:sz w:val="24"/>
        </w:rPr>
        <w:t xml:space="preserve"> </w:t>
      </w:r>
      <w:r>
        <w:rPr>
          <w:sz w:val="24"/>
        </w:rPr>
        <w:t>по</w:t>
      </w:r>
      <w:r>
        <w:rPr>
          <w:spacing w:val="41"/>
          <w:sz w:val="24"/>
        </w:rPr>
        <w:t xml:space="preserve"> </w:t>
      </w:r>
      <w:r>
        <w:rPr>
          <w:sz w:val="24"/>
        </w:rPr>
        <w:t>уходу</w:t>
      </w:r>
      <w:r>
        <w:rPr>
          <w:spacing w:val="33"/>
          <w:sz w:val="24"/>
        </w:rPr>
        <w:t xml:space="preserve"> </w:t>
      </w:r>
      <w:r>
        <w:rPr>
          <w:sz w:val="24"/>
        </w:rPr>
        <w:t>за</w:t>
      </w:r>
      <w:r>
        <w:rPr>
          <w:spacing w:val="38"/>
          <w:sz w:val="24"/>
        </w:rPr>
        <w:t xml:space="preserve"> </w:t>
      </w:r>
      <w:r>
        <w:rPr>
          <w:sz w:val="24"/>
        </w:rPr>
        <w:t>кожей</w:t>
      </w:r>
      <w:r>
        <w:rPr>
          <w:spacing w:val="37"/>
          <w:sz w:val="24"/>
        </w:rPr>
        <w:t xml:space="preserve"> </w:t>
      </w:r>
      <w:r>
        <w:rPr>
          <w:sz w:val="24"/>
        </w:rPr>
        <w:t>лица</w:t>
      </w:r>
      <w:r>
        <w:rPr>
          <w:spacing w:val="35"/>
          <w:sz w:val="24"/>
        </w:rPr>
        <w:t xml:space="preserve"> </w:t>
      </w:r>
      <w:r>
        <w:rPr>
          <w:sz w:val="24"/>
        </w:rPr>
        <w:t>и</w:t>
      </w:r>
      <w:r>
        <w:rPr>
          <w:spacing w:val="38"/>
          <w:sz w:val="24"/>
        </w:rPr>
        <w:t xml:space="preserve"> </w:t>
      </w:r>
      <w:r>
        <w:rPr>
          <w:sz w:val="24"/>
        </w:rPr>
        <w:t>волосами</w:t>
      </w:r>
      <w:r>
        <w:rPr>
          <w:spacing w:val="37"/>
          <w:sz w:val="24"/>
        </w:rPr>
        <w:t xml:space="preserve"> </w:t>
      </w:r>
      <w:r>
        <w:rPr>
          <w:sz w:val="24"/>
        </w:rPr>
        <w:t>в</w:t>
      </w:r>
      <w:r>
        <w:rPr>
          <w:spacing w:val="36"/>
          <w:sz w:val="24"/>
        </w:rPr>
        <w:t xml:space="preserve"> </w:t>
      </w:r>
      <w:r>
        <w:rPr>
          <w:sz w:val="24"/>
        </w:rPr>
        <w:t>зависимости</w:t>
      </w:r>
      <w:r>
        <w:rPr>
          <w:spacing w:val="37"/>
          <w:sz w:val="24"/>
        </w:rPr>
        <w:t xml:space="preserve"> </w:t>
      </w:r>
      <w:r>
        <w:rPr>
          <w:sz w:val="24"/>
        </w:rPr>
        <w:t>от</w:t>
      </w:r>
      <w:r>
        <w:rPr>
          <w:spacing w:val="37"/>
          <w:sz w:val="24"/>
        </w:rPr>
        <w:t xml:space="preserve"> </w:t>
      </w:r>
      <w:r>
        <w:rPr>
          <w:spacing w:val="-4"/>
          <w:sz w:val="24"/>
        </w:rPr>
        <w:t>типа</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ind w:firstLine="0"/>
        <w:jc w:val="left"/>
      </w:pPr>
      <w:r>
        <w:rPr>
          <w:spacing w:val="-4"/>
        </w:rPr>
        <w:lastRenderedPageBreak/>
        <w:t>кожи.</w:t>
      </w:r>
    </w:p>
    <w:p w:rsidR="00D05B71" w:rsidRDefault="00BE715A">
      <w:pPr>
        <w:pStyle w:val="a4"/>
        <w:numPr>
          <w:ilvl w:val="0"/>
          <w:numId w:val="103"/>
        </w:numPr>
        <w:tabs>
          <w:tab w:val="left" w:pos="783"/>
        </w:tabs>
        <w:spacing w:before="276"/>
        <w:ind w:left="783"/>
        <w:jc w:val="left"/>
        <w:rPr>
          <w:sz w:val="24"/>
        </w:rPr>
      </w:pPr>
      <w:r>
        <w:br w:type="column"/>
      </w:r>
      <w:r>
        <w:rPr>
          <w:sz w:val="24"/>
        </w:rPr>
        <w:lastRenderedPageBreak/>
        <w:t>Описание</w:t>
      </w:r>
      <w:r>
        <w:rPr>
          <w:spacing w:val="-7"/>
          <w:sz w:val="24"/>
        </w:rPr>
        <w:t xml:space="preserve"> </w:t>
      </w:r>
      <w:r>
        <w:rPr>
          <w:sz w:val="24"/>
        </w:rPr>
        <w:t>основных</w:t>
      </w:r>
      <w:r>
        <w:rPr>
          <w:spacing w:val="-1"/>
          <w:sz w:val="24"/>
        </w:rPr>
        <w:t xml:space="preserve"> </w:t>
      </w:r>
      <w:r>
        <w:rPr>
          <w:sz w:val="24"/>
        </w:rPr>
        <w:t>гигиенических</w:t>
      </w:r>
      <w:r>
        <w:rPr>
          <w:spacing w:val="-2"/>
          <w:sz w:val="24"/>
        </w:rPr>
        <w:t xml:space="preserve"> </w:t>
      </w:r>
      <w:r>
        <w:rPr>
          <w:sz w:val="24"/>
        </w:rPr>
        <w:t>требований</w:t>
      </w:r>
      <w:r>
        <w:rPr>
          <w:spacing w:val="-5"/>
          <w:sz w:val="24"/>
        </w:rPr>
        <w:t xml:space="preserve"> </w:t>
      </w:r>
      <w:r>
        <w:rPr>
          <w:sz w:val="24"/>
        </w:rPr>
        <w:t>к</w:t>
      </w:r>
      <w:r>
        <w:rPr>
          <w:spacing w:val="-4"/>
          <w:sz w:val="24"/>
        </w:rPr>
        <w:t xml:space="preserve"> </w:t>
      </w:r>
      <w:r>
        <w:rPr>
          <w:sz w:val="24"/>
        </w:rPr>
        <w:t>одежде</w:t>
      </w:r>
      <w:r>
        <w:rPr>
          <w:spacing w:val="-4"/>
          <w:sz w:val="24"/>
        </w:rPr>
        <w:t xml:space="preserve"> </w:t>
      </w:r>
      <w:r>
        <w:rPr>
          <w:sz w:val="24"/>
        </w:rPr>
        <w:t>и</w:t>
      </w:r>
      <w:r>
        <w:rPr>
          <w:spacing w:val="-3"/>
          <w:sz w:val="24"/>
        </w:rPr>
        <w:t xml:space="preserve"> </w:t>
      </w:r>
      <w:r>
        <w:rPr>
          <w:spacing w:val="-2"/>
          <w:sz w:val="24"/>
        </w:rPr>
        <w:t>обуви.</w:t>
      </w:r>
    </w:p>
    <w:p w:rsidR="00D05B71" w:rsidRDefault="00BE715A">
      <w:pPr>
        <w:pStyle w:val="a4"/>
        <w:numPr>
          <w:ilvl w:val="0"/>
          <w:numId w:val="109"/>
        </w:numPr>
        <w:tabs>
          <w:tab w:val="left" w:pos="783"/>
        </w:tabs>
        <w:ind w:left="783"/>
        <w:jc w:val="left"/>
        <w:rPr>
          <w:sz w:val="24"/>
        </w:rPr>
      </w:pPr>
      <w:r>
        <w:rPr>
          <w:spacing w:val="-2"/>
          <w:sz w:val="24"/>
        </w:rPr>
        <w:t>Выделение</w:t>
      </w:r>
    </w:p>
    <w:p w:rsidR="00D05B71" w:rsidRDefault="00BE715A">
      <w:pPr>
        <w:pStyle w:val="a3"/>
        <w:ind w:left="75" w:firstLine="0"/>
        <w:jc w:val="left"/>
      </w:pPr>
      <w:r>
        <w:t>Значение</w:t>
      </w:r>
      <w:r>
        <w:rPr>
          <w:spacing w:val="14"/>
        </w:rPr>
        <w:t xml:space="preserve"> </w:t>
      </w:r>
      <w:r>
        <w:t>выделения.</w:t>
      </w:r>
      <w:r>
        <w:rPr>
          <w:spacing w:val="17"/>
        </w:rPr>
        <w:t xml:space="preserve"> </w:t>
      </w:r>
      <w:r>
        <w:t>Органы</w:t>
      </w:r>
      <w:r>
        <w:rPr>
          <w:spacing w:val="16"/>
        </w:rPr>
        <w:t xml:space="preserve"> </w:t>
      </w:r>
      <w:r>
        <w:t>выделения.</w:t>
      </w:r>
      <w:r>
        <w:rPr>
          <w:spacing w:val="18"/>
        </w:rPr>
        <w:t xml:space="preserve"> </w:t>
      </w:r>
      <w:r>
        <w:t>Органы</w:t>
      </w:r>
      <w:r>
        <w:rPr>
          <w:spacing w:val="16"/>
        </w:rPr>
        <w:t xml:space="preserve"> </w:t>
      </w:r>
      <w:r>
        <w:t>мочевыделительной</w:t>
      </w:r>
      <w:r>
        <w:rPr>
          <w:spacing w:val="16"/>
        </w:rPr>
        <w:t xml:space="preserve"> </w:t>
      </w:r>
      <w:r>
        <w:t>системы,</w:t>
      </w:r>
      <w:r>
        <w:rPr>
          <w:spacing w:val="17"/>
        </w:rPr>
        <w:t xml:space="preserve"> </w:t>
      </w:r>
      <w:r>
        <w:rPr>
          <w:spacing w:val="-5"/>
        </w:rPr>
        <w:t>их</w:t>
      </w:r>
    </w:p>
    <w:p w:rsidR="00D05B71" w:rsidRDefault="00D05B71">
      <w:pPr>
        <w:sectPr w:rsidR="00D05B71">
          <w:type w:val="continuous"/>
          <w:pgSz w:w="11910" w:h="16840"/>
          <w:pgMar w:top="840" w:right="280" w:bottom="280" w:left="1220" w:header="0" w:footer="971" w:gutter="0"/>
          <w:cols w:num="2" w:space="720" w:equalWidth="0">
            <w:col w:w="1075" w:space="40"/>
            <w:col w:w="9295"/>
          </w:cols>
        </w:sectPr>
      </w:pPr>
    </w:p>
    <w:p w:rsidR="00D05B71" w:rsidRDefault="00BE715A">
      <w:pPr>
        <w:pStyle w:val="a3"/>
        <w:ind w:right="569" w:firstLine="0"/>
      </w:pPr>
      <w:r>
        <w:lastRenderedPageBreak/>
        <w:t>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05B71" w:rsidRDefault="00BE715A">
      <w:pPr>
        <w:ind w:left="1190"/>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1"/>
          <w:numId w:val="109"/>
        </w:numPr>
        <w:tabs>
          <w:tab w:val="left" w:pos="1897"/>
        </w:tabs>
        <w:ind w:left="1897" w:hanging="707"/>
        <w:rPr>
          <w:sz w:val="24"/>
        </w:rPr>
      </w:pPr>
      <w:r>
        <w:rPr>
          <w:sz w:val="24"/>
        </w:rPr>
        <w:t>Определение</w:t>
      </w:r>
      <w:r>
        <w:rPr>
          <w:spacing w:val="-4"/>
          <w:sz w:val="24"/>
        </w:rPr>
        <w:t xml:space="preserve"> </w:t>
      </w:r>
      <w:r>
        <w:rPr>
          <w:sz w:val="24"/>
        </w:rPr>
        <w:t>местоположения</w:t>
      </w:r>
      <w:r>
        <w:rPr>
          <w:spacing w:val="-3"/>
          <w:sz w:val="24"/>
        </w:rPr>
        <w:t xml:space="preserve"> </w:t>
      </w:r>
      <w:r>
        <w:rPr>
          <w:sz w:val="24"/>
        </w:rPr>
        <w:t>почек</w:t>
      </w:r>
      <w:r>
        <w:rPr>
          <w:spacing w:val="-3"/>
          <w:sz w:val="24"/>
        </w:rPr>
        <w:t xml:space="preserve"> </w:t>
      </w:r>
      <w:r>
        <w:rPr>
          <w:sz w:val="24"/>
        </w:rPr>
        <w:t>(на</w:t>
      </w:r>
      <w:r>
        <w:rPr>
          <w:spacing w:val="-2"/>
          <w:sz w:val="24"/>
        </w:rPr>
        <w:t xml:space="preserve"> муляже).</w:t>
      </w:r>
    </w:p>
    <w:p w:rsidR="00D05B71" w:rsidRDefault="00BE715A">
      <w:pPr>
        <w:pStyle w:val="a4"/>
        <w:numPr>
          <w:ilvl w:val="1"/>
          <w:numId w:val="109"/>
        </w:numPr>
        <w:tabs>
          <w:tab w:val="left" w:pos="1897"/>
        </w:tabs>
        <w:ind w:left="1897" w:hanging="707"/>
        <w:rPr>
          <w:sz w:val="24"/>
        </w:rPr>
      </w:pPr>
      <w:r>
        <w:rPr>
          <w:sz w:val="24"/>
        </w:rPr>
        <w:t>Описание</w:t>
      </w:r>
      <w:r>
        <w:rPr>
          <w:spacing w:val="-6"/>
          <w:sz w:val="24"/>
        </w:rPr>
        <w:t xml:space="preserve"> </w:t>
      </w:r>
      <w:r>
        <w:rPr>
          <w:sz w:val="24"/>
        </w:rPr>
        <w:t>мер</w:t>
      </w:r>
      <w:r>
        <w:rPr>
          <w:spacing w:val="-4"/>
          <w:sz w:val="24"/>
        </w:rPr>
        <w:t xml:space="preserve"> </w:t>
      </w:r>
      <w:r>
        <w:rPr>
          <w:sz w:val="24"/>
        </w:rPr>
        <w:t>профилактики</w:t>
      </w:r>
      <w:r>
        <w:rPr>
          <w:spacing w:val="-3"/>
          <w:sz w:val="24"/>
        </w:rPr>
        <w:t xml:space="preserve"> </w:t>
      </w:r>
      <w:r>
        <w:rPr>
          <w:sz w:val="24"/>
        </w:rPr>
        <w:t>болезней</w:t>
      </w:r>
      <w:r>
        <w:rPr>
          <w:spacing w:val="-4"/>
          <w:sz w:val="24"/>
        </w:rPr>
        <w:t xml:space="preserve"> </w:t>
      </w:r>
      <w:r>
        <w:rPr>
          <w:spacing w:val="-2"/>
          <w:sz w:val="24"/>
        </w:rPr>
        <w:t>почек.</w:t>
      </w:r>
    </w:p>
    <w:p w:rsidR="00D05B71" w:rsidRDefault="00BE715A">
      <w:pPr>
        <w:pStyle w:val="a4"/>
        <w:numPr>
          <w:ilvl w:val="0"/>
          <w:numId w:val="109"/>
        </w:numPr>
        <w:tabs>
          <w:tab w:val="left" w:pos="1897"/>
        </w:tabs>
        <w:ind w:left="1897" w:hanging="707"/>
        <w:jc w:val="left"/>
        <w:rPr>
          <w:sz w:val="24"/>
        </w:rPr>
      </w:pPr>
      <w:r>
        <w:rPr>
          <w:sz w:val="24"/>
        </w:rPr>
        <w:t>Размножение</w:t>
      </w:r>
      <w:r>
        <w:rPr>
          <w:spacing w:val="-3"/>
          <w:sz w:val="24"/>
        </w:rPr>
        <w:t xml:space="preserve"> </w:t>
      </w:r>
      <w:r>
        <w:rPr>
          <w:sz w:val="24"/>
        </w:rPr>
        <w:t>и</w:t>
      </w:r>
      <w:r>
        <w:rPr>
          <w:spacing w:val="-2"/>
          <w:sz w:val="24"/>
        </w:rPr>
        <w:t xml:space="preserve"> развитие</w:t>
      </w:r>
    </w:p>
    <w:p w:rsidR="00D05B71" w:rsidRDefault="00BE715A">
      <w:pPr>
        <w:pStyle w:val="a3"/>
        <w:ind w:right="568"/>
      </w:pPr>
      <w:r>
        <w:t>Органы репродукции, строение и функции. Половые железы. Половые клетки. Оплодотворение. Внутриутробное развитие. Влияние на эмбриональное развитие</w:t>
      </w:r>
      <w:r>
        <w:rPr>
          <w:spacing w:val="40"/>
        </w:rPr>
        <w:t xml:space="preserve"> </w:t>
      </w:r>
      <w:r>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05B71" w:rsidRDefault="00BE715A">
      <w:pPr>
        <w:spacing w:before="1"/>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3"/>
        <w:ind w:right="569"/>
      </w:pPr>
      <w:r>
        <w:t>Описание основных мер по профилактике инфекционных заболеваний, передающихся половым путём.</w:t>
      </w:r>
    </w:p>
    <w:p w:rsidR="00D05B71" w:rsidRDefault="00BE715A">
      <w:pPr>
        <w:pStyle w:val="a4"/>
        <w:numPr>
          <w:ilvl w:val="0"/>
          <w:numId w:val="109"/>
        </w:numPr>
        <w:tabs>
          <w:tab w:val="left" w:pos="1898"/>
        </w:tabs>
        <w:jc w:val="both"/>
        <w:rPr>
          <w:sz w:val="24"/>
        </w:rPr>
      </w:pPr>
      <w:r>
        <w:rPr>
          <w:sz w:val="24"/>
        </w:rPr>
        <w:t>Органы</w:t>
      </w:r>
      <w:r>
        <w:rPr>
          <w:spacing w:val="-3"/>
          <w:sz w:val="24"/>
        </w:rPr>
        <w:t xml:space="preserve"> </w:t>
      </w:r>
      <w:r>
        <w:rPr>
          <w:sz w:val="24"/>
        </w:rPr>
        <w:t>чувств</w:t>
      </w:r>
      <w:r>
        <w:rPr>
          <w:spacing w:val="-3"/>
          <w:sz w:val="24"/>
        </w:rPr>
        <w:t xml:space="preserve"> </w:t>
      </w:r>
      <w:r>
        <w:rPr>
          <w:sz w:val="24"/>
        </w:rPr>
        <w:t>и</w:t>
      </w:r>
      <w:r>
        <w:rPr>
          <w:spacing w:val="-1"/>
          <w:sz w:val="24"/>
        </w:rPr>
        <w:t xml:space="preserve"> </w:t>
      </w:r>
      <w:r>
        <w:rPr>
          <w:sz w:val="24"/>
        </w:rPr>
        <w:t>сенсорные</w:t>
      </w:r>
      <w:r>
        <w:rPr>
          <w:spacing w:val="-4"/>
          <w:sz w:val="24"/>
        </w:rPr>
        <w:t xml:space="preserve"> </w:t>
      </w:r>
      <w:r>
        <w:rPr>
          <w:spacing w:val="-2"/>
          <w:sz w:val="24"/>
        </w:rPr>
        <w:t>системы</w:t>
      </w:r>
    </w:p>
    <w:p w:rsidR="00D05B71" w:rsidRDefault="00BE715A">
      <w:pPr>
        <w:pStyle w:val="a3"/>
        <w:ind w:right="563"/>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05B71" w:rsidRDefault="00BE715A">
      <w:pPr>
        <w:pStyle w:val="a3"/>
        <w:ind w:right="577"/>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05B71" w:rsidRDefault="00BE715A">
      <w:pPr>
        <w:pStyle w:val="a3"/>
        <w:ind w:left="1190" w:firstLine="0"/>
      </w:pPr>
      <w:r>
        <w:t>Органы</w:t>
      </w:r>
      <w:r>
        <w:rPr>
          <w:spacing w:val="73"/>
        </w:rPr>
        <w:t xml:space="preserve">  </w:t>
      </w:r>
      <w:r>
        <w:t>равновесия,</w:t>
      </w:r>
      <w:r>
        <w:rPr>
          <w:spacing w:val="75"/>
        </w:rPr>
        <w:t xml:space="preserve">  </w:t>
      </w:r>
      <w:r>
        <w:t>мышечного</w:t>
      </w:r>
      <w:r>
        <w:rPr>
          <w:spacing w:val="76"/>
        </w:rPr>
        <w:t xml:space="preserve">  </w:t>
      </w:r>
      <w:r>
        <w:t>чувства,</w:t>
      </w:r>
      <w:r>
        <w:rPr>
          <w:spacing w:val="75"/>
        </w:rPr>
        <w:t xml:space="preserve">  </w:t>
      </w:r>
      <w:r>
        <w:t>осязания,</w:t>
      </w:r>
      <w:r>
        <w:rPr>
          <w:spacing w:val="76"/>
        </w:rPr>
        <w:t xml:space="preserve">  </w:t>
      </w:r>
      <w:r>
        <w:t>обоняния</w:t>
      </w:r>
      <w:r>
        <w:rPr>
          <w:spacing w:val="75"/>
        </w:rPr>
        <w:t xml:space="preserve">  </w:t>
      </w:r>
      <w:r>
        <w:t>и</w:t>
      </w:r>
      <w:r>
        <w:rPr>
          <w:spacing w:val="77"/>
        </w:rPr>
        <w:t xml:space="preserve">  </w:t>
      </w:r>
      <w:r>
        <w:rPr>
          <w:spacing w:val="-2"/>
        </w:rPr>
        <w:t>вкуса.</w:t>
      </w:r>
    </w:p>
    <w:p w:rsidR="00D05B71" w:rsidRDefault="00BE715A">
      <w:pPr>
        <w:pStyle w:val="a3"/>
        <w:ind w:firstLine="0"/>
      </w:pPr>
      <w:r>
        <w:t>Взаимодействие</w:t>
      </w:r>
      <w:r>
        <w:rPr>
          <w:spacing w:val="-5"/>
        </w:rPr>
        <w:t xml:space="preserve"> </w:t>
      </w:r>
      <w:r>
        <w:t>сенсорных</w:t>
      </w:r>
      <w:r>
        <w:rPr>
          <w:spacing w:val="-2"/>
        </w:rPr>
        <w:t xml:space="preserve"> </w:t>
      </w:r>
      <w:r>
        <w:t>систем</w:t>
      </w:r>
      <w:r>
        <w:rPr>
          <w:spacing w:val="-4"/>
        </w:rPr>
        <w:t xml:space="preserve"> </w:t>
      </w:r>
      <w:r>
        <w:rPr>
          <w:spacing w:val="-2"/>
        </w:rPr>
        <w:t>организма.</w:t>
      </w:r>
    </w:p>
    <w:p w:rsidR="00D05B71" w:rsidRDefault="00BE715A">
      <w:pPr>
        <w:ind w:left="1190"/>
        <w:jc w:val="both"/>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2"/>
        </w:numPr>
        <w:tabs>
          <w:tab w:val="left" w:pos="1897"/>
        </w:tabs>
        <w:ind w:left="1897" w:hanging="707"/>
        <w:rPr>
          <w:sz w:val="24"/>
        </w:rPr>
      </w:pPr>
      <w:r>
        <w:rPr>
          <w:sz w:val="24"/>
        </w:rPr>
        <w:t>Определение</w:t>
      </w:r>
      <w:r>
        <w:rPr>
          <w:spacing w:val="-3"/>
          <w:sz w:val="24"/>
        </w:rPr>
        <w:t xml:space="preserve"> </w:t>
      </w:r>
      <w:r>
        <w:rPr>
          <w:sz w:val="24"/>
        </w:rPr>
        <w:t>остроты</w:t>
      </w:r>
      <w:r>
        <w:rPr>
          <w:spacing w:val="-1"/>
          <w:sz w:val="24"/>
        </w:rPr>
        <w:t xml:space="preserve"> </w:t>
      </w:r>
      <w:r>
        <w:rPr>
          <w:sz w:val="24"/>
        </w:rPr>
        <w:t>зрения</w:t>
      </w:r>
      <w:r>
        <w:rPr>
          <w:spacing w:val="1"/>
          <w:sz w:val="24"/>
        </w:rPr>
        <w:t xml:space="preserve"> </w:t>
      </w:r>
      <w:r>
        <w:rPr>
          <w:sz w:val="24"/>
        </w:rPr>
        <w:t>у</w:t>
      </w:r>
      <w:r>
        <w:rPr>
          <w:spacing w:val="-7"/>
          <w:sz w:val="24"/>
        </w:rPr>
        <w:t xml:space="preserve"> </w:t>
      </w:r>
      <w:r>
        <w:rPr>
          <w:spacing w:val="-2"/>
          <w:sz w:val="24"/>
        </w:rPr>
        <w:t>человека.</w:t>
      </w:r>
    </w:p>
    <w:p w:rsidR="00D05B71" w:rsidRDefault="00BE715A">
      <w:pPr>
        <w:pStyle w:val="a4"/>
        <w:numPr>
          <w:ilvl w:val="0"/>
          <w:numId w:val="102"/>
        </w:numPr>
        <w:tabs>
          <w:tab w:val="left" w:pos="1897"/>
        </w:tabs>
        <w:ind w:left="1897" w:hanging="707"/>
        <w:rPr>
          <w:sz w:val="24"/>
        </w:rPr>
      </w:pPr>
      <w:r>
        <w:rPr>
          <w:sz w:val="24"/>
        </w:rPr>
        <w:t>Изучение</w:t>
      </w:r>
      <w:r>
        <w:rPr>
          <w:spacing w:val="-6"/>
          <w:sz w:val="24"/>
        </w:rPr>
        <w:t xml:space="preserve"> </w:t>
      </w:r>
      <w:r>
        <w:rPr>
          <w:sz w:val="24"/>
        </w:rPr>
        <w:t>строения</w:t>
      </w:r>
      <w:r>
        <w:rPr>
          <w:spacing w:val="-2"/>
          <w:sz w:val="24"/>
        </w:rPr>
        <w:t xml:space="preserve"> </w:t>
      </w:r>
      <w:r>
        <w:rPr>
          <w:sz w:val="24"/>
        </w:rPr>
        <w:t>органа</w:t>
      </w:r>
      <w:r>
        <w:rPr>
          <w:spacing w:val="-4"/>
          <w:sz w:val="24"/>
        </w:rPr>
        <w:t xml:space="preserve"> </w:t>
      </w:r>
      <w:r>
        <w:rPr>
          <w:sz w:val="24"/>
        </w:rPr>
        <w:t>зрения</w:t>
      </w:r>
      <w:r>
        <w:rPr>
          <w:spacing w:val="-2"/>
          <w:sz w:val="24"/>
        </w:rPr>
        <w:t xml:space="preserve"> </w:t>
      </w:r>
      <w:r>
        <w:rPr>
          <w:sz w:val="24"/>
        </w:rPr>
        <w:t>(на</w:t>
      </w:r>
      <w:r>
        <w:rPr>
          <w:spacing w:val="-2"/>
          <w:sz w:val="24"/>
        </w:rPr>
        <w:t xml:space="preserve"> </w:t>
      </w:r>
      <w:r>
        <w:rPr>
          <w:sz w:val="24"/>
        </w:rPr>
        <w:t>муляже</w:t>
      </w:r>
      <w:r>
        <w:rPr>
          <w:spacing w:val="-2"/>
          <w:sz w:val="24"/>
        </w:rPr>
        <w:t xml:space="preserve"> </w:t>
      </w:r>
      <w:r>
        <w:rPr>
          <w:sz w:val="24"/>
        </w:rPr>
        <w:t>и</w:t>
      </w:r>
      <w:r>
        <w:rPr>
          <w:spacing w:val="-2"/>
          <w:sz w:val="24"/>
        </w:rPr>
        <w:t xml:space="preserve"> </w:t>
      </w:r>
      <w:r>
        <w:rPr>
          <w:sz w:val="24"/>
        </w:rPr>
        <w:t>влажном</w:t>
      </w:r>
      <w:r>
        <w:rPr>
          <w:spacing w:val="-3"/>
          <w:sz w:val="24"/>
        </w:rPr>
        <w:t xml:space="preserve"> </w:t>
      </w:r>
      <w:r>
        <w:rPr>
          <w:spacing w:val="-2"/>
          <w:sz w:val="24"/>
        </w:rPr>
        <w:t>препарате).</w:t>
      </w:r>
    </w:p>
    <w:p w:rsidR="00D05B71" w:rsidRDefault="00BE715A">
      <w:pPr>
        <w:pStyle w:val="a4"/>
        <w:numPr>
          <w:ilvl w:val="0"/>
          <w:numId w:val="102"/>
        </w:numPr>
        <w:tabs>
          <w:tab w:val="left" w:pos="1897"/>
        </w:tabs>
        <w:ind w:left="1897" w:hanging="707"/>
        <w:rPr>
          <w:sz w:val="24"/>
        </w:rPr>
      </w:pPr>
      <w:r>
        <w:rPr>
          <w:sz w:val="24"/>
        </w:rPr>
        <w:t>Изучение</w:t>
      </w:r>
      <w:r>
        <w:rPr>
          <w:spacing w:val="-4"/>
          <w:sz w:val="24"/>
        </w:rPr>
        <w:t xml:space="preserve"> </w:t>
      </w:r>
      <w:r>
        <w:rPr>
          <w:sz w:val="24"/>
        </w:rPr>
        <w:t>строения</w:t>
      </w:r>
      <w:r>
        <w:rPr>
          <w:spacing w:val="-3"/>
          <w:sz w:val="24"/>
        </w:rPr>
        <w:t xml:space="preserve"> </w:t>
      </w:r>
      <w:r>
        <w:rPr>
          <w:sz w:val="24"/>
        </w:rPr>
        <w:t>органа</w:t>
      </w:r>
      <w:r>
        <w:rPr>
          <w:spacing w:val="-4"/>
          <w:sz w:val="24"/>
        </w:rPr>
        <w:t xml:space="preserve"> </w:t>
      </w:r>
      <w:r>
        <w:rPr>
          <w:sz w:val="24"/>
        </w:rPr>
        <w:t>слуха</w:t>
      </w:r>
      <w:r>
        <w:rPr>
          <w:spacing w:val="-4"/>
          <w:sz w:val="24"/>
        </w:rPr>
        <w:t xml:space="preserve"> </w:t>
      </w:r>
      <w:r>
        <w:rPr>
          <w:sz w:val="24"/>
        </w:rPr>
        <w:t>(на</w:t>
      </w:r>
      <w:r>
        <w:rPr>
          <w:spacing w:val="-2"/>
          <w:sz w:val="24"/>
        </w:rPr>
        <w:t xml:space="preserve"> муляже).</w:t>
      </w:r>
    </w:p>
    <w:p w:rsidR="00D05B71" w:rsidRDefault="00BE715A">
      <w:pPr>
        <w:pStyle w:val="a4"/>
        <w:numPr>
          <w:ilvl w:val="0"/>
          <w:numId w:val="109"/>
        </w:numPr>
        <w:tabs>
          <w:tab w:val="left" w:pos="1897"/>
        </w:tabs>
        <w:ind w:left="1897" w:hanging="707"/>
        <w:jc w:val="left"/>
        <w:rPr>
          <w:sz w:val="24"/>
        </w:rPr>
      </w:pPr>
      <w:r>
        <w:rPr>
          <w:sz w:val="24"/>
        </w:rPr>
        <w:t>Поведение</w:t>
      </w:r>
      <w:r>
        <w:rPr>
          <w:spacing w:val="-4"/>
          <w:sz w:val="24"/>
        </w:rPr>
        <w:t xml:space="preserve"> </w:t>
      </w:r>
      <w:r>
        <w:rPr>
          <w:sz w:val="24"/>
        </w:rPr>
        <w:t>и</w:t>
      </w:r>
      <w:r>
        <w:rPr>
          <w:spacing w:val="-2"/>
          <w:sz w:val="24"/>
        </w:rPr>
        <w:t xml:space="preserve"> психика</w:t>
      </w:r>
    </w:p>
    <w:p w:rsidR="00D05B71" w:rsidRDefault="00BE715A">
      <w:pPr>
        <w:pStyle w:val="a3"/>
        <w:ind w:right="57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05B71" w:rsidRDefault="00BE715A">
      <w:pPr>
        <w:pStyle w:val="a3"/>
        <w:spacing w:before="1"/>
        <w:ind w:right="567"/>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w:t>
      </w:r>
      <w:r>
        <w:rPr>
          <w:spacing w:val="-1"/>
        </w:rPr>
        <w:t xml:space="preserve"> </w:t>
      </w:r>
      <w:r>
        <w:t>психики</w:t>
      </w:r>
      <w:r>
        <w:rPr>
          <w:spacing w:val="-1"/>
        </w:rPr>
        <w:t xml:space="preserve"> </w:t>
      </w:r>
      <w:r>
        <w:t>человека. Гигиена</w:t>
      </w:r>
      <w:r>
        <w:rPr>
          <w:spacing w:val="-3"/>
        </w:rPr>
        <w:t xml:space="preserve"> </w:t>
      </w:r>
      <w:r>
        <w:t>физического</w:t>
      </w:r>
      <w:r>
        <w:rPr>
          <w:spacing w:val="-2"/>
        </w:rPr>
        <w:t xml:space="preserve"> </w:t>
      </w:r>
      <w:r>
        <w:t>и умственного</w:t>
      </w:r>
      <w:r>
        <w:rPr>
          <w:spacing w:val="-2"/>
        </w:rPr>
        <w:t xml:space="preserve"> </w:t>
      </w:r>
      <w:r>
        <w:t>труда.</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3"/>
        <w:spacing w:before="66"/>
        <w:ind w:firstLine="0"/>
        <w:jc w:val="left"/>
      </w:pPr>
      <w:r>
        <w:lastRenderedPageBreak/>
        <w:t>Режим</w:t>
      </w:r>
      <w:r>
        <w:rPr>
          <w:spacing w:val="-3"/>
        </w:rPr>
        <w:t xml:space="preserve"> </w:t>
      </w:r>
      <w:r>
        <w:t>труда</w:t>
      </w:r>
      <w:r>
        <w:rPr>
          <w:spacing w:val="-3"/>
        </w:rPr>
        <w:t xml:space="preserve"> </w:t>
      </w:r>
      <w:r>
        <w:t>и</w:t>
      </w:r>
      <w:r>
        <w:rPr>
          <w:spacing w:val="-2"/>
        </w:rPr>
        <w:t xml:space="preserve"> </w:t>
      </w:r>
      <w:r>
        <w:t>отдыха.</w:t>
      </w:r>
      <w:r>
        <w:rPr>
          <w:spacing w:val="-2"/>
        </w:rPr>
        <w:t xml:space="preserve"> </w:t>
      </w:r>
      <w:r>
        <w:t>Сон</w:t>
      </w:r>
      <w:r>
        <w:rPr>
          <w:spacing w:val="-1"/>
        </w:rPr>
        <w:t xml:space="preserve"> </w:t>
      </w:r>
      <w:r>
        <w:t>и</w:t>
      </w:r>
      <w:r>
        <w:rPr>
          <w:spacing w:val="-2"/>
        </w:rPr>
        <w:t xml:space="preserve"> </w:t>
      </w:r>
      <w:r>
        <w:t>его</w:t>
      </w:r>
      <w:r>
        <w:rPr>
          <w:spacing w:val="-2"/>
        </w:rPr>
        <w:t xml:space="preserve"> </w:t>
      </w:r>
      <w:r>
        <w:t>значение.</w:t>
      </w:r>
      <w:r>
        <w:rPr>
          <w:spacing w:val="-2"/>
        </w:rPr>
        <w:t xml:space="preserve"> </w:t>
      </w:r>
      <w:r>
        <w:t>Гигиена</w:t>
      </w:r>
      <w:r>
        <w:rPr>
          <w:spacing w:val="-2"/>
        </w:rPr>
        <w:t xml:space="preserve"> </w:t>
      </w:r>
      <w:r>
        <w:rPr>
          <w:spacing w:val="-4"/>
        </w:rPr>
        <w:t>сна.</w:t>
      </w:r>
    </w:p>
    <w:p w:rsidR="00D05B71" w:rsidRDefault="00BE715A">
      <w:pPr>
        <w:ind w:left="1190"/>
        <w:rPr>
          <w:i/>
          <w:sz w:val="24"/>
        </w:rPr>
      </w:pPr>
      <w:r>
        <w:rPr>
          <w:i/>
          <w:sz w:val="24"/>
        </w:rPr>
        <w:t>Лабораторные</w:t>
      </w:r>
      <w:r>
        <w:rPr>
          <w:i/>
          <w:spacing w:val="-7"/>
          <w:sz w:val="24"/>
        </w:rPr>
        <w:t xml:space="preserve"> </w:t>
      </w:r>
      <w:r>
        <w:rPr>
          <w:i/>
          <w:sz w:val="24"/>
        </w:rPr>
        <w:t>и</w:t>
      </w:r>
      <w:r>
        <w:rPr>
          <w:i/>
          <w:spacing w:val="-5"/>
          <w:sz w:val="24"/>
        </w:rPr>
        <w:t xml:space="preserve"> </w:t>
      </w:r>
      <w:r>
        <w:rPr>
          <w:i/>
          <w:sz w:val="24"/>
        </w:rPr>
        <w:t>практические</w:t>
      </w:r>
      <w:r>
        <w:rPr>
          <w:i/>
          <w:spacing w:val="-5"/>
          <w:sz w:val="24"/>
        </w:rPr>
        <w:t xml:space="preserve"> </w:t>
      </w:r>
      <w:r>
        <w:rPr>
          <w:i/>
          <w:spacing w:val="-2"/>
          <w:sz w:val="24"/>
        </w:rPr>
        <w:t>работы</w:t>
      </w:r>
    </w:p>
    <w:p w:rsidR="00D05B71" w:rsidRDefault="00BE715A">
      <w:pPr>
        <w:pStyle w:val="a4"/>
        <w:numPr>
          <w:ilvl w:val="0"/>
          <w:numId w:val="101"/>
        </w:numPr>
        <w:tabs>
          <w:tab w:val="left" w:pos="1897"/>
        </w:tabs>
        <w:ind w:left="1897" w:hanging="707"/>
        <w:rPr>
          <w:sz w:val="24"/>
        </w:rPr>
      </w:pPr>
      <w:r>
        <w:rPr>
          <w:sz w:val="24"/>
        </w:rPr>
        <w:t>Изучение</w:t>
      </w:r>
      <w:r>
        <w:rPr>
          <w:spacing w:val="-5"/>
          <w:sz w:val="24"/>
        </w:rPr>
        <w:t xml:space="preserve"> </w:t>
      </w:r>
      <w:r>
        <w:rPr>
          <w:sz w:val="24"/>
        </w:rPr>
        <w:t>кратковременной</w:t>
      </w:r>
      <w:r>
        <w:rPr>
          <w:spacing w:val="-3"/>
          <w:sz w:val="24"/>
        </w:rPr>
        <w:t xml:space="preserve"> </w:t>
      </w:r>
      <w:r>
        <w:rPr>
          <w:spacing w:val="-2"/>
          <w:sz w:val="24"/>
        </w:rPr>
        <w:t>памяти.</w:t>
      </w:r>
    </w:p>
    <w:p w:rsidR="00D05B71" w:rsidRDefault="00BE715A">
      <w:pPr>
        <w:pStyle w:val="a4"/>
        <w:numPr>
          <w:ilvl w:val="0"/>
          <w:numId w:val="101"/>
        </w:numPr>
        <w:tabs>
          <w:tab w:val="left" w:pos="1897"/>
        </w:tabs>
        <w:spacing w:before="1"/>
        <w:ind w:left="1897" w:hanging="707"/>
        <w:rPr>
          <w:sz w:val="24"/>
        </w:rPr>
      </w:pPr>
      <w:r>
        <w:rPr>
          <w:sz w:val="24"/>
        </w:rPr>
        <w:t>Определение</w:t>
      </w:r>
      <w:r>
        <w:rPr>
          <w:spacing w:val="-8"/>
          <w:sz w:val="24"/>
        </w:rPr>
        <w:t xml:space="preserve"> </w:t>
      </w:r>
      <w:r>
        <w:rPr>
          <w:sz w:val="24"/>
        </w:rPr>
        <w:t>объёма</w:t>
      </w:r>
      <w:r>
        <w:rPr>
          <w:spacing w:val="-5"/>
          <w:sz w:val="24"/>
        </w:rPr>
        <w:t xml:space="preserve"> </w:t>
      </w:r>
      <w:r>
        <w:rPr>
          <w:sz w:val="24"/>
        </w:rPr>
        <w:t>механической</w:t>
      </w:r>
      <w:r>
        <w:rPr>
          <w:spacing w:val="-4"/>
          <w:sz w:val="24"/>
        </w:rPr>
        <w:t xml:space="preserve"> </w:t>
      </w:r>
      <w:r>
        <w:rPr>
          <w:sz w:val="24"/>
        </w:rPr>
        <w:t>и</w:t>
      </w:r>
      <w:r>
        <w:rPr>
          <w:spacing w:val="-4"/>
          <w:sz w:val="24"/>
        </w:rPr>
        <w:t xml:space="preserve"> </w:t>
      </w:r>
      <w:r>
        <w:rPr>
          <w:sz w:val="24"/>
        </w:rPr>
        <w:t>логической</w:t>
      </w:r>
      <w:r>
        <w:rPr>
          <w:spacing w:val="-4"/>
          <w:sz w:val="24"/>
        </w:rPr>
        <w:t xml:space="preserve"> </w:t>
      </w:r>
      <w:r>
        <w:rPr>
          <w:spacing w:val="-2"/>
          <w:sz w:val="24"/>
        </w:rPr>
        <w:t>памяти.</w:t>
      </w:r>
    </w:p>
    <w:p w:rsidR="00D05B71" w:rsidRDefault="00BE715A">
      <w:pPr>
        <w:pStyle w:val="a4"/>
        <w:numPr>
          <w:ilvl w:val="0"/>
          <w:numId w:val="101"/>
        </w:numPr>
        <w:tabs>
          <w:tab w:val="left" w:pos="1897"/>
        </w:tabs>
        <w:ind w:left="1897" w:hanging="707"/>
        <w:rPr>
          <w:sz w:val="24"/>
        </w:rPr>
      </w:pPr>
      <w:r>
        <w:rPr>
          <w:sz w:val="24"/>
        </w:rPr>
        <w:t>Оценка</w:t>
      </w:r>
      <w:r>
        <w:rPr>
          <w:spacing w:val="-9"/>
          <w:sz w:val="24"/>
        </w:rPr>
        <w:t xml:space="preserve"> </w:t>
      </w:r>
      <w:r>
        <w:rPr>
          <w:sz w:val="24"/>
        </w:rPr>
        <w:t>сформированности</w:t>
      </w:r>
      <w:r>
        <w:rPr>
          <w:spacing w:val="-5"/>
          <w:sz w:val="24"/>
        </w:rPr>
        <w:t xml:space="preserve"> </w:t>
      </w:r>
      <w:r>
        <w:rPr>
          <w:sz w:val="24"/>
        </w:rPr>
        <w:t>навыков</w:t>
      </w:r>
      <w:r>
        <w:rPr>
          <w:spacing w:val="-7"/>
          <w:sz w:val="24"/>
        </w:rPr>
        <w:t xml:space="preserve"> </w:t>
      </w:r>
      <w:r>
        <w:rPr>
          <w:sz w:val="24"/>
        </w:rPr>
        <w:t>логического</w:t>
      </w:r>
      <w:r>
        <w:rPr>
          <w:spacing w:val="-5"/>
          <w:sz w:val="24"/>
        </w:rPr>
        <w:t xml:space="preserve"> </w:t>
      </w:r>
      <w:r>
        <w:rPr>
          <w:spacing w:val="-2"/>
          <w:sz w:val="24"/>
        </w:rPr>
        <w:t>мышления.</w:t>
      </w:r>
    </w:p>
    <w:p w:rsidR="00D05B71" w:rsidRDefault="00BE715A">
      <w:pPr>
        <w:pStyle w:val="a4"/>
        <w:numPr>
          <w:ilvl w:val="0"/>
          <w:numId w:val="109"/>
        </w:numPr>
        <w:tabs>
          <w:tab w:val="left" w:pos="1897"/>
        </w:tabs>
        <w:ind w:left="1897" w:hanging="707"/>
        <w:jc w:val="left"/>
        <w:rPr>
          <w:sz w:val="24"/>
        </w:rPr>
      </w:pPr>
      <w:r>
        <w:rPr>
          <w:sz w:val="24"/>
        </w:rPr>
        <w:t>Человек</w:t>
      </w:r>
      <w:r>
        <w:rPr>
          <w:spacing w:val="-3"/>
          <w:sz w:val="24"/>
        </w:rPr>
        <w:t xml:space="preserve"> </w:t>
      </w:r>
      <w:r>
        <w:rPr>
          <w:sz w:val="24"/>
        </w:rPr>
        <w:t>и</w:t>
      </w:r>
      <w:r>
        <w:rPr>
          <w:spacing w:val="-3"/>
          <w:sz w:val="24"/>
        </w:rPr>
        <w:t xml:space="preserve"> </w:t>
      </w:r>
      <w:r>
        <w:rPr>
          <w:sz w:val="24"/>
        </w:rPr>
        <w:t xml:space="preserve">окружающая </w:t>
      </w:r>
      <w:r>
        <w:rPr>
          <w:spacing w:val="-4"/>
          <w:sz w:val="24"/>
        </w:rPr>
        <w:t>среда</w:t>
      </w:r>
    </w:p>
    <w:p w:rsidR="00D05B71" w:rsidRDefault="00BE715A">
      <w:pPr>
        <w:pStyle w:val="a3"/>
        <w:ind w:right="571"/>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05B71" w:rsidRDefault="00BE715A">
      <w:pPr>
        <w:pStyle w:val="a3"/>
        <w:ind w:right="57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активность,сбалансированное питание. Культура отношения к собственному здоровью и здоровью окружающих. Всемирная организация здравоохранения.</w:t>
      </w:r>
    </w:p>
    <w:p w:rsidR="00D05B71" w:rsidRDefault="00BE715A">
      <w:pPr>
        <w:pStyle w:val="a3"/>
        <w:ind w:right="567"/>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05B71" w:rsidRDefault="00BE715A">
      <w:pPr>
        <w:pStyle w:val="a3"/>
        <w:ind w:right="574"/>
      </w:pPr>
      <w:r>
        <w:t>Планируемые результаты освоения учебного предмета «биология» на уровне основного общего образования</w:t>
      </w:r>
    </w:p>
    <w:p w:rsidR="00D05B71" w:rsidRDefault="00BE715A">
      <w:pPr>
        <w:pStyle w:val="a3"/>
        <w:spacing w:before="1"/>
        <w:ind w:right="565"/>
      </w:pPr>
      <w:r>
        <w:t>Освоение учебного предмета «Биология»</w:t>
      </w:r>
      <w:r>
        <w:rPr>
          <w:spacing w:val="-2"/>
        </w:rPr>
        <w:t xml:space="preserve"> </w:t>
      </w:r>
      <w:r>
        <w:t>на уровне основного общего образования должно обеспечивать достижение следующих личностных, метапредметных и</w:t>
      </w:r>
      <w:r>
        <w:rPr>
          <w:spacing w:val="40"/>
        </w:rPr>
        <w:t xml:space="preserve"> </w:t>
      </w:r>
      <w:r>
        <w:t>предметных образовательных результатов:</w:t>
      </w:r>
    </w:p>
    <w:p w:rsidR="00D05B71" w:rsidRDefault="00BE715A">
      <w:pPr>
        <w:ind w:left="1190" w:right="6078"/>
        <w:jc w:val="both"/>
        <w:rPr>
          <w:i/>
          <w:sz w:val="24"/>
        </w:rPr>
      </w:pPr>
      <w:r>
        <w:rPr>
          <w:i/>
          <w:sz w:val="24"/>
        </w:rPr>
        <w:t>Личностные результаты Патриотическое</w:t>
      </w:r>
      <w:r>
        <w:rPr>
          <w:i/>
          <w:spacing w:val="-4"/>
          <w:sz w:val="24"/>
        </w:rPr>
        <w:t xml:space="preserve"> </w:t>
      </w:r>
      <w:r>
        <w:rPr>
          <w:i/>
          <w:spacing w:val="-2"/>
          <w:sz w:val="24"/>
        </w:rPr>
        <w:t>воспитание:</w:t>
      </w:r>
    </w:p>
    <w:p w:rsidR="00D05B71" w:rsidRDefault="00BE715A">
      <w:pPr>
        <w:pStyle w:val="a4"/>
        <w:numPr>
          <w:ilvl w:val="0"/>
          <w:numId w:val="100"/>
        </w:numPr>
        <w:tabs>
          <w:tab w:val="left" w:pos="1896"/>
        </w:tabs>
        <w:ind w:right="565" w:firstLine="707"/>
        <w:rPr>
          <w:sz w:val="24"/>
        </w:rPr>
      </w:pPr>
      <w:r>
        <w:rPr>
          <w:sz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05B71" w:rsidRDefault="00BE715A">
      <w:pPr>
        <w:ind w:left="1190"/>
        <w:jc w:val="both"/>
        <w:rPr>
          <w:i/>
          <w:sz w:val="24"/>
        </w:rPr>
      </w:pPr>
      <w:r>
        <w:rPr>
          <w:i/>
          <w:sz w:val="24"/>
        </w:rPr>
        <w:t>Гражданское</w:t>
      </w:r>
      <w:r>
        <w:rPr>
          <w:i/>
          <w:spacing w:val="-1"/>
          <w:sz w:val="24"/>
        </w:rPr>
        <w:t xml:space="preserve"> </w:t>
      </w:r>
      <w:r>
        <w:rPr>
          <w:i/>
          <w:spacing w:val="-2"/>
          <w:sz w:val="24"/>
        </w:rPr>
        <w:t>воспитание:</w:t>
      </w:r>
    </w:p>
    <w:p w:rsidR="00D05B71" w:rsidRDefault="00BE715A">
      <w:pPr>
        <w:pStyle w:val="a4"/>
        <w:numPr>
          <w:ilvl w:val="0"/>
          <w:numId w:val="100"/>
        </w:numPr>
        <w:tabs>
          <w:tab w:val="left" w:pos="1896"/>
        </w:tabs>
        <w:ind w:right="572" w:firstLine="707"/>
        <w:rPr>
          <w:sz w:val="24"/>
        </w:rPr>
      </w:pPr>
      <w:r>
        <w:rPr>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05B71" w:rsidRDefault="00BE715A">
      <w:pPr>
        <w:ind w:left="1190"/>
        <w:jc w:val="both"/>
        <w:rPr>
          <w:i/>
          <w:sz w:val="24"/>
        </w:rPr>
      </w:pPr>
      <w:r>
        <w:rPr>
          <w:i/>
          <w:sz w:val="24"/>
        </w:rPr>
        <w:t>Духовно-нравственное</w:t>
      </w:r>
      <w:r>
        <w:rPr>
          <w:i/>
          <w:spacing w:val="-9"/>
          <w:sz w:val="24"/>
        </w:rPr>
        <w:t xml:space="preserve"> </w:t>
      </w:r>
      <w:r>
        <w:rPr>
          <w:i/>
          <w:spacing w:val="-2"/>
          <w:sz w:val="24"/>
        </w:rPr>
        <w:t>воспитание:</w:t>
      </w:r>
    </w:p>
    <w:p w:rsidR="00D05B71" w:rsidRDefault="00BE715A">
      <w:pPr>
        <w:pStyle w:val="a4"/>
        <w:numPr>
          <w:ilvl w:val="0"/>
          <w:numId w:val="100"/>
        </w:numPr>
        <w:tabs>
          <w:tab w:val="left" w:pos="1896"/>
        </w:tabs>
        <w:ind w:right="572" w:firstLine="707"/>
        <w:rPr>
          <w:sz w:val="24"/>
        </w:rPr>
      </w:pPr>
      <w:r>
        <w:rPr>
          <w:sz w:val="24"/>
        </w:rPr>
        <w:t>готовность оценивать</w:t>
      </w:r>
      <w:r>
        <w:rPr>
          <w:spacing w:val="-1"/>
          <w:sz w:val="24"/>
        </w:rPr>
        <w:t xml:space="preserve"> </w:t>
      </w:r>
      <w:r>
        <w:rPr>
          <w:sz w:val="24"/>
        </w:rPr>
        <w:t>поведение</w:t>
      </w:r>
      <w:r>
        <w:rPr>
          <w:spacing w:val="-1"/>
          <w:sz w:val="24"/>
        </w:rPr>
        <w:t xml:space="preserve"> </w:t>
      </w:r>
      <w:r>
        <w:rPr>
          <w:sz w:val="24"/>
        </w:rPr>
        <w:t>и поступки с</w:t>
      </w:r>
      <w:r>
        <w:rPr>
          <w:spacing w:val="-3"/>
          <w:sz w:val="24"/>
        </w:rPr>
        <w:t xml:space="preserve"> </w:t>
      </w:r>
      <w:r>
        <w:rPr>
          <w:sz w:val="24"/>
        </w:rPr>
        <w:t>позиции</w:t>
      </w:r>
      <w:r>
        <w:rPr>
          <w:spacing w:val="-1"/>
          <w:sz w:val="24"/>
        </w:rPr>
        <w:t xml:space="preserve"> </w:t>
      </w:r>
      <w:r>
        <w:rPr>
          <w:sz w:val="24"/>
        </w:rPr>
        <w:t>нравственных</w:t>
      </w:r>
      <w:r>
        <w:rPr>
          <w:spacing w:val="-3"/>
          <w:sz w:val="24"/>
        </w:rPr>
        <w:t xml:space="preserve"> </w:t>
      </w:r>
      <w:r>
        <w:rPr>
          <w:sz w:val="24"/>
        </w:rPr>
        <w:t>норм</w:t>
      </w:r>
      <w:r>
        <w:rPr>
          <w:spacing w:val="-1"/>
          <w:sz w:val="24"/>
        </w:rPr>
        <w:t xml:space="preserve"> </w:t>
      </w:r>
      <w:r>
        <w:rPr>
          <w:sz w:val="24"/>
        </w:rPr>
        <w:t>и норм экологической культуры;</w:t>
      </w:r>
    </w:p>
    <w:p w:rsidR="00D05B71" w:rsidRDefault="00BE715A">
      <w:pPr>
        <w:pStyle w:val="a4"/>
        <w:numPr>
          <w:ilvl w:val="0"/>
          <w:numId w:val="100"/>
        </w:numPr>
        <w:tabs>
          <w:tab w:val="left" w:pos="1896"/>
        </w:tabs>
        <w:ind w:right="571" w:firstLine="707"/>
        <w:rPr>
          <w:sz w:val="24"/>
        </w:rPr>
      </w:pPr>
      <w:r>
        <w:rPr>
          <w:sz w:val="24"/>
        </w:rPr>
        <w:t>понимание значимости нравственного аспекта деятельности человека в медицине и биологии.</w:t>
      </w:r>
    </w:p>
    <w:p w:rsidR="00D05B71" w:rsidRDefault="00BE715A">
      <w:pPr>
        <w:ind w:left="1190"/>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4"/>
        <w:numPr>
          <w:ilvl w:val="0"/>
          <w:numId w:val="100"/>
        </w:numPr>
        <w:tabs>
          <w:tab w:val="left" w:pos="1896"/>
        </w:tabs>
        <w:ind w:right="572" w:firstLine="707"/>
        <w:rPr>
          <w:sz w:val="24"/>
        </w:rPr>
      </w:pPr>
      <w:r>
        <w:rPr>
          <w:sz w:val="24"/>
        </w:rPr>
        <w:t>понимание роли биологии в формировании эстетической культуры</w:t>
      </w:r>
      <w:r>
        <w:rPr>
          <w:spacing w:val="40"/>
          <w:sz w:val="24"/>
        </w:rPr>
        <w:t xml:space="preserve"> </w:t>
      </w:r>
      <w:r>
        <w:rPr>
          <w:spacing w:val="-2"/>
          <w:sz w:val="24"/>
        </w:rPr>
        <w:t>личности.</w:t>
      </w:r>
    </w:p>
    <w:p w:rsidR="00D05B71" w:rsidRDefault="00BE715A">
      <w:pPr>
        <w:ind w:left="119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4"/>
        <w:numPr>
          <w:ilvl w:val="0"/>
          <w:numId w:val="100"/>
        </w:numPr>
        <w:tabs>
          <w:tab w:val="left" w:pos="1896"/>
        </w:tabs>
        <w:ind w:right="572" w:firstLine="707"/>
        <w:rPr>
          <w:sz w:val="24"/>
        </w:rPr>
      </w:pPr>
      <w:r>
        <w:rPr>
          <w:sz w:val="24"/>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sz w:val="24"/>
        </w:rPr>
        <w:t>средой;</w:t>
      </w:r>
    </w:p>
    <w:p w:rsidR="00D05B71" w:rsidRDefault="00BE715A">
      <w:pPr>
        <w:pStyle w:val="a4"/>
        <w:numPr>
          <w:ilvl w:val="0"/>
          <w:numId w:val="100"/>
        </w:numPr>
        <w:tabs>
          <w:tab w:val="left" w:pos="1896"/>
        </w:tabs>
        <w:spacing w:before="1"/>
        <w:ind w:right="575" w:firstLine="707"/>
        <w:rPr>
          <w:sz w:val="24"/>
        </w:rPr>
      </w:pPr>
      <w:r>
        <w:rPr>
          <w:sz w:val="24"/>
        </w:rPr>
        <w:t xml:space="preserve">понимание роли биологической науки в формировании научного </w:t>
      </w:r>
      <w:r>
        <w:rPr>
          <w:spacing w:val="-2"/>
          <w:sz w:val="24"/>
        </w:rPr>
        <w:t>мировоззрения;</w:t>
      </w:r>
    </w:p>
    <w:p w:rsidR="00D05B71" w:rsidRDefault="00BE715A">
      <w:pPr>
        <w:pStyle w:val="a4"/>
        <w:numPr>
          <w:ilvl w:val="0"/>
          <w:numId w:val="100"/>
        </w:numPr>
        <w:tabs>
          <w:tab w:val="left" w:pos="1896"/>
        </w:tabs>
        <w:ind w:right="576" w:firstLine="707"/>
        <w:rPr>
          <w:sz w:val="24"/>
        </w:rPr>
      </w:pPr>
      <w:r>
        <w:rPr>
          <w:sz w:val="24"/>
        </w:rPr>
        <w:t>развитие научной любознательности, интереса к биологической науке, навыков исследовательской деятельности. Формирование культуры здоровья:</w:t>
      </w:r>
    </w:p>
    <w:p w:rsidR="00D05B71" w:rsidRDefault="00BE715A">
      <w:pPr>
        <w:pStyle w:val="a4"/>
        <w:numPr>
          <w:ilvl w:val="0"/>
          <w:numId w:val="100"/>
        </w:numPr>
        <w:tabs>
          <w:tab w:val="left" w:pos="1896"/>
        </w:tabs>
        <w:ind w:right="569" w:firstLine="707"/>
        <w:rPr>
          <w:sz w:val="24"/>
        </w:rPr>
      </w:pPr>
      <w:r>
        <w:rPr>
          <w:sz w:val="24"/>
        </w:rPr>
        <w:t>ответственное отношение к своему</w:t>
      </w:r>
      <w:r>
        <w:rPr>
          <w:spacing w:val="-2"/>
          <w:sz w:val="24"/>
        </w:rPr>
        <w:t xml:space="preserve"> </w:t>
      </w:r>
      <w:r>
        <w:rPr>
          <w:sz w:val="24"/>
        </w:rPr>
        <w:t>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05B71" w:rsidRDefault="00BE715A">
      <w:pPr>
        <w:pStyle w:val="a4"/>
        <w:numPr>
          <w:ilvl w:val="0"/>
          <w:numId w:val="100"/>
        </w:numPr>
        <w:tabs>
          <w:tab w:val="left" w:pos="1896"/>
        </w:tabs>
        <w:ind w:right="570" w:firstLine="707"/>
        <w:rPr>
          <w:sz w:val="24"/>
        </w:rPr>
      </w:pPr>
      <w:r>
        <w:rPr>
          <w:sz w:val="24"/>
        </w:rPr>
        <w:t>осознание последствий и неприятие вредных привычек (употребление алкоголя,</w:t>
      </w:r>
      <w:r>
        <w:rPr>
          <w:spacing w:val="64"/>
          <w:sz w:val="24"/>
        </w:rPr>
        <w:t xml:space="preserve"> </w:t>
      </w:r>
      <w:r>
        <w:rPr>
          <w:sz w:val="24"/>
        </w:rPr>
        <w:t>наркотиков,</w:t>
      </w:r>
      <w:r>
        <w:rPr>
          <w:spacing w:val="61"/>
          <w:sz w:val="24"/>
        </w:rPr>
        <w:t xml:space="preserve"> </w:t>
      </w:r>
      <w:r>
        <w:rPr>
          <w:sz w:val="24"/>
        </w:rPr>
        <w:t>курение)</w:t>
      </w:r>
      <w:r>
        <w:rPr>
          <w:spacing w:val="65"/>
          <w:sz w:val="24"/>
        </w:rPr>
        <w:t xml:space="preserve"> </w:t>
      </w:r>
      <w:r>
        <w:rPr>
          <w:sz w:val="24"/>
        </w:rPr>
        <w:t>и</w:t>
      </w:r>
      <w:r>
        <w:rPr>
          <w:spacing w:val="64"/>
          <w:sz w:val="24"/>
        </w:rPr>
        <w:t xml:space="preserve"> </w:t>
      </w:r>
      <w:r>
        <w:rPr>
          <w:sz w:val="24"/>
        </w:rPr>
        <w:t>иных</w:t>
      </w:r>
      <w:r>
        <w:rPr>
          <w:spacing w:val="65"/>
          <w:sz w:val="24"/>
        </w:rPr>
        <w:t xml:space="preserve"> </w:t>
      </w:r>
      <w:r>
        <w:rPr>
          <w:sz w:val="24"/>
        </w:rPr>
        <w:t>форм</w:t>
      </w:r>
      <w:r>
        <w:rPr>
          <w:spacing w:val="63"/>
          <w:sz w:val="24"/>
        </w:rPr>
        <w:t xml:space="preserve"> </w:t>
      </w:r>
      <w:r>
        <w:rPr>
          <w:sz w:val="24"/>
        </w:rPr>
        <w:t>вреда</w:t>
      </w:r>
      <w:r>
        <w:rPr>
          <w:spacing w:val="63"/>
          <w:sz w:val="24"/>
        </w:rPr>
        <w:t xml:space="preserve"> </w:t>
      </w:r>
      <w:r>
        <w:rPr>
          <w:sz w:val="24"/>
        </w:rPr>
        <w:t>для</w:t>
      </w:r>
      <w:r>
        <w:rPr>
          <w:spacing w:val="64"/>
          <w:sz w:val="24"/>
        </w:rPr>
        <w:t xml:space="preserve"> </w:t>
      </w:r>
      <w:r>
        <w:rPr>
          <w:sz w:val="24"/>
        </w:rPr>
        <w:t>физического</w:t>
      </w:r>
      <w:r>
        <w:rPr>
          <w:spacing w:val="63"/>
          <w:sz w:val="24"/>
        </w:rPr>
        <w:t xml:space="preserve"> </w:t>
      </w:r>
      <w:r>
        <w:rPr>
          <w:sz w:val="24"/>
        </w:rPr>
        <w:t>и</w:t>
      </w:r>
      <w:r>
        <w:rPr>
          <w:spacing w:val="64"/>
          <w:sz w:val="24"/>
        </w:rPr>
        <w:t xml:space="preserve"> </w:t>
      </w:r>
      <w:r>
        <w:rPr>
          <w:sz w:val="24"/>
        </w:rPr>
        <w:t>психического</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jc w:val="left"/>
      </w:pPr>
      <w:r>
        <w:rPr>
          <w:spacing w:val="-2"/>
        </w:rPr>
        <w:lastRenderedPageBreak/>
        <w:t>здоровья;</w:t>
      </w:r>
    </w:p>
    <w:p w:rsidR="00D05B71" w:rsidRDefault="00BE715A">
      <w:pPr>
        <w:pStyle w:val="a4"/>
        <w:numPr>
          <w:ilvl w:val="0"/>
          <w:numId w:val="100"/>
        </w:numPr>
        <w:tabs>
          <w:tab w:val="left" w:pos="1896"/>
        </w:tabs>
        <w:ind w:right="572" w:firstLine="707"/>
        <w:rPr>
          <w:sz w:val="24"/>
        </w:rPr>
      </w:pPr>
      <w:r>
        <w:rPr>
          <w:sz w:val="24"/>
        </w:rPr>
        <w:t>соблюдение правил безопасности, в том числе навыки безопасного поведения в природной среде;</w:t>
      </w:r>
    </w:p>
    <w:p w:rsidR="00D05B71" w:rsidRDefault="00BE715A">
      <w:pPr>
        <w:pStyle w:val="a4"/>
        <w:numPr>
          <w:ilvl w:val="0"/>
          <w:numId w:val="100"/>
        </w:numPr>
        <w:tabs>
          <w:tab w:val="left" w:pos="1896"/>
        </w:tabs>
        <w:spacing w:before="1"/>
        <w:ind w:right="570" w:firstLine="707"/>
        <w:rPr>
          <w:sz w:val="24"/>
        </w:rPr>
      </w:pPr>
      <w:r>
        <w:rPr>
          <w:sz w:val="24"/>
        </w:rPr>
        <w:t>сформированность навыка рефлексии, управление собственным эмоциональным состоянием.</w:t>
      </w:r>
    </w:p>
    <w:p w:rsidR="00D05B71" w:rsidRDefault="00BE715A">
      <w:pPr>
        <w:ind w:left="119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4"/>
        <w:numPr>
          <w:ilvl w:val="0"/>
          <w:numId w:val="100"/>
        </w:numPr>
        <w:tabs>
          <w:tab w:val="left" w:pos="1896"/>
        </w:tabs>
        <w:ind w:right="571" w:firstLine="707"/>
        <w:rPr>
          <w:sz w:val="24"/>
        </w:rPr>
      </w:pPr>
      <w:r>
        <w:rPr>
          <w:sz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D05B71" w:rsidRDefault="00BE715A">
      <w:pPr>
        <w:ind w:left="1190"/>
        <w:jc w:val="both"/>
        <w:rPr>
          <w:i/>
          <w:sz w:val="24"/>
        </w:rPr>
      </w:pPr>
      <w:r>
        <w:rPr>
          <w:i/>
          <w:sz w:val="24"/>
        </w:rPr>
        <w:t>Экологическое</w:t>
      </w:r>
      <w:r>
        <w:rPr>
          <w:i/>
          <w:spacing w:val="-6"/>
          <w:sz w:val="24"/>
        </w:rPr>
        <w:t xml:space="preserve"> </w:t>
      </w:r>
      <w:r>
        <w:rPr>
          <w:i/>
          <w:spacing w:val="-2"/>
          <w:sz w:val="24"/>
        </w:rPr>
        <w:t>воспитание:</w:t>
      </w:r>
    </w:p>
    <w:p w:rsidR="00D05B71" w:rsidRDefault="00BE715A">
      <w:pPr>
        <w:pStyle w:val="a4"/>
        <w:numPr>
          <w:ilvl w:val="0"/>
          <w:numId w:val="100"/>
        </w:numPr>
        <w:tabs>
          <w:tab w:val="left" w:pos="1897"/>
        </w:tabs>
        <w:ind w:right="574" w:firstLine="707"/>
        <w:jc w:val="left"/>
        <w:rPr>
          <w:sz w:val="24"/>
        </w:rPr>
      </w:pPr>
      <w:r>
        <w:rPr>
          <w:sz w:val="24"/>
        </w:rPr>
        <w:t>ориентация</w:t>
      </w:r>
      <w:r>
        <w:rPr>
          <w:spacing w:val="40"/>
          <w:sz w:val="24"/>
        </w:rPr>
        <w:t xml:space="preserve"> </w:t>
      </w:r>
      <w:r>
        <w:rPr>
          <w:sz w:val="24"/>
        </w:rPr>
        <w:t>на</w:t>
      </w:r>
      <w:r>
        <w:rPr>
          <w:spacing w:val="40"/>
          <w:sz w:val="24"/>
        </w:rPr>
        <w:t xml:space="preserve"> </w:t>
      </w:r>
      <w:r>
        <w:rPr>
          <w:sz w:val="24"/>
        </w:rPr>
        <w:t>применение</w:t>
      </w:r>
      <w:r>
        <w:rPr>
          <w:spacing w:val="40"/>
          <w:sz w:val="24"/>
        </w:rPr>
        <w:t xml:space="preserve"> </w:t>
      </w:r>
      <w:r>
        <w:rPr>
          <w:sz w:val="24"/>
        </w:rPr>
        <w:t>биологических</w:t>
      </w:r>
      <w:r>
        <w:rPr>
          <w:spacing w:val="40"/>
          <w:sz w:val="24"/>
        </w:rPr>
        <w:t xml:space="preserve"> </w:t>
      </w:r>
      <w:r>
        <w:rPr>
          <w:sz w:val="24"/>
        </w:rPr>
        <w:t>знаний</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в</w:t>
      </w:r>
      <w:r>
        <w:rPr>
          <w:spacing w:val="40"/>
          <w:sz w:val="24"/>
        </w:rPr>
        <w:t xml:space="preserve"> </w:t>
      </w:r>
      <w:r>
        <w:rPr>
          <w:sz w:val="24"/>
        </w:rPr>
        <w:t>области окружающей среды;</w:t>
      </w:r>
    </w:p>
    <w:p w:rsidR="00D05B71" w:rsidRDefault="00BE715A">
      <w:pPr>
        <w:pStyle w:val="a4"/>
        <w:numPr>
          <w:ilvl w:val="0"/>
          <w:numId w:val="100"/>
        </w:numPr>
        <w:tabs>
          <w:tab w:val="left" w:pos="1897"/>
        </w:tabs>
        <w:ind w:left="1897" w:hanging="707"/>
        <w:jc w:val="left"/>
        <w:rPr>
          <w:sz w:val="24"/>
        </w:rPr>
      </w:pPr>
      <w:r>
        <w:rPr>
          <w:sz w:val="24"/>
        </w:rPr>
        <w:t>осознание</w:t>
      </w:r>
      <w:r>
        <w:rPr>
          <w:spacing w:val="-4"/>
          <w:sz w:val="24"/>
        </w:rPr>
        <w:t xml:space="preserve"> </w:t>
      </w:r>
      <w:r>
        <w:rPr>
          <w:sz w:val="24"/>
        </w:rPr>
        <w:t>экологических</w:t>
      </w:r>
      <w:r>
        <w:rPr>
          <w:spacing w:val="-4"/>
          <w:sz w:val="24"/>
        </w:rPr>
        <w:t xml:space="preserve"> </w:t>
      </w:r>
      <w:r>
        <w:rPr>
          <w:sz w:val="24"/>
        </w:rPr>
        <w:t>проблем</w:t>
      </w:r>
      <w:r>
        <w:rPr>
          <w:spacing w:val="-5"/>
          <w:sz w:val="24"/>
        </w:rPr>
        <w:t xml:space="preserve"> </w:t>
      </w:r>
      <w:r>
        <w:rPr>
          <w:sz w:val="24"/>
        </w:rPr>
        <w:t>и</w:t>
      </w:r>
      <w:r>
        <w:rPr>
          <w:spacing w:val="-3"/>
          <w:sz w:val="24"/>
        </w:rPr>
        <w:t xml:space="preserve"> </w:t>
      </w:r>
      <w:r>
        <w:rPr>
          <w:sz w:val="24"/>
        </w:rPr>
        <w:t>путей</w:t>
      </w:r>
      <w:r>
        <w:rPr>
          <w:spacing w:val="-3"/>
          <w:sz w:val="24"/>
        </w:rPr>
        <w:t xml:space="preserve"> </w:t>
      </w:r>
      <w:r>
        <w:rPr>
          <w:sz w:val="24"/>
        </w:rPr>
        <w:t>их</w:t>
      </w:r>
      <w:r>
        <w:rPr>
          <w:spacing w:val="-3"/>
          <w:sz w:val="24"/>
        </w:rPr>
        <w:t xml:space="preserve"> </w:t>
      </w:r>
      <w:r>
        <w:rPr>
          <w:spacing w:val="-2"/>
          <w:sz w:val="24"/>
        </w:rPr>
        <w:t>решения;</w:t>
      </w:r>
    </w:p>
    <w:p w:rsidR="00D05B71" w:rsidRDefault="00BE715A">
      <w:pPr>
        <w:pStyle w:val="a4"/>
        <w:numPr>
          <w:ilvl w:val="0"/>
          <w:numId w:val="100"/>
        </w:numPr>
        <w:tabs>
          <w:tab w:val="left" w:pos="1897"/>
          <w:tab w:val="left" w:pos="3265"/>
          <w:tab w:val="left" w:pos="3624"/>
          <w:tab w:val="left" w:pos="4725"/>
          <w:tab w:val="left" w:pos="5077"/>
          <w:tab w:val="left" w:pos="6720"/>
          <w:tab w:val="left" w:pos="8329"/>
        </w:tabs>
        <w:ind w:right="573" w:firstLine="707"/>
        <w:jc w:val="left"/>
        <w:rPr>
          <w:sz w:val="24"/>
        </w:rPr>
      </w:pPr>
      <w:r>
        <w:rPr>
          <w:spacing w:val="-2"/>
          <w:sz w:val="24"/>
        </w:rPr>
        <w:t>готовность</w:t>
      </w:r>
      <w:r>
        <w:rPr>
          <w:sz w:val="24"/>
        </w:rPr>
        <w:tab/>
      </w:r>
      <w:r>
        <w:rPr>
          <w:spacing w:val="-10"/>
          <w:sz w:val="24"/>
        </w:rPr>
        <w:t>к</w:t>
      </w:r>
      <w:r>
        <w:rPr>
          <w:sz w:val="24"/>
        </w:rPr>
        <w:tab/>
      </w:r>
      <w:r>
        <w:rPr>
          <w:spacing w:val="-2"/>
          <w:sz w:val="24"/>
        </w:rPr>
        <w:t>участию</w:t>
      </w:r>
      <w:r>
        <w:rPr>
          <w:sz w:val="24"/>
        </w:rPr>
        <w:tab/>
      </w:r>
      <w:r>
        <w:rPr>
          <w:spacing w:val="-10"/>
          <w:sz w:val="24"/>
        </w:rPr>
        <w:t>в</w:t>
      </w:r>
      <w:r>
        <w:rPr>
          <w:sz w:val="24"/>
        </w:rPr>
        <w:tab/>
      </w:r>
      <w:r>
        <w:rPr>
          <w:spacing w:val="-2"/>
          <w:sz w:val="24"/>
        </w:rPr>
        <w:t>практической</w:t>
      </w:r>
      <w:r>
        <w:rPr>
          <w:sz w:val="24"/>
        </w:rPr>
        <w:tab/>
      </w:r>
      <w:r>
        <w:rPr>
          <w:spacing w:val="-2"/>
          <w:sz w:val="24"/>
        </w:rPr>
        <w:t>деятельности</w:t>
      </w:r>
      <w:r>
        <w:rPr>
          <w:sz w:val="24"/>
        </w:rPr>
        <w:tab/>
      </w:r>
      <w:r>
        <w:rPr>
          <w:spacing w:val="-2"/>
          <w:sz w:val="24"/>
        </w:rPr>
        <w:t>экологической направленности.</w:t>
      </w:r>
    </w:p>
    <w:p w:rsidR="00D05B71" w:rsidRDefault="00BE715A">
      <w:pPr>
        <w:ind w:left="1190"/>
        <w:rPr>
          <w:i/>
          <w:sz w:val="24"/>
        </w:rPr>
      </w:pPr>
      <w:r>
        <w:rPr>
          <w:i/>
          <w:sz w:val="24"/>
        </w:rPr>
        <w:t>Адаптация</w:t>
      </w:r>
      <w:r>
        <w:rPr>
          <w:i/>
          <w:spacing w:val="57"/>
          <w:w w:val="150"/>
          <w:sz w:val="24"/>
        </w:rPr>
        <w:t xml:space="preserve"> </w:t>
      </w:r>
      <w:r>
        <w:rPr>
          <w:i/>
          <w:sz w:val="24"/>
        </w:rPr>
        <w:t>обучающегося</w:t>
      </w:r>
      <w:r>
        <w:rPr>
          <w:i/>
          <w:spacing w:val="60"/>
          <w:w w:val="150"/>
          <w:sz w:val="24"/>
        </w:rPr>
        <w:t xml:space="preserve"> </w:t>
      </w:r>
      <w:r>
        <w:rPr>
          <w:i/>
          <w:sz w:val="24"/>
        </w:rPr>
        <w:t>к</w:t>
      </w:r>
      <w:r>
        <w:rPr>
          <w:i/>
          <w:spacing w:val="62"/>
          <w:w w:val="150"/>
          <w:sz w:val="24"/>
        </w:rPr>
        <w:t xml:space="preserve"> </w:t>
      </w:r>
      <w:r>
        <w:rPr>
          <w:i/>
          <w:sz w:val="24"/>
        </w:rPr>
        <w:t>изменяющимся</w:t>
      </w:r>
      <w:r>
        <w:rPr>
          <w:i/>
          <w:spacing w:val="62"/>
          <w:w w:val="150"/>
          <w:sz w:val="24"/>
        </w:rPr>
        <w:t xml:space="preserve"> </w:t>
      </w:r>
      <w:r>
        <w:rPr>
          <w:i/>
          <w:sz w:val="24"/>
        </w:rPr>
        <w:t>условиям</w:t>
      </w:r>
      <w:r>
        <w:rPr>
          <w:i/>
          <w:spacing w:val="64"/>
          <w:w w:val="150"/>
          <w:sz w:val="24"/>
        </w:rPr>
        <w:t xml:space="preserve"> </w:t>
      </w:r>
      <w:r>
        <w:rPr>
          <w:i/>
          <w:sz w:val="24"/>
        </w:rPr>
        <w:t>социальной</w:t>
      </w:r>
      <w:r>
        <w:rPr>
          <w:i/>
          <w:spacing w:val="61"/>
          <w:w w:val="150"/>
          <w:sz w:val="24"/>
        </w:rPr>
        <w:t xml:space="preserve"> </w:t>
      </w:r>
      <w:r>
        <w:rPr>
          <w:i/>
          <w:sz w:val="24"/>
        </w:rPr>
        <w:t>и</w:t>
      </w:r>
      <w:r>
        <w:rPr>
          <w:i/>
          <w:spacing w:val="62"/>
          <w:w w:val="150"/>
          <w:sz w:val="24"/>
        </w:rPr>
        <w:t xml:space="preserve"> </w:t>
      </w:r>
      <w:r>
        <w:rPr>
          <w:i/>
          <w:spacing w:val="-2"/>
          <w:sz w:val="24"/>
        </w:rPr>
        <w:t>природной</w:t>
      </w:r>
    </w:p>
    <w:p w:rsidR="00D05B71" w:rsidRDefault="00D05B71">
      <w:pPr>
        <w:rPr>
          <w:sz w:val="24"/>
        </w:rPr>
        <w:sectPr w:rsidR="00D05B71">
          <w:pgSz w:w="11910" w:h="16840"/>
          <w:pgMar w:top="1040" w:right="280" w:bottom="1200" w:left="1220" w:header="0" w:footer="971" w:gutter="0"/>
          <w:cols w:space="720"/>
        </w:sectPr>
      </w:pPr>
    </w:p>
    <w:p w:rsidR="00D05B71" w:rsidRDefault="00BE715A">
      <w:pPr>
        <w:ind w:left="482"/>
        <w:rPr>
          <w:i/>
          <w:sz w:val="24"/>
        </w:rPr>
      </w:pPr>
      <w:r>
        <w:rPr>
          <w:i/>
          <w:spacing w:val="-2"/>
          <w:sz w:val="24"/>
        </w:rPr>
        <w:lastRenderedPageBreak/>
        <w:t>среды:</w:t>
      </w:r>
    </w:p>
    <w:p w:rsidR="00D05B71" w:rsidRDefault="00BE715A">
      <w:pPr>
        <w:rPr>
          <w:i/>
          <w:sz w:val="24"/>
        </w:rPr>
      </w:pPr>
      <w:r>
        <w:br w:type="column"/>
      </w:r>
    </w:p>
    <w:p w:rsidR="00D05B71" w:rsidRDefault="00BE715A">
      <w:pPr>
        <w:pStyle w:val="a4"/>
        <w:numPr>
          <w:ilvl w:val="1"/>
          <w:numId w:val="103"/>
        </w:numPr>
        <w:tabs>
          <w:tab w:val="left" w:pos="707"/>
        </w:tabs>
        <w:ind w:left="707" w:hanging="707"/>
        <w:jc w:val="left"/>
        <w:rPr>
          <w:sz w:val="24"/>
        </w:rPr>
      </w:pPr>
      <w:r>
        <w:rPr>
          <w:sz w:val="24"/>
        </w:rPr>
        <w:t>адекватная</w:t>
      </w:r>
      <w:r>
        <w:rPr>
          <w:spacing w:val="-6"/>
          <w:sz w:val="24"/>
        </w:rPr>
        <w:t xml:space="preserve"> </w:t>
      </w:r>
      <w:r>
        <w:rPr>
          <w:sz w:val="24"/>
        </w:rPr>
        <w:t>оценка</w:t>
      </w:r>
      <w:r>
        <w:rPr>
          <w:spacing w:val="-5"/>
          <w:sz w:val="24"/>
        </w:rPr>
        <w:t xml:space="preserve"> </w:t>
      </w:r>
      <w:r>
        <w:rPr>
          <w:sz w:val="24"/>
        </w:rPr>
        <w:t>изменяющихся</w:t>
      </w:r>
      <w:r>
        <w:rPr>
          <w:spacing w:val="-2"/>
          <w:sz w:val="24"/>
        </w:rPr>
        <w:t xml:space="preserve"> условий;</w:t>
      </w:r>
    </w:p>
    <w:p w:rsidR="00D05B71" w:rsidRDefault="00BE715A">
      <w:pPr>
        <w:pStyle w:val="a4"/>
        <w:numPr>
          <w:ilvl w:val="1"/>
          <w:numId w:val="103"/>
        </w:numPr>
        <w:tabs>
          <w:tab w:val="left" w:pos="707"/>
        </w:tabs>
        <w:ind w:left="707" w:hanging="707"/>
        <w:jc w:val="left"/>
        <w:rPr>
          <w:sz w:val="24"/>
        </w:rPr>
      </w:pPr>
      <w:r>
        <w:rPr>
          <w:sz w:val="24"/>
        </w:rPr>
        <w:t>принятие решения</w:t>
      </w:r>
      <w:r>
        <w:rPr>
          <w:spacing w:val="3"/>
          <w:sz w:val="24"/>
        </w:rPr>
        <w:t xml:space="preserve"> </w:t>
      </w:r>
      <w:r>
        <w:rPr>
          <w:sz w:val="24"/>
        </w:rPr>
        <w:t>(индивидуальное,</w:t>
      </w:r>
      <w:r>
        <w:rPr>
          <w:spacing w:val="2"/>
          <w:sz w:val="24"/>
        </w:rPr>
        <w:t xml:space="preserve"> </w:t>
      </w:r>
      <w:r>
        <w:rPr>
          <w:sz w:val="24"/>
        </w:rPr>
        <w:t>в</w:t>
      </w:r>
      <w:r>
        <w:rPr>
          <w:spacing w:val="3"/>
          <w:sz w:val="24"/>
        </w:rPr>
        <w:t xml:space="preserve"> </w:t>
      </w:r>
      <w:r>
        <w:rPr>
          <w:sz w:val="24"/>
        </w:rPr>
        <w:t>группе)</w:t>
      </w:r>
      <w:r>
        <w:rPr>
          <w:spacing w:val="4"/>
          <w:sz w:val="24"/>
        </w:rPr>
        <w:t xml:space="preserve"> </w:t>
      </w:r>
      <w:r>
        <w:rPr>
          <w:sz w:val="24"/>
        </w:rPr>
        <w:t>в</w:t>
      </w:r>
      <w:r>
        <w:rPr>
          <w:spacing w:val="3"/>
          <w:sz w:val="24"/>
        </w:rPr>
        <w:t xml:space="preserve"> </w:t>
      </w:r>
      <w:r>
        <w:rPr>
          <w:sz w:val="24"/>
        </w:rPr>
        <w:t>изменяющихся</w:t>
      </w:r>
      <w:r>
        <w:rPr>
          <w:spacing w:val="5"/>
          <w:sz w:val="24"/>
        </w:rPr>
        <w:t xml:space="preserve"> </w:t>
      </w:r>
      <w:r>
        <w:rPr>
          <w:sz w:val="24"/>
        </w:rPr>
        <w:t>условиях</w:t>
      </w:r>
      <w:r>
        <w:rPr>
          <w:spacing w:val="3"/>
          <w:sz w:val="24"/>
        </w:rPr>
        <w:t xml:space="preserve"> </w:t>
      </w:r>
      <w:r>
        <w:rPr>
          <w:spacing w:val="-5"/>
          <w:sz w:val="24"/>
        </w:rPr>
        <w:t>на</w:t>
      </w:r>
    </w:p>
    <w:p w:rsidR="00D05B71" w:rsidRDefault="00D05B71">
      <w:pPr>
        <w:rPr>
          <w:sz w:val="24"/>
        </w:rPr>
        <w:sectPr w:rsidR="00D05B71">
          <w:type w:val="continuous"/>
          <w:pgSz w:w="11910" w:h="16840"/>
          <w:pgMar w:top="840" w:right="280" w:bottom="280" w:left="1220" w:header="0" w:footer="971" w:gutter="0"/>
          <w:cols w:num="2" w:space="720" w:equalWidth="0">
            <w:col w:w="1179" w:space="11"/>
            <w:col w:w="9220"/>
          </w:cols>
        </w:sectPr>
      </w:pPr>
    </w:p>
    <w:p w:rsidR="00D05B71" w:rsidRDefault="00BE715A">
      <w:pPr>
        <w:pStyle w:val="a3"/>
        <w:ind w:firstLine="0"/>
      </w:pPr>
      <w:r>
        <w:lastRenderedPageBreak/>
        <w:t>основании</w:t>
      </w:r>
      <w:r>
        <w:rPr>
          <w:spacing w:val="-6"/>
        </w:rPr>
        <w:t xml:space="preserve"> </w:t>
      </w:r>
      <w:r>
        <w:t>анализа</w:t>
      </w:r>
      <w:r>
        <w:rPr>
          <w:spacing w:val="-6"/>
        </w:rPr>
        <w:t xml:space="preserve"> </w:t>
      </w:r>
      <w:r>
        <w:t>биологической</w:t>
      </w:r>
      <w:r>
        <w:rPr>
          <w:spacing w:val="-5"/>
        </w:rPr>
        <w:t xml:space="preserve"> </w:t>
      </w:r>
      <w:r>
        <w:rPr>
          <w:spacing w:val="-2"/>
        </w:rPr>
        <w:t>информации;</w:t>
      </w:r>
    </w:p>
    <w:p w:rsidR="00D05B71" w:rsidRDefault="00BE715A">
      <w:pPr>
        <w:pStyle w:val="a4"/>
        <w:numPr>
          <w:ilvl w:val="2"/>
          <w:numId w:val="103"/>
        </w:numPr>
        <w:tabs>
          <w:tab w:val="left" w:pos="1896"/>
        </w:tabs>
        <w:spacing w:before="1"/>
        <w:ind w:right="571" w:firstLine="707"/>
        <w:rPr>
          <w:sz w:val="24"/>
        </w:rPr>
      </w:pPr>
      <w:r>
        <w:rPr>
          <w:sz w:val="24"/>
        </w:rPr>
        <w:t>планирование действий в новой ситуации на основании знаний биологических закономерностей.</w:t>
      </w:r>
    </w:p>
    <w:p w:rsidR="00D05B71" w:rsidRDefault="00BE715A">
      <w:pPr>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ind w:left="1190" w:right="4895"/>
        <w:jc w:val="both"/>
        <w:rPr>
          <w:i/>
          <w:sz w:val="24"/>
        </w:rPr>
      </w:pPr>
      <w:r>
        <w:rPr>
          <w:i/>
          <w:sz w:val="24"/>
        </w:rPr>
        <w:t>Универсальные</w:t>
      </w:r>
      <w:r>
        <w:rPr>
          <w:i/>
          <w:spacing w:val="-15"/>
          <w:sz w:val="24"/>
        </w:rPr>
        <w:t xml:space="preserve"> </w:t>
      </w:r>
      <w:r>
        <w:rPr>
          <w:i/>
          <w:sz w:val="24"/>
        </w:rPr>
        <w:t>познавательные</w:t>
      </w:r>
      <w:r>
        <w:rPr>
          <w:i/>
          <w:spacing w:val="-15"/>
          <w:sz w:val="24"/>
        </w:rPr>
        <w:t xml:space="preserve"> </w:t>
      </w:r>
      <w:r>
        <w:rPr>
          <w:i/>
          <w:sz w:val="24"/>
        </w:rPr>
        <w:t>действия Базовые логические действия:</w:t>
      </w:r>
    </w:p>
    <w:p w:rsidR="00D05B71" w:rsidRDefault="00BE715A">
      <w:pPr>
        <w:pStyle w:val="a4"/>
        <w:numPr>
          <w:ilvl w:val="2"/>
          <w:numId w:val="103"/>
        </w:numPr>
        <w:tabs>
          <w:tab w:val="left" w:pos="1896"/>
        </w:tabs>
        <w:ind w:right="573" w:firstLine="707"/>
        <w:rPr>
          <w:sz w:val="24"/>
        </w:rPr>
      </w:pPr>
      <w:r>
        <w:rPr>
          <w:sz w:val="24"/>
        </w:rPr>
        <w:t>выявлять и характеризовать существенные признаки биологических объектов (явлений);</w:t>
      </w:r>
    </w:p>
    <w:p w:rsidR="00D05B71" w:rsidRDefault="00BE715A">
      <w:pPr>
        <w:pStyle w:val="a4"/>
        <w:numPr>
          <w:ilvl w:val="2"/>
          <w:numId w:val="103"/>
        </w:numPr>
        <w:tabs>
          <w:tab w:val="left" w:pos="1896"/>
        </w:tabs>
        <w:ind w:right="567" w:firstLine="707"/>
        <w:rPr>
          <w:sz w:val="24"/>
        </w:rPr>
      </w:pPr>
      <w:r>
        <w:rPr>
          <w:sz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05B71" w:rsidRDefault="00BE715A">
      <w:pPr>
        <w:pStyle w:val="a4"/>
        <w:numPr>
          <w:ilvl w:val="2"/>
          <w:numId w:val="103"/>
        </w:numPr>
        <w:tabs>
          <w:tab w:val="left" w:pos="1896"/>
        </w:tabs>
        <w:ind w:right="564" w:firstLine="707"/>
        <w:rPr>
          <w:sz w:val="24"/>
        </w:rPr>
      </w:pPr>
      <w:r>
        <w:rPr>
          <w:sz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05B71" w:rsidRDefault="00BE715A">
      <w:pPr>
        <w:pStyle w:val="a4"/>
        <w:numPr>
          <w:ilvl w:val="2"/>
          <w:numId w:val="103"/>
        </w:numPr>
        <w:tabs>
          <w:tab w:val="left" w:pos="1896"/>
        </w:tabs>
        <w:ind w:right="570" w:firstLine="707"/>
        <w:rPr>
          <w:sz w:val="24"/>
        </w:rPr>
      </w:pPr>
      <w:r>
        <w:rPr>
          <w:sz w:val="24"/>
        </w:rPr>
        <w:t>выявлять дефициты информации, данных, необходимых для решения поставленной задачи;</w:t>
      </w:r>
    </w:p>
    <w:p w:rsidR="00D05B71" w:rsidRDefault="00BE715A">
      <w:pPr>
        <w:pStyle w:val="a4"/>
        <w:numPr>
          <w:ilvl w:val="2"/>
          <w:numId w:val="103"/>
        </w:numPr>
        <w:tabs>
          <w:tab w:val="left" w:pos="1896"/>
        </w:tabs>
        <w:ind w:right="571" w:firstLine="707"/>
        <w:rPr>
          <w:sz w:val="24"/>
        </w:rPr>
      </w:pPr>
      <w:r>
        <w:rPr>
          <w:sz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5B71" w:rsidRDefault="00BE715A">
      <w:pPr>
        <w:pStyle w:val="a4"/>
        <w:numPr>
          <w:ilvl w:val="2"/>
          <w:numId w:val="103"/>
        </w:numPr>
        <w:tabs>
          <w:tab w:val="left" w:pos="1896"/>
        </w:tabs>
        <w:ind w:right="573" w:firstLine="707"/>
        <w:rPr>
          <w:sz w:val="24"/>
        </w:rPr>
      </w:pPr>
      <w:r>
        <w:rPr>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05B71" w:rsidRDefault="00BE715A">
      <w:pPr>
        <w:ind w:left="119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4"/>
        <w:numPr>
          <w:ilvl w:val="2"/>
          <w:numId w:val="103"/>
        </w:numPr>
        <w:tabs>
          <w:tab w:val="left" w:pos="1897"/>
        </w:tabs>
        <w:ind w:left="1897" w:hanging="707"/>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rsidR="00D05B71" w:rsidRDefault="00BE715A">
      <w:pPr>
        <w:pStyle w:val="a4"/>
        <w:numPr>
          <w:ilvl w:val="2"/>
          <w:numId w:val="103"/>
        </w:numPr>
        <w:tabs>
          <w:tab w:val="left" w:pos="1896"/>
        </w:tabs>
        <w:spacing w:before="1"/>
        <w:ind w:right="566" w:firstLine="707"/>
        <w:rPr>
          <w:sz w:val="24"/>
        </w:rPr>
      </w:pPr>
      <w:r>
        <w:rPr>
          <w:sz w:val="24"/>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w:t>
      </w:r>
      <w:r>
        <w:rPr>
          <w:spacing w:val="-2"/>
          <w:sz w:val="24"/>
        </w:rPr>
        <w:t>данное;</w:t>
      </w:r>
    </w:p>
    <w:p w:rsidR="00D05B71" w:rsidRDefault="00BE715A">
      <w:pPr>
        <w:pStyle w:val="a4"/>
        <w:numPr>
          <w:ilvl w:val="2"/>
          <w:numId w:val="103"/>
        </w:numPr>
        <w:tabs>
          <w:tab w:val="left" w:pos="1896"/>
        </w:tabs>
        <w:ind w:right="569" w:firstLine="707"/>
        <w:rPr>
          <w:sz w:val="24"/>
        </w:rPr>
      </w:pPr>
      <w:r>
        <w:rPr>
          <w:sz w:val="24"/>
        </w:rPr>
        <w:t>формировать гипотезу об истинности собственных суждений, аргументировать свою позицию, мнение;</w:t>
      </w:r>
    </w:p>
    <w:p w:rsidR="00D05B71" w:rsidRDefault="00BE715A">
      <w:pPr>
        <w:pStyle w:val="a4"/>
        <w:numPr>
          <w:ilvl w:val="2"/>
          <w:numId w:val="103"/>
        </w:numPr>
        <w:tabs>
          <w:tab w:val="left" w:pos="1896"/>
        </w:tabs>
        <w:ind w:right="566" w:firstLine="707"/>
        <w:rPr>
          <w:sz w:val="24"/>
        </w:rPr>
      </w:pPr>
      <w:r>
        <w:rPr>
          <w:sz w:val="24"/>
        </w:rPr>
        <w:t>проводить по самостоятельно составленному</w:t>
      </w:r>
      <w:r>
        <w:rPr>
          <w:spacing w:val="-1"/>
          <w:sz w:val="24"/>
        </w:rPr>
        <w:t xml:space="preserve"> </w:t>
      </w:r>
      <w:r>
        <w:rPr>
          <w:sz w:val="24"/>
        </w:rPr>
        <w:t>плану</w:t>
      </w:r>
      <w:r>
        <w:rPr>
          <w:spacing w:val="-4"/>
          <w:sz w:val="24"/>
        </w:rPr>
        <w:t xml:space="preserve"> </w:t>
      </w:r>
      <w:r>
        <w:rPr>
          <w:sz w:val="24"/>
        </w:rPr>
        <w:t>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05B71" w:rsidRDefault="00D05B71">
      <w:pPr>
        <w:jc w:val="both"/>
        <w:rPr>
          <w:sz w:val="24"/>
        </w:rPr>
        <w:sectPr w:rsidR="00D05B71">
          <w:type w:val="continuous"/>
          <w:pgSz w:w="11910" w:h="16840"/>
          <w:pgMar w:top="840" w:right="280" w:bottom="280" w:left="1220" w:header="0" w:footer="971" w:gutter="0"/>
          <w:cols w:space="720"/>
        </w:sectPr>
      </w:pPr>
    </w:p>
    <w:p w:rsidR="00D05B71" w:rsidRDefault="00BE715A">
      <w:pPr>
        <w:pStyle w:val="a4"/>
        <w:numPr>
          <w:ilvl w:val="2"/>
          <w:numId w:val="103"/>
        </w:numPr>
        <w:tabs>
          <w:tab w:val="left" w:pos="1896"/>
        </w:tabs>
        <w:spacing w:before="66"/>
        <w:ind w:right="575" w:firstLine="707"/>
        <w:rPr>
          <w:sz w:val="24"/>
        </w:rPr>
      </w:pPr>
      <w:r>
        <w:rPr>
          <w:sz w:val="24"/>
        </w:rPr>
        <w:lastRenderedPageBreak/>
        <w:t>оценивать на применимость и достоверность информацию, полученную в ходе наблюдения и эксперимента;</w:t>
      </w:r>
    </w:p>
    <w:p w:rsidR="00D05B71" w:rsidRDefault="00BE715A">
      <w:pPr>
        <w:pStyle w:val="a4"/>
        <w:numPr>
          <w:ilvl w:val="2"/>
          <w:numId w:val="103"/>
        </w:numPr>
        <w:tabs>
          <w:tab w:val="left" w:pos="1896"/>
        </w:tabs>
        <w:ind w:right="570" w:firstLine="707"/>
        <w:rPr>
          <w:sz w:val="24"/>
        </w:rPr>
      </w:pPr>
      <w:r>
        <w:rPr>
          <w:sz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05B71" w:rsidRDefault="00BE715A">
      <w:pPr>
        <w:pStyle w:val="a4"/>
        <w:numPr>
          <w:ilvl w:val="2"/>
          <w:numId w:val="103"/>
        </w:numPr>
        <w:tabs>
          <w:tab w:val="left" w:pos="1896"/>
        </w:tabs>
        <w:spacing w:before="1"/>
        <w:ind w:right="571" w:firstLine="707"/>
        <w:rPr>
          <w:sz w:val="24"/>
        </w:rPr>
      </w:pPr>
      <w:r>
        <w:rPr>
          <w:sz w:val="24"/>
        </w:rPr>
        <w:t>прогнозировать</w:t>
      </w:r>
      <w:r>
        <w:rPr>
          <w:spacing w:val="-4"/>
          <w:sz w:val="24"/>
        </w:rPr>
        <w:t xml:space="preserve"> </w:t>
      </w:r>
      <w:r>
        <w:rPr>
          <w:sz w:val="24"/>
        </w:rPr>
        <w:t>возможное</w:t>
      </w:r>
      <w:r>
        <w:rPr>
          <w:spacing w:val="-5"/>
          <w:sz w:val="24"/>
        </w:rPr>
        <w:t xml:space="preserve"> </w:t>
      </w:r>
      <w:r>
        <w:rPr>
          <w:sz w:val="24"/>
        </w:rPr>
        <w:t>дальнейшее</w:t>
      </w:r>
      <w:r>
        <w:rPr>
          <w:spacing w:val="-5"/>
          <w:sz w:val="24"/>
        </w:rPr>
        <w:t xml:space="preserve"> </w:t>
      </w:r>
      <w:r>
        <w:rPr>
          <w:sz w:val="24"/>
        </w:rPr>
        <w:t>развитие</w:t>
      </w:r>
      <w:r>
        <w:rPr>
          <w:spacing w:val="-5"/>
          <w:sz w:val="24"/>
        </w:rPr>
        <w:t xml:space="preserve"> </w:t>
      </w:r>
      <w:r>
        <w:rPr>
          <w:sz w:val="24"/>
        </w:rPr>
        <w:t>биологических</w:t>
      </w:r>
      <w:r>
        <w:rPr>
          <w:spacing w:val="-5"/>
          <w:sz w:val="24"/>
        </w:rPr>
        <w:t xml:space="preserve"> </w:t>
      </w:r>
      <w:r>
        <w:rPr>
          <w:sz w:val="24"/>
        </w:rPr>
        <w:t>процессов</w:t>
      </w:r>
      <w:r>
        <w:rPr>
          <w:spacing w:val="-5"/>
          <w:sz w:val="24"/>
        </w:rPr>
        <w:t xml:space="preserve"> </w:t>
      </w:r>
      <w:r>
        <w:rPr>
          <w:sz w:val="24"/>
        </w:rPr>
        <w:t>и их последствия в аналогичных или сходных ситуациях, а также выдвигать предположения об их развитии в новых условиях и контекстах.</w:t>
      </w:r>
    </w:p>
    <w:p w:rsidR="00D05B71" w:rsidRDefault="00BE715A">
      <w:pPr>
        <w:ind w:left="119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2"/>
          <w:numId w:val="103"/>
        </w:numPr>
        <w:tabs>
          <w:tab w:val="left" w:pos="1896"/>
        </w:tabs>
        <w:ind w:right="570" w:firstLine="707"/>
        <w:rPr>
          <w:sz w:val="24"/>
        </w:rPr>
      </w:pPr>
      <w:r>
        <w:rPr>
          <w:sz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05B71" w:rsidRDefault="00BE715A">
      <w:pPr>
        <w:pStyle w:val="a4"/>
        <w:numPr>
          <w:ilvl w:val="2"/>
          <w:numId w:val="103"/>
        </w:numPr>
        <w:tabs>
          <w:tab w:val="left" w:pos="1896"/>
        </w:tabs>
        <w:ind w:right="570" w:firstLine="707"/>
        <w:rPr>
          <w:sz w:val="24"/>
        </w:rPr>
      </w:pPr>
      <w:r>
        <w:rPr>
          <w:sz w:val="24"/>
        </w:rPr>
        <w:t>выбирать, анализировать, систематизировать и интерпретировать биологическую информацию различных видов и форм представления;</w:t>
      </w:r>
    </w:p>
    <w:p w:rsidR="00D05B71" w:rsidRDefault="00BE715A">
      <w:pPr>
        <w:pStyle w:val="a4"/>
        <w:numPr>
          <w:ilvl w:val="2"/>
          <w:numId w:val="103"/>
        </w:numPr>
        <w:tabs>
          <w:tab w:val="left" w:pos="1896"/>
        </w:tabs>
        <w:ind w:right="569" w:firstLine="707"/>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D05B71" w:rsidRDefault="00BE715A">
      <w:pPr>
        <w:pStyle w:val="a4"/>
        <w:numPr>
          <w:ilvl w:val="2"/>
          <w:numId w:val="103"/>
        </w:numPr>
        <w:tabs>
          <w:tab w:val="left" w:pos="1896"/>
        </w:tabs>
        <w:ind w:right="570" w:firstLine="707"/>
        <w:rPr>
          <w:sz w:val="24"/>
        </w:rPr>
      </w:pPr>
      <w:r>
        <w:rPr>
          <w:sz w:val="24"/>
        </w:rPr>
        <w:t>самостоятельно</w:t>
      </w:r>
      <w:r>
        <w:rPr>
          <w:spacing w:val="-5"/>
          <w:sz w:val="24"/>
        </w:rPr>
        <w:t xml:space="preserve"> </w:t>
      </w:r>
      <w:r>
        <w:rPr>
          <w:sz w:val="24"/>
        </w:rPr>
        <w:t>выбирать</w:t>
      </w:r>
      <w:r>
        <w:rPr>
          <w:spacing w:val="-4"/>
          <w:sz w:val="24"/>
        </w:rPr>
        <w:t xml:space="preserve"> </w:t>
      </w:r>
      <w:r>
        <w:rPr>
          <w:sz w:val="24"/>
        </w:rPr>
        <w:t>оптимальную</w:t>
      </w:r>
      <w:r>
        <w:rPr>
          <w:spacing w:val="-5"/>
          <w:sz w:val="24"/>
        </w:rPr>
        <w:t xml:space="preserve"> </w:t>
      </w:r>
      <w:r>
        <w:rPr>
          <w:sz w:val="24"/>
        </w:rPr>
        <w:t>форму</w:t>
      </w:r>
      <w:r>
        <w:rPr>
          <w:spacing w:val="-8"/>
          <w:sz w:val="24"/>
        </w:rPr>
        <w:t xml:space="preserve"> </w:t>
      </w:r>
      <w:r>
        <w:rPr>
          <w:sz w:val="24"/>
        </w:rPr>
        <w:t>представления</w:t>
      </w:r>
      <w:r>
        <w:rPr>
          <w:spacing w:val="-5"/>
          <w:sz w:val="24"/>
        </w:rPr>
        <w:t xml:space="preserve"> </w:t>
      </w:r>
      <w:r>
        <w:rPr>
          <w:sz w:val="24"/>
        </w:rPr>
        <w:t>информации</w:t>
      </w:r>
      <w:r>
        <w:rPr>
          <w:spacing w:val="-5"/>
          <w:sz w:val="24"/>
        </w:rPr>
        <w:t xml:space="preserve"> </w:t>
      </w:r>
      <w:r>
        <w:rPr>
          <w:sz w:val="24"/>
        </w:rPr>
        <w:t>и иллюстрировать решаемые задачи несложными схемами, диаграммами, иной графикой и их комбинациями;</w:t>
      </w:r>
    </w:p>
    <w:p w:rsidR="00D05B71" w:rsidRDefault="00BE715A">
      <w:pPr>
        <w:pStyle w:val="a4"/>
        <w:numPr>
          <w:ilvl w:val="2"/>
          <w:numId w:val="103"/>
        </w:numPr>
        <w:tabs>
          <w:tab w:val="left" w:pos="1896"/>
        </w:tabs>
        <w:ind w:right="567" w:firstLine="707"/>
        <w:rPr>
          <w:sz w:val="24"/>
        </w:rPr>
      </w:pPr>
      <w:r>
        <w:rPr>
          <w:sz w:val="24"/>
        </w:rPr>
        <w:t>оценивать надёжность биологической информации по критериям, предложенным учителем или сформулированным самостоятельно;</w:t>
      </w:r>
    </w:p>
    <w:p w:rsidR="00D05B71" w:rsidRDefault="00BE715A">
      <w:pPr>
        <w:pStyle w:val="a4"/>
        <w:numPr>
          <w:ilvl w:val="2"/>
          <w:numId w:val="103"/>
        </w:numPr>
        <w:tabs>
          <w:tab w:val="left" w:pos="1897"/>
        </w:tabs>
        <w:spacing w:before="1"/>
        <w:ind w:left="1897" w:hanging="707"/>
        <w:rPr>
          <w:sz w:val="24"/>
        </w:rPr>
      </w:pPr>
      <w:r>
        <w:rPr>
          <w:sz w:val="24"/>
        </w:rPr>
        <w:t>запоминать</w:t>
      </w:r>
      <w:r>
        <w:rPr>
          <w:spacing w:val="-9"/>
          <w:sz w:val="24"/>
        </w:rPr>
        <w:t xml:space="preserve"> </w:t>
      </w:r>
      <w:r>
        <w:rPr>
          <w:sz w:val="24"/>
        </w:rPr>
        <w:t>и</w:t>
      </w:r>
      <w:r>
        <w:rPr>
          <w:spacing w:val="-7"/>
          <w:sz w:val="24"/>
        </w:rPr>
        <w:t xml:space="preserve"> </w:t>
      </w:r>
      <w:r>
        <w:rPr>
          <w:sz w:val="24"/>
        </w:rPr>
        <w:t>систематизировать</w:t>
      </w:r>
      <w:r>
        <w:rPr>
          <w:spacing w:val="-7"/>
          <w:sz w:val="24"/>
        </w:rPr>
        <w:t xml:space="preserve"> </w:t>
      </w:r>
      <w:r>
        <w:rPr>
          <w:sz w:val="24"/>
        </w:rPr>
        <w:t>биологическую</w:t>
      </w:r>
      <w:r>
        <w:rPr>
          <w:spacing w:val="-4"/>
          <w:sz w:val="24"/>
        </w:rPr>
        <w:t xml:space="preserve"> </w:t>
      </w:r>
      <w:r>
        <w:rPr>
          <w:spacing w:val="-2"/>
          <w:sz w:val="24"/>
        </w:rPr>
        <w:t>информацию.</w:t>
      </w:r>
    </w:p>
    <w:p w:rsidR="00D05B71" w:rsidRDefault="00BE715A">
      <w:pPr>
        <w:ind w:left="1190" w:right="4672"/>
        <w:jc w:val="both"/>
        <w:rPr>
          <w:i/>
          <w:sz w:val="24"/>
        </w:rPr>
      </w:pPr>
      <w:r>
        <w:rPr>
          <w:i/>
          <w:sz w:val="24"/>
        </w:rPr>
        <w:t>Универсальные</w:t>
      </w:r>
      <w:r>
        <w:rPr>
          <w:i/>
          <w:spacing w:val="-15"/>
          <w:sz w:val="24"/>
        </w:rPr>
        <w:t xml:space="preserve"> </w:t>
      </w:r>
      <w:r>
        <w:rPr>
          <w:i/>
          <w:sz w:val="24"/>
        </w:rPr>
        <w:t>коммуникативные</w:t>
      </w:r>
      <w:r>
        <w:rPr>
          <w:i/>
          <w:spacing w:val="-15"/>
          <w:sz w:val="24"/>
        </w:rPr>
        <w:t xml:space="preserve"> </w:t>
      </w:r>
      <w:r>
        <w:rPr>
          <w:i/>
          <w:sz w:val="24"/>
        </w:rPr>
        <w:t xml:space="preserve">действия </w:t>
      </w:r>
      <w:r>
        <w:rPr>
          <w:i/>
          <w:spacing w:val="-2"/>
          <w:sz w:val="24"/>
        </w:rPr>
        <w:t>Общение:</w:t>
      </w:r>
    </w:p>
    <w:p w:rsidR="00D05B71" w:rsidRDefault="00BE715A">
      <w:pPr>
        <w:pStyle w:val="a4"/>
        <w:numPr>
          <w:ilvl w:val="2"/>
          <w:numId w:val="103"/>
        </w:numPr>
        <w:tabs>
          <w:tab w:val="left" w:pos="1896"/>
        </w:tabs>
        <w:ind w:right="568" w:firstLine="707"/>
        <w:rPr>
          <w:sz w:val="24"/>
        </w:rPr>
      </w:pPr>
      <w:r>
        <w:rPr>
          <w:sz w:val="24"/>
        </w:rPr>
        <w:t>воспринимать и формулировать суждения, выражать эмоции в процессе выполнения практических и лабораторных работ;</w:t>
      </w:r>
    </w:p>
    <w:p w:rsidR="00D05B71" w:rsidRDefault="00BE715A">
      <w:pPr>
        <w:pStyle w:val="a4"/>
        <w:numPr>
          <w:ilvl w:val="2"/>
          <w:numId w:val="103"/>
        </w:numPr>
        <w:tabs>
          <w:tab w:val="left" w:pos="1897"/>
        </w:tabs>
        <w:ind w:left="1897" w:hanging="707"/>
        <w:rPr>
          <w:sz w:val="24"/>
        </w:rPr>
      </w:pPr>
      <w:r>
        <w:rPr>
          <w:sz w:val="24"/>
        </w:rPr>
        <w:t>выражать</w:t>
      </w:r>
      <w:r>
        <w:rPr>
          <w:spacing w:val="-2"/>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2"/>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rsidR="00D05B71" w:rsidRDefault="00BE715A">
      <w:pPr>
        <w:pStyle w:val="a4"/>
        <w:numPr>
          <w:ilvl w:val="2"/>
          <w:numId w:val="103"/>
        </w:numPr>
        <w:tabs>
          <w:tab w:val="left" w:pos="1896"/>
        </w:tabs>
        <w:ind w:right="566" w:firstLine="707"/>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5B71" w:rsidRDefault="00BE715A">
      <w:pPr>
        <w:pStyle w:val="a4"/>
        <w:numPr>
          <w:ilvl w:val="2"/>
          <w:numId w:val="103"/>
        </w:numPr>
        <w:tabs>
          <w:tab w:val="left" w:pos="1896"/>
        </w:tabs>
        <w:ind w:right="571" w:firstLine="707"/>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rsidR="00D05B71" w:rsidRDefault="00BE715A">
      <w:pPr>
        <w:pStyle w:val="a4"/>
        <w:numPr>
          <w:ilvl w:val="2"/>
          <w:numId w:val="103"/>
        </w:numPr>
        <w:tabs>
          <w:tab w:val="left" w:pos="1896"/>
        </w:tabs>
        <w:ind w:right="573" w:firstLine="707"/>
        <w:rPr>
          <w:sz w:val="24"/>
        </w:rPr>
      </w:pPr>
      <w:r>
        <w:rPr>
          <w:sz w:val="24"/>
        </w:rPr>
        <w:t>в ходе диалога и/или дискуссии задавать вопросы по существу</w:t>
      </w:r>
      <w:r>
        <w:rPr>
          <w:spacing w:val="-1"/>
          <w:sz w:val="24"/>
        </w:rPr>
        <w:t xml:space="preserve"> </w:t>
      </w:r>
      <w:r>
        <w:rPr>
          <w:sz w:val="24"/>
        </w:rPr>
        <w:t>обсуждаемой биологической темы и</w:t>
      </w:r>
      <w:r>
        <w:rPr>
          <w:spacing w:val="-1"/>
          <w:sz w:val="24"/>
        </w:rPr>
        <w:t xml:space="preserve"> </w:t>
      </w:r>
      <w:r>
        <w:rPr>
          <w:sz w:val="24"/>
        </w:rPr>
        <w:t>высказывать идеи, нацеленные</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биологической задачи и поддержание благожелательности общения;</w:t>
      </w:r>
    </w:p>
    <w:p w:rsidR="00D05B71" w:rsidRDefault="00BE715A">
      <w:pPr>
        <w:pStyle w:val="a4"/>
        <w:numPr>
          <w:ilvl w:val="2"/>
          <w:numId w:val="103"/>
        </w:numPr>
        <w:tabs>
          <w:tab w:val="left" w:pos="1896"/>
        </w:tabs>
        <w:ind w:right="573" w:firstLine="707"/>
        <w:rPr>
          <w:sz w:val="24"/>
        </w:rPr>
      </w:pPr>
      <w:r>
        <w:rPr>
          <w:sz w:val="24"/>
        </w:rPr>
        <w:t>сопоставлять свои суждения с суждениями других участников диалога, обнаруживать различие и сходство позиций;</w:t>
      </w:r>
    </w:p>
    <w:p w:rsidR="00D05B71" w:rsidRDefault="00BE715A">
      <w:pPr>
        <w:pStyle w:val="a4"/>
        <w:numPr>
          <w:ilvl w:val="2"/>
          <w:numId w:val="103"/>
        </w:numPr>
        <w:tabs>
          <w:tab w:val="left" w:pos="1896"/>
        </w:tabs>
        <w:ind w:right="568" w:firstLine="707"/>
        <w:rPr>
          <w:sz w:val="24"/>
        </w:rPr>
      </w:pPr>
      <w:r>
        <w:rPr>
          <w:sz w:val="24"/>
        </w:rPr>
        <w:t>публично представлять результаты выполненного биологического опыта (эксперимента, исследования, проекта);</w:t>
      </w:r>
    </w:p>
    <w:p w:rsidR="00D05B71" w:rsidRDefault="00BE715A">
      <w:pPr>
        <w:pStyle w:val="a4"/>
        <w:numPr>
          <w:ilvl w:val="2"/>
          <w:numId w:val="103"/>
        </w:numPr>
        <w:tabs>
          <w:tab w:val="left" w:pos="1896"/>
        </w:tabs>
        <w:ind w:right="571" w:firstLine="707"/>
        <w:rPr>
          <w:sz w:val="24"/>
        </w:rPr>
      </w:pPr>
      <w:r>
        <w:rPr>
          <w:sz w:val="24"/>
        </w:rPr>
        <w:t>самостоятельно выбирать формат выступления с учётом задач презентации</w:t>
      </w:r>
      <w:r>
        <w:rPr>
          <w:spacing w:val="80"/>
          <w:sz w:val="24"/>
        </w:rPr>
        <w:t xml:space="preserve"> </w:t>
      </w:r>
      <w:r>
        <w:rPr>
          <w:sz w:val="24"/>
        </w:rPr>
        <w:t>и особенностей аудитории и в соответствии с ним составлять устные и письменные</w:t>
      </w:r>
      <w:r>
        <w:rPr>
          <w:spacing w:val="80"/>
          <w:sz w:val="24"/>
        </w:rPr>
        <w:t xml:space="preserve"> </w:t>
      </w:r>
      <w:r>
        <w:rPr>
          <w:sz w:val="24"/>
        </w:rPr>
        <w:t>тексты с использованием иллюстративных материалов.</w:t>
      </w:r>
    </w:p>
    <w:p w:rsidR="00D05B71" w:rsidRDefault="00BE715A">
      <w:pPr>
        <w:ind w:left="1190"/>
        <w:jc w:val="both"/>
        <w:rPr>
          <w:i/>
          <w:sz w:val="24"/>
        </w:rPr>
      </w:pPr>
      <w:r>
        <w:rPr>
          <w:i/>
          <w:sz w:val="24"/>
        </w:rPr>
        <w:t>Совместная</w:t>
      </w:r>
      <w:r>
        <w:rPr>
          <w:i/>
          <w:spacing w:val="-5"/>
          <w:sz w:val="24"/>
        </w:rPr>
        <w:t xml:space="preserve"> </w:t>
      </w:r>
      <w:r>
        <w:rPr>
          <w:i/>
          <w:sz w:val="24"/>
        </w:rPr>
        <w:t>деятельность</w:t>
      </w:r>
      <w:r>
        <w:rPr>
          <w:i/>
          <w:spacing w:val="-5"/>
          <w:sz w:val="24"/>
        </w:rPr>
        <w:t xml:space="preserve"> </w:t>
      </w:r>
      <w:r>
        <w:rPr>
          <w:i/>
          <w:spacing w:val="-2"/>
          <w:sz w:val="24"/>
        </w:rPr>
        <w:t>(сотрудничество):</w:t>
      </w:r>
    </w:p>
    <w:p w:rsidR="00D05B71" w:rsidRDefault="00BE715A">
      <w:pPr>
        <w:pStyle w:val="a4"/>
        <w:numPr>
          <w:ilvl w:val="2"/>
          <w:numId w:val="103"/>
        </w:numPr>
        <w:tabs>
          <w:tab w:val="left" w:pos="1896"/>
        </w:tabs>
        <w:spacing w:before="1"/>
        <w:ind w:right="572" w:firstLine="707"/>
        <w:rPr>
          <w:sz w:val="24"/>
        </w:rPr>
      </w:pPr>
      <w:r>
        <w:rPr>
          <w:sz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05B71" w:rsidRDefault="00BE715A">
      <w:pPr>
        <w:pStyle w:val="a4"/>
        <w:numPr>
          <w:ilvl w:val="2"/>
          <w:numId w:val="103"/>
        </w:numPr>
        <w:tabs>
          <w:tab w:val="left" w:pos="1896"/>
        </w:tabs>
        <w:ind w:right="566" w:firstLine="707"/>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05B71" w:rsidRDefault="00BE715A">
      <w:pPr>
        <w:pStyle w:val="a4"/>
        <w:numPr>
          <w:ilvl w:val="2"/>
          <w:numId w:val="103"/>
        </w:numPr>
        <w:tabs>
          <w:tab w:val="left" w:pos="1896"/>
        </w:tabs>
        <w:ind w:right="570" w:firstLine="707"/>
        <w:rPr>
          <w:sz w:val="24"/>
        </w:rPr>
      </w:pPr>
      <w:r>
        <w:rPr>
          <w:sz w:val="24"/>
        </w:rPr>
        <w:t>планировать организацию совместной работы, определять свою роль (с учётом</w:t>
      </w:r>
      <w:r>
        <w:rPr>
          <w:spacing w:val="40"/>
          <w:sz w:val="24"/>
        </w:rPr>
        <w:t xml:space="preserve"> </w:t>
      </w:r>
      <w:r>
        <w:rPr>
          <w:sz w:val="24"/>
        </w:rPr>
        <w:t>предпочтений</w:t>
      </w:r>
      <w:r>
        <w:rPr>
          <w:spacing w:val="40"/>
          <w:sz w:val="24"/>
        </w:rPr>
        <w:t xml:space="preserve"> </w:t>
      </w:r>
      <w:r>
        <w:rPr>
          <w:sz w:val="24"/>
        </w:rPr>
        <w:t>и</w:t>
      </w:r>
      <w:r>
        <w:rPr>
          <w:spacing w:val="40"/>
          <w:sz w:val="24"/>
        </w:rPr>
        <w:t xml:space="preserve"> </w:t>
      </w:r>
      <w:r>
        <w:rPr>
          <w:sz w:val="24"/>
        </w:rPr>
        <w:t>возможностей</w:t>
      </w:r>
      <w:r>
        <w:rPr>
          <w:spacing w:val="40"/>
          <w:sz w:val="24"/>
        </w:rPr>
        <w:t xml:space="preserve"> </w:t>
      </w:r>
      <w:r>
        <w:rPr>
          <w:sz w:val="24"/>
        </w:rPr>
        <w:t>всех</w:t>
      </w:r>
      <w:r>
        <w:rPr>
          <w:spacing w:val="40"/>
          <w:sz w:val="24"/>
        </w:rPr>
        <w:t xml:space="preserve"> </w:t>
      </w:r>
      <w:r>
        <w:rPr>
          <w:sz w:val="24"/>
        </w:rPr>
        <w:t>участников</w:t>
      </w:r>
      <w:r>
        <w:rPr>
          <w:spacing w:val="40"/>
          <w:sz w:val="24"/>
        </w:rPr>
        <w:t xml:space="preserve"> </w:t>
      </w:r>
      <w:r>
        <w:rPr>
          <w:sz w:val="24"/>
        </w:rPr>
        <w:t>взаимодействия),</w:t>
      </w:r>
      <w:r>
        <w:rPr>
          <w:spacing w:val="40"/>
          <w:sz w:val="24"/>
        </w:rPr>
        <w:t xml:space="preserve"> </w:t>
      </w:r>
      <w:r>
        <w:rPr>
          <w:sz w:val="24"/>
        </w:rPr>
        <w:t>распределять</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7" w:firstLine="0"/>
      </w:pPr>
      <w:r>
        <w:lastRenderedPageBreak/>
        <w:t>задачи между членами команды, участвовать в групповых формах работы (обсуждения, обмен мнениями, мозговые штурмы и иные);</w:t>
      </w:r>
    </w:p>
    <w:p w:rsidR="00D05B71" w:rsidRDefault="00BE715A">
      <w:pPr>
        <w:pStyle w:val="a4"/>
        <w:numPr>
          <w:ilvl w:val="2"/>
          <w:numId w:val="103"/>
        </w:numPr>
        <w:tabs>
          <w:tab w:val="left" w:pos="1896"/>
        </w:tabs>
        <w:ind w:right="572" w:firstLine="707"/>
        <w:rPr>
          <w:sz w:val="24"/>
        </w:rPr>
      </w:pPr>
      <w:r>
        <w:rPr>
          <w:sz w:val="24"/>
        </w:rPr>
        <w:t>выполнять свою часть работы, достигать качественного результата по</w:t>
      </w:r>
      <w:r>
        <w:rPr>
          <w:spacing w:val="40"/>
          <w:sz w:val="24"/>
        </w:rPr>
        <w:t xml:space="preserve"> </w:t>
      </w:r>
      <w:r>
        <w:rPr>
          <w:sz w:val="24"/>
        </w:rPr>
        <w:t>своему направлению и координировать свои действия с другими членами команды;</w:t>
      </w:r>
    </w:p>
    <w:p w:rsidR="00D05B71" w:rsidRDefault="00BE715A">
      <w:pPr>
        <w:pStyle w:val="a4"/>
        <w:numPr>
          <w:ilvl w:val="2"/>
          <w:numId w:val="103"/>
        </w:numPr>
        <w:tabs>
          <w:tab w:val="left" w:pos="1896"/>
        </w:tabs>
        <w:spacing w:before="1"/>
        <w:ind w:right="569" w:firstLine="707"/>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5B71" w:rsidRDefault="00BE715A">
      <w:pPr>
        <w:pStyle w:val="a4"/>
        <w:numPr>
          <w:ilvl w:val="2"/>
          <w:numId w:val="103"/>
        </w:numPr>
        <w:tabs>
          <w:tab w:val="left" w:pos="1896"/>
        </w:tabs>
        <w:ind w:right="570" w:firstLine="707"/>
        <w:rPr>
          <w:sz w:val="24"/>
        </w:rPr>
      </w:pPr>
      <w:r>
        <w:rPr>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Pr>
          <w:spacing w:val="-2"/>
          <w:sz w:val="24"/>
        </w:rPr>
        <w:t>обучающихся.</w:t>
      </w:r>
    </w:p>
    <w:p w:rsidR="00D05B71" w:rsidRDefault="00BE715A">
      <w:pPr>
        <w:ind w:left="1190" w:right="5144"/>
        <w:jc w:val="both"/>
        <w:rPr>
          <w:i/>
          <w:sz w:val="24"/>
        </w:rPr>
      </w:pPr>
      <w:r>
        <w:rPr>
          <w:i/>
          <w:sz w:val="24"/>
        </w:rPr>
        <w:t>Универсальные</w:t>
      </w:r>
      <w:r>
        <w:rPr>
          <w:i/>
          <w:spacing w:val="-15"/>
          <w:sz w:val="24"/>
        </w:rPr>
        <w:t xml:space="preserve"> </w:t>
      </w:r>
      <w:r>
        <w:rPr>
          <w:i/>
          <w:sz w:val="24"/>
        </w:rPr>
        <w:t>регулятивные</w:t>
      </w:r>
      <w:r>
        <w:rPr>
          <w:i/>
          <w:spacing w:val="-15"/>
          <w:sz w:val="24"/>
        </w:rPr>
        <w:t xml:space="preserve"> </w:t>
      </w:r>
      <w:r>
        <w:rPr>
          <w:i/>
          <w:sz w:val="24"/>
        </w:rPr>
        <w:t xml:space="preserve">действия </w:t>
      </w:r>
      <w:r>
        <w:rPr>
          <w:i/>
          <w:spacing w:val="-2"/>
          <w:sz w:val="24"/>
        </w:rPr>
        <w:t>Самоорганизация:</w:t>
      </w:r>
    </w:p>
    <w:p w:rsidR="00D05B71" w:rsidRDefault="00BE715A">
      <w:pPr>
        <w:pStyle w:val="a4"/>
        <w:numPr>
          <w:ilvl w:val="2"/>
          <w:numId w:val="103"/>
        </w:numPr>
        <w:tabs>
          <w:tab w:val="left" w:pos="1896"/>
        </w:tabs>
        <w:ind w:right="570" w:firstLine="707"/>
        <w:rPr>
          <w:sz w:val="24"/>
        </w:rPr>
      </w:pPr>
      <w:r>
        <w:rPr>
          <w:sz w:val="24"/>
        </w:rPr>
        <w:t>выявлять проблемы для решения в жизненных и учебных ситуациях, используя биологические знания;</w:t>
      </w:r>
    </w:p>
    <w:p w:rsidR="00D05B71" w:rsidRDefault="00BE715A">
      <w:pPr>
        <w:pStyle w:val="a4"/>
        <w:numPr>
          <w:ilvl w:val="2"/>
          <w:numId w:val="103"/>
        </w:numPr>
        <w:tabs>
          <w:tab w:val="left" w:pos="1896"/>
        </w:tabs>
        <w:ind w:right="570" w:firstLine="707"/>
        <w:rPr>
          <w:sz w:val="24"/>
        </w:rPr>
      </w:pPr>
      <w:r>
        <w:rPr>
          <w:sz w:val="24"/>
        </w:rPr>
        <w:t>ориентироваться в различных подходах принятия решений</w:t>
      </w:r>
      <w:r>
        <w:rPr>
          <w:spacing w:val="40"/>
          <w:sz w:val="24"/>
        </w:rPr>
        <w:t xml:space="preserve"> </w:t>
      </w:r>
      <w:r>
        <w:rPr>
          <w:sz w:val="24"/>
        </w:rPr>
        <w:t>(индивидуальное, принятие решения в группе, принятие решений группой);</w:t>
      </w:r>
    </w:p>
    <w:p w:rsidR="00D05B71" w:rsidRDefault="00BE715A">
      <w:pPr>
        <w:pStyle w:val="a4"/>
        <w:numPr>
          <w:ilvl w:val="2"/>
          <w:numId w:val="103"/>
        </w:numPr>
        <w:tabs>
          <w:tab w:val="left" w:pos="1896"/>
        </w:tabs>
        <w:ind w:right="567" w:firstLine="707"/>
        <w:rPr>
          <w:sz w:val="24"/>
        </w:rPr>
      </w:pPr>
      <w:r>
        <w:rPr>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05B71" w:rsidRDefault="00BE715A">
      <w:pPr>
        <w:pStyle w:val="a4"/>
        <w:numPr>
          <w:ilvl w:val="2"/>
          <w:numId w:val="103"/>
        </w:numPr>
        <w:tabs>
          <w:tab w:val="left" w:pos="1896"/>
        </w:tabs>
        <w:spacing w:before="1"/>
        <w:ind w:right="572" w:firstLine="707"/>
        <w:rPr>
          <w:sz w:val="24"/>
        </w:rPr>
      </w:pPr>
      <w:r>
        <w:rPr>
          <w:sz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05B71" w:rsidRDefault="00BE715A">
      <w:pPr>
        <w:pStyle w:val="a4"/>
        <w:numPr>
          <w:ilvl w:val="2"/>
          <w:numId w:val="103"/>
        </w:numPr>
        <w:tabs>
          <w:tab w:val="left" w:pos="1897"/>
        </w:tabs>
        <w:ind w:left="1897" w:hanging="707"/>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rsidR="00D05B71" w:rsidRDefault="00BE715A">
      <w:pPr>
        <w:ind w:left="119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4"/>
        <w:numPr>
          <w:ilvl w:val="2"/>
          <w:numId w:val="103"/>
        </w:numPr>
        <w:tabs>
          <w:tab w:val="left" w:pos="1897"/>
        </w:tabs>
        <w:ind w:left="1897" w:hanging="707"/>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p w:rsidR="00D05B71" w:rsidRDefault="00BE715A">
      <w:pPr>
        <w:pStyle w:val="a4"/>
        <w:numPr>
          <w:ilvl w:val="2"/>
          <w:numId w:val="103"/>
        </w:numPr>
        <w:tabs>
          <w:tab w:val="left" w:pos="1897"/>
        </w:tabs>
        <w:ind w:left="1897" w:hanging="707"/>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rsidR="00D05B71" w:rsidRDefault="00BE715A">
      <w:pPr>
        <w:pStyle w:val="a4"/>
        <w:numPr>
          <w:ilvl w:val="2"/>
          <w:numId w:val="103"/>
        </w:numPr>
        <w:tabs>
          <w:tab w:val="left" w:pos="1896"/>
        </w:tabs>
        <w:ind w:right="571" w:firstLine="707"/>
        <w:rPr>
          <w:sz w:val="24"/>
        </w:rPr>
      </w:pPr>
      <w:r>
        <w:rPr>
          <w:sz w:val="24"/>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sz w:val="24"/>
        </w:rPr>
        <w:t>обстоятельствам;</w:t>
      </w:r>
    </w:p>
    <w:p w:rsidR="00D05B71" w:rsidRDefault="00BE715A">
      <w:pPr>
        <w:pStyle w:val="a4"/>
        <w:numPr>
          <w:ilvl w:val="2"/>
          <w:numId w:val="103"/>
        </w:numPr>
        <w:tabs>
          <w:tab w:val="left" w:pos="1896"/>
        </w:tabs>
        <w:ind w:right="567" w:firstLine="707"/>
        <w:rPr>
          <w:sz w:val="24"/>
        </w:rPr>
      </w:pPr>
      <w:r>
        <w:rPr>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sz w:val="24"/>
        </w:rPr>
        <w:t>ситуации;</w:t>
      </w:r>
    </w:p>
    <w:p w:rsidR="00D05B71" w:rsidRDefault="00BE715A">
      <w:pPr>
        <w:pStyle w:val="a4"/>
        <w:numPr>
          <w:ilvl w:val="2"/>
          <w:numId w:val="103"/>
        </w:numPr>
        <w:tabs>
          <w:tab w:val="left" w:pos="1896"/>
        </w:tabs>
        <w:ind w:right="572" w:firstLine="707"/>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D05B71" w:rsidRDefault="00BE715A">
      <w:pPr>
        <w:pStyle w:val="a4"/>
        <w:numPr>
          <w:ilvl w:val="2"/>
          <w:numId w:val="103"/>
        </w:numPr>
        <w:tabs>
          <w:tab w:val="left" w:pos="1897"/>
        </w:tabs>
        <w:ind w:left="1897" w:hanging="707"/>
        <w:rPr>
          <w:sz w:val="24"/>
        </w:rPr>
      </w:pPr>
      <w:r>
        <w:rPr>
          <w:sz w:val="24"/>
        </w:rPr>
        <w:t>оценивать</w:t>
      </w:r>
      <w:r>
        <w:rPr>
          <w:spacing w:val="-3"/>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rsidR="00D05B71" w:rsidRDefault="00BE715A">
      <w:pPr>
        <w:ind w:left="1190"/>
        <w:jc w:val="both"/>
        <w:rPr>
          <w:i/>
          <w:sz w:val="24"/>
        </w:rPr>
      </w:pPr>
      <w:r>
        <w:rPr>
          <w:i/>
          <w:sz w:val="24"/>
        </w:rPr>
        <w:t>Эмоциональный</w:t>
      </w:r>
      <w:r>
        <w:rPr>
          <w:i/>
          <w:spacing w:val="-8"/>
          <w:sz w:val="24"/>
        </w:rPr>
        <w:t xml:space="preserve"> </w:t>
      </w:r>
      <w:r>
        <w:rPr>
          <w:i/>
          <w:spacing w:val="-2"/>
          <w:sz w:val="24"/>
        </w:rPr>
        <w:t>интеллект:</w:t>
      </w:r>
    </w:p>
    <w:p w:rsidR="00D05B71" w:rsidRDefault="00BE715A">
      <w:pPr>
        <w:pStyle w:val="a4"/>
        <w:numPr>
          <w:ilvl w:val="2"/>
          <w:numId w:val="103"/>
        </w:numPr>
        <w:tabs>
          <w:tab w:val="left" w:pos="1897"/>
        </w:tabs>
        <w:ind w:right="571" w:firstLine="707"/>
        <w:jc w:val="left"/>
        <w:rPr>
          <w:sz w:val="24"/>
        </w:rPr>
      </w:pPr>
      <w:r>
        <w:rPr>
          <w:sz w:val="24"/>
        </w:rPr>
        <w:t>различать,</w:t>
      </w:r>
      <w:r>
        <w:rPr>
          <w:spacing w:val="80"/>
          <w:sz w:val="24"/>
        </w:rPr>
        <w:t xml:space="preserve"> </w:t>
      </w:r>
      <w:r>
        <w:rPr>
          <w:sz w:val="24"/>
        </w:rPr>
        <w:t>называть</w:t>
      </w:r>
      <w:r>
        <w:rPr>
          <w:spacing w:val="80"/>
          <w:sz w:val="24"/>
        </w:rPr>
        <w:t xml:space="preserve"> </w:t>
      </w:r>
      <w:r>
        <w:rPr>
          <w:sz w:val="24"/>
        </w:rPr>
        <w:t>и</w:t>
      </w:r>
      <w:r>
        <w:rPr>
          <w:spacing w:val="80"/>
          <w:sz w:val="24"/>
        </w:rPr>
        <w:t xml:space="preserve"> </w:t>
      </w:r>
      <w:r>
        <w:rPr>
          <w:sz w:val="24"/>
        </w:rPr>
        <w:t>управлять</w:t>
      </w:r>
      <w:r>
        <w:rPr>
          <w:spacing w:val="80"/>
          <w:sz w:val="24"/>
        </w:rPr>
        <w:t xml:space="preserve"> </w:t>
      </w:r>
      <w:r>
        <w:rPr>
          <w:sz w:val="24"/>
        </w:rPr>
        <w:t>собственными</w:t>
      </w:r>
      <w:r>
        <w:rPr>
          <w:spacing w:val="80"/>
          <w:sz w:val="24"/>
        </w:rPr>
        <w:t xml:space="preserve"> </w:t>
      </w:r>
      <w:r>
        <w:rPr>
          <w:sz w:val="24"/>
        </w:rPr>
        <w:t>эмоциями</w:t>
      </w:r>
      <w:r>
        <w:rPr>
          <w:spacing w:val="80"/>
          <w:sz w:val="24"/>
        </w:rPr>
        <w:t xml:space="preserve"> </w:t>
      </w:r>
      <w:r>
        <w:rPr>
          <w:sz w:val="24"/>
        </w:rPr>
        <w:t>и</w:t>
      </w:r>
      <w:r>
        <w:rPr>
          <w:spacing w:val="80"/>
          <w:sz w:val="24"/>
        </w:rPr>
        <w:t xml:space="preserve"> </w:t>
      </w:r>
      <w:r>
        <w:rPr>
          <w:sz w:val="24"/>
        </w:rPr>
        <w:t xml:space="preserve">эмоциями </w:t>
      </w:r>
      <w:r>
        <w:rPr>
          <w:spacing w:val="-2"/>
          <w:sz w:val="24"/>
        </w:rPr>
        <w:t>других;</w:t>
      </w:r>
    </w:p>
    <w:p w:rsidR="00D05B71" w:rsidRDefault="00BE715A">
      <w:pPr>
        <w:pStyle w:val="a4"/>
        <w:numPr>
          <w:ilvl w:val="2"/>
          <w:numId w:val="103"/>
        </w:numPr>
        <w:tabs>
          <w:tab w:val="left" w:pos="1897"/>
        </w:tabs>
        <w:ind w:left="1897" w:hanging="707"/>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4"/>
          <w:sz w:val="24"/>
        </w:rPr>
        <w:t xml:space="preserve"> </w:t>
      </w:r>
      <w:r>
        <w:rPr>
          <w:sz w:val="24"/>
        </w:rPr>
        <w:t>причины</w:t>
      </w:r>
      <w:r>
        <w:rPr>
          <w:spacing w:val="-5"/>
          <w:sz w:val="24"/>
        </w:rPr>
        <w:t xml:space="preserve"> </w:t>
      </w:r>
      <w:r>
        <w:rPr>
          <w:spacing w:val="-2"/>
          <w:sz w:val="24"/>
        </w:rPr>
        <w:t>эмоций;</w:t>
      </w:r>
    </w:p>
    <w:p w:rsidR="00D05B71" w:rsidRDefault="00BE715A">
      <w:pPr>
        <w:pStyle w:val="a4"/>
        <w:numPr>
          <w:ilvl w:val="2"/>
          <w:numId w:val="103"/>
        </w:numPr>
        <w:tabs>
          <w:tab w:val="left" w:pos="1897"/>
        </w:tabs>
        <w:ind w:right="567" w:firstLine="707"/>
        <w:jc w:val="left"/>
        <w:rPr>
          <w:sz w:val="24"/>
        </w:rPr>
      </w:pPr>
      <w:r>
        <w:rPr>
          <w:sz w:val="24"/>
        </w:rPr>
        <w:t>ставить</w:t>
      </w:r>
      <w:r>
        <w:rPr>
          <w:spacing w:val="40"/>
          <w:sz w:val="24"/>
        </w:rPr>
        <w:t xml:space="preserve"> </w:t>
      </w:r>
      <w:r>
        <w:rPr>
          <w:sz w:val="24"/>
        </w:rPr>
        <w:t>себя</w:t>
      </w:r>
      <w:r>
        <w:rPr>
          <w:spacing w:val="40"/>
          <w:sz w:val="24"/>
        </w:rPr>
        <w:t xml:space="preserve"> </w:t>
      </w:r>
      <w:r>
        <w:rPr>
          <w:sz w:val="24"/>
        </w:rPr>
        <w:t>на</w:t>
      </w:r>
      <w:r>
        <w:rPr>
          <w:spacing w:val="40"/>
          <w:sz w:val="24"/>
        </w:rPr>
        <w:t xml:space="preserve"> </w:t>
      </w:r>
      <w:r>
        <w:rPr>
          <w:sz w:val="24"/>
        </w:rPr>
        <w:t>место</w:t>
      </w:r>
      <w:r>
        <w:rPr>
          <w:spacing w:val="40"/>
          <w:sz w:val="24"/>
        </w:rPr>
        <w:t xml:space="preserve"> </w:t>
      </w:r>
      <w:r>
        <w:rPr>
          <w:sz w:val="24"/>
        </w:rPr>
        <w:t>другого</w:t>
      </w:r>
      <w:r>
        <w:rPr>
          <w:spacing w:val="40"/>
          <w:sz w:val="24"/>
        </w:rPr>
        <w:t xml:space="preserve"> </w:t>
      </w:r>
      <w:r>
        <w:rPr>
          <w:sz w:val="24"/>
        </w:rPr>
        <w:t>человека,</w:t>
      </w:r>
      <w:r>
        <w:rPr>
          <w:spacing w:val="40"/>
          <w:sz w:val="24"/>
        </w:rPr>
        <w:t xml:space="preserve"> </w:t>
      </w:r>
      <w:r>
        <w:rPr>
          <w:sz w:val="24"/>
        </w:rPr>
        <w:t>понимать</w:t>
      </w:r>
      <w:r>
        <w:rPr>
          <w:spacing w:val="40"/>
          <w:sz w:val="24"/>
        </w:rPr>
        <w:t xml:space="preserve"> </w:t>
      </w:r>
      <w:r>
        <w:rPr>
          <w:sz w:val="24"/>
        </w:rPr>
        <w:t>мотивы</w:t>
      </w:r>
      <w:r>
        <w:rPr>
          <w:spacing w:val="40"/>
          <w:sz w:val="24"/>
        </w:rPr>
        <w:t xml:space="preserve"> </w:t>
      </w:r>
      <w:r>
        <w:rPr>
          <w:sz w:val="24"/>
        </w:rPr>
        <w:t>и</w:t>
      </w:r>
      <w:r>
        <w:rPr>
          <w:spacing w:val="40"/>
          <w:sz w:val="24"/>
        </w:rPr>
        <w:t xml:space="preserve"> </w:t>
      </w:r>
      <w:r>
        <w:rPr>
          <w:sz w:val="24"/>
        </w:rPr>
        <w:t>намерения</w:t>
      </w:r>
      <w:r>
        <w:rPr>
          <w:spacing w:val="40"/>
          <w:sz w:val="24"/>
        </w:rPr>
        <w:t xml:space="preserve"> </w:t>
      </w:r>
      <w:r>
        <w:rPr>
          <w:spacing w:val="-2"/>
          <w:sz w:val="24"/>
        </w:rPr>
        <w:t>другого;</w:t>
      </w:r>
    </w:p>
    <w:p w:rsidR="00D05B71" w:rsidRDefault="00BE715A">
      <w:pPr>
        <w:pStyle w:val="a4"/>
        <w:numPr>
          <w:ilvl w:val="2"/>
          <w:numId w:val="103"/>
        </w:numPr>
        <w:tabs>
          <w:tab w:val="left" w:pos="1897"/>
        </w:tabs>
        <w:ind w:left="1897" w:hanging="707"/>
        <w:jc w:val="left"/>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p w:rsidR="00D05B71" w:rsidRDefault="00BE715A">
      <w:pPr>
        <w:spacing w:before="1"/>
        <w:ind w:left="1190"/>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4"/>
        <w:numPr>
          <w:ilvl w:val="2"/>
          <w:numId w:val="103"/>
        </w:numPr>
        <w:tabs>
          <w:tab w:val="left" w:pos="1897"/>
        </w:tabs>
        <w:ind w:left="1897" w:hanging="707"/>
        <w:jc w:val="left"/>
        <w:rPr>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 xml:space="preserve">его </w:t>
      </w:r>
      <w:r>
        <w:rPr>
          <w:spacing w:val="-2"/>
          <w:sz w:val="24"/>
        </w:rPr>
        <w:t>мнению;</w:t>
      </w:r>
    </w:p>
    <w:p w:rsidR="00D05B71" w:rsidRDefault="00BE715A">
      <w:pPr>
        <w:pStyle w:val="a4"/>
        <w:numPr>
          <w:ilvl w:val="2"/>
          <w:numId w:val="103"/>
        </w:numPr>
        <w:tabs>
          <w:tab w:val="left" w:pos="1897"/>
        </w:tabs>
        <w:ind w:left="1897" w:hanging="707"/>
        <w:jc w:val="left"/>
        <w:rPr>
          <w:sz w:val="24"/>
        </w:rPr>
      </w:pPr>
      <w:r>
        <w:rPr>
          <w:sz w:val="24"/>
        </w:rPr>
        <w:t>признавать</w:t>
      </w:r>
      <w:r>
        <w:rPr>
          <w:spacing w:val="-2"/>
          <w:sz w:val="24"/>
        </w:rPr>
        <w:t xml:space="preserve"> </w:t>
      </w:r>
      <w:r>
        <w:rPr>
          <w:sz w:val="24"/>
        </w:rPr>
        <w:t>своё</w:t>
      </w:r>
      <w:r>
        <w:rPr>
          <w:spacing w:val="-3"/>
          <w:sz w:val="24"/>
        </w:rPr>
        <w:t xml:space="preserve"> </w:t>
      </w:r>
      <w:r>
        <w:rPr>
          <w:sz w:val="24"/>
        </w:rPr>
        <w:t>право на</w:t>
      </w:r>
      <w:r>
        <w:rPr>
          <w:spacing w:val="-1"/>
          <w:sz w:val="24"/>
        </w:rPr>
        <w:t xml:space="preserve"> </w:t>
      </w:r>
      <w:r>
        <w:rPr>
          <w:sz w:val="24"/>
        </w:rPr>
        <w:t>ошибку</w:t>
      </w:r>
      <w:r>
        <w:rPr>
          <w:spacing w:val="-9"/>
          <w:sz w:val="24"/>
        </w:rPr>
        <w:t xml:space="preserve"> </w:t>
      </w:r>
      <w:r>
        <w:rPr>
          <w:sz w:val="24"/>
        </w:rPr>
        <w:t>и такое</w:t>
      </w:r>
      <w:r>
        <w:rPr>
          <w:spacing w:val="-1"/>
          <w:sz w:val="24"/>
        </w:rPr>
        <w:t xml:space="preserve"> </w:t>
      </w:r>
      <w:r>
        <w:rPr>
          <w:sz w:val="24"/>
        </w:rPr>
        <w:t>же</w:t>
      </w:r>
      <w:r>
        <w:rPr>
          <w:spacing w:val="-3"/>
          <w:sz w:val="24"/>
        </w:rPr>
        <w:t xml:space="preserve"> </w:t>
      </w:r>
      <w:r>
        <w:rPr>
          <w:sz w:val="24"/>
        </w:rPr>
        <w:t xml:space="preserve">право </w:t>
      </w:r>
      <w:r>
        <w:rPr>
          <w:spacing w:val="-2"/>
          <w:sz w:val="24"/>
        </w:rPr>
        <w:t>другого;</w:t>
      </w:r>
    </w:p>
    <w:p w:rsidR="00D05B71" w:rsidRDefault="00BE715A">
      <w:pPr>
        <w:pStyle w:val="a4"/>
        <w:numPr>
          <w:ilvl w:val="2"/>
          <w:numId w:val="103"/>
        </w:numPr>
        <w:tabs>
          <w:tab w:val="left" w:pos="1897"/>
        </w:tabs>
        <w:ind w:left="1897" w:hanging="707"/>
        <w:jc w:val="left"/>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D05B71" w:rsidRDefault="00BE715A">
      <w:pPr>
        <w:pStyle w:val="a4"/>
        <w:numPr>
          <w:ilvl w:val="2"/>
          <w:numId w:val="103"/>
        </w:numPr>
        <w:tabs>
          <w:tab w:val="left" w:pos="1897"/>
        </w:tabs>
        <w:ind w:left="1897" w:hanging="707"/>
        <w:jc w:val="left"/>
        <w:rPr>
          <w:sz w:val="24"/>
        </w:rPr>
      </w:pPr>
      <w:r>
        <w:rPr>
          <w:sz w:val="24"/>
        </w:rPr>
        <w:t>осознавать</w:t>
      </w:r>
      <w:r>
        <w:rPr>
          <w:spacing w:val="-7"/>
          <w:sz w:val="24"/>
        </w:rPr>
        <w:t xml:space="preserve"> </w:t>
      </w:r>
      <w:r>
        <w:rPr>
          <w:sz w:val="24"/>
        </w:rPr>
        <w:t>невозможность</w:t>
      </w:r>
      <w:r>
        <w:rPr>
          <w:spacing w:val="-4"/>
          <w:sz w:val="24"/>
        </w:rPr>
        <w:t xml:space="preserve"> </w:t>
      </w:r>
      <w:r>
        <w:rPr>
          <w:sz w:val="24"/>
        </w:rPr>
        <w:t>контролировать</w:t>
      </w:r>
      <w:r>
        <w:rPr>
          <w:spacing w:val="-4"/>
          <w:sz w:val="24"/>
        </w:rPr>
        <w:t xml:space="preserve"> </w:t>
      </w:r>
      <w:r>
        <w:rPr>
          <w:sz w:val="24"/>
        </w:rPr>
        <w:t>всё</w:t>
      </w:r>
      <w:r>
        <w:rPr>
          <w:spacing w:val="-6"/>
          <w:sz w:val="24"/>
        </w:rPr>
        <w:t xml:space="preserve"> </w:t>
      </w:r>
      <w:r>
        <w:rPr>
          <w:spacing w:val="-2"/>
          <w:sz w:val="24"/>
        </w:rPr>
        <w:t>вокруг;</w:t>
      </w:r>
    </w:p>
    <w:p w:rsidR="00D05B71" w:rsidRDefault="00BE715A">
      <w:pPr>
        <w:pStyle w:val="a4"/>
        <w:numPr>
          <w:ilvl w:val="2"/>
          <w:numId w:val="103"/>
        </w:numPr>
        <w:tabs>
          <w:tab w:val="left" w:pos="1896"/>
        </w:tabs>
        <w:ind w:right="564" w:firstLine="707"/>
        <w:rPr>
          <w:sz w:val="24"/>
        </w:rPr>
      </w:pPr>
      <w:r>
        <w:rPr>
          <w:sz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spacing w:before="66"/>
        <w:ind w:left="1190"/>
        <w:rPr>
          <w:i/>
          <w:sz w:val="24"/>
        </w:rPr>
      </w:pPr>
      <w:r>
        <w:rPr>
          <w:i/>
          <w:sz w:val="24"/>
        </w:rPr>
        <w:lastRenderedPageBreak/>
        <w:t>Предметные</w:t>
      </w:r>
      <w:r>
        <w:rPr>
          <w:i/>
          <w:spacing w:val="-6"/>
          <w:sz w:val="24"/>
        </w:rPr>
        <w:t xml:space="preserve"> </w:t>
      </w:r>
      <w:r>
        <w:rPr>
          <w:i/>
          <w:spacing w:val="-2"/>
          <w:sz w:val="24"/>
        </w:rPr>
        <w:t>результаты</w:t>
      </w:r>
    </w:p>
    <w:p w:rsidR="00D05B71" w:rsidRDefault="00BE715A">
      <w:pPr>
        <w:pStyle w:val="2"/>
        <w:numPr>
          <w:ilvl w:val="0"/>
          <w:numId w:val="99"/>
        </w:numPr>
        <w:tabs>
          <w:tab w:val="left" w:pos="1897"/>
        </w:tabs>
        <w:ind w:left="1897" w:hanging="707"/>
      </w:pPr>
      <w:r>
        <w:rPr>
          <w:spacing w:val="-2"/>
        </w:rPr>
        <w:t>КЛАСС:</w:t>
      </w:r>
    </w:p>
    <w:p w:rsidR="00D05B71" w:rsidRDefault="00BE715A">
      <w:pPr>
        <w:pStyle w:val="a4"/>
        <w:numPr>
          <w:ilvl w:val="2"/>
          <w:numId w:val="103"/>
        </w:numPr>
        <w:tabs>
          <w:tab w:val="left" w:pos="1896"/>
        </w:tabs>
        <w:ind w:right="573" w:firstLine="707"/>
        <w:rPr>
          <w:sz w:val="24"/>
        </w:rPr>
      </w:pPr>
      <w:r>
        <w:rPr>
          <w:sz w:val="24"/>
        </w:rPr>
        <w:t>характеризовать биологию как науку о живой природе; называть признаки живого, сравнивать объекты живой и неживой природы;</w:t>
      </w:r>
    </w:p>
    <w:p w:rsidR="00D05B71" w:rsidRDefault="00BE715A">
      <w:pPr>
        <w:pStyle w:val="a4"/>
        <w:numPr>
          <w:ilvl w:val="2"/>
          <w:numId w:val="103"/>
        </w:numPr>
        <w:tabs>
          <w:tab w:val="left" w:pos="1896"/>
        </w:tabs>
        <w:ind w:right="562" w:firstLine="707"/>
        <w:rPr>
          <w:sz w:val="24"/>
        </w:rPr>
      </w:pPr>
      <w:r>
        <w:rPr>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w:t>
      </w:r>
      <w:r>
        <w:rPr>
          <w:spacing w:val="40"/>
          <w:sz w:val="24"/>
        </w:rPr>
        <w:t xml:space="preserve"> </w:t>
      </w:r>
      <w:r>
        <w:rPr>
          <w:spacing w:val="-2"/>
          <w:sz w:val="24"/>
        </w:rPr>
        <w:t>(4—5);</w:t>
      </w:r>
    </w:p>
    <w:p w:rsidR="00D05B71" w:rsidRDefault="00BE715A">
      <w:pPr>
        <w:pStyle w:val="a4"/>
        <w:numPr>
          <w:ilvl w:val="2"/>
          <w:numId w:val="103"/>
        </w:numPr>
        <w:tabs>
          <w:tab w:val="left" w:pos="1896"/>
        </w:tabs>
        <w:ind w:right="572" w:firstLine="707"/>
        <w:rPr>
          <w:sz w:val="24"/>
        </w:rPr>
      </w:pPr>
      <w:r>
        <w:rPr>
          <w:sz w:val="24"/>
        </w:rPr>
        <w:t>приводить примеры вкладароссийских(втомчисле В. И. Вернадский, А. Л. Чижевский) и зарубежных (в том числе Аристотель, Теофраст, Гиппократ) учёных в развитие биологии;</w:t>
      </w:r>
    </w:p>
    <w:p w:rsidR="00D05B71" w:rsidRDefault="00BE715A">
      <w:pPr>
        <w:pStyle w:val="a4"/>
        <w:numPr>
          <w:ilvl w:val="2"/>
          <w:numId w:val="103"/>
        </w:numPr>
        <w:tabs>
          <w:tab w:val="left" w:pos="1896"/>
        </w:tabs>
        <w:ind w:right="570" w:firstLine="707"/>
        <w:rPr>
          <w:sz w:val="24"/>
        </w:rPr>
      </w:pPr>
      <w:r>
        <w:rPr>
          <w:sz w:val="24"/>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sz w:val="24"/>
        </w:rPr>
        <w:t>размножение;</w:t>
      </w:r>
    </w:p>
    <w:p w:rsidR="00D05B71" w:rsidRDefault="00BE715A">
      <w:pPr>
        <w:pStyle w:val="a4"/>
        <w:numPr>
          <w:ilvl w:val="2"/>
          <w:numId w:val="103"/>
        </w:numPr>
        <w:tabs>
          <w:tab w:val="left" w:pos="1896"/>
        </w:tabs>
        <w:ind w:right="569" w:firstLine="707"/>
        <w:rPr>
          <w:sz w:val="24"/>
        </w:rPr>
      </w:pPr>
      <w:r>
        <w:rPr>
          <w:sz w:val="24"/>
        </w:rPr>
        <w:t>применять биологические термины и понятия (в том числе: живые тела, биология, экология, цитология, анатомия, физиология, биологическая систематика,</w:t>
      </w:r>
      <w:r>
        <w:rPr>
          <w:spacing w:val="40"/>
          <w:sz w:val="24"/>
        </w:rPr>
        <w:t xml:space="preserve"> </w:t>
      </w:r>
      <w:r>
        <w:rPr>
          <w:sz w:val="24"/>
        </w:rPr>
        <w:t>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w:t>
      </w:r>
      <w:r>
        <w:rPr>
          <w:spacing w:val="40"/>
          <w:sz w:val="24"/>
        </w:rPr>
        <w:t xml:space="preserve"> </w:t>
      </w:r>
      <w:r>
        <w:rPr>
          <w:sz w:val="24"/>
        </w:rPr>
        <w:t>задачей и в контексте;</w:t>
      </w:r>
    </w:p>
    <w:p w:rsidR="00D05B71" w:rsidRDefault="00BE715A">
      <w:pPr>
        <w:pStyle w:val="a4"/>
        <w:numPr>
          <w:ilvl w:val="2"/>
          <w:numId w:val="103"/>
        </w:numPr>
        <w:tabs>
          <w:tab w:val="left" w:pos="1896"/>
        </w:tabs>
        <w:ind w:right="571" w:firstLine="707"/>
        <w:rPr>
          <w:sz w:val="24"/>
        </w:rPr>
      </w:pPr>
      <w:r>
        <w:rPr>
          <w:sz w:val="24"/>
        </w:rPr>
        <w:t>различать по внешнему виду (изображениям), схемам и описаниям доядерные</w:t>
      </w:r>
      <w:r>
        <w:rPr>
          <w:spacing w:val="-4"/>
          <w:sz w:val="24"/>
        </w:rPr>
        <w:t xml:space="preserve"> </w:t>
      </w:r>
      <w:r>
        <w:rPr>
          <w:sz w:val="24"/>
        </w:rPr>
        <w:t>и</w:t>
      </w:r>
      <w:r>
        <w:rPr>
          <w:spacing w:val="-2"/>
          <w:sz w:val="24"/>
        </w:rPr>
        <w:t xml:space="preserve"> </w:t>
      </w:r>
      <w:r>
        <w:rPr>
          <w:sz w:val="24"/>
        </w:rPr>
        <w:t>ядерные</w:t>
      </w:r>
      <w:r>
        <w:rPr>
          <w:spacing w:val="-5"/>
          <w:sz w:val="24"/>
        </w:rPr>
        <w:t xml:space="preserve"> </w:t>
      </w:r>
      <w:r>
        <w:rPr>
          <w:sz w:val="24"/>
        </w:rPr>
        <w:t>организмы;</w:t>
      </w:r>
      <w:r>
        <w:rPr>
          <w:spacing w:val="-3"/>
          <w:sz w:val="24"/>
        </w:rPr>
        <w:t xml:space="preserve"> </w:t>
      </w:r>
      <w:r>
        <w:rPr>
          <w:sz w:val="24"/>
        </w:rPr>
        <w:t>различные</w:t>
      </w:r>
      <w:r>
        <w:rPr>
          <w:spacing w:val="-5"/>
          <w:sz w:val="24"/>
        </w:rPr>
        <w:t xml:space="preserve"> </w:t>
      </w:r>
      <w:r>
        <w:rPr>
          <w:sz w:val="24"/>
        </w:rPr>
        <w:t>биологические</w:t>
      </w:r>
      <w:r>
        <w:rPr>
          <w:spacing w:val="-4"/>
          <w:sz w:val="24"/>
        </w:rPr>
        <w:t xml:space="preserve"> </w:t>
      </w:r>
      <w:r>
        <w:rPr>
          <w:sz w:val="24"/>
        </w:rPr>
        <w:t>объекты:</w:t>
      </w:r>
      <w:r>
        <w:rPr>
          <w:spacing w:val="-5"/>
          <w:sz w:val="24"/>
        </w:rPr>
        <w:t xml:space="preserve"> </w:t>
      </w:r>
      <w:r>
        <w:rPr>
          <w:sz w:val="24"/>
        </w:rPr>
        <w:t>растения,</w:t>
      </w:r>
      <w:r>
        <w:rPr>
          <w:spacing w:val="-3"/>
          <w:sz w:val="24"/>
        </w:rPr>
        <w:t xml:space="preserve"> </w:t>
      </w:r>
      <w:r>
        <w:rPr>
          <w:sz w:val="24"/>
        </w:rPr>
        <w:t>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05B71" w:rsidRDefault="00BE715A">
      <w:pPr>
        <w:pStyle w:val="a4"/>
        <w:numPr>
          <w:ilvl w:val="2"/>
          <w:numId w:val="103"/>
        </w:numPr>
        <w:tabs>
          <w:tab w:val="left" w:pos="1896"/>
        </w:tabs>
        <w:ind w:right="568" w:firstLine="707"/>
        <w:rPr>
          <w:sz w:val="24"/>
        </w:rPr>
      </w:pPr>
      <w:r>
        <w:rPr>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05B71" w:rsidRDefault="00BE715A">
      <w:pPr>
        <w:pStyle w:val="a4"/>
        <w:numPr>
          <w:ilvl w:val="2"/>
          <w:numId w:val="103"/>
        </w:numPr>
        <w:tabs>
          <w:tab w:val="left" w:pos="1896"/>
        </w:tabs>
        <w:ind w:right="566" w:firstLine="707"/>
        <w:rPr>
          <w:sz w:val="24"/>
        </w:rPr>
      </w:pPr>
      <w:r>
        <w:rPr>
          <w:sz w:val="24"/>
        </w:rPr>
        <w:t>раскрывать понятие о среде обитания (водной, наземно-воздушной, почвенной, внутриорганизменной), условиях среды обитания;</w:t>
      </w:r>
    </w:p>
    <w:p w:rsidR="00D05B71" w:rsidRDefault="00BE715A">
      <w:pPr>
        <w:pStyle w:val="a4"/>
        <w:numPr>
          <w:ilvl w:val="2"/>
          <w:numId w:val="103"/>
        </w:numPr>
        <w:tabs>
          <w:tab w:val="left" w:pos="1896"/>
        </w:tabs>
        <w:ind w:right="571" w:firstLine="707"/>
        <w:rPr>
          <w:sz w:val="24"/>
        </w:rPr>
      </w:pPr>
      <w:r>
        <w:rPr>
          <w:sz w:val="24"/>
        </w:rPr>
        <w:t>приводить примеры, характеризующие приспособленность организмов к среде обитания, взаимосвязи организмов в сообществах;</w:t>
      </w:r>
    </w:p>
    <w:p w:rsidR="00D05B71" w:rsidRDefault="00BE715A">
      <w:pPr>
        <w:pStyle w:val="a4"/>
        <w:numPr>
          <w:ilvl w:val="2"/>
          <w:numId w:val="103"/>
        </w:numPr>
        <w:tabs>
          <w:tab w:val="left" w:pos="1897"/>
        </w:tabs>
        <w:ind w:left="1897" w:hanging="707"/>
        <w:rPr>
          <w:sz w:val="24"/>
        </w:rPr>
      </w:pPr>
      <w:r>
        <w:rPr>
          <w:sz w:val="24"/>
        </w:rPr>
        <w:t>выделять</w:t>
      </w:r>
      <w:r>
        <w:rPr>
          <w:spacing w:val="-7"/>
          <w:sz w:val="24"/>
        </w:rPr>
        <w:t xml:space="preserve"> </w:t>
      </w:r>
      <w:r>
        <w:rPr>
          <w:sz w:val="24"/>
        </w:rPr>
        <w:t>отличительные</w:t>
      </w:r>
      <w:r>
        <w:rPr>
          <w:spacing w:val="-6"/>
          <w:sz w:val="24"/>
        </w:rPr>
        <w:t xml:space="preserve"> </w:t>
      </w:r>
      <w:r>
        <w:rPr>
          <w:sz w:val="24"/>
        </w:rPr>
        <w:t>признаки</w:t>
      </w:r>
      <w:r>
        <w:rPr>
          <w:spacing w:val="-5"/>
          <w:sz w:val="24"/>
        </w:rPr>
        <w:t xml:space="preserve"> </w:t>
      </w:r>
      <w:r>
        <w:rPr>
          <w:sz w:val="24"/>
        </w:rPr>
        <w:t>природных</w:t>
      </w:r>
      <w:r>
        <w:rPr>
          <w:spacing w:val="-2"/>
          <w:sz w:val="24"/>
        </w:rPr>
        <w:t xml:space="preserve"> </w:t>
      </w:r>
      <w:r>
        <w:rPr>
          <w:sz w:val="24"/>
        </w:rPr>
        <w:t>и</w:t>
      </w:r>
      <w:r>
        <w:rPr>
          <w:spacing w:val="-2"/>
          <w:sz w:val="24"/>
        </w:rPr>
        <w:t xml:space="preserve"> </w:t>
      </w:r>
      <w:r>
        <w:rPr>
          <w:sz w:val="24"/>
        </w:rPr>
        <w:t>искусственных</w:t>
      </w:r>
      <w:r>
        <w:rPr>
          <w:spacing w:val="-3"/>
          <w:sz w:val="24"/>
        </w:rPr>
        <w:t xml:space="preserve"> </w:t>
      </w:r>
      <w:r>
        <w:rPr>
          <w:spacing w:val="-2"/>
          <w:sz w:val="24"/>
        </w:rPr>
        <w:t>сообществ;</w:t>
      </w:r>
    </w:p>
    <w:p w:rsidR="00D05B71" w:rsidRDefault="00BE715A">
      <w:pPr>
        <w:pStyle w:val="a4"/>
        <w:numPr>
          <w:ilvl w:val="2"/>
          <w:numId w:val="103"/>
        </w:numPr>
        <w:tabs>
          <w:tab w:val="left" w:pos="1896"/>
        </w:tabs>
        <w:ind w:right="572" w:firstLine="707"/>
        <w:rPr>
          <w:sz w:val="24"/>
        </w:rPr>
      </w:pPr>
      <w:r>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05B71" w:rsidRDefault="00BE715A">
      <w:pPr>
        <w:pStyle w:val="a4"/>
        <w:numPr>
          <w:ilvl w:val="2"/>
          <w:numId w:val="103"/>
        </w:numPr>
        <w:tabs>
          <w:tab w:val="left" w:pos="1897"/>
        </w:tabs>
        <w:ind w:left="1897" w:hanging="707"/>
        <w:rPr>
          <w:sz w:val="24"/>
        </w:rPr>
      </w:pPr>
      <w:r>
        <w:rPr>
          <w:sz w:val="24"/>
        </w:rPr>
        <w:t>раскрывать</w:t>
      </w:r>
      <w:r>
        <w:rPr>
          <w:spacing w:val="-7"/>
          <w:sz w:val="24"/>
        </w:rPr>
        <w:t xml:space="preserve"> </w:t>
      </w:r>
      <w:r>
        <w:rPr>
          <w:sz w:val="24"/>
        </w:rPr>
        <w:t>роль</w:t>
      </w:r>
      <w:r>
        <w:rPr>
          <w:spacing w:val="-5"/>
          <w:sz w:val="24"/>
        </w:rPr>
        <w:t xml:space="preserve"> </w:t>
      </w:r>
      <w:r>
        <w:rPr>
          <w:sz w:val="24"/>
        </w:rPr>
        <w:t>биологии</w:t>
      </w:r>
      <w:r>
        <w:rPr>
          <w:spacing w:val="-5"/>
          <w:sz w:val="24"/>
        </w:rPr>
        <w:t xml:space="preserve"> </w:t>
      </w:r>
      <w:r>
        <w:rPr>
          <w:sz w:val="24"/>
        </w:rPr>
        <w:t>в</w:t>
      </w:r>
      <w:r>
        <w:rPr>
          <w:spacing w:val="-5"/>
          <w:sz w:val="24"/>
        </w:rPr>
        <w:t xml:space="preserve"> </w:t>
      </w:r>
      <w:r>
        <w:rPr>
          <w:sz w:val="24"/>
        </w:rPr>
        <w:t>практической</w:t>
      </w:r>
      <w:r>
        <w:rPr>
          <w:spacing w:val="-5"/>
          <w:sz w:val="24"/>
        </w:rPr>
        <w:t xml:space="preserve"> </w:t>
      </w:r>
      <w:r>
        <w:rPr>
          <w:sz w:val="24"/>
        </w:rPr>
        <w:t>деятельности</w:t>
      </w:r>
      <w:r>
        <w:rPr>
          <w:spacing w:val="-4"/>
          <w:sz w:val="24"/>
        </w:rPr>
        <w:t xml:space="preserve"> </w:t>
      </w:r>
      <w:r>
        <w:rPr>
          <w:spacing w:val="-2"/>
          <w:sz w:val="24"/>
        </w:rPr>
        <w:t>человека;</w:t>
      </w:r>
    </w:p>
    <w:p w:rsidR="00D05B71" w:rsidRDefault="00BE715A">
      <w:pPr>
        <w:pStyle w:val="a4"/>
        <w:numPr>
          <w:ilvl w:val="2"/>
          <w:numId w:val="103"/>
        </w:numPr>
        <w:tabs>
          <w:tab w:val="left" w:pos="1896"/>
        </w:tabs>
        <w:ind w:right="571" w:firstLine="707"/>
        <w:rPr>
          <w:sz w:val="24"/>
        </w:rPr>
      </w:pPr>
      <w:r>
        <w:rPr>
          <w:sz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05B71" w:rsidRDefault="00BE715A">
      <w:pPr>
        <w:pStyle w:val="a4"/>
        <w:numPr>
          <w:ilvl w:val="2"/>
          <w:numId w:val="103"/>
        </w:numPr>
        <w:tabs>
          <w:tab w:val="left" w:pos="1896"/>
        </w:tabs>
        <w:ind w:right="570" w:firstLine="707"/>
        <w:rPr>
          <w:sz w:val="24"/>
        </w:rPr>
      </w:pPr>
      <w:r>
        <w:rPr>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05B71" w:rsidRDefault="00BE715A">
      <w:pPr>
        <w:pStyle w:val="a4"/>
        <w:numPr>
          <w:ilvl w:val="2"/>
          <w:numId w:val="103"/>
        </w:numPr>
        <w:tabs>
          <w:tab w:val="left" w:pos="1896"/>
        </w:tabs>
        <w:ind w:right="567" w:firstLine="707"/>
        <w:rPr>
          <w:sz w:val="24"/>
        </w:rPr>
      </w:pPr>
      <w:r>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05B71" w:rsidRDefault="00BE715A">
      <w:pPr>
        <w:pStyle w:val="a4"/>
        <w:numPr>
          <w:ilvl w:val="2"/>
          <w:numId w:val="103"/>
        </w:numPr>
        <w:tabs>
          <w:tab w:val="left" w:pos="1896"/>
        </w:tabs>
        <w:ind w:right="571" w:firstLine="707"/>
        <w:rPr>
          <w:sz w:val="24"/>
        </w:rPr>
      </w:pPr>
      <w:r>
        <w:rPr>
          <w:sz w:val="24"/>
        </w:rPr>
        <w:t>владеть</w:t>
      </w:r>
      <w:r>
        <w:rPr>
          <w:spacing w:val="-2"/>
          <w:sz w:val="24"/>
        </w:rPr>
        <w:t xml:space="preserve"> </w:t>
      </w:r>
      <w:r>
        <w:rPr>
          <w:sz w:val="24"/>
        </w:rPr>
        <w:t>приёмами</w:t>
      </w:r>
      <w:r>
        <w:rPr>
          <w:spacing w:val="-2"/>
          <w:sz w:val="24"/>
        </w:rPr>
        <w:t xml:space="preserve"> </w:t>
      </w:r>
      <w:r>
        <w:rPr>
          <w:sz w:val="24"/>
        </w:rPr>
        <w:t>работы</w:t>
      </w:r>
      <w:r>
        <w:rPr>
          <w:spacing w:val="-4"/>
          <w:sz w:val="24"/>
        </w:rPr>
        <w:t xml:space="preserve"> </w:t>
      </w:r>
      <w:r>
        <w:rPr>
          <w:sz w:val="24"/>
        </w:rPr>
        <w:t>с</w:t>
      </w:r>
      <w:r>
        <w:rPr>
          <w:spacing w:val="-4"/>
          <w:sz w:val="24"/>
        </w:rPr>
        <w:t xml:space="preserve"> </w:t>
      </w:r>
      <w:r>
        <w:rPr>
          <w:sz w:val="24"/>
        </w:rPr>
        <w:t>лупой,</w:t>
      </w:r>
      <w:r>
        <w:rPr>
          <w:spacing w:val="-3"/>
          <w:sz w:val="24"/>
        </w:rPr>
        <w:t xml:space="preserve"> </w:t>
      </w:r>
      <w:r>
        <w:rPr>
          <w:sz w:val="24"/>
        </w:rPr>
        <w:t>световым</w:t>
      </w:r>
      <w:r>
        <w:rPr>
          <w:spacing w:val="-4"/>
          <w:sz w:val="24"/>
        </w:rPr>
        <w:t xml:space="preserve"> </w:t>
      </w:r>
      <w:r>
        <w:rPr>
          <w:sz w:val="24"/>
        </w:rPr>
        <w:t>и цифровым</w:t>
      </w:r>
      <w:r>
        <w:rPr>
          <w:spacing w:val="-4"/>
          <w:sz w:val="24"/>
        </w:rPr>
        <w:t xml:space="preserve"> </w:t>
      </w:r>
      <w:r>
        <w:rPr>
          <w:sz w:val="24"/>
        </w:rPr>
        <w:t>микроскопами</w:t>
      </w:r>
      <w:r>
        <w:rPr>
          <w:spacing w:val="-2"/>
          <w:sz w:val="24"/>
        </w:rPr>
        <w:t xml:space="preserve"> </w:t>
      </w:r>
      <w:r>
        <w:rPr>
          <w:sz w:val="24"/>
        </w:rPr>
        <w:t>при рассматривании биологических объектов;</w:t>
      </w:r>
    </w:p>
    <w:p w:rsidR="00D05B71" w:rsidRDefault="00BE715A">
      <w:pPr>
        <w:pStyle w:val="a4"/>
        <w:numPr>
          <w:ilvl w:val="2"/>
          <w:numId w:val="103"/>
        </w:numPr>
        <w:tabs>
          <w:tab w:val="left" w:pos="1896"/>
        </w:tabs>
        <w:ind w:right="570" w:firstLine="707"/>
        <w:rPr>
          <w:sz w:val="24"/>
        </w:rPr>
      </w:pPr>
      <w:r>
        <w:rPr>
          <w:sz w:val="24"/>
        </w:rPr>
        <w:t>соблюдать правила безопасного труда при работе с учебным и</w:t>
      </w:r>
      <w:r>
        <w:rPr>
          <w:spacing w:val="40"/>
          <w:sz w:val="24"/>
        </w:rPr>
        <w:t xml:space="preserve"> </w:t>
      </w:r>
      <w:r>
        <w:rPr>
          <w:sz w:val="24"/>
        </w:rPr>
        <w:t>лабораторным оборудованием, химической посудой в соответствии с инструкциями на уроке, во внеурочной деятельности;</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2"/>
          <w:numId w:val="103"/>
        </w:numPr>
        <w:tabs>
          <w:tab w:val="left" w:pos="1896"/>
        </w:tabs>
        <w:spacing w:before="66"/>
        <w:ind w:right="569" w:firstLine="707"/>
        <w:rPr>
          <w:sz w:val="24"/>
        </w:rPr>
      </w:pPr>
      <w:r>
        <w:rPr>
          <w:sz w:val="24"/>
        </w:rPr>
        <w:lastRenderedPageBreak/>
        <w:t>использовать при выполнении учебных заданий научно-популярную литературу по биологии, справочные материалы, ресурсы Интернета;</w:t>
      </w:r>
    </w:p>
    <w:p w:rsidR="00D05B71" w:rsidRDefault="00BE715A">
      <w:pPr>
        <w:pStyle w:val="a4"/>
        <w:numPr>
          <w:ilvl w:val="2"/>
          <w:numId w:val="103"/>
        </w:numPr>
        <w:tabs>
          <w:tab w:val="left" w:pos="1896"/>
        </w:tabs>
        <w:ind w:right="574" w:firstLine="707"/>
        <w:rPr>
          <w:sz w:val="24"/>
        </w:rPr>
      </w:pPr>
      <w:r>
        <w:rPr>
          <w:sz w:val="24"/>
        </w:rPr>
        <w:t>создавать письменные и устные сообщения, грамотно используя</w:t>
      </w:r>
      <w:r>
        <w:rPr>
          <w:spacing w:val="40"/>
          <w:sz w:val="24"/>
        </w:rPr>
        <w:t xml:space="preserve"> </w:t>
      </w:r>
      <w:r>
        <w:rPr>
          <w:sz w:val="24"/>
        </w:rPr>
        <w:t>понятийный аппарат изучаемого раздела биологии.</w:t>
      </w:r>
    </w:p>
    <w:p w:rsidR="00D05B71" w:rsidRDefault="00BE715A">
      <w:pPr>
        <w:pStyle w:val="2"/>
        <w:numPr>
          <w:ilvl w:val="0"/>
          <w:numId w:val="99"/>
        </w:numPr>
        <w:tabs>
          <w:tab w:val="left" w:pos="1898"/>
        </w:tabs>
        <w:jc w:val="both"/>
      </w:pPr>
      <w:r>
        <w:rPr>
          <w:spacing w:val="-2"/>
        </w:rPr>
        <w:t>КЛАСС:</w:t>
      </w:r>
    </w:p>
    <w:p w:rsidR="00D05B71" w:rsidRDefault="00BE715A">
      <w:pPr>
        <w:pStyle w:val="a4"/>
        <w:numPr>
          <w:ilvl w:val="2"/>
          <w:numId w:val="103"/>
        </w:numPr>
        <w:tabs>
          <w:tab w:val="left" w:pos="1896"/>
        </w:tabs>
        <w:ind w:right="571" w:firstLine="707"/>
        <w:rPr>
          <w:sz w:val="24"/>
        </w:rPr>
      </w:pPr>
      <w:r>
        <w:rPr>
          <w:sz w:val="24"/>
        </w:rPr>
        <w:t>характеризовать ботанику как биологическую науку, её разделы и связи с другими науками и техникой;</w:t>
      </w:r>
    </w:p>
    <w:p w:rsidR="00D05B71" w:rsidRDefault="00BE715A">
      <w:pPr>
        <w:pStyle w:val="a4"/>
        <w:numPr>
          <w:ilvl w:val="2"/>
          <w:numId w:val="103"/>
        </w:numPr>
        <w:tabs>
          <w:tab w:val="left" w:pos="1896"/>
        </w:tabs>
        <w:ind w:right="572" w:firstLine="707"/>
        <w:rPr>
          <w:sz w:val="24"/>
        </w:rPr>
      </w:pPr>
      <w:r>
        <w:rPr>
          <w:sz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05B71" w:rsidRDefault="00BE715A">
      <w:pPr>
        <w:pStyle w:val="a4"/>
        <w:numPr>
          <w:ilvl w:val="2"/>
          <w:numId w:val="103"/>
        </w:numPr>
        <w:tabs>
          <w:tab w:val="left" w:pos="1896"/>
        </w:tabs>
        <w:ind w:right="563" w:firstLine="707"/>
        <w:rPr>
          <w:sz w:val="24"/>
        </w:rPr>
      </w:pPr>
      <w:r>
        <w:rPr>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05B71" w:rsidRDefault="00BE715A">
      <w:pPr>
        <w:pStyle w:val="a4"/>
        <w:numPr>
          <w:ilvl w:val="2"/>
          <w:numId w:val="103"/>
        </w:numPr>
        <w:tabs>
          <w:tab w:val="left" w:pos="1896"/>
        </w:tabs>
        <w:ind w:right="566" w:firstLine="707"/>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05B71" w:rsidRDefault="00BE715A">
      <w:pPr>
        <w:pStyle w:val="a4"/>
        <w:numPr>
          <w:ilvl w:val="2"/>
          <w:numId w:val="103"/>
        </w:numPr>
        <w:tabs>
          <w:tab w:val="left" w:pos="1896"/>
        </w:tabs>
        <w:ind w:right="570" w:firstLine="707"/>
        <w:rPr>
          <w:sz w:val="24"/>
        </w:rPr>
      </w:pPr>
      <w:r>
        <w:rPr>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05B71" w:rsidRDefault="00BE715A">
      <w:pPr>
        <w:pStyle w:val="a4"/>
        <w:numPr>
          <w:ilvl w:val="2"/>
          <w:numId w:val="103"/>
        </w:numPr>
        <w:tabs>
          <w:tab w:val="left" w:pos="1896"/>
        </w:tabs>
        <w:ind w:right="570" w:firstLine="707"/>
        <w:rPr>
          <w:sz w:val="24"/>
        </w:rPr>
      </w:pPr>
      <w:r>
        <w:rPr>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05B71" w:rsidRDefault="00BE715A">
      <w:pPr>
        <w:pStyle w:val="a4"/>
        <w:numPr>
          <w:ilvl w:val="2"/>
          <w:numId w:val="103"/>
        </w:numPr>
        <w:tabs>
          <w:tab w:val="left" w:pos="1897"/>
        </w:tabs>
        <w:ind w:left="1897" w:hanging="707"/>
        <w:rPr>
          <w:sz w:val="24"/>
        </w:rPr>
      </w:pPr>
      <w:r>
        <w:rPr>
          <w:sz w:val="24"/>
        </w:rPr>
        <w:t>сравнивать</w:t>
      </w:r>
      <w:r>
        <w:rPr>
          <w:spacing w:val="-2"/>
          <w:sz w:val="24"/>
        </w:rPr>
        <w:t xml:space="preserve"> </w:t>
      </w:r>
      <w:r>
        <w:rPr>
          <w:sz w:val="24"/>
        </w:rPr>
        <w:t>растительные</w:t>
      </w:r>
      <w:r>
        <w:rPr>
          <w:spacing w:val="-5"/>
          <w:sz w:val="24"/>
        </w:rPr>
        <w:t xml:space="preserve"> </w:t>
      </w:r>
      <w:r>
        <w:rPr>
          <w:sz w:val="24"/>
        </w:rPr>
        <w:t>ткани</w:t>
      </w:r>
      <w:r>
        <w:rPr>
          <w:spacing w:val="-3"/>
          <w:sz w:val="24"/>
        </w:rPr>
        <w:t xml:space="preserve"> </w:t>
      </w:r>
      <w:r>
        <w:rPr>
          <w:sz w:val="24"/>
        </w:rPr>
        <w:t>и</w:t>
      </w:r>
      <w:r>
        <w:rPr>
          <w:spacing w:val="-3"/>
          <w:sz w:val="24"/>
        </w:rPr>
        <w:t xml:space="preserve"> </w:t>
      </w:r>
      <w:r>
        <w:rPr>
          <w:sz w:val="24"/>
        </w:rPr>
        <w:t>органы</w:t>
      </w:r>
      <w:r>
        <w:rPr>
          <w:spacing w:val="-3"/>
          <w:sz w:val="24"/>
        </w:rPr>
        <w:t xml:space="preserve"> </w:t>
      </w:r>
      <w:r>
        <w:rPr>
          <w:sz w:val="24"/>
        </w:rPr>
        <w:t>растений</w:t>
      </w:r>
      <w:r>
        <w:rPr>
          <w:spacing w:val="-3"/>
          <w:sz w:val="24"/>
        </w:rPr>
        <w:t xml:space="preserve"> </w:t>
      </w:r>
      <w:r>
        <w:rPr>
          <w:sz w:val="24"/>
        </w:rPr>
        <w:t>между</w:t>
      </w:r>
      <w:r>
        <w:rPr>
          <w:spacing w:val="-7"/>
          <w:sz w:val="24"/>
        </w:rPr>
        <w:t xml:space="preserve"> </w:t>
      </w:r>
      <w:r>
        <w:rPr>
          <w:spacing w:val="-2"/>
          <w:sz w:val="24"/>
        </w:rPr>
        <w:t>собой;</w:t>
      </w:r>
    </w:p>
    <w:p w:rsidR="00D05B71" w:rsidRDefault="00BE715A">
      <w:pPr>
        <w:pStyle w:val="a4"/>
        <w:numPr>
          <w:ilvl w:val="2"/>
          <w:numId w:val="103"/>
        </w:numPr>
        <w:tabs>
          <w:tab w:val="left" w:pos="1896"/>
        </w:tabs>
        <w:ind w:right="567" w:firstLine="707"/>
        <w:rPr>
          <w:sz w:val="24"/>
        </w:rPr>
      </w:pPr>
      <w:r>
        <w:rPr>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5B71" w:rsidRDefault="00BE715A">
      <w:pPr>
        <w:pStyle w:val="a4"/>
        <w:numPr>
          <w:ilvl w:val="2"/>
          <w:numId w:val="103"/>
        </w:numPr>
        <w:tabs>
          <w:tab w:val="left" w:pos="1896"/>
        </w:tabs>
        <w:ind w:right="571" w:firstLine="707"/>
        <w:rPr>
          <w:sz w:val="24"/>
        </w:rPr>
      </w:pPr>
      <w:r>
        <w:rPr>
          <w:sz w:val="24"/>
        </w:rPr>
        <w:t>характеризовать процессы жизнедеятельности растений: поглощение</w:t>
      </w:r>
      <w:r>
        <w:rPr>
          <w:spacing w:val="-1"/>
          <w:sz w:val="24"/>
        </w:rPr>
        <w:t xml:space="preserve"> </w:t>
      </w:r>
      <w:r>
        <w:rPr>
          <w:sz w:val="24"/>
        </w:rPr>
        <w:t>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05B71" w:rsidRDefault="00BE715A">
      <w:pPr>
        <w:pStyle w:val="a4"/>
        <w:numPr>
          <w:ilvl w:val="2"/>
          <w:numId w:val="103"/>
        </w:numPr>
        <w:tabs>
          <w:tab w:val="left" w:pos="1896"/>
        </w:tabs>
        <w:ind w:right="569" w:firstLine="707"/>
        <w:rPr>
          <w:sz w:val="24"/>
        </w:rPr>
      </w:pPr>
      <w:r>
        <w:rPr>
          <w:sz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05B71" w:rsidRDefault="00BE715A">
      <w:pPr>
        <w:pStyle w:val="a4"/>
        <w:numPr>
          <w:ilvl w:val="2"/>
          <w:numId w:val="103"/>
        </w:numPr>
        <w:tabs>
          <w:tab w:val="left" w:pos="1897"/>
        </w:tabs>
        <w:ind w:left="1897" w:hanging="707"/>
        <w:rPr>
          <w:sz w:val="24"/>
        </w:rPr>
      </w:pPr>
      <w:r>
        <w:rPr>
          <w:sz w:val="24"/>
        </w:rPr>
        <w:t>классифицировать</w:t>
      </w:r>
      <w:r>
        <w:rPr>
          <w:spacing w:val="-5"/>
          <w:sz w:val="24"/>
        </w:rPr>
        <w:t xml:space="preserve"> </w:t>
      </w:r>
      <w:r>
        <w:rPr>
          <w:sz w:val="24"/>
        </w:rPr>
        <w:t>растения</w:t>
      </w:r>
      <w:r>
        <w:rPr>
          <w:spacing w:val="-3"/>
          <w:sz w:val="24"/>
        </w:rPr>
        <w:t xml:space="preserve"> </w:t>
      </w:r>
      <w:r>
        <w:rPr>
          <w:sz w:val="24"/>
        </w:rPr>
        <w:t>и</w:t>
      </w:r>
      <w:r>
        <w:rPr>
          <w:spacing w:val="-5"/>
          <w:sz w:val="24"/>
        </w:rPr>
        <w:t xml:space="preserve"> </w:t>
      </w:r>
      <w:r>
        <w:rPr>
          <w:sz w:val="24"/>
        </w:rPr>
        <w:t>их</w:t>
      </w:r>
      <w:r>
        <w:rPr>
          <w:spacing w:val="-1"/>
          <w:sz w:val="24"/>
        </w:rPr>
        <w:t xml:space="preserve"> </w:t>
      </w:r>
      <w:r>
        <w:rPr>
          <w:sz w:val="24"/>
        </w:rPr>
        <w:t>части</w:t>
      </w:r>
      <w:r>
        <w:rPr>
          <w:spacing w:val="-2"/>
          <w:sz w:val="24"/>
        </w:rPr>
        <w:t xml:space="preserve"> </w:t>
      </w:r>
      <w:r>
        <w:rPr>
          <w:sz w:val="24"/>
        </w:rPr>
        <w:t>по</w:t>
      </w:r>
      <w:r>
        <w:rPr>
          <w:spacing w:val="-3"/>
          <w:sz w:val="24"/>
        </w:rPr>
        <w:t xml:space="preserve"> </w:t>
      </w:r>
      <w:r>
        <w:rPr>
          <w:sz w:val="24"/>
        </w:rPr>
        <w:t>разным</w:t>
      </w:r>
      <w:r>
        <w:rPr>
          <w:spacing w:val="-4"/>
          <w:sz w:val="24"/>
        </w:rPr>
        <w:t xml:space="preserve"> </w:t>
      </w:r>
      <w:r>
        <w:rPr>
          <w:spacing w:val="-2"/>
          <w:sz w:val="24"/>
        </w:rPr>
        <w:t>основаниям;</w:t>
      </w:r>
    </w:p>
    <w:p w:rsidR="00D05B71" w:rsidRDefault="00BE715A">
      <w:pPr>
        <w:pStyle w:val="a4"/>
        <w:numPr>
          <w:ilvl w:val="2"/>
          <w:numId w:val="103"/>
        </w:numPr>
        <w:tabs>
          <w:tab w:val="left" w:pos="1896"/>
        </w:tabs>
        <w:ind w:right="570" w:firstLine="707"/>
        <w:rPr>
          <w:sz w:val="24"/>
        </w:rPr>
      </w:pPr>
      <w:r>
        <w:rPr>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05B71" w:rsidRDefault="00BE715A">
      <w:pPr>
        <w:pStyle w:val="a4"/>
        <w:numPr>
          <w:ilvl w:val="2"/>
          <w:numId w:val="103"/>
        </w:numPr>
        <w:tabs>
          <w:tab w:val="left" w:pos="1896"/>
        </w:tabs>
        <w:ind w:right="573" w:firstLine="707"/>
        <w:rPr>
          <w:sz w:val="24"/>
        </w:rPr>
      </w:pPr>
      <w:r>
        <w:rPr>
          <w:sz w:val="24"/>
        </w:rPr>
        <w:t>применять</w:t>
      </w:r>
      <w:r>
        <w:rPr>
          <w:spacing w:val="-3"/>
          <w:sz w:val="24"/>
        </w:rPr>
        <w:t xml:space="preserve"> </w:t>
      </w:r>
      <w:r>
        <w:rPr>
          <w:sz w:val="24"/>
        </w:rPr>
        <w:t>полученные</w:t>
      </w:r>
      <w:r>
        <w:rPr>
          <w:spacing w:val="-1"/>
          <w:sz w:val="24"/>
        </w:rPr>
        <w:t xml:space="preserve"> </w:t>
      </w:r>
      <w:r>
        <w:rPr>
          <w:sz w:val="24"/>
        </w:rPr>
        <w:t>знания</w:t>
      </w:r>
      <w:r>
        <w:rPr>
          <w:spacing w:val="-2"/>
          <w:sz w:val="24"/>
        </w:rPr>
        <w:t xml:space="preserve"> </w:t>
      </w:r>
      <w:r>
        <w:rPr>
          <w:sz w:val="24"/>
        </w:rPr>
        <w:t>для</w:t>
      </w:r>
      <w:r>
        <w:rPr>
          <w:spacing w:val="-1"/>
          <w:sz w:val="24"/>
        </w:rPr>
        <w:t xml:space="preserve"> </w:t>
      </w:r>
      <w:r>
        <w:rPr>
          <w:sz w:val="24"/>
        </w:rPr>
        <w:t>выращивания</w:t>
      </w:r>
      <w:r>
        <w:rPr>
          <w:spacing w:val="-2"/>
          <w:sz w:val="24"/>
        </w:rPr>
        <w:t xml:space="preserve"> </w:t>
      </w:r>
      <w:r>
        <w:rPr>
          <w:sz w:val="24"/>
        </w:rPr>
        <w:t>и</w:t>
      </w:r>
      <w:r>
        <w:rPr>
          <w:spacing w:val="-1"/>
          <w:sz w:val="24"/>
        </w:rPr>
        <w:t xml:space="preserve"> </w:t>
      </w:r>
      <w:r>
        <w:rPr>
          <w:sz w:val="24"/>
        </w:rPr>
        <w:t>размножения</w:t>
      </w:r>
      <w:r>
        <w:rPr>
          <w:spacing w:val="-4"/>
          <w:sz w:val="24"/>
        </w:rPr>
        <w:t xml:space="preserve"> </w:t>
      </w:r>
      <w:r>
        <w:rPr>
          <w:sz w:val="24"/>
        </w:rPr>
        <w:t xml:space="preserve">культурных </w:t>
      </w:r>
      <w:r>
        <w:rPr>
          <w:spacing w:val="-2"/>
          <w:sz w:val="24"/>
        </w:rPr>
        <w:t>растений;</w:t>
      </w:r>
    </w:p>
    <w:p w:rsidR="00D05B71" w:rsidRDefault="00BE715A">
      <w:pPr>
        <w:pStyle w:val="a4"/>
        <w:numPr>
          <w:ilvl w:val="2"/>
          <w:numId w:val="103"/>
        </w:numPr>
        <w:tabs>
          <w:tab w:val="left" w:pos="1896"/>
        </w:tabs>
        <w:ind w:right="566" w:firstLine="707"/>
        <w:rPr>
          <w:sz w:val="24"/>
        </w:rPr>
      </w:pPr>
      <w:r>
        <w:rPr>
          <w:sz w:val="24"/>
        </w:rP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sz w:val="24"/>
        </w:rPr>
        <w:t>эксперименты;</w:t>
      </w:r>
    </w:p>
    <w:p w:rsidR="00D05B71" w:rsidRDefault="00BE715A">
      <w:pPr>
        <w:pStyle w:val="a4"/>
        <w:numPr>
          <w:ilvl w:val="2"/>
          <w:numId w:val="103"/>
        </w:numPr>
        <w:tabs>
          <w:tab w:val="left" w:pos="1896"/>
        </w:tabs>
        <w:ind w:right="564" w:firstLine="707"/>
        <w:rPr>
          <w:sz w:val="24"/>
        </w:rPr>
      </w:pPr>
      <w:r>
        <w:rPr>
          <w:sz w:val="24"/>
        </w:rPr>
        <w:t>соблюдать правила безопасного труда при работе с учебным и</w:t>
      </w:r>
      <w:r>
        <w:rPr>
          <w:spacing w:val="40"/>
          <w:sz w:val="24"/>
        </w:rPr>
        <w:t xml:space="preserve"> </w:t>
      </w:r>
      <w:r>
        <w:rPr>
          <w:sz w:val="24"/>
        </w:rPr>
        <w:t>лабораторным оборудованием, химической посудой в соответствии с инструкциями на уроке и во внеурочной деятельности;</w:t>
      </w:r>
    </w:p>
    <w:p w:rsidR="00D05B71" w:rsidRDefault="00BE715A">
      <w:pPr>
        <w:pStyle w:val="a4"/>
        <w:numPr>
          <w:ilvl w:val="2"/>
          <w:numId w:val="103"/>
        </w:numPr>
        <w:tabs>
          <w:tab w:val="left" w:pos="1896"/>
        </w:tabs>
        <w:spacing w:before="1"/>
        <w:ind w:right="570" w:firstLine="707"/>
        <w:rPr>
          <w:sz w:val="24"/>
        </w:rPr>
      </w:pPr>
      <w:r>
        <w:rPr>
          <w:sz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05B71" w:rsidRDefault="00BE715A">
      <w:pPr>
        <w:pStyle w:val="a4"/>
        <w:numPr>
          <w:ilvl w:val="2"/>
          <w:numId w:val="103"/>
        </w:numPr>
        <w:tabs>
          <w:tab w:val="left" w:pos="1896"/>
        </w:tabs>
        <w:ind w:right="567" w:firstLine="707"/>
        <w:rPr>
          <w:sz w:val="24"/>
        </w:rPr>
      </w:pPr>
      <w:r>
        <w:rPr>
          <w:sz w:val="24"/>
        </w:rPr>
        <w:t>владеть приёмами работы с биологической информацией: формулировать основания</w:t>
      </w:r>
      <w:r>
        <w:rPr>
          <w:spacing w:val="79"/>
          <w:sz w:val="24"/>
        </w:rPr>
        <w:t xml:space="preserve">  </w:t>
      </w:r>
      <w:r>
        <w:rPr>
          <w:sz w:val="24"/>
        </w:rPr>
        <w:t>для</w:t>
      </w:r>
      <w:r>
        <w:rPr>
          <w:spacing w:val="79"/>
          <w:sz w:val="24"/>
        </w:rPr>
        <w:t xml:space="preserve">  </w:t>
      </w:r>
      <w:r>
        <w:rPr>
          <w:sz w:val="24"/>
        </w:rPr>
        <w:t>извлечения</w:t>
      </w:r>
      <w:r>
        <w:rPr>
          <w:spacing w:val="79"/>
          <w:sz w:val="24"/>
        </w:rPr>
        <w:t xml:space="preserve">  </w:t>
      </w:r>
      <w:r>
        <w:rPr>
          <w:sz w:val="24"/>
        </w:rPr>
        <w:t>и</w:t>
      </w:r>
      <w:r>
        <w:rPr>
          <w:spacing w:val="79"/>
          <w:sz w:val="24"/>
        </w:rPr>
        <w:t xml:space="preserve">  </w:t>
      </w:r>
      <w:r>
        <w:rPr>
          <w:sz w:val="24"/>
        </w:rPr>
        <w:t>обобщения</w:t>
      </w:r>
      <w:r>
        <w:rPr>
          <w:spacing w:val="79"/>
          <w:sz w:val="24"/>
        </w:rPr>
        <w:t xml:space="preserve">  </w:t>
      </w:r>
      <w:r>
        <w:rPr>
          <w:sz w:val="24"/>
        </w:rPr>
        <w:t>информации</w:t>
      </w:r>
      <w:r>
        <w:rPr>
          <w:spacing w:val="78"/>
          <w:sz w:val="24"/>
        </w:rPr>
        <w:t xml:space="preserve">  </w:t>
      </w:r>
      <w:r>
        <w:rPr>
          <w:sz w:val="24"/>
        </w:rPr>
        <w:t>из</w:t>
      </w:r>
      <w:r>
        <w:rPr>
          <w:spacing w:val="78"/>
          <w:sz w:val="24"/>
        </w:rPr>
        <w:t xml:space="preserve">  </w:t>
      </w:r>
      <w:r>
        <w:rPr>
          <w:sz w:val="24"/>
        </w:rPr>
        <w:t>двух</w:t>
      </w:r>
      <w:r>
        <w:rPr>
          <w:spacing w:val="80"/>
          <w:sz w:val="24"/>
        </w:rPr>
        <w:t xml:space="preserve">  </w:t>
      </w:r>
      <w:r>
        <w:rPr>
          <w:sz w:val="24"/>
        </w:rPr>
        <w:t>источников;</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jc w:val="left"/>
      </w:pPr>
      <w:r>
        <w:lastRenderedPageBreak/>
        <w:t>преобразовывать</w:t>
      </w:r>
      <w:r>
        <w:rPr>
          <w:spacing w:val="-5"/>
        </w:rPr>
        <w:t xml:space="preserve"> </w:t>
      </w:r>
      <w:r>
        <w:t>информацию</w:t>
      </w:r>
      <w:r>
        <w:rPr>
          <w:spacing w:val="-4"/>
        </w:rPr>
        <w:t xml:space="preserve"> </w:t>
      </w:r>
      <w:r>
        <w:t>из</w:t>
      </w:r>
      <w:r>
        <w:rPr>
          <w:spacing w:val="-4"/>
        </w:rPr>
        <w:t xml:space="preserve"> </w:t>
      </w:r>
      <w:r>
        <w:t>одной</w:t>
      </w:r>
      <w:r>
        <w:rPr>
          <w:spacing w:val="-4"/>
        </w:rPr>
        <w:t xml:space="preserve"> </w:t>
      </w:r>
      <w:r>
        <w:t>знаковой</w:t>
      </w:r>
      <w:r>
        <w:rPr>
          <w:spacing w:val="-4"/>
        </w:rPr>
        <w:t xml:space="preserve"> </w:t>
      </w:r>
      <w:r>
        <w:t>системы</w:t>
      </w:r>
      <w:r>
        <w:rPr>
          <w:spacing w:val="-4"/>
        </w:rPr>
        <w:t xml:space="preserve"> </w:t>
      </w:r>
      <w:r>
        <w:t>в</w:t>
      </w:r>
      <w:r>
        <w:rPr>
          <w:spacing w:val="-4"/>
        </w:rPr>
        <w:t xml:space="preserve"> </w:t>
      </w:r>
      <w:r>
        <w:rPr>
          <w:spacing w:val="-2"/>
        </w:rPr>
        <w:t>другую;</w:t>
      </w:r>
    </w:p>
    <w:p w:rsidR="00D05B71" w:rsidRDefault="00BE715A">
      <w:pPr>
        <w:pStyle w:val="a4"/>
        <w:numPr>
          <w:ilvl w:val="2"/>
          <w:numId w:val="103"/>
        </w:numPr>
        <w:tabs>
          <w:tab w:val="left" w:pos="1896"/>
        </w:tabs>
        <w:ind w:right="574" w:firstLine="707"/>
        <w:rPr>
          <w:sz w:val="24"/>
        </w:rPr>
      </w:pPr>
      <w:r>
        <w:rPr>
          <w:sz w:val="24"/>
        </w:rPr>
        <w:t>создавать письменные и устные сообщения, грамотно используя</w:t>
      </w:r>
      <w:r>
        <w:rPr>
          <w:spacing w:val="40"/>
          <w:sz w:val="24"/>
        </w:rPr>
        <w:t xml:space="preserve"> </w:t>
      </w:r>
      <w:r>
        <w:rPr>
          <w:sz w:val="24"/>
        </w:rPr>
        <w:t>понятийный аппарат изучаемого раздела биологии.</w:t>
      </w:r>
    </w:p>
    <w:p w:rsidR="00D05B71" w:rsidRDefault="00BE715A">
      <w:pPr>
        <w:pStyle w:val="2"/>
        <w:numPr>
          <w:ilvl w:val="0"/>
          <w:numId w:val="99"/>
        </w:numPr>
        <w:tabs>
          <w:tab w:val="left" w:pos="1898"/>
        </w:tabs>
        <w:jc w:val="both"/>
      </w:pPr>
      <w:r>
        <w:rPr>
          <w:spacing w:val="-2"/>
        </w:rPr>
        <w:t>КЛАСС:</w:t>
      </w:r>
    </w:p>
    <w:p w:rsidR="00D05B71" w:rsidRDefault="00BE715A">
      <w:pPr>
        <w:pStyle w:val="a4"/>
        <w:numPr>
          <w:ilvl w:val="2"/>
          <w:numId w:val="103"/>
        </w:numPr>
        <w:tabs>
          <w:tab w:val="left" w:pos="1896"/>
        </w:tabs>
        <w:ind w:right="569" w:firstLine="707"/>
        <w:rPr>
          <w:sz w:val="24"/>
        </w:rPr>
      </w:pPr>
      <w:r>
        <w:rPr>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05B71" w:rsidRDefault="00BE715A">
      <w:pPr>
        <w:pStyle w:val="a4"/>
        <w:numPr>
          <w:ilvl w:val="2"/>
          <w:numId w:val="103"/>
        </w:numPr>
        <w:tabs>
          <w:tab w:val="left" w:pos="1896"/>
        </w:tabs>
        <w:ind w:right="567" w:firstLine="707"/>
        <w:rPr>
          <w:sz w:val="24"/>
        </w:rPr>
      </w:pPr>
      <w:r>
        <w:rPr>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05B71" w:rsidRDefault="00BE715A">
      <w:pPr>
        <w:pStyle w:val="a4"/>
        <w:numPr>
          <w:ilvl w:val="2"/>
          <w:numId w:val="103"/>
        </w:numPr>
        <w:tabs>
          <w:tab w:val="left" w:pos="1896"/>
        </w:tabs>
        <w:ind w:right="566" w:firstLine="707"/>
        <w:rPr>
          <w:sz w:val="24"/>
        </w:rPr>
      </w:pPr>
      <w:r>
        <w:rPr>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w:t>
      </w:r>
      <w:r>
        <w:rPr>
          <w:spacing w:val="40"/>
          <w:sz w:val="24"/>
        </w:rPr>
        <w:t xml:space="preserve"> </w:t>
      </w:r>
      <w:r>
        <w:rPr>
          <w:sz w:val="24"/>
        </w:rPr>
        <w:t>бактерии, грибы, лишайники) в соответствии с поставленной задачей и в контексте;</w:t>
      </w:r>
    </w:p>
    <w:p w:rsidR="00D05B71" w:rsidRDefault="00BE715A">
      <w:pPr>
        <w:pStyle w:val="a4"/>
        <w:numPr>
          <w:ilvl w:val="2"/>
          <w:numId w:val="103"/>
        </w:numPr>
        <w:tabs>
          <w:tab w:val="left" w:pos="1896"/>
        </w:tabs>
        <w:ind w:right="571" w:firstLine="707"/>
        <w:rPr>
          <w:sz w:val="24"/>
        </w:rPr>
      </w:pPr>
      <w:r>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05B71" w:rsidRDefault="00BE715A">
      <w:pPr>
        <w:pStyle w:val="a4"/>
        <w:numPr>
          <w:ilvl w:val="2"/>
          <w:numId w:val="103"/>
        </w:numPr>
        <w:tabs>
          <w:tab w:val="left" w:pos="1896"/>
        </w:tabs>
        <w:ind w:right="574" w:firstLine="707"/>
        <w:rPr>
          <w:sz w:val="24"/>
        </w:rPr>
      </w:pPr>
      <w:r>
        <w:rPr>
          <w:sz w:val="24"/>
        </w:rPr>
        <w:t>выявлять признаки классов покрытосеменных или цветковых, семейств двудольных и однодольных растений;</w:t>
      </w:r>
    </w:p>
    <w:p w:rsidR="00D05B71" w:rsidRDefault="00BE715A">
      <w:pPr>
        <w:pStyle w:val="a4"/>
        <w:numPr>
          <w:ilvl w:val="2"/>
          <w:numId w:val="103"/>
        </w:numPr>
        <w:tabs>
          <w:tab w:val="left" w:pos="1896"/>
        </w:tabs>
        <w:ind w:right="570" w:firstLine="707"/>
        <w:rPr>
          <w:sz w:val="24"/>
        </w:rPr>
      </w:pPr>
      <w:r>
        <w:rPr>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05B71" w:rsidRDefault="00BE715A">
      <w:pPr>
        <w:pStyle w:val="a4"/>
        <w:numPr>
          <w:ilvl w:val="2"/>
          <w:numId w:val="103"/>
        </w:numPr>
        <w:tabs>
          <w:tab w:val="left" w:pos="1896"/>
        </w:tabs>
        <w:ind w:right="564" w:firstLine="707"/>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5B71" w:rsidRDefault="00BE715A">
      <w:pPr>
        <w:pStyle w:val="a4"/>
        <w:numPr>
          <w:ilvl w:val="2"/>
          <w:numId w:val="103"/>
        </w:numPr>
        <w:tabs>
          <w:tab w:val="left" w:pos="1896"/>
        </w:tabs>
        <w:ind w:right="571" w:firstLine="707"/>
        <w:rPr>
          <w:sz w:val="24"/>
        </w:rPr>
      </w:pPr>
      <w:r>
        <w:rPr>
          <w:sz w:val="24"/>
        </w:rPr>
        <w:t>выделять существенные признаки строения и жизнедеятельности растений, бактерий, грибов, лишайников;</w:t>
      </w:r>
    </w:p>
    <w:p w:rsidR="00D05B71" w:rsidRDefault="00BE715A">
      <w:pPr>
        <w:pStyle w:val="a4"/>
        <w:numPr>
          <w:ilvl w:val="2"/>
          <w:numId w:val="103"/>
        </w:numPr>
        <w:tabs>
          <w:tab w:val="left" w:pos="1896"/>
        </w:tabs>
        <w:ind w:right="571" w:firstLine="707"/>
        <w:rPr>
          <w:sz w:val="24"/>
        </w:rPr>
      </w:pPr>
      <w:r>
        <w:rPr>
          <w:sz w:val="24"/>
        </w:rPr>
        <w:t>проводить</w:t>
      </w:r>
      <w:r>
        <w:rPr>
          <w:spacing w:val="-3"/>
          <w:sz w:val="24"/>
        </w:rPr>
        <w:t xml:space="preserve"> </w:t>
      </w:r>
      <w:r>
        <w:rPr>
          <w:sz w:val="24"/>
        </w:rPr>
        <w:t>описание</w:t>
      </w:r>
      <w:r>
        <w:rPr>
          <w:spacing w:val="-3"/>
          <w:sz w:val="24"/>
        </w:rPr>
        <w:t xml:space="preserve"> </w:t>
      </w:r>
      <w:r>
        <w:rPr>
          <w:sz w:val="24"/>
        </w:rPr>
        <w:t>и</w:t>
      </w:r>
      <w:r>
        <w:rPr>
          <w:spacing w:val="-2"/>
          <w:sz w:val="24"/>
        </w:rPr>
        <w:t xml:space="preserve"> </w:t>
      </w:r>
      <w:r>
        <w:rPr>
          <w:sz w:val="24"/>
        </w:rPr>
        <w:t>сравнивать</w:t>
      </w:r>
      <w:r>
        <w:rPr>
          <w:spacing w:val="-2"/>
          <w:sz w:val="24"/>
        </w:rPr>
        <w:t xml:space="preserve"> </w:t>
      </w:r>
      <w:r>
        <w:rPr>
          <w:sz w:val="24"/>
        </w:rPr>
        <w:t>между</w:t>
      </w:r>
      <w:r>
        <w:rPr>
          <w:spacing w:val="-7"/>
          <w:sz w:val="24"/>
        </w:rPr>
        <w:t xml:space="preserve"> </w:t>
      </w:r>
      <w:r>
        <w:rPr>
          <w:sz w:val="24"/>
        </w:rPr>
        <w:t>собой растения,</w:t>
      </w:r>
      <w:r>
        <w:rPr>
          <w:spacing w:val="-3"/>
          <w:sz w:val="24"/>
        </w:rPr>
        <w:t xml:space="preserve"> </w:t>
      </w:r>
      <w:r>
        <w:rPr>
          <w:sz w:val="24"/>
        </w:rPr>
        <w:t>грибы,</w:t>
      </w:r>
      <w:r>
        <w:rPr>
          <w:spacing w:val="-3"/>
          <w:sz w:val="24"/>
        </w:rPr>
        <w:t xml:space="preserve"> </w:t>
      </w:r>
      <w:r>
        <w:rPr>
          <w:sz w:val="24"/>
        </w:rPr>
        <w:t>лишайники, бактерии по заданному плану; делать выводы на основе сравнения;</w:t>
      </w:r>
    </w:p>
    <w:p w:rsidR="00D05B71" w:rsidRDefault="00BE715A">
      <w:pPr>
        <w:pStyle w:val="a4"/>
        <w:numPr>
          <w:ilvl w:val="2"/>
          <w:numId w:val="103"/>
        </w:numPr>
        <w:tabs>
          <w:tab w:val="left" w:pos="1896"/>
        </w:tabs>
        <w:ind w:right="571" w:firstLine="707"/>
        <w:rPr>
          <w:sz w:val="24"/>
        </w:rPr>
      </w:pPr>
      <w:r>
        <w:rPr>
          <w:sz w:val="24"/>
        </w:rPr>
        <w:t>описывать усложнение организации растений в ходе эволюции растительного мира на Земле;</w:t>
      </w:r>
    </w:p>
    <w:p w:rsidR="00D05B71" w:rsidRDefault="00BE715A">
      <w:pPr>
        <w:pStyle w:val="a4"/>
        <w:numPr>
          <w:ilvl w:val="2"/>
          <w:numId w:val="103"/>
        </w:numPr>
        <w:tabs>
          <w:tab w:val="left" w:pos="1896"/>
        </w:tabs>
        <w:ind w:right="571" w:firstLine="707"/>
        <w:rPr>
          <w:sz w:val="24"/>
        </w:rPr>
      </w:pPr>
      <w:r>
        <w:rPr>
          <w:sz w:val="24"/>
        </w:rPr>
        <w:t>выявлять черты приспособленности растений к среде обитания, значение экологических факторов для растений;</w:t>
      </w:r>
    </w:p>
    <w:p w:rsidR="00D05B71" w:rsidRDefault="00BE715A">
      <w:pPr>
        <w:pStyle w:val="a4"/>
        <w:numPr>
          <w:ilvl w:val="2"/>
          <w:numId w:val="103"/>
        </w:numPr>
        <w:tabs>
          <w:tab w:val="left" w:pos="1896"/>
        </w:tabs>
        <w:ind w:right="569" w:firstLine="707"/>
        <w:rPr>
          <w:sz w:val="24"/>
        </w:rPr>
      </w:pPr>
      <w:r>
        <w:rPr>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05B71" w:rsidRDefault="00BE715A">
      <w:pPr>
        <w:pStyle w:val="a4"/>
        <w:numPr>
          <w:ilvl w:val="2"/>
          <w:numId w:val="103"/>
        </w:numPr>
        <w:tabs>
          <w:tab w:val="left" w:pos="1896"/>
        </w:tabs>
        <w:ind w:right="575" w:firstLine="707"/>
        <w:rPr>
          <w:sz w:val="24"/>
        </w:rPr>
      </w:pPr>
      <w:r>
        <w:rPr>
          <w:sz w:val="24"/>
        </w:rPr>
        <w:t>приводить примеры культурных растений и их значение в жизни человека; понимать причины и знать меры охраны растительного мира Земли;</w:t>
      </w:r>
    </w:p>
    <w:p w:rsidR="00D05B71" w:rsidRDefault="00BE715A">
      <w:pPr>
        <w:pStyle w:val="a4"/>
        <w:numPr>
          <w:ilvl w:val="2"/>
          <w:numId w:val="103"/>
        </w:numPr>
        <w:tabs>
          <w:tab w:val="left" w:pos="1896"/>
        </w:tabs>
        <w:ind w:right="572" w:firstLine="707"/>
        <w:rPr>
          <w:sz w:val="24"/>
        </w:rPr>
      </w:pPr>
      <w:r>
        <w:rPr>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05B71" w:rsidRDefault="00BE715A">
      <w:pPr>
        <w:pStyle w:val="a4"/>
        <w:numPr>
          <w:ilvl w:val="2"/>
          <w:numId w:val="103"/>
        </w:numPr>
        <w:tabs>
          <w:tab w:val="left" w:pos="1896"/>
        </w:tabs>
        <w:ind w:right="570" w:firstLine="707"/>
        <w:rPr>
          <w:sz w:val="24"/>
        </w:rPr>
      </w:pPr>
      <w:r>
        <w:rPr>
          <w:sz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05B71" w:rsidRDefault="00BE715A">
      <w:pPr>
        <w:pStyle w:val="a4"/>
        <w:numPr>
          <w:ilvl w:val="2"/>
          <w:numId w:val="103"/>
        </w:numPr>
        <w:tabs>
          <w:tab w:val="left" w:pos="1896"/>
        </w:tabs>
        <w:ind w:right="564" w:firstLine="707"/>
        <w:rPr>
          <w:sz w:val="24"/>
        </w:rPr>
      </w:pPr>
      <w:r>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05B71" w:rsidRDefault="00BE715A">
      <w:pPr>
        <w:pStyle w:val="a4"/>
        <w:numPr>
          <w:ilvl w:val="2"/>
          <w:numId w:val="103"/>
        </w:numPr>
        <w:tabs>
          <w:tab w:val="left" w:pos="1896"/>
        </w:tabs>
        <w:spacing w:before="1"/>
        <w:ind w:right="570" w:firstLine="707"/>
        <w:rPr>
          <w:sz w:val="24"/>
        </w:rPr>
      </w:pPr>
      <w:r>
        <w:rPr>
          <w:sz w:val="24"/>
        </w:rPr>
        <w:t>соблюдать правила безопасного труда при работе с учебным и</w:t>
      </w:r>
      <w:r>
        <w:rPr>
          <w:spacing w:val="40"/>
          <w:sz w:val="24"/>
        </w:rPr>
        <w:t xml:space="preserve"> </w:t>
      </w:r>
      <w:r>
        <w:rPr>
          <w:sz w:val="24"/>
        </w:rPr>
        <w:t>лабораторным оборудованием, химической посудой в соответствии с инструкциями на уроке и во внеурочной деятельности;</w:t>
      </w:r>
    </w:p>
    <w:p w:rsidR="00D05B71" w:rsidRDefault="00BE715A">
      <w:pPr>
        <w:pStyle w:val="a4"/>
        <w:numPr>
          <w:ilvl w:val="2"/>
          <w:numId w:val="103"/>
        </w:numPr>
        <w:tabs>
          <w:tab w:val="left" w:pos="1897"/>
        </w:tabs>
        <w:ind w:left="1897" w:hanging="707"/>
        <w:rPr>
          <w:sz w:val="24"/>
        </w:rPr>
      </w:pPr>
      <w:r>
        <w:rPr>
          <w:sz w:val="24"/>
        </w:rPr>
        <w:t>владеть</w:t>
      </w:r>
      <w:r>
        <w:rPr>
          <w:spacing w:val="50"/>
          <w:sz w:val="24"/>
        </w:rPr>
        <w:t xml:space="preserve"> </w:t>
      </w:r>
      <w:r>
        <w:rPr>
          <w:sz w:val="24"/>
        </w:rPr>
        <w:t>приёмами</w:t>
      </w:r>
      <w:r>
        <w:rPr>
          <w:spacing w:val="53"/>
          <w:sz w:val="24"/>
        </w:rPr>
        <w:t xml:space="preserve"> </w:t>
      </w:r>
      <w:r>
        <w:rPr>
          <w:sz w:val="24"/>
        </w:rPr>
        <w:t>работы</w:t>
      </w:r>
      <w:r>
        <w:rPr>
          <w:spacing w:val="52"/>
          <w:sz w:val="24"/>
        </w:rPr>
        <w:t xml:space="preserve"> </w:t>
      </w:r>
      <w:r>
        <w:rPr>
          <w:sz w:val="24"/>
        </w:rPr>
        <w:t>с</w:t>
      </w:r>
      <w:r>
        <w:rPr>
          <w:spacing w:val="51"/>
          <w:sz w:val="24"/>
        </w:rPr>
        <w:t xml:space="preserve"> </w:t>
      </w:r>
      <w:r>
        <w:rPr>
          <w:sz w:val="24"/>
        </w:rPr>
        <w:t>биологической</w:t>
      </w:r>
      <w:r>
        <w:rPr>
          <w:spacing w:val="54"/>
          <w:sz w:val="24"/>
        </w:rPr>
        <w:t xml:space="preserve"> </w:t>
      </w:r>
      <w:r>
        <w:rPr>
          <w:sz w:val="24"/>
        </w:rPr>
        <w:t>информацией:</w:t>
      </w:r>
      <w:r>
        <w:rPr>
          <w:spacing w:val="53"/>
          <w:sz w:val="24"/>
        </w:rPr>
        <w:t xml:space="preserve"> </w:t>
      </w:r>
      <w:r>
        <w:rPr>
          <w:spacing w:val="-2"/>
          <w:sz w:val="24"/>
        </w:rPr>
        <w:t>формулировать</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4" w:firstLine="0"/>
      </w:pPr>
      <w:r>
        <w:lastRenderedPageBreak/>
        <w:t>основания для извлечения и обобщения информации из нескольких (2—3) источников; преобразовывать информацию из одной знаковой системы в другую;</w:t>
      </w:r>
    </w:p>
    <w:p w:rsidR="00D05B71" w:rsidRDefault="00BE715A">
      <w:pPr>
        <w:pStyle w:val="a4"/>
        <w:numPr>
          <w:ilvl w:val="2"/>
          <w:numId w:val="103"/>
        </w:numPr>
        <w:tabs>
          <w:tab w:val="left" w:pos="1896"/>
        </w:tabs>
        <w:ind w:right="570" w:firstLine="707"/>
        <w:rPr>
          <w:sz w:val="24"/>
        </w:rPr>
      </w:pPr>
      <w:r>
        <w:rPr>
          <w:sz w:val="24"/>
        </w:rPr>
        <w:t>создавать письменные и устные сообщения, грамотно используя</w:t>
      </w:r>
      <w:r>
        <w:rPr>
          <w:spacing w:val="40"/>
          <w:sz w:val="24"/>
        </w:rPr>
        <w:t xml:space="preserve"> </w:t>
      </w:r>
      <w:r>
        <w:rPr>
          <w:sz w:val="24"/>
        </w:rPr>
        <w:t>понятийный аппарат изучаемого раздела биологии, сопровождать выступление презентацией с учётом особенностей аудитории сверстников.</w:t>
      </w:r>
    </w:p>
    <w:p w:rsidR="00D05B71" w:rsidRDefault="00BE715A">
      <w:pPr>
        <w:pStyle w:val="2"/>
        <w:numPr>
          <w:ilvl w:val="0"/>
          <w:numId w:val="99"/>
        </w:numPr>
        <w:tabs>
          <w:tab w:val="left" w:pos="1898"/>
        </w:tabs>
        <w:jc w:val="both"/>
      </w:pPr>
      <w:r>
        <w:rPr>
          <w:spacing w:val="-2"/>
        </w:rPr>
        <w:t>КЛАСС:</w:t>
      </w:r>
    </w:p>
    <w:p w:rsidR="00D05B71" w:rsidRDefault="00BE715A">
      <w:pPr>
        <w:pStyle w:val="a4"/>
        <w:numPr>
          <w:ilvl w:val="2"/>
          <w:numId w:val="103"/>
        </w:numPr>
        <w:tabs>
          <w:tab w:val="left" w:pos="1896"/>
        </w:tabs>
        <w:ind w:right="573" w:firstLine="707"/>
        <w:rPr>
          <w:sz w:val="24"/>
        </w:rPr>
      </w:pPr>
      <w:r>
        <w:rPr>
          <w:sz w:val="24"/>
        </w:rPr>
        <w:t>характеризовать зоологию как биологическую науку, её разделы и связь с другими науками и техникой;</w:t>
      </w:r>
    </w:p>
    <w:p w:rsidR="00D05B71" w:rsidRDefault="00BE715A">
      <w:pPr>
        <w:pStyle w:val="a4"/>
        <w:numPr>
          <w:ilvl w:val="2"/>
          <w:numId w:val="103"/>
        </w:numPr>
        <w:tabs>
          <w:tab w:val="left" w:pos="1896"/>
        </w:tabs>
        <w:ind w:right="567" w:firstLine="707"/>
        <w:rPr>
          <w:sz w:val="24"/>
        </w:rPr>
      </w:pPr>
      <w:r>
        <w:rPr>
          <w:sz w:val="24"/>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sz w:val="24"/>
        </w:rPr>
        <w:t>хордовые);</w:t>
      </w:r>
    </w:p>
    <w:p w:rsidR="00D05B71" w:rsidRDefault="00BE715A">
      <w:pPr>
        <w:pStyle w:val="a4"/>
        <w:numPr>
          <w:ilvl w:val="2"/>
          <w:numId w:val="103"/>
        </w:numPr>
        <w:tabs>
          <w:tab w:val="left" w:pos="1896"/>
        </w:tabs>
        <w:ind w:right="566" w:firstLine="707"/>
        <w:rPr>
          <w:sz w:val="24"/>
        </w:rPr>
      </w:pPr>
      <w:r>
        <w:rPr>
          <w:sz w:val="24"/>
        </w:rPr>
        <w:t>приводить примеры вклада российских (в том числе А. О. Ковалевский, К.</w:t>
      </w:r>
      <w:r>
        <w:rPr>
          <w:spacing w:val="40"/>
          <w:sz w:val="24"/>
        </w:rPr>
        <w:t xml:space="preserve"> </w:t>
      </w:r>
      <w:r>
        <w:rPr>
          <w:sz w:val="24"/>
        </w:rPr>
        <w:t>И. Скрябин) и зарубежных (в том числе А. Левенгук, Ж. Кювье, Э. Геккель) учёных в развитие наук о животных;</w:t>
      </w:r>
    </w:p>
    <w:p w:rsidR="00D05B71" w:rsidRDefault="00BE715A">
      <w:pPr>
        <w:pStyle w:val="a4"/>
        <w:numPr>
          <w:ilvl w:val="2"/>
          <w:numId w:val="103"/>
        </w:numPr>
        <w:tabs>
          <w:tab w:val="left" w:pos="1896"/>
        </w:tabs>
        <w:ind w:right="565" w:firstLine="707"/>
        <w:rPr>
          <w:sz w:val="24"/>
        </w:rPr>
      </w:pPr>
      <w:r>
        <w:rPr>
          <w:sz w:val="24"/>
        </w:rPr>
        <w:t>применять биологические термины и понятия (в том числе: зоология, экология животных, этология, палеозоология, систематика, царство, тип, отряд,</w:t>
      </w:r>
      <w:r>
        <w:rPr>
          <w:spacing w:val="40"/>
          <w:sz w:val="24"/>
        </w:rPr>
        <w:t xml:space="preserve"> </w:t>
      </w:r>
      <w:r>
        <w:rPr>
          <w:sz w:val="24"/>
        </w:rPr>
        <w:t>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w:t>
      </w:r>
      <w:r>
        <w:rPr>
          <w:spacing w:val="80"/>
          <w:sz w:val="24"/>
        </w:rPr>
        <w:t xml:space="preserve"> </w:t>
      </w:r>
      <w:r>
        <w:rPr>
          <w:sz w:val="24"/>
        </w:rPr>
        <w:t>органы чувств, поведение, среда обитания, природное сообщество) в соответствии с поставленной задачей и в контексте;</w:t>
      </w:r>
    </w:p>
    <w:p w:rsidR="00D05B71" w:rsidRDefault="00BE715A">
      <w:pPr>
        <w:pStyle w:val="a4"/>
        <w:numPr>
          <w:ilvl w:val="2"/>
          <w:numId w:val="103"/>
        </w:numPr>
        <w:tabs>
          <w:tab w:val="left" w:pos="1896"/>
        </w:tabs>
        <w:ind w:right="573" w:firstLine="707"/>
        <w:rPr>
          <w:sz w:val="24"/>
        </w:rPr>
      </w:pPr>
      <w:r>
        <w:rPr>
          <w:sz w:val="24"/>
        </w:rPr>
        <w:t>раскрывать общие признаки животных, уровни организации животного организма: клетки, ткани, органы, системы органов, организм;</w:t>
      </w:r>
    </w:p>
    <w:p w:rsidR="00D05B71" w:rsidRDefault="00BE715A">
      <w:pPr>
        <w:pStyle w:val="a4"/>
        <w:numPr>
          <w:ilvl w:val="2"/>
          <w:numId w:val="103"/>
        </w:numPr>
        <w:tabs>
          <w:tab w:val="left" w:pos="1897"/>
        </w:tabs>
        <w:ind w:left="1897" w:hanging="707"/>
        <w:rPr>
          <w:sz w:val="24"/>
        </w:rPr>
      </w:pPr>
      <w:r>
        <w:rPr>
          <w:sz w:val="24"/>
        </w:rPr>
        <w:t>сравнивать</w:t>
      </w:r>
      <w:r>
        <w:rPr>
          <w:spacing w:val="-2"/>
          <w:sz w:val="24"/>
        </w:rPr>
        <w:t xml:space="preserve"> </w:t>
      </w:r>
      <w:r>
        <w:rPr>
          <w:sz w:val="24"/>
        </w:rPr>
        <w:t>животные</w:t>
      </w:r>
      <w:r>
        <w:rPr>
          <w:spacing w:val="-5"/>
          <w:sz w:val="24"/>
        </w:rPr>
        <w:t xml:space="preserve"> </w:t>
      </w:r>
      <w:r>
        <w:rPr>
          <w:sz w:val="24"/>
        </w:rPr>
        <w:t>ткани</w:t>
      </w:r>
      <w:r>
        <w:rPr>
          <w:spacing w:val="-3"/>
          <w:sz w:val="24"/>
        </w:rPr>
        <w:t xml:space="preserve"> </w:t>
      </w:r>
      <w:r>
        <w:rPr>
          <w:sz w:val="24"/>
        </w:rPr>
        <w:t>и</w:t>
      </w:r>
      <w:r>
        <w:rPr>
          <w:spacing w:val="-2"/>
          <w:sz w:val="24"/>
        </w:rPr>
        <w:t xml:space="preserve"> </w:t>
      </w:r>
      <w:r>
        <w:rPr>
          <w:sz w:val="24"/>
        </w:rPr>
        <w:t>органы</w:t>
      </w:r>
      <w:r>
        <w:rPr>
          <w:spacing w:val="-3"/>
          <w:sz w:val="24"/>
        </w:rPr>
        <w:t xml:space="preserve"> </w:t>
      </w:r>
      <w:r>
        <w:rPr>
          <w:sz w:val="24"/>
        </w:rPr>
        <w:t>животных</w:t>
      </w:r>
      <w:r>
        <w:rPr>
          <w:spacing w:val="-1"/>
          <w:sz w:val="24"/>
        </w:rPr>
        <w:t xml:space="preserve"> </w:t>
      </w:r>
      <w:r>
        <w:rPr>
          <w:sz w:val="24"/>
        </w:rPr>
        <w:t>между</w:t>
      </w:r>
      <w:r>
        <w:rPr>
          <w:spacing w:val="-7"/>
          <w:sz w:val="24"/>
        </w:rPr>
        <w:t xml:space="preserve"> </w:t>
      </w:r>
      <w:r>
        <w:rPr>
          <w:spacing w:val="-2"/>
          <w:sz w:val="24"/>
        </w:rPr>
        <w:t>собой;</w:t>
      </w:r>
    </w:p>
    <w:p w:rsidR="00D05B71" w:rsidRDefault="00BE715A">
      <w:pPr>
        <w:pStyle w:val="a4"/>
        <w:numPr>
          <w:ilvl w:val="2"/>
          <w:numId w:val="103"/>
        </w:numPr>
        <w:tabs>
          <w:tab w:val="left" w:pos="1896"/>
        </w:tabs>
        <w:ind w:right="574" w:firstLine="707"/>
        <w:rPr>
          <w:sz w:val="24"/>
        </w:rPr>
      </w:pPr>
      <w:r>
        <w:rPr>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w:t>
      </w:r>
      <w:r>
        <w:rPr>
          <w:spacing w:val="40"/>
          <w:sz w:val="24"/>
        </w:rPr>
        <w:t xml:space="preserve"> </w:t>
      </w:r>
      <w:r>
        <w:rPr>
          <w:sz w:val="24"/>
        </w:rPr>
        <w:t>и поведение, рост, размножение и развитие;</w:t>
      </w:r>
    </w:p>
    <w:p w:rsidR="00D05B71" w:rsidRDefault="00BE715A">
      <w:pPr>
        <w:pStyle w:val="a4"/>
        <w:numPr>
          <w:ilvl w:val="2"/>
          <w:numId w:val="103"/>
        </w:numPr>
        <w:tabs>
          <w:tab w:val="left" w:pos="1896"/>
        </w:tabs>
        <w:ind w:right="571" w:firstLine="707"/>
        <w:rPr>
          <w:sz w:val="24"/>
        </w:rPr>
      </w:pPr>
      <w:r>
        <w:rPr>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05B71" w:rsidRDefault="00BE715A">
      <w:pPr>
        <w:pStyle w:val="a4"/>
        <w:numPr>
          <w:ilvl w:val="2"/>
          <w:numId w:val="103"/>
        </w:numPr>
        <w:tabs>
          <w:tab w:val="left" w:pos="1896"/>
        </w:tabs>
        <w:ind w:right="567" w:firstLine="707"/>
        <w:rPr>
          <w:sz w:val="24"/>
        </w:rPr>
      </w:pPr>
      <w:r>
        <w:rPr>
          <w:sz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D05B71" w:rsidRDefault="00BE715A">
      <w:pPr>
        <w:pStyle w:val="a4"/>
        <w:numPr>
          <w:ilvl w:val="2"/>
          <w:numId w:val="103"/>
        </w:numPr>
        <w:tabs>
          <w:tab w:val="left" w:pos="1896"/>
        </w:tabs>
        <w:ind w:right="573" w:firstLine="707"/>
        <w:rPr>
          <w:sz w:val="24"/>
        </w:rPr>
      </w:pPr>
      <w:r>
        <w:rPr>
          <w:sz w:val="24"/>
        </w:rPr>
        <w:t>различать и описывать животных изучаемых систематических групп, отдельные органы и системы органов по схемам, моделям, муляжам, рельефным</w:t>
      </w:r>
      <w:r>
        <w:rPr>
          <w:spacing w:val="40"/>
          <w:sz w:val="24"/>
        </w:rPr>
        <w:t xml:space="preserve"> </w:t>
      </w:r>
      <w:r>
        <w:rPr>
          <w:sz w:val="24"/>
        </w:rPr>
        <w:t>таблицам; простейших — по изображениям;</w:t>
      </w:r>
    </w:p>
    <w:p w:rsidR="00D05B71" w:rsidRDefault="00BE715A">
      <w:pPr>
        <w:pStyle w:val="a4"/>
        <w:numPr>
          <w:ilvl w:val="2"/>
          <w:numId w:val="103"/>
        </w:numPr>
        <w:tabs>
          <w:tab w:val="left" w:pos="1896"/>
        </w:tabs>
        <w:ind w:right="574" w:firstLine="707"/>
        <w:rPr>
          <w:sz w:val="24"/>
        </w:rPr>
      </w:pPr>
      <w:r>
        <w:rPr>
          <w:sz w:val="24"/>
        </w:rPr>
        <w:t>выявлять признаки классов членистоногих и хордовых; отрядов насекомых</w:t>
      </w:r>
      <w:r>
        <w:rPr>
          <w:spacing w:val="40"/>
          <w:sz w:val="24"/>
        </w:rPr>
        <w:t xml:space="preserve"> </w:t>
      </w:r>
      <w:r>
        <w:rPr>
          <w:sz w:val="24"/>
        </w:rPr>
        <w:t>и млекопитающих;</w:t>
      </w:r>
    </w:p>
    <w:p w:rsidR="00D05B71" w:rsidRDefault="00BE715A">
      <w:pPr>
        <w:pStyle w:val="a4"/>
        <w:numPr>
          <w:ilvl w:val="2"/>
          <w:numId w:val="103"/>
        </w:numPr>
        <w:tabs>
          <w:tab w:val="left" w:pos="1896"/>
        </w:tabs>
        <w:ind w:right="570" w:firstLine="707"/>
        <w:rPr>
          <w:sz w:val="24"/>
        </w:rPr>
      </w:pPr>
      <w:r>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исследовательскиеработы с использованием приборов и инструментов цифровой лаборатории;</w:t>
      </w:r>
    </w:p>
    <w:p w:rsidR="00D05B71" w:rsidRDefault="00BE715A">
      <w:pPr>
        <w:pStyle w:val="a4"/>
        <w:numPr>
          <w:ilvl w:val="2"/>
          <w:numId w:val="103"/>
        </w:numPr>
        <w:tabs>
          <w:tab w:val="left" w:pos="1896"/>
        </w:tabs>
        <w:ind w:right="568" w:firstLine="707"/>
        <w:rPr>
          <w:sz w:val="24"/>
        </w:rPr>
      </w:pPr>
      <w:r>
        <w:rPr>
          <w:sz w:val="24"/>
        </w:rPr>
        <w:t>сравнивать представителей отдельных систематических групп животных и делать выводы на основе сравнения;</w:t>
      </w:r>
    </w:p>
    <w:p w:rsidR="00D05B71" w:rsidRDefault="00BE715A">
      <w:pPr>
        <w:pStyle w:val="a4"/>
        <w:numPr>
          <w:ilvl w:val="2"/>
          <w:numId w:val="103"/>
        </w:numPr>
        <w:tabs>
          <w:tab w:val="left" w:pos="1897"/>
        </w:tabs>
        <w:ind w:left="1897" w:hanging="707"/>
        <w:rPr>
          <w:sz w:val="24"/>
        </w:rPr>
      </w:pPr>
      <w:r>
        <w:rPr>
          <w:sz w:val="24"/>
        </w:rPr>
        <w:t>классифицировать</w:t>
      </w:r>
      <w:r>
        <w:rPr>
          <w:spacing w:val="-7"/>
          <w:sz w:val="24"/>
        </w:rPr>
        <w:t xml:space="preserve"> </w:t>
      </w:r>
      <w:r>
        <w:rPr>
          <w:sz w:val="24"/>
        </w:rPr>
        <w:t>животных</w:t>
      </w:r>
      <w:r>
        <w:rPr>
          <w:spacing w:val="-3"/>
          <w:sz w:val="24"/>
        </w:rPr>
        <w:t xml:space="preserve"> </w:t>
      </w:r>
      <w:r>
        <w:rPr>
          <w:sz w:val="24"/>
        </w:rPr>
        <w:t>на</w:t>
      </w:r>
      <w:r>
        <w:rPr>
          <w:spacing w:val="-5"/>
          <w:sz w:val="24"/>
        </w:rPr>
        <w:t xml:space="preserve"> </w:t>
      </w:r>
      <w:r>
        <w:rPr>
          <w:sz w:val="24"/>
        </w:rPr>
        <w:t>основании</w:t>
      </w:r>
      <w:r>
        <w:rPr>
          <w:spacing w:val="-5"/>
          <w:sz w:val="24"/>
        </w:rPr>
        <w:t xml:space="preserve"> </w:t>
      </w:r>
      <w:r>
        <w:rPr>
          <w:sz w:val="24"/>
        </w:rPr>
        <w:t>особенностей</w:t>
      </w:r>
      <w:r>
        <w:rPr>
          <w:spacing w:val="-4"/>
          <w:sz w:val="24"/>
        </w:rPr>
        <w:t xml:space="preserve"> </w:t>
      </w:r>
      <w:r>
        <w:rPr>
          <w:spacing w:val="-2"/>
          <w:sz w:val="24"/>
        </w:rPr>
        <w:t>строения;</w:t>
      </w:r>
    </w:p>
    <w:p w:rsidR="00D05B71" w:rsidRDefault="00BE715A">
      <w:pPr>
        <w:pStyle w:val="a4"/>
        <w:numPr>
          <w:ilvl w:val="2"/>
          <w:numId w:val="103"/>
        </w:numPr>
        <w:tabs>
          <w:tab w:val="left" w:pos="1896"/>
        </w:tabs>
        <w:ind w:right="571" w:firstLine="707"/>
        <w:rPr>
          <w:sz w:val="24"/>
        </w:rPr>
      </w:pPr>
      <w:r>
        <w:rPr>
          <w:sz w:val="24"/>
        </w:rPr>
        <w:t>описывать усложнение организации животных в ходе эволюции животного мира на Земле;</w:t>
      </w:r>
    </w:p>
    <w:p w:rsidR="00D05B71" w:rsidRDefault="00BE715A">
      <w:pPr>
        <w:pStyle w:val="a4"/>
        <w:numPr>
          <w:ilvl w:val="2"/>
          <w:numId w:val="103"/>
        </w:numPr>
        <w:tabs>
          <w:tab w:val="left" w:pos="1896"/>
        </w:tabs>
        <w:spacing w:before="1"/>
        <w:ind w:right="572" w:firstLine="707"/>
        <w:rPr>
          <w:sz w:val="24"/>
        </w:rPr>
      </w:pPr>
      <w:r>
        <w:rPr>
          <w:sz w:val="24"/>
        </w:rPr>
        <w:t>выявлять черты приспособленности животных к среде обитания, значение экологических факторов для животных;</w:t>
      </w:r>
    </w:p>
    <w:p w:rsidR="00D05B71" w:rsidRDefault="00BE715A">
      <w:pPr>
        <w:pStyle w:val="a4"/>
        <w:numPr>
          <w:ilvl w:val="2"/>
          <w:numId w:val="103"/>
        </w:numPr>
        <w:tabs>
          <w:tab w:val="left" w:pos="1897"/>
        </w:tabs>
        <w:ind w:left="1897" w:hanging="707"/>
        <w:rPr>
          <w:sz w:val="24"/>
        </w:rPr>
      </w:pPr>
      <w:r>
        <w:rPr>
          <w:sz w:val="24"/>
        </w:rPr>
        <w:t>выявлять</w:t>
      </w:r>
      <w:r>
        <w:rPr>
          <w:spacing w:val="-5"/>
          <w:sz w:val="24"/>
        </w:rPr>
        <w:t xml:space="preserve"> </w:t>
      </w:r>
      <w:r>
        <w:rPr>
          <w:sz w:val="24"/>
        </w:rPr>
        <w:t>взаимосвязи</w:t>
      </w:r>
      <w:r>
        <w:rPr>
          <w:spacing w:val="-5"/>
          <w:sz w:val="24"/>
        </w:rPr>
        <w:t xml:space="preserve"> </w:t>
      </w:r>
      <w:r>
        <w:rPr>
          <w:sz w:val="24"/>
        </w:rPr>
        <w:t>животных</w:t>
      </w:r>
      <w:r>
        <w:rPr>
          <w:spacing w:val="-1"/>
          <w:sz w:val="24"/>
        </w:rPr>
        <w:t xml:space="preserve"> </w:t>
      </w:r>
      <w:r>
        <w:rPr>
          <w:sz w:val="24"/>
        </w:rPr>
        <w:t>в</w:t>
      </w:r>
      <w:r>
        <w:rPr>
          <w:spacing w:val="-5"/>
          <w:sz w:val="24"/>
        </w:rPr>
        <w:t xml:space="preserve"> </w:t>
      </w:r>
      <w:r>
        <w:rPr>
          <w:sz w:val="24"/>
        </w:rPr>
        <w:t>природных</w:t>
      </w:r>
      <w:r>
        <w:rPr>
          <w:spacing w:val="-3"/>
          <w:sz w:val="24"/>
        </w:rPr>
        <w:t xml:space="preserve"> </w:t>
      </w:r>
      <w:r>
        <w:rPr>
          <w:sz w:val="24"/>
        </w:rPr>
        <w:t>сообществах,</w:t>
      </w:r>
      <w:r>
        <w:rPr>
          <w:spacing w:val="-3"/>
          <w:sz w:val="24"/>
        </w:rPr>
        <w:t xml:space="preserve"> </w:t>
      </w:r>
      <w:r>
        <w:rPr>
          <w:sz w:val="24"/>
        </w:rPr>
        <w:t>цепи</w:t>
      </w:r>
      <w:r>
        <w:rPr>
          <w:spacing w:val="-3"/>
          <w:sz w:val="24"/>
        </w:rPr>
        <w:t xml:space="preserve"> </w:t>
      </w:r>
      <w:r>
        <w:rPr>
          <w:spacing w:val="-2"/>
          <w:sz w:val="24"/>
        </w:rPr>
        <w:t>питания;</w:t>
      </w:r>
    </w:p>
    <w:p w:rsidR="00D05B71" w:rsidRDefault="00BE715A">
      <w:pPr>
        <w:pStyle w:val="a4"/>
        <w:numPr>
          <w:ilvl w:val="2"/>
          <w:numId w:val="103"/>
        </w:numPr>
        <w:tabs>
          <w:tab w:val="left" w:pos="1896"/>
        </w:tabs>
        <w:ind w:right="572" w:firstLine="707"/>
        <w:rPr>
          <w:sz w:val="24"/>
        </w:rPr>
      </w:pPr>
      <w:r>
        <w:rPr>
          <w:sz w:val="24"/>
        </w:rPr>
        <w:t>устанавливать взаимосвязи животных с растениями, грибами, лишайниками и бактериями в природных сообществах;</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2"/>
          <w:numId w:val="103"/>
        </w:numPr>
        <w:tabs>
          <w:tab w:val="left" w:pos="1896"/>
        </w:tabs>
        <w:spacing w:before="66"/>
        <w:ind w:right="572" w:firstLine="707"/>
        <w:rPr>
          <w:sz w:val="24"/>
        </w:rPr>
      </w:pPr>
      <w:r>
        <w:rPr>
          <w:sz w:val="24"/>
        </w:rPr>
        <w:lastRenderedPageBreak/>
        <w:t>характеризовать животных природных зон Земли, основные</w:t>
      </w:r>
      <w:r>
        <w:rPr>
          <w:spacing w:val="-1"/>
          <w:sz w:val="24"/>
        </w:rPr>
        <w:t xml:space="preserve"> </w:t>
      </w:r>
      <w:r>
        <w:rPr>
          <w:sz w:val="24"/>
        </w:rPr>
        <w:t>закономерности распространения животных по планете;</w:t>
      </w:r>
    </w:p>
    <w:p w:rsidR="00D05B71" w:rsidRDefault="00BE715A">
      <w:pPr>
        <w:pStyle w:val="a4"/>
        <w:numPr>
          <w:ilvl w:val="2"/>
          <w:numId w:val="103"/>
        </w:numPr>
        <w:tabs>
          <w:tab w:val="left" w:pos="1897"/>
        </w:tabs>
        <w:ind w:left="1897" w:hanging="707"/>
        <w:rPr>
          <w:sz w:val="24"/>
        </w:rPr>
      </w:pPr>
      <w:r>
        <w:rPr>
          <w:sz w:val="24"/>
        </w:rPr>
        <w:t>раскрывать</w:t>
      </w:r>
      <w:r>
        <w:rPr>
          <w:spacing w:val="-5"/>
          <w:sz w:val="24"/>
        </w:rPr>
        <w:t xml:space="preserve"> </w:t>
      </w:r>
      <w:r>
        <w:rPr>
          <w:sz w:val="24"/>
        </w:rPr>
        <w:t>роль</w:t>
      </w:r>
      <w:r>
        <w:rPr>
          <w:spacing w:val="-3"/>
          <w:sz w:val="24"/>
        </w:rPr>
        <w:t xml:space="preserve"> </w:t>
      </w:r>
      <w:r>
        <w:rPr>
          <w:sz w:val="24"/>
        </w:rPr>
        <w:t>животных</w:t>
      </w:r>
      <w:r>
        <w:rPr>
          <w:spacing w:val="-3"/>
          <w:sz w:val="24"/>
        </w:rPr>
        <w:t xml:space="preserve"> </w:t>
      </w:r>
      <w:r>
        <w:rPr>
          <w:sz w:val="24"/>
        </w:rPr>
        <w:t>в</w:t>
      </w:r>
      <w:r>
        <w:rPr>
          <w:spacing w:val="-6"/>
          <w:sz w:val="24"/>
        </w:rPr>
        <w:t xml:space="preserve"> </w:t>
      </w:r>
      <w:r>
        <w:rPr>
          <w:sz w:val="24"/>
        </w:rPr>
        <w:t>природных</w:t>
      </w:r>
      <w:r>
        <w:rPr>
          <w:spacing w:val="-2"/>
          <w:sz w:val="24"/>
        </w:rPr>
        <w:t xml:space="preserve"> сообществах;</w:t>
      </w:r>
    </w:p>
    <w:p w:rsidR="00D05B71" w:rsidRDefault="00BE715A">
      <w:pPr>
        <w:pStyle w:val="a4"/>
        <w:numPr>
          <w:ilvl w:val="2"/>
          <w:numId w:val="103"/>
        </w:numPr>
        <w:tabs>
          <w:tab w:val="left" w:pos="1896"/>
        </w:tabs>
        <w:spacing w:before="1"/>
        <w:ind w:right="572" w:firstLine="707"/>
        <w:rPr>
          <w:sz w:val="24"/>
        </w:rPr>
      </w:pPr>
      <w:r>
        <w:rPr>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05B71" w:rsidRDefault="00BE715A">
      <w:pPr>
        <w:pStyle w:val="a4"/>
        <w:numPr>
          <w:ilvl w:val="2"/>
          <w:numId w:val="103"/>
        </w:numPr>
        <w:tabs>
          <w:tab w:val="left" w:pos="1897"/>
        </w:tabs>
        <w:ind w:left="1897" w:hanging="707"/>
        <w:rPr>
          <w:sz w:val="24"/>
        </w:rPr>
      </w:pPr>
      <w:r>
        <w:rPr>
          <w:sz w:val="24"/>
        </w:rPr>
        <w:t>понимать</w:t>
      </w:r>
      <w:r>
        <w:rPr>
          <w:spacing w:val="-4"/>
          <w:sz w:val="24"/>
        </w:rPr>
        <w:t xml:space="preserve"> </w:t>
      </w:r>
      <w:r>
        <w:rPr>
          <w:sz w:val="24"/>
        </w:rPr>
        <w:t>причины</w:t>
      </w:r>
      <w:r>
        <w:rPr>
          <w:spacing w:val="-2"/>
          <w:sz w:val="24"/>
        </w:rPr>
        <w:t xml:space="preserve"> </w:t>
      </w:r>
      <w:r>
        <w:rPr>
          <w:sz w:val="24"/>
        </w:rPr>
        <w:t>и</w:t>
      </w:r>
      <w:r>
        <w:rPr>
          <w:spacing w:val="-4"/>
          <w:sz w:val="24"/>
        </w:rPr>
        <w:t xml:space="preserve"> </w:t>
      </w:r>
      <w:r>
        <w:rPr>
          <w:sz w:val="24"/>
        </w:rPr>
        <w:t>знать</w:t>
      </w:r>
      <w:r>
        <w:rPr>
          <w:spacing w:val="-1"/>
          <w:sz w:val="24"/>
        </w:rPr>
        <w:t xml:space="preserve"> </w:t>
      </w:r>
      <w:r>
        <w:rPr>
          <w:sz w:val="24"/>
        </w:rPr>
        <w:t>меры</w:t>
      </w:r>
      <w:r>
        <w:rPr>
          <w:spacing w:val="-3"/>
          <w:sz w:val="24"/>
        </w:rPr>
        <w:t xml:space="preserve"> </w:t>
      </w:r>
      <w:r>
        <w:rPr>
          <w:sz w:val="24"/>
        </w:rPr>
        <w:t>охраны</w:t>
      </w:r>
      <w:r>
        <w:rPr>
          <w:spacing w:val="-2"/>
          <w:sz w:val="24"/>
        </w:rPr>
        <w:t xml:space="preserve"> </w:t>
      </w:r>
      <w:r>
        <w:rPr>
          <w:sz w:val="24"/>
        </w:rPr>
        <w:t>животного</w:t>
      </w:r>
      <w:r>
        <w:rPr>
          <w:spacing w:val="-2"/>
          <w:sz w:val="24"/>
        </w:rPr>
        <w:t xml:space="preserve"> </w:t>
      </w:r>
      <w:r>
        <w:rPr>
          <w:sz w:val="24"/>
        </w:rPr>
        <w:t>мира</w:t>
      </w:r>
      <w:r>
        <w:rPr>
          <w:spacing w:val="-3"/>
          <w:sz w:val="24"/>
        </w:rPr>
        <w:t xml:space="preserve"> </w:t>
      </w:r>
      <w:r>
        <w:rPr>
          <w:spacing w:val="-2"/>
          <w:sz w:val="24"/>
        </w:rPr>
        <w:t>Земли;</w:t>
      </w:r>
    </w:p>
    <w:p w:rsidR="00D05B71" w:rsidRDefault="00BE715A">
      <w:pPr>
        <w:pStyle w:val="a4"/>
        <w:numPr>
          <w:ilvl w:val="2"/>
          <w:numId w:val="103"/>
        </w:numPr>
        <w:tabs>
          <w:tab w:val="left" w:pos="1896"/>
        </w:tabs>
        <w:ind w:right="571" w:firstLine="707"/>
        <w:rPr>
          <w:sz w:val="24"/>
        </w:rPr>
      </w:pPr>
      <w:r>
        <w:rPr>
          <w:sz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D05B71" w:rsidRDefault="00BE715A">
      <w:pPr>
        <w:pStyle w:val="a4"/>
        <w:numPr>
          <w:ilvl w:val="2"/>
          <w:numId w:val="103"/>
        </w:numPr>
        <w:tabs>
          <w:tab w:val="left" w:pos="1896"/>
        </w:tabs>
        <w:ind w:right="570" w:firstLine="707"/>
        <w:rPr>
          <w:sz w:val="24"/>
        </w:rPr>
      </w:pPr>
      <w:r>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05B71" w:rsidRDefault="00BE715A">
      <w:pPr>
        <w:pStyle w:val="a4"/>
        <w:numPr>
          <w:ilvl w:val="2"/>
          <w:numId w:val="103"/>
        </w:numPr>
        <w:tabs>
          <w:tab w:val="left" w:pos="1896"/>
        </w:tabs>
        <w:ind w:right="570" w:firstLine="707"/>
        <w:rPr>
          <w:sz w:val="24"/>
        </w:rPr>
      </w:pPr>
      <w:r>
        <w:rPr>
          <w:sz w:val="24"/>
        </w:rPr>
        <w:t>соблюдать правила безопасного труда при работе с учебным и</w:t>
      </w:r>
      <w:r>
        <w:rPr>
          <w:spacing w:val="40"/>
          <w:sz w:val="24"/>
        </w:rPr>
        <w:t xml:space="preserve"> </w:t>
      </w:r>
      <w:r>
        <w:rPr>
          <w:sz w:val="24"/>
        </w:rPr>
        <w:t>лабораторным оборудованием, химической посудой в соответствии с инструкциями на уроке и во внеурочной деятельности;</w:t>
      </w:r>
    </w:p>
    <w:p w:rsidR="00D05B71" w:rsidRDefault="00BE715A">
      <w:pPr>
        <w:pStyle w:val="a4"/>
        <w:numPr>
          <w:ilvl w:val="2"/>
          <w:numId w:val="103"/>
        </w:numPr>
        <w:tabs>
          <w:tab w:val="left" w:pos="1896"/>
        </w:tabs>
        <w:ind w:right="564" w:firstLine="707"/>
        <w:rPr>
          <w:sz w:val="24"/>
        </w:rPr>
      </w:pPr>
      <w:r>
        <w:rPr>
          <w:sz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05B71" w:rsidRDefault="00BE715A">
      <w:pPr>
        <w:pStyle w:val="a4"/>
        <w:numPr>
          <w:ilvl w:val="2"/>
          <w:numId w:val="103"/>
        </w:numPr>
        <w:tabs>
          <w:tab w:val="left" w:pos="1896"/>
        </w:tabs>
        <w:ind w:right="573" w:firstLine="707"/>
        <w:rPr>
          <w:sz w:val="24"/>
        </w:rPr>
      </w:pPr>
      <w:r>
        <w:rPr>
          <w:sz w:val="24"/>
        </w:rPr>
        <w:t>создавать письменные и устные сообщения, грамотно используя</w:t>
      </w:r>
      <w:r>
        <w:rPr>
          <w:spacing w:val="40"/>
          <w:sz w:val="24"/>
        </w:rPr>
        <w:t xml:space="preserve"> </w:t>
      </w:r>
      <w:r>
        <w:rPr>
          <w:sz w:val="24"/>
        </w:rPr>
        <w:t>понятийный аппарат изучаемого раздела биологии, сопровождать выступление презентацией с учётом особенностей аудитории сверстников.</w:t>
      </w:r>
    </w:p>
    <w:p w:rsidR="00D05B71" w:rsidRDefault="00BE715A">
      <w:pPr>
        <w:pStyle w:val="2"/>
        <w:numPr>
          <w:ilvl w:val="0"/>
          <w:numId w:val="99"/>
        </w:numPr>
        <w:tabs>
          <w:tab w:val="left" w:pos="1898"/>
        </w:tabs>
        <w:jc w:val="both"/>
      </w:pPr>
      <w:r>
        <w:rPr>
          <w:spacing w:val="-2"/>
        </w:rPr>
        <w:t>КЛАСС:</w:t>
      </w:r>
    </w:p>
    <w:p w:rsidR="00D05B71" w:rsidRDefault="00BE715A">
      <w:pPr>
        <w:pStyle w:val="a4"/>
        <w:numPr>
          <w:ilvl w:val="2"/>
          <w:numId w:val="103"/>
        </w:numPr>
        <w:tabs>
          <w:tab w:val="left" w:pos="1896"/>
        </w:tabs>
        <w:ind w:right="571" w:firstLine="707"/>
        <w:rPr>
          <w:sz w:val="24"/>
        </w:rPr>
      </w:pPr>
      <w:r>
        <w:rPr>
          <w:sz w:val="24"/>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Pr>
          <w:spacing w:val="-2"/>
          <w:sz w:val="24"/>
        </w:rPr>
        <w:t>техникой;</w:t>
      </w:r>
    </w:p>
    <w:p w:rsidR="00D05B71" w:rsidRDefault="00BE715A">
      <w:pPr>
        <w:pStyle w:val="a4"/>
        <w:numPr>
          <w:ilvl w:val="2"/>
          <w:numId w:val="103"/>
        </w:numPr>
        <w:tabs>
          <w:tab w:val="left" w:pos="1896"/>
        </w:tabs>
        <w:ind w:right="567" w:firstLine="707"/>
        <w:rPr>
          <w:sz w:val="24"/>
        </w:rPr>
      </w:pPr>
      <w:r>
        <w:rPr>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05B71" w:rsidRDefault="00BE715A">
      <w:pPr>
        <w:pStyle w:val="a4"/>
        <w:numPr>
          <w:ilvl w:val="2"/>
          <w:numId w:val="103"/>
        </w:numPr>
        <w:tabs>
          <w:tab w:val="left" w:pos="1896"/>
        </w:tabs>
        <w:ind w:right="569" w:firstLine="707"/>
        <w:rPr>
          <w:sz w:val="24"/>
        </w:rPr>
      </w:pPr>
      <w:r>
        <w:rPr>
          <w:sz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05B71" w:rsidRDefault="00BE715A">
      <w:pPr>
        <w:pStyle w:val="a4"/>
        <w:numPr>
          <w:ilvl w:val="2"/>
          <w:numId w:val="103"/>
        </w:numPr>
        <w:tabs>
          <w:tab w:val="left" w:pos="1896"/>
        </w:tabs>
        <w:ind w:right="563" w:firstLine="707"/>
        <w:rPr>
          <w:sz w:val="24"/>
        </w:rPr>
      </w:pPr>
      <w:r>
        <w:rPr>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05B71" w:rsidRDefault="00BE715A">
      <w:pPr>
        <w:pStyle w:val="a4"/>
        <w:numPr>
          <w:ilvl w:val="2"/>
          <w:numId w:val="103"/>
        </w:numPr>
        <w:tabs>
          <w:tab w:val="left" w:pos="1896"/>
        </w:tabs>
        <w:ind w:right="571" w:firstLine="707"/>
        <w:rPr>
          <w:sz w:val="24"/>
        </w:rPr>
      </w:pPr>
      <w:r>
        <w:rPr>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05B71" w:rsidRDefault="00BE715A">
      <w:pPr>
        <w:pStyle w:val="a4"/>
        <w:numPr>
          <w:ilvl w:val="2"/>
          <w:numId w:val="103"/>
        </w:numPr>
        <w:tabs>
          <w:tab w:val="left" w:pos="1896"/>
        </w:tabs>
        <w:ind w:right="570" w:firstLine="707"/>
        <w:rPr>
          <w:sz w:val="24"/>
        </w:rPr>
      </w:pPr>
      <w:r>
        <w:rPr>
          <w:sz w:val="24"/>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w:t>
      </w:r>
      <w:r>
        <w:rPr>
          <w:spacing w:val="-2"/>
          <w:sz w:val="24"/>
        </w:rPr>
        <w:t>сравнения;</w:t>
      </w:r>
    </w:p>
    <w:p w:rsidR="00D05B71" w:rsidRDefault="00BE715A">
      <w:pPr>
        <w:pStyle w:val="a4"/>
        <w:numPr>
          <w:ilvl w:val="2"/>
          <w:numId w:val="103"/>
        </w:numPr>
        <w:tabs>
          <w:tab w:val="left" w:pos="1896"/>
        </w:tabs>
        <w:ind w:right="570" w:firstLine="707"/>
        <w:rPr>
          <w:sz w:val="24"/>
        </w:rPr>
      </w:pPr>
      <w:r>
        <w:rPr>
          <w:sz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D05B71" w:rsidRDefault="00BE715A">
      <w:pPr>
        <w:pStyle w:val="a4"/>
        <w:numPr>
          <w:ilvl w:val="2"/>
          <w:numId w:val="103"/>
        </w:numPr>
        <w:tabs>
          <w:tab w:val="left" w:pos="1896"/>
        </w:tabs>
        <w:ind w:right="565" w:firstLine="707"/>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05B71" w:rsidRDefault="00BE715A">
      <w:pPr>
        <w:pStyle w:val="a4"/>
        <w:numPr>
          <w:ilvl w:val="2"/>
          <w:numId w:val="103"/>
        </w:numPr>
        <w:tabs>
          <w:tab w:val="left" w:pos="1897"/>
        </w:tabs>
        <w:ind w:left="1897" w:hanging="707"/>
        <w:rPr>
          <w:sz w:val="24"/>
        </w:rPr>
      </w:pPr>
      <w:r>
        <w:rPr>
          <w:sz w:val="24"/>
        </w:rPr>
        <w:t>выявлять</w:t>
      </w:r>
      <w:r>
        <w:rPr>
          <w:spacing w:val="37"/>
          <w:sz w:val="24"/>
        </w:rPr>
        <w:t xml:space="preserve"> </w:t>
      </w:r>
      <w:r>
        <w:rPr>
          <w:sz w:val="24"/>
        </w:rPr>
        <w:t>причинно-следственные</w:t>
      </w:r>
      <w:r>
        <w:rPr>
          <w:spacing w:val="35"/>
          <w:sz w:val="24"/>
        </w:rPr>
        <w:t xml:space="preserve"> </w:t>
      </w:r>
      <w:r>
        <w:rPr>
          <w:sz w:val="24"/>
        </w:rPr>
        <w:t>связи</w:t>
      </w:r>
      <w:r>
        <w:rPr>
          <w:spacing w:val="37"/>
          <w:sz w:val="24"/>
        </w:rPr>
        <w:t xml:space="preserve"> </w:t>
      </w:r>
      <w:r>
        <w:rPr>
          <w:sz w:val="24"/>
        </w:rPr>
        <w:t>между</w:t>
      </w:r>
      <w:r>
        <w:rPr>
          <w:spacing w:val="32"/>
          <w:sz w:val="24"/>
        </w:rPr>
        <w:t xml:space="preserve"> </w:t>
      </w:r>
      <w:r>
        <w:rPr>
          <w:sz w:val="24"/>
        </w:rPr>
        <w:t>строением</w:t>
      </w:r>
      <w:r>
        <w:rPr>
          <w:spacing w:val="35"/>
          <w:sz w:val="24"/>
        </w:rPr>
        <w:t xml:space="preserve"> </w:t>
      </w:r>
      <w:r>
        <w:rPr>
          <w:sz w:val="24"/>
        </w:rPr>
        <w:t>клеток,</w:t>
      </w:r>
      <w:r>
        <w:rPr>
          <w:spacing w:val="35"/>
          <w:sz w:val="24"/>
        </w:rPr>
        <w:t xml:space="preserve"> </w:t>
      </w:r>
      <w:r>
        <w:rPr>
          <w:spacing w:val="-2"/>
          <w:sz w:val="24"/>
        </w:rPr>
        <w:t>органов,</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72" w:firstLine="0"/>
      </w:pPr>
      <w:r>
        <w:lastRenderedPageBreak/>
        <w:t>систем органов организма человека и их функциями; между строением, жизнедеятельностью и средой обитания человека;</w:t>
      </w:r>
    </w:p>
    <w:p w:rsidR="00D05B71" w:rsidRDefault="00BE715A">
      <w:pPr>
        <w:pStyle w:val="a4"/>
        <w:numPr>
          <w:ilvl w:val="2"/>
          <w:numId w:val="103"/>
        </w:numPr>
        <w:tabs>
          <w:tab w:val="left" w:pos="1896"/>
        </w:tabs>
        <w:ind w:right="570" w:firstLine="707"/>
        <w:rPr>
          <w:sz w:val="24"/>
        </w:rPr>
      </w:pPr>
      <w:r>
        <w:rPr>
          <w:sz w:val="24"/>
        </w:rPr>
        <w:t>применять биологические модели для выявления особенностей строения и функционирования органов и систем органов человека;</w:t>
      </w:r>
    </w:p>
    <w:p w:rsidR="00D05B71" w:rsidRDefault="00BE715A">
      <w:pPr>
        <w:pStyle w:val="a3"/>
        <w:spacing w:before="1"/>
        <w:ind w:right="572" w:firstLine="1415"/>
      </w:pPr>
      <w:r>
        <w:t>объяснять нейрогуморальную регуляцию процессов жизнедеятельности организма человека;</w:t>
      </w:r>
    </w:p>
    <w:p w:rsidR="00D05B71" w:rsidRDefault="00BE715A">
      <w:pPr>
        <w:pStyle w:val="a4"/>
        <w:numPr>
          <w:ilvl w:val="2"/>
          <w:numId w:val="103"/>
        </w:numPr>
        <w:tabs>
          <w:tab w:val="left" w:pos="1896"/>
        </w:tabs>
        <w:ind w:right="562" w:firstLine="707"/>
        <w:rPr>
          <w:sz w:val="24"/>
        </w:rPr>
      </w:pPr>
      <w:r>
        <w:rPr>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05B71" w:rsidRDefault="00BE715A">
      <w:pPr>
        <w:pStyle w:val="a4"/>
        <w:numPr>
          <w:ilvl w:val="2"/>
          <w:numId w:val="103"/>
        </w:numPr>
        <w:tabs>
          <w:tab w:val="left" w:pos="1896"/>
        </w:tabs>
        <w:ind w:right="569" w:firstLine="707"/>
        <w:rPr>
          <w:sz w:val="24"/>
        </w:rPr>
      </w:pPr>
      <w:r>
        <w:rPr>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05B71" w:rsidRDefault="00BE715A">
      <w:pPr>
        <w:pStyle w:val="a4"/>
        <w:numPr>
          <w:ilvl w:val="2"/>
          <w:numId w:val="103"/>
        </w:numPr>
        <w:tabs>
          <w:tab w:val="left" w:pos="1896"/>
        </w:tabs>
        <w:ind w:right="566" w:firstLine="707"/>
        <w:rPr>
          <w:sz w:val="24"/>
        </w:rPr>
      </w:pPr>
      <w:r>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5B71" w:rsidRDefault="00BE715A">
      <w:pPr>
        <w:pStyle w:val="a4"/>
        <w:numPr>
          <w:ilvl w:val="2"/>
          <w:numId w:val="103"/>
        </w:numPr>
        <w:tabs>
          <w:tab w:val="left" w:pos="1896"/>
        </w:tabs>
        <w:ind w:right="573" w:firstLine="707"/>
        <w:rPr>
          <w:sz w:val="24"/>
        </w:rPr>
      </w:pPr>
      <w:r>
        <w:rPr>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05B71" w:rsidRDefault="00BE715A">
      <w:pPr>
        <w:pStyle w:val="a4"/>
        <w:numPr>
          <w:ilvl w:val="2"/>
          <w:numId w:val="103"/>
        </w:numPr>
        <w:tabs>
          <w:tab w:val="left" w:pos="1896"/>
        </w:tabs>
        <w:spacing w:before="1"/>
        <w:ind w:right="567" w:firstLine="707"/>
        <w:rPr>
          <w:sz w:val="24"/>
        </w:rPr>
      </w:pPr>
      <w:r>
        <w:rPr>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05B71" w:rsidRDefault="00BE715A">
      <w:pPr>
        <w:pStyle w:val="a4"/>
        <w:numPr>
          <w:ilvl w:val="2"/>
          <w:numId w:val="103"/>
        </w:numPr>
        <w:tabs>
          <w:tab w:val="left" w:pos="1896"/>
        </w:tabs>
        <w:ind w:right="565" w:firstLine="707"/>
        <w:rPr>
          <w:sz w:val="24"/>
        </w:rPr>
      </w:pPr>
      <w:r>
        <w:rPr>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05B71" w:rsidRDefault="00BE715A">
      <w:pPr>
        <w:pStyle w:val="a4"/>
        <w:numPr>
          <w:ilvl w:val="2"/>
          <w:numId w:val="103"/>
        </w:numPr>
        <w:tabs>
          <w:tab w:val="left" w:pos="1896"/>
        </w:tabs>
        <w:ind w:right="569" w:firstLine="707"/>
        <w:rPr>
          <w:sz w:val="24"/>
        </w:rPr>
      </w:pPr>
      <w:r>
        <w:rPr>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05B71" w:rsidRDefault="00BE715A">
      <w:pPr>
        <w:pStyle w:val="a4"/>
        <w:numPr>
          <w:ilvl w:val="2"/>
          <w:numId w:val="103"/>
        </w:numPr>
        <w:tabs>
          <w:tab w:val="left" w:pos="1896"/>
        </w:tabs>
        <w:ind w:right="568" w:firstLine="707"/>
        <w:rPr>
          <w:sz w:val="24"/>
        </w:rPr>
      </w:pPr>
      <w:r>
        <w:rPr>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D05B71" w:rsidRDefault="00BE715A">
      <w:pPr>
        <w:pStyle w:val="a4"/>
        <w:numPr>
          <w:ilvl w:val="2"/>
          <w:numId w:val="103"/>
        </w:numPr>
        <w:tabs>
          <w:tab w:val="left" w:pos="1896"/>
        </w:tabs>
        <w:ind w:right="570" w:firstLine="707"/>
        <w:rPr>
          <w:sz w:val="24"/>
        </w:rPr>
      </w:pPr>
      <w:r>
        <w:rPr>
          <w:sz w:val="24"/>
        </w:rPr>
        <w:t>использовать методы биологии: наблюдать, измерять, описывать организм человека и процессы его жизнедеятельности;</w:t>
      </w:r>
    </w:p>
    <w:p w:rsidR="00D05B71" w:rsidRDefault="00BE715A">
      <w:pPr>
        <w:pStyle w:val="a4"/>
        <w:numPr>
          <w:ilvl w:val="2"/>
          <w:numId w:val="103"/>
        </w:numPr>
        <w:tabs>
          <w:tab w:val="left" w:pos="1272"/>
        </w:tabs>
        <w:ind w:right="573" w:firstLine="707"/>
        <w:rPr>
          <w:sz w:val="24"/>
        </w:rPr>
      </w:pPr>
      <w:r>
        <w:rPr>
          <w:sz w:val="24"/>
        </w:rPr>
        <w:t xml:space="preserve">проводить простейшие исследования организма человека и объяснять их </w:t>
      </w:r>
      <w:r>
        <w:rPr>
          <w:spacing w:val="-2"/>
          <w:sz w:val="24"/>
        </w:rPr>
        <w:t>результаты;</w:t>
      </w:r>
    </w:p>
    <w:p w:rsidR="00D05B71" w:rsidRDefault="00BE715A">
      <w:pPr>
        <w:pStyle w:val="a4"/>
        <w:numPr>
          <w:ilvl w:val="2"/>
          <w:numId w:val="103"/>
        </w:numPr>
        <w:tabs>
          <w:tab w:val="left" w:pos="1896"/>
        </w:tabs>
        <w:ind w:right="570" w:firstLine="707"/>
        <w:rPr>
          <w:sz w:val="24"/>
        </w:rPr>
      </w:pPr>
      <w:r>
        <w:rPr>
          <w:sz w:val="24"/>
        </w:rPr>
        <w:t>соблюдать правила безопасного труда при работе с учебным и</w:t>
      </w:r>
      <w:r>
        <w:rPr>
          <w:spacing w:val="40"/>
          <w:sz w:val="24"/>
        </w:rPr>
        <w:t xml:space="preserve"> </w:t>
      </w:r>
      <w:r>
        <w:rPr>
          <w:sz w:val="24"/>
        </w:rPr>
        <w:t>лабораторным оборудованием, химической посудой в соответствии с инструкциями на уроке и во внеурочной деятельности;</w:t>
      </w:r>
    </w:p>
    <w:p w:rsidR="00D05B71" w:rsidRDefault="00BE715A">
      <w:pPr>
        <w:pStyle w:val="a4"/>
        <w:numPr>
          <w:ilvl w:val="2"/>
          <w:numId w:val="103"/>
        </w:numPr>
        <w:tabs>
          <w:tab w:val="left" w:pos="1896"/>
        </w:tabs>
        <w:ind w:right="564" w:firstLine="707"/>
        <w:rPr>
          <w:sz w:val="24"/>
        </w:rPr>
      </w:pPr>
      <w:r>
        <w:rPr>
          <w:sz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05B71" w:rsidRDefault="00BE715A">
      <w:pPr>
        <w:pStyle w:val="a4"/>
        <w:numPr>
          <w:ilvl w:val="2"/>
          <w:numId w:val="103"/>
        </w:numPr>
        <w:tabs>
          <w:tab w:val="left" w:pos="1896"/>
        </w:tabs>
        <w:spacing w:before="1"/>
        <w:ind w:right="574" w:firstLine="707"/>
        <w:rPr>
          <w:sz w:val="24"/>
        </w:rPr>
      </w:pPr>
      <w:r>
        <w:rPr>
          <w:sz w:val="24"/>
        </w:rPr>
        <w:t>создавать письменные и устные сообщения, грамотно используя</w:t>
      </w:r>
      <w:r>
        <w:rPr>
          <w:spacing w:val="40"/>
          <w:sz w:val="24"/>
        </w:rPr>
        <w:t xml:space="preserve"> </w:t>
      </w:r>
      <w:r>
        <w:rPr>
          <w:sz w:val="24"/>
        </w:rPr>
        <w:t>понятийный аппарат изученного раздела биологии, сопровождать выступление презентацией с учётом особенностей аудитории сверстников.</w:t>
      </w:r>
    </w:p>
    <w:p w:rsidR="00D05B71" w:rsidRDefault="00BE715A">
      <w:pPr>
        <w:pStyle w:val="3"/>
        <w:spacing w:before="5"/>
        <w:ind w:left="4457"/>
        <w:jc w:val="left"/>
      </w:pPr>
      <w:bookmarkStart w:id="17" w:name="_bookmark15"/>
      <w:bookmarkEnd w:id="17"/>
      <w:r>
        <w:rPr>
          <w:spacing w:val="-2"/>
        </w:rPr>
        <w:t>1.2.14.Химия</w:t>
      </w:r>
    </w:p>
    <w:p w:rsidR="00D05B71" w:rsidRDefault="00BE715A">
      <w:pPr>
        <w:pStyle w:val="a3"/>
        <w:ind w:right="567"/>
      </w:pPr>
      <w:r>
        <w:t>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w:t>
      </w:r>
      <w:r>
        <w:rPr>
          <w:spacing w:val="50"/>
          <w:w w:val="150"/>
        </w:rPr>
        <w:t xml:space="preserve"> </w:t>
      </w:r>
      <w:r>
        <w:t>проверяемых</w:t>
      </w:r>
      <w:r>
        <w:rPr>
          <w:spacing w:val="54"/>
          <w:w w:val="150"/>
        </w:rPr>
        <w:t xml:space="preserve"> </w:t>
      </w:r>
      <w:r>
        <w:t>требований</w:t>
      </w:r>
      <w:r>
        <w:rPr>
          <w:spacing w:val="51"/>
          <w:w w:val="150"/>
        </w:rPr>
        <w:t xml:space="preserve"> </w:t>
      </w:r>
      <w:r>
        <w:t>к</w:t>
      </w:r>
      <w:r>
        <w:rPr>
          <w:spacing w:val="54"/>
          <w:w w:val="150"/>
        </w:rPr>
        <w:t xml:space="preserve"> </w:t>
      </w:r>
      <w:r>
        <w:t>результатам</w:t>
      </w:r>
      <w:r>
        <w:rPr>
          <w:spacing w:val="52"/>
          <w:w w:val="150"/>
        </w:rPr>
        <w:t xml:space="preserve"> </w:t>
      </w:r>
      <w:r>
        <w:t>освоения</w:t>
      </w:r>
      <w:r>
        <w:rPr>
          <w:spacing w:val="53"/>
          <w:w w:val="150"/>
        </w:rPr>
        <w:t xml:space="preserve"> </w:t>
      </w:r>
      <w:r>
        <w:t>основной</w:t>
      </w:r>
      <w:r>
        <w:rPr>
          <w:spacing w:val="55"/>
          <w:w w:val="150"/>
        </w:rPr>
        <w:t xml:space="preserve"> </w:t>
      </w:r>
      <w:r>
        <w:rPr>
          <w:spacing w:val="-2"/>
        </w:rPr>
        <w:t>образовательной</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7" w:firstLine="0"/>
      </w:pPr>
      <w:r>
        <w:lastRenderedPageBreak/>
        <w:t>программы основного общего образования и элементов содержания, представленных в Универсальном кодификаторе по химии, а также на основе Рабочей программы воспитания обучающихся при получении основного общего образования и с учётом Концепции преподавания учебного предмета«Химия»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D05B71" w:rsidRDefault="00BE715A">
      <w:pPr>
        <w:pStyle w:val="a3"/>
        <w:spacing w:before="1"/>
        <w:ind w:left="1190" w:firstLine="0"/>
      </w:pPr>
      <w:r>
        <w:t>Пояснительная</w:t>
      </w:r>
      <w:r>
        <w:rPr>
          <w:spacing w:val="-6"/>
        </w:rPr>
        <w:t xml:space="preserve"> </w:t>
      </w:r>
      <w:r>
        <w:rPr>
          <w:spacing w:val="-2"/>
        </w:rPr>
        <w:t>записка.</w:t>
      </w:r>
    </w:p>
    <w:p w:rsidR="00D05B71" w:rsidRDefault="00BE715A">
      <w:pPr>
        <w:pStyle w:val="a3"/>
        <w:ind w:right="570"/>
      </w:pPr>
      <w: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w:t>
      </w:r>
    </w:p>
    <w:p w:rsidR="00D05B71" w:rsidRDefault="00BE715A">
      <w:pPr>
        <w:pStyle w:val="a3"/>
        <w:ind w:right="566" w:firstLine="0"/>
      </w:pPr>
      <w:r>
        <w:t>«Химия»;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w:t>
      </w:r>
      <w:r>
        <w:rPr>
          <w:spacing w:val="-1"/>
        </w:rPr>
        <w:t xml:space="preserve"> </w:t>
      </w:r>
      <w:r>
        <w:t>а</w:t>
      </w:r>
      <w:r>
        <w:rPr>
          <w:spacing w:val="-2"/>
        </w:rPr>
        <w:t xml:space="preserve"> </w:t>
      </w:r>
      <w:r>
        <w:t>также</w:t>
      </w:r>
      <w:r>
        <w:rPr>
          <w:spacing w:val="-2"/>
        </w:rPr>
        <w:t xml:space="preserve"> </w:t>
      </w:r>
      <w:r>
        <w:t>требований к</w:t>
      </w:r>
      <w:r>
        <w:rPr>
          <w:spacing w:val="-1"/>
        </w:rPr>
        <w:t xml:space="preserve"> </w:t>
      </w:r>
      <w:r>
        <w:t>результатам обучения</w:t>
      </w:r>
      <w:r>
        <w:rPr>
          <w:spacing w:val="-1"/>
        </w:rPr>
        <w:t xml:space="preserve"> </w:t>
      </w:r>
      <w:r>
        <w:t>химии на уровне</w:t>
      </w:r>
      <w:r>
        <w:rPr>
          <w:spacing w:val="-2"/>
        </w:rPr>
        <w:t xml:space="preserve"> </w:t>
      </w:r>
      <w:r>
        <w:t>целей изучения предмета и основных видов учебно-познавательной деятельности/учебных действий ученика по освоению учебного содержания.</w:t>
      </w:r>
    </w:p>
    <w:p w:rsidR="00D05B71" w:rsidRDefault="00BE715A">
      <w:pPr>
        <w:pStyle w:val="a3"/>
        <w:spacing w:before="1"/>
        <w:ind w:left="1190" w:firstLine="0"/>
      </w:pPr>
      <w:r>
        <w:t>Общая</w:t>
      </w:r>
      <w:r>
        <w:rPr>
          <w:spacing w:val="-3"/>
        </w:rPr>
        <w:t xml:space="preserve"> </w:t>
      </w:r>
      <w:r>
        <w:t>характеристика</w:t>
      </w:r>
      <w:r>
        <w:rPr>
          <w:spacing w:val="-6"/>
        </w:rPr>
        <w:t xml:space="preserve"> </w:t>
      </w:r>
      <w:r>
        <w:t>учебного</w:t>
      </w:r>
      <w:r>
        <w:rPr>
          <w:spacing w:val="-3"/>
        </w:rPr>
        <w:t xml:space="preserve"> </w:t>
      </w:r>
      <w:r>
        <w:t>предмета</w:t>
      </w:r>
      <w:r>
        <w:rPr>
          <w:spacing w:val="2"/>
        </w:rPr>
        <w:t xml:space="preserve"> </w:t>
      </w:r>
      <w:r>
        <w:rPr>
          <w:spacing w:val="-2"/>
        </w:rPr>
        <w:t>«Химия»</w:t>
      </w:r>
    </w:p>
    <w:p w:rsidR="00D05B71" w:rsidRDefault="00BE715A">
      <w:pPr>
        <w:pStyle w:val="a3"/>
        <w:ind w:right="571"/>
      </w:pPr>
      <w: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D05B71" w:rsidRDefault="00BE715A">
      <w:pPr>
        <w:pStyle w:val="a3"/>
        <w:ind w:right="564"/>
      </w:pPr>
      <w:r>
        <w:t>Химия как элемент системы естественных наук распространила своё влияние на</w:t>
      </w:r>
      <w:r>
        <w:rPr>
          <w:spacing w:val="80"/>
        </w:rPr>
        <w:t xml:space="preserve"> </w:t>
      </w:r>
      <w:r>
        <w:t>все области человеческого существования, задала новое видение мира, стала неотъемлемым</w:t>
      </w:r>
      <w:r>
        <w:rPr>
          <w:spacing w:val="-1"/>
        </w:rPr>
        <w:t xml:space="preserve"> </w:t>
      </w:r>
      <w:r>
        <w:t>компонентом мировой культуры, необходимым условием</w:t>
      </w:r>
      <w:r>
        <w:rPr>
          <w:spacing w:val="-1"/>
        </w:rPr>
        <w:t xml:space="preserve"> </w:t>
      </w:r>
      <w:r>
        <w:t>жизни общества: знание химии служит основой для формирования мировоззрения человека, его представлений</w:t>
      </w:r>
      <w:r>
        <w:rPr>
          <w:spacing w:val="-3"/>
        </w:rPr>
        <w:t xml:space="preserve"> </w:t>
      </w:r>
      <w:r>
        <w:t>о</w:t>
      </w:r>
      <w:r>
        <w:rPr>
          <w:spacing w:val="-3"/>
        </w:rPr>
        <w:t xml:space="preserve"> </w:t>
      </w:r>
      <w:r>
        <w:t>материальном</w:t>
      </w:r>
      <w:r>
        <w:rPr>
          <w:spacing w:val="-4"/>
        </w:rPr>
        <w:t xml:space="preserve"> </w:t>
      </w:r>
      <w:r>
        <w:t>единстве</w:t>
      </w:r>
      <w:r>
        <w:rPr>
          <w:spacing w:val="-4"/>
        </w:rPr>
        <w:t xml:space="preserve"> </w:t>
      </w:r>
      <w:r>
        <w:t>мира;</w:t>
      </w:r>
      <w:r>
        <w:rPr>
          <w:spacing w:val="-3"/>
        </w:rPr>
        <w:t xml:space="preserve"> </w:t>
      </w:r>
      <w:r>
        <w:t>важную</w:t>
      </w:r>
      <w:r>
        <w:rPr>
          <w:spacing w:val="-3"/>
        </w:rPr>
        <w:t xml:space="preserve"> </w:t>
      </w:r>
      <w:r>
        <w:t>роль</w:t>
      </w:r>
      <w:r>
        <w:rPr>
          <w:spacing w:val="-3"/>
        </w:rPr>
        <w:t xml:space="preserve"> </w:t>
      </w:r>
      <w:r>
        <w:t>играют</w:t>
      </w:r>
      <w:r>
        <w:rPr>
          <w:spacing w:val="-3"/>
        </w:rPr>
        <w:t xml:space="preserve"> </w:t>
      </w:r>
      <w:r>
        <w:t>формируемые</w:t>
      </w:r>
      <w:r>
        <w:rPr>
          <w:spacing w:val="-4"/>
        </w:rPr>
        <w:t xml:space="preserve"> </w:t>
      </w:r>
      <w:r>
        <w:t>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05B71" w:rsidRDefault="00BE715A">
      <w:pPr>
        <w:pStyle w:val="a3"/>
        <w:ind w:right="573"/>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D05B71" w:rsidRDefault="00BE715A">
      <w:pPr>
        <w:pStyle w:val="a3"/>
        <w:ind w:right="573"/>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D05B71" w:rsidRDefault="00BE715A">
      <w:pPr>
        <w:pStyle w:val="a3"/>
        <w:spacing w:before="1"/>
        <w:ind w:right="567"/>
      </w:pPr>
      <w: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D05B71" w:rsidRDefault="00BE715A">
      <w:pPr>
        <w:pStyle w:val="a3"/>
        <w:ind w:left="1190" w:firstLine="0"/>
      </w:pPr>
      <w:r>
        <w:t>Изучение</w:t>
      </w:r>
      <w:r>
        <w:rPr>
          <w:spacing w:val="-6"/>
        </w:rPr>
        <w:t xml:space="preserve"> </w:t>
      </w:r>
      <w:r>
        <w:rPr>
          <w:spacing w:val="-2"/>
        </w:rPr>
        <w:t>предмета:</w:t>
      </w:r>
    </w:p>
    <w:p w:rsidR="00D05B71" w:rsidRDefault="00BE715A">
      <w:pPr>
        <w:pStyle w:val="a4"/>
        <w:numPr>
          <w:ilvl w:val="0"/>
          <w:numId w:val="98"/>
        </w:numPr>
        <w:tabs>
          <w:tab w:val="left" w:pos="1541"/>
        </w:tabs>
        <w:ind w:left="1541" w:hanging="351"/>
        <w:jc w:val="both"/>
        <w:rPr>
          <w:sz w:val="24"/>
        </w:rPr>
      </w:pPr>
      <w:r>
        <w:rPr>
          <w:sz w:val="24"/>
        </w:rPr>
        <w:t>способствует</w:t>
      </w:r>
      <w:r>
        <w:rPr>
          <w:spacing w:val="60"/>
          <w:w w:val="150"/>
          <w:sz w:val="24"/>
        </w:rPr>
        <w:t xml:space="preserve"> </w:t>
      </w:r>
      <w:r>
        <w:rPr>
          <w:sz w:val="24"/>
        </w:rPr>
        <w:t>реализации</w:t>
      </w:r>
      <w:r>
        <w:rPr>
          <w:spacing w:val="61"/>
          <w:w w:val="150"/>
          <w:sz w:val="24"/>
        </w:rPr>
        <w:t xml:space="preserve"> </w:t>
      </w:r>
      <w:r>
        <w:rPr>
          <w:sz w:val="24"/>
        </w:rPr>
        <w:t>возможностей</w:t>
      </w:r>
      <w:r>
        <w:rPr>
          <w:spacing w:val="61"/>
          <w:w w:val="150"/>
          <w:sz w:val="24"/>
        </w:rPr>
        <w:t xml:space="preserve"> </w:t>
      </w:r>
      <w:r>
        <w:rPr>
          <w:sz w:val="24"/>
        </w:rPr>
        <w:t>для</w:t>
      </w:r>
      <w:r>
        <w:rPr>
          <w:spacing w:val="60"/>
          <w:w w:val="150"/>
          <w:sz w:val="24"/>
        </w:rPr>
        <w:t xml:space="preserve"> </w:t>
      </w:r>
      <w:r>
        <w:rPr>
          <w:sz w:val="24"/>
        </w:rPr>
        <w:t>саморазвития</w:t>
      </w:r>
      <w:r>
        <w:rPr>
          <w:spacing w:val="61"/>
          <w:w w:val="150"/>
          <w:sz w:val="24"/>
        </w:rPr>
        <w:t xml:space="preserve"> </w:t>
      </w:r>
      <w:r>
        <w:rPr>
          <w:sz w:val="24"/>
        </w:rPr>
        <w:t>и</w:t>
      </w:r>
      <w:r>
        <w:rPr>
          <w:spacing w:val="61"/>
          <w:w w:val="150"/>
          <w:sz w:val="24"/>
        </w:rPr>
        <w:t xml:space="preserve"> </w:t>
      </w:r>
      <w:r>
        <w:rPr>
          <w:spacing w:val="-2"/>
          <w:sz w:val="24"/>
        </w:rPr>
        <w:t>формирования</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культуры</w:t>
      </w:r>
      <w:r>
        <w:rPr>
          <w:spacing w:val="-7"/>
        </w:rPr>
        <w:t xml:space="preserve"> </w:t>
      </w:r>
      <w:r>
        <w:t>личности,</w:t>
      </w:r>
      <w:r>
        <w:rPr>
          <w:spacing w:val="-4"/>
        </w:rPr>
        <w:t xml:space="preserve"> </w:t>
      </w:r>
      <w:r>
        <w:t>её</w:t>
      </w:r>
      <w:r>
        <w:rPr>
          <w:spacing w:val="-3"/>
        </w:rPr>
        <w:t xml:space="preserve"> </w:t>
      </w:r>
      <w:r>
        <w:t>общей</w:t>
      </w:r>
      <w:r>
        <w:rPr>
          <w:spacing w:val="-4"/>
        </w:rPr>
        <w:t xml:space="preserve"> </w:t>
      </w:r>
      <w:r>
        <w:t>и</w:t>
      </w:r>
      <w:r>
        <w:rPr>
          <w:spacing w:val="-4"/>
        </w:rPr>
        <w:t xml:space="preserve"> </w:t>
      </w:r>
      <w:r>
        <w:t>функциональной</w:t>
      </w:r>
      <w:r>
        <w:rPr>
          <w:spacing w:val="-4"/>
        </w:rPr>
        <w:t xml:space="preserve"> </w:t>
      </w:r>
      <w:r>
        <w:rPr>
          <w:spacing w:val="-2"/>
        </w:rPr>
        <w:t>грамотности;</w:t>
      </w:r>
    </w:p>
    <w:p w:rsidR="00D05B71" w:rsidRDefault="00BE715A">
      <w:pPr>
        <w:pStyle w:val="a4"/>
        <w:numPr>
          <w:ilvl w:val="0"/>
          <w:numId w:val="98"/>
        </w:numPr>
        <w:tabs>
          <w:tab w:val="left" w:pos="1448"/>
        </w:tabs>
        <w:ind w:left="482" w:right="568" w:firstLine="707"/>
        <w:jc w:val="both"/>
        <w:rPr>
          <w:sz w:val="24"/>
        </w:rPr>
      </w:pPr>
      <w:r>
        <w:rPr>
          <w:sz w:val="24"/>
        </w:rPr>
        <w:t>вносит</w:t>
      </w:r>
      <w:r>
        <w:rPr>
          <w:spacing w:val="-4"/>
          <w:sz w:val="24"/>
        </w:rPr>
        <w:t xml:space="preserve"> </w:t>
      </w:r>
      <w:r>
        <w:rPr>
          <w:sz w:val="24"/>
        </w:rPr>
        <w:t>вклад</w:t>
      </w:r>
      <w:r>
        <w:rPr>
          <w:spacing w:val="-4"/>
          <w:sz w:val="24"/>
        </w:rPr>
        <w:t xml:space="preserve"> </w:t>
      </w:r>
      <w:r>
        <w:rPr>
          <w:sz w:val="24"/>
        </w:rPr>
        <w:t>в</w:t>
      </w:r>
      <w:r>
        <w:rPr>
          <w:spacing w:val="-5"/>
          <w:sz w:val="24"/>
        </w:rPr>
        <w:t xml:space="preserve"> </w:t>
      </w:r>
      <w:r>
        <w:rPr>
          <w:sz w:val="24"/>
        </w:rPr>
        <w:t>формирование</w:t>
      </w:r>
      <w:r>
        <w:rPr>
          <w:spacing w:val="-4"/>
          <w:sz w:val="24"/>
        </w:rPr>
        <w:t xml:space="preserve"> </w:t>
      </w:r>
      <w:r>
        <w:rPr>
          <w:sz w:val="24"/>
        </w:rPr>
        <w:t>мышления</w:t>
      </w:r>
      <w:r>
        <w:rPr>
          <w:spacing w:val="-4"/>
          <w:sz w:val="24"/>
        </w:rPr>
        <w:t xml:space="preserve"> </w:t>
      </w:r>
      <w:r>
        <w:rPr>
          <w:sz w:val="24"/>
        </w:rPr>
        <w:t>и</w:t>
      </w:r>
      <w:r>
        <w:rPr>
          <w:spacing w:val="-4"/>
          <w:sz w:val="24"/>
        </w:rPr>
        <w:t xml:space="preserve"> </w:t>
      </w:r>
      <w:r>
        <w:rPr>
          <w:sz w:val="24"/>
        </w:rPr>
        <w:t>творческих</w:t>
      </w:r>
      <w:r>
        <w:rPr>
          <w:spacing w:val="-2"/>
          <w:sz w:val="24"/>
        </w:rPr>
        <w:t xml:space="preserve"> </w:t>
      </w:r>
      <w:r>
        <w:rPr>
          <w:sz w:val="24"/>
        </w:rPr>
        <w:t>способностей</w:t>
      </w:r>
      <w:r>
        <w:rPr>
          <w:spacing w:val="-4"/>
          <w:sz w:val="24"/>
        </w:rPr>
        <w:t xml:space="preserve"> </w:t>
      </w:r>
      <w:r>
        <w:rPr>
          <w:sz w:val="24"/>
        </w:rPr>
        <w:t>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05B71" w:rsidRDefault="00BE715A">
      <w:pPr>
        <w:pStyle w:val="a4"/>
        <w:numPr>
          <w:ilvl w:val="0"/>
          <w:numId w:val="98"/>
        </w:numPr>
        <w:tabs>
          <w:tab w:val="left" w:pos="1483"/>
        </w:tabs>
        <w:spacing w:before="1"/>
        <w:ind w:left="482" w:right="568" w:firstLine="707"/>
        <w:jc w:val="both"/>
        <w:rPr>
          <w:sz w:val="24"/>
        </w:rPr>
      </w:pPr>
      <w:r>
        <w:rPr>
          <w:sz w:val="24"/>
        </w:rPr>
        <w:t>знакомит со спецификой научного мышления, закладывает основы целостного взгляда на единство</w:t>
      </w:r>
      <w:r>
        <w:rPr>
          <w:spacing w:val="-1"/>
          <w:sz w:val="24"/>
        </w:rPr>
        <w:t xml:space="preserve"> </w:t>
      </w:r>
      <w:r>
        <w:rPr>
          <w:sz w:val="24"/>
        </w:rPr>
        <w:t>природы и человека, является ответственным этапом в формировании естественно-научной грамотности подростков;</w:t>
      </w:r>
    </w:p>
    <w:p w:rsidR="00D05B71" w:rsidRDefault="00BE715A">
      <w:pPr>
        <w:pStyle w:val="a4"/>
        <w:numPr>
          <w:ilvl w:val="0"/>
          <w:numId w:val="98"/>
        </w:numPr>
        <w:tabs>
          <w:tab w:val="left" w:pos="1511"/>
        </w:tabs>
        <w:ind w:left="482" w:right="567" w:firstLine="707"/>
        <w:jc w:val="both"/>
        <w:rPr>
          <w:sz w:val="24"/>
        </w:rPr>
      </w:pPr>
      <w:r>
        <w:rPr>
          <w:sz w:val="24"/>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sz w:val="24"/>
        </w:rPr>
        <w:t>школьников.</w:t>
      </w:r>
    </w:p>
    <w:p w:rsidR="00D05B71" w:rsidRDefault="00BE715A">
      <w:pPr>
        <w:pStyle w:val="a3"/>
        <w:ind w:right="571"/>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D05B71" w:rsidRDefault="00BE715A">
      <w:pPr>
        <w:pStyle w:val="a3"/>
        <w:ind w:right="573"/>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D05B71" w:rsidRDefault="00BE715A">
      <w:pPr>
        <w:pStyle w:val="a3"/>
        <w:ind w:right="565"/>
      </w:pPr>
      <w:r>
        <w:t>Структура</w:t>
      </w:r>
      <w:r>
        <w:rPr>
          <w:spacing w:val="-2"/>
        </w:rPr>
        <w:t xml:space="preserve"> </w:t>
      </w:r>
      <w:r>
        <w:t>содержания</w:t>
      </w:r>
      <w:r>
        <w:rPr>
          <w:spacing w:val="-3"/>
        </w:rPr>
        <w:t xml:space="preserve"> </w:t>
      </w:r>
      <w:r>
        <w:t>предмета</w:t>
      </w:r>
      <w:r>
        <w:rPr>
          <w:spacing w:val="-2"/>
        </w:rPr>
        <w:t xml:space="preserve"> </w:t>
      </w:r>
      <w:r>
        <w:t>сформирована</w:t>
      </w:r>
      <w:r>
        <w:rPr>
          <w:spacing w:val="-2"/>
        </w:rPr>
        <w:t xml:space="preserve"> </w:t>
      </w:r>
      <w:r>
        <w:t>на</w:t>
      </w:r>
      <w:r>
        <w:rPr>
          <w:spacing w:val="-2"/>
        </w:rPr>
        <w:t xml:space="preserve"> </w:t>
      </w:r>
      <w:r>
        <w:t>основе</w:t>
      </w:r>
      <w:r>
        <w:rPr>
          <w:spacing w:val="-3"/>
        </w:rPr>
        <w:t xml:space="preserve"> </w:t>
      </w:r>
      <w:r>
        <w:t>системного</w:t>
      </w:r>
      <w:r>
        <w:rPr>
          <w:spacing w:val="-3"/>
        </w:rPr>
        <w:t xml:space="preserve"> </w:t>
      </w:r>
      <w:r>
        <w:t>подхода</w:t>
      </w:r>
      <w:r>
        <w:rPr>
          <w:spacing w:val="-2"/>
        </w:rPr>
        <w:t xml:space="preserve"> </w:t>
      </w:r>
      <w:r>
        <w:t>к</w:t>
      </w:r>
      <w:r>
        <w:rPr>
          <w:spacing w:val="-3"/>
        </w:rPr>
        <w:t xml:space="preserve"> </w:t>
      </w:r>
      <w:r>
        <w:t>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w:t>
      </w:r>
      <w:r>
        <w:rPr>
          <w:spacing w:val="40"/>
        </w:rPr>
        <w:t xml:space="preserve"> </w:t>
      </w:r>
      <w:r>
        <w:t>электролитической диссоциации веществ в растворах. Теоретические знания рассматриваются на основе эмпирически полученных и осмысленных фактов,</w:t>
      </w:r>
      <w:r>
        <w:rPr>
          <w:spacing w:val="40"/>
        </w:rPr>
        <w:t xml:space="preserve"> </w:t>
      </w:r>
      <w:r>
        <w:t>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05B71" w:rsidRDefault="00BE715A">
      <w:pPr>
        <w:pStyle w:val="a3"/>
        <w:spacing w:before="1"/>
        <w:ind w:right="572"/>
      </w:pPr>
      <w: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w:t>
      </w:r>
      <w:r>
        <w:rPr>
          <w:spacing w:val="80"/>
        </w:rPr>
        <w:t xml:space="preserve"> </w:t>
      </w:r>
      <w:r>
        <w:t>курса</w:t>
      </w:r>
      <w:r>
        <w:rPr>
          <w:spacing w:val="80"/>
        </w:rPr>
        <w:t xml:space="preserve"> </w:t>
      </w:r>
      <w:r>
        <w:t>происходит</w:t>
      </w:r>
      <w:r>
        <w:rPr>
          <w:spacing w:val="80"/>
        </w:rPr>
        <w:t xml:space="preserve"> </w:t>
      </w:r>
      <w:r>
        <w:t>с</w:t>
      </w:r>
      <w:r>
        <w:rPr>
          <w:spacing w:val="80"/>
        </w:rPr>
        <w:t xml:space="preserve"> </w:t>
      </w:r>
      <w:r>
        <w:t>привлечением</w:t>
      </w:r>
      <w:r>
        <w:rPr>
          <w:spacing w:val="80"/>
        </w:rPr>
        <w:t xml:space="preserve"> </w:t>
      </w:r>
      <w:r>
        <w:t>знаний</w:t>
      </w:r>
      <w:r>
        <w:rPr>
          <w:spacing w:val="80"/>
        </w:rPr>
        <w:t xml:space="preserve"> </w:t>
      </w:r>
      <w:r>
        <w:t>из</w:t>
      </w:r>
      <w:r>
        <w:rPr>
          <w:spacing w:val="80"/>
        </w:rPr>
        <w:t xml:space="preserve"> </w:t>
      </w:r>
      <w:r>
        <w:t>ранее</w:t>
      </w:r>
      <w:r>
        <w:rPr>
          <w:spacing w:val="80"/>
        </w:rPr>
        <w:t xml:space="preserve"> </w:t>
      </w:r>
      <w:r>
        <w:t>изученных</w:t>
      </w:r>
      <w:r>
        <w:rPr>
          <w:spacing w:val="80"/>
        </w:rPr>
        <w:t xml:space="preserve"> </w:t>
      </w:r>
      <w:r>
        <w:t>курсов:</w:t>
      </w:r>
    </w:p>
    <w:p w:rsidR="00D05B71" w:rsidRDefault="00BE715A">
      <w:pPr>
        <w:pStyle w:val="a3"/>
        <w:ind w:firstLine="0"/>
      </w:pPr>
      <w:r>
        <w:t>«Окружающий</w:t>
      </w:r>
      <w:r>
        <w:rPr>
          <w:spacing w:val="-6"/>
        </w:rPr>
        <w:t xml:space="preserve"> </w:t>
      </w:r>
      <w:r>
        <w:t>мир», «Биология.</w:t>
      </w:r>
      <w:r>
        <w:rPr>
          <w:spacing w:val="-4"/>
        </w:rPr>
        <w:t xml:space="preserve"> </w:t>
      </w:r>
      <w:r>
        <w:t>5—7</w:t>
      </w:r>
      <w:r>
        <w:rPr>
          <w:spacing w:val="-4"/>
        </w:rPr>
        <w:t xml:space="preserve"> </w:t>
      </w:r>
      <w:r>
        <w:t>классы»</w:t>
      </w:r>
      <w:r>
        <w:rPr>
          <w:spacing w:val="-8"/>
        </w:rPr>
        <w:t xml:space="preserve"> </w:t>
      </w:r>
      <w:r>
        <w:t>и</w:t>
      </w:r>
      <w:r>
        <w:rPr>
          <w:spacing w:val="1"/>
        </w:rPr>
        <w:t xml:space="preserve"> </w:t>
      </w:r>
      <w:r>
        <w:t>«Физика.</w:t>
      </w:r>
      <w:r>
        <w:rPr>
          <w:spacing w:val="-4"/>
        </w:rPr>
        <w:t xml:space="preserve"> </w:t>
      </w:r>
      <w:r>
        <w:t>7</w:t>
      </w:r>
      <w:r>
        <w:rPr>
          <w:spacing w:val="-3"/>
        </w:rPr>
        <w:t xml:space="preserve"> </w:t>
      </w:r>
      <w:r>
        <w:rPr>
          <w:spacing w:val="-2"/>
        </w:rPr>
        <w:t>класс».</w:t>
      </w:r>
    </w:p>
    <w:p w:rsidR="00D05B71" w:rsidRDefault="00BE715A">
      <w:pPr>
        <w:pStyle w:val="a3"/>
        <w:ind w:left="1190" w:firstLine="0"/>
      </w:pPr>
      <w:r>
        <w:t>Цели</w:t>
      </w:r>
      <w:r>
        <w:rPr>
          <w:spacing w:val="-4"/>
        </w:rPr>
        <w:t xml:space="preserve"> </w:t>
      </w:r>
      <w:r>
        <w:t>изучения</w:t>
      </w:r>
      <w:r>
        <w:rPr>
          <w:spacing w:val="-2"/>
        </w:rPr>
        <w:t xml:space="preserve"> </w:t>
      </w:r>
      <w:r>
        <w:t>учебного</w:t>
      </w:r>
      <w:r>
        <w:rPr>
          <w:spacing w:val="-4"/>
        </w:rPr>
        <w:t xml:space="preserve"> </w:t>
      </w:r>
      <w:r>
        <w:t xml:space="preserve">предмета </w:t>
      </w:r>
      <w:r>
        <w:rPr>
          <w:spacing w:val="-2"/>
        </w:rPr>
        <w:t>«Химия»</w:t>
      </w:r>
    </w:p>
    <w:p w:rsidR="00D05B71" w:rsidRDefault="00BE715A">
      <w:pPr>
        <w:pStyle w:val="a3"/>
        <w:ind w:right="568"/>
      </w:pPr>
      <w: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D05B71" w:rsidRDefault="00BE715A">
      <w:pPr>
        <w:pStyle w:val="a3"/>
        <w:spacing w:before="1"/>
        <w:ind w:right="569"/>
      </w:pPr>
      <w:r>
        <w:t>Наряду</w:t>
      </w:r>
      <w:r>
        <w:rPr>
          <w:spacing w:val="-6"/>
        </w:rPr>
        <w:t xml:space="preserve"> </w:t>
      </w:r>
      <w:r>
        <w:t>с этим цели</w:t>
      </w:r>
      <w:r>
        <w:rPr>
          <w:spacing w:val="-1"/>
        </w:rPr>
        <w:t xml:space="preserve"> </w:t>
      </w:r>
      <w:r>
        <w:t>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2"/>
      </w:pPr>
      <w:r>
        <w:lastRenderedPageBreak/>
        <w:t>В связи с этим при изучении предмета в основной школе доминирующее значение приобрели такие цели, как:</w:t>
      </w:r>
    </w:p>
    <w:p w:rsidR="00D05B71" w:rsidRDefault="00BE715A">
      <w:pPr>
        <w:pStyle w:val="a4"/>
        <w:numPr>
          <w:ilvl w:val="0"/>
          <w:numId w:val="97"/>
        </w:numPr>
        <w:tabs>
          <w:tab w:val="left" w:pos="1957"/>
        </w:tabs>
        <w:spacing w:before="2"/>
        <w:ind w:right="570" w:firstLine="707"/>
        <w:rPr>
          <w:sz w:val="24"/>
        </w:rPr>
      </w:pPr>
      <w:r>
        <w:rPr>
          <w:sz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05B71" w:rsidRDefault="00BE715A">
      <w:pPr>
        <w:pStyle w:val="a4"/>
        <w:numPr>
          <w:ilvl w:val="0"/>
          <w:numId w:val="97"/>
        </w:numPr>
        <w:tabs>
          <w:tab w:val="left" w:pos="1957"/>
        </w:tabs>
        <w:spacing w:before="4" w:line="237" w:lineRule="auto"/>
        <w:ind w:right="571" w:firstLine="707"/>
        <w:rPr>
          <w:sz w:val="24"/>
        </w:rPr>
      </w:pPr>
      <w:r>
        <w:rPr>
          <w:sz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D05B71" w:rsidRDefault="00BE715A">
      <w:pPr>
        <w:pStyle w:val="a4"/>
        <w:numPr>
          <w:ilvl w:val="0"/>
          <w:numId w:val="97"/>
        </w:numPr>
        <w:tabs>
          <w:tab w:val="left" w:pos="1957"/>
        </w:tabs>
        <w:spacing w:before="5"/>
        <w:ind w:right="571" w:firstLine="707"/>
        <w:rPr>
          <w:sz w:val="24"/>
        </w:rPr>
      </w:pPr>
      <w:r>
        <w:rPr>
          <w:sz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w:t>
      </w:r>
      <w:r>
        <w:rPr>
          <w:spacing w:val="-2"/>
          <w:sz w:val="24"/>
        </w:rPr>
        <w:t>деятельности;</w:t>
      </w:r>
    </w:p>
    <w:p w:rsidR="00D05B71" w:rsidRDefault="00BE715A">
      <w:pPr>
        <w:pStyle w:val="a4"/>
        <w:numPr>
          <w:ilvl w:val="0"/>
          <w:numId w:val="97"/>
        </w:numPr>
        <w:tabs>
          <w:tab w:val="left" w:pos="1957"/>
        </w:tabs>
        <w:spacing w:before="1" w:line="237" w:lineRule="auto"/>
        <w:ind w:right="572" w:firstLine="707"/>
        <w:rPr>
          <w:sz w:val="24"/>
        </w:rPr>
      </w:pPr>
      <w:r>
        <w:rPr>
          <w:sz w:val="24"/>
        </w:rPr>
        <w:t>формирование умений объяснять и оценивать явления окружающего мира на основании знаний и опыта, полученных при изучении химии;</w:t>
      </w:r>
    </w:p>
    <w:p w:rsidR="00D05B71" w:rsidRDefault="00BE715A">
      <w:pPr>
        <w:pStyle w:val="a4"/>
        <w:numPr>
          <w:ilvl w:val="0"/>
          <w:numId w:val="97"/>
        </w:numPr>
        <w:tabs>
          <w:tab w:val="left" w:pos="1957"/>
        </w:tabs>
        <w:spacing w:before="2"/>
        <w:ind w:right="564" w:firstLine="707"/>
        <w:rPr>
          <w:sz w:val="24"/>
        </w:rPr>
      </w:pPr>
      <w:r>
        <w:rPr>
          <w:sz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05B71" w:rsidRDefault="00BE715A">
      <w:pPr>
        <w:pStyle w:val="a4"/>
        <w:numPr>
          <w:ilvl w:val="0"/>
          <w:numId w:val="97"/>
        </w:numPr>
        <w:tabs>
          <w:tab w:val="left" w:pos="1957"/>
        </w:tabs>
        <w:spacing w:before="2" w:line="237" w:lineRule="auto"/>
        <w:ind w:right="572" w:firstLine="707"/>
        <w:rPr>
          <w:sz w:val="24"/>
        </w:rPr>
      </w:pPr>
      <w:r>
        <w:rPr>
          <w:sz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05B71" w:rsidRDefault="00BE715A">
      <w:pPr>
        <w:pStyle w:val="a3"/>
        <w:spacing w:before="3"/>
        <w:ind w:left="1190" w:firstLine="0"/>
      </w:pPr>
      <w:r>
        <w:t>Место</w:t>
      </w:r>
      <w:r>
        <w:rPr>
          <w:spacing w:val="-4"/>
        </w:rPr>
        <w:t xml:space="preserve"> </w:t>
      </w:r>
      <w:r>
        <w:t>учебного</w:t>
      </w:r>
      <w:r>
        <w:rPr>
          <w:spacing w:val="-3"/>
        </w:rPr>
        <w:t xml:space="preserve"> </w:t>
      </w:r>
      <w:r>
        <w:t>предмета «химия»</w:t>
      </w:r>
      <w:r>
        <w:rPr>
          <w:spacing w:val="-5"/>
        </w:rPr>
        <w:t xml:space="preserve"> </w:t>
      </w:r>
      <w:r>
        <w:t>в</w:t>
      </w:r>
      <w:r>
        <w:rPr>
          <w:spacing w:val="1"/>
        </w:rPr>
        <w:t xml:space="preserve"> </w:t>
      </w:r>
      <w:r>
        <w:t>учебном</w:t>
      </w:r>
      <w:r>
        <w:rPr>
          <w:spacing w:val="-4"/>
        </w:rPr>
        <w:t xml:space="preserve"> </w:t>
      </w:r>
      <w:r>
        <w:rPr>
          <w:spacing w:val="-2"/>
        </w:rPr>
        <w:t>плане</w:t>
      </w:r>
    </w:p>
    <w:p w:rsidR="00D05B71" w:rsidRDefault="00BE715A">
      <w:pPr>
        <w:pStyle w:val="a3"/>
        <w:ind w:right="564"/>
      </w:pPr>
      <w:r>
        <w:t xml:space="preserve">В системе общего образования «Химия» признана обязательным учебным предметом, который входит в состав предметной области «Естественно-научные </w:t>
      </w:r>
      <w:r>
        <w:rPr>
          <w:spacing w:val="-2"/>
        </w:rPr>
        <w:t>предметы».</w:t>
      </w:r>
    </w:p>
    <w:p w:rsidR="00D05B71" w:rsidRDefault="00BE715A">
      <w:pPr>
        <w:pStyle w:val="a3"/>
        <w:ind w:right="565"/>
      </w:pPr>
      <w:r>
        <w:t>Учебным</w:t>
      </w:r>
      <w:r>
        <w:rPr>
          <w:spacing w:val="-1"/>
        </w:rPr>
        <w:t xml:space="preserve"> </w:t>
      </w:r>
      <w:r>
        <w:t>планом</w:t>
      </w:r>
      <w:r>
        <w:rPr>
          <w:spacing w:val="-1"/>
        </w:rPr>
        <w:t xml:space="preserve"> </w:t>
      </w:r>
      <w:r>
        <w:t>на</w:t>
      </w:r>
      <w:r>
        <w:rPr>
          <w:spacing w:val="-1"/>
        </w:rPr>
        <w:t xml:space="preserve"> </w:t>
      </w:r>
      <w:r>
        <w:t>её</w:t>
      </w:r>
      <w:r>
        <w:rPr>
          <w:spacing w:val="-3"/>
        </w:rPr>
        <w:t xml:space="preserve"> </w:t>
      </w:r>
      <w:r>
        <w:t>изучение</w:t>
      </w:r>
      <w:r>
        <w:rPr>
          <w:spacing w:val="-1"/>
        </w:rPr>
        <w:t xml:space="preserve"> </w:t>
      </w:r>
      <w:r>
        <w:t>отведено 136</w:t>
      </w:r>
      <w:r>
        <w:rPr>
          <w:spacing w:val="-2"/>
        </w:rPr>
        <w:t xml:space="preserve"> </w:t>
      </w:r>
      <w:r>
        <w:t>учебных часов — по</w:t>
      </w:r>
      <w:r>
        <w:rPr>
          <w:spacing w:val="-3"/>
        </w:rPr>
        <w:t xml:space="preserve"> </w:t>
      </w:r>
      <w:r>
        <w:t>2</w:t>
      </w:r>
      <w:r>
        <w:rPr>
          <w:spacing w:val="-2"/>
        </w:rPr>
        <w:t xml:space="preserve"> </w:t>
      </w:r>
      <w:r>
        <w:t>ч</w:t>
      </w:r>
      <w:r>
        <w:rPr>
          <w:spacing w:val="-1"/>
        </w:rPr>
        <w:t xml:space="preserve"> </w:t>
      </w:r>
      <w:r>
        <w:t>в</w:t>
      </w:r>
      <w:r>
        <w:rPr>
          <w:spacing w:val="-1"/>
        </w:rPr>
        <w:t xml:space="preserve"> </w:t>
      </w:r>
      <w:r>
        <w:t>неделю в</w:t>
      </w:r>
      <w:r>
        <w:rPr>
          <w:spacing w:val="-1"/>
        </w:rPr>
        <w:t xml:space="preserve"> </w:t>
      </w:r>
      <w:r>
        <w:t>8 и 9 классах соответственно.</w:t>
      </w:r>
    </w:p>
    <w:p w:rsidR="00D05B71" w:rsidRDefault="00BE715A">
      <w:pPr>
        <w:pStyle w:val="a3"/>
        <w:ind w:right="569"/>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w:t>
      </w:r>
      <w:r>
        <w:rPr>
          <w:spacing w:val="40"/>
        </w:rPr>
        <w:t xml:space="preserve"> </w:t>
      </w:r>
      <w:r>
        <w:t xml:space="preserve">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Pr>
          <w:spacing w:val="-2"/>
        </w:rPr>
        <w:t>полностью.</w:t>
      </w:r>
    </w:p>
    <w:p w:rsidR="00D05B71" w:rsidRDefault="00BE715A">
      <w:pPr>
        <w:pStyle w:val="a3"/>
        <w:spacing w:before="1"/>
        <w:ind w:right="572"/>
      </w:pPr>
      <w:r>
        <w:t>В структуре примерной рабочей программы наряду с пояснительной запиской выделены следующие разделы:</w:t>
      </w:r>
    </w:p>
    <w:p w:rsidR="00D05B71" w:rsidRDefault="00BE715A">
      <w:pPr>
        <w:pStyle w:val="a4"/>
        <w:numPr>
          <w:ilvl w:val="0"/>
          <w:numId w:val="97"/>
        </w:numPr>
        <w:tabs>
          <w:tab w:val="left" w:pos="1957"/>
        </w:tabs>
        <w:spacing w:before="4" w:line="237" w:lineRule="auto"/>
        <w:ind w:right="565" w:firstLine="707"/>
        <w:rPr>
          <w:sz w:val="24"/>
        </w:rPr>
      </w:pPr>
      <w:r>
        <w:rPr>
          <w:sz w:val="24"/>
        </w:rPr>
        <w:t>планируемые результаты освоения учебного предмета «Химия» — личностные, метапредметные, предметные;</w:t>
      </w:r>
    </w:p>
    <w:p w:rsidR="00D05B71" w:rsidRDefault="00BE715A">
      <w:pPr>
        <w:pStyle w:val="a4"/>
        <w:numPr>
          <w:ilvl w:val="0"/>
          <w:numId w:val="97"/>
        </w:numPr>
        <w:tabs>
          <w:tab w:val="left" w:pos="1957"/>
        </w:tabs>
        <w:spacing w:before="2"/>
        <w:ind w:left="1957" w:hanging="767"/>
        <w:rPr>
          <w:sz w:val="24"/>
        </w:rPr>
      </w:pPr>
      <w:r>
        <w:rPr>
          <w:sz w:val="24"/>
        </w:rPr>
        <w:t>содержание</w:t>
      </w:r>
      <w:r>
        <w:rPr>
          <w:spacing w:val="-2"/>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«Химия»</w:t>
      </w:r>
      <w:r>
        <w:rPr>
          <w:spacing w:val="-11"/>
          <w:sz w:val="24"/>
        </w:rPr>
        <w:t xml:space="preserve"> </w:t>
      </w:r>
      <w:r>
        <w:rPr>
          <w:sz w:val="24"/>
        </w:rPr>
        <w:t>по</w:t>
      </w:r>
      <w:r>
        <w:rPr>
          <w:spacing w:val="-3"/>
          <w:sz w:val="24"/>
        </w:rPr>
        <w:t xml:space="preserve"> </w:t>
      </w:r>
      <w:r>
        <w:rPr>
          <w:sz w:val="24"/>
        </w:rPr>
        <w:t>годам</w:t>
      </w:r>
      <w:r>
        <w:rPr>
          <w:spacing w:val="-3"/>
          <w:sz w:val="24"/>
        </w:rPr>
        <w:t xml:space="preserve"> </w:t>
      </w:r>
      <w:r>
        <w:rPr>
          <w:spacing w:val="-2"/>
          <w:sz w:val="24"/>
        </w:rPr>
        <w:t>обучения;</w:t>
      </w:r>
    </w:p>
    <w:p w:rsidR="00D05B71" w:rsidRDefault="00BE715A">
      <w:pPr>
        <w:pStyle w:val="a4"/>
        <w:numPr>
          <w:ilvl w:val="0"/>
          <w:numId w:val="97"/>
        </w:numPr>
        <w:tabs>
          <w:tab w:val="left" w:pos="1957"/>
        </w:tabs>
        <w:spacing w:before="1"/>
        <w:ind w:right="569" w:firstLine="707"/>
        <w:rPr>
          <w:sz w:val="24"/>
        </w:rPr>
      </w:pPr>
      <w:r>
        <w:rPr>
          <w:sz w:val="24"/>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D05B71" w:rsidRDefault="00BE715A">
      <w:pPr>
        <w:pStyle w:val="a3"/>
        <w:spacing w:line="273" w:lineRule="exact"/>
        <w:ind w:left="1190" w:firstLine="0"/>
      </w:pPr>
      <w:r>
        <w:t>Содержание</w:t>
      </w:r>
      <w:r>
        <w:rPr>
          <w:spacing w:val="-3"/>
        </w:rPr>
        <w:t xml:space="preserve"> </w:t>
      </w:r>
      <w:r>
        <w:t>учебного</w:t>
      </w:r>
      <w:r>
        <w:rPr>
          <w:spacing w:val="-4"/>
        </w:rPr>
        <w:t xml:space="preserve"> </w:t>
      </w:r>
      <w:r>
        <w:t>предмета</w:t>
      </w:r>
      <w:r>
        <w:rPr>
          <w:spacing w:val="1"/>
        </w:rPr>
        <w:t xml:space="preserve"> </w:t>
      </w:r>
      <w:r>
        <w:rPr>
          <w:spacing w:val="-2"/>
        </w:rPr>
        <w:t>«химия»</w:t>
      </w:r>
    </w:p>
    <w:p w:rsidR="00D05B71" w:rsidRDefault="00BE715A">
      <w:pPr>
        <w:pStyle w:val="2"/>
        <w:numPr>
          <w:ilvl w:val="0"/>
          <w:numId w:val="96"/>
        </w:numPr>
        <w:tabs>
          <w:tab w:val="left" w:pos="1898"/>
        </w:tabs>
        <w:jc w:val="both"/>
      </w:pPr>
      <w:r>
        <w:rPr>
          <w:spacing w:val="-2"/>
        </w:rPr>
        <w:t>КЛАСС</w:t>
      </w:r>
    </w:p>
    <w:p w:rsidR="00D05B71" w:rsidRDefault="00BE715A">
      <w:pPr>
        <w:pStyle w:val="a3"/>
        <w:spacing w:line="274" w:lineRule="exact"/>
        <w:ind w:left="1190" w:firstLine="0"/>
      </w:pPr>
      <w:r>
        <w:t>Первоначальные</w:t>
      </w:r>
      <w:r>
        <w:rPr>
          <w:spacing w:val="-8"/>
        </w:rPr>
        <w:t xml:space="preserve"> </w:t>
      </w:r>
      <w:r>
        <w:t>химические</w:t>
      </w:r>
      <w:r>
        <w:rPr>
          <w:spacing w:val="-6"/>
        </w:rPr>
        <w:t xml:space="preserve"> </w:t>
      </w:r>
      <w:r>
        <w:rPr>
          <w:spacing w:val="-2"/>
        </w:rPr>
        <w:t>понятия</w:t>
      </w:r>
    </w:p>
    <w:p w:rsidR="00D05B71" w:rsidRDefault="00BE715A">
      <w:pPr>
        <w:pStyle w:val="a3"/>
        <w:ind w:right="571"/>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D05B71" w:rsidRDefault="00BE715A">
      <w:pPr>
        <w:pStyle w:val="a3"/>
        <w:ind w:left="1190" w:firstLine="0"/>
      </w:pPr>
      <w:r>
        <w:t>Атомы</w:t>
      </w:r>
      <w:r>
        <w:rPr>
          <w:spacing w:val="64"/>
          <w:w w:val="150"/>
        </w:rPr>
        <w:t xml:space="preserve"> </w:t>
      </w:r>
      <w:r>
        <w:t>и</w:t>
      </w:r>
      <w:r>
        <w:rPr>
          <w:spacing w:val="68"/>
          <w:w w:val="150"/>
        </w:rPr>
        <w:t xml:space="preserve"> </w:t>
      </w:r>
      <w:r>
        <w:t>молекулы.</w:t>
      </w:r>
      <w:r>
        <w:rPr>
          <w:spacing w:val="69"/>
          <w:w w:val="150"/>
        </w:rPr>
        <w:t xml:space="preserve"> </w:t>
      </w:r>
      <w:r>
        <w:t>Химические</w:t>
      </w:r>
      <w:r>
        <w:rPr>
          <w:spacing w:val="66"/>
          <w:w w:val="150"/>
        </w:rPr>
        <w:t xml:space="preserve"> </w:t>
      </w:r>
      <w:r>
        <w:t>элементы.</w:t>
      </w:r>
      <w:r>
        <w:rPr>
          <w:spacing w:val="67"/>
          <w:w w:val="150"/>
        </w:rPr>
        <w:t xml:space="preserve"> </w:t>
      </w:r>
      <w:r>
        <w:t>Символы</w:t>
      </w:r>
      <w:r>
        <w:rPr>
          <w:spacing w:val="66"/>
          <w:w w:val="150"/>
        </w:rPr>
        <w:t xml:space="preserve"> </w:t>
      </w:r>
      <w:r>
        <w:t>химических</w:t>
      </w:r>
      <w:r>
        <w:rPr>
          <w:spacing w:val="70"/>
          <w:w w:val="150"/>
        </w:rPr>
        <w:t xml:space="preserve"> </w:t>
      </w:r>
      <w:r>
        <w:rPr>
          <w:spacing w:val="-2"/>
        </w:rPr>
        <w:t>элементов.</w:t>
      </w:r>
    </w:p>
    <w:p w:rsidR="00D05B71" w:rsidRDefault="00BE715A">
      <w:pPr>
        <w:pStyle w:val="a3"/>
        <w:ind w:firstLine="0"/>
      </w:pPr>
      <w:r>
        <w:t>Простые</w:t>
      </w:r>
      <w:r>
        <w:rPr>
          <w:spacing w:val="-6"/>
        </w:rPr>
        <w:t xml:space="preserve"> </w:t>
      </w:r>
      <w:r>
        <w:t>и</w:t>
      </w:r>
      <w:r>
        <w:rPr>
          <w:spacing w:val="-3"/>
        </w:rPr>
        <w:t xml:space="preserve"> </w:t>
      </w:r>
      <w:r>
        <w:t>сложные</w:t>
      </w:r>
      <w:r>
        <w:rPr>
          <w:spacing w:val="-4"/>
        </w:rPr>
        <w:t xml:space="preserve"> </w:t>
      </w:r>
      <w:r>
        <w:t>вещества.</w:t>
      </w:r>
      <w:r>
        <w:rPr>
          <w:spacing w:val="-3"/>
        </w:rPr>
        <w:t xml:space="preserve"> </w:t>
      </w:r>
      <w:r>
        <w:t>Атомно-молекулярное</w:t>
      </w:r>
      <w:r>
        <w:rPr>
          <w:spacing w:val="-1"/>
        </w:rPr>
        <w:t xml:space="preserve"> </w:t>
      </w:r>
      <w:r>
        <w:rPr>
          <w:spacing w:val="-2"/>
        </w:rPr>
        <w:t>учение.</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4"/>
      </w:pPr>
      <w:r>
        <w:lastRenderedPageBreak/>
        <w:t>Химическая формула. Валентность атомов химических элементов. Закон постоянства</w:t>
      </w:r>
      <w:r>
        <w:rPr>
          <w:spacing w:val="-1"/>
        </w:rPr>
        <w:t xml:space="preserve"> </w:t>
      </w:r>
      <w:r>
        <w:t>состава</w:t>
      </w:r>
      <w:r>
        <w:rPr>
          <w:spacing w:val="-1"/>
        </w:rPr>
        <w:t xml:space="preserve"> </w:t>
      </w:r>
      <w:r>
        <w:t>веществ. Относительная атомная масса. Относительная молекулярная масса. Массовая доля химического элемента в соединении.</w:t>
      </w:r>
    </w:p>
    <w:p w:rsidR="00D05B71" w:rsidRDefault="00BE715A">
      <w:pPr>
        <w:pStyle w:val="a3"/>
        <w:spacing w:before="1"/>
        <w:ind w:right="569"/>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05B71" w:rsidRDefault="00BE715A">
      <w:pPr>
        <w:pStyle w:val="a3"/>
        <w:ind w:right="568"/>
      </w:pPr>
      <w:r>
        <w:t>Химический эксперимент: знакомство с химической посудой, с правилами работы</w:t>
      </w:r>
      <w:r>
        <w:rPr>
          <w:spacing w:val="40"/>
        </w:rPr>
        <w:t xml:space="preserve"> </w:t>
      </w:r>
      <w:r>
        <w:t>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w:t>
      </w:r>
      <w:r>
        <w:rPr>
          <w:spacing w:val="40"/>
        </w:rPr>
        <w:t xml:space="preserve"> </w:t>
      </w:r>
      <w:r>
        <w:t>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05B71" w:rsidRDefault="00BE715A">
      <w:pPr>
        <w:pStyle w:val="a3"/>
        <w:ind w:left="1190" w:firstLine="0"/>
      </w:pPr>
      <w:r>
        <w:t>Важнейшие</w:t>
      </w:r>
      <w:r>
        <w:rPr>
          <w:spacing w:val="-10"/>
        </w:rPr>
        <w:t xml:space="preserve"> </w:t>
      </w:r>
      <w:r>
        <w:t>представители</w:t>
      </w:r>
      <w:r>
        <w:rPr>
          <w:spacing w:val="-7"/>
        </w:rPr>
        <w:t xml:space="preserve"> </w:t>
      </w:r>
      <w:r>
        <w:t>неорганических</w:t>
      </w:r>
      <w:r>
        <w:rPr>
          <w:spacing w:val="-5"/>
        </w:rPr>
        <w:t xml:space="preserve"> </w:t>
      </w:r>
      <w:r>
        <w:rPr>
          <w:spacing w:val="-2"/>
        </w:rPr>
        <w:t>веществ</w:t>
      </w:r>
    </w:p>
    <w:p w:rsidR="00D05B71" w:rsidRDefault="00BE715A">
      <w:pPr>
        <w:pStyle w:val="a3"/>
        <w:ind w:right="565"/>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rsidR="00D05B71" w:rsidRDefault="00BE715A">
      <w:pPr>
        <w:pStyle w:val="a3"/>
        <w:spacing w:before="1"/>
        <w:ind w:right="564"/>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05B71" w:rsidRDefault="00BE715A">
      <w:pPr>
        <w:pStyle w:val="a3"/>
        <w:ind w:right="567"/>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05B71" w:rsidRDefault="00BE715A">
      <w:pPr>
        <w:pStyle w:val="a3"/>
        <w:ind w:left="1190" w:right="2735" w:firstLine="0"/>
      </w:pPr>
      <w:r>
        <w:t>Количество</w:t>
      </w:r>
      <w:r>
        <w:rPr>
          <w:spacing w:val="-7"/>
        </w:rPr>
        <w:t xml:space="preserve"> </w:t>
      </w:r>
      <w:r>
        <w:t>вещества.</w:t>
      </w:r>
      <w:r>
        <w:rPr>
          <w:spacing w:val="-5"/>
        </w:rPr>
        <w:t xml:space="preserve"> </w:t>
      </w:r>
      <w:r>
        <w:t>Моль.</w:t>
      </w:r>
      <w:r>
        <w:rPr>
          <w:spacing w:val="-7"/>
        </w:rPr>
        <w:t xml:space="preserve"> </w:t>
      </w:r>
      <w:r>
        <w:t>Молярная</w:t>
      </w:r>
      <w:r>
        <w:rPr>
          <w:spacing w:val="-7"/>
        </w:rPr>
        <w:t xml:space="preserve"> </w:t>
      </w:r>
      <w:r>
        <w:t>масса.</w:t>
      </w:r>
      <w:r>
        <w:rPr>
          <w:spacing w:val="-5"/>
        </w:rPr>
        <w:t xml:space="preserve"> </w:t>
      </w:r>
      <w:r>
        <w:t>Закон</w:t>
      </w:r>
      <w:r>
        <w:rPr>
          <w:spacing w:val="-4"/>
        </w:rPr>
        <w:t xml:space="preserve"> </w:t>
      </w:r>
      <w:r>
        <w:t>Авогадро. Молярный объём газов. Расчёты по химическим уравнениям.</w:t>
      </w:r>
    </w:p>
    <w:p w:rsidR="00D05B71" w:rsidRDefault="00BE715A">
      <w:pPr>
        <w:pStyle w:val="a3"/>
        <w:ind w:right="566"/>
      </w:pPr>
      <w:r>
        <w:t>Физические свойства воды. Вода как растворитель. Растворы. Насыщенные и ненасыщенные растворы. Растворимость веществ в воде.</w:t>
      </w:r>
      <w:r>
        <w:rPr>
          <w:vertAlign w:val="superscript"/>
        </w:rPr>
        <w:t>15</w:t>
      </w:r>
      <w: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D05B71" w:rsidRDefault="00BE715A">
      <w:pPr>
        <w:pStyle w:val="a3"/>
        <w:ind w:right="567"/>
      </w:pPr>
      <w:r>
        <w:t>Классификация неорганических соединений. Оксиды. Классификация оксидов: солеобразующие</w:t>
      </w:r>
      <w:r>
        <w:rPr>
          <w:spacing w:val="-6"/>
        </w:rPr>
        <w:t xml:space="preserve"> </w:t>
      </w:r>
      <w:r>
        <w:t>(основные,</w:t>
      </w:r>
      <w:r>
        <w:rPr>
          <w:spacing w:val="-5"/>
        </w:rPr>
        <w:t xml:space="preserve"> </w:t>
      </w:r>
      <w:r>
        <w:t>кислотные,</w:t>
      </w:r>
      <w:r>
        <w:rPr>
          <w:spacing w:val="-5"/>
        </w:rPr>
        <w:t xml:space="preserve"> </w:t>
      </w:r>
      <w:r>
        <w:t>амфотерные)</w:t>
      </w:r>
      <w:r>
        <w:rPr>
          <w:spacing w:val="-6"/>
        </w:rPr>
        <w:t xml:space="preserve"> </w:t>
      </w:r>
      <w:r>
        <w:t>и</w:t>
      </w:r>
      <w:r>
        <w:rPr>
          <w:spacing w:val="-4"/>
        </w:rPr>
        <w:t xml:space="preserve"> </w:t>
      </w:r>
      <w:r>
        <w:t>несолеобразующие.</w:t>
      </w:r>
      <w:r>
        <w:rPr>
          <w:spacing w:val="-5"/>
        </w:rPr>
        <w:t xml:space="preserve"> </w:t>
      </w:r>
      <w:r>
        <w:t>Номенклатура оксидов (международная и тривиальная). Физические и химические свойства оксидов. Получение оксидов.</w:t>
      </w:r>
    </w:p>
    <w:p w:rsidR="00D05B71" w:rsidRDefault="00BE715A">
      <w:pPr>
        <w:pStyle w:val="a3"/>
        <w:ind w:right="566"/>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D05B71" w:rsidRDefault="00BE715A">
      <w:pPr>
        <w:pStyle w:val="a3"/>
        <w:spacing w:before="1"/>
        <w:ind w:right="571"/>
      </w:pPr>
      <w: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D05B71" w:rsidRDefault="00BE715A">
      <w:pPr>
        <w:pStyle w:val="a3"/>
        <w:ind w:left="1190" w:right="2461" w:firstLine="0"/>
        <w:jc w:val="left"/>
      </w:pPr>
      <w:r>
        <w:t>Соли. Номенклатура солей (международная и тривиальная). Физические и химические свойства солей. Получение солей. Генетическая</w:t>
      </w:r>
      <w:r>
        <w:rPr>
          <w:spacing w:val="-7"/>
        </w:rPr>
        <w:t xml:space="preserve"> </w:t>
      </w:r>
      <w:r>
        <w:t>связь</w:t>
      </w:r>
      <w:r>
        <w:rPr>
          <w:spacing w:val="-7"/>
        </w:rPr>
        <w:t xml:space="preserve"> </w:t>
      </w:r>
      <w:r>
        <w:t>между</w:t>
      </w:r>
      <w:r>
        <w:rPr>
          <w:spacing w:val="-11"/>
        </w:rPr>
        <w:t xml:space="preserve"> </w:t>
      </w:r>
      <w:r>
        <w:t>классами</w:t>
      </w:r>
      <w:r>
        <w:rPr>
          <w:spacing w:val="-7"/>
        </w:rPr>
        <w:t xml:space="preserve"> </w:t>
      </w:r>
      <w:r>
        <w:t>неорганических</w:t>
      </w:r>
      <w:r>
        <w:rPr>
          <w:spacing w:val="-5"/>
        </w:rPr>
        <w:t xml:space="preserve"> </w:t>
      </w:r>
      <w:r>
        <w:t>соединений.</w:t>
      </w:r>
    </w:p>
    <w:p w:rsidR="00D05B71" w:rsidRDefault="00BE715A">
      <w:pPr>
        <w:pStyle w:val="a3"/>
        <w:spacing w:before="112"/>
        <w:ind w:left="0" w:firstLine="0"/>
        <w:jc w:val="left"/>
        <w:rPr>
          <w:sz w:val="20"/>
        </w:rPr>
      </w:pPr>
      <w:r>
        <w:rPr>
          <w:noProof/>
          <w:lang w:eastAsia="ru-RU"/>
        </w:rPr>
        <mc:AlternateContent>
          <mc:Choice Requires="wps">
            <w:drawing>
              <wp:anchor distT="0" distB="0" distL="0" distR="0" simplePos="0" relativeHeight="487597568" behindDoc="1" locked="0" layoutInCell="1" allowOverlap="1">
                <wp:simplePos x="0" y="0"/>
                <wp:positionH relativeFrom="page">
                  <wp:posOffset>1080820</wp:posOffset>
                </wp:positionH>
                <wp:positionV relativeFrom="paragraph">
                  <wp:posOffset>232453</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03392pt;width:144.020pt;height:.72003pt;mso-position-horizontal-relative:page;mso-position-vertical-relative:paragraph;z-index:-15718912;mso-wrap-distance-left:0;mso-wrap-distance-right:0" id="docshape24" filled="true" fillcolor="#000000" stroked="false">
                <v:fill type="solid"/>
                <w10:wrap type="topAndBottom"/>
              </v:rect>
            </w:pict>
          </mc:Fallback>
        </mc:AlternateContent>
      </w:r>
    </w:p>
    <w:p w:rsidR="00D05B71" w:rsidRDefault="00BE715A">
      <w:pPr>
        <w:spacing w:before="96"/>
        <w:ind w:left="482"/>
        <w:rPr>
          <w:sz w:val="20"/>
        </w:rPr>
      </w:pPr>
      <w:r>
        <w:rPr>
          <w:sz w:val="20"/>
          <w:vertAlign w:val="superscript"/>
        </w:rPr>
        <w:t>15</w:t>
      </w:r>
      <w:r>
        <w:rPr>
          <w:spacing w:val="40"/>
          <w:sz w:val="20"/>
        </w:rPr>
        <w:t xml:space="preserve"> </w:t>
      </w:r>
      <w:r>
        <w:rPr>
          <w:sz w:val="20"/>
        </w:rPr>
        <w:t>Курсивом</w:t>
      </w:r>
      <w:r>
        <w:rPr>
          <w:spacing w:val="40"/>
          <w:sz w:val="20"/>
        </w:rPr>
        <w:t xml:space="preserve"> </w:t>
      </w:r>
      <w:r>
        <w:rPr>
          <w:sz w:val="20"/>
        </w:rPr>
        <w:t>обозначен</w:t>
      </w:r>
      <w:r>
        <w:rPr>
          <w:spacing w:val="40"/>
          <w:sz w:val="20"/>
        </w:rPr>
        <w:t xml:space="preserve"> </w:t>
      </w:r>
      <w:r>
        <w:rPr>
          <w:sz w:val="20"/>
        </w:rPr>
        <w:t>учебный</w:t>
      </w:r>
      <w:r>
        <w:rPr>
          <w:spacing w:val="40"/>
          <w:sz w:val="20"/>
        </w:rPr>
        <w:t xml:space="preserve"> </w:t>
      </w:r>
      <w:r>
        <w:rPr>
          <w:sz w:val="20"/>
        </w:rPr>
        <w:t>материал,</w:t>
      </w:r>
      <w:r>
        <w:rPr>
          <w:spacing w:val="40"/>
          <w:sz w:val="20"/>
        </w:rPr>
        <w:t xml:space="preserve"> </w:t>
      </w:r>
      <w:r>
        <w:rPr>
          <w:sz w:val="20"/>
        </w:rPr>
        <w:t>который</w:t>
      </w:r>
      <w:r>
        <w:rPr>
          <w:spacing w:val="40"/>
          <w:sz w:val="20"/>
        </w:rPr>
        <w:t xml:space="preserve"> </w:t>
      </w:r>
      <w:r>
        <w:rPr>
          <w:sz w:val="20"/>
        </w:rPr>
        <w:t>изучается,</w:t>
      </w:r>
      <w:r>
        <w:rPr>
          <w:spacing w:val="40"/>
          <w:sz w:val="20"/>
        </w:rPr>
        <w:t xml:space="preserve"> </w:t>
      </w:r>
      <w:r>
        <w:rPr>
          <w:sz w:val="20"/>
        </w:rPr>
        <w:t>но</w:t>
      </w:r>
      <w:r>
        <w:rPr>
          <w:spacing w:val="40"/>
          <w:sz w:val="20"/>
        </w:rPr>
        <w:t xml:space="preserve"> </w:t>
      </w:r>
      <w:r>
        <w:rPr>
          <w:sz w:val="20"/>
        </w:rPr>
        <w:t>не</w:t>
      </w:r>
      <w:r>
        <w:rPr>
          <w:spacing w:val="40"/>
          <w:sz w:val="20"/>
        </w:rPr>
        <w:t xml:space="preserve"> </w:t>
      </w:r>
      <w:r>
        <w:rPr>
          <w:sz w:val="20"/>
        </w:rPr>
        <w:t>выносится</w:t>
      </w:r>
      <w:r>
        <w:rPr>
          <w:spacing w:val="40"/>
          <w:sz w:val="20"/>
        </w:rPr>
        <w:t xml:space="preserve"> </w:t>
      </w:r>
      <w:r>
        <w:rPr>
          <w:sz w:val="20"/>
        </w:rPr>
        <w:t>на</w:t>
      </w:r>
      <w:r>
        <w:rPr>
          <w:spacing w:val="40"/>
          <w:sz w:val="20"/>
        </w:rPr>
        <w:t xml:space="preserve"> </w:t>
      </w:r>
      <w:r>
        <w:rPr>
          <w:sz w:val="20"/>
        </w:rPr>
        <w:t>промежуточную</w:t>
      </w:r>
      <w:r>
        <w:rPr>
          <w:spacing w:val="40"/>
          <w:sz w:val="20"/>
        </w:rPr>
        <w:t xml:space="preserve"> </w:t>
      </w:r>
      <w:r>
        <w:rPr>
          <w:sz w:val="20"/>
        </w:rPr>
        <w:t>и итоговую аттестацию.</w:t>
      </w:r>
    </w:p>
    <w:p w:rsidR="00D05B71" w:rsidRDefault="00D05B71">
      <w:pPr>
        <w:rPr>
          <w:sz w:val="20"/>
        </w:rPr>
        <w:sectPr w:rsidR="00D05B71">
          <w:pgSz w:w="11910" w:h="16840"/>
          <w:pgMar w:top="1040" w:right="280" w:bottom="1160" w:left="1220" w:header="0" w:footer="971" w:gutter="0"/>
          <w:cols w:space="720"/>
        </w:sectPr>
      </w:pPr>
    </w:p>
    <w:p w:rsidR="00D05B71" w:rsidRDefault="00BE715A">
      <w:pPr>
        <w:pStyle w:val="a3"/>
        <w:spacing w:before="66"/>
        <w:ind w:right="565"/>
      </w:pPr>
      <w:r>
        <w:lastRenderedPageBreak/>
        <w:t>Химический эксперимент: качественное определение содержания кислорода в воздухе;</w:t>
      </w:r>
      <w:r>
        <w:rPr>
          <w:spacing w:val="-2"/>
        </w:rPr>
        <w:t xml:space="preserve"> </w:t>
      </w:r>
      <w:r>
        <w:t>получение,</w:t>
      </w:r>
      <w:r>
        <w:rPr>
          <w:spacing w:val="-2"/>
        </w:rPr>
        <w:t xml:space="preserve"> </w:t>
      </w:r>
      <w:r>
        <w:t>собирание,</w:t>
      </w:r>
      <w:r>
        <w:rPr>
          <w:spacing w:val="-2"/>
        </w:rPr>
        <w:t xml:space="preserve"> </w:t>
      </w:r>
      <w:r>
        <w:t>распознавание</w:t>
      </w:r>
      <w:r>
        <w:rPr>
          <w:spacing w:val="-3"/>
        </w:rPr>
        <w:t xml:space="preserve"> </w:t>
      </w:r>
      <w:r>
        <w:t>и</w:t>
      </w:r>
      <w:r>
        <w:rPr>
          <w:spacing w:val="-1"/>
        </w:rPr>
        <w:t xml:space="preserve"> </w:t>
      </w:r>
      <w:r>
        <w:t>изучение</w:t>
      </w:r>
      <w:r>
        <w:rPr>
          <w:spacing w:val="-3"/>
        </w:rPr>
        <w:t xml:space="preserve"> </w:t>
      </w:r>
      <w:r>
        <w:t>свойств</w:t>
      </w:r>
      <w:r>
        <w:rPr>
          <w:spacing w:val="-2"/>
        </w:rPr>
        <w:t xml:space="preserve"> </w:t>
      </w:r>
      <w:r>
        <w:t>кислорода;</w:t>
      </w:r>
      <w:r>
        <w:rPr>
          <w:spacing w:val="-2"/>
        </w:rPr>
        <w:t xml:space="preserve"> </w:t>
      </w:r>
      <w:r>
        <w:t>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w:t>
      </w:r>
      <w:r>
        <w:rPr>
          <w:spacing w:val="40"/>
        </w:rPr>
        <w:t xml:space="preserve"> </w:t>
      </w:r>
      <w:r>
        <w:t>металла</w:t>
      </w:r>
      <w:r>
        <w:rPr>
          <w:spacing w:val="40"/>
        </w:rPr>
        <w:t xml:space="preserve"> </w:t>
      </w:r>
      <w:r>
        <w:t>другим</w:t>
      </w:r>
      <w:r>
        <w:rPr>
          <w:spacing w:val="40"/>
        </w:rPr>
        <w:t xml:space="preserve"> </w:t>
      </w:r>
      <w:r>
        <w:t>из</w:t>
      </w:r>
      <w:r>
        <w:rPr>
          <w:spacing w:val="60"/>
        </w:rPr>
        <w:t xml:space="preserve"> </w:t>
      </w:r>
      <w:r>
        <w:t>раствора</w:t>
      </w:r>
      <w:r>
        <w:rPr>
          <w:spacing w:val="60"/>
        </w:rPr>
        <w:t xml:space="preserve"> </w:t>
      </w:r>
      <w:r>
        <w:t>соли;</w:t>
      </w:r>
      <w:r>
        <w:rPr>
          <w:spacing w:val="40"/>
        </w:rPr>
        <w:t xml:space="preserve"> </w:t>
      </w:r>
      <w:r>
        <w:t>решение</w:t>
      </w:r>
      <w:r>
        <w:rPr>
          <w:spacing w:val="40"/>
        </w:rPr>
        <w:t xml:space="preserve"> </w:t>
      </w:r>
      <w:r>
        <w:t>экспериментальных</w:t>
      </w:r>
      <w:r>
        <w:rPr>
          <w:spacing w:val="61"/>
        </w:rPr>
        <w:t xml:space="preserve"> </w:t>
      </w:r>
      <w:r>
        <w:t>задач</w:t>
      </w:r>
      <w:r>
        <w:rPr>
          <w:spacing w:val="40"/>
        </w:rPr>
        <w:t xml:space="preserve"> </w:t>
      </w:r>
      <w:r>
        <w:t>по</w:t>
      </w:r>
      <w:r>
        <w:rPr>
          <w:spacing w:val="40"/>
        </w:rPr>
        <w:t xml:space="preserve"> </w:t>
      </w:r>
      <w:r>
        <w:t>теме</w:t>
      </w:r>
    </w:p>
    <w:p w:rsidR="00D05B71" w:rsidRDefault="00BE715A">
      <w:pPr>
        <w:pStyle w:val="a3"/>
        <w:spacing w:before="1"/>
        <w:ind w:firstLine="0"/>
      </w:pPr>
      <w:r>
        <w:t>«Важнейшие</w:t>
      </w:r>
      <w:r>
        <w:rPr>
          <w:spacing w:val="-8"/>
        </w:rPr>
        <w:t xml:space="preserve"> </w:t>
      </w:r>
      <w:r>
        <w:t>классы</w:t>
      </w:r>
      <w:r>
        <w:rPr>
          <w:spacing w:val="-4"/>
        </w:rPr>
        <w:t xml:space="preserve"> </w:t>
      </w:r>
      <w:r>
        <w:t>неорганических</w:t>
      </w:r>
      <w:r>
        <w:rPr>
          <w:spacing w:val="-2"/>
        </w:rPr>
        <w:t xml:space="preserve"> соединений».</w:t>
      </w:r>
    </w:p>
    <w:p w:rsidR="00D05B71" w:rsidRDefault="00BE715A">
      <w:pPr>
        <w:pStyle w:val="a3"/>
        <w:ind w:right="565"/>
      </w:pPr>
      <w:r>
        <w:t xml:space="preserve">Периодический закон и Периодическая система химических элементов Д. И. Менделеева. Строение атомов.Химическая связь. Окислительно-восстановительные </w:t>
      </w:r>
      <w:r>
        <w:rPr>
          <w:spacing w:val="-2"/>
        </w:rPr>
        <w:t>реакции</w:t>
      </w:r>
    </w:p>
    <w:p w:rsidR="00D05B71" w:rsidRDefault="00BE715A">
      <w:pPr>
        <w:pStyle w:val="a3"/>
        <w:ind w:right="571"/>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05B71" w:rsidRDefault="00BE715A">
      <w:pPr>
        <w:pStyle w:val="a3"/>
        <w:spacing w:before="1"/>
        <w:ind w:right="573"/>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05B71" w:rsidRDefault="00BE715A">
      <w:pPr>
        <w:pStyle w:val="a3"/>
        <w:ind w:right="569"/>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05B71" w:rsidRDefault="00BE715A">
      <w:pPr>
        <w:pStyle w:val="a3"/>
        <w:ind w:right="572"/>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05B71" w:rsidRDefault="00BE715A">
      <w:pPr>
        <w:pStyle w:val="a3"/>
        <w:ind w:left="1190" w:firstLine="0"/>
      </w:pPr>
      <w:r>
        <w:t>Химическая</w:t>
      </w:r>
      <w:r>
        <w:rPr>
          <w:spacing w:val="76"/>
        </w:rPr>
        <w:t xml:space="preserve">   </w:t>
      </w:r>
      <w:r>
        <w:t>связь.</w:t>
      </w:r>
      <w:r>
        <w:rPr>
          <w:spacing w:val="77"/>
        </w:rPr>
        <w:t xml:space="preserve">   </w:t>
      </w:r>
      <w:r>
        <w:t>Ковалентная</w:t>
      </w:r>
      <w:r>
        <w:rPr>
          <w:spacing w:val="77"/>
        </w:rPr>
        <w:t xml:space="preserve">   </w:t>
      </w:r>
      <w:r>
        <w:t>(полярная</w:t>
      </w:r>
      <w:r>
        <w:rPr>
          <w:spacing w:val="76"/>
        </w:rPr>
        <w:t xml:space="preserve">   </w:t>
      </w:r>
      <w:r>
        <w:t>и</w:t>
      </w:r>
      <w:r>
        <w:rPr>
          <w:spacing w:val="77"/>
        </w:rPr>
        <w:t xml:space="preserve">   </w:t>
      </w:r>
      <w:r>
        <w:t>неполярная)</w:t>
      </w:r>
      <w:r>
        <w:rPr>
          <w:spacing w:val="77"/>
        </w:rPr>
        <w:t xml:space="preserve">   </w:t>
      </w:r>
      <w:r>
        <w:rPr>
          <w:spacing w:val="-2"/>
        </w:rPr>
        <w:t>связь.</w:t>
      </w:r>
    </w:p>
    <w:p w:rsidR="00D05B71" w:rsidRDefault="00BE715A">
      <w:pPr>
        <w:pStyle w:val="a3"/>
        <w:ind w:firstLine="0"/>
      </w:pPr>
      <w:r>
        <w:t>Электроотрицательность</w:t>
      </w:r>
      <w:r>
        <w:rPr>
          <w:spacing w:val="-7"/>
        </w:rPr>
        <w:t xml:space="preserve"> </w:t>
      </w:r>
      <w:r>
        <w:t>химических</w:t>
      </w:r>
      <w:r>
        <w:rPr>
          <w:spacing w:val="-4"/>
        </w:rPr>
        <w:t xml:space="preserve"> </w:t>
      </w:r>
      <w:r>
        <w:t>элементов.</w:t>
      </w:r>
      <w:r>
        <w:rPr>
          <w:spacing w:val="-6"/>
        </w:rPr>
        <w:t xml:space="preserve"> </w:t>
      </w:r>
      <w:r>
        <w:t>Ионная</w:t>
      </w:r>
      <w:r>
        <w:rPr>
          <w:spacing w:val="-6"/>
        </w:rPr>
        <w:t xml:space="preserve"> </w:t>
      </w:r>
      <w:r>
        <w:rPr>
          <w:spacing w:val="-2"/>
        </w:rPr>
        <w:t>связь.</w:t>
      </w:r>
    </w:p>
    <w:p w:rsidR="00D05B71" w:rsidRDefault="00BE715A">
      <w:pPr>
        <w:pStyle w:val="a3"/>
        <w:ind w:right="570"/>
      </w:pPr>
      <w:r>
        <w:t>Степень окисления. Окислительно-восстановительные реакции. Процессы окисления и восстановления. Окислители и восстановители.</w:t>
      </w:r>
    </w:p>
    <w:p w:rsidR="00D05B71" w:rsidRDefault="00BE715A">
      <w:pPr>
        <w:pStyle w:val="a3"/>
        <w:ind w:right="569"/>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05B71" w:rsidRDefault="00BE715A">
      <w:pPr>
        <w:pStyle w:val="a3"/>
        <w:ind w:left="1190" w:firstLine="0"/>
      </w:pPr>
      <w:r>
        <w:t>Межпредметные</w:t>
      </w:r>
      <w:r>
        <w:rPr>
          <w:spacing w:val="-7"/>
        </w:rPr>
        <w:t xml:space="preserve"> </w:t>
      </w:r>
      <w:r>
        <w:rPr>
          <w:spacing w:val="-2"/>
        </w:rPr>
        <w:t>связи</w:t>
      </w:r>
    </w:p>
    <w:p w:rsidR="00D05B71" w:rsidRDefault="00BE715A">
      <w:pPr>
        <w:pStyle w:val="a3"/>
        <w:spacing w:before="1"/>
        <w:ind w:right="567"/>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w:t>
      </w:r>
      <w:r>
        <w:rPr>
          <w:spacing w:val="40"/>
        </w:rPr>
        <w:t xml:space="preserve"> </w:t>
      </w:r>
      <w:r>
        <w:t>являющихся системными для отдельных предметов естественно-научного цикла.</w:t>
      </w:r>
    </w:p>
    <w:p w:rsidR="00D05B71" w:rsidRDefault="00BE715A">
      <w:pPr>
        <w:pStyle w:val="a3"/>
        <w:ind w:right="570"/>
      </w:pPr>
      <w:r>
        <w:t>Общие естественно-научные понятия: научный факт, гипотеза, теория, закон, анализ, синтез, классификация, периодичность, наблюдение, эксперимент,</w:t>
      </w:r>
      <w:r>
        <w:rPr>
          <w:spacing w:val="80"/>
        </w:rPr>
        <w:t xml:space="preserve"> </w:t>
      </w:r>
      <w:r>
        <w:t>моделирование, измерение, модель, явление.</w:t>
      </w:r>
    </w:p>
    <w:p w:rsidR="00D05B71" w:rsidRDefault="00BE715A">
      <w:pPr>
        <w:pStyle w:val="a3"/>
        <w:ind w:right="563"/>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w:t>
      </w:r>
      <w:r>
        <w:rPr>
          <w:spacing w:val="40"/>
        </w:rPr>
        <w:t xml:space="preserve"> </w:t>
      </w:r>
      <w:r>
        <w:t>вещества,</w:t>
      </w:r>
      <w:r>
        <w:rPr>
          <w:spacing w:val="40"/>
        </w:rPr>
        <w:t xml:space="preserve"> </w:t>
      </w:r>
      <w:r>
        <w:t>газ,</w:t>
      </w:r>
      <w:r>
        <w:rPr>
          <w:spacing w:val="40"/>
        </w:rPr>
        <w:t xml:space="preserve"> </w:t>
      </w:r>
      <w:r>
        <w:t>физические</w:t>
      </w:r>
      <w:r>
        <w:rPr>
          <w:spacing w:val="40"/>
        </w:rPr>
        <w:t xml:space="preserve"> </w:t>
      </w:r>
      <w:r>
        <w:t>величины,</w:t>
      </w:r>
      <w:r>
        <w:rPr>
          <w:spacing w:val="40"/>
        </w:rPr>
        <w:t xml:space="preserve"> </w:t>
      </w:r>
      <w:r>
        <w:t>единицы</w:t>
      </w:r>
      <w:r>
        <w:rPr>
          <w:spacing w:val="40"/>
        </w:rPr>
        <w:t xml:space="preserve"> </w:t>
      </w:r>
      <w:r>
        <w:t>измерения,</w:t>
      </w:r>
      <w:r>
        <w:rPr>
          <w:spacing w:val="40"/>
        </w:rPr>
        <w:t xml:space="preserve"> </w:t>
      </w:r>
      <w:r>
        <w:t>космос,</w:t>
      </w:r>
      <w:r>
        <w:rPr>
          <w:spacing w:val="40"/>
        </w:rPr>
        <w:t xml:space="preserve"> </w:t>
      </w:r>
      <w:r>
        <w:t>планеты,</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jc w:val="left"/>
      </w:pPr>
      <w:r>
        <w:lastRenderedPageBreak/>
        <w:t>звёзды,</w:t>
      </w:r>
      <w:r>
        <w:rPr>
          <w:spacing w:val="-2"/>
        </w:rPr>
        <w:t xml:space="preserve"> Солнце.</w:t>
      </w:r>
    </w:p>
    <w:p w:rsidR="00D05B71" w:rsidRDefault="00BE715A">
      <w:pPr>
        <w:pStyle w:val="a3"/>
        <w:ind w:left="1190" w:firstLine="0"/>
        <w:jc w:val="left"/>
      </w:pPr>
      <w:r>
        <w:t>Биология:</w:t>
      </w:r>
      <w:r>
        <w:rPr>
          <w:spacing w:val="-5"/>
        </w:rPr>
        <w:t xml:space="preserve"> </w:t>
      </w:r>
      <w:r>
        <w:t>фотосинтез,</w:t>
      </w:r>
      <w:r>
        <w:rPr>
          <w:spacing w:val="-6"/>
        </w:rPr>
        <w:t xml:space="preserve"> </w:t>
      </w:r>
      <w:r>
        <w:t>дыхание,</w:t>
      </w:r>
      <w:r>
        <w:rPr>
          <w:spacing w:val="-4"/>
        </w:rPr>
        <w:t xml:space="preserve"> </w:t>
      </w:r>
      <w:r>
        <w:rPr>
          <w:spacing w:val="-2"/>
        </w:rPr>
        <w:t>биосфера.</w:t>
      </w:r>
    </w:p>
    <w:p w:rsidR="00D05B71" w:rsidRDefault="00BE715A">
      <w:pPr>
        <w:pStyle w:val="a3"/>
        <w:tabs>
          <w:tab w:val="left" w:pos="2591"/>
          <w:tab w:val="left" w:pos="3977"/>
          <w:tab w:val="left" w:pos="5471"/>
          <w:tab w:val="left" w:pos="6803"/>
          <w:tab w:val="left" w:pos="7786"/>
          <w:tab w:val="left" w:pos="8868"/>
        </w:tabs>
        <w:ind w:right="567"/>
        <w:jc w:val="left"/>
      </w:pPr>
      <w:r>
        <w:rPr>
          <w:spacing w:val="-2"/>
        </w:rPr>
        <w:t>География:</w:t>
      </w:r>
      <w:r>
        <w:tab/>
      </w:r>
      <w:r>
        <w:rPr>
          <w:spacing w:val="-2"/>
        </w:rPr>
        <w:t>атмосфера,</w:t>
      </w:r>
      <w:r>
        <w:tab/>
      </w:r>
      <w:r>
        <w:rPr>
          <w:spacing w:val="-2"/>
        </w:rPr>
        <w:t>гидросфера,</w:t>
      </w:r>
      <w:r>
        <w:tab/>
      </w:r>
      <w:r>
        <w:rPr>
          <w:spacing w:val="-2"/>
        </w:rPr>
        <w:t>минералы,</w:t>
      </w:r>
      <w:r>
        <w:tab/>
      </w:r>
      <w:r>
        <w:rPr>
          <w:spacing w:val="-2"/>
        </w:rPr>
        <w:t>горные</w:t>
      </w:r>
      <w:r>
        <w:tab/>
      </w:r>
      <w:r>
        <w:rPr>
          <w:spacing w:val="-2"/>
        </w:rPr>
        <w:t>породы,</w:t>
      </w:r>
      <w:r>
        <w:tab/>
      </w:r>
      <w:r>
        <w:rPr>
          <w:spacing w:val="-2"/>
        </w:rPr>
        <w:t xml:space="preserve">полезные </w:t>
      </w:r>
      <w:r>
        <w:t>ископаемые, топливо, водные ресурсы.</w:t>
      </w:r>
    </w:p>
    <w:p w:rsidR="00D05B71" w:rsidRDefault="00BE715A">
      <w:pPr>
        <w:pStyle w:val="2"/>
        <w:numPr>
          <w:ilvl w:val="0"/>
          <w:numId w:val="96"/>
        </w:numPr>
        <w:tabs>
          <w:tab w:val="left" w:pos="1897"/>
        </w:tabs>
        <w:ind w:left="1897" w:hanging="707"/>
      </w:pPr>
      <w:r>
        <w:rPr>
          <w:spacing w:val="-2"/>
        </w:rPr>
        <w:t>КЛАСС</w:t>
      </w:r>
    </w:p>
    <w:p w:rsidR="00D05B71" w:rsidRDefault="00BE715A">
      <w:pPr>
        <w:pStyle w:val="a3"/>
        <w:spacing w:line="274" w:lineRule="exact"/>
        <w:ind w:left="1190" w:firstLine="0"/>
      </w:pPr>
      <w:r>
        <w:t>Вещество</w:t>
      </w:r>
      <w:r>
        <w:rPr>
          <w:spacing w:val="-2"/>
        </w:rPr>
        <w:t xml:space="preserve"> </w:t>
      </w:r>
      <w:r>
        <w:t>и</w:t>
      </w:r>
      <w:r>
        <w:rPr>
          <w:spacing w:val="-2"/>
        </w:rPr>
        <w:t xml:space="preserve"> </w:t>
      </w:r>
      <w:r>
        <w:t>химическая</w:t>
      </w:r>
      <w:r>
        <w:rPr>
          <w:spacing w:val="-1"/>
        </w:rPr>
        <w:t xml:space="preserve"> </w:t>
      </w:r>
      <w:r>
        <w:rPr>
          <w:spacing w:val="-2"/>
        </w:rPr>
        <w:t>реакция</w:t>
      </w:r>
    </w:p>
    <w:p w:rsidR="00D05B71" w:rsidRDefault="00BE715A">
      <w:pPr>
        <w:pStyle w:val="a3"/>
        <w:ind w:right="566"/>
      </w:pPr>
      <w: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05B71" w:rsidRDefault="00BE715A">
      <w:pPr>
        <w:pStyle w:val="a3"/>
        <w:ind w:right="573"/>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w:t>
      </w:r>
      <w:r>
        <w:rPr>
          <w:spacing w:val="80"/>
        </w:rPr>
        <w:t xml:space="preserve"> </w:t>
      </w:r>
      <w:r>
        <w:rPr>
          <w:spacing w:val="-2"/>
        </w:rPr>
        <w:t>связи.</w:t>
      </w:r>
    </w:p>
    <w:p w:rsidR="00D05B71" w:rsidRDefault="00BE715A">
      <w:pPr>
        <w:pStyle w:val="a3"/>
        <w:spacing w:before="1"/>
        <w:ind w:right="574"/>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D05B71" w:rsidRDefault="00BE715A">
      <w:pPr>
        <w:pStyle w:val="a3"/>
        <w:ind w:right="564"/>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05B71" w:rsidRDefault="00BE715A">
      <w:pPr>
        <w:pStyle w:val="a3"/>
        <w:ind w:right="566"/>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D05B71" w:rsidRDefault="00BE715A">
      <w:pPr>
        <w:pStyle w:val="a3"/>
        <w:ind w:right="564"/>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rsidR="00D05B71" w:rsidRDefault="00BE715A">
      <w:pPr>
        <w:pStyle w:val="a3"/>
        <w:ind w:right="571"/>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w:t>
      </w:r>
      <w:r>
        <w:rPr>
          <w:spacing w:val="40"/>
        </w:rPr>
        <w:t xml:space="preserve"> </w:t>
      </w:r>
      <w:r>
        <w:t>Степень диссоциации. Сильные и слабые электролиты.</w:t>
      </w:r>
    </w:p>
    <w:p w:rsidR="00D05B71" w:rsidRDefault="00BE715A">
      <w:pPr>
        <w:pStyle w:val="a3"/>
        <w:spacing w:before="1"/>
        <w:ind w:right="569"/>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05B71" w:rsidRDefault="00BE715A">
      <w:pPr>
        <w:pStyle w:val="a3"/>
        <w:ind w:right="565"/>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w:t>
      </w:r>
      <w:r>
        <w:rPr>
          <w:spacing w:val="40"/>
        </w:rPr>
        <w:t xml:space="preserve"> </w:t>
      </w:r>
      <w:r>
        <w:t>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05B71" w:rsidRDefault="00BE715A">
      <w:pPr>
        <w:pStyle w:val="a3"/>
        <w:spacing w:before="1"/>
        <w:ind w:left="1190" w:firstLine="0"/>
      </w:pPr>
      <w:r>
        <w:t>Неметаллы</w:t>
      </w:r>
      <w:r>
        <w:rPr>
          <w:spacing w:val="-2"/>
        </w:rPr>
        <w:t xml:space="preserve"> </w:t>
      </w:r>
      <w:r>
        <w:t>и</w:t>
      </w:r>
      <w:r>
        <w:rPr>
          <w:spacing w:val="-1"/>
        </w:rPr>
        <w:t xml:space="preserve"> </w:t>
      </w:r>
      <w:r>
        <w:t>их</w:t>
      </w:r>
      <w:r>
        <w:rPr>
          <w:spacing w:val="1"/>
        </w:rPr>
        <w:t xml:space="preserve"> </w:t>
      </w:r>
      <w:r>
        <w:rPr>
          <w:spacing w:val="-2"/>
        </w:rPr>
        <w:t>соединения</w:t>
      </w:r>
    </w:p>
    <w:p w:rsidR="00D05B71" w:rsidRDefault="00BE715A">
      <w:pPr>
        <w:pStyle w:val="a3"/>
        <w:ind w:right="565"/>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свойствана примере хлора (взаимодействие с металлами, неметаллами, щелочами). Хлороводород. Соляная кислота, химические свойства, получение, применение. Действие</w:t>
      </w:r>
      <w:r>
        <w:rPr>
          <w:spacing w:val="-1"/>
        </w:rPr>
        <w:t xml:space="preserve"> </w:t>
      </w:r>
      <w:r>
        <w:t>хлора и хлороводорода</w:t>
      </w:r>
      <w:r>
        <w:rPr>
          <w:spacing w:val="-1"/>
        </w:rPr>
        <w:t xml:space="preserve"> </w:t>
      </w:r>
      <w:r>
        <w:t>на организм человека. Важнейшие хлориды и их нахождение в природе.</w:t>
      </w:r>
    </w:p>
    <w:p w:rsidR="00D05B71" w:rsidRDefault="00BE715A">
      <w:pPr>
        <w:pStyle w:val="a3"/>
        <w:ind w:left="1190" w:firstLine="0"/>
      </w:pPr>
      <w:r>
        <w:t>Общая</w:t>
      </w:r>
      <w:r>
        <w:rPr>
          <w:spacing w:val="59"/>
          <w:w w:val="150"/>
        </w:rPr>
        <w:t xml:space="preserve"> </w:t>
      </w:r>
      <w:r>
        <w:t>характеристика</w:t>
      </w:r>
      <w:r>
        <w:rPr>
          <w:spacing w:val="61"/>
          <w:w w:val="150"/>
        </w:rPr>
        <w:t xml:space="preserve"> </w:t>
      </w:r>
      <w:r>
        <w:t>элементов</w:t>
      </w:r>
      <w:r>
        <w:rPr>
          <w:spacing w:val="61"/>
          <w:w w:val="150"/>
        </w:rPr>
        <w:t xml:space="preserve"> </w:t>
      </w:r>
      <w:r>
        <w:t>VIА-группы.</w:t>
      </w:r>
      <w:r>
        <w:rPr>
          <w:spacing w:val="61"/>
          <w:w w:val="150"/>
        </w:rPr>
        <w:t xml:space="preserve"> </w:t>
      </w:r>
      <w:r>
        <w:t>Особенности</w:t>
      </w:r>
      <w:r>
        <w:rPr>
          <w:spacing w:val="63"/>
          <w:w w:val="150"/>
        </w:rPr>
        <w:t xml:space="preserve"> </w:t>
      </w:r>
      <w:r>
        <w:t>строения</w:t>
      </w:r>
      <w:r>
        <w:rPr>
          <w:spacing w:val="62"/>
          <w:w w:val="150"/>
        </w:rPr>
        <w:t xml:space="preserve"> </w:t>
      </w:r>
      <w:r>
        <w:rPr>
          <w:spacing w:val="-2"/>
        </w:rPr>
        <w:t>атомов,</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характерные</w:t>
      </w:r>
      <w:r>
        <w:rPr>
          <w:spacing w:val="-6"/>
        </w:rPr>
        <w:t xml:space="preserve"> </w:t>
      </w:r>
      <w:r>
        <w:t>степени</w:t>
      </w:r>
      <w:r>
        <w:rPr>
          <w:spacing w:val="-3"/>
        </w:rPr>
        <w:t xml:space="preserve"> </w:t>
      </w:r>
      <w:r>
        <w:rPr>
          <w:spacing w:val="-2"/>
        </w:rPr>
        <w:t>окисления.</w:t>
      </w:r>
    </w:p>
    <w:p w:rsidR="00D05B71" w:rsidRDefault="00BE715A">
      <w:pPr>
        <w:pStyle w:val="a3"/>
        <w:ind w:right="565"/>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05B71" w:rsidRDefault="00BE715A">
      <w:pPr>
        <w:pStyle w:val="a3"/>
        <w:spacing w:before="1"/>
        <w:ind w:right="568"/>
      </w:pPr>
      <w:r>
        <w:t>Общая характеристика элементов VА-группы. Особенности строения атомов, характерные степени окисления.</w:t>
      </w:r>
    </w:p>
    <w:p w:rsidR="00D05B71" w:rsidRDefault="00BE715A">
      <w:pPr>
        <w:pStyle w:val="a3"/>
        <w:ind w:right="563"/>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D05B71" w:rsidRDefault="00BE715A">
      <w:pPr>
        <w:pStyle w:val="a3"/>
        <w:spacing w:before="1"/>
        <w:ind w:right="575"/>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D05B71" w:rsidRDefault="00BE715A">
      <w:pPr>
        <w:pStyle w:val="a3"/>
        <w:ind w:right="568"/>
      </w:pPr>
      <w:r>
        <w:t>Общая характеристика элементов IVА-группы. Особенности строения атомов, характерные степени окисления.</w:t>
      </w:r>
    </w:p>
    <w:p w:rsidR="00D05B71" w:rsidRDefault="00BE715A">
      <w:pPr>
        <w:pStyle w:val="a3"/>
        <w:ind w:right="566"/>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05B71" w:rsidRDefault="00BE715A">
      <w:pPr>
        <w:pStyle w:val="a3"/>
        <w:ind w:right="571"/>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05B71" w:rsidRDefault="00BE715A">
      <w:pPr>
        <w:pStyle w:val="a3"/>
        <w:ind w:right="567"/>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05B71" w:rsidRDefault="00BE715A">
      <w:pPr>
        <w:pStyle w:val="a3"/>
        <w:spacing w:before="1"/>
        <w:ind w:right="564"/>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w:t>
      </w:r>
      <w:r>
        <w:rPr>
          <w:spacing w:val="67"/>
        </w:rPr>
        <w:t xml:space="preserve"> </w:t>
      </w:r>
      <w:r>
        <w:t>признака</w:t>
      </w:r>
      <w:r>
        <w:rPr>
          <w:spacing w:val="40"/>
        </w:rPr>
        <w:t xml:space="preserve"> </w:t>
      </w:r>
      <w:r>
        <w:t>её</w:t>
      </w:r>
      <w:r>
        <w:rPr>
          <w:spacing w:val="67"/>
        </w:rPr>
        <w:t xml:space="preserve"> </w:t>
      </w:r>
      <w:r>
        <w:t>протекания;</w:t>
      </w:r>
      <w:r>
        <w:rPr>
          <w:spacing w:val="69"/>
        </w:rPr>
        <w:t xml:space="preserve"> </w:t>
      </w:r>
      <w:r>
        <w:t>ознакомление</w:t>
      </w:r>
      <w:r>
        <w:rPr>
          <w:spacing w:val="67"/>
        </w:rPr>
        <w:t xml:space="preserve"> </w:t>
      </w:r>
      <w:r>
        <w:t>с</w:t>
      </w:r>
      <w:r>
        <w:rPr>
          <w:spacing w:val="67"/>
        </w:rPr>
        <w:t xml:space="preserve"> </w:t>
      </w:r>
      <w:r>
        <w:t>физическими</w:t>
      </w:r>
      <w:r>
        <w:rPr>
          <w:spacing w:val="69"/>
        </w:rPr>
        <w:t xml:space="preserve"> </w:t>
      </w:r>
      <w:r>
        <w:t>свойствами</w:t>
      </w:r>
      <w:r>
        <w:rPr>
          <w:spacing w:val="69"/>
        </w:rPr>
        <w:t xml:space="preserve"> </w:t>
      </w:r>
      <w:r>
        <w:t>азота,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7" w:firstLine="0"/>
      </w:pPr>
      <w:r>
        <w:lastRenderedPageBreak/>
        <w:t>фосфора и их соединений (возможно использование видеоматериалов), образцами</w:t>
      </w:r>
      <w:r>
        <w:rPr>
          <w:spacing w:val="40"/>
        </w:rPr>
        <w:t xml:space="preserve"> </w:t>
      </w:r>
      <w:r>
        <w:t>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w:t>
      </w:r>
      <w:r>
        <w:rPr>
          <w:spacing w:val="40"/>
        </w:rPr>
        <w:t xml:space="preserve"> </w:t>
      </w:r>
      <w:r>
        <w:t>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карбонати силикат-ионыи изучение</w:t>
      </w:r>
      <w:r>
        <w:rPr>
          <w:spacing w:val="-1"/>
        </w:rPr>
        <w:t xml:space="preserve"> </w:t>
      </w:r>
      <w:r>
        <w:t>признаков</w:t>
      </w:r>
      <w:r>
        <w:rPr>
          <w:spacing w:val="-3"/>
        </w:rPr>
        <w:t xml:space="preserve"> </w:t>
      </w:r>
      <w:r>
        <w:t>их протекания;</w:t>
      </w:r>
      <w:r>
        <w:rPr>
          <w:spacing w:val="-2"/>
        </w:rPr>
        <w:t xml:space="preserve"> </w:t>
      </w:r>
      <w:r>
        <w:t>ознакомление</w:t>
      </w:r>
      <w:r>
        <w:rPr>
          <w:spacing w:val="-1"/>
        </w:rPr>
        <w:t xml:space="preserve"> </w:t>
      </w:r>
      <w:r>
        <w:t>с</w:t>
      </w:r>
      <w:r>
        <w:rPr>
          <w:spacing w:val="-1"/>
        </w:rPr>
        <w:t xml:space="preserve"> </w:t>
      </w:r>
      <w:r>
        <w:t>продукцией силикатной промышленности; решение экспериментальных задач по теме «Важнейшие неметаллы и их соединения».</w:t>
      </w:r>
    </w:p>
    <w:p w:rsidR="00D05B71" w:rsidRDefault="00BE715A">
      <w:pPr>
        <w:pStyle w:val="a3"/>
        <w:spacing w:before="1"/>
        <w:ind w:left="1190" w:firstLine="0"/>
      </w:pPr>
      <w:r>
        <w:t>Металлы</w:t>
      </w:r>
      <w:r>
        <w:rPr>
          <w:spacing w:val="-1"/>
        </w:rPr>
        <w:t xml:space="preserve"> </w:t>
      </w:r>
      <w:r>
        <w:t>и</w:t>
      </w:r>
      <w:r>
        <w:rPr>
          <w:spacing w:val="-1"/>
        </w:rPr>
        <w:t xml:space="preserve"> </w:t>
      </w:r>
      <w:r>
        <w:t>их</w:t>
      </w:r>
      <w:r>
        <w:rPr>
          <w:spacing w:val="1"/>
        </w:rPr>
        <w:t xml:space="preserve"> </w:t>
      </w:r>
      <w:r>
        <w:rPr>
          <w:spacing w:val="-2"/>
        </w:rPr>
        <w:t>соединения</w:t>
      </w:r>
    </w:p>
    <w:p w:rsidR="00D05B71" w:rsidRDefault="00BE715A">
      <w:pPr>
        <w:pStyle w:val="a3"/>
        <w:ind w:right="568"/>
      </w:pPr>
      <w: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w:t>
      </w:r>
      <w:r>
        <w:rPr>
          <w:spacing w:val="-5"/>
        </w:rPr>
        <w:t xml:space="preserve"> </w:t>
      </w:r>
      <w:r>
        <w:t>способы</w:t>
      </w:r>
      <w:r>
        <w:rPr>
          <w:spacing w:val="-3"/>
        </w:rPr>
        <w:t xml:space="preserve"> </w:t>
      </w:r>
      <w:r>
        <w:t>защиты</w:t>
      </w:r>
      <w:r>
        <w:rPr>
          <w:spacing w:val="-3"/>
        </w:rPr>
        <w:t xml:space="preserve"> </w:t>
      </w:r>
      <w:r>
        <w:t>их</w:t>
      </w:r>
      <w:r>
        <w:rPr>
          <w:spacing w:val="-1"/>
        </w:rPr>
        <w:t xml:space="preserve"> </w:t>
      </w:r>
      <w:r>
        <w:t>от</w:t>
      </w:r>
      <w:r>
        <w:rPr>
          <w:spacing w:val="-3"/>
        </w:rPr>
        <w:t xml:space="preserve"> </w:t>
      </w:r>
      <w:r>
        <w:t>коррозии.</w:t>
      </w:r>
      <w:r>
        <w:rPr>
          <w:spacing w:val="-6"/>
        </w:rPr>
        <w:t xml:space="preserve"> </w:t>
      </w:r>
      <w:r>
        <w:t>Сплавы</w:t>
      </w:r>
      <w:r>
        <w:rPr>
          <w:spacing w:val="-4"/>
        </w:rPr>
        <w:t xml:space="preserve"> </w:t>
      </w:r>
      <w:r>
        <w:t>(сталь,</w:t>
      </w:r>
      <w:r>
        <w:rPr>
          <w:spacing w:val="-3"/>
        </w:rPr>
        <w:t xml:space="preserve"> </w:t>
      </w:r>
      <w:r>
        <w:t>чугун,</w:t>
      </w:r>
      <w:r>
        <w:rPr>
          <w:spacing w:val="-1"/>
        </w:rPr>
        <w:t xml:space="preserve"> </w:t>
      </w:r>
      <w:r>
        <w:t>дюралюминий,</w:t>
      </w:r>
      <w:r>
        <w:rPr>
          <w:spacing w:val="-3"/>
        </w:rPr>
        <w:t xml:space="preserve"> </w:t>
      </w:r>
      <w:r>
        <w:t>бронза)</w:t>
      </w:r>
      <w:r>
        <w:rPr>
          <w:spacing w:val="-3"/>
        </w:rPr>
        <w:t xml:space="preserve"> </w:t>
      </w:r>
      <w:r>
        <w:t>и их применение в быту и промышленности.</w:t>
      </w:r>
    </w:p>
    <w:p w:rsidR="00D05B71" w:rsidRDefault="00BE715A">
      <w:pPr>
        <w:pStyle w:val="a3"/>
        <w:ind w:right="570"/>
      </w:pPr>
      <w:r>
        <w:t>Щелочные металлы: положение в Периодической системе химических элементов</w:t>
      </w:r>
      <w:r>
        <w:rPr>
          <w:spacing w:val="40"/>
        </w:rPr>
        <w:t xml:space="preserve"> </w:t>
      </w:r>
      <w:r>
        <w:t>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05B71" w:rsidRDefault="00BE715A">
      <w:pPr>
        <w:pStyle w:val="a3"/>
        <w:spacing w:before="1"/>
        <w:ind w:right="572"/>
      </w:pPr>
      <w: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05B71" w:rsidRDefault="00BE715A">
      <w:pPr>
        <w:pStyle w:val="a3"/>
        <w:ind w:right="572"/>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05B71" w:rsidRDefault="00BE715A">
      <w:pPr>
        <w:pStyle w:val="a3"/>
        <w:ind w:right="565"/>
      </w:pPr>
      <w: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w:t>
      </w:r>
      <w:r>
        <w:rPr>
          <w:spacing w:val="-2"/>
        </w:rPr>
        <w:t>получение.</w:t>
      </w:r>
    </w:p>
    <w:p w:rsidR="00D05B71" w:rsidRDefault="00BE715A">
      <w:pPr>
        <w:pStyle w:val="a3"/>
        <w:ind w:right="568"/>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w:t>
      </w:r>
      <w:r>
        <w:rPr>
          <w:spacing w:val="40"/>
        </w:rPr>
        <w:t xml:space="preserve"> </w:t>
      </w:r>
      <w:r>
        <w:t>с</w:t>
      </w:r>
      <w:r>
        <w:rPr>
          <w:spacing w:val="-2"/>
        </w:rPr>
        <w:t xml:space="preserve"> </w:t>
      </w:r>
      <w:r>
        <w:t>водой</w:t>
      </w:r>
      <w:r>
        <w:rPr>
          <w:spacing w:val="-1"/>
        </w:rPr>
        <w:t xml:space="preserve"> </w:t>
      </w:r>
      <w:r>
        <w:t>(возможно</w:t>
      </w:r>
      <w:r>
        <w:rPr>
          <w:spacing w:val="-1"/>
        </w:rPr>
        <w:t xml:space="preserve"> </w:t>
      </w:r>
      <w:r>
        <w:t>использование</w:t>
      </w:r>
      <w:r>
        <w:rPr>
          <w:spacing w:val="-2"/>
        </w:rPr>
        <w:t xml:space="preserve"> </w:t>
      </w:r>
      <w:r>
        <w:t>видеоматериалов);</w:t>
      </w:r>
      <w:r>
        <w:rPr>
          <w:spacing w:val="-1"/>
        </w:rPr>
        <w:t xml:space="preserve"> </w:t>
      </w:r>
      <w:r>
        <w:t>исследование</w:t>
      </w:r>
      <w:r>
        <w:rPr>
          <w:spacing w:val="-2"/>
        </w:rPr>
        <w:t xml:space="preserve"> </w:t>
      </w:r>
      <w:r>
        <w:t>свойств</w:t>
      </w:r>
      <w:r>
        <w:rPr>
          <w:spacing w:val="-1"/>
        </w:rPr>
        <w:t xml:space="preserve"> </w:t>
      </w:r>
      <w:r>
        <w:t>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05B71" w:rsidRDefault="00BE715A">
      <w:pPr>
        <w:pStyle w:val="a3"/>
        <w:spacing w:before="1"/>
        <w:ind w:left="1190" w:firstLine="0"/>
      </w:pPr>
      <w:r>
        <w:t>Химия</w:t>
      </w:r>
      <w:r>
        <w:rPr>
          <w:spacing w:val="-4"/>
        </w:rPr>
        <w:t xml:space="preserve"> </w:t>
      </w:r>
      <w:r>
        <w:t>и</w:t>
      </w:r>
      <w:r>
        <w:rPr>
          <w:spacing w:val="-4"/>
        </w:rPr>
        <w:t xml:space="preserve"> </w:t>
      </w:r>
      <w:r>
        <w:t>окружающая</w:t>
      </w:r>
      <w:r>
        <w:rPr>
          <w:spacing w:val="-1"/>
        </w:rPr>
        <w:t xml:space="preserve"> </w:t>
      </w:r>
      <w:r>
        <w:rPr>
          <w:spacing w:val="-4"/>
        </w:rPr>
        <w:t>среда</w:t>
      </w:r>
    </w:p>
    <w:p w:rsidR="00D05B71" w:rsidRDefault="00BE715A">
      <w:pPr>
        <w:pStyle w:val="a3"/>
        <w:ind w:right="567"/>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D05B71" w:rsidRDefault="00BE715A">
      <w:pPr>
        <w:pStyle w:val="a3"/>
        <w:ind w:right="577"/>
      </w:pPr>
      <w:r>
        <w:t>Природные источники углеводородов (уголь, природный газ, нефть), продукты их переработки, их роль в быту и промышленности.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9"/>
      </w:pPr>
      <w:r>
        <w:lastRenderedPageBreak/>
        <w:t>Химический эксперимент: изучение образцов материалов (стекло, сплавы</w:t>
      </w:r>
      <w:r>
        <w:rPr>
          <w:spacing w:val="40"/>
        </w:rPr>
        <w:t xml:space="preserve"> </w:t>
      </w:r>
      <w:r>
        <w:t>металлов, полимерные материалы).</w:t>
      </w:r>
    </w:p>
    <w:p w:rsidR="00D05B71" w:rsidRDefault="00BE715A">
      <w:pPr>
        <w:pStyle w:val="a3"/>
        <w:ind w:left="1190" w:firstLine="0"/>
      </w:pPr>
      <w:r>
        <w:t>Межпредметные</w:t>
      </w:r>
      <w:r>
        <w:rPr>
          <w:spacing w:val="-7"/>
        </w:rPr>
        <w:t xml:space="preserve"> </w:t>
      </w:r>
      <w:r>
        <w:rPr>
          <w:spacing w:val="-2"/>
        </w:rPr>
        <w:t>связи</w:t>
      </w:r>
    </w:p>
    <w:p w:rsidR="00D05B71" w:rsidRDefault="00BE715A">
      <w:pPr>
        <w:pStyle w:val="a3"/>
        <w:spacing w:before="1"/>
        <w:ind w:right="567"/>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w:t>
      </w:r>
      <w:r>
        <w:rPr>
          <w:spacing w:val="40"/>
        </w:rPr>
        <w:t xml:space="preserve"> </w:t>
      </w:r>
      <w:r>
        <w:t>являющихся системными для отдельных предметов естественно-научного цикла.</w:t>
      </w:r>
    </w:p>
    <w:p w:rsidR="00D05B71" w:rsidRDefault="00BE715A">
      <w:pPr>
        <w:pStyle w:val="a3"/>
        <w:ind w:right="567"/>
      </w:pPr>
      <w:r>
        <w:t>Общие естественно-научные понятия: научный факт, гипотеза, закон, теория, анализ, синтез, классификация, периодичность, наблюдение, эксперимент,</w:t>
      </w:r>
      <w:r>
        <w:rPr>
          <w:spacing w:val="80"/>
        </w:rPr>
        <w:t xml:space="preserve"> </w:t>
      </w:r>
      <w:r>
        <w:t>моделирование, измерение, модель, явление, парниковый эффект, технология, материалы. 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05B71" w:rsidRDefault="00BE715A">
      <w:pPr>
        <w:pStyle w:val="a3"/>
        <w:ind w:right="575"/>
      </w:pPr>
      <w:r>
        <w:t>Биология: фотосинтез, дыхание, биосфера, экосистема, минеральные удобрения, микроэлементы, макроэлементы, питательные вещества.</w:t>
      </w:r>
    </w:p>
    <w:p w:rsidR="00D05B71" w:rsidRDefault="00BE715A">
      <w:pPr>
        <w:pStyle w:val="a3"/>
        <w:ind w:right="569"/>
      </w:pPr>
      <w:r>
        <w:t>География: атмосфера, гидросфера, минералы, горные породы, полезные ископаемые, топливо, водные ресурсы.</w:t>
      </w:r>
    </w:p>
    <w:p w:rsidR="00D05B71" w:rsidRDefault="00BE715A">
      <w:pPr>
        <w:pStyle w:val="a3"/>
        <w:ind w:right="574"/>
      </w:pPr>
      <w:r>
        <w:t>Планируемые результаты освоения учебного предмета «химия» на уровне основного общего образования</w:t>
      </w:r>
    </w:p>
    <w:p w:rsidR="00D05B71" w:rsidRDefault="00BE715A">
      <w:pPr>
        <w:pStyle w:val="a3"/>
        <w:spacing w:before="1"/>
        <w:ind w:right="569"/>
      </w:pPr>
      <w: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65"/>
      </w:pPr>
      <w: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r>
        <w:rPr>
          <w:spacing w:val="-2"/>
        </w:rPr>
        <w:t>обучающихся.</w:t>
      </w:r>
    </w:p>
    <w:p w:rsidR="00D05B71" w:rsidRDefault="00BE715A">
      <w:pPr>
        <w:pStyle w:val="a3"/>
        <w:ind w:left="1190" w:firstLine="0"/>
      </w:pPr>
      <w:r>
        <w:t>Личностные</w:t>
      </w:r>
      <w:r>
        <w:rPr>
          <w:spacing w:val="-6"/>
        </w:rPr>
        <w:t xml:space="preserve"> </w:t>
      </w:r>
      <w:r>
        <w:t>результаты</w:t>
      </w:r>
      <w:r>
        <w:rPr>
          <w:spacing w:val="-2"/>
        </w:rPr>
        <w:t xml:space="preserve"> </w:t>
      </w:r>
      <w:r>
        <w:t>отражают</w:t>
      </w:r>
      <w:r>
        <w:rPr>
          <w:spacing w:val="-2"/>
        </w:rPr>
        <w:t xml:space="preserve"> </w:t>
      </w:r>
      <w:r>
        <w:t>сформированность,</w:t>
      </w:r>
      <w:r>
        <w:rPr>
          <w:spacing w:val="-2"/>
        </w:rPr>
        <w:t xml:space="preserve"> </w:t>
      </w:r>
      <w:r>
        <w:t>в</w:t>
      </w:r>
      <w:r>
        <w:rPr>
          <w:spacing w:val="-2"/>
        </w:rPr>
        <w:t xml:space="preserve"> </w:t>
      </w:r>
      <w:r>
        <w:t>том</w:t>
      </w:r>
      <w:r>
        <w:rPr>
          <w:spacing w:val="-2"/>
        </w:rPr>
        <w:t xml:space="preserve"> </w:t>
      </w:r>
      <w:r>
        <w:t>числе</w:t>
      </w:r>
      <w:r>
        <w:rPr>
          <w:spacing w:val="-3"/>
        </w:rPr>
        <w:t xml:space="preserve"> </w:t>
      </w:r>
      <w:r>
        <w:t>в</w:t>
      </w:r>
      <w:r>
        <w:rPr>
          <w:spacing w:val="-2"/>
        </w:rPr>
        <w:t xml:space="preserve"> части:</w:t>
      </w:r>
    </w:p>
    <w:p w:rsidR="00D05B71" w:rsidRDefault="00BE715A">
      <w:pPr>
        <w:ind w:left="1190"/>
        <w:jc w:val="both"/>
        <w:rPr>
          <w:i/>
          <w:sz w:val="24"/>
        </w:rPr>
      </w:pPr>
      <w:r>
        <w:rPr>
          <w:i/>
          <w:sz w:val="24"/>
        </w:rPr>
        <w:t>Патриотического</w:t>
      </w:r>
      <w:r>
        <w:rPr>
          <w:i/>
          <w:spacing w:val="-5"/>
          <w:sz w:val="24"/>
        </w:rPr>
        <w:t xml:space="preserve"> </w:t>
      </w:r>
      <w:r>
        <w:rPr>
          <w:i/>
          <w:spacing w:val="-2"/>
          <w:sz w:val="24"/>
        </w:rPr>
        <w:t>воспитания</w:t>
      </w:r>
    </w:p>
    <w:p w:rsidR="00D05B71" w:rsidRDefault="00BE715A">
      <w:pPr>
        <w:pStyle w:val="a4"/>
        <w:numPr>
          <w:ilvl w:val="0"/>
          <w:numId w:val="95"/>
        </w:numPr>
        <w:tabs>
          <w:tab w:val="left" w:pos="1896"/>
        </w:tabs>
        <w:ind w:right="563" w:firstLine="707"/>
        <w:jc w:val="both"/>
        <w:rPr>
          <w:sz w:val="24"/>
        </w:rPr>
      </w:pPr>
      <w:r>
        <w:rPr>
          <w:sz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05B71" w:rsidRDefault="00BE715A">
      <w:pPr>
        <w:ind w:left="1190"/>
        <w:jc w:val="both"/>
        <w:rPr>
          <w:i/>
          <w:sz w:val="24"/>
        </w:rPr>
      </w:pPr>
      <w:r>
        <w:rPr>
          <w:i/>
          <w:sz w:val="24"/>
        </w:rPr>
        <w:t>Гражданского</w:t>
      </w:r>
      <w:r>
        <w:rPr>
          <w:i/>
          <w:spacing w:val="-1"/>
          <w:sz w:val="24"/>
        </w:rPr>
        <w:t xml:space="preserve"> </w:t>
      </w:r>
      <w:r>
        <w:rPr>
          <w:i/>
          <w:spacing w:val="-2"/>
          <w:sz w:val="24"/>
        </w:rPr>
        <w:t>воспитания</w:t>
      </w:r>
    </w:p>
    <w:p w:rsidR="00D05B71" w:rsidRDefault="00BE715A">
      <w:pPr>
        <w:pStyle w:val="a4"/>
        <w:numPr>
          <w:ilvl w:val="0"/>
          <w:numId w:val="95"/>
        </w:numPr>
        <w:tabs>
          <w:tab w:val="left" w:pos="1896"/>
        </w:tabs>
        <w:ind w:right="562" w:firstLine="707"/>
        <w:jc w:val="both"/>
        <w:rPr>
          <w:sz w:val="24"/>
        </w:rPr>
      </w:pPr>
      <w:r>
        <w:rPr>
          <w:sz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 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05B71" w:rsidRDefault="00BE715A">
      <w:pPr>
        <w:pStyle w:val="a3"/>
        <w:spacing w:before="1"/>
        <w:ind w:left="1190" w:firstLine="0"/>
      </w:pPr>
      <w:r>
        <w:t>Ценности</w:t>
      </w:r>
      <w:r>
        <w:rPr>
          <w:spacing w:val="-8"/>
        </w:rPr>
        <w:t xml:space="preserve"> </w:t>
      </w:r>
      <w:r>
        <w:t>научного</w:t>
      </w:r>
      <w:r>
        <w:rPr>
          <w:spacing w:val="-5"/>
        </w:rPr>
        <w:t xml:space="preserve"> </w:t>
      </w:r>
      <w:r>
        <w:rPr>
          <w:spacing w:val="-2"/>
        </w:rPr>
        <w:t>познания</w:t>
      </w:r>
    </w:p>
    <w:p w:rsidR="00D05B71" w:rsidRDefault="00BE715A">
      <w:pPr>
        <w:pStyle w:val="a4"/>
        <w:numPr>
          <w:ilvl w:val="0"/>
          <w:numId w:val="95"/>
        </w:numPr>
        <w:tabs>
          <w:tab w:val="left" w:pos="1896"/>
        </w:tabs>
        <w:ind w:right="568" w:firstLine="707"/>
        <w:jc w:val="both"/>
        <w:rPr>
          <w:sz w:val="24"/>
        </w:rPr>
      </w:pPr>
      <w:r>
        <w:rPr>
          <w:sz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D05B71" w:rsidRDefault="00BE715A">
      <w:pPr>
        <w:pStyle w:val="a4"/>
        <w:numPr>
          <w:ilvl w:val="0"/>
          <w:numId w:val="95"/>
        </w:numPr>
        <w:tabs>
          <w:tab w:val="left" w:pos="1897"/>
        </w:tabs>
        <w:ind w:left="1897" w:hanging="707"/>
        <w:jc w:val="both"/>
        <w:rPr>
          <w:sz w:val="24"/>
        </w:rPr>
      </w:pPr>
      <w:r>
        <w:rPr>
          <w:sz w:val="24"/>
        </w:rPr>
        <w:t>познавательных</w:t>
      </w:r>
      <w:r>
        <w:rPr>
          <w:spacing w:val="76"/>
          <w:sz w:val="24"/>
        </w:rPr>
        <w:t xml:space="preserve"> </w:t>
      </w:r>
      <w:r>
        <w:rPr>
          <w:sz w:val="24"/>
        </w:rPr>
        <w:t>мотивов,</w:t>
      </w:r>
      <w:r>
        <w:rPr>
          <w:spacing w:val="77"/>
          <w:sz w:val="24"/>
        </w:rPr>
        <w:t xml:space="preserve"> </w:t>
      </w:r>
      <w:r>
        <w:rPr>
          <w:sz w:val="24"/>
        </w:rPr>
        <w:t>направленных</w:t>
      </w:r>
      <w:r>
        <w:rPr>
          <w:spacing w:val="76"/>
          <w:sz w:val="24"/>
        </w:rPr>
        <w:t xml:space="preserve"> </w:t>
      </w:r>
      <w:r>
        <w:rPr>
          <w:sz w:val="24"/>
        </w:rPr>
        <w:t>на</w:t>
      </w:r>
      <w:r>
        <w:rPr>
          <w:spacing w:val="76"/>
          <w:sz w:val="24"/>
        </w:rPr>
        <w:t xml:space="preserve"> </w:t>
      </w:r>
      <w:r>
        <w:rPr>
          <w:sz w:val="24"/>
        </w:rPr>
        <w:t>получение</w:t>
      </w:r>
      <w:r>
        <w:rPr>
          <w:spacing w:val="77"/>
          <w:sz w:val="24"/>
        </w:rPr>
        <w:t xml:space="preserve"> </w:t>
      </w:r>
      <w:r>
        <w:rPr>
          <w:sz w:val="24"/>
        </w:rPr>
        <w:t>новых</w:t>
      </w:r>
      <w:r>
        <w:rPr>
          <w:spacing w:val="78"/>
          <w:sz w:val="24"/>
        </w:rPr>
        <w:t xml:space="preserve"> </w:t>
      </w:r>
      <w:r>
        <w:rPr>
          <w:sz w:val="24"/>
        </w:rPr>
        <w:t>знаний</w:t>
      </w:r>
      <w:r>
        <w:rPr>
          <w:spacing w:val="76"/>
          <w:sz w:val="24"/>
        </w:rPr>
        <w:t xml:space="preserve"> </w:t>
      </w:r>
      <w:r>
        <w:rPr>
          <w:spacing w:val="-5"/>
          <w:sz w:val="24"/>
        </w:rPr>
        <w:t>по</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химии,</w:t>
      </w:r>
      <w:r>
        <w:rPr>
          <w:spacing w:val="-9"/>
        </w:rPr>
        <w:t xml:space="preserve"> </w:t>
      </w:r>
      <w:r>
        <w:t>необходимых</w:t>
      </w:r>
      <w:r>
        <w:rPr>
          <w:spacing w:val="-4"/>
        </w:rPr>
        <w:t xml:space="preserve"> </w:t>
      </w:r>
      <w:r>
        <w:t>для</w:t>
      </w:r>
      <w:r>
        <w:rPr>
          <w:spacing w:val="-4"/>
        </w:rPr>
        <w:t xml:space="preserve"> </w:t>
      </w:r>
      <w:r>
        <w:t>объяснения</w:t>
      </w:r>
      <w:r>
        <w:rPr>
          <w:spacing w:val="-2"/>
        </w:rPr>
        <w:t xml:space="preserve"> </w:t>
      </w:r>
      <w:r>
        <w:t>наблюдаемых</w:t>
      </w:r>
      <w:r>
        <w:rPr>
          <w:spacing w:val="-3"/>
        </w:rPr>
        <w:t xml:space="preserve"> </w:t>
      </w:r>
      <w:r>
        <w:t>процессов</w:t>
      </w:r>
      <w:r>
        <w:rPr>
          <w:spacing w:val="-4"/>
        </w:rPr>
        <w:t xml:space="preserve"> </w:t>
      </w:r>
      <w:r>
        <w:t>и</w:t>
      </w:r>
      <w:r>
        <w:rPr>
          <w:spacing w:val="-3"/>
        </w:rPr>
        <w:t xml:space="preserve"> </w:t>
      </w:r>
      <w:r>
        <w:rPr>
          <w:spacing w:val="-2"/>
        </w:rPr>
        <w:t>явлений;</w:t>
      </w:r>
    </w:p>
    <w:p w:rsidR="00D05B71" w:rsidRDefault="00BE715A">
      <w:pPr>
        <w:pStyle w:val="a4"/>
        <w:numPr>
          <w:ilvl w:val="0"/>
          <w:numId w:val="95"/>
        </w:numPr>
        <w:tabs>
          <w:tab w:val="left" w:pos="1896"/>
        </w:tabs>
        <w:ind w:right="573" w:firstLine="707"/>
        <w:jc w:val="both"/>
        <w:rPr>
          <w:sz w:val="24"/>
        </w:rPr>
      </w:pPr>
      <w:r>
        <w:rPr>
          <w:sz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05B71" w:rsidRDefault="00BE715A">
      <w:pPr>
        <w:pStyle w:val="a4"/>
        <w:numPr>
          <w:ilvl w:val="0"/>
          <w:numId w:val="95"/>
        </w:numPr>
        <w:tabs>
          <w:tab w:val="left" w:pos="1896"/>
        </w:tabs>
        <w:spacing w:before="1"/>
        <w:ind w:right="572" w:firstLine="707"/>
        <w:jc w:val="both"/>
        <w:rPr>
          <w:sz w:val="24"/>
        </w:rPr>
      </w:pPr>
      <w:r>
        <w:rPr>
          <w:sz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D05B71" w:rsidRDefault="00BE715A">
      <w:pPr>
        <w:ind w:left="1190"/>
        <w:jc w:val="both"/>
        <w:rPr>
          <w:i/>
          <w:sz w:val="24"/>
        </w:rPr>
      </w:pPr>
      <w:r>
        <w:rPr>
          <w:i/>
          <w:sz w:val="24"/>
        </w:rPr>
        <w:t>Формирования</w:t>
      </w:r>
      <w:r>
        <w:rPr>
          <w:i/>
          <w:spacing w:val="-2"/>
          <w:sz w:val="24"/>
        </w:rPr>
        <w:t xml:space="preserve"> </w:t>
      </w:r>
      <w:r>
        <w:rPr>
          <w:i/>
          <w:sz w:val="24"/>
        </w:rPr>
        <w:t>культуры</w:t>
      </w:r>
      <w:r>
        <w:rPr>
          <w:i/>
          <w:spacing w:val="-1"/>
          <w:sz w:val="24"/>
        </w:rPr>
        <w:t xml:space="preserve"> </w:t>
      </w:r>
      <w:r>
        <w:rPr>
          <w:i/>
          <w:spacing w:val="-2"/>
          <w:sz w:val="24"/>
        </w:rPr>
        <w:t>здоровья</w:t>
      </w:r>
    </w:p>
    <w:p w:rsidR="00D05B71" w:rsidRDefault="00BE715A">
      <w:pPr>
        <w:pStyle w:val="a4"/>
        <w:numPr>
          <w:ilvl w:val="0"/>
          <w:numId w:val="95"/>
        </w:numPr>
        <w:tabs>
          <w:tab w:val="left" w:pos="1896"/>
        </w:tabs>
        <w:ind w:right="567" w:firstLine="707"/>
        <w:jc w:val="both"/>
        <w:rPr>
          <w:sz w:val="24"/>
        </w:rPr>
      </w:pPr>
      <w:r>
        <w:rPr>
          <w:sz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w:t>
      </w:r>
      <w:r>
        <w:rPr>
          <w:spacing w:val="40"/>
          <w:sz w:val="24"/>
        </w:rPr>
        <w:t xml:space="preserve"> </w:t>
      </w:r>
      <w:r>
        <w:rPr>
          <w:spacing w:val="-2"/>
          <w:sz w:val="24"/>
        </w:rPr>
        <w:t>жизни;</w:t>
      </w:r>
    </w:p>
    <w:p w:rsidR="00D05B71" w:rsidRDefault="00BE715A">
      <w:pPr>
        <w:ind w:left="1190"/>
        <w:jc w:val="both"/>
        <w:rPr>
          <w:i/>
          <w:sz w:val="24"/>
        </w:rPr>
      </w:pPr>
      <w:r>
        <w:rPr>
          <w:i/>
          <w:sz w:val="24"/>
        </w:rPr>
        <w:t>Трудового</w:t>
      </w:r>
      <w:r>
        <w:rPr>
          <w:i/>
          <w:spacing w:val="-3"/>
          <w:sz w:val="24"/>
        </w:rPr>
        <w:t xml:space="preserve"> </w:t>
      </w:r>
      <w:r>
        <w:rPr>
          <w:i/>
          <w:spacing w:val="-2"/>
          <w:sz w:val="24"/>
        </w:rPr>
        <w:t>воспитания</w:t>
      </w:r>
    </w:p>
    <w:p w:rsidR="00D05B71" w:rsidRDefault="00BE715A">
      <w:pPr>
        <w:pStyle w:val="a4"/>
        <w:numPr>
          <w:ilvl w:val="0"/>
          <w:numId w:val="95"/>
        </w:numPr>
        <w:tabs>
          <w:tab w:val="left" w:pos="1896"/>
        </w:tabs>
        <w:ind w:right="568" w:firstLine="707"/>
        <w:jc w:val="both"/>
        <w:rPr>
          <w:sz w:val="24"/>
        </w:rPr>
      </w:pPr>
      <w:r>
        <w:rPr>
          <w:sz w:val="24"/>
        </w:rPr>
        <w:t>интереса к практическому изучению профессий и труда различного рода, уважение к труду и результатам трудовой деятельности, в том числе на основе</w:t>
      </w:r>
      <w:r>
        <w:rPr>
          <w:spacing w:val="40"/>
          <w:sz w:val="24"/>
        </w:rPr>
        <w:t xml:space="preserve"> </w:t>
      </w:r>
      <w:r>
        <w:rPr>
          <w:sz w:val="24"/>
        </w:rPr>
        <w:t>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05B71" w:rsidRDefault="00BE715A">
      <w:pPr>
        <w:spacing w:before="1"/>
        <w:ind w:left="1190"/>
        <w:jc w:val="both"/>
        <w:rPr>
          <w:i/>
          <w:sz w:val="24"/>
        </w:rPr>
      </w:pPr>
      <w:r>
        <w:rPr>
          <w:i/>
          <w:sz w:val="24"/>
        </w:rPr>
        <w:t>Экологического</w:t>
      </w:r>
      <w:r>
        <w:rPr>
          <w:i/>
          <w:spacing w:val="-8"/>
          <w:sz w:val="24"/>
        </w:rPr>
        <w:t xml:space="preserve"> </w:t>
      </w:r>
      <w:r>
        <w:rPr>
          <w:i/>
          <w:spacing w:val="-2"/>
          <w:sz w:val="24"/>
        </w:rPr>
        <w:t>воспитания</w:t>
      </w:r>
    </w:p>
    <w:p w:rsidR="00D05B71" w:rsidRDefault="00BE715A">
      <w:pPr>
        <w:pStyle w:val="a4"/>
        <w:numPr>
          <w:ilvl w:val="0"/>
          <w:numId w:val="95"/>
        </w:numPr>
        <w:tabs>
          <w:tab w:val="left" w:pos="1896"/>
        </w:tabs>
        <w:ind w:right="563" w:firstLine="707"/>
        <w:jc w:val="both"/>
        <w:rPr>
          <w:sz w:val="24"/>
        </w:rPr>
      </w:pPr>
      <w:r>
        <w:rPr>
          <w:sz w:val="24"/>
        </w:rPr>
        <w:t>экологически целесообразного отношения к природе как источнику жизни</w:t>
      </w:r>
      <w:r>
        <w:rPr>
          <w:spacing w:val="40"/>
          <w:sz w:val="24"/>
        </w:rPr>
        <w:t xml:space="preserve"> </w:t>
      </w:r>
      <w:r>
        <w:rPr>
          <w:sz w:val="24"/>
        </w:rPr>
        <w:t>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D05B71" w:rsidRDefault="00BE715A">
      <w:pPr>
        <w:pStyle w:val="a4"/>
        <w:numPr>
          <w:ilvl w:val="0"/>
          <w:numId w:val="95"/>
        </w:numPr>
        <w:tabs>
          <w:tab w:val="left" w:pos="1896"/>
        </w:tabs>
        <w:ind w:right="572" w:firstLine="707"/>
        <w:jc w:val="both"/>
        <w:rPr>
          <w:sz w:val="24"/>
        </w:rPr>
      </w:pPr>
      <w:r>
        <w:rPr>
          <w:sz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D05B71" w:rsidRDefault="00BE715A">
      <w:pPr>
        <w:pStyle w:val="a4"/>
        <w:numPr>
          <w:ilvl w:val="0"/>
          <w:numId w:val="95"/>
        </w:numPr>
        <w:tabs>
          <w:tab w:val="left" w:pos="1896"/>
        </w:tabs>
        <w:ind w:right="570" w:firstLine="707"/>
        <w:jc w:val="both"/>
        <w:rPr>
          <w:sz w:val="24"/>
        </w:rPr>
      </w:pPr>
      <w:r>
        <w:rPr>
          <w:sz w:val="24"/>
        </w:rPr>
        <w:t>экологического мышления, умения руководствоваться им в познавательной, коммуникативной и социальной практике.</w:t>
      </w:r>
    </w:p>
    <w:p w:rsidR="00D05B71" w:rsidRDefault="00BE715A">
      <w:pPr>
        <w:ind w:left="119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right="566"/>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D05B71" w:rsidRDefault="00BE715A">
      <w:pPr>
        <w:pStyle w:val="a3"/>
        <w:ind w:right="570"/>
      </w:pPr>
      <w: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D05B71" w:rsidRDefault="00BE715A">
      <w:pPr>
        <w:spacing w:before="1"/>
        <w:ind w:left="1190"/>
        <w:jc w:val="both"/>
        <w:rPr>
          <w:i/>
          <w:sz w:val="24"/>
        </w:rPr>
      </w:pPr>
      <w:r>
        <w:rPr>
          <w:i/>
          <w:sz w:val="24"/>
        </w:rPr>
        <w:t>Базовыми</w:t>
      </w:r>
      <w:r>
        <w:rPr>
          <w:i/>
          <w:spacing w:val="-6"/>
          <w:sz w:val="24"/>
        </w:rPr>
        <w:t xml:space="preserve"> </w:t>
      </w:r>
      <w:r>
        <w:rPr>
          <w:i/>
          <w:sz w:val="24"/>
        </w:rPr>
        <w:t>логическими</w:t>
      </w:r>
      <w:r>
        <w:rPr>
          <w:i/>
          <w:spacing w:val="-4"/>
          <w:sz w:val="24"/>
        </w:rPr>
        <w:t xml:space="preserve"> </w:t>
      </w:r>
      <w:r>
        <w:rPr>
          <w:i/>
          <w:spacing w:val="-2"/>
          <w:sz w:val="24"/>
        </w:rPr>
        <w:t>действиями</w:t>
      </w:r>
    </w:p>
    <w:p w:rsidR="00D05B71" w:rsidRDefault="00BE715A">
      <w:pPr>
        <w:pStyle w:val="a4"/>
        <w:numPr>
          <w:ilvl w:val="0"/>
          <w:numId w:val="94"/>
        </w:numPr>
        <w:tabs>
          <w:tab w:val="left" w:pos="1896"/>
        </w:tabs>
        <w:ind w:right="565" w:firstLine="707"/>
        <w:jc w:val="both"/>
        <w:rPr>
          <w:sz w:val="24"/>
        </w:rPr>
      </w:pPr>
      <w:r>
        <w:rPr>
          <w:sz w:val="24"/>
        </w:rPr>
        <w:t>умением</w:t>
      </w:r>
      <w:r>
        <w:rPr>
          <w:spacing w:val="-4"/>
          <w:sz w:val="24"/>
        </w:rPr>
        <w:t xml:space="preserve"> </w:t>
      </w:r>
      <w:r>
        <w:rPr>
          <w:sz w:val="24"/>
        </w:rPr>
        <w:t>использовать</w:t>
      </w:r>
      <w:r>
        <w:rPr>
          <w:spacing w:val="-4"/>
          <w:sz w:val="24"/>
        </w:rPr>
        <w:t xml:space="preserve"> </w:t>
      </w:r>
      <w:r>
        <w:rPr>
          <w:sz w:val="24"/>
        </w:rPr>
        <w:t>приёмы</w:t>
      </w:r>
      <w:r>
        <w:rPr>
          <w:spacing w:val="-4"/>
          <w:sz w:val="24"/>
        </w:rPr>
        <w:t xml:space="preserve"> </w:t>
      </w:r>
      <w:r>
        <w:rPr>
          <w:sz w:val="24"/>
        </w:rPr>
        <w:t>логического</w:t>
      </w:r>
      <w:r>
        <w:rPr>
          <w:spacing w:val="-3"/>
          <w:sz w:val="24"/>
        </w:rPr>
        <w:t xml:space="preserve"> </w:t>
      </w:r>
      <w:r>
        <w:rPr>
          <w:sz w:val="24"/>
        </w:rPr>
        <w:t>мышления</w:t>
      </w:r>
      <w:r>
        <w:rPr>
          <w:spacing w:val="-3"/>
          <w:sz w:val="24"/>
        </w:rPr>
        <w:t xml:space="preserve"> </w:t>
      </w:r>
      <w:r>
        <w:rPr>
          <w:sz w:val="24"/>
        </w:rPr>
        <w:t>при</w:t>
      </w:r>
      <w:r>
        <w:rPr>
          <w:spacing w:val="-2"/>
          <w:sz w:val="24"/>
        </w:rPr>
        <w:t xml:space="preserve"> </w:t>
      </w:r>
      <w:r>
        <w:rPr>
          <w:sz w:val="24"/>
        </w:rPr>
        <w:t>освоении</w:t>
      </w:r>
      <w:r>
        <w:rPr>
          <w:spacing w:val="-5"/>
          <w:sz w:val="24"/>
        </w:rPr>
        <w:t xml:space="preserve"> </w:t>
      </w:r>
      <w:r>
        <w:rPr>
          <w:sz w:val="24"/>
        </w:rPr>
        <w:t>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w:t>
      </w:r>
      <w:r>
        <w:rPr>
          <w:spacing w:val="-7"/>
          <w:sz w:val="24"/>
        </w:rPr>
        <w:t xml:space="preserve"> </w:t>
      </w:r>
      <w:r>
        <w:rPr>
          <w:sz w:val="24"/>
        </w:rPr>
        <w:t>объектами изучения;</w:t>
      </w:r>
      <w:r>
        <w:rPr>
          <w:spacing w:val="-2"/>
          <w:sz w:val="24"/>
        </w:rPr>
        <w:t xml:space="preserve"> </w:t>
      </w:r>
      <w:r>
        <w:rPr>
          <w:sz w:val="24"/>
        </w:rPr>
        <w:t>строить логические</w:t>
      </w:r>
      <w:r>
        <w:rPr>
          <w:spacing w:val="-1"/>
          <w:sz w:val="24"/>
        </w:rPr>
        <w:t xml:space="preserve"> </w:t>
      </w:r>
      <w:r>
        <w:rPr>
          <w:sz w:val="24"/>
        </w:rPr>
        <w:t>рассуждения (индуктивные, дедуктивные, по аналогии); делать выводы и заключения;</w:t>
      </w:r>
    </w:p>
    <w:p w:rsidR="00D05B71" w:rsidRDefault="00BE715A">
      <w:pPr>
        <w:pStyle w:val="a4"/>
        <w:numPr>
          <w:ilvl w:val="0"/>
          <w:numId w:val="94"/>
        </w:numPr>
        <w:tabs>
          <w:tab w:val="left" w:pos="1897"/>
        </w:tabs>
        <w:ind w:left="1897" w:hanging="707"/>
        <w:jc w:val="both"/>
        <w:rPr>
          <w:sz w:val="24"/>
        </w:rPr>
      </w:pPr>
      <w:r>
        <w:rPr>
          <w:sz w:val="24"/>
        </w:rPr>
        <w:t>умением</w:t>
      </w:r>
      <w:r>
        <w:rPr>
          <w:spacing w:val="59"/>
          <w:sz w:val="24"/>
        </w:rPr>
        <w:t xml:space="preserve">  </w:t>
      </w:r>
      <w:r>
        <w:rPr>
          <w:sz w:val="24"/>
        </w:rPr>
        <w:t>применять</w:t>
      </w:r>
      <w:r>
        <w:rPr>
          <w:spacing w:val="59"/>
          <w:sz w:val="24"/>
        </w:rPr>
        <w:t xml:space="preserve">  </w:t>
      </w:r>
      <w:r>
        <w:rPr>
          <w:sz w:val="24"/>
        </w:rPr>
        <w:t>в</w:t>
      </w:r>
      <w:r>
        <w:rPr>
          <w:spacing w:val="59"/>
          <w:sz w:val="24"/>
        </w:rPr>
        <w:t xml:space="preserve">  </w:t>
      </w:r>
      <w:r>
        <w:rPr>
          <w:sz w:val="24"/>
        </w:rPr>
        <w:t>процессе</w:t>
      </w:r>
      <w:r>
        <w:rPr>
          <w:spacing w:val="59"/>
          <w:sz w:val="24"/>
        </w:rPr>
        <w:t xml:space="preserve">  </w:t>
      </w:r>
      <w:r>
        <w:rPr>
          <w:sz w:val="24"/>
        </w:rPr>
        <w:t>познания</w:t>
      </w:r>
      <w:r>
        <w:rPr>
          <w:spacing w:val="59"/>
          <w:sz w:val="24"/>
        </w:rPr>
        <w:t xml:space="preserve">  </w:t>
      </w:r>
      <w:r>
        <w:rPr>
          <w:sz w:val="24"/>
        </w:rPr>
        <w:t>понятия</w:t>
      </w:r>
      <w:r>
        <w:rPr>
          <w:spacing w:val="59"/>
          <w:sz w:val="24"/>
        </w:rPr>
        <w:t xml:space="preserve">  </w:t>
      </w:r>
      <w:r>
        <w:rPr>
          <w:sz w:val="24"/>
        </w:rPr>
        <w:t>(предметные</w:t>
      </w:r>
      <w:r>
        <w:rPr>
          <w:spacing w:val="59"/>
          <w:sz w:val="24"/>
        </w:rPr>
        <w:t xml:space="preserve">  </w:t>
      </w:r>
      <w:r>
        <w:rPr>
          <w:spacing w:val="-10"/>
          <w:sz w:val="24"/>
        </w:rPr>
        <w:t>и</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4" w:firstLine="0"/>
      </w:pPr>
      <w:r>
        <w:lastRenderedPageBreak/>
        <w:t>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w:t>
      </w:r>
      <w:r>
        <w:rPr>
          <w:spacing w:val="-4"/>
        </w:rPr>
        <w:t xml:space="preserve"> </w:t>
      </w:r>
      <w:r>
        <w:t>задач;</w:t>
      </w:r>
      <w:r>
        <w:rPr>
          <w:spacing w:val="-3"/>
        </w:rPr>
        <w:t xml:space="preserve"> </w:t>
      </w:r>
      <w:r>
        <w:t>с</w:t>
      </w:r>
      <w:r>
        <w:rPr>
          <w:spacing w:val="-2"/>
        </w:rPr>
        <w:t xml:space="preserve"> </w:t>
      </w:r>
      <w:r>
        <w:t>учётом</w:t>
      </w:r>
      <w:r>
        <w:rPr>
          <w:spacing w:val="-4"/>
        </w:rPr>
        <w:t xml:space="preserve"> </w:t>
      </w:r>
      <w:r>
        <w:t>этих</w:t>
      </w:r>
      <w:r>
        <w:rPr>
          <w:spacing w:val="-1"/>
        </w:rPr>
        <w:t xml:space="preserve"> </w:t>
      </w:r>
      <w:r>
        <w:t>модельных</w:t>
      </w:r>
      <w:r>
        <w:rPr>
          <w:spacing w:val="-1"/>
        </w:rPr>
        <w:t xml:space="preserve"> </w:t>
      </w:r>
      <w:r>
        <w:t>представлений</w:t>
      </w:r>
      <w:r>
        <w:rPr>
          <w:spacing w:val="-2"/>
        </w:rPr>
        <w:t xml:space="preserve"> </w:t>
      </w:r>
      <w:r>
        <w:t>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w:t>
      </w:r>
      <w:r>
        <w:rPr>
          <w:spacing w:val="40"/>
        </w:rPr>
        <w:t xml:space="preserve"> </w:t>
      </w:r>
      <w:r>
        <w:t>этих</w:t>
      </w:r>
      <w:r>
        <w:rPr>
          <w:spacing w:val="-2"/>
        </w:rPr>
        <w:t xml:space="preserve"> </w:t>
      </w:r>
      <w:r>
        <w:t>закономерностей</w:t>
      </w:r>
      <w:r>
        <w:rPr>
          <w:spacing w:val="-6"/>
        </w:rPr>
        <w:t xml:space="preserve"> </w:t>
      </w:r>
      <w:r>
        <w:t>и</w:t>
      </w:r>
      <w:r>
        <w:rPr>
          <w:spacing w:val="-4"/>
        </w:rPr>
        <w:t xml:space="preserve"> </w:t>
      </w:r>
      <w:r>
        <w:t>противоречий;</w:t>
      </w:r>
      <w:r>
        <w:rPr>
          <w:spacing w:val="-4"/>
        </w:rPr>
        <w:t xml:space="preserve"> </w:t>
      </w:r>
      <w:r>
        <w:t>самостоятельно</w:t>
      </w:r>
      <w:r>
        <w:rPr>
          <w:spacing w:val="-4"/>
        </w:rPr>
        <w:t xml:space="preserve"> </w:t>
      </w:r>
      <w:r>
        <w:t>выбирать</w:t>
      </w:r>
      <w:r>
        <w:rPr>
          <w:spacing w:val="-3"/>
        </w:rPr>
        <w:t xml:space="preserve"> </w:t>
      </w:r>
      <w:r>
        <w:t>способ</w:t>
      </w:r>
      <w:r>
        <w:rPr>
          <w:spacing w:val="-4"/>
        </w:rPr>
        <w:t xml:space="preserve"> </w:t>
      </w:r>
      <w:r>
        <w:t>решения учебной задачи (сравнивать несколько вариантов решения, выбирать наиболее подходящий с учётом самостоятельно выделенных критериев);</w:t>
      </w:r>
    </w:p>
    <w:p w:rsidR="00D05B71" w:rsidRDefault="00BE715A">
      <w:pPr>
        <w:spacing w:before="1"/>
        <w:ind w:left="1190"/>
        <w:jc w:val="both"/>
        <w:rPr>
          <w:i/>
          <w:sz w:val="24"/>
        </w:rPr>
      </w:pPr>
      <w:r>
        <w:rPr>
          <w:i/>
          <w:sz w:val="24"/>
        </w:rPr>
        <w:t>Базовыми</w:t>
      </w:r>
      <w:r>
        <w:rPr>
          <w:i/>
          <w:spacing w:val="-7"/>
          <w:sz w:val="24"/>
        </w:rPr>
        <w:t xml:space="preserve"> </w:t>
      </w:r>
      <w:r>
        <w:rPr>
          <w:i/>
          <w:sz w:val="24"/>
        </w:rPr>
        <w:t>исследовательскими</w:t>
      </w:r>
      <w:r>
        <w:rPr>
          <w:i/>
          <w:spacing w:val="-6"/>
          <w:sz w:val="24"/>
        </w:rPr>
        <w:t xml:space="preserve"> </w:t>
      </w:r>
      <w:r>
        <w:rPr>
          <w:i/>
          <w:spacing w:val="-2"/>
          <w:sz w:val="24"/>
        </w:rPr>
        <w:t>действиями</w:t>
      </w:r>
    </w:p>
    <w:p w:rsidR="00D05B71" w:rsidRDefault="00BE715A">
      <w:pPr>
        <w:pStyle w:val="a4"/>
        <w:numPr>
          <w:ilvl w:val="0"/>
          <w:numId w:val="94"/>
        </w:numPr>
        <w:tabs>
          <w:tab w:val="left" w:pos="1896"/>
        </w:tabs>
        <w:ind w:right="569" w:firstLine="707"/>
        <w:jc w:val="both"/>
        <w:rPr>
          <w:sz w:val="24"/>
        </w:rPr>
      </w:pPr>
      <w:r>
        <w:rPr>
          <w:sz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05B71" w:rsidRDefault="00BE715A">
      <w:pPr>
        <w:pStyle w:val="a4"/>
        <w:numPr>
          <w:ilvl w:val="0"/>
          <w:numId w:val="94"/>
        </w:numPr>
        <w:tabs>
          <w:tab w:val="left" w:pos="1896"/>
        </w:tabs>
        <w:ind w:right="567" w:firstLine="707"/>
        <w:jc w:val="both"/>
        <w:rPr>
          <w:sz w:val="24"/>
        </w:rPr>
      </w:pPr>
      <w:r>
        <w:rPr>
          <w:sz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05B71" w:rsidRDefault="00BE715A">
      <w:pPr>
        <w:ind w:left="1190"/>
        <w:jc w:val="both"/>
        <w:rPr>
          <w:i/>
          <w:sz w:val="24"/>
        </w:rPr>
      </w:pPr>
      <w:r>
        <w:rPr>
          <w:i/>
          <w:sz w:val="24"/>
        </w:rPr>
        <w:t>Работой</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0"/>
          <w:numId w:val="94"/>
        </w:numPr>
        <w:tabs>
          <w:tab w:val="left" w:pos="1896"/>
        </w:tabs>
        <w:ind w:right="567" w:firstLine="707"/>
        <w:jc w:val="both"/>
        <w:rPr>
          <w:sz w:val="24"/>
        </w:rPr>
      </w:pPr>
      <w:r>
        <w:rPr>
          <w:sz w:val="24"/>
        </w:rPr>
        <w:t>умением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05B71" w:rsidRDefault="00BE715A">
      <w:pPr>
        <w:pStyle w:val="a4"/>
        <w:numPr>
          <w:ilvl w:val="0"/>
          <w:numId w:val="94"/>
        </w:numPr>
        <w:tabs>
          <w:tab w:val="left" w:pos="1896"/>
        </w:tabs>
        <w:spacing w:before="1"/>
        <w:ind w:right="566" w:firstLine="707"/>
        <w:jc w:val="both"/>
        <w:rPr>
          <w:sz w:val="24"/>
        </w:rPr>
      </w:pPr>
      <w:r>
        <w:rPr>
          <w:sz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05B71" w:rsidRDefault="00BE715A">
      <w:pPr>
        <w:pStyle w:val="a4"/>
        <w:numPr>
          <w:ilvl w:val="0"/>
          <w:numId w:val="94"/>
        </w:numPr>
        <w:tabs>
          <w:tab w:val="left" w:pos="1896"/>
        </w:tabs>
        <w:ind w:right="565" w:firstLine="707"/>
        <w:jc w:val="both"/>
        <w:rPr>
          <w:sz w:val="24"/>
        </w:rPr>
      </w:pPr>
      <w:r>
        <w:rPr>
          <w:sz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05B71" w:rsidRDefault="00BE715A">
      <w:pPr>
        <w:ind w:left="1190"/>
        <w:jc w:val="both"/>
        <w:rPr>
          <w:i/>
          <w:sz w:val="24"/>
        </w:rPr>
      </w:pPr>
      <w:r>
        <w:rPr>
          <w:i/>
          <w:sz w:val="24"/>
        </w:rPr>
        <w:t>Универсальными</w:t>
      </w:r>
      <w:r>
        <w:rPr>
          <w:i/>
          <w:spacing w:val="-8"/>
          <w:sz w:val="24"/>
        </w:rPr>
        <w:t xml:space="preserve"> </w:t>
      </w:r>
      <w:r>
        <w:rPr>
          <w:i/>
          <w:sz w:val="24"/>
        </w:rPr>
        <w:t>коммуникативными</w:t>
      </w:r>
      <w:r>
        <w:rPr>
          <w:i/>
          <w:spacing w:val="-7"/>
          <w:sz w:val="24"/>
        </w:rPr>
        <w:t xml:space="preserve"> </w:t>
      </w:r>
      <w:r>
        <w:rPr>
          <w:i/>
          <w:spacing w:val="-2"/>
          <w:sz w:val="24"/>
        </w:rPr>
        <w:t>действиями</w:t>
      </w:r>
    </w:p>
    <w:p w:rsidR="00D05B71" w:rsidRDefault="00BE715A">
      <w:pPr>
        <w:pStyle w:val="a4"/>
        <w:numPr>
          <w:ilvl w:val="0"/>
          <w:numId w:val="94"/>
        </w:numPr>
        <w:tabs>
          <w:tab w:val="left" w:pos="1896"/>
        </w:tabs>
        <w:ind w:right="566" w:firstLine="707"/>
        <w:jc w:val="both"/>
        <w:rPr>
          <w:sz w:val="24"/>
        </w:rPr>
      </w:pPr>
      <w:r>
        <w:rPr>
          <w:sz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D05B71" w:rsidRDefault="00BE715A">
      <w:pPr>
        <w:pStyle w:val="a4"/>
        <w:numPr>
          <w:ilvl w:val="0"/>
          <w:numId w:val="94"/>
        </w:numPr>
        <w:tabs>
          <w:tab w:val="left" w:pos="1896"/>
        </w:tabs>
        <w:ind w:right="572" w:firstLine="707"/>
        <w:jc w:val="both"/>
        <w:rPr>
          <w:sz w:val="24"/>
        </w:rPr>
      </w:pPr>
      <w:r>
        <w:rPr>
          <w:sz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05B71" w:rsidRDefault="00BE715A">
      <w:pPr>
        <w:pStyle w:val="a4"/>
        <w:numPr>
          <w:ilvl w:val="0"/>
          <w:numId w:val="94"/>
        </w:numPr>
        <w:tabs>
          <w:tab w:val="left" w:pos="1896"/>
        </w:tabs>
        <w:ind w:right="566" w:firstLine="707"/>
        <w:jc w:val="both"/>
        <w:rPr>
          <w:sz w:val="24"/>
        </w:rPr>
      </w:pPr>
      <w:r>
        <w:rPr>
          <w:sz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D05B71" w:rsidRDefault="00BE715A">
      <w:pPr>
        <w:spacing w:before="1"/>
        <w:ind w:left="1190"/>
        <w:jc w:val="both"/>
        <w:rPr>
          <w:i/>
          <w:sz w:val="24"/>
        </w:rPr>
      </w:pPr>
      <w:r>
        <w:rPr>
          <w:i/>
          <w:sz w:val="24"/>
        </w:rPr>
        <w:t>Универсальными</w:t>
      </w:r>
      <w:r>
        <w:rPr>
          <w:i/>
          <w:spacing w:val="-6"/>
          <w:sz w:val="24"/>
        </w:rPr>
        <w:t xml:space="preserve"> </w:t>
      </w:r>
      <w:r>
        <w:rPr>
          <w:i/>
          <w:sz w:val="24"/>
        </w:rPr>
        <w:t>регулятивными</w:t>
      </w:r>
      <w:r>
        <w:rPr>
          <w:i/>
          <w:spacing w:val="-5"/>
          <w:sz w:val="24"/>
        </w:rPr>
        <w:t xml:space="preserve"> </w:t>
      </w:r>
      <w:r>
        <w:rPr>
          <w:i/>
          <w:spacing w:val="-2"/>
          <w:sz w:val="24"/>
        </w:rPr>
        <w:t>действиями</w:t>
      </w:r>
    </w:p>
    <w:p w:rsidR="00D05B71" w:rsidRDefault="00BE715A">
      <w:pPr>
        <w:pStyle w:val="a4"/>
        <w:numPr>
          <w:ilvl w:val="0"/>
          <w:numId w:val="94"/>
        </w:numPr>
        <w:tabs>
          <w:tab w:val="left" w:pos="1896"/>
        </w:tabs>
        <w:ind w:right="565" w:firstLine="707"/>
        <w:jc w:val="both"/>
        <w:rPr>
          <w:sz w:val="24"/>
        </w:rPr>
      </w:pPr>
      <w:r>
        <w:rPr>
          <w:sz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0"/>
          <w:numId w:val="94"/>
        </w:numPr>
        <w:tabs>
          <w:tab w:val="left" w:pos="1896"/>
        </w:tabs>
        <w:spacing w:before="66"/>
        <w:ind w:right="572" w:firstLine="707"/>
        <w:jc w:val="both"/>
        <w:rPr>
          <w:sz w:val="24"/>
        </w:rPr>
      </w:pPr>
      <w:r>
        <w:rPr>
          <w:sz w:val="24"/>
        </w:rPr>
        <w:lastRenderedPageBreak/>
        <w:t xml:space="preserve">умением использовать и анализировать контексты, предлагаемые в условии </w:t>
      </w:r>
      <w:r>
        <w:rPr>
          <w:spacing w:val="-2"/>
          <w:sz w:val="24"/>
        </w:rPr>
        <w:t>заданий.</w:t>
      </w:r>
    </w:p>
    <w:p w:rsidR="00D05B71" w:rsidRDefault="00BE715A">
      <w:pPr>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spacing w:before="1"/>
        <w:ind w:right="572"/>
      </w:pPr>
      <w:r>
        <w:t>В составе предметных результатов по освоению обязательного содержания, установленного данной рабочей программой, выделяют: освоенные обучающимися научные</w:t>
      </w:r>
      <w:r>
        <w:rPr>
          <w:spacing w:val="40"/>
        </w:rPr>
        <w:t xml:space="preserve"> </w:t>
      </w:r>
      <w:r>
        <w:t>знания,</w:t>
      </w:r>
      <w:r>
        <w:rPr>
          <w:spacing w:val="40"/>
        </w:rPr>
        <w:t xml:space="preserve"> </w:t>
      </w:r>
      <w:r>
        <w:t>умения</w:t>
      </w:r>
      <w:r>
        <w:rPr>
          <w:spacing w:val="40"/>
        </w:rPr>
        <w:t xml:space="preserve"> </w:t>
      </w:r>
      <w:r>
        <w:t>и</w:t>
      </w:r>
      <w:r>
        <w:rPr>
          <w:spacing w:val="40"/>
        </w:rPr>
        <w:t xml:space="preserve"> </w:t>
      </w:r>
      <w:r>
        <w:t>способы</w:t>
      </w:r>
      <w:r>
        <w:rPr>
          <w:spacing w:val="40"/>
        </w:rPr>
        <w:t xml:space="preserve"> </w:t>
      </w:r>
      <w:r>
        <w:t>действий,</w:t>
      </w:r>
      <w:r>
        <w:rPr>
          <w:spacing w:val="40"/>
        </w:rPr>
        <w:t xml:space="preserve"> </w:t>
      </w:r>
      <w:r>
        <w:t>специфические</w:t>
      </w:r>
      <w:r>
        <w:rPr>
          <w:spacing w:val="40"/>
        </w:rPr>
        <w:t xml:space="preserve"> </w:t>
      </w:r>
      <w:r>
        <w:t>для</w:t>
      </w:r>
      <w:r>
        <w:rPr>
          <w:spacing w:val="40"/>
        </w:rPr>
        <w:t xml:space="preserve"> </w:t>
      </w:r>
      <w:r>
        <w:t>предметной</w:t>
      </w:r>
      <w:r>
        <w:rPr>
          <w:spacing w:val="40"/>
        </w:rPr>
        <w:t xml:space="preserve"> </w:t>
      </w:r>
      <w:r>
        <w:t>области</w:t>
      </w:r>
    </w:p>
    <w:p w:rsidR="00D05B71" w:rsidRDefault="00BE715A">
      <w:pPr>
        <w:pStyle w:val="a3"/>
        <w:ind w:right="572" w:firstLine="0"/>
      </w:pPr>
      <w:r>
        <w:t>«Химия», виды деятельности по получению нового знания, его интерпретации, преобразованию и применению в различных учебных и новых ситуациях.</w:t>
      </w:r>
    </w:p>
    <w:p w:rsidR="00D05B71" w:rsidRDefault="00BE715A">
      <w:pPr>
        <w:pStyle w:val="a3"/>
        <w:ind w:right="572"/>
      </w:pPr>
      <w:r>
        <w:t>Предметные результаты представлены по годам обучения и отражают сформированность у обучающихся следующих умений:</w:t>
      </w:r>
    </w:p>
    <w:p w:rsidR="00D05B71" w:rsidRDefault="00BE715A">
      <w:pPr>
        <w:pStyle w:val="2"/>
        <w:tabs>
          <w:tab w:val="left" w:pos="1897"/>
        </w:tabs>
        <w:spacing w:before="4"/>
        <w:ind w:left="1190"/>
      </w:pPr>
      <w:r>
        <w:rPr>
          <w:spacing w:val="-10"/>
        </w:rPr>
        <w:t>8</w:t>
      </w:r>
      <w:r>
        <w:tab/>
      </w:r>
      <w:r>
        <w:rPr>
          <w:spacing w:val="-2"/>
        </w:rPr>
        <w:t>КЛАСС</w:t>
      </w:r>
    </w:p>
    <w:p w:rsidR="00D05B71" w:rsidRDefault="00BE715A">
      <w:pPr>
        <w:pStyle w:val="a4"/>
        <w:numPr>
          <w:ilvl w:val="0"/>
          <w:numId w:val="93"/>
        </w:numPr>
        <w:tabs>
          <w:tab w:val="left" w:pos="1896"/>
        </w:tabs>
        <w:ind w:right="564" w:firstLine="707"/>
        <w:jc w:val="both"/>
        <w:rPr>
          <w:sz w:val="24"/>
        </w:rPr>
      </w:pPr>
      <w:r>
        <w:rPr>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05B71" w:rsidRDefault="00BE715A">
      <w:pPr>
        <w:pStyle w:val="a4"/>
        <w:numPr>
          <w:ilvl w:val="0"/>
          <w:numId w:val="93"/>
        </w:numPr>
        <w:tabs>
          <w:tab w:val="left" w:pos="1896"/>
        </w:tabs>
        <w:ind w:right="572" w:firstLine="707"/>
        <w:jc w:val="both"/>
        <w:rPr>
          <w:sz w:val="24"/>
        </w:rPr>
      </w:pPr>
      <w:r>
        <w:rPr>
          <w:sz w:val="24"/>
        </w:rPr>
        <w:t>иллюстрировать взаимосвязь основных химических понятий (см. п. 1) и применять эти понятия при описании веществ и их превращений;</w:t>
      </w:r>
    </w:p>
    <w:p w:rsidR="00D05B71" w:rsidRDefault="00BE715A">
      <w:pPr>
        <w:pStyle w:val="a4"/>
        <w:numPr>
          <w:ilvl w:val="0"/>
          <w:numId w:val="93"/>
        </w:numPr>
        <w:tabs>
          <w:tab w:val="left" w:pos="1896"/>
        </w:tabs>
        <w:ind w:right="571" w:firstLine="707"/>
        <w:jc w:val="both"/>
        <w:rPr>
          <w:sz w:val="24"/>
        </w:rPr>
      </w:pPr>
      <w:r>
        <w:rPr>
          <w:sz w:val="24"/>
        </w:rPr>
        <w:t>использовать химическую символику для составления формул веществ и уравнений химических реакций;</w:t>
      </w:r>
    </w:p>
    <w:p w:rsidR="00D05B71" w:rsidRDefault="00BE715A">
      <w:pPr>
        <w:pStyle w:val="a4"/>
        <w:numPr>
          <w:ilvl w:val="0"/>
          <w:numId w:val="93"/>
        </w:numPr>
        <w:tabs>
          <w:tab w:val="left" w:pos="1896"/>
        </w:tabs>
        <w:ind w:right="567" w:firstLine="707"/>
        <w:jc w:val="both"/>
        <w:rPr>
          <w:sz w:val="24"/>
        </w:rPr>
      </w:pPr>
      <w:r>
        <w:rPr>
          <w:sz w:val="24"/>
        </w:rPr>
        <w:t>определять валентность атомов элементов в бинарных соединениях; степень окисления</w:t>
      </w:r>
      <w:r>
        <w:rPr>
          <w:spacing w:val="-2"/>
          <w:sz w:val="24"/>
        </w:rPr>
        <w:t xml:space="preserve"> </w:t>
      </w:r>
      <w:r>
        <w:rPr>
          <w:sz w:val="24"/>
        </w:rPr>
        <w:t>элементов</w:t>
      </w:r>
      <w:r>
        <w:rPr>
          <w:spacing w:val="-2"/>
          <w:sz w:val="24"/>
        </w:rPr>
        <w:t xml:space="preserve"> </w:t>
      </w:r>
      <w:r>
        <w:rPr>
          <w:sz w:val="24"/>
        </w:rPr>
        <w:t>в бинарных соединениях;</w:t>
      </w:r>
      <w:r>
        <w:rPr>
          <w:spacing w:val="-4"/>
          <w:sz w:val="24"/>
        </w:rPr>
        <w:t xml:space="preserve"> </w:t>
      </w:r>
      <w:r>
        <w:rPr>
          <w:sz w:val="24"/>
        </w:rPr>
        <w:t>принадлежность</w:t>
      </w:r>
      <w:r>
        <w:rPr>
          <w:spacing w:val="-1"/>
          <w:sz w:val="24"/>
        </w:rPr>
        <w:t xml:space="preserve"> </w:t>
      </w:r>
      <w:r>
        <w:rPr>
          <w:sz w:val="24"/>
        </w:rPr>
        <w:t>веществ</w:t>
      </w:r>
      <w:r>
        <w:rPr>
          <w:spacing w:val="-2"/>
          <w:sz w:val="24"/>
        </w:rPr>
        <w:t xml:space="preserve"> </w:t>
      </w:r>
      <w:r>
        <w:rPr>
          <w:sz w:val="24"/>
        </w:rPr>
        <w:t>к</w:t>
      </w:r>
      <w:r>
        <w:rPr>
          <w:spacing w:val="-2"/>
          <w:sz w:val="24"/>
        </w:rPr>
        <w:t xml:space="preserve"> </w:t>
      </w:r>
      <w:r>
        <w:rPr>
          <w:sz w:val="24"/>
        </w:rPr>
        <w:t>определённому классу соединений по формулам; вид химической связи (ковалентная и ионная) в неорганических соединениях;</w:t>
      </w:r>
    </w:p>
    <w:p w:rsidR="00D05B71" w:rsidRDefault="00BE715A">
      <w:pPr>
        <w:pStyle w:val="a4"/>
        <w:numPr>
          <w:ilvl w:val="0"/>
          <w:numId w:val="93"/>
        </w:numPr>
        <w:tabs>
          <w:tab w:val="left" w:pos="1896"/>
        </w:tabs>
        <w:ind w:right="564" w:firstLine="707"/>
        <w:jc w:val="both"/>
        <w:rPr>
          <w:sz w:val="24"/>
        </w:rPr>
      </w:pPr>
      <w:r>
        <w:rPr>
          <w:sz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w:t>
      </w:r>
      <w:r>
        <w:rPr>
          <w:spacing w:val="25"/>
          <w:sz w:val="24"/>
        </w:rPr>
        <w:t xml:space="preserve">  </w:t>
      </w:r>
      <w:r>
        <w:rPr>
          <w:sz w:val="24"/>
        </w:rPr>
        <w:t>и</w:t>
      </w:r>
      <w:r>
        <w:rPr>
          <w:spacing w:val="26"/>
          <w:sz w:val="24"/>
        </w:rPr>
        <w:t xml:space="preserve">  </w:t>
      </w:r>
      <w:r>
        <w:rPr>
          <w:sz w:val="24"/>
        </w:rPr>
        <w:t>большие</w:t>
      </w:r>
      <w:r>
        <w:rPr>
          <w:spacing w:val="26"/>
          <w:sz w:val="24"/>
        </w:rPr>
        <w:t xml:space="preserve">  </w:t>
      </w:r>
      <w:r>
        <w:rPr>
          <w:sz w:val="24"/>
        </w:rPr>
        <w:t>периоды;</w:t>
      </w:r>
      <w:r>
        <w:rPr>
          <w:spacing w:val="26"/>
          <w:sz w:val="24"/>
        </w:rPr>
        <w:t xml:space="preserve">  </w:t>
      </w:r>
      <w:r>
        <w:rPr>
          <w:sz w:val="24"/>
        </w:rPr>
        <w:t>соотносить</w:t>
      </w:r>
      <w:r>
        <w:rPr>
          <w:spacing w:val="26"/>
          <w:sz w:val="24"/>
        </w:rPr>
        <w:t xml:space="preserve">  </w:t>
      </w:r>
      <w:r>
        <w:rPr>
          <w:sz w:val="24"/>
        </w:rPr>
        <w:t>обозначения,</w:t>
      </w:r>
      <w:r>
        <w:rPr>
          <w:spacing w:val="25"/>
          <w:sz w:val="24"/>
        </w:rPr>
        <w:t xml:space="preserve">  </w:t>
      </w:r>
      <w:r>
        <w:rPr>
          <w:sz w:val="24"/>
        </w:rPr>
        <w:t>которые</w:t>
      </w:r>
      <w:r>
        <w:rPr>
          <w:spacing w:val="26"/>
          <w:sz w:val="24"/>
        </w:rPr>
        <w:t xml:space="preserve">  </w:t>
      </w:r>
      <w:r>
        <w:rPr>
          <w:sz w:val="24"/>
        </w:rPr>
        <w:t>имеются</w:t>
      </w:r>
      <w:r>
        <w:rPr>
          <w:spacing w:val="25"/>
          <w:sz w:val="24"/>
        </w:rPr>
        <w:t xml:space="preserve">  </w:t>
      </w:r>
      <w:r>
        <w:rPr>
          <w:sz w:val="24"/>
        </w:rPr>
        <w:t>в</w:t>
      </w:r>
      <w:r>
        <w:rPr>
          <w:spacing w:val="26"/>
          <w:sz w:val="24"/>
        </w:rPr>
        <w:t xml:space="preserve">  </w:t>
      </w:r>
      <w:r>
        <w:rPr>
          <w:spacing w:val="-2"/>
          <w:sz w:val="24"/>
        </w:rPr>
        <w:t>таблице</w:t>
      </w:r>
    </w:p>
    <w:p w:rsidR="00D05B71" w:rsidRDefault="00BE715A">
      <w:pPr>
        <w:pStyle w:val="a3"/>
        <w:ind w:right="571" w:firstLine="0"/>
      </w:pPr>
      <w:r>
        <w:t>«Периодическая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D05B71" w:rsidRDefault="00BE715A">
      <w:pPr>
        <w:pStyle w:val="a4"/>
        <w:numPr>
          <w:ilvl w:val="0"/>
          <w:numId w:val="93"/>
        </w:numPr>
        <w:tabs>
          <w:tab w:val="left" w:pos="1896"/>
        </w:tabs>
        <w:ind w:right="564" w:firstLine="707"/>
        <w:jc w:val="both"/>
        <w:rPr>
          <w:sz w:val="24"/>
        </w:rPr>
      </w:pPr>
      <w:r>
        <w:rPr>
          <w:sz w:val="24"/>
        </w:rP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w:t>
      </w:r>
      <w:r>
        <w:rPr>
          <w:spacing w:val="-2"/>
          <w:sz w:val="24"/>
        </w:rPr>
        <w:t>эффекту);</w:t>
      </w:r>
    </w:p>
    <w:p w:rsidR="00D05B71" w:rsidRDefault="00BE715A">
      <w:pPr>
        <w:pStyle w:val="a4"/>
        <w:numPr>
          <w:ilvl w:val="0"/>
          <w:numId w:val="93"/>
        </w:numPr>
        <w:tabs>
          <w:tab w:val="left" w:pos="1896"/>
        </w:tabs>
        <w:ind w:right="572" w:firstLine="707"/>
        <w:jc w:val="both"/>
        <w:rPr>
          <w:sz w:val="24"/>
        </w:rPr>
      </w:pPr>
      <w:r>
        <w:rPr>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05B71" w:rsidRDefault="00BE715A">
      <w:pPr>
        <w:pStyle w:val="a4"/>
        <w:numPr>
          <w:ilvl w:val="0"/>
          <w:numId w:val="93"/>
        </w:numPr>
        <w:tabs>
          <w:tab w:val="left" w:pos="1896"/>
        </w:tabs>
        <w:ind w:right="566" w:firstLine="707"/>
        <w:jc w:val="both"/>
        <w:rPr>
          <w:sz w:val="24"/>
        </w:rPr>
      </w:pPr>
      <w:r>
        <w:rPr>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05B71" w:rsidRDefault="00BE715A">
      <w:pPr>
        <w:pStyle w:val="a4"/>
        <w:numPr>
          <w:ilvl w:val="0"/>
          <w:numId w:val="93"/>
        </w:numPr>
        <w:tabs>
          <w:tab w:val="left" w:pos="1896"/>
        </w:tabs>
        <w:spacing w:before="1"/>
        <w:ind w:right="573" w:firstLine="707"/>
        <w:jc w:val="both"/>
        <w:rPr>
          <w:sz w:val="24"/>
        </w:rPr>
      </w:pPr>
      <w:r>
        <w:rPr>
          <w:sz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w:t>
      </w:r>
      <w:r>
        <w:rPr>
          <w:spacing w:val="40"/>
          <w:sz w:val="24"/>
        </w:rPr>
        <w:t xml:space="preserve"> </w:t>
      </w:r>
      <w:r>
        <w:rPr>
          <w:sz w:val="24"/>
        </w:rPr>
        <w:t>в растворе; проводить расчёты по уравнению химической реакции;</w:t>
      </w:r>
    </w:p>
    <w:p w:rsidR="00D05B71" w:rsidRDefault="00BE715A">
      <w:pPr>
        <w:pStyle w:val="a4"/>
        <w:numPr>
          <w:ilvl w:val="0"/>
          <w:numId w:val="93"/>
        </w:numPr>
        <w:tabs>
          <w:tab w:val="left" w:pos="1896"/>
        </w:tabs>
        <w:ind w:right="564" w:firstLine="707"/>
        <w:jc w:val="both"/>
        <w:rPr>
          <w:sz w:val="24"/>
        </w:rPr>
      </w:pPr>
      <w:r>
        <w:rPr>
          <w:sz w:val="24"/>
        </w:rPr>
        <w:t>применять основные операции мыслительной деятельности — анализ и синтез,</w:t>
      </w:r>
      <w:r>
        <w:rPr>
          <w:spacing w:val="40"/>
          <w:sz w:val="24"/>
        </w:rPr>
        <w:t xml:space="preserve"> </w:t>
      </w:r>
      <w:r>
        <w:rPr>
          <w:sz w:val="24"/>
        </w:rPr>
        <w:t>сравнение,</w:t>
      </w:r>
      <w:r>
        <w:rPr>
          <w:spacing w:val="40"/>
          <w:sz w:val="24"/>
        </w:rPr>
        <w:t xml:space="preserve"> </w:t>
      </w:r>
      <w:r>
        <w:rPr>
          <w:sz w:val="24"/>
        </w:rPr>
        <w:t>обобщение,</w:t>
      </w:r>
      <w:r>
        <w:rPr>
          <w:spacing w:val="40"/>
          <w:sz w:val="24"/>
        </w:rPr>
        <w:t xml:space="preserve"> </w:t>
      </w:r>
      <w:r>
        <w:rPr>
          <w:sz w:val="24"/>
        </w:rPr>
        <w:t>систематизацию,</w:t>
      </w:r>
      <w:r>
        <w:rPr>
          <w:spacing w:val="40"/>
          <w:sz w:val="24"/>
        </w:rPr>
        <w:t xml:space="preserve"> </w:t>
      </w:r>
      <w:r>
        <w:rPr>
          <w:sz w:val="24"/>
        </w:rPr>
        <w:t>классификацию,</w:t>
      </w:r>
      <w:r>
        <w:rPr>
          <w:spacing w:val="40"/>
          <w:sz w:val="24"/>
        </w:rPr>
        <w:t xml:space="preserve"> </w:t>
      </w:r>
      <w:r>
        <w:rPr>
          <w:sz w:val="24"/>
        </w:rPr>
        <w:t>выявление</w:t>
      </w:r>
      <w:r>
        <w:rPr>
          <w:spacing w:val="40"/>
          <w:sz w:val="24"/>
        </w:rPr>
        <w:t xml:space="preserve"> </w:t>
      </w:r>
      <w:r>
        <w:rPr>
          <w:sz w:val="24"/>
        </w:rPr>
        <w:t>причинно-</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4" w:firstLine="0"/>
      </w:pPr>
      <w:r>
        <w:lastRenderedPageBreak/>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05B71" w:rsidRDefault="00BE715A">
      <w:pPr>
        <w:pStyle w:val="a4"/>
        <w:numPr>
          <w:ilvl w:val="0"/>
          <w:numId w:val="93"/>
        </w:numPr>
        <w:tabs>
          <w:tab w:val="left" w:pos="1896"/>
        </w:tabs>
        <w:spacing w:before="1"/>
        <w:ind w:right="563" w:firstLine="707"/>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D05B71" w:rsidRDefault="00BE715A">
      <w:pPr>
        <w:pStyle w:val="2"/>
        <w:tabs>
          <w:tab w:val="left" w:pos="1897"/>
        </w:tabs>
        <w:spacing w:before="4"/>
        <w:ind w:left="1190"/>
      </w:pPr>
      <w:r>
        <w:rPr>
          <w:spacing w:val="-10"/>
        </w:rPr>
        <w:t>9</w:t>
      </w:r>
      <w:r>
        <w:tab/>
      </w:r>
      <w:r>
        <w:rPr>
          <w:spacing w:val="-2"/>
        </w:rPr>
        <w:t>КЛАСС</w:t>
      </w:r>
    </w:p>
    <w:p w:rsidR="00D05B71" w:rsidRDefault="00BE715A">
      <w:pPr>
        <w:pStyle w:val="a4"/>
        <w:numPr>
          <w:ilvl w:val="0"/>
          <w:numId w:val="92"/>
        </w:numPr>
        <w:tabs>
          <w:tab w:val="left" w:pos="1896"/>
        </w:tabs>
        <w:ind w:right="563" w:firstLine="707"/>
        <w:jc w:val="both"/>
        <w:rPr>
          <w:sz w:val="24"/>
        </w:rPr>
      </w:pPr>
      <w:r>
        <w:rPr>
          <w:sz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05B71" w:rsidRDefault="00BE715A">
      <w:pPr>
        <w:pStyle w:val="a4"/>
        <w:numPr>
          <w:ilvl w:val="0"/>
          <w:numId w:val="92"/>
        </w:numPr>
        <w:tabs>
          <w:tab w:val="left" w:pos="1896"/>
        </w:tabs>
        <w:ind w:right="572" w:firstLine="707"/>
        <w:jc w:val="both"/>
        <w:rPr>
          <w:sz w:val="24"/>
        </w:rPr>
      </w:pPr>
      <w:r>
        <w:rPr>
          <w:sz w:val="24"/>
        </w:rPr>
        <w:t>иллюстрировать взаимосвязь основных химических понятий (см. п. 1) и применять эти понятия при описании веществ и их превращений;</w:t>
      </w:r>
    </w:p>
    <w:p w:rsidR="00D05B71" w:rsidRDefault="00BE715A">
      <w:pPr>
        <w:pStyle w:val="a4"/>
        <w:numPr>
          <w:ilvl w:val="0"/>
          <w:numId w:val="92"/>
        </w:numPr>
        <w:tabs>
          <w:tab w:val="left" w:pos="1896"/>
        </w:tabs>
        <w:ind w:right="569" w:firstLine="707"/>
        <w:jc w:val="both"/>
        <w:rPr>
          <w:sz w:val="24"/>
        </w:rPr>
      </w:pPr>
      <w:r>
        <w:rPr>
          <w:sz w:val="24"/>
        </w:rPr>
        <w:t>использовать химическую символику для составления формул веществ и уравнений химических реакций;</w:t>
      </w:r>
    </w:p>
    <w:p w:rsidR="00D05B71" w:rsidRDefault="00BE715A">
      <w:pPr>
        <w:pStyle w:val="a4"/>
        <w:numPr>
          <w:ilvl w:val="0"/>
          <w:numId w:val="92"/>
        </w:numPr>
        <w:tabs>
          <w:tab w:val="left" w:pos="1896"/>
        </w:tabs>
        <w:ind w:right="570" w:firstLine="707"/>
        <w:jc w:val="both"/>
        <w:rPr>
          <w:sz w:val="24"/>
        </w:rPr>
      </w:pPr>
      <w:r>
        <w:rPr>
          <w:sz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w:t>
      </w:r>
      <w:r>
        <w:rPr>
          <w:spacing w:val="40"/>
          <w:sz w:val="24"/>
        </w:rPr>
        <w:t xml:space="preserve"> </w:t>
      </w:r>
      <w:r>
        <w:rPr>
          <w:sz w:val="24"/>
        </w:rPr>
        <w:t>конкретного вещества;</w:t>
      </w:r>
    </w:p>
    <w:p w:rsidR="00D05B71" w:rsidRDefault="00BE715A">
      <w:pPr>
        <w:pStyle w:val="a4"/>
        <w:numPr>
          <w:ilvl w:val="0"/>
          <w:numId w:val="92"/>
        </w:numPr>
        <w:tabs>
          <w:tab w:val="left" w:pos="1896"/>
        </w:tabs>
        <w:ind w:right="564" w:firstLine="707"/>
        <w:jc w:val="both"/>
        <w:rPr>
          <w:sz w:val="24"/>
        </w:rPr>
      </w:pPr>
      <w:r>
        <w:rPr>
          <w:sz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05B71" w:rsidRDefault="00BE715A">
      <w:pPr>
        <w:pStyle w:val="a4"/>
        <w:numPr>
          <w:ilvl w:val="0"/>
          <w:numId w:val="92"/>
        </w:numPr>
        <w:tabs>
          <w:tab w:val="left" w:pos="1896"/>
        </w:tabs>
        <w:ind w:right="564" w:firstLine="707"/>
        <w:jc w:val="both"/>
        <w:rPr>
          <w:sz w:val="24"/>
        </w:rPr>
      </w:pPr>
      <w:r>
        <w:rPr>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05B71" w:rsidRDefault="00BE715A">
      <w:pPr>
        <w:pStyle w:val="a4"/>
        <w:numPr>
          <w:ilvl w:val="0"/>
          <w:numId w:val="92"/>
        </w:numPr>
        <w:tabs>
          <w:tab w:val="left" w:pos="1896"/>
        </w:tabs>
        <w:ind w:right="574" w:firstLine="707"/>
        <w:jc w:val="both"/>
        <w:rPr>
          <w:sz w:val="24"/>
        </w:rPr>
      </w:pPr>
      <w:r>
        <w:rPr>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05B71" w:rsidRDefault="00BE715A">
      <w:pPr>
        <w:pStyle w:val="a4"/>
        <w:numPr>
          <w:ilvl w:val="0"/>
          <w:numId w:val="92"/>
        </w:numPr>
        <w:tabs>
          <w:tab w:val="left" w:pos="1896"/>
        </w:tabs>
        <w:spacing w:before="1"/>
        <w:ind w:right="572" w:firstLine="707"/>
        <w:jc w:val="both"/>
        <w:rPr>
          <w:sz w:val="24"/>
        </w:rPr>
      </w:pPr>
      <w:r>
        <w:rPr>
          <w:sz w:val="24"/>
        </w:rPr>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w:t>
      </w:r>
      <w:r>
        <w:rPr>
          <w:spacing w:val="-2"/>
          <w:sz w:val="24"/>
        </w:rPr>
        <w:t>классов;</w:t>
      </w:r>
    </w:p>
    <w:p w:rsidR="00D05B71" w:rsidRDefault="00BE715A">
      <w:pPr>
        <w:pStyle w:val="a4"/>
        <w:numPr>
          <w:ilvl w:val="0"/>
          <w:numId w:val="92"/>
        </w:numPr>
        <w:tabs>
          <w:tab w:val="left" w:pos="1896"/>
        </w:tabs>
        <w:ind w:right="567" w:firstLine="707"/>
        <w:jc w:val="both"/>
        <w:rPr>
          <w:sz w:val="24"/>
        </w:rPr>
      </w:pPr>
      <w:r>
        <w:rPr>
          <w:sz w:val="24"/>
        </w:rPr>
        <w:t>раскрывать сущность окислительно-восстановительных реакций посредством составления электронного баланса этих реакций;</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0"/>
          <w:numId w:val="92"/>
        </w:numPr>
        <w:tabs>
          <w:tab w:val="left" w:pos="1896"/>
        </w:tabs>
        <w:spacing w:before="66"/>
        <w:ind w:right="569" w:firstLine="707"/>
        <w:jc w:val="both"/>
        <w:rPr>
          <w:sz w:val="24"/>
        </w:rPr>
      </w:pPr>
      <w:r>
        <w:rPr>
          <w:sz w:val="24"/>
        </w:rPr>
        <w:lastRenderedPageBreak/>
        <w:t>прогнозировать свойства веществ в зависимости от их строения; возможности протекания химических превращений в различных условиях;</w:t>
      </w:r>
    </w:p>
    <w:p w:rsidR="00D05B71" w:rsidRDefault="00BE715A">
      <w:pPr>
        <w:pStyle w:val="a4"/>
        <w:numPr>
          <w:ilvl w:val="0"/>
          <w:numId w:val="92"/>
        </w:numPr>
        <w:tabs>
          <w:tab w:val="left" w:pos="1896"/>
        </w:tabs>
        <w:ind w:right="573" w:firstLine="707"/>
        <w:jc w:val="both"/>
        <w:rPr>
          <w:sz w:val="24"/>
        </w:rPr>
      </w:pPr>
      <w:r>
        <w:rPr>
          <w:sz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w:t>
      </w:r>
      <w:r>
        <w:rPr>
          <w:spacing w:val="40"/>
          <w:sz w:val="24"/>
        </w:rPr>
        <w:t xml:space="preserve"> </w:t>
      </w:r>
      <w:r>
        <w:rPr>
          <w:sz w:val="24"/>
        </w:rPr>
        <w:t>в растворе; проводить расчёты по уравнению химической реакции;</w:t>
      </w:r>
    </w:p>
    <w:p w:rsidR="00D05B71" w:rsidRDefault="00BE715A">
      <w:pPr>
        <w:pStyle w:val="a4"/>
        <w:numPr>
          <w:ilvl w:val="0"/>
          <w:numId w:val="92"/>
        </w:numPr>
        <w:tabs>
          <w:tab w:val="left" w:pos="1896"/>
        </w:tabs>
        <w:spacing w:before="1"/>
        <w:ind w:right="566" w:firstLine="707"/>
        <w:jc w:val="both"/>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05B71" w:rsidRDefault="00BE715A">
      <w:pPr>
        <w:pStyle w:val="a4"/>
        <w:numPr>
          <w:ilvl w:val="0"/>
          <w:numId w:val="92"/>
        </w:numPr>
        <w:tabs>
          <w:tab w:val="left" w:pos="1896"/>
        </w:tabs>
        <w:ind w:right="563" w:firstLine="707"/>
        <w:jc w:val="both"/>
        <w:rPr>
          <w:sz w:val="24"/>
        </w:rPr>
      </w:pPr>
      <w:r>
        <w:rPr>
          <w:sz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05B71" w:rsidRDefault="00BE715A">
      <w:pPr>
        <w:pStyle w:val="a4"/>
        <w:numPr>
          <w:ilvl w:val="0"/>
          <w:numId w:val="92"/>
        </w:numPr>
        <w:tabs>
          <w:tab w:val="left" w:pos="1896"/>
        </w:tabs>
        <w:ind w:right="564" w:firstLine="707"/>
        <w:jc w:val="both"/>
        <w:rPr>
          <w:sz w:val="24"/>
        </w:rPr>
      </w:pPr>
      <w:r>
        <w:rPr>
          <w:sz w:val="24"/>
        </w:rPr>
        <w:t>применять основные операции мыслительной деятельности — анализ и синтез, сравнение, обобщение, систематизацию, выявление причинно-следственных</w:t>
      </w:r>
      <w:r>
        <w:rPr>
          <w:spacing w:val="40"/>
          <w:sz w:val="24"/>
        </w:rPr>
        <w:t xml:space="preserve"> </w:t>
      </w:r>
      <w:r>
        <w:rPr>
          <w:sz w:val="24"/>
        </w:rPr>
        <w:t xml:space="preserve">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w:t>
      </w:r>
      <w:r>
        <w:rPr>
          <w:spacing w:val="-2"/>
          <w:sz w:val="24"/>
        </w:rPr>
        <w:t>мысленный</w:t>
      </w:r>
      <w:bookmarkStart w:id="18" w:name="_bookmark16"/>
      <w:bookmarkEnd w:id="18"/>
      <w:r>
        <w:rPr>
          <w:spacing w:val="-2"/>
          <w:sz w:val="24"/>
        </w:rPr>
        <w:t>).</w:t>
      </w:r>
    </w:p>
    <w:p w:rsidR="00D05B71" w:rsidRDefault="00BE715A">
      <w:pPr>
        <w:pStyle w:val="3"/>
        <w:spacing w:before="5"/>
        <w:ind w:left="3679"/>
      </w:pPr>
      <w:r>
        <w:t>1.2.15.Изобразительное</w:t>
      </w:r>
      <w:r>
        <w:rPr>
          <w:spacing w:val="-11"/>
        </w:rPr>
        <w:t xml:space="preserve"> </w:t>
      </w:r>
      <w:r>
        <w:rPr>
          <w:spacing w:val="-2"/>
        </w:rPr>
        <w:t>искусство</w:t>
      </w:r>
    </w:p>
    <w:p w:rsidR="00D05B71" w:rsidRDefault="00BE715A">
      <w:pPr>
        <w:pStyle w:val="a3"/>
        <w:ind w:right="569"/>
      </w:pPr>
      <w: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Рабочей программе воспитания.</w:t>
      </w:r>
    </w:p>
    <w:p w:rsidR="00D05B71" w:rsidRDefault="00BE715A">
      <w:pPr>
        <w:pStyle w:val="a3"/>
        <w:ind w:left="1190" w:firstLine="0"/>
      </w:pPr>
      <w:r>
        <w:t>Пояснительная</w:t>
      </w:r>
      <w:r>
        <w:rPr>
          <w:spacing w:val="-6"/>
        </w:rPr>
        <w:t xml:space="preserve"> </w:t>
      </w:r>
      <w:r>
        <w:rPr>
          <w:spacing w:val="-2"/>
        </w:rPr>
        <w:t>записка.</w:t>
      </w:r>
    </w:p>
    <w:p w:rsidR="00D05B71" w:rsidRDefault="00BE715A">
      <w:pPr>
        <w:pStyle w:val="a3"/>
        <w:ind w:left="1190" w:firstLine="0"/>
      </w:pPr>
      <w:r>
        <w:t>Общая</w:t>
      </w:r>
      <w:r>
        <w:rPr>
          <w:spacing w:val="-7"/>
        </w:rPr>
        <w:t xml:space="preserve"> </w:t>
      </w:r>
      <w:r>
        <w:t>характеристика</w:t>
      </w:r>
      <w:r>
        <w:rPr>
          <w:spacing w:val="-8"/>
        </w:rPr>
        <w:t xml:space="preserve"> </w:t>
      </w:r>
      <w:r>
        <w:t>учебного</w:t>
      </w:r>
      <w:r>
        <w:rPr>
          <w:spacing w:val="-4"/>
        </w:rPr>
        <w:t xml:space="preserve"> </w:t>
      </w:r>
      <w:r>
        <w:t>предмета «Изобразительное</w:t>
      </w:r>
      <w:r>
        <w:rPr>
          <w:spacing w:val="-5"/>
        </w:rPr>
        <w:t xml:space="preserve"> </w:t>
      </w:r>
      <w:r>
        <w:rPr>
          <w:spacing w:val="-2"/>
        </w:rPr>
        <w:t>искусство»</w:t>
      </w:r>
    </w:p>
    <w:p w:rsidR="00D05B71" w:rsidRDefault="00BE715A">
      <w:pPr>
        <w:pStyle w:val="a3"/>
        <w:ind w:right="562"/>
      </w:pPr>
      <w:r>
        <w:t>Основная цель школьного предмета «Изобразительное искусство» — развитие визуально-пространственного мышления учащихся как формы эмоционально- 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D05B71" w:rsidRDefault="00BE715A">
      <w:pPr>
        <w:pStyle w:val="a3"/>
        <w:ind w:right="565"/>
      </w:pPr>
      <w: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w:t>
      </w:r>
      <w:r>
        <w:rPr>
          <w:spacing w:val="80"/>
        </w:rPr>
        <w:t xml:space="preserve"> </w:t>
      </w:r>
      <w:r>
        <w:t>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05B71" w:rsidRDefault="00BE715A">
      <w:pPr>
        <w:pStyle w:val="a3"/>
        <w:ind w:right="563"/>
      </w:pPr>
      <w: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w:t>
      </w:r>
      <w:r>
        <w:rPr>
          <w:spacing w:val="-2"/>
        </w:rPr>
        <w:t>образованию.</w:t>
      </w:r>
    </w:p>
    <w:p w:rsidR="00D05B71" w:rsidRDefault="00BE715A">
      <w:pPr>
        <w:pStyle w:val="a3"/>
        <w:ind w:right="562"/>
      </w:pPr>
      <w:r>
        <w:t>Рабочая программа ориентирована на психологовозрастные особенности развития детей</w:t>
      </w:r>
      <w:r>
        <w:rPr>
          <w:spacing w:val="67"/>
        </w:rPr>
        <w:t xml:space="preserve"> </w:t>
      </w:r>
      <w:r>
        <w:t>11—15</w:t>
      </w:r>
      <w:r>
        <w:rPr>
          <w:spacing w:val="66"/>
        </w:rPr>
        <w:t xml:space="preserve"> </w:t>
      </w:r>
      <w:r>
        <w:t>лет,</w:t>
      </w:r>
      <w:r>
        <w:rPr>
          <w:spacing w:val="67"/>
        </w:rPr>
        <w:t xml:space="preserve"> </w:t>
      </w:r>
      <w:r>
        <w:t>при</w:t>
      </w:r>
      <w:r>
        <w:rPr>
          <w:spacing w:val="65"/>
        </w:rPr>
        <w:t xml:space="preserve"> </w:t>
      </w:r>
      <w:r>
        <w:t>этом</w:t>
      </w:r>
      <w:r>
        <w:rPr>
          <w:spacing w:val="65"/>
        </w:rPr>
        <w:t xml:space="preserve"> </w:t>
      </w:r>
      <w:r>
        <w:t>содержание</w:t>
      </w:r>
      <w:r>
        <w:rPr>
          <w:spacing w:val="65"/>
        </w:rPr>
        <w:t xml:space="preserve"> </w:t>
      </w:r>
      <w:r>
        <w:t>занятий</w:t>
      </w:r>
      <w:r>
        <w:rPr>
          <w:spacing w:val="67"/>
        </w:rPr>
        <w:t xml:space="preserve"> </w:t>
      </w:r>
      <w:r>
        <w:t>может</w:t>
      </w:r>
      <w:r>
        <w:rPr>
          <w:spacing w:val="67"/>
        </w:rPr>
        <w:t xml:space="preserve"> </w:t>
      </w:r>
      <w:r>
        <w:t>быть</w:t>
      </w:r>
      <w:r>
        <w:rPr>
          <w:spacing w:val="67"/>
        </w:rPr>
        <w:t xml:space="preserve"> </w:t>
      </w:r>
      <w:r>
        <w:t>адаптировано</w:t>
      </w:r>
      <w:r>
        <w:rPr>
          <w:spacing w:val="66"/>
        </w:rPr>
        <w:t xml:space="preserve"> </w:t>
      </w:r>
      <w:r>
        <w:t>с</w:t>
      </w:r>
      <w:r>
        <w:rPr>
          <w:spacing w:val="67"/>
        </w:rPr>
        <w:t xml:space="preserve"> </w:t>
      </w:r>
      <w:r>
        <w:t>учётом</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4" w:firstLine="0"/>
      </w:pPr>
      <w:r>
        <w:lastRenderedPageBreak/>
        <w:t>индивидуальных качеств обучающихся как для детей, проявляющих выдающиеся способности, так и для детей-инвалидов и детей с ОВЗ.</w:t>
      </w:r>
    </w:p>
    <w:p w:rsidR="00D05B71" w:rsidRDefault="00BE715A">
      <w:pPr>
        <w:pStyle w:val="a3"/>
        <w:ind w:right="567"/>
      </w:pPr>
      <w:r>
        <w:t>Для оценки качества образования по предмету</w:t>
      </w:r>
      <w:r>
        <w:rPr>
          <w:spacing w:val="-1"/>
        </w:rPr>
        <w:t xml:space="preserve"> </w:t>
      </w:r>
      <w:r>
        <w:t>«Изобразительное искусство»</w:t>
      </w:r>
      <w:r>
        <w:rPr>
          <w:spacing w:val="-3"/>
        </w:rPr>
        <w:t xml:space="preserve"> </w:t>
      </w:r>
      <w:r>
        <w:t xml:space="preserve">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w:t>
      </w:r>
      <w:r>
        <w:rPr>
          <w:spacing w:val="-2"/>
        </w:rPr>
        <w:t>требованиями.</w:t>
      </w:r>
    </w:p>
    <w:p w:rsidR="00D05B71" w:rsidRDefault="00BE715A">
      <w:pPr>
        <w:pStyle w:val="a3"/>
        <w:spacing w:before="1"/>
        <w:ind w:right="568"/>
      </w:pPr>
      <w: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w:t>
      </w:r>
      <w:r>
        <w:rPr>
          <w:spacing w:val="-2"/>
        </w:rPr>
        <w:t>организации.</w:t>
      </w:r>
    </w:p>
    <w:p w:rsidR="00D05B71" w:rsidRDefault="00BE715A">
      <w:pPr>
        <w:pStyle w:val="a3"/>
        <w:ind w:right="567"/>
      </w:pPr>
      <w:r>
        <w:t>Учебный материал каждого модуля разделён на тематические блоки, которые</w:t>
      </w:r>
      <w:r>
        <w:rPr>
          <w:spacing w:val="40"/>
        </w:rPr>
        <w:t xml:space="preserve"> </w:t>
      </w:r>
      <w:r>
        <w:t>могут быть основанием для организации проектной деятельности, которая включает в</w:t>
      </w:r>
      <w:r>
        <w:rPr>
          <w:spacing w:val="40"/>
        </w:rPr>
        <w:t xml:space="preserve"> </w:t>
      </w:r>
      <w:r>
        <w:t>себя как исследовательскую, так и художественно-творческую деятельность, а также презентацию результата.</w:t>
      </w:r>
    </w:p>
    <w:p w:rsidR="00D05B71" w:rsidRDefault="00BE715A">
      <w:pPr>
        <w:pStyle w:val="a3"/>
        <w:ind w:right="564"/>
      </w:pPr>
      <w:r>
        <w:t>Однако необходимо различать и сочетать в учебном процессе историко- 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D05B71" w:rsidRDefault="00BE715A">
      <w:pPr>
        <w:pStyle w:val="a3"/>
        <w:spacing w:before="1"/>
        <w:ind w:right="564"/>
      </w:pPr>
      <w:r>
        <w:t>Большое значение имеет связь с внеурочной деятельностью, активная социокультурная деятельность, в процессе которой обучающиеся участвуют в</w:t>
      </w:r>
      <w:r>
        <w:rPr>
          <w:spacing w:val="40"/>
        </w:rPr>
        <w:t xml:space="preserve"> </w:t>
      </w:r>
      <w:r>
        <w:t>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D05B71" w:rsidRDefault="00BE715A">
      <w:pPr>
        <w:pStyle w:val="a3"/>
        <w:ind w:left="1190" w:firstLine="0"/>
      </w:pPr>
      <w:r>
        <w:t>Цель</w:t>
      </w:r>
      <w:r>
        <w:rPr>
          <w:spacing w:val="-8"/>
        </w:rPr>
        <w:t xml:space="preserve"> </w:t>
      </w:r>
      <w:r>
        <w:t>изучения</w:t>
      </w:r>
      <w:r>
        <w:rPr>
          <w:spacing w:val="-4"/>
        </w:rPr>
        <w:t xml:space="preserve"> </w:t>
      </w:r>
      <w:r>
        <w:t>учебного</w:t>
      </w:r>
      <w:r>
        <w:rPr>
          <w:spacing w:val="-5"/>
        </w:rPr>
        <w:t xml:space="preserve"> </w:t>
      </w:r>
      <w:r>
        <w:t>предмета</w:t>
      </w:r>
      <w:r>
        <w:rPr>
          <w:spacing w:val="-2"/>
        </w:rPr>
        <w:t xml:space="preserve"> </w:t>
      </w:r>
      <w:r>
        <w:t>«изобразительное</w:t>
      </w:r>
      <w:r>
        <w:rPr>
          <w:spacing w:val="-6"/>
        </w:rPr>
        <w:t xml:space="preserve"> </w:t>
      </w:r>
      <w:r>
        <w:rPr>
          <w:spacing w:val="-2"/>
        </w:rPr>
        <w:t>искусство»</w:t>
      </w:r>
    </w:p>
    <w:p w:rsidR="00D05B71" w:rsidRDefault="00BE715A">
      <w:pPr>
        <w:pStyle w:val="a3"/>
        <w:ind w:right="567"/>
      </w:pPr>
      <w: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D05B71" w:rsidRDefault="00BE715A">
      <w:pPr>
        <w:pStyle w:val="a3"/>
        <w:ind w:right="565"/>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D05B71" w:rsidRDefault="00BE715A">
      <w:pPr>
        <w:pStyle w:val="a3"/>
        <w:ind w:left="1190" w:firstLine="0"/>
      </w:pPr>
      <w:r>
        <w:t>Задачами</w:t>
      </w:r>
      <w:r>
        <w:rPr>
          <w:spacing w:val="-5"/>
        </w:rPr>
        <w:t xml:space="preserve"> </w:t>
      </w:r>
      <w:r>
        <w:t>учебного</w:t>
      </w:r>
      <w:r>
        <w:rPr>
          <w:spacing w:val="-4"/>
        </w:rPr>
        <w:t xml:space="preserve"> </w:t>
      </w:r>
      <w:r>
        <w:t>предмета</w:t>
      </w:r>
      <w:r>
        <w:rPr>
          <w:spacing w:val="-1"/>
        </w:rPr>
        <w:t xml:space="preserve"> </w:t>
      </w:r>
      <w:r>
        <w:t>«Изобразительное</w:t>
      </w:r>
      <w:r>
        <w:rPr>
          <w:spacing w:val="-6"/>
        </w:rPr>
        <w:t xml:space="preserve"> </w:t>
      </w:r>
      <w:r>
        <w:t>искусство»</w:t>
      </w:r>
      <w:r>
        <w:rPr>
          <w:spacing w:val="-10"/>
        </w:rPr>
        <w:t xml:space="preserve"> </w:t>
      </w:r>
      <w:r>
        <w:rPr>
          <w:spacing w:val="-2"/>
        </w:rPr>
        <w:t>являются:</w:t>
      </w:r>
    </w:p>
    <w:p w:rsidR="00D05B71" w:rsidRDefault="00BE715A">
      <w:pPr>
        <w:pStyle w:val="a4"/>
        <w:numPr>
          <w:ilvl w:val="0"/>
          <w:numId w:val="91"/>
        </w:numPr>
        <w:tabs>
          <w:tab w:val="left" w:pos="1957"/>
        </w:tabs>
        <w:spacing w:before="5" w:line="237" w:lineRule="auto"/>
        <w:ind w:right="569" w:firstLine="707"/>
        <w:rPr>
          <w:sz w:val="24"/>
        </w:rPr>
      </w:pPr>
      <w:r>
        <w:rPr>
          <w:sz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D05B71" w:rsidRDefault="00BE715A">
      <w:pPr>
        <w:pStyle w:val="a4"/>
        <w:numPr>
          <w:ilvl w:val="0"/>
          <w:numId w:val="91"/>
        </w:numPr>
        <w:tabs>
          <w:tab w:val="left" w:pos="1957"/>
        </w:tabs>
        <w:spacing w:before="7" w:line="237" w:lineRule="auto"/>
        <w:ind w:right="571" w:firstLine="707"/>
        <w:rPr>
          <w:sz w:val="24"/>
        </w:rPr>
      </w:pPr>
      <w:r>
        <w:rPr>
          <w:sz w:val="24"/>
        </w:rPr>
        <w:t>формирование у обучающихся представлений об отечественной и мировой художественной культуре во всём многообразии её видов;</w:t>
      </w:r>
    </w:p>
    <w:p w:rsidR="00D05B71" w:rsidRDefault="00BE715A">
      <w:pPr>
        <w:pStyle w:val="a4"/>
        <w:numPr>
          <w:ilvl w:val="0"/>
          <w:numId w:val="91"/>
        </w:numPr>
        <w:tabs>
          <w:tab w:val="left" w:pos="1957"/>
        </w:tabs>
        <w:spacing w:before="3"/>
        <w:ind w:right="571" w:firstLine="707"/>
        <w:rPr>
          <w:sz w:val="24"/>
        </w:rPr>
      </w:pPr>
      <w:r>
        <w:rPr>
          <w:sz w:val="24"/>
        </w:rPr>
        <w:t>формирование у обучающихся навыков эстетического видения и преобразования мира;</w:t>
      </w:r>
    </w:p>
    <w:p w:rsidR="00D05B71" w:rsidRDefault="00BE715A">
      <w:pPr>
        <w:pStyle w:val="a4"/>
        <w:numPr>
          <w:ilvl w:val="0"/>
          <w:numId w:val="91"/>
        </w:numPr>
        <w:tabs>
          <w:tab w:val="left" w:pos="1957"/>
        </w:tabs>
        <w:spacing w:before="1"/>
        <w:ind w:right="566" w:firstLine="707"/>
        <w:rPr>
          <w:sz w:val="24"/>
        </w:rPr>
      </w:pPr>
      <w:r>
        <w:rPr>
          <w:sz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D05B71" w:rsidRDefault="00BE715A">
      <w:pPr>
        <w:pStyle w:val="a4"/>
        <w:numPr>
          <w:ilvl w:val="0"/>
          <w:numId w:val="91"/>
        </w:numPr>
        <w:tabs>
          <w:tab w:val="left" w:pos="1957"/>
        </w:tabs>
        <w:spacing w:before="1" w:line="237" w:lineRule="auto"/>
        <w:ind w:right="572" w:firstLine="707"/>
        <w:rPr>
          <w:sz w:val="24"/>
        </w:rPr>
      </w:pPr>
      <w:r>
        <w:rPr>
          <w:sz w:val="24"/>
        </w:rPr>
        <w:t xml:space="preserve">формирование пространственного мышления и аналитических визуальных </w:t>
      </w:r>
      <w:r>
        <w:rPr>
          <w:spacing w:val="-2"/>
          <w:sz w:val="24"/>
        </w:rPr>
        <w:t>способностей;</w:t>
      </w:r>
    </w:p>
    <w:p w:rsidR="00D05B71" w:rsidRDefault="00D05B71">
      <w:pPr>
        <w:spacing w:line="237" w:lineRule="auto"/>
        <w:jc w:val="both"/>
        <w:rPr>
          <w:sz w:val="24"/>
        </w:rPr>
        <w:sectPr w:rsidR="00D05B71">
          <w:pgSz w:w="11910" w:h="16840"/>
          <w:pgMar w:top="1040" w:right="280" w:bottom="1180" w:left="1220" w:header="0" w:footer="971" w:gutter="0"/>
          <w:cols w:space="720"/>
        </w:sectPr>
      </w:pPr>
    </w:p>
    <w:p w:rsidR="00D05B71" w:rsidRDefault="00BE715A">
      <w:pPr>
        <w:pStyle w:val="a4"/>
        <w:numPr>
          <w:ilvl w:val="0"/>
          <w:numId w:val="91"/>
        </w:numPr>
        <w:tabs>
          <w:tab w:val="left" w:pos="1957"/>
        </w:tabs>
        <w:spacing w:before="88"/>
        <w:ind w:right="569" w:firstLine="707"/>
        <w:rPr>
          <w:sz w:val="24"/>
        </w:rPr>
      </w:pPr>
      <w:r>
        <w:rPr>
          <w:sz w:val="24"/>
        </w:rPr>
        <w:lastRenderedPageBreak/>
        <w:t>овладение представлениями о</w:t>
      </w:r>
      <w:r>
        <w:rPr>
          <w:spacing w:val="-1"/>
          <w:sz w:val="24"/>
        </w:rPr>
        <w:t xml:space="preserve"> </w:t>
      </w:r>
      <w:r>
        <w:rPr>
          <w:sz w:val="24"/>
        </w:rPr>
        <w:t>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D05B71" w:rsidRDefault="00BE715A">
      <w:pPr>
        <w:pStyle w:val="a4"/>
        <w:numPr>
          <w:ilvl w:val="0"/>
          <w:numId w:val="91"/>
        </w:numPr>
        <w:tabs>
          <w:tab w:val="left" w:pos="1957"/>
        </w:tabs>
        <w:spacing w:before="4" w:line="237" w:lineRule="auto"/>
        <w:ind w:right="572" w:firstLine="707"/>
        <w:rPr>
          <w:sz w:val="24"/>
        </w:rPr>
      </w:pPr>
      <w:r>
        <w:rPr>
          <w:sz w:val="24"/>
        </w:rPr>
        <w:t xml:space="preserve">развитие наблюдательности, ассоциативного мышления и творческого </w:t>
      </w:r>
      <w:r>
        <w:rPr>
          <w:spacing w:val="-2"/>
          <w:sz w:val="24"/>
        </w:rPr>
        <w:t>воображения;</w:t>
      </w:r>
    </w:p>
    <w:p w:rsidR="00D05B71" w:rsidRDefault="00BE715A">
      <w:pPr>
        <w:pStyle w:val="a4"/>
        <w:numPr>
          <w:ilvl w:val="0"/>
          <w:numId w:val="91"/>
        </w:numPr>
        <w:tabs>
          <w:tab w:val="left" w:pos="1957"/>
        </w:tabs>
        <w:spacing w:before="5" w:line="237" w:lineRule="auto"/>
        <w:ind w:right="576" w:firstLine="707"/>
        <w:rPr>
          <w:sz w:val="24"/>
        </w:rPr>
      </w:pPr>
      <w:r>
        <w:rPr>
          <w:sz w:val="24"/>
        </w:rPr>
        <w:t>воспитание уважения и любви к цивилизационному наследию России через освоение отечественной художественной культуры;</w:t>
      </w:r>
    </w:p>
    <w:p w:rsidR="00D05B71" w:rsidRDefault="00BE715A">
      <w:pPr>
        <w:pStyle w:val="a4"/>
        <w:numPr>
          <w:ilvl w:val="0"/>
          <w:numId w:val="91"/>
        </w:numPr>
        <w:tabs>
          <w:tab w:val="left" w:pos="1957"/>
        </w:tabs>
        <w:spacing w:before="4" w:line="237" w:lineRule="auto"/>
        <w:ind w:right="570" w:firstLine="707"/>
        <w:rPr>
          <w:sz w:val="24"/>
        </w:rPr>
      </w:pPr>
      <w:r>
        <w:rPr>
          <w:sz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D05B71" w:rsidRDefault="00BE715A">
      <w:pPr>
        <w:pStyle w:val="a3"/>
        <w:spacing w:before="3"/>
        <w:ind w:left="1190" w:firstLine="0"/>
      </w:pPr>
      <w:r>
        <w:t>Место</w:t>
      </w:r>
      <w:r>
        <w:rPr>
          <w:spacing w:val="-6"/>
        </w:rPr>
        <w:t xml:space="preserve"> </w:t>
      </w:r>
      <w:r>
        <w:t>предмета «изобразительное</w:t>
      </w:r>
      <w:r>
        <w:rPr>
          <w:spacing w:val="-7"/>
        </w:rPr>
        <w:t xml:space="preserve"> </w:t>
      </w:r>
      <w:r>
        <w:t>искусство»</w:t>
      </w:r>
      <w:r>
        <w:rPr>
          <w:spacing w:val="-6"/>
        </w:rPr>
        <w:t xml:space="preserve"> </w:t>
      </w:r>
      <w:r>
        <w:t>в</w:t>
      </w:r>
      <w:r>
        <w:rPr>
          <w:spacing w:val="-3"/>
        </w:rPr>
        <w:t xml:space="preserve"> </w:t>
      </w:r>
      <w:r>
        <w:t>учебном</w:t>
      </w:r>
      <w:r>
        <w:rPr>
          <w:spacing w:val="-4"/>
        </w:rPr>
        <w:t xml:space="preserve"> </w:t>
      </w:r>
      <w:r>
        <w:rPr>
          <w:spacing w:val="-2"/>
        </w:rPr>
        <w:t>плане</w:t>
      </w:r>
    </w:p>
    <w:p w:rsidR="00D05B71" w:rsidRDefault="00BE715A">
      <w:pPr>
        <w:pStyle w:val="a3"/>
        <w:ind w:right="570"/>
      </w:pPr>
      <w: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D05B71" w:rsidRDefault="00BE715A">
      <w:pPr>
        <w:pStyle w:val="a3"/>
        <w:ind w:right="567"/>
      </w:pPr>
      <w:r>
        <w:t>Содержание предмета «Изобразительное искусство» структурировано как система тематических модулей</w:t>
      </w:r>
      <w:r>
        <w:rPr>
          <w:color w:val="FF0000"/>
        </w:rPr>
        <w:t xml:space="preserve">. </w:t>
      </w:r>
      <w:r>
        <w:t>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w:t>
      </w:r>
      <w:r>
        <w:rPr>
          <w:spacing w:val="40"/>
        </w:rPr>
        <w:t xml:space="preserve"> </w:t>
      </w:r>
      <w:r>
        <w:t>вариативного (для соответствующих вариантов учебного плана).</w:t>
      </w:r>
    </w:p>
    <w:p w:rsidR="00D05B71" w:rsidRDefault="00BE715A">
      <w:pPr>
        <w:pStyle w:val="a3"/>
        <w:spacing w:before="1"/>
        <w:ind w:right="566"/>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w:t>
      </w:r>
      <w:r>
        <w:rPr>
          <w:spacing w:val="40"/>
        </w:rPr>
        <w:t xml:space="preserve"> </w:t>
      </w:r>
      <w:r>
        <w:t>общего количества учебных часов).</w:t>
      </w:r>
    </w:p>
    <w:p w:rsidR="00D05B71" w:rsidRDefault="00BE715A">
      <w:pPr>
        <w:pStyle w:val="a3"/>
        <w:ind w:right="570"/>
      </w:pPr>
      <w: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D05B71" w:rsidRDefault="00BE715A">
      <w:pPr>
        <w:pStyle w:val="a3"/>
        <w:ind w:right="573"/>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D05B71" w:rsidRDefault="00BE715A">
      <w:pPr>
        <w:spacing w:before="1"/>
        <w:ind w:left="1190" w:right="2461"/>
        <w:rPr>
          <w:i/>
          <w:sz w:val="24"/>
        </w:rPr>
      </w:pPr>
      <w:r>
        <w:rPr>
          <w:sz w:val="24"/>
        </w:rPr>
        <w:t>Содержание учебного предмета «изобразительное искусство» Модуль</w:t>
      </w:r>
      <w:r>
        <w:rPr>
          <w:spacing w:val="-6"/>
          <w:sz w:val="24"/>
        </w:rPr>
        <w:t xml:space="preserve"> </w:t>
      </w:r>
      <w:r>
        <w:rPr>
          <w:sz w:val="24"/>
        </w:rPr>
        <w:t>№</w:t>
      </w:r>
      <w:r>
        <w:rPr>
          <w:spacing w:val="-7"/>
          <w:sz w:val="24"/>
        </w:rPr>
        <w:t xml:space="preserve"> </w:t>
      </w:r>
      <w:r>
        <w:rPr>
          <w:sz w:val="24"/>
        </w:rPr>
        <w:t>1</w:t>
      </w:r>
      <w:r>
        <w:rPr>
          <w:spacing w:val="-2"/>
          <w:sz w:val="24"/>
        </w:rPr>
        <w:t xml:space="preserve"> </w:t>
      </w:r>
      <w:r>
        <w:rPr>
          <w:sz w:val="24"/>
        </w:rPr>
        <w:t>«Декоративно-прикладное</w:t>
      </w:r>
      <w:r>
        <w:rPr>
          <w:spacing w:val="-7"/>
          <w:sz w:val="24"/>
        </w:rPr>
        <w:t xml:space="preserve"> </w:t>
      </w:r>
      <w:r>
        <w:rPr>
          <w:sz w:val="24"/>
        </w:rPr>
        <w:t>и</w:t>
      </w:r>
      <w:r>
        <w:rPr>
          <w:spacing w:val="-6"/>
          <w:sz w:val="24"/>
        </w:rPr>
        <w:t xml:space="preserve"> </w:t>
      </w:r>
      <w:r>
        <w:rPr>
          <w:sz w:val="24"/>
        </w:rPr>
        <w:t>народное</w:t>
      </w:r>
      <w:r>
        <w:rPr>
          <w:spacing w:val="-7"/>
          <w:sz w:val="24"/>
        </w:rPr>
        <w:t xml:space="preserve"> </w:t>
      </w:r>
      <w:r>
        <w:rPr>
          <w:sz w:val="24"/>
        </w:rPr>
        <w:t xml:space="preserve">искусство» </w:t>
      </w:r>
      <w:r>
        <w:rPr>
          <w:i/>
          <w:sz w:val="24"/>
        </w:rPr>
        <w:t>Общие сведения о декоративно-прикладном искусстве</w:t>
      </w:r>
    </w:p>
    <w:p w:rsidR="00D05B71" w:rsidRDefault="00BE715A">
      <w:pPr>
        <w:pStyle w:val="a3"/>
        <w:tabs>
          <w:tab w:val="left" w:pos="4069"/>
          <w:tab w:val="left" w:pos="5365"/>
          <w:tab w:val="left" w:pos="5770"/>
          <w:tab w:val="left" w:pos="6369"/>
          <w:tab w:val="left" w:pos="7231"/>
        </w:tabs>
        <w:ind w:right="574"/>
        <w:jc w:val="left"/>
      </w:pPr>
      <w:r>
        <w:rPr>
          <w:spacing w:val="-2"/>
        </w:rPr>
        <w:t>Декоративно-прикладное</w:t>
      </w:r>
      <w:r>
        <w:tab/>
      </w:r>
      <w:r>
        <w:rPr>
          <w:spacing w:val="-2"/>
        </w:rPr>
        <w:t>искусство</w:t>
      </w:r>
      <w:r>
        <w:tab/>
      </w:r>
      <w:r>
        <w:rPr>
          <w:spacing w:val="-10"/>
        </w:rPr>
        <w:t>и</w:t>
      </w:r>
      <w:r>
        <w:tab/>
      </w:r>
      <w:r>
        <w:rPr>
          <w:spacing w:val="-4"/>
        </w:rPr>
        <w:t>его</w:t>
      </w:r>
      <w:r>
        <w:tab/>
      </w:r>
      <w:r>
        <w:rPr>
          <w:spacing w:val="-2"/>
        </w:rPr>
        <w:t>виды.</w:t>
      </w:r>
      <w:r>
        <w:tab/>
      </w:r>
      <w:r>
        <w:rPr>
          <w:spacing w:val="-2"/>
        </w:rPr>
        <w:t xml:space="preserve">Декоративно-прикладное </w:t>
      </w:r>
      <w:r>
        <w:t>искусство и предметная среда жизни людей.</w:t>
      </w:r>
    </w:p>
    <w:p w:rsidR="00D05B71" w:rsidRDefault="00BE715A">
      <w:pPr>
        <w:ind w:left="1190"/>
        <w:rPr>
          <w:i/>
          <w:sz w:val="24"/>
        </w:rPr>
      </w:pPr>
      <w:r>
        <w:rPr>
          <w:i/>
          <w:sz w:val="24"/>
        </w:rPr>
        <w:t>Древние</w:t>
      </w:r>
      <w:r>
        <w:rPr>
          <w:i/>
          <w:spacing w:val="-4"/>
          <w:sz w:val="24"/>
        </w:rPr>
        <w:t xml:space="preserve"> </w:t>
      </w:r>
      <w:r>
        <w:rPr>
          <w:i/>
          <w:sz w:val="24"/>
        </w:rPr>
        <w:t>корни</w:t>
      </w:r>
      <w:r>
        <w:rPr>
          <w:i/>
          <w:spacing w:val="-2"/>
          <w:sz w:val="24"/>
        </w:rPr>
        <w:t xml:space="preserve"> </w:t>
      </w:r>
      <w:r>
        <w:rPr>
          <w:i/>
          <w:sz w:val="24"/>
        </w:rPr>
        <w:t>народного</w:t>
      </w:r>
      <w:r>
        <w:rPr>
          <w:i/>
          <w:spacing w:val="-2"/>
          <w:sz w:val="24"/>
        </w:rPr>
        <w:t xml:space="preserve"> искусства</w:t>
      </w:r>
    </w:p>
    <w:p w:rsidR="00D05B71" w:rsidRDefault="00BE715A">
      <w:pPr>
        <w:pStyle w:val="a3"/>
        <w:tabs>
          <w:tab w:val="left" w:pos="2142"/>
          <w:tab w:val="left" w:pos="4164"/>
          <w:tab w:val="left" w:pos="7041"/>
          <w:tab w:val="left" w:pos="8307"/>
        </w:tabs>
        <w:ind w:right="567"/>
        <w:jc w:val="left"/>
      </w:pPr>
      <w:r>
        <w:rPr>
          <w:spacing w:val="-2"/>
        </w:rPr>
        <w:t>Истоки</w:t>
      </w:r>
      <w:r>
        <w:tab/>
        <w:t>образного</w:t>
      </w:r>
      <w:r>
        <w:rPr>
          <w:spacing w:val="80"/>
        </w:rPr>
        <w:t xml:space="preserve"> </w:t>
      </w:r>
      <w:r>
        <w:t>языка</w:t>
      </w:r>
      <w:r>
        <w:tab/>
      </w:r>
      <w:r>
        <w:rPr>
          <w:spacing w:val="-2"/>
        </w:rPr>
        <w:t>декоративно-прикладного</w:t>
      </w:r>
      <w:r>
        <w:tab/>
      </w:r>
      <w:r>
        <w:rPr>
          <w:spacing w:val="-2"/>
        </w:rPr>
        <w:t>искусства.</w:t>
      </w:r>
      <w:r>
        <w:tab/>
      </w:r>
      <w:r>
        <w:rPr>
          <w:spacing w:val="-2"/>
        </w:rPr>
        <w:t xml:space="preserve">Традиционные </w:t>
      </w:r>
      <w:r>
        <w:t>образы народного (крестьянского) прикладного искусства.</w:t>
      </w:r>
    </w:p>
    <w:p w:rsidR="00D05B71" w:rsidRDefault="00BE715A">
      <w:pPr>
        <w:pStyle w:val="a3"/>
        <w:ind w:left="1190" w:firstLine="0"/>
        <w:jc w:val="left"/>
      </w:pPr>
      <w:r>
        <w:t>Связь</w:t>
      </w:r>
      <w:r>
        <w:rPr>
          <w:spacing w:val="-5"/>
        </w:rPr>
        <w:t xml:space="preserve"> </w:t>
      </w:r>
      <w:r>
        <w:t>народного</w:t>
      </w:r>
      <w:r>
        <w:rPr>
          <w:spacing w:val="-2"/>
        </w:rPr>
        <w:t xml:space="preserve"> </w:t>
      </w:r>
      <w:r>
        <w:t>искусства</w:t>
      </w:r>
      <w:r>
        <w:rPr>
          <w:spacing w:val="-3"/>
        </w:rPr>
        <w:t xml:space="preserve"> </w:t>
      </w:r>
      <w:r>
        <w:t>с</w:t>
      </w:r>
      <w:r>
        <w:rPr>
          <w:spacing w:val="-3"/>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эпосом.</w:t>
      </w:r>
    </w:p>
    <w:p w:rsidR="00D05B71" w:rsidRDefault="00BE715A">
      <w:pPr>
        <w:pStyle w:val="a3"/>
        <w:jc w:val="left"/>
      </w:pPr>
      <w:r>
        <w:t>Роль</w:t>
      </w:r>
      <w:r>
        <w:rPr>
          <w:spacing w:val="32"/>
        </w:rPr>
        <w:t xml:space="preserve"> </w:t>
      </w:r>
      <w:r>
        <w:t>природных</w:t>
      </w:r>
      <w:r>
        <w:rPr>
          <w:spacing w:val="35"/>
        </w:rPr>
        <w:t xml:space="preserve"> </w:t>
      </w:r>
      <w:r>
        <w:t>материалов</w:t>
      </w:r>
      <w:r>
        <w:rPr>
          <w:spacing w:val="32"/>
        </w:rPr>
        <w:t xml:space="preserve"> </w:t>
      </w:r>
      <w:r>
        <w:t>в</w:t>
      </w:r>
      <w:r>
        <w:rPr>
          <w:spacing w:val="32"/>
        </w:rPr>
        <w:t xml:space="preserve"> </w:t>
      </w:r>
      <w:r>
        <w:t>строительстве</w:t>
      </w:r>
      <w:r>
        <w:rPr>
          <w:spacing w:val="31"/>
        </w:rPr>
        <w:t xml:space="preserve"> </w:t>
      </w:r>
      <w:r>
        <w:t>и</w:t>
      </w:r>
      <w:r>
        <w:rPr>
          <w:spacing w:val="34"/>
        </w:rPr>
        <w:t xml:space="preserve"> </w:t>
      </w:r>
      <w:r>
        <w:t>изготовлении</w:t>
      </w:r>
      <w:r>
        <w:rPr>
          <w:spacing w:val="32"/>
        </w:rPr>
        <w:t xml:space="preserve"> </w:t>
      </w:r>
      <w:r>
        <w:t>предметов</w:t>
      </w:r>
      <w:r>
        <w:rPr>
          <w:spacing w:val="33"/>
        </w:rPr>
        <w:t xml:space="preserve"> </w:t>
      </w:r>
      <w:r>
        <w:t>быта,</w:t>
      </w:r>
      <w:r>
        <w:rPr>
          <w:spacing w:val="31"/>
        </w:rPr>
        <w:t xml:space="preserve"> </w:t>
      </w:r>
      <w:r>
        <w:t>их значение в характере труда и жизненного уклада.</w:t>
      </w:r>
    </w:p>
    <w:p w:rsidR="00D05B71" w:rsidRDefault="00BE715A">
      <w:pPr>
        <w:pStyle w:val="a3"/>
        <w:ind w:left="1190" w:right="2001" w:firstLine="0"/>
        <w:jc w:val="left"/>
      </w:pPr>
      <w:r>
        <w:t>Образно-символический язык народного прикладного искусства. Знаки-символы</w:t>
      </w:r>
      <w:r>
        <w:rPr>
          <w:spacing w:val="-9"/>
        </w:rPr>
        <w:t xml:space="preserve"> </w:t>
      </w:r>
      <w:r>
        <w:t>традиционного</w:t>
      </w:r>
      <w:r>
        <w:rPr>
          <w:spacing w:val="-12"/>
        </w:rPr>
        <w:t xml:space="preserve"> </w:t>
      </w:r>
      <w:r>
        <w:t>крестьянского</w:t>
      </w:r>
      <w:r>
        <w:rPr>
          <w:spacing w:val="-12"/>
        </w:rPr>
        <w:t xml:space="preserve"> </w:t>
      </w:r>
      <w:r>
        <w:t>прикладного</w:t>
      </w:r>
      <w:r>
        <w:rPr>
          <w:spacing w:val="-9"/>
        </w:rPr>
        <w:t xml:space="preserve"> </w:t>
      </w:r>
      <w:r>
        <w:t>искусства.</w:t>
      </w:r>
    </w:p>
    <w:p w:rsidR="00D05B71" w:rsidRDefault="00BE715A">
      <w:pPr>
        <w:pStyle w:val="a3"/>
        <w:ind w:right="574"/>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D05B71" w:rsidRDefault="00BE715A">
      <w:pPr>
        <w:ind w:left="1190"/>
        <w:jc w:val="both"/>
        <w:rPr>
          <w:i/>
          <w:sz w:val="24"/>
        </w:rPr>
      </w:pPr>
      <w:r>
        <w:rPr>
          <w:i/>
          <w:sz w:val="24"/>
        </w:rPr>
        <w:t>Убранство</w:t>
      </w:r>
      <w:r>
        <w:rPr>
          <w:i/>
          <w:spacing w:val="-5"/>
          <w:sz w:val="24"/>
        </w:rPr>
        <w:t xml:space="preserve"> </w:t>
      </w:r>
      <w:r>
        <w:rPr>
          <w:i/>
          <w:sz w:val="24"/>
        </w:rPr>
        <w:t>русской</w:t>
      </w:r>
      <w:r>
        <w:rPr>
          <w:i/>
          <w:spacing w:val="-4"/>
          <w:sz w:val="24"/>
        </w:rPr>
        <w:t xml:space="preserve"> избы</w:t>
      </w:r>
    </w:p>
    <w:p w:rsidR="00D05B71" w:rsidRDefault="00BE715A">
      <w:pPr>
        <w:pStyle w:val="a3"/>
        <w:ind w:left="1190" w:firstLine="0"/>
      </w:pPr>
      <w:r>
        <w:t>Конструкция</w:t>
      </w:r>
      <w:r>
        <w:rPr>
          <w:spacing w:val="57"/>
        </w:rPr>
        <w:t xml:space="preserve">  </w:t>
      </w:r>
      <w:r>
        <w:t>избы,</w:t>
      </w:r>
      <w:r>
        <w:rPr>
          <w:spacing w:val="57"/>
        </w:rPr>
        <w:t xml:space="preserve">  </w:t>
      </w:r>
      <w:r>
        <w:t>единство</w:t>
      </w:r>
      <w:r>
        <w:rPr>
          <w:spacing w:val="58"/>
        </w:rPr>
        <w:t xml:space="preserve">  </w:t>
      </w:r>
      <w:r>
        <w:t>красоты</w:t>
      </w:r>
      <w:r>
        <w:rPr>
          <w:spacing w:val="57"/>
        </w:rPr>
        <w:t xml:space="preserve">  </w:t>
      </w:r>
      <w:r>
        <w:t>и</w:t>
      </w:r>
      <w:r>
        <w:rPr>
          <w:spacing w:val="57"/>
        </w:rPr>
        <w:t xml:space="preserve">  </w:t>
      </w:r>
      <w:r>
        <w:t>пользы</w:t>
      </w:r>
      <w:r>
        <w:rPr>
          <w:spacing w:val="60"/>
        </w:rPr>
        <w:t xml:space="preserve">  </w:t>
      </w:r>
      <w:r>
        <w:t>—</w:t>
      </w:r>
      <w:r>
        <w:rPr>
          <w:spacing w:val="57"/>
        </w:rPr>
        <w:t xml:space="preserve">  </w:t>
      </w:r>
      <w:r>
        <w:t>функционального</w:t>
      </w:r>
      <w:r>
        <w:rPr>
          <w:spacing w:val="58"/>
        </w:rPr>
        <w:t xml:space="preserve">  </w:t>
      </w:r>
      <w:r>
        <w:rPr>
          <w:spacing w:val="-10"/>
        </w:rPr>
        <w:t>и</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firstLine="0"/>
      </w:pPr>
      <w:r>
        <w:lastRenderedPageBreak/>
        <w:t>символического</w:t>
      </w:r>
      <w:r>
        <w:rPr>
          <w:spacing w:val="-2"/>
        </w:rPr>
        <w:t xml:space="preserve"> </w:t>
      </w:r>
      <w:r>
        <w:t>—</w:t>
      </w:r>
      <w:r>
        <w:rPr>
          <w:spacing w:val="-2"/>
        </w:rPr>
        <w:t xml:space="preserve"> </w:t>
      </w:r>
      <w:r>
        <w:t>в</w:t>
      </w:r>
      <w:r>
        <w:rPr>
          <w:spacing w:val="-3"/>
        </w:rPr>
        <w:t xml:space="preserve"> </w:t>
      </w:r>
      <w:r>
        <w:t>её</w:t>
      </w:r>
      <w:r>
        <w:rPr>
          <w:spacing w:val="-1"/>
        </w:rPr>
        <w:t xml:space="preserve"> </w:t>
      </w:r>
      <w:r>
        <w:t>постройке</w:t>
      </w:r>
      <w:r>
        <w:rPr>
          <w:spacing w:val="-3"/>
        </w:rPr>
        <w:t xml:space="preserve"> </w:t>
      </w:r>
      <w:r>
        <w:t>и</w:t>
      </w:r>
      <w:r>
        <w:rPr>
          <w:spacing w:val="2"/>
        </w:rPr>
        <w:t xml:space="preserve"> </w:t>
      </w:r>
      <w:r>
        <w:rPr>
          <w:spacing w:val="-2"/>
        </w:rPr>
        <w:t>украшении.</w:t>
      </w:r>
    </w:p>
    <w:p w:rsidR="00D05B71" w:rsidRDefault="00BE715A">
      <w:pPr>
        <w:pStyle w:val="a3"/>
        <w:ind w:left="1190" w:firstLine="0"/>
      </w:pPr>
      <w:r>
        <w:t>Символическое</w:t>
      </w:r>
      <w:r>
        <w:rPr>
          <w:spacing w:val="59"/>
        </w:rPr>
        <w:t xml:space="preserve"> </w:t>
      </w:r>
      <w:r>
        <w:t>значение</w:t>
      </w:r>
      <w:r>
        <w:rPr>
          <w:spacing w:val="59"/>
        </w:rPr>
        <w:t xml:space="preserve"> </w:t>
      </w:r>
      <w:r>
        <w:t>образов</w:t>
      </w:r>
      <w:r>
        <w:rPr>
          <w:spacing w:val="63"/>
        </w:rPr>
        <w:t xml:space="preserve"> </w:t>
      </w:r>
      <w:r>
        <w:t>и</w:t>
      </w:r>
      <w:r>
        <w:rPr>
          <w:spacing w:val="62"/>
        </w:rPr>
        <w:t xml:space="preserve"> </w:t>
      </w:r>
      <w:r>
        <w:t>мотивов</w:t>
      </w:r>
      <w:r>
        <w:rPr>
          <w:spacing w:val="59"/>
        </w:rPr>
        <w:t xml:space="preserve"> </w:t>
      </w:r>
      <w:r>
        <w:t>в</w:t>
      </w:r>
      <w:r>
        <w:rPr>
          <w:spacing w:val="64"/>
        </w:rPr>
        <w:t xml:space="preserve"> </w:t>
      </w:r>
      <w:r>
        <w:t>узорном</w:t>
      </w:r>
      <w:r>
        <w:rPr>
          <w:spacing w:val="64"/>
        </w:rPr>
        <w:t xml:space="preserve"> </w:t>
      </w:r>
      <w:r>
        <w:t>убранстве</w:t>
      </w:r>
      <w:r>
        <w:rPr>
          <w:spacing w:val="62"/>
        </w:rPr>
        <w:t xml:space="preserve"> </w:t>
      </w:r>
      <w:r>
        <w:t>русских</w:t>
      </w:r>
      <w:r>
        <w:rPr>
          <w:spacing w:val="63"/>
        </w:rPr>
        <w:t xml:space="preserve"> </w:t>
      </w:r>
      <w:r>
        <w:rPr>
          <w:spacing w:val="-4"/>
        </w:rPr>
        <w:t>изб.</w:t>
      </w:r>
    </w:p>
    <w:p w:rsidR="00D05B71" w:rsidRDefault="00BE715A">
      <w:pPr>
        <w:pStyle w:val="a3"/>
        <w:ind w:firstLine="0"/>
      </w:pPr>
      <w:r>
        <w:t>Картина</w:t>
      </w:r>
      <w:r>
        <w:rPr>
          <w:spacing w:val="-5"/>
        </w:rPr>
        <w:t xml:space="preserve"> </w:t>
      </w:r>
      <w:r>
        <w:t>мира</w:t>
      </w:r>
      <w:r>
        <w:rPr>
          <w:spacing w:val="-2"/>
        </w:rPr>
        <w:t xml:space="preserve"> </w:t>
      </w:r>
      <w:r>
        <w:t>в</w:t>
      </w:r>
      <w:r>
        <w:rPr>
          <w:spacing w:val="-2"/>
        </w:rPr>
        <w:t xml:space="preserve"> </w:t>
      </w:r>
      <w:r>
        <w:t>образном</w:t>
      </w:r>
      <w:r>
        <w:rPr>
          <w:spacing w:val="-3"/>
        </w:rPr>
        <w:t xml:space="preserve"> </w:t>
      </w:r>
      <w:r>
        <w:t>строе</w:t>
      </w:r>
      <w:r>
        <w:rPr>
          <w:spacing w:val="-1"/>
        </w:rPr>
        <w:t xml:space="preserve"> </w:t>
      </w:r>
      <w:r>
        <w:t>бытового</w:t>
      </w:r>
      <w:r>
        <w:rPr>
          <w:spacing w:val="-1"/>
        </w:rPr>
        <w:t xml:space="preserve"> </w:t>
      </w:r>
      <w:r>
        <w:t>крестьянского</w:t>
      </w:r>
      <w:r>
        <w:rPr>
          <w:spacing w:val="-4"/>
        </w:rPr>
        <w:t xml:space="preserve"> </w:t>
      </w:r>
      <w:r>
        <w:rPr>
          <w:spacing w:val="-2"/>
        </w:rPr>
        <w:t>искусства.</w:t>
      </w:r>
    </w:p>
    <w:p w:rsidR="00D05B71" w:rsidRDefault="00BE715A">
      <w:pPr>
        <w:pStyle w:val="a3"/>
        <w:spacing w:before="1"/>
        <w:ind w:left="1190" w:right="1045" w:firstLine="0"/>
      </w:pPr>
      <w:r>
        <w:t>Выполнение</w:t>
      </w:r>
      <w:r>
        <w:rPr>
          <w:spacing w:val="-7"/>
        </w:rPr>
        <w:t xml:space="preserve"> </w:t>
      </w:r>
      <w:r>
        <w:t>рисунков</w:t>
      </w:r>
      <w:r>
        <w:rPr>
          <w:spacing w:val="-2"/>
        </w:rPr>
        <w:t xml:space="preserve"> </w:t>
      </w:r>
      <w:r>
        <w:t>—</w:t>
      </w:r>
      <w:r>
        <w:rPr>
          <w:spacing w:val="-6"/>
        </w:rPr>
        <w:t xml:space="preserve"> </w:t>
      </w:r>
      <w:r>
        <w:t>эскизов</w:t>
      </w:r>
      <w:r>
        <w:rPr>
          <w:spacing w:val="-7"/>
        </w:rPr>
        <w:t xml:space="preserve"> </w:t>
      </w:r>
      <w:r>
        <w:t>орнаментального</w:t>
      </w:r>
      <w:r>
        <w:rPr>
          <w:spacing w:val="-6"/>
        </w:rPr>
        <w:t xml:space="preserve"> </w:t>
      </w:r>
      <w:r>
        <w:t>декора</w:t>
      </w:r>
      <w:r>
        <w:rPr>
          <w:spacing w:val="-6"/>
        </w:rPr>
        <w:t xml:space="preserve"> </w:t>
      </w:r>
      <w:r>
        <w:t>крестьянского</w:t>
      </w:r>
      <w:r>
        <w:rPr>
          <w:spacing w:val="-6"/>
        </w:rPr>
        <w:t xml:space="preserve"> </w:t>
      </w:r>
      <w:r>
        <w:t>дома. Устройство внутреннего пространства крестьянского дома.</w:t>
      </w:r>
    </w:p>
    <w:p w:rsidR="00D05B71" w:rsidRDefault="00BE715A">
      <w:pPr>
        <w:pStyle w:val="a3"/>
        <w:ind w:left="1190" w:firstLine="0"/>
      </w:pPr>
      <w:r>
        <w:t>Декоративные</w:t>
      </w:r>
      <w:r>
        <w:rPr>
          <w:spacing w:val="-4"/>
        </w:rPr>
        <w:t xml:space="preserve"> </w:t>
      </w:r>
      <w:r>
        <w:t>элементы</w:t>
      </w:r>
      <w:r>
        <w:rPr>
          <w:spacing w:val="-2"/>
        </w:rPr>
        <w:t xml:space="preserve"> </w:t>
      </w:r>
      <w:r>
        <w:t>жилой</w:t>
      </w:r>
      <w:r>
        <w:rPr>
          <w:spacing w:val="-2"/>
        </w:rPr>
        <w:t xml:space="preserve"> среды.</w:t>
      </w:r>
    </w:p>
    <w:p w:rsidR="00D05B71" w:rsidRDefault="00BE715A">
      <w:pPr>
        <w:pStyle w:val="a3"/>
        <w:ind w:right="569"/>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D05B71" w:rsidRDefault="00BE715A">
      <w:pPr>
        <w:pStyle w:val="a3"/>
        <w:ind w:right="570"/>
      </w:pPr>
      <w:r>
        <w:t>Выполнение рисунков предметов народного быта, выявление мудрости их выразительной формы и орнаментально-символического оформления.</w:t>
      </w:r>
    </w:p>
    <w:p w:rsidR="00D05B71" w:rsidRDefault="00BE715A">
      <w:pPr>
        <w:ind w:left="1190"/>
        <w:jc w:val="both"/>
        <w:rPr>
          <w:i/>
          <w:sz w:val="24"/>
        </w:rPr>
      </w:pPr>
      <w:r>
        <w:rPr>
          <w:i/>
          <w:sz w:val="24"/>
        </w:rPr>
        <w:t>Народный</w:t>
      </w:r>
      <w:r>
        <w:rPr>
          <w:i/>
          <w:spacing w:val="-5"/>
          <w:sz w:val="24"/>
        </w:rPr>
        <w:t xml:space="preserve"> </w:t>
      </w:r>
      <w:r>
        <w:rPr>
          <w:i/>
          <w:sz w:val="24"/>
        </w:rPr>
        <w:t>праздничный</w:t>
      </w:r>
      <w:r>
        <w:rPr>
          <w:i/>
          <w:spacing w:val="-7"/>
          <w:sz w:val="24"/>
        </w:rPr>
        <w:t xml:space="preserve"> </w:t>
      </w:r>
      <w:r>
        <w:rPr>
          <w:i/>
          <w:spacing w:val="-2"/>
          <w:sz w:val="24"/>
        </w:rPr>
        <w:t>костюм</w:t>
      </w:r>
    </w:p>
    <w:p w:rsidR="00D05B71" w:rsidRDefault="00BE715A">
      <w:pPr>
        <w:pStyle w:val="a3"/>
        <w:ind w:left="1190" w:firstLine="0"/>
      </w:pPr>
      <w:r>
        <w:t>Образный</w:t>
      </w:r>
      <w:r>
        <w:rPr>
          <w:spacing w:val="-5"/>
        </w:rPr>
        <w:t xml:space="preserve"> </w:t>
      </w:r>
      <w:r>
        <w:t>строй</w:t>
      </w:r>
      <w:r>
        <w:rPr>
          <w:spacing w:val="-4"/>
        </w:rPr>
        <w:t xml:space="preserve"> </w:t>
      </w:r>
      <w:r>
        <w:t>народного</w:t>
      </w:r>
      <w:r>
        <w:rPr>
          <w:spacing w:val="-3"/>
        </w:rPr>
        <w:t xml:space="preserve"> </w:t>
      </w:r>
      <w:r>
        <w:t>праздничного</w:t>
      </w:r>
      <w:r>
        <w:rPr>
          <w:spacing w:val="-5"/>
        </w:rPr>
        <w:t xml:space="preserve"> </w:t>
      </w:r>
      <w:r>
        <w:t>костюма —</w:t>
      </w:r>
      <w:r>
        <w:rPr>
          <w:spacing w:val="-3"/>
        </w:rPr>
        <w:t xml:space="preserve"> </w:t>
      </w:r>
      <w:r>
        <w:t>женского</w:t>
      </w:r>
      <w:r>
        <w:rPr>
          <w:spacing w:val="-3"/>
        </w:rPr>
        <w:t xml:space="preserve"> </w:t>
      </w:r>
      <w:r>
        <w:t>и</w:t>
      </w:r>
      <w:r>
        <w:rPr>
          <w:spacing w:val="-2"/>
        </w:rPr>
        <w:t xml:space="preserve"> мужского.</w:t>
      </w:r>
    </w:p>
    <w:p w:rsidR="00D05B71" w:rsidRDefault="00BE715A">
      <w:pPr>
        <w:pStyle w:val="a3"/>
        <w:ind w:right="567"/>
      </w:pPr>
      <w:r>
        <w:t>Традиционная конструкция русского женского костюма — северорусский</w:t>
      </w:r>
      <w:r>
        <w:rPr>
          <w:spacing w:val="40"/>
        </w:rPr>
        <w:t xml:space="preserve"> </w:t>
      </w:r>
      <w:r>
        <w:t>(сарафан) и южнорусский (понёва) варианты.</w:t>
      </w:r>
    </w:p>
    <w:p w:rsidR="00D05B71" w:rsidRDefault="00BE715A">
      <w:pPr>
        <w:pStyle w:val="a3"/>
        <w:ind w:right="576"/>
      </w:pPr>
      <w:r>
        <w:t>Разнообразие форм и украшений народного праздничного костюма для различных регионов страны.</w:t>
      </w:r>
    </w:p>
    <w:p w:rsidR="00D05B71" w:rsidRDefault="00BE715A">
      <w:pPr>
        <w:pStyle w:val="a3"/>
        <w:ind w:right="569"/>
      </w:pPr>
      <w: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w:t>
      </w:r>
      <w:r>
        <w:rPr>
          <w:spacing w:val="-2"/>
        </w:rPr>
        <w:t>страны.</w:t>
      </w:r>
    </w:p>
    <w:p w:rsidR="00D05B71" w:rsidRDefault="00BE715A">
      <w:pPr>
        <w:pStyle w:val="a3"/>
        <w:spacing w:before="1"/>
        <w:ind w:right="57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D05B71" w:rsidRDefault="00BE715A">
      <w:pPr>
        <w:pStyle w:val="a3"/>
        <w:ind w:right="574"/>
      </w:pPr>
      <w:r>
        <w:t xml:space="preserve">Народные праздники и праздничные обряды как синтез всех видов народного </w:t>
      </w:r>
      <w:r>
        <w:rPr>
          <w:spacing w:val="-2"/>
        </w:rPr>
        <w:t>творчества.</w:t>
      </w:r>
    </w:p>
    <w:p w:rsidR="00D05B71" w:rsidRDefault="00BE715A">
      <w:pPr>
        <w:pStyle w:val="a3"/>
        <w:ind w:right="572"/>
      </w:pPr>
      <w:r>
        <w:t>Выполнение сюжетной композиции или участие в работе по созданию коллективного панно на тему традиций народных праздников.</w:t>
      </w:r>
    </w:p>
    <w:p w:rsidR="00D05B71" w:rsidRDefault="00BE715A">
      <w:pPr>
        <w:ind w:left="1190"/>
        <w:jc w:val="both"/>
        <w:rPr>
          <w:i/>
          <w:sz w:val="24"/>
        </w:rPr>
      </w:pPr>
      <w:r>
        <w:rPr>
          <w:i/>
          <w:sz w:val="24"/>
        </w:rPr>
        <w:t>Народные</w:t>
      </w:r>
      <w:r>
        <w:rPr>
          <w:i/>
          <w:spacing w:val="-5"/>
          <w:sz w:val="24"/>
        </w:rPr>
        <w:t xml:space="preserve"> </w:t>
      </w:r>
      <w:r>
        <w:rPr>
          <w:i/>
          <w:sz w:val="24"/>
        </w:rPr>
        <w:t>художественные</w:t>
      </w:r>
      <w:r>
        <w:rPr>
          <w:i/>
          <w:spacing w:val="-5"/>
          <w:sz w:val="24"/>
        </w:rPr>
        <w:t xml:space="preserve"> </w:t>
      </w:r>
      <w:r>
        <w:rPr>
          <w:i/>
          <w:spacing w:val="-2"/>
          <w:sz w:val="24"/>
        </w:rPr>
        <w:t>промыслы</w:t>
      </w:r>
    </w:p>
    <w:p w:rsidR="00D05B71" w:rsidRDefault="00BE715A">
      <w:pPr>
        <w:pStyle w:val="a3"/>
        <w:ind w:left="1190" w:firstLine="0"/>
      </w:pPr>
      <w:r>
        <w:t>Роль</w:t>
      </w:r>
      <w:r>
        <w:rPr>
          <w:spacing w:val="9"/>
        </w:rPr>
        <w:t xml:space="preserve"> </w:t>
      </w:r>
      <w:r>
        <w:t>и</w:t>
      </w:r>
      <w:r>
        <w:rPr>
          <w:spacing w:val="10"/>
        </w:rPr>
        <w:t xml:space="preserve"> </w:t>
      </w:r>
      <w:r>
        <w:t>значение</w:t>
      </w:r>
      <w:r>
        <w:rPr>
          <w:spacing w:val="8"/>
        </w:rPr>
        <w:t xml:space="preserve"> </w:t>
      </w:r>
      <w:r>
        <w:t>народных</w:t>
      </w:r>
      <w:r>
        <w:rPr>
          <w:spacing w:val="10"/>
        </w:rPr>
        <w:t xml:space="preserve"> </w:t>
      </w:r>
      <w:r>
        <w:t>промыслов</w:t>
      </w:r>
      <w:r>
        <w:rPr>
          <w:spacing w:val="9"/>
        </w:rPr>
        <w:t xml:space="preserve"> </w:t>
      </w:r>
      <w:r>
        <w:t>в</w:t>
      </w:r>
      <w:r>
        <w:rPr>
          <w:spacing w:val="9"/>
        </w:rPr>
        <w:t xml:space="preserve"> </w:t>
      </w:r>
      <w:r>
        <w:t>современной</w:t>
      </w:r>
      <w:r>
        <w:rPr>
          <w:spacing w:val="9"/>
        </w:rPr>
        <w:t xml:space="preserve"> </w:t>
      </w:r>
      <w:r>
        <w:t>жизни.</w:t>
      </w:r>
      <w:r>
        <w:rPr>
          <w:spacing w:val="9"/>
        </w:rPr>
        <w:t xml:space="preserve"> </w:t>
      </w:r>
      <w:r>
        <w:t>Искусство</w:t>
      </w:r>
      <w:r>
        <w:rPr>
          <w:spacing w:val="9"/>
        </w:rPr>
        <w:t xml:space="preserve"> </w:t>
      </w:r>
      <w:r>
        <w:t>и</w:t>
      </w:r>
      <w:r>
        <w:rPr>
          <w:spacing w:val="10"/>
        </w:rPr>
        <w:t xml:space="preserve"> </w:t>
      </w:r>
      <w:r>
        <w:rPr>
          <w:spacing w:val="-2"/>
        </w:rPr>
        <w:t>ремесло.</w:t>
      </w:r>
    </w:p>
    <w:p w:rsidR="00D05B71" w:rsidRDefault="00BE715A">
      <w:pPr>
        <w:pStyle w:val="a3"/>
        <w:ind w:firstLine="0"/>
      </w:pPr>
      <w:r>
        <w:t>Традиции</w:t>
      </w:r>
      <w:r>
        <w:rPr>
          <w:spacing w:val="-5"/>
        </w:rPr>
        <w:t xml:space="preserve"> </w:t>
      </w:r>
      <w:r>
        <w:t>культуры,</w:t>
      </w:r>
      <w:r>
        <w:rPr>
          <w:spacing w:val="-2"/>
        </w:rPr>
        <w:t xml:space="preserve"> </w:t>
      </w:r>
      <w:r>
        <w:t>особенные</w:t>
      </w:r>
      <w:r>
        <w:rPr>
          <w:spacing w:val="-5"/>
        </w:rPr>
        <w:t xml:space="preserve"> </w:t>
      </w:r>
      <w:r>
        <w:t>для</w:t>
      </w:r>
      <w:r>
        <w:rPr>
          <w:spacing w:val="-2"/>
        </w:rPr>
        <w:t xml:space="preserve"> </w:t>
      </w:r>
      <w:r>
        <w:t>каждого</w:t>
      </w:r>
      <w:r>
        <w:rPr>
          <w:spacing w:val="-2"/>
        </w:rPr>
        <w:t xml:space="preserve"> региона.</w:t>
      </w:r>
    </w:p>
    <w:p w:rsidR="00D05B71" w:rsidRDefault="00BE715A">
      <w:pPr>
        <w:pStyle w:val="a3"/>
        <w:ind w:right="567"/>
      </w:pPr>
      <w:r>
        <w:t>Многообразие видов традиционных ремёсел и происхождение художественных промыслов народов России.</w:t>
      </w:r>
    </w:p>
    <w:p w:rsidR="00D05B71" w:rsidRDefault="00BE715A">
      <w:pPr>
        <w:pStyle w:val="a3"/>
        <w:ind w:right="562"/>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 и др.).</w:t>
      </w:r>
    </w:p>
    <w:p w:rsidR="00D05B71" w:rsidRDefault="00BE715A">
      <w:pPr>
        <w:pStyle w:val="a3"/>
        <w:ind w:right="567"/>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D05B71" w:rsidRDefault="00BE715A">
      <w:pPr>
        <w:pStyle w:val="a3"/>
        <w:ind w:left="1190" w:firstLine="0"/>
      </w:pPr>
      <w:r>
        <w:t>Создание</w:t>
      </w:r>
      <w:r>
        <w:rPr>
          <w:spacing w:val="-6"/>
        </w:rPr>
        <w:t xml:space="preserve"> </w:t>
      </w:r>
      <w:r>
        <w:t>эскиза</w:t>
      </w:r>
      <w:r>
        <w:rPr>
          <w:spacing w:val="-4"/>
        </w:rPr>
        <w:t xml:space="preserve"> </w:t>
      </w:r>
      <w:r>
        <w:t>игрушки</w:t>
      </w:r>
      <w:r>
        <w:rPr>
          <w:spacing w:val="-3"/>
        </w:rPr>
        <w:t xml:space="preserve"> </w:t>
      </w:r>
      <w:r>
        <w:t>по</w:t>
      </w:r>
      <w:r>
        <w:rPr>
          <w:spacing w:val="-3"/>
        </w:rPr>
        <w:t xml:space="preserve"> </w:t>
      </w:r>
      <w:r>
        <w:t>мотивам</w:t>
      </w:r>
      <w:r>
        <w:rPr>
          <w:spacing w:val="-4"/>
        </w:rPr>
        <w:t xml:space="preserve"> </w:t>
      </w:r>
      <w:r>
        <w:t>избранного</w:t>
      </w:r>
      <w:r>
        <w:rPr>
          <w:spacing w:val="-3"/>
        </w:rPr>
        <w:t xml:space="preserve"> </w:t>
      </w:r>
      <w:r>
        <w:rPr>
          <w:spacing w:val="-2"/>
        </w:rPr>
        <w:t>промысла.</w:t>
      </w:r>
    </w:p>
    <w:p w:rsidR="00D05B71" w:rsidRDefault="00BE715A">
      <w:pPr>
        <w:pStyle w:val="a3"/>
        <w:ind w:right="569"/>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D05B71" w:rsidRDefault="00BE715A">
      <w:pPr>
        <w:pStyle w:val="a3"/>
        <w:spacing w:before="1"/>
        <w:ind w:right="564"/>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D05B71" w:rsidRDefault="00BE715A">
      <w:pPr>
        <w:pStyle w:val="a3"/>
        <w:ind w:right="563"/>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 xml:space="preserve">и </w:t>
      </w:r>
      <w:r>
        <w:rPr>
          <w:spacing w:val="-2"/>
        </w:rPr>
        <w:t>линии.</w:t>
      </w:r>
    </w:p>
    <w:p w:rsidR="00D05B71" w:rsidRDefault="00BE715A">
      <w:pPr>
        <w:pStyle w:val="a3"/>
        <w:ind w:right="572"/>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w:t>
      </w:r>
      <w:r>
        <w:rPr>
          <w:spacing w:val="-1"/>
        </w:rPr>
        <w:t xml:space="preserve"> </w:t>
      </w:r>
      <w:r>
        <w:t>живописи цветочных букетов. Эффект освещённости и объёмности изображения.</w:t>
      </w:r>
    </w:p>
    <w:p w:rsidR="00D05B71" w:rsidRDefault="00BE715A">
      <w:pPr>
        <w:pStyle w:val="a3"/>
        <w:spacing w:before="1"/>
        <w:ind w:right="567"/>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rsidR="00D05B71" w:rsidRDefault="00BE715A">
      <w:pPr>
        <w:pStyle w:val="a3"/>
        <w:ind w:right="567"/>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D05B71" w:rsidRDefault="00BE715A">
      <w:pPr>
        <w:pStyle w:val="a3"/>
        <w:ind w:right="571"/>
      </w:pPr>
      <w:r>
        <w:t xml:space="preserve">Мир сказок и легенд, примет и оберегов в творчестве мастеров художественных </w:t>
      </w:r>
      <w:r>
        <w:rPr>
          <w:spacing w:val="-2"/>
        </w:rPr>
        <w:t>промыслов.</w:t>
      </w:r>
    </w:p>
    <w:p w:rsidR="00D05B71" w:rsidRDefault="00BE715A">
      <w:pPr>
        <w:pStyle w:val="a3"/>
        <w:ind w:right="574"/>
      </w:pPr>
      <w:r>
        <w:t>Отражение</w:t>
      </w:r>
      <w:r>
        <w:rPr>
          <w:spacing w:val="-6"/>
        </w:rPr>
        <w:t xml:space="preserve"> </w:t>
      </w:r>
      <w:r>
        <w:t>в</w:t>
      </w:r>
      <w:r>
        <w:rPr>
          <w:spacing w:val="-6"/>
        </w:rPr>
        <w:t xml:space="preserve"> </w:t>
      </w:r>
      <w:r>
        <w:t>изделиях</w:t>
      </w:r>
      <w:r>
        <w:rPr>
          <w:spacing w:val="-6"/>
        </w:rPr>
        <w:t xml:space="preserve"> </w:t>
      </w:r>
      <w:r>
        <w:t>народных</w:t>
      </w:r>
      <w:r>
        <w:rPr>
          <w:spacing w:val="-6"/>
        </w:rPr>
        <w:t xml:space="preserve"> </w:t>
      </w:r>
      <w:r>
        <w:t>промыслов</w:t>
      </w:r>
      <w:r>
        <w:rPr>
          <w:spacing w:val="-6"/>
        </w:rPr>
        <w:t xml:space="preserve"> </w:t>
      </w:r>
      <w:r>
        <w:t>многообразия</w:t>
      </w:r>
      <w:r>
        <w:rPr>
          <w:spacing w:val="-8"/>
        </w:rPr>
        <w:t xml:space="preserve"> </w:t>
      </w:r>
      <w:r>
        <w:t>исторических,</w:t>
      </w:r>
      <w:r>
        <w:rPr>
          <w:spacing w:val="-5"/>
        </w:rPr>
        <w:t xml:space="preserve"> </w:t>
      </w:r>
      <w:r>
        <w:t>духовных и культурных традиций.</w:t>
      </w:r>
    </w:p>
    <w:p w:rsidR="00D05B71" w:rsidRDefault="00BE715A">
      <w:pPr>
        <w:pStyle w:val="a3"/>
        <w:ind w:right="569"/>
      </w:pPr>
      <w:r>
        <w:t>Народные художественные ремёсла и промыслы — материальные и духовные ценности, неотъемлемая часть культурного наследия России.</w:t>
      </w:r>
    </w:p>
    <w:p w:rsidR="00D05B71" w:rsidRDefault="00BE715A">
      <w:pPr>
        <w:ind w:left="1190"/>
        <w:jc w:val="both"/>
        <w:rPr>
          <w:i/>
          <w:sz w:val="24"/>
        </w:rPr>
      </w:pPr>
      <w:r>
        <w:rPr>
          <w:i/>
          <w:sz w:val="24"/>
        </w:rPr>
        <w:t>Декоративно-прикладное</w:t>
      </w:r>
      <w:r>
        <w:rPr>
          <w:i/>
          <w:spacing w:val="-4"/>
          <w:sz w:val="24"/>
        </w:rPr>
        <w:t xml:space="preserve"> </w:t>
      </w:r>
      <w:r>
        <w:rPr>
          <w:i/>
          <w:sz w:val="24"/>
        </w:rPr>
        <w:t>искусство</w:t>
      </w:r>
      <w:r>
        <w:rPr>
          <w:i/>
          <w:spacing w:val="-1"/>
          <w:sz w:val="24"/>
        </w:rPr>
        <w:t xml:space="preserve"> </w:t>
      </w:r>
      <w:r>
        <w:rPr>
          <w:i/>
          <w:sz w:val="24"/>
        </w:rPr>
        <w:t>в</w:t>
      </w:r>
      <w:r>
        <w:rPr>
          <w:i/>
          <w:spacing w:val="-4"/>
          <w:sz w:val="24"/>
        </w:rPr>
        <w:t xml:space="preserve"> </w:t>
      </w:r>
      <w:r>
        <w:rPr>
          <w:i/>
          <w:sz w:val="24"/>
        </w:rPr>
        <w:t>культуре</w:t>
      </w:r>
      <w:r>
        <w:rPr>
          <w:i/>
          <w:spacing w:val="-3"/>
          <w:sz w:val="24"/>
        </w:rPr>
        <w:t xml:space="preserve"> </w:t>
      </w:r>
      <w:r>
        <w:rPr>
          <w:i/>
          <w:sz w:val="24"/>
        </w:rPr>
        <w:t>разных</w:t>
      </w:r>
      <w:r>
        <w:rPr>
          <w:i/>
          <w:spacing w:val="-4"/>
          <w:sz w:val="24"/>
        </w:rPr>
        <w:t xml:space="preserve"> </w:t>
      </w:r>
      <w:r>
        <w:rPr>
          <w:i/>
          <w:sz w:val="24"/>
        </w:rPr>
        <w:t>эпох</w:t>
      </w:r>
      <w:r>
        <w:rPr>
          <w:i/>
          <w:spacing w:val="-5"/>
          <w:sz w:val="24"/>
        </w:rPr>
        <w:t xml:space="preserve"> </w:t>
      </w:r>
      <w:r>
        <w:rPr>
          <w:i/>
          <w:sz w:val="24"/>
        </w:rPr>
        <w:t>и</w:t>
      </w:r>
      <w:r>
        <w:rPr>
          <w:i/>
          <w:spacing w:val="-2"/>
          <w:sz w:val="24"/>
        </w:rPr>
        <w:t xml:space="preserve"> народов</w:t>
      </w:r>
    </w:p>
    <w:p w:rsidR="00D05B71" w:rsidRDefault="00BE715A">
      <w:pPr>
        <w:pStyle w:val="a3"/>
        <w:ind w:left="1190" w:firstLine="0"/>
      </w:pPr>
      <w:r>
        <w:t>Роль</w:t>
      </w:r>
      <w:r>
        <w:rPr>
          <w:spacing w:val="-7"/>
        </w:rPr>
        <w:t xml:space="preserve"> </w:t>
      </w:r>
      <w:r>
        <w:t>декоративно-прикладного</w:t>
      </w:r>
      <w:r>
        <w:rPr>
          <w:spacing w:val="-4"/>
        </w:rPr>
        <w:t xml:space="preserve"> </w:t>
      </w:r>
      <w:r>
        <w:t>искусства</w:t>
      </w:r>
      <w:r>
        <w:rPr>
          <w:spacing w:val="-4"/>
        </w:rPr>
        <w:t xml:space="preserve"> </w:t>
      </w:r>
      <w:r>
        <w:t>в</w:t>
      </w:r>
      <w:r>
        <w:rPr>
          <w:spacing w:val="-5"/>
        </w:rPr>
        <w:t xml:space="preserve"> </w:t>
      </w:r>
      <w:r>
        <w:t>культуре</w:t>
      </w:r>
      <w:r>
        <w:rPr>
          <w:spacing w:val="-5"/>
        </w:rPr>
        <w:t xml:space="preserve"> </w:t>
      </w:r>
      <w:r>
        <w:t>древних</w:t>
      </w:r>
      <w:r>
        <w:rPr>
          <w:spacing w:val="-2"/>
        </w:rPr>
        <w:t xml:space="preserve"> цивилизаций.</w:t>
      </w:r>
    </w:p>
    <w:p w:rsidR="00D05B71" w:rsidRDefault="00BE715A">
      <w:pPr>
        <w:pStyle w:val="a3"/>
        <w:spacing w:before="1"/>
        <w:ind w:right="572"/>
      </w:pPr>
      <w:r>
        <w:t>Отражение в декоре мировоззрения эпохи, организации общества, традиций быта и ремесла, уклада жизни людей.</w:t>
      </w:r>
    </w:p>
    <w:p w:rsidR="00D05B71" w:rsidRDefault="00BE715A">
      <w:pPr>
        <w:pStyle w:val="a3"/>
        <w:ind w:right="570"/>
      </w:pPr>
      <w:r>
        <w:t>Характерные признаки произведений декоративно-прикладного искусства, основные мотивы и символика орнаментов в культуре разных эпох.</w:t>
      </w:r>
    </w:p>
    <w:p w:rsidR="00D05B71" w:rsidRDefault="00BE715A">
      <w:pPr>
        <w:pStyle w:val="a3"/>
        <w:ind w:right="571"/>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D05B71" w:rsidRDefault="00BE715A">
      <w:pPr>
        <w:ind w:left="1190"/>
        <w:jc w:val="both"/>
        <w:rPr>
          <w:i/>
          <w:sz w:val="24"/>
        </w:rPr>
      </w:pPr>
      <w:r>
        <w:rPr>
          <w:i/>
          <w:sz w:val="24"/>
        </w:rPr>
        <w:t>Декоративно-прикладное</w:t>
      </w:r>
      <w:r>
        <w:rPr>
          <w:i/>
          <w:spacing w:val="-6"/>
          <w:sz w:val="24"/>
        </w:rPr>
        <w:t xml:space="preserve"> </w:t>
      </w:r>
      <w:r>
        <w:rPr>
          <w:i/>
          <w:sz w:val="24"/>
        </w:rPr>
        <w:t>искусство</w:t>
      </w:r>
      <w:r>
        <w:rPr>
          <w:i/>
          <w:spacing w:val="-2"/>
          <w:sz w:val="24"/>
        </w:rPr>
        <w:t xml:space="preserve"> </w:t>
      </w:r>
      <w:r>
        <w:rPr>
          <w:i/>
          <w:sz w:val="24"/>
        </w:rPr>
        <w:t>в</w:t>
      </w:r>
      <w:r>
        <w:rPr>
          <w:i/>
          <w:spacing w:val="-5"/>
          <w:sz w:val="24"/>
        </w:rPr>
        <w:t xml:space="preserve"> </w:t>
      </w:r>
      <w:r>
        <w:rPr>
          <w:i/>
          <w:sz w:val="24"/>
        </w:rPr>
        <w:t>жизни</w:t>
      </w:r>
      <w:r>
        <w:rPr>
          <w:i/>
          <w:spacing w:val="-4"/>
          <w:sz w:val="24"/>
        </w:rPr>
        <w:t xml:space="preserve"> </w:t>
      </w:r>
      <w:r>
        <w:rPr>
          <w:i/>
          <w:sz w:val="24"/>
        </w:rPr>
        <w:t>современного</w:t>
      </w:r>
      <w:r>
        <w:rPr>
          <w:i/>
          <w:spacing w:val="-4"/>
          <w:sz w:val="24"/>
        </w:rPr>
        <w:t xml:space="preserve"> </w:t>
      </w:r>
      <w:r>
        <w:rPr>
          <w:i/>
          <w:spacing w:val="-2"/>
          <w:sz w:val="24"/>
        </w:rPr>
        <w:t>человека</w:t>
      </w:r>
    </w:p>
    <w:p w:rsidR="00D05B71" w:rsidRDefault="00BE715A">
      <w:pPr>
        <w:pStyle w:val="a3"/>
        <w:ind w:right="564"/>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D05B71" w:rsidRDefault="00BE715A">
      <w:pPr>
        <w:pStyle w:val="a3"/>
        <w:ind w:right="576"/>
      </w:pPr>
      <w:r>
        <w:t>Символический знак в современной жизни: эмблема, логотип, указующий или декоративный знак.</w:t>
      </w:r>
    </w:p>
    <w:p w:rsidR="00D05B71" w:rsidRDefault="00BE715A">
      <w:pPr>
        <w:pStyle w:val="a3"/>
        <w:ind w:right="571"/>
      </w:pPr>
      <w:r>
        <w:t>Государственная символика и традиции геральдики. Декоративные украшения предметов</w:t>
      </w:r>
      <w:r>
        <w:rPr>
          <w:spacing w:val="-1"/>
        </w:rPr>
        <w:t xml:space="preserve"> </w:t>
      </w:r>
      <w:r>
        <w:t>нашего</w:t>
      </w:r>
      <w:r>
        <w:rPr>
          <w:spacing w:val="-2"/>
        </w:rPr>
        <w:t xml:space="preserve"> </w:t>
      </w:r>
      <w:r>
        <w:t>быта</w:t>
      </w:r>
      <w:r>
        <w:rPr>
          <w:spacing w:val="-1"/>
        </w:rPr>
        <w:t xml:space="preserve"> </w:t>
      </w:r>
      <w:r>
        <w:t>и</w:t>
      </w:r>
      <w:r>
        <w:rPr>
          <w:spacing w:val="-1"/>
        </w:rPr>
        <w:t xml:space="preserve"> </w:t>
      </w:r>
      <w:r>
        <w:t>одежды.</w:t>
      </w:r>
      <w:r>
        <w:rPr>
          <w:spacing w:val="-2"/>
        </w:rPr>
        <w:t xml:space="preserve"> </w:t>
      </w:r>
      <w:r>
        <w:t>Значение</w:t>
      </w:r>
      <w:r>
        <w:rPr>
          <w:spacing w:val="-1"/>
        </w:rPr>
        <w:t xml:space="preserve"> </w:t>
      </w:r>
      <w:r>
        <w:t>украшений</w:t>
      </w:r>
      <w:r>
        <w:rPr>
          <w:spacing w:val="-1"/>
        </w:rPr>
        <w:t xml:space="preserve"> </w:t>
      </w:r>
      <w:r>
        <w:t>в</w:t>
      </w:r>
      <w:r>
        <w:rPr>
          <w:spacing w:val="-2"/>
        </w:rPr>
        <w:t xml:space="preserve"> </w:t>
      </w:r>
      <w:r>
        <w:t>проявлении</w:t>
      </w:r>
      <w:r>
        <w:rPr>
          <w:spacing w:val="-3"/>
        </w:rPr>
        <w:t xml:space="preserve"> </w:t>
      </w:r>
      <w:r>
        <w:t>образа</w:t>
      </w:r>
      <w:r>
        <w:rPr>
          <w:spacing w:val="-2"/>
        </w:rPr>
        <w:t xml:space="preserve"> </w:t>
      </w:r>
      <w:r>
        <w:t>человека, его характера, самопонимания, установок и намерений.</w:t>
      </w:r>
    </w:p>
    <w:p w:rsidR="00D05B71" w:rsidRDefault="00BE715A">
      <w:pPr>
        <w:pStyle w:val="a3"/>
        <w:ind w:left="1190" w:firstLine="0"/>
      </w:pPr>
      <w:r>
        <w:t>Декор</w:t>
      </w:r>
      <w:r>
        <w:rPr>
          <w:spacing w:val="66"/>
          <w:w w:val="150"/>
        </w:rPr>
        <w:t xml:space="preserve"> </w:t>
      </w:r>
      <w:r>
        <w:t>на</w:t>
      </w:r>
      <w:r>
        <w:rPr>
          <w:spacing w:val="72"/>
          <w:w w:val="150"/>
        </w:rPr>
        <w:t xml:space="preserve"> </w:t>
      </w:r>
      <w:r>
        <w:t>улицах</w:t>
      </w:r>
      <w:r>
        <w:rPr>
          <w:spacing w:val="70"/>
          <w:w w:val="150"/>
        </w:rPr>
        <w:t xml:space="preserve"> </w:t>
      </w:r>
      <w:r>
        <w:t>и</w:t>
      </w:r>
      <w:r>
        <w:rPr>
          <w:spacing w:val="69"/>
          <w:w w:val="150"/>
        </w:rPr>
        <w:t xml:space="preserve"> </w:t>
      </w:r>
      <w:r>
        <w:t>декор</w:t>
      </w:r>
      <w:r>
        <w:rPr>
          <w:spacing w:val="68"/>
          <w:w w:val="150"/>
        </w:rPr>
        <w:t xml:space="preserve"> </w:t>
      </w:r>
      <w:r>
        <w:t>помещений.</w:t>
      </w:r>
      <w:r>
        <w:rPr>
          <w:spacing w:val="68"/>
          <w:w w:val="150"/>
        </w:rPr>
        <w:t xml:space="preserve"> </w:t>
      </w:r>
      <w:r>
        <w:t>Декор</w:t>
      </w:r>
      <w:r>
        <w:rPr>
          <w:spacing w:val="68"/>
          <w:w w:val="150"/>
        </w:rPr>
        <w:t xml:space="preserve"> </w:t>
      </w:r>
      <w:r>
        <w:t>праздничный</w:t>
      </w:r>
      <w:r>
        <w:rPr>
          <w:spacing w:val="69"/>
          <w:w w:val="150"/>
        </w:rPr>
        <w:t xml:space="preserve"> </w:t>
      </w:r>
      <w:r>
        <w:t>и</w:t>
      </w:r>
      <w:r>
        <w:rPr>
          <w:spacing w:val="68"/>
          <w:w w:val="150"/>
        </w:rPr>
        <w:t xml:space="preserve"> </w:t>
      </w:r>
      <w:r>
        <w:rPr>
          <w:spacing w:val="-2"/>
        </w:rPr>
        <w:t>повседневный.</w:t>
      </w:r>
    </w:p>
    <w:p w:rsidR="00D05B71" w:rsidRDefault="00BE715A">
      <w:pPr>
        <w:pStyle w:val="a3"/>
        <w:ind w:firstLine="0"/>
      </w:pPr>
      <w:r>
        <w:t>Праздничное</w:t>
      </w:r>
      <w:r>
        <w:rPr>
          <w:spacing w:val="-6"/>
        </w:rPr>
        <w:t xml:space="preserve"> </w:t>
      </w:r>
      <w:r>
        <w:t>оформление</w:t>
      </w:r>
      <w:r>
        <w:rPr>
          <w:spacing w:val="-4"/>
        </w:rPr>
        <w:t xml:space="preserve"> </w:t>
      </w:r>
      <w:r>
        <w:rPr>
          <w:spacing w:val="-2"/>
        </w:rPr>
        <w:t>школы.</w:t>
      </w:r>
    </w:p>
    <w:p w:rsidR="00D05B71" w:rsidRDefault="00BE715A">
      <w:pPr>
        <w:ind w:left="1190" w:right="3772"/>
        <w:rPr>
          <w:sz w:val="24"/>
        </w:rPr>
      </w:pPr>
      <w:r>
        <w:rPr>
          <w:sz w:val="24"/>
        </w:rPr>
        <w:t xml:space="preserve">Модуль № 2 «Живопись, графика, скульптура» </w:t>
      </w:r>
      <w:r>
        <w:rPr>
          <w:i/>
          <w:sz w:val="24"/>
        </w:rPr>
        <w:t xml:space="preserve">Общие сведения о видах искусства </w:t>
      </w:r>
      <w:r>
        <w:rPr>
          <w:sz w:val="24"/>
        </w:rPr>
        <w:t>Пространственные</w:t>
      </w:r>
      <w:r>
        <w:rPr>
          <w:spacing w:val="-11"/>
          <w:sz w:val="24"/>
        </w:rPr>
        <w:t xml:space="preserve"> </w:t>
      </w:r>
      <w:r>
        <w:rPr>
          <w:sz w:val="24"/>
        </w:rPr>
        <w:t>и</w:t>
      </w:r>
      <w:r>
        <w:rPr>
          <w:spacing w:val="-9"/>
          <w:sz w:val="24"/>
        </w:rPr>
        <w:t xml:space="preserve"> </w:t>
      </w:r>
      <w:r>
        <w:rPr>
          <w:sz w:val="24"/>
        </w:rPr>
        <w:t>временные</w:t>
      </w:r>
      <w:r>
        <w:rPr>
          <w:spacing w:val="-11"/>
          <w:sz w:val="24"/>
        </w:rPr>
        <w:t xml:space="preserve"> </w:t>
      </w:r>
      <w:r>
        <w:rPr>
          <w:sz w:val="24"/>
        </w:rPr>
        <w:t>виды</w:t>
      </w:r>
      <w:r>
        <w:rPr>
          <w:spacing w:val="-9"/>
          <w:sz w:val="24"/>
        </w:rPr>
        <w:t xml:space="preserve"> </w:t>
      </w:r>
      <w:r>
        <w:rPr>
          <w:sz w:val="24"/>
        </w:rPr>
        <w:t>искусства.</w:t>
      </w:r>
    </w:p>
    <w:p w:rsidR="00D05B71" w:rsidRDefault="00BE715A">
      <w:pPr>
        <w:pStyle w:val="a3"/>
        <w:tabs>
          <w:tab w:val="left" w:pos="3269"/>
          <w:tab w:val="left" w:pos="5166"/>
          <w:tab w:val="left" w:pos="5518"/>
          <w:tab w:val="left" w:pos="7176"/>
          <w:tab w:val="left" w:pos="7924"/>
        </w:tabs>
        <w:ind w:right="573"/>
        <w:jc w:val="left"/>
      </w:pPr>
      <w:r>
        <w:rPr>
          <w:spacing w:val="-2"/>
        </w:rPr>
        <w:t>Изобразительные,</w:t>
      </w:r>
      <w:r>
        <w:tab/>
      </w:r>
      <w:r>
        <w:rPr>
          <w:spacing w:val="-2"/>
        </w:rPr>
        <w:t>конструктивные</w:t>
      </w:r>
      <w:r>
        <w:tab/>
      </w:r>
      <w:r>
        <w:rPr>
          <w:spacing w:val="-10"/>
        </w:rPr>
        <w:t>и</w:t>
      </w:r>
      <w:r>
        <w:tab/>
      </w:r>
      <w:r>
        <w:rPr>
          <w:spacing w:val="-2"/>
        </w:rPr>
        <w:t>декоративные</w:t>
      </w:r>
      <w:r>
        <w:tab/>
      </w:r>
      <w:r>
        <w:rPr>
          <w:spacing w:val="-4"/>
        </w:rPr>
        <w:t>виды</w:t>
      </w:r>
      <w:r>
        <w:tab/>
      </w:r>
      <w:r>
        <w:rPr>
          <w:spacing w:val="-2"/>
        </w:rPr>
        <w:t xml:space="preserve">пространственных </w:t>
      </w:r>
      <w:r>
        <w:t>искусств, их место и назначение в жизни людей.</w:t>
      </w:r>
    </w:p>
    <w:p w:rsidR="00D05B71" w:rsidRDefault="00BE715A">
      <w:pPr>
        <w:pStyle w:val="a3"/>
        <w:tabs>
          <w:tab w:val="left" w:pos="2439"/>
          <w:tab w:val="left" w:pos="3178"/>
          <w:tab w:val="left" w:pos="4470"/>
          <w:tab w:val="left" w:pos="5533"/>
          <w:tab w:val="left" w:pos="5875"/>
          <w:tab w:val="left" w:pos="7350"/>
          <w:tab w:val="left" w:pos="8637"/>
          <w:tab w:val="left" w:pos="8978"/>
        </w:tabs>
        <w:spacing w:before="1"/>
        <w:ind w:right="575"/>
        <w:jc w:val="left"/>
      </w:pPr>
      <w:r>
        <w:rPr>
          <w:spacing w:val="-2"/>
        </w:rPr>
        <w:t>Основные</w:t>
      </w:r>
      <w:r>
        <w:tab/>
      </w:r>
      <w:r>
        <w:rPr>
          <w:spacing w:val="-4"/>
        </w:rPr>
        <w:t>виды</w:t>
      </w:r>
      <w:r>
        <w:tab/>
      </w:r>
      <w:r>
        <w:rPr>
          <w:spacing w:val="-2"/>
        </w:rPr>
        <w:t>живописи,</w:t>
      </w:r>
      <w:r>
        <w:tab/>
      </w:r>
      <w:r>
        <w:rPr>
          <w:spacing w:val="-2"/>
        </w:rPr>
        <w:t>графики</w:t>
      </w:r>
      <w:r>
        <w:tab/>
      </w:r>
      <w:r>
        <w:rPr>
          <w:spacing w:val="-10"/>
        </w:rPr>
        <w:t>и</w:t>
      </w:r>
      <w:r>
        <w:tab/>
      </w:r>
      <w:r>
        <w:rPr>
          <w:spacing w:val="-2"/>
        </w:rPr>
        <w:t>скульптуры.</w:t>
      </w:r>
      <w:r>
        <w:tab/>
      </w:r>
      <w:r>
        <w:rPr>
          <w:spacing w:val="-2"/>
        </w:rPr>
        <w:t>Художник</w:t>
      </w:r>
      <w:r>
        <w:tab/>
      </w:r>
      <w:r>
        <w:rPr>
          <w:spacing w:val="-10"/>
        </w:rPr>
        <w:t>и</w:t>
      </w:r>
      <w:r>
        <w:tab/>
      </w:r>
      <w:r>
        <w:rPr>
          <w:spacing w:val="-2"/>
        </w:rPr>
        <w:t xml:space="preserve">зритель: </w:t>
      </w:r>
      <w:r>
        <w:t>зрительские умения, знания и творчество зрителя.</w:t>
      </w:r>
    </w:p>
    <w:p w:rsidR="00D05B71" w:rsidRDefault="00BE715A">
      <w:pPr>
        <w:ind w:left="1190"/>
        <w:rPr>
          <w:i/>
          <w:sz w:val="24"/>
        </w:rPr>
      </w:pPr>
      <w:r>
        <w:rPr>
          <w:i/>
          <w:sz w:val="24"/>
        </w:rPr>
        <w:t>Язык</w:t>
      </w:r>
      <w:r>
        <w:rPr>
          <w:i/>
          <w:spacing w:val="-6"/>
          <w:sz w:val="24"/>
        </w:rPr>
        <w:t xml:space="preserve"> </w:t>
      </w:r>
      <w:r>
        <w:rPr>
          <w:i/>
          <w:sz w:val="24"/>
        </w:rPr>
        <w:t>изобразительного</w:t>
      </w:r>
      <w:r>
        <w:rPr>
          <w:i/>
          <w:spacing w:val="-6"/>
          <w:sz w:val="24"/>
        </w:rPr>
        <w:t xml:space="preserve"> </w:t>
      </w:r>
      <w:r>
        <w:rPr>
          <w:i/>
          <w:sz w:val="24"/>
        </w:rPr>
        <w:t>искусства</w:t>
      </w:r>
      <w:r>
        <w:rPr>
          <w:i/>
          <w:spacing w:val="-3"/>
          <w:sz w:val="24"/>
        </w:rPr>
        <w:t xml:space="preserve"> </w:t>
      </w:r>
      <w:r>
        <w:rPr>
          <w:i/>
          <w:sz w:val="24"/>
        </w:rPr>
        <w:t>и</w:t>
      </w:r>
      <w:r>
        <w:rPr>
          <w:i/>
          <w:spacing w:val="-4"/>
          <w:sz w:val="24"/>
        </w:rPr>
        <w:t xml:space="preserve"> </w:t>
      </w:r>
      <w:r>
        <w:rPr>
          <w:i/>
          <w:sz w:val="24"/>
        </w:rPr>
        <w:t>его</w:t>
      </w:r>
      <w:r>
        <w:rPr>
          <w:i/>
          <w:spacing w:val="-1"/>
          <w:sz w:val="24"/>
        </w:rPr>
        <w:t xml:space="preserve"> </w:t>
      </w:r>
      <w:r>
        <w:rPr>
          <w:i/>
          <w:sz w:val="24"/>
        </w:rPr>
        <w:t>выразительные</w:t>
      </w:r>
      <w:r>
        <w:rPr>
          <w:i/>
          <w:spacing w:val="-4"/>
          <w:sz w:val="24"/>
        </w:rPr>
        <w:t xml:space="preserve"> </w:t>
      </w:r>
      <w:r>
        <w:rPr>
          <w:i/>
          <w:spacing w:val="-2"/>
          <w:sz w:val="24"/>
        </w:rPr>
        <w:t>средства</w:t>
      </w:r>
    </w:p>
    <w:p w:rsidR="00D05B71" w:rsidRDefault="00BE715A">
      <w:pPr>
        <w:pStyle w:val="a3"/>
        <w:jc w:val="left"/>
      </w:pPr>
      <w:r>
        <w:t xml:space="preserve">Живописные, графические и скульптурные художественные материалы, их особые </w:t>
      </w:r>
      <w:r>
        <w:rPr>
          <w:spacing w:val="-2"/>
        </w:rPr>
        <w:t>свойства.</w:t>
      </w:r>
    </w:p>
    <w:p w:rsidR="00D05B71" w:rsidRDefault="00BE715A">
      <w:pPr>
        <w:pStyle w:val="a3"/>
        <w:ind w:left="1190" w:right="1196" w:firstLine="0"/>
        <w:jc w:val="left"/>
      </w:pPr>
      <w:r>
        <w:t>Рисунок — основа изобразительного искусства и мастерства художника. Виды</w:t>
      </w:r>
      <w:r>
        <w:rPr>
          <w:spacing w:val="-6"/>
        </w:rPr>
        <w:t xml:space="preserve"> </w:t>
      </w:r>
      <w:r>
        <w:t>рисунка:</w:t>
      </w:r>
      <w:r>
        <w:rPr>
          <w:spacing w:val="-6"/>
        </w:rPr>
        <w:t xml:space="preserve"> </w:t>
      </w:r>
      <w:r>
        <w:t>зарисовка,</w:t>
      </w:r>
      <w:r>
        <w:rPr>
          <w:spacing w:val="-6"/>
        </w:rPr>
        <w:t xml:space="preserve"> </w:t>
      </w:r>
      <w:r>
        <w:t>набросок,</w:t>
      </w:r>
      <w:r>
        <w:rPr>
          <w:spacing w:val="-4"/>
        </w:rPr>
        <w:t xml:space="preserve"> </w:t>
      </w:r>
      <w:r>
        <w:t>учебный</w:t>
      </w:r>
      <w:r>
        <w:rPr>
          <w:spacing w:val="-4"/>
        </w:rPr>
        <w:t xml:space="preserve"> </w:t>
      </w:r>
      <w:r>
        <w:t>рисунок</w:t>
      </w:r>
      <w:r>
        <w:rPr>
          <w:spacing w:val="-6"/>
        </w:rPr>
        <w:t xml:space="preserve"> </w:t>
      </w:r>
      <w:r>
        <w:t>и</w:t>
      </w:r>
      <w:r>
        <w:rPr>
          <w:spacing w:val="-6"/>
        </w:rPr>
        <w:t xml:space="preserve"> </w:t>
      </w:r>
      <w:r>
        <w:t>творческий</w:t>
      </w:r>
      <w:r>
        <w:rPr>
          <w:spacing w:val="-6"/>
        </w:rPr>
        <w:t xml:space="preserve"> </w:t>
      </w:r>
      <w:r>
        <w:t>рисунок. Навыки размещения рисунка в листе, выбор формата.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left="1190" w:firstLine="0"/>
      </w:pPr>
      <w:r>
        <w:lastRenderedPageBreak/>
        <w:t>Начальные</w:t>
      </w:r>
      <w:r>
        <w:rPr>
          <w:spacing w:val="-3"/>
        </w:rPr>
        <w:t xml:space="preserve"> </w:t>
      </w:r>
      <w:r>
        <w:t>умения</w:t>
      </w:r>
      <w:r>
        <w:rPr>
          <w:spacing w:val="-3"/>
        </w:rPr>
        <w:t xml:space="preserve"> </w:t>
      </w:r>
      <w:r>
        <w:t>рисунка</w:t>
      </w:r>
      <w:r>
        <w:rPr>
          <w:spacing w:val="-2"/>
        </w:rPr>
        <w:t xml:space="preserve"> </w:t>
      </w:r>
      <w:r>
        <w:t>с</w:t>
      </w:r>
      <w:r>
        <w:rPr>
          <w:spacing w:val="-4"/>
        </w:rPr>
        <w:t xml:space="preserve"> </w:t>
      </w:r>
      <w:r>
        <w:t>натуры.</w:t>
      </w:r>
      <w:r>
        <w:rPr>
          <w:spacing w:val="-3"/>
        </w:rPr>
        <w:t xml:space="preserve"> </w:t>
      </w:r>
      <w:r>
        <w:t>Зарисовки</w:t>
      </w:r>
      <w:r>
        <w:rPr>
          <w:spacing w:val="-3"/>
        </w:rPr>
        <w:t xml:space="preserve"> </w:t>
      </w:r>
      <w:r>
        <w:t>простых</w:t>
      </w:r>
      <w:r>
        <w:rPr>
          <w:spacing w:val="-3"/>
        </w:rPr>
        <w:t xml:space="preserve"> </w:t>
      </w:r>
      <w:r>
        <w:rPr>
          <w:spacing w:val="-2"/>
        </w:rPr>
        <w:t>предметов.</w:t>
      </w:r>
    </w:p>
    <w:p w:rsidR="00D05B71" w:rsidRDefault="00BE715A">
      <w:pPr>
        <w:pStyle w:val="a3"/>
        <w:ind w:left="1190" w:firstLine="0"/>
      </w:pPr>
      <w:r>
        <w:t>Линейные</w:t>
      </w:r>
      <w:r>
        <w:rPr>
          <w:spacing w:val="23"/>
        </w:rPr>
        <w:t xml:space="preserve"> </w:t>
      </w:r>
      <w:r>
        <w:t>графические</w:t>
      </w:r>
      <w:r>
        <w:rPr>
          <w:spacing w:val="24"/>
        </w:rPr>
        <w:t xml:space="preserve"> </w:t>
      </w:r>
      <w:r>
        <w:t>рисунки</w:t>
      </w:r>
      <w:r>
        <w:rPr>
          <w:spacing w:val="25"/>
        </w:rPr>
        <w:t xml:space="preserve"> </w:t>
      </w:r>
      <w:r>
        <w:t>и</w:t>
      </w:r>
      <w:r>
        <w:rPr>
          <w:spacing w:val="24"/>
        </w:rPr>
        <w:t xml:space="preserve"> </w:t>
      </w:r>
      <w:r>
        <w:t>наброски.</w:t>
      </w:r>
      <w:r>
        <w:rPr>
          <w:spacing w:val="23"/>
        </w:rPr>
        <w:t xml:space="preserve"> </w:t>
      </w:r>
      <w:r>
        <w:t>Тон</w:t>
      </w:r>
      <w:r>
        <w:rPr>
          <w:spacing w:val="25"/>
        </w:rPr>
        <w:t xml:space="preserve"> </w:t>
      </w:r>
      <w:r>
        <w:t>и</w:t>
      </w:r>
      <w:r>
        <w:rPr>
          <w:spacing w:val="24"/>
        </w:rPr>
        <w:t xml:space="preserve"> </w:t>
      </w:r>
      <w:r>
        <w:t>тональные</w:t>
      </w:r>
      <w:r>
        <w:rPr>
          <w:spacing w:val="24"/>
        </w:rPr>
        <w:t xml:space="preserve"> </w:t>
      </w:r>
      <w:r>
        <w:t>отношения:</w:t>
      </w:r>
      <w:r>
        <w:rPr>
          <w:spacing w:val="23"/>
        </w:rPr>
        <w:t xml:space="preserve"> </w:t>
      </w:r>
      <w:r>
        <w:rPr>
          <w:spacing w:val="-2"/>
        </w:rPr>
        <w:t>тёмное</w:t>
      </w:r>
    </w:p>
    <w:p w:rsidR="00D05B71" w:rsidRDefault="00BE715A">
      <w:pPr>
        <w:pStyle w:val="a3"/>
        <w:ind w:firstLine="0"/>
      </w:pPr>
      <w:r>
        <w:t>—</w:t>
      </w:r>
      <w:r>
        <w:rPr>
          <w:spacing w:val="-3"/>
        </w:rPr>
        <w:t xml:space="preserve"> </w:t>
      </w:r>
      <w:r>
        <w:rPr>
          <w:spacing w:val="-2"/>
        </w:rPr>
        <w:t>светлое.</w:t>
      </w:r>
    </w:p>
    <w:p w:rsidR="00D05B71" w:rsidRDefault="00BE715A">
      <w:pPr>
        <w:pStyle w:val="a3"/>
        <w:spacing w:before="1"/>
        <w:ind w:left="1190" w:firstLine="0"/>
      </w:pPr>
      <w:r>
        <w:t>Ритм</w:t>
      </w:r>
      <w:r>
        <w:rPr>
          <w:spacing w:val="-4"/>
        </w:rPr>
        <w:t xml:space="preserve"> </w:t>
      </w:r>
      <w:r>
        <w:t>и</w:t>
      </w:r>
      <w:r>
        <w:rPr>
          <w:spacing w:val="-3"/>
        </w:rPr>
        <w:t xml:space="preserve"> </w:t>
      </w:r>
      <w:r>
        <w:t>ритмическая</w:t>
      </w:r>
      <w:r>
        <w:rPr>
          <w:spacing w:val="-4"/>
        </w:rPr>
        <w:t xml:space="preserve"> </w:t>
      </w:r>
      <w:r>
        <w:t>организация</w:t>
      </w:r>
      <w:r>
        <w:rPr>
          <w:spacing w:val="-3"/>
        </w:rPr>
        <w:t xml:space="preserve"> </w:t>
      </w:r>
      <w:r>
        <w:t>плоскости</w:t>
      </w:r>
      <w:r>
        <w:rPr>
          <w:spacing w:val="-3"/>
        </w:rPr>
        <w:t xml:space="preserve"> </w:t>
      </w:r>
      <w:r>
        <w:rPr>
          <w:spacing w:val="-2"/>
        </w:rPr>
        <w:t>листа.</w:t>
      </w:r>
    </w:p>
    <w:p w:rsidR="00D05B71" w:rsidRDefault="00BE715A">
      <w:pPr>
        <w:pStyle w:val="a3"/>
        <w:ind w:right="573"/>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D05B71" w:rsidRDefault="00BE715A">
      <w:pPr>
        <w:pStyle w:val="a3"/>
        <w:ind w:right="571"/>
      </w:pPr>
      <w:r>
        <w:t>Цвет</w:t>
      </w:r>
      <w:r>
        <w:rPr>
          <w:spacing w:val="-4"/>
        </w:rPr>
        <w:t xml:space="preserve"> </w:t>
      </w:r>
      <w:r>
        <w:t>как</w:t>
      </w:r>
      <w:r>
        <w:rPr>
          <w:spacing w:val="-4"/>
        </w:rPr>
        <w:t xml:space="preserve"> </w:t>
      </w:r>
      <w:r>
        <w:t>выразительное</w:t>
      </w:r>
      <w:r>
        <w:rPr>
          <w:spacing w:val="-5"/>
        </w:rPr>
        <w:t xml:space="preserve"> </w:t>
      </w:r>
      <w:r>
        <w:t>средство</w:t>
      </w:r>
      <w:r>
        <w:rPr>
          <w:spacing w:val="-4"/>
        </w:rPr>
        <w:t xml:space="preserve"> </w:t>
      </w:r>
      <w:r>
        <w:t>в</w:t>
      </w:r>
      <w:r>
        <w:rPr>
          <w:spacing w:val="-5"/>
        </w:rPr>
        <w:t xml:space="preserve"> </w:t>
      </w:r>
      <w:r>
        <w:t>изобразительном</w:t>
      </w:r>
      <w:r>
        <w:rPr>
          <w:spacing w:val="-5"/>
        </w:rPr>
        <w:t xml:space="preserve"> </w:t>
      </w:r>
      <w:r>
        <w:t>искусстве:</w:t>
      </w:r>
      <w:r>
        <w:rPr>
          <w:spacing w:val="-4"/>
        </w:rPr>
        <w:t xml:space="preserve"> </w:t>
      </w:r>
      <w:r>
        <w:t>холодный</w:t>
      </w:r>
      <w:r>
        <w:rPr>
          <w:spacing w:val="-4"/>
        </w:rPr>
        <w:t xml:space="preserve"> </w:t>
      </w:r>
      <w:r>
        <w:t>и</w:t>
      </w:r>
      <w:r>
        <w:rPr>
          <w:spacing w:val="-4"/>
        </w:rPr>
        <w:t xml:space="preserve"> </w:t>
      </w:r>
      <w:r>
        <w:t>тёплый цвет, понятие цветовых отношений; колорит в живописи.</w:t>
      </w:r>
    </w:p>
    <w:p w:rsidR="00D05B71" w:rsidRDefault="00BE715A">
      <w:pPr>
        <w:pStyle w:val="a3"/>
        <w:ind w:right="565"/>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w:t>
      </w:r>
    </w:p>
    <w:p w:rsidR="00D05B71" w:rsidRDefault="00BE715A">
      <w:pPr>
        <w:pStyle w:val="a3"/>
        <w:ind w:left="1190" w:firstLine="0"/>
      </w:pPr>
      <w:r>
        <w:t>изведения</w:t>
      </w:r>
      <w:r>
        <w:rPr>
          <w:spacing w:val="-3"/>
        </w:rPr>
        <w:t xml:space="preserve"> </w:t>
      </w:r>
      <w:r>
        <w:t>мелкой</w:t>
      </w:r>
      <w:r>
        <w:rPr>
          <w:spacing w:val="-5"/>
        </w:rPr>
        <w:t xml:space="preserve"> </w:t>
      </w:r>
      <w:r>
        <w:t>пластики.</w:t>
      </w:r>
      <w:r>
        <w:rPr>
          <w:spacing w:val="-3"/>
        </w:rPr>
        <w:t xml:space="preserve"> </w:t>
      </w:r>
      <w:r>
        <w:t>Виды</w:t>
      </w:r>
      <w:r>
        <w:rPr>
          <w:spacing w:val="-2"/>
        </w:rPr>
        <w:t xml:space="preserve"> рельефа.</w:t>
      </w:r>
    </w:p>
    <w:p w:rsidR="00D05B71" w:rsidRDefault="00BE715A">
      <w:pPr>
        <w:ind w:left="1190"/>
        <w:jc w:val="both"/>
        <w:rPr>
          <w:i/>
          <w:sz w:val="24"/>
        </w:rPr>
      </w:pPr>
      <w:r>
        <w:rPr>
          <w:i/>
          <w:sz w:val="24"/>
        </w:rPr>
        <w:t>Жанры</w:t>
      </w:r>
      <w:r>
        <w:rPr>
          <w:i/>
          <w:spacing w:val="-4"/>
          <w:sz w:val="24"/>
        </w:rPr>
        <w:t xml:space="preserve"> </w:t>
      </w:r>
      <w:r>
        <w:rPr>
          <w:i/>
          <w:sz w:val="24"/>
        </w:rPr>
        <w:t>изобразительного</w:t>
      </w:r>
      <w:r>
        <w:rPr>
          <w:i/>
          <w:spacing w:val="-4"/>
          <w:sz w:val="24"/>
        </w:rPr>
        <w:t xml:space="preserve"> </w:t>
      </w:r>
      <w:r>
        <w:rPr>
          <w:i/>
          <w:spacing w:val="-2"/>
          <w:sz w:val="24"/>
        </w:rPr>
        <w:t>искусства</w:t>
      </w:r>
    </w:p>
    <w:p w:rsidR="00D05B71" w:rsidRDefault="00BE715A">
      <w:pPr>
        <w:pStyle w:val="a3"/>
        <w:ind w:right="575"/>
      </w:pPr>
      <w:r>
        <w:t>Жанровая система в изобразительном искусстве как инструмент для сравнения и анализа произведений изобразительного искусства.</w:t>
      </w:r>
    </w:p>
    <w:p w:rsidR="00D05B71" w:rsidRDefault="00BE715A">
      <w:pPr>
        <w:pStyle w:val="a3"/>
        <w:ind w:right="572"/>
      </w:pPr>
      <w:r>
        <w:t xml:space="preserve">Предмет изображения, сюжет и содержание произведения изобразительного </w:t>
      </w:r>
      <w:r>
        <w:rPr>
          <w:spacing w:val="-2"/>
        </w:rPr>
        <w:t>искусства.</w:t>
      </w:r>
    </w:p>
    <w:p w:rsidR="00D05B71" w:rsidRDefault="00BE715A">
      <w:pPr>
        <w:ind w:left="1190"/>
        <w:rPr>
          <w:i/>
          <w:sz w:val="24"/>
        </w:rPr>
      </w:pPr>
      <w:r>
        <w:rPr>
          <w:i/>
          <w:spacing w:val="-2"/>
          <w:sz w:val="24"/>
        </w:rPr>
        <w:t>Натюрморт</w:t>
      </w:r>
    </w:p>
    <w:p w:rsidR="00D05B71" w:rsidRDefault="00BE715A">
      <w:pPr>
        <w:pStyle w:val="a3"/>
        <w:jc w:val="left"/>
      </w:pPr>
      <w:r>
        <w:t>Изображение</w:t>
      </w:r>
      <w:r>
        <w:rPr>
          <w:spacing w:val="29"/>
        </w:rPr>
        <w:t xml:space="preserve"> </w:t>
      </w:r>
      <w:r>
        <w:t>предметного</w:t>
      </w:r>
      <w:r>
        <w:rPr>
          <w:spacing w:val="30"/>
        </w:rPr>
        <w:t xml:space="preserve"> </w:t>
      </w:r>
      <w:r>
        <w:t>мира</w:t>
      </w:r>
      <w:r>
        <w:rPr>
          <w:spacing w:val="29"/>
        </w:rPr>
        <w:t xml:space="preserve"> </w:t>
      </w:r>
      <w:r>
        <w:t>в</w:t>
      </w:r>
      <w:r>
        <w:rPr>
          <w:spacing w:val="30"/>
        </w:rPr>
        <w:t xml:space="preserve"> </w:t>
      </w:r>
      <w:r>
        <w:t>изобразительном</w:t>
      </w:r>
      <w:r>
        <w:rPr>
          <w:spacing w:val="30"/>
        </w:rPr>
        <w:t xml:space="preserve"> </w:t>
      </w:r>
      <w:r>
        <w:t>искусстве</w:t>
      </w:r>
      <w:r>
        <w:rPr>
          <w:spacing w:val="29"/>
        </w:rPr>
        <w:t xml:space="preserve"> </w:t>
      </w:r>
      <w:r>
        <w:t>и</w:t>
      </w:r>
      <w:r>
        <w:rPr>
          <w:spacing w:val="31"/>
        </w:rPr>
        <w:t xml:space="preserve"> </w:t>
      </w:r>
      <w:r>
        <w:t>появление</w:t>
      </w:r>
      <w:r>
        <w:rPr>
          <w:spacing w:val="29"/>
        </w:rPr>
        <w:t xml:space="preserve"> </w:t>
      </w:r>
      <w:r>
        <w:t>жанра натюрморта в европейском и отечественном искусстве.</w:t>
      </w:r>
    </w:p>
    <w:p w:rsidR="00D05B71" w:rsidRDefault="00BE715A">
      <w:pPr>
        <w:pStyle w:val="a3"/>
        <w:spacing w:before="1"/>
        <w:jc w:val="left"/>
      </w:pPr>
      <w:r>
        <w:t>Основы</w:t>
      </w:r>
      <w:r>
        <w:rPr>
          <w:spacing w:val="80"/>
        </w:rPr>
        <w:t xml:space="preserve"> </w:t>
      </w:r>
      <w:r>
        <w:t>графической</w:t>
      </w:r>
      <w:r>
        <w:rPr>
          <w:spacing w:val="80"/>
        </w:rPr>
        <w:t xml:space="preserve"> </w:t>
      </w:r>
      <w:r>
        <w:t>грамоты:</w:t>
      </w:r>
      <w:r>
        <w:rPr>
          <w:spacing w:val="80"/>
        </w:rPr>
        <w:t xml:space="preserve"> </w:t>
      </w:r>
      <w:r>
        <w:t>правила</w:t>
      </w:r>
      <w:r>
        <w:rPr>
          <w:spacing w:val="80"/>
        </w:rPr>
        <w:t xml:space="preserve"> </w:t>
      </w:r>
      <w:r>
        <w:t>объёмного</w:t>
      </w:r>
      <w:r>
        <w:rPr>
          <w:spacing w:val="80"/>
        </w:rPr>
        <w:t xml:space="preserve"> </w:t>
      </w:r>
      <w:r>
        <w:t>изображения</w:t>
      </w:r>
      <w:r>
        <w:rPr>
          <w:spacing w:val="40"/>
        </w:rPr>
        <w:t xml:space="preserve"> </w:t>
      </w:r>
      <w:r>
        <w:t>предметов</w:t>
      </w:r>
      <w:r>
        <w:rPr>
          <w:spacing w:val="80"/>
        </w:rPr>
        <w:t xml:space="preserve"> </w:t>
      </w:r>
      <w:r>
        <w:t xml:space="preserve">на </w:t>
      </w:r>
      <w:r>
        <w:rPr>
          <w:spacing w:val="-2"/>
        </w:rPr>
        <w:t>плоскости.</w:t>
      </w:r>
    </w:p>
    <w:p w:rsidR="00D05B71" w:rsidRDefault="00BE715A">
      <w:pPr>
        <w:pStyle w:val="a3"/>
        <w:ind w:right="574"/>
        <w:jc w:val="left"/>
      </w:pPr>
      <w:r>
        <w:t>Линейное</w:t>
      </w:r>
      <w:r>
        <w:rPr>
          <w:spacing w:val="34"/>
        </w:rPr>
        <w:t xml:space="preserve"> </w:t>
      </w:r>
      <w:r>
        <w:t>построение</w:t>
      </w:r>
      <w:r>
        <w:rPr>
          <w:spacing w:val="34"/>
        </w:rPr>
        <w:t xml:space="preserve"> </w:t>
      </w:r>
      <w:r>
        <w:t>предмета</w:t>
      </w:r>
      <w:r>
        <w:rPr>
          <w:spacing w:val="34"/>
        </w:rPr>
        <w:t xml:space="preserve"> </w:t>
      </w:r>
      <w:r>
        <w:t>в</w:t>
      </w:r>
      <w:r>
        <w:rPr>
          <w:spacing w:val="34"/>
        </w:rPr>
        <w:t xml:space="preserve"> </w:t>
      </w:r>
      <w:r>
        <w:t>пространстве:</w:t>
      </w:r>
      <w:r>
        <w:rPr>
          <w:spacing w:val="35"/>
        </w:rPr>
        <w:t xml:space="preserve"> </w:t>
      </w:r>
      <w:r>
        <w:t>линия</w:t>
      </w:r>
      <w:r>
        <w:rPr>
          <w:spacing w:val="35"/>
        </w:rPr>
        <w:t xml:space="preserve"> </w:t>
      </w:r>
      <w:r>
        <w:t>горизонта,</w:t>
      </w:r>
      <w:r>
        <w:rPr>
          <w:spacing w:val="34"/>
        </w:rPr>
        <w:t xml:space="preserve"> </w:t>
      </w:r>
      <w:r>
        <w:t>точка</w:t>
      </w:r>
      <w:r>
        <w:rPr>
          <w:spacing w:val="34"/>
        </w:rPr>
        <w:t xml:space="preserve"> </w:t>
      </w:r>
      <w:r>
        <w:t>зрения</w:t>
      </w:r>
      <w:r>
        <w:rPr>
          <w:spacing w:val="35"/>
        </w:rPr>
        <w:t xml:space="preserve"> </w:t>
      </w:r>
      <w:r>
        <w:t>и точка схода, правила перспективных сокращений.</w:t>
      </w:r>
    </w:p>
    <w:p w:rsidR="00D05B71" w:rsidRDefault="00BE715A">
      <w:pPr>
        <w:pStyle w:val="a3"/>
        <w:ind w:left="1190" w:firstLine="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rsidR="00D05B71" w:rsidRDefault="00BE715A">
      <w:pPr>
        <w:pStyle w:val="a3"/>
        <w:ind w:left="1190" w:right="955" w:firstLine="0"/>
        <w:jc w:val="left"/>
      </w:pPr>
      <w:r>
        <w:t>Рисование</w:t>
      </w:r>
      <w:r>
        <w:rPr>
          <w:spacing w:val="-7"/>
        </w:rPr>
        <w:t xml:space="preserve"> </w:t>
      </w:r>
      <w:r>
        <w:t>геометрических</w:t>
      </w:r>
      <w:r>
        <w:rPr>
          <w:spacing w:val="-4"/>
        </w:rPr>
        <w:t xml:space="preserve"> </w:t>
      </w:r>
      <w:r>
        <w:t>тел</w:t>
      </w:r>
      <w:r>
        <w:rPr>
          <w:spacing w:val="-6"/>
        </w:rPr>
        <w:t xml:space="preserve"> </w:t>
      </w:r>
      <w:r>
        <w:t>на</w:t>
      </w:r>
      <w:r>
        <w:rPr>
          <w:spacing w:val="-7"/>
        </w:rPr>
        <w:t xml:space="preserve"> </w:t>
      </w:r>
      <w:r>
        <w:t>основе</w:t>
      </w:r>
      <w:r>
        <w:rPr>
          <w:spacing w:val="-8"/>
        </w:rPr>
        <w:t xml:space="preserve"> </w:t>
      </w:r>
      <w:r>
        <w:t>правил</w:t>
      </w:r>
      <w:r>
        <w:rPr>
          <w:spacing w:val="-6"/>
        </w:rPr>
        <w:t xml:space="preserve"> </w:t>
      </w:r>
      <w:r>
        <w:t>линейной</w:t>
      </w:r>
      <w:r>
        <w:rPr>
          <w:spacing w:val="-6"/>
        </w:rPr>
        <w:t xml:space="preserve"> </w:t>
      </w:r>
      <w:r>
        <w:t>перспективы. Сложная пространственная форма и выявление её конструкции.</w:t>
      </w:r>
    </w:p>
    <w:p w:rsidR="00D05B71" w:rsidRDefault="00BE715A">
      <w:pPr>
        <w:pStyle w:val="a3"/>
        <w:ind w:left="1190" w:firstLine="0"/>
        <w:jc w:val="left"/>
      </w:pPr>
      <w:r>
        <w:t>Рисунок</w:t>
      </w:r>
      <w:r>
        <w:rPr>
          <w:spacing w:val="56"/>
          <w:w w:val="150"/>
        </w:rPr>
        <w:t xml:space="preserve"> </w:t>
      </w:r>
      <w:r>
        <w:t>сложной</w:t>
      </w:r>
      <w:r>
        <w:rPr>
          <w:spacing w:val="58"/>
          <w:w w:val="150"/>
        </w:rPr>
        <w:t xml:space="preserve"> </w:t>
      </w:r>
      <w:r>
        <w:t>формы</w:t>
      </w:r>
      <w:r>
        <w:rPr>
          <w:spacing w:val="57"/>
          <w:w w:val="150"/>
        </w:rPr>
        <w:t xml:space="preserve"> </w:t>
      </w:r>
      <w:r>
        <w:t>предмета</w:t>
      </w:r>
      <w:r>
        <w:rPr>
          <w:spacing w:val="57"/>
          <w:w w:val="150"/>
        </w:rPr>
        <w:t xml:space="preserve"> </w:t>
      </w:r>
      <w:r>
        <w:t>как</w:t>
      </w:r>
      <w:r>
        <w:rPr>
          <w:spacing w:val="58"/>
          <w:w w:val="150"/>
        </w:rPr>
        <w:t xml:space="preserve"> </w:t>
      </w:r>
      <w:r>
        <w:t>соотношение</w:t>
      </w:r>
      <w:r>
        <w:rPr>
          <w:spacing w:val="57"/>
          <w:w w:val="150"/>
        </w:rPr>
        <w:t xml:space="preserve"> </w:t>
      </w:r>
      <w:r>
        <w:t>простых</w:t>
      </w:r>
      <w:r>
        <w:rPr>
          <w:spacing w:val="61"/>
          <w:w w:val="150"/>
        </w:rPr>
        <w:t xml:space="preserve"> </w:t>
      </w:r>
      <w:r>
        <w:rPr>
          <w:spacing w:val="-2"/>
        </w:rPr>
        <w:t>геометрических</w:t>
      </w:r>
    </w:p>
    <w:p w:rsidR="00D05B71" w:rsidRDefault="00D05B71">
      <w:pPr>
        <w:sectPr w:rsidR="00D05B71">
          <w:pgSz w:w="11910" w:h="16840"/>
          <w:pgMar w:top="1040" w:right="280" w:bottom="1200" w:left="1220" w:header="0" w:footer="971" w:gutter="0"/>
          <w:cols w:space="720"/>
        </w:sectPr>
      </w:pPr>
    </w:p>
    <w:p w:rsidR="00D05B71" w:rsidRDefault="00BE715A">
      <w:pPr>
        <w:pStyle w:val="a3"/>
        <w:ind w:firstLine="0"/>
        <w:jc w:val="left"/>
      </w:pPr>
      <w:r>
        <w:rPr>
          <w:spacing w:val="-4"/>
        </w:rPr>
        <w:lastRenderedPageBreak/>
        <w:t>фигур.</w:t>
      </w:r>
    </w:p>
    <w:p w:rsidR="00D05B71" w:rsidRDefault="00BE715A">
      <w:pPr>
        <w:rPr>
          <w:sz w:val="24"/>
        </w:rPr>
      </w:pPr>
      <w:r>
        <w:br w:type="column"/>
      </w:r>
    </w:p>
    <w:p w:rsidR="00D05B71" w:rsidRDefault="00BE715A">
      <w:pPr>
        <w:pStyle w:val="a3"/>
        <w:ind w:left="0" w:firstLine="0"/>
        <w:jc w:val="left"/>
      </w:pPr>
      <w:r>
        <w:t>Линейный</w:t>
      </w:r>
      <w:r>
        <w:rPr>
          <w:spacing w:val="-6"/>
        </w:rPr>
        <w:t xml:space="preserve"> </w:t>
      </w:r>
      <w:r>
        <w:t>рисунок</w:t>
      </w:r>
      <w:r>
        <w:rPr>
          <w:spacing w:val="-6"/>
        </w:rPr>
        <w:t xml:space="preserve"> </w:t>
      </w:r>
      <w:r>
        <w:t>конструкции</w:t>
      </w:r>
      <w:r>
        <w:rPr>
          <w:spacing w:val="-6"/>
        </w:rPr>
        <w:t xml:space="preserve"> </w:t>
      </w:r>
      <w:r>
        <w:t>из</w:t>
      </w:r>
      <w:r>
        <w:rPr>
          <w:spacing w:val="-6"/>
        </w:rPr>
        <w:t xml:space="preserve"> </w:t>
      </w:r>
      <w:r>
        <w:t>нескольких</w:t>
      </w:r>
      <w:r>
        <w:rPr>
          <w:spacing w:val="-4"/>
        </w:rPr>
        <w:t xml:space="preserve"> </w:t>
      </w:r>
      <w:r>
        <w:t xml:space="preserve">геометрических </w:t>
      </w:r>
      <w:r>
        <w:rPr>
          <w:spacing w:val="-4"/>
        </w:rPr>
        <w:t>тел.</w:t>
      </w:r>
    </w:p>
    <w:p w:rsidR="00D05B71" w:rsidRDefault="00BE715A">
      <w:pPr>
        <w:pStyle w:val="a3"/>
        <w:ind w:left="0" w:firstLine="0"/>
        <w:jc w:val="left"/>
      </w:pPr>
      <w:r>
        <w:t>Освещение</w:t>
      </w:r>
      <w:r>
        <w:rPr>
          <w:spacing w:val="61"/>
        </w:rPr>
        <w:t xml:space="preserve"> </w:t>
      </w:r>
      <w:r>
        <w:t>как</w:t>
      </w:r>
      <w:r>
        <w:rPr>
          <w:spacing w:val="66"/>
        </w:rPr>
        <w:t xml:space="preserve"> </w:t>
      </w:r>
      <w:r>
        <w:t>средство</w:t>
      </w:r>
      <w:r>
        <w:rPr>
          <w:spacing w:val="64"/>
        </w:rPr>
        <w:t xml:space="preserve"> </w:t>
      </w:r>
      <w:r>
        <w:t>выявления</w:t>
      </w:r>
      <w:r>
        <w:rPr>
          <w:spacing w:val="65"/>
        </w:rPr>
        <w:t xml:space="preserve"> </w:t>
      </w:r>
      <w:r>
        <w:t>объёма</w:t>
      </w:r>
      <w:r>
        <w:rPr>
          <w:spacing w:val="63"/>
        </w:rPr>
        <w:t xml:space="preserve"> </w:t>
      </w:r>
      <w:r>
        <w:t>предмета.</w:t>
      </w:r>
      <w:r>
        <w:rPr>
          <w:spacing w:val="65"/>
        </w:rPr>
        <w:t xml:space="preserve"> </w:t>
      </w:r>
      <w:r>
        <w:t>Понятия</w:t>
      </w:r>
      <w:r>
        <w:rPr>
          <w:spacing w:val="67"/>
        </w:rPr>
        <w:t xml:space="preserve"> </w:t>
      </w:r>
      <w:r>
        <w:t>«свет»,</w:t>
      </w:r>
      <w:r>
        <w:rPr>
          <w:spacing w:val="70"/>
        </w:rPr>
        <w:t xml:space="preserve"> </w:t>
      </w:r>
      <w:r>
        <w:rPr>
          <w:spacing w:val="-2"/>
        </w:rPr>
        <w:t>«блик»,</w:t>
      </w:r>
    </w:p>
    <w:p w:rsidR="00D05B71" w:rsidRDefault="00D05B71">
      <w:pPr>
        <w:sectPr w:rsidR="00D05B71">
          <w:type w:val="continuous"/>
          <w:pgSz w:w="11910" w:h="16840"/>
          <w:pgMar w:top="840" w:right="280" w:bottom="280" w:left="1220" w:header="0" w:footer="971" w:gutter="0"/>
          <w:cols w:num="2" w:space="720" w:equalWidth="0">
            <w:col w:w="1161" w:space="29"/>
            <w:col w:w="9220"/>
          </w:cols>
        </w:sectPr>
      </w:pPr>
    </w:p>
    <w:p w:rsidR="00D05B71" w:rsidRDefault="00BE715A">
      <w:pPr>
        <w:pStyle w:val="a3"/>
        <w:ind w:firstLine="0"/>
        <w:jc w:val="left"/>
      </w:pPr>
      <w:r>
        <w:lastRenderedPageBreak/>
        <w:t>«полутень»,</w:t>
      </w:r>
      <w:r>
        <w:rPr>
          <w:spacing w:val="41"/>
        </w:rPr>
        <w:t xml:space="preserve"> </w:t>
      </w:r>
      <w:r>
        <w:t>«собственная</w:t>
      </w:r>
      <w:r>
        <w:rPr>
          <w:spacing w:val="39"/>
        </w:rPr>
        <w:t xml:space="preserve"> </w:t>
      </w:r>
      <w:r>
        <w:t>тень»,</w:t>
      </w:r>
      <w:r>
        <w:rPr>
          <w:spacing w:val="44"/>
        </w:rPr>
        <w:t xml:space="preserve"> </w:t>
      </w:r>
      <w:r>
        <w:t>«рефлекс»,</w:t>
      </w:r>
      <w:r>
        <w:rPr>
          <w:spacing w:val="43"/>
        </w:rPr>
        <w:t xml:space="preserve"> </w:t>
      </w:r>
      <w:r>
        <w:t>«падающая</w:t>
      </w:r>
      <w:r>
        <w:rPr>
          <w:spacing w:val="39"/>
        </w:rPr>
        <w:t xml:space="preserve"> </w:t>
      </w:r>
      <w:r>
        <w:t>тень».</w:t>
      </w:r>
      <w:r>
        <w:rPr>
          <w:spacing w:val="41"/>
        </w:rPr>
        <w:t xml:space="preserve"> </w:t>
      </w:r>
      <w:r>
        <w:t>Особенности</w:t>
      </w:r>
      <w:r>
        <w:rPr>
          <w:spacing w:val="41"/>
        </w:rPr>
        <w:t xml:space="preserve"> </w:t>
      </w:r>
      <w:r>
        <w:rPr>
          <w:spacing w:val="-2"/>
        </w:rPr>
        <w:t>освещения</w:t>
      </w:r>
    </w:p>
    <w:p w:rsidR="00D05B71" w:rsidRDefault="00BE715A">
      <w:pPr>
        <w:pStyle w:val="a3"/>
        <w:ind w:firstLine="0"/>
        <w:jc w:val="left"/>
      </w:pPr>
      <w:r>
        <w:t>«по</w:t>
      </w:r>
      <w:r>
        <w:rPr>
          <w:spacing w:val="-3"/>
        </w:rPr>
        <w:t xml:space="preserve"> </w:t>
      </w:r>
      <w:r>
        <w:t>свету»</w:t>
      </w:r>
      <w:r>
        <w:rPr>
          <w:spacing w:val="-7"/>
        </w:rPr>
        <w:t xml:space="preserve"> </w:t>
      </w:r>
      <w:r>
        <w:t>и«против</w:t>
      </w:r>
      <w:r>
        <w:rPr>
          <w:spacing w:val="-3"/>
        </w:rPr>
        <w:t xml:space="preserve"> </w:t>
      </w:r>
      <w:r>
        <w:rPr>
          <w:spacing w:val="-2"/>
        </w:rPr>
        <w:t>света».</w:t>
      </w:r>
    </w:p>
    <w:p w:rsidR="00D05B71" w:rsidRDefault="00BE715A">
      <w:pPr>
        <w:pStyle w:val="a3"/>
        <w:tabs>
          <w:tab w:val="left" w:pos="2693"/>
          <w:tab w:val="left" w:pos="4128"/>
          <w:tab w:val="left" w:pos="4538"/>
          <w:tab w:val="left" w:pos="5728"/>
          <w:tab w:val="left" w:pos="7478"/>
        </w:tabs>
        <w:ind w:left="1190" w:right="574" w:firstLine="0"/>
        <w:jc w:val="left"/>
      </w:pPr>
      <w:r>
        <w:t xml:space="preserve">Рисунок натюрморта графическими материалами с натуры или по представлению. </w:t>
      </w: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D05B71" w:rsidRDefault="00BE715A">
      <w:pPr>
        <w:pStyle w:val="a3"/>
        <w:ind w:firstLine="0"/>
        <w:jc w:val="left"/>
      </w:pPr>
      <w:r>
        <w:t>Особенности</w:t>
      </w:r>
      <w:r>
        <w:rPr>
          <w:spacing w:val="-6"/>
        </w:rPr>
        <w:t xml:space="preserve"> </w:t>
      </w:r>
      <w:r>
        <w:t>графических</w:t>
      </w:r>
      <w:r>
        <w:rPr>
          <w:spacing w:val="-3"/>
        </w:rPr>
        <w:t xml:space="preserve"> </w:t>
      </w:r>
      <w:r>
        <w:t>техник.</w:t>
      </w:r>
      <w:r>
        <w:rPr>
          <w:spacing w:val="-5"/>
        </w:rPr>
        <w:t xml:space="preserve"> </w:t>
      </w:r>
      <w:r>
        <w:t>Печатная</w:t>
      </w:r>
      <w:r>
        <w:rPr>
          <w:spacing w:val="-4"/>
        </w:rPr>
        <w:t xml:space="preserve"> </w:t>
      </w:r>
      <w:r>
        <w:rPr>
          <w:spacing w:val="-2"/>
        </w:rPr>
        <w:t>графика.</w:t>
      </w:r>
    </w:p>
    <w:p w:rsidR="00D05B71" w:rsidRDefault="00BE715A">
      <w:pPr>
        <w:pStyle w:val="a3"/>
        <w:jc w:val="left"/>
      </w:pPr>
      <w:r>
        <w:t>Живописное</w:t>
      </w:r>
      <w:r>
        <w:rPr>
          <w:spacing w:val="80"/>
        </w:rPr>
        <w:t xml:space="preserve"> </w:t>
      </w:r>
      <w:r>
        <w:t>изображение</w:t>
      </w:r>
      <w:r>
        <w:rPr>
          <w:spacing w:val="80"/>
        </w:rPr>
        <w:t xml:space="preserve"> </w:t>
      </w:r>
      <w:r>
        <w:t>натюрморта.</w:t>
      </w:r>
      <w:r>
        <w:rPr>
          <w:spacing w:val="80"/>
        </w:rPr>
        <w:t xml:space="preserve"> </w:t>
      </w:r>
      <w:r>
        <w:t>Цвет</w:t>
      </w:r>
      <w:r>
        <w:rPr>
          <w:spacing w:val="80"/>
        </w:rPr>
        <w:t xml:space="preserve"> </w:t>
      </w:r>
      <w:r>
        <w:t>в</w:t>
      </w:r>
      <w:r>
        <w:rPr>
          <w:spacing w:val="80"/>
        </w:rPr>
        <w:t xml:space="preserve"> </w:t>
      </w:r>
      <w:r>
        <w:t>натюрмортах</w:t>
      </w:r>
      <w:r>
        <w:rPr>
          <w:spacing w:val="80"/>
          <w:w w:val="150"/>
        </w:rPr>
        <w:t xml:space="preserve"> </w:t>
      </w:r>
      <w:r>
        <w:t>европейских</w:t>
      </w:r>
      <w:r>
        <w:rPr>
          <w:spacing w:val="80"/>
        </w:rPr>
        <w:t xml:space="preserve"> </w:t>
      </w:r>
      <w:r>
        <w:t>и</w:t>
      </w:r>
      <w:r>
        <w:rPr>
          <w:spacing w:val="80"/>
        </w:rPr>
        <w:t xml:space="preserve"> </w:t>
      </w:r>
      <w:r>
        <w:t>отечественных живописцев. Опыт создания живописного натюрморта.</w:t>
      </w:r>
    </w:p>
    <w:p w:rsidR="00D05B71" w:rsidRDefault="00BE715A">
      <w:pPr>
        <w:ind w:left="1190"/>
        <w:rPr>
          <w:i/>
          <w:sz w:val="24"/>
        </w:rPr>
      </w:pPr>
      <w:r>
        <w:rPr>
          <w:i/>
          <w:spacing w:val="-2"/>
          <w:sz w:val="24"/>
        </w:rPr>
        <w:t>Портрет</w:t>
      </w:r>
    </w:p>
    <w:p w:rsidR="00D05B71" w:rsidRDefault="00BE715A">
      <w:pPr>
        <w:pStyle w:val="a3"/>
        <w:ind w:right="568"/>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D05B71" w:rsidRDefault="00BE715A">
      <w:pPr>
        <w:pStyle w:val="a3"/>
        <w:ind w:left="1190" w:firstLine="0"/>
      </w:pPr>
      <w:r>
        <w:t>Великие</w:t>
      </w:r>
      <w:r>
        <w:rPr>
          <w:spacing w:val="-5"/>
        </w:rPr>
        <w:t xml:space="preserve"> </w:t>
      </w:r>
      <w:r>
        <w:t>портретисты</w:t>
      </w:r>
      <w:r>
        <w:rPr>
          <w:spacing w:val="-4"/>
        </w:rPr>
        <w:t xml:space="preserve"> </w:t>
      </w:r>
      <w:r>
        <w:t>в</w:t>
      </w:r>
      <w:r>
        <w:rPr>
          <w:spacing w:val="-7"/>
        </w:rPr>
        <w:t xml:space="preserve"> </w:t>
      </w:r>
      <w:r>
        <w:t>европейском</w:t>
      </w:r>
      <w:r>
        <w:rPr>
          <w:spacing w:val="-4"/>
        </w:rPr>
        <w:t xml:space="preserve"> </w:t>
      </w:r>
      <w:r>
        <w:rPr>
          <w:spacing w:val="-2"/>
        </w:rPr>
        <w:t>искусстве.</w:t>
      </w:r>
    </w:p>
    <w:p w:rsidR="00D05B71" w:rsidRDefault="00BE715A">
      <w:pPr>
        <w:pStyle w:val="a3"/>
        <w:spacing w:before="1"/>
        <w:ind w:right="572"/>
      </w:pPr>
      <w:r>
        <w:t>Особенности развития портретного жанра в отечественном искусстве. Великие портретисты в русской живописи.</w:t>
      </w:r>
    </w:p>
    <w:p w:rsidR="00D05B71" w:rsidRDefault="00BE715A">
      <w:pPr>
        <w:pStyle w:val="a3"/>
        <w:ind w:left="1190" w:firstLine="0"/>
      </w:pPr>
      <w:r>
        <w:t>Парадный</w:t>
      </w:r>
      <w:r>
        <w:rPr>
          <w:spacing w:val="-2"/>
        </w:rPr>
        <w:t xml:space="preserve"> </w:t>
      </w:r>
      <w:r>
        <w:t>и</w:t>
      </w:r>
      <w:r>
        <w:rPr>
          <w:spacing w:val="-2"/>
        </w:rPr>
        <w:t xml:space="preserve"> </w:t>
      </w:r>
      <w:r>
        <w:t>камерный</w:t>
      </w:r>
      <w:r>
        <w:rPr>
          <w:spacing w:val="-2"/>
        </w:rPr>
        <w:t xml:space="preserve"> </w:t>
      </w:r>
      <w:r>
        <w:t>портрет</w:t>
      </w:r>
      <w:r>
        <w:rPr>
          <w:spacing w:val="-2"/>
        </w:rPr>
        <w:t xml:space="preserve"> </w:t>
      </w:r>
      <w:r>
        <w:t>в</w:t>
      </w:r>
      <w:r>
        <w:rPr>
          <w:spacing w:val="-2"/>
        </w:rPr>
        <w:t xml:space="preserve"> живописи.</w:t>
      </w:r>
    </w:p>
    <w:p w:rsidR="00D05B71" w:rsidRDefault="00BE715A">
      <w:pPr>
        <w:pStyle w:val="a3"/>
        <w:ind w:right="569"/>
      </w:pPr>
      <w:r>
        <w:t xml:space="preserve">Особенности развития жанра портрета в искусстве ХХ в.— отечественном и </w:t>
      </w:r>
      <w:r>
        <w:rPr>
          <w:spacing w:val="-2"/>
        </w:rPr>
        <w:t>европейском.</w:t>
      </w:r>
    </w:p>
    <w:p w:rsidR="00D05B71" w:rsidRDefault="00BE715A">
      <w:pPr>
        <w:pStyle w:val="a3"/>
        <w:ind w:right="572"/>
      </w:pPr>
      <w:r>
        <w:t>Построение головы человека, основные пропорции лица, соотношение лицевой и черепной частей головы.</w:t>
      </w:r>
    </w:p>
    <w:p w:rsidR="00D05B71" w:rsidRDefault="00BE715A">
      <w:pPr>
        <w:pStyle w:val="a3"/>
        <w:ind w:right="573"/>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w:t>
      </w:r>
    </w:p>
    <w:p w:rsidR="00D05B71" w:rsidRDefault="00D05B71">
      <w:pPr>
        <w:sectPr w:rsidR="00D05B71">
          <w:type w:val="continuous"/>
          <w:pgSz w:w="11910" w:h="16840"/>
          <w:pgMar w:top="840" w:right="280" w:bottom="280" w:left="1220" w:header="0" w:footer="971" w:gutter="0"/>
          <w:cols w:space="720"/>
        </w:sectPr>
      </w:pPr>
    </w:p>
    <w:p w:rsidR="00D05B71" w:rsidRDefault="00BE715A">
      <w:pPr>
        <w:pStyle w:val="a3"/>
        <w:spacing w:before="66"/>
        <w:ind w:firstLine="0"/>
        <w:jc w:val="left"/>
      </w:pPr>
      <w:r>
        <w:lastRenderedPageBreak/>
        <w:t xml:space="preserve">по </w:t>
      </w:r>
      <w:r>
        <w:rPr>
          <w:spacing w:val="-2"/>
        </w:rPr>
        <w:t>памяти.</w:t>
      </w:r>
    </w:p>
    <w:p w:rsidR="00D05B71" w:rsidRDefault="00BE715A">
      <w:pPr>
        <w:pStyle w:val="a3"/>
        <w:ind w:left="1190" w:right="2799" w:firstLine="0"/>
        <w:jc w:val="left"/>
      </w:pPr>
      <w:r>
        <w:t>Роль</w:t>
      </w:r>
      <w:r>
        <w:rPr>
          <w:spacing w:val="-6"/>
        </w:rPr>
        <w:t xml:space="preserve"> </w:t>
      </w:r>
      <w:r>
        <w:t>освещения</w:t>
      </w:r>
      <w:r>
        <w:rPr>
          <w:spacing w:val="-5"/>
        </w:rPr>
        <w:t xml:space="preserve"> </w:t>
      </w:r>
      <w:r>
        <w:t>головы</w:t>
      </w:r>
      <w:r>
        <w:rPr>
          <w:spacing w:val="-7"/>
        </w:rPr>
        <w:t xml:space="preserve"> </w:t>
      </w:r>
      <w:r>
        <w:t>при</w:t>
      </w:r>
      <w:r>
        <w:rPr>
          <w:spacing w:val="-6"/>
        </w:rPr>
        <w:t xml:space="preserve"> </w:t>
      </w:r>
      <w:r>
        <w:t>создании</w:t>
      </w:r>
      <w:r>
        <w:rPr>
          <w:spacing w:val="-8"/>
        </w:rPr>
        <w:t xml:space="preserve"> </w:t>
      </w:r>
      <w:r>
        <w:t>портретного</w:t>
      </w:r>
      <w:r>
        <w:rPr>
          <w:spacing w:val="-6"/>
        </w:rPr>
        <w:t xml:space="preserve"> </w:t>
      </w:r>
      <w:r>
        <w:t>образа. Свет и тень в изображении головы человека.</w:t>
      </w:r>
    </w:p>
    <w:p w:rsidR="00D05B71" w:rsidRDefault="00BE715A">
      <w:pPr>
        <w:pStyle w:val="a3"/>
        <w:spacing w:before="1"/>
        <w:ind w:left="1190" w:firstLine="0"/>
        <w:jc w:val="left"/>
      </w:pPr>
      <w:r>
        <w:t>Портрет в</w:t>
      </w:r>
      <w:r>
        <w:rPr>
          <w:spacing w:val="-1"/>
        </w:rPr>
        <w:t xml:space="preserve"> </w:t>
      </w:r>
      <w:r>
        <w:rPr>
          <w:spacing w:val="-2"/>
        </w:rPr>
        <w:t>скульптуре.</w:t>
      </w:r>
    </w:p>
    <w:p w:rsidR="00D05B71" w:rsidRDefault="00BE715A">
      <w:pPr>
        <w:pStyle w:val="a3"/>
        <w:jc w:val="left"/>
      </w:pPr>
      <w:r>
        <w:t>Выражение</w:t>
      </w:r>
      <w:r>
        <w:rPr>
          <w:spacing w:val="40"/>
        </w:rPr>
        <w:t xml:space="preserve"> </w:t>
      </w:r>
      <w:r>
        <w:t>характера</w:t>
      </w:r>
      <w:r>
        <w:rPr>
          <w:spacing w:val="40"/>
        </w:rPr>
        <w:t xml:space="preserve"> </w:t>
      </w:r>
      <w:r>
        <w:t>человека,</w:t>
      </w:r>
      <w:r>
        <w:rPr>
          <w:spacing w:val="40"/>
        </w:rPr>
        <w:t xml:space="preserve"> </w:t>
      </w:r>
      <w:r>
        <w:t>его</w:t>
      </w:r>
      <w:r>
        <w:rPr>
          <w:spacing w:val="40"/>
        </w:rPr>
        <w:t xml:space="preserve"> </w:t>
      </w:r>
      <w:r>
        <w:t>социального</w:t>
      </w:r>
      <w:r>
        <w:rPr>
          <w:spacing w:val="40"/>
        </w:rPr>
        <w:t xml:space="preserve"> </w:t>
      </w:r>
      <w:r>
        <w:t>положения</w:t>
      </w:r>
      <w:r>
        <w:rPr>
          <w:spacing w:val="40"/>
        </w:rPr>
        <w:t xml:space="preserve"> </w:t>
      </w:r>
      <w:r>
        <w:t>и</w:t>
      </w:r>
      <w:r>
        <w:rPr>
          <w:spacing w:val="40"/>
        </w:rPr>
        <w:t xml:space="preserve"> </w:t>
      </w:r>
      <w:r>
        <w:t>образа</w:t>
      </w:r>
      <w:r>
        <w:rPr>
          <w:spacing w:val="40"/>
        </w:rPr>
        <w:t xml:space="preserve"> </w:t>
      </w:r>
      <w:r>
        <w:t>эпохи</w:t>
      </w:r>
      <w:r>
        <w:rPr>
          <w:spacing w:val="40"/>
        </w:rPr>
        <w:t xml:space="preserve"> </w:t>
      </w:r>
      <w:r>
        <w:t>в</w:t>
      </w:r>
      <w:r>
        <w:rPr>
          <w:spacing w:val="80"/>
          <w:w w:val="150"/>
        </w:rPr>
        <w:t xml:space="preserve"> </w:t>
      </w:r>
      <w:r>
        <w:t>скульптурном портрете.</w:t>
      </w:r>
    </w:p>
    <w:p w:rsidR="00D05B71" w:rsidRDefault="00BE715A">
      <w:pPr>
        <w:pStyle w:val="a3"/>
        <w:ind w:left="1190" w:firstLine="0"/>
        <w:jc w:val="left"/>
      </w:pPr>
      <w:r>
        <w:t>Значение</w:t>
      </w:r>
      <w:r>
        <w:rPr>
          <w:spacing w:val="-6"/>
        </w:rPr>
        <w:t xml:space="preserve"> </w:t>
      </w:r>
      <w:r>
        <w:t>свойств</w:t>
      </w:r>
      <w:r>
        <w:rPr>
          <w:spacing w:val="-6"/>
        </w:rPr>
        <w:t xml:space="preserve"> </w:t>
      </w:r>
      <w:r>
        <w:t>художественных</w:t>
      </w:r>
      <w:r>
        <w:rPr>
          <w:spacing w:val="-4"/>
        </w:rPr>
        <w:t xml:space="preserve"> </w:t>
      </w:r>
      <w:r>
        <w:t>материалов</w:t>
      </w:r>
      <w:r>
        <w:rPr>
          <w:spacing w:val="-6"/>
        </w:rPr>
        <w:t xml:space="preserve"> </w:t>
      </w:r>
      <w:r>
        <w:t>в</w:t>
      </w:r>
      <w:r>
        <w:rPr>
          <w:spacing w:val="-5"/>
        </w:rPr>
        <w:t xml:space="preserve"> </w:t>
      </w:r>
      <w:r>
        <w:t>создании</w:t>
      </w:r>
      <w:r>
        <w:rPr>
          <w:spacing w:val="-1"/>
        </w:rPr>
        <w:t xml:space="preserve"> </w:t>
      </w:r>
      <w:r>
        <w:t>скульптурного</w:t>
      </w:r>
      <w:r>
        <w:rPr>
          <w:spacing w:val="-4"/>
        </w:rPr>
        <w:t xml:space="preserve"> </w:t>
      </w:r>
      <w:r>
        <w:rPr>
          <w:spacing w:val="-2"/>
        </w:rPr>
        <w:t>портрета.</w:t>
      </w:r>
    </w:p>
    <w:p w:rsidR="00D05B71" w:rsidRDefault="00BE715A">
      <w:pPr>
        <w:pStyle w:val="a3"/>
        <w:jc w:val="left"/>
      </w:pPr>
      <w:r>
        <w:t>Живописное изображение портрета. Роль цвета в живописном портретном образе в произведениях выдающихся живописцев.</w:t>
      </w:r>
    </w:p>
    <w:p w:rsidR="00D05B71" w:rsidRDefault="00BE715A">
      <w:pPr>
        <w:pStyle w:val="a3"/>
        <w:ind w:left="1190" w:firstLine="0"/>
        <w:jc w:val="left"/>
      </w:pPr>
      <w:r>
        <w:t>Опыт</w:t>
      </w:r>
      <w:r>
        <w:rPr>
          <w:spacing w:val="-5"/>
        </w:rPr>
        <w:t xml:space="preserve"> </w:t>
      </w:r>
      <w:r>
        <w:t>работы</w:t>
      </w:r>
      <w:r>
        <w:rPr>
          <w:spacing w:val="-2"/>
        </w:rPr>
        <w:t xml:space="preserve"> </w:t>
      </w:r>
      <w:r>
        <w:t>над</w:t>
      </w:r>
      <w:r>
        <w:rPr>
          <w:spacing w:val="-2"/>
        </w:rPr>
        <w:t xml:space="preserve"> </w:t>
      </w:r>
      <w:r>
        <w:t>созданием</w:t>
      </w:r>
      <w:r>
        <w:rPr>
          <w:spacing w:val="-3"/>
        </w:rPr>
        <w:t xml:space="preserve"> </w:t>
      </w:r>
      <w:r>
        <w:t>живописного</w:t>
      </w:r>
      <w:r>
        <w:rPr>
          <w:spacing w:val="-4"/>
        </w:rPr>
        <w:t xml:space="preserve"> </w:t>
      </w:r>
      <w:r>
        <w:rPr>
          <w:spacing w:val="-2"/>
        </w:rPr>
        <w:t>портрета.</w:t>
      </w:r>
    </w:p>
    <w:p w:rsidR="00D05B71" w:rsidRDefault="00BE715A">
      <w:pPr>
        <w:ind w:left="1190"/>
        <w:rPr>
          <w:i/>
          <w:sz w:val="24"/>
        </w:rPr>
      </w:pPr>
      <w:r>
        <w:rPr>
          <w:i/>
          <w:spacing w:val="-2"/>
          <w:sz w:val="24"/>
        </w:rPr>
        <w:t>Пейзаж</w:t>
      </w:r>
    </w:p>
    <w:p w:rsidR="00D05B71" w:rsidRDefault="00BE715A">
      <w:pPr>
        <w:pStyle w:val="a3"/>
        <w:jc w:val="left"/>
      </w:pPr>
      <w:r>
        <w:t>Особенности изображения пространства в эпоху Древнего мира, в средневековом</w:t>
      </w:r>
      <w:r>
        <w:rPr>
          <w:spacing w:val="40"/>
        </w:rPr>
        <w:t xml:space="preserve"> </w:t>
      </w:r>
      <w:r>
        <w:t>искусстве и в эпоху Возрождения.</w:t>
      </w:r>
    </w:p>
    <w:p w:rsidR="00D05B71" w:rsidRDefault="00BE715A">
      <w:pPr>
        <w:pStyle w:val="a3"/>
        <w:ind w:left="1190" w:firstLine="0"/>
        <w:jc w:val="left"/>
      </w:pPr>
      <w:r>
        <w:t>Правила</w:t>
      </w:r>
      <w:r>
        <w:rPr>
          <w:spacing w:val="-7"/>
        </w:rPr>
        <w:t xml:space="preserve"> </w:t>
      </w:r>
      <w:r>
        <w:t>построения</w:t>
      </w:r>
      <w:r>
        <w:rPr>
          <w:spacing w:val="-4"/>
        </w:rPr>
        <w:t xml:space="preserve"> </w:t>
      </w:r>
      <w:r>
        <w:t>линейной</w:t>
      </w:r>
      <w:r>
        <w:rPr>
          <w:spacing w:val="-5"/>
        </w:rPr>
        <w:t xml:space="preserve"> </w:t>
      </w:r>
      <w:r>
        <w:t>перспективы</w:t>
      </w:r>
      <w:r>
        <w:rPr>
          <w:spacing w:val="-4"/>
        </w:rPr>
        <w:t xml:space="preserve"> </w:t>
      </w:r>
      <w:r>
        <w:t>в</w:t>
      </w:r>
      <w:r>
        <w:rPr>
          <w:spacing w:val="-5"/>
        </w:rPr>
        <w:t xml:space="preserve"> </w:t>
      </w:r>
      <w:r>
        <w:t>изображении</w:t>
      </w:r>
      <w:r>
        <w:rPr>
          <w:spacing w:val="-4"/>
        </w:rPr>
        <w:t xml:space="preserve"> </w:t>
      </w:r>
      <w:r>
        <w:rPr>
          <w:spacing w:val="-2"/>
        </w:rPr>
        <w:t>пространства.</w:t>
      </w:r>
    </w:p>
    <w:p w:rsidR="00D05B71" w:rsidRDefault="00BE715A">
      <w:pPr>
        <w:pStyle w:val="a3"/>
        <w:ind w:right="853"/>
        <w:jc w:val="left"/>
      </w:pPr>
      <w:r>
        <w:t>Правила</w:t>
      </w:r>
      <w:r>
        <w:rPr>
          <w:spacing w:val="40"/>
        </w:rPr>
        <w:t xml:space="preserve"> </w:t>
      </w:r>
      <w:r>
        <w:t>воздушной</w:t>
      </w:r>
      <w:r>
        <w:rPr>
          <w:spacing w:val="40"/>
        </w:rPr>
        <w:t xml:space="preserve"> </w:t>
      </w:r>
      <w:r>
        <w:t>перспективы,</w:t>
      </w:r>
      <w:r>
        <w:rPr>
          <w:spacing w:val="40"/>
        </w:rPr>
        <w:t xml:space="preserve"> </w:t>
      </w:r>
      <w:r>
        <w:t>построения</w:t>
      </w:r>
      <w:r>
        <w:rPr>
          <w:spacing w:val="40"/>
        </w:rPr>
        <w:t xml:space="preserve"> </w:t>
      </w:r>
      <w:r>
        <w:t>переднего,</w:t>
      </w:r>
      <w:r>
        <w:rPr>
          <w:spacing w:val="40"/>
        </w:rPr>
        <w:t xml:space="preserve"> </w:t>
      </w:r>
      <w:r>
        <w:t>среднего</w:t>
      </w:r>
      <w:r>
        <w:rPr>
          <w:spacing w:val="40"/>
        </w:rPr>
        <w:t xml:space="preserve"> </w:t>
      </w:r>
      <w:r>
        <w:t>и</w:t>
      </w:r>
      <w:r>
        <w:rPr>
          <w:spacing w:val="40"/>
        </w:rPr>
        <w:t xml:space="preserve"> </w:t>
      </w:r>
      <w:r>
        <w:t>дальнего</w:t>
      </w:r>
      <w:r>
        <w:rPr>
          <w:spacing w:val="80"/>
          <w:w w:val="150"/>
        </w:rPr>
        <w:t xml:space="preserve"> </w:t>
      </w:r>
      <w:r>
        <w:t>планов при изображении пейзажа.</w:t>
      </w:r>
    </w:p>
    <w:p w:rsidR="00D05B71" w:rsidRDefault="00BE715A">
      <w:pPr>
        <w:pStyle w:val="a3"/>
        <w:tabs>
          <w:tab w:val="left" w:pos="2789"/>
          <w:tab w:val="left" w:pos="4375"/>
          <w:tab w:val="left" w:pos="5360"/>
          <w:tab w:val="left" w:pos="6669"/>
          <w:tab w:val="left" w:pos="7823"/>
          <w:tab w:val="left" w:pos="8206"/>
          <w:tab w:val="left" w:pos="8669"/>
        </w:tabs>
        <w:ind w:left="1190" w:firstLine="0"/>
        <w:jc w:val="left"/>
      </w:pPr>
      <w:r>
        <w:rPr>
          <w:spacing w:val="-2"/>
        </w:rPr>
        <w:t>Особенности</w:t>
      </w:r>
      <w:r>
        <w:tab/>
      </w:r>
      <w:r>
        <w:rPr>
          <w:spacing w:val="-2"/>
        </w:rPr>
        <w:t>изображения</w:t>
      </w:r>
      <w:r>
        <w:tab/>
      </w:r>
      <w:r>
        <w:rPr>
          <w:spacing w:val="-2"/>
        </w:rPr>
        <w:t>разных</w:t>
      </w:r>
      <w:r>
        <w:tab/>
      </w:r>
      <w:r>
        <w:rPr>
          <w:spacing w:val="-2"/>
        </w:rPr>
        <w:t>состояний</w:t>
      </w:r>
      <w:r>
        <w:tab/>
      </w:r>
      <w:r>
        <w:rPr>
          <w:spacing w:val="-2"/>
        </w:rPr>
        <w:t>природы</w:t>
      </w:r>
      <w:r>
        <w:tab/>
      </w:r>
      <w:r>
        <w:rPr>
          <w:spacing w:val="-10"/>
        </w:rPr>
        <w:t>и</w:t>
      </w:r>
      <w:r>
        <w:tab/>
      </w:r>
      <w:r>
        <w:rPr>
          <w:spacing w:val="-5"/>
        </w:rPr>
        <w:t>её</w:t>
      </w:r>
      <w:r>
        <w:tab/>
      </w:r>
      <w:r>
        <w:rPr>
          <w:spacing w:val="-2"/>
        </w:rPr>
        <w:t>освещения.</w:t>
      </w:r>
    </w:p>
    <w:p w:rsidR="00D05B71" w:rsidRDefault="00BE715A">
      <w:pPr>
        <w:pStyle w:val="a3"/>
        <w:ind w:firstLine="0"/>
        <w:jc w:val="left"/>
      </w:pPr>
      <w:r>
        <w:t>Романтический</w:t>
      </w:r>
      <w:r>
        <w:rPr>
          <w:spacing w:val="-7"/>
        </w:rPr>
        <w:t xml:space="preserve"> </w:t>
      </w:r>
      <w:r>
        <w:t>пейзаж.</w:t>
      </w:r>
      <w:r>
        <w:rPr>
          <w:spacing w:val="-5"/>
        </w:rPr>
        <w:t xml:space="preserve"> </w:t>
      </w:r>
      <w:r>
        <w:t>Морские</w:t>
      </w:r>
      <w:r>
        <w:rPr>
          <w:spacing w:val="-3"/>
        </w:rPr>
        <w:t xml:space="preserve"> </w:t>
      </w:r>
      <w:r>
        <w:t>пейзажи</w:t>
      </w:r>
      <w:r>
        <w:rPr>
          <w:spacing w:val="-2"/>
        </w:rPr>
        <w:t xml:space="preserve"> </w:t>
      </w:r>
      <w:r>
        <w:t>И.</w:t>
      </w:r>
      <w:r>
        <w:rPr>
          <w:spacing w:val="-2"/>
        </w:rPr>
        <w:t xml:space="preserve"> Айвазовского.</w:t>
      </w:r>
    </w:p>
    <w:p w:rsidR="00D05B71" w:rsidRDefault="00BE715A">
      <w:pPr>
        <w:pStyle w:val="a3"/>
        <w:ind w:right="570"/>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D05B71" w:rsidRDefault="00BE715A">
      <w:pPr>
        <w:pStyle w:val="a3"/>
        <w:spacing w:before="1"/>
        <w:ind w:right="567"/>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w:t>
      </w:r>
      <w:r>
        <w:rPr>
          <w:spacing w:val="40"/>
        </w:rPr>
        <w:t xml:space="preserve"> </w:t>
      </w:r>
      <w:r>
        <w:t>картины Родины в развитии отечественной пейзажной живописи XIX в.</w:t>
      </w:r>
    </w:p>
    <w:p w:rsidR="00D05B71" w:rsidRDefault="00BE715A">
      <w:pPr>
        <w:pStyle w:val="a3"/>
        <w:ind w:right="566"/>
      </w:pPr>
      <w:r>
        <w:t>Становление образа родной природы в произведениях А. Венецианова и его учеников:</w:t>
      </w:r>
      <w:r>
        <w:rPr>
          <w:spacing w:val="-2"/>
        </w:rPr>
        <w:t xml:space="preserve"> </w:t>
      </w:r>
      <w:r>
        <w:t>А.</w:t>
      </w:r>
      <w:r>
        <w:rPr>
          <w:spacing w:val="-2"/>
        </w:rPr>
        <w:t xml:space="preserve"> </w:t>
      </w:r>
      <w:r>
        <w:t>Саврасова,</w:t>
      </w:r>
      <w:r>
        <w:rPr>
          <w:spacing w:val="-2"/>
        </w:rPr>
        <w:t xml:space="preserve"> </w:t>
      </w:r>
      <w:r>
        <w:t>И.</w:t>
      </w:r>
      <w:r>
        <w:rPr>
          <w:spacing w:val="-2"/>
        </w:rPr>
        <w:t xml:space="preserve"> </w:t>
      </w:r>
      <w:r>
        <w:t>Шишкина.</w:t>
      </w:r>
      <w:r>
        <w:rPr>
          <w:spacing w:val="-2"/>
        </w:rPr>
        <w:t xml:space="preserve"> </w:t>
      </w:r>
      <w:r>
        <w:t>Пейзажная</w:t>
      </w:r>
      <w:r>
        <w:rPr>
          <w:spacing w:val="-2"/>
        </w:rPr>
        <w:t xml:space="preserve"> </w:t>
      </w:r>
      <w:r>
        <w:t>живопись</w:t>
      </w:r>
      <w:r>
        <w:rPr>
          <w:spacing w:val="-2"/>
        </w:rPr>
        <w:t xml:space="preserve"> </w:t>
      </w:r>
      <w:r>
        <w:t>И.</w:t>
      </w:r>
      <w:r>
        <w:rPr>
          <w:spacing w:val="-2"/>
        </w:rPr>
        <w:t xml:space="preserve"> </w:t>
      </w:r>
      <w:r>
        <w:t>Левитана</w:t>
      </w:r>
      <w:r>
        <w:rPr>
          <w:spacing w:val="-3"/>
        </w:rPr>
        <w:t xml:space="preserve"> </w:t>
      </w:r>
      <w:r>
        <w:t>и</w:t>
      </w:r>
      <w:r>
        <w:rPr>
          <w:spacing w:val="-2"/>
        </w:rPr>
        <w:t xml:space="preserve"> </w:t>
      </w:r>
      <w:r>
        <w:t>её</w:t>
      </w:r>
      <w:r>
        <w:rPr>
          <w:spacing w:val="-3"/>
        </w:rPr>
        <w:t xml:space="preserve"> </w:t>
      </w:r>
      <w:r>
        <w:t>значение</w:t>
      </w:r>
      <w:r>
        <w:rPr>
          <w:spacing w:val="-3"/>
        </w:rPr>
        <w:t xml:space="preserve"> </w:t>
      </w:r>
      <w:r>
        <w:t>для русской культуры. Значение художественного образа отечественного пейзажа в развитии чувства Родины.</w:t>
      </w:r>
    </w:p>
    <w:p w:rsidR="00D05B71" w:rsidRDefault="00BE715A">
      <w:pPr>
        <w:pStyle w:val="a3"/>
        <w:ind w:right="571"/>
      </w:pPr>
      <w:r>
        <w:t xml:space="preserve">Творческий опыт в создании композиционного живописного пейзажа своей </w:t>
      </w:r>
      <w:r>
        <w:rPr>
          <w:spacing w:val="-2"/>
        </w:rPr>
        <w:t>Родины.</w:t>
      </w:r>
    </w:p>
    <w:p w:rsidR="00D05B71" w:rsidRDefault="00BE715A">
      <w:pPr>
        <w:pStyle w:val="a3"/>
        <w:ind w:right="574"/>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D05B71" w:rsidRDefault="00BE715A">
      <w:pPr>
        <w:pStyle w:val="a3"/>
        <w:ind w:left="1190" w:firstLine="0"/>
      </w:pPr>
      <w:r>
        <w:t>Графические</w:t>
      </w:r>
      <w:r>
        <w:rPr>
          <w:spacing w:val="-7"/>
        </w:rPr>
        <w:t xml:space="preserve"> </w:t>
      </w:r>
      <w:r>
        <w:t>зарисовки</w:t>
      </w:r>
      <w:r>
        <w:rPr>
          <w:spacing w:val="-5"/>
        </w:rPr>
        <w:t xml:space="preserve"> </w:t>
      </w:r>
      <w:r>
        <w:t>и</w:t>
      </w:r>
      <w:r>
        <w:rPr>
          <w:spacing w:val="-3"/>
        </w:rPr>
        <w:t xml:space="preserve"> </w:t>
      </w:r>
      <w:r>
        <w:t>графическая</w:t>
      </w:r>
      <w:r>
        <w:rPr>
          <w:spacing w:val="-4"/>
        </w:rPr>
        <w:t xml:space="preserve"> </w:t>
      </w:r>
      <w:r>
        <w:t>композиция</w:t>
      </w:r>
      <w:r>
        <w:rPr>
          <w:spacing w:val="-4"/>
        </w:rPr>
        <w:t xml:space="preserve"> </w:t>
      </w:r>
      <w:r>
        <w:t>на</w:t>
      </w:r>
      <w:r>
        <w:rPr>
          <w:spacing w:val="-4"/>
        </w:rPr>
        <w:t xml:space="preserve"> </w:t>
      </w:r>
      <w:r>
        <w:t>темы</w:t>
      </w:r>
      <w:r>
        <w:rPr>
          <w:spacing w:val="-4"/>
        </w:rPr>
        <w:t xml:space="preserve"> </w:t>
      </w:r>
      <w:r>
        <w:t>окружающей</w:t>
      </w:r>
      <w:r>
        <w:rPr>
          <w:spacing w:val="-3"/>
        </w:rPr>
        <w:t xml:space="preserve"> </w:t>
      </w:r>
      <w:r>
        <w:rPr>
          <w:spacing w:val="-2"/>
        </w:rPr>
        <w:t>природы.</w:t>
      </w:r>
    </w:p>
    <w:p w:rsidR="00D05B71" w:rsidRDefault="00BE715A">
      <w:pPr>
        <w:pStyle w:val="a3"/>
        <w:ind w:right="571"/>
      </w:pPr>
      <w:r>
        <w:t>Городской пейзаж в творчестве мастеров искусства. Многообразие в понимании образа города.</w:t>
      </w:r>
    </w:p>
    <w:p w:rsidR="00D05B71" w:rsidRDefault="00BE715A">
      <w:pPr>
        <w:pStyle w:val="a3"/>
        <w:ind w:right="572"/>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D05B71" w:rsidRDefault="00BE715A">
      <w:pPr>
        <w:pStyle w:val="a3"/>
        <w:ind w:right="571"/>
      </w:pPr>
      <w:r>
        <w:t>Опыт изображения городского пейзажа. Наблюдательная перспектива и ритмическая организация плоскости изображения.</w:t>
      </w:r>
    </w:p>
    <w:p w:rsidR="00D05B71" w:rsidRDefault="00BE715A">
      <w:pPr>
        <w:ind w:left="1190"/>
        <w:jc w:val="both"/>
        <w:rPr>
          <w:i/>
          <w:sz w:val="24"/>
        </w:rPr>
      </w:pPr>
      <w:r>
        <w:rPr>
          <w:i/>
          <w:sz w:val="24"/>
        </w:rPr>
        <w:t>Бытовой</w:t>
      </w:r>
      <w:r>
        <w:rPr>
          <w:i/>
          <w:spacing w:val="-5"/>
          <w:sz w:val="24"/>
        </w:rPr>
        <w:t xml:space="preserve"> </w:t>
      </w:r>
      <w:r>
        <w:rPr>
          <w:i/>
          <w:sz w:val="24"/>
        </w:rPr>
        <w:t>жанр</w:t>
      </w:r>
      <w:r>
        <w:rPr>
          <w:i/>
          <w:spacing w:val="-2"/>
          <w:sz w:val="24"/>
        </w:rPr>
        <w:t xml:space="preserve"> </w:t>
      </w:r>
      <w:r>
        <w:rPr>
          <w:i/>
          <w:sz w:val="24"/>
        </w:rPr>
        <w:t>в</w:t>
      </w:r>
      <w:r>
        <w:rPr>
          <w:i/>
          <w:spacing w:val="-3"/>
          <w:sz w:val="24"/>
        </w:rPr>
        <w:t xml:space="preserve"> </w:t>
      </w:r>
      <w:r>
        <w:rPr>
          <w:i/>
          <w:sz w:val="24"/>
        </w:rPr>
        <w:t>изобразительном</w:t>
      </w:r>
      <w:r>
        <w:rPr>
          <w:i/>
          <w:spacing w:val="-3"/>
          <w:sz w:val="24"/>
        </w:rPr>
        <w:t xml:space="preserve"> </w:t>
      </w:r>
      <w:r>
        <w:rPr>
          <w:i/>
          <w:spacing w:val="-2"/>
          <w:sz w:val="24"/>
        </w:rPr>
        <w:t>искусстве</w:t>
      </w:r>
    </w:p>
    <w:p w:rsidR="00D05B71" w:rsidRDefault="00BE715A">
      <w:pPr>
        <w:pStyle w:val="a3"/>
        <w:ind w:right="569"/>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D05B71" w:rsidRDefault="00BE715A">
      <w:pPr>
        <w:pStyle w:val="a3"/>
        <w:spacing w:before="1"/>
        <w:ind w:right="569"/>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D05B71" w:rsidRDefault="00BE715A">
      <w:pPr>
        <w:pStyle w:val="a3"/>
        <w:ind w:right="573"/>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D05B71" w:rsidRDefault="00BE715A">
      <w:pPr>
        <w:ind w:left="1190"/>
        <w:jc w:val="both"/>
        <w:rPr>
          <w:i/>
          <w:sz w:val="24"/>
        </w:rPr>
      </w:pPr>
      <w:r>
        <w:rPr>
          <w:i/>
          <w:sz w:val="24"/>
        </w:rPr>
        <w:t>Исторический</w:t>
      </w:r>
      <w:r>
        <w:rPr>
          <w:i/>
          <w:spacing w:val="-5"/>
          <w:sz w:val="24"/>
        </w:rPr>
        <w:t xml:space="preserve"> </w:t>
      </w:r>
      <w:r>
        <w:rPr>
          <w:i/>
          <w:sz w:val="24"/>
        </w:rPr>
        <w:t>жанр</w:t>
      </w:r>
      <w:r>
        <w:rPr>
          <w:i/>
          <w:spacing w:val="-2"/>
          <w:sz w:val="24"/>
        </w:rPr>
        <w:t xml:space="preserve"> </w:t>
      </w:r>
      <w:r>
        <w:rPr>
          <w:i/>
          <w:sz w:val="24"/>
        </w:rPr>
        <w:t>в</w:t>
      </w:r>
      <w:r>
        <w:rPr>
          <w:i/>
          <w:spacing w:val="-1"/>
          <w:sz w:val="24"/>
        </w:rPr>
        <w:t xml:space="preserve"> </w:t>
      </w:r>
      <w:r>
        <w:rPr>
          <w:i/>
          <w:sz w:val="24"/>
        </w:rPr>
        <w:t>изобразительном</w:t>
      </w:r>
      <w:r>
        <w:rPr>
          <w:i/>
          <w:spacing w:val="-3"/>
          <w:sz w:val="24"/>
        </w:rPr>
        <w:t xml:space="preserve"> </w:t>
      </w:r>
      <w:r>
        <w:rPr>
          <w:i/>
          <w:spacing w:val="-2"/>
          <w:sz w:val="24"/>
        </w:rPr>
        <w:t>искусстве</w:t>
      </w:r>
    </w:p>
    <w:p w:rsidR="00D05B71" w:rsidRDefault="00BE715A">
      <w:pPr>
        <w:pStyle w:val="a3"/>
        <w:ind w:right="570"/>
      </w:pPr>
      <w:r>
        <w:t>Историческая тема в искусстве как изображение наиболее значительных событий в жизни общества.</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5"/>
      </w:pPr>
      <w:r>
        <w:lastRenderedPageBreak/>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D05B71" w:rsidRDefault="00BE715A">
      <w:pPr>
        <w:pStyle w:val="a3"/>
        <w:ind w:right="569"/>
      </w:pPr>
      <w:r>
        <w:t>Историческая картина в русском искусстве XIX в. и её особое место в развитии отечественной культуры.</w:t>
      </w:r>
    </w:p>
    <w:p w:rsidR="00D05B71" w:rsidRDefault="00BE715A">
      <w:pPr>
        <w:pStyle w:val="a3"/>
        <w:spacing w:before="1"/>
        <w:ind w:right="572"/>
      </w:pPr>
      <w:r>
        <w:t>Картина К. Брюллова «Последний день Помпеи», исторические картины в творчестве В. Сурикова и др. Исторический образ России в картинах ХХ в.</w:t>
      </w:r>
    </w:p>
    <w:p w:rsidR="00D05B71" w:rsidRDefault="00BE715A">
      <w:pPr>
        <w:pStyle w:val="a3"/>
        <w:ind w:right="565"/>
      </w:pPr>
      <w:r>
        <w:t>Работа</w:t>
      </w:r>
      <w:r>
        <w:rPr>
          <w:spacing w:val="-2"/>
        </w:rPr>
        <w:t xml:space="preserve"> </w:t>
      </w:r>
      <w:r>
        <w:t>над</w:t>
      </w:r>
      <w:r>
        <w:rPr>
          <w:spacing w:val="-1"/>
        </w:rPr>
        <w:t xml:space="preserve"> </w:t>
      </w:r>
      <w:r>
        <w:t>сюжетной композицией.</w:t>
      </w:r>
      <w:r>
        <w:rPr>
          <w:spacing w:val="-2"/>
        </w:rPr>
        <w:t xml:space="preserve"> </w:t>
      </w:r>
      <w:r>
        <w:t>Этапы</w:t>
      </w:r>
      <w:r>
        <w:rPr>
          <w:spacing w:val="-1"/>
        </w:rPr>
        <w:t xml:space="preserve"> </w:t>
      </w:r>
      <w:r>
        <w:t>длительного</w:t>
      </w:r>
      <w:r>
        <w:rPr>
          <w:spacing w:val="-2"/>
        </w:rPr>
        <w:t xml:space="preserve"> </w:t>
      </w:r>
      <w:r>
        <w:t>периода</w:t>
      </w:r>
      <w:r>
        <w:rPr>
          <w:spacing w:val="-2"/>
        </w:rPr>
        <w:t xml:space="preserve"> </w:t>
      </w:r>
      <w:r>
        <w:t>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D05B71" w:rsidRDefault="00BE715A">
      <w:pPr>
        <w:pStyle w:val="a3"/>
        <w:ind w:right="576"/>
      </w:pPr>
      <w:r>
        <w:t>Разработка эскизов композиции на историческую тему с опорой на собранный материал по задуманному сюжету.</w:t>
      </w:r>
    </w:p>
    <w:p w:rsidR="00D05B71" w:rsidRDefault="00BE715A">
      <w:pPr>
        <w:ind w:left="1190"/>
        <w:jc w:val="both"/>
        <w:rPr>
          <w:i/>
          <w:sz w:val="24"/>
        </w:rPr>
      </w:pPr>
      <w:r>
        <w:rPr>
          <w:i/>
          <w:sz w:val="24"/>
        </w:rPr>
        <w:t>Библейские</w:t>
      </w:r>
      <w:r>
        <w:rPr>
          <w:i/>
          <w:spacing w:val="-4"/>
          <w:sz w:val="24"/>
        </w:rPr>
        <w:t xml:space="preserve"> </w:t>
      </w:r>
      <w:r>
        <w:rPr>
          <w:i/>
          <w:sz w:val="24"/>
        </w:rPr>
        <w:t>темы</w:t>
      </w:r>
      <w:r>
        <w:rPr>
          <w:i/>
          <w:spacing w:val="-2"/>
          <w:sz w:val="24"/>
        </w:rPr>
        <w:t xml:space="preserve"> </w:t>
      </w:r>
      <w:r>
        <w:rPr>
          <w:i/>
          <w:sz w:val="24"/>
        </w:rPr>
        <w:t>в</w:t>
      </w:r>
      <w:r>
        <w:rPr>
          <w:i/>
          <w:spacing w:val="-3"/>
          <w:sz w:val="24"/>
        </w:rPr>
        <w:t xml:space="preserve"> </w:t>
      </w:r>
      <w:r>
        <w:rPr>
          <w:i/>
          <w:sz w:val="24"/>
        </w:rPr>
        <w:t>изобразительном</w:t>
      </w:r>
      <w:r>
        <w:rPr>
          <w:i/>
          <w:spacing w:val="-2"/>
          <w:sz w:val="24"/>
        </w:rPr>
        <w:t xml:space="preserve"> искусстве</w:t>
      </w:r>
    </w:p>
    <w:p w:rsidR="00D05B71" w:rsidRDefault="00BE715A">
      <w:pPr>
        <w:pStyle w:val="a3"/>
        <w:ind w:right="576"/>
      </w:pPr>
      <w:r>
        <w:t>Исторические картины на библейские темы: место и значение сюжетов Священной истории в европейской культуре.</w:t>
      </w:r>
    </w:p>
    <w:p w:rsidR="00D05B71" w:rsidRDefault="00BE715A">
      <w:pPr>
        <w:pStyle w:val="a3"/>
        <w:ind w:right="571"/>
      </w:pPr>
      <w:r>
        <w:t>Вечные темы и их нравственное и духовно-ценностное выражение как «духовная ось», соединяющая жизненные позиции разных поколений.</w:t>
      </w:r>
    </w:p>
    <w:p w:rsidR="00D05B71" w:rsidRDefault="00BE715A">
      <w:pPr>
        <w:pStyle w:val="a3"/>
        <w:ind w:right="566"/>
      </w:pPr>
      <w:r>
        <w:t>Произведения на библейские темы Леонардо да Винчи, Рафаэля, Рембрандта, в скульптуре «Пьета»</w:t>
      </w:r>
      <w:r>
        <w:rPr>
          <w:spacing w:val="-4"/>
        </w:rPr>
        <w:t xml:space="preserve"> </w:t>
      </w:r>
      <w:r>
        <w:t>Микеланджело и др. Библейские темы в отечественных картинах XIX в.</w:t>
      </w:r>
      <w:r>
        <w:rPr>
          <w:spacing w:val="57"/>
        </w:rPr>
        <w:t xml:space="preserve"> </w:t>
      </w:r>
      <w:r>
        <w:t>(А.</w:t>
      </w:r>
      <w:r>
        <w:rPr>
          <w:spacing w:val="59"/>
        </w:rPr>
        <w:t xml:space="preserve"> </w:t>
      </w:r>
      <w:r>
        <w:t>Иванов.</w:t>
      </w:r>
      <w:r>
        <w:rPr>
          <w:spacing w:val="63"/>
        </w:rPr>
        <w:t xml:space="preserve"> </w:t>
      </w:r>
      <w:r>
        <w:t>«Явление</w:t>
      </w:r>
      <w:r>
        <w:rPr>
          <w:spacing w:val="58"/>
        </w:rPr>
        <w:t xml:space="preserve"> </w:t>
      </w:r>
      <w:r>
        <w:t>Христа</w:t>
      </w:r>
      <w:r>
        <w:rPr>
          <w:spacing w:val="58"/>
        </w:rPr>
        <w:t xml:space="preserve"> </w:t>
      </w:r>
      <w:r>
        <w:t>народу»,</w:t>
      </w:r>
      <w:r>
        <w:rPr>
          <w:spacing w:val="61"/>
        </w:rPr>
        <w:t xml:space="preserve"> </w:t>
      </w:r>
      <w:r>
        <w:t>И.</w:t>
      </w:r>
      <w:r>
        <w:rPr>
          <w:spacing w:val="58"/>
        </w:rPr>
        <w:t xml:space="preserve"> </w:t>
      </w:r>
      <w:r>
        <w:t>Крамской.</w:t>
      </w:r>
      <w:r>
        <w:rPr>
          <w:spacing w:val="61"/>
        </w:rPr>
        <w:t xml:space="preserve"> </w:t>
      </w:r>
      <w:r>
        <w:t>«Христос</w:t>
      </w:r>
      <w:r>
        <w:rPr>
          <w:spacing w:val="61"/>
        </w:rPr>
        <w:t xml:space="preserve"> </w:t>
      </w:r>
      <w:r>
        <w:t>в</w:t>
      </w:r>
      <w:r>
        <w:rPr>
          <w:spacing w:val="58"/>
        </w:rPr>
        <w:t xml:space="preserve"> </w:t>
      </w:r>
      <w:r>
        <w:t>пустыне»,</w:t>
      </w:r>
      <w:r>
        <w:rPr>
          <w:spacing w:val="61"/>
        </w:rPr>
        <w:t xml:space="preserve"> </w:t>
      </w:r>
      <w:r>
        <w:t>Н.</w:t>
      </w:r>
      <w:r>
        <w:rPr>
          <w:spacing w:val="58"/>
        </w:rPr>
        <w:t xml:space="preserve"> </w:t>
      </w:r>
      <w:r>
        <w:rPr>
          <w:spacing w:val="-5"/>
        </w:rPr>
        <w:t>Ге.</w:t>
      </w:r>
    </w:p>
    <w:p w:rsidR="00D05B71" w:rsidRDefault="00BE715A">
      <w:pPr>
        <w:pStyle w:val="a3"/>
        <w:ind w:left="0" w:right="575" w:firstLine="0"/>
        <w:jc w:val="right"/>
      </w:pPr>
      <w:r>
        <w:t>«Тайная вечеря», В. Поленов. «Христос и грешница»). Иконопись как великое</w:t>
      </w:r>
      <w:r>
        <w:rPr>
          <w:spacing w:val="-1"/>
        </w:rPr>
        <w:t xml:space="preserve"> </w:t>
      </w:r>
      <w:r>
        <w:t>проявление русской</w:t>
      </w:r>
      <w:r>
        <w:rPr>
          <w:spacing w:val="-3"/>
        </w:rPr>
        <w:t xml:space="preserve"> </w:t>
      </w:r>
      <w:r>
        <w:t>культуры.</w:t>
      </w:r>
      <w:r>
        <w:rPr>
          <w:spacing w:val="-3"/>
        </w:rPr>
        <w:t xml:space="preserve"> </w:t>
      </w:r>
      <w:r>
        <w:t>Язык</w:t>
      </w:r>
      <w:r>
        <w:rPr>
          <w:spacing w:val="-3"/>
        </w:rPr>
        <w:t xml:space="preserve"> </w:t>
      </w:r>
      <w:r>
        <w:t>изображения</w:t>
      </w:r>
      <w:r>
        <w:rPr>
          <w:spacing w:val="-3"/>
        </w:rPr>
        <w:t xml:space="preserve"> </w:t>
      </w:r>
      <w:r>
        <w:t>в</w:t>
      </w:r>
      <w:r>
        <w:rPr>
          <w:spacing w:val="-4"/>
        </w:rPr>
        <w:t xml:space="preserve"> </w:t>
      </w:r>
      <w:r>
        <w:t>иконе —</w:t>
      </w:r>
      <w:r>
        <w:rPr>
          <w:spacing w:val="-3"/>
        </w:rPr>
        <w:t xml:space="preserve"> </w:t>
      </w:r>
      <w:r>
        <w:t>его</w:t>
      </w:r>
      <w:r>
        <w:rPr>
          <w:spacing w:val="-3"/>
        </w:rPr>
        <w:t xml:space="preserve"> </w:t>
      </w:r>
      <w:r>
        <w:t>религиозный</w:t>
      </w:r>
      <w:r>
        <w:rPr>
          <w:spacing w:val="-5"/>
        </w:rPr>
        <w:t xml:space="preserve"> </w:t>
      </w:r>
      <w:r>
        <w:t>и</w:t>
      </w:r>
      <w:r>
        <w:rPr>
          <w:spacing w:val="-3"/>
        </w:rPr>
        <w:t xml:space="preserve"> </w:t>
      </w:r>
      <w:r>
        <w:t>символическийсмысл. Великие</w:t>
      </w:r>
      <w:r>
        <w:rPr>
          <w:spacing w:val="80"/>
        </w:rPr>
        <w:t xml:space="preserve"> </w:t>
      </w:r>
      <w:r>
        <w:t>русские</w:t>
      </w:r>
      <w:r>
        <w:rPr>
          <w:spacing w:val="80"/>
        </w:rPr>
        <w:t xml:space="preserve"> </w:t>
      </w:r>
      <w:r>
        <w:t>иконописцы:</w:t>
      </w:r>
      <w:r>
        <w:rPr>
          <w:spacing w:val="80"/>
        </w:rPr>
        <w:t xml:space="preserve"> </w:t>
      </w:r>
      <w:r>
        <w:t>духовный</w:t>
      </w:r>
      <w:r>
        <w:rPr>
          <w:spacing w:val="80"/>
        </w:rPr>
        <w:t xml:space="preserve"> </w:t>
      </w:r>
      <w:r>
        <w:t>свет</w:t>
      </w:r>
      <w:r>
        <w:rPr>
          <w:spacing w:val="80"/>
        </w:rPr>
        <w:t xml:space="preserve"> </w:t>
      </w:r>
      <w:r>
        <w:t>икон</w:t>
      </w:r>
      <w:r>
        <w:rPr>
          <w:spacing w:val="80"/>
        </w:rPr>
        <w:t xml:space="preserve"> </w:t>
      </w:r>
      <w:r>
        <w:t>Андрея</w:t>
      </w:r>
      <w:r>
        <w:rPr>
          <w:spacing w:val="80"/>
        </w:rPr>
        <w:t xml:space="preserve"> </w:t>
      </w:r>
      <w:r>
        <w:t>Рублёва,</w:t>
      </w:r>
      <w:r>
        <w:rPr>
          <w:spacing w:val="80"/>
        </w:rPr>
        <w:t xml:space="preserve"> </w:t>
      </w:r>
      <w:r>
        <w:t>Феофана</w:t>
      </w:r>
    </w:p>
    <w:p w:rsidR="00D05B71" w:rsidRDefault="00BE715A">
      <w:pPr>
        <w:pStyle w:val="a3"/>
        <w:spacing w:before="1"/>
        <w:ind w:firstLine="0"/>
      </w:pPr>
      <w:r>
        <w:t>Грека,</w:t>
      </w:r>
      <w:r>
        <w:rPr>
          <w:spacing w:val="-2"/>
        </w:rPr>
        <w:t xml:space="preserve"> Дионисия.</w:t>
      </w:r>
    </w:p>
    <w:p w:rsidR="00D05B71" w:rsidRDefault="00BE715A">
      <w:pPr>
        <w:pStyle w:val="a3"/>
        <w:ind w:left="1190" w:firstLine="0"/>
      </w:pPr>
      <w:r>
        <w:t>Работа</w:t>
      </w:r>
      <w:r>
        <w:rPr>
          <w:spacing w:val="-4"/>
        </w:rPr>
        <w:t xml:space="preserve"> </w:t>
      </w:r>
      <w:r>
        <w:t>над</w:t>
      </w:r>
      <w:r>
        <w:rPr>
          <w:spacing w:val="-2"/>
        </w:rPr>
        <w:t xml:space="preserve"> </w:t>
      </w:r>
      <w:r>
        <w:t>эскизом</w:t>
      </w:r>
      <w:r>
        <w:rPr>
          <w:spacing w:val="-4"/>
        </w:rPr>
        <w:t xml:space="preserve"> </w:t>
      </w:r>
      <w:r>
        <w:t>сюжетной</w:t>
      </w:r>
      <w:r>
        <w:rPr>
          <w:spacing w:val="-2"/>
        </w:rPr>
        <w:t xml:space="preserve"> композиции.</w:t>
      </w:r>
    </w:p>
    <w:p w:rsidR="00D05B71" w:rsidRDefault="00BE715A">
      <w:pPr>
        <w:pStyle w:val="a3"/>
        <w:ind w:right="576"/>
      </w:pPr>
      <w:r>
        <w:t>Роль и значение изобразительного искусства в жизни людей: образ мира в изобразительном искусстве.</w:t>
      </w:r>
    </w:p>
    <w:p w:rsidR="00D05B71" w:rsidRDefault="00BE715A">
      <w:pPr>
        <w:pStyle w:val="a3"/>
        <w:ind w:left="1190" w:firstLine="0"/>
      </w:pPr>
      <w:r>
        <w:t>Модуль</w:t>
      </w:r>
      <w:r>
        <w:rPr>
          <w:spacing w:val="-3"/>
        </w:rPr>
        <w:t xml:space="preserve"> </w:t>
      </w:r>
      <w:r>
        <w:t>№</w:t>
      </w:r>
      <w:r>
        <w:rPr>
          <w:spacing w:val="-4"/>
        </w:rPr>
        <w:t xml:space="preserve"> </w:t>
      </w:r>
      <w:r>
        <w:t>3</w:t>
      </w:r>
      <w:r>
        <w:rPr>
          <w:spacing w:val="2"/>
        </w:rPr>
        <w:t xml:space="preserve"> </w:t>
      </w:r>
      <w:r>
        <w:t>«Архитектура</w:t>
      </w:r>
      <w:r>
        <w:rPr>
          <w:spacing w:val="-4"/>
        </w:rPr>
        <w:t xml:space="preserve"> </w:t>
      </w:r>
      <w:r>
        <w:t>и</w:t>
      </w:r>
      <w:r>
        <w:rPr>
          <w:spacing w:val="-2"/>
        </w:rPr>
        <w:t xml:space="preserve"> дизайн»</w:t>
      </w:r>
    </w:p>
    <w:p w:rsidR="00D05B71" w:rsidRDefault="00BE715A">
      <w:pPr>
        <w:pStyle w:val="a3"/>
        <w:ind w:right="567"/>
      </w:pPr>
      <w:r>
        <w:t xml:space="preserve">Архитектура и дизайн — искусства художественной постройки — конструктивные </w:t>
      </w:r>
      <w:r>
        <w:rPr>
          <w:spacing w:val="-2"/>
        </w:rPr>
        <w:t>искусства.</w:t>
      </w:r>
    </w:p>
    <w:p w:rsidR="00D05B71" w:rsidRDefault="00BE715A">
      <w:pPr>
        <w:pStyle w:val="a3"/>
        <w:ind w:right="567"/>
      </w:pPr>
      <w:r>
        <w:t>Дизайн и архитектура как создатели «второй природы» — предметно- пространственной среды жизни людей.</w:t>
      </w:r>
    </w:p>
    <w:p w:rsidR="00D05B71" w:rsidRDefault="00BE715A">
      <w:pPr>
        <w:pStyle w:val="a3"/>
        <w:ind w:right="571"/>
      </w:pPr>
      <w:r>
        <w:t>Функциональность предметно-пространственной среды и выражение в ней мировосприятия, духовно-ценностных позиций общества.</w:t>
      </w:r>
    </w:p>
    <w:p w:rsidR="00D05B71" w:rsidRDefault="00BE715A">
      <w:pPr>
        <w:pStyle w:val="a3"/>
        <w:ind w:right="571"/>
      </w:pPr>
      <w:r>
        <w:t>Материальная культура человечества как уникальная информация</w:t>
      </w:r>
      <w:r>
        <w:rPr>
          <w:spacing w:val="-1"/>
        </w:rPr>
        <w:t xml:space="preserve"> </w:t>
      </w:r>
      <w:r>
        <w:t>о жизни людей в разные исторические эпохи.</w:t>
      </w:r>
    </w:p>
    <w:p w:rsidR="00D05B71" w:rsidRDefault="00BE715A">
      <w:pPr>
        <w:pStyle w:val="a3"/>
        <w:ind w:right="574"/>
      </w:pPr>
      <w:r>
        <w:t>Роль архитектуры в понимании человеком своей идентичности. Задачи сохранения культурного наследия и природного ландшафта.</w:t>
      </w:r>
    </w:p>
    <w:p w:rsidR="00D05B71" w:rsidRDefault="00BE715A">
      <w:pPr>
        <w:pStyle w:val="a3"/>
        <w:ind w:left="1190" w:firstLine="0"/>
      </w:pPr>
      <w:r>
        <w:t>Возникновение</w:t>
      </w:r>
      <w:r>
        <w:rPr>
          <w:spacing w:val="15"/>
        </w:rPr>
        <w:t xml:space="preserve"> </w:t>
      </w:r>
      <w:r>
        <w:t>архитектуры</w:t>
      </w:r>
      <w:r>
        <w:rPr>
          <w:spacing w:val="17"/>
        </w:rPr>
        <w:t xml:space="preserve"> </w:t>
      </w:r>
      <w:r>
        <w:t>и</w:t>
      </w:r>
      <w:r>
        <w:rPr>
          <w:spacing w:val="19"/>
        </w:rPr>
        <w:t xml:space="preserve"> </w:t>
      </w:r>
      <w:r>
        <w:t>дизайна</w:t>
      </w:r>
      <w:r>
        <w:rPr>
          <w:spacing w:val="17"/>
        </w:rPr>
        <w:t xml:space="preserve"> </w:t>
      </w:r>
      <w:r>
        <w:t>на</w:t>
      </w:r>
      <w:r>
        <w:rPr>
          <w:spacing w:val="17"/>
        </w:rPr>
        <w:t xml:space="preserve"> </w:t>
      </w:r>
      <w:r>
        <w:t>разных</w:t>
      </w:r>
      <w:r>
        <w:rPr>
          <w:spacing w:val="20"/>
        </w:rPr>
        <w:t xml:space="preserve"> </w:t>
      </w:r>
      <w:r>
        <w:t>этапах</w:t>
      </w:r>
      <w:r>
        <w:rPr>
          <w:spacing w:val="18"/>
        </w:rPr>
        <w:t xml:space="preserve"> </w:t>
      </w:r>
      <w:r>
        <w:t>общественного</w:t>
      </w:r>
      <w:r>
        <w:rPr>
          <w:spacing w:val="18"/>
        </w:rPr>
        <w:t xml:space="preserve"> </w:t>
      </w:r>
      <w:r>
        <w:rPr>
          <w:spacing w:val="-2"/>
        </w:rPr>
        <w:t>развития.</w:t>
      </w:r>
    </w:p>
    <w:p w:rsidR="00D05B71" w:rsidRDefault="00BE715A">
      <w:pPr>
        <w:pStyle w:val="a3"/>
        <w:ind w:firstLine="0"/>
      </w:pPr>
      <w:r>
        <w:t>Единство</w:t>
      </w:r>
      <w:r>
        <w:rPr>
          <w:spacing w:val="-6"/>
        </w:rPr>
        <w:t xml:space="preserve"> </w:t>
      </w:r>
      <w:r>
        <w:t>функционального</w:t>
      </w:r>
      <w:r>
        <w:rPr>
          <w:spacing w:val="-4"/>
        </w:rPr>
        <w:t xml:space="preserve"> </w:t>
      </w:r>
      <w:r>
        <w:t>и</w:t>
      </w:r>
      <w:r>
        <w:rPr>
          <w:spacing w:val="-5"/>
        </w:rPr>
        <w:t xml:space="preserve"> </w:t>
      </w:r>
      <w:r>
        <w:t>художественного —</w:t>
      </w:r>
      <w:r>
        <w:rPr>
          <w:spacing w:val="-3"/>
        </w:rPr>
        <w:t xml:space="preserve"> </w:t>
      </w:r>
      <w:r>
        <w:t>целесообразности</w:t>
      </w:r>
      <w:r>
        <w:rPr>
          <w:spacing w:val="-3"/>
        </w:rPr>
        <w:t xml:space="preserve"> </w:t>
      </w:r>
      <w:r>
        <w:t>и</w:t>
      </w:r>
      <w:r>
        <w:rPr>
          <w:spacing w:val="-3"/>
        </w:rPr>
        <w:t xml:space="preserve"> </w:t>
      </w:r>
      <w:r>
        <w:rPr>
          <w:spacing w:val="-2"/>
        </w:rPr>
        <w:t>красоты.</w:t>
      </w:r>
    </w:p>
    <w:p w:rsidR="00D05B71" w:rsidRDefault="00BE715A">
      <w:pPr>
        <w:ind w:left="1190"/>
        <w:jc w:val="both"/>
        <w:rPr>
          <w:i/>
          <w:sz w:val="24"/>
        </w:rPr>
      </w:pPr>
      <w:r>
        <w:rPr>
          <w:i/>
          <w:sz w:val="24"/>
        </w:rPr>
        <w:t>Графический</w:t>
      </w:r>
      <w:r>
        <w:rPr>
          <w:i/>
          <w:spacing w:val="-7"/>
          <w:sz w:val="24"/>
        </w:rPr>
        <w:t xml:space="preserve"> </w:t>
      </w:r>
      <w:r>
        <w:rPr>
          <w:i/>
          <w:spacing w:val="-2"/>
          <w:sz w:val="24"/>
        </w:rPr>
        <w:t>дизайн</w:t>
      </w:r>
    </w:p>
    <w:p w:rsidR="00D05B71" w:rsidRDefault="00BE715A">
      <w:pPr>
        <w:pStyle w:val="a3"/>
        <w:ind w:left="1190" w:firstLine="0"/>
      </w:pPr>
      <w:r>
        <w:t>Композиция</w:t>
      </w:r>
      <w:r>
        <w:rPr>
          <w:spacing w:val="52"/>
        </w:rPr>
        <w:t xml:space="preserve"> </w:t>
      </w:r>
      <w:r>
        <w:t>как</w:t>
      </w:r>
      <w:r>
        <w:rPr>
          <w:spacing w:val="57"/>
        </w:rPr>
        <w:t xml:space="preserve"> </w:t>
      </w:r>
      <w:r>
        <w:t>основа</w:t>
      </w:r>
      <w:r>
        <w:rPr>
          <w:spacing w:val="55"/>
        </w:rPr>
        <w:t xml:space="preserve"> </w:t>
      </w:r>
      <w:r>
        <w:t>реализации</w:t>
      </w:r>
      <w:r>
        <w:rPr>
          <w:spacing w:val="55"/>
        </w:rPr>
        <w:t xml:space="preserve"> </w:t>
      </w:r>
      <w:r>
        <w:t>замысла</w:t>
      </w:r>
      <w:r>
        <w:rPr>
          <w:spacing w:val="58"/>
        </w:rPr>
        <w:t xml:space="preserve"> </w:t>
      </w:r>
      <w:r>
        <w:t>в</w:t>
      </w:r>
      <w:r>
        <w:rPr>
          <w:spacing w:val="56"/>
        </w:rPr>
        <w:t xml:space="preserve"> </w:t>
      </w:r>
      <w:r>
        <w:t>любой</w:t>
      </w:r>
      <w:r>
        <w:rPr>
          <w:spacing w:val="57"/>
        </w:rPr>
        <w:t xml:space="preserve"> </w:t>
      </w:r>
      <w:r>
        <w:t>творческой</w:t>
      </w:r>
      <w:r>
        <w:rPr>
          <w:spacing w:val="56"/>
        </w:rPr>
        <w:t xml:space="preserve"> </w:t>
      </w:r>
      <w:r>
        <w:rPr>
          <w:spacing w:val="-2"/>
        </w:rPr>
        <w:t>деятельности.</w:t>
      </w:r>
    </w:p>
    <w:p w:rsidR="00D05B71" w:rsidRDefault="00BE715A">
      <w:pPr>
        <w:pStyle w:val="a3"/>
        <w:ind w:firstLine="0"/>
      </w:pPr>
      <w:r>
        <w:t>Основы</w:t>
      </w:r>
      <w:r>
        <w:rPr>
          <w:spacing w:val="-8"/>
        </w:rPr>
        <w:t xml:space="preserve"> </w:t>
      </w:r>
      <w:r>
        <w:t>формальной</w:t>
      </w:r>
      <w:r>
        <w:rPr>
          <w:spacing w:val="-5"/>
        </w:rPr>
        <w:t xml:space="preserve"> </w:t>
      </w:r>
      <w:r>
        <w:t>композиции</w:t>
      </w:r>
      <w:r>
        <w:rPr>
          <w:spacing w:val="-4"/>
        </w:rPr>
        <w:t xml:space="preserve"> </w:t>
      </w:r>
      <w:r>
        <w:t>в</w:t>
      </w:r>
      <w:r>
        <w:rPr>
          <w:spacing w:val="-6"/>
        </w:rPr>
        <w:t xml:space="preserve"> </w:t>
      </w:r>
      <w:r>
        <w:t>конструктивных</w:t>
      </w:r>
      <w:r>
        <w:rPr>
          <w:spacing w:val="-5"/>
        </w:rPr>
        <w:t xml:space="preserve"> </w:t>
      </w:r>
      <w:r>
        <w:rPr>
          <w:spacing w:val="-2"/>
        </w:rPr>
        <w:t>искусствах.</w:t>
      </w:r>
    </w:p>
    <w:p w:rsidR="00D05B71" w:rsidRDefault="00BE715A">
      <w:pPr>
        <w:pStyle w:val="a3"/>
        <w:ind w:right="577"/>
      </w:pPr>
      <w:r>
        <w:t xml:space="preserve">Элементы композиции в графическом дизайне: пятно, линия, цвет, буква, текст и </w:t>
      </w:r>
      <w:r>
        <w:rPr>
          <w:spacing w:val="-2"/>
        </w:rPr>
        <w:t>изображение.</w:t>
      </w:r>
    </w:p>
    <w:p w:rsidR="00D05B71" w:rsidRDefault="00BE715A">
      <w:pPr>
        <w:pStyle w:val="a3"/>
        <w:spacing w:before="1"/>
        <w:ind w:right="576"/>
      </w:pPr>
      <w:r>
        <w:t>Формальная композиция как композиционное построение на основе сочетания геометрических фигур, без предметного содержания.</w:t>
      </w:r>
    </w:p>
    <w:p w:rsidR="00D05B71" w:rsidRDefault="00BE715A">
      <w:pPr>
        <w:pStyle w:val="a3"/>
        <w:ind w:left="1190" w:firstLine="0"/>
      </w:pPr>
      <w:r>
        <w:t>Основные</w:t>
      </w:r>
      <w:r>
        <w:rPr>
          <w:spacing w:val="-6"/>
        </w:rPr>
        <w:t xml:space="preserve"> </w:t>
      </w:r>
      <w:r>
        <w:t>свойства</w:t>
      </w:r>
      <w:r>
        <w:rPr>
          <w:spacing w:val="-4"/>
        </w:rPr>
        <w:t xml:space="preserve"> </w:t>
      </w:r>
      <w:r>
        <w:t>композиции:</w:t>
      </w:r>
      <w:r>
        <w:rPr>
          <w:spacing w:val="-6"/>
        </w:rPr>
        <w:t xml:space="preserve"> </w:t>
      </w:r>
      <w:r>
        <w:t>целостность</w:t>
      </w:r>
      <w:r>
        <w:rPr>
          <w:spacing w:val="-2"/>
        </w:rPr>
        <w:t xml:space="preserve"> </w:t>
      </w:r>
      <w:r>
        <w:t>и</w:t>
      </w:r>
      <w:r>
        <w:rPr>
          <w:spacing w:val="-6"/>
        </w:rPr>
        <w:t xml:space="preserve"> </w:t>
      </w:r>
      <w:r>
        <w:t>соподчинённость</w:t>
      </w:r>
      <w:r>
        <w:rPr>
          <w:spacing w:val="-3"/>
        </w:rPr>
        <w:t xml:space="preserve"> </w:t>
      </w:r>
      <w:r>
        <w:rPr>
          <w:spacing w:val="-2"/>
        </w:rPr>
        <w:t>элементов.</w:t>
      </w:r>
    </w:p>
    <w:p w:rsidR="00D05B71" w:rsidRDefault="00BE715A">
      <w:pPr>
        <w:pStyle w:val="a3"/>
        <w:ind w:right="573"/>
      </w:pPr>
      <w:r>
        <w:t>Ритмическая организация элементов: выделение доминанты, симметрия и асимметрия,</w:t>
      </w:r>
      <w:r>
        <w:rPr>
          <w:spacing w:val="-1"/>
        </w:rPr>
        <w:t xml:space="preserve"> </w:t>
      </w:r>
      <w:r>
        <w:t>динамическая</w:t>
      </w:r>
      <w:r>
        <w:rPr>
          <w:spacing w:val="-1"/>
        </w:rPr>
        <w:t xml:space="preserve"> </w:t>
      </w:r>
      <w:r>
        <w:t>и статичная</w:t>
      </w:r>
      <w:r>
        <w:rPr>
          <w:spacing w:val="-1"/>
        </w:rPr>
        <w:t xml:space="preserve"> </w:t>
      </w:r>
      <w:r>
        <w:t>композиция,</w:t>
      </w:r>
      <w:r>
        <w:rPr>
          <w:spacing w:val="-2"/>
        </w:rPr>
        <w:t xml:space="preserve"> </w:t>
      </w:r>
      <w:r>
        <w:t>контраст, нюанс,</w:t>
      </w:r>
      <w:r>
        <w:rPr>
          <w:spacing w:val="-1"/>
        </w:rPr>
        <w:t xml:space="preserve"> </w:t>
      </w:r>
      <w:r>
        <w:t>акцент, замкнутость или открытость композиции.</w:t>
      </w:r>
    </w:p>
    <w:p w:rsidR="00D05B71" w:rsidRDefault="00BE715A">
      <w:pPr>
        <w:pStyle w:val="a3"/>
        <w:ind w:right="565"/>
      </w:pPr>
      <w:r>
        <w:t>Практические упражнения по созданию композиции с вариативным ритмическим расположением геометрических фигур на плоскости.</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75"/>
      </w:pPr>
      <w:r>
        <w:lastRenderedPageBreak/>
        <w:t>Роль цвета в организации композиционного пространства. Функциональные задачи цвета в конструктивных искусствах.</w:t>
      </w:r>
    </w:p>
    <w:p w:rsidR="00D05B71" w:rsidRDefault="00BE715A">
      <w:pPr>
        <w:pStyle w:val="a3"/>
        <w:ind w:right="563"/>
      </w:pPr>
      <w:r>
        <w:t>Цвет и законы колористики. Применение локального цвета. Цветовой акцент, ритм цветовых форм, доминанта.</w:t>
      </w:r>
    </w:p>
    <w:p w:rsidR="00D05B71" w:rsidRDefault="00BE715A">
      <w:pPr>
        <w:pStyle w:val="a3"/>
        <w:spacing w:before="1"/>
        <w:ind w:right="577"/>
      </w:pPr>
      <w:r>
        <w:t>Шрифты и шрифтовая композиция в графическом дизайне. Форма буквы как изобразительно-смысловой символ.</w:t>
      </w:r>
    </w:p>
    <w:p w:rsidR="00D05B71" w:rsidRDefault="00BE715A">
      <w:pPr>
        <w:pStyle w:val="a3"/>
        <w:ind w:left="1190" w:firstLine="0"/>
      </w:pPr>
      <w:r>
        <w:t>Шрифт</w:t>
      </w:r>
      <w:r>
        <w:rPr>
          <w:spacing w:val="-4"/>
        </w:rPr>
        <w:t xml:space="preserve"> </w:t>
      </w:r>
      <w:r>
        <w:t>и</w:t>
      </w:r>
      <w:r>
        <w:rPr>
          <w:spacing w:val="-2"/>
        </w:rPr>
        <w:t xml:space="preserve"> </w:t>
      </w:r>
      <w:r>
        <w:t>содержание</w:t>
      </w:r>
      <w:r>
        <w:rPr>
          <w:spacing w:val="-2"/>
        </w:rPr>
        <w:t xml:space="preserve"> </w:t>
      </w:r>
      <w:r>
        <w:t>текста.</w:t>
      </w:r>
      <w:r>
        <w:rPr>
          <w:spacing w:val="-2"/>
        </w:rPr>
        <w:t xml:space="preserve"> </w:t>
      </w:r>
      <w:r>
        <w:t>Стилизация</w:t>
      </w:r>
      <w:r>
        <w:rPr>
          <w:spacing w:val="-1"/>
        </w:rPr>
        <w:t xml:space="preserve"> </w:t>
      </w:r>
      <w:r>
        <w:rPr>
          <w:spacing w:val="-2"/>
        </w:rPr>
        <w:t>шрифта.</w:t>
      </w:r>
    </w:p>
    <w:p w:rsidR="00D05B71" w:rsidRDefault="00BE715A">
      <w:pPr>
        <w:pStyle w:val="a3"/>
        <w:ind w:right="573"/>
      </w:pPr>
      <w:r>
        <w:t xml:space="preserve">Типографика. Понимание типографской строки как элемента плоскостной </w:t>
      </w:r>
      <w:r>
        <w:rPr>
          <w:spacing w:val="-2"/>
        </w:rPr>
        <w:t>композиции.</w:t>
      </w:r>
    </w:p>
    <w:p w:rsidR="00D05B71" w:rsidRDefault="00BE715A">
      <w:pPr>
        <w:pStyle w:val="a3"/>
        <w:ind w:right="565"/>
      </w:pPr>
      <w:r>
        <w:t>Выполнение аналитических и практических работ по теме«Буква — изобразительный элемент композиции».</w:t>
      </w:r>
    </w:p>
    <w:p w:rsidR="00D05B71" w:rsidRDefault="00BE715A">
      <w:pPr>
        <w:pStyle w:val="a3"/>
        <w:ind w:left="1190" w:firstLine="0"/>
      </w:pPr>
      <w:r>
        <w:t>Логотип</w:t>
      </w:r>
      <w:r>
        <w:rPr>
          <w:spacing w:val="23"/>
        </w:rPr>
        <w:t xml:space="preserve"> </w:t>
      </w:r>
      <w:r>
        <w:t>как</w:t>
      </w:r>
      <w:r>
        <w:rPr>
          <w:spacing w:val="23"/>
        </w:rPr>
        <w:t xml:space="preserve"> </w:t>
      </w:r>
      <w:r>
        <w:t>графический</w:t>
      </w:r>
      <w:r>
        <w:rPr>
          <w:spacing w:val="23"/>
        </w:rPr>
        <w:t xml:space="preserve"> </w:t>
      </w:r>
      <w:r>
        <w:t>знак,</w:t>
      </w:r>
      <w:r>
        <w:rPr>
          <w:spacing w:val="23"/>
        </w:rPr>
        <w:t xml:space="preserve"> </w:t>
      </w:r>
      <w:r>
        <w:t>эмблема</w:t>
      </w:r>
      <w:r>
        <w:rPr>
          <w:spacing w:val="22"/>
        </w:rPr>
        <w:t xml:space="preserve"> </w:t>
      </w:r>
      <w:r>
        <w:t>или</w:t>
      </w:r>
      <w:r>
        <w:rPr>
          <w:spacing w:val="23"/>
        </w:rPr>
        <w:t xml:space="preserve"> </w:t>
      </w:r>
      <w:r>
        <w:t>стилизованный</w:t>
      </w:r>
      <w:r>
        <w:rPr>
          <w:spacing w:val="23"/>
        </w:rPr>
        <w:t xml:space="preserve"> </w:t>
      </w:r>
      <w:r>
        <w:t>графический</w:t>
      </w:r>
      <w:r>
        <w:rPr>
          <w:spacing w:val="24"/>
        </w:rPr>
        <w:t xml:space="preserve"> </w:t>
      </w:r>
      <w:r>
        <w:rPr>
          <w:spacing w:val="-2"/>
        </w:rPr>
        <w:t>символ.</w:t>
      </w:r>
    </w:p>
    <w:p w:rsidR="00D05B71" w:rsidRDefault="00BE715A">
      <w:pPr>
        <w:pStyle w:val="a3"/>
        <w:ind w:firstLine="0"/>
      </w:pPr>
      <w:r>
        <w:t>Функции</w:t>
      </w:r>
      <w:r>
        <w:rPr>
          <w:spacing w:val="-7"/>
        </w:rPr>
        <w:t xml:space="preserve"> </w:t>
      </w:r>
      <w:r>
        <w:t>логотипа.</w:t>
      </w:r>
      <w:r>
        <w:rPr>
          <w:spacing w:val="-5"/>
        </w:rPr>
        <w:t xml:space="preserve"> </w:t>
      </w:r>
      <w:r>
        <w:t>Шрифтовой</w:t>
      </w:r>
      <w:r>
        <w:rPr>
          <w:spacing w:val="-4"/>
        </w:rPr>
        <w:t xml:space="preserve"> </w:t>
      </w:r>
      <w:r>
        <w:t>логотип.</w:t>
      </w:r>
      <w:r>
        <w:rPr>
          <w:spacing w:val="-5"/>
        </w:rPr>
        <w:t xml:space="preserve"> </w:t>
      </w:r>
      <w:r>
        <w:t>Знаковый</w:t>
      </w:r>
      <w:r>
        <w:rPr>
          <w:spacing w:val="-4"/>
        </w:rPr>
        <w:t xml:space="preserve"> </w:t>
      </w:r>
      <w:r>
        <w:rPr>
          <w:spacing w:val="-2"/>
        </w:rPr>
        <w:t>логотип.</w:t>
      </w:r>
    </w:p>
    <w:p w:rsidR="00D05B71" w:rsidRDefault="00BE715A">
      <w:pPr>
        <w:pStyle w:val="a3"/>
        <w:ind w:right="572"/>
      </w:pPr>
      <w:r>
        <w:t>Композиционные основы макетирования в графическом дизайне при соединении текста и изображения.</w:t>
      </w:r>
    </w:p>
    <w:p w:rsidR="00D05B71" w:rsidRDefault="00BE715A">
      <w:pPr>
        <w:pStyle w:val="a3"/>
        <w:ind w:right="574"/>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rsidR="00D05B71" w:rsidRDefault="00BE715A">
      <w:pPr>
        <w:pStyle w:val="a3"/>
        <w:ind w:right="574"/>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D05B71" w:rsidRDefault="00BE715A">
      <w:pPr>
        <w:pStyle w:val="a3"/>
        <w:spacing w:before="1"/>
        <w:ind w:right="576"/>
      </w:pPr>
      <w:r>
        <w:t>Макет разворота книги или журнала по выбранной теме в виде коллажа или на основе компьютерных программ.</w:t>
      </w:r>
    </w:p>
    <w:p w:rsidR="00D05B71" w:rsidRDefault="00BE715A">
      <w:pPr>
        <w:ind w:left="1190"/>
        <w:jc w:val="both"/>
        <w:rPr>
          <w:i/>
          <w:sz w:val="24"/>
        </w:rPr>
      </w:pPr>
      <w:r>
        <w:rPr>
          <w:i/>
          <w:sz w:val="24"/>
        </w:rPr>
        <w:t>Макетирование</w:t>
      </w:r>
      <w:r>
        <w:rPr>
          <w:i/>
          <w:spacing w:val="-10"/>
          <w:sz w:val="24"/>
        </w:rPr>
        <w:t xml:space="preserve"> </w:t>
      </w:r>
      <w:r>
        <w:rPr>
          <w:i/>
          <w:sz w:val="24"/>
        </w:rPr>
        <w:t>объёмно-пространственных</w:t>
      </w:r>
      <w:r>
        <w:rPr>
          <w:i/>
          <w:spacing w:val="-9"/>
          <w:sz w:val="24"/>
        </w:rPr>
        <w:t xml:space="preserve"> </w:t>
      </w:r>
      <w:r>
        <w:rPr>
          <w:i/>
          <w:spacing w:val="-2"/>
          <w:sz w:val="24"/>
        </w:rPr>
        <w:t>композиций</w:t>
      </w:r>
    </w:p>
    <w:p w:rsidR="00D05B71" w:rsidRDefault="00BE715A">
      <w:pPr>
        <w:pStyle w:val="a3"/>
        <w:ind w:right="570"/>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D05B71" w:rsidRDefault="00BE715A">
      <w:pPr>
        <w:pStyle w:val="a3"/>
        <w:ind w:right="575"/>
      </w:pPr>
      <w:r>
        <w:t>Макетирование. Введение в макет понятия рельефа местности и способы его обозначения на макете.</w:t>
      </w:r>
    </w:p>
    <w:p w:rsidR="00D05B71" w:rsidRDefault="00BE715A">
      <w:pPr>
        <w:pStyle w:val="a3"/>
        <w:ind w:right="566"/>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D05B71" w:rsidRDefault="00BE715A">
      <w:pPr>
        <w:pStyle w:val="a3"/>
        <w:ind w:right="571"/>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D05B71" w:rsidRDefault="00BE715A">
      <w:pPr>
        <w:pStyle w:val="a3"/>
        <w:ind w:right="574"/>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D05B71" w:rsidRDefault="00BE715A">
      <w:pPr>
        <w:pStyle w:val="a3"/>
        <w:ind w:right="568"/>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D05B71" w:rsidRDefault="00BE715A">
      <w:pPr>
        <w:pStyle w:val="a3"/>
        <w:ind w:right="570"/>
      </w:pPr>
      <w:r>
        <w:t>Многообразие предметного мира, создаваемого человеком. Функция вещи и её форма. Образ времени в предметах, создаваемых человеком.</w:t>
      </w:r>
    </w:p>
    <w:p w:rsidR="00D05B71" w:rsidRDefault="00BE715A">
      <w:pPr>
        <w:pStyle w:val="a3"/>
        <w:ind w:right="565"/>
      </w:pPr>
      <w:r>
        <w:t>Дизайн</w:t>
      </w:r>
      <w:r>
        <w:rPr>
          <w:spacing w:val="-2"/>
        </w:rPr>
        <w:t xml:space="preserve"> </w:t>
      </w:r>
      <w:r>
        <w:t>предмета</w:t>
      </w:r>
      <w:r>
        <w:rPr>
          <w:spacing w:val="-1"/>
        </w:rPr>
        <w:t xml:space="preserve"> </w:t>
      </w:r>
      <w:r>
        <w:t>как</w:t>
      </w:r>
      <w:r>
        <w:rPr>
          <w:spacing w:val="-1"/>
        </w:rPr>
        <w:t xml:space="preserve"> </w:t>
      </w:r>
      <w:r>
        <w:t>искусство</w:t>
      </w:r>
      <w:r>
        <w:rPr>
          <w:spacing w:val="-1"/>
        </w:rPr>
        <w:t xml:space="preserve"> </w:t>
      </w:r>
      <w:r>
        <w:t>и социальное</w:t>
      </w:r>
      <w:r>
        <w:rPr>
          <w:spacing w:val="-1"/>
        </w:rPr>
        <w:t xml:space="preserve"> </w:t>
      </w:r>
      <w:r>
        <w:t>проектирование.</w:t>
      </w:r>
      <w:r>
        <w:rPr>
          <w:spacing w:val="-1"/>
        </w:rPr>
        <w:t xml:space="preserve"> </w:t>
      </w:r>
      <w:r>
        <w:t>Анализ формы</w:t>
      </w:r>
      <w:r>
        <w:rPr>
          <w:spacing w:val="-1"/>
        </w:rPr>
        <w:t xml:space="preserve"> </w:t>
      </w:r>
      <w:r>
        <w:t>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D05B71" w:rsidRDefault="00BE715A">
      <w:pPr>
        <w:pStyle w:val="a3"/>
        <w:spacing w:before="1"/>
        <w:ind w:left="1190" w:firstLine="0"/>
      </w:pPr>
      <w:r>
        <w:t>Выполнение</w:t>
      </w:r>
      <w:r>
        <w:rPr>
          <w:spacing w:val="-6"/>
        </w:rPr>
        <w:t xml:space="preserve"> </w:t>
      </w:r>
      <w:r>
        <w:t>аналитических</w:t>
      </w:r>
      <w:r>
        <w:rPr>
          <w:spacing w:val="-2"/>
        </w:rPr>
        <w:t xml:space="preserve"> </w:t>
      </w:r>
      <w:r>
        <w:t>зарисовок</w:t>
      </w:r>
      <w:r>
        <w:rPr>
          <w:spacing w:val="-4"/>
        </w:rPr>
        <w:t xml:space="preserve"> </w:t>
      </w:r>
      <w:r>
        <w:t>форм</w:t>
      </w:r>
      <w:r>
        <w:rPr>
          <w:spacing w:val="-5"/>
        </w:rPr>
        <w:t xml:space="preserve"> </w:t>
      </w:r>
      <w:r>
        <w:t>бытовых</w:t>
      </w:r>
      <w:r>
        <w:rPr>
          <w:spacing w:val="-3"/>
        </w:rPr>
        <w:t xml:space="preserve"> </w:t>
      </w:r>
      <w:r>
        <w:rPr>
          <w:spacing w:val="-2"/>
        </w:rPr>
        <w:t>предметов.</w:t>
      </w:r>
    </w:p>
    <w:p w:rsidR="00D05B71" w:rsidRDefault="00BE715A">
      <w:pPr>
        <w:ind w:left="482" w:right="571" w:firstLine="707"/>
        <w:jc w:val="both"/>
        <w:rPr>
          <w:i/>
          <w:sz w:val="24"/>
        </w:rPr>
      </w:pPr>
      <w:r>
        <w:rPr>
          <w:i/>
          <w:sz w:val="24"/>
        </w:rPr>
        <w:t>Творческое проектирование предметов быта с определением их функций и материала изготовления</w:t>
      </w:r>
    </w:p>
    <w:p w:rsidR="00D05B71" w:rsidRDefault="00BE715A">
      <w:pPr>
        <w:pStyle w:val="a3"/>
        <w:ind w:right="573"/>
      </w:pPr>
      <w: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w:t>
      </w:r>
      <w:r>
        <w:rPr>
          <w:spacing w:val="-2"/>
        </w:rPr>
        <w:t>дизайна.</w:t>
      </w:r>
    </w:p>
    <w:p w:rsidR="00D05B71" w:rsidRDefault="00BE715A">
      <w:pPr>
        <w:pStyle w:val="a3"/>
        <w:ind w:right="575"/>
      </w:pPr>
      <w:r>
        <w:t>Конструирование объектов дизайна или архитектурное макетирование с использованием цвета.</w:t>
      </w:r>
    </w:p>
    <w:p w:rsidR="00D05B71" w:rsidRDefault="00BE715A">
      <w:pPr>
        <w:ind w:left="1190"/>
        <w:jc w:val="both"/>
        <w:rPr>
          <w:i/>
          <w:sz w:val="24"/>
        </w:rPr>
      </w:pPr>
      <w:r>
        <w:rPr>
          <w:i/>
          <w:sz w:val="24"/>
        </w:rPr>
        <w:t>Социальное</w:t>
      </w:r>
      <w:r>
        <w:rPr>
          <w:i/>
          <w:spacing w:val="-6"/>
          <w:sz w:val="24"/>
        </w:rPr>
        <w:t xml:space="preserve"> </w:t>
      </w:r>
      <w:r>
        <w:rPr>
          <w:i/>
          <w:sz w:val="24"/>
        </w:rPr>
        <w:t>значение</w:t>
      </w:r>
      <w:r>
        <w:rPr>
          <w:i/>
          <w:spacing w:val="-3"/>
          <w:sz w:val="24"/>
        </w:rPr>
        <w:t xml:space="preserve"> </w:t>
      </w:r>
      <w:r>
        <w:rPr>
          <w:i/>
          <w:sz w:val="24"/>
        </w:rPr>
        <w:t>дизайна</w:t>
      </w:r>
      <w:r>
        <w:rPr>
          <w:i/>
          <w:spacing w:val="-3"/>
          <w:sz w:val="24"/>
        </w:rPr>
        <w:t xml:space="preserve"> </w:t>
      </w:r>
      <w:r>
        <w:rPr>
          <w:i/>
          <w:sz w:val="24"/>
        </w:rPr>
        <w:t>и</w:t>
      </w:r>
      <w:r>
        <w:rPr>
          <w:i/>
          <w:spacing w:val="-2"/>
          <w:sz w:val="24"/>
        </w:rPr>
        <w:t xml:space="preserve"> </w:t>
      </w:r>
      <w:r>
        <w:rPr>
          <w:i/>
          <w:sz w:val="24"/>
        </w:rPr>
        <w:t>архитектуры</w:t>
      </w:r>
      <w:r>
        <w:rPr>
          <w:i/>
          <w:spacing w:val="-1"/>
          <w:sz w:val="24"/>
        </w:rPr>
        <w:t xml:space="preserve"> </w:t>
      </w:r>
      <w:r>
        <w:rPr>
          <w:i/>
          <w:sz w:val="24"/>
        </w:rPr>
        <w:t>как</w:t>
      </w:r>
      <w:r>
        <w:rPr>
          <w:i/>
          <w:spacing w:val="-2"/>
          <w:sz w:val="24"/>
        </w:rPr>
        <w:t xml:space="preserve"> </w:t>
      </w:r>
      <w:r>
        <w:rPr>
          <w:i/>
          <w:sz w:val="24"/>
        </w:rPr>
        <w:t>среды</w:t>
      </w:r>
      <w:r>
        <w:rPr>
          <w:i/>
          <w:spacing w:val="-3"/>
          <w:sz w:val="24"/>
        </w:rPr>
        <w:t xml:space="preserve"> </w:t>
      </w:r>
      <w:r>
        <w:rPr>
          <w:i/>
          <w:sz w:val="24"/>
        </w:rPr>
        <w:t>жизни</w:t>
      </w:r>
      <w:r>
        <w:rPr>
          <w:i/>
          <w:spacing w:val="-2"/>
          <w:sz w:val="24"/>
        </w:rPr>
        <w:t xml:space="preserve"> человека</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5"/>
      </w:pPr>
      <w:r>
        <w:lastRenderedPageBreak/>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D05B71" w:rsidRDefault="00BE715A">
      <w:pPr>
        <w:pStyle w:val="a3"/>
        <w:spacing w:before="1"/>
        <w:ind w:right="564"/>
      </w:pPr>
      <w:r>
        <w:t>Архитектура народного жилища, храмовая архитектура, частный дом в предметно- пространственной среде жизни разных народов.</w:t>
      </w:r>
    </w:p>
    <w:p w:rsidR="00D05B71" w:rsidRDefault="00BE715A">
      <w:pPr>
        <w:pStyle w:val="a3"/>
        <w:ind w:right="572"/>
      </w:pPr>
      <w:r>
        <w:t>Выполнение заданий по теме «Архитектурные образы прошлых эпох» в виде аналитических</w:t>
      </w:r>
      <w:r>
        <w:rPr>
          <w:spacing w:val="-3"/>
        </w:rPr>
        <w:t xml:space="preserve"> </w:t>
      </w:r>
      <w:r>
        <w:t>зарисовок</w:t>
      </w:r>
      <w:r>
        <w:rPr>
          <w:spacing w:val="-5"/>
        </w:rPr>
        <w:t xml:space="preserve"> </w:t>
      </w:r>
      <w:r>
        <w:t>известных</w:t>
      </w:r>
      <w:r>
        <w:rPr>
          <w:spacing w:val="-3"/>
        </w:rPr>
        <w:t xml:space="preserve"> </w:t>
      </w:r>
      <w:r>
        <w:t>архитектурных</w:t>
      </w:r>
      <w:r>
        <w:rPr>
          <w:spacing w:val="-4"/>
        </w:rPr>
        <w:t xml:space="preserve"> </w:t>
      </w:r>
      <w:r>
        <w:t>памятников</w:t>
      </w:r>
      <w:r>
        <w:rPr>
          <w:spacing w:val="-6"/>
        </w:rPr>
        <w:t xml:space="preserve"> </w:t>
      </w:r>
      <w:r>
        <w:t>по</w:t>
      </w:r>
      <w:r>
        <w:rPr>
          <w:spacing w:val="-5"/>
        </w:rPr>
        <w:t xml:space="preserve"> </w:t>
      </w:r>
      <w:r>
        <w:t>фотографиям</w:t>
      </w:r>
      <w:r>
        <w:rPr>
          <w:spacing w:val="-6"/>
        </w:rPr>
        <w:t xml:space="preserve"> </w:t>
      </w:r>
      <w:r>
        <w:t>и</w:t>
      </w:r>
      <w:r>
        <w:rPr>
          <w:spacing w:val="-5"/>
        </w:rPr>
        <w:t xml:space="preserve"> </w:t>
      </w:r>
      <w:r>
        <w:t>другим видам изображения.</w:t>
      </w:r>
    </w:p>
    <w:p w:rsidR="00D05B71" w:rsidRDefault="00BE715A">
      <w:pPr>
        <w:pStyle w:val="a3"/>
        <w:ind w:left="1190" w:firstLine="0"/>
      </w:pPr>
      <w:r>
        <w:t>Пути</w:t>
      </w:r>
      <w:r>
        <w:rPr>
          <w:spacing w:val="-5"/>
        </w:rPr>
        <w:t xml:space="preserve"> </w:t>
      </w:r>
      <w:r>
        <w:t>развития</w:t>
      </w:r>
      <w:r>
        <w:rPr>
          <w:spacing w:val="-3"/>
        </w:rPr>
        <w:t xml:space="preserve"> </w:t>
      </w:r>
      <w:r>
        <w:t>современной</w:t>
      </w:r>
      <w:r>
        <w:rPr>
          <w:spacing w:val="-3"/>
        </w:rPr>
        <w:t xml:space="preserve"> </w:t>
      </w:r>
      <w:r>
        <w:t>архитектуры</w:t>
      </w:r>
      <w:r>
        <w:rPr>
          <w:spacing w:val="-3"/>
        </w:rPr>
        <w:t xml:space="preserve"> </w:t>
      </w:r>
      <w:r>
        <w:t>и</w:t>
      </w:r>
      <w:r>
        <w:rPr>
          <w:spacing w:val="-3"/>
        </w:rPr>
        <w:t xml:space="preserve"> </w:t>
      </w:r>
      <w:r>
        <w:t>дизайна:</w:t>
      </w:r>
      <w:r>
        <w:rPr>
          <w:spacing w:val="-3"/>
        </w:rPr>
        <w:t xml:space="preserve"> </w:t>
      </w:r>
      <w:r>
        <w:t>город</w:t>
      </w:r>
      <w:r>
        <w:rPr>
          <w:spacing w:val="-3"/>
        </w:rPr>
        <w:t xml:space="preserve"> </w:t>
      </w:r>
      <w:r>
        <w:t>сегодня</w:t>
      </w:r>
      <w:r>
        <w:rPr>
          <w:spacing w:val="-3"/>
        </w:rPr>
        <w:t xml:space="preserve"> </w:t>
      </w:r>
      <w:r>
        <w:t>и</w:t>
      </w:r>
      <w:r>
        <w:rPr>
          <w:spacing w:val="-4"/>
        </w:rPr>
        <w:t xml:space="preserve"> </w:t>
      </w:r>
      <w:r>
        <w:rPr>
          <w:spacing w:val="-2"/>
        </w:rPr>
        <w:t>завтра.</w:t>
      </w:r>
    </w:p>
    <w:p w:rsidR="00D05B71" w:rsidRDefault="00BE715A">
      <w:pPr>
        <w:pStyle w:val="a3"/>
        <w:ind w:right="572"/>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D05B71" w:rsidRDefault="00BE715A">
      <w:pPr>
        <w:pStyle w:val="a3"/>
        <w:ind w:right="564"/>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D05B71" w:rsidRDefault="00BE715A">
      <w:pPr>
        <w:pStyle w:val="a3"/>
        <w:ind w:right="573"/>
      </w:pPr>
      <w:r>
        <w:t>Пространство городской среды. Исторические формы планировки городской среды и их связь с образом жизни людей.</w:t>
      </w:r>
    </w:p>
    <w:p w:rsidR="00D05B71" w:rsidRDefault="00BE715A">
      <w:pPr>
        <w:pStyle w:val="a3"/>
        <w:ind w:left="1190" w:firstLine="0"/>
      </w:pPr>
      <w:r>
        <w:t>Роль</w:t>
      </w:r>
      <w:r>
        <w:rPr>
          <w:spacing w:val="-6"/>
        </w:rPr>
        <w:t xml:space="preserve"> </w:t>
      </w:r>
      <w:r>
        <w:t>цвета</w:t>
      </w:r>
      <w:r>
        <w:rPr>
          <w:spacing w:val="-3"/>
        </w:rPr>
        <w:t xml:space="preserve"> </w:t>
      </w:r>
      <w:r>
        <w:t>в</w:t>
      </w:r>
      <w:r>
        <w:rPr>
          <w:spacing w:val="-4"/>
        </w:rPr>
        <w:t xml:space="preserve"> </w:t>
      </w:r>
      <w:r>
        <w:t>формировании</w:t>
      </w:r>
      <w:r>
        <w:rPr>
          <w:spacing w:val="-5"/>
        </w:rPr>
        <w:t xml:space="preserve"> </w:t>
      </w:r>
      <w:r>
        <w:t>пространства.</w:t>
      </w:r>
      <w:r>
        <w:rPr>
          <w:spacing w:val="-3"/>
        </w:rPr>
        <w:t xml:space="preserve"> </w:t>
      </w:r>
      <w:r>
        <w:t>Схема-планировка</w:t>
      </w:r>
      <w:r>
        <w:rPr>
          <w:spacing w:val="-3"/>
        </w:rPr>
        <w:t xml:space="preserve"> </w:t>
      </w:r>
      <w:r>
        <w:t>и</w:t>
      </w:r>
      <w:r>
        <w:rPr>
          <w:spacing w:val="-3"/>
        </w:rPr>
        <w:t xml:space="preserve"> </w:t>
      </w:r>
      <w:r>
        <w:rPr>
          <w:spacing w:val="-2"/>
        </w:rPr>
        <w:t>реальность.</w:t>
      </w:r>
    </w:p>
    <w:p w:rsidR="00D05B71" w:rsidRDefault="00BE715A">
      <w:pPr>
        <w:pStyle w:val="a3"/>
        <w:ind w:right="565"/>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D05B71" w:rsidRDefault="00BE715A">
      <w:pPr>
        <w:pStyle w:val="a3"/>
        <w:spacing w:before="1"/>
        <w:ind w:right="570"/>
      </w:pPr>
      <w:r>
        <w:t>Индивидуальный</w:t>
      </w:r>
      <w:r>
        <w:rPr>
          <w:spacing w:val="-3"/>
        </w:rPr>
        <w:t xml:space="preserve"> </w:t>
      </w:r>
      <w:r>
        <w:t>образ</w:t>
      </w:r>
      <w:r>
        <w:rPr>
          <w:spacing w:val="-5"/>
        </w:rPr>
        <w:t xml:space="preserve"> </w:t>
      </w:r>
      <w:r>
        <w:t>каждого</w:t>
      </w:r>
      <w:r>
        <w:rPr>
          <w:spacing w:val="-3"/>
        </w:rPr>
        <w:t xml:space="preserve"> </w:t>
      </w:r>
      <w:r>
        <w:t>города.</w:t>
      </w:r>
      <w:r>
        <w:rPr>
          <w:spacing w:val="-4"/>
        </w:rPr>
        <w:t xml:space="preserve"> </w:t>
      </w:r>
      <w:r>
        <w:t>Неповторимость</w:t>
      </w:r>
      <w:r>
        <w:rPr>
          <w:spacing w:val="-4"/>
        </w:rPr>
        <w:t xml:space="preserve"> </w:t>
      </w:r>
      <w:r>
        <w:t>исторических</w:t>
      </w:r>
      <w:r>
        <w:rPr>
          <w:spacing w:val="-3"/>
        </w:rPr>
        <w:t xml:space="preserve"> </w:t>
      </w:r>
      <w:r>
        <w:t>кварталов</w:t>
      </w:r>
      <w:r>
        <w:rPr>
          <w:spacing w:val="-4"/>
        </w:rPr>
        <w:t xml:space="preserve"> </w:t>
      </w:r>
      <w:r>
        <w:t>и значение культурного наследия для современной жизни людей.</w:t>
      </w:r>
    </w:p>
    <w:p w:rsidR="00D05B71" w:rsidRDefault="00BE715A">
      <w:pPr>
        <w:pStyle w:val="a3"/>
        <w:ind w:right="574"/>
      </w:pPr>
      <w:r>
        <w:t>Дизайн городской среды. Малые архитектурные формы. Роль малых</w:t>
      </w:r>
      <w:r>
        <w:rPr>
          <w:spacing w:val="40"/>
        </w:rPr>
        <w:t xml:space="preserve"> </w:t>
      </w:r>
      <w:r>
        <w:t>архитектурных форм и архитектурного дизайна в организации городской среды и индивидуальном образе города.</w:t>
      </w:r>
    </w:p>
    <w:p w:rsidR="00D05B71" w:rsidRDefault="00BE715A">
      <w:pPr>
        <w:pStyle w:val="a3"/>
        <w:ind w:right="569"/>
      </w:pPr>
      <w:r>
        <w:t>Проектирование дизайна объектов городской среды. Устройство пешеходных зон в городах, установка городской мебели (скамьи, «диваны» и пр.), киосков,</w:t>
      </w:r>
      <w:r>
        <w:rPr>
          <w:spacing w:val="40"/>
        </w:rPr>
        <w:t xml:space="preserve"> </w:t>
      </w:r>
      <w:r>
        <w:t>информационных блоков, блоков локального озеленения и т. д.</w:t>
      </w:r>
    </w:p>
    <w:p w:rsidR="00D05B71" w:rsidRDefault="00BE715A">
      <w:pPr>
        <w:pStyle w:val="a3"/>
        <w:ind w:right="563"/>
      </w:pPr>
      <w:r>
        <w:t>Выполнение практической работы по теме «Проектирование дизайна объектов городской среды»</w:t>
      </w:r>
      <w:r>
        <w:rPr>
          <w:spacing w:val="-4"/>
        </w:rPr>
        <w:t xml:space="preserve"> </w:t>
      </w:r>
      <w:r>
        <w:t>в виде создания коллажнографической композиции или дизайн-проекта оформления витрины магазина.</w:t>
      </w:r>
    </w:p>
    <w:p w:rsidR="00D05B71" w:rsidRDefault="00BE715A">
      <w:pPr>
        <w:pStyle w:val="a3"/>
        <w:ind w:right="575"/>
      </w:pPr>
      <w:r>
        <w:t>Интерьер и предметный мир в доме. Назначение помещения и построение его интерьера. Дизайн пространственно-предметной среды интерьера.</w:t>
      </w:r>
    </w:p>
    <w:p w:rsidR="00D05B71" w:rsidRDefault="00BE715A">
      <w:pPr>
        <w:pStyle w:val="a3"/>
        <w:ind w:right="574"/>
      </w:pPr>
      <w:r>
        <w:t>Образно-стилевое единство материальной культуры каждой эпохи. Интерьер как отражение стиля жизни его хозяев.</w:t>
      </w:r>
    </w:p>
    <w:p w:rsidR="00D05B71" w:rsidRDefault="00BE715A">
      <w:pPr>
        <w:pStyle w:val="a3"/>
        <w:ind w:left="1190" w:firstLine="0"/>
      </w:pPr>
      <w:r>
        <w:t>Зонирование</w:t>
      </w:r>
      <w:r>
        <w:rPr>
          <w:spacing w:val="60"/>
        </w:rPr>
        <w:t xml:space="preserve">  </w:t>
      </w:r>
      <w:r>
        <w:t>интерьера</w:t>
      </w:r>
      <w:r>
        <w:rPr>
          <w:spacing w:val="66"/>
        </w:rPr>
        <w:t xml:space="preserve">  </w:t>
      </w:r>
      <w:r>
        <w:t>—</w:t>
      </w:r>
      <w:r>
        <w:rPr>
          <w:spacing w:val="65"/>
        </w:rPr>
        <w:t xml:space="preserve">  </w:t>
      </w:r>
      <w:r>
        <w:t>создание</w:t>
      </w:r>
      <w:r>
        <w:rPr>
          <w:spacing w:val="64"/>
        </w:rPr>
        <w:t xml:space="preserve">  </w:t>
      </w:r>
      <w:r>
        <w:t>многофункционального</w:t>
      </w:r>
      <w:r>
        <w:rPr>
          <w:spacing w:val="64"/>
        </w:rPr>
        <w:t xml:space="preserve">  </w:t>
      </w:r>
      <w:r>
        <w:rPr>
          <w:spacing w:val="-2"/>
        </w:rPr>
        <w:t>пространства.</w:t>
      </w:r>
    </w:p>
    <w:p w:rsidR="00D05B71" w:rsidRDefault="00BE715A">
      <w:pPr>
        <w:pStyle w:val="a3"/>
        <w:ind w:firstLine="0"/>
      </w:pPr>
      <w:r>
        <w:t>Отделочные</w:t>
      </w:r>
      <w:r>
        <w:rPr>
          <w:spacing w:val="-4"/>
        </w:rPr>
        <w:t xml:space="preserve"> </w:t>
      </w:r>
      <w:r>
        <w:t>материалы,</w:t>
      </w:r>
      <w:r>
        <w:rPr>
          <w:spacing w:val="-2"/>
        </w:rPr>
        <w:t xml:space="preserve"> </w:t>
      </w:r>
      <w:r>
        <w:t>введение</w:t>
      </w:r>
      <w:r>
        <w:rPr>
          <w:spacing w:val="-2"/>
        </w:rPr>
        <w:t xml:space="preserve"> </w:t>
      </w:r>
      <w:r>
        <w:t>фактуры</w:t>
      </w:r>
      <w:r>
        <w:rPr>
          <w:spacing w:val="-2"/>
        </w:rPr>
        <w:t xml:space="preserve"> </w:t>
      </w:r>
      <w:r>
        <w:t>и</w:t>
      </w:r>
      <w:r>
        <w:rPr>
          <w:spacing w:val="-1"/>
        </w:rPr>
        <w:t xml:space="preserve"> </w:t>
      </w:r>
      <w:r>
        <w:t>цвета</w:t>
      </w:r>
      <w:r>
        <w:rPr>
          <w:spacing w:val="-2"/>
        </w:rPr>
        <w:t xml:space="preserve"> </w:t>
      </w:r>
      <w:r>
        <w:t>в</w:t>
      </w:r>
      <w:r>
        <w:rPr>
          <w:spacing w:val="-2"/>
        </w:rPr>
        <w:t xml:space="preserve"> интерьер.</w:t>
      </w:r>
    </w:p>
    <w:p w:rsidR="00D05B71" w:rsidRDefault="00BE715A">
      <w:pPr>
        <w:pStyle w:val="a3"/>
        <w:ind w:left="1190" w:firstLine="0"/>
      </w:pPr>
      <w:r>
        <w:t>Интерьеры</w:t>
      </w:r>
      <w:r>
        <w:rPr>
          <w:spacing w:val="-3"/>
        </w:rPr>
        <w:t xml:space="preserve"> </w:t>
      </w:r>
      <w:r>
        <w:t>общественных</w:t>
      </w:r>
      <w:r>
        <w:rPr>
          <w:spacing w:val="-1"/>
        </w:rPr>
        <w:t xml:space="preserve"> </w:t>
      </w:r>
      <w:r>
        <w:t>зданий</w:t>
      </w:r>
      <w:r>
        <w:rPr>
          <w:spacing w:val="-1"/>
        </w:rPr>
        <w:t xml:space="preserve"> </w:t>
      </w:r>
      <w:r>
        <w:t>(театр,</w:t>
      </w:r>
      <w:r>
        <w:rPr>
          <w:spacing w:val="-2"/>
        </w:rPr>
        <w:t xml:space="preserve"> </w:t>
      </w:r>
      <w:r>
        <w:t>кафе,</w:t>
      </w:r>
      <w:r>
        <w:rPr>
          <w:spacing w:val="-4"/>
        </w:rPr>
        <w:t xml:space="preserve"> </w:t>
      </w:r>
      <w:r>
        <w:t>вокзал,</w:t>
      </w:r>
      <w:r>
        <w:rPr>
          <w:spacing w:val="-2"/>
        </w:rPr>
        <w:t xml:space="preserve"> </w:t>
      </w:r>
      <w:r>
        <w:t>офис,</w:t>
      </w:r>
      <w:r>
        <w:rPr>
          <w:spacing w:val="-1"/>
        </w:rPr>
        <w:t xml:space="preserve"> </w:t>
      </w:r>
      <w:r>
        <w:rPr>
          <w:spacing w:val="-2"/>
        </w:rPr>
        <w:t>школа).</w:t>
      </w:r>
    </w:p>
    <w:p w:rsidR="00D05B71" w:rsidRDefault="00BE715A">
      <w:pPr>
        <w:pStyle w:val="a3"/>
        <w:ind w:right="564"/>
      </w:pPr>
      <w:r>
        <w:t>Выполнение практической и аналитической работы по теме«Роль вещи в образно- стилевом решении интерьера» в форме создания коллажной композиции.</w:t>
      </w:r>
    </w:p>
    <w:p w:rsidR="00D05B71" w:rsidRDefault="00BE715A">
      <w:pPr>
        <w:pStyle w:val="a3"/>
        <w:ind w:right="567"/>
      </w:pPr>
      <w:r>
        <w:t>Организация архитектурно-ландшафтного пространства. Город в единстве с ландшафтно-парковой средой.</w:t>
      </w:r>
    </w:p>
    <w:p w:rsidR="00D05B71" w:rsidRDefault="00BE715A">
      <w:pPr>
        <w:pStyle w:val="a3"/>
        <w:spacing w:before="1"/>
        <w:ind w:right="572"/>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D05B71" w:rsidRDefault="00BE715A">
      <w:pPr>
        <w:pStyle w:val="a3"/>
        <w:ind w:right="573"/>
      </w:pPr>
      <w:r>
        <w:t xml:space="preserve">Выполнение дизайн-проекта территории парка или приусадебного участка в виде </w:t>
      </w:r>
      <w:r>
        <w:rPr>
          <w:spacing w:val="-2"/>
        </w:rPr>
        <w:t>схемы-чертежа.</w:t>
      </w:r>
    </w:p>
    <w:p w:rsidR="00D05B71" w:rsidRDefault="00BE715A">
      <w:pPr>
        <w:pStyle w:val="a3"/>
        <w:ind w:right="567"/>
      </w:pPr>
      <w:r>
        <w:t>Единство эстетического и функционального в объёмно-пространственной организации среды жизнедеятельности людей.</w:t>
      </w:r>
    </w:p>
    <w:p w:rsidR="00D05B71" w:rsidRDefault="00BE715A">
      <w:pPr>
        <w:ind w:left="1190"/>
        <w:jc w:val="both"/>
        <w:rPr>
          <w:i/>
          <w:sz w:val="24"/>
        </w:rPr>
      </w:pPr>
      <w:r>
        <w:rPr>
          <w:i/>
          <w:sz w:val="24"/>
        </w:rPr>
        <w:t>Образ</w:t>
      </w:r>
      <w:r>
        <w:rPr>
          <w:i/>
          <w:spacing w:val="-6"/>
          <w:sz w:val="24"/>
        </w:rPr>
        <w:t xml:space="preserve"> </w:t>
      </w:r>
      <w:r>
        <w:rPr>
          <w:i/>
          <w:sz w:val="24"/>
        </w:rPr>
        <w:t>человека</w:t>
      </w:r>
      <w:r>
        <w:rPr>
          <w:i/>
          <w:spacing w:val="-2"/>
          <w:sz w:val="24"/>
        </w:rPr>
        <w:t xml:space="preserve"> </w:t>
      </w:r>
      <w:r>
        <w:rPr>
          <w:i/>
          <w:sz w:val="24"/>
        </w:rPr>
        <w:t>и</w:t>
      </w:r>
      <w:r>
        <w:rPr>
          <w:i/>
          <w:spacing w:val="-2"/>
          <w:sz w:val="24"/>
        </w:rPr>
        <w:t xml:space="preserve"> </w:t>
      </w:r>
      <w:r>
        <w:rPr>
          <w:i/>
          <w:sz w:val="24"/>
        </w:rPr>
        <w:t>индивидуальное</w:t>
      </w:r>
      <w:r>
        <w:rPr>
          <w:i/>
          <w:spacing w:val="-3"/>
          <w:sz w:val="24"/>
        </w:rPr>
        <w:t xml:space="preserve"> </w:t>
      </w:r>
      <w:r>
        <w:rPr>
          <w:i/>
          <w:spacing w:val="-2"/>
          <w:sz w:val="24"/>
        </w:rPr>
        <w:t>проектирование</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62"/>
      </w:pPr>
      <w:r>
        <w:lastRenderedPageBreak/>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rsidR="00D05B71" w:rsidRDefault="00BE715A">
      <w:pPr>
        <w:pStyle w:val="a3"/>
        <w:spacing w:before="1"/>
        <w:ind w:right="564"/>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D05B71" w:rsidRDefault="00BE715A">
      <w:pPr>
        <w:pStyle w:val="a3"/>
        <w:ind w:right="569"/>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D05B71" w:rsidRDefault="00BE715A">
      <w:pPr>
        <w:pStyle w:val="a3"/>
        <w:ind w:right="571"/>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D05B71" w:rsidRDefault="00BE715A">
      <w:pPr>
        <w:pStyle w:val="a3"/>
        <w:ind w:right="575"/>
      </w:pPr>
      <w:r>
        <w:t xml:space="preserve">Выполнение практических творческих эскизов по теме «Дизайн современной </w:t>
      </w:r>
      <w:r>
        <w:rPr>
          <w:spacing w:val="-2"/>
        </w:rPr>
        <w:t>одежды».</w:t>
      </w:r>
    </w:p>
    <w:p w:rsidR="00D05B71" w:rsidRDefault="00BE715A">
      <w:pPr>
        <w:pStyle w:val="a3"/>
        <w:ind w:right="575"/>
      </w:pPr>
      <w:r>
        <w:t>Искусство грима и причёски. Форма</w:t>
      </w:r>
      <w:r>
        <w:rPr>
          <w:spacing w:val="-1"/>
        </w:rPr>
        <w:t xml:space="preserve"> </w:t>
      </w:r>
      <w:r>
        <w:t>лица и причёска. Макияж дневной, вечерний и карнавальный. Грим бытовой и сценический.</w:t>
      </w:r>
    </w:p>
    <w:p w:rsidR="00D05B71" w:rsidRDefault="00BE715A">
      <w:pPr>
        <w:pStyle w:val="a3"/>
        <w:ind w:right="566"/>
      </w:pPr>
      <w:r>
        <w:t>Имидж-дизайн и его связь с публичностью, технологией социального поведения, рекламой, общественной деятельностью.</w:t>
      </w:r>
    </w:p>
    <w:p w:rsidR="00D05B71" w:rsidRDefault="00BE715A">
      <w:pPr>
        <w:pStyle w:val="a3"/>
        <w:ind w:right="569"/>
      </w:pPr>
      <w:r>
        <w:t>Дизайн и архитектура — средства организации среды жизни людей и</w:t>
      </w:r>
      <w:r>
        <w:rPr>
          <w:spacing w:val="80"/>
        </w:rPr>
        <w:t xml:space="preserve"> </w:t>
      </w:r>
      <w:r>
        <w:t>строительства нового мира.</w:t>
      </w:r>
    </w:p>
    <w:p w:rsidR="00D05B71" w:rsidRDefault="00BE715A">
      <w:pPr>
        <w:pStyle w:val="a3"/>
        <w:spacing w:before="1"/>
        <w:ind w:right="576"/>
      </w:pPr>
      <w:r>
        <w:t>Модуль № 4 «Изображение в синтетических,экранных видах искусства и художественная фотография» (вариативный)</w:t>
      </w:r>
    </w:p>
    <w:p w:rsidR="00D05B71" w:rsidRDefault="00BE715A">
      <w:pPr>
        <w:pStyle w:val="a3"/>
        <w:ind w:right="567"/>
      </w:pPr>
      <w:r>
        <w:t>Синтетические — пространственно-временные виды искусства. Роль изображения</w:t>
      </w:r>
      <w:r>
        <w:rPr>
          <w:spacing w:val="40"/>
        </w:rPr>
        <w:t xml:space="preserve"> </w:t>
      </w:r>
      <w:r>
        <w:t>в синтетических искусствах в соединении со словом, музыкой, движением.</w:t>
      </w:r>
    </w:p>
    <w:p w:rsidR="00D05B71" w:rsidRDefault="00BE715A">
      <w:pPr>
        <w:pStyle w:val="a3"/>
        <w:ind w:left="1190" w:firstLine="0"/>
      </w:pPr>
      <w:r>
        <w:t>Значение</w:t>
      </w:r>
      <w:r>
        <w:rPr>
          <w:spacing w:val="-7"/>
        </w:rPr>
        <w:t xml:space="preserve"> </w:t>
      </w:r>
      <w:r>
        <w:t>развития</w:t>
      </w:r>
      <w:r>
        <w:rPr>
          <w:spacing w:val="-4"/>
        </w:rPr>
        <w:t xml:space="preserve"> </w:t>
      </w:r>
      <w:r>
        <w:t>технологий</w:t>
      </w:r>
      <w:r>
        <w:rPr>
          <w:spacing w:val="-4"/>
        </w:rPr>
        <w:t xml:space="preserve"> </w:t>
      </w:r>
      <w:r>
        <w:t>в</w:t>
      </w:r>
      <w:r>
        <w:rPr>
          <w:spacing w:val="-4"/>
        </w:rPr>
        <w:t xml:space="preserve"> </w:t>
      </w:r>
      <w:r>
        <w:t>становлении</w:t>
      </w:r>
      <w:r>
        <w:rPr>
          <w:spacing w:val="-4"/>
        </w:rPr>
        <w:t xml:space="preserve"> </w:t>
      </w:r>
      <w:r>
        <w:t>новых</w:t>
      </w:r>
      <w:r>
        <w:rPr>
          <w:spacing w:val="-2"/>
        </w:rPr>
        <w:t xml:space="preserve"> </w:t>
      </w:r>
      <w:r>
        <w:t>видов</w:t>
      </w:r>
      <w:r>
        <w:rPr>
          <w:spacing w:val="-4"/>
        </w:rPr>
        <w:t xml:space="preserve"> </w:t>
      </w:r>
      <w:r>
        <w:rPr>
          <w:spacing w:val="-2"/>
        </w:rPr>
        <w:t>искусства.</w:t>
      </w:r>
    </w:p>
    <w:p w:rsidR="00D05B71" w:rsidRDefault="00BE715A">
      <w:pPr>
        <w:pStyle w:val="a3"/>
        <w:ind w:right="569"/>
      </w:pPr>
      <w:r>
        <w:t>Мультимедиа и объединение множества воспринимаемых человеком информационных средств на экране цифрового искусства.</w:t>
      </w:r>
    </w:p>
    <w:p w:rsidR="00D05B71" w:rsidRDefault="00BE715A">
      <w:pPr>
        <w:ind w:left="1190"/>
        <w:jc w:val="both"/>
        <w:rPr>
          <w:i/>
          <w:sz w:val="24"/>
        </w:rPr>
      </w:pPr>
      <w:r>
        <w:rPr>
          <w:i/>
          <w:sz w:val="24"/>
        </w:rPr>
        <w:t>Художник</w:t>
      </w:r>
      <w:r>
        <w:rPr>
          <w:i/>
          <w:spacing w:val="-4"/>
          <w:sz w:val="24"/>
        </w:rPr>
        <w:t xml:space="preserve"> </w:t>
      </w:r>
      <w:r>
        <w:rPr>
          <w:i/>
          <w:sz w:val="24"/>
        </w:rPr>
        <w:t>и</w:t>
      </w:r>
      <w:r>
        <w:rPr>
          <w:i/>
          <w:spacing w:val="-3"/>
          <w:sz w:val="24"/>
        </w:rPr>
        <w:t xml:space="preserve"> </w:t>
      </w:r>
      <w:r>
        <w:rPr>
          <w:i/>
          <w:sz w:val="24"/>
        </w:rPr>
        <w:t>искусство</w:t>
      </w:r>
      <w:r>
        <w:rPr>
          <w:i/>
          <w:spacing w:val="-1"/>
          <w:sz w:val="24"/>
        </w:rPr>
        <w:t xml:space="preserve"> </w:t>
      </w:r>
      <w:r>
        <w:rPr>
          <w:i/>
          <w:spacing w:val="-2"/>
          <w:sz w:val="24"/>
        </w:rPr>
        <w:t>театра</w:t>
      </w:r>
    </w:p>
    <w:p w:rsidR="00D05B71" w:rsidRDefault="00BE715A">
      <w:pPr>
        <w:pStyle w:val="a3"/>
        <w:ind w:left="1190" w:firstLine="0"/>
      </w:pPr>
      <w:r>
        <w:t>Рождение</w:t>
      </w:r>
      <w:r>
        <w:rPr>
          <w:spacing w:val="-6"/>
        </w:rPr>
        <w:t xml:space="preserve"> </w:t>
      </w:r>
      <w:r>
        <w:t>театра</w:t>
      </w:r>
      <w:r>
        <w:rPr>
          <w:spacing w:val="-3"/>
        </w:rPr>
        <w:t xml:space="preserve"> </w:t>
      </w:r>
      <w:r>
        <w:t>в</w:t>
      </w:r>
      <w:r>
        <w:rPr>
          <w:spacing w:val="-4"/>
        </w:rPr>
        <w:t xml:space="preserve"> </w:t>
      </w:r>
      <w:r>
        <w:t>древнейших</w:t>
      </w:r>
      <w:r>
        <w:rPr>
          <w:spacing w:val="-1"/>
        </w:rPr>
        <w:t xml:space="preserve"> </w:t>
      </w:r>
      <w:r>
        <w:t>обрядах.</w:t>
      </w:r>
      <w:r>
        <w:rPr>
          <w:spacing w:val="-2"/>
        </w:rPr>
        <w:t xml:space="preserve"> </w:t>
      </w:r>
      <w:r>
        <w:t>История</w:t>
      </w:r>
      <w:r>
        <w:rPr>
          <w:spacing w:val="-3"/>
        </w:rPr>
        <w:t xml:space="preserve"> </w:t>
      </w:r>
      <w:r>
        <w:t>развития</w:t>
      </w:r>
      <w:r>
        <w:rPr>
          <w:spacing w:val="-3"/>
        </w:rPr>
        <w:t xml:space="preserve"> </w:t>
      </w:r>
      <w:r>
        <w:t>искусства</w:t>
      </w:r>
      <w:r>
        <w:rPr>
          <w:spacing w:val="-3"/>
        </w:rPr>
        <w:t xml:space="preserve"> </w:t>
      </w:r>
      <w:r>
        <w:rPr>
          <w:spacing w:val="-2"/>
        </w:rPr>
        <w:t>театра.</w:t>
      </w:r>
    </w:p>
    <w:p w:rsidR="00D05B71" w:rsidRDefault="00BE715A">
      <w:pPr>
        <w:pStyle w:val="a3"/>
        <w:ind w:right="565"/>
      </w:pPr>
      <w:r>
        <w:t>Жанровое многообразие театральных представлений, шоу, праздников и их визуальный облик.</w:t>
      </w:r>
    </w:p>
    <w:p w:rsidR="00D05B71" w:rsidRDefault="00BE715A">
      <w:pPr>
        <w:pStyle w:val="a3"/>
        <w:ind w:right="575"/>
      </w:pPr>
      <w:r>
        <w:t>Роль</w:t>
      </w:r>
      <w:r>
        <w:rPr>
          <w:spacing w:val="-6"/>
        </w:rPr>
        <w:t xml:space="preserve"> </w:t>
      </w:r>
      <w:r>
        <w:t>художника</w:t>
      </w:r>
      <w:r>
        <w:rPr>
          <w:spacing w:val="-5"/>
        </w:rPr>
        <w:t xml:space="preserve"> </w:t>
      </w:r>
      <w:r>
        <w:t>и</w:t>
      </w:r>
      <w:r>
        <w:rPr>
          <w:spacing w:val="-4"/>
        </w:rPr>
        <w:t xml:space="preserve"> </w:t>
      </w:r>
      <w:r>
        <w:t>виды</w:t>
      </w:r>
      <w:r>
        <w:rPr>
          <w:spacing w:val="-4"/>
        </w:rPr>
        <w:t xml:space="preserve"> </w:t>
      </w:r>
      <w:r>
        <w:t>профессиональной</w:t>
      </w:r>
      <w:r>
        <w:rPr>
          <w:spacing w:val="-4"/>
        </w:rPr>
        <w:t xml:space="preserve"> </w:t>
      </w:r>
      <w:r>
        <w:t>деятельности</w:t>
      </w:r>
      <w:r>
        <w:rPr>
          <w:spacing w:val="-5"/>
        </w:rPr>
        <w:t xml:space="preserve"> </w:t>
      </w:r>
      <w:r>
        <w:t>художника</w:t>
      </w:r>
      <w:r>
        <w:rPr>
          <w:spacing w:val="-5"/>
        </w:rPr>
        <w:t xml:space="preserve"> </w:t>
      </w:r>
      <w:r>
        <w:t>в</w:t>
      </w:r>
      <w:r>
        <w:rPr>
          <w:spacing w:val="-3"/>
        </w:rPr>
        <w:t xml:space="preserve"> </w:t>
      </w:r>
      <w:r>
        <w:t xml:space="preserve">современном </w:t>
      </w:r>
      <w:r>
        <w:rPr>
          <w:spacing w:val="-2"/>
        </w:rPr>
        <w:t>театре.</w:t>
      </w:r>
    </w:p>
    <w:p w:rsidR="00D05B71" w:rsidRDefault="00BE715A">
      <w:pPr>
        <w:pStyle w:val="a3"/>
        <w:ind w:right="567"/>
      </w:pPr>
      <w:r>
        <w:t>Сценография и создание сценического образа. Сотворчество художника- постановщика с драматургом, режиссёром и актёрами.</w:t>
      </w:r>
    </w:p>
    <w:p w:rsidR="00D05B71" w:rsidRDefault="00BE715A">
      <w:pPr>
        <w:pStyle w:val="a3"/>
        <w:ind w:right="571"/>
      </w:pPr>
      <w:r>
        <w:t>Роль освещения в визуальном облике театрального действия. Бутафорские, пошивочные, декорационные и иные цеха в театре.</w:t>
      </w:r>
    </w:p>
    <w:p w:rsidR="00D05B71" w:rsidRDefault="00BE715A">
      <w:pPr>
        <w:pStyle w:val="a3"/>
        <w:ind w:right="575"/>
      </w:pPr>
      <w:r>
        <w:t>Сценический костюм, грим и маска. Стилистическое единство в решении образа спектакля. Выражение в костюме характера персонажа.</w:t>
      </w:r>
    </w:p>
    <w:p w:rsidR="00D05B71" w:rsidRDefault="00BE715A">
      <w:pPr>
        <w:pStyle w:val="a3"/>
        <w:ind w:right="570"/>
      </w:pPr>
      <w:r>
        <w:t xml:space="preserve">Творчество художников-постановщиков в истории отечественного искусства (К. Коровин, И. Билибин, А. Головин и др.). Школьный спектакль и работа художника по его </w:t>
      </w:r>
      <w:r>
        <w:rPr>
          <w:spacing w:val="-2"/>
        </w:rPr>
        <w:t>подготовке.</w:t>
      </w:r>
    </w:p>
    <w:p w:rsidR="00D05B71" w:rsidRDefault="00BE715A">
      <w:pPr>
        <w:pStyle w:val="a3"/>
        <w:ind w:right="573"/>
      </w:pPr>
      <w:r>
        <w:t>Художник в театре кукол и его ведущая роль как соавтора режиссёра и актёра в процессе создания образа персонажа.</w:t>
      </w:r>
    </w:p>
    <w:p w:rsidR="00D05B71" w:rsidRDefault="00BE715A">
      <w:pPr>
        <w:pStyle w:val="a3"/>
        <w:spacing w:before="1"/>
        <w:ind w:right="573"/>
      </w:pPr>
      <w:r>
        <w:t>Условность и метафора в театральной постановке как образная и авторская интерпретация реальности.</w:t>
      </w:r>
    </w:p>
    <w:p w:rsidR="00D05B71" w:rsidRDefault="00BE715A">
      <w:pPr>
        <w:ind w:left="1190"/>
        <w:jc w:val="both"/>
        <w:rPr>
          <w:i/>
          <w:sz w:val="24"/>
        </w:rPr>
      </w:pPr>
      <w:r>
        <w:rPr>
          <w:i/>
          <w:sz w:val="24"/>
        </w:rPr>
        <w:t>Художественная</w:t>
      </w:r>
      <w:r>
        <w:rPr>
          <w:i/>
          <w:spacing w:val="-7"/>
          <w:sz w:val="24"/>
        </w:rPr>
        <w:t xml:space="preserve"> </w:t>
      </w:r>
      <w:r>
        <w:rPr>
          <w:i/>
          <w:spacing w:val="-2"/>
          <w:sz w:val="24"/>
        </w:rPr>
        <w:t>фотография</w:t>
      </w:r>
    </w:p>
    <w:p w:rsidR="00D05B71" w:rsidRDefault="00BE715A">
      <w:pPr>
        <w:pStyle w:val="a3"/>
        <w:ind w:right="565"/>
      </w:pPr>
      <w: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w:t>
      </w:r>
      <w:r>
        <w:rPr>
          <w:spacing w:val="-2"/>
        </w:rPr>
        <w:t>технологий.</w:t>
      </w:r>
    </w:p>
    <w:p w:rsidR="00D05B71" w:rsidRDefault="00BE715A">
      <w:pPr>
        <w:pStyle w:val="a3"/>
        <w:ind w:left="1190" w:right="566" w:firstLine="0"/>
      </w:pPr>
      <w:r>
        <w:t>Современные возможности художественной обработки цифровой фотографии. Картина</w:t>
      </w:r>
      <w:r>
        <w:rPr>
          <w:spacing w:val="55"/>
          <w:w w:val="150"/>
        </w:rPr>
        <w:t xml:space="preserve"> </w:t>
      </w:r>
      <w:r>
        <w:t>мира</w:t>
      </w:r>
      <w:r>
        <w:rPr>
          <w:spacing w:val="56"/>
          <w:w w:val="150"/>
        </w:rPr>
        <w:t xml:space="preserve"> </w:t>
      </w:r>
      <w:r>
        <w:t>и</w:t>
      </w:r>
      <w:r>
        <w:rPr>
          <w:spacing w:val="59"/>
          <w:w w:val="150"/>
        </w:rPr>
        <w:t xml:space="preserve"> </w:t>
      </w:r>
      <w:r>
        <w:t>«Родиноведение»</w:t>
      </w:r>
      <w:r>
        <w:rPr>
          <w:spacing w:val="52"/>
          <w:w w:val="150"/>
        </w:rPr>
        <w:t xml:space="preserve"> </w:t>
      </w:r>
      <w:r>
        <w:t>в</w:t>
      </w:r>
      <w:r>
        <w:rPr>
          <w:spacing w:val="56"/>
          <w:w w:val="150"/>
        </w:rPr>
        <w:t xml:space="preserve"> </w:t>
      </w:r>
      <w:r>
        <w:t>фотографиях</w:t>
      </w:r>
      <w:r>
        <w:rPr>
          <w:spacing w:val="57"/>
          <w:w w:val="150"/>
        </w:rPr>
        <w:t xml:space="preserve"> </w:t>
      </w:r>
      <w:r>
        <w:t>С.</w:t>
      </w:r>
      <w:r>
        <w:rPr>
          <w:spacing w:val="56"/>
          <w:w w:val="150"/>
        </w:rPr>
        <w:t xml:space="preserve"> </w:t>
      </w:r>
      <w:r>
        <w:t>М.</w:t>
      </w:r>
      <w:r>
        <w:rPr>
          <w:spacing w:val="57"/>
          <w:w w:val="150"/>
        </w:rPr>
        <w:t xml:space="preserve"> </w:t>
      </w:r>
      <w:r>
        <w:t>Прокудина-</w:t>
      </w:r>
      <w:r>
        <w:rPr>
          <w:spacing w:val="-2"/>
        </w:rPr>
        <w:t>Горского.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Сохранённая</w:t>
      </w:r>
      <w:r>
        <w:rPr>
          <w:spacing w:val="-5"/>
        </w:rPr>
        <w:t xml:space="preserve"> </w:t>
      </w:r>
      <w:r>
        <w:t>история</w:t>
      </w:r>
      <w:r>
        <w:rPr>
          <w:spacing w:val="-4"/>
        </w:rPr>
        <w:t xml:space="preserve"> </w:t>
      </w:r>
      <w:r>
        <w:t>и</w:t>
      </w:r>
      <w:r>
        <w:rPr>
          <w:spacing w:val="-4"/>
        </w:rPr>
        <w:t xml:space="preserve"> </w:t>
      </w:r>
      <w:r>
        <w:t>роль</w:t>
      </w:r>
      <w:r>
        <w:rPr>
          <w:spacing w:val="-2"/>
        </w:rPr>
        <w:t xml:space="preserve"> </w:t>
      </w:r>
      <w:r>
        <w:t>его</w:t>
      </w:r>
      <w:r>
        <w:rPr>
          <w:spacing w:val="-3"/>
        </w:rPr>
        <w:t xml:space="preserve"> </w:t>
      </w:r>
      <w:r>
        <w:t>фотографий</w:t>
      </w:r>
      <w:r>
        <w:rPr>
          <w:spacing w:val="-2"/>
        </w:rPr>
        <w:t xml:space="preserve"> </w:t>
      </w:r>
      <w:r>
        <w:t>в</w:t>
      </w:r>
      <w:r>
        <w:rPr>
          <w:spacing w:val="-4"/>
        </w:rPr>
        <w:t xml:space="preserve"> </w:t>
      </w:r>
      <w:r>
        <w:t>современной</w:t>
      </w:r>
      <w:r>
        <w:rPr>
          <w:spacing w:val="-3"/>
        </w:rPr>
        <w:t xml:space="preserve"> </w:t>
      </w:r>
      <w:r>
        <w:t>отечественной</w:t>
      </w:r>
      <w:r>
        <w:rPr>
          <w:spacing w:val="-3"/>
        </w:rPr>
        <w:t xml:space="preserve"> </w:t>
      </w:r>
      <w:r>
        <w:rPr>
          <w:spacing w:val="-2"/>
        </w:rPr>
        <w:t>культуре.</w:t>
      </w:r>
    </w:p>
    <w:p w:rsidR="00D05B71" w:rsidRDefault="00BE715A">
      <w:pPr>
        <w:pStyle w:val="a3"/>
        <w:ind w:right="571"/>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rsidR="00D05B71" w:rsidRDefault="00BE715A">
      <w:pPr>
        <w:pStyle w:val="a3"/>
        <w:spacing w:before="1"/>
        <w:ind w:left="1190" w:firstLine="0"/>
      </w:pPr>
      <w:r>
        <w:t>Композиция</w:t>
      </w:r>
      <w:r>
        <w:rPr>
          <w:spacing w:val="-7"/>
        </w:rPr>
        <w:t xml:space="preserve"> </w:t>
      </w:r>
      <w:r>
        <w:t>кадра,</w:t>
      </w:r>
      <w:r>
        <w:rPr>
          <w:spacing w:val="-3"/>
        </w:rPr>
        <w:t xml:space="preserve"> </w:t>
      </w:r>
      <w:r>
        <w:t>ракурс,</w:t>
      </w:r>
      <w:r>
        <w:rPr>
          <w:spacing w:val="-4"/>
        </w:rPr>
        <w:t xml:space="preserve"> </w:t>
      </w:r>
      <w:r>
        <w:t>плановость,</w:t>
      </w:r>
      <w:r>
        <w:rPr>
          <w:spacing w:val="-3"/>
        </w:rPr>
        <w:t xml:space="preserve"> </w:t>
      </w:r>
      <w:r>
        <w:t>графический</w:t>
      </w:r>
      <w:r>
        <w:rPr>
          <w:spacing w:val="-3"/>
        </w:rPr>
        <w:t xml:space="preserve"> </w:t>
      </w:r>
      <w:r>
        <w:rPr>
          <w:spacing w:val="-2"/>
        </w:rPr>
        <w:t>ритм.</w:t>
      </w:r>
    </w:p>
    <w:p w:rsidR="00D05B71" w:rsidRDefault="00BE715A">
      <w:pPr>
        <w:pStyle w:val="a3"/>
        <w:ind w:right="565"/>
      </w:pPr>
      <w:r>
        <w:t>Умения наблюдать и выявлять выразительность и красоту окружающей жизни с помощью фотографии.</w:t>
      </w:r>
    </w:p>
    <w:p w:rsidR="00D05B71" w:rsidRDefault="00BE715A">
      <w:pPr>
        <w:pStyle w:val="a3"/>
        <w:ind w:right="573"/>
      </w:pPr>
      <w:r>
        <w:t>Фотопейзаж в творчестве профессиональных фотографов. Образные возможности чёрно-белой и цветной фотографии.</w:t>
      </w:r>
    </w:p>
    <w:p w:rsidR="00D05B71" w:rsidRDefault="00BE715A">
      <w:pPr>
        <w:pStyle w:val="a3"/>
        <w:ind w:right="568"/>
      </w:pPr>
      <w:r>
        <w:t xml:space="preserve">Роль тональных контрастов и роль цвета в эмоционально-образном восприятии </w:t>
      </w:r>
      <w:r>
        <w:rPr>
          <w:spacing w:val="-2"/>
        </w:rPr>
        <w:t>пейзажа.</w:t>
      </w:r>
    </w:p>
    <w:p w:rsidR="00D05B71" w:rsidRDefault="00BE715A">
      <w:pPr>
        <w:pStyle w:val="a3"/>
        <w:ind w:right="568"/>
      </w:pPr>
      <w:r>
        <w:t xml:space="preserve">Роль освещения в портретном образе. Фотография постановочная и </w:t>
      </w:r>
      <w:r>
        <w:rPr>
          <w:spacing w:val="-2"/>
        </w:rPr>
        <w:t>документальная.</w:t>
      </w:r>
    </w:p>
    <w:p w:rsidR="00D05B71" w:rsidRDefault="00BE715A">
      <w:pPr>
        <w:pStyle w:val="a3"/>
        <w:ind w:right="571"/>
      </w:pPr>
      <w:r>
        <w:t>Фотопортрет в истории профессиональной фотографии и его связь с</w:t>
      </w:r>
      <w:r>
        <w:rPr>
          <w:spacing w:val="40"/>
        </w:rPr>
        <w:t xml:space="preserve"> </w:t>
      </w:r>
      <w:r>
        <w:t>направлениями в изобразительном искусстве.</w:t>
      </w:r>
    </w:p>
    <w:p w:rsidR="00D05B71" w:rsidRDefault="00BE715A">
      <w:pPr>
        <w:pStyle w:val="a3"/>
        <w:ind w:right="572"/>
      </w:pPr>
      <w:r>
        <w:t>Портрет в фотографии, его общее и особенное по сравнению с живописным и графическим портретом. Опыт выполнения портретных фотографий.</w:t>
      </w:r>
    </w:p>
    <w:p w:rsidR="00D05B71" w:rsidRDefault="00BE715A">
      <w:pPr>
        <w:pStyle w:val="a3"/>
        <w:ind w:right="566"/>
      </w:pPr>
      <w:r>
        <w:t>Фоторепортаж. Образ события в кадре. Репортажный снимок — свидетельство истории и его значение в сохранении памяти о событии.</w:t>
      </w:r>
    </w:p>
    <w:p w:rsidR="00D05B71" w:rsidRDefault="00BE715A">
      <w:pPr>
        <w:pStyle w:val="a3"/>
        <w:ind w:left="1190" w:firstLine="0"/>
      </w:pPr>
      <w:r>
        <w:t>Фоторепортаж</w:t>
      </w:r>
      <w:r>
        <w:rPr>
          <w:spacing w:val="33"/>
        </w:rPr>
        <w:t xml:space="preserve">  </w:t>
      </w:r>
      <w:r>
        <w:t>—</w:t>
      </w:r>
      <w:r>
        <w:rPr>
          <w:spacing w:val="33"/>
        </w:rPr>
        <w:t xml:space="preserve">  </w:t>
      </w:r>
      <w:r>
        <w:t>дневник</w:t>
      </w:r>
      <w:r>
        <w:rPr>
          <w:spacing w:val="34"/>
        </w:rPr>
        <w:t xml:space="preserve">  </w:t>
      </w:r>
      <w:r>
        <w:t>истории.</w:t>
      </w:r>
      <w:r>
        <w:rPr>
          <w:spacing w:val="33"/>
        </w:rPr>
        <w:t xml:space="preserve">  </w:t>
      </w:r>
      <w:r>
        <w:t>Значение</w:t>
      </w:r>
      <w:r>
        <w:rPr>
          <w:spacing w:val="32"/>
        </w:rPr>
        <w:t xml:space="preserve">  </w:t>
      </w:r>
      <w:r>
        <w:t>работы</w:t>
      </w:r>
      <w:r>
        <w:rPr>
          <w:spacing w:val="33"/>
        </w:rPr>
        <w:t xml:space="preserve">  </w:t>
      </w:r>
      <w:r>
        <w:t>военных</w:t>
      </w:r>
      <w:r>
        <w:rPr>
          <w:spacing w:val="33"/>
        </w:rPr>
        <w:t xml:space="preserve">  </w:t>
      </w:r>
      <w:r>
        <w:rPr>
          <w:spacing w:val="-2"/>
        </w:rPr>
        <w:t>фотографов.</w:t>
      </w:r>
    </w:p>
    <w:p w:rsidR="00D05B71" w:rsidRDefault="00BE715A">
      <w:pPr>
        <w:pStyle w:val="a3"/>
        <w:spacing w:before="1"/>
        <w:ind w:firstLine="0"/>
      </w:pPr>
      <w:r>
        <w:t>Спортивные</w:t>
      </w:r>
      <w:r>
        <w:rPr>
          <w:spacing w:val="-7"/>
        </w:rPr>
        <w:t xml:space="preserve"> </w:t>
      </w:r>
      <w:r>
        <w:t>фотографии.</w:t>
      </w:r>
      <w:r>
        <w:rPr>
          <w:spacing w:val="-2"/>
        </w:rPr>
        <w:t xml:space="preserve"> </w:t>
      </w:r>
      <w:r>
        <w:t>Образ</w:t>
      </w:r>
      <w:r>
        <w:rPr>
          <w:spacing w:val="-3"/>
        </w:rPr>
        <w:t xml:space="preserve"> </w:t>
      </w:r>
      <w:r>
        <w:t>современности</w:t>
      </w:r>
      <w:r>
        <w:rPr>
          <w:spacing w:val="-2"/>
        </w:rPr>
        <w:t xml:space="preserve"> </w:t>
      </w:r>
      <w:r>
        <w:t>в</w:t>
      </w:r>
      <w:r>
        <w:rPr>
          <w:spacing w:val="-3"/>
        </w:rPr>
        <w:t xml:space="preserve"> </w:t>
      </w:r>
      <w:r>
        <w:t>репортажных</w:t>
      </w:r>
      <w:r>
        <w:rPr>
          <w:spacing w:val="-2"/>
        </w:rPr>
        <w:t xml:space="preserve"> фотографиях.</w:t>
      </w:r>
    </w:p>
    <w:p w:rsidR="00D05B71" w:rsidRDefault="00BE715A">
      <w:pPr>
        <w:pStyle w:val="a3"/>
        <w:ind w:right="569"/>
      </w:pPr>
      <w:r>
        <w:t>«Работать для жизни…» — фотографии Александра Родченко, их значение и влияние на стиль эпохи.</w:t>
      </w:r>
    </w:p>
    <w:p w:rsidR="00D05B71" w:rsidRDefault="00BE715A">
      <w:pPr>
        <w:pStyle w:val="a3"/>
        <w:ind w:right="572"/>
      </w:pPr>
      <w:r>
        <w:t>Возможности компьютерной обработки фотографий, задачи преобразования фотографий и границы достоверности.</w:t>
      </w:r>
    </w:p>
    <w:p w:rsidR="00D05B71" w:rsidRDefault="00BE715A">
      <w:pPr>
        <w:pStyle w:val="a3"/>
        <w:ind w:right="569"/>
      </w:pPr>
      <w:r>
        <w:t>Коллаж как жанр художественного творчества с помощью различных компьютерных программ.</w:t>
      </w:r>
    </w:p>
    <w:p w:rsidR="00D05B71" w:rsidRDefault="00BE715A">
      <w:pPr>
        <w:pStyle w:val="a3"/>
        <w:ind w:right="571"/>
      </w:pPr>
      <w:r>
        <w:t>Художественная фотография как авторское видение мира, как образ времени и влияние фотообраза на жизнь людей.</w:t>
      </w:r>
    </w:p>
    <w:p w:rsidR="00D05B71" w:rsidRDefault="00BE715A">
      <w:pPr>
        <w:ind w:left="1190"/>
        <w:jc w:val="both"/>
        <w:rPr>
          <w:i/>
          <w:sz w:val="24"/>
        </w:rPr>
      </w:pPr>
      <w:r>
        <w:rPr>
          <w:i/>
          <w:sz w:val="24"/>
        </w:rPr>
        <w:t>Изображение</w:t>
      </w:r>
      <w:r>
        <w:rPr>
          <w:i/>
          <w:spacing w:val="-3"/>
          <w:sz w:val="24"/>
        </w:rPr>
        <w:t xml:space="preserve"> </w:t>
      </w:r>
      <w:r>
        <w:rPr>
          <w:i/>
          <w:sz w:val="24"/>
        </w:rPr>
        <w:t>и</w:t>
      </w:r>
      <w:r>
        <w:rPr>
          <w:i/>
          <w:spacing w:val="-2"/>
          <w:sz w:val="24"/>
        </w:rPr>
        <w:t xml:space="preserve"> </w:t>
      </w:r>
      <w:r>
        <w:rPr>
          <w:i/>
          <w:sz w:val="24"/>
        </w:rPr>
        <w:t>искусство</w:t>
      </w:r>
      <w:r>
        <w:rPr>
          <w:i/>
          <w:spacing w:val="-2"/>
          <w:sz w:val="24"/>
        </w:rPr>
        <w:t xml:space="preserve"> </w:t>
      </w:r>
      <w:r>
        <w:rPr>
          <w:i/>
          <w:spacing w:val="-4"/>
          <w:sz w:val="24"/>
        </w:rPr>
        <w:t>кино</w:t>
      </w:r>
    </w:p>
    <w:p w:rsidR="00D05B71" w:rsidRDefault="00BE715A">
      <w:pPr>
        <w:pStyle w:val="a3"/>
        <w:ind w:left="1190" w:firstLine="0"/>
      </w:pPr>
      <w:r>
        <w:t>Ожившее</w:t>
      </w:r>
      <w:r>
        <w:rPr>
          <w:spacing w:val="-6"/>
        </w:rPr>
        <w:t xml:space="preserve"> </w:t>
      </w:r>
      <w:r>
        <w:t>изображение.</w:t>
      </w:r>
      <w:r>
        <w:rPr>
          <w:spacing w:val="-2"/>
        </w:rPr>
        <w:t xml:space="preserve"> </w:t>
      </w:r>
      <w:r>
        <w:t>История</w:t>
      </w:r>
      <w:r>
        <w:rPr>
          <w:spacing w:val="-3"/>
        </w:rPr>
        <w:t xml:space="preserve"> </w:t>
      </w:r>
      <w:r>
        <w:t>кино</w:t>
      </w:r>
      <w:r>
        <w:rPr>
          <w:spacing w:val="-2"/>
        </w:rPr>
        <w:t xml:space="preserve"> </w:t>
      </w:r>
      <w:r>
        <w:t>и</w:t>
      </w:r>
      <w:r>
        <w:rPr>
          <w:spacing w:val="-2"/>
        </w:rPr>
        <w:t xml:space="preserve"> </w:t>
      </w:r>
      <w:r>
        <w:t>его</w:t>
      </w:r>
      <w:r>
        <w:rPr>
          <w:spacing w:val="-3"/>
        </w:rPr>
        <w:t xml:space="preserve"> </w:t>
      </w:r>
      <w:r>
        <w:t>эволюция</w:t>
      </w:r>
      <w:r>
        <w:rPr>
          <w:spacing w:val="-5"/>
        </w:rPr>
        <w:t xml:space="preserve"> </w:t>
      </w:r>
      <w:r>
        <w:t>как</w:t>
      </w:r>
      <w:r>
        <w:rPr>
          <w:spacing w:val="2"/>
        </w:rPr>
        <w:t xml:space="preserve"> </w:t>
      </w:r>
      <w:r>
        <w:rPr>
          <w:spacing w:val="-2"/>
        </w:rPr>
        <w:t>искусства.</w:t>
      </w:r>
    </w:p>
    <w:p w:rsidR="00D05B71" w:rsidRDefault="00BE715A">
      <w:pPr>
        <w:pStyle w:val="a3"/>
        <w:ind w:right="567"/>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D05B71" w:rsidRDefault="00BE715A">
      <w:pPr>
        <w:pStyle w:val="a3"/>
        <w:ind w:left="1190" w:right="573" w:firstLine="0"/>
      </w:pPr>
      <w:r>
        <w:t>Монтаж композиционно построенных кадров — основа языка киноискусства. Художник-постановщик и его команда художников в работе по созданию фильма.</w:t>
      </w:r>
    </w:p>
    <w:p w:rsidR="00D05B71" w:rsidRDefault="00BE715A">
      <w:pPr>
        <w:pStyle w:val="a3"/>
        <w:ind w:right="570" w:firstLine="0"/>
      </w:pPr>
      <w:r>
        <w:t>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D05B71" w:rsidRDefault="00BE715A">
      <w:pPr>
        <w:pStyle w:val="a3"/>
        <w:ind w:right="568"/>
      </w:pPr>
      <w:r>
        <w:t>Создание видеоролика — от замысла до съёмки. Разные жанры — разные задачи в работе над видеороликом. Этапы создания видеоролика.</w:t>
      </w:r>
    </w:p>
    <w:p w:rsidR="00D05B71" w:rsidRDefault="00BE715A">
      <w:pPr>
        <w:pStyle w:val="a3"/>
        <w:ind w:right="571"/>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D05B71" w:rsidRDefault="00BE715A">
      <w:pPr>
        <w:pStyle w:val="a3"/>
        <w:spacing w:before="1"/>
        <w:ind w:right="567"/>
      </w:pPr>
      <w:r>
        <w:t xml:space="preserve">Использование электронно-цифровых технологий в современном игровом </w:t>
      </w:r>
      <w:r>
        <w:rPr>
          <w:spacing w:val="-2"/>
        </w:rPr>
        <w:t>кинематографе.</w:t>
      </w:r>
    </w:p>
    <w:p w:rsidR="00D05B71" w:rsidRDefault="00BE715A">
      <w:pPr>
        <w:pStyle w:val="a3"/>
        <w:ind w:right="564"/>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D05B71" w:rsidRDefault="00BE715A">
      <w:pPr>
        <w:pStyle w:val="a3"/>
        <w:ind w:right="564"/>
      </w:pPr>
      <w:r>
        <w:t>Этапы создания анимационного фильма. Требования и критерии</w:t>
      </w:r>
      <w:r>
        <w:rPr>
          <w:spacing w:val="80"/>
        </w:rPr>
        <w:t xml:space="preserve"> </w:t>
      </w:r>
      <w:r>
        <w:rPr>
          <w:spacing w:val="-2"/>
        </w:rPr>
        <w:t>художественности.</w:t>
      </w:r>
    </w:p>
    <w:p w:rsidR="00D05B71" w:rsidRDefault="00D05B71">
      <w:pPr>
        <w:sectPr w:rsidR="00D05B71">
          <w:pgSz w:w="11910" w:h="16840"/>
          <w:pgMar w:top="1040" w:right="280" w:bottom="1200" w:left="1220" w:header="0" w:footer="971" w:gutter="0"/>
          <w:cols w:space="720"/>
        </w:sectPr>
      </w:pPr>
    </w:p>
    <w:p w:rsidR="00D05B71" w:rsidRDefault="00BE715A">
      <w:pPr>
        <w:spacing w:before="66"/>
        <w:ind w:left="1190"/>
        <w:jc w:val="both"/>
        <w:rPr>
          <w:i/>
          <w:sz w:val="24"/>
        </w:rPr>
      </w:pPr>
      <w:r>
        <w:rPr>
          <w:i/>
          <w:sz w:val="24"/>
        </w:rPr>
        <w:lastRenderedPageBreak/>
        <w:t>Изобразительное</w:t>
      </w:r>
      <w:r>
        <w:rPr>
          <w:i/>
          <w:spacing w:val="-4"/>
          <w:sz w:val="24"/>
        </w:rPr>
        <w:t xml:space="preserve"> </w:t>
      </w:r>
      <w:r>
        <w:rPr>
          <w:i/>
          <w:sz w:val="24"/>
        </w:rPr>
        <w:t>искусство</w:t>
      </w:r>
      <w:r>
        <w:rPr>
          <w:i/>
          <w:spacing w:val="-3"/>
          <w:sz w:val="24"/>
        </w:rPr>
        <w:t xml:space="preserve"> </w:t>
      </w:r>
      <w:r>
        <w:rPr>
          <w:i/>
          <w:sz w:val="24"/>
        </w:rPr>
        <w:t>на</w:t>
      </w:r>
      <w:r>
        <w:rPr>
          <w:i/>
          <w:spacing w:val="-3"/>
          <w:sz w:val="24"/>
        </w:rPr>
        <w:t xml:space="preserve"> </w:t>
      </w:r>
      <w:r>
        <w:rPr>
          <w:i/>
          <w:spacing w:val="-2"/>
          <w:sz w:val="24"/>
        </w:rPr>
        <w:t>телевидении</w:t>
      </w:r>
    </w:p>
    <w:p w:rsidR="00D05B71" w:rsidRDefault="00BE715A">
      <w:pPr>
        <w:pStyle w:val="a3"/>
        <w:ind w:right="567"/>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D05B71" w:rsidRDefault="00BE715A">
      <w:pPr>
        <w:pStyle w:val="a3"/>
        <w:spacing w:before="1"/>
        <w:ind w:right="571"/>
      </w:pPr>
      <w:r>
        <w:t>Искусство и технология. Создатель телевидения — русский инженер Владимир Козьмич Зворыкин.</w:t>
      </w:r>
    </w:p>
    <w:p w:rsidR="00D05B71" w:rsidRDefault="00BE715A">
      <w:pPr>
        <w:pStyle w:val="a3"/>
        <w:ind w:left="1190" w:firstLine="0"/>
      </w:pPr>
      <w:r>
        <w:t>Роль</w:t>
      </w:r>
      <w:r>
        <w:rPr>
          <w:spacing w:val="45"/>
        </w:rPr>
        <w:t xml:space="preserve"> </w:t>
      </w:r>
      <w:r>
        <w:t>телевидения</w:t>
      </w:r>
      <w:r>
        <w:rPr>
          <w:spacing w:val="44"/>
        </w:rPr>
        <w:t xml:space="preserve"> </w:t>
      </w:r>
      <w:r>
        <w:t>в</w:t>
      </w:r>
      <w:r>
        <w:rPr>
          <w:spacing w:val="44"/>
        </w:rPr>
        <w:t xml:space="preserve"> </w:t>
      </w:r>
      <w:r>
        <w:t>превращении</w:t>
      </w:r>
      <w:r>
        <w:rPr>
          <w:spacing w:val="45"/>
        </w:rPr>
        <w:t xml:space="preserve"> </w:t>
      </w:r>
      <w:r>
        <w:t>мира</w:t>
      </w:r>
      <w:r>
        <w:rPr>
          <w:spacing w:val="43"/>
        </w:rPr>
        <w:t xml:space="preserve"> </w:t>
      </w:r>
      <w:r>
        <w:t>в</w:t>
      </w:r>
      <w:r>
        <w:rPr>
          <w:spacing w:val="44"/>
        </w:rPr>
        <w:t xml:space="preserve"> </w:t>
      </w:r>
      <w:r>
        <w:t>единое</w:t>
      </w:r>
      <w:r>
        <w:rPr>
          <w:spacing w:val="43"/>
        </w:rPr>
        <w:t xml:space="preserve"> </w:t>
      </w:r>
      <w:r>
        <w:t>информационное</w:t>
      </w:r>
      <w:r>
        <w:rPr>
          <w:spacing w:val="44"/>
        </w:rPr>
        <w:t xml:space="preserve"> </w:t>
      </w:r>
      <w:r>
        <w:rPr>
          <w:spacing w:val="-2"/>
        </w:rPr>
        <w:t>пространство.</w:t>
      </w:r>
    </w:p>
    <w:p w:rsidR="00D05B71" w:rsidRDefault="00BE715A">
      <w:pPr>
        <w:pStyle w:val="a3"/>
        <w:ind w:firstLine="0"/>
      </w:pPr>
      <w:r>
        <w:t>Картина</w:t>
      </w:r>
      <w:r>
        <w:rPr>
          <w:spacing w:val="-6"/>
        </w:rPr>
        <w:t xml:space="preserve"> </w:t>
      </w:r>
      <w:r>
        <w:t>мира,</w:t>
      </w:r>
      <w:r>
        <w:rPr>
          <w:spacing w:val="-2"/>
        </w:rPr>
        <w:t xml:space="preserve"> </w:t>
      </w:r>
      <w:r>
        <w:t>создаваемая</w:t>
      </w:r>
      <w:r>
        <w:rPr>
          <w:spacing w:val="-2"/>
        </w:rPr>
        <w:t xml:space="preserve"> </w:t>
      </w:r>
      <w:r>
        <w:t>телевидением.</w:t>
      </w:r>
      <w:r>
        <w:rPr>
          <w:spacing w:val="-2"/>
        </w:rPr>
        <w:t xml:space="preserve"> </w:t>
      </w:r>
      <w:r>
        <w:t>Прямой</w:t>
      </w:r>
      <w:r>
        <w:rPr>
          <w:spacing w:val="-2"/>
        </w:rPr>
        <w:t xml:space="preserve"> </w:t>
      </w:r>
      <w:r>
        <w:t>эфир</w:t>
      </w:r>
      <w:r>
        <w:rPr>
          <w:spacing w:val="-2"/>
        </w:rPr>
        <w:t xml:space="preserve"> </w:t>
      </w:r>
      <w:r>
        <w:t>и</w:t>
      </w:r>
      <w:r>
        <w:rPr>
          <w:spacing w:val="-2"/>
        </w:rPr>
        <w:t xml:space="preserve"> </w:t>
      </w:r>
      <w:r>
        <w:t>его</w:t>
      </w:r>
      <w:r>
        <w:rPr>
          <w:spacing w:val="-2"/>
        </w:rPr>
        <w:t xml:space="preserve"> значение.</w:t>
      </w:r>
    </w:p>
    <w:p w:rsidR="00D05B71" w:rsidRDefault="00BE715A">
      <w:pPr>
        <w:pStyle w:val="a3"/>
        <w:ind w:right="577"/>
      </w:pPr>
      <w:r>
        <w:t>Деятельность художника на телевидении: художники по свету, костюму, гриму; сценографический дизайн и компьютерная графика.</w:t>
      </w:r>
    </w:p>
    <w:p w:rsidR="00D05B71" w:rsidRDefault="00BE715A">
      <w:pPr>
        <w:pStyle w:val="a3"/>
        <w:ind w:right="571"/>
      </w:pPr>
      <w:r>
        <w:t>Школьное телевидение и студия мультимедиа. Построение видеоряда и художественного оформления.</w:t>
      </w:r>
    </w:p>
    <w:p w:rsidR="00D05B71" w:rsidRDefault="00BE715A">
      <w:pPr>
        <w:pStyle w:val="a3"/>
        <w:ind w:left="1190" w:firstLine="0"/>
      </w:pPr>
      <w:r>
        <w:t>Художнические</w:t>
      </w:r>
      <w:r>
        <w:rPr>
          <w:spacing w:val="-7"/>
        </w:rPr>
        <w:t xml:space="preserve"> </w:t>
      </w:r>
      <w:r>
        <w:t>роли</w:t>
      </w:r>
      <w:r>
        <w:rPr>
          <w:spacing w:val="-3"/>
        </w:rPr>
        <w:t xml:space="preserve"> </w:t>
      </w:r>
      <w:r>
        <w:t>каждого</w:t>
      </w:r>
      <w:r>
        <w:rPr>
          <w:spacing w:val="-4"/>
        </w:rPr>
        <w:t xml:space="preserve"> </w:t>
      </w:r>
      <w:r>
        <w:t>человека</w:t>
      </w:r>
      <w:r>
        <w:rPr>
          <w:spacing w:val="-5"/>
        </w:rPr>
        <w:t xml:space="preserve"> </w:t>
      </w:r>
      <w:r>
        <w:t>в</w:t>
      </w:r>
      <w:r>
        <w:rPr>
          <w:spacing w:val="-5"/>
        </w:rPr>
        <w:t xml:space="preserve"> </w:t>
      </w:r>
      <w:r>
        <w:t>реальной</w:t>
      </w:r>
      <w:r>
        <w:rPr>
          <w:spacing w:val="-4"/>
        </w:rPr>
        <w:t xml:space="preserve"> </w:t>
      </w:r>
      <w:r>
        <w:t>бытийной</w:t>
      </w:r>
      <w:r>
        <w:rPr>
          <w:spacing w:val="-3"/>
        </w:rPr>
        <w:t xml:space="preserve"> </w:t>
      </w:r>
      <w:r>
        <w:rPr>
          <w:spacing w:val="-2"/>
        </w:rPr>
        <w:t>жизни.</w:t>
      </w:r>
    </w:p>
    <w:p w:rsidR="00D05B71" w:rsidRDefault="00BE715A">
      <w:pPr>
        <w:pStyle w:val="a3"/>
        <w:ind w:left="1190" w:firstLine="0"/>
      </w:pPr>
      <w:r>
        <w:t>Роль</w:t>
      </w:r>
      <w:r>
        <w:rPr>
          <w:spacing w:val="-4"/>
        </w:rPr>
        <w:t xml:space="preserve"> </w:t>
      </w:r>
      <w:r>
        <w:t>искусства</w:t>
      </w:r>
      <w:r>
        <w:rPr>
          <w:spacing w:val="-2"/>
        </w:rPr>
        <w:t xml:space="preserve"> </w:t>
      </w:r>
      <w:r>
        <w:t>в</w:t>
      </w:r>
      <w:r>
        <w:rPr>
          <w:spacing w:val="-2"/>
        </w:rPr>
        <w:t xml:space="preserve"> </w:t>
      </w:r>
      <w:r>
        <w:t>жизни</w:t>
      </w:r>
      <w:r>
        <w:rPr>
          <w:spacing w:val="-3"/>
        </w:rPr>
        <w:t xml:space="preserve"> </w:t>
      </w:r>
      <w:r>
        <w:t>общества</w:t>
      </w:r>
      <w:r>
        <w:rPr>
          <w:spacing w:val="-2"/>
        </w:rPr>
        <w:t xml:space="preserve"> </w:t>
      </w:r>
      <w:r>
        <w:t>и</w:t>
      </w:r>
      <w:r>
        <w:rPr>
          <w:spacing w:val="-1"/>
        </w:rPr>
        <w:t xml:space="preserve"> </w:t>
      </w:r>
      <w:r>
        <w:t>его</w:t>
      </w:r>
      <w:r>
        <w:rPr>
          <w:spacing w:val="-1"/>
        </w:rPr>
        <w:t xml:space="preserve"> </w:t>
      </w:r>
      <w:r>
        <w:t>влияние</w:t>
      </w:r>
      <w:r>
        <w:rPr>
          <w:spacing w:val="-2"/>
        </w:rPr>
        <w:t xml:space="preserve"> </w:t>
      </w:r>
      <w:r>
        <w:t>на</w:t>
      </w:r>
      <w:r>
        <w:rPr>
          <w:spacing w:val="-2"/>
        </w:rPr>
        <w:t xml:space="preserve"> </w:t>
      </w:r>
      <w:r>
        <w:t>жизнь</w:t>
      </w:r>
      <w:r>
        <w:rPr>
          <w:spacing w:val="-3"/>
        </w:rPr>
        <w:t xml:space="preserve"> </w:t>
      </w:r>
      <w:r>
        <w:t>каждого</w:t>
      </w:r>
      <w:r>
        <w:rPr>
          <w:spacing w:val="-1"/>
        </w:rPr>
        <w:t xml:space="preserve"> </w:t>
      </w:r>
      <w:r>
        <w:rPr>
          <w:spacing w:val="-2"/>
        </w:rPr>
        <w:t>человека.</w:t>
      </w:r>
    </w:p>
    <w:p w:rsidR="00D05B71" w:rsidRDefault="00BE715A">
      <w:pPr>
        <w:pStyle w:val="a3"/>
        <w:ind w:right="571"/>
      </w:pPr>
      <w:r>
        <w:t>Планируемые результаты освоения учебного предмета «изобразительное искусство» на уровне основного общего образования</w:t>
      </w:r>
    </w:p>
    <w:p w:rsidR="00D05B71" w:rsidRDefault="00BE715A">
      <w:pPr>
        <w:ind w:left="119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right="568"/>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D05B71" w:rsidRDefault="00BE715A">
      <w:pPr>
        <w:pStyle w:val="a3"/>
        <w:tabs>
          <w:tab w:val="left" w:pos="1473"/>
          <w:tab w:val="left" w:pos="2984"/>
          <w:tab w:val="left" w:pos="4272"/>
          <w:tab w:val="left" w:pos="5696"/>
          <w:tab w:val="left" w:pos="6840"/>
          <w:tab w:val="left" w:pos="8560"/>
        </w:tabs>
        <w:ind w:right="567"/>
        <w:jc w:val="right"/>
      </w:pPr>
      <w:r>
        <w:t>В</w:t>
      </w:r>
      <w:r>
        <w:rPr>
          <w:spacing w:val="40"/>
        </w:rPr>
        <w:t xml:space="preserve"> </w:t>
      </w:r>
      <w:r>
        <w:t>центре</w:t>
      </w:r>
      <w:r>
        <w:rPr>
          <w:spacing w:val="76"/>
        </w:rPr>
        <w:t xml:space="preserve"> </w:t>
      </w:r>
      <w:r>
        <w:t>программы</w:t>
      </w:r>
      <w:r>
        <w:rPr>
          <w:spacing w:val="75"/>
        </w:rPr>
        <w:t xml:space="preserve"> </w:t>
      </w:r>
      <w:r>
        <w:t>по</w:t>
      </w:r>
      <w:r>
        <w:rPr>
          <w:spacing w:val="75"/>
        </w:rPr>
        <w:t xml:space="preserve"> </w:t>
      </w:r>
      <w:r>
        <w:t>изобразительному</w:t>
      </w:r>
      <w:r>
        <w:rPr>
          <w:spacing w:val="40"/>
        </w:rPr>
        <w:t xml:space="preserve"> </w:t>
      </w:r>
      <w:r>
        <w:t>искусству</w:t>
      </w:r>
      <w:r>
        <w:rPr>
          <w:spacing w:val="40"/>
        </w:rPr>
        <w:t xml:space="preserve"> </w:t>
      </w:r>
      <w:r>
        <w:t>в</w:t>
      </w:r>
      <w:r>
        <w:rPr>
          <w:spacing w:val="75"/>
        </w:rPr>
        <w:t xml:space="preserve"> </w:t>
      </w:r>
      <w:r>
        <w:t>соответствии</w:t>
      </w:r>
      <w:r>
        <w:rPr>
          <w:spacing w:val="76"/>
        </w:rPr>
        <w:t xml:space="preserve"> </w:t>
      </w:r>
      <w:r>
        <w:t>с</w:t>
      </w:r>
      <w:r>
        <w:rPr>
          <w:spacing w:val="75"/>
        </w:rPr>
        <w:t xml:space="preserve"> </w:t>
      </w:r>
      <w:r>
        <w:t xml:space="preserve">ФГОС </w:t>
      </w:r>
      <w:r>
        <w:rPr>
          <w:spacing w:val="-2"/>
        </w:rPr>
        <w:t>общего</w:t>
      </w:r>
      <w:r>
        <w:tab/>
      </w:r>
      <w:r>
        <w:rPr>
          <w:spacing w:val="-2"/>
        </w:rPr>
        <w:t>образования</w:t>
      </w:r>
      <w:r>
        <w:tab/>
      </w:r>
      <w:r>
        <w:rPr>
          <w:spacing w:val="-2"/>
        </w:rPr>
        <w:t>находится</w:t>
      </w:r>
      <w:r>
        <w:tab/>
      </w:r>
      <w:r>
        <w:rPr>
          <w:spacing w:val="-2"/>
        </w:rPr>
        <w:t>личностное</w:t>
      </w:r>
      <w:r>
        <w:tab/>
      </w:r>
      <w:r>
        <w:rPr>
          <w:spacing w:val="-2"/>
        </w:rPr>
        <w:t>развитие</w:t>
      </w:r>
      <w:r>
        <w:tab/>
      </w:r>
      <w:r>
        <w:rPr>
          <w:spacing w:val="-2"/>
        </w:rPr>
        <w:t>обучающихся,</w:t>
      </w:r>
      <w:r>
        <w:tab/>
      </w:r>
      <w:r>
        <w:rPr>
          <w:spacing w:val="-2"/>
        </w:rPr>
        <w:t xml:space="preserve">приобщение </w:t>
      </w:r>
      <w:r>
        <w:t>обучающихся к российским традиционным духовным ценностям, социализация личности. Программа призвана обеспечить достижение учащимися личностных результатов, указанных</w:t>
      </w:r>
      <w:r>
        <w:rPr>
          <w:spacing w:val="40"/>
        </w:rPr>
        <w:t xml:space="preserve"> </w:t>
      </w:r>
      <w:r>
        <w:t>во</w:t>
      </w:r>
      <w:r>
        <w:rPr>
          <w:spacing w:val="40"/>
        </w:rPr>
        <w:t xml:space="preserve"> </w:t>
      </w:r>
      <w:r>
        <w:t>ФГОС:</w:t>
      </w:r>
      <w:r>
        <w:rPr>
          <w:spacing w:val="40"/>
        </w:rPr>
        <w:t xml:space="preserve"> </w:t>
      </w:r>
      <w:r>
        <w:t>формирование</w:t>
      </w:r>
      <w:r>
        <w:rPr>
          <w:spacing w:val="40"/>
        </w:rPr>
        <w:t xml:space="preserve"> </w:t>
      </w:r>
      <w:r>
        <w:t>у</w:t>
      </w:r>
      <w:r>
        <w:rPr>
          <w:spacing w:val="40"/>
        </w:rPr>
        <w:t xml:space="preserve"> </w:t>
      </w:r>
      <w:r>
        <w:t>обучающихся</w:t>
      </w:r>
      <w:r>
        <w:rPr>
          <w:spacing w:val="40"/>
        </w:rPr>
        <w:t xml:space="preserve"> </w:t>
      </w:r>
      <w:r>
        <w:t>основ</w:t>
      </w:r>
      <w:r>
        <w:rPr>
          <w:spacing w:val="40"/>
        </w:rPr>
        <w:t xml:space="preserve"> </w:t>
      </w:r>
      <w:r>
        <w:t>российской</w:t>
      </w:r>
      <w:r>
        <w:rPr>
          <w:spacing w:val="40"/>
        </w:rPr>
        <w:t xml:space="preserve"> </w:t>
      </w:r>
      <w:r>
        <w:t>идентичности; ценностные</w:t>
      </w:r>
      <w:r>
        <w:rPr>
          <w:spacing w:val="40"/>
        </w:rPr>
        <w:t xml:space="preserve"> </w:t>
      </w:r>
      <w:r>
        <w:t>установки</w:t>
      </w:r>
      <w:r>
        <w:rPr>
          <w:spacing w:val="40"/>
        </w:rPr>
        <w:t xml:space="preserve"> </w:t>
      </w:r>
      <w:r>
        <w:t>и</w:t>
      </w:r>
      <w:r>
        <w:rPr>
          <w:spacing w:val="40"/>
        </w:rPr>
        <w:t xml:space="preserve"> </w:t>
      </w:r>
      <w:r>
        <w:t>социально</w:t>
      </w:r>
      <w:r>
        <w:rPr>
          <w:spacing w:val="40"/>
        </w:rPr>
        <w:t xml:space="preserve"> </w:t>
      </w:r>
      <w:r>
        <w:t>значимые</w:t>
      </w:r>
      <w:r>
        <w:rPr>
          <w:spacing w:val="40"/>
        </w:rPr>
        <w:t xml:space="preserve"> </w:t>
      </w:r>
      <w:r>
        <w:t>качества</w:t>
      </w:r>
      <w:r>
        <w:rPr>
          <w:spacing w:val="40"/>
        </w:rPr>
        <w:t xml:space="preserve"> </w:t>
      </w:r>
      <w:r>
        <w:t>личности;</w:t>
      </w:r>
      <w:r>
        <w:rPr>
          <w:spacing w:val="40"/>
        </w:rPr>
        <w:t xml:space="preserve"> </w:t>
      </w:r>
      <w:r>
        <w:t>духовнонравственное развитие</w:t>
      </w:r>
      <w:r>
        <w:rPr>
          <w:spacing w:val="35"/>
        </w:rPr>
        <w:t xml:space="preserve"> </w:t>
      </w:r>
      <w:r>
        <w:t>обучающихся</w:t>
      </w:r>
      <w:r>
        <w:rPr>
          <w:spacing w:val="36"/>
        </w:rPr>
        <w:t xml:space="preserve"> </w:t>
      </w:r>
      <w:r>
        <w:t>и</w:t>
      </w:r>
      <w:r>
        <w:rPr>
          <w:spacing w:val="37"/>
        </w:rPr>
        <w:t xml:space="preserve"> </w:t>
      </w:r>
      <w:r>
        <w:t>отношение</w:t>
      </w:r>
      <w:r>
        <w:rPr>
          <w:spacing w:val="35"/>
        </w:rPr>
        <w:t xml:space="preserve"> </w:t>
      </w:r>
      <w:r>
        <w:t>школьников</w:t>
      </w:r>
      <w:r>
        <w:rPr>
          <w:spacing w:val="36"/>
        </w:rPr>
        <w:t xml:space="preserve"> </w:t>
      </w:r>
      <w:r>
        <w:t>к</w:t>
      </w:r>
      <w:r>
        <w:rPr>
          <w:spacing w:val="35"/>
        </w:rPr>
        <w:t xml:space="preserve"> </w:t>
      </w:r>
      <w:r>
        <w:t>культуре;</w:t>
      </w:r>
      <w:r>
        <w:rPr>
          <w:spacing w:val="37"/>
        </w:rPr>
        <w:t xml:space="preserve"> </w:t>
      </w:r>
      <w:r>
        <w:t>мотивацию</w:t>
      </w:r>
      <w:r>
        <w:rPr>
          <w:spacing w:val="37"/>
        </w:rPr>
        <w:t xml:space="preserve"> </w:t>
      </w:r>
      <w:r>
        <w:t>к</w:t>
      </w:r>
      <w:r>
        <w:rPr>
          <w:spacing w:val="35"/>
        </w:rPr>
        <w:t xml:space="preserve"> </w:t>
      </w:r>
      <w:r>
        <w:t>познанию</w:t>
      </w:r>
      <w:r>
        <w:rPr>
          <w:spacing w:val="34"/>
        </w:rPr>
        <w:t xml:space="preserve"> </w:t>
      </w:r>
      <w:r>
        <w:t>и обучению,</w:t>
      </w:r>
      <w:r>
        <w:rPr>
          <w:spacing w:val="51"/>
          <w:w w:val="150"/>
        </w:rPr>
        <w:t xml:space="preserve"> </w:t>
      </w:r>
      <w:r>
        <w:t>готовность</w:t>
      </w:r>
      <w:r>
        <w:rPr>
          <w:spacing w:val="52"/>
          <w:w w:val="150"/>
        </w:rPr>
        <w:t xml:space="preserve"> </w:t>
      </w:r>
      <w:r>
        <w:t>к</w:t>
      </w:r>
      <w:r>
        <w:rPr>
          <w:spacing w:val="53"/>
          <w:w w:val="150"/>
        </w:rPr>
        <w:t xml:space="preserve"> </w:t>
      </w:r>
      <w:r>
        <w:t>саморазвитию</w:t>
      </w:r>
      <w:r>
        <w:rPr>
          <w:spacing w:val="53"/>
          <w:w w:val="150"/>
        </w:rPr>
        <w:t xml:space="preserve"> </w:t>
      </w:r>
      <w:r>
        <w:t>и</w:t>
      </w:r>
      <w:r>
        <w:rPr>
          <w:spacing w:val="55"/>
          <w:w w:val="150"/>
        </w:rPr>
        <w:t xml:space="preserve"> </w:t>
      </w:r>
      <w:r>
        <w:t>активному</w:t>
      </w:r>
      <w:r>
        <w:rPr>
          <w:spacing w:val="50"/>
          <w:w w:val="150"/>
        </w:rPr>
        <w:t xml:space="preserve"> </w:t>
      </w:r>
      <w:r>
        <w:t>участию</w:t>
      </w:r>
      <w:r>
        <w:rPr>
          <w:spacing w:val="53"/>
          <w:w w:val="150"/>
        </w:rPr>
        <w:t xml:space="preserve"> </w:t>
      </w:r>
      <w:r>
        <w:t>в</w:t>
      </w:r>
      <w:r>
        <w:rPr>
          <w:spacing w:val="55"/>
          <w:w w:val="150"/>
        </w:rPr>
        <w:t xml:space="preserve"> </w:t>
      </w:r>
      <w:r>
        <w:t>социально</w:t>
      </w:r>
      <w:r>
        <w:rPr>
          <w:spacing w:val="54"/>
          <w:w w:val="150"/>
        </w:rPr>
        <w:t xml:space="preserve"> </w:t>
      </w:r>
      <w:r>
        <w:rPr>
          <w:spacing w:val="-2"/>
        </w:rPr>
        <w:t>значимой</w:t>
      </w:r>
    </w:p>
    <w:p w:rsidR="00D05B71" w:rsidRDefault="00BE715A">
      <w:pPr>
        <w:pStyle w:val="a3"/>
        <w:spacing w:before="1"/>
        <w:ind w:firstLine="0"/>
        <w:jc w:val="left"/>
      </w:pPr>
      <w:r>
        <w:rPr>
          <w:spacing w:val="-2"/>
        </w:rPr>
        <w:t>деятельности.</w:t>
      </w:r>
    </w:p>
    <w:p w:rsidR="00D05B71" w:rsidRDefault="00BE715A">
      <w:pPr>
        <w:pStyle w:val="a4"/>
        <w:numPr>
          <w:ilvl w:val="0"/>
          <w:numId w:val="90"/>
        </w:numPr>
        <w:tabs>
          <w:tab w:val="left" w:pos="1898"/>
        </w:tabs>
        <w:jc w:val="both"/>
        <w:rPr>
          <w:i/>
          <w:sz w:val="24"/>
        </w:rPr>
      </w:pPr>
      <w:r>
        <w:rPr>
          <w:i/>
          <w:sz w:val="24"/>
        </w:rPr>
        <w:t>Патриотическое</w:t>
      </w:r>
      <w:r>
        <w:rPr>
          <w:i/>
          <w:spacing w:val="-4"/>
          <w:sz w:val="24"/>
        </w:rPr>
        <w:t xml:space="preserve"> </w:t>
      </w:r>
      <w:r>
        <w:rPr>
          <w:i/>
          <w:spacing w:val="-2"/>
          <w:sz w:val="24"/>
        </w:rPr>
        <w:t>воспитание</w:t>
      </w:r>
    </w:p>
    <w:p w:rsidR="00D05B71" w:rsidRDefault="00BE715A">
      <w:pPr>
        <w:pStyle w:val="a3"/>
        <w:ind w:right="564"/>
      </w:pPr>
      <w:r>
        <w:t>Осуществляется через освоение школьниками содержания традиций, истории и современного развития</w:t>
      </w:r>
      <w:r>
        <w:rPr>
          <w:spacing w:val="-1"/>
        </w:rPr>
        <w:t xml:space="preserve"> </w:t>
      </w:r>
      <w:r>
        <w:t>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w:t>
      </w:r>
      <w:r>
        <w:rPr>
          <w:spacing w:val="-4"/>
        </w:rPr>
        <w:t xml:space="preserve"> </w:t>
      </w:r>
      <w:r>
        <w:t>посвящённых</w:t>
      </w:r>
      <w:r>
        <w:rPr>
          <w:spacing w:val="-2"/>
        </w:rPr>
        <w:t xml:space="preserve"> </w:t>
      </w:r>
      <w:r>
        <w:t>различным</w:t>
      </w:r>
      <w:r>
        <w:rPr>
          <w:spacing w:val="-5"/>
        </w:rPr>
        <w:t xml:space="preserve"> </w:t>
      </w:r>
      <w:r>
        <w:t>подходам</w:t>
      </w:r>
      <w:r>
        <w:rPr>
          <w:spacing w:val="-4"/>
        </w:rPr>
        <w:t xml:space="preserve"> </w:t>
      </w:r>
      <w:r>
        <w:t>к</w:t>
      </w:r>
      <w:r>
        <w:rPr>
          <w:spacing w:val="-4"/>
        </w:rPr>
        <w:t xml:space="preserve"> </w:t>
      </w:r>
      <w:r>
        <w:t>изображению</w:t>
      </w:r>
      <w:r>
        <w:rPr>
          <w:spacing w:val="-4"/>
        </w:rPr>
        <w:t xml:space="preserve"> </w:t>
      </w:r>
      <w:r>
        <w:t>человека,</w:t>
      </w:r>
      <w:r>
        <w:rPr>
          <w:spacing w:val="-4"/>
        </w:rPr>
        <w:t xml:space="preserve"> </w:t>
      </w:r>
      <w:r>
        <w:t>великим</w:t>
      </w:r>
      <w:r>
        <w:rPr>
          <w:spacing w:val="-4"/>
        </w:rPr>
        <w:t xml:space="preserve"> </w:t>
      </w:r>
      <w:r>
        <w:t>победам, торжественным</w:t>
      </w:r>
      <w:r>
        <w:rPr>
          <w:spacing w:val="-2"/>
        </w:rPr>
        <w:t xml:space="preserve"> </w:t>
      </w:r>
      <w:r>
        <w:t>и трагическим</w:t>
      </w:r>
      <w:r>
        <w:rPr>
          <w:spacing w:val="-2"/>
        </w:rPr>
        <w:t xml:space="preserve"> </w:t>
      </w:r>
      <w:r>
        <w:t>событиям,</w:t>
      </w:r>
      <w:r>
        <w:rPr>
          <w:spacing w:val="-1"/>
        </w:rPr>
        <w:t xml:space="preserve"> </w:t>
      </w:r>
      <w:r>
        <w:t>эпической и лирической красоте</w:t>
      </w:r>
      <w:r>
        <w:rPr>
          <w:spacing w:val="-2"/>
        </w:rPr>
        <w:t xml:space="preserve"> </w:t>
      </w:r>
      <w:r>
        <w:t>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 эмоциональному восприятию и творческому созиданию художественного образа.</w:t>
      </w:r>
    </w:p>
    <w:p w:rsidR="00D05B71" w:rsidRDefault="00BE715A">
      <w:pPr>
        <w:pStyle w:val="a4"/>
        <w:numPr>
          <w:ilvl w:val="0"/>
          <w:numId w:val="90"/>
        </w:numPr>
        <w:tabs>
          <w:tab w:val="left" w:pos="1898"/>
        </w:tabs>
        <w:jc w:val="both"/>
        <w:rPr>
          <w:i/>
          <w:sz w:val="24"/>
        </w:rPr>
      </w:pPr>
      <w:r>
        <w:rPr>
          <w:i/>
          <w:sz w:val="24"/>
        </w:rPr>
        <w:t>Гражданское</w:t>
      </w:r>
      <w:r>
        <w:rPr>
          <w:i/>
          <w:spacing w:val="-1"/>
          <w:sz w:val="24"/>
        </w:rPr>
        <w:t xml:space="preserve"> </w:t>
      </w:r>
      <w:r>
        <w:rPr>
          <w:i/>
          <w:spacing w:val="-2"/>
          <w:sz w:val="24"/>
        </w:rPr>
        <w:t>воспитание</w:t>
      </w:r>
    </w:p>
    <w:p w:rsidR="00D05B71" w:rsidRDefault="00BE715A">
      <w:pPr>
        <w:pStyle w:val="a3"/>
        <w:ind w:right="568"/>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w:t>
      </w:r>
      <w:r>
        <w:rPr>
          <w:spacing w:val="80"/>
        </w:rPr>
        <w:t xml:space="preserve"> </w:t>
      </w:r>
      <w:r>
        <w:t>искусство»</w:t>
      </w:r>
      <w:r>
        <w:rPr>
          <w:spacing w:val="-6"/>
        </w:rPr>
        <w:t xml:space="preserve"> </w:t>
      </w:r>
      <w:r>
        <w:t>происходит</w:t>
      </w:r>
      <w:r>
        <w:rPr>
          <w:spacing w:val="-4"/>
        </w:rPr>
        <w:t xml:space="preserve"> </w:t>
      </w:r>
      <w:r>
        <w:t>изучение</w:t>
      </w:r>
      <w:r>
        <w:rPr>
          <w:spacing w:val="-3"/>
        </w:rPr>
        <w:t xml:space="preserve"> </w:t>
      </w:r>
      <w:r>
        <w:t>художественной</w:t>
      </w:r>
      <w:r>
        <w:rPr>
          <w:spacing w:val="-1"/>
        </w:rPr>
        <w:t xml:space="preserve"> </w:t>
      </w:r>
      <w:r>
        <w:t>культуры</w:t>
      </w:r>
      <w:r>
        <w:rPr>
          <w:spacing w:val="-3"/>
        </w:rPr>
        <w:t xml:space="preserve"> </w:t>
      </w:r>
      <w:r>
        <w:t>и</w:t>
      </w:r>
      <w:r>
        <w:rPr>
          <w:spacing w:val="-1"/>
        </w:rPr>
        <w:t xml:space="preserve"> </w:t>
      </w:r>
      <w:r>
        <w:t>мировой</w:t>
      </w:r>
      <w:r>
        <w:rPr>
          <w:spacing w:val="-1"/>
        </w:rPr>
        <w:t xml:space="preserve"> </w:t>
      </w:r>
      <w:r>
        <w:t>истории</w:t>
      </w:r>
      <w:r>
        <w:rPr>
          <w:spacing w:val="-2"/>
        </w:rPr>
        <w:t xml:space="preserve"> </w:t>
      </w:r>
      <w:r>
        <w:t>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D05B71" w:rsidRDefault="00D05B71">
      <w:pPr>
        <w:sectPr w:rsidR="00D05B71">
          <w:pgSz w:w="11910" w:h="16840"/>
          <w:pgMar w:top="1040" w:right="280" w:bottom="1200" w:left="1220" w:header="0" w:footer="971" w:gutter="0"/>
          <w:cols w:space="720"/>
        </w:sectPr>
      </w:pPr>
    </w:p>
    <w:p w:rsidR="00D05B71" w:rsidRDefault="00BE715A">
      <w:pPr>
        <w:pStyle w:val="a4"/>
        <w:numPr>
          <w:ilvl w:val="0"/>
          <w:numId w:val="90"/>
        </w:numPr>
        <w:tabs>
          <w:tab w:val="left" w:pos="1898"/>
        </w:tabs>
        <w:spacing w:before="66"/>
        <w:jc w:val="both"/>
        <w:rPr>
          <w:i/>
          <w:sz w:val="24"/>
        </w:rPr>
      </w:pPr>
      <w:r>
        <w:rPr>
          <w:i/>
          <w:sz w:val="24"/>
        </w:rPr>
        <w:lastRenderedPageBreak/>
        <w:t>Духовно-нравственное</w:t>
      </w:r>
      <w:r>
        <w:rPr>
          <w:i/>
          <w:spacing w:val="-8"/>
          <w:sz w:val="24"/>
        </w:rPr>
        <w:t xml:space="preserve"> </w:t>
      </w:r>
      <w:r>
        <w:rPr>
          <w:i/>
          <w:spacing w:val="-2"/>
          <w:sz w:val="24"/>
        </w:rPr>
        <w:t>воспитание</w:t>
      </w:r>
    </w:p>
    <w:p w:rsidR="00D05B71" w:rsidRDefault="00BE715A">
      <w:pPr>
        <w:pStyle w:val="a3"/>
        <w:ind w:right="562"/>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w:t>
      </w:r>
      <w:r>
        <w:rPr>
          <w:spacing w:val="80"/>
        </w:rPr>
        <w:t xml:space="preserve"> </w:t>
      </w:r>
      <w:r>
        <w:t>обучающегося, осознанию себя как личности и члена общества. Ценностно- 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D05B71" w:rsidRDefault="00BE715A">
      <w:pPr>
        <w:pStyle w:val="a4"/>
        <w:numPr>
          <w:ilvl w:val="0"/>
          <w:numId w:val="90"/>
        </w:numPr>
        <w:tabs>
          <w:tab w:val="left" w:pos="1898"/>
        </w:tabs>
        <w:spacing w:before="1"/>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3"/>
        <w:ind w:right="565"/>
      </w:pPr>
      <w:r>
        <w:t>Эстетическое</w:t>
      </w:r>
      <w:r>
        <w:rPr>
          <w:spacing w:val="-4"/>
        </w:rPr>
        <w:t xml:space="preserve"> </w:t>
      </w:r>
      <w:r>
        <w:t>(от</w:t>
      </w:r>
      <w:r>
        <w:rPr>
          <w:spacing w:val="-3"/>
        </w:rPr>
        <w:t xml:space="preserve"> </w:t>
      </w:r>
      <w:r>
        <w:t>греч.</w:t>
      </w:r>
      <w:r>
        <w:rPr>
          <w:spacing w:val="-3"/>
        </w:rPr>
        <w:t xml:space="preserve"> </w:t>
      </w:r>
      <w:r>
        <w:t>aisthetikos</w:t>
      </w:r>
      <w:r>
        <w:rPr>
          <w:spacing w:val="-2"/>
        </w:rPr>
        <w:t xml:space="preserve"> </w:t>
      </w:r>
      <w:r>
        <w:t>—</w:t>
      </w:r>
      <w:r>
        <w:rPr>
          <w:spacing w:val="-3"/>
        </w:rPr>
        <w:t xml:space="preserve"> </w:t>
      </w:r>
      <w:r>
        <w:t>чувствующий,</w:t>
      </w:r>
      <w:r>
        <w:rPr>
          <w:spacing w:val="-3"/>
        </w:rPr>
        <w:t xml:space="preserve"> </w:t>
      </w:r>
      <w:r>
        <w:t>чувственный) —</w:t>
      </w:r>
      <w:r>
        <w:rPr>
          <w:spacing w:val="-3"/>
        </w:rPr>
        <w:t xml:space="preserve"> </w:t>
      </w:r>
      <w:r>
        <w:t>это</w:t>
      </w:r>
      <w:r>
        <w:rPr>
          <w:spacing w:val="-3"/>
        </w:rPr>
        <w:t xml:space="preserve"> </w:t>
      </w:r>
      <w:r>
        <w:t xml:space="preserve">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w:t>
      </w:r>
      <w:r>
        <w:rPr>
          <w:spacing w:val="-2"/>
        </w:rPr>
        <w:t>наследию.</w:t>
      </w:r>
    </w:p>
    <w:p w:rsidR="00D05B71" w:rsidRDefault="00BE715A">
      <w:pPr>
        <w:pStyle w:val="a4"/>
        <w:numPr>
          <w:ilvl w:val="0"/>
          <w:numId w:val="90"/>
        </w:numPr>
        <w:tabs>
          <w:tab w:val="left" w:pos="1898"/>
        </w:tabs>
        <w:spacing w:before="1"/>
        <w:jc w:val="both"/>
        <w:rPr>
          <w:i/>
          <w:sz w:val="24"/>
        </w:rPr>
      </w:pPr>
      <w:r>
        <w:rPr>
          <w:i/>
          <w:sz w:val="24"/>
        </w:rPr>
        <w:t>Ценности</w:t>
      </w:r>
      <w:r>
        <w:rPr>
          <w:i/>
          <w:spacing w:val="-6"/>
          <w:sz w:val="24"/>
        </w:rPr>
        <w:t xml:space="preserve"> </w:t>
      </w:r>
      <w:r>
        <w:rPr>
          <w:i/>
          <w:sz w:val="24"/>
        </w:rPr>
        <w:t>познавательной</w:t>
      </w:r>
      <w:r>
        <w:rPr>
          <w:i/>
          <w:spacing w:val="-6"/>
          <w:sz w:val="24"/>
        </w:rPr>
        <w:t xml:space="preserve"> </w:t>
      </w:r>
      <w:r>
        <w:rPr>
          <w:i/>
          <w:spacing w:val="-2"/>
          <w:sz w:val="24"/>
        </w:rPr>
        <w:t>деятельности</w:t>
      </w:r>
    </w:p>
    <w:p w:rsidR="00D05B71" w:rsidRDefault="00BE715A">
      <w:pPr>
        <w:pStyle w:val="a3"/>
        <w:ind w:right="565"/>
      </w:pPr>
      <w:r>
        <w:t>В процессе художественной деятельности на занятиях изобразительным</w:t>
      </w:r>
      <w:r>
        <w:rPr>
          <w:spacing w:val="40"/>
        </w:rPr>
        <w:t xml:space="preserve"> </w:t>
      </w:r>
      <w:r>
        <w:t>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D05B71" w:rsidRDefault="00BE715A">
      <w:pPr>
        <w:pStyle w:val="a4"/>
        <w:numPr>
          <w:ilvl w:val="0"/>
          <w:numId w:val="90"/>
        </w:numPr>
        <w:tabs>
          <w:tab w:val="left" w:pos="1898"/>
        </w:tabs>
        <w:jc w:val="both"/>
        <w:rPr>
          <w:i/>
          <w:sz w:val="24"/>
        </w:rPr>
      </w:pPr>
      <w:r>
        <w:rPr>
          <w:i/>
          <w:sz w:val="24"/>
        </w:rPr>
        <w:t>Экологическое</w:t>
      </w:r>
      <w:r>
        <w:rPr>
          <w:i/>
          <w:spacing w:val="-6"/>
          <w:sz w:val="24"/>
        </w:rPr>
        <w:t xml:space="preserve"> </w:t>
      </w:r>
      <w:r>
        <w:rPr>
          <w:i/>
          <w:spacing w:val="-2"/>
          <w:sz w:val="24"/>
        </w:rPr>
        <w:t>воспитание</w:t>
      </w:r>
    </w:p>
    <w:p w:rsidR="00D05B71" w:rsidRDefault="00BE715A">
      <w:pPr>
        <w:pStyle w:val="a3"/>
        <w:ind w:right="568"/>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D05B71" w:rsidRDefault="00BE715A">
      <w:pPr>
        <w:pStyle w:val="a4"/>
        <w:numPr>
          <w:ilvl w:val="0"/>
          <w:numId w:val="90"/>
        </w:numPr>
        <w:tabs>
          <w:tab w:val="left" w:pos="1898"/>
        </w:tabs>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3"/>
        <w:ind w:right="562"/>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D05B71" w:rsidRDefault="00BE715A">
      <w:pPr>
        <w:pStyle w:val="a4"/>
        <w:numPr>
          <w:ilvl w:val="0"/>
          <w:numId w:val="90"/>
        </w:numPr>
        <w:tabs>
          <w:tab w:val="left" w:pos="1898"/>
        </w:tabs>
        <w:spacing w:before="1"/>
        <w:jc w:val="both"/>
        <w:rPr>
          <w:i/>
          <w:sz w:val="24"/>
        </w:rPr>
      </w:pPr>
      <w:r>
        <w:rPr>
          <w:i/>
          <w:sz w:val="24"/>
        </w:rPr>
        <w:t>Воспитывающая</w:t>
      </w:r>
      <w:r>
        <w:rPr>
          <w:i/>
          <w:spacing w:val="-6"/>
          <w:sz w:val="24"/>
        </w:rPr>
        <w:t xml:space="preserve"> </w:t>
      </w:r>
      <w:r>
        <w:rPr>
          <w:i/>
          <w:sz w:val="24"/>
        </w:rPr>
        <w:t>предметно-эстетическая</w:t>
      </w:r>
      <w:r>
        <w:rPr>
          <w:i/>
          <w:spacing w:val="-6"/>
          <w:sz w:val="24"/>
        </w:rPr>
        <w:t xml:space="preserve"> </w:t>
      </w:r>
      <w:r>
        <w:rPr>
          <w:i/>
          <w:spacing w:val="-4"/>
          <w:sz w:val="24"/>
        </w:rPr>
        <w:t>среда</w:t>
      </w:r>
    </w:p>
    <w:p w:rsidR="00D05B71" w:rsidRDefault="00BE715A">
      <w:pPr>
        <w:pStyle w:val="a3"/>
        <w:ind w:right="571"/>
      </w:pPr>
      <w:r>
        <w:t>В</w:t>
      </w:r>
      <w:r>
        <w:rPr>
          <w:spacing w:val="-7"/>
        </w:rPr>
        <w:t xml:space="preserve"> </w:t>
      </w:r>
      <w:r>
        <w:t>процессе</w:t>
      </w:r>
      <w:r>
        <w:rPr>
          <w:spacing w:val="-6"/>
        </w:rPr>
        <w:t xml:space="preserve"> </w:t>
      </w:r>
      <w:r>
        <w:t>художественно-эстетического</w:t>
      </w:r>
      <w:r>
        <w:rPr>
          <w:spacing w:val="-5"/>
        </w:rPr>
        <w:t xml:space="preserve"> </w:t>
      </w:r>
      <w:r>
        <w:t>воспитания</w:t>
      </w:r>
      <w:r>
        <w:rPr>
          <w:spacing w:val="-5"/>
        </w:rPr>
        <w:t xml:space="preserve"> </w:t>
      </w:r>
      <w:r>
        <w:t>обучающихся</w:t>
      </w:r>
      <w:r>
        <w:rPr>
          <w:spacing w:val="-5"/>
        </w:rPr>
        <w:t xml:space="preserve"> </w:t>
      </w:r>
      <w:r>
        <w:t>имеет</w:t>
      </w:r>
      <w:r>
        <w:rPr>
          <w:spacing w:val="-5"/>
        </w:rPr>
        <w:t xml:space="preserve"> </w:t>
      </w:r>
      <w:r>
        <w:t>значение организация пространственной среды школы. При этом школьники должны быть активными</w:t>
      </w:r>
      <w:r>
        <w:rPr>
          <w:spacing w:val="30"/>
        </w:rPr>
        <w:t xml:space="preserve">  </w:t>
      </w:r>
      <w:r>
        <w:t>участниками</w:t>
      </w:r>
      <w:r>
        <w:rPr>
          <w:spacing w:val="30"/>
        </w:rPr>
        <w:t xml:space="preserve">  </w:t>
      </w:r>
      <w:r>
        <w:t>(а</w:t>
      </w:r>
      <w:r>
        <w:rPr>
          <w:spacing w:val="28"/>
        </w:rPr>
        <w:t xml:space="preserve">  </w:t>
      </w:r>
      <w:r>
        <w:t>не</w:t>
      </w:r>
      <w:r>
        <w:rPr>
          <w:spacing w:val="28"/>
        </w:rPr>
        <w:t xml:space="preserve">  </w:t>
      </w:r>
      <w:r>
        <w:t>только</w:t>
      </w:r>
      <w:r>
        <w:rPr>
          <w:spacing w:val="28"/>
        </w:rPr>
        <w:t xml:space="preserve">  </w:t>
      </w:r>
      <w:r>
        <w:t>потребителями)</w:t>
      </w:r>
      <w:r>
        <w:rPr>
          <w:spacing w:val="29"/>
        </w:rPr>
        <w:t xml:space="preserve">  </w:t>
      </w:r>
      <w:r>
        <w:t>её</w:t>
      </w:r>
      <w:r>
        <w:rPr>
          <w:spacing w:val="28"/>
        </w:rPr>
        <w:t xml:space="preserve">  </w:t>
      </w:r>
      <w:r>
        <w:t>создания</w:t>
      </w:r>
      <w:r>
        <w:rPr>
          <w:spacing w:val="29"/>
        </w:rPr>
        <w:t xml:space="preserve">  </w:t>
      </w:r>
      <w:r>
        <w:t>и</w:t>
      </w:r>
      <w:r>
        <w:rPr>
          <w:spacing w:val="29"/>
        </w:rPr>
        <w:t xml:space="preserve">  </w:t>
      </w:r>
      <w:r>
        <w:rPr>
          <w:spacing w:val="-2"/>
        </w:rPr>
        <w:t>оформления</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right="562" w:firstLine="0"/>
      </w:pPr>
      <w:r>
        <w:lastRenderedPageBreak/>
        <w:t>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D05B71" w:rsidRDefault="00BE715A">
      <w:pPr>
        <w:spacing w:before="1"/>
        <w:ind w:left="1190"/>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образовательной</w:t>
      </w:r>
      <w:r>
        <w:rPr>
          <w:spacing w:val="80"/>
        </w:rPr>
        <w:t xml:space="preserve"> </w:t>
      </w:r>
      <w:r>
        <w:t>программы, формируемые при изучении предмета «Изобразительное искусство»:</w:t>
      </w:r>
    </w:p>
    <w:p w:rsidR="00D05B71" w:rsidRDefault="00BE715A">
      <w:pPr>
        <w:pStyle w:val="a4"/>
        <w:numPr>
          <w:ilvl w:val="0"/>
          <w:numId w:val="89"/>
        </w:numPr>
        <w:tabs>
          <w:tab w:val="left" w:pos="1897"/>
        </w:tabs>
        <w:ind w:left="1897" w:hanging="707"/>
        <w:rPr>
          <w:i/>
          <w:sz w:val="24"/>
        </w:rPr>
      </w:pPr>
      <w:r>
        <w:rPr>
          <w:sz w:val="24"/>
        </w:rPr>
        <w:t>Овладение</w:t>
      </w:r>
      <w:r>
        <w:rPr>
          <w:spacing w:val="-9"/>
          <w:sz w:val="24"/>
        </w:rPr>
        <w:t xml:space="preserve"> </w:t>
      </w:r>
      <w:r>
        <w:rPr>
          <w:sz w:val="24"/>
        </w:rPr>
        <w:t>универсальными</w:t>
      </w:r>
      <w:r>
        <w:rPr>
          <w:spacing w:val="-4"/>
          <w:sz w:val="24"/>
        </w:rPr>
        <w:t xml:space="preserve"> </w:t>
      </w:r>
      <w:r>
        <w:rPr>
          <w:i/>
          <w:sz w:val="24"/>
        </w:rPr>
        <w:t>познавательными</w:t>
      </w:r>
      <w:r>
        <w:rPr>
          <w:i/>
          <w:spacing w:val="-8"/>
          <w:sz w:val="24"/>
        </w:rPr>
        <w:t xml:space="preserve"> </w:t>
      </w:r>
      <w:r>
        <w:rPr>
          <w:i/>
          <w:spacing w:val="-2"/>
          <w:sz w:val="24"/>
        </w:rPr>
        <w:t>действиями</w:t>
      </w:r>
    </w:p>
    <w:p w:rsidR="00D05B71" w:rsidRDefault="00BE715A">
      <w:pPr>
        <w:pStyle w:val="a3"/>
        <w:ind w:left="1190" w:firstLine="0"/>
        <w:jc w:val="left"/>
      </w:pPr>
      <w:r>
        <w:t>Формирование</w:t>
      </w:r>
      <w:r>
        <w:rPr>
          <w:spacing w:val="-6"/>
        </w:rPr>
        <w:t xml:space="preserve"> </w:t>
      </w:r>
      <w:r>
        <w:t>пространственных</w:t>
      </w:r>
      <w:r>
        <w:rPr>
          <w:spacing w:val="-3"/>
        </w:rPr>
        <w:t xml:space="preserve"> </w:t>
      </w:r>
      <w:r>
        <w:t>представлений</w:t>
      </w:r>
      <w:r>
        <w:rPr>
          <w:spacing w:val="-5"/>
        </w:rPr>
        <w:t xml:space="preserve"> </w:t>
      </w:r>
      <w:r>
        <w:t>и</w:t>
      </w:r>
      <w:r>
        <w:rPr>
          <w:spacing w:val="-5"/>
        </w:rPr>
        <w:t xml:space="preserve"> </w:t>
      </w:r>
      <w:r>
        <w:t>сенсорных</w:t>
      </w:r>
      <w:r>
        <w:rPr>
          <w:spacing w:val="-2"/>
        </w:rPr>
        <w:t xml:space="preserve"> способностей:</w:t>
      </w:r>
    </w:p>
    <w:p w:rsidR="00D05B71" w:rsidRDefault="00BE715A">
      <w:pPr>
        <w:pStyle w:val="a4"/>
        <w:numPr>
          <w:ilvl w:val="1"/>
          <w:numId w:val="89"/>
        </w:numPr>
        <w:tabs>
          <w:tab w:val="left" w:pos="1957"/>
          <w:tab w:val="left" w:pos="3325"/>
          <w:tab w:val="left" w:pos="4790"/>
          <w:tab w:val="left" w:pos="5150"/>
          <w:tab w:val="left" w:pos="7270"/>
          <w:tab w:val="left" w:pos="8357"/>
          <w:tab w:val="left" w:pos="8836"/>
        </w:tabs>
        <w:spacing w:before="2"/>
        <w:ind w:right="568" w:firstLine="707"/>
        <w:jc w:val="left"/>
        <w:rPr>
          <w:sz w:val="24"/>
        </w:rPr>
      </w:pPr>
      <w:r>
        <w:rPr>
          <w:spacing w:val="-2"/>
          <w:sz w:val="24"/>
        </w:rPr>
        <w:t>сравнивать</w:t>
      </w:r>
      <w:r>
        <w:rPr>
          <w:sz w:val="24"/>
        </w:rPr>
        <w:tab/>
      </w:r>
      <w:r>
        <w:rPr>
          <w:spacing w:val="-2"/>
          <w:sz w:val="24"/>
        </w:rPr>
        <w:t>предметные</w:t>
      </w:r>
      <w:r>
        <w:rPr>
          <w:sz w:val="24"/>
        </w:rPr>
        <w:tab/>
      </w:r>
      <w:r>
        <w:rPr>
          <w:spacing w:val="-10"/>
          <w:sz w:val="24"/>
        </w:rPr>
        <w:t>и</w:t>
      </w:r>
      <w:r>
        <w:rPr>
          <w:sz w:val="24"/>
        </w:rPr>
        <w:tab/>
      </w:r>
      <w:r>
        <w:rPr>
          <w:spacing w:val="-2"/>
          <w:sz w:val="24"/>
        </w:rPr>
        <w:t>пространственные</w:t>
      </w:r>
      <w:r>
        <w:rPr>
          <w:sz w:val="24"/>
        </w:rPr>
        <w:tab/>
      </w:r>
      <w:r>
        <w:rPr>
          <w:spacing w:val="-2"/>
          <w:sz w:val="24"/>
        </w:rPr>
        <w:t>объекты</w:t>
      </w:r>
      <w:r>
        <w:rPr>
          <w:sz w:val="24"/>
        </w:rPr>
        <w:tab/>
      </w:r>
      <w:r>
        <w:rPr>
          <w:spacing w:val="-6"/>
          <w:sz w:val="24"/>
        </w:rPr>
        <w:t>по</w:t>
      </w:r>
      <w:r>
        <w:rPr>
          <w:sz w:val="24"/>
        </w:rPr>
        <w:tab/>
      </w:r>
      <w:r>
        <w:rPr>
          <w:spacing w:val="-2"/>
          <w:sz w:val="24"/>
        </w:rPr>
        <w:t>заданным основаниям;</w:t>
      </w:r>
    </w:p>
    <w:p w:rsidR="00D05B71" w:rsidRDefault="00BE715A">
      <w:pPr>
        <w:pStyle w:val="a4"/>
        <w:numPr>
          <w:ilvl w:val="1"/>
          <w:numId w:val="89"/>
        </w:numPr>
        <w:tabs>
          <w:tab w:val="left" w:pos="1957"/>
        </w:tabs>
        <w:spacing w:before="1" w:line="293" w:lineRule="exact"/>
        <w:ind w:left="1957" w:hanging="767"/>
        <w:jc w:val="left"/>
        <w:rPr>
          <w:sz w:val="24"/>
        </w:rPr>
      </w:pPr>
      <w:r>
        <w:rPr>
          <w:sz w:val="24"/>
        </w:rPr>
        <w:t>характеризовать</w:t>
      </w:r>
      <w:r>
        <w:rPr>
          <w:spacing w:val="-3"/>
          <w:sz w:val="24"/>
        </w:rPr>
        <w:t xml:space="preserve"> </w:t>
      </w:r>
      <w:r>
        <w:rPr>
          <w:sz w:val="24"/>
        </w:rPr>
        <w:t>форму</w:t>
      </w:r>
      <w:r>
        <w:rPr>
          <w:spacing w:val="-6"/>
          <w:sz w:val="24"/>
        </w:rPr>
        <w:t xml:space="preserve"> </w:t>
      </w:r>
      <w:r>
        <w:rPr>
          <w:sz w:val="24"/>
        </w:rPr>
        <w:t>предмета,</w:t>
      </w:r>
      <w:r>
        <w:rPr>
          <w:spacing w:val="-3"/>
          <w:sz w:val="24"/>
        </w:rPr>
        <w:t xml:space="preserve"> </w:t>
      </w:r>
      <w:r>
        <w:rPr>
          <w:spacing w:val="-2"/>
          <w:sz w:val="24"/>
        </w:rPr>
        <w:t>конструкции;</w:t>
      </w:r>
    </w:p>
    <w:p w:rsidR="00D05B71" w:rsidRDefault="00BE715A">
      <w:pPr>
        <w:pStyle w:val="a4"/>
        <w:numPr>
          <w:ilvl w:val="1"/>
          <w:numId w:val="89"/>
        </w:numPr>
        <w:tabs>
          <w:tab w:val="left" w:pos="1957"/>
        </w:tabs>
        <w:spacing w:line="293" w:lineRule="exact"/>
        <w:ind w:left="1957" w:hanging="767"/>
        <w:jc w:val="left"/>
        <w:rPr>
          <w:sz w:val="24"/>
        </w:rPr>
      </w:pPr>
      <w:r>
        <w:rPr>
          <w:sz w:val="24"/>
        </w:rPr>
        <w:t>выявлять</w:t>
      </w:r>
      <w:r>
        <w:rPr>
          <w:spacing w:val="-4"/>
          <w:sz w:val="24"/>
        </w:rPr>
        <w:t xml:space="preserve"> </w:t>
      </w:r>
      <w:r>
        <w:rPr>
          <w:sz w:val="24"/>
        </w:rPr>
        <w:t>положение</w:t>
      </w:r>
      <w:r>
        <w:rPr>
          <w:spacing w:val="-4"/>
          <w:sz w:val="24"/>
        </w:rPr>
        <w:t xml:space="preserve"> </w:t>
      </w:r>
      <w:r>
        <w:rPr>
          <w:sz w:val="24"/>
        </w:rPr>
        <w:t>предметной</w:t>
      </w:r>
      <w:r>
        <w:rPr>
          <w:spacing w:val="-2"/>
          <w:sz w:val="24"/>
        </w:rPr>
        <w:t xml:space="preserve"> </w:t>
      </w:r>
      <w:r>
        <w:rPr>
          <w:sz w:val="24"/>
        </w:rPr>
        <w:t>формы</w:t>
      </w:r>
      <w:r>
        <w:rPr>
          <w:spacing w:val="-3"/>
          <w:sz w:val="24"/>
        </w:rPr>
        <w:t xml:space="preserve"> </w:t>
      </w:r>
      <w:r>
        <w:rPr>
          <w:sz w:val="24"/>
        </w:rPr>
        <w:t>в</w:t>
      </w:r>
      <w:r>
        <w:rPr>
          <w:spacing w:val="-4"/>
          <w:sz w:val="24"/>
        </w:rPr>
        <w:t xml:space="preserve"> </w:t>
      </w:r>
      <w:r>
        <w:rPr>
          <w:spacing w:val="-2"/>
          <w:sz w:val="24"/>
        </w:rPr>
        <w:t>пространстве;</w:t>
      </w:r>
    </w:p>
    <w:p w:rsidR="00D05B71" w:rsidRDefault="00BE715A">
      <w:pPr>
        <w:pStyle w:val="a4"/>
        <w:numPr>
          <w:ilvl w:val="1"/>
          <w:numId w:val="89"/>
        </w:numPr>
        <w:tabs>
          <w:tab w:val="left" w:pos="1957"/>
        </w:tabs>
        <w:spacing w:line="293" w:lineRule="exact"/>
        <w:ind w:left="1957" w:hanging="767"/>
        <w:jc w:val="left"/>
        <w:rPr>
          <w:sz w:val="24"/>
        </w:rPr>
      </w:pPr>
      <w:r>
        <w:rPr>
          <w:sz w:val="24"/>
        </w:rPr>
        <w:t>обобщать</w:t>
      </w:r>
      <w:r>
        <w:rPr>
          <w:spacing w:val="-4"/>
          <w:sz w:val="24"/>
        </w:rPr>
        <w:t xml:space="preserve"> </w:t>
      </w:r>
      <w:r>
        <w:rPr>
          <w:sz w:val="24"/>
        </w:rPr>
        <w:t>форму</w:t>
      </w:r>
      <w:r>
        <w:rPr>
          <w:spacing w:val="-7"/>
          <w:sz w:val="24"/>
        </w:rPr>
        <w:t xml:space="preserve"> </w:t>
      </w:r>
      <w:r>
        <w:rPr>
          <w:sz w:val="24"/>
        </w:rPr>
        <w:t>составной</w:t>
      </w:r>
      <w:r>
        <w:rPr>
          <w:spacing w:val="-3"/>
          <w:sz w:val="24"/>
        </w:rPr>
        <w:t xml:space="preserve"> </w:t>
      </w:r>
      <w:r>
        <w:rPr>
          <w:spacing w:val="-2"/>
          <w:sz w:val="24"/>
        </w:rPr>
        <w:t>конструкции;</w:t>
      </w:r>
    </w:p>
    <w:p w:rsidR="00D05B71" w:rsidRDefault="00BE715A">
      <w:pPr>
        <w:pStyle w:val="a4"/>
        <w:numPr>
          <w:ilvl w:val="1"/>
          <w:numId w:val="89"/>
        </w:numPr>
        <w:tabs>
          <w:tab w:val="left" w:pos="1957"/>
          <w:tab w:val="left" w:pos="3833"/>
          <w:tab w:val="left" w:pos="5245"/>
          <w:tab w:val="left" w:pos="6641"/>
          <w:tab w:val="left" w:pos="8406"/>
        </w:tabs>
        <w:spacing w:before="2" w:line="237" w:lineRule="auto"/>
        <w:ind w:right="575" w:firstLine="707"/>
        <w:jc w:val="left"/>
        <w:rPr>
          <w:sz w:val="24"/>
        </w:rPr>
      </w:pPr>
      <w:r>
        <w:rPr>
          <w:spacing w:val="-2"/>
          <w:sz w:val="24"/>
        </w:rPr>
        <w:t>анализировать</w:t>
      </w:r>
      <w:r>
        <w:rPr>
          <w:sz w:val="24"/>
        </w:rPr>
        <w:tab/>
      </w:r>
      <w:r>
        <w:rPr>
          <w:spacing w:val="-2"/>
          <w:sz w:val="24"/>
        </w:rPr>
        <w:t>структуру</w:t>
      </w:r>
      <w:r>
        <w:rPr>
          <w:sz w:val="24"/>
        </w:rPr>
        <w:tab/>
      </w:r>
      <w:r>
        <w:rPr>
          <w:spacing w:val="-2"/>
          <w:sz w:val="24"/>
        </w:rPr>
        <w:t>предмета,</w:t>
      </w:r>
      <w:r>
        <w:rPr>
          <w:sz w:val="24"/>
        </w:rPr>
        <w:tab/>
      </w:r>
      <w:r>
        <w:rPr>
          <w:spacing w:val="-2"/>
          <w:sz w:val="24"/>
        </w:rPr>
        <w:t>конструкции,</w:t>
      </w:r>
      <w:r>
        <w:rPr>
          <w:sz w:val="24"/>
        </w:rPr>
        <w:tab/>
      </w:r>
      <w:r>
        <w:rPr>
          <w:spacing w:val="-2"/>
          <w:sz w:val="24"/>
        </w:rPr>
        <w:t xml:space="preserve">пространства, </w:t>
      </w:r>
      <w:r>
        <w:rPr>
          <w:sz w:val="24"/>
        </w:rPr>
        <w:t>зрительного образа;</w:t>
      </w:r>
    </w:p>
    <w:p w:rsidR="00D05B71" w:rsidRDefault="00BE715A">
      <w:pPr>
        <w:pStyle w:val="a4"/>
        <w:numPr>
          <w:ilvl w:val="1"/>
          <w:numId w:val="89"/>
        </w:numPr>
        <w:tabs>
          <w:tab w:val="left" w:pos="1957"/>
        </w:tabs>
        <w:spacing w:before="2" w:line="293" w:lineRule="exact"/>
        <w:ind w:left="1957" w:hanging="767"/>
        <w:jc w:val="left"/>
        <w:rPr>
          <w:sz w:val="24"/>
        </w:rPr>
      </w:pPr>
      <w:r>
        <w:rPr>
          <w:sz w:val="24"/>
        </w:rPr>
        <w:t>структурировать</w:t>
      </w:r>
      <w:r>
        <w:rPr>
          <w:spacing w:val="-10"/>
          <w:sz w:val="24"/>
        </w:rPr>
        <w:t xml:space="preserve"> </w:t>
      </w:r>
      <w:r>
        <w:rPr>
          <w:sz w:val="24"/>
        </w:rPr>
        <w:t>предметно-пространственные</w:t>
      </w:r>
      <w:r>
        <w:rPr>
          <w:spacing w:val="-12"/>
          <w:sz w:val="24"/>
        </w:rPr>
        <w:t xml:space="preserve"> </w:t>
      </w:r>
      <w:r>
        <w:rPr>
          <w:spacing w:val="-2"/>
          <w:sz w:val="24"/>
        </w:rPr>
        <w:t>явления;</w:t>
      </w:r>
    </w:p>
    <w:p w:rsidR="00D05B71" w:rsidRDefault="00BE715A">
      <w:pPr>
        <w:pStyle w:val="a4"/>
        <w:numPr>
          <w:ilvl w:val="1"/>
          <w:numId w:val="89"/>
        </w:numPr>
        <w:tabs>
          <w:tab w:val="left" w:pos="1957"/>
        </w:tabs>
        <w:ind w:right="571" w:firstLine="707"/>
        <w:jc w:val="left"/>
        <w:rPr>
          <w:sz w:val="24"/>
        </w:rPr>
      </w:pPr>
      <w:r>
        <w:rPr>
          <w:sz w:val="24"/>
        </w:rPr>
        <w:t>сопоставлять</w:t>
      </w:r>
      <w:r>
        <w:rPr>
          <w:spacing w:val="80"/>
          <w:sz w:val="24"/>
        </w:rPr>
        <w:t xml:space="preserve"> </w:t>
      </w:r>
      <w:r>
        <w:rPr>
          <w:sz w:val="24"/>
        </w:rPr>
        <w:t>пропорциональное</w:t>
      </w:r>
      <w:r>
        <w:rPr>
          <w:spacing w:val="80"/>
          <w:sz w:val="24"/>
        </w:rPr>
        <w:t xml:space="preserve"> </w:t>
      </w:r>
      <w:r>
        <w:rPr>
          <w:sz w:val="24"/>
        </w:rPr>
        <w:t>соотношение</w:t>
      </w:r>
      <w:r>
        <w:rPr>
          <w:spacing w:val="80"/>
          <w:sz w:val="24"/>
        </w:rPr>
        <w:t xml:space="preserve"> </w:t>
      </w:r>
      <w:r>
        <w:rPr>
          <w:sz w:val="24"/>
        </w:rPr>
        <w:t>частей</w:t>
      </w:r>
      <w:r>
        <w:rPr>
          <w:spacing w:val="80"/>
          <w:sz w:val="24"/>
        </w:rPr>
        <w:t xml:space="preserve"> </w:t>
      </w:r>
      <w:r>
        <w:rPr>
          <w:sz w:val="24"/>
        </w:rPr>
        <w:t>внутри</w:t>
      </w:r>
      <w:r>
        <w:rPr>
          <w:spacing w:val="80"/>
          <w:sz w:val="24"/>
        </w:rPr>
        <w:t xml:space="preserve"> </w:t>
      </w:r>
      <w:r>
        <w:rPr>
          <w:sz w:val="24"/>
        </w:rPr>
        <w:t>целого</w:t>
      </w:r>
      <w:r>
        <w:rPr>
          <w:spacing w:val="80"/>
          <w:sz w:val="24"/>
        </w:rPr>
        <w:t xml:space="preserve"> </w:t>
      </w:r>
      <w:r>
        <w:rPr>
          <w:sz w:val="24"/>
        </w:rPr>
        <w:t>и предметов между собой;</w:t>
      </w:r>
    </w:p>
    <w:p w:rsidR="00D05B71" w:rsidRDefault="00BE715A">
      <w:pPr>
        <w:pStyle w:val="a4"/>
        <w:numPr>
          <w:ilvl w:val="1"/>
          <w:numId w:val="89"/>
        </w:numPr>
        <w:tabs>
          <w:tab w:val="left" w:pos="1957"/>
          <w:tab w:val="left" w:pos="3869"/>
          <w:tab w:val="left" w:pos="4781"/>
          <w:tab w:val="left" w:pos="6277"/>
          <w:tab w:val="left" w:pos="6736"/>
          <w:tab w:val="left" w:pos="8273"/>
          <w:tab w:val="left" w:pos="9458"/>
        </w:tabs>
        <w:spacing w:before="3" w:line="237" w:lineRule="auto"/>
        <w:ind w:right="570" w:firstLine="707"/>
        <w:jc w:val="left"/>
        <w:rPr>
          <w:sz w:val="24"/>
        </w:rPr>
      </w:pPr>
      <w:r>
        <w:rPr>
          <w:spacing w:val="-2"/>
          <w:sz w:val="24"/>
        </w:rPr>
        <w:t>абстрагировать</w:t>
      </w:r>
      <w:r>
        <w:rPr>
          <w:sz w:val="24"/>
        </w:rPr>
        <w:tab/>
      </w:r>
      <w:r>
        <w:rPr>
          <w:spacing w:val="-4"/>
          <w:sz w:val="24"/>
        </w:rPr>
        <w:t>образ</w:t>
      </w:r>
      <w:r>
        <w:rPr>
          <w:sz w:val="24"/>
        </w:rPr>
        <w:tab/>
      </w:r>
      <w:r>
        <w:rPr>
          <w:spacing w:val="-2"/>
          <w:sz w:val="24"/>
        </w:rPr>
        <w:t>реальности</w:t>
      </w:r>
      <w:r>
        <w:rPr>
          <w:sz w:val="24"/>
        </w:rPr>
        <w:tab/>
      </w:r>
      <w:r>
        <w:rPr>
          <w:spacing w:val="-10"/>
          <w:sz w:val="24"/>
        </w:rPr>
        <w:t>в</w:t>
      </w:r>
      <w:r>
        <w:rPr>
          <w:sz w:val="24"/>
        </w:rPr>
        <w:tab/>
      </w:r>
      <w:r>
        <w:rPr>
          <w:spacing w:val="-2"/>
          <w:sz w:val="24"/>
        </w:rPr>
        <w:t>построении</w:t>
      </w:r>
      <w:r>
        <w:rPr>
          <w:sz w:val="24"/>
        </w:rPr>
        <w:tab/>
      </w:r>
      <w:r>
        <w:rPr>
          <w:spacing w:val="-2"/>
          <w:sz w:val="24"/>
        </w:rPr>
        <w:t>плоской</w:t>
      </w:r>
      <w:r>
        <w:rPr>
          <w:sz w:val="24"/>
        </w:rPr>
        <w:tab/>
      </w:r>
      <w:r>
        <w:rPr>
          <w:spacing w:val="-4"/>
          <w:sz w:val="24"/>
        </w:rPr>
        <w:t xml:space="preserve">или </w:t>
      </w:r>
      <w:r>
        <w:rPr>
          <w:sz w:val="24"/>
        </w:rPr>
        <w:t>пространственной композиции.</w:t>
      </w:r>
    </w:p>
    <w:p w:rsidR="00D05B71" w:rsidRDefault="00BE715A">
      <w:pPr>
        <w:ind w:left="1190"/>
        <w:rPr>
          <w:i/>
          <w:sz w:val="24"/>
        </w:rPr>
      </w:pPr>
      <w:r>
        <w:rPr>
          <w:i/>
          <w:sz w:val="24"/>
        </w:rPr>
        <w:t>Базовые</w:t>
      </w:r>
      <w:r>
        <w:rPr>
          <w:i/>
          <w:spacing w:val="-8"/>
          <w:sz w:val="24"/>
        </w:rPr>
        <w:t xml:space="preserve"> </w:t>
      </w:r>
      <w:r>
        <w:rPr>
          <w:i/>
          <w:sz w:val="24"/>
        </w:rPr>
        <w:t>логические</w:t>
      </w:r>
      <w:r>
        <w:rPr>
          <w:i/>
          <w:spacing w:val="-4"/>
          <w:sz w:val="24"/>
        </w:rPr>
        <w:t xml:space="preserve"> </w:t>
      </w:r>
      <w:r>
        <w:rPr>
          <w:i/>
          <w:sz w:val="24"/>
        </w:rPr>
        <w:t>и</w:t>
      </w:r>
      <w:r>
        <w:rPr>
          <w:i/>
          <w:spacing w:val="-4"/>
          <w:sz w:val="24"/>
        </w:rPr>
        <w:t xml:space="preserve"> </w:t>
      </w:r>
      <w:r>
        <w:rPr>
          <w:i/>
          <w:sz w:val="24"/>
        </w:rPr>
        <w:t>исследовательские</w:t>
      </w:r>
      <w:r>
        <w:rPr>
          <w:i/>
          <w:spacing w:val="-4"/>
          <w:sz w:val="24"/>
        </w:rPr>
        <w:t xml:space="preserve"> </w:t>
      </w:r>
      <w:r>
        <w:rPr>
          <w:i/>
          <w:spacing w:val="-2"/>
          <w:sz w:val="24"/>
        </w:rPr>
        <w:t>действия:</w:t>
      </w:r>
    </w:p>
    <w:p w:rsidR="00D05B71" w:rsidRDefault="00BE715A">
      <w:pPr>
        <w:pStyle w:val="a4"/>
        <w:numPr>
          <w:ilvl w:val="1"/>
          <w:numId w:val="89"/>
        </w:numPr>
        <w:tabs>
          <w:tab w:val="left" w:pos="1957"/>
          <w:tab w:val="left" w:pos="3275"/>
          <w:tab w:val="left" w:pos="3776"/>
          <w:tab w:val="left" w:pos="5829"/>
          <w:tab w:val="left" w:pos="7673"/>
          <w:tab w:val="left" w:pos="8999"/>
        </w:tabs>
        <w:spacing w:before="5" w:line="237" w:lineRule="auto"/>
        <w:ind w:right="571" w:firstLine="707"/>
        <w:jc w:val="left"/>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 xml:space="preserve">явлений </w:t>
      </w:r>
      <w:r>
        <w:rPr>
          <w:sz w:val="24"/>
        </w:rPr>
        <w:t>художественной культуры;</w:t>
      </w:r>
    </w:p>
    <w:p w:rsidR="00D05B71" w:rsidRDefault="00BE715A">
      <w:pPr>
        <w:pStyle w:val="a4"/>
        <w:numPr>
          <w:ilvl w:val="1"/>
          <w:numId w:val="89"/>
        </w:numPr>
        <w:tabs>
          <w:tab w:val="left" w:pos="1957"/>
          <w:tab w:val="left" w:pos="3641"/>
          <w:tab w:val="left" w:pos="5465"/>
          <w:tab w:val="left" w:pos="6875"/>
          <w:tab w:val="left" w:pos="7278"/>
          <w:tab w:val="left" w:pos="8599"/>
          <w:tab w:val="left" w:pos="8978"/>
        </w:tabs>
        <w:spacing w:before="4" w:line="237" w:lineRule="auto"/>
        <w:ind w:right="568" w:firstLine="707"/>
        <w:jc w:val="left"/>
        <w:rPr>
          <w:sz w:val="24"/>
        </w:rPr>
      </w:pPr>
      <w:r>
        <w:rPr>
          <w:spacing w:val="-2"/>
          <w:sz w:val="24"/>
        </w:rPr>
        <w:t>сопоставлять,</w:t>
      </w:r>
      <w:r>
        <w:rPr>
          <w:sz w:val="24"/>
        </w:rPr>
        <w:tab/>
      </w:r>
      <w:r>
        <w:rPr>
          <w:spacing w:val="-2"/>
          <w:sz w:val="24"/>
        </w:rPr>
        <w:t>анализировать,</w:t>
      </w:r>
      <w:r>
        <w:rPr>
          <w:sz w:val="24"/>
        </w:rPr>
        <w:tab/>
      </w:r>
      <w:r>
        <w:rPr>
          <w:spacing w:val="-2"/>
          <w:sz w:val="24"/>
        </w:rPr>
        <w:t>сравнивать</w:t>
      </w:r>
      <w:r>
        <w:rPr>
          <w:sz w:val="24"/>
        </w:rPr>
        <w:tab/>
      </w:r>
      <w:r>
        <w:rPr>
          <w:spacing w:val="-10"/>
          <w:sz w:val="24"/>
        </w:rPr>
        <w:t>и</w:t>
      </w:r>
      <w:r>
        <w:rPr>
          <w:sz w:val="24"/>
        </w:rPr>
        <w:tab/>
      </w:r>
      <w:r>
        <w:rPr>
          <w:spacing w:val="-2"/>
          <w:sz w:val="24"/>
        </w:rPr>
        <w:t>оценивать</w:t>
      </w:r>
      <w:r>
        <w:rPr>
          <w:sz w:val="24"/>
        </w:rPr>
        <w:tab/>
      </w:r>
      <w:r>
        <w:rPr>
          <w:spacing w:val="-10"/>
          <w:sz w:val="24"/>
        </w:rPr>
        <w:t>с</w:t>
      </w:r>
      <w:r>
        <w:rPr>
          <w:sz w:val="24"/>
        </w:rPr>
        <w:tab/>
      </w:r>
      <w:r>
        <w:rPr>
          <w:spacing w:val="-2"/>
          <w:sz w:val="24"/>
        </w:rPr>
        <w:t xml:space="preserve">позиций </w:t>
      </w:r>
      <w:r>
        <w:rPr>
          <w:sz w:val="24"/>
        </w:rPr>
        <w:t>эстетических категорий явления искусства и действительности;</w:t>
      </w:r>
    </w:p>
    <w:p w:rsidR="00D05B71" w:rsidRDefault="00BE715A">
      <w:pPr>
        <w:pStyle w:val="a4"/>
        <w:numPr>
          <w:ilvl w:val="1"/>
          <w:numId w:val="89"/>
        </w:numPr>
        <w:tabs>
          <w:tab w:val="left" w:pos="1957"/>
        </w:tabs>
        <w:spacing w:before="5" w:line="237" w:lineRule="auto"/>
        <w:ind w:right="571" w:firstLine="707"/>
        <w:jc w:val="left"/>
        <w:rPr>
          <w:sz w:val="24"/>
        </w:rPr>
      </w:pPr>
      <w:r>
        <w:rPr>
          <w:sz w:val="24"/>
        </w:rPr>
        <w:t>классифицировать произведения искусства по видам и, соответственно, по назначению в жизни людей;</w:t>
      </w:r>
    </w:p>
    <w:p w:rsidR="00D05B71" w:rsidRDefault="00BE715A">
      <w:pPr>
        <w:pStyle w:val="a4"/>
        <w:numPr>
          <w:ilvl w:val="1"/>
          <w:numId w:val="89"/>
        </w:numPr>
        <w:tabs>
          <w:tab w:val="left" w:pos="1957"/>
          <w:tab w:val="left" w:pos="2941"/>
          <w:tab w:val="left" w:pos="3278"/>
          <w:tab w:val="left" w:pos="4847"/>
          <w:tab w:val="left" w:pos="5924"/>
          <w:tab w:val="left" w:pos="6473"/>
          <w:tab w:val="left" w:pos="8631"/>
        </w:tabs>
        <w:spacing w:before="4" w:line="237" w:lineRule="auto"/>
        <w:ind w:right="574" w:firstLine="707"/>
        <w:jc w:val="left"/>
        <w:rPr>
          <w:sz w:val="24"/>
        </w:rPr>
      </w:pPr>
      <w:r>
        <w:rPr>
          <w:spacing w:val="-2"/>
          <w:sz w:val="24"/>
        </w:rPr>
        <w:t>ставить</w:t>
      </w:r>
      <w:r>
        <w:rPr>
          <w:sz w:val="24"/>
        </w:rPr>
        <w:tab/>
      </w:r>
      <w:r>
        <w:rPr>
          <w:spacing w:val="-10"/>
          <w:sz w:val="24"/>
        </w:rPr>
        <w:t>и</w:t>
      </w:r>
      <w:r>
        <w:rPr>
          <w:sz w:val="24"/>
        </w:rPr>
        <w:tab/>
      </w: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 познания;</w:t>
      </w:r>
    </w:p>
    <w:p w:rsidR="00D05B71" w:rsidRDefault="00BE715A">
      <w:pPr>
        <w:pStyle w:val="a4"/>
        <w:numPr>
          <w:ilvl w:val="1"/>
          <w:numId w:val="89"/>
        </w:numPr>
        <w:tabs>
          <w:tab w:val="left" w:pos="1957"/>
        </w:tabs>
        <w:spacing w:before="5" w:line="237" w:lineRule="auto"/>
        <w:ind w:right="572" w:firstLine="707"/>
        <w:jc w:val="left"/>
        <w:rPr>
          <w:sz w:val="24"/>
        </w:rPr>
      </w:pPr>
      <w:r>
        <w:rPr>
          <w:sz w:val="24"/>
        </w:rPr>
        <w:t>вести исследовательскую работу по сбору информационного материала по установленной или выбранной теме;</w:t>
      </w:r>
    </w:p>
    <w:p w:rsidR="00D05B71" w:rsidRDefault="00BE715A">
      <w:pPr>
        <w:pStyle w:val="a4"/>
        <w:numPr>
          <w:ilvl w:val="1"/>
          <w:numId w:val="89"/>
        </w:numPr>
        <w:tabs>
          <w:tab w:val="left" w:pos="1957"/>
        </w:tabs>
        <w:spacing w:before="2"/>
        <w:ind w:right="570" w:firstLine="707"/>
        <w:jc w:val="left"/>
        <w:rPr>
          <w:sz w:val="24"/>
        </w:rPr>
      </w:pPr>
      <w:r>
        <w:rPr>
          <w:sz w:val="24"/>
        </w:rPr>
        <w:t>самостоятельно</w:t>
      </w:r>
      <w:r>
        <w:rPr>
          <w:spacing w:val="80"/>
          <w:sz w:val="24"/>
        </w:rPr>
        <w:t xml:space="preserve"> </w:t>
      </w:r>
      <w:r>
        <w:rPr>
          <w:sz w:val="24"/>
        </w:rPr>
        <w:t>формулировать</w:t>
      </w:r>
      <w:r>
        <w:rPr>
          <w:spacing w:val="80"/>
          <w:sz w:val="24"/>
        </w:rPr>
        <w:t xml:space="preserve"> </w:t>
      </w:r>
      <w:r>
        <w:rPr>
          <w:sz w:val="24"/>
        </w:rPr>
        <w:t>выводы</w:t>
      </w:r>
      <w:r>
        <w:rPr>
          <w:spacing w:val="80"/>
          <w:sz w:val="24"/>
        </w:rPr>
        <w:t xml:space="preserve"> </w:t>
      </w:r>
      <w:r>
        <w:rPr>
          <w:sz w:val="24"/>
        </w:rPr>
        <w:t>и</w:t>
      </w:r>
      <w:r>
        <w:rPr>
          <w:spacing w:val="80"/>
          <w:sz w:val="24"/>
        </w:rPr>
        <w:t xml:space="preserve"> </w:t>
      </w:r>
      <w:r>
        <w:rPr>
          <w:sz w:val="24"/>
        </w:rPr>
        <w:t>обобщения</w:t>
      </w:r>
      <w:r>
        <w:rPr>
          <w:spacing w:val="80"/>
          <w:sz w:val="24"/>
        </w:rPr>
        <w:t xml:space="preserve"> </w:t>
      </w:r>
      <w:r>
        <w:rPr>
          <w:sz w:val="24"/>
        </w:rPr>
        <w:t>по</w:t>
      </w:r>
      <w:r>
        <w:rPr>
          <w:spacing w:val="80"/>
          <w:sz w:val="24"/>
        </w:rPr>
        <w:t xml:space="preserve"> </w:t>
      </w:r>
      <w:r>
        <w:rPr>
          <w:sz w:val="24"/>
        </w:rPr>
        <w:t>результатам</w:t>
      </w:r>
      <w:r>
        <w:rPr>
          <w:spacing w:val="40"/>
          <w:sz w:val="24"/>
        </w:rPr>
        <w:t xml:space="preserve"> </w:t>
      </w:r>
      <w:r>
        <w:rPr>
          <w:sz w:val="24"/>
        </w:rPr>
        <w:t>наблюдения или исследования, аргументированно защищать свои позиции.</w:t>
      </w:r>
    </w:p>
    <w:p w:rsidR="00D05B71" w:rsidRDefault="00BE715A">
      <w:pPr>
        <w:spacing w:line="275" w:lineRule="exact"/>
        <w:ind w:left="1190"/>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1"/>
          <w:numId w:val="89"/>
        </w:numPr>
        <w:tabs>
          <w:tab w:val="left" w:pos="1957"/>
        </w:tabs>
        <w:spacing w:before="4" w:line="237" w:lineRule="auto"/>
        <w:ind w:right="570" w:firstLine="707"/>
        <w:rPr>
          <w:sz w:val="24"/>
        </w:rPr>
      </w:pPr>
      <w:r>
        <w:rPr>
          <w:sz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D05B71" w:rsidRDefault="00BE715A">
      <w:pPr>
        <w:pStyle w:val="a4"/>
        <w:numPr>
          <w:ilvl w:val="1"/>
          <w:numId w:val="89"/>
        </w:numPr>
        <w:tabs>
          <w:tab w:val="left" w:pos="1957"/>
        </w:tabs>
        <w:spacing w:before="3" w:line="293" w:lineRule="exact"/>
        <w:ind w:left="1957" w:hanging="767"/>
        <w:rPr>
          <w:sz w:val="24"/>
        </w:rPr>
      </w:pPr>
      <w:r>
        <w:rPr>
          <w:sz w:val="24"/>
        </w:rPr>
        <w:t>использовать</w:t>
      </w:r>
      <w:r>
        <w:rPr>
          <w:spacing w:val="-6"/>
          <w:sz w:val="24"/>
        </w:rPr>
        <w:t xml:space="preserve"> </w:t>
      </w:r>
      <w:r>
        <w:rPr>
          <w:sz w:val="24"/>
        </w:rPr>
        <w:t>электронные</w:t>
      </w:r>
      <w:r>
        <w:rPr>
          <w:spacing w:val="-8"/>
          <w:sz w:val="24"/>
        </w:rPr>
        <w:t xml:space="preserve"> </w:t>
      </w:r>
      <w:r>
        <w:rPr>
          <w:sz w:val="24"/>
        </w:rPr>
        <w:t>образовательные</w:t>
      </w:r>
      <w:r>
        <w:rPr>
          <w:spacing w:val="-8"/>
          <w:sz w:val="24"/>
        </w:rPr>
        <w:t xml:space="preserve"> </w:t>
      </w:r>
      <w:r>
        <w:rPr>
          <w:spacing w:val="-2"/>
          <w:sz w:val="24"/>
        </w:rPr>
        <w:t>ресурсы;</w:t>
      </w:r>
    </w:p>
    <w:p w:rsidR="00D05B71" w:rsidRDefault="00BE715A">
      <w:pPr>
        <w:pStyle w:val="a4"/>
        <w:numPr>
          <w:ilvl w:val="1"/>
          <w:numId w:val="89"/>
        </w:numPr>
        <w:tabs>
          <w:tab w:val="left" w:pos="1960"/>
        </w:tabs>
        <w:spacing w:line="293" w:lineRule="exact"/>
        <w:ind w:left="1960" w:hanging="770"/>
        <w:rPr>
          <w:sz w:val="24"/>
        </w:rPr>
      </w:pPr>
      <w:r>
        <w:rPr>
          <w:sz w:val="24"/>
        </w:rPr>
        <w:t>уметь</w:t>
      </w:r>
      <w:r>
        <w:rPr>
          <w:spacing w:val="-3"/>
          <w:sz w:val="24"/>
        </w:rPr>
        <w:t xml:space="preserve"> </w:t>
      </w:r>
      <w:r>
        <w:rPr>
          <w:sz w:val="24"/>
        </w:rPr>
        <w:t>работать</w:t>
      </w:r>
      <w:r>
        <w:rPr>
          <w:spacing w:val="-2"/>
          <w:sz w:val="24"/>
        </w:rPr>
        <w:t xml:space="preserve"> </w:t>
      </w:r>
      <w:r>
        <w:rPr>
          <w:sz w:val="24"/>
        </w:rPr>
        <w:t>с</w:t>
      </w:r>
      <w:r>
        <w:rPr>
          <w:spacing w:val="-4"/>
          <w:sz w:val="24"/>
        </w:rPr>
        <w:t xml:space="preserve"> </w:t>
      </w:r>
      <w:r>
        <w:rPr>
          <w:sz w:val="24"/>
        </w:rPr>
        <w:t>электронными учебными</w:t>
      </w:r>
      <w:r>
        <w:rPr>
          <w:spacing w:val="-3"/>
          <w:sz w:val="24"/>
        </w:rPr>
        <w:t xml:space="preserve"> </w:t>
      </w:r>
      <w:r>
        <w:rPr>
          <w:sz w:val="24"/>
        </w:rPr>
        <w:t>пособиями</w:t>
      </w:r>
      <w:r>
        <w:rPr>
          <w:spacing w:val="-3"/>
          <w:sz w:val="24"/>
        </w:rPr>
        <w:t xml:space="preserve"> </w:t>
      </w:r>
      <w:r>
        <w:rPr>
          <w:sz w:val="24"/>
        </w:rPr>
        <w:t xml:space="preserve">и </w:t>
      </w:r>
      <w:r>
        <w:rPr>
          <w:spacing w:val="-2"/>
          <w:sz w:val="24"/>
        </w:rPr>
        <w:t>учебниками;</w:t>
      </w:r>
    </w:p>
    <w:p w:rsidR="00D05B71" w:rsidRDefault="00BE715A">
      <w:pPr>
        <w:pStyle w:val="a4"/>
        <w:numPr>
          <w:ilvl w:val="1"/>
          <w:numId w:val="89"/>
        </w:numPr>
        <w:tabs>
          <w:tab w:val="left" w:pos="1957"/>
        </w:tabs>
        <w:spacing w:before="1" w:line="237" w:lineRule="auto"/>
        <w:ind w:right="573" w:firstLine="707"/>
        <w:rPr>
          <w:sz w:val="24"/>
        </w:rPr>
      </w:pPr>
      <w:r>
        <w:rPr>
          <w:sz w:val="24"/>
        </w:rPr>
        <w:t>выбирать,</w:t>
      </w:r>
      <w:r>
        <w:rPr>
          <w:spacing w:val="-2"/>
          <w:sz w:val="24"/>
        </w:rPr>
        <w:t xml:space="preserve"> </w:t>
      </w:r>
      <w:r>
        <w:rPr>
          <w:sz w:val="24"/>
        </w:rPr>
        <w:t>анализировать,</w:t>
      </w:r>
      <w:r>
        <w:rPr>
          <w:spacing w:val="-2"/>
          <w:sz w:val="24"/>
        </w:rPr>
        <w:t xml:space="preserve"> </w:t>
      </w:r>
      <w:r>
        <w:rPr>
          <w:sz w:val="24"/>
        </w:rPr>
        <w:t>интерпретировать,</w:t>
      </w:r>
      <w:r>
        <w:rPr>
          <w:spacing w:val="-2"/>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 информацию, представленную в произведениях искусства, в текстах, таблицах и схемах;</w:t>
      </w:r>
    </w:p>
    <w:p w:rsidR="00D05B71" w:rsidRDefault="00BE715A">
      <w:pPr>
        <w:pStyle w:val="a4"/>
        <w:numPr>
          <w:ilvl w:val="1"/>
          <w:numId w:val="89"/>
        </w:numPr>
        <w:tabs>
          <w:tab w:val="left" w:pos="1957"/>
        </w:tabs>
        <w:spacing w:before="5" w:line="237" w:lineRule="auto"/>
        <w:ind w:right="572" w:firstLine="707"/>
        <w:rPr>
          <w:sz w:val="24"/>
        </w:rPr>
      </w:pPr>
      <w:r>
        <w:rPr>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D05B71" w:rsidRDefault="00BE715A">
      <w:pPr>
        <w:pStyle w:val="a4"/>
        <w:numPr>
          <w:ilvl w:val="0"/>
          <w:numId w:val="89"/>
        </w:numPr>
        <w:tabs>
          <w:tab w:val="left" w:pos="1898"/>
        </w:tabs>
        <w:spacing w:before="3"/>
        <w:jc w:val="both"/>
        <w:rPr>
          <w:i/>
          <w:sz w:val="24"/>
        </w:rPr>
      </w:pPr>
      <w:r>
        <w:rPr>
          <w:sz w:val="24"/>
        </w:rPr>
        <w:t>Овладение</w:t>
      </w:r>
      <w:r>
        <w:rPr>
          <w:spacing w:val="-9"/>
          <w:sz w:val="24"/>
        </w:rPr>
        <w:t xml:space="preserve"> </w:t>
      </w:r>
      <w:r>
        <w:rPr>
          <w:sz w:val="24"/>
        </w:rPr>
        <w:t>универсальными</w:t>
      </w:r>
      <w:r>
        <w:rPr>
          <w:spacing w:val="-5"/>
          <w:sz w:val="24"/>
        </w:rPr>
        <w:t xml:space="preserve"> </w:t>
      </w:r>
      <w:r>
        <w:rPr>
          <w:i/>
          <w:sz w:val="24"/>
        </w:rPr>
        <w:t>коммуникативными</w:t>
      </w:r>
      <w:r>
        <w:rPr>
          <w:i/>
          <w:spacing w:val="-7"/>
          <w:sz w:val="24"/>
        </w:rPr>
        <w:t xml:space="preserve"> </w:t>
      </w:r>
      <w:r>
        <w:rPr>
          <w:i/>
          <w:spacing w:val="-2"/>
          <w:sz w:val="24"/>
        </w:rPr>
        <w:t>действиями</w:t>
      </w:r>
    </w:p>
    <w:p w:rsidR="00D05B71" w:rsidRDefault="00BE715A">
      <w:pPr>
        <w:pStyle w:val="a3"/>
        <w:ind w:left="1190" w:firstLine="0"/>
      </w:pPr>
      <w:r>
        <w:t>Понимать</w:t>
      </w:r>
      <w:r>
        <w:rPr>
          <w:spacing w:val="14"/>
        </w:rPr>
        <w:t xml:space="preserve"> </w:t>
      </w:r>
      <w:r>
        <w:t>искусство</w:t>
      </w:r>
      <w:r>
        <w:rPr>
          <w:spacing w:val="16"/>
        </w:rPr>
        <w:t xml:space="preserve"> </w:t>
      </w:r>
      <w:r>
        <w:t>в</w:t>
      </w:r>
      <w:r>
        <w:rPr>
          <w:spacing w:val="15"/>
        </w:rPr>
        <w:t xml:space="preserve"> </w:t>
      </w:r>
      <w:r>
        <w:t>качестве</w:t>
      </w:r>
      <w:r>
        <w:rPr>
          <w:spacing w:val="15"/>
        </w:rPr>
        <w:t xml:space="preserve"> </w:t>
      </w:r>
      <w:r>
        <w:t>особого</w:t>
      </w:r>
      <w:r>
        <w:rPr>
          <w:spacing w:val="17"/>
        </w:rPr>
        <w:t xml:space="preserve"> </w:t>
      </w:r>
      <w:r>
        <w:t>языка</w:t>
      </w:r>
      <w:r>
        <w:rPr>
          <w:spacing w:val="15"/>
        </w:rPr>
        <w:t xml:space="preserve"> </w:t>
      </w:r>
      <w:r>
        <w:t>общения</w:t>
      </w:r>
      <w:r>
        <w:rPr>
          <w:spacing w:val="18"/>
        </w:rPr>
        <w:t xml:space="preserve"> </w:t>
      </w:r>
      <w:r>
        <w:t>—</w:t>
      </w:r>
      <w:r>
        <w:rPr>
          <w:spacing w:val="16"/>
        </w:rPr>
        <w:t xml:space="preserve"> </w:t>
      </w:r>
      <w:r>
        <w:t>межличностного</w:t>
      </w:r>
      <w:r>
        <w:rPr>
          <w:spacing w:val="16"/>
        </w:rPr>
        <w:t xml:space="preserve"> </w:t>
      </w:r>
      <w:r>
        <w:rPr>
          <w:spacing w:val="-2"/>
        </w:rPr>
        <w:t>(автор</w:t>
      </w:r>
    </w:p>
    <w:p w:rsidR="00D05B71" w:rsidRDefault="00BE715A">
      <w:pPr>
        <w:pStyle w:val="a4"/>
        <w:numPr>
          <w:ilvl w:val="0"/>
          <w:numId w:val="88"/>
        </w:numPr>
        <w:tabs>
          <w:tab w:val="left" w:pos="781"/>
        </w:tabs>
        <w:ind w:left="781" w:hanging="299"/>
        <w:rPr>
          <w:sz w:val="24"/>
        </w:rPr>
      </w:pPr>
      <w:r>
        <w:rPr>
          <w:sz w:val="24"/>
        </w:rPr>
        <w:t>зритель),</w:t>
      </w:r>
      <w:r>
        <w:rPr>
          <w:spacing w:val="-2"/>
          <w:sz w:val="24"/>
        </w:rPr>
        <w:t xml:space="preserve"> </w:t>
      </w:r>
      <w:r>
        <w:rPr>
          <w:sz w:val="24"/>
        </w:rPr>
        <w:t>между</w:t>
      </w:r>
      <w:r>
        <w:rPr>
          <w:spacing w:val="-6"/>
          <w:sz w:val="24"/>
        </w:rPr>
        <w:t xml:space="preserve"> </w:t>
      </w:r>
      <w:r>
        <w:rPr>
          <w:sz w:val="24"/>
        </w:rPr>
        <w:t>поколениями,</w:t>
      </w:r>
      <w:r>
        <w:rPr>
          <w:spacing w:val="-2"/>
          <w:sz w:val="24"/>
        </w:rPr>
        <w:t xml:space="preserve"> </w:t>
      </w:r>
      <w:r>
        <w:rPr>
          <w:sz w:val="24"/>
        </w:rPr>
        <w:t>между</w:t>
      </w:r>
      <w:r>
        <w:rPr>
          <w:spacing w:val="-6"/>
          <w:sz w:val="24"/>
        </w:rPr>
        <w:t xml:space="preserve"> </w:t>
      </w:r>
      <w:r>
        <w:rPr>
          <w:spacing w:val="-2"/>
          <w:sz w:val="24"/>
        </w:rPr>
        <w:t>народами;</w:t>
      </w:r>
    </w:p>
    <w:p w:rsidR="00D05B71" w:rsidRDefault="00BE715A">
      <w:pPr>
        <w:pStyle w:val="a4"/>
        <w:numPr>
          <w:ilvl w:val="1"/>
          <w:numId w:val="88"/>
        </w:numPr>
        <w:tabs>
          <w:tab w:val="left" w:pos="1957"/>
        </w:tabs>
        <w:spacing w:before="2"/>
        <w:ind w:right="570" w:firstLine="707"/>
        <w:rPr>
          <w:sz w:val="24"/>
        </w:rPr>
      </w:pPr>
      <w:r>
        <w:rPr>
          <w:sz w:val="24"/>
        </w:rPr>
        <w:t>воспринимать</w:t>
      </w:r>
      <w:r>
        <w:rPr>
          <w:spacing w:val="-3"/>
          <w:sz w:val="24"/>
        </w:rPr>
        <w:t xml:space="preserve"> </w:t>
      </w:r>
      <w:r>
        <w:rPr>
          <w:sz w:val="24"/>
        </w:rPr>
        <w:t>и</w:t>
      </w:r>
      <w:r>
        <w:rPr>
          <w:spacing w:val="-3"/>
          <w:sz w:val="24"/>
        </w:rPr>
        <w:t xml:space="preserve"> </w:t>
      </w:r>
      <w:r>
        <w:rPr>
          <w:sz w:val="24"/>
        </w:rPr>
        <w:t>формулировать</w:t>
      </w:r>
      <w:r>
        <w:rPr>
          <w:spacing w:val="-1"/>
          <w:sz w:val="24"/>
        </w:rPr>
        <w:t xml:space="preserve"> </w:t>
      </w:r>
      <w:r>
        <w:rPr>
          <w:sz w:val="24"/>
        </w:rPr>
        <w:t>суждения,</w:t>
      </w:r>
      <w:r>
        <w:rPr>
          <w:spacing w:val="-2"/>
          <w:sz w:val="24"/>
        </w:rPr>
        <w:t xml:space="preserve"> </w:t>
      </w:r>
      <w:r>
        <w:rPr>
          <w:sz w:val="24"/>
        </w:rPr>
        <w:t>выражать</w:t>
      </w:r>
      <w:r>
        <w:rPr>
          <w:spacing w:val="-1"/>
          <w:sz w:val="24"/>
        </w:rPr>
        <w:t xml:space="preserve"> </w:t>
      </w:r>
      <w:r>
        <w:rPr>
          <w:sz w:val="24"/>
        </w:rPr>
        <w:t>эмоции</w:t>
      </w:r>
      <w:r>
        <w:rPr>
          <w:spacing w:val="-3"/>
          <w:sz w:val="24"/>
        </w:rPr>
        <w:t xml:space="preserve"> </w:t>
      </w:r>
      <w:r>
        <w:rPr>
          <w:sz w:val="24"/>
        </w:rPr>
        <w:t>в</w:t>
      </w:r>
      <w:r>
        <w:rPr>
          <w:spacing w:val="-2"/>
          <w:sz w:val="24"/>
        </w:rPr>
        <w:t xml:space="preserve"> </w:t>
      </w:r>
      <w:r>
        <w:rPr>
          <w:sz w:val="24"/>
        </w:rPr>
        <w:t>соответствии с</w:t>
      </w:r>
      <w:r>
        <w:rPr>
          <w:spacing w:val="-4"/>
          <w:sz w:val="24"/>
        </w:rPr>
        <w:t xml:space="preserve"> </w:t>
      </w:r>
      <w:r>
        <w:rPr>
          <w:sz w:val="24"/>
        </w:rPr>
        <w:t>целями</w:t>
      </w:r>
      <w:r>
        <w:rPr>
          <w:spacing w:val="-4"/>
          <w:sz w:val="24"/>
        </w:rPr>
        <w:t xml:space="preserve"> </w:t>
      </w:r>
      <w:r>
        <w:rPr>
          <w:sz w:val="24"/>
        </w:rPr>
        <w:t>и</w:t>
      </w:r>
      <w:r>
        <w:rPr>
          <w:spacing w:val="-1"/>
          <w:sz w:val="24"/>
        </w:rPr>
        <w:t xml:space="preserve"> </w:t>
      </w:r>
      <w:r>
        <w:rPr>
          <w:sz w:val="24"/>
        </w:rPr>
        <w:t>условиями</w:t>
      </w:r>
      <w:r>
        <w:rPr>
          <w:spacing w:val="-4"/>
          <w:sz w:val="24"/>
        </w:rPr>
        <w:t xml:space="preserve"> </w:t>
      </w:r>
      <w:r>
        <w:rPr>
          <w:sz w:val="24"/>
        </w:rPr>
        <w:t>общения,</w:t>
      </w:r>
      <w:r>
        <w:rPr>
          <w:spacing w:val="-4"/>
          <w:sz w:val="24"/>
        </w:rPr>
        <w:t xml:space="preserve"> </w:t>
      </w:r>
      <w:r>
        <w:rPr>
          <w:sz w:val="24"/>
        </w:rPr>
        <w:t>развивая</w:t>
      </w:r>
      <w:r>
        <w:rPr>
          <w:spacing w:val="-4"/>
          <w:sz w:val="24"/>
        </w:rPr>
        <w:t xml:space="preserve"> </w:t>
      </w:r>
      <w:r>
        <w:rPr>
          <w:sz w:val="24"/>
        </w:rPr>
        <w:t>способность</w:t>
      </w:r>
      <w:r>
        <w:rPr>
          <w:spacing w:val="-3"/>
          <w:sz w:val="24"/>
        </w:rPr>
        <w:t xml:space="preserve"> </w:t>
      </w:r>
      <w:r>
        <w:rPr>
          <w:sz w:val="24"/>
        </w:rPr>
        <w:t>к</w:t>
      </w:r>
      <w:r>
        <w:rPr>
          <w:spacing w:val="-4"/>
          <w:sz w:val="24"/>
        </w:rPr>
        <w:t xml:space="preserve"> </w:t>
      </w:r>
      <w:r>
        <w:rPr>
          <w:sz w:val="24"/>
        </w:rPr>
        <w:t>эмпатии</w:t>
      </w:r>
      <w:r>
        <w:rPr>
          <w:spacing w:val="-5"/>
          <w:sz w:val="24"/>
        </w:rPr>
        <w:t xml:space="preserve"> </w:t>
      </w:r>
      <w:r>
        <w:rPr>
          <w:sz w:val="24"/>
        </w:rPr>
        <w:t>и</w:t>
      </w:r>
      <w:r>
        <w:rPr>
          <w:spacing w:val="-4"/>
          <w:sz w:val="24"/>
        </w:rPr>
        <w:t xml:space="preserve"> </w:t>
      </w:r>
      <w:r>
        <w:rPr>
          <w:sz w:val="24"/>
        </w:rPr>
        <w:t>опираясь</w:t>
      </w:r>
      <w:r>
        <w:rPr>
          <w:spacing w:val="-4"/>
          <w:sz w:val="24"/>
        </w:rPr>
        <w:t xml:space="preserve"> </w:t>
      </w:r>
      <w:r>
        <w:rPr>
          <w:sz w:val="24"/>
        </w:rPr>
        <w:t>на</w:t>
      </w:r>
      <w:r>
        <w:rPr>
          <w:spacing w:val="-4"/>
          <w:sz w:val="24"/>
        </w:rPr>
        <w:t xml:space="preserve"> </w:t>
      </w:r>
      <w:r>
        <w:rPr>
          <w:sz w:val="24"/>
        </w:rPr>
        <w:t xml:space="preserve">восприятие </w:t>
      </w:r>
      <w:r>
        <w:rPr>
          <w:spacing w:val="-2"/>
          <w:sz w:val="24"/>
        </w:rPr>
        <w:t>окружающих;</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1"/>
          <w:numId w:val="88"/>
        </w:numPr>
        <w:tabs>
          <w:tab w:val="left" w:pos="1957"/>
        </w:tabs>
        <w:spacing w:before="88"/>
        <w:ind w:right="570" w:firstLine="707"/>
        <w:rPr>
          <w:sz w:val="24"/>
        </w:rPr>
      </w:pPr>
      <w:r>
        <w:rPr>
          <w:sz w:val="24"/>
        </w:rP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D05B71" w:rsidRDefault="00BE715A">
      <w:pPr>
        <w:pStyle w:val="a4"/>
        <w:numPr>
          <w:ilvl w:val="1"/>
          <w:numId w:val="88"/>
        </w:numPr>
        <w:tabs>
          <w:tab w:val="left" w:pos="1957"/>
        </w:tabs>
        <w:spacing w:before="4" w:line="237" w:lineRule="auto"/>
        <w:ind w:right="571" w:firstLine="707"/>
        <w:rPr>
          <w:sz w:val="24"/>
        </w:rPr>
      </w:pPr>
      <w:r>
        <w:rPr>
          <w:sz w:val="24"/>
        </w:rPr>
        <w:t>публично представлять и объяснять результаты своего творческого, художественного или исследовательского опыта;</w:t>
      </w:r>
    </w:p>
    <w:p w:rsidR="00D05B71" w:rsidRDefault="00BE715A">
      <w:pPr>
        <w:pStyle w:val="a4"/>
        <w:numPr>
          <w:ilvl w:val="1"/>
          <w:numId w:val="88"/>
        </w:numPr>
        <w:tabs>
          <w:tab w:val="left" w:pos="1957"/>
        </w:tabs>
        <w:spacing w:before="2"/>
        <w:ind w:right="564" w:firstLine="707"/>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D05B71" w:rsidRDefault="00BE715A">
      <w:pPr>
        <w:pStyle w:val="a4"/>
        <w:numPr>
          <w:ilvl w:val="0"/>
          <w:numId w:val="89"/>
        </w:numPr>
        <w:tabs>
          <w:tab w:val="left" w:pos="1898"/>
        </w:tabs>
        <w:ind w:left="1190" w:right="2661" w:firstLine="0"/>
        <w:jc w:val="both"/>
        <w:rPr>
          <w:i/>
          <w:sz w:val="24"/>
        </w:rPr>
      </w:pPr>
      <w:r>
        <w:rPr>
          <w:sz w:val="24"/>
        </w:rPr>
        <w:t>Овладение</w:t>
      </w:r>
      <w:r>
        <w:rPr>
          <w:spacing w:val="-12"/>
          <w:sz w:val="24"/>
        </w:rPr>
        <w:t xml:space="preserve"> </w:t>
      </w:r>
      <w:r>
        <w:rPr>
          <w:sz w:val="24"/>
        </w:rPr>
        <w:t>универсальными</w:t>
      </w:r>
      <w:r>
        <w:rPr>
          <w:spacing w:val="-11"/>
          <w:sz w:val="24"/>
        </w:rPr>
        <w:t xml:space="preserve"> </w:t>
      </w:r>
      <w:r>
        <w:rPr>
          <w:i/>
          <w:sz w:val="24"/>
        </w:rPr>
        <w:t>регулятивными</w:t>
      </w:r>
      <w:r>
        <w:rPr>
          <w:i/>
          <w:spacing w:val="-13"/>
          <w:sz w:val="24"/>
        </w:rPr>
        <w:t xml:space="preserve"> </w:t>
      </w:r>
      <w:r>
        <w:rPr>
          <w:i/>
          <w:sz w:val="24"/>
        </w:rPr>
        <w:t xml:space="preserve">действиями </w:t>
      </w:r>
      <w:r>
        <w:rPr>
          <w:i/>
          <w:spacing w:val="-2"/>
          <w:sz w:val="24"/>
        </w:rPr>
        <w:t>Самоорганизация:</w:t>
      </w:r>
    </w:p>
    <w:p w:rsidR="00D05B71" w:rsidRDefault="00BE715A">
      <w:pPr>
        <w:pStyle w:val="a4"/>
        <w:numPr>
          <w:ilvl w:val="1"/>
          <w:numId w:val="89"/>
        </w:numPr>
        <w:tabs>
          <w:tab w:val="left" w:pos="1957"/>
        </w:tabs>
        <w:ind w:right="571" w:firstLine="707"/>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w:t>
      </w:r>
      <w:r>
        <w:rPr>
          <w:spacing w:val="40"/>
          <w:sz w:val="24"/>
        </w:rPr>
        <w:t xml:space="preserve"> </w:t>
      </w:r>
      <w:r>
        <w:rPr>
          <w:sz w:val="24"/>
        </w:rPr>
        <w:t>учебные действия, развивать мотивы и интересы своей учебной деятельности;</w:t>
      </w:r>
    </w:p>
    <w:p w:rsidR="00D05B71" w:rsidRDefault="00BE715A">
      <w:pPr>
        <w:pStyle w:val="a4"/>
        <w:numPr>
          <w:ilvl w:val="1"/>
          <w:numId w:val="89"/>
        </w:numPr>
        <w:tabs>
          <w:tab w:val="left" w:pos="1957"/>
        </w:tabs>
        <w:spacing w:before="1" w:line="237" w:lineRule="auto"/>
        <w:ind w:right="571" w:firstLine="707"/>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D05B71" w:rsidRDefault="00BE715A">
      <w:pPr>
        <w:pStyle w:val="a4"/>
        <w:numPr>
          <w:ilvl w:val="1"/>
          <w:numId w:val="89"/>
        </w:numPr>
        <w:tabs>
          <w:tab w:val="left" w:pos="1960"/>
        </w:tabs>
        <w:spacing w:before="7" w:line="237" w:lineRule="auto"/>
        <w:ind w:right="571" w:firstLine="707"/>
        <w:rPr>
          <w:sz w:val="24"/>
        </w:rPr>
      </w:pPr>
      <w:r>
        <w:rPr>
          <w:sz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sz w:val="24"/>
        </w:rPr>
        <w:t>материалам.</w:t>
      </w:r>
    </w:p>
    <w:p w:rsidR="00D05B71" w:rsidRDefault="00BE715A">
      <w:pPr>
        <w:spacing w:before="3"/>
        <w:ind w:left="1190"/>
        <w:rPr>
          <w:i/>
          <w:sz w:val="24"/>
        </w:rPr>
      </w:pPr>
      <w:r>
        <w:rPr>
          <w:i/>
          <w:spacing w:val="-2"/>
          <w:sz w:val="24"/>
        </w:rPr>
        <w:t>Самоконтроль:</w:t>
      </w:r>
    </w:p>
    <w:p w:rsidR="00D05B71" w:rsidRDefault="00BE715A">
      <w:pPr>
        <w:pStyle w:val="a4"/>
        <w:numPr>
          <w:ilvl w:val="1"/>
          <w:numId w:val="89"/>
        </w:numPr>
        <w:tabs>
          <w:tab w:val="left" w:pos="1957"/>
        </w:tabs>
        <w:spacing w:before="2"/>
        <w:ind w:right="574" w:firstLine="707"/>
        <w:jc w:val="left"/>
        <w:rPr>
          <w:sz w:val="24"/>
        </w:rPr>
      </w:pPr>
      <w:r>
        <w:rPr>
          <w:sz w:val="24"/>
        </w:rPr>
        <w:t>соотносить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с</w:t>
      </w:r>
      <w:r>
        <w:rPr>
          <w:spacing w:val="40"/>
          <w:sz w:val="24"/>
        </w:rPr>
        <w:t xml:space="preserve"> </w:t>
      </w:r>
      <w:r>
        <w:rPr>
          <w:sz w:val="24"/>
        </w:rPr>
        <w:t>планируемыми</w:t>
      </w:r>
      <w:r>
        <w:rPr>
          <w:spacing w:val="40"/>
          <w:sz w:val="24"/>
        </w:rPr>
        <w:t xml:space="preserve"> </w:t>
      </w:r>
      <w:r>
        <w:rPr>
          <w:sz w:val="24"/>
        </w:rPr>
        <w:t>результатами,</w:t>
      </w:r>
      <w:r>
        <w:rPr>
          <w:spacing w:val="40"/>
          <w:sz w:val="24"/>
        </w:rPr>
        <w:t xml:space="preserve"> </w:t>
      </w:r>
      <w:r>
        <w:rPr>
          <w:sz w:val="24"/>
        </w:rPr>
        <w:t>осуществлять контроль своей деятельности в процессе достижения результата;</w:t>
      </w:r>
    </w:p>
    <w:p w:rsidR="00D05B71" w:rsidRDefault="00BE715A">
      <w:pPr>
        <w:pStyle w:val="a4"/>
        <w:numPr>
          <w:ilvl w:val="1"/>
          <w:numId w:val="89"/>
        </w:numPr>
        <w:tabs>
          <w:tab w:val="left" w:pos="1957"/>
          <w:tab w:val="left" w:pos="2963"/>
          <w:tab w:val="left" w:pos="4162"/>
          <w:tab w:val="left" w:pos="5874"/>
          <w:tab w:val="left" w:pos="7246"/>
          <w:tab w:val="left" w:pos="8682"/>
          <w:tab w:val="left" w:pos="9140"/>
        </w:tabs>
        <w:ind w:right="568" w:firstLine="707"/>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D05B71" w:rsidRDefault="00BE715A">
      <w:pPr>
        <w:spacing w:line="275" w:lineRule="exact"/>
        <w:ind w:left="1190"/>
        <w:rPr>
          <w:i/>
          <w:sz w:val="24"/>
        </w:rPr>
      </w:pPr>
      <w:r>
        <w:rPr>
          <w:i/>
          <w:sz w:val="24"/>
        </w:rPr>
        <w:t>Эмоциональный</w:t>
      </w:r>
      <w:r>
        <w:rPr>
          <w:i/>
          <w:spacing w:val="-8"/>
          <w:sz w:val="24"/>
        </w:rPr>
        <w:t xml:space="preserve"> </w:t>
      </w:r>
      <w:r>
        <w:rPr>
          <w:i/>
          <w:spacing w:val="-2"/>
          <w:sz w:val="24"/>
        </w:rPr>
        <w:t>интеллект:</w:t>
      </w:r>
    </w:p>
    <w:p w:rsidR="00D05B71" w:rsidRDefault="00BE715A">
      <w:pPr>
        <w:pStyle w:val="a4"/>
        <w:numPr>
          <w:ilvl w:val="1"/>
          <w:numId w:val="89"/>
        </w:numPr>
        <w:tabs>
          <w:tab w:val="left" w:pos="1957"/>
        </w:tabs>
        <w:spacing w:before="3" w:line="237" w:lineRule="auto"/>
        <w:ind w:right="570" w:firstLine="707"/>
        <w:jc w:val="left"/>
        <w:rPr>
          <w:sz w:val="24"/>
        </w:rPr>
      </w:pPr>
      <w:r>
        <w:rPr>
          <w:sz w:val="24"/>
        </w:rPr>
        <w:t>развивать</w:t>
      </w:r>
      <w:r>
        <w:rPr>
          <w:spacing w:val="40"/>
          <w:sz w:val="24"/>
        </w:rPr>
        <w:t xml:space="preserve"> </w:t>
      </w:r>
      <w:r>
        <w:rPr>
          <w:sz w:val="24"/>
        </w:rPr>
        <w:t>способность</w:t>
      </w:r>
      <w:r>
        <w:rPr>
          <w:spacing w:val="40"/>
          <w:sz w:val="24"/>
        </w:rPr>
        <w:t xml:space="preserve"> </w:t>
      </w:r>
      <w:r>
        <w:rPr>
          <w:sz w:val="24"/>
        </w:rPr>
        <w:t>управлять</w:t>
      </w:r>
      <w:r>
        <w:rPr>
          <w:spacing w:val="40"/>
          <w:sz w:val="24"/>
        </w:rPr>
        <w:t xml:space="preserve"> </w:t>
      </w:r>
      <w:r>
        <w:rPr>
          <w:sz w:val="24"/>
        </w:rPr>
        <w:t>собственными</w:t>
      </w:r>
      <w:r>
        <w:rPr>
          <w:spacing w:val="40"/>
          <w:sz w:val="24"/>
        </w:rPr>
        <w:t xml:space="preserve"> </w:t>
      </w:r>
      <w:r>
        <w:rPr>
          <w:sz w:val="24"/>
        </w:rPr>
        <w:t>эмоциями,</w:t>
      </w:r>
      <w:r>
        <w:rPr>
          <w:spacing w:val="40"/>
          <w:sz w:val="24"/>
        </w:rPr>
        <w:t xml:space="preserve"> </w:t>
      </w:r>
      <w:r>
        <w:rPr>
          <w:sz w:val="24"/>
        </w:rPr>
        <w:t>стремиться</w:t>
      </w:r>
      <w:r>
        <w:rPr>
          <w:spacing w:val="40"/>
          <w:sz w:val="24"/>
        </w:rPr>
        <w:t xml:space="preserve"> </w:t>
      </w:r>
      <w:r>
        <w:rPr>
          <w:sz w:val="24"/>
        </w:rPr>
        <w:t>к пониманию эмоций других;</w:t>
      </w:r>
    </w:p>
    <w:p w:rsidR="00D05B71" w:rsidRDefault="00BE715A">
      <w:pPr>
        <w:pStyle w:val="a4"/>
        <w:numPr>
          <w:ilvl w:val="1"/>
          <w:numId w:val="89"/>
        </w:numPr>
        <w:tabs>
          <w:tab w:val="left" w:pos="1960"/>
          <w:tab w:val="left" w:pos="2777"/>
          <w:tab w:val="left" w:pos="4639"/>
          <w:tab w:val="left" w:pos="5625"/>
          <w:tab w:val="left" w:pos="6191"/>
          <w:tab w:val="left" w:pos="7474"/>
          <w:tab w:val="left" w:pos="8052"/>
        </w:tabs>
        <w:spacing w:before="5" w:line="237" w:lineRule="auto"/>
        <w:ind w:right="571" w:firstLine="707"/>
        <w:jc w:val="left"/>
        <w:rPr>
          <w:sz w:val="24"/>
        </w:rPr>
      </w:pPr>
      <w:r>
        <w:rPr>
          <w:spacing w:val="-4"/>
          <w:sz w:val="24"/>
        </w:rPr>
        <w:t>уметь</w:t>
      </w:r>
      <w:r>
        <w:rPr>
          <w:sz w:val="24"/>
        </w:rPr>
        <w:tab/>
      </w:r>
      <w:r>
        <w:rPr>
          <w:spacing w:val="-2"/>
          <w:sz w:val="24"/>
        </w:rPr>
        <w:t>рефлексировать</w:t>
      </w:r>
      <w:r>
        <w:rPr>
          <w:sz w:val="24"/>
        </w:rPr>
        <w:tab/>
      </w:r>
      <w:r>
        <w:rPr>
          <w:spacing w:val="-2"/>
          <w:sz w:val="24"/>
        </w:rPr>
        <w:t>эмоции</w:t>
      </w:r>
      <w:r>
        <w:rPr>
          <w:sz w:val="24"/>
        </w:rPr>
        <w:tab/>
      </w:r>
      <w:r>
        <w:rPr>
          <w:spacing w:val="-4"/>
          <w:sz w:val="24"/>
        </w:rPr>
        <w:t>как</w:t>
      </w:r>
      <w:r>
        <w:rPr>
          <w:sz w:val="24"/>
        </w:rPr>
        <w:tab/>
      </w:r>
      <w:r>
        <w:rPr>
          <w:spacing w:val="-2"/>
          <w:sz w:val="24"/>
        </w:rPr>
        <w:t>основание</w:t>
      </w:r>
      <w:r>
        <w:rPr>
          <w:sz w:val="24"/>
        </w:rPr>
        <w:tab/>
      </w:r>
      <w:r>
        <w:rPr>
          <w:spacing w:val="-4"/>
          <w:sz w:val="24"/>
        </w:rPr>
        <w:t>для</w:t>
      </w:r>
      <w:r>
        <w:rPr>
          <w:sz w:val="24"/>
        </w:rPr>
        <w:tab/>
      </w:r>
      <w:r>
        <w:rPr>
          <w:spacing w:val="-2"/>
          <w:sz w:val="24"/>
        </w:rPr>
        <w:t xml:space="preserve">художественного </w:t>
      </w:r>
      <w:r>
        <w:rPr>
          <w:sz w:val="24"/>
        </w:rPr>
        <w:t>восприятия искусства и собственной художественной деятельности;</w:t>
      </w:r>
    </w:p>
    <w:p w:rsidR="00D05B71" w:rsidRDefault="00BE715A">
      <w:pPr>
        <w:pStyle w:val="a4"/>
        <w:numPr>
          <w:ilvl w:val="1"/>
          <w:numId w:val="89"/>
        </w:numPr>
        <w:tabs>
          <w:tab w:val="left" w:pos="1957"/>
        </w:tabs>
        <w:spacing w:before="5" w:line="237" w:lineRule="auto"/>
        <w:ind w:right="572" w:firstLine="707"/>
        <w:jc w:val="left"/>
        <w:rPr>
          <w:sz w:val="24"/>
        </w:rPr>
      </w:pPr>
      <w:r>
        <w:rPr>
          <w:sz w:val="24"/>
        </w:rPr>
        <w:t>развивать</w:t>
      </w:r>
      <w:r>
        <w:rPr>
          <w:spacing w:val="80"/>
          <w:sz w:val="24"/>
        </w:rPr>
        <w:t xml:space="preserve"> </w:t>
      </w:r>
      <w:r>
        <w:rPr>
          <w:sz w:val="24"/>
        </w:rPr>
        <w:t>свои</w:t>
      </w:r>
      <w:r>
        <w:rPr>
          <w:spacing w:val="80"/>
          <w:sz w:val="24"/>
        </w:rPr>
        <w:t xml:space="preserve"> </w:t>
      </w:r>
      <w:r>
        <w:rPr>
          <w:sz w:val="24"/>
        </w:rPr>
        <w:t>эмпатические</w:t>
      </w:r>
      <w:r>
        <w:rPr>
          <w:spacing w:val="80"/>
          <w:sz w:val="24"/>
        </w:rPr>
        <w:t xml:space="preserve"> </w:t>
      </w:r>
      <w:r>
        <w:rPr>
          <w:sz w:val="24"/>
        </w:rPr>
        <w:t>способности,</w:t>
      </w:r>
      <w:r>
        <w:rPr>
          <w:spacing w:val="80"/>
          <w:sz w:val="24"/>
        </w:rPr>
        <w:t xml:space="preserve"> </w:t>
      </w:r>
      <w:r>
        <w:rPr>
          <w:sz w:val="24"/>
        </w:rPr>
        <w:t>способность</w:t>
      </w:r>
      <w:r>
        <w:rPr>
          <w:spacing w:val="80"/>
          <w:sz w:val="24"/>
        </w:rPr>
        <w:t xml:space="preserve"> </w:t>
      </w:r>
      <w:r>
        <w:rPr>
          <w:sz w:val="24"/>
        </w:rPr>
        <w:t>сопереживать, понимать намерения и переживания свои и других;</w:t>
      </w:r>
    </w:p>
    <w:p w:rsidR="00D05B71" w:rsidRDefault="00BE715A">
      <w:pPr>
        <w:pStyle w:val="a4"/>
        <w:numPr>
          <w:ilvl w:val="1"/>
          <w:numId w:val="89"/>
        </w:numPr>
        <w:tabs>
          <w:tab w:val="left" w:pos="1957"/>
        </w:tabs>
        <w:spacing w:before="2" w:line="293" w:lineRule="exact"/>
        <w:ind w:left="1957" w:hanging="767"/>
        <w:jc w:val="left"/>
        <w:rPr>
          <w:sz w:val="24"/>
        </w:rPr>
      </w:pPr>
      <w:r>
        <w:rPr>
          <w:sz w:val="24"/>
        </w:rPr>
        <w:t>признавать</w:t>
      </w:r>
      <w:r>
        <w:rPr>
          <w:spacing w:val="-2"/>
          <w:sz w:val="24"/>
        </w:rPr>
        <w:t xml:space="preserve"> </w:t>
      </w:r>
      <w:r>
        <w:rPr>
          <w:sz w:val="24"/>
        </w:rPr>
        <w:t>своё</w:t>
      </w:r>
      <w:r>
        <w:rPr>
          <w:spacing w:val="-3"/>
          <w:sz w:val="24"/>
        </w:rPr>
        <w:t xml:space="preserve"> </w:t>
      </w:r>
      <w:r>
        <w:rPr>
          <w:sz w:val="24"/>
        </w:rPr>
        <w:t>и</w:t>
      </w:r>
      <w:r>
        <w:rPr>
          <w:spacing w:val="-3"/>
          <w:sz w:val="24"/>
        </w:rPr>
        <w:t xml:space="preserve"> </w:t>
      </w:r>
      <w:r>
        <w:rPr>
          <w:sz w:val="24"/>
        </w:rPr>
        <w:t>чужое</w:t>
      </w:r>
      <w:r>
        <w:rPr>
          <w:spacing w:val="-2"/>
          <w:sz w:val="24"/>
        </w:rPr>
        <w:t xml:space="preserve"> </w:t>
      </w:r>
      <w:r>
        <w:rPr>
          <w:sz w:val="24"/>
        </w:rPr>
        <w:t>право</w:t>
      </w:r>
      <w:r>
        <w:rPr>
          <w:spacing w:val="-3"/>
          <w:sz w:val="24"/>
        </w:rPr>
        <w:t xml:space="preserve"> </w:t>
      </w:r>
      <w:r>
        <w:rPr>
          <w:sz w:val="24"/>
        </w:rPr>
        <w:t>на</w:t>
      </w:r>
      <w:r>
        <w:rPr>
          <w:spacing w:val="-2"/>
          <w:sz w:val="24"/>
        </w:rPr>
        <w:t xml:space="preserve"> ошибку;</w:t>
      </w:r>
    </w:p>
    <w:p w:rsidR="00D05B71" w:rsidRDefault="00BE715A">
      <w:pPr>
        <w:pStyle w:val="a4"/>
        <w:numPr>
          <w:ilvl w:val="1"/>
          <w:numId w:val="89"/>
        </w:numPr>
        <w:tabs>
          <w:tab w:val="left" w:pos="1957"/>
        </w:tabs>
        <w:spacing w:before="2" w:line="237" w:lineRule="auto"/>
        <w:ind w:right="568" w:firstLine="707"/>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05B71" w:rsidRDefault="00BE715A">
      <w:pPr>
        <w:spacing w:before="2"/>
        <w:ind w:left="119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spacing w:before="1"/>
        <w:ind w:left="1190" w:firstLine="0"/>
      </w:pPr>
      <w:r>
        <w:t>Предметные</w:t>
      </w:r>
      <w:r>
        <w:rPr>
          <w:spacing w:val="63"/>
        </w:rPr>
        <w:t xml:space="preserve">   </w:t>
      </w:r>
      <w:r>
        <w:t>результаты,</w:t>
      </w:r>
      <w:r>
        <w:rPr>
          <w:spacing w:val="63"/>
        </w:rPr>
        <w:t xml:space="preserve">   </w:t>
      </w:r>
      <w:r>
        <w:t>формируемые</w:t>
      </w:r>
      <w:r>
        <w:rPr>
          <w:spacing w:val="64"/>
        </w:rPr>
        <w:t xml:space="preserve">   </w:t>
      </w:r>
      <w:r>
        <w:t>в</w:t>
      </w:r>
      <w:r>
        <w:rPr>
          <w:spacing w:val="64"/>
        </w:rPr>
        <w:t xml:space="preserve">   </w:t>
      </w:r>
      <w:r>
        <w:t>ходе</w:t>
      </w:r>
      <w:r>
        <w:rPr>
          <w:spacing w:val="63"/>
        </w:rPr>
        <w:t xml:space="preserve">   </w:t>
      </w:r>
      <w:r>
        <w:t>изучения</w:t>
      </w:r>
      <w:r>
        <w:rPr>
          <w:spacing w:val="64"/>
        </w:rPr>
        <w:t xml:space="preserve">   </w:t>
      </w:r>
      <w:r>
        <w:rPr>
          <w:spacing w:val="-2"/>
        </w:rPr>
        <w:t>предмета</w:t>
      </w:r>
    </w:p>
    <w:p w:rsidR="00D05B71" w:rsidRDefault="00BE715A">
      <w:pPr>
        <w:pStyle w:val="a3"/>
        <w:ind w:right="571" w:firstLine="0"/>
      </w:pPr>
      <w:r>
        <w:t>«Изобразительное искусство», сгруппированы по учебным модулям и должны отражать сформированность умений.</w:t>
      </w:r>
    </w:p>
    <w:p w:rsidR="00D05B71" w:rsidRDefault="00BE715A">
      <w:pPr>
        <w:pStyle w:val="a3"/>
        <w:ind w:left="1190" w:firstLine="0"/>
      </w:pPr>
      <w:r>
        <w:t>Модуль</w:t>
      </w:r>
      <w:r>
        <w:rPr>
          <w:spacing w:val="-6"/>
        </w:rPr>
        <w:t xml:space="preserve"> </w:t>
      </w:r>
      <w:r>
        <w:t>№</w:t>
      </w:r>
      <w:r>
        <w:rPr>
          <w:spacing w:val="-4"/>
        </w:rPr>
        <w:t xml:space="preserve"> </w:t>
      </w:r>
      <w:r>
        <w:t>1</w:t>
      </w:r>
      <w:r>
        <w:rPr>
          <w:spacing w:val="1"/>
        </w:rPr>
        <w:t xml:space="preserve"> </w:t>
      </w:r>
      <w:r>
        <w:t>«Декоративно-прикладное</w:t>
      </w:r>
      <w:r>
        <w:rPr>
          <w:spacing w:val="-4"/>
        </w:rPr>
        <w:t xml:space="preserve"> </w:t>
      </w:r>
      <w:r>
        <w:t>и</w:t>
      </w:r>
      <w:r>
        <w:rPr>
          <w:spacing w:val="-3"/>
        </w:rPr>
        <w:t xml:space="preserve"> </w:t>
      </w:r>
      <w:r>
        <w:t>народное</w:t>
      </w:r>
      <w:r>
        <w:rPr>
          <w:spacing w:val="-4"/>
        </w:rPr>
        <w:t xml:space="preserve"> </w:t>
      </w:r>
      <w:r>
        <w:rPr>
          <w:spacing w:val="-2"/>
        </w:rPr>
        <w:t>искусство»:</w:t>
      </w:r>
    </w:p>
    <w:p w:rsidR="00D05B71" w:rsidRDefault="00BE715A">
      <w:pPr>
        <w:pStyle w:val="a4"/>
        <w:numPr>
          <w:ilvl w:val="1"/>
          <w:numId w:val="89"/>
        </w:numPr>
        <w:tabs>
          <w:tab w:val="left" w:pos="1957"/>
        </w:tabs>
        <w:spacing w:before="2"/>
        <w:ind w:right="564" w:firstLine="707"/>
        <w:rPr>
          <w:sz w:val="24"/>
        </w:rPr>
      </w:pPr>
      <w:r>
        <w:rPr>
          <w:sz w:val="24"/>
        </w:rPr>
        <w:t>знать о многообразии видов декоративно-прикладного искусства: народного, классического, современного, искусствапромыслов;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D05B71" w:rsidRDefault="00BE715A">
      <w:pPr>
        <w:pStyle w:val="a4"/>
        <w:numPr>
          <w:ilvl w:val="1"/>
          <w:numId w:val="89"/>
        </w:numPr>
        <w:tabs>
          <w:tab w:val="left" w:pos="1957"/>
        </w:tabs>
        <w:spacing w:before="1"/>
        <w:ind w:right="566" w:firstLine="707"/>
        <w:rPr>
          <w:sz w:val="24"/>
        </w:rPr>
      </w:pPr>
      <w:r>
        <w:rPr>
          <w:sz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D05B71" w:rsidRDefault="00D05B71">
      <w:pPr>
        <w:jc w:val="both"/>
        <w:rPr>
          <w:sz w:val="24"/>
        </w:rPr>
        <w:sectPr w:rsidR="00D05B71">
          <w:pgSz w:w="11910" w:h="16840"/>
          <w:pgMar w:top="1020" w:right="280" w:bottom="1200" w:left="1220" w:header="0" w:footer="971" w:gutter="0"/>
          <w:cols w:space="720"/>
        </w:sectPr>
      </w:pPr>
    </w:p>
    <w:p w:rsidR="00D05B71" w:rsidRDefault="00BE715A">
      <w:pPr>
        <w:pStyle w:val="a4"/>
        <w:numPr>
          <w:ilvl w:val="1"/>
          <w:numId w:val="89"/>
        </w:numPr>
        <w:tabs>
          <w:tab w:val="left" w:pos="1957"/>
        </w:tabs>
        <w:spacing w:before="88"/>
        <w:ind w:right="572" w:firstLine="707"/>
        <w:rPr>
          <w:sz w:val="24"/>
        </w:rPr>
      </w:pPr>
      <w:r>
        <w:rPr>
          <w:sz w:val="24"/>
        </w:rPr>
        <w:lastRenderedPageBreak/>
        <w:t>характеризовать коммуникативные, познавательные и культовые функции декоративно-прикладного искусства;</w:t>
      </w:r>
    </w:p>
    <w:p w:rsidR="00D05B71" w:rsidRDefault="00BE715A">
      <w:pPr>
        <w:pStyle w:val="a4"/>
        <w:numPr>
          <w:ilvl w:val="1"/>
          <w:numId w:val="89"/>
        </w:numPr>
        <w:tabs>
          <w:tab w:val="left" w:pos="1960"/>
        </w:tabs>
        <w:spacing w:before="4" w:line="237" w:lineRule="auto"/>
        <w:ind w:right="569" w:firstLine="707"/>
        <w:rPr>
          <w:sz w:val="24"/>
        </w:rPr>
      </w:pPr>
      <w:r>
        <w:rPr>
          <w:sz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D05B71" w:rsidRDefault="00BE715A">
      <w:pPr>
        <w:pStyle w:val="a4"/>
        <w:numPr>
          <w:ilvl w:val="1"/>
          <w:numId w:val="89"/>
        </w:numPr>
        <w:tabs>
          <w:tab w:val="left" w:pos="1957"/>
        </w:tabs>
        <w:spacing w:before="7" w:line="237" w:lineRule="auto"/>
        <w:ind w:right="568" w:firstLine="707"/>
        <w:rPr>
          <w:sz w:val="24"/>
        </w:rPr>
      </w:pPr>
      <w:r>
        <w:rPr>
          <w:sz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D05B71" w:rsidRDefault="00BE715A">
      <w:pPr>
        <w:pStyle w:val="a4"/>
        <w:numPr>
          <w:ilvl w:val="1"/>
          <w:numId w:val="89"/>
        </w:numPr>
        <w:tabs>
          <w:tab w:val="left" w:pos="1957"/>
        </w:tabs>
        <w:spacing w:before="8" w:line="237" w:lineRule="auto"/>
        <w:ind w:right="562" w:firstLine="707"/>
        <w:rPr>
          <w:sz w:val="24"/>
        </w:rPr>
      </w:pPr>
      <w:r>
        <w:rPr>
          <w:sz w:val="24"/>
        </w:rP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w:t>
      </w:r>
    </w:p>
    <w:p w:rsidR="00D05B71" w:rsidRDefault="00BE715A">
      <w:pPr>
        <w:pStyle w:val="a4"/>
        <w:numPr>
          <w:ilvl w:val="1"/>
          <w:numId w:val="89"/>
        </w:numPr>
        <w:tabs>
          <w:tab w:val="left" w:pos="1957"/>
        </w:tabs>
        <w:spacing w:before="7" w:line="237" w:lineRule="auto"/>
        <w:ind w:right="569" w:firstLine="707"/>
        <w:rPr>
          <w:sz w:val="24"/>
        </w:rPr>
      </w:pPr>
      <w:r>
        <w:rPr>
          <w:sz w:val="24"/>
        </w:rPr>
        <w:t>знать специфику</w:t>
      </w:r>
      <w:r>
        <w:rPr>
          <w:spacing w:val="-5"/>
          <w:sz w:val="24"/>
        </w:rPr>
        <w:t xml:space="preserve"> </w:t>
      </w:r>
      <w:r>
        <w:rPr>
          <w:sz w:val="24"/>
        </w:rPr>
        <w:t>образного языка декоративного искусства — его знаковую природу, орнаментальность, стилизацию изображения;</w:t>
      </w:r>
    </w:p>
    <w:p w:rsidR="00D05B71" w:rsidRDefault="00BE715A">
      <w:pPr>
        <w:pStyle w:val="a4"/>
        <w:numPr>
          <w:ilvl w:val="1"/>
          <w:numId w:val="89"/>
        </w:numPr>
        <w:tabs>
          <w:tab w:val="left" w:pos="1957"/>
        </w:tabs>
        <w:spacing w:before="4" w:line="237" w:lineRule="auto"/>
        <w:ind w:right="569" w:firstLine="707"/>
        <w:rPr>
          <w:sz w:val="24"/>
        </w:rPr>
      </w:pPr>
      <w:r>
        <w:rPr>
          <w:sz w:val="24"/>
        </w:rPr>
        <w:t>различать разные виды орнамента по сюжетной основе: геометрический, растительный, зооморфный, антропоморфный;</w:t>
      </w:r>
    </w:p>
    <w:p w:rsidR="00D05B71" w:rsidRDefault="00BE715A">
      <w:pPr>
        <w:pStyle w:val="a4"/>
        <w:numPr>
          <w:ilvl w:val="1"/>
          <w:numId w:val="89"/>
        </w:numPr>
        <w:tabs>
          <w:tab w:val="left" w:pos="1957"/>
        </w:tabs>
        <w:spacing w:before="3"/>
        <w:ind w:right="570" w:firstLine="707"/>
        <w:rPr>
          <w:sz w:val="24"/>
        </w:rPr>
      </w:pPr>
      <w:r>
        <w:rPr>
          <w:sz w:val="24"/>
        </w:rPr>
        <w:t>владеть практическими навыками самостоятельного творческого создания орнаментов ленточных, сетчатых, центрических;</w:t>
      </w:r>
    </w:p>
    <w:p w:rsidR="00D05B71" w:rsidRDefault="00BE715A">
      <w:pPr>
        <w:pStyle w:val="a4"/>
        <w:numPr>
          <w:ilvl w:val="1"/>
          <w:numId w:val="89"/>
        </w:numPr>
        <w:tabs>
          <w:tab w:val="left" w:pos="1957"/>
        </w:tabs>
        <w:spacing w:before="4" w:line="237" w:lineRule="auto"/>
        <w:ind w:right="564" w:firstLine="707"/>
        <w:rPr>
          <w:sz w:val="24"/>
        </w:rPr>
      </w:pPr>
      <w:r>
        <w:rPr>
          <w:sz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D05B71" w:rsidRDefault="00BE715A">
      <w:pPr>
        <w:pStyle w:val="a4"/>
        <w:numPr>
          <w:ilvl w:val="1"/>
          <w:numId w:val="89"/>
        </w:numPr>
        <w:tabs>
          <w:tab w:val="left" w:pos="1957"/>
        </w:tabs>
        <w:spacing w:before="5"/>
        <w:ind w:right="563" w:firstLine="707"/>
        <w:rPr>
          <w:sz w:val="24"/>
        </w:rPr>
      </w:pPr>
      <w:r>
        <w:rPr>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D05B71" w:rsidRDefault="00BE715A">
      <w:pPr>
        <w:pStyle w:val="a4"/>
        <w:numPr>
          <w:ilvl w:val="1"/>
          <w:numId w:val="89"/>
        </w:numPr>
        <w:tabs>
          <w:tab w:val="left" w:pos="1957"/>
        </w:tabs>
        <w:spacing w:before="1" w:line="237" w:lineRule="auto"/>
        <w:ind w:right="572" w:firstLine="707"/>
        <w:rPr>
          <w:sz w:val="24"/>
        </w:rPr>
      </w:pPr>
      <w:r>
        <w:rPr>
          <w:sz w:val="24"/>
        </w:rPr>
        <w:t>знать</w:t>
      </w:r>
      <w:r>
        <w:rPr>
          <w:spacing w:val="-3"/>
          <w:sz w:val="24"/>
        </w:rPr>
        <w:t xml:space="preserve"> </w:t>
      </w:r>
      <w:r>
        <w:rPr>
          <w:sz w:val="24"/>
        </w:rPr>
        <w:t>особенности</w:t>
      </w:r>
      <w:r>
        <w:rPr>
          <w:spacing w:val="-2"/>
          <w:sz w:val="24"/>
        </w:rPr>
        <w:t xml:space="preserve"> </w:t>
      </w:r>
      <w:r>
        <w:rPr>
          <w:sz w:val="24"/>
        </w:rPr>
        <w:t>народного</w:t>
      </w:r>
      <w:r>
        <w:rPr>
          <w:spacing w:val="-2"/>
          <w:sz w:val="24"/>
        </w:rPr>
        <w:t xml:space="preserve"> </w:t>
      </w:r>
      <w:r>
        <w:rPr>
          <w:sz w:val="24"/>
        </w:rPr>
        <w:t>крестьянского</w:t>
      </w:r>
      <w:r>
        <w:rPr>
          <w:spacing w:val="-4"/>
          <w:sz w:val="24"/>
        </w:rPr>
        <w:t xml:space="preserve"> </w:t>
      </w:r>
      <w:r>
        <w:rPr>
          <w:sz w:val="24"/>
        </w:rPr>
        <w:t>искусства</w:t>
      </w:r>
      <w:r>
        <w:rPr>
          <w:spacing w:val="-3"/>
          <w:sz w:val="24"/>
        </w:rPr>
        <w:t xml:space="preserve"> </w:t>
      </w:r>
      <w:r>
        <w:rPr>
          <w:sz w:val="24"/>
        </w:rPr>
        <w:t>как</w:t>
      </w:r>
      <w:r>
        <w:rPr>
          <w:spacing w:val="-1"/>
          <w:sz w:val="24"/>
        </w:rPr>
        <w:t xml:space="preserve"> </w:t>
      </w:r>
      <w:r>
        <w:rPr>
          <w:sz w:val="24"/>
        </w:rPr>
        <w:t>целостного</w:t>
      </w:r>
      <w:r>
        <w:rPr>
          <w:spacing w:val="-2"/>
          <w:sz w:val="24"/>
        </w:rPr>
        <w:t xml:space="preserve"> </w:t>
      </w:r>
      <w:r>
        <w:rPr>
          <w:sz w:val="24"/>
        </w:rPr>
        <w:t>мира, в предметной среде которого выражено отношение человека к труду, к природе, к добру</w:t>
      </w:r>
      <w:r>
        <w:rPr>
          <w:spacing w:val="-5"/>
          <w:sz w:val="24"/>
        </w:rPr>
        <w:t xml:space="preserve"> </w:t>
      </w:r>
      <w:r>
        <w:rPr>
          <w:sz w:val="24"/>
        </w:rPr>
        <w:t>и злу, к жизни в целом;</w:t>
      </w:r>
    </w:p>
    <w:p w:rsidR="00D05B71" w:rsidRDefault="00BE715A">
      <w:pPr>
        <w:pStyle w:val="a4"/>
        <w:numPr>
          <w:ilvl w:val="1"/>
          <w:numId w:val="89"/>
        </w:numPr>
        <w:tabs>
          <w:tab w:val="left" w:pos="1960"/>
        </w:tabs>
        <w:spacing w:before="7" w:line="237" w:lineRule="auto"/>
        <w:ind w:right="571" w:firstLine="707"/>
        <w:rPr>
          <w:sz w:val="24"/>
        </w:rPr>
      </w:pPr>
      <w:r>
        <w:rPr>
          <w:sz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D05B71" w:rsidRDefault="00BE715A">
      <w:pPr>
        <w:pStyle w:val="a4"/>
        <w:numPr>
          <w:ilvl w:val="1"/>
          <w:numId w:val="89"/>
        </w:numPr>
        <w:tabs>
          <w:tab w:val="left" w:pos="1957"/>
        </w:tabs>
        <w:spacing w:before="3"/>
        <w:ind w:right="563" w:firstLine="707"/>
        <w:rPr>
          <w:sz w:val="24"/>
        </w:rPr>
      </w:pPr>
      <w:r>
        <w:rPr>
          <w:sz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D05B71" w:rsidRDefault="00BE715A">
      <w:pPr>
        <w:pStyle w:val="a4"/>
        <w:numPr>
          <w:ilvl w:val="1"/>
          <w:numId w:val="89"/>
        </w:numPr>
        <w:tabs>
          <w:tab w:val="left" w:pos="1957"/>
        </w:tabs>
        <w:spacing w:before="1" w:line="237" w:lineRule="auto"/>
        <w:ind w:right="569" w:firstLine="707"/>
        <w:rPr>
          <w:sz w:val="24"/>
        </w:rPr>
      </w:pPr>
      <w:r>
        <w:rPr>
          <w:sz w:val="24"/>
        </w:rPr>
        <w:t>иметь практический опыт изображения характерных традиционных предметов крестьянского быта;</w:t>
      </w:r>
    </w:p>
    <w:p w:rsidR="00D05B71" w:rsidRDefault="00BE715A">
      <w:pPr>
        <w:pStyle w:val="a4"/>
        <w:numPr>
          <w:ilvl w:val="1"/>
          <w:numId w:val="89"/>
        </w:numPr>
        <w:tabs>
          <w:tab w:val="left" w:pos="1957"/>
        </w:tabs>
        <w:spacing w:before="2"/>
        <w:ind w:right="567" w:firstLine="707"/>
        <w:rPr>
          <w:sz w:val="24"/>
        </w:rPr>
      </w:pPr>
      <w:r>
        <w:rPr>
          <w:sz w:val="24"/>
        </w:rPr>
        <w:t>освоить конструкцию народного праздничного костюма, его образный</w:t>
      </w:r>
      <w:r>
        <w:rPr>
          <w:spacing w:val="40"/>
          <w:sz w:val="24"/>
        </w:rPr>
        <w:t xml:space="preserve"> </w:t>
      </w:r>
      <w:r>
        <w:rPr>
          <w:sz w:val="24"/>
        </w:rPr>
        <w:t>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D05B71" w:rsidRDefault="00BE715A">
      <w:pPr>
        <w:pStyle w:val="a4"/>
        <w:numPr>
          <w:ilvl w:val="1"/>
          <w:numId w:val="89"/>
        </w:numPr>
        <w:tabs>
          <w:tab w:val="left" w:pos="1957"/>
        </w:tabs>
        <w:spacing w:before="4" w:line="237" w:lineRule="auto"/>
        <w:ind w:right="575" w:firstLine="707"/>
        <w:rPr>
          <w:sz w:val="24"/>
        </w:rPr>
      </w:pPr>
      <w:r>
        <w:rPr>
          <w:sz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D05B71" w:rsidRDefault="00BE715A">
      <w:pPr>
        <w:pStyle w:val="a4"/>
        <w:numPr>
          <w:ilvl w:val="1"/>
          <w:numId w:val="89"/>
        </w:numPr>
        <w:tabs>
          <w:tab w:val="left" w:pos="1957"/>
        </w:tabs>
        <w:spacing w:before="2"/>
        <w:ind w:right="568" w:firstLine="707"/>
        <w:rPr>
          <w:sz w:val="24"/>
        </w:rPr>
      </w:pPr>
      <w:r>
        <w:rPr>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D05B71" w:rsidRDefault="00BE715A">
      <w:pPr>
        <w:pStyle w:val="a4"/>
        <w:numPr>
          <w:ilvl w:val="1"/>
          <w:numId w:val="89"/>
        </w:numPr>
        <w:tabs>
          <w:tab w:val="left" w:pos="1957"/>
        </w:tabs>
        <w:ind w:right="566" w:firstLine="707"/>
        <w:rPr>
          <w:sz w:val="24"/>
        </w:rPr>
      </w:pPr>
      <w:r>
        <w:rPr>
          <w:sz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D05B71" w:rsidRDefault="00BE715A">
      <w:pPr>
        <w:pStyle w:val="a4"/>
        <w:numPr>
          <w:ilvl w:val="1"/>
          <w:numId w:val="89"/>
        </w:numPr>
        <w:tabs>
          <w:tab w:val="left" w:pos="1957"/>
        </w:tabs>
        <w:spacing w:line="293" w:lineRule="exact"/>
        <w:ind w:left="1957" w:hanging="767"/>
        <w:rPr>
          <w:sz w:val="24"/>
        </w:rPr>
      </w:pPr>
      <w:r>
        <w:rPr>
          <w:sz w:val="24"/>
        </w:rPr>
        <w:t>объяснять</w:t>
      </w:r>
      <w:r>
        <w:rPr>
          <w:spacing w:val="53"/>
          <w:w w:val="150"/>
          <w:sz w:val="24"/>
        </w:rPr>
        <w:t xml:space="preserve"> </w:t>
      </w:r>
      <w:r>
        <w:rPr>
          <w:sz w:val="24"/>
        </w:rPr>
        <w:t>значение</w:t>
      </w:r>
      <w:r>
        <w:rPr>
          <w:spacing w:val="53"/>
          <w:w w:val="150"/>
          <w:sz w:val="24"/>
        </w:rPr>
        <w:t xml:space="preserve"> </w:t>
      </w:r>
      <w:r>
        <w:rPr>
          <w:sz w:val="24"/>
        </w:rPr>
        <w:t>народных</w:t>
      </w:r>
      <w:r>
        <w:rPr>
          <w:spacing w:val="56"/>
          <w:w w:val="150"/>
          <w:sz w:val="24"/>
        </w:rPr>
        <w:t xml:space="preserve"> </w:t>
      </w:r>
      <w:r>
        <w:rPr>
          <w:sz w:val="24"/>
        </w:rPr>
        <w:t>промыслов</w:t>
      </w:r>
      <w:r>
        <w:rPr>
          <w:spacing w:val="54"/>
          <w:w w:val="150"/>
          <w:sz w:val="24"/>
        </w:rPr>
        <w:t xml:space="preserve"> </w:t>
      </w:r>
      <w:r>
        <w:rPr>
          <w:sz w:val="24"/>
        </w:rPr>
        <w:t>и</w:t>
      </w:r>
      <w:r>
        <w:rPr>
          <w:spacing w:val="55"/>
          <w:w w:val="150"/>
          <w:sz w:val="24"/>
        </w:rPr>
        <w:t xml:space="preserve"> </w:t>
      </w:r>
      <w:r>
        <w:rPr>
          <w:sz w:val="24"/>
        </w:rPr>
        <w:t>традиций</w:t>
      </w:r>
      <w:r>
        <w:rPr>
          <w:spacing w:val="55"/>
          <w:w w:val="150"/>
          <w:sz w:val="24"/>
        </w:rPr>
        <w:t xml:space="preserve"> </w:t>
      </w:r>
      <w:r>
        <w:rPr>
          <w:spacing w:val="-2"/>
          <w:sz w:val="24"/>
        </w:rPr>
        <w:t>художественного</w:t>
      </w:r>
    </w:p>
    <w:p w:rsidR="00D05B71" w:rsidRDefault="00D05B71">
      <w:pPr>
        <w:spacing w:line="293" w:lineRule="exact"/>
        <w:jc w:val="both"/>
        <w:rPr>
          <w:sz w:val="24"/>
        </w:rPr>
        <w:sectPr w:rsidR="00D05B71">
          <w:pgSz w:w="11910" w:h="16840"/>
          <w:pgMar w:top="1020" w:right="280" w:bottom="1200" w:left="1220" w:header="0" w:footer="971" w:gutter="0"/>
          <w:cols w:space="720"/>
        </w:sectPr>
      </w:pPr>
    </w:p>
    <w:p w:rsidR="00D05B71" w:rsidRDefault="00BE715A">
      <w:pPr>
        <w:pStyle w:val="a3"/>
        <w:spacing w:before="66"/>
        <w:ind w:firstLine="0"/>
        <w:jc w:val="left"/>
      </w:pPr>
      <w:r>
        <w:lastRenderedPageBreak/>
        <w:t>ремесла</w:t>
      </w:r>
      <w:r>
        <w:rPr>
          <w:spacing w:val="-3"/>
        </w:rPr>
        <w:t xml:space="preserve"> </w:t>
      </w:r>
      <w:r>
        <w:t>в</w:t>
      </w:r>
      <w:r>
        <w:rPr>
          <w:spacing w:val="-3"/>
        </w:rPr>
        <w:t xml:space="preserve"> </w:t>
      </w:r>
      <w:r>
        <w:t>современной</w:t>
      </w:r>
      <w:r>
        <w:rPr>
          <w:spacing w:val="-3"/>
        </w:rPr>
        <w:t xml:space="preserve"> </w:t>
      </w:r>
      <w:r>
        <w:rPr>
          <w:spacing w:val="-2"/>
        </w:rPr>
        <w:t>жизни;</w:t>
      </w:r>
    </w:p>
    <w:p w:rsidR="00D05B71" w:rsidRDefault="00BE715A">
      <w:pPr>
        <w:pStyle w:val="a4"/>
        <w:numPr>
          <w:ilvl w:val="1"/>
          <w:numId w:val="89"/>
        </w:numPr>
        <w:tabs>
          <w:tab w:val="left" w:pos="1957"/>
        </w:tabs>
        <w:spacing w:before="2"/>
        <w:ind w:right="572" w:firstLine="707"/>
        <w:jc w:val="left"/>
        <w:rPr>
          <w:sz w:val="24"/>
        </w:rPr>
      </w:pPr>
      <w:r>
        <w:rPr>
          <w:sz w:val="24"/>
        </w:rPr>
        <w:t>рассказывать</w:t>
      </w:r>
      <w:r>
        <w:rPr>
          <w:spacing w:val="40"/>
          <w:sz w:val="24"/>
        </w:rPr>
        <w:t xml:space="preserve"> </w:t>
      </w:r>
      <w:r>
        <w:rPr>
          <w:sz w:val="24"/>
        </w:rPr>
        <w:t>о</w:t>
      </w:r>
      <w:r>
        <w:rPr>
          <w:spacing w:val="40"/>
          <w:sz w:val="24"/>
        </w:rPr>
        <w:t xml:space="preserve"> </w:t>
      </w:r>
      <w:r>
        <w:rPr>
          <w:sz w:val="24"/>
        </w:rPr>
        <w:t>происхождении</w:t>
      </w:r>
      <w:r>
        <w:rPr>
          <w:spacing w:val="40"/>
          <w:sz w:val="24"/>
        </w:rPr>
        <w:t xml:space="preserve"> </w:t>
      </w:r>
      <w:r>
        <w:rPr>
          <w:sz w:val="24"/>
        </w:rPr>
        <w:t>народных</w:t>
      </w:r>
      <w:r>
        <w:rPr>
          <w:spacing w:val="40"/>
          <w:sz w:val="24"/>
        </w:rPr>
        <w:t xml:space="preserve"> </w:t>
      </w:r>
      <w:r>
        <w:rPr>
          <w:sz w:val="24"/>
        </w:rPr>
        <w:t>художественных</w:t>
      </w:r>
      <w:r>
        <w:rPr>
          <w:spacing w:val="40"/>
          <w:sz w:val="24"/>
        </w:rPr>
        <w:t xml:space="preserve"> </w:t>
      </w:r>
      <w:r>
        <w:rPr>
          <w:sz w:val="24"/>
        </w:rPr>
        <w:t>промыслов;</w:t>
      </w:r>
      <w:r>
        <w:rPr>
          <w:spacing w:val="40"/>
          <w:sz w:val="24"/>
        </w:rPr>
        <w:t xml:space="preserve"> </w:t>
      </w:r>
      <w:r>
        <w:rPr>
          <w:sz w:val="24"/>
        </w:rPr>
        <w:t>о соотношении ремесла и искусства;</w:t>
      </w:r>
    </w:p>
    <w:p w:rsidR="00D05B71" w:rsidRDefault="00BE715A">
      <w:pPr>
        <w:pStyle w:val="a4"/>
        <w:numPr>
          <w:ilvl w:val="1"/>
          <w:numId w:val="89"/>
        </w:numPr>
        <w:tabs>
          <w:tab w:val="left" w:pos="1957"/>
        </w:tabs>
        <w:spacing w:before="4" w:line="237" w:lineRule="auto"/>
        <w:ind w:right="572" w:firstLine="707"/>
        <w:jc w:val="left"/>
        <w:rPr>
          <w:sz w:val="24"/>
        </w:rPr>
      </w:pPr>
      <w:r>
        <w:rPr>
          <w:sz w:val="24"/>
        </w:rPr>
        <w:t>называть</w:t>
      </w:r>
      <w:r>
        <w:rPr>
          <w:spacing w:val="40"/>
          <w:sz w:val="24"/>
        </w:rPr>
        <w:t xml:space="preserve"> </w:t>
      </w:r>
      <w:r>
        <w:rPr>
          <w:sz w:val="24"/>
        </w:rPr>
        <w:t>характерные</w:t>
      </w:r>
      <w:r>
        <w:rPr>
          <w:spacing w:val="40"/>
          <w:sz w:val="24"/>
        </w:rPr>
        <w:t xml:space="preserve"> </w:t>
      </w:r>
      <w:r>
        <w:rPr>
          <w:sz w:val="24"/>
        </w:rPr>
        <w:t>черты</w:t>
      </w:r>
      <w:r>
        <w:rPr>
          <w:spacing w:val="40"/>
          <w:sz w:val="24"/>
        </w:rPr>
        <w:t xml:space="preserve"> </w:t>
      </w:r>
      <w:r>
        <w:rPr>
          <w:sz w:val="24"/>
        </w:rPr>
        <w:t>орнаментов</w:t>
      </w:r>
      <w:r>
        <w:rPr>
          <w:spacing w:val="40"/>
          <w:sz w:val="24"/>
        </w:rPr>
        <w:t xml:space="preserve"> </w:t>
      </w:r>
      <w:r>
        <w:rPr>
          <w:sz w:val="24"/>
        </w:rPr>
        <w:t>и</w:t>
      </w:r>
      <w:r>
        <w:rPr>
          <w:spacing w:val="40"/>
          <w:sz w:val="24"/>
        </w:rPr>
        <w:t xml:space="preserve"> </w:t>
      </w:r>
      <w:r>
        <w:rPr>
          <w:sz w:val="24"/>
        </w:rPr>
        <w:t>изделий</w:t>
      </w:r>
      <w:r>
        <w:rPr>
          <w:spacing w:val="40"/>
          <w:sz w:val="24"/>
        </w:rPr>
        <w:t xml:space="preserve"> </w:t>
      </w:r>
      <w:r>
        <w:rPr>
          <w:sz w:val="24"/>
        </w:rPr>
        <w:t>ряда</w:t>
      </w:r>
      <w:r>
        <w:rPr>
          <w:spacing w:val="40"/>
          <w:sz w:val="24"/>
        </w:rPr>
        <w:t xml:space="preserve"> </w:t>
      </w:r>
      <w:r>
        <w:rPr>
          <w:sz w:val="24"/>
        </w:rPr>
        <w:t>отечественных народных художественных промыслов;</w:t>
      </w:r>
    </w:p>
    <w:p w:rsidR="00D05B71" w:rsidRDefault="00BE715A">
      <w:pPr>
        <w:pStyle w:val="a4"/>
        <w:numPr>
          <w:ilvl w:val="1"/>
          <w:numId w:val="89"/>
        </w:numPr>
        <w:tabs>
          <w:tab w:val="left" w:pos="1957"/>
        </w:tabs>
        <w:spacing w:before="5" w:line="237" w:lineRule="auto"/>
        <w:ind w:right="572" w:firstLine="707"/>
        <w:jc w:val="left"/>
        <w:rPr>
          <w:sz w:val="24"/>
        </w:rPr>
      </w:pPr>
      <w:r>
        <w:rPr>
          <w:sz w:val="24"/>
        </w:rPr>
        <w:t>характеризовать</w:t>
      </w:r>
      <w:r>
        <w:rPr>
          <w:spacing w:val="80"/>
          <w:sz w:val="24"/>
        </w:rPr>
        <w:t xml:space="preserve"> </w:t>
      </w:r>
      <w:r>
        <w:rPr>
          <w:sz w:val="24"/>
        </w:rPr>
        <w:t>древние</w:t>
      </w:r>
      <w:r>
        <w:rPr>
          <w:spacing w:val="80"/>
          <w:sz w:val="24"/>
        </w:rPr>
        <w:t xml:space="preserve"> </w:t>
      </w:r>
      <w:r>
        <w:rPr>
          <w:sz w:val="24"/>
        </w:rPr>
        <w:t>образы</w:t>
      </w:r>
      <w:r>
        <w:rPr>
          <w:spacing w:val="80"/>
          <w:sz w:val="24"/>
        </w:rPr>
        <w:t xml:space="preserve"> </w:t>
      </w:r>
      <w:r>
        <w:rPr>
          <w:sz w:val="24"/>
        </w:rPr>
        <w:t>народного</w:t>
      </w:r>
      <w:r>
        <w:rPr>
          <w:spacing w:val="80"/>
          <w:sz w:val="24"/>
        </w:rPr>
        <w:t xml:space="preserve"> </w:t>
      </w:r>
      <w:r>
        <w:rPr>
          <w:sz w:val="24"/>
        </w:rPr>
        <w:t>искусства</w:t>
      </w:r>
      <w:r>
        <w:rPr>
          <w:spacing w:val="80"/>
          <w:sz w:val="24"/>
        </w:rPr>
        <w:t xml:space="preserve"> </w:t>
      </w:r>
      <w:r>
        <w:rPr>
          <w:sz w:val="24"/>
        </w:rPr>
        <w:t>в</w:t>
      </w:r>
      <w:r>
        <w:rPr>
          <w:spacing w:val="80"/>
          <w:sz w:val="24"/>
        </w:rPr>
        <w:t xml:space="preserve"> </w:t>
      </w:r>
      <w:r>
        <w:rPr>
          <w:sz w:val="24"/>
        </w:rPr>
        <w:t>произведениях современных народных промыслов;</w:t>
      </w:r>
    </w:p>
    <w:p w:rsidR="00D05B71" w:rsidRDefault="00BE715A">
      <w:pPr>
        <w:pStyle w:val="a4"/>
        <w:numPr>
          <w:ilvl w:val="1"/>
          <w:numId w:val="89"/>
        </w:numPr>
        <w:tabs>
          <w:tab w:val="left" w:pos="1960"/>
        </w:tabs>
        <w:spacing w:before="4" w:line="237" w:lineRule="auto"/>
        <w:ind w:right="570" w:firstLine="707"/>
        <w:jc w:val="left"/>
        <w:rPr>
          <w:sz w:val="24"/>
        </w:rPr>
      </w:pPr>
      <w:r>
        <w:rPr>
          <w:sz w:val="24"/>
        </w:rPr>
        <w:t>уметь</w:t>
      </w:r>
      <w:r>
        <w:rPr>
          <w:spacing w:val="27"/>
          <w:sz w:val="24"/>
        </w:rPr>
        <w:t xml:space="preserve"> </w:t>
      </w:r>
      <w:r>
        <w:rPr>
          <w:sz w:val="24"/>
        </w:rPr>
        <w:t>перечислять</w:t>
      </w:r>
      <w:r>
        <w:rPr>
          <w:spacing w:val="29"/>
          <w:sz w:val="24"/>
        </w:rPr>
        <w:t xml:space="preserve"> </w:t>
      </w:r>
      <w:r>
        <w:rPr>
          <w:sz w:val="24"/>
        </w:rPr>
        <w:t>материалы,</w:t>
      </w:r>
      <w:r>
        <w:rPr>
          <w:spacing w:val="26"/>
          <w:sz w:val="24"/>
        </w:rPr>
        <w:t xml:space="preserve"> </w:t>
      </w:r>
      <w:r>
        <w:rPr>
          <w:sz w:val="24"/>
        </w:rPr>
        <w:t>используемые</w:t>
      </w:r>
      <w:r>
        <w:rPr>
          <w:spacing w:val="27"/>
          <w:sz w:val="24"/>
        </w:rPr>
        <w:t xml:space="preserve"> </w:t>
      </w:r>
      <w:r>
        <w:rPr>
          <w:sz w:val="24"/>
        </w:rPr>
        <w:t>в народных художественных промыслах: дерево, глина, металл, стекло, др.;</w:t>
      </w:r>
    </w:p>
    <w:p w:rsidR="00D05B71" w:rsidRDefault="00BE715A">
      <w:pPr>
        <w:pStyle w:val="a4"/>
        <w:numPr>
          <w:ilvl w:val="1"/>
          <w:numId w:val="89"/>
        </w:numPr>
        <w:tabs>
          <w:tab w:val="left" w:pos="1957"/>
        </w:tabs>
        <w:spacing w:before="5" w:line="237" w:lineRule="auto"/>
        <w:ind w:right="570" w:firstLine="707"/>
        <w:jc w:val="left"/>
        <w:rPr>
          <w:sz w:val="24"/>
        </w:rPr>
      </w:pPr>
      <w:r>
        <w:rPr>
          <w:sz w:val="24"/>
        </w:rPr>
        <w:t>различать</w:t>
      </w:r>
      <w:r>
        <w:rPr>
          <w:spacing w:val="40"/>
          <w:sz w:val="24"/>
        </w:rPr>
        <w:t xml:space="preserve"> </w:t>
      </w:r>
      <w:r>
        <w:rPr>
          <w:sz w:val="24"/>
        </w:rPr>
        <w:t>изделия</w:t>
      </w:r>
      <w:r>
        <w:rPr>
          <w:spacing w:val="40"/>
          <w:sz w:val="24"/>
        </w:rPr>
        <w:t xml:space="preserve"> </w:t>
      </w:r>
      <w:r>
        <w:rPr>
          <w:sz w:val="24"/>
        </w:rPr>
        <w:t>народных</w:t>
      </w:r>
      <w:r>
        <w:rPr>
          <w:spacing w:val="40"/>
          <w:sz w:val="24"/>
        </w:rPr>
        <w:t xml:space="preserve"> </w:t>
      </w:r>
      <w:r>
        <w:rPr>
          <w:sz w:val="24"/>
        </w:rPr>
        <w:t>художественных</w:t>
      </w:r>
      <w:r>
        <w:rPr>
          <w:spacing w:val="40"/>
          <w:sz w:val="24"/>
        </w:rPr>
        <w:t xml:space="preserve"> </w:t>
      </w:r>
      <w:r>
        <w:rPr>
          <w:sz w:val="24"/>
        </w:rPr>
        <w:t>промыслов</w:t>
      </w:r>
      <w:r>
        <w:rPr>
          <w:spacing w:val="40"/>
          <w:sz w:val="24"/>
        </w:rPr>
        <w:t xml:space="preserve"> </w:t>
      </w:r>
      <w:r>
        <w:rPr>
          <w:sz w:val="24"/>
        </w:rPr>
        <w:t>по</w:t>
      </w:r>
      <w:r>
        <w:rPr>
          <w:spacing w:val="40"/>
          <w:sz w:val="24"/>
        </w:rPr>
        <w:t xml:space="preserve"> </w:t>
      </w:r>
      <w:r>
        <w:rPr>
          <w:sz w:val="24"/>
        </w:rPr>
        <w:t>материалу</w:t>
      </w:r>
      <w:r>
        <w:rPr>
          <w:spacing w:val="40"/>
          <w:sz w:val="24"/>
        </w:rPr>
        <w:t xml:space="preserve"> </w:t>
      </w:r>
      <w:r>
        <w:rPr>
          <w:sz w:val="24"/>
        </w:rPr>
        <w:t>изготовления и технике декора;</w:t>
      </w:r>
    </w:p>
    <w:p w:rsidR="00D05B71" w:rsidRDefault="00BE715A">
      <w:pPr>
        <w:pStyle w:val="a4"/>
        <w:numPr>
          <w:ilvl w:val="1"/>
          <w:numId w:val="89"/>
        </w:numPr>
        <w:tabs>
          <w:tab w:val="left" w:pos="1957"/>
          <w:tab w:val="left" w:pos="3205"/>
          <w:tab w:val="left" w:pos="3950"/>
          <w:tab w:val="left" w:pos="4823"/>
          <w:tab w:val="left" w:pos="6311"/>
          <w:tab w:val="left" w:pos="7318"/>
          <w:tab w:val="left" w:pos="7656"/>
          <w:tab w:val="left" w:pos="8819"/>
          <w:tab w:val="left" w:pos="9718"/>
        </w:tabs>
        <w:spacing w:before="4" w:line="237" w:lineRule="auto"/>
        <w:ind w:right="572" w:firstLine="707"/>
        <w:jc w:val="left"/>
        <w:rPr>
          <w:sz w:val="24"/>
        </w:rPr>
      </w:pPr>
      <w:r>
        <w:rPr>
          <w:spacing w:val="-2"/>
          <w:sz w:val="24"/>
        </w:rPr>
        <w:t>объяснять</w:t>
      </w:r>
      <w:r>
        <w:rPr>
          <w:sz w:val="24"/>
        </w:rPr>
        <w:tab/>
      </w:r>
      <w:r>
        <w:rPr>
          <w:spacing w:val="-2"/>
          <w:sz w:val="24"/>
        </w:rPr>
        <w:t>связь</w:t>
      </w:r>
      <w:r>
        <w:rPr>
          <w:sz w:val="24"/>
        </w:rPr>
        <w:tab/>
      </w:r>
      <w:r>
        <w:rPr>
          <w:spacing w:val="-4"/>
          <w:sz w:val="24"/>
        </w:rPr>
        <w:t>между</w:t>
      </w:r>
      <w:r>
        <w:rPr>
          <w:sz w:val="24"/>
        </w:rPr>
        <w:tab/>
      </w:r>
      <w:r>
        <w:rPr>
          <w:spacing w:val="-2"/>
          <w:sz w:val="24"/>
        </w:rPr>
        <w:t>материалом,</w:t>
      </w:r>
      <w:r>
        <w:rPr>
          <w:sz w:val="24"/>
        </w:rPr>
        <w:tab/>
      </w:r>
      <w:r>
        <w:rPr>
          <w:spacing w:val="-2"/>
          <w:sz w:val="24"/>
        </w:rPr>
        <w:t>формой</w:t>
      </w:r>
      <w:r>
        <w:rPr>
          <w:sz w:val="24"/>
        </w:rPr>
        <w:tab/>
      </w:r>
      <w:r>
        <w:rPr>
          <w:spacing w:val="-10"/>
          <w:sz w:val="24"/>
        </w:rPr>
        <w:t>и</w:t>
      </w:r>
      <w:r>
        <w:rPr>
          <w:sz w:val="24"/>
        </w:rPr>
        <w:tab/>
      </w:r>
      <w:r>
        <w:rPr>
          <w:spacing w:val="-2"/>
          <w:sz w:val="24"/>
        </w:rPr>
        <w:t>техникой</w:t>
      </w:r>
      <w:r>
        <w:rPr>
          <w:sz w:val="24"/>
        </w:rPr>
        <w:tab/>
      </w:r>
      <w:r>
        <w:rPr>
          <w:spacing w:val="-2"/>
          <w:sz w:val="24"/>
        </w:rPr>
        <w:t>декора</w:t>
      </w:r>
      <w:r>
        <w:rPr>
          <w:sz w:val="24"/>
        </w:rPr>
        <w:tab/>
      </w:r>
      <w:r>
        <w:rPr>
          <w:spacing w:val="-10"/>
          <w:sz w:val="24"/>
        </w:rPr>
        <w:t xml:space="preserve">в </w:t>
      </w:r>
      <w:r>
        <w:rPr>
          <w:sz w:val="24"/>
        </w:rPr>
        <w:t>произведениях народных промыслов;</w:t>
      </w:r>
    </w:p>
    <w:p w:rsidR="00D05B71" w:rsidRDefault="00BE715A">
      <w:pPr>
        <w:pStyle w:val="a4"/>
        <w:numPr>
          <w:ilvl w:val="1"/>
          <w:numId w:val="89"/>
        </w:numPr>
        <w:tabs>
          <w:tab w:val="left" w:pos="1957"/>
        </w:tabs>
        <w:spacing w:before="2"/>
        <w:ind w:right="574" w:firstLine="707"/>
        <w:jc w:val="left"/>
        <w:rPr>
          <w:sz w:val="24"/>
        </w:rPr>
      </w:pPr>
      <w:r>
        <w:rPr>
          <w:sz w:val="24"/>
        </w:rPr>
        <w:t>иметь представление о приёмах и последовательности работы при создании изделий некоторых художественных промыслов;</w:t>
      </w:r>
    </w:p>
    <w:p w:rsidR="00D05B71" w:rsidRDefault="00BE715A">
      <w:pPr>
        <w:pStyle w:val="a4"/>
        <w:numPr>
          <w:ilvl w:val="1"/>
          <w:numId w:val="89"/>
        </w:numPr>
        <w:tabs>
          <w:tab w:val="left" w:pos="1960"/>
        </w:tabs>
        <w:spacing w:before="4" w:line="237" w:lineRule="auto"/>
        <w:ind w:right="570" w:firstLine="707"/>
        <w:rPr>
          <w:sz w:val="24"/>
        </w:rPr>
      </w:pPr>
      <w:r>
        <w:rPr>
          <w:sz w:val="24"/>
        </w:rPr>
        <w:t>уметь изображать фрагменты орнаментов, отдельные сюжеты, детали или общий вид изделий ряда отечественных художественных промыслов;</w:t>
      </w:r>
    </w:p>
    <w:p w:rsidR="00D05B71" w:rsidRDefault="00BE715A">
      <w:pPr>
        <w:pStyle w:val="a4"/>
        <w:numPr>
          <w:ilvl w:val="1"/>
          <w:numId w:val="89"/>
        </w:numPr>
        <w:tabs>
          <w:tab w:val="left" w:pos="1957"/>
        </w:tabs>
        <w:spacing w:before="5" w:line="237" w:lineRule="auto"/>
        <w:ind w:right="571" w:firstLine="707"/>
        <w:rPr>
          <w:sz w:val="24"/>
        </w:rPr>
      </w:pPr>
      <w:r>
        <w:rPr>
          <w:sz w:val="24"/>
        </w:rPr>
        <w:t>характеризовать роль символического знака в современной жизни (герб, эмблема,</w:t>
      </w:r>
      <w:r>
        <w:rPr>
          <w:spacing w:val="-4"/>
          <w:sz w:val="24"/>
        </w:rPr>
        <w:t xml:space="preserve"> </w:t>
      </w:r>
      <w:r>
        <w:rPr>
          <w:sz w:val="24"/>
        </w:rPr>
        <w:t>логотип,</w:t>
      </w:r>
      <w:r>
        <w:rPr>
          <w:spacing w:val="-2"/>
          <w:sz w:val="24"/>
        </w:rPr>
        <w:t xml:space="preserve"> </w:t>
      </w:r>
      <w:r>
        <w:rPr>
          <w:sz w:val="24"/>
        </w:rPr>
        <w:t>указующий</w:t>
      </w:r>
      <w:r>
        <w:rPr>
          <w:spacing w:val="-4"/>
          <w:sz w:val="24"/>
        </w:rPr>
        <w:t xml:space="preserve"> </w:t>
      </w:r>
      <w:r>
        <w:rPr>
          <w:sz w:val="24"/>
        </w:rPr>
        <w:t>или</w:t>
      </w:r>
      <w:r>
        <w:rPr>
          <w:spacing w:val="-3"/>
          <w:sz w:val="24"/>
        </w:rPr>
        <w:t xml:space="preserve"> </w:t>
      </w:r>
      <w:r>
        <w:rPr>
          <w:sz w:val="24"/>
        </w:rPr>
        <w:t>декоративный</w:t>
      </w:r>
      <w:r>
        <w:rPr>
          <w:spacing w:val="-4"/>
          <w:sz w:val="24"/>
        </w:rPr>
        <w:t xml:space="preserve"> </w:t>
      </w:r>
      <w:r>
        <w:rPr>
          <w:sz w:val="24"/>
        </w:rPr>
        <w:t>знак)</w:t>
      </w:r>
      <w:r>
        <w:rPr>
          <w:spacing w:val="-4"/>
          <w:sz w:val="24"/>
        </w:rPr>
        <w:t xml:space="preserve"> </w:t>
      </w:r>
      <w:r>
        <w:rPr>
          <w:sz w:val="24"/>
        </w:rPr>
        <w:t>и</w:t>
      </w:r>
      <w:r>
        <w:rPr>
          <w:spacing w:val="-5"/>
          <w:sz w:val="24"/>
        </w:rPr>
        <w:t xml:space="preserve"> </w:t>
      </w:r>
      <w:r>
        <w:rPr>
          <w:sz w:val="24"/>
        </w:rPr>
        <w:t>иметь</w:t>
      </w:r>
      <w:r>
        <w:rPr>
          <w:spacing w:val="-3"/>
          <w:sz w:val="24"/>
        </w:rPr>
        <w:t xml:space="preserve"> </w:t>
      </w:r>
      <w:r>
        <w:rPr>
          <w:sz w:val="24"/>
        </w:rPr>
        <w:t>опыт</w:t>
      </w:r>
      <w:r>
        <w:rPr>
          <w:spacing w:val="-6"/>
          <w:sz w:val="24"/>
        </w:rPr>
        <w:t xml:space="preserve"> </w:t>
      </w:r>
      <w:r>
        <w:rPr>
          <w:sz w:val="24"/>
        </w:rPr>
        <w:t>творческого</w:t>
      </w:r>
      <w:r>
        <w:rPr>
          <w:spacing w:val="-4"/>
          <w:sz w:val="24"/>
        </w:rPr>
        <w:t xml:space="preserve"> </w:t>
      </w:r>
      <w:r>
        <w:rPr>
          <w:sz w:val="24"/>
        </w:rPr>
        <w:t>создания эмблемы или логотипа;</w:t>
      </w:r>
    </w:p>
    <w:p w:rsidR="00D05B71" w:rsidRDefault="00BE715A">
      <w:pPr>
        <w:pStyle w:val="a4"/>
        <w:numPr>
          <w:ilvl w:val="1"/>
          <w:numId w:val="89"/>
        </w:numPr>
        <w:tabs>
          <w:tab w:val="left" w:pos="1957"/>
        </w:tabs>
        <w:spacing w:before="7" w:line="237" w:lineRule="auto"/>
        <w:ind w:right="565" w:firstLine="707"/>
        <w:rPr>
          <w:sz w:val="24"/>
        </w:rPr>
      </w:pPr>
      <w:r>
        <w:rPr>
          <w:sz w:val="24"/>
        </w:rPr>
        <w:t>понимать и объяснять значение государственной символики, иметь представление о значении и содержании геральдики;</w:t>
      </w:r>
    </w:p>
    <w:p w:rsidR="00D05B71" w:rsidRDefault="00BE715A">
      <w:pPr>
        <w:pStyle w:val="a4"/>
        <w:numPr>
          <w:ilvl w:val="1"/>
          <w:numId w:val="89"/>
        </w:numPr>
        <w:tabs>
          <w:tab w:val="left" w:pos="1960"/>
        </w:tabs>
        <w:spacing w:before="5" w:line="237" w:lineRule="auto"/>
        <w:ind w:right="565" w:firstLine="707"/>
        <w:rPr>
          <w:sz w:val="24"/>
        </w:rPr>
      </w:pPr>
      <w:r>
        <w:rPr>
          <w:sz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D05B71" w:rsidRDefault="00BE715A">
      <w:pPr>
        <w:pStyle w:val="a4"/>
        <w:numPr>
          <w:ilvl w:val="1"/>
          <w:numId w:val="89"/>
        </w:numPr>
        <w:tabs>
          <w:tab w:val="left" w:pos="1957"/>
        </w:tabs>
        <w:spacing w:before="7" w:line="237" w:lineRule="auto"/>
        <w:ind w:right="564" w:firstLine="707"/>
        <w:rPr>
          <w:sz w:val="24"/>
        </w:rPr>
      </w:pPr>
      <w:r>
        <w:rPr>
          <w:sz w:val="24"/>
        </w:rP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т. д.;</w:t>
      </w:r>
    </w:p>
    <w:p w:rsidR="00D05B71" w:rsidRDefault="00BE715A">
      <w:pPr>
        <w:pStyle w:val="a4"/>
        <w:numPr>
          <w:ilvl w:val="1"/>
          <w:numId w:val="89"/>
        </w:numPr>
        <w:tabs>
          <w:tab w:val="left" w:pos="1957"/>
        </w:tabs>
        <w:spacing w:before="5"/>
        <w:ind w:right="570" w:firstLine="707"/>
        <w:rPr>
          <w:sz w:val="24"/>
        </w:rPr>
      </w:pPr>
      <w:r>
        <w:rPr>
          <w:sz w:val="24"/>
        </w:rPr>
        <w:t>овладевать навыками коллективной практической творческой работы по оформлению пространства школы и школьных праздников.</w:t>
      </w:r>
    </w:p>
    <w:p w:rsidR="00D05B71" w:rsidRDefault="00BE715A">
      <w:pPr>
        <w:pStyle w:val="a3"/>
        <w:spacing w:line="276" w:lineRule="exact"/>
        <w:ind w:left="1190" w:firstLine="0"/>
      </w:pPr>
      <w:r>
        <w:t>Модуль</w:t>
      </w:r>
      <w:r>
        <w:rPr>
          <w:spacing w:val="-3"/>
        </w:rPr>
        <w:t xml:space="preserve"> </w:t>
      </w:r>
      <w:r>
        <w:t>№</w:t>
      </w:r>
      <w:r>
        <w:rPr>
          <w:spacing w:val="-4"/>
        </w:rPr>
        <w:t xml:space="preserve"> </w:t>
      </w:r>
      <w:r>
        <w:t>2 «Живопись,</w:t>
      </w:r>
      <w:r>
        <w:rPr>
          <w:spacing w:val="-3"/>
        </w:rPr>
        <w:t xml:space="preserve"> </w:t>
      </w:r>
      <w:r>
        <w:t>графика,</w:t>
      </w:r>
      <w:r>
        <w:rPr>
          <w:spacing w:val="-2"/>
        </w:rPr>
        <w:t xml:space="preserve"> скульптура»:</w:t>
      </w:r>
    </w:p>
    <w:p w:rsidR="00D05B71" w:rsidRDefault="00BE715A">
      <w:pPr>
        <w:pStyle w:val="a4"/>
        <w:numPr>
          <w:ilvl w:val="1"/>
          <w:numId w:val="89"/>
        </w:numPr>
        <w:tabs>
          <w:tab w:val="left" w:pos="1957"/>
        </w:tabs>
        <w:spacing w:before="4" w:line="237" w:lineRule="auto"/>
        <w:ind w:right="572" w:firstLine="707"/>
        <w:jc w:val="left"/>
        <w:rPr>
          <w:sz w:val="24"/>
        </w:rPr>
      </w:pPr>
      <w:r>
        <w:rPr>
          <w:sz w:val="24"/>
        </w:rPr>
        <w:t>характеризовать</w:t>
      </w:r>
      <w:r>
        <w:rPr>
          <w:spacing w:val="-5"/>
          <w:sz w:val="24"/>
        </w:rPr>
        <w:t xml:space="preserve"> </w:t>
      </w:r>
      <w:r>
        <w:rPr>
          <w:sz w:val="24"/>
        </w:rPr>
        <w:t>различия</w:t>
      </w:r>
      <w:r>
        <w:rPr>
          <w:spacing w:val="-5"/>
          <w:sz w:val="24"/>
        </w:rPr>
        <w:t xml:space="preserve"> </w:t>
      </w:r>
      <w:r>
        <w:rPr>
          <w:sz w:val="24"/>
        </w:rPr>
        <w:t>между</w:t>
      </w:r>
      <w:r>
        <w:rPr>
          <w:spacing w:val="-10"/>
          <w:sz w:val="24"/>
        </w:rPr>
        <w:t xml:space="preserve"> </w:t>
      </w:r>
      <w:r>
        <w:rPr>
          <w:sz w:val="24"/>
        </w:rPr>
        <w:t>пространственными</w:t>
      </w:r>
      <w:r>
        <w:rPr>
          <w:spacing w:val="-5"/>
          <w:sz w:val="24"/>
        </w:rPr>
        <w:t xml:space="preserve"> </w:t>
      </w:r>
      <w:r>
        <w:rPr>
          <w:sz w:val="24"/>
        </w:rPr>
        <w:t>и</w:t>
      </w:r>
      <w:r>
        <w:rPr>
          <w:spacing w:val="-5"/>
          <w:sz w:val="24"/>
        </w:rPr>
        <w:t xml:space="preserve"> </w:t>
      </w:r>
      <w:r>
        <w:rPr>
          <w:sz w:val="24"/>
        </w:rPr>
        <w:t>временными</w:t>
      </w:r>
      <w:r>
        <w:rPr>
          <w:spacing w:val="-5"/>
          <w:sz w:val="24"/>
        </w:rPr>
        <w:t xml:space="preserve"> </w:t>
      </w:r>
      <w:r>
        <w:rPr>
          <w:sz w:val="24"/>
        </w:rPr>
        <w:t>видами искусства и их значение в жизни людей;</w:t>
      </w:r>
    </w:p>
    <w:p w:rsidR="00D05B71" w:rsidRDefault="00BE715A">
      <w:pPr>
        <w:pStyle w:val="a4"/>
        <w:numPr>
          <w:ilvl w:val="1"/>
          <w:numId w:val="89"/>
        </w:numPr>
        <w:tabs>
          <w:tab w:val="left" w:pos="1957"/>
        </w:tabs>
        <w:spacing w:before="2" w:line="293" w:lineRule="exact"/>
        <w:ind w:left="1957" w:hanging="767"/>
        <w:jc w:val="left"/>
        <w:rPr>
          <w:sz w:val="24"/>
        </w:rPr>
      </w:pPr>
      <w:r>
        <w:rPr>
          <w:sz w:val="24"/>
        </w:rPr>
        <w:t>объяснять</w:t>
      </w:r>
      <w:r>
        <w:rPr>
          <w:spacing w:val="-6"/>
          <w:sz w:val="24"/>
        </w:rPr>
        <w:t xml:space="preserve"> </w:t>
      </w:r>
      <w:r>
        <w:rPr>
          <w:sz w:val="24"/>
        </w:rPr>
        <w:t>причины</w:t>
      </w:r>
      <w:r>
        <w:rPr>
          <w:spacing w:val="-5"/>
          <w:sz w:val="24"/>
        </w:rPr>
        <w:t xml:space="preserve"> </w:t>
      </w:r>
      <w:r>
        <w:rPr>
          <w:sz w:val="24"/>
        </w:rPr>
        <w:t>деления</w:t>
      </w:r>
      <w:r>
        <w:rPr>
          <w:spacing w:val="-5"/>
          <w:sz w:val="24"/>
        </w:rPr>
        <w:t xml:space="preserve"> </w:t>
      </w:r>
      <w:r>
        <w:rPr>
          <w:sz w:val="24"/>
        </w:rPr>
        <w:t>пространственных</w:t>
      </w:r>
      <w:r>
        <w:rPr>
          <w:spacing w:val="-3"/>
          <w:sz w:val="24"/>
        </w:rPr>
        <w:t xml:space="preserve"> </w:t>
      </w:r>
      <w:r>
        <w:rPr>
          <w:sz w:val="24"/>
        </w:rPr>
        <w:t>искусств</w:t>
      </w:r>
      <w:r>
        <w:rPr>
          <w:spacing w:val="-6"/>
          <w:sz w:val="24"/>
        </w:rPr>
        <w:t xml:space="preserve"> </w:t>
      </w:r>
      <w:r>
        <w:rPr>
          <w:sz w:val="24"/>
        </w:rPr>
        <w:t>на</w:t>
      </w:r>
      <w:r>
        <w:rPr>
          <w:spacing w:val="-5"/>
          <w:sz w:val="24"/>
        </w:rPr>
        <w:t xml:space="preserve"> </w:t>
      </w:r>
      <w:r>
        <w:rPr>
          <w:spacing w:val="-2"/>
          <w:sz w:val="24"/>
        </w:rPr>
        <w:t>виды;</w:t>
      </w:r>
    </w:p>
    <w:p w:rsidR="00D05B71" w:rsidRDefault="00BE715A">
      <w:pPr>
        <w:pStyle w:val="a4"/>
        <w:numPr>
          <w:ilvl w:val="1"/>
          <w:numId w:val="89"/>
        </w:numPr>
        <w:tabs>
          <w:tab w:val="left" w:pos="1957"/>
        </w:tabs>
        <w:spacing w:before="2" w:line="237" w:lineRule="auto"/>
        <w:ind w:right="570" w:firstLine="707"/>
        <w:jc w:val="left"/>
        <w:rPr>
          <w:sz w:val="24"/>
        </w:rPr>
      </w:pPr>
      <w:r>
        <w:rPr>
          <w:sz w:val="24"/>
        </w:rPr>
        <w:t>знать</w:t>
      </w:r>
      <w:r>
        <w:rPr>
          <w:spacing w:val="80"/>
          <w:sz w:val="24"/>
        </w:rPr>
        <w:t xml:space="preserve"> </w:t>
      </w:r>
      <w:r>
        <w:rPr>
          <w:sz w:val="24"/>
        </w:rPr>
        <w:t>основные</w:t>
      </w:r>
      <w:r>
        <w:rPr>
          <w:spacing w:val="80"/>
          <w:sz w:val="24"/>
        </w:rPr>
        <w:t xml:space="preserve"> </w:t>
      </w:r>
      <w:r>
        <w:rPr>
          <w:sz w:val="24"/>
        </w:rPr>
        <w:t>виды</w:t>
      </w:r>
      <w:r>
        <w:rPr>
          <w:spacing w:val="80"/>
          <w:sz w:val="24"/>
        </w:rPr>
        <w:t xml:space="preserve"> </w:t>
      </w:r>
      <w:r>
        <w:rPr>
          <w:sz w:val="24"/>
        </w:rPr>
        <w:t>живописи,</w:t>
      </w:r>
      <w:r>
        <w:rPr>
          <w:spacing w:val="80"/>
          <w:sz w:val="24"/>
        </w:rPr>
        <w:t xml:space="preserve"> </w:t>
      </w:r>
      <w:r>
        <w:rPr>
          <w:sz w:val="24"/>
        </w:rPr>
        <w:t>графики</w:t>
      </w:r>
      <w:r>
        <w:rPr>
          <w:spacing w:val="80"/>
          <w:sz w:val="24"/>
        </w:rPr>
        <w:t xml:space="preserve"> </w:t>
      </w:r>
      <w:r>
        <w:rPr>
          <w:sz w:val="24"/>
        </w:rPr>
        <w:t>и</w:t>
      </w:r>
      <w:r>
        <w:rPr>
          <w:spacing w:val="80"/>
          <w:sz w:val="24"/>
        </w:rPr>
        <w:t xml:space="preserve"> </w:t>
      </w:r>
      <w:r>
        <w:rPr>
          <w:sz w:val="24"/>
        </w:rPr>
        <w:t>скульптуры,</w:t>
      </w:r>
      <w:r>
        <w:rPr>
          <w:spacing w:val="80"/>
          <w:sz w:val="24"/>
        </w:rPr>
        <w:t xml:space="preserve"> </w:t>
      </w:r>
      <w:r>
        <w:rPr>
          <w:sz w:val="24"/>
        </w:rPr>
        <w:t>объяснять</w:t>
      </w:r>
      <w:r>
        <w:rPr>
          <w:spacing w:val="80"/>
          <w:sz w:val="24"/>
        </w:rPr>
        <w:t xml:space="preserve"> </w:t>
      </w:r>
      <w:r>
        <w:rPr>
          <w:sz w:val="24"/>
        </w:rPr>
        <w:t>их назначение в жизни людей.</w:t>
      </w:r>
    </w:p>
    <w:p w:rsidR="00D05B71" w:rsidRDefault="00BE715A">
      <w:pPr>
        <w:pStyle w:val="a3"/>
        <w:ind w:left="1190" w:firstLine="0"/>
        <w:jc w:val="left"/>
      </w:pPr>
      <w:r>
        <w:t>Язык</w:t>
      </w:r>
      <w:r>
        <w:rPr>
          <w:spacing w:val="-6"/>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5"/>
        </w:rPr>
        <w:t xml:space="preserve"> </w:t>
      </w:r>
      <w:r>
        <w:rPr>
          <w:spacing w:val="-2"/>
        </w:rPr>
        <w:t>средства:</w:t>
      </w:r>
    </w:p>
    <w:p w:rsidR="00D05B71" w:rsidRDefault="00BE715A">
      <w:pPr>
        <w:pStyle w:val="a4"/>
        <w:numPr>
          <w:ilvl w:val="1"/>
          <w:numId w:val="89"/>
        </w:numPr>
        <w:tabs>
          <w:tab w:val="left" w:pos="1957"/>
        </w:tabs>
        <w:spacing w:before="5" w:line="237" w:lineRule="auto"/>
        <w:ind w:right="575" w:firstLine="707"/>
        <w:rPr>
          <w:sz w:val="24"/>
        </w:rPr>
      </w:pPr>
      <w:r>
        <w:rPr>
          <w:sz w:val="24"/>
        </w:rPr>
        <w:t>различать и характеризовать традиционные</w:t>
      </w:r>
      <w:r>
        <w:rPr>
          <w:spacing w:val="-1"/>
          <w:sz w:val="24"/>
        </w:rPr>
        <w:t xml:space="preserve"> </w:t>
      </w:r>
      <w:r>
        <w:rPr>
          <w:sz w:val="24"/>
        </w:rPr>
        <w:t>художественные</w:t>
      </w:r>
      <w:r>
        <w:rPr>
          <w:spacing w:val="-1"/>
          <w:sz w:val="24"/>
        </w:rPr>
        <w:t xml:space="preserve"> </w:t>
      </w:r>
      <w:r>
        <w:rPr>
          <w:sz w:val="24"/>
        </w:rPr>
        <w:t>материалы для графики, живописи, скульптуры;</w:t>
      </w:r>
    </w:p>
    <w:p w:rsidR="00D05B71" w:rsidRDefault="00BE715A">
      <w:pPr>
        <w:pStyle w:val="a4"/>
        <w:numPr>
          <w:ilvl w:val="1"/>
          <w:numId w:val="89"/>
        </w:numPr>
        <w:tabs>
          <w:tab w:val="left" w:pos="1957"/>
        </w:tabs>
        <w:spacing w:before="4" w:line="237" w:lineRule="auto"/>
        <w:ind w:right="571" w:firstLine="707"/>
        <w:rPr>
          <w:sz w:val="24"/>
        </w:rPr>
      </w:pPr>
      <w:r>
        <w:rPr>
          <w:sz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D05B71" w:rsidRDefault="00BE715A">
      <w:pPr>
        <w:pStyle w:val="a4"/>
        <w:numPr>
          <w:ilvl w:val="1"/>
          <w:numId w:val="89"/>
        </w:numPr>
        <w:tabs>
          <w:tab w:val="left" w:pos="1957"/>
        </w:tabs>
        <w:spacing w:before="2"/>
        <w:ind w:right="566" w:firstLine="707"/>
        <w:rPr>
          <w:sz w:val="24"/>
        </w:rPr>
      </w:pPr>
      <w:r>
        <w:rPr>
          <w:sz w:val="24"/>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w:t>
      </w:r>
      <w:r>
        <w:rPr>
          <w:spacing w:val="-2"/>
          <w:sz w:val="24"/>
        </w:rPr>
        <w:t>материалы;</w:t>
      </w:r>
    </w:p>
    <w:p w:rsidR="00D05B71" w:rsidRDefault="00BE715A">
      <w:pPr>
        <w:pStyle w:val="a4"/>
        <w:numPr>
          <w:ilvl w:val="1"/>
          <w:numId w:val="89"/>
        </w:numPr>
        <w:tabs>
          <w:tab w:val="left" w:pos="1957"/>
        </w:tabs>
        <w:ind w:right="572" w:firstLine="707"/>
        <w:rPr>
          <w:sz w:val="24"/>
        </w:rPr>
      </w:pPr>
      <w:r>
        <w:rPr>
          <w:sz w:val="24"/>
        </w:rPr>
        <w:t>иметь представление о различных художественных техниках в использовании художественных материалов;</w:t>
      </w:r>
    </w:p>
    <w:p w:rsidR="00D05B71" w:rsidRDefault="00BE715A">
      <w:pPr>
        <w:pStyle w:val="a4"/>
        <w:numPr>
          <w:ilvl w:val="1"/>
          <w:numId w:val="89"/>
        </w:numPr>
        <w:tabs>
          <w:tab w:val="left" w:pos="1957"/>
        </w:tabs>
        <w:spacing w:before="1" w:line="293" w:lineRule="exact"/>
        <w:ind w:left="1957" w:hanging="767"/>
        <w:rPr>
          <w:sz w:val="24"/>
        </w:rPr>
      </w:pPr>
      <w:r>
        <w:rPr>
          <w:sz w:val="24"/>
        </w:rPr>
        <w:t>понимать</w:t>
      </w:r>
      <w:r>
        <w:rPr>
          <w:spacing w:val="-6"/>
          <w:sz w:val="24"/>
        </w:rPr>
        <w:t xml:space="preserve"> </w:t>
      </w:r>
      <w:r>
        <w:rPr>
          <w:sz w:val="24"/>
        </w:rPr>
        <w:t>роль</w:t>
      </w:r>
      <w:r>
        <w:rPr>
          <w:spacing w:val="-4"/>
          <w:sz w:val="24"/>
        </w:rPr>
        <w:t xml:space="preserve"> </w:t>
      </w:r>
      <w:r>
        <w:rPr>
          <w:sz w:val="24"/>
        </w:rPr>
        <w:t>рисунка</w:t>
      </w:r>
      <w:r>
        <w:rPr>
          <w:spacing w:val="-6"/>
          <w:sz w:val="24"/>
        </w:rPr>
        <w:t xml:space="preserve"> </w:t>
      </w:r>
      <w:r>
        <w:rPr>
          <w:sz w:val="24"/>
        </w:rPr>
        <w:t>как</w:t>
      </w:r>
      <w:r>
        <w:rPr>
          <w:spacing w:val="-4"/>
          <w:sz w:val="24"/>
        </w:rPr>
        <w:t xml:space="preserve"> </w:t>
      </w:r>
      <w:r>
        <w:rPr>
          <w:sz w:val="24"/>
        </w:rPr>
        <w:t>основы</w:t>
      </w:r>
      <w:r>
        <w:rPr>
          <w:spacing w:val="-5"/>
          <w:sz w:val="24"/>
        </w:rPr>
        <w:t xml:space="preserve"> </w:t>
      </w:r>
      <w:r>
        <w:rPr>
          <w:sz w:val="24"/>
        </w:rPr>
        <w:t>изобразительной</w:t>
      </w:r>
      <w:r>
        <w:rPr>
          <w:spacing w:val="-6"/>
          <w:sz w:val="24"/>
        </w:rPr>
        <w:t xml:space="preserve"> </w:t>
      </w:r>
      <w:r>
        <w:rPr>
          <w:spacing w:val="-2"/>
          <w:sz w:val="24"/>
        </w:rPr>
        <w:t>деятельности;</w:t>
      </w:r>
    </w:p>
    <w:p w:rsidR="00D05B71" w:rsidRDefault="00BE715A">
      <w:pPr>
        <w:pStyle w:val="a4"/>
        <w:numPr>
          <w:ilvl w:val="1"/>
          <w:numId w:val="89"/>
        </w:numPr>
        <w:tabs>
          <w:tab w:val="left" w:pos="1957"/>
        </w:tabs>
        <w:spacing w:line="293" w:lineRule="exact"/>
        <w:ind w:left="1957" w:hanging="767"/>
        <w:rPr>
          <w:sz w:val="24"/>
        </w:rPr>
      </w:pPr>
      <w:r>
        <w:rPr>
          <w:sz w:val="24"/>
        </w:rPr>
        <w:t>иметь</w:t>
      </w:r>
      <w:r>
        <w:rPr>
          <w:spacing w:val="70"/>
          <w:sz w:val="24"/>
        </w:rPr>
        <w:t xml:space="preserve"> </w:t>
      </w:r>
      <w:r>
        <w:rPr>
          <w:sz w:val="24"/>
        </w:rPr>
        <w:t>опыт</w:t>
      </w:r>
      <w:r>
        <w:rPr>
          <w:spacing w:val="73"/>
          <w:sz w:val="24"/>
        </w:rPr>
        <w:t xml:space="preserve"> </w:t>
      </w:r>
      <w:r>
        <w:rPr>
          <w:sz w:val="24"/>
        </w:rPr>
        <w:t>учебного</w:t>
      </w:r>
      <w:r>
        <w:rPr>
          <w:spacing w:val="73"/>
          <w:sz w:val="24"/>
        </w:rPr>
        <w:t xml:space="preserve"> </w:t>
      </w:r>
      <w:r>
        <w:rPr>
          <w:sz w:val="24"/>
        </w:rPr>
        <w:t>рисунка</w:t>
      </w:r>
      <w:r>
        <w:rPr>
          <w:spacing w:val="74"/>
          <w:sz w:val="24"/>
        </w:rPr>
        <w:t xml:space="preserve"> </w:t>
      </w:r>
      <w:r>
        <w:rPr>
          <w:sz w:val="24"/>
        </w:rPr>
        <w:t>—</w:t>
      </w:r>
      <w:r>
        <w:rPr>
          <w:spacing w:val="73"/>
          <w:sz w:val="24"/>
        </w:rPr>
        <w:t xml:space="preserve"> </w:t>
      </w:r>
      <w:r>
        <w:rPr>
          <w:sz w:val="24"/>
        </w:rPr>
        <w:t>светотеневого</w:t>
      </w:r>
      <w:r>
        <w:rPr>
          <w:spacing w:val="70"/>
          <w:sz w:val="24"/>
        </w:rPr>
        <w:t xml:space="preserve"> </w:t>
      </w:r>
      <w:r>
        <w:rPr>
          <w:sz w:val="24"/>
        </w:rPr>
        <w:t>изображения</w:t>
      </w:r>
      <w:r>
        <w:rPr>
          <w:spacing w:val="72"/>
          <w:sz w:val="24"/>
        </w:rPr>
        <w:t xml:space="preserve"> </w:t>
      </w:r>
      <w:r>
        <w:rPr>
          <w:spacing w:val="-2"/>
          <w:sz w:val="24"/>
        </w:rPr>
        <w:t>объёмных</w:t>
      </w:r>
    </w:p>
    <w:p w:rsidR="00D05B71" w:rsidRDefault="00BE715A">
      <w:pPr>
        <w:pStyle w:val="a3"/>
        <w:spacing w:line="273" w:lineRule="exact"/>
        <w:ind w:firstLine="0"/>
        <w:jc w:val="left"/>
      </w:pPr>
      <w:r>
        <w:rPr>
          <w:spacing w:val="-2"/>
        </w:rPr>
        <w:t>форм;</w:t>
      </w:r>
    </w:p>
    <w:p w:rsidR="00D05B71" w:rsidRDefault="00D05B71">
      <w:pPr>
        <w:spacing w:line="273" w:lineRule="exact"/>
        <w:sectPr w:rsidR="00D05B71">
          <w:pgSz w:w="11910" w:h="16840"/>
          <w:pgMar w:top="1040" w:right="280" w:bottom="1200" w:left="1220" w:header="0" w:footer="971" w:gutter="0"/>
          <w:cols w:space="720"/>
        </w:sectPr>
      </w:pPr>
    </w:p>
    <w:p w:rsidR="00D05B71" w:rsidRDefault="00BE715A">
      <w:pPr>
        <w:pStyle w:val="a4"/>
        <w:numPr>
          <w:ilvl w:val="1"/>
          <w:numId w:val="89"/>
        </w:numPr>
        <w:tabs>
          <w:tab w:val="left" w:pos="1957"/>
        </w:tabs>
        <w:spacing w:before="88"/>
        <w:ind w:right="573" w:firstLine="707"/>
        <w:rPr>
          <w:sz w:val="24"/>
        </w:rPr>
      </w:pPr>
      <w:r>
        <w:rPr>
          <w:sz w:val="24"/>
        </w:rPr>
        <w:lastRenderedPageBreak/>
        <w:t>знать основы линейной перспективы и уметь изображать объёмные геометрические тела на двухмерной плоскости;</w:t>
      </w:r>
    </w:p>
    <w:p w:rsidR="00D05B71" w:rsidRDefault="00BE715A">
      <w:pPr>
        <w:pStyle w:val="a4"/>
        <w:numPr>
          <w:ilvl w:val="1"/>
          <w:numId w:val="89"/>
        </w:numPr>
        <w:tabs>
          <w:tab w:val="left" w:pos="1957"/>
        </w:tabs>
        <w:spacing w:before="4" w:line="237" w:lineRule="auto"/>
        <w:ind w:right="565" w:firstLine="707"/>
        <w:rPr>
          <w:sz w:val="24"/>
        </w:rPr>
      </w:pPr>
      <w:r>
        <w:rPr>
          <w:sz w:val="24"/>
        </w:rPr>
        <w:t>знать понятия графической грамоты изображения предмета«освещённая часть», «блик», «полутень», «собственная тень»,«падающая тень»</w:t>
      </w:r>
      <w:r>
        <w:rPr>
          <w:spacing w:val="-2"/>
          <w:sz w:val="24"/>
        </w:rPr>
        <w:t xml:space="preserve"> </w:t>
      </w:r>
      <w:r>
        <w:rPr>
          <w:sz w:val="24"/>
        </w:rPr>
        <w:t>и уметь их применять в практике рисунка;</w:t>
      </w:r>
    </w:p>
    <w:p w:rsidR="00D05B71" w:rsidRDefault="00BE715A">
      <w:pPr>
        <w:pStyle w:val="a4"/>
        <w:numPr>
          <w:ilvl w:val="1"/>
          <w:numId w:val="89"/>
        </w:numPr>
        <w:tabs>
          <w:tab w:val="left" w:pos="1957"/>
        </w:tabs>
        <w:spacing w:before="7" w:line="237" w:lineRule="auto"/>
        <w:ind w:right="571" w:firstLine="707"/>
        <w:rPr>
          <w:sz w:val="24"/>
        </w:rPr>
      </w:pPr>
      <w:r>
        <w:rPr>
          <w:sz w:val="24"/>
        </w:rPr>
        <w:t>понимать</w:t>
      </w:r>
      <w:r>
        <w:rPr>
          <w:spacing w:val="-3"/>
          <w:sz w:val="24"/>
        </w:rPr>
        <w:t xml:space="preserve"> </w:t>
      </w:r>
      <w:r>
        <w:rPr>
          <w:sz w:val="24"/>
        </w:rPr>
        <w:t>содержание</w:t>
      </w:r>
      <w:r>
        <w:rPr>
          <w:spacing w:val="-5"/>
          <w:sz w:val="24"/>
        </w:rPr>
        <w:t xml:space="preserve"> </w:t>
      </w:r>
      <w:r>
        <w:rPr>
          <w:sz w:val="24"/>
        </w:rPr>
        <w:t>понятий</w:t>
      </w:r>
      <w:r>
        <w:rPr>
          <w:spacing w:val="-1"/>
          <w:sz w:val="24"/>
        </w:rPr>
        <w:t xml:space="preserve"> </w:t>
      </w:r>
      <w:r>
        <w:rPr>
          <w:sz w:val="24"/>
        </w:rPr>
        <w:t>«тон», «тональные</w:t>
      </w:r>
      <w:r>
        <w:rPr>
          <w:spacing w:val="-6"/>
          <w:sz w:val="24"/>
        </w:rPr>
        <w:t xml:space="preserve"> </w:t>
      </w:r>
      <w:r>
        <w:rPr>
          <w:sz w:val="24"/>
        </w:rPr>
        <w:t>отношения»</w:t>
      </w:r>
      <w:r>
        <w:rPr>
          <w:spacing w:val="-12"/>
          <w:sz w:val="24"/>
        </w:rPr>
        <w:t xml:space="preserve"> </w:t>
      </w:r>
      <w:r>
        <w:rPr>
          <w:sz w:val="24"/>
        </w:rPr>
        <w:t>и</w:t>
      </w:r>
      <w:r>
        <w:rPr>
          <w:spacing w:val="-4"/>
          <w:sz w:val="24"/>
        </w:rPr>
        <w:t xml:space="preserve"> </w:t>
      </w:r>
      <w:r>
        <w:rPr>
          <w:sz w:val="24"/>
        </w:rPr>
        <w:t>иметь</w:t>
      </w:r>
      <w:r>
        <w:rPr>
          <w:spacing w:val="-4"/>
          <w:sz w:val="24"/>
        </w:rPr>
        <w:t xml:space="preserve"> </w:t>
      </w:r>
      <w:r>
        <w:rPr>
          <w:sz w:val="24"/>
        </w:rPr>
        <w:t>опыт их визуального анализа;</w:t>
      </w:r>
    </w:p>
    <w:p w:rsidR="00D05B71" w:rsidRDefault="00BE715A">
      <w:pPr>
        <w:pStyle w:val="a4"/>
        <w:numPr>
          <w:ilvl w:val="1"/>
          <w:numId w:val="89"/>
        </w:numPr>
        <w:tabs>
          <w:tab w:val="left" w:pos="1957"/>
        </w:tabs>
        <w:spacing w:before="5" w:line="237" w:lineRule="auto"/>
        <w:ind w:right="565" w:firstLine="707"/>
        <w:rPr>
          <w:sz w:val="24"/>
        </w:rPr>
      </w:pPr>
      <w:r>
        <w:rPr>
          <w:sz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D05B71" w:rsidRDefault="00BE715A">
      <w:pPr>
        <w:pStyle w:val="a4"/>
        <w:numPr>
          <w:ilvl w:val="1"/>
          <w:numId w:val="89"/>
        </w:numPr>
        <w:tabs>
          <w:tab w:val="left" w:pos="1957"/>
        </w:tabs>
        <w:spacing w:before="5"/>
        <w:ind w:left="1957" w:hanging="767"/>
        <w:rPr>
          <w:sz w:val="24"/>
        </w:rPr>
      </w:pPr>
      <w:r>
        <w:rPr>
          <w:sz w:val="24"/>
        </w:rPr>
        <w:t>иметь</w:t>
      </w:r>
      <w:r>
        <w:rPr>
          <w:spacing w:val="54"/>
          <w:w w:val="150"/>
          <w:sz w:val="24"/>
        </w:rPr>
        <w:t xml:space="preserve"> </w:t>
      </w:r>
      <w:r>
        <w:rPr>
          <w:sz w:val="24"/>
        </w:rPr>
        <w:t>опыт</w:t>
      </w:r>
      <w:r>
        <w:rPr>
          <w:spacing w:val="55"/>
          <w:w w:val="150"/>
          <w:sz w:val="24"/>
        </w:rPr>
        <w:t xml:space="preserve"> </w:t>
      </w:r>
      <w:r>
        <w:rPr>
          <w:sz w:val="24"/>
        </w:rPr>
        <w:t>линейного</w:t>
      </w:r>
      <w:r>
        <w:rPr>
          <w:spacing w:val="55"/>
          <w:w w:val="150"/>
          <w:sz w:val="24"/>
        </w:rPr>
        <w:t xml:space="preserve"> </w:t>
      </w:r>
      <w:r>
        <w:rPr>
          <w:sz w:val="24"/>
        </w:rPr>
        <w:t>рисунка,</w:t>
      </w:r>
      <w:r>
        <w:rPr>
          <w:spacing w:val="54"/>
          <w:w w:val="150"/>
          <w:sz w:val="24"/>
        </w:rPr>
        <w:t xml:space="preserve"> </w:t>
      </w:r>
      <w:r>
        <w:rPr>
          <w:sz w:val="24"/>
        </w:rPr>
        <w:t>понимать</w:t>
      </w:r>
      <w:r>
        <w:rPr>
          <w:spacing w:val="57"/>
          <w:w w:val="150"/>
          <w:sz w:val="24"/>
        </w:rPr>
        <w:t xml:space="preserve"> </w:t>
      </w:r>
      <w:r>
        <w:rPr>
          <w:sz w:val="24"/>
        </w:rPr>
        <w:t>выразительные</w:t>
      </w:r>
      <w:r>
        <w:rPr>
          <w:spacing w:val="54"/>
          <w:w w:val="150"/>
          <w:sz w:val="24"/>
        </w:rPr>
        <w:t xml:space="preserve"> </w:t>
      </w:r>
      <w:r>
        <w:rPr>
          <w:spacing w:val="-2"/>
          <w:sz w:val="24"/>
        </w:rPr>
        <w:t>возможности</w:t>
      </w:r>
    </w:p>
    <w:p w:rsidR="00D05B71" w:rsidRDefault="00D05B71">
      <w:pPr>
        <w:jc w:val="both"/>
        <w:rPr>
          <w:sz w:val="24"/>
        </w:rPr>
        <w:sectPr w:rsidR="00D05B71">
          <w:pgSz w:w="11910" w:h="16840"/>
          <w:pgMar w:top="1020" w:right="280" w:bottom="1160" w:left="1220" w:header="0" w:footer="971" w:gutter="0"/>
          <w:cols w:space="720"/>
        </w:sectPr>
      </w:pPr>
    </w:p>
    <w:p w:rsidR="00D05B71" w:rsidRDefault="00BE715A">
      <w:pPr>
        <w:pStyle w:val="a3"/>
        <w:spacing w:line="273" w:lineRule="exact"/>
        <w:ind w:firstLine="0"/>
        <w:jc w:val="left"/>
      </w:pPr>
      <w:r>
        <w:rPr>
          <w:spacing w:val="-2"/>
        </w:rPr>
        <w:lastRenderedPageBreak/>
        <w:t>линии;</w:t>
      </w:r>
    </w:p>
    <w:p w:rsidR="00D05B71" w:rsidRDefault="00BE715A">
      <w:pPr>
        <w:pStyle w:val="a4"/>
        <w:numPr>
          <w:ilvl w:val="0"/>
          <w:numId w:val="87"/>
        </w:numPr>
        <w:tabs>
          <w:tab w:val="left" w:pos="767"/>
        </w:tabs>
        <w:spacing w:before="274"/>
        <w:ind w:left="767" w:hanging="767"/>
        <w:jc w:val="left"/>
        <w:rPr>
          <w:sz w:val="24"/>
        </w:rPr>
      </w:pPr>
      <w:r>
        <w:br w:type="column"/>
      </w:r>
      <w:r>
        <w:rPr>
          <w:sz w:val="24"/>
        </w:rPr>
        <w:lastRenderedPageBreak/>
        <w:t>иметь</w:t>
      </w:r>
      <w:r>
        <w:rPr>
          <w:spacing w:val="59"/>
          <w:sz w:val="24"/>
        </w:rPr>
        <w:t xml:space="preserve"> </w:t>
      </w:r>
      <w:r>
        <w:rPr>
          <w:sz w:val="24"/>
        </w:rPr>
        <w:t>опыт</w:t>
      </w:r>
      <w:r>
        <w:rPr>
          <w:spacing w:val="57"/>
          <w:sz w:val="24"/>
        </w:rPr>
        <w:t xml:space="preserve"> </w:t>
      </w:r>
      <w:r>
        <w:rPr>
          <w:sz w:val="24"/>
        </w:rPr>
        <w:t>творческого</w:t>
      </w:r>
      <w:r>
        <w:rPr>
          <w:spacing w:val="59"/>
          <w:sz w:val="24"/>
        </w:rPr>
        <w:t xml:space="preserve"> </w:t>
      </w:r>
      <w:r>
        <w:rPr>
          <w:sz w:val="24"/>
        </w:rPr>
        <w:t>композиционного</w:t>
      </w:r>
      <w:r>
        <w:rPr>
          <w:spacing w:val="58"/>
          <w:sz w:val="24"/>
        </w:rPr>
        <w:t xml:space="preserve"> </w:t>
      </w:r>
      <w:r>
        <w:rPr>
          <w:sz w:val="24"/>
        </w:rPr>
        <w:t>рисунка</w:t>
      </w:r>
      <w:r>
        <w:rPr>
          <w:spacing w:val="58"/>
          <w:sz w:val="24"/>
        </w:rPr>
        <w:t xml:space="preserve"> </w:t>
      </w:r>
      <w:r>
        <w:rPr>
          <w:sz w:val="24"/>
        </w:rPr>
        <w:t>в</w:t>
      </w:r>
      <w:r>
        <w:rPr>
          <w:spacing w:val="58"/>
          <w:sz w:val="24"/>
        </w:rPr>
        <w:t xml:space="preserve"> </w:t>
      </w:r>
      <w:r>
        <w:rPr>
          <w:sz w:val="24"/>
        </w:rPr>
        <w:t>ответ</w:t>
      </w:r>
      <w:r>
        <w:rPr>
          <w:spacing w:val="59"/>
          <w:sz w:val="24"/>
        </w:rPr>
        <w:t xml:space="preserve"> </w:t>
      </w:r>
      <w:r>
        <w:rPr>
          <w:sz w:val="24"/>
        </w:rPr>
        <w:t>на</w:t>
      </w:r>
      <w:r>
        <w:rPr>
          <w:spacing w:val="58"/>
          <w:sz w:val="24"/>
        </w:rPr>
        <w:t xml:space="preserve"> </w:t>
      </w:r>
      <w:r>
        <w:rPr>
          <w:spacing w:val="-2"/>
          <w:sz w:val="24"/>
        </w:rPr>
        <w:t>заданную</w:t>
      </w:r>
    </w:p>
    <w:p w:rsidR="00D05B71" w:rsidRDefault="00D05B71">
      <w:pPr>
        <w:rPr>
          <w:sz w:val="24"/>
        </w:rPr>
        <w:sectPr w:rsidR="00D05B71">
          <w:type w:val="continuous"/>
          <w:pgSz w:w="11910" w:h="16840"/>
          <w:pgMar w:top="840" w:right="280" w:bottom="280" w:left="1220" w:header="0" w:footer="971" w:gutter="0"/>
          <w:cols w:num="2" w:space="720" w:equalWidth="0">
            <w:col w:w="1185" w:space="5"/>
            <w:col w:w="9220"/>
          </w:cols>
        </w:sectPr>
      </w:pPr>
    </w:p>
    <w:p w:rsidR="00D05B71" w:rsidRDefault="00BE715A">
      <w:pPr>
        <w:pStyle w:val="a3"/>
        <w:spacing w:line="274" w:lineRule="exact"/>
        <w:ind w:firstLine="0"/>
      </w:pPr>
      <w:r>
        <w:lastRenderedPageBreak/>
        <w:t>учебную</w:t>
      </w:r>
      <w:r>
        <w:rPr>
          <w:spacing w:val="-5"/>
        </w:rPr>
        <w:t xml:space="preserve"> </w:t>
      </w:r>
      <w:r>
        <w:t>задачу</w:t>
      </w:r>
      <w:r>
        <w:rPr>
          <w:spacing w:val="-7"/>
        </w:rPr>
        <w:t xml:space="preserve"> </w:t>
      </w:r>
      <w:r>
        <w:t>или</w:t>
      </w:r>
      <w:r>
        <w:rPr>
          <w:spacing w:val="-2"/>
        </w:rPr>
        <w:t xml:space="preserve"> </w:t>
      </w:r>
      <w:r>
        <w:t>как</w:t>
      </w:r>
      <w:r>
        <w:rPr>
          <w:spacing w:val="-2"/>
        </w:rPr>
        <w:t xml:space="preserve"> </w:t>
      </w:r>
      <w:r>
        <w:t>самостоятельное</w:t>
      </w:r>
      <w:r>
        <w:rPr>
          <w:spacing w:val="-4"/>
        </w:rPr>
        <w:t xml:space="preserve"> </w:t>
      </w:r>
      <w:r>
        <w:t>творческое</w:t>
      </w:r>
      <w:r>
        <w:rPr>
          <w:spacing w:val="-3"/>
        </w:rPr>
        <w:t xml:space="preserve"> </w:t>
      </w:r>
      <w:r>
        <w:rPr>
          <w:spacing w:val="-2"/>
        </w:rPr>
        <w:t>действие;</w:t>
      </w:r>
    </w:p>
    <w:p w:rsidR="00D05B71" w:rsidRDefault="00BE715A">
      <w:pPr>
        <w:pStyle w:val="a4"/>
        <w:numPr>
          <w:ilvl w:val="1"/>
          <w:numId w:val="87"/>
        </w:numPr>
        <w:tabs>
          <w:tab w:val="left" w:pos="1957"/>
        </w:tabs>
        <w:spacing w:before="2"/>
        <w:ind w:right="569" w:firstLine="707"/>
        <w:rPr>
          <w:sz w:val="24"/>
        </w:rPr>
      </w:pPr>
      <w:r>
        <w:rPr>
          <w:sz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D05B71" w:rsidRDefault="00BE715A">
      <w:pPr>
        <w:pStyle w:val="a4"/>
        <w:numPr>
          <w:ilvl w:val="1"/>
          <w:numId w:val="87"/>
        </w:numPr>
        <w:tabs>
          <w:tab w:val="left" w:pos="1957"/>
        </w:tabs>
        <w:spacing w:before="1" w:line="292" w:lineRule="exact"/>
        <w:ind w:left="1957" w:hanging="767"/>
        <w:rPr>
          <w:sz w:val="24"/>
        </w:rPr>
      </w:pPr>
      <w:r>
        <w:rPr>
          <w:sz w:val="24"/>
        </w:rPr>
        <w:t>определять</w:t>
      </w:r>
      <w:r>
        <w:rPr>
          <w:spacing w:val="52"/>
          <w:sz w:val="24"/>
        </w:rPr>
        <w:t xml:space="preserve">  </w:t>
      </w:r>
      <w:r>
        <w:rPr>
          <w:sz w:val="24"/>
        </w:rPr>
        <w:t>содержание</w:t>
      </w:r>
      <w:r>
        <w:rPr>
          <w:spacing w:val="51"/>
          <w:sz w:val="24"/>
        </w:rPr>
        <w:t xml:space="preserve">  </w:t>
      </w:r>
      <w:r>
        <w:rPr>
          <w:sz w:val="24"/>
        </w:rPr>
        <w:t>понятий</w:t>
      </w:r>
      <w:r>
        <w:rPr>
          <w:spacing w:val="54"/>
          <w:sz w:val="24"/>
        </w:rPr>
        <w:t xml:space="preserve">  </w:t>
      </w:r>
      <w:r>
        <w:rPr>
          <w:sz w:val="24"/>
        </w:rPr>
        <w:t>«колорит»,</w:t>
      </w:r>
      <w:r>
        <w:rPr>
          <w:spacing w:val="53"/>
          <w:sz w:val="24"/>
        </w:rPr>
        <w:t xml:space="preserve">  </w:t>
      </w:r>
      <w:r>
        <w:rPr>
          <w:sz w:val="24"/>
        </w:rPr>
        <w:t>«цветовые</w:t>
      </w:r>
      <w:r>
        <w:rPr>
          <w:spacing w:val="52"/>
          <w:sz w:val="24"/>
        </w:rPr>
        <w:t xml:space="preserve">  </w:t>
      </w:r>
      <w:r>
        <w:rPr>
          <w:spacing w:val="-2"/>
          <w:sz w:val="24"/>
        </w:rPr>
        <w:t>отношения»,</w:t>
      </w:r>
    </w:p>
    <w:p w:rsidR="00D05B71" w:rsidRDefault="00BE715A">
      <w:pPr>
        <w:pStyle w:val="a3"/>
        <w:spacing w:line="274" w:lineRule="exact"/>
        <w:ind w:firstLine="0"/>
      </w:pPr>
      <w:r>
        <w:t>«цветовой</w:t>
      </w:r>
      <w:r>
        <w:rPr>
          <w:spacing w:val="-4"/>
        </w:rPr>
        <w:t xml:space="preserve"> </w:t>
      </w:r>
      <w:r>
        <w:t>контраст»</w:t>
      </w:r>
      <w:r>
        <w:rPr>
          <w:spacing w:val="-11"/>
        </w:rPr>
        <w:t xml:space="preserve"> </w:t>
      </w:r>
      <w:r>
        <w:t>и</w:t>
      </w:r>
      <w:r>
        <w:rPr>
          <w:spacing w:val="-3"/>
        </w:rPr>
        <w:t xml:space="preserve"> </w:t>
      </w:r>
      <w:r>
        <w:t>иметь</w:t>
      </w:r>
      <w:r>
        <w:rPr>
          <w:spacing w:val="-2"/>
        </w:rPr>
        <w:t xml:space="preserve"> </w:t>
      </w:r>
      <w:r>
        <w:t>навыки</w:t>
      </w:r>
      <w:r>
        <w:rPr>
          <w:spacing w:val="-5"/>
        </w:rPr>
        <w:t xml:space="preserve"> </w:t>
      </w:r>
      <w:r>
        <w:t>практической</w:t>
      </w:r>
      <w:r>
        <w:rPr>
          <w:spacing w:val="-3"/>
        </w:rPr>
        <w:t xml:space="preserve"> </w:t>
      </w:r>
      <w:r>
        <w:t>работы</w:t>
      </w:r>
      <w:r>
        <w:rPr>
          <w:spacing w:val="-3"/>
        </w:rPr>
        <w:t xml:space="preserve"> </w:t>
      </w:r>
      <w:r>
        <w:t>гуашью</w:t>
      </w:r>
      <w:r>
        <w:rPr>
          <w:spacing w:val="-3"/>
        </w:rPr>
        <w:t xml:space="preserve"> </w:t>
      </w:r>
      <w:r>
        <w:t>и</w:t>
      </w:r>
      <w:r>
        <w:rPr>
          <w:spacing w:val="-2"/>
        </w:rPr>
        <w:t xml:space="preserve"> акварелью;</w:t>
      </w:r>
    </w:p>
    <w:p w:rsidR="00D05B71" w:rsidRDefault="00BE715A">
      <w:pPr>
        <w:pStyle w:val="a4"/>
        <w:numPr>
          <w:ilvl w:val="1"/>
          <w:numId w:val="87"/>
        </w:numPr>
        <w:tabs>
          <w:tab w:val="left" w:pos="1957"/>
        </w:tabs>
        <w:spacing w:before="5" w:line="237" w:lineRule="auto"/>
        <w:ind w:right="571" w:firstLine="707"/>
        <w:rPr>
          <w:sz w:val="24"/>
        </w:rPr>
      </w:pPr>
      <w:r>
        <w:rPr>
          <w:sz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D05B71" w:rsidRDefault="00BE715A">
      <w:pPr>
        <w:pStyle w:val="a3"/>
        <w:spacing w:before="3"/>
        <w:ind w:left="1190" w:firstLine="0"/>
      </w:pPr>
      <w:r>
        <w:t>Жанры</w:t>
      </w:r>
      <w:r>
        <w:rPr>
          <w:spacing w:val="-6"/>
        </w:rPr>
        <w:t xml:space="preserve"> </w:t>
      </w:r>
      <w:r>
        <w:t>изобразительного</w:t>
      </w:r>
      <w:r>
        <w:rPr>
          <w:spacing w:val="-6"/>
        </w:rPr>
        <w:t xml:space="preserve"> </w:t>
      </w:r>
      <w:r>
        <w:rPr>
          <w:spacing w:val="-2"/>
        </w:rPr>
        <w:t>искусства:</w:t>
      </w:r>
    </w:p>
    <w:p w:rsidR="00D05B71" w:rsidRDefault="00BE715A">
      <w:pPr>
        <w:pStyle w:val="a4"/>
        <w:numPr>
          <w:ilvl w:val="1"/>
          <w:numId w:val="87"/>
        </w:numPr>
        <w:tabs>
          <w:tab w:val="left" w:pos="1957"/>
        </w:tabs>
        <w:spacing w:before="4" w:line="237" w:lineRule="auto"/>
        <w:ind w:right="572" w:firstLine="707"/>
        <w:rPr>
          <w:sz w:val="24"/>
        </w:rPr>
      </w:pPr>
      <w:r>
        <w:rPr>
          <w:sz w:val="24"/>
        </w:rPr>
        <w:t xml:space="preserve">объяснять понятие «жанры в изобразительном искусстве», перечислять </w:t>
      </w:r>
      <w:r>
        <w:rPr>
          <w:spacing w:val="-2"/>
          <w:sz w:val="24"/>
        </w:rPr>
        <w:t>жанры;</w:t>
      </w:r>
    </w:p>
    <w:p w:rsidR="00D05B71" w:rsidRDefault="00BE715A">
      <w:pPr>
        <w:pStyle w:val="a4"/>
        <w:numPr>
          <w:ilvl w:val="1"/>
          <w:numId w:val="87"/>
        </w:numPr>
        <w:tabs>
          <w:tab w:val="left" w:pos="1957"/>
        </w:tabs>
        <w:spacing w:before="5" w:line="237" w:lineRule="auto"/>
        <w:ind w:right="570" w:firstLine="707"/>
        <w:rPr>
          <w:sz w:val="24"/>
        </w:rPr>
      </w:pPr>
      <w:r>
        <w:rPr>
          <w:sz w:val="24"/>
        </w:rPr>
        <w:t>объяснять разницу между предметом изображения, сюжетом и</w:t>
      </w:r>
      <w:r>
        <w:rPr>
          <w:spacing w:val="80"/>
          <w:sz w:val="24"/>
        </w:rPr>
        <w:t xml:space="preserve"> </w:t>
      </w:r>
      <w:r>
        <w:rPr>
          <w:sz w:val="24"/>
        </w:rPr>
        <w:t>содержанием произведения искусства.</w:t>
      </w:r>
    </w:p>
    <w:p w:rsidR="00D05B71" w:rsidRDefault="00BE715A">
      <w:pPr>
        <w:pStyle w:val="a3"/>
        <w:ind w:left="1190" w:firstLine="0"/>
        <w:jc w:val="left"/>
      </w:pPr>
      <w:r>
        <w:rPr>
          <w:spacing w:val="-2"/>
        </w:rPr>
        <w:t>Натюрморт:</w:t>
      </w:r>
    </w:p>
    <w:p w:rsidR="00D05B71" w:rsidRDefault="00BE715A">
      <w:pPr>
        <w:pStyle w:val="a4"/>
        <w:numPr>
          <w:ilvl w:val="1"/>
          <w:numId w:val="87"/>
        </w:numPr>
        <w:tabs>
          <w:tab w:val="left" w:pos="1957"/>
        </w:tabs>
        <w:spacing w:before="4" w:line="237" w:lineRule="auto"/>
        <w:ind w:right="572" w:firstLine="707"/>
        <w:rPr>
          <w:sz w:val="24"/>
        </w:rPr>
      </w:pPr>
      <w:r>
        <w:rPr>
          <w:sz w:val="24"/>
        </w:rPr>
        <w:t>характеризовать</w:t>
      </w:r>
      <w:r>
        <w:rPr>
          <w:spacing w:val="-4"/>
          <w:sz w:val="24"/>
        </w:rPr>
        <w:t xml:space="preserve"> </w:t>
      </w:r>
      <w:r>
        <w:rPr>
          <w:sz w:val="24"/>
        </w:rPr>
        <w:t>изображение</w:t>
      </w:r>
      <w:r>
        <w:rPr>
          <w:spacing w:val="-6"/>
          <w:sz w:val="24"/>
        </w:rPr>
        <w:t xml:space="preserve"> </w:t>
      </w:r>
      <w:r>
        <w:rPr>
          <w:sz w:val="24"/>
        </w:rPr>
        <w:t>предметного</w:t>
      </w:r>
      <w:r>
        <w:rPr>
          <w:spacing w:val="-5"/>
          <w:sz w:val="24"/>
        </w:rPr>
        <w:t xml:space="preserve"> </w:t>
      </w:r>
      <w:r>
        <w:rPr>
          <w:sz w:val="24"/>
        </w:rPr>
        <w:t>мира</w:t>
      </w:r>
      <w:r>
        <w:rPr>
          <w:spacing w:val="-6"/>
          <w:sz w:val="24"/>
        </w:rPr>
        <w:t xml:space="preserve"> </w:t>
      </w:r>
      <w:r>
        <w:rPr>
          <w:sz w:val="24"/>
        </w:rPr>
        <w:t>в</w:t>
      </w:r>
      <w:r>
        <w:rPr>
          <w:spacing w:val="-6"/>
          <w:sz w:val="24"/>
        </w:rPr>
        <w:t xml:space="preserve"> </w:t>
      </w:r>
      <w:r>
        <w:rPr>
          <w:sz w:val="24"/>
        </w:rPr>
        <w:t>различные</w:t>
      </w:r>
      <w:r>
        <w:rPr>
          <w:spacing w:val="-7"/>
          <w:sz w:val="24"/>
        </w:rPr>
        <w:t xml:space="preserve"> </w:t>
      </w:r>
      <w:r>
        <w:rPr>
          <w:sz w:val="24"/>
        </w:rPr>
        <w:t>эпохи</w:t>
      </w:r>
      <w:r>
        <w:rPr>
          <w:spacing w:val="-7"/>
          <w:sz w:val="24"/>
        </w:rPr>
        <w:t xml:space="preserve"> </w:t>
      </w:r>
      <w:r>
        <w:rPr>
          <w:sz w:val="24"/>
        </w:rPr>
        <w:t>истории человечества</w:t>
      </w:r>
      <w:r>
        <w:rPr>
          <w:spacing w:val="-4"/>
          <w:sz w:val="24"/>
        </w:rPr>
        <w:t xml:space="preserve"> </w:t>
      </w:r>
      <w:r>
        <w:rPr>
          <w:sz w:val="24"/>
        </w:rPr>
        <w:t>и</w:t>
      </w:r>
      <w:r>
        <w:rPr>
          <w:spacing w:val="-3"/>
          <w:sz w:val="24"/>
        </w:rPr>
        <w:t xml:space="preserve"> </w:t>
      </w:r>
      <w:r>
        <w:rPr>
          <w:sz w:val="24"/>
        </w:rPr>
        <w:t>приводить</w:t>
      </w:r>
      <w:r>
        <w:rPr>
          <w:spacing w:val="-2"/>
          <w:sz w:val="24"/>
        </w:rPr>
        <w:t xml:space="preserve"> </w:t>
      </w:r>
      <w:r>
        <w:rPr>
          <w:sz w:val="24"/>
        </w:rPr>
        <w:t>примеры</w:t>
      </w:r>
      <w:r>
        <w:rPr>
          <w:spacing w:val="-3"/>
          <w:sz w:val="24"/>
        </w:rPr>
        <w:t xml:space="preserve"> </w:t>
      </w:r>
      <w:r>
        <w:rPr>
          <w:sz w:val="24"/>
        </w:rPr>
        <w:t>натюрморта</w:t>
      </w:r>
      <w:r>
        <w:rPr>
          <w:spacing w:val="-3"/>
          <w:sz w:val="24"/>
        </w:rPr>
        <w:t xml:space="preserve"> </w:t>
      </w:r>
      <w:r>
        <w:rPr>
          <w:sz w:val="24"/>
        </w:rPr>
        <w:t>в</w:t>
      </w:r>
      <w:r>
        <w:rPr>
          <w:spacing w:val="-4"/>
          <w:sz w:val="24"/>
        </w:rPr>
        <w:t xml:space="preserve"> </w:t>
      </w:r>
      <w:r>
        <w:rPr>
          <w:sz w:val="24"/>
        </w:rPr>
        <w:t>европейской</w:t>
      </w:r>
      <w:r>
        <w:rPr>
          <w:spacing w:val="-3"/>
          <w:sz w:val="24"/>
        </w:rPr>
        <w:t xml:space="preserve"> </w:t>
      </w:r>
      <w:r>
        <w:rPr>
          <w:sz w:val="24"/>
        </w:rPr>
        <w:t>живописи</w:t>
      </w:r>
      <w:r>
        <w:rPr>
          <w:spacing w:val="-3"/>
          <w:sz w:val="24"/>
        </w:rPr>
        <w:t xml:space="preserve"> </w:t>
      </w:r>
      <w:r>
        <w:rPr>
          <w:sz w:val="24"/>
        </w:rPr>
        <w:t>Нового</w:t>
      </w:r>
      <w:r>
        <w:rPr>
          <w:spacing w:val="-3"/>
          <w:sz w:val="24"/>
        </w:rPr>
        <w:t xml:space="preserve"> </w:t>
      </w:r>
      <w:r>
        <w:rPr>
          <w:sz w:val="24"/>
        </w:rPr>
        <w:t>времени;</w:t>
      </w:r>
    </w:p>
    <w:p w:rsidR="00D05B71" w:rsidRDefault="00BE715A">
      <w:pPr>
        <w:pStyle w:val="a4"/>
        <w:numPr>
          <w:ilvl w:val="1"/>
          <w:numId w:val="87"/>
        </w:numPr>
        <w:tabs>
          <w:tab w:val="left" w:pos="1957"/>
        </w:tabs>
        <w:spacing w:before="3"/>
        <w:ind w:right="568" w:firstLine="707"/>
        <w:rPr>
          <w:sz w:val="24"/>
        </w:rPr>
      </w:pPr>
      <w:r>
        <w:rPr>
          <w:sz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D05B71" w:rsidRDefault="00BE715A">
      <w:pPr>
        <w:pStyle w:val="a4"/>
        <w:numPr>
          <w:ilvl w:val="1"/>
          <w:numId w:val="87"/>
        </w:numPr>
        <w:tabs>
          <w:tab w:val="left" w:pos="1957"/>
        </w:tabs>
        <w:ind w:right="576" w:firstLine="707"/>
        <w:rPr>
          <w:sz w:val="24"/>
        </w:rPr>
      </w:pPr>
      <w:r>
        <w:rPr>
          <w:sz w:val="24"/>
        </w:rPr>
        <w:t>знать и уметь применять в рисунке правила линейной перспективы и изображения объёмного предмета в двухмерном пространстве листа;</w:t>
      </w:r>
    </w:p>
    <w:p w:rsidR="00D05B71" w:rsidRDefault="00BE715A">
      <w:pPr>
        <w:pStyle w:val="a4"/>
        <w:numPr>
          <w:ilvl w:val="1"/>
          <w:numId w:val="87"/>
        </w:numPr>
        <w:tabs>
          <w:tab w:val="left" w:pos="1957"/>
        </w:tabs>
        <w:ind w:right="565" w:firstLine="707"/>
        <w:rPr>
          <w:sz w:val="24"/>
        </w:rPr>
      </w:pPr>
      <w:r>
        <w:rPr>
          <w:sz w:val="24"/>
        </w:rPr>
        <w:t xml:space="preserve">знать об освещении как средстве выявления объёма предмета; 6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применяемыхсредств </w:t>
      </w:r>
      <w:r>
        <w:rPr>
          <w:spacing w:val="-2"/>
          <w:sz w:val="24"/>
        </w:rPr>
        <w:t>выразительности;</w:t>
      </w:r>
    </w:p>
    <w:p w:rsidR="00D05B71" w:rsidRDefault="00BE715A">
      <w:pPr>
        <w:pStyle w:val="a4"/>
        <w:numPr>
          <w:ilvl w:val="1"/>
          <w:numId w:val="87"/>
        </w:numPr>
        <w:tabs>
          <w:tab w:val="left" w:pos="1957"/>
        </w:tabs>
        <w:spacing w:line="292" w:lineRule="exact"/>
        <w:ind w:left="1957" w:hanging="767"/>
        <w:rPr>
          <w:sz w:val="24"/>
        </w:rPr>
      </w:pPr>
      <w:r>
        <w:rPr>
          <w:sz w:val="24"/>
        </w:rPr>
        <w:t>иметь</w:t>
      </w:r>
      <w:r>
        <w:rPr>
          <w:spacing w:val="-3"/>
          <w:sz w:val="24"/>
        </w:rPr>
        <w:t xml:space="preserve"> </w:t>
      </w:r>
      <w:r>
        <w:rPr>
          <w:sz w:val="24"/>
        </w:rPr>
        <w:t>опыт</w:t>
      </w:r>
      <w:r>
        <w:rPr>
          <w:spacing w:val="-4"/>
          <w:sz w:val="24"/>
        </w:rPr>
        <w:t xml:space="preserve"> </w:t>
      </w:r>
      <w:r>
        <w:rPr>
          <w:sz w:val="24"/>
        </w:rPr>
        <w:t>создания</w:t>
      </w:r>
      <w:r>
        <w:rPr>
          <w:spacing w:val="-4"/>
          <w:sz w:val="24"/>
        </w:rPr>
        <w:t xml:space="preserve"> </w:t>
      </w:r>
      <w:r>
        <w:rPr>
          <w:sz w:val="24"/>
        </w:rPr>
        <w:t>графического</w:t>
      </w:r>
      <w:r>
        <w:rPr>
          <w:spacing w:val="-3"/>
          <w:sz w:val="24"/>
        </w:rPr>
        <w:t xml:space="preserve"> </w:t>
      </w:r>
      <w:r>
        <w:rPr>
          <w:spacing w:val="-2"/>
          <w:sz w:val="24"/>
        </w:rPr>
        <w:t>натюрморта;</w:t>
      </w:r>
    </w:p>
    <w:p w:rsidR="00D05B71" w:rsidRDefault="00BE715A">
      <w:pPr>
        <w:pStyle w:val="a4"/>
        <w:numPr>
          <w:ilvl w:val="1"/>
          <w:numId w:val="87"/>
        </w:numPr>
        <w:tabs>
          <w:tab w:val="left" w:pos="1957"/>
        </w:tabs>
        <w:spacing w:before="2" w:line="237" w:lineRule="auto"/>
        <w:ind w:left="1190" w:right="2622" w:firstLine="0"/>
        <w:rPr>
          <w:sz w:val="24"/>
        </w:rPr>
      </w:pPr>
      <w:r>
        <w:rPr>
          <w:sz w:val="24"/>
        </w:rPr>
        <w:t>иметь</w:t>
      </w:r>
      <w:r>
        <w:rPr>
          <w:spacing w:val="-6"/>
          <w:sz w:val="24"/>
        </w:rPr>
        <w:t xml:space="preserve"> </w:t>
      </w:r>
      <w:r>
        <w:rPr>
          <w:sz w:val="24"/>
        </w:rPr>
        <w:t>опыт</w:t>
      </w:r>
      <w:r>
        <w:rPr>
          <w:spacing w:val="-7"/>
          <w:sz w:val="24"/>
        </w:rPr>
        <w:t xml:space="preserve"> </w:t>
      </w:r>
      <w:r>
        <w:rPr>
          <w:sz w:val="24"/>
        </w:rPr>
        <w:t>создания</w:t>
      </w:r>
      <w:r>
        <w:rPr>
          <w:spacing w:val="-7"/>
          <w:sz w:val="24"/>
        </w:rPr>
        <w:t xml:space="preserve"> </w:t>
      </w:r>
      <w:r>
        <w:rPr>
          <w:sz w:val="24"/>
        </w:rPr>
        <w:t>натюрморта</w:t>
      </w:r>
      <w:r>
        <w:rPr>
          <w:spacing w:val="-7"/>
          <w:sz w:val="24"/>
        </w:rPr>
        <w:t xml:space="preserve"> </w:t>
      </w:r>
      <w:r>
        <w:rPr>
          <w:sz w:val="24"/>
        </w:rPr>
        <w:t>средствами</w:t>
      </w:r>
      <w:r>
        <w:rPr>
          <w:spacing w:val="-7"/>
          <w:sz w:val="24"/>
        </w:rPr>
        <w:t xml:space="preserve"> </w:t>
      </w:r>
      <w:r>
        <w:rPr>
          <w:sz w:val="24"/>
        </w:rPr>
        <w:t xml:space="preserve">живописи. </w:t>
      </w:r>
      <w:r>
        <w:rPr>
          <w:spacing w:val="-2"/>
          <w:sz w:val="24"/>
        </w:rPr>
        <w:t>Портрет:</w:t>
      </w:r>
    </w:p>
    <w:p w:rsidR="00D05B71" w:rsidRDefault="00BE715A">
      <w:pPr>
        <w:pStyle w:val="a4"/>
        <w:numPr>
          <w:ilvl w:val="1"/>
          <w:numId w:val="87"/>
        </w:numPr>
        <w:tabs>
          <w:tab w:val="left" w:pos="1957"/>
        </w:tabs>
        <w:spacing w:before="4" w:line="237" w:lineRule="auto"/>
        <w:ind w:right="571" w:firstLine="707"/>
        <w:jc w:val="left"/>
        <w:rPr>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об</w:t>
      </w:r>
      <w:r>
        <w:rPr>
          <w:spacing w:val="80"/>
          <w:sz w:val="24"/>
        </w:rPr>
        <w:t xml:space="preserve"> </w:t>
      </w:r>
      <w:r>
        <w:rPr>
          <w:sz w:val="24"/>
        </w:rPr>
        <w:t>истории</w:t>
      </w:r>
      <w:r>
        <w:rPr>
          <w:spacing w:val="80"/>
          <w:sz w:val="24"/>
        </w:rPr>
        <w:t xml:space="preserve"> </w:t>
      </w:r>
      <w:r>
        <w:rPr>
          <w:sz w:val="24"/>
        </w:rPr>
        <w:t>портретного</w:t>
      </w:r>
      <w:r>
        <w:rPr>
          <w:spacing w:val="80"/>
          <w:sz w:val="24"/>
        </w:rPr>
        <w:t xml:space="preserve"> </w:t>
      </w:r>
      <w:r>
        <w:rPr>
          <w:sz w:val="24"/>
        </w:rPr>
        <w:t>изображения</w:t>
      </w:r>
      <w:r>
        <w:rPr>
          <w:spacing w:val="80"/>
          <w:sz w:val="24"/>
        </w:rPr>
        <w:t xml:space="preserve"> </w:t>
      </w:r>
      <w:r>
        <w:rPr>
          <w:sz w:val="24"/>
        </w:rPr>
        <w:t>человека</w:t>
      </w:r>
      <w:r>
        <w:rPr>
          <w:spacing w:val="80"/>
          <w:sz w:val="24"/>
        </w:rPr>
        <w:t xml:space="preserve"> </w:t>
      </w:r>
      <w:r>
        <w:rPr>
          <w:sz w:val="24"/>
        </w:rPr>
        <w:t>в разные эпохи как последовательности изменений представления о человеке;</w:t>
      </w:r>
    </w:p>
    <w:p w:rsidR="00D05B71" w:rsidRDefault="00BE715A">
      <w:pPr>
        <w:pStyle w:val="a4"/>
        <w:numPr>
          <w:ilvl w:val="1"/>
          <w:numId w:val="87"/>
        </w:numPr>
        <w:tabs>
          <w:tab w:val="left" w:pos="1957"/>
        </w:tabs>
        <w:spacing w:before="5" w:line="237" w:lineRule="auto"/>
        <w:ind w:right="574" w:firstLine="707"/>
        <w:jc w:val="left"/>
        <w:rPr>
          <w:sz w:val="24"/>
        </w:rPr>
      </w:pPr>
      <w:r>
        <w:rPr>
          <w:sz w:val="24"/>
        </w:rPr>
        <w:t>сравнивать</w:t>
      </w:r>
      <w:r>
        <w:rPr>
          <w:spacing w:val="40"/>
          <w:sz w:val="24"/>
        </w:rPr>
        <w:t xml:space="preserve"> </w:t>
      </w:r>
      <w:r>
        <w:rPr>
          <w:sz w:val="24"/>
        </w:rPr>
        <w:t>содержание</w:t>
      </w:r>
      <w:r>
        <w:rPr>
          <w:spacing w:val="40"/>
          <w:sz w:val="24"/>
        </w:rPr>
        <w:t xml:space="preserve"> </w:t>
      </w:r>
      <w:r>
        <w:rPr>
          <w:sz w:val="24"/>
        </w:rPr>
        <w:t>портретного</w:t>
      </w:r>
      <w:r>
        <w:rPr>
          <w:spacing w:val="40"/>
          <w:sz w:val="24"/>
        </w:rPr>
        <w:t xml:space="preserve"> </w:t>
      </w:r>
      <w:r>
        <w:rPr>
          <w:sz w:val="24"/>
        </w:rPr>
        <w:t>образа</w:t>
      </w:r>
      <w:r>
        <w:rPr>
          <w:spacing w:val="40"/>
          <w:sz w:val="24"/>
        </w:rPr>
        <w:t xml:space="preserve"> </w:t>
      </w:r>
      <w:r>
        <w:rPr>
          <w:sz w:val="24"/>
        </w:rPr>
        <w:t>в</w:t>
      </w:r>
      <w:r>
        <w:rPr>
          <w:spacing w:val="40"/>
          <w:sz w:val="24"/>
        </w:rPr>
        <w:t xml:space="preserve"> </w:t>
      </w:r>
      <w:r>
        <w:rPr>
          <w:sz w:val="24"/>
        </w:rPr>
        <w:t>искусстве</w:t>
      </w:r>
      <w:r>
        <w:rPr>
          <w:spacing w:val="40"/>
          <w:sz w:val="24"/>
        </w:rPr>
        <w:t xml:space="preserve"> </w:t>
      </w:r>
      <w:r>
        <w:rPr>
          <w:sz w:val="24"/>
        </w:rPr>
        <w:t>Древнего</w:t>
      </w:r>
      <w:r>
        <w:rPr>
          <w:spacing w:val="40"/>
          <w:sz w:val="24"/>
        </w:rPr>
        <w:t xml:space="preserve"> </w:t>
      </w:r>
      <w:r>
        <w:rPr>
          <w:sz w:val="24"/>
        </w:rPr>
        <w:t>Рима, эпохи Возрождения и Нового времени;</w:t>
      </w:r>
    </w:p>
    <w:p w:rsidR="00D05B71" w:rsidRDefault="00BE715A">
      <w:pPr>
        <w:pStyle w:val="a4"/>
        <w:numPr>
          <w:ilvl w:val="1"/>
          <w:numId w:val="87"/>
        </w:numPr>
        <w:tabs>
          <w:tab w:val="left" w:pos="1957"/>
        </w:tabs>
        <w:spacing w:before="2"/>
        <w:ind w:right="571" w:firstLine="707"/>
        <w:jc w:val="left"/>
        <w:rPr>
          <w:sz w:val="24"/>
        </w:rPr>
      </w:pPr>
      <w:r>
        <w:rPr>
          <w:sz w:val="24"/>
        </w:rPr>
        <w:t>понимать,</w:t>
      </w:r>
      <w:r>
        <w:rPr>
          <w:spacing w:val="28"/>
          <w:sz w:val="24"/>
        </w:rPr>
        <w:t xml:space="preserve"> </w:t>
      </w:r>
      <w:r>
        <w:rPr>
          <w:sz w:val="24"/>
        </w:rPr>
        <w:t>что</w:t>
      </w:r>
      <w:r>
        <w:rPr>
          <w:spacing w:val="29"/>
          <w:sz w:val="24"/>
        </w:rPr>
        <w:t xml:space="preserve"> </w:t>
      </w:r>
      <w:r>
        <w:rPr>
          <w:sz w:val="24"/>
        </w:rPr>
        <w:t>в художественном портрете присутствует</w:t>
      </w:r>
      <w:r>
        <w:rPr>
          <w:spacing w:val="29"/>
          <w:sz w:val="24"/>
        </w:rPr>
        <w:t xml:space="preserve"> </w:t>
      </w:r>
      <w:r>
        <w:rPr>
          <w:sz w:val="24"/>
        </w:rPr>
        <w:t>также выражение идеалов эпохи и авторская позиция художника;</w:t>
      </w:r>
    </w:p>
    <w:p w:rsidR="00D05B71" w:rsidRDefault="00BE715A">
      <w:pPr>
        <w:pStyle w:val="a4"/>
        <w:numPr>
          <w:ilvl w:val="1"/>
          <w:numId w:val="87"/>
        </w:numPr>
        <w:tabs>
          <w:tab w:val="left" w:pos="1960"/>
        </w:tabs>
        <w:spacing w:before="4" w:line="237" w:lineRule="auto"/>
        <w:ind w:right="574" w:firstLine="707"/>
        <w:jc w:val="left"/>
        <w:rPr>
          <w:sz w:val="24"/>
        </w:rPr>
      </w:pPr>
      <w:r>
        <w:rPr>
          <w:sz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D05B71" w:rsidRDefault="00BE715A">
      <w:pPr>
        <w:pStyle w:val="a4"/>
        <w:numPr>
          <w:ilvl w:val="1"/>
          <w:numId w:val="87"/>
        </w:numPr>
        <w:tabs>
          <w:tab w:val="left" w:pos="1960"/>
          <w:tab w:val="left" w:pos="2787"/>
          <w:tab w:val="left" w:pos="4377"/>
          <w:tab w:val="left" w:pos="5502"/>
          <w:tab w:val="left" w:pos="6649"/>
          <w:tab w:val="left" w:pos="6999"/>
          <w:tab w:val="left" w:pos="8076"/>
        </w:tabs>
        <w:spacing w:before="4" w:line="237" w:lineRule="auto"/>
        <w:ind w:right="569" w:firstLine="707"/>
        <w:jc w:val="left"/>
        <w:rPr>
          <w:sz w:val="24"/>
        </w:rPr>
      </w:pPr>
      <w:r>
        <w:rPr>
          <w:spacing w:val="-4"/>
          <w:sz w:val="24"/>
        </w:rPr>
        <w:t>уметь</w:t>
      </w:r>
      <w:r>
        <w:rPr>
          <w:sz w:val="24"/>
        </w:rPr>
        <w:tab/>
      </w:r>
      <w:r>
        <w:rPr>
          <w:spacing w:val="-2"/>
          <w:sz w:val="24"/>
        </w:rPr>
        <w:t>рассказывать</w:t>
      </w:r>
      <w:r>
        <w:rPr>
          <w:sz w:val="24"/>
        </w:rPr>
        <w:tab/>
      </w:r>
      <w:r>
        <w:rPr>
          <w:spacing w:val="-2"/>
          <w:sz w:val="24"/>
        </w:rPr>
        <w:t>историю</w:t>
      </w:r>
      <w:r>
        <w:rPr>
          <w:sz w:val="24"/>
        </w:rPr>
        <w:tab/>
      </w:r>
      <w:r>
        <w:rPr>
          <w:spacing w:val="-2"/>
          <w:sz w:val="24"/>
        </w:rPr>
        <w:t>портрета</w:t>
      </w:r>
      <w:r>
        <w:rPr>
          <w:sz w:val="24"/>
        </w:rPr>
        <w:tab/>
      </w:r>
      <w:r>
        <w:rPr>
          <w:spacing w:val="-10"/>
          <w:sz w:val="24"/>
        </w:rPr>
        <w:t>в</w:t>
      </w:r>
      <w:r>
        <w:rPr>
          <w:sz w:val="24"/>
        </w:rPr>
        <w:tab/>
      </w:r>
      <w:r>
        <w:rPr>
          <w:spacing w:val="-2"/>
          <w:sz w:val="24"/>
        </w:rPr>
        <w:t>русском</w:t>
      </w:r>
      <w:r>
        <w:rPr>
          <w:sz w:val="24"/>
        </w:rPr>
        <w:tab/>
      </w:r>
      <w:r>
        <w:rPr>
          <w:spacing w:val="-2"/>
          <w:sz w:val="24"/>
        </w:rPr>
        <w:t xml:space="preserve">изобразительном </w:t>
      </w:r>
      <w:r>
        <w:rPr>
          <w:sz w:val="24"/>
        </w:rPr>
        <w:t>искусстве,</w:t>
      </w:r>
      <w:r>
        <w:rPr>
          <w:spacing w:val="62"/>
          <w:w w:val="150"/>
          <w:sz w:val="24"/>
        </w:rPr>
        <w:t xml:space="preserve"> </w:t>
      </w:r>
      <w:r>
        <w:rPr>
          <w:sz w:val="24"/>
        </w:rPr>
        <w:t>называть</w:t>
      </w:r>
      <w:r>
        <w:rPr>
          <w:spacing w:val="63"/>
          <w:w w:val="150"/>
          <w:sz w:val="24"/>
        </w:rPr>
        <w:t xml:space="preserve"> </w:t>
      </w:r>
      <w:r>
        <w:rPr>
          <w:sz w:val="24"/>
        </w:rPr>
        <w:t>имена</w:t>
      </w:r>
      <w:r>
        <w:rPr>
          <w:spacing w:val="62"/>
          <w:w w:val="150"/>
          <w:sz w:val="24"/>
        </w:rPr>
        <w:t xml:space="preserve"> </w:t>
      </w:r>
      <w:r>
        <w:rPr>
          <w:sz w:val="24"/>
        </w:rPr>
        <w:t>великих</w:t>
      </w:r>
      <w:r>
        <w:rPr>
          <w:spacing w:val="61"/>
          <w:w w:val="150"/>
          <w:sz w:val="24"/>
        </w:rPr>
        <w:t xml:space="preserve"> </w:t>
      </w:r>
      <w:r>
        <w:rPr>
          <w:sz w:val="24"/>
        </w:rPr>
        <w:t>художниковпортретистов</w:t>
      </w:r>
      <w:r>
        <w:rPr>
          <w:spacing w:val="63"/>
          <w:w w:val="150"/>
          <w:sz w:val="24"/>
        </w:rPr>
        <w:t xml:space="preserve"> </w:t>
      </w:r>
      <w:r>
        <w:rPr>
          <w:sz w:val="24"/>
        </w:rPr>
        <w:t>(В.</w:t>
      </w:r>
      <w:r>
        <w:rPr>
          <w:spacing w:val="64"/>
          <w:w w:val="150"/>
          <w:sz w:val="24"/>
        </w:rPr>
        <w:t xml:space="preserve"> </w:t>
      </w:r>
      <w:r>
        <w:rPr>
          <w:sz w:val="24"/>
        </w:rPr>
        <w:t>Боровиковский,</w:t>
      </w:r>
      <w:r>
        <w:rPr>
          <w:spacing w:val="63"/>
          <w:w w:val="150"/>
          <w:sz w:val="24"/>
        </w:rPr>
        <w:t xml:space="preserve"> </w:t>
      </w:r>
      <w:r>
        <w:rPr>
          <w:spacing w:val="-5"/>
          <w:sz w:val="24"/>
        </w:rPr>
        <w:t>А.</w:t>
      </w:r>
    </w:p>
    <w:p w:rsidR="00D05B71" w:rsidRDefault="00D05B71">
      <w:pPr>
        <w:spacing w:line="237" w:lineRule="auto"/>
        <w:rPr>
          <w:sz w:val="24"/>
        </w:rPr>
        <w:sectPr w:rsidR="00D05B71">
          <w:type w:val="continuous"/>
          <w:pgSz w:w="11910" w:h="16840"/>
          <w:pgMar w:top="840" w:right="280" w:bottom="280" w:left="1220" w:header="0" w:footer="971" w:gutter="0"/>
          <w:cols w:space="720"/>
        </w:sectPr>
      </w:pPr>
    </w:p>
    <w:p w:rsidR="00D05B71" w:rsidRDefault="00BE715A">
      <w:pPr>
        <w:pStyle w:val="a3"/>
        <w:spacing w:before="66"/>
        <w:ind w:right="566" w:firstLine="0"/>
      </w:pPr>
      <w:r>
        <w:lastRenderedPageBreak/>
        <w:t>Венецианов, О. Кипренский, В. Тропинин, К. Брюллов, И. Крамской, И. Репин, В. Суриков, В. Серов и др.);</w:t>
      </w:r>
    </w:p>
    <w:p w:rsidR="00D05B71" w:rsidRDefault="00BE715A">
      <w:pPr>
        <w:pStyle w:val="a4"/>
        <w:numPr>
          <w:ilvl w:val="1"/>
          <w:numId w:val="87"/>
        </w:numPr>
        <w:tabs>
          <w:tab w:val="left" w:pos="1957"/>
        </w:tabs>
        <w:spacing w:before="2"/>
        <w:ind w:right="574" w:firstLine="707"/>
        <w:rPr>
          <w:sz w:val="24"/>
        </w:rPr>
      </w:pPr>
      <w:r>
        <w:rPr>
          <w:sz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D05B71" w:rsidRDefault="00BE715A">
      <w:pPr>
        <w:pStyle w:val="a4"/>
        <w:numPr>
          <w:ilvl w:val="1"/>
          <w:numId w:val="87"/>
        </w:numPr>
        <w:tabs>
          <w:tab w:val="left" w:pos="1957"/>
        </w:tabs>
        <w:spacing w:before="4" w:line="237" w:lineRule="auto"/>
        <w:ind w:right="571" w:firstLine="707"/>
        <w:rPr>
          <w:sz w:val="24"/>
        </w:rPr>
      </w:pPr>
      <w:r>
        <w:rPr>
          <w:sz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D05B71" w:rsidRDefault="00BE715A">
      <w:pPr>
        <w:pStyle w:val="a4"/>
        <w:numPr>
          <w:ilvl w:val="1"/>
          <w:numId w:val="87"/>
        </w:numPr>
        <w:tabs>
          <w:tab w:val="left" w:pos="1957"/>
        </w:tabs>
        <w:spacing w:before="7" w:line="237" w:lineRule="auto"/>
        <w:ind w:right="572" w:firstLine="707"/>
        <w:rPr>
          <w:sz w:val="24"/>
        </w:rPr>
      </w:pPr>
      <w:r>
        <w:rPr>
          <w:sz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D05B71" w:rsidRDefault="00BE715A">
      <w:pPr>
        <w:pStyle w:val="a4"/>
        <w:numPr>
          <w:ilvl w:val="1"/>
          <w:numId w:val="87"/>
        </w:numPr>
        <w:tabs>
          <w:tab w:val="left" w:pos="1957"/>
        </w:tabs>
        <w:spacing w:before="2" w:line="293" w:lineRule="exact"/>
        <w:ind w:left="1957" w:hanging="767"/>
        <w:rPr>
          <w:sz w:val="24"/>
        </w:rPr>
      </w:pPr>
      <w:r>
        <w:rPr>
          <w:sz w:val="24"/>
        </w:rPr>
        <w:t>иметь</w:t>
      </w:r>
      <w:r>
        <w:rPr>
          <w:spacing w:val="-3"/>
          <w:sz w:val="24"/>
        </w:rPr>
        <w:t xml:space="preserve"> </w:t>
      </w:r>
      <w:r>
        <w:rPr>
          <w:sz w:val="24"/>
        </w:rPr>
        <w:t>начальный</w:t>
      </w:r>
      <w:r>
        <w:rPr>
          <w:spacing w:val="-2"/>
          <w:sz w:val="24"/>
        </w:rPr>
        <w:t xml:space="preserve"> </w:t>
      </w:r>
      <w:r>
        <w:rPr>
          <w:sz w:val="24"/>
        </w:rPr>
        <w:t>опыт</w:t>
      </w:r>
      <w:r>
        <w:rPr>
          <w:spacing w:val="-5"/>
          <w:sz w:val="24"/>
        </w:rPr>
        <w:t xml:space="preserve"> </w:t>
      </w:r>
      <w:r>
        <w:rPr>
          <w:sz w:val="24"/>
        </w:rPr>
        <w:t>лепки</w:t>
      </w:r>
      <w:r>
        <w:rPr>
          <w:spacing w:val="-2"/>
          <w:sz w:val="24"/>
        </w:rPr>
        <w:t xml:space="preserve"> </w:t>
      </w:r>
      <w:r>
        <w:rPr>
          <w:sz w:val="24"/>
        </w:rPr>
        <w:t>головы</w:t>
      </w:r>
      <w:r>
        <w:rPr>
          <w:spacing w:val="-2"/>
          <w:sz w:val="24"/>
        </w:rPr>
        <w:t xml:space="preserve"> человека;</w:t>
      </w:r>
    </w:p>
    <w:p w:rsidR="00D05B71" w:rsidRDefault="00BE715A">
      <w:pPr>
        <w:pStyle w:val="a4"/>
        <w:numPr>
          <w:ilvl w:val="1"/>
          <w:numId w:val="87"/>
        </w:numPr>
        <w:tabs>
          <w:tab w:val="left" w:pos="1957"/>
        </w:tabs>
        <w:spacing w:before="2" w:line="237" w:lineRule="auto"/>
        <w:ind w:right="570" w:firstLine="707"/>
        <w:rPr>
          <w:sz w:val="24"/>
        </w:rPr>
      </w:pPr>
      <w:r>
        <w:rPr>
          <w:sz w:val="24"/>
        </w:rPr>
        <w:t>приобретать опыт графического портретного изображения как нового для себя видения индивидуальности человека;</w:t>
      </w:r>
    </w:p>
    <w:p w:rsidR="00D05B71" w:rsidRDefault="00BE715A">
      <w:pPr>
        <w:pStyle w:val="a4"/>
        <w:numPr>
          <w:ilvl w:val="1"/>
          <w:numId w:val="87"/>
        </w:numPr>
        <w:tabs>
          <w:tab w:val="left" w:pos="1957"/>
        </w:tabs>
        <w:spacing w:before="5" w:line="237" w:lineRule="auto"/>
        <w:ind w:right="570" w:firstLine="707"/>
        <w:rPr>
          <w:sz w:val="24"/>
        </w:rPr>
      </w:pPr>
      <w:r>
        <w:rPr>
          <w:sz w:val="24"/>
        </w:rPr>
        <w:t>иметь представление о графических портретах мастеров разных эпох, о разнообразии графических средств в изображении образа человека;</w:t>
      </w:r>
    </w:p>
    <w:p w:rsidR="00D05B71" w:rsidRDefault="00BE715A">
      <w:pPr>
        <w:pStyle w:val="a4"/>
        <w:numPr>
          <w:ilvl w:val="1"/>
          <w:numId w:val="87"/>
        </w:numPr>
        <w:tabs>
          <w:tab w:val="left" w:pos="1960"/>
        </w:tabs>
        <w:spacing w:before="2"/>
        <w:ind w:right="571" w:firstLine="707"/>
        <w:rPr>
          <w:sz w:val="24"/>
        </w:rPr>
      </w:pPr>
      <w:r>
        <w:rPr>
          <w:sz w:val="24"/>
        </w:rPr>
        <w:t>уметь характеризовать роль освещения как выразительного средства при создании художественного образа;</w:t>
      </w:r>
    </w:p>
    <w:p w:rsidR="00D05B71" w:rsidRDefault="00BE715A">
      <w:pPr>
        <w:pStyle w:val="a4"/>
        <w:numPr>
          <w:ilvl w:val="1"/>
          <w:numId w:val="87"/>
        </w:numPr>
        <w:tabs>
          <w:tab w:val="left" w:pos="1957"/>
        </w:tabs>
        <w:spacing w:before="4" w:line="237" w:lineRule="auto"/>
        <w:ind w:right="571" w:firstLine="707"/>
        <w:rPr>
          <w:sz w:val="24"/>
        </w:rPr>
      </w:pPr>
      <w:r>
        <w:rPr>
          <w:sz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D05B71" w:rsidRDefault="00BE715A">
      <w:pPr>
        <w:pStyle w:val="a4"/>
        <w:numPr>
          <w:ilvl w:val="1"/>
          <w:numId w:val="87"/>
        </w:numPr>
        <w:tabs>
          <w:tab w:val="left" w:pos="1957"/>
        </w:tabs>
        <w:spacing w:before="7" w:line="237" w:lineRule="auto"/>
        <w:ind w:right="565" w:firstLine="707"/>
        <w:rPr>
          <w:sz w:val="24"/>
        </w:rPr>
      </w:pPr>
      <w:r>
        <w:rPr>
          <w:sz w:val="24"/>
        </w:rPr>
        <w:t xml:space="preserve">иметь представление о жанре портрета в искусстве ХХ в. — западном и </w:t>
      </w:r>
      <w:r>
        <w:rPr>
          <w:spacing w:val="-2"/>
          <w:sz w:val="24"/>
        </w:rPr>
        <w:t>отечественном.</w:t>
      </w:r>
    </w:p>
    <w:p w:rsidR="00D05B71" w:rsidRDefault="00BE715A">
      <w:pPr>
        <w:pStyle w:val="a3"/>
        <w:ind w:left="1190" w:firstLine="0"/>
        <w:jc w:val="left"/>
      </w:pPr>
      <w:r>
        <w:rPr>
          <w:spacing w:val="-2"/>
        </w:rPr>
        <w:t>Пейзаж:</w:t>
      </w:r>
    </w:p>
    <w:p w:rsidR="00D05B71" w:rsidRDefault="00BE715A">
      <w:pPr>
        <w:pStyle w:val="a4"/>
        <w:numPr>
          <w:ilvl w:val="1"/>
          <w:numId w:val="87"/>
        </w:numPr>
        <w:tabs>
          <w:tab w:val="left" w:pos="1957"/>
        </w:tabs>
        <w:spacing w:before="5" w:line="237" w:lineRule="auto"/>
        <w:ind w:right="566" w:firstLine="707"/>
        <w:jc w:val="left"/>
        <w:rPr>
          <w:sz w:val="24"/>
        </w:rPr>
      </w:pPr>
      <w:r>
        <w:rPr>
          <w:sz w:val="24"/>
        </w:rPr>
        <w:t>иметь представление</w:t>
      </w:r>
      <w:r>
        <w:rPr>
          <w:spacing w:val="-1"/>
          <w:sz w:val="24"/>
        </w:rPr>
        <w:t xml:space="preserve"> </w:t>
      </w:r>
      <w:r>
        <w:rPr>
          <w:sz w:val="24"/>
        </w:rPr>
        <w:t>и уметь сравнивать изображение</w:t>
      </w:r>
      <w:r>
        <w:rPr>
          <w:spacing w:val="-1"/>
          <w:sz w:val="24"/>
        </w:rPr>
        <w:t xml:space="preserve"> </w:t>
      </w:r>
      <w:r>
        <w:rPr>
          <w:sz w:val="24"/>
        </w:rPr>
        <w:t>пространства в эпоху Древнего мира, в Средневековом искусстве и в эпоху Возрождения;</w:t>
      </w:r>
    </w:p>
    <w:p w:rsidR="00D05B71" w:rsidRDefault="00BE715A">
      <w:pPr>
        <w:pStyle w:val="a4"/>
        <w:numPr>
          <w:ilvl w:val="1"/>
          <w:numId w:val="87"/>
        </w:numPr>
        <w:tabs>
          <w:tab w:val="left" w:pos="1957"/>
        </w:tabs>
        <w:spacing w:before="4" w:line="237" w:lineRule="auto"/>
        <w:ind w:right="573" w:firstLine="707"/>
        <w:jc w:val="left"/>
        <w:rPr>
          <w:sz w:val="24"/>
        </w:rPr>
      </w:pPr>
      <w:r>
        <w:rPr>
          <w:sz w:val="24"/>
        </w:rPr>
        <w:t>знать</w:t>
      </w:r>
      <w:r>
        <w:rPr>
          <w:spacing w:val="30"/>
          <w:sz w:val="24"/>
        </w:rPr>
        <w:t xml:space="preserve"> </w:t>
      </w:r>
      <w:r>
        <w:rPr>
          <w:sz w:val="24"/>
        </w:rPr>
        <w:t>правила</w:t>
      </w:r>
      <w:r>
        <w:rPr>
          <w:spacing w:val="30"/>
          <w:sz w:val="24"/>
        </w:rPr>
        <w:t xml:space="preserve"> </w:t>
      </w:r>
      <w:r>
        <w:rPr>
          <w:sz w:val="24"/>
        </w:rPr>
        <w:t>построения</w:t>
      </w:r>
      <w:r>
        <w:rPr>
          <w:spacing w:val="30"/>
          <w:sz w:val="24"/>
        </w:rPr>
        <w:t xml:space="preserve"> </w:t>
      </w:r>
      <w:r>
        <w:rPr>
          <w:sz w:val="24"/>
        </w:rPr>
        <w:t>линейной</w:t>
      </w:r>
      <w:r>
        <w:rPr>
          <w:spacing w:val="29"/>
          <w:sz w:val="24"/>
        </w:rPr>
        <w:t xml:space="preserve"> </w:t>
      </w:r>
      <w:r>
        <w:rPr>
          <w:sz w:val="24"/>
        </w:rPr>
        <w:t>перспективы</w:t>
      </w:r>
      <w:r>
        <w:rPr>
          <w:spacing w:val="29"/>
          <w:sz w:val="24"/>
        </w:rPr>
        <w:t xml:space="preserve"> </w:t>
      </w:r>
      <w:r>
        <w:rPr>
          <w:sz w:val="24"/>
        </w:rPr>
        <w:t>и</w:t>
      </w:r>
      <w:r>
        <w:rPr>
          <w:spacing w:val="34"/>
          <w:sz w:val="24"/>
        </w:rPr>
        <w:t xml:space="preserve"> </w:t>
      </w:r>
      <w:r>
        <w:rPr>
          <w:sz w:val="24"/>
        </w:rPr>
        <w:t>уметь</w:t>
      </w:r>
      <w:r>
        <w:rPr>
          <w:spacing w:val="32"/>
          <w:sz w:val="24"/>
        </w:rPr>
        <w:t xml:space="preserve"> </w:t>
      </w:r>
      <w:r>
        <w:rPr>
          <w:sz w:val="24"/>
        </w:rPr>
        <w:t>применять</w:t>
      </w:r>
      <w:r>
        <w:rPr>
          <w:spacing w:val="32"/>
          <w:sz w:val="24"/>
        </w:rPr>
        <w:t xml:space="preserve"> </w:t>
      </w:r>
      <w:r>
        <w:rPr>
          <w:sz w:val="24"/>
        </w:rPr>
        <w:t>их</w:t>
      </w:r>
      <w:r>
        <w:rPr>
          <w:spacing w:val="30"/>
          <w:sz w:val="24"/>
        </w:rPr>
        <w:t xml:space="preserve"> </w:t>
      </w:r>
      <w:r>
        <w:rPr>
          <w:sz w:val="24"/>
        </w:rPr>
        <w:t xml:space="preserve">в </w:t>
      </w:r>
      <w:r>
        <w:rPr>
          <w:spacing w:val="-2"/>
          <w:sz w:val="24"/>
        </w:rPr>
        <w:t>рисунке;</w:t>
      </w:r>
    </w:p>
    <w:p w:rsidR="00D05B71" w:rsidRDefault="00BE715A">
      <w:pPr>
        <w:pStyle w:val="a4"/>
        <w:numPr>
          <w:ilvl w:val="1"/>
          <w:numId w:val="87"/>
        </w:numPr>
        <w:tabs>
          <w:tab w:val="left" w:pos="1957"/>
        </w:tabs>
        <w:spacing w:before="5" w:line="237" w:lineRule="auto"/>
        <w:ind w:right="572" w:firstLine="707"/>
        <w:jc w:val="left"/>
        <w:rPr>
          <w:sz w:val="24"/>
        </w:rPr>
      </w:pPr>
      <w:r>
        <w:rPr>
          <w:sz w:val="24"/>
        </w:rPr>
        <w:t>определять</w:t>
      </w:r>
      <w:r>
        <w:rPr>
          <w:spacing w:val="40"/>
          <w:sz w:val="24"/>
        </w:rPr>
        <w:t xml:space="preserve"> </w:t>
      </w:r>
      <w:r>
        <w:rPr>
          <w:sz w:val="24"/>
        </w:rPr>
        <w:t>содержание</w:t>
      </w:r>
      <w:r>
        <w:rPr>
          <w:spacing w:val="40"/>
          <w:sz w:val="24"/>
        </w:rPr>
        <w:t xml:space="preserve"> </w:t>
      </w:r>
      <w:r>
        <w:rPr>
          <w:sz w:val="24"/>
        </w:rPr>
        <w:t>понятий:</w:t>
      </w:r>
      <w:r>
        <w:rPr>
          <w:spacing w:val="40"/>
          <w:sz w:val="24"/>
        </w:rPr>
        <w:t xml:space="preserve"> </w:t>
      </w:r>
      <w:r>
        <w:rPr>
          <w:sz w:val="24"/>
        </w:rPr>
        <w:t>линия</w:t>
      </w:r>
      <w:r>
        <w:rPr>
          <w:spacing w:val="40"/>
          <w:sz w:val="24"/>
        </w:rPr>
        <w:t xml:space="preserve"> </w:t>
      </w:r>
      <w:r>
        <w:rPr>
          <w:sz w:val="24"/>
        </w:rPr>
        <w:t>горизонта,</w:t>
      </w:r>
      <w:r>
        <w:rPr>
          <w:spacing w:val="40"/>
          <w:sz w:val="24"/>
        </w:rPr>
        <w:t xml:space="preserve"> </w:t>
      </w:r>
      <w:r>
        <w:rPr>
          <w:sz w:val="24"/>
        </w:rPr>
        <w:t>точка</w:t>
      </w:r>
      <w:r>
        <w:rPr>
          <w:spacing w:val="40"/>
          <w:sz w:val="24"/>
        </w:rPr>
        <w:t xml:space="preserve"> </w:t>
      </w:r>
      <w:r>
        <w:rPr>
          <w:sz w:val="24"/>
        </w:rPr>
        <w:t>схода,</w:t>
      </w:r>
      <w:r>
        <w:rPr>
          <w:spacing w:val="40"/>
          <w:sz w:val="24"/>
        </w:rPr>
        <w:t xml:space="preserve"> </w:t>
      </w:r>
      <w:r>
        <w:rPr>
          <w:sz w:val="24"/>
        </w:rPr>
        <w:t>низкий</w:t>
      </w:r>
      <w:r>
        <w:rPr>
          <w:spacing w:val="39"/>
          <w:sz w:val="24"/>
        </w:rPr>
        <w:t xml:space="preserve"> </w:t>
      </w:r>
      <w:r>
        <w:rPr>
          <w:sz w:val="24"/>
        </w:rPr>
        <w:t>и высокий горизонт, перспективные сокращения, центральная и угловая перспектива;</w:t>
      </w:r>
    </w:p>
    <w:p w:rsidR="00D05B71" w:rsidRDefault="00BE715A">
      <w:pPr>
        <w:pStyle w:val="a4"/>
        <w:numPr>
          <w:ilvl w:val="1"/>
          <w:numId w:val="87"/>
        </w:numPr>
        <w:tabs>
          <w:tab w:val="left" w:pos="1957"/>
        </w:tabs>
        <w:spacing w:before="2"/>
        <w:ind w:left="1957" w:hanging="767"/>
        <w:jc w:val="left"/>
        <w:rPr>
          <w:sz w:val="24"/>
        </w:rPr>
      </w:pPr>
      <w:r>
        <w:rPr>
          <w:sz w:val="24"/>
        </w:rPr>
        <w:t>знать</w:t>
      </w:r>
      <w:r>
        <w:rPr>
          <w:spacing w:val="-6"/>
          <w:sz w:val="24"/>
        </w:rPr>
        <w:t xml:space="preserve"> </w:t>
      </w:r>
      <w:r>
        <w:rPr>
          <w:sz w:val="24"/>
        </w:rPr>
        <w:t>правила</w:t>
      </w:r>
      <w:r>
        <w:rPr>
          <w:spacing w:val="-4"/>
          <w:sz w:val="24"/>
        </w:rPr>
        <w:t xml:space="preserve"> </w:t>
      </w:r>
      <w:r>
        <w:rPr>
          <w:sz w:val="24"/>
        </w:rPr>
        <w:t>воздушной</w:t>
      </w:r>
      <w:r>
        <w:rPr>
          <w:spacing w:val="-2"/>
          <w:sz w:val="24"/>
        </w:rPr>
        <w:t xml:space="preserve"> </w:t>
      </w:r>
      <w:r>
        <w:rPr>
          <w:sz w:val="24"/>
        </w:rPr>
        <w:t>перспективы</w:t>
      </w:r>
      <w:r>
        <w:rPr>
          <w:spacing w:val="-7"/>
          <w:sz w:val="24"/>
        </w:rPr>
        <w:t xml:space="preserve"> </w:t>
      </w:r>
      <w:r>
        <w:rPr>
          <w:sz w:val="24"/>
        </w:rPr>
        <w:t>и</w:t>
      </w:r>
      <w:r>
        <w:rPr>
          <w:spacing w:val="1"/>
          <w:sz w:val="24"/>
        </w:rPr>
        <w:t xml:space="preserve"> </w:t>
      </w:r>
      <w:r>
        <w:rPr>
          <w:sz w:val="24"/>
        </w:rPr>
        <w:t>уметь</w:t>
      </w:r>
      <w:r>
        <w:rPr>
          <w:spacing w:val="-3"/>
          <w:sz w:val="24"/>
        </w:rPr>
        <w:t xml:space="preserve"> </w:t>
      </w:r>
      <w:r>
        <w:rPr>
          <w:sz w:val="24"/>
        </w:rPr>
        <w:t>их применять</w:t>
      </w:r>
      <w:r>
        <w:rPr>
          <w:spacing w:val="-4"/>
          <w:sz w:val="24"/>
        </w:rPr>
        <w:t xml:space="preserve"> </w:t>
      </w:r>
      <w:r>
        <w:rPr>
          <w:sz w:val="24"/>
        </w:rPr>
        <w:t>на</w:t>
      </w:r>
      <w:r>
        <w:rPr>
          <w:spacing w:val="-3"/>
          <w:sz w:val="24"/>
        </w:rPr>
        <w:t xml:space="preserve"> </w:t>
      </w:r>
      <w:r>
        <w:rPr>
          <w:spacing w:val="-2"/>
          <w:sz w:val="24"/>
        </w:rPr>
        <w:t>практике;</w:t>
      </w:r>
    </w:p>
    <w:p w:rsidR="00D05B71" w:rsidRDefault="00BE715A">
      <w:pPr>
        <w:pStyle w:val="a4"/>
        <w:numPr>
          <w:ilvl w:val="1"/>
          <w:numId w:val="87"/>
        </w:numPr>
        <w:tabs>
          <w:tab w:val="left" w:pos="1957"/>
        </w:tabs>
        <w:spacing w:before="4" w:line="237" w:lineRule="auto"/>
        <w:ind w:right="572" w:firstLine="707"/>
        <w:jc w:val="left"/>
        <w:rPr>
          <w:sz w:val="24"/>
        </w:rPr>
      </w:pPr>
      <w:r>
        <w:rPr>
          <w:sz w:val="24"/>
        </w:rPr>
        <w:t>характеризовать</w:t>
      </w:r>
      <w:r>
        <w:rPr>
          <w:spacing w:val="40"/>
          <w:sz w:val="24"/>
        </w:rPr>
        <w:t xml:space="preserve"> </w:t>
      </w:r>
      <w:r>
        <w:rPr>
          <w:sz w:val="24"/>
        </w:rPr>
        <w:t>особенности</w:t>
      </w:r>
      <w:r>
        <w:rPr>
          <w:spacing w:val="40"/>
          <w:sz w:val="24"/>
        </w:rPr>
        <w:t xml:space="preserve"> </w:t>
      </w:r>
      <w:r>
        <w:rPr>
          <w:sz w:val="24"/>
        </w:rPr>
        <w:t>изображения</w:t>
      </w:r>
      <w:r>
        <w:rPr>
          <w:spacing w:val="40"/>
          <w:sz w:val="24"/>
        </w:rPr>
        <w:t xml:space="preserve"> </w:t>
      </w:r>
      <w:r>
        <w:rPr>
          <w:sz w:val="24"/>
        </w:rPr>
        <w:t>разных</w:t>
      </w:r>
      <w:r>
        <w:rPr>
          <w:spacing w:val="40"/>
          <w:sz w:val="24"/>
        </w:rPr>
        <w:t xml:space="preserve"> </w:t>
      </w:r>
      <w:r>
        <w:rPr>
          <w:sz w:val="24"/>
        </w:rPr>
        <w:t>состояний</w:t>
      </w:r>
      <w:r>
        <w:rPr>
          <w:spacing w:val="40"/>
          <w:sz w:val="24"/>
        </w:rPr>
        <w:t xml:space="preserve"> </w:t>
      </w:r>
      <w:r>
        <w:rPr>
          <w:sz w:val="24"/>
        </w:rPr>
        <w:t>природы</w:t>
      </w:r>
      <w:r>
        <w:rPr>
          <w:spacing w:val="40"/>
          <w:sz w:val="24"/>
        </w:rPr>
        <w:t xml:space="preserve"> </w:t>
      </w:r>
      <w:r>
        <w:rPr>
          <w:sz w:val="24"/>
        </w:rPr>
        <w:t>в романтическом пейзаже и пейзаже творчества импрессионистов и постимпрессионистов;</w:t>
      </w:r>
    </w:p>
    <w:p w:rsidR="00D05B71" w:rsidRDefault="00BE715A">
      <w:pPr>
        <w:pStyle w:val="a4"/>
        <w:numPr>
          <w:ilvl w:val="1"/>
          <w:numId w:val="87"/>
        </w:numPr>
        <w:tabs>
          <w:tab w:val="left" w:pos="1957"/>
        </w:tabs>
        <w:spacing w:before="2" w:line="293" w:lineRule="exact"/>
        <w:ind w:left="1957" w:hanging="767"/>
        <w:jc w:val="left"/>
        <w:rPr>
          <w:sz w:val="24"/>
        </w:rPr>
      </w:pPr>
      <w:r>
        <w:rPr>
          <w:sz w:val="24"/>
        </w:rPr>
        <w:t>иметь</w:t>
      </w:r>
      <w:r>
        <w:rPr>
          <w:spacing w:val="-4"/>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морских</w:t>
      </w:r>
      <w:r>
        <w:rPr>
          <w:spacing w:val="-4"/>
          <w:sz w:val="24"/>
        </w:rPr>
        <w:t xml:space="preserve"> </w:t>
      </w:r>
      <w:r>
        <w:rPr>
          <w:sz w:val="24"/>
        </w:rPr>
        <w:t>пейзажах И.</w:t>
      </w:r>
      <w:r>
        <w:rPr>
          <w:spacing w:val="-5"/>
          <w:sz w:val="24"/>
        </w:rPr>
        <w:t xml:space="preserve"> </w:t>
      </w:r>
      <w:r>
        <w:rPr>
          <w:spacing w:val="-2"/>
          <w:sz w:val="24"/>
        </w:rPr>
        <w:t>Айвазовского;</w:t>
      </w:r>
    </w:p>
    <w:p w:rsidR="00D05B71" w:rsidRDefault="00BE715A">
      <w:pPr>
        <w:pStyle w:val="a4"/>
        <w:numPr>
          <w:ilvl w:val="1"/>
          <w:numId w:val="87"/>
        </w:numPr>
        <w:tabs>
          <w:tab w:val="left" w:pos="1957"/>
        </w:tabs>
        <w:spacing w:before="2" w:line="237" w:lineRule="auto"/>
        <w:ind w:right="570" w:firstLine="707"/>
        <w:rPr>
          <w:sz w:val="24"/>
        </w:rPr>
      </w:pPr>
      <w:r>
        <w:rPr>
          <w:sz w:val="24"/>
        </w:rPr>
        <w:t>иметь представление об особенностях пленэрной живописи и колористической изменчивости состояний природы;</w:t>
      </w:r>
    </w:p>
    <w:p w:rsidR="00D05B71" w:rsidRDefault="00BE715A">
      <w:pPr>
        <w:pStyle w:val="a4"/>
        <w:numPr>
          <w:ilvl w:val="1"/>
          <w:numId w:val="87"/>
        </w:numPr>
        <w:tabs>
          <w:tab w:val="left" w:pos="1957"/>
        </w:tabs>
        <w:spacing w:before="4" w:line="237" w:lineRule="auto"/>
        <w:ind w:right="571" w:firstLine="707"/>
        <w:rPr>
          <w:sz w:val="24"/>
        </w:rPr>
      </w:pPr>
      <w:r>
        <w:rPr>
          <w:sz w:val="24"/>
        </w:rPr>
        <w:t>знать и уметь рассказывать историю пейзажа в русской живописи, характеризуя</w:t>
      </w:r>
      <w:r>
        <w:rPr>
          <w:spacing w:val="-2"/>
          <w:sz w:val="24"/>
        </w:rPr>
        <w:t xml:space="preserve"> </w:t>
      </w:r>
      <w:r>
        <w:rPr>
          <w:sz w:val="24"/>
        </w:rPr>
        <w:t>особенности</w:t>
      </w:r>
      <w:r>
        <w:rPr>
          <w:spacing w:val="-3"/>
          <w:sz w:val="24"/>
        </w:rPr>
        <w:t xml:space="preserve"> </w:t>
      </w:r>
      <w:r>
        <w:rPr>
          <w:sz w:val="24"/>
        </w:rPr>
        <w:t>понимания</w:t>
      </w:r>
      <w:r>
        <w:rPr>
          <w:spacing w:val="-4"/>
          <w:sz w:val="24"/>
        </w:rPr>
        <w:t xml:space="preserve"> </w:t>
      </w:r>
      <w:r>
        <w:rPr>
          <w:sz w:val="24"/>
        </w:rPr>
        <w:t>пейзажа</w:t>
      </w:r>
      <w:r>
        <w:rPr>
          <w:spacing w:val="-6"/>
          <w:sz w:val="24"/>
        </w:rPr>
        <w:t xml:space="preserve"> </w:t>
      </w:r>
      <w:r>
        <w:rPr>
          <w:sz w:val="24"/>
        </w:rPr>
        <w:t>в</w:t>
      </w:r>
      <w:r>
        <w:rPr>
          <w:spacing w:val="-5"/>
          <w:sz w:val="24"/>
        </w:rPr>
        <w:t xml:space="preserve"> </w:t>
      </w:r>
      <w:r>
        <w:rPr>
          <w:sz w:val="24"/>
        </w:rPr>
        <w:t>творчестве</w:t>
      </w:r>
      <w:r>
        <w:rPr>
          <w:spacing w:val="-5"/>
          <w:sz w:val="24"/>
        </w:rPr>
        <w:t xml:space="preserve"> </w:t>
      </w:r>
      <w:r>
        <w:rPr>
          <w:sz w:val="24"/>
        </w:rPr>
        <w:t>А.</w:t>
      </w:r>
      <w:r>
        <w:rPr>
          <w:spacing w:val="-4"/>
          <w:sz w:val="24"/>
        </w:rPr>
        <w:t xml:space="preserve"> </w:t>
      </w:r>
      <w:r>
        <w:rPr>
          <w:sz w:val="24"/>
        </w:rPr>
        <w:t>Саврасова,</w:t>
      </w:r>
      <w:r>
        <w:rPr>
          <w:spacing w:val="-4"/>
          <w:sz w:val="24"/>
        </w:rPr>
        <w:t xml:space="preserve"> </w:t>
      </w:r>
      <w:r>
        <w:rPr>
          <w:sz w:val="24"/>
        </w:rPr>
        <w:t>И.</w:t>
      </w:r>
      <w:r>
        <w:rPr>
          <w:spacing w:val="-4"/>
          <w:sz w:val="24"/>
        </w:rPr>
        <w:t xml:space="preserve"> </w:t>
      </w:r>
      <w:r>
        <w:rPr>
          <w:sz w:val="24"/>
        </w:rPr>
        <w:t>Шишкина,</w:t>
      </w:r>
      <w:r>
        <w:rPr>
          <w:spacing w:val="-4"/>
          <w:sz w:val="24"/>
        </w:rPr>
        <w:t xml:space="preserve"> </w:t>
      </w:r>
      <w:r>
        <w:rPr>
          <w:sz w:val="24"/>
        </w:rPr>
        <w:t>И. Левитана и художников ХХ в. (по выбору);</w:t>
      </w:r>
    </w:p>
    <w:p w:rsidR="00D05B71" w:rsidRDefault="00BE715A">
      <w:pPr>
        <w:pStyle w:val="a4"/>
        <w:numPr>
          <w:ilvl w:val="1"/>
          <w:numId w:val="87"/>
        </w:numPr>
        <w:tabs>
          <w:tab w:val="left" w:pos="1960"/>
        </w:tabs>
        <w:spacing w:before="8" w:line="237" w:lineRule="auto"/>
        <w:ind w:right="571" w:firstLine="707"/>
        <w:rPr>
          <w:sz w:val="24"/>
        </w:rPr>
      </w:pPr>
      <w:r>
        <w:rPr>
          <w:sz w:val="24"/>
        </w:rPr>
        <w:t>уметь объяснять, как в пейзажной живописи развивался образ отечественной природы и каково его значение в развитии чувства Родины;</w:t>
      </w:r>
    </w:p>
    <w:p w:rsidR="00D05B71" w:rsidRDefault="00BE715A">
      <w:pPr>
        <w:pStyle w:val="a4"/>
        <w:numPr>
          <w:ilvl w:val="1"/>
          <w:numId w:val="87"/>
        </w:numPr>
        <w:tabs>
          <w:tab w:val="left" w:pos="1957"/>
        </w:tabs>
        <w:spacing w:before="4" w:line="237" w:lineRule="auto"/>
        <w:ind w:right="572" w:firstLine="707"/>
        <w:rPr>
          <w:sz w:val="24"/>
        </w:rPr>
      </w:pPr>
      <w:r>
        <w:rPr>
          <w:sz w:val="24"/>
        </w:rPr>
        <w:t>иметь опыт живописного изображения различных активно выраженных состояний природы;</w:t>
      </w:r>
    </w:p>
    <w:p w:rsidR="00D05B71" w:rsidRDefault="00BE715A">
      <w:pPr>
        <w:pStyle w:val="a4"/>
        <w:numPr>
          <w:ilvl w:val="1"/>
          <w:numId w:val="87"/>
        </w:numPr>
        <w:tabs>
          <w:tab w:val="left" w:pos="1957"/>
        </w:tabs>
        <w:spacing w:before="2"/>
        <w:ind w:right="571" w:firstLine="707"/>
        <w:rPr>
          <w:sz w:val="24"/>
        </w:rPr>
      </w:pPr>
      <w:r>
        <w:rPr>
          <w:sz w:val="24"/>
        </w:rPr>
        <w:t>иметь опыт пейзажных зарисовок, графического изображения природы по памяти и представлению;</w:t>
      </w:r>
    </w:p>
    <w:p w:rsidR="00D05B71" w:rsidRDefault="00BE715A">
      <w:pPr>
        <w:pStyle w:val="a4"/>
        <w:numPr>
          <w:ilvl w:val="1"/>
          <w:numId w:val="87"/>
        </w:numPr>
        <w:tabs>
          <w:tab w:val="left" w:pos="1957"/>
        </w:tabs>
        <w:spacing w:before="4" w:line="237" w:lineRule="auto"/>
        <w:ind w:right="569" w:firstLine="707"/>
        <w:jc w:val="left"/>
        <w:rPr>
          <w:sz w:val="24"/>
        </w:rPr>
      </w:pPr>
      <w:r>
        <w:rPr>
          <w:sz w:val="24"/>
        </w:rPr>
        <w:t>иметь</w:t>
      </w:r>
      <w:r>
        <w:rPr>
          <w:spacing w:val="80"/>
          <w:sz w:val="24"/>
        </w:rPr>
        <w:t xml:space="preserve"> </w:t>
      </w:r>
      <w:r>
        <w:rPr>
          <w:sz w:val="24"/>
        </w:rPr>
        <w:t>опыт</w:t>
      </w:r>
      <w:r>
        <w:rPr>
          <w:spacing w:val="80"/>
          <w:sz w:val="24"/>
        </w:rPr>
        <w:t xml:space="preserve"> </w:t>
      </w:r>
      <w:r>
        <w:rPr>
          <w:sz w:val="24"/>
        </w:rPr>
        <w:t>художественной</w:t>
      </w:r>
      <w:r>
        <w:rPr>
          <w:spacing w:val="80"/>
          <w:sz w:val="24"/>
        </w:rPr>
        <w:t xml:space="preserve"> </w:t>
      </w:r>
      <w:r>
        <w:rPr>
          <w:sz w:val="24"/>
        </w:rPr>
        <w:t>наблюдательности</w:t>
      </w:r>
      <w:r>
        <w:rPr>
          <w:spacing w:val="80"/>
          <w:sz w:val="24"/>
        </w:rPr>
        <w:t xml:space="preserve"> </w:t>
      </w:r>
      <w:r>
        <w:rPr>
          <w:sz w:val="24"/>
        </w:rPr>
        <w:t>как</w:t>
      </w:r>
      <w:r>
        <w:rPr>
          <w:spacing w:val="80"/>
          <w:sz w:val="24"/>
        </w:rPr>
        <w:t xml:space="preserve"> </w:t>
      </w:r>
      <w:r>
        <w:rPr>
          <w:sz w:val="24"/>
        </w:rPr>
        <w:t>способа</w:t>
      </w:r>
      <w:r>
        <w:rPr>
          <w:spacing w:val="80"/>
          <w:sz w:val="24"/>
        </w:rPr>
        <w:t xml:space="preserve"> </w:t>
      </w:r>
      <w:r>
        <w:rPr>
          <w:sz w:val="24"/>
        </w:rPr>
        <w:t>развития</w:t>
      </w:r>
      <w:r>
        <w:rPr>
          <w:spacing w:val="40"/>
          <w:sz w:val="24"/>
        </w:rPr>
        <w:t xml:space="preserve"> </w:t>
      </w:r>
      <w:r>
        <w:rPr>
          <w:sz w:val="24"/>
        </w:rPr>
        <w:t>интереса к окружающему миру и его художественно-поэтическому видению;</w:t>
      </w:r>
    </w:p>
    <w:p w:rsidR="00D05B71" w:rsidRDefault="00BE715A">
      <w:pPr>
        <w:pStyle w:val="a4"/>
        <w:numPr>
          <w:ilvl w:val="1"/>
          <w:numId w:val="87"/>
        </w:numPr>
        <w:tabs>
          <w:tab w:val="left" w:pos="1957"/>
          <w:tab w:val="left" w:pos="2792"/>
          <w:tab w:val="left" w:pos="3538"/>
          <w:tab w:val="left" w:pos="5102"/>
          <w:tab w:val="left" w:pos="6478"/>
          <w:tab w:val="left" w:pos="7546"/>
          <w:tab w:val="left" w:pos="8019"/>
          <w:tab w:val="left" w:pos="8501"/>
          <w:tab w:val="left" w:pos="9460"/>
        </w:tabs>
        <w:spacing w:before="5" w:line="237" w:lineRule="auto"/>
        <w:ind w:right="566" w:firstLine="707"/>
        <w:jc w:val="left"/>
        <w:rPr>
          <w:sz w:val="24"/>
        </w:rPr>
      </w:pPr>
      <w:r>
        <w:rPr>
          <w:spacing w:val="-4"/>
          <w:sz w:val="24"/>
        </w:rPr>
        <w:t>иметь</w:t>
      </w:r>
      <w:r>
        <w:rPr>
          <w:sz w:val="24"/>
        </w:rPr>
        <w:tab/>
      </w:r>
      <w:r>
        <w:rPr>
          <w:spacing w:val="-4"/>
          <w:sz w:val="24"/>
        </w:rPr>
        <w:t>опыт</w:t>
      </w:r>
      <w:r>
        <w:rPr>
          <w:sz w:val="24"/>
        </w:rPr>
        <w:tab/>
      </w:r>
      <w:r>
        <w:rPr>
          <w:spacing w:val="-2"/>
          <w:sz w:val="24"/>
        </w:rPr>
        <w:t>изображения</w:t>
      </w:r>
      <w:r>
        <w:rPr>
          <w:sz w:val="24"/>
        </w:rPr>
        <w:tab/>
      </w:r>
      <w:r>
        <w:rPr>
          <w:spacing w:val="-2"/>
          <w:sz w:val="24"/>
        </w:rPr>
        <w:t>городского</w:t>
      </w:r>
      <w:r>
        <w:rPr>
          <w:sz w:val="24"/>
        </w:rPr>
        <w:tab/>
      </w:r>
      <w:r>
        <w:rPr>
          <w:spacing w:val="-2"/>
          <w:sz w:val="24"/>
        </w:rPr>
        <w:t>пейзажа</w:t>
      </w:r>
      <w:r>
        <w:rPr>
          <w:sz w:val="24"/>
        </w:rPr>
        <w:tab/>
      </w:r>
      <w:r>
        <w:rPr>
          <w:spacing w:val="-10"/>
          <w:sz w:val="24"/>
        </w:rPr>
        <w:t>—</w:t>
      </w:r>
      <w:r>
        <w:rPr>
          <w:sz w:val="24"/>
        </w:rPr>
        <w:tab/>
      </w:r>
      <w:r>
        <w:rPr>
          <w:spacing w:val="-6"/>
          <w:sz w:val="24"/>
        </w:rPr>
        <w:t>по</w:t>
      </w:r>
      <w:r>
        <w:rPr>
          <w:sz w:val="24"/>
        </w:rPr>
        <w:tab/>
      </w:r>
      <w:r>
        <w:rPr>
          <w:spacing w:val="-2"/>
          <w:sz w:val="24"/>
        </w:rPr>
        <w:t>памяти</w:t>
      </w:r>
      <w:r>
        <w:rPr>
          <w:sz w:val="24"/>
        </w:rPr>
        <w:tab/>
      </w:r>
      <w:r>
        <w:rPr>
          <w:spacing w:val="-4"/>
          <w:sz w:val="24"/>
        </w:rPr>
        <w:t xml:space="preserve">или </w:t>
      </w:r>
      <w:r>
        <w:rPr>
          <w:spacing w:val="-2"/>
          <w:sz w:val="24"/>
        </w:rPr>
        <w:t>представлению;</w:t>
      </w:r>
    </w:p>
    <w:p w:rsidR="00D05B71" w:rsidRDefault="00BE715A">
      <w:pPr>
        <w:pStyle w:val="a4"/>
        <w:numPr>
          <w:ilvl w:val="1"/>
          <w:numId w:val="87"/>
        </w:numPr>
        <w:tabs>
          <w:tab w:val="left" w:pos="1957"/>
        </w:tabs>
        <w:spacing w:before="4" w:line="237" w:lineRule="auto"/>
        <w:ind w:right="571" w:firstLine="707"/>
        <w:jc w:val="left"/>
        <w:rPr>
          <w:sz w:val="24"/>
        </w:rPr>
      </w:pPr>
      <w:r>
        <w:rPr>
          <w:sz w:val="24"/>
        </w:rPr>
        <w:t>обрести</w:t>
      </w:r>
      <w:r>
        <w:rPr>
          <w:spacing w:val="80"/>
          <w:sz w:val="24"/>
        </w:rPr>
        <w:t xml:space="preserve"> </w:t>
      </w:r>
      <w:r>
        <w:rPr>
          <w:sz w:val="24"/>
        </w:rPr>
        <w:t>навыки</w:t>
      </w:r>
      <w:r>
        <w:rPr>
          <w:spacing w:val="80"/>
          <w:sz w:val="24"/>
        </w:rPr>
        <w:t xml:space="preserve"> </w:t>
      </w:r>
      <w:r>
        <w:rPr>
          <w:sz w:val="24"/>
        </w:rPr>
        <w:t>восприятия</w:t>
      </w:r>
      <w:r>
        <w:rPr>
          <w:spacing w:val="80"/>
          <w:sz w:val="24"/>
        </w:rPr>
        <w:t xml:space="preserve"> </w:t>
      </w:r>
      <w:r>
        <w:rPr>
          <w:sz w:val="24"/>
        </w:rPr>
        <w:t>образности</w:t>
      </w:r>
      <w:r>
        <w:rPr>
          <w:spacing w:val="80"/>
          <w:sz w:val="24"/>
        </w:rPr>
        <w:t xml:space="preserve"> </w:t>
      </w:r>
      <w:r>
        <w:rPr>
          <w:sz w:val="24"/>
        </w:rPr>
        <w:t>городского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выражения самобытного лица культуры и истории народа;</w:t>
      </w:r>
    </w:p>
    <w:p w:rsidR="00D05B71" w:rsidRDefault="00BE715A">
      <w:pPr>
        <w:pStyle w:val="a4"/>
        <w:numPr>
          <w:ilvl w:val="1"/>
          <w:numId w:val="87"/>
        </w:numPr>
        <w:tabs>
          <w:tab w:val="left" w:pos="1957"/>
          <w:tab w:val="left" w:pos="3204"/>
          <w:tab w:val="left" w:pos="3600"/>
          <w:tab w:val="left" w:pos="4900"/>
          <w:tab w:val="left" w:pos="5636"/>
          <w:tab w:val="left" w:pos="7178"/>
          <w:tab w:val="left" w:pos="8372"/>
          <w:tab w:val="left" w:pos="8753"/>
        </w:tabs>
        <w:spacing w:before="2"/>
        <w:ind w:left="1957" w:hanging="767"/>
        <w:jc w:val="left"/>
        <w:rPr>
          <w:sz w:val="24"/>
        </w:rPr>
      </w:pPr>
      <w:r>
        <w:rPr>
          <w:spacing w:val="-2"/>
          <w:sz w:val="24"/>
        </w:rPr>
        <w:t>понимать</w:t>
      </w:r>
      <w:r>
        <w:rPr>
          <w:sz w:val="24"/>
        </w:rPr>
        <w:tab/>
      </w:r>
      <w:r>
        <w:rPr>
          <w:spacing w:val="-10"/>
          <w:sz w:val="24"/>
        </w:rPr>
        <w:t>и</w:t>
      </w:r>
      <w:r>
        <w:rPr>
          <w:sz w:val="24"/>
        </w:rPr>
        <w:tab/>
      </w:r>
      <w:r>
        <w:rPr>
          <w:spacing w:val="-2"/>
          <w:sz w:val="24"/>
        </w:rPr>
        <w:t>объяснять</w:t>
      </w:r>
      <w:r>
        <w:rPr>
          <w:sz w:val="24"/>
        </w:rPr>
        <w:tab/>
      </w:r>
      <w:r>
        <w:rPr>
          <w:spacing w:val="-4"/>
          <w:sz w:val="24"/>
        </w:rPr>
        <w:t>роль</w:t>
      </w:r>
      <w:r>
        <w:rPr>
          <w:sz w:val="24"/>
        </w:rPr>
        <w:tab/>
      </w:r>
      <w:r>
        <w:rPr>
          <w:spacing w:val="-2"/>
          <w:sz w:val="24"/>
        </w:rPr>
        <w:t>культурного</w:t>
      </w:r>
      <w:r>
        <w:rPr>
          <w:sz w:val="24"/>
        </w:rPr>
        <w:tab/>
      </w:r>
      <w:r>
        <w:rPr>
          <w:spacing w:val="-2"/>
          <w:sz w:val="24"/>
        </w:rPr>
        <w:t>наследия</w:t>
      </w:r>
      <w:r>
        <w:rPr>
          <w:sz w:val="24"/>
        </w:rPr>
        <w:tab/>
      </w:r>
      <w:r>
        <w:rPr>
          <w:spacing w:val="-10"/>
          <w:sz w:val="24"/>
        </w:rPr>
        <w:t>в</w:t>
      </w:r>
      <w:r>
        <w:rPr>
          <w:sz w:val="24"/>
        </w:rPr>
        <w:tab/>
      </w:r>
      <w:r>
        <w:rPr>
          <w:spacing w:val="-2"/>
          <w:sz w:val="24"/>
        </w:rPr>
        <w:t>городском</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пространстве,</w:t>
      </w:r>
      <w:r>
        <w:rPr>
          <w:spacing w:val="-2"/>
        </w:rPr>
        <w:t xml:space="preserve"> </w:t>
      </w:r>
      <w:r>
        <w:t>задачи</w:t>
      </w:r>
      <w:r>
        <w:rPr>
          <w:spacing w:val="-1"/>
        </w:rPr>
        <w:t xml:space="preserve"> </w:t>
      </w:r>
      <w:r>
        <w:t>его</w:t>
      </w:r>
      <w:r>
        <w:rPr>
          <w:spacing w:val="-2"/>
        </w:rPr>
        <w:t xml:space="preserve"> </w:t>
      </w:r>
      <w:r>
        <w:t>охраны</w:t>
      </w:r>
      <w:r>
        <w:rPr>
          <w:spacing w:val="-1"/>
        </w:rPr>
        <w:t xml:space="preserve"> </w:t>
      </w:r>
      <w:r>
        <w:t>и</w:t>
      </w:r>
      <w:r>
        <w:rPr>
          <w:spacing w:val="-1"/>
        </w:rPr>
        <w:t xml:space="preserve"> </w:t>
      </w:r>
      <w:r>
        <w:rPr>
          <w:spacing w:val="-2"/>
        </w:rPr>
        <w:t>сохранения.</w:t>
      </w:r>
    </w:p>
    <w:p w:rsidR="00D05B71" w:rsidRDefault="00BE715A">
      <w:pPr>
        <w:pStyle w:val="a3"/>
        <w:ind w:left="1190" w:firstLine="0"/>
      </w:pPr>
      <w:r>
        <w:t>Бытовой</w:t>
      </w:r>
      <w:r>
        <w:rPr>
          <w:spacing w:val="-7"/>
        </w:rPr>
        <w:t xml:space="preserve"> </w:t>
      </w:r>
      <w:r>
        <w:rPr>
          <w:spacing w:val="-2"/>
        </w:rPr>
        <w:t>жанр:</w:t>
      </w:r>
    </w:p>
    <w:p w:rsidR="00D05B71" w:rsidRDefault="00BE715A">
      <w:pPr>
        <w:pStyle w:val="a4"/>
        <w:numPr>
          <w:ilvl w:val="1"/>
          <w:numId w:val="87"/>
        </w:numPr>
        <w:tabs>
          <w:tab w:val="left" w:pos="1957"/>
        </w:tabs>
        <w:spacing w:before="2"/>
        <w:ind w:right="571" w:firstLine="707"/>
        <w:rPr>
          <w:sz w:val="24"/>
        </w:rPr>
      </w:pPr>
      <w:r>
        <w:rPr>
          <w:sz w:val="24"/>
        </w:rPr>
        <w:t>характеризовать роль изобразительного искусства в формировании представлений о жизни людей разных эпох и народов;</w:t>
      </w:r>
    </w:p>
    <w:p w:rsidR="00D05B71" w:rsidRDefault="00BE715A">
      <w:pPr>
        <w:pStyle w:val="a4"/>
        <w:numPr>
          <w:ilvl w:val="1"/>
          <w:numId w:val="87"/>
        </w:numPr>
        <w:tabs>
          <w:tab w:val="left" w:pos="1960"/>
        </w:tabs>
        <w:spacing w:before="2" w:line="292" w:lineRule="exact"/>
        <w:ind w:left="1960" w:hanging="770"/>
        <w:rPr>
          <w:sz w:val="24"/>
        </w:rPr>
      </w:pPr>
      <w:r>
        <w:rPr>
          <w:sz w:val="24"/>
        </w:rPr>
        <w:t>уметь</w:t>
      </w:r>
      <w:r>
        <w:rPr>
          <w:spacing w:val="35"/>
          <w:sz w:val="24"/>
        </w:rPr>
        <w:t xml:space="preserve"> </w:t>
      </w:r>
      <w:r>
        <w:rPr>
          <w:sz w:val="24"/>
        </w:rPr>
        <w:t>объяснять</w:t>
      </w:r>
      <w:r>
        <w:rPr>
          <w:spacing w:val="37"/>
          <w:sz w:val="24"/>
        </w:rPr>
        <w:t xml:space="preserve"> </w:t>
      </w:r>
      <w:r>
        <w:rPr>
          <w:sz w:val="24"/>
        </w:rPr>
        <w:t>понятия</w:t>
      </w:r>
      <w:r>
        <w:rPr>
          <w:spacing w:val="44"/>
          <w:sz w:val="24"/>
        </w:rPr>
        <w:t xml:space="preserve"> </w:t>
      </w:r>
      <w:r>
        <w:rPr>
          <w:sz w:val="24"/>
        </w:rPr>
        <w:t>«тематическая</w:t>
      </w:r>
      <w:r>
        <w:rPr>
          <w:spacing w:val="36"/>
          <w:sz w:val="24"/>
        </w:rPr>
        <w:t xml:space="preserve"> </w:t>
      </w:r>
      <w:r>
        <w:rPr>
          <w:sz w:val="24"/>
        </w:rPr>
        <w:t>картина»,</w:t>
      </w:r>
      <w:r>
        <w:rPr>
          <w:spacing w:val="40"/>
          <w:sz w:val="24"/>
        </w:rPr>
        <w:t xml:space="preserve"> </w:t>
      </w:r>
      <w:r>
        <w:rPr>
          <w:sz w:val="24"/>
        </w:rPr>
        <w:t>«станковая</w:t>
      </w:r>
      <w:r>
        <w:rPr>
          <w:spacing w:val="36"/>
          <w:sz w:val="24"/>
        </w:rPr>
        <w:t xml:space="preserve"> </w:t>
      </w:r>
      <w:r>
        <w:rPr>
          <w:spacing w:val="-2"/>
          <w:sz w:val="24"/>
        </w:rPr>
        <w:t>живопись»,</w:t>
      </w:r>
    </w:p>
    <w:p w:rsidR="00D05B71" w:rsidRDefault="00BE715A">
      <w:pPr>
        <w:pStyle w:val="a3"/>
        <w:spacing w:line="274" w:lineRule="exact"/>
        <w:ind w:firstLine="0"/>
      </w:pPr>
      <w:r>
        <w:t>«монументальная</w:t>
      </w:r>
      <w:r>
        <w:rPr>
          <w:spacing w:val="-7"/>
        </w:rPr>
        <w:t xml:space="preserve"> </w:t>
      </w:r>
      <w:r>
        <w:t>живопись»;</w:t>
      </w:r>
      <w:r>
        <w:rPr>
          <w:spacing w:val="-5"/>
        </w:rPr>
        <w:t xml:space="preserve"> </w:t>
      </w:r>
      <w:r>
        <w:t>перечислять</w:t>
      </w:r>
      <w:r>
        <w:rPr>
          <w:spacing w:val="-5"/>
        </w:rPr>
        <w:t xml:space="preserve"> </w:t>
      </w:r>
      <w:r>
        <w:t>основные</w:t>
      </w:r>
      <w:r>
        <w:rPr>
          <w:spacing w:val="-6"/>
        </w:rPr>
        <w:t xml:space="preserve"> </w:t>
      </w:r>
      <w:r>
        <w:t>жанры</w:t>
      </w:r>
      <w:r>
        <w:rPr>
          <w:spacing w:val="-5"/>
        </w:rPr>
        <w:t xml:space="preserve"> </w:t>
      </w:r>
      <w:r>
        <w:t>тематической</w:t>
      </w:r>
      <w:r>
        <w:rPr>
          <w:spacing w:val="-4"/>
        </w:rPr>
        <w:t xml:space="preserve"> </w:t>
      </w:r>
      <w:r>
        <w:rPr>
          <w:spacing w:val="-2"/>
        </w:rPr>
        <w:t>картины;</w:t>
      </w:r>
    </w:p>
    <w:p w:rsidR="00D05B71" w:rsidRDefault="00BE715A">
      <w:pPr>
        <w:pStyle w:val="a4"/>
        <w:numPr>
          <w:ilvl w:val="1"/>
          <w:numId w:val="87"/>
        </w:numPr>
        <w:tabs>
          <w:tab w:val="left" w:pos="1957"/>
        </w:tabs>
        <w:spacing w:before="4" w:line="237" w:lineRule="auto"/>
        <w:ind w:right="574" w:firstLine="707"/>
        <w:rPr>
          <w:sz w:val="24"/>
        </w:rPr>
      </w:pPr>
      <w:r>
        <w:rPr>
          <w:sz w:val="24"/>
        </w:rPr>
        <w:t>различать тему, сюжет и содержание в жанровой картине; выявлять образ нравственных и ценностных смыслов в жанровой картине;</w:t>
      </w:r>
    </w:p>
    <w:p w:rsidR="00D05B71" w:rsidRDefault="00BE715A">
      <w:pPr>
        <w:pStyle w:val="a4"/>
        <w:numPr>
          <w:ilvl w:val="1"/>
          <w:numId w:val="87"/>
        </w:numPr>
        <w:tabs>
          <w:tab w:val="left" w:pos="1957"/>
        </w:tabs>
        <w:spacing w:before="5" w:line="237" w:lineRule="auto"/>
        <w:ind w:right="567" w:firstLine="707"/>
        <w:rPr>
          <w:sz w:val="24"/>
        </w:rPr>
      </w:pPr>
      <w:r>
        <w:rPr>
          <w:sz w:val="24"/>
        </w:rPr>
        <w:t>иметь представление о композиции как целостности в организации художественных</w:t>
      </w:r>
      <w:r>
        <w:rPr>
          <w:spacing w:val="-2"/>
          <w:sz w:val="24"/>
        </w:rPr>
        <w:t xml:space="preserve"> </w:t>
      </w:r>
      <w:r>
        <w:rPr>
          <w:sz w:val="24"/>
        </w:rPr>
        <w:t>выразительных</w:t>
      </w:r>
      <w:r>
        <w:rPr>
          <w:spacing w:val="-3"/>
          <w:sz w:val="24"/>
        </w:rPr>
        <w:t xml:space="preserve"> </w:t>
      </w:r>
      <w:r>
        <w:rPr>
          <w:sz w:val="24"/>
        </w:rPr>
        <w:t>средств,</w:t>
      </w:r>
      <w:r>
        <w:rPr>
          <w:spacing w:val="-1"/>
          <w:sz w:val="24"/>
        </w:rPr>
        <w:t xml:space="preserve"> </w:t>
      </w:r>
      <w:r>
        <w:rPr>
          <w:sz w:val="24"/>
        </w:rPr>
        <w:t>взаимосвязи</w:t>
      </w:r>
      <w:r>
        <w:rPr>
          <w:spacing w:val="-2"/>
          <w:sz w:val="24"/>
        </w:rPr>
        <w:t xml:space="preserve"> </w:t>
      </w:r>
      <w:r>
        <w:rPr>
          <w:sz w:val="24"/>
        </w:rPr>
        <w:t>всех</w:t>
      </w:r>
      <w:r>
        <w:rPr>
          <w:spacing w:val="-2"/>
          <w:sz w:val="24"/>
        </w:rPr>
        <w:t xml:space="preserve"> </w:t>
      </w:r>
      <w:r>
        <w:rPr>
          <w:sz w:val="24"/>
        </w:rPr>
        <w:t>компонентов</w:t>
      </w:r>
      <w:r>
        <w:rPr>
          <w:spacing w:val="-5"/>
          <w:sz w:val="24"/>
        </w:rPr>
        <w:t xml:space="preserve"> </w:t>
      </w:r>
      <w:r>
        <w:rPr>
          <w:sz w:val="24"/>
        </w:rPr>
        <w:t xml:space="preserve">художественного </w:t>
      </w:r>
      <w:r>
        <w:rPr>
          <w:spacing w:val="-2"/>
          <w:sz w:val="24"/>
        </w:rPr>
        <w:t>произведения;</w:t>
      </w:r>
    </w:p>
    <w:p w:rsidR="00D05B71" w:rsidRDefault="00BE715A">
      <w:pPr>
        <w:pStyle w:val="a4"/>
        <w:numPr>
          <w:ilvl w:val="1"/>
          <w:numId w:val="87"/>
        </w:numPr>
        <w:tabs>
          <w:tab w:val="left" w:pos="1957"/>
        </w:tabs>
        <w:spacing w:before="7" w:line="237" w:lineRule="auto"/>
        <w:ind w:right="570" w:firstLine="707"/>
        <w:rPr>
          <w:sz w:val="24"/>
        </w:rPr>
      </w:pPr>
      <w:r>
        <w:rPr>
          <w:sz w:val="24"/>
        </w:rPr>
        <w:t>объяснять значение художественного изображения бытовой жизни людей в понимании истории человечества и современной жизни;</w:t>
      </w:r>
    </w:p>
    <w:p w:rsidR="00D05B71" w:rsidRDefault="00BE715A">
      <w:pPr>
        <w:pStyle w:val="a4"/>
        <w:numPr>
          <w:ilvl w:val="1"/>
          <w:numId w:val="87"/>
        </w:numPr>
        <w:tabs>
          <w:tab w:val="left" w:pos="1957"/>
        </w:tabs>
        <w:spacing w:before="4" w:line="237" w:lineRule="auto"/>
        <w:ind w:right="572" w:firstLine="707"/>
        <w:rPr>
          <w:sz w:val="24"/>
        </w:rPr>
      </w:pPr>
      <w:r>
        <w:rPr>
          <w:sz w:val="24"/>
        </w:rPr>
        <w:t>осознавать многообразие форм организации бытовой жизни и</w:t>
      </w:r>
      <w:r>
        <w:rPr>
          <w:spacing w:val="40"/>
          <w:sz w:val="24"/>
        </w:rPr>
        <w:t xml:space="preserve"> </w:t>
      </w:r>
      <w:r>
        <w:rPr>
          <w:sz w:val="24"/>
        </w:rPr>
        <w:t>одновременно единство мира людей;</w:t>
      </w:r>
    </w:p>
    <w:p w:rsidR="00D05B71" w:rsidRDefault="00BE715A">
      <w:pPr>
        <w:pStyle w:val="a4"/>
        <w:numPr>
          <w:ilvl w:val="1"/>
          <w:numId w:val="87"/>
        </w:numPr>
        <w:tabs>
          <w:tab w:val="left" w:pos="1957"/>
        </w:tabs>
        <w:spacing w:before="3"/>
        <w:ind w:right="571" w:firstLine="707"/>
        <w:rPr>
          <w:sz w:val="24"/>
        </w:rPr>
      </w:pPr>
      <w:r>
        <w:rPr>
          <w:sz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D05B71" w:rsidRDefault="00BE715A">
      <w:pPr>
        <w:pStyle w:val="a4"/>
        <w:numPr>
          <w:ilvl w:val="1"/>
          <w:numId w:val="87"/>
        </w:numPr>
        <w:tabs>
          <w:tab w:val="left" w:pos="1957"/>
        </w:tabs>
        <w:spacing w:before="4" w:line="237" w:lineRule="auto"/>
        <w:ind w:right="570" w:firstLine="707"/>
        <w:rPr>
          <w:sz w:val="24"/>
        </w:rPr>
      </w:pPr>
      <w:r>
        <w:rPr>
          <w:sz w:val="24"/>
        </w:rPr>
        <w:t>иметь опыт изображения бытовой жизни разных народов в контексте традиций их искусства;</w:t>
      </w:r>
    </w:p>
    <w:p w:rsidR="00D05B71" w:rsidRDefault="00BE715A">
      <w:pPr>
        <w:pStyle w:val="a4"/>
        <w:numPr>
          <w:ilvl w:val="1"/>
          <w:numId w:val="87"/>
        </w:numPr>
        <w:tabs>
          <w:tab w:val="left" w:pos="1957"/>
        </w:tabs>
        <w:spacing w:before="4" w:line="237" w:lineRule="auto"/>
        <w:ind w:right="571" w:firstLine="707"/>
        <w:rPr>
          <w:sz w:val="24"/>
        </w:rPr>
      </w:pPr>
      <w:r>
        <w:rPr>
          <w:sz w:val="24"/>
        </w:rPr>
        <w:t>характеризовать понятие «бытовой жанр» и уметь приводить несколько примеров произведений европейского и отечественного искусства;</w:t>
      </w:r>
    </w:p>
    <w:p w:rsidR="00D05B71" w:rsidRDefault="00BE715A">
      <w:pPr>
        <w:pStyle w:val="a4"/>
        <w:numPr>
          <w:ilvl w:val="1"/>
          <w:numId w:val="87"/>
        </w:numPr>
        <w:tabs>
          <w:tab w:val="left" w:pos="1957"/>
        </w:tabs>
        <w:spacing w:before="5" w:line="237" w:lineRule="auto"/>
        <w:ind w:right="572" w:firstLine="707"/>
        <w:rPr>
          <w:sz w:val="24"/>
        </w:rPr>
      </w:pPr>
      <w:r>
        <w:rPr>
          <w:sz w:val="24"/>
        </w:rPr>
        <w:t xml:space="preserve">обрести опыт создания композиции на сюжеты из реальной повседневной жизни, обучаясь художественной наблюдательности и образному видению окружающей </w:t>
      </w:r>
      <w:r>
        <w:rPr>
          <w:spacing w:val="-2"/>
          <w:sz w:val="24"/>
        </w:rPr>
        <w:t>действительности.</w:t>
      </w:r>
    </w:p>
    <w:p w:rsidR="00D05B71" w:rsidRDefault="00BE715A">
      <w:pPr>
        <w:pStyle w:val="a3"/>
        <w:spacing w:before="3"/>
        <w:ind w:left="1190" w:firstLine="0"/>
      </w:pPr>
      <w:r>
        <w:t>Исторический</w:t>
      </w:r>
      <w:r>
        <w:rPr>
          <w:spacing w:val="-7"/>
        </w:rPr>
        <w:t xml:space="preserve"> </w:t>
      </w:r>
      <w:r>
        <w:rPr>
          <w:spacing w:val="-4"/>
        </w:rPr>
        <w:t>жанр:</w:t>
      </w:r>
    </w:p>
    <w:p w:rsidR="00D05B71" w:rsidRDefault="00BE715A">
      <w:pPr>
        <w:pStyle w:val="a4"/>
        <w:numPr>
          <w:ilvl w:val="1"/>
          <w:numId w:val="87"/>
        </w:numPr>
        <w:tabs>
          <w:tab w:val="left" w:pos="1957"/>
        </w:tabs>
        <w:spacing w:before="4" w:line="237" w:lineRule="auto"/>
        <w:ind w:right="572" w:firstLine="707"/>
        <w:rPr>
          <w:sz w:val="24"/>
        </w:rPr>
      </w:pPr>
      <w:r>
        <w:rPr>
          <w:sz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D05B71" w:rsidRDefault="00BE715A">
      <w:pPr>
        <w:pStyle w:val="a4"/>
        <w:numPr>
          <w:ilvl w:val="1"/>
          <w:numId w:val="87"/>
        </w:numPr>
        <w:tabs>
          <w:tab w:val="left" w:pos="1957"/>
        </w:tabs>
        <w:spacing w:before="5" w:line="292" w:lineRule="exact"/>
        <w:ind w:left="1957" w:hanging="767"/>
        <w:rPr>
          <w:sz w:val="24"/>
        </w:rPr>
      </w:pPr>
      <w:r>
        <w:rPr>
          <w:sz w:val="24"/>
        </w:rPr>
        <w:t>знать</w:t>
      </w:r>
      <w:r>
        <w:rPr>
          <w:spacing w:val="40"/>
          <w:sz w:val="24"/>
        </w:rPr>
        <w:t xml:space="preserve"> </w:t>
      </w:r>
      <w:r>
        <w:rPr>
          <w:sz w:val="24"/>
        </w:rPr>
        <w:t>авторов,</w:t>
      </w:r>
      <w:r>
        <w:rPr>
          <w:spacing w:val="42"/>
          <w:sz w:val="24"/>
        </w:rPr>
        <w:t xml:space="preserve"> </w:t>
      </w:r>
      <w:r>
        <w:rPr>
          <w:sz w:val="24"/>
        </w:rPr>
        <w:t>узнавать</w:t>
      </w:r>
      <w:r>
        <w:rPr>
          <w:spacing w:val="42"/>
          <w:sz w:val="24"/>
        </w:rPr>
        <w:t xml:space="preserve"> </w:t>
      </w:r>
      <w:r>
        <w:rPr>
          <w:sz w:val="24"/>
        </w:rPr>
        <w:t>и</w:t>
      </w:r>
      <w:r>
        <w:rPr>
          <w:spacing w:val="42"/>
          <w:sz w:val="24"/>
        </w:rPr>
        <w:t xml:space="preserve"> </w:t>
      </w:r>
      <w:r>
        <w:rPr>
          <w:sz w:val="24"/>
        </w:rPr>
        <w:t>уметь</w:t>
      </w:r>
      <w:r>
        <w:rPr>
          <w:spacing w:val="42"/>
          <w:sz w:val="24"/>
        </w:rPr>
        <w:t xml:space="preserve"> </w:t>
      </w:r>
      <w:r>
        <w:rPr>
          <w:sz w:val="24"/>
        </w:rPr>
        <w:t>объяснять</w:t>
      </w:r>
      <w:r>
        <w:rPr>
          <w:spacing w:val="42"/>
          <w:sz w:val="24"/>
        </w:rPr>
        <w:t xml:space="preserve"> </w:t>
      </w:r>
      <w:r>
        <w:rPr>
          <w:sz w:val="24"/>
        </w:rPr>
        <w:t>содержание</w:t>
      </w:r>
      <w:r>
        <w:rPr>
          <w:spacing w:val="40"/>
          <w:sz w:val="24"/>
        </w:rPr>
        <w:t xml:space="preserve"> </w:t>
      </w:r>
      <w:r>
        <w:rPr>
          <w:sz w:val="24"/>
        </w:rPr>
        <w:t>таких</w:t>
      </w:r>
      <w:r>
        <w:rPr>
          <w:spacing w:val="40"/>
          <w:sz w:val="24"/>
        </w:rPr>
        <w:t xml:space="preserve"> </w:t>
      </w:r>
      <w:r>
        <w:rPr>
          <w:sz w:val="24"/>
        </w:rPr>
        <w:t>картин,</w:t>
      </w:r>
      <w:r>
        <w:rPr>
          <w:spacing w:val="39"/>
          <w:sz w:val="24"/>
        </w:rPr>
        <w:t xml:space="preserve"> </w:t>
      </w:r>
      <w:r>
        <w:rPr>
          <w:spacing w:val="-5"/>
          <w:sz w:val="24"/>
        </w:rPr>
        <w:t>как</w:t>
      </w:r>
    </w:p>
    <w:p w:rsidR="00D05B71" w:rsidRDefault="00BE715A">
      <w:pPr>
        <w:pStyle w:val="a3"/>
        <w:ind w:right="567" w:firstLine="0"/>
      </w:pPr>
      <w:r>
        <w:t>«Последний день Помпеи» К. Брюллова, «Боярыня Морозова» и другие картины В. Сурикова, «Бурлаки на Волге» И. Репина;</w:t>
      </w:r>
    </w:p>
    <w:p w:rsidR="00D05B71" w:rsidRDefault="00BE715A">
      <w:pPr>
        <w:pStyle w:val="a4"/>
        <w:numPr>
          <w:ilvl w:val="1"/>
          <w:numId w:val="87"/>
        </w:numPr>
        <w:tabs>
          <w:tab w:val="left" w:pos="1957"/>
        </w:tabs>
        <w:spacing w:before="3" w:line="237" w:lineRule="auto"/>
        <w:ind w:right="573" w:firstLine="707"/>
        <w:jc w:val="left"/>
        <w:rPr>
          <w:sz w:val="24"/>
        </w:rPr>
      </w:pPr>
      <w:r>
        <w:rPr>
          <w:sz w:val="24"/>
        </w:rPr>
        <w:t>иметь</w:t>
      </w:r>
      <w:r>
        <w:rPr>
          <w:spacing w:val="80"/>
          <w:w w:val="150"/>
          <w:sz w:val="24"/>
        </w:rPr>
        <w:t xml:space="preserve"> </w:t>
      </w:r>
      <w:r>
        <w:rPr>
          <w:sz w:val="24"/>
        </w:rPr>
        <w:t>представление</w:t>
      </w:r>
      <w:r>
        <w:rPr>
          <w:spacing w:val="80"/>
          <w:w w:val="150"/>
          <w:sz w:val="24"/>
        </w:rPr>
        <w:t xml:space="preserve"> </w:t>
      </w:r>
      <w:r>
        <w:rPr>
          <w:sz w:val="24"/>
        </w:rPr>
        <w:t>о</w:t>
      </w:r>
      <w:r>
        <w:rPr>
          <w:spacing w:val="80"/>
          <w:w w:val="150"/>
          <w:sz w:val="24"/>
        </w:rPr>
        <w:t xml:space="preserve"> </w:t>
      </w:r>
      <w:r>
        <w:rPr>
          <w:sz w:val="24"/>
        </w:rPr>
        <w:t>развитии</w:t>
      </w:r>
      <w:r>
        <w:rPr>
          <w:spacing w:val="80"/>
          <w:w w:val="150"/>
          <w:sz w:val="24"/>
        </w:rPr>
        <w:t xml:space="preserve"> </w:t>
      </w:r>
      <w:r>
        <w:rPr>
          <w:sz w:val="24"/>
        </w:rPr>
        <w:t>исторического</w:t>
      </w:r>
      <w:r>
        <w:rPr>
          <w:spacing w:val="80"/>
          <w:w w:val="150"/>
          <w:sz w:val="24"/>
        </w:rPr>
        <w:t xml:space="preserve"> </w:t>
      </w:r>
      <w:r>
        <w:rPr>
          <w:sz w:val="24"/>
        </w:rPr>
        <w:t>жанра</w:t>
      </w:r>
      <w:r>
        <w:rPr>
          <w:spacing w:val="80"/>
          <w:w w:val="150"/>
          <w:sz w:val="24"/>
        </w:rPr>
        <w:t xml:space="preserve"> </w:t>
      </w:r>
      <w:r>
        <w:rPr>
          <w:sz w:val="24"/>
        </w:rPr>
        <w:t>в</w:t>
      </w:r>
      <w:r>
        <w:rPr>
          <w:spacing w:val="80"/>
          <w:w w:val="150"/>
          <w:sz w:val="24"/>
        </w:rPr>
        <w:t xml:space="preserve"> </w:t>
      </w:r>
      <w:r>
        <w:rPr>
          <w:sz w:val="24"/>
        </w:rPr>
        <w:t>творчестве отечественных художников ХХ в.;</w:t>
      </w:r>
    </w:p>
    <w:p w:rsidR="00D05B71" w:rsidRDefault="00BE715A">
      <w:pPr>
        <w:pStyle w:val="a4"/>
        <w:numPr>
          <w:ilvl w:val="1"/>
          <w:numId w:val="87"/>
        </w:numPr>
        <w:tabs>
          <w:tab w:val="left" w:pos="1960"/>
        </w:tabs>
        <w:spacing w:before="2"/>
        <w:ind w:right="575" w:firstLine="707"/>
        <w:jc w:val="left"/>
        <w:rPr>
          <w:sz w:val="24"/>
        </w:rPr>
      </w:pPr>
      <w:r>
        <w:rPr>
          <w:sz w:val="24"/>
        </w:rPr>
        <w:t>уметь</w:t>
      </w:r>
      <w:r>
        <w:rPr>
          <w:spacing w:val="40"/>
          <w:sz w:val="24"/>
        </w:rPr>
        <w:t xml:space="preserve"> </w:t>
      </w:r>
      <w:r>
        <w:rPr>
          <w:sz w:val="24"/>
        </w:rPr>
        <w:t>объяснять,</w:t>
      </w:r>
      <w:r>
        <w:rPr>
          <w:spacing w:val="40"/>
          <w:sz w:val="24"/>
        </w:rPr>
        <w:t xml:space="preserve"> </w:t>
      </w:r>
      <w:r>
        <w:rPr>
          <w:sz w:val="24"/>
        </w:rPr>
        <w:t>почему</w:t>
      </w:r>
      <w:r>
        <w:rPr>
          <w:spacing w:val="40"/>
          <w:sz w:val="24"/>
        </w:rPr>
        <w:t xml:space="preserve"> </w:t>
      </w:r>
      <w:r>
        <w:rPr>
          <w:sz w:val="24"/>
        </w:rPr>
        <w:t>произведения</w:t>
      </w:r>
      <w:r>
        <w:rPr>
          <w:spacing w:val="40"/>
          <w:sz w:val="24"/>
        </w:rPr>
        <w:t xml:space="preserve"> </w:t>
      </w:r>
      <w:r>
        <w:rPr>
          <w:sz w:val="24"/>
        </w:rPr>
        <w:t>на</w:t>
      </w:r>
      <w:r>
        <w:rPr>
          <w:spacing w:val="40"/>
          <w:sz w:val="24"/>
        </w:rPr>
        <w:t xml:space="preserve"> </w:t>
      </w:r>
      <w:r>
        <w:rPr>
          <w:sz w:val="24"/>
        </w:rPr>
        <w:t>библейские,</w:t>
      </w:r>
      <w:r>
        <w:rPr>
          <w:spacing w:val="40"/>
          <w:sz w:val="24"/>
        </w:rPr>
        <w:t xml:space="preserve"> </w:t>
      </w:r>
      <w:r>
        <w:rPr>
          <w:sz w:val="24"/>
        </w:rPr>
        <w:t>мифологические темы, сюжеты об античных героях принято относить к историческому жанру;</w:t>
      </w:r>
    </w:p>
    <w:p w:rsidR="00D05B71" w:rsidRDefault="00BE715A">
      <w:pPr>
        <w:pStyle w:val="a4"/>
        <w:numPr>
          <w:ilvl w:val="1"/>
          <w:numId w:val="87"/>
        </w:numPr>
        <w:tabs>
          <w:tab w:val="left" w:pos="1960"/>
        </w:tabs>
        <w:spacing w:before="1" w:line="292" w:lineRule="exact"/>
        <w:ind w:left="1960" w:hanging="770"/>
        <w:jc w:val="left"/>
        <w:rPr>
          <w:sz w:val="24"/>
        </w:rPr>
      </w:pPr>
      <w:r>
        <w:rPr>
          <w:sz w:val="24"/>
        </w:rPr>
        <w:t>узнавать</w:t>
      </w:r>
      <w:r>
        <w:rPr>
          <w:spacing w:val="48"/>
          <w:sz w:val="24"/>
        </w:rPr>
        <w:t xml:space="preserve"> </w:t>
      </w:r>
      <w:r>
        <w:rPr>
          <w:sz w:val="24"/>
        </w:rPr>
        <w:t>иназыватьавторовтакихпроизведений,как«Давид»</w:t>
      </w:r>
      <w:r>
        <w:rPr>
          <w:spacing w:val="44"/>
          <w:sz w:val="24"/>
        </w:rPr>
        <w:t xml:space="preserve"> </w:t>
      </w:r>
      <w:r>
        <w:rPr>
          <w:spacing w:val="-2"/>
          <w:sz w:val="24"/>
        </w:rPr>
        <w:t>Микеланджело,</w:t>
      </w:r>
    </w:p>
    <w:p w:rsidR="00D05B71" w:rsidRDefault="00BE715A">
      <w:pPr>
        <w:pStyle w:val="a3"/>
        <w:spacing w:line="274" w:lineRule="exact"/>
        <w:ind w:firstLine="0"/>
        <w:jc w:val="left"/>
      </w:pPr>
      <w:r>
        <w:t>«Весна»</w:t>
      </w:r>
      <w:r>
        <w:rPr>
          <w:spacing w:val="-7"/>
        </w:rPr>
        <w:t xml:space="preserve"> </w:t>
      </w:r>
      <w:r>
        <w:t>С.</w:t>
      </w:r>
      <w:r>
        <w:rPr>
          <w:spacing w:val="1"/>
        </w:rPr>
        <w:t xml:space="preserve"> </w:t>
      </w:r>
      <w:r>
        <w:rPr>
          <w:spacing w:val="-2"/>
        </w:rPr>
        <w:t>Боттичелли;</w:t>
      </w:r>
    </w:p>
    <w:p w:rsidR="00D05B71" w:rsidRDefault="00BE715A">
      <w:pPr>
        <w:pStyle w:val="a4"/>
        <w:numPr>
          <w:ilvl w:val="1"/>
          <w:numId w:val="87"/>
        </w:numPr>
        <w:tabs>
          <w:tab w:val="left" w:pos="1957"/>
        </w:tabs>
        <w:spacing w:before="5" w:line="237" w:lineRule="auto"/>
        <w:ind w:right="571" w:firstLine="707"/>
        <w:rPr>
          <w:sz w:val="24"/>
        </w:rPr>
      </w:pPr>
      <w:r>
        <w:rPr>
          <w:sz w:val="24"/>
        </w:rPr>
        <w:t>знать</w:t>
      </w:r>
      <w:r>
        <w:rPr>
          <w:spacing w:val="-6"/>
          <w:sz w:val="24"/>
        </w:rPr>
        <w:t xml:space="preserve"> </w:t>
      </w:r>
      <w:r>
        <w:rPr>
          <w:sz w:val="24"/>
        </w:rPr>
        <w:t>характеристики</w:t>
      </w:r>
      <w:r>
        <w:rPr>
          <w:spacing w:val="-6"/>
          <w:sz w:val="24"/>
        </w:rPr>
        <w:t xml:space="preserve"> </w:t>
      </w:r>
      <w:r>
        <w:rPr>
          <w:sz w:val="24"/>
        </w:rPr>
        <w:t>основных</w:t>
      </w:r>
      <w:r>
        <w:rPr>
          <w:spacing w:val="-4"/>
          <w:sz w:val="24"/>
        </w:rPr>
        <w:t xml:space="preserve"> </w:t>
      </w:r>
      <w:r>
        <w:rPr>
          <w:sz w:val="24"/>
        </w:rPr>
        <w:t>этапов</w:t>
      </w:r>
      <w:r>
        <w:rPr>
          <w:spacing w:val="-6"/>
          <w:sz w:val="24"/>
        </w:rPr>
        <w:t xml:space="preserve"> </w:t>
      </w:r>
      <w:r>
        <w:rPr>
          <w:sz w:val="24"/>
        </w:rPr>
        <w:t>работы</w:t>
      </w:r>
      <w:r>
        <w:rPr>
          <w:spacing w:val="-5"/>
          <w:sz w:val="24"/>
        </w:rPr>
        <w:t xml:space="preserve"> </w:t>
      </w:r>
      <w:r>
        <w:rPr>
          <w:sz w:val="24"/>
        </w:rPr>
        <w:t>художника</w:t>
      </w:r>
      <w:r>
        <w:rPr>
          <w:spacing w:val="-6"/>
          <w:sz w:val="24"/>
        </w:rPr>
        <w:t xml:space="preserve"> </w:t>
      </w:r>
      <w:r>
        <w:rPr>
          <w:sz w:val="24"/>
        </w:rPr>
        <w:t>над</w:t>
      </w:r>
      <w:r>
        <w:rPr>
          <w:spacing w:val="-5"/>
          <w:sz w:val="24"/>
        </w:rPr>
        <w:t xml:space="preserve"> </w:t>
      </w:r>
      <w:r>
        <w:rPr>
          <w:sz w:val="24"/>
        </w:rPr>
        <w:t>тематической картиной: периода эскизов, периода сбора материала и работы над этюдами, уточнения эскизов, этапов работы над основным холстом;</w:t>
      </w:r>
    </w:p>
    <w:p w:rsidR="00D05B71" w:rsidRDefault="00BE715A">
      <w:pPr>
        <w:pStyle w:val="a4"/>
        <w:numPr>
          <w:ilvl w:val="1"/>
          <w:numId w:val="87"/>
        </w:numPr>
        <w:tabs>
          <w:tab w:val="left" w:pos="1957"/>
        </w:tabs>
        <w:spacing w:before="8" w:line="237" w:lineRule="auto"/>
        <w:ind w:right="568" w:firstLine="707"/>
        <w:rPr>
          <w:sz w:val="24"/>
        </w:rPr>
      </w:pPr>
      <w:r>
        <w:rPr>
          <w:sz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D05B71" w:rsidRDefault="00BE715A">
      <w:pPr>
        <w:pStyle w:val="a3"/>
        <w:ind w:left="1190" w:firstLine="0"/>
      </w:pPr>
      <w:r>
        <w:t>Библейские</w:t>
      </w:r>
      <w:r>
        <w:rPr>
          <w:spacing w:val="-7"/>
        </w:rPr>
        <w:t xml:space="preserve"> </w:t>
      </w:r>
      <w:r>
        <w:t>темы</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rsidR="00D05B71" w:rsidRDefault="00BE715A">
      <w:pPr>
        <w:pStyle w:val="a4"/>
        <w:numPr>
          <w:ilvl w:val="1"/>
          <w:numId w:val="87"/>
        </w:numPr>
        <w:tabs>
          <w:tab w:val="left" w:pos="1957"/>
        </w:tabs>
        <w:spacing w:before="4" w:line="237" w:lineRule="auto"/>
        <w:ind w:right="575" w:firstLine="707"/>
        <w:jc w:val="left"/>
        <w:rPr>
          <w:sz w:val="24"/>
        </w:rPr>
      </w:pPr>
      <w:r>
        <w:rPr>
          <w:sz w:val="24"/>
        </w:rPr>
        <w:t>знать</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библейских</w:t>
      </w:r>
      <w:r>
        <w:rPr>
          <w:spacing w:val="40"/>
          <w:sz w:val="24"/>
        </w:rPr>
        <w:t xml:space="preserve"> </w:t>
      </w:r>
      <w:r>
        <w:rPr>
          <w:sz w:val="24"/>
        </w:rPr>
        <w:t>сюжетов</w:t>
      </w:r>
      <w:r>
        <w:rPr>
          <w:spacing w:val="40"/>
          <w:sz w:val="24"/>
        </w:rPr>
        <w:t xml:space="preserve"> </w:t>
      </w:r>
      <w:r>
        <w:rPr>
          <w:sz w:val="24"/>
        </w:rPr>
        <w:t>в</w:t>
      </w:r>
      <w:r>
        <w:rPr>
          <w:spacing w:val="40"/>
          <w:sz w:val="24"/>
        </w:rPr>
        <w:t xml:space="preserve"> </w:t>
      </w:r>
      <w:r>
        <w:rPr>
          <w:sz w:val="24"/>
        </w:rPr>
        <w:t>истории</w:t>
      </w:r>
      <w:r>
        <w:rPr>
          <w:spacing w:val="40"/>
          <w:sz w:val="24"/>
        </w:rPr>
        <w:t xml:space="preserve"> </w:t>
      </w:r>
      <w:r>
        <w:rPr>
          <w:sz w:val="24"/>
        </w:rPr>
        <w:t>культуры</w:t>
      </w:r>
      <w:r>
        <w:rPr>
          <w:spacing w:val="40"/>
          <w:sz w:val="24"/>
        </w:rPr>
        <w:t xml:space="preserve"> </w:t>
      </w:r>
      <w:r>
        <w:rPr>
          <w:sz w:val="24"/>
        </w:rPr>
        <w:t>и</w:t>
      </w:r>
      <w:r>
        <w:rPr>
          <w:spacing w:val="76"/>
          <w:sz w:val="24"/>
        </w:rPr>
        <w:t xml:space="preserve"> </w:t>
      </w:r>
      <w:r>
        <w:rPr>
          <w:sz w:val="24"/>
        </w:rPr>
        <w:t>узнавать</w:t>
      </w:r>
      <w:r>
        <w:rPr>
          <w:spacing w:val="80"/>
          <w:sz w:val="24"/>
        </w:rPr>
        <w:t xml:space="preserve"> </w:t>
      </w:r>
      <w:r>
        <w:rPr>
          <w:sz w:val="24"/>
        </w:rPr>
        <w:t>сюжеты Священной истории в произведениях искусства;</w:t>
      </w:r>
    </w:p>
    <w:p w:rsidR="00D05B71" w:rsidRDefault="00BE715A">
      <w:pPr>
        <w:pStyle w:val="a4"/>
        <w:numPr>
          <w:ilvl w:val="1"/>
          <w:numId w:val="87"/>
        </w:numPr>
        <w:tabs>
          <w:tab w:val="left" w:pos="1957"/>
        </w:tabs>
        <w:spacing w:before="5" w:line="237" w:lineRule="auto"/>
        <w:ind w:right="567" w:firstLine="707"/>
        <w:jc w:val="left"/>
        <w:rPr>
          <w:sz w:val="24"/>
        </w:rPr>
      </w:pPr>
      <w:r>
        <w:rPr>
          <w:sz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D05B71" w:rsidRDefault="00BE715A">
      <w:pPr>
        <w:pStyle w:val="a4"/>
        <w:numPr>
          <w:ilvl w:val="1"/>
          <w:numId w:val="87"/>
        </w:numPr>
        <w:tabs>
          <w:tab w:val="left" w:pos="1957"/>
        </w:tabs>
        <w:spacing w:before="2"/>
        <w:ind w:right="575" w:firstLine="707"/>
        <w:jc w:val="left"/>
        <w:rPr>
          <w:sz w:val="24"/>
        </w:rPr>
      </w:pPr>
      <w:r>
        <w:rPr>
          <w:sz w:val="24"/>
        </w:rPr>
        <w:t>знать, объяснять содержание,</w:t>
      </w:r>
      <w:r>
        <w:rPr>
          <w:spacing w:val="25"/>
          <w:sz w:val="24"/>
        </w:rPr>
        <w:t xml:space="preserve"> </w:t>
      </w:r>
      <w:r>
        <w:rPr>
          <w:sz w:val="24"/>
        </w:rPr>
        <w:t>узнавать произведения великих</w:t>
      </w:r>
      <w:r>
        <w:rPr>
          <w:spacing w:val="25"/>
          <w:sz w:val="24"/>
        </w:rPr>
        <w:t xml:space="preserve"> </w:t>
      </w:r>
      <w:r>
        <w:rPr>
          <w:sz w:val="24"/>
        </w:rPr>
        <w:t>европейских художников</w:t>
      </w:r>
      <w:r>
        <w:rPr>
          <w:spacing w:val="40"/>
          <w:sz w:val="24"/>
        </w:rPr>
        <w:t xml:space="preserve"> </w:t>
      </w:r>
      <w:r>
        <w:rPr>
          <w:sz w:val="24"/>
        </w:rPr>
        <w:t>на</w:t>
      </w:r>
      <w:r>
        <w:rPr>
          <w:spacing w:val="40"/>
          <w:sz w:val="24"/>
        </w:rPr>
        <w:t xml:space="preserve"> </w:t>
      </w:r>
      <w:r>
        <w:rPr>
          <w:sz w:val="24"/>
        </w:rPr>
        <w:t>библейские</w:t>
      </w:r>
      <w:r>
        <w:rPr>
          <w:spacing w:val="40"/>
          <w:sz w:val="24"/>
        </w:rPr>
        <w:t xml:space="preserve"> </w:t>
      </w:r>
      <w:r>
        <w:rPr>
          <w:sz w:val="24"/>
        </w:rPr>
        <w:t>темы,</w:t>
      </w:r>
      <w:r>
        <w:rPr>
          <w:spacing w:val="40"/>
          <w:sz w:val="24"/>
        </w:rPr>
        <w:t xml:space="preserve"> </w:t>
      </w:r>
      <w:r>
        <w:rPr>
          <w:sz w:val="24"/>
        </w:rPr>
        <w:t>такие</w:t>
      </w:r>
      <w:r>
        <w:rPr>
          <w:spacing w:val="40"/>
          <w:sz w:val="24"/>
        </w:rPr>
        <w:t xml:space="preserve"> </w:t>
      </w:r>
      <w:r>
        <w:rPr>
          <w:sz w:val="24"/>
        </w:rPr>
        <w:t>как«Сикстинская</w:t>
      </w:r>
      <w:r>
        <w:rPr>
          <w:spacing w:val="40"/>
          <w:sz w:val="24"/>
        </w:rPr>
        <w:t xml:space="preserve"> </w:t>
      </w:r>
      <w:r>
        <w:rPr>
          <w:sz w:val="24"/>
        </w:rPr>
        <w:t>мадонна»</w:t>
      </w:r>
      <w:r>
        <w:rPr>
          <w:spacing w:val="40"/>
          <w:sz w:val="24"/>
        </w:rPr>
        <w:t xml:space="preserve"> </w:t>
      </w:r>
      <w:r>
        <w:rPr>
          <w:sz w:val="24"/>
        </w:rPr>
        <w:t>Рафаэля,</w:t>
      </w:r>
      <w:r>
        <w:rPr>
          <w:spacing w:val="69"/>
          <w:sz w:val="24"/>
        </w:rPr>
        <w:t xml:space="preserve"> </w:t>
      </w:r>
      <w:r>
        <w:rPr>
          <w:sz w:val="24"/>
        </w:rPr>
        <w:t>«Тайная</w:t>
      </w:r>
    </w:p>
    <w:p w:rsidR="00D05B71" w:rsidRDefault="00D05B71">
      <w:pPr>
        <w:rPr>
          <w:sz w:val="24"/>
        </w:rPr>
        <w:sectPr w:rsidR="00D05B71">
          <w:pgSz w:w="11910" w:h="16840"/>
          <w:pgMar w:top="1040" w:right="280" w:bottom="1200" w:left="1220" w:header="0" w:footer="971" w:gutter="0"/>
          <w:cols w:space="720"/>
        </w:sectPr>
      </w:pPr>
    </w:p>
    <w:p w:rsidR="00D05B71" w:rsidRDefault="00BE715A">
      <w:pPr>
        <w:pStyle w:val="a3"/>
        <w:spacing w:before="66"/>
        <w:ind w:right="561" w:firstLine="0"/>
      </w:pPr>
      <w:r>
        <w:lastRenderedPageBreak/>
        <w:t>вечеря» Леонардо да Винчи, «Возвращение блудного сына» и «Святое семейство» Рембрандта и др.; в скульптуре «Пьета» Микеланджело и др.;</w:t>
      </w:r>
    </w:p>
    <w:p w:rsidR="00D05B71" w:rsidRDefault="00BE715A">
      <w:pPr>
        <w:pStyle w:val="a4"/>
        <w:numPr>
          <w:ilvl w:val="1"/>
          <w:numId w:val="87"/>
        </w:numPr>
        <w:tabs>
          <w:tab w:val="left" w:pos="1957"/>
        </w:tabs>
        <w:spacing w:before="2"/>
        <w:ind w:left="1957" w:hanging="767"/>
        <w:rPr>
          <w:sz w:val="24"/>
        </w:rPr>
      </w:pPr>
      <w:r>
        <w:rPr>
          <w:sz w:val="24"/>
        </w:rPr>
        <w:t>знать</w:t>
      </w:r>
      <w:r>
        <w:rPr>
          <w:spacing w:val="-4"/>
          <w:sz w:val="24"/>
        </w:rPr>
        <w:t xml:space="preserve"> </w:t>
      </w:r>
      <w:r>
        <w:rPr>
          <w:sz w:val="24"/>
        </w:rPr>
        <w:t>о</w:t>
      </w:r>
      <w:r>
        <w:rPr>
          <w:spacing w:val="-5"/>
          <w:sz w:val="24"/>
        </w:rPr>
        <w:t xml:space="preserve"> </w:t>
      </w:r>
      <w:r>
        <w:rPr>
          <w:sz w:val="24"/>
        </w:rPr>
        <w:t>картинах</w:t>
      </w:r>
      <w:r>
        <w:rPr>
          <w:spacing w:val="-3"/>
          <w:sz w:val="24"/>
        </w:rPr>
        <w:t xml:space="preserve"> </w:t>
      </w:r>
      <w:r>
        <w:rPr>
          <w:sz w:val="24"/>
        </w:rPr>
        <w:t>на</w:t>
      </w:r>
      <w:r>
        <w:rPr>
          <w:spacing w:val="-3"/>
          <w:sz w:val="24"/>
        </w:rPr>
        <w:t xml:space="preserve"> </w:t>
      </w:r>
      <w:r>
        <w:rPr>
          <w:sz w:val="24"/>
        </w:rPr>
        <w:t>библейские</w:t>
      </w:r>
      <w:r>
        <w:rPr>
          <w:spacing w:val="-3"/>
          <w:sz w:val="24"/>
        </w:rPr>
        <w:t xml:space="preserve"> </w:t>
      </w:r>
      <w:r>
        <w:rPr>
          <w:sz w:val="24"/>
        </w:rPr>
        <w:t>темы</w:t>
      </w:r>
      <w:r>
        <w:rPr>
          <w:spacing w:val="-2"/>
          <w:sz w:val="24"/>
        </w:rPr>
        <w:t xml:space="preserve"> </w:t>
      </w:r>
      <w:r>
        <w:rPr>
          <w:sz w:val="24"/>
        </w:rPr>
        <w:t>в</w:t>
      </w:r>
      <w:r>
        <w:rPr>
          <w:spacing w:val="-3"/>
          <w:sz w:val="24"/>
        </w:rPr>
        <w:t xml:space="preserve"> </w:t>
      </w:r>
      <w:r>
        <w:rPr>
          <w:sz w:val="24"/>
        </w:rPr>
        <w:t>истории</w:t>
      </w:r>
      <w:r>
        <w:rPr>
          <w:spacing w:val="-2"/>
          <w:sz w:val="24"/>
        </w:rPr>
        <w:t xml:space="preserve"> </w:t>
      </w:r>
      <w:r>
        <w:rPr>
          <w:sz w:val="24"/>
        </w:rPr>
        <w:t>русского</w:t>
      </w:r>
      <w:r>
        <w:rPr>
          <w:spacing w:val="-2"/>
          <w:sz w:val="24"/>
        </w:rPr>
        <w:t xml:space="preserve"> искусства;</w:t>
      </w:r>
    </w:p>
    <w:p w:rsidR="00D05B71" w:rsidRDefault="00BE715A">
      <w:pPr>
        <w:pStyle w:val="a4"/>
        <w:numPr>
          <w:ilvl w:val="1"/>
          <w:numId w:val="87"/>
        </w:numPr>
        <w:tabs>
          <w:tab w:val="left" w:pos="1960"/>
        </w:tabs>
        <w:spacing w:before="4" w:line="237" w:lineRule="auto"/>
        <w:ind w:right="563" w:firstLine="707"/>
        <w:rPr>
          <w:sz w:val="24"/>
        </w:rPr>
      </w:pPr>
      <w:r>
        <w:rPr>
          <w:sz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D05B71" w:rsidRDefault="00BE715A">
      <w:pPr>
        <w:pStyle w:val="a4"/>
        <w:numPr>
          <w:ilvl w:val="1"/>
          <w:numId w:val="87"/>
        </w:numPr>
        <w:tabs>
          <w:tab w:val="left" w:pos="1957"/>
        </w:tabs>
        <w:spacing w:before="7" w:line="237" w:lineRule="auto"/>
        <w:ind w:right="570" w:firstLine="707"/>
        <w:rPr>
          <w:sz w:val="24"/>
        </w:rPr>
      </w:pPr>
      <w:r>
        <w:rPr>
          <w:sz w:val="24"/>
        </w:rPr>
        <w:t>иметь представление о смысловом различии между иконой и картиной на библейские темы;</w:t>
      </w:r>
    </w:p>
    <w:p w:rsidR="00D05B71" w:rsidRDefault="00BE715A">
      <w:pPr>
        <w:pStyle w:val="a4"/>
        <w:numPr>
          <w:ilvl w:val="1"/>
          <w:numId w:val="87"/>
        </w:numPr>
        <w:tabs>
          <w:tab w:val="left" w:pos="1957"/>
        </w:tabs>
        <w:spacing w:before="5" w:line="237" w:lineRule="auto"/>
        <w:ind w:right="565" w:firstLine="707"/>
        <w:rPr>
          <w:sz w:val="24"/>
        </w:rPr>
      </w:pPr>
      <w:r>
        <w:rPr>
          <w:sz w:val="24"/>
        </w:rPr>
        <w:t>иметь</w:t>
      </w:r>
      <w:r>
        <w:rPr>
          <w:spacing w:val="-1"/>
          <w:sz w:val="24"/>
        </w:rPr>
        <w:t xml:space="preserve"> </w:t>
      </w:r>
      <w:r>
        <w:rPr>
          <w:sz w:val="24"/>
        </w:rPr>
        <w:t>знания</w:t>
      </w:r>
      <w:r>
        <w:rPr>
          <w:spacing w:val="-2"/>
          <w:sz w:val="24"/>
        </w:rPr>
        <w:t xml:space="preserve"> </w:t>
      </w:r>
      <w:r>
        <w:rPr>
          <w:sz w:val="24"/>
        </w:rPr>
        <w:t>о</w:t>
      </w:r>
      <w:r>
        <w:rPr>
          <w:spacing w:val="-5"/>
          <w:sz w:val="24"/>
        </w:rPr>
        <w:t xml:space="preserve"> </w:t>
      </w:r>
      <w:r>
        <w:rPr>
          <w:sz w:val="24"/>
        </w:rPr>
        <w:t>русской</w:t>
      </w:r>
      <w:r>
        <w:rPr>
          <w:spacing w:val="-1"/>
          <w:sz w:val="24"/>
        </w:rPr>
        <w:t xml:space="preserve"> </w:t>
      </w:r>
      <w:r>
        <w:rPr>
          <w:sz w:val="24"/>
        </w:rPr>
        <w:t>иконописи,</w:t>
      </w:r>
      <w:r>
        <w:rPr>
          <w:spacing w:val="-5"/>
          <w:sz w:val="24"/>
        </w:rPr>
        <w:t xml:space="preserve"> </w:t>
      </w:r>
      <w:r>
        <w:rPr>
          <w:sz w:val="24"/>
        </w:rPr>
        <w:t>о</w:t>
      </w:r>
      <w:r>
        <w:rPr>
          <w:spacing w:val="-2"/>
          <w:sz w:val="24"/>
        </w:rPr>
        <w:t xml:space="preserve"> </w:t>
      </w:r>
      <w:r>
        <w:rPr>
          <w:sz w:val="24"/>
        </w:rPr>
        <w:t>великих</w:t>
      </w:r>
      <w:r>
        <w:rPr>
          <w:spacing w:val="-2"/>
          <w:sz w:val="24"/>
        </w:rPr>
        <w:t xml:space="preserve"> </w:t>
      </w:r>
      <w:r>
        <w:rPr>
          <w:sz w:val="24"/>
        </w:rPr>
        <w:t>русских</w:t>
      </w:r>
      <w:r>
        <w:rPr>
          <w:spacing w:val="-2"/>
          <w:sz w:val="24"/>
        </w:rPr>
        <w:t xml:space="preserve"> </w:t>
      </w:r>
      <w:r>
        <w:rPr>
          <w:sz w:val="24"/>
        </w:rPr>
        <w:t>иконописцах:</w:t>
      </w:r>
      <w:r>
        <w:rPr>
          <w:spacing w:val="-6"/>
          <w:sz w:val="24"/>
        </w:rPr>
        <w:t xml:space="preserve"> </w:t>
      </w:r>
      <w:r>
        <w:rPr>
          <w:sz w:val="24"/>
        </w:rPr>
        <w:t>Андрее Рублёве, Феофане Греке, Дионисии;</w:t>
      </w:r>
    </w:p>
    <w:p w:rsidR="00D05B71" w:rsidRDefault="00BE715A">
      <w:pPr>
        <w:pStyle w:val="a4"/>
        <w:numPr>
          <w:ilvl w:val="1"/>
          <w:numId w:val="87"/>
        </w:numPr>
        <w:tabs>
          <w:tab w:val="left" w:pos="1957"/>
        </w:tabs>
        <w:spacing w:before="4" w:line="237" w:lineRule="auto"/>
        <w:ind w:right="573" w:firstLine="707"/>
        <w:rPr>
          <w:sz w:val="24"/>
        </w:rPr>
      </w:pPr>
      <w:r>
        <w:rPr>
          <w:sz w:val="24"/>
        </w:rPr>
        <w:t>воспринимать искусство древнерусской иконописи как уникальное и высокое достижение отечественной культуры;</w:t>
      </w:r>
    </w:p>
    <w:p w:rsidR="00D05B71" w:rsidRDefault="00BE715A">
      <w:pPr>
        <w:pStyle w:val="a4"/>
        <w:numPr>
          <w:ilvl w:val="1"/>
          <w:numId w:val="87"/>
        </w:numPr>
        <w:tabs>
          <w:tab w:val="left" w:pos="1957"/>
        </w:tabs>
        <w:spacing w:before="5" w:line="237" w:lineRule="auto"/>
        <w:ind w:right="571" w:firstLine="707"/>
        <w:rPr>
          <w:sz w:val="24"/>
        </w:rPr>
      </w:pPr>
      <w:r>
        <w:rPr>
          <w:sz w:val="24"/>
        </w:rPr>
        <w:t>объяснять творческий и деятельный характер восприятия произведений искусства на основе художественной культуры зрителя;</w:t>
      </w:r>
    </w:p>
    <w:p w:rsidR="00D05B71" w:rsidRDefault="00BE715A">
      <w:pPr>
        <w:pStyle w:val="a4"/>
        <w:numPr>
          <w:ilvl w:val="1"/>
          <w:numId w:val="87"/>
        </w:numPr>
        <w:tabs>
          <w:tab w:val="left" w:pos="1960"/>
        </w:tabs>
        <w:spacing w:before="2"/>
        <w:ind w:right="575" w:firstLine="707"/>
        <w:rPr>
          <w:sz w:val="24"/>
        </w:rPr>
      </w:pPr>
      <w:r>
        <w:rPr>
          <w:sz w:val="24"/>
        </w:rPr>
        <w:t>уметь рассуждать о месте и значении изобразительного искусства в культуре, в жизни общества, в жизни человека.</w:t>
      </w:r>
    </w:p>
    <w:p w:rsidR="00D05B71" w:rsidRDefault="00BE715A">
      <w:pPr>
        <w:pStyle w:val="a3"/>
        <w:ind w:left="1190" w:firstLine="0"/>
      </w:pPr>
      <w:r>
        <w:t>Модуль</w:t>
      </w:r>
      <w:r>
        <w:rPr>
          <w:spacing w:val="-3"/>
        </w:rPr>
        <w:t xml:space="preserve"> </w:t>
      </w:r>
      <w:r>
        <w:t>№</w:t>
      </w:r>
      <w:r>
        <w:rPr>
          <w:spacing w:val="-4"/>
        </w:rPr>
        <w:t xml:space="preserve"> </w:t>
      </w:r>
      <w:r>
        <w:t>3</w:t>
      </w:r>
      <w:r>
        <w:rPr>
          <w:spacing w:val="2"/>
        </w:rPr>
        <w:t xml:space="preserve"> </w:t>
      </w:r>
      <w:r>
        <w:t>«Архитектура</w:t>
      </w:r>
      <w:r>
        <w:rPr>
          <w:spacing w:val="-4"/>
        </w:rPr>
        <w:t xml:space="preserve"> </w:t>
      </w:r>
      <w:r>
        <w:t>и</w:t>
      </w:r>
      <w:r>
        <w:rPr>
          <w:spacing w:val="-2"/>
        </w:rPr>
        <w:t xml:space="preserve"> дизайн»:</w:t>
      </w:r>
    </w:p>
    <w:p w:rsidR="00D05B71" w:rsidRDefault="00BE715A">
      <w:pPr>
        <w:pStyle w:val="a4"/>
        <w:numPr>
          <w:ilvl w:val="1"/>
          <w:numId w:val="87"/>
        </w:numPr>
        <w:tabs>
          <w:tab w:val="left" w:pos="1957"/>
        </w:tabs>
        <w:spacing w:before="4" w:line="237" w:lineRule="auto"/>
        <w:ind w:right="567" w:firstLine="707"/>
        <w:rPr>
          <w:sz w:val="24"/>
        </w:rPr>
      </w:pPr>
      <w:r>
        <w:rPr>
          <w:sz w:val="24"/>
        </w:rPr>
        <w:t xml:space="preserve">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w:t>
      </w:r>
      <w:r>
        <w:rPr>
          <w:spacing w:val="-2"/>
          <w:sz w:val="24"/>
        </w:rPr>
        <w:t>людей;</w:t>
      </w:r>
    </w:p>
    <w:p w:rsidR="00D05B71" w:rsidRDefault="00BE715A">
      <w:pPr>
        <w:pStyle w:val="a4"/>
        <w:numPr>
          <w:ilvl w:val="1"/>
          <w:numId w:val="87"/>
        </w:numPr>
        <w:tabs>
          <w:tab w:val="left" w:pos="1957"/>
        </w:tabs>
        <w:spacing w:before="7" w:line="237" w:lineRule="auto"/>
        <w:ind w:right="564" w:firstLine="707"/>
        <w:rPr>
          <w:sz w:val="24"/>
        </w:rPr>
      </w:pPr>
      <w:r>
        <w:rPr>
          <w:sz w:val="24"/>
        </w:rPr>
        <w:t>объяснять роль архитектуры и дизайна в построении предметно- пространственной среды жизнедеятельности человека;</w:t>
      </w:r>
    </w:p>
    <w:p w:rsidR="00D05B71" w:rsidRDefault="00BE715A">
      <w:pPr>
        <w:pStyle w:val="a4"/>
        <w:numPr>
          <w:ilvl w:val="1"/>
          <w:numId w:val="87"/>
        </w:numPr>
        <w:tabs>
          <w:tab w:val="left" w:pos="1957"/>
        </w:tabs>
        <w:spacing w:before="5" w:line="237" w:lineRule="auto"/>
        <w:ind w:right="571" w:firstLine="707"/>
        <w:rPr>
          <w:sz w:val="24"/>
        </w:rPr>
      </w:pPr>
      <w:r>
        <w:rPr>
          <w:sz w:val="24"/>
        </w:rPr>
        <w:t>рассуждать о влиянии предметно-пространственной среды на чувства, установки и поведение человека;</w:t>
      </w:r>
    </w:p>
    <w:p w:rsidR="00D05B71" w:rsidRDefault="00BE715A">
      <w:pPr>
        <w:pStyle w:val="a4"/>
        <w:numPr>
          <w:ilvl w:val="1"/>
          <w:numId w:val="87"/>
        </w:numPr>
        <w:tabs>
          <w:tab w:val="left" w:pos="1957"/>
        </w:tabs>
        <w:spacing w:before="4" w:line="237" w:lineRule="auto"/>
        <w:ind w:right="571" w:firstLine="707"/>
        <w:rPr>
          <w:sz w:val="24"/>
        </w:rPr>
      </w:pPr>
      <w:r>
        <w:rPr>
          <w:sz w:val="24"/>
        </w:rPr>
        <w:t>рассуждать о том, как предметно-пространственная среда организует деятельность человека и представления о самом себе;</w:t>
      </w:r>
    </w:p>
    <w:p w:rsidR="00D05B71" w:rsidRDefault="00BE715A">
      <w:pPr>
        <w:pStyle w:val="a4"/>
        <w:numPr>
          <w:ilvl w:val="1"/>
          <w:numId w:val="87"/>
        </w:numPr>
        <w:tabs>
          <w:tab w:val="left" w:pos="1957"/>
        </w:tabs>
        <w:spacing w:before="5" w:line="237" w:lineRule="auto"/>
        <w:ind w:right="565" w:firstLine="707"/>
        <w:rPr>
          <w:sz w:val="24"/>
        </w:rPr>
      </w:pPr>
      <w:r>
        <w:rPr>
          <w:sz w:val="24"/>
        </w:rPr>
        <w:t>объяснять ценность сохранения культурного наследия, выраженного в архитектуре, предметах труда и быта разных эпох.</w:t>
      </w:r>
    </w:p>
    <w:p w:rsidR="00D05B71" w:rsidRDefault="00BE715A">
      <w:pPr>
        <w:pStyle w:val="a3"/>
        <w:ind w:left="1190" w:firstLine="0"/>
      </w:pPr>
      <w:r>
        <w:t>Графический</w:t>
      </w:r>
      <w:r>
        <w:rPr>
          <w:spacing w:val="-7"/>
        </w:rPr>
        <w:t xml:space="preserve"> </w:t>
      </w:r>
      <w:r>
        <w:rPr>
          <w:spacing w:val="-2"/>
        </w:rPr>
        <w:t>дизайн:</w:t>
      </w:r>
    </w:p>
    <w:p w:rsidR="00D05B71" w:rsidRDefault="00BE715A">
      <w:pPr>
        <w:pStyle w:val="a4"/>
        <w:numPr>
          <w:ilvl w:val="1"/>
          <w:numId w:val="87"/>
        </w:numPr>
        <w:tabs>
          <w:tab w:val="left" w:pos="1957"/>
        </w:tabs>
        <w:spacing w:before="2"/>
        <w:ind w:right="574" w:firstLine="707"/>
        <w:jc w:val="left"/>
        <w:rPr>
          <w:sz w:val="24"/>
        </w:rPr>
      </w:pPr>
      <w:r>
        <w:rPr>
          <w:sz w:val="24"/>
        </w:rPr>
        <w:t>объяснять</w:t>
      </w:r>
      <w:r>
        <w:rPr>
          <w:spacing w:val="-1"/>
          <w:sz w:val="24"/>
        </w:rPr>
        <w:t xml:space="preserve"> </w:t>
      </w:r>
      <w:r>
        <w:rPr>
          <w:sz w:val="24"/>
        </w:rPr>
        <w:t>понятие</w:t>
      </w:r>
      <w:r>
        <w:rPr>
          <w:spacing w:val="-3"/>
          <w:sz w:val="24"/>
        </w:rPr>
        <w:t xml:space="preserve"> </w:t>
      </w:r>
      <w:r>
        <w:rPr>
          <w:sz w:val="24"/>
        </w:rPr>
        <w:t>формальной</w:t>
      </w:r>
      <w:r>
        <w:rPr>
          <w:spacing w:val="-1"/>
          <w:sz w:val="24"/>
        </w:rPr>
        <w:t xml:space="preserve"> </w:t>
      </w:r>
      <w:r>
        <w:rPr>
          <w:sz w:val="24"/>
        </w:rPr>
        <w:t>композиции</w:t>
      </w:r>
      <w:r>
        <w:rPr>
          <w:spacing w:val="-3"/>
          <w:sz w:val="24"/>
        </w:rPr>
        <w:t xml:space="preserve"> </w:t>
      </w:r>
      <w:r>
        <w:rPr>
          <w:sz w:val="24"/>
        </w:rPr>
        <w:t>и</w:t>
      </w:r>
      <w:r>
        <w:rPr>
          <w:spacing w:val="-1"/>
          <w:sz w:val="24"/>
        </w:rPr>
        <w:t xml:space="preserve"> </w:t>
      </w:r>
      <w:r>
        <w:rPr>
          <w:sz w:val="24"/>
        </w:rPr>
        <w:t>её</w:t>
      </w:r>
      <w:r>
        <w:rPr>
          <w:spacing w:val="-3"/>
          <w:sz w:val="24"/>
        </w:rPr>
        <w:t xml:space="preserve"> </w:t>
      </w:r>
      <w:r>
        <w:rPr>
          <w:sz w:val="24"/>
        </w:rPr>
        <w:t>значение</w:t>
      </w:r>
      <w:r>
        <w:rPr>
          <w:spacing w:val="-3"/>
          <w:sz w:val="24"/>
        </w:rPr>
        <w:t xml:space="preserve"> </w:t>
      </w:r>
      <w:r>
        <w:rPr>
          <w:sz w:val="24"/>
        </w:rPr>
        <w:t>как</w:t>
      </w:r>
      <w:r>
        <w:rPr>
          <w:spacing w:val="-2"/>
          <w:sz w:val="24"/>
        </w:rPr>
        <w:t xml:space="preserve"> </w:t>
      </w:r>
      <w:r>
        <w:rPr>
          <w:sz w:val="24"/>
        </w:rPr>
        <w:t>основы</w:t>
      </w:r>
      <w:r>
        <w:rPr>
          <w:spacing w:val="-1"/>
          <w:sz w:val="24"/>
        </w:rPr>
        <w:t xml:space="preserve"> </w:t>
      </w:r>
      <w:r>
        <w:rPr>
          <w:sz w:val="24"/>
        </w:rPr>
        <w:t>языка конструктивных искусств;</w:t>
      </w:r>
    </w:p>
    <w:p w:rsidR="00D05B71" w:rsidRDefault="00BE715A">
      <w:pPr>
        <w:pStyle w:val="a4"/>
        <w:numPr>
          <w:ilvl w:val="1"/>
          <w:numId w:val="87"/>
        </w:numPr>
        <w:tabs>
          <w:tab w:val="left" w:pos="1957"/>
        </w:tabs>
        <w:spacing w:before="2" w:line="293" w:lineRule="exact"/>
        <w:ind w:left="1957" w:hanging="767"/>
        <w:jc w:val="left"/>
        <w:rPr>
          <w:sz w:val="24"/>
        </w:rPr>
      </w:pPr>
      <w:r>
        <w:rPr>
          <w:sz w:val="24"/>
        </w:rPr>
        <w:t>объяснять</w:t>
      </w:r>
      <w:r>
        <w:rPr>
          <w:spacing w:val="-5"/>
          <w:sz w:val="24"/>
        </w:rPr>
        <w:t xml:space="preserve"> </w:t>
      </w:r>
      <w:r>
        <w:rPr>
          <w:sz w:val="24"/>
        </w:rPr>
        <w:t>основные</w:t>
      </w:r>
      <w:r>
        <w:rPr>
          <w:spacing w:val="-4"/>
          <w:sz w:val="24"/>
        </w:rPr>
        <w:t xml:space="preserve"> </w:t>
      </w:r>
      <w:r>
        <w:rPr>
          <w:sz w:val="24"/>
        </w:rPr>
        <w:t>средства</w:t>
      </w:r>
      <w:r>
        <w:rPr>
          <w:spacing w:val="-3"/>
          <w:sz w:val="24"/>
        </w:rPr>
        <w:t xml:space="preserve"> </w:t>
      </w:r>
      <w:r>
        <w:rPr>
          <w:sz w:val="24"/>
        </w:rPr>
        <w:t>—</w:t>
      </w:r>
      <w:r>
        <w:rPr>
          <w:spacing w:val="-3"/>
          <w:sz w:val="24"/>
        </w:rPr>
        <w:t xml:space="preserve"> </w:t>
      </w:r>
      <w:r>
        <w:rPr>
          <w:sz w:val="24"/>
        </w:rPr>
        <w:t>требования</w:t>
      </w:r>
      <w:r>
        <w:rPr>
          <w:spacing w:val="-3"/>
          <w:sz w:val="24"/>
        </w:rPr>
        <w:t xml:space="preserve"> </w:t>
      </w:r>
      <w:r>
        <w:rPr>
          <w:sz w:val="24"/>
        </w:rPr>
        <w:t>к</w:t>
      </w:r>
      <w:r>
        <w:rPr>
          <w:spacing w:val="-4"/>
          <w:sz w:val="24"/>
        </w:rPr>
        <w:t xml:space="preserve"> </w:t>
      </w:r>
      <w:r>
        <w:rPr>
          <w:spacing w:val="-2"/>
          <w:sz w:val="24"/>
        </w:rPr>
        <w:t>композиции;</w:t>
      </w:r>
    </w:p>
    <w:p w:rsidR="00D05B71" w:rsidRDefault="00BE715A">
      <w:pPr>
        <w:pStyle w:val="a4"/>
        <w:numPr>
          <w:ilvl w:val="1"/>
          <w:numId w:val="87"/>
        </w:numPr>
        <w:tabs>
          <w:tab w:val="left" w:pos="1960"/>
        </w:tabs>
        <w:spacing w:line="293" w:lineRule="exact"/>
        <w:ind w:left="1960" w:hanging="770"/>
        <w:jc w:val="left"/>
        <w:rPr>
          <w:sz w:val="24"/>
        </w:rPr>
      </w:pPr>
      <w:r>
        <w:rPr>
          <w:sz w:val="24"/>
        </w:rPr>
        <w:t>уметь</w:t>
      </w:r>
      <w:r>
        <w:rPr>
          <w:spacing w:val="-6"/>
          <w:sz w:val="24"/>
        </w:rPr>
        <w:t xml:space="preserve"> </w:t>
      </w:r>
      <w:r>
        <w:rPr>
          <w:sz w:val="24"/>
        </w:rPr>
        <w:t>перечислять</w:t>
      </w:r>
      <w:r>
        <w:rPr>
          <w:spacing w:val="-4"/>
          <w:sz w:val="24"/>
        </w:rPr>
        <w:t xml:space="preserve"> </w:t>
      </w:r>
      <w:r>
        <w:rPr>
          <w:sz w:val="24"/>
        </w:rPr>
        <w:t>и</w:t>
      </w:r>
      <w:r>
        <w:rPr>
          <w:spacing w:val="-4"/>
          <w:sz w:val="24"/>
        </w:rPr>
        <w:t xml:space="preserve"> </w:t>
      </w:r>
      <w:r>
        <w:rPr>
          <w:sz w:val="24"/>
        </w:rPr>
        <w:t>объяснять</w:t>
      </w:r>
      <w:r>
        <w:rPr>
          <w:spacing w:val="-3"/>
          <w:sz w:val="24"/>
        </w:rPr>
        <w:t xml:space="preserve"> </w:t>
      </w:r>
      <w:r>
        <w:rPr>
          <w:sz w:val="24"/>
        </w:rPr>
        <w:t>основные</w:t>
      </w:r>
      <w:r>
        <w:rPr>
          <w:spacing w:val="-6"/>
          <w:sz w:val="24"/>
        </w:rPr>
        <w:t xml:space="preserve"> </w:t>
      </w:r>
      <w:r>
        <w:rPr>
          <w:sz w:val="24"/>
        </w:rPr>
        <w:t>типы</w:t>
      </w:r>
      <w:r>
        <w:rPr>
          <w:spacing w:val="-4"/>
          <w:sz w:val="24"/>
        </w:rPr>
        <w:t xml:space="preserve"> </w:t>
      </w:r>
      <w:r>
        <w:rPr>
          <w:sz w:val="24"/>
        </w:rPr>
        <w:t>формальной</w:t>
      </w:r>
      <w:r>
        <w:rPr>
          <w:spacing w:val="-3"/>
          <w:sz w:val="24"/>
        </w:rPr>
        <w:t xml:space="preserve"> </w:t>
      </w:r>
      <w:r>
        <w:rPr>
          <w:spacing w:val="-2"/>
          <w:sz w:val="24"/>
        </w:rPr>
        <w:t>композиции;</w:t>
      </w:r>
    </w:p>
    <w:p w:rsidR="00D05B71" w:rsidRDefault="00BE715A">
      <w:pPr>
        <w:pStyle w:val="a4"/>
        <w:numPr>
          <w:ilvl w:val="1"/>
          <w:numId w:val="87"/>
        </w:numPr>
        <w:tabs>
          <w:tab w:val="left" w:pos="1957"/>
        </w:tabs>
        <w:spacing w:before="1" w:line="237" w:lineRule="auto"/>
        <w:ind w:right="574" w:firstLine="707"/>
        <w:jc w:val="left"/>
        <w:rPr>
          <w:sz w:val="24"/>
        </w:rPr>
      </w:pPr>
      <w:r>
        <w:rPr>
          <w:sz w:val="24"/>
        </w:rPr>
        <w:t>составлять различные формальные композиции на плоскости в зависимости от поставленных задач;</w:t>
      </w:r>
    </w:p>
    <w:p w:rsidR="00D05B71" w:rsidRDefault="00BE715A">
      <w:pPr>
        <w:pStyle w:val="a4"/>
        <w:numPr>
          <w:ilvl w:val="1"/>
          <w:numId w:val="87"/>
        </w:numPr>
        <w:tabs>
          <w:tab w:val="left" w:pos="1957"/>
        </w:tabs>
        <w:spacing w:before="5" w:line="237" w:lineRule="auto"/>
        <w:ind w:right="574" w:firstLine="707"/>
        <w:jc w:val="left"/>
        <w:rPr>
          <w:sz w:val="24"/>
        </w:rPr>
      </w:pPr>
      <w:r>
        <w:rPr>
          <w:sz w:val="24"/>
        </w:rPr>
        <w:t>выделять</w:t>
      </w:r>
      <w:r>
        <w:rPr>
          <w:spacing w:val="30"/>
          <w:sz w:val="24"/>
        </w:rPr>
        <w:t xml:space="preserve"> </w:t>
      </w:r>
      <w:r>
        <w:rPr>
          <w:sz w:val="24"/>
        </w:rPr>
        <w:t>при</w:t>
      </w:r>
      <w:r>
        <w:rPr>
          <w:spacing w:val="30"/>
          <w:sz w:val="24"/>
        </w:rPr>
        <w:t xml:space="preserve"> </w:t>
      </w:r>
      <w:r>
        <w:rPr>
          <w:sz w:val="24"/>
        </w:rPr>
        <w:t>творческом</w:t>
      </w:r>
      <w:r>
        <w:rPr>
          <w:spacing w:val="29"/>
          <w:sz w:val="24"/>
        </w:rPr>
        <w:t xml:space="preserve"> </w:t>
      </w:r>
      <w:r>
        <w:rPr>
          <w:sz w:val="24"/>
        </w:rPr>
        <w:t>построении</w:t>
      </w:r>
      <w:r>
        <w:rPr>
          <w:spacing w:val="28"/>
          <w:sz w:val="24"/>
        </w:rPr>
        <w:t xml:space="preserve"> </w:t>
      </w:r>
      <w:r>
        <w:rPr>
          <w:sz w:val="24"/>
        </w:rPr>
        <w:t>композиции</w:t>
      </w:r>
      <w:r>
        <w:rPr>
          <w:spacing w:val="30"/>
          <w:sz w:val="24"/>
        </w:rPr>
        <w:t xml:space="preserve"> </w:t>
      </w:r>
      <w:r>
        <w:rPr>
          <w:sz w:val="24"/>
        </w:rPr>
        <w:t>листа</w:t>
      </w:r>
      <w:r>
        <w:rPr>
          <w:spacing w:val="29"/>
          <w:sz w:val="24"/>
        </w:rPr>
        <w:t xml:space="preserve"> </w:t>
      </w:r>
      <w:r>
        <w:rPr>
          <w:sz w:val="24"/>
        </w:rPr>
        <w:t xml:space="preserve">композиционную </w:t>
      </w:r>
      <w:r>
        <w:rPr>
          <w:spacing w:val="-2"/>
          <w:sz w:val="24"/>
        </w:rPr>
        <w:t>доминанту;</w:t>
      </w:r>
    </w:p>
    <w:p w:rsidR="00D05B71" w:rsidRDefault="00BE715A">
      <w:pPr>
        <w:pStyle w:val="a4"/>
        <w:numPr>
          <w:ilvl w:val="1"/>
          <w:numId w:val="87"/>
        </w:numPr>
        <w:tabs>
          <w:tab w:val="left" w:pos="1957"/>
        </w:tabs>
        <w:spacing w:before="4" w:line="237" w:lineRule="auto"/>
        <w:ind w:right="569" w:firstLine="707"/>
        <w:jc w:val="left"/>
        <w:rPr>
          <w:sz w:val="24"/>
        </w:rPr>
      </w:pPr>
      <w:r>
        <w:rPr>
          <w:sz w:val="24"/>
        </w:rPr>
        <w:t>составлять</w:t>
      </w:r>
      <w:r>
        <w:rPr>
          <w:spacing w:val="80"/>
          <w:sz w:val="24"/>
        </w:rPr>
        <w:t xml:space="preserve"> </w:t>
      </w:r>
      <w:r>
        <w:rPr>
          <w:sz w:val="24"/>
        </w:rPr>
        <w:t>формальные</w:t>
      </w:r>
      <w:r>
        <w:rPr>
          <w:spacing w:val="80"/>
          <w:sz w:val="24"/>
        </w:rPr>
        <w:t xml:space="preserve"> </w:t>
      </w:r>
      <w:r>
        <w:rPr>
          <w:sz w:val="24"/>
        </w:rPr>
        <w:t>композиции</w:t>
      </w:r>
      <w:r>
        <w:rPr>
          <w:spacing w:val="80"/>
          <w:sz w:val="24"/>
        </w:rPr>
        <w:t xml:space="preserve"> </w:t>
      </w:r>
      <w:r>
        <w:rPr>
          <w:sz w:val="24"/>
        </w:rPr>
        <w:t>на</w:t>
      </w:r>
      <w:r>
        <w:rPr>
          <w:spacing w:val="80"/>
          <w:sz w:val="24"/>
        </w:rPr>
        <w:t xml:space="preserve"> </w:t>
      </w:r>
      <w:r>
        <w:rPr>
          <w:sz w:val="24"/>
        </w:rPr>
        <w:t>выражение</w:t>
      </w:r>
      <w:r>
        <w:rPr>
          <w:spacing w:val="80"/>
          <w:sz w:val="24"/>
        </w:rPr>
        <w:t xml:space="preserve"> </w:t>
      </w:r>
      <w:r>
        <w:rPr>
          <w:sz w:val="24"/>
        </w:rPr>
        <w:t>в</w:t>
      </w:r>
      <w:r>
        <w:rPr>
          <w:spacing w:val="80"/>
          <w:sz w:val="24"/>
        </w:rPr>
        <w:t xml:space="preserve"> </w:t>
      </w:r>
      <w:r>
        <w:rPr>
          <w:sz w:val="24"/>
        </w:rPr>
        <w:t>них</w:t>
      </w:r>
      <w:r>
        <w:rPr>
          <w:spacing w:val="80"/>
          <w:sz w:val="24"/>
        </w:rPr>
        <w:t xml:space="preserve"> </w:t>
      </w:r>
      <w:r>
        <w:rPr>
          <w:sz w:val="24"/>
        </w:rPr>
        <w:t>движения</w:t>
      </w:r>
      <w:r>
        <w:rPr>
          <w:spacing w:val="80"/>
          <w:sz w:val="24"/>
        </w:rPr>
        <w:t xml:space="preserve"> </w:t>
      </w:r>
      <w:r>
        <w:rPr>
          <w:sz w:val="24"/>
        </w:rPr>
        <w:t xml:space="preserve">и </w:t>
      </w:r>
      <w:r>
        <w:rPr>
          <w:spacing w:val="-2"/>
          <w:sz w:val="24"/>
        </w:rPr>
        <w:t>статики;</w:t>
      </w:r>
    </w:p>
    <w:p w:rsidR="00D05B71" w:rsidRDefault="00BE715A">
      <w:pPr>
        <w:pStyle w:val="a4"/>
        <w:numPr>
          <w:ilvl w:val="1"/>
          <w:numId w:val="87"/>
        </w:numPr>
        <w:tabs>
          <w:tab w:val="left" w:pos="1957"/>
        </w:tabs>
        <w:spacing w:before="3" w:line="293" w:lineRule="exact"/>
        <w:ind w:left="1957" w:hanging="767"/>
        <w:jc w:val="left"/>
        <w:rPr>
          <w:sz w:val="24"/>
        </w:rPr>
      </w:pPr>
      <w:r>
        <w:rPr>
          <w:sz w:val="24"/>
        </w:rPr>
        <w:t>осваивать</w:t>
      </w:r>
      <w:r>
        <w:rPr>
          <w:spacing w:val="-7"/>
          <w:sz w:val="24"/>
        </w:rPr>
        <w:t xml:space="preserve"> </w:t>
      </w:r>
      <w:r>
        <w:rPr>
          <w:sz w:val="24"/>
        </w:rPr>
        <w:t>навыки</w:t>
      </w:r>
      <w:r>
        <w:rPr>
          <w:spacing w:val="-5"/>
          <w:sz w:val="24"/>
        </w:rPr>
        <w:t xml:space="preserve"> </w:t>
      </w:r>
      <w:r>
        <w:rPr>
          <w:sz w:val="24"/>
        </w:rPr>
        <w:t>вариативности</w:t>
      </w:r>
      <w:r>
        <w:rPr>
          <w:spacing w:val="-4"/>
          <w:sz w:val="24"/>
        </w:rPr>
        <w:t xml:space="preserve"> </w:t>
      </w:r>
      <w:r>
        <w:rPr>
          <w:sz w:val="24"/>
        </w:rPr>
        <w:t>в</w:t>
      </w:r>
      <w:r>
        <w:rPr>
          <w:spacing w:val="-6"/>
          <w:sz w:val="24"/>
        </w:rPr>
        <w:t xml:space="preserve"> </w:t>
      </w:r>
      <w:r>
        <w:rPr>
          <w:sz w:val="24"/>
        </w:rPr>
        <w:t>ритмической</w:t>
      </w:r>
      <w:r>
        <w:rPr>
          <w:spacing w:val="-5"/>
          <w:sz w:val="24"/>
        </w:rPr>
        <w:t xml:space="preserve"> </w:t>
      </w:r>
      <w:r>
        <w:rPr>
          <w:sz w:val="24"/>
        </w:rPr>
        <w:t>организации</w:t>
      </w:r>
      <w:r>
        <w:rPr>
          <w:spacing w:val="-4"/>
          <w:sz w:val="24"/>
        </w:rPr>
        <w:t xml:space="preserve"> </w:t>
      </w:r>
      <w:r>
        <w:rPr>
          <w:spacing w:val="-2"/>
          <w:sz w:val="24"/>
        </w:rPr>
        <w:t>листа;</w:t>
      </w:r>
    </w:p>
    <w:p w:rsidR="00D05B71" w:rsidRDefault="00BE715A">
      <w:pPr>
        <w:pStyle w:val="a4"/>
        <w:numPr>
          <w:ilvl w:val="1"/>
          <w:numId w:val="87"/>
        </w:numPr>
        <w:tabs>
          <w:tab w:val="left" w:pos="1957"/>
        </w:tabs>
        <w:spacing w:line="293" w:lineRule="exact"/>
        <w:ind w:left="1957" w:hanging="767"/>
        <w:jc w:val="left"/>
        <w:rPr>
          <w:sz w:val="24"/>
        </w:rPr>
      </w:pPr>
      <w:r>
        <w:rPr>
          <w:sz w:val="24"/>
        </w:rPr>
        <w:t>объяснять</w:t>
      </w:r>
      <w:r>
        <w:rPr>
          <w:spacing w:val="-3"/>
          <w:sz w:val="24"/>
        </w:rPr>
        <w:t xml:space="preserve"> </w:t>
      </w:r>
      <w:r>
        <w:rPr>
          <w:sz w:val="24"/>
        </w:rPr>
        <w:t>роль</w:t>
      </w:r>
      <w:r>
        <w:rPr>
          <w:spacing w:val="-4"/>
          <w:sz w:val="24"/>
        </w:rPr>
        <w:t xml:space="preserve"> </w:t>
      </w:r>
      <w:r>
        <w:rPr>
          <w:sz w:val="24"/>
        </w:rPr>
        <w:t>цвета</w:t>
      </w:r>
      <w:r>
        <w:rPr>
          <w:spacing w:val="-4"/>
          <w:sz w:val="24"/>
        </w:rPr>
        <w:t xml:space="preserve"> </w:t>
      </w:r>
      <w:r>
        <w:rPr>
          <w:sz w:val="24"/>
        </w:rPr>
        <w:t>в</w:t>
      </w:r>
      <w:r>
        <w:rPr>
          <w:spacing w:val="-5"/>
          <w:sz w:val="24"/>
        </w:rPr>
        <w:t xml:space="preserve"> </w:t>
      </w:r>
      <w:r>
        <w:rPr>
          <w:sz w:val="24"/>
        </w:rPr>
        <w:t>конструктивных</w:t>
      </w:r>
      <w:r>
        <w:rPr>
          <w:spacing w:val="-4"/>
          <w:sz w:val="24"/>
        </w:rPr>
        <w:t xml:space="preserve"> </w:t>
      </w:r>
      <w:r>
        <w:rPr>
          <w:spacing w:val="-2"/>
          <w:sz w:val="24"/>
        </w:rPr>
        <w:t>искусствах;</w:t>
      </w:r>
    </w:p>
    <w:p w:rsidR="00D05B71" w:rsidRDefault="00BE715A">
      <w:pPr>
        <w:pStyle w:val="a4"/>
        <w:numPr>
          <w:ilvl w:val="1"/>
          <w:numId w:val="87"/>
        </w:numPr>
        <w:tabs>
          <w:tab w:val="left" w:pos="1957"/>
        </w:tabs>
        <w:spacing w:before="3" w:line="237" w:lineRule="auto"/>
        <w:ind w:right="574" w:firstLine="707"/>
        <w:jc w:val="left"/>
        <w:rPr>
          <w:sz w:val="24"/>
        </w:rPr>
      </w:pPr>
      <w:r>
        <w:rPr>
          <w:sz w:val="24"/>
        </w:rPr>
        <w:t>различать</w:t>
      </w:r>
      <w:r>
        <w:rPr>
          <w:spacing w:val="-2"/>
          <w:sz w:val="24"/>
        </w:rPr>
        <w:t xml:space="preserve"> </w:t>
      </w:r>
      <w:r>
        <w:rPr>
          <w:sz w:val="24"/>
        </w:rPr>
        <w:t>технологию</w:t>
      </w:r>
      <w:r>
        <w:rPr>
          <w:spacing w:val="-3"/>
          <w:sz w:val="24"/>
        </w:rPr>
        <w:t xml:space="preserve"> </w:t>
      </w:r>
      <w:r>
        <w:rPr>
          <w:sz w:val="24"/>
        </w:rPr>
        <w:t>использования</w:t>
      </w:r>
      <w:r>
        <w:rPr>
          <w:spacing w:val="-3"/>
          <w:sz w:val="24"/>
        </w:rPr>
        <w:t xml:space="preserve"> </w:t>
      </w:r>
      <w:r>
        <w:rPr>
          <w:sz w:val="24"/>
        </w:rPr>
        <w:t>цвета</w:t>
      </w:r>
      <w:r>
        <w:rPr>
          <w:spacing w:val="-3"/>
          <w:sz w:val="24"/>
        </w:rPr>
        <w:t xml:space="preserve"> </w:t>
      </w:r>
      <w:r>
        <w:rPr>
          <w:sz w:val="24"/>
        </w:rPr>
        <w:t>в</w:t>
      </w:r>
      <w:r>
        <w:rPr>
          <w:spacing w:val="-3"/>
          <w:sz w:val="24"/>
        </w:rPr>
        <w:t xml:space="preserve"> </w:t>
      </w:r>
      <w:r>
        <w:rPr>
          <w:sz w:val="24"/>
        </w:rPr>
        <w:t>живописи</w:t>
      </w:r>
      <w:r>
        <w:rPr>
          <w:spacing w:val="-2"/>
          <w:sz w:val="24"/>
        </w:rPr>
        <w:t xml:space="preserve"> </w:t>
      </w:r>
      <w:r>
        <w:rPr>
          <w:sz w:val="24"/>
        </w:rPr>
        <w:t>и</w:t>
      </w:r>
      <w:r>
        <w:rPr>
          <w:spacing w:val="-2"/>
          <w:sz w:val="24"/>
        </w:rPr>
        <w:t xml:space="preserve"> </w:t>
      </w:r>
      <w:r>
        <w:rPr>
          <w:sz w:val="24"/>
        </w:rPr>
        <w:t>в</w:t>
      </w:r>
      <w:r>
        <w:rPr>
          <w:spacing w:val="-3"/>
          <w:sz w:val="24"/>
        </w:rPr>
        <w:t xml:space="preserve"> </w:t>
      </w:r>
      <w:r>
        <w:rPr>
          <w:sz w:val="24"/>
        </w:rPr>
        <w:t xml:space="preserve">конструктивных </w:t>
      </w:r>
      <w:r>
        <w:rPr>
          <w:spacing w:val="-2"/>
          <w:sz w:val="24"/>
        </w:rPr>
        <w:t>искусствах;</w:t>
      </w:r>
    </w:p>
    <w:p w:rsidR="00D05B71" w:rsidRDefault="00BE715A">
      <w:pPr>
        <w:pStyle w:val="a4"/>
        <w:numPr>
          <w:ilvl w:val="1"/>
          <w:numId w:val="87"/>
        </w:numPr>
        <w:tabs>
          <w:tab w:val="left" w:pos="1957"/>
        </w:tabs>
        <w:spacing w:before="3" w:line="293" w:lineRule="exact"/>
        <w:ind w:left="1957" w:hanging="767"/>
        <w:jc w:val="left"/>
        <w:rPr>
          <w:sz w:val="24"/>
        </w:rPr>
      </w:pPr>
      <w:r>
        <w:rPr>
          <w:sz w:val="24"/>
        </w:rPr>
        <w:t>объяснять</w:t>
      </w:r>
      <w:r>
        <w:rPr>
          <w:spacing w:val="-5"/>
          <w:sz w:val="24"/>
        </w:rPr>
        <w:t xml:space="preserve"> </w:t>
      </w:r>
      <w:r>
        <w:rPr>
          <w:sz w:val="24"/>
        </w:rPr>
        <w:t>выражение</w:t>
      </w:r>
      <w:r>
        <w:rPr>
          <w:spacing w:val="-5"/>
          <w:sz w:val="24"/>
        </w:rPr>
        <w:t xml:space="preserve"> </w:t>
      </w:r>
      <w:r>
        <w:rPr>
          <w:sz w:val="24"/>
        </w:rPr>
        <w:t>«цветовой</w:t>
      </w:r>
      <w:r>
        <w:rPr>
          <w:spacing w:val="-4"/>
          <w:sz w:val="24"/>
        </w:rPr>
        <w:t xml:space="preserve"> </w:t>
      </w:r>
      <w:r>
        <w:rPr>
          <w:spacing w:val="-2"/>
          <w:sz w:val="24"/>
        </w:rPr>
        <w:t>образ»;</w:t>
      </w:r>
    </w:p>
    <w:p w:rsidR="00D05B71" w:rsidRDefault="00BE715A">
      <w:pPr>
        <w:pStyle w:val="a4"/>
        <w:numPr>
          <w:ilvl w:val="1"/>
          <w:numId w:val="87"/>
        </w:numPr>
        <w:tabs>
          <w:tab w:val="left" w:pos="1957"/>
        </w:tabs>
        <w:spacing w:before="2" w:line="237" w:lineRule="auto"/>
        <w:ind w:right="574" w:firstLine="707"/>
        <w:jc w:val="left"/>
        <w:rPr>
          <w:sz w:val="24"/>
        </w:rPr>
      </w:pPr>
      <w:r>
        <w:rPr>
          <w:sz w:val="24"/>
        </w:rPr>
        <w:t>применять</w:t>
      </w:r>
      <w:r>
        <w:rPr>
          <w:spacing w:val="40"/>
          <w:sz w:val="24"/>
        </w:rPr>
        <w:t xml:space="preserve"> </w:t>
      </w:r>
      <w:r>
        <w:rPr>
          <w:sz w:val="24"/>
        </w:rPr>
        <w:t>цвет</w:t>
      </w:r>
      <w:r>
        <w:rPr>
          <w:spacing w:val="40"/>
          <w:sz w:val="24"/>
        </w:rPr>
        <w:t xml:space="preserve"> </w:t>
      </w:r>
      <w:r>
        <w:rPr>
          <w:sz w:val="24"/>
        </w:rPr>
        <w:t>в</w:t>
      </w:r>
      <w:r>
        <w:rPr>
          <w:spacing w:val="40"/>
          <w:sz w:val="24"/>
        </w:rPr>
        <w:t xml:space="preserve"> </w:t>
      </w:r>
      <w:r>
        <w:rPr>
          <w:sz w:val="24"/>
        </w:rPr>
        <w:t>графических</w:t>
      </w:r>
      <w:r>
        <w:rPr>
          <w:spacing w:val="40"/>
          <w:sz w:val="24"/>
        </w:rPr>
        <w:t xml:space="preserve"> </w:t>
      </w:r>
      <w:r>
        <w:rPr>
          <w:sz w:val="24"/>
        </w:rPr>
        <w:t>композициях</w:t>
      </w:r>
      <w:r>
        <w:rPr>
          <w:spacing w:val="40"/>
          <w:sz w:val="24"/>
        </w:rPr>
        <w:t xml:space="preserve"> </w:t>
      </w:r>
      <w:r>
        <w:rPr>
          <w:sz w:val="24"/>
        </w:rPr>
        <w:t>как</w:t>
      </w:r>
      <w:r>
        <w:rPr>
          <w:spacing w:val="40"/>
          <w:sz w:val="24"/>
        </w:rPr>
        <w:t xml:space="preserve"> </w:t>
      </w:r>
      <w:r>
        <w:rPr>
          <w:sz w:val="24"/>
        </w:rPr>
        <w:t>акцент</w:t>
      </w:r>
      <w:r>
        <w:rPr>
          <w:spacing w:val="40"/>
          <w:sz w:val="24"/>
        </w:rPr>
        <w:t xml:space="preserve"> </w:t>
      </w:r>
      <w:r>
        <w:rPr>
          <w:sz w:val="24"/>
        </w:rPr>
        <w:t>или</w:t>
      </w:r>
      <w:r>
        <w:rPr>
          <w:spacing w:val="40"/>
          <w:sz w:val="24"/>
        </w:rPr>
        <w:t xml:space="preserve"> </w:t>
      </w:r>
      <w:r>
        <w:rPr>
          <w:sz w:val="24"/>
        </w:rPr>
        <w:t>доминанту, объединённые одним стилем;</w:t>
      </w:r>
    </w:p>
    <w:p w:rsidR="00D05B71" w:rsidRDefault="00BE715A">
      <w:pPr>
        <w:pStyle w:val="a4"/>
        <w:numPr>
          <w:ilvl w:val="1"/>
          <w:numId w:val="87"/>
        </w:numPr>
        <w:tabs>
          <w:tab w:val="left" w:pos="1957"/>
          <w:tab w:val="left" w:pos="3413"/>
          <w:tab w:val="left" w:pos="4413"/>
          <w:tab w:val="left" w:pos="5061"/>
          <w:tab w:val="left" w:pos="6684"/>
          <w:tab w:val="left" w:pos="7830"/>
          <w:tab w:val="left" w:pos="9300"/>
        </w:tabs>
        <w:spacing w:before="4" w:line="237" w:lineRule="auto"/>
        <w:ind w:right="572" w:firstLine="707"/>
        <w:jc w:val="left"/>
        <w:rPr>
          <w:sz w:val="24"/>
        </w:rPr>
      </w:pPr>
      <w:r>
        <w:rPr>
          <w:spacing w:val="-2"/>
          <w:sz w:val="24"/>
        </w:rPr>
        <w:t>определять</w:t>
      </w:r>
      <w:r>
        <w:rPr>
          <w:sz w:val="24"/>
        </w:rPr>
        <w:tab/>
      </w:r>
      <w:r>
        <w:rPr>
          <w:spacing w:val="-2"/>
          <w:sz w:val="24"/>
        </w:rPr>
        <w:t>шрифт</w:t>
      </w:r>
      <w:r>
        <w:rPr>
          <w:sz w:val="24"/>
        </w:rPr>
        <w:tab/>
      </w:r>
      <w:r>
        <w:rPr>
          <w:spacing w:val="-4"/>
          <w:sz w:val="24"/>
        </w:rPr>
        <w:t>как</w:t>
      </w:r>
      <w:r>
        <w:rPr>
          <w:sz w:val="24"/>
        </w:rPr>
        <w:tab/>
      </w:r>
      <w:r>
        <w:rPr>
          <w:spacing w:val="-2"/>
          <w:sz w:val="24"/>
        </w:rPr>
        <w:t>графический</w:t>
      </w:r>
      <w:r>
        <w:rPr>
          <w:sz w:val="24"/>
        </w:rPr>
        <w:tab/>
      </w:r>
      <w:r>
        <w:rPr>
          <w:spacing w:val="-2"/>
          <w:sz w:val="24"/>
        </w:rPr>
        <w:t>рисунок</w:t>
      </w:r>
      <w:r>
        <w:rPr>
          <w:sz w:val="24"/>
        </w:rPr>
        <w:tab/>
      </w:r>
      <w:r>
        <w:rPr>
          <w:spacing w:val="-2"/>
          <w:sz w:val="24"/>
        </w:rPr>
        <w:t>начертания</w:t>
      </w:r>
      <w:r>
        <w:rPr>
          <w:sz w:val="24"/>
        </w:rPr>
        <w:tab/>
      </w:r>
      <w:r>
        <w:rPr>
          <w:spacing w:val="-2"/>
          <w:sz w:val="24"/>
        </w:rPr>
        <w:t xml:space="preserve">букв, </w:t>
      </w:r>
      <w:r>
        <w:rPr>
          <w:sz w:val="24"/>
        </w:rPr>
        <w:t>объединённых общим стилем, отвечающий законам художественной композиции;</w:t>
      </w:r>
    </w:p>
    <w:p w:rsidR="00D05B71" w:rsidRDefault="00BE715A">
      <w:pPr>
        <w:pStyle w:val="a4"/>
        <w:numPr>
          <w:ilvl w:val="1"/>
          <w:numId w:val="87"/>
        </w:numPr>
        <w:tabs>
          <w:tab w:val="left" w:pos="1957"/>
        </w:tabs>
        <w:spacing w:before="5" w:line="237" w:lineRule="auto"/>
        <w:ind w:right="571" w:firstLine="707"/>
        <w:jc w:val="left"/>
        <w:rPr>
          <w:sz w:val="24"/>
        </w:rPr>
      </w:pPr>
      <w:r>
        <w:rPr>
          <w:sz w:val="24"/>
        </w:rPr>
        <w:t>соотносить особенности стилизации рисунка шрифта и содержание текста; различать</w:t>
      </w:r>
      <w:r>
        <w:rPr>
          <w:spacing w:val="80"/>
          <w:sz w:val="24"/>
        </w:rPr>
        <w:t xml:space="preserve"> </w:t>
      </w:r>
      <w:r>
        <w:rPr>
          <w:sz w:val="24"/>
        </w:rPr>
        <w:t>«архитектуру»</w:t>
      </w:r>
      <w:r>
        <w:rPr>
          <w:spacing w:val="80"/>
          <w:sz w:val="24"/>
        </w:rPr>
        <w:t xml:space="preserve"> </w:t>
      </w:r>
      <w:r>
        <w:rPr>
          <w:sz w:val="24"/>
        </w:rPr>
        <w:t>шрифта</w:t>
      </w:r>
      <w:r>
        <w:rPr>
          <w:spacing w:val="80"/>
          <w:sz w:val="24"/>
        </w:rPr>
        <w:t xml:space="preserve"> </w:t>
      </w:r>
      <w:r>
        <w:rPr>
          <w:sz w:val="24"/>
        </w:rPr>
        <w:t>и</w:t>
      </w:r>
      <w:r>
        <w:rPr>
          <w:spacing w:val="80"/>
          <w:sz w:val="24"/>
        </w:rPr>
        <w:t xml:space="preserve"> </w:t>
      </w:r>
      <w:r>
        <w:rPr>
          <w:sz w:val="24"/>
        </w:rPr>
        <w:t>особенности</w:t>
      </w:r>
      <w:r>
        <w:rPr>
          <w:spacing w:val="80"/>
          <w:sz w:val="24"/>
        </w:rPr>
        <w:t xml:space="preserve"> </w:t>
      </w:r>
      <w:r>
        <w:rPr>
          <w:sz w:val="24"/>
        </w:rPr>
        <w:t>шрифтовых</w:t>
      </w:r>
      <w:r>
        <w:rPr>
          <w:spacing w:val="80"/>
          <w:sz w:val="24"/>
        </w:rPr>
        <w:t xml:space="preserve"> </w:t>
      </w:r>
      <w:r>
        <w:rPr>
          <w:sz w:val="24"/>
        </w:rPr>
        <w:t>гарнитур;</w:t>
      </w:r>
      <w:r>
        <w:rPr>
          <w:spacing w:val="80"/>
          <w:sz w:val="24"/>
        </w:rPr>
        <w:t xml:space="preserve"> </w:t>
      </w:r>
      <w:r>
        <w:rPr>
          <w:sz w:val="24"/>
        </w:rPr>
        <w:t>иметь</w:t>
      </w:r>
      <w:r>
        <w:rPr>
          <w:spacing w:val="80"/>
          <w:sz w:val="24"/>
        </w:rPr>
        <w:t xml:space="preserve"> </w:t>
      </w:r>
      <w:r>
        <w:rPr>
          <w:sz w:val="24"/>
        </w:rPr>
        <w:t>опыт</w:t>
      </w:r>
    </w:p>
    <w:p w:rsidR="00D05B71" w:rsidRDefault="00D05B71">
      <w:pPr>
        <w:spacing w:line="237" w:lineRule="auto"/>
        <w:rPr>
          <w:sz w:val="24"/>
        </w:r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творческого</w:t>
      </w:r>
      <w:r>
        <w:rPr>
          <w:spacing w:val="-6"/>
        </w:rPr>
        <w:t xml:space="preserve"> </w:t>
      </w:r>
      <w:r>
        <w:t>воплощения</w:t>
      </w:r>
      <w:r>
        <w:rPr>
          <w:spacing w:val="-4"/>
        </w:rPr>
        <w:t xml:space="preserve"> </w:t>
      </w:r>
      <w:r>
        <w:t>шрифтовой</w:t>
      </w:r>
      <w:r>
        <w:rPr>
          <w:spacing w:val="-4"/>
        </w:rPr>
        <w:t xml:space="preserve"> </w:t>
      </w:r>
      <w:r>
        <w:t>композиции</w:t>
      </w:r>
      <w:r>
        <w:rPr>
          <w:spacing w:val="-3"/>
        </w:rPr>
        <w:t xml:space="preserve"> </w:t>
      </w:r>
      <w:r>
        <w:rPr>
          <w:spacing w:val="-2"/>
        </w:rPr>
        <w:t>(буквицы);</w:t>
      </w:r>
    </w:p>
    <w:p w:rsidR="00D05B71" w:rsidRDefault="00BE715A">
      <w:pPr>
        <w:pStyle w:val="a4"/>
        <w:numPr>
          <w:ilvl w:val="1"/>
          <w:numId w:val="87"/>
        </w:numPr>
        <w:tabs>
          <w:tab w:val="left" w:pos="1957"/>
        </w:tabs>
        <w:spacing w:before="2"/>
        <w:ind w:right="567" w:firstLine="707"/>
        <w:rPr>
          <w:sz w:val="24"/>
        </w:rPr>
      </w:pPr>
      <w:r>
        <w:rPr>
          <w:sz w:val="24"/>
        </w:rPr>
        <w:t>применять печатное слово, типографскую строку в качестве элементов графической композиции;</w:t>
      </w:r>
    </w:p>
    <w:p w:rsidR="00D05B71" w:rsidRDefault="00BE715A">
      <w:pPr>
        <w:pStyle w:val="a4"/>
        <w:numPr>
          <w:ilvl w:val="1"/>
          <w:numId w:val="87"/>
        </w:numPr>
        <w:tabs>
          <w:tab w:val="left" w:pos="1957"/>
        </w:tabs>
        <w:spacing w:before="4" w:line="237" w:lineRule="auto"/>
        <w:ind w:right="572" w:firstLine="707"/>
        <w:rPr>
          <w:sz w:val="24"/>
        </w:rPr>
      </w:pPr>
      <w:r>
        <w:rPr>
          <w:sz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D05B71" w:rsidRDefault="00BE715A">
      <w:pPr>
        <w:pStyle w:val="a4"/>
        <w:numPr>
          <w:ilvl w:val="1"/>
          <w:numId w:val="87"/>
        </w:numPr>
        <w:tabs>
          <w:tab w:val="left" w:pos="1957"/>
        </w:tabs>
        <w:spacing w:before="7" w:line="237" w:lineRule="auto"/>
        <w:ind w:right="573" w:firstLine="707"/>
        <w:rPr>
          <w:sz w:val="24"/>
        </w:rPr>
      </w:pPr>
      <w:r>
        <w:rPr>
          <w:sz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D05B71" w:rsidRDefault="00BE715A">
      <w:pPr>
        <w:pStyle w:val="a4"/>
        <w:numPr>
          <w:ilvl w:val="1"/>
          <w:numId w:val="87"/>
        </w:numPr>
        <w:tabs>
          <w:tab w:val="left" w:pos="1957"/>
        </w:tabs>
        <w:spacing w:before="5" w:line="237" w:lineRule="auto"/>
        <w:ind w:right="564" w:firstLine="707"/>
        <w:rPr>
          <w:sz w:val="24"/>
        </w:rPr>
      </w:pPr>
      <w:r>
        <w:rPr>
          <w:sz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D05B71" w:rsidRDefault="00BE715A">
      <w:pPr>
        <w:pStyle w:val="a3"/>
        <w:spacing w:before="3"/>
        <w:ind w:left="1190" w:firstLine="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rsidR="00D05B71" w:rsidRDefault="00BE715A">
      <w:pPr>
        <w:pStyle w:val="a4"/>
        <w:numPr>
          <w:ilvl w:val="1"/>
          <w:numId w:val="87"/>
        </w:numPr>
        <w:tabs>
          <w:tab w:val="left" w:pos="1957"/>
        </w:tabs>
        <w:spacing w:before="4" w:line="237" w:lineRule="auto"/>
        <w:ind w:right="569" w:firstLine="707"/>
        <w:rPr>
          <w:sz w:val="24"/>
        </w:rPr>
      </w:pPr>
      <w:r>
        <w:rPr>
          <w:sz w:val="24"/>
        </w:rPr>
        <w:t>иметь опыт построения объёмно-пространственной композиции как макета архитектурного пространства в реальнойжизни;</w:t>
      </w:r>
    </w:p>
    <w:p w:rsidR="00D05B71" w:rsidRDefault="00BE715A">
      <w:pPr>
        <w:pStyle w:val="a4"/>
        <w:numPr>
          <w:ilvl w:val="1"/>
          <w:numId w:val="87"/>
        </w:numPr>
        <w:tabs>
          <w:tab w:val="left" w:pos="1957"/>
        </w:tabs>
        <w:spacing w:before="5" w:line="237" w:lineRule="auto"/>
        <w:ind w:right="566" w:firstLine="707"/>
        <w:rPr>
          <w:sz w:val="24"/>
        </w:rPr>
      </w:pPr>
      <w:r>
        <w:rPr>
          <w:sz w:val="24"/>
        </w:rPr>
        <w:t>выполнять построение макета пространственно-объёмной композиции по его чертежу;</w:t>
      </w:r>
    </w:p>
    <w:p w:rsidR="00D05B71" w:rsidRDefault="00BE715A">
      <w:pPr>
        <w:pStyle w:val="a4"/>
        <w:numPr>
          <w:ilvl w:val="1"/>
          <w:numId w:val="87"/>
        </w:numPr>
        <w:tabs>
          <w:tab w:val="left" w:pos="1957"/>
        </w:tabs>
        <w:spacing w:before="2"/>
        <w:ind w:right="573" w:firstLine="707"/>
        <w:rPr>
          <w:sz w:val="24"/>
        </w:rPr>
      </w:pPr>
      <w:r>
        <w:rPr>
          <w:sz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D05B71" w:rsidRDefault="00BE715A">
      <w:pPr>
        <w:pStyle w:val="a4"/>
        <w:numPr>
          <w:ilvl w:val="1"/>
          <w:numId w:val="87"/>
        </w:numPr>
        <w:tabs>
          <w:tab w:val="left" w:pos="1957"/>
        </w:tabs>
        <w:spacing w:before="4" w:line="237" w:lineRule="auto"/>
        <w:ind w:right="574" w:firstLine="707"/>
        <w:rPr>
          <w:sz w:val="24"/>
        </w:rPr>
      </w:pPr>
      <w:r>
        <w:rPr>
          <w:sz w:val="24"/>
        </w:rPr>
        <w:t>знать о роли строительного материала в эволюции архитектурных конструкций и изменении облика архитектурных сооружений;</w:t>
      </w:r>
    </w:p>
    <w:p w:rsidR="00D05B71" w:rsidRDefault="00BE715A">
      <w:pPr>
        <w:pStyle w:val="a4"/>
        <w:numPr>
          <w:ilvl w:val="1"/>
          <w:numId w:val="87"/>
        </w:numPr>
        <w:tabs>
          <w:tab w:val="left" w:pos="1957"/>
        </w:tabs>
        <w:spacing w:before="4" w:line="237" w:lineRule="auto"/>
        <w:ind w:right="563" w:firstLine="707"/>
        <w:rPr>
          <w:sz w:val="24"/>
        </w:rPr>
      </w:pPr>
      <w:r>
        <w:rPr>
          <w:sz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D05B71" w:rsidRDefault="00BE715A">
      <w:pPr>
        <w:pStyle w:val="a4"/>
        <w:numPr>
          <w:ilvl w:val="1"/>
          <w:numId w:val="87"/>
        </w:numPr>
        <w:tabs>
          <w:tab w:val="left" w:pos="1957"/>
        </w:tabs>
        <w:spacing w:before="8" w:line="237" w:lineRule="auto"/>
        <w:ind w:right="567" w:firstLine="707"/>
        <w:rPr>
          <w:sz w:val="24"/>
        </w:rPr>
      </w:pPr>
      <w:r>
        <w:rPr>
          <w:sz w:val="24"/>
        </w:rPr>
        <w:t>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05B71" w:rsidRDefault="00BE715A">
      <w:pPr>
        <w:pStyle w:val="a4"/>
        <w:numPr>
          <w:ilvl w:val="1"/>
          <w:numId w:val="87"/>
        </w:numPr>
        <w:tabs>
          <w:tab w:val="left" w:pos="1957"/>
        </w:tabs>
        <w:spacing w:before="5"/>
        <w:ind w:right="572" w:firstLine="707"/>
        <w:rPr>
          <w:sz w:val="24"/>
        </w:rPr>
      </w:pPr>
      <w:r>
        <w:rPr>
          <w:sz w:val="24"/>
        </w:rPr>
        <w:t>характеризовать архитектурные и градостроительные изменения в культуре новейшего</w:t>
      </w:r>
      <w:r>
        <w:rPr>
          <w:spacing w:val="-1"/>
          <w:sz w:val="24"/>
        </w:rPr>
        <w:t xml:space="preserve"> </w:t>
      </w:r>
      <w:r>
        <w:rPr>
          <w:sz w:val="24"/>
        </w:rPr>
        <w:t>времени,</w:t>
      </w:r>
      <w:r>
        <w:rPr>
          <w:spacing w:val="-1"/>
          <w:sz w:val="24"/>
        </w:rPr>
        <w:t xml:space="preserve"> </w:t>
      </w:r>
      <w:r>
        <w:rPr>
          <w:sz w:val="24"/>
        </w:rPr>
        <w:t>современный уровень развития</w:t>
      </w:r>
      <w:r>
        <w:rPr>
          <w:spacing w:val="-1"/>
          <w:sz w:val="24"/>
        </w:rPr>
        <w:t xml:space="preserve"> </w:t>
      </w:r>
      <w:r>
        <w:rPr>
          <w:sz w:val="24"/>
        </w:rPr>
        <w:t>технологий</w:t>
      </w:r>
      <w:r>
        <w:rPr>
          <w:spacing w:val="-2"/>
          <w:sz w:val="24"/>
        </w:rPr>
        <w:t xml:space="preserve"> </w:t>
      </w:r>
      <w:r>
        <w:rPr>
          <w:sz w:val="24"/>
        </w:rPr>
        <w:t>и материалов;</w:t>
      </w:r>
      <w:r>
        <w:rPr>
          <w:spacing w:val="-1"/>
          <w:sz w:val="24"/>
        </w:rPr>
        <w:t xml:space="preserve"> </w:t>
      </w:r>
      <w:r>
        <w:rPr>
          <w:sz w:val="24"/>
        </w:rPr>
        <w:t>рассуждать о социокультурных противоречиях в организации современной городской среды и</w:t>
      </w:r>
      <w:r>
        <w:rPr>
          <w:spacing w:val="40"/>
          <w:sz w:val="24"/>
        </w:rPr>
        <w:t xml:space="preserve"> </w:t>
      </w:r>
      <w:r>
        <w:rPr>
          <w:sz w:val="24"/>
        </w:rPr>
        <w:t>поисках путей их преодоления;</w:t>
      </w:r>
    </w:p>
    <w:p w:rsidR="00D05B71" w:rsidRDefault="00BE715A">
      <w:pPr>
        <w:pStyle w:val="a4"/>
        <w:numPr>
          <w:ilvl w:val="1"/>
          <w:numId w:val="87"/>
        </w:numPr>
        <w:tabs>
          <w:tab w:val="left" w:pos="1957"/>
        </w:tabs>
        <w:spacing w:before="1" w:line="237" w:lineRule="auto"/>
        <w:ind w:right="572" w:firstLine="707"/>
        <w:rPr>
          <w:sz w:val="24"/>
        </w:rPr>
      </w:pPr>
      <w:r>
        <w:rPr>
          <w:sz w:val="24"/>
        </w:rPr>
        <w:t>знать о</w:t>
      </w:r>
      <w:r>
        <w:rPr>
          <w:spacing w:val="-2"/>
          <w:sz w:val="24"/>
        </w:rPr>
        <w:t xml:space="preserve"> </w:t>
      </w:r>
      <w:r>
        <w:rPr>
          <w:sz w:val="24"/>
        </w:rPr>
        <w:t>значении сохранения</w:t>
      </w:r>
      <w:r>
        <w:rPr>
          <w:spacing w:val="-2"/>
          <w:sz w:val="24"/>
        </w:rPr>
        <w:t xml:space="preserve"> </w:t>
      </w:r>
      <w:r>
        <w:rPr>
          <w:sz w:val="24"/>
        </w:rPr>
        <w:t>исторического облика</w:t>
      </w:r>
      <w:r>
        <w:rPr>
          <w:spacing w:val="-1"/>
          <w:sz w:val="24"/>
        </w:rPr>
        <w:t xml:space="preserve"> </w:t>
      </w:r>
      <w:r>
        <w:rPr>
          <w:sz w:val="24"/>
        </w:rPr>
        <w:t>города</w:t>
      </w:r>
      <w:r>
        <w:rPr>
          <w:spacing w:val="-1"/>
          <w:sz w:val="24"/>
        </w:rPr>
        <w:t xml:space="preserve"> </w:t>
      </w:r>
      <w:r>
        <w:rPr>
          <w:sz w:val="24"/>
        </w:rPr>
        <w:t>для современной жизни, сохранения архитектурного наследия как важнейшего фактора исторической памяти и понимания своей идентичности;</w:t>
      </w:r>
    </w:p>
    <w:p w:rsidR="00D05B71" w:rsidRDefault="00BE715A">
      <w:pPr>
        <w:pStyle w:val="a4"/>
        <w:numPr>
          <w:ilvl w:val="1"/>
          <w:numId w:val="87"/>
        </w:numPr>
        <w:tabs>
          <w:tab w:val="left" w:pos="1957"/>
        </w:tabs>
        <w:spacing w:before="8" w:line="237" w:lineRule="auto"/>
        <w:ind w:right="565" w:firstLine="707"/>
        <w:rPr>
          <w:sz w:val="24"/>
        </w:rPr>
      </w:pPr>
      <w:r>
        <w:rPr>
          <w:sz w:val="24"/>
        </w:rPr>
        <w:t>определять понятие «городская среда»; рассматривать и объяснять планировку города как способ организации образа жизни людей;</w:t>
      </w:r>
    </w:p>
    <w:p w:rsidR="00D05B71" w:rsidRDefault="00BE715A">
      <w:pPr>
        <w:pStyle w:val="a4"/>
        <w:numPr>
          <w:ilvl w:val="1"/>
          <w:numId w:val="87"/>
        </w:numPr>
        <w:tabs>
          <w:tab w:val="left" w:pos="1957"/>
        </w:tabs>
        <w:spacing w:before="2"/>
        <w:ind w:right="573" w:firstLine="707"/>
        <w:rPr>
          <w:sz w:val="24"/>
        </w:rPr>
      </w:pPr>
      <w:r>
        <w:rPr>
          <w:sz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D05B71" w:rsidRDefault="00BE715A">
      <w:pPr>
        <w:pStyle w:val="a4"/>
        <w:numPr>
          <w:ilvl w:val="1"/>
          <w:numId w:val="87"/>
        </w:numPr>
        <w:tabs>
          <w:tab w:val="left" w:pos="1957"/>
        </w:tabs>
        <w:spacing w:before="3" w:line="237" w:lineRule="auto"/>
        <w:ind w:right="564" w:firstLine="707"/>
        <w:rPr>
          <w:sz w:val="24"/>
        </w:rPr>
      </w:pPr>
      <w:r>
        <w:rPr>
          <w:sz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D05B71" w:rsidRDefault="00BE715A">
      <w:pPr>
        <w:pStyle w:val="a4"/>
        <w:numPr>
          <w:ilvl w:val="1"/>
          <w:numId w:val="87"/>
        </w:numPr>
        <w:tabs>
          <w:tab w:val="left" w:pos="1957"/>
        </w:tabs>
        <w:spacing w:before="8" w:line="237" w:lineRule="auto"/>
        <w:ind w:right="573" w:firstLine="707"/>
        <w:rPr>
          <w:sz w:val="24"/>
        </w:rPr>
      </w:pPr>
      <w:r>
        <w:rPr>
          <w:sz w:val="24"/>
        </w:rPr>
        <w:t>объяснять роль малой архитектуры и архитектурного дизайна в установке связи между человеком и архитектурой, в«проживании» городского пространства;</w:t>
      </w:r>
    </w:p>
    <w:p w:rsidR="00D05B71" w:rsidRDefault="00BE715A">
      <w:pPr>
        <w:pStyle w:val="a4"/>
        <w:numPr>
          <w:ilvl w:val="1"/>
          <w:numId w:val="87"/>
        </w:numPr>
        <w:tabs>
          <w:tab w:val="left" w:pos="1957"/>
        </w:tabs>
        <w:spacing w:before="5" w:line="237" w:lineRule="auto"/>
        <w:ind w:right="571" w:firstLine="707"/>
        <w:rPr>
          <w:sz w:val="24"/>
        </w:rPr>
      </w:pPr>
      <w:r>
        <w:rPr>
          <w:sz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D05B71" w:rsidRDefault="00BE715A">
      <w:pPr>
        <w:pStyle w:val="a4"/>
        <w:numPr>
          <w:ilvl w:val="1"/>
          <w:numId w:val="87"/>
        </w:numPr>
        <w:tabs>
          <w:tab w:val="left" w:pos="1957"/>
        </w:tabs>
        <w:spacing w:before="7" w:line="237" w:lineRule="auto"/>
        <w:ind w:right="569" w:firstLine="707"/>
        <w:rPr>
          <w:sz w:val="24"/>
        </w:rPr>
      </w:pPr>
      <w:r>
        <w:rPr>
          <w:sz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D05B71" w:rsidRDefault="00BE715A">
      <w:pPr>
        <w:pStyle w:val="a4"/>
        <w:numPr>
          <w:ilvl w:val="1"/>
          <w:numId w:val="87"/>
        </w:numPr>
        <w:tabs>
          <w:tab w:val="left" w:pos="1957"/>
        </w:tabs>
        <w:spacing w:before="7" w:line="237" w:lineRule="auto"/>
        <w:ind w:right="574" w:firstLine="707"/>
        <w:rPr>
          <w:sz w:val="24"/>
        </w:rPr>
      </w:pPr>
      <w:r>
        <w:rPr>
          <w:sz w:val="24"/>
        </w:rPr>
        <w:t>иметь опыт творческого проектирования интерьерного пространства для конкретных задач жизнедеятельности человека;</w:t>
      </w:r>
    </w:p>
    <w:p w:rsidR="00D05B71" w:rsidRDefault="00D05B71">
      <w:pPr>
        <w:spacing w:line="237" w:lineRule="auto"/>
        <w:jc w:val="both"/>
        <w:rPr>
          <w:sz w:val="24"/>
        </w:rPr>
        <w:sectPr w:rsidR="00D05B71">
          <w:pgSz w:w="11910" w:h="16840"/>
          <w:pgMar w:top="1040" w:right="280" w:bottom="1200" w:left="1220" w:header="0" w:footer="971" w:gutter="0"/>
          <w:cols w:space="720"/>
        </w:sectPr>
      </w:pPr>
    </w:p>
    <w:p w:rsidR="00D05B71" w:rsidRDefault="00BE715A">
      <w:pPr>
        <w:pStyle w:val="a4"/>
        <w:numPr>
          <w:ilvl w:val="1"/>
          <w:numId w:val="87"/>
        </w:numPr>
        <w:tabs>
          <w:tab w:val="left" w:pos="1957"/>
        </w:tabs>
        <w:spacing w:before="88"/>
        <w:ind w:right="573" w:firstLine="707"/>
        <w:rPr>
          <w:sz w:val="24"/>
        </w:rPr>
      </w:pPr>
      <w:r>
        <w:rPr>
          <w:sz w:val="24"/>
        </w:rPr>
        <w:lastRenderedPageBreak/>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D05B71" w:rsidRDefault="00BE715A">
      <w:pPr>
        <w:pStyle w:val="a4"/>
        <w:numPr>
          <w:ilvl w:val="1"/>
          <w:numId w:val="87"/>
        </w:numPr>
        <w:tabs>
          <w:tab w:val="left" w:pos="1957"/>
        </w:tabs>
        <w:spacing w:before="2"/>
        <w:ind w:right="571" w:firstLine="707"/>
        <w:rPr>
          <w:sz w:val="24"/>
        </w:rPr>
      </w:pPr>
      <w:r>
        <w:rPr>
          <w:sz w:val="24"/>
        </w:rPr>
        <w:t>иметь представление об истории костюма в истории разных эпох; характеризовать понятие моды в одежде; объяснять,как в одежде проявляются</w:t>
      </w:r>
      <w:r>
        <w:rPr>
          <w:spacing w:val="40"/>
          <w:sz w:val="24"/>
        </w:rPr>
        <w:t xml:space="preserve"> </w:t>
      </w:r>
      <w:r>
        <w:rPr>
          <w:sz w:val="24"/>
        </w:rPr>
        <w:t>социальный статус человека, его ценностные ориентации, мировоззренческие идеалы и характер деятельности;</w:t>
      </w:r>
    </w:p>
    <w:p w:rsidR="00D05B71" w:rsidRDefault="00BE715A">
      <w:pPr>
        <w:pStyle w:val="a4"/>
        <w:numPr>
          <w:ilvl w:val="1"/>
          <w:numId w:val="87"/>
        </w:numPr>
        <w:tabs>
          <w:tab w:val="left" w:pos="1957"/>
        </w:tabs>
        <w:spacing w:before="1" w:line="237" w:lineRule="auto"/>
        <w:ind w:right="574" w:firstLine="707"/>
        <w:rPr>
          <w:sz w:val="24"/>
        </w:rPr>
      </w:pPr>
      <w:r>
        <w:rPr>
          <w:sz w:val="24"/>
        </w:rPr>
        <w:t>иметь представление о конструкции костюма и применении законов композиции в проектировании одежды, ансамбле в костюме;</w:t>
      </w:r>
    </w:p>
    <w:p w:rsidR="00D05B71" w:rsidRDefault="00BE715A">
      <w:pPr>
        <w:pStyle w:val="a4"/>
        <w:numPr>
          <w:ilvl w:val="1"/>
          <w:numId w:val="87"/>
        </w:numPr>
        <w:tabs>
          <w:tab w:val="left" w:pos="1960"/>
        </w:tabs>
        <w:spacing w:before="4" w:line="237" w:lineRule="auto"/>
        <w:ind w:right="571" w:firstLine="707"/>
        <w:rPr>
          <w:sz w:val="24"/>
        </w:rPr>
      </w:pPr>
      <w:r>
        <w:rPr>
          <w:sz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D05B71" w:rsidRDefault="00BE715A">
      <w:pPr>
        <w:pStyle w:val="a4"/>
        <w:numPr>
          <w:ilvl w:val="1"/>
          <w:numId w:val="87"/>
        </w:numPr>
        <w:tabs>
          <w:tab w:val="left" w:pos="1957"/>
        </w:tabs>
        <w:spacing w:before="8" w:line="237" w:lineRule="auto"/>
        <w:ind w:right="567" w:firstLine="707"/>
        <w:rPr>
          <w:sz w:val="24"/>
        </w:rPr>
      </w:pPr>
      <w:r>
        <w:rPr>
          <w:sz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D05B71" w:rsidRDefault="00BE715A">
      <w:pPr>
        <w:pStyle w:val="a4"/>
        <w:numPr>
          <w:ilvl w:val="1"/>
          <w:numId w:val="87"/>
        </w:numPr>
        <w:tabs>
          <w:tab w:val="left" w:pos="1957"/>
        </w:tabs>
        <w:spacing w:before="5"/>
        <w:ind w:right="567" w:firstLine="707"/>
        <w:rPr>
          <w:sz w:val="24"/>
        </w:rPr>
      </w:pPr>
      <w:r>
        <w:rPr>
          <w:sz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w:t>
      </w:r>
      <w:r>
        <w:rPr>
          <w:spacing w:val="-1"/>
          <w:sz w:val="24"/>
        </w:rPr>
        <w:t xml:space="preserve"> </w:t>
      </w:r>
      <w:r>
        <w:rPr>
          <w:sz w:val="24"/>
        </w:rPr>
        <w:t>эскизов</w:t>
      </w:r>
      <w:r>
        <w:rPr>
          <w:spacing w:val="-2"/>
          <w:sz w:val="24"/>
        </w:rPr>
        <w:t xml:space="preserve"> </w:t>
      </w:r>
      <w:r>
        <w:rPr>
          <w:sz w:val="24"/>
        </w:rPr>
        <w:t>для</w:t>
      </w:r>
      <w:r>
        <w:rPr>
          <w:spacing w:val="-1"/>
          <w:sz w:val="24"/>
        </w:rPr>
        <w:t xml:space="preserve"> </w:t>
      </w:r>
      <w:r>
        <w:rPr>
          <w:sz w:val="24"/>
        </w:rPr>
        <w:t>макияжа</w:t>
      </w:r>
      <w:r>
        <w:rPr>
          <w:spacing w:val="-2"/>
          <w:sz w:val="24"/>
        </w:rPr>
        <w:t xml:space="preserve"> </w:t>
      </w:r>
      <w:r>
        <w:rPr>
          <w:sz w:val="24"/>
        </w:rPr>
        <w:t>театральных образов</w:t>
      </w:r>
      <w:r>
        <w:rPr>
          <w:spacing w:val="-2"/>
          <w:sz w:val="24"/>
        </w:rPr>
        <w:t xml:space="preserve"> </w:t>
      </w:r>
      <w:r>
        <w:rPr>
          <w:sz w:val="24"/>
        </w:rPr>
        <w:t>и опыт</w:t>
      </w:r>
      <w:r>
        <w:rPr>
          <w:spacing w:val="-1"/>
          <w:sz w:val="24"/>
        </w:rPr>
        <w:t xml:space="preserve"> </w:t>
      </w:r>
      <w:r>
        <w:rPr>
          <w:sz w:val="24"/>
        </w:rPr>
        <w:t>бытового</w:t>
      </w:r>
      <w:r>
        <w:rPr>
          <w:spacing w:val="-1"/>
          <w:sz w:val="24"/>
        </w:rPr>
        <w:t xml:space="preserve"> </w:t>
      </w:r>
      <w:r>
        <w:rPr>
          <w:sz w:val="24"/>
        </w:rPr>
        <w:t>макияжа;</w:t>
      </w:r>
      <w:r>
        <w:rPr>
          <w:spacing w:val="-1"/>
          <w:sz w:val="24"/>
        </w:rPr>
        <w:t xml:space="preserve"> </w:t>
      </w:r>
      <w:r>
        <w:rPr>
          <w:sz w:val="24"/>
        </w:rPr>
        <w:t>определять эстетические и этические границы применения макияжа и стилистики причёски в повседневном быту.</w:t>
      </w:r>
    </w:p>
    <w:p w:rsidR="00D05B71" w:rsidRDefault="00BE715A">
      <w:pPr>
        <w:pStyle w:val="a3"/>
        <w:ind w:right="571"/>
      </w:pPr>
      <w:r>
        <w:t>Модуль № 4 «Изображение в синтетических,экранных видах искусства и художественная фотография» (вариативный):</w:t>
      </w:r>
    </w:p>
    <w:p w:rsidR="00D05B71" w:rsidRDefault="00BE715A">
      <w:pPr>
        <w:pStyle w:val="a4"/>
        <w:numPr>
          <w:ilvl w:val="1"/>
          <w:numId w:val="87"/>
        </w:numPr>
        <w:tabs>
          <w:tab w:val="left" w:pos="1957"/>
        </w:tabs>
        <w:ind w:right="570" w:firstLine="707"/>
        <w:rPr>
          <w:sz w:val="24"/>
        </w:rPr>
      </w:pPr>
      <w:r>
        <w:rPr>
          <w:sz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D05B71" w:rsidRDefault="00BE715A">
      <w:pPr>
        <w:pStyle w:val="a4"/>
        <w:numPr>
          <w:ilvl w:val="1"/>
          <w:numId w:val="87"/>
        </w:numPr>
        <w:tabs>
          <w:tab w:val="left" w:pos="1957"/>
        </w:tabs>
        <w:spacing w:before="3" w:line="237" w:lineRule="auto"/>
        <w:ind w:right="571" w:firstLine="707"/>
        <w:rPr>
          <w:sz w:val="24"/>
        </w:rPr>
      </w:pPr>
      <w:r>
        <w:rPr>
          <w:sz w:val="24"/>
        </w:rPr>
        <w:t xml:space="preserve">понимать и характеризовать роль визуального образа в синтетических </w:t>
      </w:r>
      <w:r>
        <w:rPr>
          <w:spacing w:val="-2"/>
          <w:sz w:val="24"/>
        </w:rPr>
        <w:t>искусствах;</w:t>
      </w:r>
    </w:p>
    <w:p w:rsidR="00D05B71" w:rsidRDefault="00BE715A">
      <w:pPr>
        <w:pStyle w:val="a4"/>
        <w:numPr>
          <w:ilvl w:val="1"/>
          <w:numId w:val="87"/>
        </w:numPr>
        <w:tabs>
          <w:tab w:val="left" w:pos="1957"/>
        </w:tabs>
        <w:spacing w:before="4" w:line="237" w:lineRule="auto"/>
        <w:ind w:right="572" w:firstLine="707"/>
        <w:rPr>
          <w:sz w:val="24"/>
        </w:rPr>
      </w:pPr>
      <w:r>
        <w:rPr>
          <w:sz w:val="24"/>
        </w:rPr>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w:t>
      </w:r>
      <w:r>
        <w:rPr>
          <w:spacing w:val="-2"/>
          <w:sz w:val="24"/>
        </w:rPr>
        <w:t>искусства.</w:t>
      </w:r>
    </w:p>
    <w:p w:rsidR="00D05B71" w:rsidRDefault="00BE715A">
      <w:pPr>
        <w:pStyle w:val="a3"/>
        <w:spacing w:before="3"/>
        <w:ind w:left="1190" w:firstLine="0"/>
      </w:pPr>
      <w:r>
        <w:t>Художник</w:t>
      </w:r>
      <w:r>
        <w:rPr>
          <w:spacing w:val="-5"/>
        </w:rPr>
        <w:t xml:space="preserve"> </w:t>
      </w:r>
      <w:r>
        <w:t>и</w:t>
      </w:r>
      <w:r>
        <w:rPr>
          <w:spacing w:val="-4"/>
        </w:rPr>
        <w:t xml:space="preserve"> </w:t>
      </w:r>
      <w:r>
        <w:t>искусство</w:t>
      </w:r>
      <w:r>
        <w:rPr>
          <w:spacing w:val="1"/>
        </w:rPr>
        <w:t xml:space="preserve"> </w:t>
      </w:r>
      <w:r>
        <w:rPr>
          <w:spacing w:val="-2"/>
        </w:rPr>
        <w:t>театра:</w:t>
      </w:r>
    </w:p>
    <w:p w:rsidR="00D05B71" w:rsidRDefault="00BE715A">
      <w:pPr>
        <w:pStyle w:val="a4"/>
        <w:numPr>
          <w:ilvl w:val="1"/>
          <w:numId w:val="87"/>
        </w:numPr>
        <w:tabs>
          <w:tab w:val="left" w:pos="1957"/>
        </w:tabs>
        <w:spacing w:before="5" w:line="237" w:lineRule="auto"/>
        <w:ind w:right="570" w:firstLine="707"/>
        <w:rPr>
          <w:sz w:val="24"/>
        </w:rPr>
      </w:pPr>
      <w:r>
        <w:rPr>
          <w:sz w:val="24"/>
        </w:rPr>
        <w:t>иметь представление об истории развития театра и жанровом многообразии театральных представлений;</w:t>
      </w:r>
    </w:p>
    <w:p w:rsidR="00D05B71" w:rsidRDefault="00BE715A">
      <w:pPr>
        <w:pStyle w:val="a4"/>
        <w:numPr>
          <w:ilvl w:val="1"/>
          <w:numId w:val="87"/>
        </w:numPr>
        <w:tabs>
          <w:tab w:val="left" w:pos="1957"/>
        </w:tabs>
        <w:spacing w:before="4" w:line="237" w:lineRule="auto"/>
        <w:ind w:right="575" w:firstLine="707"/>
        <w:rPr>
          <w:sz w:val="24"/>
        </w:rPr>
      </w:pPr>
      <w:r>
        <w:rPr>
          <w:sz w:val="24"/>
        </w:rPr>
        <w:t>знать о роли художника и видах профессиональной художнической деятельности в современном театре;</w:t>
      </w:r>
    </w:p>
    <w:p w:rsidR="00D05B71" w:rsidRDefault="00BE715A">
      <w:pPr>
        <w:pStyle w:val="a4"/>
        <w:numPr>
          <w:ilvl w:val="1"/>
          <w:numId w:val="87"/>
        </w:numPr>
        <w:tabs>
          <w:tab w:val="left" w:pos="1957"/>
        </w:tabs>
        <w:spacing w:before="5" w:line="237" w:lineRule="auto"/>
        <w:ind w:right="567" w:firstLine="707"/>
        <w:rPr>
          <w:sz w:val="24"/>
        </w:rPr>
      </w:pPr>
      <w:r>
        <w:rPr>
          <w:sz w:val="24"/>
        </w:rPr>
        <w:t>иметь представление о сценографии и символическом характере сценического образа;</w:t>
      </w:r>
    </w:p>
    <w:p w:rsidR="00D05B71" w:rsidRDefault="00BE715A">
      <w:pPr>
        <w:pStyle w:val="a4"/>
        <w:numPr>
          <w:ilvl w:val="1"/>
          <w:numId w:val="87"/>
        </w:numPr>
        <w:tabs>
          <w:tab w:val="left" w:pos="1957"/>
        </w:tabs>
        <w:spacing w:before="4" w:line="237" w:lineRule="auto"/>
        <w:ind w:right="570" w:firstLine="707"/>
        <w:rPr>
          <w:sz w:val="24"/>
        </w:rPr>
      </w:pPr>
      <w:r>
        <w:rPr>
          <w:sz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D05B71" w:rsidRDefault="00BE715A">
      <w:pPr>
        <w:pStyle w:val="a4"/>
        <w:numPr>
          <w:ilvl w:val="1"/>
          <w:numId w:val="87"/>
        </w:numPr>
        <w:tabs>
          <w:tab w:val="left" w:pos="1957"/>
        </w:tabs>
        <w:spacing w:before="5"/>
        <w:ind w:right="562" w:firstLine="707"/>
        <w:rPr>
          <w:sz w:val="24"/>
        </w:rPr>
      </w:pPr>
      <w:r>
        <w:rPr>
          <w:sz w:val="24"/>
        </w:rPr>
        <w:t>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w:t>
      </w:r>
    </w:p>
    <w:p w:rsidR="00D05B71" w:rsidRDefault="00BE715A">
      <w:pPr>
        <w:pStyle w:val="a4"/>
        <w:numPr>
          <w:ilvl w:val="1"/>
          <w:numId w:val="87"/>
        </w:numPr>
        <w:tabs>
          <w:tab w:val="left" w:pos="1957"/>
        </w:tabs>
        <w:spacing w:before="4" w:line="237" w:lineRule="auto"/>
        <w:ind w:right="569" w:firstLine="707"/>
        <w:rPr>
          <w:sz w:val="24"/>
        </w:rPr>
      </w:pPr>
      <w:r>
        <w:rPr>
          <w:sz w:val="24"/>
        </w:rPr>
        <w:t xml:space="preserve">иметь практический опыт создания эскизов оформления спектакля по выбранной пьесе; уметь применять полученные знания при постановке школьного </w:t>
      </w:r>
      <w:r>
        <w:rPr>
          <w:spacing w:val="-2"/>
          <w:sz w:val="24"/>
        </w:rPr>
        <w:t>спектакля;</w:t>
      </w:r>
    </w:p>
    <w:p w:rsidR="00D05B71" w:rsidRDefault="00BE715A">
      <w:pPr>
        <w:pStyle w:val="a4"/>
        <w:numPr>
          <w:ilvl w:val="1"/>
          <w:numId w:val="87"/>
        </w:numPr>
        <w:tabs>
          <w:tab w:val="left" w:pos="1957"/>
        </w:tabs>
        <w:spacing w:before="8" w:line="237" w:lineRule="auto"/>
        <w:ind w:right="575" w:firstLine="707"/>
        <w:rPr>
          <w:sz w:val="24"/>
        </w:rPr>
      </w:pPr>
      <w:r>
        <w:rPr>
          <w:sz w:val="24"/>
        </w:rPr>
        <w:t>объяснять ведущую роль художника кукольного спектакля как соавтора режиссёра и актёра в процессе создания образа персонажа;</w:t>
      </w:r>
    </w:p>
    <w:p w:rsidR="00D05B71" w:rsidRDefault="00BE715A">
      <w:pPr>
        <w:pStyle w:val="a4"/>
        <w:numPr>
          <w:ilvl w:val="1"/>
          <w:numId w:val="87"/>
        </w:numPr>
        <w:tabs>
          <w:tab w:val="left" w:pos="1957"/>
        </w:tabs>
        <w:spacing w:before="4" w:line="237" w:lineRule="auto"/>
        <w:ind w:right="573" w:firstLine="707"/>
        <w:rPr>
          <w:sz w:val="24"/>
        </w:rPr>
      </w:pPr>
      <w:r>
        <w:rPr>
          <w:sz w:val="24"/>
        </w:rPr>
        <w:t>иметь практический навык игрового одушевления куклы из простых бытовых предметов;</w:t>
      </w:r>
    </w:p>
    <w:p w:rsidR="00D05B71" w:rsidRDefault="00BE715A">
      <w:pPr>
        <w:pStyle w:val="a4"/>
        <w:numPr>
          <w:ilvl w:val="1"/>
          <w:numId w:val="87"/>
        </w:numPr>
        <w:tabs>
          <w:tab w:val="left" w:pos="1957"/>
        </w:tabs>
        <w:spacing w:before="5" w:line="237" w:lineRule="auto"/>
        <w:ind w:right="563" w:firstLine="707"/>
        <w:rPr>
          <w:sz w:val="24"/>
        </w:rPr>
      </w:pPr>
      <w:r>
        <w:rPr>
          <w:sz w:val="24"/>
        </w:rPr>
        <w:t>понимать необходимость зрительских знаний и умений — обладания зрительской</w:t>
      </w:r>
      <w:r>
        <w:rPr>
          <w:spacing w:val="80"/>
          <w:sz w:val="24"/>
        </w:rPr>
        <w:t xml:space="preserve"> </w:t>
      </w:r>
      <w:r>
        <w:rPr>
          <w:sz w:val="24"/>
        </w:rPr>
        <w:t>культурой</w:t>
      </w:r>
      <w:r>
        <w:rPr>
          <w:spacing w:val="80"/>
          <w:sz w:val="24"/>
        </w:rPr>
        <w:t xml:space="preserve"> </w:t>
      </w:r>
      <w:r>
        <w:rPr>
          <w:sz w:val="24"/>
        </w:rPr>
        <w:t>для</w:t>
      </w:r>
      <w:r>
        <w:rPr>
          <w:spacing w:val="80"/>
          <w:sz w:val="24"/>
        </w:rPr>
        <w:t xml:space="preserve"> </w:t>
      </w:r>
      <w:r>
        <w:rPr>
          <w:sz w:val="24"/>
        </w:rPr>
        <w:t>восприятия</w:t>
      </w:r>
      <w:r>
        <w:rPr>
          <w:spacing w:val="80"/>
          <w:sz w:val="24"/>
        </w:rPr>
        <w:t xml:space="preserve"> </w:t>
      </w:r>
      <w:r>
        <w:rPr>
          <w:sz w:val="24"/>
        </w:rPr>
        <w:t>произведений</w:t>
      </w:r>
      <w:r>
        <w:rPr>
          <w:spacing w:val="80"/>
          <w:sz w:val="24"/>
        </w:rPr>
        <w:t xml:space="preserve"> </w:t>
      </w:r>
      <w:r>
        <w:rPr>
          <w:sz w:val="24"/>
        </w:rPr>
        <w:t>художественного</w:t>
      </w:r>
      <w:r>
        <w:rPr>
          <w:spacing w:val="80"/>
          <w:sz w:val="24"/>
        </w:rPr>
        <w:t xml:space="preserve"> </w:t>
      </w:r>
      <w:r>
        <w:rPr>
          <w:sz w:val="24"/>
        </w:rPr>
        <w:t>творчества</w:t>
      </w:r>
      <w:r>
        <w:rPr>
          <w:spacing w:val="80"/>
          <w:sz w:val="24"/>
        </w:rPr>
        <w:t xml:space="preserve"> </w:t>
      </w:r>
      <w:r>
        <w:rPr>
          <w:sz w:val="24"/>
        </w:rPr>
        <w:t>и</w:t>
      </w:r>
    </w:p>
    <w:p w:rsidR="00D05B71" w:rsidRDefault="00D05B71">
      <w:pPr>
        <w:spacing w:line="237" w:lineRule="auto"/>
        <w:jc w:val="both"/>
        <w:rPr>
          <w:sz w:val="24"/>
        </w:rPr>
        <w:sectPr w:rsidR="00D05B71">
          <w:pgSz w:w="11910" w:h="16840"/>
          <w:pgMar w:top="1020" w:right="280" w:bottom="1200" w:left="1220" w:header="0" w:footer="971" w:gutter="0"/>
          <w:cols w:space="720"/>
        </w:sectPr>
      </w:pPr>
    </w:p>
    <w:p w:rsidR="00D05B71" w:rsidRDefault="00BE715A">
      <w:pPr>
        <w:pStyle w:val="a3"/>
        <w:spacing w:before="66"/>
        <w:ind w:firstLine="0"/>
        <w:jc w:val="left"/>
      </w:pPr>
      <w:r>
        <w:lastRenderedPageBreak/>
        <w:t>понимания</w:t>
      </w:r>
      <w:r>
        <w:rPr>
          <w:spacing w:val="-6"/>
        </w:rPr>
        <w:t xml:space="preserve"> </w:t>
      </w:r>
      <w:r>
        <w:t>их</w:t>
      </w:r>
      <w:r>
        <w:rPr>
          <w:spacing w:val="-5"/>
        </w:rPr>
        <w:t xml:space="preserve"> </w:t>
      </w:r>
      <w:r>
        <w:t>значения</w:t>
      </w:r>
      <w:r>
        <w:rPr>
          <w:spacing w:val="-6"/>
        </w:rPr>
        <w:t xml:space="preserve"> </w:t>
      </w:r>
      <w:r>
        <w:t>в</w:t>
      </w:r>
      <w:r>
        <w:rPr>
          <w:spacing w:val="-5"/>
        </w:rPr>
        <w:t xml:space="preserve"> </w:t>
      </w:r>
      <w:r>
        <w:t>интерпретации</w:t>
      </w:r>
      <w:r>
        <w:rPr>
          <w:spacing w:val="-4"/>
        </w:rPr>
        <w:t xml:space="preserve"> </w:t>
      </w:r>
      <w:r>
        <w:t>явлений</w:t>
      </w:r>
      <w:r>
        <w:rPr>
          <w:spacing w:val="-3"/>
        </w:rPr>
        <w:t xml:space="preserve"> </w:t>
      </w:r>
      <w:r>
        <w:rPr>
          <w:spacing w:val="-2"/>
        </w:rPr>
        <w:t>жизни.</w:t>
      </w:r>
    </w:p>
    <w:p w:rsidR="00D05B71" w:rsidRDefault="00BE715A">
      <w:pPr>
        <w:pStyle w:val="a3"/>
        <w:ind w:left="1190" w:firstLine="0"/>
        <w:jc w:val="left"/>
      </w:pPr>
      <w:r>
        <w:t>Художественная</w:t>
      </w:r>
      <w:r>
        <w:rPr>
          <w:spacing w:val="-6"/>
        </w:rPr>
        <w:t xml:space="preserve"> </w:t>
      </w:r>
      <w:r>
        <w:rPr>
          <w:spacing w:val="-2"/>
        </w:rPr>
        <w:t>фотография:</w:t>
      </w:r>
    </w:p>
    <w:p w:rsidR="00D05B71" w:rsidRDefault="00BE715A">
      <w:pPr>
        <w:pStyle w:val="a4"/>
        <w:numPr>
          <w:ilvl w:val="1"/>
          <w:numId w:val="87"/>
        </w:numPr>
        <w:tabs>
          <w:tab w:val="left" w:pos="1957"/>
        </w:tabs>
        <w:spacing w:before="2"/>
        <w:ind w:right="569" w:firstLine="707"/>
        <w:jc w:val="left"/>
        <w:rPr>
          <w:sz w:val="24"/>
        </w:rPr>
      </w:pPr>
      <w:r>
        <w:rPr>
          <w:sz w:val="24"/>
        </w:rPr>
        <w:t>иметь</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рождении</w:t>
      </w:r>
      <w:r>
        <w:rPr>
          <w:spacing w:val="40"/>
          <w:sz w:val="24"/>
        </w:rPr>
        <w:t xml:space="preserve"> </w:t>
      </w:r>
      <w:r>
        <w:rPr>
          <w:sz w:val="24"/>
        </w:rPr>
        <w:t>и</w:t>
      </w:r>
      <w:r>
        <w:rPr>
          <w:spacing w:val="40"/>
          <w:sz w:val="24"/>
        </w:rPr>
        <w:t xml:space="preserve"> </w:t>
      </w:r>
      <w:r>
        <w:rPr>
          <w:sz w:val="24"/>
        </w:rPr>
        <w:t>истории</w:t>
      </w:r>
      <w:r>
        <w:rPr>
          <w:spacing w:val="40"/>
          <w:sz w:val="24"/>
        </w:rPr>
        <w:t xml:space="preserve"> </w:t>
      </w:r>
      <w:r>
        <w:rPr>
          <w:sz w:val="24"/>
        </w:rPr>
        <w:t>фотографии,</w:t>
      </w:r>
      <w:r>
        <w:rPr>
          <w:spacing w:val="40"/>
          <w:sz w:val="24"/>
        </w:rPr>
        <w:t xml:space="preserve"> </w:t>
      </w:r>
      <w:r>
        <w:rPr>
          <w:sz w:val="24"/>
        </w:rPr>
        <w:t>о</w:t>
      </w:r>
      <w:r>
        <w:rPr>
          <w:spacing w:val="40"/>
          <w:sz w:val="24"/>
        </w:rPr>
        <w:t xml:space="preserve"> </w:t>
      </w:r>
      <w:r>
        <w:rPr>
          <w:sz w:val="24"/>
        </w:rPr>
        <w:t>соотношении прогресса технологий и развитии искусства запечатления реальности в зримых образах;</w:t>
      </w:r>
    </w:p>
    <w:p w:rsidR="00D05B71" w:rsidRDefault="00BE715A">
      <w:pPr>
        <w:pStyle w:val="a4"/>
        <w:numPr>
          <w:ilvl w:val="1"/>
          <w:numId w:val="87"/>
        </w:numPr>
        <w:tabs>
          <w:tab w:val="left" w:pos="1960"/>
          <w:tab w:val="left" w:pos="2799"/>
          <w:tab w:val="left" w:pos="4084"/>
          <w:tab w:val="left" w:pos="5166"/>
          <w:tab w:val="left" w:pos="6912"/>
          <w:tab w:val="left" w:pos="8525"/>
        </w:tabs>
        <w:spacing w:before="2" w:line="292" w:lineRule="exact"/>
        <w:ind w:left="1960" w:hanging="770"/>
        <w:jc w:val="left"/>
        <w:rPr>
          <w:sz w:val="24"/>
        </w:rPr>
      </w:pPr>
      <w:r>
        <w:rPr>
          <w:spacing w:val="-2"/>
          <w:sz w:val="24"/>
        </w:rPr>
        <w:t>уметь</w:t>
      </w:r>
      <w:r>
        <w:rPr>
          <w:sz w:val="24"/>
        </w:rPr>
        <w:tab/>
      </w:r>
      <w:r>
        <w:rPr>
          <w:spacing w:val="-2"/>
          <w:sz w:val="24"/>
        </w:rPr>
        <w:t>объяснять</w:t>
      </w:r>
      <w:r>
        <w:rPr>
          <w:sz w:val="24"/>
        </w:rPr>
        <w:tab/>
      </w:r>
      <w:r>
        <w:rPr>
          <w:spacing w:val="-2"/>
          <w:sz w:val="24"/>
        </w:rPr>
        <w:t>понятия</w:t>
      </w:r>
      <w:r>
        <w:rPr>
          <w:sz w:val="24"/>
        </w:rPr>
        <w:tab/>
      </w:r>
      <w:r>
        <w:rPr>
          <w:spacing w:val="-2"/>
          <w:sz w:val="24"/>
        </w:rPr>
        <w:t>«длительность</w:t>
      </w:r>
      <w:r>
        <w:rPr>
          <w:sz w:val="24"/>
        </w:rPr>
        <w:tab/>
      </w:r>
      <w:r>
        <w:rPr>
          <w:spacing w:val="-2"/>
          <w:sz w:val="24"/>
        </w:rPr>
        <w:t>экспозиции»,</w:t>
      </w:r>
      <w:r>
        <w:rPr>
          <w:sz w:val="24"/>
        </w:rPr>
        <w:tab/>
      </w:r>
      <w:r>
        <w:rPr>
          <w:spacing w:val="-2"/>
          <w:sz w:val="24"/>
        </w:rPr>
        <w:t>«выдержка»,</w:t>
      </w:r>
    </w:p>
    <w:p w:rsidR="00D05B71" w:rsidRDefault="00BE715A">
      <w:pPr>
        <w:pStyle w:val="a3"/>
        <w:spacing w:line="274" w:lineRule="exact"/>
        <w:ind w:firstLine="0"/>
        <w:jc w:val="left"/>
      </w:pPr>
      <w:r>
        <w:rPr>
          <w:spacing w:val="-2"/>
        </w:rPr>
        <w:t>«диафрагма»;</w:t>
      </w:r>
    </w:p>
    <w:p w:rsidR="00D05B71" w:rsidRDefault="00BE715A">
      <w:pPr>
        <w:pStyle w:val="a4"/>
        <w:numPr>
          <w:ilvl w:val="1"/>
          <w:numId w:val="87"/>
        </w:numPr>
        <w:tabs>
          <w:tab w:val="left" w:pos="1957"/>
        </w:tabs>
        <w:spacing w:before="4" w:line="237" w:lineRule="auto"/>
        <w:ind w:right="563" w:firstLine="707"/>
        <w:jc w:val="left"/>
        <w:rPr>
          <w:sz w:val="24"/>
        </w:rPr>
      </w:pPr>
      <w:r>
        <w:rPr>
          <w:sz w:val="24"/>
        </w:rPr>
        <w:t>иметь</w:t>
      </w:r>
      <w:r>
        <w:rPr>
          <w:spacing w:val="40"/>
          <w:sz w:val="24"/>
        </w:rPr>
        <w:t xml:space="preserve"> </w:t>
      </w:r>
      <w:r>
        <w:rPr>
          <w:sz w:val="24"/>
        </w:rPr>
        <w:t>навыки</w:t>
      </w:r>
      <w:r>
        <w:rPr>
          <w:spacing w:val="40"/>
          <w:sz w:val="24"/>
        </w:rPr>
        <w:t xml:space="preserve"> </w:t>
      </w:r>
      <w:r>
        <w:rPr>
          <w:sz w:val="24"/>
        </w:rPr>
        <w:t>фотографирования</w:t>
      </w:r>
      <w:r>
        <w:rPr>
          <w:spacing w:val="40"/>
          <w:sz w:val="24"/>
        </w:rPr>
        <w:t xml:space="preserve"> </w:t>
      </w:r>
      <w:r>
        <w:rPr>
          <w:sz w:val="24"/>
        </w:rPr>
        <w:t>и</w:t>
      </w:r>
      <w:r>
        <w:rPr>
          <w:spacing w:val="40"/>
          <w:sz w:val="24"/>
        </w:rPr>
        <w:t xml:space="preserve"> </w:t>
      </w:r>
      <w:r>
        <w:rPr>
          <w:sz w:val="24"/>
        </w:rPr>
        <w:t>обработки</w:t>
      </w:r>
      <w:r>
        <w:rPr>
          <w:spacing w:val="40"/>
          <w:sz w:val="24"/>
        </w:rPr>
        <w:t xml:space="preserve"> </w:t>
      </w:r>
      <w:r>
        <w:rPr>
          <w:sz w:val="24"/>
        </w:rPr>
        <w:t>цифровых</w:t>
      </w:r>
      <w:r>
        <w:rPr>
          <w:spacing w:val="40"/>
          <w:sz w:val="24"/>
        </w:rPr>
        <w:t xml:space="preserve"> </w:t>
      </w:r>
      <w:r>
        <w:rPr>
          <w:sz w:val="24"/>
        </w:rPr>
        <w:t>фотографий</w:t>
      </w:r>
      <w:r>
        <w:rPr>
          <w:spacing w:val="40"/>
          <w:sz w:val="24"/>
        </w:rPr>
        <w:t xml:space="preserve"> </w:t>
      </w:r>
      <w:r>
        <w:rPr>
          <w:sz w:val="24"/>
        </w:rPr>
        <w:t>с</w:t>
      </w:r>
      <w:r>
        <w:rPr>
          <w:spacing w:val="80"/>
          <w:sz w:val="24"/>
        </w:rPr>
        <w:t xml:space="preserve"> </w:t>
      </w:r>
      <w:r>
        <w:rPr>
          <w:sz w:val="24"/>
        </w:rPr>
        <w:t>помощью компьютерных графических редакторов;</w:t>
      </w:r>
    </w:p>
    <w:p w:rsidR="00D05B71" w:rsidRDefault="00BE715A">
      <w:pPr>
        <w:pStyle w:val="a4"/>
        <w:numPr>
          <w:ilvl w:val="1"/>
          <w:numId w:val="87"/>
        </w:numPr>
        <w:tabs>
          <w:tab w:val="left" w:pos="1960"/>
        </w:tabs>
        <w:spacing w:before="5" w:line="237" w:lineRule="auto"/>
        <w:ind w:right="564" w:firstLine="707"/>
        <w:jc w:val="left"/>
        <w:rPr>
          <w:sz w:val="24"/>
        </w:rPr>
      </w:pPr>
      <w:r>
        <w:rPr>
          <w:sz w:val="24"/>
        </w:rPr>
        <w:t>уметь объяснять значение фотографий «Родиноведения» С. М. Прокудина- Горского для современных представлений об истории жизни в нашей стране;</w:t>
      </w:r>
    </w:p>
    <w:p w:rsidR="00D05B71" w:rsidRDefault="00BE715A">
      <w:pPr>
        <w:pStyle w:val="a4"/>
        <w:numPr>
          <w:ilvl w:val="1"/>
          <w:numId w:val="87"/>
        </w:numPr>
        <w:tabs>
          <w:tab w:val="left" w:pos="1957"/>
          <w:tab w:val="left" w:pos="3288"/>
          <w:tab w:val="left" w:pos="3737"/>
          <w:tab w:val="left" w:pos="5735"/>
          <w:tab w:val="left" w:pos="7138"/>
          <w:tab w:val="left" w:pos="8140"/>
        </w:tabs>
        <w:spacing w:before="4" w:line="237" w:lineRule="auto"/>
        <w:ind w:right="564" w:firstLine="707"/>
        <w:jc w:val="left"/>
        <w:rPr>
          <w:sz w:val="24"/>
        </w:rPr>
      </w:pPr>
      <w:r>
        <w:rPr>
          <w:spacing w:val="-2"/>
          <w:sz w:val="24"/>
        </w:rPr>
        <w:t>различать</w:t>
      </w:r>
      <w:r>
        <w:rPr>
          <w:sz w:val="24"/>
        </w:rPr>
        <w:tab/>
      </w:r>
      <w:r>
        <w:rPr>
          <w:spacing w:val="-10"/>
          <w:sz w:val="24"/>
        </w:rPr>
        <w:t>и</w:t>
      </w:r>
      <w:r>
        <w:rPr>
          <w:sz w:val="24"/>
        </w:rPr>
        <w:tab/>
      </w:r>
      <w:r>
        <w:rPr>
          <w:spacing w:val="-2"/>
          <w:sz w:val="24"/>
        </w:rPr>
        <w:t>характеризовать</w:t>
      </w:r>
      <w:r>
        <w:rPr>
          <w:sz w:val="24"/>
        </w:rPr>
        <w:tab/>
      </w:r>
      <w:r>
        <w:rPr>
          <w:spacing w:val="-2"/>
          <w:sz w:val="24"/>
        </w:rPr>
        <w:t>различные</w:t>
      </w:r>
      <w:r>
        <w:rPr>
          <w:sz w:val="24"/>
        </w:rPr>
        <w:tab/>
      </w:r>
      <w:r>
        <w:rPr>
          <w:spacing w:val="-2"/>
          <w:sz w:val="24"/>
        </w:rPr>
        <w:t>жанры</w:t>
      </w:r>
      <w:r>
        <w:rPr>
          <w:sz w:val="24"/>
        </w:rPr>
        <w:tab/>
      </w:r>
      <w:r>
        <w:rPr>
          <w:spacing w:val="-2"/>
          <w:sz w:val="24"/>
        </w:rPr>
        <w:t>художественной фотографии;</w:t>
      </w:r>
    </w:p>
    <w:p w:rsidR="00D05B71" w:rsidRDefault="00BE715A">
      <w:pPr>
        <w:pStyle w:val="a4"/>
        <w:numPr>
          <w:ilvl w:val="1"/>
          <w:numId w:val="87"/>
        </w:numPr>
        <w:tabs>
          <w:tab w:val="left" w:pos="1957"/>
          <w:tab w:val="left" w:pos="3238"/>
          <w:tab w:val="left" w:pos="3951"/>
          <w:tab w:val="left" w:pos="4731"/>
          <w:tab w:val="left" w:pos="5313"/>
          <w:tab w:val="left" w:pos="7338"/>
          <w:tab w:val="left" w:pos="8466"/>
          <w:tab w:val="left" w:pos="8823"/>
        </w:tabs>
        <w:spacing w:before="5" w:line="237" w:lineRule="auto"/>
        <w:ind w:right="572" w:firstLine="707"/>
        <w:jc w:val="left"/>
        <w:rPr>
          <w:sz w:val="24"/>
        </w:rPr>
      </w:pPr>
      <w:r>
        <w:rPr>
          <w:spacing w:val="-2"/>
          <w:sz w:val="24"/>
        </w:rPr>
        <w:t>объяснять</w:t>
      </w:r>
      <w:r>
        <w:rPr>
          <w:sz w:val="24"/>
        </w:rPr>
        <w:tab/>
      </w:r>
      <w:r>
        <w:rPr>
          <w:spacing w:val="-4"/>
          <w:sz w:val="24"/>
        </w:rPr>
        <w:t>роль</w:t>
      </w:r>
      <w:r>
        <w:rPr>
          <w:sz w:val="24"/>
        </w:rPr>
        <w:tab/>
      </w:r>
      <w:r>
        <w:rPr>
          <w:spacing w:val="-4"/>
          <w:sz w:val="24"/>
        </w:rPr>
        <w:t>света</w:t>
      </w:r>
      <w:r>
        <w:rPr>
          <w:sz w:val="24"/>
        </w:rPr>
        <w:tab/>
      </w:r>
      <w:r>
        <w:rPr>
          <w:spacing w:val="-4"/>
          <w:sz w:val="24"/>
        </w:rPr>
        <w:t>как</w:t>
      </w:r>
      <w:r>
        <w:rPr>
          <w:sz w:val="24"/>
        </w:rPr>
        <w:tab/>
      </w:r>
      <w:r>
        <w:rPr>
          <w:spacing w:val="-2"/>
          <w:sz w:val="24"/>
        </w:rPr>
        <w:t>художественного</w:t>
      </w:r>
      <w:r>
        <w:rPr>
          <w:sz w:val="24"/>
        </w:rPr>
        <w:tab/>
      </w:r>
      <w:r>
        <w:rPr>
          <w:spacing w:val="-2"/>
          <w:sz w:val="24"/>
        </w:rPr>
        <w:t>средства</w:t>
      </w:r>
      <w:r>
        <w:rPr>
          <w:sz w:val="24"/>
        </w:rPr>
        <w:tab/>
      </w:r>
      <w:r>
        <w:rPr>
          <w:spacing w:val="-10"/>
          <w:sz w:val="24"/>
        </w:rPr>
        <w:t>в</w:t>
      </w:r>
      <w:r>
        <w:rPr>
          <w:sz w:val="24"/>
        </w:rPr>
        <w:tab/>
      </w:r>
      <w:r>
        <w:rPr>
          <w:spacing w:val="-2"/>
          <w:sz w:val="24"/>
        </w:rPr>
        <w:t>искусстве фотографии;</w:t>
      </w:r>
    </w:p>
    <w:p w:rsidR="00D05B71" w:rsidRDefault="00BE715A">
      <w:pPr>
        <w:pStyle w:val="a4"/>
        <w:numPr>
          <w:ilvl w:val="1"/>
          <w:numId w:val="87"/>
        </w:numPr>
        <w:tabs>
          <w:tab w:val="left" w:pos="1957"/>
        </w:tabs>
        <w:spacing w:before="2"/>
        <w:ind w:right="571" w:firstLine="707"/>
        <w:rPr>
          <w:sz w:val="24"/>
        </w:rPr>
      </w:pPr>
      <w:r>
        <w:rPr>
          <w:sz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D05B71" w:rsidRDefault="00BE715A">
      <w:pPr>
        <w:pStyle w:val="a4"/>
        <w:numPr>
          <w:ilvl w:val="1"/>
          <w:numId w:val="87"/>
        </w:numPr>
        <w:tabs>
          <w:tab w:val="left" w:pos="1957"/>
        </w:tabs>
        <w:spacing w:before="4" w:line="237" w:lineRule="auto"/>
        <w:ind w:right="564" w:firstLine="707"/>
        <w:rPr>
          <w:sz w:val="24"/>
        </w:rPr>
      </w:pPr>
      <w:r>
        <w:rPr>
          <w:sz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D05B71" w:rsidRDefault="00BE715A">
      <w:pPr>
        <w:pStyle w:val="a4"/>
        <w:numPr>
          <w:ilvl w:val="1"/>
          <w:numId w:val="87"/>
        </w:numPr>
        <w:tabs>
          <w:tab w:val="left" w:pos="1957"/>
        </w:tabs>
        <w:spacing w:before="4" w:line="237" w:lineRule="auto"/>
        <w:ind w:right="566" w:firstLine="707"/>
        <w:rPr>
          <w:sz w:val="24"/>
        </w:rPr>
      </w:pPr>
      <w:r>
        <w:rPr>
          <w:sz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D05B71" w:rsidRDefault="00BE715A">
      <w:pPr>
        <w:pStyle w:val="a4"/>
        <w:numPr>
          <w:ilvl w:val="1"/>
          <w:numId w:val="87"/>
        </w:numPr>
        <w:tabs>
          <w:tab w:val="left" w:pos="1957"/>
        </w:tabs>
        <w:spacing w:before="5" w:line="237" w:lineRule="auto"/>
        <w:ind w:right="571" w:firstLine="707"/>
        <w:rPr>
          <w:sz w:val="24"/>
        </w:rPr>
      </w:pPr>
      <w:r>
        <w:rPr>
          <w:sz w:val="24"/>
        </w:rPr>
        <w:t>обретать опыт художественного наблюдения жизни, развивая познавательный интерес и внимание к окружающему миру, к людям;</w:t>
      </w:r>
    </w:p>
    <w:p w:rsidR="00D05B71" w:rsidRDefault="00BE715A">
      <w:pPr>
        <w:pStyle w:val="a4"/>
        <w:numPr>
          <w:ilvl w:val="1"/>
          <w:numId w:val="87"/>
        </w:numPr>
        <w:tabs>
          <w:tab w:val="left" w:pos="1960"/>
        </w:tabs>
        <w:spacing w:before="4" w:line="237" w:lineRule="auto"/>
        <w:ind w:right="570" w:firstLine="707"/>
        <w:rPr>
          <w:sz w:val="24"/>
        </w:rPr>
      </w:pPr>
      <w:r>
        <w:rPr>
          <w:sz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D05B71" w:rsidRDefault="00BE715A">
      <w:pPr>
        <w:pStyle w:val="a4"/>
        <w:numPr>
          <w:ilvl w:val="1"/>
          <w:numId w:val="87"/>
        </w:numPr>
        <w:tabs>
          <w:tab w:val="left" w:pos="1957"/>
        </w:tabs>
        <w:spacing w:before="8" w:line="237" w:lineRule="auto"/>
        <w:ind w:right="572" w:firstLine="707"/>
        <w:rPr>
          <w:sz w:val="24"/>
        </w:rPr>
      </w:pPr>
      <w:r>
        <w:rPr>
          <w:sz w:val="24"/>
        </w:rPr>
        <w:t>понимать значение репортажного жанра, роли журналистовфотографов в истории ХХ в. и современном мире;</w:t>
      </w:r>
    </w:p>
    <w:p w:rsidR="00D05B71" w:rsidRDefault="00BE715A">
      <w:pPr>
        <w:pStyle w:val="a4"/>
        <w:numPr>
          <w:ilvl w:val="1"/>
          <w:numId w:val="87"/>
        </w:numPr>
        <w:tabs>
          <w:tab w:val="left" w:pos="1957"/>
        </w:tabs>
        <w:spacing w:before="2"/>
        <w:ind w:right="566" w:firstLine="707"/>
        <w:rPr>
          <w:sz w:val="24"/>
        </w:rPr>
      </w:pPr>
      <w:r>
        <w:rPr>
          <w:sz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D05B71" w:rsidRDefault="00BE715A">
      <w:pPr>
        <w:pStyle w:val="a4"/>
        <w:numPr>
          <w:ilvl w:val="1"/>
          <w:numId w:val="87"/>
        </w:numPr>
        <w:tabs>
          <w:tab w:val="left" w:pos="1957"/>
        </w:tabs>
        <w:spacing w:before="4" w:line="237" w:lineRule="auto"/>
        <w:ind w:left="1190" w:right="1108" w:firstLine="0"/>
        <w:rPr>
          <w:sz w:val="24"/>
        </w:rPr>
      </w:pPr>
      <w:r>
        <w:rPr>
          <w:sz w:val="24"/>
        </w:rPr>
        <w:t>иметь</w:t>
      </w:r>
      <w:r>
        <w:rPr>
          <w:spacing w:val="-6"/>
          <w:sz w:val="24"/>
        </w:rPr>
        <w:t xml:space="preserve"> </w:t>
      </w:r>
      <w:r>
        <w:rPr>
          <w:sz w:val="24"/>
        </w:rPr>
        <w:t>навыки</w:t>
      </w:r>
      <w:r>
        <w:rPr>
          <w:spacing w:val="-7"/>
          <w:sz w:val="24"/>
        </w:rPr>
        <w:t xml:space="preserve"> </w:t>
      </w:r>
      <w:r>
        <w:rPr>
          <w:sz w:val="24"/>
        </w:rPr>
        <w:t>компьютерной</w:t>
      </w:r>
      <w:r>
        <w:rPr>
          <w:spacing w:val="-7"/>
          <w:sz w:val="24"/>
        </w:rPr>
        <w:t xml:space="preserve"> </w:t>
      </w:r>
      <w:r>
        <w:rPr>
          <w:sz w:val="24"/>
        </w:rPr>
        <w:t>обработки</w:t>
      </w:r>
      <w:r>
        <w:rPr>
          <w:spacing w:val="-7"/>
          <w:sz w:val="24"/>
        </w:rPr>
        <w:t xml:space="preserve"> </w:t>
      </w:r>
      <w:r>
        <w:rPr>
          <w:sz w:val="24"/>
        </w:rPr>
        <w:t>и</w:t>
      </w:r>
      <w:r>
        <w:rPr>
          <w:spacing w:val="-8"/>
          <w:sz w:val="24"/>
        </w:rPr>
        <w:t xml:space="preserve"> </w:t>
      </w:r>
      <w:r>
        <w:rPr>
          <w:sz w:val="24"/>
        </w:rPr>
        <w:t>преобразования</w:t>
      </w:r>
      <w:r>
        <w:rPr>
          <w:spacing w:val="-7"/>
          <w:sz w:val="24"/>
        </w:rPr>
        <w:t xml:space="preserve"> </w:t>
      </w:r>
      <w:r>
        <w:rPr>
          <w:sz w:val="24"/>
        </w:rPr>
        <w:t>фотографий. Изображение и искусство кино:</w:t>
      </w:r>
    </w:p>
    <w:p w:rsidR="00D05B71" w:rsidRDefault="00BE715A">
      <w:pPr>
        <w:pStyle w:val="a4"/>
        <w:numPr>
          <w:ilvl w:val="1"/>
          <w:numId w:val="87"/>
        </w:numPr>
        <w:tabs>
          <w:tab w:val="left" w:pos="1957"/>
        </w:tabs>
        <w:spacing w:before="4" w:line="237" w:lineRule="auto"/>
        <w:ind w:right="572" w:firstLine="707"/>
        <w:jc w:val="left"/>
        <w:rPr>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об</w:t>
      </w:r>
      <w:r>
        <w:rPr>
          <w:spacing w:val="80"/>
          <w:sz w:val="24"/>
        </w:rPr>
        <w:t xml:space="preserve"> </w:t>
      </w:r>
      <w:r>
        <w:rPr>
          <w:sz w:val="24"/>
        </w:rPr>
        <w:t>этапах</w:t>
      </w:r>
      <w:r>
        <w:rPr>
          <w:spacing w:val="80"/>
          <w:sz w:val="24"/>
        </w:rPr>
        <w:t xml:space="preserve"> </w:t>
      </w:r>
      <w:r>
        <w:rPr>
          <w:sz w:val="24"/>
        </w:rPr>
        <w:t>в</w:t>
      </w:r>
      <w:r>
        <w:rPr>
          <w:spacing w:val="80"/>
          <w:sz w:val="24"/>
        </w:rPr>
        <w:t xml:space="preserve"> </w:t>
      </w:r>
      <w:r>
        <w:rPr>
          <w:sz w:val="24"/>
        </w:rPr>
        <w:t>истории</w:t>
      </w:r>
      <w:r>
        <w:rPr>
          <w:spacing w:val="80"/>
          <w:sz w:val="24"/>
        </w:rPr>
        <w:t xml:space="preserve"> </w:t>
      </w:r>
      <w:r>
        <w:rPr>
          <w:sz w:val="24"/>
        </w:rPr>
        <w:t>кино</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эволюции</w:t>
      </w:r>
      <w:r>
        <w:rPr>
          <w:spacing w:val="80"/>
          <w:sz w:val="24"/>
        </w:rPr>
        <w:t xml:space="preserve"> </w:t>
      </w:r>
      <w:r>
        <w:rPr>
          <w:sz w:val="24"/>
        </w:rPr>
        <w:t xml:space="preserve">как </w:t>
      </w:r>
      <w:r>
        <w:rPr>
          <w:spacing w:val="-2"/>
          <w:sz w:val="24"/>
        </w:rPr>
        <w:t>искусства;</w:t>
      </w:r>
    </w:p>
    <w:p w:rsidR="00D05B71" w:rsidRDefault="00BE715A">
      <w:pPr>
        <w:pStyle w:val="a4"/>
        <w:numPr>
          <w:ilvl w:val="1"/>
          <w:numId w:val="87"/>
        </w:numPr>
        <w:tabs>
          <w:tab w:val="left" w:pos="1960"/>
        </w:tabs>
        <w:spacing w:before="5" w:line="237" w:lineRule="auto"/>
        <w:ind w:right="570" w:firstLine="707"/>
        <w:jc w:val="left"/>
        <w:rPr>
          <w:sz w:val="24"/>
        </w:rPr>
      </w:pPr>
      <w:r>
        <w:rPr>
          <w:sz w:val="24"/>
        </w:rPr>
        <w:t>уметь</w:t>
      </w:r>
      <w:r>
        <w:rPr>
          <w:spacing w:val="40"/>
          <w:sz w:val="24"/>
        </w:rPr>
        <w:t xml:space="preserve"> </w:t>
      </w:r>
      <w:r>
        <w:rPr>
          <w:sz w:val="24"/>
        </w:rPr>
        <w:t>объяснять,</w:t>
      </w:r>
      <w:r>
        <w:rPr>
          <w:spacing w:val="40"/>
          <w:sz w:val="24"/>
        </w:rPr>
        <w:t xml:space="preserve"> </w:t>
      </w:r>
      <w:r>
        <w:rPr>
          <w:sz w:val="24"/>
        </w:rPr>
        <w:t>почему</w:t>
      </w:r>
      <w:r>
        <w:rPr>
          <w:spacing w:val="40"/>
          <w:sz w:val="24"/>
        </w:rPr>
        <w:t xml:space="preserve"> </w:t>
      </w:r>
      <w:r>
        <w:rPr>
          <w:sz w:val="24"/>
        </w:rPr>
        <w:t>экранное</w:t>
      </w:r>
      <w:r>
        <w:rPr>
          <w:spacing w:val="40"/>
          <w:sz w:val="24"/>
        </w:rPr>
        <w:t xml:space="preserve"> </w:t>
      </w:r>
      <w:r>
        <w:rPr>
          <w:sz w:val="24"/>
        </w:rPr>
        <w:t>время</w:t>
      </w:r>
      <w:r>
        <w:rPr>
          <w:spacing w:val="40"/>
          <w:sz w:val="24"/>
        </w:rPr>
        <w:t xml:space="preserve"> </w:t>
      </w:r>
      <w:r>
        <w:rPr>
          <w:sz w:val="24"/>
        </w:rPr>
        <w:t>и</w:t>
      </w:r>
      <w:r>
        <w:rPr>
          <w:spacing w:val="40"/>
          <w:sz w:val="24"/>
        </w:rPr>
        <w:t xml:space="preserve"> </w:t>
      </w:r>
      <w:r>
        <w:rPr>
          <w:sz w:val="24"/>
        </w:rPr>
        <w:t>всё</w:t>
      </w:r>
      <w:r>
        <w:rPr>
          <w:spacing w:val="40"/>
          <w:sz w:val="24"/>
        </w:rPr>
        <w:t xml:space="preserve"> </w:t>
      </w:r>
      <w:r>
        <w:rPr>
          <w:sz w:val="24"/>
        </w:rPr>
        <w:t>изображаемое</w:t>
      </w:r>
      <w:r>
        <w:rPr>
          <w:spacing w:val="40"/>
          <w:sz w:val="24"/>
        </w:rPr>
        <w:t xml:space="preserve"> </w:t>
      </w:r>
      <w:r>
        <w:rPr>
          <w:sz w:val="24"/>
        </w:rPr>
        <w:t>в</w:t>
      </w:r>
      <w:r>
        <w:rPr>
          <w:spacing w:val="40"/>
          <w:sz w:val="24"/>
        </w:rPr>
        <w:t xml:space="preserve"> </w:t>
      </w:r>
      <w:r>
        <w:rPr>
          <w:sz w:val="24"/>
        </w:rPr>
        <w:t>фильме, являясь условностью, формирует у людей восприятие реального мира;</w:t>
      </w:r>
    </w:p>
    <w:p w:rsidR="00D05B71" w:rsidRDefault="00BE715A">
      <w:pPr>
        <w:pStyle w:val="a4"/>
        <w:numPr>
          <w:ilvl w:val="1"/>
          <w:numId w:val="87"/>
        </w:numPr>
        <w:tabs>
          <w:tab w:val="left" w:pos="1957"/>
        </w:tabs>
        <w:spacing w:before="4" w:line="237" w:lineRule="auto"/>
        <w:ind w:right="565" w:firstLine="707"/>
        <w:jc w:val="left"/>
        <w:rPr>
          <w:sz w:val="24"/>
        </w:rPr>
      </w:pPr>
      <w:r>
        <w:rPr>
          <w:sz w:val="24"/>
        </w:rPr>
        <w:t>иметь представление об экранных искусствах как монтаже композиционно построенных кадров;</w:t>
      </w:r>
    </w:p>
    <w:p w:rsidR="00D05B71" w:rsidRDefault="00BE715A">
      <w:pPr>
        <w:pStyle w:val="a4"/>
        <w:numPr>
          <w:ilvl w:val="1"/>
          <w:numId w:val="87"/>
        </w:numPr>
        <w:tabs>
          <w:tab w:val="left" w:pos="1957"/>
        </w:tabs>
        <w:spacing w:before="5" w:line="237" w:lineRule="auto"/>
        <w:ind w:right="565" w:firstLine="707"/>
        <w:jc w:val="left"/>
        <w:rPr>
          <w:sz w:val="24"/>
        </w:rPr>
      </w:pPr>
      <w:r>
        <w:rPr>
          <w:sz w:val="24"/>
        </w:rPr>
        <w:t>знать</w:t>
      </w:r>
      <w:r>
        <w:rPr>
          <w:spacing w:val="80"/>
          <w:sz w:val="24"/>
        </w:rPr>
        <w:t xml:space="preserve"> </w:t>
      </w:r>
      <w:r>
        <w:rPr>
          <w:sz w:val="24"/>
        </w:rPr>
        <w:t>и</w:t>
      </w:r>
      <w:r>
        <w:rPr>
          <w:spacing w:val="80"/>
          <w:sz w:val="24"/>
        </w:rPr>
        <w:t xml:space="preserve"> </w:t>
      </w:r>
      <w:r>
        <w:rPr>
          <w:sz w:val="24"/>
        </w:rPr>
        <w:t>объяснять,</w:t>
      </w:r>
      <w:r>
        <w:rPr>
          <w:spacing w:val="80"/>
          <w:sz w:val="24"/>
        </w:rPr>
        <w:t xml:space="preserve"> </w:t>
      </w:r>
      <w:r>
        <w:rPr>
          <w:sz w:val="24"/>
        </w:rPr>
        <w:t>в</w:t>
      </w:r>
      <w:r>
        <w:rPr>
          <w:spacing w:val="80"/>
          <w:sz w:val="24"/>
        </w:rPr>
        <w:t xml:space="preserve"> </w:t>
      </w:r>
      <w:r>
        <w:rPr>
          <w:sz w:val="24"/>
        </w:rPr>
        <w:t>чём</w:t>
      </w:r>
      <w:r>
        <w:rPr>
          <w:spacing w:val="80"/>
          <w:sz w:val="24"/>
        </w:rPr>
        <w:t xml:space="preserve"> </w:t>
      </w:r>
      <w:r>
        <w:rPr>
          <w:sz w:val="24"/>
        </w:rPr>
        <w:t>состоит</w:t>
      </w:r>
      <w:r>
        <w:rPr>
          <w:spacing w:val="80"/>
          <w:sz w:val="24"/>
        </w:rPr>
        <w:t xml:space="preserve"> </w:t>
      </w:r>
      <w:r>
        <w:rPr>
          <w:sz w:val="24"/>
        </w:rPr>
        <w:t>работа</w:t>
      </w:r>
      <w:r>
        <w:rPr>
          <w:spacing w:val="80"/>
          <w:sz w:val="24"/>
        </w:rPr>
        <w:t xml:space="preserve"> </w:t>
      </w:r>
      <w:r>
        <w:rPr>
          <w:sz w:val="24"/>
        </w:rPr>
        <w:t>художника-постановщика</w:t>
      </w:r>
      <w:r>
        <w:rPr>
          <w:spacing w:val="80"/>
          <w:sz w:val="24"/>
        </w:rPr>
        <w:t xml:space="preserve"> </w:t>
      </w:r>
      <w:r>
        <w:rPr>
          <w:sz w:val="24"/>
        </w:rPr>
        <w:t>и специалистов его команды художников в период подготовки и съёмки игрового фильма;</w:t>
      </w:r>
    </w:p>
    <w:p w:rsidR="00D05B71" w:rsidRDefault="00BE715A">
      <w:pPr>
        <w:pStyle w:val="a4"/>
        <w:numPr>
          <w:ilvl w:val="1"/>
          <w:numId w:val="87"/>
        </w:numPr>
        <w:tabs>
          <w:tab w:val="left" w:pos="1957"/>
        </w:tabs>
        <w:spacing w:before="2" w:line="294" w:lineRule="exact"/>
        <w:ind w:left="1957" w:hanging="767"/>
        <w:jc w:val="left"/>
        <w:rPr>
          <w:sz w:val="24"/>
        </w:rPr>
      </w:pPr>
      <w:r>
        <w:rPr>
          <w:sz w:val="24"/>
        </w:rPr>
        <w:t>объяснять</w:t>
      </w:r>
      <w:r>
        <w:rPr>
          <w:spacing w:val="-5"/>
          <w:sz w:val="24"/>
        </w:rPr>
        <w:t xml:space="preserve"> </w:t>
      </w:r>
      <w:r>
        <w:rPr>
          <w:sz w:val="24"/>
        </w:rPr>
        <w:t>роль</w:t>
      </w:r>
      <w:r>
        <w:rPr>
          <w:spacing w:val="-4"/>
          <w:sz w:val="24"/>
        </w:rPr>
        <w:t xml:space="preserve"> </w:t>
      </w:r>
      <w:r>
        <w:rPr>
          <w:sz w:val="24"/>
        </w:rPr>
        <w:t>видео</w:t>
      </w:r>
      <w:r>
        <w:rPr>
          <w:spacing w:val="-3"/>
          <w:sz w:val="24"/>
        </w:rPr>
        <w:t xml:space="preserve"> </w:t>
      </w:r>
      <w:r>
        <w:rPr>
          <w:sz w:val="24"/>
        </w:rPr>
        <w:t>в</w:t>
      </w:r>
      <w:r>
        <w:rPr>
          <w:spacing w:val="-5"/>
          <w:sz w:val="24"/>
        </w:rPr>
        <w:t xml:space="preserve"> </w:t>
      </w:r>
      <w:r>
        <w:rPr>
          <w:sz w:val="24"/>
        </w:rPr>
        <w:t>современной</w:t>
      </w:r>
      <w:r>
        <w:rPr>
          <w:spacing w:val="-3"/>
          <w:sz w:val="24"/>
        </w:rPr>
        <w:t xml:space="preserve"> </w:t>
      </w:r>
      <w:r>
        <w:rPr>
          <w:sz w:val="24"/>
        </w:rPr>
        <w:t>бытовой</w:t>
      </w:r>
      <w:r>
        <w:rPr>
          <w:spacing w:val="-5"/>
          <w:sz w:val="24"/>
        </w:rPr>
        <w:t xml:space="preserve"> </w:t>
      </w:r>
      <w:r>
        <w:rPr>
          <w:spacing w:val="-2"/>
          <w:sz w:val="24"/>
        </w:rPr>
        <w:t>культуре;</w:t>
      </w:r>
    </w:p>
    <w:p w:rsidR="00D05B71" w:rsidRDefault="00BE715A">
      <w:pPr>
        <w:pStyle w:val="a4"/>
        <w:numPr>
          <w:ilvl w:val="1"/>
          <w:numId w:val="87"/>
        </w:numPr>
        <w:tabs>
          <w:tab w:val="left" w:pos="1957"/>
          <w:tab w:val="left" w:pos="3361"/>
          <w:tab w:val="left" w:pos="4091"/>
          <w:tab w:val="left" w:pos="5225"/>
          <w:tab w:val="left" w:pos="6806"/>
          <w:tab w:val="left" w:pos="8029"/>
          <w:tab w:val="left" w:pos="9230"/>
        </w:tabs>
        <w:ind w:right="568" w:firstLine="707"/>
        <w:jc w:val="left"/>
        <w:rPr>
          <w:sz w:val="24"/>
        </w:rPr>
      </w:pPr>
      <w:r>
        <w:rPr>
          <w:spacing w:val="-2"/>
          <w:sz w:val="24"/>
        </w:rPr>
        <w:t>приобрести</w:t>
      </w:r>
      <w:r>
        <w:rPr>
          <w:sz w:val="24"/>
        </w:rPr>
        <w:tab/>
      </w:r>
      <w:r>
        <w:rPr>
          <w:spacing w:val="-4"/>
          <w:sz w:val="24"/>
        </w:rPr>
        <w:t>опыт</w:t>
      </w:r>
      <w:r>
        <w:rPr>
          <w:sz w:val="24"/>
        </w:rPr>
        <w:tab/>
      </w:r>
      <w:r>
        <w:rPr>
          <w:spacing w:val="-2"/>
          <w:sz w:val="24"/>
        </w:rPr>
        <w:t>создания</w:t>
      </w:r>
      <w:r>
        <w:rPr>
          <w:sz w:val="24"/>
        </w:rPr>
        <w:tab/>
      </w:r>
      <w:r>
        <w:rPr>
          <w:spacing w:val="-2"/>
          <w:sz w:val="24"/>
        </w:rPr>
        <w:t>видеоролика;</w:t>
      </w:r>
      <w:r>
        <w:rPr>
          <w:sz w:val="24"/>
        </w:rPr>
        <w:tab/>
      </w:r>
      <w:r>
        <w:rPr>
          <w:spacing w:val="-2"/>
          <w:sz w:val="24"/>
        </w:rPr>
        <w:t>осваивать</w:t>
      </w:r>
      <w:r>
        <w:rPr>
          <w:sz w:val="24"/>
        </w:rPr>
        <w:tab/>
      </w:r>
      <w:r>
        <w:rPr>
          <w:spacing w:val="-2"/>
          <w:sz w:val="24"/>
        </w:rPr>
        <w:t>основные</w:t>
      </w:r>
      <w:r>
        <w:rPr>
          <w:sz w:val="24"/>
        </w:rPr>
        <w:tab/>
      </w:r>
      <w:r>
        <w:rPr>
          <w:spacing w:val="-2"/>
          <w:sz w:val="24"/>
        </w:rPr>
        <w:t xml:space="preserve">этапы </w:t>
      </w:r>
      <w:r>
        <w:rPr>
          <w:sz w:val="24"/>
        </w:rPr>
        <w:t>создания видеоролика и планировать свою работу по созданию видеоролика;</w:t>
      </w:r>
    </w:p>
    <w:p w:rsidR="00D05B71" w:rsidRDefault="00BE715A">
      <w:pPr>
        <w:pStyle w:val="a4"/>
        <w:numPr>
          <w:ilvl w:val="1"/>
          <w:numId w:val="87"/>
        </w:numPr>
        <w:tabs>
          <w:tab w:val="left" w:pos="1957"/>
        </w:tabs>
        <w:spacing w:before="3" w:line="237" w:lineRule="auto"/>
        <w:ind w:right="567" w:firstLine="707"/>
        <w:rPr>
          <w:sz w:val="24"/>
        </w:rPr>
      </w:pPr>
      <w:r>
        <w:rPr>
          <w:sz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D05B71" w:rsidRDefault="00BE715A">
      <w:pPr>
        <w:pStyle w:val="a4"/>
        <w:numPr>
          <w:ilvl w:val="1"/>
          <w:numId w:val="87"/>
        </w:numPr>
        <w:tabs>
          <w:tab w:val="left" w:pos="1957"/>
        </w:tabs>
        <w:spacing w:before="7" w:line="237" w:lineRule="auto"/>
        <w:ind w:right="572" w:firstLine="707"/>
        <w:rPr>
          <w:sz w:val="24"/>
        </w:rPr>
      </w:pPr>
      <w:r>
        <w:rPr>
          <w:sz w:val="24"/>
        </w:rPr>
        <w:t>осваивать начальные навыки практической работы по видеомонтажу на основе соответствующих компьютерных программ;</w:t>
      </w:r>
    </w:p>
    <w:p w:rsidR="00D05B71" w:rsidRDefault="00BE715A">
      <w:pPr>
        <w:pStyle w:val="a4"/>
        <w:numPr>
          <w:ilvl w:val="1"/>
          <w:numId w:val="87"/>
        </w:numPr>
        <w:tabs>
          <w:tab w:val="left" w:pos="1957"/>
        </w:tabs>
        <w:spacing w:before="2"/>
        <w:ind w:left="1957" w:hanging="767"/>
        <w:rPr>
          <w:sz w:val="24"/>
        </w:rPr>
      </w:pPr>
      <w:r>
        <w:rPr>
          <w:sz w:val="24"/>
        </w:rPr>
        <w:t>обрести</w:t>
      </w:r>
      <w:r>
        <w:rPr>
          <w:spacing w:val="-3"/>
          <w:sz w:val="24"/>
        </w:rPr>
        <w:t xml:space="preserve"> </w:t>
      </w:r>
      <w:r>
        <w:rPr>
          <w:sz w:val="24"/>
        </w:rPr>
        <w:t>навык</w:t>
      </w:r>
      <w:r>
        <w:rPr>
          <w:spacing w:val="-3"/>
          <w:sz w:val="24"/>
        </w:rPr>
        <w:t xml:space="preserve"> </w:t>
      </w:r>
      <w:r>
        <w:rPr>
          <w:sz w:val="24"/>
        </w:rPr>
        <w:t>критического</w:t>
      </w:r>
      <w:r>
        <w:rPr>
          <w:spacing w:val="-3"/>
          <w:sz w:val="24"/>
        </w:rPr>
        <w:t xml:space="preserve"> </w:t>
      </w:r>
      <w:r>
        <w:rPr>
          <w:sz w:val="24"/>
        </w:rPr>
        <w:t>осмысления</w:t>
      </w:r>
      <w:r>
        <w:rPr>
          <w:spacing w:val="-3"/>
          <w:sz w:val="24"/>
        </w:rPr>
        <w:t xml:space="preserve"> </w:t>
      </w:r>
      <w:r>
        <w:rPr>
          <w:sz w:val="24"/>
        </w:rPr>
        <w:t>качества</w:t>
      </w:r>
      <w:r>
        <w:rPr>
          <w:spacing w:val="-4"/>
          <w:sz w:val="24"/>
        </w:rPr>
        <w:t xml:space="preserve"> </w:t>
      </w:r>
      <w:r>
        <w:rPr>
          <w:sz w:val="24"/>
        </w:rPr>
        <w:t>снятых</w:t>
      </w:r>
      <w:r>
        <w:rPr>
          <w:spacing w:val="-1"/>
          <w:sz w:val="24"/>
        </w:rPr>
        <w:t xml:space="preserve"> </w:t>
      </w:r>
      <w:r>
        <w:rPr>
          <w:spacing w:val="-2"/>
          <w:sz w:val="24"/>
        </w:rPr>
        <w:t>роликов;</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4"/>
        <w:numPr>
          <w:ilvl w:val="1"/>
          <w:numId w:val="87"/>
        </w:numPr>
        <w:tabs>
          <w:tab w:val="left" w:pos="1957"/>
        </w:tabs>
        <w:spacing w:before="88"/>
        <w:ind w:right="574" w:firstLine="707"/>
        <w:rPr>
          <w:sz w:val="24"/>
        </w:rPr>
      </w:pPr>
      <w:r>
        <w:rPr>
          <w:sz w:val="24"/>
        </w:rPr>
        <w:lastRenderedPageBreak/>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D05B71" w:rsidRDefault="00BE715A">
      <w:pPr>
        <w:pStyle w:val="a4"/>
        <w:numPr>
          <w:ilvl w:val="1"/>
          <w:numId w:val="87"/>
        </w:numPr>
        <w:tabs>
          <w:tab w:val="left" w:pos="1957"/>
        </w:tabs>
        <w:spacing w:before="4" w:line="237" w:lineRule="auto"/>
        <w:ind w:right="568" w:firstLine="707"/>
        <w:rPr>
          <w:sz w:val="24"/>
        </w:rPr>
      </w:pPr>
      <w:r>
        <w:rPr>
          <w:sz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D05B71" w:rsidRDefault="00BE715A">
      <w:pPr>
        <w:pStyle w:val="a4"/>
        <w:numPr>
          <w:ilvl w:val="1"/>
          <w:numId w:val="87"/>
        </w:numPr>
        <w:tabs>
          <w:tab w:val="left" w:pos="1957"/>
        </w:tabs>
        <w:spacing w:before="7" w:line="237" w:lineRule="auto"/>
        <w:ind w:right="571" w:firstLine="707"/>
        <w:rPr>
          <w:sz w:val="24"/>
        </w:rPr>
      </w:pPr>
      <w:r>
        <w:rPr>
          <w:sz w:val="24"/>
        </w:rPr>
        <w:t>осваивать опыт создания компьютерной анимации в выбранной технике и в соответствующей компьютерной программе;</w:t>
      </w:r>
    </w:p>
    <w:p w:rsidR="00D05B71" w:rsidRDefault="00BE715A">
      <w:pPr>
        <w:pStyle w:val="a4"/>
        <w:numPr>
          <w:ilvl w:val="1"/>
          <w:numId w:val="87"/>
        </w:numPr>
        <w:tabs>
          <w:tab w:val="left" w:pos="1957"/>
        </w:tabs>
        <w:spacing w:before="5" w:line="237" w:lineRule="auto"/>
        <w:ind w:right="566" w:firstLine="707"/>
        <w:rPr>
          <w:sz w:val="24"/>
        </w:rPr>
      </w:pPr>
      <w:r>
        <w:rPr>
          <w:sz w:val="24"/>
        </w:rPr>
        <w:t>иметь опыт совместной творческой коллективной работы по созданию анимационного фильма.</w:t>
      </w:r>
    </w:p>
    <w:p w:rsidR="00D05B71" w:rsidRDefault="00BE715A">
      <w:pPr>
        <w:pStyle w:val="a3"/>
        <w:ind w:left="1190" w:firstLine="0"/>
      </w:pPr>
      <w:r>
        <w:t>Изобразительное</w:t>
      </w:r>
      <w:r>
        <w:rPr>
          <w:spacing w:val="-5"/>
        </w:rPr>
        <w:t xml:space="preserve"> </w:t>
      </w:r>
      <w:r>
        <w:t>искусство</w:t>
      </w:r>
      <w:r>
        <w:rPr>
          <w:spacing w:val="-4"/>
        </w:rPr>
        <w:t xml:space="preserve"> </w:t>
      </w:r>
      <w:r>
        <w:t>на</w:t>
      </w:r>
      <w:r>
        <w:rPr>
          <w:spacing w:val="-4"/>
        </w:rPr>
        <w:t xml:space="preserve"> </w:t>
      </w:r>
      <w:r>
        <w:rPr>
          <w:spacing w:val="-2"/>
        </w:rPr>
        <w:t>телевидении:</w:t>
      </w:r>
    </w:p>
    <w:p w:rsidR="00D05B71" w:rsidRDefault="00BE715A">
      <w:pPr>
        <w:pStyle w:val="a4"/>
        <w:numPr>
          <w:ilvl w:val="1"/>
          <w:numId w:val="87"/>
        </w:numPr>
        <w:tabs>
          <w:tab w:val="left" w:pos="1957"/>
        </w:tabs>
        <w:spacing w:before="4" w:line="237" w:lineRule="auto"/>
        <w:ind w:right="572" w:firstLine="707"/>
        <w:rPr>
          <w:sz w:val="24"/>
        </w:rPr>
      </w:pPr>
      <w:r>
        <w:rPr>
          <w:sz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D05B71" w:rsidRDefault="00BE715A">
      <w:pPr>
        <w:pStyle w:val="a4"/>
        <w:numPr>
          <w:ilvl w:val="1"/>
          <w:numId w:val="87"/>
        </w:numPr>
        <w:tabs>
          <w:tab w:val="left" w:pos="1957"/>
        </w:tabs>
        <w:spacing w:before="5" w:line="293" w:lineRule="exact"/>
        <w:ind w:left="1957" w:hanging="767"/>
        <w:rPr>
          <w:sz w:val="24"/>
        </w:rPr>
      </w:pPr>
      <w:r>
        <w:rPr>
          <w:sz w:val="24"/>
        </w:rPr>
        <w:t>знать</w:t>
      </w:r>
      <w:r>
        <w:rPr>
          <w:spacing w:val="-4"/>
          <w:sz w:val="24"/>
        </w:rPr>
        <w:t xml:space="preserve"> </w:t>
      </w:r>
      <w:r>
        <w:rPr>
          <w:sz w:val="24"/>
        </w:rPr>
        <w:t>о</w:t>
      </w:r>
      <w:r>
        <w:rPr>
          <w:spacing w:val="-2"/>
          <w:sz w:val="24"/>
        </w:rPr>
        <w:t xml:space="preserve"> </w:t>
      </w:r>
      <w:r>
        <w:rPr>
          <w:sz w:val="24"/>
        </w:rPr>
        <w:t>создателе</w:t>
      </w:r>
      <w:r>
        <w:rPr>
          <w:spacing w:val="-3"/>
          <w:sz w:val="24"/>
        </w:rPr>
        <w:t xml:space="preserve"> </w:t>
      </w:r>
      <w:r>
        <w:rPr>
          <w:sz w:val="24"/>
        </w:rPr>
        <w:t>телевидения</w:t>
      </w:r>
      <w:r>
        <w:rPr>
          <w:spacing w:val="-1"/>
          <w:sz w:val="24"/>
        </w:rPr>
        <w:t xml:space="preserve"> </w:t>
      </w:r>
      <w:r>
        <w:rPr>
          <w:sz w:val="24"/>
        </w:rPr>
        <w:t>—</w:t>
      </w:r>
      <w:r>
        <w:rPr>
          <w:spacing w:val="-2"/>
          <w:sz w:val="24"/>
        </w:rPr>
        <w:t xml:space="preserve"> </w:t>
      </w:r>
      <w:r>
        <w:rPr>
          <w:sz w:val="24"/>
        </w:rPr>
        <w:t>русском</w:t>
      </w:r>
      <w:r>
        <w:rPr>
          <w:spacing w:val="-3"/>
          <w:sz w:val="24"/>
        </w:rPr>
        <w:t xml:space="preserve"> </w:t>
      </w:r>
      <w:r>
        <w:rPr>
          <w:sz w:val="24"/>
        </w:rPr>
        <w:t>инженере</w:t>
      </w:r>
      <w:r>
        <w:rPr>
          <w:spacing w:val="-3"/>
          <w:sz w:val="24"/>
        </w:rPr>
        <w:t xml:space="preserve"> </w:t>
      </w:r>
      <w:r>
        <w:rPr>
          <w:sz w:val="24"/>
        </w:rPr>
        <w:t>Владимире</w:t>
      </w:r>
      <w:r>
        <w:rPr>
          <w:spacing w:val="-3"/>
          <w:sz w:val="24"/>
        </w:rPr>
        <w:t xml:space="preserve"> </w:t>
      </w:r>
      <w:r>
        <w:rPr>
          <w:spacing w:val="-2"/>
          <w:sz w:val="24"/>
        </w:rPr>
        <w:t>Зворыкине;</w:t>
      </w:r>
    </w:p>
    <w:p w:rsidR="00D05B71" w:rsidRDefault="00BE715A">
      <w:pPr>
        <w:pStyle w:val="a4"/>
        <w:numPr>
          <w:ilvl w:val="1"/>
          <w:numId w:val="87"/>
        </w:numPr>
        <w:tabs>
          <w:tab w:val="left" w:pos="1957"/>
        </w:tabs>
        <w:ind w:right="569" w:firstLine="707"/>
        <w:rPr>
          <w:sz w:val="24"/>
        </w:rPr>
      </w:pPr>
      <w:r>
        <w:rPr>
          <w:sz w:val="24"/>
        </w:rPr>
        <w:t>осознавать роль телевидения в превращении мира в единое</w:t>
      </w:r>
      <w:r>
        <w:rPr>
          <w:spacing w:val="40"/>
          <w:sz w:val="24"/>
        </w:rPr>
        <w:t xml:space="preserve"> </w:t>
      </w:r>
      <w:r>
        <w:rPr>
          <w:sz w:val="24"/>
        </w:rPr>
        <w:t>информационное пространство;</w:t>
      </w:r>
    </w:p>
    <w:p w:rsidR="00D05B71" w:rsidRDefault="00BE715A">
      <w:pPr>
        <w:pStyle w:val="a4"/>
        <w:numPr>
          <w:ilvl w:val="1"/>
          <w:numId w:val="87"/>
        </w:numPr>
        <w:tabs>
          <w:tab w:val="left" w:pos="1957"/>
        </w:tabs>
        <w:spacing w:before="4" w:line="237" w:lineRule="auto"/>
        <w:ind w:right="573" w:firstLine="707"/>
        <w:rPr>
          <w:sz w:val="24"/>
        </w:rPr>
      </w:pPr>
      <w:r>
        <w:rPr>
          <w:sz w:val="24"/>
        </w:rPr>
        <w:t>иметь представление о многих направлениях деятельности и профессиях художника на телевидении;</w:t>
      </w:r>
    </w:p>
    <w:p w:rsidR="00D05B71" w:rsidRDefault="00BE715A">
      <w:pPr>
        <w:pStyle w:val="a4"/>
        <w:numPr>
          <w:ilvl w:val="1"/>
          <w:numId w:val="87"/>
        </w:numPr>
        <w:tabs>
          <w:tab w:val="left" w:pos="1957"/>
        </w:tabs>
        <w:spacing w:before="4" w:line="237" w:lineRule="auto"/>
        <w:ind w:right="570" w:firstLine="707"/>
        <w:rPr>
          <w:sz w:val="24"/>
        </w:rPr>
      </w:pPr>
      <w:r>
        <w:rPr>
          <w:sz w:val="24"/>
        </w:rPr>
        <w:t>применять полученные знания и опыт творчества в работе школьного телевидения и студии мультимедиа;</w:t>
      </w:r>
    </w:p>
    <w:p w:rsidR="00D05B71" w:rsidRDefault="00BE715A">
      <w:pPr>
        <w:pStyle w:val="a4"/>
        <w:numPr>
          <w:ilvl w:val="1"/>
          <w:numId w:val="87"/>
        </w:numPr>
        <w:tabs>
          <w:tab w:val="left" w:pos="1957"/>
        </w:tabs>
        <w:spacing w:before="5" w:line="237" w:lineRule="auto"/>
        <w:ind w:right="572" w:firstLine="707"/>
        <w:rPr>
          <w:sz w:val="24"/>
        </w:rPr>
      </w:pPr>
      <w:r>
        <w:rPr>
          <w:sz w:val="24"/>
        </w:rPr>
        <w:t>понимать образовательные задачи зрительской культуры и необходимость зрительских умений;</w:t>
      </w:r>
    </w:p>
    <w:p w:rsidR="00D05B71" w:rsidRDefault="00BE715A">
      <w:pPr>
        <w:pStyle w:val="a4"/>
        <w:numPr>
          <w:ilvl w:val="1"/>
          <w:numId w:val="87"/>
        </w:numPr>
        <w:tabs>
          <w:tab w:val="left" w:pos="1957"/>
        </w:tabs>
        <w:spacing w:before="4" w:line="237" w:lineRule="auto"/>
        <w:ind w:right="567" w:firstLine="707"/>
        <w:rPr>
          <w:sz w:val="24"/>
        </w:rPr>
      </w:pPr>
      <w:r>
        <w:rPr>
          <w:sz w:val="24"/>
        </w:rP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rsidR="00D05B71" w:rsidRDefault="00D05B71">
      <w:pPr>
        <w:pStyle w:val="a3"/>
        <w:spacing w:before="8"/>
        <w:ind w:left="0" w:firstLine="0"/>
        <w:jc w:val="left"/>
      </w:pPr>
    </w:p>
    <w:p w:rsidR="00D05B71" w:rsidRDefault="00BE715A">
      <w:pPr>
        <w:pStyle w:val="3"/>
        <w:ind w:left="4385"/>
        <w:jc w:val="left"/>
      </w:pPr>
      <w:bookmarkStart w:id="19" w:name="_bookmark17"/>
      <w:bookmarkEnd w:id="19"/>
      <w:r>
        <w:rPr>
          <w:spacing w:val="-2"/>
        </w:rPr>
        <w:t>1.2.16.Музыка</w:t>
      </w:r>
    </w:p>
    <w:p w:rsidR="00D05B71" w:rsidRDefault="00BE715A">
      <w:pPr>
        <w:pStyle w:val="a3"/>
        <w:ind w:right="567"/>
      </w:pPr>
      <w: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D05B71" w:rsidRDefault="00BE715A">
      <w:pPr>
        <w:pStyle w:val="a4"/>
        <w:numPr>
          <w:ilvl w:val="1"/>
          <w:numId w:val="87"/>
        </w:numPr>
        <w:tabs>
          <w:tab w:val="left" w:pos="1957"/>
        </w:tabs>
        <w:spacing w:before="3" w:line="237" w:lineRule="auto"/>
        <w:ind w:right="569" w:firstLine="707"/>
        <w:rPr>
          <w:sz w:val="24"/>
        </w:rPr>
      </w:pPr>
      <w:r>
        <w:rPr>
          <w:sz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D05B71" w:rsidRDefault="00BE715A">
      <w:pPr>
        <w:pStyle w:val="a4"/>
        <w:numPr>
          <w:ilvl w:val="1"/>
          <w:numId w:val="87"/>
        </w:numPr>
        <w:tabs>
          <w:tab w:val="left" w:pos="1957"/>
        </w:tabs>
        <w:spacing w:before="7" w:line="237" w:lineRule="auto"/>
        <w:ind w:left="1190" w:right="5091" w:firstLine="0"/>
        <w:rPr>
          <w:sz w:val="24"/>
        </w:rPr>
      </w:pPr>
      <w:r>
        <w:rPr>
          <w:sz w:val="24"/>
        </w:rPr>
        <w:t>Рабочей</w:t>
      </w:r>
      <w:r>
        <w:rPr>
          <w:spacing w:val="-15"/>
          <w:sz w:val="24"/>
        </w:rPr>
        <w:t xml:space="preserve"> </w:t>
      </w:r>
      <w:r>
        <w:rPr>
          <w:sz w:val="24"/>
        </w:rPr>
        <w:t>программы</w:t>
      </w:r>
      <w:r>
        <w:rPr>
          <w:spacing w:val="-15"/>
          <w:sz w:val="24"/>
        </w:rPr>
        <w:t xml:space="preserve"> </w:t>
      </w:r>
      <w:r>
        <w:rPr>
          <w:sz w:val="24"/>
        </w:rPr>
        <w:t>воспитания. Пояснительная записка.</w:t>
      </w:r>
    </w:p>
    <w:p w:rsidR="00D05B71" w:rsidRDefault="00BE715A">
      <w:pPr>
        <w:pStyle w:val="a3"/>
        <w:ind w:left="1190" w:firstLine="0"/>
      </w:pPr>
      <w:r>
        <w:t>Общая</w:t>
      </w:r>
      <w:r>
        <w:rPr>
          <w:spacing w:val="-5"/>
        </w:rPr>
        <w:t xml:space="preserve"> </w:t>
      </w:r>
      <w:r>
        <w:t>характеристика</w:t>
      </w:r>
      <w:r>
        <w:rPr>
          <w:spacing w:val="-7"/>
        </w:rPr>
        <w:t xml:space="preserve"> </w:t>
      </w:r>
      <w:r>
        <w:t>учебного</w:t>
      </w:r>
      <w:r>
        <w:rPr>
          <w:spacing w:val="-3"/>
        </w:rPr>
        <w:t xml:space="preserve"> </w:t>
      </w:r>
      <w:r>
        <w:t>предмета</w:t>
      </w:r>
      <w:r>
        <w:rPr>
          <w:spacing w:val="1"/>
        </w:rPr>
        <w:t xml:space="preserve"> </w:t>
      </w:r>
      <w:r>
        <w:rPr>
          <w:spacing w:val="-2"/>
        </w:rPr>
        <w:t>«музыка»</w:t>
      </w:r>
    </w:p>
    <w:p w:rsidR="00D05B71" w:rsidRDefault="00BE715A">
      <w:pPr>
        <w:pStyle w:val="a3"/>
        <w:ind w:right="565"/>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w:t>
      </w:r>
      <w:r>
        <w:rPr>
          <w:spacing w:val="-2"/>
        </w:rPr>
        <w:t xml:space="preserve"> </w:t>
      </w:r>
      <w:r>
        <w:t>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05B71" w:rsidRDefault="00BE715A">
      <w:pPr>
        <w:pStyle w:val="a3"/>
        <w:spacing w:before="1"/>
        <w:ind w:right="565"/>
      </w:pPr>
      <w:r>
        <w:t>Музыка действует на невербальном уровне и развивает такие важнейшие качества</w:t>
      </w:r>
      <w:r>
        <w:rPr>
          <w:spacing w:val="40"/>
        </w:rPr>
        <w:t xml:space="preserve"> </w:t>
      </w:r>
      <w:r>
        <w:t>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05B71" w:rsidRDefault="00D05B71">
      <w:pPr>
        <w:sectPr w:rsidR="00D05B71">
          <w:pgSz w:w="11910" w:h="16840"/>
          <w:pgMar w:top="1020" w:right="280" w:bottom="1200" w:left="1220" w:header="0" w:footer="971" w:gutter="0"/>
          <w:cols w:space="720"/>
        </w:sectPr>
      </w:pPr>
    </w:p>
    <w:p w:rsidR="00D05B71" w:rsidRDefault="00BE715A">
      <w:pPr>
        <w:pStyle w:val="a3"/>
        <w:spacing w:before="66"/>
        <w:ind w:right="563"/>
      </w:pPr>
      <w:r>
        <w:lastRenderedPageBreak/>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D05B71" w:rsidRDefault="00BE715A">
      <w:pPr>
        <w:pStyle w:val="a3"/>
        <w:spacing w:before="1"/>
        <w:ind w:right="566"/>
      </w:pPr>
      <w:r>
        <w:t>Музыка — временнóе искусство. В связи с этим важнейшим вкладом в развитие комплекса</w:t>
      </w:r>
      <w:r>
        <w:rPr>
          <w:spacing w:val="-1"/>
        </w:rPr>
        <w:t xml:space="preserve"> </w:t>
      </w:r>
      <w:r>
        <w:t>психических качеств личности является способность музыки развивать</w:t>
      </w:r>
      <w:r>
        <w:rPr>
          <w:spacing w:val="-1"/>
        </w:rPr>
        <w:t xml:space="preserve"> </w:t>
      </w:r>
      <w:r>
        <w:t xml:space="preserve">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w:t>
      </w:r>
      <w:r>
        <w:rPr>
          <w:spacing w:val="-2"/>
        </w:rPr>
        <w:t>прошлым.</w:t>
      </w:r>
    </w:p>
    <w:p w:rsidR="00D05B71" w:rsidRDefault="00BE715A">
      <w:pPr>
        <w:pStyle w:val="a3"/>
        <w:ind w:right="567"/>
      </w:pPr>
      <w: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D05B71" w:rsidRDefault="00BE715A">
      <w:pPr>
        <w:pStyle w:val="a3"/>
        <w:spacing w:before="1"/>
        <w:ind w:right="572"/>
      </w:pPr>
      <w:r>
        <w:t xml:space="preserve">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w:t>
      </w:r>
      <w:r>
        <w:rPr>
          <w:spacing w:val="-2"/>
        </w:rPr>
        <w:t>учителю:</w:t>
      </w:r>
    </w:p>
    <w:p w:rsidR="00D05B71" w:rsidRDefault="00BE715A">
      <w:pPr>
        <w:pStyle w:val="a4"/>
        <w:numPr>
          <w:ilvl w:val="0"/>
          <w:numId w:val="86"/>
        </w:numPr>
        <w:tabs>
          <w:tab w:val="left" w:pos="1896"/>
        </w:tabs>
        <w:ind w:right="571" w:firstLine="707"/>
        <w:jc w:val="both"/>
        <w:rPr>
          <w:sz w:val="24"/>
        </w:rPr>
      </w:pPr>
      <w:r>
        <w:rPr>
          <w:sz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D05B71" w:rsidRDefault="00BE715A">
      <w:pPr>
        <w:pStyle w:val="a4"/>
        <w:numPr>
          <w:ilvl w:val="0"/>
          <w:numId w:val="86"/>
        </w:numPr>
        <w:tabs>
          <w:tab w:val="left" w:pos="1896"/>
        </w:tabs>
        <w:ind w:right="564" w:firstLine="707"/>
        <w:jc w:val="both"/>
        <w:rPr>
          <w:sz w:val="24"/>
        </w:rPr>
      </w:pPr>
      <w:r>
        <w:rPr>
          <w:sz w:val="24"/>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w:t>
      </w:r>
      <w:r>
        <w:rPr>
          <w:spacing w:val="-4"/>
          <w:sz w:val="24"/>
        </w:rPr>
        <w:t>ООО;</w:t>
      </w:r>
    </w:p>
    <w:p w:rsidR="00D05B71" w:rsidRDefault="00BE715A">
      <w:pPr>
        <w:pStyle w:val="a4"/>
        <w:numPr>
          <w:ilvl w:val="0"/>
          <w:numId w:val="86"/>
        </w:numPr>
        <w:tabs>
          <w:tab w:val="left" w:pos="1896"/>
        </w:tabs>
        <w:ind w:right="569" w:firstLine="707"/>
        <w:jc w:val="both"/>
        <w:rPr>
          <w:sz w:val="24"/>
        </w:rPr>
      </w:pPr>
      <w:r>
        <w:rPr>
          <w:sz w:val="24"/>
        </w:rPr>
        <w:t>разработать календарно-тематическое планирование с учётом особенностей конкретного</w:t>
      </w:r>
      <w:r>
        <w:rPr>
          <w:spacing w:val="-3"/>
          <w:sz w:val="24"/>
        </w:rPr>
        <w:t xml:space="preserve"> </w:t>
      </w:r>
      <w:r>
        <w:rPr>
          <w:sz w:val="24"/>
        </w:rPr>
        <w:t>региона,</w:t>
      </w:r>
      <w:r>
        <w:rPr>
          <w:spacing w:val="-3"/>
          <w:sz w:val="24"/>
        </w:rPr>
        <w:t xml:space="preserve"> </w:t>
      </w:r>
      <w:r>
        <w:rPr>
          <w:sz w:val="24"/>
        </w:rPr>
        <w:t>образовательного</w:t>
      </w:r>
      <w:r>
        <w:rPr>
          <w:spacing w:val="-1"/>
          <w:sz w:val="24"/>
        </w:rPr>
        <w:t xml:space="preserve"> </w:t>
      </w:r>
      <w:r>
        <w:rPr>
          <w:sz w:val="24"/>
        </w:rPr>
        <w:t>учреждения,</w:t>
      </w:r>
      <w:r>
        <w:rPr>
          <w:spacing w:val="-3"/>
          <w:sz w:val="24"/>
        </w:rPr>
        <w:t xml:space="preserve"> </w:t>
      </w:r>
      <w:r>
        <w:rPr>
          <w:sz w:val="24"/>
        </w:rPr>
        <w:t>класса,</w:t>
      </w:r>
      <w:r>
        <w:rPr>
          <w:spacing w:val="-3"/>
          <w:sz w:val="24"/>
        </w:rPr>
        <w:t xml:space="preserve"> </w:t>
      </w:r>
      <w:r>
        <w:rPr>
          <w:sz w:val="24"/>
        </w:rPr>
        <w:t>используя</w:t>
      </w:r>
      <w:r>
        <w:rPr>
          <w:spacing w:val="-3"/>
          <w:sz w:val="24"/>
        </w:rPr>
        <w:t xml:space="preserve"> </w:t>
      </w:r>
      <w:r>
        <w:rPr>
          <w:sz w:val="24"/>
        </w:rPr>
        <w:t>рекомендованное</w:t>
      </w:r>
      <w:r>
        <w:rPr>
          <w:spacing w:val="-4"/>
          <w:sz w:val="24"/>
        </w:rPr>
        <w:t xml:space="preserve"> </w:t>
      </w:r>
      <w:r>
        <w:rPr>
          <w:sz w:val="24"/>
        </w:rPr>
        <w:t>в рабочей программе примерное распределение учебного времени на изучение определённого раздела/темы, а также предложенные основные виды учебной</w:t>
      </w:r>
      <w:r>
        <w:rPr>
          <w:spacing w:val="40"/>
          <w:sz w:val="24"/>
        </w:rPr>
        <w:t xml:space="preserve"> </w:t>
      </w:r>
      <w:r>
        <w:rPr>
          <w:sz w:val="24"/>
        </w:rPr>
        <w:t>деятельности для освоения учебного материала.</w:t>
      </w:r>
    </w:p>
    <w:p w:rsidR="00D05B71" w:rsidRDefault="00BE715A">
      <w:pPr>
        <w:pStyle w:val="a3"/>
        <w:ind w:left="1190" w:firstLine="0"/>
      </w:pPr>
      <w:r>
        <w:t>Цель</w:t>
      </w:r>
      <w:r>
        <w:rPr>
          <w:spacing w:val="-4"/>
        </w:rPr>
        <w:t xml:space="preserve"> </w:t>
      </w:r>
      <w:r>
        <w:t>изучения</w:t>
      </w:r>
      <w:r>
        <w:rPr>
          <w:spacing w:val="-2"/>
        </w:rPr>
        <w:t xml:space="preserve"> </w:t>
      </w:r>
      <w:r>
        <w:t>учебного</w:t>
      </w:r>
      <w:r>
        <w:rPr>
          <w:spacing w:val="-2"/>
        </w:rPr>
        <w:t xml:space="preserve"> </w:t>
      </w:r>
      <w:r>
        <w:t xml:space="preserve">предмета </w:t>
      </w:r>
      <w:r>
        <w:rPr>
          <w:spacing w:val="-2"/>
        </w:rPr>
        <w:t>«музыка»</w:t>
      </w:r>
    </w:p>
    <w:p w:rsidR="00D05B71" w:rsidRDefault="00BE715A">
      <w:pPr>
        <w:pStyle w:val="a3"/>
        <w:ind w:right="571"/>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w:t>
      </w:r>
      <w:r>
        <w:rPr>
          <w:spacing w:val="-1"/>
        </w:rPr>
        <w:t xml:space="preserve"> </w:t>
      </w:r>
      <w:r>
        <w:t>Признание</w:t>
      </w:r>
      <w:r>
        <w:rPr>
          <w:spacing w:val="-1"/>
        </w:rPr>
        <w:t xml:space="preserve"> </w:t>
      </w:r>
      <w:r>
        <w:t>самоценности творческого</w:t>
      </w:r>
      <w:r>
        <w:rPr>
          <w:spacing w:val="-1"/>
        </w:rPr>
        <w:t xml:space="preserve"> </w:t>
      </w:r>
      <w:r>
        <w:t>развития</w:t>
      </w:r>
      <w:r>
        <w:rPr>
          <w:spacing w:val="-1"/>
        </w:rPr>
        <w:t xml:space="preserve"> </w:t>
      </w:r>
      <w:r>
        <w:t>человека, уникального</w:t>
      </w:r>
      <w:r>
        <w:rPr>
          <w:spacing w:val="-1"/>
        </w:rPr>
        <w:t xml:space="preserve"> </w:t>
      </w:r>
      <w:r>
        <w:t>вклада искусства в образование и воспитание делает неприменимыми критерии утилитарности.</w:t>
      </w:r>
    </w:p>
    <w:p w:rsidR="00D05B71" w:rsidRDefault="00BE715A">
      <w:pPr>
        <w:pStyle w:val="a3"/>
        <w:ind w:right="562"/>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D05B71" w:rsidRDefault="00BE715A">
      <w:pPr>
        <w:pStyle w:val="a3"/>
        <w:spacing w:before="1"/>
        <w:ind w:right="573"/>
      </w:pPr>
      <w:r>
        <w:t>В процессе конкретизации учебных целей их реализация осуществляется по следующим направлениям:</w:t>
      </w:r>
    </w:p>
    <w:p w:rsidR="00D05B71" w:rsidRDefault="00BE715A">
      <w:pPr>
        <w:pStyle w:val="a4"/>
        <w:numPr>
          <w:ilvl w:val="0"/>
          <w:numId w:val="85"/>
        </w:numPr>
        <w:tabs>
          <w:tab w:val="left" w:pos="1896"/>
        </w:tabs>
        <w:ind w:right="570" w:firstLine="707"/>
        <w:jc w:val="both"/>
        <w:rPr>
          <w:sz w:val="24"/>
        </w:rPr>
      </w:pPr>
      <w:r>
        <w:rPr>
          <w:sz w:val="24"/>
        </w:rPr>
        <w:t>становление системы ценностей обучающихся, развитие целостного миропонимания в единстве эмоциональной и познавательной сферы;</w:t>
      </w:r>
    </w:p>
    <w:p w:rsidR="00D05B71" w:rsidRDefault="00BE715A">
      <w:pPr>
        <w:pStyle w:val="a4"/>
        <w:numPr>
          <w:ilvl w:val="0"/>
          <w:numId w:val="85"/>
        </w:numPr>
        <w:tabs>
          <w:tab w:val="left" w:pos="1897"/>
        </w:tabs>
        <w:ind w:left="1897" w:hanging="707"/>
        <w:jc w:val="both"/>
        <w:rPr>
          <w:sz w:val="24"/>
        </w:rPr>
      </w:pPr>
      <w:r>
        <w:rPr>
          <w:sz w:val="24"/>
        </w:rPr>
        <w:t>развитие</w:t>
      </w:r>
      <w:r>
        <w:rPr>
          <w:spacing w:val="48"/>
          <w:sz w:val="24"/>
        </w:rPr>
        <w:t xml:space="preserve"> </w:t>
      </w:r>
      <w:r>
        <w:rPr>
          <w:sz w:val="24"/>
        </w:rPr>
        <w:t>потребности</w:t>
      </w:r>
      <w:r>
        <w:rPr>
          <w:spacing w:val="49"/>
          <w:sz w:val="24"/>
        </w:rPr>
        <w:t xml:space="preserve"> </w:t>
      </w:r>
      <w:r>
        <w:rPr>
          <w:sz w:val="24"/>
        </w:rPr>
        <w:t>в</w:t>
      </w:r>
      <w:r>
        <w:rPr>
          <w:spacing w:val="50"/>
          <w:sz w:val="24"/>
        </w:rPr>
        <w:t xml:space="preserve"> </w:t>
      </w:r>
      <w:r>
        <w:rPr>
          <w:sz w:val="24"/>
        </w:rPr>
        <w:t>общении</w:t>
      </w:r>
      <w:r>
        <w:rPr>
          <w:spacing w:val="51"/>
          <w:sz w:val="24"/>
        </w:rPr>
        <w:t xml:space="preserve"> </w:t>
      </w:r>
      <w:r>
        <w:rPr>
          <w:sz w:val="24"/>
        </w:rPr>
        <w:t>с</w:t>
      </w:r>
      <w:r>
        <w:rPr>
          <w:spacing w:val="50"/>
          <w:sz w:val="24"/>
        </w:rPr>
        <w:t xml:space="preserve"> </w:t>
      </w:r>
      <w:r>
        <w:rPr>
          <w:sz w:val="24"/>
        </w:rPr>
        <w:t>произведениями</w:t>
      </w:r>
      <w:r>
        <w:rPr>
          <w:spacing w:val="51"/>
          <w:sz w:val="24"/>
        </w:rPr>
        <w:t xml:space="preserve"> </w:t>
      </w:r>
      <w:r>
        <w:rPr>
          <w:sz w:val="24"/>
        </w:rPr>
        <w:t>искусства,</w:t>
      </w:r>
      <w:r>
        <w:rPr>
          <w:spacing w:val="51"/>
          <w:sz w:val="24"/>
        </w:rPr>
        <w:t xml:space="preserve"> </w:t>
      </w:r>
      <w:r>
        <w:rPr>
          <w:spacing w:val="-2"/>
          <w:sz w:val="24"/>
        </w:rPr>
        <w:t>осознание</w:t>
      </w:r>
    </w:p>
    <w:p w:rsidR="00D05B71" w:rsidRDefault="00D05B71">
      <w:pPr>
        <w:jc w:val="both"/>
        <w:rPr>
          <w:sz w:val="24"/>
        </w:rPr>
        <w:sectPr w:rsidR="00D05B71">
          <w:pgSz w:w="11910" w:h="16840"/>
          <w:pgMar w:top="1040" w:right="280" w:bottom="1200" w:left="1220" w:header="0" w:footer="971" w:gutter="0"/>
          <w:cols w:space="720"/>
        </w:sectPr>
      </w:pPr>
    </w:p>
    <w:p w:rsidR="00D05B71" w:rsidRDefault="00BE715A">
      <w:pPr>
        <w:pStyle w:val="a3"/>
        <w:spacing w:before="66"/>
        <w:ind w:right="576" w:firstLine="0"/>
      </w:pPr>
      <w:r>
        <w:lastRenderedPageBreak/>
        <w:t>значения</w:t>
      </w:r>
      <w:r>
        <w:rPr>
          <w:spacing w:val="-2"/>
        </w:rPr>
        <w:t xml:space="preserve"> </w:t>
      </w:r>
      <w:r>
        <w:t>музыкального</w:t>
      </w:r>
      <w:r>
        <w:rPr>
          <w:spacing w:val="-2"/>
        </w:rPr>
        <w:t xml:space="preserve"> </w:t>
      </w:r>
      <w:r>
        <w:t>искусства</w:t>
      </w:r>
      <w:r>
        <w:rPr>
          <w:spacing w:val="-3"/>
        </w:rPr>
        <w:t xml:space="preserve"> </w:t>
      </w:r>
      <w:r>
        <w:t>как универсальной</w:t>
      </w:r>
      <w:r>
        <w:rPr>
          <w:spacing w:val="-1"/>
        </w:rPr>
        <w:t xml:space="preserve"> </w:t>
      </w:r>
      <w:r>
        <w:t>формы</w:t>
      </w:r>
      <w:r>
        <w:rPr>
          <w:spacing w:val="-3"/>
        </w:rPr>
        <w:t xml:space="preserve"> </w:t>
      </w:r>
      <w:r>
        <w:t>невербальной</w:t>
      </w:r>
      <w:r>
        <w:rPr>
          <w:spacing w:val="-3"/>
        </w:rPr>
        <w:t xml:space="preserve"> </w:t>
      </w:r>
      <w:r>
        <w:t>коммуникации между людьми разных эпох и народов, эффективного способа автокоммуникации;</w:t>
      </w:r>
    </w:p>
    <w:p w:rsidR="00D05B71" w:rsidRDefault="00BE715A">
      <w:pPr>
        <w:pStyle w:val="a4"/>
        <w:numPr>
          <w:ilvl w:val="0"/>
          <w:numId w:val="85"/>
        </w:numPr>
        <w:tabs>
          <w:tab w:val="left" w:pos="1896"/>
        </w:tabs>
        <w:ind w:right="571" w:firstLine="707"/>
        <w:jc w:val="both"/>
        <w:rPr>
          <w:sz w:val="24"/>
        </w:rPr>
      </w:pPr>
      <w:r>
        <w:rPr>
          <w:sz w:val="24"/>
        </w:rPr>
        <w:t>формирование творческих способностей ребёнка, развитие внутренней мотивации к интонационно-содержательной деятельности.</w:t>
      </w:r>
    </w:p>
    <w:p w:rsidR="00D05B71" w:rsidRDefault="00BE715A">
      <w:pPr>
        <w:pStyle w:val="a3"/>
        <w:spacing w:before="1"/>
        <w:ind w:left="1190" w:firstLine="0"/>
      </w:pPr>
      <w:r>
        <w:t>Важнейшими</w:t>
      </w:r>
      <w:r>
        <w:rPr>
          <w:spacing w:val="-6"/>
        </w:rPr>
        <w:t xml:space="preserve"> </w:t>
      </w:r>
      <w:r>
        <w:t>задачами</w:t>
      </w:r>
      <w:r>
        <w:rPr>
          <w:spacing w:val="-1"/>
        </w:rPr>
        <w:t xml:space="preserve"> </w:t>
      </w:r>
      <w:r>
        <w:t>изучения</w:t>
      </w:r>
      <w:r>
        <w:rPr>
          <w:spacing w:val="-4"/>
        </w:rPr>
        <w:t xml:space="preserve"> </w:t>
      </w:r>
      <w:r>
        <w:t>предмета</w:t>
      </w:r>
      <w:r>
        <w:rPr>
          <w:spacing w:val="1"/>
        </w:rPr>
        <w:t xml:space="preserve"> </w:t>
      </w:r>
      <w:r>
        <w:t>«Музыка»</w:t>
      </w:r>
      <w:r>
        <w:rPr>
          <w:spacing w:val="-10"/>
        </w:rPr>
        <w:t xml:space="preserve"> </w:t>
      </w:r>
      <w:r>
        <w:t>в</w:t>
      </w:r>
      <w:r>
        <w:rPr>
          <w:spacing w:val="-4"/>
        </w:rPr>
        <w:t xml:space="preserve"> </w:t>
      </w:r>
      <w:r>
        <w:t>основной</w:t>
      </w:r>
      <w:r>
        <w:rPr>
          <w:spacing w:val="-4"/>
        </w:rPr>
        <w:t xml:space="preserve"> </w:t>
      </w:r>
      <w:r>
        <w:t>школе</w:t>
      </w:r>
      <w:r>
        <w:rPr>
          <w:spacing w:val="-4"/>
        </w:rPr>
        <w:t xml:space="preserve"> </w:t>
      </w:r>
      <w:r>
        <w:rPr>
          <w:spacing w:val="-2"/>
        </w:rPr>
        <w:t>являются:</w:t>
      </w:r>
    </w:p>
    <w:p w:rsidR="00D05B71" w:rsidRDefault="00BE715A">
      <w:pPr>
        <w:pStyle w:val="a4"/>
        <w:numPr>
          <w:ilvl w:val="0"/>
          <w:numId w:val="84"/>
        </w:numPr>
        <w:tabs>
          <w:tab w:val="left" w:pos="1897"/>
        </w:tabs>
        <w:ind w:right="568" w:firstLine="707"/>
        <w:jc w:val="both"/>
        <w:rPr>
          <w:sz w:val="24"/>
        </w:rPr>
      </w:pPr>
      <w:r>
        <w:rPr>
          <w:sz w:val="24"/>
        </w:rPr>
        <w:t>Приобщение к общечеловеческим духовным ценностям через личный психологический опыт эмоционально-эстетического переживания.</w:t>
      </w:r>
    </w:p>
    <w:p w:rsidR="00D05B71" w:rsidRDefault="00BE715A">
      <w:pPr>
        <w:pStyle w:val="a4"/>
        <w:numPr>
          <w:ilvl w:val="0"/>
          <w:numId w:val="84"/>
        </w:numPr>
        <w:tabs>
          <w:tab w:val="left" w:pos="1897"/>
        </w:tabs>
        <w:ind w:right="572" w:firstLine="707"/>
        <w:jc w:val="both"/>
        <w:rPr>
          <w:sz w:val="24"/>
        </w:rPr>
      </w:pPr>
      <w:r>
        <w:rPr>
          <w:sz w:val="24"/>
        </w:rPr>
        <w:t>Осознание социальной функции музыки. Стремление понять</w:t>
      </w:r>
      <w:r>
        <w:rPr>
          <w:spacing w:val="40"/>
          <w:sz w:val="24"/>
        </w:rPr>
        <w:t xml:space="preserve"> </w:t>
      </w:r>
      <w:r>
        <w:rPr>
          <w:sz w:val="24"/>
        </w:rPr>
        <w:t>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D05B71" w:rsidRDefault="00BE715A">
      <w:pPr>
        <w:pStyle w:val="a4"/>
        <w:numPr>
          <w:ilvl w:val="0"/>
          <w:numId w:val="84"/>
        </w:numPr>
        <w:tabs>
          <w:tab w:val="left" w:pos="1897"/>
        </w:tabs>
        <w:ind w:right="570" w:firstLine="707"/>
        <w:jc w:val="both"/>
        <w:rPr>
          <w:sz w:val="24"/>
        </w:rPr>
      </w:pPr>
      <w:r>
        <w:rPr>
          <w:sz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w:t>
      </w:r>
      <w:r>
        <w:rPr>
          <w:spacing w:val="80"/>
          <w:sz w:val="24"/>
        </w:rPr>
        <w:t xml:space="preserve"> </w:t>
      </w:r>
      <w:r>
        <w:rPr>
          <w:sz w:val="24"/>
        </w:rPr>
        <w:t xml:space="preserve">других людей. Приверженность парадигме сохранения и развития культурного </w:t>
      </w:r>
      <w:r>
        <w:rPr>
          <w:spacing w:val="-2"/>
          <w:sz w:val="24"/>
        </w:rPr>
        <w:t>многообразия.</w:t>
      </w:r>
    </w:p>
    <w:p w:rsidR="00D05B71" w:rsidRDefault="00BE715A">
      <w:pPr>
        <w:pStyle w:val="a4"/>
        <w:numPr>
          <w:ilvl w:val="0"/>
          <w:numId w:val="84"/>
        </w:numPr>
        <w:tabs>
          <w:tab w:val="left" w:pos="1897"/>
        </w:tabs>
        <w:ind w:right="570" w:firstLine="707"/>
        <w:jc w:val="both"/>
        <w:rPr>
          <w:sz w:val="24"/>
        </w:rPr>
      </w:pPr>
      <w:r>
        <w:rPr>
          <w:sz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05B71" w:rsidRDefault="00BE715A">
      <w:pPr>
        <w:pStyle w:val="a4"/>
        <w:numPr>
          <w:ilvl w:val="0"/>
          <w:numId w:val="84"/>
        </w:numPr>
        <w:tabs>
          <w:tab w:val="left" w:pos="1897"/>
        </w:tabs>
        <w:ind w:right="568" w:firstLine="707"/>
        <w:jc w:val="both"/>
        <w:rPr>
          <w:sz w:val="24"/>
        </w:rPr>
      </w:pPr>
      <w:r>
        <w:rPr>
          <w:sz w:val="24"/>
        </w:rPr>
        <w:t>Развитие общих и специальных музыкальных способностей, совершенствование в предметных умениях и навыках, в том числе:</w:t>
      </w:r>
    </w:p>
    <w:p w:rsidR="00D05B71" w:rsidRDefault="00BE715A">
      <w:pPr>
        <w:pStyle w:val="a3"/>
        <w:ind w:right="570"/>
      </w:pPr>
      <w: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05B71" w:rsidRDefault="00BE715A">
      <w:pPr>
        <w:pStyle w:val="a3"/>
        <w:spacing w:before="1"/>
        <w:ind w:right="574"/>
      </w:pPr>
      <w: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05B71" w:rsidRDefault="00BE715A">
      <w:pPr>
        <w:pStyle w:val="a3"/>
        <w:ind w:right="568"/>
      </w:pPr>
      <w:r>
        <w:t xml:space="preserve">в) 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D05B71" w:rsidRDefault="00BE715A">
      <w:pPr>
        <w:pStyle w:val="a3"/>
        <w:ind w:right="570"/>
      </w:pPr>
      <w:r>
        <w:t>г) музыкальное движение (пластическое интонирование, инсценировка, танец, двигательное моделирование и др.);</w:t>
      </w:r>
    </w:p>
    <w:p w:rsidR="00D05B71" w:rsidRDefault="00BE715A">
      <w:pPr>
        <w:pStyle w:val="a3"/>
        <w:ind w:right="566"/>
      </w:pPr>
      <w:r>
        <w:t>д) творческие проекты, музыкально-театральная деятельность (концерты, фестивали, представления);</w:t>
      </w:r>
    </w:p>
    <w:p w:rsidR="00D05B71" w:rsidRDefault="00BE715A">
      <w:pPr>
        <w:pStyle w:val="a3"/>
        <w:ind w:left="1190" w:firstLine="0"/>
      </w:pPr>
      <w:r>
        <w:t>е)</w:t>
      </w:r>
      <w:r>
        <w:rPr>
          <w:spacing w:val="-8"/>
        </w:rPr>
        <w:t xml:space="preserve"> </w:t>
      </w:r>
      <w:r>
        <w:t>исследовательская</w:t>
      </w:r>
      <w:r>
        <w:rPr>
          <w:spacing w:val="-5"/>
        </w:rPr>
        <w:t xml:space="preserve"> </w:t>
      </w:r>
      <w:r>
        <w:t>деятельность</w:t>
      </w:r>
      <w:r>
        <w:rPr>
          <w:spacing w:val="-6"/>
        </w:rPr>
        <w:t xml:space="preserve"> </w:t>
      </w:r>
      <w:r>
        <w:t>на</w:t>
      </w:r>
      <w:r>
        <w:rPr>
          <w:spacing w:val="-6"/>
        </w:rPr>
        <w:t xml:space="preserve"> </w:t>
      </w:r>
      <w:r>
        <w:t>материале</w:t>
      </w:r>
      <w:r>
        <w:rPr>
          <w:spacing w:val="-6"/>
        </w:rPr>
        <w:t xml:space="preserve"> </w:t>
      </w:r>
      <w:r>
        <w:t>музыкального</w:t>
      </w:r>
      <w:r>
        <w:rPr>
          <w:spacing w:val="-5"/>
        </w:rPr>
        <w:t xml:space="preserve"> </w:t>
      </w:r>
      <w:r>
        <w:rPr>
          <w:spacing w:val="-2"/>
        </w:rPr>
        <w:t>искусства.</w:t>
      </w:r>
    </w:p>
    <w:p w:rsidR="00D05B71" w:rsidRDefault="00BE715A">
      <w:pPr>
        <w:pStyle w:val="a4"/>
        <w:numPr>
          <w:ilvl w:val="0"/>
          <w:numId w:val="84"/>
        </w:numPr>
        <w:tabs>
          <w:tab w:val="left" w:pos="1897"/>
        </w:tabs>
        <w:ind w:right="568" w:firstLine="707"/>
        <w:jc w:val="both"/>
        <w:rPr>
          <w:sz w:val="24"/>
        </w:rPr>
      </w:pPr>
      <w:r>
        <w:rPr>
          <w:sz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05B71" w:rsidRDefault="00BE715A">
      <w:pPr>
        <w:pStyle w:val="a3"/>
        <w:ind w:right="568"/>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05B71" w:rsidRDefault="00BE715A">
      <w:pPr>
        <w:pStyle w:val="a3"/>
        <w:ind w:right="566"/>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D05B71" w:rsidRDefault="00BE715A">
      <w:pPr>
        <w:pStyle w:val="a3"/>
        <w:spacing w:before="1"/>
        <w:ind w:left="1190" w:firstLine="0"/>
      </w:pPr>
      <w:r>
        <w:t>модуль</w:t>
      </w:r>
      <w:r>
        <w:rPr>
          <w:spacing w:val="-3"/>
        </w:rPr>
        <w:t xml:space="preserve"> </w:t>
      </w:r>
      <w:r>
        <w:t>№</w:t>
      </w:r>
      <w:r>
        <w:rPr>
          <w:spacing w:val="-3"/>
        </w:rPr>
        <w:t xml:space="preserve"> </w:t>
      </w:r>
      <w:r>
        <w:t>1</w:t>
      </w:r>
      <w:r>
        <w:rPr>
          <w:spacing w:val="2"/>
        </w:rPr>
        <w:t xml:space="preserve"> </w:t>
      </w:r>
      <w:r>
        <w:t>«Музыка</w:t>
      </w:r>
      <w:r>
        <w:rPr>
          <w:spacing w:val="-2"/>
        </w:rPr>
        <w:t xml:space="preserve"> </w:t>
      </w:r>
      <w:r>
        <w:t>моего</w:t>
      </w:r>
      <w:r>
        <w:rPr>
          <w:spacing w:val="-2"/>
        </w:rPr>
        <w:t xml:space="preserve"> края»;</w:t>
      </w:r>
    </w:p>
    <w:p w:rsidR="00D05B71" w:rsidRDefault="00BE715A">
      <w:pPr>
        <w:pStyle w:val="a3"/>
        <w:ind w:right="571"/>
      </w:pPr>
      <w:r>
        <w:t>модуль № 2 «Народное музыкальное творчество России»; модуль № 3 «Музыка народов мира»;</w:t>
      </w:r>
    </w:p>
    <w:p w:rsidR="00D05B71" w:rsidRDefault="00BE715A">
      <w:pPr>
        <w:pStyle w:val="a3"/>
        <w:ind w:right="575"/>
      </w:pPr>
      <w:r>
        <w:t>модуль № 4 «Европейская классическая музыка»; модуль № 5 «Русская классическая музыка»;</w:t>
      </w:r>
    </w:p>
    <w:p w:rsidR="00D05B71" w:rsidRDefault="00BE715A">
      <w:pPr>
        <w:pStyle w:val="a3"/>
        <w:ind w:left="1190" w:right="955" w:firstLine="0"/>
        <w:jc w:val="left"/>
      </w:pPr>
      <w:r>
        <w:t>модуль</w:t>
      </w:r>
      <w:r>
        <w:rPr>
          <w:spacing w:val="-5"/>
        </w:rPr>
        <w:t xml:space="preserve"> </w:t>
      </w:r>
      <w:r>
        <w:t>№</w:t>
      </w:r>
      <w:r>
        <w:rPr>
          <w:spacing w:val="-6"/>
        </w:rPr>
        <w:t xml:space="preserve"> </w:t>
      </w:r>
      <w:r>
        <w:t>6</w:t>
      </w:r>
      <w:r>
        <w:rPr>
          <w:spacing w:val="-1"/>
        </w:rPr>
        <w:t xml:space="preserve"> </w:t>
      </w:r>
      <w:r>
        <w:t>«Истоки</w:t>
      </w:r>
      <w:r>
        <w:rPr>
          <w:spacing w:val="-5"/>
        </w:rPr>
        <w:t xml:space="preserve"> </w:t>
      </w:r>
      <w:r>
        <w:t>и</w:t>
      </w:r>
      <w:r>
        <w:rPr>
          <w:spacing w:val="-5"/>
        </w:rPr>
        <w:t xml:space="preserve"> </w:t>
      </w:r>
      <w:r>
        <w:t>образы</w:t>
      </w:r>
      <w:r>
        <w:rPr>
          <w:spacing w:val="-5"/>
        </w:rPr>
        <w:t xml:space="preserve"> </w:t>
      </w:r>
      <w:r>
        <w:t>русской</w:t>
      </w:r>
      <w:r>
        <w:rPr>
          <w:spacing w:val="-5"/>
        </w:rPr>
        <w:t xml:space="preserve"> </w:t>
      </w:r>
      <w:r>
        <w:t>и</w:t>
      </w:r>
      <w:r>
        <w:rPr>
          <w:spacing w:val="-5"/>
        </w:rPr>
        <w:t xml:space="preserve"> </w:t>
      </w:r>
      <w:r>
        <w:t>европейской</w:t>
      </w:r>
      <w:r>
        <w:rPr>
          <w:spacing w:val="-5"/>
        </w:rPr>
        <w:t xml:space="preserve"> </w:t>
      </w:r>
      <w:r>
        <w:t>духовной</w:t>
      </w:r>
      <w:r>
        <w:rPr>
          <w:spacing w:val="-5"/>
        </w:rPr>
        <w:t xml:space="preserve"> </w:t>
      </w:r>
      <w:r>
        <w:t>музыки»; модуль № 7 «Современная музыка: основные жанры и направления»;</w:t>
      </w:r>
    </w:p>
    <w:p w:rsidR="00D05B71" w:rsidRDefault="00BE715A">
      <w:pPr>
        <w:pStyle w:val="a3"/>
        <w:ind w:left="1190" w:firstLine="0"/>
        <w:jc w:val="left"/>
      </w:pPr>
      <w:r>
        <w:t>модуль</w:t>
      </w:r>
      <w:r>
        <w:rPr>
          <w:spacing w:val="35"/>
        </w:rPr>
        <w:t xml:space="preserve"> </w:t>
      </w:r>
      <w:r>
        <w:t>№</w:t>
      </w:r>
      <w:r>
        <w:rPr>
          <w:spacing w:val="36"/>
        </w:rPr>
        <w:t xml:space="preserve"> </w:t>
      </w:r>
      <w:r>
        <w:t>8</w:t>
      </w:r>
      <w:r>
        <w:rPr>
          <w:spacing w:val="42"/>
        </w:rPr>
        <w:t xml:space="preserve"> </w:t>
      </w:r>
      <w:r>
        <w:t>«Связь</w:t>
      </w:r>
      <w:r>
        <w:rPr>
          <w:spacing w:val="38"/>
        </w:rPr>
        <w:t xml:space="preserve"> </w:t>
      </w:r>
      <w:r>
        <w:t>музыки</w:t>
      </w:r>
      <w:r>
        <w:rPr>
          <w:spacing w:val="38"/>
        </w:rPr>
        <w:t xml:space="preserve"> </w:t>
      </w:r>
      <w:r>
        <w:t>с</w:t>
      </w:r>
      <w:r>
        <w:rPr>
          <w:spacing w:val="36"/>
        </w:rPr>
        <w:t xml:space="preserve"> </w:t>
      </w:r>
      <w:r>
        <w:t>другими</w:t>
      </w:r>
      <w:r>
        <w:rPr>
          <w:spacing w:val="38"/>
        </w:rPr>
        <w:t xml:space="preserve"> </w:t>
      </w:r>
      <w:r>
        <w:t>видами</w:t>
      </w:r>
      <w:r>
        <w:rPr>
          <w:spacing w:val="38"/>
        </w:rPr>
        <w:t xml:space="preserve"> </w:t>
      </w:r>
      <w:r>
        <w:t>искусства»;</w:t>
      </w:r>
      <w:r>
        <w:rPr>
          <w:spacing w:val="40"/>
        </w:rPr>
        <w:t xml:space="preserve"> </w:t>
      </w:r>
      <w:r>
        <w:t>модуль</w:t>
      </w:r>
      <w:r>
        <w:rPr>
          <w:spacing w:val="40"/>
        </w:rPr>
        <w:t xml:space="preserve"> </w:t>
      </w:r>
      <w:r>
        <w:t>№</w:t>
      </w:r>
      <w:r>
        <w:rPr>
          <w:spacing w:val="36"/>
        </w:rPr>
        <w:t xml:space="preserve"> </w:t>
      </w:r>
      <w:r>
        <w:t>9</w:t>
      </w:r>
      <w:r>
        <w:rPr>
          <w:spacing w:val="42"/>
        </w:rPr>
        <w:t xml:space="preserve"> </w:t>
      </w:r>
      <w:r>
        <w:rPr>
          <w:spacing w:val="-2"/>
        </w:rPr>
        <w:t>«Жанры</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66"/>
        <w:ind w:firstLine="0"/>
      </w:pPr>
      <w:r>
        <w:lastRenderedPageBreak/>
        <w:t>музыкального</w:t>
      </w:r>
      <w:r>
        <w:rPr>
          <w:spacing w:val="-8"/>
        </w:rPr>
        <w:t xml:space="preserve"> </w:t>
      </w:r>
      <w:r>
        <w:rPr>
          <w:spacing w:val="-2"/>
        </w:rPr>
        <w:t>искусства».</w:t>
      </w:r>
    </w:p>
    <w:p w:rsidR="00D05B71" w:rsidRDefault="00BE715A">
      <w:pPr>
        <w:pStyle w:val="a3"/>
        <w:ind w:left="1190" w:firstLine="0"/>
      </w:pPr>
      <w:r>
        <w:t>Место</w:t>
      </w:r>
      <w:r>
        <w:rPr>
          <w:spacing w:val="-4"/>
        </w:rPr>
        <w:t xml:space="preserve"> </w:t>
      </w:r>
      <w:r>
        <w:t>предмета</w:t>
      </w:r>
      <w:r>
        <w:rPr>
          <w:spacing w:val="-2"/>
        </w:rPr>
        <w:t xml:space="preserve"> </w:t>
      </w:r>
      <w:r>
        <w:t>в</w:t>
      </w:r>
      <w:r>
        <w:rPr>
          <w:spacing w:val="1"/>
        </w:rPr>
        <w:t xml:space="preserve"> </w:t>
      </w:r>
      <w:r>
        <w:t>учебном</w:t>
      </w:r>
      <w:r>
        <w:rPr>
          <w:spacing w:val="-2"/>
        </w:rPr>
        <w:t xml:space="preserve"> </w:t>
      </w:r>
      <w:r>
        <w:rPr>
          <w:spacing w:val="-4"/>
        </w:rPr>
        <w:t>плане</w:t>
      </w:r>
    </w:p>
    <w:p w:rsidR="00D05B71" w:rsidRDefault="00BE715A">
      <w:pPr>
        <w:pStyle w:val="a3"/>
        <w:ind w:right="571"/>
      </w:pPr>
      <w:r>
        <w:t>В соответствии с Федеральным государственным образовательным стандартом основного</w:t>
      </w:r>
      <w:r>
        <w:rPr>
          <w:spacing w:val="2"/>
        </w:rPr>
        <w:t xml:space="preserve"> </w:t>
      </w:r>
      <w:r>
        <w:t>общего</w:t>
      </w:r>
      <w:r>
        <w:rPr>
          <w:spacing w:val="5"/>
        </w:rPr>
        <w:t xml:space="preserve"> </w:t>
      </w:r>
      <w:r>
        <w:t>образования</w:t>
      </w:r>
      <w:r>
        <w:rPr>
          <w:spacing w:val="6"/>
        </w:rPr>
        <w:t xml:space="preserve"> </w:t>
      </w:r>
      <w:r>
        <w:t>учебный</w:t>
      </w:r>
      <w:r>
        <w:rPr>
          <w:spacing w:val="5"/>
        </w:rPr>
        <w:t xml:space="preserve"> </w:t>
      </w:r>
      <w:r>
        <w:t>предмет</w:t>
      </w:r>
      <w:r>
        <w:rPr>
          <w:spacing w:val="13"/>
        </w:rPr>
        <w:t xml:space="preserve"> </w:t>
      </w:r>
      <w:r>
        <w:t>«Музыка» входит</w:t>
      </w:r>
      <w:r>
        <w:rPr>
          <w:spacing w:val="5"/>
        </w:rPr>
        <w:t xml:space="preserve"> </w:t>
      </w:r>
      <w:r>
        <w:t>в</w:t>
      </w:r>
      <w:r>
        <w:rPr>
          <w:spacing w:val="2"/>
        </w:rPr>
        <w:t xml:space="preserve"> </w:t>
      </w:r>
      <w:r>
        <w:t>предметную</w:t>
      </w:r>
      <w:r>
        <w:rPr>
          <w:spacing w:val="5"/>
        </w:rPr>
        <w:t xml:space="preserve"> </w:t>
      </w:r>
      <w:r>
        <w:rPr>
          <w:spacing w:val="-2"/>
        </w:rPr>
        <w:t>область</w:t>
      </w:r>
    </w:p>
    <w:p w:rsidR="00D05B71" w:rsidRDefault="00BE715A">
      <w:pPr>
        <w:pStyle w:val="a3"/>
        <w:spacing w:before="1"/>
        <w:ind w:right="577" w:firstLine="0"/>
      </w:pPr>
      <w:r>
        <w:t>«Искусство», является обязательным для изучения и преподаётся в основной школе с 5 по 8 класс включительно.</w:t>
      </w:r>
    </w:p>
    <w:p w:rsidR="00D05B71" w:rsidRDefault="00BE715A">
      <w:pPr>
        <w:pStyle w:val="a3"/>
        <w:ind w:right="568"/>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w:t>
      </w:r>
      <w:r>
        <w:rPr>
          <w:spacing w:val="40"/>
        </w:rPr>
        <w:t xml:space="preserve"> </w:t>
      </w:r>
      <w:r>
        <w:t>как</w:t>
      </w:r>
      <w:r>
        <w:rPr>
          <w:spacing w:val="40"/>
        </w:rPr>
        <w:t xml:space="preserve"> </w:t>
      </w:r>
      <w:r>
        <w:t>«Изобразительное</w:t>
      </w:r>
      <w:r>
        <w:rPr>
          <w:spacing w:val="40"/>
        </w:rPr>
        <w:t xml:space="preserve"> </w:t>
      </w:r>
      <w:r>
        <w:t>искусство»,«Литература»,</w:t>
      </w:r>
      <w:r>
        <w:rPr>
          <w:spacing w:val="40"/>
        </w:rPr>
        <w:t xml:space="preserve"> </w:t>
      </w:r>
      <w:r>
        <w:t>«География»,</w:t>
      </w:r>
      <w:r>
        <w:rPr>
          <w:spacing w:val="40"/>
        </w:rPr>
        <w:t xml:space="preserve"> </w:t>
      </w:r>
      <w:r>
        <w:t>«История»,</w:t>
      </w:r>
    </w:p>
    <w:p w:rsidR="00D05B71" w:rsidRDefault="00BE715A">
      <w:pPr>
        <w:pStyle w:val="a3"/>
        <w:ind w:firstLine="0"/>
      </w:pPr>
      <w:r>
        <w:t>«Обществознание»,«Иностранный</w:t>
      </w:r>
      <w:r>
        <w:rPr>
          <w:spacing w:val="-8"/>
        </w:rPr>
        <w:t xml:space="preserve"> </w:t>
      </w:r>
      <w:r>
        <w:t>язык»</w:t>
      </w:r>
      <w:r>
        <w:rPr>
          <w:spacing w:val="-12"/>
        </w:rPr>
        <w:t xml:space="preserve"> </w:t>
      </w:r>
      <w:r>
        <w:t>и</w:t>
      </w:r>
      <w:r>
        <w:rPr>
          <w:spacing w:val="-5"/>
        </w:rPr>
        <w:t xml:space="preserve"> др.</w:t>
      </w:r>
    </w:p>
    <w:p w:rsidR="00D05B71" w:rsidRDefault="00BE715A">
      <w:pPr>
        <w:pStyle w:val="a3"/>
        <w:ind w:left="1190" w:firstLine="0"/>
      </w:pPr>
      <w:r>
        <w:t>Содержание</w:t>
      </w:r>
      <w:r>
        <w:rPr>
          <w:spacing w:val="-2"/>
        </w:rPr>
        <w:t xml:space="preserve"> </w:t>
      </w:r>
      <w:r>
        <w:t>учебного</w:t>
      </w:r>
      <w:r>
        <w:rPr>
          <w:spacing w:val="-4"/>
        </w:rPr>
        <w:t xml:space="preserve"> </w:t>
      </w:r>
      <w:r>
        <w:t>предмета</w:t>
      </w:r>
      <w:r>
        <w:rPr>
          <w:spacing w:val="1"/>
        </w:rPr>
        <w:t xml:space="preserve"> </w:t>
      </w:r>
      <w:r>
        <w:rPr>
          <w:spacing w:val="-2"/>
        </w:rPr>
        <w:t>«музыка»</w:t>
      </w:r>
    </w:p>
    <w:p w:rsidR="00D05B71" w:rsidRDefault="00BE715A">
      <w:pPr>
        <w:pStyle w:val="a3"/>
        <w:ind w:right="565"/>
      </w:pPr>
      <w:r>
        <w:t>Каждый</w:t>
      </w:r>
      <w:r>
        <w:rPr>
          <w:spacing w:val="-4"/>
        </w:rPr>
        <w:t xml:space="preserve"> </w:t>
      </w:r>
      <w:r>
        <w:t>модуль</w:t>
      </w:r>
      <w:r>
        <w:rPr>
          <w:spacing w:val="-4"/>
        </w:rPr>
        <w:t xml:space="preserve"> </w:t>
      </w:r>
      <w:r>
        <w:t>состоит</w:t>
      </w:r>
      <w:r>
        <w:rPr>
          <w:spacing w:val="-4"/>
        </w:rPr>
        <w:t xml:space="preserve"> </w:t>
      </w:r>
      <w:r>
        <w:t>из</w:t>
      </w:r>
      <w:r>
        <w:rPr>
          <w:spacing w:val="-4"/>
        </w:rPr>
        <w:t xml:space="preserve"> </w:t>
      </w:r>
      <w:r>
        <w:t>нескольких</w:t>
      </w:r>
      <w:r>
        <w:rPr>
          <w:spacing w:val="-2"/>
        </w:rPr>
        <w:t xml:space="preserve"> </w:t>
      </w:r>
      <w:r>
        <w:t>тематических</w:t>
      </w:r>
      <w:r>
        <w:rPr>
          <w:spacing w:val="-2"/>
        </w:rPr>
        <w:t xml:space="preserve"> </w:t>
      </w:r>
      <w:r>
        <w:t>блоков,</w:t>
      </w:r>
      <w:r>
        <w:rPr>
          <w:spacing w:val="-4"/>
        </w:rPr>
        <w:t xml:space="preserve"> </w:t>
      </w:r>
      <w:r>
        <w:t>рассчитанных</w:t>
      </w:r>
      <w:r>
        <w:rPr>
          <w:spacing w:val="-4"/>
        </w:rPr>
        <w:t xml:space="preserve"> </w:t>
      </w:r>
      <w:r>
        <w:t>на</w:t>
      </w:r>
      <w:r>
        <w:rPr>
          <w:spacing w:val="-4"/>
        </w:rPr>
        <w:t xml:space="preserve"> </w:t>
      </w:r>
      <w:r>
        <w:t>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D05B71" w:rsidRDefault="00BE715A">
      <w:pPr>
        <w:pStyle w:val="a3"/>
        <w:ind w:right="563"/>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w:t>
      </w:r>
      <w:r>
        <w:rPr>
          <w:spacing w:val="-1"/>
        </w:rPr>
        <w:t xml:space="preserve"> </w:t>
      </w:r>
      <w:r>
        <w:t>В</w:t>
      </w:r>
      <w:r>
        <w:rPr>
          <w:spacing w:val="-1"/>
        </w:rPr>
        <w:t xml:space="preserve"> </w:t>
      </w:r>
      <w:r>
        <w:t>таком</w:t>
      </w:r>
      <w:r>
        <w:rPr>
          <w:spacing w:val="-1"/>
        </w:rPr>
        <w:t xml:space="preserve"> </w:t>
      </w:r>
      <w:r>
        <w:t>случае</w:t>
      </w:r>
      <w:r>
        <w:rPr>
          <w:spacing w:val="-2"/>
        </w:rPr>
        <w:t xml:space="preserve"> </w:t>
      </w:r>
      <w:r>
        <w:t>количество</w:t>
      </w:r>
      <w:r>
        <w:rPr>
          <w:spacing w:val="-1"/>
        </w:rPr>
        <w:t xml:space="preserve"> </w:t>
      </w:r>
      <w:r>
        <w:t>часов,</w:t>
      </w:r>
      <w:r>
        <w:rPr>
          <w:spacing w:val="-2"/>
        </w:rPr>
        <w:t xml:space="preserve"> </w:t>
      </w:r>
      <w:r>
        <w:t>отводимых на</w:t>
      </w:r>
      <w:r>
        <w:rPr>
          <w:spacing w:val="-2"/>
        </w:rPr>
        <w:t xml:space="preserve"> </w:t>
      </w:r>
      <w:r>
        <w:t>изучение</w:t>
      </w:r>
      <w:r>
        <w:rPr>
          <w:spacing w:val="-2"/>
        </w:rPr>
        <w:t xml:space="preserve"> </w:t>
      </w:r>
      <w:r>
        <w:t>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w:t>
      </w:r>
      <w:r>
        <w:rPr>
          <w:spacing w:val="80"/>
        </w:rPr>
        <w:t xml:space="preserve"> </w:t>
      </w:r>
      <w:r>
        <w:t>организации (п.</w:t>
      </w:r>
      <w:r>
        <w:rPr>
          <w:spacing w:val="-1"/>
        </w:rPr>
        <w:t xml:space="preserve"> </w:t>
      </w:r>
      <w:r>
        <w:t>25.3 ФГОС ООО). Виды деятельности,</w:t>
      </w:r>
      <w:r>
        <w:rPr>
          <w:spacing w:val="-1"/>
        </w:rPr>
        <w:t xml:space="preserve"> </w:t>
      </w:r>
      <w:r>
        <w:t>которые может использовать в</w:t>
      </w:r>
      <w:r>
        <w:rPr>
          <w:spacing w:val="-2"/>
        </w:rPr>
        <w:t xml:space="preserve"> </w:t>
      </w:r>
      <w:r>
        <w:t>том числе (но не исключительно) учитель для планирования внеурочной, внеклассной работы, обозначены в подразделе «На выбор или факультативно».</w:t>
      </w:r>
    </w:p>
    <w:p w:rsidR="00D05B71" w:rsidRDefault="00D05B71">
      <w:pPr>
        <w:sectPr w:rsidR="00D05B71">
          <w:pgSz w:w="11910" w:h="16840"/>
          <w:pgMar w:top="1040" w:right="280" w:bottom="1200" w:left="1220" w:header="0" w:footer="971" w:gutter="0"/>
          <w:cols w:space="720"/>
        </w:sectPr>
      </w:pPr>
    </w:p>
    <w:p w:rsidR="00D05B71" w:rsidRDefault="00BE715A">
      <w:pPr>
        <w:pStyle w:val="a3"/>
        <w:spacing w:before="70"/>
        <w:ind w:left="4" w:right="224" w:firstLine="0"/>
        <w:jc w:val="center"/>
      </w:pPr>
      <w:r>
        <w:lastRenderedPageBreak/>
        <w:t>Модуль</w:t>
      </w:r>
      <w:r>
        <w:rPr>
          <w:spacing w:val="-3"/>
        </w:rPr>
        <w:t xml:space="preserve"> </w:t>
      </w:r>
      <w:r>
        <w:t>№</w:t>
      </w:r>
      <w:r>
        <w:rPr>
          <w:spacing w:val="-4"/>
        </w:rPr>
        <w:t xml:space="preserve"> </w:t>
      </w:r>
      <w:r>
        <w:t>1 «Музыка</w:t>
      </w:r>
      <w:r>
        <w:rPr>
          <w:spacing w:val="-2"/>
        </w:rPr>
        <w:t xml:space="preserve"> </w:t>
      </w:r>
      <w:r>
        <w:t>моего</w:t>
      </w:r>
      <w:r>
        <w:rPr>
          <w:spacing w:val="-2"/>
        </w:rPr>
        <w:t xml:space="preserve"> </w:t>
      </w:r>
      <w:r>
        <w:rPr>
          <w:spacing w:val="-4"/>
        </w:rPr>
        <w:t>края»</w:t>
      </w:r>
    </w:p>
    <w:p w:rsidR="00D05B71" w:rsidRDefault="00D05B71">
      <w:pPr>
        <w:pStyle w:val="a3"/>
        <w:spacing w:before="7"/>
        <w:ind w:left="0" w:firstLine="0"/>
        <w:jc w:val="left"/>
        <w:rPr>
          <w:sz w:val="17"/>
        </w:rPr>
      </w:pPr>
    </w:p>
    <w:tbl>
      <w:tblPr>
        <w:tblStyle w:val="TableNormal"/>
        <w:tblW w:w="0" w:type="auto"/>
        <w:tblInd w:w="22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61"/>
        <w:gridCol w:w="2229"/>
        <w:gridCol w:w="3173"/>
        <w:gridCol w:w="7417"/>
      </w:tblGrid>
      <w:tr w:rsidR="00D05B71">
        <w:trPr>
          <w:trHeight w:val="1034"/>
        </w:trPr>
        <w:tc>
          <w:tcPr>
            <w:tcW w:w="1961" w:type="dxa"/>
          </w:tcPr>
          <w:p w:rsidR="00D05B71" w:rsidRDefault="00BE715A">
            <w:pPr>
              <w:pStyle w:val="TableParagraph"/>
              <w:spacing w:line="270" w:lineRule="exact"/>
              <w:ind w:left="15" w:right="1"/>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before="240"/>
              <w:ind w:left="15"/>
              <w:jc w:val="center"/>
              <w:rPr>
                <w:sz w:val="24"/>
              </w:rPr>
            </w:pPr>
            <w:r>
              <w:rPr>
                <w:sz w:val="24"/>
              </w:rPr>
              <w:t>кол-во</w:t>
            </w:r>
            <w:r>
              <w:rPr>
                <w:spacing w:val="-1"/>
                <w:sz w:val="24"/>
              </w:rPr>
              <w:t xml:space="preserve"> </w:t>
            </w:r>
            <w:r>
              <w:rPr>
                <w:spacing w:val="-2"/>
                <w:sz w:val="24"/>
              </w:rPr>
              <w:t>часов</w:t>
            </w:r>
          </w:p>
        </w:tc>
        <w:tc>
          <w:tcPr>
            <w:tcW w:w="2229" w:type="dxa"/>
          </w:tcPr>
          <w:p w:rsidR="00D05B71" w:rsidRDefault="00BE715A">
            <w:pPr>
              <w:pStyle w:val="TableParagraph"/>
              <w:spacing w:line="270" w:lineRule="exact"/>
              <w:ind w:left="11"/>
              <w:jc w:val="center"/>
              <w:rPr>
                <w:sz w:val="24"/>
              </w:rPr>
            </w:pPr>
            <w:r>
              <w:rPr>
                <w:spacing w:val="-4"/>
                <w:sz w:val="24"/>
              </w:rPr>
              <w:t>Темы</w:t>
            </w:r>
          </w:p>
        </w:tc>
        <w:tc>
          <w:tcPr>
            <w:tcW w:w="3173" w:type="dxa"/>
          </w:tcPr>
          <w:p w:rsidR="00D05B71" w:rsidRDefault="00BE715A">
            <w:pPr>
              <w:pStyle w:val="TableParagraph"/>
              <w:spacing w:line="270" w:lineRule="exact"/>
              <w:ind w:left="958"/>
              <w:rPr>
                <w:sz w:val="24"/>
              </w:rPr>
            </w:pPr>
            <w:r>
              <w:rPr>
                <w:spacing w:val="-2"/>
                <w:sz w:val="24"/>
              </w:rPr>
              <w:t>Содержание</w:t>
            </w:r>
          </w:p>
        </w:tc>
        <w:tc>
          <w:tcPr>
            <w:tcW w:w="7417" w:type="dxa"/>
          </w:tcPr>
          <w:p w:rsidR="00D05B71" w:rsidRDefault="00BE715A">
            <w:pPr>
              <w:pStyle w:val="TableParagraph"/>
              <w:spacing w:line="270" w:lineRule="exact"/>
              <w:ind w:left="1974"/>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3338"/>
        </w:trPr>
        <w:tc>
          <w:tcPr>
            <w:tcW w:w="1961" w:type="dxa"/>
            <w:tcBorders>
              <w:left w:val="single" w:sz="6" w:space="0" w:color="221F1F"/>
            </w:tcBorders>
          </w:tcPr>
          <w:p w:rsidR="00D05B71" w:rsidRDefault="00BE715A">
            <w:pPr>
              <w:pStyle w:val="TableParagraph"/>
              <w:tabs>
                <w:tab w:val="right" w:pos="1711"/>
              </w:tabs>
              <w:spacing w:line="270" w:lineRule="exact"/>
              <w:ind w:left="251"/>
              <w:rPr>
                <w:sz w:val="24"/>
              </w:rPr>
            </w:pPr>
            <w:r>
              <w:rPr>
                <w:spacing w:val="-5"/>
                <w:sz w:val="24"/>
              </w:rPr>
              <w:t>А)</w:t>
            </w:r>
            <w:r>
              <w:rPr>
                <w:sz w:val="24"/>
              </w:rPr>
              <w:tab/>
            </w:r>
            <w:r>
              <w:rPr>
                <w:spacing w:val="-5"/>
                <w:sz w:val="24"/>
              </w:rPr>
              <w:t>3—</w:t>
            </w:r>
            <w:r>
              <w:rPr>
                <w:sz w:val="24"/>
              </w:rPr>
              <w:t>4</w:t>
            </w:r>
          </w:p>
          <w:p w:rsidR="00D05B71" w:rsidRDefault="00BE715A">
            <w:pPr>
              <w:pStyle w:val="TableParagraph"/>
              <w:spacing w:before="41"/>
              <w:ind w:left="251"/>
              <w:rPr>
                <w:sz w:val="24"/>
              </w:rPr>
            </w:pPr>
            <w:r>
              <w:rPr>
                <w:sz w:val="24"/>
              </w:rPr>
              <w:t>учебных</w:t>
            </w:r>
            <w:r>
              <w:rPr>
                <w:spacing w:val="-2"/>
                <w:sz w:val="24"/>
              </w:rPr>
              <w:t xml:space="preserve"> </w:t>
            </w:r>
            <w:r>
              <w:rPr>
                <w:spacing w:val="-4"/>
                <w:sz w:val="24"/>
              </w:rPr>
              <w:t>часа</w:t>
            </w:r>
          </w:p>
        </w:tc>
        <w:tc>
          <w:tcPr>
            <w:tcW w:w="2229" w:type="dxa"/>
          </w:tcPr>
          <w:p w:rsidR="00D05B71" w:rsidRDefault="00BE715A">
            <w:pPr>
              <w:pStyle w:val="TableParagraph"/>
              <w:tabs>
                <w:tab w:val="left" w:pos="1744"/>
              </w:tabs>
              <w:spacing w:line="276" w:lineRule="auto"/>
              <w:ind w:left="251" w:right="232"/>
              <w:rPr>
                <w:sz w:val="24"/>
              </w:rPr>
            </w:pPr>
            <w:r>
              <w:rPr>
                <w:spacing w:val="-2"/>
                <w:sz w:val="24"/>
              </w:rPr>
              <w:t>Фольклор</w:t>
            </w:r>
            <w:r>
              <w:rPr>
                <w:sz w:val="24"/>
              </w:rPr>
              <w:tab/>
            </w:r>
            <w:r>
              <w:rPr>
                <w:spacing w:val="-10"/>
                <w:sz w:val="24"/>
              </w:rPr>
              <w:t xml:space="preserve">— </w:t>
            </w:r>
            <w:r>
              <w:rPr>
                <w:spacing w:val="-2"/>
                <w:sz w:val="24"/>
              </w:rPr>
              <w:t>народное творчество</w:t>
            </w:r>
            <w:r>
              <w:rPr>
                <w:spacing w:val="-2"/>
                <w:sz w:val="24"/>
                <w:vertAlign w:val="superscript"/>
              </w:rPr>
              <w:t>16</w:t>
            </w:r>
          </w:p>
        </w:tc>
        <w:tc>
          <w:tcPr>
            <w:tcW w:w="3173" w:type="dxa"/>
          </w:tcPr>
          <w:p w:rsidR="00D05B71" w:rsidRDefault="00BE715A">
            <w:pPr>
              <w:pStyle w:val="TableParagraph"/>
              <w:spacing w:line="276" w:lineRule="auto"/>
              <w:ind w:left="255" w:right="231"/>
              <w:jc w:val="both"/>
              <w:rPr>
                <w:sz w:val="24"/>
              </w:rPr>
            </w:pPr>
            <w:r>
              <w:rPr>
                <w:sz w:val="24"/>
              </w:rPr>
              <w:t>Традиционная музыка — отражение жизни народа.</w:t>
            </w:r>
          </w:p>
          <w:p w:rsidR="00D05B71" w:rsidRDefault="00BE715A">
            <w:pPr>
              <w:pStyle w:val="TableParagraph"/>
              <w:tabs>
                <w:tab w:val="left" w:pos="1841"/>
              </w:tabs>
              <w:spacing w:before="194" w:line="276" w:lineRule="auto"/>
              <w:ind w:left="255" w:right="232"/>
              <w:jc w:val="both"/>
              <w:rPr>
                <w:sz w:val="24"/>
              </w:rPr>
            </w:pPr>
            <w:r>
              <w:rPr>
                <w:sz w:val="24"/>
              </w:rPr>
              <w:t xml:space="preserve">Жанры детского и </w:t>
            </w:r>
            <w:r>
              <w:rPr>
                <w:spacing w:val="-2"/>
                <w:sz w:val="24"/>
              </w:rPr>
              <w:t>игрового</w:t>
            </w:r>
            <w:r>
              <w:rPr>
                <w:sz w:val="24"/>
              </w:rPr>
              <w:tab/>
            </w:r>
            <w:r>
              <w:rPr>
                <w:spacing w:val="-2"/>
                <w:sz w:val="24"/>
              </w:rPr>
              <w:t xml:space="preserve">фольклора </w:t>
            </w:r>
            <w:r>
              <w:rPr>
                <w:sz w:val="24"/>
              </w:rPr>
              <w:t>(игры, пляски, хороводы и др.)</w:t>
            </w:r>
          </w:p>
        </w:tc>
        <w:tc>
          <w:tcPr>
            <w:tcW w:w="7417" w:type="dxa"/>
            <w:tcBorders>
              <w:bottom w:val="single" w:sz="6" w:space="0" w:color="221F1F"/>
            </w:tcBorders>
          </w:tcPr>
          <w:p w:rsidR="00D05B71" w:rsidRDefault="00BE715A">
            <w:pPr>
              <w:pStyle w:val="TableParagraph"/>
              <w:spacing w:line="276" w:lineRule="auto"/>
              <w:ind w:left="255" w:right="235"/>
              <w:jc w:val="both"/>
              <w:rPr>
                <w:sz w:val="24"/>
              </w:rPr>
            </w:pPr>
            <w:r>
              <w:rPr>
                <w:sz w:val="24"/>
              </w:rPr>
              <w:t>Знакомство со звучанием фольклорных образцов в аудио- и видеозаписи. Определение на слух:</w:t>
            </w:r>
          </w:p>
          <w:p w:rsidR="00D05B71" w:rsidRDefault="00BE715A">
            <w:pPr>
              <w:pStyle w:val="TableParagraph"/>
              <w:numPr>
                <w:ilvl w:val="0"/>
                <w:numId w:val="83"/>
              </w:numPr>
              <w:tabs>
                <w:tab w:val="left" w:pos="821"/>
              </w:tabs>
              <w:spacing w:before="194"/>
              <w:ind w:left="821" w:hanging="566"/>
              <w:jc w:val="both"/>
              <w:rPr>
                <w:sz w:val="24"/>
              </w:rPr>
            </w:pPr>
            <w:r>
              <w:rPr>
                <w:sz w:val="24"/>
              </w:rPr>
              <w:t>принадлежности</w:t>
            </w:r>
            <w:r>
              <w:rPr>
                <w:spacing w:val="-6"/>
                <w:sz w:val="24"/>
              </w:rPr>
              <w:t xml:space="preserve"> </w:t>
            </w:r>
            <w:r>
              <w:rPr>
                <w:sz w:val="24"/>
              </w:rPr>
              <w:t>к</w:t>
            </w:r>
            <w:r>
              <w:rPr>
                <w:spacing w:val="-5"/>
                <w:sz w:val="24"/>
              </w:rPr>
              <w:t xml:space="preserve"> </w:t>
            </w:r>
            <w:r>
              <w:rPr>
                <w:sz w:val="24"/>
              </w:rPr>
              <w:t>народной</w:t>
            </w:r>
            <w:r>
              <w:rPr>
                <w:spacing w:val="-6"/>
                <w:sz w:val="24"/>
              </w:rPr>
              <w:t xml:space="preserve"> </w:t>
            </w:r>
            <w:r>
              <w:rPr>
                <w:sz w:val="24"/>
              </w:rPr>
              <w:t>или</w:t>
            </w:r>
            <w:r>
              <w:rPr>
                <w:spacing w:val="-5"/>
                <w:sz w:val="24"/>
              </w:rPr>
              <w:t xml:space="preserve"> </w:t>
            </w:r>
            <w:r>
              <w:rPr>
                <w:sz w:val="24"/>
              </w:rPr>
              <w:t>композиторской</w:t>
            </w:r>
            <w:r>
              <w:rPr>
                <w:spacing w:val="-3"/>
                <w:sz w:val="24"/>
              </w:rPr>
              <w:t xml:space="preserve"> </w:t>
            </w:r>
            <w:r>
              <w:rPr>
                <w:spacing w:val="-2"/>
                <w:sz w:val="24"/>
              </w:rPr>
              <w:t>музыке;</w:t>
            </w:r>
          </w:p>
          <w:p w:rsidR="00D05B71" w:rsidRDefault="00BE715A">
            <w:pPr>
              <w:pStyle w:val="TableParagraph"/>
              <w:numPr>
                <w:ilvl w:val="0"/>
                <w:numId w:val="83"/>
              </w:numPr>
              <w:tabs>
                <w:tab w:val="left" w:pos="821"/>
              </w:tabs>
              <w:spacing w:before="243" w:line="276" w:lineRule="auto"/>
              <w:ind w:right="236" w:firstLine="0"/>
              <w:jc w:val="both"/>
              <w:rPr>
                <w:sz w:val="24"/>
              </w:rPr>
            </w:pPr>
            <w:r>
              <w:rPr>
                <w:sz w:val="24"/>
              </w:rPr>
              <w:t xml:space="preserve">исполнительского состава (вокального, инструментального, </w:t>
            </w:r>
            <w:r>
              <w:rPr>
                <w:spacing w:val="-2"/>
                <w:sz w:val="24"/>
              </w:rPr>
              <w:t>смешанного);</w:t>
            </w:r>
          </w:p>
          <w:p w:rsidR="00D05B71" w:rsidRDefault="00BE715A">
            <w:pPr>
              <w:pStyle w:val="TableParagraph"/>
              <w:numPr>
                <w:ilvl w:val="0"/>
                <w:numId w:val="83"/>
              </w:numPr>
              <w:tabs>
                <w:tab w:val="left" w:pos="821"/>
              </w:tabs>
              <w:spacing w:before="198" w:line="276" w:lineRule="auto"/>
              <w:ind w:right="231" w:firstLine="0"/>
              <w:jc w:val="both"/>
              <w:rPr>
                <w:sz w:val="24"/>
              </w:rPr>
            </w:pPr>
            <w:r>
              <w:rPr>
                <w:sz w:val="24"/>
              </w:rPr>
              <w:t>жанра, основного настроения, характера музыки.</w:t>
            </w:r>
            <w:r>
              <w:rPr>
                <w:spacing w:val="40"/>
                <w:sz w:val="24"/>
              </w:rPr>
              <w:t xml:space="preserve"> </w:t>
            </w:r>
            <w:r>
              <w:rPr>
                <w:sz w:val="24"/>
              </w:rPr>
              <w:t>Разучивание и исполнение народных песен, танцев, инструментальных наигрышей, фольклорных игр</w:t>
            </w:r>
          </w:p>
        </w:tc>
      </w:tr>
      <w:tr w:rsidR="00D05B71">
        <w:trPr>
          <w:trHeight w:val="2505"/>
        </w:trPr>
        <w:tc>
          <w:tcPr>
            <w:tcW w:w="1961" w:type="dxa"/>
            <w:tcBorders>
              <w:left w:val="single" w:sz="6" w:space="0" w:color="221F1F"/>
              <w:bottom w:val="single" w:sz="6" w:space="0" w:color="221F1F"/>
            </w:tcBorders>
          </w:tcPr>
          <w:p w:rsidR="00D05B71" w:rsidRDefault="00BE715A">
            <w:pPr>
              <w:pStyle w:val="TableParagraph"/>
              <w:tabs>
                <w:tab w:val="right" w:pos="1711"/>
              </w:tabs>
              <w:spacing w:line="272" w:lineRule="exact"/>
              <w:ind w:left="251"/>
              <w:rPr>
                <w:sz w:val="24"/>
              </w:rPr>
            </w:pPr>
            <w:r>
              <w:rPr>
                <w:spacing w:val="-5"/>
                <w:sz w:val="24"/>
              </w:rPr>
              <w:t>Б)</w:t>
            </w:r>
            <w:r>
              <w:rPr>
                <w:sz w:val="24"/>
              </w:rPr>
              <w:tab/>
            </w:r>
            <w:r>
              <w:rPr>
                <w:spacing w:val="-5"/>
                <w:sz w:val="24"/>
              </w:rPr>
              <w:t>3—</w:t>
            </w:r>
            <w:r>
              <w:rPr>
                <w:sz w:val="24"/>
              </w:rPr>
              <w:t>4</w:t>
            </w:r>
          </w:p>
          <w:p w:rsidR="00D05B71" w:rsidRDefault="00BE715A">
            <w:pPr>
              <w:pStyle w:val="TableParagraph"/>
              <w:spacing w:before="41"/>
              <w:ind w:left="251"/>
              <w:rPr>
                <w:sz w:val="24"/>
              </w:rPr>
            </w:pPr>
            <w:r>
              <w:rPr>
                <w:sz w:val="24"/>
              </w:rPr>
              <w:t>учебных</w:t>
            </w:r>
            <w:r>
              <w:rPr>
                <w:spacing w:val="-2"/>
                <w:sz w:val="24"/>
              </w:rPr>
              <w:t xml:space="preserve"> </w:t>
            </w:r>
            <w:r>
              <w:rPr>
                <w:spacing w:val="-4"/>
                <w:sz w:val="24"/>
              </w:rPr>
              <w:t>часа</w:t>
            </w:r>
          </w:p>
        </w:tc>
        <w:tc>
          <w:tcPr>
            <w:tcW w:w="2229" w:type="dxa"/>
            <w:tcBorders>
              <w:bottom w:val="single" w:sz="6" w:space="0" w:color="221F1F"/>
            </w:tcBorders>
          </w:tcPr>
          <w:p w:rsidR="00D05B71" w:rsidRDefault="00BE715A">
            <w:pPr>
              <w:pStyle w:val="TableParagraph"/>
              <w:spacing w:line="276" w:lineRule="auto"/>
              <w:ind w:left="251" w:right="232"/>
              <w:rPr>
                <w:sz w:val="24"/>
              </w:rPr>
            </w:pPr>
            <w:r>
              <w:rPr>
                <w:spacing w:val="-2"/>
                <w:sz w:val="24"/>
              </w:rPr>
              <w:t>Календарный фольклор</w:t>
            </w:r>
            <w:r>
              <w:rPr>
                <w:spacing w:val="-2"/>
                <w:sz w:val="24"/>
                <w:vertAlign w:val="superscript"/>
              </w:rPr>
              <w:t>17</w:t>
            </w:r>
          </w:p>
        </w:tc>
        <w:tc>
          <w:tcPr>
            <w:tcW w:w="3173" w:type="dxa"/>
            <w:tcBorders>
              <w:bottom w:val="single" w:sz="6" w:space="0" w:color="221F1F"/>
            </w:tcBorders>
          </w:tcPr>
          <w:p w:rsidR="00D05B71" w:rsidRDefault="00BE715A">
            <w:pPr>
              <w:pStyle w:val="TableParagraph"/>
              <w:tabs>
                <w:tab w:val="left" w:pos="1872"/>
                <w:tab w:val="left" w:pos="2129"/>
                <w:tab w:val="left" w:pos="2577"/>
              </w:tabs>
              <w:spacing w:line="276" w:lineRule="auto"/>
              <w:ind w:left="255" w:right="232"/>
              <w:jc w:val="both"/>
              <w:rPr>
                <w:sz w:val="24"/>
              </w:rPr>
            </w:pPr>
            <w:r>
              <w:rPr>
                <w:sz w:val="24"/>
              </w:rPr>
              <w:t xml:space="preserve">Календарные обряды, </w:t>
            </w:r>
            <w:r>
              <w:rPr>
                <w:spacing w:val="-2"/>
                <w:sz w:val="24"/>
              </w:rPr>
              <w:t>традиционные</w:t>
            </w:r>
            <w:r>
              <w:rPr>
                <w:sz w:val="24"/>
              </w:rPr>
              <w:tab/>
            </w:r>
            <w:r>
              <w:rPr>
                <w:sz w:val="24"/>
              </w:rPr>
              <w:tab/>
            </w:r>
            <w:r>
              <w:rPr>
                <w:sz w:val="24"/>
              </w:rPr>
              <w:tab/>
            </w:r>
            <w:r>
              <w:rPr>
                <w:spacing w:val="-4"/>
                <w:sz w:val="24"/>
              </w:rPr>
              <w:t xml:space="preserve">для </w:t>
            </w:r>
            <w:r>
              <w:rPr>
                <w:spacing w:val="-2"/>
                <w:sz w:val="24"/>
              </w:rPr>
              <w:t>данной</w:t>
            </w:r>
            <w:r>
              <w:rPr>
                <w:sz w:val="24"/>
              </w:rPr>
              <w:tab/>
            </w:r>
            <w:r>
              <w:rPr>
                <w:spacing w:val="-2"/>
                <w:sz w:val="24"/>
              </w:rPr>
              <w:t>местности (осенние,</w:t>
            </w:r>
            <w:r>
              <w:rPr>
                <w:sz w:val="24"/>
              </w:rPr>
              <w:tab/>
            </w:r>
            <w:r>
              <w:rPr>
                <w:sz w:val="24"/>
              </w:rPr>
              <w:tab/>
            </w:r>
            <w:r>
              <w:rPr>
                <w:spacing w:val="-2"/>
                <w:sz w:val="24"/>
              </w:rPr>
              <w:t xml:space="preserve">зимние, </w:t>
            </w:r>
            <w:r>
              <w:rPr>
                <w:sz w:val="24"/>
              </w:rPr>
              <w:t xml:space="preserve">весенние — на выбор </w:t>
            </w:r>
            <w:r>
              <w:rPr>
                <w:spacing w:val="-2"/>
                <w:sz w:val="24"/>
              </w:rPr>
              <w:t>учителя)</w:t>
            </w:r>
          </w:p>
        </w:tc>
        <w:tc>
          <w:tcPr>
            <w:tcW w:w="7417" w:type="dxa"/>
            <w:tcBorders>
              <w:top w:val="single" w:sz="6" w:space="0" w:color="221F1F"/>
              <w:bottom w:val="single" w:sz="6" w:space="0" w:color="221F1F"/>
            </w:tcBorders>
          </w:tcPr>
          <w:p w:rsidR="00D05B71" w:rsidRDefault="00BE715A">
            <w:pPr>
              <w:pStyle w:val="TableParagraph"/>
              <w:tabs>
                <w:tab w:val="left" w:pos="2310"/>
                <w:tab w:val="left" w:pos="3186"/>
                <w:tab w:val="left" w:pos="5779"/>
              </w:tabs>
              <w:spacing w:line="276" w:lineRule="auto"/>
              <w:ind w:left="255" w:right="235"/>
              <w:jc w:val="both"/>
              <w:rPr>
                <w:sz w:val="24"/>
              </w:rPr>
            </w:pPr>
            <w:r>
              <w:rPr>
                <w:sz w:val="24"/>
              </w:rPr>
              <w:t xml:space="preserve">Знакомство с символикой календарных обрядов, поиск </w:t>
            </w:r>
            <w:r>
              <w:rPr>
                <w:spacing w:val="-2"/>
                <w:sz w:val="24"/>
              </w:rPr>
              <w:t>информации</w:t>
            </w:r>
            <w:r>
              <w:rPr>
                <w:sz w:val="24"/>
              </w:rPr>
              <w:tab/>
            </w:r>
            <w:r>
              <w:rPr>
                <w:spacing w:val="-10"/>
                <w:sz w:val="24"/>
              </w:rPr>
              <w:t>о</w:t>
            </w:r>
            <w:r>
              <w:rPr>
                <w:sz w:val="24"/>
              </w:rPr>
              <w:tab/>
            </w:r>
            <w:r>
              <w:rPr>
                <w:spacing w:val="-2"/>
                <w:sz w:val="24"/>
              </w:rPr>
              <w:t>соответствующих</w:t>
            </w:r>
            <w:r>
              <w:rPr>
                <w:sz w:val="24"/>
              </w:rPr>
              <w:tab/>
            </w:r>
            <w:r>
              <w:rPr>
                <w:spacing w:val="-2"/>
                <w:sz w:val="24"/>
              </w:rPr>
              <w:t xml:space="preserve">фольклорных </w:t>
            </w:r>
            <w:r>
              <w:rPr>
                <w:sz w:val="24"/>
              </w:rPr>
              <w:t>традициях.Разучивание и исполнение народных песен, танцев.</w:t>
            </w:r>
          </w:p>
          <w:p w:rsidR="00D05B71" w:rsidRDefault="00BE715A">
            <w:pPr>
              <w:pStyle w:val="TableParagraph"/>
              <w:spacing w:before="196"/>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before="240" w:line="276" w:lineRule="auto"/>
              <w:ind w:left="255" w:right="238"/>
              <w:jc w:val="both"/>
              <w:rPr>
                <w:sz w:val="24"/>
              </w:rPr>
            </w:pPr>
            <w:r>
              <w:rPr>
                <w:sz w:val="24"/>
              </w:rPr>
              <w:t>Реконструкция</w:t>
            </w:r>
            <w:r>
              <w:rPr>
                <w:spacing w:val="-4"/>
                <w:sz w:val="24"/>
              </w:rPr>
              <w:t xml:space="preserve"> </w:t>
            </w:r>
            <w:r>
              <w:rPr>
                <w:sz w:val="24"/>
              </w:rPr>
              <w:t>фольклорного</w:t>
            </w:r>
            <w:r>
              <w:rPr>
                <w:spacing w:val="-4"/>
                <w:sz w:val="24"/>
              </w:rPr>
              <w:t xml:space="preserve"> </w:t>
            </w:r>
            <w:r>
              <w:rPr>
                <w:sz w:val="24"/>
              </w:rPr>
              <w:t>обряда</w:t>
            </w:r>
            <w:r>
              <w:rPr>
                <w:spacing w:val="-6"/>
                <w:sz w:val="24"/>
              </w:rPr>
              <w:t xml:space="preserve"> </w:t>
            </w:r>
            <w:r>
              <w:rPr>
                <w:sz w:val="24"/>
              </w:rPr>
              <w:t>или</w:t>
            </w:r>
            <w:r>
              <w:rPr>
                <w:spacing w:val="-6"/>
                <w:sz w:val="24"/>
              </w:rPr>
              <w:t xml:space="preserve"> </w:t>
            </w:r>
            <w:r>
              <w:rPr>
                <w:sz w:val="24"/>
              </w:rPr>
              <w:t>его</w:t>
            </w:r>
            <w:r>
              <w:rPr>
                <w:spacing w:val="-6"/>
                <w:sz w:val="24"/>
              </w:rPr>
              <w:t xml:space="preserve"> </w:t>
            </w:r>
            <w:r>
              <w:rPr>
                <w:sz w:val="24"/>
              </w:rPr>
              <w:t>фрагмента.</w:t>
            </w:r>
            <w:r>
              <w:rPr>
                <w:spacing w:val="-5"/>
                <w:sz w:val="24"/>
              </w:rPr>
              <w:t xml:space="preserve"> </w:t>
            </w:r>
            <w:r>
              <w:rPr>
                <w:sz w:val="24"/>
              </w:rPr>
              <w:t>Участие</w:t>
            </w:r>
            <w:r>
              <w:rPr>
                <w:spacing w:val="-5"/>
                <w:sz w:val="24"/>
              </w:rPr>
              <w:t xml:space="preserve"> </w:t>
            </w:r>
            <w:r>
              <w:rPr>
                <w:sz w:val="24"/>
              </w:rPr>
              <w:t>в народном гулянии, празднике на улицах своего города, посёлка</w:t>
            </w:r>
          </w:p>
        </w:tc>
      </w:tr>
      <w:tr w:rsidR="00D05B71">
        <w:trPr>
          <w:trHeight w:val="636"/>
        </w:trPr>
        <w:tc>
          <w:tcPr>
            <w:tcW w:w="1961" w:type="dxa"/>
            <w:tcBorders>
              <w:top w:val="single" w:sz="6" w:space="0" w:color="221F1F"/>
              <w:left w:val="single" w:sz="6" w:space="0" w:color="221F1F"/>
              <w:bottom w:val="single" w:sz="6" w:space="0" w:color="221F1F"/>
            </w:tcBorders>
          </w:tcPr>
          <w:p w:rsidR="00D05B71" w:rsidRDefault="00BE715A">
            <w:pPr>
              <w:pStyle w:val="TableParagraph"/>
              <w:tabs>
                <w:tab w:val="right" w:pos="1708"/>
              </w:tabs>
              <w:spacing w:line="270" w:lineRule="exact"/>
              <w:ind w:left="251"/>
              <w:rPr>
                <w:sz w:val="24"/>
              </w:rPr>
            </w:pPr>
            <w:r>
              <w:rPr>
                <w:spacing w:val="-5"/>
                <w:sz w:val="24"/>
              </w:rPr>
              <w:t>В)</w:t>
            </w:r>
            <w:r>
              <w:rPr>
                <w:sz w:val="24"/>
              </w:rPr>
              <w:tab/>
            </w:r>
            <w:r>
              <w:rPr>
                <w:spacing w:val="-5"/>
                <w:sz w:val="24"/>
              </w:rPr>
              <w:t>3—</w:t>
            </w:r>
            <w:r>
              <w:rPr>
                <w:sz w:val="24"/>
              </w:rPr>
              <w:t>4</w:t>
            </w:r>
          </w:p>
          <w:p w:rsidR="00D05B71" w:rsidRDefault="00BE715A">
            <w:pPr>
              <w:pStyle w:val="TableParagraph"/>
              <w:spacing w:before="43"/>
              <w:ind w:left="251"/>
              <w:rPr>
                <w:sz w:val="24"/>
              </w:rPr>
            </w:pPr>
            <w:r>
              <w:rPr>
                <w:sz w:val="24"/>
              </w:rPr>
              <w:t>учебных</w:t>
            </w:r>
            <w:r>
              <w:rPr>
                <w:spacing w:val="-2"/>
                <w:sz w:val="24"/>
              </w:rPr>
              <w:t xml:space="preserve"> </w:t>
            </w:r>
            <w:r>
              <w:rPr>
                <w:spacing w:val="-4"/>
                <w:sz w:val="24"/>
              </w:rPr>
              <w:t>часа</w:t>
            </w:r>
          </w:p>
        </w:tc>
        <w:tc>
          <w:tcPr>
            <w:tcW w:w="2229" w:type="dxa"/>
            <w:tcBorders>
              <w:top w:val="single" w:sz="6" w:space="0" w:color="221F1F"/>
              <w:bottom w:val="single" w:sz="6" w:space="0" w:color="221F1F"/>
            </w:tcBorders>
          </w:tcPr>
          <w:p w:rsidR="00D05B71" w:rsidRDefault="00BE715A">
            <w:pPr>
              <w:pStyle w:val="TableParagraph"/>
              <w:spacing w:line="270" w:lineRule="exact"/>
              <w:ind w:left="251"/>
              <w:rPr>
                <w:sz w:val="24"/>
              </w:rPr>
            </w:pPr>
            <w:r>
              <w:rPr>
                <w:spacing w:val="-2"/>
                <w:sz w:val="24"/>
              </w:rPr>
              <w:t>Семейный</w:t>
            </w:r>
          </w:p>
          <w:p w:rsidR="00D05B71" w:rsidRDefault="00BE715A">
            <w:pPr>
              <w:pStyle w:val="TableParagraph"/>
              <w:spacing w:before="43"/>
              <w:ind w:left="251"/>
              <w:rPr>
                <w:sz w:val="24"/>
              </w:rPr>
            </w:pPr>
            <w:r>
              <w:rPr>
                <w:spacing w:val="-2"/>
                <w:sz w:val="24"/>
              </w:rPr>
              <w:t>фольклор</w:t>
            </w:r>
          </w:p>
        </w:tc>
        <w:tc>
          <w:tcPr>
            <w:tcW w:w="3173" w:type="dxa"/>
            <w:tcBorders>
              <w:top w:val="single" w:sz="6" w:space="0" w:color="221F1F"/>
              <w:bottom w:val="single" w:sz="6" w:space="0" w:color="221F1F"/>
            </w:tcBorders>
          </w:tcPr>
          <w:p w:rsidR="00D05B71" w:rsidRDefault="00BE715A">
            <w:pPr>
              <w:pStyle w:val="TableParagraph"/>
              <w:tabs>
                <w:tab w:val="left" w:pos="2188"/>
              </w:tabs>
              <w:spacing w:line="270" w:lineRule="exact"/>
              <w:ind w:left="255"/>
              <w:rPr>
                <w:sz w:val="24"/>
              </w:rPr>
            </w:pPr>
            <w:r>
              <w:rPr>
                <w:spacing w:val="-2"/>
                <w:sz w:val="24"/>
              </w:rPr>
              <w:t>Фольклорные</w:t>
            </w:r>
            <w:r>
              <w:rPr>
                <w:sz w:val="24"/>
              </w:rPr>
              <w:tab/>
            </w:r>
            <w:r>
              <w:rPr>
                <w:spacing w:val="-2"/>
                <w:sz w:val="24"/>
              </w:rPr>
              <w:t>жанры,</w:t>
            </w:r>
          </w:p>
          <w:p w:rsidR="00D05B71" w:rsidRDefault="00BE715A">
            <w:pPr>
              <w:pStyle w:val="TableParagraph"/>
              <w:tabs>
                <w:tab w:val="left" w:pos="1663"/>
                <w:tab w:val="left" w:pos="2121"/>
              </w:tabs>
              <w:spacing w:before="43"/>
              <w:ind w:left="255"/>
              <w:rPr>
                <w:sz w:val="24"/>
              </w:rPr>
            </w:pPr>
            <w:r>
              <w:rPr>
                <w:spacing w:val="-2"/>
                <w:sz w:val="24"/>
              </w:rPr>
              <w:t>связанные</w:t>
            </w:r>
            <w:r>
              <w:rPr>
                <w:sz w:val="24"/>
              </w:rPr>
              <w:tab/>
            </w:r>
            <w:r>
              <w:rPr>
                <w:spacing w:val="-10"/>
                <w:sz w:val="24"/>
              </w:rPr>
              <w:t>с</w:t>
            </w:r>
            <w:r>
              <w:rPr>
                <w:sz w:val="24"/>
              </w:rPr>
              <w:tab/>
            </w:r>
            <w:r>
              <w:rPr>
                <w:spacing w:val="-2"/>
                <w:sz w:val="24"/>
              </w:rPr>
              <w:t>жизнью</w:t>
            </w:r>
          </w:p>
        </w:tc>
        <w:tc>
          <w:tcPr>
            <w:tcW w:w="7417" w:type="dxa"/>
            <w:tcBorders>
              <w:top w:val="single" w:sz="6" w:space="0" w:color="221F1F"/>
              <w:bottom w:val="single" w:sz="6" w:space="0" w:color="221F1F"/>
            </w:tcBorders>
          </w:tcPr>
          <w:p w:rsidR="00D05B71" w:rsidRDefault="00BE715A">
            <w:pPr>
              <w:pStyle w:val="TableParagraph"/>
              <w:spacing w:line="270" w:lineRule="exact"/>
              <w:ind w:left="255"/>
              <w:rPr>
                <w:sz w:val="24"/>
              </w:rPr>
            </w:pPr>
            <w:r>
              <w:rPr>
                <w:sz w:val="24"/>
              </w:rPr>
              <w:t>Знакомство</w:t>
            </w:r>
            <w:r>
              <w:rPr>
                <w:spacing w:val="-3"/>
                <w:sz w:val="24"/>
              </w:rPr>
              <w:t xml:space="preserve"> </w:t>
            </w:r>
            <w:r>
              <w:rPr>
                <w:sz w:val="24"/>
              </w:rPr>
              <w:t>с</w:t>
            </w:r>
            <w:r>
              <w:rPr>
                <w:spacing w:val="-4"/>
                <w:sz w:val="24"/>
              </w:rPr>
              <w:t xml:space="preserve"> </w:t>
            </w:r>
            <w:r>
              <w:rPr>
                <w:sz w:val="24"/>
              </w:rPr>
              <w:t>фольклорными</w:t>
            </w:r>
            <w:r>
              <w:rPr>
                <w:spacing w:val="-3"/>
                <w:sz w:val="24"/>
              </w:rPr>
              <w:t xml:space="preserve"> </w:t>
            </w:r>
            <w:r>
              <w:rPr>
                <w:sz w:val="24"/>
              </w:rPr>
              <w:t>жанрами</w:t>
            </w:r>
            <w:r>
              <w:rPr>
                <w:spacing w:val="-3"/>
                <w:sz w:val="24"/>
              </w:rPr>
              <w:t xml:space="preserve"> </w:t>
            </w:r>
            <w:r>
              <w:rPr>
                <w:sz w:val="24"/>
              </w:rPr>
              <w:t>семейного</w:t>
            </w:r>
            <w:r>
              <w:rPr>
                <w:spacing w:val="-3"/>
                <w:sz w:val="24"/>
              </w:rPr>
              <w:t xml:space="preserve"> </w:t>
            </w:r>
            <w:r>
              <w:rPr>
                <w:sz w:val="24"/>
              </w:rPr>
              <w:t>цикла.</w:t>
            </w:r>
            <w:r>
              <w:rPr>
                <w:spacing w:val="-3"/>
                <w:sz w:val="24"/>
              </w:rPr>
              <w:t xml:space="preserve"> </w:t>
            </w:r>
            <w:r>
              <w:rPr>
                <w:spacing w:val="-2"/>
                <w:sz w:val="24"/>
              </w:rPr>
              <w:t>Изучение</w:t>
            </w:r>
          </w:p>
          <w:p w:rsidR="00D05B71" w:rsidRDefault="00BE715A">
            <w:pPr>
              <w:pStyle w:val="TableParagraph"/>
              <w:spacing w:before="43"/>
              <w:ind w:left="255"/>
              <w:rPr>
                <w:sz w:val="24"/>
              </w:rPr>
            </w:pPr>
            <w:r>
              <w:rPr>
                <w:sz w:val="24"/>
              </w:rPr>
              <w:t>особенностей</w:t>
            </w:r>
            <w:r>
              <w:rPr>
                <w:spacing w:val="-6"/>
                <w:sz w:val="24"/>
              </w:rPr>
              <w:t xml:space="preserve"> </w:t>
            </w:r>
            <w:r>
              <w:rPr>
                <w:sz w:val="24"/>
              </w:rPr>
              <w:t>их</w:t>
            </w:r>
            <w:r>
              <w:rPr>
                <w:spacing w:val="-1"/>
                <w:sz w:val="24"/>
              </w:rPr>
              <w:t xml:space="preserve"> </w:t>
            </w:r>
            <w:r>
              <w:rPr>
                <w:sz w:val="24"/>
              </w:rPr>
              <w:t>исполнения</w:t>
            </w:r>
            <w:r>
              <w:rPr>
                <w:spacing w:val="-6"/>
                <w:sz w:val="24"/>
              </w:rPr>
              <w:t xml:space="preserve"> </w:t>
            </w:r>
            <w:r>
              <w:rPr>
                <w:sz w:val="24"/>
              </w:rPr>
              <w:t>и</w:t>
            </w:r>
            <w:r>
              <w:rPr>
                <w:spacing w:val="-4"/>
                <w:sz w:val="24"/>
              </w:rPr>
              <w:t xml:space="preserve"> </w:t>
            </w:r>
            <w:r>
              <w:rPr>
                <w:sz w:val="24"/>
              </w:rPr>
              <w:t>звучания.</w:t>
            </w:r>
            <w:r>
              <w:rPr>
                <w:spacing w:val="-3"/>
                <w:sz w:val="24"/>
              </w:rPr>
              <w:t xml:space="preserve"> </w:t>
            </w:r>
            <w:r>
              <w:rPr>
                <w:sz w:val="24"/>
              </w:rPr>
              <w:t>Определение</w:t>
            </w:r>
            <w:r>
              <w:rPr>
                <w:spacing w:val="-4"/>
                <w:sz w:val="24"/>
              </w:rPr>
              <w:t xml:space="preserve"> </w:t>
            </w:r>
            <w:r>
              <w:rPr>
                <w:sz w:val="24"/>
              </w:rPr>
              <w:t>на</w:t>
            </w:r>
            <w:r>
              <w:rPr>
                <w:spacing w:val="-4"/>
                <w:sz w:val="24"/>
              </w:rPr>
              <w:t xml:space="preserve"> слух</w:t>
            </w:r>
          </w:p>
        </w:tc>
      </w:tr>
    </w:tbl>
    <w:p w:rsidR="00D05B71" w:rsidRDefault="00BE715A">
      <w:pPr>
        <w:pStyle w:val="a3"/>
        <w:spacing w:before="22"/>
        <w:ind w:left="0" w:firstLine="0"/>
        <w:jc w:val="left"/>
        <w:rPr>
          <w:sz w:val="20"/>
        </w:rPr>
      </w:pPr>
      <w:r>
        <w:rPr>
          <w:noProof/>
          <w:lang w:eastAsia="ru-RU"/>
        </w:rPr>
        <mc:AlternateContent>
          <mc:Choice Requires="wps">
            <w:drawing>
              <wp:anchor distT="0" distB="0" distL="0" distR="0" simplePos="0" relativeHeight="487598080" behindDoc="1" locked="0" layoutInCell="1" allowOverlap="1">
                <wp:simplePos x="0" y="0"/>
                <wp:positionH relativeFrom="page">
                  <wp:posOffset>719327</wp:posOffset>
                </wp:positionH>
                <wp:positionV relativeFrom="paragraph">
                  <wp:posOffset>175513</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3.82pt;width:144.020pt;height:.72pt;mso-position-horizontal-relative:page;mso-position-vertical-relative:paragraph;z-index:-15718400;mso-wrap-distance-left:0;mso-wrap-distance-right:0" id="docshape26" filled="true" fillcolor="#000000" stroked="false">
                <v:fill type="solid"/>
                <w10:wrap type="topAndBottom"/>
              </v:rect>
            </w:pict>
          </mc:Fallback>
        </mc:AlternateContent>
      </w:r>
    </w:p>
    <w:p w:rsidR="00D05B71" w:rsidRDefault="00BE715A">
      <w:pPr>
        <w:spacing w:before="96"/>
        <w:ind w:left="212"/>
        <w:rPr>
          <w:sz w:val="20"/>
        </w:rPr>
      </w:pPr>
      <w:r>
        <w:rPr>
          <w:sz w:val="20"/>
          <w:vertAlign w:val="superscript"/>
        </w:rPr>
        <w:t>16</w:t>
      </w:r>
      <w:r>
        <w:rPr>
          <w:spacing w:val="31"/>
          <w:sz w:val="20"/>
        </w:rPr>
        <w:t xml:space="preserve"> </w:t>
      </w:r>
      <w:r>
        <w:rPr>
          <w:sz w:val="20"/>
        </w:rPr>
        <w:t>В</w:t>
      </w:r>
      <w:r>
        <w:rPr>
          <w:spacing w:val="32"/>
          <w:sz w:val="20"/>
        </w:rPr>
        <w:t xml:space="preserve"> </w:t>
      </w:r>
      <w:r>
        <w:rPr>
          <w:sz w:val="20"/>
        </w:rPr>
        <w:t>случае,</w:t>
      </w:r>
      <w:r>
        <w:rPr>
          <w:spacing w:val="31"/>
          <w:sz w:val="20"/>
        </w:rPr>
        <w:t xml:space="preserve"> </w:t>
      </w:r>
      <w:r>
        <w:rPr>
          <w:sz w:val="20"/>
        </w:rPr>
        <w:t>если</w:t>
      </w:r>
      <w:r>
        <w:rPr>
          <w:spacing w:val="29"/>
          <w:sz w:val="20"/>
        </w:rPr>
        <w:t xml:space="preserve"> </w:t>
      </w:r>
      <w:r>
        <w:rPr>
          <w:sz w:val="20"/>
        </w:rPr>
        <w:t>в</w:t>
      </w:r>
      <w:r>
        <w:rPr>
          <w:spacing w:val="32"/>
          <w:sz w:val="20"/>
        </w:rPr>
        <w:t xml:space="preserve"> </w:t>
      </w:r>
      <w:r>
        <w:rPr>
          <w:sz w:val="20"/>
        </w:rPr>
        <w:t>начальной</w:t>
      </w:r>
      <w:r>
        <w:rPr>
          <w:spacing w:val="29"/>
          <w:sz w:val="20"/>
        </w:rPr>
        <w:t xml:space="preserve"> </w:t>
      </w:r>
      <w:r>
        <w:rPr>
          <w:sz w:val="20"/>
        </w:rPr>
        <w:t>школе</w:t>
      </w:r>
      <w:r>
        <w:rPr>
          <w:spacing w:val="31"/>
          <w:sz w:val="20"/>
        </w:rPr>
        <w:t xml:space="preserve"> </w:t>
      </w:r>
      <w:r>
        <w:rPr>
          <w:sz w:val="20"/>
        </w:rPr>
        <w:t>тематический</w:t>
      </w:r>
      <w:r>
        <w:rPr>
          <w:spacing w:val="29"/>
          <w:sz w:val="20"/>
        </w:rPr>
        <w:t xml:space="preserve"> </w:t>
      </w:r>
      <w:r>
        <w:rPr>
          <w:sz w:val="20"/>
        </w:rPr>
        <w:t>материал</w:t>
      </w:r>
      <w:r>
        <w:rPr>
          <w:spacing w:val="30"/>
          <w:sz w:val="20"/>
        </w:rPr>
        <w:t xml:space="preserve"> </w:t>
      </w:r>
      <w:r>
        <w:rPr>
          <w:sz w:val="20"/>
        </w:rPr>
        <w:t>по</w:t>
      </w:r>
      <w:r>
        <w:rPr>
          <w:spacing w:val="31"/>
          <w:sz w:val="20"/>
        </w:rPr>
        <w:t xml:space="preserve"> </w:t>
      </w:r>
      <w:r>
        <w:rPr>
          <w:sz w:val="20"/>
        </w:rPr>
        <w:t>блокам</w:t>
      </w:r>
      <w:r>
        <w:rPr>
          <w:spacing w:val="32"/>
          <w:sz w:val="20"/>
        </w:rPr>
        <w:t xml:space="preserve"> </w:t>
      </w:r>
      <w:r>
        <w:rPr>
          <w:sz w:val="20"/>
        </w:rPr>
        <w:t>1</w:t>
      </w:r>
      <w:r>
        <w:rPr>
          <w:spacing w:val="31"/>
          <w:sz w:val="20"/>
        </w:rPr>
        <w:t xml:space="preserve"> </w:t>
      </w:r>
      <w:r>
        <w:rPr>
          <w:sz w:val="20"/>
        </w:rPr>
        <w:t>и</w:t>
      </w:r>
      <w:r>
        <w:rPr>
          <w:spacing w:val="29"/>
          <w:sz w:val="20"/>
        </w:rPr>
        <w:t xml:space="preserve"> </w:t>
      </w:r>
      <w:r>
        <w:rPr>
          <w:sz w:val="20"/>
        </w:rPr>
        <w:t>2</w:t>
      </w:r>
      <w:r>
        <w:rPr>
          <w:spacing w:val="31"/>
          <w:sz w:val="20"/>
        </w:rPr>
        <w:t xml:space="preserve"> </w:t>
      </w:r>
      <w:r>
        <w:rPr>
          <w:sz w:val="20"/>
        </w:rPr>
        <w:t>уже</w:t>
      </w:r>
      <w:r>
        <w:rPr>
          <w:spacing w:val="33"/>
          <w:sz w:val="20"/>
        </w:rPr>
        <w:t xml:space="preserve"> </w:t>
      </w:r>
      <w:r>
        <w:rPr>
          <w:sz w:val="20"/>
        </w:rPr>
        <w:t>был</w:t>
      </w:r>
      <w:r>
        <w:rPr>
          <w:spacing w:val="29"/>
          <w:sz w:val="20"/>
        </w:rPr>
        <w:t xml:space="preserve"> </w:t>
      </w:r>
      <w:r>
        <w:rPr>
          <w:sz w:val="20"/>
        </w:rPr>
        <w:t>освоен</w:t>
      </w:r>
      <w:r>
        <w:rPr>
          <w:spacing w:val="30"/>
          <w:sz w:val="20"/>
        </w:rPr>
        <w:t xml:space="preserve"> </w:t>
      </w:r>
      <w:r>
        <w:rPr>
          <w:sz w:val="20"/>
        </w:rPr>
        <w:t>на</w:t>
      </w:r>
      <w:r>
        <w:rPr>
          <w:spacing w:val="31"/>
          <w:sz w:val="20"/>
        </w:rPr>
        <w:t xml:space="preserve"> </w:t>
      </w:r>
      <w:r>
        <w:rPr>
          <w:sz w:val="20"/>
        </w:rPr>
        <w:t>достаточном</w:t>
      </w:r>
      <w:r>
        <w:rPr>
          <w:spacing w:val="31"/>
          <w:sz w:val="20"/>
        </w:rPr>
        <w:t xml:space="preserve"> </w:t>
      </w:r>
      <w:r>
        <w:rPr>
          <w:sz w:val="20"/>
        </w:rPr>
        <w:t>уровне,</w:t>
      </w:r>
      <w:r>
        <w:rPr>
          <w:spacing w:val="31"/>
          <w:sz w:val="20"/>
        </w:rPr>
        <w:t xml:space="preserve"> </w:t>
      </w:r>
      <w:r>
        <w:rPr>
          <w:sz w:val="20"/>
        </w:rPr>
        <w:t>целесообразно</w:t>
      </w:r>
      <w:r>
        <w:rPr>
          <w:spacing w:val="31"/>
          <w:sz w:val="20"/>
        </w:rPr>
        <w:t xml:space="preserve"> </w:t>
      </w:r>
      <w:r>
        <w:rPr>
          <w:sz w:val="20"/>
        </w:rPr>
        <w:t>повторить</w:t>
      </w:r>
      <w:r>
        <w:rPr>
          <w:spacing w:val="31"/>
          <w:sz w:val="20"/>
        </w:rPr>
        <w:t xml:space="preserve"> </w:t>
      </w:r>
      <w:r>
        <w:rPr>
          <w:sz w:val="20"/>
        </w:rPr>
        <w:t>его</w:t>
      </w:r>
      <w:r>
        <w:rPr>
          <w:spacing w:val="32"/>
          <w:sz w:val="20"/>
        </w:rPr>
        <w:t xml:space="preserve"> </w:t>
      </w:r>
      <w:r>
        <w:rPr>
          <w:sz w:val="20"/>
        </w:rPr>
        <w:t>сокращённо</w:t>
      </w:r>
      <w:r>
        <w:rPr>
          <w:spacing w:val="31"/>
          <w:sz w:val="20"/>
        </w:rPr>
        <w:t xml:space="preserve"> </w:t>
      </w:r>
      <w:r>
        <w:rPr>
          <w:sz w:val="20"/>
        </w:rPr>
        <w:t>и увеличить количество учебных часов на изучение других тематических блоков.</w:t>
      </w:r>
    </w:p>
    <w:p w:rsidR="00D05B71" w:rsidRDefault="00BE715A">
      <w:pPr>
        <w:ind w:left="212"/>
        <w:rPr>
          <w:sz w:val="20"/>
        </w:rPr>
      </w:pPr>
      <w:r>
        <w:rPr>
          <w:sz w:val="20"/>
          <w:vertAlign w:val="superscript"/>
        </w:rPr>
        <w:t>17</w:t>
      </w:r>
      <w:r>
        <w:rPr>
          <w:spacing w:val="31"/>
          <w:sz w:val="20"/>
        </w:rPr>
        <w:t xml:space="preserve"> </w:t>
      </w:r>
      <w:r>
        <w:rPr>
          <w:sz w:val="20"/>
        </w:rPr>
        <w:t>При</w:t>
      </w:r>
      <w:r>
        <w:rPr>
          <w:spacing w:val="32"/>
          <w:sz w:val="20"/>
        </w:rPr>
        <w:t xml:space="preserve"> </w:t>
      </w:r>
      <w:r>
        <w:rPr>
          <w:sz w:val="20"/>
        </w:rPr>
        <w:t>выборе</w:t>
      </w:r>
      <w:r>
        <w:rPr>
          <w:spacing w:val="31"/>
          <w:sz w:val="20"/>
        </w:rPr>
        <w:t xml:space="preserve"> </w:t>
      </w:r>
      <w:r>
        <w:rPr>
          <w:sz w:val="20"/>
        </w:rPr>
        <w:t>данного</w:t>
      </w:r>
      <w:r>
        <w:rPr>
          <w:spacing w:val="31"/>
          <w:sz w:val="20"/>
        </w:rPr>
        <w:t xml:space="preserve"> </w:t>
      </w:r>
      <w:r>
        <w:rPr>
          <w:sz w:val="20"/>
        </w:rPr>
        <w:t>тематического</w:t>
      </w:r>
      <w:r>
        <w:rPr>
          <w:spacing w:val="34"/>
          <w:sz w:val="20"/>
        </w:rPr>
        <w:t xml:space="preserve"> </w:t>
      </w:r>
      <w:r>
        <w:rPr>
          <w:sz w:val="20"/>
        </w:rPr>
        <w:t>блока</w:t>
      </w:r>
      <w:r>
        <w:rPr>
          <w:spacing w:val="31"/>
          <w:sz w:val="20"/>
        </w:rPr>
        <w:t xml:space="preserve"> </w:t>
      </w:r>
      <w:r>
        <w:rPr>
          <w:sz w:val="20"/>
        </w:rPr>
        <w:t>рекомендуется</w:t>
      </w:r>
      <w:r>
        <w:rPr>
          <w:spacing w:val="32"/>
          <w:sz w:val="20"/>
        </w:rPr>
        <w:t xml:space="preserve"> </w:t>
      </w:r>
      <w:r>
        <w:rPr>
          <w:sz w:val="20"/>
        </w:rPr>
        <w:t>включать</w:t>
      </w:r>
      <w:r>
        <w:rPr>
          <w:spacing w:val="33"/>
          <w:sz w:val="20"/>
        </w:rPr>
        <w:t xml:space="preserve"> </w:t>
      </w:r>
      <w:r>
        <w:rPr>
          <w:sz w:val="20"/>
        </w:rPr>
        <w:t>его</w:t>
      </w:r>
      <w:r>
        <w:rPr>
          <w:spacing w:val="32"/>
          <w:sz w:val="20"/>
        </w:rPr>
        <w:t xml:space="preserve"> </w:t>
      </w:r>
      <w:r>
        <w:rPr>
          <w:sz w:val="20"/>
        </w:rPr>
        <w:t>в</w:t>
      </w:r>
      <w:r>
        <w:rPr>
          <w:spacing w:val="36"/>
          <w:sz w:val="20"/>
        </w:rPr>
        <w:t xml:space="preserve"> </w:t>
      </w:r>
      <w:r>
        <w:rPr>
          <w:sz w:val="20"/>
        </w:rPr>
        <w:t>тематическое</w:t>
      </w:r>
      <w:r>
        <w:rPr>
          <w:spacing w:val="80"/>
          <w:w w:val="150"/>
          <w:sz w:val="20"/>
        </w:rPr>
        <w:t xml:space="preserve"> </w:t>
      </w:r>
      <w:r>
        <w:rPr>
          <w:sz w:val="20"/>
        </w:rPr>
        <w:t>планирование</w:t>
      </w:r>
      <w:r>
        <w:rPr>
          <w:spacing w:val="80"/>
          <w:w w:val="150"/>
          <w:sz w:val="20"/>
        </w:rPr>
        <w:t xml:space="preserve"> </w:t>
      </w:r>
      <w:r>
        <w:rPr>
          <w:sz w:val="20"/>
        </w:rPr>
        <w:t>в</w:t>
      </w:r>
      <w:r>
        <w:rPr>
          <w:spacing w:val="35"/>
          <w:sz w:val="20"/>
        </w:rPr>
        <w:t xml:space="preserve"> </w:t>
      </w:r>
      <w:r>
        <w:rPr>
          <w:sz w:val="20"/>
        </w:rPr>
        <w:t>четверти,</w:t>
      </w:r>
      <w:r>
        <w:rPr>
          <w:spacing w:val="33"/>
          <w:sz w:val="20"/>
        </w:rPr>
        <w:t xml:space="preserve"> </w:t>
      </w:r>
      <w:r>
        <w:rPr>
          <w:sz w:val="20"/>
        </w:rPr>
        <w:t>соответствующей</w:t>
      </w:r>
      <w:r>
        <w:rPr>
          <w:spacing w:val="32"/>
          <w:sz w:val="20"/>
        </w:rPr>
        <w:t xml:space="preserve"> </w:t>
      </w:r>
      <w:r>
        <w:rPr>
          <w:sz w:val="20"/>
        </w:rPr>
        <w:t>конкретному</w:t>
      </w:r>
      <w:r>
        <w:rPr>
          <w:spacing w:val="29"/>
          <w:sz w:val="20"/>
        </w:rPr>
        <w:t xml:space="preserve"> </w:t>
      </w:r>
      <w:r>
        <w:rPr>
          <w:sz w:val="20"/>
        </w:rPr>
        <w:t xml:space="preserve">календарному </w:t>
      </w:r>
      <w:r>
        <w:rPr>
          <w:spacing w:val="-2"/>
          <w:sz w:val="20"/>
        </w:rPr>
        <w:t>сезону.</w:t>
      </w:r>
    </w:p>
    <w:p w:rsidR="00D05B71" w:rsidRDefault="00D05B71">
      <w:pPr>
        <w:rPr>
          <w:sz w:val="20"/>
        </w:rPr>
        <w:sectPr w:rsidR="00D05B71">
          <w:footerReference w:type="default" r:id="rId18"/>
          <w:pgSz w:w="16840" w:h="11910" w:orient="landscape"/>
          <w:pgMar w:top="760" w:right="700" w:bottom="1200" w:left="920" w:header="0" w:footer="1003" w:gutter="0"/>
          <w:cols w:space="720"/>
        </w:sectPr>
      </w:pPr>
    </w:p>
    <w:tbl>
      <w:tblPr>
        <w:tblStyle w:val="TableNormal"/>
        <w:tblW w:w="0" w:type="auto"/>
        <w:tblInd w:w="22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61"/>
        <w:gridCol w:w="2229"/>
        <w:gridCol w:w="3173"/>
        <w:gridCol w:w="7417"/>
      </w:tblGrid>
      <w:tr w:rsidR="00D05B71">
        <w:trPr>
          <w:trHeight w:val="2421"/>
        </w:trPr>
        <w:tc>
          <w:tcPr>
            <w:tcW w:w="1961" w:type="dxa"/>
            <w:tcBorders>
              <w:left w:val="single" w:sz="6" w:space="0" w:color="221F1F"/>
              <w:bottom w:val="single" w:sz="6" w:space="0" w:color="221F1F"/>
            </w:tcBorders>
          </w:tcPr>
          <w:p w:rsidR="00D05B71" w:rsidRDefault="00D05B71">
            <w:pPr>
              <w:pStyle w:val="TableParagraph"/>
            </w:pPr>
          </w:p>
        </w:tc>
        <w:tc>
          <w:tcPr>
            <w:tcW w:w="2229" w:type="dxa"/>
            <w:tcBorders>
              <w:bottom w:val="single" w:sz="6" w:space="0" w:color="221F1F"/>
            </w:tcBorders>
          </w:tcPr>
          <w:p w:rsidR="00D05B71" w:rsidRDefault="00D05B71">
            <w:pPr>
              <w:pStyle w:val="TableParagraph"/>
            </w:pPr>
          </w:p>
        </w:tc>
        <w:tc>
          <w:tcPr>
            <w:tcW w:w="3173" w:type="dxa"/>
            <w:tcBorders>
              <w:bottom w:val="single" w:sz="6" w:space="0" w:color="221F1F"/>
            </w:tcBorders>
          </w:tcPr>
          <w:p w:rsidR="00D05B71" w:rsidRDefault="00BE715A">
            <w:pPr>
              <w:pStyle w:val="TableParagraph"/>
              <w:spacing w:line="276" w:lineRule="auto"/>
              <w:ind w:left="255" w:right="231"/>
              <w:jc w:val="both"/>
              <w:rPr>
                <w:sz w:val="24"/>
              </w:rPr>
            </w:pPr>
            <w:r>
              <w:rPr>
                <w:sz w:val="24"/>
              </w:rPr>
              <w:t xml:space="preserve">человека: свадебный обряд, рекрутские песни, </w:t>
            </w:r>
            <w:r>
              <w:rPr>
                <w:spacing w:val="-2"/>
                <w:sz w:val="24"/>
              </w:rPr>
              <w:t>плачи-причитания</w:t>
            </w:r>
          </w:p>
        </w:tc>
        <w:tc>
          <w:tcPr>
            <w:tcW w:w="7417" w:type="dxa"/>
            <w:tcBorders>
              <w:top w:val="single" w:sz="6" w:space="0" w:color="221F1F"/>
              <w:bottom w:val="single" w:sz="6" w:space="0" w:color="221F1F"/>
            </w:tcBorders>
          </w:tcPr>
          <w:p w:rsidR="00D05B71" w:rsidRDefault="00BE715A">
            <w:pPr>
              <w:pStyle w:val="TableParagraph"/>
              <w:spacing w:line="276" w:lineRule="auto"/>
              <w:ind w:left="255" w:right="114"/>
              <w:rPr>
                <w:sz w:val="24"/>
              </w:rPr>
            </w:pPr>
            <w:r>
              <w:rPr>
                <w:sz w:val="24"/>
              </w:rPr>
              <w:t>жанровой принадлежности, анализ символики традиционных образов.</w:t>
            </w:r>
            <w:r>
              <w:rPr>
                <w:spacing w:val="-7"/>
                <w:sz w:val="24"/>
              </w:rPr>
              <w:t xml:space="preserve"> </w:t>
            </w:r>
            <w:r>
              <w:rPr>
                <w:sz w:val="24"/>
              </w:rPr>
              <w:t>Разучивание</w:t>
            </w:r>
            <w:r>
              <w:rPr>
                <w:spacing w:val="-8"/>
                <w:sz w:val="24"/>
              </w:rPr>
              <w:t xml:space="preserve"> </w:t>
            </w:r>
            <w:r>
              <w:rPr>
                <w:sz w:val="24"/>
              </w:rPr>
              <w:t>и</w:t>
            </w:r>
            <w:r>
              <w:rPr>
                <w:spacing w:val="-7"/>
                <w:sz w:val="24"/>
              </w:rPr>
              <w:t xml:space="preserve"> </w:t>
            </w:r>
            <w:r>
              <w:rPr>
                <w:sz w:val="24"/>
              </w:rPr>
              <w:t>исполнение</w:t>
            </w:r>
            <w:r>
              <w:rPr>
                <w:spacing w:val="-8"/>
                <w:sz w:val="24"/>
              </w:rPr>
              <w:t xml:space="preserve"> </w:t>
            </w:r>
            <w:r>
              <w:rPr>
                <w:sz w:val="24"/>
              </w:rPr>
              <w:t>отдельных</w:t>
            </w:r>
            <w:r>
              <w:rPr>
                <w:spacing w:val="-8"/>
                <w:sz w:val="24"/>
              </w:rPr>
              <w:t xml:space="preserve"> </w:t>
            </w:r>
            <w:r>
              <w:rPr>
                <w:sz w:val="24"/>
              </w:rPr>
              <w:t>песен,</w:t>
            </w:r>
            <w:r>
              <w:rPr>
                <w:spacing w:val="-7"/>
                <w:sz w:val="24"/>
              </w:rPr>
              <w:t xml:space="preserve"> </w:t>
            </w:r>
            <w:r>
              <w:rPr>
                <w:sz w:val="24"/>
              </w:rPr>
              <w:t>фрагментов обрядов (по выбору учителя).</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before="36" w:line="276" w:lineRule="auto"/>
              <w:ind w:left="255" w:right="233"/>
              <w:jc w:val="both"/>
              <w:rPr>
                <w:sz w:val="24"/>
              </w:rPr>
            </w:pPr>
            <w:r>
              <w:rPr>
                <w:sz w:val="24"/>
              </w:rPr>
              <w:t xml:space="preserve">Реконструкция фольклорного обряда или его фрагмента. Исследовательские проекты по теме «Жанры семейного </w:t>
            </w:r>
            <w:r>
              <w:rPr>
                <w:spacing w:val="-2"/>
                <w:sz w:val="24"/>
              </w:rPr>
              <w:t>фольклора»</w:t>
            </w:r>
          </w:p>
        </w:tc>
      </w:tr>
      <w:tr w:rsidR="00D05B71">
        <w:trPr>
          <w:trHeight w:val="4010"/>
        </w:trPr>
        <w:tc>
          <w:tcPr>
            <w:tcW w:w="1961" w:type="dxa"/>
            <w:tcBorders>
              <w:top w:val="single" w:sz="6" w:space="0" w:color="221F1F"/>
              <w:left w:val="single" w:sz="6" w:space="0" w:color="221F1F"/>
              <w:bottom w:val="single" w:sz="6" w:space="0" w:color="221F1F"/>
            </w:tcBorders>
          </w:tcPr>
          <w:p w:rsidR="00D05B71" w:rsidRDefault="00BE715A">
            <w:pPr>
              <w:pStyle w:val="TableParagraph"/>
              <w:tabs>
                <w:tab w:val="right" w:pos="1711"/>
              </w:tabs>
              <w:spacing w:line="272" w:lineRule="exact"/>
              <w:ind w:left="251"/>
              <w:rPr>
                <w:sz w:val="24"/>
              </w:rPr>
            </w:pPr>
            <w:r>
              <w:rPr>
                <w:spacing w:val="-5"/>
                <w:sz w:val="24"/>
              </w:rPr>
              <w:t>Г)</w:t>
            </w:r>
            <w:r>
              <w:rPr>
                <w:sz w:val="24"/>
              </w:rPr>
              <w:tab/>
            </w:r>
            <w:r>
              <w:rPr>
                <w:spacing w:val="-5"/>
                <w:sz w:val="24"/>
              </w:rPr>
              <w:t>3—</w:t>
            </w:r>
            <w:r>
              <w:rPr>
                <w:sz w:val="24"/>
              </w:rPr>
              <w:t>4</w:t>
            </w:r>
          </w:p>
          <w:p w:rsidR="00D05B71" w:rsidRDefault="00BE715A">
            <w:pPr>
              <w:pStyle w:val="TableParagraph"/>
              <w:spacing w:before="41"/>
              <w:ind w:left="251"/>
              <w:rPr>
                <w:sz w:val="24"/>
              </w:rPr>
            </w:pPr>
            <w:r>
              <w:rPr>
                <w:sz w:val="24"/>
              </w:rPr>
              <w:t>учебных</w:t>
            </w:r>
            <w:r>
              <w:rPr>
                <w:spacing w:val="-2"/>
                <w:sz w:val="24"/>
              </w:rPr>
              <w:t xml:space="preserve"> </w:t>
            </w:r>
            <w:r>
              <w:rPr>
                <w:spacing w:val="-4"/>
                <w:sz w:val="24"/>
              </w:rPr>
              <w:t>часа</w:t>
            </w:r>
          </w:p>
        </w:tc>
        <w:tc>
          <w:tcPr>
            <w:tcW w:w="2229" w:type="dxa"/>
            <w:tcBorders>
              <w:top w:val="single" w:sz="6" w:space="0" w:color="221F1F"/>
              <w:bottom w:val="single" w:sz="6" w:space="0" w:color="221F1F"/>
            </w:tcBorders>
          </w:tcPr>
          <w:p w:rsidR="00D05B71" w:rsidRDefault="00BE715A">
            <w:pPr>
              <w:pStyle w:val="TableParagraph"/>
              <w:tabs>
                <w:tab w:val="left" w:pos="1509"/>
              </w:tabs>
              <w:spacing w:line="276" w:lineRule="auto"/>
              <w:ind w:left="251" w:right="236"/>
              <w:rPr>
                <w:sz w:val="24"/>
              </w:rPr>
            </w:pPr>
            <w:r>
              <w:rPr>
                <w:spacing w:val="-4"/>
                <w:sz w:val="24"/>
              </w:rPr>
              <w:t>Наш</w:t>
            </w:r>
            <w:r>
              <w:rPr>
                <w:sz w:val="24"/>
              </w:rPr>
              <w:tab/>
            </w:r>
            <w:r>
              <w:rPr>
                <w:spacing w:val="-4"/>
                <w:sz w:val="24"/>
              </w:rPr>
              <w:t xml:space="preserve">край </w:t>
            </w:r>
            <w:r>
              <w:rPr>
                <w:spacing w:val="-2"/>
                <w:sz w:val="24"/>
              </w:rPr>
              <w:t>сегодня</w:t>
            </w:r>
          </w:p>
        </w:tc>
        <w:tc>
          <w:tcPr>
            <w:tcW w:w="3173" w:type="dxa"/>
            <w:tcBorders>
              <w:top w:val="single" w:sz="6" w:space="0" w:color="221F1F"/>
              <w:bottom w:val="single" w:sz="6" w:space="0" w:color="221F1F"/>
            </w:tcBorders>
          </w:tcPr>
          <w:p w:rsidR="00D05B71" w:rsidRDefault="00BE715A">
            <w:pPr>
              <w:pStyle w:val="TableParagraph"/>
              <w:tabs>
                <w:tab w:val="left" w:pos="2008"/>
              </w:tabs>
              <w:spacing w:line="276" w:lineRule="auto"/>
              <w:ind w:left="255" w:right="235"/>
              <w:rPr>
                <w:sz w:val="24"/>
              </w:rPr>
            </w:pPr>
            <w:r>
              <w:rPr>
                <w:spacing w:val="-2"/>
                <w:sz w:val="24"/>
              </w:rPr>
              <w:t>Современная</w:t>
            </w:r>
            <w:r>
              <w:rPr>
                <w:spacing w:val="40"/>
                <w:sz w:val="24"/>
              </w:rPr>
              <w:t xml:space="preserve"> </w:t>
            </w:r>
            <w:r>
              <w:rPr>
                <w:spacing w:val="-2"/>
                <w:sz w:val="24"/>
              </w:rPr>
              <w:t>музыкальная</w:t>
            </w:r>
            <w:r>
              <w:rPr>
                <w:sz w:val="24"/>
              </w:rPr>
              <w:tab/>
            </w:r>
            <w:r>
              <w:rPr>
                <w:spacing w:val="-2"/>
                <w:sz w:val="24"/>
              </w:rPr>
              <w:t xml:space="preserve">культура </w:t>
            </w:r>
            <w:r>
              <w:rPr>
                <w:sz w:val="24"/>
              </w:rPr>
              <w:t>родного края.</w:t>
            </w:r>
          </w:p>
          <w:p w:rsidR="00D05B71" w:rsidRDefault="00BE715A">
            <w:pPr>
              <w:pStyle w:val="TableParagraph"/>
              <w:spacing w:line="278" w:lineRule="auto"/>
              <w:ind w:left="255"/>
              <w:rPr>
                <w:sz w:val="24"/>
              </w:rPr>
            </w:pPr>
            <w:r>
              <w:rPr>
                <w:sz w:val="24"/>
              </w:rPr>
              <w:t>Гимн республики, города (при</w:t>
            </w:r>
            <w:r>
              <w:rPr>
                <w:spacing w:val="28"/>
                <w:sz w:val="24"/>
              </w:rPr>
              <w:t xml:space="preserve">  </w:t>
            </w:r>
            <w:r>
              <w:rPr>
                <w:sz w:val="24"/>
              </w:rPr>
              <w:t>наличии).</w:t>
            </w:r>
            <w:r>
              <w:rPr>
                <w:spacing w:val="28"/>
                <w:sz w:val="24"/>
              </w:rPr>
              <w:t xml:space="preserve">  </w:t>
            </w:r>
            <w:r>
              <w:rPr>
                <w:spacing w:val="-2"/>
                <w:sz w:val="24"/>
              </w:rPr>
              <w:t>Земляки</w:t>
            </w:r>
          </w:p>
          <w:p w:rsidR="00D05B71" w:rsidRDefault="00BE715A">
            <w:pPr>
              <w:pStyle w:val="TableParagraph"/>
              <w:tabs>
                <w:tab w:val="left" w:pos="1501"/>
                <w:tab w:val="left" w:pos="2130"/>
                <w:tab w:val="left" w:pos="2280"/>
              </w:tabs>
              <w:spacing w:line="276" w:lineRule="auto"/>
              <w:ind w:left="255" w:right="232"/>
              <w:rPr>
                <w:sz w:val="24"/>
              </w:rPr>
            </w:pPr>
            <w:r>
              <w:rPr>
                <w:spacing w:val="-10"/>
                <w:sz w:val="24"/>
              </w:rPr>
              <w:t>—</w:t>
            </w:r>
            <w:r>
              <w:rPr>
                <w:sz w:val="24"/>
              </w:rPr>
              <w:tab/>
            </w:r>
            <w:r>
              <w:rPr>
                <w:spacing w:val="-2"/>
                <w:sz w:val="24"/>
              </w:rPr>
              <w:t>композиторы, исполнители,</w:t>
            </w:r>
            <w:r>
              <w:rPr>
                <w:sz w:val="24"/>
              </w:rPr>
              <w:tab/>
            </w:r>
            <w:r>
              <w:rPr>
                <w:spacing w:val="-2"/>
                <w:sz w:val="24"/>
              </w:rPr>
              <w:t>деятели культуры.</w:t>
            </w:r>
            <w:r>
              <w:rPr>
                <w:sz w:val="24"/>
              </w:rPr>
              <w:tab/>
            </w:r>
            <w:r>
              <w:rPr>
                <w:sz w:val="24"/>
              </w:rPr>
              <w:tab/>
            </w:r>
            <w:r>
              <w:rPr>
                <w:sz w:val="24"/>
              </w:rPr>
              <w:tab/>
            </w:r>
            <w:r>
              <w:rPr>
                <w:spacing w:val="-2"/>
                <w:sz w:val="24"/>
              </w:rPr>
              <w:t>Театр, филармония, консерватория</w:t>
            </w:r>
          </w:p>
        </w:tc>
        <w:tc>
          <w:tcPr>
            <w:tcW w:w="7417" w:type="dxa"/>
            <w:tcBorders>
              <w:top w:val="single" w:sz="6" w:space="0" w:color="221F1F"/>
              <w:bottom w:val="single" w:sz="6" w:space="0" w:color="221F1F"/>
            </w:tcBorders>
          </w:tcPr>
          <w:p w:rsidR="00D05B71" w:rsidRDefault="00BE715A">
            <w:pPr>
              <w:pStyle w:val="TableParagraph"/>
              <w:spacing w:line="276" w:lineRule="auto"/>
              <w:ind w:left="255" w:right="114"/>
              <w:rPr>
                <w:sz w:val="24"/>
              </w:rPr>
            </w:pPr>
            <w:r>
              <w:rPr>
                <w:sz w:val="24"/>
              </w:rPr>
              <w:t>Разучивание и исполнение гимна республики, города; песен местных</w:t>
            </w:r>
            <w:r>
              <w:rPr>
                <w:spacing w:val="-6"/>
                <w:sz w:val="24"/>
              </w:rPr>
              <w:t xml:space="preserve"> </w:t>
            </w:r>
            <w:r>
              <w:rPr>
                <w:sz w:val="24"/>
              </w:rPr>
              <w:t>композиторов.</w:t>
            </w:r>
            <w:r>
              <w:rPr>
                <w:spacing w:val="-10"/>
                <w:sz w:val="24"/>
              </w:rPr>
              <w:t xml:space="preserve"> </w:t>
            </w:r>
            <w:r>
              <w:rPr>
                <w:sz w:val="24"/>
              </w:rPr>
              <w:t>Знакомство</w:t>
            </w:r>
            <w:r>
              <w:rPr>
                <w:spacing w:val="-7"/>
                <w:sz w:val="24"/>
              </w:rPr>
              <w:t xml:space="preserve"> </w:t>
            </w:r>
            <w:r>
              <w:rPr>
                <w:sz w:val="24"/>
              </w:rPr>
              <w:t>с</w:t>
            </w:r>
            <w:r>
              <w:rPr>
                <w:spacing w:val="-8"/>
                <w:sz w:val="24"/>
              </w:rPr>
              <w:t xml:space="preserve"> </w:t>
            </w:r>
            <w:r>
              <w:rPr>
                <w:sz w:val="24"/>
              </w:rPr>
              <w:t>творческой</w:t>
            </w:r>
            <w:r>
              <w:rPr>
                <w:spacing w:val="-7"/>
                <w:sz w:val="24"/>
              </w:rPr>
              <w:t xml:space="preserve"> </w:t>
            </w:r>
            <w:r>
              <w:rPr>
                <w:sz w:val="24"/>
              </w:rPr>
              <w:t>биографией, деятельностью местных мастеров культуры и искусства.</w:t>
            </w:r>
          </w:p>
          <w:p w:rsidR="00D05B71" w:rsidRDefault="00BE715A">
            <w:pPr>
              <w:pStyle w:val="TableParagraph"/>
              <w:spacing w:line="275" w:lineRule="exact"/>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before="39" w:line="276" w:lineRule="auto"/>
              <w:ind w:left="255"/>
              <w:rPr>
                <w:sz w:val="24"/>
              </w:rPr>
            </w:pPr>
            <w:r>
              <w:rPr>
                <w:sz w:val="24"/>
              </w:rPr>
              <w:t>Посещение местных музыкальных театров, музеев, концертов; написание отзыва с анализом спектакля, концерта, экскурсии. Исследовательские</w:t>
            </w:r>
            <w:r>
              <w:rPr>
                <w:spacing w:val="-11"/>
                <w:sz w:val="24"/>
              </w:rPr>
              <w:t xml:space="preserve"> </w:t>
            </w:r>
            <w:r>
              <w:rPr>
                <w:sz w:val="24"/>
              </w:rPr>
              <w:t>проекты,</w:t>
            </w:r>
            <w:r>
              <w:rPr>
                <w:spacing w:val="-10"/>
                <w:sz w:val="24"/>
              </w:rPr>
              <w:t xml:space="preserve"> </w:t>
            </w:r>
            <w:r>
              <w:rPr>
                <w:sz w:val="24"/>
              </w:rPr>
              <w:t>посвящённые</w:t>
            </w:r>
            <w:r>
              <w:rPr>
                <w:spacing w:val="-11"/>
                <w:sz w:val="24"/>
              </w:rPr>
              <w:t xml:space="preserve"> </w:t>
            </w:r>
            <w:r>
              <w:rPr>
                <w:sz w:val="24"/>
              </w:rPr>
              <w:t>деятелям</w:t>
            </w:r>
            <w:r>
              <w:rPr>
                <w:spacing w:val="-11"/>
                <w:sz w:val="24"/>
              </w:rPr>
              <w:t xml:space="preserve"> </w:t>
            </w:r>
            <w:r>
              <w:rPr>
                <w:sz w:val="24"/>
              </w:rPr>
              <w:t>музыкальной культуры своей малой родины (композиторам, исполнителям, творческим коллективам). 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D05B71" w:rsidRDefault="00BE715A">
      <w:pPr>
        <w:pStyle w:val="a3"/>
        <w:spacing w:before="258"/>
        <w:ind w:left="6" w:right="224" w:firstLine="0"/>
        <w:jc w:val="center"/>
      </w:pPr>
      <w:r>
        <w:t>Модуль</w:t>
      </w:r>
      <w:r>
        <w:rPr>
          <w:spacing w:val="-6"/>
        </w:rPr>
        <w:t xml:space="preserve"> </w:t>
      </w:r>
      <w:r>
        <w:t>№</w:t>
      </w:r>
      <w:r>
        <w:rPr>
          <w:spacing w:val="-5"/>
        </w:rPr>
        <w:t xml:space="preserve"> </w:t>
      </w:r>
      <w:r>
        <w:t>2 «Народное</w:t>
      </w:r>
      <w:r>
        <w:rPr>
          <w:spacing w:val="-3"/>
        </w:rPr>
        <w:t xml:space="preserve"> </w:t>
      </w:r>
      <w:r>
        <w:t>музыкальное</w:t>
      </w:r>
      <w:r>
        <w:rPr>
          <w:spacing w:val="-5"/>
        </w:rPr>
        <w:t xml:space="preserve"> </w:t>
      </w:r>
      <w:r>
        <w:t>творчество</w:t>
      </w:r>
      <w:r>
        <w:rPr>
          <w:spacing w:val="-3"/>
        </w:rPr>
        <w:t xml:space="preserve"> </w:t>
      </w:r>
      <w:r>
        <w:rPr>
          <w:spacing w:val="-2"/>
        </w:rPr>
        <w:t>России»</w:t>
      </w:r>
      <w:r>
        <w:rPr>
          <w:spacing w:val="-2"/>
          <w:vertAlign w:val="superscript"/>
        </w:rPr>
        <w:t>18</w:t>
      </w:r>
    </w:p>
    <w:p w:rsidR="00D05B71" w:rsidRDefault="00D05B71">
      <w:pPr>
        <w:pStyle w:val="a3"/>
        <w:spacing w:before="7"/>
        <w:ind w:left="0" w:firstLine="0"/>
        <w:jc w:val="left"/>
        <w:rPr>
          <w:sz w:val="17"/>
        </w:rPr>
      </w:pPr>
    </w:p>
    <w:tbl>
      <w:tblPr>
        <w:tblStyle w:val="TableNormal"/>
        <w:tblW w:w="0" w:type="auto"/>
        <w:tblInd w:w="36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73"/>
      </w:tblGrid>
      <w:tr w:rsidR="00D05B71">
        <w:trPr>
          <w:trHeight w:val="589"/>
        </w:trPr>
        <w:tc>
          <w:tcPr>
            <w:tcW w:w="1985" w:type="dxa"/>
            <w:tcBorders>
              <w:bottom w:val="single" w:sz="6" w:space="0" w:color="221F1F"/>
            </w:tcBorders>
          </w:tcPr>
          <w:p w:rsidR="00D05B71" w:rsidRDefault="00BE715A">
            <w:pPr>
              <w:pStyle w:val="TableParagraph"/>
              <w:ind w:left="347" w:right="330" w:firstLine="182"/>
              <w:rPr>
                <w:sz w:val="24"/>
              </w:rPr>
            </w:pPr>
            <w:r>
              <w:rPr>
                <w:sz w:val="24"/>
              </w:rPr>
              <w:t>№ блока, кол-во</w:t>
            </w:r>
            <w:r>
              <w:rPr>
                <w:spacing w:val="-15"/>
                <w:sz w:val="24"/>
              </w:rPr>
              <w:t xml:space="preserve"> </w:t>
            </w:r>
            <w:r>
              <w:rPr>
                <w:sz w:val="24"/>
              </w:rPr>
              <w:t>часов</w:t>
            </w:r>
          </w:p>
        </w:tc>
        <w:tc>
          <w:tcPr>
            <w:tcW w:w="2126" w:type="dxa"/>
            <w:tcBorders>
              <w:bottom w:val="single" w:sz="6" w:space="0" w:color="221F1F"/>
            </w:tcBorders>
          </w:tcPr>
          <w:p w:rsidR="00D05B71" w:rsidRDefault="00BE715A">
            <w:pPr>
              <w:pStyle w:val="TableParagraph"/>
              <w:spacing w:line="270"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70" w:lineRule="exact"/>
              <w:ind w:left="1001"/>
              <w:rPr>
                <w:sz w:val="24"/>
              </w:rPr>
            </w:pPr>
            <w:r>
              <w:rPr>
                <w:spacing w:val="-2"/>
                <w:sz w:val="24"/>
              </w:rPr>
              <w:t>Содержание</w:t>
            </w:r>
          </w:p>
        </w:tc>
        <w:tc>
          <w:tcPr>
            <w:tcW w:w="7373" w:type="dxa"/>
            <w:tcBorders>
              <w:bottom w:val="single" w:sz="6" w:space="0" w:color="221F1F"/>
            </w:tcBorders>
          </w:tcPr>
          <w:p w:rsidR="00D05B71" w:rsidRDefault="00BE715A">
            <w:pPr>
              <w:pStyle w:val="TableParagraph"/>
              <w:spacing w:line="270" w:lineRule="exact"/>
              <w:ind w:left="1952"/>
              <w:rPr>
                <w:sz w:val="24"/>
              </w:rPr>
            </w:pPr>
            <w:r>
              <w:rPr>
                <w:sz w:val="24"/>
              </w:rPr>
              <w:t>Виды</w:t>
            </w:r>
            <w:r>
              <w:rPr>
                <w:spacing w:val="-5"/>
                <w:sz w:val="24"/>
              </w:rPr>
              <w:t xml:space="preserve"> </w:t>
            </w:r>
            <w:r>
              <w:rPr>
                <w:sz w:val="24"/>
              </w:rPr>
              <w:t>деятельности</w:t>
            </w:r>
            <w:r>
              <w:rPr>
                <w:spacing w:val="-2"/>
                <w:sz w:val="24"/>
              </w:rPr>
              <w:t xml:space="preserve"> обучающихся</w:t>
            </w:r>
          </w:p>
        </w:tc>
      </w:tr>
      <w:tr w:rsidR="00D05B71">
        <w:trPr>
          <w:trHeight w:val="698"/>
        </w:trPr>
        <w:tc>
          <w:tcPr>
            <w:tcW w:w="1985" w:type="dxa"/>
            <w:tcBorders>
              <w:top w:val="single" w:sz="6" w:space="0" w:color="221F1F"/>
              <w:left w:val="single" w:sz="6" w:space="0" w:color="221F1F"/>
              <w:bottom w:val="single" w:sz="6" w:space="0" w:color="221F1F"/>
              <w:right w:val="single" w:sz="6" w:space="0" w:color="221F1F"/>
            </w:tcBorders>
          </w:tcPr>
          <w:p w:rsidR="00D05B71" w:rsidRDefault="00BE715A">
            <w:pPr>
              <w:pStyle w:val="TableParagraph"/>
              <w:spacing w:line="268" w:lineRule="exact"/>
              <w:ind w:left="110"/>
              <w:rPr>
                <w:sz w:val="24"/>
              </w:rPr>
            </w:pPr>
            <w:r>
              <w:rPr>
                <w:spacing w:val="-2"/>
                <w:sz w:val="24"/>
              </w:rPr>
              <w:t>А)3—</w:t>
            </w:r>
            <w:r>
              <w:rPr>
                <w:spacing w:val="-10"/>
                <w:sz w:val="24"/>
              </w:rPr>
              <w:t>4</w:t>
            </w:r>
          </w:p>
          <w:p w:rsidR="00D05B71" w:rsidRDefault="00BE715A">
            <w:pPr>
              <w:pStyle w:val="TableParagraph"/>
              <w:ind w:left="110"/>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left w:val="single" w:sz="6" w:space="0" w:color="221F1F"/>
              <w:bottom w:val="single" w:sz="6" w:space="0" w:color="221F1F"/>
            </w:tcBorders>
          </w:tcPr>
          <w:p w:rsidR="00D05B71" w:rsidRDefault="00BE715A">
            <w:pPr>
              <w:pStyle w:val="TableParagraph"/>
              <w:tabs>
                <w:tab w:val="left" w:pos="1089"/>
                <w:tab w:val="left" w:pos="1600"/>
              </w:tabs>
              <w:ind w:left="110" w:right="91"/>
              <w:rPr>
                <w:sz w:val="24"/>
              </w:rPr>
            </w:pPr>
            <w:r>
              <w:rPr>
                <w:spacing w:val="-2"/>
                <w:sz w:val="24"/>
              </w:rPr>
              <w:t>Россия</w:t>
            </w:r>
            <w:r>
              <w:rPr>
                <w:sz w:val="24"/>
              </w:rPr>
              <w:tab/>
            </w:r>
            <w:r>
              <w:rPr>
                <w:spacing w:val="-10"/>
                <w:sz w:val="24"/>
              </w:rPr>
              <w:t>—</w:t>
            </w:r>
            <w:r>
              <w:rPr>
                <w:sz w:val="24"/>
              </w:rPr>
              <w:tab/>
            </w:r>
            <w:r>
              <w:rPr>
                <w:spacing w:val="-4"/>
                <w:sz w:val="24"/>
              </w:rPr>
              <w:t xml:space="preserve">наш </w:t>
            </w:r>
            <w:r>
              <w:rPr>
                <w:sz w:val="24"/>
              </w:rPr>
              <w:t>общий дом</w:t>
            </w:r>
          </w:p>
        </w:tc>
        <w:tc>
          <w:tcPr>
            <w:tcW w:w="3259" w:type="dxa"/>
            <w:tcBorders>
              <w:top w:val="single" w:sz="6" w:space="0" w:color="221F1F"/>
              <w:bottom w:val="single" w:sz="6" w:space="0" w:color="221F1F"/>
            </w:tcBorders>
          </w:tcPr>
          <w:p w:rsidR="00D05B71" w:rsidRDefault="00BE715A">
            <w:pPr>
              <w:pStyle w:val="TableParagraph"/>
              <w:ind w:left="113"/>
              <w:rPr>
                <w:sz w:val="24"/>
              </w:rPr>
            </w:pPr>
            <w:r>
              <w:rPr>
                <w:sz w:val="24"/>
              </w:rPr>
              <w:t>Богатство</w:t>
            </w:r>
            <w:r>
              <w:rPr>
                <w:spacing w:val="-15"/>
                <w:sz w:val="24"/>
              </w:rPr>
              <w:t xml:space="preserve"> </w:t>
            </w:r>
            <w:r>
              <w:rPr>
                <w:sz w:val="24"/>
              </w:rPr>
              <w:t>и</w:t>
            </w:r>
            <w:r>
              <w:rPr>
                <w:spacing w:val="-15"/>
                <w:sz w:val="24"/>
              </w:rPr>
              <w:t xml:space="preserve"> </w:t>
            </w:r>
            <w:r>
              <w:rPr>
                <w:sz w:val="24"/>
              </w:rPr>
              <w:t>разнообразие фольклорных традиций</w:t>
            </w:r>
          </w:p>
        </w:tc>
        <w:tc>
          <w:tcPr>
            <w:tcW w:w="7373" w:type="dxa"/>
            <w:tcBorders>
              <w:top w:val="single" w:sz="6" w:space="0" w:color="221F1F"/>
              <w:bottom w:val="single" w:sz="6" w:space="0" w:color="221F1F"/>
            </w:tcBorders>
          </w:tcPr>
          <w:p w:rsidR="00D05B71" w:rsidRDefault="00BE715A">
            <w:pPr>
              <w:pStyle w:val="TableParagraph"/>
              <w:tabs>
                <w:tab w:val="left" w:pos="822"/>
              </w:tabs>
              <w:ind w:left="113" w:right="421"/>
              <w:rPr>
                <w:sz w:val="24"/>
              </w:rPr>
            </w:pPr>
            <w:r>
              <w:rPr>
                <w:color w:val="221F1F"/>
                <w:spacing w:val="-10"/>
                <w:sz w:val="18"/>
              </w:rPr>
              <w:t>—</w:t>
            </w:r>
            <w:r>
              <w:rPr>
                <w:color w:val="221F1F"/>
                <w:sz w:val="18"/>
              </w:rPr>
              <w:tab/>
            </w:r>
            <w:r>
              <w:rPr>
                <w:sz w:val="24"/>
              </w:rPr>
              <w:t>Знакомство</w:t>
            </w:r>
            <w:r>
              <w:rPr>
                <w:spacing w:val="-8"/>
                <w:sz w:val="24"/>
              </w:rPr>
              <w:t xml:space="preserve"> </w:t>
            </w:r>
            <w:r>
              <w:rPr>
                <w:sz w:val="24"/>
              </w:rPr>
              <w:t>со</w:t>
            </w:r>
            <w:r>
              <w:rPr>
                <w:spacing w:val="-8"/>
                <w:sz w:val="24"/>
              </w:rPr>
              <w:t xml:space="preserve"> </w:t>
            </w:r>
            <w:r>
              <w:rPr>
                <w:sz w:val="24"/>
              </w:rPr>
              <w:t>звучанием</w:t>
            </w:r>
            <w:r>
              <w:rPr>
                <w:spacing w:val="-8"/>
                <w:sz w:val="24"/>
              </w:rPr>
              <w:t xml:space="preserve"> </w:t>
            </w:r>
            <w:r>
              <w:rPr>
                <w:sz w:val="24"/>
              </w:rPr>
              <w:t>фольклорных</w:t>
            </w:r>
            <w:r>
              <w:rPr>
                <w:spacing w:val="-6"/>
                <w:sz w:val="24"/>
              </w:rPr>
              <w:t xml:space="preserve"> </w:t>
            </w:r>
            <w:r>
              <w:rPr>
                <w:sz w:val="24"/>
              </w:rPr>
              <w:t>образцов</w:t>
            </w:r>
            <w:r>
              <w:rPr>
                <w:spacing w:val="-8"/>
                <w:sz w:val="24"/>
              </w:rPr>
              <w:t xml:space="preserve"> </w:t>
            </w:r>
            <w:r>
              <w:rPr>
                <w:sz w:val="24"/>
              </w:rPr>
              <w:t>близких</w:t>
            </w:r>
            <w:r>
              <w:rPr>
                <w:spacing w:val="-6"/>
                <w:sz w:val="24"/>
              </w:rPr>
              <w:t xml:space="preserve"> </w:t>
            </w:r>
            <w:r>
              <w:rPr>
                <w:sz w:val="24"/>
              </w:rPr>
              <w:t>и далёких регионов в аудио- и видеозаписи.</w:t>
            </w:r>
          </w:p>
        </w:tc>
      </w:tr>
    </w:tbl>
    <w:p w:rsidR="00D05B71" w:rsidRDefault="00BE715A">
      <w:pPr>
        <w:pStyle w:val="a3"/>
        <w:spacing w:before="10"/>
        <w:ind w:left="0" w:firstLine="0"/>
        <w:jc w:val="left"/>
        <w:rPr>
          <w:sz w:val="20"/>
        </w:rPr>
      </w:pPr>
      <w:r>
        <w:rPr>
          <w:noProof/>
          <w:lang w:eastAsia="ru-RU"/>
        </w:rPr>
        <mc:AlternateContent>
          <mc:Choice Requires="wps">
            <w:drawing>
              <wp:anchor distT="0" distB="0" distL="0" distR="0" simplePos="0" relativeHeight="487598592" behindDoc="1" locked="0" layoutInCell="1" allowOverlap="1">
                <wp:simplePos x="0" y="0"/>
                <wp:positionH relativeFrom="page">
                  <wp:posOffset>719327</wp:posOffset>
                </wp:positionH>
                <wp:positionV relativeFrom="paragraph">
                  <wp:posOffset>168148</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3.240005pt;width:144.020pt;height:.72pt;mso-position-horizontal-relative:page;mso-position-vertical-relative:paragraph;z-index:-15717888;mso-wrap-distance-left:0;mso-wrap-distance-right:0" id="docshape27" filled="true" fillcolor="#000000" stroked="false">
                <v:fill type="solid"/>
                <w10:wrap type="topAndBottom"/>
              </v:rect>
            </w:pict>
          </mc:Fallback>
        </mc:AlternateContent>
      </w:r>
    </w:p>
    <w:p w:rsidR="00D05B71" w:rsidRDefault="00BE715A">
      <w:pPr>
        <w:spacing w:before="94"/>
        <w:ind w:left="212"/>
        <w:rPr>
          <w:sz w:val="20"/>
        </w:rPr>
      </w:pPr>
      <w:r>
        <w:rPr>
          <w:sz w:val="20"/>
          <w:vertAlign w:val="superscript"/>
        </w:rPr>
        <w:t>18</w:t>
      </w:r>
      <w:r>
        <w:rPr>
          <w:spacing w:val="27"/>
          <w:sz w:val="20"/>
        </w:rPr>
        <w:t xml:space="preserve"> </w:t>
      </w:r>
      <w:r>
        <w:rPr>
          <w:sz w:val="20"/>
        </w:rPr>
        <w:t>Изучение</w:t>
      </w:r>
      <w:r>
        <w:rPr>
          <w:spacing w:val="27"/>
          <w:sz w:val="20"/>
        </w:rPr>
        <w:t xml:space="preserve"> </w:t>
      </w:r>
      <w:r>
        <w:rPr>
          <w:sz w:val="20"/>
        </w:rPr>
        <w:t>тематических</w:t>
      </w:r>
      <w:r>
        <w:rPr>
          <w:spacing w:val="28"/>
          <w:sz w:val="20"/>
        </w:rPr>
        <w:t xml:space="preserve"> </w:t>
      </w:r>
      <w:r>
        <w:rPr>
          <w:sz w:val="20"/>
        </w:rPr>
        <w:t>блоков</w:t>
      </w:r>
      <w:r>
        <w:rPr>
          <w:spacing w:val="27"/>
          <w:sz w:val="20"/>
        </w:rPr>
        <w:t xml:space="preserve"> </w:t>
      </w:r>
      <w:r>
        <w:rPr>
          <w:sz w:val="20"/>
        </w:rPr>
        <w:t>данного</w:t>
      </w:r>
      <w:r>
        <w:rPr>
          <w:spacing w:val="28"/>
          <w:sz w:val="20"/>
        </w:rPr>
        <w:t xml:space="preserve"> </w:t>
      </w:r>
      <w:r>
        <w:rPr>
          <w:sz w:val="20"/>
        </w:rPr>
        <w:t>модуля</w:t>
      </w:r>
      <w:r>
        <w:rPr>
          <w:spacing w:val="29"/>
          <w:sz w:val="20"/>
        </w:rPr>
        <w:t xml:space="preserve"> </w:t>
      </w:r>
      <w:r>
        <w:rPr>
          <w:sz w:val="20"/>
        </w:rPr>
        <w:t>в</w:t>
      </w:r>
      <w:r>
        <w:rPr>
          <w:spacing w:val="27"/>
          <w:sz w:val="20"/>
        </w:rPr>
        <w:t xml:space="preserve"> </w:t>
      </w:r>
      <w:r>
        <w:rPr>
          <w:sz w:val="20"/>
        </w:rPr>
        <w:t>календарном</w:t>
      </w:r>
      <w:r>
        <w:rPr>
          <w:spacing w:val="28"/>
          <w:sz w:val="20"/>
        </w:rPr>
        <w:t xml:space="preserve"> </w:t>
      </w:r>
      <w:r>
        <w:rPr>
          <w:sz w:val="20"/>
        </w:rPr>
        <w:t>планировании</w:t>
      </w:r>
      <w:r>
        <w:rPr>
          <w:spacing w:val="28"/>
          <w:sz w:val="20"/>
        </w:rPr>
        <w:t xml:space="preserve"> </w:t>
      </w:r>
      <w:r>
        <w:rPr>
          <w:sz w:val="20"/>
        </w:rPr>
        <w:t>целесообразно</w:t>
      </w:r>
      <w:r>
        <w:rPr>
          <w:spacing w:val="28"/>
          <w:sz w:val="20"/>
        </w:rPr>
        <w:t xml:space="preserve"> </w:t>
      </w:r>
      <w:r>
        <w:rPr>
          <w:sz w:val="20"/>
        </w:rPr>
        <w:t>соотносить</w:t>
      </w:r>
      <w:r>
        <w:rPr>
          <w:spacing w:val="27"/>
          <w:sz w:val="20"/>
        </w:rPr>
        <w:t xml:space="preserve"> </w:t>
      </w:r>
      <w:r>
        <w:rPr>
          <w:sz w:val="20"/>
        </w:rPr>
        <w:t>с</w:t>
      </w:r>
      <w:r>
        <w:rPr>
          <w:spacing w:val="27"/>
          <w:sz w:val="20"/>
        </w:rPr>
        <w:t xml:space="preserve"> </w:t>
      </w:r>
      <w:r>
        <w:rPr>
          <w:sz w:val="20"/>
        </w:rPr>
        <w:t>изучением</w:t>
      </w:r>
      <w:r>
        <w:rPr>
          <w:spacing w:val="28"/>
          <w:sz w:val="20"/>
        </w:rPr>
        <w:t xml:space="preserve"> </w:t>
      </w:r>
      <w:r>
        <w:rPr>
          <w:sz w:val="20"/>
        </w:rPr>
        <w:t>модуля</w:t>
      </w:r>
      <w:r>
        <w:rPr>
          <w:spacing w:val="29"/>
          <w:sz w:val="20"/>
        </w:rPr>
        <w:t xml:space="preserve"> </w:t>
      </w:r>
      <w:r>
        <w:rPr>
          <w:sz w:val="20"/>
        </w:rPr>
        <w:t>«Музыка</w:t>
      </w:r>
      <w:r>
        <w:rPr>
          <w:spacing w:val="30"/>
          <w:sz w:val="20"/>
        </w:rPr>
        <w:t xml:space="preserve"> </w:t>
      </w:r>
      <w:r>
        <w:rPr>
          <w:sz w:val="20"/>
        </w:rPr>
        <w:t>моего</w:t>
      </w:r>
      <w:r>
        <w:rPr>
          <w:spacing w:val="28"/>
          <w:sz w:val="20"/>
        </w:rPr>
        <w:t xml:space="preserve"> </w:t>
      </w:r>
      <w:r>
        <w:rPr>
          <w:sz w:val="20"/>
        </w:rPr>
        <w:t>края»,</w:t>
      </w:r>
      <w:r>
        <w:rPr>
          <w:spacing w:val="40"/>
          <w:sz w:val="20"/>
        </w:rPr>
        <w:t xml:space="preserve"> </w:t>
      </w:r>
      <w:r>
        <w:rPr>
          <w:sz w:val="20"/>
        </w:rPr>
        <w:t>устанавливая смысловые арки, сопоставляя и сравнивая музыкальный материал данных разделов программы между собой.</w:t>
      </w:r>
    </w:p>
    <w:p w:rsidR="00D05B71" w:rsidRDefault="00D05B71">
      <w:pPr>
        <w:rPr>
          <w:sz w:val="20"/>
        </w:rPr>
        <w:sectPr w:rsidR="00D05B71">
          <w:pgSz w:w="16840" w:h="11910" w:orient="landscape"/>
          <w:pgMar w:top="820" w:right="700" w:bottom="1200" w:left="920" w:header="0" w:footer="1003" w:gutter="0"/>
          <w:cols w:space="720"/>
        </w:sectPr>
      </w:pPr>
    </w:p>
    <w:tbl>
      <w:tblPr>
        <w:tblStyle w:val="TableNormal"/>
        <w:tblW w:w="0" w:type="auto"/>
        <w:tblInd w:w="36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73"/>
      </w:tblGrid>
      <w:tr w:rsidR="00D05B71">
        <w:trPr>
          <w:trHeight w:val="2207"/>
        </w:trPr>
        <w:tc>
          <w:tcPr>
            <w:tcW w:w="1985" w:type="dxa"/>
          </w:tcPr>
          <w:p w:rsidR="00D05B71" w:rsidRDefault="00D05B71">
            <w:pPr>
              <w:pStyle w:val="TableParagraph"/>
            </w:pPr>
          </w:p>
        </w:tc>
        <w:tc>
          <w:tcPr>
            <w:tcW w:w="2126" w:type="dxa"/>
            <w:tcBorders>
              <w:right w:val="single" w:sz="4" w:space="0" w:color="221F1F"/>
            </w:tcBorders>
          </w:tcPr>
          <w:p w:rsidR="00D05B71" w:rsidRDefault="00D05B71">
            <w:pPr>
              <w:pStyle w:val="TableParagraph"/>
            </w:pPr>
          </w:p>
        </w:tc>
        <w:tc>
          <w:tcPr>
            <w:tcW w:w="3259" w:type="dxa"/>
            <w:tcBorders>
              <w:left w:val="single" w:sz="4" w:space="0" w:color="221F1F"/>
              <w:right w:val="single" w:sz="4" w:space="0" w:color="221F1F"/>
            </w:tcBorders>
          </w:tcPr>
          <w:p w:rsidR="00D05B71" w:rsidRDefault="00BE715A">
            <w:pPr>
              <w:pStyle w:val="TableParagraph"/>
              <w:tabs>
                <w:tab w:val="left" w:pos="1276"/>
                <w:tab w:val="left" w:pos="2300"/>
              </w:tabs>
              <w:ind w:left="113" w:right="92"/>
              <w:rPr>
                <w:sz w:val="24"/>
              </w:rPr>
            </w:pPr>
            <w:r>
              <w:rPr>
                <w:sz w:val="24"/>
              </w:rPr>
              <w:t xml:space="preserve">народов нашей страны. </w:t>
            </w:r>
            <w:r>
              <w:rPr>
                <w:spacing w:val="-2"/>
                <w:sz w:val="24"/>
              </w:rPr>
              <w:t>Музыка</w:t>
            </w:r>
            <w:r>
              <w:rPr>
                <w:sz w:val="24"/>
              </w:rPr>
              <w:tab/>
            </w:r>
            <w:r>
              <w:rPr>
                <w:spacing w:val="-2"/>
                <w:sz w:val="24"/>
              </w:rPr>
              <w:t>наших</w:t>
            </w:r>
            <w:r>
              <w:rPr>
                <w:sz w:val="24"/>
              </w:rPr>
              <w:tab/>
            </w:r>
            <w:r>
              <w:rPr>
                <w:spacing w:val="-2"/>
                <w:sz w:val="24"/>
              </w:rPr>
              <w:t xml:space="preserve">соседей, </w:t>
            </w:r>
            <w:r>
              <w:rPr>
                <w:sz w:val="24"/>
              </w:rPr>
              <w:t>музыка других регионов</w:t>
            </w:r>
            <w:r>
              <w:rPr>
                <w:sz w:val="24"/>
                <w:vertAlign w:val="superscript"/>
              </w:rPr>
              <w:t>19</w:t>
            </w:r>
          </w:p>
        </w:tc>
        <w:tc>
          <w:tcPr>
            <w:tcW w:w="7373" w:type="dxa"/>
            <w:tcBorders>
              <w:left w:val="single" w:sz="4" w:space="0" w:color="221F1F"/>
              <w:right w:val="single" w:sz="4" w:space="0" w:color="221F1F"/>
            </w:tcBorders>
          </w:tcPr>
          <w:p w:rsidR="00D05B71" w:rsidRDefault="00BE715A">
            <w:pPr>
              <w:pStyle w:val="TableParagraph"/>
              <w:numPr>
                <w:ilvl w:val="0"/>
                <w:numId w:val="82"/>
              </w:numPr>
              <w:tabs>
                <w:tab w:val="left" w:pos="822"/>
              </w:tabs>
              <w:spacing w:line="268" w:lineRule="exact"/>
              <w:ind w:left="822"/>
              <w:rPr>
                <w:sz w:val="24"/>
              </w:rPr>
            </w:pPr>
            <w:r>
              <w:rPr>
                <w:sz w:val="24"/>
              </w:rPr>
              <w:t>Определение</w:t>
            </w:r>
            <w:r>
              <w:rPr>
                <w:spacing w:val="-3"/>
                <w:sz w:val="24"/>
              </w:rPr>
              <w:t xml:space="preserve"> </w:t>
            </w:r>
            <w:r>
              <w:rPr>
                <w:sz w:val="24"/>
              </w:rPr>
              <w:t>на</w:t>
            </w:r>
            <w:r>
              <w:rPr>
                <w:spacing w:val="-3"/>
                <w:sz w:val="24"/>
              </w:rPr>
              <w:t xml:space="preserve"> </w:t>
            </w:r>
            <w:r>
              <w:rPr>
                <w:spacing w:val="-4"/>
                <w:sz w:val="24"/>
              </w:rPr>
              <w:t>слух:</w:t>
            </w:r>
          </w:p>
          <w:p w:rsidR="00D05B71" w:rsidRDefault="00BE715A">
            <w:pPr>
              <w:pStyle w:val="TableParagraph"/>
              <w:numPr>
                <w:ilvl w:val="0"/>
                <w:numId w:val="82"/>
              </w:numPr>
              <w:tabs>
                <w:tab w:val="left" w:pos="822"/>
              </w:tabs>
              <w:ind w:left="822"/>
              <w:rPr>
                <w:sz w:val="24"/>
              </w:rPr>
            </w:pPr>
            <w:r>
              <w:rPr>
                <w:sz w:val="24"/>
              </w:rPr>
              <w:t>принадлежности</w:t>
            </w:r>
            <w:r>
              <w:rPr>
                <w:spacing w:val="-6"/>
                <w:sz w:val="24"/>
              </w:rPr>
              <w:t xml:space="preserve"> </w:t>
            </w:r>
            <w:r>
              <w:rPr>
                <w:sz w:val="24"/>
              </w:rPr>
              <w:t>к</w:t>
            </w:r>
            <w:r>
              <w:rPr>
                <w:spacing w:val="-5"/>
                <w:sz w:val="24"/>
              </w:rPr>
              <w:t xml:space="preserve"> </w:t>
            </w:r>
            <w:r>
              <w:rPr>
                <w:sz w:val="24"/>
              </w:rPr>
              <w:t>народной</w:t>
            </w:r>
            <w:r>
              <w:rPr>
                <w:spacing w:val="-6"/>
                <w:sz w:val="24"/>
              </w:rPr>
              <w:t xml:space="preserve"> </w:t>
            </w:r>
            <w:r>
              <w:rPr>
                <w:sz w:val="24"/>
              </w:rPr>
              <w:t>или</w:t>
            </w:r>
            <w:r>
              <w:rPr>
                <w:spacing w:val="-5"/>
                <w:sz w:val="24"/>
              </w:rPr>
              <w:t xml:space="preserve"> </w:t>
            </w:r>
            <w:r>
              <w:rPr>
                <w:sz w:val="24"/>
              </w:rPr>
              <w:t>композиторской</w:t>
            </w:r>
            <w:r>
              <w:rPr>
                <w:spacing w:val="-3"/>
                <w:sz w:val="24"/>
              </w:rPr>
              <w:t xml:space="preserve"> </w:t>
            </w:r>
            <w:r>
              <w:rPr>
                <w:spacing w:val="-2"/>
                <w:sz w:val="24"/>
              </w:rPr>
              <w:t>музыке;</w:t>
            </w:r>
          </w:p>
          <w:p w:rsidR="00D05B71" w:rsidRDefault="00BE715A">
            <w:pPr>
              <w:pStyle w:val="TableParagraph"/>
              <w:numPr>
                <w:ilvl w:val="0"/>
                <w:numId w:val="82"/>
              </w:numPr>
              <w:tabs>
                <w:tab w:val="left" w:pos="822"/>
              </w:tabs>
              <w:ind w:left="113" w:right="378" w:firstLine="0"/>
              <w:rPr>
                <w:sz w:val="24"/>
              </w:rPr>
            </w:pPr>
            <w:r>
              <w:rPr>
                <w:sz w:val="24"/>
              </w:rPr>
              <w:t>исполнительского</w:t>
            </w:r>
            <w:r>
              <w:rPr>
                <w:spacing w:val="-13"/>
                <w:sz w:val="24"/>
              </w:rPr>
              <w:t xml:space="preserve"> </w:t>
            </w:r>
            <w:r>
              <w:rPr>
                <w:sz w:val="24"/>
              </w:rPr>
              <w:t>состава</w:t>
            </w:r>
            <w:r>
              <w:rPr>
                <w:spacing w:val="-14"/>
                <w:sz w:val="24"/>
              </w:rPr>
              <w:t xml:space="preserve"> </w:t>
            </w:r>
            <w:r>
              <w:rPr>
                <w:sz w:val="24"/>
              </w:rPr>
              <w:t>(вокального,</w:t>
            </w:r>
            <w:r>
              <w:rPr>
                <w:spacing w:val="-13"/>
                <w:sz w:val="24"/>
              </w:rPr>
              <w:t xml:space="preserve"> </w:t>
            </w:r>
            <w:r>
              <w:rPr>
                <w:sz w:val="24"/>
              </w:rPr>
              <w:t xml:space="preserve">инструментального, </w:t>
            </w:r>
            <w:r>
              <w:rPr>
                <w:spacing w:val="-2"/>
                <w:sz w:val="24"/>
              </w:rPr>
              <w:t>смешанного);</w:t>
            </w:r>
          </w:p>
          <w:p w:rsidR="00D05B71" w:rsidRDefault="00BE715A">
            <w:pPr>
              <w:pStyle w:val="TableParagraph"/>
              <w:numPr>
                <w:ilvl w:val="0"/>
                <w:numId w:val="82"/>
              </w:numPr>
              <w:tabs>
                <w:tab w:val="left" w:pos="822"/>
              </w:tabs>
              <w:ind w:left="822"/>
              <w:rPr>
                <w:sz w:val="24"/>
              </w:rPr>
            </w:pPr>
            <w:r>
              <w:rPr>
                <w:sz w:val="24"/>
              </w:rPr>
              <w:t>жанра,</w:t>
            </w:r>
            <w:r>
              <w:rPr>
                <w:spacing w:val="-2"/>
                <w:sz w:val="24"/>
              </w:rPr>
              <w:t xml:space="preserve"> </w:t>
            </w:r>
            <w:r>
              <w:rPr>
                <w:sz w:val="24"/>
              </w:rPr>
              <w:t>характера</w:t>
            </w:r>
            <w:r>
              <w:rPr>
                <w:spacing w:val="-3"/>
                <w:sz w:val="24"/>
              </w:rPr>
              <w:t xml:space="preserve"> </w:t>
            </w:r>
            <w:r>
              <w:rPr>
                <w:spacing w:val="-2"/>
                <w:sz w:val="24"/>
              </w:rPr>
              <w:t>музыки.</w:t>
            </w:r>
          </w:p>
          <w:p w:rsidR="00D05B71" w:rsidRDefault="00BE715A">
            <w:pPr>
              <w:pStyle w:val="TableParagraph"/>
              <w:numPr>
                <w:ilvl w:val="0"/>
                <w:numId w:val="82"/>
              </w:numPr>
              <w:tabs>
                <w:tab w:val="left" w:pos="822"/>
              </w:tabs>
              <w:spacing w:line="270" w:lineRule="atLeast"/>
              <w:ind w:left="113" w:right="93" w:firstLine="0"/>
              <w:jc w:val="both"/>
              <w:rPr>
                <w:sz w:val="24"/>
              </w:rPr>
            </w:pPr>
            <w:r>
              <w:rPr>
                <w:sz w:val="24"/>
              </w:rPr>
              <w:t xml:space="preserve">Разучивание и исполнение народных песен, танцев, инструментальных наигрышей, фольклорных игр разных народов </w:t>
            </w:r>
            <w:r>
              <w:rPr>
                <w:spacing w:val="-2"/>
                <w:sz w:val="24"/>
              </w:rPr>
              <w:t>России</w:t>
            </w:r>
          </w:p>
        </w:tc>
      </w:tr>
      <w:tr w:rsidR="00D05B71">
        <w:trPr>
          <w:trHeight w:val="3588"/>
        </w:trPr>
        <w:tc>
          <w:tcPr>
            <w:tcW w:w="1985" w:type="dxa"/>
          </w:tcPr>
          <w:p w:rsidR="00D05B71" w:rsidRDefault="00BE715A">
            <w:pPr>
              <w:pStyle w:val="TableParagraph"/>
              <w:ind w:left="110"/>
              <w:rPr>
                <w:sz w:val="24"/>
              </w:rPr>
            </w:pPr>
            <w:r>
              <w:rPr>
                <w:sz w:val="24"/>
              </w:rPr>
              <w:t>Б)3—4</w:t>
            </w:r>
            <w:r>
              <w:rPr>
                <w:spacing w:val="80"/>
                <w:sz w:val="24"/>
              </w:rPr>
              <w:t xml:space="preserve"> </w:t>
            </w:r>
            <w:r>
              <w:rPr>
                <w:sz w:val="24"/>
              </w:rPr>
              <w:t xml:space="preserve">учебных </w:t>
            </w:r>
            <w:r>
              <w:rPr>
                <w:spacing w:val="-4"/>
                <w:sz w:val="24"/>
              </w:rPr>
              <w:t>часа</w:t>
            </w:r>
          </w:p>
        </w:tc>
        <w:tc>
          <w:tcPr>
            <w:tcW w:w="2126" w:type="dxa"/>
            <w:tcBorders>
              <w:right w:val="single" w:sz="4" w:space="0" w:color="221F1F"/>
            </w:tcBorders>
          </w:tcPr>
          <w:p w:rsidR="00D05B71" w:rsidRDefault="00BE715A">
            <w:pPr>
              <w:pStyle w:val="TableParagraph"/>
              <w:ind w:left="110" w:right="587"/>
              <w:rPr>
                <w:sz w:val="24"/>
              </w:rPr>
            </w:pPr>
            <w:r>
              <w:rPr>
                <w:spacing w:val="-2"/>
                <w:sz w:val="24"/>
              </w:rPr>
              <w:t>Фольклорные жанры</w:t>
            </w:r>
          </w:p>
        </w:tc>
        <w:tc>
          <w:tcPr>
            <w:tcW w:w="3259" w:type="dxa"/>
            <w:tcBorders>
              <w:left w:val="single" w:sz="4" w:space="0" w:color="221F1F"/>
              <w:right w:val="single" w:sz="4" w:space="0" w:color="221F1F"/>
            </w:tcBorders>
          </w:tcPr>
          <w:p w:rsidR="00D05B71" w:rsidRDefault="00BE715A">
            <w:pPr>
              <w:pStyle w:val="TableParagraph"/>
              <w:ind w:left="113" w:right="90"/>
              <w:jc w:val="both"/>
              <w:rPr>
                <w:sz w:val="24"/>
              </w:rPr>
            </w:pPr>
            <w:r>
              <w:rPr>
                <w:sz w:val="24"/>
              </w:rPr>
              <w:t>Общее и особенное в фольклоре народов России: лирика, эпос, танец</w:t>
            </w:r>
          </w:p>
        </w:tc>
        <w:tc>
          <w:tcPr>
            <w:tcW w:w="7373" w:type="dxa"/>
            <w:tcBorders>
              <w:left w:val="single" w:sz="4" w:space="0" w:color="221F1F"/>
              <w:right w:val="single" w:sz="4" w:space="0" w:color="221F1F"/>
            </w:tcBorders>
          </w:tcPr>
          <w:p w:rsidR="00D05B71" w:rsidRDefault="00BE715A">
            <w:pPr>
              <w:pStyle w:val="TableParagraph"/>
              <w:ind w:left="113" w:right="90"/>
              <w:jc w:val="both"/>
              <w:rPr>
                <w:sz w:val="24"/>
              </w:rPr>
            </w:pPr>
            <w:r>
              <w:rPr>
                <w:sz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D05B71" w:rsidRDefault="00BE715A">
            <w:pPr>
              <w:pStyle w:val="TableParagraph"/>
              <w:ind w:left="113" w:right="94"/>
              <w:jc w:val="both"/>
              <w:rPr>
                <w:sz w:val="24"/>
              </w:rPr>
            </w:pPr>
            <w:r>
              <w:rPr>
                <w:sz w:val="24"/>
              </w:rPr>
              <w:t>Выявление общего и особенного при сравнении танцевальных, лирических и эпических песенных образцов фольклора разных народов России.</w:t>
            </w:r>
          </w:p>
          <w:p w:rsidR="00D05B71" w:rsidRDefault="00BE715A">
            <w:pPr>
              <w:pStyle w:val="TableParagraph"/>
              <w:ind w:left="113" w:right="95"/>
              <w:jc w:val="both"/>
              <w:rPr>
                <w:sz w:val="24"/>
              </w:rPr>
            </w:pPr>
            <w:r>
              <w:rPr>
                <w:sz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D05B71" w:rsidRDefault="00BE715A">
            <w:pPr>
              <w:pStyle w:val="TableParagraph"/>
              <w:spacing w:line="274" w:lineRule="exact"/>
              <w:ind w:left="113"/>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113" w:right="94"/>
              <w:jc w:val="both"/>
              <w:rPr>
                <w:sz w:val="24"/>
              </w:rPr>
            </w:pPr>
            <w:r>
              <w:rPr>
                <w:sz w:val="24"/>
              </w:rPr>
              <w:t>Исследовательские проекты, посвящённые музыке разных народов России. Музыкальный фестиваль «Народы России»</w:t>
            </w:r>
          </w:p>
        </w:tc>
      </w:tr>
      <w:tr w:rsidR="00D05B71">
        <w:trPr>
          <w:trHeight w:val="1657"/>
        </w:trPr>
        <w:tc>
          <w:tcPr>
            <w:tcW w:w="1985" w:type="dxa"/>
          </w:tcPr>
          <w:p w:rsidR="00D05B71" w:rsidRDefault="00BE715A">
            <w:pPr>
              <w:pStyle w:val="TableParagraph"/>
              <w:ind w:left="110"/>
              <w:rPr>
                <w:sz w:val="24"/>
              </w:rPr>
            </w:pPr>
            <w:r>
              <w:rPr>
                <w:sz w:val="24"/>
              </w:rPr>
              <w:t>В)3—4</w:t>
            </w:r>
            <w:r>
              <w:rPr>
                <w:spacing w:val="72"/>
                <w:sz w:val="24"/>
              </w:rPr>
              <w:t xml:space="preserve"> </w:t>
            </w:r>
            <w:r>
              <w:rPr>
                <w:sz w:val="24"/>
              </w:rPr>
              <w:t xml:space="preserve">учебных </w:t>
            </w:r>
            <w:r>
              <w:rPr>
                <w:spacing w:val="-4"/>
                <w:sz w:val="24"/>
              </w:rPr>
              <w:t>часа</w:t>
            </w:r>
          </w:p>
        </w:tc>
        <w:tc>
          <w:tcPr>
            <w:tcW w:w="2126" w:type="dxa"/>
            <w:tcBorders>
              <w:right w:val="single" w:sz="4" w:space="0" w:color="221F1F"/>
            </w:tcBorders>
          </w:tcPr>
          <w:p w:rsidR="00D05B71" w:rsidRDefault="00BE715A">
            <w:pPr>
              <w:pStyle w:val="TableParagraph"/>
              <w:tabs>
                <w:tab w:val="left" w:pos="1909"/>
              </w:tabs>
              <w:ind w:left="110" w:right="88"/>
              <w:rPr>
                <w:sz w:val="24"/>
              </w:rPr>
            </w:pPr>
            <w:r>
              <w:rPr>
                <w:spacing w:val="-2"/>
                <w:sz w:val="24"/>
              </w:rPr>
              <w:t>Фольклор</w:t>
            </w:r>
            <w:r>
              <w:rPr>
                <w:sz w:val="24"/>
              </w:rPr>
              <w:tab/>
            </w:r>
            <w:r>
              <w:rPr>
                <w:spacing w:val="-10"/>
                <w:sz w:val="24"/>
              </w:rPr>
              <w:t xml:space="preserve">в </w:t>
            </w:r>
            <w:r>
              <w:rPr>
                <w:spacing w:val="-2"/>
                <w:sz w:val="24"/>
              </w:rPr>
              <w:t xml:space="preserve">творчестве профессиональны </w:t>
            </w:r>
            <w:r>
              <w:rPr>
                <w:sz w:val="24"/>
              </w:rPr>
              <w:t>х композиторов</w:t>
            </w:r>
          </w:p>
        </w:tc>
        <w:tc>
          <w:tcPr>
            <w:tcW w:w="3259" w:type="dxa"/>
            <w:tcBorders>
              <w:left w:val="single" w:sz="4" w:space="0" w:color="221F1F"/>
              <w:right w:val="single" w:sz="4" w:space="0" w:color="221F1F"/>
            </w:tcBorders>
          </w:tcPr>
          <w:p w:rsidR="00D05B71" w:rsidRDefault="00BE715A">
            <w:pPr>
              <w:pStyle w:val="TableParagraph"/>
              <w:tabs>
                <w:tab w:val="left" w:pos="2010"/>
                <w:tab w:val="left" w:pos="2452"/>
              </w:tabs>
              <w:ind w:left="113" w:right="88"/>
              <w:jc w:val="both"/>
              <w:rPr>
                <w:sz w:val="24"/>
              </w:rPr>
            </w:pPr>
            <w:r>
              <w:rPr>
                <w:spacing w:val="-2"/>
                <w:sz w:val="24"/>
              </w:rPr>
              <w:t>Народные</w:t>
            </w:r>
            <w:r>
              <w:rPr>
                <w:sz w:val="24"/>
              </w:rPr>
              <w:tab/>
            </w:r>
            <w:r>
              <w:rPr>
                <w:sz w:val="24"/>
              </w:rPr>
              <w:tab/>
            </w:r>
            <w:r>
              <w:rPr>
                <w:spacing w:val="-2"/>
                <w:sz w:val="24"/>
              </w:rPr>
              <w:t xml:space="preserve">истоки </w:t>
            </w:r>
            <w:r>
              <w:rPr>
                <w:sz w:val="24"/>
              </w:rPr>
              <w:t>композиторского</w:t>
            </w:r>
            <w:r>
              <w:rPr>
                <w:spacing w:val="-3"/>
                <w:sz w:val="24"/>
              </w:rPr>
              <w:t xml:space="preserve"> </w:t>
            </w:r>
            <w:r>
              <w:rPr>
                <w:sz w:val="24"/>
              </w:rPr>
              <w:t xml:space="preserve">творчества: </w:t>
            </w:r>
            <w:r>
              <w:rPr>
                <w:spacing w:val="-2"/>
                <w:sz w:val="24"/>
              </w:rPr>
              <w:t>обработки</w:t>
            </w:r>
            <w:r>
              <w:rPr>
                <w:sz w:val="24"/>
              </w:rPr>
              <w:tab/>
            </w:r>
            <w:r>
              <w:rPr>
                <w:spacing w:val="-2"/>
                <w:sz w:val="24"/>
              </w:rPr>
              <w:t xml:space="preserve">фольклора, </w:t>
            </w:r>
            <w:r>
              <w:rPr>
                <w:sz w:val="24"/>
              </w:rPr>
              <w:t>цитаты; картины родной природы</w:t>
            </w:r>
            <w:r>
              <w:rPr>
                <w:spacing w:val="63"/>
                <w:w w:val="150"/>
                <w:sz w:val="24"/>
              </w:rPr>
              <w:t xml:space="preserve">   </w:t>
            </w:r>
            <w:r>
              <w:rPr>
                <w:sz w:val="24"/>
              </w:rPr>
              <w:t>и</w:t>
            </w:r>
            <w:r>
              <w:rPr>
                <w:spacing w:val="65"/>
                <w:w w:val="150"/>
                <w:sz w:val="24"/>
              </w:rPr>
              <w:t xml:space="preserve">   </w:t>
            </w:r>
            <w:r>
              <w:rPr>
                <w:spacing w:val="-2"/>
                <w:sz w:val="24"/>
              </w:rPr>
              <w:t>отражение</w:t>
            </w:r>
          </w:p>
          <w:p w:rsidR="00D05B71" w:rsidRDefault="00BE715A">
            <w:pPr>
              <w:pStyle w:val="TableParagraph"/>
              <w:tabs>
                <w:tab w:val="left" w:pos="2300"/>
              </w:tabs>
              <w:spacing w:line="264" w:lineRule="exact"/>
              <w:ind w:left="113"/>
              <w:jc w:val="both"/>
              <w:rPr>
                <w:sz w:val="24"/>
              </w:rPr>
            </w:pPr>
            <w:r>
              <w:rPr>
                <w:spacing w:val="-2"/>
                <w:sz w:val="24"/>
              </w:rPr>
              <w:t>типичных</w:t>
            </w:r>
            <w:r>
              <w:rPr>
                <w:sz w:val="24"/>
              </w:rPr>
              <w:tab/>
            </w:r>
            <w:r>
              <w:rPr>
                <w:spacing w:val="-2"/>
                <w:sz w:val="24"/>
              </w:rPr>
              <w:t>образов,</w:t>
            </w:r>
          </w:p>
        </w:tc>
        <w:tc>
          <w:tcPr>
            <w:tcW w:w="7373" w:type="dxa"/>
            <w:tcBorders>
              <w:left w:val="single" w:sz="4" w:space="0" w:color="221F1F"/>
              <w:right w:val="single" w:sz="4" w:space="0" w:color="221F1F"/>
            </w:tcBorders>
          </w:tcPr>
          <w:p w:rsidR="00D05B71" w:rsidRDefault="00BE715A">
            <w:pPr>
              <w:pStyle w:val="TableParagraph"/>
              <w:ind w:left="113" w:right="95"/>
              <w:jc w:val="both"/>
              <w:rPr>
                <w:sz w:val="24"/>
              </w:rPr>
            </w:pPr>
            <w:r>
              <w:rPr>
                <w:sz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D05B71" w:rsidRDefault="00BE715A">
            <w:pPr>
              <w:pStyle w:val="TableParagraph"/>
              <w:spacing w:line="270" w:lineRule="atLeast"/>
              <w:ind w:left="113" w:right="94"/>
              <w:jc w:val="both"/>
              <w:rPr>
                <w:sz w:val="24"/>
              </w:rPr>
            </w:pPr>
            <w:r>
              <w:rPr>
                <w:sz w:val="24"/>
              </w:rPr>
              <w:t>Знакомство с 2—3 фрагментами крупных сочинений (опера, симфония, концерт, квартет, вариации и т. п.), в которых использованы</w:t>
            </w:r>
            <w:r>
              <w:rPr>
                <w:spacing w:val="52"/>
                <w:sz w:val="24"/>
              </w:rPr>
              <w:t xml:space="preserve">  </w:t>
            </w:r>
            <w:r>
              <w:rPr>
                <w:sz w:val="24"/>
              </w:rPr>
              <w:t>подлинные</w:t>
            </w:r>
            <w:r>
              <w:rPr>
                <w:spacing w:val="51"/>
                <w:sz w:val="24"/>
              </w:rPr>
              <w:t xml:space="preserve">  </w:t>
            </w:r>
            <w:r>
              <w:rPr>
                <w:sz w:val="24"/>
              </w:rPr>
              <w:t>народные</w:t>
            </w:r>
            <w:r>
              <w:rPr>
                <w:spacing w:val="52"/>
                <w:sz w:val="24"/>
              </w:rPr>
              <w:t xml:space="preserve">  </w:t>
            </w:r>
            <w:r>
              <w:rPr>
                <w:sz w:val="24"/>
              </w:rPr>
              <w:t>мелодии.</w:t>
            </w:r>
            <w:r>
              <w:rPr>
                <w:spacing w:val="52"/>
                <w:sz w:val="24"/>
              </w:rPr>
              <w:t xml:space="preserve">  </w:t>
            </w:r>
            <w:r>
              <w:rPr>
                <w:sz w:val="24"/>
              </w:rPr>
              <w:t>Наблюдение</w:t>
            </w:r>
            <w:r>
              <w:rPr>
                <w:spacing w:val="52"/>
                <w:sz w:val="24"/>
              </w:rPr>
              <w:t xml:space="preserve">  </w:t>
            </w:r>
            <w:r>
              <w:rPr>
                <w:spacing w:val="-5"/>
                <w:sz w:val="24"/>
              </w:rPr>
              <w:t>за</w:t>
            </w:r>
          </w:p>
        </w:tc>
      </w:tr>
    </w:tbl>
    <w:p w:rsidR="00D05B71" w:rsidRDefault="00BE715A">
      <w:pPr>
        <w:pStyle w:val="a3"/>
        <w:spacing w:before="101"/>
        <w:ind w:left="0" w:firstLine="0"/>
        <w:jc w:val="left"/>
        <w:rPr>
          <w:sz w:val="20"/>
        </w:rPr>
      </w:pPr>
      <w:r>
        <w:rPr>
          <w:noProof/>
          <w:lang w:eastAsia="ru-RU"/>
        </w:rPr>
        <mc:AlternateContent>
          <mc:Choice Requires="wps">
            <w:drawing>
              <wp:anchor distT="0" distB="0" distL="0" distR="0" simplePos="0" relativeHeight="487599104" behindDoc="1" locked="0" layoutInCell="1" allowOverlap="1">
                <wp:simplePos x="0" y="0"/>
                <wp:positionH relativeFrom="page">
                  <wp:posOffset>719327</wp:posOffset>
                </wp:positionH>
                <wp:positionV relativeFrom="paragraph">
                  <wp:posOffset>225933</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7.790001pt;width:144.020pt;height:.72pt;mso-position-horizontal-relative:page;mso-position-vertical-relative:paragraph;z-index:-15717376;mso-wrap-distance-left:0;mso-wrap-distance-right:0" id="docshape28" filled="true" fillcolor="#000000" stroked="false">
                <v:fill type="solid"/>
                <w10:wrap type="topAndBottom"/>
              </v:rect>
            </w:pict>
          </mc:Fallback>
        </mc:AlternateContent>
      </w:r>
    </w:p>
    <w:p w:rsidR="00D05B71" w:rsidRDefault="00BE715A">
      <w:pPr>
        <w:spacing w:before="97"/>
        <w:ind w:left="212"/>
        <w:jc w:val="both"/>
        <w:rPr>
          <w:sz w:val="20"/>
        </w:rPr>
      </w:pPr>
      <w:r>
        <w:rPr>
          <w:sz w:val="20"/>
          <w:vertAlign w:val="superscript"/>
        </w:rPr>
        <w:t>19</w:t>
      </w:r>
      <w:r>
        <w:rPr>
          <w:spacing w:val="-4"/>
          <w:sz w:val="20"/>
        </w:rPr>
        <w:t xml:space="preserve"> </w:t>
      </w:r>
      <w:r>
        <w:rPr>
          <w:sz w:val="20"/>
        </w:rPr>
        <w:t>При</w:t>
      </w:r>
      <w:r>
        <w:rPr>
          <w:spacing w:val="41"/>
          <w:sz w:val="20"/>
        </w:rPr>
        <w:t xml:space="preserve"> </w:t>
      </w:r>
      <w:r>
        <w:rPr>
          <w:sz w:val="20"/>
        </w:rPr>
        <w:t>изучении</w:t>
      </w:r>
      <w:r>
        <w:rPr>
          <w:spacing w:val="42"/>
          <w:sz w:val="20"/>
        </w:rPr>
        <w:t xml:space="preserve"> </w:t>
      </w:r>
      <w:r>
        <w:rPr>
          <w:sz w:val="20"/>
        </w:rPr>
        <w:t>данного</w:t>
      </w:r>
      <w:r>
        <w:rPr>
          <w:spacing w:val="43"/>
          <w:sz w:val="20"/>
        </w:rPr>
        <w:t xml:space="preserve"> </w:t>
      </w:r>
      <w:r>
        <w:rPr>
          <w:sz w:val="20"/>
        </w:rPr>
        <w:t>тематического</w:t>
      </w:r>
      <w:r>
        <w:rPr>
          <w:spacing w:val="43"/>
          <w:sz w:val="20"/>
        </w:rPr>
        <w:t xml:space="preserve"> </w:t>
      </w:r>
      <w:r>
        <w:rPr>
          <w:sz w:val="20"/>
        </w:rPr>
        <w:t>материала</w:t>
      </w:r>
      <w:r>
        <w:rPr>
          <w:spacing w:val="43"/>
          <w:sz w:val="20"/>
        </w:rPr>
        <w:t xml:space="preserve"> </w:t>
      </w:r>
      <w:r>
        <w:rPr>
          <w:sz w:val="20"/>
        </w:rPr>
        <w:t>рекомендуется</w:t>
      </w:r>
      <w:r>
        <w:rPr>
          <w:spacing w:val="42"/>
          <w:sz w:val="20"/>
        </w:rPr>
        <w:t xml:space="preserve"> </w:t>
      </w:r>
      <w:r>
        <w:rPr>
          <w:sz w:val="20"/>
        </w:rPr>
        <w:t>выбрать</w:t>
      </w:r>
      <w:r>
        <w:rPr>
          <w:spacing w:val="44"/>
          <w:sz w:val="20"/>
        </w:rPr>
        <w:t xml:space="preserve"> </w:t>
      </w:r>
      <w:r>
        <w:rPr>
          <w:sz w:val="20"/>
        </w:rPr>
        <w:t>не</w:t>
      </w:r>
      <w:r>
        <w:rPr>
          <w:spacing w:val="43"/>
          <w:sz w:val="20"/>
        </w:rPr>
        <w:t xml:space="preserve"> </w:t>
      </w:r>
      <w:r>
        <w:rPr>
          <w:sz w:val="20"/>
        </w:rPr>
        <w:t>менее</w:t>
      </w:r>
      <w:r>
        <w:rPr>
          <w:spacing w:val="43"/>
          <w:sz w:val="20"/>
        </w:rPr>
        <w:t xml:space="preserve"> </w:t>
      </w:r>
      <w:r>
        <w:rPr>
          <w:sz w:val="20"/>
        </w:rPr>
        <w:t>трёх</w:t>
      </w:r>
      <w:r>
        <w:rPr>
          <w:spacing w:val="41"/>
          <w:sz w:val="20"/>
        </w:rPr>
        <w:t xml:space="preserve"> </w:t>
      </w:r>
      <w:r>
        <w:rPr>
          <w:spacing w:val="-2"/>
          <w:sz w:val="20"/>
        </w:rPr>
        <w:t>региональных</w:t>
      </w:r>
    </w:p>
    <w:p w:rsidR="00D05B71" w:rsidRDefault="00BE715A">
      <w:pPr>
        <w:ind w:left="212" w:right="433"/>
        <w:jc w:val="both"/>
        <w:rPr>
          <w:sz w:val="20"/>
        </w:rPr>
      </w:pPr>
      <w:r>
        <w:rPr>
          <w:sz w:val="20"/>
        </w:rPr>
        <w:t>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w:t>
      </w:r>
      <w:r>
        <w:rPr>
          <w:spacing w:val="40"/>
          <w:sz w:val="20"/>
        </w:rPr>
        <w:t xml:space="preserve"> </w:t>
      </w:r>
      <w:r>
        <w:rPr>
          <w:sz w:val="20"/>
        </w:rP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05B71" w:rsidRDefault="00D05B71">
      <w:pPr>
        <w:jc w:val="both"/>
        <w:rPr>
          <w:sz w:val="20"/>
        </w:rPr>
        <w:sectPr w:rsidR="00D05B71">
          <w:pgSz w:w="16840" w:h="11910" w:orient="landscape"/>
          <w:pgMar w:top="820" w:right="700" w:bottom="1200" w:left="920" w:header="0" w:footer="1003" w:gutter="0"/>
          <w:cols w:space="720"/>
        </w:sectPr>
      </w:pPr>
    </w:p>
    <w:tbl>
      <w:tblPr>
        <w:tblStyle w:val="TableNormal"/>
        <w:tblW w:w="0" w:type="auto"/>
        <w:tblInd w:w="36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73"/>
      </w:tblGrid>
      <w:tr w:rsidR="00D05B71">
        <w:trPr>
          <w:trHeight w:val="2483"/>
        </w:trPr>
        <w:tc>
          <w:tcPr>
            <w:tcW w:w="1985" w:type="dxa"/>
          </w:tcPr>
          <w:p w:rsidR="00D05B71" w:rsidRDefault="00D05B71">
            <w:pPr>
              <w:pStyle w:val="TableParagraph"/>
            </w:pPr>
          </w:p>
        </w:tc>
        <w:tc>
          <w:tcPr>
            <w:tcW w:w="2126" w:type="dxa"/>
            <w:tcBorders>
              <w:right w:val="single" w:sz="4" w:space="0" w:color="221F1F"/>
            </w:tcBorders>
          </w:tcPr>
          <w:p w:rsidR="00D05B71" w:rsidRDefault="00D05B71">
            <w:pPr>
              <w:pStyle w:val="TableParagraph"/>
            </w:pPr>
          </w:p>
        </w:tc>
        <w:tc>
          <w:tcPr>
            <w:tcW w:w="3259" w:type="dxa"/>
            <w:tcBorders>
              <w:left w:val="single" w:sz="4" w:space="0" w:color="221F1F"/>
              <w:right w:val="single" w:sz="4" w:space="0" w:color="221F1F"/>
            </w:tcBorders>
          </w:tcPr>
          <w:p w:rsidR="00D05B71" w:rsidRDefault="00BE715A">
            <w:pPr>
              <w:pStyle w:val="TableParagraph"/>
              <w:tabs>
                <w:tab w:val="left" w:pos="2361"/>
              </w:tabs>
              <w:ind w:left="113" w:right="91"/>
              <w:jc w:val="both"/>
              <w:rPr>
                <w:sz w:val="24"/>
              </w:rPr>
            </w:pPr>
            <w:r>
              <w:rPr>
                <w:spacing w:val="-2"/>
                <w:sz w:val="24"/>
              </w:rPr>
              <w:t>характеров,</w:t>
            </w:r>
            <w:r>
              <w:rPr>
                <w:sz w:val="24"/>
              </w:rPr>
              <w:tab/>
            </w:r>
            <w:r>
              <w:rPr>
                <w:spacing w:val="-2"/>
                <w:sz w:val="24"/>
              </w:rPr>
              <w:t xml:space="preserve">важных </w:t>
            </w:r>
            <w:r>
              <w:rPr>
                <w:sz w:val="24"/>
              </w:rPr>
              <w:t>исторических событий.</w:t>
            </w:r>
          </w:p>
          <w:p w:rsidR="00D05B71" w:rsidRDefault="00BE715A">
            <w:pPr>
              <w:pStyle w:val="TableParagraph"/>
              <w:tabs>
                <w:tab w:val="left" w:pos="2346"/>
                <w:tab w:val="left" w:pos="3028"/>
              </w:tabs>
              <w:ind w:left="113" w:right="90"/>
              <w:jc w:val="both"/>
              <w:rPr>
                <w:sz w:val="24"/>
              </w:rPr>
            </w:pPr>
            <w:r>
              <w:rPr>
                <w:spacing w:val="-2"/>
                <w:sz w:val="24"/>
              </w:rPr>
              <w:t>Внутреннее</w:t>
            </w:r>
            <w:r>
              <w:rPr>
                <w:sz w:val="24"/>
              </w:rPr>
              <w:tab/>
            </w:r>
            <w:r>
              <w:rPr>
                <w:spacing w:val="-2"/>
                <w:sz w:val="24"/>
              </w:rPr>
              <w:t>родство композиторского</w:t>
            </w:r>
            <w:r>
              <w:rPr>
                <w:sz w:val="24"/>
              </w:rPr>
              <w:tab/>
            </w:r>
            <w:r>
              <w:rPr>
                <w:sz w:val="24"/>
              </w:rPr>
              <w:tab/>
            </w:r>
            <w:r>
              <w:rPr>
                <w:spacing w:val="-10"/>
                <w:sz w:val="24"/>
              </w:rPr>
              <w:t xml:space="preserve">и </w:t>
            </w:r>
            <w:r>
              <w:rPr>
                <w:sz w:val="24"/>
              </w:rPr>
              <w:t>народного творчества на интонационном уровне</w:t>
            </w:r>
          </w:p>
        </w:tc>
        <w:tc>
          <w:tcPr>
            <w:tcW w:w="7373" w:type="dxa"/>
            <w:tcBorders>
              <w:left w:val="single" w:sz="4" w:space="0" w:color="221F1F"/>
              <w:right w:val="single" w:sz="4" w:space="0" w:color="221F1F"/>
            </w:tcBorders>
          </w:tcPr>
          <w:p w:rsidR="00D05B71" w:rsidRDefault="00BE715A">
            <w:pPr>
              <w:pStyle w:val="TableParagraph"/>
              <w:ind w:left="113" w:right="95"/>
              <w:jc w:val="both"/>
              <w:rPr>
                <w:sz w:val="24"/>
              </w:rPr>
            </w:pPr>
            <w:r>
              <w:rPr>
                <w:sz w:val="24"/>
              </w:rPr>
              <w:t>принципами композиторской обработки, развития фольклорного тематического материала.</w:t>
            </w:r>
          </w:p>
          <w:p w:rsidR="00D05B71" w:rsidRDefault="00BE715A">
            <w:pPr>
              <w:pStyle w:val="TableParagraph"/>
              <w:ind w:left="113"/>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113" w:right="93"/>
              <w:jc w:val="both"/>
              <w:rPr>
                <w:sz w:val="24"/>
              </w:rPr>
            </w:pPr>
            <w:r>
              <w:rPr>
                <w:sz w:val="24"/>
              </w:rPr>
              <w:t>Исследовательские, творческие проекты, раскрывающие тему отражения фольклора в</w:t>
            </w:r>
            <w:r>
              <w:rPr>
                <w:spacing w:val="-1"/>
                <w:sz w:val="24"/>
              </w:rPr>
              <w:t xml:space="preserve"> </w:t>
            </w:r>
            <w:r>
              <w:rPr>
                <w:sz w:val="24"/>
              </w:rPr>
              <w:t>творчестве профессиональных композиторов (на примере выбранной региональной традиции).</w:t>
            </w:r>
          </w:p>
          <w:p w:rsidR="00D05B71" w:rsidRDefault="00BE715A">
            <w:pPr>
              <w:pStyle w:val="TableParagraph"/>
              <w:spacing w:line="270" w:lineRule="atLeast"/>
              <w:ind w:left="113" w:right="95"/>
              <w:jc w:val="both"/>
              <w:rPr>
                <w:sz w:val="24"/>
              </w:rPr>
            </w:pPr>
            <w:r>
              <w:rPr>
                <w:sz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D05B71">
        <w:trPr>
          <w:trHeight w:val="2210"/>
        </w:trPr>
        <w:tc>
          <w:tcPr>
            <w:tcW w:w="1985" w:type="dxa"/>
          </w:tcPr>
          <w:p w:rsidR="00D05B71" w:rsidRDefault="00BE715A">
            <w:pPr>
              <w:pStyle w:val="TableParagraph"/>
              <w:ind w:left="110"/>
              <w:rPr>
                <w:sz w:val="24"/>
              </w:rPr>
            </w:pPr>
            <w:r>
              <w:rPr>
                <w:sz w:val="24"/>
              </w:rPr>
              <w:t>Г)3—4</w:t>
            </w:r>
            <w:r>
              <w:rPr>
                <w:spacing w:val="80"/>
                <w:sz w:val="24"/>
              </w:rPr>
              <w:t xml:space="preserve"> </w:t>
            </w:r>
            <w:r>
              <w:rPr>
                <w:sz w:val="24"/>
              </w:rPr>
              <w:t xml:space="preserve">учебных </w:t>
            </w:r>
            <w:r>
              <w:rPr>
                <w:spacing w:val="-4"/>
                <w:sz w:val="24"/>
              </w:rPr>
              <w:t>часа</w:t>
            </w:r>
          </w:p>
        </w:tc>
        <w:tc>
          <w:tcPr>
            <w:tcW w:w="2126" w:type="dxa"/>
            <w:tcBorders>
              <w:right w:val="single" w:sz="4" w:space="0" w:color="221F1F"/>
            </w:tcBorders>
          </w:tcPr>
          <w:p w:rsidR="00D05B71" w:rsidRDefault="00BE715A">
            <w:pPr>
              <w:pStyle w:val="TableParagraph"/>
              <w:tabs>
                <w:tab w:val="left" w:pos="1158"/>
              </w:tabs>
              <w:ind w:left="110" w:right="93"/>
              <w:rPr>
                <w:sz w:val="24"/>
              </w:rPr>
            </w:pPr>
            <w:r>
              <w:rPr>
                <w:spacing w:val="-6"/>
                <w:sz w:val="24"/>
              </w:rPr>
              <w:t>На</w:t>
            </w:r>
            <w:r>
              <w:rPr>
                <w:sz w:val="24"/>
              </w:rPr>
              <w:tab/>
            </w:r>
            <w:r>
              <w:rPr>
                <w:spacing w:val="-2"/>
                <w:sz w:val="24"/>
              </w:rPr>
              <w:t>рубежах культур</w:t>
            </w:r>
          </w:p>
        </w:tc>
        <w:tc>
          <w:tcPr>
            <w:tcW w:w="3259" w:type="dxa"/>
            <w:tcBorders>
              <w:left w:val="single" w:sz="4" w:space="0" w:color="221F1F"/>
              <w:right w:val="single" w:sz="4" w:space="0" w:color="221F1F"/>
            </w:tcBorders>
          </w:tcPr>
          <w:p w:rsidR="00D05B71" w:rsidRDefault="00BE715A">
            <w:pPr>
              <w:pStyle w:val="TableParagraph"/>
              <w:tabs>
                <w:tab w:val="left" w:pos="2320"/>
              </w:tabs>
              <w:ind w:left="113" w:right="90"/>
              <w:jc w:val="both"/>
              <w:rPr>
                <w:sz w:val="24"/>
              </w:rPr>
            </w:pPr>
            <w:r>
              <w:rPr>
                <w:spacing w:val="-2"/>
                <w:sz w:val="24"/>
              </w:rPr>
              <w:t>Взаимное</w:t>
            </w:r>
            <w:r>
              <w:rPr>
                <w:sz w:val="24"/>
              </w:rPr>
              <w:tab/>
            </w:r>
            <w:r>
              <w:rPr>
                <w:spacing w:val="-2"/>
                <w:sz w:val="24"/>
              </w:rPr>
              <w:t xml:space="preserve">влияние </w:t>
            </w:r>
            <w:r>
              <w:rPr>
                <w:sz w:val="24"/>
              </w:rPr>
              <w:t>фольклорных традиций друг на друга.</w:t>
            </w:r>
          </w:p>
          <w:p w:rsidR="00D05B71" w:rsidRDefault="00BE715A">
            <w:pPr>
              <w:pStyle w:val="TableParagraph"/>
              <w:tabs>
                <w:tab w:val="left" w:pos="2529"/>
              </w:tabs>
              <w:ind w:left="113" w:right="90"/>
              <w:rPr>
                <w:sz w:val="24"/>
              </w:rPr>
            </w:pPr>
            <w:r>
              <w:rPr>
                <w:spacing w:val="-2"/>
                <w:sz w:val="24"/>
              </w:rPr>
              <w:t>Этнографические</w:t>
            </w:r>
            <w:r>
              <w:rPr>
                <w:spacing w:val="80"/>
                <w:sz w:val="24"/>
              </w:rPr>
              <w:t xml:space="preserve"> </w:t>
            </w:r>
            <w:r>
              <w:rPr>
                <w:sz w:val="24"/>
              </w:rPr>
              <w:t xml:space="preserve">экспедиции и фестивали. </w:t>
            </w:r>
            <w:r>
              <w:rPr>
                <w:spacing w:val="-2"/>
                <w:sz w:val="24"/>
              </w:rPr>
              <w:t>Современная</w:t>
            </w:r>
            <w:r>
              <w:rPr>
                <w:sz w:val="24"/>
              </w:rPr>
              <w:tab/>
            </w:r>
            <w:r>
              <w:rPr>
                <w:spacing w:val="-2"/>
                <w:sz w:val="24"/>
              </w:rPr>
              <w:t>жизнь фольклора</w:t>
            </w:r>
          </w:p>
        </w:tc>
        <w:tc>
          <w:tcPr>
            <w:tcW w:w="7373" w:type="dxa"/>
            <w:tcBorders>
              <w:left w:val="single" w:sz="4" w:space="0" w:color="221F1F"/>
              <w:right w:val="single" w:sz="4" w:space="0" w:color="221F1F"/>
            </w:tcBorders>
          </w:tcPr>
          <w:p w:rsidR="00D05B71" w:rsidRDefault="00BE715A">
            <w:pPr>
              <w:pStyle w:val="TableParagraph"/>
              <w:ind w:left="113" w:right="91"/>
              <w:jc w:val="both"/>
              <w:rPr>
                <w:sz w:val="24"/>
              </w:rPr>
            </w:pPr>
            <w:r>
              <w:rPr>
                <w:sz w:val="24"/>
              </w:rPr>
              <w:t>Знакомство с примерами смешения культурных традиций в пограничных территориях</w:t>
            </w:r>
            <w:r>
              <w:rPr>
                <w:sz w:val="24"/>
                <w:vertAlign w:val="superscript"/>
              </w:rPr>
              <w:t>20</w:t>
            </w:r>
            <w:r>
              <w:rPr>
                <w:sz w:val="24"/>
              </w:rPr>
              <w:t>. Выявление причинно-следственных связей такого смешения.</w:t>
            </w:r>
          </w:p>
          <w:p w:rsidR="00D05B71" w:rsidRDefault="00BE715A">
            <w:pPr>
              <w:pStyle w:val="TableParagraph"/>
              <w:ind w:left="113" w:right="97"/>
              <w:rPr>
                <w:sz w:val="24"/>
              </w:rPr>
            </w:pPr>
            <w:r>
              <w:rPr>
                <w:sz w:val="24"/>
              </w:rPr>
              <w:t>Изучение</w:t>
            </w:r>
            <w:r>
              <w:rPr>
                <w:spacing w:val="40"/>
                <w:sz w:val="24"/>
              </w:rPr>
              <w:t xml:space="preserve"> </w:t>
            </w:r>
            <w:r>
              <w:rPr>
                <w:sz w:val="24"/>
              </w:rPr>
              <w:t>творчества</w:t>
            </w:r>
            <w:r>
              <w:rPr>
                <w:spacing w:val="40"/>
                <w:sz w:val="24"/>
              </w:rPr>
              <w:t xml:space="preserve"> </w:t>
            </w:r>
            <w:r>
              <w:rPr>
                <w:sz w:val="24"/>
              </w:rPr>
              <w:t>и</w:t>
            </w:r>
            <w:r>
              <w:rPr>
                <w:spacing w:val="40"/>
                <w:sz w:val="24"/>
              </w:rPr>
              <w:t xml:space="preserve"> </w:t>
            </w:r>
            <w:r>
              <w:rPr>
                <w:sz w:val="24"/>
              </w:rPr>
              <w:t>вклада</w:t>
            </w:r>
            <w:r>
              <w:rPr>
                <w:spacing w:val="40"/>
                <w:sz w:val="24"/>
              </w:rPr>
              <w:t xml:space="preserve"> </w:t>
            </w:r>
            <w:r>
              <w:rPr>
                <w:sz w:val="24"/>
              </w:rPr>
              <w:t>в</w:t>
            </w:r>
            <w:r>
              <w:rPr>
                <w:spacing w:val="40"/>
                <w:sz w:val="24"/>
              </w:rPr>
              <w:t xml:space="preserve"> </w:t>
            </w:r>
            <w:r>
              <w:rPr>
                <w:sz w:val="24"/>
              </w:rPr>
              <w:t>развитие</w:t>
            </w:r>
            <w:r>
              <w:rPr>
                <w:spacing w:val="40"/>
                <w:sz w:val="24"/>
              </w:rPr>
              <w:t xml:space="preserve"> </w:t>
            </w:r>
            <w:r>
              <w:rPr>
                <w:sz w:val="24"/>
              </w:rPr>
              <w:t>культуры</w:t>
            </w:r>
            <w:r>
              <w:rPr>
                <w:spacing w:val="40"/>
                <w:sz w:val="24"/>
              </w:rPr>
              <w:t xml:space="preserve"> </w:t>
            </w:r>
            <w:r>
              <w:rPr>
                <w:sz w:val="24"/>
              </w:rPr>
              <w:t>современных этно-исполнителей, исследователей традиционного фольклора.</w:t>
            </w:r>
          </w:p>
          <w:p w:rsidR="00D05B71" w:rsidRDefault="00BE715A">
            <w:pPr>
              <w:pStyle w:val="TableParagraph"/>
              <w:ind w:left="113"/>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113"/>
              <w:rPr>
                <w:sz w:val="24"/>
              </w:rPr>
            </w:pPr>
            <w:r>
              <w:rPr>
                <w:sz w:val="24"/>
              </w:rPr>
              <w:t>Участие</w:t>
            </w:r>
            <w:r>
              <w:rPr>
                <w:spacing w:val="80"/>
                <w:sz w:val="24"/>
              </w:rPr>
              <w:t xml:space="preserve"> </w:t>
            </w:r>
            <w:r>
              <w:rPr>
                <w:sz w:val="24"/>
              </w:rPr>
              <w:t>в</w:t>
            </w:r>
            <w:r>
              <w:rPr>
                <w:spacing w:val="80"/>
                <w:sz w:val="24"/>
              </w:rPr>
              <w:t xml:space="preserve"> </w:t>
            </w:r>
            <w:r>
              <w:rPr>
                <w:sz w:val="24"/>
              </w:rPr>
              <w:t>этнографической</w:t>
            </w:r>
            <w:r>
              <w:rPr>
                <w:spacing w:val="80"/>
                <w:sz w:val="24"/>
              </w:rPr>
              <w:t xml:space="preserve"> </w:t>
            </w:r>
            <w:r>
              <w:rPr>
                <w:sz w:val="24"/>
              </w:rPr>
              <w:t>экспедиции,</w:t>
            </w:r>
            <w:r>
              <w:rPr>
                <w:spacing w:val="80"/>
                <w:sz w:val="24"/>
              </w:rPr>
              <w:t xml:space="preserve"> </w:t>
            </w:r>
            <w:r>
              <w:rPr>
                <w:sz w:val="24"/>
              </w:rPr>
              <w:t>посещение/</w:t>
            </w:r>
            <w:r>
              <w:rPr>
                <w:spacing w:val="80"/>
                <w:sz w:val="24"/>
              </w:rPr>
              <w:t xml:space="preserve"> </w:t>
            </w:r>
            <w:r>
              <w:rPr>
                <w:sz w:val="24"/>
              </w:rPr>
              <w:t>участие</w:t>
            </w:r>
            <w:r>
              <w:rPr>
                <w:spacing w:val="80"/>
                <w:sz w:val="24"/>
              </w:rPr>
              <w:t xml:space="preserve"> </w:t>
            </w:r>
            <w:r>
              <w:rPr>
                <w:sz w:val="24"/>
              </w:rPr>
              <w:t>в</w:t>
            </w:r>
            <w:r>
              <w:rPr>
                <w:spacing w:val="40"/>
                <w:sz w:val="24"/>
              </w:rPr>
              <w:t xml:space="preserve"> </w:t>
            </w:r>
            <w:r>
              <w:rPr>
                <w:sz w:val="24"/>
              </w:rPr>
              <w:t>фестивале традиционной культуры</w:t>
            </w:r>
          </w:p>
        </w:tc>
      </w:tr>
    </w:tbl>
    <w:p w:rsidR="00D05B71" w:rsidRDefault="00BE715A">
      <w:pPr>
        <w:pStyle w:val="a3"/>
        <w:spacing w:before="258"/>
        <w:ind w:left="4" w:right="224" w:firstLine="0"/>
        <w:jc w:val="center"/>
      </w:pPr>
      <w:r>
        <w:t>Модуль</w:t>
      </w:r>
      <w:r>
        <w:rPr>
          <w:spacing w:val="-4"/>
        </w:rPr>
        <w:t xml:space="preserve"> </w:t>
      </w:r>
      <w:r>
        <w:t>№</w:t>
      </w:r>
      <w:r>
        <w:rPr>
          <w:spacing w:val="-4"/>
        </w:rPr>
        <w:t xml:space="preserve"> </w:t>
      </w:r>
      <w:r>
        <w:t>3</w:t>
      </w:r>
      <w:r>
        <w:rPr>
          <w:spacing w:val="1"/>
        </w:rPr>
        <w:t xml:space="preserve"> </w:t>
      </w:r>
      <w:r>
        <w:t>«Музыка</w:t>
      </w:r>
      <w:r>
        <w:rPr>
          <w:spacing w:val="-3"/>
        </w:rPr>
        <w:t xml:space="preserve"> </w:t>
      </w:r>
      <w:r>
        <w:t>народов</w:t>
      </w:r>
      <w:r>
        <w:rPr>
          <w:spacing w:val="-4"/>
        </w:rPr>
        <w:t xml:space="preserve"> </w:t>
      </w:r>
      <w:r>
        <w:rPr>
          <w:spacing w:val="-2"/>
        </w:rPr>
        <w:t>мира»</w:t>
      </w:r>
      <w:r>
        <w:rPr>
          <w:spacing w:val="-2"/>
          <w:vertAlign w:val="superscript"/>
        </w:rPr>
        <w:t>21</w:t>
      </w:r>
    </w:p>
    <w:p w:rsidR="00D05B71" w:rsidRDefault="00D05B71">
      <w:pPr>
        <w:pStyle w:val="a3"/>
        <w:spacing w:before="13" w:after="1"/>
        <w:ind w:left="0" w:firstLine="0"/>
        <w:jc w:val="left"/>
        <w:rPr>
          <w:sz w:val="20"/>
        </w:rPr>
      </w:pPr>
    </w:p>
    <w:tbl>
      <w:tblPr>
        <w:tblStyle w:val="TableNormal"/>
        <w:tblW w:w="0" w:type="auto"/>
        <w:tblInd w:w="36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35"/>
      </w:tblGrid>
      <w:tr w:rsidR="00D05B71">
        <w:trPr>
          <w:trHeight w:val="551"/>
        </w:trPr>
        <w:tc>
          <w:tcPr>
            <w:tcW w:w="1985" w:type="dxa"/>
            <w:tcBorders>
              <w:bottom w:val="single" w:sz="6" w:space="0" w:color="221F1F"/>
            </w:tcBorders>
          </w:tcPr>
          <w:p w:rsidR="00D05B71" w:rsidRDefault="00BE715A">
            <w:pPr>
              <w:pStyle w:val="TableParagraph"/>
              <w:spacing w:line="268" w:lineRule="exact"/>
              <w:ind w:left="19"/>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line="264" w:lineRule="exact"/>
              <w:ind w:left="19" w:right="4"/>
              <w:jc w:val="center"/>
              <w:rPr>
                <w:sz w:val="24"/>
              </w:rPr>
            </w:pPr>
            <w:r>
              <w:rPr>
                <w:sz w:val="24"/>
              </w:rPr>
              <w:t>кол-во</w:t>
            </w:r>
            <w:r>
              <w:rPr>
                <w:spacing w:val="-1"/>
                <w:sz w:val="24"/>
              </w:rPr>
              <w:t xml:space="preserve"> </w:t>
            </w:r>
            <w:r>
              <w:rPr>
                <w:spacing w:val="-2"/>
                <w:sz w:val="24"/>
              </w:rPr>
              <w:t>часов</w:t>
            </w:r>
          </w:p>
        </w:tc>
        <w:tc>
          <w:tcPr>
            <w:tcW w:w="2126" w:type="dxa"/>
            <w:tcBorders>
              <w:bottom w:val="single" w:sz="6" w:space="0" w:color="221F1F"/>
            </w:tcBorders>
          </w:tcPr>
          <w:p w:rsidR="00D05B71" w:rsidRDefault="00BE715A">
            <w:pPr>
              <w:pStyle w:val="TableParagraph"/>
              <w:spacing w:line="268"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68" w:lineRule="exact"/>
              <w:ind w:left="1001"/>
              <w:rPr>
                <w:sz w:val="24"/>
              </w:rPr>
            </w:pPr>
            <w:r>
              <w:rPr>
                <w:spacing w:val="-2"/>
                <w:sz w:val="24"/>
              </w:rPr>
              <w:t>Содержание</w:t>
            </w:r>
          </w:p>
        </w:tc>
        <w:tc>
          <w:tcPr>
            <w:tcW w:w="7335" w:type="dxa"/>
            <w:tcBorders>
              <w:bottom w:val="single" w:sz="6" w:space="0" w:color="221F1F"/>
            </w:tcBorders>
          </w:tcPr>
          <w:p w:rsidR="00D05B71" w:rsidRDefault="00BE715A">
            <w:pPr>
              <w:pStyle w:val="TableParagraph"/>
              <w:spacing w:line="268" w:lineRule="exact"/>
              <w:ind w:left="1933"/>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2210"/>
        </w:trPr>
        <w:tc>
          <w:tcPr>
            <w:tcW w:w="1985" w:type="dxa"/>
            <w:tcBorders>
              <w:top w:val="single" w:sz="6" w:space="0" w:color="221F1F"/>
              <w:left w:val="single" w:sz="6" w:space="0" w:color="221F1F"/>
              <w:bottom w:val="single" w:sz="6" w:space="0" w:color="221F1F"/>
            </w:tcBorders>
          </w:tcPr>
          <w:p w:rsidR="00D05B71" w:rsidRDefault="00BE715A">
            <w:pPr>
              <w:pStyle w:val="TableParagraph"/>
              <w:ind w:left="110"/>
              <w:rPr>
                <w:sz w:val="24"/>
              </w:rPr>
            </w:pPr>
            <w:r>
              <w:rPr>
                <w:sz w:val="24"/>
              </w:rPr>
              <w:t>А)</w:t>
            </w:r>
            <w:r>
              <w:rPr>
                <w:spacing w:val="-15"/>
                <w:sz w:val="24"/>
              </w:rPr>
              <w:t xml:space="preserve"> </w:t>
            </w:r>
            <w:r>
              <w:rPr>
                <w:sz w:val="24"/>
              </w:rPr>
              <w:t>3—4</w:t>
            </w:r>
            <w:r>
              <w:rPr>
                <w:spacing w:val="-15"/>
                <w:sz w:val="24"/>
              </w:rPr>
              <w:t xml:space="preserve"> </w:t>
            </w:r>
            <w:r>
              <w:rPr>
                <w:sz w:val="24"/>
              </w:rPr>
              <w:t xml:space="preserve">учебных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tabs>
                <w:tab w:val="left" w:pos="1780"/>
              </w:tabs>
              <w:ind w:left="112" w:right="90"/>
              <w:jc w:val="both"/>
              <w:rPr>
                <w:sz w:val="24"/>
              </w:rPr>
            </w:pPr>
            <w:r>
              <w:rPr>
                <w:spacing w:val="-2"/>
                <w:sz w:val="24"/>
              </w:rPr>
              <w:t>Музыка</w:t>
            </w:r>
            <w:r>
              <w:rPr>
                <w:sz w:val="24"/>
              </w:rPr>
              <w:tab/>
            </w:r>
            <w:r>
              <w:rPr>
                <w:spacing w:val="-10"/>
                <w:sz w:val="24"/>
              </w:rPr>
              <w:t xml:space="preserve">— </w:t>
            </w:r>
            <w:r>
              <w:rPr>
                <w:sz w:val="24"/>
              </w:rPr>
              <w:t xml:space="preserve">древнейший язык </w:t>
            </w:r>
            <w:r>
              <w:rPr>
                <w:spacing w:val="-2"/>
                <w:sz w:val="24"/>
              </w:rPr>
              <w:t>человечества</w:t>
            </w:r>
          </w:p>
        </w:tc>
        <w:tc>
          <w:tcPr>
            <w:tcW w:w="3259" w:type="dxa"/>
            <w:tcBorders>
              <w:top w:val="single" w:sz="6" w:space="0" w:color="221F1F"/>
              <w:bottom w:val="single" w:sz="6" w:space="0" w:color="221F1F"/>
            </w:tcBorders>
          </w:tcPr>
          <w:p w:rsidR="00D05B71" w:rsidRDefault="00BE715A">
            <w:pPr>
              <w:pStyle w:val="TableParagraph"/>
              <w:ind w:left="113" w:right="113"/>
              <w:rPr>
                <w:sz w:val="24"/>
              </w:rPr>
            </w:pPr>
            <w:r>
              <w:rPr>
                <w:sz w:val="24"/>
              </w:rPr>
              <w:t>Археологические находки, легенды</w:t>
            </w:r>
            <w:r>
              <w:rPr>
                <w:spacing w:val="-11"/>
                <w:sz w:val="24"/>
              </w:rPr>
              <w:t xml:space="preserve"> </w:t>
            </w:r>
            <w:r>
              <w:rPr>
                <w:sz w:val="24"/>
              </w:rPr>
              <w:t>и</w:t>
            </w:r>
            <w:r>
              <w:rPr>
                <w:spacing w:val="-11"/>
                <w:sz w:val="24"/>
              </w:rPr>
              <w:t xml:space="preserve"> </w:t>
            </w:r>
            <w:r>
              <w:rPr>
                <w:sz w:val="24"/>
              </w:rPr>
              <w:t>сказания</w:t>
            </w:r>
            <w:r>
              <w:rPr>
                <w:spacing w:val="-11"/>
                <w:sz w:val="24"/>
              </w:rPr>
              <w:t xml:space="preserve"> </w:t>
            </w:r>
            <w:r>
              <w:rPr>
                <w:sz w:val="24"/>
              </w:rPr>
              <w:t>о</w:t>
            </w:r>
            <w:r>
              <w:rPr>
                <w:spacing w:val="-11"/>
                <w:sz w:val="24"/>
              </w:rPr>
              <w:t xml:space="preserve"> </w:t>
            </w:r>
            <w:r>
              <w:rPr>
                <w:sz w:val="24"/>
              </w:rPr>
              <w:t>музыке древних. Древняя Греция — колыбель европейской культуры (театр, хор, оркестр, лады, учение о гармонии и др.)</w:t>
            </w:r>
          </w:p>
        </w:tc>
        <w:tc>
          <w:tcPr>
            <w:tcW w:w="7335" w:type="dxa"/>
            <w:tcBorders>
              <w:top w:val="single" w:sz="6" w:space="0" w:color="221F1F"/>
              <w:bottom w:val="single" w:sz="6" w:space="0" w:color="221F1F"/>
            </w:tcBorders>
          </w:tcPr>
          <w:p w:rsidR="00D05B71" w:rsidRDefault="00BE715A">
            <w:pPr>
              <w:pStyle w:val="TableParagraph"/>
              <w:ind w:left="113" w:right="96"/>
              <w:jc w:val="both"/>
              <w:rPr>
                <w:sz w:val="24"/>
              </w:rPr>
            </w:pPr>
            <w:r>
              <w:rPr>
                <w:sz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D05B71" w:rsidRDefault="00BE715A">
            <w:pPr>
              <w:pStyle w:val="TableParagraph"/>
              <w:ind w:left="113" w:right="111"/>
              <w:rPr>
                <w:sz w:val="24"/>
              </w:rPr>
            </w:pPr>
            <w:r>
              <w:rPr>
                <w:sz w:val="24"/>
              </w:rPr>
              <w:t>Импровизация</w:t>
            </w:r>
            <w:r>
              <w:rPr>
                <w:spacing w:val="-6"/>
                <w:sz w:val="24"/>
              </w:rPr>
              <w:t xml:space="preserve"> </w:t>
            </w:r>
            <w:r>
              <w:rPr>
                <w:sz w:val="24"/>
              </w:rPr>
              <w:t>в</w:t>
            </w:r>
            <w:r>
              <w:rPr>
                <w:spacing w:val="-7"/>
                <w:sz w:val="24"/>
              </w:rPr>
              <w:t xml:space="preserve"> </w:t>
            </w:r>
            <w:r>
              <w:rPr>
                <w:sz w:val="24"/>
              </w:rPr>
              <w:t>духе</w:t>
            </w:r>
            <w:r>
              <w:rPr>
                <w:spacing w:val="-7"/>
                <w:sz w:val="24"/>
              </w:rPr>
              <w:t xml:space="preserve"> </w:t>
            </w:r>
            <w:r>
              <w:rPr>
                <w:sz w:val="24"/>
              </w:rPr>
              <w:t>древнего</w:t>
            </w:r>
            <w:r>
              <w:rPr>
                <w:spacing w:val="-6"/>
                <w:sz w:val="24"/>
              </w:rPr>
              <w:t xml:space="preserve"> </w:t>
            </w:r>
            <w:r>
              <w:rPr>
                <w:sz w:val="24"/>
              </w:rPr>
              <w:t>обряда</w:t>
            </w:r>
            <w:r>
              <w:rPr>
                <w:spacing w:val="-6"/>
                <w:sz w:val="24"/>
              </w:rPr>
              <w:t xml:space="preserve"> </w:t>
            </w:r>
            <w:r>
              <w:rPr>
                <w:sz w:val="24"/>
              </w:rPr>
              <w:t>(вызывание</w:t>
            </w:r>
            <w:r>
              <w:rPr>
                <w:spacing w:val="-7"/>
                <w:sz w:val="24"/>
              </w:rPr>
              <w:t xml:space="preserve"> </w:t>
            </w:r>
            <w:r>
              <w:rPr>
                <w:sz w:val="24"/>
              </w:rPr>
              <w:t>дождя, поклонение тотемному животному и т. п.).</w:t>
            </w:r>
          </w:p>
          <w:p w:rsidR="00D05B71" w:rsidRDefault="00BE715A">
            <w:pPr>
              <w:pStyle w:val="TableParagraph"/>
              <w:ind w:left="113"/>
              <w:rPr>
                <w:sz w:val="24"/>
              </w:rPr>
            </w:pPr>
            <w:r>
              <w:rPr>
                <w:sz w:val="24"/>
              </w:rPr>
              <w:t>Озвучивание,</w:t>
            </w:r>
            <w:r>
              <w:rPr>
                <w:spacing w:val="-6"/>
                <w:sz w:val="24"/>
              </w:rPr>
              <w:t xml:space="preserve"> </w:t>
            </w:r>
            <w:r>
              <w:rPr>
                <w:sz w:val="24"/>
              </w:rPr>
              <w:t>театрализация</w:t>
            </w:r>
            <w:r>
              <w:rPr>
                <w:spacing w:val="-5"/>
                <w:sz w:val="24"/>
              </w:rPr>
              <w:t xml:space="preserve"> </w:t>
            </w:r>
            <w:r>
              <w:rPr>
                <w:sz w:val="24"/>
              </w:rPr>
              <w:t>легенды/мифа</w:t>
            </w:r>
            <w:r>
              <w:rPr>
                <w:spacing w:val="-5"/>
                <w:sz w:val="24"/>
              </w:rPr>
              <w:t xml:space="preserve"> </w:t>
            </w:r>
            <w:r>
              <w:rPr>
                <w:sz w:val="24"/>
              </w:rPr>
              <w:t>о</w:t>
            </w:r>
            <w:r>
              <w:rPr>
                <w:spacing w:val="-5"/>
                <w:sz w:val="24"/>
              </w:rPr>
              <w:t xml:space="preserve"> </w:t>
            </w:r>
            <w:r>
              <w:rPr>
                <w:spacing w:val="-2"/>
                <w:sz w:val="24"/>
              </w:rPr>
              <w:t>музыке.</w:t>
            </w:r>
          </w:p>
          <w:p w:rsidR="00D05B71" w:rsidRDefault="00BE715A">
            <w:pPr>
              <w:pStyle w:val="TableParagraph"/>
              <w:ind w:left="113"/>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64" w:lineRule="exact"/>
              <w:ind w:left="113"/>
              <w:rPr>
                <w:sz w:val="24"/>
              </w:rPr>
            </w:pPr>
            <w:r>
              <w:rPr>
                <w:sz w:val="24"/>
              </w:rPr>
              <w:t>Квесты,</w:t>
            </w:r>
            <w:r>
              <w:rPr>
                <w:spacing w:val="76"/>
                <w:w w:val="150"/>
                <w:sz w:val="24"/>
              </w:rPr>
              <w:t xml:space="preserve"> </w:t>
            </w:r>
            <w:r>
              <w:rPr>
                <w:sz w:val="24"/>
              </w:rPr>
              <w:t>викторины,</w:t>
            </w:r>
            <w:r>
              <w:rPr>
                <w:spacing w:val="75"/>
                <w:w w:val="150"/>
                <w:sz w:val="24"/>
              </w:rPr>
              <w:t xml:space="preserve"> </w:t>
            </w:r>
            <w:r>
              <w:rPr>
                <w:sz w:val="24"/>
              </w:rPr>
              <w:t>интеллектуальные</w:t>
            </w:r>
            <w:r>
              <w:rPr>
                <w:spacing w:val="77"/>
                <w:w w:val="150"/>
                <w:sz w:val="24"/>
              </w:rPr>
              <w:t xml:space="preserve"> </w:t>
            </w:r>
            <w:r>
              <w:rPr>
                <w:sz w:val="24"/>
              </w:rPr>
              <w:t>игры.</w:t>
            </w:r>
            <w:r>
              <w:rPr>
                <w:spacing w:val="79"/>
                <w:w w:val="150"/>
                <w:sz w:val="24"/>
              </w:rPr>
              <w:t xml:space="preserve"> </w:t>
            </w:r>
            <w:r>
              <w:rPr>
                <w:spacing w:val="-2"/>
                <w:sz w:val="24"/>
              </w:rPr>
              <w:t>Исследовательские</w:t>
            </w:r>
          </w:p>
        </w:tc>
      </w:tr>
    </w:tbl>
    <w:p w:rsidR="00D05B71" w:rsidRDefault="00BE715A">
      <w:pPr>
        <w:pStyle w:val="a3"/>
        <w:spacing w:before="3"/>
        <w:ind w:left="0" w:firstLine="0"/>
        <w:jc w:val="left"/>
        <w:rPr>
          <w:sz w:val="20"/>
        </w:rPr>
      </w:pPr>
      <w:r>
        <w:rPr>
          <w:noProof/>
          <w:lang w:eastAsia="ru-RU"/>
        </w:rPr>
        <mc:AlternateContent>
          <mc:Choice Requires="wps">
            <w:drawing>
              <wp:anchor distT="0" distB="0" distL="0" distR="0" simplePos="0" relativeHeight="487599616" behindDoc="1" locked="0" layoutInCell="1" allowOverlap="1">
                <wp:simplePos x="0" y="0"/>
                <wp:positionH relativeFrom="page">
                  <wp:posOffset>719327</wp:posOffset>
                </wp:positionH>
                <wp:positionV relativeFrom="paragraph">
                  <wp:posOffset>163322</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2.860005pt;width:144.020pt;height:.72pt;mso-position-horizontal-relative:page;mso-position-vertical-relative:paragraph;z-index:-15716864;mso-wrap-distance-left:0;mso-wrap-distance-right:0" id="docshape29" filled="true" fillcolor="#000000" stroked="false">
                <v:fill type="solid"/>
                <w10:wrap type="topAndBottom"/>
              </v:rect>
            </w:pict>
          </mc:Fallback>
        </mc:AlternateContent>
      </w:r>
    </w:p>
    <w:p w:rsidR="00D05B71" w:rsidRDefault="00BE715A">
      <w:pPr>
        <w:spacing w:before="96" w:line="229" w:lineRule="exact"/>
        <w:ind w:left="212"/>
        <w:rPr>
          <w:sz w:val="20"/>
        </w:rPr>
      </w:pPr>
      <w:r>
        <w:rPr>
          <w:sz w:val="20"/>
          <w:vertAlign w:val="superscript"/>
        </w:rPr>
        <w:t>20</w:t>
      </w:r>
      <w:r>
        <w:rPr>
          <w:spacing w:val="-6"/>
          <w:sz w:val="20"/>
        </w:rPr>
        <w:t xml:space="preserve"> </w:t>
      </w:r>
      <w:r>
        <w:rPr>
          <w:sz w:val="20"/>
        </w:rPr>
        <w:t>Например,</w:t>
      </w:r>
      <w:r>
        <w:rPr>
          <w:spacing w:val="-6"/>
          <w:sz w:val="20"/>
        </w:rPr>
        <w:t xml:space="preserve"> </w:t>
      </w:r>
      <w:r>
        <w:rPr>
          <w:sz w:val="20"/>
        </w:rPr>
        <w:t>казачья</w:t>
      </w:r>
      <w:r>
        <w:rPr>
          <w:spacing w:val="-7"/>
          <w:sz w:val="20"/>
        </w:rPr>
        <w:t xml:space="preserve"> </w:t>
      </w:r>
      <w:r>
        <w:rPr>
          <w:sz w:val="20"/>
        </w:rPr>
        <w:t>лезгинка,</w:t>
      </w:r>
      <w:r>
        <w:rPr>
          <w:spacing w:val="-6"/>
          <w:sz w:val="20"/>
        </w:rPr>
        <w:t xml:space="preserve"> </w:t>
      </w:r>
      <w:r>
        <w:rPr>
          <w:sz w:val="20"/>
        </w:rPr>
        <w:t>калмыцкая</w:t>
      </w:r>
      <w:r>
        <w:rPr>
          <w:spacing w:val="-7"/>
          <w:sz w:val="20"/>
        </w:rPr>
        <w:t xml:space="preserve"> </w:t>
      </w:r>
      <w:r>
        <w:rPr>
          <w:sz w:val="20"/>
        </w:rPr>
        <w:t>гармошка</w:t>
      </w:r>
      <w:r>
        <w:rPr>
          <w:spacing w:val="-7"/>
          <w:sz w:val="20"/>
        </w:rPr>
        <w:t xml:space="preserve"> </w:t>
      </w:r>
      <w:r>
        <w:rPr>
          <w:sz w:val="20"/>
        </w:rPr>
        <w:t>и</w:t>
      </w:r>
      <w:r>
        <w:rPr>
          <w:spacing w:val="-6"/>
          <w:sz w:val="20"/>
        </w:rPr>
        <w:t xml:space="preserve"> </w:t>
      </w:r>
      <w:r>
        <w:rPr>
          <w:sz w:val="20"/>
        </w:rPr>
        <w:t>т.</w:t>
      </w:r>
      <w:r>
        <w:rPr>
          <w:spacing w:val="-4"/>
          <w:sz w:val="20"/>
        </w:rPr>
        <w:t xml:space="preserve"> </w:t>
      </w:r>
      <w:r>
        <w:rPr>
          <w:spacing w:val="-10"/>
          <w:sz w:val="20"/>
        </w:rPr>
        <w:t>п</w:t>
      </w:r>
    </w:p>
    <w:p w:rsidR="00D05B71" w:rsidRDefault="00BE715A">
      <w:pPr>
        <w:ind w:left="212"/>
        <w:rPr>
          <w:sz w:val="20"/>
        </w:rPr>
      </w:pPr>
      <w:r>
        <w:rPr>
          <w:sz w:val="20"/>
          <w:vertAlign w:val="superscript"/>
        </w:rPr>
        <w:t>21</w:t>
      </w:r>
      <w:r>
        <w:rPr>
          <w:spacing w:val="26"/>
          <w:sz w:val="20"/>
        </w:rPr>
        <w:t xml:space="preserve"> </w:t>
      </w:r>
      <w:r>
        <w:rPr>
          <w:sz w:val="20"/>
        </w:rPr>
        <w:t>Изучение</w:t>
      </w:r>
      <w:r>
        <w:rPr>
          <w:spacing w:val="26"/>
          <w:sz w:val="20"/>
        </w:rPr>
        <w:t xml:space="preserve"> </w:t>
      </w:r>
      <w:r>
        <w:rPr>
          <w:sz w:val="20"/>
        </w:rPr>
        <w:t>тематических</w:t>
      </w:r>
      <w:r>
        <w:rPr>
          <w:spacing w:val="24"/>
          <w:sz w:val="20"/>
        </w:rPr>
        <w:t xml:space="preserve"> </w:t>
      </w:r>
      <w:r>
        <w:rPr>
          <w:sz w:val="20"/>
        </w:rPr>
        <w:t>блоков</w:t>
      </w:r>
      <w:r>
        <w:rPr>
          <w:spacing w:val="25"/>
          <w:sz w:val="20"/>
        </w:rPr>
        <w:t xml:space="preserve"> </w:t>
      </w:r>
      <w:r>
        <w:rPr>
          <w:sz w:val="20"/>
        </w:rPr>
        <w:t>данного</w:t>
      </w:r>
      <w:r>
        <w:rPr>
          <w:spacing w:val="27"/>
          <w:sz w:val="20"/>
        </w:rPr>
        <w:t xml:space="preserve"> </w:t>
      </w:r>
      <w:r>
        <w:rPr>
          <w:sz w:val="20"/>
        </w:rPr>
        <w:t>модуля</w:t>
      </w:r>
      <w:r>
        <w:rPr>
          <w:spacing w:val="25"/>
          <w:sz w:val="20"/>
        </w:rPr>
        <w:t xml:space="preserve"> </w:t>
      </w:r>
      <w:r>
        <w:rPr>
          <w:sz w:val="20"/>
        </w:rPr>
        <w:t>в</w:t>
      </w:r>
      <w:r>
        <w:rPr>
          <w:spacing w:val="28"/>
          <w:sz w:val="20"/>
        </w:rPr>
        <w:t xml:space="preserve"> </w:t>
      </w:r>
      <w:r>
        <w:rPr>
          <w:sz w:val="20"/>
        </w:rPr>
        <w:t>календарном</w:t>
      </w:r>
      <w:r>
        <w:rPr>
          <w:spacing w:val="27"/>
          <w:sz w:val="20"/>
        </w:rPr>
        <w:t xml:space="preserve"> </w:t>
      </w:r>
      <w:r>
        <w:rPr>
          <w:sz w:val="20"/>
        </w:rPr>
        <w:t>планировании</w:t>
      </w:r>
      <w:r>
        <w:rPr>
          <w:spacing w:val="25"/>
          <w:sz w:val="20"/>
        </w:rPr>
        <w:t xml:space="preserve"> </w:t>
      </w:r>
      <w:r>
        <w:rPr>
          <w:sz w:val="20"/>
        </w:rPr>
        <w:t>целесообразно</w:t>
      </w:r>
      <w:r>
        <w:rPr>
          <w:spacing w:val="27"/>
          <w:sz w:val="20"/>
        </w:rPr>
        <w:t xml:space="preserve"> </w:t>
      </w:r>
      <w:r>
        <w:rPr>
          <w:sz w:val="20"/>
        </w:rPr>
        <w:t>соотносить</w:t>
      </w:r>
      <w:r>
        <w:rPr>
          <w:spacing w:val="26"/>
          <w:sz w:val="20"/>
        </w:rPr>
        <w:t xml:space="preserve"> </w:t>
      </w:r>
      <w:r>
        <w:rPr>
          <w:sz w:val="20"/>
        </w:rPr>
        <w:t>с</w:t>
      </w:r>
      <w:r>
        <w:rPr>
          <w:spacing w:val="28"/>
          <w:sz w:val="20"/>
        </w:rPr>
        <w:t xml:space="preserve"> </w:t>
      </w:r>
      <w:r>
        <w:rPr>
          <w:sz w:val="20"/>
        </w:rPr>
        <w:t>изучением</w:t>
      </w:r>
      <w:r>
        <w:rPr>
          <w:spacing w:val="27"/>
          <w:sz w:val="20"/>
        </w:rPr>
        <w:t xml:space="preserve"> </w:t>
      </w:r>
      <w:r>
        <w:rPr>
          <w:sz w:val="20"/>
        </w:rPr>
        <w:t>модулей</w:t>
      </w:r>
      <w:r>
        <w:rPr>
          <w:spacing w:val="30"/>
          <w:sz w:val="20"/>
        </w:rPr>
        <w:t xml:space="preserve"> </w:t>
      </w:r>
      <w:r>
        <w:rPr>
          <w:sz w:val="20"/>
        </w:rPr>
        <w:t>«Музыка</w:t>
      </w:r>
      <w:r>
        <w:rPr>
          <w:spacing w:val="26"/>
          <w:sz w:val="20"/>
        </w:rPr>
        <w:t xml:space="preserve"> </w:t>
      </w:r>
      <w:r>
        <w:rPr>
          <w:sz w:val="20"/>
        </w:rPr>
        <w:t>моего</w:t>
      </w:r>
      <w:r>
        <w:rPr>
          <w:spacing w:val="27"/>
          <w:sz w:val="20"/>
        </w:rPr>
        <w:t xml:space="preserve"> </w:t>
      </w:r>
      <w:r>
        <w:rPr>
          <w:sz w:val="20"/>
        </w:rPr>
        <w:t>края»</w:t>
      </w:r>
      <w:r>
        <w:rPr>
          <w:spacing w:val="22"/>
          <w:sz w:val="20"/>
        </w:rPr>
        <w:t xml:space="preserve"> </w:t>
      </w:r>
      <w:r>
        <w:rPr>
          <w:sz w:val="20"/>
        </w:rPr>
        <w:t>и</w:t>
      </w:r>
      <w:r>
        <w:rPr>
          <w:spacing w:val="29"/>
          <w:sz w:val="20"/>
        </w:rPr>
        <w:t xml:space="preserve"> </w:t>
      </w:r>
      <w:r>
        <w:rPr>
          <w:sz w:val="20"/>
        </w:rPr>
        <w:t>«Народное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D05B71" w:rsidRDefault="00D05B71">
      <w:pPr>
        <w:rPr>
          <w:sz w:val="20"/>
        </w:rPr>
        <w:sectPr w:rsidR="00D05B71">
          <w:pgSz w:w="16840" w:h="11910" w:orient="landscape"/>
          <w:pgMar w:top="820" w:right="700" w:bottom="1200" w:left="920" w:header="0" w:footer="1003" w:gutter="0"/>
          <w:cols w:space="720"/>
        </w:sectPr>
      </w:pPr>
    </w:p>
    <w:tbl>
      <w:tblPr>
        <w:tblStyle w:val="TableNormal"/>
        <w:tblW w:w="0" w:type="auto"/>
        <w:tblInd w:w="36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35"/>
      </w:tblGrid>
      <w:tr w:rsidR="00D05B71">
        <w:trPr>
          <w:trHeight w:val="2167"/>
        </w:trPr>
        <w:tc>
          <w:tcPr>
            <w:tcW w:w="1985" w:type="dxa"/>
            <w:tcBorders>
              <w:right w:val="single" w:sz="4" w:space="0" w:color="221F1F"/>
            </w:tcBorders>
          </w:tcPr>
          <w:p w:rsidR="00D05B71" w:rsidRDefault="00D05B71">
            <w:pPr>
              <w:pStyle w:val="TableParagraph"/>
            </w:pPr>
          </w:p>
        </w:tc>
        <w:tc>
          <w:tcPr>
            <w:tcW w:w="2126" w:type="dxa"/>
            <w:tcBorders>
              <w:left w:val="single" w:sz="4" w:space="0" w:color="221F1F"/>
              <w:right w:val="single" w:sz="4" w:space="0" w:color="221F1F"/>
            </w:tcBorders>
          </w:tcPr>
          <w:p w:rsidR="00D05B71" w:rsidRDefault="00D05B71">
            <w:pPr>
              <w:pStyle w:val="TableParagraph"/>
            </w:pPr>
          </w:p>
        </w:tc>
        <w:tc>
          <w:tcPr>
            <w:tcW w:w="3259" w:type="dxa"/>
            <w:tcBorders>
              <w:left w:val="single" w:sz="4" w:space="0" w:color="221F1F"/>
              <w:right w:val="single" w:sz="4" w:space="0" w:color="221F1F"/>
            </w:tcBorders>
          </w:tcPr>
          <w:p w:rsidR="00D05B71" w:rsidRDefault="00D05B71">
            <w:pPr>
              <w:pStyle w:val="TableParagraph"/>
            </w:pPr>
          </w:p>
        </w:tc>
        <w:tc>
          <w:tcPr>
            <w:tcW w:w="7335" w:type="dxa"/>
            <w:tcBorders>
              <w:left w:val="single" w:sz="4" w:space="0" w:color="221F1F"/>
              <w:right w:val="single" w:sz="4" w:space="0" w:color="221F1F"/>
            </w:tcBorders>
          </w:tcPr>
          <w:p w:rsidR="00D05B71" w:rsidRDefault="00BE715A">
            <w:pPr>
              <w:pStyle w:val="TableParagraph"/>
              <w:ind w:left="113"/>
              <w:rPr>
                <w:sz w:val="24"/>
              </w:rPr>
            </w:pPr>
            <w:r>
              <w:rPr>
                <w:sz w:val="24"/>
              </w:rPr>
              <w:t>проекты в рамках тематики «Мифы Древней Греции в музыкальном искусстве XVII—XX веков»</w:t>
            </w:r>
          </w:p>
        </w:tc>
      </w:tr>
      <w:tr w:rsidR="00D05B71">
        <w:trPr>
          <w:trHeight w:val="1932"/>
        </w:trPr>
        <w:tc>
          <w:tcPr>
            <w:tcW w:w="1985" w:type="dxa"/>
            <w:tcBorders>
              <w:left w:val="single" w:sz="4" w:space="0" w:color="221F1F"/>
              <w:right w:val="single" w:sz="4" w:space="0" w:color="221F1F"/>
            </w:tcBorders>
          </w:tcPr>
          <w:p w:rsidR="00D05B71" w:rsidRDefault="00BE715A">
            <w:pPr>
              <w:pStyle w:val="TableParagraph"/>
              <w:ind w:left="112"/>
              <w:rPr>
                <w:sz w:val="24"/>
              </w:rPr>
            </w:pPr>
            <w:r>
              <w:rPr>
                <w:sz w:val="24"/>
              </w:rPr>
              <w:t>Б)</w:t>
            </w:r>
            <w:r>
              <w:rPr>
                <w:spacing w:val="-15"/>
                <w:sz w:val="24"/>
              </w:rPr>
              <w:t xml:space="preserve"> </w:t>
            </w:r>
            <w:r>
              <w:rPr>
                <w:sz w:val="24"/>
              </w:rPr>
              <w:t>3—4</w:t>
            </w:r>
            <w:r>
              <w:rPr>
                <w:spacing w:val="-15"/>
                <w:sz w:val="24"/>
              </w:rPr>
              <w:t xml:space="preserve"> </w:t>
            </w:r>
            <w:r>
              <w:rPr>
                <w:sz w:val="24"/>
              </w:rPr>
              <w:t xml:space="preserve">учебных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ind w:left="112" w:right="127"/>
              <w:rPr>
                <w:sz w:val="24"/>
              </w:rPr>
            </w:pPr>
            <w:r>
              <w:rPr>
                <w:spacing w:val="-2"/>
                <w:sz w:val="24"/>
              </w:rPr>
              <w:t xml:space="preserve">Музыкальный </w:t>
            </w:r>
            <w:r>
              <w:rPr>
                <w:sz w:val="24"/>
              </w:rPr>
              <w:t>фольклор</w:t>
            </w:r>
            <w:r>
              <w:rPr>
                <w:spacing w:val="-15"/>
                <w:sz w:val="24"/>
              </w:rPr>
              <w:t xml:space="preserve"> </w:t>
            </w:r>
            <w:r>
              <w:rPr>
                <w:sz w:val="24"/>
              </w:rPr>
              <w:t xml:space="preserve">народов </w:t>
            </w:r>
            <w:r>
              <w:rPr>
                <w:spacing w:val="-2"/>
                <w:sz w:val="24"/>
              </w:rPr>
              <w:t>Европы</w:t>
            </w:r>
          </w:p>
        </w:tc>
        <w:tc>
          <w:tcPr>
            <w:tcW w:w="3259" w:type="dxa"/>
            <w:tcBorders>
              <w:left w:val="single" w:sz="4" w:space="0" w:color="221F1F"/>
              <w:right w:val="single" w:sz="4" w:space="0" w:color="221F1F"/>
            </w:tcBorders>
          </w:tcPr>
          <w:p w:rsidR="00D05B71" w:rsidRDefault="00BE715A">
            <w:pPr>
              <w:pStyle w:val="TableParagraph"/>
              <w:ind w:left="113" w:right="238"/>
              <w:rPr>
                <w:sz w:val="24"/>
              </w:rPr>
            </w:pPr>
            <w:r>
              <w:rPr>
                <w:sz w:val="24"/>
              </w:rPr>
              <w:t>Интонации</w:t>
            </w:r>
            <w:r>
              <w:rPr>
                <w:spacing w:val="-15"/>
                <w:sz w:val="24"/>
              </w:rPr>
              <w:t xml:space="preserve"> </w:t>
            </w:r>
            <w:r>
              <w:rPr>
                <w:sz w:val="24"/>
              </w:rPr>
              <w:t>и</w:t>
            </w:r>
            <w:r>
              <w:rPr>
                <w:spacing w:val="-13"/>
                <w:sz w:val="24"/>
              </w:rPr>
              <w:t xml:space="preserve"> </w:t>
            </w:r>
            <w:r>
              <w:rPr>
                <w:sz w:val="24"/>
              </w:rPr>
              <w:t>ритмы,</w:t>
            </w:r>
            <w:r>
              <w:rPr>
                <w:spacing w:val="-13"/>
                <w:sz w:val="24"/>
              </w:rPr>
              <w:t xml:space="preserve"> </w:t>
            </w:r>
            <w:r>
              <w:rPr>
                <w:sz w:val="24"/>
              </w:rPr>
              <w:t xml:space="preserve">формы и жанры европейского </w:t>
            </w:r>
            <w:r>
              <w:rPr>
                <w:spacing w:val="-2"/>
                <w:sz w:val="24"/>
              </w:rPr>
              <w:t>фольклора</w:t>
            </w:r>
            <w:r>
              <w:rPr>
                <w:spacing w:val="-2"/>
                <w:sz w:val="24"/>
                <w:vertAlign w:val="superscript"/>
              </w:rPr>
              <w:t>22</w:t>
            </w:r>
          </w:p>
          <w:p w:rsidR="00D05B71" w:rsidRDefault="00BE715A">
            <w:pPr>
              <w:pStyle w:val="TableParagraph"/>
              <w:tabs>
                <w:tab w:val="left" w:pos="1564"/>
                <w:tab w:val="left" w:pos="1770"/>
                <w:tab w:val="left" w:pos="2039"/>
              </w:tabs>
              <w:spacing w:line="270" w:lineRule="atLeast"/>
              <w:ind w:left="113" w:right="89"/>
              <w:rPr>
                <w:sz w:val="24"/>
              </w:rPr>
            </w:pPr>
            <w:r>
              <w:rPr>
                <w:spacing w:val="-2"/>
                <w:sz w:val="24"/>
              </w:rPr>
              <w:t>Отражение</w:t>
            </w:r>
            <w:r>
              <w:rPr>
                <w:sz w:val="24"/>
              </w:rPr>
              <w:tab/>
            </w:r>
            <w:r>
              <w:rPr>
                <w:sz w:val="24"/>
              </w:rPr>
              <w:tab/>
            </w:r>
            <w:r>
              <w:rPr>
                <w:spacing w:val="-2"/>
                <w:sz w:val="24"/>
              </w:rPr>
              <w:t>европейского фольклора</w:t>
            </w:r>
            <w:r>
              <w:rPr>
                <w:sz w:val="24"/>
              </w:rPr>
              <w:tab/>
            </w:r>
            <w:r>
              <w:rPr>
                <w:spacing w:val="-10"/>
                <w:sz w:val="24"/>
              </w:rPr>
              <w:t>в</w:t>
            </w:r>
            <w:r>
              <w:rPr>
                <w:sz w:val="24"/>
              </w:rPr>
              <w:tab/>
            </w:r>
            <w:r>
              <w:rPr>
                <w:sz w:val="24"/>
              </w:rPr>
              <w:tab/>
            </w:r>
            <w:r>
              <w:rPr>
                <w:spacing w:val="-2"/>
                <w:sz w:val="24"/>
              </w:rPr>
              <w:t>творчестве профессиональных композиторов</w:t>
            </w:r>
          </w:p>
        </w:tc>
        <w:tc>
          <w:tcPr>
            <w:tcW w:w="7335" w:type="dxa"/>
            <w:tcBorders>
              <w:left w:val="single" w:sz="4" w:space="0" w:color="221F1F"/>
              <w:right w:val="single" w:sz="4" w:space="0" w:color="221F1F"/>
            </w:tcBorders>
          </w:tcPr>
          <w:p w:rsidR="00D05B71" w:rsidRDefault="00BE715A">
            <w:pPr>
              <w:pStyle w:val="TableParagraph"/>
              <w:ind w:left="113"/>
              <w:rPr>
                <w:sz w:val="24"/>
              </w:rPr>
            </w:pPr>
            <w:r>
              <w:rPr>
                <w:sz w:val="24"/>
              </w:rPr>
              <w:t>Выявление</w:t>
            </w:r>
            <w:r>
              <w:rPr>
                <w:spacing w:val="-8"/>
                <w:sz w:val="24"/>
              </w:rPr>
              <w:t xml:space="preserve"> </w:t>
            </w:r>
            <w:r>
              <w:rPr>
                <w:sz w:val="24"/>
              </w:rPr>
              <w:t>характерных</w:t>
            </w:r>
            <w:r>
              <w:rPr>
                <w:spacing w:val="-6"/>
                <w:sz w:val="24"/>
              </w:rPr>
              <w:t xml:space="preserve"> </w:t>
            </w:r>
            <w:r>
              <w:rPr>
                <w:sz w:val="24"/>
              </w:rPr>
              <w:t>интонаций</w:t>
            </w:r>
            <w:r>
              <w:rPr>
                <w:spacing w:val="-7"/>
                <w:sz w:val="24"/>
              </w:rPr>
              <w:t xml:space="preserve"> </w:t>
            </w:r>
            <w:r>
              <w:rPr>
                <w:sz w:val="24"/>
              </w:rPr>
              <w:t>и</w:t>
            </w:r>
            <w:r>
              <w:rPr>
                <w:spacing w:val="-7"/>
                <w:sz w:val="24"/>
              </w:rPr>
              <w:t xml:space="preserve"> </w:t>
            </w:r>
            <w:r>
              <w:rPr>
                <w:sz w:val="24"/>
              </w:rPr>
              <w:t>ритмов</w:t>
            </w:r>
            <w:r>
              <w:rPr>
                <w:spacing w:val="-8"/>
                <w:sz w:val="24"/>
              </w:rPr>
              <w:t xml:space="preserve"> </w:t>
            </w:r>
            <w:r>
              <w:rPr>
                <w:sz w:val="24"/>
              </w:rPr>
              <w:t>в</w:t>
            </w:r>
            <w:r>
              <w:rPr>
                <w:spacing w:val="-8"/>
                <w:sz w:val="24"/>
              </w:rPr>
              <w:t xml:space="preserve"> </w:t>
            </w:r>
            <w:r>
              <w:rPr>
                <w:sz w:val="24"/>
              </w:rPr>
              <w:t>звучании традиционной музыки народов Европы.</w:t>
            </w:r>
          </w:p>
          <w:p w:rsidR="00D05B71" w:rsidRDefault="00BE715A">
            <w:pPr>
              <w:pStyle w:val="TableParagraph"/>
              <w:ind w:left="113"/>
              <w:rPr>
                <w:sz w:val="24"/>
              </w:rPr>
            </w:pPr>
            <w:r>
              <w:rPr>
                <w:sz w:val="24"/>
              </w:rPr>
              <w:t>Выявление</w:t>
            </w:r>
            <w:r>
              <w:rPr>
                <w:spacing w:val="-7"/>
                <w:sz w:val="24"/>
              </w:rPr>
              <w:t xml:space="preserve"> </w:t>
            </w:r>
            <w:r>
              <w:rPr>
                <w:sz w:val="24"/>
              </w:rPr>
              <w:t>общего</w:t>
            </w:r>
            <w:r>
              <w:rPr>
                <w:spacing w:val="-6"/>
                <w:sz w:val="24"/>
              </w:rPr>
              <w:t xml:space="preserve"> </w:t>
            </w:r>
            <w:r>
              <w:rPr>
                <w:sz w:val="24"/>
              </w:rPr>
              <w:t>и</w:t>
            </w:r>
            <w:r>
              <w:rPr>
                <w:spacing w:val="-6"/>
                <w:sz w:val="24"/>
              </w:rPr>
              <w:t xml:space="preserve"> </w:t>
            </w:r>
            <w:r>
              <w:rPr>
                <w:sz w:val="24"/>
              </w:rPr>
              <w:t>особенного</w:t>
            </w:r>
            <w:r>
              <w:rPr>
                <w:spacing w:val="-6"/>
                <w:sz w:val="24"/>
              </w:rPr>
              <w:t xml:space="preserve"> </w:t>
            </w:r>
            <w:r>
              <w:rPr>
                <w:sz w:val="24"/>
              </w:rPr>
              <w:t>при</w:t>
            </w:r>
            <w:r>
              <w:rPr>
                <w:spacing w:val="-6"/>
                <w:sz w:val="24"/>
              </w:rPr>
              <w:t xml:space="preserve"> </w:t>
            </w:r>
            <w:r>
              <w:rPr>
                <w:sz w:val="24"/>
              </w:rPr>
              <w:t>сравнении</w:t>
            </w:r>
            <w:r>
              <w:rPr>
                <w:spacing w:val="-6"/>
                <w:sz w:val="24"/>
              </w:rPr>
              <w:t xml:space="preserve"> </w:t>
            </w:r>
            <w:r>
              <w:rPr>
                <w:sz w:val="24"/>
              </w:rPr>
              <w:t>изучаемых</w:t>
            </w:r>
            <w:r>
              <w:rPr>
                <w:spacing w:val="-5"/>
                <w:sz w:val="24"/>
              </w:rPr>
              <w:t xml:space="preserve"> </w:t>
            </w:r>
            <w:r>
              <w:rPr>
                <w:sz w:val="24"/>
              </w:rPr>
              <w:t>образцов европейского фольклора и фольклора народов России.</w:t>
            </w:r>
          </w:p>
          <w:p w:rsidR="00D05B71" w:rsidRDefault="00BE715A">
            <w:pPr>
              <w:pStyle w:val="TableParagraph"/>
              <w:spacing w:line="270" w:lineRule="atLeast"/>
              <w:ind w:left="113"/>
              <w:rPr>
                <w:sz w:val="24"/>
              </w:rPr>
            </w:pPr>
            <w:r>
              <w:rPr>
                <w:sz w:val="24"/>
              </w:rPr>
              <w:t>Разучивание и исполнение народных песен, танцев. Двигательная, ритмическая,</w:t>
            </w:r>
            <w:r>
              <w:rPr>
                <w:spacing w:val="-8"/>
                <w:sz w:val="24"/>
              </w:rPr>
              <w:t xml:space="preserve"> </w:t>
            </w:r>
            <w:r>
              <w:rPr>
                <w:sz w:val="24"/>
              </w:rPr>
              <w:t>интонационная</w:t>
            </w:r>
            <w:r>
              <w:rPr>
                <w:spacing w:val="-8"/>
                <w:sz w:val="24"/>
              </w:rPr>
              <w:t xml:space="preserve"> </w:t>
            </w:r>
            <w:r>
              <w:rPr>
                <w:sz w:val="24"/>
              </w:rPr>
              <w:t>импровизация</w:t>
            </w:r>
            <w:r>
              <w:rPr>
                <w:spacing w:val="-8"/>
                <w:sz w:val="24"/>
              </w:rPr>
              <w:t xml:space="preserve"> </w:t>
            </w:r>
            <w:r>
              <w:rPr>
                <w:sz w:val="24"/>
              </w:rPr>
              <w:t>по</w:t>
            </w:r>
            <w:r>
              <w:rPr>
                <w:spacing w:val="-11"/>
                <w:sz w:val="24"/>
              </w:rPr>
              <w:t xml:space="preserve"> </w:t>
            </w:r>
            <w:r>
              <w:rPr>
                <w:sz w:val="24"/>
              </w:rPr>
              <w:t>мотивам</w:t>
            </w:r>
            <w:r>
              <w:rPr>
                <w:spacing w:val="-9"/>
                <w:sz w:val="24"/>
              </w:rPr>
              <w:t xml:space="preserve"> </w:t>
            </w:r>
            <w:r>
              <w:rPr>
                <w:sz w:val="24"/>
              </w:rPr>
              <w:t>изученных традиций народов Европы (в том числе в форме рондо)</w:t>
            </w:r>
          </w:p>
        </w:tc>
      </w:tr>
      <w:tr w:rsidR="00D05B71">
        <w:trPr>
          <w:trHeight w:val="2486"/>
        </w:trPr>
        <w:tc>
          <w:tcPr>
            <w:tcW w:w="1985" w:type="dxa"/>
            <w:tcBorders>
              <w:left w:val="single" w:sz="4" w:space="0" w:color="221F1F"/>
              <w:bottom w:val="single" w:sz="4" w:space="0" w:color="221F1F"/>
              <w:right w:val="single" w:sz="4" w:space="0" w:color="221F1F"/>
            </w:tcBorders>
          </w:tcPr>
          <w:p w:rsidR="00D05B71" w:rsidRDefault="00BE715A">
            <w:pPr>
              <w:pStyle w:val="TableParagraph"/>
              <w:ind w:left="112"/>
              <w:rPr>
                <w:sz w:val="24"/>
              </w:rPr>
            </w:pPr>
            <w:r>
              <w:rPr>
                <w:sz w:val="24"/>
              </w:rPr>
              <w:t>В)</w:t>
            </w:r>
            <w:r>
              <w:rPr>
                <w:spacing w:val="-15"/>
                <w:sz w:val="24"/>
              </w:rPr>
              <w:t xml:space="preserve"> </w:t>
            </w:r>
            <w:r>
              <w:rPr>
                <w:sz w:val="24"/>
              </w:rPr>
              <w:t>3—4</w:t>
            </w:r>
            <w:r>
              <w:rPr>
                <w:spacing w:val="-15"/>
                <w:sz w:val="24"/>
              </w:rPr>
              <w:t xml:space="preserve"> </w:t>
            </w:r>
            <w:r>
              <w:rPr>
                <w:sz w:val="24"/>
              </w:rPr>
              <w:t xml:space="preserve">учебных </w:t>
            </w:r>
            <w:r>
              <w:rPr>
                <w:spacing w:val="-4"/>
                <w:sz w:val="24"/>
              </w:rPr>
              <w:t>часа</w:t>
            </w:r>
          </w:p>
        </w:tc>
        <w:tc>
          <w:tcPr>
            <w:tcW w:w="2126" w:type="dxa"/>
            <w:tcBorders>
              <w:left w:val="single" w:sz="4" w:space="0" w:color="221F1F"/>
              <w:bottom w:val="single" w:sz="4" w:space="0" w:color="221F1F"/>
              <w:right w:val="single" w:sz="4" w:space="0" w:color="221F1F"/>
            </w:tcBorders>
          </w:tcPr>
          <w:p w:rsidR="00D05B71" w:rsidRDefault="00BE715A">
            <w:pPr>
              <w:pStyle w:val="TableParagraph"/>
              <w:ind w:left="112"/>
              <w:rPr>
                <w:sz w:val="24"/>
              </w:rPr>
            </w:pPr>
            <w:r>
              <w:rPr>
                <w:spacing w:val="-2"/>
                <w:sz w:val="24"/>
              </w:rPr>
              <w:t xml:space="preserve">Музыкальный </w:t>
            </w:r>
            <w:r>
              <w:rPr>
                <w:sz w:val="24"/>
              </w:rPr>
              <w:t>фольклор</w:t>
            </w:r>
            <w:r>
              <w:rPr>
                <w:spacing w:val="2"/>
                <w:sz w:val="24"/>
              </w:rPr>
              <w:t xml:space="preserve"> </w:t>
            </w:r>
            <w:r>
              <w:rPr>
                <w:sz w:val="24"/>
              </w:rPr>
              <w:t>народов Азии и Африки</w:t>
            </w:r>
          </w:p>
        </w:tc>
        <w:tc>
          <w:tcPr>
            <w:tcW w:w="3259" w:type="dxa"/>
            <w:tcBorders>
              <w:left w:val="single" w:sz="4" w:space="0" w:color="221F1F"/>
              <w:bottom w:val="single" w:sz="4" w:space="0" w:color="221F1F"/>
              <w:right w:val="single" w:sz="4" w:space="0" w:color="221F1F"/>
            </w:tcBorders>
          </w:tcPr>
          <w:p w:rsidR="00D05B71" w:rsidRDefault="00BE715A">
            <w:pPr>
              <w:pStyle w:val="TableParagraph"/>
              <w:ind w:left="113" w:right="92"/>
              <w:rPr>
                <w:sz w:val="24"/>
              </w:rPr>
            </w:pPr>
            <w:r>
              <w:rPr>
                <w:sz w:val="24"/>
              </w:rPr>
              <w:t>Африканская</w:t>
            </w:r>
            <w:r>
              <w:rPr>
                <w:spacing w:val="-15"/>
                <w:sz w:val="24"/>
              </w:rPr>
              <w:t xml:space="preserve"> </w:t>
            </w:r>
            <w:r>
              <w:rPr>
                <w:sz w:val="24"/>
              </w:rPr>
              <w:t>музыка</w:t>
            </w:r>
            <w:r>
              <w:rPr>
                <w:spacing w:val="-15"/>
                <w:sz w:val="24"/>
              </w:rPr>
              <w:t xml:space="preserve"> </w:t>
            </w:r>
            <w:r>
              <w:rPr>
                <w:sz w:val="24"/>
              </w:rPr>
              <w:t>— стихия ритма.</w:t>
            </w:r>
          </w:p>
          <w:p w:rsidR="00D05B71" w:rsidRDefault="00BE715A">
            <w:pPr>
              <w:pStyle w:val="TableParagraph"/>
              <w:tabs>
                <w:tab w:val="left" w:pos="2102"/>
                <w:tab w:val="left" w:pos="2667"/>
              </w:tabs>
              <w:ind w:left="113" w:right="90"/>
              <w:rPr>
                <w:sz w:val="24"/>
              </w:rPr>
            </w:pPr>
            <w:r>
              <w:rPr>
                <w:spacing w:val="-2"/>
                <w:sz w:val="24"/>
              </w:rPr>
              <w:t xml:space="preserve">Интонационно-ладовая </w:t>
            </w:r>
            <w:r>
              <w:rPr>
                <w:sz w:val="24"/>
              </w:rPr>
              <w:t>основа музыки стран Азии</w:t>
            </w:r>
            <w:r>
              <w:rPr>
                <w:sz w:val="24"/>
                <w:vertAlign w:val="superscript"/>
              </w:rPr>
              <w:t>23</w:t>
            </w:r>
            <w:r>
              <w:rPr>
                <w:sz w:val="24"/>
              </w:rPr>
              <w:t xml:space="preserve">, уникальные традиции, музыкальные инструменты. </w:t>
            </w:r>
            <w:r>
              <w:rPr>
                <w:spacing w:val="-2"/>
                <w:sz w:val="24"/>
              </w:rPr>
              <w:t>Представления</w:t>
            </w:r>
            <w:r>
              <w:rPr>
                <w:sz w:val="24"/>
              </w:rPr>
              <w:tab/>
            </w:r>
            <w:r>
              <w:rPr>
                <w:spacing w:val="-10"/>
                <w:sz w:val="24"/>
              </w:rPr>
              <w:t>о</w:t>
            </w:r>
            <w:r>
              <w:rPr>
                <w:sz w:val="24"/>
              </w:rPr>
              <w:tab/>
            </w:r>
            <w:r>
              <w:rPr>
                <w:spacing w:val="-4"/>
                <w:sz w:val="24"/>
              </w:rPr>
              <w:t xml:space="preserve">роли </w:t>
            </w:r>
            <w:r>
              <w:rPr>
                <w:sz w:val="24"/>
              </w:rPr>
              <w:t>музыки в жизни людей</w:t>
            </w:r>
          </w:p>
        </w:tc>
        <w:tc>
          <w:tcPr>
            <w:tcW w:w="7335" w:type="dxa"/>
            <w:tcBorders>
              <w:left w:val="single" w:sz="4" w:space="0" w:color="221F1F"/>
              <w:right w:val="single" w:sz="4" w:space="0" w:color="221F1F"/>
            </w:tcBorders>
          </w:tcPr>
          <w:p w:rsidR="00D05B71" w:rsidRDefault="00BE715A">
            <w:pPr>
              <w:pStyle w:val="TableParagraph"/>
              <w:ind w:left="113" w:right="111"/>
              <w:rPr>
                <w:sz w:val="24"/>
              </w:rPr>
            </w:pPr>
            <w:r>
              <w:rPr>
                <w:sz w:val="24"/>
              </w:rPr>
              <w:t>Выявление характерных интонаций и ритмов в звучании традиционной</w:t>
            </w:r>
            <w:r>
              <w:rPr>
                <w:spacing w:val="-5"/>
                <w:sz w:val="24"/>
              </w:rPr>
              <w:t xml:space="preserve"> </w:t>
            </w:r>
            <w:r>
              <w:rPr>
                <w:sz w:val="24"/>
              </w:rPr>
              <w:t>музыки</w:t>
            </w:r>
            <w:r>
              <w:rPr>
                <w:spacing w:val="-5"/>
                <w:sz w:val="24"/>
              </w:rPr>
              <w:t xml:space="preserve"> </w:t>
            </w:r>
            <w:r>
              <w:rPr>
                <w:sz w:val="24"/>
              </w:rPr>
              <w:t>народов</w:t>
            </w:r>
            <w:r>
              <w:rPr>
                <w:spacing w:val="-6"/>
                <w:sz w:val="24"/>
              </w:rPr>
              <w:t xml:space="preserve"> </w:t>
            </w:r>
            <w:r>
              <w:rPr>
                <w:sz w:val="24"/>
              </w:rPr>
              <w:t>Африки</w:t>
            </w:r>
            <w:r>
              <w:rPr>
                <w:spacing w:val="-7"/>
                <w:sz w:val="24"/>
              </w:rPr>
              <w:t xml:space="preserve"> </w:t>
            </w:r>
            <w:r>
              <w:rPr>
                <w:sz w:val="24"/>
              </w:rPr>
              <w:t>и</w:t>
            </w:r>
            <w:r>
              <w:rPr>
                <w:spacing w:val="-5"/>
                <w:sz w:val="24"/>
              </w:rPr>
              <w:t xml:space="preserve"> </w:t>
            </w:r>
            <w:r>
              <w:rPr>
                <w:sz w:val="24"/>
              </w:rPr>
              <w:t>Азии.</w:t>
            </w:r>
            <w:r>
              <w:rPr>
                <w:spacing w:val="-5"/>
                <w:sz w:val="24"/>
              </w:rPr>
              <w:t xml:space="preserve"> </w:t>
            </w:r>
            <w:r>
              <w:rPr>
                <w:sz w:val="24"/>
              </w:rPr>
              <w:t>Выявление</w:t>
            </w:r>
            <w:r>
              <w:rPr>
                <w:spacing w:val="-6"/>
                <w:sz w:val="24"/>
              </w:rPr>
              <w:t xml:space="preserve"> </w:t>
            </w:r>
            <w:r>
              <w:rPr>
                <w:sz w:val="24"/>
              </w:rPr>
              <w:t>общего</w:t>
            </w:r>
            <w:r>
              <w:rPr>
                <w:spacing w:val="-5"/>
                <w:sz w:val="24"/>
              </w:rPr>
              <w:t xml:space="preserve"> </w:t>
            </w:r>
            <w:r>
              <w:rPr>
                <w:sz w:val="24"/>
              </w:rPr>
              <w:t>и особенного при сравнении изучаемых образцов азиатского фольклора и фольклора народов России.</w:t>
            </w:r>
          </w:p>
          <w:p w:rsidR="00D05B71" w:rsidRDefault="00BE715A">
            <w:pPr>
              <w:pStyle w:val="TableParagraph"/>
              <w:ind w:left="113" w:right="352"/>
              <w:jc w:val="both"/>
              <w:rPr>
                <w:i/>
                <w:sz w:val="24"/>
              </w:rPr>
            </w:pPr>
            <w:r>
              <w:rPr>
                <w:sz w:val="24"/>
              </w:rPr>
              <w:t>Разучивание</w:t>
            </w:r>
            <w:r>
              <w:rPr>
                <w:spacing w:val="-7"/>
                <w:sz w:val="24"/>
              </w:rPr>
              <w:t xml:space="preserve"> </w:t>
            </w:r>
            <w:r>
              <w:rPr>
                <w:sz w:val="24"/>
              </w:rPr>
              <w:t>и</w:t>
            </w:r>
            <w:r>
              <w:rPr>
                <w:spacing w:val="-6"/>
                <w:sz w:val="24"/>
              </w:rPr>
              <w:t xml:space="preserve"> </w:t>
            </w:r>
            <w:r>
              <w:rPr>
                <w:sz w:val="24"/>
              </w:rPr>
              <w:t>исполнение</w:t>
            </w:r>
            <w:r>
              <w:rPr>
                <w:spacing w:val="-7"/>
                <w:sz w:val="24"/>
              </w:rPr>
              <w:t xml:space="preserve"> </w:t>
            </w:r>
            <w:r>
              <w:rPr>
                <w:sz w:val="24"/>
              </w:rPr>
              <w:t>народных</w:t>
            </w:r>
            <w:r>
              <w:rPr>
                <w:spacing w:val="-7"/>
                <w:sz w:val="24"/>
              </w:rPr>
              <w:t xml:space="preserve"> </w:t>
            </w:r>
            <w:r>
              <w:rPr>
                <w:sz w:val="24"/>
              </w:rPr>
              <w:t>песен,</w:t>
            </w:r>
            <w:r>
              <w:rPr>
                <w:spacing w:val="-6"/>
                <w:sz w:val="24"/>
              </w:rPr>
              <w:t xml:space="preserve"> </w:t>
            </w:r>
            <w:r>
              <w:rPr>
                <w:sz w:val="24"/>
              </w:rPr>
              <w:t>танцев.</w:t>
            </w:r>
            <w:r>
              <w:rPr>
                <w:spacing w:val="-6"/>
                <w:sz w:val="24"/>
              </w:rPr>
              <w:t xml:space="preserve"> </w:t>
            </w:r>
            <w:r>
              <w:rPr>
                <w:sz w:val="24"/>
              </w:rPr>
              <w:t>Коллективные ритмические</w:t>
            </w:r>
            <w:r>
              <w:rPr>
                <w:spacing w:val="-7"/>
                <w:sz w:val="24"/>
              </w:rPr>
              <w:t xml:space="preserve"> </w:t>
            </w:r>
            <w:r>
              <w:rPr>
                <w:sz w:val="24"/>
              </w:rPr>
              <w:t>импровизации</w:t>
            </w:r>
            <w:r>
              <w:rPr>
                <w:spacing w:val="-8"/>
                <w:sz w:val="24"/>
              </w:rPr>
              <w:t xml:space="preserve"> </w:t>
            </w:r>
            <w:r>
              <w:rPr>
                <w:sz w:val="24"/>
              </w:rPr>
              <w:t>на</w:t>
            </w:r>
            <w:r>
              <w:rPr>
                <w:spacing w:val="-7"/>
                <w:sz w:val="24"/>
              </w:rPr>
              <w:t xml:space="preserve"> </w:t>
            </w:r>
            <w:r>
              <w:rPr>
                <w:sz w:val="24"/>
              </w:rPr>
              <w:t>шумовых</w:t>
            </w:r>
            <w:r>
              <w:rPr>
                <w:spacing w:val="-5"/>
                <w:sz w:val="24"/>
              </w:rPr>
              <w:t xml:space="preserve"> </w:t>
            </w:r>
            <w:r>
              <w:rPr>
                <w:sz w:val="24"/>
              </w:rPr>
              <w:t>и</w:t>
            </w:r>
            <w:r>
              <w:rPr>
                <w:spacing w:val="-4"/>
                <w:sz w:val="24"/>
              </w:rPr>
              <w:t xml:space="preserve"> </w:t>
            </w:r>
            <w:r>
              <w:rPr>
                <w:sz w:val="24"/>
              </w:rPr>
              <w:t>ударных</w:t>
            </w:r>
            <w:r>
              <w:rPr>
                <w:spacing w:val="-7"/>
                <w:sz w:val="24"/>
              </w:rPr>
              <w:t xml:space="preserve"> </w:t>
            </w:r>
            <w:r>
              <w:rPr>
                <w:sz w:val="24"/>
              </w:rPr>
              <w:t xml:space="preserve">инструментах. </w:t>
            </w:r>
            <w:r>
              <w:rPr>
                <w:i/>
                <w:sz w:val="24"/>
              </w:rPr>
              <w:t>На выбор или факультативно</w:t>
            </w:r>
          </w:p>
          <w:p w:rsidR="00D05B71" w:rsidRDefault="00BE715A">
            <w:pPr>
              <w:pStyle w:val="TableParagraph"/>
              <w:spacing w:line="270" w:lineRule="atLeast"/>
              <w:ind w:left="113" w:right="96"/>
              <w:jc w:val="both"/>
              <w:rPr>
                <w:sz w:val="24"/>
              </w:rPr>
            </w:pPr>
            <w:r>
              <w:rPr>
                <w:sz w:val="24"/>
              </w:rPr>
              <w:t>Исследовательские проекты по теме «Музыка стран Азии и</w:t>
            </w:r>
            <w:r>
              <w:rPr>
                <w:spacing w:val="80"/>
                <w:sz w:val="24"/>
              </w:rPr>
              <w:t xml:space="preserve"> </w:t>
            </w:r>
            <w:r>
              <w:rPr>
                <w:spacing w:val="-2"/>
                <w:sz w:val="24"/>
              </w:rPr>
              <w:t>Африки»</w:t>
            </w:r>
          </w:p>
        </w:tc>
      </w:tr>
    </w:tbl>
    <w:p w:rsidR="00D05B71" w:rsidRDefault="00D05B71">
      <w:pPr>
        <w:pStyle w:val="a3"/>
        <w:ind w:left="0" w:firstLine="0"/>
        <w:jc w:val="left"/>
        <w:rPr>
          <w:sz w:val="20"/>
        </w:rPr>
      </w:pPr>
    </w:p>
    <w:p w:rsidR="00D05B71" w:rsidRDefault="00D05B71">
      <w:pPr>
        <w:pStyle w:val="a3"/>
        <w:ind w:left="0" w:firstLine="0"/>
        <w:jc w:val="left"/>
        <w:rPr>
          <w:sz w:val="20"/>
        </w:rPr>
      </w:pPr>
    </w:p>
    <w:p w:rsidR="00D05B71" w:rsidRDefault="00D05B71">
      <w:pPr>
        <w:pStyle w:val="a3"/>
        <w:ind w:left="0" w:firstLine="0"/>
        <w:jc w:val="left"/>
        <w:rPr>
          <w:sz w:val="20"/>
        </w:rPr>
      </w:pPr>
    </w:p>
    <w:p w:rsidR="00D05B71" w:rsidRDefault="00BE715A">
      <w:pPr>
        <w:pStyle w:val="a3"/>
        <w:spacing w:before="62"/>
        <w:ind w:left="0" w:firstLine="0"/>
        <w:jc w:val="left"/>
        <w:rPr>
          <w:sz w:val="20"/>
        </w:rPr>
      </w:pPr>
      <w:r>
        <w:rPr>
          <w:noProof/>
          <w:lang w:eastAsia="ru-RU"/>
        </w:rPr>
        <mc:AlternateContent>
          <mc:Choice Requires="wps">
            <w:drawing>
              <wp:anchor distT="0" distB="0" distL="0" distR="0" simplePos="0" relativeHeight="487600128" behindDoc="1" locked="0" layoutInCell="1" allowOverlap="1">
                <wp:simplePos x="0" y="0"/>
                <wp:positionH relativeFrom="page">
                  <wp:posOffset>719327</wp:posOffset>
                </wp:positionH>
                <wp:positionV relativeFrom="paragraph">
                  <wp:posOffset>201205</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5.842959pt;width:144.020pt;height:.71997pt;mso-position-horizontal-relative:page;mso-position-vertical-relative:paragraph;z-index:-15716352;mso-wrap-distance-left:0;mso-wrap-distance-right:0" id="docshape30" filled="true" fillcolor="#000000" stroked="false">
                <v:fill type="solid"/>
                <w10:wrap type="topAndBottom"/>
              </v:rect>
            </w:pict>
          </mc:Fallback>
        </mc:AlternateContent>
      </w:r>
    </w:p>
    <w:p w:rsidR="00D05B71" w:rsidRDefault="00BE715A">
      <w:pPr>
        <w:spacing w:before="96"/>
        <w:ind w:left="212"/>
        <w:rPr>
          <w:sz w:val="20"/>
        </w:rPr>
      </w:pPr>
      <w:r>
        <w:rPr>
          <w:sz w:val="20"/>
          <w:vertAlign w:val="superscript"/>
        </w:rPr>
        <w:t>22</w:t>
      </w:r>
      <w:r>
        <w:rPr>
          <w:sz w:val="20"/>
        </w:rPr>
        <w:t xml:space="preserve"> Для изучения данной темы рекомендуется выбрать не менее 2—3 национальныхкультуризследующего списка: английский, австрийский,немецкий,французский,итальянский,испанский,польский,норвежский, венгерский фольклор. Каждая выбраннаянациональнаякультурадолжнабытьпредставленанеменее</w:t>
      </w:r>
      <w:r>
        <w:rPr>
          <w:spacing w:val="-2"/>
          <w:sz w:val="20"/>
        </w:rPr>
        <w:t xml:space="preserve"> </w:t>
      </w:r>
      <w:r>
        <w:rPr>
          <w:sz w:val="20"/>
        </w:rPr>
        <w:t>чем</w:t>
      </w:r>
      <w:r>
        <w:rPr>
          <w:spacing w:val="-1"/>
          <w:sz w:val="20"/>
        </w:rPr>
        <w:t xml:space="preserve"> </w:t>
      </w:r>
      <w:r>
        <w:rPr>
          <w:sz w:val="20"/>
        </w:rPr>
        <w:t>двумя наиболее</w:t>
      </w:r>
      <w:r>
        <w:rPr>
          <w:spacing w:val="-2"/>
          <w:sz w:val="20"/>
        </w:rPr>
        <w:t xml:space="preserve"> </w:t>
      </w:r>
      <w:r>
        <w:rPr>
          <w:sz w:val="20"/>
        </w:rPr>
        <w:t>яркими</w:t>
      </w:r>
      <w:r>
        <w:rPr>
          <w:spacing w:val="-3"/>
          <w:sz w:val="20"/>
        </w:rPr>
        <w:t xml:space="preserve"> </w:t>
      </w:r>
      <w:r>
        <w:rPr>
          <w:sz w:val="20"/>
        </w:rPr>
        <w:t>явлениями.</w:t>
      </w:r>
      <w:r>
        <w:rPr>
          <w:spacing w:val="-2"/>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но</w:t>
      </w:r>
      <w:r>
        <w:rPr>
          <w:spacing w:val="-1"/>
          <w:sz w:val="20"/>
        </w:rPr>
        <w:t xml:space="preserve"> </w:t>
      </w:r>
      <w:r>
        <w:rPr>
          <w:sz w:val="20"/>
        </w:rPr>
        <w:t>не</w:t>
      </w:r>
      <w:r>
        <w:rPr>
          <w:spacing w:val="-2"/>
          <w:sz w:val="20"/>
        </w:rPr>
        <w:t xml:space="preserve"> </w:t>
      </w:r>
      <w:r>
        <w:rPr>
          <w:sz w:val="20"/>
        </w:rPr>
        <w:t>исключительно —</w:t>
      </w:r>
      <w:r>
        <w:rPr>
          <w:spacing w:val="-2"/>
          <w:sz w:val="20"/>
        </w:rPr>
        <w:t xml:space="preserve"> </w:t>
      </w:r>
      <w:r>
        <w:rPr>
          <w:sz w:val="20"/>
        </w:rPr>
        <w:t>образцами</w:t>
      </w:r>
      <w:r>
        <w:rPr>
          <w:spacing w:val="-3"/>
          <w:sz w:val="20"/>
        </w:rPr>
        <w:t xml:space="preserve"> </w:t>
      </w:r>
      <w:r>
        <w:rPr>
          <w:sz w:val="20"/>
        </w:rPr>
        <w:t>типичных инструментов,</w:t>
      </w:r>
      <w:r>
        <w:rPr>
          <w:spacing w:val="-4"/>
          <w:sz w:val="20"/>
        </w:rPr>
        <w:t xml:space="preserve"> </w:t>
      </w:r>
      <w:r>
        <w:rPr>
          <w:sz w:val="20"/>
        </w:rPr>
        <w:t>жанров,</w:t>
      </w:r>
      <w:r>
        <w:rPr>
          <w:spacing w:val="-4"/>
          <w:sz w:val="20"/>
        </w:rPr>
        <w:t xml:space="preserve"> </w:t>
      </w:r>
      <w:r>
        <w:rPr>
          <w:sz w:val="20"/>
        </w:rPr>
        <w:t>стилевых</w:t>
      </w:r>
      <w:r>
        <w:rPr>
          <w:spacing w:val="-5"/>
          <w:sz w:val="20"/>
        </w:rPr>
        <w:t xml:space="preserve"> </w:t>
      </w:r>
      <w:r>
        <w:rPr>
          <w:sz w:val="20"/>
        </w:rPr>
        <w:t>и</w:t>
      </w:r>
      <w:r>
        <w:rPr>
          <w:spacing w:val="-3"/>
          <w:sz w:val="20"/>
        </w:rPr>
        <w:t xml:space="preserve"> </w:t>
      </w:r>
      <w:r>
        <w:rPr>
          <w:sz w:val="20"/>
        </w:rPr>
        <w:t>культурных</w:t>
      </w:r>
      <w:r>
        <w:rPr>
          <w:spacing w:val="-5"/>
          <w:sz w:val="20"/>
        </w:rPr>
        <w:t xml:space="preserve"> </w:t>
      </w:r>
      <w:r>
        <w:rPr>
          <w:sz w:val="20"/>
        </w:rPr>
        <w:t>особенностей</w:t>
      </w:r>
      <w:r>
        <w:rPr>
          <w:spacing w:val="-5"/>
          <w:sz w:val="20"/>
        </w:rPr>
        <w:t xml:space="preserve"> </w:t>
      </w:r>
      <w:r>
        <w:rPr>
          <w:sz w:val="20"/>
        </w:rPr>
        <w:t>(например,испанскийфольклор—кастаньеты,</w:t>
      </w:r>
      <w:r>
        <w:rPr>
          <w:spacing w:val="-3"/>
          <w:sz w:val="20"/>
        </w:rPr>
        <w:t xml:space="preserve"> </w:t>
      </w:r>
      <w:r>
        <w:rPr>
          <w:sz w:val="20"/>
        </w:rPr>
        <w:t>фламенко,</w:t>
      </w:r>
      <w:r>
        <w:rPr>
          <w:spacing w:val="-4"/>
          <w:sz w:val="20"/>
        </w:rPr>
        <w:t xml:space="preserve"> </w:t>
      </w:r>
      <w:r>
        <w:rPr>
          <w:sz w:val="20"/>
        </w:rPr>
        <w:t>болеро;</w:t>
      </w:r>
      <w:r>
        <w:rPr>
          <w:spacing w:val="-5"/>
          <w:sz w:val="20"/>
        </w:rPr>
        <w:t xml:space="preserve"> </w:t>
      </w:r>
      <w:r>
        <w:rPr>
          <w:sz w:val="20"/>
        </w:rPr>
        <w:t>польский</w:t>
      </w:r>
      <w:r>
        <w:rPr>
          <w:spacing w:val="-5"/>
          <w:sz w:val="20"/>
        </w:rPr>
        <w:t xml:space="preserve"> </w:t>
      </w:r>
      <w:r>
        <w:rPr>
          <w:sz w:val="20"/>
        </w:rPr>
        <w:t>фольклор —</w:t>
      </w:r>
      <w:r>
        <w:rPr>
          <w:spacing w:val="-4"/>
          <w:sz w:val="20"/>
        </w:rPr>
        <w:t xml:space="preserve"> </w:t>
      </w:r>
      <w:r>
        <w:rPr>
          <w:sz w:val="20"/>
        </w:rPr>
        <w:t>мазурка,</w:t>
      </w:r>
      <w:r>
        <w:rPr>
          <w:spacing w:val="-3"/>
          <w:sz w:val="20"/>
        </w:rPr>
        <w:t xml:space="preserve"> </w:t>
      </w:r>
      <w:r>
        <w:rPr>
          <w:sz w:val="20"/>
        </w:rPr>
        <w:t>полонез; французский фольклор — рондо, трубадуры; австрийский фольклор — альпийский рог, тирольское пение, лендлер и т. д.).</w:t>
      </w:r>
    </w:p>
    <w:p w:rsidR="00D05B71" w:rsidRDefault="00BE715A">
      <w:pPr>
        <w:ind w:left="212" w:right="137"/>
        <w:rPr>
          <w:sz w:val="20"/>
        </w:rPr>
      </w:pPr>
      <w:r>
        <w:rPr>
          <w:sz w:val="20"/>
          <w:vertAlign w:val="superscript"/>
        </w:rPr>
        <w:t>23</w:t>
      </w:r>
      <w:r>
        <w:rPr>
          <w:spacing w:val="-3"/>
          <w:sz w:val="20"/>
        </w:rPr>
        <w:t xml:space="preserve"> </w:t>
      </w:r>
      <w:r>
        <w:rPr>
          <w:sz w:val="20"/>
        </w:rPr>
        <w:t>Для</w:t>
      </w:r>
      <w:r>
        <w:rPr>
          <w:spacing w:val="-4"/>
          <w:sz w:val="20"/>
        </w:rPr>
        <w:t xml:space="preserve"> </w:t>
      </w:r>
      <w:r>
        <w:rPr>
          <w:sz w:val="20"/>
        </w:rPr>
        <w:t>изучения</w:t>
      </w:r>
      <w:r>
        <w:rPr>
          <w:spacing w:val="-4"/>
          <w:sz w:val="20"/>
        </w:rPr>
        <w:t xml:space="preserve"> </w:t>
      </w:r>
      <w:r>
        <w:rPr>
          <w:sz w:val="20"/>
        </w:rPr>
        <w:t>данного</w:t>
      </w:r>
      <w:r>
        <w:rPr>
          <w:spacing w:val="-2"/>
          <w:sz w:val="20"/>
        </w:rPr>
        <w:t xml:space="preserve"> </w:t>
      </w:r>
      <w:r>
        <w:rPr>
          <w:sz w:val="20"/>
        </w:rPr>
        <w:t>тематического</w:t>
      </w:r>
      <w:r>
        <w:rPr>
          <w:spacing w:val="-2"/>
          <w:sz w:val="20"/>
        </w:rPr>
        <w:t xml:space="preserve"> </w:t>
      </w:r>
      <w:r>
        <w:rPr>
          <w:sz w:val="20"/>
        </w:rPr>
        <w:t>блока</w:t>
      </w:r>
      <w:r>
        <w:rPr>
          <w:spacing w:val="-3"/>
          <w:sz w:val="20"/>
        </w:rPr>
        <w:t xml:space="preserve"> </w:t>
      </w:r>
      <w:r>
        <w:rPr>
          <w:sz w:val="20"/>
        </w:rPr>
        <w:t>рекомендуется</w:t>
      </w:r>
      <w:r>
        <w:rPr>
          <w:spacing w:val="-4"/>
          <w:sz w:val="20"/>
        </w:rPr>
        <w:t xml:space="preserve"> </w:t>
      </w:r>
      <w:r>
        <w:rPr>
          <w:sz w:val="20"/>
        </w:rPr>
        <w:t>выбрать</w:t>
      </w:r>
      <w:r>
        <w:rPr>
          <w:spacing w:val="-3"/>
          <w:sz w:val="20"/>
        </w:rPr>
        <w:t xml:space="preserve"> </w:t>
      </w:r>
      <w:r>
        <w:rPr>
          <w:sz w:val="20"/>
        </w:rPr>
        <w:t>1—2</w:t>
      </w:r>
      <w:r>
        <w:rPr>
          <w:spacing w:val="-2"/>
          <w:sz w:val="20"/>
        </w:rPr>
        <w:t xml:space="preserve"> </w:t>
      </w:r>
      <w:r>
        <w:rPr>
          <w:sz w:val="20"/>
        </w:rPr>
        <w:t>национальные</w:t>
      </w:r>
      <w:r>
        <w:rPr>
          <w:spacing w:val="-3"/>
          <w:sz w:val="20"/>
        </w:rPr>
        <w:t xml:space="preserve"> </w:t>
      </w:r>
      <w:r>
        <w:rPr>
          <w:sz w:val="20"/>
        </w:rPr>
        <w:t>традиции</w:t>
      </w:r>
      <w:r>
        <w:rPr>
          <w:spacing w:val="-2"/>
          <w:sz w:val="20"/>
        </w:rPr>
        <w:t xml:space="preserve"> </w:t>
      </w:r>
      <w:r>
        <w:rPr>
          <w:sz w:val="20"/>
        </w:rPr>
        <w:t>из</w:t>
      </w:r>
      <w:r>
        <w:rPr>
          <w:spacing w:val="-3"/>
          <w:sz w:val="20"/>
        </w:rPr>
        <w:t xml:space="preserve"> </w:t>
      </w:r>
      <w:r>
        <w:rPr>
          <w:sz w:val="20"/>
        </w:rPr>
        <w:t>следующего</w:t>
      </w:r>
      <w:r>
        <w:rPr>
          <w:spacing w:val="-2"/>
          <w:sz w:val="20"/>
        </w:rPr>
        <w:t xml:space="preserve"> </w:t>
      </w:r>
      <w:r>
        <w:rPr>
          <w:sz w:val="20"/>
        </w:rPr>
        <w:t>списка:</w:t>
      </w:r>
      <w:r>
        <w:rPr>
          <w:spacing w:val="-1"/>
          <w:sz w:val="20"/>
        </w:rPr>
        <w:t xml:space="preserve"> </w:t>
      </w:r>
      <w:r>
        <w:rPr>
          <w:sz w:val="20"/>
        </w:rPr>
        <w:t>Китай,</w:t>
      </w:r>
      <w:r>
        <w:rPr>
          <w:spacing w:val="-3"/>
          <w:sz w:val="20"/>
        </w:rPr>
        <w:t xml:space="preserve"> </w:t>
      </w:r>
      <w:r>
        <w:rPr>
          <w:sz w:val="20"/>
        </w:rPr>
        <w:t>Индия,</w:t>
      </w:r>
      <w:r>
        <w:rPr>
          <w:spacing w:val="-3"/>
          <w:sz w:val="20"/>
        </w:rPr>
        <w:t xml:space="preserve"> </w:t>
      </w:r>
      <w:r>
        <w:rPr>
          <w:sz w:val="20"/>
        </w:rPr>
        <w:t>Япония,</w:t>
      </w:r>
      <w:r>
        <w:rPr>
          <w:spacing w:val="-3"/>
          <w:sz w:val="20"/>
        </w:rPr>
        <w:t xml:space="preserve"> </w:t>
      </w:r>
      <w:r>
        <w:rPr>
          <w:sz w:val="20"/>
        </w:rPr>
        <w:t>Вьетнам,</w:t>
      </w:r>
      <w:r>
        <w:rPr>
          <w:spacing w:val="-3"/>
          <w:sz w:val="20"/>
        </w:rPr>
        <w:t xml:space="preserve"> </w:t>
      </w:r>
      <w:r>
        <w:rPr>
          <w:sz w:val="20"/>
        </w:rPr>
        <w:t>Индонезия, Иран, Турция.</w:t>
      </w:r>
    </w:p>
    <w:p w:rsidR="00D05B71" w:rsidRDefault="00D05B71">
      <w:pPr>
        <w:rPr>
          <w:sz w:val="20"/>
        </w:rPr>
        <w:sectPr w:rsidR="00D05B71">
          <w:pgSz w:w="16840" w:h="11910" w:orient="landscape"/>
          <w:pgMar w:top="820" w:right="700" w:bottom="1200" w:left="920" w:header="0" w:footer="1003" w:gutter="0"/>
          <w:cols w:space="720"/>
        </w:sectPr>
      </w:pPr>
    </w:p>
    <w:tbl>
      <w:tblPr>
        <w:tblStyle w:val="TableNormal"/>
        <w:tblW w:w="0" w:type="auto"/>
        <w:tblInd w:w="359"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35"/>
      </w:tblGrid>
      <w:tr w:rsidR="00D05B71">
        <w:trPr>
          <w:trHeight w:val="1934"/>
        </w:trPr>
        <w:tc>
          <w:tcPr>
            <w:tcW w:w="1985" w:type="dxa"/>
            <w:tcBorders>
              <w:left w:val="single" w:sz="4" w:space="0" w:color="221F1F"/>
              <w:bottom w:val="single" w:sz="4" w:space="0" w:color="221F1F"/>
              <w:right w:val="single" w:sz="4" w:space="0" w:color="221F1F"/>
            </w:tcBorders>
          </w:tcPr>
          <w:p w:rsidR="00D05B71" w:rsidRDefault="00BE715A">
            <w:pPr>
              <w:pStyle w:val="TableParagraph"/>
              <w:ind w:left="110"/>
              <w:rPr>
                <w:sz w:val="24"/>
              </w:rPr>
            </w:pPr>
            <w:r>
              <w:rPr>
                <w:sz w:val="24"/>
              </w:rPr>
              <w:lastRenderedPageBreak/>
              <w:t>Г)</w:t>
            </w:r>
            <w:r>
              <w:rPr>
                <w:spacing w:val="-15"/>
                <w:sz w:val="24"/>
              </w:rPr>
              <w:t xml:space="preserve"> </w:t>
            </w:r>
            <w:r>
              <w:rPr>
                <w:sz w:val="24"/>
              </w:rPr>
              <w:t>3—4</w:t>
            </w:r>
            <w:r>
              <w:rPr>
                <w:spacing w:val="-15"/>
                <w:sz w:val="24"/>
              </w:rPr>
              <w:t xml:space="preserve"> </w:t>
            </w:r>
            <w:r>
              <w:rPr>
                <w:sz w:val="24"/>
              </w:rPr>
              <w:t xml:space="preserve">учебных </w:t>
            </w:r>
            <w:r>
              <w:rPr>
                <w:spacing w:val="-4"/>
                <w:sz w:val="24"/>
              </w:rPr>
              <w:t>часа</w:t>
            </w:r>
          </w:p>
        </w:tc>
        <w:tc>
          <w:tcPr>
            <w:tcW w:w="2126" w:type="dxa"/>
            <w:tcBorders>
              <w:left w:val="single" w:sz="4" w:space="0" w:color="221F1F"/>
              <w:bottom w:val="single" w:sz="4" w:space="0" w:color="221F1F"/>
              <w:right w:val="single" w:sz="4" w:space="0" w:color="221F1F"/>
            </w:tcBorders>
          </w:tcPr>
          <w:p w:rsidR="00D05B71" w:rsidRDefault="00BE715A">
            <w:pPr>
              <w:pStyle w:val="TableParagraph"/>
              <w:ind w:left="110" w:right="202"/>
              <w:rPr>
                <w:sz w:val="24"/>
              </w:rPr>
            </w:pPr>
            <w:r>
              <w:rPr>
                <w:sz w:val="24"/>
              </w:rPr>
              <w:t>Народная</w:t>
            </w:r>
            <w:r>
              <w:rPr>
                <w:spacing w:val="-15"/>
                <w:sz w:val="24"/>
              </w:rPr>
              <w:t xml:space="preserve"> </w:t>
            </w:r>
            <w:r>
              <w:rPr>
                <w:sz w:val="24"/>
              </w:rPr>
              <w:t xml:space="preserve">музыка </w:t>
            </w:r>
            <w:r>
              <w:rPr>
                <w:spacing w:val="-2"/>
                <w:sz w:val="24"/>
              </w:rPr>
              <w:t>Американского континента</w:t>
            </w:r>
          </w:p>
        </w:tc>
        <w:tc>
          <w:tcPr>
            <w:tcW w:w="3259" w:type="dxa"/>
            <w:tcBorders>
              <w:left w:val="single" w:sz="4" w:space="0" w:color="221F1F"/>
              <w:bottom w:val="single" w:sz="4" w:space="0" w:color="221F1F"/>
              <w:right w:val="single" w:sz="4" w:space="0" w:color="221F1F"/>
            </w:tcBorders>
          </w:tcPr>
          <w:p w:rsidR="00D05B71" w:rsidRDefault="00BE715A">
            <w:pPr>
              <w:pStyle w:val="TableParagraph"/>
              <w:ind w:left="110" w:right="355"/>
              <w:rPr>
                <w:sz w:val="24"/>
              </w:rPr>
            </w:pPr>
            <w:r>
              <w:rPr>
                <w:sz w:val="24"/>
              </w:rPr>
              <w:t>Стили и жанры американской музыки (кантри,</w:t>
            </w:r>
            <w:r>
              <w:rPr>
                <w:spacing w:val="-15"/>
                <w:sz w:val="24"/>
              </w:rPr>
              <w:t xml:space="preserve"> </w:t>
            </w:r>
            <w:r>
              <w:rPr>
                <w:sz w:val="24"/>
              </w:rPr>
              <w:t>блюз,</w:t>
            </w:r>
            <w:r>
              <w:rPr>
                <w:spacing w:val="-15"/>
                <w:sz w:val="24"/>
              </w:rPr>
              <w:t xml:space="preserve"> </w:t>
            </w:r>
            <w:r>
              <w:rPr>
                <w:sz w:val="24"/>
              </w:rPr>
              <w:t>спиричуэлс, самба,босса-нова и др.).</w:t>
            </w:r>
          </w:p>
          <w:p w:rsidR="00D05B71" w:rsidRDefault="00BE715A">
            <w:pPr>
              <w:pStyle w:val="TableParagraph"/>
              <w:spacing w:line="270" w:lineRule="atLeast"/>
              <w:ind w:left="110" w:right="92"/>
              <w:rPr>
                <w:sz w:val="24"/>
              </w:rPr>
            </w:pPr>
            <w:r>
              <w:rPr>
                <w:sz w:val="24"/>
              </w:rPr>
              <w:t>Смешение</w:t>
            </w:r>
            <w:r>
              <w:rPr>
                <w:spacing w:val="-15"/>
                <w:sz w:val="24"/>
              </w:rPr>
              <w:t xml:space="preserve"> </w:t>
            </w:r>
            <w:r>
              <w:rPr>
                <w:sz w:val="24"/>
              </w:rPr>
              <w:t>интонаций</w:t>
            </w:r>
            <w:r>
              <w:rPr>
                <w:spacing w:val="-15"/>
                <w:sz w:val="24"/>
              </w:rPr>
              <w:t xml:space="preserve"> </w:t>
            </w:r>
            <w:r>
              <w:rPr>
                <w:sz w:val="24"/>
              </w:rPr>
              <w:t xml:space="preserve">и ритмов различного </w:t>
            </w:r>
            <w:r>
              <w:rPr>
                <w:spacing w:val="-2"/>
                <w:sz w:val="24"/>
              </w:rPr>
              <w:t>происхождения</w:t>
            </w:r>
          </w:p>
        </w:tc>
        <w:tc>
          <w:tcPr>
            <w:tcW w:w="7335" w:type="dxa"/>
            <w:tcBorders>
              <w:left w:val="single" w:sz="4" w:space="0" w:color="221F1F"/>
              <w:right w:val="single" w:sz="4" w:space="0" w:color="221F1F"/>
            </w:tcBorders>
          </w:tcPr>
          <w:p w:rsidR="00D05B71" w:rsidRDefault="00BE715A">
            <w:pPr>
              <w:pStyle w:val="TableParagraph"/>
              <w:ind w:left="111"/>
              <w:rPr>
                <w:sz w:val="24"/>
              </w:rPr>
            </w:pPr>
            <w:r>
              <w:rPr>
                <w:sz w:val="24"/>
              </w:rPr>
              <w:t>Выявление характерных интонаций и ритмов в звучании американского,</w:t>
            </w:r>
            <w:r>
              <w:rPr>
                <w:spacing w:val="-10"/>
                <w:sz w:val="24"/>
              </w:rPr>
              <w:t xml:space="preserve"> </w:t>
            </w:r>
            <w:r>
              <w:rPr>
                <w:sz w:val="24"/>
              </w:rPr>
              <w:t>латино-американского</w:t>
            </w:r>
            <w:r>
              <w:rPr>
                <w:spacing w:val="-10"/>
                <w:sz w:val="24"/>
              </w:rPr>
              <w:t xml:space="preserve"> </w:t>
            </w:r>
            <w:r>
              <w:rPr>
                <w:sz w:val="24"/>
              </w:rPr>
              <w:t>фольклора,</w:t>
            </w:r>
            <w:r>
              <w:rPr>
                <w:spacing w:val="-10"/>
                <w:sz w:val="24"/>
              </w:rPr>
              <w:t xml:space="preserve"> </w:t>
            </w:r>
            <w:r>
              <w:rPr>
                <w:sz w:val="24"/>
              </w:rPr>
              <w:t>прослеживание</w:t>
            </w:r>
            <w:r>
              <w:rPr>
                <w:spacing w:val="-11"/>
                <w:sz w:val="24"/>
              </w:rPr>
              <w:t xml:space="preserve"> </w:t>
            </w:r>
            <w:r>
              <w:rPr>
                <w:sz w:val="24"/>
              </w:rPr>
              <w:t>их национальных истоков.</w:t>
            </w:r>
          </w:p>
          <w:p w:rsidR="00D05B71" w:rsidRDefault="00BE715A">
            <w:pPr>
              <w:pStyle w:val="TableParagraph"/>
              <w:ind w:left="111" w:right="94"/>
              <w:jc w:val="both"/>
              <w:rPr>
                <w:sz w:val="24"/>
              </w:rPr>
            </w:pPr>
            <w:r>
              <w:rPr>
                <w:sz w:val="24"/>
              </w:rPr>
              <w:t>Разучивание и исполнение народных песен, танцев.</w:t>
            </w:r>
            <w:r>
              <w:rPr>
                <w:spacing w:val="40"/>
                <w:sz w:val="24"/>
              </w:rPr>
              <w:t xml:space="preserve"> </w:t>
            </w:r>
            <w:r>
              <w:rPr>
                <w:sz w:val="24"/>
              </w:rPr>
              <w:t>Индивидуальные и коллективные ритмические и мелодические импровизации в стиле (жанре) изучаемой традиции</w:t>
            </w:r>
          </w:p>
        </w:tc>
      </w:tr>
    </w:tbl>
    <w:p w:rsidR="00D05B71" w:rsidRDefault="00BE715A">
      <w:pPr>
        <w:pStyle w:val="a3"/>
        <w:spacing w:before="257"/>
        <w:ind w:left="5" w:right="224" w:firstLine="0"/>
        <w:jc w:val="center"/>
      </w:pPr>
      <w:r>
        <w:t>Модуль</w:t>
      </w:r>
      <w:r>
        <w:rPr>
          <w:spacing w:val="-5"/>
        </w:rPr>
        <w:t xml:space="preserve"> </w:t>
      </w:r>
      <w:r>
        <w:t>№</w:t>
      </w:r>
      <w:r>
        <w:rPr>
          <w:spacing w:val="-5"/>
        </w:rPr>
        <w:t xml:space="preserve"> </w:t>
      </w:r>
      <w:r>
        <w:t>4</w:t>
      </w:r>
      <w:r>
        <w:rPr>
          <w:spacing w:val="-1"/>
        </w:rPr>
        <w:t xml:space="preserve"> </w:t>
      </w:r>
      <w:r>
        <w:t>«Европейская</w:t>
      </w:r>
      <w:r>
        <w:rPr>
          <w:spacing w:val="-4"/>
        </w:rPr>
        <w:t xml:space="preserve"> </w:t>
      </w:r>
      <w:r>
        <w:t>классическая</w:t>
      </w:r>
      <w:r>
        <w:rPr>
          <w:spacing w:val="-4"/>
        </w:rPr>
        <w:t xml:space="preserve"> </w:t>
      </w:r>
      <w:r>
        <w:rPr>
          <w:spacing w:val="-2"/>
        </w:rPr>
        <w:t>музыка»</w:t>
      </w:r>
      <w:r>
        <w:rPr>
          <w:spacing w:val="-2"/>
          <w:vertAlign w:val="superscript"/>
        </w:rPr>
        <w:t>24</w:t>
      </w:r>
    </w:p>
    <w:p w:rsidR="00D05B71" w:rsidRDefault="00D05B71">
      <w:pPr>
        <w:pStyle w:val="a3"/>
        <w:spacing w:before="15" w:after="1"/>
        <w:ind w:left="0" w:firstLine="0"/>
        <w:jc w:val="left"/>
        <w:rPr>
          <w:sz w:val="20"/>
        </w:rPr>
      </w:pPr>
    </w:p>
    <w:tbl>
      <w:tblPr>
        <w:tblStyle w:val="TableNormal"/>
        <w:tblW w:w="0" w:type="auto"/>
        <w:tblInd w:w="2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021"/>
        <w:gridCol w:w="2126"/>
        <w:gridCol w:w="3262"/>
        <w:gridCol w:w="7237"/>
      </w:tblGrid>
      <w:tr w:rsidR="00D05B71">
        <w:trPr>
          <w:trHeight w:val="551"/>
        </w:trPr>
        <w:tc>
          <w:tcPr>
            <w:tcW w:w="2021" w:type="dxa"/>
            <w:tcBorders>
              <w:bottom w:val="single" w:sz="6" w:space="0" w:color="221F1F"/>
            </w:tcBorders>
          </w:tcPr>
          <w:p w:rsidR="00D05B71" w:rsidRDefault="00BE715A">
            <w:pPr>
              <w:pStyle w:val="TableParagraph"/>
              <w:spacing w:line="268" w:lineRule="exact"/>
              <w:ind w:left="7" w:right="1"/>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line="264" w:lineRule="exact"/>
              <w:ind w:left="7"/>
              <w:jc w:val="center"/>
              <w:rPr>
                <w:sz w:val="24"/>
              </w:rPr>
            </w:pPr>
            <w:r>
              <w:rPr>
                <w:sz w:val="24"/>
              </w:rPr>
              <w:t>кол-во</w:t>
            </w:r>
            <w:r>
              <w:rPr>
                <w:spacing w:val="-1"/>
                <w:sz w:val="24"/>
              </w:rPr>
              <w:t xml:space="preserve"> </w:t>
            </w:r>
            <w:r>
              <w:rPr>
                <w:spacing w:val="-2"/>
                <w:sz w:val="24"/>
              </w:rPr>
              <w:t>часов</w:t>
            </w:r>
          </w:p>
        </w:tc>
        <w:tc>
          <w:tcPr>
            <w:tcW w:w="2126" w:type="dxa"/>
            <w:tcBorders>
              <w:bottom w:val="single" w:sz="6" w:space="0" w:color="221F1F"/>
            </w:tcBorders>
          </w:tcPr>
          <w:p w:rsidR="00D05B71" w:rsidRDefault="00BE715A">
            <w:pPr>
              <w:pStyle w:val="TableParagraph"/>
              <w:spacing w:line="268" w:lineRule="exact"/>
              <w:ind w:left="18" w:right="5"/>
              <w:jc w:val="center"/>
              <w:rPr>
                <w:sz w:val="24"/>
              </w:rPr>
            </w:pPr>
            <w:r>
              <w:rPr>
                <w:spacing w:val="-4"/>
                <w:sz w:val="24"/>
              </w:rPr>
              <w:t>Темы</w:t>
            </w:r>
          </w:p>
        </w:tc>
        <w:tc>
          <w:tcPr>
            <w:tcW w:w="3262" w:type="dxa"/>
            <w:tcBorders>
              <w:bottom w:val="single" w:sz="6" w:space="0" w:color="221F1F"/>
            </w:tcBorders>
          </w:tcPr>
          <w:p w:rsidR="00D05B71" w:rsidRDefault="00BE715A">
            <w:pPr>
              <w:pStyle w:val="TableParagraph"/>
              <w:spacing w:line="268" w:lineRule="exact"/>
              <w:ind w:left="999"/>
              <w:rPr>
                <w:sz w:val="24"/>
              </w:rPr>
            </w:pPr>
            <w:r>
              <w:rPr>
                <w:spacing w:val="-2"/>
                <w:sz w:val="24"/>
              </w:rPr>
              <w:t>Содержание</w:t>
            </w:r>
          </w:p>
        </w:tc>
        <w:tc>
          <w:tcPr>
            <w:tcW w:w="7237" w:type="dxa"/>
            <w:tcBorders>
              <w:top w:val="single" w:sz="6" w:space="0" w:color="221F1F"/>
              <w:bottom w:val="single" w:sz="6" w:space="0" w:color="221F1F"/>
            </w:tcBorders>
          </w:tcPr>
          <w:p w:rsidR="00D05B71" w:rsidRDefault="00BE715A">
            <w:pPr>
              <w:pStyle w:val="TableParagraph"/>
              <w:spacing w:line="268" w:lineRule="exact"/>
              <w:ind w:left="1880"/>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4142"/>
        </w:trPr>
        <w:tc>
          <w:tcPr>
            <w:tcW w:w="2021" w:type="dxa"/>
            <w:tcBorders>
              <w:top w:val="single" w:sz="6" w:space="0" w:color="221F1F"/>
              <w:bottom w:val="single" w:sz="6" w:space="0" w:color="221F1F"/>
            </w:tcBorders>
          </w:tcPr>
          <w:p w:rsidR="00D05B71" w:rsidRDefault="00BE715A">
            <w:pPr>
              <w:pStyle w:val="TableParagraph"/>
              <w:tabs>
                <w:tab w:val="right" w:pos="1771"/>
              </w:tabs>
              <w:spacing w:line="270" w:lineRule="exact"/>
              <w:ind w:left="249"/>
              <w:rPr>
                <w:sz w:val="24"/>
              </w:rPr>
            </w:pPr>
            <w:r>
              <w:rPr>
                <w:spacing w:val="-5"/>
                <w:sz w:val="24"/>
              </w:rPr>
              <w:t>А)</w:t>
            </w:r>
            <w:r>
              <w:rPr>
                <w:sz w:val="24"/>
              </w:rPr>
              <w:tab/>
            </w:r>
            <w:r>
              <w:rPr>
                <w:spacing w:val="-5"/>
                <w:sz w:val="24"/>
              </w:rPr>
              <w:t>2—</w:t>
            </w:r>
            <w:r>
              <w:rPr>
                <w:sz w:val="24"/>
              </w:rPr>
              <w:t>3</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ind w:left="251"/>
              <w:rPr>
                <w:sz w:val="24"/>
              </w:rPr>
            </w:pPr>
            <w:r>
              <w:rPr>
                <w:spacing w:val="-2"/>
                <w:sz w:val="24"/>
              </w:rPr>
              <w:t>Национальные истоки классической музыки</w:t>
            </w:r>
          </w:p>
        </w:tc>
        <w:tc>
          <w:tcPr>
            <w:tcW w:w="3262" w:type="dxa"/>
            <w:tcBorders>
              <w:top w:val="single" w:sz="6" w:space="0" w:color="221F1F"/>
              <w:bottom w:val="single" w:sz="6" w:space="0" w:color="221F1F"/>
            </w:tcBorders>
          </w:tcPr>
          <w:p w:rsidR="00D05B71" w:rsidRDefault="00BE715A">
            <w:pPr>
              <w:pStyle w:val="TableParagraph"/>
              <w:tabs>
                <w:tab w:val="left" w:pos="1379"/>
                <w:tab w:val="left" w:pos="1928"/>
                <w:tab w:val="left" w:pos="2761"/>
              </w:tabs>
              <w:ind w:left="252" w:right="238"/>
              <w:rPr>
                <w:sz w:val="24"/>
              </w:rPr>
            </w:pPr>
            <w:r>
              <w:rPr>
                <w:spacing w:val="-2"/>
                <w:sz w:val="24"/>
              </w:rPr>
              <w:t>Национальный музыкальный</w:t>
            </w:r>
            <w:r>
              <w:rPr>
                <w:sz w:val="24"/>
              </w:rPr>
              <w:tab/>
            </w:r>
            <w:r>
              <w:rPr>
                <w:spacing w:val="-4"/>
                <w:sz w:val="24"/>
              </w:rPr>
              <w:t>стиль</w:t>
            </w:r>
            <w:r>
              <w:rPr>
                <w:sz w:val="24"/>
              </w:rPr>
              <w:tab/>
            </w:r>
            <w:r>
              <w:rPr>
                <w:spacing w:val="-47"/>
                <w:sz w:val="24"/>
              </w:rPr>
              <w:t xml:space="preserve"> </w:t>
            </w:r>
            <w:r>
              <w:rPr>
                <w:spacing w:val="-4"/>
                <w:sz w:val="24"/>
              </w:rPr>
              <w:t xml:space="preserve">на </w:t>
            </w:r>
            <w:r>
              <w:rPr>
                <w:spacing w:val="-2"/>
                <w:sz w:val="24"/>
              </w:rPr>
              <w:t>примере</w:t>
            </w:r>
            <w:r>
              <w:rPr>
                <w:sz w:val="24"/>
              </w:rPr>
              <w:tab/>
            </w:r>
            <w:r>
              <w:rPr>
                <w:spacing w:val="-2"/>
                <w:sz w:val="24"/>
              </w:rPr>
              <w:t>творчества</w:t>
            </w:r>
            <w:r>
              <w:rPr>
                <w:sz w:val="24"/>
              </w:rPr>
              <w:tab/>
            </w:r>
            <w:r>
              <w:rPr>
                <w:spacing w:val="-6"/>
                <w:sz w:val="24"/>
              </w:rPr>
              <w:t xml:space="preserve">Ф. </w:t>
            </w:r>
            <w:r>
              <w:rPr>
                <w:sz w:val="24"/>
              </w:rPr>
              <w:t>Шопена, Э. Грига и др.</w:t>
            </w:r>
          </w:p>
          <w:p w:rsidR="00D05B71" w:rsidRDefault="00BE715A">
            <w:pPr>
              <w:pStyle w:val="TableParagraph"/>
              <w:tabs>
                <w:tab w:val="left" w:pos="1804"/>
                <w:tab w:val="left" w:pos="2540"/>
                <w:tab w:val="left" w:pos="2775"/>
              </w:tabs>
              <w:ind w:left="252" w:right="234"/>
              <w:rPr>
                <w:sz w:val="24"/>
              </w:rPr>
            </w:pPr>
            <w:r>
              <w:rPr>
                <w:spacing w:val="-2"/>
                <w:sz w:val="24"/>
              </w:rPr>
              <w:t>Значение</w:t>
            </w:r>
            <w:r>
              <w:rPr>
                <w:sz w:val="24"/>
              </w:rPr>
              <w:tab/>
            </w:r>
            <w:r>
              <w:rPr>
                <w:spacing w:val="-10"/>
                <w:sz w:val="24"/>
              </w:rPr>
              <w:t>и</w:t>
            </w:r>
            <w:r>
              <w:rPr>
                <w:sz w:val="24"/>
              </w:rPr>
              <w:tab/>
            </w:r>
            <w:r>
              <w:rPr>
                <w:spacing w:val="-4"/>
                <w:sz w:val="24"/>
              </w:rPr>
              <w:t xml:space="preserve">роль </w:t>
            </w:r>
            <w:r>
              <w:rPr>
                <w:spacing w:val="-2"/>
                <w:sz w:val="24"/>
              </w:rPr>
              <w:t>композитора</w:t>
            </w:r>
            <w:r>
              <w:rPr>
                <w:sz w:val="24"/>
              </w:rPr>
              <w:tab/>
            </w:r>
            <w:r>
              <w:rPr>
                <w:sz w:val="24"/>
              </w:rPr>
              <w:tab/>
            </w:r>
            <w:r>
              <w:rPr>
                <w:sz w:val="24"/>
              </w:rPr>
              <w:tab/>
            </w:r>
            <w:r>
              <w:rPr>
                <w:spacing w:val="-10"/>
                <w:sz w:val="24"/>
              </w:rPr>
              <w:t xml:space="preserve">— </w:t>
            </w:r>
            <w:r>
              <w:rPr>
                <w:spacing w:val="-2"/>
                <w:sz w:val="24"/>
              </w:rPr>
              <w:t xml:space="preserve">основоположника национальной </w:t>
            </w:r>
            <w:r>
              <w:rPr>
                <w:sz w:val="24"/>
              </w:rPr>
              <w:t>классической музыки.</w:t>
            </w:r>
          </w:p>
          <w:p w:rsidR="00D05B71" w:rsidRDefault="00BE715A">
            <w:pPr>
              <w:pStyle w:val="TableParagraph"/>
              <w:tabs>
                <w:tab w:val="left" w:pos="2030"/>
                <w:tab w:val="left" w:pos="2267"/>
              </w:tabs>
              <w:ind w:left="252" w:right="236"/>
              <w:jc w:val="both"/>
              <w:rPr>
                <w:sz w:val="24"/>
              </w:rPr>
            </w:pPr>
            <w:r>
              <w:rPr>
                <w:spacing w:val="-2"/>
                <w:sz w:val="24"/>
              </w:rPr>
              <w:t>Характерные</w:t>
            </w:r>
            <w:r>
              <w:rPr>
                <w:sz w:val="24"/>
              </w:rPr>
              <w:tab/>
            </w:r>
            <w:r>
              <w:rPr>
                <w:sz w:val="24"/>
              </w:rPr>
              <w:tab/>
            </w:r>
            <w:r>
              <w:rPr>
                <w:spacing w:val="-2"/>
                <w:sz w:val="24"/>
              </w:rPr>
              <w:t>жанры, образы,</w:t>
            </w:r>
            <w:r>
              <w:rPr>
                <w:sz w:val="24"/>
              </w:rPr>
              <w:tab/>
            </w:r>
            <w:r>
              <w:rPr>
                <w:spacing w:val="-2"/>
                <w:sz w:val="24"/>
              </w:rPr>
              <w:t xml:space="preserve">элементы </w:t>
            </w:r>
            <w:r>
              <w:rPr>
                <w:sz w:val="24"/>
              </w:rPr>
              <w:t>музыкального языка</w:t>
            </w:r>
          </w:p>
        </w:tc>
        <w:tc>
          <w:tcPr>
            <w:tcW w:w="7237" w:type="dxa"/>
            <w:tcBorders>
              <w:top w:val="single" w:sz="6" w:space="0" w:color="221F1F"/>
              <w:bottom w:val="single" w:sz="6" w:space="0" w:color="221F1F"/>
            </w:tcBorders>
          </w:tcPr>
          <w:p w:rsidR="00D05B71" w:rsidRDefault="00BE715A">
            <w:pPr>
              <w:pStyle w:val="TableParagraph"/>
              <w:ind w:left="250" w:right="237"/>
              <w:jc w:val="both"/>
              <w:rPr>
                <w:sz w:val="24"/>
              </w:rPr>
            </w:pPr>
            <w:r>
              <w:rPr>
                <w:sz w:val="24"/>
              </w:rPr>
              <w:t>Знакомство с образцами музыки разных жанров, типичных для рассматриваемых национальных стилей, творчества изучаемых композиторов. 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w:t>
            </w:r>
            <w:r>
              <w:rPr>
                <w:spacing w:val="40"/>
                <w:sz w:val="24"/>
              </w:rPr>
              <w:t xml:space="preserve"> </w:t>
            </w:r>
            <w:r>
              <w:rPr>
                <w:sz w:val="24"/>
              </w:rPr>
              <w:t>исполнение не менее одного вокального произведения, сочинённого композитором-классиком (из числа изучаемых в данном разделе). Музыкальная викторина на знание музыки, названий и авторов изученных произведений.</w:t>
            </w:r>
          </w:p>
          <w:p w:rsidR="00D05B71" w:rsidRDefault="00BE715A">
            <w:pPr>
              <w:pStyle w:val="TableParagraph"/>
              <w:ind w:left="250"/>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0" w:right="239"/>
              <w:jc w:val="both"/>
              <w:rPr>
                <w:sz w:val="24"/>
              </w:rPr>
            </w:pPr>
            <w:r>
              <w:rPr>
                <w:sz w:val="24"/>
              </w:rPr>
              <w:t>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w:t>
            </w:r>
            <w:r>
              <w:rPr>
                <w:spacing w:val="75"/>
                <w:sz w:val="24"/>
              </w:rPr>
              <w:t xml:space="preserve">   </w:t>
            </w:r>
            <w:r>
              <w:rPr>
                <w:sz w:val="24"/>
              </w:rPr>
              <w:t>выдающих</w:t>
            </w:r>
            <w:r>
              <w:rPr>
                <w:spacing w:val="77"/>
                <w:sz w:val="24"/>
              </w:rPr>
              <w:t xml:space="preserve">   </w:t>
            </w:r>
            <w:r>
              <w:rPr>
                <w:sz w:val="24"/>
              </w:rPr>
              <w:t>европейских</w:t>
            </w:r>
            <w:r>
              <w:rPr>
                <w:spacing w:val="77"/>
                <w:sz w:val="24"/>
              </w:rPr>
              <w:t xml:space="preserve">   </w:t>
            </w:r>
            <w:r>
              <w:rPr>
                <w:sz w:val="24"/>
              </w:rPr>
              <w:t>композиторов</w:t>
            </w:r>
            <w:r>
              <w:rPr>
                <w:spacing w:val="77"/>
                <w:sz w:val="24"/>
              </w:rPr>
              <w:t xml:space="preserve">   </w:t>
            </w:r>
            <w:r>
              <w:rPr>
                <w:spacing w:val="-10"/>
                <w:sz w:val="24"/>
              </w:rPr>
              <w:t>с</w:t>
            </w:r>
          </w:p>
        </w:tc>
      </w:tr>
    </w:tbl>
    <w:p w:rsidR="00D05B71" w:rsidRDefault="00BE715A">
      <w:pPr>
        <w:pStyle w:val="a3"/>
        <w:spacing w:before="118"/>
        <w:ind w:left="0" w:firstLine="0"/>
        <w:jc w:val="left"/>
        <w:rPr>
          <w:sz w:val="20"/>
        </w:rPr>
      </w:pPr>
      <w:r>
        <w:rPr>
          <w:noProof/>
          <w:lang w:eastAsia="ru-RU"/>
        </w:rPr>
        <mc:AlternateContent>
          <mc:Choice Requires="wps">
            <w:drawing>
              <wp:anchor distT="0" distB="0" distL="0" distR="0" simplePos="0" relativeHeight="487600640" behindDoc="1" locked="0" layoutInCell="1" allowOverlap="1">
                <wp:simplePos x="0" y="0"/>
                <wp:positionH relativeFrom="page">
                  <wp:posOffset>719327</wp:posOffset>
                </wp:positionH>
                <wp:positionV relativeFrom="paragraph">
                  <wp:posOffset>236600</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8.629999pt;width:144.020pt;height:.72pt;mso-position-horizontal-relative:page;mso-position-vertical-relative:paragraph;z-index:-15715840;mso-wrap-distance-left:0;mso-wrap-distance-right:0" id="docshape31" filled="true" fillcolor="#000000" stroked="false">
                <v:fill type="solid"/>
                <w10:wrap type="topAndBottom"/>
              </v:rect>
            </w:pict>
          </mc:Fallback>
        </mc:AlternateContent>
      </w:r>
    </w:p>
    <w:p w:rsidR="00D05B71" w:rsidRDefault="00BE715A">
      <w:pPr>
        <w:spacing w:before="105" w:line="237" w:lineRule="auto"/>
        <w:ind w:left="212" w:right="436"/>
        <w:jc w:val="both"/>
        <w:rPr>
          <w:sz w:val="20"/>
        </w:rPr>
      </w:pPr>
      <w:r>
        <w:rPr>
          <w:rFonts w:ascii="Calibri" w:hAnsi="Calibri"/>
          <w:sz w:val="20"/>
          <w:vertAlign w:val="superscript"/>
        </w:rPr>
        <w:t>24</w:t>
      </w:r>
      <w:r>
        <w:rPr>
          <w:sz w:val="20"/>
        </w:rPr>
        <w:t>Изучение тематических блоков данного модуля строится попринципусопоставлениязначительныхявлений, стилей, образов на примере творчества крупнейших композиторов Западной Европы. Однако биографическиесведенияизжизникомпозиторовпредполагаютсякиспользованиюлишьвкачествеконтекста и не должны подменять собой освоение, постижение смысла самих музыкальных произведений.</w:t>
      </w:r>
    </w:p>
    <w:p w:rsidR="00D05B71" w:rsidRDefault="00BE715A">
      <w:pPr>
        <w:ind w:left="212" w:right="428"/>
        <w:jc w:val="both"/>
        <w:rPr>
          <w:sz w:val="20"/>
        </w:rPr>
      </w:pPr>
      <w:r>
        <w:rPr>
          <w:sz w:val="20"/>
        </w:rPr>
        <w:t>В календарном планировании данный модуль целесообразно соотносить с изучением модуля «Музыка народов мира», переходя отфольклоратойилиинойстраныктворчествупрофессиональныхкомпозиторов, в котором изученная национальная традиция получила продолжение и развитие.</w:t>
      </w:r>
    </w:p>
    <w:p w:rsidR="00D05B71" w:rsidRDefault="00D05B71">
      <w:pPr>
        <w:jc w:val="both"/>
        <w:rPr>
          <w:sz w:val="20"/>
        </w:rPr>
        <w:sectPr w:rsidR="00D05B71">
          <w:pgSz w:w="16840" w:h="11910" w:orient="landscape"/>
          <w:pgMar w:top="820" w:right="700" w:bottom="1200" w:left="920" w:header="0" w:footer="1003" w:gutter="0"/>
          <w:cols w:space="720"/>
        </w:sectPr>
      </w:pPr>
    </w:p>
    <w:tbl>
      <w:tblPr>
        <w:tblStyle w:val="TableNormal"/>
        <w:tblW w:w="0" w:type="auto"/>
        <w:tblInd w:w="2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021"/>
        <w:gridCol w:w="2126"/>
        <w:gridCol w:w="3262"/>
        <w:gridCol w:w="7237"/>
      </w:tblGrid>
      <w:tr w:rsidR="00D05B71">
        <w:trPr>
          <w:trHeight w:val="551"/>
        </w:trPr>
        <w:tc>
          <w:tcPr>
            <w:tcW w:w="2021" w:type="dxa"/>
            <w:tcBorders>
              <w:bottom w:val="single" w:sz="6" w:space="0" w:color="221F1F"/>
            </w:tcBorders>
          </w:tcPr>
          <w:p w:rsidR="00D05B71" w:rsidRDefault="00D05B71">
            <w:pPr>
              <w:pStyle w:val="TableParagraph"/>
              <w:rPr>
                <w:sz w:val="24"/>
              </w:rPr>
            </w:pPr>
          </w:p>
        </w:tc>
        <w:tc>
          <w:tcPr>
            <w:tcW w:w="2126" w:type="dxa"/>
            <w:tcBorders>
              <w:bottom w:val="single" w:sz="6" w:space="0" w:color="221F1F"/>
            </w:tcBorders>
          </w:tcPr>
          <w:p w:rsidR="00D05B71" w:rsidRDefault="00D05B71">
            <w:pPr>
              <w:pStyle w:val="TableParagraph"/>
              <w:rPr>
                <w:sz w:val="24"/>
              </w:rPr>
            </w:pPr>
          </w:p>
        </w:tc>
        <w:tc>
          <w:tcPr>
            <w:tcW w:w="3262" w:type="dxa"/>
            <w:tcBorders>
              <w:bottom w:val="single" w:sz="6" w:space="0" w:color="221F1F"/>
            </w:tcBorders>
          </w:tcPr>
          <w:p w:rsidR="00D05B71" w:rsidRDefault="00D05B71">
            <w:pPr>
              <w:pStyle w:val="TableParagraph"/>
              <w:rPr>
                <w:sz w:val="24"/>
              </w:rPr>
            </w:pPr>
          </w:p>
        </w:tc>
        <w:tc>
          <w:tcPr>
            <w:tcW w:w="7237" w:type="dxa"/>
            <w:tcBorders>
              <w:top w:val="single" w:sz="6" w:space="0" w:color="221F1F"/>
              <w:bottom w:val="single" w:sz="6" w:space="0" w:color="221F1F"/>
            </w:tcBorders>
          </w:tcPr>
          <w:p w:rsidR="00D05B71" w:rsidRDefault="00BE715A">
            <w:pPr>
              <w:pStyle w:val="TableParagraph"/>
              <w:spacing w:line="268" w:lineRule="exact"/>
              <w:ind w:left="250"/>
              <w:rPr>
                <w:sz w:val="24"/>
              </w:rPr>
            </w:pPr>
            <w:r>
              <w:rPr>
                <w:sz w:val="24"/>
              </w:rPr>
              <w:t>последующим</w:t>
            </w:r>
            <w:r>
              <w:rPr>
                <w:spacing w:val="32"/>
                <w:sz w:val="24"/>
              </w:rPr>
              <w:t xml:space="preserve">  </w:t>
            </w:r>
            <w:r>
              <w:rPr>
                <w:sz w:val="24"/>
              </w:rPr>
              <w:t>обсуждением</w:t>
            </w:r>
            <w:r>
              <w:rPr>
                <w:spacing w:val="35"/>
                <w:sz w:val="24"/>
              </w:rPr>
              <w:t xml:space="preserve">  </w:t>
            </w:r>
            <w:r>
              <w:rPr>
                <w:sz w:val="24"/>
              </w:rPr>
              <w:t>в</w:t>
            </w:r>
            <w:r>
              <w:rPr>
                <w:spacing w:val="35"/>
                <w:sz w:val="24"/>
              </w:rPr>
              <w:t xml:space="preserve">  </w:t>
            </w:r>
            <w:r>
              <w:rPr>
                <w:sz w:val="24"/>
              </w:rPr>
              <w:t>классе.</w:t>
            </w:r>
            <w:r>
              <w:rPr>
                <w:spacing w:val="34"/>
                <w:sz w:val="24"/>
              </w:rPr>
              <w:t xml:space="preserve">  </w:t>
            </w:r>
            <w:r>
              <w:rPr>
                <w:sz w:val="24"/>
              </w:rPr>
              <w:t>Посещение</w:t>
            </w:r>
            <w:r>
              <w:rPr>
                <w:spacing w:val="35"/>
                <w:sz w:val="24"/>
              </w:rPr>
              <w:t xml:space="preserve">  </w:t>
            </w:r>
            <w:r>
              <w:rPr>
                <w:spacing w:val="-2"/>
                <w:sz w:val="24"/>
              </w:rPr>
              <w:t>концерта</w:t>
            </w:r>
          </w:p>
          <w:p w:rsidR="00D05B71" w:rsidRDefault="00BE715A">
            <w:pPr>
              <w:pStyle w:val="TableParagraph"/>
              <w:spacing w:line="264" w:lineRule="exact"/>
              <w:ind w:left="250"/>
              <w:rPr>
                <w:sz w:val="24"/>
              </w:rPr>
            </w:pPr>
            <w:r>
              <w:rPr>
                <w:sz w:val="24"/>
              </w:rPr>
              <w:t>классической</w:t>
            </w:r>
            <w:r>
              <w:rPr>
                <w:spacing w:val="-5"/>
                <w:sz w:val="24"/>
              </w:rPr>
              <w:t xml:space="preserve"> </w:t>
            </w:r>
            <w:r>
              <w:rPr>
                <w:sz w:val="24"/>
              </w:rPr>
              <w:t>музыки,</w:t>
            </w:r>
            <w:r>
              <w:rPr>
                <w:spacing w:val="-5"/>
                <w:sz w:val="24"/>
              </w:rPr>
              <w:t xml:space="preserve"> </w:t>
            </w:r>
            <w:r>
              <w:rPr>
                <w:sz w:val="24"/>
              </w:rPr>
              <w:t>балета,</w:t>
            </w:r>
            <w:r>
              <w:rPr>
                <w:spacing w:val="-5"/>
                <w:sz w:val="24"/>
              </w:rPr>
              <w:t xml:space="preserve"> </w:t>
            </w:r>
            <w:r>
              <w:rPr>
                <w:sz w:val="24"/>
              </w:rPr>
              <w:t>драматического</w:t>
            </w:r>
            <w:r>
              <w:rPr>
                <w:spacing w:val="-2"/>
                <w:sz w:val="24"/>
              </w:rPr>
              <w:t xml:space="preserve"> спектакля</w:t>
            </w:r>
          </w:p>
        </w:tc>
      </w:tr>
      <w:tr w:rsidR="00D05B71">
        <w:trPr>
          <w:trHeight w:val="4142"/>
        </w:trPr>
        <w:tc>
          <w:tcPr>
            <w:tcW w:w="2021" w:type="dxa"/>
            <w:tcBorders>
              <w:top w:val="single" w:sz="6" w:space="0" w:color="221F1F"/>
              <w:bottom w:val="single" w:sz="6" w:space="0" w:color="221F1F"/>
            </w:tcBorders>
          </w:tcPr>
          <w:p w:rsidR="00D05B71" w:rsidRDefault="00BE715A">
            <w:pPr>
              <w:pStyle w:val="TableParagraph"/>
              <w:spacing w:line="270" w:lineRule="exact"/>
              <w:ind w:left="249"/>
              <w:rPr>
                <w:sz w:val="24"/>
              </w:rPr>
            </w:pPr>
            <w:r>
              <w:rPr>
                <w:sz w:val="24"/>
              </w:rPr>
              <w:t>В)</w:t>
            </w:r>
            <w:r>
              <w:rPr>
                <w:spacing w:val="-4"/>
                <w:sz w:val="24"/>
              </w:rPr>
              <w:t xml:space="preserve"> </w:t>
            </w:r>
            <w:r>
              <w:rPr>
                <w:sz w:val="24"/>
              </w:rPr>
              <w:t>4—</w:t>
            </w:r>
            <w:r>
              <w:rPr>
                <w:spacing w:val="-10"/>
                <w:sz w:val="24"/>
              </w:rPr>
              <w:t>6</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часов</w:t>
            </w:r>
          </w:p>
        </w:tc>
        <w:tc>
          <w:tcPr>
            <w:tcW w:w="2126" w:type="dxa"/>
            <w:tcBorders>
              <w:top w:val="single" w:sz="6" w:space="0" w:color="221F1F"/>
              <w:bottom w:val="single" w:sz="6" w:space="0" w:color="221F1F"/>
            </w:tcBorders>
          </w:tcPr>
          <w:p w:rsidR="00D05B71" w:rsidRDefault="00BE715A">
            <w:pPr>
              <w:pStyle w:val="TableParagraph"/>
              <w:ind w:left="251" w:right="415"/>
              <w:rPr>
                <w:sz w:val="24"/>
              </w:rPr>
            </w:pPr>
            <w:r>
              <w:rPr>
                <w:sz w:val="24"/>
              </w:rPr>
              <w:t>Музыка — зеркало</w:t>
            </w:r>
            <w:r>
              <w:rPr>
                <w:spacing w:val="-15"/>
                <w:sz w:val="24"/>
              </w:rPr>
              <w:t xml:space="preserve"> </w:t>
            </w:r>
            <w:r>
              <w:rPr>
                <w:sz w:val="24"/>
              </w:rPr>
              <w:t>эпохи</w:t>
            </w:r>
          </w:p>
        </w:tc>
        <w:tc>
          <w:tcPr>
            <w:tcW w:w="3262" w:type="dxa"/>
            <w:tcBorders>
              <w:top w:val="single" w:sz="6" w:space="0" w:color="221F1F"/>
              <w:bottom w:val="single" w:sz="6" w:space="0" w:color="221F1F"/>
            </w:tcBorders>
          </w:tcPr>
          <w:p w:rsidR="00D05B71" w:rsidRDefault="00BE715A">
            <w:pPr>
              <w:pStyle w:val="TableParagraph"/>
              <w:ind w:left="252" w:right="263"/>
              <w:rPr>
                <w:sz w:val="24"/>
              </w:rPr>
            </w:pPr>
            <w:r>
              <w:rPr>
                <w:sz w:val="24"/>
              </w:rPr>
              <w:t>Искусство как отражение, с</w:t>
            </w:r>
            <w:r>
              <w:rPr>
                <w:spacing w:val="-11"/>
                <w:sz w:val="24"/>
              </w:rPr>
              <w:t xml:space="preserve"> </w:t>
            </w:r>
            <w:r>
              <w:rPr>
                <w:sz w:val="24"/>
              </w:rPr>
              <w:t>одной</w:t>
            </w:r>
            <w:r>
              <w:rPr>
                <w:spacing w:val="-10"/>
                <w:sz w:val="24"/>
              </w:rPr>
              <w:t xml:space="preserve"> </w:t>
            </w:r>
            <w:r>
              <w:rPr>
                <w:sz w:val="24"/>
              </w:rPr>
              <w:t>стороны</w:t>
            </w:r>
            <w:r>
              <w:rPr>
                <w:spacing w:val="-9"/>
                <w:sz w:val="24"/>
              </w:rPr>
              <w:t xml:space="preserve"> </w:t>
            </w:r>
            <w:r>
              <w:rPr>
                <w:sz w:val="24"/>
              </w:rPr>
              <w:t>—</w:t>
            </w:r>
            <w:r>
              <w:rPr>
                <w:spacing w:val="-10"/>
                <w:sz w:val="24"/>
              </w:rPr>
              <w:t xml:space="preserve"> </w:t>
            </w:r>
            <w:r>
              <w:rPr>
                <w:sz w:val="24"/>
              </w:rPr>
              <w:t xml:space="preserve">образа жизни, с другой — главных ценностей, идеалов конкретной эпохи. Стили барокко и классицизм (круг основных образов, характерных интонаций, </w:t>
            </w:r>
            <w:r>
              <w:rPr>
                <w:spacing w:val="-2"/>
                <w:sz w:val="24"/>
              </w:rPr>
              <w:t>жанров).</w:t>
            </w:r>
          </w:p>
          <w:p w:rsidR="00D05B71" w:rsidRDefault="00BE715A">
            <w:pPr>
              <w:pStyle w:val="TableParagraph"/>
              <w:spacing w:line="270" w:lineRule="atLeast"/>
              <w:ind w:left="252" w:right="384"/>
              <w:rPr>
                <w:sz w:val="24"/>
              </w:rPr>
            </w:pPr>
            <w:r>
              <w:rPr>
                <w:sz w:val="24"/>
              </w:rPr>
              <w:t xml:space="preserve">Полифонический и </w:t>
            </w:r>
            <w:r>
              <w:rPr>
                <w:spacing w:val="-2"/>
                <w:sz w:val="24"/>
              </w:rPr>
              <w:t xml:space="preserve">гомофонно- </w:t>
            </w:r>
            <w:r>
              <w:rPr>
                <w:sz w:val="24"/>
              </w:rPr>
              <w:t>гармонический склад на примере</w:t>
            </w:r>
            <w:r>
              <w:rPr>
                <w:spacing w:val="-14"/>
                <w:sz w:val="24"/>
              </w:rPr>
              <w:t xml:space="preserve"> </w:t>
            </w:r>
            <w:r>
              <w:rPr>
                <w:sz w:val="24"/>
              </w:rPr>
              <w:t>творчества</w:t>
            </w:r>
            <w:r>
              <w:rPr>
                <w:spacing w:val="-12"/>
                <w:sz w:val="24"/>
              </w:rPr>
              <w:t xml:space="preserve"> </w:t>
            </w:r>
            <w:r>
              <w:rPr>
                <w:sz w:val="24"/>
              </w:rPr>
              <w:t>И.</w:t>
            </w:r>
            <w:r>
              <w:rPr>
                <w:spacing w:val="-12"/>
                <w:sz w:val="24"/>
              </w:rPr>
              <w:t xml:space="preserve"> </w:t>
            </w:r>
            <w:r>
              <w:rPr>
                <w:sz w:val="24"/>
              </w:rPr>
              <w:t>С. Баха и Л. ван Бетховена</w:t>
            </w:r>
          </w:p>
        </w:tc>
        <w:tc>
          <w:tcPr>
            <w:tcW w:w="7237" w:type="dxa"/>
            <w:tcBorders>
              <w:top w:val="single" w:sz="6" w:space="0" w:color="221F1F"/>
              <w:bottom w:val="single" w:sz="6" w:space="0" w:color="221F1F"/>
            </w:tcBorders>
          </w:tcPr>
          <w:p w:rsidR="00D05B71" w:rsidRDefault="00BE715A">
            <w:pPr>
              <w:pStyle w:val="TableParagraph"/>
              <w:ind w:left="250" w:right="240"/>
              <w:jc w:val="both"/>
              <w:rPr>
                <w:sz w:val="24"/>
              </w:rPr>
            </w:pPr>
            <w:r>
              <w:rPr>
                <w:sz w:val="24"/>
              </w:rPr>
              <w:t>Знакомство с образцами полифонической и гомофонногармонической музыки.</w:t>
            </w:r>
          </w:p>
          <w:p w:rsidR="00D05B71" w:rsidRDefault="00BE715A">
            <w:pPr>
              <w:pStyle w:val="TableParagraph"/>
              <w:ind w:left="250" w:right="235"/>
              <w:jc w:val="both"/>
              <w:rPr>
                <w:sz w:val="24"/>
              </w:rPr>
            </w:pPr>
            <w:r>
              <w:rPr>
                <w:sz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D05B71" w:rsidRDefault="00BE715A">
            <w:pPr>
              <w:pStyle w:val="TableParagraph"/>
              <w:ind w:left="250"/>
              <w:rPr>
                <w:sz w:val="24"/>
              </w:rPr>
            </w:pPr>
            <w:r>
              <w:rPr>
                <w:sz w:val="24"/>
              </w:rPr>
              <w:t>Исполнение вокальных, ритмических, речевых канонов. Музыкальная</w:t>
            </w:r>
            <w:r>
              <w:rPr>
                <w:spacing w:val="28"/>
                <w:sz w:val="24"/>
              </w:rPr>
              <w:t xml:space="preserve"> </w:t>
            </w:r>
            <w:r>
              <w:rPr>
                <w:sz w:val="24"/>
              </w:rPr>
              <w:t>викторина на знание музыки,</w:t>
            </w:r>
            <w:r>
              <w:rPr>
                <w:spacing w:val="28"/>
                <w:sz w:val="24"/>
              </w:rPr>
              <w:t xml:space="preserve"> </w:t>
            </w:r>
            <w:r>
              <w:rPr>
                <w:sz w:val="24"/>
              </w:rPr>
              <w:t>названий</w:t>
            </w:r>
            <w:r>
              <w:rPr>
                <w:spacing w:val="29"/>
                <w:sz w:val="24"/>
              </w:rPr>
              <w:t xml:space="preserve"> </w:t>
            </w:r>
            <w:r>
              <w:rPr>
                <w:sz w:val="24"/>
              </w:rPr>
              <w:t>и</w:t>
            </w:r>
            <w:r>
              <w:rPr>
                <w:spacing w:val="29"/>
                <w:sz w:val="24"/>
              </w:rPr>
              <w:t xml:space="preserve"> </w:t>
            </w:r>
            <w:r>
              <w:rPr>
                <w:sz w:val="24"/>
              </w:rPr>
              <w:t>авторов изученных произведений.</w:t>
            </w:r>
          </w:p>
          <w:p w:rsidR="00D05B71" w:rsidRDefault="00BE715A">
            <w:pPr>
              <w:pStyle w:val="TableParagraph"/>
              <w:ind w:left="250"/>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0" w:right="243"/>
              <w:jc w:val="both"/>
              <w:rPr>
                <w:sz w:val="24"/>
              </w:rPr>
            </w:pPr>
            <w:r>
              <w:rPr>
                <w:sz w:val="24"/>
              </w:rPr>
              <w:t>Составление сравнительной таблицы стилей барокко и классицизм</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либо музыки и живописи, музыки и архитектуры).</w:t>
            </w:r>
          </w:p>
          <w:p w:rsidR="00D05B71" w:rsidRDefault="00BE715A">
            <w:pPr>
              <w:pStyle w:val="TableParagraph"/>
              <w:spacing w:line="270" w:lineRule="atLeast"/>
              <w:ind w:left="250" w:right="241"/>
              <w:jc w:val="both"/>
              <w:rPr>
                <w:sz w:val="24"/>
              </w:rPr>
            </w:pPr>
            <w:r>
              <w:rPr>
                <w:sz w:val="24"/>
              </w:rPr>
              <w:t>Просмотр художественных фильмов и телепередач, посвящённых стилям барокко и классицизм, творческому пути изучаемых композиторов</w:t>
            </w:r>
          </w:p>
        </w:tc>
      </w:tr>
      <w:tr w:rsidR="00D05B71">
        <w:trPr>
          <w:trHeight w:val="4416"/>
        </w:trPr>
        <w:tc>
          <w:tcPr>
            <w:tcW w:w="2021" w:type="dxa"/>
            <w:tcBorders>
              <w:top w:val="single" w:sz="6" w:space="0" w:color="221F1F"/>
              <w:bottom w:val="single" w:sz="6" w:space="0" w:color="221F1F"/>
            </w:tcBorders>
          </w:tcPr>
          <w:p w:rsidR="00D05B71" w:rsidRDefault="00BE715A">
            <w:pPr>
              <w:pStyle w:val="TableParagraph"/>
              <w:spacing w:line="268" w:lineRule="exact"/>
              <w:ind w:left="249"/>
              <w:rPr>
                <w:sz w:val="24"/>
              </w:rPr>
            </w:pPr>
            <w:r>
              <w:rPr>
                <w:sz w:val="24"/>
              </w:rPr>
              <w:t>Г)</w:t>
            </w:r>
            <w:r>
              <w:rPr>
                <w:spacing w:val="-1"/>
                <w:sz w:val="24"/>
              </w:rPr>
              <w:t xml:space="preserve"> </w:t>
            </w:r>
            <w:r>
              <w:rPr>
                <w:sz w:val="24"/>
              </w:rPr>
              <w:t>4—</w:t>
            </w:r>
            <w:r>
              <w:rPr>
                <w:spacing w:val="-10"/>
                <w:sz w:val="24"/>
              </w:rPr>
              <w:t>6</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часов</w:t>
            </w:r>
          </w:p>
        </w:tc>
        <w:tc>
          <w:tcPr>
            <w:tcW w:w="2126" w:type="dxa"/>
            <w:tcBorders>
              <w:top w:val="single" w:sz="6" w:space="0" w:color="221F1F"/>
              <w:bottom w:val="single" w:sz="6" w:space="0" w:color="221F1F"/>
            </w:tcBorders>
          </w:tcPr>
          <w:p w:rsidR="00D05B71" w:rsidRDefault="00BE715A">
            <w:pPr>
              <w:pStyle w:val="TableParagraph"/>
              <w:ind w:left="251"/>
              <w:rPr>
                <w:sz w:val="24"/>
              </w:rPr>
            </w:pPr>
            <w:r>
              <w:rPr>
                <w:spacing w:val="-2"/>
                <w:sz w:val="24"/>
              </w:rPr>
              <w:t>Музыкальный образ</w:t>
            </w:r>
          </w:p>
        </w:tc>
        <w:tc>
          <w:tcPr>
            <w:tcW w:w="3262" w:type="dxa"/>
            <w:tcBorders>
              <w:top w:val="single" w:sz="6" w:space="0" w:color="221F1F"/>
              <w:bottom w:val="single" w:sz="6" w:space="0" w:color="221F1F"/>
            </w:tcBorders>
          </w:tcPr>
          <w:p w:rsidR="00D05B71" w:rsidRDefault="00BE715A">
            <w:pPr>
              <w:pStyle w:val="TableParagraph"/>
              <w:ind w:left="252" w:right="234"/>
              <w:rPr>
                <w:sz w:val="24"/>
              </w:rPr>
            </w:pPr>
            <w:r>
              <w:rPr>
                <w:sz w:val="24"/>
              </w:rPr>
              <w:t>Героические образы в музыке.</w:t>
            </w:r>
            <w:r>
              <w:rPr>
                <w:spacing w:val="-15"/>
                <w:sz w:val="24"/>
              </w:rPr>
              <w:t xml:space="preserve"> </w:t>
            </w:r>
            <w:r>
              <w:rPr>
                <w:sz w:val="24"/>
              </w:rPr>
              <w:t>Лирический</w:t>
            </w:r>
            <w:r>
              <w:rPr>
                <w:spacing w:val="-15"/>
                <w:sz w:val="24"/>
              </w:rPr>
              <w:t xml:space="preserve"> </w:t>
            </w:r>
            <w:r>
              <w:rPr>
                <w:sz w:val="24"/>
              </w:rPr>
              <w:t xml:space="preserve">герой </w:t>
            </w:r>
            <w:r>
              <w:rPr>
                <w:spacing w:val="-2"/>
                <w:sz w:val="24"/>
              </w:rPr>
              <w:t xml:space="preserve">музыкального </w:t>
            </w:r>
            <w:r>
              <w:rPr>
                <w:sz w:val="24"/>
              </w:rPr>
              <w:t>произведения. Судьба человека — судьба человечества (на примере творчества Л. ван Бетховена, Ф. Шуберта и др.). Стили классицизм и романтизм</w:t>
            </w:r>
            <w:r>
              <w:rPr>
                <w:spacing w:val="-15"/>
                <w:sz w:val="24"/>
              </w:rPr>
              <w:t xml:space="preserve"> </w:t>
            </w:r>
            <w:r>
              <w:rPr>
                <w:sz w:val="24"/>
              </w:rPr>
              <w:t>(круг</w:t>
            </w:r>
            <w:r>
              <w:rPr>
                <w:spacing w:val="-15"/>
                <w:sz w:val="24"/>
              </w:rPr>
              <w:t xml:space="preserve"> </w:t>
            </w:r>
            <w:r>
              <w:rPr>
                <w:sz w:val="24"/>
              </w:rPr>
              <w:t>основных образов, характерных интонаций, жанров)</w:t>
            </w:r>
          </w:p>
        </w:tc>
        <w:tc>
          <w:tcPr>
            <w:tcW w:w="7237" w:type="dxa"/>
            <w:tcBorders>
              <w:top w:val="single" w:sz="6" w:space="0" w:color="221F1F"/>
              <w:bottom w:val="single" w:sz="6" w:space="0" w:color="221F1F"/>
            </w:tcBorders>
          </w:tcPr>
          <w:p w:rsidR="00D05B71" w:rsidRDefault="00BE715A">
            <w:pPr>
              <w:pStyle w:val="TableParagraph"/>
              <w:ind w:left="250" w:right="215"/>
              <w:rPr>
                <w:sz w:val="24"/>
              </w:rPr>
            </w:pPr>
            <w:r>
              <w:rPr>
                <w:sz w:val="24"/>
              </w:rPr>
              <w:t>Знакомство с произведениями композиторов — венских классиков,</w:t>
            </w:r>
            <w:r>
              <w:rPr>
                <w:spacing w:val="-10"/>
                <w:sz w:val="24"/>
              </w:rPr>
              <w:t xml:space="preserve"> </w:t>
            </w:r>
            <w:r>
              <w:rPr>
                <w:sz w:val="24"/>
              </w:rPr>
              <w:t>композиторов-романтиков,</w:t>
            </w:r>
            <w:r>
              <w:rPr>
                <w:spacing w:val="-10"/>
                <w:sz w:val="24"/>
              </w:rPr>
              <w:t xml:space="preserve"> </w:t>
            </w:r>
            <w:r>
              <w:rPr>
                <w:sz w:val="24"/>
              </w:rPr>
              <w:t>сравнение</w:t>
            </w:r>
            <w:r>
              <w:rPr>
                <w:spacing w:val="-11"/>
                <w:sz w:val="24"/>
              </w:rPr>
              <w:t xml:space="preserve"> </w:t>
            </w:r>
            <w:r>
              <w:rPr>
                <w:sz w:val="24"/>
              </w:rPr>
              <w:t>образов</w:t>
            </w:r>
            <w:r>
              <w:rPr>
                <w:spacing w:val="-11"/>
                <w:sz w:val="24"/>
              </w:rPr>
              <w:t xml:space="preserve"> </w:t>
            </w:r>
            <w:r>
              <w:rPr>
                <w:sz w:val="24"/>
              </w:rPr>
              <w:t>их произведений. Сопереживание музыкальному образу, идентификация с лирическим героем произведения.</w:t>
            </w:r>
          </w:p>
          <w:p w:rsidR="00D05B71" w:rsidRDefault="00BE715A">
            <w:pPr>
              <w:pStyle w:val="TableParagraph"/>
              <w:ind w:left="250" w:right="215"/>
              <w:rPr>
                <w:sz w:val="24"/>
              </w:rPr>
            </w:pPr>
            <w:r>
              <w:rPr>
                <w:sz w:val="24"/>
              </w:rPr>
              <w:t>Узнавание на слух мелодий, интонаций, ритмов, элементов музыкального</w:t>
            </w:r>
            <w:r>
              <w:rPr>
                <w:spacing w:val="-10"/>
                <w:sz w:val="24"/>
              </w:rPr>
              <w:t xml:space="preserve"> </w:t>
            </w:r>
            <w:r>
              <w:rPr>
                <w:sz w:val="24"/>
              </w:rPr>
              <w:t>языка</w:t>
            </w:r>
            <w:r>
              <w:rPr>
                <w:spacing w:val="-10"/>
                <w:sz w:val="24"/>
              </w:rPr>
              <w:t xml:space="preserve"> </w:t>
            </w:r>
            <w:r>
              <w:rPr>
                <w:sz w:val="24"/>
              </w:rPr>
              <w:t>изучаемых</w:t>
            </w:r>
            <w:r>
              <w:rPr>
                <w:spacing w:val="-9"/>
                <w:sz w:val="24"/>
              </w:rPr>
              <w:t xml:space="preserve"> </w:t>
            </w:r>
            <w:r>
              <w:rPr>
                <w:sz w:val="24"/>
              </w:rPr>
              <w:t>классических</w:t>
            </w:r>
            <w:r>
              <w:rPr>
                <w:spacing w:val="-11"/>
                <w:sz w:val="24"/>
              </w:rPr>
              <w:t xml:space="preserve"> </w:t>
            </w:r>
            <w:r>
              <w:rPr>
                <w:sz w:val="24"/>
              </w:rPr>
              <w:t>произведений, умение напеть их наиболее яркие темы, ритмо-интонации.</w:t>
            </w:r>
          </w:p>
          <w:p w:rsidR="00D05B71" w:rsidRDefault="00BE715A">
            <w:pPr>
              <w:pStyle w:val="TableParagraph"/>
              <w:ind w:left="250"/>
              <w:rPr>
                <w:sz w:val="24"/>
              </w:rPr>
            </w:pPr>
            <w:r>
              <w:rPr>
                <w:sz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Музыкальная</w:t>
            </w:r>
            <w:r>
              <w:rPr>
                <w:spacing w:val="-6"/>
                <w:sz w:val="24"/>
              </w:rPr>
              <w:t xml:space="preserve"> </w:t>
            </w:r>
            <w:r>
              <w:rPr>
                <w:sz w:val="24"/>
              </w:rPr>
              <w:t>викторина</w:t>
            </w:r>
            <w:r>
              <w:rPr>
                <w:spacing w:val="-7"/>
                <w:sz w:val="24"/>
              </w:rPr>
              <w:t xml:space="preserve"> </w:t>
            </w:r>
            <w:r>
              <w:rPr>
                <w:sz w:val="24"/>
              </w:rPr>
              <w:t>на</w:t>
            </w:r>
            <w:r>
              <w:rPr>
                <w:spacing w:val="-7"/>
                <w:sz w:val="24"/>
              </w:rPr>
              <w:t xml:space="preserve"> </w:t>
            </w:r>
            <w:r>
              <w:rPr>
                <w:sz w:val="24"/>
              </w:rPr>
              <w:t>знание</w:t>
            </w:r>
            <w:r>
              <w:rPr>
                <w:spacing w:val="-7"/>
                <w:sz w:val="24"/>
              </w:rPr>
              <w:t xml:space="preserve"> </w:t>
            </w:r>
            <w:r>
              <w:rPr>
                <w:sz w:val="24"/>
              </w:rPr>
              <w:t>музыки,</w:t>
            </w:r>
            <w:r>
              <w:rPr>
                <w:spacing w:val="-6"/>
                <w:sz w:val="24"/>
              </w:rPr>
              <w:t xml:space="preserve"> </w:t>
            </w:r>
            <w:r>
              <w:rPr>
                <w:sz w:val="24"/>
              </w:rPr>
              <w:t>названий</w:t>
            </w:r>
            <w:r>
              <w:rPr>
                <w:spacing w:val="-6"/>
                <w:sz w:val="24"/>
              </w:rPr>
              <w:t xml:space="preserve"> </w:t>
            </w:r>
            <w:r>
              <w:rPr>
                <w:sz w:val="24"/>
              </w:rPr>
              <w:t>и</w:t>
            </w:r>
            <w:r>
              <w:rPr>
                <w:spacing w:val="-6"/>
                <w:sz w:val="24"/>
              </w:rPr>
              <w:t xml:space="preserve"> </w:t>
            </w:r>
            <w:r>
              <w:rPr>
                <w:sz w:val="24"/>
              </w:rPr>
              <w:t>авторов изученных произведений.</w:t>
            </w:r>
          </w:p>
          <w:p w:rsidR="00D05B71" w:rsidRDefault="00BE715A">
            <w:pPr>
              <w:pStyle w:val="TableParagraph"/>
              <w:ind w:left="250"/>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0" w:right="215"/>
              <w:rPr>
                <w:sz w:val="24"/>
              </w:rPr>
            </w:pPr>
            <w:r>
              <w:rPr>
                <w:sz w:val="24"/>
              </w:rPr>
              <w:t>Сочинение музыки, импровизация; литературное, художественное</w:t>
            </w:r>
            <w:r>
              <w:rPr>
                <w:spacing w:val="-9"/>
                <w:sz w:val="24"/>
              </w:rPr>
              <w:t xml:space="preserve"> </w:t>
            </w:r>
            <w:r>
              <w:rPr>
                <w:sz w:val="24"/>
              </w:rPr>
              <w:t>творчество,</w:t>
            </w:r>
            <w:r>
              <w:rPr>
                <w:spacing w:val="-8"/>
                <w:sz w:val="24"/>
              </w:rPr>
              <w:t xml:space="preserve"> </w:t>
            </w:r>
            <w:r>
              <w:rPr>
                <w:sz w:val="24"/>
              </w:rPr>
              <w:t>созвучное</w:t>
            </w:r>
            <w:r>
              <w:rPr>
                <w:spacing w:val="-9"/>
                <w:sz w:val="24"/>
              </w:rPr>
              <w:t xml:space="preserve"> </w:t>
            </w:r>
            <w:r>
              <w:rPr>
                <w:sz w:val="24"/>
              </w:rPr>
              <w:t>кругу</w:t>
            </w:r>
            <w:r>
              <w:rPr>
                <w:spacing w:val="-12"/>
                <w:sz w:val="24"/>
              </w:rPr>
              <w:t xml:space="preserve"> </w:t>
            </w:r>
            <w:r>
              <w:rPr>
                <w:sz w:val="24"/>
              </w:rPr>
              <w:t>образов</w:t>
            </w:r>
            <w:r>
              <w:rPr>
                <w:spacing w:val="-9"/>
                <w:sz w:val="24"/>
              </w:rPr>
              <w:t xml:space="preserve"> </w:t>
            </w:r>
            <w:r>
              <w:rPr>
                <w:sz w:val="24"/>
              </w:rPr>
              <w:t>изучаемого композитора. Составление сравнительной таблицы стилей</w:t>
            </w:r>
          </w:p>
        </w:tc>
      </w:tr>
    </w:tbl>
    <w:p w:rsidR="00D05B71" w:rsidRDefault="00D05B71">
      <w:pPr>
        <w:spacing w:line="270" w:lineRule="atLeast"/>
        <w:rPr>
          <w:sz w:val="24"/>
        </w:rPr>
        <w:sectPr w:rsidR="00D05B71">
          <w:pgSz w:w="16840" w:h="11910" w:orient="landscape"/>
          <w:pgMar w:top="820" w:right="700" w:bottom="1645" w:left="920" w:header="0" w:footer="1003" w:gutter="0"/>
          <w:cols w:space="720"/>
        </w:sectPr>
      </w:pPr>
    </w:p>
    <w:tbl>
      <w:tblPr>
        <w:tblStyle w:val="TableNormal"/>
        <w:tblW w:w="0" w:type="auto"/>
        <w:tblInd w:w="2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021"/>
        <w:gridCol w:w="2126"/>
        <w:gridCol w:w="3262"/>
        <w:gridCol w:w="7237"/>
      </w:tblGrid>
      <w:tr w:rsidR="00D05B71">
        <w:trPr>
          <w:trHeight w:val="551"/>
        </w:trPr>
        <w:tc>
          <w:tcPr>
            <w:tcW w:w="2021" w:type="dxa"/>
            <w:tcBorders>
              <w:bottom w:val="single" w:sz="6" w:space="0" w:color="221F1F"/>
            </w:tcBorders>
          </w:tcPr>
          <w:p w:rsidR="00D05B71" w:rsidRDefault="00D05B71">
            <w:pPr>
              <w:pStyle w:val="TableParagraph"/>
              <w:rPr>
                <w:sz w:val="24"/>
              </w:rPr>
            </w:pPr>
          </w:p>
        </w:tc>
        <w:tc>
          <w:tcPr>
            <w:tcW w:w="2126" w:type="dxa"/>
            <w:tcBorders>
              <w:bottom w:val="single" w:sz="6" w:space="0" w:color="221F1F"/>
            </w:tcBorders>
          </w:tcPr>
          <w:p w:rsidR="00D05B71" w:rsidRDefault="00D05B71">
            <w:pPr>
              <w:pStyle w:val="TableParagraph"/>
              <w:rPr>
                <w:sz w:val="24"/>
              </w:rPr>
            </w:pPr>
          </w:p>
        </w:tc>
        <w:tc>
          <w:tcPr>
            <w:tcW w:w="3262" w:type="dxa"/>
            <w:tcBorders>
              <w:bottom w:val="single" w:sz="6" w:space="0" w:color="221F1F"/>
            </w:tcBorders>
          </w:tcPr>
          <w:p w:rsidR="00D05B71" w:rsidRDefault="00D05B71">
            <w:pPr>
              <w:pStyle w:val="TableParagraph"/>
              <w:rPr>
                <w:sz w:val="24"/>
              </w:rPr>
            </w:pPr>
          </w:p>
        </w:tc>
        <w:tc>
          <w:tcPr>
            <w:tcW w:w="7237" w:type="dxa"/>
            <w:tcBorders>
              <w:top w:val="single" w:sz="6" w:space="0" w:color="221F1F"/>
              <w:bottom w:val="single" w:sz="6" w:space="0" w:color="221F1F"/>
            </w:tcBorders>
          </w:tcPr>
          <w:p w:rsidR="00D05B71" w:rsidRDefault="00BE715A">
            <w:pPr>
              <w:pStyle w:val="TableParagraph"/>
              <w:spacing w:line="268" w:lineRule="exact"/>
              <w:ind w:left="250"/>
              <w:rPr>
                <w:sz w:val="24"/>
              </w:rPr>
            </w:pPr>
            <w:r>
              <w:rPr>
                <w:sz w:val="24"/>
              </w:rPr>
              <w:t>классицизм</w:t>
            </w:r>
            <w:r>
              <w:rPr>
                <w:spacing w:val="-4"/>
                <w:sz w:val="24"/>
              </w:rPr>
              <w:t xml:space="preserve"> </w:t>
            </w:r>
            <w:r>
              <w:rPr>
                <w:sz w:val="24"/>
              </w:rPr>
              <w:t>и</w:t>
            </w:r>
            <w:r>
              <w:rPr>
                <w:spacing w:val="-2"/>
                <w:sz w:val="24"/>
              </w:rPr>
              <w:t xml:space="preserve"> </w:t>
            </w:r>
            <w:r>
              <w:rPr>
                <w:sz w:val="24"/>
              </w:rPr>
              <w:t>романтизм</w:t>
            </w:r>
            <w:r>
              <w:rPr>
                <w:spacing w:val="-4"/>
                <w:sz w:val="24"/>
              </w:rPr>
              <w:t xml:space="preserve"> </w:t>
            </w:r>
            <w:r>
              <w:rPr>
                <w:sz w:val="24"/>
              </w:rPr>
              <w:t>(только</w:t>
            </w:r>
            <w:r>
              <w:rPr>
                <w:spacing w:val="-2"/>
                <w:sz w:val="24"/>
              </w:rPr>
              <w:t xml:space="preserve"> </w:t>
            </w:r>
            <w:r>
              <w:rPr>
                <w:sz w:val="24"/>
              </w:rPr>
              <w:t>на</w:t>
            </w:r>
            <w:r>
              <w:rPr>
                <w:spacing w:val="-4"/>
                <w:sz w:val="24"/>
              </w:rPr>
              <w:t xml:space="preserve"> </w:t>
            </w:r>
            <w:r>
              <w:rPr>
                <w:sz w:val="24"/>
              </w:rPr>
              <w:t>примере</w:t>
            </w:r>
            <w:r>
              <w:rPr>
                <w:spacing w:val="-3"/>
                <w:sz w:val="24"/>
              </w:rPr>
              <w:t xml:space="preserve"> </w:t>
            </w:r>
            <w:r>
              <w:rPr>
                <w:sz w:val="24"/>
              </w:rPr>
              <w:t>музыки,</w:t>
            </w:r>
            <w:r>
              <w:rPr>
                <w:spacing w:val="-3"/>
                <w:sz w:val="24"/>
              </w:rPr>
              <w:t xml:space="preserve"> </w:t>
            </w:r>
            <w:r>
              <w:rPr>
                <w:sz w:val="24"/>
              </w:rPr>
              <w:t>либо</w:t>
            </w:r>
            <w:r>
              <w:rPr>
                <w:spacing w:val="-2"/>
                <w:sz w:val="24"/>
              </w:rPr>
              <w:t xml:space="preserve"> </w:t>
            </w:r>
            <w:r>
              <w:rPr>
                <w:spacing w:val="-10"/>
                <w:sz w:val="24"/>
              </w:rPr>
              <w:t>в</w:t>
            </w:r>
          </w:p>
          <w:p w:rsidR="00D05B71" w:rsidRDefault="00BE715A">
            <w:pPr>
              <w:pStyle w:val="TableParagraph"/>
              <w:spacing w:line="264" w:lineRule="exact"/>
              <w:ind w:left="250"/>
              <w:rPr>
                <w:sz w:val="24"/>
              </w:rPr>
            </w:pPr>
            <w:r>
              <w:rPr>
                <w:sz w:val="24"/>
              </w:rPr>
              <w:t>музыке</w:t>
            </w:r>
            <w:r>
              <w:rPr>
                <w:spacing w:val="-2"/>
                <w:sz w:val="24"/>
              </w:rPr>
              <w:t xml:space="preserve"> </w:t>
            </w:r>
            <w:r>
              <w:rPr>
                <w:sz w:val="24"/>
              </w:rPr>
              <w:t>и</w:t>
            </w:r>
            <w:r>
              <w:rPr>
                <w:spacing w:val="-3"/>
                <w:sz w:val="24"/>
              </w:rPr>
              <w:t xml:space="preserve"> </w:t>
            </w:r>
            <w:r>
              <w:rPr>
                <w:sz w:val="24"/>
              </w:rPr>
              <w:t>живописи,</w:t>
            </w:r>
            <w:r>
              <w:rPr>
                <w:spacing w:val="-2"/>
                <w:sz w:val="24"/>
              </w:rPr>
              <w:t xml:space="preserve"> </w:t>
            </w:r>
            <w:r>
              <w:rPr>
                <w:sz w:val="24"/>
              </w:rPr>
              <w:t>в</w:t>
            </w:r>
            <w:r>
              <w:rPr>
                <w:spacing w:val="-3"/>
                <w:sz w:val="24"/>
              </w:rPr>
              <w:t xml:space="preserve"> </w:t>
            </w:r>
            <w:r>
              <w:rPr>
                <w:sz w:val="24"/>
              </w:rPr>
              <w:t>музыке</w:t>
            </w:r>
            <w:r>
              <w:rPr>
                <w:spacing w:val="-1"/>
                <w:sz w:val="24"/>
              </w:rPr>
              <w:t xml:space="preserve"> </w:t>
            </w:r>
            <w:r>
              <w:rPr>
                <w:sz w:val="24"/>
              </w:rPr>
              <w:t>и</w:t>
            </w:r>
            <w:r>
              <w:rPr>
                <w:spacing w:val="-3"/>
                <w:sz w:val="24"/>
              </w:rPr>
              <w:t xml:space="preserve"> </w:t>
            </w:r>
            <w:r>
              <w:rPr>
                <w:sz w:val="24"/>
              </w:rPr>
              <w:t>литературе</w:t>
            </w:r>
            <w:r>
              <w:rPr>
                <w:spacing w:val="-1"/>
                <w:sz w:val="24"/>
              </w:rPr>
              <w:t xml:space="preserve"> </w:t>
            </w:r>
            <w:r>
              <w:rPr>
                <w:sz w:val="24"/>
              </w:rPr>
              <w:t>и</w:t>
            </w:r>
            <w:r>
              <w:rPr>
                <w:spacing w:val="-2"/>
                <w:sz w:val="24"/>
              </w:rPr>
              <w:t xml:space="preserve"> </w:t>
            </w:r>
            <w:r>
              <w:rPr>
                <w:sz w:val="24"/>
              </w:rPr>
              <w:t>т.</w:t>
            </w:r>
            <w:r>
              <w:rPr>
                <w:spacing w:val="-1"/>
                <w:sz w:val="24"/>
              </w:rPr>
              <w:t xml:space="preserve"> </w:t>
            </w:r>
            <w:r>
              <w:rPr>
                <w:spacing w:val="-5"/>
                <w:sz w:val="24"/>
              </w:rPr>
              <w:t>д.)</w:t>
            </w:r>
          </w:p>
        </w:tc>
      </w:tr>
      <w:tr w:rsidR="00D05B71">
        <w:trPr>
          <w:trHeight w:val="5796"/>
        </w:trPr>
        <w:tc>
          <w:tcPr>
            <w:tcW w:w="2021" w:type="dxa"/>
            <w:tcBorders>
              <w:top w:val="single" w:sz="6" w:space="0" w:color="221F1F"/>
              <w:bottom w:val="single" w:sz="6" w:space="0" w:color="221F1F"/>
            </w:tcBorders>
          </w:tcPr>
          <w:p w:rsidR="00D05B71" w:rsidRDefault="00BE715A">
            <w:pPr>
              <w:pStyle w:val="TableParagraph"/>
              <w:tabs>
                <w:tab w:val="right" w:pos="1771"/>
              </w:tabs>
              <w:spacing w:line="270" w:lineRule="exact"/>
              <w:ind w:left="249"/>
              <w:rPr>
                <w:sz w:val="24"/>
              </w:rPr>
            </w:pPr>
            <w:r>
              <w:rPr>
                <w:spacing w:val="-5"/>
                <w:sz w:val="24"/>
              </w:rPr>
              <w:t>Д)</w:t>
            </w:r>
            <w:r>
              <w:rPr>
                <w:sz w:val="24"/>
              </w:rPr>
              <w:tab/>
            </w:r>
            <w:r>
              <w:rPr>
                <w:spacing w:val="-5"/>
                <w:sz w:val="24"/>
              </w:rPr>
              <w:t>3—</w:t>
            </w:r>
            <w:r>
              <w:rPr>
                <w:sz w:val="24"/>
              </w:rPr>
              <w:t>4</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ind w:left="251" w:right="127"/>
              <w:rPr>
                <w:sz w:val="24"/>
              </w:rPr>
            </w:pPr>
            <w:r>
              <w:rPr>
                <w:spacing w:val="-2"/>
                <w:sz w:val="24"/>
              </w:rPr>
              <w:t>Музыкальная драматургия</w:t>
            </w:r>
          </w:p>
        </w:tc>
        <w:tc>
          <w:tcPr>
            <w:tcW w:w="3262" w:type="dxa"/>
            <w:tcBorders>
              <w:top w:val="single" w:sz="6" w:space="0" w:color="221F1F"/>
              <w:bottom w:val="single" w:sz="6" w:space="0" w:color="221F1F"/>
            </w:tcBorders>
          </w:tcPr>
          <w:p w:rsidR="00D05B71" w:rsidRDefault="00BE715A">
            <w:pPr>
              <w:pStyle w:val="TableParagraph"/>
              <w:tabs>
                <w:tab w:val="left" w:pos="1912"/>
                <w:tab w:val="left" w:pos="2044"/>
              </w:tabs>
              <w:ind w:left="252" w:right="236"/>
              <w:jc w:val="both"/>
              <w:rPr>
                <w:sz w:val="24"/>
              </w:rPr>
            </w:pPr>
            <w:r>
              <w:rPr>
                <w:sz w:val="24"/>
              </w:rPr>
              <w:t xml:space="preserve">Развитие музыкальных образов. Музыкальная </w:t>
            </w:r>
            <w:r>
              <w:rPr>
                <w:spacing w:val="-2"/>
                <w:sz w:val="24"/>
              </w:rPr>
              <w:t>тема.</w:t>
            </w:r>
            <w:r>
              <w:rPr>
                <w:sz w:val="24"/>
              </w:rPr>
              <w:tab/>
            </w:r>
            <w:r>
              <w:rPr>
                <w:spacing w:val="-2"/>
                <w:sz w:val="24"/>
              </w:rPr>
              <w:t xml:space="preserve">Принципы </w:t>
            </w:r>
            <w:r>
              <w:rPr>
                <w:sz w:val="24"/>
              </w:rPr>
              <w:t xml:space="preserve">музыкального развития: </w:t>
            </w:r>
            <w:r>
              <w:rPr>
                <w:spacing w:val="-2"/>
                <w:sz w:val="24"/>
              </w:rPr>
              <w:t>повтор,</w:t>
            </w:r>
            <w:r>
              <w:rPr>
                <w:sz w:val="24"/>
              </w:rPr>
              <w:tab/>
            </w:r>
            <w:r>
              <w:rPr>
                <w:sz w:val="24"/>
              </w:rPr>
              <w:tab/>
            </w:r>
            <w:r>
              <w:rPr>
                <w:spacing w:val="-2"/>
                <w:sz w:val="24"/>
              </w:rPr>
              <w:t>контраст, разработка.</w:t>
            </w:r>
          </w:p>
          <w:p w:rsidR="00D05B71" w:rsidRDefault="00BE715A">
            <w:pPr>
              <w:pStyle w:val="TableParagraph"/>
              <w:ind w:left="252" w:right="238"/>
              <w:jc w:val="both"/>
              <w:rPr>
                <w:sz w:val="24"/>
              </w:rPr>
            </w:pPr>
            <w:r>
              <w:rPr>
                <w:sz w:val="24"/>
              </w:rPr>
              <w:t xml:space="preserve">Музыкальная форма — строение музыкального </w:t>
            </w:r>
            <w:r>
              <w:rPr>
                <w:spacing w:val="-2"/>
                <w:sz w:val="24"/>
              </w:rPr>
              <w:t>произведения</w:t>
            </w:r>
          </w:p>
        </w:tc>
        <w:tc>
          <w:tcPr>
            <w:tcW w:w="7237" w:type="dxa"/>
            <w:tcBorders>
              <w:top w:val="single" w:sz="6" w:space="0" w:color="221F1F"/>
              <w:bottom w:val="single" w:sz="6" w:space="0" w:color="221F1F"/>
            </w:tcBorders>
          </w:tcPr>
          <w:p w:rsidR="00D05B71" w:rsidRDefault="00BE715A">
            <w:pPr>
              <w:pStyle w:val="TableParagraph"/>
              <w:ind w:left="250" w:right="240"/>
              <w:jc w:val="both"/>
              <w:rPr>
                <w:sz w:val="24"/>
              </w:rPr>
            </w:pPr>
            <w:r>
              <w:rPr>
                <w:sz w:val="24"/>
              </w:rPr>
              <w:t>Наблюдение за развитием музыкальных тем, образов,</w:t>
            </w:r>
            <w:r>
              <w:rPr>
                <w:spacing w:val="40"/>
                <w:sz w:val="24"/>
              </w:rPr>
              <w:t xml:space="preserve"> </w:t>
            </w:r>
            <w:r>
              <w:rPr>
                <w:sz w:val="24"/>
              </w:rPr>
              <w:t>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w:t>
            </w:r>
            <w:r>
              <w:rPr>
                <w:spacing w:val="-6"/>
                <w:sz w:val="24"/>
              </w:rPr>
              <w:t xml:space="preserve"> </w:t>
            </w:r>
            <w:r>
              <w:rPr>
                <w:sz w:val="24"/>
              </w:rPr>
              <w:t>Узнавание</w:t>
            </w:r>
            <w:r>
              <w:rPr>
                <w:spacing w:val="-7"/>
                <w:sz w:val="24"/>
              </w:rPr>
              <w:t xml:space="preserve"> </w:t>
            </w:r>
            <w:r>
              <w:rPr>
                <w:sz w:val="24"/>
              </w:rPr>
              <w:t>на</w:t>
            </w:r>
            <w:r>
              <w:rPr>
                <w:spacing w:val="-7"/>
                <w:sz w:val="24"/>
              </w:rPr>
              <w:t xml:space="preserve"> </w:t>
            </w:r>
            <w:r>
              <w:rPr>
                <w:sz w:val="24"/>
              </w:rPr>
              <w:t>слух</w:t>
            </w:r>
            <w:r>
              <w:rPr>
                <w:spacing w:val="-4"/>
                <w:sz w:val="24"/>
              </w:rPr>
              <w:t xml:space="preserve"> </w:t>
            </w:r>
            <w:r>
              <w:rPr>
                <w:sz w:val="24"/>
              </w:rPr>
              <w:t>музыкальных</w:t>
            </w:r>
            <w:r>
              <w:rPr>
                <w:spacing w:val="-7"/>
                <w:sz w:val="24"/>
              </w:rPr>
              <w:t xml:space="preserve"> </w:t>
            </w:r>
            <w:r>
              <w:rPr>
                <w:sz w:val="24"/>
              </w:rPr>
              <w:t>тем,</w:t>
            </w:r>
            <w:r>
              <w:rPr>
                <w:spacing w:val="-6"/>
                <w:sz w:val="24"/>
              </w:rPr>
              <w:t xml:space="preserve"> </w:t>
            </w:r>
            <w:r>
              <w:rPr>
                <w:sz w:val="24"/>
              </w:rPr>
              <w:t>их</w:t>
            </w:r>
            <w:r>
              <w:rPr>
                <w:spacing w:val="-4"/>
                <w:sz w:val="24"/>
              </w:rPr>
              <w:t xml:space="preserve"> </w:t>
            </w:r>
            <w:r>
              <w:rPr>
                <w:sz w:val="24"/>
              </w:rPr>
              <w:t>вариантов, видоизменённых в процессе развития.</w:t>
            </w:r>
          </w:p>
          <w:p w:rsidR="00D05B71" w:rsidRDefault="00BE715A">
            <w:pPr>
              <w:pStyle w:val="TableParagraph"/>
              <w:ind w:left="250" w:right="242"/>
              <w:jc w:val="both"/>
              <w:rPr>
                <w:sz w:val="24"/>
              </w:rPr>
            </w:pPr>
            <w:r>
              <w:rPr>
                <w:sz w:val="24"/>
              </w:rPr>
              <w:t>Составление наглядной (буквенной, цифровой) схемы строения музыкального произведения.</w:t>
            </w:r>
          </w:p>
          <w:p w:rsidR="00D05B71" w:rsidRDefault="00BE715A">
            <w:pPr>
              <w:pStyle w:val="TableParagraph"/>
              <w:tabs>
                <w:tab w:val="left" w:pos="2353"/>
                <w:tab w:val="left" w:pos="4296"/>
              </w:tabs>
              <w:ind w:left="250" w:right="237"/>
              <w:jc w:val="both"/>
              <w:rPr>
                <w:sz w:val="24"/>
              </w:rPr>
            </w:pPr>
            <w:r>
              <w:rPr>
                <w:sz w:val="24"/>
              </w:rPr>
              <w:t xml:space="preserve">Разучивание, исполнение не менее одного вокального </w:t>
            </w:r>
            <w:r>
              <w:rPr>
                <w:spacing w:val="-2"/>
                <w:sz w:val="24"/>
              </w:rPr>
              <w:t>произведения,</w:t>
            </w:r>
            <w:r>
              <w:rPr>
                <w:sz w:val="24"/>
              </w:rPr>
              <w:tab/>
            </w:r>
            <w:r>
              <w:rPr>
                <w:spacing w:val="-2"/>
                <w:sz w:val="24"/>
              </w:rPr>
              <w:t>сочинённого</w:t>
            </w:r>
            <w:r>
              <w:rPr>
                <w:sz w:val="24"/>
              </w:rPr>
              <w:tab/>
            </w:r>
            <w:r>
              <w:rPr>
                <w:spacing w:val="-2"/>
                <w:sz w:val="24"/>
              </w:rPr>
              <w:t xml:space="preserve">композитором-классиком, </w:t>
            </w:r>
            <w:r>
              <w:rPr>
                <w:sz w:val="24"/>
              </w:rPr>
              <w:t xml:space="preserve">художественная интерпретация музыкального образа в его </w:t>
            </w:r>
            <w:r>
              <w:rPr>
                <w:spacing w:val="-2"/>
                <w:sz w:val="24"/>
              </w:rPr>
              <w:t>развитии.</w:t>
            </w:r>
          </w:p>
          <w:p w:rsidR="00D05B71" w:rsidRDefault="00BE715A">
            <w:pPr>
              <w:pStyle w:val="TableParagraph"/>
              <w:ind w:left="250" w:right="242"/>
              <w:jc w:val="both"/>
              <w:rPr>
                <w:sz w:val="24"/>
              </w:rPr>
            </w:pPr>
            <w:r>
              <w:rPr>
                <w:sz w:val="24"/>
              </w:rPr>
              <w:t>Музыкальная викторина на знание музыки, названий и авторов изученных произведений.</w:t>
            </w:r>
          </w:p>
          <w:p w:rsidR="00D05B71" w:rsidRDefault="00BE715A">
            <w:pPr>
              <w:pStyle w:val="TableParagraph"/>
              <w:ind w:left="250"/>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tabs>
                <w:tab w:val="left" w:pos="1651"/>
                <w:tab w:val="left" w:pos="2826"/>
                <w:tab w:val="left" w:pos="4449"/>
                <w:tab w:val="left" w:pos="5525"/>
                <w:tab w:val="left" w:pos="5880"/>
              </w:tabs>
              <w:ind w:left="250" w:right="236"/>
              <w:rPr>
                <w:sz w:val="24"/>
              </w:rPr>
            </w:pPr>
            <w:r>
              <w:rPr>
                <w:spacing w:val="-2"/>
                <w:sz w:val="24"/>
              </w:rPr>
              <w:t>Посещение</w:t>
            </w:r>
            <w:r>
              <w:rPr>
                <w:sz w:val="24"/>
              </w:rPr>
              <w:tab/>
            </w:r>
            <w:r>
              <w:rPr>
                <w:spacing w:val="-2"/>
                <w:sz w:val="24"/>
              </w:rPr>
              <w:t>концерта</w:t>
            </w:r>
            <w:r>
              <w:rPr>
                <w:sz w:val="24"/>
              </w:rPr>
              <w:tab/>
            </w:r>
            <w:r>
              <w:rPr>
                <w:spacing w:val="-2"/>
                <w:sz w:val="24"/>
              </w:rPr>
              <w:t>классической</w:t>
            </w:r>
            <w:r>
              <w:rPr>
                <w:sz w:val="24"/>
              </w:rPr>
              <w:tab/>
            </w:r>
            <w:r>
              <w:rPr>
                <w:spacing w:val="-2"/>
                <w:sz w:val="24"/>
              </w:rPr>
              <w:t>музыки,</w:t>
            </w:r>
            <w:r>
              <w:rPr>
                <w:sz w:val="24"/>
              </w:rPr>
              <w:tab/>
            </w:r>
            <w:r>
              <w:rPr>
                <w:spacing w:val="-10"/>
                <w:sz w:val="24"/>
              </w:rPr>
              <w:t>в</w:t>
            </w:r>
            <w:r>
              <w:rPr>
                <w:sz w:val="24"/>
              </w:rPr>
              <w:tab/>
            </w:r>
            <w:r>
              <w:rPr>
                <w:spacing w:val="-2"/>
                <w:sz w:val="24"/>
              </w:rPr>
              <w:t xml:space="preserve">программе </w:t>
            </w:r>
            <w:r>
              <w:rPr>
                <w:sz w:val="24"/>
              </w:rPr>
              <w:t>которого присутствуют крупные симфонические произведения. Создание</w:t>
            </w:r>
            <w:r>
              <w:rPr>
                <w:spacing w:val="32"/>
                <w:sz w:val="24"/>
              </w:rPr>
              <w:t xml:space="preserve"> </w:t>
            </w:r>
            <w:r>
              <w:rPr>
                <w:sz w:val="24"/>
              </w:rPr>
              <w:t>сюжета</w:t>
            </w:r>
            <w:r>
              <w:rPr>
                <w:spacing w:val="32"/>
                <w:sz w:val="24"/>
              </w:rPr>
              <w:t xml:space="preserve"> </w:t>
            </w:r>
            <w:r>
              <w:rPr>
                <w:sz w:val="24"/>
              </w:rPr>
              <w:t>любительского</w:t>
            </w:r>
            <w:r>
              <w:rPr>
                <w:spacing w:val="33"/>
                <w:sz w:val="24"/>
              </w:rPr>
              <w:t xml:space="preserve"> </w:t>
            </w:r>
            <w:r>
              <w:rPr>
                <w:sz w:val="24"/>
              </w:rPr>
              <w:t>фильма</w:t>
            </w:r>
            <w:r>
              <w:rPr>
                <w:spacing w:val="32"/>
                <w:sz w:val="24"/>
              </w:rPr>
              <w:t xml:space="preserve"> </w:t>
            </w:r>
            <w:r>
              <w:rPr>
                <w:sz w:val="24"/>
              </w:rPr>
              <w:t>(в</w:t>
            </w:r>
            <w:r>
              <w:rPr>
                <w:spacing w:val="31"/>
                <w:sz w:val="24"/>
              </w:rPr>
              <w:t xml:space="preserve"> </w:t>
            </w:r>
            <w:r>
              <w:rPr>
                <w:sz w:val="24"/>
              </w:rPr>
              <w:t>том</w:t>
            </w:r>
            <w:r>
              <w:rPr>
                <w:spacing w:val="33"/>
                <w:sz w:val="24"/>
              </w:rPr>
              <w:t xml:space="preserve"> </w:t>
            </w:r>
            <w:r>
              <w:rPr>
                <w:sz w:val="24"/>
              </w:rPr>
              <w:t>числе</w:t>
            </w:r>
            <w:r>
              <w:rPr>
                <w:spacing w:val="37"/>
                <w:sz w:val="24"/>
              </w:rPr>
              <w:t xml:space="preserve"> </w:t>
            </w:r>
            <w:r>
              <w:rPr>
                <w:sz w:val="24"/>
              </w:rPr>
              <w:t>в</w:t>
            </w:r>
            <w:r>
              <w:rPr>
                <w:spacing w:val="32"/>
                <w:sz w:val="24"/>
              </w:rPr>
              <w:t xml:space="preserve"> </w:t>
            </w:r>
            <w:r>
              <w:rPr>
                <w:sz w:val="24"/>
              </w:rPr>
              <w:t>жанре теневого</w:t>
            </w:r>
            <w:r>
              <w:rPr>
                <w:spacing w:val="39"/>
                <w:sz w:val="24"/>
              </w:rPr>
              <w:t xml:space="preserve"> </w:t>
            </w:r>
            <w:r>
              <w:rPr>
                <w:sz w:val="24"/>
              </w:rPr>
              <w:t>театра,</w:t>
            </w:r>
            <w:r>
              <w:rPr>
                <w:spacing w:val="40"/>
                <w:sz w:val="24"/>
              </w:rPr>
              <w:t xml:space="preserve"> </w:t>
            </w:r>
            <w:r>
              <w:rPr>
                <w:sz w:val="24"/>
              </w:rPr>
              <w:t>мультфильма</w:t>
            </w:r>
            <w:r>
              <w:rPr>
                <w:spacing w:val="39"/>
                <w:sz w:val="24"/>
              </w:rPr>
              <w:t xml:space="preserve"> </w:t>
            </w:r>
            <w:r>
              <w:rPr>
                <w:sz w:val="24"/>
              </w:rPr>
              <w:t>и</w:t>
            </w:r>
            <w:r>
              <w:rPr>
                <w:spacing w:val="39"/>
                <w:sz w:val="24"/>
              </w:rPr>
              <w:t xml:space="preserve"> </w:t>
            </w:r>
            <w:r>
              <w:rPr>
                <w:sz w:val="24"/>
              </w:rPr>
              <w:t>др.),</w:t>
            </w:r>
            <w:r>
              <w:rPr>
                <w:spacing w:val="39"/>
                <w:sz w:val="24"/>
              </w:rPr>
              <w:t xml:space="preserve"> </w:t>
            </w:r>
            <w:r>
              <w:rPr>
                <w:sz w:val="24"/>
              </w:rPr>
              <w:t>основанного</w:t>
            </w:r>
            <w:r>
              <w:rPr>
                <w:spacing w:val="37"/>
                <w:sz w:val="24"/>
              </w:rPr>
              <w:t xml:space="preserve"> </w:t>
            </w:r>
            <w:r>
              <w:rPr>
                <w:sz w:val="24"/>
              </w:rPr>
              <w:t>на</w:t>
            </w:r>
            <w:r>
              <w:rPr>
                <w:spacing w:val="39"/>
                <w:sz w:val="24"/>
              </w:rPr>
              <w:t xml:space="preserve"> </w:t>
            </w:r>
            <w:r>
              <w:rPr>
                <w:sz w:val="24"/>
              </w:rPr>
              <w:t>развитии образов,</w:t>
            </w:r>
            <w:r>
              <w:rPr>
                <w:spacing w:val="76"/>
                <w:w w:val="150"/>
                <w:sz w:val="24"/>
              </w:rPr>
              <w:t xml:space="preserve"> </w:t>
            </w:r>
            <w:r>
              <w:rPr>
                <w:sz w:val="24"/>
              </w:rPr>
              <w:t>музыкальной</w:t>
            </w:r>
            <w:r>
              <w:rPr>
                <w:spacing w:val="77"/>
                <w:w w:val="150"/>
                <w:sz w:val="24"/>
              </w:rPr>
              <w:t xml:space="preserve"> </w:t>
            </w:r>
            <w:r>
              <w:rPr>
                <w:sz w:val="24"/>
              </w:rPr>
              <w:t>драматургии</w:t>
            </w:r>
            <w:r>
              <w:rPr>
                <w:spacing w:val="79"/>
                <w:w w:val="150"/>
                <w:sz w:val="24"/>
              </w:rPr>
              <w:t xml:space="preserve"> </w:t>
            </w:r>
            <w:r>
              <w:rPr>
                <w:sz w:val="24"/>
              </w:rPr>
              <w:t>одного</w:t>
            </w:r>
            <w:r>
              <w:rPr>
                <w:spacing w:val="76"/>
                <w:w w:val="150"/>
                <w:sz w:val="24"/>
              </w:rPr>
              <w:t xml:space="preserve"> </w:t>
            </w:r>
            <w:r>
              <w:rPr>
                <w:sz w:val="24"/>
              </w:rPr>
              <w:t>из</w:t>
            </w:r>
            <w:r>
              <w:rPr>
                <w:spacing w:val="78"/>
                <w:w w:val="150"/>
                <w:sz w:val="24"/>
              </w:rPr>
              <w:t xml:space="preserve"> </w:t>
            </w:r>
            <w:r>
              <w:rPr>
                <w:spacing w:val="-2"/>
                <w:sz w:val="24"/>
              </w:rPr>
              <w:t>произведений</w:t>
            </w:r>
          </w:p>
          <w:p w:rsidR="00D05B71" w:rsidRDefault="00BE715A">
            <w:pPr>
              <w:pStyle w:val="TableParagraph"/>
              <w:spacing w:line="262" w:lineRule="exact"/>
              <w:ind w:left="250"/>
              <w:rPr>
                <w:sz w:val="24"/>
              </w:rPr>
            </w:pPr>
            <w:r>
              <w:rPr>
                <w:spacing w:val="-2"/>
                <w:sz w:val="24"/>
              </w:rPr>
              <w:t>композиторов-классиков</w:t>
            </w:r>
          </w:p>
        </w:tc>
      </w:tr>
      <w:tr w:rsidR="00D05B71">
        <w:trPr>
          <w:trHeight w:val="2762"/>
        </w:trPr>
        <w:tc>
          <w:tcPr>
            <w:tcW w:w="2021" w:type="dxa"/>
            <w:tcBorders>
              <w:top w:val="single" w:sz="6" w:space="0" w:color="221F1F"/>
              <w:bottom w:val="single" w:sz="6" w:space="0" w:color="221F1F"/>
            </w:tcBorders>
          </w:tcPr>
          <w:p w:rsidR="00D05B71" w:rsidRDefault="00BE715A">
            <w:pPr>
              <w:pStyle w:val="TableParagraph"/>
              <w:spacing w:line="270" w:lineRule="exact"/>
              <w:ind w:left="249"/>
              <w:rPr>
                <w:sz w:val="24"/>
              </w:rPr>
            </w:pPr>
            <w:r>
              <w:rPr>
                <w:sz w:val="24"/>
              </w:rPr>
              <w:t>Е)</w:t>
            </w:r>
            <w:r>
              <w:rPr>
                <w:spacing w:val="-2"/>
                <w:sz w:val="24"/>
              </w:rPr>
              <w:t xml:space="preserve"> </w:t>
            </w:r>
            <w:r>
              <w:rPr>
                <w:sz w:val="24"/>
              </w:rPr>
              <w:t>4—</w:t>
            </w:r>
            <w:r>
              <w:rPr>
                <w:spacing w:val="-10"/>
                <w:sz w:val="24"/>
              </w:rPr>
              <w:t>6</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часов</w:t>
            </w:r>
          </w:p>
        </w:tc>
        <w:tc>
          <w:tcPr>
            <w:tcW w:w="2126" w:type="dxa"/>
            <w:tcBorders>
              <w:top w:val="single" w:sz="6" w:space="0" w:color="221F1F"/>
              <w:bottom w:val="single" w:sz="6" w:space="0" w:color="221F1F"/>
            </w:tcBorders>
          </w:tcPr>
          <w:p w:rsidR="00D05B71" w:rsidRDefault="00BE715A">
            <w:pPr>
              <w:pStyle w:val="TableParagraph"/>
              <w:ind w:left="251"/>
              <w:rPr>
                <w:sz w:val="24"/>
              </w:rPr>
            </w:pPr>
            <w:r>
              <w:rPr>
                <w:spacing w:val="-2"/>
                <w:sz w:val="24"/>
              </w:rPr>
              <w:t xml:space="preserve">Музыкальный </w:t>
            </w:r>
            <w:r>
              <w:rPr>
                <w:spacing w:val="-4"/>
                <w:sz w:val="24"/>
              </w:rPr>
              <w:t>стиль</w:t>
            </w:r>
          </w:p>
        </w:tc>
        <w:tc>
          <w:tcPr>
            <w:tcW w:w="3262" w:type="dxa"/>
            <w:tcBorders>
              <w:top w:val="single" w:sz="6" w:space="0" w:color="221F1F"/>
              <w:bottom w:val="single" w:sz="6" w:space="0" w:color="221F1F"/>
            </w:tcBorders>
          </w:tcPr>
          <w:p w:rsidR="00D05B71" w:rsidRDefault="00BE715A">
            <w:pPr>
              <w:pStyle w:val="TableParagraph"/>
              <w:tabs>
                <w:tab w:val="left" w:pos="1309"/>
                <w:tab w:val="left" w:pos="1346"/>
                <w:tab w:val="left" w:pos="1564"/>
                <w:tab w:val="left" w:pos="2082"/>
                <w:tab w:val="left" w:pos="2135"/>
              </w:tabs>
              <w:ind w:left="252" w:right="238"/>
              <w:rPr>
                <w:sz w:val="24"/>
              </w:rPr>
            </w:pPr>
            <w:r>
              <w:rPr>
                <w:spacing w:val="-2"/>
                <w:sz w:val="24"/>
              </w:rPr>
              <w:t>Стиль</w:t>
            </w:r>
            <w:r>
              <w:rPr>
                <w:sz w:val="24"/>
              </w:rPr>
              <w:tab/>
            </w:r>
            <w:r>
              <w:rPr>
                <w:spacing w:val="-4"/>
                <w:sz w:val="24"/>
              </w:rPr>
              <w:t>как</w:t>
            </w:r>
            <w:r>
              <w:rPr>
                <w:sz w:val="24"/>
              </w:rPr>
              <w:tab/>
            </w:r>
            <w:r>
              <w:rPr>
                <w:spacing w:val="-2"/>
                <w:sz w:val="24"/>
              </w:rPr>
              <w:t>единство эстетических</w:t>
            </w:r>
            <w:r>
              <w:rPr>
                <w:sz w:val="24"/>
              </w:rPr>
              <w:tab/>
            </w:r>
            <w:r>
              <w:rPr>
                <w:sz w:val="24"/>
              </w:rPr>
              <w:tab/>
            </w:r>
            <w:r>
              <w:rPr>
                <w:spacing w:val="-2"/>
                <w:sz w:val="24"/>
              </w:rPr>
              <w:t xml:space="preserve">идеалов, </w:t>
            </w:r>
            <w:r>
              <w:rPr>
                <w:spacing w:val="-4"/>
                <w:sz w:val="24"/>
              </w:rPr>
              <w:t>круга</w:t>
            </w:r>
            <w:r>
              <w:rPr>
                <w:sz w:val="24"/>
              </w:rPr>
              <w:tab/>
            </w:r>
            <w:r>
              <w:rPr>
                <w:sz w:val="24"/>
              </w:rPr>
              <w:tab/>
            </w:r>
            <w:r>
              <w:rPr>
                <w:sz w:val="24"/>
              </w:rPr>
              <w:tab/>
            </w:r>
            <w:r>
              <w:rPr>
                <w:sz w:val="24"/>
              </w:rPr>
              <w:tab/>
            </w:r>
            <w:r>
              <w:rPr>
                <w:sz w:val="24"/>
              </w:rPr>
              <w:tab/>
            </w:r>
            <w:r>
              <w:rPr>
                <w:spacing w:val="-44"/>
                <w:sz w:val="24"/>
              </w:rPr>
              <w:t xml:space="preserve"> </w:t>
            </w:r>
            <w:r>
              <w:rPr>
                <w:spacing w:val="-2"/>
                <w:sz w:val="24"/>
              </w:rPr>
              <w:t>образов, драматургических приёмов,</w:t>
            </w:r>
            <w:r>
              <w:rPr>
                <w:sz w:val="24"/>
              </w:rPr>
              <w:tab/>
            </w:r>
            <w:r>
              <w:rPr>
                <w:sz w:val="24"/>
              </w:rPr>
              <w:tab/>
            </w:r>
            <w:r>
              <w:rPr>
                <w:sz w:val="24"/>
              </w:rPr>
              <w:tab/>
            </w:r>
            <w:r>
              <w:rPr>
                <w:spacing w:val="-2"/>
                <w:sz w:val="24"/>
              </w:rPr>
              <w:t>музыкального языка.</w:t>
            </w:r>
            <w:r>
              <w:rPr>
                <w:sz w:val="24"/>
              </w:rPr>
              <w:tab/>
            </w:r>
            <w:r>
              <w:rPr>
                <w:sz w:val="24"/>
              </w:rPr>
              <w:tab/>
            </w:r>
            <w:r>
              <w:rPr>
                <w:spacing w:val="-4"/>
                <w:sz w:val="24"/>
              </w:rPr>
              <w:t>(На</w:t>
            </w:r>
            <w:r>
              <w:rPr>
                <w:sz w:val="24"/>
              </w:rPr>
              <w:tab/>
            </w:r>
            <w:r>
              <w:rPr>
                <w:sz w:val="24"/>
              </w:rPr>
              <w:tab/>
            </w:r>
            <w:r>
              <w:rPr>
                <w:spacing w:val="-49"/>
                <w:sz w:val="24"/>
              </w:rPr>
              <w:t xml:space="preserve"> </w:t>
            </w:r>
            <w:r>
              <w:rPr>
                <w:spacing w:val="-2"/>
                <w:sz w:val="24"/>
              </w:rPr>
              <w:t xml:space="preserve">примере </w:t>
            </w:r>
            <w:r>
              <w:rPr>
                <w:sz w:val="24"/>
              </w:rPr>
              <w:t>творчества В. А. Моцарта, К.</w:t>
            </w:r>
            <w:r>
              <w:rPr>
                <w:spacing w:val="28"/>
                <w:sz w:val="24"/>
              </w:rPr>
              <w:t xml:space="preserve"> </w:t>
            </w:r>
            <w:r>
              <w:rPr>
                <w:sz w:val="24"/>
              </w:rPr>
              <w:t>Дебюсси,</w:t>
            </w:r>
            <w:r>
              <w:rPr>
                <w:spacing w:val="28"/>
                <w:sz w:val="24"/>
              </w:rPr>
              <w:t xml:space="preserve"> </w:t>
            </w:r>
            <w:r>
              <w:rPr>
                <w:sz w:val="24"/>
              </w:rPr>
              <w:t>А.</w:t>
            </w:r>
            <w:r>
              <w:rPr>
                <w:spacing w:val="28"/>
                <w:sz w:val="24"/>
              </w:rPr>
              <w:t xml:space="preserve"> </w:t>
            </w:r>
            <w:r>
              <w:rPr>
                <w:sz w:val="24"/>
              </w:rPr>
              <w:t>Шёнберга и др.)</w:t>
            </w:r>
          </w:p>
        </w:tc>
        <w:tc>
          <w:tcPr>
            <w:tcW w:w="7237" w:type="dxa"/>
            <w:tcBorders>
              <w:top w:val="single" w:sz="6" w:space="0" w:color="221F1F"/>
              <w:bottom w:val="single" w:sz="6" w:space="0" w:color="221F1F"/>
            </w:tcBorders>
          </w:tcPr>
          <w:p w:rsidR="00D05B71" w:rsidRDefault="00BE715A">
            <w:pPr>
              <w:pStyle w:val="TableParagraph"/>
              <w:ind w:left="250" w:right="241"/>
              <w:jc w:val="both"/>
              <w:rPr>
                <w:sz w:val="24"/>
              </w:rPr>
            </w:pPr>
            <w:r>
              <w:rPr>
                <w:sz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D05B71" w:rsidRDefault="00BE715A">
            <w:pPr>
              <w:pStyle w:val="TableParagraph"/>
              <w:ind w:left="250" w:right="235"/>
              <w:jc w:val="both"/>
              <w:rPr>
                <w:sz w:val="24"/>
              </w:rPr>
            </w:pPr>
            <w:r>
              <w:rPr>
                <w:sz w:val="24"/>
              </w:rPr>
              <w:t xml:space="preserve">Исполнение 2—3 вокальных произведений — образцов барокко, классицизма, романтизма, импрессионизма (подлинных или </w:t>
            </w:r>
            <w:r>
              <w:rPr>
                <w:spacing w:val="-2"/>
                <w:sz w:val="24"/>
              </w:rPr>
              <w:t>стилизованных).</w:t>
            </w:r>
          </w:p>
          <w:p w:rsidR="00D05B71" w:rsidRDefault="00BE715A">
            <w:pPr>
              <w:pStyle w:val="TableParagraph"/>
              <w:ind w:left="250"/>
              <w:jc w:val="both"/>
              <w:rPr>
                <w:sz w:val="24"/>
              </w:rPr>
            </w:pPr>
            <w:r>
              <w:rPr>
                <w:sz w:val="24"/>
              </w:rPr>
              <w:t>Определение</w:t>
            </w:r>
            <w:r>
              <w:rPr>
                <w:spacing w:val="-7"/>
                <w:sz w:val="24"/>
              </w:rPr>
              <w:t xml:space="preserve"> </w:t>
            </w:r>
            <w:r>
              <w:rPr>
                <w:sz w:val="24"/>
              </w:rPr>
              <w:t>на</w:t>
            </w:r>
            <w:r>
              <w:rPr>
                <w:spacing w:val="-4"/>
                <w:sz w:val="24"/>
              </w:rPr>
              <w:t xml:space="preserve"> </w:t>
            </w:r>
            <w:r>
              <w:rPr>
                <w:sz w:val="24"/>
              </w:rPr>
              <w:t>слух в</w:t>
            </w:r>
            <w:r>
              <w:rPr>
                <w:spacing w:val="-2"/>
                <w:sz w:val="24"/>
              </w:rPr>
              <w:t xml:space="preserve"> </w:t>
            </w:r>
            <w:r>
              <w:rPr>
                <w:sz w:val="24"/>
              </w:rPr>
              <w:t>звучании</w:t>
            </w:r>
            <w:r>
              <w:rPr>
                <w:spacing w:val="-3"/>
                <w:sz w:val="24"/>
              </w:rPr>
              <w:t xml:space="preserve"> </w:t>
            </w:r>
            <w:r>
              <w:rPr>
                <w:sz w:val="24"/>
              </w:rPr>
              <w:t>незнакомого</w:t>
            </w:r>
            <w:r>
              <w:rPr>
                <w:spacing w:val="-6"/>
                <w:sz w:val="24"/>
              </w:rPr>
              <w:t xml:space="preserve"> </w:t>
            </w:r>
            <w:r>
              <w:rPr>
                <w:spacing w:val="-2"/>
                <w:sz w:val="24"/>
              </w:rPr>
              <w:t>произведения:</w:t>
            </w:r>
          </w:p>
          <w:p w:rsidR="00D05B71" w:rsidRDefault="00BE715A">
            <w:pPr>
              <w:pStyle w:val="TableParagraph"/>
              <w:numPr>
                <w:ilvl w:val="0"/>
                <w:numId w:val="81"/>
              </w:numPr>
              <w:tabs>
                <w:tab w:val="left" w:pos="816"/>
              </w:tabs>
              <w:ind w:left="816" w:hanging="566"/>
              <w:jc w:val="both"/>
              <w:rPr>
                <w:sz w:val="24"/>
              </w:rPr>
            </w:pPr>
            <w:r>
              <w:rPr>
                <w:sz w:val="24"/>
              </w:rPr>
              <w:t>принадлежности</w:t>
            </w:r>
            <w:r>
              <w:rPr>
                <w:spacing w:val="-4"/>
                <w:sz w:val="24"/>
              </w:rPr>
              <w:t xml:space="preserve"> </w:t>
            </w:r>
            <w:r>
              <w:rPr>
                <w:sz w:val="24"/>
              </w:rPr>
              <w:t>к</w:t>
            </w:r>
            <w:r>
              <w:rPr>
                <w:spacing w:val="-3"/>
                <w:sz w:val="24"/>
              </w:rPr>
              <w:t xml:space="preserve"> </w:t>
            </w:r>
            <w:r>
              <w:rPr>
                <w:sz w:val="24"/>
              </w:rPr>
              <w:t>одному</w:t>
            </w:r>
            <w:r>
              <w:rPr>
                <w:spacing w:val="-7"/>
                <w:sz w:val="24"/>
              </w:rPr>
              <w:t xml:space="preserve"> </w:t>
            </w:r>
            <w:r>
              <w:rPr>
                <w:sz w:val="24"/>
              </w:rPr>
              <w:t>из</w:t>
            </w:r>
            <w:r>
              <w:rPr>
                <w:spacing w:val="-3"/>
                <w:sz w:val="24"/>
              </w:rPr>
              <w:t xml:space="preserve"> </w:t>
            </w:r>
            <w:r>
              <w:rPr>
                <w:sz w:val="24"/>
              </w:rPr>
              <w:t>изученных</w:t>
            </w:r>
            <w:r>
              <w:rPr>
                <w:spacing w:val="-2"/>
                <w:sz w:val="24"/>
              </w:rPr>
              <w:t xml:space="preserve"> стилей;</w:t>
            </w:r>
          </w:p>
          <w:p w:rsidR="00D05B71" w:rsidRDefault="00BE715A">
            <w:pPr>
              <w:pStyle w:val="TableParagraph"/>
              <w:numPr>
                <w:ilvl w:val="0"/>
                <w:numId w:val="81"/>
              </w:numPr>
              <w:tabs>
                <w:tab w:val="left" w:pos="816"/>
              </w:tabs>
              <w:spacing w:line="270" w:lineRule="atLeast"/>
              <w:ind w:right="235" w:firstLine="0"/>
              <w:jc w:val="both"/>
              <w:rPr>
                <w:sz w:val="24"/>
              </w:rPr>
            </w:pPr>
            <w:r>
              <w:rPr>
                <w:sz w:val="24"/>
              </w:rPr>
              <w:t>исполнительского состава (количество и состав исполнителей, музыкальных инструментов);</w:t>
            </w:r>
          </w:p>
        </w:tc>
      </w:tr>
    </w:tbl>
    <w:p w:rsidR="00D05B71" w:rsidRDefault="00D05B71">
      <w:pPr>
        <w:spacing w:line="270" w:lineRule="atLeast"/>
        <w:jc w:val="both"/>
        <w:rPr>
          <w:sz w:val="24"/>
        </w:rPr>
        <w:sectPr w:rsidR="00D05B71">
          <w:type w:val="continuous"/>
          <w:pgSz w:w="16840" w:h="11910" w:orient="landscape"/>
          <w:pgMar w:top="820" w:right="700" w:bottom="1200" w:left="920" w:header="0" w:footer="1003" w:gutter="0"/>
          <w:cols w:space="720"/>
        </w:sectPr>
      </w:pPr>
    </w:p>
    <w:tbl>
      <w:tblPr>
        <w:tblStyle w:val="TableNormal"/>
        <w:tblW w:w="0" w:type="auto"/>
        <w:tblInd w:w="2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021"/>
        <w:gridCol w:w="2126"/>
        <w:gridCol w:w="3262"/>
        <w:gridCol w:w="7237"/>
      </w:tblGrid>
      <w:tr w:rsidR="00D05B71">
        <w:trPr>
          <w:trHeight w:val="2762"/>
        </w:trPr>
        <w:tc>
          <w:tcPr>
            <w:tcW w:w="2021" w:type="dxa"/>
            <w:tcBorders>
              <w:bottom w:val="single" w:sz="6" w:space="0" w:color="221F1F"/>
            </w:tcBorders>
          </w:tcPr>
          <w:p w:rsidR="00D05B71" w:rsidRDefault="00D05B71">
            <w:pPr>
              <w:pStyle w:val="TableParagraph"/>
            </w:pPr>
          </w:p>
        </w:tc>
        <w:tc>
          <w:tcPr>
            <w:tcW w:w="2126" w:type="dxa"/>
            <w:tcBorders>
              <w:bottom w:val="single" w:sz="6" w:space="0" w:color="221F1F"/>
            </w:tcBorders>
          </w:tcPr>
          <w:p w:rsidR="00D05B71" w:rsidRDefault="00D05B71">
            <w:pPr>
              <w:pStyle w:val="TableParagraph"/>
            </w:pPr>
          </w:p>
        </w:tc>
        <w:tc>
          <w:tcPr>
            <w:tcW w:w="3262" w:type="dxa"/>
            <w:tcBorders>
              <w:bottom w:val="single" w:sz="6" w:space="0" w:color="221F1F"/>
            </w:tcBorders>
          </w:tcPr>
          <w:p w:rsidR="00D05B71" w:rsidRDefault="00D05B71">
            <w:pPr>
              <w:pStyle w:val="TableParagraph"/>
            </w:pPr>
          </w:p>
        </w:tc>
        <w:tc>
          <w:tcPr>
            <w:tcW w:w="7237" w:type="dxa"/>
            <w:tcBorders>
              <w:top w:val="single" w:sz="6" w:space="0" w:color="221F1F"/>
              <w:bottom w:val="single" w:sz="6" w:space="0" w:color="221F1F"/>
            </w:tcBorders>
          </w:tcPr>
          <w:p w:rsidR="00D05B71" w:rsidRDefault="00BE715A">
            <w:pPr>
              <w:pStyle w:val="TableParagraph"/>
              <w:numPr>
                <w:ilvl w:val="0"/>
                <w:numId w:val="80"/>
              </w:numPr>
              <w:tabs>
                <w:tab w:val="left" w:pos="816"/>
              </w:tabs>
              <w:spacing w:line="268" w:lineRule="exact"/>
              <w:ind w:left="816" w:hanging="566"/>
              <w:rPr>
                <w:sz w:val="24"/>
              </w:rPr>
            </w:pPr>
            <w:r>
              <w:rPr>
                <w:sz w:val="24"/>
              </w:rPr>
              <w:t>жанра,</w:t>
            </w:r>
            <w:r>
              <w:rPr>
                <w:spacing w:val="-4"/>
                <w:sz w:val="24"/>
              </w:rPr>
              <w:t xml:space="preserve"> </w:t>
            </w:r>
            <w:r>
              <w:rPr>
                <w:sz w:val="24"/>
              </w:rPr>
              <w:t>круга</w:t>
            </w:r>
            <w:r>
              <w:rPr>
                <w:spacing w:val="-3"/>
                <w:sz w:val="24"/>
              </w:rPr>
              <w:t xml:space="preserve"> </w:t>
            </w:r>
            <w:r>
              <w:rPr>
                <w:spacing w:val="-2"/>
                <w:sz w:val="24"/>
              </w:rPr>
              <w:t>образов;</w:t>
            </w:r>
          </w:p>
          <w:p w:rsidR="00D05B71" w:rsidRDefault="00BE715A">
            <w:pPr>
              <w:pStyle w:val="TableParagraph"/>
              <w:numPr>
                <w:ilvl w:val="0"/>
                <w:numId w:val="80"/>
              </w:numPr>
              <w:tabs>
                <w:tab w:val="left" w:pos="816"/>
              </w:tabs>
              <w:ind w:right="240" w:firstLine="0"/>
              <w:rPr>
                <w:sz w:val="24"/>
              </w:rPr>
            </w:pPr>
            <w:r>
              <w:rPr>
                <w:sz w:val="24"/>
              </w:rPr>
              <w:t>способа</w:t>
            </w:r>
            <w:r>
              <w:rPr>
                <w:spacing w:val="30"/>
                <w:sz w:val="24"/>
              </w:rPr>
              <w:t xml:space="preserve"> </w:t>
            </w:r>
            <w:r>
              <w:rPr>
                <w:sz w:val="24"/>
              </w:rPr>
              <w:t>музыкального</w:t>
            </w:r>
            <w:r>
              <w:rPr>
                <w:spacing w:val="30"/>
                <w:sz w:val="24"/>
              </w:rPr>
              <w:t xml:space="preserve"> </w:t>
            </w:r>
            <w:r>
              <w:rPr>
                <w:sz w:val="24"/>
              </w:rPr>
              <w:t>изложения</w:t>
            </w:r>
            <w:r>
              <w:rPr>
                <w:spacing w:val="30"/>
                <w:sz w:val="24"/>
              </w:rPr>
              <w:t xml:space="preserve"> </w:t>
            </w:r>
            <w:r>
              <w:rPr>
                <w:sz w:val="24"/>
              </w:rPr>
              <w:t>и</w:t>
            </w:r>
            <w:r>
              <w:rPr>
                <w:spacing w:val="31"/>
                <w:sz w:val="24"/>
              </w:rPr>
              <w:t xml:space="preserve"> </w:t>
            </w:r>
            <w:r>
              <w:rPr>
                <w:sz w:val="24"/>
              </w:rPr>
              <w:t>развития</w:t>
            </w:r>
            <w:r>
              <w:rPr>
                <w:spacing w:val="28"/>
                <w:sz w:val="24"/>
              </w:rPr>
              <w:t xml:space="preserve"> </w:t>
            </w:r>
            <w:r>
              <w:rPr>
                <w:sz w:val="24"/>
              </w:rPr>
              <w:t>в</w:t>
            </w:r>
            <w:r>
              <w:rPr>
                <w:spacing w:val="30"/>
                <w:sz w:val="24"/>
              </w:rPr>
              <w:t xml:space="preserve"> </w:t>
            </w:r>
            <w:r>
              <w:rPr>
                <w:sz w:val="24"/>
              </w:rPr>
              <w:t>простых</w:t>
            </w:r>
            <w:r>
              <w:rPr>
                <w:spacing w:val="30"/>
                <w:sz w:val="24"/>
              </w:rPr>
              <w:t xml:space="preserve"> </w:t>
            </w:r>
            <w:r>
              <w:rPr>
                <w:sz w:val="24"/>
              </w:rPr>
              <w:t>и сложных музыкальных формах (гомофония, полифония, повтор, контраст, соотношение разделов и частей в произведении и др.). Музыкальная</w:t>
            </w:r>
            <w:r>
              <w:rPr>
                <w:spacing w:val="28"/>
                <w:sz w:val="24"/>
              </w:rPr>
              <w:t xml:space="preserve"> </w:t>
            </w:r>
            <w:r>
              <w:rPr>
                <w:sz w:val="24"/>
              </w:rPr>
              <w:t>викторина на знание музыки,</w:t>
            </w:r>
            <w:r>
              <w:rPr>
                <w:spacing w:val="28"/>
                <w:sz w:val="24"/>
              </w:rPr>
              <w:t xml:space="preserve"> </w:t>
            </w:r>
            <w:r>
              <w:rPr>
                <w:sz w:val="24"/>
              </w:rPr>
              <w:t>названий</w:t>
            </w:r>
            <w:r>
              <w:rPr>
                <w:spacing w:val="29"/>
                <w:sz w:val="24"/>
              </w:rPr>
              <w:t xml:space="preserve"> </w:t>
            </w:r>
            <w:r>
              <w:rPr>
                <w:sz w:val="24"/>
              </w:rPr>
              <w:t>и</w:t>
            </w:r>
            <w:r>
              <w:rPr>
                <w:spacing w:val="29"/>
                <w:sz w:val="24"/>
              </w:rPr>
              <w:t xml:space="preserve"> </w:t>
            </w:r>
            <w:r>
              <w:rPr>
                <w:sz w:val="24"/>
              </w:rPr>
              <w:t>авторов изученных произведений.</w:t>
            </w:r>
          </w:p>
          <w:p w:rsidR="00D05B71" w:rsidRDefault="00BE715A">
            <w:pPr>
              <w:pStyle w:val="TableParagraph"/>
              <w:ind w:left="250"/>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0" w:right="240"/>
              <w:jc w:val="both"/>
              <w:rPr>
                <w:sz w:val="24"/>
              </w:rPr>
            </w:pPr>
            <w:r>
              <w:rPr>
                <w:sz w:val="24"/>
              </w:rPr>
              <w:t xml:space="preserve">Исследовательские проекты, посвящённые эстетике и особенностям музыкального искусства различных стилей XX </w:t>
            </w:r>
            <w:r>
              <w:rPr>
                <w:spacing w:val="-4"/>
                <w:sz w:val="24"/>
              </w:rPr>
              <w:t>века</w:t>
            </w:r>
          </w:p>
        </w:tc>
      </w:tr>
    </w:tbl>
    <w:p w:rsidR="00D05B71" w:rsidRDefault="00D05B71">
      <w:pPr>
        <w:pStyle w:val="a3"/>
        <w:ind w:left="0" w:firstLine="0"/>
        <w:jc w:val="left"/>
      </w:pPr>
    </w:p>
    <w:p w:rsidR="00D05B71" w:rsidRDefault="00D05B71">
      <w:pPr>
        <w:pStyle w:val="a3"/>
        <w:spacing w:before="262"/>
        <w:ind w:left="0" w:firstLine="0"/>
        <w:jc w:val="left"/>
      </w:pPr>
    </w:p>
    <w:p w:rsidR="00D05B71" w:rsidRDefault="00BE715A">
      <w:pPr>
        <w:pStyle w:val="a3"/>
        <w:ind w:left="4" w:right="224" w:firstLine="0"/>
        <w:jc w:val="center"/>
      </w:pPr>
      <w:r>
        <w:t>Модуль</w:t>
      </w:r>
      <w:r>
        <w:rPr>
          <w:spacing w:val="-3"/>
        </w:rPr>
        <w:t xml:space="preserve"> </w:t>
      </w:r>
      <w:r>
        <w:t>№</w:t>
      </w:r>
      <w:r>
        <w:rPr>
          <w:spacing w:val="-4"/>
        </w:rPr>
        <w:t xml:space="preserve"> </w:t>
      </w:r>
      <w:r>
        <w:t>5</w:t>
      </w:r>
      <w:r>
        <w:rPr>
          <w:spacing w:val="1"/>
        </w:rPr>
        <w:t xml:space="preserve"> </w:t>
      </w:r>
      <w:r>
        <w:t>«Русская</w:t>
      </w:r>
      <w:r>
        <w:rPr>
          <w:spacing w:val="-3"/>
        </w:rPr>
        <w:t xml:space="preserve"> </w:t>
      </w:r>
      <w:r>
        <w:t>классическая</w:t>
      </w:r>
      <w:r>
        <w:rPr>
          <w:spacing w:val="-1"/>
        </w:rPr>
        <w:t xml:space="preserve"> </w:t>
      </w:r>
      <w:r>
        <w:rPr>
          <w:spacing w:val="-2"/>
        </w:rPr>
        <w:t>музыка»</w:t>
      </w:r>
      <w:r>
        <w:rPr>
          <w:spacing w:val="-2"/>
          <w:vertAlign w:val="superscript"/>
        </w:rPr>
        <w:t>25</w:t>
      </w:r>
    </w:p>
    <w:p w:rsidR="00D05B71" w:rsidRDefault="00D05B71">
      <w:pPr>
        <w:pStyle w:val="a3"/>
        <w:spacing w:before="16"/>
        <w:ind w:left="0" w:firstLine="0"/>
        <w:jc w:val="left"/>
        <w:rPr>
          <w:sz w:val="20"/>
        </w:rPr>
      </w:pPr>
    </w:p>
    <w:tbl>
      <w:tblPr>
        <w:tblStyle w:val="TableNormal"/>
        <w:tblW w:w="0" w:type="auto"/>
        <w:tblInd w:w="1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61"/>
      </w:tblGrid>
      <w:tr w:rsidR="00D05B71">
        <w:trPr>
          <w:trHeight w:val="553"/>
        </w:trPr>
        <w:tc>
          <w:tcPr>
            <w:tcW w:w="1985" w:type="dxa"/>
            <w:tcBorders>
              <w:bottom w:val="single" w:sz="6" w:space="0" w:color="221F1F"/>
            </w:tcBorders>
          </w:tcPr>
          <w:p w:rsidR="00D05B71" w:rsidRDefault="00BE715A">
            <w:pPr>
              <w:pStyle w:val="TableParagraph"/>
              <w:spacing w:line="270" w:lineRule="exact"/>
              <w:ind w:left="19" w:right="1"/>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line="264" w:lineRule="exact"/>
              <w:ind w:left="19" w:right="4"/>
              <w:jc w:val="center"/>
              <w:rPr>
                <w:sz w:val="24"/>
              </w:rPr>
            </w:pPr>
            <w:r>
              <w:rPr>
                <w:sz w:val="24"/>
              </w:rPr>
              <w:t>кол-во</w:t>
            </w:r>
            <w:r>
              <w:rPr>
                <w:spacing w:val="-1"/>
                <w:sz w:val="24"/>
              </w:rPr>
              <w:t xml:space="preserve"> </w:t>
            </w:r>
            <w:r>
              <w:rPr>
                <w:spacing w:val="-2"/>
                <w:sz w:val="24"/>
              </w:rPr>
              <w:t>часов</w:t>
            </w:r>
          </w:p>
        </w:tc>
        <w:tc>
          <w:tcPr>
            <w:tcW w:w="2126" w:type="dxa"/>
            <w:tcBorders>
              <w:bottom w:val="single" w:sz="6" w:space="0" w:color="221F1F"/>
            </w:tcBorders>
          </w:tcPr>
          <w:p w:rsidR="00D05B71" w:rsidRDefault="00BE715A">
            <w:pPr>
              <w:pStyle w:val="TableParagraph"/>
              <w:spacing w:line="270"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70" w:lineRule="exact"/>
              <w:ind w:left="999"/>
              <w:rPr>
                <w:sz w:val="24"/>
              </w:rPr>
            </w:pPr>
            <w:r>
              <w:rPr>
                <w:spacing w:val="-2"/>
                <w:sz w:val="24"/>
              </w:rPr>
              <w:t>Содержание</w:t>
            </w:r>
          </w:p>
        </w:tc>
        <w:tc>
          <w:tcPr>
            <w:tcW w:w="7361" w:type="dxa"/>
            <w:tcBorders>
              <w:top w:val="single" w:sz="6" w:space="0" w:color="221F1F"/>
              <w:bottom w:val="single" w:sz="6" w:space="0" w:color="221F1F"/>
            </w:tcBorders>
          </w:tcPr>
          <w:p w:rsidR="00D05B71" w:rsidRDefault="00BE715A">
            <w:pPr>
              <w:pStyle w:val="TableParagraph"/>
              <w:spacing w:line="270" w:lineRule="exact"/>
              <w:ind w:left="1947"/>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3312"/>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А)</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ind w:left="254" w:right="127"/>
              <w:rPr>
                <w:sz w:val="24"/>
              </w:rPr>
            </w:pPr>
            <w:r>
              <w:rPr>
                <w:sz w:val="24"/>
              </w:rPr>
              <w:t>Образы</w:t>
            </w:r>
            <w:r>
              <w:rPr>
                <w:spacing w:val="10"/>
                <w:sz w:val="24"/>
              </w:rPr>
              <w:t xml:space="preserve"> </w:t>
            </w:r>
            <w:r>
              <w:rPr>
                <w:sz w:val="24"/>
              </w:rPr>
              <w:t xml:space="preserve">родной </w:t>
            </w:r>
            <w:r>
              <w:rPr>
                <w:spacing w:val="-2"/>
                <w:sz w:val="24"/>
              </w:rPr>
              <w:t>земли</w:t>
            </w:r>
          </w:p>
        </w:tc>
        <w:tc>
          <w:tcPr>
            <w:tcW w:w="3259" w:type="dxa"/>
            <w:tcBorders>
              <w:top w:val="single" w:sz="6" w:space="0" w:color="221F1F"/>
              <w:bottom w:val="single" w:sz="6" w:space="0" w:color="221F1F"/>
            </w:tcBorders>
          </w:tcPr>
          <w:p w:rsidR="00D05B71" w:rsidRDefault="00BE715A">
            <w:pPr>
              <w:pStyle w:val="TableParagraph"/>
              <w:tabs>
                <w:tab w:val="left" w:pos="1144"/>
                <w:tab w:val="left" w:pos="1511"/>
                <w:tab w:val="left" w:pos="1676"/>
                <w:tab w:val="left" w:pos="2049"/>
                <w:tab w:val="left" w:pos="2147"/>
                <w:tab w:val="left" w:pos="2261"/>
                <w:tab w:val="left" w:pos="2775"/>
              </w:tabs>
              <w:ind w:left="252" w:right="233"/>
              <w:rPr>
                <w:sz w:val="24"/>
              </w:rPr>
            </w:pPr>
            <w:r>
              <w:rPr>
                <w:spacing w:val="-2"/>
                <w:sz w:val="24"/>
              </w:rPr>
              <w:t>Вокальная</w:t>
            </w:r>
            <w:r>
              <w:rPr>
                <w:sz w:val="24"/>
              </w:rPr>
              <w:tab/>
            </w:r>
            <w:r>
              <w:rPr>
                <w:sz w:val="24"/>
              </w:rPr>
              <w:tab/>
            </w:r>
            <w:r>
              <w:rPr>
                <w:spacing w:val="-2"/>
                <w:sz w:val="24"/>
              </w:rPr>
              <w:t>музыка</w:t>
            </w:r>
            <w:r>
              <w:rPr>
                <w:sz w:val="24"/>
              </w:rPr>
              <w:tab/>
            </w:r>
            <w:r>
              <w:rPr>
                <w:spacing w:val="-6"/>
                <w:sz w:val="24"/>
              </w:rPr>
              <w:t xml:space="preserve">на </w:t>
            </w:r>
            <w:r>
              <w:rPr>
                <w:spacing w:val="-2"/>
                <w:sz w:val="24"/>
              </w:rPr>
              <w:t>стихи</w:t>
            </w:r>
            <w:r>
              <w:rPr>
                <w:sz w:val="24"/>
              </w:rPr>
              <w:tab/>
            </w:r>
            <w:r>
              <w:rPr>
                <w:spacing w:val="-2"/>
                <w:sz w:val="24"/>
              </w:rPr>
              <w:t>русских</w:t>
            </w:r>
            <w:r>
              <w:rPr>
                <w:sz w:val="24"/>
              </w:rPr>
              <w:tab/>
            </w:r>
            <w:r>
              <w:rPr>
                <w:sz w:val="24"/>
              </w:rPr>
              <w:tab/>
            </w:r>
            <w:r>
              <w:rPr>
                <w:sz w:val="24"/>
              </w:rPr>
              <w:tab/>
            </w:r>
            <w:r>
              <w:rPr>
                <w:spacing w:val="-2"/>
                <w:sz w:val="24"/>
              </w:rPr>
              <w:t>поэтов, программные инструментальные произведения, посвящённые</w:t>
            </w:r>
            <w:r>
              <w:rPr>
                <w:sz w:val="24"/>
              </w:rPr>
              <w:tab/>
            </w:r>
            <w:r>
              <w:rPr>
                <w:sz w:val="24"/>
              </w:rPr>
              <w:tab/>
            </w:r>
            <w:r>
              <w:rPr>
                <w:spacing w:val="-2"/>
                <w:sz w:val="24"/>
              </w:rPr>
              <w:t>картинам русской</w:t>
            </w:r>
            <w:r>
              <w:rPr>
                <w:sz w:val="24"/>
              </w:rPr>
              <w:tab/>
            </w:r>
            <w:r>
              <w:rPr>
                <w:sz w:val="24"/>
              </w:rPr>
              <w:tab/>
            </w:r>
            <w:r>
              <w:rPr>
                <w:sz w:val="24"/>
              </w:rPr>
              <w:tab/>
            </w:r>
            <w:r>
              <w:rPr>
                <w:sz w:val="24"/>
              </w:rPr>
              <w:tab/>
            </w:r>
            <w:r>
              <w:rPr>
                <w:spacing w:val="-59"/>
                <w:sz w:val="24"/>
              </w:rPr>
              <w:t xml:space="preserve"> </w:t>
            </w:r>
            <w:r>
              <w:rPr>
                <w:spacing w:val="-2"/>
                <w:sz w:val="24"/>
              </w:rPr>
              <w:t xml:space="preserve">природы, </w:t>
            </w:r>
            <w:r>
              <w:rPr>
                <w:sz w:val="24"/>
              </w:rPr>
              <w:t>народного</w:t>
            </w:r>
            <w:r>
              <w:rPr>
                <w:spacing w:val="40"/>
                <w:sz w:val="24"/>
              </w:rPr>
              <w:t xml:space="preserve"> </w:t>
            </w:r>
            <w:r>
              <w:rPr>
                <w:sz w:val="24"/>
              </w:rPr>
              <w:t>быта,</w:t>
            </w:r>
            <w:r>
              <w:rPr>
                <w:spacing w:val="40"/>
                <w:sz w:val="24"/>
              </w:rPr>
              <w:t xml:space="preserve"> </w:t>
            </w:r>
            <w:r>
              <w:rPr>
                <w:sz w:val="24"/>
              </w:rPr>
              <w:t xml:space="preserve">сказкам, </w:t>
            </w:r>
            <w:r>
              <w:rPr>
                <w:spacing w:val="-2"/>
                <w:sz w:val="24"/>
              </w:rPr>
              <w:t>легендам</w:t>
            </w:r>
            <w:r>
              <w:rPr>
                <w:sz w:val="24"/>
              </w:rPr>
              <w:tab/>
            </w:r>
            <w:r>
              <w:rPr>
                <w:spacing w:val="-4"/>
                <w:sz w:val="24"/>
              </w:rPr>
              <w:t>(на</w:t>
            </w:r>
            <w:r>
              <w:rPr>
                <w:sz w:val="24"/>
              </w:rPr>
              <w:tab/>
            </w:r>
            <w:r>
              <w:rPr>
                <w:sz w:val="24"/>
              </w:rPr>
              <w:tab/>
            </w:r>
            <w:r>
              <w:rPr>
                <w:spacing w:val="-2"/>
                <w:sz w:val="24"/>
              </w:rPr>
              <w:t xml:space="preserve">примере </w:t>
            </w:r>
            <w:r>
              <w:rPr>
                <w:sz w:val="24"/>
              </w:rPr>
              <w:t>творчества</w:t>
            </w:r>
            <w:r>
              <w:rPr>
                <w:spacing w:val="43"/>
                <w:sz w:val="24"/>
              </w:rPr>
              <w:t xml:space="preserve"> </w:t>
            </w:r>
            <w:r>
              <w:rPr>
                <w:sz w:val="24"/>
              </w:rPr>
              <w:t>М.</w:t>
            </w:r>
            <w:r>
              <w:rPr>
                <w:spacing w:val="44"/>
                <w:sz w:val="24"/>
              </w:rPr>
              <w:t xml:space="preserve"> </w:t>
            </w:r>
            <w:r>
              <w:rPr>
                <w:sz w:val="24"/>
              </w:rPr>
              <w:t>И.</w:t>
            </w:r>
            <w:r>
              <w:rPr>
                <w:spacing w:val="43"/>
                <w:sz w:val="24"/>
              </w:rPr>
              <w:t xml:space="preserve"> </w:t>
            </w:r>
            <w:r>
              <w:rPr>
                <w:spacing w:val="-2"/>
                <w:sz w:val="24"/>
              </w:rPr>
              <w:t>Глинки,</w:t>
            </w:r>
          </w:p>
          <w:p w:rsidR="00D05B71" w:rsidRDefault="00BE715A">
            <w:pPr>
              <w:pStyle w:val="TableParagraph"/>
              <w:spacing w:line="270" w:lineRule="atLeast"/>
              <w:ind w:left="252"/>
              <w:rPr>
                <w:sz w:val="24"/>
              </w:rPr>
            </w:pPr>
            <w:r>
              <w:rPr>
                <w:sz w:val="24"/>
              </w:rPr>
              <w:t>С.</w:t>
            </w:r>
            <w:r>
              <w:rPr>
                <w:spacing w:val="40"/>
                <w:sz w:val="24"/>
              </w:rPr>
              <w:t xml:space="preserve"> </w:t>
            </w:r>
            <w:r>
              <w:rPr>
                <w:sz w:val="24"/>
              </w:rPr>
              <w:t>В.</w:t>
            </w:r>
            <w:r>
              <w:rPr>
                <w:spacing w:val="40"/>
                <w:sz w:val="24"/>
              </w:rPr>
              <w:t xml:space="preserve"> </w:t>
            </w:r>
            <w:r>
              <w:rPr>
                <w:sz w:val="24"/>
              </w:rPr>
              <w:t>Рахманинова,</w:t>
            </w:r>
            <w:r>
              <w:rPr>
                <w:spacing w:val="40"/>
                <w:sz w:val="24"/>
              </w:rPr>
              <w:t xml:space="preserve"> </w:t>
            </w:r>
            <w:r>
              <w:rPr>
                <w:sz w:val="24"/>
              </w:rPr>
              <w:t>В.</w:t>
            </w:r>
            <w:r>
              <w:rPr>
                <w:spacing w:val="40"/>
                <w:sz w:val="24"/>
              </w:rPr>
              <w:t xml:space="preserve"> </w:t>
            </w:r>
            <w:r>
              <w:rPr>
                <w:sz w:val="24"/>
              </w:rPr>
              <w:t>А. Гаврилина и др.)</w:t>
            </w:r>
          </w:p>
        </w:tc>
        <w:tc>
          <w:tcPr>
            <w:tcW w:w="7361" w:type="dxa"/>
            <w:tcBorders>
              <w:top w:val="single" w:sz="6" w:space="0" w:color="221F1F"/>
              <w:bottom w:val="single" w:sz="6" w:space="0" w:color="221F1F"/>
            </w:tcBorders>
          </w:tcPr>
          <w:p w:rsidR="00D05B71" w:rsidRDefault="00BE715A">
            <w:pPr>
              <w:pStyle w:val="TableParagraph"/>
              <w:ind w:left="255" w:right="231"/>
              <w:jc w:val="both"/>
              <w:rPr>
                <w:sz w:val="24"/>
              </w:rPr>
            </w:pPr>
            <w:r>
              <w:rPr>
                <w:sz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D05B71" w:rsidRDefault="00BE715A">
            <w:pPr>
              <w:pStyle w:val="TableParagraph"/>
              <w:tabs>
                <w:tab w:val="left" w:pos="1924"/>
                <w:tab w:val="left" w:pos="3449"/>
                <w:tab w:val="left" w:pos="4008"/>
                <w:tab w:val="left" w:pos="4929"/>
                <w:tab w:val="left" w:pos="5963"/>
              </w:tabs>
              <w:ind w:left="255" w:right="233"/>
              <w:rPr>
                <w:sz w:val="24"/>
              </w:rPr>
            </w:pPr>
            <w:r>
              <w:rPr>
                <w:spacing w:val="-2"/>
                <w:sz w:val="24"/>
              </w:rPr>
              <w:t>Разучивание,</w:t>
            </w:r>
            <w:r>
              <w:rPr>
                <w:sz w:val="24"/>
              </w:rPr>
              <w:tab/>
            </w:r>
            <w:r>
              <w:rPr>
                <w:spacing w:val="-2"/>
                <w:sz w:val="24"/>
              </w:rPr>
              <w:t>исполнение</w:t>
            </w:r>
            <w:r>
              <w:rPr>
                <w:sz w:val="24"/>
              </w:rPr>
              <w:tab/>
            </w:r>
            <w:r>
              <w:rPr>
                <w:spacing w:val="-6"/>
                <w:sz w:val="24"/>
              </w:rPr>
              <w:t>не</w:t>
            </w:r>
            <w:r>
              <w:rPr>
                <w:sz w:val="24"/>
              </w:rPr>
              <w:tab/>
            </w:r>
            <w:r>
              <w:rPr>
                <w:spacing w:val="-4"/>
                <w:sz w:val="24"/>
              </w:rPr>
              <w:t>менее</w:t>
            </w:r>
            <w:r>
              <w:rPr>
                <w:sz w:val="24"/>
              </w:rPr>
              <w:tab/>
            </w:r>
            <w:r>
              <w:rPr>
                <w:spacing w:val="-2"/>
                <w:sz w:val="24"/>
              </w:rPr>
              <w:t>одного</w:t>
            </w:r>
            <w:r>
              <w:rPr>
                <w:sz w:val="24"/>
              </w:rPr>
              <w:tab/>
            </w:r>
            <w:r>
              <w:rPr>
                <w:spacing w:val="-2"/>
                <w:sz w:val="24"/>
              </w:rPr>
              <w:t xml:space="preserve">вокального </w:t>
            </w:r>
            <w:r>
              <w:rPr>
                <w:sz w:val="24"/>
              </w:rPr>
              <w:t>произведения, сочинённого русским композитором классиком.</w:t>
            </w:r>
          </w:p>
          <w:p w:rsidR="00D05B71" w:rsidRDefault="00BE715A">
            <w:pPr>
              <w:pStyle w:val="TableParagraph"/>
              <w:ind w:left="255"/>
              <w:rPr>
                <w:sz w:val="24"/>
              </w:rPr>
            </w:pPr>
            <w:r>
              <w:rPr>
                <w:sz w:val="24"/>
              </w:rPr>
              <w:t>Музыкальная</w:t>
            </w:r>
            <w:r>
              <w:rPr>
                <w:spacing w:val="40"/>
                <w:sz w:val="24"/>
              </w:rPr>
              <w:t xml:space="preserve"> </w:t>
            </w:r>
            <w:r>
              <w:rPr>
                <w:sz w:val="24"/>
              </w:rPr>
              <w:t>викторина</w:t>
            </w:r>
            <w:r>
              <w:rPr>
                <w:spacing w:val="40"/>
                <w:sz w:val="24"/>
              </w:rPr>
              <w:t xml:space="preserve"> </w:t>
            </w:r>
            <w:r>
              <w:rPr>
                <w:sz w:val="24"/>
              </w:rPr>
              <w:t>на</w:t>
            </w:r>
            <w:r>
              <w:rPr>
                <w:spacing w:val="40"/>
                <w:sz w:val="24"/>
              </w:rPr>
              <w:t xml:space="preserve"> </w:t>
            </w:r>
            <w:r>
              <w:rPr>
                <w:sz w:val="24"/>
              </w:rPr>
              <w:t>знание</w:t>
            </w:r>
            <w:r>
              <w:rPr>
                <w:spacing w:val="40"/>
                <w:sz w:val="24"/>
              </w:rPr>
              <w:t xml:space="preserve"> </w:t>
            </w:r>
            <w:r>
              <w:rPr>
                <w:sz w:val="24"/>
              </w:rPr>
              <w:t>музыки,</w:t>
            </w:r>
            <w:r>
              <w:rPr>
                <w:spacing w:val="40"/>
                <w:sz w:val="24"/>
              </w:rPr>
              <w:t xml:space="preserve"> </w:t>
            </w:r>
            <w:r>
              <w:rPr>
                <w:sz w:val="24"/>
              </w:rPr>
              <w:t>названий</w:t>
            </w:r>
            <w:r>
              <w:rPr>
                <w:spacing w:val="40"/>
                <w:sz w:val="24"/>
              </w:rPr>
              <w:t xml:space="preserve"> </w:t>
            </w:r>
            <w:r>
              <w:rPr>
                <w:sz w:val="24"/>
              </w:rPr>
              <w:t>и</w:t>
            </w:r>
            <w:r>
              <w:rPr>
                <w:spacing w:val="40"/>
                <w:sz w:val="24"/>
              </w:rPr>
              <w:t xml:space="preserve"> </w:t>
            </w:r>
            <w:r>
              <w:rPr>
                <w:sz w:val="24"/>
              </w:rPr>
              <w:t>авторов изученных произведений.</w:t>
            </w:r>
          </w:p>
          <w:p w:rsidR="00D05B71" w:rsidRDefault="00BE715A">
            <w:pPr>
              <w:pStyle w:val="TableParagraph"/>
              <w:tabs>
                <w:tab w:val="left" w:pos="840"/>
                <w:tab w:val="left" w:pos="1783"/>
                <w:tab w:val="left" w:pos="2467"/>
                <w:tab w:val="left" w:pos="4308"/>
                <w:tab w:val="left" w:pos="5682"/>
                <w:tab w:val="left" w:pos="6238"/>
              </w:tabs>
              <w:ind w:left="255" w:right="233"/>
              <w:rPr>
                <w:sz w:val="24"/>
              </w:rPr>
            </w:pPr>
            <w:r>
              <w:rPr>
                <w:spacing w:val="-6"/>
                <w:sz w:val="24"/>
              </w:rPr>
              <w:t>На</w:t>
            </w:r>
            <w:r>
              <w:rPr>
                <w:sz w:val="24"/>
              </w:rPr>
              <w:tab/>
            </w:r>
            <w:r>
              <w:rPr>
                <w:spacing w:val="-2"/>
                <w:sz w:val="24"/>
              </w:rPr>
              <w:t>выбор</w:t>
            </w:r>
            <w:r>
              <w:rPr>
                <w:sz w:val="24"/>
              </w:rPr>
              <w:tab/>
            </w:r>
            <w:r>
              <w:rPr>
                <w:spacing w:val="-4"/>
                <w:sz w:val="24"/>
              </w:rPr>
              <w:t>или</w:t>
            </w:r>
            <w:r>
              <w:rPr>
                <w:sz w:val="24"/>
              </w:rPr>
              <w:tab/>
            </w:r>
            <w:r>
              <w:rPr>
                <w:spacing w:val="-2"/>
                <w:sz w:val="24"/>
              </w:rPr>
              <w:t>факультативно</w:t>
            </w:r>
            <w:r>
              <w:rPr>
                <w:sz w:val="24"/>
              </w:rPr>
              <w:tab/>
            </w:r>
            <w:r>
              <w:rPr>
                <w:spacing w:val="-2"/>
                <w:sz w:val="24"/>
              </w:rPr>
              <w:t>Рисование</w:t>
            </w:r>
            <w:r>
              <w:rPr>
                <w:sz w:val="24"/>
              </w:rPr>
              <w:tab/>
            </w:r>
            <w:r>
              <w:rPr>
                <w:spacing w:val="-6"/>
                <w:sz w:val="24"/>
              </w:rPr>
              <w:t>по</w:t>
            </w:r>
            <w:r>
              <w:rPr>
                <w:sz w:val="24"/>
              </w:rPr>
              <w:tab/>
            </w:r>
            <w:r>
              <w:rPr>
                <w:spacing w:val="-2"/>
                <w:sz w:val="24"/>
              </w:rPr>
              <w:t xml:space="preserve">мотивам </w:t>
            </w:r>
            <w:r>
              <w:rPr>
                <w:sz w:val="24"/>
              </w:rPr>
              <w:t>прослушанных музыкальных произведений.</w:t>
            </w:r>
          </w:p>
          <w:p w:rsidR="00D05B71" w:rsidRDefault="00BE715A">
            <w:pPr>
              <w:pStyle w:val="TableParagraph"/>
              <w:spacing w:line="270" w:lineRule="atLeast"/>
              <w:ind w:left="255"/>
              <w:rPr>
                <w:sz w:val="24"/>
              </w:rPr>
            </w:pPr>
            <w:r>
              <w:rPr>
                <w:sz w:val="24"/>
              </w:rPr>
              <w:t>Посещение концерта классической музыки, в программу</w:t>
            </w:r>
            <w:r>
              <w:rPr>
                <w:spacing w:val="-6"/>
                <w:sz w:val="24"/>
              </w:rPr>
              <w:t xml:space="preserve"> </w:t>
            </w:r>
            <w:r>
              <w:rPr>
                <w:sz w:val="24"/>
              </w:rPr>
              <w:t>которого входят произведения русских композиторов</w:t>
            </w:r>
          </w:p>
        </w:tc>
      </w:tr>
    </w:tbl>
    <w:p w:rsidR="00D05B71" w:rsidRDefault="00D05B71">
      <w:pPr>
        <w:pStyle w:val="a3"/>
        <w:ind w:left="0" w:firstLine="0"/>
        <w:jc w:val="left"/>
        <w:rPr>
          <w:sz w:val="20"/>
        </w:rPr>
      </w:pPr>
    </w:p>
    <w:p w:rsidR="00D05B71" w:rsidRDefault="00BE715A">
      <w:pPr>
        <w:pStyle w:val="a3"/>
        <w:spacing w:before="37"/>
        <w:ind w:left="0" w:firstLine="0"/>
        <w:jc w:val="left"/>
        <w:rPr>
          <w:sz w:val="20"/>
        </w:rPr>
      </w:pPr>
      <w:r>
        <w:rPr>
          <w:noProof/>
          <w:lang w:eastAsia="ru-RU"/>
        </w:rPr>
        <mc:AlternateContent>
          <mc:Choice Requires="wps">
            <w:drawing>
              <wp:anchor distT="0" distB="0" distL="0" distR="0" simplePos="0" relativeHeight="487601152" behindDoc="1" locked="0" layoutInCell="1" allowOverlap="1">
                <wp:simplePos x="0" y="0"/>
                <wp:positionH relativeFrom="page">
                  <wp:posOffset>719327</wp:posOffset>
                </wp:positionH>
                <wp:positionV relativeFrom="paragraph">
                  <wp:posOffset>185051</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4.570982pt;width:144.020pt;height:.72pt;mso-position-horizontal-relative:page;mso-position-vertical-relative:paragraph;z-index:-15715328;mso-wrap-distance-left:0;mso-wrap-distance-right:0" id="docshape32" filled="true" fillcolor="#000000" stroked="false">
                <v:fill type="solid"/>
                <w10:wrap type="topAndBottom"/>
              </v:rect>
            </w:pict>
          </mc:Fallback>
        </mc:AlternateContent>
      </w:r>
    </w:p>
    <w:p w:rsidR="00D05B71" w:rsidRDefault="00BE715A">
      <w:pPr>
        <w:spacing w:before="96"/>
        <w:ind w:left="212"/>
        <w:rPr>
          <w:sz w:val="20"/>
        </w:rPr>
      </w:pPr>
      <w:r>
        <w:rPr>
          <w:sz w:val="20"/>
          <w:vertAlign w:val="superscript"/>
        </w:rPr>
        <w:t>25</w:t>
      </w:r>
      <w:r>
        <w:rPr>
          <w:sz w:val="20"/>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D05B71" w:rsidRDefault="00D05B71">
      <w:pPr>
        <w:rPr>
          <w:sz w:val="20"/>
        </w:rPr>
        <w:sectPr w:rsidR="00D05B71">
          <w:type w:val="continuous"/>
          <w:pgSz w:w="16840" w:h="11910" w:orient="landscape"/>
          <w:pgMar w:top="820" w:right="700" w:bottom="1200" w:left="920" w:header="0" w:footer="1003" w:gutter="0"/>
          <w:cols w:space="720"/>
        </w:sectPr>
      </w:pPr>
    </w:p>
    <w:tbl>
      <w:tblPr>
        <w:tblStyle w:val="TableNormal"/>
        <w:tblW w:w="0" w:type="auto"/>
        <w:tblInd w:w="11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61"/>
      </w:tblGrid>
      <w:tr w:rsidR="00D05B71">
        <w:trPr>
          <w:trHeight w:val="4416"/>
        </w:trPr>
        <w:tc>
          <w:tcPr>
            <w:tcW w:w="1985" w:type="dxa"/>
            <w:tcBorders>
              <w:right w:val="single" w:sz="4" w:space="0" w:color="221F1F"/>
            </w:tcBorders>
          </w:tcPr>
          <w:p w:rsidR="00D05B71" w:rsidRDefault="00BE715A">
            <w:pPr>
              <w:pStyle w:val="TableParagraph"/>
              <w:tabs>
                <w:tab w:val="right" w:pos="1735"/>
              </w:tabs>
              <w:spacing w:line="268" w:lineRule="exact"/>
              <w:ind w:left="251"/>
              <w:rPr>
                <w:sz w:val="24"/>
              </w:rPr>
            </w:pPr>
            <w:r>
              <w:rPr>
                <w:spacing w:val="-5"/>
                <w:sz w:val="24"/>
              </w:rPr>
              <w:lastRenderedPageBreak/>
              <w:t>Б)</w:t>
            </w:r>
            <w:r>
              <w:rPr>
                <w:sz w:val="24"/>
              </w:rPr>
              <w:tab/>
            </w:r>
            <w:r>
              <w:rPr>
                <w:spacing w:val="-5"/>
                <w:sz w:val="24"/>
              </w:rPr>
              <w:t>4—</w:t>
            </w:r>
            <w:r>
              <w:rPr>
                <w:sz w:val="24"/>
              </w:rPr>
              <w:t>6</w:t>
            </w:r>
          </w:p>
          <w:p w:rsidR="00D05B71" w:rsidRDefault="00BE715A">
            <w:pPr>
              <w:pStyle w:val="TableParagraph"/>
              <w:ind w:left="251" w:right="836"/>
              <w:rPr>
                <w:sz w:val="24"/>
              </w:rPr>
            </w:pPr>
            <w:r>
              <w:rPr>
                <w:spacing w:val="-2"/>
                <w:sz w:val="24"/>
              </w:rPr>
              <w:t>учебных часов</w:t>
            </w:r>
          </w:p>
        </w:tc>
        <w:tc>
          <w:tcPr>
            <w:tcW w:w="2126" w:type="dxa"/>
            <w:tcBorders>
              <w:left w:val="single" w:sz="4" w:space="0" w:color="221F1F"/>
              <w:right w:val="single" w:sz="4" w:space="0" w:color="221F1F"/>
            </w:tcBorders>
          </w:tcPr>
          <w:p w:rsidR="00D05B71" w:rsidRDefault="00BE715A">
            <w:pPr>
              <w:pStyle w:val="TableParagraph"/>
              <w:tabs>
                <w:tab w:val="left" w:pos="1544"/>
              </w:tabs>
              <w:ind w:left="254" w:right="234"/>
              <w:rPr>
                <w:sz w:val="24"/>
              </w:rPr>
            </w:pPr>
            <w:r>
              <w:rPr>
                <w:spacing w:val="-2"/>
                <w:sz w:val="24"/>
              </w:rPr>
              <w:t>Золотой</w:t>
            </w:r>
            <w:r>
              <w:rPr>
                <w:sz w:val="24"/>
              </w:rPr>
              <w:tab/>
            </w:r>
            <w:r>
              <w:rPr>
                <w:spacing w:val="-4"/>
                <w:sz w:val="24"/>
              </w:rPr>
              <w:t xml:space="preserve">век </w:t>
            </w:r>
            <w:r>
              <w:rPr>
                <w:spacing w:val="-2"/>
                <w:sz w:val="24"/>
              </w:rPr>
              <w:t>русской культуры</w:t>
            </w:r>
          </w:p>
        </w:tc>
        <w:tc>
          <w:tcPr>
            <w:tcW w:w="3259" w:type="dxa"/>
            <w:tcBorders>
              <w:left w:val="single" w:sz="4" w:space="0" w:color="221F1F"/>
              <w:right w:val="single" w:sz="4" w:space="0" w:color="221F1F"/>
            </w:tcBorders>
          </w:tcPr>
          <w:p w:rsidR="00D05B71" w:rsidRDefault="00BE715A">
            <w:pPr>
              <w:pStyle w:val="TableParagraph"/>
              <w:ind w:left="252" w:right="113"/>
              <w:rPr>
                <w:sz w:val="24"/>
              </w:rPr>
            </w:pPr>
            <w:r>
              <w:rPr>
                <w:sz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 европейской культуры и русских интонаций, настроений, образов (на примере</w:t>
            </w:r>
            <w:r>
              <w:rPr>
                <w:spacing w:val="-14"/>
                <w:sz w:val="24"/>
              </w:rPr>
              <w:t xml:space="preserve"> </w:t>
            </w:r>
            <w:r>
              <w:rPr>
                <w:sz w:val="24"/>
              </w:rPr>
              <w:t>творчества</w:t>
            </w:r>
            <w:r>
              <w:rPr>
                <w:spacing w:val="-14"/>
                <w:sz w:val="24"/>
              </w:rPr>
              <w:t xml:space="preserve"> </w:t>
            </w:r>
            <w:r>
              <w:rPr>
                <w:sz w:val="24"/>
              </w:rPr>
              <w:t>М.</w:t>
            </w:r>
            <w:r>
              <w:rPr>
                <w:spacing w:val="-12"/>
                <w:sz w:val="24"/>
              </w:rPr>
              <w:t xml:space="preserve"> </w:t>
            </w:r>
            <w:r>
              <w:rPr>
                <w:sz w:val="24"/>
              </w:rPr>
              <w:t>И. Глинки, П. И.</w:t>
            </w:r>
          </w:p>
          <w:p w:rsidR="00D05B71" w:rsidRDefault="00BE715A">
            <w:pPr>
              <w:pStyle w:val="TableParagraph"/>
              <w:spacing w:line="270" w:lineRule="atLeast"/>
              <w:ind w:left="252" w:right="238"/>
              <w:rPr>
                <w:sz w:val="24"/>
              </w:rPr>
            </w:pPr>
            <w:r>
              <w:rPr>
                <w:sz w:val="24"/>
              </w:rPr>
              <w:t>Чайковского, Н. А. Римского-Корсакова</w:t>
            </w:r>
            <w:r>
              <w:rPr>
                <w:spacing w:val="-15"/>
                <w:sz w:val="24"/>
              </w:rPr>
              <w:t xml:space="preserve"> </w:t>
            </w:r>
            <w:r>
              <w:rPr>
                <w:sz w:val="24"/>
              </w:rPr>
              <w:t>и</w:t>
            </w:r>
            <w:r>
              <w:rPr>
                <w:spacing w:val="-15"/>
                <w:sz w:val="24"/>
              </w:rPr>
              <w:t xml:space="preserve"> </w:t>
            </w:r>
            <w:r>
              <w:rPr>
                <w:sz w:val="24"/>
              </w:rPr>
              <w:t>др.)</w:t>
            </w:r>
          </w:p>
        </w:tc>
        <w:tc>
          <w:tcPr>
            <w:tcW w:w="7361" w:type="dxa"/>
            <w:tcBorders>
              <w:left w:val="single" w:sz="4" w:space="0" w:color="221F1F"/>
              <w:right w:val="single" w:sz="4" w:space="0" w:color="221F1F"/>
            </w:tcBorders>
          </w:tcPr>
          <w:p w:rsidR="00D05B71" w:rsidRDefault="00BE715A">
            <w:pPr>
              <w:pStyle w:val="TableParagraph"/>
              <w:ind w:left="255"/>
              <w:rPr>
                <w:sz w:val="24"/>
              </w:rPr>
            </w:pPr>
            <w:r>
              <w:rPr>
                <w:sz w:val="24"/>
              </w:rPr>
              <w:t>Знакомство</w:t>
            </w:r>
            <w:r>
              <w:rPr>
                <w:spacing w:val="-7"/>
                <w:sz w:val="24"/>
              </w:rPr>
              <w:t xml:space="preserve"> </w:t>
            </w:r>
            <w:r>
              <w:rPr>
                <w:sz w:val="24"/>
              </w:rPr>
              <w:t>с</w:t>
            </w:r>
            <w:r>
              <w:rPr>
                <w:spacing w:val="-8"/>
                <w:sz w:val="24"/>
              </w:rPr>
              <w:t xml:space="preserve"> </w:t>
            </w:r>
            <w:r>
              <w:rPr>
                <w:sz w:val="24"/>
              </w:rPr>
              <w:t>шедеврами</w:t>
            </w:r>
            <w:r>
              <w:rPr>
                <w:spacing w:val="-7"/>
                <w:sz w:val="24"/>
              </w:rPr>
              <w:t xml:space="preserve"> </w:t>
            </w:r>
            <w:r>
              <w:rPr>
                <w:sz w:val="24"/>
              </w:rPr>
              <w:t>русской</w:t>
            </w:r>
            <w:r>
              <w:rPr>
                <w:spacing w:val="-7"/>
                <w:sz w:val="24"/>
              </w:rPr>
              <w:t xml:space="preserve"> </w:t>
            </w:r>
            <w:r>
              <w:rPr>
                <w:sz w:val="24"/>
              </w:rPr>
              <w:t>музыки</w:t>
            </w:r>
            <w:r>
              <w:rPr>
                <w:spacing w:val="-6"/>
                <w:sz w:val="24"/>
              </w:rPr>
              <w:t xml:space="preserve"> </w:t>
            </w:r>
            <w:r>
              <w:rPr>
                <w:sz w:val="24"/>
              </w:rPr>
              <w:t>XIX</w:t>
            </w:r>
            <w:r>
              <w:rPr>
                <w:spacing w:val="-6"/>
                <w:sz w:val="24"/>
              </w:rPr>
              <w:t xml:space="preserve"> </w:t>
            </w:r>
            <w:r>
              <w:rPr>
                <w:sz w:val="24"/>
              </w:rPr>
              <w:t>века,</w:t>
            </w:r>
            <w:r>
              <w:rPr>
                <w:spacing w:val="-7"/>
                <w:sz w:val="24"/>
              </w:rPr>
              <w:t xml:space="preserve"> </w:t>
            </w:r>
            <w:r>
              <w:rPr>
                <w:sz w:val="24"/>
              </w:rPr>
              <w:t>анализ художественного содержания, выразительных средств.</w:t>
            </w:r>
          </w:p>
          <w:p w:rsidR="00D05B71" w:rsidRDefault="00BE715A">
            <w:pPr>
              <w:pStyle w:val="TableParagraph"/>
              <w:ind w:left="255" w:right="783"/>
              <w:rPr>
                <w:sz w:val="24"/>
              </w:rPr>
            </w:pPr>
            <w:r>
              <w:rPr>
                <w:sz w:val="24"/>
              </w:rPr>
              <w:t>Разучивание, исполнение не менее одного вокального произведения лирического характера, сочинённого русским композитором-классиком.</w:t>
            </w:r>
            <w:r>
              <w:rPr>
                <w:spacing w:val="-10"/>
                <w:sz w:val="24"/>
              </w:rPr>
              <w:t xml:space="preserve"> </w:t>
            </w:r>
            <w:r>
              <w:rPr>
                <w:sz w:val="24"/>
              </w:rPr>
              <w:t>Музыкальная</w:t>
            </w:r>
            <w:r>
              <w:rPr>
                <w:spacing w:val="-10"/>
                <w:sz w:val="24"/>
              </w:rPr>
              <w:t xml:space="preserve"> </w:t>
            </w:r>
            <w:r>
              <w:rPr>
                <w:sz w:val="24"/>
              </w:rPr>
              <w:t>викторина</w:t>
            </w:r>
            <w:r>
              <w:rPr>
                <w:spacing w:val="-11"/>
                <w:sz w:val="24"/>
              </w:rPr>
              <w:t xml:space="preserve"> </w:t>
            </w:r>
            <w:r>
              <w:rPr>
                <w:sz w:val="24"/>
              </w:rPr>
              <w:t>на</w:t>
            </w:r>
            <w:r>
              <w:rPr>
                <w:spacing w:val="-11"/>
                <w:sz w:val="24"/>
              </w:rPr>
              <w:t xml:space="preserve"> </w:t>
            </w:r>
            <w:r>
              <w:rPr>
                <w:sz w:val="24"/>
              </w:rPr>
              <w:t>знание музыки, названий и авторов изученных произведений.</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Pr>
                <w:sz w:val="24"/>
              </w:rPr>
            </w:pPr>
            <w:r>
              <w:rPr>
                <w:sz w:val="24"/>
              </w:rPr>
              <w:t>Просмотр</w:t>
            </w:r>
            <w:r>
              <w:rPr>
                <w:spacing w:val="-10"/>
                <w:sz w:val="24"/>
              </w:rPr>
              <w:t xml:space="preserve"> </w:t>
            </w:r>
            <w:r>
              <w:rPr>
                <w:sz w:val="24"/>
              </w:rPr>
              <w:t>художественных</w:t>
            </w:r>
            <w:r>
              <w:rPr>
                <w:spacing w:val="-10"/>
                <w:sz w:val="24"/>
              </w:rPr>
              <w:t xml:space="preserve"> </w:t>
            </w:r>
            <w:r>
              <w:rPr>
                <w:sz w:val="24"/>
              </w:rPr>
              <w:t>фильмов,</w:t>
            </w:r>
            <w:r>
              <w:rPr>
                <w:spacing w:val="-10"/>
                <w:sz w:val="24"/>
              </w:rPr>
              <w:t xml:space="preserve"> </w:t>
            </w:r>
            <w:r>
              <w:rPr>
                <w:sz w:val="24"/>
              </w:rPr>
              <w:t>телепередач,</w:t>
            </w:r>
            <w:r>
              <w:rPr>
                <w:spacing w:val="-10"/>
                <w:sz w:val="24"/>
              </w:rPr>
              <w:t xml:space="preserve"> </w:t>
            </w:r>
            <w:r>
              <w:rPr>
                <w:sz w:val="24"/>
              </w:rPr>
              <w:t>посвящённых русской культуре XIX века.</w:t>
            </w:r>
          </w:p>
          <w:p w:rsidR="00D05B71" w:rsidRDefault="00BE715A">
            <w:pPr>
              <w:pStyle w:val="TableParagraph"/>
              <w:ind w:left="255" w:right="783"/>
              <w:rPr>
                <w:sz w:val="24"/>
              </w:rPr>
            </w:pPr>
            <w:r>
              <w:rPr>
                <w:sz w:val="24"/>
              </w:rPr>
              <w:t>Создание любительского фильма, радиопередачи, театрализованной</w:t>
            </w:r>
            <w:r>
              <w:rPr>
                <w:spacing w:val="-12"/>
                <w:sz w:val="24"/>
              </w:rPr>
              <w:t xml:space="preserve"> </w:t>
            </w:r>
            <w:r>
              <w:rPr>
                <w:sz w:val="24"/>
              </w:rPr>
              <w:t>музыкально-литературной</w:t>
            </w:r>
            <w:r>
              <w:rPr>
                <w:spacing w:val="-12"/>
                <w:sz w:val="24"/>
              </w:rPr>
              <w:t xml:space="preserve"> </w:t>
            </w:r>
            <w:r>
              <w:rPr>
                <w:sz w:val="24"/>
              </w:rPr>
              <w:t>композиции</w:t>
            </w:r>
            <w:r>
              <w:rPr>
                <w:spacing w:val="-12"/>
                <w:sz w:val="24"/>
              </w:rPr>
              <w:t xml:space="preserve"> </w:t>
            </w:r>
            <w:r>
              <w:rPr>
                <w:sz w:val="24"/>
              </w:rPr>
              <w:t>на основе музыки и литературы XIX века.</w:t>
            </w:r>
          </w:p>
          <w:p w:rsidR="00D05B71" w:rsidRDefault="00BE715A">
            <w:pPr>
              <w:pStyle w:val="TableParagraph"/>
              <w:ind w:left="255"/>
              <w:rPr>
                <w:sz w:val="24"/>
              </w:rPr>
            </w:pPr>
            <w:r>
              <w:rPr>
                <w:sz w:val="24"/>
              </w:rPr>
              <w:t>Реконструкция</w:t>
            </w:r>
            <w:r>
              <w:rPr>
                <w:spacing w:val="-5"/>
                <w:sz w:val="24"/>
              </w:rPr>
              <w:t xml:space="preserve"> </w:t>
            </w:r>
            <w:r>
              <w:rPr>
                <w:sz w:val="24"/>
              </w:rPr>
              <w:t>костюмированного</w:t>
            </w:r>
            <w:r>
              <w:rPr>
                <w:spacing w:val="-5"/>
                <w:sz w:val="24"/>
              </w:rPr>
              <w:t xml:space="preserve"> </w:t>
            </w:r>
            <w:r>
              <w:rPr>
                <w:sz w:val="24"/>
              </w:rPr>
              <w:t>бала,</w:t>
            </w:r>
            <w:r>
              <w:rPr>
                <w:spacing w:val="-5"/>
                <w:sz w:val="24"/>
              </w:rPr>
              <w:t xml:space="preserve"> </w:t>
            </w:r>
            <w:r>
              <w:rPr>
                <w:sz w:val="24"/>
              </w:rPr>
              <w:t>музыкального</w:t>
            </w:r>
            <w:r>
              <w:rPr>
                <w:spacing w:val="-5"/>
                <w:sz w:val="24"/>
              </w:rPr>
              <w:t xml:space="preserve"> </w:t>
            </w:r>
            <w:r>
              <w:rPr>
                <w:spacing w:val="-2"/>
                <w:sz w:val="24"/>
              </w:rPr>
              <w:t>салона</w:t>
            </w:r>
          </w:p>
        </w:tc>
      </w:tr>
      <w:tr w:rsidR="00D05B71">
        <w:trPr>
          <w:trHeight w:val="4140"/>
        </w:trPr>
        <w:tc>
          <w:tcPr>
            <w:tcW w:w="1985" w:type="dxa"/>
            <w:tcBorders>
              <w:right w:val="single" w:sz="4" w:space="0" w:color="221F1F"/>
            </w:tcBorders>
          </w:tcPr>
          <w:p w:rsidR="00D05B71" w:rsidRDefault="00BE715A">
            <w:pPr>
              <w:pStyle w:val="TableParagraph"/>
              <w:tabs>
                <w:tab w:val="right" w:pos="1735"/>
              </w:tabs>
              <w:spacing w:line="270" w:lineRule="exact"/>
              <w:ind w:left="251"/>
              <w:rPr>
                <w:sz w:val="24"/>
              </w:rPr>
            </w:pPr>
            <w:r>
              <w:rPr>
                <w:spacing w:val="-5"/>
                <w:sz w:val="24"/>
              </w:rPr>
              <w:t>В)</w:t>
            </w:r>
            <w:r>
              <w:rPr>
                <w:sz w:val="24"/>
              </w:rPr>
              <w:tab/>
            </w:r>
            <w:r>
              <w:rPr>
                <w:spacing w:val="-5"/>
                <w:sz w:val="24"/>
              </w:rPr>
              <w:t>4—</w:t>
            </w:r>
            <w:r>
              <w:rPr>
                <w:sz w:val="24"/>
              </w:rPr>
              <w:t>6</w:t>
            </w:r>
          </w:p>
          <w:p w:rsidR="00D05B71" w:rsidRDefault="00BE715A">
            <w:pPr>
              <w:pStyle w:val="TableParagraph"/>
              <w:spacing w:before="2" w:line="237" w:lineRule="auto"/>
              <w:ind w:left="251" w:right="836"/>
              <w:rPr>
                <w:sz w:val="24"/>
              </w:rPr>
            </w:pPr>
            <w:r>
              <w:rPr>
                <w:spacing w:val="-2"/>
                <w:sz w:val="24"/>
              </w:rPr>
              <w:t>учебных часов</w:t>
            </w:r>
          </w:p>
        </w:tc>
        <w:tc>
          <w:tcPr>
            <w:tcW w:w="2126" w:type="dxa"/>
            <w:tcBorders>
              <w:left w:val="single" w:sz="4" w:space="0" w:color="221F1F"/>
              <w:right w:val="single" w:sz="4" w:space="0" w:color="221F1F"/>
            </w:tcBorders>
          </w:tcPr>
          <w:p w:rsidR="00D05B71" w:rsidRDefault="00BE715A">
            <w:pPr>
              <w:pStyle w:val="TableParagraph"/>
              <w:tabs>
                <w:tab w:val="left" w:pos="1751"/>
              </w:tabs>
              <w:ind w:left="254" w:right="234"/>
              <w:rPr>
                <w:sz w:val="24"/>
              </w:rPr>
            </w:pPr>
            <w:r>
              <w:rPr>
                <w:spacing w:val="-2"/>
                <w:sz w:val="24"/>
              </w:rPr>
              <w:t>История</w:t>
            </w:r>
            <w:r>
              <w:rPr>
                <w:spacing w:val="80"/>
                <w:sz w:val="24"/>
              </w:rPr>
              <w:t xml:space="preserve"> </w:t>
            </w:r>
            <w:r>
              <w:rPr>
                <w:spacing w:val="-2"/>
                <w:sz w:val="24"/>
              </w:rPr>
              <w:t>страны</w:t>
            </w:r>
            <w:r>
              <w:rPr>
                <w:sz w:val="24"/>
              </w:rPr>
              <w:tab/>
            </w:r>
            <w:r>
              <w:rPr>
                <w:spacing w:val="-10"/>
                <w:sz w:val="24"/>
              </w:rPr>
              <w:t>и</w:t>
            </w:r>
          </w:p>
          <w:p w:rsidR="00D05B71" w:rsidRDefault="00BE715A">
            <w:pPr>
              <w:pStyle w:val="TableParagraph"/>
              <w:tabs>
                <w:tab w:val="left" w:pos="1765"/>
              </w:tabs>
              <w:ind w:left="254" w:right="234"/>
              <w:rPr>
                <w:sz w:val="24"/>
              </w:rPr>
            </w:pPr>
            <w:r>
              <w:rPr>
                <w:spacing w:val="-2"/>
                <w:sz w:val="24"/>
              </w:rPr>
              <w:t>народа</w:t>
            </w:r>
            <w:r>
              <w:rPr>
                <w:sz w:val="24"/>
              </w:rPr>
              <w:tab/>
            </w:r>
            <w:r>
              <w:rPr>
                <w:spacing w:val="-10"/>
                <w:sz w:val="24"/>
              </w:rPr>
              <w:t xml:space="preserve">в </w:t>
            </w:r>
            <w:r>
              <w:rPr>
                <w:spacing w:val="-2"/>
                <w:sz w:val="24"/>
              </w:rPr>
              <w:t>музыке</w:t>
            </w:r>
            <w:r>
              <w:rPr>
                <w:spacing w:val="80"/>
                <w:sz w:val="24"/>
              </w:rPr>
              <w:t xml:space="preserve"> </w:t>
            </w:r>
            <w:r>
              <w:rPr>
                <w:spacing w:val="-2"/>
                <w:sz w:val="24"/>
              </w:rPr>
              <w:t>русских композиторов</w:t>
            </w:r>
          </w:p>
        </w:tc>
        <w:tc>
          <w:tcPr>
            <w:tcW w:w="3259" w:type="dxa"/>
            <w:tcBorders>
              <w:left w:val="single" w:sz="4" w:space="0" w:color="221F1F"/>
              <w:right w:val="single" w:sz="4" w:space="0" w:color="221F1F"/>
            </w:tcBorders>
          </w:tcPr>
          <w:p w:rsidR="00D05B71" w:rsidRDefault="00BE715A">
            <w:pPr>
              <w:pStyle w:val="TableParagraph"/>
              <w:tabs>
                <w:tab w:val="left" w:pos="1573"/>
                <w:tab w:val="left" w:pos="2194"/>
              </w:tabs>
              <w:ind w:left="252" w:right="233"/>
              <w:rPr>
                <w:sz w:val="24"/>
              </w:rPr>
            </w:pPr>
            <w:r>
              <w:rPr>
                <w:sz w:val="24"/>
              </w:rPr>
              <w:t>Образы</w:t>
            </w:r>
            <w:r>
              <w:rPr>
                <w:spacing w:val="40"/>
                <w:sz w:val="24"/>
              </w:rPr>
              <w:t xml:space="preserve"> </w:t>
            </w:r>
            <w:r>
              <w:rPr>
                <w:sz w:val="24"/>
              </w:rPr>
              <w:t>народных</w:t>
            </w:r>
            <w:r>
              <w:rPr>
                <w:spacing w:val="40"/>
                <w:sz w:val="24"/>
              </w:rPr>
              <w:t xml:space="preserve"> </w:t>
            </w:r>
            <w:r>
              <w:rPr>
                <w:sz w:val="24"/>
              </w:rPr>
              <w:t>героев, тема</w:t>
            </w:r>
            <w:r>
              <w:rPr>
                <w:spacing w:val="40"/>
                <w:sz w:val="24"/>
              </w:rPr>
              <w:t xml:space="preserve"> </w:t>
            </w:r>
            <w:r>
              <w:rPr>
                <w:sz w:val="24"/>
              </w:rPr>
              <w:t>служения</w:t>
            </w:r>
            <w:r>
              <w:rPr>
                <w:spacing w:val="40"/>
                <w:sz w:val="24"/>
              </w:rPr>
              <w:t xml:space="preserve"> </w:t>
            </w:r>
            <w:r>
              <w:rPr>
                <w:sz w:val="24"/>
              </w:rPr>
              <w:t>Отечеству в</w:t>
            </w:r>
            <w:r>
              <w:rPr>
                <w:spacing w:val="39"/>
                <w:sz w:val="24"/>
              </w:rPr>
              <w:t xml:space="preserve"> </w:t>
            </w:r>
            <w:r>
              <w:rPr>
                <w:sz w:val="24"/>
              </w:rPr>
              <w:t>крупных</w:t>
            </w:r>
            <w:r>
              <w:rPr>
                <w:spacing w:val="40"/>
                <w:sz w:val="24"/>
              </w:rPr>
              <w:t xml:space="preserve"> </w:t>
            </w:r>
            <w:r>
              <w:rPr>
                <w:sz w:val="24"/>
              </w:rPr>
              <w:t>театральных</w:t>
            </w:r>
            <w:r>
              <w:rPr>
                <w:spacing w:val="39"/>
                <w:sz w:val="24"/>
              </w:rPr>
              <w:t xml:space="preserve"> </w:t>
            </w:r>
            <w:r>
              <w:rPr>
                <w:sz w:val="24"/>
              </w:rPr>
              <w:t xml:space="preserve">и </w:t>
            </w:r>
            <w:r>
              <w:rPr>
                <w:spacing w:val="-2"/>
                <w:sz w:val="24"/>
              </w:rPr>
              <w:t>симфонических произведениях</w:t>
            </w:r>
            <w:r>
              <w:rPr>
                <w:sz w:val="24"/>
              </w:rPr>
              <w:tab/>
            </w:r>
            <w:r>
              <w:rPr>
                <w:spacing w:val="-2"/>
                <w:sz w:val="24"/>
              </w:rPr>
              <w:t xml:space="preserve">русских </w:t>
            </w:r>
            <w:r>
              <w:rPr>
                <w:sz w:val="24"/>
              </w:rPr>
              <w:t>композиторов</w:t>
            </w:r>
            <w:r>
              <w:rPr>
                <w:spacing w:val="-6"/>
                <w:sz w:val="24"/>
              </w:rPr>
              <w:t xml:space="preserve"> </w:t>
            </w:r>
            <w:r>
              <w:rPr>
                <w:sz w:val="24"/>
              </w:rPr>
              <w:t>(на</w:t>
            </w:r>
            <w:r>
              <w:rPr>
                <w:spacing w:val="-6"/>
                <w:sz w:val="24"/>
              </w:rPr>
              <w:t xml:space="preserve"> </w:t>
            </w:r>
            <w:r>
              <w:rPr>
                <w:sz w:val="24"/>
              </w:rPr>
              <w:t xml:space="preserve">примере </w:t>
            </w:r>
            <w:r>
              <w:rPr>
                <w:spacing w:val="-2"/>
                <w:sz w:val="24"/>
              </w:rPr>
              <w:t>сочинений</w:t>
            </w:r>
            <w:r>
              <w:rPr>
                <w:sz w:val="24"/>
              </w:rPr>
              <w:tab/>
            </w:r>
            <w:r>
              <w:rPr>
                <w:spacing w:val="-2"/>
                <w:sz w:val="24"/>
              </w:rPr>
              <w:t>композиторов</w:t>
            </w:r>
          </w:p>
          <w:p w:rsidR="00D05B71" w:rsidRDefault="00BE715A">
            <w:pPr>
              <w:pStyle w:val="TableParagraph"/>
              <w:ind w:left="252" w:right="236"/>
              <w:jc w:val="both"/>
              <w:rPr>
                <w:sz w:val="24"/>
              </w:rPr>
            </w:pPr>
            <w:r>
              <w:rPr>
                <w:sz w:val="24"/>
              </w:rPr>
              <w:t>— членов «Могучей кучки», С. С. Прокофьева, Г. В. Свиридова и др.)</w:t>
            </w:r>
          </w:p>
        </w:tc>
        <w:tc>
          <w:tcPr>
            <w:tcW w:w="7361" w:type="dxa"/>
            <w:tcBorders>
              <w:left w:val="single" w:sz="4" w:space="0" w:color="221F1F"/>
              <w:right w:val="single" w:sz="4" w:space="0" w:color="221F1F"/>
            </w:tcBorders>
          </w:tcPr>
          <w:p w:rsidR="00D05B71" w:rsidRDefault="00BE715A">
            <w:pPr>
              <w:pStyle w:val="TableParagraph"/>
              <w:ind w:left="255" w:right="230"/>
              <w:jc w:val="both"/>
              <w:rPr>
                <w:sz w:val="24"/>
              </w:rPr>
            </w:pPr>
            <w:r>
              <w:rPr>
                <w:sz w:val="24"/>
              </w:rP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w:t>
            </w:r>
            <w:r>
              <w:rPr>
                <w:spacing w:val="-2"/>
                <w:sz w:val="24"/>
              </w:rPr>
              <w:t>композитором-классиком.</w:t>
            </w:r>
          </w:p>
          <w:p w:rsidR="00D05B71" w:rsidRDefault="00BE715A">
            <w:pPr>
              <w:pStyle w:val="TableParagraph"/>
              <w:ind w:left="255" w:right="234"/>
              <w:jc w:val="both"/>
              <w:rPr>
                <w:sz w:val="24"/>
              </w:rPr>
            </w:pPr>
            <w:r>
              <w:rPr>
                <w:sz w:val="24"/>
              </w:rPr>
              <w:t xml:space="preserve">Исполнение Гимна Российской Федерации. Музыкальная викторина на знание музыки, названий и авторов изученных </w:t>
            </w:r>
            <w:r>
              <w:rPr>
                <w:spacing w:val="-2"/>
                <w:sz w:val="24"/>
              </w:rPr>
              <w:t>произведений.</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ight="234"/>
              <w:jc w:val="both"/>
              <w:rPr>
                <w:sz w:val="24"/>
              </w:rPr>
            </w:pPr>
            <w:r>
              <w:rPr>
                <w:sz w:val="24"/>
              </w:rPr>
              <w:t>Просмотр художественных фильмов, телепередач, посвящённых творчеству композиторов — членов кружка «Могучая кучка».</w:t>
            </w:r>
          </w:p>
          <w:p w:rsidR="00D05B71" w:rsidRDefault="00BE715A">
            <w:pPr>
              <w:pStyle w:val="TableParagraph"/>
              <w:spacing w:line="270" w:lineRule="atLeast"/>
              <w:ind w:left="255" w:right="234"/>
              <w:jc w:val="both"/>
              <w:rPr>
                <w:sz w:val="24"/>
              </w:rPr>
            </w:pPr>
            <w:r>
              <w:rPr>
                <w:sz w:val="24"/>
              </w:rPr>
              <w:t>Просмотр видеозаписи оперы одного из русских композиторов (или</w:t>
            </w:r>
            <w:r>
              <w:rPr>
                <w:spacing w:val="-3"/>
                <w:sz w:val="24"/>
              </w:rPr>
              <w:t xml:space="preserve"> </w:t>
            </w:r>
            <w:r>
              <w:rPr>
                <w:sz w:val="24"/>
              </w:rPr>
              <w:t>посещение</w:t>
            </w:r>
            <w:r>
              <w:rPr>
                <w:spacing w:val="-5"/>
                <w:sz w:val="24"/>
              </w:rPr>
              <w:t xml:space="preserve"> </w:t>
            </w:r>
            <w:r>
              <w:rPr>
                <w:sz w:val="24"/>
              </w:rPr>
              <w:t>театра)</w:t>
            </w:r>
            <w:r>
              <w:rPr>
                <w:spacing w:val="-5"/>
                <w:sz w:val="24"/>
              </w:rPr>
              <w:t xml:space="preserve"> </w:t>
            </w:r>
            <w:r>
              <w:rPr>
                <w:sz w:val="24"/>
              </w:rPr>
              <w:t>или</w:t>
            </w:r>
            <w:r>
              <w:rPr>
                <w:spacing w:val="-3"/>
                <w:sz w:val="24"/>
              </w:rPr>
              <w:t xml:space="preserve"> </w:t>
            </w:r>
            <w:r>
              <w:rPr>
                <w:sz w:val="24"/>
              </w:rPr>
              <w:t>фильма,</w:t>
            </w:r>
            <w:r>
              <w:rPr>
                <w:spacing w:val="-4"/>
                <w:sz w:val="24"/>
              </w:rPr>
              <w:t xml:space="preserve"> </w:t>
            </w:r>
            <w:r>
              <w:rPr>
                <w:sz w:val="24"/>
              </w:rPr>
              <w:t>основанного</w:t>
            </w:r>
            <w:r>
              <w:rPr>
                <w:spacing w:val="-4"/>
                <w:sz w:val="24"/>
              </w:rPr>
              <w:t xml:space="preserve"> </w:t>
            </w:r>
            <w:r>
              <w:rPr>
                <w:sz w:val="24"/>
              </w:rPr>
              <w:t>на</w:t>
            </w:r>
            <w:r>
              <w:rPr>
                <w:spacing w:val="-5"/>
                <w:sz w:val="24"/>
              </w:rPr>
              <w:t xml:space="preserve"> </w:t>
            </w:r>
            <w:r>
              <w:rPr>
                <w:sz w:val="24"/>
              </w:rPr>
              <w:t>музыкальных сочинениях русских композиторов</w:t>
            </w:r>
          </w:p>
        </w:tc>
      </w:tr>
      <w:tr w:rsidR="00D05B71">
        <w:trPr>
          <w:trHeight w:val="697"/>
        </w:trPr>
        <w:tc>
          <w:tcPr>
            <w:tcW w:w="1985" w:type="dxa"/>
            <w:tcBorders>
              <w:right w:val="single" w:sz="4" w:space="0" w:color="221F1F"/>
            </w:tcBorders>
          </w:tcPr>
          <w:p w:rsidR="00D05B71" w:rsidRDefault="00BE715A">
            <w:pPr>
              <w:pStyle w:val="TableParagraph"/>
              <w:spacing w:line="270" w:lineRule="exact"/>
              <w:ind w:left="251"/>
              <w:rPr>
                <w:sz w:val="24"/>
              </w:rPr>
            </w:pPr>
            <w:r>
              <w:rPr>
                <w:sz w:val="24"/>
              </w:rPr>
              <w:t>Г)</w:t>
            </w:r>
            <w:r>
              <w:rPr>
                <w:spacing w:val="-1"/>
                <w:sz w:val="24"/>
              </w:rPr>
              <w:t xml:space="preserve"> </w:t>
            </w:r>
            <w:r>
              <w:rPr>
                <w:sz w:val="24"/>
              </w:rPr>
              <w:t>3—</w:t>
            </w:r>
            <w:r>
              <w:rPr>
                <w:spacing w:val="-10"/>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spacing w:line="270" w:lineRule="exact"/>
              <w:ind w:left="254"/>
              <w:rPr>
                <w:sz w:val="24"/>
              </w:rPr>
            </w:pPr>
            <w:r>
              <w:rPr>
                <w:sz w:val="24"/>
              </w:rPr>
              <w:t>Русский</w:t>
            </w:r>
            <w:r>
              <w:rPr>
                <w:spacing w:val="-4"/>
                <w:sz w:val="24"/>
              </w:rPr>
              <w:t xml:space="preserve"> </w:t>
            </w:r>
            <w:r>
              <w:rPr>
                <w:spacing w:val="-2"/>
                <w:sz w:val="24"/>
              </w:rPr>
              <w:t>балет</w:t>
            </w:r>
          </w:p>
        </w:tc>
        <w:tc>
          <w:tcPr>
            <w:tcW w:w="3259" w:type="dxa"/>
            <w:tcBorders>
              <w:left w:val="single" w:sz="4" w:space="0" w:color="221F1F"/>
              <w:right w:val="single" w:sz="4" w:space="0" w:color="221F1F"/>
            </w:tcBorders>
          </w:tcPr>
          <w:p w:rsidR="00D05B71" w:rsidRDefault="00BE715A">
            <w:pPr>
              <w:pStyle w:val="TableParagraph"/>
              <w:ind w:left="252"/>
              <w:rPr>
                <w:sz w:val="24"/>
              </w:rPr>
            </w:pPr>
            <w:r>
              <w:rPr>
                <w:sz w:val="24"/>
              </w:rPr>
              <w:t>Мировая</w:t>
            </w:r>
            <w:r>
              <w:rPr>
                <w:spacing w:val="-15"/>
                <w:sz w:val="24"/>
              </w:rPr>
              <w:t xml:space="preserve"> </w:t>
            </w:r>
            <w:r>
              <w:rPr>
                <w:sz w:val="24"/>
              </w:rPr>
              <w:t>слава</w:t>
            </w:r>
            <w:r>
              <w:rPr>
                <w:spacing w:val="-15"/>
                <w:sz w:val="24"/>
              </w:rPr>
              <w:t xml:space="preserve"> </w:t>
            </w:r>
            <w:r>
              <w:rPr>
                <w:sz w:val="24"/>
              </w:rPr>
              <w:t>русского балета. Творчество</w:t>
            </w:r>
          </w:p>
        </w:tc>
        <w:tc>
          <w:tcPr>
            <w:tcW w:w="7361" w:type="dxa"/>
            <w:tcBorders>
              <w:left w:val="single" w:sz="4" w:space="0" w:color="221F1F"/>
              <w:right w:val="single" w:sz="4" w:space="0" w:color="221F1F"/>
            </w:tcBorders>
          </w:tcPr>
          <w:p w:rsidR="00D05B71" w:rsidRDefault="00BE715A">
            <w:pPr>
              <w:pStyle w:val="TableParagraph"/>
              <w:ind w:left="255"/>
              <w:rPr>
                <w:sz w:val="24"/>
              </w:rPr>
            </w:pPr>
            <w:r>
              <w:rPr>
                <w:sz w:val="24"/>
              </w:rPr>
              <w:t>Знакомство с шедеврами русской балетной музыки. Поиск информации</w:t>
            </w:r>
            <w:r>
              <w:rPr>
                <w:spacing w:val="-9"/>
                <w:sz w:val="24"/>
              </w:rPr>
              <w:t xml:space="preserve"> </w:t>
            </w:r>
            <w:r>
              <w:rPr>
                <w:sz w:val="24"/>
              </w:rPr>
              <w:t>о</w:t>
            </w:r>
            <w:r>
              <w:rPr>
                <w:spacing w:val="-9"/>
                <w:sz w:val="24"/>
              </w:rPr>
              <w:t xml:space="preserve"> </w:t>
            </w:r>
            <w:r>
              <w:rPr>
                <w:sz w:val="24"/>
              </w:rPr>
              <w:t>постановках</w:t>
            </w:r>
            <w:r>
              <w:rPr>
                <w:spacing w:val="-8"/>
                <w:sz w:val="24"/>
              </w:rPr>
              <w:t xml:space="preserve"> </w:t>
            </w:r>
            <w:r>
              <w:rPr>
                <w:sz w:val="24"/>
              </w:rPr>
              <w:t>балетных</w:t>
            </w:r>
            <w:r>
              <w:rPr>
                <w:spacing w:val="-7"/>
                <w:sz w:val="24"/>
              </w:rPr>
              <w:t xml:space="preserve"> </w:t>
            </w:r>
            <w:r>
              <w:rPr>
                <w:sz w:val="24"/>
              </w:rPr>
              <w:t>спектаклей,</w:t>
            </w:r>
            <w:r>
              <w:rPr>
                <w:spacing w:val="-9"/>
                <w:sz w:val="24"/>
              </w:rPr>
              <w:t xml:space="preserve"> </w:t>
            </w:r>
            <w:r>
              <w:rPr>
                <w:sz w:val="24"/>
              </w:rPr>
              <w:t>гастролях</w:t>
            </w:r>
          </w:p>
        </w:tc>
      </w:tr>
    </w:tbl>
    <w:p w:rsidR="00D05B71" w:rsidRDefault="00D05B71">
      <w:pPr>
        <w:rPr>
          <w:sz w:val="24"/>
        </w:rPr>
        <w:sectPr w:rsidR="00D05B71">
          <w:pgSz w:w="16840" w:h="11910" w:orient="landscape"/>
          <w:pgMar w:top="820" w:right="700" w:bottom="1200" w:left="920" w:header="0" w:footer="1003" w:gutter="0"/>
          <w:cols w:space="720"/>
        </w:sectPr>
      </w:pPr>
    </w:p>
    <w:tbl>
      <w:tblPr>
        <w:tblStyle w:val="TableNormal"/>
        <w:tblW w:w="0" w:type="auto"/>
        <w:tblInd w:w="11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61"/>
      </w:tblGrid>
      <w:tr w:rsidR="00D05B71">
        <w:trPr>
          <w:trHeight w:val="2759"/>
        </w:trPr>
        <w:tc>
          <w:tcPr>
            <w:tcW w:w="1985" w:type="dxa"/>
            <w:tcBorders>
              <w:right w:val="single" w:sz="4" w:space="0" w:color="221F1F"/>
            </w:tcBorders>
          </w:tcPr>
          <w:p w:rsidR="00D05B71" w:rsidRDefault="00D05B71">
            <w:pPr>
              <w:pStyle w:val="TableParagraph"/>
              <w:rPr>
                <w:sz w:val="24"/>
              </w:rPr>
            </w:pPr>
          </w:p>
        </w:tc>
        <w:tc>
          <w:tcPr>
            <w:tcW w:w="2126" w:type="dxa"/>
            <w:tcBorders>
              <w:left w:val="single" w:sz="4" w:space="0" w:color="221F1F"/>
              <w:right w:val="single" w:sz="4" w:space="0" w:color="221F1F"/>
            </w:tcBorders>
          </w:tcPr>
          <w:p w:rsidR="00D05B71" w:rsidRDefault="00D05B71">
            <w:pPr>
              <w:pStyle w:val="TableParagraph"/>
              <w:rPr>
                <w:sz w:val="24"/>
              </w:rPr>
            </w:pPr>
          </w:p>
        </w:tc>
        <w:tc>
          <w:tcPr>
            <w:tcW w:w="3259" w:type="dxa"/>
            <w:tcBorders>
              <w:left w:val="single" w:sz="4" w:space="0" w:color="221F1F"/>
              <w:right w:val="single" w:sz="4" w:space="0" w:color="221F1F"/>
            </w:tcBorders>
          </w:tcPr>
          <w:p w:rsidR="00D05B71" w:rsidRDefault="00BE715A">
            <w:pPr>
              <w:pStyle w:val="TableParagraph"/>
              <w:ind w:left="252" w:right="92"/>
              <w:rPr>
                <w:sz w:val="24"/>
              </w:rPr>
            </w:pPr>
            <w:r>
              <w:rPr>
                <w:sz w:val="24"/>
              </w:rPr>
              <w:t>композиторов</w:t>
            </w:r>
            <w:r>
              <w:rPr>
                <w:spacing w:val="-15"/>
                <w:sz w:val="24"/>
              </w:rPr>
              <w:t xml:space="preserve"> </w:t>
            </w:r>
            <w:r>
              <w:rPr>
                <w:sz w:val="24"/>
              </w:rPr>
              <w:t>(П.</w:t>
            </w:r>
            <w:r>
              <w:rPr>
                <w:spacing w:val="-15"/>
                <w:sz w:val="24"/>
              </w:rPr>
              <w:t xml:space="preserve"> </w:t>
            </w:r>
            <w:r>
              <w:rPr>
                <w:sz w:val="24"/>
              </w:rPr>
              <w:t xml:space="preserve">И. Чайковский, С. С. </w:t>
            </w:r>
            <w:r>
              <w:rPr>
                <w:spacing w:val="-2"/>
                <w:sz w:val="24"/>
              </w:rPr>
              <w:t>Прокофьев,</w:t>
            </w:r>
          </w:p>
          <w:p w:rsidR="00D05B71" w:rsidRDefault="00BE715A">
            <w:pPr>
              <w:pStyle w:val="TableParagraph"/>
              <w:ind w:left="252" w:right="235"/>
              <w:jc w:val="both"/>
              <w:rPr>
                <w:sz w:val="24"/>
              </w:rPr>
            </w:pPr>
            <w:r>
              <w:rPr>
                <w:sz w:val="24"/>
              </w:rPr>
              <w:t>И. Ф. Стравинский, Р. К. Щедрин),</w:t>
            </w:r>
            <w:r>
              <w:rPr>
                <w:spacing w:val="-4"/>
                <w:sz w:val="24"/>
              </w:rPr>
              <w:t xml:space="preserve"> </w:t>
            </w:r>
            <w:r>
              <w:rPr>
                <w:sz w:val="24"/>
              </w:rPr>
              <w:t>балетмейстеров, артистов балета. Дягилев- кие сезоны</w:t>
            </w:r>
          </w:p>
        </w:tc>
        <w:tc>
          <w:tcPr>
            <w:tcW w:w="7361" w:type="dxa"/>
            <w:tcBorders>
              <w:left w:val="single" w:sz="4" w:space="0" w:color="221F1F"/>
              <w:right w:val="single" w:sz="4" w:space="0" w:color="221F1F"/>
            </w:tcBorders>
          </w:tcPr>
          <w:p w:rsidR="00D05B71" w:rsidRDefault="00BE715A">
            <w:pPr>
              <w:pStyle w:val="TableParagraph"/>
              <w:ind w:left="255"/>
              <w:rPr>
                <w:sz w:val="24"/>
              </w:rPr>
            </w:pPr>
            <w:r>
              <w:rPr>
                <w:sz w:val="24"/>
              </w:rPr>
              <w:t>российских балетных трупп за рубежом. Посещение балетного спектакля</w:t>
            </w:r>
            <w:r>
              <w:rPr>
                <w:spacing w:val="-8"/>
                <w:sz w:val="24"/>
              </w:rPr>
              <w:t xml:space="preserve"> </w:t>
            </w:r>
            <w:r>
              <w:rPr>
                <w:sz w:val="24"/>
              </w:rPr>
              <w:t>(просмотр</w:t>
            </w:r>
            <w:r>
              <w:rPr>
                <w:spacing w:val="-8"/>
                <w:sz w:val="24"/>
              </w:rPr>
              <w:t xml:space="preserve"> </w:t>
            </w:r>
            <w:r>
              <w:rPr>
                <w:sz w:val="24"/>
              </w:rPr>
              <w:t>в</w:t>
            </w:r>
            <w:r>
              <w:rPr>
                <w:spacing w:val="-9"/>
                <w:sz w:val="24"/>
              </w:rPr>
              <w:t xml:space="preserve"> </w:t>
            </w:r>
            <w:r>
              <w:rPr>
                <w:sz w:val="24"/>
              </w:rPr>
              <w:t>видеозаписи).</w:t>
            </w:r>
            <w:r>
              <w:rPr>
                <w:spacing w:val="-8"/>
                <w:sz w:val="24"/>
              </w:rPr>
              <w:t xml:space="preserve"> </w:t>
            </w:r>
            <w:r>
              <w:rPr>
                <w:sz w:val="24"/>
              </w:rPr>
              <w:t>Характеристика</w:t>
            </w:r>
            <w:r>
              <w:rPr>
                <w:spacing w:val="-9"/>
                <w:sz w:val="24"/>
              </w:rPr>
              <w:t xml:space="preserve"> </w:t>
            </w:r>
            <w:r>
              <w:rPr>
                <w:sz w:val="24"/>
              </w:rPr>
              <w:t>отдельных музыкальных номеров и спектакля в целом.</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ight="233"/>
              <w:jc w:val="both"/>
              <w:rPr>
                <w:sz w:val="24"/>
              </w:rPr>
            </w:pPr>
            <w:r>
              <w:rPr>
                <w:sz w:val="24"/>
              </w:rPr>
              <w:t>Исследовательские проекты, посвящённые истории создания знаменитых балетов, творческой биографии балерин, танцовщиков, балетмейстеров.</w:t>
            </w:r>
          </w:p>
          <w:p w:rsidR="00D05B71" w:rsidRDefault="00BE715A">
            <w:pPr>
              <w:pStyle w:val="TableParagraph"/>
              <w:spacing w:line="270" w:lineRule="atLeast"/>
              <w:ind w:left="255" w:right="231"/>
              <w:jc w:val="both"/>
              <w:rPr>
                <w:sz w:val="24"/>
              </w:rPr>
            </w:pPr>
            <w:r>
              <w:rPr>
                <w:sz w:val="24"/>
              </w:rPr>
              <w:t xml:space="preserve">Съёмки любительского фильма (в технике теневого, кукольного театра, мультипликации и т. п.) на музыку какого-либо балета </w:t>
            </w:r>
            <w:r>
              <w:rPr>
                <w:spacing w:val="-2"/>
                <w:sz w:val="24"/>
              </w:rPr>
              <w:t>(фрагменты)</w:t>
            </w:r>
          </w:p>
        </w:tc>
      </w:tr>
      <w:tr w:rsidR="00D05B71">
        <w:trPr>
          <w:trHeight w:val="2484"/>
        </w:trPr>
        <w:tc>
          <w:tcPr>
            <w:tcW w:w="1985" w:type="dxa"/>
            <w:tcBorders>
              <w:right w:val="single" w:sz="4" w:space="0" w:color="221F1F"/>
            </w:tcBorders>
          </w:tcPr>
          <w:p w:rsidR="00D05B71" w:rsidRDefault="00BE715A">
            <w:pPr>
              <w:pStyle w:val="TableParagraph"/>
              <w:spacing w:line="271" w:lineRule="exact"/>
              <w:ind w:left="251"/>
              <w:rPr>
                <w:sz w:val="24"/>
              </w:rPr>
            </w:pPr>
            <w:r>
              <w:rPr>
                <w:sz w:val="24"/>
              </w:rPr>
              <w:t>Д)</w:t>
            </w:r>
            <w:r>
              <w:rPr>
                <w:spacing w:val="-3"/>
                <w:sz w:val="24"/>
              </w:rPr>
              <w:t xml:space="preserve"> </w:t>
            </w:r>
            <w:r>
              <w:rPr>
                <w:sz w:val="24"/>
              </w:rPr>
              <w:t>3—</w:t>
            </w:r>
            <w:r>
              <w:rPr>
                <w:spacing w:val="-10"/>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ind w:left="254" w:right="202"/>
              <w:rPr>
                <w:sz w:val="24"/>
              </w:rPr>
            </w:pPr>
            <w:r>
              <w:rPr>
                <w:spacing w:val="-2"/>
                <w:sz w:val="24"/>
              </w:rPr>
              <w:t xml:space="preserve">Русская исполнительск </w:t>
            </w:r>
            <w:r>
              <w:rPr>
                <w:sz w:val="24"/>
              </w:rPr>
              <w:t>ая школа</w:t>
            </w:r>
          </w:p>
        </w:tc>
        <w:tc>
          <w:tcPr>
            <w:tcW w:w="3259" w:type="dxa"/>
            <w:tcBorders>
              <w:left w:val="single" w:sz="4" w:space="0" w:color="221F1F"/>
              <w:right w:val="single" w:sz="4" w:space="0" w:color="221F1F"/>
            </w:tcBorders>
          </w:tcPr>
          <w:p w:rsidR="00D05B71" w:rsidRDefault="00BE715A">
            <w:pPr>
              <w:pStyle w:val="TableParagraph"/>
              <w:tabs>
                <w:tab w:val="left" w:pos="688"/>
                <w:tab w:val="left" w:pos="1077"/>
                <w:tab w:val="left" w:pos="1677"/>
                <w:tab w:val="left" w:pos="2211"/>
                <w:tab w:val="left" w:pos="2571"/>
              </w:tabs>
              <w:ind w:left="252" w:right="233"/>
              <w:rPr>
                <w:sz w:val="24"/>
              </w:rPr>
            </w:pPr>
            <w:r>
              <w:rPr>
                <w:spacing w:val="-2"/>
                <w:sz w:val="24"/>
              </w:rPr>
              <w:t>Творчество</w:t>
            </w:r>
            <w:r>
              <w:rPr>
                <w:sz w:val="24"/>
              </w:rPr>
              <w:tab/>
            </w:r>
            <w:r>
              <w:rPr>
                <w:spacing w:val="-2"/>
                <w:sz w:val="24"/>
              </w:rPr>
              <w:t xml:space="preserve">выдающихся отечественных </w:t>
            </w:r>
            <w:r>
              <w:rPr>
                <w:sz w:val="24"/>
              </w:rPr>
              <w:t>исполнителей</w:t>
            </w:r>
            <w:r>
              <w:rPr>
                <w:spacing w:val="40"/>
                <w:sz w:val="24"/>
              </w:rPr>
              <w:t xml:space="preserve"> </w:t>
            </w:r>
            <w:r>
              <w:rPr>
                <w:sz w:val="24"/>
              </w:rPr>
              <w:t>(С.</w:t>
            </w:r>
            <w:r>
              <w:rPr>
                <w:spacing w:val="40"/>
                <w:sz w:val="24"/>
              </w:rPr>
              <w:t xml:space="preserve"> </w:t>
            </w:r>
            <w:r>
              <w:rPr>
                <w:sz w:val="24"/>
              </w:rPr>
              <w:t>Рихтер, Л. Коган,</w:t>
            </w:r>
            <w:r>
              <w:rPr>
                <w:spacing w:val="-1"/>
                <w:sz w:val="24"/>
              </w:rPr>
              <w:t xml:space="preserve"> </w:t>
            </w:r>
            <w:r>
              <w:rPr>
                <w:sz w:val="24"/>
              </w:rPr>
              <w:t>М.</w:t>
            </w:r>
            <w:r>
              <w:rPr>
                <w:spacing w:val="-2"/>
                <w:sz w:val="24"/>
              </w:rPr>
              <w:t xml:space="preserve"> </w:t>
            </w:r>
            <w:r>
              <w:rPr>
                <w:sz w:val="24"/>
              </w:rPr>
              <w:t xml:space="preserve">Ростропович, </w:t>
            </w:r>
            <w:r>
              <w:rPr>
                <w:spacing w:val="-6"/>
                <w:sz w:val="24"/>
              </w:rPr>
              <w:t>Е.</w:t>
            </w:r>
            <w:r>
              <w:rPr>
                <w:sz w:val="24"/>
              </w:rPr>
              <w:tab/>
            </w:r>
            <w:r>
              <w:rPr>
                <w:spacing w:val="-2"/>
                <w:sz w:val="24"/>
              </w:rPr>
              <w:t>Мравинский</w:t>
            </w:r>
            <w:r>
              <w:rPr>
                <w:sz w:val="24"/>
              </w:rPr>
              <w:tab/>
            </w:r>
            <w:r>
              <w:rPr>
                <w:spacing w:val="-10"/>
                <w:sz w:val="24"/>
              </w:rPr>
              <w:t>и</w:t>
            </w:r>
            <w:r>
              <w:rPr>
                <w:sz w:val="24"/>
              </w:rPr>
              <w:tab/>
            </w:r>
            <w:r>
              <w:rPr>
                <w:spacing w:val="-2"/>
                <w:sz w:val="24"/>
              </w:rPr>
              <w:t xml:space="preserve">др.). </w:t>
            </w:r>
            <w:r>
              <w:rPr>
                <w:sz w:val="24"/>
              </w:rPr>
              <w:t>Консерватории</w:t>
            </w:r>
            <w:r>
              <w:rPr>
                <w:spacing w:val="76"/>
                <w:sz w:val="24"/>
              </w:rPr>
              <w:t xml:space="preserve"> </w:t>
            </w:r>
            <w:r>
              <w:rPr>
                <w:sz w:val="24"/>
              </w:rPr>
              <w:t>в</w:t>
            </w:r>
            <w:r>
              <w:rPr>
                <w:spacing w:val="40"/>
                <w:sz w:val="24"/>
              </w:rPr>
              <w:t xml:space="preserve"> </w:t>
            </w:r>
            <w:r>
              <w:rPr>
                <w:sz w:val="24"/>
              </w:rPr>
              <w:t xml:space="preserve">Москве </w:t>
            </w:r>
            <w:r>
              <w:rPr>
                <w:spacing w:val="-10"/>
                <w:sz w:val="24"/>
              </w:rPr>
              <w:t>и</w:t>
            </w:r>
            <w:r>
              <w:rPr>
                <w:sz w:val="24"/>
              </w:rPr>
              <w:tab/>
            </w:r>
            <w:r>
              <w:rPr>
                <w:sz w:val="24"/>
              </w:rPr>
              <w:tab/>
            </w:r>
            <w:r>
              <w:rPr>
                <w:spacing w:val="-2"/>
                <w:sz w:val="24"/>
              </w:rPr>
              <w:t>Санкт-Петербурге,</w:t>
            </w:r>
          </w:p>
          <w:p w:rsidR="00D05B71" w:rsidRDefault="00BE715A">
            <w:pPr>
              <w:pStyle w:val="TableParagraph"/>
              <w:spacing w:line="274" w:lineRule="exact"/>
              <w:ind w:left="252"/>
              <w:rPr>
                <w:sz w:val="24"/>
              </w:rPr>
            </w:pPr>
            <w:r>
              <w:rPr>
                <w:sz w:val="24"/>
              </w:rPr>
              <w:t>родном</w:t>
            </w:r>
            <w:r>
              <w:rPr>
                <w:spacing w:val="80"/>
                <w:sz w:val="24"/>
              </w:rPr>
              <w:t xml:space="preserve"> </w:t>
            </w:r>
            <w:r>
              <w:rPr>
                <w:sz w:val="24"/>
              </w:rPr>
              <w:t>городе.</w:t>
            </w:r>
            <w:r>
              <w:rPr>
                <w:spacing w:val="80"/>
                <w:sz w:val="24"/>
              </w:rPr>
              <w:t xml:space="preserve"> </w:t>
            </w:r>
            <w:r>
              <w:rPr>
                <w:sz w:val="24"/>
              </w:rPr>
              <w:t>Конкурс имени П. И. Чайковского</w:t>
            </w:r>
          </w:p>
        </w:tc>
        <w:tc>
          <w:tcPr>
            <w:tcW w:w="7361" w:type="dxa"/>
            <w:tcBorders>
              <w:left w:val="single" w:sz="4" w:space="0" w:color="221F1F"/>
              <w:right w:val="single" w:sz="4" w:space="0" w:color="221F1F"/>
            </w:tcBorders>
          </w:tcPr>
          <w:p w:rsidR="00D05B71" w:rsidRDefault="00BE715A">
            <w:pPr>
              <w:pStyle w:val="TableParagraph"/>
              <w:ind w:left="255"/>
              <w:rPr>
                <w:sz w:val="24"/>
              </w:rPr>
            </w:pPr>
            <w:r>
              <w:rPr>
                <w:sz w:val="24"/>
              </w:rPr>
              <w:t>Слушание одних и тех же произведений в исполнении разных музыкантов, оценка особенностей интерпретации. Создание домашней</w:t>
            </w:r>
            <w:r>
              <w:rPr>
                <w:spacing w:val="-7"/>
                <w:sz w:val="24"/>
              </w:rPr>
              <w:t xml:space="preserve"> </w:t>
            </w:r>
            <w:r>
              <w:rPr>
                <w:sz w:val="24"/>
              </w:rPr>
              <w:t>фоно-</w:t>
            </w:r>
            <w:r>
              <w:rPr>
                <w:spacing w:val="-7"/>
                <w:sz w:val="24"/>
              </w:rPr>
              <w:t xml:space="preserve"> </w:t>
            </w:r>
            <w:r>
              <w:rPr>
                <w:sz w:val="24"/>
              </w:rPr>
              <w:t>и</w:t>
            </w:r>
            <w:r>
              <w:rPr>
                <w:spacing w:val="-7"/>
                <w:sz w:val="24"/>
              </w:rPr>
              <w:t xml:space="preserve"> </w:t>
            </w:r>
            <w:r>
              <w:rPr>
                <w:sz w:val="24"/>
              </w:rPr>
              <w:t>видеотеки</w:t>
            </w:r>
            <w:r>
              <w:rPr>
                <w:spacing w:val="-6"/>
                <w:sz w:val="24"/>
              </w:rPr>
              <w:t xml:space="preserve"> </w:t>
            </w:r>
            <w:r>
              <w:rPr>
                <w:sz w:val="24"/>
              </w:rPr>
              <w:t>из</w:t>
            </w:r>
            <w:r>
              <w:rPr>
                <w:spacing w:val="-7"/>
                <w:sz w:val="24"/>
              </w:rPr>
              <w:t xml:space="preserve"> </w:t>
            </w:r>
            <w:r>
              <w:rPr>
                <w:sz w:val="24"/>
              </w:rPr>
              <w:t>понравившихся</w:t>
            </w:r>
            <w:r>
              <w:rPr>
                <w:spacing w:val="-7"/>
                <w:sz w:val="24"/>
              </w:rPr>
              <w:t xml:space="preserve"> </w:t>
            </w:r>
            <w:r>
              <w:rPr>
                <w:sz w:val="24"/>
              </w:rPr>
              <w:t>произведений. Дискуссия на тему «Исполнитель — соавтор композитора».</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Pr>
                <w:sz w:val="24"/>
              </w:rPr>
            </w:pPr>
            <w:r>
              <w:rPr>
                <w:sz w:val="24"/>
              </w:rPr>
              <w:t>Исследовательские</w:t>
            </w:r>
            <w:r>
              <w:rPr>
                <w:spacing w:val="-3"/>
                <w:sz w:val="24"/>
              </w:rPr>
              <w:t xml:space="preserve"> </w:t>
            </w:r>
            <w:r>
              <w:rPr>
                <w:sz w:val="24"/>
              </w:rPr>
              <w:t>проекты,</w:t>
            </w:r>
            <w:r>
              <w:rPr>
                <w:spacing w:val="-2"/>
                <w:sz w:val="24"/>
              </w:rPr>
              <w:t xml:space="preserve"> </w:t>
            </w:r>
            <w:r>
              <w:rPr>
                <w:sz w:val="24"/>
              </w:rPr>
              <w:t>посвящённые</w:t>
            </w:r>
            <w:r>
              <w:rPr>
                <w:spacing w:val="-4"/>
                <w:sz w:val="24"/>
              </w:rPr>
              <w:t xml:space="preserve"> </w:t>
            </w:r>
            <w:r>
              <w:rPr>
                <w:sz w:val="24"/>
              </w:rPr>
              <w:t>биографиям</w:t>
            </w:r>
            <w:r>
              <w:rPr>
                <w:spacing w:val="-3"/>
                <w:sz w:val="24"/>
              </w:rPr>
              <w:t xml:space="preserve"> </w:t>
            </w:r>
            <w:r>
              <w:rPr>
                <w:sz w:val="24"/>
              </w:rPr>
              <w:t>известных отечественных исполнителей классической музыки</w:t>
            </w:r>
          </w:p>
        </w:tc>
      </w:tr>
      <w:tr w:rsidR="00D05B71">
        <w:trPr>
          <w:trHeight w:val="2762"/>
        </w:trPr>
        <w:tc>
          <w:tcPr>
            <w:tcW w:w="1985" w:type="dxa"/>
            <w:tcBorders>
              <w:right w:val="single" w:sz="4" w:space="0" w:color="221F1F"/>
            </w:tcBorders>
          </w:tcPr>
          <w:p w:rsidR="00D05B71" w:rsidRDefault="00BE715A">
            <w:pPr>
              <w:pStyle w:val="TableParagraph"/>
              <w:tabs>
                <w:tab w:val="right" w:pos="1735"/>
              </w:tabs>
              <w:spacing w:line="270" w:lineRule="exact"/>
              <w:ind w:left="251"/>
              <w:rPr>
                <w:sz w:val="24"/>
              </w:rPr>
            </w:pPr>
            <w:r>
              <w:rPr>
                <w:spacing w:val="-5"/>
                <w:sz w:val="24"/>
              </w:rPr>
              <w:t>Е)</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spacing w:line="270" w:lineRule="exact"/>
              <w:ind w:left="254"/>
              <w:rPr>
                <w:sz w:val="24"/>
              </w:rPr>
            </w:pPr>
            <w:r>
              <w:rPr>
                <w:sz w:val="24"/>
              </w:rPr>
              <w:t>Русская</w:t>
            </w:r>
            <w:r>
              <w:rPr>
                <w:spacing w:val="11"/>
                <w:sz w:val="24"/>
              </w:rPr>
              <w:t xml:space="preserve"> </w:t>
            </w:r>
            <w:r>
              <w:rPr>
                <w:spacing w:val="-2"/>
                <w:sz w:val="24"/>
              </w:rPr>
              <w:t>музыка</w:t>
            </w:r>
          </w:p>
          <w:p w:rsidR="00D05B71" w:rsidRDefault="00BE715A">
            <w:pPr>
              <w:pStyle w:val="TableParagraph"/>
              <w:tabs>
                <w:tab w:val="left" w:pos="801"/>
                <w:tab w:val="left" w:pos="1768"/>
              </w:tabs>
              <w:ind w:left="254" w:right="232"/>
              <w:rPr>
                <w:sz w:val="24"/>
              </w:rPr>
            </w:pPr>
            <w:r>
              <w:rPr>
                <w:spacing w:val="-10"/>
                <w:sz w:val="24"/>
              </w:rPr>
              <w:t>—</w:t>
            </w:r>
            <w:r>
              <w:rPr>
                <w:sz w:val="24"/>
              </w:rPr>
              <w:tab/>
            </w:r>
            <w:r>
              <w:rPr>
                <w:spacing w:val="-2"/>
                <w:sz w:val="24"/>
              </w:rPr>
              <w:t>взгляд</w:t>
            </w:r>
            <w:r>
              <w:rPr>
                <w:sz w:val="24"/>
              </w:rPr>
              <w:tab/>
            </w:r>
            <w:r>
              <w:rPr>
                <w:spacing w:val="-10"/>
                <w:sz w:val="24"/>
              </w:rPr>
              <w:t xml:space="preserve">в </w:t>
            </w:r>
            <w:r>
              <w:rPr>
                <w:spacing w:val="-2"/>
                <w:sz w:val="24"/>
              </w:rPr>
              <w:t>будущее</w:t>
            </w:r>
          </w:p>
        </w:tc>
        <w:tc>
          <w:tcPr>
            <w:tcW w:w="3259" w:type="dxa"/>
            <w:tcBorders>
              <w:left w:val="single" w:sz="4" w:space="0" w:color="221F1F"/>
              <w:right w:val="single" w:sz="4" w:space="0" w:color="221F1F"/>
            </w:tcBorders>
          </w:tcPr>
          <w:p w:rsidR="00D05B71" w:rsidRDefault="00BE715A">
            <w:pPr>
              <w:pStyle w:val="TableParagraph"/>
              <w:tabs>
                <w:tab w:val="left" w:pos="1627"/>
              </w:tabs>
              <w:ind w:left="252" w:right="233"/>
              <w:jc w:val="both"/>
              <w:rPr>
                <w:sz w:val="24"/>
              </w:rPr>
            </w:pPr>
            <w:r>
              <w:rPr>
                <w:spacing w:val="-4"/>
                <w:sz w:val="24"/>
              </w:rPr>
              <w:t>Идея</w:t>
            </w:r>
            <w:r>
              <w:rPr>
                <w:sz w:val="24"/>
              </w:rPr>
              <w:tab/>
            </w:r>
            <w:r>
              <w:rPr>
                <w:spacing w:val="-2"/>
                <w:sz w:val="24"/>
              </w:rPr>
              <w:t xml:space="preserve">светомузыки. </w:t>
            </w:r>
            <w:r>
              <w:rPr>
                <w:sz w:val="24"/>
              </w:rPr>
              <w:t>Мистерии</w:t>
            </w:r>
            <w:r>
              <w:rPr>
                <w:spacing w:val="-4"/>
                <w:sz w:val="24"/>
              </w:rPr>
              <w:t xml:space="preserve"> </w:t>
            </w:r>
            <w:r>
              <w:rPr>
                <w:sz w:val="24"/>
              </w:rPr>
              <w:t>А.</w:t>
            </w:r>
            <w:r>
              <w:rPr>
                <w:spacing w:val="-5"/>
                <w:sz w:val="24"/>
              </w:rPr>
              <w:t xml:space="preserve"> </w:t>
            </w:r>
            <w:r>
              <w:rPr>
                <w:sz w:val="24"/>
              </w:rPr>
              <w:t>Н.</w:t>
            </w:r>
            <w:r>
              <w:rPr>
                <w:spacing w:val="-5"/>
                <w:sz w:val="24"/>
              </w:rPr>
              <w:t xml:space="preserve"> </w:t>
            </w:r>
            <w:r>
              <w:rPr>
                <w:sz w:val="24"/>
              </w:rPr>
              <w:t>Скрябина. Терменвокс, синтезатор</w:t>
            </w:r>
            <w:r>
              <w:rPr>
                <w:spacing w:val="-1"/>
                <w:sz w:val="24"/>
              </w:rPr>
              <w:t xml:space="preserve"> </w:t>
            </w:r>
            <w:r>
              <w:rPr>
                <w:sz w:val="24"/>
              </w:rPr>
              <w:t>Е. Мурзина, электронная музыка (на примере творчества А. Г. Шнитке, Э. Н. Артемьева и др.)</w:t>
            </w:r>
          </w:p>
        </w:tc>
        <w:tc>
          <w:tcPr>
            <w:tcW w:w="7361" w:type="dxa"/>
            <w:tcBorders>
              <w:left w:val="single" w:sz="4" w:space="0" w:color="221F1F"/>
              <w:right w:val="single" w:sz="4" w:space="0" w:color="221F1F"/>
            </w:tcBorders>
          </w:tcPr>
          <w:p w:rsidR="00D05B71" w:rsidRDefault="00BE715A">
            <w:pPr>
              <w:pStyle w:val="TableParagraph"/>
              <w:ind w:left="255" w:right="231"/>
              <w:jc w:val="both"/>
              <w:rPr>
                <w:sz w:val="24"/>
              </w:rPr>
            </w:pPr>
            <w:r>
              <w:rPr>
                <w:sz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D05B71" w:rsidRDefault="00BE715A">
            <w:pPr>
              <w:pStyle w:val="TableParagraph"/>
              <w:ind w:left="255"/>
              <w:rPr>
                <w:sz w:val="24"/>
              </w:rPr>
            </w:pPr>
            <w:r>
              <w:rPr>
                <w:sz w:val="24"/>
              </w:rPr>
              <w:t>Слушание</w:t>
            </w:r>
            <w:r>
              <w:rPr>
                <w:spacing w:val="32"/>
                <w:sz w:val="24"/>
              </w:rPr>
              <w:t xml:space="preserve"> </w:t>
            </w:r>
            <w:r>
              <w:rPr>
                <w:sz w:val="24"/>
              </w:rPr>
              <w:t>образцов</w:t>
            </w:r>
            <w:r>
              <w:rPr>
                <w:spacing w:val="33"/>
                <w:sz w:val="24"/>
              </w:rPr>
              <w:t xml:space="preserve"> </w:t>
            </w:r>
            <w:r>
              <w:rPr>
                <w:sz w:val="24"/>
              </w:rPr>
              <w:t>электронной</w:t>
            </w:r>
            <w:r>
              <w:rPr>
                <w:spacing w:val="34"/>
                <w:sz w:val="24"/>
              </w:rPr>
              <w:t xml:space="preserve"> </w:t>
            </w:r>
            <w:r>
              <w:rPr>
                <w:sz w:val="24"/>
              </w:rPr>
              <w:t>музыки.</w:t>
            </w:r>
            <w:r>
              <w:rPr>
                <w:spacing w:val="33"/>
                <w:sz w:val="24"/>
              </w:rPr>
              <w:t xml:space="preserve"> </w:t>
            </w:r>
            <w:r>
              <w:rPr>
                <w:sz w:val="24"/>
              </w:rPr>
              <w:t>Дискуссия</w:t>
            </w:r>
            <w:r>
              <w:rPr>
                <w:spacing w:val="33"/>
                <w:sz w:val="24"/>
              </w:rPr>
              <w:t xml:space="preserve"> </w:t>
            </w:r>
            <w:r>
              <w:rPr>
                <w:sz w:val="24"/>
              </w:rPr>
              <w:t>о</w:t>
            </w:r>
            <w:r>
              <w:rPr>
                <w:spacing w:val="33"/>
                <w:sz w:val="24"/>
              </w:rPr>
              <w:t xml:space="preserve"> </w:t>
            </w:r>
            <w:r>
              <w:rPr>
                <w:sz w:val="24"/>
              </w:rPr>
              <w:t>значении технических средств в создании современной музыки.</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Pr>
                <w:sz w:val="24"/>
              </w:rPr>
            </w:pPr>
            <w:r>
              <w:rPr>
                <w:sz w:val="24"/>
              </w:rPr>
              <w:t>Исследовательские</w:t>
            </w:r>
            <w:r>
              <w:rPr>
                <w:spacing w:val="-10"/>
                <w:sz w:val="24"/>
              </w:rPr>
              <w:t xml:space="preserve"> </w:t>
            </w:r>
            <w:r>
              <w:rPr>
                <w:sz w:val="24"/>
              </w:rPr>
              <w:t>проекты,</w:t>
            </w:r>
            <w:r>
              <w:rPr>
                <w:spacing w:val="-10"/>
                <w:sz w:val="24"/>
              </w:rPr>
              <w:t xml:space="preserve"> </w:t>
            </w:r>
            <w:r>
              <w:rPr>
                <w:sz w:val="24"/>
              </w:rPr>
              <w:t>посвящённые</w:t>
            </w:r>
            <w:r>
              <w:rPr>
                <w:spacing w:val="-11"/>
                <w:sz w:val="24"/>
              </w:rPr>
              <w:t xml:space="preserve"> </w:t>
            </w:r>
            <w:r>
              <w:rPr>
                <w:sz w:val="24"/>
              </w:rPr>
              <w:t>развитию</w:t>
            </w:r>
            <w:r>
              <w:rPr>
                <w:spacing w:val="-10"/>
                <w:sz w:val="24"/>
              </w:rPr>
              <w:t xml:space="preserve"> </w:t>
            </w:r>
            <w:r>
              <w:rPr>
                <w:sz w:val="24"/>
              </w:rPr>
              <w:t>музыкальной электроники в России.</w:t>
            </w:r>
          </w:p>
          <w:p w:rsidR="00D05B71" w:rsidRDefault="00BE715A">
            <w:pPr>
              <w:pStyle w:val="TableParagraph"/>
              <w:tabs>
                <w:tab w:val="left" w:pos="2080"/>
                <w:tab w:val="left" w:pos="3413"/>
                <w:tab w:val="left" w:pos="4444"/>
                <w:tab w:val="left" w:pos="4811"/>
                <w:tab w:val="left" w:pos="6068"/>
              </w:tabs>
              <w:spacing w:line="276" w:lineRule="exact"/>
              <w:ind w:left="255" w:right="236"/>
              <w:rPr>
                <w:sz w:val="24"/>
              </w:rPr>
            </w:pPr>
            <w:r>
              <w:rPr>
                <w:spacing w:val="-2"/>
                <w:sz w:val="24"/>
              </w:rPr>
              <w:t>Импровизация,</w:t>
            </w:r>
            <w:r>
              <w:rPr>
                <w:sz w:val="24"/>
              </w:rPr>
              <w:tab/>
            </w:r>
            <w:r>
              <w:rPr>
                <w:spacing w:val="-2"/>
                <w:sz w:val="24"/>
              </w:rPr>
              <w:t>сочинение</w:t>
            </w:r>
            <w:r>
              <w:rPr>
                <w:sz w:val="24"/>
              </w:rPr>
              <w:tab/>
            </w:r>
            <w:r>
              <w:rPr>
                <w:spacing w:val="-2"/>
                <w:sz w:val="24"/>
              </w:rPr>
              <w:t>музыки</w:t>
            </w:r>
            <w:r>
              <w:rPr>
                <w:sz w:val="24"/>
              </w:rPr>
              <w:tab/>
            </w:r>
            <w:r>
              <w:rPr>
                <w:spacing w:val="-10"/>
                <w:sz w:val="24"/>
              </w:rPr>
              <w:t>с</w:t>
            </w:r>
            <w:r>
              <w:rPr>
                <w:sz w:val="24"/>
              </w:rPr>
              <w:tab/>
            </w:r>
            <w:r>
              <w:rPr>
                <w:spacing w:val="-2"/>
                <w:sz w:val="24"/>
              </w:rPr>
              <w:t>помощью</w:t>
            </w:r>
            <w:r>
              <w:rPr>
                <w:sz w:val="24"/>
              </w:rPr>
              <w:tab/>
            </w:r>
            <w:r>
              <w:rPr>
                <w:spacing w:val="-2"/>
                <w:sz w:val="24"/>
              </w:rPr>
              <w:t xml:space="preserve">цифровых </w:t>
            </w:r>
            <w:r>
              <w:rPr>
                <w:sz w:val="24"/>
              </w:rPr>
              <w:t>устройств, программных продуктов и электронных гаджетов</w:t>
            </w:r>
          </w:p>
        </w:tc>
      </w:tr>
    </w:tbl>
    <w:p w:rsidR="00D05B71" w:rsidRDefault="00D05B71">
      <w:pPr>
        <w:spacing w:line="276" w:lineRule="exact"/>
        <w:rPr>
          <w:sz w:val="24"/>
        </w:rPr>
        <w:sectPr w:rsidR="00D05B71">
          <w:type w:val="continuous"/>
          <w:pgSz w:w="16840" w:h="11910" w:orient="landscape"/>
          <w:pgMar w:top="820" w:right="700" w:bottom="1200" w:left="920" w:header="0" w:footer="1003" w:gutter="0"/>
          <w:cols w:space="720"/>
        </w:sectPr>
      </w:pPr>
    </w:p>
    <w:p w:rsidR="00D05B71" w:rsidRDefault="00BE715A">
      <w:pPr>
        <w:pStyle w:val="a3"/>
        <w:spacing w:before="97"/>
        <w:ind w:left="2" w:right="224" w:firstLine="0"/>
        <w:jc w:val="center"/>
      </w:pPr>
      <w:r>
        <w:lastRenderedPageBreak/>
        <w:t>Модуль</w:t>
      </w:r>
      <w:r>
        <w:rPr>
          <w:spacing w:val="-6"/>
        </w:rPr>
        <w:t xml:space="preserve"> </w:t>
      </w:r>
      <w:r>
        <w:t>№</w:t>
      </w:r>
      <w:r>
        <w:rPr>
          <w:spacing w:val="-5"/>
        </w:rPr>
        <w:t xml:space="preserve"> </w:t>
      </w:r>
      <w:r>
        <w:t>6 «Образы</w:t>
      </w:r>
      <w:r>
        <w:rPr>
          <w:spacing w:val="-4"/>
        </w:rPr>
        <w:t xml:space="preserve"> </w:t>
      </w:r>
      <w:r>
        <w:t>русской</w:t>
      </w:r>
      <w:r>
        <w:rPr>
          <w:spacing w:val="-3"/>
        </w:rPr>
        <w:t xml:space="preserve"> </w:t>
      </w:r>
      <w:r>
        <w:t>и</w:t>
      </w:r>
      <w:r>
        <w:rPr>
          <w:spacing w:val="-4"/>
        </w:rPr>
        <w:t xml:space="preserve"> </w:t>
      </w:r>
      <w:r>
        <w:t>европейской</w:t>
      </w:r>
      <w:r>
        <w:rPr>
          <w:spacing w:val="-4"/>
        </w:rPr>
        <w:t xml:space="preserve"> </w:t>
      </w:r>
      <w:r>
        <w:t>духовной</w:t>
      </w:r>
      <w:r>
        <w:rPr>
          <w:spacing w:val="-3"/>
        </w:rPr>
        <w:t xml:space="preserve"> </w:t>
      </w:r>
      <w:r>
        <w:rPr>
          <w:spacing w:val="-2"/>
        </w:rPr>
        <w:t>музыки»</w:t>
      </w:r>
      <w:r>
        <w:rPr>
          <w:spacing w:val="-2"/>
          <w:vertAlign w:val="superscript"/>
        </w:rPr>
        <w:t>26</w:t>
      </w:r>
    </w:p>
    <w:p w:rsidR="00D05B71" w:rsidRDefault="00D05B71">
      <w:pPr>
        <w:pStyle w:val="a3"/>
        <w:spacing w:before="19"/>
        <w:ind w:left="0" w:firstLine="0"/>
        <w:jc w:val="left"/>
        <w:rPr>
          <w:sz w:val="20"/>
        </w:rPr>
      </w:pPr>
    </w:p>
    <w:tbl>
      <w:tblPr>
        <w:tblStyle w:val="TableNormal"/>
        <w:tblW w:w="0" w:type="auto"/>
        <w:tblInd w:w="1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56"/>
      </w:tblGrid>
      <w:tr w:rsidR="00D05B71">
        <w:trPr>
          <w:trHeight w:val="551"/>
        </w:trPr>
        <w:tc>
          <w:tcPr>
            <w:tcW w:w="1985" w:type="dxa"/>
            <w:tcBorders>
              <w:bottom w:val="single" w:sz="6" w:space="0" w:color="221F1F"/>
            </w:tcBorders>
          </w:tcPr>
          <w:p w:rsidR="00D05B71" w:rsidRDefault="00BE715A">
            <w:pPr>
              <w:pStyle w:val="TableParagraph"/>
              <w:spacing w:line="268" w:lineRule="exact"/>
              <w:ind w:left="19" w:right="2"/>
              <w:jc w:val="center"/>
              <w:rPr>
                <w:sz w:val="24"/>
              </w:rPr>
            </w:pPr>
            <w:r>
              <w:rPr>
                <w:sz w:val="24"/>
              </w:rPr>
              <w:t>№</w:t>
            </w:r>
            <w:r>
              <w:rPr>
                <w:spacing w:val="-1"/>
                <w:sz w:val="24"/>
              </w:rPr>
              <w:t xml:space="preserve"> </w:t>
            </w:r>
            <w:r>
              <w:rPr>
                <w:sz w:val="24"/>
              </w:rPr>
              <w:t xml:space="preserve">блока, </w:t>
            </w:r>
            <w:r>
              <w:rPr>
                <w:spacing w:val="-4"/>
                <w:sz w:val="24"/>
              </w:rPr>
              <w:t>кол-</w:t>
            </w:r>
          </w:p>
          <w:p w:rsidR="00D05B71" w:rsidRDefault="00BE715A">
            <w:pPr>
              <w:pStyle w:val="TableParagraph"/>
              <w:spacing w:line="264" w:lineRule="exact"/>
              <w:ind w:left="19" w:right="3"/>
              <w:jc w:val="center"/>
              <w:rPr>
                <w:sz w:val="24"/>
              </w:rPr>
            </w:pPr>
            <w:r>
              <w:rPr>
                <w:sz w:val="24"/>
              </w:rPr>
              <w:t xml:space="preserve">во </w:t>
            </w:r>
            <w:r>
              <w:rPr>
                <w:spacing w:val="-2"/>
                <w:sz w:val="24"/>
              </w:rPr>
              <w:t>часов</w:t>
            </w:r>
          </w:p>
        </w:tc>
        <w:tc>
          <w:tcPr>
            <w:tcW w:w="2126" w:type="dxa"/>
            <w:tcBorders>
              <w:bottom w:val="single" w:sz="6" w:space="0" w:color="221F1F"/>
            </w:tcBorders>
          </w:tcPr>
          <w:p w:rsidR="00D05B71" w:rsidRDefault="00BE715A">
            <w:pPr>
              <w:pStyle w:val="TableParagraph"/>
              <w:spacing w:line="268"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68" w:lineRule="exact"/>
              <w:ind w:left="999"/>
              <w:rPr>
                <w:sz w:val="24"/>
              </w:rPr>
            </w:pPr>
            <w:r>
              <w:rPr>
                <w:spacing w:val="-2"/>
                <w:sz w:val="24"/>
              </w:rPr>
              <w:t>Содержание</w:t>
            </w:r>
          </w:p>
        </w:tc>
        <w:tc>
          <w:tcPr>
            <w:tcW w:w="7356" w:type="dxa"/>
            <w:tcBorders>
              <w:top w:val="single" w:sz="6" w:space="0" w:color="221F1F"/>
              <w:bottom w:val="single" w:sz="6" w:space="0" w:color="221F1F"/>
            </w:tcBorders>
          </w:tcPr>
          <w:p w:rsidR="00D05B71" w:rsidRDefault="00BE715A">
            <w:pPr>
              <w:pStyle w:val="TableParagraph"/>
              <w:spacing w:line="268" w:lineRule="exact"/>
              <w:ind w:left="1943"/>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4140"/>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А)</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ind w:left="254" w:right="783"/>
              <w:rPr>
                <w:sz w:val="24"/>
              </w:rPr>
            </w:pPr>
            <w:r>
              <w:rPr>
                <w:spacing w:val="-2"/>
                <w:sz w:val="24"/>
              </w:rPr>
              <w:t>Храмовый синтез искусств</w:t>
            </w:r>
          </w:p>
        </w:tc>
        <w:tc>
          <w:tcPr>
            <w:tcW w:w="3259" w:type="dxa"/>
            <w:tcBorders>
              <w:top w:val="single" w:sz="6" w:space="0" w:color="221F1F"/>
              <w:bottom w:val="single" w:sz="6" w:space="0" w:color="221F1F"/>
            </w:tcBorders>
          </w:tcPr>
          <w:p w:rsidR="00D05B71" w:rsidRDefault="00BE715A">
            <w:pPr>
              <w:pStyle w:val="TableParagraph"/>
              <w:tabs>
                <w:tab w:val="left" w:pos="1873"/>
                <w:tab w:val="left" w:pos="1933"/>
                <w:tab w:val="left" w:pos="2192"/>
                <w:tab w:val="left" w:pos="2267"/>
              </w:tabs>
              <w:ind w:left="252" w:right="235"/>
              <w:rPr>
                <w:sz w:val="24"/>
              </w:rPr>
            </w:pPr>
            <w:r>
              <w:rPr>
                <w:sz w:val="24"/>
              </w:rPr>
              <w:t>Музыка</w:t>
            </w:r>
            <w:r>
              <w:rPr>
                <w:spacing w:val="79"/>
                <w:sz w:val="24"/>
              </w:rPr>
              <w:t xml:space="preserve"> </w:t>
            </w:r>
            <w:r>
              <w:rPr>
                <w:sz w:val="24"/>
              </w:rPr>
              <w:t>православного</w:t>
            </w:r>
            <w:r>
              <w:rPr>
                <w:spacing w:val="80"/>
                <w:sz w:val="24"/>
              </w:rPr>
              <w:t xml:space="preserve"> </w:t>
            </w:r>
            <w:r>
              <w:rPr>
                <w:sz w:val="24"/>
              </w:rPr>
              <w:t xml:space="preserve">и </w:t>
            </w:r>
            <w:r>
              <w:rPr>
                <w:spacing w:val="-2"/>
                <w:sz w:val="24"/>
              </w:rPr>
              <w:t>католического</w:t>
            </w:r>
            <w:r>
              <w:rPr>
                <w:spacing w:val="-2"/>
                <w:sz w:val="24"/>
                <w:vertAlign w:val="superscript"/>
              </w:rPr>
              <w:t>27</w:t>
            </w:r>
            <w:r>
              <w:rPr>
                <w:spacing w:val="-2"/>
                <w:sz w:val="24"/>
              </w:rPr>
              <w:t xml:space="preserve"> богослужения</w:t>
            </w:r>
            <w:r>
              <w:rPr>
                <w:sz w:val="24"/>
              </w:rPr>
              <w:tab/>
            </w:r>
            <w:r>
              <w:rPr>
                <w:sz w:val="24"/>
              </w:rPr>
              <w:tab/>
            </w:r>
            <w:r>
              <w:rPr>
                <w:spacing w:val="-2"/>
                <w:sz w:val="24"/>
              </w:rPr>
              <w:t xml:space="preserve">(колокола, </w:t>
            </w:r>
            <w:r>
              <w:rPr>
                <w:sz w:val="24"/>
              </w:rPr>
              <w:t>пение</w:t>
            </w:r>
            <w:r>
              <w:rPr>
                <w:spacing w:val="40"/>
                <w:sz w:val="24"/>
              </w:rPr>
              <w:t xml:space="preserve"> </w:t>
            </w:r>
            <w:r>
              <w:rPr>
                <w:sz w:val="24"/>
              </w:rPr>
              <w:t>acapella</w:t>
            </w:r>
            <w:r>
              <w:rPr>
                <w:spacing w:val="40"/>
                <w:sz w:val="24"/>
              </w:rPr>
              <w:t xml:space="preserve"> </w:t>
            </w:r>
            <w:r>
              <w:rPr>
                <w:sz w:val="24"/>
              </w:rPr>
              <w:t>/</w:t>
            </w:r>
            <w:r>
              <w:rPr>
                <w:spacing w:val="40"/>
                <w:sz w:val="24"/>
              </w:rPr>
              <w:t xml:space="preserve"> </w:t>
            </w:r>
            <w:r>
              <w:rPr>
                <w:sz w:val="24"/>
              </w:rPr>
              <w:t>пение</w:t>
            </w:r>
            <w:r>
              <w:rPr>
                <w:spacing w:val="40"/>
                <w:sz w:val="24"/>
              </w:rPr>
              <w:t xml:space="preserve"> </w:t>
            </w:r>
            <w:r>
              <w:rPr>
                <w:sz w:val="24"/>
              </w:rPr>
              <w:t xml:space="preserve">в </w:t>
            </w:r>
            <w:r>
              <w:rPr>
                <w:spacing w:val="-2"/>
                <w:sz w:val="24"/>
              </w:rPr>
              <w:t>сопровождении</w:t>
            </w:r>
            <w:r>
              <w:rPr>
                <w:sz w:val="24"/>
              </w:rPr>
              <w:tab/>
            </w:r>
            <w:r>
              <w:rPr>
                <w:sz w:val="24"/>
              </w:rPr>
              <w:tab/>
            </w:r>
            <w:r>
              <w:rPr>
                <w:sz w:val="24"/>
              </w:rPr>
              <w:tab/>
            </w:r>
            <w:r>
              <w:rPr>
                <w:spacing w:val="-2"/>
                <w:sz w:val="24"/>
              </w:rPr>
              <w:t>органа). Основные</w:t>
            </w:r>
            <w:r>
              <w:rPr>
                <w:sz w:val="24"/>
              </w:rPr>
              <w:tab/>
            </w:r>
            <w:r>
              <w:rPr>
                <w:sz w:val="24"/>
              </w:rPr>
              <w:tab/>
            </w:r>
            <w:r>
              <w:rPr>
                <w:sz w:val="24"/>
              </w:rPr>
              <w:tab/>
            </w:r>
            <w:r>
              <w:rPr>
                <w:sz w:val="24"/>
              </w:rPr>
              <w:tab/>
            </w:r>
            <w:r>
              <w:rPr>
                <w:spacing w:val="-2"/>
                <w:sz w:val="24"/>
              </w:rPr>
              <w:t xml:space="preserve">жанры, </w:t>
            </w:r>
            <w:r>
              <w:rPr>
                <w:sz w:val="24"/>
              </w:rPr>
              <w:t>традиции.</w:t>
            </w:r>
            <w:r>
              <w:rPr>
                <w:spacing w:val="-2"/>
                <w:sz w:val="24"/>
              </w:rPr>
              <w:t xml:space="preserve"> </w:t>
            </w:r>
            <w:r>
              <w:rPr>
                <w:sz w:val="24"/>
              </w:rPr>
              <w:t>Образы</w:t>
            </w:r>
            <w:r>
              <w:rPr>
                <w:spacing w:val="-2"/>
                <w:sz w:val="24"/>
              </w:rPr>
              <w:t xml:space="preserve"> </w:t>
            </w:r>
            <w:r>
              <w:rPr>
                <w:sz w:val="24"/>
              </w:rPr>
              <w:t xml:space="preserve">Христа, </w:t>
            </w:r>
            <w:r>
              <w:rPr>
                <w:spacing w:val="-2"/>
                <w:sz w:val="24"/>
              </w:rPr>
              <w:t>Богородицы,</w:t>
            </w:r>
            <w:r>
              <w:rPr>
                <w:sz w:val="24"/>
              </w:rPr>
              <w:tab/>
            </w:r>
            <w:r>
              <w:rPr>
                <w:spacing w:val="-2"/>
                <w:sz w:val="24"/>
              </w:rPr>
              <w:t>Рождества, Воскресения</w:t>
            </w:r>
          </w:p>
        </w:tc>
        <w:tc>
          <w:tcPr>
            <w:tcW w:w="7356" w:type="dxa"/>
            <w:tcBorders>
              <w:top w:val="single" w:sz="6" w:space="0" w:color="221F1F"/>
              <w:bottom w:val="single" w:sz="6" w:space="0" w:color="221F1F"/>
            </w:tcBorders>
          </w:tcPr>
          <w:p w:rsidR="00D05B71" w:rsidRDefault="00BE715A">
            <w:pPr>
              <w:pStyle w:val="TableParagraph"/>
              <w:ind w:left="255" w:right="233"/>
              <w:jc w:val="both"/>
              <w:rPr>
                <w:sz w:val="24"/>
              </w:rPr>
            </w:pPr>
            <w:r>
              <w:rPr>
                <w:sz w:val="24"/>
              </w:rPr>
              <w:t xml:space="preserve">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w:t>
            </w:r>
            <w:r>
              <w:rPr>
                <w:spacing w:val="-2"/>
                <w:sz w:val="24"/>
              </w:rPr>
              <w:t>мировоззрения,основнойидеихристианства.</w:t>
            </w:r>
          </w:p>
          <w:p w:rsidR="00D05B71" w:rsidRDefault="00BE715A">
            <w:pPr>
              <w:pStyle w:val="TableParagraph"/>
              <w:ind w:left="255" w:right="55"/>
              <w:rPr>
                <w:sz w:val="24"/>
              </w:rPr>
            </w:pPr>
            <w:r>
              <w:rPr>
                <w:sz w:val="24"/>
              </w:rPr>
              <w:t>Определение сходства и различия элементов разных видов искусства</w:t>
            </w:r>
            <w:r>
              <w:rPr>
                <w:spacing w:val="-11"/>
                <w:sz w:val="24"/>
              </w:rPr>
              <w:t xml:space="preserve"> </w:t>
            </w:r>
            <w:r>
              <w:rPr>
                <w:sz w:val="24"/>
              </w:rPr>
              <w:t>(музыки,</w:t>
            </w:r>
            <w:r>
              <w:rPr>
                <w:spacing w:val="-10"/>
                <w:sz w:val="24"/>
              </w:rPr>
              <w:t xml:space="preserve"> </w:t>
            </w:r>
            <w:r>
              <w:rPr>
                <w:sz w:val="24"/>
              </w:rPr>
              <w:t>живописи,</w:t>
            </w:r>
            <w:r>
              <w:rPr>
                <w:spacing w:val="-10"/>
                <w:sz w:val="24"/>
              </w:rPr>
              <w:t xml:space="preserve"> </w:t>
            </w:r>
            <w:r>
              <w:rPr>
                <w:sz w:val="24"/>
              </w:rPr>
              <w:t>архитектуры),</w:t>
            </w:r>
            <w:r>
              <w:rPr>
                <w:spacing w:val="-10"/>
                <w:sz w:val="24"/>
              </w:rPr>
              <w:t xml:space="preserve"> </w:t>
            </w:r>
            <w:r>
              <w:rPr>
                <w:sz w:val="24"/>
              </w:rPr>
              <w:t>относящихся:</w:t>
            </w:r>
          </w:p>
          <w:p w:rsidR="00D05B71" w:rsidRDefault="00BE715A">
            <w:pPr>
              <w:pStyle w:val="TableParagraph"/>
              <w:numPr>
                <w:ilvl w:val="0"/>
                <w:numId w:val="79"/>
              </w:numPr>
              <w:tabs>
                <w:tab w:val="left" w:pos="555"/>
              </w:tabs>
              <w:ind w:left="555"/>
              <w:rPr>
                <w:sz w:val="24"/>
              </w:rPr>
            </w:pPr>
            <w:r>
              <w:rPr>
                <w:sz w:val="24"/>
              </w:rPr>
              <w:t>к</w:t>
            </w:r>
            <w:r>
              <w:rPr>
                <w:spacing w:val="-3"/>
                <w:sz w:val="24"/>
              </w:rPr>
              <w:t xml:space="preserve"> </w:t>
            </w:r>
            <w:r>
              <w:rPr>
                <w:sz w:val="24"/>
              </w:rPr>
              <w:t>русской</w:t>
            </w:r>
            <w:r>
              <w:rPr>
                <w:spacing w:val="-3"/>
                <w:sz w:val="24"/>
              </w:rPr>
              <w:t xml:space="preserve"> </w:t>
            </w:r>
            <w:r>
              <w:rPr>
                <w:sz w:val="24"/>
              </w:rPr>
              <w:t>православной</w:t>
            </w:r>
            <w:r>
              <w:rPr>
                <w:spacing w:val="-2"/>
                <w:sz w:val="24"/>
              </w:rPr>
              <w:t xml:space="preserve"> традиции;</w:t>
            </w:r>
          </w:p>
          <w:p w:rsidR="00D05B71" w:rsidRDefault="00BE715A">
            <w:pPr>
              <w:pStyle w:val="TableParagraph"/>
              <w:ind w:left="255"/>
              <w:rPr>
                <w:sz w:val="24"/>
              </w:rPr>
            </w:pPr>
            <w:r>
              <w:rPr>
                <w:sz w:val="24"/>
              </w:rPr>
              <w:t>—</w:t>
            </w:r>
            <w:r>
              <w:rPr>
                <w:spacing w:val="-2"/>
                <w:sz w:val="24"/>
              </w:rPr>
              <w:t>западноевропейскойхристианскойтрадиции;</w:t>
            </w:r>
          </w:p>
          <w:p w:rsidR="00D05B71" w:rsidRDefault="00BE715A">
            <w:pPr>
              <w:pStyle w:val="TableParagraph"/>
              <w:numPr>
                <w:ilvl w:val="0"/>
                <w:numId w:val="79"/>
              </w:numPr>
              <w:tabs>
                <w:tab w:val="left" w:pos="555"/>
              </w:tabs>
              <w:ind w:right="794" w:firstLine="0"/>
              <w:rPr>
                <w:sz w:val="24"/>
              </w:rPr>
            </w:pPr>
            <w:r>
              <w:rPr>
                <w:sz w:val="24"/>
              </w:rPr>
              <w:t xml:space="preserve">другим конфессиям (по выбору учителя). </w:t>
            </w:r>
            <w:r>
              <w:rPr>
                <w:spacing w:val="-2"/>
                <w:sz w:val="24"/>
              </w:rPr>
              <w:t xml:space="preserve">Исполнениевокальныхпроизведений,связанныхсрелигиозной </w:t>
            </w:r>
            <w:r>
              <w:rPr>
                <w:sz w:val="24"/>
              </w:rPr>
              <w:t>традицией, перекликающихся с ней по тематике.</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64" w:lineRule="exact"/>
              <w:ind w:left="255"/>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духовной</w:t>
            </w:r>
            <w:r>
              <w:rPr>
                <w:spacing w:val="-3"/>
                <w:sz w:val="24"/>
              </w:rPr>
              <w:t xml:space="preserve"> </w:t>
            </w:r>
            <w:r>
              <w:rPr>
                <w:spacing w:val="-2"/>
                <w:sz w:val="24"/>
              </w:rPr>
              <w:t>музыки</w:t>
            </w:r>
          </w:p>
        </w:tc>
      </w:tr>
      <w:tr w:rsidR="00D05B71">
        <w:trPr>
          <w:trHeight w:val="1934"/>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Б)</w:t>
            </w:r>
            <w:r>
              <w:rPr>
                <w:sz w:val="24"/>
              </w:rPr>
              <w:tab/>
            </w:r>
            <w:r>
              <w:rPr>
                <w:spacing w:val="-5"/>
                <w:sz w:val="24"/>
              </w:rPr>
              <w:t>4—</w:t>
            </w:r>
            <w:r>
              <w:rPr>
                <w:sz w:val="24"/>
              </w:rPr>
              <w:t>6</w:t>
            </w:r>
          </w:p>
          <w:p w:rsidR="00D05B71" w:rsidRDefault="00BE715A">
            <w:pPr>
              <w:pStyle w:val="TableParagraph"/>
              <w:ind w:left="251" w:right="836"/>
              <w:rPr>
                <w:sz w:val="24"/>
              </w:rPr>
            </w:pPr>
            <w:r>
              <w:rPr>
                <w:spacing w:val="-2"/>
                <w:sz w:val="24"/>
              </w:rPr>
              <w:t>учебных часов</w:t>
            </w:r>
          </w:p>
        </w:tc>
        <w:tc>
          <w:tcPr>
            <w:tcW w:w="2126" w:type="dxa"/>
            <w:tcBorders>
              <w:top w:val="single" w:sz="6" w:space="0" w:color="221F1F"/>
              <w:bottom w:val="single" w:sz="6" w:space="0" w:color="221F1F"/>
            </w:tcBorders>
          </w:tcPr>
          <w:p w:rsidR="00D05B71" w:rsidRDefault="00BE715A">
            <w:pPr>
              <w:pStyle w:val="TableParagraph"/>
              <w:ind w:left="254" w:right="127"/>
              <w:rPr>
                <w:sz w:val="24"/>
              </w:rPr>
            </w:pPr>
            <w:r>
              <w:rPr>
                <w:spacing w:val="-2"/>
                <w:sz w:val="24"/>
              </w:rPr>
              <w:t>Развитие церковной музыки</w:t>
            </w:r>
          </w:p>
        </w:tc>
        <w:tc>
          <w:tcPr>
            <w:tcW w:w="3259" w:type="dxa"/>
            <w:tcBorders>
              <w:top w:val="single" w:sz="6" w:space="0" w:color="221F1F"/>
              <w:bottom w:val="single" w:sz="6" w:space="0" w:color="221F1F"/>
            </w:tcBorders>
          </w:tcPr>
          <w:p w:rsidR="00D05B71" w:rsidRDefault="00BE715A">
            <w:pPr>
              <w:pStyle w:val="TableParagraph"/>
              <w:tabs>
                <w:tab w:val="left" w:pos="2214"/>
                <w:tab w:val="left" w:pos="2260"/>
              </w:tabs>
              <w:ind w:left="252" w:right="231"/>
              <w:jc w:val="both"/>
              <w:rPr>
                <w:sz w:val="24"/>
              </w:rPr>
            </w:pPr>
            <w:r>
              <w:rPr>
                <w:spacing w:val="-2"/>
                <w:sz w:val="24"/>
              </w:rPr>
              <w:t>Европейская</w:t>
            </w:r>
            <w:r>
              <w:rPr>
                <w:sz w:val="24"/>
              </w:rPr>
              <w:tab/>
            </w:r>
            <w:r>
              <w:rPr>
                <w:sz w:val="24"/>
              </w:rPr>
              <w:tab/>
            </w:r>
            <w:r>
              <w:rPr>
                <w:spacing w:val="-2"/>
                <w:sz w:val="24"/>
              </w:rPr>
              <w:t xml:space="preserve">музыка </w:t>
            </w:r>
            <w:r>
              <w:rPr>
                <w:sz w:val="24"/>
              </w:rPr>
              <w:t xml:space="preserve">религиозной традиции (григорианский хорал, </w:t>
            </w:r>
            <w:r>
              <w:rPr>
                <w:spacing w:val="-2"/>
                <w:sz w:val="24"/>
              </w:rPr>
              <w:t>изобретение</w:t>
            </w:r>
            <w:r>
              <w:rPr>
                <w:sz w:val="24"/>
              </w:rPr>
              <w:tab/>
            </w:r>
            <w:r>
              <w:rPr>
                <w:spacing w:val="-2"/>
                <w:sz w:val="24"/>
              </w:rPr>
              <w:t xml:space="preserve">нот\ной </w:t>
            </w:r>
            <w:r>
              <w:rPr>
                <w:sz w:val="24"/>
              </w:rPr>
              <w:t>записи</w:t>
            </w:r>
            <w:r>
              <w:rPr>
                <w:spacing w:val="74"/>
                <w:sz w:val="24"/>
              </w:rPr>
              <w:t xml:space="preserve">   </w:t>
            </w:r>
            <w:r>
              <w:rPr>
                <w:spacing w:val="-2"/>
                <w:sz w:val="24"/>
              </w:rPr>
              <w:t>Гвидод’Ареццо,</w:t>
            </w:r>
          </w:p>
          <w:p w:rsidR="00D05B71" w:rsidRDefault="00BE715A">
            <w:pPr>
              <w:pStyle w:val="TableParagraph"/>
              <w:tabs>
                <w:tab w:val="left" w:pos="2257"/>
              </w:tabs>
              <w:spacing w:line="270" w:lineRule="atLeast"/>
              <w:ind w:left="252" w:right="235"/>
              <w:jc w:val="both"/>
              <w:rPr>
                <w:sz w:val="24"/>
              </w:rPr>
            </w:pPr>
            <w:r>
              <w:rPr>
                <w:sz w:val="24"/>
              </w:rPr>
              <w:t xml:space="preserve">протестантский хорал). </w:t>
            </w:r>
            <w:r>
              <w:rPr>
                <w:spacing w:val="-2"/>
                <w:sz w:val="24"/>
              </w:rPr>
              <w:t>Русская</w:t>
            </w:r>
            <w:r>
              <w:rPr>
                <w:sz w:val="24"/>
              </w:rPr>
              <w:tab/>
            </w:r>
            <w:r>
              <w:rPr>
                <w:spacing w:val="-2"/>
                <w:sz w:val="24"/>
              </w:rPr>
              <w:t>музыка</w:t>
            </w:r>
          </w:p>
        </w:tc>
        <w:tc>
          <w:tcPr>
            <w:tcW w:w="7356" w:type="dxa"/>
            <w:tcBorders>
              <w:top w:val="single" w:sz="6" w:space="0" w:color="221F1F"/>
              <w:bottom w:val="single" w:sz="6" w:space="0" w:color="221F1F"/>
            </w:tcBorders>
          </w:tcPr>
          <w:p w:rsidR="00D05B71" w:rsidRDefault="00BE715A">
            <w:pPr>
              <w:pStyle w:val="TableParagraph"/>
              <w:ind w:left="255" w:right="55"/>
              <w:rPr>
                <w:sz w:val="24"/>
              </w:rPr>
            </w:pPr>
            <w:r>
              <w:rPr>
                <w:sz w:val="24"/>
              </w:rPr>
              <w:t>Знакомствосисториейвозникновениянотнойзаписи. Сравнение нотаций</w:t>
            </w:r>
            <w:r>
              <w:rPr>
                <w:spacing w:val="-9"/>
                <w:sz w:val="24"/>
              </w:rPr>
              <w:t xml:space="preserve"> </w:t>
            </w:r>
            <w:r>
              <w:rPr>
                <w:sz w:val="24"/>
              </w:rPr>
              <w:t>религиозной</w:t>
            </w:r>
            <w:r>
              <w:rPr>
                <w:spacing w:val="-9"/>
                <w:sz w:val="24"/>
              </w:rPr>
              <w:t xml:space="preserve"> </w:t>
            </w:r>
            <w:r>
              <w:rPr>
                <w:sz w:val="24"/>
              </w:rPr>
              <w:t>музыки</w:t>
            </w:r>
            <w:r>
              <w:rPr>
                <w:spacing w:val="-9"/>
                <w:sz w:val="24"/>
              </w:rPr>
              <w:t xml:space="preserve"> </w:t>
            </w:r>
            <w:r>
              <w:rPr>
                <w:sz w:val="24"/>
              </w:rPr>
              <w:t>разных</w:t>
            </w:r>
            <w:r>
              <w:rPr>
                <w:spacing w:val="-8"/>
                <w:sz w:val="24"/>
              </w:rPr>
              <w:t xml:space="preserve"> </w:t>
            </w:r>
            <w:r>
              <w:rPr>
                <w:sz w:val="24"/>
              </w:rPr>
              <w:t>традиций</w:t>
            </w:r>
            <w:r>
              <w:rPr>
                <w:spacing w:val="-11"/>
                <w:sz w:val="24"/>
              </w:rPr>
              <w:t xml:space="preserve"> </w:t>
            </w:r>
            <w:r>
              <w:rPr>
                <w:sz w:val="24"/>
              </w:rPr>
              <w:t xml:space="preserve">(григорианский хорал, знаменный распев, современные ноты). Знакомство с образцами (фрагментами) средневековых церковных распевов </w:t>
            </w:r>
            <w:r>
              <w:rPr>
                <w:spacing w:val="-2"/>
                <w:sz w:val="24"/>
              </w:rPr>
              <w:t>(одноголосие).</w:t>
            </w:r>
          </w:p>
          <w:p w:rsidR="00D05B71" w:rsidRDefault="00BE715A">
            <w:pPr>
              <w:pStyle w:val="TableParagraph"/>
              <w:ind w:left="255"/>
              <w:rPr>
                <w:sz w:val="24"/>
              </w:rPr>
            </w:pPr>
            <w:r>
              <w:rPr>
                <w:sz w:val="24"/>
              </w:rPr>
              <w:t>Слушание</w:t>
            </w:r>
            <w:r>
              <w:rPr>
                <w:spacing w:val="-7"/>
                <w:sz w:val="24"/>
              </w:rPr>
              <w:t xml:space="preserve"> </w:t>
            </w:r>
            <w:r>
              <w:rPr>
                <w:sz w:val="24"/>
              </w:rPr>
              <w:t>духовной</w:t>
            </w:r>
            <w:r>
              <w:rPr>
                <w:spacing w:val="-3"/>
                <w:sz w:val="24"/>
              </w:rPr>
              <w:t xml:space="preserve"> </w:t>
            </w:r>
            <w:r>
              <w:rPr>
                <w:sz w:val="24"/>
              </w:rPr>
              <w:t>музыки.</w:t>
            </w:r>
            <w:r>
              <w:rPr>
                <w:spacing w:val="-3"/>
                <w:sz w:val="24"/>
              </w:rPr>
              <w:t xml:space="preserve"> </w:t>
            </w:r>
            <w:r>
              <w:rPr>
                <w:sz w:val="24"/>
              </w:rPr>
              <w:t>Определение</w:t>
            </w:r>
            <w:r>
              <w:rPr>
                <w:spacing w:val="-6"/>
                <w:sz w:val="24"/>
              </w:rPr>
              <w:t xml:space="preserve"> </w:t>
            </w:r>
            <w:r>
              <w:rPr>
                <w:sz w:val="24"/>
              </w:rPr>
              <w:t>на</w:t>
            </w:r>
            <w:r>
              <w:rPr>
                <w:spacing w:val="-4"/>
                <w:sz w:val="24"/>
              </w:rPr>
              <w:t xml:space="preserve"> </w:t>
            </w:r>
            <w:r>
              <w:rPr>
                <w:spacing w:val="-2"/>
                <w:sz w:val="24"/>
              </w:rPr>
              <w:t>слух:</w:t>
            </w:r>
          </w:p>
          <w:p w:rsidR="00D05B71" w:rsidRDefault="00BE715A">
            <w:pPr>
              <w:pStyle w:val="TableParagraph"/>
              <w:spacing w:line="266" w:lineRule="exact"/>
              <w:ind w:left="255"/>
              <w:rPr>
                <w:sz w:val="24"/>
              </w:rPr>
            </w:pPr>
            <w:r>
              <w:rPr>
                <w:sz w:val="24"/>
              </w:rPr>
              <w:t>—</w:t>
            </w:r>
            <w:r>
              <w:rPr>
                <w:spacing w:val="-3"/>
                <w:sz w:val="24"/>
              </w:rPr>
              <w:t xml:space="preserve"> </w:t>
            </w:r>
            <w:r>
              <w:rPr>
                <w:sz w:val="24"/>
              </w:rPr>
              <w:t>состава</w:t>
            </w:r>
            <w:r>
              <w:rPr>
                <w:spacing w:val="-3"/>
                <w:sz w:val="24"/>
              </w:rPr>
              <w:t xml:space="preserve"> </w:t>
            </w:r>
            <w:r>
              <w:rPr>
                <w:spacing w:val="-2"/>
                <w:sz w:val="24"/>
              </w:rPr>
              <w:t>исполнителей;</w:t>
            </w:r>
          </w:p>
        </w:tc>
      </w:tr>
    </w:tbl>
    <w:p w:rsidR="00D05B71" w:rsidRDefault="00BE715A">
      <w:pPr>
        <w:pStyle w:val="a3"/>
        <w:spacing w:before="170"/>
        <w:ind w:left="0" w:firstLine="0"/>
        <w:jc w:val="left"/>
        <w:rPr>
          <w:sz w:val="20"/>
        </w:rPr>
      </w:pPr>
      <w:r>
        <w:rPr>
          <w:noProof/>
          <w:lang w:eastAsia="ru-RU"/>
        </w:rPr>
        <mc:AlternateContent>
          <mc:Choice Requires="wps">
            <w:drawing>
              <wp:anchor distT="0" distB="0" distL="0" distR="0" simplePos="0" relativeHeight="487601664" behindDoc="1" locked="0" layoutInCell="1" allowOverlap="1">
                <wp:simplePos x="0" y="0"/>
                <wp:positionH relativeFrom="page">
                  <wp:posOffset>719327</wp:posOffset>
                </wp:positionH>
                <wp:positionV relativeFrom="paragraph">
                  <wp:posOffset>269748</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21.24003pt;width:144.020pt;height:.71997pt;mso-position-horizontal-relative:page;mso-position-vertical-relative:paragraph;z-index:-15714816;mso-wrap-distance-left:0;mso-wrap-distance-right:0" id="docshape33" filled="true" fillcolor="#000000" stroked="false">
                <v:fill type="solid"/>
                <w10:wrap type="topAndBottom"/>
              </v:rect>
            </w:pict>
          </mc:Fallback>
        </mc:AlternateContent>
      </w:r>
    </w:p>
    <w:p w:rsidR="00D05B71" w:rsidRDefault="00BE715A">
      <w:pPr>
        <w:spacing w:before="96"/>
        <w:ind w:left="212" w:right="438"/>
        <w:jc w:val="both"/>
        <w:rPr>
          <w:sz w:val="20"/>
        </w:rPr>
      </w:pPr>
      <w:r>
        <w:rPr>
          <w:sz w:val="20"/>
          <w:vertAlign w:val="superscript"/>
        </w:rPr>
        <w:t>26</w:t>
      </w:r>
      <w:r>
        <w:rPr>
          <w:sz w:val="20"/>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D05B71" w:rsidRDefault="00BE715A">
      <w:pPr>
        <w:tabs>
          <w:tab w:val="left" w:pos="1199"/>
          <w:tab w:val="left" w:pos="2984"/>
          <w:tab w:val="left" w:pos="4629"/>
          <w:tab w:val="left" w:pos="12386"/>
          <w:tab w:val="left" w:pos="14425"/>
        </w:tabs>
        <w:spacing w:before="2"/>
        <w:ind w:left="212" w:right="434"/>
        <w:jc w:val="both"/>
        <w:rPr>
          <w:sz w:val="20"/>
        </w:rPr>
      </w:pPr>
      <w:r>
        <w:rPr>
          <w:spacing w:val="-6"/>
          <w:sz w:val="20"/>
          <w:vertAlign w:val="superscript"/>
        </w:rPr>
        <w:t>27</w:t>
      </w:r>
      <w:r>
        <w:rPr>
          <w:sz w:val="20"/>
        </w:rPr>
        <w:tab/>
      </w:r>
      <w:r>
        <w:rPr>
          <w:spacing w:val="-2"/>
          <w:sz w:val="20"/>
        </w:rPr>
        <w:t>Уточнение</w:t>
      </w:r>
      <w:r>
        <w:rPr>
          <w:sz w:val="20"/>
        </w:rPr>
        <w:tab/>
      </w:r>
      <w:r>
        <w:rPr>
          <w:spacing w:val="-2"/>
          <w:sz w:val="20"/>
        </w:rPr>
        <w:t>различий</w:t>
      </w:r>
      <w:r>
        <w:rPr>
          <w:sz w:val="20"/>
        </w:rPr>
        <w:tab/>
      </w:r>
      <w:r>
        <w:rPr>
          <w:spacing w:val="-2"/>
          <w:sz w:val="20"/>
        </w:rPr>
        <w:t>междумузыкойкатолическойипротестантскойцерквизависитотуровняподготовки</w:t>
      </w:r>
      <w:r>
        <w:rPr>
          <w:sz w:val="20"/>
        </w:rPr>
        <w:tab/>
      </w:r>
      <w:r>
        <w:rPr>
          <w:spacing w:val="-2"/>
          <w:sz w:val="20"/>
        </w:rPr>
        <w:t>обучающихся</w:t>
      </w:r>
      <w:r>
        <w:rPr>
          <w:sz w:val="20"/>
        </w:rPr>
        <w:tab/>
      </w:r>
      <w:r>
        <w:rPr>
          <w:spacing w:val="-4"/>
          <w:sz w:val="20"/>
        </w:rPr>
        <w:t xml:space="preserve">(как </w:t>
      </w:r>
      <w:r>
        <w:rPr>
          <w:sz w:val="20"/>
        </w:rPr>
        <w:t>помузыке,такипоОРКСЭ)иможетбытьраскрытопозднееилифакультативно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p w:rsidR="00D05B71" w:rsidRDefault="00D05B71">
      <w:pPr>
        <w:jc w:val="both"/>
        <w:rPr>
          <w:sz w:val="20"/>
        </w:rPr>
        <w:sectPr w:rsidR="00D05B71">
          <w:pgSz w:w="16840" w:h="11910" w:orient="landscape"/>
          <w:pgMar w:top="740" w:right="700" w:bottom="1200" w:left="920" w:header="0" w:footer="1003" w:gutter="0"/>
          <w:cols w:space="720"/>
        </w:sectPr>
      </w:pPr>
    </w:p>
    <w:tbl>
      <w:tblPr>
        <w:tblStyle w:val="TableNormal"/>
        <w:tblW w:w="0" w:type="auto"/>
        <w:tblInd w:w="11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56"/>
      </w:tblGrid>
      <w:tr w:rsidR="00D05B71">
        <w:trPr>
          <w:trHeight w:val="2483"/>
        </w:trPr>
        <w:tc>
          <w:tcPr>
            <w:tcW w:w="1985" w:type="dxa"/>
            <w:tcBorders>
              <w:right w:val="single" w:sz="4" w:space="0" w:color="221F1F"/>
            </w:tcBorders>
          </w:tcPr>
          <w:p w:rsidR="00D05B71" w:rsidRDefault="00D05B71">
            <w:pPr>
              <w:pStyle w:val="TableParagraph"/>
              <w:rPr>
                <w:sz w:val="24"/>
              </w:rPr>
            </w:pPr>
          </w:p>
        </w:tc>
        <w:tc>
          <w:tcPr>
            <w:tcW w:w="2126" w:type="dxa"/>
            <w:tcBorders>
              <w:left w:val="single" w:sz="4" w:space="0" w:color="221F1F"/>
              <w:right w:val="single" w:sz="4" w:space="0" w:color="221F1F"/>
            </w:tcBorders>
          </w:tcPr>
          <w:p w:rsidR="00D05B71" w:rsidRDefault="00D05B71">
            <w:pPr>
              <w:pStyle w:val="TableParagraph"/>
              <w:rPr>
                <w:sz w:val="24"/>
              </w:rPr>
            </w:pPr>
          </w:p>
        </w:tc>
        <w:tc>
          <w:tcPr>
            <w:tcW w:w="3259" w:type="dxa"/>
            <w:tcBorders>
              <w:left w:val="single" w:sz="4" w:space="0" w:color="221F1F"/>
              <w:right w:val="single" w:sz="4" w:space="0" w:color="221F1F"/>
            </w:tcBorders>
          </w:tcPr>
          <w:p w:rsidR="00D05B71" w:rsidRDefault="00BE715A">
            <w:pPr>
              <w:pStyle w:val="TableParagraph"/>
              <w:tabs>
                <w:tab w:val="left" w:pos="2271"/>
              </w:tabs>
              <w:ind w:left="252" w:right="235"/>
              <w:jc w:val="both"/>
              <w:rPr>
                <w:sz w:val="24"/>
              </w:rPr>
            </w:pPr>
            <w:r>
              <w:rPr>
                <w:sz w:val="24"/>
              </w:rPr>
              <w:t xml:space="preserve">религиозной традиции </w:t>
            </w:r>
            <w:r>
              <w:rPr>
                <w:spacing w:val="-2"/>
                <w:sz w:val="24"/>
              </w:rPr>
              <w:t>(знаменный</w:t>
            </w:r>
            <w:r>
              <w:rPr>
                <w:sz w:val="24"/>
              </w:rPr>
              <w:tab/>
            </w:r>
            <w:r>
              <w:rPr>
                <w:spacing w:val="-2"/>
                <w:sz w:val="24"/>
              </w:rPr>
              <w:t>распев,</w:t>
            </w:r>
          </w:p>
          <w:p w:rsidR="00D05B71" w:rsidRDefault="00BE715A">
            <w:pPr>
              <w:pStyle w:val="TableParagraph"/>
              <w:tabs>
                <w:tab w:val="left" w:pos="2279"/>
              </w:tabs>
              <w:ind w:left="252"/>
              <w:jc w:val="both"/>
              <w:rPr>
                <w:sz w:val="24"/>
              </w:rPr>
            </w:pPr>
            <w:r>
              <w:rPr>
                <w:spacing w:val="-2"/>
                <w:sz w:val="24"/>
              </w:rPr>
              <w:t>крюковая</w:t>
            </w:r>
            <w:r>
              <w:rPr>
                <w:sz w:val="24"/>
              </w:rPr>
              <w:tab/>
            </w:r>
            <w:r>
              <w:rPr>
                <w:spacing w:val="-2"/>
                <w:sz w:val="24"/>
              </w:rPr>
              <w:t>запись,</w:t>
            </w:r>
          </w:p>
          <w:p w:rsidR="00D05B71" w:rsidRDefault="00BE715A">
            <w:pPr>
              <w:pStyle w:val="TableParagraph"/>
              <w:tabs>
                <w:tab w:val="left" w:pos="2178"/>
                <w:tab w:val="left" w:pos="2272"/>
              </w:tabs>
              <w:ind w:left="252" w:right="235"/>
              <w:jc w:val="both"/>
              <w:rPr>
                <w:sz w:val="24"/>
              </w:rPr>
            </w:pPr>
            <w:r>
              <w:rPr>
                <w:spacing w:val="-2"/>
                <w:sz w:val="24"/>
              </w:rPr>
              <w:t>партесное</w:t>
            </w:r>
            <w:r>
              <w:rPr>
                <w:sz w:val="24"/>
              </w:rPr>
              <w:tab/>
            </w:r>
            <w:r>
              <w:rPr>
                <w:sz w:val="24"/>
              </w:rPr>
              <w:tab/>
            </w:r>
            <w:r>
              <w:rPr>
                <w:spacing w:val="-2"/>
                <w:sz w:val="24"/>
              </w:rPr>
              <w:t xml:space="preserve">пение). </w:t>
            </w:r>
            <w:r>
              <w:rPr>
                <w:sz w:val="24"/>
              </w:rPr>
              <w:t xml:space="preserve">Полифония в западной и русской духовной музыке. </w:t>
            </w:r>
            <w:r>
              <w:rPr>
                <w:spacing w:val="-2"/>
                <w:sz w:val="24"/>
              </w:rPr>
              <w:t>Жанры:</w:t>
            </w:r>
            <w:r>
              <w:rPr>
                <w:sz w:val="24"/>
              </w:rPr>
              <w:tab/>
            </w:r>
            <w:r>
              <w:rPr>
                <w:spacing w:val="-2"/>
                <w:sz w:val="24"/>
              </w:rPr>
              <w:t>кантата,</w:t>
            </w:r>
          </w:p>
          <w:p w:rsidR="00D05B71" w:rsidRDefault="00BE715A">
            <w:pPr>
              <w:pStyle w:val="TableParagraph"/>
              <w:tabs>
                <w:tab w:val="left" w:pos="2125"/>
              </w:tabs>
              <w:spacing w:line="270" w:lineRule="atLeast"/>
              <w:ind w:left="252" w:right="237"/>
              <w:jc w:val="both"/>
              <w:rPr>
                <w:sz w:val="24"/>
              </w:rPr>
            </w:pPr>
            <w:r>
              <w:rPr>
                <w:spacing w:val="-2"/>
                <w:sz w:val="24"/>
              </w:rPr>
              <w:t>духовный</w:t>
            </w:r>
            <w:r>
              <w:rPr>
                <w:sz w:val="24"/>
              </w:rPr>
              <w:tab/>
            </w:r>
            <w:r>
              <w:rPr>
                <w:spacing w:val="-2"/>
                <w:sz w:val="24"/>
              </w:rPr>
              <w:t>концерт, реквием</w:t>
            </w:r>
          </w:p>
        </w:tc>
        <w:tc>
          <w:tcPr>
            <w:tcW w:w="7356" w:type="dxa"/>
            <w:tcBorders>
              <w:left w:val="single" w:sz="4" w:space="0" w:color="221F1F"/>
              <w:right w:val="single" w:sz="4" w:space="0" w:color="221F1F"/>
            </w:tcBorders>
          </w:tcPr>
          <w:p w:rsidR="00D05B71" w:rsidRDefault="00BE715A">
            <w:pPr>
              <w:pStyle w:val="TableParagraph"/>
              <w:numPr>
                <w:ilvl w:val="0"/>
                <w:numId w:val="78"/>
              </w:numPr>
              <w:tabs>
                <w:tab w:val="left" w:pos="555"/>
              </w:tabs>
              <w:spacing w:line="268" w:lineRule="exact"/>
              <w:ind w:left="555"/>
              <w:rPr>
                <w:sz w:val="24"/>
              </w:rPr>
            </w:pPr>
            <w:r>
              <w:rPr>
                <w:sz w:val="24"/>
              </w:rPr>
              <w:t>типа</w:t>
            </w:r>
            <w:r>
              <w:rPr>
                <w:spacing w:val="-4"/>
                <w:sz w:val="24"/>
              </w:rPr>
              <w:t xml:space="preserve"> </w:t>
            </w:r>
            <w:r>
              <w:rPr>
                <w:sz w:val="24"/>
              </w:rPr>
              <w:t>фактуры</w:t>
            </w:r>
            <w:r>
              <w:rPr>
                <w:spacing w:val="-2"/>
                <w:sz w:val="24"/>
              </w:rPr>
              <w:t xml:space="preserve"> </w:t>
            </w:r>
            <w:r>
              <w:rPr>
                <w:sz w:val="24"/>
              </w:rPr>
              <w:t>(хоральный</w:t>
            </w:r>
            <w:r>
              <w:rPr>
                <w:spacing w:val="-3"/>
                <w:sz w:val="24"/>
              </w:rPr>
              <w:t xml:space="preserve"> </w:t>
            </w:r>
            <w:r>
              <w:rPr>
                <w:sz w:val="24"/>
              </w:rPr>
              <w:t>склад,</w:t>
            </w:r>
            <w:r>
              <w:rPr>
                <w:spacing w:val="-2"/>
                <w:sz w:val="24"/>
              </w:rPr>
              <w:t xml:space="preserve"> полифония);</w:t>
            </w:r>
          </w:p>
          <w:p w:rsidR="00D05B71" w:rsidRDefault="00BE715A">
            <w:pPr>
              <w:pStyle w:val="TableParagraph"/>
              <w:numPr>
                <w:ilvl w:val="0"/>
                <w:numId w:val="78"/>
              </w:numPr>
              <w:tabs>
                <w:tab w:val="left" w:pos="555"/>
              </w:tabs>
              <w:ind w:right="1422" w:firstLine="0"/>
              <w:rPr>
                <w:sz w:val="24"/>
              </w:rPr>
            </w:pPr>
            <w:r>
              <w:rPr>
                <w:sz w:val="24"/>
              </w:rPr>
              <w:t>принадлежности</w:t>
            </w:r>
            <w:r>
              <w:rPr>
                <w:spacing w:val="-10"/>
                <w:sz w:val="24"/>
              </w:rPr>
              <w:t xml:space="preserve"> </w:t>
            </w:r>
            <w:r>
              <w:rPr>
                <w:sz w:val="24"/>
              </w:rPr>
              <w:t>к</w:t>
            </w:r>
            <w:r>
              <w:rPr>
                <w:spacing w:val="-10"/>
                <w:sz w:val="24"/>
              </w:rPr>
              <w:t xml:space="preserve"> </w:t>
            </w:r>
            <w:r>
              <w:rPr>
                <w:sz w:val="24"/>
              </w:rPr>
              <w:t>русской</w:t>
            </w:r>
            <w:r>
              <w:rPr>
                <w:spacing w:val="-10"/>
                <w:sz w:val="24"/>
              </w:rPr>
              <w:t xml:space="preserve"> </w:t>
            </w:r>
            <w:r>
              <w:rPr>
                <w:sz w:val="24"/>
              </w:rPr>
              <w:t>или</w:t>
            </w:r>
            <w:r>
              <w:rPr>
                <w:spacing w:val="-9"/>
                <w:sz w:val="24"/>
              </w:rPr>
              <w:t xml:space="preserve"> </w:t>
            </w:r>
            <w:r>
              <w:rPr>
                <w:sz w:val="24"/>
              </w:rPr>
              <w:t>западноевропейской религиозной традиции.</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5" w:right="234"/>
              <w:jc w:val="both"/>
              <w:rPr>
                <w:sz w:val="24"/>
              </w:rPr>
            </w:pPr>
            <w:r>
              <w:rPr>
                <w:sz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D05B71">
        <w:trPr>
          <w:trHeight w:val="3036"/>
        </w:trPr>
        <w:tc>
          <w:tcPr>
            <w:tcW w:w="1985" w:type="dxa"/>
            <w:tcBorders>
              <w:right w:val="single" w:sz="4" w:space="0" w:color="221F1F"/>
            </w:tcBorders>
          </w:tcPr>
          <w:p w:rsidR="00D05B71" w:rsidRDefault="00BE715A">
            <w:pPr>
              <w:pStyle w:val="TableParagraph"/>
              <w:tabs>
                <w:tab w:val="right" w:pos="1735"/>
              </w:tabs>
              <w:spacing w:line="270" w:lineRule="exact"/>
              <w:ind w:left="251"/>
              <w:rPr>
                <w:sz w:val="24"/>
              </w:rPr>
            </w:pPr>
            <w:r>
              <w:rPr>
                <w:spacing w:val="-5"/>
                <w:sz w:val="24"/>
              </w:rPr>
              <w:t>В)</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ind w:left="254" w:right="127"/>
              <w:rPr>
                <w:sz w:val="24"/>
              </w:rPr>
            </w:pPr>
            <w:r>
              <w:rPr>
                <w:spacing w:val="-2"/>
                <w:sz w:val="24"/>
              </w:rPr>
              <w:t>Музыкальные жанры богослужения</w:t>
            </w:r>
          </w:p>
        </w:tc>
        <w:tc>
          <w:tcPr>
            <w:tcW w:w="3259" w:type="dxa"/>
            <w:tcBorders>
              <w:left w:val="single" w:sz="4" w:space="0" w:color="221F1F"/>
              <w:right w:val="single" w:sz="4" w:space="0" w:color="221F1F"/>
            </w:tcBorders>
          </w:tcPr>
          <w:p w:rsidR="00D05B71" w:rsidRDefault="00BE715A">
            <w:pPr>
              <w:pStyle w:val="TableParagraph"/>
              <w:tabs>
                <w:tab w:val="left" w:pos="1905"/>
              </w:tabs>
              <w:ind w:left="252" w:right="231"/>
              <w:jc w:val="both"/>
              <w:rPr>
                <w:sz w:val="24"/>
              </w:rPr>
            </w:pPr>
            <w:r>
              <w:rPr>
                <w:sz w:val="24"/>
              </w:rPr>
              <w:t xml:space="preserve">Эстетическое содержание </w:t>
            </w:r>
            <w:r>
              <w:rPr>
                <w:spacing w:val="-10"/>
                <w:sz w:val="24"/>
              </w:rPr>
              <w:t>и</w:t>
            </w:r>
            <w:r>
              <w:rPr>
                <w:sz w:val="24"/>
              </w:rPr>
              <w:tab/>
            </w:r>
            <w:r>
              <w:rPr>
                <w:spacing w:val="-2"/>
                <w:sz w:val="24"/>
              </w:rPr>
              <w:t>жизненное</w:t>
            </w:r>
          </w:p>
          <w:p w:rsidR="00D05B71" w:rsidRDefault="00BE715A">
            <w:pPr>
              <w:pStyle w:val="TableParagraph"/>
              <w:tabs>
                <w:tab w:val="left" w:pos="2775"/>
              </w:tabs>
              <w:ind w:left="252" w:right="234"/>
              <w:jc w:val="both"/>
              <w:rPr>
                <w:sz w:val="24"/>
              </w:rPr>
            </w:pPr>
            <w:r>
              <w:rPr>
                <w:sz w:val="24"/>
              </w:rPr>
              <w:t xml:space="preserve">предназначение духовной музыки. Многочастные </w:t>
            </w:r>
            <w:r>
              <w:rPr>
                <w:spacing w:val="-2"/>
                <w:sz w:val="24"/>
              </w:rPr>
              <w:t>произведения</w:t>
            </w:r>
            <w:r>
              <w:rPr>
                <w:sz w:val="24"/>
              </w:rPr>
              <w:tab/>
            </w:r>
            <w:r>
              <w:rPr>
                <w:spacing w:val="-5"/>
                <w:sz w:val="24"/>
              </w:rPr>
              <w:t>на</w:t>
            </w:r>
          </w:p>
          <w:p w:rsidR="00D05B71" w:rsidRDefault="00BE715A">
            <w:pPr>
              <w:pStyle w:val="TableParagraph"/>
              <w:ind w:left="252"/>
              <w:jc w:val="both"/>
              <w:rPr>
                <w:sz w:val="24"/>
              </w:rPr>
            </w:pPr>
            <w:r>
              <w:rPr>
                <w:sz w:val="24"/>
              </w:rPr>
              <w:t>канонические</w:t>
            </w:r>
            <w:r>
              <w:rPr>
                <w:spacing w:val="53"/>
                <w:w w:val="150"/>
                <w:sz w:val="24"/>
              </w:rPr>
              <w:t xml:space="preserve">    </w:t>
            </w:r>
            <w:r>
              <w:rPr>
                <w:spacing w:val="-2"/>
                <w:sz w:val="24"/>
              </w:rPr>
              <w:t>тексты:</w:t>
            </w:r>
          </w:p>
          <w:p w:rsidR="00D05B71" w:rsidRDefault="00BE715A">
            <w:pPr>
              <w:pStyle w:val="TableParagraph"/>
              <w:tabs>
                <w:tab w:val="left" w:pos="2372"/>
              </w:tabs>
              <w:ind w:left="252" w:right="233"/>
              <w:jc w:val="both"/>
              <w:rPr>
                <w:sz w:val="24"/>
              </w:rPr>
            </w:pPr>
            <w:r>
              <w:rPr>
                <w:spacing w:val="-2"/>
                <w:sz w:val="24"/>
              </w:rPr>
              <w:t>католическая</w:t>
            </w:r>
            <w:r>
              <w:rPr>
                <w:sz w:val="24"/>
              </w:rPr>
              <w:tab/>
            </w:r>
            <w:r>
              <w:rPr>
                <w:spacing w:val="-2"/>
                <w:sz w:val="24"/>
              </w:rPr>
              <w:t xml:space="preserve">месса, </w:t>
            </w:r>
            <w:r>
              <w:rPr>
                <w:sz w:val="24"/>
              </w:rPr>
              <w:t>православная литургия, всенощное бдение</w:t>
            </w:r>
          </w:p>
        </w:tc>
        <w:tc>
          <w:tcPr>
            <w:tcW w:w="7356" w:type="dxa"/>
            <w:tcBorders>
              <w:left w:val="single" w:sz="4" w:space="0" w:color="221F1F"/>
              <w:right w:val="single" w:sz="4" w:space="0" w:color="221F1F"/>
            </w:tcBorders>
          </w:tcPr>
          <w:p w:rsidR="00D05B71" w:rsidRDefault="00BE715A">
            <w:pPr>
              <w:pStyle w:val="TableParagraph"/>
              <w:ind w:left="255" w:right="232"/>
              <w:jc w:val="both"/>
              <w:rPr>
                <w:sz w:val="24"/>
              </w:rPr>
            </w:pPr>
            <w:r>
              <w:rPr>
                <w:sz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D05B71" w:rsidRDefault="00BE715A">
            <w:pPr>
              <w:pStyle w:val="TableParagraph"/>
              <w:ind w:left="255" w:right="238"/>
              <w:jc w:val="both"/>
              <w:rPr>
                <w:sz w:val="24"/>
              </w:rPr>
            </w:pPr>
            <w:r>
              <w:rPr>
                <w:sz w:val="24"/>
              </w:rPr>
              <w:t xml:space="preserve">Вокализация музыкальных тем изучаемых духовных </w:t>
            </w:r>
            <w:r>
              <w:rPr>
                <w:spacing w:val="-2"/>
                <w:sz w:val="24"/>
              </w:rPr>
              <w:t>произведений.</w:t>
            </w:r>
          </w:p>
          <w:p w:rsidR="00D05B71" w:rsidRDefault="00BE715A">
            <w:pPr>
              <w:pStyle w:val="TableParagraph"/>
              <w:ind w:left="255" w:right="237"/>
              <w:jc w:val="both"/>
              <w:rPr>
                <w:sz w:val="24"/>
              </w:rPr>
            </w:pPr>
            <w:r>
              <w:rPr>
                <w:sz w:val="24"/>
              </w:rPr>
              <w:t>Определение на слух изученных произведений и их авторов. Иметь представление об особенностях их построения и образов.</w:t>
            </w:r>
          </w:p>
          <w:p w:rsidR="00D05B71" w:rsidRDefault="00BE715A">
            <w:pPr>
              <w:pStyle w:val="TableParagraph"/>
              <w:ind w:left="255" w:right="237"/>
              <w:jc w:val="both"/>
              <w:rPr>
                <w:sz w:val="24"/>
              </w:rPr>
            </w:pPr>
            <w:r>
              <w:rPr>
                <w:sz w:val="24"/>
              </w:rPr>
              <w:t>Устный или письменный рассказ о духовной музыке с использованием терминологии, примерами из соответствующей традиции,</w:t>
            </w:r>
            <w:r>
              <w:rPr>
                <w:spacing w:val="69"/>
                <w:w w:val="150"/>
                <w:sz w:val="24"/>
              </w:rPr>
              <w:t xml:space="preserve"> </w:t>
            </w:r>
            <w:r>
              <w:rPr>
                <w:sz w:val="24"/>
              </w:rPr>
              <w:t>формулировкой</w:t>
            </w:r>
            <w:r>
              <w:rPr>
                <w:spacing w:val="74"/>
                <w:w w:val="150"/>
                <w:sz w:val="24"/>
              </w:rPr>
              <w:t xml:space="preserve"> </w:t>
            </w:r>
            <w:r>
              <w:rPr>
                <w:sz w:val="24"/>
              </w:rPr>
              <w:t>собственного</w:t>
            </w:r>
            <w:r>
              <w:rPr>
                <w:spacing w:val="71"/>
                <w:w w:val="150"/>
                <w:sz w:val="24"/>
              </w:rPr>
              <w:t xml:space="preserve"> </w:t>
            </w:r>
            <w:r>
              <w:rPr>
                <w:sz w:val="24"/>
              </w:rPr>
              <w:t>отношения</w:t>
            </w:r>
            <w:r>
              <w:rPr>
                <w:spacing w:val="70"/>
                <w:w w:val="150"/>
                <w:sz w:val="24"/>
              </w:rPr>
              <w:t xml:space="preserve"> </w:t>
            </w:r>
            <w:r>
              <w:rPr>
                <w:sz w:val="24"/>
              </w:rPr>
              <w:t>к</w:t>
            </w:r>
            <w:r>
              <w:rPr>
                <w:spacing w:val="73"/>
                <w:w w:val="150"/>
                <w:sz w:val="24"/>
              </w:rPr>
              <w:t xml:space="preserve"> </w:t>
            </w:r>
            <w:r>
              <w:rPr>
                <w:spacing w:val="-2"/>
                <w:sz w:val="24"/>
              </w:rPr>
              <w:t>данной</w:t>
            </w:r>
          </w:p>
          <w:p w:rsidR="00D05B71" w:rsidRDefault="00BE715A">
            <w:pPr>
              <w:pStyle w:val="TableParagraph"/>
              <w:spacing w:line="262" w:lineRule="exact"/>
              <w:ind w:left="255"/>
              <w:jc w:val="both"/>
              <w:rPr>
                <w:sz w:val="24"/>
              </w:rPr>
            </w:pPr>
            <w:r>
              <w:rPr>
                <w:sz w:val="24"/>
              </w:rPr>
              <w:t>музыке,</w:t>
            </w:r>
            <w:r>
              <w:rPr>
                <w:spacing w:val="-7"/>
                <w:sz w:val="24"/>
              </w:rPr>
              <w:t xml:space="preserve"> </w:t>
            </w:r>
            <w:r>
              <w:rPr>
                <w:sz w:val="24"/>
              </w:rPr>
              <w:t>рассуждениями,</w:t>
            </w:r>
            <w:r>
              <w:rPr>
                <w:spacing w:val="-4"/>
                <w:sz w:val="24"/>
              </w:rPr>
              <w:t xml:space="preserve"> </w:t>
            </w:r>
            <w:r>
              <w:rPr>
                <w:sz w:val="24"/>
              </w:rPr>
              <w:t>аргументацией</w:t>
            </w:r>
            <w:r>
              <w:rPr>
                <w:spacing w:val="-5"/>
                <w:sz w:val="24"/>
              </w:rPr>
              <w:t xml:space="preserve"> </w:t>
            </w:r>
            <w:r>
              <w:rPr>
                <w:sz w:val="24"/>
              </w:rPr>
              <w:t>своей</w:t>
            </w:r>
            <w:r>
              <w:rPr>
                <w:spacing w:val="-4"/>
                <w:sz w:val="24"/>
              </w:rPr>
              <w:t xml:space="preserve"> </w:t>
            </w:r>
            <w:r>
              <w:rPr>
                <w:spacing w:val="-2"/>
                <w:sz w:val="24"/>
              </w:rPr>
              <w:t>позиции</w:t>
            </w:r>
          </w:p>
        </w:tc>
      </w:tr>
      <w:tr w:rsidR="00D05B71">
        <w:trPr>
          <w:trHeight w:val="2209"/>
        </w:trPr>
        <w:tc>
          <w:tcPr>
            <w:tcW w:w="1985" w:type="dxa"/>
            <w:tcBorders>
              <w:right w:val="single" w:sz="4" w:space="0" w:color="221F1F"/>
            </w:tcBorders>
          </w:tcPr>
          <w:p w:rsidR="00D05B71" w:rsidRDefault="00BE715A">
            <w:pPr>
              <w:pStyle w:val="TableParagraph"/>
              <w:tabs>
                <w:tab w:val="right" w:pos="1737"/>
              </w:tabs>
              <w:spacing w:line="270" w:lineRule="exact"/>
              <w:ind w:left="251"/>
              <w:rPr>
                <w:sz w:val="24"/>
              </w:rPr>
            </w:pPr>
            <w:r>
              <w:rPr>
                <w:spacing w:val="-5"/>
                <w:sz w:val="24"/>
              </w:rPr>
              <w:t>Г)</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ind w:left="254" w:right="202"/>
              <w:rPr>
                <w:sz w:val="24"/>
              </w:rPr>
            </w:pPr>
            <w:r>
              <w:rPr>
                <w:spacing w:val="-2"/>
                <w:sz w:val="24"/>
              </w:rPr>
              <w:t xml:space="preserve">Религиозные </w:t>
            </w:r>
            <w:r>
              <w:rPr>
                <w:sz w:val="24"/>
              </w:rPr>
              <w:t>темы</w:t>
            </w:r>
            <w:r>
              <w:rPr>
                <w:spacing w:val="40"/>
                <w:sz w:val="24"/>
              </w:rPr>
              <w:t xml:space="preserve"> </w:t>
            </w:r>
            <w:r>
              <w:rPr>
                <w:sz w:val="24"/>
              </w:rPr>
              <w:t>и</w:t>
            </w:r>
            <w:r>
              <w:rPr>
                <w:spacing w:val="40"/>
                <w:sz w:val="24"/>
              </w:rPr>
              <w:t xml:space="preserve"> </w:t>
            </w:r>
            <w:r>
              <w:rPr>
                <w:sz w:val="24"/>
              </w:rPr>
              <w:t>образы в</w:t>
            </w:r>
            <w:r>
              <w:rPr>
                <w:spacing w:val="80"/>
                <w:sz w:val="24"/>
              </w:rPr>
              <w:t xml:space="preserve"> </w:t>
            </w:r>
            <w:r>
              <w:rPr>
                <w:sz w:val="24"/>
              </w:rPr>
              <w:t xml:space="preserve">современной </w:t>
            </w:r>
            <w:r>
              <w:rPr>
                <w:spacing w:val="-2"/>
                <w:sz w:val="24"/>
              </w:rPr>
              <w:t>музыке</w:t>
            </w:r>
          </w:p>
        </w:tc>
        <w:tc>
          <w:tcPr>
            <w:tcW w:w="3259" w:type="dxa"/>
            <w:tcBorders>
              <w:left w:val="single" w:sz="4" w:space="0" w:color="221F1F"/>
              <w:right w:val="single" w:sz="4" w:space="0" w:color="221F1F"/>
            </w:tcBorders>
          </w:tcPr>
          <w:p w:rsidR="00D05B71" w:rsidRDefault="00BE715A">
            <w:pPr>
              <w:pStyle w:val="TableParagraph"/>
              <w:tabs>
                <w:tab w:val="left" w:pos="1397"/>
                <w:tab w:val="left" w:pos="1572"/>
                <w:tab w:val="left" w:pos="1750"/>
                <w:tab w:val="left" w:pos="1959"/>
                <w:tab w:val="left" w:pos="2046"/>
                <w:tab w:val="left" w:pos="2381"/>
                <w:tab w:val="left" w:pos="2897"/>
              </w:tabs>
              <w:ind w:left="252" w:right="234"/>
              <w:rPr>
                <w:sz w:val="24"/>
              </w:rPr>
            </w:pPr>
            <w:r>
              <w:rPr>
                <w:spacing w:val="-2"/>
                <w:sz w:val="24"/>
              </w:rPr>
              <w:t>Сохранение</w:t>
            </w:r>
            <w:r>
              <w:rPr>
                <w:sz w:val="24"/>
              </w:rPr>
              <w:tab/>
            </w:r>
            <w:r>
              <w:rPr>
                <w:sz w:val="24"/>
              </w:rPr>
              <w:tab/>
            </w:r>
            <w:r>
              <w:rPr>
                <w:sz w:val="24"/>
              </w:rPr>
              <w:tab/>
            </w:r>
            <w:r>
              <w:rPr>
                <w:sz w:val="24"/>
              </w:rPr>
              <w:tab/>
            </w:r>
            <w:r>
              <w:rPr>
                <w:spacing w:val="-2"/>
                <w:sz w:val="24"/>
              </w:rPr>
              <w:t xml:space="preserve">традиций </w:t>
            </w:r>
            <w:r>
              <w:rPr>
                <w:sz w:val="24"/>
              </w:rPr>
              <w:t xml:space="preserve">духовной музыки сегодня. </w:t>
            </w:r>
            <w:r>
              <w:rPr>
                <w:spacing w:val="-2"/>
                <w:sz w:val="24"/>
              </w:rPr>
              <w:t>Переосмысление религиозной</w:t>
            </w:r>
            <w:r>
              <w:rPr>
                <w:sz w:val="24"/>
              </w:rPr>
              <w:tab/>
            </w:r>
            <w:r>
              <w:rPr>
                <w:sz w:val="24"/>
              </w:rPr>
              <w:tab/>
            </w:r>
            <w:r>
              <w:rPr>
                <w:sz w:val="24"/>
              </w:rPr>
              <w:tab/>
            </w:r>
            <w:r>
              <w:rPr>
                <w:spacing w:val="-4"/>
                <w:sz w:val="24"/>
              </w:rPr>
              <w:t>темы</w:t>
            </w:r>
            <w:r>
              <w:rPr>
                <w:sz w:val="24"/>
              </w:rPr>
              <w:tab/>
            </w:r>
            <w:r>
              <w:rPr>
                <w:spacing w:val="-60"/>
                <w:sz w:val="24"/>
              </w:rPr>
              <w:t xml:space="preserve"> </w:t>
            </w:r>
            <w:r>
              <w:rPr>
                <w:spacing w:val="-10"/>
                <w:sz w:val="24"/>
              </w:rPr>
              <w:t xml:space="preserve">в </w:t>
            </w:r>
            <w:r>
              <w:rPr>
                <w:spacing w:val="-2"/>
                <w:sz w:val="24"/>
              </w:rPr>
              <w:t>творчестве</w:t>
            </w:r>
            <w:r>
              <w:rPr>
                <w:sz w:val="24"/>
              </w:rPr>
              <w:tab/>
            </w:r>
            <w:r>
              <w:rPr>
                <w:sz w:val="24"/>
              </w:rPr>
              <w:tab/>
            </w:r>
            <w:r>
              <w:rPr>
                <w:spacing w:val="-2"/>
                <w:sz w:val="24"/>
              </w:rPr>
              <w:t xml:space="preserve">композиторов </w:t>
            </w:r>
            <w:r>
              <w:rPr>
                <w:spacing w:val="-4"/>
                <w:sz w:val="24"/>
              </w:rPr>
              <w:t>XX—</w:t>
            </w:r>
            <w:r>
              <w:rPr>
                <w:sz w:val="24"/>
              </w:rPr>
              <w:tab/>
            </w:r>
            <w:r>
              <w:rPr>
                <w:spacing w:val="-4"/>
                <w:sz w:val="24"/>
              </w:rPr>
              <w:t>XXI</w:t>
            </w:r>
            <w:r>
              <w:rPr>
                <w:sz w:val="24"/>
              </w:rPr>
              <w:tab/>
            </w:r>
            <w:r>
              <w:rPr>
                <w:sz w:val="24"/>
              </w:rPr>
              <w:tab/>
            </w:r>
            <w:r>
              <w:rPr>
                <w:sz w:val="24"/>
              </w:rPr>
              <w:tab/>
            </w:r>
            <w:r>
              <w:rPr>
                <w:spacing w:val="-2"/>
                <w:sz w:val="24"/>
              </w:rPr>
              <w:t>веков. Религиозная</w:t>
            </w:r>
            <w:r>
              <w:rPr>
                <w:sz w:val="24"/>
              </w:rPr>
              <w:tab/>
            </w:r>
            <w:r>
              <w:rPr>
                <w:sz w:val="24"/>
              </w:rPr>
              <w:tab/>
            </w:r>
            <w:r>
              <w:rPr>
                <w:spacing w:val="-2"/>
                <w:sz w:val="24"/>
              </w:rPr>
              <w:t>тематика</w:t>
            </w:r>
            <w:r>
              <w:rPr>
                <w:sz w:val="24"/>
              </w:rPr>
              <w:tab/>
            </w:r>
            <w:r>
              <w:rPr>
                <w:spacing w:val="-10"/>
                <w:sz w:val="24"/>
              </w:rPr>
              <w:t>в</w:t>
            </w:r>
          </w:p>
          <w:p w:rsidR="00D05B71" w:rsidRDefault="00BE715A">
            <w:pPr>
              <w:pStyle w:val="TableParagraph"/>
              <w:spacing w:line="264" w:lineRule="exact"/>
              <w:ind w:left="252"/>
              <w:rPr>
                <w:sz w:val="24"/>
              </w:rPr>
            </w:pPr>
            <w:r>
              <w:rPr>
                <w:sz w:val="24"/>
              </w:rPr>
              <w:t>контексте</w:t>
            </w:r>
            <w:r>
              <w:rPr>
                <w:spacing w:val="-2"/>
                <w:sz w:val="24"/>
              </w:rPr>
              <w:t xml:space="preserve"> </w:t>
            </w:r>
            <w:r>
              <w:rPr>
                <w:sz w:val="24"/>
              </w:rPr>
              <w:t>поп-</w:t>
            </w:r>
            <w:r>
              <w:rPr>
                <w:spacing w:val="-2"/>
                <w:sz w:val="24"/>
              </w:rPr>
              <w:t>культуры</w:t>
            </w:r>
          </w:p>
        </w:tc>
        <w:tc>
          <w:tcPr>
            <w:tcW w:w="7356" w:type="dxa"/>
            <w:tcBorders>
              <w:left w:val="single" w:sz="4" w:space="0" w:color="221F1F"/>
              <w:right w:val="single" w:sz="4" w:space="0" w:color="221F1F"/>
            </w:tcBorders>
          </w:tcPr>
          <w:p w:rsidR="00D05B71" w:rsidRDefault="00BE715A">
            <w:pPr>
              <w:pStyle w:val="TableParagraph"/>
              <w:ind w:left="255" w:right="55"/>
              <w:rPr>
                <w:sz w:val="24"/>
              </w:rPr>
            </w:pPr>
            <w:r>
              <w:rPr>
                <w:sz w:val="24"/>
              </w:rPr>
              <w:t>Сопоставление</w:t>
            </w:r>
            <w:r>
              <w:rPr>
                <w:spacing w:val="-10"/>
                <w:sz w:val="24"/>
              </w:rPr>
              <w:t xml:space="preserve"> </w:t>
            </w:r>
            <w:r>
              <w:rPr>
                <w:sz w:val="24"/>
              </w:rPr>
              <w:t>тенденций</w:t>
            </w:r>
            <w:r>
              <w:rPr>
                <w:spacing w:val="-10"/>
                <w:sz w:val="24"/>
              </w:rPr>
              <w:t xml:space="preserve"> </w:t>
            </w:r>
            <w:r>
              <w:rPr>
                <w:sz w:val="24"/>
              </w:rPr>
              <w:t>сохранения</w:t>
            </w:r>
            <w:r>
              <w:rPr>
                <w:spacing w:val="-12"/>
                <w:sz w:val="24"/>
              </w:rPr>
              <w:t xml:space="preserve"> </w:t>
            </w:r>
            <w:r>
              <w:rPr>
                <w:sz w:val="24"/>
              </w:rPr>
              <w:t>и</w:t>
            </w:r>
            <w:r>
              <w:rPr>
                <w:spacing w:val="-10"/>
                <w:sz w:val="24"/>
              </w:rPr>
              <w:t xml:space="preserve"> </w:t>
            </w:r>
            <w:r>
              <w:rPr>
                <w:sz w:val="24"/>
              </w:rPr>
              <w:t>переосмысления религиозной традиции в культуре XX—XXI веков.</w:t>
            </w:r>
          </w:p>
          <w:p w:rsidR="00D05B71" w:rsidRDefault="00BE715A">
            <w:pPr>
              <w:pStyle w:val="TableParagraph"/>
              <w:ind w:left="255" w:right="55"/>
              <w:rPr>
                <w:sz w:val="24"/>
              </w:rPr>
            </w:pPr>
            <w:r>
              <w:rPr>
                <w:sz w:val="24"/>
              </w:rPr>
              <w:t>Исполнение</w:t>
            </w:r>
            <w:r>
              <w:rPr>
                <w:spacing w:val="-12"/>
                <w:sz w:val="24"/>
              </w:rPr>
              <w:t xml:space="preserve"> </w:t>
            </w:r>
            <w:r>
              <w:rPr>
                <w:sz w:val="24"/>
              </w:rPr>
              <w:t>музыки</w:t>
            </w:r>
            <w:r>
              <w:rPr>
                <w:spacing w:val="-10"/>
                <w:sz w:val="24"/>
              </w:rPr>
              <w:t xml:space="preserve"> </w:t>
            </w:r>
            <w:r>
              <w:rPr>
                <w:sz w:val="24"/>
              </w:rPr>
              <w:t>духовного</w:t>
            </w:r>
            <w:r>
              <w:rPr>
                <w:spacing w:val="-11"/>
                <w:sz w:val="24"/>
              </w:rPr>
              <w:t xml:space="preserve"> </w:t>
            </w:r>
            <w:r>
              <w:rPr>
                <w:sz w:val="24"/>
              </w:rPr>
              <w:t>содержания,</w:t>
            </w:r>
            <w:r>
              <w:rPr>
                <w:spacing w:val="-11"/>
                <w:sz w:val="24"/>
              </w:rPr>
              <w:t xml:space="preserve"> </w:t>
            </w:r>
            <w:r>
              <w:rPr>
                <w:sz w:val="24"/>
              </w:rPr>
              <w:t>сочинённой современными композиторами.</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Pr>
                <w:sz w:val="24"/>
              </w:rPr>
            </w:pPr>
            <w:r>
              <w:rPr>
                <w:sz w:val="24"/>
              </w:rPr>
              <w:t>Исследовательские</w:t>
            </w:r>
            <w:r>
              <w:rPr>
                <w:spacing w:val="-4"/>
                <w:sz w:val="24"/>
              </w:rPr>
              <w:t xml:space="preserve"> </w:t>
            </w:r>
            <w:r>
              <w:rPr>
                <w:sz w:val="24"/>
              </w:rPr>
              <w:t>и</w:t>
            </w:r>
            <w:r>
              <w:rPr>
                <w:spacing w:val="-3"/>
                <w:sz w:val="24"/>
              </w:rPr>
              <w:t xml:space="preserve"> </w:t>
            </w:r>
            <w:r>
              <w:rPr>
                <w:sz w:val="24"/>
              </w:rPr>
              <w:t>творческие</w:t>
            </w:r>
            <w:r>
              <w:rPr>
                <w:spacing w:val="-3"/>
                <w:sz w:val="24"/>
              </w:rPr>
              <w:t xml:space="preserve"> </w:t>
            </w:r>
            <w:r>
              <w:rPr>
                <w:sz w:val="24"/>
              </w:rPr>
              <w:t>проекты</w:t>
            </w:r>
            <w:r>
              <w:rPr>
                <w:spacing w:val="-3"/>
                <w:sz w:val="24"/>
              </w:rPr>
              <w:t xml:space="preserve"> </w:t>
            </w:r>
            <w:r>
              <w:rPr>
                <w:sz w:val="24"/>
              </w:rPr>
              <w:t>по</w:t>
            </w:r>
            <w:r>
              <w:rPr>
                <w:spacing w:val="-2"/>
                <w:sz w:val="24"/>
              </w:rPr>
              <w:t xml:space="preserve"> </w:t>
            </w:r>
            <w:r>
              <w:rPr>
                <w:spacing w:val="-4"/>
                <w:sz w:val="24"/>
              </w:rPr>
              <w:t>теме</w:t>
            </w:r>
          </w:p>
          <w:p w:rsidR="00D05B71" w:rsidRDefault="00BE715A">
            <w:pPr>
              <w:pStyle w:val="TableParagraph"/>
              <w:spacing w:line="270" w:lineRule="atLeast"/>
              <w:ind w:left="255" w:right="55"/>
              <w:rPr>
                <w:sz w:val="24"/>
              </w:rPr>
            </w:pPr>
            <w:r>
              <w:rPr>
                <w:sz w:val="24"/>
              </w:rPr>
              <w:t>«Музыка</w:t>
            </w:r>
            <w:r>
              <w:rPr>
                <w:spacing w:val="-5"/>
                <w:sz w:val="24"/>
              </w:rPr>
              <w:t xml:space="preserve"> </w:t>
            </w:r>
            <w:r>
              <w:rPr>
                <w:sz w:val="24"/>
              </w:rPr>
              <w:t>и</w:t>
            </w:r>
            <w:r>
              <w:rPr>
                <w:spacing w:val="-3"/>
                <w:sz w:val="24"/>
              </w:rPr>
              <w:t xml:space="preserve"> </w:t>
            </w:r>
            <w:r>
              <w:rPr>
                <w:sz w:val="24"/>
              </w:rPr>
              <w:t>религия</w:t>
            </w:r>
            <w:r>
              <w:rPr>
                <w:spacing w:val="-4"/>
                <w:sz w:val="24"/>
              </w:rPr>
              <w:t xml:space="preserve"> </w:t>
            </w:r>
            <w:r>
              <w:rPr>
                <w:sz w:val="24"/>
              </w:rPr>
              <w:t>в</w:t>
            </w:r>
            <w:r>
              <w:rPr>
                <w:spacing w:val="-6"/>
                <w:sz w:val="24"/>
              </w:rPr>
              <w:t xml:space="preserve"> </w:t>
            </w:r>
            <w:r>
              <w:rPr>
                <w:sz w:val="24"/>
              </w:rPr>
              <w:t>наше</w:t>
            </w:r>
            <w:r>
              <w:rPr>
                <w:spacing w:val="-5"/>
                <w:sz w:val="24"/>
              </w:rPr>
              <w:t xml:space="preserve"> </w:t>
            </w:r>
            <w:r>
              <w:rPr>
                <w:sz w:val="24"/>
              </w:rPr>
              <w:t>время». Посещение</w:t>
            </w:r>
            <w:r>
              <w:rPr>
                <w:spacing w:val="-5"/>
                <w:sz w:val="24"/>
              </w:rPr>
              <w:t xml:space="preserve"> </w:t>
            </w:r>
            <w:r>
              <w:rPr>
                <w:sz w:val="24"/>
              </w:rPr>
              <w:t>концерта</w:t>
            </w:r>
            <w:r>
              <w:rPr>
                <w:spacing w:val="-5"/>
                <w:sz w:val="24"/>
              </w:rPr>
              <w:t xml:space="preserve"> </w:t>
            </w:r>
            <w:r>
              <w:rPr>
                <w:sz w:val="24"/>
              </w:rPr>
              <w:t xml:space="preserve">духовной </w:t>
            </w:r>
            <w:r>
              <w:rPr>
                <w:spacing w:val="-2"/>
                <w:sz w:val="24"/>
              </w:rPr>
              <w:t>музыки</w:t>
            </w:r>
          </w:p>
        </w:tc>
      </w:tr>
    </w:tbl>
    <w:p w:rsidR="00D05B71" w:rsidRDefault="00D05B71">
      <w:pPr>
        <w:spacing w:line="270" w:lineRule="atLeast"/>
        <w:rPr>
          <w:sz w:val="24"/>
        </w:rPr>
        <w:sectPr w:rsidR="00D05B71">
          <w:pgSz w:w="16840" w:h="11910" w:orient="landscape"/>
          <w:pgMar w:top="820" w:right="700" w:bottom="1200" w:left="920" w:header="0" w:footer="1003" w:gutter="0"/>
          <w:cols w:space="720"/>
        </w:sectPr>
      </w:pPr>
    </w:p>
    <w:p w:rsidR="00D05B71" w:rsidRDefault="00BE715A">
      <w:pPr>
        <w:pStyle w:val="a3"/>
        <w:spacing w:before="97"/>
        <w:ind w:left="4" w:right="224" w:firstLine="0"/>
        <w:jc w:val="center"/>
      </w:pPr>
      <w:r>
        <w:lastRenderedPageBreak/>
        <w:t>Модуль</w:t>
      </w:r>
      <w:r>
        <w:rPr>
          <w:spacing w:val="-3"/>
        </w:rPr>
        <w:t xml:space="preserve"> </w:t>
      </w:r>
      <w:r>
        <w:t>№</w:t>
      </w:r>
      <w:r>
        <w:rPr>
          <w:spacing w:val="-4"/>
        </w:rPr>
        <w:t xml:space="preserve"> </w:t>
      </w:r>
      <w:r>
        <w:t>7</w:t>
      </w:r>
      <w:r>
        <w:rPr>
          <w:spacing w:val="1"/>
        </w:rPr>
        <w:t xml:space="preserve"> </w:t>
      </w:r>
      <w:r>
        <w:t>«Жанры</w:t>
      </w:r>
      <w:r>
        <w:rPr>
          <w:spacing w:val="-3"/>
        </w:rPr>
        <w:t xml:space="preserve"> </w:t>
      </w:r>
      <w:r>
        <w:t>музыкального</w:t>
      </w:r>
      <w:r>
        <w:rPr>
          <w:spacing w:val="-2"/>
        </w:rPr>
        <w:t xml:space="preserve"> искусства»</w:t>
      </w:r>
      <w:r>
        <w:rPr>
          <w:spacing w:val="-2"/>
          <w:vertAlign w:val="superscript"/>
        </w:rPr>
        <w:t>28</w:t>
      </w:r>
    </w:p>
    <w:p w:rsidR="00D05B71" w:rsidRDefault="00D05B71">
      <w:pPr>
        <w:pStyle w:val="a3"/>
        <w:spacing w:before="19"/>
        <w:ind w:left="0" w:firstLine="0"/>
        <w:jc w:val="left"/>
        <w:rPr>
          <w:sz w:val="20"/>
        </w:rPr>
      </w:pPr>
    </w:p>
    <w:tbl>
      <w:tblPr>
        <w:tblStyle w:val="TableNormal"/>
        <w:tblW w:w="0" w:type="auto"/>
        <w:tblInd w:w="1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49"/>
      </w:tblGrid>
      <w:tr w:rsidR="00D05B71">
        <w:trPr>
          <w:trHeight w:val="551"/>
        </w:trPr>
        <w:tc>
          <w:tcPr>
            <w:tcW w:w="1985" w:type="dxa"/>
            <w:tcBorders>
              <w:bottom w:val="single" w:sz="6" w:space="0" w:color="221F1F"/>
            </w:tcBorders>
          </w:tcPr>
          <w:p w:rsidR="00D05B71" w:rsidRDefault="00BE715A">
            <w:pPr>
              <w:pStyle w:val="TableParagraph"/>
              <w:spacing w:line="268" w:lineRule="exact"/>
              <w:ind w:left="19" w:right="1"/>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line="264" w:lineRule="exact"/>
              <w:ind w:left="19" w:right="4"/>
              <w:jc w:val="center"/>
              <w:rPr>
                <w:sz w:val="24"/>
              </w:rPr>
            </w:pPr>
            <w:r>
              <w:rPr>
                <w:sz w:val="24"/>
              </w:rPr>
              <w:t>кол-во</w:t>
            </w:r>
            <w:r>
              <w:rPr>
                <w:spacing w:val="-1"/>
                <w:sz w:val="24"/>
              </w:rPr>
              <w:t xml:space="preserve"> </w:t>
            </w:r>
            <w:r>
              <w:rPr>
                <w:spacing w:val="-2"/>
                <w:sz w:val="24"/>
              </w:rPr>
              <w:t>часов</w:t>
            </w:r>
          </w:p>
        </w:tc>
        <w:tc>
          <w:tcPr>
            <w:tcW w:w="2126" w:type="dxa"/>
            <w:tcBorders>
              <w:bottom w:val="single" w:sz="6" w:space="0" w:color="221F1F"/>
            </w:tcBorders>
          </w:tcPr>
          <w:p w:rsidR="00D05B71" w:rsidRDefault="00BE715A">
            <w:pPr>
              <w:pStyle w:val="TableParagraph"/>
              <w:spacing w:line="268"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68" w:lineRule="exact"/>
              <w:ind w:left="999"/>
              <w:rPr>
                <w:sz w:val="24"/>
              </w:rPr>
            </w:pPr>
            <w:r>
              <w:rPr>
                <w:spacing w:val="-2"/>
                <w:sz w:val="24"/>
              </w:rPr>
              <w:t>Содержание</w:t>
            </w:r>
          </w:p>
        </w:tc>
        <w:tc>
          <w:tcPr>
            <w:tcW w:w="7349" w:type="dxa"/>
            <w:tcBorders>
              <w:top w:val="single" w:sz="6" w:space="0" w:color="221F1F"/>
              <w:bottom w:val="single" w:sz="6" w:space="0" w:color="221F1F"/>
            </w:tcBorders>
          </w:tcPr>
          <w:p w:rsidR="00D05B71" w:rsidRDefault="00BE715A">
            <w:pPr>
              <w:pStyle w:val="TableParagraph"/>
              <w:spacing w:line="268" w:lineRule="exact"/>
              <w:ind w:left="1940"/>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4140"/>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А)</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ind w:left="254" w:right="867"/>
              <w:rPr>
                <w:sz w:val="24"/>
              </w:rPr>
            </w:pPr>
            <w:r>
              <w:rPr>
                <w:spacing w:val="-2"/>
                <w:sz w:val="24"/>
              </w:rPr>
              <w:t>Камерная музыка</w:t>
            </w:r>
          </w:p>
        </w:tc>
        <w:tc>
          <w:tcPr>
            <w:tcW w:w="3259" w:type="dxa"/>
            <w:tcBorders>
              <w:top w:val="single" w:sz="6" w:space="0" w:color="221F1F"/>
              <w:bottom w:val="single" w:sz="6" w:space="0" w:color="221F1F"/>
            </w:tcBorders>
          </w:tcPr>
          <w:p w:rsidR="00D05B71" w:rsidRDefault="00BE715A">
            <w:pPr>
              <w:pStyle w:val="TableParagraph"/>
              <w:tabs>
                <w:tab w:val="left" w:pos="2034"/>
                <w:tab w:val="left" w:pos="2317"/>
              </w:tabs>
              <w:ind w:left="252" w:right="234"/>
              <w:rPr>
                <w:sz w:val="24"/>
              </w:rPr>
            </w:pPr>
            <w:r>
              <w:rPr>
                <w:spacing w:val="-2"/>
                <w:sz w:val="24"/>
              </w:rPr>
              <w:t>Жанры</w:t>
            </w:r>
            <w:r>
              <w:rPr>
                <w:sz w:val="24"/>
              </w:rPr>
              <w:tab/>
            </w:r>
            <w:r>
              <w:rPr>
                <w:spacing w:val="-2"/>
                <w:sz w:val="24"/>
              </w:rPr>
              <w:t xml:space="preserve">камерной </w:t>
            </w:r>
            <w:r>
              <w:rPr>
                <w:sz w:val="24"/>
              </w:rPr>
              <w:t>вокальной</w:t>
            </w:r>
            <w:r>
              <w:rPr>
                <w:spacing w:val="22"/>
                <w:sz w:val="24"/>
              </w:rPr>
              <w:t xml:space="preserve"> </w:t>
            </w:r>
            <w:r>
              <w:rPr>
                <w:sz w:val="24"/>
              </w:rPr>
              <w:t>музыки</w:t>
            </w:r>
            <w:r>
              <w:rPr>
                <w:spacing w:val="24"/>
                <w:sz w:val="24"/>
              </w:rPr>
              <w:t xml:space="preserve"> </w:t>
            </w:r>
            <w:r>
              <w:rPr>
                <w:sz w:val="24"/>
              </w:rPr>
              <w:t>(песня, романс,</w:t>
            </w:r>
            <w:r>
              <w:rPr>
                <w:spacing w:val="80"/>
                <w:sz w:val="24"/>
              </w:rPr>
              <w:t xml:space="preserve"> </w:t>
            </w:r>
            <w:r>
              <w:rPr>
                <w:sz w:val="24"/>
              </w:rPr>
              <w:t>вокализ</w:t>
            </w:r>
            <w:r>
              <w:rPr>
                <w:spacing w:val="80"/>
                <w:sz w:val="24"/>
              </w:rPr>
              <w:t xml:space="preserve"> </w:t>
            </w:r>
            <w:r>
              <w:rPr>
                <w:sz w:val="24"/>
              </w:rPr>
              <w:t>и</w:t>
            </w:r>
            <w:r>
              <w:rPr>
                <w:spacing w:val="80"/>
                <w:sz w:val="24"/>
              </w:rPr>
              <w:t xml:space="preserve"> </w:t>
            </w:r>
            <w:r>
              <w:rPr>
                <w:sz w:val="24"/>
              </w:rPr>
              <w:t xml:space="preserve">др.). </w:t>
            </w:r>
            <w:r>
              <w:rPr>
                <w:spacing w:val="-2"/>
                <w:sz w:val="24"/>
              </w:rPr>
              <w:t>Инструментальная миниатюра</w:t>
            </w:r>
            <w:r>
              <w:rPr>
                <w:sz w:val="24"/>
              </w:rPr>
              <w:tab/>
            </w:r>
            <w:r>
              <w:rPr>
                <w:sz w:val="24"/>
              </w:rPr>
              <w:tab/>
            </w:r>
            <w:r>
              <w:rPr>
                <w:spacing w:val="-2"/>
                <w:sz w:val="24"/>
              </w:rPr>
              <w:t>(вальс,</w:t>
            </w:r>
          </w:p>
          <w:p w:rsidR="00D05B71" w:rsidRDefault="00BE715A">
            <w:pPr>
              <w:pStyle w:val="TableParagraph"/>
              <w:tabs>
                <w:tab w:val="left" w:pos="1701"/>
                <w:tab w:val="left" w:pos="1774"/>
                <w:tab w:val="left" w:pos="1938"/>
                <w:tab w:val="left" w:pos="2298"/>
                <w:tab w:val="left" w:pos="2571"/>
              </w:tabs>
              <w:ind w:left="252" w:right="233"/>
              <w:rPr>
                <w:sz w:val="24"/>
              </w:rPr>
            </w:pPr>
            <w:r>
              <w:rPr>
                <w:spacing w:val="-2"/>
                <w:sz w:val="24"/>
              </w:rPr>
              <w:t>ноктюрн,</w:t>
            </w:r>
            <w:r>
              <w:rPr>
                <w:sz w:val="24"/>
              </w:rPr>
              <w:tab/>
            </w:r>
            <w:r>
              <w:rPr>
                <w:sz w:val="24"/>
              </w:rPr>
              <w:tab/>
            </w:r>
            <w:r>
              <w:rPr>
                <w:sz w:val="24"/>
              </w:rPr>
              <w:tab/>
            </w:r>
            <w:r>
              <w:rPr>
                <w:spacing w:val="-2"/>
                <w:sz w:val="24"/>
              </w:rPr>
              <w:t>прелюдия, каприс</w:t>
            </w:r>
            <w:r>
              <w:rPr>
                <w:sz w:val="24"/>
              </w:rPr>
              <w:tab/>
            </w:r>
            <w:r>
              <w:rPr>
                <w:spacing w:val="-10"/>
                <w:sz w:val="24"/>
              </w:rPr>
              <w:t>и</w:t>
            </w:r>
            <w:r>
              <w:rPr>
                <w:sz w:val="24"/>
              </w:rPr>
              <w:tab/>
            </w:r>
            <w:r>
              <w:rPr>
                <w:sz w:val="24"/>
              </w:rPr>
              <w:tab/>
            </w:r>
            <w:r>
              <w:rPr>
                <w:sz w:val="24"/>
              </w:rPr>
              <w:tab/>
            </w:r>
            <w:r>
              <w:rPr>
                <w:spacing w:val="-2"/>
                <w:sz w:val="24"/>
              </w:rPr>
              <w:t>др.). Одночастная,</w:t>
            </w:r>
            <w:r>
              <w:rPr>
                <w:spacing w:val="80"/>
                <w:w w:val="150"/>
                <w:sz w:val="24"/>
              </w:rPr>
              <w:t xml:space="preserve"> </w:t>
            </w:r>
            <w:r>
              <w:rPr>
                <w:spacing w:val="-2"/>
                <w:sz w:val="24"/>
              </w:rPr>
              <w:t>двухчастная,</w:t>
            </w:r>
            <w:r>
              <w:rPr>
                <w:sz w:val="24"/>
              </w:rPr>
              <w:tab/>
            </w:r>
            <w:r>
              <w:rPr>
                <w:sz w:val="24"/>
              </w:rPr>
              <w:tab/>
            </w:r>
            <w:r>
              <w:rPr>
                <w:spacing w:val="-2"/>
                <w:sz w:val="24"/>
              </w:rPr>
              <w:t>трёхчастная репризная</w:t>
            </w:r>
            <w:r>
              <w:rPr>
                <w:sz w:val="24"/>
              </w:rPr>
              <w:tab/>
            </w:r>
            <w:r>
              <w:rPr>
                <w:sz w:val="24"/>
              </w:rPr>
              <w:tab/>
            </w:r>
            <w:r>
              <w:rPr>
                <w:sz w:val="24"/>
              </w:rPr>
              <w:tab/>
            </w:r>
            <w:r>
              <w:rPr>
                <w:sz w:val="24"/>
              </w:rPr>
              <w:tab/>
            </w:r>
            <w:r>
              <w:rPr>
                <w:spacing w:val="-2"/>
                <w:sz w:val="24"/>
              </w:rPr>
              <w:t>форма. Куплетнаяформа</w:t>
            </w:r>
          </w:p>
        </w:tc>
        <w:tc>
          <w:tcPr>
            <w:tcW w:w="7349" w:type="dxa"/>
            <w:tcBorders>
              <w:top w:val="single" w:sz="6" w:space="0" w:color="221F1F"/>
              <w:bottom w:val="single" w:sz="6" w:space="0" w:color="221F1F"/>
            </w:tcBorders>
          </w:tcPr>
          <w:p w:rsidR="00D05B71" w:rsidRDefault="00BE715A">
            <w:pPr>
              <w:pStyle w:val="TableParagraph"/>
              <w:ind w:left="255" w:right="234"/>
              <w:jc w:val="both"/>
              <w:rPr>
                <w:sz w:val="24"/>
              </w:rPr>
            </w:pPr>
            <w:r>
              <w:rPr>
                <w:sz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Определение на слух музыкальной формы и составление её буквенной наглядной схемы. Разучивание и исполнение произведений вокальных и инструментальных жанров.</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ight="228"/>
              <w:jc w:val="both"/>
              <w:rPr>
                <w:sz w:val="24"/>
              </w:rPr>
            </w:pPr>
            <w:r>
              <w:rPr>
                <w:sz w:val="24"/>
              </w:rPr>
              <w:t>Импровизация, сочинение кратких фрагментов с соблюдением основных признаков жанра (вокализ — пение без слов, вальс — трёхдольный метр и т. п.).</w:t>
            </w:r>
          </w:p>
          <w:p w:rsidR="00D05B71" w:rsidRDefault="00BE715A">
            <w:pPr>
              <w:pStyle w:val="TableParagraph"/>
              <w:ind w:left="255" w:right="236"/>
              <w:jc w:val="both"/>
              <w:rPr>
                <w:sz w:val="24"/>
              </w:rPr>
            </w:pPr>
            <w:r>
              <w:rPr>
                <w:sz w:val="24"/>
              </w:rPr>
              <w:t xml:space="preserve">Индивидуальная или коллективная импровизация в заданной </w:t>
            </w:r>
            <w:r>
              <w:rPr>
                <w:spacing w:val="-2"/>
                <w:sz w:val="24"/>
              </w:rPr>
              <w:t>форме.</w:t>
            </w:r>
          </w:p>
          <w:p w:rsidR="00D05B71" w:rsidRDefault="00BE715A">
            <w:pPr>
              <w:pStyle w:val="TableParagraph"/>
              <w:ind w:left="255" w:right="237"/>
              <w:jc w:val="both"/>
              <w:rPr>
                <w:sz w:val="24"/>
              </w:rPr>
            </w:pPr>
            <w:r>
              <w:rPr>
                <w:sz w:val="24"/>
              </w:rPr>
              <w:t>Выражение музыкального образа камерной миниатюры через устный или письменный текст, рисунок,</w:t>
            </w:r>
          </w:p>
          <w:p w:rsidR="00D05B71" w:rsidRDefault="00BE715A">
            <w:pPr>
              <w:pStyle w:val="TableParagraph"/>
              <w:spacing w:line="264" w:lineRule="exact"/>
              <w:ind w:left="255"/>
              <w:jc w:val="both"/>
              <w:rPr>
                <w:sz w:val="24"/>
              </w:rPr>
            </w:pPr>
            <w:r>
              <w:rPr>
                <w:sz w:val="24"/>
              </w:rPr>
              <w:t>пластический</w:t>
            </w:r>
            <w:r>
              <w:rPr>
                <w:spacing w:val="-7"/>
                <w:sz w:val="24"/>
              </w:rPr>
              <w:t xml:space="preserve"> </w:t>
            </w:r>
            <w:r>
              <w:rPr>
                <w:spacing w:val="-4"/>
                <w:sz w:val="24"/>
              </w:rPr>
              <w:t>этюд</w:t>
            </w:r>
          </w:p>
        </w:tc>
      </w:tr>
      <w:tr w:rsidR="00D05B71">
        <w:trPr>
          <w:trHeight w:val="2760"/>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Б)</w:t>
            </w:r>
            <w:r>
              <w:rPr>
                <w:sz w:val="24"/>
              </w:rPr>
              <w:tab/>
            </w:r>
            <w:r>
              <w:rPr>
                <w:spacing w:val="-5"/>
                <w:sz w:val="24"/>
              </w:rPr>
              <w:t>4—</w:t>
            </w:r>
            <w:r>
              <w:rPr>
                <w:sz w:val="24"/>
              </w:rPr>
              <w:t>6</w:t>
            </w:r>
          </w:p>
          <w:p w:rsidR="00D05B71" w:rsidRDefault="00BE715A">
            <w:pPr>
              <w:pStyle w:val="TableParagraph"/>
              <w:ind w:left="251" w:right="836"/>
              <w:rPr>
                <w:sz w:val="24"/>
              </w:rPr>
            </w:pPr>
            <w:r>
              <w:rPr>
                <w:spacing w:val="-2"/>
                <w:sz w:val="24"/>
              </w:rPr>
              <w:t xml:space="preserve">учебных </w:t>
            </w:r>
            <w:r>
              <w:rPr>
                <w:spacing w:val="-4"/>
                <w:sz w:val="24"/>
              </w:rPr>
              <w:t>часов</w:t>
            </w:r>
          </w:p>
        </w:tc>
        <w:tc>
          <w:tcPr>
            <w:tcW w:w="2126" w:type="dxa"/>
            <w:tcBorders>
              <w:top w:val="single" w:sz="6" w:space="0" w:color="221F1F"/>
              <w:bottom w:val="single" w:sz="6" w:space="0" w:color="221F1F"/>
            </w:tcBorders>
          </w:tcPr>
          <w:p w:rsidR="00D05B71" w:rsidRDefault="00BE715A">
            <w:pPr>
              <w:pStyle w:val="TableParagraph"/>
              <w:tabs>
                <w:tab w:val="left" w:pos="1751"/>
              </w:tabs>
              <w:ind w:left="254" w:right="233"/>
              <w:rPr>
                <w:sz w:val="24"/>
              </w:rPr>
            </w:pPr>
            <w:r>
              <w:rPr>
                <w:spacing w:val="-2"/>
                <w:sz w:val="24"/>
              </w:rPr>
              <w:t>Циклические формы</w:t>
            </w:r>
            <w:r>
              <w:rPr>
                <w:sz w:val="24"/>
              </w:rPr>
              <w:tab/>
            </w:r>
            <w:r>
              <w:rPr>
                <w:spacing w:val="-10"/>
                <w:sz w:val="24"/>
              </w:rPr>
              <w:t xml:space="preserve">и </w:t>
            </w:r>
            <w:r>
              <w:rPr>
                <w:spacing w:val="-2"/>
                <w:sz w:val="24"/>
              </w:rPr>
              <w:t>жанры</w:t>
            </w:r>
          </w:p>
        </w:tc>
        <w:tc>
          <w:tcPr>
            <w:tcW w:w="3259" w:type="dxa"/>
            <w:tcBorders>
              <w:top w:val="single" w:sz="6" w:space="0" w:color="221F1F"/>
              <w:bottom w:val="single" w:sz="6" w:space="0" w:color="221F1F"/>
            </w:tcBorders>
          </w:tcPr>
          <w:p w:rsidR="00D05B71" w:rsidRDefault="00BE715A">
            <w:pPr>
              <w:pStyle w:val="TableParagraph"/>
              <w:tabs>
                <w:tab w:val="left" w:pos="1230"/>
                <w:tab w:val="left" w:pos="1963"/>
              </w:tabs>
              <w:ind w:left="252" w:right="234"/>
              <w:rPr>
                <w:sz w:val="24"/>
              </w:rPr>
            </w:pPr>
            <w:r>
              <w:rPr>
                <w:spacing w:val="-2"/>
                <w:sz w:val="24"/>
              </w:rPr>
              <w:t>Сюита,</w:t>
            </w:r>
            <w:r>
              <w:rPr>
                <w:sz w:val="24"/>
              </w:rPr>
              <w:tab/>
            </w:r>
            <w:r>
              <w:rPr>
                <w:spacing w:val="-4"/>
                <w:sz w:val="24"/>
              </w:rPr>
              <w:t>цикл</w:t>
            </w:r>
            <w:r>
              <w:rPr>
                <w:sz w:val="24"/>
              </w:rPr>
              <w:tab/>
            </w:r>
            <w:r>
              <w:rPr>
                <w:spacing w:val="-2"/>
                <w:sz w:val="24"/>
              </w:rPr>
              <w:t>миниатюр (вокальных, инструментальных).</w:t>
            </w:r>
          </w:p>
          <w:p w:rsidR="00D05B71" w:rsidRDefault="00BE715A">
            <w:pPr>
              <w:pStyle w:val="TableParagraph"/>
              <w:tabs>
                <w:tab w:val="left" w:pos="1456"/>
                <w:tab w:val="left" w:pos="1777"/>
                <w:tab w:val="left" w:pos="1938"/>
              </w:tabs>
              <w:ind w:left="252" w:right="234"/>
              <w:jc w:val="both"/>
              <w:rPr>
                <w:sz w:val="24"/>
              </w:rPr>
            </w:pPr>
            <w:r>
              <w:rPr>
                <w:spacing w:val="-2"/>
                <w:sz w:val="24"/>
              </w:rPr>
              <w:t>Принцип</w:t>
            </w:r>
            <w:r>
              <w:rPr>
                <w:sz w:val="24"/>
              </w:rPr>
              <w:tab/>
            </w:r>
            <w:r>
              <w:rPr>
                <w:sz w:val="24"/>
              </w:rPr>
              <w:tab/>
            </w:r>
            <w:r>
              <w:rPr>
                <w:sz w:val="24"/>
              </w:rPr>
              <w:tab/>
            </w:r>
            <w:r>
              <w:rPr>
                <w:spacing w:val="-2"/>
                <w:sz w:val="24"/>
              </w:rPr>
              <w:t xml:space="preserve">контраста. </w:t>
            </w:r>
            <w:r>
              <w:rPr>
                <w:sz w:val="24"/>
              </w:rPr>
              <w:t xml:space="preserve">Прелюдия и фуга. Соната, </w:t>
            </w:r>
            <w:r>
              <w:rPr>
                <w:spacing w:val="-2"/>
                <w:sz w:val="24"/>
              </w:rPr>
              <w:t>концерт:</w:t>
            </w:r>
            <w:r>
              <w:rPr>
                <w:sz w:val="24"/>
              </w:rPr>
              <w:tab/>
            </w:r>
            <w:r>
              <w:rPr>
                <w:sz w:val="24"/>
              </w:rPr>
              <w:tab/>
            </w:r>
            <w:r>
              <w:rPr>
                <w:spacing w:val="-2"/>
                <w:sz w:val="24"/>
              </w:rPr>
              <w:t xml:space="preserve">трёхчастная </w:t>
            </w:r>
            <w:r>
              <w:rPr>
                <w:sz w:val="24"/>
              </w:rPr>
              <w:t>форма,</w:t>
            </w:r>
            <w:r>
              <w:rPr>
                <w:spacing w:val="-9"/>
                <w:sz w:val="24"/>
              </w:rPr>
              <w:t xml:space="preserve"> </w:t>
            </w:r>
            <w:r>
              <w:rPr>
                <w:sz w:val="24"/>
              </w:rPr>
              <w:t>контраст</w:t>
            </w:r>
            <w:r>
              <w:rPr>
                <w:spacing w:val="-9"/>
                <w:sz w:val="24"/>
              </w:rPr>
              <w:t xml:space="preserve"> </w:t>
            </w:r>
            <w:r>
              <w:rPr>
                <w:sz w:val="24"/>
              </w:rPr>
              <w:t xml:space="preserve">основных </w:t>
            </w:r>
            <w:r>
              <w:rPr>
                <w:spacing w:val="-4"/>
                <w:sz w:val="24"/>
              </w:rPr>
              <w:t>тем,</w:t>
            </w:r>
            <w:r>
              <w:rPr>
                <w:sz w:val="24"/>
              </w:rPr>
              <w:tab/>
            </w:r>
            <w:r>
              <w:rPr>
                <w:spacing w:val="-2"/>
                <w:sz w:val="24"/>
              </w:rPr>
              <w:t xml:space="preserve">разработочный </w:t>
            </w:r>
            <w:r>
              <w:rPr>
                <w:sz w:val="24"/>
              </w:rPr>
              <w:t>принцип развития</w:t>
            </w:r>
          </w:p>
        </w:tc>
        <w:tc>
          <w:tcPr>
            <w:tcW w:w="7349" w:type="dxa"/>
            <w:tcBorders>
              <w:top w:val="single" w:sz="6" w:space="0" w:color="221F1F"/>
              <w:bottom w:val="single" w:sz="6" w:space="0" w:color="221F1F"/>
            </w:tcBorders>
          </w:tcPr>
          <w:p w:rsidR="00D05B71" w:rsidRDefault="00BE715A">
            <w:pPr>
              <w:pStyle w:val="TableParagraph"/>
              <w:ind w:left="255" w:right="228"/>
              <w:jc w:val="both"/>
              <w:rPr>
                <w:sz w:val="24"/>
              </w:rPr>
            </w:pPr>
            <w:r>
              <w:rPr>
                <w:sz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 Знакомство со строением сонатной формы. Определение на слух основных партий-тем в одной из классических сонат. На выбор или факультативно Посещение концерта (в том числе виртуального). Предварительное изучение информации о произведениях</w:t>
            </w:r>
            <w:r>
              <w:rPr>
                <w:spacing w:val="40"/>
                <w:sz w:val="24"/>
              </w:rPr>
              <w:t xml:space="preserve"> </w:t>
            </w:r>
            <w:r>
              <w:rPr>
                <w:sz w:val="24"/>
              </w:rPr>
              <w:t>концерта (сколько в них частей, как они называются, когда могут звучать</w:t>
            </w:r>
            <w:r>
              <w:rPr>
                <w:spacing w:val="51"/>
                <w:sz w:val="24"/>
              </w:rPr>
              <w:t xml:space="preserve"> </w:t>
            </w:r>
            <w:r>
              <w:rPr>
                <w:sz w:val="24"/>
              </w:rPr>
              <w:t>аплодисменты).</w:t>
            </w:r>
            <w:r>
              <w:rPr>
                <w:spacing w:val="52"/>
                <w:sz w:val="24"/>
              </w:rPr>
              <w:t xml:space="preserve"> </w:t>
            </w:r>
            <w:r>
              <w:rPr>
                <w:sz w:val="24"/>
              </w:rPr>
              <w:t>Последующее</w:t>
            </w:r>
            <w:r>
              <w:rPr>
                <w:spacing w:val="51"/>
                <w:sz w:val="24"/>
              </w:rPr>
              <w:t xml:space="preserve"> </w:t>
            </w:r>
            <w:r>
              <w:rPr>
                <w:sz w:val="24"/>
              </w:rPr>
              <w:t>составление</w:t>
            </w:r>
            <w:r>
              <w:rPr>
                <w:spacing w:val="51"/>
                <w:sz w:val="24"/>
              </w:rPr>
              <w:t xml:space="preserve"> </w:t>
            </w:r>
            <w:r>
              <w:rPr>
                <w:sz w:val="24"/>
              </w:rPr>
              <w:t>рецензии</w:t>
            </w:r>
            <w:r>
              <w:rPr>
                <w:spacing w:val="51"/>
                <w:sz w:val="24"/>
              </w:rPr>
              <w:t xml:space="preserve"> </w:t>
            </w:r>
            <w:r>
              <w:rPr>
                <w:spacing w:val="-5"/>
                <w:sz w:val="24"/>
              </w:rPr>
              <w:t>на</w:t>
            </w:r>
          </w:p>
          <w:p w:rsidR="00D05B71" w:rsidRDefault="00BE715A">
            <w:pPr>
              <w:pStyle w:val="TableParagraph"/>
              <w:spacing w:line="264" w:lineRule="exact"/>
              <w:ind w:left="255"/>
              <w:rPr>
                <w:sz w:val="24"/>
              </w:rPr>
            </w:pPr>
            <w:r>
              <w:rPr>
                <w:spacing w:val="-2"/>
                <w:sz w:val="24"/>
              </w:rPr>
              <w:t>концерт</w:t>
            </w:r>
          </w:p>
        </w:tc>
      </w:tr>
    </w:tbl>
    <w:p w:rsidR="00D05B71" w:rsidRDefault="00D05B71">
      <w:pPr>
        <w:pStyle w:val="a3"/>
        <w:ind w:left="0" w:firstLine="0"/>
        <w:jc w:val="left"/>
        <w:rPr>
          <w:sz w:val="20"/>
        </w:rPr>
      </w:pPr>
    </w:p>
    <w:p w:rsidR="00D05B71" w:rsidRDefault="00BE715A">
      <w:pPr>
        <w:pStyle w:val="a3"/>
        <w:spacing w:before="37"/>
        <w:ind w:left="0" w:firstLine="0"/>
        <w:jc w:val="left"/>
        <w:rPr>
          <w:sz w:val="20"/>
        </w:rPr>
      </w:pPr>
      <w:r>
        <w:rPr>
          <w:noProof/>
          <w:lang w:eastAsia="ru-RU"/>
        </w:rPr>
        <mc:AlternateContent>
          <mc:Choice Requires="wps">
            <w:drawing>
              <wp:anchor distT="0" distB="0" distL="0" distR="0" simplePos="0" relativeHeight="487602176" behindDoc="1" locked="0" layoutInCell="1" allowOverlap="1">
                <wp:simplePos x="0" y="0"/>
                <wp:positionH relativeFrom="page">
                  <wp:posOffset>719327</wp:posOffset>
                </wp:positionH>
                <wp:positionV relativeFrom="paragraph">
                  <wp:posOffset>184797</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4.550977pt;width:144.020pt;height:.72pt;mso-position-horizontal-relative:page;mso-position-vertical-relative:paragraph;z-index:-15714304;mso-wrap-distance-left:0;mso-wrap-distance-right:0" id="docshape34" filled="true" fillcolor="#000000" stroked="false">
                <v:fill type="solid"/>
                <w10:wrap type="topAndBottom"/>
              </v:rect>
            </w:pict>
          </mc:Fallback>
        </mc:AlternateContent>
      </w:r>
    </w:p>
    <w:p w:rsidR="00D05B71" w:rsidRDefault="00BE715A">
      <w:pPr>
        <w:spacing w:before="96"/>
        <w:ind w:left="212" w:right="432"/>
        <w:jc w:val="both"/>
        <w:rPr>
          <w:sz w:val="20"/>
        </w:rPr>
      </w:pPr>
      <w:r>
        <w:rPr>
          <w:sz w:val="20"/>
          <w:vertAlign w:val="superscript"/>
        </w:rPr>
        <w:t>28</w:t>
      </w:r>
      <w:r>
        <w:rPr>
          <w:sz w:val="20"/>
        </w:rPr>
        <w:t>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D05B71" w:rsidRDefault="00D05B71">
      <w:pPr>
        <w:jc w:val="both"/>
        <w:rPr>
          <w:sz w:val="20"/>
        </w:rPr>
        <w:sectPr w:rsidR="00D05B71">
          <w:pgSz w:w="16840" w:h="11910" w:orient="landscape"/>
          <w:pgMar w:top="740" w:right="700" w:bottom="1200" w:left="920" w:header="0" w:footer="1003" w:gutter="0"/>
          <w:cols w:space="720"/>
        </w:sectPr>
      </w:pPr>
    </w:p>
    <w:tbl>
      <w:tblPr>
        <w:tblStyle w:val="TableNormal"/>
        <w:tblW w:w="0" w:type="auto"/>
        <w:tblInd w:w="11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49"/>
      </w:tblGrid>
      <w:tr w:rsidR="00D05B71">
        <w:trPr>
          <w:trHeight w:val="4140"/>
        </w:trPr>
        <w:tc>
          <w:tcPr>
            <w:tcW w:w="1985" w:type="dxa"/>
            <w:tcBorders>
              <w:right w:val="single" w:sz="4" w:space="0" w:color="221F1F"/>
            </w:tcBorders>
          </w:tcPr>
          <w:p w:rsidR="00D05B71" w:rsidRDefault="00BE715A">
            <w:pPr>
              <w:pStyle w:val="TableParagraph"/>
              <w:tabs>
                <w:tab w:val="right" w:pos="1735"/>
              </w:tabs>
              <w:spacing w:line="268" w:lineRule="exact"/>
              <w:ind w:left="251"/>
              <w:rPr>
                <w:sz w:val="24"/>
              </w:rPr>
            </w:pPr>
            <w:r>
              <w:rPr>
                <w:spacing w:val="-5"/>
                <w:sz w:val="24"/>
              </w:rPr>
              <w:lastRenderedPageBreak/>
              <w:t>В)</w:t>
            </w:r>
            <w:r>
              <w:rPr>
                <w:sz w:val="24"/>
              </w:rPr>
              <w:tab/>
            </w:r>
            <w:r>
              <w:rPr>
                <w:spacing w:val="-5"/>
                <w:sz w:val="24"/>
              </w:rPr>
              <w:t>4—</w:t>
            </w:r>
            <w:r>
              <w:rPr>
                <w:sz w:val="24"/>
              </w:rPr>
              <w:t>6</w:t>
            </w:r>
          </w:p>
          <w:p w:rsidR="00D05B71" w:rsidRDefault="00BE715A">
            <w:pPr>
              <w:pStyle w:val="TableParagraph"/>
              <w:ind w:left="251" w:right="836"/>
              <w:rPr>
                <w:sz w:val="24"/>
              </w:rPr>
            </w:pPr>
            <w:r>
              <w:rPr>
                <w:spacing w:val="-2"/>
                <w:sz w:val="24"/>
              </w:rPr>
              <w:t>учебных часов</w:t>
            </w:r>
          </w:p>
        </w:tc>
        <w:tc>
          <w:tcPr>
            <w:tcW w:w="2126" w:type="dxa"/>
            <w:tcBorders>
              <w:left w:val="single" w:sz="4" w:space="0" w:color="221F1F"/>
              <w:right w:val="single" w:sz="4" w:space="0" w:color="221F1F"/>
            </w:tcBorders>
          </w:tcPr>
          <w:p w:rsidR="00D05B71" w:rsidRDefault="00BE715A">
            <w:pPr>
              <w:pStyle w:val="TableParagraph"/>
              <w:ind w:left="254" w:right="265"/>
              <w:rPr>
                <w:sz w:val="24"/>
              </w:rPr>
            </w:pPr>
            <w:r>
              <w:rPr>
                <w:spacing w:val="-2"/>
                <w:sz w:val="24"/>
              </w:rPr>
              <w:t xml:space="preserve">Симфоническа </w:t>
            </w:r>
            <w:r>
              <w:rPr>
                <w:sz w:val="24"/>
              </w:rPr>
              <w:t>я музыка</w:t>
            </w:r>
          </w:p>
        </w:tc>
        <w:tc>
          <w:tcPr>
            <w:tcW w:w="3259" w:type="dxa"/>
            <w:tcBorders>
              <w:left w:val="single" w:sz="4" w:space="0" w:color="221F1F"/>
              <w:right w:val="single" w:sz="4" w:space="0" w:color="221F1F"/>
            </w:tcBorders>
          </w:tcPr>
          <w:p w:rsidR="00D05B71" w:rsidRDefault="00BE715A">
            <w:pPr>
              <w:pStyle w:val="TableParagraph"/>
              <w:tabs>
                <w:tab w:val="left" w:pos="2058"/>
                <w:tab w:val="left" w:pos="2329"/>
              </w:tabs>
              <w:ind w:left="252" w:right="235"/>
              <w:rPr>
                <w:sz w:val="24"/>
              </w:rPr>
            </w:pPr>
            <w:r>
              <w:rPr>
                <w:spacing w:val="-2"/>
                <w:sz w:val="24"/>
              </w:rPr>
              <w:t>Одночастные симфонические</w:t>
            </w:r>
            <w:r>
              <w:rPr>
                <w:sz w:val="24"/>
              </w:rPr>
              <w:tab/>
            </w:r>
            <w:r>
              <w:rPr>
                <w:sz w:val="24"/>
              </w:rPr>
              <w:tab/>
            </w:r>
            <w:r>
              <w:rPr>
                <w:spacing w:val="-2"/>
                <w:sz w:val="24"/>
              </w:rPr>
              <w:t>жанры (увертюра,</w:t>
            </w:r>
            <w:r>
              <w:rPr>
                <w:sz w:val="24"/>
              </w:rPr>
              <w:tab/>
            </w:r>
            <w:r>
              <w:rPr>
                <w:spacing w:val="-2"/>
                <w:sz w:val="24"/>
              </w:rPr>
              <w:t>картина). Симфония</w:t>
            </w:r>
          </w:p>
        </w:tc>
        <w:tc>
          <w:tcPr>
            <w:tcW w:w="7349" w:type="dxa"/>
            <w:tcBorders>
              <w:left w:val="single" w:sz="4" w:space="0" w:color="221F1F"/>
              <w:right w:val="single" w:sz="4" w:space="0" w:color="221F1F"/>
            </w:tcBorders>
          </w:tcPr>
          <w:p w:rsidR="00D05B71" w:rsidRDefault="00BE715A">
            <w:pPr>
              <w:pStyle w:val="TableParagraph"/>
              <w:ind w:left="255" w:right="232"/>
              <w:jc w:val="both"/>
              <w:rPr>
                <w:sz w:val="24"/>
              </w:rPr>
            </w:pPr>
            <w:r>
              <w:rPr>
                <w:sz w:val="24"/>
              </w:rPr>
              <w:t>Знакомство с образцами симфонической музыки: программной увертюры, классической 4-частной симфонии. Освоение</w:t>
            </w:r>
            <w:r>
              <w:rPr>
                <w:spacing w:val="40"/>
                <w:sz w:val="24"/>
              </w:rPr>
              <w:t xml:space="preserve"> </w:t>
            </w:r>
            <w:r>
              <w:rPr>
                <w:sz w:val="24"/>
              </w:rPr>
              <w:t>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D05B71" w:rsidRDefault="00BE715A">
            <w:pPr>
              <w:pStyle w:val="TableParagraph"/>
              <w:ind w:left="255" w:right="234"/>
              <w:jc w:val="both"/>
              <w:rPr>
                <w:sz w:val="24"/>
              </w:rPr>
            </w:pPr>
            <w:r>
              <w:rPr>
                <w:sz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5" w:right="232"/>
              <w:jc w:val="both"/>
              <w:rPr>
                <w:sz w:val="24"/>
              </w:rPr>
            </w:pPr>
            <w:r>
              <w:rPr>
                <w:sz w:val="24"/>
              </w:rPr>
              <w:t xml:space="preserve">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w:t>
            </w:r>
            <w:r>
              <w:rPr>
                <w:spacing w:val="-2"/>
                <w:sz w:val="24"/>
              </w:rPr>
              <w:t>концерт</w:t>
            </w:r>
          </w:p>
        </w:tc>
      </w:tr>
      <w:tr w:rsidR="00D05B71">
        <w:trPr>
          <w:trHeight w:val="4418"/>
        </w:trPr>
        <w:tc>
          <w:tcPr>
            <w:tcW w:w="1985" w:type="dxa"/>
            <w:tcBorders>
              <w:right w:val="single" w:sz="4" w:space="0" w:color="221F1F"/>
            </w:tcBorders>
          </w:tcPr>
          <w:p w:rsidR="00D05B71" w:rsidRDefault="00BE715A">
            <w:pPr>
              <w:pStyle w:val="TableParagraph"/>
              <w:tabs>
                <w:tab w:val="right" w:pos="1737"/>
              </w:tabs>
              <w:spacing w:line="270" w:lineRule="exact"/>
              <w:ind w:left="251"/>
              <w:rPr>
                <w:sz w:val="24"/>
              </w:rPr>
            </w:pPr>
            <w:r>
              <w:rPr>
                <w:spacing w:val="-5"/>
                <w:sz w:val="24"/>
              </w:rPr>
              <w:t>Г)</w:t>
            </w:r>
            <w:r>
              <w:rPr>
                <w:sz w:val="24"/>
              </w:rPr>
              <w:tab/>
            </w:r>
            <w:r>
              <w:rPr>
                <w:spacing w:val="-5"/>
                <w:sz w:val="24"/>
              </w:rPr>
              <w:t>4—</w:t>
            </w:r>
            <w:r>
              <w:rPr>
                <w:sz w:val="24"/>
              </w:rPr>
              <w:t>6</w:t>
            </w:r>
          </w:p>
          <w:p w:rsidR="00D05B71" w:rsidRDefault="00BE715A">
            <w:pPr>
              <w:pStyle w:val="TableParagraph"/>
              <w:ind w:left="251" w:right="836"/>
              <w:rPr>
                <w:sz w:val="24"/>
              </w:rPr>
            </w:pPr>
            <w:r>
              <w:rPr>
                <w:spacing w:val="-2"/>
                <w:sz w:val="24"/>
              </w:rPr>
              <w:t>учебных часов</w:t>
            </w:r>
          </w:p>
        </w:tc>
        <w:tc>
          <w:tcPr>
            <w:tcW w:w="2126" w:type="dxa"/>
            <w:tcBorders>
              <w:left w:val="single" w:sz="4" w:space="0" w:color="221F1F"/>
              <w:right w:val="single" w:sz="4" w:space="0" w:color="221F1F"/>
            </w:tcBorders>
          </w:tcPr>
          <w:p w:rsidR="00D05B71" w:rsidRDefault="00BE715A">
            <w:pPr>
              <w:pStyle w:val="TableParagraph"/>
              <w:ind w:left="254" w:right="127"/>
              <w:rPr>
                <w:sz w:val="24"/>
              </w:rPr>
            </w:pPr>
            <w:r>
              <w:rPr>
                <w:spacing w:val="-2"/>
                <w:sz w:val="24"/>
              </w:rPr>
              <w:t>Театральные жанры</w:t>
            </w:r>
          </w:p>
        </w:tc>
        <w:tc>
          <w:tcPr>
            <w:tcW w:w="3259" w:type="dxa"/>
            <w:tcBorders>
              <w:left w:val="single" w:sz="4" w:space="0" w:color="221F1F"/>
              <w:right w:val="single" w:sz="4" w:space="0" w:color="221F1F"/>
            </w:tcBorders>
          </w:tcPr>
          <w:p w:rsidR="00D05B71" w:rsidRDefault="00BE715A">
            <w:pPr>
              <w:pStyle w:val="TableParagraph"/>
              <w:tabs>
                <w:tab w:val="left" w:pos="1984"/>
              </w:tabs>
              <w:ind w:left="252" w:right="233"/>
              <w:jc w:val="both"/>
              <w:rPr>
                <w:sz w:val="24"/>
              </w:rPr>
            </w:pPr>
            <w:r>
              <w:rPr>
                <w:sz w:val="24"/>
              </w:rPr>
              <w:t xml:space="preserve">Опера, балет. Либретто. Строение музыкального </w:t>
            </w:r>
            <w:r>
              <w:rPr>
                <w:spacing w:val="-2"/>
                <w:sz w:val="24"/>
              </w:rPr>
              <w:t>спектакля:</w:t>
            </w:r>
            <w:r>
              <w:rPr>
                <w:sz w:val="24"/>
              </w:rPr>
              <w:tab/>
            </w:r>
            <w:r>
              <w:rPr>
                <w:spacing w:val="-2"/>
                <w:sz w:val="24"/>
              </w:rPr>
              <w:t>увертюра,</w:t>
            </w:r>
          </w:p>
          <w:p w:rsidR="00D05B71" w:rsidRDefault="00BE715A">
            <w:pPr>
              <w:pStyle w:val="TableParagraph"/>
              <w:tabs>
                <w:tab w:val="left" w:pos="1992"/>
                <w:tab w:val="left" w:pos="2183"/>
                <w:tab w:val="left" w:pos="2531"/>
              </w:tabs>
              <w:ind w:left="252" w:right="234"/>
              <w:jc w:val="both"/>
              <w:rPr>
                <w:sz w:val="24"/>
              </w:rPr>
            </w:pPr>
            <w:r>
              <w:rPr>
                <w:spacing w:val="-2"/>
                <w:sz w:val="24"/>
              </w:rPr>
              <w:t>действия,</w:t>
            </w:r>
            <w:r>
              <w:rPr>
                <w:sz w:val="24"/>
              </w:rPr>
              <w:tab/>
            </w:r>
            <w:r>
              <w:rPr>
                <w:spacing w:val="-15"/>
                <w:sz w:val="24"/>
              </w:rPr>
              <w:t xml:space="preserve"> </w:t>
            </w:r>
            <w:r>
              <w:rPr>
                <w:spacing w:val="-6"/>
                <w:sz w:val="24"/>
              </w:rPr>
              <w:t xml:space="preserve">антракты, </w:t>
            </w:r>
            <w:r>
              <w:rPr>
                <w:sz w:val="24"/>
              </w:rPr>
              <w:t xml:space="preserve">финал. Массовые сцены. Сольные номера главных </w:t>
            </w:r>
            <w:r>
              <w:rPr>
                <w:spacing w:val="-2"/>
                <w:sz w:val="24"/>
              </w:rPr>
              <w:t>героев.</w:t>
            </w:r>
            <w:r>
              <w:rPr>
                <w:sz w:val="24"/>
              </w:rPr>
              <w:tab/>
            </w:r>
            <w:r>
              <w:rPr>
                <w:spacing w:val="-2"/>
                <w:sz w:val="24"/>
              </w:rPr>
              <w:t xml:space="preserve">Номерная </w:t>
            </w:r>
            <w:r>
              <w:rPr>
                <w:sz w:val="24"/>
              </w:rPr>
              <w:t xml:space="preserve">структура и сквозное </w:t>
            </w:r>
            <w:r>
              <w:rPr>
                <w:spacing w:val="-2"/>
                <w:sz w:val="24"/>
              </w:rPr>
              <w:t>развитие</w:t>
            </w:r>
            <w:r>
              <w:rPr>
                <w:sz w:val="24"/>
              </w:rPr>
              <w:tab/>
            </w:r>
            <w:r>
              <w:rPr>
                <w:sz w:val="24"/>
              </w:rPr>
              <w:tab/>
            </w:r>
            <w:r>
              <w:rPr>
                <w:spacing w:val="-2"/>
                <w:sz w:val="24"/>
              </w:rPr>
              <w:t>сюжета. Лейтмотивы.</w:t>
            </w:r>
            <w:r>
              <w:rPr>
                <w:sz w:val="24"/>
              </w:rPr>
              <w:tab/>
            </w:r>
            <w:r>
              <w:rPr>
                <w:sz w:val="24"/>
              </w:rPr>
              <w:tab/>
            </w:r>
            <w:r>
              <w:rPr>
                <w:sz w:val="24"/>
              </w:rPr>
              <w:tab/>
            </w:r>
            <w:r>
              <w:rPr>
                <w:spacing w:val="-4"/>
                <w:sz w:val="24"/>
              </w:rPr>
              <w:t xml:space="preserve">Роль </w:t>
            </w:r>
            <w:r>
              <w:rPr>
                <w:sz w:val="24"/>
              </w:rPr>
              <w:t xml:space="preserve">оркестра в музыкальном </w:t>
            </w:r>
            <w:r>
              <w:rPr>
                <w:spacing w:val="-2"/>
                <w:sz w:val="24"/>
              </w:rPr>
              <w:t>спектакле</w:t>
            </w:r>
          </w:p>
        </w:tc>
        <w:tc>
          <w:tcPr>
            <w:tcW w:w="7349" w:type="dxa"/>
            <w:tcBorders>
              <w:left w:val="single" w:sz="4" w:space="0" w:color="221F1F"/>
              <w:right w:val="single" w:sz="4" w:space="0" w:color="221F1F"/>
            </w:tcBorders>
          </w:tcPr>
          <w:p w:rsidR="00D05B71" w:rsidRDefault="00BE715A">
            <w:pPr>
              <w:pStyle w:val="TableParagraph"/>
              <w:ind w:left="255"/>
              <w:rPr>
                <w:sz w:val="24"/>
              </w:rPr>
            </w:pPr>
            <w:r>
              <w:rPr>
                <w:sz w:val="24"/>
              </w:rPr>
              <w:t>Знакомство с отдельными номерами из известных опер, балетов. Разучивание</w:t>
            </w:r>
            <w:r>
              <w:rPr>
                <w:spacing w:val="40"/>
                <w:sz w:val="24"/>
              </w:rPr>
              <w:t xml:space="preserve"> </w:t>
            </w:r>
            <w:r>
              <w:rPr>
                <w:sz w:val="24"/>
              </w:rPr>
              <w:t>и</w:t>
            </w:r>
            <w:r>
              <w:rPr>
                <w:spacing w:val="40"/>
                <w:sz w:val="24"/>
              </w:rPr>
              <w:t xml:space="preserve"> </w:t>
            </w:r>
            <w:r>
              <w:rPr>
                <w:sz w:val="24"/>
              </w:rPr>
              <w:t>исполнение</w:t>
            </w:r>
            <w:r>
              <w:rPr>
                <w:spacing w:val="40"/>
                <w:sz w:val="24"/>
              </w:rPr>
              <w:t xml:space="preserve"> </w:t>
            </w:r>
            <w:r>
              <w:rPr>
                <w:sz w:val="24"/>
              </w:rPr>
              <w:t>небольшого</w:t>
            </w:r>
            <w:r>
              <w:rPr>
                <w:spacing w:val="40"/>
                <w:sz w:val="24"/>
              </w:rPr>
              <w:t xml:space="preserve"> </w:t>
            </w:r>
            <w:r>
              <w:rPr>
                <w:sz w:val="24"/>
              </w:rPr>
              <w:t>хорового</w:t>
            </w:r>
            <w:r>
              <w:rPr>
                <w:spacing w:val="40"/>
                <w:sz w:val="24"/>
              </w:rPr>
              <w:t xml:space="preserve"> </w:t>
            </w:r>
            <w:r>
              <w:rPr>
                <w:sz w:val="24"/>
              </w:rPr>
              <w:t>фрагмента</w:t>
            </w:r>
            <w:r>
              <w:rPr>
                <w:spacing w:val="40"/>
                <w:sz w:val="24"/>
              </w:rPr>
              <w:t xml:space="preserve"> </w:t>
            </w:r>
            <w:r>
              <w:rPr>
                <w:sz w:val="24"/>
              </w:rPr>
              <w:t>из оперы.</w:t>
            </w:r>
            <w:r>
              <w:rPr>
                <w:spacing w:val="80"/>
                <w:sz w:val="24"/>
              </w:rPr>
              <w:t xml:space="preserve"> </w:t>
            </w:r>
            <w:r>
              <w:rPr>
                <w:sz w:val="24"/>
              </w:rPr>
              <w:t>Слушание</w:t>
            </w:r>
            <w:r>
              <w:rPr>
                <w:spacing w:val="80"/>
                <w:sz w:val="24"/>
              </w:rPr>
              <w:t xml:space="preserve"> </w:t>
            </w:r>
            <w:r>
              <w:rPr>
                <w:sz w:val="24"/>
              </w:rPr>
              <w:t>данного</w:t>
            </w:r>
            <w:r>
              <w:rPr>
                <w:spacing w:val="80"/>
                <w:sz w:val="24"/>
              </w:rPr>
              <w:t xml:space="preserve"> </w:t>
            </w:r>
            <w:r>
              <w:rPr>
                <w:sz w:val="24"/>
              </w:rPr>
              <w:t>хора</w:t>
            </w:r>
            <w:r>
              <w:rPr>
                <w:spacing w:val="80"/>
                <w:sz w:val="24"/>
              </w:rPr>
              <w:t xml:space="preserve"> </w:t>
            </w:r>
            <w:r>
              <w:rPr>
                <w:sz w:val="24"/>
              </w:rPr>
              <w:t>в</w:t>
            </w:r>
            <w:r>
              <w:rPr>
                <w:spacing w:val="80"/>
                <w:sz w:val="24"/>
              </w:rPr>
              <w:t xml:space="preserve"> </w:t>
            </w:r>
            <w:r>
              <w:rPr>
                <w:sz w:val="24"/>
              </w:rPr>
              <w:t>аудио-</w:t>
            </w:r>
            <w:r>
              <w:rPr>
                <w:spacing w:val="80"/>
                <w:sz w:val="24"/>
              </w:rPr>
              <w:t xml:space="preserve"> </w:t>
            </w:r>
            <w:r>
              <w:rPr>
                <w:sz w:val="24"/>
              </w:rPr>
              <w:t>или</w:t>
            </w:r>
            <w:r>
              <w:rPr>
                <w:spacing w:val="80"/>
                <w:sz w:val="24"/>
              </w:rPr>
              <w:t xml:space="preserve"> </w:t>
            </w:r>
            <w:r>
              <w:rPr>
                <w:sz w:val="24"/>
              </w:rPr>
              <w:t>видеозаписи.</w:t>
            </w:r>
            <w:r>
              <w:rPr>
                <w:spacing w:val="80"/>
                <w:sz w:val="24"/>
              </w:rPr>
              <w:t xml:space="preserve"> </w:t>
            </w:r>
            <w:r>
              <w:rPr>
                <w:sz w:val="24"/>
              </w:rPr>
              <w:t>Сравнение собственного и профессионального исполнений.</w:t>
            </w:r>
          </w:p>
          <w:p w:rsidR="00D05B71" w:rsidRDefault="00BE715A">
            <w:pPr>
              <w:pStyle w:val="TableParagraph"/>
              <w:spacing w:line="274" w:lineRule="exact"/>
              <w:ind w:left="255"/>
              <w:rPr>
                <w:sz w:val="24"/>
              </w:rPr>
            </w:pPr>
            <w:r>
              <w:rPr>
                <w:sz w:val="24"/>
              </w:rPr>
              <w:t>Различение,</w:t>
            </w:r>
            <w:r>
              <w:rPr>
                <w:spacing w:val="-4"/>
                <w:sz w:val="24"/>
              </w:rPr>
              <w:t xml:space="preserve"> </w:t>
            </w:r>
            <w:r>
              <w:rPr>
                <w:sz w:val="24"/>
              </w:rPr>
              <w:t>определение</w:t>
            </w:r>
            <w:r>
              <w:rPr>
                <w:spacing w:val="-4"/>
                <w:sz w:val="24"/>
              </w:rPr>
              <w:t xml:space="preserve"> </w:t>
            </w:r>
            <w:r>
              <w:rPr>
                <w:sz w:val="24"/>
              </w:rPr>
              <w:t>на</w:t>
            </w:r>
            <w:r>
              <w:rPr>
                <w:spacing w:val="-4"/>
                <w:sz w:val="24"/>
              </w:rPr>
              <w:t xml:space="preserve"> слух:</w:t>
            </w:r>
          </w:p>
          <w:p w:rsidR="00D05B71" w:rsidRDefault="00BE715A">
            <w:pPr>
              <w:pStyle w:val="TableParagraph"/>
              <w:numPr>
                <w:ilvl w:val="0"/>
                <w:numId w:val="77"/>
              </w:numPr>
              <w:tabs>
                <w:tab w:val="left" w:pos="555"/>
              </w:tabs>
              <w:rPr>
                <w:sz w:val="24"/>
              </w:rPr>
            </w:pPr>
            <w:r>
              <w:rPr>
                <w:sz w:val="24"/>
              </w:rPr>
              <w:t>тембров</w:t>
            </w:r>
            <w:r>
              <w:rPr>
                <w:spacing w:val="-4"/>
                <w:sz w:val="24"/>
              </w:rPr>
              <w:t xml:space="preserve"> </w:t>
            </w:r>
            <w:r>
              <w:rPr>
                <w:sz w:val="24"/>
              </w:rPr>
              <w:t>голосов</w:t>
            </w:r>
            <w:r>
              <w:rPr>
                <w:spacing w:val="-3"/>
                <w:sz w:val="24"/>
              </w:rPr>
              <w:t xml:space="preserve"> </w:t>
            </w:r>
            <w:r>
              <w:rPr>
                <w:sz w:val="24"/>
              </w:rPr>
              <w:t>оперных</w:t>
            </w:r>
            <w:r>
              <w:rPr>
                <w:spacing w:val="-3"/>
                <w:sz w:val="24"/>
              </w:rPr>
              <w:t xml:space="preserve"> </w:t>
            </w:r>
            <w:r>
              <w:rPr>
                <w:spacing w:val="-2"/>
                <w:sz w:val="24"/>
              </w:rPr>
              <w:t>певцов;</w:t>
            </w:r>
          </w:p>
          <w:p w:rsidR="00D05B71" w:rsidRDefault="00BE715A">
            <w:pPr>
              <w:pStyle w:val="TableParagraph"/>
              <w:numPr>
                <w:ilvl w:val="0"/>
                <w:numId w:val="77"/>
              </w:numPr>
              <w:tabs>
                <w:tab w:val="left" w:pos="555"/>
              </w:tabs>
              <w:rPr>
                <w:sz w:val="24"/>
              </w:rPr>
            </w:pPr>
            <w:r>
              <w:rPr>
                <w:sz w:val="24"/>
              </w:rPr>
              <w:t>оркестровых</w:t>
            </w:r>
            <w:r>
              <w:rPr>
                <w:spacing w:val="-4"/>
                <w:sz w:val="24"/>
              </w:rPr>
              <w:t xml:space="preserve"> </w:t>
            </w:r>
            <w:r>
              <w:rPr>
                <w:sz w:val="24"/>
              </w:rPr>
              <w:t>групп,</w:t>
            </w:r>
            <w:r>
              <w:rPr>
                <w:spacing w:val="-2"/>
                <w:sz w:val="24"/>
              </w:rPr>
              <w:t xml:space="preserve"> </w:t>
            </w:r>
            <w:r>
              <w:rPr>
                <w:sz w:val="24"/>
              </w:rPr>
              <w:t>тембров</w:t>
            </w:r>
            <w:r>
              <w:rPr>
                <w:spacing w:val="-4"/>
                <w:sz w:val="24"/>
              </w:rPr>
              <w:t xml:space="preserve"> </w:t>
            </w:r>
            <w:r>
              <w:rPr>
                <w:spacing w:val="-2"/>
                <w:sz w:val="24"/>
              </w:rPr>
              <w:t>инструментов;</w:t>
            </w:r>
          </w:p>
          <w:p w:rsidR="00D05B71" w:rsidRDefault="00BE715A">
            <w:pPr>
              <w:pStyle w:val="TableParagraph"/>
              <w:numPr>
                <w:ilvl w:val="0"/>
                <w:numId w:val="77"/>
              </w:numPr>
              <w:tabs>
                <w:tab w:val="left" w:pos="555"/>
              </w:tabs>
              <w:rPr>
                <w:sz w:val="24"/>
              </w:rPr>
            </w:pPr>
            <w:r>
              <w:rPr>
                <w:sz w:val="24"/>
              </w:rPr>
              <w:t>типа</w:t>
            </w:r>
            <w:r>
              <w:rPr>
                <w:spacing w:val="-2"/>
                <w:sz w:val="24"/>
              </w:rPr>
              <w:t xml:space="preserve"> </w:t>
            </w:r>
            <w:r>
              <w:rPr>
                <w:sz w:val="24"/>
              </w:rPr>
              <w:t>номера</w:t>
            </w:r>
            <w:r>
              <w:rPr>
                <w:spacing w:val="-2"/>
                <w:sz w:val="24"/>
              </w:rPr>
              <w:t xml:space="preserve"> </w:t>
            </w:r>
            <w:r>
              <w:rPr>
                <w:sz w:val="24"/>
              </w:rPr>
              <w:t>(соло,</w:t>
            </w:r>
            <w:r>
              <w:rPr>
                <w:spacing w:val="-1"/>
                <w:sz w:val="24"/>
              </w:rPr>
              <w:t xml:space="preserve"> </w:t>
            </w:r>
            <w:r>
              <w:rPr>
                <w:sz w:val="24"/>
              </w:rPr>
              <w:t>дуэт, хор</w:t>
            </w:r>
            <w:r>
              <w:rPr>
                <w:spacing w:val="-1"/>
                <w:sz w:val="24"/>
              </w:rPr>
              <w:t xml:space="preserve"> </w:t>
            </w:r>
            <w:r>
              <w:rPr>
                <w:sz w:val="24"/>
              </w:rPr>
              <w:t>и</w:t>
            </w:r>
            <w:r>
              <w:rPr>
                <w:spacing w:val="-1"/>
                <w:sz w:val="24"/>
              </w:rPr>
              <w:t xml:space="preserve"> </w:t>
            </w:r>
            <w:r>
              <w:rPr>
                <w:sz w:val="24"/>
              </w:rPr>
              <w:t xml:space="preserve">т. </w:t>
            </w:r>
            <w:r>
              <w:rPr>
                <w:spacing w:val="-4"/>
                <w:sz w:val="24"/>
              </w:rPr>
              <w:t>д.).</w:t>
            </w:r>
          </w:p>
          <w:p w:rsidR="00D05B71" w:rsidRDefault="00BE715A">
            <w:pPr>
              <w:pStyle w:val="TableParagraph"/>
              <w:ind w:left="255"/>
              <w:rPr>
                <w:sz w:val="24"/>
              </w:rPr>
            </w:pPr>
            <w:r>
              <w:rPr>
                <w:sz w:val="24"/>
              </w:rPr>
              <w:t>Музыкальная</w:t>
            </w:r>
            <w:r>
              <w:rPr>
                <w:spacing w:val="80"/>
                <w:sz w:val="24"/>
              </w:rPr>
              <w:t xml:space="preserve"> </w:t>
            </w:r>
            <w:r>
              <w:rPr>
                <w:sz w:val="24"/>
              </w:rPr>
              <w:t>викторина</w:t>
            </w:r>
            <w:r>
              <w:rPr>
                <w:spacing w:val="80"/>
                <w:sz w:val="24"/>
              </w:rPr>
              <w:t xml:space="preserve"> </w:t>
            </w:r>
            <w:r>
              <w:rPr>
                <w:sz w:val="24"/>
              </w:rPr>
              <w:t>на</w:t>
            </w:r>
            <w:r>
              <w:rPr>
                <w:spacing w:val="80"/>
                <w:sz w:val="24"/>
              </w:rPr>
              <w:t xml:space="preserve"> </w:t>
            </w:r>
            <w:r>
              <w:rPr>
                <w:sz w:val="24"/>
              </w:rPr>
              <w:t>материале</w:t>
            </w:r>
            <w:r>
              <w:rPr>
                <w:spacing w:val="80"/>
                <w:sz w:val="24"/>
              </w:rPr>
              <w:t xml:space="preserve"> </w:t>
            </w:r>
            <w:r>
              <w:rPr>
                <w:sz w:val="24"/>
              </w:rPr>
              <w:t>изученных</w:t>
            </w:r>
            <w:r>
              <w:rPr>
                <w:spacing w:val="80"/>
                <w:sz w:val="24"/>
              </w:rPr>
              <w:t xml:space="preserve"> </w:t>
            </w:r>
            <w:r>
              <w:rPr>
                <w:sz w:val="24"/>
              </w:rPr>
              <w:t>фрагментов музыкальных спектаклей.</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tabs>
                <w:tab w:val="left" w:pos="6981"/>
              </w:tabs>
              <w:ind w:left="255" w:right="232"/>
              <w:jc w:val="both"/>
              <w:rPr>
                <w:sz w:val="24"/>
              </w:rPr>
            </w:pPr>
            <w:r>
              <w:rPr>
                <w:sz w:val="24"/>
              </w:rPr>
              <w:t xml:space="preserve">Посещение театра оперы и балета (в том числе </w:t>
            </w:r>
            <w:r>
              <w:rPr>
                <w:spacing w:val="-2"/>
                <w:sz w:val="24"/>
              </w:rPr>
              <w:t>виртуального).Предварительноеизучениеинформации</w:t>
            </w:r>
            <w:r>
              <w:rPr>
                <w:sz w:val="24"/>
              </w:rPr>
              <w:tab/>
            </w:r>
            <w:r>
              <w:rPr>
                <w:spacing w:val="-10"/>
                <w:sz w:val="24"/>
              </w:rPr>
              <w:t xml:space="preserve">о </w:t>
            </w:r>
            <w:r>
              <w:rPr>
                <w:sz w:val="24"/>
              </w:rPr>
              <w:t>музыкальном спектакле (сюжет, главные герои и исполнители, наиболее</w:t>
            </w:r>
            <w:r>
              <w:rPr>
                <w:spacing w:val="11"/>
                <w:sz w:val="24"/>
              </w:rPr>
              <w:t xml:space="preserve"> </w:t>
            </w:r>
            <w:r>
              <w:rPr>
                <w:sz w:val="24"/>
              </w:rPr>
              <w:t>яркие</w:t>
            </w:r>
            <w:r>
              <w:rPr>
                <w:spacing w:val="13"/>
                <w:sz w:val="24"/>
              </w:rPr>
              <w:t xml:space="preserve"> </w:t>
            </w:r>
            <w:r>
              <w:rPr>
                <w:sz w:val="24"/>
              </w:rPr>
              <w:t>музыкальные</w:t>
            </w:r>
            <w:r>
              <w:rPr>
                <w:spacing w:val="13"/>
                <w:sz w:val="24"/>
              </w:rPr>
              <w:t xml:space="preserve"> </w:t>
            </w:r>
            <w:r>
              <w:rPr>
                <w:sz w:val="24"/>
              </w:rPr>
              <w:t>номера).</w:t>
            </w:r>
            <w:r>
              <w:rPr>
                <w:spacing w:val="17"/>
                <w:sz w:val="24"/>
              </w:rPr>
              <w:t xml:space="preserve"> </w:t>
            </w:r>
            <w:r>
              <w:rPr>
                <w:sz w:val="24"/>
              </w:rPr>
              <w:t>Последующее</w:t>
            </w:r>
            <w:r>
              <w:rPr>
                <w:spacing w:val="14"/>
                <w:sz w:val="24"/>
              </w:rPr>
              <w:t xml:space="preserve"> </w:t>
            </w:r>
            <w:r>
              <w:rPr>
                <w:spacing w:val="-2"/>
                <w:sz w:val="24"/>
              </w:rPr>
              <w:t>составление</w:t>
            </w:r>
          </w:p>
          <w:p w:rsidR="00D05B71" w:rsidRDefault="00BE715A">
            <w:pPr>
              <w:pStyle w:val="TableParagraph"/>
              <w:spacing w:line="266" w:lineRule="exact"/>
              <w:ind w:left="255"/>
              <w:jc w:val="both"/>
              <w:rPr>
                <w:sz w:val="24"/>
              </w:rPr>
            </w:pPr>
            <w:r>
              <w:rPr>
                <w:sz w:val="24"/>
              </w:rPr>
              <w:t>рецензии</w:t>
            </w:r>
            <w:r>
              <w:rPr>
                <w:spacing w:val="-3"/>
                <w:sz w:val="24"/>
              </w:rPr>
              <w:t xml:space="preserve"> </w:t>
            </w:r>
            <w:r>
              <w:rPr>
                <w:sz w:val="24"/>
              </w:rPr>
              <w:t>на</w:t>
            </w:r>
            <w:r>
              <w:rPr>
                <w:spacing w:val="-2"/>
                <w:sz w:val="24"/>
              </w:rPr>
              <w:t xml:space="preserve"> спектакль</w:t>
            </w:r>
          </w:p>
        </w:tc>
      </w:tr>
    </w:tbl>
    <w:p w:rsidR="00D05B71" w:rsidRDefault="00BE715A">
      <w:pPr>
        <w:pStyle w:val="a3"/>
        <w:spacing w:before="258"/>
        <w:ind w:left="0" w:right="224" w:firstLine="0"/>
        <w:jc w:val="center"/>
      </w:pPr>
      <w:r>
        <w:t>Модуль</w:t>
      </w:r>
      <w:r>
        <w:rPr>
          <w:spacing w:val="-6"/>
        </w:rPr>
        <w:t xml:space="preserve"> </w:t>
      </w:r>
      <w:r>
        <w:t>№</w:t>
      </w:r>
      <w:r>
        <w:rPr>
          <w:spacing w:val="-4"/>
        </w:rPr>
        <w:t xml:space="preserve"> </w:t>
      </w:r>
      <w:r>
        <w:t>8</w:t>
      </w:r>
      <w:r>
        <w:rPr>
          <w:spacing w:val="1"/>
        </w:rPr>
        <w:t xml:space="preserve"> </w:t>
      </w:r>
      <w:r>
        <w:t>«Связь</w:t>
      </w:r>
      <w:r>
        <w:rPr>
          <w:spacing w:val="-3"/>
        </w:rPr>
        <w:t xml:space="preserve"> </w:t>
      </w:r>
      <w:r>
        <w:t>музыки</w:t>
      </w:r>
      <w:r>
        <w:rPr>
          <w:spacing w:val="-2"/>
        </w:rPr>
        <w:t xml:space="preserve"> </w:t>
      </w:r>
      <w:r>
        <w:t>с</w:t>
      </w:r>
      <w:r>
        <w:rPr>
          <w:spacing w:val="-4"/>
        </w:rPr>
        <w:t xml:space="preserve"> </w:t>
      </w:r>
      <w:r>
        <w:t>другими</w:t>
      </w:r>
      <w:r>
        <w:rPr>
          <w:spacing w:val="-3"/>
        </w:rPr>
        <w:t xml:space="preserve"> </w:t>
      </w:r>
      <w:r>
        <w:t>видами</w:t>
      </w:r>
      <w:r>
        <w:rPr>
          <w:spacing w:val="-3"/>
        </w:rPr>
        <w:t xml:space="preserve"> </w:t>
      </w:r>
      <w:r>
        <w:rPr>
          <w:spacing w:val="-2"/>
        </w:rPr>
        <w:t>искусства»</w:t>
      </w:r>
    </w:p>
    <w:p w:rsidR="00D05B71" w:rsidRDefault="00D05B71">
      <w:pPr>
        <w:jc w:val="center"/>
        <w:sectPr w:rsidR="00D05B71">
          <w:pgSz w:w="16840" w:h="11910" w:orient="landscape"/>
          <w:pgMar w:top="820" w:right="700" w:bottom="1200" w:left="920" w:header="0" w:footer="1003" w:gutter="0"/>
          <w:cols w:space="720"/>
        </w:sectPr>
      </w:pPr>
    </w:p>
    <w:tbl>
      <w:tblPr>
        <w:tblStyle w:val="TableNormal"/>
        <w:tblW w:w="0" w:type="auto"/>
        <w:tblInd w:w="1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85"/>
        <w:gridCol w:w="2126"/>
        <w:gridCol w:w="3259"/>
        <w:gridCol w:w="7335"/>
      </w:tblGrid>
      <w:tr w:rsidR="00D05B71">
        <w:trPr>
          <w:trHeight w:val="551"/>
        </w:trPr>
        <w:tc>
          <w:tcPr>
            <w:tcW w:w="1985" w:type="dxa"/>
            <w:tcBorders>
              <w:bottom w:val="single" w:sz="6" w:space="0" w:color="221F1F"/>
            </w:tcBorders>
          </w:tcPr>
          <w:p w:rsidR="00D05B71" w:rsidRDefault="00BE715A">
            <w:pPr>
              <w:pStyle w:val="TableParagraph"/>
              <w:spacing w:line="268" w:lineRule="exact"/>
              <w:ind w:left="19" w:right="1"/>
              <w:jc w:val="center"/>
              <w:rPr>
                <w:sz w:val="24"/>
              </w:rPr>
            </w:pPr>
            <w:r>
              <w:rPr>
                <w:sz w:val="24"/>
              </w:rPr>
              <w:lastRenderedPageBreak/>
              <w:t>№</w:t>
            </w:r>
            <w:r>
              <w:rPr>
                <w:spacing w:val="-1"/>
                <w:sz w:val="24"/>
              </w:rPr>
              <w:t xml:space="preserve"> </w:t>
            </w:r>
            <w:r>
              <w:rPr>
                <w:spacing w:val="-2"/>
                <w:sz w:val="24"/>
              </w:rPr>
              <w:t>блока,</w:t>
            </w:r>
          </w:p>
          <w:p w:rsidR="00D05B71" w:rsidRDefault="00BE715A">
            <w:pPr>
              <w:pStyle w:val="TableParagraph"/>
              <w:spacing w:line="264" w:lineRule="exact"/>
              <w:ind w:left="19" w:right="4"/>
              <w:jc w:val="center"/>
              <w:rPr>
                <w:sz w:val="24"/>
              </w:rPr>
            </w:pPr>
            <w:r>
              <w:rPr>
                <w:sz w:val="24"/>
              </w:rPr>
              <w:t>кол-во</w:t>
            </w:r>
            <w:r>
              <w:rPr>
                <w:spacing w:val="-1"/>
                <w:sz w:val="24"/>
              </w:rPr>
              <w:t xml:space="preserve"> </w:t>
            </w:r>
            <w:r>
              <w:rPr>
                <w:spacing w:val="-2"/>
                <w:sz w:val="24"/>
              </w:rPr>
              <w:t>часов</w:t>
            </w:r>
          </w:p>
        </w:tc>
        <w:tc>
          <w:tcPr>
            <w:tcW w:w="2126" w:type="dxa"/>
            <w:tcBorders>
              <w:bottom w:val="single" w:sz="6" w:space="0" w:color="221F1F"/>
            </w:tcBorders>
          </w:tcPr>
          <w:p w:rsidR="00D05B71" w:rsidRDefault="00BE715A">
            <w:pPr>
              <w:pStyle w:val="TableParagraph"/>
              <w:spacing w:line="268" w:lineRule="exact"/>
              <w:ind w:left="21" w:right="3"/>
              <w:jc w:val="center"/>
              <w:rPr>
                <w:sz w:val="24"/>
              </w:rPr>
            </w:pPr>
            <w:r>
              <w:rPr>
                <w:spacing w:val="-4"/>
                <w:sz w:val="24"/>
              </w:rPr>
              <w:t>Темы</w:t>
            </w:r>
          </w:p>
        </w:tc>
        <w:tc>
          <w:tcPr>
            <w:tcW w:w="3259" w:type="dxa"/>
            <w:tcBorders>
              <w:bottom w:val="single" w:sz="6" w:space="0" w:color="221F1F"/>
            </w:tcBorders>
          </w:tcPr>
          <w:p w:rsidR="00D05B71" w:rsidRDefault="00BE715A">
            <w:pPr>
              <w:pStyle w:val="TableParagraph"/>
              <w:spacing w:line="268" w:lineRule="exact"/>
              <w:ind w:left="1001"/>
              <w:rPr>
                <w:sz w:val="24"/>
              </w:rPr>
            </w:pPr>
            <w:r>
              <w:rPr>
                <w:spacing w:val="-2"/>
                <w:sz w:val="24"/>
              </w:rPr>
              <w:t>Содержание</w:t>
            </w:r>
          </w:p>
        </w:tc>
        <w:tc>
          <w:tcPr>
            <w:tcW w:w="7335" w:type="dxa"/>
            <w:tcBorders>
              <w:top w:val="single" w:sz="6" w:space="0" w:color="221F1F"/>
              <w:bottom w:val="single" w:sz="6" w:space="0" w:color="221F1F"/>
            </w:tcBorders>
          </w:tcPr>
          <w:p w:rsidR="00D05B71" w:rsidRDefault="00BE715A">
            <w:pPr>
              <w:pStyle w:val="TableParagraph"/>
              <w:spacing w:line="268" w:lineRule="exact"/>
              <w:ind w:left="1880"/>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2486"/>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70" w:lineRule="exact"/>
              <w:ind w:left="251"/>
              <w:rPr>
                <w:sz w:val="24"/>
              </w:rPr>
            </w:pPr>
            <w:r>
              <w:rPr>
                <w:spacing w:val="-5"/>
                <w:sz w:val="24"/>
              </w:rPr>
              <w:t>А)</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tabs>
                <w:tab w:val="left" w:pos="1748"/>
              </w:tabs>
              <w:ind w:left="254" w:right="236"/>
              <w:rPr>
                <w:sz w:val="24"/>
              </w:rPr>
            </w:pPr>
            <w:r>
              <w:rPr>
                <w:spacing w:val="-2"/>
                <w:sz w:val="24"/>
              </w:rPr>
              <w:t>Музыка</w:t>
            </w:r>
            <w:r>
              <w:rPr>
                <w:sz w:val="24"/>
              </w:rPr>
              <w:tab/>
            </w:r>
            <w:r>
              <w:rPr>
                <w:spacing w:val="-10"/>
                <w:sz w:val="24"/>
              </w:rPr>
              <w:t xml:space="preserve">и </w:t>
            </w:r>
            <w:r>
              <w:rPr>
                <w:spacing w:val="-2"/>
                <w:sz w:val="24"/>
              </w:rPr>
              <w:t>литература</w:t>
            </w:r>
          </w:p>
        </w:tc>
        <w:tc>
          <w:tcPr>
            <w:tcW w:w="3259" w:type="dxa"/>
            <w:tcBorders>
              <w:top w:val="single" w:sz="6" w:space="0" w:color="221F1F"/>
              <w:bottom w:val="single" w:sz="6" w:space="0" w:color="221F1F"/>
            </w:tcBorders>
          </w:tcPr>
          <w:p w:rsidR="00D05B71" w:rsidRDefault="00BE715A">
            <w:pPr>
              <w:pStyle w:val="TableParagraph"/>
              <w:tabs>
                <w:tab w:val="left" w:pos="1916"/>
              </w:tabs>
              <w:ind w:left="252" w:right="233"/>
              <w:jc w:val="both"/>
              <w:rPr>
                <w:sz w:val="24"/>
              </w:rPr>
            </w:pPr>
            <w:r>
              <w:rPr>
                <w:sz w:val="24"/>
              </w:rPr>
              <w:t>Единство слова и музыки</w:t>
            </w:r>
            <w:r>
              <w:rPr>
                <w:spacing w:val="40"/>
                <w:sz w:val="24"/>
              </w:rPr>
              <w:t xml:space="preserve"> </w:t>
            </w:r>
            <w:r>
              <w:rPr>
                <w:sz w:val="24"/>
              </w:rPr>
              <w:t xml:space="preserve">в вокальных жанрах (песня, романс, кантата, </w:t>
            </w:r>
            <w:r>
              <w:rPr>
                <w:spacing w:val="-2"/>
                <w:sz w:val="24"/>
              </w:rPr>
              <w:t>ноктюрн,</w:t>
            </w:r>
            <w:r>
              <w:rPr>
                <w:sz w:val="24"/>
              </w:rPr>
              <w:tab/>
            </w:r>
            <w:r>
              <w:rPr>
                <w:spacing w:val="-2"/>
                <w:sz w:val="24"/>
              </w:rPr>
              <w:t xml:space="preserve">баркарола, </w:t>
            </w:r>
            <w:r>
              <w:rPr>
                <w:sz w:val="24"/>
              </w:rPr>
              <w:t>былина и др.). Интонации рассказа, повествования в инструментальной музыке (поэма,</w:t>
            </w:r>
            <w:r>
              <w:rPr>
                <w:spacing w:val="46"/>
                <w:sz w:val="24"/>
              </w:rPr>
              <w:t xml:space="preserve">  </w:t>
            </w:r>
            <w:r>
              <w:rPr>
                <w:sz w:val="24"/>
              </w:rPr>
              <w:t>баллада</w:t>
            </w:r>
            <w:r>
              <w:rPr>
                <w:spacing w:val="45"/>
                <w:sz w:val="24"/>
              </w:rPr>
              <w:t xml:space="preserve">  </w:t>
            </w:r>
            <w:r>
              <w:rPr>
                <w:sz w:val="24"/>
              </w:rPr>
              <w:t>и</w:t>
            </w:r>
            <w:r>
              <w:rPr>
                <w:spacing w:val="47"/>
                <w:sz w:val="24"/>
              </w:rPr>
              <w:t xml:space="preserve">  </w:t>
            </w:r>
            <w:r>
              <w:rPr>
                <w:spacing w:val="-2"/>
                <w:sz w:val="24"/>
              </w:rPr>
              <w:t>др.).</w:t>
            </w:r>
          </w:p>
          <w:p w:rsidR="00D05B71" w:rsidRDefault="00BE715A">
            <w:pPr>
              <w:pStyle w:val="TableParagraph"/>
              <w:spacing w:line="264" w:lineRule="exact"/>
              <w:ind w:left="252"/>
              <w:jc w:val="both"/>
              <w:rPr>
                <w:sz w:val="24"/>
              </w:rPr>
            </w:pPr>
            <w:r>
              <w:rPr>
                <w:sz w:val="24"/>
              </w:rPr>
              <w:t>Программная</w:t>
            </w:r>
            <w:r>
              <w:rPr>
                <w:spacing w:val="-5"/>
                <w:sz w:val="24"/>
              </w:rPr>
              <w:t xml:space="preserve"> </w:t>
            </w:r>
            <w:r>
              <w:rPr>
                <w:spacing w:val="-2"/>
                <w:sz w:val="24"/>
              </w:rPr>
              <w:t>музыка</w:t>
            </w:r>
          </w:p>
        </w:tc>
        <w:tc>
          <w:tcPr>
            <w:tcW w:w="7335" w:type="dxa"/>
            <w:tcBorders>
              <w:top w:val="single" w:sz="6" w:space="0" w:color="221F1F"/>
              <w:bottom w:val="single" w:sz="6" w:space="0" w:color="221F1F"/>
            </w:tcBorders>
          </w:tcPr>
          <w:p w:rsidR="00D05B71" w:rsidRDefault="00BE715A">
            <w:pPr>
              <w:pStyle w:val="TableParagraph"/>
              <w:ind w:left="255" w:right="338"/>
              <w:jc w:val="both"/>
              <w:rPr>
                <w:sz w:val="24"/>
              </w:rPr>
            </w:pPr>
            <w:r>
              <w:rPr>
                <w:sz w:val="24"/>
              </w:rPr>
              <w:t>Знакомство с образцами вокальной и инструментальной музыки. 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D05B71" w:rsidRDefault="00BE715A">
            <w:pPr>
              <w:pStyle w:val="TableParagraph"/>
              <w:tabs>
                <w:tab w:val="left" w:pos="1612"/>
                <w:tab w:val="left" w:pos="2766"/>
                <w:tab w:val="left" w:pos="4507"/>
                <w:tab w:val="left" w:pos="5107"/>
                <w:tab w:val="left" w:pos="6757"/>
              </w:tabs>
              <w:ind w:left="255" w:right="340"/>
              <w:rPr>
                <w:sz w:val="24"/>
              </w:rPr>
            </w:pPr>
            <w:r>
              <w:rPr>
                <w:spacing w:val="-2"/>
                <w:sz w:val="24"/>
              </w:rPr>
              <w:t>Сочинение</w:t>
            </w:r>
            <w:r>
              <w:rPr>
                <w:sz w:val="24"/>
              </w:rPr>
              <w:tab/>
            </w:r>
            <w:r>
              <w:rPr>
                <w:spacing w:val="-2"/>
                <w:sz w:val="24"/>
              </w:rPr>
              <w:t>рассказа,</w:t>
            </w:r>
            <w:r>
              <w:rPr>
                <w:sz w:val="24"/>
              </w:rPr>
              <w:tab/>
            </w:r>
            <w:r>
              <w:rPr>
                <w:spacing w:val="-2"/>
                <w:sz w:val="24"/>
              </w:rPr>
              <w:t>стихотворения</w:t>
            </w:r>
            <w:r>
              <w:rPr>
                <w:sz w:val="24"/>
              </w:rPr>
              <w:tab/>
            </w:r>
            <w:r>
              <w:rPr>
                <w:spacing w:val="-4"/>
                <w:sz w:val="24"/>
              </w:rPr>
              <w:t>под</w:t>
            </w:r>
            <w:r>
              <w:rPr>
                <w:sz w:val="24"/>
              </w:rPr>
              <w:tab/>
            </w:r>
            <w:r>
              <w:rPr>
                <w:spacing w:val="-2"/>
                <w:sz w:val="24"/>
              </w:rPr>
              <w:t>впечатлением</w:t>
            </w:r>
            <w:r>
              <w:rPr>
                <w:sz w:val="24"/>
              </w:rPr>
              <w:tab/>
            </w:r>
            <w:r>
              <w:rPr>
                <w:spacing w:val="-6"/>
                <w:sz w:val="24"/>
              </w:rPr>
              <w:t xml:space="preserve">от </w:t>
            </w:r>
            <w:r>
              <w:rPr>
                <w:sz w:val="24"/>
              </w:rPr>
              <w:t>восприятия инструментального музыкального произведения.</w:t>
            </w:r>
          </w:p>
          <w:p w:rsidR="00D05B71" w:rsidRDefault="00BE715A">
            <w:pPr>
              <w:pStyle w:val="TableParagraph"/>
              <w:tabs>
                <w:tab w:val="left" w:pos="1644"/>
                <w:tab w:val="left" w:pos="2759"/>
                <w:tab w:val="left" w:pos="4450"/>
                <w:tab w:val="left" w:pos="5598"/>
              </w:tabs>
              <w:ind w:left="255" w:right="340"/>
              <w:rPr>
                <w:sz w:val="24"/>
              </w:rPr>
            </w:pPr>
            <w:r>
              <w:rPr>
                <w:spacing w:val="-2"/>
                <w:sz w:val="24"/>
              </w:rPr>
              <w:t>Рисование</w:t>
            </w:r>
            <w:r>
              <w:rPr>
                <w:sz w:val="24"/>
              </w:rPr>
              <w:tab/>
            </w:r>
            <w:r>
              <w:rPr>
                <w:spacing w:val="-2"/>
                <w:sz w:val="24"/>
              </w:rPr>
              <w:t>образов</w:t>
            </w:r>
            <w:r>
              <w:rPr>
                <w:sz w:val="24"/>
              </w:rPr>
              <w:tab/>
            </w:r>
            <w:r>
              <w:rPr>
                <w:spacing w:val="-2"/>
                <w:sz w:val="24"/>
              </w:rPr>
              <w:t>программной</w:t>
            </w:r>
            <w:r>
              <w:rPr>
                <w:sz w:val="24"/>
              </w:rPr>
              <w:tab/>
            </w:r>
            <w:r>
              <w:rPr>
                <w:spacing w:val="-2"/>
                <w:sz w:val="24"/>
              </w:rPr>
              <w:t>музыки.</w:t>
            </w:r>
            <w:r>
              <w:rPr>
                <w:sz w:val="24"/>
              </w:rPr>
              <w:tab/>
            </w:r>
            <w:r>
              <w:rPr>
                <w:spacing w:val="-2"/>
                <w:sz w:val="24"/>
              </w:rPr>
              <w:t xml:space="preserve">Музыкальная </w:t>
            </w:r>
            <w:r>
              <w:rPr>
                <w:sz w:val="24"/>
              </w:rPr>
              <w:t>викторина</w:t>
            </w:r>
            <w:r>
              <w:rPr>
                <w:spacing w:val="66"/>
                <w:sz w:val="24"/>
              </w:rPr>
              <w:t xml:space="preserve"> </w:t>
            </w:r>
            <w:r>
              <w:rPr>
                <w:sz w:val="24"/>
              </w:rPr>
              <w:t>на</w:t>
            </w:r>
            <w:r>
              <w:rPr>
                <w:spacing w:val="68"/>
                <w:sz w:val="24"/>
              </w:rPr>
              <w:t xml:space="preserve"> </w:t>
            </w:r>
            <w:r>
              <w:rPr>
                <w:sz w:val="24"/>
              </w:rPr>
              <w:t>знание</w:t>
            </w:r>
            <w:r>
              <w:rPr>
                <w:spacing w:val="68"/>
                <w:sz w:val="24"/>
              </w:rPr>
              <w:t xml:space="preserve"> </w:t>
            </w:r>
            <w:r>
              <w:rPr>
                <w:sz w:val="24"/>
              </w:rPr>
              <w:t>музыки,</w:t>
            </w:r>
            <w:r>
              <w:rPr>
                <w:spacing w:val="68"/>
                <w:sz w:val="24"/>
              </w:rPr>
              <w:t xml:space="preserve"> </w:t>
            </w:r>
            <w:r>
              <w:rPr>
                <w:sz w:val="24"/>
              </w:rPr>
              <w:t>названий</w:t>
            </w:r>
            <w:r>
              <w:rPr>
                <w:spacing w:val="70"/>
                <w:sz w:val="24"/>
              </w:rPr>
              <w:t xml:space="preserve"> </w:t>
            </w:r>
            <w:r>
              <w:rPr>
                <w:sz w:val="24"/>
              </w:rPr>
              <w:t>и</w:t>
            </w:r>
            <w:r>
              <w:rPr>
                <w:spacing w:val="70"/>
                <w:sz w:val="24"/>
              </w:rPr>
              <w:t xml:space="preserve"> </w:t>
            </w:r>
            <w:r>
              <w:rPr>
                <w:sz w:val="24"/>
              </w:rPr>
              <w:t>авторов</w:t>
            </w:r>
            <w:r>
              <w:rPr>
                <w:spacing w:val="69"/>
                <w:sz w:val="24"/>
              </w:rPr>
              <w:t xml:space="preserve"> </w:t>
            </w:r>
            <w:r>
              <w:rPr>
                <w:spacing w:val="-2"/>
                <w:sz w:val="24"/>
              </w:rPr>
              <w:t>изученных</w:t>
            </w:r>
          </w:p>
          <w:p w:rsidR="00D05B71" w:rsidRDefault="00BE715A">
            <w:pPr>
              <w:pStyle w:val="TableParagraph"/>
              <w:spacing w:line="264" w:lineRule="exact"/>
              <w:ind w:left="255"/>
              <w:rPr>
                <w:sz w:val="24"/>
              </w:rPr>
            </w:pPr>
            <w:r>
              <w:rPr>
                <w:spacing w:val="-2"/>
                <w:sz w:val="24"/>
              </w:rPr>
              <w:t>произведений</w:t>
            </w:r>
          </w:p>
        </w:tc>
      </w:tr>
      <w:tr w:rsidR="00D05B71">
        <w:trPr>
          <w:trHeight w:val="4415"/>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Б)</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tabs>
                <w:tab w:val="left" w:pos="1748"/>
              </w:tabs>
              <w:ind w:left="254" w:right="236"/>
              <w:rPr>
                <w:sz w:val="24"/>
              </w:rPr>
            </w:pPr>
            <w:r>
              <w:rPr>
                <w:spacing w:val="-2"/>
                <w:sz w:val="24"/>
              </w:rPr>
              <w:t>Музыка</w:t>
            </w:r>
            <w:r>
              <w:rPr>
                <w:sz w:val="24"/>
              </w:rPr>
              <w:tab/>
            </w:r>
            <w:r>
              <w:rPr>
                <w:spacing w:val="-10"/>
                <w:sz w:val="24"/>
              </w:rPr>
              <w:t xml:space="preserve">и </w:t>
            </w:r>
            <w:r>
              <w:rPr>
                <w:spacing w:val="-2"/>
                <w:sz w:val="24"/>
              </w:rPr>
              <w:t>живопись</w:t>
            </w:r>
          </w:p>
        </w:tc>
        <w:tc>
          <w:tcPr>
            <w:tcW w:w="3259" w:type="dxa"/>
            <w:tcBorders>
              <w:top w:val="single" w:sz="6" w:space="0" w:color="221F1F"/>
              <w:bottom w:val="single" w:sz="6" w:space="0" w:color="221F1F"/>
            </w:tcBorders>
          </w:tcPr>
          <w:p w:rsidR="00D05B71" w:rsidRDefault="00BE715A">
            <w:pPr>
              <w:pStyle w:val="TableParagraph"/>
              <w:tabs>
                <w:tab w:val="left" w:pos="1940"/>
                <w:tab w:val="left" w:pos="2125"/>
                <w:tab w:val="left" w:pos="2883"/>
              </w:tabs>
              <w:ind w:left="252" w:right="232"/>
              <w:rPr>
                <w:sz w:val="24"/>
              </w:rPr>
            </w:pPr>
            <w:r>
              <w:rPr>
                <w:spacing w:val="-2"/>
                <w:sz w:val="24"/>
              </w:rPr>
              <w:t>Выразительные</w:t>
            </w:r>
            <w:r>
              <w:rPr>
                <w:sz w:val="24"/>
              </w:rPr>
              <w:tab/>
            </w:r>
            <w:r>
              <w:rPr>
                <w:sz w:val="24"/>
              </w:rPr>
              <w:tab/>
            </w:r>
            <w:r>
              <w:rPr>
                <w:spacing w:val="-2"/>
                <w:sz w:val="24"/>
              </w:rPr>
              <w:t>средства музыкального</w:t>
            </w:r>
            <w:r>
              <w:rPr>
                <w:sz w:val="24"/>
              </w:rPr>
              <w:tab/>
            </w:r>
            <w:r>
              <w:rPr>
                <w:sz w:val="24"/>
              </w:rPr>
              <w:tab/>
            </w:r>
            <w:r>
              <w:rPr>
                <w:sz w:val="24"/>
              </w:rPr>
              <w:tab/>
            </w:r>
            <w:r>
              <w:rPr>
                <w:spacing w:val="-10"/>
                <w:sz w:val="24"/>
              </w:rPr>
              <w:t xml:space="preserve">и </w:t>
            </w:r>
            <w:r>
              <w:rPr>
                <w:spacing w:val="-2"/>
                <w:sz w:val="24"/>
              </w:rPr>
              <w:t>изобразительного искусства.</w:t>
            </w:r>
            <w:r>
              <w:rPr>
                <w:sz w:val="24"/>
              </w:rPr>
              <w:tab/>
            </w:r>
            <w:r>
              <w:rPr>
                <w:spacing w:val="-2"/>
                <w:sz w:val="24"/>
              </w:rPr>
              <w:t xml:space="preserve">Аналогии: </w:t>
            </w:r>
            <w:r>
              <w:rPr>
                <w:sz w:val="24"/>
              </w:rPr>
              <w:t>ритм,</w:t>
            </w:r>
            <w:r>
              <w:rPr>
                <w:spacing w:val="52"/>
                <w:w w:val="150"/>
                <w:sz w:val="24"/>
              </w:rPr>
              <w:t xml:space="preserve"> </w:t>
            </w:r>
            <w:r>
              <w:rPr>
                <w:sz w:val="24"/>
              </w:rPr>
              <w:t>композиция,</w:t>
            </w:r>
            <w:r>
              <w:rPr>
                <w:spacing w:val="53"/>
                <w:w w:val="150"/>
                <w:sz w:val="24"/>
              </w:rPr>
              <w:t xml:space="preserve"> </w:t>
            </w:r>
            <w:r>
              <w:rPr>
                <w:spacing w:val="-2"/>
                <w:sz w:val="24"/>
              </w:rPr>
              <w:t>линия</w:t>
            </w:r>
          </w:p>
          <w:p w:rsidR="00D05B71" w:rsidRDefault="00BE715A">
            <w:pPr>
              <w:pStyle w:val="TableParagraph"/>
              <w:tabs>
                <w:tab w:val="left" w:pos="749"/>
                <w:tab w:val="left" w:pos="1171"/>
                <w:tab w:val="left" w:pos="1580"/>
                <w:tab w:val="left" w:pos="1674"/>
                <w:tab w:val="left" w:pos="1895"/>
                <w:tab w:val="left" w:pos="1925"/>
                <w:tab w:val="left" w:pos="2200"/>
                <w:tab w:val="left" w:pos="2235"/>
                <w:tab w:val="left" w:pos="2696"/>
                <w:tab w:val="left" w:pos="2772"/>
                <w:tab w:val="left" w:pos="2830"/>
              </w:tabs>
              <w:ind w:left="252" w:right="231"/>
              <w:rPr>
                <w:sz w:val="24"/>
              </w:rPr>
            </w:pPr>
            <w:r>
              <w:rPr>
                <w:spacing w:val="-10"/>
                <w:sz w:val="24"/>
              </w:rPr>
              <w:t>—</w:t>
            </w:r>
            <w:r>
              <w:rPr>
                <w:sz w:val="24"/>
              </w:rPr>
              <w:tab/>
            </w:r>
            <w:r>
              <w:rPr>
                <w:spacing w:val="-2"/>
                <w:sz w:val="24"/>
              </w:rPr>
              <w:t>мелодия,</w:t>
            </w:r>
            <w:r>
              <w:rPr>
                <w:sz w:val="24"/>
              </w:rPr>
              <w:tab/>
            </w:r>
            <w:r>
              <w:rPr>
                <w:sz w:val="24"/>
              </w:rPr>
              <w:tab/>
            </w:r>
            <w:r>
              <w:rPr>
                <w:sz w:val="24"/>
              </w:rPr>
              <w:tab/>
            </w:r>
            <w:r>
              <w:rPr>
                <w:spacing w:val="-4"/>
                <w:sz w:val="24"/>
              </w:rPr>
              <w:t>пятно</w:t>
            </w:r>
            <w:r>
              <w:rPr>
                <w:sz w:val="24"/>
              </w:rPr>
              <w:tab/>
            </w:r>
            <w:r>
              <w:rPr>
                <w:sz w:val="24"/>
              </w:rPr>
              <w:tab/>
            </w:r>
            <w:r>
              <w:rPr>
                <w:spacing w:val="-57"/>
                <w:sz w:val="24"/>
              </w:rPr>
              <w:t xml:space="preserve"> </w:t>
            </w:r>
            <w:r>
              <w:rPr>
                <w:spacing w:val="-8"/>
                <w:sz w:val="24"/>
              </w:rPr>
              <w:t xml:space="preserve">— </w:t>
            </w:r>
            <w:r>
              <w:rPr>
                <w:spacing w:val="-2"/>
                <w:sz w:val="24"/>
              </w:rPr>
              <w:t>созвучие,</w:t>
            </w:r>
            <w:r>
              <w:rPr>
                <w:sz w:val="24"/>
              </w:rPr>
              <w:tab/>
            </w:r>
            <w:r>
              <w:rPr>
                <w:spacing w:val="-2"/>
                <w:sz w:val="24"/>
              </w:rPr>
              <w:t>колорит</w:t>
            </w:r>
            <w:r>
              <w:rPr>
                <w:sz w:val="24"/>
              </w:rPr>
              <w:tab/>
            </w:r>
            <w:r>
              <w:rPr>
                <w:sz w:val="24"/>
              </w:rPr>
              <w:tab/>
            </w:r>
            <w:r>
              <w:rPr>
                <w:spacing w:val="-10"/>
                <w:sz w:val="24"/>
              </w:rPr>
              <w:t xml:space="preserve">— </w:t>
            </w:r>
            <w:r>
              <w:rPr>
                <w:spacing w:val="-2"/>
                <w:sz w:val="24"/>
              </w:rPr>
              <w:t>тембр,</w:t>
            </w:r>
            <w:r>
              <w:rPr>
                <w:sz w:val="24"/>
              </w:rPr>
              <w:tab/>
            </w:r>
            <w:r>
              <w:rPr>
                <w:spacing w:val="-2"/>
                <w:sz w:val="24"/>
              </w:rPr>
              <w:t>светлотность</w:t>
            </w:r>
            <w:r>
              <w:rPr>
                <w:sz w:val="24"/>
              </w:rPr>
              <w:tab/>
            </w:r>
            <w:r>
              <w:rPr>
                <w:sz w:val="24"/>
              </w:rPr>
              <w:tab/>
            </w:r>
            <w:r>
              <w:rPr>
                <w:spacing w:val="-10"/>
                <w:sz w:val="24"/>
              </w:rPr>
              <w:t xml:space="preserve">— </w:t>
            </w:r>
            <w:r>
              <w:rPr>
                <w:spacing w:val="-2"/>
                <w:sz w:val="24"/>
              </w:rPr>
              <w:t>динамика</w:t>
            </w:r>
            <w:r>
              <w:rPr>
                <w:sz w:val="24"/>
              </w:rPr>
              <w:tab/>
            </w:r>
            <w:r>
              <w:rPr>
                <w:sz w:val="24"/>
              </w:rPr>
              <w:tab/>
            </w:r>
            <w:r>
              <w:rPr>
                <w:spacing w:val="-10"/>
                <w:sz w:val="24"/>
              </w:rPr>
              <w:t>и</w:t>
            </w:r>
            <w:r>
              <w:rPr>
                <w:sz w:val="24"/>
              </w:rPr>
              <w:tab/>
            </w:r>
            <w:r>
              <w:rPr>
                <w:sz w:val="24"/>
              </w:rPr>
              <w:tab/>
            </w:r>
            <w:r>
              <w:rPr>
                <w:sz w:val="24"/>
              </w:rPr>
              <w:tab/>
            </w:r>
            <w:r>
              <w:rPr>
                <w:sz w:val="24"/>
              </w:rPr>
              <w:tab/>
            </w:r>
            <w:r>
              <w:rPr>
                <w:spacing w:val="-6"/>
                <w:sz w:val="24"/>
              </w:rPr>
              <w:t>т.</w:t>
            </w:r>
            <w:r>
              <w:rPr>
                <w:sz w:val="24"/>
              </w:rPr>
              <w:tab/>
            </w:r>
            <w:r>
              <w:rPr>
                <w:sz w:val="24"/>
              </w:rPr>
              <w:tab/>
            </w:r>
            <w:r>
              <w:rPr>
                <w:sz w:val="24"/>
              </w:rPr>
              <w:tab/>
            </w:r>
            <w:r>
              <w:rPr>
                <w:spacing w:val="-6"/>
                <w:sz w:val="24"/>
              </w:rPr>
              <w:t xml:space="preserve">д. </w:t>
            </w:r>
            <w:r>
              <w:rPr>
                <w:spacing w:val="-2"/>
                <w:sz w:val="24"/>
              </w:rPr>
              <w:t>Программная</w:t>
            </w:r>
            <w:r>
              <w:rPr>
                <w:sz w:val="24"/>
              </w:rPr>
              <w:tab/>
            </w:r>
            <w:r>
              <w:rPr>
                <w:sz w:val="24"/>
              </w:rPr>
              <w:tab/>
            </w:r>
            <w:r>
              <w:rPr>
                <w:sz w:val="24"/>
              </w:rPr>
              <w:tab/>
            </w:r>
            <w:r>
              <w:rPr>
                <w:sz w:val="24"/>
              </w:rPr>
              <w:tab/>
            </w:r>
            <w:r>
              <w:rPr>
                <w:spacing w:val="-2"/>
                <w:sz w:val="24"/>
              </w:rPr>
              <w:t>музыка. Импрессионизм</w:t>
            </w:r>
            <w:r>
              <w:rPr>
                <w:sz w:val="24"/>
              </w:rPr>
              <w:tab/>
            </w:r>
            <w:r>
              <w:rPr>
                <w:sz w:val="24"/>
              </w:rPr>
              <w:tab/>
            </w:r>
            <w:r>
              <w:rPr>
                <w:sz w:val="24"/>
              </w:rPr>
              <w:tab/>
            </w:r>
            <w:r>
              <w:rPr>
                <w:sz w:val="24"/>
              </w:rPr>
              <w:tab/>
            </w:r>
            <w:r>
              <w:rPr>
                <w:spacing w:val="-4"/>
                <w:sz w:val="24"/>
              </w:rPr>
              <w:t xml:space="preserve">(на </w:t>
            </w:r>
            <w:r>
              <w:rPr>
                <w:spacing w:val="-2"/>
                <w:sz w:val="24"/>
              </w:rPr>
              <w:t>примере</w:t>
            </w:r>
            <w:r>
              <w:rPr>
                <w:sz w:val="24"/>
              </w:rPr>
              <w:tab/>
            </w:r>
            <w:r>
              <w:rPr>
                <w:sz w:val="24"/>
              </w:rPr>
              <w:tab/>
            </w:r>
            <w:r>
              <w:rPr>
                <w:sz w:val="24"/>
              </w:rPr>
              <w:tab/>
            </w:r>
            <w:r>
              <w:rPr>
                <w:sz w:val="24"/>
              </w:rPr>
              <w:tab/>
            </w:r>
            <w:r>
              <w:rPr>
                <w:spacing w:val="-2"/>
                <w:sz w:val="24"/>
              </w:rPr>
              <w:t>творчества французских клавесинистов,</w:t>
            </w:r>
            <w:r>
              <w:rPr>
                <w:sz w:val="24"/>
              </w:rPr>
              <w:tab/>
            </w:r>
            <w:r>
              <w:rPr>
                <w:sz w:val="24"/>
              </w:rPr>
              <w:tab/>
            </w:r>
            <w:r>
              <w:rPr>
                <w:sz w:val="24"/>
              </w:rPr>
              <w:tab/>
            </w:r>
            <w:r>
              <w:rPr>
                <w:sz w:val="24"/>
              </w:rPr>
              <w:tab/>
            </w:r>
            <w:r>
              <w:rPr>
                <w:sz w:val="24"/>
              </w:rPr>
              <w:tab/>
            </w:r>
            <w:r>
              <w:rPr>
                <w:sz w:val="24"/>
              </w:rPr>
              <w:tab/>
            </w:r>
            <w:r>
              <w:rPr>
                <w:spacing w:val="-41"/>
                <w:sz w:val="24"/>
              </w:rPr>
              <w:t xml:space="preserve"> </w:t>
            </w:r>
            <w:r>
              <w:rPr>
                <w:spacing w:val="-2"/>
                <w:sz w:val="24"/>
              </w:rPr>
              <w:t>К.</w:t>
            </w:r>
          </w:p>
          <w:p w:rsidR="00D05B71" w:rsidRDefault="00BE715A">
            <w:pPr>
              <w:pStyle w:val="TableParagraph"/>
              <w:spacing w:line="270" w:lineRule="atLeast"/>
              <w:ind w:left="252"/>
              <w:rPr>
                <w:sz w:val="24"/>
              </w:rPr>
            </w:pPr>
            <w:r>
              <w:rPr>
                <w:sz w:val="24"/>
              </w:rPr>
              <w:t>Дебюсси,</w:t>
            </w:r>
            <w:r>
              <w:rPr>
                <w:spacing w:val="40"/>
                <w:sz w:val="24"/>
              </w:rPr>
              <w:t xml:space="preserve"> </w:t>
            </w:r>
            <w:r>
              <w:rPr>
                <w:sz w:val="24"/>
              </w:rPr>
              <w:t>А.</w:t>
            </w:r>
            <w:r>
              <w:rPr>
                <w:spacing w:val="40"/>
                <w:sz w:val="24"/>
              </w:rPr>
              <w:t xml:space="preserve"> </w:t>
            </w:r>
            <w:r>
              <w:rPr>
                <w:sz w:val="24"/>
              </w:rPr>
              <w:t>К.</w:t>
            </w:r>
            <w:r>
              <w:rPr>
                <w:spacing w:val="40"/>
                <w:sz w:val="24"/>
              </w:rPr>
              <w:t xml:space="preserve"> </w:t>
            </w:r>
            <w:r>
              <w:rPr>
                <w:sz w:val="24"/>
              </w:rPr>
              <w:t>Лядова</w:t>
            </w:r>
            <w:r>
              <w:rPr>
                <w:spacing w:val="40"/>
                <w:sz w:val="24"/>
              </w:rPr>
              <w:t xml:space="preserve"> </w:t>
            </w:r>
            <w:r>
              <w:rPr>
                <w:sz w:val="24"/>
              </w:rPr>
              <w:t xml:space="preserve">и </w:t>
            </w:r>
            <w:r>
              <w:rPr>
                <w:spacing w:val="-4"/>
                <w:sz w:val="24"/>
              </w:rPr>
              <w:t>др.)</w:t>
            </w:r>
          </w:p>
        </w:tc>
        <w:tc>
          <w:tcPr>
            <w:tcW w:w="7335" w:type="dxa"/>
            <w:tcBorders>
              <w:top w:val="single" w:sz="6" w:space="0" w:color="221F1F"/>
              <w:bottom w:val="single" w:sz="6" w:space="0" w:color="221F1F"/>
            </w:tcBorders>
          </w:tcPr>
          <w:p w:rsidR="00D05B71" w:rsidRDefault="00BE715A">
            <w:pPr>
              <w:pStyle w:val="TableParagraph"/>
              <w:ind w:left="255" w:right="340"/>
              <w:jc w:val="both"/>
              <w:rPr>
                <w:sz w:val="24"/>
              </w:rPr>
            </w:pPr>
            <w:r>
              <w:rPr>
                <w:sz w:val="24"/>
              </w:rPr>
              <w:t>Знакомство с музыкальными произведениями программной музыки. Выявление интонаций изобразительного характера.</w:t>
            </w:r>
          </w:p>
          <w:p w:rsidR="00D05B71" w:rsidRDefault="00BE715A">
            <w:pPr>
              <w:pStyle w:val="TableParagraph"/>
              <w:ind w:left="255" w:right="344"/>
              <w:jc w:val="both"/>
              <w:rPr>
                <w:sz w:val="24"/>
              </w:rPr>
            </w:pPr>
            <w:r>
              <w:rPr>
                <w:sz w:val="24"/>
              </w:rPr>
              <w:t>Музыкальная викторина на знание музыки, названий и авторов изученных произведений.</w:t>
            </w:r>
          </w:p>
          <w:p w:rsidR="00D05B71" w:rsidRDefault="00BE715A">
            <w:pPr>
              <w:pStyle w:val="TableParagraph"/>
              <w:ind w:left="255" w:right="343"/>
              <w:jc w:val="both"/>
              <w:rPr>
                <w:sz w:val="24"/>
              </w:rPr>
            </w:pPr>
            <w:r>
              <w:rPr>
                <w:sz w:val="24"/>
              </w:rPr>
              <w:t>Разучивание, исполнение песни с элементами</w:t>
            </w:r>
            <w:r>
              <w:rPr>
                <w:spacing w:val="40"/>
                <w:sz w:val="24"/>
              </w:rPr>
              <w:t xml:space="preserve"> </w:t>
            </w:r>
            <w:r>
              <w:rPr>
                <w:sz w:val="24"/>
              </w:rPr>
              <w:t>изобразительности. Сочинение к ней ритмического и шумового аккомпанемента с целью усиления изобразительного эффекта.</w:t>
            </w:r>
          </w:p>
          <w:p w:rsidR="00D05B71" w:rsidRDefault="00BE715A">
            <w:pPr>
              <w:pStyle w:val="TableParagraph"/>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ight="336"/>
              <w:jc w:val="both"/>
              <w:rPr>
                <w:sz w:val="24"/>
              </w:rPr>
            </w:pPr>
            <w:r>
              <w:rPr>
                <w:sz w:val="24"/>
              </w:rPr>
              <w:t>Рисование</w:t>
            </w:r>
            <w:r>
              <w:rPr>
                <w:spacing w:val="-5"/>
                <w:sz w:val="24"/>
              </w:rPr>
              <w:t xml:space="preserve"> </w:t>
            </w:r>
            <w:r>
              <w:rPr>
                <w:sz w:val="24"/>
              </w:rPr>
              <w:t>под</w:t>
            </w:r>
            <w:r>
              <w:rPr>
                <w:spacing w:val="-4"/>
                <w:sz w:val="24"/>
              </w:rPr>
              <w:t xml:space="preserve"> </w:t>
            </w:r>
            <w:r>
              <w:rPr>
                <w:sz w:val="24"/>
              </w:rPr>
              <w:t>впечатлением</w:t>
            </w:r>
            <w:r>
              <w:rPr>
                <w:spacing w:val="-5"/>
                <w:sz w:val="24"/>
              </w:rPr>
              <w:t xml:space="preserve"> </w:t>
            </w:r>
            <w:r>
              <w:rPr>
                <w:sz w:val="24"/>
              </w:rPr>
              <w:t>от</w:t>
            </w:r>
            <w:r>
              <w:rPr>
                <w:spacing w:val="-4"/>
                <w:sz w:val="24"/>
              </w:rPr>
              <w:t xml:space="preserve"> </w:t>
            </w:r>
            <w:r>
              <w:rPr>
                <w:sz w:val="24"/>
              </w:rPr>
              <w:t>восприятия</w:t>
            </w:r>
            <w:r>
              <w:rPr>
                <w:spacing w:val="-4"/>
                <w:sz w:val="24"/>
              </w:rPr>
              <w:t xml:space="preserve"> </w:t>
            </w:r>
            <w:r>
              <w:rPr>
                <w:sz w:val="24"/>
              </w:rPr>
              <w:t>музыки</w:t>
            </w:r>
            <w:r>
              <w:rPr>
                <w:spacing w:val="-4"/>
                <w:sz w:val="24"/>
              </w:rPr>
              <w:t xml:space="preserve"> </w:t>
            </w:r>
            <w:r>
              <w:rPr>
                <w:sz w:val="24"/>
              </w:rPr>
              <w:t>программно- изобразительного характера.</w:t>
            </w:r>
          </w:p>
          <w:p w:rsidR="00D05B71" w:rsidRDefault="00BE715A">
            <w:pPr>
              <w:pStyle w:val="TableParagraph"/>
              <w:ind w:left="255" w:right="341"/>
              <w:jc w:val="both"/>
              <w:rPr>
                <w:sz w:val="24"/>
              </w:rPr>
            </w:pPr>
            <w:r>
              <w:rPr>
                <w:sz w:val="24"/>
              </w:rPr>
              <w:t xml:space="preserve">Сочинение музыки, импровизация, озвучивание картин </w:t>
            </w:r>
            <w:r>
              <w:rPr>
                <w:spacing w:val="-2"/>
                <w:sz w:val="24"/>
              </w:rPr>
              <w:t>художников</w:t>
            </w:r>
          </w:p>
        </w:tc>
      </w:tr>
      <w:tr w:rsidR="00D05B71">
        <w:trPr>
          <w:trHeight w:val="1655"/>
        </w:trPr>
        <w:tc>
          <w:tcPr>
            <w:tcW w:w="1985" w:type="dxa"/>
            <w:tcBorders>
              <w:top w:val="single" w:sz="6" w:space="0" w:color="221F1F"/>
              <w:left w:val="single" w:sz="6" w:space="0" w:color="221F1F"/>
              <w:bottom w:val="single" w:sz="6" w:space="0" w:color="221F1F"/>
            </w:tcBorders>
          </w:tcPr>
          <w:p w:rsidR="00D05B71" w:rsidRDefault="00BE715A">
            <w:pPr>
              <w:pStyle w:val="TableParagraph"/>
              <w:tabs>
                <w:tab w:val="right" w:pos="1735"/>
              </w:tabs>
              <w:spacing w:line="268" w:lineRule="exact"/>
              <w:ind w:left="251"/>
              <w:rPr>
                <w:sz w:val="24"/>
              </w:rPr>
            </w:pPr>
            <w:r>
              <w:rPr>
                <w:spacing w:val="-5"/>
                <w:sz w:val="24"/>
              </w:rPr>
              <w:t>В)</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top w:val="single" w:sz="6" w:space="0" w:color="221F1F"/>
              <w:bottom w:val="single" w:sz="6" w:space="0" w:color="221F1F"/>
            </w:tcBorders>
          </w:tcPr>
          <w:p w:rsidR="00D05B71" w:rsidRDefault="00BE715A">
            <w:pPr>
              <w:pStyle w:val="TableParagraph"/>
              <w:spacing w:line="268" w:lineRule="exact"/>
              <w:ind w:left="18" w:right="21"/>
              <w:jc w:val="center"/>
              <w:rPr>
                <w:sz w:val="24"/>
              </w:rPr>
            </w:pPr>
            <w:r>
              <w:rPr>
                <w:sz w:val="24"/>
              </w:rPr>
              <w:t>Музыка</w:t>
            </w:r>
            <w:r>
              <w:rPr>
                <w:spacing w:val="-2"/>
                <w:sz w:val="24"/>
              </w:rPr>
              <w:t xml:space="preserve"> </w:t>
            </w:r>
            <w:r>
              <w:rPr>
                <w:sz w:val="24"/>
              </w:rPr>
              <w:t>и</w:t>
            </w:r>
            <w:r>
              <w:rPr>
                <w:spacing w:val="-2"/>
                <w:sz w:val="24"/>
              </w:rPr>
              <w:t xml:space="preserve"> театр</w:t>
            </w:r>
          </w:p>
        </w:tc>
        <w:tc>
          <w:tcPr>
            <w:tcW w:w="3259" w:type="dxa"/>
            <w:tcBorders>
              <w:top w:val="single" w:sz="6" w:space="0" w:color="221F1F"/>
              <w:bottom w:val="single" w:sz="6" w:space="0" w:color="221F1F"/>
            </w:tcBorders>
          </w:tcPr>
          <w:p w:rsidR="00D05B71" w:rsidRDefault="00BE715A">
            <w:pPr>
              <w:pStyle w:val="TableParagraph"/>
              <w:ind w:left="252" w:right="229"/>
              <w:jc w:val="both"/>
              <w:rPr>
                <w:sz w:val="24"/>
              </w:rPr>
            </w:pPr>
            <w:r>
              <w:rPr>
                <w:sz w:val="24"/>
              </w:rPr>
              <w:t>Музыка</w:t>
            </w:r>
            <w:r>
              <w:rPr>
                <w:spacing w:val="-3"/>
                <w:sz w:val="24"/>
              </w:rPr>
              <w:t xml:space="preserve"> </w:t>
            </w:r>
            <w:r>
              <w:rPr>
                <w:sz w:val="24"/>
              </w:rPr>
              <w:t>к</w:t>
            </w:r>
            <w:r>
              <w:rPr>
                <w:spacing w:val="-2"/>
                <w:sz w:val="24"/>
              </w:rPr>
              <w:t xml:space="preserve"> </w:t>
            </w:r>
            <w:r>
              <w:rPr>
                <w:sz w:val="24"/>
              </w:rPr>
              <w:t>драматическому спектаклю (на примере творчества Э. Грига, Л.</w:t>
            </w:r>
            <w:r>
              <w:rPr>
                <w:spacing w:val="40"/>
                <w:sz w:val="24"/>
              </w:rPr>
              <w:t xml:space="preserve"> </w:t>
            </w:r>
            <w:r>
              <w:rPr>
                <w:sz w:val="24"/>
              </w:rPr>
              <w:t>ван</w:t>
            </w:r>
            <w:r>
              <w:rPr>
                <w:spacing w:val="55"/>
                <w:w w:val="150"/>
                <w:sz w:val="24"/>
              </w:rPr>
              <w:t xml:space="preserve">  </w:t>
            </w:r>
            <w:r>
              <w:rPr>
                <w:sz w:val="24"/>
              </w:rPr>
              <w:t>Бетховена,</w:t>
            </w:r>
            <w:r>
              <w:rPr>
                <w:spacing w:val="55"/>
                <w:w w:val="150"/>
                <w:sz w:val="24"/>
              </w:rPr>
              <w:t xml:space="preserve">  </w:t>
            </w:r>
            <w:r>
              <w:rPr>
                <w:sz w:val="24"/>
              </w:rPr>
              <w:t>А.</w:t>
            </w:r>
            <w:r>
              <w:rPr>
                <w:spacing w:val="55"/>
                <w:w w:val="150"/>
                <w:sz w:val="24"/>
              </w:rPr>
              <w:t xml:space="preserve">  </w:t>
            </w:r>
            <w:r>
              <w:rPr>
                <w:spacing w:val="-5"/>
                <w:sz w:val="24"/>
              </w:rPr>
              <w:t>Г.</w:t>
            </w:r>
          </w:p>
          <w:p w:rsidR="00D05B71" w:rsidRDefault="00BE715A">
            <w:pPr>
              <w:pStyle w:val="TableParagraph"/>
              <w:tabs>
                <w:tab w:val="left" w:pos="1852"/>
                <w:tab w:val="left" w:pos="2787"/>
              </w:tabs>
              <w:spacing w:line="270" w:lineRule="atLeast"/>
              <w:ind w:left="252" w:right="235"/>
              <w:jc w:val="both"/>
              <w:rPr>
                <w:sz w:val="24"/>
              </w:rPr>
            </w:pPr>
            <w:r>
              <w:rPr>
                <w:spacing w:val="-2"/>
                <w:sz w:val="24"/>
              </w:rPr>
              <w:t>Шнитке,</w:t>
            </w:r>
            <w:r>
              <w:rPr>
                <w:sz w:val="24"/>
              </w:rPr>
              <w:tab/>
            </w:r>
            <w:r>
              <w:rPr>
                <w:spacing w:val="-6"/>
                <w:sz w:val="24"/>
              </w:rPr>
              <w:t>Д.</w:t>
            </w:r>
            <w:r>
              <w:rPr>
                <w:sz w:val="24"/>
              </w:rPr>
              <w:tab/>
            </w:r>
            <w:r>
              <w:rPr>
                <w:spacing w:val="-6"/>
                <w:sz w:val="24"/>
              </w:rPr>
              <w:t xml:space="preserve">Д. </w:t>
            </w:r>
            <w:r>
              <w:rPr>
                <w:sz w:val="24"/>
              </w:rPr>
              <w:t>Шостаковича</w:t>
            </w:r>
            <w:r>
              <w:rPr>
                <w:spacing w:val="73"/>
                <w:sz w:val="24"/>
              </w:rPr>
              <w:t xml:space="preserve">   </w:t>
            </w:r>
            <w:r>
              <w:rPr>
                <w:sz w:val="24"/>
              </w:rPr>
              <w:t>и</w:t>
            </w:r>
            <w:r>
              <w:rPr>
                <w:spacing w:val="73"/>
                <w:sz w:val="24"/>
              </w:rPr>
              <w:t xml:space="preserve">   </w:t>
            </w:r>
            <w:r>
              <w:rPr>
                <w:spacing w:val="-4"/>
                <w:sz w:val="24"/>
              </w:rPr>
              <w:t>др.).</w:t>
            </w:r>
          </w:p>
        </w:tc>
        <w:tc>
          <w:tcPr>
            <w:tcW w:w="7335" w:type="dxa"/>
            <w:tcBorders>
              <w:top w:val="single" w:sz="6" w:space="0" w:color="221F1F"/>
              <w:bottom w:val="single" w:sz="6" w:space="0" w:color="221F1F"/>
            </w:tcBorders>
          </w:tcPr>
          <w:p w:rsidR="00D05B71" w:rsidRDefault="00BE715A">
            <w:pPr>
              <w:pStyle w:val="TableParagraph"/>
              <w:ind w:left="255" w:right="338"/>
              <w:jc w:val="both"/>
              <w:rPr>
                <w:sz w:val="24"/>
              </w:rPr>
            </w:pPr>
            <w:r>
              <w:rPr>
                <w:sz w:val="24"/>
              </w:rPr>
              <w:t>Знакомство с образцами музыки, созданной отечественными и зарубежными композиторами для драматического театра. Разучивание, исполнение песни из театральной постановки. Просмотр</w:t>
            </w:r>
            <w:r>
              <w:rPr>
                <w:spacing w:val="72"/>
                <w:w w:val="150"/>
                <w:sz w:val="24"/>
              </w:rPr>
              <w:t xml:space="preserve"> </w:t>
            </w:r>
            <w:r>
              <w:rPr>
                <w:sz w:val="24"/>
              </w:rPr>
              <w:t>видеозаписи</w:t>
            </w:r>
            <w:r>
              <w:rPr>
                <w:spacing w:val="75"/>
                <w:w w:val="150"/>
                <w:sz w:val="24"/>
              </w:rPr>
              <w:t xml:space="preserve"> </w:t>
            </w:r>
            <w:r>
              <w:rPr>
                <w:sz w:val="24"/>
              </w:rPr>
              <w:t>спектакля,</w:t>
            </w:r>
            <w:r>
              <w:rPr>
                <w:spacing w:val="72"/>
                <w:w w:val="150"/>
                <w:sz w:val="24"/>
              </w:rPr>
              <w:t xml:space="preserve"> </w:t>
            </w:r>
            <w:r>
              <w:rPr>
                <w:sz w:val="24"/>
              </w:rPr>
              <w:t>в</w:t>
            </w:r>
            <w:r>
              <w:rPr>
                <w:spacing w:val="74"/>
                <w:w w:val="150"/>
                <w:sz w:val="24"/>
              </w:rPr>
              <w:t xml:space="preserve"> </w:t>
            </w:r>
            <w:r>
              <w:rPr>
                <w:sz w:val="24"/>
              </w:rPr>
              <w:t>котором</w:t>
            </w:r>
            <w:r>
              <w:rPr>
                <w:spacing w:val="74"/>
                <w:w w:val="150"/>
                <w:sz w:val="24"/>
              </w:rPr>
              <w:t xml:space="preserve"> </w:t>
            </w:r>
            <w:r>
              <w:rPr>
                <w:sz w:val="24"/>
              </w:rPr>
              <w:t>звучит</w:t>
            </w:r>
            <w:r>
              <w:rPr>
                <w:spacing w:val="75"/>
                <w:w w:val="150"/>
                <w:sz w:val="24"/>
              </w:rPr>
              <w:t xml:space="preserve"> </w:t>
            </w:r>
            <w:r>
              <w:rPr>
                <w:spacing w:val="-2"/>
                <w:sz w:val="24"/>
              </w:rPr>
              <w:t>данная</w:t>
            </w:r>
          </w:p>
          <w:p w:rsidR="00D05B71" w:rsidRDefault="00BE715A">
            <w:pPr>
              <w:pStyle w:val="TableParagraph"/>
              <w:spacing w:line="270" w:lineRule="atLeast"/>
              <w:ind w:left="255" w:right="342"/>
              <w:jc w:val="both"/>
              <w:rPr>
                <w:sz w:val="24"/>
              </w:rPr>
            </w:pPr>
            <w:r>
              <w:rPr>
                <w:sz w:val="24"/>
              </w:rPr>
              <w:t>песня. Музыкальная викторина на материале изученных фрагментов музыкальных спектаклей.</w:t>
            </w:r>
          </w:p>
        </w:tc>
      </w:tr>
    </w:tbl>
    <w:p w:rsidR="00D05B71" w:rsidRDefault="00D05B71">
      <w:pPr>
        <w:spacing w:line="270" w:lineRule="atLeast"/>
        <w:jc w:val="both"/>
        <w:rPr>
          <w:sz w:val="24"/>
        </w:rPr>
        <w:sectPr w:rsidR="00D05B71">
          <w:pgSz w:w="16840" w:h="11910" w:orient="landscape"/>
          <w:pgMar w:top="820" w:right="700" w:bottom="1200" w:left="920" w:header="0" w:footer="1003" w:gutter="0"/>
          <w:cols w:space="720"/>
        </w:sectPr>
      </w:pPr>
    </w:p>
    <w:tbl>
      <w:tblPr>
        <w:tblStyle w:val="TableNormal"/>
        <w:tblW w:w="0" w:type="auto"/>
        <w:tblInd w:w="11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85"/>
        <w:gridCol w:w="2126"/>
        <w:gridCol w:w="3259"/>
        <w:gridCol w:w="7335"/>
      </w:tblGrid>
      <w:tr w:rsidR="00D05B71">
        <w:trPr>
          <w:trHeight w:val="1379"/>
        </w:trPr>
        <w:tc>
          <w:tcPr>
            <w:tcW w:w="1985" w:type="dxa"/>
            <w:tcBorders>
              <w:right w:val="single" w:sz="4" w:space="0" w:color="221F1F"/>
            </w:tcBorders>
          </w:tcPr>
          <w:p w:rsidR="00D05B71" w:rsidRDefault="00D05B71">
            <w:pPr>
              <w:pStyle w:val="TableParagraph"/>
              <w:rPr>
                <w:sz w:val="24"/>
              </w:rPr>
            </w:pPr>
          </w:p>
        </w:tc>
        <w:tc>
          <w:tcPr>
            <w:tcW w:w="2126" w:type="dxa"/>
            <w:tcBorders>
              <w:left w:val="single" w:sz="4" w:space="0" w:color="221F1F"/>
              <w:right w:val="single" w:sz="4" w:space="0" w:color="221F1F"/>
            </w:tcBorders>
          </w:tcPr>
          <w:p w:rsidR="00D05B71" w:rsidRDefault="00D05B71">
            <w:pPr>
              <w:pStyle w:val="TableParagraph"/>
              <w:rPr>
                <w:sz w:val="24"/>
              </w:rPr>
            </w:pPr>
          </w:p>
        </w:tc>
        <w:tc>
          <w:tcPr>
            <w:tcW w:w="3259" w:type="dxa"/>
            <w:tcBorders>
              <w:left w:val="single" w:sz="4" w:space="0" w:color="221F1F"/>
              <w:right w:val="single" w:sz="4" w:space="0" w:color="221F1F"/>
            </w:tcBorders>
          </w:tcPr>
          <w:p w:rsidR="00D05B71" w:rsidRDefault="00BE715A">
            <w:pPr>
              <w:pStyle w:val="TableParagraph"/>
              <w:tabs>
                <w:tab w:val="left" w:pos="2181"/>
              </w:tabs>
              <w:ind w:left="252" w:right="234"/>
              <w:jc w:val="both"/>
              <w:rPr>
                <w:sz w:val="24"/>
              </w:rPr>
            </w:pPr>
            <w:r>
              <w:rPr>
                <w:spacing w:val="-2"/>
                <w:sz w:val="24"/>
              </w:rPr>
              <w:t>Единство</w:t>
            </w:r>
            <w:r>
              <w:rPr>
                <w:sz w:val="24"/>
              </w:rPr>
              <w:tab/>
            </w:r>
            <w:r>
              <w:rPr>
                <w:spacing w:val="-2"/>
                <w:sz w:val="24"/>
              </w:rPr>
              <w:t xml:space="preserve">музыки, </w:t>
            </w:r>
            <w:r>
              <w:rPr>
                <w:sz w:val="24"/>
              </w:rPr>
              <w:t>драматургии,</w:t>
            </w:r>
            <w:r>
              <w:rPr>
                <w:spacing w:val="-2"/>
                <w:sz w:val="24"/>
              </w:rPr>
              <w:t xml:space="preserve"> </w:t>
            </w:r>
            <w:r>
              <w:rPr>
                <w:sz w:val="24"/>
              </w:rPr>
              <w:t>сценической живописи, хореографии</w:t>
            </w:r>
          </w:p>
        </w:tc>
        <w:tc>
          <w:tcPr>
            <w:tcW w:w="7335" w:type="dxa"/>
            <w:tcBorders>
              <w:left w:val="single" w:sz="4" w:space="0" w:color="221F1F"/>
              <w:right w:val="single" w:sz="4" w:space="0" w:color="221F1F"/>
            </w:tcBorders>
          </w:tcPr>
          <w:p w:rsidR="00D05B71" w:rsidRDefault="00BE715A">
            <w:pPr>
              <w:pStyle w:val="TableParagraph"/>
              <w:spacing w:line="268" w:lineRule="exact"/>
              <w:ind w:left="255"/>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spacing w:line="270" w:lineRule="atLeast"/>
              <w:ind w:left="255" w:right="342"/>
              <w:jc w:val="both"/>
              <w:rPr>
                <w:sz w:val="24"/>
              </w:rPr>
            </w:pPr>
            <w:r>
              <w:rPr>
                <w:sz w:val="24"/>
              </w:rPr>
              <w:t>Постановка музыкального спектакля. Посещение театра с последующим</w:t>
            </w:r>
            <w:r>
              <w:rPr>
                <w:spacing w:val="-1"/>
                <w:sz w:val="24"/>
              </w:rPr>
              <w:t xml:space="preserve"> </w:t>
            </w:r>
            <w:r>
              <w:rPr>
                <w:sz w:val="24"/>
              </w:rPr>
              <w:t>обсуждением</w:t>
            </w:r>
            <w:r>
              <w:rPr>
                <w:spacing w:val="-1"/>
                <w:sz w:val="24"/>
              </w:rPr>
              <w:t xml:space="preserve"> </w:t>
            </w:r>
            <w:r>
              <w:rPr>
                <w:sz w:val="24"/>
              </w:rPr>
              <w:t>(устно</w:t>
            </w:r>
            <w:r>
              <w:rPr>
                <w:spacing w:val="-1"/>
                <w:sz w:val="24"/>
              </w:rPr>
              <w:t xml:space="preserve"> </w:t>
            </w:r>
            <w:r>
              <w:rPr>
                <w:sz w:val="24"/>
              </w:rPr>
              <w:t>или</w:t>
            </w:r>
            <w:r>
              <w:rPr>
                <w:spacing w:val="-2"/>
                <w:sz w:val="24"/>
              </w:rPr>
              <w:t xml:space="preserve"> </w:t>
            </w:r>
            <w:r>
              <w:rPr>
                <w:sz w:val="24"/>
              </w:rPr>
              <w:t>письменно)</w:t>
            </w:r>
            <w:r>
              <w:rPr>
                <w:spacing w:val="-1"/>
                <w:sz w:val="24"/>
              </w:rPr>
              <w:t xml:space="preserve"> </w:t>
            </w:r>
            <w:r>
              <w:rPr>
                <w:sz w:val="24"/>
              </w:rPr>
              <w:t>роли</w:t>
            </w:r>
            <w:r>
              <w:rPr>
                <w:spacing w:val="-2"/>
                <w:sz w:val="24"/>
              </w:rPr>
              <w:t xml:space="preserve"> </w:t>
            </w:r>
            <w:r>
              <w:rPr>
                <w:sz w:val="24"/>
              </w:rPr>
              <w:t>музыки в данном спектакле. Исследовательские проекты о музыке, созданной отечественными композиторами для театра</w:t>
            </w:r>
          </w:p>
        </w:tc>
      </w:tr>
      <w:tr w:rsidR="00D05B71">
        <w:trPr>
          <w:trHeight w:val="3038"/>
        </w:trPr>
        <w:tc>
          <w:tcPr>
            <w:tcW w:w="1985" w:type="dxa"/>
            <w:tcBorders>
              <w:right w:val="single" w:sz="4" w:space="0" w:color="221F1F"/>
            </w:tcBorders>
          </w:tcPr>
          <w:p w:rsidR="00D05B71" w:rsidRDefault="00BE715A">
            <w:pPr>
              <w:pStyle w:val="TableParagraph"/>
              <w:tabs>
                <w:tab w:val="right" w:pos="1737"/>
              </w:tabs>
              <w:spacing w:line="270" w:lineRule="exact"/>
              <w:ind w:left="251"/>
              <w:rPr>
                <w:sz w:val="24"/>
              </w:rPr>
            </w:pPr>
            <w:r>
              <w:rPr>
                <w:spacing w:val="-5"/>
                <w:sz w:val="24"/>
              </w:rPr>
              <w:t>Г)</w:t>
            </w:r>
            <w:r>
              <w:rPr>
                <w:sz w:val="24"/>
              </w:rPr>
              <w:tab/>
            </w:r>
            <w:r>
              <w:rPr>
                <w:spacing w:val="-5"/>
                <w:sz w:val="24"/>
              </w:rPr>
              <w:t>3—</w:t>
            </w:r>
            <w:r>
              <w:rPr>
                <w:sz w:val="24"/>
              </w:rPr>
              <w:t>4</w:t>
            </w:r>
          </w:p>
          <w:p w:rsidR="00D05B71" w:rsidRDefault="00BE715A">
            <w:pPr>
              <w:pStyle w:val="TableParagraph"/>
              <w:ind w:left="251"/>
              <w:rPr>
                <w:sz w:val="24"/>
              </w:rPr>
            </w:pPr>
            <w:r>
              <w:rPr>
                <w:sz w:val="24"/>
              </w:rPr>
              <w:t>учебных</w:t>
            </w:r>
            <w:r>
              <w:rPr>
                <w:spacing w:val="-2"/>
                <w:sz w:val="24"/>
              </w:rPr>
              <w:t xml:space="preserve"> </w:t>
            </w:r>
            <w:r>
              <w:rPr>
                <w:spacing w:val="-4"/>
                <w:sz w:val="24"/>
              </w:rPr>
              <w:t>часа</w:t>
            </w:r>
          </w:p>
        </w:tc>
        <w:tc>
          <w:tcPr>
            <w:tcW w:w="2126" w:type="dxa"/>
            <w:tcBorders>
              <w:left w:val="single" w:sz="4" w:space="0" w:color="221F1F"/>
              <w:right w:val="single" w:sz="4" w:space="0" w:color="221F1F"/>
            </w:tcBorders>
          </w:tcPr>
          <w:p w:rsidR="00D05B71" w:rsidRDefault="00BE715A">
            <w:pPr>
              <w:pStyle w:val="TableParagraph"/>
              <w:ind w:left="254" w:right="127"/>
              <w:rPr>
                <w:sz w:val="24"/>
              </w:rPr>
            </w:pPr>
            <w:r>
              <w:rPr>
                <w:sz w:val="24"/>
              </w:rPr>
              <w:t>Музыка</w:t>
            </w:r>
            <w:r>
              <w:rPr>
                <w:spacing w:val="17"/>
                <w:sz w:val="24"/>
              </w:rPr>
              <w:t xml:space="preserve"> </w:t>
            </w:r>
            <w:r>
              <w:rPr>
                <w:sz w:val="24"/>
              </w:rPr>
              <w:t>кино</w:t>
            </w:r>
            <w:r>
              <w:rPr>
                <w:spacing w:val="17"/>
                <w:sz w:val="24"/>
              </w:rPr>
              <w:t xml:space="preserve"> </w:t>
            </w:r>
            <w:r>
              <w:rPr>
                <w:sz w:val="24"/>
              </w:rPr>
              <w:t xml:space="preserve">и </w:t>
            </w:r>
            <w:r>
              <w:rPr>
                <w:spacing w:val="-2"/>
                <w:sz w:val="24"/>
              </w:rPr>
              <w:t>телевидения</w:t>
            </w:r>
          </w:p>
        </w:tc>
        <w:tc>
          <w:tcPr>
            <w:tcW w:w="3259" w:type="dxa"/>
            <w:tcBorders>
              <w:left w:val="single" w:sz="4" w:space="0" w:color="221F1F"/>
              <w:right w:val="single" w:sz="4" w:space="0" w:color="221F1F"/>
            </w:tcBorders>
          </w:tcPr>
          <w:p w:rsidR="00D05B71" w:rsidRDefault="00BE715A">
            <w:pPr>
              <w:pStyle w:val="TableParagraph"/>
              <w:tabs>
                <w:tab w:val="left" w:pos="2200"/>
                <w:tab w:val="left" w:pos="2456"/>
                <w:tab w:val="left" w:pos="2819"/>
                <w:tab w:val="left" w:pos="2883"/>
              </w:tabs>
              <w:ind w:left="252" w:right="233"/>
              <w:jc w:val="both"/>
              <w:rPr>
                <w:sz w:val="24"/>
              </w:rPr>
            </w:pPr>
            <w:r>
              <w:rPr>
                <w:sz w:val="24"/>
              </w:rPr>
              <w:t xml:space="preserve">Музыка в немом и </w:t>
            </w:r>
            <w:r>
              <w:rPr>
                <w:spacing w:val="-2"/>
                <w:sz w:val="24"/>
              </w:rPr>
              <w:t>звуковом</w:t>
            </w:r>
            <w:r>
              <w:rPr>
                <w:sz w:val="24"/>
              </w:rPr>
              <w:tab/>
            </w:r>
            <w:r>
              <w:rPr>
                <w:sz w:val="24"/>
              </w:rPr>
              <w:tab/>
            </w:r>
            <w:r>
              <w:rPr>
                <w:spacing w:val="-4"/>
                <w:sz w:val="24"/>
              </w:rPr>
              <w:t xml:space="preserve">кино. </w:t>
            </w:r>
            <w:r>
              <w:rPr>
                <w:spacing w:val="-2"/>
                <w:sz w:val="24"/>
              </w:rPr>
              <w:t>Внутрикадровая</w:t>
            </w:r>
            <w:r>
              <w:rPr>
                <w:sz w:val="24"/>
              </w:rPr>
              <w:tab/>
            </w:r>
            <w:r>
              <w:rPr>
                <w:sz w:val="24"/>
              </w:rPr>
              <w:tab/>
            </w:r>
            <w:r>
              <w:rPr>
                <w:sz w:val="24"/>
              </w:rPr>
              <w:tab/>
            </w:r>
            <w:r>
              <w:rPr>
                <w:sz w:val="24"/>
              </w:rPr>
              <w:tab/>
            </w:r>
            <w:r>
              <w:rPr>
                <w:spacing w:val="-10"/>
                <w:sz w:val="24"/>
              </w:rPr>
              <w:t xml:space="preserve">и </w:t>
            </w:r>
            <w:r>
              <w:rPr>
                <w:spacing w:val="-2"/>
                <w:sz w:val="24"/>
              </w:rPr>
              <w:t>закадровая</w:t>
            </w:r>
            <w:r>
              <w:rPr>
                <w:sz w:val="24"/>
              </w:rPr>
              <w:tab/>
            </w:r>
            <w:r>
              <w:rPr>
                <w:spacing w:val="-2"/>
                <w:sz w:val="24"/>
              </w:rPr>
              <w:t xml:space="preserve">музыка. </w:t>
            </w:r>
            <w:r>
              <w:rPr>
                <w:sz w:val="24"/>
              </w:rPr>
              <w:t xml:space="preserve">Жанры фильма-оперы, фильма-балета, фильма- мюзикла, музыкального мультфильма (на примере </w:t>
            </w:r>
            <w:r>
              <w:rPr>
                <w:spacing w:val="-2"/>
                <w:sz w:val="24"/>
              </w:rPr>
              <w:t>произведений</w:t>
            </w:r>
            <w:r>
              <w:rPr>
                <w:sz w:val="24"/>
              </w:rPr>
              <w:tab/>
            </w:r>
            <w:r>
              <w:rPr>
                <w:sz w:val="24"/>
              </w:rPr>
              <w:tab/>
            </w:r>
            <w:r>
              <w:rPr>
                <w:sz w:val="24"/>
              </w:rPr>
              <w:tab/>
            </w:r>
            <w:r>
              <w:rPr>
                <w:spacing w:val="-6"/>
                <w:sz w:val="24"/>
              </w:rPr>
              <w:t xml:space="preserve">Р. </w:t>
            </w:r>
            <w:r>
              <w:rPr>
                <w:sz w:val="24"/>
              </w:rPr>
              <w:t>Роджерса,</w:t>
            </w:r>
            <w:r>
              <w:rPr>
                <w:spacing w:val="73"/>
                <w:sz w:val="24"/>
              </w:rPr>
              <w:t xml:space="preserve">  </w:t>
            </w:r>
            <w:r>
              <w:rPr>
                <w:sz w:val="24"/>
              </w:rPr>
              <w:t>Ф.</w:t>
            </w:r>
            <w:r>
              <w:rPr>
                <w:spacing w:val="74"/>
                <w:sz w:val="24"/>
              </w:rPr>
              <w:t xml:space="preserve">  </w:t>
            </w:r>
            <w:r>
              <w:rPr>
                <w:sz w:val="24"/>
              </w:rPr>
              <w:t>Лоу,</w:t>
            </w:r>
            <w:r>
              <w:rPr>
                <w:spacing w:val="74"/>
                <w:sz w:val="24"/>
              </w:rPr>
              <w:t xml:space="preserve">  </w:t>
            </w:r>
            <w:r>
              <w:rPr>
                <w:spacing w:val="-5"/>
                <w:sz w:val="24"/>
              </w:rPr>
              <w:t>Г.</w:t>
            </w:r>
          </w:p>
          <w:p w:rsidR="00D05B71" w:rsidRDefault="00BE715A">
            <w:pPr>
              <w:pStyle w:val="TableParagraph"/>
              <w:spacing w:line="264" w:lineRule="exact"/>
              <w:ind w:left="252"/>
              <w:jc w:val="both"/>
              <w:rPr>
                <w:sz w:val="24"/>
              </w:rPr>
            </w:pPr>
            <w:r>
              <w:rPr>
                <w:sz w:val="24"/>
              </w:rPr>
              <w:t>Гладкова,</w:t>
            </w:r>
            <w:r>
              <w:rPr>
                <w:spacing w:val="-1"/>
                <w:sz w:val="24"/>
              </w:rPr>
              <w:t xml:space="preserve"> </w:t>
            </w:r>
            <w:r>
              <w:rPr>
                <w:sz w:val="24"/>
              </w:rPr>
              <w:t>А.</w:t>
            </w:r>
            <w:r>
              <w:rPr>
                <w:spacing w:val="-1"/>
                <w:sz w:val="24"/>
              </w:rPr>
              <w:t xml:space="preserve"> </w:t>
            </w:r>
            <w:r>
              <w:rPr>
                <w:spacing w:val="-2"/>
                <w:sz w:val="24"/>
              </w:rPr>
              <w:t>Шнитке)</w:t>
            </w:r>
          </w:p>
        </w:tc>
        <w:tc>
          <w:tcPr>
            <w:tcW w:w="7335" w:type="dxa"/>
            <w:tcBorders>
              <w:left w:val="single" w:sz="4" w:space="0" w:color="221F1F"/>
              <w:right w:val="single" w:sz="4" w:space="0" w:color="221F1F"/>
            </w:tcBorders>
          </w:tcPr>
          <w:p w:rsidR="00D05B71" w:rsidRDefault="00BE715A">
            <w:pPr>
              <w:pStyle w:val="TableParagraph"/>
              <w:ind w:left="255" w:right="340"/>
              <w:rPr>
                <w:sz w:val="24"/>
              </w:rPr>
            </w:pPr>
            <w:r>
              <w:rPr>
                <w:sz w:val="24"/>
              </w:rPr>
              <w:t>Знакомство с образцами киномузыки отечественных и зарубежных</w:t>
            </w:r>
            <w:r>
              <w:rPr>
                <w:spacing w:val="-6"/>
                <w:sz w:val="24"/>
              </w:rPr>
              <w:t xml:space="preserve"> </w:t>
            </w:r>
            <w:r>
              <w:rPr>
                <w:sz w:val="24"/>
              </w:rPr>
              <w:t>композиторов.</w:t>
            </w:r>
            <w:r>
              <w:rPr>
                <w:spacing w:val="-7"/>
                <w:sz w:val="24"/>
              </w:rPr>
              <w:t xml:space="preserve"> </w:t>
            </w:r>
            <w:r>
              <w:rPr>
                <w:sz w:val="24"/>
              </w:rPr>
              <w:t>Просмотр</w:t>
            </w:r>
            <w:r>
              <w:rPr>
                <w:spacing w:val="-7"/>
                <w:sz w:val="24"/>
              </w:rPr>
              <w:t xml:space="preserve"> </w:t>
            </w:r>
            <w:r>
              <w:rPr>
                <w:sz w:val="24"/>
              </w:rPr>
              <w:t>фильмов</w:t>
            </w:r>
            <w:r>
              <w:rPr>
                <w:spacing w:val="-7"/>
                <w:sz w:val="24"/>
              </w:rPr>
              <w:t xml:space="preserve"> </w:t>
            </w:r>
            <w:r>
              <w:rPr>
                <w:sz w:val="24"/>
              </w:rPr>
              <w:t>с</w:t>
            </w:r>
            <w:r>
              <w:rPr>
                <w:spacing w:val="-8"/>
                <w:sz w:val="24"/>
              </w:rPr>
              <w:t xml:space="preserve"> </w:t>
            </w:r>
            <w:r>
              <w:rPr>
                <w:sz w:val="24"/>
              </w:rPr>
              <w:t>целью</w:t>
            </w:r>
            <w:r>
              <w:rPr>
                <w:spacing w:val="-7"/>
                <w:sz w:val="24"/>
              </w:rPr>
              <w:t xml:space="preserve"> </w:t>
            </w:r>
            <w:r>
              <w:rPr>
                <w:sz w:val="24"/>
              </w:rPr>
              <w:t>анализа выразительного эффекта, создаваемого музыкой.</w:t>
            </w:r>
          </w:p>
          <w:p w:rsidR="00D05B71" w:rsidRDefault="00BE715A">
            <w:pPr>
              <w:pStyle w:val="TableParagraph"/>
              <w:ind w:left="255"/>
              <w:rPr>
                <w:sz w:val="24"/>
              </w:rPr>
            </w:pPr>
            <w:r>
              <w:rPr>
                <w:sz w:val="24"/>
              </w:rPr>
              <w:t>Разучивание,</w:t>
            </w:r>
            <w:r>
              <w:rPr>
                <w:spacing w:val="-5"/>
                <w:sz w:val="24"/>
              </w:rPr>
              <w:t xml:space="preserve"> </w:t>
            </w:r>
            <w:r>
              <w:rPr>
                <w:sz w:val="24"/>
              </w:rPr>
              <w:t>исполнение</w:t>
            </w:r>
            <w:r>
              <w:rPr>
                <w:spacing w:val="-4"/>
                <w:sz w:val="24"/>
              </w:rPr>
              <w:t xml:space="preserve"> </w:t>
            </w:r>
            <w:r>
              <w:rPr>
                <w:sz w:val="24"/>
              </w:rPr>
              <w:t>песни</w:t>
            </w:r>
            <w:r>
              <w:rPr>
                <w:spacing w:val="-4"/>
                <w:sz w:val="24"/>
              </w:rPr>
              <w:t xml:space="preserve"> </w:t>
            </w:r>
            <w:r>
              <w:rPr>
                <w:sz w:val="24"/>
              </w:rPr>
              <w:t>из</w:t>
            </w:r>
            <w:r>
              <w:rPr>
                <w:spacing w:val="-4"/>
                <w:sz w:val="24"/>
              </w:rPr>
              <w:t xml:space="preserve"> </w:t>
            </w:r>
            <w:r>
              <w:rPr>
                <w:spacing w:val="-2"/>
                <w:sz w:val="24"/>
              </w:rPr>
              <w:t>фильма.</w:t>
            </w:r>
          </w:p>
          <w:p w:rsidR="00D05B71" w:rsidRDefault="00BE715A">
            <w:pPr>
              <w:pStyle w:val="TableParagraph"/>
              <w:ind w:left="255"/>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5" w:right="336"/>
              <w:jc w:val="both"/>
              <w:rPr>
                <w:sz w:val="24"/>
              </w:rPr>
            </w:pPr>
            <w:r>
              <w:rPr>
                <w:sz w:val="24"/>
              </w:rPr>
              <w:t>Создание любительского музыкального фильма. Переозвучка фрагмента мультфильма. Просмотр фильма-оперы или фильма- балета. Аналитическое эссе с ответом на вопрос «В чём отличие видеозаписи музыкального</w:t>
            </w:r>
            <w:r>
              <w:rPr>
                <w:spacing w:val="-1"/>
                <w:sz w:val="24"/>
              </w:rPr>
              <w:t xml:space="preserve"> </w:t>
            </w:r>
            <w:r>
              <w:rPr>
                <w:sz w:val="24"/>
              </w:rPr>
              <w:t>спектакля</w:t>
            </w:r>
            <w:r>
              <w:rPr>
                <w:spacing w:val="-1"/>
                <w:sz w:val="24"/>
              </w:rPr>
              <w:t xml:space="preserve"> </w:t>
            </w:r>
            <w:r>
              <w:rPr>
                <w:sz w:val="24"/>
              </w:rPr>
              <w:t xml:space="preserve">от фильма-оперы (фильма- </w:t>
            </w:r>
            <w:r>
              <w:rPr>
                <w:spacing w:val="-2"/>
                <w:sz w:val="24"/>
              </w:rPr>
              <w:t>балета)?»</w:t>
            </w:r>
          </w:p>
        </w:tc>
      </w:tr>
    </w:tbl>
    <w:p w:rsidR="00D05B71" w:rsidRDefault="00BE715A">
      <w:pPr>
        <w:pStyle w:val="a3"/>
        <w:spacing w:before="255"/>
        <w:ind w:left="5" w:right="224" w:firstLine="0"/>
        <w:jc w:val="center"/>
      </w:pPr>
      <w:r>
        <w:t>Модуль</w:t>
      </w:r>
      <w:r>
        <w:rPr>
          <w:spacing w:val="-5"/>
        </w:rPr>
        <w:t xml:space="preserve"> </w:t>
      </w:r>
      <w:r>
        <w:t>№</w:t>
      </w:r>
      <w:r>
        <w:rPr>
          <w:spacing w:val="-4"/>
        </w:rPr>
        <w:t xml:space="preserve"> </w:t>
      </w:r>
      <w:r>
        <w:t>9</w:t>
      </w:r>
      <w:r>
        <w:rPr>
          <w:spacing w:val="2"/>
        </w:rPr>
        <w:t xml:space="preserve"> </w:t>
      </w:r>
      <w:r>
        <w:t>«Современная</w:t>
      </w:r>
      <w:r>
        <w:rPr>
          <w:spacing w:val="-3"/>
        </w:rPr>
        <w:t xml:space="preserve"> </w:t>
      </w:r>
      <w:r>
        <w:t>музыка:</w:t>
      </w:r>
      <w:r>
        <w:rPr>
          <w:spacing w:val="-3"/>
        </w:rPr>
        <w:t xml:space="preserve"> </w:t>
      </w:r>
      <w:r>
        <w:t>основные</w:t>
      </w:r>
      <w:r>
        <w:rPr>
          <w:spacing w:val="-4"/>
        </w:rPr>
        <w:t xml:space="preserve"> </w:t>
      </w:r>
      <w:r>
        <w:t>жанры</w:t>
      </w:r>
      <w:r>
        <w:rPr>
          <w:spacing w:val="-3"/>
        </w:rPr>
        <w:t xml:space="preserve"> </w:t>
      </w:r>
      <w:r>
        <w:t>и</w:t>
      </w:r>
      <w:r>
        <w:rPr>
          <w:spacing w:val="-2"/>
        </w:rPr>
        <w:t xml:space="preserve"> направления»</w:t>
      </w:r>
    </w:p>
    <w:p w:rsidR="00D05B71" w:rsidRDefault="00D05B71">
      <w:pPr>
        <w:pStyle w:val="a3"/>
        <w:spacing w:before="18" w:after="1"/>
        <w:ind w:left="0" w:firstLine="0"/>
        <w:jc w:val="left"/>
        <w:rPr>
          <w:sz w:val="20"/>
        </w:rPr>
      </w:pPr>
    </w:p>
    <w:tbl>
      <w:tblPr>
        <w:tblStyle w:val="TableNormal"/>
        <w:tblW w:w="0" w:type="auto"/>
        <w:tblInd w:w="16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940"/>
        <w:gridCol w:w="2127"/>
        <w:gridCol w:w="3260"/>
        <w:gridCol w:w="7321"/>
      </w:tblGrid>
      <w:tr w:rsidR="00D05B71">
        <w:trPr>
          <w:trHeight w:val="551"/>
        </w:trPr>
        <w:tc>
          <w:tcPr>
            <w:tcW w:w="1940" w:type="dxa"/>
            <w:tcBorders>
              <w:bottom w:val="single" w:sz="6" w:space="0" w:color="221F1F"/>
            </w:tcBorders>
          </w:tcPr>
          <w:p w:rsidR="00D05B71" w:rsidRDefault="00BE715A">
            <w:pPr>
              <w:pStyle w:val="TableParagraph"/>
              <w:spacing w:line="268" w:lineRule="exact"/>
              <w:ind w:left="12" w:right="1"/>
              <w:jc w:val="center"/>
              <w:rPr>
                <w:sz w:val="24"/>
              </w:rPr>
            </w:pPr>
            <w:r>
              <w:rPr>
                <w:sz w:val="24"/>
              </w:rPr>
              <w:t>№</w:t>
            </w:r>
            <w:r>
              <w:rPr>
                <w:spacing w:val="-1"/>
                <w:sz w:val="24"/>
              </w:rPr>
              <w:t xml:space="preserve"> </w:t>
            </w:r>
            <w:r>
              <w:rPr>
                <w:spacing w:val="-2"/>
                <w:sz w:val="24"/>
              </w:rPr>
              <w:t>блока,</w:t>
            </w:r>
          </w:p>
          <w:p w:rsidR="00D05B71" w:rsidRDefault="00BE715A">
            <w:pPr>
              <w:pStyle w:val="TableParagraph"/>
              <w:spacing w:line="264" w:lineRule="exact"/>
              <w:ind w:left="12"/>
              <w:jc w:val="center"/>
              <w:rPr>
                <w:sz w:val="24"/>
              </w:rPr>
            </w:pPr>
            <w:r>
              <w:rPr>
                <w:sz w:val="24"/>
              </w:rPr>
              <w:t>кол-во</w:t>
            </w:r>
            <w:r>
              <w:rPr>
                <w:spacing w:val="-1"/>
                <w:sz w:val="24"/>
              </w:rPr>
              <w:t xml:space="preserve"> </w:t>
            </w:r>
            <w:r>
              <w:rPr>
                <w:spacing w:val="-2"/>
                <w:sz w:val="24"/>
              </w:rPr>
              <w:t>часов</w:t>
            </w:r>
          </w:p>
        </w:tc>
        <w:tc>
          <w:tcPr>
            <w:tcW w:w="2127" w:type="dxa"/>
            <w:tcBorders>
              <w:bottom w:val="single" w:sz="6" w:space="0" w:color="221F1F"/>
            </w:tcBorders>
          </w:tcPr>
          <w:p w:rsidR="00D05B71" w:rsidRDefault="00BE715A">
            <w:pPr>
              <w:pStyle w:val="TableParagraph"/>
              <w:spacing w:line="268" w:lineRule="exact"/>
              <w:ind w:left="15"/>
              <w:jc w:val="center"/>
              <w:rPr>
                <w:sz w:val="24"/>
              </w:rPr>
            </w:pPr>
            <w:r>
              <w:rPr>
                <w:spacing w:val="-4"/>
                <w:sz w:val="24"/>
              </w:rPr>
              <w:t>Темы</w:t>
            </w:r>
          </w:p>
        </w:tc>
        <w:tc>
          <w:tcPr>
            <w:tcW w:w="3260" w:type="dxa"/>
            <w:tcBorders>
              <w:bottom w:val="single" w:sz="6" w:space="0" w:color="221F1F"/>
            </w:tcBorders>
          </w:tcPr>
          <w:p w:rsidR="00D05B71" w:rsidRDefault="00BE715A">
            <w:pPr>
              <w:pStyle w:val="TableParagraph"/>
              <w:spacing w:line="268" w:lineRule="exact"/>
              <w:ind w:left="997"/>
              <w:rPr>
                <w:sz w:val="24"/>
              </w:rPr>
            </w:pPr>
            <w:r>
              <w:rPr>
                <w:spacing w:val="-2"/>
                <w:sz w:val="24"/>
              </w:rPr>
              <w:t>Содержание</w:t>
            </w:r>
          </w:p>
        </w:tc>
        <w:tc>
          <w:tcPr>
            <w:tcW w:w="7321" w:type="dxa"/>
            <w:tcBorders>
              <w:top w:val="single" w:sz="6" w:space="0" w:color="221F1F"/>
              <w:bottom w:val="single" w:sz="6" w:space="0" w:color="221F1F"/>
            </w:tcBorders>
          </w:tcPr>
          <w:p w:rsidR="00D05B71" w:rsidRDefault="00BE715A">
            <w:pPr>
              <w:pStyle w:val="TableParagraph"/>
              <w:spacing w:line="268" w:lineRule="exact"/>
              <w:ind w:left="1923"/>
              <w:rPr>
                <w:sz w:val="24"/>
              </w:rPr>
            </w:pPr>
            <w:r>
              <w:rPr>
                <w:sz w:val="24"/>
              </w:rPr>
              <w:t>Виды</w:t>
            </w:r>
            <w:r>
              <w:rPr>
                <w:spacing w:val="-5"/>
                <w:sz w:val="24"/>
              </w:rPr>
              <w:t xml:space="preserve"> </w:t>
            </w:r>
            <w:r>
              <w:rPr>
                <w:sz w:val="24"/>
              </w:rPr>
              <w:t>деятельности</w:t>
            </w:r>
            <w:r>
              <w:rPr>
                <w:spacing w:val="-3"/>
                <w:sz w:val="24"/>
              </w:rPr>
              <w:t xml:space="preserve"> </w:t>
            </w:r>
            <w:r>
              <w:rPr>
                <w:spacing w:val="-2"/>
                <w:sz w:val="24"/>
              </w:rPr>
              <w:t>обучающихся</w:t>
            </w:r>
          </w:p>
        </w:tc>
      </w:tr>
      <w:tr w:rsidR="00D05B71">
        <w:trPr>
          <w:trHeight w:val="3311"/>
        </w:trPr>
        <w:tc>
          <w:tcPr>
            <w:tcW w:w="1940" w:type="dxa"/>
            <w:tcBorders>
              <w:top w:val="single" w:sz="6" w:space="0" w:color="221F1F"/>
              <w:left w:val="single" w:sz="6" w:space="0" w:color="221F1F"/>
              <w:bottom w:val="single" w:sz="6" w:space="0" w:color="221F1F"/>
            </w:tcBorders>
          </w:tcPr>
          <w:p w:rsidR="00D05B71" w:rsidRDefault="00BE715A">
            <w:pPr>
              <w:pStyle w:val="TableParagraph"/>
              <w:tabs>
                <w:tab w:val="right" w:pos="1689"/>
              </w:tabs>
              <w:spacing w:line="268" w:lineRule="exact"/>
              <w:ind w:left="249"/>
              <w:rPr>
                <w:sz w:val="24"/>
              </w:rPr>
            </w:pPr>
            <w:r>
              <w:rPr>
                <w:spacing w:val="-5"/>
                <w:sz w:val="24"/>
              </w:rPr>
              <w:t>А)</w:t>
            </w:r>
            <w:r>
              <w:rPr>
                <w:sz w:val="24"/>
              </w:rPr>
              <w:tab/>
            </w:r>
            <w:r>
              <w:rPr>
                <w:spacing w:val="-5"/>
                <w:sz w:val="24"/>
              </w:rPr>
              <w:t>3—</w:t>
            </w:r>
            <w:r>
              <w:rPr>
                <w:sz w:val="24"/>
              </w:rPr>
              <w:t>4</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7" w:type="dxa"/>
            <w:tcBorders>
              <w:top w:val="single" w:sz="6" w:space="0" w:color="221F1F"/>
              <w:bottom w:val="single" w:sz="6" w:space="0" w:color="221F1F"/>
            </w:tcBorders>
          </w:tcPr>
          <w:p w:rsidR="00D05B71" w:rsidRDefault="00BE715A">
            <w:pPr>
              <w:pStyle w:val="TableParagraph"/>
              <w:spacing w:line="268" w:lineRule="exact"/>
              <w:ind w:left="253"/>
              <w:rPr>
                <w:sz w:val="24"/>
              </w:rPr>
            </w:pPr>
            <w:r>
              <w:rPr>
                <w:spacing w:val="-4"/>
                <w:sz w:val="24"/>
              </w:rPr>
              <w:t>Джаз</w:t>
            </w:r>
          </w:p>
        </w:tc>
        <w:tc>
          <w:tcPr>
            <w:tcW w:w="3260" w:type="dxa"/>
            <w:tcBorders>
              <w:top w:val="single" w:sz="6" w:space="0" w:color="221F1F"/>
              <w:bottom w:val="single" w:sz="6" w:space="0" w:color="221F1F"/>
            </w:tcBorders>
          </w:tcPr>
          <w:p w:rsidR="00D05B71" w:rsidRDefault="00BE715A">
            <w:pPr>
              <w:pStyle w:val="TableParagraph"/>
              <w:tabs>
                <w:tab w:val="left" w:pos="1429"/>
                <w:tab w:val="left" w:pos="1663"/>
                <w:tab w:val="left" w:pos="2095"/>
                <w:tab w:val="left" w:pos="2317"/>
                <w:tab w:val="left" w:pos="2408"/>
                <w:tab w:val="left" w:pos="2662"/>
              </w:tabs>
              <w:ind w:left="250" w:right="236"/>
              <w:rPr>
                <w:sz w:val="24"/>
              </w:rPr>
            </w:pPr>
            <w:r>
              <w:rPr>
                <w:spacing w:val="-4"/>
                <w:sz w:val="24"/>
              </w:rPr>
              <w:t>Джаз</w:t>
            </w:r>
            <w:r>
              <w:rPr>
                <w:sz w:val="24"/>
              </w:rPr>
              <w:tab/>
            </w:r>
            <w:r>
              <w:rPr>
                <w:spacing w:val="-10"/>
                <w:sz w:val="24"/>
              </w:rPr>
              <w:t>—</w:t>
            </w:r>
            <w:r>
              <w:rPr>
                <w:sz w:val="24"/>
              </w:rPr>
              <w:tab/>
            </w:r>
            <w:r>
              <w:rPr>
                <w:sz w:val="24"/>
              </w:rPr>
              <w:tab/>
            </w:r>
            <w:r>
              <w:rPr>
                <w:sz w:val="24"/>
              </w:rPr>
              <w:tab/>
            </w:r>
            <w:r>
              <w:rPr>
                <w:spacing w:val="-2"/>
                <w:sz w:val="24"/>
              </w:rPr>
              <w:t>основа популярной</w:t>
            </w:r>
            <w:r>
              <w:rPr>
                <w:sz w:val="24"/>
              </w:rPr>
              <w:tab/>
            </w:r>
            <w:r>
              <w:rPr>
                <w:spacing w:val="-42"/>
                <w:sz w:val="24"/>
              </w:rPr>
              <w:t xml:space="preserve"> </w:t>
            </w:r>
            <w:r>
              <w:rPr>
                <w:sz w:val="24"/>
              </w:rPr>
              <w:t>музыки</w:t>
            </w:r>
            <w:r>
              <w:rPr>
                <w:sz w:val="24"/>
              </w:rPr>
              <w:tab/>
            </w:r>
            <w:r>
              <w:rPr>
                <w:spacing w:val="-6"/>
                <w:sz w:val="24"/>
              </w:rPr>
              <w:t xml:space="preserve">XX </w:t>
            </w:r>
            <w:r>
              <w:rPr>
                <w:spacing w:val="-2"/>
                <w:sz w:val="24"/>
              </w:rPr>
              <w:t>века.</w:t>
            </w:r>
            <w:r>
              <w:rPr>
                <w:sz w:val="24"/>
              </w:rPr>
              <w:tab/>
            </w:r>
            <w:r>
              <w:rPr>
                <w:sz w:val="24"/>
              </w:rPr>
              <w:tab/>
            </w:r>
            <w:r>
              <w:rPr>
                <w:spacing w:val="-2"/>
                <w:sz w:val="24"/>
              </w:rPr>
              <w:t xml:space="preserve">Особенности </w:t>
            </w:r>
            <w:r>
              <w:rPr>
                <w:sz w:val="24"/>
              </w:rPr>
              <w:t>джазового</w:t>
            </w:r>
            <w:r>
              <w:rPr>
                <w:spacing w:val="40"/>
                <w:sz w:val="24"/>
              </w:rPr>
              <w:t xml:space="preserve"> </w:t>
            </w:r>
            <w:r>
              <w:rPr>
                <w:sz w:val="24"/>
              </w:rPr>
              <w:t>языка</w:t>
            </w:r>
            <w:r>
              <w:rPr>
                <w:spacing w:val="40"/>
                <w:sz w:val="24"/>
              </w:rPr>
              <w:t xml:space="preserve"> </w:t>
            </w:r>
            <w:r>
              <w:rPr>
                <w:sz w:val="24"/>
              </w:rPr>
              <w:t>и</w:t>
            </w:r>
            <w:r>
              <w:rPr>
                <w:spacing w:val="40"/>
                <w:sz w:val="24"/>
              </w:rPr>
              <w:t xml:space="preserve"> </w:t>
            </w:r>
            <w:r>
              <w:rPr>
                <w:sz w:val="24"/>
              </w:rPr>
              <w:t>стиля (свинг,</w:t>
            </w:r>
            <w:r>
              <w:rPr>
                <w:spacing w:val="36"/>
                <w:sz w:val="24"/>
              </w:rPr>
              <w:t xml:space="preserve"> </w:t>
            </w:r>
            <w:r>
              <w:rPr>
                <w:sz w:val="24"/>
              </w:rPr>
              <w:t>синкопы,</w:t>
            </w:r>
            <w:r>
              <w:rPr>
                <w:spacing w:val="37"/>
                <w:sz w:val="24"/>
              </w:rPr>
              <w:t xml:space="preserve"> </w:t>
            </w:r>
            <w:r>
              <w:rPr>
                <w:sz w:val="24"/>
              </w:rPr>
              <w:t>ударные и</w:t>
            </w:r>
            <w:r>
              <w:rPr>
                <w:spacing w:val="80"/>
                <w:sz w:val="24"/>
              </w:rPr>
              <w:t xml:space="preserve"> </w:t>
            </w:r>
            <w:r>
              <w:rPr>
                <w:sz w:val="24"/>
              </w:rPr>
              <w:t>духовые</w:t>
            </w:r>
            <w:r>
              <w:rPr>
                <w:spacing w:val="80"/>
                <w:sz w:val="24"/>
              </w:rPr>
              <w:t xml:space="preserve"> </w:t>
            </w:r>
            <w:r>
              <w:rPr>
                <w:sz w:val="24"/>
              </w:rPr>
              <w:t xml:space="preserve">инструменты, </w:t>
            </w:r>
            <w:r>
              <w:rPr>
                <w:spacing w:val="-2"/>
                <w:sz w:val="24"/>
              </w:rPr>
              <w:t>вопросо-ответная структура</w:t>
            </w:r>
            <w:r>
              <w:rPr>
                <w:sz w:val="24"/>
              </w:rPr>
              <w:tab/>
            </w:r>
            <w:r>
              <w:rPr>
                <w:sz w:val="24"/>
              </w:rPr>
              <w:tab/>
            </w:r>
            <w:r>
              <w:rPr>
                <w:sz w:val="24"/>
              </w:rPr>
              <w:tab/>
            </w:r>
            <w:r>
              <w:rPr>
                <w:spacing w:val="-2"/>
                <w:sz w:val="24"/>
              </w:rPr>
              <w:t>мотивов, гармоническая</w:t>
            </w:r>
            <w:r>
              <w:rPr>
                <w:sz w:val="24"/>
              </w:rPr>
              <w:tab/>
            </w:r>
            <w:r>
              <w:rPr>
                <w:sz w:val="24"/>
              </w:rPr>
              <w:tab/>
            </w:r>
            <w:r>
              <w:rPr>
                <w:sz w:val="24"/>
              </w:rPr>
              <w:tab/>
            </w:r>
            <w:r>
              <w:rPr>
                <w:spacing w:val="-2"/>
                <w:sz w:val="24"/>
              </w:rPr>
              <w:t>сетка, импровизация)</w:t>
            </w:r>
          </w:p>
        </w:tc>
        <w:tc>
          <w:tcPr>
            <w:tcW w:w="7321" w:type="dxa"/>
            <w:tcBorders>
              <w:top w:val="single" w:sz="6" w:space="0" w:color="221F1F"/>
              <w:bottom w:val="single" w:sz="6" w:space="0" w:color="221F1F"/>
            </w:tcBorders>
          </w:tcPr>
          <w:p w:rsidR="00D05B71" w:rsidRDefault="00BE715A">
            <w:pPr>
              <w:pStyle w:val="TableParagraph"/>
              <w:tabs>
                <w:tab w:val="left" w:pos="1826"/>
                <w:tab w:val="left" w:pos="2318"/>
                <w:tab w:val="left" w:pos="3968"/>
                <w:tab w:val="left" w:pos="5517"/>
              </w:tabs>
              <w:ind w:left="252" w:right="242"/>
              <w:rPr>
                <w:sz w:val="24"/>
              </w:rPr>
            </w:pPr>
            <w:r>
              <w:rPr>
                <w:spacing w:val="-2"/>
                <w:sz w:val="24"/>
              </w:rPr>
              <w:t>Знакомство</w:t>
            </w:r>
            <w:r>
              <w:rPr>
                <w:sz w:val="24"/>
              </w:rPr>
              <w:tab/>
            </w:r>
            <w:r>
              <w:rPr>
                <w:spacing w:val="-10"/>
                <w:sz w:val="24"/>
              </w:rPr>
              <w:t>с</w:t>
            </w:r>
            <w:r>
              <w:rPr>
                <w:sz w:val="24"/>
              </w:rPr>
              <w:tab/>
            </w:r>
            <w:r>
              <w:rPr>
                <w:spacing w:val="-2"/>
                <w:sz w:val="24"/>
              </w:rPr>
              <w:t>различными</w:t>
            </w:r>
            <w:r>
              <w:rPr>
                <w:sz w:val="24"/>
              </w:rPr>
              <w:tab/>
            </w:r>
            <w:r>
              <w:rPr>
                <w:spacing w:val="-2"/>
                <w:sz w:val="24"/>
              </w:rPr>
              <w:t>джазовыми</w:t>
            </w:r>
            <w:r>
              <w:rPr>
                <w:sz w:val="24"/>
              </w:rPr>
              <w:tab/>
            </w:r>
            <w:r>
              <w:rPr>
                <w:spacing w:val="-2"/>
                <w:sz w:val="24"/>
              </w:rPr>
              <w:t xml:space="preserve">музыкальными </w:t>
            </w:r>
            <w:r>
              <w:rPr>
                <w:sz w:val="24"/>
              </w:rPr>
              <w:t>композициями и направлениями (регтайм, биг-бэнд, блюз).</w:t>
            </w:r>
          </w:p>
          <w:p w:rsidR="00D05B71" w:rsidRDefault="00BE715A">
            <w:pPr>
              <w:pStyle w:val="TableParagraph"/>
              <w:ind w:left="252"/>
              <w:rPr>
                <w:sz w:val="24"/>
              </w:rPr>
            </w:pPr>
            <w:r>
              <w:rPr>
                <w:sz w:val="24"/>
              </w:rPr>
              <w:t>Определение</w:t>
            </w:r>
            <w:r>
              <w:rPr>
                <w:spacing w:val="-3"/>
                <w:sz w:val="24"/>
              </w:rPr>
              <w:t xml:space="preserve"> </w:t>
            </w:r>
            <w:r>
              <w:rPr>
                <w:sz w:val="24"/>
              </w:rPr>
              <w:t>на</w:t>
            </w:r>
            <w:r>
              <w:rPr>
                <w:spacing w:val="-3"/>
                <w:sz w:val="24"/>
              </w:rPr>
              <w:t xml:space="preserve"> </w:t>
            </w:r>
            <w:r>
              <w:rPr>
                <w:spacing w:val="-4"/>
                <w:sz w:val="24"/>
              </w:rPr>
              <w:t>слух:</w:t>
            </w:r>
          </w:p>
          <w:p w:rsidR="00D05B71" w:rsidRDefault="00BE715A">
            <w:pPr>
              <w:pStyle w:val="TableParagraph"/>
              <w:numPr>
                <w:ilvl w:val="0"/>
                <w:numId w:val="76"/>
              </w:numPr>
              <w:tabs>
                <w:tab w:val="left" w:pos="819"/>
              </w:tabs>
              <w:ind w:left="819"/>
              <w:rPr>
                <w:sz w:val="24"/>
              </w:rPr>
            </w:pPr>
            <w:r>
              <w:rPr>
                <w:sz w:val="24"/>
              </w:rPr>
              <w:t>принадлежности</w:t>
            </w:r>
            <w:r>
              <w:rPr>
                <w:spacing w:val="-7"/>
                <w:sz w:val="24"/>
              </w:rPr>
              <w:t xml:space="preserve"> </w:t>
            </w:r>
            <w:r>
              <w:rPr>
                <w:sz w:val="24"/>
              </w:rPr>
              <w:t>к</w:t>
            </w:r>
            <w:r>
              <w:rPr>
                <w:spacing w:val="-4"/>
                <w:sz w:val="24"/>
              </w:rPr>
              <w:t xml:space="preserve"> </w:t>
            </w:r>
            <w:r>
              <w:rPr>
                <w:sz w:val="24"/>
              </w:rPr>
              <w:t>джазовой</w:t>
            </w:r>
            <w:r>
              <w:rPr>
                <w:spacing w:val="-4"/>
                <w:sz w:val="24"/>
              </w:rPr>
              <w:t xml:space="preserve"> </w:t>
            </w:r>
            <w:r>
              <w:rPr>
                <w:sz w:val="24"/>
              </w:rPr>
              <w:t>или</w:t>
            </w:r>
            <w:r>
              <w:rPr>
                <w:spacing w:val="-5"/>
                <w:sz w:val="24"/>
              </w:rPr>
              <w:t xml:space="preserve"> </w:t>
            </w:r>
            <w:r>
              <w:rPr>
                <w:sz w:val="24"/>
              </w:rPr>
              <w:t>классической</w:t>
            </w:r>
            <w:r>
              <w:rPr>
                <w:spacing w:val="-4"/>
                <w:sz w:val="24"/>
              </w:rPr>
              <w:t xml:space="preserve"> </w:t>
            </w:r>
            <w:r>
              <w:rPr>
                <w:spacing w:val="-2"/>
                <w:sz w:val="24"/>
              </w:rPr>
              <w:t>музыке;</w:t>
            </w:r>
          </w:p>
          <w:p w:rsidR="00D05B71" w:rsidRDefault="00BE715A">
            <w:pPr>
              <w:pStyle w:val="TableParagraph"/>
              <w:numPr>
                <w:ilvl w:val="0"/>
                <w:numId w:val="76"/>
              </w:numPr>
              <w:tabs>
                <w:tab w:val="left" w:pos="819"/>
                <w:tab w:val="left" w:pos="3059"/>
                <w:tab w:val="left" w:pos="4194"/>
                <w:tab w:val="left" w:pos="5369"/>
                <w:tab w:val="left" w:pos="6412"/>
              </w:tabs>
              <w:ind w:left="252" w:right="240" w:firstLine="0"/>
              <w:rPr>
                <w:sz w:val="24"/>
              </w:rPr>
            </w:pPr>
            <w:r>
              <w:rPr>
                <w:spacing w:val="-2"/>
                <w:sz w:val="24"/>
              </w:rPr>
              <w:t>исполнительского</w:t>
            </w:r>
            <w:r>
              <w:rPr>
                <w:sz w:val="24"/>
              </w:rPr>
              <w:tab/>
            </w:r>
            <w:r>
              <w:rPr>
                <w:spacing w:val="-2"/>
                <w:sz w:val="24"/>
              </w:rPr>
              <w:t>состава</w:t>
            </w:r>
            <w:r>
              <w:rPr>
                <w:sz w:val="24"/>
              </w:rPr>
              <w:tab/>
            </w:r>
            <w:r>
              <w:rPr>
                <w:spacing w:val="-2"/>
                <w:sz w:val="24"/>
              </w:rPr>
              <w:t>(манера</w:t>
            </w:r>
            <w:r>
              <w:rPr>
                <w:sz w:val="24"/>
              </w:rPr>
              <w:tab/>
            </w:r>
            <w:r>
              <w:rPr>
                <w:spacing w:val="-2"/>
                <w:sz w:val="24"/>
              </w:rPr>
              <w:t>пения,</w:t>
            </w:r>
            <w:r>
              <w:rPr>
                <w:sz w:val="24"/>
              </w:rPr>
              <w:tab/>
            </w:r>
            <w:r>
              <w:rPr>
                <w:spacing w:val="-2"/>
                <w:sz w:val="24"/>
              </w:rPr>
              <w:t>состав инструментов).</w:t>
            </w:r>
          </w:p>
          <w:p w:rsidR="00D05B71" w:rsidRDefault="00BE715A">
            <w:pPr>
              <w:pStyle w:val="TableParagraph"/>
              <w:ind w:left="252" w:right="242"/>
              <w:jc w:val="both"/>
              <w:rPr>
                <w:sz w:val="24"/>
              </w:rPr>
            </w:pPr>
            <w:r>
              <w:rPr>
                <w:sz w:val="24"/>
              </w:rPr>
              <w:t>Разучивание, исполнение одной из «вечнозелёных» джазовых</w:t>
            </w:r>
            <w:r>
              <w:rPr>
                <w:spacing w:val="40"/>
                <w:sz w:val="24"/>
              </w:rPr>
              <w:t xml:space="preserve"> </w:t>
            </w:r>
            <w:r>
              <w:rPr>
                <w:sz w:val="24"/>
              </w:rPr>
              <w:t xml:space="preserve">тем. Элементы ритмической и вокальной импровизации на её </w:t>
            </w:r>
            <w:r>
              <w:rPr>
                <w:spacing w:val="-2"/>
                <w:sz w:val="24"/>
              </w:rPr>
              <w:t>основе.</w:t>
            </w:r>
          </w:p>
          <w:p w:rsidR="00D05B71" w:rsidRDefault="00BE715A">
            <w:pPr>
              <w:pStyle w:val="TableParagraph"/>
              <w:ind w:left="252"/>
              <w:jc w:val="both"/>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2"/>
              <w:jc w:val="both"/>
              <w:rPr>
                <w:sz w:val="24"/>
              </w:rPr>
            </w:pPr>
            <w:r>
              <w:rPr>
                <w:sz w:val="24"/>
              </w:rPr>
              <w:t>Сочинение</w:t>
            </w:r>
            <w:r>
              <w:rPr>
                <w:spacing w:val="-5"/>
                <w:sz w:val="24"/>
              </w:rPr>
              <w:t xml:space="preserve"> </w:t>
            </w:r>
            <w:r>
              <w:rPr>
                <w:spacing w:val="-2"/>
                <w:sz w:val="24"/>
              </w:rPr>
              <w:t>блюза.</w:t>
            </w:r>
          </w:p>
          <w:p w:rsidR="00D05B71" w:rsidRDefault="00BE715A">
            <w:pPr>
              <w:pStyle w:val="TableParagraph"/>
              <w:spacing w:line="264" w:lineRule="exact"/>
              <w:ind w:left="252"/>
              <w:jc w:val="both"/>
              <w:rPr>
                <w:sz w:val="24"/>
              </w:rPr>
            </w:pPr>
            <w:r>
              <w:rPr>
                <w:sz w:val="24"/>
              </w:rPr>
              <w:t>Посещение</w:t>
            </w:r>
            <w:r>
              <w:rPr>
                <w:spacing w:val="-5"/>
                <w:sz w:val="24"/>
              </w:rPr>
              <w:t xml:space="preserve"> </w:t>
            </w:r>
            <w:r>
              <w:rPr>
                <w:sz w:val="24"/>
              </w:rPr>
              <w:t>концерта</w:t>
            </w:r>
            <w:r>
              <w:rPr>
                <w:spacing w:val="-4"/>
                <w:sz w:val="24"/>
              </w:rPr>
              <w:t xml:space="preserve"> </w:t>
            </w:r>
            <w:r>
              <w:rPr>
                <w:sz w:val="24"/>
              </w:rPr>
              <w:t>джазовой</w:t>
            </w:r>
            <w:r>
              <w:rPr>
                <w:spacing w:val="-3"/>
                <w:sz w:val="24"/>
              </w:rPr>
              <w:t xml:space="preserve"> </w:t>
            </w:r>
            <w:r>
              <w:rPr>
                <w:spacing w:val="-2"/>
                <w:sz w:val="24"/>
              </w:rPr>
              <w:t>музыки</w:t>
            </w:r>
          </w:p>
        </w:tc>
      </w:tr>
    </w:tbl>
    <w:p w:rsidR="00D05B71" w:rsidRDefault="00D05B71">
      <w:pPr>
        <w:spacing w:line="264" w:lineRule="exact"/>
        <w:jc w:val="both"/>
        <w:rPr>
          <w:sz w:val="24"/>
        </w:rPr>
        <w:sectPr w:rsidR="00D05B71">
          <w:type w:val="continuous"/>
          <w:pgSz w:w="16840" w:h="11910" w:orient="landscape"/>
          <w:pgMar w:top="820" w:right="700" w:bottom="1200" w:left="920" w:header="0" w:footer="1003" w:gutter="0"/>
          <w:cols w:space="720"/>
        </w:sectPr>
      </w:pPr>
    </w:p>
    <w:tbl>
      <w:tblPr>
        <w:tblStyle w:val="TableNormal"/>
        <w:tblW w:w="0" w:type="auto"/>
        <w:tblInd w:w="163"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940"/>
        <w:gridCol w:w="2127"/>
        <w:gridCol w:w="3260"/>
        <w:gridCol w:w="7321"/>
      </w:tblGrid>
      <w:tr w:rsidR="00D05B71">
        <w:trPr>
          <w:trHeight w:val="2759"/>
        </w:trPr>
        <w:tc>
          <w:tcPr>
            <w:tcW w:w="1940" w:type="dxa"/>
            <w:tcBorders>
              <w:right w:val="single" w:sz="4" w:space="0" w:color="221F1F"/>
            </w:tcBorders>
          </w:tcPr>
          <w:p w:rsidR="00D05B71" w:rsidRDefault="00BE715A">
            <w:pPr>
              <w:pStyle w:val="TableParagraph"/>
              <w:tabs>
                <w:tab w:val="right" w:pos="1687"/>
              </w:tabs>
              <w:spacing w:line="268" w:lineRule="exact"/>
              <w:ind w:left="249"/>
              <w:rPr>
                <w:sz w:val="24"/>
              </w:rPr>
            </w:pPr>
            <w:r>
              <w:rPr>
                <w:spacing w:val="-5"/>
                <w:sz w:val="24"/>
              </w:rPr>
              <w:lastRenderedPageBreak/>
              <w:t>Б)</w:t>
            </w:r>
            <w:r>
              <w:rPr>
                <w:sz w:val="24"/>
              </w:rPr>
              <w:tab/>
            </w:r>
            <w:r>
              <w:rPr>
                <w:spacing w:val="-5"/>
                <w:sz w:val="24"/>
              </w:rPr>
              <w:t>3—</w:t>
            </w:r>
            <w:r>
              <w:rPr>
                <w:sz w:val="24"/>
              </w:rPr>
              <w:t>4</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7" w:type="dxa"/>
            <w:tcBorders>
              <w:left w:val="single" w:sz="4" w:space="0" w:color="221F1F"/>
              <w:right w:val="single" w:sz="4" w:space="0" w:color="221F1F"/>
            </w:tcBorders>
          </w:tcPr>
          <w:p w:rsidR="00D05B71" w:rsidRDefault="00BE715A">
            <w:pPr>
              <w:pStyle w:val="TableParagraph"/>
              <w:spacing w:line="268" w:lineRule="exact"/>
              <w:ind w:left="253"/>
              <w:rPr>
                <w:sz w:val="24"/>
              </w:rPr>
            </w:pPr>
            <w:r>
              <w:rPr>
                <w:spacing w:val="-2"/>
                <w:sz w:val="24"/>
              </w:rPr>
              <w:t>Мюзикл</w:t>
            </w:r>
          </w:p>
        </w:tc>
        <w:tc>
          <w:tcPr>
            <w:tcW w:w="3260" w:type="dxa"/>
            <w:tcBorders>
              <w:left w:val="single" w:sz="4" w:space="0" w:color="221F1F"/>
              <w:right w:val="single" w:sz="4" w:space="0" w:color="221F1F"/>
            </w:tcBorders>
          </w:tcPr>
          <w:p w:rsidR="00D05B71" w:rsidRDefault="00BE715A">
            <w:pPr>
              <w:pStyle w:val="TableParagraph"/>
              <w:tabs>
                <w:tab w:val="left" w:pos="1606"/>
                <w:tab w:val="left" w:pos="2324"/>
              </w:tabs>
              <w:ind w:left="250" w:right="236"/>
              <w:jc w:val="both"/>
              <w:rPr>
                <w:sz w:val="24"/>
              </w:rPr>
            </w:pPr>
            <w:r>
              <w:rPr>
                <w:spacing w:val="-2"/>
                <w:sz w:val="24"/>
              </w:rPr>
              <w:t>Особенности</w:t>
            </w:r>
            <w:r>
              <w:rPr>
                <w:sz w:val="24"/>
              </w:rPr>
              <w:tab/>
            </w:r>
            <w:r>
              <w:rPr>
                <w:sz w:val="24"/>
              </w:rPr>
              <w:tab/>
            </w:r>
            <w:r>
              <w:rPr>
                <w:spacing w:val="-2"/>
                <w:sz w:val="24"/>
              </w:rPr>
              <w:t xml:space="preserve">жанра. </w:t>
            </w:r>
            <w:r>
              <w:rPr>
                <w:sz w:val="24"/>
              </w:rPr>
              <w:t xml:space="preserve">Классика жанра — мюзиклы середины XX века (на примере творчества Ф. Лоу, Р. Роджерса, Э. Л. Уэббера и </w:t>
            </w:r>
            <w:r>
              <w:rPr>
                <w:spacing w:val="-2"/>
                <w:sz w:val="24"/>
              </w:rPr>
              <w:t>др.).</w:t>
            </w:r>
            <w:r>
              <w:rPr>
                <w:sz w:val="24"/>
              </w:rPr>
              <w:tab/>
            </w:r>
            <w:r>
              <w:rPr>
                <w:spacing w:val="-2"/>
                <w:sz w:val="24"/>
              </w:rPr>
              <w:t xml:space="preserve">Современные </w:t>
            </w:r>
            <w:r>
              <w:rPr>
                <w:sz w:val="24"/>
              </w:rPr>
              <w:t>постановки</w:t>
            </w:r>
            <w:r>
              <w:rPr>
                <w:spacing w:val="80"/>
                <w:sz w:val="24"/>
              </w:rPr>
              <w:t xml:space="preserve">   </w:t>
            </w:r>
            <w:r>
              <w:rPr>
                <w:sz w:val="24"/>
              </w:rPr>
              <w:t>в</w:t>
            </w:r>
            <w:r>
              <w:rPr>
                <w:spacing w:val="79"/>
                <w:sz w:val="24"/>
              </w:rPr>
              <w:t xml:space="preserve">   </w:t>
            </w:r>
            <w:r>
              <w:rPr>
                <w:spacing w:val="-4"/>
                <w:sz w:val="24"/>
              </w:rPr>
              <w:t>жанре</w:t>
            </w:r>
          </w:p>
          <w:p w:rsidR="00D05B71" w:rsidRDefault="00BE715A">
            <w:pPr>
              <w:pStyle w:val="TableParagraph"/>
              <w:spacing w:line="270" w:lineRule="atLeast"/>
              <w:ind w:left="250" w:right="238"/>
              <w:jc w:val="both"/>
              <w:rPr>
                <w:sz w:val="24"/>
              </w:rPr>
            </w:pPr>
            <w:r>
              <w:rPr>
                <w:sz w:val="24"/>
              </w:rPr>
              <w:t xml:space="preserve">мюзикла на российской </w:t>
            </w:r>
            <w:r>
              <w:rPr>
                <w:spacing w:val="-4"/>
                <w:sz w:val="24"/>
              </w:rPr>
              <w:t>сцене</w:t>
            </w:r>
          </w:p>
        </w:tc>
        <w:tc>
          <w:tcPr>
            <w:tcW w:w="7321" w:type="dxa"/>
            <w:tcBorders>
              <w:left w:val="single" w:sz="4" w:space="0" w:color="221F1F"/>
              <w:right w:val="single" w:sz="4" w:space="0" w:color="221F1F"/>
            </w:tcBorders>
          </w:tcPr>
          <w:p w:rsidR="00D05B71" w:rsidRDefault="00BE715A">
            <w:pPr>
              <w:pStyle w:val="TableParagraph"/>
              <w:ind w:left="252" w:right="237"/>
              <w:jc w:val="both"/>
              <w:rPr>
                <w:sz w:val="24"/>
              </w:rPr>
            </w:pPr>
            <w:r>
              <w:rPr>
                <w:sz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D05B71" w:rsidRDefault="00BE715A">
            <w:pPr>
              <w:pStyle w:val="TableParagraph"/>
              <w:ind w:left="252" w:right="239"/>
              <w:jc w:val="both"/>
              <w:rPr>
                <w:sz w:val="24"/>
              </w:rPr>
            </w:pPr>
            <w:r>
              <w:rPr>
                <w:sz w:val="24"/>
              </w:rPr>
              <w:t>Анализ рекламных объявлений о премьерах мюзиклов в современных СМИ.</w:t>
            </w:r>
          </w:p>
          <w:p w:rsidR="00D05B71" w:rsidRDefault="00BE715A">
            <w:pPr>
              <w:pStyle w:val="TableParagraph"/>
              <w:ind w:left="252" w:right="236"/>
              <w:jc w:val="both"/>
              <w:rPr>
                <w:sz w:val="24"/>
              </w:rPr>
            </w:pPr>
            <w:r>
              <w:rPr>
                <w:sz w:val="24"/>
              </w:rPr>
              <w:t>Просмотр видеозаписи одного из мюзиклов, написание собственного рекламного текста для данной постановки. Разучивание и исполнение отдельных номеров из мюзиклов.</w:t>
            </w:r>
          </w:p>
        </w:tc>
      </w:tr>
      <w:tr w:rsidR="00D05B71">
        <w:trPr>
          <w:trHeight w:val="2484"/>
        </w:trPr>
        <w:tc>
          <w:tcPr>
            <w:tcW w:w="1940" w:type="dxa"/>
            <w:tcBorders>
              <w:right w:val="single" w:sz="4" w:space="0" w:color="221F1F"/>
            </w:tcBorders>
          </w:tcPr>
          <w:p w:rsidR="00D05B71" w:rsidRDefault="00BE715A">
            <w:pPr>
              <w:pStyle w:val="TableParagraph"/>
              <w:tabs>
                <w:tab w:val="right" w:pos="1687"/>
              </w:tabs>
              <w:spacing w:line="271" w:lineRule="exact"/>
              <w:ind w:left="249"/>
              <w:rPr>
                <w:sz w:val="24"/>
              </w:rPr>
            </w:pPr>
            <w:r>
              <w:rPr>
                <w:spacing w:val="-5"/>
                <w:sz w:val="24"/>
              </w:rPr>
              <w:t>В)</w:t>
            </w:r>
            <w:r>
              <w:rPr>
                <w:sz w:val="24"/>
              </w:rPr>
              <w:tab/>
            </w:r>
            <w:r>
              <w:rPr>
                <w:spacing w:val="-5"/>
                <w:sz w:val="24"/>
              </w:rPr>
              <w:t>3—</w:t>
            </w:r>
            <w:r>
              <w:rPr>
                <w:sz w:val="24"/>
              </w:rPr>
              <w:t>4</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7" w:type="dxa"/>
            <w:tcBorders>
              <w:left w:val="single" w:sz="4" w:space="0" w:color="221F1F"/>
              <w:right w:val="single" w:sz="4" w:space="0" w:color="221F1F"/>
            </w:tcBorders>
          </w:tcPr>
          <w:p w:rsidR="00D05B71" w:rsidRDefault="00BE715A">
            <w:pPr>
              <w:pStyle w:val="TableParagraph"/>
              <w:ind w:left="253" w:right="537"/>
              <w:jc w:val="both"/>
              <w:rPr>
                <w:sz w:val="24"/>
              </w:rPr>
            </w:pPr>
            <w:r>
              <w:rPr>
                <w:spacing w:val="-2"/>
                <w:sz w:val="24"/>
              </w:rPr>
              <w:t>Молодёжная музыкальная культура</w:t>
            </w:r>
          </w:p>
        </w:tc>
        <w:tc>
          <w:tcPr>
            <w:tcW w:w="3260" w:type="dxa"/>
            <w:tcBorders>
              <w:left w:val="single" w:sz="4" w:space="0" w:color="221F1F"/>
              <w:right w:val="single" w:sz="4" w:space="0" w:color="221F1F"/>
            </w:tcBorders>
          </w:tcPr>
          <w:p w:rsidR="00D05B71" w:rsidRDefault="00BE715A">
            <w:pPr>
              <w:pStyle w:val="TableParagraph"/>
              <w:tabs>
                <w:tab w:val="left" w:pos="1760"/>
                <w:tab w:val="left" w:pos="2570"/>
                <w:tab w:val="left" w:pos="2883"/>
              </w:tabs>
              <w:ind w:left="250" w:right="235"/>
              <w:jc w:val="both"/>
              <w:rPr>
                <w:sz w:val="24"/>
              </w:rPr>
            </w:pPr>
            <w:r>
              <w:rPr>
                <w:sz w:val="24"/>
              </w:rPr>
              <w:t>Направления и стили молодёжной музыкальной культуры</w:t>
            </w:r>
            <w:r>
              <w:rPr>
                <w:spacing w:val="-4"/>
                <w:sz w:val="24"/>
              </w:rPr>
              <w:t xml:space="preserve"> </w:t>
            </w:r>
            <w:r>
              <w:rPr>
                <w:sz w:val="24"/>
              </w:rPr>
              <w:t>XX—</w:t>
            </w:r>
            <w:r>
              <w:rPr>
                <w:spacing w:val="-3"/>
                <w:sz w:val="24"/>
              </w:rPr>
              <w:t xml:space="preserve"> </w:t>
            </w:r>
            <w:r>
              <w:rPr>
                <w:sz w:val="24"/>
              </w:rPr>
              <w:t>XXI</w:t>
            </w:r>
            <w:r>
              <w:rPr>
                <w:spacing w:val="-5"/>
                <w:sz w:val="24"/>
              </w:rPr>
              <w:t xml:space="preserve"> </w:t>
            </w:r>
            <w:r>
              <w:rPr>
                <w:sz w:val="24"/>
              </w:rPr>
              <w:t>веков (рок-нролл,</w:t>
            </w:r>
            <w:r>
              <w:rPr>
                <w:spacing w:val="-1"/>
                <w:sz w:val="24"/>
              </w:rPr>
              <w:t xml:space="preserve"> </w:t>
            </w:r>
            <w:r>
              <w:rPr>
                <w:sz w:val="24"/>
              </w:rPr>
              <w:t>рок,</w:t>
            </w:r>
            <w:r>
              <w:rPr>
                <w:spacing w:val="-4"/>
                <w:sz w:val="24"/>
              </w:rPr>
              <w:t xml:space="preserve"> </w:t>
            </w:r>
            <w:r>
              <w:rPr>
                <w:sz w:val="24"/>
              </w:rPr>
              <w:t>панк,</w:t>
            </w:r>
            <w:r>
              <w:rPr>
                <w:spacing w:val="-4"/>
                <w:sz w:val="24"/>
              </w:rPr>
              <w:t xml:space="preserve"> </w:t>
            </w:r>
            <w:r>
              <w:rPr>
                <w:sz w:val="24"/>
              </w:rPr>
              <w:t xml:space="preserve">рэп, </w:t>
            </w:r>
            <w:r>
              <w:rPr>
                <w:spacing w:val="-2"/>
                <w:sz w:val="24"/>
              </w:rPr>
              <w:t>хип-хоп</w:t>
            </w:r>
            <w:r>
              <w:rPr>
                <w:sz w:val="24"/>
              </w:rPr>
              <w:tab/>
            </w:r>
            <w:r>
              <w:rPr>
                <w:spacing w:val="-10"/>
                <w:sz w:val="24"/>
              </w:rPr>
              <w:t>и</w:t>
            </w:r>
            <w:r>
              <w:rPr>
                <w:sz w:val="24"/>
              </w:rPr>
              <w:tab/>
            </w:r>
            <w:r>
              <w:rPr>
                <w:spacing w:val="-2"/>
                <w:sz w:val="24"/>
              </w:rPr>
              <w:t>др.). Социальный</w:t>
            </w:r>
            <w:r>
              <w:rPr>
                <w:sz w:val="24"/>
              </w:rPr>
              <w:tab/>
            </w:r>
            <w:r>
              <w:rPr>
                <w:sz w:val="24"/>
              </w:rPr>
              <w:tab/>
            </w:r>
            <w:r>
              <w:rPr>
                <w:sz w:val="24"/>
              </w:rPr>
              <w:tab/>
            </w:r>
            <w:r>
              <w:rPr>
                <w:spacing w:val="-10"/>
                <w:sz w:val="24"/>
              </w:rPr>
              <w:t xml:space="preserve">и </w:t>
            </w:r>
            <w:r>
              <w:rPr>
                <w:sz w:val="24"/>
              </w:rPr>
              <w:t>коммерческий</w:t>
            </w:r>
            <w:r>
              <w:rPr>
                <w:spacing w:val="66"/>
                <w:sz w:val="24"/>
              </w:rPr>
              <w:t xml:space="preserve">   </w:t>
            </w:r>
            <w:r>
              <w:rPr>
                <w:spacing w:val="-2"/>
                <w:sz w:val="24"/>
              </w:rPr>
              <w:t>контекст</w:t>
            </w:r>
          </w:p>
          <w:p w:rsidR="00D05B71" w:rsidRDefault="00BE715A">
            <w:pPr>
              <w:pStyle w:val="TableParagraph"/>
              <w:spacing w:line="274" w:lineRule="exact"/>
              <w:ind w:left="250" w:right="237"/>
              <w:jc w:val="both"/>
              <w:rPr>
                <w:sz w:val="24"/>
              </w:rPr>
            </w:pPr>
            <w:r>
              <w:rPr>
                <w:sz w:val="24"/>
              </w:rPr>
              <w:t xml:space="preserve">массовой музыкальной </w:t>
            </w:r>
            <w:r>
              <w:rPr>
                <w:spacing w:val="-2"/>
                <w:sz w:val="24"/>
              </w:rPr>
              <w:t>культуры</w:t>
            </w:r>
          </w:p>
        </w:tc>
        <w:tc>
          <w:tcPr>
            <w:tcW w:w="7321" w:type="dxa"/>
            <w:tcBorders>
              <w:left w:val="single" w:sz="4" w:space="0" w:color="221F1F"/>
              <w:right w:val="single" w:sz="4" w:space="0" w:color="221F1F"/>
            </w:tcBorders>
          </w:tcPr>
          <w:p w:rsidR="00D05B71" w:rsidRDefault="00BE715A">
            <w:pPr>
              <w:pStyle w:val="TableParagraph"/>
              <w:tabs>
                <w:tab w:val="left" w:pos="1740"/>
                <w:tab w:val="left" w:pos="2145"/>
                <w:tab w:val="left" w:pos="3998"/>
                <w:tab w:val="left" w:pos="6046"/>
              </w:tabs>
              <w:spacing w:line="271" w:lineRule="exact"/>
              <w:ind w:left="252"/>
              <w:rPr>
                <w:sz w:val="24"/>
              </w:rPr>
            </w:pPr>
            <w:r>
              <w:rPr>
                <w:spacing w:val="-2"/>
                <w:sz w:val="24"/>
              </w:rPr>
              <w:t>Знакомство</w:t>
            </w:r>
            <w:r>
              <w:rPr>
                <w:sz w:val="24"/>
              </w:rPr>
              <w:tab/>
            </w:r>
            <w:r>
              <w:rPr>
                <w:spacing w:val="-10"/>
                <w:sz w:val="24"/>
              </w:rPr>
              <w:t>с</w:t>
            </w:r>
            <w:r>
              <w:rPr>
                <w:sz w:val="24"/>
              </w:rPr>
              <w:tab/>
            </w:r>
            <w:r>
              <w:rPr>
                <w:spacing w:val="-2"/>
                <w:sz w:val="24"/>
              </w:rPr>
              <w:t>музыкальными</w:t>
            </w:r>
            <w:r>
              <w:rPr>
                <w:sz w:val="24"/>
              </w:rPr>
              <w:tab/>
            </w:r>
            <w:r>
              <w:rPr>
                <w:spacing w:val="-2"/>
                <w:sz w:val="24"/>
              </w:rPr>
              <w:t>произведениями,</w:t>
            </w:r>
            <w:r>
              <w:rPr>
                <w:sz w:val="24"/>
              </w:rPr>
              <w:tab/>
            </w:r>
            <w:r>
              <w:rPr>
                <w:spacing w:val="-2"/>
                <w:sz w:val="24"/>
              </w:rPr>
              <w:t>ставшими</w:t>
            </w:r>
          </w:p>
          <w:p w:rsidR="00D05B71" w:rsidRDefault="00BE715A">
            <w:pPr>
              <w:pStyle w:val="TableParagraph"/>
              <w:ind w:left="252"/>
              <w:rPr>
                <w:sz w:val="24"/>
              </w:rPr>
            </w:pPr>
            <w:r>
              <w:rPr>
                <w:sz w:val="24"/>
              </w:rPr>
              <w:t>«классикой</w:t>
            </w:r>
            <w:r>
              <w:rPr>
                <w:spacing w:val="28"/>
                <w:sz w:val="24"/>
              </w:rPr>
              <w:t xml:space="preserve">  </w:t>
            </w:r>
            <w:r>
              <w:rPr>
                <w:sz w:val="24"/>
              </w:rPr>
              <w:t>жанра»</w:t>
            </w:r>
            <w:r>
              <w:rPr>
                <w:spacing w:val="27"/>
                <w:sz w:val="24"/>
              </w:rPr>
              <w:t xml:space="preserve">  </w:t>
            </w:r>
            <w:r>
              <w:rPr>
                <w:sz w:val="24"/>
              </w:rPr>
              <w:t>молодёжной</w:t>
            </w:r>
            <w:r>
              <w:rPr>
                <w:spacing w:val="30"/>
                <w:sz w:val="24"/>
              </w:rPr>
              <w:t xml:space="preserve">  </w:t>
            </w:r>
            <w:r>
              <w:rPr>
                <w:sz w:val="24"/>
              </w:rPr>
              <w:t>культуры</w:t>
            </w:r>
            <w:r>
              <w:rPr>
                <w:spacing w:val="31"/>
                <w:sz w:val="24"/>
              </w:rPr>
              <w:t xml:space="preserve">  </w:t>
            </w:r>
            <w:r>
              <w:rPr>
                <w:sz w:val="24"/>
              </w:rPr>
              <w:t>(группы</w:t>
            </w:r>
            <w:r>
              <w:rPr>
                <w:spacing w:val="33"/>
                <w:sz w:val="24"/>
              </w:rPr>
              <w:t xml:space="preserve">  </w:t>
            </w:r>
            <w:r>
              <w:rPr>
                <w:spacing w:val="-2"/>
                <w:sz w:val="24"/>
              </w:rPr>
              <w:t>«Битлз»,</w:t>
            </w:r>
          </w:p>
          <w:p w:rsidR="00D05B71" w:rsidRDefault="00BE715A">
            <w:pPr>
              <w:pStyle w:val="TableParagraph"/>
              <w:ind w:left="252"/>
              <w:rPr>
                <w:sz w:val="24"/>
              </w:rPr>
            </w:pPr>
            <w:r>
              <w:rPr>
                <w:sz w:val="24"/>
              </w:rPr>
              <w:t>«Пинк-Флойд», Элвис Пресли, Виктор Цой, Билли Айлиш и др.). Разучивание</w:t>
            </w:r>
            <w:r>
              <w:rPr>
                <w:spacing w:val="80"/>
                <w:sz w:val="24"/>
              </w:rPr>
              <w:t xml:space="preserve"> </w:t>
            </w:r>
            <w:r>
              <w:rPr>
                <w:sz w:val="24"/>
              </w:rPr>
              <w:t>и</w:t>
            </w:r>
            <w:r>
              <w:rPr>
                <w:spacing w:val="80"/>
                <w:sz w:val="24"/>
              </w:rPr>
              <w:t xml:space="preserve"> </w:t>
            </w:r>
            <w:r>
              <w:rPr>
                <w:sz w:val="24"/>
              </w:rPr>
              <w:t>исполнение</w:t>
            </w:r>
            <w:r>
              <w:rPr>
                <w:spacing w:val="80"/>
                <w:sz w:val="24"/>
              </w:rPr>
              <w:t xml:space="preserve"> </w:t>
            </w:r>
            <w:r>
              <w:rPr>
                <w:sz w:val="24"/>
              </w:rPr>
              <w:t>песни,</w:t>
            </w:r>
            <w:r>
              <w:rPr>
                <w:spacing w:val="80"/>
                <w:sz w:val="24"/>
              </w:rPr>
              <w:t xml:space="preserve"> </w:t>
            </w:r>
            <w:r>
              <w:rPr>
                <w:sz w:val="24"/>
              </w:rPr>
              <w:t>относящейся</w:t>
            </w:r>
            <w:r>
              <w:rPr>
                <w:spacing w:val="80"/>
                <w:sz w:val="24"/>
              </w:rPr>
              <w:t xml:space="preserve"> </w:t>
            </w:r>
            <w:r>
              <w:rPr>
                <w:sz w:val="24"/>
              </w:rPr>
              <w:t>к</w:t>
            </w:r>
            <w:r>
              <w:rPr>
                <w:spacing w:val="80"/>
                <w:sz w:val="24"/>
              </w:rPr>
              <w:t xml:space="preserve"> </w:t>
            </w:r>
            <w:r>
              <w:rPr>
                <w:sz w:val="24"/>
              </w:rPr>
              <w:t>одному</w:t>
            </w:r>
            <w:r>
              <w:rPr>
                <w:spacing w:val="80"/>
                <w:sz w:val="24"/>
              </w:rPr>
              <w:t xml:space="preserve"> </w:t>
            </w:r>
            <w:r>
              <w:rPr>
                <w:sz w:val="24"/>
              </w:rPr>
              <w:t>из молодёжных музыкальных течений.</w:t>
            </w:r>
          </w:p>
          <w:p w:rsidR="00D05B71" w:rsidRDefault="00BE715A">
            <w:pPr>
              <w:pStyle w:val="TableParagraph"/>
              <w:ind w:left="252"/>
              <w:rPr>
                <w:sz w:val="24"/>
              </w:rPr>
            </w:pPr>
            <w:r>
              <w:rPr>
                <w:sz w:val="24"/>
              </w:rPr>
              <w:t>Дискуссия</w:t>
            </w:r>
            <w:r>
              <w:rPr>
                <w:spacing w:val="-4"/>
                <w:sz w:val="24"/>
              </w:rPr>
              <w:t xml:space="preserve"> </w:t>
            </w:r>
            <w:r>
              <w:rPr>
                <w:sz w:val="24"/>
              </w:rPr>
              <w:t>на</w:t>
            </w:r>
            <w:r>
              <w:rPr>
                <w:spacing w:val="-3"/>
                <w:sz w:val="24"/>
              </w:rPr>
              <w:t xml:space="preserve"> </w:t>
            </w:r>
            <w:r>
              <w:rPr>
                <w:sz w:val="24"/>
              </w:rPr>
              <w:t>тему</w:t>
            </w:r>
            <w:r>
              <w:rPr>
                <w:spacing w:val="-4"/>
                <w:sz w:val="24"/>
              </w:rPr>
              <w:t xml:space="preserve"> </w:t>
            </w:r>
            <w:r>
              <w:rPr>
                <w:sz w:val="24"/>
              </w:rPr>
              <w:t>«Современная</w:t>
            </w:r>
            <w:r>
              <w:rPr>
                <w:spacing w:val="-3"/>
                <w:sz w:val="24"/>
              </w:rPr>
              <w:t xml:space="preserve"> </w:t>
            </w:r>
            <w:r>
              <w:rPr>
                <w:spacing w:val="-2"/>
                <w:sz w:val="24"/>
              </w:rPr>
              <w:t>музыка».</w:t>
            </w:r>
          </w:p>
          <w:p w:rsidR="00D05B71" w:rsidRDefault="00BE715A">
            <w:pPr>
              <w:pStyle w:val="TableParagraph"/>
              <w:ind w:left="252"/>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2"/>
              <w:rPr>
                <w:sz w:val="24"/>
              </w:rPr>
            </w:pPr>
            <w:r>
              <w:rPr>
                <w:sz w:val="24"/>
              </w:rPr>
              <w:t>Презентация</w:t>
            </w:r>
            <w:r>
              <w:rPr>
                <w:spacing w:val="-4"/>
                <w:sz w:val="24"/>
              </w:rPr>
              <w:t xml:space="preserve"> </w:t>
            </w:r>
            <w:r>
              <w:rPr>
                <w:sz w:val="24"/>
              </w:rPr>
              <w:t>альбома</w:t>
            </w:r>
            <w:r>
              <w:rPr>
                <w:spacing w:val="-5"/>
                <w:sz w:val="24"/>
              </w:rPr>
              <w:t xml:space="preserve"> </w:t>
            </w:r>
            <w:r>
              <w:rPr>
                <w:sz w:val="24"/>
              </w:rPr>
              <w:t>своей</w:t>
            </w:r>
            <w:r>
              <w:rPr>
                <w:spacing w:val="-3"/>
                <w:sz w:val="24"/>
              </w:rPr>
              <w:t xml:space="preserve"> </w:t>
            </w:r>
            <w:r>
              <w:rPr>
                <w:sz w:val="24"/>
              </w:rPr>
              <w:t>любимой</w:t>
            </w:r>
            <w:r>
              <w:rPr>
                <w:spacing w:val="-3"/>
                <w:sz w:val="24"/>
              </w:rPr>
              <w:t xml:space="preserve"> </w:t>
            </w:r>
            <w:r>
              <w:rPr>
                <w:spacing w:val="-2"/>
                <w:sz w:val="24"/>
              </w:rPr>
              <w:t>группы</w:t>
            </w:r>
          </w:p>
        </w:tc>
      </w:tr>
      <w:tr w:rsidR="00D05B71">
        <w:trPr>
          <w:trHeight w:val="2486"/>
        </w:trPr>
        <w:tc>
          <w:tcPr>
            <w:tcW w:w="1940" w:type="dxa"/>
            <w:tcBorders>
              <w:right w:val="single" w:sz="4" w:space="0" w:color="221F1F"/>
            </w:tcBorders>
          </w:tcPr>
          <w:p w:rsidR="00D05B71" w:rsidRDefault="00BE715A">
            <w:pPr>
              <w:pStyle w:val="TableParagraph"/>
              <w:tabs>
                <w:tab w:val="right" w:pos="1689"/>
              </w:tabs>
              <w:spacing w:line="270" w:lineRule="exact"/>
              <w:ind w:left="249"/>
              <w:rPr>
                <w:sz w:val="24"/>
              </w:rPr>
            </w:pPr>
            <w:r>
              <w:rPr>
                <w:spacing w:val="-5"/>
                <w:sz w:val="24"/>
              </w:rPr>
              <w:t>Г)</w:t>
            </w:r>
            <w:r>
              <w:rPr>
                <w:sz w:val="24"/>
              </w:rPr>
              <w:tab/>
            </w:r>
            <w:r>
              <w:rPr>
                <w:spacing w:val="-5"/>
                <w:sz w:val="24"/>
              </w:rPr>
              <w:t>3—</w:t>
            </w:r>
            <w:r>
              <w:rPr>
                <w:sz w:val="24"/>
              </w:rPr>
              <w:t>4</w:t>
            </w:r>
          </w:p>
          <w:p w:rsidR="00D05B71" w:rsidRDefault="00BE715A">
            <w:pPr>
              <w:pStyle w:val="TableParagraph"/>
              <w:ind w:left="249"/>
              <w:rPr>
                <w:sz w:val="24"/>
              </w:rPr>
            </w:pPr>
            <w:r>
              <w:rPr>
                <w:sz w:val="24"/>
              </w:rPr>
              <w:t>учебных</w:t>
            </w:r>
            <w:r>
              <w:rPr>
                <w:spacing w:val="-2"/>
                <w:sz w:val="24"/>
              </w:rPr>
              <w:t xml:space="preserve"> </w:t>
            </w:r>
            <w:r>
              <w:rPr>
                <w:spacing w:val="-4"/>
                <w:sz w:val="24"/>
              </w:rPr>
              <w:t>часа</w:t>
            </w:r>
          </w:p>
        </w:tc>
        <w:tc>
          <w:tcPr>
            <w:tcW w:w="2127" w:type="dxa"/>
            <w:tcBorders>
              <w:left w:val="single" w:sz="4" w:space="0" w:color="221F1F"/>
              <w:right w:val="single" w:sz="4" w:space="0" w:color="221F1F"/>
            </w:tcBorders>
          </w:tcPr>
          <w:p w:rsidR="00D05B71" w:rsidRDefault="00BE715A">
            <w:pPr>
              <w:pStyle w:val="TableParagraph"/>
              <w:ind w:left="253" w:right="307"/>
              <w:rPr>
                <w:sz w:val="24"/>
              </w:rPr>
            </w:pPr>
            <w:r>
              <w:rPr>
                <w:spacing w:val="-2"/>
                <w:sz w:val="24"/>
              </w:rPr>
              <w:t xml:space="preserve">Музыка цифрового </w:t>
            </w:r>
            <w:r>
              <w:rPr>
                <w:spacing w:val="-4"/>
                <w:sz w:val="24"/>
              </w:rPr>
              <w:t>мира</w:t>
            </w:r>
          </w:p>
        </w:tc>
        <w:tc>
          <w:tcPr>
            <w:tcW w:w="3260" w:type="dxa"/>
            <w:tcBorders>
              <w:left w:val="single" w:sz="4" w:space="0" w:color="221F1F"/>
              <w:right w:val="single" w:sz="4" w:space="0" w:color="221F1F"/>
            </w:tcBorders>
          </w:tcPr>
          <w:p w:rsidR="00D05B71" w:rsidRDefault="00BE715A">
            <w:pPr>
              <w:pStyle w:val="TableParagraph"/>
              <w:tabs>
                <w:tab w:val="left" w:pos="2556"/>
              </w:tabs>
              <w:ind w:left="250" w:right="236"/>
              <w:jc w:val="both"/>
              <w:rPr>
                <w:sz w:val="24"/>
              </w:rPr>
            </w:pPr>
            <w:r>
              <w:rPr>
                <w:sz w:val="24"/>
              </w:rPr>
              <w:t xml:space="preserve">Музыка повсюду (радио, телевидение, Интернет, наушники). Музыка на </w:t>
            </w:r>
            <w:r>
              <w:rPr>
                <w:spacing w:val="-2"/>
                <w:sz w:val="24"/>
              </w:rPr>
              <w:t>любой</w:t>
            </w:r>
            <w:r>
              <w:rPr>
                <w:sz w:val="24"/>
              </w:rPr>
              <w:tab/>
            </w:r>
            <w:r>
              <w:rPr>
                <w:spacing w:val="-4"/>
                <w:sz w:val="24"/>
              </w:rPr>
              <w:t>вкус</w:t>
            </w:r>
          </w:p>
          <w:p w:rsidR="00D05B71" w:rsidRDefault="00BE715A">
            <w:pPr>
              <w:pStyle w:val="TableParagraph"/>
              <w:tabs>
                <w:tab w:val="left" w:pos="2447"/>
              </w:tabs>
              <w:spacing w:line="270" w:lineRule="atLeast"/>
              <w:ind w:left="250" w:right="235"/>
              <w:jc w:val="both"/>
              <w:rPr>
                <w:sz w:val="24"/>
              </w:rPr>
            </w:pPr>
            <w:r>
              <w:rPr>
                <w:sz w:val="24"/>
              </w:rPr>
              <w:t xml:space="preserve">(безграничный выбор, </w:t>
            </w:r>
            <w:r>
              <w:rPr>
                <w:spacing w:val="-2"/>
                <w:sz w:val="24"/>
              </w:rPr>
              <w:t>персональные</w:t>
            </w:r>
            <w:r>
              <w:rPr>
                <w:sz w:val="24"/>
              </w:rPr>
              <w:tab/>
            </w:r>
            <w:r>
              <w:rPr>
                <w:spacing w:val="-4"/>
                <w:sz w:val="24"/>
              </w:rPr>
              <w:t xml:space="preserve">плей- </w:t>
            </w:r>
            <w:r>
              <w:rPr>
                <w:sz w:val="24"/>
              </w:rPr>
              <w:t>листы). Музыкальное творчество в условиях цифровой среды</w:t>
            </w:r>
          </w:p>
        </w:tc>
        <w:tc>
          <w:tcPr>
            <w:tcW w:w="7321" w:type="dxa"/>
            <w:tcBorders>
              <w:left w:val="single" w:sz="4" w:space="0" w:color="221F1F"/>
              <w:right w:val="single" w:sz="4" w:space="0" w:color="221F1F"/>
            </w:tcBorders>
          </w:tcPr>
          <w:p w:rsidR="00D05B71" w:rsidRDefault="00BE715A">
            <w:pPr>
              <w:pStyle w:val="TableParagraph"/>
              <w:ind w:left="252"/>
              <w:rPr>
                <w:sz w:val="24"/>
              </w:rPr>
            </w:pPr>
            <w:r>
              <w:rPr>
                <w:sz w:val="24"/>
              </w:rPr>
              <w:t>Поиск</w:t>
            </w:r>
            <w:r>
              <w:rPr>
                <w:spacing w:val="40"/>
                <w:sz w:val="24"/>
              </w:rPr>
              <w:t xml:space="preserve"> </w:t>
            </w:r>
            <w:r>
              <w:rPr>
                <w:sz w:val="24"/>
              </w:rPr>
              <w:t>информации</w:t>
            </w:r>
            <w:r>
              <w:rPr>
                <w:spacing w:val="40"/>
                <w:sz w:val="24"/>
              </w:rPr>
              <w:t xml:space="preserve"> </w:t>
            </w:r>
            <w:r>
              <w:rPr>
                <w:sz w:val="24"/>
              </w:rPr>
              <w:t>о</w:t>
            </w:r>
            <w:r>
              <w:rPr>
                <w:spacing w:val="40"/>
                <w:sz w:val="24"/>
              </w:rPr>
              <w:t xml:space="preserve"> </w:t>
            </w:r>
            <w:r>
              <w:rPr>
                <w:sz w:val="24"/>
              </w:rPr>
              <w:t>способах</w:t>
            </w:r>
            <w:r>
              <w:rPr>
                <w:spacing w:val="40"/>
                <w:sz w:val="24"/>
              </w:rPr>
              <w:t xml:space="preserve"> </w:t>
            </w:r>
            <w:r>
              <w:rPr>
                <w:sz w:val="24"/>
              </w:rPr>
              <w:t>сохранения</w:t>
            </w:r>
            <w:r>
              <w:rPr>
                <w:spacing w:val="40"/>
                <w:sz w:val="24"/>
              </w:rPr>
              <w:t xml:space="preserve"> </w:t>
            </w:r>
            <w:r>
              <w:rPr>
                <w:sz w:val="24"/>
              </w:rPr>
              <w:t>и</w:t>
            </w:r>
            <w:r>
              <w:rPr>
                <w:spacing w:val="40"/>
                <w:sz w:val="24"/>
              </w:rPr>
              <w:t xml:space="preserve"> </w:t>
            </w:r>
            <w:r>
              <w:rPr>
                <w:sz w:val="24"/>
              </w:rPr>
              <w:t>передачи</w:t>
            </w:r>
            <w:r>
              <w:rPr>
                <w:spacing w:val="40"/>
                <w:sz w:val="24"/>
              </w:rPr>
              <w:t xml:space="preserve"> </w:t>
            </w:r>
            <w:r>
              <w:rPr>
                <w:sz w:val="24"/>
              </w:rPr>
              <w:t>музыки прежде и сейчас.</w:t>
            </w:r>
          </w:p>
          <w:p w:rsidR="00D05B71" w:rsidRDefault="00BE715A">
            <w:pPr>
              <w:pStyle w:val="TableParagraph"/>
              <w:ind w:left="252"/>
              <w:rPr>
                <w:sz w:val="24"/>
              </w:rPr>
            </w:pPr>
            <w:r>
              <w:rPr>
                <w:sz w:val="24"/>
              </w:rPr>
              <w:t>Просмотр</w:t>
            </w:r>
            <w:r>
              <w:rPr>
                <w:spacing w:val="-2"/>
                <w:sz w:val="24"/>
              </w:rPr>
              <w:t xml:space="preserve"> </w:t>
            </w:r>
            <w:r>
              <w:rPr>
                <w:sz w:val="24"/>
              </w:rPr>
              <w:t>музыкального</w:t>
            </w:r>
            <w:r>
              <w:rPr>
                <w:spacing w:val="-3"/>
                <w:sz w:val="24"/>
              </w:rPr>
              <w:t xml:space="preserve"> </w:t>
            </w:r>
            <w:r>
              <w:rPr>
                <w:sz w:val="24"/>
              </w:rPr>
              <w:t>клипа</w:t>
            </w:r>
            <w:r>
              <w:rPr>
                <w:spacing w:val="-4"/>
                <w:sz w:val="24"/>
              </w:rPr>
              <w:t xml:space="preserve"> </w:t>
            </w:r>
            <w:r>
              <w:rPr>
                <w:sz w:val="24"/>
              </w:rPr>
              <w:t>популярного</w:t>
            </w:r>
            <w:r>
              <w:rPr>
                <w:spacing w:val="-3"/>
                <w:sz w:val="24"/>
              </w:rPr>
              <w:t xml:space="preserve"> </w:t>
            </w:r>
            <w:r>
              <w:rPr>
                <w:sz w:val="24"/>
              </w:rPr>
              <w:t>исполнителя. Анализ его художественного образа, стиля, выразительных средств.</w:t>
            </w:r>
          </w:p>
          <w:p w:rsidR="00D05B71" w:rsidRDefault="00BE715A">
            <w:pPr>
              <w:pStyle w:val="TableParagraph"/>
              <w:ind w:left="252"/>
              <w:rPr>
                <w:sz w:val="24"/>
              </w:rPr>
            </w:pPr>
            <w:r>
              <w:rPr>
                <w:sz w:val="24"/>
              </w:rPr>
              <w:t>Разучивание</w:t>
            </w:r>
            <w:r>
              <w:rPr>
                <w:spacing w:val="-8"/>
                <w:sz w:val="24"/>
              </w:rPr>
              <w:t xml:space="preserve"> </w:t>
            </w:r>
            <w:r>
              <w:rPr>
                <w:sz w:val="24"/>
              </w:rPr>
              <w:t>и</w:t>
            </w:r>
            <w:r>
              <w:rPr>
                <w:spacing w:val="-6"/>
                <w:sz w:val="24"/>
              </w:rPr>
              <w:t xml:space="preserve"> </w:t>
            </w:r>
            <w:r>
              <w:rPr>
                <w:sz w:val="24"/>
              </w:rPr>
              <w:t>исполнение</w:t>
            </w:r>
            <w:r>
              <w:rPr>
                <w:spacing w:val="-6"/>
                <w:sz w:val="24"/>
              </w:rPr>
              <w:t xml:space="preserve"> </w:t>
            </w:r>
            <w:r>
              <w:rPr>
                <w:sz w:val="24"/>
              </w:rPr>
              <w:t>популярной</w:t>
            </w:r>
            <w:r>
              <w:rPr>
                <w:spacing w:val="-5"/>
                <w:sz w:val="24"/>
              </w:rPr>
              <w:t xml:space="preserve"> </w:t>
            </w:r>
            <w:r>
              <w:rPr>
                <w:sz w:val="24"/>
              </w:rPr>
              <w:t>современной</w:t>
            </w:r>
            <w:r>
              <w:rPr>
                <w:spacing w:val="-6"/>
                <w:sz w:val="24"/>
              </w:rPr>
              <w:t xml:space="preserve"> </w:t>
            </w:r>
            <w:r>
              <w:rPr>
                <w:spacing w:val="-2"/>
                <w:sz w:val="24"/>
              </w:rPr>
              <w:t>песни.</w:t>
            </w:r>
          </w:p>
          <w:p w:rsidR="00D05B71" w:rsidRDefault="00BE715A">
            <w:pPr>
              <w:pStyle w:val="TableParagraph"/>
              <w:ind w:left="252"/>
              <w:rPr>
                <w:i/>
                <w:sz w:val="24"/>
              </w:rPr>
            </w:pPr>
            <w:r>
              <w:rPr>
                <w:i/>
                <w:sz w:val="24"/>
              </w:rPr>
              <w:t>На</w:t>
            </w:r>
            <w:r>
              <w:rPr>
                <w:i/>
                <w:spacing w:val="-1"/>
                <w:sz w:val="24"/>
              </w:rPr>
              <w:t xml:space="preserve"> </w:t>
            </w:r>
            <w:r>
              <w:rPr>
                <w:i/>
                <w:sz w:val="24"/>
              </w:rPr>
              <w:t>выбор</w:t>
            </w:r>
            <w:r>
              <w:rPr>
                <w:i/>
                <w:spacing w:val="-1"/>
                <w:sz w:val="24"/>
              </w:rPr>
              <w:t xml:space="preserve"> </w:t>
            </w:r>
            <w:r>
              <w:rPr>
                <w:i/>
                <w:sz w:val="24"/>
              </w:rPr>
              <w:t>или</w:t>
            </w:r>
            <w:r>
              <w:rPr>
                <w:i/>
                <w:spacing w:val="-1"/>
                <w:sz w:val="24"/>
              </w:rPr>
              <w:t xml:space="preserve"> </w:t>
            </w:r>
            <w:r>
              <w:rPr>
                <w:i/>
                <w:spacing w:val="-2"/>
                <w:sz w:val="24"/>
              </w:rPr>
              <w:t>факультативно</w:t>
            </w:r>
          </w:p>
          <w:p w:rsidR="00D05B71" w:rsidRDefault="00BE715A">
            <w:pPr>
              <w:pStyle w:val="TableParagraph"/>
              <w:ind w:left="252"/>
              <w:rPr>
                <w:sz w:val="24"/>
              </w:rPr>
            </w:pPr>
            <w:r>
              <w:rPr>
                <w:sz w:val="24"/>
              </w:rPr>
              <w:t>Проведение социального опроса о роли и месте музыки в жизни современного человека.</w:t>
            </w:r>
          </w:p>
          <w:p w:rsidR="00D05B71" w:rsidRDefault="00BE715A">
            <w:pPr>
              <w:pStyle w:val="TableParagraph"/>
              <w:spacing w:line="264" w:lineRule="exact"/>
              <w:ind w:left="252"/>
              <w:rPr>
                <w:sz w:val="24"/>
              </w:rPr>
            </w:pPr>
            <w:r>
              <w:rPr>
                <w:sz w:val="24"/>
              </w:rPr>
              <w:t>Создание</w:t>
            </w:r>
            <w:r>
              <w:rPr>
                <w:spacing w:val="-5"/>
                <w:sz w:val="24"/>
              </w:rPr>
              <w:t xml:space="preserve"> </w:t>
            </w:r>
            <w:r>
              <w:rPr>
                <w:sz w:val="24"/>
              </w:rPr>
              <w:t>собственного</w:t>
            </w:r>
            <w:r>
              <w:rPr>
                <w:spacing w:val="-5"/>
                <w:sz w:val="24"/>
              </w:rPr>
              <w:t xml:space="preserve"> </w:t>
            </w:r>
            <w:r>
              <w:rPr>
                <w:sz w:val="24"/>
              </w:rPr>
              <w:t>музыкального</w:t>
            </w:r>
            <w:r>
              <w:rPr>
                <w:spacing w:val="-3"/>
                <w:sz w:val="24"/>
              </w:rPr>
              <w:t xml:space="preserve"> </w:t>
            </w:r>
            <w:r>
              <w:rPr>
                <w:spacing w:val="-4"/>
                <w:sz w:val="24"/>
              </w:rPr>
              <w:t>клипа</w:t>
            </w:r>
          </w:p>
        </w:tc>
      </w:tr>
    </w:tbl>
    <w:p w:rsidR="00D05B71" w:rsidRDefault="00D05B71">
      <w:pPr>
        <w:spacing w:line="264" w:lineRule="exact"/>
        <w:rPr>
          <w:sz w:val="24"/>
        </w:rPr>
        <w:sectPr w:rsidR="00D05B71">
          <w:type w:val="continuous"/>
          <w:pgSz w:w="16840" w:h="11910" w:orient="landscape"/>
          <w:pgMar w:top="820" w:right="700" w:bottom="1200" w:left="920" w:header="0" w:footer="1003" w:gutter="0"/>
          <w:cols w:space="720"/>
        </w:sectPr>
      </w:pPr>
    </w:p>
    <w:p w:rsidR="00D05B71" w:rsidRDefault="00BE715A">
      <w:pPr>
        <w:pStyle w:val="a3"/>
        <w:spacing w:before="66"/>
        <w:ind w:left="102" w:right="114"/>
      </w:pPr>
      <w:r>
        <w:lastRenderedPageBreak/>
        <w:t>Планируемые результаты освоения учебного предмета «музыка» на уровне основного общего образования</w:t>
      </w:r>
    </w:p>
    <w:p w:rsidR="00D05B71" w:rsidRDefault="00BE715A">
      <w:pPr>
        <w:pStyle w:val="a3"/>
        <w:ind w:left="102" w:right="106"/>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D05B71" w:rsidRDefault="00BE715A">
      <w:pPr>
        <w:spacing w:before="1"/>
        <w:ind w:left="81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left="102" w:right="110"/>
      </w:pPr>
      <w: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D05B71" w:rsidRDefault="00BE715A">
      <w:pPr>
        <w:pStyle w:val="a4"/>
        <w:numPr>
          <w:ilvl w:val="0"/>
          <w:numId w:val="75"/>
        </w:numPr>
        <w:tabs>
          <w:tab w:val="left" w:pos="1518"/>
        </w:tabs>
        <w:jc w:val="both"/>
        <w:rPr>
          <w:i/>
          <w:sz w:val="24"/>
        </w:rPr>
      </w:pPr>
      <w:r>
        <w:rPr>
          <w:i/>
          <w:sz w:val="24"/>
        </w:rPr>
        <w:t>Патриотического</w:t>
      </w:r>
      <w:r>
        <w:rPr>
          <w:i/>
          <w:spacing w:val="-5"/>
          <w:sz w:val="24"/>
        </w:rPr>
        <w:t xml:space="preserve"> </w:t>
      </w:r>
      <w:r>
        <w:rPr>
          <w:i/>
          <w:spacing w:val="-2"/>
          <w:sz w:val="24"/>
        </w:rPr>
        <w:t>воспитания:</w:t>
      </w:r>
    </w:p>
    <w:p w:rsidR="00D05B71" w:rsidRDefault="00BE715A">
      <w:pPr>
        <w:pStyle w:val="a3"/>
        <w:ind w:left="102" w:right="107"/>
      </w:pPr>
      <w: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D05B71" w:rsidRDefault="00BE715A">
      <w:pPr>
        <w:pStyle w:val="a4"/>
        <w:numPr>
          <w:ilvl w:val="0"/>
          <w:numId w:val="75"/>
        </w:numPr>
        <w:tabs>
          <w:tab w:val="left" w:pos="1518"/>
        </w:tabs>
        <w:jc w:val="both"/>
        <w:rPr>
          <w:i/>
          <w:sz w:val="24"/>
        </w:rPr>
      </w:pPr>
      <w:r>
        <w:rPr>
          <w:i/>
          <w:sz w:val="24"/>
        </w:rPr>
        <w:t>Гражданского</w:t>
      </w:r>
      <w:r>
        <w:rPr>
          <w:i/>
          <w:spacing w:val="-1"/>
          <w:sz w:val="24"/>
        </w:rPr>
        <w:t xml:space="preserve"> </w:t>
      </w:r>
      <w:r>
        <w:rPr>
          <w:i/>
          <w:spacing w:val="-2"/>
          <w:sz w:val="24"/>
        </w:rPr>
        <w:t>воспитания:</w:t>
      </w:r>
    </w:p>
    <w:p w:rsidR="00D05B71" w:rsidRDefault="00BE715A">
      <w:pPr>
        <w:pStyle w:val="a3"/>
        <w:spacing w:before="1"/>
        <w:ind w:left="102" w:right="106"/>
      </w:pPr>
      <w: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w:t>
      </w:r>
      <w:r>
        <w:rPr>
          <w:spacing w:val="40"/>
        </w:rPr>
        <w:t xml:space="preserve"> </w:t>
      </w:r>
      <w:r>
        <w:t>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волонтёра в дни праздничных мероприятий.</w:t>
      </w:r>
    </w:p>
    <w:p w:rsidR="00D05B71" w:rsidRDefault="00BE715A">
      <w:pPr>
        <w:pStyle w:val="a4"/>
        <w:numPr>
          <w:ilvl w:val="0"/>
          <w:numId w:val="75"/>
        </w:numPr>
        <w:tabs>
          <w:tab w:val="left" w:pos="1518"/>
        </w:tabs>
        <w:jc w:val="both"/>
        <w:rPr>
          <w:i/>
          <w:sz w:val="24"/>
        </w:rPr>
      </w:pPr>
      <w:r>
        <w:rPr>
          <w:i/>
          <w:sz w:val="24"/>
        </w:rPr>
        <w:t>Духовно-нравственного</w:t>
      </w:r>
      <w:r>
        <w:rPr>
          <w:i/>
          <w:spacing w:val="-9"/>
          <w:sz w:val="24"/>
        </w:rPr>
        <w:t xml:space="preserve"> </w:t>
      </w:r>
      <w:r>
        <w:rPr>
          <w:i/>
          <w:spacing w:val="-2"/>
          <w:sz w:val="24"/>
        </w:rPr>
        <w:t>воспитания:</w:t>
      </w:r>
    </w:p>
    <w:p w:rsidR="00D05B71" w:rsidRDefault="00BE715A">
      <w:pPr>
        <w:pStyle w:val="a3"/>
        <w:ind w:left="102" w:right="106"/>
      </w:pPr>
      <w: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D05B71" w:rsidRDefault="00BE715A">
      <w:pPr>
        <w:pStyle w:val="a4"/>
        <w:numPr>
          <w:ilvl w:val="0"/>
          <w:numId w:val="75"/>
        </w:numPr>
        <w:tabs>
          <w:tab w:val="left" w:pos="1518"/>
        </w:tabs>
        <w:jc w:val="both"/>
        <w:rPr>
          <w:i/>
          <w:sz w:val="24"/>
        </w:rPr>
      </w:pPr>
      <w:r>
        <w:rPr>
          <w:i/>
          <w:sz w:val="24"/>
        </w:rPr>
        <w:t>Эстетического</w:t>
      </w:r>
      <w:r>
        <w:rPr>
          <w:i/>
          <w:spacing w:val="-5"/>
          <w:sz w:val="24"/>
        </w:rPr>
        <w:t xml:space="preserve"> </w:t>
      </w:r>
      <w:r>
        <w:rPr>
          <w:i/>
          <w:spacing w:val="-2"/>
          <w:sz w:val="24"/>
        </w:rPr>
        <w:t>воспитания:</w:t>
      </w:r>
    </w:p>
    <w:p w:rsidR="00D05B71" w:rsidRDefault="00BE715A">
      <w:pPr>
        <w:pStyle w:val="a3"/>
        <w:ind w:left="102" w:right="103"/>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w:t>
      </w:r>
      <w:r>
        <w:rPr>
          <w:spacing w:val="-1"/>
        </w:rPr>
        <w:t xml:space="preserve"> </w:t>
      </w:r>
      <w:r>
        <w:t>и мирового</w:t>
      </w:r>
      <w:r>
        <w:rPr>
          <w:spacing w:val="-2"/>
        </w:rPr>
        <w:t xml:space="preserve"> </w:t>
      </w:r>
      <w:r>
        <w:t>искусства,</w:t>
      </w:r>
      <w:r>
        <w:rPr>
          <w:spacing w:val="-1"/>
        </w:rPr>
        <w:t xml:space="preserve"> </w:t>
      </w:r>
      <w:r>
        <w:t>роли этнических культурных традиций и народного творчества; стремление к самовыражению в разных видах искусства.</w:t>
      </w:r>
    </w:p>
    <w:p w:rsidR="00D05B71" w:rsidRDefault="00BE715A">
      <w:pPr>
        <w:pStyle w:val="a4"/>
        <w:numPr>
          <w:ilvl w:val="0"/>
          <w:numId w:val="75"/>
        </w:numPr>
        <w:tabs>
          <w:tab w:val="left" w:pos="1518"/>
        </w:tabs>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spacing w:before="1"/>
        <w:ind w:left="102" w:right="11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w:t>
      </w:r>
      <w:r>
        <w:rPr>
          <w:spacing w:val="-1"/>
        </w:rPr>
        <w:t xml:space="preserve"> </w:t>
      </w:r>
      <w:r>
        <w:t>исследовательской</w:t>
      </w:r>
      <w:r>
        <w:rPr>
          <w:spacing w:val="-1"/>
        </w:rPr>
        <w:t xml:space="preserve"> </w:t>
      </w:r>
      <w:r>
        <w:t>деятельности</w:t>
      </w:r>
      <w:r>
        <w:rPr>
          <w:spacing w:val="-1"/>
        </w:rPr>
        <w:t xml:space="preserve"> </w:t>
      </w:r>
      <w:r>
        <w:t>на</w:t>
      </w:r>
      <w:r>
        <w:rPr>
          <w:spacing w:val="-5"/>
        </w:rPr>
        <w:t xml:space="preserve"> </w:t>
      </w:r>
      <w:r>
        <w:t>звуковом</w:t>
      </w:r>
      <w:r>
        <w:rPr>
          <w:spacing w:val="-3"/>
        </w:rPr>
        <w:t xml:space="preserve"> </w:t>
      </w:r>
      <w:r>
        <w:t>материале</w:t>
      </w:r>
      <w:r>
        <w:rPr>
          <w:spacing w:val="-1"/>
        </w:rPr>
        <w:t xml:space="preserve"> </w:t>
      </w:r>
      <w:r>
        <w:t>самой</w:t>
      </w:r>
      <w:r>
        <w:rPr>
          <w:spacing w:val="-1"/>
        </w:rPr>
        <w:t xml:space="preserve"> </w:t>
      </w:r>
      <w:r>
        <w:t>музыки,</w:t>
      </w:r>
      <w:r>
        <w:rPr>
          <w:spacing w:val="-2"/>
        </w:rPr>
        <w:t xml:space="preserve"> </w:t>
      </w:r>
      <w:r>
        <w:t>а</w:t>
      </w:r>
      <w:r>
        <w:rPr>
          <w:spacing w:val="-3"/>
        </w:rPr>
        <w:t xml:space="preserve"> </w:t>
      </w:r>
      <w:r>
        <w:t>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D05B71" w:rsidRDefault="00BE715A">
      <w:pPr>
        <w:pStyle w:val="a4"/>
        <w:numPr>
          <w:ilvl w:val="0"/>
          <w:numId w:val="75"/>
        </w:numPr>
        <w:tabs>
          <w:tab w:val="left" w:pos="1518"/>
        </w:tabs>
        <w:jc w:val="both"/>
        <w:rPr>
          <w:i/>
          <w:sz w:val="24"/>
        </w:rPr>
      </w:pPr>
      <w:r>
        <w:rPr>
          <w:i/>
          <w:sz w:val="24"/>
        </w:rPr>
        <w:t>Физического</w:t>
      </w:r>
      <w:r>
        <w:rPr>
          <w:i/>
          <w:spacing w:val="61"/>
          <w:sz w:val="24"/>
        </w:rPr>
        <w:t xml:space="preserve">   </w:t>
      </w:r>
      <w:r>
        <w:rPr>
          <w:i/>
          <w:sz w:val="24"/>
        </w:rPr>
        <w:t>воспитания,</w:t>
      </w:r>
      <w:r>
        <w:rPr>
          <w:i/>
          <w:spacing w:val="62"/>
          <w:sz w:val="24"/>
        </w:rPr>
        <w:t xml:space="preserve">   </w:t>
      </w:r>
      <w:r>
        <w:rPr>
          <w:i/>
          <w:sz w:val="24"/>
        </w:rPr>
        <w:t>формирования</w:t>
      </w:r>
      <w:r>
        <w:rPr>
          <w:i/>
          <w:spacing w:val="62"/>
          <w:sz w:val="24"/>
        </w:rPr>
        <w:t xml:space="preserve">   </w:t>
      </w:r>
      <w:r>
        <w:rPr>
          <w:i/>
          <w:sz w:val="24"/>
        </w:rPr>
        <w:t>культуры</w:t>
      </w:r>
      <w:r>
        <w:rPr>
          <w:i/>
          <w:spacing w:val="62"/>
          <w:sz w:val="24"/>
        </w:rPr>
        <w:t xml:space="preserve">   </w:t>
      </w:r>
      <w:r>
        <w:rPr>
          <w:i/>
          <w:sz w:val="24"/>
        </w:rPr>
        <w:t>здоровья</w:t>
      </w:r>
      <w:r>
        <w:rPr>
          <w:i/>
          <w:spacing w:val="61"/>
          <w:sz w:val="24"/>
        </w:rPr>
        <w:t xml:space="preserve">   </w:t>
      </w:r>
      <w:r>
        <w:rPr>
          <w:i/>
          <w:spacing w:val="-10"/>
          <w:sz w:val="24"/>
        </w:rPr>
        <w:t>и</w:t>
      </w:r>
    </w:p>
    <w:p w:rsidR="00D05B71" w:rsidRDefault="00D05B71">
      <w:pPr>
        <w:jc w:val="both"/>
        <w:rPr>
          <w:sz w:val="24"/>
        </w:rPr>
        <w:sectPr w:rsidR="00D05B71">
          <w:footerReference w:type="default" r:id="rId19"/>
          <w:pgSz w:w="11910" w:h="16840"/>
          <w:pgMar w:top="1040" w:right="740" w:bottom="1160" w:left="1600" w:header="0" w:footer="971" w:gutter="0"/>
          <w:cols w:space="720"/>
        </w:sectPr>
      </w:pPr>
    </w:p>
    <w:p w:rsidR="00D05B71" w:rsidRDefault="00BE715A">
      <w:pPr>
        <w:spacing w:before="66"/>
        <w:ind w:left="102"/>
        <w:jc w:val="both"/>
        <w:rPr>
          <w:i/>
          <w:sz w:val="24"/>
        </w:rPr>
      </w:pPr>
      <w:r>
        <w:rPr>
          <w:i/>
          <w:sz w:val="24"/>
        </w:rPr>
        <w:lastRenderedPageBreak/>
        <w:t>эмоционального</w:t>
      </w:r>
      <w:r>
        <w:rPr>
          <w:i/>
          <w:spacing w:val="-8"/>
          <w:sz w:val="24"/>
        </w:rPr>
        <w:t xml:space="preserve"> </w:t>
      </w:r>
      <w:r>
        <w:rPr>
          <w:i/>
          <w:spacing w:val="-2"/>
          <w:sz w:val="24"/>
        </w:rPr>
        <w:t>благополучия:</w:t>
      </w:r>
    </w:p>
    <w:p w:rsidR="00D05B71" w:rsidRDefault="00BE715A">
      <w:pPr>
        <w:pStyle w:val="a3"/>
        <w:ind w:left="102" w:right="110"/>
      </w:pPr>
      <w: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w:t>
      </w:r>
      <w:r>
        <w:rPr>
          <w:spacing w:val="-2"/>
        </w:rPr>
        <w:t>человека.</w:t>
      </w:r>
    </w:p>
    <w:p w:rsidR="00D05B71" w:rsidRDefault="00BE715A">
      <w:pPr>
        <w:pStyle w:val="a4"/>
        <w:numPr>
          <w:ilvl w:val="0"/>
          <w:numId w:val="75"/>
        </w:numPr>
        <w:tabs>
          <w:tab w:val="left" w:pos="1518"/>
        </w:tabs>
        <w:spacing w:before="1"/>
        <w:jc w:val="both"/>
        <w:rPr>
          <w:i/>
          <w:sz w:val="24"/>
        </w:rPr>
      </w:pPr>
      <w:r>
        <w:rPr>
          <w:i/>
          <w:sz w:val="24"/>
        </w:rPr>
        <w:t>Трудового</w:t>
      </w:r>
      <w:r>
        <w:rPr>
          <w:i/>
          <w:spacing w:val="-3"/>
          <w:sz w:val="24"/>
        </w:rPr>
        <w:t xml:space="preserve"> </w:t>
      </w:r>
      <w:r>
        <w:rPr>
          <w:i/>
          <w:spacing w:val="-2"/>
          <w:sz w:val="24"/>
        </w:rPr>
        <w:t>воспитания:</w:t>
      </w:r>
    </w:p>
    <w:p w:rsidR="00D05B71" w:rsidRDefault="00BE715A">
      <w:pPr>
        <w:pStyle w:val="a3"/>
        <w:ind w:left="102" w:right="112"/>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05B71" w:rsidRDefault="00BE715A">
      <w:pPr>
        <w:pStyle w:val="a4"/>
        <w:numPr>
          <w:ilvl w:val="0"/>
          <w:numId w:val="75"/>
        </w:numPr>
        <w:tabs>
          <w:tab w:val="left" w:pos="1518"/>
        </w:tabs>
        <w:jc w:val="both"/>
        <w:rPr>
          <w:i/>
          <w:sz w:val="24"/>
        </w:rPr>
      </w:pPr>
      <w:r>
        <w:rPr>
          <w:i/>
          <w:sz w:val="24"/>
        </w:rPr>
        <w:t>Экологического</w:t>
      </w:r>
      <w:r>
        <w:rPr>
          <w:i/>
          <w:spacing w:val="-6"/>
          <w:sz w:val="24"/>
        </w:rPr>
        <w:t xml:space="preserve"> </w:t>
      </w:r>
      <w:r>
        <w:rPr>
          <w:i/>
          <w:spacing w:val="-2"/>
          <w:sz w:val="24"/>
        </w:rPr>
        <w:t>воспитания:</w:t>
      </w:r>
    </w:p>
    <w:p w:rsidR="00D05B71" w:rsidRDefault="00BE715A">
      <w:pPr>
        <w:pStyle w:val="a3"/>
        <w:ind w:left="102" w:right="104"/>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D05B71" w:rsidRDefault="00BE715A">
      <w:pPr>
        <w:pStyle w:val="a3"/>
        <w:ind w:left="102" w:right="115"/>
      </w:pPr>
      <w:r>
        <w:t>Личностные результаты, обеспечивающие адаптацию обучающегося к изменяющимся условиям социальной и природной среды:</w:t>
      </w:r>
    </w:p>
    <w:p w:rsidR="00D05B71" w:rsidRDefault="00BE715A">
      <w:pPr>
        <w:pStyle w:val="a3"/>
        <w:spacing w:before="1"/>
        <w:ind w:left="102" w:right="112"/>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D05B71" w:rsidRDefault="00BE715A">
      <w:pPr>
        <w:pStyle w:val="a3"/>
        <w:ind w:left="102" w:right="105"/>
      </w:pPr>
      <w:r>
        <w:t>стремление перенимать опыт, учиться у других людей — как взрослых, так и сверстников, в том числе в разнообразных проявлениях творчества, овладения</w:t>
      </w:r>
      <w:r>
        <w:rPr>
          <w:spacing w:val="40"/>
        </w:rPr>
        <w:t xml:space="preserve"> </w:t>
      </w:r>
      <w:r>
        <w:t>различными навыками в сфере музыкального и других видов искусства;</w:t>
      </w:r>
    </w:p>
    <w:p w:rsidR="00D05B71" w:rsidRDefault="00BE715A">
      <w:pPr>
        <w:pStyle w:val="a3"/>
        <w:ind w:left="102" w:right="109"/>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D05B71" w:rsidRDefault="00BE715A">
      <w:pPr>
        <w:pStyle w:val="a3"/>
        <w:ind w:left="102" w:right="110"/>
      </w:pPr>
      <w:r>
        <w:t>способность</w:t>
      </w:r>
      <w:r>
        <w:rPr>
          <w:spacing w:val="-1"/>
        </w:rPr>
        <w:t xml:space="preserve"> </w:t>
      </w:r>
      <w:r>
        <w:t>осознавать</w:t>
      </w:r>
      <w:r>
        <w:rPr>
          <w:spacing w:val="-3"/>
        </w:rPr>
        <w:t xml:space="preserve"> </w:t>
      </w:r>
      <w:r>
        <w:t>стрессовую ситуацию,</w:t>
      </w:r>
      <w:r>
        <w:rPr>
          <w:spacing w:val="-2"/>
        </w:rPr>
        <w:t xml:space="preserve"> </w:t>
      </w:r>
      <w:r>
        <w:t>оценивать</w:t>
      </w:r>
      <w:r>
        <w:rPr>
          <w:spacing w:val="-1"/>
        </w:rPr>
        <w:t xml:space="preserve"> </w:t>
      </w:r>
      <w:r>
        <w:t>происходящие</w:t>
      </w:r>
      <w:r>
        <w:rPr>
          <w:spacing w:val="-3"/>
        </w:rPr>
        <w:t xml:space="preserve"> </w:t>
      </w:r>
      <w:r>
        <w:t>изменения и их последствия,</w:t>
      </w:r>
      <w:r>
        <w:rPr>
          <w:spacing w:val="-1"/>
        </w:rPr>
        <w:t xml:space="preserve"> </w:t>
      </w:r>
      <w:r>
        <w:t>опираясь</w:t>
      </w:r>
      <w:r>
        <w:rPr>
          <w:spacing w:val="-1"/>
        </w:rPr>
        <w:t xml:space="preserve"> </w:t>
      </w:r>
      <w:r>
        <w:t>на</w:t>
      </w:r>
      <w:r>
        <w:rPr>
          <w:spacing w:val="-2"/>
        </w:rPr>
        <w:t xml:space="preserve"> </w:t>
      </w:r>
      <w:r>
        <w:t>жизненный</w:t>
      </w:r>
      <w:r>
        <w:rPr>
          <w:spacing w:val="-1"/>
        </w:rPr>
        <w:t xml:space="preserve"> </w:t>
      </w:r>
      <w:r>
        <w:t>интонационный</w:t>
      </w:r>
      <w:r>
        <w:rPr>
          <w:spacing w:val="-1"/>
        </w:rPr>
        <w:t xml:space="preserve"> </w:t>
      </w:r>
      <w:r>
        <w:t>и эмоциональный</w:t>
      </w:r>
      <w:r>
        <w:rPr>
          <w:spacing w:val="-1"/>
        </w:rPr>
        <w:t xml:space="preserve"> </w:t>
      </w:r>
      <w:r>
        <w:t>опыт,</w:t>
      </w:r>
      <w:r>
        <w:rPr>
          <w:spacing w:val="-1"/>
        </w:rPr>
        <w:t xml:space="preserve"> </w:t>
      </w:r>
      <w:r>
        <w:t>опыт</w:t>
      </w:r>
      <w:r>
        <w:rPr>
          <w:spacing w:val="-3"/>
        </w:rPr>
        <w:t xml:space="preserve"> </w:t>
      </w:r>
      <w:r>
        <w:t>и навыки управления своими психо-эмоциональными ресурсами в стрессовой ситуации, воля к победе.</w:t>
      </w:r>
    </w:p>
    <w:p w:rsidR="00D05B71" w:rsidRDefault="00BE715A">
      <w:pPr>
        <w:ind w:left="81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left="102" w:right="107"/>
      </w:pPr>
      <w:r>
        <w:t>Метапредметные результаты освоения основной образовательной программы, формируемые при изучении предмета «Музыка»:</w:t>
      </w:r>
    </w:p>
    <w:p w:rsidR="00D05B71" w:rsidRDefault="00BE715A">
      <w:pPr>
        <w:pStyle w:val="a4"/>
        <w:numPr>
          <w:ilvl w:val="0"/>
          <w:numId w:val="74"/>
        </w:numPr>
        <w:tabs>
          <w:tab w:val="left" w:pos="1518"/>
        </w:tabs>
        <w:ind w:right="1953" w:firstLine="0"/>
        <w:jc w:val="both"/>
        <w:rPr>
          <w:i/>
          <w:sz w:val="24"/>
        </w:rPr>
      </w:pPr>
      <w:r>
        <w:rPr>
          <w:sz w:val="24"/>
        </w:rPr>
        <w:t>Овладение</w:t>
      </w:r>
      <w:r>
        <w:rPr>
          <w:spacing w:val="-13"/>
          <w:sz w:val="24"/>
        </w:rPr>
        <w:t xml:space="preserve"> </w:t>
      </w:r>
      <w:r>
        <w:rPr>
          <w:sz w:val="24"/>
        </w:rPr>
        <w:t>универсальными</w:t>
      </w:r>
      <w:r>
        <w:rPr>
          <w:spacing w:val="-11"/>
          <w:sz w:val="24"/>
        </w:rPr>
        <w:t xml:space="preserve"> </w:t>
      </w:r>
      <w:r>
        <w:rPr>
          <w:i/>
          <w:sz w:val="24"/>
        </w:rPr>
        <w:t>познавательными</w:t>
      </w:r>
      <w:r>
        <w:rPr>
          <w:i/>
          <w:spacing w:val="-15"/>
          <w:sz w:val="24"/>
        </w:rPr>
        <w:t xml:space="preserve"> </w:t>
      </w:r>
      <w:r>
        <w:rPr>
          <w:i/>
          <w:sz w:val="24"/>
        </w:rPr>
        <w:t>действиями Базовые логические действия:</w:t>
      </w:r>
    </w:p>
    <w:p w:rsidR="00D05B71" w:rsidRDefault="00BE715A">
      <w:pPr>
        <w:pStyle w:val="a3"/>
        <w:ind w:left="102" w:right="108"/>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05B71" w:rsidRDefault="00BE715A">
      <w:pPr>
        <w:pStyle w:val="a3"/>
        <w:spacing w:before="1"/>
        <w:ind w:left="102" w:right="111"/>
      </w:pPr>
      <w:r>
        <w:t>сопоставлять, сравнивать на основании существенных признаков произведения, жанры и стили музыкального и других видов искусства;</w:t>
      </w:r>
    </w:p>
    <w:p w:rsidR="00D05B71" w:rsidRDefault="00BE715A">
      <w:pPr>
        <w:pStyle w:val="a3"/>
        <w:ind w:left="102" w:right="111"/>
      </w:pPr>
      <w:r>
        <w:t>обнаруживать взаимные влияния отдельных видов, жанров и стилей музыки друг</w:t>
      </w:r>
      <w:r>
        <w:rPr>
          <w:spacing w:val="40"/>
        </w:rPr>
        <w:t xml:space="preserve"> </w:t>
      </w:r>
      <w:r>
        <w:t>на друга, формулировать гипотезы о взаимосвязях;</w:t>
      </w:r>
    </w:p>
    <w:p w:rsidR="00D05B71" w:rsidRDefault="00BE715A">
      <w:pPr>
        <w:pStyle w:val="a3"/>
        <w:ind w:left="102" w:right="114"/>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D05B71" w:rsidRDefault="00BE715A">
      <w:pPr>
        <w:pStyle w:val="a3"/>
        <w:ind w:left="102" w:right="113"/>
      </w:pPr>
      <w:r>
        <w:t xml:space="preserve">выявлять и характеризовать существенные признаки конкретного музыкального </w:t>
      </w:r>
      <w:r>
        <w:rPr>
          <w:spacing w:val="-2"/>
        </w:rPr>
        <w:t>звучания;</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jc w:val="left"/>
      </w:pPr>
      <w:r>
        <w:lastRenderedPageBreak/>
        <w:t>самостоятельно обобщать и формулировать выводы по результатам проведённого слухового наблюдения-исследования.</w:t>
      </w:r>
    </w:p>
    <w:p w:rsidR="00D05B71" w:rsidRDefault="00BE715A">
      <w:pPr>
        <w:ind w:left="810"/>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3"/>
        <w:spacing w:before="1"/>
        <w:ind w:left="102"/>
        <w:jc w:val="left"/>
      </w:pPr>
      <w:r>
        <w:t>следовать внутренним слухом за развитием музыкального процесса,</w:t>
      </w:r>
      <w:r>
        <w:rPr>
          <w:spacing w:val="32"/>
        </w:rPr>
        <w:t xml:space="preserve"> </w:t>
      </w:r>
      <w:r>
        <w:t>«наблюдать» звучание музыки;</w:t>
      </w:r>
    </w:p>
    <w:p w:rsidR="00D05B71" w:rsidRDefault="00BE715A">
      <w:pPr>
        <w:pStyle w:val="a3"/>
        <w:tabs>
          <w:tab w:val="left" w:pos="2621"/>
          <w:tab w:val="left" w:pos="4147"/>
          <w:tab w:val="left" w:pos="5298"/>
          <w:tab w:val="left" w:pos="6991"/>
          <w:tab w:val="left" w:pos="8785"/>
        </w:tabs>
        <w:ind w:left="810" w:right="109" w:firstLine="0"/>
        <w:jc w:val="left"/>
      </w:pPr>
      <w:r>
        <w:t>использовать вопросы как исследовательский инструмент познания;</w:t>
      </w:r>
      <w:r>
        <w:rPr>
          <w:spacing w:val="40"/>
        </w:rPr>
        <w:t xml:space="preserve"> </w:t>
      </w:r>
      <w:r>
        <w:rPr>
          <w:spacing w:val="-2"/>
        </w:rPr>
        <w:t>формулировать</w:t>
      </w:r>
      <w:r>
        <w:tab/>
      </w:r>
      <w:r>
        <w:rPr>
          <w:spacing w:val="-2"/>
        </w:rPr>
        <w:t>собственные</w:t>
      </w:r>
      <w:r>
        <w:tab/>
      </w:r>
      <w:r>
        <w:rPr>
          <w:spacing w:val="-2"/>
        </w:rPr>
        <w:t>вопросы,</w:t>
      </w:r>
      <w:r>
        <w:tab/>
      </w:r>
      <w:r>
        <w:rPr>
          <w:spacing w:val="-2"/>
        </w:rPr>
        <w:t>фиксирующие</w:t>
      </w:r>
      <w:r>
        <w:tab/>
      </w:r>
      <w:r>
        <w:rPr>
          <w:spacing w:val="-2"/>
        </w:rPr>
        <w:t>несоответствие</w:t>
      </w:r>
      <w:r>
        <w:tab/>
      </w:r>
      <w:r>
        <w:rPr>
          <w:spacing w:val="-2"/>
        </w:rPr>
        <w:t>между</w:t>
      </w:r>
    </w:p>
    <w:p w:rsidR="00D05B71" w:rsidRDefault="00BE715A">
      <w:pPr>
        <w:pStyle w:val="a3"/>
        <w:ind w:left="810" w:hanging="708"/>
        <w:jc w:val="left"/>
      </w:pPr>
      <w:r>
        <w:t>реальным</w:t>
      </w:r>
      <w:r>
        <w:rPr>
          <w:spacing w:val="-2"/>
        </w:rPr>
        <w:t xml:space="preserve"> </w:t>
      </w:r>
      <w:r>
        <w:t>и желательным</w:t>
      </w:r>
      <w:r>
        <w:rPr>
          <w:spacing w:val="-2"/>
        </w:rPr>
        <w:t xml:space="preserve"> </w:t>
      </w:r>
      <w:r>
        <w:t>состоянием учебной ситуации, восприятия, исполнения музыки; составлять</w:t>
      </w:r>
      <w:r>
        <w:rPr>
          <w:spacing w:val="40"/>
        </w:rPr>
        <w:t xml:space="preserve"> </w:t>
      </w:r>
      <w:r>
        <w:t>алгоритм</w:t>
      </w:r>
      <w:r>
        <w:rPr>
          <w:spacing w:val="40"/>
        </w:rPr>
        <w:t xml:space="preserve"> </w:t>
      </w:r>
      <w:r>
        <w:t>действий</w:t>
      </w:r>
      <w:r>
        <w:rPr>
          <w:spacing w:val="40"/>
        </w:rPr>
        <w:t xml:space="preserve"> </w:t>
      </w:r>
      <w:r>
        <w:t>и</w:t>
      </w:r>
      <w:r>
        <w:rPr>
          <w:spacing w:val="40"/>
        </w:rPr>
        <w:t xml:space="preserve"> </w:t>
      </w:r>
      <w:r>
        <w:t>использовать</w:t>
      </w:r>
      <w:r>
        <w:rPr>
          <w:spacing w:val="40"/>
        </w:rPr>
        <w:t xml:space="preserve"> </w:t>
      </w:r>
      <w:r>
        <w:t>его</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в</w:t>
      </w:r>
      <w:r>
        <w:rPr>
          <w:spacing w:val="40"/>
        </w:rPr>
        <w:t xml:space="preserve"> </w:t>
      </w:r>
      <w:r>
        <w:t>том</w:t>
      </w:r>
    </w:p>
    <w:p w:rsidR="00D05B71" w:rsidRDefault="00BE715A">
      <w:pPr>
        <w:pStyle w:val="a3"/>
        <w:ind w:left="102" w:firstLine="0"/>
        <w:jc w:val="left"/>
      </w:pPr>
      <w:r>
        <w:t>числе</w:t>
      </w:r>
      <w:r>
        <w:rPr>
          <w:spacing w:val="-5"/>
        </w:rPr>
        <w:t xml:space="preserve"> </w:t>
      </w:r>
      <w:r>
        <w:t>исполнительских</w:t>
      </w:r>
      <w:r>
        <w:rPr>
          <w:spacing w:val="-3"/>
        </w:rPr>
        <w:t xml:space="preserve"> </w:t>
      </w:r>
      <w:r>
        <w:t>и</w:t>
      </w:r>
      <w:r>
        <w:rPr>
          <w:spacing w:val="-3"/>
        </w:rPr>
        <w:t xml:space="preserve"> </w:t>
      </w:r>
      <w:r>
        <w:t>творческих</w:t>
      </w:r>
      <w:r>
        <w:rPr>
          <w:spacing w:val="-4"/>
        </w:rPr>
        <w:t xml:space="preserve"> </w:t>
      </w:r>
      <w:r>
        <w:rPr>
          <w:spacing w:val="-2"/>
        </w:rPr>
        <w:t>задач;</w:t>
      </w:r>
    </w:p>
    <w:p w:rsidR="00D05B71" w:rsidRDefault="00BE715A">
      <w:pPr>
        <w:pStyle w:val="a3"/>
        <w:ind w:left="102" w:right="111"/>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05B71" w:rsidRDefault="00BE715A">
      <w:pPr>
        <w:pStyle w:val="a3"/>
        <w:ind w:left="102" w:right="114"/>
      </w:pPr>
      <w:r>
        <w:t>самостоятельно формулировать обобщения</w:t>
      </w:r>
      <w:r>
        <w:rPr>
          <w:spacing w:val="-1"/>
        </w:rPr>
        <w:t xml:space="preserve"> </w:t>
      </w:r>
      <w:r>
        <w:t>и выводы по результатам проведённого наблюдения, слухового исследования.</w:t>
      </w:r>
    </w:p>
    <w:p w:rsidR="00D05B71" w:rsidRDefault="00BE715A">
      <w:pPr>
        <w:ind w:left="81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3"/>
        <w:ind w:left="102" w:right="111"/>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05B71" w:rsidRDefault="00BE715A">
      <w:pPr>
        <w:pStyle w:val="a3"/>
        <w:ind w:left="810" w:right="106" w:firstLine="0"/>
      </w:pPr>
      <w:r>
        <w:t>понимать специфику работы с аудиоинформацией, музыкальными записями; использовать</w:t>
      </w:r>
      <w:r>
        <w:rPr>
          <w:spacing w:val="-3"/>
        </w:rPr>
        <w:t xml:space="preserve"> </w:t>
      </w:r>
      <w:r>
        <w:t>интонирование</w:t>
      </w:r>
      <w:r>
        <w:rPr>
          <w:spacing w:val="-5"/>
        </w:rPr>
        <w:t xml:space="preserve"> </w:t>
      </w:r>
      <w:r>
        <w:t>для</w:t>
      </w:r>
      <w:r>
        <w:rPr>
          <w:spacing w:val="-4"/>
        </w:rPr>
        <w:t xml:space="preserve"> </w:t>
      </w:r>
      <w:r>
        <w:t>запоминания</w:t>
      </w:r>
      <w:r>
        <w:rPr>
          <w:spacing w:val="-7"/>
        </w:rPr>
        <w:t xml:space="preserve"> </w:t>
      </w:r>
      <w:r>
        <w:t>звуковой</w:t>
      </w:r>
      <w:r>
        <w:rPr>
          <w:spacing w:val="-4"/>
        </w:rPr>
        <w:t xml:space="preserve"> </w:t>
      </w:r>
      <w:r>
        <w:t>информации,</w:t>
      </w:r>
      <w:r>
        <w:rPr>
          <w:spacing w:val="-7"/>
        </w:rPr>
        <w:t xml:space="preserve"> </w:t>
      </w:r>
      <w:r>
        <w:t>музыкальных</w:t>
      </w:r>
    </w:p>
    <w:p w:rsidR="00D05B71" w:rsidRDefault="00BE715A">
      <w:pPr>
        <w:pStyle w:val="a3"/>
        <w:spacing w:before="1"/>
        <w:ind w:left="102" w:firstLine="0"/>
        <w:jc w:val="left"/>
      </w:pPr>
      <w:r>
        <w:rPr>
          <w:spacing w:val="-2"/>
        </w:rPr>
        <w:t>произведений;</w:t>
      </w:r>
    </w:p>
    <w:p w:rsidR="00D05B71" w:rsidRDefault="00BE715A">
      <w:pPr>
        <w:pStyle w:val="a3"/>
        <w:ind w:left="102" w:right="111"/>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D05B71" w:rsidRDefault="00BE715A">
      <w:pPr>
        <w:pStyle w:val="a3"/>
        <w:ind w:left="102" w:right="114"/>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05B71" w:rsidRDefault="00BE715A">
      <w:pPr>
        <w:pStyle w:val="a3"/>
        <w:ind w:left="102" w:right="114"/>
      </w:pPr>
      <w:r>
        <w:t>оценивать надёжность информации по критериям, предложенным учителем или сформулированным самостоятельно;</w:t>
      </w:r>
    </w:p>
    <w:p w:rsidR="00D05B71" w:rsidRDefault="00BE715A">
      <w:pPr>
        <w:pStyle w:val="a3"/>
        <w:ind w:left="102" w:right="111"/>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D05B71" w:rsidRDefault="00BE715A">
      <w:pPr>
        <w:pStyle w:val="a3"/>
        <w:ind w:left="102" w:right="114"/>
      </w:pPr>
      <w: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w:t>
      </w:r>
      <w:r>
        <w:rPr>
          <w:spacing w:val="-2"/>
        </w:rPr>
        <w:t>установки.</w:t>
      </w:r>
    </w:p>
    <w:p w:rsidR="00D05B71" w:rsidRDefault="00BE715A">
      <w:pPr>
        <w:pStyle w:val="a3"/>
        <w:ind w:left="102" w:right="113"/>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D05B71" w:rsidRDefault="00BE715A">
      <w:pPr>
        <w:pStyle w:val="a4"/>
        <w:numPr>
          <w:ilvl w:val="0"/>
          <w:numId w:val="74"/>
        </w:numPr>
        <w:tabs>
          <w:tab w:val="left" w:pos="1518"/>
        </w:tabs>
        <w:ind w:right="1728" w:firstLine="0"/>
        <w:jc w:val="both"/>
        <w:rPr>
          <w:i/>
          <w:sz w:val="24"/>
        </w:rPr>
      </w:pPr>
      <w:r>
        <w:rPr>
          <w:sz w:val="24"/>
        </w:rPr>
        <w:t>Овладение</w:t>
      </w:r>
      <w:r>
        <w:rPr>
          <w:spacing w:val="-13"/>
          <w:sz w:val="24"/>
        </w:rPr>
        <w:t xml:space="preserve"> </w:t>
      </w:r>
      <w:r>
        <w:rPr>
          <w:sz w:val="24"/>
        </w:rPr>
        <w:t>универсальными</w:t>
      </w:r>
      <w:r>
        <w:rPr>
          <w:spacing w:val="-11"/>
          <w:sz w:val="24"/>
        </w:rPr>
        <w:t xml:space="preserve"> </w:t>
      </w:r>
      <w:r>
        <w:rPr>
          <w:i/>
          <w:sz w:val="24"/>
        </w:rPr>
        <w:t>коммуникативными</w:t>
      </w:r>
      <w:r>
        <w:rPr>
          <w:i/>
          <w:spacing w:val="-13"/>
          <w:sz w:val="24"/>
        </w:rPr>
        <w:t xml:space="preserve"> </w:t>
      </w:r>
      <w:r>
        <w:rPr>
          <w:i/>
          <w:sz w:val="24"/>
        </w:rPr>
        <w:t>действиями Невербальная коммуникация:</w:t>
      </w:r>
    </w:p>
    <w:p w:rsidR="00D05B71" w:rsidRDefault="00BE715A">
      <w:pPr>
        <w:pStyle w:val="a3"/>
        <w:ind w:left="102" w:right="110"/>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D05B71" w:rsidRDefault="00BE715A">
      <w:pPr>
        <w:pStyle w:val="a3"/>
        <w:ind w:left="102" w:right="113"/>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05B71" w:rsidRDefault="00BE715A">
      <w:pPr>
        <w:pStyle w:val="a3"/>
        <w:ind w:left="102" w:right="112"/>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05B71" w:rsidRDefault="00BE715A">
      <w:pPr>
        <w:pStyle w:val="a3"/>
        <w:spacing w:before="1"/>
        <w:ind w:left="102" w:right="108"/>
      </w:pPr>
      <w:r>
        <w:t>эффективно использовать интонационно-выразительные возможности в ситуации публичного выступления;</w:t>
      </w:r>
    </w:p>
    <w:p w:rsidR="00D05B71" w:rsidRDefault="00BE715A">
      <w:pPr>
        <w:pStyle w:val="a3"/>
        <w:ind w:left="102" w:right="105"/>
      </w:pPr>
      <w: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D05B71" w:rsidRDefault="00BE715A">
      <w:pPr>
        <w:ind w:left="810"/>
        <w:jc w:val="both"/>
        <w:rPr>
          <w:i/>
          <w:sz w:val="24"/>
        </w:rPr>
      </w:pPr>
      <w:r>
        <w:rPr>
          <w:i/>
          <w:sz w:val="24"/>
        </w:rPr>
        <w:t>Вербальное</w:t>
      </w:r>
      <w:r>
        <w:rPr>
          <w:i/>
          <w:spacing w:val="-4"/>
          <w:sz w:val="24"/>
        </w:rPr>
        <w:t xml:space="preserve"> </w:t>
      </w:r>
      <w:r>
        <w:rPr>
          <w:i/>
          <w:spacing w:val="-2"/>
          <w:sz w:val="24"/>
        </w:rPr>
        <w:t>общение:</w:t>
      </w:r>
    </w:p>
    <w:p w:rsidR="00D05B71" w:rsidRDefault="00BE715A">
      <w:pPr>
        <w:pStyle w:val="a3"/>
        <w:ind w:left="102" w:right="109"/>
      </w:pPr>
      <w:r>
        <w:t>воспринимать и формулировать суждения, выражать эмоции в соответствии с условиями и целями общения;</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jc w:val="left"/>
      </w:pPr>
      <w:r>
        <w:lastRenderedPageBreak/>
        <w:t>выражать</w:t>
      </w:r>
      <w:r>
        <w:rPr>
          <w:spacing w:val="77"/>
        </w:rPr>
        <w:t xml:space="preserve"> </w:t>
      </w:r>
      <w:r>
        <w:t>своё</w:t>
      </w:r>
      <w:r>
        <w:rPr>
          <w:spacing w:val="76"/>
        </w:rPr>
        <w:t xml:space="preserve"> </w:t>
      </w:r>
      <w:r>
        <w:t>мнение,</w:t>
      </w:r>
      <w:r>
        <w:rPr>
          <w:spacing w:val="75"/>
        </w:rPr>
        <w:t xml:space="preserve"> </w:t>
      </w:r>
      <w:r>
        <w:t>в</w:t>
      </w:r>
      <w:r>
        <w:rPr>
          <w:spacing w:val="75"/>
        </w:rPr>
        <w:t xml:space="preserve"> </w:t>
      </w:r>
      <w:r>
        <w:t>том</w:t>
      </w:r>
      <w:r>
        <w:rPr>
          <w:spacing w:val="78"/>
        </w:rPr>
        <w:t xml:space="preserve"> </w:t>
      </w:r>
      <w:r>
        <w:t>числе</w:t>
      </w:r>
      <w:r>
        <w:rPr>
          <w:spacing w:val="77"/>
        </w:rPr>
        <w:t xml:space="preserve"> </w:t>
      </w:r>
      <w:r>
        <w:t>впечатления</w:t>
      </w:r>
      <w:r>
        <w:rPr>
          <w:spacing w:val="75"/>
        </w:rPr>
        <w:t xml:space="preserve"> </w:t>
      </w:r>
      <w:r>
        <w:t>от</w:t>
      </w:r>
      <w:r>
        <w:rPr>
          <w:spacing w:val="76"/>
        </w:rPr>
        <w:t xml:space="preserve"> </w:t>
      </w:r>
      <w:r>
        <w:t>общения</w:t>
      </w:r>
      <w:r>
        <w:rPr>
          <w:spacing w:val="75"/>
        </w:rPr>
        <w:t xml:space="preserve"> </w:t>
      </w:r>
      <w:r>
        <w:t>с</w:t>
      </w:r>
      <w:r>
        <w:rPr>
          <w:spacing w:val="75"/>
        </w:rPr>
        <w:t xml:space="preserve"> </w:t>
      </w:r>
      <w:r>
        <w:t>музыкальным искусством в устных и письменных текстах;</w:t>
      </w:r>
    </w:p>
    <w:p w:rsidR="00D05B71" w:rsidRDefault="00BE715A">
      <w:pPr>
        <w:pStyle w:val="a3"/>
        <w:ind w:left="102"/>
        <w:jc w:val="left"/>
      </w:pPr>
      <w:r>
        <w:t>понимать</w:t>
      </w:r>
      <w:r>
        <w:rPr>
          <w:spacing w:val="-1"/>
        </w:rPr>
        <w:t xml:space="preserve"> </w:t>
      </w:r>
      <w:r>
        <w:t>намерения других, проявлять уважительное</w:t>
      </w:r>
      <w:r>
        <w:rPr>
          <w:spacing w:val="-1"/>
        </w:rPr>
        <w:t xml:space="preserve"> </w:t>
      </w:r>
      <w:r>
        <w:t>отношение</w:t>
      </w:r>
      <w:r>
        <w:rPr>
          <w:spacing w:val="-1"/>
        </w:rPr>
        <w:t xml:space="preserve"> </w:t>
      </w:r>
      <w:r>
        <w:t>к</w:t>
      </w:r>
      <w:r>
        <w:rPr>
          <w:spacing w:val="-1"/>
        </w:rPr>
        <w:t xml:space="preserve"> </w:t>
      </w:r>
      <w:r>
        <w:t>собеседнику</w:t>
      </w:r>
      <w:r>
        <w:rPr>
          <w:spacing w:val="-7"/>
        </w:rPr>
        <w:t xml:space="preserve"> </w:t>
      </w:r>
      <w:r>
        <w:t>и в корректной форме формулировать свои возражения;</w:t>
      </w:r>
    </w:p>
    <w:p w:rsidR="00D05B71" w:rsidRDefault="00BE715A">
      <w:pPr>
        <w:pStyle w:val="a3"/>
        <w:spacing w:before="1"/>
        <w:ind w:left="102"/>
        <w:jc w:val="left"/>
      </w:pPr>
      <w:r>
        <w:t>вести</w:t>
      </w:r>
      <w:r>
        <w:rPr>
          <w:spacing w:val="80"/>
        </w:rPr>
        <w:t xml:space="preserve"> </w:t>
      </w:r>
      <w:r>
        <w:t>диалог,</w:t>
      </w:r>
      <w:r>
        <w:rPr>
          <w:spacing w:val="80"/>
        </w:rPr>
        <w:t xml:space="preserve"> </w:t>
      </w:r>
      <w:r>
        <w:t>дискуссию,</w:t>
      </w:r>
      <w:r>
        <w:rPr>
          <w:spacing w:val="80"/>
        </w:rPr>
        <w:t xml:space="preserve"> </w:t>
      </w:r>
      <w:r>
        <w:t>задавать</w:t>
      </w:r>
      <w:r>
        <w:rPr>
          <w:spacing w:val="80"/>
        </w:rPr>
        <w:t xml:space="preserve"> </w:t>
      </w:r>
      <w:r>
        <w:t>вопросы</w:t>
      </w:r>
      <w:r>
        <w:rPr>
          <w:spacing w:val="80"/>
        </w:rPr>
        <w:t xml:space="preserve"> </w:t>
      </w:r>
      <w:r>
        <w:t>по</w:t>
      </w:r>
      <w:r>
        <w:rPr>
          <w:spacing w:val="80"/>
        </w:rPr>
        <w:t xml:space="preserve"> </w:t>
      </w:r>
      <w:r>
        <w:t>существу</w:t>
      </w:r>
      <w:r>
        <w:rPr>
          <w:spacing w:val="80"/>
        </w:rPr>
        <w:t xml:space="preserve"> </w:t>
      </w:r>
      <w:r>
        <w:t>обсуждаемой</w:t>
      </w:r>
      <w:r>
        <w:rPr>
          <w:spacing w:val="80"/>
        </w:rPr>
        <w:t xml:space="preserve"> </w:t>
      </w:r>
      <w:r>
        <w:t>темы, поддерживать благожелательный тон диалога;</w:t>
      </w:r>
    </w:p>
    <w:p w:rsidR="00D05B71" w:rsidRDefault="00BE715A">
      <w:pPr>
        <w:pStyle w:val="a3"/>
        <w:ind w:left="810" w:right="988" w:firstLine="0"/>
        <w:jc w:val="left"/>
      </w:pPr>
      <w:r>
        <w:t>публично</w:t>
      </w:r>
      <w:r>
        <w:rPr>
          <w:spacing w:val="-7"/>
        </w:rPr>
        <w:t xml:space="preserve"> </w:t>
      </w:r>
      <w:r>
        <w:t>представлять</w:t>
      </w:r>
      <w:r>
        <w:rPr>
          <w:spacing w:val="-7"/>
        </w:rPr>
        <w:t xml:space="preserve"> </w:t>
      </w:r>
      <w:r>
        <w:t>результаты</w:t>
      </w:r>
      <w:r>
        <w:rPr>
          <w:spacing w:val="-5"/>
        </w:rPr>
        <w:t xml:space="preserve"> </w:t>
      </w:r>
      <w:r>
        <w:t>учебной</w:t>
      </w:r>
      <w:r>
        <w:rPr>
          <w:spacing w:val="-7"/>
        </w:rPr>
        <w:t xml:space="preserve"> </w:t>
      </w:r>
      <w:r>
        <w:t>и</w:t>
      </w:r>
      <w:r>
        <w:rPr>
          <w:spacing w:val="-7"/>
        </w:rPr>
        <w:t xml:space="preserve"> </w:t>
      </w:r>
      <w:r>
        <w:t>творческой</w:t>
      </w:r>
      <w:r>
        <w:rPr>
          <w:spacing w:val="-7"/>
        </w:rPr>
        <w:t xml:space="preserve"> </w:t>
      </w:r>
      <w:r>
        <w:t>деятельности. Совместная деятельность (сотрудничество):</w:t>
      </w:r>
    </w:p>
    <w:p w:rsidR="00D05B71" w:rsidRDefault="00BE715A">
      <w:pPr>
        <w:pStyle w:val="a3"/>
        <w:ind w:left="102" w:right="104"/>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D05B71" w:rsidRDefault="00BE715A">
      <w:pPr>
        <w:pStyle w:val="a3"/>
        <w:ind w:left="102" w:right="111"/>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D05B71" w:rsidRDefault="00BE715A">
      <w:pPr>
        <w:pStyle w:val="a3"/>
        <w:ind w:left="102" w:right="105"/>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05B71" w:rsidRDefault="00BE715A">
      <w:pPr>
        <w:pStyle w:val="a3"/>
        <w:ind w:left="102" w:right="104"/>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05B71" w:rsidRDefault="00BE715A">
      <w:pPr>
        <w:pStyle w:val="a4"/>
        <w:numPr>
          <w:ilvl w:val="0"/>
          <w:numId w:val="74"/>
        </w:numPr>
        <w:tabs>
          <w:tab w:val="left" w:pos="1518"/>
        </w:tabs>
        <w:spacing w:before="1"/>
        <w:ind w:left="1518"/>
        <w:jc w:val="both"/>
        <w:rPr>
          <w:i/>
          <w:sz w:val="24"/>
        </w:rPr>
      </w:pPr>
      <w:r>
        <w:rPr>
          <w:sz w:val="24"/>
        </w:rPr>
        <w:t>Овладение</w:t>
      </w:r>
      <w:r>
        <w:rPr>
          <w:spacing w:val="-7"/>
          <w:sz w:val="24"/>
        </w:rPr>
        <w:t xml:space="preserve"> </w:t>
      </w:r>
      <w:r>
        <w:rPr>
          <w:sz w:val="24"/>
        </w:rPr>
        <w:t>универсальными</w:t>
      </w:r>
      <w:r>
        <w:rPr>
          <w:spacing w:val="-4"/>
          <w:sz w:val="24"/>
        </w:rPr>
        <w:t xml:space="preserve"> </w:t>
      </w:r>
      <w:r>
        <w:rPr>
          <w:i/>
          <w:sz w:val="24"/>
        </w:rPr>
        <w:t>регулятивными</w:t>
      </w:r>
      <w:r>
        <w:rPr>
          <w:i/>
          <w:spacing w:val="-5"/>
          <w:sz w:val="24"/>
        </w:rPr>
        <w:t xml:space="preserve"> </w:t>
      </w:r>
      <w:r>
        <w:rPr>
          <w:i/>
          <w:spacing w:val="-2"/>
          <w:sz w:val="24"/>
        </w:rPr>
        <w:t>действиямиСамоорганизация:</w:t>
      </w:r>
    </w:p>
    <w:p w:rsidR="00D05B71" w:rsidRDefault="00BE715A">
      <w:pPr>
        <w:pStyle w:val="a3"/>
        <w:ind w:left="102" w:right="109"/>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D05B71" w:rsidRDefault="00BE715A">
      <w:pPr>
        <w:pStyle w:val="a3"/>
        <w:ind w:left="102" w:right="111"/>
      </w:pPr>
      <w:r>
        <w:t>планировать достижение целей через решение ряда последовательных задач частного характера;</w:t>
      </w:r>
    </w:p>
    <w:p w:rsidR="00D05B71" w:rsidRDefault="00BE715A">
      <w:pPr>
        <w:pStyle w:val="a3"/>
        <w:ind w:left="102" w:right="108"/>
      </w:pPr>
      <w:r>
        <w:t>самостоятельно составлять план действий, вносить необходимые коррективы в</w:t>
      </w:r>
      <w:r>
        <w:rPr>
          <w:spacing w:val="40"/>
        </w:rPr>
        <w:t xml:space="preserve"> </w:t>
      </w:r>
      <w:r>
        <w:t>ходе его реализации;</w:t>
      </w:r>
    </w:p>
    <w:p w:rsidR="00D05B71" w:rsidRDefault="00BE715A">
      <w:pPr>
        <w:pStyle w:val="a3"/>
        <w:ind w:left="102" w:right="115"/>
      </w:pPr>
      <w:r>
        <w:t xml:space="preserve">выявлять наиболее важные проблемы для решения в учебных и жизненных </w:t>
      </w:r>
      <w:r>
        <w:rPr>
          <w:spacing w:val="-2"/>
        </w:rPr>
        <w:t>ситуациях;</w:t>
      </w:r>
    </w:p>
    <w:p w:rsidR="00D05B71" w:rsidRDefault="00BE715A">
      <w:pPr>
        <w:pStyle w:val="a3"/>
        <w:ind w:left="102" w:right="10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05B71" w:rsidRDefault="00BE715A">
      <w:pPr>
        <w:pStyle w:val="a3"/>
        <w:ind w:left="810" w:firstLine="0"/>
      </w:pPr>
      <w:r>
        <w:t>делать</w:t>
      </w:r>
      <w:r>
        <w:rPr>
          <w:spacing w:val="-1"/>
        </w:rPr>
        <w:t xml:space="preserve"> </w:t>
      </w:r>
      <w:r>
        <w:t>выбор</w:t>
      </w:r>
      <w:r>
        <w:rPr>
          <w:spacing w:val="-2"/>
        </w:rPr>
        <w:t xml:space="preserve"> </w:t>
      </w:r>
      <w:r>
        <w:t>и</w:t>
      </w:r>
      <w:r>
        <w:rPr>
          <w:spacing w:val="-1"/>
        </w:rPr>
        <w:t xml:space="preserve"> </w:t>
      </w:r>
      <w:r>
        <w:t>брать</w:t>
      </w:r>
      <w:r>
        <w:rPr>
          <w:spacing w:val="-1"/>
        </w:rPr>
        <w:t xml:space="preserve"> </w:t>
      </w:r>
      <w:r>
        <w:t>за</w:t>
      </w:r>
      <w:r>
        <w:rPr>
          <w:spacing w:val="-5"/>
        </w:rPr>
        <w:t xml:space="preserve"> </w:t>
      </w:r>
      <w:r>
        <w:t>него</w:t>
      </w:r>
      <w:r>
        <w:rPr>
          <w:spacing w:val="-2"/>
        </w:rPr>
        <w:t xml:space="preserve"> </w:t>
      </w:r>
      <w:r>
        <w:t>ответственность</w:t>
      </w:r>
      <w:r>
        <w:rPr>
          <w:spacing w:val="-1"/>
        </w:rPr>
        <w:t xml:space="preserve"> </w:t>
      </w:r>
      <w:r>
        <w:t>на</w:t>
      </w:r>
      <w:r>
        <w:rPr>
          <w:spacing w:val="-2"/>
        </w:rPr>
        <w:t xml:space="preserve"> себя.</w:t>
      </w:r>
    </w:p>
    <w:p w:rsidR="00D05B71" w:rsidRDefault="00BE715A">
      <w:pPr>
        <w:ind w:left="81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3"/>
        <w:ind w:left="810" w:firstLine="0"/>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rPr>
          <w:spacing w:val="-2"/>
        </w:rPr>
        <w:t>рефлексии;</w:t>
      </w:r>
    </w:p>
    <w:p w:rsidR="00D05B71" w:rsidRDefault="00BE715A">
      <w:pPr>
        <w:pStyle w:val="a3"/>
        <w:ind w:left="810" w:right="114" w:firstLine="0"/>
      </w:pPr>
      <w:r>
        <w:t>давать адекватную оценку учебной ситуации и предлагать план её изменения; предвидеть</w:t>
      </w:r>
      <w:r>
        <w:rPr>
          <w:spacing w:val="19"/>
        </w:rPr>
        <w:t xml:space="preserve"> </w:t>
      </w:r>
      <w:r>
        <w:t>трудности,</w:t>
      </w:r>
      <w:r>
        <w:rPr>
          <w:spacing w:val="21"/>
        </w:rPr>
        <w:t xml:space="preserve"> </w:t>
      </w:r>
      <w:r>
        <w:t>которые</w:t>
      </w:r>
      <w:r>
        <w:rPr>
          <w:spacing w:val="20"/>
        </w:rPr>
        <w:t xml:space="preserve"> </w:t>
      </w:r>
      <w:r>
        <w:t>могут</w:t>
      </w:r>
      <w:r>
        <w:rPr>
          <w:spacing w:val="22"/>
        </w:rPr>
        <w:t xml:space="preserve"> </w:t>
      </w:r>
      <w:r>
        <w:t>возникнуть</w:t>
      </w:r>
      <w:r>
        <w:rPr>
          <w:spacing w:val="22"/>
        </w:rPr>
        <w:t xml:space="preserve"> </w:t>
      </w:r>
      <w:r>
        <w:t>при</w:t>
      </w:r>
      <w:r>
        <w:rPr>
          <w:spacing w:val="20"/>
        </w:rPr>
        <w:t xml:space="preserve"> </w:t>
      </w:r>
      <w:r>
        <w:t>решении</w:t>
      </w:r>
      <w:r>
        <w:rPr>
          <w:spacing w:val="23"/>
        </w:rPr>
        <w:t xml:space="preserve"> </w:t>
      </w:r>
      <w:r>
        <w:t>учебной</w:t>
      </w:r>
      <w:r>
        <w:rPr>
          <w:spacing w:val="20"/>
        </w:rPr>
        <w:t xml:space="preserve"> </w:t>
      </w:r>
      <w:r>
        <w:t>задачи,</w:t>
      </w:r>
      <w:r>
        <w:rPr>
          <w:spacing w:val="20"/>
        </w:rPr>
        <w:t xml:space="preserve"> </w:t>
      </w:r>
      <w:r>
        <w:rPr>
          <w:spacing w:val="-10"/>
        </w:rPr>
        <w:t>и</w:t>
      </w:r>
    </w:p>
    <w:p w:rsidR="00D05B71" w:rsidRDefault="00BE715A">
      <w:pPr>
        <w:pStyle w:val="a3"/>
        <w:ind w:left="102" w:firstLine="0"/>
      </w:pPr>
      <w:r>
        <w:t>адаптировать</w:t>
      </w:r>
      <w:r>
        <w:rPr>
          <w:spacing w:val="-3"/>
        </w:rPr>
        <w:t xml:space="preserve"> </w:t>
      </w:r>
      <w:r>
        <w:t>решение</w:t>
      </w:r>
      <w:r>
        <w:rPr>
          <w:spacing w:val="-4"/>
        </w:rPr>
        <w:t xml:space="preserve"> </w:t>
      </w:r>
      <w:r>
        <w:t>к</w:t>
      </w:r>
      <w:r>
        <w:rPr>
          <w:spacing w:val="-3"/>
        </w:rPr>
        <w:t xml:space="preserve"> </w:t>
      </w:r>
      <w:r>
        <w:t>меняющимся</w:t>
      </w:r>
      <w:r>
        <w:rPr>
          <w:spacing w:val="-3"/>
        </w:rPr>
        <w:t xml:space="preserve"> </w:t>
      </w:r>
      <w:r>
        <w:rPr>
          <w:spacing w:val="-2"/>
        </w:rPr>
        <w:t>обстоятельствам;</w:t>
      </w:r>
    </w:p>
    <w:p w:rsidR="00D05B71" w:rsidRDefault="00BE715A">
      <w:pPr>
        <w:pStyle w:val="a3"/>
        <w:ind w:left="102" w:right="110"/>
      </w:pPr>
      <w:r>
        <w:t xml:space="preserve">объяснять причины достижения (недостижения) результатов деятельности; понимать причины неудач и уметь предупреждать их, давать оценку приобретённому </w:t>
      </w:r>
      <w:r>
        <w:rPr>
          <w:spacing w:val="-2"/>
        </w:rPr>
        <w:t>опыту;</w:t>
      </w:r>
    </w:p>
    <w:p w:rsidR="00D05B71" w:rsidRDefault="00BE715A">
      <w:pPr>
        <w:pStyle w:val="a3"/>
        <w:spacing w:before="1"/>
        <w:ind w:left="102" w:right="110"/>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D05B71" w:rsidRDefault="00BE715A">
      <w:pPr>
        <w:ind w:left="810"/>
        <w:jc w:val="both"/>
        <w:rPr>
          <w:i/>
          <w:sz w:val="24"/>
        </w:rPr>
      </w:pPr>
      <w:r>
        <w:rPr>
          <w:i/>
          <w:sz w:val="24"/>
        </w:rPr>
        <w:t>Эмоциональный</w:t>
      </w:r>
      <w:r>
        <w:rPr>
          <w:i/>
          <w:spacing w:val="-8"/>
          <w:sz w:val="24"/>
        </w:rPr>
        <w:t xml:space="preserve"> </w:t>
      </w:r>
      <w:r>
        <w:rPr>
          <w:i/>
          <w:spacing w:val="-2"/>
          <w:sz w:val="24"/>
        </w:rPr>
        <w:t>интеллект:</w:t>
      </w:r>
    </w:p>
    <w:p w:rsidR="00D05B71" w:rsidRDefault="00BE715A">
      <w:pPr>
        <w:pStyle w:val="a3"/>
        <w:ind w:left="102" w:right="11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right="112"/>
      </w:pPr>
      <w:r>
        <w:lastRenderedPageBreak/>
        <w:t>развивать способность управлять собственными эмоциями и эмоциями других как</w:t>
      </w:r>
      <w:r>
        <w:rPr>
          <w:spacing w:val="40"/>
        </w:rPr>
        <w:t xml:space="preserve"> </w:t>
      </w:r>
      <w:r>
        <w:t>в повседневной жизни, так и в ситуациях музыкально-опосредованного общения;</w:t>
      </w:r>
    </w:p>
    <w:p w:rsidR="00D05B71" w:rsidRDefault="00BE715A">
      <w:pPr>
        <w:pStyle w:val="a3"/>
        <w:ind w:left="102" w:right="108"/>
      </w:pPr>
      <w:r>
        <w:t>выявлять и</w:t>
      </w:r>
      <w:r>
        <w:rPr>
          <w:spacing w:val="-1"/>
        </w:rPr>
        <w:t xml:space="preserve"> </w:t>
      </w:r>
      <w:r>
        <w:t>анализировать причины</w:t>
      </w:r>
      <w:r>
        <w:rPr>
          <w:spacing w:val="-3"/>
        </w:rPr>
        <w:t xml:space="preserve"> </w:t>
      </w:r>
      <w:r>
        <w:t>эмоций;</w:t>
      </w:r>
      <w:r>
        <w:rPr>
          <w:spacing w:val="-1"/>
        </w:rPr>
        <w:t xml:space="preserve"> </w:t>
      </w:r>
      <w:r>
        <w:t>понимать мотивы</w:t>
      </w:r>
      <w:r>
        <w:rPr>
          <w:spacing w:val="-1"/>
        </w:rPr>
        <w:t xml:space="preserve"> </w:t>
      </w:r>
      <w:r>
        <w:t>и</w:t>
      </w:r>
      <w:r>
        <w:rPr>
          <w:spacing w:val="-1"/>
        </w:rPr>
        <w:t xml:space="preserve"> </w:t>
      </w:r>
      <w:r>
        <w:t>намерения другого человека, анализируя коммуникативно-интонационную ситуацию; регулировать способ выражения собственных эмоций.</w:t>
      </w:r>
    </w:p>
    <w:p w:rsidR="00D05B71" w:rsidRDefault="00BE715A">
      <w:pPr>
        <w:spacing w:before="1"/>
        <w:ind w:left="810"/>
        <w:jc w:val="both"/>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3"/>
        <w:ind w:left="102" w:right="114"/>
      </w:pPr>
      <w:r>
        <w:t>уважительно и осознанно относиться к другому человеку и его мнению, эстетическим предпочтениям и вкусам;</w:t>
      </w:r>
    </w:p>
    <w:p w:rsidR="00D05B71" w:rsidRDefault="00BE715A">
      <w:pPr>
        <w:pStyle w:val="a3"/>
        <w:ind w:left="102" w:right="115"/>
      </w:pPr>
      <w: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D05B71" w:rsidRDefault="00BE715A">
      <w:pPr>
        <w:pStyle w:val="a3"/>
        <w:ind w:left="810" w:right="2460" w:firstLine="0"/>
      </w:pPr>
      <w:r>
        <w:t>принимать</w:t>
      </w:r>
      <w:r>
        <w:rPr>
          <w:spacing w:val="-5"/>
        </w:rPr>
        <w:t xml:space="preserve"> </w:t>
      </w:r>
      <w:r>
        <w:t>себя</w:t>
      </w:r>
      <w:r>
        <w:rPr>
          <w:spacing w:val="-6"/>
        </w:rPr>
        <w:t xml:space="preserve"> </w:t>
      </w:r>
      <w:r>
        <w:t>и</w:t>
      </w:r>
      <w:r>
        <w:rPr>
          <w:spacing w:val="-5"/>
        </w:rPr>
        <w:t xml:space="preserve"> </w:t>
      </w:r>
      <w:r>
        <w:t>других,</w:t>
      </w:r>
      <w:r>
        <w:rPr>
          <w:spacing w:val="-6"/>
        </w:rPr>
        <w:t xml:space="preserve"> </w:t>
      </w:r>
      <w:r>
        <w:t>не</w:t>
      </w:r>
      <w:r>
        <w:rPr>
          <w:spacing w:val="-7"/>
        </w:rPr>
        <w:t xml:space="preserve"> </w:t>
      </w:r>
      <w:r>
        <w:t>осуждая;</w:t>
      </w:r>
      <w:r>
        <w:rPr>
          <w:spacing w:val="-6"/>
        </w:rPr>
        <w:t xml:space="preserve"> </w:t>
      </w:r>
      <w:r>
        <w:t>проявлять</w:t>
      </w:r>
      <w:r>
        <w:rPr>
          <w:spacing w:val="-5"/>
        </w:rPr>
        <w:t xml:space="preserve"> </w:t>
      </w:r>
      <w:r>
        <w:t>открытость; осознавать невозможность контролировать всё вокруг.</w:t>
      </w:r>
    </w:p>
    <w:p w:rsidR="00D05B71" w:rsidRDefault="00BE715A">
      <w:pPr>
        <w:pStyle w:val="a3"/>
        <w:ind w:left="102" w:right="108"/>
      </w:pPr>
      <w:r>
        <w:t>Овладение</w:t>
      </w:r>
      <w:r>
        <w:rPr>
          <w:spacing w:val="-1"/>
        </w:rPr>
        <w:t xml:space="preserve"> </w:t>
      </w:r>
      <w:r>
        <w:t>системой универсальных учебных регулятивных действий</w:t>
      </w:r>
      <w:r>
        <w:rPr>
          <w:spacing w:val="-2"/>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05B71" w:rsidRDefault="00BE715A">
      <w:pPr>
        <w:ind w:left="81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ind w:left="102" w:right="110"/>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D05B71" w:rsidRDefault="00BE715A">
      <w:pPr>
        <w:pStyle w:val="a3"/>
        <w:spacing w:before="1"/>
        <w:ind w:left="810" w:firstLine="0"/>
      </w:pPr>
      <w:r>
        <w:t>Обучающиеся,</w:t>
      </w:r>
      <w:r>
        <w:rPr>
          <w:spacing w:val="51"/>
          <w:w w:val="150"/>
        </w:rPr>
        <w:t xml:space="preserve"> </w:t>
      </w:r>
      <w:r>
        <w:t>освоившие</w:t>
      </w:r>
      <w:r>
        <w:rPr>
          <w:spacing w:val="53"/>
          <w:w w:val="150"/>
        </w:rPr>
        <w:t xml:space="preserve"> </w:t>
      </w:r>
      <w:r>
        <w:t>основную</w:t>
      </w:r>
      <w:r>
        <w:rPr>
          <w:spacing w:val="55"/>
          <w:w w:val="150"/>
        </w:rPr>
        <w:t xml:space="preserve"> </w:t>
      </w:r>
      <w:r>
        <w:t>образовательную</w:t>
      </w:r>
      <w:r>
        <w:rPr>
          <w:spacing w:val="55"/>
          <w:w w:val="150"/>
        </w:rPr>
        <w:t xml:space="preserve"> </w:t>
      </w:r>
      <w:r>
        <w:t>программу</w:t>
      </w:r>
      <w:r>
        <w:rPr>
          <w:spacing w:val="52"/>
          <w:w w:val="150"/>
        </w:rPr>
        <w:t xml:space="preserve"> </w:t>
      </w:r>
      <w:r>
        <w:t>по</w:t>
      </w:r>
      <w:r>
        <w:rPr>
          <w:spacing w:val="54"/>
          <w:w w:val="150"/>
        </w:rPr>
        <w:t xml:space="preserve"> </w:t>
      </w:r>
      <w:r>
        <w:rPr>
          <w:spacing w:val="-2"/>
        </w:rPr>
        <w:t>предмету</w:t>
      </w:r>
    </w:p>
    <w:p w:rsidR="00D05B71" w:rsidRDefault="00BE715A">
      <w:pPr>
        <w:pStyle w:val="a3"/>
        <w:ind w:left="102" w:firstLine="0"/>
        <w:jc w:val="left"/>
      </w:pPr>
      <w:r>
        <w:rPr>
          <w:spacing w:val="-2"/>
        </w:rPr>
        <w:t>«Музыка»:</w:t>
      </w:r>
    </w:p>
    <w:p w:rsidR="00D05B71" w:rsidRDefault="00BE715A">
      <w:pPr>
        <w:pStyle w:val="a4"/>
        <w:numPr>
          <w:ilvl w:val="0"/>
          <w:numId w:val="73"/>
        </w:numPr>
        <w:tabs>
          <w:tab w:val="left" w:pos="1517"/>
        </w:tabs>
        <w:ind w:right="110" w:firstLine="707"/>
        <w:rPr>
          <w:sz w:val="24"/>
        </w:rPr>
      </w:pPr>
      <w:r>
        <w:rPr>
          <w:sz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05B71" w:rsidRDefault="00BE715A">
      <w:pPr>
        <w:pStyle w:val="a4"/>
        <w:numPr>
          <w:ilvl w:val="0"/>
          <w:numId w:val="73"/>
        </w:numPr>
        <w:tabs>
          <w:tab w:val="left" w:pos="1517"/>
        </w:tabs>
        <w:ind w:right="112" w:firstLine="707"/>
        <w:rPr>
          <w:sz w:val="24"/>
        </w:rPr>
      </w:pPr>
      <w:r>
        <w:rPr>
          <w:sz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D05B71" w:rsidRDefault="00BE715A">
      <w:pPr>
        <w:pStyle w:val="a4"/>
        <w:numPr>
          <w:ilvl w:val="0"/>
          <w:numId w:val="73"/>
        </w:numPr>
        <w:tabs>
          <w:tab w:val="left" w:pos="1517"/>
        </w:tabs>
        <w:ind w:right="104" w:firstLine="707"/>
        <w:rPr>
          <w:sz w:val="24"/>
        </w:rPr>
      </w:pPr>
      <w:r>
        <w:rPr>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D05B71" w:rsidRDefault="00BE715A">
      <w:pPr>
        <w:pStyle w:val="a4"/>
        <w:numPr>
          <w:ilvl w:val="0"/>
          <w:numId w:val="73"/>
        </w:numPr>
        <w:tabs>
          <w:tab w:val="left" w:pos="1517"/>
        </w:tabs>
        <w:ind w:right="110" w:firstLine="707"/>
        <w:rPr>
          <w:sz w:val="24"/>
        </w:rPr>
      </w:pPr>
      <w:r>
        <w:rPr>
          <w:sz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D05B71" w:rsidRDefault="00BE715A">
      <w:pPr>
        <w:pStyle w:val="a3"/>
        <w:ind w:left="102" w:right="117"/>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D05B71" w:rsidRDefault="00BE715A">
      <w:pPr>
        <w:pStyle w:val="a3"/>
        <w:ind w:left="810" w:firstLine="0"/>
      </w:pPr>
      <w:r>
        <w:t>Модуль</w:t>
      </w:r>
      <w:r>
        <w:rPr>
          <w:spacing w:val="-3"/>
        </w:rPr>
        <w:t xml:space="preserve"> </w:t>
      </w:r>
      <w:r>
        <w:t>№</w:t>
      </w:r>
      <w:r>
        <w:rPr>
          <w:spacing w:val="-4"/>
        </w:rPr>
        <w:t xml:space="preserve"> </w:t>
      </w:r>
      <w:r>
        <w:t>1 «Музыка</w:t>
      </w:r>
      <w:r>
        <w:rPr>
          <w:spacing w:val="-2"/>
        </w:rPr>
        <w:t xml:space="preserve"> </w:t>
      </w:r>
      <w:r>
        <w:t>моего</w:t>
      </w:r>
      <w:r>
        <w:rPr>
          <w:spacing w:val="-2"/>
        </w:rPr>
        <w:t xml:space="preserve"> края»:</w:t>
      </w:r>
    </w:p>
    <w:p w:rsidR="00D05B71" w:rsidRDefault="00BE715A">
      <w:pPr>
        <w:pStyle w:val="a3"/>
        <w:ind w:left="810" w:firstLine="0"/>
      </w:pPr>
      <w:r>
        <w:t>знать</w:t>
      </w:r>
      <w:r>
        <w:rPr>
          <w:spacing w:val="-6"/>
        </w:rPr>
        <w:t xml:space="preserve"> </w:t>
      </w:r>
      <w:r>
        <w:t>музыкальные</w:t>
      </w:r>
      <w:r>
        <w:rPr>
          <w:spacing w:val="-7"/>
        </w:rPr>
        <w:t xml:space="preserve"> </w:t>
      </w:r>
      <w:r>
        <w:t>традиции</w:t>
      </w:r>
      <w:r>
        <w:rPr>
          <w:spacing w:val="-4"/>
        </w:rPr>
        <w:t xml:space="preserve"> </w:t>
      </w:r>
      <w:r>
        <w:t>своей</w:t>
      </w:r>
      <w:r>
        <w:rPr>
          <w:spacing w:val="-5"/>
        </w:rPr>
        <w:t xml:space="preserve"> </w:t>
      </w:r>
      <w:r>
        <w:t>республики,</w:t>
      </w:r>
      <w:r>
        <w:rPr>
          <w:spacing w:val="-5"/>
        </w:rPr>
        <w:t xml:space="preserve"> </w:t>
      </w:r>
      <w:r>
        <w:t>края,</w:t>
      </w:r>
      <w:r>
        <w:rPr>
          <w:spacing w:val="-4"/>
        </w:rPr>
        <w:t xml:space="preserve"> </w:t>
      </w:r>
      <w:r>
        <w:rPr>
          <w:spacing w:val="-2"/>
        </w:rPr>
        <w:t>народа;</w:t>
      </w:r>
    </w:p>
    <w:p w:rsidR="00D05B71" w:rsidRDefault="00BE715A">
      <w:pPr>
        <w:pStyle w:val="a3"/>
        <w:ind w:left="102" w:right="110"/>
      </w:pPr>
      <w:r>
        <w:t>характеризовать особенности творчества народных и профессиональных музыкантов, творческих коллективов своего края;</w:t>
      </w:r>
    </w:p>
    <w:p w:rsidR="00D05B71" w:rsidRDefault="00BE715A">
      <w:pPr>
        <w:pStyle w:val="a3"/>
        <w:spacing w:before="1"/>
        <w:ind w:left="102" w:right="111"/>
      </w:pPr>
      <w:r>
        <w:t>исполнять и оценивать образцы музыкального фольклора и сочинения композиторов своей малой родины.</w:t>
      </w:r>
    </w:p>
    <w:p w:rsidR="00D05B71" w:rsidRDefault="00BE715A">
      <w:pPr>
        <w:pStyle w:val="a3"/>
        <w:ind w:left="810" w:firstLine="0"/>
      </w:pPr>
      <w:r>
        <w:t>Модуль</w:t>
      </w:r>
      <w:r>
        <w:rPr>
          <w:spacing w:val="-6"/>
        </w:rPr>
        <w:t xml:space="preserve"> </w:t>
      </w:r>
      <w:r>
        <w:t>№</w:t>
      </w:r>
      <w:r>
        <w:rPr>
          <w:spacing w:val="-5"/>
        </w:rPr>
        <w:t xml:space="preserve"> </w:t>
      </w:r>
      <w:r>
        <w:t>2 «Народное</w:t>
      </w:r>
      <w:r>
        <w:rPr>
          <w:spacing w:val="-3"/>
        </w:rPr>
        <w:t xml:space="preserve"> </w:t>
      </w:r>
      <w:r>
        <w:t>музыкальное</w:t>
      </w:r>
      <w:r>
        <w:rPr>
          <w:spacing w:val="-5"/>
        </w:rPr>
        <w:t xml:space="preserve"> </w:t>
      </w:r>
      <w:r>
        <w:t>творчество</w:t>
      </w:r>
      <w:r>
        <w:rPr>
          <w:spacing w:val="-3"/>
        </w:rPr>
        <w:t xml:space="preserve"> </w:t>
      </w:r>
      <w:r>
        <w:rPr>
          <w:spacing w:val="-2"/>
        </w:rPr>
        <w:t>России»:</w:t>
      </w:r>
    </w:p>
    <w:p w:rsidR="00D05B71" w:rsidRDefault="00BE715A">
      <w:pPr>
        <w:pStyle w:val="a3"/>
        <w:ind w:left="102" w:right="112"/>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D05B71" w:rsidRDefault="00BE715A">
      <w:pPr>
        <w:pStyle w:val="a3"/>
        <w:ind w:left="102" w:right="108"/>
      </w:pPr>
      <w:r>
        <w:t xml:space="preserve">различать на слух и исполнять произведения различных жанров фольклорной </w:t>
      </w:r>
      <w:r>
        <w:rPr>
          <w:spacing w:val="-2"/>
        </w:rPr>
        <w:t>музыки;</w:t>
      </w:r>
    </w:p>
    <w:p w:rsidR="00D05B71" w:rsidRDefault="00BE715A">
      <w:pPr>
        <w:pStyle w:val="a3"/>
        <w:ind w:left="810" w:firstLine="0"/>
      </w:pPr>
      <w:r>
        <w:t>определять</w:t>
      </w:r>
      <w:r>
        <w:rPr>
          <w:spacing w:val="70"/>
          <w:w w:val="150"/>
        </w:rPr>
        <w:t xml:space="preserve"> </w:t>
      </w:r>
      <w:r>
        <w:t>на</w:t>
      </w:r>
      <w:r>
        <w:rPr>
          <w:spacing w:val="68"/>
          <w:w w:val="150"/>
        </w:rPr>
        <w:t xml:space="preserve"> </w:t>
      </w:r>
      <w:r>
        <w:t>слух</w:t>
      </w:r>
      <w:r>
        <w:rPr>
          <w:spacing w:val="71"/>
          <w:w w:val="150"/>
        </w:rPr>
        <w:t xml:space="preserve"> </w:t>
      </w:r>
      <w:r>
        <w:t>принадлежность</w:t>
      </w:r>
      <w:r>
        <w:rPr>
          <w:spacing w:val="70"/>
          <w:w w:val="150"/>
        </w:rPr>
        <w:t xml:space="preserve"> </w:t>
      </w:r>
      <w:r>
        <w:t>народных</w:t>
      </w:r>
      <w:r>
        <w:rPr>
          <w:spacing w:val="68"/>
          <w:w w:val="150"/>
        </w:rPr>
        <w:t xml:space="preserve"> </w:t>
      </w:r>
      <w:r>
        <w:t>музыкальных</w:t>
      </w:r>
      <w:r>
        <w:rPr>
          <w:spacing w:val="71"/>
          <w:w w:val="150"/>
        </w:rPr>
        <w:t xml:space="preserve"> </w:t>
      </w:r>
      <w:r>
        <w:t>инструментов</w:t>
      </w:r>
      <w:r>
        <w:rPr>
          <w:spacing w:val="70"/>
          <w:w w:val="150"/>
        </w:rPr>
        <w:t xml:space="preserve"> </w:t>
      </w:r>
      <w:r>
        <w:rPr>
          <w:spacing w:val="-10"/>
        </w:rPr>
        <w:t>к</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firstLine="0"/>
      </w:pPr>
      <w:r>
        <w:lastRenderedPageBreak/>
        <w:t>группам</w:t>
      </w:r>
      <w:r>
        <w:rPr>
          <w:spacing w:val="-8"/>
        </w:rPr>
        <w:t xml:space="preserve"> </w:t>
      </w:r>
      <w:r>
        <w:t>духовых,</w:t>
      </w:r>
      <w:r>
        <w:rPr>
          <w:spacing w:val="-5"/>
        </w:rPr>
        <w:t xml:space="preserve"> </w:t>
      </w:r>
      <w:r>
        <w:t>струнных,</w:t>
      </w:r>
      <w:r>
        <w:rPr>
          <w:spacing w:val="-3"/>
        </w:rPr>
        <w:t xml:space="preserve"> </w:t>
      </w:r>
      <w:r>
        <w:t>ударношумовых</w:t>
      </w:r>
      <w:r>
        <w:rPr>
          <w:spacing w:val="-2"/>
        </w:rPr>
        <w:t xml:space="preserve"> инструментов;</w:t>
      </w:r>
    </w:p>
    <w:p w:rsidR="00D05B71" w:rsidRDefault="00BE715A">
      <w:pPr>
        <w:pStyle w:val="a3"/>
        <w:ind w:left="102" w:right="116"/>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D05B71" w:rsidRDefault="00BE715A">
      <w:pPr>
        <w:pStyle w:val="a3"/>
        <w:spacing w:before="1"/>
        <w:ind w:left="810" w:firstLine="0"/>
      </w:pPr>
      <w:r>
        <w:t>Модуль</w:t>
      </w:r>
      <w:r>
        <w:rPr>
          <w:spacing w:val="-4"/>
        </w:rPr>
        <w:t xml:space="preserve"> </w:t>
      </w:r>
      <w:r>
        <w:t>№</w:t>
      </w:r>
      <w:r>
        <w:rPr>
          <w:spacing w:val="-4"/>
        </w:rPr>
        <w:t xml:space="preserve"> </w:t>
      </w:r>
      <w:r>
        <w:t>3</w:t>
      </w:r>
      <w:r>
        <w:rPr>
          <w:spacing w:val="1"/>
        </w:rPr>
        <w:t xml:space="preserve"> </w:t>
      </w:r>
      <w:r>
        <w:t>«Музыка</w:t>
      </w:r>
      <w:r>
        <w:rPr>
          <w:spacing w:val="-3"/>
        </w:rPr>
        <w:t xml:space="preserve"> </w:t>
      </w:r>
      <w:r>
        <w:t>народов</w:t>
      </w:r>
      <w:r>
        <w:rPr>
          <w:spacing w:val="-4"/>
        </w:rPr>
        <w:t xml:space="preserve"> </w:t>
      </w:r>
      <w:r>
        <w:rPr>
          <w:spacing w:val="-2"/>
        </w:rPr>
        <w:t>мира»:</w:t>
      </w:r>
    </w:p>
    <w:p w:rsidR="00D05B71" w:rsidRDefault="00BE715A">
      <w:pPr>
        <w:pStyle w:val="a3"/>
        <w:ind w:left="102" w:right="104"/>
      </w:pPr>
      <w:r>
        <w:t>определять на слух музыкальные произведения, относящиеся к западно- европейской, латино-американской, азиатской традиционной музыкальной культуре, в</w:t>
      </w:r>
      <w:r>
        <w:rPr>
          <w:spacing w:val="80"/>
        </w:rPr>
        <w:t xml:space="preserve"> </w:t>
      </w:r>
      <w:r>
        <w:t>том числе к отдельным самобытным культурно-национальным традициям</w:t>
      </w:r>
      <w:r>
        <w:rPr>
          <w:vertAlign w:val="superscript"/>
        </w:rPr>
        <w:t>29</w:t>
      </w:r>
      <w:r>
        <w:t>;</w:t>
      </w:r>
    </w:p>
    <w:p w:rsidR="00D05B71" w:rsidRDefault="00BE715A">
      <w:pPr>
        <w:pStyle w:val="a3"/>
        <w:ind w:left="102" w:right="113"/>
      </w:pPr>
      <w:r>
        <w:t xml:space="preserve">различать на слух и исполнять произведения различных жанров фольклорной </w:t>
      </w:r>
      <w:r>
        <w:rPr>
          <w:spacing w:val="-2"/>
        </w:rPr>
        <w:t>музыки;</w:t>
      </w:r>
    </w:p>
    <w:p w:rsidR="00D05B71" w:rsidRDefault="00BE715A">
      <w:pPr>
        <w:pStyle w:val="a3"/>
        <w:ind w:left="102" w:right="115"/>
      </w:pPr>
      <w:r>
        <w:t>определять на слух принадлежность народных музыкальных инструментов к группам духовых, струнных, ударношумовых инструментов;</w:t>
      </w:r>
    </w:p>
    <w:p w:rsidR="00D05B71" w:rsidRDefault="00BE715A">
      <w:pPr>
        <w:pStyle w:val="a3"/>
        <w:ind w:left="102" w:right="104"/>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 национальных традиций и жанров).</w:t>
      </w:r>
    </w:p>
    <w:p w:rsidR="00D05B71" w:rsidRDefault="00BE715A">
      <w:pPr>
        <w:pStyle w:val="a3"/>
        <w:ind w:left="810" w:firstLine="0"/>
      </w:pPr>
      <w:r>
        <w:t>Модуль</w:t>
      </w:r>
      <w:r>
        <w:rPr>
          <w:spacing w:val="-5"/>
        </w:rPr>
        <w:t xml:space="preserve"> </w:t>
      </w:r>
      <w:r>
        <w:t>№</w:t>
      </w:r>
      <w:r>
        <w:rPr>
          <w:spacing w:val="-5"/>
        </w:rPr>
        <w:t xml:space="preserve"> </w:t>
      </w:r>
      <w:r>
        <w:t>4</w:t>
      </w:r>
      <w:r>
        <w:rPr>
          <w:spacing w:val="-1"/>
        </w:rPr>
        <w:t xml:space="preserve"> </w:t>
      </w:r>
      <w:r>
        <w:t>«Европейская</w:t>
      </w:r>
      <w:r>
        <w:rPr>
          <w:spacing w:val="-4"/>
        </w:rPr>
        <w:t xml:space="preserve"> </w:t>
      </w:r>
      <w:r>
        <w:t>классическая</w:t>
      </w:r>
      <w:r>
        <w:rPr>
          <w:spacing w:val="-4"/>
        </w:rPr>
        <w:t xml:space="preserve"> </w:t>
      </w:r>
      <w:r>
        <w:rPr>
          <w:spacing w:val="-2"/>
        </w:rPr>
        <w:t>музыка»:</w:t>
      </w:r>
    </w:p>
    <w:p w:rsidR="00D05B71" w:rsidRDefault="00BE715A">
      <w:pPr>
        <w:pStyle w:val="a3"/>
        <w:ind w:left="102" w:right="106"/>
      </w:pPr>
      <w:r>
        <w:t>различать на слух произведения европейских композиторов-классиков, называть автора, произведение, исполнительский состав;</w:t>
      </w:r>
    </w:p>
    <w:p w:rsidR="00D05B71" w:rsidRDefault="00BE715A">
      <w:pPr>
        <w:pStyle w:val="a3"/>
        <w:ind w:left="102" w:right="114"/>
      </w:pPr>
      <w:r>
        <w:t>определять принадлежность музыкального произведения к одному из художественных стилей (барокко, классицизм, романтизм, импрессионизм);</w:t>
      </w:r>
    </w:p>
    <w:p w:rsidR="00D05B71" w:rsidRDefault="00BE715A">
      <w:pPr>
        <w:pStyle w:val="a3"/>
        <w:ind w:left="810" w:right="114" w:firstLine="0"/>
      </w:pPr>
      <w:r>
        <w:t>исполнять (в том числе фрагментарно) сочинения композиторов-классиков; характеризовать</w:t>
      </w:r>
      <w:r>
        <w:rPr>
          <w:spacing w:val="40"/>
        </w:rPr>
        <w:t xml:space="preserve"> </w:t>
      </w:r>
      <w:r>
        <w:t>музыкальный</w:t>
      </w:r>
      <w:r>
        <w:rPr>
          <w:spacing w:val="40"/>
        </w:rPr>
        <w:t xml:space="preserve"> </w:t>
      </w:r>
      <w:r>
        <w:t>образ</w:t>
      </w:r>
      <w:r>
        <w:rPr>
          <w:spacing w:val="40"/>
        </w:rPr>
        <w:t xml:space="preserve"> </w:t>
      </w:r>
      <w:r>
        <w:t>и</w:t>
      </w:r>
      <w:r>
        <w:rPr>
          <w:spacing w:val="40"/>
        </w:rPr>
        <w:t xml:space="preserve"> </w:t>
      </w:r>
      <w:r>
        <w:t>выразительные</w:t>
      </w:r>
      <w:r>
        <w:rPr>
          <w:spacing w:val="40"/>
        </w:rPr>
        <w:t xml:space="preserve"> </w:t>
      </w:r>
      <w:r>
        <w:t>средства,</w:t>
      </w:r>
      <w:r>
        <w:rPr>
          <w:spacing w:val="40"/>
        </w:rPr>
        <w:t xml:space="preserve"> </w:t>
      </w:r>
      <w:r>
        <w:t>использованные</w:t>
      </w:r>
    </w:p>
    <w:p w:rsidR="00D05B71" w:rsidRDefault="00BE715A">
      <w:pPr>
        <w:pStyle w:val="a3"/>
        <w:spacing w:before="1"/>
        <w:ind w:left="810" w:right="108" w:hanging="708"/>
      </w:pPr>
      <w:r>
        <w:t>композитором, способы развития и форму строения музыкального произведения; характеризовать</w:t>
      </w:r>
      <w:r>
        <w:rPr>
          <w:spacing w:val="60"/>
          <w:w w:val="150"/>
        </w:rPr>
        <w:t xml:space="preserve"> </w:t>
      </w:r>
      <w:r>
        <w:t>творчество</w:t>
      </w:r>
      <w:r>
        <w:rPr>
          <w:spacing w:val="59"/>
          <w:w w:val="150"/>
        </w:rPr>
        <w:t xml:space="preserve"> </w:t>
      </w:r>
      <w:r>
        <w:t>не</w:t>
      </w:r>
      <w:r>
        <w:rPr>
          <w:spacing w:val="59"/>
          <w:w w:val="150"/>
        </w:rPr>
        <w:t xml:space="preserve"> </w:t>
      </w:r>
      <w:r>
        <w:t>менее</w:t>
      </w:r>
      <w:r>
        <w:rPr>
          <w:spacing w:val="58"/>
          <w:w w:val="150"/>
        </w:rPr>
        <w:t xml:space="preserve"> </w:t>
      </w:r>
      <w:r>
        <w:t>двух</w:t>
      </w:r>
      <w:r>
        <w:rPr>
          <w:spacing w:val="63"/>
          <w:w w:val="150"/>
        </w:rPr>
        <w:t xml:space="preserve"> </w:t>
      </w:r>
      <w:r>
        <w:t>композиторовклассиков,</w:t>
      </w:r>
      <w:r>
        <w:rPr>
          <w:spacing w:val="59"/>
          <w:w w:val="150"/>
        </w:rPr>
        <w:t xml:space="preserve"> </w:t>
      </w:r>
      <w:r>
        <w:rPr>
          <w:spacing w:val="-2"/>
        </w:rPr>
        <w:t>приводить</w:t>
      </w:r>
    </w:p>
    <w:p w:rsidR="00D05B71" w:rsidRDefault="00BE715A">
      <w:pPr>
        <w:pStyle w:val="a3"/>
        <w:ind w:left="102" w:firstLine="0"/>
      </w:pPr>
      <w:r>
        <w:t>примеры</w:t>
      </w:r>
      <w:r>
        <w:rPr>
          <w:spacing w:val="-3"/>
        </w:rPr>
        <w:t xml:space="preserve"> </w:t>
      </w:r>
      <w:r>
        <w:t>наиболее</w:t>
      </w:r>
      <w:r>
        <w:rPr>
          <w:spacing w:val="-4"/>
        </w:rPr>
        <w:t xml:space="preserve"> </w:t>
      </w:r>
      <w:r>
        <w:t>известных</w:t>
      </w:r>
      <w:r>
        <w:rPr>
          <w:spacing w:val="-1"/>
        </w:rPr>
        <w:t xml:space="preserve"> </w:t>
      </w:r>
      <w:r>
        <w:rPr>
          <w:spacing w:val="-2"/>
        </w:rPr>
        <w:t>сочинений.</w:t>
      </w:r>
    </w:p>
    <w:p w:rsidR="00D05B71" w:rsidRDefault="00BE715A">
      <w:pPr>
        <w:pStyle w:val="a3"/>
        <w:ind w:left="810" w:firstLine="0"/>
        <w:jc w:val="left"/>
      </w:pPr>
      <w:r>
        <w:t>Модуль</w:t>
      </w:r>
      <w:r>
        <w:rPr>
          <w:spacing w:val="-3"/>
        </w:rPr>
        <w:t xml:space="preserve"> </w:t>
      </w:r>
      <w:r>
        <w:t>№</w:t>
      </w:r>
      <w:r>
        <w:rPr>
          <w:spacing w:val="-4"/>
        </w:rPr>
        <w:t xml:space="preserve"> </w:t>
      </w:r>
      <w:r>
        <w:t>5 «Русская</w:t>
      </w:r>
      <w:r>
        <w:rPr>
          <w:spacing w:val="-3"/>
        </w:rPr>
        <w:t xml:space="preserve"> </w:t>
      </w:r>
      <w:r>
        <w:t>классическая</w:t>
      </w:r>
      <w:r>
        <w:rPr>
          <w:spacing w:val="-2"/>
        </w:rPr>
        <w:t xml:space="preserve"> музыка»:</w:t>
      </w:r>
    </w:p>
    <w:p w:rsidR="00D05B71" w:rsidRDefault="00BE715A">
      <w:pPr>
        <w:pStyle w:val="a3"/>
        <w:ind w:left="102"/>
        <w:jc w:val="left"/>
      </w:pPr>
      <w:r>
        <w:t>различать на слух произведения русских композиторовклассиков, называть автора, произведение, исполнительский состав;</w:t>
      </w:r>
    </w:p>
    <w:p w:rsidR="00D05B71" w:rsidRDefault="00BE715A">
      <w:pPr>
        <w:pStyle w:val="a3"/>
        <w:ind w:left="102" w:right="109"/>
        <w:jc w:val="left"/>
      </w:pPr>
      <w:r>
        <w:t>характеризовать</w:t>
      </w:r>
      <w:r>
        <w:rPr>
          <w:spacing w:val="40"/>
        </w:rPr>
        <w:t xml:space="preserve"> </w:t>
      </w:r>
      <w:r>
        <w:t>музыкальный</w:t>
      </w:r>
      <w:r>
        <w:rPr>
          <w:spacing w:val="40"/>
        </w:rPr>
        <w:t xml:space="preserve"> </w:t>
      </w:r>
      <w:r>
        <w:t>образ</w:t>
      </w:r>
      <w:r>
        <w:rPr>
          <w:spacing w:val="40"/>
        </w:rPr>
        <w:t xml:space="preserve"> </w:t>
      </w:r>
      <w:r>
        <w:t>и</w:t>
      </w:r>
      <w:r>
        <w:rPr>
          <w:spacing w:val="40"/>
        </w:rPr>
        <w:t xml:space="preserve"> </w:t>
      </w:r>
      <w:r>
        <w:t>выразительные</w:t>
      </w:r>
      <w:r>
        <w:rPr>
          <w:spacing w:val="40"/>
        </w:rPr>
        <w:t xml:space="preserve"> </w:t>
      </w:r>
      <w:r>
        <w:t>средства,</w:t>
      </w:r>
      <w:r>
        <w:rPr>
          <w:spacing w:val="40"/>
        </w:rPr>
        <w:t xml:space="preserve"> </w:t>
      </w:r>
      <w:r>
        <w:t>использованные композитором, способы развития и форму строения музыкального произведения;</w:t>
      </w:r>
    </w:p>
    <w:p w:rsidR="00D05B71" w:rsidRDefault="00BE715A">
      <w:pPr>
        <w:pStyle w:val="a3"/>
        <w:ind w:left="102"/>
        <w:jc w:val="left"/>
      </w:pPr>
      <w:r>
        <w:t>исполнять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фрагментарно,</w:t>
      </w:r>
      <w:r>
        <w:rPr>
          <w:spacing w:val="40"/>
        </w:rPr>
        <w:t xml:space="preserve"> </w:t>
      </w:r>
      <w:r>
        <w:t>отдельными</w:t>
      </w:r>
      <w:r>
        <w:rPr>
          <w:spacing w:val="40"/>
        </w:rPr>
        <w:t xml:space="preserve"> </w:t>
      </w:r>
      <w:r>
        <w:t>темами)</w:t>
      </w:r>
      <w:r>
        <w:rPr>
          <w:spacing w:val="40"/>
        </w:rPr>
        <w:t xml:space="preserve"> </w:t>
      </w:r>
      <w:r>
        <w:t>сочинения</w:t>
      </w:r>
      <w:r>
        <w:rPr>
          <w:spacing w:val="40"/>
        </w:rPr>
        <w:t xml:space="preserve"> </w:t>
      </w:r>
      <w:r>
        <w:t xml:space="preserve">русских </w:t>
      </w:r>
      <w:r>
        <w:rPr>
          <w:spacing w:val="-2"/>
        </w:rPr>
        <w:t>композиторов;</w:t>
      </w:r>
    </w:p>
    <w:p w:rsidR="00D05B71" w:rsidRDefault="00BE715A">
      <w:pPr>
        <w:pStyle w:val="a3"/>
        <w:ind w:left="102"/>
        <w:jc w:val="left"/>
      </w:pPr>
      <w:r>
        <w:t>характеризовать</w:t>
      </w:r>
      <w:r>
        <w:rPr>
          <w:spacing w:val="-1"/>
        </w:rPr>
        <w:t xml:space="preserve"> </w:t>
      </w:r>
      <w:r>
        <w:t>творчество</w:t>
      </w:r>
      <w:r>
        <w:rPr>
          <w:spacing w:val="-2"/>
        </w:rPr>
        <w:t xml:space="preserve"> </w:t>
      </w:r>
      <w:r>
        <w:t>не</w:t>
      </w:r>
      <w:r>
        <w:rPr>
          <w:spacing w:val="-2"/>
        </w:rPr>
        <w:t xml:space="preserve"> </w:t>
      </w:r>
      <w:r>
        <w:t>менее</w:t>
      </w:r>
      <w:r>
        <w:rPr>
          <w:spacing w:val="-2"/>
        </w:rPr>
        <w:t xml:space="preserve"> </w:t>
      </w:r>
      <w:r>
        <w:t>двух отечественных композиторов-классиков, приводить примеры наиболее известных сочинений.</w:t>
      </w:r>
    </w:p>
    <w:p w:rsidR="00D05B71" w:rsidRDefault="00BE715A">
      <w:pPr>
        <w:pStyle w:val="a3"/>
        <w:ind w:left="810" w:firstLine="0"/>
        <w:jc w:val="left"/>
      </w:pPr>
      <w:r>
        <w:t>Модуль</w:t>
      </w:r>
      <w:r>
        <w:rPr>
          <w:spacing w:val="-6"/>
        </w:rPr>
        <w:t xml:space="preserve"> </w:t>
      </w:r>
      <w:r>
        <w:t>№</w:t>
      </w:r>
      <w:r>
        <w:rPr>
          <w:spacing w:val="-5"/>
        </w:rPr>
        <w:t xml:space="preserve"> </w:t>
      </w:r>
      <w:r>
        <w:t>6 «Образы</w:t>
      </w:r>
      <w:r>
        <w:rPr>
          <w:spacing w:val="-4"/>
        </w:rPr>
        <w:t xml:space="preserve"> </w:t>
      </w:r>
      <w:r>
        <w:t>русской</w:t>
      </w:r>
      <w:r>
        <w:rPr>
          <w:spacing w:val="-3"/>
        </w:rPr>
        <w:t xml:space="preserve"> </w:t>
      </w:r>
      <w:r>
        <w:t>и</w:t>
      </w:r>
      <w:r>
        <w:rPr>
          <w:spacing w:val="-4"/>
        </w:rPr>
        <w:t xml:space="preserve"> </w:t>
      </w:r>
      <w:r>
        <w:t>европейской</w:t>
      </w:r>
      <w:r>
        <w:rPr>
          <w:spacing w:val="-4"/>
        </w:rPr>
        <w:t xml:space="preserve"> </w:t>
      </w:r>
      <w:r>
        <w:t>духовной</w:t>
      </w:r>
      <w:r>
        <w:rPr>
          <w:spacing w:val="-3"/>
        </w:rPr>
        <w:t xml:space="preserve"> </w:t>
      </w:r>
      <w:r>
        <w:rPr>
          <w:spacing w:val="-2"/>
        </w:rPr>
        <w:t>музыки»:</w:t>
      </w:r>
    </w:p>
    <w:p w:rsidR="00D05B71" w:rsidRDefault="00BE715A">
      <w:pPr>
        <w:pStyle w:val="a3"/>
        <w:ind w:left="102"/>
        <w:jc w:val="left"/>
      </w:pPr>
      <w:r>
        <w:t>различать</w:t>
      </w:r>
      <w:r>
        <w:rPr>
          <w:spacing w:val="80"/>
        </w:rPr>
        <w:t xml:space="preserve"> </w:t>
      </w:r>
      <w:r>
        <w:t>и</w:t>
      </w:r>
      <w:r>
        <w:rPr>
          <w:spacing w:val="80"/>
        </w:rPr>
        <w:t xml:space="preserve"> </w:t>
      </w:r>
      <w:r>
        <w:t>характеризовать</w:t>
      </w:r>
      <w:r>
        <w:rPr>
          <w:spacing w:val="80"/>
        </w:rPr>
        <w:t xml:space="preserve"> </w:t>
      </w:r>
      <w:r>
        <w:t>жанры</w:t>
      </w:r>
      <w:r>
        <w:rPr>
          <w:spacing w:val="80"/>
        </w:rPr>
        <w:t xml:space="preserve"> </w:t>
      </w:r>
      <w:r>
        <w:t>и</w:t>
      </w:r>
      <w:r>
        <w:rPr>
          <w:spacing w:val="80"/>
        </w:rPr>
        <w:t xml:space="preserve"> </w:t>
      </w:r>
      <w:r>
        <w:t>произведения</w:t>
      </w:r>
      <w:r>
        <w:rPr>
          <w:spacing w:val="80"/>
        </w:rPr>
        <w:t xml:space="preserve"> </w:t>
      </w:r>
      <w:r>
        <w:t>русской</w:t>
      </w:r>
      <w:r>
        <w:rPr>
          <w:spacing w:val="80"/>
        </w:rPr>
        <w:t xml:space="preserve"> </w:t>
      </w:r>
      <w:r>
        <w:t>и</w:t>
      </w:r>
      <w:r>
        <w:rPr>
          <w:spacing w:val="80"/>
        </w:rPr>
        <w:t xml:space="preserve"> </w:t>
      </w:r>
      <w:r>
        <w:t>европейской духовной музыки;</w:t>
      </w:r>
    </w:p>
    <w:p w:rsidR="00D05B71" w:rsidRDefault="00BE715A">
      <w:pPr>
        <w:pStyle w:val="a3"/>
        <w:ind w:left="810" w:right="988" w:firstLine="0"/>
        <w:jc w:val="left"/>
      </w:pPr>
      <w:r>
        <w:t>исполнять произведения русской и европейской духовной музыки; приводить</w:t>
      </w:r>
      <w:r>
        <w:rPr>
          <w:spacing w:val="-6"/>
        </w:rPr>
        <w:t xml:space="preserve"> </w:t>
      </w:r>
      <w:r>
        <w:t>примеры</w:t>
      </w:r>
      <w:r>
        <w:rPr>
          <w:spacing w:val="-6"/>
        </w:rPr>
        <w:t xml:space="preserve"> </w:t>
      </w:r>
      <w:r>
        <w:t>сочинений</w:t>
      </w:r>
      <w:r>
        <w:rPr>
          <w:spacing w:val="-6"/>
        </w:rPr>
        <w:t xml:space="preserve"> </w:t>
      </w:r>
      <w:r>
        <w:t>духовной</w:t>
      </w:r>
      <w:r>
        <w:rPr>
          <w:spacing w:val="-6"/>
        </w:rPr>
        <w:t xml:space="preserve"> </w:t>
      </w:r>
      <w:r>
        <w:t>музыки,</w:t>
      </w:r>
      <w:r>
        <w:rPr>
          <w:spacing w:val="-6"/>
        </w:rPr>
        <w:t xml:space="preserve"> </w:t>
      </w:r>
      <w:r>
        <w:t>называть</w:t>
      </w:r>
      <w:r>
        <w:rPr>
          <w:spacing w:val="-7"/>
        </w:rPr>
        <w:t xml:space="preserve"> </w:t>
      </w:r>
      <w:r>
        <w:t>их</w:t>
      </w:r>
      <w:r>
        <w:rPr>
          <w:spacing w:val="-5"/>
        </w:rPr>
        <w:t xml:space="preserve"> </w:t>
      </w:r>
      <w:r>
        <w:t>автора. Модуль</w:t>
      </w:r>
      <w:r>
        <w:rPr>
          <w:spacing w:val="-5"/>
        </w:rPr>
        <w:t xml:space="preserve"> </w:t>
      </w:r>
      <w:r>
        <w:t>№</w:t>
      </w:r>
      <w:r>
        <w:rPr>
          <w:spacing w:val="-4"/>
        </w:rPr>
        <w:t xml:space="preserve"> </w:t>
      </w:r>
      <w:r>
        <w:t>7</w:t>
      </w:r>
      <w:r>
        <w:rPr>
          <w:spacing w:val="2"/>
        </w:rPr>
        <w:t xml:space="preserve"> </w:t>
      </w:r>
      <w:r>
        <w:t>«Современная</w:t>
      </w:r>
      <w:r>
        <w:rPr>
          <w:spacing w:val="-3"/>
        </w:rPr>
        <w:t xml:space="preserve"> </w:t>
      </w:r>
      <w:r>
        <w:t>музыка:</w:t>
      </w:r>
      <w:r>
        <w:rPr>
          <w:spacing w:val="-3"/>
        </w:rPr>
        <w:t xml:space="preserve"> </w:t>
      </w:r>
      <w:r>
        <w:t>основные</w:t>
      </w:r>
      <w:r>
        <w:rPr>
          <w:spacing w:val="-4"/>
        </w:rPr>
        <w:t xml:space="preserve"> </w:t>
      </w:r>
      <w:r>
        <w:t>жанры</w:t>
      </w:r>
      <w:r>
        <w:rPr>
          <w:spacing w:val="-3"/>
        </w:rPr>
        <w:t xml:space="preserve"> </w:t>
      </w:r>
      <w:r>
        <w:t>и</w:t>
      </w:r>
      <w:r>
        <w:rPr>
          <w:spacing w:val="-2"/>
        </w:rPr>
        <w:t xml:space="preserve"> направления»:</w:t>
      </w:r>
    </w:p>
    <w:p w:rsidR="00D05B71" w:rsidRDefault="00BE715A">
      <w:pPr>
        <w:pStyle w:val="a3"/>
        <w:ind w:left="810" w:firstLine="0"/>
        <w:jc w:val="left"/>
      </w:pPr>
      <w:r>
        <w:t>определять и характеризовать стили, направления и жанры современной музыки; различать и определять на слух виды</w:t>
      </w:r>
      <w:r>
        <w:rPr>
          <w:spacing w:val="23"/>
        </w:rPr>
        <w:t xml:space="preserve"> </w:t>
      </w:r>
      <w:r>
        <w:t>оркестров, ансамблей, тембры музыкальных</w:t>
      </w:r>
    </w:p>
    <w:p w:rsidR="00D05B71" w:rsidRDefault="00BE715A">
      <w:pPr>
        <w:pStyle w:val="a3"/>
        <w:ind w:left="102" w:firstLine="0"/>
        <w:jc w:val="left"/>
      </w:pPr>
      <w:r>
        <w:t>инструментов,</w:t>
      </w:r>
      <w:r>
        <w:rPr>
          <w:spacing w:val="-6"/>
        </w:rPr>
        <w:t xml:space="preserve"> </w:t>
      </w:r>
      <w:r>
        <w:t>входящих</w:t>
      </w:r>
      <w:r>
        <w:rPr>
          <w:spacing w:val="-1"/>
        </w:rPr>
        <w:t xml:space="preserve"> </w:t>
      </w:r>
      <w:r>
        <w:t>в</w:t>
      </w:r>
      <w:r>
        <w:rPr>
          <w:spacing w:val="-4"/>
        </w:rPr>
        <w:t xml:space="preserve"> </w:t>
      </w:r>
      <w:r>
        <w:t>их</w:t>
      </w:r>
      <w:r>
        <w:rPr>
          <w:spacing w:val="-1"/>
        </w:rPr>
        <w:t xml:space="preserve"> </w:t>
      </w:r>
      <w:r>
        <w:rPr>
          <w:spacing w:val="-2"/>
        </w:rPr>
        <w:t>состав;</w:t>
      </w:r>
    </w:p>
    <w:p w:rsidR="00D05B71" w:rsidRDefault="00BE715A">
      <w:pPr>
        <w:pStyle w:val="a3"/>
        <w:ind w:left="810" w:firstLine="0"/>
        <w:jc w:val="left"/>
      </w:pPr>
      <w:r>
        <w:t>исполнять</w:t>
      </w:r>
      <w:r>
        <w:rPr>
          <w:spacing w:val="-6"/>
        </w:rPr>
        <w:t xml:space="preserve"> </w:t>
      </w:r>
      <w:r>
        <w:t>современные</w:t>
      </w:r>
      <w:r>
        <w:rPr>
          <w:spacing w:val="-8"/>
        </w:rPr>
        <w:t xml:space="preserve"> </w:t>
      </w:r>
      <w:r>
        <w:t>музыкальные</w:t>
      </w:r>
      <w:r>
        <w:rPr>
          <w:spacing w:val="-8"/>
        </w:rPr>
        <w:t xml:space="preserve"> </w:t>
      </w:r>
      <w:r>
        <w:t>произведения</w:t>
      </w:r>
      <w:r>
        <w:rPr>
          <w:spacing w:val="-6"/>
        </w:rPr>
        <w:t xml:space="preserve"> </w:t>
      </w:r>
      <w:r>
        <w:t>в</w:t>
      </w:r>
      <w:r>
        <w:rPr>
          <w:spacing w:val="-7"/>
        </w:rPr>
        <w:t xml:space="preserve"> </w:t>
      </w:r>
      <w:r>
        <w:t>разных</w:t>
      </w:r>
      <w:r>
        <w:rPr>
          <w:spacing w:val="-4"/>
        </w:rPr>
        <w:t xml:space="preserve"> </w:t>
      </w:r>
      <w:r>
        <w:t>видах</w:t>
      </w:r>
      <w:r>
        <w:rPr>
          <w:spacing w:val="-4"/>
        </w:rPr>
        <w:t xml:space="preserve"> </w:t>
      </w:r>
      <w:r>
        <w:t>деятельности. Модуль № 8 «Связь музыки с другими видами искусства»:</w:t>
      </w:r>
    </w:p>
    <w:p w:rsidR="00D05B71" w:rsidRDefault="00BE715A">
      <w:pPr>
        <w:pStyle w:val="a3"/>
        <w:spacing w:before="1"/>
        <w:ind w:left="102"/>
        <w:jc w:val="left"/>
      </w:pPr>
      <w:r>
        <w:t>определять</w:t>
      </w:r>
      <w:r>
        <w:rPr>
          <w:spacing w:val="40"/>
        </w:rPr>
        <w:t xml:space="preserve"> </w:t>
      </w:r>
      <w:r>
        <w:t>стилевые</w:t>
      </w:r>
      <w:r>
        <w:rPr>
          <w:spacing w:val="40"/>
        </w:rPr>
        <w:t xml:space="preserve"> </w:t>
      </w:r>
      <w:r>
        <w:t>и</w:t>
      </w:r>
      <w:r>
        <w:rPr>
          <w:spacing w:val="40"/>
        </w:rPr>
        <w:t xml:space="preserve"> </w:t>
      </w:r>
      <w:r>
        <w:t>жанровые</w:t>
      </w:r>
      <w:r>
        <w:rPr>
          <w:spacing w:val="40"/>
        </w:rPr>
        <w:t xml:space="preserve"> </w:t>
      </w:r>
      <w:r>
        <w:t>параллели</w:t>
      </w:r>
      <w:r>
        <w:rPr>
          <w:spacing w:val="40"/>
        </w:rPr>
        <w:t xml:space="preserve"> </w:t>
      </w:r>
      <w:r>
        <w:t>между</w:t>
      </w:r>
      <w:r>
        <w:rPr>
          <w:spacing w:val="40"/>
        </w:rPr>
        <w:t xml:space="preserve"> </w:t>
      </w:r>
      <w:r>
        <w:t>музыкой</w:t>
      </w:r>
      <w:r>
        <w:rPr>
          <w:spacing w:val="40"/>
        </w:rPr>
        <w:t xml:space="preserve"> </w:t>
      </w:r>
      <w:r>
        <w:t>и</w:t>
      </w:r>
      <w:r>
        <w:rPr>
          <w:spacing w:val="40"/>
        </w:rPr>
        <w:t xml:space="preserve"> </w:t>
      </w:r>
      <w:r>
        <w:t>другими</w:t>
      </w:r>
      <w:r>
        <w:rPr>
          <w:spacing w:val="40"/>
        </w:rPr>
        <w:t xml:space="preserve"> </w:t>
      </w:r>
      <w:r>
        <w:t xml:space="preserve">видами </w:t>
      </w:r>
      <w:r>
        <w:rPr>
          <w:spacing w:val="-2"/>
        </w:rPr>
        <w:t>искусств;</w:t>
      </w:r>
    </w:p>
    <w:p w:rsidR="00D05B71" w:rsidRDefault="00BE715A">
      <w:pPr>
        <w:pStyle w:val="a3"/>
        <w:ind w:left="810" w:firstLine="0"/>
        <w:jc w:val="left"/>
      </w:pPr>
      <w:r>
        <w:t>различать и анализировать средства выразительности разных видов искусств; импровизировать,</w:t>
      </w:r>
      <w:r>
        <w:rPr>
          <w:spacing w:val="59"/>
          <w:w w:val="150"/>
        </w:rPr>
        <w:t xml:space="preserve"> </w:t>
      </w:r>
      <w:r>
        <w:t>создавать</w:t>
      </w:r>
      <w:r>
        <w:rPr>
          <w:spacing w:val="63"/>
          <w:w w:val="150"/>
        </w:rPr>
        <w:t xml:space="preserve"> </w:t>
      </w:r>
      <w:r>
        <w:t>произведения</w:t>
      </w:r>
      <w:r>
        <w:rPr>
          <w:spacing w:val="61"/>
          <w:w w:val="150"/>
        </w:rPr>
        <w:t xml:space="preserve"> </w:t>
      </w:r>
      <w:r>
        <w:t>в</w:t>
      </w:r>
      <w:r>
        <w:rPr>
          <w:spacing w:val="58"/>
          <w:w w:val="150"/>
        </w:rPr>
        <w:t xml:space="preserve"> </w:t>
      </w:r>
      <w:r>
        <w:t>одном</w:t>
      </w:r>
      <w:r>
        <w:rPr>
          <w:spacing w:val="62"/>
          <w:w w:val="150"/>
        </w:rPr>
        <w:t xml:space="preserve"> </w:t>
      </w:r>
      <w:r>
        <w:t>виде</w:t>
      </w:r>
      <w:r>
        <w:rPr>
          <w:spacing w:val="58"/>
          <w:w w:val="150"/>
        </w:rPr>
        <w:t xml:space="preserve"> </w:t>
      </w:r>
      <w:r>
        <w:t>искусства</w:t>
      </w:r>
      <w:r>
        <w:rPr>
          <w:spacing w:val="60"/>
          <w:w w:val="150"/>
        </w:rPr>
        <w:t xml:space="preserve"> </w:t>
      </w:r>
      <w:r>
        <w:t>на</w:t>
      </w:r>
      <w:r>
        <w:rPr>
          <w:spacing w:val="61"/>
          <w:w w:val="150"/>
        </w:rPr>
        <w:t xml:space="preserve"> </w:t>
      </w:r>
      <w:r>
        <w:rPr>
          <w:spacing w:val="-2"/>
        </w:rPr>
        <w:t>основе</w:t>
      </w:r>
    </w:p>
    <w:p w:rsidR="00D05B71" w:rsidRDefault="00BE715A">
      <w:pPr>
        <w:pStyle w:val="a3"/>
        <w:spacing w:before="145"/>
        <w:ind w:left="0" w:firstLine="0"/>
        <w:jc w:val="left"/>
        <w:rPr>
          <w:sz w:val="20"/>
        </w:rPr>
      </w:pPr>
      <w:r>
        <w:rPr>
          <w:noProof/>
          <w:lang w:eastAsia="ru-RU"/>
        </w:rPr>
        <mc:AlternateContent>
          <mc:Choice Requires="wps">
            <w:drawing>
              <wp:anchor distT="0" distB="0" distL="0" distR="0" simplePos="0" relativeHeight="487602688" behindDoc="1" locked="0" layoutInCell="1" allowOverlap="1">
                <wp:simplePos x="0" y="0"/>
                <wp:positionH relativeFrom="page">
                  <wp:posOffset>1080820</wp:posOffset>
                </wp:positionH>
                <wp:positionV relativeFrom="paragraph">
                  <wp:posOffset>253824</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9.986219pt;width:144.020pt;height:.72003pt;mso-position-horizontal-relative:page;mso-position-vertical-relative:paragraph;z-index:-15713792;mso-wrap-distance-left:0;mso-wrap-distance-right:0" id="docshape36" filled="true" fillcolor="#000000" stroked="false">
                <v:fill type="solid"/>
                <w10:wrap type="topAndBottom"/>
              </v:rect>
            </w:pict>
          </mc:Fallback>
        </mc:AlternateContent>
      </w:r>
    </w:p>
    <w:p w:rsidR="00D05B71" w:rsidRDefault="00BE715A">
      <w:pPr>
        <w:spacing w:before="96"/>
        <w:ind w:left="102"/>
        <w:rPr>
          <w:sz w:val="20"/>
        </w:rPr>
      </w:pPr>
      <w:r>
        <w:rPr>
          <w:sz w:val="20"/>
          <w:vertAlign w:val="superscript"/>
        </w:rPr>
        <w:t>29</w:t>
      </w:r>
      <w:r>
        <w:rPr>
          <w:spacing w:val="21"/>
          <w:sz w:val="20"/>
        </w:rPr>
        <w:t xml:space="preserve"> </w:t>
      </w:r>
      <w:r>
        <w:rPr>
          <w:sz w:val="20"/>
        </w:rPr>
        <w:t>На</w:t>
      </w:r>
      <w:r>
        <w:rPr>
          <w:spacing w:val="21"/>
          <w:sz w:val="20"/>
        </w:rPr>
        <w:t xml:space="preserve"> </w:t>
      </w:r>
      <w:r>
        <w:rPr>
          <w:sz w:val="20"/>
        </w:rPr>
        <w:t>выбор</w:t>
      </w:r>
      <w:r>
        <w:rPr>
          <w:spacing w:val="22"/>
          <w:sz w:val="20"/>
        </w:rPr>
        <w:t xml:space="preserve"> </w:t>
      </w:r>
      <w:r>
        <w:rPr>
          <w:sz w:val="20"/>
        </w:rPr>
        <w:t>учителя.</w:t>
      </w:r>
      <w:r>
        <w:rPr>
          <w:spacing w:val="21"/>
          <w:sz w:val="20"/>
        </w:rPr>
        <w:t xml:space="preserve"> </w:t>
      </w:r>
      <w:r>
        <w:rPr>
          <w:sz w:val="20"/>
        </w:rPr>
        <w:t>Например:</w:t>
      </w:r>
      <w:r>
        <w:rPr>
          <w:spacing w:val="21"/>
          <w:sz w:val="20"/>
        </w:rPr>
        <w:t xml:space="preserve"> </w:t>
      </w:r>
      <w:r>
        <w:rPr>
          <w:sz w:val="20"/>
        </w:rPr>
        <w:t>Испания,</w:t>
      </w:r>
      <w:r>
        <w:rPr>
          <w:spacing w:val="21"/>
          <w:sz w:val="20"/>
        </w:rPr>
        <w:t xml:space="preserve"> </w:t>
      </w:r>
      <w:r>
        <w:rPr>
          <w:sz w:val="20"/>
        </w:rPr>
        <w:t>Китай,</w:t>
      </w:r>
      <w:r>
        <w:rPr>
          <w:spacing w:val="21"/>
          <w:sz w:val="20"/>
        </w:rPr>
        <w:t xml:space="preserve"> </w:t>
      </w:r>
      <w:r>
        <w:rPr>
          <w:sz w:val="20"/>
        </w:rPr>
        <w:t>Индия</w:t>
      </w:r>
      <w:r>
        <w:rPr>
          <w:spacing w:val="20"/>
          <w:sz w:val="20"/>
        </w:rPr>
        <w:t xml:space="preserve"> </w:t>
      </w:r>
      <w:r>
        <w:rPr>
          <w:sz w:val="20"/>
        </w:rPr>
        <w:t>или:</w:t>
      </w:r>
      <w:r>
        <w:rPr>
          <w:spacing w:val="21"/>
          <w:sz w:val="20"/>
        </w:rPr>
        <w:t xml:space="preserve"> </w:t>
      </w:r>
      <w:r>
        <w:rPr>
          <w:sz w:val="20"/>
        </w:rPr>
        <w:t>Франция,</w:t>
      </w:r>
      <w:r>
        <w:rPr>
          <w:spacing w:val="23"/>
          <w:sz w:val="20"/>
        </w:rPr>
        <w:t xml:space="preserve"> </w:t>
      </w:r>
      <w:r>
        <w:rPr>
          <w:sz w:val="20"/>
        </w:rPr>
        <w:t>США,</w:t>
      </w:r>
      <w:r>
        <w:rPr>
          <w:spacing w:val="21"/>
          <w:sz w:val="20"/>
        </w:rPr>
        <w:t xml:space="preserve"> </w:t>
      </w:r>
      <w:r>
        <w:rPr>
          <w:sz w:val="20"/>
        </w:rPr>
        <w:t>Япония</w:t>
      </w:r>
      <w:r>
        <w:rPr>
          <w:spacing w:val="20"/>
          <w:sz w:val="20"/>
        </w:rPr>
        <w:t xml:space="preserve"> </w:t>
      </w:r>
      <w:r>
        <w:rPr>
          <w:sz w:val="20"/>
        </w:rPr>
        <w:t>и</w:t>
      </w:r>
      <w:r>
        <w:rPr>
          <w:spacing w:val="20"/>
          <w:sz w:val="20"/>
        </w:rPr>
        <w:t xml:space="preserve"> </w:t>
      </w:r>
      <w:r>
        <w:rPr>
          <w:sz w:val="20"/>
        </w:rPr>
        <w:t>т.</w:t>
      </w:r>
      <w:r>
        <w:rPr>
          <w:spacing w:val="21"/>
          <w:sz w:val="20"/>
        </w:rPr>
        <w:t xml:space="preserve"> </w:t>
      </w:r>
      <w:r>
        <w:rPr>
          <w:sz w:val="20"/>
        </w:rPr>
        <w:t>п.</w:t>
      </w:r>
      <w:r>
        <w:rPr>
          <w:spacing w:val="30"/>
          <w:sz w:val="20"/>
        </w:rPr>
        <w:t xml:space="preserve"> </w:t>
      </w:r>
      <w:r>
        <w:rPr>
          <w:sz w:val="20"/>
        </w:rPr>
        <w:t>—</w:t>
      </w:r>
      <w:r>
        <w:rPr>
          <w:spacing w:val="21"/>
          <w:sz w:val="20"/>
        </w:rPr>
        <w:t xml:space="preserve"> </w:t>
      </w:r>
      <w:r>
        <w:rPr>
          <w:sz w:val="20"/>
        </w:rPr>
        <w:t>не</w:t>
      </w:r>
      <w:r>
        <w:rPr>
          <w:spacing w:val="21"/>
          <w:sz w:val="20"/>
        </w:rPr>
        <w:t xml:space="preserve"> </w:t>
      </w:r>
      <w:r>
        <w:rPr>
          <w:sz w:val="20"/>
        </w:rPr>
        <w:t>менее трёх национальных культур, значимых в мировом масштабе.</w:t>
      </w:r>
    </w:p>
    <w:p w:rsidR="00D05B71" w:rsidRDefault="00D05B71">
      <w:pPr>
        <w:rPr>
          <w:sz w:val="20"/>
        </w:rPr>
        <w:sectPr w:rsidR="00D05B71">
          <w:pgSz w:w="11910" w:h="16840"/>
          <w:pgMar w:top="1040" w:right="740" w:bottom="1200" w:left="1600" w:header="0" w:footer="971" w:gutter="0"/>
          <w:cols w:space="720"/>
        </w:sectPr>
      </w:pPr>
    </w:p>
    <w:p w:rsidR="00D05B71" w:rsidRDefault="00BE715A">
      <w:pPr>
        <w:pStyle w:val="a3"/>
        <w:spacing w:before="66"/>
        <w:ind w:left="102" w:right="104" w:firstLine="0"/>
      </w:pPr>
      <w:r>
        <w:lastRenderedPageBreak/>
        <w:t>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D05B71" w:rsidRDefault="00BE715A">
      <w:pPr>
        <w:pStyle w:val="a3"/>
        <w:spacing w:before="1"/>
        <w:ind w:left="102" w:right="112"/>
      </w:pPr>
      <w:r>
        <w:t>высказывать суждения об основной идее, средствах её воплощения,</w:t>
      </w:r>
      <w:r>
        <w:rPr>
          <w:spacing w:val="40"/>
        </w:rPr>
        <w:t xml:space="preserve"> </w:t>
      </w:r>
      <w:r>
        <w:t>интонационных особенностях, жанре, исполнителях музыкального произведения.</w:t>
      </w:r>
    </w:p>
    <w:p w:rsidR="00D05B71" w:rsidRDefault="00BE715A">
      <w:pPr>
        <w:pStyle w:val="a3"/>
        <w:ind w:left="810" w:firstLine="0"/>
      </w:pPr>
      <w:r>
        <w:t>Модуль</w:t>
      </w:r>
      <w:r>
        <w:rPr>
          <w:spacing w:val="-3"/>
        </w:rPr>
        <w:t xml:space="preserve"> </w:t>
      </w:r>
      <w:r>
        <w:t>№</w:t>
      </w:r>
      <w:r>
        <w:rPr>
          <w:spacing w:val="-4"/>
        </w:rPr>
        <w:t xml:space="preserve"> </w:t>
      </w:r>
      <w:r>
        <w:t>9 «Жанры</w:t>
      </w:r>
      <w:r>
        <w:rPr>
          <w:spacing w:val="-3"/>
        </w:rPr>
        <w:t xml:space="preserve"> </w:t>
      </w:r>
      <w:r>
        <w:t>музыкального</w:t>
      </w:r>
      <w:r>
        <w:rPr>
          <w:spacing w:val="-2"/>
        </w:rPr>
        <w:t xml:space="preserve"> искусства»:</w:t>
      </w:r>
    </w:p>
    <w:p w:rsidR="00D05B71" w:rsidRDefault="00BE715A">
      <w:pPr>
        <w:pStyle w:val="a3"/>
        <w:ind w:left="102" w:right="112"/>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D05B71" w:rsidRDefault="00BE715A">
      <w:pPr>
        <w:pStyle w:val="a3"/>
        <w:ind w:left="810" w:firstLine="0"/>
      </w:pPr>
      <w:r>
        <w:t>рассуждать</w:t>
      </w:r>
      <w:r>
        <w:rPr>
          <w:spacing w:val="46"/>
        </w:rPr>
        <w:t xml:space="preserve"> </w:t>
      </w:r>
      <w:r>
        <w:t>о</w:t>
      </w:r>
      <w:r>
        <w:rPr>
          <w:spacing w:val="47"/>
        </w:rPr>
        <w:t xml:space="preserve"> </w:t>
      </w:r>
      <w:r>
        <w:t>круге</w:t>
      </w:r>
      <w:r>
        <w:rPr>
          <w:spacing w:val="46"/>
        </w:rPr>
        <w:t xml:space="preserve"> </w:t>
      </w:r>
      <w:r>
        <w:t>образов</w:t>
      </w:r>
      <w:r>
        <w:rPr>
          <w:spacing w:val="47"/>
        </w:rPr>
        <w:t xml:space="preserve"> </w:t>
      </w:r>
      <w:r>
        <w:t>и</w:t>
      </w:r>
      <w:r>
        <w:rPr>
          <w:spacing w:val="48"/>
        </w:rPr>
        <w:t xml:space="preserve"> </w:t>
      </w:r>
      <w:r>
        <w:t>средствах</w:t>
      </w:r>
      <w:r>
        <w:rPr>
          <w:spacing w:val="49"/>
        </w:rPr>
        <w:t xml:space="preserve"> </w:t>
      </w:r>
      <w:r>
        <w:t>их</w:t>
      </w:r>
      <w:r>
        <w:rPr>
          <w:spacing w:val="47"/>
        </w:rPr>
        <w:t xml:space="preserve"> </w:t>
      </w:r>
      <w:r>
        <w:t>воплощения,</w:t>
      </w:r>
      <w:r>
        <w:rPr>
          <w:spacing w:val="47"/>
        </w:rPr>
        <w:t xml:space="preserve"> </w:t>
      </w:r>
      <w:r>
        <w:t>типичных</w:t>
      </w:r>
      <w:r>
        <w:rPr>
          <w:spacing w:val="47"/>
        </w:rPr>
        <w:t xml:space="preserve"> </w:t>
      </w:r>
      <w:r>
        <w:t>для</w:t>
      </w:r>
      <w:r>
        <w:rPr>
          <w:spacing w:val="48"/>
        </w:rPr>
        <w:t xml:space="preserve"> </w:t>
      </w:r>
      <w:r>
        <w:rPr>
          <w:spacing w:val="-2"/>
        </w:rPr>
        <w:t>данного</w:t>
      </w:r>
    </w:p>
    <w:p w:rsidR="00D05B71" w:rsidRDefault="00BE715A">
      <w:pPr>
        <w:pStyle w:val="a3"/>
        <w:ind w:left="102" w:firstLine="0"/>
        <w:jc w:val="left"/>
      </w:pPr>
      <w:r>
        <w:rPr>
          <w:spacing w:val="-2"/>
        </w:rPr>
        <w:t>жанра;</w:t>
      </w:r>
    </w:p>
    <w:p w:rsidR="00D05B71" w:rsidRDefault="00BE715A">
      <w:pPr>
        <w:pStyle w:val="a3"/>
        <w:ind w:left="810" w:firstLine="0"/>
        <w:jc w:val="left"/>
      </w:pPr>
      <w:r>
        <w:t>выразительно</w:t>
      </w:r>
      <w:r>
        <w:rPr>
          <w:spacing w:val="24"/>
        </w:rPr>
        <w:t xml:space="preserve">  </w:t>
      </w:r>
      <w:r>
        <w:t>исполнять</w:t>
      </w:r>
      <w:r>
        <w:rPr>
          <w:spacing w:val="28"/>
        </w:rPr>
        <w:t xml:space="preserve">  </w:t>
      </w:r>
      <w:r>
        <w:t>произведения</w:t>
      </w:r>
      <w:r>
        <w:rPr>
          <w:spacing w:val="26"/>
        </w:rPr>
        <w:t xml:space="preserve">  </w:t>
      </w:r>
      <w:r>
        <w:t>(в</w:t>
      </w:r>
      <w:r>
        <w:rPr>
          <w:spacing w:val="27"/>
        </w:rPr>
        <w:t xml:space="preserve">  </w:t>
      </w:r>
      <w:r>
        <w:t>том</w:t>
      </w:r>
      <w:r>
        <w:rPr>
          <w:spacing w:val="26"/>
        </w:rPr>
        <w:t xml:space="preserve">  </w:t>
      </w:r>
      <w:r>
        <w:t>числе</w:t>
      </w:r>
      <w:r>
        <w:rPr>
          <w:spacing w:val="27"/>
        </w:rPr>
        <w:t xml:space="preserve">  </w:t>
      </w:r>
      <w:r>
        <w:t>фрагменты)</w:t>
      </w:r>
      <w:r>
        <w:rPr>
          <w:spacing w:val="28"/>
        </w:rPr>
        <w:t xml:space="preserve">  </w:t>
      </w:r>
      <w:r>
        <w:rPr>
          <w:spacing w:val="-2"/>
        </w:rPr>
        <w:t>вокальных,</w:t>
      </w:r>
    </w:p>
    <w:p w:rsidR="00D05B71" w:rsidRDefault="00BE715A">
      <w:pPr>
        <w:pStyle w:val="a3"/>
        <w:ind w:left="102" w:firstLine="0"/>
        <w:jc w:val="left"/>
      </w:pPr>
      <w:r>
        <w:t>инструментальных</w:t>
      </w:r>
      <w:r>
        <w:rPr>
          <w:spacing w:val="-9"/>
        </w:rPr>
        <w:t xml:space="preserve"> </w:t>
      </w:r>
      <w:r>
        <w:t>и</w:t>
      </w:r>
      <w:r>
        <w:rPr>
          <w:spacing w:val="-8"/>
        </w:rPr>
        <w:t xml:space="preserve"> </w:t>
      </w:r>
      <w:r>
        <w:t>музыкально-театральных</w:t>
      </w:r>
      <w:r>
        <w:rPr>
          <w:spacing w:val="-8"/>
        </w:rPr>
        <w:t xml:space="preserve"> </w:t>
      </w:r>
      <w:r>
        <w:rPr>
          <w:spacing w:val="-2"/>
        </w:rPr>
        <w:t>жанров.</w:t>
      </w:r>
    </w:p>
    <w:p w:rsidR="00D05B71" w:rsidRDefault="00D05B71">
      <w:pPr>
        <w:pStyle w:val="a3"/>
        <w:spacing w:before="4"/>
        <w:ind w:left="0" w:firstLine="0"/>
        <w:jc w:val="left"/>
      </w:pPr>
    </w:p>
    <w:p w:rsidR="00D05B71" w:rsidRDefault="00BE715A">
      <w:pPr>
        <w:pStyle w:val="3"/>
        <w:spacing w:before="1"/>
        <w:ind w:left="0" w:right="6"/>
        <w:jc w:val="center"/>
      </w:pPr>
      <w:bookmarkStart w:id="20" w:name="_bookmark18"/>
      <w:bookmarkEnd w:id="20"/>
      <w:r>
        <w:rPr>
          <w:spacing w:val="-2"/>
        </w:rPr>
        <w:t>1.2.17.Технология</w:t>
      </w:r>
    </w:p>
    <w:p w:rsidR="00D05B71" w:rsidRDefault="00BE715A">
      <w:pPr>
        <w:pStyle w:val="a3"/>
        <w:spacing w:line="274" w:lineRule="exact"/>
        <w:ind w:left="0" w:right="5483" w:firstLine="0"/>
        <w:jc w:val="center"/>
      </w:pPr>
      <w:r>
        <w:t>Пояснительная</w:t>
      </w:r>
      <w:r>
        <w:rPr>
          <w:spacing w:val="-6"/>
        </w:rPr>
        <w:t xml:space="preserve"> </w:t>
      </w:r>
      <w:r>
        <w:rPr>
          <w:spacing w:val="-2"/>
        </w:rPr>
        <w:t>записка.</w:t>
      </w:r>
    </w:p>
    <w:p w:rsidR="00D05B71" w:rsidRDefault="00BE715A">
      <w:pPr>
        <w:pStyle w:val="a3"/>
        <w:ind w:left="810" w:right="114" w:firstLine="0"/>
      </w:pPr>
      <w:r>
        <w:t>Научный, общекультурный и образовательный контекст технологии Фундаментальной</w:t>
      </w:r>
      <w:r>
        <w:rPr>
          <w:spacing w:val="70"/>
          <w:w w:val="150"/>
        </w:rPr>
        <w:t xml:space="preserve"> </w:t>
      </w:r>
      <w:r>
        <w:t>задачей</w:t>
      </w:r>
      <w:r>
        <w:rPr>
          <w:spacing w:val="73"/>
          <w:w w:val="150"/>
        </w:rPr>
        <w:t xml:space="preserve"> </w:t>
      </w:r>
      <w:r>
        <w:t>общего</w:t>
      </w:r>
      <w:r>
        <w:rPr>
          <w:spacing w:val="72"/>
          <w:w w:val="150"/>
        </w:rPr>
        <w:t xml:space="preserve"> </w:t>
      </w:r>
      <w:r>
        <w:t>образования</w:t>
      </w:r>
      <w:r>
        <w:rPr>
          <w:spacing w:val="72"/>
          <w:w w:val="150"/>
        </w:rPr>
        <w:t xml:space="preserve"> </w:t>
      </w:r>
      <w:r>
        <w:t>является</w:t>
      </w:r>
      <w:r>
        <w:rPr>
          <w:spacing w:val="72"/>
          <w:w w:val="150"/>
        </w:rPr>
        <w:t xml:space="preserve"> </w:t>
      </w:r>
      <w:r>
        <w:t>освоение</w:t>
      </w:r>
      <w:r>
        <w:rPr>
          <w:spacing w:val="76"/>
          <w:w w:val="150"/>
        </w:rPr>
        <w:t xml:space="preserve"> </w:t>
      </w:r>
      <w:r>
        <w:rPr>
          <w:spacing w:val="-2"/>
        </w:rPr>
        <w:t>учащимися</w:t>
      </w:r>
    </w:p>
    <w:p w:rsidR="00D05B71" w:rsidRDefault="00BE715A">
      <w:pPr>
        <w:pStyle w:val="a3"/>
        <w:ind w:left="102" w:right="112" w:firstLine="0"/>
      </w:pPr>
      <w:r>
        <w:t>наиболее значимых аспектов реальности. К таким аспектам, несомненно, относится и преобразовательная деятельность человека.</w:t>
      </w:r>
    </w:p>
    <w:p w:rsidR="00D05B71" w:rsidRDefault="00BE715A">
      <w:pPr>
        <w:pStyle w:val="a3"/>
        <w:ind w:left="102" w:right="111"/>
      </w:pPr>
      <w: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D05B71" w:rsidRDefault="00BE715A">
      <w:pPr>
        <w:pStyle w:val="a3"/>
        <w:ind w:left="102" w:right="108"/>
      </w:pPr>
      <w:r>
        <w:t>Было обосновано положение, что всякая деятельность должна осуществляться в соответствии с</w:t>
      </w:r>
      <w:r>
        <w:rPr>
          <w:spacing w:val="-2"/>
        </w:rPr>
        <w:t xml:space="preserve"> </w:t>
      </w:r>
      <w:r>
        <w:t>некоторым</w:t>
      </w:r>
      <w:r>
        <w:rPr>
          <w:spacing w:val="-2"/>
        </w:rPr>
        <w:t xml:space="preserve"> </w:t>
      </w:r>
      <w:r>
        <w:t>методом,</w:t>
      </w:r>
      <w:r>
        <w:rPr>
          <w:spacing w:val="-1"/>
        </w:rPr>
        <w:t xml:space="preserve"> </w:t>
      </w:r>
      <w:r>
        <w:t>причём</w:t>
      </w:r>
      <w:r>
        <w:rPr>
          <w:spacing w:val="-2"/>
        </w:rPr>
        <w:t xml:space="preserve"> </w:t>
      </w:r>
      <w:r>
        <w:t>эффективность этого</w:t>
      </w:r>
      <w:r>
        <w:rPr>
          <w:spacing w:val="-3"/>
        </w:rPr>
        <w:t xml:space="preserve"> </w:t>
      </w:r>
      <w:r>
        <w:t>метода</w:t>
      </w:r>
      <w:r>
        <w:rPr>
          <w:spacing w:val="-2"/>
        </w:rPr>
        <w:t xml:space="preserve"> </w:t>
      </w:r>
      <w:r>
        <w:t>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D05B71" w:rsidRDefault="00BE715A">
      <w:pPr>
        <w:pStyle w:val="a3"/>
        <w:spacing w:before="1"/>
        <w:ind w:left="810" w:firstLine="0"/>
      </w:pPr>
      <w:r>
        <w:t>Стержнем</w:t>
      </w:r>
      <w:r>
        <w:rPr>
          <w:spacing w:val="76"/>
        </w:rPr>
        <w:t xml:space="preserve"> </w:t>
      </w:r>
      <w:r>
        <w:t>названной</w:t>
      </w:r>
      <w:r>
        <w:rPr>
          <w:spacing w:val="78"/>
        </w:rPr>
        <w:t xml:space="preserve"> </w:t>
      </w:r>
      <w:r>
        <w:t>концепции</w:t>
      </w:r>
      <w:r>
        <w:rPr>
          <w:spacing w:val="50"/>
          <w:w w:val="150"/>
        </w:rPr>
        <w:t xml:space="preserve"> </w:t>
      </w:r>
      <w:r>
        <w:t>является</w:t>
      </w:r>
      <w:r>
        <w:rPr>
          <w:spacing w:val="79"/>
        </w:rPr>
        <w:t xml:space="preserve"> </w:t>
      </w:r>
      <w:r>
        <w:t>технология</w:t>
      </w:r>
      <w:r>
        <w:rPr>
          <w:spacing w:val="79"/>
        </w:rPr>
        <w:t xml:space="preserve"> </w:t>
      </w:r>
      <w:r>
        <w:t>как</w:t>
      </w:r>
      <w:r>
        <w:rPr>
          <w:spacing w:val="79"/>
        </w:rPr>
        <w:t xml:space="preserve"> </w:t>
      </w:r>
      <w:r>
        <w:t>логическое</w:t>
      </w:r>
      <w:r>
        <w:rPr>
          <w:spacing w:val="79"/>
        </w:rPr>
        <w:t xml:space="preserve"> </w:t>
      </w:r>
      <w:r>
        <w:rPr>
          <w:spacing w:val="-2"/>
        </w:rPr>
        <w:t>развитие</w:t>
      </w:r>
    </w:p>
    <w:p w:rsidR="00D05B71" w:rsidRDefault="00BE715A">
      <w:pPr>
        <w:pStyle w:val="a3"/>
        <w:ind w:left="102" w:firstLine="0"/>
      </w:pPr>
      <w:r>
        <w:t>«метода»</w:t>
      </w:r>
      <w:r>
        <w:rPr>
          <w:spacing w:val="-8"/>
        </w:rPr>
        <w:t xml:space="preserve"> </w:t>
      </w:r>
      <w:r>
        <w:t>в</w:t>
      </w:r>
      <w:r>
        <w:rPr>
          <w:spacing w:val="-2"/>
        </w:rPr>
        <w:t xml:space="preserve"> </w:t>
      </w:r>
      <w:r>
        <w:t>следующих</w:t>
      </w:r>
      <w:r>
        <w:rPr>
          <w:spacing w:val="1"/>
        </w:rPr>
        <w:t xml:space="preserve"> </w:t>
      </w:r>
      <w:r>
        <w:rPr>
          <w:spacing w:val="-2"/>
        </w:rPr>
        <w:t>аспектах:</w:t>
      </w:r>
    </w:p>
    <w:p w:rsidR="00D05B71" w:rsidRDefault="00BE715A">
      <w:pPr>
        <w:pStyle w:val="a3"/>
        <w:ind w:left="102" w:right="111"/>
      </w:pPr>
      <w:r>
        <w:t>—процесс</w:t>
      </w:r>
      <w:r>
        <w:rPr>
          <w:spacing w:val="-4"/>
        </w:rPr>
        <w:t xml:space="preserve"> </w:t>
      </w:r>
      <w:r>
        <w:t>достижения</w:t>
      </w:r>
      <w:r>
        <w:rPr>
          <w:spacing w:val="-3"/>
        </w:rPr>
        <w:t xml:space="preserve"> </w:t>
      </w:r>
      <w:r>
        <w:t>поставленной</w:t>
      </w:r>
      <w:r>
        <w:rPr>
          <w:spacing w:val="-2"/>
        </w:rPr>
        <w:t xml:space="preserve"> </w:t>
      </w:r>
      <w:r>
        <w:t>цели</w:t>
      </w:r>
      <w:r>
        <w:rPr>
          <w:spacing w:val="-2"/>
        </w:rPr>
        <w:t xml:space="preserve"> </w:t>
      </w:r>
      <w:r>
        <w:t>формализован</w:t>
      </w:r>
      <w:r>
        <w:rPr>
          <w:spacing w:val="-2"/>
        </w:rPr>
        <w:t xml:space="preserve"> </w:t>
      </w:r>
      <w:r>
        <w:t>настолько,</w:t>
      </w:r>
      <w:r>
        <w:rPr>
          <w:spacing w:val="-3"/>
        </w:rPr>
        <w:t xml:space="preserve"> </w:t>
      </w:r>
      <w:r>
        <w:t>что</w:t>
      </w:r>
      <w:r>
        <w:rPr>
          <w:spacing w:val="-3"/>
        </w:rPr>
        <w:t xml:space="preserve"> </w:t>
      </w:r>
      <w:r>
        <w:t>становится возможным его воспроизведение в широком спектре условий при практически идентичных результатах;</w:t>
      </w:r>
    </w:p>
    <w:p w:rsidR="00D05B71" w:rsidRDefault="00BE715A">
      <w:pPr>
        <w:pStyle w:val="a3"/>
        <w:ind w:left="102" w:right="109"/>
      </w:pPr>
      <w: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D05B71" w:rsidRDefault="00BE715A">
      <w:pPr>
        <w:pStyle w:val="a3"/>
        <w:ind w:left="102" w:right="113"/>
      </w:pPr>
      <w:r>
        <w:t>Развитие технологии тесно связано с научным знанием. Более того, конечной</w:t>
      </w:r>
      <w:r>
        <w:rPr>
          <w:spacing w:val="40"/>
        </w:rPr>
        <w:t xml:space="preserve"> </w:t>
      </w:r>
      <w:r>
        <w:t>целью науки (начиная с науки Нового времени) является именно создание технологий.</w:t>
      </w:r>
    </w:p>
    <w:p w:rsidR="00D05B71" w:rsidRDefault="00BE715A">
      <w:pPr>
        <w:pStyle w:val="a3"/>
        <w:ind w:left="810" w:firstLine="0"/>
      </w:pPr>
      <w:r>
        <w:t>В</w:t>
      </w:r>
      <w:r>
        <w:rPr>
          <w:spacing w:val="-6"/>
        </w:rPr>
        <w:t xml:space="preserve"> </w:t>
      </w:r>
      <w:r>
        <w:t>ХХ</w:t>
      </w:r>
      <w:r>
        <w:rPr>
          <w:spacing w:val="-3"/>
        </w:rPr>
        <w:t xml:space="preserve"> </w:t>
      </w:r>
      <w:r>
        <w:t>веке</w:t>
      </w:r>
      <w:r>
        <w:rPr>
          <w:spacing w:val="-3"/>
        </w:rPr>
        <w:t xml:space="preserve"> </w:t>
      </w:r>
      <w:r>
        <w:t>сущность</w:t>
      </w:r>
      <w:r>
        <w:rPr>
          <w:spacing w:val="-1"/>
        </w:rPr>
        <w:t xml:space="preserve"> </w:t>
      </w:r>
      <w:r>
        <w:t>технологии</w:t>
      </w:r>
      <w:r>
        <w:rPr>
          <w:spacing w:val="-2"/>
        </w:rPr>
        <w:t xml:space="preserve"> </w:t>
      </w:r>
      <w:r>
        <w:t>была</w:t>
      </w:r>
      <w:r>
        <w:rPr>
          <w:spacing w:val="-3"/>
        </w:rPr>
        <w:t xml:space="preserve"> </w:t>
      </w:r>
      <w:r>
        <w:t>осмыслена</w:t>
      </w:r>
      <w:r>
        <w:rPr>
          <w:spacing w:val="-3"/>
        </w:rPr>
        <w:t xml:space="preserve"> </w:t>
      </w:r>
      <w:r>
        <w:t>в</w:t>
      </w:r>
      <w:r>
        <w:rPr>
          <w:spacing w:val="-3"/>
        </w:rPr>
        <w:t xml:space="preserve"> </w:t>
      </w:r>
      <w:r>
        <w:t>различных</w:t>
      </w:r>
      <w:r>
        <w:rPr>
          <w:spacing w:val="-2"/>
        </w:rPr>
        <w:t xml:space="preserve"> плоскостях:</w:t>
      </w:r>
    </w:p>
    <w:p w:rsidR="00D05B71" w:rsidRDefault="00BE715A">
      <w:pPr>
        <w:pStyle w:val="a4"/>
        <w:numPr>
          <w:ilvl w:val="0"/>
          <w:numId w:val="72"/>
        </w:numPr>
        <w:tabs>
          <w:tab w:val="left" w:pos="1577"/>
        </w:tabs>
        <w:spacing w:before="5" w:line="237" w:lineRule="auto"/>
        <w:ind w:right="113" w:firstLine="707"/>
        <w:jc w:val="left"/>
        <w:rPr>
          <w:sz w:val="24"/>
        </w:rPr>
      </w:pPr>
      <w:r>
        <w:rPr>
          <w:sz w:val="24"/>
        </w:rPr>
        <w:t>были</w:t>
      </w:r>
      <w:r>
        <w:rPr>
          <w:spacing w:val="80"/>
          <w:sz w:val="24"/>
        </w:rPr>
        <w:t xml:space="preserve"> </w:t>
      </w:r>
      <w:r>
        <w:rPr>
          <w:sz w:val="24"/>
        </w:rPr>
        <w:t>выделены</w:t>
      </w:r>
      <w:r>
        <w:rPr>
          <w:spacing w:val="80"/>
          <w:sz w:val="24"/>
        </w:rPr>
        <w:t xml:space="preserve"> </w:t>
      </w:r>
      <w:r>
        <w:rPr>
          <w:sz w:val="24"/>
        </w:rPr>
        <w:t>структуры,</w:t>
      </w:r>
      <w:r>
        <w:rPr>
          <w:spacing w:val="80"/>
          <w:sz w:val="24"/>
        </w:rPr>
        <w:t xml:space="preserve"> </w:t>
      </w:r>
      <w:r>
        <w:rPr>
          <w:sz w:val="24"/>
        </w:rPr>
        <w:t>родственные</w:t>
      </w:r>
      <w:r>
        <w:rPr>
          <w:spacing w:val="80"/>
          <w:sz w:val="24"/>
        </w:rPr>
        <w:t xml:space="preserve"> </w:t>
      </w:r>
      <w:r>
        <w:rPr>
          <w:sz w:val="24"/>
        </w:rPr>
        <w:t>понятию</w:t>
      </w:r>
      <w:r>
        <w:rPr>
          <w:spacing w:val="80"/>
          <w:sz w:val="24"/>
        </w:rPr>
        <w:t xml:space="preserve"> </w:t>
      </w:r>
      <w:r>
        <w:rPr>
          <w:sz w:val="24"/>
        </w:rPr>
        <w:t>технологии,</w:t>
      </w:r>
      <w:r>
        <w:rPr>
          <w:spacing w:val="80"/>
          <w:sz w:val="24"/>
        </w:rPr>
        <w:t xml:space="preserve"> </w:t>
      </w:r>
      <w:r>
        <w:rPr>
          <w:sz w:val="24"/>
        </w:rPr>
        <w:t>прежде всего, понятие алгоритма;</w:t>
      </w:r>
    </w:p>
    <w:p w:rsidR="00D05B71" w:rsidRDefault="00BE715A">
      <w:pPr>
        <w:pStyle w:val="a4"/>
        <w:numPr>
          <w:ilvl w:val="0"/>
          <w:numId w:val="72"/>
        </w:numPr>
        <w:tabs>
          <w:tab w:val="left" w:pos="1577"/>
        </w:tabs>
        <w:spacing w:before="2" w:line="294" w:lineRule="exact"/>
        <w:ind w:left="1577" w:hanging="767"/>
        <w:jc w:val="left"/>
        <w:rPr>
          <w:sz w:val="24"/>
        </w:rPr>
      </w:pPr>
      <w:r>
        <w:rPr>
          <w:sz w:val="24"/>
        </w:rPr>
        <w:t>проанализирован</w:t>
      </w:r>
      <w:r>
        <w:rPr>
          <w:spacing w:val="-8"/>
          <w:sz w:val="24"/>
        </w:rPr>
        <w:t xml:space="preserve"> </w:t>
      </w:r>
      <w:r>
        <w:rPr>
          <w:sz w:val="24"/>
        </w:rPr>
        <w:t>феномен</w:t>
      </w:r>
      <w:r>
        <w:rPr>
          <w:spacing w:val="-6"/>
          <w:sz w:val="24"/>
        </w:rPr>
        <w:t xml:space="preserve"> </w:t>
      </w:r>
      <w:r>
        <w:rPr>
          <w:sz w:val="24"/>
        </w:rPr>
        <w:t>зарождающегося</w:t>
      </w:r>
      <w:r>
        <w:rPr>
          <w:spacing w:val="-6"/>
          <w:sz w:val="24"/>
        </w:rPr>
        <w:t xml:space="preserve"> </w:t>
      </w:r>
      <w:r>
        <w:rPr>
          <w:sz w:val="24"/>
        </w:rPr>
        <w:t>технологического</w:t>
      </w:r>
      <w:r>
        <w:rPr>
          <w:spacing w:val="-5"/>
          <w:sz w:val="24"/>
        </w:rPr>
        <w:t xml:space="preserve"> </w:t>
      </w:r>
      <w:r>
        <w:rPr>
          <w:spacing w:val="-2"/>
          <w:sz w:val="24"/>
        </w:rPr>
        <w:t>общества;</w:t>
      </w:r>
    </w:p>
    <w:p w:rsidR="00D05B71" w:rsidRDefault="00BE715A">
      <w:pPr>
        <w:pStyle w:val="a4"/>
        <w:numPr>
          <w:ilvl w:val="0"/>
          <w:numId w:val="72"/>
        </w:numPr>
        <w:tabs>
          <w:tab w:val="left" w:pos="1577"/>
        </w:tabs>
        <w:spacing w:line="293" w:lineRule="exact"/>
        <w:ind w:left="1577" w:hanging="767"/>
        <w:jc w:val="left"/>
        <w:rPr>
          <w:sz w:val="24"/>
        </w:rPr>
      </w:pPr>
      <w:r>
        <w:rPr>
          <w:sz w:val="24"/>
        </w:rPr>
        <w:t>исследованы</w:t>
      </w:r>
      <w:r>
        <w:rPr>
          <w:spacing w:val="-5"/>
          <w:sz w:val="24"/>
        </w:rPr>
        <w:t xml:space="preserve"> </w:t>
      </w:r>
      <w:r>
        <w:rPr>
          <w:sz w:val="24"/>
        </w:rPr>
        <w:t>социальные</w:t>
      </w:r>
      <w:r>
        <w:rPr>
          <w:spacing w:val="-6"/>
          <w:sz w:val="24"/>
        </w:rPr>
        <w:t xml:space="preserve"> </w:t>
      </w:r>
      <w:r>
        <w:rPr>
          <w:sz w:val="24"/>
        </w:rPr>
        <w:t>аспекты</w:t>
      </w:r>
      <w:r>
        <w:rPr>
          <w:spacing w:val="-4"/>
          <w:sz w:val="24"/>
        </w:rPr>
        <w:t xml:space="preserve"> </w:t>
      </w:r>
      <w:r>
        <w:rPr>
          <w:spacing w:val="-2"/>
          <w:sz w:val="24"/>
        </w:rPr>
        <w:t>технологии.</w:t>
      </w:r>
    </w:p>
    <w:p w:rsidR="00D05B71" w:rsidRDefault="00BE715A">
      <w:pPr>
        <w:pStyle w:val="a3"/>
        <w:ind w:left="102" w:right="104"/>
      </w:pPr>
      <w: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w:t>
      </w:r>
      <w:r>
        <w:rPr>
          <w:spacing w:val="-1"/>
        </w:rPr>
        <w:t xml:space="preserve"> </w:t>
      </w:r>
      <w:r>
        <w:t>процесс информатизации приобретает качественно новые</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right="109" w:firstLine="0"/>
      </w:pPr>
      <w:r>
        <w:lastRenderedPageBreak/>
        <w:t>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w:t>
      </w:r>
      <w:r>
        <w:rPr>
          <w:spacing w:val="40"/>
        </w:rPr>
        <w:t xml:space="preserve"> </w:t>
      </w:r>
      <w:r>
        <w:t>образом</w:t>
      </w:r>
      <w:r>
        <w:rPr>
          <w:spacing w:val="39"/>
        </w:rPr>
        <w:t xml:space="preserve"> </w:t>
      </w:r>
      <w:r>
        <w:t>влияют</w:t>
      </w:r>
      <w:r>
        <w:rPr>
          <w:spacing w:val="40"/>
        </w:rPr>
        <w:t xml:space="preserve"> </w:t>
      </w:r>
      <w:r>
        <w:t>на</w:t>
      </w:r>
      <w:r>
        <w:rPr>
          <w:spacing w:val="40"/>
        </w:rPr>
        <w:t xml:space="preserve"> </w:t>
      </w:r>
      <w:r>
        <w:t>школьный</w:t>
      </w:r>
      <w:r>
        <w:rPr>
          <w:spacing w:val="40"/>
        </w:rPr>
        <w:t xml:space="preserve"> </w:t>
      </w:r>
      <w:r>
        <w:t>курс</w:t>
      </w:r>
      <w:r>
        <w:rPr>
          <w:spacing w:val="40"/>
        </w:rPr>
        <w:t xml:space="preserve"> </w:t>
      </w:r>
      <w:r>
        <w:t>технологии,</w:t>
      </w:r>
      <w:r>
        <w:rPr>
          <w:spacing w:val="40"/>
        </w:rPr>
        <w:t xml:space="preserve"> </w:t>
      </w:r>
      <w:r>
        <w:t>что</w:t>
      </w:r>
      <w:r>
        <w:rPr>
          <w:spacing w:val="40"/>
        </w:rPr>
        <w:t xml:space="preserve"> </w:t>
      </w:r>
      <w:r>
        <w:t>было</w:t>
      </w:r>
      <w:r>
        <w:rPr>
          <w:spacing w:val="40"/>
        </w:rPr>
        <w:t xml:space="preserve"> </w:t>
      </w:r>
      <w:r>
        <w:t>подчёркнуто</w:t>
      </w:r>
      <w:r>
        <w:rPr>
          <w:spacing w:val="40"/>
        </w:rPr>
        <w:t xml:space="preserve"> </w:t>
      </w:r>
      <w:r>
        <w:t>в</w:t>
      </w:r>
    </w:p>
    <w:p w:rsidR="00D05B71" w:rsidRDefault="00BE715A">
      <w:pPr>
        <w:pStyle w:val="a3"/>
        <w:spacing w:before="1"/>
        <w:ind w:left="102" w:right="104" w:firstLine="0"/>
      </w:pPr>
      <w: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D05B71" w:rsidRDefault="00BE715A">
      <w:pPr>
        <w:pStyle w:val="a3"/>
        <w:ind w:left="102" w:right="115"/>
      </w:pPr>
      <w:r>
        <w:t xml:space="preserve">Цели и задачи изучения предметной области «технология» в основном общем </w:t>
      </w:r>
      <w:r>
        <w:rPr>
          <w:spacing w:val="-2"/>
        </w:rPr>
        <w:t>образовании</w:t>
      </w:r>
    </w:p>
    <w:p w:rsidR="00D05B71" w:rsidRDefault="00BE715A">
      <w:pPr>
        <w:pStyle w:val="a3"/>
        <w:ind w:left="102" w:right="104"/>
      </w:pPr>
      <w:r>
        <w:t>Основной целью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D05B71" w:rsidRDefault="00BE715A">
      <w:pPr>
        <w:pStyle w:val="a3"/>
        <w:ind w:left="810" w:firstLine="0"/>
      </w:pPr>
      <w:r>
        <w:t>Задачами</w:t>
      </w:r>
      <w:r>
        <w:rPr>
          <w:spacing w:val="-4"/>
        </w:rPr>
        <w:t xml:space="preserve"> </w:t>
      </w:r>
      <w:r>
        <w:t>курса</w:t>
      </w:r>
      <w:r>
        <w:rPr>
          <w:spacing w:val="-3"/>
        </w:rPr>
        <w:t xml:space="preserve"> </w:t>
      </w:r>
      <w:r>
        <w:t>технологии</w:t>
      </w:r>
      <w:r>
        <w:rPr>
          <w:spacing w:val="-3"/>
        </w:rPr>
        <w:t xml:space="preserve"> </w:t>
      </w:r>
      <w:r>
        <w:rPr>
          <w:spacing w:val="-2"/>
        </w:rPr>
        <w:t>являются:</w:t>
      </w:r>
    </w:p>
    <w:p w:rsidR="00D05B71" w:rsidRDefault="00BE715A">
      <w:pPr>
        <w:pStyle w:val="a4"/>
        <w:numPr>
          <w:ilvl w:val="0"/>
          <w:numId w:val="72"/>
        </w:numPr>
        <w:tabs>
          <w:tab w:val="left" w:pos="1577"/>
        </w:tabs>
        <w:spacing w:before="5" w:line="237" w:lineRule="auto"/>
        <w:ind w:right="105" w:firstLine="707"/>
        <w:rPr>
          <w:sz w:val="24"/>
        </w:rPr>
      </w:pPr>
      <w:r>
        <w:rPr>
          <w:sz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D05B71" w:rsidRDefault="00BE715A">
      <w:pPr>
        <w:pStyle w:val="a4"/>
        <w:numPr>
          <w:ilvl w:val="0"/>
          <w:numId w:val="72"/>
        </w:numPr>
        <w:tabs>
          <w:tab w:val="left" w:pos="1577"/>
        </w:tabs>
        <w:spacing w:before="5"/>
        <w:ind w:right="106" w:firstLine="707"/>
        <w:rPr>
          <w:sz w:val="24"/>
        </w:rPr>
      </w:pPr>
      <w:r>
        <w:rPr>
          <w:sz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05B71" w:rsidRDefault="00BE715A">
      <w:pPr>
        <w:pStyle w:val="a4"/>
        <w:numPr>
          <w:ilvl w:val="0"/>
          <w:numId w:val="72"/>
        </w:numPr>
        <w:tabs>
          <w:tab w:val="left" w:pos="1577"/>
        </w:tabs>
        <w:spacing w:before="3" w:line="237" w:lineRule="auto"/>
        <w:ind w:right="112" w:firstLine="707"/>
        <w:rPr>
          <w:sz w:val="24"/>
        </w:rPr>
      </w:pPr>
      <w:r>
        <w:rPr>
          <w:sz w:val="24"/>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Pr>
          <w:spacing w:val="-2"/>
          <w:sz w:val="24"/>
        </w:rPr>
        <w:t>решений;</w:t>
      </w:r>
    </w:p>
    <w:p w:rsidR="00D05B71" w:rsidRDefault="00BE715A">
      <w:pPr>
        <w:pStyle w:val="a4"/>
        <w:numPr>
          <w:ilvl w:val="0"/>
          <w:numId w:val="72"/>
        </w:numPr>
        <w:tabs>
          <w:tab w:val="left" w:pos="1577"/>
        </w:tabs>
        <w:spacing w:before="8" w:line="237" w:lineRule="auto"/>
        <w:ind w:right="115" w:firstLine="707"/>
        <w:rPr>
          <w:sz w:val="24"/>
        </w:rPr>
      </w:pPr>
      <w:r>
        <w:rPr>
          <w:sz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D05B71" w:rsidRDefault="00BE715A">
      <w:pPr>
        <w:pStyle w:val="a4"/>
        <w:numPr>
          <w:ilvl w:val="0"/>
          <w:numId w:val="72"/>
        </w:numPr>
        <w:tabs>
          <w:tab w:val="left" w:pos="1577"/>
        </w:tabs>
        <w:spacing w:before="7" w:line="237" w:lineRule="auto"/>
        <w:ind w:right="113" w:firstLine="707"/>
        <w:rPr>
          <w:sz w:val="24"/>
        </w:rPr>
      </w:pPr>
      <w:r>
        <w:rPr>
          <w:sz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05B71" w:rsidRDefault="00BE715A">
      <w:pPr>
        <w:pStyle w:val="a3"/>
        <w:spacing w:before="3"/>
        <w:ind w:left="102" w:right="108"/>
      </w:pPr>
      <w:r>
        <w:t>Как</w:t>
      </w:r>
      <w:r>
        <w:rPr>
          <w:spacing w:val="-3"/>
        </w:rPr>
        <w:t xml:space="preserve"> </w:t>
      </w:r>
      <w:r>
        <w:t>подчёркивается</w:t>
      </w:r>
      <w:r>
        <w:rPr>
          <w:spacing w:val="-4"/>
        </w:rPr>
        <w:t xml:space="preserve"> </w:t>
      </w:r>
      <w:r>
        <w:t>в</w:t>
      </w:r>
      <w:r>
        <w:rPr>
          <w:spacing w:val="-4"/>
        </w:rPr>
        <w:t xml:space="preserve"> </w:t>
      </w:r>
      <w:r>
        <w:t>Концепции</w:t>
      </w:r>
      <w:r>
        <w:rPr>
          <w:spacing w:val="-5"/>
        </w:rPr>
        <w:t xml:space="preserve"> </w:t>
      </w:r>
      <w:r>
        <w:t>преподавания</w:t>
      </w:r>
      <w:r>
        <w:rPr>
          <w:spacing w:val="-3"/>
        </w:rPr>
        <w:t xml:space="preserve"> </w:t>
      </w:r>
      <w:r>
        <w:t>предметной</w:t>
      </w:r>
      <w:r>
        <w:rPr>
          <w:spacing w:val="-2"/>
        </w:rPr>
        <w:t xml:space="preserve"> </w:t>
      </w:r>
      <w:r>
        <w:t>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w:t>
      </w:r>
      <w:r>
        <w:rPr>
          <w:spacing w:val="-4"/>
        </w:rPr>
        <w:t xml:space="preserve"> </w:t>
      </w:r>
      <w:r>
        <w:t>конкретной</w:t>
      </w:r>
      <w:r>
        <w:rPr>
          <w:spacing w:val="-5"/>
        </w:rPr>
        <w:t xml:space="preserve"> </w:t>
      </w:r>
      <w:r>
        <w:t>задачи</w:t>
      </w:r>
      <w:r>
        <w:rPr>
          <w:spacing w:val="-2"/>
        </w:rPr>
        <w:t xml:space="preserve"> </w:t>
      </w:r>
      <w:r>
        <w:t>до</w:t>
      </w:r>
      <w:r>
        <w:rPr>
          <w:spacing w:val="-5"/>
        </w:rPr>
        <w:t xml:space="preserve"> </w:t>
      </w:r>
      <w:r>
        <w:t>получения</w:t>
      </w:r>
      <w:r>
        <w:rPr>
          <w:spacing w:val="-3"/>
        </w:rPr>
        <w:t xml:space="preserve"> </w:t>
      </w:r>
      <w:r>
        <w:t>конкретных</w:t>
      </w:r>
      <w:r>
        <w:rPr>
          <w:spacing w:val="-3"/>
        </w:rPr>
        <w:t xml:space="preserve"> </w:t>
      </w:r>
      <w:r>
        <w:t>значимых</w:t>
      </w:r>
      <w:r>
        <w:rPr>
          <w:spacing w:val="-2"/>
        </w:rPr>
        <w:t xml:space="preserve"> </w:t>
      </w:r>
      <w:r>
        <w:t>результатов.</w:t>
      </w:r>
      <w:r>
        <w:rPr>
          <w:spacing w:val="-3"/>
        </w:rPr>
        <w:t xml:space="preserve"> </w:t>
      </w:r>
      <w:r>
        <w:t>Именно</w:t>
      </w:r>
      <w:r>
        <w:rPr>
          <w:spacing w:val="-3"/>
        </w:rPr>
        <w:t xml:space="preserve"> </w:t>
      </w:r>
      <w:r>
        <w:t>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D05B71" w:rsidRDefault="00BE715A">
      <w:pPr>
        <w:pStyle w:val="a3"/>
        <w:ind w:left="102" w:right="116"/>
      </w:pPr>
      <w:r>
        <w:t>Важно подчеркнуть, что именно в технологии реализуются все аспекты фундаментальной для образования категории «знания», а именно:</w:t>
      </w:r>
    </w:p>
    <w:p w:rsidR="00D05B71" w:rsidRDefault="00BE715A">
      <w:pPr>
        <w:pStyle w:val="a4"/>
        <w:numPr>
          <w:ilvl w:val="0"/>
          <w:numId w:val="72"/>
        </w:numPr>
        <w:tabs>
          <w:tab w:val="left" w:pos="1577"/>
          <w:tab w:val="left" w:pos="3098"/>
          <w:tab w:val="left" w:pos="4165"/>
          <w:tab w:val="left" w:pos="5290"/>
          <w:tab w:val="left" w:pos="6988"/>
          <w:tab w:val="left" w:pos="7529"/>
          <w:tab w:val="left" w:pos="8546"/>
        </w:tabs>
        <w:spacing w:before="5" w:line="237" w:lineRule="auto"/>
        <w:ind w:right="108" w:firstLine="707"/>
        <w:jc w:val="left"/>
        <w:rPr>
          <w:sz w:val="24"/>
        </w:rPr>
      </w:pPr>
      <w:r>
        <w:rPr>
          <w:spacing w:val="-2"/>
          <w:sz w:val="24"/>
        </w:rPr>
        <w:t>понятийное</w:t>
      </w:r>
      <w:r>
        <w:rPr>
          <w:sz w:val="24"/>
        </w:rPr>
        <w:tab/>
      </w:r>
      <w:r>
        <w:rPr>
          <w:spacing w:val="-2"/>
          <w:sz w:val="24"/>
        </w:rPr>
        <w:t>знание,</w:t>
      </w:r>
      <w:r>
        <w:rPr>
          <w:sz w:val="24"/>
        </w:rPr>
        <w:tab/>
      </w:r>
      <w:r>
        <w:rPr>
          <w:spacing w:val="-2"/>
          <w:sz w:val="24"/>
        </w:rPr>
        <w:t>которое</w:t>
      </w:r>
      <w:r>
        <w:rPr>
          <w:sz w:val="24"/>
        </w:rPr>
        <w:tab/>
      </w:r>
      <w:r>
        <w:rPr>
          <w:spacing w:val="-2"/>
          <w:sz w:val="24"/>
        </w:rPr>
        <w:t>складывается</w:t>
      </w:r>
      <w:r>
        <w:rPr>
          <w:sz w:val="24"/>
        </w:rPr>
        <w:tab/>
      </w:r>
      <w:r>
        <w:rPr>
          <w:spacing w:val="-6"/>
          <w:sz w:val="24"/>
        </w:rPr>
        <w:t>из</w:t>
      </w:r>
      <w:r>
        <w:rPr>
          <w:sz w:val="24"/>
        </w:rPr>
        <w:tab/>
      </w:r>
      <w:r>
        <w:rPr>
          <w:spacing w:val="-2"/>
          <w:sz w:val="24"/>
        </w:rPr>
        <w:t>набора</w:t>
      </w:r>
      <w:r>
        <w:rPr>
          <w:sz w:val="24"/>
        </w:rPr>
        <w:tab/>
      </w:r>
      <w:r>
        <w:rPr>
          <w:spacing w:val="-2"/>
          <w:sz w:val="24"/>
        </w:rPr>
        <w:t xml:space="preserve">понятий, </w:t>
      </w:r>
      <w:r>
        <w:rPr>
          <w:sz w:val="24"/>
        </w:rPr>
        <w:t>характеризующих данную предметную область;</w:t>
      </w:r>
    </w:p>
    <w:p w:rsidR="00D05B71" w:rsidRDefault="00BE715A">
      <w:pPr>
        <w:pStyle w:val="a4"/>
        <w:numPr>
          <w:ilvl w:val="0"/>
          <w:numId w:val="72"/>
        </w:numPr>
        <w:tabs>
          <w:tab w:val="left" w:pos="1577"/>
        </w:tabs>
        <w:spacing w:before="5" w:line="237" w:lineRule="auto"/>
        <w:ind w:right="106" w:firstLine="707"/>
        <w:jc w:val="left"/>
        <w:rPr>
          <w:sz w:val="24"/>
        </w:rPr>
      </w:pPr>
      <w:r>
        <w:rPr>
          <w:sz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D05B71" w:rsidRDefault="00BE715A">
      <w:pPr>
        <w:pStyle w:val="a4"/>
        <w:numPr>
          <w:ilvl w:val="0"/>
          <w:numId w:val="72"/>
        </w:numPr>
        <w:tabs>
          <w:tab w:val="left" w:pos="1577"/>
        </w:tabs>
        <w:spacing w:before="4" w:line="237" w:lineRule="auto"/>
        <w:ind w:right="108" w:firstLine="707"/>
        <w:jc w:val="left"/>
        <w:rPr>
          <w:sz w:val="24"/>
        </w:rPr>
      </w:pPr>
      <w:r>
        <w:rPr>
          <w:sz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D05B71" w:rsidRDefault="00BE715A">
      <w:pPr>
        <w:pStyle w:val="a4"/>
        <w:numPr>
          <w:ilvl w:val="0"/>
          <w:numId w:val="72"/>
        </w:numPr>
        <w:tabs>
          <w:tab w:val="left" w:pos="1577"/>
        </w:tabs>
        <w:spacing w:before="2"/>
        <w:ind w:left="1577" w:hanging="767"/>
        <w:jc w:val="left"/>
        <w:rPr>
          <w:sz w:val="24"/>
        </w:rPr>
      </w:pPr>
      <w:r>
        <w:rPr>
          <w:sz w:val="24"/>
        </w:rPr>
        <w:t>методологическое</w:t>
      </w:r>
      <w:r>
        <w:rPr>
          <w:spacing w:val="72"/>
          <w:sz w:val="24"/>
        </w:rPr>
        <w:t xml:space="preserve"> </w:t>
      </w:r>
      <w:r>
        <w:rPr>
          <w:sz w:val="24"/>
        </w:rPr>
        <w:t>знание</w:t>
      </w:r>
      <w:r>
        <w:rPr>
          <w:spacing w:val="75"/>
          <w:sz w:val="24"/>
        </w:rPr>
        <w:t xml:space="preserve"> </w:t>
      </w:r>
      <w:r>
        <w:rPr>
          <w:sz w:val="24"/>
        </w:rPr>
        <w:t>—</w:t>
      </w:r>
      <w:r>
        <w:rPr>
          <w:spacing w:val="75"/>
          <w:sz w:val="24"/>
        </w:rPr>
        <w:t xml:space="preserve"> </w:t>
      </w:r>
      <w:r>
        <w:rPr>
          <w:sz w:val="24"/>
        </w:rPr>
        <w:t>знание</w:t>
      </w:r>
      <w:r>
        <w:rPr>
          <w:spacing w:val="75"/>
          <w:sz w:val="24"/>
        </w:rPr>
        <w:t xml:space="preserve"> </w:t>
      </w:r>
      <w:r>
        <w:rPr>
          <w:sz w:val="24"/>
        </w:rPr>
        <w:t>общих</w:t>
      </w:r>
      <w:r>
        <w:rPr>
          <w:spacing w:val="74"/>
          <w:sz w:val="24"/>
        </w:rPr>
        <w:t xml:space="preserve"> </w:t>
      </w:r>
      <w:r>
        <w:rPr>
          <w:sz w:val="24"/>
        </w:rPr>
        <w:t>закономерностей</w:t>
      </w:r>
      <w:r>
        <w:rPr>
          <w:spacing w:val="75"/>
          <w:sz w:val="24"/>
        </w:rPr>
        <w:t xml:space="preserve"> </w:t>
      </w:r>
      <w:r>
        <w:rPr>
          <w:spacing w:val="-2"/>
          <w:sz w:val="24"/>
        </w:rPr>
        <w:t>изучаемых</w:t>
      </w:r>
    </w:p>
    <w:p w:rsidR="00D05B71" w:rsidRDefault="00D05B71">
      <w:pPr>
        <w:rPr>
          <w:sz w:val="24"/>
        </w:rPr>
        <w:sectPr w:rsidR="00D05B71">
          <w:pgSz w:w="11910" w:h="16840"/>
          <w:pgMar w:top="1040" w:right="740" w:bottom="1200" w:left="1600" w:header="0" w:footer="971" w:gutter="0"/>
          <w:cols w:space="720"/>
        </w:sectPr>
      </w:pPr>
    </w:p>
    <w:p w:rsidR="00D05B71" w:rsidRDefault="00BE715A">
      <w:pPr>
        <w:pStyle w:val="a3"/>
        <w:spacing w:before="66"/>
        <w:ind w:left="102" w:firstLine="0"/>
      </w:pPr>
      <w:r>
        <w:lastRenderedPageBreak/>
        <w:t>явлений</w:t>
      </w:r>
      <w:r>
        <w:rPr>
          <w:spacing w:val="-2"/>
        </w:rPr>
        <w:t xml:space="preserve"> </w:t>
      </w:r>
      <w:r>
        <w:t>и</w:t>
      </w:r>
      <w:r>
        <w:rPr>
          <w:spacing w:val="-2"/>
        </w:rPr>
        <w:t xml:space="preserve"> процессов.</w:t>
      </w:r>
    </w:p>
    <w:p w:rsidR="00D05B71" w:rsidRDefault="00BE715A">
      <w:pPr>
        <w:pStyle w:val="a3"/>
        <w:ind w:left="102" w:right="113"/>
      </w:pPr>
      <w:r>
        <w:t>Как и всякий общеобразовательный предмет, «Технология» отражает наиболее значимые аспекты действительности, которые состоят в следующем:</w:t>
      </w:r>
    </w:p>
    <w:p w:rsidR="00D05B71" w:rsidRDefault="00BE715A">
      <w:pPr>
        <w:pStyle w:val="a4"/>
        <w:numPr>
          <w:ilvl w:val="0"/>
          <w:numId w:val="72"/>
        </w:numPr>
        <w:tabs>
          <w:tab w:val="left" w:pos="1577"/>
        </w:tabs>
        <w:spacing w:before="2"/>
        <w:ind w:right="105" w:firstLine="707"/>
        <w:rPr>
          <w:sz w:val="24"/>
        </w:rPr>
      </w:pPr>
      <w:r>
        <w:rPr>
          <w:sz w:val="24"/>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w:t>
      </w:r>
      <w:r>
        <w:rPr>
          <w:spacing w:val="-2"/>
          <w:sz w:val="24"/>
        </w:rPr>
        <w:t>технологии:</w:t>
      </w:r>
    </w:p>
    <w:p w:rsidR="00D05B71" w:rsidRDefault="00BE715A">
      <w:pPr>
        <w:pStyle w:val="a3"/>
        <w:spacing w:line="275" w:lineRule="exact"/>
        <w:ind w:left="810" w:firstLine="0"/>
        <w:jc w:val="left"/>
      </w:pPr>
      <w:r>
        <w:t>—уровень</w:t>
      </w:r>
      <w:r>
        <w:rPr>
          <w:spacing w:val="-5"/>
        </w:rPr>
        <w:t xml:space="preserve"> </w:t>
      </w:r>
      <w:r>
        <w:rPr>
          <w:spacing w:val="-2"/>
        </w:rPr>
        <w:t>представления;</w:t>
      </w:r>
    </w:p>
    <w:p w:rsidR="00D05B71" w:rsidRDefault="00BE715A">
      <w:pPr>
        <w:pStyle w:val="a3"/>
        <w:spacing w:before="1"/>
        <w:ind w:left="810" w:firstLine="0"/>
        <w:jc w:val="left"/>
      </w:pPr>
      <w:r>
        <w:t>—уровень</w:t>
      </w:r>
      <w:r>
        <w:rPr>
          <w:spacing w:val="-5"/>
        </w:rPr>
        <w:t xml:space="preserve"> </w:t>
      </w:r>
      <w:r>
        <w:rPr>
          <w:spacing w:val="-2"/>
        </w:rPr>
        <w:t>пользователя;</w:t>
      </w:r>
    </w:p>
    <w:p w:rsidR="00D05B71" w:rsidRDefault="00BE715A">
      <w:pPr>
        <w:pStyle w:val="a3"/>
        <w:ind w:left="810" w:firstLine="0"/>
        <w:jc w:val="left"/>
      </w:pPr>
      <w:r>
        <w:t>—когнитивно-продуктивный</w:t>
      </w:r>
      <w:r>
        <w:rPr>
          <w:spacing w:val="-9"/>
        </w:rPr>
        <w:t xml:space="preserve"> </w:t>
      </w:r>
      <w:r>
        <w:t>уровень</w:t>
      </w:r>
      <w:r>
        <w:rPr>
          <w:spacing w:val="-9"/>
        </w:rPr>
        <w:t xml:space="preserve"> </w:t>
      </w:r>
      <w:r>
        <w:t>(создание</w:t>
      </w:r>
      <w:r>
        <w:rPr>
          <w:spacing w:val="-9"/>
        </w:rPr>
        <w:t xml:space="preserve"> </w:t>
      </w:r>
      <w:r>
        <w:rPr>
          <w:spacing w:val="-2"/>
        </w:rPr>
        <w:t>технологий);</w:t>
      </w:r>
    </w:p>
    <w:p w:rsidR="00D05B71" w:rsidRDefault="00BE715A">
      <w:pPr>
        <w:pStyle w:val="a4"/>
        <w:numPr>
          <w:ilvl w:val="0"/>
          <w:numId w:val="72"/>
        </w:numPr>
        <w:tabs>
          <w:tab w:val="left" w:pos="1577"/>
        </w:tabs>
        <w:spacing w:before="2"/>
        <w:ind w:right="106" w:firstLine="707"/>
        <w:rPr>
          <w:sz w:val="24"/>
        </w:rPr>
      </w:pPr>
      <w:r>
        <w:rPr>
          <w:sz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D05B71" w:rsidRDefault="00BE715A">
      <w:pPr>
        <w:pStyle w:val="a4"/>
        <w:numPr>
          <w:ilvl w:val="0"/>
          <w:numId w:val="72"/>
        </w:numPr>
        <w:tabs>
          <w:tab w:val="left" w:pos="1577"/>
        </w:tabs>
        <w:ind w:right="105" w:firstLine="707"/>
        <w:rPr>
          <w:sz w:val="24"/>
        </w:rPr>
      </w:pPr>
      <w:r>
        <w:rPr>
          <w:sz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D05B71" w:rsidRDefault="00BE715A">
      <w:pPr>
        <w:pStyle w:val="a3"/>
        <w:spacing w:line="273" w:lineRule="exact"/>
        <w:ind w:left="810" w:firstLine="0"/>
      </w:pPr>
      <w:r>
        <w:t>Все</w:t>
      </w:r>
      <w:r>
        <w:rPr>
          <w:spacing w:val="62"/>
        </w:rPr>
        <w:t xml:space="preserve"> </w:t>
      </w:r>
      <w:r>
        <w:t>эти</w:t>
      </w:r>
      <w:r>
        <w:rPr>
          <w:spacing w:val="66"/>
        </w:rPr>
        <w:t xml:space="preserve"> </w:t>
      </w:r>
      <w:r>
        <w:t>позиции</w:t>
      </w:r>
      <w:r>
        <w:rPr>
          <w:spacing w:val="66"/>
        </w:rPr>
        <w:t xml:space="preserve"> </w:t>
      </w:r>
      <w:r>
        <w:t>обозначены</w:t>
      </w:r>
      <w:r>
        <w:rPr>
          <w:spacing w:val="65"/>
        </w:rPr>
        <w:t xml:space="preserve"> </w:t>
      </w:r>
      <w:r>
        <w:t>в</w:t>
      </w:r>
      <w:r>
        <w:rPr>
          <w:spacing w:val="69"/>
        </w:rPr>
        <w:t xml:space="preserve"> </w:t>
      </w:r>
      <w:r>
        <w:t>«Концепции</w:t>
      </w:r>
      <w:r>
        <w:rPr>
          <w:spacing w:val="64"/>
        </w:rPr>
        <w:t xml:space="preserve"> </w:t>
      </w:r>
      <w:r>
        <w:t>преподавания</w:t>
      </w:r>
      <w:r>
        <w:rPr>
          <w:spacing w:val="65"/>
        </w:rPr>
        <w:t xml:space="preserve"> </w:t>
      </w:r>
      <w:r>
        <w:t>предметной</w:t>
      </w:r>
      <w:r>
        <w:rPr>
          <w:spacing w:val="67"/>
        </w:rPr>
        <w:t xml:space="preserve"> </w:t>
      </w:r>
      <w:r>
        <w:rPr>
          <w:spacing w:val="-2"/>
        </w:rPr>
        <w:t>области</w:t>
      </w:r>
    </w:p>
    <w:p w:rsidR="00D05B71" w:rsidRDefault="00BE715A">
      <w:pPr>
        <w:pStyle w:val="a3"/>
        <w:ind w:left="102" w:right="111" w:firstLine="0"/>
      </w:pPr>
      <w:r>
        <w:t>«Технология»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D05B71" w:rsidRDefault="00BE715A">
      <w:pPr>
        <w:pStyle w:val="a3"/>
        <w:ind w:left="102" w:right="111"/>
      </w:pPr>
      <w: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D05B71" w:rsidRDefault="00BE715A">
      <w:pPr>
        <w:pStyle w:val="a3"/>
        <w:ind w:left="810" w:firstLine="0"/>
      </w:pPr>
      <w:r>
        <w:t>Общая</w:t>
      </w:r>
      <w:r>
        <w:rPr>
          <w:spacing w:val="-5"/>
        </w:rPr>
        <w:t xml:space="preserve"> </w:t>
      </w:r>
      <w:r>
        <w:t>характеристика</w:t>
      </w:r>
      <w:r>
        <w:rPr>
          <w:spacing w:val="-6"/>
        </w:rPr>
        <w:t xml:space="preserve"> </w:t>
      </w:r>
      <w:r>
        <w:t>учебного</w:t>
      </w:r>
      <w:r>
        <w:rPr>
          <w:spacing w:val="-3"/>
        </w:rPr>
        <w:t xml:space="preserve"> </w:t>
      </w:r>
      <w:r>
        <w:t>предмета</w:t>
      </w:r>
      <w:r>
        <w:rPr>
          <w:spacing w:val="2"/>
        </w:rPr>
        <w:t xml:space="preserve"> </w:t>
      </w:r>
      <w:r>
        <w:rPr>
          <w:spacing w:val="-2"/>
        </w:rPr>
        <w:t>«технология»</w:t>
      </w:r>
    </w:p>
    <w:p w:rsidR="00D05B71" w:rsidRDefault="00BE715A">
      <w:pPr>
        <w:pStyle w:val="a3"/>
        <w:ind w:left="102" w:right="102"/>
      </w:pPr>
      <w: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w:t>
      </w:r>
      <w:r>
        <w:rPr>
          <w:spacing w:val="40"/>
        </w:rPr>
        <w:t xml:space="preserve"> </w:t>
      </w:r>
      <w:r>
        <w:t>и анализа разнообразных моделей. В этом случае можно достичь когнитивно- продуктивного уровня освоения технологий.</w:t>
      </w:r>
    </w:p>
    <w:p w:rsidR="00D05B71" w:rsidRDefault="00BE715A">
      <w:pPr>
        <w:pStyle w:val="a3"/>
        <w:ind w:left="810" w:firstLine="0"/>
      </w:pPr>
      <w:r>
        <w:t>Современный</w:t>
      </w:r>
      <w:r>
        <w:rPr>
          <w:spacing w:val="-7"/>
        </w:rPr>
        <w:t xml:space="preserve"> </w:t>
      </w:r>
      <w:r>
        <w:t>курс</w:t>
      </w:r>
      <w:r>
        <w:rPr>
          <w:spacing w:val="-5"/>
        </w:rPr>
        <w:t xml:space="preserve"> </w:t>
      </w:r>
      <w:r>
        <w:t>технологии</w:t>
      </w:r>
      <w:r>
        <w:rPr>
          <w:spacing w:val="-4"/>
        </w:rPr>
        <w:t xml:space="preserve"> </w:t>
      </w:r>
      <w:r>
        <w:t>построен</w:t>
      </w:r>
      <w:r>
        <w:rPr>
          <w:spacing w:val="-4"/>
        </w:rPr>
        <w:t xml:space="preserve"> </w:t>
      </w:r>
      <w:r>
        <w:t>по</w:t>
      </w:r>
      <w:r>
        <w:rPr>
          <w:spacing w:val="-4"/>
        </w:rPr>
        <w:t xml:space="preserve"> </w:t>
      </w:r>
      <w:r>
        <w:t>модульному</w:t>
      </w:r>
      <w:r>
        <w:rPr>
          <w:spacing w:val="-8"/>
        </w:rPr>
        <w:t xml:space="preserve"> </w:t>
      </w:r>
      <w:r>
        <w:rPr>
          <w:spacing w:val="-2"/>
        </w:rPr>
        <w:t>принципу.</w:t>
      </w:r>
    </w:p>
    <w:p w:rsidR="00D05B71" w:rsidRDefault="00BE715A">
      <w:pPr>
        <w:pStyle w:val="a3"/>
        <w:ind w:left="102" w:right="110"/>
      </w:pPr>
      <w: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D05B71" w:rsidRDefault="00BE715A">
      <w:pPr>
        <w:pStyle w:val="a3"/>
        <w:ind w:left="810" w:right="3763" w:firstLine="0"/>
      </w:pPr>
      <w:r>
        <w:t>Структура</w:t>
      </w:r>
      <w:r>
        <w:rPr>
          <w:spacing w:val="-11"/>
        </w:rPr>
        <w:t xml:space="preserve"> </w:t>
      </w:r>
      <w:r>
        <w:t>модульного</w:t>
      </w:r>
      <w:r>
        <w:rPr>
          <w:spacing w:val="-10"/>
        </w:rPr>
        <w:t xml:space="preserve"> </w:t>
      </w:r>
      <w:r>
        <w:t>курса</w:t>
      </w:r>
      <w:r>
        <w:rPr>
          <w:spacing w:val="-11"/>
        </w:rPr>
        <w:t xml:space="preserve"> </w:t>
      </w:r>
      <w:r>
        <w:t>технологии</w:t>
      </w:r>
      <w:r>
        <w:rPr>
          <w:spacing w:val="-10"/>
        </w:rPr>
        <w:t xml:space="preserve"> </w:t>
      </w:r>
      <w:r>
        <w:t>такова. Инвариантные модули</w:t>
      </w:r>
    </w:p>
    <w:p w:rsidR="00D05B71" w:rsidRDefault="00BE715A">
      <w:pPr>
        <w:ind w:left="810"/>
        <w:jc w:val="both"/>
        <w:rPr>
          <w:i/>
          <w:sz w:val="24"/>
        </w:rPr>
      </w:pPr>
      <w:r>
        <w:rPr>
          <w:i/>
          <w:sz w:val="24"/>
        </w:rPr>
        <w:t>Модуль</w:t>
      </w:r>
      <w:r>
        <w:rPr>
          <w:i/>
          <w:spacing w:val="-5"/>
          <w:sz w:val="24"/>
        </w:rPr>
        <w:t xml:space="preserve"> </w:t>
      </w:r>
      <w:r>
        <w:rPr>
          <w:i/>
          <w:sz w:val="24"/>
        </w:rPr>
        <w:t>«Производство</w:t>
      </w:r>
      <w:r>
        <w:rPr>
          <w:i/>
          <w:spacing w:val="-3"/>
          <w:sz w:val="24"/>
        </w:rPr>
        <w:t xml:space="preserve"> </w:t>
      </w:r>
      <w:r>
        <w:rPr>
          <w:i/>
          <w:sz w:val="24"/>
        </w:rPr>
        <w:t>и</w:t>
      </w:r>
      <w:r>
        <w:rPr>
          <w:i/>
          <w:spacing w:val="-4"/>
          <w:sz w:val="24"/>
        </w:rPr>
        <w:t xml:space="preserve"> </w:t>
      </w:r>
      <w:r>
        <w:rPr>
          <w:i/>
          <w:spacing w:val="-2"/>
          <w:sz w:val="24"/>
        </w:rPr>
        <w:t>технология»</w:t>
      </w:r>
    </w:p>
    <w:p w:rsidR="00D05B71" w:rsidRDefault="00BE715A">
      <w:pPr>
        <w:pStyle w:val="a3"/>
        <w:ind w:left="102" w:right="106"/>
      </w:pPr>
      <w: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w:t>
      </w:r>
      <w:r>
        <w:rPr>
          <w:spacing w:val="-2"/>
        </w:rPr>
        <w:t>продуктов.</w:t>
      </w:r>
    </w:p>
    <w:p w:rsidR="00D05B71" w:rsidRDefault="00BE715A">
      <w:pPr>
        <w:pStyle w:val="a3"/>
        <w:spacing w:before="1"/>
        <w:ind w:left="102" w:right="109"/>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w:t>
      </w:r>
      <w:r>
        <w:rPr>
          <w:spacing w:val="49"/>
        </w:rPr>
        <w:t xml:space="preserve"> </w:t>
      </w:r>
      <w:r>
        <w:t>данных</w:t>
      </w:r>
      <w:r>
        <w:rPr>
          <w:spacing w:val="55"/>
        </w:rPr>
        <w:t xml:space="preserve"> </w:t>
      </w:r>
      <w:r>
        <w:t>в</w:t>
      </w:r>
      <w:r>
        <w:rPr>
          <w:spacing w:val="52"/>
        </w:rPr>
        <w:t xml:space="preserve"> </w:t>
      </w:r>
      <w:r>
        <w:t>информацию</w:t>
      </w:r>
      <w:r>
        <w:rPr>
          <w:spacing w:val="53"/>
        </w:rPr>
        <w:t xml:space="preserve"> </w:t>
      </w:r>
      <w:r>
        <w:t>и</w:t>
      </w:r>
      <w:r>
        <w:rPr>
          <w:spacing w:val="50"/>
        </w:rPr>
        <w:t xml:space="preserve"> </w:t>
      </w:r>
      <w:r>
        <w:t>информации</w:t>
      </w:r>
      <w:r>
        <w:rPr>
          <w:spacing w:val="53"/>
        </w:rPr>
        <w:t xml:space="preserve"> </w:t>
      </w:r>
      <w:r>
        <w:t>в</w:t>
      </w:r>
      <w:r>
        <w:rPr>
          <w:spacing w:val="52"/>
        </w:rPr>
        <w:t xml:space="preserve"> </w:t>
      </w:r>
      <w:r>
        <w:t>знание</w:t>
      </w:r>
      <w:r>
        <w:rPr>
          <w:spacing w:val="52"/>
        </w:rPr>
        <w:t xml:space="preserve"> </w:t>
      </w:r>
      <w:r>
        <w:t>в</w:t>
      </w:r>
      <w:r>
        <w:rPr>
          <w:spacing w:val="50"/>
        </w:rPr>
        <w:t xml:space="preserve"> </w:t>
      </w:r>
      <w:r>
        <w:t>условиях</w:t>
      </w:r>
      <w:r>
        <w:rPr>
          <w:spacing w:val="52"/>
        </w:rPr>
        <w:t xml:space="preserve"> </w:t>
      </w:r>
      <w:r>
        <w:rPr>
          <w:spacing w:val="-2"/>
        </w:rPr>
        <w:t>появления</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right="111" w:firstLine="0"/>
      </w:pPr>
      <w:r>
        <w:lastRenderedPageBreak/>
        <w:t>феномена «больших данных» является одной из значимых и востребованных в профессиональной сфере технологий 4-й промышленной революции.</w:t>
      </w:r>
    </w:p>
    <w:p w:rsidR="00D05B71" w:rsidRDefault="00BE715A">
      <w:pPr>
        <w:ind w:left="810"/>
        <w:jc w:val="both"/>
        <w:rPr>
          <w:i/>
          <w:sz w:val="24"/>
        </w:rPr>
      </w:pPr>
      <w:r>
        <w:rPr>
          <w:i/>
          <w:sz w:val="24"/>
        </w:rPr>
        <w:t>Модуль</w:t>
      </w:r>
      <w:r>
        <w:rPr>
          <w:i/>
          <w:spacing w:val="-5"/>
          <w:sz w:val="24"/>
        </w:rPr>
        <w:t xml:space="preserve"> </w:t>
      </w:r>
      <w:r>
        <w:rPr>
          <w:i/>
          <w:sz w:val="24"/>
        </w:rPr>
        <w:t>«Технологии</w:t>
      </w:r>
      <w:r>
        <w:rPr>
          <w:i/>
          <w:spacing w:val="-3"/>
          <w:sz w:val="24"/>
        </w:rPr>
        <w:t xml:space="preserve"> </w:t>
      </w:r>
      <w:r>
        <w:rPr>
          <w:i/>
          <w:sz w:val="24"/>
        </w:rPr>
        <w:t>обработки</w:t>
      </w:r>
      <w:r>
        <w:rPr>
          <w:i/>
          <w:spacing w:val="-2"/>
          <w:sz w:val="24"/>
        </w:rPr>
        <w:t xml:space="preserve"> </w:t>
      </w:r>
      <w:r>
        <w:rPr>
          <w:i/>
          <w:sz w:val="24"/>
        </w:rPr>
        <w:t>материалов</w:t>
      </w:r>
      <w:r>
        <w:rPr>
          <w:i/>
          <w:spacing w:val="-4"/>
          <w:sz w:val="24"/>
        </w:rPr>
        <w:t xml:space="preserve"> </w:t>
      </w:r>
      <w:r>
        <w:rPr>
          <w:i/>
          <w:sz w:val="24"/>
        </w:rPr>
        <w:t>и</w:t>
      </w:r>
      <w:r>
        <w:rPr>
          <w:i/>
          <w:spacing w:val="-1"/>
          <w:sz w:val="24"/>
        </w:rPr>
        <w:t xml:space="preserve"> </w:t>
      </w:r>
      <w:r>
        <w:rPr>
          <w:i/>
          <w:sz w:val="24"/>
        </w:rPr>
        <w:t>пищевых</w:t>
      </w:r>
      <w:r>
        <w:rPr>
          <w:i/>
          <w:spacing w:val="-3"/>
          <w:sz w:val="24"/>
        </w:rPr>
        <w:t xml:space="preserve"> </w:t>
      </w:r>
      <w:r>
        <w:rPr>
          <w:i/>
          <w:spacing w:val="-2"/>
          <w:sz w:val="24"/>
        </w:rPr>
        <w:t>продуктов»</w:t>
      </w:r>
    </w:p>
    <w:p w:rsidR="00D05B71" w:rsidRDefault="00BE715A">
      <w:pPr>
        <w:pStyle w:val="a3"/>
        <w:spacing w:before="1"/>
        <w:ind w:left="102" w:right="106"/>
      </w:pPr>
      <w:r>
        <w:t>В данном модуле на конкретных примерах показана реализация общих положений, сформулированных</w:t>
      </w:r>
      <w:r>
        <w:rPr>
          <w:spacing w:val="-1"/>
        </w:rPr>
        <w:t xml:space="preserve"> </w:t>
      </w:r>
      <w:r>
        <w:t>в</w:t>
      </w:r>
      <w:r>
        <w:rPr>
          <w:spacing w:val="-1"/>
        </w:rPr>
        <w:t xml:space="preserve"> </w:t>
      </w:r>
      <w:r>
        <w:t>модуле «Производство</w:t>
      </w:r>
      <w:r>
        <w:rPr>
          <w:spacing w:val="-1"/>
        </w:rPr>
        <w:t xml:space="preserve"> </w:t>
      </w:r>
      <w:r>
        <w:t>и технологии».</w:t>
      </w:r>
      <w:r>
        <w:rPr>
          <w:spacing w:val="-1"/>
        </w:rPr>
        <w:t xml:space="preserve"> </w:t>
      </w:r>
      <w:r>
        <w:t>Освоение</w:t>
      </w:r>
      <w:r>
        <w:rPr>
          <w:spacing w:val="-2"/>
        </w:rPr>
        <w:t xml:space="preserve"> </w:t>
      </w:r>
      <w:r>
        <w:t>технологии</w:t>
      </w:r>
      <w:r>
        <w:rPr>
          <w:spacing w:val="-2"/>
        </w:rPr>
        <w:t xml:space="preserve"> </w:t>
      </w:r>
      <w:r>
        <w:t>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w:t>
      </w:r>
      <w:r>
        <w:rPr>
          <w:spacing w:val="40"/>
        </w:rPr>
        <w:t xml:space="preserve"> </w:t>
      </w:r>
      <w:r>
        <w:t>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D05B71" w:rsidRDefault="00BE715A">
      <w:pPr>
        <w:pStyle w:val="a3"/>
        <w:ind w:left="810" w:firstLine="0"/>
      </w:pPr>
      <w:r>
        <w:t>Вариативные</w:t>
      </w:r>
      <w:r>
        <w:rPr>
          <w:spacing w:val="-8"/>
        </w:rPr>
        <w:t xml:space="preserve"> </w:t>
      </w:r>
      <w:r>
        <w:rPr>
          <w:spacing w:val="-2"/>
        </w:rPr>
        <w:t>модули</w:t>
      </w:r>
    </w:p>
    <w:p w:rsidR="00D05B71" w:rsidRDefault="00BE715A">
      <w:pPr>
        <w:ind w:left="810"/>
        <w:jc w:val="both"/>
        <w:rPr>
          <w:i/>
          <w:sz w:val="24"/>
        </w:rPr>
      </w:pPr>
      <w:r>
        <w:rPr>
          <w:i/>
          <w:sz w:val="24"/>
        </w:rPr>
        <w:t>Модуль</w:t>
      </w:r>
      <w:r>
        <w:rPr>
          <w:i/>
          <w:spacing w:val="-2"/>
          <w:sz w:val="24"/>
        </w:rPr>
        <w:t xml:space="preserve"> «Робототехника»</w:t>
      </w:r>
    </w:p>
    <w:p w:rsidR="00D05B71" w:rsidRDefault="00BE715A">
      <w:pPr>
        <w:pStyle w:val="a3"/>
        <w:ind w:left="102" w:right="112"/>
      </w:pPr>
      <w: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w:t>
      </w:r>
      <w:r>
        <w:rPr>
          <w:spacing w:val="-2"/>
        </w:rPr>
        <w:t>характер.</w:t>
      </w:r>
    </w:p>
    <w:p w:rsidR="00D05B71" w:rsidRDefault="00BE715A">
      <w:pPr>
        <w:ind w:left="810"/>
        <w:jc w:val="both"/>
        <w:rPr>
          <w:i/>
          <w:sz w:val="24"/>
        </w:rPr>
      </w:pPr>
      <w:r>
        <w:rPr>
          <w:i/>
          <w:sz w:val="24"/>
        </w:rPr>
        <w:t>Модуль</w:t>
      </w:r>
      <w:r>
        <w:rPr>
          <w:i/>
          <w:spacing w:val="-10"/>
          <w:sz w:val="24"/>
        </w:rPr>
        <w:t xml:space="preserve"> </w:t>
      </w:r>
      <w:r>
        <w:rPr>
          <w:i/>
          <w:sz w:val="24"/>
        </w:rPr>
        <w:t>«3D-моделирование,</w:t>
      </w:r>
      <w:r>
        <w:rPr>
          <w:i/>
          <w:spacing w:val="-7"/>
          <w:sz w:val="24"/>
        </w:rPr>
        <w:t xml:space="preserve"> </w:t>
      </w:r>
      <w:r>
        <w:rPr>
          <w:i/>
          <w:sz w:val="24"/>
        </w:rPr>
        <w:t>прототипирование,</w:t>
      </w:r>
      <w:r>
        <w:rPr>
          <w:i/>
          <w:spacing w:val="-7"/>
          <w:sz w:val="24"/>
        </w:rPr>
        <w:t xml:space="preserve"> </w:t>
      </w:r>
      <w:r>
        <w:rPr>
          <w:i/>
          <w:spacing w:val="-2"/>
          <w:sz w:val="24"/>
        </w:rPr>
        <w:t>макетирование»</w:t>
      </w:r>
    </w:p>
    <w:p w:rsidR="00D05B71" w:rsidRDefault="00BE715A">
      <w:pPr>
        <w:pStyle w:val="a3"/>
        <w:ind w:left="102" w:right="105"/>
      </w:pPr>
      <w:r>
        <w:t>Этот</w:t>
      </w:r>
      <w:r>
        <w:rPr>
          <w:spacing w:val="-1"/>
        </w:rPr>
        <w:t xml:space="preserve"> </w:t>
      </w:r>
      <w:r>
        <w:t>модуль в</w:t>
      </w:r>
      <w:r>
        <w:rPr>
          <w:spacing w:val="-2"/>
        </w:rPr>
        <w:t xml:space="preserve"> </w:t>
      </w:r>
      <w:r>
        <w:t>значительной мере</w:t>
      </w:r>
      <w:r>
        <w:rPr>
          <w:spacing w:val="-2"/>
        </w:rPr>
        <w:t xml:space="preserve"> </w:t>
      </w:r>
      <w:r>
        <w:t>нацелен на</w:t>
      </w:r>
      <w:r>
        <w:rPr>
          <w:spacing w:val="-2"/>
        </w:rPr>
        <w:t xml:space="preserve"> </w:t>
      </w:r>
      <w:r>
        <w:t>реализацию</w:t>
      </w:r>
      <w:r>
        <w:rPr>
          <w:spacing w:val="-1"/>
        </w:rPr>
        <w:t xml:space="preserve"> </w:t>
      </w:r>
      <w:r>
        <w:t>основного</w:t>
      </w:r>
      <w:r>
        <w:rPr>
          <w:spacing w:val="-1"/>
        </w:rPr>
        <w:t xml:space="preserve"> </w:t>
      </w:r>
      <w:r>
        <w:t>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D05B71" w:rsidRDefault="00BE715A">
      <w:pPr>
        <w:spacing w:before="1"/>
        <w:ind w:left="810"/>
        <w:jc w:val="both"/>
        <w:rPr>
          <w:i/>
          <w:sz w:val="24"/>
        </w:rPr>
      </w:pPr>
      <w:r>
        <w:rPr>
          <w:i/>
          <w:sz w:val="24"/>
        </w:rPr>
        <w:t>Модуль</w:t>
      </w:r>
      <w:r>
        <w:rPr>
          <w:i/>
          <w:spacing w:val="-5"/>
          <w:sz w:val="24"/>
        </w:rPr>
        <w:t xml:space="preserve"> </w:t>
      </w:r>
      <w:r>
        <w:rPr>
          <w:i/>
          <w:sz w:val="24"/>
        </w:rPr>
        <w:t>«Компьютерная</w:t>
      </w:r>
      <w:r>
        <w:rPr>
          <w:i/>
          <w:spacing w:val="-5"/>
          <w:sz w:val="24"/>
        </w:rPr>
        <w:t xml:space="preserve"> </w:t>
      </w:r>
      <w:r>
        <w:rPr>
          <w:i/>
          <w:sz w:val="24"/>
        </w:rPr>
        <w:t>графика.</w:t>
      </w:r>
      <w:r>
        <w:rPr>
          <w:i/>
          <w:spacing w:val="-4"/>
          <w:sz w:val="24"/>
        </w:rPr>
        <w:t xml:space="preserve"> </w:t>
      </w:r>
      <w:r>
        <w:rPr>
          <w:i/>
          <w:spacing w:val="-2"/>
          <w:sz w:val="24"/>
        </w:rPr>
        <w:t>Черчение»</w:t>
      </w:r>
    </w:p>
    <w:p w:rsidR="00D05B71" w:rsidRDefault="00BE715A">
      <w:pPr>
        <w:pStyle w:val="a3"/>
        <w:ind w:left="102" w:right="108"/>
      </w:pPr>
      <w: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w:t>
      </w:r>
      <w:r>
        <w:rPr>
          <w:spacing w:val="-4"/>
        </w:rPr>
        <w:t xml:space="preserve"> </w:t>
      </w:r>
      <w:r>
        <w:t>осуществляется</w:t>
      </w:r>
      <w:r>
        <w:rPr>
          <w:spacing w:val="-4"/>
        </w:rPr>
        <w:t xml:space="preserve"> </w:t>
      </w:r>
      <w:r>
        <w:t>по</w:t>
      </w:r>
      <w:r>
        <w:rPr>
          <w:spacing w:val="-4"/>
        </w:rPr>
        <w:t xml:space="preserve"> </w:t>
      </w:r>
      <w:r>
        <w:t>вполне</w:t>
      </w:r>
      <w:r>
        <w:rPr>
          <w:spacing w:val="-5"/>
        </w:rPr>
        <w:t xml:space="preserve"> </w:t>
      </w:r>
      <w:r>
        <w:t>определённой</w:t>
      </w:r>
      <w:r>
        <w:rPr>
          <w:spacing w:val="-4"/>
        </w:rPr>
        <w:t xml:space="preserve"> </w:t>
      </w:r>
      <w:r>
        <w:t>технологии.</w:t>
      </w:r>
      <w:r>
        <w:rPr>
          <w:spacing w:val="-4"/>
        </w:rPr>
        <w:t xml:space="preserve"> </w:t>
      </w:r>
      <w:r>
        <w:t>Как</w:t>
      </w:r>
      <w:r>
        <w:rPr>
          <w:spacing w:val="-5"/>
        </w:rPr>
        <w:t xml:space="preserve"> </w:t>
      </w:r>
      <w:r>
        <w:t>и</w:t>
      </w:r>
      <w:r>
        <w:rPr>
          <w:spacing w:val="-4"/>
        </w:rPr>
        <w:t xml:space="preserve"> </w:t>
      </w:r>
      <w:r>
        <w:t>предыдущий</w:t>
      </w:r>
      <w:r>
        <w:rPr>
          <w:spacing w:val="-4"/>
        </w:rPr>
        <w:t xml:space="preserve"> </w:t>
      </w:r>
      <w:r>
        <w:t>модуль, данный</w:t>
      </w:r>
      <w:r>
        <w:rPr>
          <w:spacing w:val="-2"/>
        </w:rPr>
        <w:t xml:space="preserve"> </w:t>
      </w:r>
      <w:r>
        <w:t>модуль</w:t>
      </w:r>
      <w:r>
        <w:rPr>
          <w:spacing w:val="-1"/>
        </w:rPr>
        <w:t xml:space="preserve"> </w:t>
      </w:r>
      <w:r>
        <w:t>очень</w:t>
      </w:r>
      <w:r>
        <w:rPr>
          <w:spacing w:val="-2"/>
        </w:rPr>
        <w:t xml:space="preserve"> </w:t>
      </w:r>
      <w:r>
        <w:t>важен</w:t>
      </w:r>
      <w:r>
        <w:rPr>
          <w:spacing w:val="-1"/>
        </w:rPr>
        <w:t xml:space="preserve"> </w:t>
      </w:r>
      <w:r>
        <w:t>с</w:t>
      </w:r>
      <w:r>
        <w:rPr>
          <w:spacing w:val="-3"/>
        </w:rPr>
        <w:t xml:space="preserve"> </w:t>
      </w:r>
      <w:r>
        <w:t>точки</w:t>
      </w:r>
      <w:r>
        <w:rPr>
          <w:spacing w:val="-4"/>
        </w:rPr>
        <w:t xml:space="preserve"> </w:t>
      </w:r>
      <w:r>
        <w:t>зрения</w:t>
      </w:r>
      <w:r>
        <w:rPr>
          <w:spacing w:val="-2"/>
        </w:rPr>
        <w:t xml:space="preserve"> </w:t>
      </w:r>
      <w:r>
        <w:t>формирования</w:t>
      </w:r>
      <w:r>
        <w:rPr>
          <w:spacing w:val="-2"/>
        </w:rPr>
        <w:t xml:space="preserve"> </w:t>
      </w:r>
      <w:r>
        <w:t>знаний</w:t>
      </w:r>
      <w:r>
        <w:rPr>
          <w:spacing w:val="-4"/>
        </w:rPr>
        <w:t xml:space="preserve"> </w:t>
      </w:r>
      <w:r>
        <w:t>и умений,</w:t>
      </w:r>
      <w:r>
        <w:rPr>
          <w:spacing w:val="-4"/>
        </w:rPr>
        <w:t xml:space="preserve"> </w:t>
      </w:r>
      <w:r>
        <w:t>необходимых для создания новых технологий, а также новых продуктов техносферы.</w:t>
      </w:r>
    </w:p>
    <w:p w:rsidR="00D05B71" w:rsidRDefault="00BE715A">
      <w:pPr>
        <w:ind w:left="810"/>
        <w:jc w:val="both"/>
        <w:rPr>
          <w:i/>
          <w:sz w:val="24"/>
        </w:rPr>
      </w:pPr>
      <w:r>
        <w:rPr>
          <w:i/>
          <w:sz w:val="24"/>
        </w:rPr>
        <w:t>Модуль</w:t>
      </w:r>
      <w:r>
        <w:rPr>
          <w:i/>
          <w:spacing w:val="-10"/>
          <w:sz w:val="24"/>
        </w:rPr>
        <w:t xml:space="preserve"> </w:t>
      </w:r>
      <w:r>
        <w:rPr>
          <w:i/>
          <w:sz w:val="24"/>
        </w:rPr>
        <w:t>«Автоматизированные</w:t>
      </w:r>
      <w:r>
        <w:rPr>
          <w:i/>
          <w:spacing w:val="-10"/>
          <w:sz w:val="24"/>
        </w:rPr>
        <w:t xml:space="preserve"> </w:t>
      </w:r>
      <w:r>
        <w:rPr>
          <w:i/>
          <w:spacing w:val="-2"/>
          <w:sz w:val="24"/>
        </w:rPr>
        <w:t>системы»</w:t>
      </w:r>
    </w:p>
    <w:p w:rsidR="00D05B71" w:rsidRDefault="00BE715A">
      <w:pPr>
        <w:pStyle w:val="a3"/>
        <w:ind w:left="102" w:right="100"/>
      </w:pPr>
      <w: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 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D05B71" w:rsidRDefault="00BE715A">
      <w:pPr>
        <w:spacing w:before="1"/>
        <w:ind w:left="810"/>
        <w:jc w:val="both"/>
        <w:rPr>
          <w:i/>
          <w:sz w:val="24"/>
        </w:rPr>
      </w:pPr>
      <w:r>
        <w:rPr>
          <w:i/>
          <w:sz w:val="24"/>
        </w:rPr>
        <w:t>Модули</w:t>
      </w:r>
      <w:r>
        <w:rPr>
          <w:i/>
          <w:spacing w:val="-5"/>
          <w:sz w:val="24"/>
        </w:rPr>
        <w:t xml:space="preserve"> </w:t>
      </w:r>
      <w:r>
        <w:rPr>
          <w:i/>
          <w:sz w:val="24"/>
        </w:rPr>
        <w:t>«Животноводство»</w:t>
      </w:r>
      <w:r>
        <w:rPr>
          <w:i/>
          <w:spacing w:val="-5"/>
          <w:sz w:val="24"/>
        </w:rPr>
        <w:t xml:space="preserve"> </w:t>
      </w:r>
      <w:r>
        <w:rPr>
          <w:i/>
          <w:sz w:val="24"/>
        </w:rPr>
        <w:t>и</w:t>
      </w:r>
      <w:r>
        <w:rPr>
          <w:i/>
          <w:spacing w:val="-4"/>
          <w:sz w:val="24"/>
        </w:rPr>
        <w:t xml:space="preserve"> </w:t>
      </w:r>
      <w:r>
        <w:rPr>
          <w:i/>
          <w:spacing w:val="-2"/>
          <w:sz w:val="24"/>
        </w:rPr>
        <w:t>«Растениеводство»</w:t>
      </w:r>
    </w:p>
    <w:p w:rsidR="00D05B71" w:rsidRDefault="00BE715A">
      <w:pPr>
        <w:pStyle w:val="a3"/>
        <w:ind w:left="102" w:right="105"/>
      </w:pPr>
      <w:r>
        <w:t>Названные модули знакомят учащихся с классическими и современными технологиями</w:t>
      </w:r>
      <w:r>
        <w:rPr>
          <w:spacing w:val="-1"/>
        </w:rPr>
        <w:t xml:space="preserve"> </w:t>
      </w:r>
      <w:r>
        <w:t>в</w:t>
      </w:r>
      <w:r>
        <w:rPr>
          <w:spacing w:val="-3"/>
        </w:rPr>
        <w:t xml:space="preserve"> </w:t>
      </w:r>
      <w:r>
        <w:t>сельскохозяйственной</w:t>
      </w:r>
      <w:r>
        <w:rPr>
          <w:spacing w:val="-1"/>
        </w:rPr>
        <w:t xml:space="preserve"> </w:t>
      </w:r>
      <w:r>
        <w:t>сфере.</w:t>
      </w:r>
      <w:r>
        <w:rPr>
          <w:spacing w:val="-1"/>
        </w:rPr>
        <w:t xml:space="preserve"> </w:t>
      </w:r>
      <w:r>
        <w:t>Особенностью</w:t>
      </w:r>
      <w:r>
        <w:rPr>
          <w:spacing w:val="-2"/>
        </w:rPr>
        <w:t xml:space="preserve"> </w:t>
      </w:r>
      <w:r>
        <w:t>этих</w:t>
      </w:r>
      <w:r>
        <w:rPr>
          <w:spacing w:val="-1"/>
        </w:rPr>
        <w:t xml:space="preserve"> </w:t>
      </w:r>
      <w:r>
        <w:t>технологий</w:t>
      </w:r>
      <w:r>
        <w:rPr>
          <w:spacing w:val="-1"/>
        </w:rPr>
        <w:t xml:space="preserve"> </w:t>
      </w:r>
      <w:r>
        <w:t>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D05B71" w:rsidRDefault="00BE715A">
      <w:pPr>
        <w:pStyle w:val="a3"/>
        <w:ind w:left="102" w:right="115"/>
      </w:pPr>
      <w:r>
        <w:t>Ведущими методическими принципами, которые реализуются в модульном курсе технологии, являются следующие принципы:</w:t>
      </w:r>
    </w:p>
    <w:p w:rsidR="00D05B71" w:rsidRDefault="00D05B71">
      <w:pPr>
        <w:sectPr w:rsidR="00D05B71">
          <w:pgSz w:w="11910" w:h="16840"/>
          <w:pgMar w:top="1040" w:right="740" w:bottom="1200" w:left="1600" w:header="0" w:footer="971" w:gutter="0"/>
          <w:cols w:space="720"/>
        </w:sectPr>
      </w:pPr>
    </w:p>
    <w:p w:rsidR="00D05B71" w:rsidRDefault="00BE715A">
      <w:pPr>
        <w:pStyle w:val="a4"/>
        <w:numPr>
          <w:ilvl w:val="0"/>
          <w:numId w:val="72"/>
        </w:numPr>
        <w:tabs>
          <w:tab w:val="left" w:pos="1582"/>
        </w:tabs>
        <w:spacing w:before="88"/>
        <w:ind w:right="108" w:firstLine="707"/>
        <w:jc w:val="left"/>
        <w:rPr>
          <w:sz w:val="24"/>
        </w:rPr>
      </w:pPr>
      <w:r>
        <w:rPr>
          <w:sz w:val="24"/>
        </w:rPr>
        <w:lastRenderedPageBreak/>
        <w:t>«двойного</w:t>
      </w:r>
      <w:r>
        <w:rPr>
          <w:spacing w:val="-3"/>
          <w:sz w:val="24"/>
        </w:rPr>
        <w:t xml:space="preserve"> </w:t>
      </w:r>
      <w:r>
        <w:rPr>
          <w:sz w:val="24"/>
        </w:rPr>
        <w:t>вхождения»</w:t>
      </w:r>
      <w:r>
        <w:rPr>
          <w:sz w:val="24"/>
          <w:vertAlign w:val="superscript"/>
        </w:rPr>
        <w:t>30</w:t>
      </w:r>
      <w:r>
        <w:rPr>
          <w:spacing w:val="-3"/>
          <w:sz w:val="24"/>
        </w:rPr>
        <w:t xml:space="preserve"> </w:t>
      </w:r>
      <w:r>
        <w:rPr>
          <w:sz w:val="24"/>
        </w:rPr>
        <w:t>—</w:t>
      </w:r>
      <w:r>
        <w:rPr>
          <w:spacing w:val="-3"/>
          <w:sz w:val="24"/>
        </w:rPr>
        <w:t xml:space="preserve"> </w:t>
      </w:r>
      <w:r>
        <w:rPr>
          <w:sz w:val="24"/>
        </w:rPr>
        <w:t>вопросы,</w:t>
      </w:r>
      <w:r>
        <w:rPr>
          <w:spacing w:val="-4"/>
          <w:sz w:val="24"/>
        </w:rPr>
        <w:t xml:space="preserve"> </w:t>
      </w:r>
      <w:r>
        <w:rPr>
          <w:sz w:val="24"/>
        </w:rPr>
        <w:t>выделенные</w:t>
      </w:r>
      <w:r>
        <w:rPr>
          <w:spacing w:val="-5"/>
          <w:sz w:val="24"/>
        </w:rPr>
        <w:t xml:space="preserve"> </w:t>
      </w:r>
      <w:r>
        <w:rPr>
          <w:sz w:val="24"/>
        </w:rPr>
        <w:t>в</w:t>
      </w:r>
      <w:r>
        <w:rPr>
          <w:spacing w:val="-4"/>
          <w:sz w:val="24"/>
        </w:rPr>
        <w:t xml:space="preserve"> </w:t>
      </w:r>
      <w:r>
        <w:rPr>
          <w:sz w:val="24"/>
        </w:rPr>
        <w:t>отдельный</w:t>
      </w:r>
      <w:r>
        <w:rPr>
          <w:spacing w:val="-3"/>
          <w:sz w:val="24"/>
        </w:rPr>
        <w:t xml:space="preserve"> </w:t>
      </w:r>
      <w:r>
        <w:rPr>
          <w:sz w:val="24"/>
        </w:rPr>
        <w:t>вариативный модуль, фрагментарно присутствуют и в инвариантных модулях;</w:t>
      </w:r>
    </w:p>
    <w:p w:rsidR="00D05B71" w:rsidRDefault="00BE715A">
      <w:pPr>
        <w:pStyle w:val="a4"/>
        <w:numPr>
          <w:ilvl w:val="0"/>
          <w:numId w:val="72"/>
        </w:numPr>
        <w:tabs>
          <w:tab w:val="left" w:pos="1577"/>
        </w:tabs>
        <w:spacing w:before="4" w:line="237" w:lineRule="auto"/>
        <w:ind w:right="110" w:firstLine="707"/>
        <w:jc w:val="left"/>
        <w:rPr>
          <w:sz w:val="24"/>
        </w:rPr>
      </w:pPr>
      <w:r>
        <w:rPr>
          <w:sz w:val="24"/>
        </w:rPr>
        <w:t>цикличности</w:t>
      </w:r>
      <w:r>
        <w:rPr>
          <w:spacing w:val="40"/>
          <w:sz w:val="24"/>
        </w:rPr>
        <w:t xml:space="preserve"> </w:t>
      </w:r>
      <w:r>
        <w:rPr>
          <w:sz w:val="24"/>
        </w:rPr>
        <w:t>—</w:t>
      </w:r>
      <w:r>
        <w:rPr>
          <w:spacing w:val="40"/>
          <w:sz w:val="24"/>
        </w:rPr>
        <w:t xml:space="preserve"> </w:t>
      </w:r>
      <w:r>
        <w:rPr>
          <w:sz w:val="24"/>
        </w:rPr>
        <w:t>освоенное</w:t>
      </w:r>
      <w:r>
        <w:rPr>
          <w:spacing w:val="40"/>
          <w:sz w:val="24"/>
        </w:rPr>
        <w:t xml:space="preserve"> </w:t>
      </w:r>
      <w:r>
        <w:rPr>
          <w:sz w:val="24"/>
        </w:rPr>
        <w:t>на</w:t>
      </w:r>
      <w:r>
        <w:rPr>
          <w:spacing w:val="40"/>
          <w:sz w:val="24"/>
        </w:rPr>
        <w:t xml:space="preserve"> </w:t>
      </w:r>
      <w:r>
        <w:rPr>
          <w:sz w:val="24"/>
        </w:rPr>
        <w:t>начальном</w:t>
      </w:r>
      <w:r>
        <w:rPr>
          <w:spacing w:val="40"/>
          <w:sz w:val="24"/>
        </w:rPr>
        <w:t xml:space="preserve"> </w:t>
      </w:r>
      <w:r>
        <w:rPr>
          <w:sz w:val="24"/>
        </w:rPr>
        <w:t>этапе</w:t>
      </w:r>
      <w:r>
        <w:rPr>
          <w:spacing w:val="40"/>
          <w:sz w:val="24"/>
        </w:rPr>
        <w:t xml:space="preserve"> </w:t>
      </w:r>
      <w:r>
        <w:rPr>
          <w:sz w:val="24"/>
        </w:rPr>
        <w:t>содержание</w:t>
      </w:r>
      <w:r>
        <w:rPr>
          <w:spacing w:val="40"/>
          <w:sz w:val="24"/>
        </w:rPr>
        <w:t xml:space="preserve"> </w:t>
      </w:r>
      <w:r>
        <w:rPr>
          <w:sz w:val="24"/>
        </w:rPr>
        <w:t>продолжает</w:t>
      </w:r>
      <w:r>
        <w:rPr>
          <w:spacing w:val="40"/>
          <w:sz w:val="24"/>
        </w:rPr>
        <w:t xml:space="preserve"> </w:t>
      </w:r>
      <w:r>
        <w:rPr>
          <w:sz w:val="24"/>
        </w:rPr>
        <w:t>осваиваться и далее на более высоком уровне.</w:t>
      </w:r>
    </w:p>
    <w:p w:rsidR="00D05B71" w:rsidRDefault="00BE715A">
      <w:pPr>
        <w:pStyle w:val="a3"/>
        <w:ind w:left="102"/>
        <w:jc w:val="left"/>
      </w:pPr>
      <w:r>
        <w:t xml:space="preserve">В курсе технологии осуществляется реализация широкого спектра межпредметных </w:t>
      </w:r>
      <w:r>
        <w:rPr>
          <w:spacing w:val="-2"/>
        </w:rPr>
        <w:t>связей:</w:t>
      </w:r>
    </w:p>
    <w:p w:rsidR="00D05B71" w:rsidRDefault="00BE715A">
      <w:pPr>
        <w:pStyle w:val="a4"/>
        <w:numPr>
          <w:ilvl w:val="0"/>
          <w:numId w:val="72"/>
        </w:numPr>
        <w:tabs>
          <w:tab w:val="left" w:pos="1577"/>
          <w:tab w:val="left" w:pos="2054"/>
          <w:tab w:val="left" w:pos="4973"/>
          <w:tab w:val="left" w:pos="7367"/>
        </w:tabs>
        <w:spacing w:before="5" w:line="237" w:lineRule="auto"/>
        <w:ind w:right="111" w:firstLine="707"/>
        <w:jc w:val="left"/>
        <w:rPr>
          <w:sz w:val="24"/>
        </w:rPr>
      </w:pPr>
      <w:r>
        <w:rPr>
          <w:sz w:val="24"/>
        </w:rPr>
        <w:t>с алгеброй</w:t>
      </w:r>
      <w:r>
        <w:rPr>
          <w:spacing w:val="28"/>
          <w:sz w:val="24"/>
        </w:rPr>
        <w:t xml:space="preserve"> </w:t>
      </w:r>
      <w:r>
        <w:rPr>
          <w:sz w:val="24"/>
        </w:rPr>
        <w:t>и</w:t>
      </w:r>
      <w:r>
        <w:rPr>
          <w:spacing w:val="28"/>
          <w:sz w:val="24"/>
        </w:rPr>
        <w:t xml:space="preserve"> </w:t>
      </w:r>
      <w:r>
        <w:rPr>
          <w:sz w:val="24"/>
        </w:rPr>
        <w:t>геометрией</w:t>
      </w:r>
      <w:r>
        <w:rPr>
          <w:spacing w:val="28"/>
          <w:sz w:val="24"/>
        </w:rPr>
        <w:t xml:space="preserve"> </w:t>
      </w:r>
      <w:r>
        <w:rPr>
          <w:sz w:val="24"/>
        </w:rPr>
        <w:t>при изучении</w:t>
      </w:r>
      <w:r>
        <w:rPr>
          <w:spacing w:val="28"/>
          <w:sz w:val="24"/>
        </w:rPr>
        <w:t xml:space="preserve"> </w:t>
      </w:r>
      <w:r>
        <w:rPr>
          <w:sz w:val="24"/>
        </w:rPr>
        <w:t>модулей:</w:t>
      </w:r>
      <w:r>
        <w:rPr>
          <w:spacing w:val="30"/>
          <w:sz w:val="24"/>
        </w:rPr>
        <w:t xml:space="preserve"> </w:t>
      </w:r>
      <w:r>
        <w:rPr>
          <w:sz w:val="24"/>
        </w:rPr>
        <w:t>«Компьютерная</w:t>
      </w:r>
      <w:r>
        <w:rPr>
          <w:spacing w:val="27"/>
          <w:sz w:val="24"/>
        </w:rPr>
        <w:t xml:space="preserve"> </w:t>
      </w:r>
      <w:r>
        <w:rPr>
          <w:sz w:val="24"/>
        </w:rPr>
        <w:t xml:space="preserve">графика. </w:t>
      </w:r>
      <w:r>
        <w:rPr>
          <w:spacing w:val="-2"/>
          <w:sz w:val="24"/>
        </w:rPr>
        <w:t>Черчение»,</w:t>
      </w:r>
      <w:r>
        <w:rPr>
          <w:sz w:val="24"/>
        </w:rPr>
        <w:tab/>
      </w:r>
      <w:r>
        <w:rPr>
          <w:sz w:val="24"/>
        </w:rPr>
        <w:tab/>
      </w:r>
      <w:r>
        <w:rPr>
          <w:spacing w:val="-2"/>
          <w:sz w:val="24"/>
        </w:rPr>
        <w:t>«3D-моделирование,</w:t>
      </w:r>
      <w:r>
        <w:rPr>
          <w:sz w:val="24"/>
        </w:rPr>
        <w:tab/>
      </w:r>
      <w:r>
        <w:rPr>
          <w:spacing w:val="-2"/>
          <w:sz w:val="24"/>
        </w:rPr>
        <w:t>макетирование,</w:t>
      </w:r>
      <w:r>
        <w:rPr>
          <w:sz w:val="24"/>
        </w:rPr>
        <w:tab/>
      </w:r>
      <w:r>
        <w:rPr>
          <w:spacing w:val="-2"/>
          <w:sz w:val="24"/>
        </w:rPr>
        <w:t>прототипирование»,</w:t>
      </w:r>
    </w:p>
    <w:p w:rsidR="00D05B71" w:rsidRDefault="00BE715A">
      <w:pPr>
        <w:pStyle w:val="a3"/>
        <w:ind w:left="102" w:firstLine="0"/>
        <w:jc w:val="left"/>
      </w:pPr>
      <w:r>
        <w:t>«Автоматизированные</w:t>
      </w:r>
      <w:r>
        <w:rPr>
          <w:spacing w:val="-10"/>
        </w:rPr>
        <w:t xml:space="preserve"> </w:t>
      </w:r>
      <w:r>
        <w:rPr>
          <w:spacing w:val="-2"/>
        </w:rPr>
        <w:t>системы»;</w:t>
      </w:r>
    </w:p>
    <w:p w:rsidR="00D05B71" w:rsidRDefault="00BE715A">
      <w:pPr>
        <w:pStyle w:val="a4"/>
        <w:numPr>
          <w:ilvl w:val="0"/>
          <w:numId w:val="72"/>
        </w:numPr>
        <w:tabs>
          <w:tab w:val="left" w:pos="1577"/>
        </w:tabs>
        <w:spacing w:before="4" w:line="237" w:lineRule="auto"/>
        <w:ind w:right="110" w:firstLine="707"/>
        <w:jc w:val="left"/>
        <w:rPr>
          <w:sz w:val="24"/>
        </w:rPr>
      </w:pPr>
      <w:r>
        <w:rPr>
          <w:sz w:val="24"/>
        </w:rPr>
        <w:t>с</w:t>
      </w:r>
      <w:r>
        <w:rPr>
          <w:spacing w:val="40"/>
          <w:sz w:val="24"/>
        </w:rPr>
        <w:t xml:space="preserve"> </w:t>
      </w:r>
      <w:r>
        <w:rPr>
          <w:sz w:val="24"/>
        </w:rPr>
        <w:t>химией</w:t>
      </w:r>
      <w:r>
        <w:rPr>
          <w:spacing w:val="40"/>
          <w:sz w:val="24"/>
        </w:rPr>
        <w:t xml:space="preserve"> </w:t>
      </w:r>
      <w:r>
        <w:rPr>
          <w:sz w:val="24"/>
        </w:rPr>
        <w:t>при</w:t>
      </w:r>
      <w:r>
        <w:rPr>
          <w:spacing w:val="40"/>
          <w:sz w:val="24"/>
        </w:rPr>
        <w:t xml:space="preserve"> </w:t>
      </w:r>
      <w:r>
        <w:rPr>
          <w:sz w:val="24"/>
        </w:rPr>
        <w:t>освоении</w:t>
      </w:r>
      <w:r>
        <w:rPr>
          <w:spacing w:val="40"/>
          <w:sz w:val="24"/>
        </w:rPr>
        <w:t xml:space="preserve"> </w:t>
      </w:r>
      <w:r>
        <w:rPr>
          <w:sz w:val="24"/>
        </w:rPr>
        <w:t>разделов,</w:t>
      </w:r>
      <w:r>
        <w:rPr>
          <w:spacing w:val="40"/>
          <w:sz w:val="24"/>
        </w:rPr>
        <w:t xml:space="preserve"> </w:t>
      </w:r>
      <w:r>
        <w:rPr>
          <w:sz w:val="24"/>
        </w:rPr>
        <w:t>связанных</w:t>
      </w:r>
      <w:r>
        <w:rPr>
          <w:spacing w:val="40"/>
          <w:sz w:val="24"/>
        </w:rPr>
        <w:t xml:space="preserve"> </w:t>
      </w:r>
      <w:r>
        <w:rPr>
          <w:sz w:val="24"/>
        </w:rPr>
        <w:t>с</w:t>
      </w:r>
      <w:r>
        <w:rPr>
          <w:spacing w:val="40"/>
          <w:sz w:val="24"/>
        </w:rPr>
        <w:t xml:space="preserve"> </w:t>
      </w:r>
      <w:r>
        <w:rPr>
          <w:sz w:val="24"/>
        </w:rPr>
        <w:t>технологиями</w:t>
      </w:r>
      <w:r>
        <w:rPr>
          <w:spacing w:val="40"/>
          <w:sz w:val="24"/>
        </w:rPr>
        <w:t xml:space="preserve"> </w:t>
      </w:r>
      <w:r>
        <w:rPr>
          <w:sz w:val="24"/>
        </w:rPr>
        <w:t>химической промышленности в инвариантных модулях;</w:t>
      </w:r>
    </w:p>
    <w:p w:rsidR="00D05B71" w:rsidRDefault="00BE715A">
      <w:pPr>
        <w:pStyle w:val="a4"/>
        <w:numPr>
          <w:ilvl w:val="0"/>
          <w:numId w:val="72"/>
        </w:numPr>
        <w:tabs>
          <w:tab w:val="left" w:pos="1577"/>
        </w:tabs>
        <w:spacing w:before="5" w:line="237" w:lineRule="auto"/>
        <w:ind w:right="114" w:firstLine="707"/>
        <w:jc w:val="left"/>
        <w:rPr>
          <w:sz w:val="24"/>
        </w:rPr>
      </w:pPr>
      <w:r>
        <w:rPr>
          <w:sz w:val="24"/>
        </w:rPr>
        <w:t>с</w:t>
      </w:r>
      <w:r>
        <w:rPr>
          <w:spacing w:val="40"/>
          <w:sz w:val="24"/>
        </w:rPr>
        <w:t xml:space="preserve"> </w:t>
      </w:r>
      <w:r>
        <w:rPr>
          <w:sz w:val="24"/>
        </w:rPr>
        <w:t>биологией</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современных</w:t>
      </w:r>
      <w:r>
        <w:rPr>
          <w:spacing w:val="40"/>
          <w:sz w:val="24"/>
        </w:rPr>
        <w:t xml:space="preserve"> </w:t>
      </w:r>
      <w:r>
        <w:rPr>
          <w:sz w:val="24"/>
        </w:rPr>
        <w:t>биотехнологий</w:t>
      </w:r>
      <w:r>
        <w:rPr>
          <w:spacing w:val="40"/>
          <w:sz w:val="24"/>
        </w:rPr>
        <w:t xml:space="preserve"> </w:t>
      </w:r>
      <w:r>
        <w:rPr>
          <w:sz w:val="24"/>
        </w:rPr>
        <w:t>в</w:t>
      </w:r>
      <w:r>
        <w:rPr>
          <w:spacing w:val="40"/>
          <w:sz w:val="24"/>
        </w:rPr>
        <w:t xml:space="preserve"> </w:t>
      </w:r>
      <w:r>
        <w:rPr>
          <w:sz w:val="24"/>
        </w:rPr>
        <w:t>инвариантных модулях и при освоении вариативных модулей «Растениеводство» и «Животноводство»;</w:t>
      </w:r>
    </w:p>
    <w:p w:rsidR="00D05B71" w:rsidRDefault="00BE715A">
      <w:pPr>
        <w:pStyle w:val="a4"/>
        <w:numPr>
          <w:ilvl w:val="0"/>
          <w:numId w:val="72"/>
        </w:numPr>
        <w:tabs>
          <w:tab w:val="left" w:pos="1577"/>
          <w:tab w:val="left" w:pos="1916"/>
          <w:tab w:val="left" w:pos="3021"/>
          <w:tab w:val="left" w:pos="3632"/>
          <w:tab w:val="left" w:pos="4814"/>
          <w:tab w:val="left" w:pos="5901"/>
          <w:tab w:val="left" w:pos="6834"/>
          <w:tab w:val="left" w:pos="7196"/>
          <w:tab w:val="left" w:pos="8713"/>
        </w:tabs>
        <w:spacing w:before="2" w:line="292" w:lineRule="exact"/>
        <w:ind w:left="1577" w:hanging="767"/>
        <w:jc w:val="left"/>
        <w:rPr>
          <w:sz w:val="24"/>
        </w:rPr>
      </w:pPr>
      <w:r>
        <w:rPr>
          <w:spacing w:val="-10"/>
          <w:sz w:val="24"/>
        </w:rPr>
        <w:t>с</w:t>
      </w:r>
      <w:r>
        <w:rPr>
          <w:sz w:val="24"/>
        </w:rPr>
        <w:tab/>
      </w:r>
      <w:r>
        <w:rPr>
          <w:spacing w:val="-2"/>
          <w:sz w:val="24"/>
        </w:rPr>
        <w:t>физикой</w:t>
      </w:r>
      <w:r>
        <w:rPr>
          <w:sz w:val="24"/>
        </w:rPr>
        <w:tab/>
      </w:r>
      <w:r>
        <w:rPr>
          <w:spacing w:val="-5"/>
          <w:sz w:val="24"/>
        </w:rPr>
        <w:t>при</w:t>
      </w:r>
      <w:r>
        <w:rPr>
          <w:sz w:val="24"/>
        </w:rPr>
        <w:tab/>
      </w:r>
      <w:r>
        <w:rPr>
          <w:spacing w:val="-2"/>
          <w:sz w:val="24"/>
        </w:rPr>
        <w:t>освоении</w:t>
      </w:r>
      <w:r>
        <w:rPr>
          <w:sz w:val="24"/>
        </w:rPr>
        <w:tab/>
      </w:r>
      <w:r>
        <w:rPr>
          <w:spacing w:val="-2"/>
          <w:sz w:val="24"/>
        </w:rPr>
        <w:t>моделей</w:t>
      </w:r>
      <w:r>
        <w:rPr>
          <w:sz w:val="24"/>
        </w:rPr>
        <w:tab/>
      </w:r>
      <w:r>
        <w:rPr>
          <w:spacing w:val="-4"/>
          <w:sz w:val="24"/>
        </w:rPr>
        <w:t>машин</w:t>
      </w:r>
      <w:r>
        <w:rPr>
          <w:sz w:val="24"/>
        </w:rPr>
        <w:tab/>
      </w:r>
      <w:r>
        <w:rPr>
          <w:spacing w:val="-10"/>
          <w:sz w:val="24"/>
        </w:rPr>
        <w:t>и</w:t>
      </w:r>
      <w:r>
        <w:rPr>
          <w:sz w:val="24"/>
        </w:rPr>
        <w:tab/>
      </w:r>
      <w:r>
        <w:rPr>
          <w:spacing w:val="-2"/>
          <w:sz w:val="24"/>
        </w:rPr>
        <w:t>механизмов,</w:t>
      </w:r>
      <w:r>
        <w:rPr>
          <w:sz w:val="24"/>
        </w:rPr>
        <w:tab/>
      </w:r>
      <w:r>
        <w:rPr>
          <w:spacing w:val="-2"/>
          <w:sz w:val="24"/>
        </w:rPr>
        <w:t>модуля</w:t>
      </w:r>
    </w:p>
    <w:p w:rsidR="00D05B71" w:rsidRDefault="00BE715A">
      <w:pPr>
        <w:pStyle w:val="a3"/>
        <w:tabs>
          <w:tab w:val="left" w:pos="2502"/>
          <w:tab w:val="left" w:pos="5201"/>
          <w:tab w:val="left" w:pos="7369"/>
        </w:tabs>
        <w:spacing w:line="274" w:lineRule="exact"/>
        <w:ind w:left="102" w:firstLine="0"/>
        <w:jc w:val="left"/>
      </w:pPr>
      <w:r>
        <w:rPr>
          <w:spacing w:val="-2"/>
        </w:rPr>
        <w:t>«Робототехника»,</w:t>
      </w:r>
      <w:r>
        <w:tab/>
        <w:t>«3D-</w:t>
      </w:r>
      <w:r>
        <w:rPr>
          <w:spacing w:val="-2"/>
        </w:rPr>
        <w:t>моделирование,</w:t>
      </w:r>
      <w:r>
        <w:tab/>
      </w:r>
      <w:r>
        <w:rPr>
          <w:spacing w:val="-2"/>
        </w:rPr>
        <w:t>макетирование,</w:t>
      </w:r>
      <w:r>
        <w:tab/>
      </w:r>
      <w:r>
        <w:rPr>
          <w:spacing w:val="-2"/>
        </w:rPr>
        <w:t>прототипирование»,</w:t>
      </w:r>
    </w:p>
    <w:p w:rsidR="00D05B71" w:rsidRDefault="00BE715A">
      <w:pPr>
        <w:pStyle w:val="a3"/>
        <w:ind w:left="102" w:firstLine="0"/>
        <w:jc w:val="left"/>
      </w:pPr>
      <w:r>
        <w:t>«Автоматизированные</w:t>
      </w:r>
      <w:r>
        <w:rPr>
          <w:spacing w:val="-10"/>
        </w:rPr>
        <w:t xml:space="preserve"> </w:t>
      </w:r>
      <w:r>
        <w:rPr>
          <w:spacing w:val="-2"/>
        </w:rPr>
        <w:t>системы».</w:t>
      </w:r>
    </w:p>
    <w:p w:rsidR="00D05B71" w:rsidRDefault="00BE715A">
      <w:pPr>
        <w:pStyle w:val="a4"/>
        <w:numPr>
          <w:ilvl w:val="0"/>
          <w:numId w:val="72"/>
        </w:numPr>
        <w:tabs>
          <w:tab w:val="left" w:pos="1577"/>
        </w:tabs>
        <w:spacing w:before="2"/>
        <w:ind w:right="106" w:firstLine="707"/>
        <w:rPr>
          <w:sz w:val="24"/>
        </w:rPr>
      </w:pPr>
      <w:r>
        <w:rPr>
          <w:sz w:val="24"/>
        </w:rPr>
        <w:t xml:space="preserve">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w:t>
      </w:r>
      <w:r>
        <w:rPr>
          <w:spacing w:val="-2"/>
          <w:sz w:val="24"/>
        </w:rPr>
        <w:t>сервисов;</w:t>
      </w:r>
    </w:p>
    <w:p w:rsidR="00D05B71" w:rsidRDefault="00BE715A">
      <w:pPr>
        <w:pStyle w:val="a4"/>
        <w:numPr>
          <w:ilvl w:val="0"/>
          <w:numId w:val="72"/>
        </w:numPr>
        <w:tabs>
          <w:tab w:val="left" w:pos="1577"/>
        </w:tabs>
        <w:spacing w:before="4" w:line="237" w:lineRule="auto"/>
        <w:ind w:right="110" w:firstLine="707"/>
        <w:rPr>
          <w:sz w:val="24"/>
        </w:rPr>
      </w:pPr>
      <w:r>
        <w:rPr>
          <w:sz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D05B71" w:rsidRDefault="00BE715A">
      <w:pPr>
        <w:pStyle w:val="a4"/>
        <w:numPr>
          <w:ilvl w:val="0"/>
          <w:numId w:val="72"/>
        </w:numPr>
        <w:tabs>
          <w:tab w:val="left" w:pos="1577"/>
        </w:tabs>
        <w:spacing w:before="4" w:line="237" w:lineRule="auto"/>
        <w:ind w:right="109" w:firstLine="707"/>
        <w:rPr>
          <w:sz w:val="24"/>
        </w:rPr>
      </w:pPr>
      <w:r>
        <w:rPr>
          <w:sz w:val="24"/>
        </w:rPr>
        <w:t>с обществознанием при освоении темы «Технология и мир. Современная техносфера» в инвариантном модуле «Производство и технология»</w:t>
      </w:r>
    </w:p>
    <w:p w:rsidR="00D05B71" w:rsidRDefault="00BE715A">
      <w:pPr>
        <w:pStyle w:val="a3"/>
        <w:spacing w:before="1"/>
        <w:ind w:left="102" w:right="108"/>
      </w:pPr>
      <w: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w:t>
      </w:r>
      <w:r>
        <w:rPr>
          <w:spacing w:val="40"/>
        </w:rPr>
        <w:t xml:space="preserve"> </w:t>
      </w:r>
      <w:r>
        <w:t>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w:t>
      </w:r>
      <w:r>
        <w:rPr>
          <w:spacing w:val="40"/>
        </w:rPr>
        <w:t xml:space="preserve"> </w:t>
      </w:r>
      <w:r>
        <w:t>(включая WorldSkills) и др.</w:t>
      </w:r>
    </w:p>
    <w:p w:rsidR="00D05B71" w:rsidRDefault="00BE715A">
      <w:pPr>
        <w:pStyle w:val="a3"/>
        <w:ind w:left="810" w:firstLine="0"/>
      </w:pPr>
      <w:r>
        <w:t>Место</w:t>
      </w:r>
      <w:r>
        <w:rPr>
          <w:spacing w:val="-4"/>
        </w:rPr>
        <w:t xml:space="preserve"> </w:t>
      </w:r>
      <w:r>
        <w:t>учебного</w:t>
      </w:r>
      <w:r>
        <w:rPr>
          <w:spacing w:val="-3"/>
        </w:rPr>
        <w:t xml:space="preserve"> </w:t>
      </w:r>
      <w:r>
        <w:t>предмета</w:t>
      </w:r>
      <w:r>
        <w:rPr>
          <w:spacing w:val="1"/>
        </w:rPr>
        <w:t xml:space="preserve"> </w:t>
      </w:r>
      <w:r>
        <w:t>«технология»</w:t>
      </w:r>
      <w:r>
        <w:rPr>
          <w:spacing w:val="-11"/>
        </w:rPr>
        <w:t xml:space="preserve"> </w:t>
      </w:r>
      <w:r>
        <w:t>в</w:t>
      </w:r>
      <w:r>
        <w:rPr>
          <w:spacing w:val="1"/>
        </w:rPr>
        <w:t xml:space="preserve"> </w:t>
      </w:r>
      <w:r>
        <w:t>учебном</w:t>
      </w:r>
      <w:r>
        <w:rPr>
          <w:spacing w:val="-4"/>
        </w:rPr>
        <w:t xml:space="preserve"> </w:t>
      </w:r>
      <w:r>
        <w:rPr>
          <w:spacing w:val="-2"/>
        </w:rPr>
        <w:t>плане</w:t>
      </w:r>
    </w:p>
    <w:p w:rsidR="00D05B71" w:rsidRDefault="00BE715A">
      <w:pPr>
        <w:pStyle w:val="a3"/>
        <w:ind w:left="102" w:right="114"/>
      </w:pPr>
      <w:r>
        <w:t>Освоение предметной области «Технология» в основной школе осуществляется в 5—9 классах из расчёта: в 5—7 классах — 2 часа в неделю, в 8—9 классах — 1 час.</w:t>
      </w:r>
    </w:p>
    <w:p w:rsidR="00D05B71" w:rsidRDefault="00BE715A">
      <w:pPr>
        <w:pStyle w:val="a3"/>
        <w:ind w:left="102" w:right="111"/>
      </w:pPr>
      <w:r>
        <w:t>Дополнительно рекомендуется выделить за счёт внеурочной деятельности в 8 классе — 1 час в неделю и в 9 классе — 2 часа.</w:t>
      </w:r>
    </w:p>
    <w:p w:rsidR="00D05B71" w:rsidRDefault="00BE715A">
      <w:pPr>
        <w:pStyle w:val="a3"/>
        <w:ind w:left="810" w:right="6426" w:firstLine="0"/>
        <w:jc w:val="left"/>
      </w:pPr>
      <w:r>
        <w:t>Содержание обучения Инвариантные</w:t>
      </w:r>
      <w:r>
        <w:rPr>
          <w:spacing w:val="-15"/>
        </w:rPr>
        <w:t xml:space="preserve"> </w:t>
      </w:r>
      <w:r>
        <w:t>модули</w:t>
      </w:r>
    </w:p>
    <w:p w:rsidR="00D05B71" w:rsidRDefault="00BE715A">
      <w:pPr>
        <w:ind w:left="810"/>
        <w:rPr>
          <w:i/>
          <w:sz w:val="24"/>
        </w:rPr>
      </w:pPr>
      <w:r>
        <w:rPr>
          <w:i/>
          <w:sz w:val="24"/>
        </w:rPr>
        <w:t>Модуль</w:t>
      </w:r>
      <w:r>
        <w:rPr>
          <w:i/>
          <w:spacing w:val="-5"/>
          <w:sz w:val="24"/>
        </w:rPr>
        <w:t xml:space="preserve"> </w:t>
      </w:r>
      <w:r>
        <w:rPr>
          <w:i/>
          <w:sz w:val="24"/>
        </w:rPr>
        <w:t>«Производство</w:t>
      </w:r>
      <w:r>
        <w:rPr>
          <w:i/>
          <w:spacing w:val="-3"/>
          <w:sz w:val="24"/>
        </w:rPr>
        <w:t xml:space="preserve"> </w:t>
      </w:r>
      <w:r>
        <w:rPr>
          <w:i/>
          <w:sz w:val="24"/>
        </w:rPr>
        <w:t>и</w:t>
      </w:r>
      <w:r>
        <w:rPr>
          <w:i/>
          <w:spacing w:val="-4"/>
          <w:sz w:val="24"/>
        </w:rPr>
        <w:t xml:space="preserve"> </w:t>
      </w:r>
      <w:r>
        <w:rPr>
          <w:i/>
          <w:spacing w:val="-2"/>
          <w:sz w:val="24"/>
        </w:rPr>
        <w:t>технология»</w:t>
      </w:r>
    </w:p>
    <w:p w:rsidR="00D05B71" w:rsidRDefault="00BE715A">
      <w:pPr>
        <w:pStyle w:val="2"/>
        <w:ind w:left="810"/>
      </w:pPr>
      <w:r>
        <w:t>5-6</w:t>
      </w:r>
      <w:r>
        <w:rPr>
          <w:spacing w:val="-3"/>
        </w:rPr>
        <w:t xml:space="preserve"> </w:t>
      </w:r>
      <w:r>
        <w:rPr>
          <w:spacing w:val="-2"/>
        </w:rPr>
        <w:t>КЛАССЫ</w:t>
      </w:r>
    </w:p>
    <w:p w:rsidR="00D05B71" w:rsidRDefault="00BE715A">
      <w:pPr>
        <w:pStyle w:val="a3"/>
        <w:spacing w:line="274" w:lineRule="exact"/>
        <w:ind w:left="810" w:firstLine="0"/>
      </w:pPr>
      <w:r>
        <w:t>Раздел</w:t>
      </w:r>
      <w:r>
        <w:rPr>
          <w:spacing w:val="-6"/>
        </w:rPr>
        <w:t xml:space="preserve"> </w:t>
      </w:r>
      <w:r>
        <w:t>1.</w:t>
      </w:r>
      <w:r>
        <w:rPr>
          <w:spacing w:val="-4"/>
        </w:rPr>
        <w:t xml:space="preserve"> </w:t>
      </w:r>
      <w:r>
        <w:t>Преобразовательная</w:t>
      </w:r>
      <w:r>
        <w:rPr>
          <w:spacing w:val="-4"/>
        </w:rPr>
        <w:t xml:space="preserve"> </w:t>
      </w:r>
      <w:r>
        <w:t>деятельность</w:t>
      </w:r>
      <w:r>
        <w:rPr>
          <w:spacing w:val="-3"/>
        </w:rPr>
        <w:t xml:space="preserve"> </w:t>
      </w:r>
      <w:r>
        <w:rPr>
          <w:spacing w:val="-2"/>
        </w:rPr>
        <w:t>человека.</w:t>
      </w:r>
    </w:p>
    <w:p w:rsidR="00D05B71" w:rsidRDefault="00BE715A">
      <w:pPr>
        <w:pStyle w:val="a3"/>
        <w:ind w:left="102" w:right="112"/>
      </w:pPr>
      <w: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w:t>
      </w:r>
      <w:r>
        <w:rPr>
          <w:spacing w:val="-2"/>
        </w:rPr>
        <w:t>механизм.</w:t>
      </w:r>
    </w:p>
    <w:p w:rsidR="00D05B71" w:rsidRDefault="00BE715A">
      <w:pPr>
        <w:pStyle w:val="a3"/>
        <w:spacing w:before="1"/>
        <w:ind w:left="810" w:firstLine="0"/>
      </w:pPr>
      <w:r>
        <w:t>Раздел</w:t>
      </w:r>
      <w:r>
        <w:rPr>
          <w:spacing w:val="-2"/>
        </w:rPr>
        <w:t xml:space="preserve"> </w:t>
      </w:r>
      <w:r>
        <w:t>2.</w:t>
      </w:r>
      <w:r>
        <w:rPr>
          <w:spacing w:val="-3"/>
        </w:rPr>
        <w:t xml:space="preserve"> </w:t>
      </w:r>
      <w:r>
        <w:t>Простейшие</w:t>
      </w:r>
      <w:r>
        <w:rPr>
          <w:spacing w:val="-2"/>
        </w:rPr>
        <w:t xml:space="preserve"> </w:t>
      </w:r>
      <w:r>
        <w:t>машины</w:t>
      </w:r>
      <w:r>
        <w:rPr>
          <w:spacing w:val="-2"/>
        </w:rPr>
        <w:t xml:space="preserve"> </w:t>
      </w:r>
      <w:r>
        <w:t>и</w:t>
      </w:r>
      <w:r>
        <w:rPr>
          <w:spacing w:val="-2"/>
        </w:rPr>
        <w:t xml:space="preserve"> механизмы.</w:t>
      </w:r>
    </w:p>
    <w:p w:rsidR="00D05B71" w:rsidRDefault="00BE715A">
      <w:pPr>
        <w:pStyle w:val="a3"/>
        <w:ind w:left="102" w:right="109"/>
      </w:pPr>
      <w:r>
        <w:t>Двигатели машин. Виды двигателей. Передаточные механизмы. Виды и характеристики передаточных механизмов.</w:t>
      </w:r>
    </w:p>
    <w:p w:rsidR="00D05B71" w:rsidRDefault="00BE715A">
      <w:pPr>
        <w:pStyle w:val="a3"/>
        <w:ind w:left="102" w:right="114"/>
      </w:pPr>
      <w:r>
        <w:t>Механические передачи. Обратная связь. Механические конструкторы. Робототехнические</w:t>
      </w:r>
      <w:r>
        <w:rPr>
          <w:spacing w:val="17"/>
        </w:rPr>
        <w:t xml:space="preserve"> </w:t>
      </w:r>
      <w:r>
        <w:t>конструкторы.</w:t>
      </w:r>
      <w:r>
        <w:rPr>
          <w:spacing w:val="18"/>
        </w:rPr>
        <w:t xml:space="preserve"> </w:t>
      </w:r>
      <w:r>
        <w:t>Простые</w:t>
      </w:r>
      <w:r>
        <w:rPr>
          <w:spacing w:val="20"/>
        </w:rPr>
        <w:t xml:space="preserve"> </w:t>
      </w:r>
      <w:r>
        <w:t>механические</w:t>
      </w:r>
      <w:r>
        <w:rPr>
          <w:spacing w:val="17"/>
        </w:rPr>
        <w:t xml:space="preserve"> </w:t>
      </w:r>
      <w:r>
        <w:t>модели.</w:t>
      </w:r>
      <w:r>
        <w:rPr>
          <w:spacing w:val="18"/>
        </w:rPr>
        <w:t xml:space="preserve"> </w:t>
      </w:r>
      <w:r>
        <w:t>Простые</w:t>
      </w:r>
      <w:r>
        <w:rPr>
          <w:spacing w:val="23"/>
        </w:rPr>
        <w:t xml:space="preserve"> </w:t>
      </w:r>
      <w:r>
        <w:rPr>
          <w:spacing w:val="-2"/>
        </w:rPr>
        <w:t>управляемые</w:t>
      </w:r>
    </w:p>
    <w:p w:rsidR="00D05B71" w:rsidRDefault="00BE715A">
      <w:pPr>
        <w:pStyle w:val="a3"/>
        <w:spacing w:before="1"/>
        <w:ind w:left="0" w:firstLine="0"/>
        <w:jc w:val="left"/>
        <w:rPr>
          <w:sz w:val="16"/>
        </w:rPr>
      </w:pPr>
      <w:r>
        <w:rPr>
          <w:noProof/>
          <w:lang w:eastAsia="ru-RU"/>
        </w:rPr>
        <mc:AlternateContent>
          <mc:Choice Requires="wps">
            <w:drawing>
              <wp:anchor distT="0" distB="0" distL="0" distR="0" simplePos="0" relativeHeight="487603200" behindDoc="1" locked="0" layoutInCell="1" allowOverlap="1">
                <wp:simplePos x="0" y="0"/>
                <wp:positionH relativeFrom="page">
                  <wp:posOffset>1080820</wp:posOffset>
                </wp:positionH>
                <wp:positionV relativeFrom="paragraph">
                  <wp:posOffset>133234</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0.490919pt;width:144.020pt;height:.72003pt;mso-position-horizontal-relative:page;mso-position-vertical-relative:paragraph;z-index:-15713280;mso-wrap-distance-left:0;mso-wrap-distance-right:0" id="docshape37" filled="true" fillcolor="#000000" stroked="false">
                <v:fill type="solid"/>
                <w10:wrap type="topAndBottom"/>
              </v:rect>
            </w:pict>
          </mc:Fallback>
        </mc:AlternateContent>
      </w:r>
    </w:p>
    <w:p w:rsidR="00D05B71" w:rsidRDefault="00BE715A">
      <w:pPr>
        <w:spacing w:before="96"/>
        <w:ind w:left="102"/>
        <w:rPr>
          <w:sz w:val="20"/>
        </w:rPr>
      </w:pPr>
      <w:r>
        <w:rPr>
          <w:sz w:val="20"/>
          <w:vertAlign w:val="superscript"/>
        </w:rPr>
        <w:t>30</w:t>
      </w:r>
      <w:r>
        <w:rPr>
          <w:sz w:val="20"/>
        </w:rPr>
        <w:t xml:space="preserve"> Принцип</w:t>
      </w:r>
      <w:r>
        <w:rPr>
          <w:spacing w:val="23"/>
          <w:sz w:val="20"/>
        </w:rPr>
        <w:t xml:space="preserve"> </w:t>
      </w:r>
      <w:r>
        <w:rPr>
          <w:sz w:val="20"/>
        </w:rPr>
        <w:t>«двойного</w:t>
      </w:r>
      <w:r>
        <w:rPr>
          <w:spacing w:val="22"/>
          <w:sz w:val="20"/>
        </w:rPr>
        <w:t xml:space="preserve"> </w:t>
      </w:r>
      <w:r>
        <w:rPr>
          <w:sz w:val="20"/>
        </w:rPr>
        <w:t>вхождения» был сформулирован</w:t>
      </w:r>
      <w:r>
        <w:rPr>
          <w:spacing w:val="23"/>
          <w:sz w:val="20"/>
        </w:rPr>
        <w:t xml:space="preserve"> </w:t>
      </w:r>
      <w:r>
        <w:rPr>
          <w:sz w:val="20"/>
        </w:rPr>
        <w:t>и обоснован</w:t>
      </w:r>
      <w:r>
        <w:rPr>
          <w:spacing w:val="23"/>
          <w:sz w:val="20"/>
        </w:rPr>
        <w:t xml:space="preserve"> </w:t>
      </w:r>
      <w:r>
        <w:rPr>
          <w:sz w:val="20"/>
        </w:rPr>
        <w:t>выдающимся</w:t>
      </w:r>
      <w:r>
        <w:rPr>
          <w:spacing w:val="23"/>
          <w:sz w:val="20"/>
        </w:rPr>
        <w:t xml:space="preserve"> </w:t>
      </w:r>
      <w:r>
        <w:rPr>
          <w:sz w:val="20"/>
        </w:rPr>
        <w:t>педагогом,</w:t>
      </w:r>
      <w:r>
        <w:rPr>
          <w:spacing w:val="22"/>
          <w:sz w:val="20"/>
        </w:rPr>
        <w:t xml:space="preserve"> </w:t>
      </w:r>
      <w:r>
        <w:rPr>
          <w:sz w:val="20"/>
        </w:rPr>
        <w:t>академиком РАО В. С. Ледневым.</w:t>
      </w:r>
    </w:p>
    <w:p w:rsidR="00D05B71" w:rsidRDefault="00D05B71">
      <w:pPr>
        <w:rPr>
          <w:sz w:val="20"/>
        </w:rPr>
        <w:sectPr w:rsidR="00D05B71">
          <w:pgSz w:w="11910" w:h="16840"/>
          <w:pgMar w:top="1020" w:right="740" w:bottom="1160" w:left="1600" w:header="0" w:footer="971" w:gutter="0"/>
          <w:cols w:space="720"/>
        </w:sectPr>
      </w:pPr>
    </w:p>
    <w:p w:rsidR="00D05B71" w:rsidRDefault="00BE715A">
      <w:pPr>
        <w:pStyle w:val="a3"/>
        <w:spacing w:before="66"/>
        <w:ind w:left="102" w:firstLine="0"/>
        <w:jc w:val="left"/>
      </w:pPr>
      <w:r>
        <w:rPr>
          <w:spacing w:val="-2"/>
        </w:rPr>
        <w:lastRenderedPageBreak/>
        <w:t>модели.</w:t>
      </w:r>
    </w:p>
    <w:p w:rsidR="00D05B71" w:rsidRDefault="00BE715A">
      <w:pPr>
        <w:pStyle w:val="a3"/>
        <w:ind w:left="810" w:firstLine="0"/>
      </w:pPr>
      <w:r>
        <w:t>Раздел</w:t>
      </w:r>
      <w:r>
        <w:rPr>
          <w:spacing w:val="-3"/>
        </w:rPr>
        <w:t xml:space="preserve"> </w:t>
      </w:r>
      <w:r>
        <w:t>3.</w:t>
      </w:r>
      <w:r>
        <w:rPr>
          <w:spacing w:val="-2"/>
        </w:rPr>
        <w:t xml:space="preserve"> </w:t>
      </w:r>
      <w:r>
        <w:t>Задачи</w:t>
      </w:r>
      <w:r>
        <w:rPr>
          <w:spacing w:val="-3"/>
        </w:rPr>
        <w:t xml:space="preserve"> </w:t>
      </w:r>
      <w:r>
        <w:t>и</w:t>
      </w:r>
      <w:r>
        <w:rPr>
          <w:spacing w:val="-2"/>
        </w:rPr>
        <w:t xml:space="preserve"> </w:t>
      </w:r>
      <w:r>
        <w:t>технологии</w:t>
      </w:r>
      <w:r>
        <w:rPr>
          <w:spacing w:val="-3"/>
        </w:rPr>
        <w:t xml:space="preserve"> </w:t>
      </w:r>
      <w:r>
        <w:t xml:space="preserve">их </w:t>
      </w:r>
      <w:r>
        <w:rPr>
          <w:spacing w:val="-2"/>
        </w:rPr>
        <w:t>решения.</w:t>
      </w:r>
    </w:p>
    <w:p w:rsidR="00D05B71" w:rsidRDefault="00BE715A">
      <w:pPr>
        <w:pStyle w:val="a3"/>
        <w:ind w:left="102" w:right="111"/>
      </w:pPr>
      <w:r>
        <w:t>Технология решения производственных задач в информационной среде как важнейшая технология 4-й промышленной революции.</w:t>
      </w:r>
    </w:p>
    <w:p w:rsidR="00D05B71" w:rsidRDefault="00BE715A">
      <w:pPr>
        <w:pStyle w:val="a3"/>
        <w:spacing w:before="1"/>
        <w:ind w:left="102" w:right="109"/>
      </w:pPr>
      <w: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w:t>
      </w:r>
      <w:r>
        <w:rPr>
          <w:spacing w:val="-2"/>
        </w:rPr>
        <w:t>проектирование.</w:t>
      </w:r>
    </w:p>
    <w:p w:rsidR="00D05B71" w:rsidRDefault="00BE715A">
      <w:pPr>
        <w:pStyle w:val="a3"/>
        <w:ind w:left="810" w:firstLine="0"/>
      </w:pPr>
      <w:r>
        <w:t>Раздел</w:t>
      </w:r>
      <w:r>
        <w:rPr>
          <w:spacing w:val="-2"/>
        </w:rPr>
        <w:t xml:space="preserve"> </w:t>
      </w:r>
      <w:r>
        <w:t>4.</w:t>
      </w:r>
      <w:r>
        <w:rPr>
          <w:spacing w:val="-2"/>
        </w:rPr>
        <w:t xml:space="preserve"> </w:t>
      </w:r>
      <w:r>
        <w:t>Основы</w:t>
      </w:r>
      <w:r>
        <w:rPr>
          <w:spacing w:val="-2"/>
        </w:rPr>
        <w:t xml:space="preserve"> </w:t>
      </w:r>
      <w:r>
        <w:t>проектной</w:t>
      </w:r>
      <w:r>
        <w:rPr>
          <w:spacing w:val="-1"/>
        </w:rPr>
        <w:t xml:space="preserve"> </w:t>
      </w:r>
      <w:r>
        <w:rPr>
          <w:spacing w:val="-2"/>
        </w:rPr>
        <w:t>деятельности.</w:t>
      </w:r>
    </w:p>
    <w:p w:rsidR="00D05B71" w:rsidRDefault="00BE715A">
      <w:pPr>
        <w:pStyle w:val="a3"/>
        <w:ind w:left="102" w:right="110"/>
      </w:pPr>
      <w: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w:t>
      </w:r>
      <w:r>
        <w:rPr>
          <w:spacing w:val="-2"/>
        </w:rPr>
        <w:t>деятельности.</w:t>
      </w:r>
    </w:p>
    <w:p w:rsidR="00D05B71" w:rsidRDefault="00BE715A">
      <w:pPr>
        <w:pStyle w:val="a3"/>
        <w:ind w:left="810" w:firstLine="0"/>
      </w:pPr>
      <w:r>
        <w:t>Раздел</w:t>
      </w:r>
      <w:r>
        <w:rPr>
          <w:spacing w:val="-4"/>
        </w:rPr>
        <w:t xml:space="preserve"> </w:t>
      </w:r>
      <w:r>
        <w:t>5.</w:t>
      </w:r>
      <w:r>
        <w:rPr>
          <w:spacing w:val="-3"/>
        </w:rPr>
        <w:t xml:space="preserve"> </w:t>
      </w:r>
      <w:r>
        <w:t>Технология</w:t>
      </w:r>
      <w:r>
        <w:rPr>
          <w:spacing w:val="-4"/>
        </w:rPr>
        <w:t xml:space="preserve"> </w:t>
      </w:r>
      <w:r>
        <w:t>домашнего</w:t>
      </w:r>
      <w:r>
        <w:rPr>
          <w:spacing w:val="-3"/>
        </w:rPr>
        <w:t xml:space="preserve"> </w:t>
      </w:r>
      <w:r>
        <w:rPr>
          <w:spacing w:val="-2"/>
        </w:rPr>
        <w:t>хозяйства.</w:t>
      </w:r>
    </w:p>
    <w:p w:rsidR="00D05B71" w:rsidRDefault="00BE715A">
      <w:pPr>
        <w:pStyle w:val="a3"/>
        <w:ind w:left="810" w:right="988" w:firstLine="0"/>
        <w:jc w:val="left"/>
      </w:pPr>
      <w:r>
        <w:t>Порядок</w:t>
      </w:r>
      <w:r>
        <w:rPr>
          <w:spacing w:val="-5"/>
        </w:rPr>
        <w:t xml:space="preserve"> </w:t>
      </w:r>
      <w:r>
        <w:t>и</w:t>
      </w:r>
      <w:r>
        <w:rPr>
          <w:spacing w:val="-6"/>
        </w:rPr>
        <w:t xml:space="preserve"> </w:t>
      </w:r>
      <w:r>
        <w:t>хаос</w:t>
      </w:r>
      <w:r>
        <w:rPr>
          <w:spacing w:val="-5"/>
        </w:rPr>
        <w:t xml:space="preserve"> </w:t>
      </w:r>
      <w:r>
        <w:t>как</w:t>
      </w:r>
      <w:r>
        <w:rPr>
          <w:spacing w:val="-5"/>
        </w:rPr>
        <w:t xml:space="preserve"> </w:t>
      </w:r>
      <w:r>
        <w:t>фундаментальные</w:t>
      </w:r>
      <w:r>
        <w:rPr>
          <w:spacing w:val="-6"/>
        </w:rPr>
        <w:t xml:space="preserve"> </w:t>
      </w:r>
      <w:r>
        <w:t>характеристики</w:t>
      </w:r>
      <w:r>
        <w:rPr>
          <w:spacing w:val="-5"/>
        </w:rPr>
        <w:t xml:space="preserve"> </w:t>
      </w:r>
      <w:r>
        <w:t>окружающего</w:t>
      </w:r>
      <w:r>
        <w:rPr>
          <w:spacing w:val="-3"/>
        </w:rPr>
        <w:t xml:space="preserve"> </w:t>
      </w:r>
      <w:r>
        <w:t>мира. Порядок в доме. Порядок на рабочем месте.</w:t>
      </w:r>
    </w:p>
    <w:p w:rsidR="00D05B71" w:rsidRDefault="00BE715A">
      <w:pPr>
        <w:pStyle w:val="a3"/>
        <w:ind w:left="810" w:firstLine="0"/>
        <w:jc w:val="left"/>
      </w:pPr>
      <w:r>
        <w:t>Создание</w:t>
      </w:r>
      <w:r>
        <w:rPr>
          <w:spacing w:val="-7"/>
        </w:rPr>
        <w:t xml:space="preserve"> </w:t>
      </w:r>
      <w:r>
        <w:t>интерьера</w:t>
      </w:r>
      <w:r>
        <w:rPr>
          <w:spacing w:val="-6"/>
        </w:rPr>
        <w:t xml:space="preserve"> </w:t>
      </w:r>
      <w:r>
        <w:t>квартиры</w:t>
      </w:r>
      <w:r>
        <w:rPr>
          <w:spacing w:val="-3"/>
        </w:rPr>
        <w:t xml:space="preserve"> </w:t>
      </w:r>
      <w:r>
        <w:t>с</w:t>
      </w:r>
      <w:r>
        <w:rPr>
          <w:spacing w:val="-5"/>
        </w:rPr>
        <w:t xml:space="preserve"> </w:t>
      </w:r>
      <w:r>
        <w:t>помощью</w:t>
      </w:r>
      <w:r>
        <w:rPr>
          <w:spacing w:val="-3"/>
        </w:rPr>
        <w:t xml:space="preserve"> </w:t>
      </w:r>
      <w:r>
        <w:t>компьютерных</w:t>
      </w:r>
      <w:r>
        <w:rPr>
          <w:spacing w:val="-1"/>
        </w:rPr>
        <w:t xml:space="preserve"> </w:t>
      </w:r>
      <w:r>
        <w:rPr>
          <w:spacing w:val="-2"/>
        </w:rPr>
        <w:t>программ.</w:t>
      </w:r>
    </w:p>
    <w:p w:rsidR="00D05B71" w:rsidRDefault="00BE715A">
      <w:pPr>
        <w:pStyle w:val="a3"/>
        <w:ind w:left="102"/>
        <w:jc w:val="left"/>
      </w:pPr>
      <w:r>
        <w:t>Электропроводка.</w:t>
      </w:r>
      <w:r>
        <w:rPr>
          <w:spacing w:val="40"/>
        </w:rPr>
        <w:t xml:space="preserve"> </w:t>
      </w:r>
      <w:r>
        <w:t>Бытовые</w:t>
      </w:r>
      <w:r>
        <w:rPr>
          <w:spacing w:val="40"/>
        </w:rPr>
        <w:t xml:space="preserve"> </w:t>
      </w:r>
      <w:r>
        <w:t>электрические</w:t>
      </w:r>
      <w:r>
        <w:rPr>
          <w:spacing w:val="40"/>
        </w:rPr>
        <w:t xml:space="preserve"> </w:t>
      </w:r>
      <w:r>
        <w:t>приборы.</w:t>
      </w:r>
      <w:r>
        <w:rPr>
          <w:spacing w:val="40"/>
        </w:rPr>
        <w:t xml:space="preserve"> </w:t>
      </w:r>
      <w:r>
        <w:t>Техника</w:t>
      </w:r>
      <w:r>
        <w:rPr>
          <w:spacing w:val="40"/>
        </w:rPr>
        <w:t xml:space="preserve"> </w:t>
      </w:r>
      <w:r>
        <w:t>безопасности</w:t>
      </w:r>
      <w:r>
        <w:rPr>
          <w:spacing w:val="40"/>
        </w:rPr>
        <w:t xml:space="preserve"> </w:t>
      </w:r>
      <w:r>
        <w:t>при работе с электричеством.</w:t>
      </w:r>
    </w:p>
    <w:p w:rsidR="00D05B71" w:rsidRDefault="00BE715A">
      <w:pPr>
        <w:pStyle w:val="a3"/>
        <w:ind w:left="810" w:firstLine="0"/>
        <w:jc w:val="left"/>
      </w:pPr>
      <w:r>
        <w:t>Кухня.</w:t>
      </w:r>
      <w:r>
        <w:rPr>
          <w:spacing w:val="58"/>
        </w:rPr>
        <w:t xml:space="preserve"> </w:t>
      </w:r>
      <w:r>
        <w:t>Мебель</w:t>
      </w:r>
      <w:r>
        <w:rPr>
          <w:spacing w:val="62"/>
        </w:rPr>
        <w:t xml:space="preserve"> </w:t>
      </w:r>
      <w:r>
        <w:t>и</w:t>
      </w:r>
      <w:r>
        <w:rPr>
          <w:spacing w:val="62"/>
        </w:rPr>
        <w:t xml:space="preserve"> </w:t>
      </w:r>
      <w:r>
        <w:t>бытовая</w:t>
      </w:r>
      <w:r>
        <w:rPr>
          <w:spacing w:val="61"/>
        </w:rPr>
        <w:t xml:space="preserve"> </w:t>
      </w:r>
      <w:r>
        <w:t>техника,</w:t>
      </w:r>
      <w:r>
        <w:rPr>
          <w:spacing w:val="60"/>
        </w:rPr>
        <w:t xml:space="preserve"> </w:t>
      </w:r>
      <w:r>
        <w:t>которая</w:t>
      </w:r>
      <w:r>
        <w:rPr>
          <w:spacing w:val="58"/>
        </w:rPr>
        <w:t xml:space="preserve"> </w:t>
      </w:r>
      <w:r>
        <w:t>используется</w:t>
      </w:r>
      <w:r>
        <w:rPr>
          <w:spacing w:val="63"/>
        </w:rPr>
        <w:t xml:space="preserve"> </w:t>
      </w:r>
      <w:r>
        <w:t>на</w:t>
      </w:r>
      <w:r>
        <w:rPr>
          <w:spacing w:val="60"/>
        </w:rPr>
        <w:t xml:space="preserve"> </w:t>
      </w:r>
      <w:r>
        <w:t>кухне.</w:t>
      </w:r>
      <w:r>
        <w:rPr>
          <w:spacing w:val="61"/>
        </w:rPr>
        <w:t xml:space="preserve"> </w:t>
      </w:r>
      <w:r>
        <w:rPr>
          <w:spacing w:val="-2"/>
        </w:rPr>
        <w:t>Кулинария.</w:t>
      </w:r>
    </w:p>
    <w:p w:rsidR="00D05B71" w:rsidRDefault="00BE715A">
      <w:pPr>
        <w:pStyle w:val="a3"/>
        <w:spacing w:before="1"/>
        <w:ind w:left="102" w:firstLine="0"/>
        <w:jc w:val="left"/>
      </w:pPr>
      <w:r>
        <w:t>Основы</w:t>
      </w:r>
      <w:r>
        <w:rPr>
          <w:spacing w:val="-6"/>
        </w:rPr>
        <w:t xml:space="preserve"> </w:t>
      </w:r>
      <w:r>
        <w:t>здорового</w:t>
      </w:r>
      <w:r>
        <w:rPr>
          <w:spacing w:val="-2"/>
        </w:rPr>
        <w:t xml:space="preserve"> </w:t>
      </w:r>
      <w:r>
        <w:t>питания.</w:t>
      </w:r>
      <w:r>
        <w:rPr>
          <w:spacing w:val="-2"/>
        </w:rPr>
        <w:t xml:space="preserve"> </w:t>
      </w:r>
      <w:r>
        <w:t>Основы</w:t>
      </w:r>
      <w:r>
        <w:rPr>
          <w:spacing w:val="-3"/>
        </w:rPr>
        <w:t xml:space="preserve"> </w:t>
      </w:r>
      <w:r>
        <w:t>безопасности</w:t>
      </w:r>
      <w:r>
        <w:rPr>
          <w:spacing w:val="-2"/>
        </w:rPr>
        <w:t xml:space="preserve"> </w:t>
      </w:r>
      <w:r>
        <w:t>при</w:t>
      </w:r>
      <w:r>
        <w:rPr>
          <w:spacing w:val="-2"/>
        </w:rPr>
        <w:t xml:space="preserve"> </w:t>
      </w:r>
      <w:r>
        <w:t>работе</w:t>
      </w:r>
      <w:r>
        <w:rPr>
          <w:spacing w:val="-3"/>
        </w:rPr>
        <w:t xml:space="preserve"> </w:t>
      </w:r>
      <w:r>
        <w:t>на</w:t>
      </w:r>
      <w:r>
        <w:rPr>
          <w:spacing w:val="-3"/>
        </w:rPr>
        <w:t xml:space="preserve"> </w:t>
      </w:r>
      <w:r>
        <w:rPr>
          <w:spacing w:val="-2"/>
        </w:rPr>
        <w:t>кухне.</w:t>
      </w:r>
    </w:p>
    <w:p w:rsidR="00D05B71" w:rsidRDefault="00BE715A">
      <w:pPr>
        <w:pStyle w:val="a3"/>
        <w:ind w:left="810" w:firstLine="0"/>
        <w:jc w:val="left"/>
      </w:pPr>
      <w:r>
        <w:t>Раздел</w:t>
      </w:r>
      <w:r>
        <w:rPr>
          <w:spacing w:val="-3"/>
        </w:rPr>
        <w:t xml:space="preserve"> </w:t>
      </w:r>
      <w:r>
        <w:t>6.</w:t>
      </w:r>
      <w:r>
        <w:rPr>
          <w:spacing w:val="-1"/>
        </w:rPr>
        <w:t xml:space="preserve"> </w:t>
      </w:r>
      <w:r>
        <w:t xml:space="preserve">Мир </w:t>
      </w:r>
      <w:r>
        <w:rPr>
          <w:spacing w:val="-2"/>
        </w:rPr>
        <w:t>профессий.</w:t>
      </w:r>
    </w:p>
    <w:p w:rsidR="00D05B71" w:rsidRDefault="00BE715A">
      <w:pPr>
        <w:pStyle w:val="a3"/>
        <w:ind w:left="810" w:firstLine="0"/>
        <w:jc w:val="left"/>
      </w:pPr>
      <w:r>
        <w:t>Какие</w:t>
      </w:r>
      <w:r>
        <w:rPr>
          <w:spacing w:val="-5"/>
        </w:rPr>
        <w:t xml:space="preserve"> </w:t>
      </w:r>
      <w:r>
        <w:t>бывают</w:t>
      </w:r>
      <w:r>
        <w:rPr>
          <w:spacing w:val="-2"/>
        </w:rPr>
        <w:t xml:space="preserve"> </w:t>
      </w:r>
      <w:r>
        <w:t>профессии.</w:t>
      </w:r>
      <w:r>
        <w:rPr>
          <w:spacing w:val="-2"/>
        </w:rPr>
        <w:t xml:space="preserve"> </w:t>
      </w:r>
      <w:r>
        <w:t>Как</w:t>
      </w:r>
      <w:r>
        <w:rPr>
          <w:spacing w:val="-2"/>
        </w:rPr>
        <w:t xml:space="preserve"> </w:t>
      </w:r>
      <w:r>
        <w:t>выбрать</w:t>
      </w:r>
      <w:r>
        <w:rPr>
          <w:spacing w:val="-2"/>
        </w:rPr>
        <w:t xml:space="preserve"> профессию.</w:t>
      </w:r>
    </w:p>
    <w:p w:rsidR="00D05B71" w:rsidRDefault="00BE715A">
      <w:pPr>
        <w:pStyle w:val="2"/>
        <w:spacing w:before="4"/>
        <w:ind w:left="810"/>
      </w:pPr>
      <w:r>
        <w:t>7-9</w:t>
      </w:r>
      <w:r>
        <w:rPr>
          <w:spacing w:val="-3"/>
        </w:rPr>
        <w:t xml:space="preserve"> </w:t>
      </w:r>
      <w:r>
        <w:rPr>
          <w:spacing w:val="-2"/>
        </w:rPr>
        <w:t>КЛАССЫ</w:t>
      </w:r>
    </w:p>
    <w:p w:rsidR="00D05B71" w:rsidRDefault="00BE715A">
      <w:pPr>
        <w:pStyle w:val="a3"/>
        <w:spacing w:line="274" w:lineRule="exact"/>
        <w:ind w:left="810" w:firstLine="0"/>
        <w:jc w:val="left"/>
      </w:pPr>
      <w:r>
        <w:t>Раздел</w:t>
      </w:r>
      <w:r>
        <w:rPr>
          <w:spacing w:val="-2"/>
        </w:rPr>
        <w:t xml:space="preserve"> </w:t>
      </w:r>
      <w:r>
        <w:t>7.</w:t>
      </w:r>
      <w:r>
        <w:rPr>
          <w:spacing w:val="-2"/>
        </w:rPr>
        <w:t xml:space="preserve"> </w:t>
      </w:r>
      <w:r>
        <w:t>Технологии</w:t>
      </w:r>
      <w:r>
        <w:rPr>
          <w:spacing w:val="-4"/>
        </w:rPr>
        <w:t xml:space="preserve"> </w:t>
      </w:r>
      <w:r>
        <w:t>и</w:t>
      </w:r>
      <w:r>
        <w:rPr>
          <w:spacing w:val="-3"/>
        </w:rPr>
        <w:t xml:space="preserve"> </w:t>
      </w:r>
      <w:r>
        <w:rPr>
          <w:spacing w:val="-2"/>
        </w:rPr>
        <w:t>искусство.</w:t>
      </w:r>
    </w:p>
    <w:p w:rsidR="00D05B71" w:rsidRDefault="00BE715A">
      <w:pPr>
        <w:pStyle w:val="a3"/>
        <w:ind w:left="102"/>
        <w:jc w:val="left"/>
      </w:pPr>
      <w:r>
        <w:t>Эстетическая</w:t>
      </w:r>
      <w:r>
        <w:rPr>
          <w:spacing w:val="80"/>
        </w:rPr>
        <w:t xml:space="preserve"> </w:t>
      </w:r>
      <w:r>
        <w:t>ценность</w:t>
      </w:r>
      <w:r>
        <w:rPr>
          <w:spacing w:val="80"/>
        </w:rPr>
        <w:t xml:space="preserve"> </w:t>
      </w:r>
      <w:r>
        <w:t>результатов</w:t>
      </w:r>
      <w:r>
        <w:rPr>
          <w:spacing w:val="80"/>
        </w:rPr>
        <w:t xml:space="preserve"> </w:t>
      </w:r>
      <w:r>
        <w:t>труда.</w:t>
      </w:r>
      <w:r>
        <w:rPr>
          <w:spacing w:val="80"/>
        </w:rPr>
        <w:t xml:space="preserve"> </w:t>
      </w:r>
      <w:r>
        <w:t>Промышленная</w:t>
      </w:r>
      <w:r>
        <w:rPr>
          <w:spacing w:val="80"/>
        </w:rPr>
        <w:t xml:space="preserve"> </w:t>
      </w:r>
      <w:r>
        <w:t>эстетика.</w:t>
      </w:r>
      <w:r>
        <w:rPr>
          <w:spacing w:val="80"/>
        </w:rPr>
        <w:t xml:space="preserve"> </w:t>
      </w:r>
      <w:r>
        <w:t>Примеры промышленных изделий с высокими эстетическими свойствами. Понятие дизайна.</w:t>
      </w:r>
    </w:p>
    <w:p w:rsidR="00D05B71" w:rsidRDefault="00BE715A">
      <w:pPr>
        <w:pStyle w:val="a3"/>
        <w:ind w:left="810" w:firstLine="0"/>
        <w:jc w:val="left"/>
      </w:pPr>
      <w:r>
        <w:t>Эстетика</w:t>
      </w:r>
      <w:r>
        <w:rPr>
          <w:spacing w:val="-3"/>
        </w:rPr>
        <w:t xml:space="preserve"> </w:t>
      </w:r>
      <w:r>
        <w:t>в</w:t>
      </w:r>
      <w:r>
        <w:rPr>
          <w:spacing w:val="-2"/>
        </w:rPr>
        <w:t xml:space="preserve"> </w:t>
      </w:r>
      <w:r>
        <w:t>быту.</w:t>
      </w:r>
      <w:r>
        <w:rPr>
          <w:spacing w:val="-2"/>
        </w:rPr>
        <w:t xml:space="preserve"> </w:t>
      </w:r>
      <w:r>
        <w:t>Эстетика</w:t>
      </w:r>
      <w:r>
        <w:rPr>
          <w:spacing w:val="-2"/>
        </w:rPr>
        <w:t xml:space="preserve"> </w:t>
      </w:r>
      <w:r>
        <w:t>и</w:t>
      </w:r>
      <w:r>
        <w:rPr>
          <w:spacing w:val="-2"/>
        </w:rPr>
        <w:t xml:space="preserve"> </w:t>
      </w:r>
      <w:r>
        <w:t>экология</w:t>
      </w:r>
      <w:r>
        <w:rPr>
          <w:spacing w:val="-1"/>
        </w:rPr>
        <w:t xml:space="preserve"> </w:t>
      </w:r>
      <w:r>
        <w:rPr>
          <w:spacing w:val="-2"/>
        </w:rPr>
        <w:t>жилища.</w:t>
      </w:r>
    </w:p>
    <w:p w:rsidR="00D05B71" w:rsidRDefault="00BE715A">
      <w:pPr>
        <w:pStyle w:val="a3"/>
        <w:ind w:left="810" w:right="2023" w:firstLine="0"/>
        <w:jc w:val="left"/>
      </w:pPr>
      <w:r>
        <w:t>Народные</w:t>
      </w:r>
      <w:r>
        <w:rPr>
          <w:spacing w:val="-8"/>
        </w:rPr>
        <w:t xml:space="preserve"> </w:t>
      </w:r>
      <w:r>
        <w:t>ремёсла.</w:t>
      </w:r>
      <w:r>
        <w:rPr>
          <w:spacing w:val="-4"/>
        </w:rPr>
        <w:t xml:space="preserve"> </w:t>
      </w:r>
      <w:r>
        <w:t>Народные</w:t>
      </w:r>
      <w:r>
        <w:rPr>
          <w:spacing w:val="-8"/>
        </w:rPr>
        <w:t xml:space="preserve"> </w:t>
      </w:r>
      <w:r>
        <w:t>ремёсла</w:t>
      </w:r>
      <w:r>
        <w:rPr>
          <w:spacing w:val="-7"/>
        </w:rPr>
        <w:t xml:space="preserve"> </w:t>
      </w:r>
      <w:r>
        <w:t>и</w:t>
      </w:r>
      <w:r>
        <w:rPr>
          <w:spacing w:val="-6"/>
        </w:rPr>
        <w:t xml:space="preserve"> </w:t>
      </w:r>
      <w:r>
        <w:t>промыслы</w:t>
      </w:r>
      <w:r>
        <w:rPr>
          <w:spacing w:val="-6"/>
        </w:rPr>
        <w:t xml:space="preserve"> </w:t>
      </w:r>
      <w:r>
        <w:t>России. Раздел 8. Технологии и мир. Современная техносфера.</w:t>
      </w:r>
    </w:p>
    <w:p w:rsidR="00D05B71" w:rsidRDefault="00BE715A">
      <w:pPr>
        <w:pStyle w:val="a3"/>
        <w:spacing w:before="1"/>
        <w:ind w:left="102" w:right="111"/>
      </w:pPr>
      <w: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D05B71" w:rsidRDefault="00BE715A">
      <w:pPr>
        <w:pStyle w:val="a3"/>
        <w:ind w:left="102" w:right="109"/>
      </w:pPr>
      <w:r>
        <w:t xml:space="preserve">Понятие высокотехнологичных отраслей. «Высокие технологии» двойного </w:t>
      </w:r>
      <w:r>
        <w:rPr>
          <w:spacing w:val="-2"/>
        </w:rPr>
        <w:t>назначения.</w:t>
      </w:r>
    </w:p>
    <w:p w:rsidR="00D05B71" w:rsidRDefault="00BE715A">
      <w:pPr>
        <w:pStyle w:val="a3"/>
        <w:ind w:left="102" w:right="109"/>
      </w:pPr>
      <w: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D05B71" w:rsidRDefault="00BE715A">
      <w:pPr>
        <w:pStyle w:val="a3"/>
        <w:ind w:left="810" w:firstLine="0"/>
        <w:jc w:val="left"/>
      </w:pPr>
      <w:r>
        <w:t>Ресурсы, технологии и общество. Глобальные технологические проекты. Современная</w:t>
      </w:r>
      <w:r>
        <w:rPr>
          <w:spacing w:val="-7"/>
        </w:rPr>
        <w:t xml:space="preserve"> </w:t>
      </w:r>
      <w:r>
        <w:t>техносфера.</w:t>
      </w:r>
      <w:r>
        <w:rPr>
          <w:spacing w:val="-7"/>
        </w:rPr>
        <w:t xml:space="preserve"> </w:t>
      </w:r>
      <w:r>
        <w:t>Проблема</w:t>
      </w:r>
      <w:r>
        <w:rPr>
          <w:spacing w:val="-6"/>
        </w:rPr>
        <w:t xml:space="preserve"> </w:t>
      </w:r>
      <w:r>
        <w:t>взаимодействия</w:t>
      </w:r>
      <w:r>
        <w:rPr>
          <w:spacing w:val="-7"/>
        </w:rPr>
        <w:t xml:space="preserve"> </w:t>
      </w:r>
      <w:r>
        <w:t>природы</w:t>
      </w:r>
      <w:r>
        <w:rPr>
          <w:spacing w:val="-7"/>
        </w:rPr>
        <w:t xml:space="preserve"> </w:t>
      </w:r>
      <w:r>
        <w:t>и</w:t>
      </w:r>
      <w:r>
        <w:rPr>
          <w:spacing w:val="-7"/>
        </w:rPr>
        <w:t xml:space="preserve"> </w:t>
      </w:r>
      <w:r>
        <w:t>техносферы. Современный транспорт и перспективы его развития.</w:t>
      </w:r>
    </w:p>
    <w:p w:rsidR="00D05B71" w:rsidRDefault="00BE715A">
      <w:pPr>
        <w:pStyle w:val="a3"/>
        <w:ind w:left="810" w:firstLine="0"/>
        <w:jc w:val="left"/>
      </w:pPr>
      <w:r>
        <w:t>Раздел</w:t>
      </w:r>
      <w:r>
        <w:rPr>
          <w:spacing w:val="-3"/>
        </w:rPr>
        <w:t xml:space="preserve"> </w:t>
      </w:r>
      <w:r>
        <w:t>9.</w:t>
      </w:r>
      <w:r>
        <w:rPr>
          <w:spacing w:val="-2"/>
        </w:rPr>
        <w:t xml:space="preserve"> </w:t>
      </w:r>
      <w:r>
        <w:t>Современные</w:t>
      </w:r>
      <w:r>
        <w:rPr>
          <w:spacing w:val="-3"/>
        </w:rPr>
        <w:t xml:space="preserve"> </w:t>
      </w:r>
      <w:r>
        <w:rPr>
          <w:spacing w:val="-2"/>
        </w:rPr>
        <w:t>технологии.</w:t>
      </w:r>
    </w:p>
    <w:p w:rsidR="00D05B71" w:rsidRDefault="00BE715A">
      <w:pPr>
        <w:pStyle w:val="a3"/>
        <w:ind w:left="102" w:right="110"/>
      </w:pPr>
      <w:r>
        <w:t xml:space="preserve">Биотехнологии. Лазерные технологии. Космические технологии. Представления о </w:t>
      </w:r>
      <w:r>
        <w:rPr>
          <w:spacing w:val="-2"/>
        </w:rPr>
        <w:t>нанотехнологиях.</w:t>
      </w:r>
    </w:p>
    <w:p w:rsidR="00D05B71" w:rsidRDefault="00BE715A">
      <w:pPr>
        <w:pStyle w:val="a3"/>
        <w:spacing w:before="1"/>
        <w:ind w:left="102" w:right="102"/>
      </w:pPr>
      <w: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 Проект «Геном человека» и его значение</w:t>
      </w:r>
      <w:r>
        <w:rPr>
          <w:spacing w:val="40"/>
        </w:rPr>
        <w:t xml:space="preserve"> </w:t>
      </w:r>
      <w:r>
        <w:t>для анализа и предотвращения наследственных болезней. Генеалогический метод</w:t>
      </w:r>
      <w:r>
        <w:rPr>
          <w:spacing w:val="40"/>
        </w:rPr>
        <w:t xml:space="preserve"> </w:t>
      </w:r>
      <w:r>
        <w:t>изучения наследственности человека. Человек и мир микробов. Болезнетворные микробы и прививки. Биодатчики. Микробиологическая технология.</w:t>
      </w:r>
    </w:p>
    <w:p w:rsidR="00D05B71" w:rsidRDefault="00BE715A">
      <w:pPr>
        <w:pStyle w:val="a3"/>
        <w:ind w:left="810" w:firstLine="0"/>
      </w:pPr>
      <w:r>
        <w:t>Сферы</w:t>
      </w:r>
      <w:r>
        <w:rPr>
          <w:spacing w:val="-5"/>
        </w:rPr>
        <w:t xml:space="preserve"> </w:t>
      </w:r>
      <w:r>
        <w:t>применения</w:t>
      </w:r>
      <w:r>
        <w:rPr>
          <w:spacing w:val="-4"/>
        </w:rPr>
        <w:t xml:space="preserve"> </w:t>
      </w:r>
      <w:r>
        <w:t>современных</w:t>
      </w:r>
      <w:r>
        <w:rPr>
          <w:spacing w:val="-3"/>
        </w:rPr>
        <w:t xml:space="preserve"> </w:t>
      </w:r>
      <w:r>
        <w:rPr>
          <w:spacing w:val="-2"/>
        </w:rPr>
        <w:t>технологий.</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810" w:firstLine="0"/>
        <w:jc w:val="left"/>
      </w:pPr>
      <w:r>
        <w:lastRenderedPageBreak/>
        <w:t>Раздел</w:t>
      </w:r>
      <w:r>
        <w:rPr>
          <w:spacing w:val="-7"/>
        </w:rPr>
        <w:t xml:space="preserve"> </w:t>
      </w:r>
      <w:r>
        <w:t>10.</w:t>
      </w:r>
      <w:r>
        <w:rPr>
          <w:spacing w:val="-4"/>
        </w:rPr>
        <w:t xml:space="preserve"> </w:t>
      </w:r>
      <w:r>
        <w:t>Основы</w:t>
      </w:r>
      <w:r>
        <w:rPr>
          <w:spacing w:val="-5"/>
        </w:rPr>
        <w:t xml:space="preserve"> </w:t>
      </w:r>
      <w:r>
        <w:t>информационно-когнитивных</w:t>
      </w:r>
      <w:r>
        <w:rPr>
          <w:spacing w:val="-3"/>
        </w:rPr>
        <w:t xml:space="preserve"> </w:t>
      </w:r>
      <w:r>
        <w:rPr>
          <w:spacing w:val="-2"/>
        </w:rPr>
        <w:t>технологий.</w:t>
      </w:r>
    </w:p>
    <w:p w:rsidR="00D05B71" w:rsidRDefault="00BE715A">
      <w:pPr>
        <w:pStyle w:val="a3"/>
        <w:ind w:left="810" w:right="108" w:firstLine="0"/>
        <w:jc w:val="left"/>
      </w:pPr>
      <w:r>
        <w:t>Знание как фундаментальная производственная и экономическая категория. Информационно-когнитивные</w:t>
      </w:r>
      <w:r>
        <w:rPr>
          <w:spacing w:val="40"/>
        </w:rPr>
        <w:t xml:space="preserve"> </w:t>
      </w:r>
      <w:r>
        <w:t>технологии</w:t>
      </w:r>
      <w:r>
        <w:rPr>
          <w:spacing w:val="40"/>
        </w:rPr>
        <w:t xml:space="preserve"> </w:t>
      </w:r>
      <w:r>
        <w:t>как</w:t>
      </w:r>
      <w:r>
        <w:rPr>
          <w:spacing w:val="40"/>
        </w:rPr>
        <w:t xml:space="preserve"> </w:t>
      </w:r>
      <w:r>
        <w:t>технологии</w:t>
      </w:r>
      <w:r>
        <w:rPr>
          <w:spacing w:val="40"/>
        </w:rPr>
        <w:t xml:space="preserve"> </w:t>
      </w:r>
      <w:r>
        <w:t>формирования</w:t>
      </w:r>
      <w:r>
        <w:rPr>
          <w:spacing w:val="40"/>
        </w:rPr>
        <w:t xml:space="preserve"> </w:t>
      </w:r>
      <w:r>
        <w:t>знаний.</w:t>
      </w:r>
    </w:p>
    <w:p w:rsidR="00D05B71" w:rsidRDefault="00BE715A">
      <w:pPr>
        <w:pStyle w:val="a3"/>
        <w:spacing w:before="1"/>
        <w:ind w:left="102" w:firstLine="0"/>
        <w:jc w:val="left"/>
      </w:pPr>
      <w:r>
        <w:t>Данные,</w:t>
      </w:r>
      <w:r>
        <w:rPr>
          <w:spacing w:val="-7"/>
        </w:rPr>
        <w:t xml:space="preserve"> </w:t>
      </w:r>
      <w:r>
        <w:t>информация,</w:t>
      </w:r>
      <w:r>
        <w:rPr>
          <w:spacing w:val="-7"/>
        </w:rPr>
        <w:t xml:space="preserve"> </w:t>
      </w:r>
      <w:r>
        <w:t>знание</w:t>
      </w:r>
      <w:r>
        <w:rPr>
          <w:spacing w:val="-6"/>
        </w:rPr>
        <w:t xml:space="preserve"> </w:t>
      </w:r>
      <w:r>
        <w:t>как</w:t>
      </w:r>
      <w:r>
        <w:rPr>
          <w:spacing w:val="-4"/>
        </w:rPr>
        <w:t xml:space="preserve"> </w:t>
      </w:r>
      <w:r>
        <w:t>объекты</w:t>
      </w:r>
      <w:r>
        <w:rPr>
          <w:spacing w:val="-5"/>
        </w:rPr>
        <w:t xml:space="preserve"> </w:t>
      </w:r>
      <w:r>
        <w:t>информационно-когнитивных</w:t>
      </w:r>
      <w:r>
        <w:rPr>
          <w:spacing w:val="-3"/>
        </w:rPr>
        <w:t xml:space="preserve"> </w:t>
      </w:r>
      <w:r>
        <w:rPr>
          <w:spacing w:val="-2"/>
        </w:rPr>
        <w:t>технологий.</w:t>
      </w:r>
    </w:p>
    <w:p w:rsidR="00D05B71" w:rsidRDefault="00BE715A">
      <w:pPr>
        <w:pStyle w:val="a3"/>
        <w:ind w:left="810" w:firstLine="0"/>
        <w:jc w:val="left"/>
      </w:pPr>
      <w:r>
        <w:t>Формализация и</w:t>
      </w:r>
      <w:r>
        <w:rPr>
          <w:spacing w:val="4"/>
        </w:rPr>
        <w:t xml:space="preserve"> </w:t>
      </w:r>
      <w:r>
        <w:t>моделирование</w:t>
      </w:r>
      <w:r>
        <w:rPr>
          <w:spacing w:val="6"/>
        </w:rPr>
        <w:t xml:space="preserve"> </w:t>
      </w:r>
      <w:r>
        <w:t>—</w:t>
      </w:r>
      <w:r>
        <w:rPr>
          <w:spacing w:val="3"/>
        </w:rPr>
        <w:t xml:space="preserve"> </w:t>
      </w:r>
      <w:r>
        <w:t>основные</w:t>
      </w:r>
      <w:r>
        <w:rPr>
          <w:spacing w:val="2"/>
        </w:rPr>
        <w:t xml:space="preserve"> </w:t>
      </w:r>
      <w:r>
        <w:t>инструменты</w:t>
      </w:r>
      <w:r>
        <w:rPr>
          <w:spacing w:val="4"/>
        </w:rPr>
        <w:t xml:space="preserve"> </w:t>
      </w:r>
      <w:r>
        <w:t>познания</w:t>
      </w:r>
      <w:r>
        <w:rPr>
          <w:spacing w:val="1"/>
        </w:rPr>
        <w:t xml:space="preserve"> </w:t>
      </w:r>
      <w:r>
        <w:rPr>
          <w:spacing w:val="-2"/>
        </w:rPr>
        <w:t>окружающего</w:t>
      </w:r>
    </w:p>
    <w:p w:rsidR="00D05B71" w:rsidRDefault="00D05B71">
      <w:pPr>
        <w:sectPr w:rsidR="00D05B71">
          <w:pgSz w:w="11910" w:h="16840"/>
          <w:pgMar w:top="1040" w:right="740" w:bottom="1200" w:left="1600" w:header="0" w:footer="971" w:gutter="0"/>
          <w:cols w:space="720"/>
        </w:sectPr>
      </w:pPr>
    </w:p>
    <w:p w:rsidR="00D05B71" w:rsidRDefault="00BE715A">
      <w:pPr>
        <w:pStyle w:val="a3"/>
        <w:ind w:left="102" w:firstLine="0"/>
        <w:jc w:val="left"/>
      </w:pPr>
      <w:r>
        <w:rPr>
          <w:spacing w:val="-2"/>
        </w:rPr>
        <w:lastRenderedPageBreak/>
        <w:t>мира.</w:t>
      </w:r>
    </w:p>
    <w:p w:rsidR="00D05B71" w:rsidRDefault="00BE715A">
      <w:pPr>
        <w:pStyle w:val="a3"/>
        <w:spacing w:before="276"/>
        <w:ind w:left="101" w:firstLine="0"/>
        <w:jc w:val="left"/>
      </w:pPr>
      <w:r>
        <w:br w:type="column"/>
      </w:r>
      <w:r>
        <w:lastRenderedPageBreak/>
        <w:t>Раздел</w:t>
      </w:r>
      <w:r>
        <w:rPr>
          <w:spacing w:val="-2"/>
        </w:rPr>
        <w:t xml:space="preserve"> </w:t>
      </w:r>
      <w:r>
        <w:t>11.</w:t>
      </w:r>
      <w:r>
        <w:rPr>
          <w:spacing w:val="-2"/>
        </w:rPr>
        <w:t xml:space="preserve"> </w:t>
      </w:r>
      <w:r>
        <w:t>Элементы</w:t>
      </w:r>
      <w:r>
        <w:rPr>
          <w:spacing w:val="1"/>
        </w:rPr>
        <w:t xml:space="preserve"> </w:t>
      </w:r>
      <w:r>
        <w:rPr>
          <w:spacing w:val="-2"/>
        </w:rPr>
        <w:t>управления.</w:t>
      </w:r>
    </w:p>
    <w:p w:rsidR="00D05B71" w:rsidRDefault="00BE715A">
      <w:pPr>
        <w:pStyle w:val="a3"/>
        <w:ind w:left="101" w:firstLine="0"/>
        <w:jc w:val="left"/>
      </w:pPr>
      <w:r>
        <w:t>Общие</w:t>
      </w:r>
      <w:r>
        <w:rPr>
          <w:spacing w:val="55"/>
          <w:w w:val="150"/>
        </w:rPr>
        <w:t xml:space="preserve"> </w:t>
      </w:r>
      <w:r>
        <w:t>принципы</w:t>
      </w:r>
      <w:r>
        <w:rPr>
          <w:spacing w:val="60"/>
          <w:w w:val="150"/>
        </w:rPr>
        <w:t xml:space="preserve"> </w:t>
      </w:r>
      <w:r>
        <w:t>управления.</w:t>
      </w:r>
      <w:r>
        <w:rPr>
          <w:spacing w:val="59"/>
          <w:w w:val="150"/>
        </w:rPr>
        <w:t xml:space="preserve"> </w:t>
      </w:r>
      <w:r>
        <w:t>Общая</w:t>
      </w:r>
      <w:r>
        <w:rPr>
          <w:spacing w:val="58"/>
          <w:w w:val="150"/>
        </w:rPr>
        <w:t xml:space="preserve"> </w:t>
      </w:r>
      <w:r>
        <w:t>схема</w:t>
      </w:r>
      <w:r>
        <w:rPr>
          <w:spacing w:val="60"/>
          <w:w w:val="150"/>
        </w:rPr>
        <w:t xml:space="preserve"> </w:t>
      </w:r>
      <w:r>
        <w:t>управления.</w:t>
      </w:r>
      <w:r>
        <w:rPr>
          <w:spacing w:val="58"/>
          <w:w w:val="150"/>
        </w:rPr>
        <w:t xml:space="preserve"> </w:t>
      </w:r>
      <w:r>
        <w:t>Условия</w:t>
      </w:r>
      <w:r>
        <w:rPr>
          <w:spacing w:val="59"/>
          <w:w w:val="150"/>
        </w:rPr>
        <w:t xml:space="preserve"> </w:t>
      </w:r>
      <w:r>
        <w:rPr>
          <w:spacing w:val="-2"/>
        </w:rPr>
        <w:t>реализации</w:t>
      </w:r>
    </w:p>
    <w:p w:rsidR="00D05B71" w:rsidRDefault="00D05B71">
      <w:pPr>
        <w:sectPr w:rsidR="00D05B71">
          <w:type w:val="continuous"/>
          <w:pgSz w:w="11910" w:h="16840"/>
          <w:pgMar w:top="840" w:right="740" w:bottom="280" w:left="1600" w:header="0" w:footer="971" w:gutter="0"/>
          <w:cols w:num="2" w:space="720" w:equalWidth="0">
            <w:col w:w="669" w:space="40"/>
            <w:col w:w="8861"/>
          </w:cols>
        </w:sectPr>
      </w:pPr>
    </w:p>
    <w:p w:rsidR="00D05B71" w:rsidRDefault="00BE715A">
      <w:pPr>
        <w:pStyle w:val="a3"/>
        <w:ind w:left="102" w:firstLine="0"/>
        <w:jc w:val="left"/>
      </w:pPr>
      <w:r>
        <w:lastRenderedPageBreak/>
        <w:t>общей</w:t>
      </w:r>
      <w:r>
        <w:rPr>
          <w:spacing w:val="-3"/>
        </w:rPr>
        <w:t xml:space="preserve"> </w:t>
      </w:r>
      <w:r>
        <w:t>схемы</w:t>
      </w:r>
      <w:r>
        <w:rPr>
          <w:spacing w:val="-2"/>
        </w:rPr>
        <w:t xml:space="preserve"> </w:t>
      </w:r>
      <w:r>
        <w:t>управления.</w:t>
      </w:r>
      <w:r>
        <w:rPr>
          <w:spacing w:val="-3"/>
        </w:rPr>
        <w:t xml:space="preserve"> </w:t>
      </w:r>
      <w:r>
        <w:t>Начала</w:t>
      </w:r>
      <w:r>
        <w:rPr>
          <w:spacing w:val="-3"/>
        </w:rPr>
        <w:t xml:space="preserve"> </w:t>
      </w:r>
      <w:r>
        <w:rPr>
          <w:spacing w:val="-2"/>
        </w:rPr>
        <w:t>кибернетики.</w:t>
      </w:r>
    </w:p>
    <w:p w:rsidR="00D05B71" w:rsidRDefault="00BE715A">
      <w:pPr>
        <w:pStyle w:val="a3"/>
        <w:ind w:left="810" w:firstLine="0"/>
        <w:jc w:val="left"/>
      </w:pPr>
      <w:r>
        <w:t>Самоуправляемые</w:t>
      </w:r>
      <w:r>
        <w:rPr>
          <w:spacing w:val="44"/>
        </w:rPr>
        <w:t xml:space="preserve"> </w:t>
      </w:r>
      <w:r>
        <w:t>системы.</w:t>
      </w:r>
      <w:r>
        <w:rPr>
          <w:spacing w:val="47"/>
        </w:rPr>
        <w:t xml:space="preserve"> </w:t>
      </w:r>
      <w:r>
        <w:t>Устойчивость</w:t>
      </w:r>
      <w:r>
        <w:rPr>
          <w:spacing w:val="49"/>
        </w:rPr>
        <w:t xml:space="preserve"> </w:t>
      </w:r>
      <w:r>
        <w:t>систем</w:t>
      </w:r>
      <w:r>
        <w:rPr>
          <w:spacing w:val="49"/>
        </w:rPr>
        <w:t xml:space="preserve"> </w:t>
      </w:r>
      <w:r>
        <w:t>управления.</w:t>
      </w:r>
      <w:r>
        <w:rPr>
          <w:spacing w:val="47"/>
        </w:rPr>
        <w:t xml:space="preserve"> </w:t>
      </w:r>
      <w:r>
        <w:t>Виды</w:t>
      </w:r>
      <w:r>
        <w:rPr>
          <w:spacing w:val="48"/>
        </w:rPr>
        <w:t xml:space="preserve"> </w:t>
      </w:r>
      <w:r>
        <w:rPr>
          <w:spacing w:val="-2"/>
        </w:rPr>
        <w:t>равновесия.</w:t>
      </w:r>
    </w:p>
    <w:p w:rsidR="00D05B71" w:rsidRDefault="00BE715A">
      <w:pPr>
        <w:pStyle w:val="a3"/>
        <w:ind w:left="810" w:right="5229" w:hanging="708"/>
        <w:jc w:val="left"/>
      </w:pPr>
      <w:r>
        <w:t>Устойчивость</w:t>
      </w:r>
      <w:r>
        <w:rPr>
          <w:spacing w:val="-15"/>
        </w:rPr>
        <w:t xml:space="preserve"> </w:t>
      </w:r>
      <w:r>
        <w:t>технических</w:t>
      </w:r>
      <w:r>
        <w:rPr>
          <w:spacing w:val="-15"/>
        </w:rPr>
        <w:t xml:space="preserve"> </w:t>
      </w:r>
      <w:r>
        <w:t>систем. Раздел 12. Мир профессий.</w:t>
      </w:r>
    </w:p>
    <w:p w:rsidR="00D05B71" w:rsidRDefault="00BE715A">
      <w:pPr>
        <w:pStyle w:val="a3"/>
        <w:ind w:left="0" w:right="110" w:firstLine="0"/>
        <w:jc w:val="right"/>
      </w:pPr>
      <w:r>
        <w:t>Профессии</w:t>
      </w:r>
      <w:r>
        <w:rPr>
          <w:spacing w:val="30"/>
        </w:rPr>
        <w:t xml:space="preserve">  </w:t>
      </w:r>
      <w:r>
        <w:t>предметной</w:t>
      </w:r>
      <w:r>
        <w:rPr>
          <w:spacing w:val="31"/>
        </w:rPr>
        <w:t xml:space="preserve">  </w:t>
      </w:r>
      <w:r>
        <w:t>области</w:t>
      </w:r>
      <w:r>
        <w:rPr>
          <w:spacing w:val="33"/>
        </w:rPr>
        <w:t xml:space="preserve">  </w:t>
      </w:r>
      <w:r>
        <w:t>«Природа».</w:t>
      </w:r>
      <w:r>
        <w:rPr>
          <w:spacing w:val="31"/>
        </w:rPr>
        <w:t xml:space="preserve">  </w:t>
      </w:r>
      <w:r>
        <w:t>Профессии</w:t>
      </w:r>
      <w:r>
        <w:rPr>
          <w:spacing w:val="30"/>
        </w:rPr>
        <w:t xml:space="preserve">  </w:t>
      </w:r>
      <w:r>
        <w:t>предметной</w:t>
      </w:r>
      <w:r>
        <w:rPr>
          <w:spacing w:val="31"/>
        </w:rPr>
        <w:t xml:space="preserve">  </w:t>
      </w:r>
      <w:r>
        <w:rPr>
          <w:spacing w:val="-2"/>
        </w:rPr>
        <w:t>области</w:t>
      </w:r>
    </w:p>
    <w:p w:rsidR="00D05B71" w:rsidRDefault="00BE715A">
      <w:pPr>
        <w:pStyle w:val="a3"/>
        <w:ind w:left="0" w:right="112" w:firstLine="0"/>
        <w:jc w:val="right"/>
      </w:pPr>
      <w:r>
        <w:t>«Техника».</w:t>
      </w:r>
      <w:r>
        <w:rPr>
          <w:spacing w:val="58"/>
          <w:w w:val="150"/>
        </w:rPr>
        <w:t xml:space="preserve"> </w:t>
      </w:r>
      <w:r>
        <w:t>Профессии</w:t>
      </w:r>
      <w:r>
        <w:rPr>
          <w:spacing w:val="61"/>
          <w:w w:val="150"/>
        </w:rPr>
        <w:t xml:space="preserve"> </w:t>
      </w:r>
      <w:r>
        <w:t>предметной</w:t>
      </w:r>
      <w:r>
        <w:rPr>
          <w:spacing w:val="61"/>
          <w:w w:val="150"/>
        </w:rPr>
        <w:t xml:space="preserve"> </w:t>
      </w:r>
      <w:r>
        <w:t>области</w:t>
      </w:r>
      <w:r>
        <w:rPr>
          <w:spacing w:val="65"/>
          <w:w w:val="150"/>
        </w:rPr>
        <w:t xml:space="preserve"> </w:t>
      </w:r>
      <w:r>
        <w:t>«Знак».</w:t>
      </w:r>
      <w:r>
        <w:rPr>
          <w:spacing w:val="60"/>
          <w:w w:val="150"/>
        </w:rPr>
        <w:t xml:space="preserve"> </w:t>
      </w:r>
      <w:r>
        <w:t>Профессии</w:t>
      </w:r>
      <w:r>
        <w:rPr>
          <w:spacing w:val="61"/>
          <w:w w:val="150"/>
        </w:rPr>
        <w:t xml:space="preserve"> </w:t>
      </w:r>
      <w:r>
        <w:t>предметной</w:t>
      </w:r>
      <w:r>
        <w:rPr>
          <w:spacing w:val="62"/>
          <w:w w:val="150"/>
        </w:rPr>
        <w:t xml:space="preserve"> </w:t>
      </w:r>
      <w:r>
        <w:rPr>
          <w:spacing w:val="-2"/>
        </w:rPr>
        <w:t>области</w:t>
      </w:r>
    </w:p>
    <w:p w:rsidR="00D05B71" w:rsidRDefault="00BE715A">
      <w:pPr>
        <w:pStyle w:val="a3"/>
        <w:ind w:left="102" w:firstLine="0"/>
        <w:jc w:val="left"/>
      </w:pPr>
      <w:r>
        <w:rPr>
          <w:spacing w:val="-2"/>
        </w:rPr>
        <w:t>«Человек».</w:t>
      </w:r>
    </w:p>
    <w:p w:rsidR="00D05B71" w:rsidRDefault="00BE715A">
      <w:pPr>
        <w:pStyle w:val="a3"/>
        <w:ind w:left="810" w:firstLine="0"/>
        <w:jc w:val="left"/>
      </w:pPr>
      <w:r>
        <w:t>Профессии</w:t>
      </w:r>
      <w:r>
        <w:rPr>
          <w:spacing w:val="-7"/>
        </w:rPr>
        <w:t xml:space="preserve"> </w:t>
      </w:r>
      <w:r>
        <w:t>предметной</w:t>
      </w:r>
      <w:r>
        <w:rPr>
          <w:spacing w:val="-6"/>
        </w:rPr>
        <w:t xml:space="preserve"> </w:t>
      </w:r>
      <w:r>
        <w:t>области</w:t>
      </w:r>
      <w:r>
        <w:rPr>
          <w:spacing w:val="1"/>
        </w:rPr>
        <w:t xml:space="preserve"> </w:t>
      </w:r>
      <w:r>
        <w:t>«Художественный</w:t>
      </w:r>
      <w:r>
        <w:rPr>
          <w:spacing w:val="-4"/>
        </w:rPr>
        <w:t xml:space="preserve"> </w:t>
      </w:r>
      <w:r>
        <w:rPr>
          <w:spacing w:val="-2"/>
        </w:rPr>
        <w:t>образ».</w:t>
      </w:r>
    </w:p>
    <w:p w:rsidR="00D05B71" w:rsidRDefault="00BE715A">
      <w:pPr>
        <w:ind w:left="810"/>
        <w:rPr>
          <w:i/>
          <w:sz w:val="24"/>
        </w:rPr>
      </w:pPr>
      <w:r>
        <w:rPr>
          <w:i/>
          <w:sz w:val="24"/>
        </w:rPr>
        <w:t>Модуль</w:t>
      </w:r>
      <w:r>
        <w:rPr>
          <w:i/>
          <w:spacing w:val="-5"/>
          <w:sz w:val="24"/>
        </w:rPr>
        <w:t xml:space="preserve"> </w:t>
      </w:r>
      <w:r>
        <w:rPr>
          <w:i/>
          <w:sz w:val="24"/>
        </w:rPr>
        <w:t>«Технология</w:t>
      </w:r>
      <w:r>
        <w:rPr>
          <w:i/>
          <w:spacing w:val="-4"/>
          <w:sz w:val="24"/>
        </w:rPr>
        <w:t xml:space="preserve"> </w:t>
      </w:r>
      <w:r>
        <w:rPr>
          <w:i/>
          <w:sz w:val="24"/>
        </w:rPr>
        <w:t>обработки</w:t>
      </w:r>
      <w:r>
        <w:rPr>
          <w:i/>
          <w:spacing w:val="-2"/>
          <w:sz w:val="24"/>
        </w:rPr>
        <w:t xml:space="preserve"> </w:t>
      </w:r>
      <w:r>
        <w:rPr>
          <w:i/>
          <w:sz w:val="24"/>
        </w:rPr>
        <w:t>материалов</w:t>
      </w:r>
      <w:r>
        <w:rPr>
          <w:i/>
          <w:spacing w:val="-3"/>
          <w:sz w:val="24"/>
        </w:rPr>
        <w:t xml:space="preserve"> </w:t>
      </w:r>
      <w:r>
        <w:rPr>
          <w:i/>
          <w:sz w:val="24"/>
        </w:rPr>
        <w:t>и пищевых</w:t>
      </w:r>
      <w:r>
        <w:rPr>
          <w:i/>
          <w:spacing w:val="-3"/>
          <w:sz w:val="24"/>
        </w:rPr>
        <w:t xml:space="preserve"> </w:t>
      </w:r>
      <w:r>
        <w:rPr>
          <w:i/>
          <w:spacing w:val="-2"/>
          <w:sz w:val="24"/>
        </w:rPr>
        <w:t>продуктов»</w:t>
      </w:r>
    </w:p>
    <w:p w:rsidR="00D05B71" w:rsidRDefault="00BE715A">
      <w:pPr>
        <w:pStyle w:val="2"/>
        <w:ind w:left="810"/>
      </w:pPr>
      <w:r>
        <w:t>5-6</w:t>
      </w:r>
      <w:r>
        <w:rPr>
          <w:spacing w:val="-3"/>
        </w:rPr>
        <w:t xml:space="preserve"> </w:t>
      </w:r>
      <w:r>
        <w:rPr>
          <w:spacing w:val="-2"/>
        </w:rPr>
        <w:t>КЛАССЫ</w:t>
      </w:r>
    </w:p>
    <w:p w:rsidR="00D05B71" w:rsidRDefault="00BE715A">
      <w:pPr>
        <w:pStyle w:val="a3"/>
        <w:spacing w:line="274" w:lineRule="exact"/>
        <w:ind w:left="810" w:firstLine="0"/>
      </w:pPr>
      <w:r>
        <w:t>Раздел</w:t>
      </w:r>
      <w:r>
        <w:rPr>
          <w:spacing w:val="-5"/>
        </w:rPr>
        <w:t xml:space="preserve"> </w:t>
      </w:r>
      <w:r>
        <w:t>1.</w:t>
      </w:r>
      <w:r>
        <w:rPr>
          <w:spacing w:val="-3"/>
        </w:rPr>
        <w:t xml:space="preserve"> </w:t>
      </w:r>
      <w:r>
        <w:t>Структура</w:t>
      </w:r>
      <w:r>
        <w:rPr>
          <w:spacing w:val="-4"/>
        </w:rPr>
        <w:t xml:space="preserve"> </w:t>
      </w:r>
      <w:r>
        <w:t>технологии:</w:t>
      </w:r>
      <w:r>
        <w:rPr>
          <w:spacing w:val="-2"/>
        </w:rPr>
        <w:t xml:space="preserve"> </w:t>
      </w:r>
      <w:r>
        <w:t>от</w:t>
      </w:r>
      <w:r>
        <w:rPr>
          <w:spacing w:val="-3"/>
        </w:rPr>
        <w:t xml:space="preserve"> </w:t>
      </w:r>
      <w:r>
        <w:t>материала</w:t>
      </w:r>
      <w:r>
        <w:rPr>
          <w:spacing w:val="-4"/>
        </w:rPr>
        <w:t xml:space="preserve"> </w:t>
      </w:r>
      <w:r>
        <w:t>к</w:t>
      </w:r>
      <w:r>
        <w:rPr>
          <w:spacing w:val="-2"/>
        </w:rPr>
        <w:t xml:space="preserve"> изделию.</w:t>
      </w:r>
    </w:p>
    <w:p w:rsidR="00D05B71" w:rsidRDefault="00BE715A">
      <w:pPr>
        <w:pStyle w:val="a3"/>
        <w:ind w:left="810" w:firstLine="0"/>
      </w:pPr>
      <w:r>
        <w:t>Основные</w:t>
      </w:r>
      <w:r>
        <w:rPr>
          <w:spacing w:val="73"/>
        </w:rPr>
        <w:t xml:space="preserve">  </w:t>
      </w:r>
      <w:r>
        <w:t>элементы</w:t>
      </w:r>
      <w:r>
        <w:rPr>
          <w:spacing w:val="75"/>
        </w:rPr>
        <w:t xml:space="preserve">  </w:t>
      </w:r>
      <w:r>
        <w:t>структуры</w:t>
      </w:r>
      <w:r>
        <w:rPr>
          <w:spacing w:val="74"/>
        </w:rPr>
        <w:t xml:space="preserve">  </w:t>
      </w:r>
      <w:r>
        <w:t>технологии:</w:t>
      </w:r>
      <w:r>
        <w:rPr>
          <w:spacing w:val="74"/>
        </w:rPr>
        <w:t xml:space="preserve">  </w:t>
      </w:r>
      <w:r>
        <w:t>действия,</w:t>
      </w:r>
      <w:r>
        <w:rPr>
          <w:spacing w:val="74"/>
        </w:rPr>
        <w:t xml:space="preserve">  </w:t>
      </w:r>
      <w:r>
        <w:t>операции,</w:t>
      </w:r>
      <w:r>
        <w:rPr>
          <w:spacing w:val="74"/>
        </w:rPr>
        <w:t xml:space="preserve">  </w:t>
      </w:r>
      <w:r>
        <w:rPr>
          <w:spacing w:val="-2"/>
        </w:rPr>
        <w:t>этапы.</w:t>
      </w:r>
    </w:p>
    <w:p w:rsidR="00D05B71" w:rsidRDefault="00BE715A">
      <w:pPr>
        <w:pStyle w:val="a3"/>
        <w:ind w:left="102" w:firstLine="0"/>
      </w:pPr>
      <w:r>
        <w:t>Технологическая</w:t>
      </w:r>
      <w:r>
        <w:rPr>
          <w:spacing w:val="-10"/>
        </w:rPr>
        <w:t xml:space="preserve"> </w:t>
      </w:r>
      <w:r>
        <w:rPr>
          <w:spacing w:val="-2"/>
        </w:rPr>
        <w:t>карта.</w:t>
      </w:r>
    </w:p>
    <w:p w:rsidR="00D05B71" w:rsidRDefault="00BE715A">
      <w:pPr>
        <w:pStyle w:val="a3"/>
        <w:ind w:left="102" w:right="109"/>
      </w:pPr>
      <w:r>
        <w:t>Проектирование, моделирование, конструирование — основные составляющие технологии. Технологии и алгоритмы.</w:t>
      </w:r>
    </w:p>
    <w:p w:rsidR="00D05B71" w:rsidRDefault="00BE715A">
      <w:pPr>
        <w:pStyle w:val="a3"/>
        <w:ind w:left="810" w:firstLine="0"/>
      </w:pPr>
      <w:r>
        <w:t>Раздел</w:t>
      </w:r>
      <w:r>
        <w:rPr>
          <w:spacing w:val="-2"/>
        </w:rPr>
        <w:t xml:space="preserve"> </w:t>
      </w:r>
      <w:r>
        <w:t>2.</w:t>
      </w:r>
      <w:r>
        <w:rPr>
          <w:spacing w:val="-1"/>
        </w:rPr>
        <w:t xml:space="preserve"> </w:t>
      </w:r>
      <w:r>
        <w:t>Материалы</w:t>
      </w:r>
      <w:r>
        <w:rPr>
          <w:spacing w:val="-2"/>
        </w:rPr>
        <w:t xml:space="preserve"> </w:t>
      </w:r>
      <w:r>
        <w:t>и</w:t>
      </w:r>
      <w:r>
        <w:rPr>
          <w:spacing w:val="-1"/>
        </w:rPr>
        <w:t xml:space="preserve"> </w:t>
      </w:r>
      <w:r>
        <w:t>их</w:t>
      </w:r>
      <w:r>
        <w:rPr>
          <w:spacing w:val="1"/>
        </w:rPr>
        <w:t xml:space="preserve"> </w:t>
      </w:r>
      <w:r>
        <w:rPr>
          <w:spacing w:val="-2"/>
        </w:rPr>
        <w:t>свойства.</w:t>
      </w:r>
    </w:p>
    <w:p w:rsidR="00D05B71" w:rsidRDefault="00BE715A">
      <w:pPr>
        <w:pStyle w:val="a3"/>
        <w:ind w:left="102" w:right="114"/>
      </w:pPr>
      <w: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D05B71" w:rsidRDefault="00BE715A">
      <w:pPr>
        <w:pStyle w:val="a3"/>
        <w:ind w:left="102" w:right="110"/>
      </w:pPr>
      <w:r>
        <w:t xml:space="preserve">Бумага и её свойства. Различные изделия из бумаги. Потребность человека в </w:t>
      </w:r>
      <w:r>
        <w:rPr>
          <w:spacing w:val="-2"/>
        </w:rPr>
        <w:t>бумаге.</w:t>
      </w:r>
    </w:p>
    <w:p w:rsidR="00D05B71" w:rsidRDefault="00BE715A">
      <w:pPr>
        <w:pStyle w:val="a3"/>
        <w:spacing w:before="1"/>
        <w:ind w:left="102" w:right="109"/>
      </w:pPr>
      <w:r>
        <w:t>Ткань и её свойства. Изделия из ткани. Виды тканей. Древесина и её свойства. Древесные</w:t>
      </w:r>
      <w:r>
        <w:rPr>
          <w:spacing w:val="-2"/>
        </w:rPr>
        <w:t xml:space="preserve"> </w:t>
      </w:r>
      <w:r>
        <w:t>материалы и их</w:t>
      </w:r>
      <w:r>
        <w:rPr>
          <w:spacing w:val="-1"/>
        </w:rPr>
        <w:t xml:space="preserve"> </w:t>
      </w:r>
      <w:r>
        <w:t>применение.</w:t>
      </w:r>
      <w:r>
        <w:rPr>
          <w:spacing w:val="-1"/>
        </w:rPr>
        <w:t xml:space="preserve"> </w:t>
      </w:r>
      <w:r>
        <w:t>Изделия</w:t>
      </w:r>
      <w:r>
        <w:rPr>
          <w:spacing w:val="-3"/>
        </w:rPr>
        <w:t xml:space="preserve"> </w:t>
      </w:r>
      <w:r>
        <w:t>из</w:t>
      </w:r>
      <w:r>
        <w:rPr>
          <w:spacing w:val="-2"/>
        </w:rPr>
        <w:t xml:space="preserve"> </w:t>
      </w:r>
      <w:r>
        <w:t>древесины.</w:t>
      </w:r>
      <w:r>
        <w:rPr>
          <w:spacing w:val="-1"/>
        </w:rPr>
        <w:t xml:space="preserve"> </w:t>
      </w:r>
      <w:r>
        <w:t>Потребность человечества в древесине. Сохранение лесов.</w:t>
      </w:r>
    </w:p>
    <w:p w:rsidR="00D05B71" w:rsidRDefault="00BE715A">
      <w:pPr>
        <w:pStyle w:val="a3"/>
        <w:ind w:left="102" w:right="111"/>
      </w:pPr>
      <w:r>
        <w:t>Металлы</w:t>
      </w:r>
      <w:r>
        <w:rPr>
          <w:spacing w:val="-1"/>
        </w:rPr>
        <w:t xml:space="preserve"> </w:t>
      </w:r>
      <w:r>
        <w:t>и их свойства.</w:t>
      </w:r>
      <w:r>
        <w:rPr>
          <w:spacing w:val="-1"/>
        </w:rPr>
        <w:t xml:space="preserve"> </w:t>
      </w:r>
      <w:r>
        <w:t>Металлические</w:t>
      </w:r>
      <w:r>
        <w:rPr>
          <w:spacing w:val="-2"/>
        </w:rPr>
        <w:t xml:space="preserve"> </w:t>
      </w:r>
      <w:r>
        <w:t>части</w:t>
      </w:r>
      <w:r>
        <w:rPr>
          <w:spacing w:val="-2"/>
        </w:rPr>
        <w:t xml:space="preserve"> </w:t>
      </w:r>
      <w:r>
        <w:t>машин и</w:t>
      </w:r>
      <w:r>
        <w:rPr>
          <w:spacing w:val="-2"/>
        </w:rPr>
        <w:t xml:space="preserve"> </w:t>
      </w:r>
      <w:r>
        <w:t>механизмов.</w:t>
      </w:r>
      <w:r>
        <w:rPr>
          <w:spacing w:val="-1"/>
        </w:rPr>
        <w:t xml:space="preserve"> </w:t>
      </w:r>
      <w:r>
        <w:t>Тонколистовая сталь и проволока.</w:t>
      </w:r>
    </w:p>
    <w:p w:rsidR="00D05B71" w:rsidRDefault="00BE715A">
      <w:pPr>
        <w:pStyle w:val="a3"/>
        <w:ind w:left="810" w:firstLine="0"/>
      </w:pPr>
      <w:r>
        <w:t>Пластические</w:t>
      </w:r>
      <w:r>
        <w:rPr>
          <w:spacing w:val="-6"/>
        </w:rPr>
        <w:t xml:space="preserve"> </w:t>
      </w:r>
      <w:r>
        <w:t>массы</w:t>
      </w:r>
      <w:r>
        <w:rPr>
          <w:spacing w:val="-1"/>
        </w:rPr>
        <w:t xml:space="preserve"> </w:t>
      </w:r>
      <w:r>
        <w:t>(пластмассы)</w:t>
      </w:r>
      <w:r>
        <w:rPr>
          <w:spacing w:val="-4"/>
        </w:rPr>
        <w:t xml:space="preserve"> </w:t>
      </w:r>
      <w:r>
        <w:t>и</w:t>
      </w:r>
      <w:r>
        <w:rPr>
          <w:spacing w:val="-2"/>
        </w:rPr>
        <w:t xml:space="preserve"> </w:t>
      </w:r>
      <w:r>
        <w:t>их свойства.</w:t>
      </w:r>
      <w:r>
        <w:rPr>
          <w:spacing w:val="-2"/>
        </w:rPr>
        <w:t xml:space="preserve"> </w:t>
      </w:r>
      <w:r>
        <w:t>Работа</w:t>
      </w:r>
      <w:r>
        <w:rPr>
          <w:spacing w:val="-3"/>
        </w:rPr>
        <w:t xml:space="preserve"> </w:t>
      </w:r>
      <w:r>
        <w:t>с</w:t>
      </w:r>
      <w:r>
        <w:rPr>
          <w:spacing w:val="-3"/>
        </w:rPr>
        <w:t xml:space="preserve"> </w:t>
      </w:r>
      <w:r>
        <w:rPr>
          <w:spacing w:val="-2"/>
        </w:rPr>
        <w:t>пластмассами.</w:t>
      </w:r>
    </w:p>
    <w:p w:rsidR="00D05B71" w:rsidRDefault="00BE715A">
      <w:pPr>
        <w:pStyle w:val="a3"/>
        <w:ind w:left="102" w:right="112"/>
      </w:pPr>
      <w:r>
        <w:t>Наноструктуры и их использование в различных технологиях. Природные и синтетические наноструктуры.</w:t>
      </w:r>
    </w:p>
    <w:p w:rsidR="00D05B71" w:rsidRDefault="00BE715A">
      <w:pPr>
        <w:pStyle w:val="a3"/>
        <w:ind w:left="810" w:firstLine="0"/>
      </w:pPr>
      <w:r>
        <w:t>Композиты</w:t>
      </w:r>
      <w:r>
        <w:rPr>
          <w:spacing w:val="6"/>
        </w:rPr>
        <w:t xml:space="preserve"> </w:t>
      </w:r>
      <w:r>
        <w:t>и</w:t>
      </w:r>
      <w:r>
        <w:rPr>
          <w:spacing w:val="7"/>
        </w:rPr>
        <w:t xml:space="preserve"> </w:t>
      </w:r>
      <w:r>
        <w:t>нанокомпозиты,</w:t>
      </w:r>
      <w:r>
        <w:rPr>
          <w:spacing w:val="7"/>
        </w:rPr>
        <w:t xml:space="preserve"> </w:t>
      </w:r>
      <w:r>
        <w:t>их</w:t>
      </w:r>
      <w:r>
        <w:rPr>
          <w:spacing w:val="8"/>
        </w:rPr>
        <w:t xml:space="preserve"> </w:t>
      </w:r>
      <w:r>
        <w:t>применение.</w:t>
      </w:r>
      <w:r>
        <w:rPr>
          <w:spacing w:val="6"/>
        </w:rPr>
        <w:t xml:space="preserve"> </w:t>
      </w:r>
      <w:r>
        <w:t>Умные</w:t>
      </w:r>
      <w:r>
        <w:rPr>
          <w:spacing w:val="7"/>
        </w:rPr>
        <w:t xml:space="preserve"> </w:t>
      </w:r>
      <w:r>
        <w:t>материалы</w:t>
      </w:r>
      <w:r>
        <w:rPr>
          <w:spacing w:val="8"/>
        </w:rPr>
        <w:t xml:space="preserve"> </w:t>
      </w:r>
      <w:r>
        <w:t>и</w:t>
      </w:r>
      <w:r>
        <w:rPr>
          <w:spacing w:val="9"/>
        </w:rPr>
        <w:t xml:space="preserve"> </w:t>
      </w:r>
      <w:r>
        <w:t>их</w:t>
      </w:r>
      <w:r>
        <w:rPr>
          <w:spacing w:val="8"/>
        </w:rPr>
        <w:t xml:space="preserve"> </w:t>
      </w:r>
      <w:r>
        <w:rPr>
          <w:spacing w:val="-2"/>
        </w:rPr>
        <w:t>применение.</w:t>
      </w:r>
    </w:p>
    <w:p w:rsidR="00D05B71" w:rsidRDefault="00BE715A">
      <w:pPr>
        <w:pStyle w:val="a3"/>
        <w:ind w:left="102" w:firstLine="0"/>
      </w:pPr>
      <w:r>
        <w:t>Аллотропные</w:t>
      </w:r>
      <w:r>
        <w:rPr>
          <w:spacing w:val="-6"/>
        </w:rPr>
        <w:t xml:space="preserve"> </w:t>
      </w:r>
      <w:r>
        <w:t>соединения</w:t>
      </w:r>
      <w:r>
        <w:rPr>
          <w:spacing w:val="-1"/>
        </w:rPr>
        <w:t xml:space="preserve"> </w:t>
      </w:r>
      <w:r>
        <w:rPr>
          <w:spacing w:val="-2"/>
        </w:rPr>
        <w:t>углерода.</w:t>
      </w:r>
    </w:p>
    <w:p w:rsidR="00D05B71" w:rsidRDefault="00BE715A">
      <w:pPr>
        <w:pStyle w:val="a3"/>
        <w:ind w:left="810" w:firstLine="0"/>
      </w:pPr>
      <w:r>
        <w:t>Раздел</w:t>
      </w:r>
      <w:r>
        <w:rPr>
          <w:spacing w:val="-3"/>
        </w:rPr>
        <w:t xml:space="preserve"> </w:t>
      </w:r>
      <w:r>
        <w:t>3.</w:t>
      </w:r>
      <w:r>
        <w:rPr>
          <w:spacing w:val="-2"/>
        </w:rPr>
        <w:t xml:space="preserve"> </w:t>
      </w:r>
      <w:r>
        <w:t>Основные</w:t>
      </w:r>
      <w:r>
        <w:rPr>
          <w:spacing w:val="-4"/>
        </w:rPr>
        <w:t xml:space="preserve"> </w:t>
      </w:r>
      <w:r>
        <w:t>ручные</w:t>
      </w:r>
      <w:r>
        <w:rPr>
          <w:spacing w:val="-3"/>
        </w:rPr>
        <w:t xml:space="preserve"> </w:t>
      </w:r>
      <w:r>
        <w:rPr>
          <w:spacing w:val="-2"/>
        </w:rPr>
        <w:t>инструменты.</w:t>
      </w:r>
    </w:p>
    <w:p w:rsidR="00D05B71" w:rsidRDefault="00BE715A">
      <w:pPr>
        <w:pStyle w:val="a3"/>
        <w:ind w:left="810" w:firstLine="0"/>
      </w:pPr>
      <w:r>
        <w:t>Инструменты</w:t>
      </w:r>
      <w:r>
        <w:rPr>
          <w:spacing w:val="35"/>
        </w:rPr>
        <w:t xml:space="preserve">  </w:t>
      </w:r>
      <w:r>
        <w:t>для</w:t>
      </w:r>
      <w:r>
        <w:rPr>
          <w:spacing w:val="35"/>
        </w:rPr>
        <w:t xml:space="preserve">  </w:t>
      </w:r>
      <w:r>
        <w:t>работы</w:t>
      </w:r>
      <w:r>
        <w:rPr>
          <w:spacing w:val="35"/>
        </w:rPr>
        <w:t xml:space="preserve">  </w:t>
      </w:r>
      <w:r>
        <w:t>с</w:t>
      </w:r>
      <w:r>
        <w:rPr>
          <w:spacing w:val="35"/>
        </w:rPr>
        <w:t xml:space="preserve">  </w:t>
      </w:r>
      <w:r>
        <w:t>бумагой.</w:t>
      </w:r>
      <w:r>
        <w:rPr>
          <w:spacing w:val="35"/>
        </w:rPr>
        <w:t xml:space="preserve">  </w:t>
      </w:r>
      <w:r>
        <w:t>Инструменты</w:t>
      </w:r>
      <w:r>
        <w:rPr>
          <w:spacing w:val="35"/>
        </w:rPr>
        <w:t xml:space="preserve">  </w:t>
      </w:r>
      <w:r>
        <w:t>для</w:t>
      </w:r>
      <w:r>
        <w:rPr>
          <w:spacing w:val="36"/>
        </w:rPr>
        <w:t xml:space="preserve">  </w:t>
      </w:r>
      <w:r>
        <w:t>работы</w:t>
      </w:r>
      <w:r>
        <w:rPr>
          <w:spacing w:val="35"/>
        </w:rPr>
        <w:t xml:space="preserve">  </w:t>
      </w:r>
      <w:r>
        <w:t>с</w:t>
      </w:r>
      <w:r>
        <w:rPr>
          <w:spacing w:val="34"/>
        </w:rPr>
        <w:t xml:space="preserve">  </w:t>
      </w:r>
      <w:r>
        <w:rPr>
          <w:spacing w:val="-2"/>
        </w:rPr>
        <w:t>тканью.</w:t>
      </w:r>
    </w:p>
    <w:p w:rsidR="00D05B71" w:rsidRDefault="00BE715A">
      <w:pPr>
        <w:pStyle w:val="a3"/>
        <w:ind w:left="102" w:firstLine="0"/>
      </w:pPr>
      <w:r>
        <w:t>Инструменты</w:t>
      </w:r>
      <w:r>
        <w:rPr>
          <w:spacing w:val="-4"/>
        </w:rPr>
        <w:t xml:space="preserve"> </w:t>
      </w:r>
      <w:r>
        <w:t>для</w:t>
      </w:r>
      <w:r>
        <w:rPr>
          <w:spacing w:val="-1"/>
        </w:rPr>
        <w:t xml:space="preserve"> </w:t>
      </w:r>
      <w:r>
        <w:t>работы</w:t>
      </w:r>
      <w:r>
        <w:rPr>
          <w:spacing w:val="-1"/>
        </w:rPr>
        <w:t xml:space="preserve"> </w:t>
      </w:r>
      <w:r>
        <w:t>с</w:t>
      </w:r>
      <w:r>
        <w:rPr>
          <w:spacing w:val="-3"/>
        </w:rPr>
        <w:t xml:space="preserve"> </w:t>
      </w:r>
      <w:r>
        <w:t>древесиной.</w:t>
      </w:r>
      <w:r>
        <w:rPr>
          <w:spacing w:val="-2"/>
        </w:rPr>
        <w:t xml:space="preserve"> </w:t>
      </w:r>
      <w:r>
        <w:t>Инструменты</w:t>
      </w:r>
      <w:r>
        <w:rPr>
          <w:spacing w:val="-1"/>
        </w:rPr>
        <w:t xml:space="preserve"> </w:t>
      </w:r>
      <w:r>
        <w:t>для</w:t>
      </w:r>
      <w:r>
        <w:rPr>
          <w:spacing w:val="-1"/>
        </w:rPr>
        <w:t xml:space="preserve"> </w:t>
      </w:r>
      <w:r>
        <w:t>работы</w:t>
      </w:r>
      <w:r>
        <w:rPr>
          <w:spacing w:val="-1"/>
        </w:rPr>
        <w:t xml:space="preserve"> </w:t>
      </w:r>
      <w:r>
        <w:t>с</w:t>
      </w:r>
      <w:r>
        <w:rPr>
          <w:spacing w:val="-3"/>
        </w:rPr>
        <w:t xml:space="preserve"> </w:t>
      </w:r>
      <w:r>
        <w:rPr>
          <w:spacing w:val="-2"/>
        </w:rPr>
        <w:t>металлом.</w:t>
      </w:r>
    </w:p>
    <w:p w:rsidR="00D05B71" w:rsidRDefault="00BE715A">
      <w:pPr>
        <w:pStyle w:val="a3"/>
        <w:ind w:left="810" w:firstLine="0"/>
      </w:pPr>
      <w:r>
        <w:t>Компьютерные</w:t>
      </w:r>
      <w:r>
        <w:rPr>
          <w:spacing w:val="-6"/>
        </w:rPr>
        <w:t xml:space="preserve"> </w:t>
      </w:r>
      <w:r>
        <w:rPr>
          <w:spacing w:val="-2"/>
        </w:rPr>
        <w:t>инструменты.</w:t>
      </w:r>
    </w:p>
    <w:p w:rsidR="00D05B71" w:rsidRDefault="00BE715A">
      <w:pPr>
        <w:pStyle w:val="a3"/>
        <w:spacing w:before="1"/>
        <w:ind w:left="810" w:firstLine="0"/>
      </w:pPr>
      <w:r>
        <w:t>Раздел</w:t>
      </w:r>
      <w:r>
        <w:rPr>
          <w:spacing w:val="-5"/>
        </w:rPr>
        <w:t xml:space="preserve"> </w:t>
      </w:r>
      <w:r>
        <w:t>4.</w:t>
      </w:r>
      <w:r>
        <w:rPr>
          <w:spacing w:val="-2"/>
        </w:rPr>
        <w:t xml:space="preserve"> </w:t>
      </w:r>
      <w:r>
        <w:t>Трудовые</w:t>
      </w:r>
      <w:r>
        <w:rPr>
          <w:spacing w:val="-3"/>
        </w:rPr>
        <w:t xml:space="preserve"> </w:t>
      </w:r>
      <w:r>
        <w:t>действия</w:t>
      </w:r>
      <w:r>
        <w:rPr>
          <w:spacing w:val="-2"/>
        </w:rPr>
        <w:t xml:space="preserve"> </w:t>
      </w:r>
      <w:r>
        <w:t>как</w:t>
      </w:r>
      <w:r>
        <w:rPr>
          <w:spacing w:val="-2"/>
        </w:rPr>
        <w:t xml:space="preserve"> </w:t>
      </w:r>
      <w:r>
        <w:t>основные</w:t>
      </w:r>
      <w:r>
        <w:rPr>
          <w:spacing w:val="-4"/>
        </w:rPr>
        <w:t xml:space="preserve"> </w:t>
      </w:r>
      <w:r>
        <w:t>слагаемые</w:t>
      </w:r>
      <w:r>
        <w:rPr>
          <w:spacing w:val="-3"/>
        </w:rPr>
        <w:t xml:space="preserve"> </w:t>
      </w:r>
      <w:r>
        <w:rPr>
          <w:spacing w:val="-2"/>
        </w:rPr>
        <w:t>технологии.</w:t>
      </w:r>
    </w:p>
    <w:p w:rsidR="00D05B71" w:rsidRDefault="00BE715A">
      <w:pPr>
        <w:pStyle w:val="a3"/>
        <w:ind w:left="102" w:right="107"/>
      </w:pPr>
      <w:r>
        <w:t xml:space="preserve">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w:t>
      </w:r>
      <w:r>
        <w:rPr>
          <w:spacing w:val="-4"/>
        </w:rPr>
        <w:t>пищи.</w:t>
      </w:r>
    </w:p>
    <w:p w:rsidR="00D05B71" w:rsidRDefault="00BE715A">
      <w:pPr>
        <w:pStyle w:val="a3"/>
        <w:tabs>
          <w:tab w:val="left" w:pos="2069"/>
          <w:tab w:val="left" w:pos="2407"/>
          <w:tab w:val="left" w:pos="3536"/>
          <w:tab w:val="left" w:pos="4685"/>
          <w:tab w:val="left" w:pos="4999"/>
          <w:tab w:val="left" w:pos="6469"/>
          <w:tab w:val="left" w:pos="8009"/>
          <w:tab w:val="left" w:pos="8347"/>
        </w:tabs>
        <w:ind w:left="102" w:right="114"/>
        <w:jc w:val="left"/>
      </w:pPr>
      <w:r>
        <w:rPr>
          <w:spacing w:val="-2"/>
        </w:rPr>
        <w:t>Общность</w:t>
      </w:r>
      <w:r>
        <w:tab/>
      </w:r>
      <w:r>
        <w:rPr>
          <w:spacing w:val="-10"/>
        </w:rPr>
        <w:t>и</w:t>
      </w:r>
      <w:r>
        <w:tab/>
      </w:r>
      <w:r>
        <w:rPr>
          <w:spacing w:val="-2"/>
        </w:rPr>
        <w:t>различие</w:t>
      </w:r>
      <w:r>
        <w:tab/>
      </w:r>
      <w:r>
        <w:rPr>
          <w:spacing w:val="-2"/>
        </w:rPr>
        <w:t>действий</w:t>
      </w:r>
      <w:r>
        <w:tab/>
      </w:r>
      <w:r>
        <w:rPr>
          <w:spacing w:val="-10"/>
        </w:rPr>
        <w:t>с</w:t>
      </w:r>
      <w:r>
        <w:tab/>
      </w:r>
      <w:r>
        <w:rPr>
          <w:spacing w:val="-2"/>
        </w:rPr>
        <w:t>различными</w:t>
      </w:r>
      <w:r>
        <w:tab/>
      </w:r>
      <w:r>
        <w:rPr>
          <w:spacing w:val="-2"/>
        </w:rPr>
        <w:t>материалами</w:t>
      </w:r>
      <w:r>
        <w:tab/>
      </w:r>
      <w:r>
        <w:rPr>
          <w:spacing w:val="-10"/>
        </w:rPr>
        <w:t>и</w:t>
      </w:r>
      <w:r>
        <w:tab/>
      </w:r>
      <w:r>
        <w:rPr>
          <w:spacing w:val="-2"/>
        </w:rPr>
        <w:t>пищевыми продуктами.</w:t>
      </w:r>
    </w:p>
    <w:p w:rsidR="00D05B71" w:rsidRDefault="00BE715A">
      <w:pPr>
        <w:pStyle w:val="a3"/>
        <w:ind w:left="810" w:firstLine="0"/>
        <w:jc w:val="left"/>
      </w:pPr>
      <w:r>
        <w:t>Раздел</w:t>
      </w:r>
      <w:r>
        <w:rPr>
          <w:spacing w:val="-7"/>
        </w:rPr>
        <w:t xml:space="preserve"> </w:t>
      </w:r>
      <w:r>
        <w:t>5.</w:t>
      </w:r>
      <w:r>
        <w:rPr>
          <w:spacing w:val="-5"/>
        </w:rPr>
        <w:t xml:space="preserve"> </w:t>
      </w:r>
      <w:r>
        <w:t>Технологии</w:t>
      </w:r>
      <w:r>
        <w:rPr>
          <w:spacing w:val="-5"/>
        </w:rPr>
        <w:t xml:space="preserve"> </w:t>
      </w:r>
      <w:r>
        <w:t>обработки</w:t>
      </w:r>
      <w:r>
        <w:rPr>
          <w:spacing w:val="-5"/>
        </w:rPr>
        <w:t xml:space="preserve"> </w:t>
      </w:r>
      <w:r>
        <w:t>конструкционных</w:t>
      </w:r>
      <w:r>
        <w:rPr>
          <w:spacing w:val="-3"/>
        </w:rPr>
        <w:t xml:space="preserve"> </w:t>
      </w:r>
      <w:r>
        <w:rPr>
          <w:spacing w:val="-2"/>
        </w:rPr>
        <w:t>материалов.</w:t>
      </w:r>
    </w:p>
    <w:p w:rsidR="00D05B71" w:rsidRDefault="00BE715A">
      <w:pPr>
        <w:pStyle w:val="a3"/>
        <w:ind w:left="810" w:firstLine="0"/>
        <w:jc w:val="left"/>
      </w:pPr>
      <w:r>
        <w:t>Разметка</w:t>
      </w:r>
      <w:r>
        <w:rPr>
          <w:spacing w:val="73"/>
        </w:rPr>
        <w:t xml:space="preserve"> </w:t>
      </w:r>
      <w:r>
        <w:t>заготовок</w:t>
      </w:r>
      <w:r>
        <w:rPr>
          <w:spacing w:val="73"/>
        </w:rPr>
        <w:t xml:space="preserve"> </w:t>
      </w:r>
      <w:r>
        <w:t>из</w:t>
      </w:r>
      <w:r>
        <w:rPr>
          <w:spacing w:val="72"/>
        </w:rPr>
        <w:t xml:space="preserve"> </w:t>
      </w:r>
      <w:r>
        <w:t>древесины,</w:t>
      </w:r>
      <w:r>
        <w:rPr>
          <w:spacing w:val="74"/>
        </w:rPr>
        <w:t xml:space="preserve"> </w:t>
      </w:r>
      <w:r>
        <w:t>металла,</w:t>
      </w:r>
      <w:r>
        <w:rPr>
          <w:spacing w:val="75"/>
        </w:rPr>
        <w:t xml:space="preserve"> </w:t>
      </w:r>
      <w:r>
        <w:t>пластмасс.</w:t>
      </w:r>
      <w:r>
        <w:rPr>
          <w:spacing w:val="74"/>
        </w:rPr>
        <w:t xml:space="preserve"> </w:t>
      </w:r>
      <w:r>
        <w:t>Приёмы</w:t>
      </w:r>
      <w:r>
        <w:rPr>
          <w:spacing w:val="73"/>
        </w:rPr>
        <w:t xml:space="preserve"> </w:t>
      </w:r>
      <w:r>
        <w:t>ручной</w:t>
      </w:r>
      <w:r>
        <w:rPr>
          <w:spacing w:val="75"/>
        </w:rPr>
        <w:t xml:space="preserve"> </w:t>
      </w:r>
      <w:r>
        <w:rPr>
          <w:spacing w:val="-2"/>
        </w:rPr>
        <w:t>правки</w:t>
      </w:r>
    </w:p>
    <w:p w:rsidR="00D05B71" w:rsidRDefault="00D05B71">
      <w:pPr>
        <w:sectPr w:rsidR="00D05B71">
          <w:type w:val="continuous"/>
          <w:pgSz w:w="11910" w:h="16840"/>
          <w:pgMar w:top="840" w:right="740" w:bottom="280" w:left="1600" w:header="0" w:footer="971" w:gutter="0"/>
          <w:cols w:space="720"/>
        </w:sectPr>
      </w:pPr>
    </w:p>
    <w:p w:rsidR="00D05B71" w:rsidRDefault="00BE715A">
      <w:pPr>
        <w:pStyle w:val="a3"/>
        <w:spacing w:before="66"/>
        <w:ind w:left="102" w:firstLine="0"/>
      </w:pPr>
      <w:r>
        <w:lastRenderedPageBreak/>
        <w:t>заготовок</w:t>
      </w:r>
      <w:r>
        <w:rPr>
          <w:spacing w:val="-2"/>
        </w:rPr>
        <w:t xml:space="preserve"> </w:t>
      </w:r>
      <w:r>
        <w:t>из</w:t>
      </w:r>
      <w:r>
        <w:rPr>
          <w:spacing w:val="-2"/>
        </w:rPr>
        <w:t xml:space="preserve"> </w:t>
      </w:r>
      <w:r>
        <w:t>проволоки</w:t>
      </w:r>
      <w:r>
        <w:rPr>
          <w:spacing w:val="-4"/>
        </w:rPr>
        <w:t xml:space="preserve"> </w:t>
      </w:r>
      <w:r>
        <w:t>и</w:t>
      </w:r>
      <w:r>
        <w:rPr>
          <w:spacing w:val="-2"/>
        </w:rPr>
        <w:t xml:space="preserve"> </w:t>
      </w:r>
      <w:r>
        <w:t>тонколистового</w:t>
      </w:r>
      <w:r>
        <w:rPr>
          <w:spacing w:val="-2"/>
        </w:rPr>
        <w:t xml:space="preserve"> металла.</w:t>
      </w:r>
    </w:p>
    <w:p w:rsidR="00D05B71" w:rsidRDefault="00BE715A">
      <w:pPr>
        <w:pStyle w:val="a3"/>
        <w:ind w:left="810" w:firstLine="0"/>
      </w:pPr>
      <w:r>
        <w:t>Резание</w:t>
      </w:r>
      <w:r>
        <w:rPr>
          <w:spacing w:val="-3"/>
        </w:rPr>
        <w:t xml:space="preserve"> </w:t>
      </w:r>
      <w:r>
        <w:rPr>
          <w:spacing w:val="-2"/>
        </w:rPr>
        <w:t>заготовок.</w:t>
      </w:r>
    </w:p>
    <w:p w:rsidR="00D05B71" w:rsidRDefault="00BE715A">
      <w:pPr>
        <w:pStyle w:val="a3"/>
        <w:ind w:left="810" w:firstLine="0"/>
      </w:pPr>
      <w:r>
        <w:t>Строгание</w:t>
      </w:r>
      <w:r>
        <w:rPr>
          <w:spacing w:val="-4"/>
        </w:rPr>
        <w:t xml:space="preserve"> </w:t>
      </w:r>
      <w:r>
        <w:t>заготовок</w:t>
      </w:r>
      <w:r>
        <w:rPr>
          <w:spacing w:val="-4"/>
        </w:rPr>
        <w:t xml:space="preserve"> </w:t>
      </w:r>
      <w:r>
        <w:t>из</w:t>
      </w:r>
      <w:r>
        <w:rPr>
          <w:spacing w:val="-3"/>
        </w:rPr>
        <w:t xml:space="preserve"> </w:t>
      </w:r>
      <w:r>
        <w:rPr>
          <w:spacing w:val="-2"/>
        </w:rPr>
        <w:t>древесины.</w:t>
      </w:r>
    </w:p>
    <w:p w:rsidR="00D05B71" w:rsidRDefault="00BE715A">
      <w:pPr>
        <w:pStyle w:val="a3"/>
        <w:spacing w:before="1"/>
        <w:ind w:left="102" w:right="112"/>
      </w:pPr>
      <w: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D05B71" w:rsidRDefault="00BE715A">
      <w:pPr>
        <w:pStyle w:val="a3"/>
        <w:ind w:left="102" w:right="111"/>
      </w:pPr>
      <w:r>
        <w:t>Сборка изделий из тонколистового металла, проволоки, искусственных</w:t>
      </w:r>
      <w:r>
        <w:rPr>
          <w:spacing w:val="80"/>
        </w:rPr>
        <w:t xml:space="preserve"> </w:t>
      </w:r>
      <w:r>
        <w:rPr>
          <w:spacing w:val="-2"/>
        </w:rPr>
        <w:t>материалов.</w:t>
      </w:r>
    </w:p>
    <w:p w:rsidR="00D05B71" w:rsidRDefault="00BE715A">
      <w:pPr>
        <w:pStyle w:val="a3"/>
        <w:ind w:left="810" w:firstLine="0"/>
      </w:pPr>
      <w:r>
        <w:t>Зачистка</w:t>
      </w:r>
      <w:r>
        <w:rPr>
          <w:spacing w:val="-5"/>
        </w:rPr>
        <w:t xml:space="preserve"> </w:t>
      </w:r>
      <w:r>
        <w:t>и</w:t>
      </w:r>
      <w:r>
        <w:rPr>
          <w:spacing w:val="-3"/>
        </w:rPr>
        <w:t xml:space="preserve"> </w:t>
      </w:r>
      <w:r>
        <w:t>отделка</w:t>
      </w:r>
      <w:r>
        <w:rPr>
          <w:spacing w:val="-5"/>
        </w:rPr>
        <w:t xml:space="preserve"> </w:t>
      </w:r>
      <w:r>
        <w:t>поверхностей</w:t>
      </w:r>
      <w:r>
        <w:rPr>
          <w:spacing w:val="-3"/>
        </w:rPr>
        <w:t xml:space="preserve"> </w:t>
      </w:r>
      <w:r>
        <w:t>деталей</w:t>
      </w:r>
      <w:r>
        <w:rPr>
          <w:spacing w:val="-4"/>
        </w:rPr>
        <w:t xml:space="preserve"> </w:t>
      </w:r>
      <w:r>
        <w:t>из</w:t>
      </w:r>
      <w:r>
        <w:rPr>
          <w:spacing w:val="-3"/>
        </w:rPr>
        <w:t xml:space="preserve"> </w:t>
      </w:r>
      <w:r>
        <w:t>конструкционных</w:t>
      </w:r>
      <w:r>
        <w:rPr>
          <w:spacing w:val="-1"/>
        </w:rPr>
        <w:t xml:space="preserve"> </w:t>
      </w:r>
      <w:r>
        <w:rPr>
          <w:spacing w:val="-2"/>
        </w:rPr>
        <w:t>материалов.</w:t>
      </w:r>
    </w:p>
    <w:p w:rsidR="00D05B71" w:rsidRDefault="00BE715A">
      <w:pPr>
        <w:pStyle w:val="a3"/>
        <w:ind w:left="102" w:right="115"/>
      </w:pPr>
      <w:r>
        <w:t xml:space="preserve">Изготовление цилиндрических и конических деталей из древесины ручным </w:t>
      </w:r>
      <w:r>
        <w:rPr>
          <w:spacing w:val="-2"/>
        </w:rPr>
        <w:t>инструментом.</w:t>
      </w:r>
    </w:p>
    <w:p w:rsidR="00D05B71" w:rsidRDefault="00BE715A">
      <w:pPr>
        <w:pStyle w:val="a3"/>
        <w:ind w:left="810" w:right="526" w:firstLine="0"/>
      </w:pPr>
      <w:r>
        <w:t>Отделка</w:t>
      </w:r>
      <w:r>
        <w:rPr>
          <w:spacing w:val="-6"/>
        </w:rPr>
        <w:t xml:space="preserve"> </w:t>
      </w:r>
      <w:r>
        <w:t>изделий</w:t>
      </w:r>
      <w:r>
        <w:rPr>
          <w:spacing w:val="-6"/>
        </w:rPr>
        <w:t xml:space="preserve"> </w:t>
      </w:r>
      <w:r>
        <w:t>из</w:t>
      </w:r>
      <w:r>
        <w:rPr>
          <w:spacing w:val="-6"/>
        </w:rPr>
        <w:t xml:space="preserve"> </w:t>
      </w:r>
      <w:r>
        <w:t>конструкционных</w:t>
      </w:r>
      <w:r>
        <w:rPr>
          <w:spacing w:val="-4"/>
        </w:rPr>
        <w:t xml:space="preserve"> </w:t>
      </w:r>
      <w:r>
        <w:t>материалов.</w:t>
      </w:r>
      <w:r>
        <w:rPr>
          <w:spacing w:val="-6"/>
        </w:rPr>
        <w:t xml:space="preserve"> </w:t>
      </w:r>
      <w:r>
        <w:t>Правила</w:t>
      </w:r>
      <w:r>
        <w:rPr>
          <w:spacing w:val="-7"/>
        </w:rPr>
        <w:t xml:space="preserve"> </w:t>
      </w:r>
      <w:r>
        <w:t>безопасной</w:t>
      </w:r>
      <w:r>
        <w:rPr>
          <w:spacing w:val="-6"/>
        </w:rPr>
        <w:t xml:space="preserve"> </w:t>
      </w:r>
      <w:r>
        <w:t>работы. Раздел 6. Технология обработки текстильных материалов.</w:t>
      </w:r>
    </w:p>
    <w:p w:rsidR="00D05B71" w:rsidRDefault="00BE715A">
      <w:pPr>
        <w:pStyle w:val="a3"/>
        <w:ind w:left="102" w:right="107"/>
      </w:pPr>
      <w: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D05B71" w:rsidRDefault="00BE715A">
      <w:pPr>
        <w:pStyle w:val="a3"/>
        <w:ind w:left="810" w:firstLine="0"/>
      </w:pPr>
      <w:r>
        <w:t>Основы</w:t>
      </w:r>
      <w:r>
        <w:rPr>
          <w:spacing w:val="-6"/>
        </w:rPr>
        <w:t xml:space="preserve"> </w:t>
      </w:r>
      <w:r>
        <w:t>технологии</w:t>
      </w:r>
      <w:r>
        <w:rPr>
          <w:spacing w:val="-5"/>
        </w:rPr>
        <w:t xml:space="preserve"> </w:t>
      </w:r>
      <w:r>
        <w:t>изготовления</w:t>
      </w:r>
      <w:r>
        <w:rPr>
          <w:spacing w:val="-5"/>
        </w:rPr>
        <w:t xml:space="preserve"> </w:t>
      </w:r>
      <w:r>
        <w:t>изделий</w:t>
      </w:r>
      <w:r>
        <w:rPr>
          <w:spacing w:val="-6"/>
        </w:rPr>
        <w:t xml:space="preserve"> </w:t>
      </w:r>
      <w:r>
        <w:t>из</w:t>
      </w:r>
      <w:r>
        <w:rPr>
          <w:spacing w:val="-7"/>
        </w:rPr>
        <w:t xml:space="preserve"> </w:t>
      </w:r>
      <w:r>
        <w:t>текстильных</w:t>
      </w:r>
      <w:r>
        <w:rPr>
          <w:spacing w:val="-2"/>
        </w:rPr>
        <w:t xml:space="preserve"> материалов.</w:t>
      </w:r>
    </w:p>
    <w:p w:rsidR="00D05B71" w:rsidRDefault="00BE715A">
      <w:pPr>
        <w:pStyle w:val="a3"/>
        <w:ind w:left="102" w:right="106"/>
      </w:pPr>
      <w: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D05B71" w:rsidRDefault="00BE715A">
      <w:pPr>
        <w:pStyle w:val="a3"/>
        <w:spacing w:before="1"/>
        <w:ind w:left="102" w:right="113"/>
      </w:pPr>
      <w:r>
        <w:t>Способы настила ткани. Раскладка выкройки на ткани. Технология выполнения соединительных швов. Обработка срезов. Обработка вытачки.</w:t>
      </w:r>
    </w:p>
    <w:p w:rsidR="00D05B71" w:rsidRDefault="00BE715A">
      <w:pPr>
        <w:pStyle w:val="a3"/>
        <w:ind w:left="102" w:right="110"/>
      </w:pPr>
      <w:r>
        <w:t>Понятие о декоративно-прикладном творчестве. Технологии художественной обработки текстильных материалов: лоскутное шитьё, вышивка</w:t>
      </w:r>
    </w:p>
    <w:p w:rsidR="00D05B71" w:rsidRDefault="00BE715A">
      <w:pPr>
        <w:pStyle w:val="a3"/>
        <w:ind w:left="810" w:firstLine="0"/>
      </w:pPr>
      <w:r>
        <w:t>Раздел</w:t>
      </w:r>
      <w:r>
        <w:rPr>
          <w:spacing w:val="-5"/>
        </w:rPr>
        <w:t xml:space="preserve"> </w:t>
      </w:r>
      <w:r>
        <w:t>7.</w:t>
      </w:r>
      <w:r>
        <w:rPr>
          <w:spacing w:val="-3"/>
        </w:rPr>
        <w:t xml:space="preserve"> </w:t>
      </w:r>
      <w:r>
        <w:t>Технологии</w:t>
      </w:r>
      <w:r>
        <w:rPr>
          <w:spacing w:val="-2"/>
        </w:rPr>
        <w:t xml:space="preserve"> </w:t>
      </w:r>
      <w:r>
        <w:t>обработки</w:t>
      </w:r>
      <w:r>
        <w:rPr>
          <w:spacing w:val="-5"/>
        </w:rPr>
        <w:t xml:space="preserve"> </w:t>
      </w:r>
      <w:r>
        <w:t>пищевых</w:t>
      </w:r>
      <w:r>
        <w:rPr>
          <w:spacing w:val="-3"/>
        </w:rPr>
        <w:t xml:space="preserve"> </w:t>
      </w:r>
      <w:r>
        <w:rPr>
          <w:spacing w:val="-2"/>
        </w:rPr>
        <w:t>продуктов.</w:t>
      </w:r>
    </w:p>
    <w:p w:rsidR="00D05B71" w:rsidRDefault="00BE715A">
      <w:pPr>
        <w:pStyle w:val="a3"/>
        <w:ind w:left="102" w:right="106"/>
      </w:pPr>
      <w: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D05B71" w:rsidRDefault="00BE715A">
      <w:pPr>
        <w:pStyle w:val="a3"/>
        <w:ind w:left="102" w:right="113"/>
      </w:pPr>
      <w:r>
        <w:t>Приготовление пищи в походных условиях. Утилизация бытовых и пищевых отходов в походных условиях.</w:t>
      </w:r>
    </w:p>
    <w:p w:rsidR="00D05B71" w:rsidRDefault="00BE715A">
      <w:pPr>
        <w:pStyle w:val="a3"/>
        <w:ind w:left="102" w:right="107"/>
      </w:pPr>
      <w: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w:t>
      </w:r>
      <w:r>
        <w:rPr>
          <w:spacing w:val="-2"/>
        </w:rPr>
        <w:t>условиях.</w:t>
      </w:r>
    </w:p>
    <w:p w:rsidR="00D05B71" w:rsidRDefault="00BE715A">
      <w:pPr>
        <w:pStyle w:val="2"/>
        <w:ind w:left="810"/>
        <w:jc w:val="both"/>
      </w:pPr>
      <w:r>
        <w:t>7-9</w:t>
      </w:r>
      <w:r>
        <w:rPr>
          <w:spacing w:val="-3"/>
        </w:rPr>
        <w:t xml:space="preserve"> </w:t>
      </w:r>
      <w:r>
        <w:rPr>
          <w:spacing w:val="-2"/>
        </w:rPr>
        <w:t>КЛАССЫ</w:t>
      </w:r>
    </w:p>
    <w:p w:rsidR="00D05B71" w:rsidRDefault="00BE715A">
      <w:pPr>
        <w:pStyle w:val="a3"/>
        <w:ind w:left="810" w:firstLine="0"/>
        <w:jc w:val="left"/>
      </w:pPr>
      <w:r>
        <w:t>Раздел 8. Моделирование как основа познания и практической деятельности. Понятие</w:t>
      </w:r>
      <w:r>
        <w:rPr>
          <w:spacing w:val="-1"/>
        </w:rPr>
        <w:t xml:space="preserve"> </w:t>
      </w:r>
      <w:r>
        <w:t>модели.</w:t>
      </w:r>
      <w:r>
        <w:rPr>
          <w:spacing w:val="2"/>
        </w:rPr>
        <w:t xml:space="preserve"> </w:t>
      </w:r>
      <w:r>
        <w:t>Свойства</w:t>
      </w:r>
      <w:r>
        <w:rPr>
          <w:spacing w:val="2"/>
        </w:rPr>
        <w:t xml:space="preserve"> </w:t>
      </w:r>
      <w:r>
        <w:t>и</w:t>
      </w:r>
      <w:r>
        <w:rPr>
          <w:spacing w:val="3"/>
        </w:rPr>
        <w:t xml:space="preserve"> </w:t>
      </w:r>
      <w:r>
        <w:t>параметры</w:t>
      </w:r>
      <w:r>
        <w:rPr>
          <w:spacing w:val="3"/>
        </w:rPr>
        <w:t xml:space="preserve"> </w:t>
      </w:r>
      <w:r>
        <w:t>моделей.</w:t>
      </w:r>
      <w:r>
        <w:rPr>
          <w:spacing w:val="2"/>
        </w:rPr>
        <w:t xml:space="preserve"> </w:t>
      </w:r>
      <w:r>
        <w:t>Общая</w:t>
      </w:r>
      <w:r>
        <w:rPr>
          <w:spacing w:val="5"/>
        </w:rPr>
        <w:t xml:space="preserve"> </w:t>
      </w:r>
      <w:r>
        <w:t>схема</w:t>
      </w:r>
      <w:r>
        <w:rPr>
          <w:spacing w:val="1"/>
        </w:rPr>
        <w:t xml:space="preserve"> </w:t>
      </w:r>
      <w:r>
        <w:t>построения</w:t>
      </w:r>
      <w:r>
        <w:rPr>
          <w:spacing w:val="3"/>
        </w:rPr>
        <w:t xml:space="preserve"> </w:t>
      </w:r>
      <w:r>
        <w:rPr>
          <w:spacing w:val="-2"/>
        </w:rPr>
        <w:t>модели.</w:t>
      </w:r>
    </w:p>
    <w:p w:rsidR="00D05B71" w:rsidRDefault="00BE715A">
      <w:pPr>
        <w:pStyle w:val="a3"/>
        <w:ind w:left="102" w:firstLine="0"/>
        <w:jc w:val="left"/>
      </w:pPr>
      <w:r>
        <w:t>Адекватность</w:t>
      </w:r>
      <w:r>
        <w:rPr>
          <w:spacing w:val="80"/>
        </w:rPr>
        <w:t xml:space="preserve"> </w:t>
      </w:r>
      <w:r>
        <w:t>модели</w:t>
      </w:r>
      <w:r>
        <w:rPr>
          <w:spacing w:val="80"/>
        </w:rPr>
        <w:t xml:space="preserve"> </w:t>
      </w:r>
      <w:r>
        <w:t>моделируемому</w:t>
      </w:r>
      <w:r>
        <w:rPr>
          <w:spacing w:val="80"/>
        </w:rPr>
        <w:t xml:space="preserve"> </w:t>
      </w:r>
      <w:r>
        <w:t>объекту</w:t>
      </w:r>
      <w:r>
        <w:rPr>
          <w:spacing w:val="80"/>
        </w:rPr>
        <w:t xml:space="preserve"> </w:t>
      </w:r>
      <w:r>
        <w:t>и</w:t>
      </w:r>
      <w:r>
        <w:rPr>
          <w:spacing w:val="80"/>
        </w:rPr>
        <w:t xml:space="preserve"> </w:t>
      </w:r>
      <w:r>
        <w:t>целям</w:t>
      </w:r>
      <w:r>
        <w:rPr>
          <w:spacing w:val="80"/>
        </w:rPr>
        <w:t xml:space="preserve"> </w:t>
      </w:r>
      <w:r>
        <w:t>моделирования.</w:t>
      </w:r>
      <w:r>
        <w:rPr>
          <w:spacing w:val="80"/>
        </w:rPr>
        <w:t xml:space="preserve"> </w:t>
      </w:r>
      <w:r>
        <w:t xml:space="preserve">Применение </w:t>
      </w:r>
      <w:r>
        <w:rPr>
          <w:spacing w:val="-2"/>
        </w:rPr>
        <w:t>модели.</w:t>
      </w:r>
    </w:p>
    <w:p w:rsidR="00D05B71" w:rsidRDefault="00BE715A">
      <w:pPr>
        <w:pStyle w:val="a3"/>
        <w:ind w:left="810" w:right="988" w:firstLine="0"/>
        <w:jc w:val="left"/>
      </w:pPr>
      <w:r>
        <w:t>Модели</w:t>
      </w:r>
      <w:r>
        <w:rPr>
          <w:spacing w:val="-6"/>
        </w:rPr>
        <w:t xml:space="preserve"> </w:t>
      </w:r>
      <w:r>
        <w:t>человеческой</w:t>
      </w:r>
      <w:r>
        <w:rPr>
          <w:spacing w:val="-6"/>
        </w:rPr>
        <w:t xml:space="preserve"> </w:t>
      </w:r>
      <w:r>
        <w:t>деятельности.</w:t>
      </w:r>
      <w:r>
        <w:rPr>
          <w:spacing w:val="-6"/>
        </w:rPr>
        <w:t xml:space="preserve"> </w:t>
      </w:r>
      <w:r>
        <w:t>Алгоритмы</w:t>
      </w:r>
      <w:r>
        <w:rPr>
          <w:spacing w:val="-6"/>
        </w:rPr>
        <w:t xml:space="preserve"> </w:t>
      </w:r>
      <w:r>
        <w:t>и</w:t>
      </w:r>
      <w:r>
        <w:rPr>
          <w:spacing w:val="-6"/>
        </w:rPr>
        <w:t xml:space="preserve"> </w:t>
      </w:r>
      <w:r>
        <w:t>технологии</w:t>
      </w:r>
      <w:r>
        <w:rPr>
          <w:spacing w:val="-6"/>
        </w:rPr>
        <w:t xml:space="preserve"> </w:t>
      </w:r>
      <w:r>
        <w:t>как</w:t>
      </w:r>
      <w:r>
        <w:rPr>
          <w:spacing w:val="-6"/>
        </w:rPr>
        <w:t xml:space="preserve"> </w:t>
      </w:r>
      <w:r>
        <w:t>модели. Раздел 9. Машины и их модели.</w:t>
      </w:r>
    </w:p>
    <w:p w:rsidR="00D05B71" w:rsidRDefault="00BE715A">
      <w:pPr>
        <w:pStyle w:val="a3"/>
        <w:ind w:left="810" w:firstLine="0"/>
        <w:jc w:val="left"/>
      </w:pPr>
      <w:r>
        <w:t>Как</w:t>
      </w:r>
      <w:r>
        <w:rPr>
          <w:spacing w:val="-4"/>
        </w:rPr>
        <w:t xml:space="preserve"> </w:t>
      </w:r>
      <w:r>
        <w:t>устроены</w:t>
      </w:r>
      <w:r>
        <w:rPr>
          <w:spacing w:val="-5"/>
        </w:rPr>
        <w:t xml:space="preserve"> </w:t>
      </w:r>
      <w:r>
        <w:rPr>
          <w:spacing w:val="-2"/>
        </w:rPr>
        <w:t>машины.</w:t>
      </w:r>
    </w:p>
    <w:p w:rsidR="00D05B71" w:rsidRDefault="00BE715A">
      <w:pPr>
        <w:pStyle w:val="a3"/>
        <w:ind w:left="102" w:right="109"/>
        <w:jc w:val="left"/>
      </w:pPr>
      <w:r>
        <w:t>Конструирование</w:t>
      </w:r>
      <w:r>
        <w:rPr>
          <w:spacing w:val="80"/>
        </w:rPr>
        <w:t xml:space="preserve"> </w:t>
      </w:r>
      <w:r>
        <w:t>машин.</w:t>
      </w:r>
      <w:r>
        <w:rPr>
          <w:spacing w:val="80"/>
        </w:rPr>
        <w:t xml:space="preserve"> </w:t>
      </w:r>
      <w:r>
        <w:t>Действия</w:t>
      </w:r>
      <w:r>
        <w:rPr>
          <w:spacing w:val="80"/>
        </w:rPr>
        <w:t xml:space="preserve"> </w:t>
      </w:r>
      <w:r>
        <w:t>при</w:t>
      </w:r>
      <w:r>
        <w:rPr>
          <w:spacing w:val="80"/>
        </w:rPr>
        <w:t xml:space="preserve"> </w:t>
      </w:r>
      <w:r>
        <w:t>сборке</w:t>
      </w:r>
      <w:r>
        <w:rPr>
          <w:spacing w:val="80"/>
        </w:rPr>
        <w:t xml:space="preserve"> </w:t>
      </w:r>
      <w:r>
        <w:t>модели</w:t>
      </w:r>
      <w:r>
        <w:rPr>
          <w:spacing w:val="80"/>
        </w:rPr>
        <w:t xml:space="preserve"> </w:t>
      </w:r>
      <w:r>
        <w:t>машины</w:t>
      </w:r>
      <w:r>
        <w:rPr>
          <w:spacing w:val="80"/>
        </w:rPr>
        <w:t xml:space="preserve"> </w:t>
      </w:r>
      <w:r>
        <w:t>при</w:t>
      </w:r>
      <w:r>
        <w:rPr>
          <w:spacing w:val="80"/>
        </w:rPr>
        <w:t xml:space="preserve"> </w:t>
      </w:r>
      <w:r>
        <w:t>помощи деталей конструктора.</w:t>
      </w:r>
    </w:p>
    <w:p w:rsidR="00D05B71" w:rsidRDefault="00BE715A">
      <w:pPr>
        <w:pStyle w:val="a3"/>
        <w:ind w:left="810" w:firstLine="0"/>
        <w:jc w:val="left"/>
      </w:pPr>
      <w:r>
        <w:t>Простейшие</w:t>
      </w:r>
      <w:r>
        <w:rPr>
          <w:spacing w:val="-7"/>
        </w:rPr>
        <w:t xml:space="preserve"> </w:t>
      </w:r>
      <w:r>
        <w:t>механизмы</w:t>
      </w:r>
      <w:r>
        <w:rPr>
          <w:spacing w:val="-6"/>
        </w:rPr>
        <w:t xml:space="preserve"> </w:t>
      </w:r>
      <w:r>
        <w:t>как</w:t>
      </w:r>
      <w:r>
        <w:rPr>
          <w:spacing w:val="-6"/>
        </w:rPr>
        <w:t xml:space="preserve"> </w:t>
      </w:r>
      <w:r>
        <w:t>базовые</w:t>
      </w:r>
      <w:r>
        <w:rPr>
          <w:spacing w:val="-7"/>
        </w:rPr>
        <w:t xml:space="preserve"> </w:t>
      </w:r>
      <w:r>
        <w:t>элементы</w:t>
      </w:r>
      <w:r>
        <w:rPr>
          <w:spacing w:val="-6"/>
        </w:rPr>
        <w:t xml:space="preserve"> </w:t>
      </w:r>
      <w:r>
        <w:t>многообразия</w:t>
      </w:r>
      <w:r>
        <w:rPr>
          <w:spacing w:val="-6"/>
        </w:rPr>
        <w:t xml:space="preserve"> </w:t>
      </w:r>
      <w:r>
        <w:t>механизмов. Физические законы, реализованные в простейших механизмах.</w:t>
      </w:r>
    </w:p>
    <w:p w:rsidR="00D05B71" w:rsidRDefault="00BE715A">
      <w:pPr>
        <w:pStyle w:val="a3"/>
        <w:ind w:left="810" w:right="2023" w:firstLine="0"/>
        <w:jc w:val="left"/>
      </w:pPr>
      <w:r>
        <w:t>Модели</w:t>
      </w:r>
      <w:r>
        <w:rPr>
          <w:spacing w:val="-6"/>
        </w:rPr>
        <w:t xml:space="preserve"> </w:t>
      </w:r>
      <w:r>
        <w:t>механизмов</w:t>
      </w:r>
      <w:r>
        <w:rPr>
          <w:spacing w:val="-7"/>
        </w:rPr>
        <w:t xml:space="preserve"> </w:t>
      </w:r>
      <w:r>
        <w:t>и</w:t>
      </w:r>
      <w:r>
        <w:rPr>
          <w:spacing w:val="-6"/>
        </w:rPr>
        <w:t xml:space="preserve"> </w:t>
      </w:r>
      <w:r>
        <w:t>эксперименты</w:t>
      </w:r>
      <w:r>
        <w:rPr>
          <w:spacing w:val="-6"/>
        </w:rPr>
        <w:t xml:space="preserve"> </w:t>
      </w:r>
      <w:r>
        <w:t>с</w:t>
      </w:r>
      <w:r>
        <w:rPr>
          <w:spacing w:val="-7"/>
        </w:rPr>
        <w:t xml:space="preserve"> </w:t>
      </w:r>
      <w:r>
        <w:t>этими</w:t>
      </w:r>
      <w:r>
        <w:rPr>
          <w:spacing w:val="-6"/>
        </w:rPr>
        <w:t xml:space="preserve"> </w:t>
      </w:r>
      <w:r>
        <w:t>механизмами. Раздел 10. Традиционные производства и технологии.</w:t>
      </w:r>
    </w:p>
    <w:p w:rsidR="00D05B71" w:rsidRDefault="00BE715A">
      <w:pPr>
        <w:pStyle w:val="a3"/>
        <w:ind w:left="102" w:right="107"/>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w:t>
      </w:r>
      <w:r>
        <w:rPr>
          <w:spacing w:val="40"/>
        </w:rPr>
        <w:t xml:space="preserve"> </w:t>
      </w:r>
      <w:r>
        <w:t>Технологии</w:t>
      </w:r>
      <w:r>
        <w:rPr>
          <w:spacing w:val="71"/>
        </w:rPr>
        <w:t xml:space="preserve">  </w:t>
      </w:r>
      <w:r>
        <w:t>механической</w:t>
      </w:r>
      <w:r>
        <w:rPr>
          <w:spacing w:val="71"/>
        </w:rPr>
        <w:t xml:space="preserve">  </w:t>
      </w:r>
      <w:r>
        <w:t>обработки</w:t>
      </w:r>
      <w:r>
        <w:rPr>
          <w:spacing w:val="71"/>
        </w:rPr>
        <w:t xml:space="preserve">  </w:t>
      </w:r>
      <w:r>
        <w:t>конструкционных</w:t>
      </w:r>
      <w:r>
        <w:rPr>
          <w:spacing w:val="72"/>
        </w:rPr>
        <w:t xml:space="preserve">  </w:t>
      </w:r>
      <w:r>
        <w:t>материалов.</w:t>
      </w:r>
      <w:r>
        <w:rPr>
          <w:spacing w:val="71"/>
        </w:rPr>
        <w:t xml:space="preserve">  </w:t>
      </w:r>
      <w:r>
        <w:t>Технология</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right="111" w:firstLine="0"/>
      </w:pPr>
      <w:r>
        <w:lastRenderedPageBreak/>
        <w:t>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D05B71" w:rsidRDefault="00BE715A">
      <w:pPr>
        <w:pStyle w:val="a3"/>
        <w:ind w:left="102" w:right="105"/>
      </w:pPr>
      <w:r>
        <w:t>Обработка металлов. Технологии обработки металлов. Конструкционная сталь. Токарно-винторезный станок. Изделия из металлопроката. Резьба и резьбовые</w:t>
      </w:r>
      <w:r>
        <w:rPr>
          <w:spacing w:val="40"/>
        </w:rPr>
        <w:t xml:space="preserve"> </w:t>
      </w:r>
      <w:r>
        <w:t xml:space="preserve">соединения. Нарезание резьбы. Соединение металлических деталей клеем. Отделка </w:t>
      </w:r>
      <w:r>
        <w:rPr>
          <w:spacing w:val="-2"/>
        </w:rPr>
        <w:t>деталей.</w:t>
      </w:r>
    </w:p>
    <w:p w:rsidR="00D05B71" w:rsidRDefault="00BE715A">
      <w:pPr>
        <w:pStyle w:val="a3"/>
        <w:tabs>
          <w:tab w:val="left" w:pos="970"/>
          <w:tab w:val="left" w:pos="2143"/>
          <w:tab w:val="left" w:pos="2454"/>
          <w:tab w:val="left" w:pos="3255"/>
          <w:tab w:val="left" w:pos="4536"/>
          <w:tab w:val="left" w:pos="4894"/>
          <w:tab w:val="left" w:pos="5618"/>
          <w:tab w:val="left" w:pos="6469"/>
          <w:tab w:val="left" w:pos="6807"/>
          <w:tab w:val="left" w:pos="7302"/>
          <w:tab w:val="left" w:pos="7642"/>
          <w:tab w:val="left" w:pos="8012"/>
        </w:tabs>
        <w:spacing w:before="1"/>
        <w:ind w:left="102" w:right="110"/>
        <w:jc w:val="right"/>
      </w:pPr>
      <w:r>
        <w:rPr>
          <w:spacing w:val="-2"/>
        </w:rPr>
        <w:t>Тенденции</w:t>
      </w:r>
      <w:r>
        <w:tab/>
      </w:r>
      <w:r>
        <w:rPr>
          <w:spacing w:val="-2"/>
        </w:rPr>
        <w:t>развития</w:t>
      </w:r>
      <w:r>
        <w:tab/>
      </w:r>
      <w:r>
        <w:rPr>
          <w:spacing w:val="-2"/>
        </w:rPr>
        <w:t>оборудования</w:t>
      </w:r>
      <w:r>
        <w:tab/>
      </w:r>
      <w:r>
        <w:rPr>
          <w:spacing w:val="-2"/>
        </w:rPr>
        <w:t>текстильного</w:t>
      </w:r>
      <w:r>
        <w:tab/>
      </w:r>
      <w:r>
        <w:rPr>
          <w:spacing w:val="-10"/>
        </w:rPr>
        <w:t>и</w:t>
      </w:r>
      <w:r>
        <w:tab/>
      </w:r>
      <w:r>
        <w:rPr>
          <w:spacing w:val="-2"/>
        </w:rPr>
        <w:t>швейного</w:t>
      </w:r>
      <w:r>
        <w:tab/>
      </w:r>
      <w:r>
        <w:rPr>
          <w:spacing w:val="-2"/>
        </w:rPr>
        <w:t xml:space="preserve">производства. </w:t>
      </w:r>
      <w:r>
        <w:t>Вязальные</w:t>
      </w:r>
      <w:r>
        <w:rPr>
          <w:spacing w:val="40"/>
        </w:rPr>
        <w:t xml:space="preserve"> </w:t>
      </w:r>
      <w:r>
        <w:t>машины.</w:t>
      </w:r>
      <w:r>
        <w:rPr>
          <w:spacing w:val="40"/>
        </w:rPr>
        <w:t xml:space="preserve"> </w:t>
      </w:r>
      <w:r>
        <w:t>Основные</w:t>
      </w:r>
      <w:r>
        <w:rPr>
          <w:spacing w:val="40"/>
        </w:rPr>
        <w:t xml:space="preserve"> </w:t>
      </w:r>
      <w:r>
        <w:t>приёмы</w:t>
      </w:r>
      <w:r>
        <w:rPr>
          <w:spacing w:val="40"/>
        </w:rPr>
        <w:t xml:space="preserve"> </w:t>
      </w:r>
      <w:r>
        <w:t>работы</w:t>
      </w:r>
      <w:r>
        <w:rPr>
          <w:spacing w:val="40"/>
        </w:rPr>
        <w:t xml:space="preserve"> </w:t>
      </w:r>
      <w:r>
        <w:t>на</w:t>
      </w:r>
      <w:r>
        <w:rPr>
          <w:spacing w:val="40"/>
        </w:rPr>
        <w:t xml:space="preserve"> </w:t>
      </w:r>
      <w:r>
        <w:t>вязальной</w:t>
      </w:r>
      <w:r>
        <w:rPr>
          <w:spacing w:val="40"/>
        </w:rPr>
        <w:t xml:space="preserve"> </w:t>
      </w:r>
      <w:r>
        <w:t>машине.</w:t>
      </w:r>
      <w:r>
        <w:rPr>
          <w:spacing w:val="40"/>
        </w:rPr>
        <w:t xml:space="preserve"> </w:t>
      </w:r>
      <w:r>
        <w:t>Использование</w:t>
      </w:r>
      <w:r>
        <w:rPr>
          <w:spacing w:val="40"/>
        </w:rPr>
        <w:t xml:space="preserve"> </w:t>
      </w:r>
      <w:r>
        <w:t>компьютерных</w:t>
      </w:r>
      <w:r>
        <w:rPr>
          <w:spacing w:val="-3"/>
        </w:rPr>
        <w:t xml:space="preserve"> </w:t>
      </w:r>
      <w:r>
        <w:t>программ</w:t>
      </w:r>
      <w:r>
        <w:rPr>
          <w:spacing w:val="-3"/>
        </w:rPr>
        <w:t xml:space="preserve"> </w:t>
      </w:r>
      <w:r>
        <w:t>и</w:t>
      </w:r>
      <w:r>
        <w:rPr>
          <w:spacing w:val="-2"/>
        </w:rPr>
        <w:t xml:space="preserve"> </w:t>
      </w:r>
      <w:r>
        <w:t>робототехники</w:t>
      </w:r>
      <w:r>
        <w:rPr>
          <w:spacing w:val="-2"/>
        </w:rPr>
        <w:t xml:space="preserve"> </w:t>
      </w:r>
      <w:r>
        <w:t>в</w:t>
      </w:r>
      <w:r>
        <w:rPr>
          <w:spacing w:val="-5"/>
        </w:rPr>
        <w:t xml:space="preserve"> </w:t>
      </w:r>
      <w:r>
        <w:t>процессе</w:t>
      </w:r>
      <w:r>
        <w:rPr>
          <w:spacing w:val="-3"/>
        </w:rPr>
        <w:t xml:space="preserve"> </w:t>
      </w:r>
      <w:r>
        <w:t>обработки</w:t>
      </w:r>
      <w:r>
        <w:rPr>
          <w:spacing w:val="-2"/>
        </w:rPr>
        <w:t xml:space="preserve"> </w:t>
      </w:r>
      <w:r>
        <w:t xml:space="preserve">текстильных материалов. </w:t>
      </w:r>
      <w:r>
        <w:rPr>
          <w:spacing w:val="-2"/>
        </w:rPr>
        <w:t>Сырьё</w:t>
      </w:r>
      <w:r>
        <w:tab/>
      </w:r>
      <w:r>
        <w:rPr>
          <w:spacing w:val="-2"/>
        </w:rPr>
        <w:t>текстильной</w:t>
      </w:r>
      <w:r>
        <w:tab/>
      </w:r>
      <w:r>
        <w:rPr>
          <w:spacing w:val="-2"/>
        </w:rPr>
        <w:t>промышленности.</w:t>
      </w:r>
      <w:r>
        <w:tab/>
      </w:r>
      <w:r>
        <w:rPr>
          <w:spacing w:val="-2"/>
        </w:rPr>
        <w:t>Волокна</w:t>
      </w:r>
      <w:r>
        <w:tab/>
      </w:r>
      <w:r>
        <w:rPr>
          <w:spacing w:val="-2"/>
        </w:rPr>
        <w:t>растительного</w:t>
      </w:r>
      <w:r>
        <w:tab/>
      </w:r>
      <w:r>
        <w:rPr>
          <w:spacing w:val="-10"/>
        </w:rPr>
        <w:t>и</w:t>
      </w:r>
      <w:r>
        <w:tab/>
      </w:r>
      <w:r>
        <w:rPr>
          <w:spacing w:val="-2"/>
        </w:rPr>
        <w:t xml:space="preserve">животного </w:t>
      </w:r>
      <w:r>
        <w:t>происхождения.</w:t>
      </w:r>
      <w:r>
        <w:rPr>
          <w:spacing w:val="38"/>
        </w:rPr>
        <w:t xml:space="preserve"> </w:t>
      </w:r>
      <w:r>
        <w:t>Текстильные</w:t>
      </w:r>
      <w:r>
        <w:rPr>
          <w:spacing w:val="35"/>
        </w:rPr>
        <w:t xml:space="preserve"> </w:t>
      </w:r>
      <w:r>
        <w:t>химические</w:t>
      </w:r>
      <w:r>
        <w:rPr>
          <w:spacing w:val="38"/>
        </w:rPr>
        <w:t xml:space="preserve"> </w:t>
      </w:r>
      <w:r>
        <w:t>волокна.</w:t>
      </w:r>
      <w:r>
        <w:rPr>
          <w:spacing w:val="38"/>
        </w:rPr>
        <w:t xml:space="preserve"> </w:t>
      </w:r>
      <w:r>
        <w:t>Экологические</w:t>
      </w:r>
      <w:r>
        <w:rPr>
          <w:spacing w:val="38"/>
        </w:rPr>
        <w:t xml:space="preserve"> </w:t>
      </w:r>
      <w:r>
        <w:t>проблемы</w:t>
      </w:r>
      <w:r>
        <w:rPr>
          <w:spacing w:val="38"/>
        </w:rPr>
        <w:t xml:space="preserve"> </w:t>
      </w:r>
      <w:r>
        <w:t>сырьевого обеспечения</w:t>
      </w:r>
      <w:r>
        <w:rPr>
          <w:spacing w:val="80"/>
        </w:rPr>
        <w:t xml:space="preserve"> </w:t>
      </w:r>
      <w:r>
        <w:t>и</w:t>
      </w:r>
      <w:r>
        <w:rPr>
          <w:spacing w:val="80"/>
        </w:rPr>
        <w:t xml:space="preserve"> </w:t>
      </w:r>
      <w:r>
        <w:t>утилизации</w:t>
      </w:r>
      <w:r>
        <w:rPr>
          <w:spacing w:val="80"/>
        </w:rPr>
        <w:t xml:space="preserve"> </w:t>
      </w:r>
      <w:r>
        <w:t>отходов</w:t>
      </w:r>
      <w:r>
        <w:rPr>
          <w:spacing w:val="80"/>
        </w:rPr>
        <w:t xml:space="preserve"> </w:t>
      </w:r>
      <w:r>
        <w:t>процесса</w:t>
      </w:r>
      <w:r>
        <w:rPr>
          <w:spacing w:val="80"/>
        </w:rPr>
        <w:t xml:space="preserve"> </w:t>
      </w:r>
      <w:r>
        <w:t>производства</w:t>
      </w:r>
      <w:r>
        <w:rPr>
          <w:spacing w:val="80"/>
        </w:rPr>
        <w:t xml:space="preserve"> </w:t>
      </w:r>
      <w:r>
        <w:t>химического</w:t>
      </w:r>
      <w:r>
        <w:rPr>
          <w:spacing w:val="80"/>
        </w:rPr>
        <w:t xml:space="preserve"> </w:t>
      </w:r>
      <w:r>
        <w:t>волокна</w:t>
      </w:r>
      <w:r>
        <w:rPr>
          <w:spacing w:val="80"/>
        </w:rPr>
        <w:t xml:space="preserve"> </w:t>
      </w:r>
      <w:r>
        <w:t>и изготовленных из него материалов. Нетканые материалы изхимических волокон. Влияние свойств</w:t>
      </w:r>
      <w:r>
        <w:rPr>
          <w:spacing w:val="36"/>
        </w:rPr>
        <w:t xml:space="preserve"> </w:t>
      </w:r>
      <w:r>
        <w:t>тканей</w:t>
      </w:r>
      <w:r>
        <w:rPr>
          <w:spacing w:val="35"/>
        </w:rPr>
        <w:t xml:space="preserve"> </w:t>
      </w:r>
      <w:r>
        <w:t>из</w:t>
      </w:r>
      <w:r>
        <w:rPr>
          <w:spacing w:val="32"/>
        </w:rPr>
        <w:t xml:space="preserve"> </w:t>
      </w:r>
      <w:r>
        <w:t>химических</w:t>
      </w:r>
      <w:r>
        <w:rPr>
          <w:spacing w:val="36"/>
        </w:rPr>
        <w:t xml:space="preserve"> </w:t>
      </w:r>
      <w:r>
        <w:t>волокон</w:t>
      </w:r>
      <w:r>
        <w:rPr>
          <w:spacing w:val="35"/>
        </w:rPr>
        <w:t xml:space="preserve"> </w:t>
      </w:r>
      <w:r>
        <w:t>на</w:t>
      </w:r>
      <w:r>
        <w:rPr>
          <w:spacing w:val="33"/>
        </w:rPr>
        <w:t xml:space="preserve"> </w:t>
      </w:r>
      <w:r>
        <w:t>здоровье</w:t>
      </w:r>
      <w:r>
        <w:rPr>
          <w:spacing w:val="36"/>
        </w:rPr>
        <w:t xml:space="preserve"> </w:t>
      </w:r>
      <w:r>
        <w:t>человека.</w:t>
      </w:r>
      <w:r>
        <w:rPr>
          <w:spacing w:val="36"/>
        </w:rPr>
        <w:t xml:space="preserve"> </w:t>
      </w:r>
      <w:r>
        <w:t>Технология</w:t>
      </w:r>
      <w:r>
        <w:rPr>
          <w:spacing w:val="36"/>
        </w:rPr>
        <w:t xml:space="preserve"> </w:t>
      </w:r>
      <w:r>
        <w:t>изготовления плечевого и поясного изделий из текстильных материалов. Применение приспособлений швейной</w:t>
      </w:r>
      <w:r>
        <w:rPr>
          <w:spacing w:val="40"/>
        </w:rPr>
        <w:t xml:space="preserve"> </w:t>
      </w:r>
      <w:r>
        <w:t>машины.</w:t>
      </w:r>
      <w:r>
        <w:rPr>
          <w:spacing w:val="40"/>
        </w:rPr>
        <w:t xml:space="preserve"> </w:t>
      </w:r>
      <w:r>
        <w:t>Швы</w:t>
      </w:r>
      <w:r>
        <w:rPr>
          <w:spacing w:val="40"/>
        </w:rPr>
        <w:t xml:space="preserve"> </w:t>
      </w:r>
      <w:r>
        <w:t>при</w:t>
      </w:r>
      <w:r>
        <w:rPr>
          <w:spacing w:val="40"/>
        </w:rPr>
        <w:t xml:space="preserve"> </w:t>
      </w:r>
      <w:r>
        <w:t>обработке</w:t>
      </w:r>
      <w:r>
        <w:rPr>
          <w:spacing w:val="40"/>
        </w:rPr>
        <w:t xml:space="preserve"> </w:t>
      </w:r>
      <w:r>
        <w:t>трикотажа.</w:t>
      </w:r>
      <w:r>
        <w:rPr>
          <w:spacing w:val="40"/>
        </w:rPr>
        <w:t xml:space="preserve"> </w:t>
      </w:r>
      <w:r>
        <w:t>Профессии</w:t>
      </w:r>
      <w:r>
        <w:rPr>
          <w:spacing w:val="40"/>
        </w:rPr>
        <w:t xml:space="preserve"> </w:t>
      </w:r>
      <w:r>
        <w:t>современного</w:t>
      </w:r>
      <w:r>
        <w:rPr>
          <w:spacing w:val="40"/>
        </w:rPr>
        <w:t xml:space="preserve"> </w:t>
      </w:r>
      <w:r>
        <w:t>швейного производства.</w:t>
      </w:r>
      <w:r>
        <w:rPr>
          <w:spacing w:val="25"/>
        </w:rPr>
        <w:t xml:space="preserve"> </w:t>
      </w:r>
      <w:r>
        <w:t>Технологии</w:t>
      </w:r>
      <w:r>
        <w:rPr>
          <w:spacing w:val="29"/>
        </w:rPr>
        <w:t xml:space="preserve"> </w:t>
      </w:r>
      <w:r>
        <w:t>художественной</w:t>
      </w:r>
      <w:r>
        <w:rPr>
          <w:spacing w:val="28"/>
        </w:rPr>
        <w:t xml:space="preserve"> </w:t>
      </w:r>
      <w:r>
        <w:t>обработки</w:t>
      </w:r>
      <w:r>
        <w:rPr>
          <w:spacing w:val="29"/>
        </w:rPr>
        <w:t xml:space="preserve"> </w:t>
      </w:r>
      <w:r>
        <w:t>текстильных</w:t>
      </w:r>
      <w:r>
        <w:rPr>
          <w:spacing w:val="27"/>
        </w:rPr>
        <w:t xml:space="preserve"> </w:t>
      </w:r>
      <w:r>
        <w:t>материалов.</w:t>
      </w:r>
      <w:r>
        <w:rPr>
          <w:spacing w:val="30"/>
        </w:rPr>
        <w:t xml:space="preserve"> </w:t>
      </w:r>
      <w:r>
        <w:rPr>
          <w:spacing w:val="-2"/>
        </w:rPr>
        <w:t>Вязание</w:t>
      </w:r>
    </w:p>
    <w:p w:rsidR="00D05B71" w:rsidRDefault="00BE715A">
      <w:pPr>
        <w:pStyle w:val="a3"/>
        <w:ind w:left="102" w:firstLine="0"/>
      </w:pPr>
      <w:r>
        <w:t>как</w:t>
      </w:r>
      <w:r>
        <w:rPr>
          <w:spacing w:val="-6"/>
        </w:rPr>
        <w:t xml:space="preserve"> </w:t>
      </w:r>
      <w:r>
        <w:t>одна</w:t>
      </w:r>
      <w:r>
        <w:rPr>
          <w:spacing w:val="-5"/>
        </w:rPr>
        <w:t xml:space="preserve"> </w:t>
      </w:r>
      <w:r>
        <w:t>из</w:t>
      </w:r>
      <w:r>
        <w:rPr>
          <w:spacing w:val="-4"/>
        </w:rPr>
        <w:t xml:space="preserve"> </w:t>
      </w:r>
      <w:r>
        <w:t>технологий</w:t>
      </w:r>
      <w:r>
        <w:rPr>
          <w:spacing w:val="-6"/>
        </w:rPr>
        <w:t xml:space="preserve"> </w:t>
      </w:r>
      <w:r>
        <w:t>художественной</w:t>
      </w:r>
      <w:r>
        <w:rPr>
          <w:spacing w:val="-4"/>
        </w:rPr>
        <w:t xml:space="preserve"> </w:t>
      </w:r>
      <w:r>
        <w:t>обработки</w:t>
      </w:r>
      <w:r>
        <w:rPr>
          <w:spacing w:val="-4"/>
        </w:rPr>
        <w:t xml:space="preserve"> </w:t>
      </w:r>
      <w:r>
        <w:t>текстильных</w:t>
      </w:r>
      <w:r>
        <w:rPr>
          <w:spacing w:val="-2"/>
        </w:rPr>
        <w:t xml:space="preserve"> материалов</w:t>
      </w:r>
    </w:p>
    <w:p w:rsidR="00D05B71" w:rsidRDefault="00BE715A">
      <w:pPr>
        <w:pStyle w:val="a3"/>
        <w:ind w:left="102" w:right="105"/>
      </w:pPr>
      <w: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w:t>
      </w:r>
      <w:r>
        <w:rPr>
          <w:spacing w:val="-2"/>
        </w:rPr>
        <w:t>работников.</w:t>
      </w:r>
    </w:p>
    <w:p w:rsidR="00D05B71" w:rsidRDefault="00BE715A">
      <w:pPr>
        <w:pStyle w:val="a3"/>
        <w:spacing w:before="1"/>
        <w:ind w:left="810" w:firstLine="0"/>
      </w:pPr>
      <w:r>
        <w:t>Раздел</w:t>
      </w:r>
      <w:r>
        <w:rPr>
          <w:spacing w:val="-4"/>
        </w:rPr>
        <w:t xml:space="preserve"> </w:t>
      </w:r>
      <w:r>
        <w:t>11.</w:t>
      </w:r>
      <w:r>
        <w:rPr>
          <w:spacing w:val="-3"/>
        </w:rPr>
        <w:t xml:space="preserve"> </w:t>
      </w:r>
      <w:r>
        <w:t>Технологии</w:t>
      </w:r>
      <w:r>
        <w:rPr>
          <w:spacing w:val="-4"/>
        </w:rPr>
        <w:t xml:space="preserve"> </w:t>
      </w:r>
      <w:r>
        <w:t>в</w:t>
      </w:r>
      <w:r>
        <w:rPr>
          <w:spacing w:val="-4"/>
        </w:rPr>
        <w:t xml:space="preserve"> </w:t>
      </w:r>
      <w:r>
        <w:t>когнитивной</w:t>
      </w:r>
      <w:r>
        <w:rPr>
          <w:spacing w:val="-3"/>
        </w:rPr>
        <w:t xml:space="preserve"> </w:t>
      </w:r>
      <w:r>
        <w:rPr>
          <w:spacing w:val="-2"/>
        </w:rPr>
        <w:t>сфере.</w:t>
      </w:r>
    </w:p>
    <w:p w:rsidR="00D05B71" w:rsidRDefault="00BE715A">
      <w:pPr>
        <w:pStyle w:val="a3"/>
        <w:ind w:left="102" w:right="105"/>
      </w:pPr>
      <w: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w:t>
      </w:r>
      <w:r>
        <w:rPr>
          <w:spacing w:val="-2"/>
        </w:rPr>
        <w:t>ТРИЗ.</w:t>
      </w:r>
    </w:p>
    <w:p w:rsidR="00D05B71" w:rsidRDefault="00BE715A">
      <w:pPr>
        <w:pStyle w:val="a3"/>
        <w:ind w:left="102" w:right="108"/>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D05B71" w:rsidRDefault="00BE715A">
      <w:pPr>
        <w:pStyle w:val="a3"/>
        <w:ind w:left="102" w:right="105"/>
      </w:pPr>
      <w: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D05B71" w:rsidRDefault="00BE715A">
      <w:pPr>
        <w:pStyle w:val="a3"/>
        <w:ind w:left="810" w:firstLine="0"/>
      </w:pPr>
      <w:r>
        <w:t>Раздел</w:t>
      </w:r>
      <w:r>
        <w:rPr>
          <w:spacing w:val="-2"/>
        </w:rPr>
        <w:t xml:space="preserve"> </w:t>
      </w:r>
      <w:r>
        <w:t>12.</w:t>
      </w:r>
      <w:r>
        <w:rPr>
          <w:spacing w:val="-2"/>
        </w:rPr>
        <w:t xml:space="preserve"> </w:t>
      </w:r>
      <w:r>
        <w:t>Технологии</w:t>
      </w:r>
      <w:r>
        <w:rPr>
          <w:spacing w:val="-4"/>
        </w:rPr>
        <w:t xml:space="preserve"> </w:t>
      </w:r>
      <w:r>
        <w:t>и</w:t>
      </w:r>
      <w:r>
        <w:rPr>
          <w:spacing w:val="-1"/>
        </w:rPr>
        <w:t xml:space="preserve"> </w:t>
      </w:r>
      <w:r>
        <w:rPr>
          <w:spacing w:val="-2"/>
        </w:rPr>
        <w:t>человек.</w:t>
      </w:r>
    </w:p>
    <w:p w:rsidR="00D05B71" w:rsidRDefault="00BE715A">
      <w:pPr>
        <w:pStyle w:val="a3"/>
        <w:ind w:left="102" w:right="113"/>
      </w:pPr>
      <w: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D05B71" w:rsidRDefault="00BE715A">
      <w:pPr>
        <w:pStyle w:val="a3"/>
        <w:ind w:left="810" w:firstLine="0"/>
      </w:pPr>
      <w:r>
        <w:t>Вариативные</w:t>
      </w:r>
      <w:r>
        <w:rPr>
          <w:spacing w:val="-8"/>
        </w:rPr>
        <w:t xml:space="preserve"> </w:t>
      </w:r>
      <w:r>
        <w:rPr>
          <w:spacing w:val="-2"/>
        </w:rPr>
        <w:t>модули</w:t>
      </w:r>
    </w:p>
    <w:p w:rsidR="00D05B71" w:rsidRDefault="00BE715A">
      <w:pPr>
        <w:spacing w:before="1"/>
        <w:ind w:left="810"/>
        <w:jc w:val="both"/>
        <w:rPr>
          <w:i/>
          <w:sz w:val="24"/>
        </w:rPr>
      </w:pPr>
      <w:r>
        <w:rPr>
          <w:i/>
          <w:sz w:val="24"/>
        </w:rPr>
        <w:t>Модуль</w:t>
      </w:r>
      <w:r>
        <w:rPr>
          <w:i/>
          <w:spacing w:val="-3"/>
          <w:sz w:val="24"/>
        </w:rPr>
        <w:t xml:space="preserve"> </w:t>
      </w:r>
      <w:r>
        <w:rPr>
          <w:i/>
          <w:spacing w:val="-2"/>
          <w:sz w:val="24"/>
        </w:rPr>
        <w:t>«Робототехника»</w:t>
      </w:r>
    </w:p>
    <w:p w:rsidR="00D05B71" w:rsidRDefault="00BE715A">
      <w:pPr>
        <w:pStyle w:val="2"/>
        <w:ind w:left="810"/>
        <w:jc w:val="both"/>
      </w:pPr>
      <w:r>
        <w:t>5-9</w:t>
      </w:r>
      <w:r>
        <w:rPr>
          <w:spacing w:val="-3"/>
        </w:rPr>
        <w:t xml:space="preserve"> </w:t>
      </w:r>
      <w:r>
        <w:rPr>
          <w:spacing w:val="-2"/>
        </w:rPr>
        <w:t>КЛАССЫ</w:t>
      </w:r>
    </w:p>
    <w:p w:rsidR="00D05B71" w:rsidRDefault="00BE715A">
      <w:pPr>
        <w:pStyle w:val="a3"/>
        <w:spacing w:line="274" w:lineRule="exact"/>
        <w:ind w:left="810" w:firstLine="0"/>
      </w:pPr>
      <w:r>
        <w:t>Раздел</w:t>
      </w:r>
      <w:r>
        <w:rPr>
          <w:spacing w:val="-3"/>
        </w:rPr>
        <w:t xml:space="preserve"> </w:t>
      </w:r>
      <w:r>
        <w:t>1.</w:t>
      </w:r>
      <w:r>
        <w:rPr>
          <w:spacing w:val="-3"/>
        </w:rPr>
        <w:t xml:space="preserve"> </w:t>
      </w:r>
      <w:r>
        <w:t>Алгоритмы</w:t>
      </w:r>
      <w:r>
        <w:rPr>
          <w:spacing w:val="-3"/>
        </w:rPr>
        <w:t xml:space="preserve"> </w:t>
      </w:r>
      <w:r>
        <w:t>и</w:t>
      </w:r>
      <w:r>
        <w:rPr>
          <w:spacing w:val="-3"/>
        </w:rPr>
        <w:t xml:space="preserve"> </w:t>
      </w:r>
      <w:r>
        <w:t>исполнители.</w:t>
      </w:r>
      <w:r>
        <w:rPr>
          <w:spacing w:val="-3"/>
        </w:rPr>
        <w:t xml:space="preserve"> </w:t>
      </w:r>
      <w:r>
        <w:t>Роботы</w:t>
      </w:r>
      <w:r>
        <w:rPr>
          <w:spacing w:val="-3"/>
        </w:rPr>
        <w:t xml:space="preserve"> </w:t>
      </w:r>
      <w:r>
        <w:t>как</w:t>
      </w:r>
      <w:r>
        <w:rPr>
          <w:spacing w:val="-2"/>
        </w:rPr>
        <w:t xml:space="preserve"> исполнители.</w:t>
      </w:r>
    </w:p>
    <w:p w:rsidR="00D05B71" w:rsidRDefault="00BE715A">
      <w:pPr>
        <w:pStyle w:val="a3"/>
        <w:ind w:left="102" w:right="108"/>
      </w:pPr>
      <w:r>
        <w:t>Цели и способы их достижения. Планирование последовательности шагов,</w:t>
      </w:r>
      <w:r>
        <w:rPr>
          <w:spacing w:val="40"/>
        </w:rPr>
        <w:t xml:space="preserve"> </w:t>
      </w:r>
      <w:r>
        <w:t>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D05B71" w:rsidRDefault="00BE715A">
      <w:pPr>
        <w:pStyle w:val="a3"/>
        <w:ind w:left="810" w:firstLine="0"/>
      </w:pPr>
      <w:r>
        <w:t>Компьютерный</w:t>
      </w:r>
      <w:r>
        <w:rPr>
          <w:spacing w:val="-7"/>
        </w:rPr>
        <w:t xml:space="preserve"> </w:t>
      </w:r>
      <w:r>
        <w:t>исполнитель.</w:t>
      </w:r>
      <w:r>
        <w:rPr>
          <w:spacing w:val="-4"/>
        </w:rPr>
        <w:t xml:space="preserve"> </w:t>
      </w:r>
      <w:r>
        <w:t>Робот.</w:t>
      </w:r>
      <w:r>
        <w:rPr>
          <w:spacing w:val="-5"/>
        </w:rPr>
        <w:t xml:space="preserve"> </w:t>
      </w:r>
      <w:r>
        <w:t>Система</w:t>
      </w:r>
      <w:r>
        <w:rPr>
          <w:spacing w:val="-5"/>
        </w:rPr>
        <w:t xml:space="preserve"> </w:t>
      </w:r>
      <w:r>
        <w:t>команд</w:t>
      </w:r>
      <w:r>
        <w:rPr>
          <w:spacing w:val="-4"/>
        </w:rPr>
        <w:t xml:space="preserve"> </w:t>
      </w:r>
      <w:r>
        <w:rPr>
          <w:spacing w:val="-2"/>
        </w:rPr>
        <w:t>исполнителя.</w:t>
      </w:r>
    </w:p>
    <w:p w:rsidR="00D05B71" w:rsidRDefault="00BE715A">
      <w:pPr>
        <w:pStyle w:val="a3"/>
        <w:ind w:left="810" w:firstLine="0"/>
      </w:pPr>
      <w:r>
        <w:t>От</w:t>
      </w:r>
      <w:r>
        <w:rPr>
          <w:spacing w:val="28"/>
        </w:rPr>
        <w:t xml:space="preserve">  </w:t>
      </w:r>
      <w:r>
        <w:t>роботов</w:t>
      </w:r>
      <w:r>
        <w:rPr>
          <w:spacing w:val="27"/>
        </w:rPr>
        <w:t xml:space="preserve">  </w:t>
      </w:r>
      <w:r>
        <w:t>на</w:t>
      </w:r>
      <w:r>
        <w:rPr>
          <w:spacing w:val="28"/>
        </w:rPr>
        <w:t xml:space="preserve">  </w:t>
      </w:r>
      <w:r>
        <w:t>экране</w:t>
      </w:r>
      <w:r>
        <w:rPr>
          <w:spacing w:val="28"/>
        </w:rPr>
        <w:t xml:space="preserve">  </w:t>
      </w:r>
      <w:r>
        <w:t>компьютера</w:t>
      </w:r>
      <w:r>
        <w:rPr>
          <w:spacing w:val="27"/>
        </w:rPr>
        <w:t xml:space="preserve">  </w:t>
      </w:r>
      <w:r>
        <w:t>к</w:t>
      </w:r>
      <w:r>
        <w:rPr>
          <w:spacing w:val="29"/>
        </w:rPr>
        <w:t xml:space="preserve">  </w:t>
      </w:r>
      <w:r>
        <w:t>роботам-механизмам.</w:t>
      </w:r>
      <w:r>
        <w:rPr>
          <w:spacing w:val="28"/>
        </w:rPr>
        <w:t xml:space="preserve">  </w:t>
      </w:r>
      <w:r>
        <w:t>Система</w:t>
      </w:r>
      <w:r>
        <w:rPr>
          <w:spacing w:val="28"/>
        </w:rPr>
        <w:t xml:space="preserve">  </w:t>
      </w:r>
      <w:r>
        <w:rPr>
          <w:spacing w:val="-2"/>
        </w:rPr>
        <w:t>команд</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firstLine="0"/>
      </w:pPr>
      <w:r>
        <w:lastRenderedPageBreak/>
        <w:t>механического</w:t>
      </w:r>
      <w:r>
        <w:rPr>
          <w:spacing w:val="-5"/>
        </w:rPr>
        <w:t xml:space="preserve"> </w:t>
      </w:r>
      <w:r>
        <w:t>робота.</w:t>
      </w:r>
      <w:r>
        <w:rPr>
          <w:spacing w:val="-2"/>
        </w:rPr>
        <w:t xml:space="preserve"> </w:t>
      </w:r>
      <w:r>
        <w:t>Управление</w:t>
      </w:r>
      <w:r>
        <w:rPr>
          <w:spacing w:val="-3"/>
        </w:rPr>
        <w:t xml:space="preserve"> </w:t>
      </w:r>
      <w:r>
        <w:t>механическим</w:t>
      </w:r>
      <w:r>
        <w:rPr>
          <w:spacing w:val="-2"/>
        </w:rPr>
        <w:t xml:space="preserve"> роботом.</w:t>
      </w:r>
    </w:p>
    <w:p w:rsidR="00D05B71" w:rsidRDefault="00BE715A">
      <w:pPr>
        <w:pStyle w:val="a3"/>
        <w:ind w:left="102" w:right="114"/>
      </w:pPr>
      <w:r>
        <w:t>Робототехнические комплексы и их возможности. Знакомство с составом робототехнического конструктора.</w:t>
      </w:r>
    </w:p>
    <w:p w:rsidR="00D05B71" w:rsidRDefault="00BE715A">
      <w:pPr>
        <w:pStyle w:val="a3"/>
        <w:spacing w:before="1"/>
        <w:ind w:left="810" w:firstLine="0"/>
      </w:pPr>
      <w:r>
        <w:t>Раздел</w:t>
      </w:r>
      <w:r>
        <w:rPr>
          <w:spacing w:val="-3"/>
        </w:rPr>
        <w:t xml:space="preserve"> </w:t>
      </w:r>
      <w:r>
        <w:t>2.</w:t>
      </w:r>
      <w:r>
        <w:rPr>
          <w:spacing w:val="-2"/>
        </w:rPr>
        <w:t xml:space="preserve"> </w:t>
      </w:r>
      <w:r>
        <w:t>Роботы:</w:t>
      </w:r>
      <w:r>
        <w:rPr>
          <w:spacing w:val="-5"/>
        </w:rPr>
        <w:t xml:space="preserve"> </w:t>
      </w:r>
      <w:r>
        <w:t>конструирование</w:t>
      </w:r>
      <w:r>
        <w:rPr>
          <w:spacing w:val="-3"/>
        </w:rPr>
        <w:t xml:space="preserve"> </w:t>
      </w:r>
      <w:r>
        <w:t>и</w:t>
      </w:r>
      <w:r>
        <w:rPr>
          <w:spacing w:val="1"/>
        </w:rPr>
        <w:t xml:space="preserve"> </w:t>
      </w:r>
      <w:r>
        <w:rPr>
          <w:spacing w:val="-2"/>
        </w:rPr>
        <w:t>управление.</w:t>
      </w:r>
    </w:p>
    <w:p w:rsidR="00D05B71" w:rsidRDefault="00BE715A">
      <w:pPr>
        <w:pStyle w:val="a3"/>
        <w:ind w:left="102" w:right="112"/>
      </w:pPr>
      <w:r>
        <w:t xml:space="preserve">Общее устройство робота. Механическая часть. Принцип программного </w:t>
      </w:r>
      <w:r>
        <w:rPr>
          <w:spacing w:val="-2"/>
        </w:rPr>
        <w:t>управления.</w:t>
      </w:r>
    </w:p>
    <w:p w:rsidR="00D05B71" w:rsidRDefault="00BE715A">
      <w:pPr>
        <w:pStyle w:val="a3"/>
        <w:ind w:left="102" w:right="113"/>
      </w:pPr>
      <w: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D05B71" w:rsidRDefault="00BE715A">
      <w:pPr>
        <w:pStyle w:val="a3"/>
        <w:ind w:left="810" w:firstLine="0"/>
      </w:pPr>
      <w:r>
        <w:t>Раздел</w:t>
      </w:r>
      <w:r>
        <w:rPr>
          <w:spacing w:val="-1"/>
        </w:rPr>
        <w:t xml:space="preserve"> </w:t>
      </w:r>
      <w:r>
        <w:t>3. Роботы</w:t>
      </w:r>
      <w:r>
        <w:rPr>
          <w:spacing w:val="-1"/>
        </w:rPr>
        <w:t xml:space="preserve"> </w:t>
      </w:r>
      <w:r>
        <w:t>на</w:t>
      </w:r>
      <w:r>
        <w:rPr>
          <w:spacing w:val="-1"/>
        </w:rPr>
        <w:t xml:space="preserve"> </w:t>
      </w:r>
      <w:r>
        <w:rPr>
          <w:spacing w:val="-2"/>
        </w:rPr>
        <w:t>производстве.</w:t>
      </w:r>
    </w:p>
    <w:p w:rsidR="00D05B71" w:rsidRDefault="00BE715A">
      <w:pPr>
        <w:pStyle w:val="a3"/>
        <w:ind w:left="810" w:right="112" w:firstLine="0"/>
      </w:pPr>
      <w:r>
        <w:t>Роботы-манипуляторы. Перемещение предмета. Лазерный гравёр. 3D-принтер. Производственные</w:t>
      </w:r>
      <w:r>
        <w:rPr>
          <w:spacing w:val="34"/>
        </w:rPr>
        <w:t xml:space="preserve"> </w:t>
      </w:r>
      <w:r>
        <w:t>линии.</w:t>
      </w:r>
      <w:r>
        <w:rPr>
          <w:spacing w:val="38"/>
        </w:rPr>
        <w:t xml:space="preserve"> </w:t>
      </w:r>
      <w:r>
        <w:t>Взаимодействие</w:t>
      </w:r>
      <w:r>
        <w:rPr>
          <w:spacing w:val="38"/>
        </w:rPr>
        <w:t xml:space="preserve"> </w:t>
      </w:r>
      <w:r>
        <w:t>роботов.</w:t>
      </w:r>
      <w:r>
        <w:rPr>
          <w:spacing w:val="37"/>
        </w:rPr>
        <w:t xml:space="preserve"> </w:t>
      </w:r>
      <w:r>
        <w:t>Понятие</w:t>
      </w:r>
      <w:r>
        <w:rPr>
          <w:spacing w:val="38"/>
        </w:rPr>
        <w:t xml:space="preserve"> </w:t>
      </w:r>
      <w:r>
        <w:t>о</w:t>
      </w:r>
      <w:r>
        <w:rPr>
          <w:spacing w:val="36"/>
        </w:rPr>
        <w:t xml:space="preserve"> </w:t>
      </w:r>
      <w:r>
        <w:t>производстве</w:t>
      </w:r>
      <w:r>
        <w:rPr>
          <w:spacing w:val="38"/>
        </w:rPr>
        <w:t xml:space="preserve"> </w:t>
      </w:r>
      <w:r>
        <w:rPr>
          <w:spacing w:val="-4"/>
        </w:rPr>
        <w:t>4.0.</w:t>
      </w:r>
    </w:p>
    <w:p w:rsidR="00D05B71" w:rsidRDefault="00BE715A">
      <w:pPr>
        <w:pStyle w:val="a3"/>
        <w:ind w:left="102" w:firstLine="0"/>
      </w:pPr>
      <w:r>
        <w:t>Модели</w:t>
      </w:r>
      <w:r>
        <w:rPr>
          <w:spacing w:val="-6"/>
        </w:rPr>
        <w:t xml:space="preserve"> </w:t>
      </w:r>
      <w:r>
        <w:t>производственных</w:t>
      </w:r>
      <w:r>
        <w:rPr>
          <w:spacing w:val="-5"/>
        </w:rPr>
        <w:t xml:space="preserve"> </w:t>
      </w:r>
      <w:r>
        <w:rPr>
          <w:spacing w:val="-2"/>
        </w:rPr>
        <w:t>линий.</w:t>
      </w:r>
    </w:p>
    <w:p w:rsidR="00D05B71" w:rsidRDefault="00BE715A">
      <w:pPr>
        <w:pStyle w:val="a3"/>
        <w:ind w:left="810" w:firstLine="0"/>
      </w:pPr>
      <w:r>
        <w:t>Раздел</w:t>
      </w:r>
      <w:r>
        <w:rPr>
          <w:spacing w:val="-6"/>
        </w:rPr>
        <w:t xml:space="preserve"> </w:t>
      </w:r>
      <w:r>
        <w:t>4.</w:t>
      </w:r>
      <w:r>
        <w:rPr>
          <w:spacing w:val="-4"/>
        </w:rPr>
        <w:t xml:space="preserve"> </w:t>
      </w:r>
      <w:r>
        <w:t>Робототехнические</w:t>
      </w:r>
      <w:r>
        <w:rPr>
          <w:spacing w:val="-4"/>
        </w:rPr>
        <w:t xml:space="preserve"> </w:t>
      </w:r>
      <w:r>
        <w:rPr>
          <w:spacing w:val="-2"/>
        </w:rPr>
        <w:t>проекты.</w:t>
      </w:r>
    </w:p>
    <w:p w:rsidR="00D05B71" w:rsidRDefault="00BE715A">
      <w:pPr>
        <w:pStyle w:val="a3"/>
        <w:ind w:left="102" w:right="104"/>
      </w:pPr>
      <w: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 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w:t>
      </w:r>
      <w:r>
        <w:rPr>
          <w:spacing w:val="-2"/>
        </w:rPr>
        <w:t>роботом.</w:t>
      </w:r>
    </w:p>
    <w:p w:rsidR="00D05B71" w:rsidRDefault="00BE715A">
      <w:pPr>
        <w:pStyle w:val="a3"/>
        <w:spacing w:before="1"/>
        <w:ind w:left="810" w:right="1061" w:firstLine="0"/>
      </w:pPr>
      <w:r>
        <w:t>Примеры</w:t>
      </w:r>
      <w:r>
        <w:rPr>
          <w:spacing w:val="-5"/>
        </w:rPr>
        <w:t xml:space="preserve"> </w:t>
      </w:r>
      <w:r>
        <w:t>роботов</w:t>
      </w:r>
      <w:r>
        <w:rPr>
          <w:spacing w:val="-6"/>
        </w:rPr>
        <w:t xml:space="preserve"> </w:t>
      </w:r>
      <w:r>
        <w:t>из</w:t>
      </w:r>
      <w:r>
        <w:rPr>
          <w:spacing w:val="-5"/>
        </w:rPr>
        <w:t xml:space="preserve"> </w:t>
      </w:r>
      <w:r>
        <w:t>различных</w:t>
      </w:r>
      <w:r>
        <w:rPr>
          <w:spacing w:val="-3"/>
        </w:rPr>
        <w:t xml:space="preserve"> </w:t>
      </w:r>
      <w:r>
        <w:t>областей.</w:t>
      </w:r>
      <w:r>
        <w:rPr>
          <w:spacing w:val="-5"/>
        </w:rPr>
        <w:t xml:space="preserve"> </w:t>
      </w:r>
      <w:r>
        <w:t>Их</w:t>
      </w:r>
      <w:r>
        <w:rPr>
          <w:spacing w:val="-3"/>
        </w:rPr>
        <w:t xml:space="preserve"> </w:t>
      </w:r>
      <w:r>
        <w:t>возможности</w:t>
      </w:r>
      <w:r>
        <w:rPr>
          <w:spacing w:val="-4"/>
        </w:rPr>
        <w:t xml:space="preserve"> </w:t>
      </w:r>
      <w:r>
        <w:t>и</w:t>
      </w:r>
      <w:r>
        <w:rPr>
          <w:spacing w:val="-5"/>
        </w:rPr>
        <w:t xml:space="preserve"> </w:t>
      </w:r>
      <w:r>
        <w:t>ограничения. Раздел 5. От робототехники к искусственному интеллекту.</w:t>
      </w:r>
    </w:p>
    <w:p w:rsidR="00D05B71" w:rsidRDefault="00BE715A">
      <w:pPr>
        <w:pStyle w:val="a3"/>
        <w:ind w:left="102" w:right="113"/>
      </w:pPr>
      <w: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D05B71" w:rsidRDefault="00BE715A">
      <w:pPr>
        <w:ind w:left="810"/>
        <w:jc w:val="both"/>
        <w:rPr>
          <w:i/>
          <w:sz w:val="24"/>
        </w:rPr>
      </w:pPr>
      <w:r>
        <w:rPr>
          <w:i/>
          <w:sz w:val="24"/>
        </w:rPr>
        <w:t>Модуль</w:t>
      </w:r>
      <w:r>
        <w:rPr>
          <w:i/>
          <w:spacing w:val="-7"/>
          <w:sz w:val="24"/>
        </w:rPr>
        <w:t xml:space="preserve"> </w:t>
      </w:r>
      <w:r>
        <w:rPr>
          <w:i/>
          <w:sz w:val="24"/>
        </w:rPr>
        <w:t>«3D-моделирование,</w:t>
      </w:r>
      <w:r>
        <w:rPr>
          <w:i/>
          <w:spacing w:val="-6"/>
          <w:sz w:val="24"/>
        </w:rPr>
        <w:t xml:space="preserve"> </w:t>
      </w:r>
      <w:r>
        <w:rPr>
          <w:i/>
          <w:sz w:val="24"/>
        </w:rPr>
        <w:t>макетирование,</w:t>
      </w:r>
      <w:r>
        <w:rPr>
          <w:i/>
          <w:spacing w:val="-6"/>
          <w:sz w:val="24"/>
        </w:rPr>
        <w:t xml:space="preserve"> </w:t>
      </w:r>
      <w:r>
        <w:rPr>
          <w:i/>
          <w:spacing w:val="-2"/>
          <w:sz w:val="24"/>
        </w:rPr>
        <w:t>прототипирование»</w:t>
      </w:r>
    </w:p>
    <w:p w:rsidR="00D05B71" w:rsidRDefault="00BE715A">
      <w:pPr>
        <w:pStyle w:val="2"/>
        <w:ind w:left="810"/>
        <w:jc w:val="both"/>
      </w:pPr>
      <w:r>
        <w:t>7-9</w:t>
      </w:r>
      <w:r>
        <w:rPr>
          <w:spacing w:val="-3"/>
        </w:rPr>
        <w:t xml:space="preserve"> </w:t>
      </w:r>
      <w:r>
        <w:rPr>
          <w:spacing w:val="-2"/>
        </w:rPr>
        <w:t>КЛАССЫ</w:t>
      </w:r>
    </w:p>
    <w:p w:rsidR="00D05B71" w:rsidRDefault="00BE715A">
      <w:pPr>
        <w:pStyle w:val="a3"/>
        <w:spacing w:line="274" w:lineRule="exact"/>
        <w:ind w:left="810" w:firstLine="0"/>
        <w:jc w:val="left"/>
      </w:pPr>
      <w:r>
        <w:t>Раздел</w:t>
      </w:r>
      <w:r>
        <w:rPr>
          <w:spacing w:val="-2"/>
        </w:rPr>
        <w:t xml:space="preserve"> </w:t>
      </w:r>
      <w:r>
        <w:t>1.</w:t>
      </w:r>
      <w:r>
        <w:rPr>
          <w:spacing w:val="-2"/>
        </w:rPr>
        <w:t xml:space="preserve"> </w:t>
      </w:r>
      <w:r>
        <w:t>Модели</w:t>
      </w:r>
      <w:r>
        <w:rPr>
          <w:spacing w:val="-2"/>
        </w:rPr>
        <w:t xml:space="preserve"> </w:t>
      </w:r>
      <w:r>
        <w:t>и</w:t>
      </w:r>
      <w:r>
        <w:rPr>
          <w:spacing w:val="-1"/>
        </w:rPr>
        <w:t xml:space="preserve"> </w:t>
      </w:r>
      <w:r>
        <w:rPr>
          <w:spacing w:val="-2"/>
        </w:rPr>
        <w:t>технологии.</w:t>
      </w:r>
    </w:p>
    <w:p w:rsidR="00D05B71" w:rsidRDefault="00BE715A">
      <w:pPr>
        <w:pStyle w:val="a3"/>
        <w:ind w:left="102" w:right="109"/>
        <w:jc w:val="left"/>
      </w:pPr>
      <w:r>
        <w:t>Виды</w:t>
      </w:r>
      <w:r>
        <w:rPr>
          <w:spacing w:val="80"/>
        </w:rPr>
        <w:t xml:space="preserve"> </w:t>
      </w:r>
      <w:r>
        <w:t>и</w:t>
      </w:r>
      <w:r>
        <w:rPr>
          <w:spacing w:val="80"/>
        </w:rPr>
        <w:t xml:space="preserve"> </w:t>
      </w:r>
      <w:r>
        <w:t>свойства,</w:t>
      </w:r>
      <w:r>
        <w:rPr>
          <w:spacing w:val="80"/>
        </w:rPr>
        <w:t xml:space="preserve"> </w:t>
      </w:r>
      <w:r>
        <w:t>назначение</w:t>
      </w:r>
      <w:r>
        <w:rPr>
          <w:spacing w:val="80"/>
        </w:rPr>
        <w:t xml:space="preserve"> </w:t>
      </w:r>
      <w:r>
        <w:t>моделей.</w:t>
      </w:r>
      <w:r>
        <w:rPr>
          <w:spacing w:val="80"/>
        </w:rPr>
        <w:t xml:space="preserve"> </w:t>
      </w:r>
      <w:r>
        <w:t>Адекватность</w:t>
      </w:r>
      <w:r>
        <w:rPr>
          <w:spacing w:val="80"/>
        </w:rPr>
        <w:t xml:space="preserve"> </w:t>
      </w:r>
      <w:r>
        <w:t>модели</w:t>
      </w:r>
      <w:r>
        <w:rPr>
          <w:spacing w:val="80"/>
        </w:rPr>
        <w:t xml:space="preserve"> </w:t>
      </w:r>
      <w:r>
        <w:t>моделируемому объекту и целям моделирования.</w:t>
      </w:r>
    </w:p>
    <w:p w:rsidR="00D05B71" w:rsidRDefault="00BE715A">
      <w:pPr>
        <w:pStyle w:val="a3"/>
        <w:ind w:left="810" w:firstLine="0"/>
        <w:jc w:val="left"/>
      </w:pPr>
      <w:r>
        <w:t>Раздел</w:t>
      </w:r>
      <w:r>
        <w:rPr>
          <w:spacing w:val="-3"/>
        </w:rPr>
        <w:t xml:space="preserve"> </w:t>
      </w:r>
      <w:r>
        <w:t>2.</w:t>
      </w:r>
      <w:r>
        <w:rPr>
          <w:spacing w:val="-3"/>
        </w:rPr>
        <w:t xml:space="preserve"> </w:t>
      </w:r>
      <w:r>
        <w:t>Визуальные</w:t>
      </w:r>
      <w:r>
        <w:rPr>
          <w:spacing w:val="-4"/>
        </w:rPr>
        <w:t xml:space="preserve"> </w:t>
      </w:r>
      <w:r>
        <w:rPr>
          <w:spacing w:val="-2"/>
        </w:rPr>
        <w:t>модели.</w:t>
      </w:r>
    </w:p>
    <w:p w:rsidR="00D05B71" w:rsidRDefault="00BE715A">
      <w:pPr>
        <w:pStyle w:val="a3"/>
        <w:ind w:left="810" w:right="988" w:firstLine="0"/>
        <w:jc w:val="left"/>
      </w:pPr>
      <w:r>
        <w:t>3D-моделирование</w:t>
      </w:r>
      <w:r>
        <w:rPr>
          <w:spacing w:val="-9"/>
        </w:rPr>
        <w:t xml:space="preserve"> </w:t>
      </w:r>
      <w:r>
        <w:t>как</w:t>
      </w:r>
      <w:r>
        <w:rPr>
          <w:spacing w:val="-8"/>
        </w:rPr>
        <w:t xml:space="preserve"> </w:t>
      </w:r>
      <w:r>
        <w:t>технология</w:t>
      </w:r>
      <w:r>
        <w:rPr>
          <w:spacing w:val="-8"/>
        </w:rPr>
        <w:t xml:space="preserve"> </w:t>
      </w:r>
      <w:r>
        <w:t>создания</w:t>
      </w:r>
      <w:r>
        <w:rPr>
          <w:spacing w:val="-8"/>
        </w:rPr>
        <w:t xml:space="preserve"> </w:t>
      </w:r>
      <w:r>
        <w:t>визуальных</w:t>
      </w:r>
      <w:r>
        <w:rPr>
          <w:spacing w:val="-7"/>
        </w:rPr>
        <w:t xml:space="preserve"> </w:t>
      </w:r>
      <w:r>
        <w:t>моделей. Графические примитивы в 3D-моделировании. Куб и кубоид.</w:t>
      </w:r>
    </w:p>
    <w:p w:rsidR="00D05B71" w:rsidRDefault="00BE715A">
      <w:pPr>
        <w:pStyle w:val="a3"/>
        <w:ind w:left="810" w:firstLine="0"/>
        <w:jc w:val="left"/>
      </w:pPr>
      <w:r>
        <w:t>Шар</w:t>
      </w:r>
      <w:r>
        <w:rPr>
          <w:spacing w:val="-3"/>
        </w:rPr>
        <w:t xml:space="preserve"> </w:t>
      </w:r>
      <w:r>
        <w:t>и</w:t>
      </w:r>
      <w:r>
        <w:rPr>
          <w:spacing w:val="-3"/>
        </w:rPr>
        <w:t xml:space="preserve"> </w:t>
      </w:r>
      <w:r>
        <w:t>многогранник.</w:t>
      </w:r>
      <w:r>
        <w:rPr>
          <w:spacing w:val="-3"/>
        </w:rPr>
        <w:t xml:space="preserve"> </w:t>
      </w:r>
      <w:r>
        <w:t>Цилиндр,</w:t>
      </w:r>
      <w:r>
        <w:rPr>
          <w:spacing w:val="-3"/>
        </w:rPr>
        <w:t xml:space="preserve"> </w:t>
      </w:r>
      <w:r>
        <w:t>призма,</w:t>
      </w:r>
      <w:r>
        <w:rPr>
          <w:spacing w:val="-2"/>
        </w:rPr>
        <w:t xml:space="preserve"> пирамида.</w:t>
      </w:r>
    </w:p>
    <w:p w:rsidR="00D05B71" w:rsidRDefault="00BE715A">
      <w:pPr>
        <w:pStyle w:val="a3"/>
        <w:ind w:left="810" w:firstLine="0"/>
        <w:jc w:val="left"/>
      </w:pPr>
      <w:r>
        <w:t>Операции</w:t>
      </w:r>
      <w:r>
        <w:rPr>
          <w:spacing w:val="33"/>
        </w:rPr>
        <w:t xml:space="preserve"> </w:t>
      </w:r>
      <w:r>
        <w:t>над</w:t>
      </w:r>
      <w:r>
        <w:rPr>
          <w:spacing w:val="35"/>
        </w:rPr>
        <w:t xml:space="preserve"> </w:t>
      </w:r>
      <w:r>
        <w:t>примитивами.</w:t>
      </w:r>
      <w:r>
        <w:rPr>
          <w:spacing w:val="35"/>
        </w:rPr>
        <w:t xml:space="preserve"> </w:t>
      </w:r>
      <w:r>
        <w:t>Поворот</w:t>
      </w:r>
      <w:r>
        <w:rPr>
          <w:spacing w:val="35"/>
        </w:rPr>
        <w:t xml:space="preserve"> </w:t>
      </w:r>
      <w:r>
        <w:t>тел</w:t>
      </w:r>
      <w:r>
        <w:rPr>
          <w:spacing w:val="35"/>
        </w:rPr>
        <w:t xml:space="preserve"> </w:t>
      </w:r>
      <w:r>
        <w:t>в</w:t>
      </w:r>
      <w:r>
        <w:rPr>
          <w:spacing w:val="37"/>
        </w:rPr>
        <w:t xml:space="preserve"> </w:t>
      </w:r>
      <w:r>
        <w:t>пространстве.</w:t>
      </w:r>
      <w:r>
        <w:rPr>
          <w:spacing w:val="35"/>
        </w:rPr>
        <w:t xml:space="preserve"> </w:t>
      </w:r>
      <w:r>
        <w:t>Масштабирование</w:t>
      </w:r>
      <w:r>
        <w:rPr>
          <w:spacing w:val="34"/>
        </w:rPr>
        <w:t xml:space="preserve"> </w:t>
      </w:r>
      <w:r>
        <w:rPr>
          <w:spacing w:val="-4"/>
        </w:rPr>
        <w:t>тел.</w:t>
      </w:r>
    </w:p>
    <w:p w:rsidR="00D05B71" w:rsidRDefault="00BE715A">
      <w:pPr>
        <w:pStyle w:val="a3"/>
        <w:ind w:left="102" w:firstLine="0"/>
        <w:jc w:val="left"/>
      </w:pPr>
      <w:r>
        <w:t>Вычитание,</w:t>
      </w:r>
      <w:r>
        <w:rPr>
          <w:spacing w:val="-5"/>
        </w:rPr>
        <w:t xml:space="preserve"> </w:t>
      </w:r>
      <w:r>
        <w:t>пересечение</w:t>
      </w:r>
      <w:r>
        <w:rPr>
          <w:spacing w:val="-6"/>
        </w:rPr>
        <w:t xml:space="preserve"> </w:t>
      </w:r>
      <w:r>
        <w:t>и</w:t>
      </w:r>
      <w:r>
        <w:rPr>
          <w:spacing w:val="-5"/>
        </w:rPr>
        <w:t xml:space="preserve"> </w:t>
      </w:r>
      <w:r>
        <w:t>объединение</w:t>
      </w:r>
      <w:r>
        <w:rPr>
          <w:spacing w:val="-6"/>
        </w:rPr>
        <w:t xml:space="preserve"> </w:t>
      </w:r>
      <w:r>
        <w:t>геометрических</w:t>
      </w:r>
      <w:r>
        <w:rPr>
          <w:spacing w:val="-5"/>
        </w:rPr>
        <w:t xml:space="preserve"> </w:t>
      </w:r>
      <w:r>
        <w:rPr>
          <w:spacing w:val="-4"/>
        </w:rPr>
        <w:t>тел.</w:t>
      </w:r>
    </w:p>
    <w:p w:rsidR="00D05B71" w:rsidRDefault="00BE715A">
      <w:pPr>
        <w:pStyle w:val="a3"/>
        <w:ind w:left="810" w:firstLine="0"/>
        <w:jc w:val="left"/>
      </w:pPr>
      <w:r>
        <w:t>Моделирование</w:t>
      </w:r>
      <w:r>
        <w:rPr>
          <w:spacing w:val="-7"/>
        </w:rPr>
        <w:t xml:space="preserve"> </w:t>
      </w:r>
      <w:r>
        <w:t>сложных</w:t>
      </w:r>
      <w:r>
        <w:rPr>
          <w:spacing w:val="-4"/>
        </w:rPr>
        <w:t xml:space="preserve"> </w:t>
      </w:r>
      <w:r>
        <w:rPr>
          <w:spacing w:val="-2"/>
        </w:rPr>
        <w:t>объектов.</w:t>
      </w:r>
    </w:p>
    <w:p w:rsidR="00D05B71" w:rsidRDefault="00BE715A">
      <w:pPr>
        <w:pStyle w:val="a3"/>
        <w:tabs>
          <w:tab w:val="left" w:pos="2147"/>
          <w:tab w:val="left" w:pos="3917"/>
          <w:tab w:val="left" w:pos="4721"/>
          <w:tab w:val="left" w:pos="6057"/>
          <w:tab w:val="left" w:pos="7350"/>
          <w:tab w:val="left" w:pos="7683"/>
          <w:tab w:val="left" w:pos="8100"/>
        </w:tabs>
        <w:ind w:left="102" w:right="110"/>
        <w:jc w:val="right"/>
      </w:pPr>
      <w:r>
        <w:rPr>
          <w:spacing w:val="-2"/>
        </w:rPr>
        <w:t>Рендеринг.</w:t>
      </w:r>
      <w:r>
        <w:tab/>
      </w:r>
      <w:r>
        <w:rPr>
          <w:spacing w:val="-2"/>
        </w:rPr>
        <w:t>Полигональная</w:t>
      </w:r>
      <w:r>
        <w:tab/>
      </w:r>
      <w:r>
        <w:rPr>
          <w:spacing w:val="-2"/>
        </w:rPr>
        <w:t>сетка.</w:t>
      </w:r>
      <w:r>
        <w:tab/>
      </w:r>
      <w:r>
        <w:rPr>
          <w:spacing w:val="-2"/>
        </w:rPr>
        <w:t>Диаграмма</w:t>
      </w:r>
      <w:r>
        <w:tab/>
      </w:r>
      <w:r>
        <w:rPr>
          <w:spacing w:val="-2"/>
        </w:rPr>
        <w:t>Вронского</w:t>
      </w:r>
      <w:r>
        <w:tab/>
      </w:r>
      <w:r>
        <w:rPr>
          <w:spacing w:val="-10"/>
        </w:rPr>
        <w:t>и</w:t>
      </w:r>
      <w:r>
        <w:tab/>
      </w:r>
      <w:r>
        <w:rPr>
          <w:spacing w:val="-6"/>
        </w:rPr>
        <w:t>её</w:t>
      </w:r>
      <w:r>
        <w:tab/>
      </w:r>
      <w:r>
        <w:rPr>
          <w:spacing w:val="-2"/>
        </w:rPr>
        <w:t xml:space="preserve">особенности. </w:t>
      </w:r>
      <w:r>
        <w:t>Триангуляция</w:t>
      </w:r>
      <w:r>
        <w:rPr>
          <w:spacing w:val="-4"/>
        </w:rPr>
        <w:t xml:space="preserve"> </w:t>
      </w:r>
      <w:r>
        <w:t>Делоне.</w:t>
      </w:r>
      <w:r>
        <w:rPr>
          <w:spacing w:val="-1"/>
        </w:rPr>
        <w:t xml:space="preserve"> </w:t>
      </w:r>
      <w:r>
        <w:t>Компьютерные</w:t>
      </w:r>
      <w:r>
        <w:rPr>
          <w:spacing w:val="-6"/>
        </w:rPr>
        <w:t xml:space="preserve"> </w:t>
      </w:r>
      <w:r>
        <w:t>программы,</w:t>
      </w:r>
      <w:r>
        <w:rPr>
          <w:spacing w:val="-4"/>
        </w:rPr>
        <w:t xml:space="preserve"> </w:t>
      </w:r>
      <w:r>
        <w:t>осуществляющие</w:t>
      </w:r>
      <w:r>
        <w:rPr>
          <w:spacing w:val="-5"/>
        </w:rPr>
        <w:t xml:space="preserve"> </w:t>
      </w:r>
      <w:r>
        <w:t>рендеринг</w:t>
      </w:r>
      <w:r>
        <w:rPr>
          <w:spacing w:val="-5"/>
        </w:rPr>
        <w:t xml:space="preserve"> </w:t>
      </w:r>
      <w:r>
        <w:t>(рендеры). 3D-печать. Техника безопасности в 3D-печати. Аддитивные технологии. Экструдер</w:t>
      </w:r>
    </w:p>
    <w:p w:rsidR="00D05B71" w:rsidRDefault="00BE715A">
      <w:pPr>
        <w:pStyle w:val="a3"/>
        <w:spacing w:before="1"/>
        <w:ind w:left="102" w:firstLine="0"/>
        <w:jc w:val="left"/>
      </w:pPr>
      <w:r>
        <w:t>и</w:t>
      </w:r>
      <w:r>
        <w:rPr>
          <w:spacing w:val="-4"/>
        </w:rPr>
        <w:t xml:space="preserve"> </w:t>
      </w:r>
      <w:r>
        <w:t>его</w:t>
      </w:r>
      <w:r>
        <w:rPr>
          <w:spacing w:val="-1"/>
        </w:rPr>
        <w:t xml:space="preserve"> </w:t>
      </w:r>
      <w:r>
        <w:t>устройство.</w:t>
      </w:r>
      <w:r>
        <w:rPr>
          <w:spacing w:val="-3"/>
        </w:rPr>
        <w:t xml:space="preserve"> </w:t>
      </w:r>
      <w:r>
        <w:t>Кинематика</w:t>
      </w:r>
      <w:r>
        <w:rPr>
          <w:spacing w:val="-4"/>
        </w:rPr>
        <w:t xml:space="preserve"> </w:t>
      </w:r>
      <w:r>
        <w:t>3D-</w:t>
      </w:r>
      <w:r>
        <w:rPr>
          <w:spacing w:val="-2"/>
        </w:rPr>
        <w:t>принтера.</w:t>
      </w:r>
    </w:p>
    <w:p w:rsidR="00D05B71" w:rsidRDefault="00BE715A">
      <w:pPr>
        <w:pStyle w:val="a3"/>
        <w:tabs>
          <w:tab w:val="left" w:pos="2750"/>
          <w:tab w:val="left" w:pos="4194"/>
          <w:tab w:val="left" w:pos="4817"/>
          <w:tab w:val="left" w:pos="6467"/>
          <w:tab w:val="left" w:pos="7774"/>
          <w:tab w:val="left" w:pos="9105"/>
        </w:tabs>
        <w:ind w:left="102" w:right="106"/>
        <w:jc w:val="left"/>
      </w:pPr>
      <w:r>
        <w:rPr>
          <w:spacing w:val="-2"/>
        </w:rPr>
        <w:t>Характеристики</w:t>
      </w:r>
      <w:r>
        <w:tab/>
      </w:r>
      <w:r>
        <w:rPr>
          <w:spacing w:val="-2"/>
        </w:rPr>
        <w:t>материалов</w:t>
      </w:r>
      <w:r>
        <w:tab/>
      </w:r>
      <w:r>
        <w:rPr>
          <w:spacing w:val="-4"/>
        </w:rPr>
        <w:t>для</w:t>
      </w:r>
      <w:r>
        <w:tab/>
      </w:r>
      <w:r>
        <w:rPr>
          <w:spacing w:val="-2"/>
        </w:rPr>
        <w:t>3D-принтера.</w:t>
      </w:r>
      <w:r>
        <w:tab/>
      </w:r>
      <w:r>
        <w:rPr>
          <w:spacing w:val="-2"/>
        </w:rPr>
        <w:t>Основные</w:t>
      </w:r>
      <w:r>
        <w:tab/>
      </w:r>
      <w:r>
        <w:rPr>
          <w:spacing w:val="-2"/>
        </w:rPr>
        <w:t>настройки</w:t>
      </w:r>
      <w:r>
        <w:tab/>
      </w:r>
      <w:r>
        <w:rPr>
          <w:spacing w:val="-4"/>
        </w:rPr>
        <w:t xml:space="preserve">для </w:t>
      </w:r>
      <w:r>
        <w:t>выполнения печати на 3D-принтере. Подготовка к печати. Печать 3D-модели.</w:t>
      </w:r>
    </w:p>
    <w:p w:rsidR="00D05B71" w:rsidRDefault="00BE715A">
      <w:pPr>
        <w:pStyle w:val="a3"/>
        <w:ind w:left="810" w:firstLine="0"/>
        <w:jc w:val="left"/>
      </w:pPr>
      <w:r>
        <w:t>Профессии,</w:t>
      </w:r>
      <w:r>
        <w:rPr>
          <w:spacing w:val="-3"/>
        </w:rPr>
        <w:t xml:space="preserve"> </w:t>
      </w:r>
      <w:r>
        <w:t>связанные</w:t>
      </w:r>
      <w:r>
        <w:rPr>
          <w:spacing w:val="-3"/>
        </w:rPr>
        <w:t xml:space="preserve"> </w:t>
      </w:r>
      <w:r>
        <w:t>с</w:t>
      </w:r>
      <w:r>
        <w:rPr>
          <w:spacing w:val="-3"/>
        </w:rPr>
        <w:t xml:space="preserve"> </w:t>
      </w:r>
      <w:r>
        <w:t>3D-</w:t>
      </w:r>
      <w:r>
        <w:rPr>
          <w:spacing w:val="-2"/>
        </w:rPr>
        <w:t>печатью.</w:t>
      </w:r>
    </w:p>
    <w:p w:rsidR="00D05B71" w:rsidRDefault="00BE715A">
      <w:pPr>
        <w:pStyle w:val="a3"/>
        <w:ind w:left="810" w:firstLine="0"/>
        <w:jc w:val="left"/>
      </w:pPr>
      <w:r>
        <w:t>Раздел</w:t>
      </w:r>
      <w:r>
        <w:rPr>
          <w:spacing w:val="-5"/>
        </w:rPr>
        <w:t xml:space="preserve"> </w:t>
      </w:r>
      <w:r>
        <w:t>3.</w:t>
      </w:r>
      <w:r>
        <w:rPr>
          <w:spacing w:val="-2"/>
        </w:rPr>
        <w:t xml:space="preserve"> </w:t>
      </w:r>
      <w:r>
        <w:t>Создание</w:t>
      </w:r>
      <w:r>
        <w:rPr>
          <w:spacing w:val="-3"/>
        </w:rPr>
        <w:t xml:space="preserve"> </w:t>
      </w:r>
      <w:r>
        <w:t>макетов</w:t>
      </w:r>
      <w:r>
        <w:rPr>
          <w:spacing w:val="-4"/>
        </w:rPr>
        <w:t xml:space="preserve"> </w:t>
      </w:r>
      <w:r>
        <w:t>с</w:t>
      </w:r>
      <w:r>
        <w:rPr>
          <w:spacing w:val="-3"/>
        </w:rPr>
        <w:t xml:space="preserve"> </w:t>
      </w:r>
      <w:r>
        <w:t>помощью</w:t>
      </w:r>
      <w:r>
        <w:rPr>
          <w:spacing w:val="-2"/>
        </w:rPr>
        <w:t xml:space="preserve"> </w:t>
      </w:r>
      <w:r>
        <w:t>программных</w:t>
      </w:r>
      <w:r>
        <w:rPr>
          <w:spacing w:val="-1"/>
        </w:rPr>
        <w:t xml:space="preserve"> </w:t>
      </w:r>
      <w:r>
        <w:rPr>
          <w:spacing w:val="-2"/>
        </w:rPr>
        <w:t>средств.</w:t>
      </w:r>
    </w:p>
    <w:p w:rsidR="00D05B71" w:rsidRDefault="00BE715A">
      <w:pPr>
        <w:pStyle w:val="a3"/>
        <w:ind w:left="102"/>
        <w:jc w:val="left"/>
      </w:pPr>
      <w:r>
        <w:t>Компоненты</w:t>
      </w:r>
      <w:r>
        <w:rPr>
          <w:spacing w:val="40"/>
        </w:rPr>
        <w:t xml:space="preserve"> </w:t>
      </w:r>
      <w:r>
        <w:t>технологии</w:t>
      </w:r>
      <w:r>
        <w:rPr>
          <w:spacing w:val="40"/>
        </w:rPr>
        <w:t xml:space="preserve"> </w:t>
      </w:r>
      <w:r>
        <w:t>макетирования:</w:t>
      </w:r>
      <w:r>
        <w:rPr>
          <w:spacing w:val="40"/>
        </w:rPr>
        <w:t xml:space="preserve"> </w:t>
      </w:r>
      <w:r>
        <w:t>выполнение</w:t>
      </w:r>
      <w:r>
        <w:rPr>
          <w:spacing w:val="40"/>
        </w:rPr>
        <w:t xml:space="preserve"> </w:t>
      </w:r>
      <w:r>
        <w:t>развёртки,</w:t>
      </w:r>
      <w:r>
        <w:rPr>
          <w:spacing w:val="40"/>
        </w:rPr>
        <w:t xml:space="preserve"> </w:t>
      </w:r>
      <w:r>
        <w:t>сборка</w:t>
      </w:r>
      <w:r>
        <w:rPr>
          <w:spacing w:val="40"/>
        </w:rPr>
        <w:t xml:space="preserve"> </w:t>
      </w:r>
      <w:r>
        <w:t>деталей макета. Разработка графической документации.</w:t>
      </w:r>
    </w:p>
    <w:p w:rsidR="00D05B71" w:rsidRDefault="00BE715A">
      <w:pPr>
        <w:pStyle w:val="a3"/>
        <w:ind w:left="810" w:firstLine="0"/>
        <w:jc w:val="left"/>
      </w:pPr>
      <w:r>
        <w:t>Раздел</w:t>
      </w:r>
      <w:r>
        <w:rPr>
          <w:spacing w:val="-3"/>
        </w:rPr>
        <w:t xml:space="preserve"> </w:t>
      </w:r>
      <w:r>
        <w:t>4.</w:t>
      </w:r>
      <w:r>
        <w:rPr>
          <w:spacing w:val="-2"/>
        </w:rPr>
        <w:t xml:space="preserve"> </w:t>
      </w:r>
      <w:r>
        <w:t>Технология</w:t>
      </w:r>
      <w:r>
        <w:rPr>
          <w:spacing w:val="-3"/>
        </w:rPr>
        <w:t xml:space="preserve"> </w:t>
      </w:r>
      <w:r>
        <w:t>создания</w:t>
      </w:r>
      <w:r>
        <w:rPr>
          <w:spacing w:val="-5"/>
        </w:rPr>
        <w:t xml:space="preserve"> </w:t>
      </w:r>
      <w:r>
        <w:t>и</w:t>
      </w:r>
      <w:r>
        <w:rPr>
          <w:spacing w:val="-2"/>
        </w:rPr>
        <w:t xml:space="preserve"> </w:t>
      </w:r>
      <w:r>
        <w:t>исследования</w:t>
      </w:r>
      <w:r>
        <w:rPr>
          <w:spacing w:val="-5"/>
        </w:rPr>
        <w:t xml:space="preserve"> </w:t>
      </w:r>
      <w:r>
        <w:rPr>
          <w:spacing w:val="-2"/>
        </w:rPr>
        <w:t>прототипов.</w:t>
      </w:r>
    </w:p>
    <w:p w:rsidR="00D05B71" w:rsidRDefault="00BE715A">
      <w:pPr>
        <w:pStyle w:val="a3"/>
        <w:ind w:left="810" w:firstLine="0"/>
        <w:jc w:val="left"/>
      </w:pPr>
      <w:r>
        <w:t>Создание</w:t>
      </w:r>
      <w:r>
        <w:rPr>
          <w:spacing w:val="24"/>
        </w:rPr>
        <w:t xml:space="preserve">  </w:t>
      </w:r>
      <w:r>
        <w:t>прототипа.</w:t>
      </w:r>
      <w:r>
        <w:rPr>
          <w:spacing w:val="28"/>
        </w:rPr>
        <w:t xml:space="preserve">  </w:t>
      </w:r>
      <w:r>
        <w:t>Исследование</w:t>
      </w:r>
      <w:r>
        <w:rPr>
          <w:spacing w:val="27"/>
        </w:rPr>
        <w:t xml:space="preserve">  </w:t>
      </w:r>
      <w:r>
        <w:t>прототипа.</w:t>
      </w:r>
      <w:r>
        <w:rPr>
          <w:spacing w:val="29"/>
        </w:rPr>
        <w:t xml:space="preserve">  </w:t>
      </w:r>
      <w:r>
        <w:t>Перенос</w:t>
      </w:r>
      <w:r>
        <w:rPr>
          <w:spacing w:val="27"/>
        </w:rPr>
        <w:t xml:space="preserve">  </w:t>
      </w:r>
      <w:r>
        <w:t>выявленных</w:t>
      </w:r>
      <w:r>
        <w:rPr>
          <w:spacing w:val="30"/>
        </w:rPr>
        <w:t xml:space="preserve">  </w:t>
      </w:r>
      <w:r>
        <w:rPr>
          <w:spacing w:val="-2"/>
        </w:rPr>
        <w:t>свойств</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firstLine="0"/>
        <w:jc w:val="left"/>
      </w:pPr>
      <w:r>
        <w:lastRenderedPageBreak/>
        <w:t>прототипа</w:t>
      </w:r>
      <w:r>
        <w:rPr>
          <w:spacing w:val="-3"/>
        </w:rPr>
        <w:t xml:space="preserve"> </w:t>
      </w:r>
      <w:r>
        <w:t>на</w:t>
      </w:r>
      <w:r>
        <w:rPr>
          <w:spacing w:val="-2"/>
        </w:rPr>
        <w:t xml:space="preserve"> </w:t>
      </w:r>
      <w:r>
        <w:t>реальные</w:t>
      </w:r>
      <w:r>
        <w:rPr>
          <w:spacing w:val="-3"/>
        </w:rPr>
        <w:t xml:space="preserve"> </w:t>
      </w:r>
      <w:r>
        <w:rPr>
          <w:spacing w:val="-2"/>
        </w:rPr>
        <w:t>объекты.</w:t>
      </w:r>
    </w:p>
    <w:p w:rsidR="00D05B71" w:rsidRDefault="00BE715A">
      <w:pPr>
        <w:ind w:left="810"/>
        <w:rPr>
          <w:i/>
          <w:sz w:val="24"/>
        </w:rPr>
      </w:pPr>
      <w:r>
        <w:rPr>
          <w:i/>
          <w:sz w:val="24"/>
        </w:rPr>
        <w:t>Модуль</w:t>
      </w:r>
      <w:r>
        <w:rPr>
          <w:i/>
          <w:spacing w:val="-4"/>
          <w:sz w:val="24"/>
        </w:rPr>
        <w:t xml:space="preserve"> </w:t>
      </w:r>
      <w:r>
        <w:rPr>
          <w:i/>
          <w:sz w:val="24"/>
        </w:rPr>
        <w:t>«Компьютерная</w:t>
      </w:r>
      <w:r>
        <w:rPr>
          <w:i/>
          <w:spacing w:val="-6"/>
          <w:sz w:val="24"/>
        </w:rPr>
        <w:t xml:space="preserve"> </w:t>
      </w:r>
      <w:r>
        <w:rPr>
          <w:i/>
          <w:sz w:val="24"/>
        </w:rPr>
        <w:t>графика.</w:t>
      </w:r>
      <w:r>
        <w:rPr>
          <w:i/>
          <w:spacing w:val="-3"/>
          <w:sz w:val="24"/>
        </w:rPr>
        <w:t xml:space="preserve"> </w:t>
      </w:r>
      <w:r>
        <w:rPr>
          <w:i/>
          <w:spacing w:val="-2"/>
          <w:sz w:val="24"/>
        </w:rPr>
        <w:t>Черчение»</w:t>
      </w:r>
    </w:p>
    <w:p w:rsidR="00D05B71" w:rsidRDefault="00BE715A">
      <w:pPr>
        <w:pStyle w:val="2"/>
        <w:ind w:left="810"/>
      </w:pPr>
      <w:r>
        <w:t>8-9</w:t>
      </w:r>
      <w:r>
        <w:rPr>
          <w:spacing w:val="-3"/>
        </w:rPr>
        <w:t xml:space="preserve"> </w:t>
      </w:r>
      <w:r>
        <w:rPr>
          <w:spacing w:val="-2"/>
        </w:rPr>
        <w:t>КЛАССЫ</w:t>
      </w:r>
    </w:p>
    <w:p w:rsidR="00D05B71" w:rsidRDefault="00BE715A">
      <w:pPr>
        <w:pStyle w:val="a3"/>
        <w:ind w:left="810" w:right="5229" w:firstLine="0"/>
        <w:jc w:val="left"/>
      </w:pPr>
      <w:r>
        <w:t>Раздел</w:t>
      </w:r>
      <w:r>
        <w:rPr>
          <w:spacing w:val="-8"/>
        </w:rPr>
        <w:t xml:space="preserve"> </w:t>
      </w:r>
      <w:r>
        <w:t>1.</w:t>
      </w:r>
      <w:r>
        <w:rPr>
          <w:spacing w:val="-8"/>
        </w:rPr>
        <w:t xml:space="preserve"> </w:t>
      </w:r>
      <w:r>
        <w:t>Модели</w:t>
      </w:r>
      <w:r>
        <w:rPr>
          <w:spacing w:val="-8"/>
        </w:rPr>
        <w:t xml:space="preserve"> </w:t>
      </w:r>
      <w:r>
        <w:t>и</w:t>
      </w:r>
      <w:r>
        <w:rPr>
          <w:spacing w:val="-9"/>
        </w:rPr>
        <w:t xml:space="preserve"> </w:t>
      </w:r>
      <w:r>
        <w:t>их</w:t>
      </w:r>
      <w:r>
        <w:rPr>
          <w:spacing w:val="-8"/>
        </w:rPr>
        <w:t xml:space="preserve"> </w:t>
      </w:r>
      <w:r>
        <w:t>свойства. Понятие графической модели.</w:t>
      </w:r>
    </w:p>
    <w:p w:rsidR="00D05B71" w:rsidRDefault="00BE715A">
      <w:pPr>
        <w:pStyle w:val="a3"/>
        <w:ind w:left="810" w:firstLine="0"/>
        <w:jc w:val="left"/>
      </w:pPr>
      <w:r>
        <w:t>Математические,</w:t>
      </w:r>
      <w:r>
        <w:rPr>
          <w:spacing w:val="64"/>
        </w:rPr>
        <w:t xml:space="preserve"> </w:t>
      </w:r>
      <w:r>
        <w:t>физические</w:t>
      </w:r>
      <w:r>
        <w:rPr>
          <w:spacing w:val="66"/>
        </w:rPr>
        <w:t xml:space="preserve"> </w:t>
      </w:r>
      <w:r>
        <w:t>и</w:t>
      </w:r>
      <w:r>
        <w:rPr>
          <w:spacing w:val="67"/>
        </w:rPr>
        <w:t xml:space="preserve"> </w:t>
      </w:r>
      <w:r>
        <w:t>информационные</w:t>
      </w:r>
      <w:r>
        <w:rPr>
          <w:spacing w:val="66"/>
        </w:rPr>
        <w:t xml:space="preserve"> </w:t>
      </w:r>
      <w:r>
        <w:t>модели.</w:t>
      </w:r>
      <w:r>
        <w:rPr>
          <w:spacing w:val="67"/>
        </w:rPr>
        <w:t xml:space="preserve"> </w:t>
      </w:r>
      <w:r>
        <w:t>Графические</w:t>
      </w:r>
      <w:r>
        <w:rPr>
          <w:spacing w:val="66"/>
        </w:rPr>
        <w:t xml:space="preserve"> </w:t>
      </w:r>
      <w:r>
        <w:rPr>
          <w:spacing w:val="-2"/>
        </w:rPr>
        <w:t>модели.</w:t>
      </w:r>
    </w:p>
    <w:p w:rsidR="00D05B71" w:rsidRDefault="00BE715A">
      <w:pPr>
        <w:pStyle w:val="a3"/>
        <w:ind w:left="102" w:firstLine="0"/>
        <w:jc w:val="left"/>
      </w:pPr>
      <w:r>
        <w:t>Виды</w:t>
      </w:r>
      <w:r>
        <w:rPr>
          <w:spacing w:val="-6"/>
        </w:rPr>
        <w:t xml:space="preserve"> </w:t>
      </w:r>
      <w:r>
        <w:t>графических</w:t>
      </w:r>
      <w:r>
        <w:rPr>
          <w:spacing w:val="-2"/>
        </w:rPr>
        <w:t xml:space="preserve"> </w:t>
      </w:r>
      <w:r>
        <w:t>моделей.</w:t>
      </w:r>
      <w:r>
        <w:rPr>
          <w:spacing w:val="-4"/>
        </w:rPr>
        <w:t xml:space="preserve"> </w:t>
      </w:r>
      <w:r>
        <w:t>Количественная</w:t>
      </w:r>
      <w:r>
        <w:rPr>
          <w:spacing w:val="-4"/>
        </w:rPr>
        <w:t xml:space="preserve"> </w:t>
      </w:r>
      <w:r>
        <w:t>и</w:t>
      </w:r>
      <w:r>
        <w:rPr>
          <w:spacing w:val="-4"/>
        </w:rPr>
        <w:t xml:space="preserve"> </w:t>
      </w:r>
      <w:r>
        <w:t>качественная</w:t>
      </w:r>
      <w:r>
        <w:rPr>
          <w:spacing w:val="-4"/>
        </w:rPr>
        <w:t xml:space="preserve"> </w:t>
      </w:r>
      <w:r>
        <w:t>оценка</w:t>
      </w:r>
      <w:r>
        <w:rPr>
          <w:spacing w:val="-4"/>
        </w:rPr>
        <w:t xml:space="preserve"> </w:t>
      </w:r>
      <w:r>
        <w:rPr>
          <w:spacing w:val="-2"/>
        </w:rPr>
        <w:t>модели.</w:t>
      </w:r>
    </w:p>
    <w:p w:rsidR="00D05B71" w:rsidRDefault="00BE715A">
      <w:pPr>
        <w:pStyle w:val="a3"/>
        <w:ind w:left="102" w:right="112"/>
      </w:pPr>
      <w:r>
        <w:t xml:space="preserve">Раздел 2. Черчение как технология создания графической модели инженерного </w:t>
      </w:r>
      <w:r>
        <w:rPr>
          <w:spacing w:val="-2"/>
        </w:rPr>
        <w:t>объекта.</w:t>
      </w:r>
    </w:p>
    <w:p w:rsidR="00D05B71" w:rsidRDefault="00BE715A">
      <w:pPr>
        <w:pStyle w:val="a3"/>
        <w:ind w:left="102" w:right="109"/>
      </w:pPr>
      <w: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D05B71" w:rsidRDefault="00BE715A">
      <w:pPr>
        <w:pStyle w:val="a3"/>
        <w:ind w:left="102" w:right="108"/>
      </w:pPr>
      <w: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D05B71" w:rsidRDefault="00BE715A">
      <w:pPr>
        <w:pStyle w:val="a3"/>
        <w:ind w:left="810" w:firstLine="0"/>
      </w:pPr>
      <w:r>
        <w:t>Практическая</w:t>
      </w:r>
      <w:r>
        <w:rPr>
          <w:spacing w:val="-5"/>
        </w:rPr>
        <w:t xml:space="preserve"> </w:t>
      </w:r>
      <w:r>
        <w:t>деятельность</w:t>
      </w:r>
      <w:r>
        <w:rPr>
          <w:spacing w:val="-3"/>
        </w:rPr>
        <w:t xml:space="preserve"> </w:t>
      </w:r>
      <w:r>
        <w:t>по</w:t>
      </w:r>
      <w:r>
        <w:rPr>
          <w:spacing w:val="-4"/>
        </w:rPr>
        <w:t xml:space="preserve"> </w:t>
      </w:r>
      <w:r>
        <w:t>созданию</w:t>
      </w:r>
      <w:r>
        <w:rPr>
          <w:spacing w:val="-4"/>
        </w:rPr>
        <w:t xml:space="preserve"> </w:t>
      </w:r>
      <w:r>
        <w:rPr>
          <w:spacing w:val="-2"/>
        </w:rPr>
        <w:t>чертежей.</w:t>
      </w:r>
    </w:p>
    <w:p w:rsidR="00D05B71" w:rsidRDefault="00BE715A">
      <w:pPr>
        <w:pStyle w:val="a3"/>
        <w:ind w:left="810" w:firstLine="0"/>
      </w:pPr>
      <w:r>
        <w:t>Раздел</w:t>
      </w:r>
      <w:r>
        <w:rPr>
          <w:spacing w:val="-5"/>
        </w:rPr>
        <w:t xml:space="preserve"> </w:t>
      </w:r>
      <w:r>
        <w:t>3.</w:t>
      </w:r>
      <w:r>
        <w:rPr>
          <w:spacing w:val="-2"/>
        </w:rPr>
        <w:t xml:space="preserve"> </w:t>
      </w:r>
      <w:r>
        <w:t>Технология</w:t>
      </w:r>
      <w:r>
        <w:rPr>
          <w:spacing w:val="-3"/>
        </w:rPr>
        <w:t xml:space="preserve"> </w:t>
      </w:r>
      <w:r>
        <w:t>создания</w:t>
      </w:r>
      <w:r>
        <w:rPr>
          <w:spacing w:val="-2"/>
        </w:rPr>
        <w:t xml:space="preserve"> </w:t>
      </w:r>
      <w:r>
        <w:t>чертежей</w:t>
      </w:r>
      <w:r>
        <w:rPr>
          <w:spacing w:val="-3"/>
        </w:rPr>
        <w:t xml:space="preserve"> </w:t>
      </w:r>
      <w:r>
        <w:t>в</w:t>
      </w:r>
      <w:r>
        <w:rPr>
          <w:spacing w:val="-3"/>
        </w:rPr>
        <w:t xml:space="preserve"> </w:t>
      </w:r>
      <w:r>
        <w:t>программных</w:t>
      </w:r>
      <w:r>
        <w:rPr>
          <w:spacing w:val="-1"/>
        </w:rPr>
        <w:t xml:space="preserve"> </w:t>
      </w:r>
      <w:r>
        <w:rPr>
          <w:spacing w:val="-2"/>
        </w:rPr>
        <w:t>средах.</w:t>
      </w:r>
    </w:p>
    <w:p w:rsidR="00D05B71" w:rsidRDefault="00BE715A">
      <w:pPr>
        <w:pStyle w:val="a3"/>
        <w:ind w:left="102" w:right="111"/>
      </w:pPr>
      <w: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w:t>
      </w:r>
      <w:r>
        <w:rPr>
          <w:spacing w:val="40"/>
        </w:rPr>
        <w:t xml:space="preserve"> </w:t>
      </w:r>
      <w:r>
        <w:t>окна«Чертёж»,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D05B71" w:rsidRDefault="00BE715A">
      <w:pPr>
        <w:pStyle w:val="a3"/>
        <w:ind w:left="102" w:right="104"/>
      </w:pPr>
      <w:r>
        <w:t xml:space="preserve">Изделия и их модели. Анализ формы объекта и синтез модели. План создания 3D- </w:t>
      </w:r>
      <w:r>
        <w:rPr>
          <w:spacing w:val="-2"/>
        </w:rPr>
        <w:t>модели.</w:t>
      </w:r>
    </w:p>
    <w:p w:rsidR="00D05B71" w:rsidRDefault="00BE715A">
      <w:pPr>
        <w:pStyle w:val="a3"/>
        <w:ind w:left="102" w:right="103"/>
      </w:pPr>
      <w: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D05B71" w:rsidRDefault="00BE715A">
      <w:pPr>
        <w:pStyle w:val="a3"/>
        <w:ind w:left="102" w:right="117"/>
      </w:pPr>
      <w:r>
        <w:t>Создание моделей по различным заданиям: по чертежу; по описанию и размерам; по образцу, с натуры.</w:t>
      </w:r>
    </w:p>
    <w:p w:rsidR="00D05B71" w:rsidRDefault="00BE715A">
      <w:pPr>
        <w:pStyle w:val="a3"/>
        <w:ind w:left="810" w:firstLine="0"/>
      </w:pPr>
      <w:r>
        <w:t>Раздел</w:t>
      </w:r>
      <w:r>
        <w:rPr>
          <w:spacing w:val="-3"/>
        </w:rPr>
        <w:t xml:space="preserve"> </w:t>
      </w:r>
      <w:r>
        <w:t>4.</w:t>
      </w:r>
      <w:r>
        <w:rPr>
          <w:spacing w:val="-2"/>
        </w:rPr>
        <w:t xml:space="preserve"> </w:t>
      </w:r>
      <w:r>
        <w:t>Разработка</w:t>
      </w:r>
      <w:r>
        <w:rPr>
          <w:spacing w:val="-4"/>
        </w:rPr>
        <w:t xml:space="preserve"> </w:t>
      </w:r>
      <w:r>
        <w:t>проекта</w:t>
      </w:r>
      <w:r>
        <w:rPr>
          <w:spacing w:val="-2"/>
        </w:rPr>
        <w:t xml:space="preserve"> </w:t>
      </w:r>
      <w:r>
        <w:t>инженерного</w:t>
      </w:r>
      <w:r>
        <w:rPr>
          <w:spacing w:val="-2"/>
        </w:rPr>
        <w:t xml:space="preserve"> объекта.</w:t>
      </w:r>
    </w:p>
    <w:p w:rsidR="00D05B71" w:rsidRDefault="00BE715A">
      <w:pPr>
        <w:pStyle w:val="a3"/>
        <w:ind w:left="102" w:right="107"/>
      </w:pPr>
      <w: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D05B71" w:rsidRDefault="00BE715A">
      <w:pPr>
        <w:ind w:left="810"/>
        <w:jc w:val="both"/>
        <w:rPr>
          <w:i/>
          <w:sz w:val="24"/>
        </w:rPr>
      </w:pPr>
      <w:r>
        <w:rPr>
          <w:i/>
          <w:sz w:val="24"/>
        </w:rPr>
        <w:t>Модуль</w:t>
      </w:r>
      <w:r>
        <w:rPr>
          <w:i/>
          <w:spacing w:val="-9"/>
          <w:sz w:val="24"/>
        </w:rPr>
        <w:t xml:space="preserve"> </w:t>
      </w:r>
      <w:r>
        <w:rPr>
          <w:i/>
          <w:sz w:val="24"/>
        </w:rPr>
        <w:t>«Автоматизированные</w:t>
      </w:r>
      <w:r>
        <w:rPr>
          <w:i/>
          <w:spacing w:val="-10"/>
          <w:sz w:val="24"/>
        </w:rPr>
        <w:t xml:space="preserve"> </w:t>
      </w:r>
      <w:r>
        <w:rPr>
          <w:i/>
          <w:spacing w:val="-2"/>
          <w:sz w:val="24"/>
        </w:rPr>
        <w:t>системы»</w:t>
      </w:r>
    </w:p>
    <w:p w:rsidR="00D05B71" w:rsidRDefault="00BE715A">
      <w:pPr>
        <w:pStyle w:val="2"/>
        <w:ind w:left="810"/>
        <w:jc w:val="both"/>
      </w:pPr>
      <w:r>
        <w:t>8-9</w:t>
      </w:r>
      <w:r>
        <w:rPr>
          <w:spacing w:val="-3"/>
        </w:rPr>
        <w:t xml:space="preserve"> </w:t>
      </w:r>
      <w:r>
        <w:rPr>
          <w:spacing w:val="-2"/>
        </w:rPr>
        <w:t>КЛАССЫ</w:t>
      </w:r>
    </w:p>
    <w:p w:rsidR="00D05B71" w:rsidRDefault="00BE715A">
      <w:pPr>
        <w:pStyle w:val="a3"/>
        <w:spacing w:line="274" w:lineRule="exact"/>
        <w:ind w:left="810" w:firstLine="0"/>
      </w:pPr>
      <w:r>
        <w:t>Раздел</w:t>
      </w:r>
      <w:r>
        <w:rPr>
          <w:spacing w:val="-3"/>
        </w:rPr>
        <w:t xml:space="preserve"> </w:t>
      </w:r>
      <w:r>
        <w:t>1.</w:t>
      </w:r>
      <w:r>
        <w:rPr>
          <w:spacing w:val="-2"/>
        </w:rPr>
        <w:t xml:space="preserve"> </w:t>
      </w:r>
      <w:r>
        <w:t>Управление.</w:t>
      </w:r>
      <w:r>
        <w:rPr>
          <w:spacing w:val="-5"/>
        </w:rPr>
        <w:t xml:space="preserve"> </w:t>
      </w:r>
      <w:r>
        <w:t>Общие</w:t>
      </w:r>
      <w:r>
        <w:rPr>
          <w:spacing w:val="-3"/>
        </w:rPr>
        <w:t xml:space="preserve"> </w:t>
      </w:r>
      <w:r>
        <w:rPr>
          <w:spacing w:val="-2"/>
        </w:rPr>
        <w:t>представления.</w:t>
      </w:r>
    </w:p>
    <w:p w:rsidR="00D05B71" w:rsidRDefault="00BE715A">
      <w:pPr>
        <w:pStyle w:val="a3"/>
        <w:ind w:left="102" w:right="106"/>
      </w:pPr>
      <w: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D05B71" w:rsidRDefault="00BE715A">
      <w:pPr>
        <w:pStyle w:val="a3"/>
        <w:ind w:left="810" w:firstLine="0"/>
      </w:pPr>
      <w:r>
        <w:t>Раздел</w:t>
      </w:r>
      <w:r>
        <w:rPr>
          <w:spacing w:val="-4"/>
        </w:rPr>
        <w:t xml:space="preserve"> </w:t>
      </w:r>
      <w:r>
        <w:t>2.</w:t>
      </w:r>
      <w:r>
        <w:rPr>
          <w:spacing w:val="-3"/>
        </w:rPr>
        <w:t xml:space="preserve"> </w:t>
      </w:r>
      <w:r>
        <w:t>Управление</w:t>
      </w:r>
      <w:r>
        <w:rPr>
          <w:spacing w:val="-3"/>
        </w:rPr>
        <w:t xml:space="preserve"> </w:t>
      </w:r>
      <w:r>
        <w:t>техническими</w:t>
      </w:r>
      <w:r>
        <w:rPr>
          <w:spacing w:val="-3"/>
        </w:rPr>
        <w:t xml:space="preserve"> </w:t>
      </w:r>
      <w:r>
        <w:rPr>
          <w:spacing w:val="-2"/>
        </w:rPr>
        <w:t>системами.</w:t>
      </w:r>
    </w:p>
    <w:p w:rsidR="00D05B71" w:rsidRDefault="00BE715A">
      <w:pPr>
        <w:pStyle w:val="a3"/>
        <w:ind w:left="102" w:right="108"/>
      </w:pPr>
      <w:r>
        <w:t>Механические устройства обратной связи. Регулятор Уатта. Понятие системы. Замкнутые и открытые системы. Системы с положительной и отрицательной обратной связью. Примеры.</w:t>
      </w:r>
    </w:p>
    <w:p w:rsidR="00D05B71" w:rsidRDefault="00BE715A">
      <w:pPr>
        <w:pStyle w:val="a3"/>
        <w:ind w:left="810" w:firstLine="0"/>
      </w:pPr>
      <w:r>
        <w:t>Динамические</w:t>
      </w:r>
      <w:r>
        <w:rPr>
          <w:spacing w:val="-7"/>
        </w:rPr>
        <w:t xml:space="preserve"> </w:t>
      </w:r>
      <w:r>
        <w:t>эффекты</w:t>
      </w:r>
      <w:r>
        <w:rPr>
          <w:spacing w:val="-7"/>
        </w:rPr>
        <w:t xml:space="preserve"> </w:t>
      </w:r>
      <w:r>
        <w:t>открытых</w:t>
      </w:r>
      <w:r>
        <w:rPr>
          <w:spacing w:val="-1"/>
        </w:rPr>
        <w:t xml:space="preserve"> </w:t>
      </w:r>
      <w:r>
        <w:t>систем:</w:t>
      </w:r>
      <w:r>
        <w:rPr>
          <w:spacing w:val="-4"/>
        </w:rPr>
        <w:t xml:space="preserve"> </w:t>
      </w:r>
      <w:r>
        <w:t>точки</w:t>
      </w:r>
      <w:r>
        <w:rPr>
          <w:spacing w:val="-4"/>
        </w:rPr>
        <w:t xml:space="preserve"> </w:t>
      </w:r>
      <w:r>
        <w:t>бифуркации,</w:t>
      </w:r>
      <w:r>
        <w:rPr>
          <w:spacing w:val="-3"/>
        </w:rPr>
        <w:t xml:space="preserve"> </w:t>
      </w:r>
      <w:r>
        <w:rPr>
          <w:spacing w:val="-2"/>
        </w:rPr>
        <w:t>аттракторы.</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810" w:right="3158" w:firstLine="0"/>
      </w:pPr>
      <w:r>
        <w:lastRenderedPageBreak/>
        <w:t>Реализация</w:t>
      </w:r>
      <w:r>
        <w:rPr>
          <w:spacing w:val="-8"/>
        </w:rPr>
        <w:t xml:space="preserve"> </w:t>
      </w:r>
      <w:r>
        <w:t>данных</w:t>
      </w:r>
      <w:r>
        <w:rPr>
          <w:spacing w:val="-6"/>
        </w:rPr>
        <w:t xml:space="preserve"> </w:t>
      </w:r>
      <w:r>
        <w:t>эффектов</w:t>
      </w:r>
      <w:r>
        <w:rPr>
          <w:spacing w:val="-9"/>
        </w:rPr>
        <w:t xml:space="preserve"> </w:t>
      </w:r>
      <w:r>
        <w:t>в</w:t>
      </w:r>
      <w:r>
        <w:rPr>
          <w:spacing w:val="-9"/>
        </w:rPr>
        <w:t xml:space="preserve"> </w:t>
      </w:r>
      <w:r>
        <w:t>технических</w:t>
      </w:r>
      <w:r>
        <w:rPr>
          <w:spacing w:val="-6"/>
        </w:rPr>
        <w:t xml:space="preserve"> </w:t>
      </w:r>
      <w:r>
        <w:t>системах. Управление системами в условиях нестабильности.</w:t>
      </w:r>
    </w:p>
    <w:p w:rsidR="00D05B71" w:rsidRDefault="00BE715A">
      <w:pPr>
        <w:pStyle w:val="a3"/>
        <w:ind w:left="102" w:right="103"/>
      </w:pPr>
      <w: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D05B71" w:rsidRDefault="00BE715A">
      <w:pPr>
        <w:pStyle w:val="a3"/>
        <w:spacing w:before="1"/>
        <w:ind w:left="810" w:firstLine="0"/>
      </w:pPr>
      <w:r>
        <w:t>Раздел</w:t>
      </w:r>
      <w:r>
        <w:rPr>
          <w:spacing w:val="-5"/>
        </w:rPr>
        <w:t xml:space="preserve"> </w:t>
      </w:r>
      <w:r>
        <w:t>3.</w:t>
      </w:r>
      <w:r>
        <w:rPr>
          <w:spacing w:val="-3"/>
        </w:rPr>
        <w:t xml:space="preserve"> </w:t>
      </w:r>
      <w:r>
        <w:t>Элементная</w:t>
      </w:r>
      <w:r>
        <w:rPr>
          <w:spacing w:val="-3"/>
        </w:rPr>
        <w:t xml:space="preserve"> </w:t>
      </w:r>
      <w:r>
        <w:t>база</w:t>
      </w:r>
      <w:r>
        <w:rPr>
          <w:spacing w:val="-4"/>
        </w:rPr>
        <w:t xml:space="preserve"> </w:t>
      </w:r>
      <w:r>
        <w:t>автоматизированных</w:t>
      </w:r>
      <w:r>
        <w:rPr>
          <w:spacing w:val="-1"/>
        </w:rPr>
        <w:t xml:space="preserve"> </w:t>
      </w:r>
      <w:r>
        <w:rPr>
          <w:spacing w:val="-2"/>
        </w:rPr>
        <w:t>систем.</w:t>
      </w:r>
    </w:p>
    <w:p w:rsidR="00D05B71" w:rsidRDefault="00BE715A">
      <w:pPr>
        <w:pStyle w:val="a3"/>
        <w:ind w:left="102" w:right="105"/>
      </w:pPr>
      <w:r>
        <w:t>Понятие об электрическом токе. Проводники и диэлектрики. Электрические приборы.</w:t>
      </w:r>
      <w:r>
        <w:rPr>
          <w:spacing w:val="-4"/>
        </w:rPr>
        <w:t xml:space="preserve"> </w:t>
      </w:r>
      <w:r>
        <w:t>Техника</w:t>
      </w:r>
      <w:r>
        <w:rPr>
          <w:spacing w:val="-5"/>
        </w:rPr>
        <w:t xml:space="preserve"> </w:t>
      </w:r>
      <w:r>
        <w:t>безопасности</w:t>
      </w:r>
      <w:r>
        <w:rPr>
          <w:spacing w:val="-3"/>
        </w:rPr>
        <w:t xml:space="preserve"> </w:t>
      </w:r>
      <w:r>
        <w:t>при</w:t>
      </w:r>
      <w:r>
        <w:rPr>
          <w:spacing w:val="-4"/>
        </w:rPr>
        <w:t xml:space="preserve"> </w:t>
      </w:r>
      <w:r>
        <w:t>работе</w:t>
      </w:r>
      <w:r>
        <w:rPr>
          <w:spacing w:val="-5"/>
        </w:rPr>
        <w:t xml:space="preserve"> </w:t>
      </w:r>
      <w:r>
        <w:t>с</w:t>
      </w:r>
      <w:r>
        <w:rPr>
          <w:spacing w:val="-5"/>
        </w:rPr>
        <w:t xml:space="preserve"> </w:t>
      </w:r>
      <w:r>
        <w:t>электрическими</w:t>
      </w:r>
      <w:r>
        <w:rPr>
          <w:spacing w:val="-4"/>
        </w:rPr>
        <w:t xml:space="preserve"> </w:t>
      </w:r>
      <w:r>
        <w:t>приборами.</w:t>
      </w:r>
      <w:r>
        <w:rPr>
          <w:spacing w:val="-4"/>
        </w:rPr>
        <w:t xml:space="preserve"> </w:t>
      </w:r>
      <w:r>
        <w:t>Макетная</w:t>
      </w:r>
      <w:r>
        <w:rPr>
          <w:spacing w:val="-4"/>
        </w:rPr>
        <w:t xml:space="preserve"> </w:t>
      </w:r>
      <w:r>
        <w:t xml:space="preserve">плата. Соединение проводников. Электрическая цепь и электрическая схема. Резистор и диод. </w:t>
      </w:r>
      <w:r>
        <w:rPr>
          <w:spacing w:val="-2"/>
        </w:rPr>
        <w:t>Потенциометр.</w:t>
      </w:r>
    </w:p>
    <w:p w:rsidR="00D05B71" w:rsidRDefault="00BE715A">
      <w:pPr>
        <w:pStyle w:val="a3"/>
        <w:ind w:left="102" w:right="106"/>
      </w:pPr>
      <w: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D05B71" w:rsidRDefault="00BE715A">
      <w:pPr>
        <w:pStyle w:val="a3"/>
        <w:ind w:left="102" w:right="112"/>
      </w:pPr>
      <w: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D05B71" w:rsidRDefault="00BE715A">
      <w:pPr>
        <w:pStyle w:val="a3"/>
        <w:tabs>
          <w:tab w:val="left" w:pos="2124"/>
          <w:tab w:val="left" w:pos="2935"/>
          <w:tab w:val="left" w:pos="4794"/>
        </w:tabs>
        <w:ind w:left="810" w:firstLine="0"/>
      </w:pPr>
      <w:r>
        <w:rPr>
          <w:spacing w:val="-2"/>
        </w:rPr>
        <w:t>Раздел</w:t>
      </w:r>
      <w:r>
        <w:tab/>
      </w:r>
      <w:r>
        <w:rPr>
          <w:spacing w:val="-5"/>
        </w:rPr>
        <w:t>4.</w:t>
      </w:r>
      <w:r>
        <w:tab/>
      </w:r>
      <w:r>
        <w:rPr>
          <w:spacing w:val="-2"/>
        </w:rPr>
        <w:t>Управление</w:t>
      </w:r>
      <w:r>
        <w:tab/>
        <w:t>социально-экономическими</w:t>
      </w:r>
      <w:r>
        <w:rPr>
          <w:spacing w:val="65"/>
          <w:w w:val="150"/>
        </w:rPr>
        <w:t xml:space="preserve">    </w:t>
      </w:r>
      <w:r>
        <w:rPr>
          <w:spacing w:val="-2"/>
        </w:rPr>
        <w:t>системами.</w:t>
      </w:r>
    </w:p>
    <w:p w:rsidR="00D05B71" w:rsidRDefault="00BE715A">
      <w:pPr>
        <w:pStyle w:val="a3"/>
        <w:ind w:left="102" w:firstLine="0"/>
        <w:jc w:val="left"/>
      </w:pPr>
      <w:r>
        <w:rPr>
          <w:spacing w:val="-2"/>
        </w:rPr>
        <w:t>Предпринимательство.</w:t>
      </w:r>
    </w:p>
    <w:p w:rsidR="00D05B71" w:rsidRDefault="00BE715A">
      <w:pPr>
        <w:pStyle w:val="a3"/>
        <w:spacing w:before="1"/>
        <w:ind w:left="102" w:right="111"/>
      </w:pPr>
      <w:r>
        <w:t>Сущность культуры предпринимательства. Корпоративная культура. Предпринимательская</w:t>
      </w:r>
      <w:r>
        <w:rPr>
          <w:spacing w:val="-2"/>
        </w:rPr>
        <w:t xml:space="preserve"> </w:t>
      </w:r>
      <w:r>
        <w:t>этика</w:t>
      </w:r>
      <w:r>
        <w:rPr>
          <w:spacing w:val="-1"/>
        </w:rPr>
        <w:t xml:space="preserve"> </w:t>
      </w:r>
      <w:r>
        <w:t>и этикет. Анализ</w:t>
      </w:r>
      <w:r>
        <w:rPr>
          <w:spacing w:val="-1"/>
        </w:rPr>
        <w:t xml:space="preserve"> </w:t>
      </w:r>
      <w:r>
        <w:t>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D05B71" w:rsidRDefault="00BE715A">
      <w:pPr>
        <w:pStyle w:val="a3"/>
        <w:ind w:left="102" w:right="111"/>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D05B71" w:rsidRDefault="00BE715A">
      <w:pPr>
        <w:pStyle w:val="a3"/>
        <w:ind w:left="102" w:right="107"/>
      </w:pPr>
      <w: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D05B71" w:rsidRDefault="00BE715A">
      <w:pPr>
        <w:pStyle w:val="a3"/>
        <w:ind w:left="102" w:right="111"/>
      </w:pPr>
      <w: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D05B71" w:rsidRDefault="00BE715A">
      <w:pPr>
        <w:pStyle w:val="a3"/>
        <w:ind w:left="102" w:right="114"/>
      </w:pPr>
      <w:r>
        <w:t>Программная поддержка предпринимательской деятельности. Программы для управления проектами.</w:t>
      </w:r>
    </w:p>
    <w:p w:rsidR="00D05B71" w:rsidRDefault="00BE715A">
      <w:pPr>
        <w:ind w:left="810"/>
        <w:jc w:val="both"/>
        <w:rPr>
          <w:i/>
          <w:sz w:val="24"/>
        </w:rPr>
      </w:pPr>
      <w:r>
        <w:rPr>
          <w:i/>
          <w:sz w:val="24"/>
        </w:rPr>
        <w:t>Модуль</w:t>
      </w:r>
      <w:r>
        <w:rPr>
          <w:i/>
          <w:spacing w:val="-2"/>
          <w:sz w:val="24"/>
        </w:rPr>
        <w:t xml:space="preserve"> «Животноводство»</w:t>
      </w:r>
    </w:p>
    <w:p w:rsidR="00D05B71" w:rsidRDefault="00BE715A">
      <w:pPr>
        <w:pStyle w:val="2"/>
        <w:ind w:left="810"/>
        <w:jc w:val="both"/>
      </w:pPr>
      <w:r>
        <w:t>7-8</w:t>
      </w:r>
      <w:r>
        <w:rPr>
          <w:spacing w:val="-3"/>
        </w:rPr>
        <w:t xml:space="preserve"> </w:t>
      </w:r>
      <w:r>
        <w:rPr>
          <w:spacing w:val="-2"/>
        </w:rPr>
        <w:t>КЛАССЫ</w:t>
      </w:r>
    </w:p>
    <w:p w:rsidR="00D05B71" w:rsidRDefault="00BE715A">
      <w:pPr>
        <w:pStyle w:val="a3"/>
        <w:spacing w:line="274" w:lineRule="exact"/>
        <w:ind w:left="810" w:firstLine="0"/>
        <w:jc w:val="left"/>
      </w:pPr>
      <w:r>
        <w:t>Раздел</w:t>
      </w:r>
      <w:r>
        <w:rPr>
          <w:spacing w:val="-7"/>
        </w:rPr>
        <w:t xml:space="preserve"> </w:t>
      </w:r>
      <w:r>
        <w:t>1.</w:t>
      </w:r>
      <w:r>
        <w:rPr>
          <w:spacing w:val="-4"/>
        </w:rPr>
        <w:t xml:space="preserve"> </w:t>
      </w:r>
      <w:r>
        <w:t>Элементы</w:t>
      </w:r>
      <w:r>
        <w:rPr>
          <w:spacing w:val="-4"/>
        </w:rPr>
        <w:t xml:space="preserve"> </w:t>
      </w:r>
      <w:r>
        <w:t>технологий</w:t>
      </w:r>
      <w:r>
        <w:rPr>
          <w:spacing w:val="-4"/>
        </w:rPr>
        <w:t xml:space="preserve"> </w:t>
      </w:r>
      <w:r>
        <w:t>выращивания</w:t>
      </w:r>
      <w:r>
        <w:rPr>
          <w:spacing w:val="-5"/>
        </w:rPr>
        <w:t xml:space="preserve"> </w:t>
      </w:r>
      <w:r>
        <w:t>сельскохозяйственных</w:t>
      </w:r>
      <w:r>
        <w:rPr>
          <w:spacing w:val="-5"/>
        </w:rPr>
        <w:t xml:space="preserve"> </w:t>
      </w:r>
      <w:r>
        <w:rPr>
          <w:spacing w:val="-2"/>
        </w:rPr>
        <w:t>животных.</w:t>
      </w:r>
    </w:p>
    <w:p w:rsidR="00D05B71" w:rsidRDefault="00BE715A">
      <w:pPr>
        <w:pStyle w:val="a3"/>
        <w:ind w:left="102"/>
        <w:jc w:val="left"/>
      </w:pPr>
      <w:r>
        <w:t>Домашние</w:t>
      </w:r>
      <w:r>
        <w:rPr>
          <w:spacing w:val="40"/>
        </w:rPr>
        <w:t xml:space="preserve"> </w:t>
      </w:r>
      <w:r>
        <w:t>животные.</w:t>
      </w:r>
      <w:r>
        <w:rPr>
          <w:spacing w:val="40"/>
        </w:rPr>
        <w:t xml:space="preserve"> </w:t>
      </w:r>
      <w:r>
        <w:t>Приручение</w:t>
      </w:r>
      <w:r>
        <w:rPr>
          <w:spacing w:val="40"/>
        </w:rPr>
        <w:t xml:space="preserve"> </w:t>
      </w:r>
      <w:r>
        <w:t>животных</w:t>
      </w:r>
      <w:r>
        <w:rPr>
          <w:spacing w:val="40"/>
        </w:rPr>
        <w:t xml:space="preserve"> </w:t>
      </w:r>
      <w:r>
        <w:t>как</w:t>
      </w:r>
      <w:r>
        <w:rPr>
          <w:spacing w:val="40"/>
        </w:rPr>
        <w:t xml:space="preserve"> </w:t>
      </w:r>
      <w:r>
        <w:t>фактор</w:t>
      </w:r>
      <w:r>
        <w:rPr>
          <w:spacing w:val="40"/>
        </w:rPr>
        <w:t xml:space="preserve"> </w:t>
      </w:r>
      <w:r>
        <w:t>развития</w:t>
      </w:r>
      <w:r>
        <w:rPr>
          <w:spacing w:val="40"/>
        </w:rPr>
        <w:t xml:space="preserve"> </w:t>
      </w:r>
      <w:r>
        <w:t>человеческой цивилизации. Сельскохозяйственные животные.</w:t>
      </w:r>
    </w:p>
    <w:p w:rsidR="00D05B71" w:rsidRDefault="00BE715A">
      <w:pPr>
        <w:pStyle w:val="a3"/>
        <w:spacing w:before="1"/>
        <w:ind w:left="810" w:firstLine="0"/>
        <w:jc w:val="left"/>
      </w:pPr>
      <w:r>
        <w:t>Содержание сельскохозяйственных животных: помещение, оборудование, уход. Разведение</w:t>
      </w:r>
      <w:r>
        <w:rPr>
          <w:spacing w:val="80"/>
          <w:w w:val="150"/>
        </w:rPr>
        <w:t xml:space="preserve"> </w:t>
      </w:r>
      <w:r>
        <w:t>животных.</w:t>
      </w:r>
      <w:r>
        <w:rPr>
          <w:spacing w:val="80"/>
          <w:w w:val="150"/>
        </w:rPr>
        <w:t xml:space="preserve"> </w:t>
      </w:r>
      <w:r>
        <w:t>Породы</w:t>
      </w:r>
      <w:r>
        <w:rPr>
          <w:spacing w:val="80"/>
          <w:w w:val="150"/>
        </w:rPr>
        <w:t xml:space="preserve"> </w:t>
      </w:r>
      <w:r>
        <w:t>животных,</w:t>
      </w:r>
      <w:r>
        <w:rPr>
          <w:spacing w:val="80"/>
          <w:w w:val="150"/>
        </w:rPr>
        <w:t xml:space="preserve"> </w:t>
      </w:r>
      <w:r>
        <w:t>их</w:t>
      </w:r>
      <w:r>
        <w:rPr>
          <w:spacing w:val="80"/>
          <w:w w:val="150"/>
        </w:rPr>
        <w:t xml:space="preserve"> </w:t>
      </w:r>
      <w:r>
        <w:t>создание.</w:t>
      </w:r>
      <w:r>
        <w:rPr>
          <w:spacing w:val="80"/>
          <w:w w:val="150"/>
        </w:rPr>
        <w:t xml:space="preserve"> </w:t>
      </w:r>
      <w:r>
        <w:t>Лечение</w:t>
      </w:r>
      <w:r>
        <w:rPr>
          <w:spacing w:val="80"/>
          <w:w w:val="150"/>
        </w:rPr>
        <w:t xml:space="preserve"> </w:t>
      </w:r>
      <w:r>
        <w:t>животных.</w:t>
      </w:r>
    </w:p>
    <w:p w:rsidR="00D05B71" w:rsidRDefault="00BE715A">
      <w:pPr>
        <w:pStyle w:val="a3"/>
        <w:ind w:left="102" w:firstLine="0"/>
        <w:jc w:val="left"/>
      </w:pPr>
      <w:r>
        <w:t>Понятие</w:t>
      </w:r>
      <w:r>
        <w:rPr>
          <w:spacing w:val="-5"/>
        </w:rPr>
        <w:t xml:space="preserve"> </w:t>
      </w:r>
      <w:r>
        <w:t>о</w:t>
      </w:r>
      <w:r>
        <w:rPr>
          <w:spacing w:val="-1"/>
        </w:rPr>
        <w:t xml:space="preserve"> </w:t>
      </w:r>
      <w:r>
        <w:rPr>
          <w:spacing w:val="-2"/>
        </w:rPr>
        <w:t>ветеринарии.</w:t>
      </w:r>
    </w:p>
    <w:p w:rsidR="00D05B71" w:rsidRDefault="00BE715A">
      <w:pPr>
        <w:pStyle w:val="a3"/>
        <w:ind w:left="810" w:right="988" w:firstLine="0"/>
        <w:jc w:val="left"/>
      </w:pPr>
      <w:r>
        <w:t>Заготовка</w:t>
      </w:r>
      <w:r>
        <w:rPr>
          <w:spacing w:val="-7"/>
        </w:rPr>
        <w:t xml:space="preserve"> </w:t>
      </w:r>
      <w:r>
        <w:t>кормов.</w:t>
      </w:r>
      <w:r>
        <w:rPr>
          <w:spacing w:val="-6"/>
        </w:rPr>
        <w:t xml:space="preserve"> </w:t>
      </w:r>
      <w:r>
        <w:t>Кормление</w:t>
      </w:r>
      <w:r>
        <w:rPr>
          <w:spacing w:val="-7"/>
        </w:rPr>
        <w:t xml:space="preserve"> </w:t>
      </w:r>
      <w:r>
        <w:t>животных.</w:t>
      </w:r>
      <w:r>
        <w:rPr>
          <w:spacing w:val="-6"/>
        </w:rPr>
        <w:t xml:space="preserve"> </w:t>
      </w:r>
      <w:r>
        <w:t>Питательность</w:t>
      </w:r>
      <w:r>
        <w:rPr>
          <w:spacing w:val="-5"/>
        </w:rPr>
        <w:t xml:space="preserve"> </w:t>
      </w:r>
      <w:r>
        <w:t>корма.</w:t>
      </w:r>
      <w:r>
        <w:rPr>
          <w:spacing w:val="-6"/>
        </w:rPr>
        <w:t xml:space="preserve"> </w:t>
      </w:r>
      <w:r>
        <w:t>Рацион. Животные у нас дома. Забота о домашних и бездомных животных.</w:t>
      </w:r>
    </w:p>
    <w:p w:rsidR="00D05B71" w:rsidRDefault="00BE715A">
      <w:pPr>
        <w:pStyle w:val="a3"/>
        <w:ind w:left="810" w:right="109" w:firstLine="0"/>
        <w:jc w:val="left"/>
      </w:pPr>
      <w:r>
        <w:t>Проблема</w:t>
      </w:r>
      <w:r>
        <w:rPr>
          <w:spacing w:val="-6"/>
        </w:rPr>
        <w:t xml:space="preserve"> </w:t>
      </w:r>
      <w:r>
        <w:t>клонирования</w:t>
      </w:r>
      <w:r>
        <w:rPr>
          <w:spacing w:val="-5"/>
        </w:rPr>
        <w:t xml:space="preserve"> </w:t>
      </w:r>
      <w:r>
        <w:t>живых</w:t>
      </w:r>
      <w:r>
        <w:rPr>
          <w:spacing w:val="-4"/>
        </w:rPr>
        <w:t xml:space="preserve"> </w:t>
      </w:r>
      <w:r>
        <w:t>организмов.</w:t>
      </w:r>
      <w:r>
        <w:rPr>
          <w:spacing w:val="-5"/>
        </w:rPr>
        <w:t xml:space="preserve"> </w:t>
      </w:r>
      <w:r>
        <w:t>Социальные</w:t>
      </w:r>
      <w:r>
        <w:rPr>
          <w:spacing w:val="-7"/>
        </w:rPr>
        <w:t xml:space="preserve"> </w:t>
      </w:r>
      <w:r>
        <w:t>и</w:t>
      </w:r>
      <w:r>
        <w:rPr>
          <w:spacing w:val="-5"/>
        </w:rPr>
        <w:t xml:space="preserve"> </w:t>
      </w:r>
      <w:r>
        <w:t>этические</w:t>
      </w:r>
      <w:r>
        <w:rPr>
          <w:spacing w:val="-9"/>
        </w:rPr>
        <w:t xml:space="preserve"> </w:t>
      </w:r>
      <w:r>
        <w:t>проблемы. Раздел 2. Производство животноводческих продуктов.</w:t>
      </w:r>
    </w:p>
    <w:p w:rsidR="00D05B71" w:rsidRDefault="00BE715A">
      <w:pPr>
        <w:pStyle w:val="a3"/>
        <w:ind w:left="102" w:right="108"/>
        <w:jc w:val="left"/>
      </w:pPr>
      <w:r>
        <w:t>Животноводческие предприятия. Оборудование и микроклимат животноводческих и</w:t>
      </w:r>
      <w:r>
        <w:rPr>
          <w:spacing w:val="77"/>
        </w:rPr>
        <w:t xml:space="preserve"> </w:t>
      </w:r>
      <w:r>
        <w:t>птицеводческих</w:t>
      </w:r>
      <w:r>
        <w:rPr>
          <w:spacing w:val="51"/>
          <w:w w:val="150"/>
        </w:rPr>
        <w:t xml:space="preserve"> </w:t>
      </w:r>
      <w:r>
        <w:t>предприятий.</w:t>
      </w:r>
      <w:r>
        <w:rPr>
          <w:spacing w:val="79"/>
        </w:rPr>
        <w:t xml:space="preserve"> </w:t>
      </w:r>
      <w:r>
        <w:t>Выращивание</w:t>
      </w:r>
      <w:r>
        <w:rPr>
          <w:spacing w:val="77"/>
        </w:rPr>
        <w:t xml:space="preserve"> </w:t>
      </w:r>
      <w:r>
        <w:t>животных.</w:t>
      </w:r>
      <w:r>
        <w:rPr>
          <w:spacing w:val="79"/>
        </w:rPr>
        <w:t xml:space="preserve"> </w:t>
      </w:r>
      <w:r>
        <w:t>Использование</w:t>
      </w:r>
      <w:r>
        <w:rPr>
          <w:spacing w:val="78"/>
        </w:rPr>
        <w:t xml:space="preserve"> </w:t>
      </w:r>
      <w:r>
        <w:t>и</w:t>
      </w:r>
      <w:r>
        <w:rPr>
          <w:spacing w:val="80"/>
        </w:rPr>
        <w:t xml:space="preserve"> </w:t>
      </w:r>
      <w:r>
        <w:rPr>
          <w:spacing w:val="-2"/>
        </w:rPr>
        <w:t>хранение</w:t>
      </w:r>
    </w:p>
    <w:p w:rsidR="00D05B71" w:rsidRDefault="00D05B71">
      <w:pPr>
        <w:sectPr w:rsidR="00D05B71">
          <w:pgSz w:w="11910" w:h="16840"/>
          <w:pgMar w:top="1040" w:right="740" w:bottom="1200" w:left="1600" w:header="0" w:footer="971" w:gutter="0"/>
          <w:cols w:space="720"/>
        </w:sectPr>
      </w:pPr>
    </w:p>
    <w:p w:rsidR="00D05B71" w:rsidRDefault="00BE715A">
      <w:pPr>
        <w:pStyle w:val="a3"/>
        <w:spacing w:before="66"/>
        <w:ind w:left="102" w:firstLine="0"/>
        <w:jc w:val="left"/>
      </w:pPr>
      <w:r>
        <w:lastRenderedPageBreak/>
        <w:t>животноводческой</w:t>
      </w:r>
      <w:r>
        <w:rPr>
          <w:spacing w:val="-7"/>
        </w:rPr>
        <w:t xml:space="preserve"> </w:t>
      </w:r>
      <w:r>
        <w:rPr>
          <w:spacing w:val="-2"/>
        </w:rPr>
        <w:t>продукции.</w:t>
      </w:r>
    </w:p>
    <w:p w:rsidR="00D05B71" w:rsidRDefault="00BE715A">
      <w:pPr>
        <w:pStyle w:val="a3"/>
        <w:ind w:left="810" w:right="988" w:firstLine="0"/>
        <w:jc w:val="left"/>
      </w:pPr>
      <w:r>
        <w:t>Использование</w:t>
      </w:r>
      <w:r>
        <w:rPr>
          <w:spacing w:val="-7"/>
        </w:rPr>
        <w:t xml:space="preserve"> </w:t>
      </w:r>
      <w:r>
        <w:t>цифровых</w:t>
      </w:r>
      <w:r>
        <w:rPr>
          <w:spacing w:val="-6"/>
        </w:rPr>
        <w:t xml:space="preserve"> </w:t>
      </w:r>
      <w:r>
        <w:t>технологий</w:t>
      </w:r>
      <w:r>
        <w:rPr>
          <w:spacing w:val="-7"/>
        </w:rPr>
        <w:t xml:space="preserve"> </w:t>
      </w:r>
      <w:r>
        <w:t>в</w:t>
      </w:r>
      <w:r>
        <w:rPr>
          <w:spacing w:val="-7"/>
        </w:rPr>
        <w:t xml:space="preserve"> </w:t>
      </w:r>
      <w:r>
        <w:t>животноводстве.</w:t>
      </w:r>
      <w:r>
        <w:rPr>
          <w:spacing w:val="-7"/>
        </w:rPr>
        <w:t xml:space="preserve"> </w:t>
      </w:r>
      <w:r>
        <w:t>Цифровая</w:t>
      </w:r>
      <w:r>
        <w:rPr>
          <w:spacing w:val="-7"/>
        </w:rPr>
        <w:t xml:space="preserve"> </w:t>
      </w:r>
      <w:r>
        <w:t>ферма: 6 автоматическое кормление животных;</w:t>
      </w:r>
    </w:p>
    <w:p w:rsidR="00D05B71" w:rsidRDefault="00BE715A">
      <w:pPr>
        <w:pStyle w:val="a3"/>
        <w:spacing w:before="1"/>
        <w:ind w:left="810" w:right="6115" w:firstLine="0"/>
        <w:jc w:val="left"/>
      </w:pPr>
      <w:r>
        <w:t>6 автоматическая дойка;</w:t>
      </w:r>
      <w:r>
        <w:rPr>
          <w:spacing w:val="40"/>
        </w:rPr>
        <w:t xml:space="preserve"> </w:t>
      </w:r>
      <w:r>
        <w:t>6</w:t>
      </w:r>
      <w:r>
        <w:rPr>
          <w:spacing w:val="-8"/>
        </w:rPr>
        <w:t xml:space="preserve"> </w:t>
      </w:r>
      <w:r>
        <w:t>уборка</w:t>
      </w:r>
      <w:r>
        <w:rPr>
          <w:spacing w:val="-10"/>
        </w:rPr>
        <w:t xml:space="preserve"> </w:t>
      </w:r>
      <w:r>
        <w:t>помещения</w:t>
      </w:r>
      <w:r>
        <w:rPr>
          <w:spacing w:val="-10"/>
        </w:rPr>
        <w:t xml:space="preserve"> </w:t>
      </w:r>
      <w:r>
        <w:t>и</w:t>
      </w:r>
      <w:r>
        <w:rPr>
          <w:spacing w:val="-10"/>
        </w:rPr>
        <w:t xml:space="preserve"> </w:t>
      </w:r>
      <w:r>
        <w:t>др.</w:t>
      </w:r>
    </w:p>
    <w:p w:rsidR="00D05B71" w:rsidRDefault="00BE715A">
      <w:pPr>
        <w:pStyle w:val="a3"/>
        <w:ind w:left="102" w:right="109"/>
      </w:pPr>
      <w:r>
        <w:t xml:space="preserve">Цифровая «умная» ферма — перспективное направление роботизации в </w:t>
      </w:r>
      <w:r>
        <w:rPr>
          <w:spacing w:val="-2"/>
        </w:rPr>
        <w:t>животноводстве.</w:t>
      </w:r>
    </w:p>
    <w:p w:rsidR="00D05B71" w:rsidRDefault="00BE715A">
      <w:pPr>
        <w:pStyle w:val="a3"/>
        <w:ind w:left="810" w:firstLine="0"/>
      </w:pPr>
      <w:r>
        <w:t>Раздел</w:t>
      </w:r>
      <w:r>
        <w:rPr>
          <w:spacing w:val="-5"/>
        </w:rPr>
        <w:t xml:space="preserve"> </w:t>
      </w:r>
      <w:r>
        <w:t>3.</w:t>
      </w:r>
      <w:r>
        <w:rPr>
          <w:spacing w:val="-2"/>
        </w:rPr>
        <w:t xml:space="preserve"> </w:t>
      </w:r>
      <w:r>
        <w:t>Профессии,</w:t>
      </w:r>
      <w:r>
        <w:rPr>
          <w:spacing w:val="-2"/>
        </w:rPr>
        <w:t xml:space="preserve"> </w:t>
      </w:r>
      <w:r>
        <w:t>связанные</w:t>
      </w:r>
      <w:r>
        <w:rPr>
          <w:spacing w:val="-4"/>
        </w:rPr>
        <w:t xml:space="preserve"> </w:t>
      </w:r>
      <w:r>
        <w:t>с</w:t>
      </w:r>
      <w:r>
        <w:rPr>
          <w:spacing w:val="-3"/>
        </w:rPr>
        <w:t xml:space="preserve"> </w:t>
      </w:r>
      <w:r>
        <w:t>деятельностью</w:t>
      </w:r>
      <w:r>
        <w:rPr>
          <w:spacing w:val="2"/>
        </w:rPr>
        <w:t xml:space="preserve"> </w:t>
      </w:r>
      <w:r>
        <w:rPr>
          <w:spacing w:val="-2"/>
        </w:rPr>
        <w:t>животновода.</w:t>
      </w:r>
    </w:p>
    <w:p w:rsidR="00D05B71" w:rsidRDefault="00BE715A">
      <w:pPr>
        <w:pStyle w:val="a3"/>
        <w:ind w:left="102" w:right="111"/>
      </w:pPr>
      <w: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D05B71" w:rsidRDefault="00BE715A">
      <w:pPr>
        <w:ind w:left="810"/>
        <w:jc w:val="both"/>
        <w:rPr>
          <w:i/>
          <w:sz w:val="24"/>
        </w:rPr>
      </w:pPr>
      <w:r>
        <w:rPr>
          <w:i/>
          <w:sz w:val="24"/>
        </w:rPr>
        <w:t>Модуль</w:t>
      </w:r>
      <w:r>
        <w:rPr>
          <w:i/>
          <w:spacing w:val="-2"/>
          <w:sz w:val="24"/>
        </w:rPr>
        <w:t xml:space="preserve"> «Растениеводство»</w:t>
      </w:r>
    </w:p>
    <w:p w:rsidR="00D05B71" w:rsidRDefault="00BE715A">
      <w:pPr>
        <w:pStyle w:val="2"/>
        <w:ind w:left="810"/>
        <w:jc w:val="both"/>
      </w:pPr>
      <w:r>
        <w:t>7-8</w:t>
      </w:r>
      <w:r>
        <w:rPr>
          <w:spacing w:val="-3"/>
        </w:rPr>
        <w:t xml:space="preserve"> </w:t>
      </w:r>
      <w:r>
        <w:rPr>
          <w:spacing w:val="-2"/>
        </w:rPr>
        <w:t>КЛАССЫ</w:t>
      </w:r>
    </w:p>
    <w:p w:rsidR="00D05B71" w:rsidRDefault="00BE715A">
      <w:pPr>
        <w:pStyle w:val="a3"/>
        <w:spacing w:line="274" w:lineRule="exact"/>
        <w:ind w:left="810" w:firstLine="0"/>
      </w:pPr>
      <w:r>
        <w:t>Раздел</w:t>
      </w:r>
      <w:r>
        <w:rPr>
          <w:spacing w:val="-7"/>
        </w:rPr>
        <w:t xml:space="preserve"> </w:t>
      </w:r>
      <w:r>
        <w:t>1.</w:t>
      </w:r>
      <w:r>
        <w:rPr>
          <w:spacing w:val="-4"/>
        </w:rPr>
        <w:t xml:space="preserve"> </w:t>
      </w:r>
      <w:r>
        <w:t>Элементы</w:t>
      </w:r>
      <w:r>
        <w:rPr>
          <w:spacing w:val="-4"/>
        </w:rPr>
        <w:t xml:space="preserve"> </w:t>
      </w:r>
      <w:r>
        <w:t>технологий</w:t>
      </w:r>
      <w:r>
        <w:rPr>
          <w:spacing w:val="-3"/>
        </w:rPr>
        <w:t xml:space="preserve"> </w:t>
      </w:r>
      <w:r>
        <w:t>выращивания</w:t>
      </w:r>
      <w:r>
        <w:rPr>
          <w:spacing w:val="-7"/>
        </w:rPr>
        <w:t xml:space="preserve"> </w:t>
      </w:r>
      <w:r>
        <w:t>сельскохозяйственных</w:t>
      </w:r>
      <w:r>
        <w:rPr>
          <w:spacing w:val="-4"/>
        </w:rPr>
        <w:t xml:space="preserve"> </w:t>
      </w:r>
      <w:r>
        <w:rPr>
          <w:spacing w:val="-2"/>
        </w:rPr>
        <w:t>культур.</w:t>
      </w:r>
    </w:p>
    <w:p w:rsidR="00D05B71" w:rsidRDefault="00BE715A">
      <w:pPr>
        <w:pStyle w:val="a3"/>
        <w:ind w:left="102" w:right="115"/>
      </w:pPr>
      <w:r>
        <w:t>Земледелие как поворотный пункт развития человеческой цивилизации. Земля как величайшая ценность человечества. История земледелия.</w:t>
      </w:r>
    </w:p>
    <w:p w:rsidR="00D05B71" w:rsidRDefault="00BE715A">
      <w:pPr>
        <w:pStyle w:val="a3"/>
        <w:ind w:left="810" w:firstLine="0"/>
      </w:pPr>
      <w:r>
        <w:t>Почвы,</w:t>
      </w:r>
      <w:r>
        <w:rPr>
          <w:spacing w:val="-2"/>
        </w:rPr>
        <w:t xml:space="preserve"> </w:t>
      </w:r>
      <w:r>
        <w:t>виды</w:t>
      </w:r>
      <w:r>
        <w:rPr>
          <w:spacing w:val="-3"/>
        </w:rPr>
        <w:t xml:space="preserve"> </w:t>
      </w:r>
      <w:r>
        <w:t>почв.</w:t>
      </w:r>
      <w:r>
        <w:rPr>
          <w:spacing w:val="-2"/>
        </w:rPr>
        <w:t xml:space="preserve"> </w:t>
      </w:r>
      <w:r>
        <w:t>Плодородие</w:t>
      </w:r>
      <w:r>
        <w:rPr>
          <w:spacing w:val="-2"/>
        </w:rPr>
        <w:t xml:space="preserve"> </w:t>
      </w:r>
      <w:r>
        <w:rPr>
          <w:spacing w:val="-4"/>
        </w:rPr>
        <w:t>почв.</w:t>
      </w:r>
    </w:p>
    <w:p w:rsidR="00D05B71" w:rsidRDefault="00BE715A">
      <w:pPr>
        <w:pStyle w:val="a3"/>
        <w:ind w:left="810" w:firstLine="0"/>
      </w:pPr>
      <w:r>
        <w:t>Инструменты</w:t>
      </w:r>
      <w:r>
        <w:rPr>
          <w:spacing w:val="68"/>
        </w:rPr>
        <w:t xml:space="preserve">    </w:t>
      </w:r>
      <w:r>
        <w:t>обработки</w:t>
      </w:r>
      <w:r>
        <w:rPr>
          <w:spacing w:val="68"/>
        </w:rPr>
        <w:t xml:space="preserve">    </w:t>
      </w:r>
      <w:r>
        <w:t>почвы:</w:t>
      </w:r>
      <w:r>
        <w:rPr>
          <w:spacing w:val="68"/>
        </w:rPr>
        <w:t xml:space="preserve">    </w:t>
      </w:r>
      <w:r>
        <w:t>ручные</w:t>
      </w:r>
      <w:r>
        <w:rPr>
          <w:spacing w:val="68"/>
        </w:rPr>
        <w:t xml:space="preserve">    </w:t>
      </w:r>
      <w:r>
        <w:t>и</w:t>
      </w:r>
      <w:r>
        <w:rPr>
          <w:spacing w:val="68"/>
        </w:rPr>
        <w:t xml:space="preserve">    </w:t>
      </w:r>
      <w:r>
        <w:rPr>
          <w:spacing w:val="-2"/>
        </w:rPr>
        <w:t>механизированные.</w:t>
      </w:r>
    </w:p>
    <w:p w:rsidR="00D05B71" w:rsidRDefault="00BE715A">
      <w:pPr>
        <w:pStyle w:val="a3"/>
        <w:ind w:left="102" w:firstLine="0"/>
      </w:pPr>
      <w:r>
        <w:t>Сельскохозяйственная</w:t>
      </w:r>
      <w:r>
        <w:rPr>
          <w:spacing w:val="-10"/>
        </w:rPr>
        <w:t xml:space="preserve"> </w:t>
      </w:r>
      <w:r>
        <w:rPr>
          <w:spacing w:val="-2"/>
        </w:rPr>
        <w:t>техника.</w:t>
      </w:r>
    </w:p>
    <w:p w:rsidR="00D05B71" w:rsidRDefault="00BE715A">
      <w:pPr>
        <w:pStyle w:val="a3"/>
        <w:ind w:left="810" w:firstLine="0"/>
      </w:pPr>
      <w:r>
        <w:t>Культурные</w:t>
      </w:r>
      <w:r>
        <w:rPr>
          <w:spacing w:val="-5"/>
        </w:rPr>
        <w:t xml:space="preserve"> </w:t>
      </w:r>
      <w:r>
        <w:t>растения</w:t>
      </w:r>
      <w:r>
        <w:rPr>
          <w:spacing w:val="-3"/>
        </w:rPr>
        <w:t xml:space="preserve"> </w:t>
      </w:r>
      <w:r>
        <w:t>и</w:t>
      </w:r>
      <w:r>
        <w:rPr>
          <w:spacing w:val="-4"/>
        </w:rPr>
        <w:t xml:space="preserve"> </w:t>
      </w:r>
      <w:r>
        <w:t>их</w:t>
      </w:r>
      <w:r>
        <w:rPr>
          <w:spacing w:val="-3"/>
        </w:rPr>
        <w:t xml:space="preserve"> </w:t>
      </w:r>
      <w:r>
        <w:rPr>
          <w:spacing w:val="-2"/>
        </w:rPr>
        <w:t>классификация.</w:t>
      </w:r>
    </w:p>
    <w:p w:rsidR="00D05B71" w:rsidRDefault="00BE715A">
      <w:pPr>
        <w:pStyle w:val="a3"/>
        <w:ind w:left="102" w:right="113"/>
      </w:pPr>
      <w:r>
        <w:t>Выращивание растений на школьном/приусадебном участке. Полезные для человека дикорастущие растения и их классификация.</w:t>
      </w:r>
    </w:p>
    <w:p w:rsidR="00D05B71" w:rsidRDefault="00BE715A">
      <w:pPr>
        <w:pStyle w:val="a3"/>
        <w:ind w:left="102" w:right="110"/>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D05B71" w:rsidRDefault="00BE715A">
      <w:pPr>
        <w:pStyle w:val="a3"/>
        <w:ind w:left="810" w:firstLine="0"/>
      </w:pPr>
      <w:r>
        <w:t>Сохранение</w:t>
      </w:r>
      <w:r>
        <w:rPr>
          <w:spacing w:val="-7"/>
        </w:rPr>
        <w:t xml:space="preserve"> </w:t>
      </w:r>
      <w:r>
        <w:t>природной</w:t>
      </w:r>
      <w:r>
        <w:rPr>
          <w:spacing w:val="-6"/>
        </w:rPr>
        <w:t xml:space="preserve"> </w:t>
      </w:r>
      <w:r>
        <w:rPr>
          <w:spacing w:val="-2"/>
        </w:rPr>
        <w:t>среды.</w:t>
      </w:r>
    </w:p>
    <w:p w:rsidR="00D05B71" w:rsidRDefault="00BE715A">
      <w:pPr>
        <w:pStyle w:val="a3"/>
        <w:ind w:left="810" w:firstLine="0"/>
      </w:pPr>
      <w:r>
        <w:t>Раздел</w:t>
      </w:r>
      <w:r>
        <w:rPr>
          <w:spacing w:val="-7"/>
        </w:rPr>
        <w:t xml:space="preserve"> </w:t>
      </w:r>
      <w:r>
        <w:t>2.</w:t>
      </w:r>
      <w:r>
        <w:rPr>
          <w:spacing w:val="-4"/>
        </w:rPr>
        <w:t xml:space="preserve"> </w:t>
      </w:r>
      <w:r>
        <w:t>Сельскохозяйственное</w:t>
      </w:r>
      <w:r>
        <w:rPr>
          <w:spacing w:val="-5"/>
        </w:rPr>
        <w:t xml:space="preserve"> </w:t>
      </w:r>
      <w:r>
        <w:rPr>
          <w:spacing w:val="-2"/>
        </w:rPr>
        <w:t>производство.</w:t>
      </w:r>
    </w:p>
    <w:p w:rsidR="00D05B71" w:rsidRDefault="00BE715A">
      <w:pPr>
        <w:pStyle w:val="a3"/>
        <w:ind w:left="102" w:right="102"/>
      </w:pPr>
      <w: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D05B71" w:rsidRDefault="00BE715A">
      <w:pPr>
        <w:pStyle w:val="a3"/>
        <w:spacing w:before="1"/>
        <w:ind w:left="810" w:firstLine="0"/>
      </w:pPr>
      <w:r>
        <w:t>Автоматизация</w:t>
      </w:r>
      <w:r>
        <w:rPr>
          <w:spacing w:val="-8"/>
        </w:rPr>
        <w:t xml:space="preserve"> </w:t>
      </w:r>
      <w:r>
        <w:t>и</w:t>
      </w:r>
      <w:r>
        <w:rPr>
          <w:spacing w:val="-6"/>
        </w:rPr>
        <w:t xml:space="preserve"> </w:t>
      </w:r>
      <w:r>
        <w:t>роботизация</w:t>
      </w:r>
      <w:r>
        <w:rPr>
          <w:spacing w:val="-6"/>
        </w:rPr>
        <w:t xml:space="preserve"> </w:t>
      </w:r>
      <w:r>
        <w:t>сельскохозяйственного</w:t>
      </w:r>
      <w:r>
        <w:rPr>
          <w:spacing w:val="-6"/>
        </w:rPr>
        <w:t xml:space="preserve"> </w:t>
      </w:r>
      <w:r>
        <w:rPr>
          <w:spacing w:val="-2"/>
        </w:rPr>
        <w:t>производства:</w:t>
      </w:r>
    </w:p>
    <w:p w:rsidR="00D05B71" w:rsidRDefault="00BE715A">
      <w:pPr>
        <w:pStyle w:val="a4"/>
        <w:numPr>
          <w:ilvl w:val="0"/>
          <w:numId w:val="71"/>
        </w:numPr>
        <w:tabs>
          <w:tab w:val="left" w:pos="1577"/>
        </w:tabs>
        <w:spacing w:before="2" w:line="293" w:lineRule="exact"/>
        <w:ind w:left="1577" w:hanging="767"/>
        <w:jc w:val="left"/>
        <w:rPr>
          <w:sz w:val="24"/>
        </w:rPr>
      </w:pPr>
      <w:r>
        <w:rPr>
          <w:sz w:val="24"/>
        </w:rPr>
        <w:t>анализаторы</w:t>
      </w:r>
      <w:r>
        <w:rPr>
          <w:spacing w:val="-6"/>
          <w:sz w:val="24"/>
        </w:rPr>
        <w:t xml:space="preserve"> </w:t>
      </w:r>
      <w:r>
        <w:rPr>
          <w:sz w:val="24"/>
        </w:rPr>
        <w:t>почвы</w:t>
      </w:r>
      <w:r>
        <w:rPr>
          <w:spacing w:val="-4"/>
          <w:sz w:val="24"/>
        </w:rPr>
        <w:t xml:space="preserve"> </w:t>
      </w:r>
      <w:r>
        <w:rPr>
          <w:sz w:val="24"/>
        </w:rPr>
        <w:t>c</w:t>
      </w:r>
      <w:r>
        <w:rPr>
          <w:spacing w:val="-5"/>
          <w:sz w:val="24"/>
        </w:rPr>
        <w:t xml:space="preserve"> </w:t>
      </w:r>
      <w:r>
        <w:rPr>
          <w:sz w:val="24"/>
        </w:rPr>
        <w:t>использованием</w:t>
      </w:r>
      <w:r>
        <w:rPr>
          <w:spacing w:val="-4"/>
          <w:sz w:val="24"/>
        </w:rPr>
        <w:t xml:space="preserve"> </w:t>
      </w:r>
      <w:r>
        <w:rPr>
          <w:sz w:val="24"/>
        </w:rPr>
        <w:t>спутниковой</w:t>
      </w:r>
      <w:r>
        <w:rPr>
          <w:spacing w:val="-4"/>
          <w:sz w:val="24"/>
        </w:rPr>
        <w:t xml:space="preserve"> </w:t>
      </w:r>
      <w:r>
        <w:rPr>
          <w:sz w:val="24"/>
        </w:rPr>
        <w:t>системы</w:t>
      </w:r>
      <w:r>
        <w:rPr>
          <w:spacing w:val="-3"/>
          <w:sz w:val="24"/>
        </w:rPr>
        <w:t xml:space="preserve"> </w:t>
      </w:r>
      <w:r>
        <w:rPr>
          <w:spacing w:val="-2"/>
          <w:sz w:val="24"/>
        </w:rPr>
        <w:t>навигации;</w:t>
      </w:r>
    </w:p>
    <w:p w:rsidR="00D05B71" w:rsidRDefault="00BE715A">
      <w:pPr>
        <w:pStyle w:val="a4"/>
        <w:numPr>
          <w:ilvl w:val="0"/>
          <w:numId w:val="71"/>
        </w:numPr>
        <w:tabs>
          <w:tab w:val="left" w:pos="1577"/>
        </w:tabs>
        <w:spacing w:line="293" w:lineRule="exact"/>
        <w:ind w:left="1577" w:hanging="767"/>
        <w:jc w:val="left"/>
        <w:rPr>
          <w:sz w:val="24"/>
        </w:rPr>
      </w:pPr>
      <w:r>
        <w:rPr>
          <w:sz w:val="24"/>
        </w:rPr>
        <w:t>автоматизация</w:t>
      </w:r>
      <w:r>
        <w:rPr>
          <w:spacing w:val="-5"/>
          <w:sz w:val="24"/>
        </w:rPr>
        <w:t xml:space="preserve"> </w:t>
      </w:r>
      <w:r>
        <w:rPr>
          <w:sz w:val="24"/>
        </w:rPr>
        <w:t>тепличного</w:t>
      </w:r>
      <w:r>
        <w:rPr>
          <w:spacing w:val="-5"/>
          <w:sz w:val="24"/>
        </w:rPr>
        <w:t xml:space="preserve"> </w:t>
      </w:r>
      <w:r>
        <w:rPr>
          <w:spacing w:val="-2"/>
          <w:sz w:val="24"/>
        </w:rPr>
        <w:t>хозяйства;</w:t>
      </w:r>
    </w:p>
    <w:p w:rsidR="00D05B71" w:rsidRDefault="00BE715A">
      <w:pPr>
        <w:pStyle w:val="a4"/>
        <w:numPr>
          <w:ilvl w:val="0"/>
          <w:numId w:val="71"/>
        </w:numPr>
        <w:tabs>
          <w:tab w:val="left" w:pos="1577"/>
        </w:tabs>
        <w:spacing w:before="1" w:line="293" w:lineRule="exact"/>
        <w:ind w:left="1577" w:hanging="767"/>
        <w:jc w:val="left"/>
        <w:rPr>
          <w:sz w:val="24"/>
        </w:rPr>
      </w:pPr>
      <w:r>
        <w:rPr>
          <w:sz w:val="24"/>
        </w:rPr>
        <w:t>применение</w:t>
      </w:r>
      <w:r>
        <w:rPr>
          <w:spacing w:val="-8"/>
          <w:sz w:val="24"/>
        </w:rPr>
        <w:t xml:space="preserve"> </w:t>
      </w:r>
      <w:r>
        <w:rPr>
          <w:sz w:val="24"/>
        </w:rPr>
        <w:t>роботов</w:t>
      </w:r>
      <w:r>
        <w:rPr>
          <w:spacing w:val="-6"/>
          <w:sz w:val="24"/>
        </w:rPr>
        <w:t xml:space="preserve"> </w:t>
      </w:r>
      <w:r>
        <w:rPr>
          <w:sz w:val="24"/>
        </w:rPr>
        <w:t>манипуляторов</w:t>
      </w:r>
      <w:r>
        <w:rPr>
          <w:spacing w:val="-5"/>
          <w:sz w:val="24"/>
        </w:rPr>
        <w:t xml:space="preserve"> </w:t>
      </w:r>
      <w:r>
        <w:rPr>
          <w:sz w:val="24"/>
        </w:rPr>
        <w:t>для</w:t>
      </w:r>
      <w:r>
        <w:rPr>
          <w:spacing w:val="-2"/>
          <w:sz w:val="24"/>
        </w:rPr>
        <w:t xml:space="preserve"> </w:t>
      </w:r>
      <w:r>
        <w:rPr>
          <w:sz w:val="24"/>
        </w:rPr>
        <w:t>уборки</w:t>
      </w:r>
      <w:r>
        <w:rPr>
          <w:spacing w:val="-1"/>
          <w:sz w:val="24"/>
        </w:rPr>
        <w:t xml:space="preserve"> </w:t>
      </w:r>
      <w:r>
        <w:rPr>
          <w:spacing w:val="-2"/>
          <w:sz w:val="24"/>
        </w:rPr>
        <w:t>урожая;</w:t>
      </w:r>
    </w:p>
    <w:p w:rsidR="00D05B71" w:rsidRDefault="00BE715A">
      <w:pPr>
        <w:pStyle w:val="a4"/>
        <w:numPr>
          <w:ilvl w:val="0"/>
          <w:numId w:val="71"/>
        </w:numPr>
        <w:tabs>
          <w:tab w:val="left" w:pos="1577"/>
        </w:tabs>
        <w:spacing w:line="293" w:lineRule="exact"/>
        <w:ind w:left="1577" w:hanging="767"/>
        <w:jc w:val="left"/>
        <w:rPr>
          <w:sz w:val="24"/>
        </w:rPr>
      </w:pPr>
      <w:r>
        <w:rPr>
          <w:sz w:val="24"/>
        </w:rPr>
        <w:t>внесение</w:t>
      </w:r>
      <w:r>
        <w:rPr>
          <w:spacing w:val="-3"/>
          <w:sz w:val="24"/>
        </w:rPr>
        <w:t xml:space="preserve"> </w:t>
      </w:r>
      <w:r>
        <w:rPr>
          <w:sz w:val="24"/>
        </w:rPr>
        <w:t>удобрение</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данных</w:t>
      </w:r>
      <w:r>
        <w:rPr>
          <w:spacing w:val="-2"/>
          <w:sz w:val="24"/>
        </w:rPr>
        <w:t xml:space="preserve"> </w:t>
      </w:r>
      <w:r>
        <w:rPr>
          <w:sz w:val="24"/>
        </w:rPr>
        <w:t>от</w:t>
      </w:r>
      <w:r>
        <w:rPr>
          <w:spacing w:val="-3"/>
          <w:sz w:val="24"/>
        </w:rPr>
        <w:t xml:space="preserve"> </w:t>
      </w:r>
      <w:r>
        <w:rPr>
          <w:sz w:val="24"/>
        </w:rPr>
        <w:t>азотно-спектральных</w:t>
      </w:r>
      <w:r>
        <w:rPr>
          <w:spacing w:val="-1"/>
          <w:sz w:val="24"/>
        </w:rPr>
        <w:t xml:space="preserve"> </w:t>
      </w:r>
      <w:r>
        <w:rPr>
          <w:spacing w:val="-2"/>
          <w:sz w:val="24"/>
        </w:rPr>
        <w:t>датчиков;</w:t>
      </w:r>
    </w:p>
    <w:p w:rsidR="00D05B71" w:rsidRDefault="00BE715A">
      <w:pPr>
        <w:pStyle w:val="a4"/>
        <w:numPr>
          <w:ilvl w:val="0"/>
          <w:numId w:val="71"/>
        </w:numPr>
        <w:tabs>
          <w:tab w:val="left" w:pos="1577"/>
        </w:tabs>
        <w:spacing w:line="293" w:lineRule="exact"/>
        <w:ind w:left="1577" w:hanging="767"/>
        <w:jc w:val="left"/>
        <w:rPr>
          <w:sz w:val="24"/>
        </w:rPr>
      </w:pPr>
      <w:r>
        <w:rPr>
          <w:sz w:val="24"/>
        </w:rPr>
        <w:t>определение</w:t>
      </w:r>
      <w:r>
        <w:rPr>
          <w:spacing w:val="-5"/>
          <w:sz w:val="24"/>
        </w:rPr>
        <w:t xml:space="preserve"> </w:t>
      </w:r>
      <w:r>
        <w:rPr>
          <w:sz w:val="24"/>
        </w:rPr>
        <w:t>критических</w:t>
      </w:r>
      <w:r>
        <w:rPr>
          <w:spacing w:val="-2"/>
          <w:sz w:val="24"/>
        </w:rPr>
        <w:t xml:space="preserve"> </w:t>
      </w:r>
      <w:r>
        <w:rPr>
          <w:sz w:val="24"/>
        </w:rPr>
        <w:t>точек</w:t>
      </w:r>
      <w:r>
        <w:rPr>
          <w:spacing w:val="-4"/>
          <w:sz w:val="24"/>
        </w:rPr>
        <w:t xml:space="preserve"> </w:t>
      </w:r>
      <w:r>
        <w:rPr>
          <w:sz w:val="24"/>
        </w:rPr>
        <w:t>полей</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спутниковых</w:t>
      </w:r>
      <w:r>
        <w:rPr>
          <w:spacing w:val="-1"/>
          <w:sz w:val="24"/>
        </w:rPr>
        <w:t xml:space="preserve"> </w:t>
      </w:r>
      <w:r>
        <w:rPr>
          <w:spacing w:val="-2"/>
          <w:sz w:val="24"/>
        </w:rPr>
        <w:t>снимков;</w:t>
      </w:r>
    </w:p>
    <w:p w:rsidR="00D05B71" w:rsidRDefault="00BE715A">
      <w:pPr>
        <w:pStyle w:val="a4"/>
        <w:numPr>
          <w:ilvl w:val="0"/>
          <w:numId w:val="71"/>
        </w:numPr>
        <w:tabs>
          <w:tab w:val="left" w:pos="1577"/>
        </w:tabs>
        <w:spacing w:line="292" w:lineRule="exact"/>
        <w:ind w:left="1577" w:hanging="767"/>
        <w:jc w:val="left"/>
        <w:rPr>
          <w:sz w:val="24"/>
        </w:rPr>
      </w:pPr>
      <w:r>
        <w:rPr>
          <w:sz w:val="24"/>
        </w:rPr>
        <w:t>использование</w:t>
      </w:r>
      <w:r>
        <w:rPr>
          <w:spacing w:val="-5"/>
          <w:sz w:val="24"/>
        </w:rPr>
        <w:t xml:space="preserve"> </w:t>
      </w:r>
      <w:r>
        <w:rPr>
          <w:sz w:val="24"/>
        </w:rPr>
        <w:t>БПЛА</w:t>
      </w:r>
      <w:r>
        <w:rPr>
          <w:spacing w:val="-5"/>
          <w:sz w:val="24"/>
        </w:rPr>
        <w:t xml:space="preserve"> </w:t>
      </w:r>
      <w:r>
        <w:rPr>
          <w:sz w:val="24"/>
        </w:rPr>
        <w:t>и</w:t>
      </w:r>
      <w:r>
        <w:rPr>
          <w:spacing w:val="-4"/>
          <w:sz w:val="24"/>
        </w:rPr>
        <w:t xml:space="preserve"> </w:t>
      </w:r>
      <w:r>
        <w:rPr>
          <w:spacing w:val="-5"/>
          <w:sz w:val="24"/>
        </w:rPr>
        <w:t>др.</w:t>
      </w:r>
    </w:p>
    <w:p w:rsidR="00D05B71" w:rsidRDefault="00BE715A">
      <w:pPr>
        <w:pStyle w:val="a3"/>
        <w:ind w:left="810" w:firstLine="0"/>
        <w:jc w:val="left"/>
      </w:pPr>
      <w:r>
        <w:t>Генно-модифицированные</w:t>
      </w:r>
      <w:r>
        <w:rPr>
          <w:spacing w:val="-9"/>
        </w:rPr>
        <w:t xml:space="preserve"> </w:t>
      </w:r>
      <w:r>
        <w:t>растения:</w:t>
      </w:r>
      <w:r>
        <w:rPr>
          <w:spacing w:val="-7"/>
        </w:rPr>
        <w:t xml:space="preserve"> </w:t>
      </w:r>
      <w:r>
        <w:t>положительные</w:t>
      </w:r>
      <w:r>
        <w:rPr>
          <w:spacing w:val="-9"/>
        </w:rPr>
        <w:t xml:space="preserve"> </w:t>
      </w:r>
      <w:r>
        <w:t>и</w:t>
      </w:r>
      <w:r>
        <w:rPr>
          <w:spacing w:val="-7"/>
        </w:rPr>
        <w:t xml:space="preserve"> </w:t>
      </w:r>
      <w:r>
        <w:t>отрицательные</w:t>
      </w:r>
      <w:r>
        <w:rPr>
          <w:spacing w:val="-8"/>
        </w:rPr>
        <w:t xml:space="preserve"> </w:t>
      </w:r>
      <w:r>
        <w:t>аспекты. Раздел 3. Сельскохозяйственные профессии.</w:t>
      </w:r>
    </w:p>
    <w:p w:rsidR="00D05B71" w:rsidRDefault="00BE715A">
      <w:pPr>
        <w:pStyle w:val="a3"/>
        <w:ind w:left="102" w:right="102"/>
      </w:pPr>
      <w:r>
        <w:t>Профессии в сельском хозяйстве: агроном, агрохимик, агроинженер, тракторист- 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D05B71" w:rsidRDefault="00BE715A">
      <w:pPr>
        <w:pStyle w:val="a3"/>
        <w:ind w:left="102" w:right="114"/>
      </w:pPr>
      <w:r>
        <w:t>Планируемые результаты освоения учебного предмета «технология» на уровне основного общего образования</w:t>
      </w:r>
    </w:p>
    <w:p w:rsidR="00D05B71" w:rsidRDefault="00BE715A">
      <w:pPr>
        <w:pStyle w:val="a3"/>
        <w:ind w:left="102" w:right="111"/>
      </w:pPr>
      <w: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D05B71" w:rsidRDefault="00BE715A">
      <w:pPr>
        <w:ind w:left="810" w:right="5618"/>
        <w:jc w:val="both"/>
        <w:rPr>
          <w:i/>
          <w:sz w:val="24"/>
        </w:rPr>
      </w:pPr>
      <w:r>
        <w:rPr>
          <w:i/>
          <w:sz w:val="24"/>
        </w:rPr>
        <w:t>Личностные результаты Патриотическое</w:t>
      </w:r>
      <w:r>
        <w:rPr>
          <w:i/>
          <w:spacing w:val="-4"/>
          <w:sz w:val="24"/>
        </w:rPr>
        <w:t xml:space="preserve"> </w:t>
      </w:r>
      <w:r>
        <w:rPr>
          <w:i/>
          <w:spacing w:val="-2"/>
          <w:sz w:val="24"/>
        </w:rPr>
        <w:t>воспитание:</w:t>
      </w:r>
    </w:p>
    <w:p w:rsidR="00D05B71" w:rsidRDefault="00BE715A">
      <w:pPr>
        <w:pStyle w:val="a4"/>
        <w:numPr>
          <w:ilvl w:val="0"/>
          <w:numId w:val="71"/>
        </w:numPr>
        <w:tabs>
          <w:tab w:val="left" w:pos="1577"/>
        </w:tabs>
        <w:spacing w:before="4" w:line="237" w:lineRule="auto"/>
        <w:ind w:right="112" w:firstLine="707"/>
        <w:rPr>
          <w:sz w:val="24"/>
        </w:rPr>
      </w:pPr>
      <w:r>
        <w:rPr>
          <w:sz w:val="24"/>
        </w:rPr>
        <w:t>проявление интереса к истории и современному состоянию российской науки и технологии;</w:t>
      </w:r>
    </w:p>
    <w:p w:rsidR="00D05B71" w:rsidRDefault="00D05B71">
      <w:pPr>
        <w:spacing w:line="237" w:lineRule="auto"/>
        <w:jc w:val="both"/>
        <w:rPr>
          <w:sz w:val="24"/>
        </w:rPr>
        <w:sectPr w:rsidR="00D05B71">
          <w:pgSz w:w="11910" w:h="16840"/>
          <w:pgMar w:top="1040" w:right="740" w:bottom="1200" w:left="1600" w:header="0" w:footer="971" w:gutter="0"/>
          <w:cols w:space="720"/>
        </w:sectPr>
      </w:pPr>
    </w:p>
    <w:p w:rsidR="00D05B71" w:rsidRDefault="00BE715A">
      <w:pPr>
        <w:pStyle w:val="a4"/>
        <w:numPr>
          <w:ilvl w:val="0"/>
          <w:numId w:val="71"/>
        </w:numPr>
        <w:tabs>
          <w:tab w:val="left" w:pos="1517"/>
        </w:tabs>
        <w:spacing w:before="88" w:line="294" w:lineRule="exact"/>
        <w:ind w:left="1517" w:hanging="707"/>
        <w:rPr>
          <w:sz w:val="24"/>
        </w:rPr>
      </w:pPr>
      <w:r>
        <w:rPr>
          <w:sz w:val="24"/>
        </w:rPr>
        <w:lastRenderedPageBreak/>
        <w:t>6</w:t>
      </w:r>
      <w:r>
        <w:rPr>
          <w:spacing w:val="-5"/>
          <w:sz w:val="24"/>
        </w:rPr>
        <w:t xml:space="preserve"> </w:t>
      </w:r>
      <w:r>
        <w:rPr>
          <w:sz w:val="24"/>
        </w:rPr>
        <w:t>ценностное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достижениям</w:t>
      </w:r>
      <w:r>
        <w:rPr>
          <w:spacing w:val="-4"/>
          <w:sz w:val="24"/>
        </w:rPr>
        <w:t xml:space="preserve"> </w:t>
      </w:r>
      <w:r>
        <w:rPr>
          <w:sz w:val="24"/>
        </w:rPr>
        <w:t>российских</w:t>
      </w:r>
      <w:r>
        <w:rPr>
          <w:spacing w:val="-1"/>
          <w:sz w:val="24"/>
        </w:rPr>
        <w:t xml:space="preserve"> </w:t>
      </w:r>
      <w:r>
        <w:rPr>
          <w:sz w:val="24"/>
        </w:rPr>
        <w:t>инженеров</w:t>
      </w:r>
      <w:r>
        <w:rPr>
          <w:spacing w:val="-4"/>
          <w:sz w:val="24"/>
        </w:rPr>
        <w:t xml:space="preserve"> </w:t>
      </w:r>
      <w:r>
        <w:rPr>
          <w:sz w:val="24"/>
        </w:rPr>
        <w:t xml:space="preserve">и </w:t>
      </w:r>
      <w:r>
        <w:rPr>
          <w:spacing w:val="-2"/>
          <w:sz w:val="24"/>
        </w:rPr>
        <w:t>учёных.</w:t>
      </w:r>
    </w:p>
    <w:p w:rsidR="00D05B71" w:rsidRDefault="00BE715A">
      <w:pPr>
        <w:spacing w:line="276" w:lineRule="exact"/>
        <w:ind w:left="810"/>
        <w:jc w:val="both"/>
        <w:rPr>
          <w:i/>
          <w:sz w:val="24"/>
        </w:rPr>
      </w:pPr>
      <w:r>
        <w:rPr>
          <w:i/>
          <w:sz w:val="24"/>
        </w:rPr>
        <w:t>Гражданское</w:t>
      </w:r>
      <w:r>
        <w:rPr>
          <w:i/>
          <w:spacing w:val="-4"/>
          <w:sz w:val="24"/>
        </w:rPr>
        <w:t xml:space="preserve"> </w:t>
      </w:r>
      <w:r>
        <w:rPr>
          <w:i/>
          <w:sz w:val="24"/>
        </w:rPr>
        <w:t>и</w:t>
      </w:r>
      <w:r>
        <w:rPr>
          <w:i/>
          <w:spacing w:val="-4"/>
          <w:sz w:val="24"/>
        </w:rPr>
        <w:t xml:space="preserve"> </w:t>
      </w:r>
      <w:r>
        <w:rPr>
          <w:i/>
          <w:sz w:val="24"/>
        </w:rPr>
        <w:t>духовно-нравственное</w:t>
      </w:r>
      <w:r>
        <w:rPr>
          <w:i/>
          <w:spacing w:val="-4"/>
          <w:sz w:val="24"/>
        </w:rPr>
        <w:t xml:space="preserve"> </w:t>
      </w:r>
      <w:r>
        <w:rPr>
          <w:i/>
          <w:spacing w:val="-2"/>
          <w:sz w:val="24"/>
        </w:rPr>
        <w:t>воспитание:</w:t>
      </w:r>
    </w:p>
    <w:p w:rsidR="00D05B71" w:rsidRDefault="00BE715A">
      <w:pPr>
        <w:pStyle w:val="a4"/>
        <w:numPr>
          <w:ilvl w:val="0"/>
          <w:numId w:val="71"/>
        </w:numPr>
        <w:tabs>
          <w:tab w:val="left" w:pos="1577"/>
        </w:tabs>
        <w:spacing w:before="5" w:line="237" w:lineRule="auto"/>
        <w:ind w:right="104" w:firstLine="707"/>
        <w:rPr>
          <w:sz w:val="24"/>
        </w:rPr>
      </w:pPr>
      <w:r>
        <w:rPr>
          <w:sz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D05B71" w:rsidRDefault="00BE715A">
      <w:pPr>
        <w:pStyle w:val="a4"/>
        <w:numPr>
          <w:ilvl w:val="0"/>
          <w:numId w:val="71"/>
        </w:numPr>
        <w:tabs>
          <w:tab w:val="left" w:pos="1577"/>
        </w:tabs>
        <w:spacing w:before="7" w:line="237" w:lineRule="auto"/>
        <w:ind w:right="106" w:firstLine="707"/>
        <w:rPr>
          <w:sz w:val="24"/>
        </w:rPr>
      </w:pPr>
      <w:r>
        <w:rPr>
          <w:sz w:val="24"/>
        </w:rPr>
        <w:t>осознание важности морально-этических принципов в деятельности, связанной с реализацией технологий;</w:t>
      </w:r>
    </w:p>
    <w:p w:rsidR="00D05B71" w:rsidRDefault="00BE715A">
      <w:pPr>
        <w:pStyle w:val="a4"/>
        <w:numPr>
          <w:ilvl w:val="0"/>
          <w:numId w:val="71"/>
        </w:numPr>
        <w:tabs>
          <w:tab w:val="left" w:pos="1577"/>
        </w:tabs>
        <w:spacing w:before="5" w:line="237" w:lineRule="auto"/>
        <w:ind w:right="112" w:firstLine="707"/>
        <w:rPr>
          <w:sz w:val="24"/>
        </w:rPr>
      </w:pPr>
      <w:r>
        <w:rPr>
          <w:sz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D05B71" w:rsidRDefault="00BE715A">
      <w:pPr>
        <w:ind w:left="810"/>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4"/>
        <w:numPr>
          <w:ilvl w:val="0"/>
          <w:numId w:val="71"/>
        </w:numPr>
        <w:tabs>
          <w:tab w:val="left" w:pos="1577"/>
        </w:tabs>
        <w:spacing w:before="2" w:line="293" w:lineRule="exact"/>
        <w:ind w:left="1577" w:hanging="767"/>
        <w:rPr>
          <w:sz w:val="24"/>
        </w:rPr>
      </w:pPr>
      <w:r>
        <w:rPr>
          <w:sz w:val="24"/>
        </w:rPr>
        <w:t>восприятие</w:t>
      </w:r>
      <w:r>
        <w:rPr>
          <w:spacing w:val="-6"/>
          <w:sz w:val="24"/>
        </w:rPr>
        <w:t xml:space="preserve"> </w:t>
      </w:r>
      <w:r>
        <w:rPr>
          <w:sz w:val="24"/>
        </w:rPr>
        <w:t>эстетических</w:t>
      </w:r>
      <w:r>
        <w:rPr>
          <w:spacing w:val="-6"/>
          <w:sz w:val="24"/>
        </w:rPr>
        <w:t xml:space="preserve"> </w:t>
      </w:r>
      <w:r>
        <w:rPr>
          <w:sz w:val="24"/>
        </w:rPr>
        <w:t>качеств</w:t>
      </w:r>
      <w:r>
        <w:rPr>
          <w:spacing w:val="-6"/>
          <w:sz w:val="24"/>
        </w:rPr>
        <w:t xml:space="preserve"> </w:t>
      </w:r>
      <w:r>
        <w:rPr>
          <w:sz w:val="24"/>
        </w:rPr>
        <w:t>предметов</w:t>
      </w:r>
      <w:r>
        <w:rPr>
          <w:spacing w:val="-5"/>
          <w:sz w:val="24"/>
        </w:rPr>
        <w:t xml:space="preserve"> </w:t>
      </w:r>
      <w:r>
        <w:rPr>
          <w:spacing w:val="-2"/>
          <w:sz w:val="24"/>
        </w:rPr>
        <w:t>труда;</w:t>
      </w:r>
    </w:p>
    <w:p w:rsidR="00D05B71" w:rsidRDefault="00BE715A">
      <w:pPr>
        <w:pStyle w:val="a4"/>
        <w:numPr>
          <w:ilvl w:val="0"/>
          <w:numId w:val="71"/>
        </w:numPr>
        <w:tabs>
          <w:tab w:val="left" w:pos="1580"/>
        </w:tabs>
        <w:spacing w:line="292" w:lineRule="exact"/>
        <w:ind w:left="1580" w:hanging="770"/>
        <w:rPr>
          <w:sz w:val="24"/>
        </w:rPr>
      </w:pPr>
      <w:r>
        <w:rPr>
          <w:sz w:val="24"/>
        </w:rPr>
        <w:t>умение</w:t>
      </w:r>
      <w:r>
        <w:rPr>
          <w:spacing w:val="-6"/>
          <w:sz w:val="24"/>
        </w:rPr>
        <w:t xml:space="preserve"> </w:t>
      </w:r>
      <w:r>
        <w:rPr>
          <w:sz w:val="24"/>
        </w:rPr>
        <w:t>создавать</w:t>
      </w:r>
      <w:r>
        <w:rPr>
          <w:spacing w:val="-3"/>
          <w:sz w:val="24"/>
        </w:rPr>
        <w:t xml:space="preserve"> </w:t>
      </w:r>
      <w:r>
        <w:rPr>
          <w:sz w:val="24"/>
        </w:rPr>
        <w:t>эстетически</w:t>
      </w:r>
      <w:r>
        <w:rPr>
          <w:spacing w:val="-5"/>
          <w:sz w:val="24"/>
        </w:rPr>
        <w:t xml:space="preserve"> </w:t>
      </w:r>
      <w:r>
        <w:rPr>
          <w:sz w:val="24"/>
        </w:rPr>
        <w:t>значимые</w:t>
      </w:r>
      <w:r>
        <w:rPr>
          <w:spacing w:val="-6"/>
          <w:sz w:val="24"/>
        </w:rPr>
        <w:t xml:space="preserve"> </w:t>
      </w:r>
      <w:r>
        <w:rPr>
          <w:sz w:val="24"/>
        </w:rPr>
        <w:t>изделия</w:t>
      </w:r>
      <w:r>
        <w:rPr>
          <w:spacing w:val="-4"/>
          <w:sz w:val="24"/>
        </w:rPr>
        <w:t xml:space="preserve"> </w:t>
      </w:r>
      <w:r>
        <w:rPr>
          <w:sz w:val="24"/>
        </w:rPr>
        <w:t>из</w:t>
      </w:r>
      <w:r>
        <w:rPr>
          <w:spacing w:val="-5"/>
          <w:sz w:val="24"/>
        </w:rPr>
        <w:t xml:space="preserve"> </w:t>
      </w:r>
      <w:r>
        <w:rPr>
          <w:sz w:val="24"/>
        </w:rPr>
        <w:t>различных</w:t>
      </w:r>
      <w:r>
        <w:rPr>
          <w:spacing w:val="-2"/>
          <w:sz w:val="24"/>
        </w:rPr>
        <w:t xml:space="preserve"> материалов.</w:t>
      </w:r>
    </w:p>
    <w:p w:rsidR="00D05B71" w:rsidRDefault="00BE715A">
      <w:pPr>
        <w:spacing w:line="274" w:lineRule="exact"/>
        <w:ind w:left="810"/>
        <w:jc w:val="both"/>
        <w:rPr>
          <w:i/>
          <w:sz w:val="24"/>
        </w:rPr>
      </w:pPr>
      <w:r>
        <w:rPr>
          <w:i/>
          <w:sz w:val="24"/>
        </w:rPr>
        <w:t>Ценности</w:t>
      </w:r>
      <w:r>
        <w:rPr>
          <w:i/>
          <w:spacing w:val="-4"/>
          <w:sz w:val="24"/>
        </w:rPr>
        <w:t xml:space="preserve"> </w:t>
      </w:r>
      <w:r>
        <w:rPr>
          <w:i/>
          <w:sz w:val="24"/>
        </w:rPr>
        <w:t>научного</w:t>
      </w:r>
      <w:r>
        <w:rPr>
          <w:i/>
          <w:spacing w:val="-4"/>
          <w:sz w:val="24"/>
        </w:rPr>
        <w:t xml:space="preserve"> </w:t>
      </w:r>
      <w:r>
        <w:rPr>
          <w:i/>
          <w:sz w:val="24"/>
        </w:rPr>
        <w:t>познания</w:t>
      </w:r>
      <w:r>
        <w:rPr>
          <w:i/>
          <w:spacing w:val="-6"/>
          <w:sz w:val="24"/>
        </w:rPr>
        <w:t xml:space="preserve"> </w:t>
      </w:r>
      <w:r>
        <w:rPr>
          <w:i/>
          <w:sz w:val="24"/>
        </w:rPr>
        <w:t>и</w:t>
      </w:r>
      <w:r>
        <w:rPr>
          <w:i/>
          <w:spacing w:val="-4"/>
          <w:sz w:val="24"/>
        </w:rPr>
        <w:t xml:space="preserve"> </w:t>
      </w:r>
      <w:r>
        <w:rPr>
          <w:i/>
          <w:sz w:val="24"/>
        </w:rPr>
        <w:t>практической</w:t>
      </w:r>
      <w:r>
        <w:rPr>
          <w:i/>
          <w:spacing w:val="-3"/>
          <w:sz w:val="24"/>
        </w:rPr>
        <w:t xml:space="preserve"> </w:t>
      </w:r>
      <w:r>
        <w:rPr>
          <w:i/>
          <w:spacing w:val="-2"/>
          <w:sz w:val="24"/>
        </w:rPr>
        <w:t>деятельности:</w:t>
      </w:r>
    </w:p>
    <w:p w:rsidR="00D05B71" w:rsidRDefault="00BE715A">
      <w:pPr>
        <w:pStyle w:val="a4"/>
        <w:numPr>
          <w:ilvl w:val="0"/>
          <w:numId w:val="71"/>
        </w:numPr>
        <w:tabs>
          <w:tab w:val="left" w:pos="1577"/>
        </w:tabs>
        <w:spacing w:before="2"/>
        <w:ind w:left="1577" w:hanging="767"/>
        <w:rPr>
          <w:sz w:val="24"/>
        </w:rPr>
      </w:pPr>
      <w:r>
        <w:rPr>
          <w:sz w:val="24"/>
        </w:rPr>
        <w:t>осознание</w:t>
      </w:r>
      <w:r>
        <w:rPr>
          <w:spacing w:val="-5"/>
          <w:sz w:val="24"/>
        </w:rPr>
        <w:t xml:space="preserve"> </w:t>
      </w:r>
      <w:r>
        <w:rPr>
          <w:sz w:val="24"/>
        </w:rPr>
        <w:t>ценности</w:t>
      </w:r>
      <w:r>
        <w:rPr>
          <w:spacing w:val="-4"/>
          <w:sz w:val="24"/>
        </w:rPr>
        <w:t xml:space="preserve"> </w:t>
      </w:r>
      <w:r>
        <w:rPr>
          <w:sz w:val="24"/>
        </w:rPr>
        <w:t>науки</w:t>
      </w:r>
      <w:r>
        <w:rPr>
          <w:spacing w:val="-4"/>
          <w:sz w:val="24"/>
        </w:rPr>
        <w:t xml:space="preserve"> </w:t>
      </w:r>
      <w:r>
        <w:rPr>
          <w:sz w:val="24"/>
        </w:rPr>
        <w:t>как</w:t>
      </w:r>
      <w:r>
        <w:rPr>
          <w:spacing w:val="-3"/>
          <w:sz w:val="24"/>
        </w:rPr>
        <w:t xml:space="preserve"> </w:t>
      </w:r>
      <w:r>
        <w:rPr>
          <w:sz w:val="24"/>
        </w:rPr>
        <w:t>фундамента</w:t>
      </w:r>
      <w:r>
        <w:rPr>
          <w:spacing w:val="-3"/>
          <w:sz w:val="24"/>
        </w:rPr>
        <w:t xml:space="preserve"> </w:t>
      </w:r>
      <w:r>
        <w:rPr>
          <w:spacing w:val="-2"/>
          <w:sz w:val="24"/>
        </w:rPr>
        <w:t>технологий;</w:t>
      </w:r>
    </w:p>
    <w:p w:rsidR="00D05B71" w:rsidRDefault="00BE715A">
      <w:pPr>
        <w:pStyle w:val="a4"/>
        <w:numPr>
          <w:ilvl w:val="0"/>
          <w:numId w:val="71"/>
        </w:numPr>
        <w:tabs>
          <w:tab w:val="left" w:pos="1577"/>
        </w:tabs>
        <w:spacing w:before="3" w:line="237" w:lineRule="auto"/>
        <w:ind w:right="109" w:firstLine="707"/>
        <w:rPr>
          <w:sz w:val="24"/>
        </w:rPr>
      </w:pPr>
      <w:r>
        <w:rPr>
          <w:sz w:val="24"/>
        </w:rPr>
        <w:t>развитие интереса к исследовательской деятельности, реализации на практике достижений науки.</w:t>
      </w:r>
    </w:p>
    <w:p w:rsidR="00D05B71" w:rsidRDefault="00BE715A">
      <w:pPr>
        <w:spacing w:before="1"/>
        <w:ind w:left="810"/>
        <w:jc w:val="both"/>
        <w:rPr>
          <w:i/>
          <w:sz w:val="24"/>
        </w:rPr>
      </w:pPr>
      <w:r>
        <w:rPr>
          <w:i/>
          <w:sz w:val="24"/>
        </w:rPr>
        <w:t>Формирование</w:t>
      </w:r>
      <w:r>
        <w:rPr>
          <w:i/>
          <w:spacing w:val="-3"/>
          <w:sz w:val="24"/>
        </w:rPr>
        <w:t xml:space="preserve"> </w:t>
      </w:r>
      <w:r>
        <w:rPr>
          <w:i/>
          <w:sz w:val="24"/>
        </w:rPr>
        <w:t>культуры</w:t>
      </w:r>
      <w:r>
        <w:rPr>
          <w:i/>
          <w:spacing w:val="-3"/>
          <w:sz w:val="24"/>
        </w:rPr>
        <w:t xml:space="preserve"> </w:t>
      </w:r>
      <w:r>
        <w:rPr>
          <w:i/>
          <w:sz w:val="24"/>
        </w:rPr>
        <w:t>здоровья</w:t>
      </w:r>
      <w:r>
        <w:rPr>
          <w:i/>
          <w:spacing w:val="-5"/>
          <w:sz w:val="24"/>
        </w:rPr>
        <w:t xml:space="preserve"> </w:t>
      </w:r>
      <w:r>
        <w:rPr>
          <w:i/>
          <w:sz w:val="24"/>
        </w:rPr>
        <w:t>и</w:t>
      </w:r>
      <w:r>
        <w:rPr>
          <w:i/>
          <w:spacing w:val="-3"/>
          <w:sz w:val="24"/>
        </w:rPr>
        <w:t xml:space="preserve"> </w:t>
      </w:r>
      <w:r>
        <w:rPr>
          <w:i/>
          <w:sz w:val="24"/>
        </w:rPr>
        <w:t>эмоционального</w:t>
      </w:r>
      <w:r>
        <w:rPr>
          <w:i/>
          <w:spacing w:val="-2"/>
          <w:sz w:val="24"/>
        </w:rPr>
        <w:t xml:space="preserve"> благополучия:</w:t>
      </w:r>
    </w:p>
    <w:p w:rsidR="00D05B71" w:rsidRDefault="00BE715A">
      <w:pPr>
        <w:pStyle w:val="a4"/>
        <w:numPr>
          <w:ilvl w:val="0"/>
          <w:numId w:val="71"/>
        </w:numPr>
        <w:tabs>
          <w:tab w:val="left" w:pos="1577"/>
        </w:tabs>
        <w:spacing w:before="4" w:line="237" w:lineRule="auto"/>
        <w:ind w:right="102" w:firstLine="707"/>
        <w:rPr>
          <w:sz w:val="24"/>
        </w:rPr>
      </w:pPr>
      <w:r>
        <w:rPr>
          <w:sz w:val="24"/>
        </w:rPr>
        <w:t xml:space="preserve">осознание ценности безопасного образа жизни в современном технологическом мире, важности правил безопасной работы с инструментами и </w:t>
      </w:r>
      <w:r>
        <w:rPr>
          <w:spacing w:val="-2"/>
          <w:sz w:val="24"/>
        </w:rPr>
        <w:t>оборудованием;</w:t>
      </w:r>
    </w:p>
    <w:p w:rsidR="00D05B71" w:rsidRDefault="00BE715A">
      <w:pPr>
        <w:pStyle w:val="a4"/>
        <w:numPr>
          <w:ilvl w:val="0"/>
          <w:numId w:val="71"/>
        </w:numPr>
        <w:tabs>
          <w:tab w:val="left" w:pos="1580"/>
        </w:tabs>
        <w:spacing w:before="8" w:line="237" w:lineRule="auto"/>
        <w:ind w:right="106" w:firstLine="707"/>
        <w:rPr>
          <w:sz w:val="24"/>
        </w:rPr>
      </w:pPr>
      <w:r>
        <w:rPr>
          <w:sz w:val="24"/>
        </w:rPr>
        <w:t>умение распознавать информационные угрозы и осуществлять защиту личности от этих угроз.</w:t>
      </w:r>
    </w:p>
    <w:p w:rsidR="00D05B71" w:rsidRDefault="00BE715A">
      <w:pPr>
        <w:ind w:left="81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4"/>
        <w:numPr>
          <w:ilvl w:val="0"/>
          <w:numId w:val="71"/>
        </w:numPr>
        <w:tabs>
          <w:tab w:val="left" w:pos="1577"/>
        </w:tabs>
        <w:spacing w:before="4" w:line="237" w:lineRule="auto"/>
        <w:ind w:right="107" w:firstLine="707"/>
        <w:rPr>
          <w:sz w:val="24"/>
        </w:rPr>
      </w:pPr>
      <w:r>
        <w:rPr>
          <w:sz w:val="24"/>
        </w:rPr>
        <w:t>активное участие в решении возникающих практических задач из</w:t>
      </w:r>
      <w:r>
        <w:rPr>
          <w:spacing w:val="40"/>
          <w:sz w:val="24"/>
        </w:rPr>
        <w:t xml:space="preserve"> </w:t>
      </w:r>
      <w:r>
        <w:rPr>
          <w:sz w:val="24"/>
        </w:rPr>
        <w:t>различных областей;</w:t>
      </w:r>
    </w:p>
    <w:p w:rsidR="00D05B71" w:rsidRDefault="00BE715A">
      <w:pPr>
        <w:pStyle w:val="a4"/>
        <w:numPr>
          <w:ilvl w:val="0"/>
          <w:numId w:val="71"/>
        </w:numPr>
        <w:tabs>
          <w:tab w:val="left" w:pos="1580"/>
        </w:tabs>
        <w:spacing w:before="2" w:line="292" w:lineRule="exact"/>
        <w:ind w:left="1580" w:hanging="770"/>
        <w:rPr>
          <w:sz w:val="24"/>
        </w:rPr>
      </w:pPr>
      <w:r>
        <w:rPr>
          <w:sz w:val="24"/>
        </w:rPr>
        <w:t>умение</w:t>
      </w:r>
      <w:r>
        <w:rPr>
          <w:spacing w:val="-7"/>
          <w:sz w:val="24"/>
        </w:rPr>
        <w:t xml:space="preserve"> </w:t>
      </w:r>
      <w:r>
        <w:rPr>
          <w:sz w:val="24"/>
        </w:rPr>
        <w:t>ориентироваться</w:t>
      </w:r>
      <w:r>
        <w:rPr>
          <w:spacing w:val="-4"/>
          <w:sz w:val="24"/>
        </w:rPr>
        <w:t xml:space="preserve"> </w:t>
      </w:r>
      <w:r>
        <w:rPr>
          <w:sz w:val="24"/>
        </w:rPr>
        <w:t>в</w:t>
      </w:r>
      <w:r>
        <w:rPr>
          <w:spacing w:val="-4"/>
          <w:sz w:val="24"/>
        </w:rPr>
        <w:t xml:space="preserve"> </w:t>
      </w:r>
      <w:r>
        <w:rPr>
          <w:sz w:val="24"/>
        </w:rPr>
        <w:t>мире</w:t>
      </w:r>
      <w:r>
        <w:rPr>
          <w:spacing w:val="-5"/>
          <w:sz w:val="24"/>
        </w:rPr>
        <w:t xml:space="preserve"> </w:t>
      </w:r>
      <w:r>
        <w:rPr>
          <w:sz w:val="24"/>
        </w:rPr>
        <w:t>современных</w:t>
      </w:r>
      <w:r>
        <w:rPr>
          <w:spacing w:val="-2"/>
          <w:sz w:val="24"/>
        </w:rPr>
        <w:t xml:space="preserve"> профессий.</w:t>
      </w:r>
    </w:p>
    <w:p w:rsidR="00D05B71" w:rsidRDefault="00BE715A">
      <w:pPr>
        <w:spacing w:line="274" w:lineRule="exact"/>
        <w:ind w:left="810"/>
        <w:jc w:val="both"/>
        <w:rPr>
          <w:i/>
          <w:sz w:val="24"/>
        </w:rPr>
      </w:pPr>
      <w:r>
        <w:rPr>
          <w:i/>
          <w:sz w:val="24"/>
        </w:rPr>
        <w:t>Экологическое</w:t>
      </w:r>
      <w:r>
        <w:rPr>
          <w:i/>
          <w:spacing w:val="-6"/>
          <w:sz w:val="24"/>
        </w:rPr>
        <w:t xml:space="preserve"> </w:t>
      </w:r>
      <w:r>
        <w:rPr>
          <w:i/>
          <w:spacing w:val="-2"/>
          <w:sz w:val="24"/>
        </w:rPr>
        <w:t>воспитание:</w:t>
      </w:r>
    </w:p>
    <w:p w:rsidR="00D05B71" w:rsidRDefault="00BE715A">
      <w:pPr>
        <w:pStyle w:val="a4"/>
        <w:numPr>
          <w:ilvl w:val="0"/>
          <w:numId w:val="71"/>
        </w:numPr>
        <w:tabs>
          <w:tab w:val="left" w:pos="1577"/>
        </w:tabs>
        <w:spacing w:before="2"/>
        <w:ind w:right="112" w:firstLine="707"/>
        <w:rPr>
          <w:sz w:val="24"/>
        </w:rPr>
      </w:pPr>
      <w:r>
        <w:rPr>
          <w:sz w:val="24"/>
        </w:rPr>
        <w:t>воспитание бережного отношения к окружающей среде, понимание необходимости соблюдения баланса между природой и техносферой;</w:t>
      </w:r>
    </w:p>
    <w:p w:rsidR="00D05B71" w:rsidRDefault="00BE715A">
      <w:pPr>
        <w:pStyle w:val="a4"/>
        <w:numPr>
          <w:ilvl w:val="0"/>
          <w:numId w:val="71"/>
        </w:numPr>
        <w:tabs>
          <w:tab w:val="left" w:pos="1577"/>
        </w:tabs>
        <w:spacing w:before="2" w:line="292" w:lineRule="exact"/>
        <w:ind w:left="1577" w:hanging="767"/>
        <w:rPr>
          <w:sz w:val="24"/>
        </w:rPr>
      </w:pPr>
      <w:r>
        <w:rPr>
          <w:sz w:val="24"/>
        </w:rPr>
        <w:t>осознание</w:t>
      </w:r>
      <w:r>
        <w:rPr>
          <w:spacing w:val="-9"/>
          <w:sz w:val="24"/>
        </w:rPr>
        <w:t xml:space="preserve"> </w:t>
      </w:r>
      <w:r>
        <w:rPr>
          <w:sz w:val="24"/>
        </w:rPr>
        <w:t>пределов</w:t>
      </w:r>
      <w:r>
        <w:rPr>
          <w:spacing w:val="-7"/>
          <w:sz w:val="24"/>
        </w:rPr>
        <w:t xml:space="preserve"> </w:t>
      </w:r>
      <w:r>
        <w:rPr>
          <w:sz w:val="24"/>
        </w:rPr>
        <w:t>преобразовательной</w:t>
      </w:r>
      <w:r>
        <w:rPr>
          <w:spacing w:val="-6"/>
          <w:sz w:val="24"/>
        </w:rPr>
        <w:t xml:space="preserve"> </w:t>
      </w:r>
      <w:r>
        <w:rPr>
          <w:sz w:val="24"/>
        </w:rPr>
        <w:t>деятельности</w:t>
      </w:r>
      <w:r>
        <w:rPr>
          <w:spacing w:val="-5"/>
          <w:sz w:val="24"/>
        </w:rPr>
        <w:t xml:space="preserve"> </w:t>
      </w:r>
      <w:r>
        <w:rPr>
          <w:spacing w:val="-2"/>
          <w:sz w:val="24"/>
        </w:rPr>
        <w:t>человека.</w:t>
      </w:r>
    </w:p>
    <w:p w:rsidR="00D05B71" w:rsidRDefault="00BE715A">
      <w:pPr>
        <w:spacing w:line="274" w:lineRule="exact"/>
        <w:ind w:left="81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left="102" w:right="115"/>
      </w:pPr>
      <w:r>
        <w:t>Освоение содержания предмета «Технология» в основной школе способствует достижению метапредметных результатов, в том числе:</w:t>
      </w:r>
    </w:p>
    <w:p w:rsidR="00D05B71" w:rsidRDefault="00BE715A">
      <w:pPr>
        <w:ind w:left="810" w:right="2660"/>
        <w:jc w:val="both"/>
        <w:rPr>
          <w:i/>
          <w:sz w:val="24"/>
        </w:rPr>
      </w:pPr>
      <w:r>
        <w:rPr>
          <w:sz w:val="24"/>
        </w:rPr>
        <w:t>Овладение</w:t>
      </w:r>
      <w:r>
        <w:rPr>
          <w:spacing w:val="-12"/>
          <w:sz w:val="24"/>
        </w:rPr>
        <w:t xml:space="preserve"> </w:t>
      </w:r>
      <w:r>
        <w:rPr>
          <w:sz w:val="24"/>
        </w:rPr>
        <w:t>универсальными</w:t>
      </w:r>
      <w:r>
        <w:rPr>
          <w:spacing w:val="-11"/>
          <w:sz w:val="24"/>
        </w:rPr>
        <w:t xml:space="preserve"> </w:t>
      </w:r>
      <w:r>
        <w:rPr>
          <w:i/>
          <w:sz w:val="24"/>
        </w:rPr>
        <w:t>познавательными</w:t>
      </w:r>
      <w:r>
        <w:rPr>
          <w:i/>
          <w:spacing w:val="-15"/>
          <w:sz w:val="24"/>
        </w:rPr>
        <w:t xml:space="preserve"> </w:t>
      </w:r>
      <w:r>
        <w:rPr>
          <w:i/>
          <w:sz w:val="24"/>
        </w:rPr>
        <w:t>действиями Базовые логические действия:</w:t>
      </w:r>
    </w:p>
    <w:p w:rsidR="00D05B71" w:rsidRDefault="00BE715A">
      <w:pPr>
        <w:pStyle w:val="a4"/>
        <w:numPr>
          <w:ilvl w:val="0"/>
          <w:numId w:val="71"/>
        </w:numPr>
        <w:tabs>
          <w:tab w:val="left" w:pos="1577"/>
          <w:tab w:val="left" w:pos="2758"/>
          <w:tab w:val="left" w:pos="3124"/>
          <w:tab w:val="left" w:pos="5041"/>
          <w:tab w:val="left" w:pos="6748"/>
          <w:tab w:val="left" w:pos="7939"/>
          <w:tab w:val="left" w:pos="9323"/>
        </w:tabs>
        <w:spacing w:before="4" w:line="237" w:lineRule="auto"/>
        <w:ind w:right="112" w:firstLine="707"/>
        <w:jc w:val="left"/>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природных</w:t>
      </w:r>
      <w:r>
        <w:rPr>
          <w:sz w:val="24"/>
        </w:rPr>
        <w:tab/>
      </w:r>
      <w:r>
        <w:rPr>
          <w:spacing w:val="-10"/>
          <w:sz w:val="24"/>
        </w:rPr>
        <w:t xml:space="preserve">и </w:t>
      </w:r>
      <w:r>
        <w:rPr>
          <w:sz w:val="24"/>
        </w:rPr>
        <w:t>рукотворных объектов;</w:t>
      </w:r>
    </w:p>
    <w:p w:rsidR="00D05B71" w:rsidRDefault="00BE715A">
      <w:pPr>
        <w:pStyle w:val="a4"/>
        <w:numPr>
          <w:ilvl w:val="0"/>
          <w:numId w:val="71"/>
        </w:numPr>
        <w:tabs>
          <w:tab w:val="left" w:pos="1580"/>
          <w:tab w:val="left" w:pos="3254"/>
          <w:tab w:val="left" w:pos="4959"/>
          <w:tab w:val="left" w:pos="5989"/>
          <w:tab w:val="left" w:pos="7833"/>
          <w:tab w:val="left" w:pos="9097"/>
        </w:tabs>
        <w:spacing w:before="5" w:line="237" w:lineRule="auto"/>
        <w:ind w:right="114" w:firstLine="707"/>
        <w:jc w:val="left"/>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2"/>
          <w:sz w:val="24"/>
        </w:rPr>
        <w:t>классификации,</w:t>
      </w:r>
      <w:r>
        <w:rPr>
          <w:sz w:val="24"/>
        </w:rPr>
        <w:tab/>
      </w:r>
      <w:r>
        <w:rPr>
          <w:spacing w:val="-2"/>
          <w:sz w:val="24"/>
        </w:rPr>
        <w:t>основание</w:t>
      </w:r>
      <w:r>
        <w:rPr>
          <w:sz w:val="24"/>
        </w:rPr>
        <w:tab/>
      </w:r>
      <w:r>
        <w:rPr>
          <w:spacing w:val="-4"/>
          <w:sz w:val="24"/>
        </w:rPr>
        <w:t xml:space="preserve">для </w:t>
      </w:r>
      <w:r>
        <w:rPr>
          <w:sz w:val="24"/>
        </w:rPr>
        <w:t>обобщения и сравнения;</w:t>
      </w:r>
    </w:p>
    <w:p w:rsidR="00D05B71" w:rsidRDefault="00BE715A">
      <w:pPr>
        <w:pStyle w:val="a4"/>
        <w:numPr>
          <w:ilvl w:val="0"/>
          <w:numId w:val="71"/>
        </w:numPr>
        <w:tabs>
          <w:tab w:val="left" w:pos="1577"/>
        </w:tabs>
        <w:spacing w:before="4" w:line="237" w:lineRule="auto"/>
        <w:ind w:right="104" w:firstLine="707"/>
        <w:jc w:val="left"/>
        <w:rPr>
          <w:sz w:val="24"/>
        </w:rPr>
      </w:pP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 данных и наблюдениях, относящихся к внешнему миру;</w:t>
      </w:r>
    </w:p>
    <w:p w:rsidR="00D05B71" w:rsidRDefault="00BE715A">
      <w:pPr>
        <w:pStyle w:val="a4"/>
        <w:numPr>
          <w:ilvl w:val="0"/>
          <w:numId w:val="71"/>
        </w:numPr>
        <w:tabs>
          <w:tab w:val="left" w:pos="1577"/>
        </w:tabs>
        <w:spacing w:before="5" w:line="237" w:lineRule="auto"/>
        <w:ind w:right="111" w:firstLine="707"/>
        <w:jc w:val="left"/>
        <w:rPr>
          <w:sz w:val="24"/>
        </w:rPr>
      </w:pPr>
      <w:r>
        <w:rPr>
          <w:sz w:val="24"/>
        </w:rPr>
        <w:t>выявлять</w:t>
      </w:r>
      <w:r>
        <w:rPr>
          <w:spacing w:val="-2"/>
          <w:sz w:val="24"/>
        </w:rPr>
        <w:t xml:space="preserve"> </w:t>
      </w:r>
      <w:r>
        <w:rPr>
          <w:sz w:val="24"/>
        </w:rPr>
        <w:t>причинно-следственные</w:t>
      </w:r>
      <w:r>
        <w:rPr>
          <w:spacing w:val="-5"/>
          <w:sz w:val="24"/>
        </w:rPr>
        <w:t xml:space="preserve"> </w:t>
      </w:r>
      <w:r>
        <w:rPr>
          <w:sz w:val="24"/>
        </w:rPr>
        <w:t>связи</w:t>
      </w:r>
      <w:r>
        <w:rPr>
          <w:spacing w:val="-2"/>
          <w:sz w:val="24"/>
        </w:rPr>
        <w:t xml:space="preserve"> </w:t>
      </w:r>
      <w:r>
        <w:rPr>
          <w:sz w:val="24"/>
        </w:rPr>
        <w:t>при</w:t>
      </w:r>
      <w:r>
        <w:rPr>
          <w:spacing w:val="-2"/>
          <w:sz w:val="24"/>
        </w:rPr>
        <w:t xml:space="preserve"> </w:t>
      </w:r>
      <w:r>
        <w:rPr>
          <w:sz w:val="24"/>
        </w:rPr>
        <w:t>изучении</w:t>
      </w:r>
      <w:r>
        <w:rPr>
          <w:spacing w:val="-2"/>
          <w:sz w:val="24"/>
        </w:rPr>
        <w:t xml:space="preserve"> </w:t>
      </w:r>
      <w:r>
        <w:rPr>
          <w:sz w:val="24"/>
        </w:rPr>
        <w:t>природных</w:t>
      </w:r>
      <w:r>
        <w:rPr>
          <w:spacing w:val="-1"/>
          <w:sz w:val="24"/>
        </w:rPr>
        <w:t xml:space="preserve"> </w:t>
      </w:r>
      <w:r>
        <w:rPr>
          <w:sz w:val="24"/>
        </w:rPr>
        <w:t>явлений</w:t>
      </w:r>
      <w:r>
        <w:rPr>
          <w:spacing w:val="-2"/>
          <w:sz w:val="24"/>
        </w:rPr>
        <w:t xml:space="preserve"> </w:t>
      </w:r>
      <w:r>
        <w:rPr>
          <w:sz w:val="24"/>
        </w:rPr>
        <w:t>и процессов, а также процессов, происходящих в техносфере;</w:t>
      </w:r>
    </w:p>
    <w:p w:rsidR="00D05B71" w:rsidRDefault="00BE715A">
      <w:pPr>
        <w:pStyle w:val="a4"/>
        <w:numPr>
          <w:ilvl w:val="0"/>
          <w:numId w:val="71"/>
        </w:numPr>
        <w:tabs>
          <w:tab w:val="left" w:pos="1577"/>
        </w:tabs>
        <w:spacing w:before="5" w:line="237" w:lineRule="auto"/>
        <w:ind w:right="109" w:firstLine="707"/>
        <w:jc w:val="left"/>
        <w:rPr>
          <w:sz w:val="24"/>
        </w:rPr>
      </w:pPr>
      <w:r>
        <w:rPr>
          <w:sz w:val="24"/>
        </w:rPr>
        <w:t>самостоятельно выбирать способ решения поставленной задачи, используя для этого необходимые материалы, инструменты и технологии.</w:t>
      </w:r>
    </w:p>
    <w:p w:rsidR="00D05B71" w:rsidRDefault="00BE715A">
      <w:pPr>
        <w:ind w:left="810"/>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4"/>
        <w:numPr>
          <w:ilvl w:val="0"/>
          <w:numId w:val="71"/>
        </w:numPr>
        <w:tabs>
          <w:tab w:val="left" w:pos="1577"/>
        </w:tabs>
        <w:spacing w:before="2"/>
        <w:ind w:left="1577" w:hanging="767"/>
        <w:jc w:val="left"/>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rsidR="00D05B71" w:rsidRDefault="00BE715A">
      <w:pPr>
        <w:pStyle w:val="a4"/>
        <w:numPr>
          <w:ilvl w:val="0"/>
          <w:numId w:val="71"/>
        </w:numPr>
        <w:tabs>
          <w:tab w:val="left" w:pos="1577"/>
        </w:tabs>
        <w:spacing w:before="4" w:line="237" w:lineRule="auto"/>
        <w:ind w:right="115" w:firstLine="707"/>
        <w:jc w:val="left"/>
        <w:rPr>
          <w:sz w:val="24"/>
        </w:rPr>
      </w:pPr>
      <w:r>
        <w:rPr>
          <w:sz w:val="24"/>
        </w:rPr>
        <w:t>формировать</w:t>
      </w:r>
      <w:r>
        <w:rPr>
          <w:spacing w:val="80"/>
          <w:sz w:val="24"/>
        </w:rPr>
        <w:t xml:space="preserve"> </w:t>
      </w:r>
      <w:r>
        <w:rPr>
          <w:sz w:val="24"/>
        </w:rPr>
        <w:t>запросы</w:t>
      </w:r>
      <w:r>
        <w:rPr>
          <w:spacing w:val="80"/>
          <w:sz w:val="24"/>
        </w:rPr>
        <w:t xml:space="preserve"> </w:t>
      </w:r>
      <w:r>
        <w:rPr>
          <w:sz w:val="24"/>
        </w:rPr>
        <w:t>к</w:t>
      </w:r>
      <w:r>
        <w:rPr>
          <w:spacing w:val="80"/>
          <w:sz w:val="24"/>
        </w:rPr>
        <w:t xml:space="preserve"> </w:t>
      </w:r>
      <w:r>
        <w:rPr>
          <w:sz w:val="24"/>
        </w:rPr>
        <w:t>информационной</w:t>
      </w:r>
      <w:r>
        <w:rPr>
          <w:spacing w:val="80"/>
          <w:sz w:val="24"/>
        </w:rPr>
        <w:t xml:space="preserve"> </w:t>
      </w:r>
      <w:r>
        <w:rPr>
          <w:sz w:val="24"/>
        </w:rPr>
        <w:t>системе</w:t>
      </w:r>
      <w:r>
        <w:rPr>
          <w:spacing w:val="80"/>
          <w:sz w:val="24"/>
        </w:rPr>
        <w:t xml:space="preserve"> </w:t>
      </w:r>
      <w:r>
        <w:rPr>
          <w:sz w:val="24"/>
        </w:rPr>
        <w:t>с</w:t>
      </w:r>
      <w:r>
        <w:rPr>
          <w:spacing w:val="80"/>
          <w:sz w:val="24"/>
        </w:rPr>
        <w:t xml:space="preserve"> </w:t>
      </w:r>
      <w:r>
        <w:rPr>
          <w:sz w:val="24"/>
        </w:rPr>
        <w:t>целью</w:t>
      </w:r>
      <w:r>
        <w:rPr>
          <w:spacing w:val="80"/>
          <w:sz w:val="24"/>
        </w:rPr>
        <w:t xml:space="preserve"> </w:t>
      </w:r>
      <w:r>
        <w:rPr>
          <w:sz w:val="24"/>
        </w:rPr>
        <w:t>получения необходимой информации;</w:t>
      </w:r>
    </w:p>
    <w:p w:rsidR="00D05B71" w:rsidRDefault="00BE715A">
      <w:pPr>
        <w:pStyle w:val="a4"/>
        <w:numPr>
          <w:ilvl w:val="0"/>
          <w:numId w:val="71"/>
        </w:numPr>
        <w:tabs>
          <w:tab w:val="left" w:pos="1577"/>
        </w:tabs>
        <w:spacing w:before="2"/>
        <w:ind w:left="1577" w:hanging="767"/>
        <w:jc w:val="left"/>
        <w:rPr>
          <w:sz w:val="24"/>
        </w:rPr>
      </w:pPr>
      <w:r>
        <w:rPr>
          <w:sz w:val="24"/>
        </w:rPr>
        <w:t>оценивать</w:t>
      </w:r>
      <w:r>
        <w:rPr>
          <w:spacing w:val="-7"/>
          <w:sz w:val="24"/>
        </w:rPr>
        <w:t xml:space="preserve"> </w:t>
      </w:r>
      <w:r>
        <w:rPr>
          <w:sz w:val="24"/>
        </w:rPr>
        <w:t>полноту,</w:t>
      </w:r>
      <w:r>
        <w:rPr>
          <w:spacing w:val="-5"/>
          <w:sz w:val="24"/>
        </w:rPr>
        <w:t xml:space="preserve"> </w:t>
      </w:r>
      <w:r>
        <w:rPr>
          <w:sz w:val="24"/>
        </w:rPr>
        <w:t>достоверность</w:t>
      </w:r>
      <w:r>
        <w:rPr>
          <w:spacing w:val="-4"/>
          <w:sz w:val="24"/>
        </w:rPr>
        <w:t xml:space="preserve"> </w:t>
      </w:r>
      <w:r>
        <w:rPr>
          <w:sz w:val="24"/>
        </w:rPr>
        <w:t>и</w:t>
      </w:r>
      <w:r>
        <w:rPr>
          <w:spacing w:val="-6"/>
          <w:sz w:val="24"/>
        </w:rPr>
        <w:t xml:space="preserve"> </w:t>
      </w:r>
      <w:r>
        <w:rPr>
          <w:sz w:val="24"/>
        </w:rPr>
        <w:t>актуальность</w:t>
      </w:r>
      <w:r>
        <w:rPr>
          <w:spacing w:val="-4"/>
          <w:sz w:val="24"/>
        </w:rPr>
        <w:t xml:space="preserve"> </w:t>
      </w:r>
      <w:r>
        <w:rPr>
          <w:sz w:val="24"/>
        </w:rPr>
        <w:t>полученной</w:t>
      </w:r>
      <w:r>
        <w:rPr>
          <w:spacing w:val="-5"/>
          <w:sz w:val="24"/>
        </w:rPr>
        <w:t xml:space="preserve"> </w:t>
      </w:r>
      <w:r>
        <w:rPr>
          <w:spacing w:val="-2"/>
          <w:sz w:val="24"/>
        </w:rPr>
        <w:t>информации;</w:t>
      </w:r>
    </w:p>
    <w:p w:rsidR="00D05B71" w:rsidRDefault="00D05B71">
      <w:pPr>
        <w:rPr>
          <w:sz w:val="24"/>
        </w:rPr>
        <w:sectPr w:rsidR="00D05B71">
          <w:pgSz w:w="11910" w:h="16840"/>
          <w:pgMar w:top="1020" w:right="740" w:bottom="1200" w:left="1600" w:header="0" w:footer="971" w:gutter="0"/>
          <w:cols w:space="720"/>
        </w:sectPr>
      </w:pPr>
    </w:p>
    <w:p w:rsidR="00D05B71" w:rsidRDefault="00BE715A">
      <w:pPr>
        <w:pStyle w:val="a4"/>
        <w:numPr>
          <w:ilvl w:val="0"/>
          <w:numId w:val="71"/>
        </w:numPr>
        <w:tabs>
          <w:tab w:val="left" w:pos="1577"/>
        </w:tabs>
        <w:spacing w:before="88"/>
        <w:ind w:left="1577" w:hanging="767"/>
        <w:rPr>
          <w:sz w:val="24"/>
        </w:rPr>
      </w:pPr>
      <w:r>
        <w:rPr>
          <w:sz w:val="24"/>
        </w:rPr>
        <w:lastRenderedPageBreak/>
        <w:t>опытным</w:t>
      </w:r>
      <w:r>
        <w:rPr>
          <w:spacing w:val="-7"/>
          <w:sz w:val="24"/>
        </w:rPr>
        <w:t xml:space="preserve"> </w:t>
      </w:r>
      <w:r>
        <w:rPr>
          <w:sz w:val="24"/>
        </w:rPr>
        <w:t>путём</w:t>
      </w:r>
      <w:r>
        <w:rPr>
          <w:spacing w:val="-4"/>
          <w:sz w:val="24"/>
        </w:rPr>
        <w:t xml:space="preserve"> </w:t>
      </w:r>
      <w:r>
        <w:rPr>
          <w:sz w:val="24"/>
        </w:rPr>
        <w:t>изучать</w:t>
      </w:r>
      <w:r>
        <w:rPr>
          <w:spacing w:val="-2"/>
          <w:sz w:val="24"/>
        </w:rPr>
        <w:t xml:space="preserve"> </w:t>
      </w:r>
      <w:r>
        <w:rPr>
          <w:sz w:val="24"/>
        </w:rPr>
        <w:t>свойства</w:t>
      </w:r>
      <w:r>
        <w:rPr>
          <w:spacing w:val="-4"/>
          <w:sz w:val="24"/>
        </w:rPr>
        <w:t xml:space="preserve"> </w:t>
      </w:r>
      <w:r>
        <w:rPr>
          <w:sz w:val="24"/>
        </w:rPr>
        <w:t>различных</w:t>
      </w:r>
      <w:r>
        <w:rPr>
          <w:spacing w:val="-1"/>
          <w:sz w:val="24"/>
        </w:rPr>
        <w:t xml:space="preserve"> </w:t>
      </w:r>
      <w:r>
        <w:rPr>
          <w:spacing w:val="-2"/>
          <w:sz w:val="24"/>
        </w:rPr>
        <w:t>материалов;</w:t>
      </w:r>
    </w:p>
    <w:p w:rsidR="00D05B71" w:rsidRDefault="00BE715A">
      <w:pPr>
        <w:pStyle w:val="a4"/>
        <w:numPr>
          <w:ilvl w:val="0"/>
          <w:numId w:val="71"/>
        </w:numPr>
        <w:tabs>
          <w:tab w:val="left" w:pos="1577"/>
        </w:tabs>
        <w:spacing w:before="4" w:line="237" w:lineRule="auto"/>
        <w:ind w:right="103" w:firstLine="707"/>
        <w:rPr>
          <w:sz w:val="24"/>
        </w:rPr>
      </w:pPr>
      <w:r>
        <w:rPr>
          <w:sz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D05B71" w:rsidRDefault="00BE715A">
      <w:pPr>
        <w:pStyle w:val="a4"/>
        <w:numPr>
          <w:ilvl w:val="0"/>
          <w:numId w:val="71"/>
        </w:numPr>
        <w:tabs>
          <w:tab w:val="left" w:pos="1577"/>
        </w:tabs>
        <w:spacing w:before="7" w:line="237" w:lineRule="auto"/>
        <w:ind w:right="103" w:firstLine="707"/>
        <w:rPr>
          <w:sz w:val="24"/>
        </w:rPr>
      </w:pPr>
      <w:r>
        <w:rPr>
          <w:sz w:val="24"/>
        </w:rPr>
        <w:t>строить и оценивать модели объектов, явлений и процессов; 6 уметь создавать, применять и преобразовывать знаки и символы, модели и схемы для решения учебных и познавательных задач;</w:t>
      </w:r>
    </w:p>
    <w:p w:rsidR="00D05B71" w:rsidRDefault="00BE715A">
      <w:pPr>
        <w:pStyle w:val="a4"/>
        <w:numPr>
          <w:ilvl w:val="0"/>
          <w:numId w:val="71"/>
        </w:numPr>
        <w:tabs>
          <w:tab w:val="left" w:pos="1580"/>
        </w:tabs>
        <w:spacing w:before="8" w:line="237" w:lineRule="auto"/>
        <w:ind w:right="107" w:firstLine="707"/>
        <w:rPr>
          <w:sz w:val="24"/>
        </w:rPr>
      </w:pPr>
      <w:r>
        <w:rPr>
          <w:sz w:val="24"/>
        </w:rPr>
        <w:t>уметь оценивать правильность выполнения учебной задачи, собственные возможности её решения;</w:t>
      </w:r>
    </w:p>
    <w:p w:rsidR="00D05B71" w:rsidRDefault="00BE715A">
      <w:pPr>
        <w:pStyle w:val="a4"/>
        <w:numPr>
          <w:ilvl w:val="0"/>
          <w:numId w:val="71"/>
        </w:numPr>
        <w:tabs>
          <w:tab w:val="left" w:pos="1577"/>
        </w:tabs>
        <w:spacing w:before="4" w:line="237" w:lineRule="auto"/>
        <w:ind w:right="111" w:firstLine="707"/>
        <w:rPr>
          <w:sz w:val="24"/>
        </w:rPr>
      </w:pPr>
      <w:r>
        <w:rPr>
          <w:sz w:val="24"/>
        </w:rPr>
        <w:t>прогнозировать поведение технической системы, в том числе с учётом синергетических эффектов.</w:t>
      </w:r>
    </w:p>
    <w:p w:rsidR="00D05B71" w:rsidRDefault="00BE715A">
      <w:pPr>
        <w:ind w:left="81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0"/>
          <w:numId w:val="71"/>
        </w:numPr>
        <w:tabs>
          <w:tab w:val="left" w:pos="1577"/>
          <w:tab w:val="left" w:pos="2846"/>
          <w:tab w:val="left" w:pos="3813"/>
          <w:tab w:val="left" w:pos="5619"/>
          <w:tab w:val="left" w:pos="7221"/>
          <w:tab w:val="left" w:pos="7636"/>
          <w:tab w:val="left" w:pos="9229"/>
        </w:tabs>
        <w:spacing w:before="5" w:line="237" w:lineRule="auto"/>
        <w:ind w:right="110" w:firstLine="707"/>
        <w:jc w:val="left"/>
        <w:rPr>
          <w:sz w:val="24"/>
        </w:rPr>
      </w:pPr>
      <w:r>
        <w:rPr>
          <w:spacing w:val="-2"/>
          <w:sz w:val="24"/>
        </w:rPr>
        <w:t>выбирать</w:t>
      </w:r>
      <w:r>
        <w:rPr>
          <w:sz w:val="24"/>
        </w:rPr>
        <w:tab/>
      </w:r>
      <w:r>
        <w:rPr>
          <w:spacing w:val="-4"/>
          <w:sz w:val="24"/>
        </w:rPr>
        <w:t>форму</w:t>
      </w:r>
      <w:r>
        <w:rPr>
          <w:sz w:val="24"/>
        </w:rPr>
        <w:tab/>
      </w:r>
      <w:r>
        <w:rPr>
          <w:spacing w:val="-2"/>
          <w:sz w:val="24"/>
        </w:rPr>
        <w:t>представления</w:t>
      </w:r>
      <w:r>
        <w:rPr>
          <w:sz w:val="24"/>
        </w:rPr>
        <w:tab/>
      </w:r>
      <w:r>
        <w:rPr>
          <w:spacing w:val="-2"/>
          <w:sz w:val="24"/>
        </w:rPr>
        <w:t>информации</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z w:val="24"/>
        </w:rPr>
        <w:t>поставленной задачи;</w:t>
      </w:r>
    </w:p>
    <w:p w:rsidR="00D05B71" w:rsidRDefault="00BE715A">
      <w:pPr>
        <w:pStyle w:val="a4"/>
        <w:numPr>
          <w:ilvl w:val="0"/>
          <w:numId w:val="71"/>
        </w:numPr>
        <w:tabs>
          <w:tab w:val="left" w:pos="1577"/>
        </w:tabs>
        <w:spacing w:before="2"/>
        <w:ind w:left="1577" w:hanging="767"/>
        <w:jc w:val="left"/>
        <w:rPr>
          <w:sz w:val="24"/>
        </w:rPr>
      </w:pPr>
      <w:r>
        <w:rPr>
          <w:sz w:val="24"/>
        </w:rPr>
        <w:t>понимать</w:t>
      </w:r>
      <w:r>
        <w:rPr>
          <w:spacing w:val="-4"/>
          <w:sz w:val="24"/>
        </w:rPr>
        <w:t xml:space="preserve"> </w:t>
      </w:r>
      <w:r>
        <w:rPr>
          <w:sz w:val="24"/>
        </w:rPr>
        <w:t>различие</w:t>
      </w:r>
      <w:r>
        <w:rPr>
          <w:spacing w:val="-4"/>
          <w:sz w:val="24"/>
        </w:rPr>
        <w:t xml:space="preserve"> </w:t>
      </w:r>
      <w:r>
        <w:rPr>
          <w:sz w:val="24"/>
        </w:rPr>
        <w:t>между</w:t>
      </w:r>
      <w:r>
        <w:rPr>
          <w:spacing w:val="-7"/>
          <w:sz w:val="24"/>
        </w:rPr>
        <w:t xml:space="preserve"> </w:t>
      </w:r>
      <w:r>
        <w:rPr>
          <w:sz w:val="24"/>
        </w:rPr>
        <w:t>данными,</w:t>
      </w:r>
      <w:r>
        <w:rPr>
          <w:spacing w:val="-2"/>
          <w:sz w:val="24"/>
        </w:rPr>
        <w:t xml:space="preserve"> </w:t>
      </w:r>
      <w:r>
        <w:rPr>
          <w:sz w:val="24"/>
        </w:rPr>
        <w:t>информацией</w:t>
      </w:r>
      <w:r>
        <w:rPr>
          <w:spacing w:val="-5"/>
          <w:sz w:val="24"/>
        </w:rPr>
        <w:t xml:space="preserve"> </w:t>
      </w:r>
      <w:r>
        <w:rPr>
          <w:sz w:val="24"/>
        </w:rPr>
        <w:t>и</w:t>
      </w:r>
      <w:r>
        <w:rPr>
          <w:spacing w:val="-2"/>
          <w:sz w:val="24"/>
        </w:rPr>
        <w:t xml:space="preserve"> знаниями;</w:t>
      </w:r>
    </w:p>
    <w:p w:rsidR="00D05B71" w:rsidRDefault="00BE715A">
      <w:pPr>
        <w:pStyle w:val="a4"/>
        <w:numPr>
          <w:ilvl w:val="0"/>
          <w:numId w:val="71"/>
        </w:numPr>
        <w:tabs>
          <w:tab w:val="left" w:pos="1577"/>
        </w:tabs>
        <w:spacing w:before="1" w:line="293" w:lineRule="exact"/>
        <w:ind w:left="1577" w:hanging="767"/>
        <w:jc w:val="left"/>
        <w:rPr>
          <w:sz w:val="24"/>
        </w:rPr>
      </w:pPr>
      <w:r>
        <w:rPr>
          <w:sz w:val="24"/>
        </w:rPr>
        <w:t>владеть</w:t>
      </w:r>
      <w:r>
        <w:rPr>
          <w:spacing w:val="-5"/>
          <w:sz w:val="24"/>
        </w:rPr>
        <w:t xml:space="preserve"> </w:t>
      </w:r>
      <w:r>
        <w:rPr>
          <w:sz w:val="24"/>
        </w:rPr>
        <w:t>начальными</w:t>
      </w:r>
      <w:r>
        <w:rPr>
          <w:spacing w:val="-4"/>
          <w:sz w:val="24"/>
        </w:rPr>
        <w:t xml:space="preserve"> </w:t>
      </w:r>
      <w:r>
        <w:rPr>
          <w:sz w:val="24"/>
        </w:rPr>
        <w:t>навыками</w:t>
      </w:r>
      <w:r>
        <w:rPr>
          <w:spacing w:val="-4"/>
          <w:sz w:val="24"/>
        </w:rPr>
        <w:t xml:space="preserve"> </w:t>
      </w:r>
      <w:r>
        <w:rPr>
          <w:sz w:val="24"/>
        </w:rPr>
        <w:t>работы</w:t>
      </w:r>
      <w:r>
        <w:rPr>
          <w:spacing w:val="-4"/>
          <w:sz w:val="24"/>
        </w:rPr>
        <w:t xml:space="preserve"> </w:t>
      </w:r>
      <w:r>
        <w:rPr>
          <w:sz w:val="24"/>
        </w:rPr>
        <w:t>с</w:t>
      </w:r>
      <w:r>
        <w:rPr>
          <w:spacing w:val="-1"/>
          <w:sz w:val="24"/>
        </w:rPr>
        <w:t xml:space="preserve"> </w:t>
      </w:r>
      <w:r>
        <w:rPr>
          <w:sz w:val="24"/>
        </w:rPr>
        <w:t>«большими</w:t>
      </w:r>
      <w:r>
        <w:rPr>
          <w:spacing w:val="-3"/>
          <w:sz w:val="24"/>
        </w:rPr>
        <w:t xml:space="preserve"> </w:t>
      </w:r>
      <w:r>
        <w:rPr>
          <w:spacing w:val="-2"/>
          <w:sz w:val="24"/>
        </w:rPr>
        <w:t>данными»;</w:t>
      </w:r>
    </w:p>
    <w:p w:rsidR="00D05B71" w:rsidRDefault="00BE715A">
      <w:pPr>
        <w:pStyle w:val="a4"/>
        <w:numPr>
          <w:ilvl w:val="0"/>
          <w:numId w:val="71"/>
        </w:numPr>
        <w:tabs>
          <w:tab w:val="left" w:pos="1577"/>
        </w:tabs>
        <w:spacing w:before="2" w:line="237" w:lineRule="auto"/>
        <w:ind w:right="110" w:firstLine="707"/>
        <w:jc w:val="left"/>
        <w:rPr>
          <w:sz w:val="24"/>
        </w:rPr>
      </w:pPr>
      <w:r>
        <w:rPr>
          <w:sz w:val="24"/>
        </w:rPr>
        <w:t xml:space="preserve">владеть технологией трансформации данных в информацию, информации в </w:t>
      </w:r>
      <w:r>
        <w:rPr>
          <w:spacing w:val="-2"/>
          <w:sz w:val="24"/>
        </w:rPr>
        <w:t>знания.</w:t>
      </w:r>
    </w:p>
    <w:p w:rsidR="00D05B71" w:rsidRDefault="00BE715A">
      <w:pPr>
        <w:ind w:left="810" w:right="988"/>
        <w:rPr>
          <w:i/>
          <w:sz w:val="24"/>
        </w:rPr>
      </w:pPr>
      <w:r>
        <w:rPr>
          <w:sz w:val="24"/>
        </w:rPr>
        <w:t>Овладение</w:t>
      </w:r>
      <w:r>
        <w:rPr>
          <w:spacing w:val="-10"/>
          <w:sz w:val="24"/>
        </w:rPr>
        <w:t xml:space="preserve"> </w:t>
      </w:r>
      <w:r>
        <w:rPr>
          <w:sz w:val="24"/>
        </w:rPr>
        <w:t>универсальными</w:t>
      </w:r>
      <w:r>
        <w:rPr>
          <w:spacing w:val="-9"/>
          <w:sz w:val="24"/>
        </w:rPr>
        <w:t xml:space="preserve"> </w:t>
      </w:r>
      <w:r>
        <w:rPr>
          <w:sz w:val="24"/>
        </w:rPr>
        <w:t>учебными</w:t>
      </w:r>
      <w:r>
        <w:rPr>
          <w:spacing w:val="-8"/>
          <w:sz w:val="24"/>
        </w:rPr>
        <w:t xml:space="preserve"> </w:t>
      </w:r>
      <w:r>
        <w:rPr>
          <w:i/>
          <w:sz w:val="24"/>
        </w:rPr>
        <w:t>регулятивными</w:t>
      </w:r>
      <w:r>
        <w:rPr>
          <w:i/>
          <w:spacing w:val="-10"/>
          <w:sz w:val="24"/>
        </w:rPr>
        <w:t xml:space="preserve"> </w:t>
      </w:r>
      <w:r>
        <w:rPr>
          <w:i/>
          <w:sz w:val="24"/>
        </w:rPr>
        <w:t xml:space="preserve">действиями </w:t>
      </w:r>
      <w:r>
        <w:rPr>
          <w:i/>
          <w:spacing w:val="-2"/>
          <w:sz w:val="24"/>
        </w:rPr>
        <w:t>Самоорганизация:</w:t>
      </w:r>
    </w:p>
    <w:p w:rsidR="00D05B71" w:rsidRDefault="00BE715A">
      <w:pPr>
        <w:pStyle w:val="a4"/>
        <w:numPr>
          <w:ilvl w:val="0"/>
          <w:numId w:val="71"/>
        </w:numPr>
        <w:tabs>
          <w:tab w:val="left" w:pos="1580"/>
        </w:tabs>
        <w:spacing w:before="5" w:line="237" w:lineRule="auto"/>
        <w:ind w:right="114" w:firstLine="707"/>
        <w:rPr>
          <w:sz w:val="24"/>
        </w:rPr>
      </w:pPr>
      <w:r>
        <w:rPr>
          <w:sz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05B71" w:rsidRDefault="00BE715A">
      <w:pPr>
        <w:pStyle w:val="a4"/>
        <w:numPr>
          <w:ilvl w:val="0"/>
          <w:numId w:val="71"/>
        </w:numPr>
        <w:tabs>
          <w:tab w:val="left" w:pos="1580"/>
        </w:tabs>
        <w:spacing w:before="5"/>
        <w:ind w:right="112" w:firstLine="707"/>
        <w:rPr>
          <w:sz w:val="24"/>
        </w:rPr>
      </w:pPr>
      <w:r>
        <w:rPr>
          <w:sz w:val="24"/>
        </w:rPr>
        <w:t>уметь соотносить свои действия с планируемыми результатами, осуществлять</w:t>
      </w:r>
      <w:r>
        <w:rPr>
          <w:spacing w:val="-2"/>
          <w:sz w:val="24"/>
        </w:rPr>
        <w:t xml:space="preserve"> </w:t>
      </w:r>
      <w:r>
        <w:rPr>
          <w:sz w:val="24"/>
        </w:rPr>
        <w:t>контроль</w:t>
      </w:r>
      <w:r>
        <w:rPr>
          <w:spacing w:val="-4"/>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достижения</w:t>
      </w:r>
      <w:r>
        <w:rPr>
          <w:spacing w:val="-2"/>
          <w:sz w:val="24"/>
        </w:rPr>
        <w:t xml:space="preserve"> </w:t>
      </w:r>
      <w:r>
        <w:rPr>
          <w:sz w:val="24"/>
        </w:rPr>
        <w:t>результата,</w:t>
      </w:r>
      <w:r>
        <w:rPr>
          <w:spacing w:val="-1"/>
          <w:sz w:val="24"/>
        </w:rPr>
        <w:t xml:space="preserve"> </w:t>
      </w:r>
      <w:r>
        <w:rPr>
          <w:sz w:val="24"/>
        </w:rPr>
        <w:t>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05B71" w:rsidRDefault="00BE715A">
      <w:pPr>
        <w:pStyle w:val="a4"/>
        <w:numPr>
          <w:ilvl w:val="0"/>
          <w:numId w:val="71"/>
        </w:numPr>
        <w:tabs>
          <w:tab w:val="left" w:pos="1577"/>
        </w:tabs>
        <w:spacing w:line="291" w:lineRule="exact"/>
        <w:ind w:left="1577" w:hanging="767"/>
        <w:rPr>
          <w:sz w:val="24"/>
        </w:rPr>
      </w:pPr>
      <w:r>
        <w:rPr>
          <w:sz w:val="24"/>
        </w:rPr>
        <w:t>делать</w:t>
      </w:r>
      <w:r>
        <w:rPr>
          <w:spacing w:val="-2"/>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решение.</w:t>
      </w:r>
    </w:p>
    <w:p w:rsidR="00D05B71" w:rsidRDefault="00BE715A">
      <w:pPr>
        <w:spacing w:line="274" w:lineRule="exact"/>
        <w:ind w:left="810"/>
        <w:jc w:val="both"/>
        <w:rPr>
          <w:i/>
          <w:sz w:val="24"/>
        </w:rPr>
      </w:pPr>
      <w:r>
        <w:rPr>
          <w:i/>
          <w:sz w:val="24"/>
        </w:rPr>
        <w:t>Самоконтроль</w:t>
      </w:r>
      <w:r>
        <w:rPr>
          <w:i/>
          <w:spacing w:val="-3"/>
          <w:sz w:val="24"/>
        </w:rPr>
        <w:t xml:space="preserve"> </w:t>
      </w:r>
      <w:r>
        <w:rPr>
          <w:i/>
          <w:spacing w:val="-2"/>
          <w:sz w:val="24"/>
        </w:rPr>
        <w:t>(рефлексия):</w:t>
      </w:r>
    </w:p>
    <w:p w:rsidR="00D05B71" w:rsidRDefault="00BE715A">
      <w:pPr>
        <w:pStyle w:val="a4"/>
        <w:numPr>
          <w:ilvl w:val="0"/>
          <w:numId w:val="71"/>
        </w:numPr>
        <w:tabs>
          <w:tab w:val="left" w:pos="1577"/>
        </w:tabs>
        <w:spacing w:before="2"/>
        <w:ind w:left="1577" w:hanging="767"/>
        <w:jc w:val="left"/>
        <w:rPr>
          <w:sz w:val="24"/>
        </w:rPr>
      </w:pPr>
      <w:r>
        <w:rPr>
          <w:sz w:val="24"/>
        </w:rPr>
        <w:t>давать</w:t>
      </w:r>
      <w:r>
        <w:rPr>
          <w:spacing w:val="-4"/>
          <w:sz w:val="24"/>
        </w:rPr>
        <w:t xml:space="preserve"> </w:t>
      </w:r>
      <w:r>
        <w:rPr>
          <w:sz w:val="24"/>
        </w:rPr>
        <w:t>адекватную</w:t>
      </w:r>
      <w:r>
        <w:rPr>
          <w:spacing w:val="-3"/>
          <w:sz w:val="24"/>
        </w:rPr>
        <w:t xml:space="preserve"> </w:t>
      </w:r>
      <w:r>
        <w:rPr>
          <w:sz w:val="24"/>
        </w:rPr>
        <w:t>оценку</w:t>
      </w:r>
      <w:r>
        <w:rPr>
          <w:spacing w:val="-9"/>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rsidR="00D05B71" w:rsidRDefault="00BE715A">
      <w:pPr>
        <w:pStyle w:val="a4"/>
        <w:numPr>
          <w:ilvl w:val="0"/>
          <w:numId w:val="71"/>
        </w:numPr>
        <w:tabs>
          <w:tab w:val="left" w:pos="1577"/>
          <w:tab w:val="left" w:pos="3081"/>
          <w:tab w:val="left" w:pos="4463"/>
          <w:tab w:val="left" w:pos="6154"/>
          <w:tab w:val="left" w:pos="8236"/>
        </w:tabs>
        <w:spacing w:before="4" w:line="237" w:lineRule="auto"/>
        <w:ind w:right="109" w:firstLine="707"/>
        <w:jc w:val="left"/>
        <w:rPr>
          <w:sz w:val="24"/>
        </w:rPr>
      </w:pPr>
      <w:r>
        <w:rPr>
          <w:spacing w:val="-2"/>
          <w:sz w:val="24"/>
        </w:rPr>
        <w:t>объяснять</w:t>
      </w:r>
      <w:r>
        <w:rPr>
          <w:sz w:val="24"/>
        </w:rPr>
        <w:tab/>
      </w:r>
      <w:r>
        <w:rPr>
          <w:spacing w:val="-2"/>
          <w:sz w:val="24"/>
        </w:rPr>
        <w:t>причины</w:t>
      </w:r>
      <w:r>
        <w:rPr>
          <w:sz w:val="24"/>
        </w:rPr>
        <w:tab/>
      </w:r>
      <w:r>
        <w:rPr>
          <w:spacing w:val="-2"/>
          <w:sz w:val="24"/>
        </w:rPr>
        <w:t>достижения</w:t>
      </w:r>
      <w:r>
        <w:rPr>
          <w:sz w:val="24"/>
        </w:rPr>
        <w:tab/>
      </w:r>
      <w:r>
        <w:rPr>
          <w:spacing w:val="-2"/>
          <w:sz w:val="24"/>
        </w:rPr>
        <w:t>(недостижения)</w:t>
      </w:r>
      <w:r>
        <w:rPr>
          <w:sz w:val="24"/>
        </w:rPr>
        <w:tab/>
      </w:r>
      <w:r>
        <w:rPr>
          <w:spacing w:val="-2"/>
          <w:sz w:val="24"/>
        </w:rPr>
        <w:t xml:space="preserve">результатов </w:t>
      </w:r>
      <w:r>
        <w:rPr>
          <w:sz w:val="24"/>
        </w:rPr>
        <w:t>преобразовательной деятельности;</w:t>
      </w:r>
    </w:p>
    <w:p w:rsidR="00D05B71" w:rsidRDefault="00BE715A">
      <w:pPr>
        <w:pStyle w:val="a4"/>
        <w:numPr>
          <w:ilvl w:val="0"/>
          <w:numId w:val="71"/>
        </w:numPr>
        <w:tabs>
          <w:tab w:val="left" w:pos="1577"/>
        </w:tabs>
        <w:spacing w:before="4" w:line="237" w:lineRule="auto"/>
        <w:ind w:right="112" w:firstLine="707"/>
        <w:jc w:val="left"/>
        <w:rPr>
          <w:sz w:val="24"/>
        </w:rPr>
      </w:pPr>
      <w:r>
        <w:rPr>
          <w:sz w:val="24"/>
        </w:rPr>
        <w:t>вносить</w:t>
      </w:r>
      <w:r>
        <w:rPr>
          <w:spacing w:val="30"/>
          <w:sz w:val="24"/>
        </w:rPr>
        <w:t xml:space="preserve"> </w:t>
      </w:r>
      <w:r>
        <w:rPr>
          <w:sz w:val="24"/>
        </w:rPr>
        <w:t>необходимые коррективы в деятельность</w:t>
      </w:r>
      <w:r>
        <w:rPr>
          <w:spacing w:val="30"/>
          <w:sz w:val="24"/>
        </w:rPr>
        <w:t xml:space="preserve"> </w:t>
      </w:r>
      <w:r>
        <w:rPr>
          <w:sz w:val="24"/>
        </w:rPr>
        <w:t>по</w:t>
      </w:r>
      <w:r>
        <w:rPr>
          <w:spacing w:val="29"/>
          <w:sz w:val="24"/>
        </w:rPr>
        <w:t xml:space="preserve"> </w:t>
      </w:r>
      <w:r>
        <w:rPr>
          <w:sz w:val="24"/>
        </w:rPr>
        <w:t>решению</w:t>
      </w:r>
      <w:r>
        <w:rPr>
          <w:spacing w:val="29"/>
          <w:sz w:val="24"/>
        </w:rPr>
        <w:t xml:space="preserve"> </w:t>
      </w:r>
      <w:r>
        <w:rPr>
          <w:sz w:val="24"/>
        </w:rPr>
        <w:t>задачи</w:t>
      </w:r>
      <w:r>
        <w:rPr>
          <w:spacing w:val="30"/>
          <w:sz w:val="24"/>
        </w:rPr>
        <w:t xml:space="preserve"> </w:t>
      </w:r>
      <w:r>
        <w:rPr>
          <w:sz w:val="24"/>
        </w:rPr>
        <w:t>или по осуществлению проекта;</w:t>
      </w:r>
    </w:p>
    <w:p w:rsidR="00D05B71" w:rsidRDefault="00BE715A">
      <w:pPr>
        <w:pStyle w:val="a4"/>
        <w:numPr>
          <w:ilvl w:val="0"/>
          <w:numId w:val="71"/>
        </w:numPr>
        <w:tabs>
          <w:tab w:val="left" w:pos="1577"/>
        </w:tabs>
        <w:spacing w:before="5" w:line="237" w:lineRule="auto"/>
        <w:ind w:right="112" w:firstLine="707"/>
        <w:jc w:val="left"/>
        <w:rPr>
          <w:sz w:val="24"/>
        </w:rPr>
      </w:pPr>
      <w:r>
        <w:rPr>
          <w:sz w:val="24"/>
        </w:rPr>
        <w:t>оценивать соответствие результата цели и</w:t>
      </w:r>
      <w:r>
        <w:rPr>
          <w:spacing w:val="30"/>
          <w:sz w:val="24"/>
        </w:rPr>
        <w:t xml:space="preserve"> </w:t>
      </w:r>
      <w:r>
        <w:rPr>
          <w:sz w:val="24"/>
        </w:rPr>
        <w:t>условиям и при необходимости корректировать цель и процесс её достижения.</w:t>
      </w:r>
    </w:p>
    <w:p w:rsidR="00D05B71" w:rsidRDefault="00BE715A">
      <w:pPr>
        <w:ind w:left="810"/>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4"/>
        <w:numPr>
          <w:ilvl w:val="0"/>
          <w:numId w:val="71"/>
        </w:numPr>
        <w:tabs>
          <w:tab w:val="left" w:pos="1577"/>
        </w:tabs>
        <w:spacing w:before="4" w:line="237" w:lineRule="auto"/>
        <w:ind w:right="110" w:firstLine="707"/>
        <w:jc w:val="left"/>
        <w:rPr>
          <w:sz w:val="24"/>
        </w:rPr>
      </w:pPr>
      <w:r>
        <w:rPr>
          <w:sz w:val="24"/>
        </w:rPr>
        <w:t>признавать</w:t>
      </w:r>
      <w:r>
        <w:rPr>
          <w:spacing w:val="30"/>
          <w:sz w:val="24"/>
        </w:rPr>
        <w:t xml:space="preserve"> </w:t>
      </w:r>
      <w:r>
        <w:rPr>
          <w:sz w:val="24"/>
        </w:rPr>
        <w:t>своё право</w:t>
      </w:r>
      <w:r>
        <w:rPr>
          <w:spacing w:val="31"/>
          <w:sz w:val="24"/>
        </w:rPr>
        <w:t xml:space="preserve"> </w:t>
      </w:r>
      <w:r>
        <w:rPr>
          <w:sz w:val="24"/>
        </w:rPr>
        <w:t>на ошибку при</w:t>
      </w:r>
      <w:r>
        <w:rPr>
          <w:spacing w:val="30"/>
          <w:sz w:val="24"/>
        </w:rPr>
        <w:t xml:space="preserve"> </w:t>
      </w:r>
      <w:r>
        <w:rPr>
          <w:sz w:val="24"/>
        </w:rPr>
        <w:t>решении задач или</w:t>
      </w:r>
      <w:r>
        <w:rPr>
          <w:spacing w:val="30"/>
          <w:sz w:val="24"/>
        </w:rPr>
        <w:t xml:space="preserve"> </w:t>
      </w:r>
      <w:r>
        <w:rPr>
          <w:sz w:val="24"/>
        </w:rPr>
        <w:t>при</w:t>
      </w:r>
      <w:r>
        <w:rPr>
          <w:spacing w:val="30"/>
          <w:sz w:val="24"/>
        </w:rPr>
        <w:t xml:space="preserve"> </w:t>
      </w:r>
      <w:r>
        <w:rPr>
          <w:sz w:val="24"/>
        </w:rPr>
        <w:t>реализации проекта, такое же право другого на подобные ошибки.</w:t>
      </w:r>
    </w:p>
    <w:p w:rsidR="00D05B71" w:rsidRDefault="00BE715A">
      <w:pPr>
        <w:ind w:left="810" w:right="2023"/>
        <w:rPr>
          <w:i/>
          <w:sz w:val="24"/>
        </w:rPr>
      </w:pPr>
      <w:r>
        <w:rPr>
          <w:sz w:val="24"/>
        </w:rPr>
        <w:t>Овладение</w:t>
      </w:r>
      <w:r>
        <w:rPr>
          <w:spacing w:val="-13"/>
          <w:sz w:val="24"/>
        </w:rPr>
        <w:t xml:space="preserve"> </w:t>
      </w:r>
      <w:r>
        <w:rPr>
          <w:sz w:val="24"/>
        </w:rPr>
        <w:t>универсальными</w:t>
      </w:r>
      <w:r>
        <w:rPr>
          <w:spacing w:val="-11"/>
          <w:sz w:val="24"/>
        </w:rPr>
        <w:t xml:space="preserve"> </w:t>
      </w:r>
      <w:r>
        <w:rPr>
          <w:i/>
          <w:sz w:val="24"/>
        </w:rPr>
        <w:t>коммуникативными</w:t>
      </w:r>
      <w:r>
        <w:rPr>
          <w:i/>
          <w:spacing w:val="-13"/>
          <w:sz w:val="24"/>
        </w:rPr>
        <w:t xml:space="preserve"> </w:t>
      </w:r>
      <w:r>
        <w:rPr>
          <w:i/>
          <w:sz w:val="24"/>
        </w:rPr>
        <w:t xml:space="preserve">действиями. </w:t>
      </w:r>
      <w:r>
        <w:rPr>
          <w:i/>
          <w:spacing w:val="-2"/>
          <w:sz w:val="24"/>
        </w:rPr>
        <w:t>Общение:</w:t>
      </w:r>
    </w:p>
    <w:p w:rsidR="00D05B71" w:rsidRDefault="00BE715A">
      <w:pPr>
        <w:pStyle w:val="a4"/>
        <w:numPr>
          <w:ilvl w:val="0"/>
          <w:numId w:val="71"/>
        </w:numPr>
        <w:tabs>
          <w:tab w:val="left" w:pos="1577"/>
        </w:tabs>
        <w:spacing w:before="5" w:line="237" w:lineRule="auto"/>
        <w:ind w:right="112" w:firstLine="707"/>
        <w:jc w:val="left"/>
        <w:rPr>
          <w:sz w:val="24"/>
        </w:rPr>
      </w:pPr>
      <w:r>
        <w:rPr>
          <w:sz w:val="24"/>
        </w:rPr>
        <w:t>в</w:t>
      </w:r>
      <w:r>
        <w:rPr>
          <w:spacing w:val="40"/>
          <w:sz w:val="24"/>
        </w:rPr>
        <w:t xml:space="preserve"> </w:t>
      </w:r>
      <w:r>
        <w:rPr>
          <w:sz w:val="24"/>
        </w:rPr>
        <w:t>ходе</w:t>
      </w:r>
      <w:r>
        <w:rPr>
          <w:spacing w:val="40"/>
          <w:sz w:val="24"/>
        </w:rPr>
        <w:t xml:space="preserve"> </w:t>
      </w:r>
      <w:r>
        <w:rPr>
          <w:sz w:val="24"/>
        </w:rPr>
        <w:t>обсуждения</w:t>
      </w:r>
      <w:r>
        <w:rPr>
          <w:spacing w:val="40"/>
          <w:sz w:val="24"/>
        </w:rPr>
        <w:t xml:space="preserve"> </w:t>
      </w:r>
      <w:r>
        <w:rPr>
          <w:sz w:val="24"/>
        </w:rPr>
        <w:t>учебного</w:t>
      </w:r>
      <w:r>
        <w:rPr>
          <w:spacing w:val="40"/>
          <w:sz w:val="24"/>
        </w:rPr>
        <w:t xml:space="preserve"> </w:t>
      </w:r>
      <w:r>
        <w:rPr>
          <w:sz w:val="24"/>
        </w:rPr>
        <w:t>материала,</w:t>
      </w:r>
      <w:r>
        <w:rPr>
          <w:spacing w:val="40"/>
          <w:sz w:val="24"/>
        </w:rPr>
        <w:t xml:space="preserve"> </w:t>
      </w:r>
      <w:r>
        <w:rPr>
          <w:sz w:val="24"/>
        </w:rPr>
        <w:t>планирования</w:t>
      </w:r>
      <w:r>
        <w:rPr>
          <w:spacing w:val="40"/>
          <w:sz w:val="24"/>
        </w:rPr>
        <w:t xml:space="preserve"> </w:t>
      </w:r>
      <w:r>
        <w:rPr>
          <w:sz w:val="24"/>
        </w:rPr>
        <w:t>и</w:t>
      </w:r>
      <w:r>
        <w:rPr>
          <w:spacing w:val="40"/>
          <w:sz w:val="24"/>
        </w:rPr>
        <w:t xml:space="preserve"> </w:t>
      </w:r>
      <w:r>
        <w:rPr>
          <w:sz w:val="24"/>
        </w:rPr>
        <w:t>осуществления учебного проекта;</w:t>
      </w:r>
    </w:p>
    <w:p w:rsidR="00D05B71" w:rsidRDefault="00BE715A">
      <w:pPr>
        <w:pStyle w:val="a4"/>
        <w:numPr>
          <w:ilvl w:val="0"/>
          <w:numId w:val="71"/>
        </w:numPr>
        <w:tabs>
          <w:tab w:val="left" w:pos="1577"/>
        </w:tabs>
        <w:spacing w:before="2" w:line="293" w:lineRule="exact"/>
        <w:ind w:left="1577" w:hanging="767"/>
        <w:jc w:val="left"/>
        <w:rPr>
          <w:sz w:val="24"/>
        </w:rPr>
      </w:pPr>
      <w:r>
        <w:rPr>
          <w:sz w:val="24"/>
        </w:rPr>
        <w:t>в</w:t>
      </w:r>
      <w:r>
        <w:rPr>
          <w:spacing w:val="-7"/>
          <w:sz w:val="24"/>
        </w:rPr>
        <w:t xml:space="preserve"> </w:t>
      </w:r>
      <w:r>
        <w:rPr>
          <w:sz w:val="24"/>
        </w:rPr>
        <w:t>рамках</w:t>
      </w:r>
      <w:r>
        <w:rPr>
          <w:spacing w:val="-2"/>
          <w:sz w:val="24"/>
        </w:rPr>
        <w:t xml:space="preserve"> </w:t>
      </w:r>
      <w:r>
        <w:rPr>
          <w:sz w:val="24"/>
        </w:rPr>
        <w:t>публичного</w:t>
      </w:r>
      <w:r>
        <w:rPr>
          <w:spacing w:val="-4"/>
          <w:sz w:val="24"/>
        </w:rPr>
        <w:t xml:space="preserve"> </w:t>
      </w:r>
      <w:r>
        <w:rPr>
          <w:sz w:val="24"/>
        </w:rPr>
        <w:t>представления</w:t>
      </w:r>
      <w:r>
        <w:rPr>
          <w:spacing w:val="-4"/>
          <w:sz w:val="24"/>
        </w:rPr>
        <w:t xml:space="preserve"> </w:t>
      </w:r>
      <w:r>
        <w:rPr>
          <w:sz w:val="24"/>
        </w:rPr>
        <w:t>результатов</w:t>
      </w:r>
      <w:r>
        <w:rPr>
          <w:spacing w:val="-5"/>
          <w:sz w:val="24"/>
        </w:rPr>
        <w:t xml:space="preserve"> </w:t>
      </w:r>
      <w:r>
        <w:rPr>
          <w:sz w:val="24"/>
        </w:rPr>
        <w:t>проектной</w:t>
      </w:r>
      <w:r>
        <w:rPr>
          <w:spacing w:val="-3"/>
          <w:sz w:val="24"/>
        </w:rPr>
        <w:t xml:space="preserve"> </w:t>
      </w:r>
      <w:r>
        <w:rPr>
          <w:spacing w:val="-2"/>
          <w:sz w:val="24"/>
        </w:rPr>
        <w:t>деятельности;</w:t>
      </w:r>
    </w:p>
    <w:p w:rsidR="00D05B71" w:rsidRDefault="00BE715A">
      <w:pPr>
        <w:pStyle w:val="a4"/>
        <w:numPr>
          <w:ilvl w:val="0"/>
          <w:numId w:val="71"/>
        </w:numPr>
        <w:tabs>
          <w:tab w:val="left" w:pos="1577"/>
        </w:tabs>
        <w:spacing w:line="293" w:lineRule="exact"/>
        <w:ind w:left="1577" w:hanging="767"/>
        <w:jc w:val="left"/>
        <w:rPr>
          <w:sz w:val="24"/>
        </w:rPr>
      </w:pPr>
      <w:r>
        <w:rPr>
          <w:sz w:val="24"/>
        </w:rPr>
        <w:t>в</w:t>
      </w:r>
      <w:r>
        <w:rPr>
          <w:spacing w:val="-6"/>
          <w:sz w:val="24"/>
        </w:rPr>
        <w:t xml:space="preserve"> </w:t>
      </w:r>
      <w:r>
        <w:rPr>
          <w:sz w:val="24"/>
        </w:rPr>
        <w:t>ходе</w:t>
      </w:r>
      <w:r>
        <w:rPr>
          <w:spacing w:val="-3"/>
          <w:sz w:val="24"/>
        </w:rPr>
        <w:t xml:space="preserve"> </w:t>
      </w:r>
      <w:r>
        <w:rPr>
          <w:sz w:val="24"/>
        </w:rPr>
        <w:t>совместного</w:t>
      </w:r>
      <w:r>
        <w:rPr>
          <w:spacing w:val="-3"/>
          <w:sz w:val="24"/>
        </w:rPr>
        <w:t xml:space="preserve"> </w:t>
      </w:r>
      <w:r>
        <w:rPr>
          <w:sz w:val="24"/>
        </w:rPr>
        <w:t>решения</w:t>
      </w:r>
      <w:r>
        <w:rPr>
          <w:spacing w:val="-2"/>
          <w:sz w:val="24"/>
        </w:rPr>
        <w:t xml:space="preserve"> </w:t>
      </w:r>
      <w:r>
        <w:rPr>
          <w:sz w:val="24"/>
        </w:rPr>
        <w:t>задачи</w:t>
      </w:r>
      <w:r>
        <w:rPr>
          <w:spacing w:val="-2"/>
          <w:sz w:val="24"/>
        </w:rPr>
        <w:t xml:space="preserve"> </w:t>
      </w:r>
      <w:r>
        <w:rPr>
          <w:sz w:val="24"/>
        </w:rPr>
        <w:t>с</w:t>
      </w:r>
      <w:r>
        <w:rPr>
          <w:spacing w:val="-4"/>
          <w:sz w:val="24"/>
        </w:rPr>
        <w:t xml:space="preserve"> </w:t>
      </w:r>
      <w:r>
        <w:rPr>
          <w:sz w:val="24"/>
        </w:rPr>
        <w:t>использованием</w:t>
      </w:r>
      <w:r>
        <w:rPr>
          <w:spacing w:val="-3"/>
          <w:sz w:val="24"/>
        </w:rPr>
        <w:t xml:space="preserve"> </w:t>
      </w:r>
      <w:r>
        <w:rPr>
          <w:sz w:val="24"/>
        </w:rPr>
        <w:t>облачных</w:t>
      </w:r>
      <w:r>
        <w:rPr>
          <w:spacing w:val="-1"/>
          <w:sz w:val="24"/>
        </w:rPr>
        <w:t xml:space="preserve"> </w:t>
      </w:r>
      <w:r>
        <w:rPr>
          <w:spacing w:val="-2"/>
          <w:sz w:val="24"/>
        </w:rPr>
        <w:t>сервисов;</w:t>
      </w:r>
    </w:p>
    <w:p w:rsidR="00D05B71" w:rsidRDefault="00BE715A">
      <w:pPr>
        <w:pStyle w:val="a4"/>
        <w:numPr>
          <w:ilvl w:val="0"/>
          <w:numId w:val="71"/>
        </w:numPr>
        <w:tabs>
          <w:tab w:val="left" w:pos="1577"/>
        </w:tabs>
        <w:spacing w:before="4" w:line="237" w:lineRule="auto"/>
        <w:ind w:right="109" w:firstLine="707"/>
        <w:jc w:val="left"/>
        <w:rPr>
          <w:sz w:val="24"/>
        </w:rPr>
      </w:pPr>
      <w:r>
        <w:rPr>
          <w:sz w:val="24"/>
        </w:rPr>
        <w:t>в</w:t>
      </w:r>
      <w:r>
        <w:rPr>
          <w:spacing w:val="80"/>
          <w:w w:val="150"/>
          <w:sz w:val="24"/>
        </w:rPr>
        <w:t xml:space="preserve"> </w:t>
      </w:r>
      <w:r>
        <w:rPr>
          <w:sz w:val="24"/>
        </w:rPr>
        <w:t>ходе</w:t>
      </w:r>
      <w:r>
        <w:rPr>
          <w:spacing w:val="80"/>
          <w:w w:val="150"/>
          <w:sz w:val="24"/>
        </w:rPr>
        <w:t xml:space="preserve"> </w:t>
      </w:r>
      <w:r>
        <w:rPr>
          <w:sz w:val="24"/>
        </w:rPr>
        <w:t>общения</w:t>
      </w:r>
      <w:r>
        <w:rPr>
          <w:spacing w:val="80"/>
          <w:w w:val="150"/>
          <w:sz w:val="24"/>
        </w:rPr>
        <w:t xml:space="preserve"> </w:t>
      </w:r>
      <w:r>
        <w:rPr>
          <w:sz w:val="24"/>
        </w:rPr>
        <w:t>с</w:t>
      </w:r>
      <w:r>
        <w:rPr>
          <w:spacing w:val="80"/>
          <w:w w:val="150"/>
          <w:sz w:val="24"/>
        </w:rPr>
        <w:t xml:space="preserve"> </w:t>
      </w:r>
      <w:r>
        <w:rPr>
          <w:sz w:val="24"/>
        </w:rPr>
        <w:t>представителями</w:t>
      </w:r>
      <w:r>
        <w:rPr>
          <w:spacing w:val="80"/>
          <w:w w:val="150"/>
          <w:sz w:val="24"/>
        </w:rPr>
        <w:t xml:space="preserve"> </w:t>
      </w:r>
      <w:r>
        <w:rPr>
          <w:sz w:val="24"/>
        </w:rPr>
        <w:t>других</w:t>
      </w:r>
      <w:r>
        <w:rPr>
          <w:spacing w:val="80"/>
          <w:w w:val="150"/>
          <w:sz w:val="24"/>
        </w:rPr>
        <w:t xml:space="preserve"> </w:t>
      </w:r>
      <w:r>
        <w:rPr>
          <w:sz w:val="24"/>
        </w:rPr>
        <w:t>культур,</w:t>
      </w:r>
      <w:r>
        <w:rPr>
          <w:spacing w:val="80"/>
          <w:w w:val="150"/>
          <w:sz w:val="24"/>
        </w:rPr>
        <w:t xml:space="preserve"> </w:t>
      </w:r>
      <w:r>
        <w:rPr>
          <w:sz w:val="24"/>
        </w:rPr>
        <w:t>в</w:t>
      </w:r>
      <w:r>
        <w:rPr>
          <w:spacing w:val="80"/>
          <w:w w:val="150"/>
          <w:sz w:val="24"/>
        </w:rPr>
        <w:t xml:space="preserve"> </w:t>
      </w:r>
      <w:r>
        <w:rPr>
          <w:sz w:val="24"/>
        </w:rPr>
        <w:t>частности</w:t>
      </w:r>
      <w:r>
        <w:rPr>
          <w:spacing w:val="80"/>
          <w:w w:val="150"/>
          <w:sz w:val="24"/>
        </w:rPr>
        <w:t xml:space="preserve"> </w:t>
      </w:r>
      <w:r>
        <w:rPr>
          <w:sz w:val="24"/>
        </w:rPr>
        <w:t>в социальных сетях.</w:t>
      </w:r>
    </w:p>
    <w:p w:rsidR="00D05B71" w:rsidRDefault="00BE715A">
      <w:pPr>
        <w:ind w:left="810"/>
        <w:rPr>
          <w:i/>
          <w:sz w:val="24"/>
        </w:rPr>
      </w:pPr>
      <w:r>
        <w:rPr>
          <w:i/>
          <w:sz w:val="24"/>
        </w:rPr>
        <w:t>Совместная</w:t>
      </w:r>
      <w:r>
        <w:rPr>
          <w:i/>
          <w:spacing w:val="-4"/>
          <w:sz w:val="24"/>
        </w:rPr>
        <w:t xml:space="preserve"> </w:t>
      </w:r>
      <w:r>
        <w:rPr>
          <w:i/>
          <w:spacing w:val="-2"/>
          <w:sz w:val="24"/>
        </w:rPr>
        <w:t>деятельность:</w:t>
      </w:r>
    </w:p>
    <w:p w:rsidR="00D05B71" w:rsidRDefault="00BE715A">
      <w:pPr>
        <w:pStyle w:val="a4"/>
        <w:numPr>
          <w:ilvl w:val="0"/>
          <w:numId w:val="71"/>
        </w:numPr>
        <w:tabs>
          <w:tab w:val="left" w:pos="1577"/>
        </w:tabs>
        <w:spacing w:before="4" w:line="237" w:lineRule="auto"/>
        <w:ind w:right="111" w:firstLine="707"/>
        <w:jc w:val="left"/>
        <w:rPr>
          <w:sz w:val="24"/>
        </w:rPr>
      </w:pPr>
      <w:r>
        <w:rPr>
          <w:sz w:val="24"/>
        </w:rPr>
        <w:t>понимать и использовать преимущества командной работы при реализации учебного проекта;</w:t>
      </w:r>
    </w:p>
    <w:p w:rsidR="00D05B71" w:rsidRDefault="00D05B71">
      <w:pPr>
        <w:spacing w:line="237" w:lineRule="auto"/>
        <w:rPr>
          <w:sz w:val="24"/>
        </w:rPr>
        <w:sectPr w:rsidR="00D05B71">
          <w:pgSz w:w="11910" w:h="16840"/>
          <w:pgMar w:top="1020" w:right="740" w:bottom="1200" w:left="1600" w:header="0" w:footer="971" w:gutter="0"/>
          <w:cols w:space="720"/>
        </w:sectPr>
      </w:pPr>
    </w:p>
    <w:p w:rsidR="00D05B71" w:rsidRDefault="00BE715A">
      <w:pPr>
        <w:pStyle w:val="a4"/>
        <w:numPr>
          <w:ilvl w:val="0"/>
          <w:numId w:val="71"/>
        </w:numPr>
        <w:tabs>
          <w:tab w:val="left" w:pos="1577"/>
        </w:tabs>
        <w:spacing w:before="88"/>
        <w:ind w:right="106" w:firstLine="707"/>
        <w:jc w:val="left"/>
        <w:rPr>
          <w:sz w:val="24"/>
        </w:rPr>
      </w:pPr>
      <w:r>
        <w:rPr>
          <w:sz w:val="24"/>
        </w:rPr>
        <w:lastRenderedPageBreak/>
        <w:t>понимать</w:t>
      </w:r>
      <w:r>
        <w:rPr>
          <w:spacing w:val="40"/>
          <w:sz w:val="24"/>
        </w:rPr>
        <w:t xml:space="preserve"> </w:t>
      </w:r>
      <w:r>
        <w:rPr>
          <w:sz w:val="24"/>
        </w:rPr>
        <w:t>необходимость</w:t>
      </w:r>
      <w:r>
        <w:rPr>
          <w:spacing w:val="40"/>
          <w:sz w:val="24"/>
        </w:rPr>
        <w:t xml:space="preserve"> </w:t>
      </w:r>
      <w:r>
        <w:rPr>
          <w:sz w:val="24"/>
        </w:rPr>
        <w:t>выработки</w:t>
      </w:r>
      <w:r>
        <w:rPr>
          <w:spacing w:val="40"/>
          <w:sz w:val="24"/>
        </w:rPr>
        <w:t xml:space="preserve"> </w:t>
      </w:r>
      <w:r>
        <w:rPr>
          <w:sz w:val="24"/>
        </w:rPr>
        <w:t>знаково-символических</w:t>
      </w:r>
      <w:r>
        <w:rPr>
          <w:spacing w:val="40"/>
          <w:sz w:val="24"/>
        </w:rPr>
        <w:t xml:space="preserve"> </w:t>
      </w:r>
      <w:r>
        <w:rPr>
          <w:sz w:val="24"/>
        </w:rPr>
        <w:t>средств</w:t>
      </w:r>
      <w:r>
        <w:rPr>
          <w:spacing w:val="40"/>
          <w:sz w:val="24"/>
        </w:rPr>
        <w:t xml:space="preserve"> </w:t>
      </w:r>
      <w:r>
        <w:rPr>
          <w:sz w:val="24"/>
        </w:rPr>
        <w:t>как необходимого условия успешной проектной деятельности;</w:t>
      </w:r>
    </w:p>
    <w:p w:rsidR="00D05B71" w:rsidRDefault="00BE715A">
      <w:pPr>
        <w:pStyle w:val="a4"/>
        <w:numPr>
          <w:ilvl w:val="0"/>
          <w:numId w:val="71"/>
        </w:numPr>
        <w:tabs>
          <w:tab w:val="left" w:pos="1580"/>
        </w:tabs>
        <w:spacing w:before="4" w:line="237" w:lineRule="auto"/>
        <w:ind w:right="103" w:firstLine="707"/>
        <w:jc w:val="left"/>
        <w:rPr>
          <w:sz w:val="24"/>
        </w:rPr>
      </w:pPr>
      <w:r>
        <w:rPr>
          <w:sz w:val="24"/>
        </w:rPr>
        <w:t>уметь адекватно интерпретировать высказывания собеседника — участника совместной деятельности;</w:t>
      </w:r>
    </w:p>
    <w:p w:rsidR="00D05B71" w:rsidRDefault="00BE715A">
      <w:pPr>
        <w:pStyle w:val="a4"/>
        <w:numPr>
          <w:ilvl w:val="0"/>
          <w:numId w:val="71"/>
        </w:numPr>
        <w:tabs>
          <w:tab w:val="left" w:pos="1577"/>
        </w:tabs>
        <w:spacing w:before="5" w:line="237" w:lineRule="auto"/>
        <w:ind w:right="109" w:firstLine="707"/>
        <w:jc w:val="left"/>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отстаивания</w:t>
      </w:r>
      <w:r>
        <w:rPr>
          <w:spacing w:val="40"/>
          <w:sz w:val="24"/>
        </w:rPr>
        <w:t xml:space="preserve"> </w:t>
      </w:r>
      <w:r>
        <w:rPr>
          <w:sz w:val="24"/>
        </w:rPr>
        <w:t>своей</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используя</w:t>
      </w:r>
      <w:r>
        <w:rPr>
          <w:spacing w:val="40"/>
          <w:sz w:val="24"/>
        </w:rPr>
        <w:t xml:space="preserve"> </w:t>
      </w:r>
      <w:r>
        <w:rPr>
          <w:sz w:val="24"/>
        </w:rPr>
        <w:t>при</w:t>
      </w:r>
      <w:r>
        <w:rPr>
          <w:spacing w:val="40"/>
          <w:sz w:val="24"/>
        </w:rPr>
        <w:t xml:space="preserve"> </w:t>
      </w:r>
      <w:r>
        <w:rPr>
          <w:sz w:val="24"/>
        </w:rPr>
        <w:t>этом законы логики;</w:t>
      </w:r>
    </w:p>
    <w:p w:rsidR="00D05B71" w:rsidRDefault="00BE715A">
      <w:pPr>
        <w:pStyle w:val="a4"/>
        <w:numPr>
          <w:ilvl w:val="0"/>
          <w:numId w:val="71"/>
        </w:numPr>
        <w:tabs>
          <w:tab w:val="left" w:pos="1580"/>
        </w:tabs>
        <w:spacing w:before="2" w:line="292" w:lineRule="exact"/>
        <w:ind w:left="1580" w:hanging="770"/>
        <w:jc w:val="left"/>
        <w:rPr>
          <w:sz w:val="24"/>
        </w:rPr>
      </w:pPr>
      <w:r>
        <w:rPr>
          <w:sz w:val="24"/>
        </w:rPr>
        <w:t>уметь</w:t>
      </w:r>
      <w:r>
        <w:rPr>
          <w:spacing w:val="-6"/>
          <w:sz w:val="24"/>
        </w:rPr>
        <w:t xml:space="preserve"> </w:t>
      </w:r>
      <w:r>
        <w:rPr>
          <w:sz w:val="24"/>
        </w:rPr>
        <w:t>распознавать</w:t>
      </w:r>
      <w:r>
        <w:rPr>
          <w:spacing w:val="-5"/>
          <w:sz w:val="24"/>
        </w:rPr>
        <w:t xml:space="preserve"> </w:t>
      </w:r>
      <w:r>
        <w:rPr>
          <w:sz w:val="24"/>
        </w:rPr>
        <w:t>некорректную</w:t>
      </w:r>
      <w:r>
        <w:rPr>
          <w:spacing w:val="-6"/>
          <w:sz w:val="24"/>
        </w:rPr>
        <w:t xml:space="preserve"> </w:t>
      </w:r>
      <w:r>
        <w:rPr>
          <w:spacing w:val="-2"/>
          <w:sz w:val="24"/>
        </w:rPr>
        <w:t>аргументацию.</w:t>
      </w:r>
    </w:p>
    <w:p w:rsidR="00D05B71" w:rsidRDefault="00BE715A">
      <w:pPr>
        <w:spacing w:line="274" w:lineRule="exact"/>
        <w:ind w:left="810"/>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tabs>
          <w:tab w:val="left" w:pos="1443"/>
          <w:tab w:val="left" w:pos="3002"/>
          <w:tab w:val="left" w:pos="4300"/>
          <w:tab w:val="left" w:pos="5640"/>
          <w:tab w:val="left" w:pos="6744"/>
          <w:tab w:val="left" w:pos="7687"/>
        </w:tabs>
        <w:ind w:left="102" w:right="112"/>
        <w:jc w:val="left"/>
      </w:pPr>
      <w:r>
        <w:rPr>
          <w:spacing w:val="-6"/>
        </w:rPr>
        <w:t>По</w:t>
      </w:r>
      <w:r>
        <w:tab/>
      </w:r>
      <w:r>
        <w:rPr>
          <w:spacing w:val="-2"/>
        </w:rPr>
        <w:t>завершении</w:t>
      </w:r>
      <w:r>
        <w:tab/>
      </w:r>
      <w:r>
        <w:rPr>
          <w:spacing w:val="-2"/>
        </w:rPr>
        <w:t>обучения</w:t>
      </w:r>
      <w:r>
        <w:tab/>
      </w:r>
      <w:r>
        <w:rPr>
          <w:spacing w:val="-2"/>
        </w:rPr>
        <w:t>учащийся</w:t>
      </w:r>
      <w:r>
        <w:tab/>
      </w:r>
      <w:r>
        <w:rPr>
          <w:spacing w:val="-2"/>
        </w:rPr>
        <w:t>должен</w:t>
      </w:r>
      <w:r>
        <w:tab/>
      </w:r>
      <w:r>
        <w:rPr>
          <w:spacing w:val="-2"/>
        </w:rPr>
        <w:t>иметь</w:t>
      </w:r>
      <w:r>
        <w:tab/>
      </w:r>
      <w:r>
        <w:rPr>
          <w:spacing w:val="-2"/>
        </w:rPr>
        <w:t xml:space="preserve">сформированные </w:t>
      </w:r>
      <w:r>
        <w:t>образовательные результаты, соотнесённые с каждым из модулей.</w:t>
      </w:r>
    </w:p>
    <w:p w:rsidR="00D05B71" w:rsidRDefault="00BE715A">
      <w:pPr>
        <w:ind w:left="810"/>
        <w:rPr>
          <w:i/>
          <w:sz w:val="24"/>
        </w:rPr>
      </w:pPr>
      <w:r>
        <w:rPr>
          <w:i/>
          <w:sz w:val="24"/>
        </w:rPr>
        <w:t>Модуль</w:t>
      </w:r>
      <w:r>
        <w:rPr>
          <w:i/>
          <w:spacing w:val="-5"/>
          <w:sz w:val="24"/>
        </w:rPr>
        <w:t xml:space="preserve"> </w:t>
      </w:r>
      <w:r>
        <w:rPr>
          <w:i/>
          <w:sz w:val="24"/>
        </w:rPr>
        <w:t>«Производство</w:t>
      </w:r>
      <w:r>
        <w:rPr>
          <w:i/>
          <w:spacing w:val="-3"/>
          <w:sz w:val="24"/>
        </w:rPr>
        <w:t xml:space="preserve"> </w:t>
      </w:r>
      <w:r>
        <w:rPr>
          <w:i/>
          <w:sz w:val="24"/>
        </w:rPr>
        <w:t>и</w:t>
      </w:r>
      <w:r>
        <w:rPr>
          <w:i/>
          <w:spacing w:val="-4"/>
          <w:sz w:val="24"/>
        </w:rPr>
        <w:t xml:space="preserve"> </w:t>
      </w:r>
      <w:r>
        <w:rPr>
          <w:i/>
          <w:spacing w:val="-2"/>
          <w:sz w:val="24"/>
        </w:rPr>
        <w:t>технология»</w:t>
      </w:r>
    </w:p>
    <w:p w:rsidR="00D05B71" w:rsidRDefault="00BE715A">
      <w:pPr>
        <w:pStyle w:val="2"/>
        <w:spacing w:line="275" w:lineRule="exact"/>
        <w:ind w:left="810"/>
      </w:pPr>
      <w:r>
        <w:t>5-6</w:t>
      </w:r>
      <w:r>
        <w:rPr>
          <w:spacing w:val="-1"/>
        </w:rPr>
        <w:t xml:space="preserve"> </w:t>
      </w:r>
      <w:r>
        <w:rPr>
          <w:spacing w:val="-2"/>
        </w:rPr>
        <w:t>КЛАССЫ:</w:t>
      </w:r>
    </w:p>
    <w:p w:rsidR="00D05B71" w:rsidRDefault="00BE715A">
      <w:pPr>
        <w:pStyle w:val="a4"/>
        <w:numPr>
          <w:ilvl w:val="0"/>
          <w:numId w:val="71"/>
        </w:numPr>
        <w:tabs>
          <w:tab w:val="left" w:pos="1577"/>
        </w:tabs>
        <w:spacing w:before="1" w:line="237" w:lineRule="auto"/>
        <w:ind w:right="110" w:firstLine="707"/>
        <w:jc w:val="left"/>
        <w:rPr>
          <w:sz w:val="24"/>
        </w:rPr>
      </w:pPr>
      <w:r>
        <w:rPr>
          <w:sz w:val="24"/>
        </w:rPr>
        <w:t>характеризовать</w:t>
      </w:r>
      <w:r>
        <w:rPr>
          <w:spacing w:val="39"/>
          <w:sz w:val="24"/>
        </w:rPr>
        <w:t xml:space="preserve"> </w:t>
      </w:r>
      <w:r>
        <w:rPr>
          <w:sz w:val="24"/>
        </w:rPr>
        <w:t>роль</w:t>
      </w:r>
      <w:r>
        <w:rPr>
          <w:spacing w:val="36"/>
          <w:sz w:val="24"/>
        </w:rPr>
        <w:t xml:space="preserve"> </w:t>
      </w:r>
      <w:r>
        <w:rPr>
          <w:sz w:val="24"/>
        </w:rPr>
        <w:t>техники</w:t>
      </w:r>
      <w:r>
        <w:rPr>
          <w:spacing w:val="38"/>
          <w:sz w:val="24"/>
        </w:rPr>
        <w:t xml:space="preserve"> </w:t>
      </w:r>
      <w:r>
        <w:rPr>
          <w:sz w:val="24"/>
        </w:rPr>
        <w:t>и</w:t>
      </w:r>
      <w:r>
        <w:rPr>
          <w:spacing w:val="36"/>
          <w:sz w:val="24"/>
        </w:rPr>
        <w:t xml:space="preserve"> </w:t>
      </w:r>
      <w:r>
        <w:rPr>
          <w:sz w:val="24"/>
        </w:rPr>
        <w:t>технологий</w:t>
      </w:r>
      <w:r>
        <w:rPr>
          <w:spacing w:val="36"/>
          <w:sz w:val="24"/>
        </w:rPr>
        <w:t xml:space="preserve"> </w:t>
      </w:r>
      <w:r>
        <w:rPr>
          <w:sz w:val="24"/>
        </w:rPr>
        <w:t>для</w:t>
      </w:r>
      <w:r>
        <w:rPr>
          <w:spacing w:val="38"/>
          <w:sz w:val="24"/>
        </w:rPr>
        <w:t xml:space="preserve"> </w:t>
      </w:r>
      <w:r>
        <w:rPr>
          <w:sz w:val="24"/>
        </w:rPr>
        <w:t>прогрессивного</w:t>
      </w:r>
      <w:r>
        <w:rPr>
          <w:spacing w:val="37"/>
          <w:sz w:val="24"/>
        </w:rPr>
        <w:t xml:space="preserve"> </w:t>
      </w:r>
      <w:r>
        <w:rPr>
          <w:sz w:val="24"/>
        </w:rPr>
        <w:t xml:space="preserve">развития </w:t>
      </w:r>
      <w:r>
        <w:rPr>
          <w:spacing w:val="-2"/>
          <w:sz w:val="24"/>
        </w:rPr>
        <w:t>общества;</w:t>
      </w:r>
    </w:p>
    <w:p w:rsidR="00D05B71" w:rsidRDefault="00BE715A">
      <w:pPr>
        <w:pStyle w:val="a4"/>
        <w:numPr>
          <w:ilvl w:val="0"/>
          <w:numId w:val="71"/>
        </w:numPr>
        <w:tabs>
          <w:tab w:val="left" w:pos="1577"/>
        </w:tabs>
        <w:spacing w:before="2" w:line="294" w:lineRule="exact"/>
        <w:ind w:left="1577" w:hanging="767"/>
        <w:jc w:val="left"/>
        <w:rPr>
          <w:sz w:val="24"/>
        </w:rPr>
      </w:pPr>
      <w:r>
        <w:rPr>
          <w:sz w:val="24"/>
        </w:rPr>
        <w:t>характеризовать</w:t>
      </w:r>
      <w:r>
        <w:rPr>
          <w:spacing w:val="-5"/>
          <w:sz w:val="24"/>
        </w:rPr>
        <w:t xml:space="preserve"> </w:t>
      </w:r>
      <w:r>
        <w:rPr>
          <w:sz w:val="24"/>
        </w:rPr>
        <w:t>роль</w:t>
      </w:r>
      <w:r>
        <w:rPr>
          <w:spacing w:val="-3"/>
          <w:sz w:val="24"/>
        </w:rPr>
        <w:t xml:space="preserve"> </w:t>
      </w:r>
      <w:r>
        <w:rPr>
          <w:sz w:val="24"/>
        </w:rPr>
        <w:t>техники</w:t>
      </w:r>
      <w:r>
        <w:rPr>
          <w:spacing w:val="-5"/>
          <w:sz w:val="24"/>
        </w:rPr>
        <w:t xml:space="preserve"> </w:t>
      </w:r>
      <w:r>
        <w:rPr>
          <w:sz w:val="24"/>
        </w:rPr>
        <w:t>и</w:t>
      </w:r>
      <w:r>
        <w:rPr>
          <w:spacing w:val="-3"/>
          <w:sz w:val="24"/>
        </w:rPr>
        <w:t xml:space="preserve"> </w:t>
      </w:r>
      <w:r>
        <w:rPr>
          <w:sz w:val="24"/>
        </w:rPr>
        <w:t>технологий</w:t>
      </w:r>
      <w:r>
        <w:rPr>
          <w:spacing w:val="-3"/>
          <w:sz w:val="24"/>
        </w:rPr>
        <w:t xml:space="preserve"> </w:t>
      </w:r>
      <w:r>
        <w:rPr>
          <w:sz w:val="24"/>
        </w:rPr>
        <w:t>в</w:t>
      </w:r>
      <w:r>
        <w:rPr>
          <w:spacing w:val="-5"/>
          <w:sz w:val="24"/>
        </w:rPr>
        <w:t xml:space="preserve"> </w:t>
      </w:r>
      <w:r>
        <w:rPr>
          <w:sz w:val="24"/>
        </w:rPr>
        <w:t>цифровом</w:t>
      </w:r>
      <w:r>
        <w:rPr>
          <w:spacing w:val="-3"/>
          <w:sz w:val="24"/>
        </w:rPr>
        <w:t xml:space="preserve"> </w:t>
      </w:r>
      <w:r>
        <w:rPr>
          <w:spacing w:val="-2"/>
          <w:sz w:val="24"/>
        </w:rPr>
        <w:t>социуме;</w:t>
      </w:r>
    </w:p>
    <w:p w:rsidR="00D05B71" w:rsidRDefault="00BE715A">
      <w:pPr>
        <w:pStyle w:val="a4"/>
        <w:numPr>
          <w:ilvl w:val="0"/>
          <w:numId w:val="71"/>
        </w:numPr>
        <w:tabs>
          <w:tab w:val="left" w:pos="1577"/>
        </w:tabs>
        <w:spacing w:line="294" w:lineRule="exact"/>
        <w:ind w:left="1577" w:hanging="767"/>
        <w:jc w:val="left"/>
        <w:rPr>
          <w:sz w:val="24"/>
        </w:rPr>
      </w:pPr>
      <w:r>
        <w:rPr>
          <w:sz w:val="24"/>
        </w:rPr>
        <w:t>выявлять</w:t>
      </w:r>
      <w:r>
        <w:rPr>
          <w:spacing w:val="-5"/>
          <w:sz w:val="24"/>
        </w:rPr>
        <w:t xml:space="preserve"> </w:t>
      </w:r>
      <w:r>
        <w:rPr>
          <w:sz w:val="24"/>
        </w:rPr>
        <w:t>причины</w:t>
      </w:r>
      <w:r>
        <w:rPr>
          <w:spacing w:val="-3"/>
          <w:sz w:val="24"/>
        </w:rPr>
        <w:t xml:space="preserve"> </w:t>
      </w:r>
      <w:r>
        <w:rPr>
          <w:sz w:val="24"/>
        </w:rPr>
        <w:t>и</w:t>
      </w:r>
      <w:r>
        <w:rPr>
          <w:spacing w:val="-5"/>
          <w:sz w:val="24"/>
        </w:rPr>
        <w:t xml:space="preserve"> </w:t>
      </w:r>
      <w:r>
        <w:rPr>
          <w:sz w:val="24"/>
        </w:rPr>
        <w:t>последствия</w:t>
      </w:r>
      <w:r>
        <w:rPr>
          <w:spacing w:val="-4"/>
          <w:sz w:val="24"/>
        </w:rPr>
        <w:t xml:space="preserve"> </w:t>
      </w:r>
      <w:r>
        <w:rPr>
          <w:sz w:val="24"/>
        </w:rPr>
        <w:t>развития</w:t>
      </w:r>
      <w:r>
        <w:rPr>
          <w:spacing w:val="-3"/>
          <w:sz w:val="24"/>
        </w:rPr>
        <w:t xml:space="preserve"> </w:t>
      </w:r>
      <w:r>
        <w:rPr>
          <w:sz w:val="24"/>
        </w:rPr>
        <w:t>техники</w:t>
      </w:r>
      <w:r>
        <w:rPr>
          <w:spacing w:val="-3"/>
          <w:sz w:val="24"/>
        </w:rPr>
        <w:t xml:space="preserve"> </w:t>
      </w:r>
      <w:r>
        <w:rPr>
          <w:sz w:val="24"/>
        </w:rPr>
        <w:t>и</w:t>
      </w:r>
      <w:r>
        <w:rPr>
          <w:spacing w:val="-5"/>
          <w:sz w:val="24"/>
        </w:rPr>
        <w:t xml:space="preserve"> </w:t>
      </w:r>
      <w:r>
        <w:rPr>
          <w:spacing w:val="-2"/>
          <w:sz w:val="24"/>
        </w:rPr>
        <w:t>технологий;</w:t>
      </w:r>
    </w:p>
    <w:p w:rsidR="00D05B71" w:rsidRDefault="00BE715A">
      <w:pPr>
        <w:pStyle w:val="a4"/>
        <w:numPr>
          <w:ilvl w:val="0"/>
          <w:numId w:val="71"/>
        </w:numPr>
        <w:tabs>
          <w:tab w:val="left" w:pos="1577"/>
        </w:tabs>
        <w:spacing w:before="3" w:line="237" w:lineRule="auto"/>
        <w:ind w:right="112" w:firstLine="707"/>
        <w:jc w:val="left"/>
        <w:rPr>
          <w:sz w:val="24"/>
        </w:rPr>
      </w:pPr>
      <w:r>
        <w:rPr>
          <w:sz w:val="24"/>
        </w:rPr>
        <w:t>характеризовать виды современных технологий и определять перспективы их развития;</w:t>
      </w:r>
    </w:p>
    <w:p w:rsidR="00D05B71" w:rsidRDefault="00BE715A">
      <w:pPr>
        <w:pStyle w:val="a4"/>
        <w:numPr>
          <w:ilvl w:val="0"/>
          <w:numId w:val="71"/>
        </w:numPr>
        <w:tabs>
          <w:tab w:val="left" w:pos="1580"/>
        </w:tabs>
        <w:spacing w:before="5" w:line="237" w:lineRule="auto"/>
        <w:ind w:right="106" w:firstLine="707"/>
        <w:jc w:val="left"/>
        <w:rPr>
          <w:sz w:val="24"/>
        </w:rPr>
      </w:pPr>
      <w:r>
        <w:rPr>
          <w:sz w:val="24"/>
        </w:rPr>
        <w:t>уметь</w:t>
      </w:r>
      <w:r>
        <w:rPr>
          <w:spacing w:val="40"/>
          <w:sz w:val="24"/>
        </w:rPr>
        <w:t xml:space="preserve"> </w:t>
      </w:r>
      <w:r>
        <w:rPr>
          <w:sz w:val="24"/>
        </w:rPr>
        <w:t>строить</w:t>
      </w:r>
      <w:r>
        <w:rPr>
          <w:spacing w:val="40"/>
          <w:sz w:val="24"/>
        </w:rPr>
        <w:t xml:space="preserve"> </w:t>
      </w:r>
      <w:r>
        <w:rPr>
          <w:sz w:val="24"/>
        </w:rPr>
        <w:t>учебную</w:t>
      </w:r>
      <w:r>
        <w:rPr>
          <w:spacing w:val="40"/>
          <w:sz w:val="24"/>
        </w:rPr>
        <w:t xml:space="preserve"> </w:t>
      </w:r>
      <w:r>
        <w:rPr>
          <w:sz w:val="24"/>
        </w:rPr>
        <w:t>и</w:t>
      </w:r>
      <w:r>
        <w:rPr>
          <w:spacing w:val="40"/>
          <w:sz w:val="24"/>
        </w:rPr>
        <w:t xml:space="preserve"> </w:t>
      </w:r>
      <w:r>
        <w:rPr>
          <w:sz w:val="24"/>
        </w:rPr>
        <w:t>практическую</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 структурой технологии: этапами, операциями, действиями;</w:t>
      </w:r>
    </w:p>
    <w:p w:rsidR="00D05B71" w:rsidRDefault="00BE715A">
      <w:pPr>
        <w:pStyle w:val="a4"/>
        <w:numPr>
          <w:ilvl w:val="0"/>
          <w:numId w:val="71"/>
        </w:numPr>
        <w:tabs>
          <w:tab w:val="left" w:pos="1577"/>
          <w:tab w:val="left" w:pos="2906"/>
          <w:tab w:val="left" w:pos="4879"/>
          <w:tab w:val="left" w:pos="6220"/>
          <w:tab w:val="left" w:pos="6642"/>
          <w:tab w:val="left" w:pos="8299"/>
          <w:tab w:val="left" w:pos="9340"/>
        </w:tabs>
        <w:spacing w:before="4" w:line="237" w:lineRule="auto"/>
        <w:ind w:right="110" w:firstLine="707"/>
        <w:jc w:val="left"/>
        <w:rPr>
          <w:sz w:val="24"/>
        </w:rPr>
      </w:pPr>
      <w:r>
        <w:rPr>
          <w:spacing w:val="-2"/>
          <w:sz w:val="24"/>
        </w:rPr>
        <w:t>научиться</w:t>
      </w:r>
      <w:r>
        <w:rPr>
          <w:sz w:val="24"/>
        </w:rPr>
        <w:tab/>
      </w:r>
      <w:r>
        <w:rPr>
          <w:spacing w:val="-2"/>
          <w:sz w:val="24"/>
        </w:rPr>
        <w:t>конструировать,</w:t>
      </w:r>
      <w:r>
        <w:rPr>
          <w:sz w:val="24"/>
        </w:rPr>
        <w:tab/>
      </w:r>
      <w:r>
        <w:rPr>
          <w:spacing w:val="-2"/>
          <w:sz w:val="24"/>
        </w:rPr>
        <w:t>оценивать</w:t>
      </w:r>
      <w:r>
        <w:rPr>
          <w:sz w:val="24"/>
        </w:rPr>
        <w:tab/>
      </w:r>
      <w:r>
        <w:rPr>
          <w:spacing w:val="-10"/>
          <w:sz w:val="24"/>
        </w:rPr>
        <w:t>и</w:t>
      </w:r>
      <w:r>
        <w:rPr>
          <w:sz w:val="24"/>
        </w:rPr>
        <w:tab/>
      </w:r>
      <w:r>
        <w:rPr>
          <w:spacing w:val="-2"/>
          <w:sz w:val="24"/>
        </w:rPr>
        <w:t>использовать</w:t>
      </w:r>
      <w:r>
        <w:rPr>
          <w:sz w:val="24"/>
        </w:rPr>
        <w:tab/>
      </w:r>
      <w:r>
        <w:rPr>
          <w:spacing w:val="-2"/>
          <w:sz w:val="24"/>
        </w:rPr>
        <w:t>модели</w:t>
      </w:r>
      <w:r>
        <w:rPr>
          <w:sz w:val="24"/>
        </w:rPr>
        <w:tab/>
      </w:r>
      <w:r>
        <w:rPr>
          <w:spacing w:val="-10"/>
          <w:sz w:val="24"/>
        </w:rPr>
        <w:t xml:space="preserve">в </w:t>
      </w:r>
      <w:r>
        <w:rPr>
          <w:sz w:val="24"/>
        </w:rPr>
        <w:t>познавательной и практической деятельности;</w:t>
      </w:r>
    </w:p>
    <w:p w:rsidR="00D05B71" w:rsidRDefault="00BE715A">
      <w:pPr>
        <w:pStyle w:val="a4"/>
        <w:numPr>
          <w:ilvl w:val="0"/>
          <w:numId w:val="71"/>
        </w:numPr>
        <w:tabs>
          <w:tab w:val="left" w:pos="1577"/>
          <w:tab w:val="left" w:pos="3511"/>
          <w:tab w:val="left" w:pos="4617"/>
          <w:tab w:val="left" w:pos="5514"/>
          <w:tab w:val="left" w:pos="5934"/>
          <w:tab w:val="left" w:pos="7601"/>
          <w:tab w:val="left" w:pos="8014"/>
        </w:tabs>
        <w:spacing w:before="5"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0"/>
          <w:numId w:val="71"/>
        </w:numPr>
        <w:tabs>
          <w:tab w:val="left" w:pos="1577"/>
        </w:tabs>
        <w:spacing w:before="2" w:line="293" w:lineRule="exact"/>
        <w:ind w:left="1577" w:hanging="767"/>
        <w:jc w:val="left"/>
        <w:rPr>
          <w:sz w:val="24"/>
        </w:rPr>
      </w:pPr>
      <w:r>
        <w:rPr>
          <w:sz w:val="24"/>
        </w:rPr>
        <w:t>соблюдать</w:t>
      </w:r>
      <w:r>
        <w:rPr>
          <w:spacing w:val="-3"/>
          <w:sz w:val="24"/>
        </w:rPr>
        <w:t xml:space="preserve"> </w:t>
      </w:r>
      <w:r>
        <w:rPr>
          <w:sz w:val="24"/>
        </w:rPr>
        <w:t>правила</w:t>
      </w:r>
      <w:r>
        <w:rPr>
          <w:spacing w:val="-3"/>
          <w:sz w:val="24"/>
        </w:rPr>
        <w:t xml:space="preserve"> </w:t>
      </w:r>
      <w:r>
        <w:rPr>
          <w:spacing w:val="-2"/>
          <w:sz w:val="24"/>
        </w:rPr>
        <w:t>безопасности;</w:t>
      </w:r>
    </w:p>
    <w:p w:rsidR="00D05B71" w:rsidRDefault="00BE715A">
      <w:pPr>
        <w:pStyle w:val="a4"/>
        <w:numPr>
          <w:ilvl w:val="0"/>
          <w:numId w:val="71"/>
        </w:numPr>
        <w:tabs>
          <w:tab w:val="left" w:pos="1577"/>
          <w:tab w:val="left" w:pos="3165"/>
          <w:tab w:val="left" w:pos="4475"/>
          <w:tab w:val="left" w:pos="5804"/>
          <w:tab w:val="left" w:pos="7207"/>
          <w:tab w:val="left" w:pos="8301"/>
          <w:tab w:val="left" w:pos="8656"/>
        </w:tabs>
        <w:ind w:right="113" w:firstLine="707"/>
        <w:jc w:val="left"/>
        <w:rPr>
          <w:sz w:val="24"/>
        </w:rPr>
      </w:pPr>
      <w:r>
        <w:rPr>
          <w:spacing w:val="-2"/>
          <w:sz w:val="24"/>
        </w:rPr>
        <w:t>использовать</w:t>
      </w:r>
      <w:r>
        <w:rPr>
          <w:sz w:val="24"/>
        </w:rPr>
        <w:tab/>
      </w:r>
      <w:r>
        <w:rPr>
          <w:spacing w:val="-2"/>
          <w:sz w:val="24"/>
        </w:rPr>
        <w:t>различные</w:t>
      </w:r>
      <w:r>
        <w:rPr>
          <w:sz w:val="24"/>
        </w:rPr>
        <w:tab/>
      </w:r>
      <w:r>
        <w:rPr>
          <w:spacing w:val="-2"/>
          <w:sz w:val="24"/>
        </w:rPr>
        <w:t>материалы</w:t>
      </w:r>
      <w:r>
        <w:rPr>
          <w:sz w:val="24"/>
        </w:rPr>
        <w:tab/>
      </w:r>
      <w:r>
        <w:rPr>
          <w:spacing w:val="-2"/>
          <w:sz w:val="24"/>
        </w:rPr>
        <w:t>(древесина,</w:t>
      </w:r>
      <w:r>
        <w:rPr>
          <w:sz w:val="24"/>
        </w:rPr>
        <w:tab/>
      </w:r>
      <w:r>
        <w:rPr>
          <w:spacing w:val="-2"/>
          <w:sz w:val="24"/>
        </w:rPr>
        <w:t>металлы</w:t>
      </w:r>
      <w:r>
        <w:rPr>
          <w:sz w:val="24"/>
        </w:rPr>
        <w:tab/>
      </w:r>
      <w:r>
        <w:rPr>
          <w:spacing w:val="-10"/>
          <w:sz w:val="24"/>
        </w:rPr>
        <w:t>и</w:t>
      </w:r>
      <w:r>
        <w:rPr>
          <w:sz w:val="24"/>
        </w:rPr>
        <w:tab/>
      </w:r>
      <w:r>
        <w:rPr>
          <w:spacing w:val="-2"/>
          <w:sz w:val="24"/>
        </w:rPr>
        <w:t xml:space="preserve">сплавы, </w:t>
      </w:r>
      <w:r>
        <w:rPr>
          <w:sz w:val="24"/>
        </w:rPr>
        <w:t>полимеры, текстиль, сельскохозяйственная продукция);</w:t>
      </w:r>
    </w:p>
    <w:p w:rsidR="00D05B71" w:rsidRDefault="00BE715A">
      <w:pPr>
        <w:pStyle w:val="a4"/>
        <w:numPr>
          <w:ilvl w:val="0"/>
          <w:numId w:val="71"/>
        </w:numPr>
        <w:tabs>
          <w:tab w:val="left" w:pos="1580"/>
        </w:tabs>
        <w:spacing w:before="3" w:line="237" w:lineRule="auto"/>
        <w:ind w:right="112" w:firstLine="707"/>
        <w:jc w:val="left"/>
        <w:rPr>
          <w:sz w:val="24"/>
        </w:rPr>
      </w:pPr>
      <w:r>
        <w:rPr>
          <w:sz w:val="24"/>
        </w:rPr>
        <w:t>уметь создавать, применять и преобразовывать знаки и символы, модели и схемы для решения учебных и производственных задач;</w:t>
      </w:r>
    </w:p>
    <w:p w:rsidR="00D05B71" w:rsidRDefault="00BE715A">
      <w:pPr>
        <w:pStyle w:val="a4"/>
        <w:numPr>
          <w:ilvl w:val="0"/>
          <w:numId w:val="71"/>
        </w:numPr>
        <w:tabs>
          <w:tab w:val="left" w:pos="1577"/>
          <w:tab w:val="left" w:pos="2819"/>
          <w:tab w:val="left" w:pos="4446"/>
          <w:tab w:val="left" w:pos="5769"/>
          <w:tab w:val="left" w:pos="7357"/>
          <w:tab w:val="left" w:pos="8379"/>
          <w:tab w:val="left" w:pos="9345"/>
        </w:tabs>
        <w:spacing w:before="5" w:line="237" w:lineRule="auto"/>
        <w:ind w:right="112"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научиться</w:t>
      </w:r>
      <w:r>
        <w:rPr>
          <w:sz w:val="24"/>
        </w:rPr>
        <w:tab/>
      </w:r>
      <w:r>
        <w:rPr>
          <w:spacing w:val="-2"/>
          <w:sz w:val="24"/>
        </w:rPr>
        <w:t>коллективно</w:t>
      </w:r>
      <w:r>
        <w:rPr>
          <w:sz w:val="24"/>
        </w:rPr>
        <w:tab/>
      </w:r>
      <w:r>
        <w:rPr>
          <w:spacing w:val="-2"/>
          <w:sz w:val="24"/>
        </w:rPr>
        <w:t>решать</w:t>
      </w:r>
      <w:r>
        <w:rPr>
          <w:sz w:val="24"/>
        </w:rPr>
        <w:tab/>
      </w:r>
      <w:r>
        <w:rPr>
          <w:spacing w:val="-2"/>
          <w:sz w:val="24"/>
        </w:rPr>
        <w:t>задачи</w:t>
      </w:r>
      <w:r>
        <w:rPr>
          <w:sz w:val="24"/>
        </w:rPr>
        <w:tab/>
      </w:r>
      <w:r>
        <w:rPr>
          <w:spacing w:val="-10"/>
          <w:sz w:val="24"/>
        </w:rPr>
        <w:t xml:space="preserve">с </w:t>
      </w:r>
      <w:r>
        <w:rPr>
          <w:sz w:val="24"/>
        </w:rPr>
        <w:t>использованием облачных сервисов;</w:t>
      </w:r>
    </w:p>
    <w:p w:rsidR="00D05B71" w:rsidRDefault="00BE715A">
      <w:pPr>
        <w:pStyle w:val="a4"/>
        <w:numPr>
          <w:ilvl w:val="0"/>
          <w:numId w:val="71"/>
        </w:numPr>
        <w:tabs>
          <w:tab w:val="left" w:pos="1577"/>
        </w:tabs>
        <w:spacing w:before="2" w:line="293" w:lineRule="exact"/>
        <w:ind w:left="1577" w:hanging="767"/>
        <w:jc w:val="left"/>
        <w:rPr>
          <w:sz w:val="24"/>
        </w:rPr>
      </w:pPr>
      <w:r>
        <w:rPr>
          <w:sz w:val="24"/>
        </w:rPr>
        <w:t>оперировать</w:t>
      </w:r>
      <w:r>
        <w:rPr>
          <w:spacing w:val="-5"/>
          <w:sz w:val="24"/>
        </w:rPr>
        <w:t xml:space="preserve"> </w:t>
      </w:r>
      <w:r>
        <w:rPr>
          <w:sz w:val="24"/>
        </w:rPr>
        <w:t>понятием</w:t>
      </w:r>
      <w:r>
        <w:rPr>
          <w:spacing w:val="-9"/>
          <w:sz w:val="24"/>
        </w:rPr>
        <w:t xml:space="preserve"> </w:t>
      </w:r>
      <w:r>
        <w:rPr>
          <w:spacing w:val="-2"/>
          <w:sz w:val="24"/>
        </w:rPr>
        <w:t>«биотехнология»;</w:t>
      </w:r>
    </w:p>
    <w:p w:rsidR="00D05B71" w:rsidRDefault="00BE715A">
      <w:pPr>
        <w:pStyle w:val="a4"/>
        <w:numPr>
          <w:ilvl w:val="0"/>
          <w:numId w:val="71"/>
        </w:numPr>
        <w:tabs>
          <w:tab w:val="left" w:pos="1577"/>
        </w:tabs>
        <w:spacing w:line="293" w:lineRule="exact"/>
        <w:ind w:left="1577" w:hanging="767"/>
        <w:jc w:val="left"/>
        <w:rPr>
          <w:sz w:val="24"/>
        </w:rPr>
      </w:pPr>
      <w:r>
        <w:rPr>
          <w:sz w:val="24"/>
        </w:rPr>
        <w:t>классифицировать</w:t>
      </w:r>
      <w:r>
        <w:rPr>
          <w:spacing w:val="-7"/>
          <w:sz w:val="24"/>
        </w:rPr>
        <w:t xml:space="preserve"> </w:t>
      </w:r>
      <w:r>
        <w:rPr>
          <w:sz w:val="24"/>
        </w:rPr>
        <w:t>методы</w:t>
      </w:r>
      <w:r>
        <w:rPr>
          <w:spacing w:val="-5"/>
          <w:sz w:val="24"/>
        </w:rPr>
        <w:t xml:space="preserve"> </w:t>
      </w:r>
      <w:r>
        <w:rPr>
          <w:sz w:val="24"/>
        </w:rPr>
        <w:t>очистки</w:t>
      </w:r>
      <w:r>
        <w:rPr>
          <w:spacing w:val="-4"/>
          <w:sz w:val="24"/>
        </w:rPr>
        <w:t xml:space="preserve"> </w:t>
      </w:r>
      <w:r>
        <w:rPr>
          <w:sz w:val="24"/>
        </w:rPr>
        <w:t>воды,</w:t>
      </w:r>
      <w:r>
        <w:rPr>
          <w:spacing w:val="-5"/>
          <w:sz w:val="24"/>
        </w:rPr>
        <w:t xml:space="preserve"> </w:t>
      </w:r>
      <w:r>
        <w:rPr>
          <w:sz w:val="24"/>
        </w:rPr>
        <w:t>использовать</w:t>
      </w:r>
      <w:r>
        <w:rPr>
          <w:spacing w:val="-4"/>
          <w:sz w:val="24"/>
        </w:rPr>
        <w:t xml:space="preserve"> </w:t>
      </w:r>
      <w:r>
        <w:rPr>
          <w:sz w:val="24"/>
        </w:rPr>
        <w:t>фильтрование</w:t>
      </w:r>
      <w:r>
        <w:rPr>
          <w:spacing w:val="-5"/>
          <w:sz w:val="24"/>
        </w:rPr>
        <w:t xml:space="preserve"> </w:t>
      </w:r>
      <w:r>
        <w:rPr>
          <w:spacing w:val="-2"/>
          <w:sz w:val="24"/>
        </w:rPr>
        <w:t>воды;</w:t>
      </w:r>
    </w:p>
    <w:p w:rsidR="00D05B71" w:rsidRDefault="00BE715A">
      <w:pPr>
        <w:pStyle w:val="a4"/>
        <w:numPr>
          <w:ilvl w:val="0"/>
          <w:numId w:val="71"/>
        </w:numPr>
        <w:tabs>
          <w:tab w:val="left" w:pos="1577"/>
        </w:tabs>
        <w:spacing w:line="293" w:lineRule="exact"/>
        <w:ind w:left="1577" w:hanging="767"/>
        <w:jc w:val="left"/>
        <w:rPr>
          <w:sz w:val="24"/>
        </w:rPr>
      </w:pPr>
      <w:r>
        <w:rPr>
          <w:sz w:val="24"/>
        </w:rPr>
        <w:t>оперировать</w:t>
      </w:r>
      <w:r>
        <w:rPr>
          <w:spacing w:val="-12"/>
          <w:sz w:val="24"/>
        </w:rPr>
        <w:t xml:space="preserve"> </w:t>
      </w:r>
      <w:r>
        <w:rPr>
          <w:sz w:val="24"/>
        </w:rPr>
        <w:t>понятиями</w:t>
      </w:r>
      <w:r>
        <w:rPr>
          <w:spacing w:val="-6"/>
          <w:sz w:val="24"/>
        </w:rPr>
        <w:t xml:space="preserve"> </w:t>
      </w:r>
      <w:r>
        <w:rPr>
          <w:sz w:val="24"/>
        </w:rPr>
        <w:t>«биоэнергетика»,</w:t>
      </w:r>
      <w:r>
        <w:rPr>
          <w:spacing w:val="-6"/>
          <w:sz w:val="24"/>
        </w:rPr>
        <w:t xml:space="preserve"> </w:t>
      </w:r>
      <w:r>
        <w:rPr>
          <w:spacing w:val="-2"/>
          <w:sz w:val="24"/>
        </w:rPr>
        <w:t>«биометаногенез».</w:t>
      </w:r>
    </w:p>
    <w:p w:rsidR="00D05B71" w:rsidRDefault="00BE715A">
      <w:pPr>
        <w:pStyle w:val="2"/>
        <w:spacing w:before="1" w:line="275" w:lineRule="exact"/>
        <w:ind w:left="810"/>
      </w:pPr>
      <w:r>
        <w:t>7-9</w:t>
      </w:r>
      <w:r>
        <w:rPr>
          <w:spacing w:val="-1"/>
        </w:rPr>
        <w:t xml:space="preserve"> </w:t>
      </w:r>
      <w:r>
        <w:rPr>
          <w:spacing w:val="-2"/>
        </w:rPr>
        <w:t>КЛАССЫ:</w:t>
      </w:r>
    </w:p>
    <w:p w:rsidR="00D05B71" w:rsidRDefault="00BE715A">
      <w:pPr>
        <w:pStyle w:val="a4"/>
        <w:numPr>
          <w:ilvl w:val="0"/>
          <w:numId w:val="71"/>
        </w:numPr>
        <w:tabs>
          <w:tab w:val="left" w:pos="1577"/>
        </w:tabs>
        <w:spacing w:line="293" w:lineRule="exact"/>
        <w:ind w:left="1577" w:hanging="767"/>
        <w:rPr>
          <w:sz w:val="24"/>
        </w:rPr>
      </w:pPr>
      <w:r>
        <w:rPr>
          <w:sz w:val="24"/>
        </w:rPr>
        <w:t>перечислять</w:t>
      </w:r>
      <w:r>
        <w:rPr>
          <w:spacing w:val="-4"/>
          <w:sz w:val="24"/>
        </w:rPr>
        <w:t xml:space="preserve"> </w:t>
      </w:r>
      <w:r>
        <w:rPr>
          <w:sz w:val="24"/>
        </w:rPr>
        <w:t>и</w:t>
      </w:r>
      <w:r>
        <w:rPr>
          <w:spacing w:val="-6"/>
          <w:sz w:val="24"/>
        </w:rPr>
        <w:t xml:space="preserve"> </w:t>
      </w:r>
      <w:r>
        <w:rPr>
          <w:sz w:val="24"/>
        </w:rPr>
        <w:t>характеризовать</w:t>
      </w:r>
      <w:r>
        <w:rPr>
          <w:spacing w:val="-3"/>
          <w:sz w:val="24"/>
        </w:rPr>
        <w:t xml:space="preserve"> </w:t>
      </w:r>
      <w:r>
        <w:rPr>
          <w:sz w:val="24"/>
        </w:rPr>
        <w:t>виды</w:t>
      </w:r>
      <w:r>
        <w:rPr>
          <w:spacing w:val="-4"/>
          <w:sz w:val="24"/>
        </w:rPr>
        <w:t xml:space="preserve"> </w:t>
      </w:r>
      <w:r>
        <w:rPr>
          <w:sz w:val="24"/>
        </w:rPr>
        <w:t>современных</w:t>
      </w:r>
      <w:r>
        <w:rPr>
          <w:spacing w:val="-2"/>
          <w:sz w:val="24"/>
        </w:rPr>
        <w:t xml:space="preserve"> технологий;</w:t>
      </w:r>
    </w:p>
    <w:p w:rsidR="00D05B71" w:rsidRDefault="00BE715A">
      <w:pPr>
        <w:pStyle w:val="a4"/>
        <w:numPr>
          <w:ilvl w:val="0"/>
          <w:numId w:val="71"/>
        </w:numPr>
        <w:tabs>
          <w:tab w:val="left" w:pos="1577"/>
        </w:tabs>
        <w:spacing w:before="2" w:line="293" w:lineRule="exact"/>
        <w:ind w:left="1577" w:hanging="767"/>
        <w:rPr>
          <w:sz w:val="24"/>
        </w:rPr>
      </w:pPr>
      <w:r>
        <w:rPr>
          <w:sz w:val="24"/>
        </w:rPr>
        <w:t>применять</w:t>
      </w:r>
      <w:r>
        <w:rPr>
          <w:spacing w:val="-8"/>
          <w:sz w:val="24"/>
        </w:rPr>
        <w:t xml:space="preserve"> </w:t>
      </w:r>
      <w:r>
        <w:rPr>
          <w:sz w:val="24"/>
        </w:rPr>
        <w:t>технологии</w:t>
      </w:r>
      <w:r>
        <w:rPr>
          <w:spacing w:val="-6"/>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возникающих</w:t>
      </w:r>
      <w:r>
        <w:rPr>
          <w:spacing w:val="-5"/>
          <w:sz w:val="24"/>
        </w:rPr>
        <w:t xml:space="preserve"> </w:t>
      </w:r>
      <w:r>
        <w:rPr>
          <w:spacing w:val="-2"/>
          <w:sz w:val="24"/>
        </w:rPr>
        <w:t>задач;</w:t>
      </w:r>
    </w:p>
    <w:p w:rsidR="00D05B71" w:rsidRDefault="00BE715A">
      <w:pPr>
        <w:pStyle w:val="a4"/>
        <w:numPr>
          <w:ilvl w:val="0"/>
          <w:numId w:val="71"/>
        </w:numPr>
        <w:tabs>
          <w:tab w:val="left" w:pos="1577"/>
        </w:tabs>
        <w:spacing w:before="1" w:line="237" w:lineRule="auto"/>
        <w:ind w:right="110" w:firstLine="707"/>
        <w:rPr>
          <w:sz w:val="24"/>
        </w:rPr>
      </w:pPr>
      <w:r>
        <w:rPr>
          <w:sz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D05B71" w:rsidRDefault="00BE715A">
      <w:pPr>
        <w:pStyle w:val="a4"/>
        <w:numPr>
          <w:ilvl w:val="0"/>
          <w:numId w:val="71"/>
        </w:numPr>
        <w:tabs>
          <w:tab w:val="left" w:pos="1577"/>
        </w:tabs>
        <w:spacing w:before="8" w:line="237" w:lineRule="auto"/>
        <w:ind w:right="113" w:firstLine="707"/>
        <w:rPr>
          <w:sz w:val="24"/>
        </w:rPr>
      </w:pPr>
      <w:r>
        <w:rPr>
          <w:sz w:val="24"/>
        </w:rPr>
        <w:t>приводить примеры не только функциональных, но и эстетичных промышленных изделий;</w:t>
      </w:r>
    </w:p>
    <w:p w:rsidR="00D05B71" w:rsidRDefault="00BE715A">
      <w:pPr>
        <w:pStyle w:val="a4"/>
        <w:numPr>
          <w:ilvl w:val="0"/>
          <w:numId w:val="71"/>
        </w:numPr>
        <w:tabs>
          <w:tab w:val="left" w:pos="1577"/>
        </w:tabs>
        <w:spacing w:before="5" w:line="237" w:lineRule="auto"/>
        <w:ind w:right="110" w:firstLine="707"/>
        <w:rPr>
          <w:sz w:val="24"/>
        </w:rPr>
      </w:pPr>
      <w:r>
        <w:rPr>
          <w:sz w:val="24"/>
        </w:rPr>
        <w:t>овладеть информационно-когнитивными технологиями преобразования данных в информацию и информации в знание;</w:t>
      </w:r>
    </w:p>
    <w:p w:rsidR="00D05B71" w:rsidRDefault="00BE715A">
      <w:pPr>
        <w:pStyle w:val="a4"/>
        <w:numPr>
          <w:ilvl w:val="0"/>
          <w:numId w:val="71"/>
        </w:numPr>
        <w:tabs>
          <w:tab w:val="left" w:pos="1577"/>
        </w:tabs>
        <w:spacing w:before="4" w:line="237" w:lineRule="auto"/>
        <w:ind w:right="105" w:firstLine="707"/>
        <w:rPr>
          <w:sz w:val="24"/>
        </w:rPr>
      </w:pPr>
      <w:r>
        <w:rPr>
          <w:sz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D05B71" w:rsidRDefault="00BE715A">
      <w:pPr>
        <w:pStyle w:val="a4"/>
        <w:numPr>
          <w:ilvl w:val="0"/>
          <w:numId w:val="71"/>
        </w:numPr>
        <w:tabs>
          <w:tab w:val="left" w:pos="1577"/>
        </w:tabs>
        <w:spacing w:before="8" w:line="237" w:lineRule="auto"/>
        <w:ind w:right="113" w:firstLine="707"/>
        <w:rPr>
          <w:sz w:val="24"/>
        </w:rPr>
      </w:pPr>
      <w:r>
        <w:rPr>
          <w:sz w:val="24"/>
        </w:rPr>
        <w:t xml:space="preserve">оценивать области применения технологий, понимать их возможности и </w:t>
      </w:r>
      <w:r>
        <w:rPr>
          <w:spacing w:val="-2"/>
          <w:sz w:val="24"/>
        </w:rPr>
        <w:t>ограничения;</w:t>
      </w:r>
    </w:p>
    <w:p w:rsidR="00D05B71" w:rsidRDefault="00BE715A">
      <w:pPr>
        <w:pStyle w:val="a4"/>
        <w:numPr>
          <w:ilvl w:val="0"/>
          <w:numId w:val="71"/>
        </w:numPr>
        <w:tabs>
          <w:tab w:val="left" w:pos="1577"/>
        </w:tabs>
        <w:spacing w:before="2"/>
        <w:ind w:left="1577" w:hanging="767"/>
        <w:rPr>
          <w:sz w:val="24"/>
        </w:rPr>
      </w:pPr>
      <w:r>
        <w:rPr>
          <w:sz w:val="24"/>
        </w:rPr>
        <w:t>оценивать</w:t>
      </w:r>
      <w:r>
        <w:rPr>
          <w:spacing w:val="49"/>
          <w:w w:val="150"/>
          <w:sz w:val="24"/>
        </w:rPr>
        <w:t xml:space="preserve"> </w:t>
      </w:r>
      <w:r>
        <w:rPr>
          <w:sz w:val="24"/>
        </w:rPr>
        <w:t>условия</w:t>
      </w:r>
      <w:r>
        <w:rPr>
          <w:spacing w:val="78"/>
          <w:sz w:val="24"/>
        </w:rPr>
        <w:t xml:space="preserve"> </w:t>
      </w:r>
      <w:r>
        <w:rPr>
          <w:sz w:val="24"/>
        </w:rPr>
        <w:t>применимости</w:t>
      </w:r>
      <w:r>
        <w:rPr>
          <w:spacing w:val="50"/>
          <w:w w:val="150"/>
          <w:sz w:val="24"/>
        </w:rPr>
        <w:t xml:space="preserve"> </w:t>
      </w:r>
      <w:r>
        <w:rPr>
          <w:sz w:val="24"/>
        </w:rPr>
        <w:t>технологии</w:t>
      </w:r>
      <w:r>
        <w:rPr>
          <w:spacing w:val="79"/>
          <w:sz w:val="24"/>
        </w:rPr>
        <w:t xml:space="preserve"> </w:t>
      </w:r>
      <w:r>
        <w:rPr>
          <w:sz w:val="24"/>
        </w:rPr>
        <w:t>с</w:t>
      </w:r>
      <w:r>
        <w:rPr>
          <w:spacing w:val="78"/>
          <w:sz w:val="24"/>
        </w:rPr>
        <w:t xml:space="preserve"> </w:t>
      </w:r>
      <w:r>
        <w:rPr>
          <w:sz w:val="24"/>
        </w:rPr>
        <w:t>позиций</w:t>
      </w:r>
      <w:r>
        <w:rPr>
          <w:spacing w:val="79"/>
          <w:sz w:val="24"/>
        </w:rPr>
        <w:t xml:space="preserve"> </w:t>
      </w:r>
      <w:r>
        <w:rPr>
          <w:spacing w:val="-2"/>
          <w:sz w:val="24"/>
        </w:rPr>
        <w:t>экологической</w:t>
      </w:r>
    </w:p>
    <w:p w:rsidR="00D05B71" w:rsidRDefault="00D05B71">
      <w:pPr>
        <w:jc w:val="both"/>
        <w:rPr>
          <w:sz w:val="24"/>
        </w:rPr>
        <w:sectPr w:rsidR="00D05B71">
          <w:pgSz w:w="11910" w:h="16840"/>
          <w:pgMar w:top="1020" w:right="740" w:bottom="1200" w:left="1600" w:header="0" w:footer="971" w:gutter="0"/>
          <w:cols w:space="720"/>
        </w:sectPr>
      </w:pPr>
    </w:p>
    <w:p w:rsidR="00D05B71" w:rsidRDefault="00BE715A">
      <w:pPr>
        <w:pStyle w:val="a3"/>
        <w:spacing w:before="66"/>
        <w:ind w:left="102" w:firstLine="0"/>
        <w:jc w:val="left"/>
      </w:pPr>
      <w:r>
        <w:rPr>
          <w:spacing w:val="-2"/>
        </w:rPr>
        <w:lastRenderedPageBreak/>
        <w:t>защищённости;</w:t>
      </w:r>
    </w:p>
    <w:p w:rsidR="00D05B71" w:rsidRDefault="00BE715A">
      <w:pPr>
        <w:pStyle w:val="a4"/>
        <w:numPr>
          <w:ilvl w:val="0"/>
          <w:numId w:val="71"/>
        </w:numPr>
        <w:tabs>
          <w:tab w:val="left" w:pos="1577"/>
        </w:tabs>
        <w:spacing w:before="2"/>
        <w:ind w:right="107" w:firstLine="707"/>
        <w:jc w:val="left"/>
        <w:rPr>
          <w:sz w:val="24"/>
        </w:rPr>
      </w:pPr>
      <w:r>
        <w:rPr>
          <w:sz w:val="24"/>
        </w:rPr>
        <w:t>получить возможность научиться модернизировать и создавать технологии обработки известных материалов;</w:t>
      </w:r>
    </w:p>
    <w:p w:rsidR="00D05B71" w:rsidRDefault="00BE715A">
      <w:pPr>
        <w:pStyle w:val="a4"/>
        <w:numPr>
          <w:ilvl w:val="0"/>
          <w:numId w:val="71"/>
        </w:numPr>
        <w:tabs>
          <w:tab w:val="left" w:pos="1577"/>
        </w:tabs>
        <w:spacing w:before="2" w:line="293" w:lineRule="exact"/>
        <w:ind w:left="1577" w:hanging="767"/>
        <w:jc w:val="left"/>
        <w:rPr>
          <w:sz w:val="24"/>
        </w:rPr>
      </w:pPr>
      <w:r>
        <w:rPr>
          <w:sz w:val="24"/>
        </w:rPr>
        <w:t>анализировать</w:t>
      </w:r>
      <w:r>
        <w:rPr>
          <w:spacing w:val="-7"/>
          <w:sz w:val="24"/>
        </w:rPr>
        <w:t xml:space="preserve"> </w:t>
      </w:r>
      <w:r>
        <w:rPr>
          <w:sz w:val="24"/>
        </w:rPr>
        <w:t>значимые</w:t>
      </w:r>
      <w:r>
        <w:rPr>
          <w:spacing w:val="-6"/>
          <w:sz w:val="24"/>
        </w:rPr>
        <w:t xml:space="preserve"> </w:t>
      </w:r>
      <w:r>
        <w:rPr>
          <w:sz w:val="24"/>
        </w:rPr>
        <w:t>для</w:t>
      </w:r>
      <w:r>
        <w:rPr>
          <w:spacing w:val="-4"/>
          <w:sz w:val="24"/>
        </w:rPr>
        <w:t xml:space="preserve"> </w:t>
      </w:r>
      <w:r>
        <w:rPr>
          <w:sz w:val="24"/>
        </w:rPr>
        <w:t>конкретного</w:t>
      </w:r>
      <w:r>
        <w:rPr>
          <w:spacing w:val="-4"/>
          <w:sz w:val="24"/>
        </w:rPr>
        <w:t xml:space="preserve"> </w:t>
      </w:r>
      <w:r>
        <w:rPr>
          <w:sz w:val="24"/>
        </w:rPr>
        <w:t>человека</w:t>
      </w:r>
      <w:r>
        <w:rPr>
          <w:spacing w:val="-4"/>
          <w:sz w:val="24"/>
        </w:rPr>
        <w:t xml:space="preserve"> </w:t>
      </w:r>
      <w:r>
        <w:rPr>
          <w:spacing w:val="-2"/>
          <w:sz w:val="24"/>
        </w:rPr>
        <w:t>потребности;</w:t>
      </w:r>
    </w:p>
    <w:p w:rsidR="00D05B71" w:rsidRDefault="00BE715A">
      <w:pPr>
        <w:pStyle w:val="a4"/>
        <w:numPr>
          <w:ilvl w:val="0"/>
          <w:numId w:val="71"/>
        </w:numPr>
        <w:tabs>
          <w:tab w:val="left" w:pos="1577"/>
        </w:tabs>
        <w:spacing w:line="293" w:lineRule="exact"/>
        <w:ind w:left="1577" w:hanging="767"/>
        <w:jc w:val="left"/>
        <w:rPr>
          <w:sz w:val="24"/>
        </w:rPr>
      </w:pPr>
      <w:r>
        <w:rPr>
          <w:sz w:val="24"/>
        </w:rPr>
        <w:t>перечислять</w:t>
      </w:r>
      <w:r>
        <w:rPr>
          <w:spacing w:val="-5"/>
          <w:sz w:val="24"/>
        </w:rPr>
        <w:t xml:space="preserve"> </w:t>
      </w:r>
      <w:r>
        <w:rPr>
          <w:sz w:val="24"/>
        </w:rPr>
        <w:t>и</w:t>
      </w:r>
      <w:r>
        <w:rPr>
          <w:spacing w:val="-5"/>
          <w:sz w:val="24"/>
        </w:rPr>
        <w:t xml:space="preserve"> </w:t>
      </w:r>
      <w:r>
        <w:rPr>
          <w:sz w:val="24"/>
        </w:rPr>
        <w:t>характеризовать</w:t>
      </w:r>
      <w:r>
        <w:rPr>
          <w:spacing w:val="-5"/>
          <w:sz w:val="24"/>
        </w:rPr>
        <w:t xml:space="preserve"> </w:t>
      </w:r>
      <w:r>
        <w:rPr>
          <w:sz w:val="24"/>
        </w:rPr>
        <w:t>продукты</w:t>
      </w:r>
      <w:r>
        <w:rPr>
          <w:spacing w:val="-4"/>
          <w:sz w:val="24"/>
        </w:rPr>
        <w:t xml:space="preserve"> </w:t>
      </w:r>
      <w:r>
        <w:rPr>
          <w:spacing w:val="-2"/>
          <w:sz w:val="24"/>
        </w:rPr>
        <w:t>питания;</w:t>
      </w:r>
    </w:p>
    <w:p w:rsidR="00D05B71" w:rsidRDefault="00BE715A">
      <w:pPr>
        <w:pStyle w:val="a4"/>
        <w:numPr>
          <w:ilvl w:val="0"/>
          <w:numId w:val="71"/>
        </w:numPr>
        <w:tabs>
          <w:tab w:val="left" w:pos="1577"/>
        </w:tabs>
        <w:spacing w:line="293" w:lineRule="exact"/>
        <w:ind w:left="1577" w:hanging="767"/>
        <w:jc w:val="left"/>
        <w:rPr>
          <w:sz w:val="24"/>
        </w:rPr>
      </w:pPr>
      <w:r>
        <w:rPr>
          <w:sz w:val="24"/>
        </w:rPr>
        <w:t>перечислять</w:t>
      </w:r>
      <w:r>
        <w:rPr>
          <w:spacing w:val="-6"/>
          <w:sz w:val="24"/>
        </w:rPr>
        <w:t xml:space="preserve"> </w:t>
      </w:r>
      <w:r>
        <w:rPr>
          <w:sz w:val="24"/>
        </w:rPr>
        <w:t>виды</w:t>
      </w:r>
      <w:r>
        <w:rPr>
          <w:spacing w:val="-3"/>
          <w:sz w:val="24"/>
        </w:rPr>
        <w:t xml:space="preserve"> </w:t>
      </w:r>
      <w:r>
        <w:rPr>
          <w:sz w:val="24"/>
        </w:rPr>
        <w:t>и</w:t>
      </w:r>
      <w:r>
        <w:rPr>
          <w:spacing w:val="-3"/>
          <w:sz w:val="24"/>
        </w:rPr>
        <w:t xml:space="preserve"> </w:t>
      </w:r>
      <w:r>
        <w:rPr>
          <w:sz w:val="24"/>
        </w:rPr>
        <w:t>названия</w:t>
      </w:r>
      <w:r>
        <w:rPr>
          <w:spacing w:val="-4"/>
          <w:sz w:val="24"/>
        </w:rPr>
        <w:t xml:space="preserve"> </w:t>
      </w:r>
      <w:r>
        <w:rPr>
          <w:sz w:val="24"/>
        </w:rPr>
        <w:t>народных</w:t>
      </w:r>
      <w:r>
        <w:rPr>
          <w:spacing w:val="-4"/>
          <w:sz w:val="24"/>
        </w:rPr>
        <w:t xml:space="preserve"> </w:t>
      </w:r>
      <w:r>
        <w:rPr>
          <w:sz w:val="24"/>
        </w:rPr>
        <w:t>промыслов</w:t>
      </w:r>
      <w:r>
        <w:rPr>
          <w:spacing w:val="-4"/>
          <w:sz w:val="24"/>
        </w:rPr>
        <w:t xml:space="preserve"> </w:t>
      </w:r>
      <w:r>
        <w:rPr>
          <w:sz w:val="24"/>
        </w:rPr>
        <w:t>и</w:t>
      </w:r>
      <w:r>
        <w:rPr>
          <w:spacing w:val="-3"/>
          <w:sz w:val="24"/>
        </w:rPr>
        <w:t xml:space="preserve"> </w:t>
      </w:r>
      <w:r>
        <w:rPr>
          <w:spacing w:val="-2"/>
          <w:sz w:val="24"/>
        </w:rPr>
        <w:t>ремёсел;</w:t>
      </w:r>
    </w:p>
    <w:p w:rsidR="00D05B71" w:rsidRDefault="00BE715A">
      <w:pPr>
        <w:pStyle w:val="a4"/>
        <w:numPr>
          <w:ilvl w:val="0"/>
          <w:numId w:val="71"/>
        </w:numPr>
        <w:tabs>
          <w:tab w:val="left" w:pos="1577"/>
        </w:tabs>
        <w:spacing w:line="293" w:lineRule="exact"/>
        <w:ind w:left="1577" w:hanging="767"/>
        <w:jc w:val="left"/>
        <w:rPr>
          <w:sz w:val="24"/>
        </w:rPr>
      </w:pPr>
      <w:r>
        <w:rPr>
          <w:sz w:val="24"/>
        </w:rPr>
        <w:t>анализировать</w:t>
      </w:r>
      <w:r>
        <w:rPr>
          <w:spacing w:val="-8"/>
          <w:sz w:val="24"/>
        </w:rPr>
        <w:t xml:space="preserve"> </w:t>
      </w:r>
      <w:r>
        <w:rPr>
          <w:sz w:val="24"/>
        </w:rPr>
        <w:t>использование</w:t>
      </w:r>
      <w:r>
        <w:rPr>
          <w:spacing w:val="-6"/>
          <w:sz w:val="24"/>
        </w:rPr>
        <w:t xml:space="preserve"> </w:t>
      </w:r>
      <w:r>
        <w:rPr>
          <w:sz w:val="24"/>
        </w:rPr>
        <w:t>нанотехнологий</w:t>
      </w:r>
      <w:r>
        <w:rPr>
          <w:spacing w:val="-7"/>
          <w:sz w:val="24"/>
        </w:rPr>
        <w:t xml:space="preserve"> </w:t>
      </w:r>
      <w:r>
        <w:rPr>
          <w:sz w:val="24"/>
        </w:rPr>
        <w:t>в</w:t>
      </w:r>
      <w:r>
        <w:rPr>
          <w:spacing w:val="-6"/>
          <w:sz w:val="24"/>
        </w:rPr>
        <w:t xml:space="preserve"> </w:t>
      </w:r>
      <w:r>
        <w:rPr>
          <w:sz w:val="24"/>
        </w:rPr>
        <w:t>различных</w:t>
      </w:r>
      <w:r>
        <w:rPr>
          <w:spacing w:val="-4"/>
          <w:sz w:val="24"/>
        </w:rPr>
        <w:t xml:space="preserve"> </w:t>
      </w:r>
      <w:r>
        <w:rPr>
          <w:spacing w:val="-2"/>
          <w:sz w:val="24"/>
        </w:rPr>
        <w:t>областях;</w:t>
      </w:r>
    </w:p>
    <w:p w:rsidR="00D05B71" w:rsidRDefault="00BE715A">
      <w:pPr>
        <w:pStyle w:val="a4"/>
        <w:numPr>
          <w:ilvl w:val="0"/>
          <w:numId w:val="71"/>
        </w:numPr>
        <w:tabs>
          <w:tab w:val="left" w:pos="1577"/>
        </w:tabs>
        <w:spacing w:before="1" w:line="237" w:lineRule="auto"/>
        <w:ind w:right="112" w:firstLine="707"/>
        <w:jc w:val="left"/>
        <w:rPr>
          <w:sz w:val="24"/>
        </w:rPr>
      </w:pPr>
      <w:r>
        <w:rPr>
          <w:sz w:val="24"/>
        </w:rPr>
        <w:t>выявлять экологические проблемы; 6 применять генеалогический метод; 6 анализировать роль прививок;</w:t>
      </w:r>
    </w:p>
    <w:p w:rsidR="00D05B71" w:rsidRDefault="00BE715A">
      <w:pPr>
        <w:pStyle w:val="a4"/>
        <w:numPr>
          <w:ilvl w:val="0"/>
          <w:numId w:val="71"/>
        </w:numPr>
        <w:tabs>
          <w:tab w:val="left" w:pos="1577"/>
        </w:tabs>
        <w:spacing w:before="3"/>
        <w:ind w:left="1577" w:hanging="767"/>
        <w:jc w:val="left"/>
        <w:rPr>
          <w:sz w:val="24"/>
        </w:rPr>
      </w:pPr>
      <w:r>
        <w:rPr>
          <w:sz w:val="24"/>
        </w:rPr>
        <w:t>анализировать</w:t>
      </w:r>
      <w:r>
        <w:rPr>
          <w:spacing w:val="-1"/>
          <w:sz w:val="24"/>
        </w:rPr>
        <w:t xml:space="preserve"> </w:t>
      </w:r>
      <w:r>
        <w:rPr>
          <w:sz w:val="24"/>
        </w:rPr>
        <w:t>работу</w:t>
      </w:r>
      <w:r>
        <w:rPr>
          <w:spacing w:val="-7"/>
          <w:sz w:val="24"/>
        </w:rPr>
        <w:t xml:space="preserve"> </w:t>
      </w:r>
      <w:r>
        <w:rPr>
          <w:spacing w:val="-2"/>
          <w:sz w:val="24"/>
        </w:rPr>
        <w:t>биодатчиков;</w:t>
      </w:r>
    </w:p>
    <w:p w:rsidR="00D05B71" w:rsidRDefault="00BE715A">
      <w:pPr>
        <w:pStyle w:val="a4"/>
        <w:numPr>
          <w:ilvl w:val="0"/>
          <w:numId w:val="71"/>
        </w:numPr>
        <w:tabs>
          <w:tab w:val="left" w:pos="1577"/>
        </w:tabs>
        <w:spacing w:before="1" w:line="292" w:lineRule="exact"/>
        <w:ind w:left="1577" w:hanging="767"/>
        <w:jc w:val="left"/>
        <w:rPr>
          <w:sz w:val="24"/>
        </w:rPr>
      </w:pPr>
      <w:r>
        <w:rPr>
          <w:sz w:val="24"/>
        </w:rPr>
        <w:t>анализировать</w:t>
      </w:r>
      <w:r>
        <w:rPr>
          <w:spacing w:val="-8"/>
          <w:sz w:val="24"/>
        </w:rPr>
        <w:t xml:space="preserve"> </w:t>
      </w:r>
      <w:r>
        <w:rPr>
          <w:sz w:val="24"/>
        </w:rPr>
        <w:t>микробиологические</w:t>
      </w:r>
      <w:r>
        <w:rPr>
          <w:spacing w:val="-8"/>
          <w:sz w:val="24"/>
        </w:rPr>
        <w:t xml:space="preserve"> </w:t>
      </w:r>
      <w:r>
        <w:rPr>
          <w:sz w:val="24"/>
        </w:rPr>
        <w:t>технологии,</w:t>
      </w:r>
      <w:r>
        <w:rPr>
          <w:spacing w:val="-7"/>
          <w:sz w:val="24"/>
        </w:rPr>
        <w:t xml:space="preserve"> </w:t>
      </w:r>
      <w:r>
        <w:rPr>
          <w:sz w:val="24"/>
        </w:rPr>
        <w:t>методы</w:t>
      </w:r>
      <w:r>
        <w:rPr>
          <w:spacing w:val="-7"/>
          <w:sz w:val="24"/>
        </w:rPr>
        <w:t xml:space="preserve"> </w:t>
      </w:r>
      <w:r>
        <w:rPr>
          <w:sz w:val="24"/>
        </w:rPr>
        <w:t>генной</w:t>
      </w:r>
      <w:r>
        <w:rPr>
          <w:spacing w:val="-6"/>
          <w:sz w:val="24"/>
        </w:rPr>
        <w:t xml:space="preserve"> </w:t>
      </w:r>
      <w:r>
        <w:rPr>
          <w:spacing w:val="-2"/>
          <w:sz w:val="24"/>
        </w:rPr>
        <w:t>инженерии.</w:t>
      </w:r>
    </w:p>
    <w:p w:rsidR="00D05B71" w:rsidRDefault="00BE715A">
      <w:pPr>
        <w:spacing w:line="274" w:lineRule="exact"/>
        <w:ind w:left="810"/>
        <w:rPr>
          <w:i/>
          <w:sz w:val="24"/>
        </w:rPr>
      </w:pPr>
      <w:r>
        <w:rPr>
          <w:i/>
          <w:sz w:val="24"/>
        </w:rPr>
        <w:t>Модуль</w:t>
      </w:r>
      <w:r>
        <w:rPr>
          <w:i/>
          <w:spacing w:val="-4"/>
          <w:sz w:val="24"/>
        </w:rPr>
        <w:t xml:space="preserve"> </w:t>
      </w:r>
      <w:r>
        <w:rPr>
          <w:i/>
          <w:sz w:val="24"/>
        </w:rPr>
        <w:t>«Технология</w:t>
      </w:r>
      <w:r>
        <w:rPr>
          <w:i/>
          <w:spacing w:val="-4"/>
          <w:sz w:val="24"/>
        </w:rPr>
        <w:t xml:space="preserve"> </w:t>
      </w:r>
      <w:r>
        <w:rPr>
          <w:i/>
          <w:sz w:val="24"/>
        </w:rPr>
        <w:t>обработки</w:t>
      </w:r>
      <w:r>
        <w:rPr>
          <w:i/>
          <w:spacing w:val="-2"/>
          <w:sz w:val="24"/>
        </w:rPr>
        <w:t xml:space="preserve"> </w:t>
      </w:r>
      <w:r>
        <w:rPr>
          <w:i/>
          <w:sz w:val="24"/>
        </w:rPr>
        <w:t>материалов</w:t>
      </w:r>
      <w:r>
        <w:rPr>
          <w:i/>
          <w:spacing w:val="-3"/>
          <w:sz w:val="24"/>
        </w:rPr>
        <w:t xml:space="preserve"> </w:t>
      </w:r>
      <w:r>
        <w:rPr>
          <w:i/>
          <w:sz w:val="24"/>
        </w:rPr>
        <w:t>и пищевых</w:t>
      </w:r>
      <w:r>
        <w:rPr>
          <w:i/>
          <w:spacing w:val="-3"/>
          <w:sz w:val="24"/>
        </w:rPr>
        <w:t xml:space="preserve"> </w:t>
      </w:r>
      <w:r>
        <w:rPr>
          <w:i/>
          <w:spacing w:val="-2"/>
          <w:sz w:val="24"/>
        </w:rPr>
        <w:t>продуктов»</w:t>
      </w:r>
    </w:p>
    <w:p w:rsidR="00D05B71" w:rsidRDefault="00BE715A">
      <w:pPr>
        <w:pStyle w:val="2"/>
        <w:spacing w:line="275" w:lineRule="exact"/>
        <w:ind w:left="810"/>
      </w:pPr>
      <w:r>
        <w:t>5-6</w:t>
      </w:r>
      <w:r>
        <w:rPr>
          <w:spacing w:val="-1"/>
        </w:rPr>
        <w:t xml:space="preserve"> </w:t>
      </w:r>
      <w:r>
        <w:rPr>
          <w:spacing w:val="-2"/>
        </w:rPr>
        <w:t>КЛАССЫ:</w:t>
      </w:r>
    </w:p>
    <w:p w:rsidR="00D05B71" w:rsidRDefault="00BE715A">
      <w:pPr>
        <w:pStyle w:val="a4"/>
        <w:numPr>
          <w:ilvl w:val="0"/>
          <w:numId w:val="71"/>
        </w:numPr>
        <w:tabs>
          <w:tab w:val="left" w:pos="1577"/>
          <w:tab w:val="left" w:pos="3489"/>
          <w:tab w:val="left" w:pos="5384"/>
          <w:tab w:val="left" w:pos="5745"/>
          <w:tab w:val="left" w:pos="8101"/>
        </w:tabs>
        <w:spacing w:before="1" w:line="237" w:lineRule="auto"/>
        <w:ind w:right="111" w:firstLine="707"/>
        <w:jc w:val="left"/>
        <w:rPr>
          <w:sz w:val="24"/>
        </w:rPr>
      </w:pPr>
      <w:r>
        <w:rPr>
          <w:spacing w:val="-2"/>
          <w:sz w:val="24"/>
        </w:rPr>
        <w:t>характеризовать</w:t>
      </w:r>
      <w:r>
        <w:rPr>
          <w:sz w:val="24"/>
        </w:rPr>
        <w:tab/>
      </w:r>
      <w:r>
        <w:rPr>
          <w:spacing w:val="-2"/>
          <w:sz w:val="24"/>
        </w:rPr>
        <w:t>познавательную</w:t>
      </w:r>
      <w:r>
        <w:rPr>
          <w:sz w:val="24"/>
        </w:rPr>
        <w:tab/>
      </w:r>
      <w:r>
        <w:rPr>
          <w:spacing w:val="-10"/>
          <w:sz w:val="24"/>
        </w:rPr>
        <w:t>и</w:t>
      </w:r>
      <w:r>
        <w:rPr>
          <w:sz w:val="24"/>
        </w:rPr>
        <w:tab/>
      </w:r>
      <w:r>
        <w:rPr>
          <w:spacing w:val="-2"/>
          <w:sz w:val="24"/>
        </w:rPr>
        <w:t>преобразовательную</w:t>
      </w:r>
      <w:r>
        <w:rPr>
          <w:sz w:val="24"/>
        </w:rPr>
        <w:tab/>
      </w:r>
      <w:r>
        <w:rPr>
          <w:spacing w:val="-2"/>
          <w:sz w:val="24"/>
        </w:rPr>
        <w:t>деятельность человека;</w:t>
      </w:r>
    </w:p>
    <w:p w:rsidR="00D05B71" w:rsidRDefault="00BE715A">
      <w:pPr>
        <w:pStyle w:val="a4"/>
        <w:numPr>
          <w:ilvl w:val="0"/>
          <w:numId w:val="71"/>
        </w:numPr>
        <w:tabs>
          <w:tab w:val="left" w:pos="1577"/>
        </w:tabs>
        <w:spacing w:before="2" w:line="293"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0"/>
          <w:numId w:val="71"/>
        </w:numPr>
        <w:tabs>
          <w:tab w:val="left" w:pos="1577"/>
          <w:tab w:val="left" w:pos="3511"/>
          <w:tab w:val="left" w:pos="4617"/>
          <w:tab w:val="left" w:pos="5514"/>
          <w:tab w:val="left" w:pos="5934"/>
          <w:tab w:val="left" w:pos="7601"/>
          <w:tab w:val="left" w:pos="8014"/>
        </w:tabs>
        <w:spacing w:before="2"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0"/>
          <w:numId w:val="71"/>
        </w:numPr>
        <w:tabs>
          <w:tab w:val="left" w:pos="1577"/>
        </w:tabs>
        <w:spacing w:before="5" w:line="237" w:lineRule="auto"/>
        <w:ind w:right="110" w:firstLine="707"/>
        <w:jc w:val="left"/>
        <w:rPr>
          <w:sz w:val="24"/>
        </w:rPr>
      </w:pPr>
      <w:r>
        <w:rPr>
          <w:sz w:val="24"/>
        </w:rPr>
        <w:t>классифицировать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инструменты,</w:t>
      </w:r>
      <w:r>
        <w:rPr>
          <w:spacing w:val="80"/>
          <w:sz w:val="24"/>
        </w:rPr>
        <w:t xml:space="preserve"> </w:t>
      </w:r>
      <w:r>
        <w:rPr>
          <w:sz w:val="24"/>
        </w:rPr>
        <w:t>приспособления</w:t>
      </w:r>
      <w:r>
        <w:rPr>
          <w:spacing w:val="80"/>
          <w:sz w:val="24"/>
        </w:rPr>
        <w:t xml:space="preserve"> </w:t>
      </w:r>
      <w:r>
        <w:rPr>
          <w:sz w:val="24"/>
        </w:rPr>
        <w:t>и технологическое оборудование;</w:t>
      </w:r>
    </w:p>
    <w:p w:rsidR="00D05B71" w:rsidRDefault="00BE715A">
      <w:pPr>
        <w:pStyle w:val="a4"/>
        <w:numPr>
          <w:ilvl w:val="0"/>
          <w:numId w:val="71"/>
        </w:numPr>
        <w:tabs>
          <w:tab w:val="left" w:pos="1577"/>
        </w:tabs>
        <w:spacing w:before="2"/>
        <w:ind w:right="115" w:firstLine="707"/>
        <w:jc w:val="left"/>
        <w:rPr>
          <w:sz w:val="24"/>
        </w:rPr>
      </w:pPr>
      <w:r>
        <w:rPr>
          <w:sz w:val="24"/>
        </w:rPr>
        <w:t>активно</w:t>
      </w:r>
      <w:r>
        <w:rPr>
          <w:spacing w:val="40"/>
          <w:sz w:val="24"/>
        </w:rPr>
        <w:t xml:space="preserve"> </w:t>
      </w:r>
      <w:r>
        <w:rPr>
          <w:sz w:val="24"/>
        </w:rPr>
        <w:t>использовать</w:t>
      </w:r>
      <w:r>
        <w:rPr>
          <w:spacing w:val="40"/>
          <w:sz w:val="24"/>
        </w:rPr>
        <w:t xml:space="preserve"> </w:t>
      </w:r>
      <w:r>
        <w:rPr>
          <w:sz w:val="24"/>
        </w:rPr>
        <w:t>знания,</w:t>
      </w:r>
      <w:r>
        <w:rPr>
          <w:spacing w:val="40"/>
          <w:sz w:val="24"/>
        </w:rPr>
        <w:t xml:space="preserve"> </w:t>
      </w:r>
      <w:r>
        <w:rPr>
          <w:sz w:val="24"/>
        </w:rPr>
        <w:t>полученные</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других</w:t>
      </w:r>
      <w:r>
        <w:rPr>
          <w:spacing w:val="40"/>
          <w:sz w:val="24"/>
        </w:rPr>
        <w:t xml:space="preserve"> </w:t>
      </w:r>
      <w:r>
        <w:rPr>
          <w:sz w:val="24"/>
        </w:rPr>
        <w:t>учебных предметов, и сформированные универсальные учебные действия;</w:t>
      </w:r>
    </w:p>
    <w:p w:rsidR="00D05B71" w:rsidRDefault="00BE715A">
      <w:pPr>
        <w:pStyle w:val="a4"/>
        <w:numPr>
          <w:ilvl w:val="0"/>
          <w:numId w:val="71"/>
        </w:numPr>
        <w:tabs>
          <w:tab w:val="left" w:pos="1577"/>
          <w:tab w:val="left" w:pos="3331"/>
          <w:tab w:val="left" w:pos="5141"/>
          <w:tab w:val="left" w:pos="7215"/>
          <w:tab w:val="left" w:pos="7736"/>
        </w:tabs>
        <w:spacing w:before="3" w:line="237" w:lineRule="auto"/>
        <w:ind w:right="109" w:firstLine="707"/>
        <w:jc w:val="left"/>
        <w:rPr>
          <w:sz w:val="24"/>
        </w:rPr>
      </w:pPr>
      <w:r>
        <w:rPr>
          <w:spacing w:val="-2"/>
          <w:sz w:val="24"/>
        </w:rPr>
        <w:t>использовать</w:t>
      </w:r>
      <w:r>
        <w:rPr>
          <w:sz w:val="24"/>
        </w:rPr>
        <w:tab/>
      </w:r>
      <w:r>
        <w:rPr>
          <w:spacing w:val="-2"/>
          <w:sz w:val="24"/>
        </w:rPr>
        <w:t>инструменты,</w:t>
      </w:r>
      <w:r>
        <w:rPr>
          <w:sz w:val="24"/>
        </w:rPr>
        <w:tab/>
      </w:r>
      <w:r>
        <w:rPr>
          <w:spacing w:val="-2"/>
          <w:sz w:val="24"/>
        </w:rPr>
        <w:t>приспособления</w:t>
      </w:r>
      <w:r>
        <w:rPr>
          <w:sz w:val="24"/>
        </w:rPr>
        <w:tab/>
      </w:r>
      <w:r>
        <w:rPr>
          <w:spacing w:val="-10"/>
          <w:sz w:val="24"/>
        </w:rPr>
        <w:t>и</w:t>
      </w:r>
      <w:r>
        <w:rPr>
          <w:sz w:val="24"/>
        </w:rPr>
        <w:tab/>
      </w:r>
      <w:r>
        <w:rPr>
          <w:spacing w:val="-2"/>
          <w:sz w:val="24"/>
        </w:rPr>
        <w:t>технологическое оборудование;</w:t>
      </w:r>
    </w:p>
    <w:p w:rsidR="00D05B71" w:rsidRDefault="00BE715A">
      <w:pPr>
        <w:pStyle w:val="a4"/>
        <w:numPr>
          <w:ilvl w:val="0"/>
          <w:numId w:val="71"/>
        </w:numPr>
        <w:tabs>
          <w:tab w:val="left" w:pos="1577"/>
          <w:tab w:val="left" w:pos="2983"/>
          <w:tab w:val="left" w:pos="5022"/>
          <w:tab w:val="left" w:pos="6295"/>
          <w:tab w:val="left" w:pos="6710"/>
          <w:tab w:val="left" w:pos="8681"/>
        </w:tabs>
        <w:spacing w:before="5" w:line="237" w:lineRule="auto"/>
        <w:ind w:right="114" w:firstLine="707"/>
        <w:jc w:val="left"/>
        <w:rPr>
          <w:sz w:val="24"/>
        </w:rPr>
      </w:pPr>
      <w:r>
        <w:rPr>
          <w:spacing w:val="-2"/>
          <w:sz w:val="24"/>
        </w:rPr>
        <w:t>выполнять</w:t>
      </w:r>
      <w:r>
        <w:rPr>
          <w:sz w:val="24"/>
        </w:rPr>
        <w:tab/>
      </w:r>
      <w:r>
        <w:rPr>
          <w:spacing w:val="-2"/>
          <w:sz w:val="24"/>
        </w:rPr>
        <w:t>технологические</w:t>
      </w:r>
      <w:r>
        <w:rPr>
          <w:sz w:val="24"/>
        </w:rPr>
        <w:tab/>
      </w:r>
      <w:r>
        <w:rPr>
          <w:spacing w:val="-2"/>
          <w:sz w:val="24"/>
        </w:rPr>
        <w:t>операции</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ручных </w:t>
      </w:r>
      <w:r>
        <w:rPr>
          <w:sz w:val="24"/>
        </w:rPr>
        <w:t>инструментов, приспособлений, технологического оборудования;</w:t>
      </w:r>
    </w:p>
    <w:p w:rsidR="00D05B71" w:rsidRDefault="00BE715A">
      <w:pPr>
        <w:pStyle w:val="a4"/>
        <w:numPr>
          <w:ilvl w:val="0"/>
          <w:numId w:val="71"/>
        </w:numPr>
        <w:tabs>
          <w:tab w:val="left" w:pos="1577"/>
        </w:tabs>
        <w:spacing w:before="4" w:line="237" w:lineRule="auto"/>
        <w:ind w:right="114" w:firstLine="707"/>
        <w:jc w:val="left"/>
        <w:rPr>
          <w:sz w:val="24"/>
        </w:rPr>
      </w:pPr>
      <w:r>
        <w:rPr>
          <w:sz w:val="24"/>
        </w:rPr>
        <w:t>получить возможность научиться использовать цифровые инструменты при изготовлении предметов из различных материалов;</w:t>
      </w:r>
    </w:p>
    <w:p w:rsidR="00D05B71" w:rsidRDefault="00BE715A">
      <w:pPr>
        <w:pStyle w:val="a4"/>
        <w:numPr>
          <w:ilvl w:val="0"/>
          <w:numId w:val="71"/>
        </w:numPr>
        <w:tabs>
          <w:tab w:val="left" w:pos="1577"/>
          <w:tab w:val="left" w:pos="3681"/>
          <w:tab w:val="left" w:pos="5837"/>
          <w:tab w:val="left" w:pos="7230"/>
          <w:tab w:val="left" w:pos="8391"/>
        </w:tabs>
        <w:spacing w:before="5" w:line="237" w:lineRule="auto"/>
        <w:ind w:right="111" w:firstLine="707"/>
        <w:jc w:val="left"/>
        <w:rPr>
          <w:sz w:val="24"/>
        </w:rPr>
      </w:pPr>
      <w:r>
        <w:rPr>
          <w:spacing w:val="-2"/>
          <w:sz w:val="24"/>
        </w:rPr>
        <w:t>характеризовать</w:t>
      </w:r>
      <w:r>
        <w:rPr>
          <w:sz w:val="24"/>
        </w:rPr>
        <w:tab/>
      </w:r>
      <w:r>
        <w:rPr>
          <w:spacing w:val="-2"/>
          <w:sz w:val="24"/>
        </w:rPr>
        <w:t>технологические</w:t>
      </w:r>
      <w:r>
        <w:rPr>
          <w:sz w:val="24"/>
        </w:rPr>
        <w:tab/>
      </w:r>
      <w:r>
        <w:rPr>
          <w:spacing w:val="-2"/>
          <w:sz w:val="24"/>
        </w:rPr>
        <w:t>операции</w:t>
      </w:r>
      <w:r>
        <w:rPr>
          <w:sz w:val="24"/>
        </w:rPr>
        <w:tab/>
      </w:r>
      <w:r>
        <w:rPr>
          <w:spacing w:val="-2"/>
          <w:sz w:val="24"/>
        </w:rPr>
        <w:t>ручной</w:t>
      </w:r>
      <w:r>
        <w:rPr>
          <w:sz w:val="24"/>
        </w:rPr>
        <w:tab/>
      </w:r>
      <w:r>
        <w:rPr>
          <w:spacing w:val="-2"/>
          <w:sz w:val="24"/>
        </w:rPr>
        <w:t xml:space="preserve">обработки </w:t>
      </w:r>
      <w:r>
        <w:rPr>
          <w:sz w:val="24"/>
        </w:rPr>
        <w:t>конструкционных материалов;</w:t>
      </w:r>
    </w:p>
    <w:p w:rsidR="00D05B71" w:rsidRDefault="00BE715A">
      <w:pPr>
        <w:pStyle w:val="a4"/>
        <w:numPr>
          <w:ilvl w:val="0"/>
          <w:numId w:val="71"/>
        </w:numPr>
        <w:tabs>
          <w:tab w:val="left" w:pos="1577"/>
        </w:tabs>
        <w:spacing w:before="2" w:line="293" w:lineRule="exact"/>
        <w:ind w:left="1577" w:hanging="767"/>
        <w:jc w:val="left"/>
        <w:rPr>
          <w:sz w:val="24"/>
        </w:rPr>
      </w:pPr>
      <w:r>
        <w:rPr>
          <w:sz w:val="24"/>
        </w:rPr>
        <w:t>применять</w:t>
      </w:r>
      <w:r>
        <w:rPr>
          <w:spacing w:val="-6"/>
          <w:sz w:val="24"/>
        </w:rPr>
        <w:t xml:space="preserve"> </w:t>
      </w:r>
      <w:r>
        <w:rPr>
          <w:sz w:val="24"/>
        </w:rPr>
        <w:t>ручные</w:t>
      </w:r>
      <w:r>
        <w:rPr>
          <w:spacing w:val="-7"/>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конструкционных</w:t>
      </w:r>
      <w:r>
        <w:rPr>
          <w:spacing w:val="-4"/>
          <w:sz w:val="24"/>
        </w:rPr>
        <w:t xml:space="preserve"> </w:t>
      </w:r>
      <w:r>
        <w:rPr>
          <w:spacing w:val="-2"/>
          <w:sz w:val="24"/>
        </w:rPr>
        <w:t>материалов;</w:t>
      </w:r>
    </w:p>
    <w:p w:rsidR="00D05B71" w:rsidRDefault="00BE715A">
      <w:pPr>
        <w:pStyle w:val="a4"/>
        <w:numPr>
          <w:ilvl w:val="0"/>
          <w:numId w:val="71"/>
        </w:numPr>
        <w:tabs>
          <w:tab w:val="left" w:pos="1577"/>
        </w:tabs>
        <w:spacing w:line="293" w:lineRule="exact"/>
        <w:ind w:left="1577" w:hanging="767"/>
        <w:jc w:val="left"/>
        <w:rPr>
          <w:sz w:val="24"/>
        </w:rPr>
      </w:pPr>
      <w:r>
        <w:rPr>
          <w:sz w:val="24"/>
        </w:rPr>
        <w:t>правильно</w:t>
      </w:r>
      <w:r>
        <w:rPr>
          <w:spacing w:val="-7"/>
          <w:sz w:val="24"/>
        </w:rPr>
        <w:t xml:space="preserve"> </w:t>
      </w:r>
      <w:r>
        <w:rPr>
          <w:sz w:val="24"/>
        </w:rPr>
        <w:t>хранить</w:t>
      </w:r>
      <w:r>
        <w:rPr>
          <w:spacing w:val="-4"/>
          <w:sz w:val="24"/>
        </w:rPr>
        <w:t xml:space="preserve"> </w:t>
      </w:r>
      <w:r>
        <w:rPr>
          <w:sz w:val="24"/>
        </w:rPr>
        <w:t>пищевые</w:t>
      </w:r>
      <w:r>
        <w:rPr>
          <w:spacing w:val="-5"/>
          <w:sz w:val="24"/>
        </w:rPr>
        <w:t xml:space="preserve"> </w:t>
      </w:r>
      <w:r>
        <w:rPr>
          <w:spacing w:val="-2"/>
          <w:sz w:val="24"/>
        </w:rPr>
        <w:t>продукты;</w:t>
      </w:r>
    </w:p>
    <w:p w:rsidR="00D05B71" w:rsidRDefault="00BE715A">
      <w:pPr>
        <w:pStyle w:val="a4"/>
        <w:numPr>
          <w:ilvl w:val="0"/>
          <w:numId w:val="71"/>
        </w:numPr>
        <w:tabs>
          <w:tab w:val="left" w:pos="1577"/>
        </w:tabs>
        <w:spacing w:before="4" w:line="237" w:lineRule="auto"/>
        <w:ind w:right="116" w:firstLine="707"/>
        <w:jc w:val="left"/>
        <w:rPr>
          <w:sz w:val="24"/>
        </w:rPr>
      </w:pPr>
      <w:r>
        <w:rPr>
          <w:sz w:val="24"/>
        </w:rPr>
        <w:t>осуществлять</w:t>
      </w:r>
      <w:r>
        <w:rPr>
          <w:spacing w:val="40"/>
          <w:sz w:val="24"/>
        </w:rPr>
        <w:t xml:space="preserve"> </w:t>
      </w:r>
      <w:r>
        <w:rPr>
          <w:sz w:val="24"/>
        </w:rPr>
        <w:t>механическую</w:t>
      </w:r>
      <w:r>
        <w:rPr>
          <w:spacing w:val="40"/>
          <w:sz w:val="24"/>
        </w:rPr>
        <w:t xml:space="preserve"> </w:t>
      </w:r>
      <w:r>
        <w:rPr>
          <w:sz w:val="24"/>
        </w:rPr>
        <w:t>и</w:t>
      </w:r>
      <w:r>
        <w:rPr>
          <w:spacing w:val="40"/>
          <w:sz w:val="24"/>
        </w:rPr>
        <w:t xml:space="preserve"> </w:t>
      </w:r>
      <w:r>
        <w:rPr>
          <w:sz w:val="24"/>
        </w:rPr>
        <w:t>тепловую</w:t>
      </w:r>
      <w:r>
        <w:rPr>
          <w:spacing w:val="40"/>
          <w:sz w:val="24"/>
        </w:rPr>
        <w:t xml:space="preserve"> </w:t>
      </w:r>
      <w:r>
        <w:rPr>
          <w:sz w:val="24"/>
        </w:rPr>
        <w:t>обработку</w:t>
      </w:r>
      <w:r>
        <w:rPr>
          <w:spacing w:val="40"/>
          <w:sz w:val="24"/>
        </w:rPr>
        <w:t xml:space="preserve"> </w:t>
      </w:r>
      <w:r>
        <w:rPr>
          <w:sz w:val="24"/>
        </w:rPr>
        <w:t>пищевых</w:t>
      </w:r>
      <w:r>
        <w:rPr>
          <w:spacing w:val="40"/>
          <w:sz w:val="24"/>
        </w:rPr>
        <w:t xml:space="preserve"> </w:t>
      </w:r>
      <w:r>
        <w:rPr>
          <w:sz w:val="24"/>
        </w:rPr>
        <w:t>продуктов, сохраняя их пищевую ценность;</w:t>
      </w:r>
    </w:p>
    <w:p w:rsidR="00D05B71" w:rsidRDefault="00BE715A">
      <w:pPr>
        <w:pStyle w:val="a4"/>
        <w:numPr>
          <w:ilvl w:val="0"/>
          <w:numId w:val="71"/>
        </w:numPr>
        <w:tabs>
          <w:tab w:val="left" w:pos="1577"/>
        </w:tabs>
        <w:spacing w:before="4" w:line="237" w:lineRule="auto"/>
        <w:ind w:right="112" w:firstLine="707"/>
        <w:jc w:val="left"/>
        <w:rPr>
          <w:sz w:val="24"/>
        </w:rPr>
      </w:pPr>
      <w:r>
        <w:rPr>
          <w:sz w:val="24"/>
        </w:rPr>
        <w:t>выбирать</w:t>
      </w:r>
      <w:r>
        <w:rPr>
          <w:spacing w:val="80"/>
          <w:sz w:val="24"/>
        </w:rPr>
        <w:t xml:space="preserve"> </w:t>
      </w:r>
      <w:r>
        <w:rPr>
          <w:sz w:val="24"/>
        </w:rPr>
        <w:t>продукты,</w:t>
      </w:r>
      <w:r>
        <w:rPr>
          <w:spacing w:val="80"/>
          <w:sz w:val="24"/>
        </w:rPr>
        <w:t xml:space="preserve"> </w:t>
      </w:r>
      <w:r>
        <w:rPr>
          <w:sz w:val="24"/>
        </w:rPr>
        <w:t>инструменты</w:t>
      </w:r>
      <w:r>
        <w:rPr>
          <w:spacing w:val="80"/>
          <w:sz w:val="24"/>
        </w:rPr>
        <w:t xml:space="preserve"> </w:t>
      </w:r>
      <w:r>
        <w:rPr>
          <w:sz w:val="24"/>
        </w:rPr>
        <w:t>и</w:t>
      </w:r>
      <w:r>
        <w:rPr>
          <w:spacing w:val="80"/>
          <w:sz w:val="24"/>
        </w:rPr>
        <w:t xml:space="preserve"> </w:t>
      </w:r>
      <w:r>
        <w:rPr>
          <w:sz w:val="24"/>
        </w:rPr>
        <w:t>оборудование</w:t>
      </w:r>
      <w:r>
        <w:rPr>
          <w:spacing w:val="80"/>
          <w:sz w:val="24"/>
        </w:rPr>
        <w:t xml:space="preserve"> </w:t>
      </w:r>
      <w:r>
        <w:rPr>
          <w:sz w:val="24"/>
        </w:rPr>
        <w:t>для</w:t>
      </w:r>
      <w:r>
        <w:rPr>
          <w:spacing w:val="80"/>
          <w:sz w:val="24"/>
        </w:rPr>
        <w:t xml:space="preserve"> </w:t>
      </w:r>
      <w:r>
        <w:rPr>
          <w:sz w:val="24"/>
        </w:rPr>
        <w:t xml:space="preserve">приготовления </w:t>
      </w:r>
      <w:r>
        <w:rPr>
          <w:spacing w:val="-2"/>
          <w:sz w:val="24"/>
        </w:rPr>
        <w:t>блюда;</w:t>
      </w:r>
    </w:p>
    <w:p w:rsidR="00D05B71" w:rsidRDefault="00BE715A">
      <w:pPr>
        <w:pStyle w:val="a4"/>
        <w:numPr>
          <w:ilvl w:val="0"/>
          <w:numId w:val="71"/>
        </w:numPr>
        <w:tabs>
          <w:tab w:val="left" w:pos="1577"/>
        </w:tabs>
        <w:spacing w:before="2" w:line="293" w:lineRule="exact"/>
        <w:ind w:left="1577" w:hanging="767"/>
        <w:jc w:val="left"/>
        <w:rPr>
          <w:sz w:val="24"/>
        </w:rPr>
      </w:pPr>
      <w:r>
        <w:rPr>
          <w:sz w:val="24"/>
        </w:rPr>
        <w:t>осуществлять</w:t>
      </w:r>
      <w:r>
        <w:rPr>
          <w:spacing w:val="-7"/>
          <w:sz w:val="24"/>
        </w:rPr>
        <w:t xml:space="preserve"> </w:t>
      </w:r>
      <w:r>
        <w:rPr>
          <w:sz w:val="24"/>
        </w:rPr>
        <w:t>доступными</w:t>
      </w:r>
      <w:r>
        <w:rPr>
          <w:spacing w:val="-4"/>
          <w:sz w:val="24"/>
        </w:rPr>
        <w:t xml:space="preserve"> </w:t>
      </w:r>
      <w:r>
        <w:rPr>
          <w:sz w:val="24"/>
        </w:rPr>
        <w:t>средствами</w:t>
      </w:r>
      <w:r>
        <w:rPr>
          <w:spacing w:val="-4"/>
          <w:sz w:val="24"/>
        </w:rPr>
        <w:t xml:space="preserve"> </w:t>
      </w:r>
      <w:r>
        <w:rPr>
          <w:sz w:val="24"/>
        </w:rPr>
        <w:t>контроль</w:t>
      </w:r>
      <w:r>
        <w:rPr>
          <w:spacing w:val="-4"/>
          <w:sz w:val="24"/>
        </w:rPr>
        <w:t xml:space="preserve"> </w:t>
      </w:r>
      <w:r>
        <w:rPr>
          <w:sz w:val="24"/>
        </w:rPr>
        <w:t>качества</w:t>
      </w:r>
      <w:r>
        <w:rPr>
          <w:spacing w:val="-5"/>
          <w:sz w:val="24"/>
        </w:rPr>
        <w:t xml:space="preserve"> </w:t>
      </w:r>
      <w:r>
        <w:rPr>
          <w:spacing w:val="-2"/>
          <w:sz w:val="24"/>
        </w:rPr>
        <w:t>блюда;</w:t>
      </w:r>
    </w:p>
    <w:p w:rsidR="00D05B71" w:rsidRDefault="00BE715A">
      <w:pPr>
        <w:pStyle w:val="a4"/>
        <w:numPr>
          <w:ilvl w:val="0"/>
          <w:numId w:val="71"/>
        </w:numPr>
        <w:tabs>
          <w:tab w:val="left" w:pos="1577"/>
          <w:tab w:val="left" w:pos="3300"/>
          <w:tab w:val="left" w:pos="4446"/>
          <w:tab w:val="left" w:pos="5838"/>
          <w:tab w:val="left" w:pos="6166"/>
          <w:tab w:val="left" w:pos="8051"/>
        </w:tabs>
        <w:spacing w:before="2" w:line="237" w:lineRule="auto"/>
        <w:ind w:right="108" w:firstLine="707"/>
        <w:jc w:val="left"/>
        <w:rPr>
          <w:sz w:val="24"/>
        </w:rPr>
      </w:pPr>
      <w:r>
        <w:rPr>
          <w:spacing w:val="-2"/>
          <w:sz w:val="24"/>
        </w:rPr>
        <w:t>проектировать</w:t>
      </w:r>
      <w:r>
        <w:rPr>
          <w:sz w:val="24"/>
        </w:rPr>
        <w:tab/>
      </w:r>
      <w:r>
        <w:rPr>
          <w:spacing w:val="-2"/>
          <w:sz w:val="24"/>
        </w:rPr>
        <w:t>интерьер</w:t>
      </w:r>
      <w:r>
        <w:rPr>
          <w:sz w:val="24"/>
        </w:rPr>
        <w:tab/>
      </w:r>
      <w:r>
        <w:rPr>
          <w:spacing w:val="-2"/>
          <w:sz w:val="24"/>
        </w:rPr>
        <w:t>помещения</w:t>
      </w:r>
      <w:r>
        <w:rPr>
          <w:sz w:val="24"/>
        </w:rPr>
        <w:tab/>
      </w:r>
      <w:r>
        <w:rPr>
          <w:spacing w:val="-10"/>
          <w:sz w:val="24"/>
        </w:rPr>
        <w:t>с</w:t>
      </w:r>
      <w:r>
        <w:rPr>
          <w:sz w:val="24"/>
        </w:rPr>
        <w:tab/>
      </w:r>
      <w:r>
        <w:rPr>
          <w:spacing w:val="-2"/>
          <w:sz w:val="24"/>
        </w:rPr>
        <w:t>использованием</w:t>
      </w:r>
      <w:r>
        <w:rPr>
          <w:sz w:val="24"/>
        </w:rPr>
        <w:tab/>
      </w:r>
      <w:r>
        <w:rPr>
          <w:spacing w:val="-2"/>
          <w:sz w:val="24"/>
        </w:rPr>
        <w:t>программных сервисов;</w:t>
      </w:r>
    </w:p>
    <w:p w:rsidR="00D05B71" w:rsidRDefault="00BE715A">
      <w:pPr>
        <w:pStyle w:val="a4"/>
        <w:numPr>
          <w:ilvl w:val="0"/>
          <w:numId w:val="71"/>
        </w:numPr>
        <w:tabs>
          <w:tab w:val="left" w:pos="1577"/>
        </w:tabs>
        <w:spacing w:before="5" w:line="237" w:lineRule="auto"/>
        <w:ind w:right="110" w:firstLine="707"/>
        <w:jc w:val="left"/>
        <w:rPr>
          <w:sz w:val="24"/>
        </w:rPr>
      </w:pPr>
      <w:r>
        <w:rPr>
          <w:sz w:val="24"/>
        </w:rPr>
        <w:t>составлять последовательность выполнения технологических операций для изготовления швейных изделий;</w:t>
      </w:r>
    </w:p>
    <w:p w:rsidR="00D05B71" w:rsidRDefault="00BE715A">
      <w:pPr>
        <w:pStyle w:val="a4"/>
        <w:numPr>
          <w:ilvl w:val="0"/>
          <w:numId w:val="71"/>
        </w:numPr>
        <w:tabs>
          <w:tab w:val="left" w:pos="1577"/>
        </w:tabs>
        <w:spacing w:before="2"/>
        <w:ind w:left="1577" w:hanging="767"/>
        <w:jc w:val="left"/>
        <w:rPr>
          <w:sz w:val="24"/>
        </w:rPr>
      </w:pPr>
      <w:r>
        <w:rPr>
          <w:sz w:val="24"/>
        </w:rPr>
        <w:t>строить</w:t>
      </w:r>
      <w:r>
        <w:rPr>
          <w:spacing w:val="-4"/>
          <w:sz w:val="24"/>
        </w:rPr>
        <w:t xml:space="preserve"> </w:t>
      </w:r>
      <w:r>
        <w:rPr>
          <w:sz w:val="24"/>
        </w:rPr>
        <w:t>чертежи</w:t>
      </w:r>
      <w:r>
        <w:rPr>
          <w:spacing w:val="-5"/>
          <w:sz w:val="24"/>
        </w:rPr>
        <w:t xml:space="preserve"> </w:t>
      </w:r>
      <w:r>
        <w:rPr>
          <w:sz w:val="24"/>
        </w:rPr>
        <w:t>простых</w:t>
      </w:r>
      <w:r>
        <w:rPr>
          <w:spacing w:val="-3"/>
          <w:sz w:val="24"/>
        </w:rPr>
        <w:t xml:space="preserve"> </w:t>
      </w:r>
      <w:r>
        <w:rPr>
          <w:sz w:val="24"/>
        </w:rPr>
        <w:t>швейных</w:t>
      </w:r>
      <w:r>
        <w:rPr>
          <w:spacing w:val="-2"/>
          <w:sz w:val="24"/>
        </w:rPr>
        <w:t xml:space="preserve"> изделий;</w:t>
      </w:r>
    </w:p>
    <w:p w:rsidR="00D05B71" w:rsidRDefault="00BE715A">
      <w:pPr>
        <w:pStyle w:val="a4"/>
        <w:numPr>
          <w:ilvl w:val="0"/>
          <w:numId w:val="71"/>
        </w:numPr>
        <w:tabs>
          <w:tab w:val="left" w:pos="1577"/>
          <w:tab w:val="left" w:pos="2750"/>
          <w:tab w:val="left" w:pos="4120"/>
          <w:tab w:val="left" w:pos="5684"/>
          <w:tab w:val="left" w:pos="6019"/>
          <w:tab w:val="left" w:pos="7652"/>
          <w:tab w:val="left" w:pos="8211"/>
        </w:tabs>
        <w:spacing w:before="4" w:line="237" w:lineRule="auto"/>
        <w:ind w:right="109" w:firstLine="707"/>
        <w:jc w:val="left"/>
        <w:rPr>
          <w:sz w:val="24"/>
        </w:rPr>
      </w:pPr>
      <w:r>
        <w:rPr>
          <w:spacing w:val="-2"/>
          <w:sz w:val="24"/>
        </w:rPr>
        <w:t>выбирать</w:t>
      </w:r>
      <w:r>
        <w:rPr>
          <w:sz w:val="24"/>
        </w:rPr>
        <w:tab/>
      </w:r>
      <w:r>
        <w:rPr>
          <w:spacing w:val="-2"/>
          <w:sz w:val="24"/>
        </w:rPr>
        <w:t>материалы,</w:t>
      </w:r>
      <w:r>
        <w:rPr>
          <w:sz w:val="24"/>
        </w:rPr>
        <w:tab/>
      </w:r>
      <w:r>
        <w:rPr>
          <w:spacing w:val="-2"/>
          <w:sz w:val="24"/>
        </w:rPr>
        <w:t>инструменты</w:t>
      </w:r>
      <w:r>
        <w:rPr>
          <w:sz w:val="24"/>
        </w:rPr>
        <w:tab/>
      </w:r>
      <w:r>
        <w:rPr>
          <w:spacing w:val="-10"/>
          <w:sz w:val="24"/>
        </w:rPr>
        <w:t>и</w:t>
      </w:r>
      <w:r>
        <w:rPr>
          <w:sz w:val="24"/>
        </w:rPr>
        <w:tab/>
      </w:r>
      <w:r>
        <w:rPr>
          <w:spacing w:val="-2"/>
          <w:sz w:val="24"/>
        </w:rPr>
        <w:t>оборудование</w:t>
      </w:r>
      <w:r>
        <w:rPr>
          <w:sz w:val="24"/>
        </w:rPr>
        <w:tab/>
      </w:r>
      <w:r>
        <w:rPr>
          <w:spacing w:val="-4"/>
          <w:sz w:val="24"/>
        </w:rPr>
        <w:t>для</w:t>
      </w:r>
      <w:r>
        <w:rPr>
          <w:sz w:val="24"/>
        </w:rPr>
        <w:tab/>
      </w:r>
      <w:r>
        <w:rPr>
          <w:spacing w:val="-2"/>
          <w:sz w:val="24"/>
        </w:rPr>
        <w:t xml:space="preserve">выполнения </w:t>
      </w:r>
      <w:r>
        <w:rPr>
          <w:sz w:val="24"/>
        </w:rPr>
        <w:t>швейных работ;</w:t>
      </w:r>
    </w:p>
    <w:p w:rsidR="00D05B71" w:rsidRDefault="00BE715A">
      <w:pPr>
        <w:pStyle w:val="a4"/>
        <w:numPr>
          <w:ilvl w:val="0"/>
          <w:numId w:val="71"/>
        </w:numPr>
        <w:tabs>
          <w:tab w:val="left" w:pos="1577"/>
        </w:tabs>
        <w:spacing w:before="2" w:line="293" w:lineRule="exact"/>
        <w:ind w:left="1577" w:hanging="767"/>
        <w:jc w:val="left"/>
        <w:rPr>
          <w:sz w:val="24"/>
        </w:rPr>
      </w:pPr>
      <w:r>
        <w:rPr>
          <w:sz w:val="24"/>
        </w:rPr>
        <w:t>выполнять</w:t>
      </w:r>
      <w:r>
        <w:rPr>
          <w:spacing w:val="-7"/>
          <w:sz w:val="24"/>
        </w:rPr>
        <w:t xml:space="preserve"> </w:t>
      </w:r>
      <w:r>
        <w:rPr>
          <w:sz w:val="24"/>
        </w:rPr>
        <w:t>художественное</w:t>
      </w:r>
      <w:r>
        <w:rPr>
          <w:spacing w:val="-4"/>
          <w:sz w:val="24"/>
        </w:rPr>
        <w:t xml:space="preserve"> </w:t>
      </w:r>
      <w:r>
        <w:rPr>
          <w:sz w:val="24"/>
        </w:rPr>
        <w:t>оформление</w:t>
      </w:r>
      <w:r>
        <w:rPr>
          <w:spacing w:val="-4"/>
          <w:sz w:val="24"/>
        </w:rPr>
        <w:t xml:space="preserve"> </w:t>
      </w:r>
      <w:r>
        <w:rPr>
          <w:sz w:val="24"/>
        </w:rPr>
        <w:t>швейных</w:t>
      </w:r>
      <w:r>
        <w:rPr>
          <w:spacing w:val="-4"/>
          <w:sz w:val="24"/>
        </w:rPr>
        <w:t xml:space="preserve"> </w:t>
      </w:r>
      <w:r>
        <w:rPr>
          <w:spacing w:val="-2"/>
          <w:sz w:val="24"/>
        </w:rPr>
        <w:t>изделий;</w:t>
      </w:r>
    </w:p>
    <w:p w:rsidR="00D05B71" w:rsidRDefault="00BE715A">
      <w:pPr>
        <w:pStyle w:val="a4"/>
        <w:numPr>
          <w:ilvl w:val="0"/>
          <w:numId w:val="71"/>
        </w:numPr>
        <w:tabs>
          <w:tab w:val="left" w:pos="1577"/>
        </w:tabs>
        <w:spacing w:line="293" w:lineRule="exact"/>
        <w:ind w:left="1577" w:hanging="767"/>
        <w:jc w:val="left"/>
        <w:rPr>
          <w:sz w:val="24"/>
        </w:rPr>
      </w:pPr>
      <w:r>
        <w:rPr>
          <w:sz w:val="24"/>
        </w:rPr>
        <w:t>выделять</w:t>
      </w:r>
      <w:r>
        <w:rPr>
          <w:spacing w:val="-4"/>
          <w:sz w:val="24"/>
        </w:rPr>
        <w:t xml:space="preserve"> </w:t>
      </w:r>
      <w:r>
        <w:rPr>
          <w:sz w:val="24"/>
        </w:rPr>
        <w:t>свойства</w:t>
      </w:r>
      <w:r>
        <w:rPr>
          <w:spacing w:val="-3"/>
          <w:sz w:val="24"/>
        </w:rPr>
        <w:t xml:space="preserve"> </w:t>
      </w:r>
      <w:r>
        <w:rPr>
          <w:spacing w:val="-2"/>
          <w:sz w:val="24"/>
        </w:rPr>
        <w:t>наноструктур;</w:t>
      </w:r>
    </w:p>
    <w:p w:rsidR="00D05B71" w:rsidRDefault="00BE715A">
      <w:pPr>
        <w:pStyle w:val="a4"/>
        <w:numPr>
          <w:ilvl w:val="0"/>
          <w:numId w:val="71"/>
        </w:numPr>
        <w:tabs>
          <w:tab w:val="left" w:pos="1577"/>
        </w:tabs>
        <w:spacing w:line="293" w:lineRule="exact"/>
        <w:ind w:left="1577" w:hanging="767"/>
        <w:jc w:val="left"/>
        <w:rPr>
          <w:sz w:val="24"/>
        </w:rPr>
      </w:pPr>
      <w:r>
        <w:rPr>
          <w:sz w:val="24"/>
        </w:rPr>
        <w:t>приводить</w:t>
      </w:r>
      <w:r>
        <w:rPr>
          <w:spacing w:val="-6"/>
          <w:sz w:val="24"/>
        </w:rPr>
        <w:t xml:space="preserve"> </w:t>
      </w:r>
      <w:r>
        <w:rPr>
          <w:sz w:val="24"/>
        </w:rPr>
        <w:t>примеры</w:t>
      </w:r>
      <w:r>
        <w:rPr>
          <w:spacing w:val="-5"/>
          <w:sz w:val="24"/>
        </w:rPr>
        <w:t xml:space="preserve"> </w:t>
      </w:r>
      <w:r>
        <w:rPr>
          <w:sz w:val="24"/>
        </w:rPr>
        <w:t>наноструктур,</w:t>
      </w:r>
      <w:r>
        <w:rPr>
          <w:spacing w:val="-4"/>
          <w:sz w:val="24"/>
        </w:rPr>
        <w:t xml:space="preserve"> </w:t>
      </w:r>
      <w:r>
        <w:rPr>
          <w:sz w:val="24"/>
        </w:rPr>
        <w:t>их</w:t>
      </w:r>
      <w:r>
        <w:rPr>
          <w:spacing w:val="-3"/>
          <w:sz w:val="24"/>
        </w:rPr>
        <w:t xml:space="preserve"> </w:t>
      </w:r>
      <w:r>
        <w:rPr>
          <w:sz w:val="24"/>
        </w:rPr>
        <w:t>использования</w:t>
      </w:r>
      <w:r>
        <w:rPr>
          <w:spacing w:val="-5"/>
          <w:sz w:val="24"/>
        </w:rPr>
        <w:t xml:space="preserve"> </w:t>
      </w:r>
      <w:r>
        <w:rPr>
          <w:sz w:val="24"/>
        </w:rPr>
        <w:t>в</w:t>
      </w:r>
      <w:r>
        <w:rPr>
          <w:spacing w:val="-5"/>
          <w:sz w:val="24"/>
        </w:rPr>
        <w:t xml:space="preserve"> </w:t>
      </w:r>
      <w:r>
        <w:rPr>
          <w:spacing w:val="-2"/>
          <w:sz w:val="24"/>
        </w:rPr>
        <w:t>технологиях;</w:t>
      </w:r>
    </w:p>
    <w:p w:rsidR="00D05B71" w:rsidRDefault="00BE715A">
      <w:pPr>
        <w:pStyle w:val="a4"/>
        <w:numPr>
          <w:ilvl w:val="0"/>
          <w:numId w:val="71"/>
        </w:numPr>
        <w:tabs>
          <w:tab w:val="left" w:pos="1577"/>
          <w:tab w:val="left" w:pos="2846"/>
          <w:tab w:val="left" w:pos="4498"/>
          <w:tab w:val="left" w:pos="6340"/>
          <w:tab w:val="left" w:pos="6762"/>
          <w:tab w:val="left" w:pos="8705"/>
        </w:tabs>
        <w:spacing w:before="2" w:line="237" w:lineRule="auto"/>
        <w:ind w:right="109"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познакомиться</w:t>
      </w:r>
      <w:r>
        <w:rPr>
          <w:sz w:val="24"/>
        </w:rPr>
        <w:tab/>
      </w:r>
      <w:r>
        <w:rPr>
          <w:spacing w:val="-10"/>
          <w:sz w:val="24"/>
        </w:rPr>
        <w:t>с</w:t>
      </w:r>
      <w:r>
        <w:rPr>
          <w:sz w:val="24"/>
        </w:rPr>
        <w:tab/>
      </w:r>
      <w:r>
        <w:rPr>
          <w:spacing w:val="-2"/>
          <w:sz w:val="24"/>
        </w:rPr>
        <w:t>физическимами</w:t>
      </w:r>
      <w:r>
        <w:rPr>
          <w:sz w:val="24"/>
        </w:rPr>
        <w:tab/>
      </w:r>
      <w:r>
        <w:rPr>
          <w:spacing w:val="-2"/>
          <w:sz w:val="24"/>
        </w:rPr>
        <w:t xml:space="preserve">основы </w:t>
      </w:r>
      <w:r>
        <w:rPr>
          <w:sz w:val="24"/>
        </w:rPr>
        <w:t>нанотехнологий и их использованием для конструирования новых материалов.</w:t>
      </w:r>
    </w:p>
    <w:p w:rsidR="00D05B71" w:rsidRDefault="00BE715A">
      <w:pPr>
        <w:pStyle w:val="2"/>
        <w:spacing w:line="240" w:lineRule="auto"/>
        <w:ind w:left="810"/>
      </w:pPr>
      <w:r>
        <w:t>7-9</w:t>
      </w:r>
      <w:r>
        <w:rPr>
          <w:spacing w:val="-1"/>
        </w:rPr>
        <w:t xml:space="preserve"> </w:t>
      </w:r>
      <w:r>
        <w:rPr>
          <w:spacing w:val="-2"/>
        </w:rPr>
        <w:t>КЛАССЫ:</w:t>
      </w:r>
    </w:p>
    <w:p w:rsidR="00D05B71" w:rsidRDefault="00D05B71">
      <w:pPr>
        <w:sectPr w:rsidR="00D05B71">
          <w:pgSz w:w="11910" w:h="16840"/>
          <w:pgMar w:top="1040" w:right="740" w:bottom="1200" w:left="1600" w:header="0" w:footer="971" w:gutter="0"/>
          <w:cols w:space="720"/>
        </w:sectPr>
      </w:pPr>
    </w:p>
    <w:p w:rsidR="00D05B71" w:rsidRDefault="00BE715A">
      <w:pPr>
        <w:pStyle w:val="a4"/>
        <w:numPr>
          <w:ilvl w:val="0"/>
          <w:numId w:val="71"/>
        </w:numPr>
        <w:tabs>
          <w:tab w:val="left" w:pos="1577"/>
        </w:tabs>
        <w:spacing w:before="88"/>
        <w:ind w:right="112" w:firstLine="707"/>
        <w:jc w:val="left"/>
        <w:rPr>
          <w:sz w:val="24"/>
        </w:rPr>
      </w:pPr>
      <w:r>
        <w:rPr>
          <w:sz w:val="24"/>
        </w:rPr>
        <w:lastRenderedPageBreak/>
        <w:t>освоить</w:t>
      </w:r>
      <w:r>
        <w:rPr>
          <w:spacing w:val="79"/>
          <w:sz w:val="24"/>
        </w:rPr>
        <w:t xml:space="preserve"> </w:t>
      </w:r>
      <w:r>
        <w:rPr>
          <w:sz w:val="24"/>
        </w:rPr>
        <w:t>основные</w:t>
      </w:r>
      <w:r>
        <w:rPr>
          <w:spacing w:val="76"/>
          <w:sz w:val="24"/>
        </w:rPr>
        <w:t xml:space="preserve"> </w:t>
      </w:r>
      <w:r>
        <w:rPr>
          <w:sz w:val="24"/>
        </w:rPr>
        <w:t>этапы</w:t>
      </w:r>
      <w:r>
        <w:rPr>
          <w:spacing w:val="77"/>
          <w:sz w:val="24"/>
        </w:rPr>
        <w:t xml:space="preserve"> </w:t>
      </w:r>
      <w:r>
        <w:rPr>
          <w:sz w:val="24"/>
        </w:rPr>
        <w:t>создания</w:t>
      </w:r>
      <w:r>
        <w:rPr>
          <w:spacing w:val="78"/>
          <w:sz w:val="24"/>
        </w:rPr>
        <w:t xml:space="preserve"> </w:t>
      </w:r>
      <w:r>
        <w:rPr>
          <w:sz w:val="24"/>
        </w:rPr>
        <w:t>проектов</w:t>
      </w:r>
      <w:r>
        <w:rPr>
          <w:spacing w:val="76"/>
          <w:sz w:val="24"/>
        </w:rPr>
        <w:t xml:space="preserve"> </w:t>
      </w:r>
      <w:r>
        <w:rPr>
          <w:sz w:val="24"/>
        </w:rPr>
        <w:t>от</w:t>
      </w:r>
      <w:r>
        <w:rPr>
          <w:spacing w:val="79"/>
          <w:sz w:val="24"/>
        </w:rPr>
        <w:t xml:space="preserve"> </w:t>
      </w:r>
      <w:r>
        <w:rPr>
          <w:sz w:val="24"/>
        </w:rPr>
        <w:t>идеи</w:t>
      </w:r>
      <w:r>
        <w:rPr>
          <w:spacing w:val="79"/>
          <w:sz w:val="24"/>
        </w:rPr>
        <w:t xml:space="preserve"> </w:t>
      </w:r>
      <w:r>
        <w:rPr>
          <w:sz w:val="24"/>
        </w:rPr>
        <w:t>до</w:t>
      </w:r>
      <w:r>
        <w:rPr>
          <w:spacing w:val="78"/>
          <w:sz w:val="24"/>
        </w:rPr>
        <w:t xml:space="preserve"> </w:t>
      </w:r>
      <w:r>
        <w:rPr>
          <w:sz w:val="24"/>
        </w:rPr>
        <w:t>презентации</w:t>
      </w:r>
      <w:r>
        <w:rPr>
          <w:spacing w:val="76"/>
          <w:sz w:val="24"/>
        </w:rPr>
        <w:t xml:space="preserve"> </w:t>
      </w:r>
      <w:r>
        <w:rPr>
          <w:sz w:val="24"/>
        </w:rPr>
        <w:t>и использования полученных результатов;</w:t>
      </w:r>
    </w:p>
    <w:p w:rsidR="00D05B71" w:rsidRDefault="00BE715A">
      <w:pPr>
        <w:pStyle w:val="a4"/>
        <w:numPr>
          <w:ilvl w:val="0"/>
          <w:numId w:val="71"/>
        </w:numPr>
        <w:tabs>
          <w:tab w:val="left" w:pos="1577"/>
        </w:tabs>
        <w:spacing w:before="4" w:line="237" w:lineRule="auto"/>
        <w:ind w:right="111" w:firstLine="707"/>
        <w:jc w:val="left"/>
        <w:rPr>
          <w:sz w:val="24"/>
        </w:rPr>
      </w:pPr>
      <w:r>
        <w:rPr>
          <w:sz w:val="24"/>
        </w:rPr>
        <w:t>научиться</w:t>
      </w:r>
      <w:r>
        <w:rPr>
          <w:spacing w:val="40"/>
          <w:sz w:val="24"/>
        </w:rPr>
        <w:t xml:space="preserve"> </w:t>
      </w:r>
      <w:r>
        <w:rPr>
          <w:sz w:val="24"/>
        </w:rPr>
        <w:t>использовать</w:t>
      </w:r>
      <w:r>
        <w:rPr>
          <w:spacing w:val="40"/>
          <w:sz w:val="24"/>
        </w:rPr>
        <w:t xml:space="preserve"> </w:t>
      </w:r>
      <w:r>
        <w:rPr>
          <w:sz w:val="24"/>
        </w:rPr>
        <w:t>программные</w:t>
      </w:r>
      <w:r>
        <w:rPr>
          <w:spacing w:val="40"/>
          <w:sz w:val="24"/>
        </w:rPr>
        <w:t xml:space="preserve"> </w:t>
      </w:r>
      <w:r>
        <w:rPr>
          <w:sz w:val="24"/>
        </w:rPr>
        <w:t>сервисы</w:t>
      </w:r>
      <w:r>
        <w:rPr>
          <w:spacing w:val="40"/>
          <w:sz w:val="24"/>
        </w:rPr>
        <w:t xml:space="preserve"> </w:t>
      </w:r>
      <w:r>
        <w:rPr>
          <w:sz w:val="24"/>
        </w:rPr>
        <w:t>для</w:t>
      </w:r>
      <w:r>
        <w:rPr>
          <w:spacing w:val="40"/>
          <w:sz w:val="24"/>
        </w:rPr>
        <w:t xml:space="preserve"> </w:t>
      </w:r>
      <w:r>
        <w:rPr>
          <w:sz w:val="24"/>
        </w:rPr>
        <w:t>поддержки</w:t>
      </w:r>
      <w:r>
        <w:rPr>
          <w:spacing w:val="40"/>
          <w:sz w:val="24"/>
        </w:rPr>
        <w:t xml:space="preserve"> </w:t>
      </w:r>
      <w:r>
        <w:rPr>
          <w:sz w:val="24"/>
        </w:rPr>
        <w:t xml:space="preserve">проектной </w:t>
      </w:r>
      <w:r>
        <w:rPr>
          <w:spacing w:val="-2"/>
          <w:sz w:val="24"/>
        </w:rPr>
        <w:t>деятельности;</w:t>
      </w:r>
    </w:p>
    <w:p w:rsidR="00D05B71" w:rsidRDefault="00BE715A">
      <w:pPr>
        <w:pStyle w:val="a4"/>
        <w:numPr>
          <w:ilvl w:val="0"/>
          <w:numId w:val="71"/>
        </w:numPr>
        <w:tabs>
          <w:tab w:val="left" w:pos="1577"/>
        </w:tabs>
        <w:spacing w:before="2" w:line="293" w:lineRule="exact"/>
        <w:ind w:left="1577" w:hanging="767"/>
        <w:jc w:val="left"/>
        <w:rPr>
          <w:sz w:val="24"/>
        </w:rPr>
      </w:pPr>
      <w:r>
        <w:rPr>
          <w:sz w:val="24"/>
        </w:rPr>
        <w:t>проводить</w:t>
      </w:r>
      <w:r>
        <w:rPr>
          <w:spacing w:val="-6"/>
          <w:sz w:val="24"/>
        </w:rPr>
        <w:t xml:space="preserve"> </w:t>
      </w:r>
      <w:r>
        <w:rPr>
          <w:sz w:val="24"/>
        </w:rPr>
        <w:t>необходимые</w:t>
      </w:r>
      <w:r>
        <w:rPr>
          <w:spacing w:val="-6"/>
          <w:sz w:val="24"/>
        </w:rPr>
        <w:t xml:space="preserve"> </w:t>
      </w:r>
      <w:r>
        <w:rPr>
          <w:sz w:val="24"/>
        </w:rPr>
        <w:t>опыты</w:t>
      </w:r>
      <w:r>
        <w:rPr>
          <w:spacing w:val="-3"/>
          <w:sz w:val="24"/>
        </w:rPr>
        <w:t xml:space="preserve"> </w:t>
      </w:r>
      <w:r>
        <w:rPr>
          <w:sz w:val="24"/>
        </w:rPr>
        <w:t>по</w:t>
      </w:r>
      <w:r>
        <w:rPr>
          <w:spacing w:val="-4"/>
          <w:sz w:val="24"/>
        </w:rPr>
        <w:t xml:space="preserve"> </w:t>
      </w:r>
      <w:r>
        <w:rPr>
          <w:sz w:val="24"/>
        </w:rPr>
        <w:t>исследованию</w:t>
      </w:r>
      <w:r>
        <w:rPr>
          <w:spacing w:val="-4"/>
          <w:sz w:val="24"/>
        </w:rPr>
        <w:t xml:space="preserve"> </w:t>
      </w:r>
      <w:r>
        <w:rPr>
          <w:sz w:val="24"/>
        </w:rPr>
        <w:t>свойств</w:t>
      </w:r>
      <w:r>
        <w:rPr>
          <w:spacing w:val="-4"/>
          <w:sz w:val="24"/>
        </w:rPr>
        <w:t xml:space="preserve"> </w:t>
      </w:r>
      <w:r>
        <w:rPr>
          <w:spacing w:val="-2"/>
          <w:sz w:val="24"/>
        </w:rPr>
        <w:t>материалов;</w:t>
      </w:r>
    </w:p>
    <w:p w:rsidR="00D05B71" w:rsidRDefault="00BE715A">
      <w:pPr>
        <w:pStyle w:val="a4"/>
        <w:numPr>
          <w:ilvl w:val="0"/>
          <w:numId w:val="71"/>
        </w:numPr>
        <w:tabs>
          <w:tab w:val="left" w:pos="1577"/>
        </w:tabs>
        <w:spacing w:before="2" w:line="237" w:lineRule="auto"/>
        <w:ind w:right="110" w:firstLine="707"/>
        <w:jc w:val="left"/>
        <w:rPr>
          <w:sz w:val="24"/>
        </w:rPr>
      </w:pPr>
      <w:r>
        <w:rPr>
          <w:sz w:val="24"/>
        </w:rPr>
        <w:t>выбирать</w:t>
      </w:r>
      <w:r>
        <w:rPr>
          <w:spacing w:val="40"/>
          <w:sz w:val="24"/>
        </w:rPr>
        <w:t xml:space="preserve"> </w:t>
      </w:r>
      <w:r>
        <w:rPr>
          <w:sz w:val="24"/>
        </w:rPr>
        <w:t>инструменты</w:t>
      </w:r>
      <w:r>
        <w:rPr>
          <w:spacing w:val="40"/>
          <w:sz w:val="24"/>
        </w:rPr>
        <w:t xml:space="preserve"> </w:t>
      </w:r>
      <w:r>
        <w:rPr>
          <w:sz w:val="24"/>
        </w:rPr>
        <w:t>и</w:t>
      </w:r>
      <w:r>
        <w:rPr>
          <w:spacing w:val="40"/>
          <w:sz w:val="24"/>
        </w:rPr>
        <w:t xml:space="preserve"> </w:t>
      </w:r>
      <w:r>
        <w:rPr>
          <w:sz w:val="24"/>
        </w:rPr>
        <w:t>оборудование,</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изготовления выбранного изделия по данной технологии;</w:t>
      </w:r>
    </w:p>
    <w:p w:rsidR="00D05B71" w:rsidRDefault="00BE715A">
      <w:pPr>
        <w:pStyle w:val="a4"/>
        <w:numPr>
          <w:ilvl w:val="0"/>
          <w:numId w:val="71"/>
        </w:numPr>
        <w:tabs>
          <w:tab w:val="left" w:pos="1577"/>
          <w:tab w:val="left" w:pos="2983"/>
          <w:tab w:val="left" w:pos="4474"/>
          <w:tab w:val="left" w:pos="6230"/>
          <w:tab w:val="left" w:pos="7604"/>
        </w:tabs>
        <w:spacing w:before="4" w:line="237" w:lineRule="auto"/>
        <w:ind w:right="113" w:firstLine="707"/>
        <w:jc w:val="left"/>
        <w:rPr>
          <w:sz w:val="24"/>
        </w:rPr>
      </w:pPr>
      <w:r>
        <w:rPr>
          <w:spacing w:val="-2"/>
          <w:sz w:val="24"/>
        </w:rPr>
        <w:t>применять</w:t>
      </w:r>
      <w:r>
        <w:rPr>
          <w:sz w:val="24"/>
        </w:rPr>
        <w:tab/>
      </w:r>
      <w:r>
        <w:rPr>
          <w:spacing w:val="-2"/>
          <w:sz w:val="24"/>
        </w:rPr>
        <w:t>технологии</w:t>
      </w:r>
      <w:r>
        <w:rPr>
          <w:sz w:val="24"/>
        </w:rPr>
        <w:tab/>
      </w:r>
      <w:r>
        <w:rPr>
          <w:spacing w:val="-2"/>
          <w:sz w:val="24"/>
        </w:rPr>
        <w:t>механической</w:t>
      </w:r>
      <w:r>
        <w:rPr>
          <w:sz w:val="24"/>
        </w:rPr>
        <w:tab/>
      </w:r>
      <w:r>
        <w:rPr>
          <w:spacing w:val="-2"/>
          <w:sz w:val="24"/>
        </w:rPr>
        <w:t>обработки</w:t>
      </w:r>
      <w:r>
        <w:rPr>
          <w:sz w:val="24"/>
        </w:rPr>
        <w:tab/>
      </w:r>
      <w:r>
        <w:rPr>
          <w:spacing w:val="-2"/>
          <w:sz w:val="24"/>
        </w:rPr>
        <w:t>конструкционных материалов;</w:t>
      </w:r>
    </w:p>
    <w:p w:rsidR="00D05B71" w:rsidRDefault="00BE715A">
      <w:pPr>
        <w:pStyle w:val="a4"/>
        <w:numPr>
          <w:ilvl w:val="0"/>
          <w:numId w:val="71"/>
        </w:numPr>
        <w:tabs>
          <w:tab w:val="left" w:pos="1577"/>
        </w:tabs>
        <w:spacing w:before="5" w:line="237" w:lineRule="auto"/>
        <w:ind w:right="113" w:firstLine="707"/>
        <w:jc w:val="left"/>
        <w:rPr>
          <w:sz w:val="24"/>
        </w:rPr>
      </w:pPr>
      <w:r>
        <w:rPr>
          <w:sz w:val="24"/>
        </w:rPr>
        <w:t>осуществлять доступными средствами контроль качества изготавливаемого изделия, находить и устранять допущенные дефекты;</w:t>
      </w:r>
    </w:p>
    <w:p w:rsidR="00D05B71" w:rsidRDefault="00BE715A">
      <w:pPr>
        <w:pStyle w:val="a4"/>
        <w:numPr>
          <w:ilvl w:val="0"/>
          <w:numId w:val="71"/>
        </w:numPr>
        <w:tabs>
          <w:tab w:val="left" w:pos="1577"/>
        </w:tabs>
        <w:spacing w:before="2"/>
        <w:ind w:right="112" w:firstLine="707"/>
        <w:jc w:val="left"/>
        <w:rPr>
          <w:sz w:val="24"/>
        </w:rPr>
      </w:pPr>
      <w:r>
        <w:rPr>
          <w:sz w:val="24"/>
        </w:rPr>
        <w:t>классифицировать виды и назначение методов получения и преобразования конструкционных и текстильных материалов;</w:t>
      </w:r>
    </w:p>
    <w:p w:rsidR="00D05B71" w:rsidRDefault="00BE715A">
      <w:pPr>
        <w:pStyle w:val="a4"/>
        <w:numPr>
          <w:ilvl w:val="0"/>
          <w:numId w:val="71"/>
        </w:numPr>
        <w:tabs>
          <w:tab w:val="left" w:pos="1577"/>
          <w:tab w:val="left" w:pos="2747"/>
          <w:tab w:val="left" w:pos="4299"/>
          <w:tab w:val="left" w:pos="5555"/>
          <w:tab w:val="left" w:pos="7392"/>
          <w:tab w:val="left" w:pos="8359"/>
        </w:tabs>
        <w:spacing w:before="4" w:line="237" w:lineRule="auto"/>
        <w:ind w:right="108"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научиться</w:t>
      </w:r>
      <w:r>
        <w:rPr>
          <w:sz w:val="24"/>
        </w:rPr>
        <w:tab/>
      </w:r>
      <w:r>
        <w:rPr>
          <w:spacing w:val="-2"/>
          <w:sz w:val="24"/>
        </w:rPr>
        <w:t>конструировать</w:t>
      </w:r>
      <w:r>
        <w:rPr>
          <w:sz w:val="24"/>
        </w:rPr>
        <w:tab/>
      </w:r>
      <w:r>
        <w:rPr>
          <w:spacing w:val="-2"/>
          <w:sz w:val="24"/>
        </w:rPr>
        <w:t>модели</w:t>
      </w:r>
      <w:r>
        <w:rPr>
          <w:sz w:val="24"/>
        </w:rPr>
        <w:tab/>
      </w:r>
      <w:r>
        <w:rPr>
          <w:spacing w:val="-2"/>
          <w:sz w:val="24"/>
        </w:rPr>
        <w:t xml:space="preserve">различных </w:t>
      </w:r>
      <w:r>
        <w:rPr>
          <w:sz w:val="24"/>
        </w:rPr>
        <w:t>объектов и использовать их в практической деятельности;</w:t>
      </w:r>
    </w:p>
    <w:p w:rsidR="00D05B71" w:rsidRDefault="00BE715A">
      <w:pPr>
        <w:pStyle w:val="a4"/>
        <w:numPr>
          <w:ilvl w:val="0"/>
          <w:numId w:val="71"/>
        </w:numPr>
        <w:tabs>
          <w:tab w:val="left" w:pos="1577"/>
        </w:tabs>
        <w:spacing w:before="2" w:line="293" w:lineRule="exact"/>
        <w:ind w:left="1577" w:hanging="767"/>
        <w:jc w:val="left"/>
        <w:rPr>
          <w:sz w:val="24"/>
        </w:rPr>
      </w:pPr>
      <w:r>
        <w:rPr>
          <w:sz w:val="24"/>
        </w:rPr>
        <w:t>конструировать</w:t>
      </w:r>
      <w:r>
        <w:rPr>
          <w:spacing w:val="-3"/>
          <w:sz w:val="24"/>
        </w:rPr>
        <w:t xml:space="preserve"> </w:t>
      </w:r>
      <w:r>
        <w:rPr>
          <w:sz w:val="24"/>
        </w:rPr>
        <w:t>модели</w:t>
      </w:r>
      <w:r>
        <w:rPr>
          <w:spacing w:val="-4"/>
          <w:sz w:val="24"/>
        </w:rPr>
        <w:t xml:space="preserve"> </w:t>
      </w:r>
      <w:r>
        <w:rPr>
          <w:sz w:val="24"/>
        </w:rPr>
        <w:t>машин</w:t>
      </w:r>
      <w:r>
        <w:rPr>
          <w:spacing w:val="-3"/>
          <w:sz w:val="24"/>
        </w:rPr>
        <w:t xml:space="preserve"> </w:t>
      </w:r>
      <w:r>
        <w:rPr>
          <w:sz w:val="24"/>
        </w:rPr>
        <w:t>и</w:t>
      </w:r>
      <w:r>
        <w:rPr>
          <w:spacing w:val="-3"/>
          <w:sz w:val="24"/>
        </w:rPr>
        <w:t xml:space="preserve"> </w:t>
      </w:r>
      <w:r>
        <w:rPr>
          <w:spacing w:val="-2"/>
          <w:sz w:val="24"/>
        </w:rPr>
        <w:t>механизмов;</w:t>
      </w:r>
    </w:p>
    <w:p w:rsidR="00D05B71" w:rsidRDefault="00BE715A">
      <w:pPr>
        <w:pStyle w:val="a4"/>
        <w:numPr>
          <w:ilvl w:val="0"/>
          <w:numId w:val="71"/>
        </w:numPr>
        <w:tabs>
          <w:tab w:val="left" w:pos="1577"/>
        </w:tabs>
        <w:spacing w:line="293" w:lineRule="exact"/>
        <w:ind w:left="1577" w:hanging="767"/>
        <w:jc w:val="left"/>
        <w:rPr>
          <w:sz w:val="24"/>
        </w:rPr>
      </w:pPr>
      <w:r>
        <w:rPr>
          <w:sz w:val="24"/>
        </w:rPr>
        <w:t>изготавливать</w:t>
      </w:r>
      <w:r>
        <w:rPr>
          <w:spacing w:val="-9"/>
          <w:sz w:val="24"/>
        </w:rPr>
        <w:t xml:space="preserve"> </w:t>
      </w:r>
      <w:r>
        <w:rPr>
          <w:sz w:val="24"/>
        </w:rPr>
        <w:t>изделие</w:t>
      </w:r>
      <w:r>
        <w:rPr>
          <w:spacing w:val="-6"/>
          <w:sz w:val="24"/>
        </w:rPr>
        <w:t xml:space="preserve"> </w:t>
      </w:r>
      <w:r>
        <w:rPr>
          <w:sz w:val="24"/>
        </w:rPr>
        <w:t>из</w:t>
      </w:r>
      <w:r>
        <w:rPr>
          <w:spacing w:val="-6"/>
          <w:sz w:val="24"/>
        </w:rPr>
        <w:t xml:space="preserve"> </w:t>
      </w:r>
      <w:r>
        <w:rPr>
          <w:sz w:val="24"/>
        </w:rPr>
        <w:t>конструкционных</w:t>
      </w:r>
      <w:r>
        <w:rPr>
          <w:spacing w:val="-3"/>
          <w:sz w:val="24"/>
        </w:rPr>
        <w:t xml:space="preserve"> </w:t>
      </w:r>
      <w:r>
        <w:rPr>
          <w:sz w:val="24"/>
        </w:rPr>
        <w:t>или</w:t>
      </w:r>
      <w:r>
        <w:rPr>
          <w:spacing w:val="-6"/>
          <w:sz w:val="24"/>
        </w:rPr>
        <w:t xml:space="preserve"> </w:t>
      </w:r>
      <w:r>
        <w:rPr>
          <w:sz w:val="24"/>
        </w:rPr>
        <w:t>поделочных</w:t>
      </w:r>
      <w:r>
        <w:rPr>
          <w:spacing w:val="-3"/>
          <w:sz w:val="24"/>
        </w:rPr>
        <w:t xml:space="preserve"> </w:t>
      </w:r>
      <w:r>
        <w:rPr>
          <w:spacing w:val="-2"/>
          <w:sz w:val="24"/>
        </w:rPr>
        <w:t>материалов;</w:t>
      </w:r>
    </w:p>
    <w:p w:rsidR="00D05B71" w:rsidRDefault="00BE715A">
      <w:pPr>
        <w:pStyle w:val="a4"/>
        <w:numPr>
          <w:ilvl w:val="0"/>
          <w:numId w:val="71"/>
        </w:numPr>
        <w:tabs>
          <w:tab w:val="left" w:pos="1577"/>
        </w:tabs>
        <w:spacing w:line="293" w:lineRule="exact"/>
        <w:ind w:left="1577" w:hanging="767"/>
        <w:jc w:val="left"/>
        <w:rPr>
          <w:sz w:val="24"/>
        </w:rPr>
      </w:pPr>
      <w:r>
        <w:rPr>
          <w:sz w:val="24"/>
        </w:rPr>
        <w:t>готовить</w:t>
      </w:r>
      <w:r>
        <w:rPr>
          <w:spacing w:val="-7"/>
          <w:sz w:val="24"/>
        </w:rPr>
        <w:t xml:space="preserve"> </w:t>
      </w:r>
      <w:r>
        <w:rPr>
          <w:sz w:val="24"/>
        </w:rPr>
        <w:t>кулинарные</w:t>
      </w:r>
      <w:r>
        <w:rPr>
          <w:spacing w:val="-5"/>
          <w:sz w:val="24"/>
        </w:rPr>
        <w:t xml:space="preserve"> </w:t>
      </w:r>
      <w:r>
        <w:rPr>
          <w:sz w:val="24"/>
        </w:rPr>
        <w:t>блюда</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известными</w:t>
      </w:r>
      <w:r>
        <w:rPr>
          <w:spacing w:val="-3"/>
          <w:sz w:val="24"/>
        </w:rPr>
        <w:t xml:space="preserve"> </w:t>
      </w:r>
      <w:r>
        <w:rPr>
          <w:spacing w:val="-2"/>
          <w:sz w:val="24"/>
        </w:rPr>
        <w:t>технологиями;</w:t>
      </w:r>
    </w:p>
    <w:p w:rsidR="00D05B71" w:rsidRDefault="00BE715A">
      <w:pPr>
        <w:pStyle w:val="a4"/>
        <w:numPr>
          <w:ilvl w:val="0"/>
          <w:numId w:val="71"/>
        </w:numPr>
        <w:tabs>
          <w:tab w:val="left" w:pos="1577"/>
        </w:tabs>
        <w:spacing w:line="293" w:lineRule="exact"/>
        <w:ind w:left="1577" w:hanging="767"/>
        <w:jc w:val="left"/>
        <w:rPr>
          <w:sz w:val="24"/>
        </w:rPr>
      </w:pPr>
      <w:r>
        <w:rPr>
          <w:sz w:val="24"/>
        </w:rPr>
        <w:t>выполнять</w:t>
      </w:r>
      <w:r>
        <w:rPr>
          <w:spacing w:val="-5"/>
          <w:sz w:val="24"/>
        </w:rPr>
        <w:t xml:space="preserve"> </w:t>
      </w:r>
      <w:r>
        <w:rPr>
          <w:sz w:val="24"/>
        </w:rPr>
        <w:t>декоративно-прикладную</w:t>
      </w:r>
      <w:r>
        <w:rPr>
          <w:spacing w:val="-6"/>
          <w:sz w:val="24"/>
        </w:rPr>
        <w:t xml:space="preserve"> </w:t>
      </w:r>
      <w:r>
        <w:rPr>
          <w:sz w:val="24"/>
        </w:rPr>
        <w:t>обработку</w:t>
      </w:r>
      <w:r>
        <w:rPr>
          <w:spacing w:val="-10"/>
          <w:sz w:val="24"/>
        </w:rPr>
        <w:t xml:space="preserve"> </w:t>
      </w:r>
      <w:r>
        <w:rPr>
          <w:spacing w:val="-2"/>
          <w:sz w:val="24"/>
        </w:rPr>
        <w:t>материалов;</w:t>
      </w:r>
    </w:p>
    <w:p w:rsidR="00D05B71" w:rsidRDefault="00BE715A">
      <w:pPr>
        <w:pStyle w:val="a4"/>
        <w:numPr>
          <w:ilvl w:val="0"/>
          <w:numId w:val="71"/>
        </w:numPr>
        <w:tabs>
          <w:tab w:val="left" w:pos="1577"/>
        </w:tabs>
        <w:spacing w:line="293" w:lineRule="exact"/>
        <w:ind w:left="1577" w:hanging="767"/>
        <w:jc w:val="left"/>
        <w:rPr>
          <w:sz w:val="24"/>
        </w:rPr>
      </w:pPr>
      <w:r>
        <w:rPr>
          <w:sz w:val="24"/>
        </w:rPr>
        <w:t>выполнять</w:t>
      </w:r>
      <w:r>
        <w:rPr>
          <w:spacing w:val="-6"/>
          <w:sz w:val="24"/>
        </w:rPr>
        <w:t xml:space="preserve"> </w:t>
      </w:r>
      <w:r>
        <w:rPr>
          <w:sz w:val="24"/>
        </w:rPr>
        <w:t>художественное</w:t>
      </w:r>
      <w:r>
        <w:rPr>
          <w:spacing w:val="-4"/>
          <w:sz w:val="24"/>
        </w:rPr>
        <w:t xml:space="preserve"> </w:t>
      </w:r>
      <w:r>
        <w:rPr>
          <w:sz w:val="24"/>
        </w:rPr>
        <w:t>оформление</w:t>
      </w:r>
      <w:r>
        <w:rPr>
          <w:spacing w:val="-4"/>
          <w:sz w:val="24"/>
        </w:rPr>
        <w:t xml:space="preserve"> </w:t>
      </w:r>
      <w:r>
        <w:rPr>
          <w:spacing w:val="-2"/>
          <w:sz w:val="24"/>
        </w:rPr>
        <w:t>изделий;</w:t>
      </w:r>
    </w:p>
    <w:p w:rsidR="00D05B71" w:rsidRDefault="00BE715A">
      <w:pPr>
        <w:pStyle w:val="a4"/>
        <w:numPr>
          <w:ilvl w:val="0"/>
          <w:numId w:val="71"/>
        </w:numPr>
        <w:tabs>
          <w:tab w:val="left" w:pos="1577"/>
        </w:tabs>
        <w:spacing w:before="1" w:line="293" w:lineRule="exact"/>
        <w:ind w:left="1577" w:hanging="767"/>
        <w:jc w:val="left"/>
        <w:rPr>
          <w:sz w:val="24"/>
        </w:rPr>
      </w:pPr>
      <w:r>
        <w:rPr>
          <w:sz w:val="24"/>
        </w:rPr>
        <w:t>создавать</w:t>
      </w:r>
      <w:r>
        <w:rPr>
          <w:spacing w:val="-4"/>
          <w:sz w:val="24"/>
        </w:rPr>
        <w:t xml:space="preserve"> </w:t>
      </w:r>
      <w:r>
        <w:rPr>
          <w:sz w:val="24"/>
        </w:rPr>
        <w:t>художественный</w:t>
      </w:r>
      <w:r>
        <w:rPr>
          <w:spacing w:val="-2"/>
          <w:sz w:val="24"/>
        </w:rPr>
        <w:t xml:space="preserve"> </w:t>
      </w:r>
      <w:r>
        <w:rPr>
          <w:sz w:val="24"/>
        </w:rPr>
        <w:t>образ</w:t>
      </w:r>
      <w:r>
        <w:rPr>
          <w:spacing w:val="-2"/>
          <w:sz w:val="24"/>
        </w:rPr>
        <w:t xml:space="preserve"> </w:t>
      </w:r>
      <w:r>
        <w:rPr>
          <w:sz w:val="24"/>
        </w:rPr>
        <w:t>и</w:t>
      </w:r>
      <w:r>
        <w:rPr>
          <w:spacing w:val="-2"/>
          <w:sz w:val="24"/>
        </w:rPr>
        <w:t xml:space="preserve"> </w:t>
      </w:r>
      <w:r>
        <w:rPr>
          <w:sz w:val="24"/>
        </w:rPr>
        <w:t>воплощать</w:t>
      </w:r>
      <w:r>
        <w:rPr>
          <w:spacing w:val="-3"/>
          <w:sz w:val="24"/>
        </w:rPr>
        <w:t xml:space="preserve"> </w:t>
      </w:r>
      <w:r>
        <w:rPr>
          <w:sz w:val="24"/>
        </w:rPr>
        <w:t>его</w:t>
      </w:r>
      <w:r>
        <w:rPr>
          <w:spacing w:val="-2"/>
          <w:sz w:val="24"/>
        </w:rPr>
        <w:t xml:space="preserve"> </w:t>
      </w:r>
      <w:r>
        <w:rPr>
          <w:sz w:val="24"/>
        </w:rPr>
        <w:t>в</w:t>
      </w:r>
      <w:r>
        <w:rPr>
          <w:spacing w:val="-3"/>
          <w:sz w:val="24"/>
        </w:rPr>
        <w:t xml:space="preserve"> </w:t>
      </w:r>
      <w:r>
        <w:rPr>
          <w:spacing w:val="-2"/>
          <w:sz w:val="24"/>
        </w:rPr>
        <w:t>продукте;</w:t>
      </w:r>
    </w:p>
    <w:p w:rsidR="00D05B71" w:rsidRDefault="00BE715A">
      <w:pPr>
        <w:pStyle w:val="a4"/>
        <w:numPr>
          <w:ilvl w:val="0"/>
          <w:numId w:val="71"/>
        </w:numPr>
        <w:tabs>
          <w:tab w:val="left" w:pos="1577"/>
        </w:tabs>
        <w:spacing w:line="293" w:lineRule="exact"/>
        <w:ind w:left="1577" w:hanging="767"/>
        <w:jc w:val="left"/>
        <w:rPr>
          <w:sz w:val="24"/>
        </w:rPr>
      </w:pPr>
      <w:r>
        <w:rPr>
          <w:sz w:val="24"/>
        </w:rPr>
        <w:t>строить</w:t>
      </w:r>
      <w:r>
        <w:rPr>
          <w:spacing w:val="-4"/>
          <w:sz w:val="24"/>
        </w:rPr>
        <w:t xml:space="preserve"> </w:t>
      </w:r>
      <w:r>
        <w:rPr>
          <w:sz w:val="24"/>
        </w:rPr>
        <w:t>чертежи</w:t>
      </w:r>
      <w:r>
        <w:rPr>
          <w:spacing w:val="-5"/>
          <w:sz w:val="24"/>
        </w:rPr>
        <w:t xml:space="preserve"> </w:t>
      </w:r>
      <w:r>
        <w:rPr>
          <w:sz w:val="24"/>
        </w:rPr>
        <w:t>швейных</w:t>
      </w:r>
      <w:r>
        <w:rPr>
          <w:spacing w:val="-3"/>
          <w:sz w:val="24"/>
        </w:rPr>
        <w:t xml:space="preserve"> </w:t>
      </w:r>
      <w:r>
        <w:rPr>
          <w:spacing w:val="-2"/>
          <w:sz w:val="24"/>
        </w:rPr>
        <w:t>изделий;</w:t>
      </w:r>
    </w:p>
    <w:p w:rsidR="00D05B71" w:rsidRDefault="00BE715A">
      <w:pPr>
        <w:pStyle w:val="a4"/>
        <w:numPr>
          <w:ilvl w:val="0"/>
          <w:numId w:val="71"/>
        </w:numPr>
        <w:tabs>
          <w:tab w:val="left" w:pos="1577"/>
          <w:tab w:val="left" w:pos="2750"/>
          <w:tab w:val="left" w:pos="4120"/>
          <w:tab w:val="left" w:pos="5684"/>
          <w:tab w:val="left" w:pos="6019"/>
          <w:tab w:val="left" w:pos="7652"/>
          <w:tab w:val="left" w:pos="8211"/>
        </w:tabs>
        <w:spacing w:before="2" w:line="237" w:lineRule="auto"/>
        <w:ind w:right="109" w:firstLine="707"/>
        <w:jc w:val="left"/>
        <w:rPr>
          <w:sz w:val="24"/>
        </w:rPr>
      </w:pPr>
      <w:r>
        <w:rPr>
          <w:spacing w:val="-2"/>
          <w:sz w:val="24"/>
        </w:rPr>
        <w:t>выбирать</w:t>
      </w:r>
      <w:r>
        <w:rPr>
          <w:sz w:val="24"/>
        </w:rPr>
        <w:tab/>
      </w:r>
      <w:r>
        <w:rPr>
          <w:spacing w:val="-2"/>
          <w:sz w:val="24"/>
        </w:rPr>
        <w:t>материалы,</w:t>
      </w:r>
      <w:r>
        <w:rPr>
          <w:sz w:val="24"/>
        </w:rPr>
        <w:tab/>
      </w:r>
      <w:r>
        <w:rPr>
          <w:spacing w:val="-2"/>
          <w:sz w:val="24"/>
        </w:rPr>
        <w:t>инструменты</w:t>
      </w:r>
      <w:r>
        <w:rPr>
          <w:sz w:val="24"/>
        </w:rPr>
        <w:tab/>
      </w:r>
      <w:r>
        <w:rPr>
          <w:spacing w:val="-10"/>
          <w:sz w:val="24"/>
        </w:rPr>
        <w:t>и</w:t>
      </w:r>
      <w:r>
        <w:rPr>
          <w:sz w:val="24"/>
        </w:rPr>
        <w:tab/>
      </w:r>
      <w:r>
        <w:rPr>
          <w:spacing w:val="-2"/>
          <w:sz w:val="24"/>
        </w:rPr>
        <w:t>оборудование</w:t>
      </w:r>
      <w:r>
        <w:rPr>
          <w:sz w:val="24"/>
        </w:rPr>
        <w:tab/>
      </w:r>
      <w:r>
        <w:rPr>
          <w:spacing w:val="-4"/>
          <w:sz w:val="24"/>
        </w:rPr>
        <w:t>для</w:t>
      </w:r>
      <w:r>
        <w:rPr>
          <w:sz w:val="24"/>
        </w:rPr>
        <w:tab/>
      </w:r>
      <w:r>
        <w:rPr>
          <w:spacing w:val="-2"/>
          <w:sz w:val="24"/>
        </w:rPr>
        <w:t xml:space="preserve">выполнения </w:t>
      </w:r>
      <w:r>
        <w:rPr>
          <w:sz w:val="24"/>
        </w:rPr>
        <w:t>швейных работ;</w:t>
      </w:r>
    </w:p>
    <w:p w:rsidR="00D05B71" w:rsidRDefault="00BE715A">
      <w:pPr>
        <w:pStyle w:val="a4"/>
        <w:numPr>
          <w:ilvl w:val="0"/>
          <w:numId w:val="71"/>
        </w:numPr>
        <w:tabs>
          <w:tab w:val="left" w:pos="1577"/>
        </w:tabs>
        <w:spacing w:before="2" w:line="293" w:lineRule="exact"/>
        <w:ind w:left="1577" w:hanging="767"/>
        <w:jc w:val="left"/>
        <w:rPr>
          <w:sz w:val="24"/>
        </w:rPr>
      </w:pPr>
      <w:r>
        <w:rPr>
          <w:sz w:val="24"/>
        </w:rPr>
        <w:t>применять</w:t>
      </w:r>
      <w:r>
        <w:rPr>
          <w:spacing w:val="-5"/>
          <w:sz w:val="24"/>
        </w:rPr>
        <w:t xml:space="preserve"> </w:t>
      </w:r>
      <w:r>
        <w:rPr>
          <w:sz w:val="24"/>
        </w:rPr>
        <w:t>основные</w:t>
      </w:r>
      <w:r>
        <w:rPr>
          <w:spacing w:val="-5"/>
          <w:sz w:val="24"/>
        </w:rPr>
        <w:t xml:space="preserve"> </w:t>
      </w:r>
      <w:r>
        <w:rPr>
          <w:sz w:val="24"/>
        </w:rPr>
        <w:t>приёмы</w:t>
      </w:r>
      <w:r>
        <w:rPr>
          <w:spacing w:val="-4"/>
          <w:sz w:val="24"/>
        </w:rPr>
        <w:t xml:space="preserve"> </w:t>
      </w:r>
      <w:r>
        <w:rPr>
          <w:sz w:val="24"/>
        </w:rPr>
        <w:t>и</w:t>
      </w:r>
      <w:r>
        <w:rPr>
          <w:spacing w:val="-3"/>
          <w:sz w:val="24"/>
        </w:rPr>
        <w:t xml:space="preserve"> </w:t>
      </w:r>
      <w:r>
        <w:rPr>
          <w:sz w:val="24"/>
        </w:rPr>
        <w:t>навыки</w:t>
      </w:r>
      <w:r>
        <w:rPr>
          <w:spacing w:val="-4"/>
          <w:sz w:val="24"/>
        </w:rPr>
        <w:t xml:space="preserve"> </w:t>
      </w:r>
      <w:r>
        <w:rPr>
          <w:sz w:val="24"/>
        </w:rPr>
        <w:t>решения</w:t>
      </w:r>
      <w:r>
        <w:rPr>
          <w:spacing w:val="-3"/>
          <w:sz w:val="24"/>
        </w:rPr>
        <w:t xml:space="preserve"> </w:t>
      </w:r>
      <w:r>
        <w:rPr>
          <w:sz w:val="24"/>
        </w:rPr>
        <w:t>изобретательских</w:t>
      </w:r>
      <w:r>
        <w:rPr>
          <w:spacing w:val="-2"/>
          <w:sz w:val="24"/>
        </w:rPr>
        <w:t xml:space="preserve"> задач;</w:t>
      </w:r>
    </w:p>
    <w:p w:rsidR="00D05B71" w:rsidRDefault="00BE715A">
      <w:pPr>
        <w:pStyle w:val="a4"/>
        <w:numPr>
          <w:ilvl w:val="0"/>
          <w:numId w:val="71"/>
        </w:numPr>
        <w:tabs>
          <w:tab w:val="left" w:pos="1577"/>
        </w:tabs>
        <w:spacing w:before="2" w:line="237" w:lineRule="auto"/>
        <w:ind w:right="114" w:firstLine="707"/>
        <w:jc w:val="left"/>
        <w:rPr>
          <w:sz w:val="24"/>
        </w:rPr>
      </w:pPr>
      <w:r>
        <w:rPr>
          <w:sz w:val="24"/>
        </w:rPr>
        <w:t>получить возможность научиться применять принципы ТРИЗ для решения технических задач;</w:t>
      </w:r>
    </w:p>
    <w:p w:rsidR="00D05B71" w:rsidRDefault="00BE715A">
      <w:pPr>
        <w:pStyle w:val="a4"/>
        <w:numPr>
          <w:ilvl w:val="0"/>
          <w:numId w:val="71"/>
        </w:numPr>
        <w:tabs>
          <w:tab w:val="left" w:pos="1577"/>
        </w:tabs>
        <w:spacing w:before="2"/>
        <w:ind w:left="1577" w:hanging="767"/>
        <w:jc w:val="left"/>
        <w:rPr>
          <w:sz w:val="24"/>
        </w:rPr>
      </w:pPr>
      <w:r>
        <w:rPr>
          <w:sz w:val="24"/>
        </w:rPr>
        <w:t>презентовать</w:t>
      </w:r>
      <w:r>
        <w:rPr>
          <w:spacing w:val="-3"/>
          <w:sz w:val="24"/>
        </w:rPr>
        <w:t xml:space="preserve"> </w:t>
      </w:r>
      <w:r>
        <w:rPr>
          <w:sz w:val="24"/>
        </w:rPr>
        <w:t>изделие</w:t>
      </w:r>
      <w:r>
        <w:rPr>
          <w:spacing w:val="-3"/>
          <w:sz w:val="24"/>
        </w:rPr>
        <w:t xml:space="preserve"> </w:t>
      </w:r>
      <w:r>
        <w:rPr>
          <w:spacing w:val="-2"/>
          <w:sz w:val="24"/>
        </w:rPr>
        <w:t>(продукт);</w:t>
      </w:r>
    </w:p>
    <w:p w:rsidR="00D05B71" w:rsidRDefault="00BE715A">
      <w:pPr>
        <w:pStyle w:val="a4"/>
        <w:numPr>
          <w:ilvl w:val="0"/>
          <w:numId w:val="71"/>
        </w:numPr>
        <w:tabs>
          <w:tab w:val="left" w:pos="1577"/>
        </w:tabs>
        <w:spacing w:before="4" w:line="237" w:lineRule="auto"/>
        <w:ind w:right="111" w:firstLine="707"/>
        <w:jc w:val="left"/>
        <w:rPr>
          <w:sz w:val="24"/>
        </w:rPr>
      </w:pPr>
      <w:r>
        <w:rPr>
          <w:sz w:val="24"/>
        </w:rPr>
        <w:t>называть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современные</w:t>
      </w:r>
      <w:r>
        <w:rPr>
          <w:spacing w:val="80"/>
          <w:sz w:val="24"/>
        </w:rPr>
        <w:t xml:space="preserve"> </w:t>
      </w:r>
      <w:r>
        <w:rPr>
          <w:sz w:val="24"/>
        </w:rPr>
        <w:t>и</w:t>
      </w:r>
      <w:r>
        <w:rPr>
          <w:spacing w:val="80"/>
          <w:sz w:val="24"/>
        </w:rPr>
        <w:t xml:space="preserve"> </w:t>
      </w:r>
      <w:r>
        <w:rPr>
          <w:sz w:val="24"/>
        </w:rPr>
        <w:t>перспективные</w:t>
      </w:r>
      <w:r>
        <w:rPr>
          <w:spacing w:val="80"/>
          <w:sz w:val="24"/>
        </w:rPr>
        <w:t xml:space="preserve"> </w:t>
      </w:r>
      <w:r>
        <w:rPr>
          <w:sz w:val="24"/>
        </w:rPr>
        <w:t>технологии производства и обработки материалов;</w:t>
      </w:r>
    </w:p>
    <w:p w:rsidR="00D05B71" w:rsidRDefault="00BE715A">
      <w:pPr>
        <w:pStyle w:val="a4"/>
        <w:numPr>
          <w:ilvl w:val="0"/>
          <w:numId w:val="71"/>
        </w:numPr>
        <w:tabs>
          <w:tab w:val="left" w:pos="1577"/>
        </w:tabs>
        <w:spacing w:before="5" w:line="237" w:lineRule="auto"/>
        <w:ind w:right="113" w:firstLine="707"/>
        <w:jc w:val="left"/>
        <w:rPr>
          <w:sz w:val="24"/>
        </w:rPr>
      </w:pPr>
      <w:r>
        <w:rPr>
          <w:sz w:val="24"/>
        </w:rPr>
        <w:t>получить</w:t>
      </w:r>
      <w:r>
        <w:rPr>
          <w:spacing w:val="40"/>
          <w:sz w:val="24"/>
        </w:rPr>
        <w:t xml:space="preserve"> </w:t>
      </w:r>
      <w:r>
        <w:rPr>
          <w:sz w:val="24"/>
        </w:rPr>
        <w:t>возможность</w:t>
      </w:r>
      <w:r>
        <w:rPr>
          <w:spacing w:val="40"/>
          <w:sz w:val="24"/>
        </w:rPr>
        <w:t xml:space="preserve"> </w:t>
      </w:r>
      <w:r>
        <w:rPr>
          <w:sz w:val="24"/>
        </w:rPr>
        <w:t>узнать</w:t>
      </w:r>
      <w:r>
        <w:rPr>
          <w:spacing w:val="40"/>
          <w:sz w:val="24"/>
        </w:rPr>
        <w:t xml:space="preserve"> </w:t>
      </w:r>
      <w:r>
        <w:rPr>
          <w:sz w:val="24"/>
        </w:rPr>
        <w:t>о</w:t>
      </w:r>
      <w:r>
        <w:rPr>
          <w:spacing w:val="40"/>
          <w:sz w:val="24"/>
        </w:rPr>
        <w:t xml:space="preserve"> </w:t>
      </w:r>
      <w:r>
        <w:rPr>
          <w:sz w:val="24"/>
        </w:rPr>
        <w:t>современных</w:t>
      </w:r>
      <w:r>
        <w:rPr>
          <w:spacing w:val="40"/>
          <w:sz w:val="24"/>
        </w:rPr>
        <w:t xml:space="preserve"> </w:t>
      </w:r>
      <w:r>
        <w:rPr>
          <w:sz w:val="24"/>
        </w:rPr>
        <w:t>цифровых</w:t>
      </w:r>
      <w:r>
        <w:rPr>
          <w:spacing w:val="40"/>
          <w:sz w:val="24"/>
        </w:rPr>
        <w:t xml:space="preserve"> </w:t>
      </w:r>
      <w:r>
        <w:rPr>
          <w:sz w:val="24"/>
        </w:rPr>
        <w:t>технологиях,</w:t>
      </w:r>
      <w:r>
        <w:rPr>
          <w:spacing w:val="40"/>
          <w:sz w:val="24"/>
        </w:rPr>
        <w:t xml:space="preserve"> </w:t>
      </w:r>
      <w:r>
        <w:rPr>
          <w:sz w:val="24"/>
        </w:rPr>
        <w:t>их возможностях и ограничениях;</w:t>
      </w:r>
    </w:p>
    <w:p w:rsidR="00D05B71" w:rsidRDefault="00BE715A">
      <w:pPr>
        <w:pStyle w:val="a4"/>
        <w:numPr>
          <w:ilvl w:val="0"/>
          <w:numId w:val="71"/>
        </w:numPr>
        <w:tabs>
          <w:tab w:val="left" w:pos="1577"/>
        </w:tabs>
        <w:spacing w:before="2" w:line="293" w:lineRule="exact"/>
        <w:ind w:left="1577" w:hanging="767"/>
        <w:jc w:val="left"/>
        <w:rPr>
          <w:sz w:val="24"/>
        </w:rPr>
      </w:pPr>
      <w:r>
        <w:rPr>
          <w:sz w:val="24"/>
        </w:rPr>
        <w:t>выявлять</w:t>
      </w:r>
      <w:r>
        <w:rPr>
          <w:spacing w:val="-6"/>
          <w:sz w:val="24"/>
        </w:rPr>
        <w:t xml:space="preserve"> </w:t>
      </w:r>
      <w:r>
        <w:rPr>
          <w:sz w:val="24"/>
        </w:rPr>
        <w:t>потребности</w:t>
      </w:r>
      <w:r>
        <w:rPr>
          <w:spacing w:val="-6"/>
          <w:sz w:val="24"/>
        </w:rPr>
        <w:t xml:space="preserve"> </w:t>
      </w:r>
      <w:r>
        <w:rPr>
          <w:sz w:val="24"/>
        </w:rPr>
        <w:t>современной</w:t>
      </w:r>
      <w:r>
        <w:rPr>
          <w:spacing w:val="-4"/>
          <w:sz w:val="24"/>
        </w:rPr>
        <w:t xml:space="preserve"> </w:t>
      </w:r>
      <w:r>
        <w:rPr>
          <w:sz w:val="24"/>
        </w:rPr>
        <w:t>техники</w:t>
      </w:r>
      <w:r>
        <w:rPr>
          <w:spacing w:val="-5"/>
          <w:sz w:val="24"/>
        </w:rPr>
        <w:t xml:space="preserve"> </w:t>
      </w:r>
      <w:r>
        <w:rPr>
          <w:sz w:val="24"/>
        </w:rPr>
        <w:t>в</w:t>
      </w:r>
      <w:r>
        <w:rPr>
          <w:spacing w:val="-3"/>
          <w:sz w:val="24"/>
        </w:rPr>
        <w:t xml:space="preserve"> </w:t>
      </w:r>
      <w:r>
        <w:rPr>
          <w:sz w:val="24"/>
        </w:rPr>
        <w:t>умных</w:t>
      </w:r>
      <w:r>
        <w:rPr>
          <w:spacing w:val="-3"/>
          <w:sz w:val="24"/>
        </w:rPr>
        <w:t xml:space="preserve"> </w:t>
      </w:r>
      <w:r>
        <w:rPr>
          <w:spacing w:val="-2"/>
          <w:sz w:val="24"/>
        </w:rPr>
        <w:t>материалах;</w:t>
      </w:r>
    </w:p>
    <w:p w:rsidR="00D05B71" w:rsidRDefault="00BE715A">
      <w:pPr>
        <w:pStyle w:val="a4"/>
        <w:numPr>
          <w:ilvl w:val="0"/>
          <w:numId w:val="71"/>
        </w:numPr>
        <w:tabs>
          <w:tab w:val="left" w:pos="1577"/>
        </w:tabs>
        <w:spacing w:before="2" w:line="237" w:lineRule="auto"/>
        <w:ind w:right="112" w:firstLine="707"/>
        <w:rPr>
          <w:sz w:val="24"/>
        </w:rPr>
      </w:pPr>
      <w:r>
        <w:rPr>
          <w:sz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D05B71" w:rsidRDefault="00BE715A">
      <w:pPr>
        <w:pStyle w:val="a4"/>
        <w:numPr>
          <w:ilvl w:val="0"/>
          <w:numId w:val="71"/>
        </w:numPr>
        <w:tabs>
          <w:tab w:val="left" w:pos="1577"/>
        </w:tabs>
        <w:spacing w:before="7" w:line="237" w:lineRule="auto"/>
        <w:ind w:right="115" w:firstLine="707"/>
        <w:rPr>
          <w:sz w:val="24"/>
        </w:rPr>
      </w:pPr>
      <w:r>
        <w:rPr>
          <w:sz w:val="24"/>
        </w:rPr>
        <w:t>различать аллотропные соединения углерода, приводить примеры использования аллотропных соединений углерода;</w:t>
      </w:r>
    </w:p>
    <w:p w:rsidR="00D05B71" w:rsidRDefault="00BE715A">
      <w:pPr>
        <w:pStyle w:val="a4"/>
        <w:numPr>
          <w:ilvl w:val="0"/>
          <w:numId w:val="71"/>
        </w:numPr>
        <w:tabs>
          <w:tab w:val="left" w:pos="1577"/>
        </w:tabs>
        <w:spacing w:before="2"/>
        <w:ind w:right="113" w:firstLine="707"/>
        <w:rPr>
          <w:sz w:val="24"/>
        </w:rPr>
      </w:pPr>
      <w:r>
        <w:rPr>
          <w:sz w:val="24"/>
        </w:rPr>
        <w:t>характеризовать</w:t>
      </w:r>
      <w:r>
        <w:rPr>
          <w:spacing w:val="-1"/>
          <w:sz w:val="24"/>
        </w:rPr>
        <w:t xml:space="preserve"> </w:t>
      </w:r>
      <w:r>
        <w:rPr>
          <w:sz w:val="24"/>
        </w:rPr>
        <w:t>мир</w:t>
      </w:r>
      <w:r>
        <w:rPr>
          <w:spacing w:val="-4"/>
          <w:sz w:val="24"/>
        </w:rPr>
        <w:t xml:space="preserve"> </w:t>
      </w:r>
      <w:r>
        <w:rPr>
          <w:sz w:val="24"/>
        </w:rPr>
        <w:t>профессий,</w:t>
      </w:r>
      <w:r>
        <w:rPr>
          <w:spacing w:val="-2"/>
          <w:sz w:val="24"/>
        </w:rPr>
        <w:t xml:space="preserve"> </w:t>
      </w:r>
      <w:r>
        <w:rPr>
          <w:sz w:val="24"/>
        </w:rPr>
        <w:t>связанных с</w:t>
      </w:r>
      <w:r>
        <w:rPr>
          <w:spacing w:val="-5"/>
          <w:sz w:val="24"/>
        </w:rPr>
        <w:t xml:space="preserve"> </w:t>
      </w:r>
      <w:r>
        <w:rPr>
          <w:sz w:val="24"/>
        </w:rPr>
        <w:t>изучаемыми</w:t>
      </w:r>
      <w:r>
        <w:rPr>
          <w:spacing w:val="-1"/>
          <w:sz w:val="24"/>
        </w:rPr>
        <w:t xml:space="preserve"> </w:t>
      </w:r>
      <w:r>
        <w:rPr>
          <w:sz w:val="24"/>
        </w:rPr>
        <w:t>технологиями,</w:t>
      </w:r>
      <w:r>
        <w:rPr>
          <w:spacing w:val="-2"/>
          <w:sz w:val="24"/>
        </w:rPr>
        <w:t xml:space="preserve"> </w:t>
      </w:r>
      <w:r>
        <w:rPr>
          <w:sz w:val="24"/>
        </w:rPr>
        <w:t>их востребованность на рынке труда;</w:t>
      </w:r>
    </w:p>
    <w:p w:rsidR="00D05B71" w:rsidRDefault="00BE715A">
      <w:pPr>
        <w:pStyle w:val="a4"/>
        <w:numPr>
          <w:ilvl w:val="0"/>
          <w:numId w:val="71"/>
        </w:numPr>
        <w:tabs>
          <w:tab w:val="left" w:pos="1577"/>
        </w:tabs>
        <w:spacing w:before="4" w:line="237" w:lineRule="auto"/>
        <w:ind w:right="112" w:firstLine="707"/>
        <w:rPr>
          <w:sz w:val="24"/>
        </w:rPr>
      </w:pPr>
      <w:r>
        <w:rPr>
          <w:sz w:val="24"/>
        </w:rPr>
        <w:t>осуществлять изготовление субъективно нового продукта, опираясь на общую технологическую схему;</w:t>
      </w:r>
    </w:p>
    <w:p w:rsidR="00D05B71" w:rsidRDefault="00BE715A">
      <w:pPr>
        <w:pStyle w:val="a4"/>
        <w:numPr>
          <w:ilvl w:val="0"/>
          <w:numId w:val="71"/>
        </w:numPr>
        <w:tabs>
          <w:tab w:val="left" w:pos="1577"/>
        </w:tabs>
        <w:spacing w:before="5" w:line="237" w:lineRule="auto"/>
        <w:ind w:right="109" w:firstLine="707"/>
        <w:rPr>
          <w:sz w:val="24"/>
        </w:rPr>
      </w:pPr>
      <w:r>
        <w:rPr>
          <w:sz w:val="24"/>
        </w:rPr>
        <w:t>оценивать пределы применимости данной технологии, в том числе с экономических и экологических позиций.</w:t>
      </w:r>
    </w:p>
    <w:p w:rsidR="00D05B71" w:rsidRDefault="00BE715A">
      <w:pPr>
        <w:ind w:left="810"/>
        <w:jc w:val="both"/>
        <w:rPr>
          <w:i/>
          <w:sz w:val="24"/>
        </w:rPr>
      </w:pPr>
      <w:r>
        <w:rPr>
          <w:i/>
          <w:sz w:val="24"/>
        </w:rPr>
        <w:t>Модуль</w:t>
      </w:r>
      <w:r>
        <w:rPr>
          <w:i/>
          <w:spacing w:val="-2"/>
          <w:sz w:val="24"/>
        </w:rPr>
        <w:t xml:space="preserve"> «Робототехника»</w:t>
      </w:r>
    </w:p>
    <w:p w:rsidR="00D05B71" w:rsidRDefault="00BE715A">
      <w:pPr>
        <w:pStyle w:val="2"/>
        <w:spacing w:line="275" w:lineRule="exact"/>
        <w:ind w:left="810"/>
        <w:jc w:val="both"/>
      </w:pPr>
      <w:r>
        <w:t>5-6</w:t>
      </w:r>
      <w:r>
        <w:rPr>
          <w:spacing w:val="-1"/>
        </w:rPr>
        <w:t xml:space="preserve"> </w:t>
      </w:r>
      <w:r>
        <w:rPr>
          <w:spacing w:val="-2"/>
        </w:rPr>
        <w:t>КЛАССЫ:</w:t>
      </w:r>
    </w:p>
    <w:p w:rsidR="00D05B71" w:rsidRDefault="00BE715A">
      <w:pPr>
        <w:pStyle w:val="a4"/>
        <w:numPr>
          <w:ilvl w:val="0"/>
          <w:numId w:val="71"/>
        </w:numPr>
        <w:tabs>
          <w:tab w:val="left" w:pos="1577"/>
        </w:tabs>
        <w:spacing w:line="292"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0"/>
          <w:numId w:val="71"/>
        </w:numPr>
        <w:tabs>
          <w:tab w:val="left" w:pos="1577"/>
          <w:tab w:val="left" w:pos="3511"/>
          <w:tab w:val="left" w:pos="4617"/>
          <w:tab w:val="left" w:pos="5514"/>
          <w:tab w:val="left" w:pos="5934"/>
          <w:tab w:val="left" w:pos="7601"/>
          <w:tab w:val="left" w:pos="8014"/>
        </w:tabs>
        <w:spacing w:before="1"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0"/>
          <w:numId w:val="71"/>
        </w:numPr>
        <w:tabs>
          <w:tab w:val="left" w:pos="1577"/>
        </w:tabs>
        <w:spacing w:before="2"/>
        <w:ind w:left="1577" w:hanging="767"/>
        <w:jc w:val="left"/>
        <w:rPr>
          <w:sz w:val="24"/>
        </w:rPr>
      </w:pPr>
      <w:r>
        <w:rPr>
          <w:sz w:val="24"/>
        </w:rPr>
        <w:t>классифицировать</w:t>
      </w:r>
      <w:r>
        <w:rPr>
          <w:spacing w:val="-5"/>
          <w:sz w:val="24"/>
        </w:rPr>
        <w:t xml:space="preserve"> </w:t>
      </w:r>
      <w:r>
        <w:rPr>
          <w:sz w:val="24"/>
        </w:rPr>
        <w:t>и</w:t>
      </w:r>
      <w:r>
        <w:rPr>
          <w:spacing w:val="-4"/>
          <w:sz w:val="24"/>
        </w:rPr>
        <w:t xml:space="preserve"> </w:t>
      </w:r>
      <w:r>
        <w:rPr>
          <w:sz w:val="24"/>
        </w:rPr>
        <w:t>характеризовать</w:t>
      </w:r>
      <w:r>
        <w:rPr>
          <w:spacing w:val="-1"/>
          <w:sz w:val="24"/>
        </w:rPr>
        <w:t xml:space="preserve"> </w:t>
      </w:r>
      <w:r>
        <w:rPr>
          <w:sz w:val="24"/>
        </w:rPr>
        <w:t>роботов</w:t>
      </w:r>
      <w:r>
        <w:rPr>
          <w:spacing w:val="-6"/>
          <w:sz w:val="24"/>
        </w:rPr>
        <w:t xml:space="preserve"> </w:t>
      </w:r>
      <w:r>
        <w:rPr>
          <w:sz w:val="24"/>
        </w:rPr>
        <w:t>по</w:t>
      </w:r>
      <w:r>
        <w:rPr>
          <w:spacing w:val="-2"/>
          <w:sz w:val="24"/>
        </w:rPr>
        <w:t xml:space="preserve"> </w:t>
      </w:r>
      <w:r>
        <w:rPr>
          <w:sz w:val="24"/>
        </w:rPr>
        <w:t>видам</w:t>
      </w:r>
      <w:r>
        <w:rPr>
          <w:spacing w:val="-3"/>
          <w:sz w:val="24"/>
        </w:rPr>
        <w:t xml:space="preserve"> </w:t>
      </w:r>
      <w:r>
        <w:rPr>
          <w:sz w:val="24"/>
        </w:rPr>
        <w:t>и</w:t>
      </w:r>
      <w:r>
        <w:rPr>
          <w:spacing w:val="-2"/>
          <w:sz w:val="24"/>
        </w:rPr>
        <w:t xml:space="preserve"> назначению;</w:t>
      </w:r>
    </w:p>
    <w:p w:rsidR="00D05B71" w:rsidRDefault="00D05B71">
      <w:pPr>
        <w:rPr>
          <w:sz w:val="24"/>
        </w:rPr>
        <w:sectPr w:rsidR="00D05B71">
          <w:pgSz w:w="11910" w:h="16840"/>
          <w:pgMar w:top="1020" w:right="740" w:bottom="1200" w:left="1600" w:header="0" w:footer="971" w:gutter="0"/>
          <w:cols w:space="720"/>
        </w:sectPr>
      </w:pPr>
    </w:p>
    <w:p w:rsidR="00D05B71" w:rsidRDefault="00BE715A">
      <w:pPr>
        <w:pStyle w:val="a4"/>
        <w:numPr>
          <w:ilvl w:val="0"/>
          <w:numId w:val="71"/>
        </w:numPr>
        <w:tabs>
          <w:tab w:val="left" w:pos="1577"/>
        </w:tabs>
        <w:spacing w:before="88"/>
        <w:ind w:left="1577" w:hanging="767"/>
        <w:jc w:val="left"/>
        <w:rPr>
          <w:sz w:val="24"/>
        </w:rPr>
      </w:pPr>
      <w:r>
        <w:rPr>
          <w:sz w:val="24"/>
        </w:rPr>
        <w:lastRenderedPageBreak/>
        <w:t>знать</w:t>
      </w:r>
      <w:r>
        <w:rPr>
          <w:spacing w:val="-7"/>
          <w:sz w:val="24"/>
        </w:rPr>
        <w:t xml:space="preserve"> </w:t>
      </w:r>
      <w:r>
        <w:rPr>
          <w:sz w:val="24"/>
        </w:rPr>
        <w:t>и</w:t>
      </w:r>
      <w:r>
        <w:rPr>
          <w:spacing w:val="-1"/>
          <w:sz w:val="24"/>
        </w:rPr>
        <w:t xml:space="preserve"> </w:t>
      </w:r>
      <w:r>
        <w:rPr>
          <w:sz w:val="24"/>
        </w:rPr>
        <w:t>уметь</w:t>
      </w:r>
      <w:r>
        <w:rPr>
          <w:spacing w:val="-3"/>
          <w:sz w:val="24"/>
        </w:rPr>
        <w:t xml:space="preserve"> </w:t>
      </w:r>
      <w:r>
        <w:rPr>
          <w:sz w:val="24"/>
        </w:rPr>
        <w:t>применять</w:t>
      </w:r>
      <w:r>
        <w:rPr>
          <w:spacing w:val="-2"/>
          <w:sz w:val="24"/>
        </w:rPr>
        <w:t xml:space="preserve"> </w:t>
      </w:r>
      <w:r>
        <w:rPr>
          <w:sz w:val="24"/>
        </w:rPr>
        <w:t>основные</w:t>
      </w:r>
      <w:r>
        <w:rPr>
          <w:spacing w:val="-6"/>
          <w:sz w:val="24"/>
        </w:rPr>
        <w:t xml:space="preserve"> </w:t>
      </w:r>
      <w:r>
        <w:rPr>
          <w:sz w:val="24"/>
        </w:rPr>
        <w:t>законы</w:t>
      </w:r>
      <w:r>
        <w:rPr>
          <w:spacing w:val="-3"/>
          <w:sz w:val="24"/>
        </w:rPr>
        <w:t xml:space="preserve"> </w:t>
      </w:r>
      <w:r>
        <w:rPr>
          <w:spacing w:val="-2"/>
          <w:sz w:val="24"/>
        </w:rPr>
        <w:t>робототехники;</w:t>
      </w:r>
    </w:p>
    <w:p w:rsidR="00D05B71" w:rsidRDefault="00BE715A">
      <w:pPr>
        <w:pStyle w:val="a4"/>
        <w:numPr>
          <w:ilvl w:val="0"/>
          <w:numId w:val="71"/>
        </w:numPr>
        <w:tabs>
          <w:tab w:val="left" w:pos="1577"/>
        </w:tabs>
        <w:spacing w:before="1" w:line="294" w:lineRule="exact"/>
        <w:ind w:left="1577" w:hanging="767"/>
        <w:jc w:val="left"/>
        <w:rPr>
          <w:sz w:val="24"/>
        </w:rPr>
      </w:pPr>
      <w:r>
        <w:rPr>
          <w:sz w:val="24"/>
        </w:rPr>
        <w:t>конструировать</w:t>
      </w:r>
      <w:r>
        <w:rPr>
          <w:spacing w:val="-5"/>
          <w:sz w:val="24"/>
        </w:rPr>
        <w:t xml:space="preserve"> </w:t>
      </w:r>
      <w:r>
        <w:rPr>
          <w:sz w:val="24"/>
        </w:rPr>
        <w:t>и</w:t>
      </w:r>
      <w:r>
        <w:rPr>
          <w:spacing w:val="-6"/>
          <w:sz w:val="24"/>
        </w:rPr>
        <w:t xml:space="preserve"> </w:t>
      </w:r>
      <w:r>
        <w:rPr>
          <w:sz w:val="24"/>
        </w:rPr>
        <w:t>программировать</w:t>
      </w:r>
      <w:r>
        <w:rPr>
          <w:spacing w:val="-5"/>
          <w:sz w:val="24"/>
        </w:rPr>
        <w:t xml:space="preserve"> </w:t>
      </w:r>
      <w:r>
        <w:rPr>
          <w:sz w:val="24"/>
        </w:rPr>
        <w:t>движущиеся</w:t>
      </w:r>
      <w:r>
        <w:rPr>
          <w:spacing w:val="-5"/>
          <w:sz w:val="24"/>
        </w:rPr>
        <w:t xml:space="preserve"> </w:t>
      </w:r>
      <w:r>
        <w:rPr>
          <w:spacing w:val="-2"/>
          <w:sz w:val="24"/>
        </w:rPr>
        <w:t>модели;</w:t>
      </w:r>
    </w:p>
    <w:p w:rsidR="00D05B71" w:rsidRDefault="00BE715A">
      <w:pPr>
        <w:pStyle w:val="a4"/>
        <w:numPr>
          <w:ilvl w:val="0"/>
          <w:numId w:val="71"/>
        </w:numPr>
        <w:tabs>
          <w:tab w:val="left" w:pos="1577"/>
        </w:tabs>
        <w:spacing w:before="2" w:line="237" w:lineRule="auto"/>
        <w:ind w:right="111" w:firstLine="707"/>
        <w:jc w:val="left"/>
        <w:rPr>
          <w:sz w:val="24"/>
        </w:rPr>
      </w:pPr>
      <w:r>
        <w:rPr>
          <w:sz w:val="24"/>
        </w:rPr>
        <w:t>получить</w:t>
      </w:r>
      <w:r>
        <w:rPr>
          <w:spacing w:val="80"/>
          <w:sz w:val="24"/>
        </w:rPr>
        <w:t xml:space="preserve"> </w:t>
      </w:r>
      <w:r>
        <w:rPr>
          <w:sz w:val="24"/>
        </w:rPr>
        <w:t>возможность</w:t>
      </w:r>
      <w:r>
        <w:rPr>
          <w:spacing w:val="80"/>
          <w:sz w:val="24"/>
        </w:rPr>
        <w:t xml:space="preserve"> </w:t>
      </w:r>
      <w:r>
        <w:rPr>
          <w:sz w:val="24"/>
        </w:rPr>
        <w:t>сформировать</w:t>
      </w:r>
      <w:r>
        <w:rPr>
          <w:spacing w:val="80"/>
          <w:sz w:val="24"/>
        </w:rPr>
        <w:t xml:space="preserve"> </w:t>
      </w:r>
      <w:r>
        <w:rPr>
          <w:sz w:val="24"/>
        </w:rPr>
        <w:t>навыки</w:t>
      </w:r>
      <w:r>
        <w:rPr>
          <w:spacing w:val="80"/>
          <w:sz w:val="24"/>
        </w:rPr>
        <w:t xml:space="preserve"> </w:t>
      </w:r>
      <w:r>
        <w:rPr>
          <w:sz w:val="24"/>
        </w:rPr>
        <w:t>моделирования</w:t>
      </w:r>
      <w:r>
        <w:rPr>
          <w:spacing w:val="80"/>
          <w:sz w:val="24"/>
        </w:rPr>
        <w:t xml:space="preserve"> </w:t>
      </w:r>
      <w:r>
        <w:rPr>
          <w:sz w:val="24"/>
        </w:rPr>
        <w:t>машин</w:t>
      </w:r>
      <w:r>
        <w:rPr>
          <w:spacing w:val="80"/>
          <w:sz w:val="24"/>
        </w:rPr>
        <w:t xml:space="preserve"> </w:t>
      </w:r>
      <w:r>
        <w:rPr>
          <w:sz w:val="24"/>
        </w:rPr>
        <w:t>и механизмов с помощью робототехнического конструктора;</w:t>
      </w:r>
    </w:p>
    <w:p w:rsidR="00D05B71" w:rsidRDefault="00BE715A">
      <w:pPr>
        <w:pStyle w:val="a4"/>
        <w:numPr>
          <w:ilvl w:val="0"/>
          <w:numId w:val="71"/>
        </w:numPr>
        <w:tabs>
          <w:tab w:val="left" w:pos="1577"/>
        </w:tabs>
        <w:spacing w:before="5" w:line="237" w:lineRule="auto"/>
        <w:ind w:right="110" w:firstLine="707"/>
        <w:jc w:val="left"/>
        <w:rPr>
          <w:sz w:val="24"/>
        </w:rPr>
      </w:pPr>
      <w:r>
        <w:rPr>
          <w:sz w:val="24"/>
        </w:rPr>
        <w:t>владеть</w:t>
      </w:r>
      <w:r>
        <w:rPr>
          <w:spacing w:val="80"/>
          <w:w w:val="150"/>
          <w:sz w:val="24"/>
        </w:rPr>
        <w:t xml:space="preserve"> </w:t>
      </w:r>
      <w:r>
        <w:rPr>
          <w:sz w:val="24"/>
        </w:rPr>
        <w:t>навыками</w:t>
      </w:r>
      <w:r>
        <w:rPr>
          <w:spacing w:val="80"/>
          <w:w w:val="150"/>
          <w:sz w:val="24"/>
        </w:rPr>
        <w:t xml:space="preserve"> </w:t>
      </w:r>
      <w:r>
        <w:rPr>
          <w:sz w:val="24"/>
        </w:rPr>
        <w:t>моделирования</w:t>
      </w:r>
      <w:r>
        <w:rPr>
          <w:spacing w:val="80"/>
          <w:w w:val="150"/>
          <w:sz w:val="24"/>
        </w:rPr>
        <w:t xml:space="preserve"> </w:t>
      </w:r>
      <w:r>
        <w:rPr>
          <w:sz w:val="24"/>
        </w:rPr>
        <w:t>машин</w:t>
      </w:r>
      <w:r>
        <w:rPr>
          <w:spacing w:val="80"/>
          <w:w w:val="150"/>
          <w:sz w:val="24"/>
        </w:rPr>
        <w:t xml:space="preserve"> </w:t>
      </w:r>
      <w:r>
        <w:rPr>
          <w:sz w:val="24"/>
        </w:rPr>
        <w:t>и</w:t>
      </w:r>
      <w:r>
        <w:rPr>
          <w:spacing w:val="80"/>
          <w:w w:val="150"/>
          <w:sz w:val="24"/>
        </w:rPr>
        <w:t xml:space="preserve"> </w:t>
      </w:r>
      <w:r>
        <w:rPr>
          <w:sz w:val="24"/>
        </w:rPr>
        <w:t>механизмов</w:t>
      </w:r>
      <w:r>
        <w:rPr>
          <w:spacing w:val="80"/>
          <w:w w:val="150"/>
          <w:sz w:val="24"/>
        </w:rPr>
        <w:t xml:space="preserve"> </w:t>
      </w:r>
      <w:r>
        <w:rPr>
          <w:sz w:val="24"/>
        </w:rPr>
        <w:t>с</w:t>
      </w:r>
      <w:r>
        <w:rPr>
          <w:spacing w:val="80"/>
          <w:w w:val="150"/>
          <w:sz w:val="24"/>
        </w:rPr>
        <w:t xml:space="preserve"> </w:t>
      </w:r>
      <w:r>
        <w:rPr>
          <w:sz w:val="24"/>
        </w:rPr>
        <w:t>помощью робототехнического конструктора;</w:t>
      </w:r>
    </w:p>
    <w:p w:rsidR="00D05B71" w:rsidRDefault="00BE715A">
      <w:pPr>
        <w:pStyle w:val="a4"/>
        <w:numPr>
          <w:ilvl w:val="0"/>
          <w:numId w:val="71"/>
        </w:numPr>
        <w:tabs>
          <w:tab w:val="left" w:pos="1577"/>
          <w:tab w:val="left" w:pos="2640"/>
          <w:tab w:val="left" w:pos="3933"/>
          <w:tab w:val="left" w:pos="5916"/>
          <w:tab w:val="left" w:pos="6323"/>
          <w:tab w:val="left" w:pos="8032"/>
        </w:tabs>
        <w:spacing w:before="4" w:line="237" w:lineRule="auto"/>
        <w:ind w:right="103" w:firstLine="707"/>
        <w:jc w:val="left"/>
        <w:rPr>
          <w:sz w:val="24"/>
        </w:rPr>
      </w:pPr>
      <w:r>
        <w:rPr>
          <w:spacing w:val="-2"/>
          <w:sz w:val="24"/>
        </w:rPr>
        <w:t>владеть</w:t>
      </w:r>
      <w:r>
        <w:rPr>
          <w:sz w:val="24"/>
        </w:rPr>
        <w:tab/>
      </w:r>
      <w:r>
        <w:rPr>
          <w:spacing w:val="-2"/>
          <w:sz w:val="24"/>
        </w:rPr>
        <w:t>навыками</w:t>
      </w:r>
      <w:r>
        <w:rPr>
          <w:sz w:val="24"/>
        </w:rPr>
        <w:tab/>
      </w:r>
      <w:r>
        <w:rPr>
          <w:spacing w:val="-2"/>
          <w:sz w:val="24"/>
        </w:rPr>
        <w:t>индивидуальной</w:t>
      </w:r>
      <w:r>
        <w:rPr>
          <w:sz w:val="24"/>
        </w:rPr>
        <w:tab/>
      </w:r>
      <w:r>
        <w:rPr>
          <w:spacing w:val="-10"/>
          <w:sz w:val="24"/>
        </w:rPr>
        <w:t>и</w:t>
      </w:r>
      <w:r>
        <w:rPr>
          <w:sz w:val="24"/>
        </w:rPr>
        <w:tab/>
      </w:r>
      <w:r>
        <w:rPr>
          <w:spacing w:val="-2"/>
          <w:sz w:val="24"/>
        </w:rPr>
        <w:t>коллективной</w:t>
      </w:r>
      <w:r>
        <w:rPr>
          <w:sz w:val="24"/>
        </w:rPr>
        <w:tab/>
      </w:r>
      <w:r>
        <w:rPr>
          <w:spacing w:val="-2"/>
          <w:sz w:val="24"/>
        </w:rPr>
        <w:t xml:space="preserve">деятельности, </w:t>
      </w:r>
      <w:r>
        <w:rPr>
          <w:sz w:val="24"/>
        </w:rPr>
        <w:t>направленной на создание робототехнического продукта.</w:t>
      </w:r>
    </w:p>
    <w:p w:rsidR="00D05B71" w:rsidRDefault="00BE715A">
      <w:pPr>
        <w:pStyle w:val="2"/>
        <w:spacing w:line="275" w:lineRule="exact"/>
        <w:ind w:left="810"/>
      </w:pPr>
      <w:r>
        <w:t>7-8</w:t>
      </w:r>
      <w:r>
        <w:rPr>
          <w:spacing w:val="-1"/>
        </w:rPr>
        <w:t xml:space="preserve"> </w:t>
      </w:r>
      <w:r>
        <w:rPr>
          <w:spacing w:val="-2"/>
        </w:rPr>
        <w:t>КЛАССЫ:</w:t>
      </w:r>
    </w:p>
    <w:p w:rsidR="00D05B71" w:rsidRDefault="00BE715A">
      <w:pPr>
        <w:pStyle w:val="a4"/>
        <w:numPr>
          <w:ilvl w:val="0"/>
          <w:numId w:val="71"/>
        </w:numPr>
        <w:tabs>
          <w:tab w:val="left" w:pos="1577"/>
        </w:tabs>
        <w:spacing w:line="292" w:lineRule="exact"/>
        <w:ind w:left="1577" w:hanging="767"/>
        <w:jc w:val="left"/>
        <w:rPr>
          <w:sz w:val="24"/>
        </w:rPr>
      </w:pPr>
      <w:r>
        <w:rPr>
          <w:sz w:val="24"/>
        </w:rPr>
        <w:t>конструировать</w:t>
      </w:r>
      <w:r>
        <w:rPr>
          <w:spacing w:val="-5"/>
          <w:sz w:val="24"/>
        </w:rPr>
        <w:t xml:space="preserve"> </w:t>
      </w:r>
      <w:r>
        <w:rPr>
          <w:sz w:val="24"/>
        </w:rPr>
        <w:t>и</w:t>
      </w:r>
      <w:r>
        <w:rPr>
          <w:spacing w:val="-6"/>
          <w:sz w:val="24"/>
        </w:rPr>
        <w:t xml:space="preserve"> </w:t>
      </w:r>
      <w:r>
        <w:rPr>
          <w:sz w:val="24"/>
        </w:rPr>
        <w:t>моделировать</w:t>
      </w:r>
      <w:r>
        <w:rPr>
          <w:spacing w:val="-5"/>
          <w:sz w:val="24"/>
        </w:rPr>
        <w:t xml:space="preserve"> </w:t>
      </w:r>
      <w:r>
        <w:rPr>
          <w:sz w:val="24"/>
        </w:rPr>
        <w:t>робототехнические</w:t>
      </w:r>
      <w:r>
        <w:rPr>
          <w:spacing w:val="-6"/>
          <w:sz w:val="24"/>
        </w:rPr>
        <w:t xml:space="preserve"> </w:t>
      </w:r>
      <w:r>
        <w:rPr>
          <w:spacing w:val="-2"/>
          <w:sz w:val="24"/>
        </w:rPr>
        <w:t>системы;</w:t>
      </w:r>
    </w:p>
    <w:p w:rsidR="00D05B71" w:rsidRDefault="00BE715A">
      <w:pPr>
        <w:pStyle w:val="a4"/>
        <w:numPr>
          <w:ilvl w:val="0"/>
          <w:numId w:val="71"/>
        </w:numPr>
        <w:tabs>
          <w:tab w:val="left" w:pos="1580"/>
        </w:tabs>
        <w:spacing w:line="293" w:lineRule="exact"/>
        <w:ind w:left="1580" w:hanging="770"/>
        <w:jc w:val="left"/>
        <w:rPr>
          <w:sz w:val="24"/>
        </w:rPr>
      </w:pPr>
      <w:r>
        <w:rPr>
          <w:sz w:val="24"/>
        </w:rPr>
        <w:t>уметь</w:t>
      </w:r>
      <w:r>
        <w:rPr>
          <w:spacing w:val="-5"/>
          <w:sz w:val="24"/>
        </w:rPr>
        <w:t xml:space="preserve"> </w:t>
      </w:r>
      <w:r>
        <w:rPr>
          <w:sz w:val="24"/>
        </w:rPr>
        <w:t>использовать</w:t>
      </w:r>
      <w:r>
        <w:rPr>
          <w:spacing w:val="-4"/>
          <w:sz w:val="24"/>
        </w:rPr>
        <w:t xml:space="preserve"> </w:t>
      </w:r>
      <w:r>
        <w:rPr>
          <w:sz w:val="24"/>
        </w:rPr>
        <w:t>визуальный</w:t>
      </w:r>
      <w:r>
        <w:rPr>
          <w:spacing w:val="-6"/>
          <w:sz w:val="24"/>
        </w:rPr>
        <w:t xml:space="preserve"> </w:t>
      </w:r>
      <w:r>
        <w:rPr>
          <w:sz w:val="24"/>
        </w:rPr>
        <w:t>язык</w:t>
      </w:r>
      <w:r>
        <w:rPr>
          <w:spacing w:val="-7"/>
          <w:sz w:val="24"/>
        </w:rPr>
        <w:t xml:space="preserve"> </w:t>
      </w:r>
      <w:r>
        <w:rPr>
          <w:sz w:val="24"/>
        </w:rPr>
        <w:t>программирования</w:t>
      </w:r>
      <w:r>
        <w:rPr>
          <w:spacing w:val="-5"/>
          <w:sz w:val="24"/>
        </w:rPr>
        <w:t xml:space="preserve"> </w:t>
      </w:r>
      <w:r>
        <w:rPr>
          <w:spacing w:val="-2"/>
          <w:sz w:val="24"/>
        </w:rPr>
        <w:t>роботов;</w:t>
      </w:r>
    </w:p>
    <w:p w:rsidR="00D05B71" w:rsidRDefault="00BE715A">
      <w:pPr>
        <w:pStyle w:val="a4"/>
        <w:numPr>
          <w:ilvl w:val="0"/>
          <w:numId w:val="71"/>
        </w:numPr>
        <w:tabs>
          <w:tab w:val="left" w:pos="1577"/>
        </w:tabs>
        <w:spacing w:before="1" w:line="293" w:lineRule="exact"/>
        <w:ind w:left="1577" w:hanging="767"/>
        <w:jc w:val="left"/>
        <w:rPr>
          <w:sz w:val="24"/>
        </w:rPr>
      </w:pPr>
      <w:r>
        <w:rPr>
          <w:sz w:val="24"/>
        </w:rPr>
        <w:t>реализовывать</w:t>
      </w:r>
      <w:r>
        <w:rPr>
          <w:spacing w:val="-5"/>
          <w:sz w:val="24"/>
        </w:rPr>
        <w:t xml:space="preserve"> </w:t>
      </w:r>
      <w:r>
        <w:rPr>
          <w:sz w:val="24"/>
        </w:rPr>
        <w:t>полный</w:t>
      </w:r>
      <w:r>
        <w:rPr>
          <w:spacing w:val="-5"/>
          <w:sz w:val="24"/>
        </w:rPr>
        <w:t xml:space="preserve"> </w:t>
      </w:r>
      <w:r>
        <w:rPr>
          <w:sz w:val="24"/>
        </w:rPr>
        <w:t>цикл</w:t>
      </w:r>
      <w:r>
        <w:rPr>
          <w:spacing w:val="-3"/>
          <w:sz w:val="24"/>
        </w:rPr>
        <w:t xml:space="preserve"> </w:t>
      </w:r>
      <w:r>
        <w:rPr>
          <w:sz w:val="24"/>
        </w:rPr>
        <w:t>создания</w:t>
      </w:r>
      <w:r>
        <w:rPr>
          <w:spacing w:val="-3"/>
          <w:sz w:val="24"/>
        </w:rPr>
        <w:t xml:space="preserve"> </w:t>
      </w:r>
      <w:r>
        <w:rPr>
          <w:spacing w:val="-2"/>
          <w:sz w:val="24"/>
        </w:rPr>
        <w:t>робота;</w:t>
      </w:r>
    </w:p>
    <w:p w:rsidR="00D05B71" w:rsidRDefault="00BE715A">
      <w:pPr>
        <w:pStyle w:val="a4"/>
        <w:numPr>
          <w:ilvl w:val="0"/>
          <w:numId w:val="71"/>
        </w:numPr>
        <w:tabs>
          <w:tab w:val="left" w:pos="1577"/>
        </w:tabs>
        <w:spacing w:before="2" w:line="237" w:lineRule="auto"/>
        <w:ind w:right="107" w:firstLine="707"/>
        <w:jc w:val="left"/>
        <w:rPr>
          <w:sz w:val="24"/>
        </w:rPr>
      </w:pPr>
      <w:r>
        <w:rPr>
          <w:sz w:val="24"/>
        </w:rPr>
        <w:t>программировать</w:t>
      </w:r>
      <w:r>
        <w:rPr>
          <w:spacing w:val="40"/>
          <w:sz w:val="24"/>
        </w:rPr>
        <w:t xml:space="preserve"> </w:t>
      </w:r>
      <w:r>
        <w:rPr>
          <w:sz w:val="24"/>
        </w:rPr>
        <w:t>действие</w:t>
      </w:r>
      <w:r>
        <w:rPr>
          <w:spacing w:val="40"/>
          <w:sz w:val="24"/>
        </w:rPr>
        <w:t xml:space="preserve"> </w:t>
      </w:r>
      <w:r>
        <w:rPr>
          <w:sz w:val="24"/>
        </w:rPr>
        <w:t>учебного</w:t>
      </w:r>
      <w:r>
        <w:rPr>
          <w:spacing w:val="40"/>
          <w:sz w:val="24"/>
        </w:rPr>
        <w:t xml:space="preserve"> </w:t>
      </w:r>
      <w:r>
        <w:rPr>
          <w:sz w:val="24"/>
        </w:rPr>
        <w:t>робота-манипулятора</w:t>
      </w:r>
      <w:r>
        <w:rPr>
          <w:spacing w:val="40"/>
          <w:sz w:val="24"/>
        </w:rPr>
        <w:t xml:space="preserve"> </w:t>
      </w:r>
      <w:r>
        <w:rPr>
          <w:sz w:val="24"/>
        </w:rPr>
        <w:t>со</w:t>
      </w:r>
      <w:r>
        <w:rPr>
          <w:spacing w:val="40"/>
          <w:sz w:val="24"/>
        </w:rPr>
        <w:t xml:space="preserve"> </w:t>
      </w:r>
      <w:r>
        <w:rPr>
          <w:sz w:val="24"/>
        </w:rPr>
        <w:t>сменными модулями для обучения работе с производственным оборудованием;</w:t>
      </w:r>
    </w:p>
    <w:p w:rsidR="00D05B71" w:rsidRDefault="00BE715A">
      <w:pPr>
        <w:pStyle w:val="a4"/>
        <w:numPr>
          <w:ilvl w:val="0"/>
          <w:numId w:val="71"/>
        </w:numPr>
        <w:tabs>
          <w:tab w:val="left" w:pos="1577"/>
          <w:tab w:val="left" w:pos="3588"/>
          <w:tab w:val="left" w:pos="4492"/>
          <w:tab w:val="left" w:pos="5454"/>
          <w:tab w:val="left" w:pos="7571"/>
        </w:tabs>
        <w:spacing w:before="2"/>
        <w:ind w:left="1577" w:hanging="767"/>
        <w:jc w:val="left"/>
        <w:rPr>
          <w:sz w:val="24"/>
        </w:rPr>
      </w:pPr>
      <w:r>
        <w:rPr>
          <w:spacing w:val="-2"/>
          <w:sz w:val="24"/>
        </w:rPr>
        <w:t>программировать</w:t>
      </w:r>
      <w:r>
        <w:rPr>
          <w:sz w:val="24"/>
        </w:rPr>
        <w:tab/>
      </w:r>
      <w:r>
        <w:rPr>
          <w:spacing w:val="-2"/>
          <w:sz w:val="24"/>
        </w:rPr>
        <w:t>работу</w:t>
      </w:r>
      <w:r>
        <w:rPr>
          <w:sz w:val="24"/>
        </w:rPr>
        <w:tab/>
      </w:r>
      <w:r>
        <w:rPr>
          <w:spacing w:val="-2"/>
          <w:sz w:val="24"/>
        </w:rPr>
        <w:t>модели</w:t>
      </w:r>
      <w:r>
        <w:rPr>
          <w:sz w:val="24"/>
        </w:rPr>
        <w:tab/>
      </w:r>
      <w:r>
        <w:rPr>
          <w:spacing w:val="-2"/>
          <w:sz w:val="24"/>
        </w:rPr>
        <w:t>роботизированной</w:t>
      </w:r>
      <w:r>
        <w:rPr>
          <w:sz w:val="24"/>
        </w:rPr>
        <w:tab/>
      </w:r>
      <w:r>
        <w:rPr>
          <w:spacing w:val="-2"/>
          <w:sz w:val="24"/>
        </w:rPr>
        <w:t>производственной</w:t>
      </w:r>
    </w:p>
    <w:p w:rsidR="00D05B71" w:rsidRDefault="00D05B71">
      <w:pPr>
        <w:rPr>
          <w:sz w:val="24"/>
        </w:rPr>
        <w:sectPr w:rsidR="00D05B71">
          <w:pgSz w:w="11910" w:h="16840"/>
          <w:pgMar w:top="1020" w:right="740" w:bottom="1200" w:left="1600" w:header="0" w:footer="971" w:gutter="0"/>
          <w:cols w:space="720"/>
        </w:sectPr>
      </w:pPr>
    </w:p>
    <w:p w:rsidR="00D05B71" w:rsidRDefault="00BE715A">
      <w:pPr>
        <w:pStyle w:val="a3"/>
        <w:spacing w:line="274" w:lineRule="exact"/>
        <w:ind w:left="102" w:firstLine="0"/>
        <w:jc w:val="left"/>
      </w:pPr>
      <w:r>
        <w:rPr>
          <w:spacing w:val="-2"/>
        </w:rPr>
        <w:lastRenderedPageBreak/>
        <w:t>линии;</w:t>
      </w:r>
    </w:p>
    <w:p w:rsidR="00D05B71" w:rsidRDefault="00BE715A">
      <w:pPr>
        <w:pStyle w:val="a4"/>
        <w:numPr>
          <w:ilvl w:val="0"/>
          <w:numId w:val="70"/>
        </w:numPr>
        <w:tabs>
          <w:tab w:val="left" w:pos="770"/>
        </w:tabs>
        <w:spacing w:before="276" w:line="293" w:lineRule="exact"/>
        <w:ind w:hanging="770"/>
        <w:jc w:val="left"/>
        <w:rPr>
          <w:sz w:val="24"/>
        </w:rPr>
      </w:pPr>
      <w:r>
        <w:br w:type="column"/>
      </w:r>
      <w:r>
        <w:rPr>
          <w:sz w:val="24"/>
        </w:rPr>
        <w:lastRenderedPageBreak/>
        <w:t>управлять</w:t>
      </w:r>
      <w:r>
        <w:rPr>
          <w:spacing w:val="-8"/>
          <w:sz w:val="24"/>
        </w:rPr>
        <w:t xml:space="preserve"> </w:t>
      </w:r>
      <w:r>
        <w:rPr>
          <w:sz w:val="24"/>
        </w:rPr>
        <w:t>движущимися</w:t>
      </w:r>
      <w:r>
        <w:rPr>
          <w:spacing w:val="-7"/>
          <w:sz w:val="24"/>
        </w:rPr>
        <w:t xml:space="preserve"> </w:t>
      </w:r>
      <w:r>
        <w:rPr>
          <w:sz w:val="24"/>
        </w:rPr>
        <w:t>моделями</w:t>
      </w:r>
      <w:r>
        <w:rPr>
          <w:spacing w:val="-6"/>
          <w:sz w:val="24"/>
        </w:rPr>
        <w:t xml:space="preserve"> </w:t>
      </w:r>
      <w:r>
        <w:rPr>
          <w:sz w:val="24"/>
        </w:rPr>
        <w:t>в</w:t>
      </w:r>
      <w:r>
        <w:rPr>
          <w:spacing w:val="-8"/>
          <w:sz w:val="24"/>
        </w:rPr>
        <w:t xml:space="preserve"> </w:t>
      </w:r>
      <w:r>
        <w:rPr>
          <w:sz w:val="24"/>
        </w:rPr>
        <w:t>компьютерно-управляемых</w:t>
      </w:r>
      <w:r>
        <w:rPr>
          <w:spacing w:val="-5"/>
          <w:sz w:val="24"/>
        </w:rPr>
        <w:t xml:space="preserve"> </w:t>
      </w:r>
      <w:r>
        <w:rPr>
          <w:spacing w:val="-2"/>
          <w:sz w:val="24"/>
        </w:rPr>
        <w:t>средах;</w:t>
      </w:r>
    </w:p>
    <w:p w:rsidR="00D05B71" w:rsidRDefault="00BE715A">
      <w:pPr>
        <w:pStyle w:val="a4"/>
        <w:numPr>
          <w:ilvl w:val="0"/>
          <w:numId w:val="70"/>
        </w:numPr>
        <w:tabs>
          <w:tab w:val="left" w:pos="767"/>
        </w:tabs>
        <w:spacing w:line="293" w:lineRule="exact"/>
        <w:ind w:left="767" w:hanging="767"/>
        <w:jc w:val="left"/>
        <w:rPr>
          <w:sz w:val="24"/>
        </w:rPr>
      </w:pPr>
      <w:r>
        <w:rPr>
          <w:sz w:val="24"/>
        </w:rPr>
        <w:t>получить</w:t>
      </w:r>
      <w:r>
        <w:rPr>
          <w:spacing w:val="65"/>
          <w:sz w:val="24"/>
        </w:rPr>
        <w:t xml:space="preserve"> </w:t>
      </w:r>
      <w:r>
        <w:rPr>
          <w:sz w:val="24"/>
        </w:rPr>
        <w:t>возможность</w:t>
      </w:r>
      <w:r>
        <w:rPr>
          <w:spacing w:val="66"/>
          <w:sz w:val="24"/>
        </w:rPr>
        <w:t xml:space="preserve"> </w:t>
      </w:r>
      <w:r>
        <w:rPr>
          <w:sz w:val="24"/>
        </w:rPr>
        <w:t>научиться</w:t>
      </w:r>
      <w:r>
        <w:rPr>
          <w:spacing w:val="68"/>
          <w:sz w:val="24"/>
        </w:rPr>
        <w:t xml:space="preserve"> </w:t>
      </w:r>
      <w:r>
        <w:rPr>
          <w:sz w:val="24"/>
        </w:rPr>
        <w:t>управлять</w:t>
      </w:r>
      <w:r>
        <w:rPr>
          <w:spacing w:val="66"/>
          <w:sz w:val="24"/>
        </w:rPr>
        <w:t xml:space="preserve"> </w:t>
      </w:r>
      <w:r>
        <w:rPr>
          <w:sz w:val="24"/>
        </w:rPr>
        <w:t>системой</w:t>
      </w:r>
      <w:r>
        <w:rPr>
          <w:spacing w:val="69"/>
          <w:sz w:val="24"/>
        </w:rPr>
        <w:t xml:space="preserve"> </w:t>
      </w:r>
      <w:r>
        <w:rPr>
          <w:sz w:val="24"/>
        </w:rPr>
        <w:t>учебных</w:t>
      </w:r>
      <w:r>
        <w:rPr>
          <w:spacing w:val="67"/>
          <w:sz w:val="24"/>
        </w:rPr>
        <w:t xml:space="preserve"> </w:t>
      </w:r>
      <w:r>
        <w:rPr>
          <w:spacing w:val="-2"/>
          <w:sz w:val="24"/>
        </w:rPr>
        <w:t>роботов-</w:t>
      </w:r>
    </w:p>
    <w:p w:rsidR="00D05B71" w:rsidRDefault="00D05B71">
      <w:pPr>
        <w:spacing w:line="293" w:lineRule="exact"/>
        <w:rPr>
          <w:sz w:val="24"/>
        </w:rPr>
        <w:sectPr w:rsidR="00D05B71">
          <w:type w:val="continuous"/>
          <w:pgSz w:w="11910" w:h="16840"/>
          <w:pgMar w:top="840" w:right="740" w:bottom="280" w:left="1600" w:header="0" w:footer="971" w:gutter="0"/>
          <w:cols w:num="2" w:space="720" w:equalWidth="0">
            <w:col w:w="805" w:space="5"/>
            <w:col w:w="8760"/>
          </w:cols>
        </w:sectPr>
      </w:pPr>
    </w:p>
    <w:p w:rsidR="00D05B71" w:rsidRDefault="00BE715A">
      <w:pPr>
        <w:pStyle w:val="a3"/>
        <w:spacing w:line="273" w:lineRule="exact"/>
        <w:ind w:left="102" w:firstLine="0"/>
        <w:jc w:val="left"/>
      </w:pPr>
      <w:r>
        <w:rPr>
          <w:spacing w:val="-2"/>
        </w:rPr>
        <w:lastRenderedPageBreak/>
        <w:t>манипуляторов;</w:t>
      </w:r>
    </w:p>
    <w:p w:rsidR="00D05B71" w:rsidRDefault="00BE715A">
      <w:pPr>
        <w:pStyle w:val="a4"/>
        <w:numPr>
          <w:ilvl w:val="1"/>
          <w:numId w:val="70"/>
        </w:numPr>
        <w:tabs>
          <w:tab w:val="left" w:pos="1580"/>
        </w:tabs>
        <w:spacing w:before="2"/>
        <w:ind w:left="1580" w:hanging="770"/>
        <w:jc w:val="left"/>
        <w:rPr>
          <w:sz w:val="24"/>
        </w:rPr>
      </w:pPr>
      <w:r>
        <w:rPr>
          <w:sz w:val="24"/>
        </w:rPr>
        <w:t>уметь</w:t>
      </w:r>
      <w:r>
        <w:rPr>
          <w:spacing w:val="-5"/>
          <w:sz w:val="24"/>
        </w:rPr>
        <w:t xml:space="preserve"> </w:t>
      </w:r>
      <w:r>
        <w:rPr>
          <w:sz w:val="24"/>
        </w:rPr>
        <w:t>осуществлять</w:t>
      </w:r>
      <w:r>
        <w:rPr>
          <w:spacing w:val="-6"/>
          <w:sz w:val="24"/>
        </w:rPr>
        <w:t xml:space="preserve"> </w:t>
      </w:r>
      <w:r>
        <w:rPr>
          <w:sz w:val="24"/>
        </w:rPr>
        <w:t>робототехнические</w:t>
      </w:r>
      <w:r>
        <w:rPr>
          <w:spacing w:val="-6"/>
          <w:sz w:val="24"/>
        </w:rPr>
        <w:t xml:space="preserve"> </w:t>
      </w:r>
      <w:r>
        <w:rPr>
          <w:spacing w:val="-2"/>
          <w:sz w:val="24"/>
        </w:rPr>
        <w:t>проекты;</w:t>
      </w:r>
    </w:p>
    <w:p w:rsidR="00D05B71" w:rsidRDefault="00BE715A">
      <w:pPr>
        <w:pStyle w:val="a4"/>
        <w:numPr>
          <w:ilvl w:val="1"/>
          <w:numId w:val="70"/>
        </w:numPr>
        <w:tabs>
          <w:tab w:val="left" w:pos="1577"/>
        </w:tabs>
        <w:spacing w:before="1" w:line="293" w:lineRule="exact"/>
        <w:ind w:left="1577" w:hanging="767"/>
        <w:jc w:val="left"/>
        <w:rPr>
          <w:sz w:val="24"/>
        </w:rPr>
      </w:pPr>
      <w:r>
        <w:rPr>
          <w:sz w:val="24"/>
        </w:rPr>
        <w:t>презентовать</w:t>
      </w:r>
      <w:r>
        <w:rPr>
          <w:spacing w:val="-5"/>
          <w:sz w:val="24"/>
        </w:rPr>
        <w:t xml:space="preserve"> </w:t>
      </w:r>
      <w:r>
        <w:rPr>
          <w:spacing w:val="-2"/>
          <w:sz w:val="24"/>
        </w:rPr>
        <w:t>изделие;</w:t>
      </w:r>
    </w:p>
    <w:p w:rsidR="00D05B71" w:rsidRDefault="00BE715A">
      <w:pPr>
        <w:pStyle w:val="a4"/>
        <w:numPr>
          <w:ilvl w:val="1"/>
          <w:numId w:val="70"/>
        </w:numPr>
        <w:tabs>
          <w:tab w:val="left" w:pos="1577"/>
        </w:tabs>
        <w:spacing w:before="2" w:line="237" w:lineRule="auto"/>
        <w:ind w:right="113" w:firstLine="707"/>
        <w:jc w:val="left"/>
        <w:rPr>
          <w:sz w:val="24"/>
        </w:rPr>
      </w:pPr>
      <w:r>
        <w:rPr>
          <w:sz w:val="24"/>
        </w:rPr>
        <w:t>характеризовать</w:t>
      </w:r>
      <w:r>
        <w:rPr>
          <w:spacing w:val="-1"/>
          <w:sz w:val="24"/>
        </w:rPr>
        <w:t xml:space="preserve"> </w:t>
      </w:r>
      <w:r>
        <w:rPr>
          <w:sz w:val="24"/>
        </w:rPr>
        <w:t>мир</w:t>
      </w:r>
      <w:r>
        <w:rPr>
          <w:spacing w:val="-4"/>
          <w:sz w:val="24"/>
        </w:rPr>
        <w:t xml:space="preserve"> </w:t>
      </w:r>
      <w:r>
        <w:rPr>
          <w:sz w:val="24"/>
        </w:rPr>
        <w:t>профессий,</w:t>
      </w:r>
      <w:r>
        <w:rPr>
          <w:spacing w:val="-2"/>
          <w:sz w:val="24"/>
        </w:rPr>
        <w:t xml:space="preserve"> </w:t>
      </w:r>
      <w:r>
        <w:rPr>
          <w:sz w:val="24"/>
        </w:rPr>
        <w:t>связанных с</w:t>
      </w:r>
      <w:r>
        <w:rPr>
          <w:spacing w:val="-5"/>
          <w:sz w:val="24"/>
        </w:rPr>
        <w:t xml:space="preserve"> </w:t>
      </w:r>
      <w:r>
        <w:rPr>
          <w:sz w:val="24"/>
        </w:rPr>
        <w:t>изучаемыми</w:t>
      </w:r>
      <w:r>
        <w:rPr>
          <w:spacing w:val="-1"/>
          <w:sz w:val="24"/>
        </w:rPr>
        <w:t xml:space="preserve"> </w:t>
      </w:r>
      <w:r>
        <w:rPr>
          <w:sz w:val="24"/>
        </w:rPr>
        <w:t>технологиями,</w:t>
      </w:r>
      <w:r>
        <w:rPr>
          <w:spacing w:val="-2"/>
          <w:sz w:val="24"/>
        </w:rPr>
        <w:t xml:space="preserve"> </w:t>
      </w:r>
      <w:r>
        <w:rPr>
          <w:sz w:val="24"/>
        </w:rPr>
        <w:t>их востребованность на рынке труда.</w:t>
      </w:r>
    </w:p>
    <w:p w:rsidR="00D05B71" w:rsidRDefault="00BE715A">
      <w:pPr>
        <w:ind w:left="810"/>
        <w:rPr>
          <w:i/>
          <w:sz w:val="24"/>
        </w:rPr>
      </w:pPr>
      <w:r>
        <w:rPr>
          <w:i/>
          <w:sz w:val="24"/>
        </w:rPr>
        <w:t>Модуль</w:t>
      </w:r>
      <w:r>
        <w:rPr>
          <w:i/>
          <w:spacing w:val="-8"/>
          <w:sz w:val="24"/>
        </w:rPr>
        <w:t xml:space="preserve"> </w:t>
      </w:r>
      <w:r>
        <w:rPr>
          <w:i/>
          <w:sz w:val="24"/>
        </w:rPr>
        <w:t>«ЗD-моделирование,</w:t>
      </w:r>
      <w:r>
        <w:rPr>
          <w:i/>
          <w:spacing w:val="-6"/>
          <w:sz w:val="24"/>
        </w:rPr>
        <w:t xml:space="preserve"> </w:t>
      </w:r>
      <w:r>
        <w:rPr>
          <w:i/>
          <w:sz w:val="24"/>
        </w:rPr>
        <w:t>прототипирование</w:t>
      </w:r>
      <w:r>
        <w:rPr>
          <w:i/>
          <w:spacing w:val="-7"/>
          <w:sz w:val="24"/>
        </w:rPr>
        <w:t xml:space="preserve"> </w:t>
      </w:r>
      <w:r>
        <w:rPr>
          <w:i/>
          <w:sz w:val="24"/>
        </w:rPr>
        <w:t>и</w:t>
      </w:r>
      <w:r>
        <w:rPr>
          <w:i/>
          <w:spacing w:val="-5"/>
          <w:sz w:val="24"/>
        </w:rPr>
        <w:t xml:space="preserve"> </w:t>
      </w:r>
      <w:r>
        <w:rPr>
          <w:i/>
          <w:spacing w:val="-2"/>
          <w:sz w:val="24"/>
        </w:rPr>
        <w:t>макетирование»</w:t>
      </w:r>
    </w:p>
    <w:p w:rsidR="00D05B71" w:rsidRDefault="00BE715A">
      <w:pPr>
        <w:pStyle w:val="2"/>
        <w:spacing w:line="275" w:lineRule="exact"/>
        <w:ind w:left="810"/>
      </w:pPr>
      <w:r>
        <w:t>7-9</w:t>
      </w:r>
      <w:r>
        <w:rPr>
          <w:spacing w:val="-1"/>
        </w:rPr>
        <w:t xml:space="preserve"> </w:t>
      </w:r>
      <w:r>
        <w:rPr>
          <w:spacing w:val="-2"/>
        </w:rPr>
        <w:t>КЛАССЫ:</w:t>
      </w:r>
    </w:p>
    <w:p w:rsidR="00D05B71" w:rsidRDefault="00BE715A">
      <w:pPr>
        <w:pStyle w:val="a4"/>
        <w:numPr>
          <w:ilvl w:val="1"/>
          <w:numId w:val="70"/>
        </w:numPr>
        <w:tabs>
          <w:tab w:val="left" w:pos="1577"/>
        </w:tabs>
        <w:spacing w:line="292" w:lineRule="exact"/>
        <w:ind w:left="1577" w:hanging="76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1"/>
          <w:numId w:val="70"/>
        </w:numPr>
        <w:tabs>
          <w:tab w:val="left" w:pos="1577"/>
        </w:tabs>
        <w:spacing w:before="1" w:line="237" w:lineRule="auto"/>
        <w:ind w:right="109" w:firstLine="707"/>
        <w:rPr>
          <w:sz w:val="24"/>
        </w:rPr>
      </w:pPr>
      <w:r>
        <w:rPr>
          <w:sz w:val="24"/>
        </w:rPr>
        <w:t>организовывать рабочее место в соответствии с требованиями</w:t>
      </w:r>
      <w:r>
        <w:rPr>
          <w:spacing w:val="80"/>
          <w:sz w:val="24"/>
        </w:rPr>
        <w:t xml:space="preserve"> </w:t>
      </w:r>
      <w:r>
        <w:rPr>
          <w:spacing w:val="-2"/>
          <w:sz w:val="24"/>
        </w:rPr>
        <w:t>безопасности;</w:t>
      </w:r>
    </w:p>
    <w:p w:rsidR="00D05B71" w:rsidRDefault="00BE715A">
      <w:pPr>
        <w:pStyle w:val="a4"/>
        <w:numPr>
          <w:ilvl w:val="1"/>
          <w:numId w:val="70"/>
        </w:numPr>
        <w:tabs>
          <w:tab w:val="left" w:pos="1577"/>
        </w:tabs>
        <w:spacing w:before="5" w:line="237" w:lineRule="auto"/>
        <w:ind w:right="103" w:firstLine="707"/>
        <w:rPr>
          <w:sz w:val="24"/>
        </w:rPr>
      </w:pPr>
      <w:r>
        <w:rPr>
          <w:sz w:val="24"/>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w:t>
      </w:r>
      <w:r>
        <w:rPr>
          <w:spacing w:val="-2"/>
          <w:sz w:val="24"/>
        </w:rPr>
        <w:t>испытания;</w:t>
      </w:r>
    </w:p>
    <w:p w:rsidR="00D05B71" w:rsidRDefault="00BE715A">
      <w:pPr>
        <w:pStyle w:val="a4"/>
        <w:numPr>
          <w:ilvl w:val="1"/>
          <w:numId w:val="70"/>
        </w:numPr>
        <w:tabs>
          <w:tab w:val="left" w:pos="1577"/>
        </w:tabs>
        <w:spacing w:before="5"/>
        <w:ind w:left="1577" w:hanging="767"/>
        <w:rPr>
          <w:sz w:val="24"/>
        </w:rPr>
      </w:pPr>
      <w:r>
        <w:rPr>
          <w:sz w:val="24"/>
        </w:rPr>
        <w:t>создавать</w:t>
      </w:r>
      <w:r>
        <w:rPr>
          <w:spacing w:val="-4"/>
          <w:sz w:val="24"/>
        </w:rPr>
        <w:t xml:space="preserve"> </w:t>
      </w:r>
      <w:r>
        <w:rPr>
          <w:sz w:val="24"/>
        </w:rPr>
        <w:t>3D-модели,</w:t>
      </w:r>
      <w:r>
        <w:rPr>
          <w:spacing w:val="-4"/>
          <w:sz w:val="24"/>
        </w:rPr>
        <w:t xml:space="preserve"> </w:t>
      </w:r>
      <w:r>
        <w:rPr>
          <w:sz w:val="24"/>
        </w:rPr>
        <w:t>используя</w:t>
      </w:r>
      <w:r>
        <w:rPr>
          <w:spacing w:val="-4"/>
          <w:sz w:val="24"/>
        </w:rPr>
        <w:t xml:space="preserve"> </w:t>
      </w:r>
      <w:r>
        <w:rPr>
          <w:sz w:val="24"/>
        </w:rPr>
        <w:t>программное</w:t>
      </w:r>
      <w:r>
        <w:rPr>
          <w:spacing w:val="-4"/>
          <w:sz w:val="24"/>
        </w:rPr>
        <w:t xml:space="preserve"> </w:t>
      </w:r>
      <w:r>
        <w:rPr>
          <w:spacing w:val="-2"/>
          <w:sz w:val="24"/>
        </w:rPr>
        <w:t>обеспечение;</w:t>
      </w:r>
    </w:p>
    <w:p w:rsidR="00D05B71" w:rsidRDefault="00BE715A">
      <w:pPr>
        <w:pStyle w:val="a4"/>
        <w:numPr>
          <w:ilvl w:val="1"/>
          <w:numId w:val="70"/>
        </w:numPr>
        <w:tabs>
          <w:tab w:val="left" w:pos="1580"/>
        </w:tabs>
        <w:spacing w:before="1" w:line="293" w:lineRule="exact"/>
        <w:ind w:left="1580" w:hanging="770"/>
        <w:jc w:val="left"/>
        <w:rPr>
          <w:sz w:val="24"/>
        </w:rPr>
      </w:pPr>
      <w:r>
        <w:rPr>
          <w:sz w:val="24"/>
        </w:rPr>
        <w:t>устанавливать</w:t>
      </w:r>
      <w:r>
        <w:rPr>
          <w:spacing w:val="-5"/>
          <w:sz w:val="24"/>
        </w:rPr>
        <w:t xml:space="preserve"> </w:t>
      </w:r>
      <w:r>
        <w:rPr>
          <w:sz w:val="24"/>
        </w:rPr>
        <w:t>адекватность</w:t>
      </w:r>
      <w:r>
        <w:rPr>
          <w:spacing w:val="-3"/>
          <w:sz w:val="24"/>
        </w:rPr>
        <w:t xml:space="preserve"> </w:t>
      </w:r>
      <w:r>
        <w:rPr>
          <w:sz w:val="24"/>
        </w:rPr>
        <w:t>модели</w:t>
      </w:r>
      <w:r>
        <w:rPr>
          <w:spacing w:val="-3"/>
          <w:sz w:val="24"/>
        </w:rPr>
        <w:t xml:space="preserve"> </w:t>
      </w:r>
      <w:r>
        <w:rPr>
          <w:sz w:val="24"/>
        </w:rPr>
        <w:t>объекту</w:t>
      </w:r>
      <w:r>
        <w:rPr>
          <w:spacing w:val="-9"/>
          <w:sz w:val="24"/>
        </w:rPr>
        <w:t xml:space="preserve"> </w:t>
      </w:r>
      <w:r>
        <w:rPr>
          <w:sz w:val="24"/>
        </w:rPr>
        <w:t>и</w:t>
      </w:r>
      <w:r>
        <w:rPr>
          <w:spacing w:val="-4"/>
          <w:sz w:val="24"/>
        </w:rPr>
        <w:t xml:space="preserve"> </w:t>
      </w:r>
      <w:r>
        <w:rPr>
          <w:sz w:val="24"/>
        </w:rPr>
        <w:t>целям</w:t>
      </w:r>
      <w:r>
        <w:rPr>
          <w:spacing w:val="-3"/>
          <w:sz w:val="24"/>
        </w:rPr>
        <w:t xml:space="preserve"> </w:t>
      </w:r>
      <w:r>
        <w:rPr>
          <w:spacing w:val="-2"/>
          <w:sz w:val="24"/>
        </w:rPr>
        <w:t>моделирования;</w:t>
      </w:r>
    </w:p>
    <w:p w:rsidR="00D05B71" w:rsidRDefault="00BE715A">
      <w:pPr>
        <w:pStyle w:val="a4"/>
        <w:numPr>
          <w:ilvl w:val="1"/>
          <w:numId w:val="70"/>
        </w:numPr>
        <w:tabs>
          <w:tab w:val="left" w:pos="1577"/>
        </w:tabs>
        <w:spacing w:line="293" w:lineRule="exact"/>
        <w:ind w:left="1577" w:hanging="767"/>
        <w:jc w:val="left"/>
        <w:rPr>
          <w:sz w:val="24"/>
        </w:rPr>
      </w:pPr>
      <w:r>
        <w:rPr>
          <w:sz w:val="24"/>
        </w:rPr>
        <w:t>проводить</w:t>
      </w:r>
      <w:r>
        <w:rPr>
          <w:spacing w:val="-7"/>
          <w:sz w:val="24"/>
        </w:rPr>
        <w:t xml:space="preserve"> </w:t>
      </w:r>
      <w:r>
        <w:rPr>
          <w:sz w:val="24"/>
        </w:rPr>
        <w:t>анализ</w:t>
      </w:r>
      <w:r>
        <w:rPr>
          <w:spacing w:val="-5"/>
          <w:sz w:val="24"/>
        </w:rPr>
        <w:t xml:space="preserve"> </w:t>
      </w:r>
      <w:r>
        <w:rPr>
          <w:sz w:val="24"/>
        </w:rPr>
        <w:t>и</w:t>
      </w:r>
      <w:r>
        <w:rPr>
          <w:spacing w:val="-4"/>
          <w:sz w:val="24"/>
        </w:rPr>
        <w:t xml:space="preserve"> </w:t>
      </w:r>
      <w:r>
        <w:rPr>
          <w:sz w:val="24"/>
        </w:rPr>
        <w:t>модернизацию</w:t>
      </w:r>
      <w:r>
        <w:rPr>
          <w:spacing w:val="-4"/>
          <w:sz w:val="24"/>
        </w:rPr>
        <w:t xml:space="preserve"> </w:t>
      </w:r>
      <w:r>
        <w:rPr>
          <w:sz w:val="24"/>
        </w:rPr>
        <w:t>компьютерной</w:t>
      </w:r>
      <w:r>
        <w:rPr>
          <w:spacing w:val="-4"/>
          <w:sz w:val="24"/>
        </w:rPr>
        <w:t xml:space="preserve"> </w:t>
      </w:r>
      <w:r>
        <w:rPr>
          <w:spacing w:val="-2"/>
          <w:sz w:val="24"/>
        </w:rPr>
        <w:t>модели;</w:t>
      </w:r>
    </w:p>
    <w:p w:rsidR="00D05B71" w:rsidRDefault="00BE715A">
      <w:pPr>
        <w:pStyle w:val="a4"/>
        <w:numPr>
          <w:ilvl w:val="1"/>
          <w:numId w:val="70"/>
        </w:numPr>
        <w:tabs>
          <w:tab w:val="left" w:pos="1577"/>
        </w:tabs>
        <w:spacing w:line="293" w:lineRule="exact"/>
        <w:ind w:left="1577" w:hanging="767"/>
        <w:jc w:val="left"/>
        <w:rPr>
          <w:sz w:val="24"/>
        </w:rPr>
      </w:pPr>
      <w:r>
        <w:rPr>
          <w:sz w:val="24"/>
        </w:rPr>
        <w:t>изготавливать</w:t>
      </w:r>
      <w:r>
        <w:rPr>
          <w:spacing w:val="-8"/>
          <w:sz w:val="24"/>
        </w:rPr>
        <w:t xml:space="preserve"> </w:t>
      </w:r>
      <w:r>
        <w:rPr>
          <w:sz w:val="24"/>
        </w:rPr>
        <w:t>прототипы</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ЗD-</w:t>
      </w:r>
      <w:r>
        <w:rPr>
          <w:spacing w:val="-2"/>
          <w:sz w:val="24"/>
        </w:rPr>
        <w:t>принтера;</w:t>
      </w:r>
    </w:p>
    <w:p w:rsidR="00D05B71" w:rsidRDefault="00BE715A">
      <w:pPr>
        <w:pStyle w:val="a4"/>
        <w:numPr>
          <w:ilvl w:val="1"/>
          <w:numId w:val="70"/>
        </w:numPr>
        <w:tabs>
          <w:tab w:val="left" w:pos="1577"/>
          <w:tab w:val="left" w:pos="2733"/>
          <w:tab w:val="left" w:pos="4270"/>
          <w:tab w:val="left" w:pos="5921"/>
          <w:tab w:val="left" w:pos="6935"/>
          <w:tab w:val="left" w:pos="7244"/>
          <w:tab w:val="left" w:pos="8441"/>
        </w:tabs>
        <w:spacing w:before="2" w:line="237" w:lineRule="auto"/>
        <w:ind w:right="110"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изготавливать</w:t>
      </w:r>
      <w:r>
        <w:rPr>
          <w:sz w:val="24"/>
        </w:rPr>
        <w:tab/>
      </w:r>
      <w:r>
        <w:rPr>
          <w:spacing w:val="-2"/>
          <w:sz w:val="24"/>
        </w:rPr>
        <w:t>изделия</w:t>
      </w:r>
      <w:r>
        <w:rPr>
          <w:sz w:val="24"/>
        </w:rPr>
        <w:tab/>
      </w:r>
      <w:r>
        <w:rPr>
          <w:spacing w:val="-10"/>
          <w:sz w:val="24"/>
        </w:rPr>
        <w:t>с</w:t>
      </w:r>
      <w:r>
        <w:rPr>
          <w:sz w:val="24"/>
        </w:rPr>
        <w:tab/>
      </w:r>
      <w:r>
        <w:rPr>
          <w:spacing w:val="-2"/>
          <w:sz w:val="24"/>
        </w:rPr>
        <w:t>помощью</w:t>
      </w:r>
      <w:r>
        <w:rPr>
          <w:sz w:val="24"/>
        </w:rPr>
        <w:tab/>
      </w:r>
      <w:r>
        <w:rPr>
          <w:spacing w:val="-2"/>
          <w:sz w:val="24"/>
        </w:rPr>
        <w:t>лазерного гравера;</w:t>
      </w:r>
    </w:p>
    <w:p w:rsidR="00D05B71" w:rsidRDefault="00BE715A">
      <w:pPr>
        <w:pStyle w:val="a4"/>
        <w:numPr>
          <w:ilvl w:val="1"/>
          <w:numId w:val="70"/>
        </w:numPr>
        <w:tabs>
          <w:tab w:val="left" w:pos="1577"/>
        </w:tabs>
        <w:spacing w:before="2" w:line="293" w:lineRule="exact"/>
        <w:ind w:left="1577" w:hanging="767"/>
        <w:jc w:val="left"/>
        <w:rPr>
          <w:sz w:val="24"/>
        </w:rPr>
      </w:pPr>
      <w:r>
        <w:rPr>
          <w:sz w:val="24"/>
        </w:rPr>
        <w:t>модернизировать</w:t>
      </w:r>
      <w:r>
        <w:rPr>
          <w:spacing w:val="-7"/>
          <w:sz w:val="24"/>
        </w:rPr>
        <w:t xml:space="preserve"> </w:t>
      </w:r>
      <w:r>
        <w:rPr>
          <w:sz w:val="24"/>
        </w:rPr>
        <w:t>прототип</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поставленной</w:t>
      </w:r>
      <w:r>
        <w:rPr>
          <w:spacing w:val="-4"/>
          <w:sz w:val="24"/>
        </w:rPr>
        <w:t xml:space="preserve"> </w:t>
      </w:r>
      <w:r>
        <w:rPr>
          <w:spacing w:val="-2"/>
          <w:sz w:val="24"/>
        </w:rPr>
        <w:t>задачей;</w:t>
      </w:r>
    </w:p>
    <w:p w:rsidR="00D05B71" w:rsidRDefault="00BE715A">
      <w:pPr>
        <w:pStyle w:val="a4"/>
        <w:numPr>
          <w:ilvl w:val="1"/>
          <w:numId w:val="70"/>
        </w:numPr>
        <w:tabs>
          <w:tab w:val="left" w:pos="1577"/>
        </w:tabs>
        <w:spacing w:line="293" w:lineRule="exact"/>
        <w:ind w:left="1577" w:hanging="767"/>
        <w:jc w:val="left"/>
        <w:rPr>
          <w:sz w:val="24"/>
        </w:rPr>
      </w:pPr>
      <w:r>
        <w:rPr>
          <w:sz w:val="24"/>
        </w:rPr>
        <w:t>презентовать</w:t>
      </w:r>
      <w:r>
        <w:rPr>
          <w:spacing w:val="-5"/>
          <w:sz w:val="24"/>
        </w:rPr>
        <w:t xml:space="preserve"> </w:t>
      </w:r>
      <w:r>
        <w:rPr>
          <w:spacing w:val="-2"/>
          <w:sz w:val="24"/>
        </w:rPr>
        <w:t>изделие;</w:t>
      </w:r>
    </w:p>
    <w:p w:rsidR="00D05B71" w:rsidRDefault="00BE715A">
      <w:pPr>
        <w:pStyle w:val="a4"/>
        <w:numPr>
          <w:ilvl w:val="1"/>
          <w:numId w:val="70"/>
        </w:numPr>
        <w:tabs>
          <w:tab w:val="left" w:pos="1577"/>
        </w:tabs>
        <w:spacing w:before="1" w:line="293" w:lineRule="exact"/>
        <w:ind w:left="1577" w:hanging="767"/>
        <w:jc w:val="left"/>
        <w:rPr>
          <w:sz w:val="24"/>
        </w:rPr>
      </w:pPr>
      <w:r>
        <w:rPr>
          <w:sz w:val="24"/>
        </w:rPr>
        <w:t>называть</w:t>
      </w:r>
      <w:r>
        <w:rPr>
          <w:spacing w:val="-2"/>
          <w:sz w:val="24"/>
        </w:rPr>
        <w:t xml:space="preserve"> </w:t>
      </w:r>
      <w:r>
        <w:rPr>
          <w:sz w:val="24"/>
        </w:rPr>
        <w:t>виды</w:t>
      </w:r>
      <w:r>
        <w:rPr>
          <w:spacing w:val="-3"/>
          <w:sz w:val="24"/>
        </w:rPr>
        <w:t xml:space="preserve"> </w:t>
      </w:r>
      <w:r>
        <w:rPr>
          <w:sz w:val="24"/>
        </w:rPr>
        <w:t>макетов</w:t>
      </w:r>
      <w:r>
        <w:rPr>
          <w:spacing w:val="-3"/>
          <w:sz w:val="24"/>
        </w:rPr>
        <w:t xml:space="preserve"> </w:t>
      </w:r>
      <w:r>
        <w:rPr>
          <w:sz w:val="24"/>
        </w:rPr>
        <w:t>и</w:t>
      </w:r>
      <w:r>
        <w:rPr>
          <w:spacing w:val="-2"/>
          <w:sz w:val="24"/>
        </w:rPr>
        <w:t xml:space="preserve"> </w:t>
      </w:r>
      <w:r>
        <w:rPr>
          <w:sz w:val="24"/>
        </w:rPr>
        <w:t xml:space="preserve">их </w:t>
      </w:r>
      <w:r>
        <w:rPr>
          <w:spacing w:val="-2"/>
          <w:sz w:val="24"/>
        </w:rPr>
        <w:t>назначение;</w:t>
      </w:r>
    </w:p>
    <w:p w:rsidR="00D05B71" w:rsidRDefault="00BE715A">
      <w:pPr>
        <w:pStyle w:val="a4"/>
        <w:numPr>
          <w:ilvl w:val="1"/>
          <w:numId w:val="70"/>
        </w:numPr>
        <w:tabs>
          <w:tab w:val="left" w:pos="1577"/>
        </w:tabs>
        <w:spacing w:line="293" w:lineRule="exact"/>
        <w:ind w:left="1577" w:hanging="767"/>
        <w:jc w:val="left"/>
        <w:rPr>
          <w:sz w:val="24"/>
        </w:rPr>
      </w:pPr>
      <w:r>
        <w:rPr>
          <w:sz w:val="24"/>
        </w:rPr>
        <w:t>создавать</w:t>
      </w:r>
      <w:r>
        <w:rPr>
          <w:spacing w:val="-3"/>
          <w:sz w:val="24"/>
        </w:rPr>
        <w:t xml:space="preserve"> </w:t>
      </w:r>
      <w:r>
        <w:rPr>
          <w:sz w:val="24"/>
        </w:rPr>
        <w:t>макеты</w:t>
      </w:r>
      <w:r>
        <w:rPr>
          <w:spacing w:val="-3"/>
          <w:sz w:val="24"/>
        </w:rPr>
        <w:t xml:space="preserve"> </w:t>
      </w:r>
      <w:r>
        <w:rPr>
          <w:sz w:val="24"/>
        </w:rPr>
        <w:t>различных</w:t>
      </w:r>
      <w:r>
        <w:rPr>
          <w:spacing w:val="-2"/>
          <w:sz w:val="24"/>
        </w:rPr>
        <w:t xml:space="preserve"> видов;</w:t>
      </w:r>
    </w:p>
    <w:p w:rsidR="00D05B71" w:rsidRDefault="00BE715A">
      <w:pPr>
        <w:pStyle w:val="a4"/>
        <w:numPr>
          <w:ilvl w:val="1"/>
          <w:numId w:val="70"/>
        </w:numPr>
        <w:tabs>
          <w:tab w:val="left" w:pos="1577"/>
        </w:tabs>
        <w:spacing w:line="293" w:lineRule="exact"/>
        <w:ind w:left="1577" w:hanging="767"/>
        <w:jc w:val="left"/>
        <w:rPr>
          <w:sz w:val="24"/>
        </w:rPr>
      </w:pPr>
      <w:r>
        <w:rPr>
          <w:sz w:val="24"/>
        </w:rPr>
        <w:t>выполнять</w:t>
      </w:r>
      <w:r>
        <w:rPr>
          <w:spacing w:val="-2"/>
          <w:sz w:val="24"/>
        </w:rPr>
        <w:t xml:space="preserve"> </w:t>
      </w:r>
      <w:r>
        <w:rPr>
          <w:sz w:val="24"/>
        </w:rPr>
        <w:t>развёртку</w:t>
      </w:r>
      <w:r>
        <w:rPr>
          <w:spacing w:val="-10"/>
          <w:sz w:val="24"/>
        </w:rPr>
        <w:t xml:space="preserve"> </w:t>
      </w:r>
      <w:r>
        <w:rPr>
          <w:sz w:val="24"/>
        </w:rPr>
        <w:t>и соединять</w:t>
      </w:r>
      <w:r>
        <w:rPr>
          <w:spacing w:val="-2"/>
          <w:sz w:val="24"/>
        </w:rPr>
        <w:t xml:space="preserve"> </w:t>
      </w:r>
      <w:r>
        <w:rPr>
          <w:sz w:val="24"/>
        </w:rPr>
        <w:t>фрагменты</w:t>
      </w:r>
      <w:r>
        <w:rPr>
          <w:spacing w:val="-5"/>
          <w:sz w:val="24"/>
        </w:rPr>
        <w:t xml:space="preserve"> </w:t>
      </w:r>
      <w:r>
        <w:rPr>
          <w:spacing w:val="-2"/>
          <w:sz w:val="24"/>
        </w:rPr>
        <w:t>макета;</w:t>
      </w:r>
    </w:p>
    <w:p w:rsidR="00D05B71" w:rsidRDefault="00BE715A">
      <w:pPr>
        <w:pStyle w:val="a4"/>
        <w:numPr>
          <w:ilvl w:val="1"/>
          <w:numId w:val="70"/>
        </w:numPr>
        <w:tabs>
          <w:tab w:val="left" w:pos="1577"/>
        </w:tabs>
        <w:spacing w:line="293" w:lineRule="exact"/>
        <w:ind w:left="1577" w:hanging="767"/>
        <w:jc w:val="left"/>
        <w:rPr>
          <w:sz w:val="24"/>
        </w:rPr>
      </w:pPr>
      <w:r>
        <w:rPr>
          <w:sz w:val="24"/>
        </w:rPr>
        <w:t>выполнять</w:t>
      </w:r>
      <w:r>
        <w:rPr>
          <w:spacing w:val="-1"/>
          <w:sz w:val="24"/>
        </w:rPr>
        <w:t xml:space="preserve"> </w:t>
      </w:r>
      <w:r>
        <w:rPr>
          <w:sz w:val="24"/>
        </w:rPr>
        <w:t>сборку</w:t>
      </w:r>
      <w:r>
        <w:rPr>
          <w:spacing w:val="-8"/>
          <w:sz w:val="24"/>
        </w:rPr>
        <w:t xml:space="preserve"> </w:t>
      </w:r>
      <w:r>
        <w:rPr>
          <w:sz w:val="24"/>
        </w:rPr>
        <w:t>деталей</w:t>
      </w:r>
      <w:r>
        <w:rPr>
          <w:spacing w:val="-1"/>
          <w:sz w:val="24"/>
        </w:rPr>
        <w:t xml:space="preserve"> </w:t>
      </w:r>
      <w:r>
        <w:rPr>
          <w:spacing w:val="-2"/>
          <w:sz w:val="24"/>
        </w:rPr>
        <w:t>макета;</w:t>
      </w:r>
    </w:p>
    <w:p w:rsidR="00D05B71" w:rsidRDefault="00BE715A">
      <w:pPr>
        <w:pStyle w:val="a4"/>
        <w:numPr>
          <w:ilvl w:val="1"/>
          <w:numId w:val="70"/>
        </w:numPr>
        <w:tabs>
          <w:tab w:val="left" w:pos="1577"/>
        </w:tabs>
        <w:spacing w:line="293" w:lineRule="exact"/>
        <w:ind w:left="1577" w:hanging="767"/>
        <w:jc w:val="left"/>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освоить</w:t>
      </w:r>
      <w:r>
        <w:rPr>
          <w:spacing w:val="-3"/>
          <w:sz w:val="24"/>
        </w:rPr>
        <w:t xml:space="preserve"> </w:t>
      </w:r>
      <w:r>
        <w:rPr>
          <w:sz w:val="24"/>
        </w:rPr>
        <w:t>программные</w:t>
      </w:r>
      <w:r>
        <w:rPr>
          <w:spacing w:val="-6"/>
          <w:sz w:val="24"/>
        </w:rPr>
        <w:t xml:space="preserve"> </w:t>
      </w:r>
      <w:r>
        <w:rPr>
          <w:sz w:val="24"/>
        </w:rPr>
        <w:t>сервисы</w:t>
      </w:r>
      <w:r>
        <w:rPr>
          <w:spacing w:val="-4"/>
          <w:sz w:val="24"/>
        </w:rPr>
        <w:t xml:space="preserve"> </w:t>
      </w:r>
      <w:r>
        <w:rPr>
          <w:sz w:val="24"/>
        </w:rPr>
        <w:t>создания</w:t>
      </w:r>
      <w:r>
        <w:rPr>
          <w:spacing w:val="-4"/>
          <w:sz w:val="24"/>
        </w:rPr>
        <w:t xml:space="preserve"> </w:t>
      </w:r>
      <w:r>
        <w:rPr>
          <w:spacing w:val="-2"/>
          <w:sz w:val="24"/>
        </w:rPr>
        <w:t>макетов;</w:t>
      </w:r>
    </w:p>
    <w:p w:rsidR="00D05B71" w:rsidRDefault="00BE715A">
      <w:pPr>
        <w:pStyle w:val="a4"/>
        <w:numPr>
          <w:ilvl w:val="1"/>
          <w:numId w:val="70"/>
        </w:numPr>
        <w:tabs>
          <w:tab w:val="left" w:pos="1577"/>
        </w:tabs>
        <w:spacing w:line="293" w:lineRule="exact"/>
        <w:ind w:left="1577" w:hanging="767"/>
        <w:jc w:val="left"/>
        <w:rPr>
          <w:sz w:val="24"/>
        </w:rPr>
      </w:pPr>
      <w:r>
        <w:rPr>
          <w:sz w:val="24"/>
        </w:rPr>
        <w:t>разрабатывать</w:t>
      </w:r>
      <w:r>
        <w:rPr>
          <w:spacing w:val="-5"/>
          <w:sz w:val="24"/>
        </w:rPr>
        <w:t xml:space="preserve"> </w:t>
      </w:r>
      <w:r>
        <w:rPr>
          <w:sz w:val="24"/>
        </w:rPr>
        <w:t>графическую</w:t>
      </w:r>
      <w:r>
        <w:rPr>
          <w:spacing w:val="-4"/>
          <w:sz w:val="24"/>
        </w:rPr>
        <w:t xml:space="preserve"> </w:t>
      </w:r>
      <w:r>
        <w:rPr>
          <w:spacing w:val="-2"/>
          <w:sz w:val="24"/>
        </w:rPr>
        <w:t>документацию;</w:t>
      </w:r>
    </w:p>
    <w:p w:rsidR="00D05B71" w:rsidRDefault="00BE715A">
      <w:pPr>
        <w:pStyle w:val="a4"/>
        <w:numPr>
          <w:ilvl w:val="1"/>
          <w:numId w:val="70"/>
        </w:numPr>
        <w:tabs>
          <w:tab w:val="left" w:pos="1577"/>
        </w:tabs>
        <w:spacing w:before="4" w:line="237" w:lineRule="auto"/>
        <w:ind w:right="112" w:firstLine="707"/>
        <w:jc w:val="left"/>
        <w:rPr>
          <w:sz w:val="24"/>
        </w:rPr>
      </w:pPr>
      <w:r>
        <w:rPr>
          <w:sz w:val="24"/>
        </w:rPr>
        <w:t>на</w:t>
      </w:r>
      <w:r>
        <w:rPr>
          <w:spacing w:val="40"/>
          <w:sz w:val="24"/>
        </w:rPr>
        <w:t xml:space="preserve"> </w:t>
      </w:r>
      <w:r>
        <w:rPr>
          <w:sz w:val="24"/>
        </w:rPr>
        <w:t>основе</w:t>
      </w:r>
      <w:r>
        <w:rPr>
          <w:spacing w:val="40"/>
          <w:sz w:val="24"/>
        </w:rPr>
        <w:t xml:space="preserve"> </w:t>
      </w:r>
      <w:r>
        <w:rPr>
          <w:sz w:val="24"/>
        </w:rPr>
        <w:t>анализа</w:t>
      </w:r>
      <w:r>
        <w:rPr>
          <w:spacing w:val="40"/>
          <w:sz w:val="24"/>
        </w:rPr>
        <w:t xml:space="preserve"> </w:t>
      </w:r>
      <w:r>
        <w:rPr>
          <w:sz w:val="24"/>
        </w:rPr>
        <w:t>и</w:t>
      </w:r>
      <w:r>
        <w:rPr>
          <w:spacing w:val="40"/>
          <w:sz w:val="24"/>
        </w:rPr>
        <w:t xml:space="preserve"> </w:t>
      </w:r>
      <w:r>
        <w:rPr>
          <w:sz w:val="24"/>
        </w:rPr>
        <w:t>испытания</w:t>
      </w:r>
      <w:r>
        <w:rPr>
          <w:spacing w:val="40"/>
          <w:sz w:val="24"/>
        </w:rPr>
        <w:t xml:space="preserve"> </w:t>
      </w:r>
      <w:r>
        <w:rPr>
          <w:sz w:val="24"/>
        </w:rPr>
        <w:t>прототипа</w:t>
      </w:r>
      <w:r>
        <w:rPr>
          <w:spacing w:val="40"/>
          <w:sz w:val="24"/>
        </w:rPr>
        <w:t xml:space="preserve"> </w:t>
      </w:r>
      <w:r>
        <w:rPr>
          <w:sz w:val="24"/>
        </w:rPr>
        <w:t>осуществлять</w:t>
      </w:r>
      <w:r>
        <w:rPr>
          <w:spacing w:val="40"/>
          <w:sz w:val="24"/>
        </w:rPr>
        <w:t xml:space="preserve"> </w:t>
      </w:r>
      <w:r>
        <w:rPr>
          <w:sz w:val="24"/>
        </w:rPr>
        <w:t>модификацию</w:t>
      </w:r>
      <w:r>
        <w:rPr>
          <w:spacing w:val="80"/>
          <w:sz w:val="24"/>
        </w:rPr>
        <w:t xml:space="preserve"> </w:t>
      </w:r>
      <w:r>
        <w:rPr>
          <w:sz w:val="24"/>
        </w:rPr>
        <w:t>механизмов для получения заданного результата;</w:t>
      </w:r>
    </w:p>
    <w:p w:rsidR="00D05B71" w:rsidRDefault="00BE715A">
      <w:pPr>
        <w:pStyle w:val="a4"/>
        <w:numPr>
          <w:ilvl w:val="1"/>
          <w:numId w:val="70"/>
        </w:numPr>
        <w:tabs>
          <w:tab w:val="left" w:pos="1577"/>
        </w:tabs>
        <w:spacing w:before="4" w:line="237" w:lineRule="auto"/>
        <w:ind w:right="113" w:firstLine="707"/>
        <w:jc w:val="left"/>
        <w:rPr>
          <w:sz w:val="24"/>
        </w:rPr>
      </w:pPr>
      <w:r>
        <w:rPr>
          <w:sz w:val="24"/>
        </w:rPr>
        <w:t>характеризовать</w:t>
      </w:r>
      <w:r>
        <w:rPr>
          <w:spacing w:val="-1"/>
          <w:sz w:val="24"/>
        </w:rPr>
        <w:t xml:space="preserve"> </w:t>
      </w:r>
      <w:r>
        <w:rPr>
          <w:sz w:val="24"/>
        </w:rPr>
        <w:t>мир</w:t>
      </w:r>
      <w:r>
        <w:rPr>
          <w:spacing w:val="-4"/>
          <w:sz w:val="24"/>
        </w:rPr>
        <w:t xml:space="preserve"> </w:t>
      </w:r>
      <w:r>
        <w:rPr>
          <w:sz w:val="24"/>
        </w:rPr>
        <w:t>профессий,</w:t>
      </w:r>
      <w:r>
        <w:rPr>
          <w:spacing w:val="-2"/>
          <w:sz w:val="24"/>
        </w:rPr>
        <w:t xml:space="preserve"> </w:t>
      </w:r>
      <w:r>
        <w:rPr>
          <w:sz w:val="24"/>
        </w:rPr>
        <w:t>связанных с</w:t>
      </w:r>
      <w:r>
        <w:rPr>
          <w:spacing w:val="-5"/>
          <w:sz w:val="24"/>
        </w:rPr>
        <w:t xml:space="preserve"> </w:t>
      </w:r>
      <w:r>
        <w:rPr>
          <w:sz w:val="24"/>
        </w:rPr>
        <w:t>изучаемыми</w:t>
      </w:r>
      <w:r>
        <w:rPr>
          <w:spacing w:val="-1"/>
          <w:sz w:val="24"/>
        </w:rPr>
        <w:t xml:space="preserve"> </w:t>
      </w:r>
      <w:r>
        <w:rPr>
          <w:sz w:val="24"/>
        </w:rPr>
        <w:t>технологиями,</w:t>
      </w:r>
      <w:r>
        <w:rPr>
          <w:spacing w:val="-2"/>
          <w:sz w:val="24"/>
        </w:rPr>
        <w:t xml:space="preserve"> </w:t>
      </w:r>
      <w:r>
        <w:rPr>
          <w:sz w:val="24"/>
        </w:rPr>
        <w:t>их востребованность на рынке труда.</w:t>
      </w:r>
    </w:p>
    <w:p w:rsidR="00D05B71" w:rsidRDefault="00BE715A">
      <w:pPr>
        <w:spacing w:before="1"/>
        <w:ind w:left="810"/>
        <w:rPr>
          <w:i/>
          <w:sz w:val="24"/>
        </w:rPr>
      </w:pPr>
      <w:r>
        <w:rPr>
          <w:i/>
          <w:sz w:val="24"/>
        </w:rPr>
        <w:t>Модуль</w:t>
      </w:r>
      <w:r>
        <w:rPr>
          <w:i/>
          <w:spacing w:val="-4"/>
          <w:sz w:val="24"/>
        </w:rPr>
        <w:t xml:space="preserve"> </w:t>
      </w:r>
      <w:r>
        <w:rPr>
          <w:i/>
          <w:sz w:val="24"/>
        </w:rPr>
        <w:t>«Компьютерная</w:t>
      </w:r>
      <w:r>
        <w:rPr>
          <w:i/>
          <w:spacing w:val="-6"/>
          <w:sz w:val="24"/>
        </w:rPr>
        <w:t xml:space="preserve"> </w:t>
      </w:r>
      <w:r>
        <w:rPr>
          <w:i/>
          <w:sz w:val="24"/>
        </w:rPr>
        <w:t>графика,</w:t>
      </w:r>
      <w:r>
        <w:rPr>
          <w:i/>
          <w:spacing w:val="-3"/>
          <w:sz w:val="24"/>
        </w:rPr>
        <w:t xml:space="preserve"> </w:t>
      </w:r>
      <w:r>
        <w:rPr>
          <w:i/>
          <w:spacing w:val="-2"/>
          <w:sz w:val="24"/>
        </w:rPr>
        <w:t>черчение»</w:t>
      </w:r>
    </w:p>
    <w:p w:rsidR="00D05B71" w:rsidRDefault="00D05B71">
      <w:pPr>
        <w:rPr>
          <w:sz w:val="24"/>
        </w:rPr>
        <w:sectPr w:rsidR="00D05B71">
          <w:type w:val="continuous"/>
          <w:pgSz w:w="11910" w:h="16840"/>
          <w:pgMar w:top="840" w:right="740" w:bottom="280" w:left="1600" w:header="0" w:footer="971" w:gutter="0"/>
          <w:cols w:space="720"/>
        </w:sectPr>
      </w:pPr>
    </w:p>
    <w:p w:rsidR="00D05B71" w:rsidRDefault="00BE715A">
      <w:pPr>
        <w:pStyle w:val="2"/>
        <w:spacing w:before="71" w:line="275" w:lineRule="exact"/>
        <w:ind w:left="810"/>
      </w:pPr>
      <w:r>
        <w:lastRenderedPageBreak/>
        <w:t>8-9</w:t>
      </w:r>
      <w:r>
        <w:rPr>
          <w:spacing w:val="-1"/>
        </w:rPr>
        <w:t xml:space="preserve"> </w:t>
      </w:r>
      <w:r>
        <w:rPr>
          <w:spacing w:val="-2"/>
        </w:rPr>
        <w:t>КЛАССЫ:</w:t>
      </w:r>
    </w:p>
    <w:p w:rsidR="00D05B71" w:rsidRDefault="00BE715A">
      <w:pPr>
        <w:pStyle w:val="a4"/>
        <w:numPr>
          <w:ilvl w:val="1"/>
          <w:numId w:val="70"/>
        </w:numPr>
        <w:tabs>
          <w:tab w:val="left" w:pos="1577"/>
        </w:tabs>
        <w:spacing w:line="293"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1"/>
          <w:numId w:val="70"/>
        </w:numPr>
        <w:tabs>
          <w:tab w:val="left" w:pos="1577"/>
          <w:tab w:val="left" w:pos="3511"/>
          <w:tab w:val="left" w:pos="4617"/>
          <w:tab w:val="left" w:pos="5514"/>
          <w:tab w:val="left" w:pos="5934"/>
          <w:tab w:val="left" w:pos="7601"/>
          <w:tab w:val="left" w:pos="8014"/>
        </w:tabs>
        <w:spacing w:before="4"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1"/>
          <w:numId w:val="70"/>
        </w:numPr>
        <w:tabs>
          <w:tab w:val="left" w:pos="1577"/>
        </w:tabs>
        <w:spacing w:before="4" w:line="237" w:lineRule="auto"/>
        <w:ind w:right="114" w:firstLine="707"/>
        <w:jc w:val="left"/>
        <w:rPr>
          <w:sz w:val="24"/>
        </w:rPr>
      </w:pPr>
      <w:r>
        <w:rPr>
          <w:sz w:val="24"/>
        </w:rPr>
        <w:t>понимать</w:t>
      </w:r>
      <w:r>
        <w:rPr>
          <w:spacing w:val="80"/>
          <w:sz w:val="24"/>
        </w:rPr>
        <w:t xml:space="preserve"> </w:t>
      </w:r>
      <w:r>
        <w:rPr>
          <w:sz w:val="24"/>
        </w:rPr>
        <w:t>смысл</w:t>
      </w:r>
      <w:r>
        <w:rPr>
          <w:spacing w:val="80"/>
          <w:sz w:val="24"/>
        </w:rPr>
        <w:t xml:space="preserve"> </w:t>
      </w:r>
      <w:r>
        <w:rPr>
          <w:sz w:val="24"/>
        </w:rPr>
        <w:t>условных</w:t>
      </w:r>
      <w:r>
        <w:rPr>
          <w:spacing w:val="80"/>
          <w:sz w:val="24"/>
        </w:rPr>
        <w:t xml:space="preserve"> </w:t>
      </w:r>
      <w:r>
        <w:rPr>
          <w:sz w:val="24"/>
        </w:rPr>
        <w:t>графических</w:t>
      </w:r>
      <w:r>
        <w:rPr>
          <w:spacing w:val="80"/>
          <w:sz w:val="24"/>
        </w:rPr>
        <w:t xml:space="preserve"> </w:t>
      </w:r>
      <w:r>
        <w:rPr>
          <w:sz w:val="24"/>
        </w:rPr>
        <w:t>обозначений,</w:t>
      </w:r>
      <w:r>
        <w:rPr>
          <w:spacing w:val="80"/>
          <w:sz w:val="24"/>
        </w:rPr>
        <w:t xml:space="preserve"> </w:t>
      </w:r>
      <w:r>
        <w:rPr>
          <w:sz w:val="24"/>
        </w:rPr>
        <w:t>создавать</w:t>
      </w:r>
      <w:r>
        <w:rPr>
          <w:spacing w:val="80"/>
          <w:sz w:val="24"/>
        </w:rPr>
        <w:t xml:space="preserve"> </w:t>
      </w:r>
      <w:r>
        <w:rPr>
          <w:sz w:val="24"/>
        </w:rPr>
        <w:t>с</w:t>
      </w:r>
      <w:r>
        <w:rPr>
          <w:spacing w:val="80"/>
          <w:sz w:val="24"/>
        </w:rPr>
        <w:t xml:space="preserve"> </w:t>
      </w:r>
      <w:r>
        <w:rPr>
          <w:sz w:val="24"/>
        </w:rPr>
        <w:t>их</w:t>
      </w:r>
      <w:r>
        <w:rPr>
          <w:spacing w:val="40"/>
          <w:sz w:val="24"/>
        </w:rPr>
        <w:t xml:space="preserve"> </w:t>
      </w:r>
      <w:r>
        <w:rPr>
          <w:sz w:val="24"/>
        </w:rPr>
        <w:t>помощью графические тексты;</w:t>
      </w:r>
    </w:p>
    <w:p w:rsidR="00D05B71" w:rsidRDefault="00BE715A">
      <w:pPr>
        <w:pStyle w:val="a4"/>
        <w:numPr>
          <w:ilvl w:val="1"/>
          <w:numId w:val="70"/>
        </w:numPr>
        <w:tabs>
          <w:tab w:val="left" w:pos="1577"/>
          <w:tab w:val="left" w:pos="2640"/>
          <w:tab w:val="left" w:pos="3851"/>
          <w:tab w:val="left" w:pos="5223"/>
          <w:tab w:val="left" w:pos="6964"/>
          <w:tab w:val="left" w:pos="8262"/>
          <w:tab w:val="left" w:pos="9324"/>
        </w:tabs>
        <w:spacing w:before="5" w:line="237" w:lineRule="auto"/>
        <w:ind w:right="111" w:firstLine="707"/>
        <w:jc w:val="left"/>
        <w:rPr>
          <w:sz w:val="24"/>
        </w:rPr>
      </w:pPr>
      <w:r>
        <w:rPr>
          <w:spacing w:val="-2"/>
          <w:sz w:val="24"/>
        </w:rPr>
        <w:t>владеть</w:t>
      </w:r>
      <w:r>
        <w:rPr>
          <w:sz w:val="24"/>
        </w:rPr>
        <w:tab/>
      </w:r>
      <w:r>
        <w:rPr>
          <w:spacing w:val="-2"/>
          <w:sz w:val="24"/>
        </w:rPr>
        <w:t>ручными</w:t>
      </w:r>
      <w:r>
        <w:rPr>
          <w:sz w:val="24"/>
        </w:rPr>
        <w:tab/>
      </w:r>
      <w:r>
        <w:rPr>
          <w:spacing w:val="-2"/>
          <w:sz w:val="24"/>
        </w:rPr>
        <w:t>способами</w:t>
      </w:r>
      <w:r>
        <w:rPr>
          <w:sz w:val="24"/>
        </w:rPr>
        <w:tab/>
      </w:r>
      <w:r>
        <w:rPr>
          <w:spacing w:val="-2"/>
          <w:sz w:val="24"/>
        </w:rPr>
        <w:t>вычерчивания</w:t>
      </w:r>
      <w:r>
        <w:rPr>
          <w:sz w:val="24"/>
        </w:rPr>
        <w:tab/>
      </w:r>
      <w:r>
        <w:rPr>
          <w:spacing w:val="-2"/>
          <w:sz w:val="24"/>
        </w:rPr>
        <w:t>чертежей,</w:t>
      </w:r>
      <w:r>
        <w:rPr>
          <w:sz w:val="24"/>
        </w:rPr>
        <w:tab/>
      </w:r>
      <w:r>
        <w:rPr>
          <w:spacing w:val="-2"/>
          <w:sz w:val="24"/>
        </w:rPr>
        <w:t>эскизов</w:t>
      </w:r>
      <w:r>
        <w:rPr>
          <w:sz w:val="24"/>
        </w:rPr>
        <w:tab/>
      </w:r>
      <w:r>
        <w:rPr>
          <w:spacing w:val="-10"/>
          <w:sz w:val="24"/>
        </w:rPr>
        <w:t xml:space="preserve">и </w:t>
      </w:r>
      <w:r>
        <w:rPr>
          <w:sz w:val="24"/>
        </w:rPr>
        <w:t>технических рисунков деталей;</w:t>
      </w:r>
    </w:p>
    <w:p w:rsidR="00D05B71" w:rsidRDefault="00BE715A">
      <w:pPr>
        <w:pStyle w:val="a4"/>
        <w:numPr>
          <w:ilvl w:val="1"/>
          <w:numId w:val="70"/>
        </w:numPr>
        <w:tabs>
          <w:tab w:val="left" w:pos="1577"/>
        </w:tabs>
        <w:spacing w:before="4" w:line="237" w:lineRule="auto"/>
        <w:ind w:right="108" w:firstLine="707"/>
        <w:jc w:val="left"/>
        <w:rPr>
          <w:sz w:val="24"/>
        </w:rPr>
      </w:pPr>
      <w:r>
        <w:rPr>
          <w:sz w:val="24"/>
        </w:rPr>
        <w:t>владеть автоматизированными способами вычерчивания чертежей, эскизов и технических рисунков;</w:t>
      </w:r>
    </w:p>
    <w:p w:rsidR="00D05B71" w:rsidRDefault="00BE715A">
      <w:pPr>
        <w:pStyle w:val="a4"/>
        <w:numPr>
          <w:ilvl w:val="1"/>
          <w:numId w:val="70"/>
        </w:numPr>
        <w:tabs>
          <w:tab w:val="left" w:pos="1580"/>
        </w:tabs>
        <w:spacing w:before="2" w:line="293" w:lineRule="exact"/>
        <w:ind w:left="1580" w:hanging="770"/>
        <w:jc w:val="left"/>
        <w:rPr>
          <w:sz w:val="24"/>
        </w:rPr>
      </w:pPr>
      <w:r>
        <w:rPr>
          <w:sz w:val="24"/>
        </w:rPr>
        <w:t>уметь</w:t>
      </w:r>
      <w:r>
        <w:rPr>
          <w:spacing w:val="-5"/>
          <w:sz w:val="24"/>
        </w:rPr>
        <w:t xml:space="preserve"> </w:t>
      </w:r>
      <w:r>
        <w:rPr>
          <w:sz w:val="24"/>
        </w:rPr>
        <w:t>читать</w:t>
      </w:r>
      <w:r>
        <w:rPr>
          <w:spacing w:val="-2"/>
          <w:sz w:val="24"/>
        </w:rPr>
        <w:t xml:space="preserve"> </w:t>
      </w:r>
      <w:r>
        <w:rPr>
          <w:sz w:val="24"/>
        </w:rPr>
        <w:t>чертежи</w:t>
      </w:r>
      <w:r>
        <w:rPr>
          <w:spacing w:val="-4"/>
          <w:sz w:val="24"/>
        </w:rPr>
        <w:t xml:space="preserve"> </w:t>
      </w:r>
      <w:r>
        <w:rPr>
          <w:sz w:val="24"/>
        </w:rPr>
        <w:t>деталей</w:t>
      </w:r>
      <w:r>
        <w:rPr>
          <w:spacing w:val="-3"/>
          <w:sz w:val="24"/>
        </w:rPr>
        <w:t xml:space="preserve"> </w:t>
      </w:r>
      <w:r>
        <w:rPr>
          <w:sz w:val="24"/>
        </w:rPr>
        <w:t>и</w:t>
      </w:r>
      <w:r>
        <w:rPr>
          <w:spacing w:val="-3"/>
          <w:sz w:val="24"/>
        </w:rPr>
        <w:t xml:space="preserve"> </w:t>
      </w:r>
      <w:r>
        <w:rPr>
          <w:sz w:val="24"/>
        </w:rPr>
        <w:t>осуществлять</w:t>
      </w:r>
      <w:r>
        <w:rPr>
          <w:spacing w:val="-3"/>
          <w:sz w:val="24"/>
        </w:rPr>
        <w:t xml:space="preserve"> </w:t>
      </w:r>
      <w:r>
        <w:rPr>
          <w:sz w:val="24"/>
        </w:rPr>
        <w:t>расчёты</w:t>
      </w:r>
      <w:r>
        <w:rPr>
          <w:spacing w:val="-3"/>
          <w:sz w:val="24"/>
        </w:rPr>
        <w:t xml:space="preserve"> </w:t>
      </w:r>
      <w:r>
        <w:rPr>
          <w:sz w:val="24"/>
        </w:rPr>
        <w:t>по</w:t>
      </w:r>
      <w:r>
        <w:rPr>
          <w:spacing w:val="-3"/>
          <w:sz w:val="24"/>
        </w:rPr>
        <w:t xml:space="preserve"> </w:t>
      </w:r>
      <w:r>
        <w:rPr>
          <w:spacing w:val="-2"/>
          <w:sz w:val="24"/>
        </w:rPr>
        <w:t>чертежам;</w:t>
      </w:r>
    </w:p>
    <w:p w:rsidR="00D05B71" w:rsidRDefault="00BE715A">
      <w:pPr>
        <w:pStyle w:val="a4"/>
        <w:numPr>
          <w:ilvl w:val="1"/>
          <w:numId w:val="70"/>
        </w:numPr>
        <w:tabs>
          <w:tab w:val="left" w:pos="1577"/>
        </w:tabs>
        <w:ind w:right="110" w:firstLine="707"/>
        <w:rPr>
          <w:sz w:val="24"/>
        </w:rPr>
      </w:pPr>
      <w:r>
        <w:rPr>
          <w:sz w:val="24"/>
        </w:rPr>
        <w:t xml:space="preserve">выполнять эскизы, схемы, чертежи с использованием чертёжных инструментов и приспособлений и/или в системе автоматизированного проектирования </w:t>
      </w:r>
      <w:r>
        <w:rPr>
          <w:spacing w:val="-2"/>
          <w:sz w:val="24"/>
        </w:rPr>
        <w:t>(САПР);</w:t>
      </w:r>
    </w:p>
    <w:p w:rsidR="00D05B71" w:rsidRDefault="00BE715A">
      <w:pPr>
        <w:pStyle w:val="a4"/>
        <w:numPr>
          <w:ilvl w:val="1"/>
          <w:numId w:val="70"/>
        </w:numPr>
        <w:tabs>
          <w:tab w:val="left" w:pos="1577"/>
        </w:tabs>
        <w:spacing w:before="3" w:line="237" w:lineRule="auto"/>
        <w:ind w:right="113" w:firstLine="707"/>
        <w:jc w:val="left"/>
        <w:rPr>
          <w:sz w:val="24"/>
        </w:rPr>
      </w:pPr>
      <w:r>
        <w:rPr>
          <w:sz w:val="24"/>
        </w:rPr>
        <w:t>овладевать средствами и формами графического отображения объектов или процессов, правилами выполнения графической документации;</w:t>
      </w:r>
    </w:p>
    <w:p w:rsidR="00D05B71" w:rsidRDefault="00BE715A">
      <w:pPr>
        <w:pStyle w:val="a4"/>
        <w:numPr>
          <w:ilvl w:val="1"/>
          <w:numId w:val="70"/>
        </w:numPr>
        <w:tabs>
          <w:tab w:val="left" w:pos="1577"/>
          <w:tab w:val="left" w:pos="3021"/>
          <w:tab w:val="left" w:pos="4847"/>
          <w:tab w:val="left" w:pos="6372"/>
          <w:tab w:val="left" w:pos="8226"/>
        </w:tabs>
        <w:spacing w:before="6" w:line="237" w:lineRule="auto"/>
        <w:ind w:right="113"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научиться</w:t>
      </w:r>
      <w:r>
        <w:rPr>
          <w:sz w:val="24"/>
        </w:rPr>
        <w:tab/>
      </w:r>
      <w:r>
        <w:rPr>
          <w:spacing w:val="-2"/>
          <w:sz w:val="24"/>
        </w:rPr>
        <w:t>использовать</w:t>
      </w:r>
      <w:r>
        <w:rPr>
          <w:sz w:val="24"/>
        </w:rPr>
        <w:tab/>
      </w:r>
      <w:r>
        <w:rPr>
          <w:spacing w:val="-2"/>
          <w:sz w:val="24"/>
        </w:rPr>
        <w:t xml:space="preserve">технологию </w:t>
      </w:r>
      <w:r>
        <w:rPr>
          <w:sz w:val="24"/>
        </w:rPr>
        <w:t>формообразования для конструирования 3D-модели;</w:t>
      </w:r>
    </w:p>
    <w:p w:rsidR="00D05B71" w:rsidRDefault="00BE715A">
      <w:pPr>
        <w:pStyle w:val="a4"/>
        <w:numPr>
          <w:ilvl w:val="1"/>
          <w:numId w:val="70"/>
        </w:numPr>
        <w:tabs>
          <w:tab w:val="left" w:pos="1577"/>
        </w:tabs>
        <w:spacing w:before="4" w:line="237" w:lineRule="auto"/>
        <w:ind w:right="113" w:firstLine="707"/>
        <w:jc w:val="left"/>
        <w:rPr>
          <w:sz w:val="24"/>
        </w:rPr>
      </w:pPr>
      <w:r>
        <w:rPr>
          <w:sz w:val="24"/>
        </w:rPr>
        <w:t>оформлять конструкторскую документацию, в том числе с использованием систем автоматизированного проектирования (САПР);</w:t>
      </w:r>
    </w:p>
    <w:p w:rsidR="00D05B71" w:rsidRDefault="00BE715A">
      <w:pPr>
        <w:pStyle w:val="a4"/>
        <w:numPr>
          <w:ilvl w:val="1"/>
          <w:numId w:val="70"/>
        </w:numPr>
        <w:tabs>
          <w:tab w:val="left" w:pos="1577"/>
        </w:tabs>
        <w:spacing w:before="2" w:line="293" w:lineRule="exact"/>
        <w:ind w:left="1577" w:hanging="767"/>
        <w:jc w:val="left"/>
        <w:rPr>
          <w:sz w:val="24"/>
        </w:rPr>
      </w:pPr>
      <w:r>
        <w:rPr>
          <w:sz w:val="24"/>
        </w:rPr>
        <w:t>презентовать</w:t>
      </w:r>
      <w:r>
        <w:rPr>
          <w:spacing w:val="-5"/>
          <w:sz w:val="24"/>
        </w:rPr>
        <w:t xml:space="preserve"> </w:t>
      </w:r>
      <w:r>
        <w:rPr>
          <w:spacing w:val="-2"/>
          <w:sz w:val="24"/>
        </w:rPr>
        <w:t>изделие;</w:t>
      </w:r>
    </w:p>
    <w:p w:rsidR="00D05B71" w:rsidRDefault="00BE715A">
      <w:pPr>
        <w:pStyle w:val="a4"/>
        <w:numPr>
          <w:ilvl w:val="1"/>
          <w:numId w:val="70"/>
        </w:numPr>
        <w:tabs>
          <w:tab w:val="left" w:pos="1577"/>
        </w:tabs>
        <w:spacing w:before="2" w:line="237" w:lineRule="auto"/>
        <w:ind w:right="113" w:firstLine="707"/>
        <w:jc w:val="left"/>
        <w:rPr>
          <w:sz w:val="24"/>
        </w:rPr>
      </w:pPr>
      <w:r>
        <w:rPr>
          <w:sz w:val="24"/>
        </w:rPr>
        <w:t>характеризовать</w:t>
      </w:r>
      <w:r>
        <w:rPr>
          <w:spacing w:val="-1"/>
          <w:sz w:val="24"/>
        </w:rPr>
        <w:t xml:space="preserve"> </w:t>
      </w:r>
      <w:r>
        <w:rPr>
          <w:sz w:val="24"/>
        </w:rPr>
        <w:t>мир</w:t>
      </w:r>
      <w:r>
        <w:rPr>
          <w:spacing w:val="-4"/>
          <w:sz w:val="24"/>
        </w:rPr>
        <w:t xml:space="preserve"> </w:t>
      </w:r>
      <w:r>
        <w:rPr>
          <w:sz w:val="24"/>
        </w:rPr>
        <w:t>профессий,</w:t>
      </w:r>
      <w:r>
        <w:rPr>
          <w:spacing w:val="-2"/>
          <w:sz w:val="24"/>
        </w:rPr>
        <w:t xml:space="preserve"> </w:t>
      </w:r>
      <w:r>
        <w:rPr>
          <w:sz w:val="24"/>
        </w:rPr>
        <w:t>связанных с</w:t>
      </w:r>
      <w:r>
        <w:rPr>
          <w:spacing w:val="-5"/>
          <w:sz w:val="24"/>
        </w:rPr>
        <w:t xml:space="preserve"> </w:t>
      </w:r>
      <w:r>
        <w:rPr>
          <w:sz w:val="24"/>
        </w:rPr>
        <w:t>изучаемыми</w:t>
      </w:r>
      <w:r>
        <w:rPr>
          <w:spacing w:val="-1"/>
          <w:sz w:val="24"/>
        </w:rPr>
        <w:t xml:space="preserve"> </w:t>
      </w:r>
      <w:r>
        <w:rPr>
          <w:sz w:val="24"/>
        </w:rPr>
        <w:t>технологиями,</w:t>
      </w:r>
      <w:r>
        <w:rPr>
          <w:spacing w:val="-2"/>
          <w:sz w:val="24"/>
        </w:rPr>
        <w:t xml:space="preserve"> </w:t>
      </w:r>
      <w:r>
        <w:rPr>
          <w:sz w:val="24"/>
        </w:rPr>
        <w:t>их востребованность на рынке труда.</w:t>
      </w:r>
    </w:p>
    <w:p w:rsidR="00D05B71" w:rsidRDefault="00BE715A">
      <w:pPr>
        <w:ind w:left="810"/>
        <w:rPr>
          <w:i/>
          <w:sz w:val="24"/>
        </w:rPr>
      </w:pPr>
      <w:r>
        <w:rPr>
          <w:i/>
          <w:sz w:val="24"/>
        </w:rPr>
        <w:t>Модуль</w:t>
      </w:r>
      <w:r>
        <w:rPr>
          <w:i/>
          <w:spacing w:val="-10"/>
          <w:sz w:val="24"/>
        </w:rPr>
        <w:t xml:space="preserve"> </w:t>
      </w:r>
      <w:r>
        <w:rPr>
          <w:i/>
          <w:sz w:val="24"/>
        </w:rPr>
        <w:t>«Автоматизированные</w:t>
      </w:r>
      <w:r>
        <w:rPr>
          <w:i/>
          <w:spacing w:val="-10"/>
          <w:sz w:val="24"/>
        </w:rPr>
        <w:t xml:space="preserve"> </w:t>
      </w:r>
      <w:r>
        <w:rPr>
          <w:i/>
          <w:spacing w:val="-2"/>
          <w:sz w:val="24"/>
        </w:rPr>
        <w:t>системы»</w:t>
      </w:r>
    </w:p>
    <w:p w:rsidR="00D05B71" w:rsidRDefault="00BE715A">
      <w:pPr>
        <w:pStyle w:val="2"/>
        <w:spacing w:line="275" w:lineRule="exact"/>
        <w:ind w:left="810"/>
      </w:pPr>
      <w:r>
        <w:t>7-9</w:t>
      </w:r>
      <w:r>
        <w:rPr>
          <w:spacing w:val="-1"/>
        </w:rPr>
        <w:t xml:space="preserve"> </w:t>
      </w:r>
      <w:r>
        <w:rPr>
          <w:spacing w:val="-2"/>
        </w:rPr>
        <w:t>КЛАССЫ:</w:t>
      </w:r>
    </w:p>
    <w:p w:rsidR="00D05B71" w:rsidRDefault="00BE715A">
      <w:pPr>
        <w:pStyle w:val="a4"/>
        <w:numPr>
          <w:ilvl w:val="1"/>
          <w:numId w:val="70"/>
        </w:numPr>
        <w:tabs>
          <w:tab w:val="left" w:pos="1577"/>
        </w:tabs>
        <w:spacing w:line="293"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1"/>
          <w:numId w:val="70"/>
        </w:numPr>
        <w:tabs>
          <w:tab w:val="left" w:pos="1577"/>
          <w:tab w:val="left" w:pos="3511"/>
          <w:tab w:val="left" w:pos="4617"/>
          <w:tab w:val="left" w:pos="5514"/>
          <w:tab w:val="left" w:pos="5934"/>
          <w:tab w:val="left" w:pos="7601"/>
          <w:tab w:val="left" w:pos="8014"/>
        </w:tabs>
        <w:spacing w:before="3"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1"/>
          <w:numId w:val="70"/>
        </w:numPr>
        <w:tabs>
          <w:tab w:val="left" w:pos="1577"/>
          <w:tab w:val="left" w:pos="2834"/>
          <w:tab w:val="left" w:pos="4474"/>
          <w:tab w:val="left" w:pos="5812"/>
          <w:tab w:val="left" w:pos="7362"/>
          <w:tab w:val="left" w:pos="8273"/>
        </w:tabs>
        <w:spacing w:before="5" w:line="237" w:lineRule="auto"/>
        <w:ind w:right="110"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научиться</w:t>
      </w:r>
      <w:r>
        <w:rPr>
          <w:sz w:val="24"/>
        </w:rPr>
        <w:tab/>
      </w:r>
      <w:r>
        <w:rPr>
          <w:spacing w:val="-2"/>
          <w:sz w:val="24"/>
        </w:rPr>
        <w:t>исследовать</w:t>
      </w:r>
      <w:r>
        <w:rPr>
          <w:sz w:val="24"/>
        </w:rPr>
        <w:tab/>
      </w:r>
      <w:r>
        <w:rPr>
          <w:spacing w:val="-2"/>
          <w:sz w:val="24"/>
        </w:rPr>
        <w:t>схему</w:t>
      </w:r>
      <w:r>
        <w:rPr>
          <w:sz w:val="24"/>
        </w:rPr>
        <w:tab/>
      </w:r>
      <w:r>
        <w:rPr>
          <w:spacing w:val="-2"/>
          <w:sz w:val="24"/>
        </w:rPr>
        <w:t xml:space="preserve">управления </w:t>
      </w:r>
      <w:r>
        <w:rPr>
          <w:sz w:val="24"/>
        </w:rPr>
        <w:t>техническими системами;</w:t>
      </w:r>
    </w:p>
    <w:p w:rsidR="00D05B71" w:rsidRDefault="00BE715A">
      <w:pPr>
        <w:pStyle w:val="a4"/>
        <w:numPr>
          <w:ilvl w:val="1"/>
          <w:numId w:val="70"/>
        </w:numPr>
        <w:tabs>
          <w:tab w:val="left" w:pos="1577"/>
        </w:tabs>
        <w:spacing w:before="2" w:line="293" w:lineRule="exact"/>
        <w:ind w:left="1577" w:hanging="767"/>
        <w:jc w:val="left"/>
        <w:rPr>
          <w:sz w:val="24"/>
        </w:rPr>
      </w:pPr>
      <w:r>
        <w:rPr>
          <w:sz w:val="24"/>
        </w:rPr>
        <w:t>осуществлять</w:t>
      </w:r>
      <w:r>
        <w:rPr>
          <w:spacing w:val="-6"/>
          <w:sz w:val="24"/>
        </w:rPr>
        <w:t xml:space="preserve"> </w:t>
      </w:r>
      <w:r>
        <w:rPr>
          <w:sz w:val="24"/>
        </w:rPr>
        <w:t>управление</w:t>
      </w:r>
      <w:r>
        <w:rPr>
          <w:spacing w:val="-4"/>
          <w:sz w:val="24"/>
        </w:rPr>
        <w:t xml:space="preserve"> </w:t>
      </w:r>
      <w:r>
        <w:rPr>
          <w:sz w:val="24"/>
        </w:rPr>
        <w:t>учебными</w:t>
      </w:r>
      <w:r>
        <w:rPr>
          <w:spacing w:val="-5"/>
          <w:sz w:val="24"/>
        </w:rPr>
        <w:t xml:space="preserve"> </w:t>
      </w:r>
      <w:r>
        <w:rPr>
          <w:sz w:val="24"/>
        </w:rPr>
        <w:t>техническими</w:t>
      </w:r>
      <w:r>
        <w:rPr>
          <w:spacing w:val="-4"/>
          <w:sz w:val="24"/>
        </w:rPr>
        <w:t xml:space="preserve"> </w:t>
      </w:r>
      <w:r>
        <w:rPr>
          <w:spacing w:val="-2"/>
          <w:sz w:val="24"/>
        </w:rPr>
        <w:t>системами;</w:t>
      </w:r>
    </w:p>
    <w:p w:rsidR="00D05B71" w:rsidRDefault="00BE715A">
      <w:pPr>
        <w:pStyle w:val="a4"/>
        <w:numPr>
          <w:ilvl w:val="1"/>
          <w:numId w:val="70"/>
        </w:numPr>
        <w:tabs>
          <w:tab w:val="left" w:pos="1577"/>
        </w:tabs>
        <w:spacing w:line="293" w:lineRule="exact"/>
        <w:ind w:left="1577" w:hanging="767"/>
        <w:jc w:val="left"/>
        <w:rPr>
          <w:sz w:val="24"/>
        </w:rPr>
      </w:pPr>
      <w:r>
        <w:rPr>
          <w:sz w:val="24"/>
        </w:rPr>
        <w:t>классифицировать</w:t>
      </w:r>
      <w:r>
        <w:rPr>
          <w:spacing w:val="-6"/>
          <w:sz w:val="24"/>
        </w:rPr>
        <w:t xml:space="preserve"> </w:t>
      </w:r>
      <w:r>
        <w:rPr>
          <w:sz w:val="24"/>
        </w:rPr>
        <w:t>автоматические</w:t>
      </w:r>
      <w:r>
        <w:rPr>
          <w:spacing w:val="-5"/>
          <w:sz w:val="24"/>
        </w:rPr>
        <w:t xml:space="preserve"> </w:t>
      </w:r>
      <w:r>
        <w:rPr>
          <w:sz w:val="24"/>
        </w:rPr>
        <w:t>и</w:t>
      </w:r>
      <w:r>
        <w:rPr>
          <w:spacing w:val="-4"/>
          <w:sz w:val="24"/>
        </w:rPr>
        <w:t xml:space="preserve"> </w:t>
      </w:r>
      <w:r>
        <w:rPr>
          <w:sz w:val="24"/>
        </w:rPr>
        <w:t>автоматизированные</w:t>
      </w:r>
      <w:r>
        <w:rPr>
          <w:spacing w:val="-5"/>
          <w:sz w:val="24"/>
        </w:rPr>
        <w:t xml:space="preserve"> </w:t>
      </w:r>
      <w:r>
        <w:rPr>
          <w:spacing w:val="-2"/>
          <w:sz w:val="24"/>
        </w:rPr>
        <w:t>системы;</w:t>
      </w:r>
    </w:p>
    <w:p w:rsidR="00D05B71" w:rsidRDefault="00BE715A">
      <w:pPr>
        <w:pStyle w:val="a4"/>
        <w:numPr>
          <w:ilvl w:val="1"/>
          <w:numId w:val="70"/>
        </w:numPr>
        <w:tabs>
          <w:tab w:val="left" w:pos="1577"/>
        </w:tabs>
        <w:spacing w:line="293" w:lineRule="exact"/>
        <w:ind w:left="1577" w:hanging="767"/>
        <w:jc w:val="left"/>
        <w:rPr>
          <w:sz w:val="24"/>
        </w:rPr>
      </w:pPr>
      <w:r>
        <w:rPr>
          <w:sz w:val="24"/>
        </w:rPr>
        <w:t>проектировать</w:t>
      </w:r>
      <w:r>
        <w:rPr>
          <w:spacing w:val="-6"/>
          <w:sz w:val="24"/>
        </w:rPr>
        <w:t xml:space="preserve"> </w:t>
      </w:r>
      <w:r>
        <w:rPr>
          <w:sz w:val="24"/>
        </w:rPr>
        <w:t>автоматизированные</w:t>
      </w:r>
      <w:r>
        <w:rPr>
          <w:spacing w:val="-8"/>
          <w:sz w:val="24"/>
        </w:rPr>
        <w:t xml:space="preserve"> </w:t>
      </w:r>
      <w:r>
        <w:rPr>
          <w:spacing w:val="-2"/>
          <w:sz w:val="24"/>
        </w:rPr>
        <w:t>системы;</w:t>
      </w:r>
    </w:p>
    <w:p w:rsidR="00D05B71" w:rsidRDefault="00BE715A">
      <w:pPr>
        <w:pStyle w:val="a4"/>
        <w:numPr>
          <w:ilvl w:val="1"/>
          <w:numId w:val="70"/>
        </w:numPr>
        <w:tabs>
          <w:tab w:val="left" w:pos="1577"/>
        </w:tabs>
        <w:spacing w:line="293" w:lineRule="exact"/>
        <w:ind w:left="1577" w:hanging="767"/>
        <w:jc w:val="left"/>
        <w:rPr>
          <w:sz w:val="24"/>
        </w:rPr>
      </w:pPr>
      <w:r>
        <w:rPr>
          <w:sz w:val="24"/>
        </w:rPr>
        <w:t>конструировать</w:t>
      </w:r>
      <w:r>
        <w:rPr>
          <w:spacing w:val="-7"/>
          <w:sz w:val="24"/>
        </w:rPr>
        <w:t xml:space="preserve"> </w:t>
      </w:r>
      <w:r>
        <w:rPr>
          <w:sz w:val="24"/>
        </w:rPr>
        <w:t>автоматизированные</w:t>
      </w:r>
      <w:r>
        <w:rPr>
          <w:spacing w:val="-8"/>
          <w:sz w:val="24"/>
        </w:rPr>
        <w:t xml:space="preserve"> </w:t>
      </w:r>
      <w:r>
        <w:rPr>
          <w:spacing w:val="-2"/>
          <w:sz w:val="24"/>
        </w:rPr>
        <w:t>системы;</w:t>
      </w:r>
    </w:p>
    <w:p w:rsidR="00D05B71" w:rsidRDefault="00BE715A">
      <w:pPr>
        <w:pStyle w:val="a4"/>
        <w:numPr>
          <w:ilvl w:val="1"/>
          <w:numId w:val="70"/>
        </w:numPr>
        <w:tabs>
          <w:tab w:val="left" w:pos="1577"/>
        </w:tabs>
        <w:spacing w:before="4" w:line="237" w:lineRule="auto"/>
        <w:ind w:right="109" w:firstLine="707"/>
        <w:jc w:val="left"/>
        <w:rPr>
          <w:sz w:val="24"/>
        </w:rPr>
      </w:pPr>
      <w:r>
        <w:rPr>
          <w:sz w:val="24"/>
        </w:rPr>
        <w:t>получить</w:t>
      </w:r>
      <w:r>
        <w:rPr>
          <w:spacing w:val="40"/>
          <w:sz w:val="24"/>
        </w:rPr>
        <w:t xml:space="preserve"> </w:t>
      </w:r>
      <w:r>
        <w:rPr>
          <w:sz w:val="24"/>
        </w:rPr>
        <w:t>возможность</w:t>
      </w:r>
      <w:r>
        <w:rPr>
          <w:spacing w:val="40"/>
          <w:sz w:val="24"/>
        </w:rPr>
        <w:t xml:space="preserve"> </w:t>
      </w:r>
      <w:r>
        <w:rPr>
          <w:sz w:val="24"/>
        </w:rPr>
        <w:t>использования</w:t>
      </w:r>
      <w:r>
        <w:rPr>
          <w:spacing w:val="40"/>
          <w:sz w:val="24"/>
        </w:rPr>
        <w:t xml:space="preserve"> </w:t>
      </w:r>
      <w:r>
        <w:rPr>
          <w:sz w:val="24"/>
        </w:rPr>
        <w:t>учебного</w:t>
      </w:r>
      <w:r>
        <w:rPr>
          <w:spacing w:val="40"/>
          <w:sz w:val="24"/>
        </w:rPr>
        <w:t xml:space="preserve"> </w:t>
      </w:r>
      <w:r>
        <w:rPr>
          <w:sz w:val="24"/>
        </w:rPr>
        <w:t>робота-манипулятора</w:t>
      </w:r>
      <w:r>
        <w:rPr>
          <w:spacing w:val="40"/>
          <w:sz w:val="24"/>
        </w:rPr>
        <w:t xml:space="preserve"> </w:t>
      </w:r>
      <w:r>
        <w:rPr>
          <w:sz w:val="24"/>
        </w:rPr>
        <w:t>со сменными модулями для моделирования производственного процесса;</w:t>
      </w:r>
    </w:p>
    <w:p w:rsidR="00D05B71" w:rsidRDefault="00BE715A">
      <w:pPr>
        <w:pStyle w:val="a4"/>
        <w:numPr>
          <w:ilvl w:val="1"/>
          <w:numId w:val="70"/>
        </w:numPr>
        <w:tabs>
          <w:tab w:val="left" w:pos="1577"/>
        </w:tabs>
        <w:spacing w:before="5" w:line="237" w:lineRule="auto"/>
        <w:ind w:right="110" w:firstLine="707"/>
        <w:jc w:val="left"/>
        <w:rPr>
          <w:sz w:val="24"/>
        </w:rPr>
      </w:pPr>
      <w:r>
        <w:rPr>
          <w:sz w:val="24"/>
        </w:rPr>
        <w:t>пользоваться учебным роботом-манипулятором со сменными модулями для моделирования производственного процесса;</w:t>
      </w:r>
    </w:p>
    <w:p w:rsidR="00D05B71" w:rsidRDefault="00BE715A">
      <w:pPr>
        <w:pStyle w:val="a4"/>
        <w:numPr>
          <w:ilvl w:val="1"/>
          <w:numId w:val="70"/>
        </w:numPr>
        <w:tabs>
          <w:tab w:val="left" w:pos="1577"/>
        </w:tabs>
        <w:spacing w:before="2" w:line="293" w:lineRule="exact"/>
        <w:ind w:left="1577" w:hanging="767"/>
        <w:jc w:val="left"/>
        <w:rPr>
          <w:sz w:val="24"/>
        </w:rPr>
      </w:pPr>
      <w:r>
        <w:rPr>
          <w:sz w:val="24"/>
        </w:rPr>
        <w:t>использовать</w:t>
      </w:r>
      <w:r>
        <w:rPr>
          <w:spacing w:val="-7"/>
          <w:sz w:val="24"/>
        </w:rPr>
        <w:t xml:space="preserve"> </w:t>
      </w:r>
      <w:r>
        <w:rPr>
          <w:sz w:val="24"/>
        </w:rPr>
        <w:t>мобильные</w:t>
      </w:r>
      <w:r>
        <w:rPr>
          <w:spacing w:val="-7"/>
          <w:sz w:val="24"/>
        </w:rPr>
        <w:t xml:space="preserve"> </w:t>
      </w:r>
      <w:r>
        <w:rPr>
          <w:sz w:val="24"/>
        </w:rPr>
        <w:t>приложения</w:t>
      </w:r>
      <w:r>
        <w:rPr>
          <w:spacing w:val="-6"/>
          <w:sz w:val="24"/>
        </w:rPr>
        <w:t xml:space="preserve"> </w:t>
      </w:r>
      <w:r>
        <w:rPr>
          <w:sz w:val="24"/>
        </w:rPr>
        <w:t>для</w:t>
      </w:r>
      <w:r>
        <w:rPr>
          <w:spacing w:val="-4"/>
          <w:sz w:val="24"/>
        </w:rPr>
        <w:t xml:space="preserve"> </w:t>
      </w:r>
      <w:r>
        <w:rPr>
          <w:sz w:val="24"/>
        </w:rPr>
        <w:t>управления</w:t>
      </w:r>
      <w:r>
        <w:rPr>
          <w:spacing w:val="-3"/>
          <w:sz w:val="24"/>
        </w:rPr>
        <w:t xml:space="preserve"> </w:t>
      </w:r>
      <w:r>
        <w:rPr>
          <w:spacing w:val="-2"/>
          <w:sz w:val="24"/>
        </w:rPr>
        <w:t>устройствами;</w:t>
      </w:r>
    </w:p>
    <w:p w:rsidR="00D05B71" w:rsidRDefault="00BE715A">
      <w:pPr>
        <w:pStyle w:val="a4"/>
        <w:numPr>
          <w:ilvl w:val="1"/>
          <w:numId w:val="70"/>
        </w:numPr>
        <w:tabs>
          <w:tab w:val="left" w:pos="1577"/>
        </w:tabs>
        <w:spacing w:before="1" w:line="237" w:lineRule="auto"/>
        <w:ind w:right="106" w:firstLine="707"/>
        <w:jc w:val="left"/>
        <w:rPr>
          <w:sz w:val="24"/>
        </w:rPr>
      </w:pPr>
      <w:r>
        <w:rPr>
          <w:sz w:val="24"/>
        </w:rPr>
        <w:t>осуществлять</w:t>
      </w:r>
      <w:r>
        <w:rPr>
          <w:spacing w:val="80"/>
          <w:sz w:val="24"/>
        </w:rPr>
        <w:t xml:space="preserve"> </w:t>
      </w:r>
      <w:r>
        <w:rPr>
          <w:sz w:val="24"/>
        </w:rPr>
        <w:t>управление</w:t>
      </w:r>
      <w:r>
        <w:rPr>
          <w:spacing w:val="80"/>
          <w:sz w:val="24"/>
        </w:rPr>
        <w:t xml:space="preserve"> </w:t>
      </w:r>
      <w:r>
        <w:rPr>
          <w:sz w:val="24"/>
        </w:rPr>
        <w:t>учебной</w:t>
      </w:r>
      <w:r>
        <w:rPr>
          <w:spacing w:val="80"/>
          <w:sz w:val="24"/>
        </w:rPr>
        <w:t xml:space="preserve"> </w:t>
      </w:r>
      <w:r>
        <w:rPr>
          <w:sz w:val="24"/>
        </w:rPr>
        <w:t>социально-экономической</w:t>
      </w:r>
      <w:r>
        <w:rPr>
          <w:spacing w:val="80"/>
          <w:sz w:val="24"/>
        </w:rPr>
        <w:t xml:space="preserve"> </w:t>
      </w:r>
      <w:r>
        <w:rPr>
          <w:sz w:val="24"/>
        </w:rPr>
        <w:t>системой (например, в рамках проекта «Школьная фирма»);</w:t>
      </w:r>
    </w:p>
    <w:p w:rsidR="00D05B71" w:rsidRDefault="00BE715A">
      <w:pPr>
        <w:pStyle w:val="a4"/>
        <w:numPr>
          <w:ilvl w:val="1"/>
          <w:numId w:val="70"/>
        </w:numPr>
        <w:tabs>
          <w:tab w:val="left" w:pos="1577"/>
        </w:tabs>
        <w:spacing w:before="3" w:line="294" w:lineRule="exact"/>
        <w:ind w:left="1577" w:hanging="767"/>
        <w:jc w:val="left"/>
        <w:rPr>
          <w:sz w:val="24"/>
        </w:rPr>
      </w:pPr>
      <w:r>
        <w:rPr>
          <w:sz w:val="24"/>
        </w:rPr>
        <w:t>презентовать</w:t>
      </w:r>
      <w:r>
        <w:rPr>
          <w:spacing w:val="-5"/>
          <w:sz w:val="24"/>
        </w:rPr>
        <w:t xml:space="preserve"> </w:t>
      </w:r>
      <w:r>
        <w:rPr>
          <w:spacing w:val="-2"/>
          <w:sz w:val="24"/>
        </w:rPr>
        <w:t>изделие;</w:t>
      </w:r>
    </w:p>
    <w:p w:rsidR="00D05B71" w:rsidRDefault="00BE715A">
      <w:pPr>
        <w:pStyle w:val="a4"/>
        <w:numPr>
          <w:ilvl w:val="1"/>
          <w:numId w:val="70"/>
        </w:numPr>
        <w:tabs>
          <w:tab w:val="left" w:pos="1577"/>
        </w:tabs>
        <w:ind w:right="113" w:firstLine="707"/>
        <w:jc w:val="left"/>
        <w:rPr>
          <w:sz w:val="24"/>
        </w:rPr>
      </w:pPr>
      <w:r>
        <w:rPr>
          <w:sz w:val="24"/>
        </w:rPr>
        <w:t>характеризовать</w:t>
      </w:r>
      <w:r>
        <w:rPr>
          <w:spacing w:val="-1"/>
          <w:sz w:val="24"/>
        </w:rPr>
        <w:t xml:space="preserve"> </w:t>
      </w:r>
      <w:r>
        <w:rPr>
          <w:sz w:val="24"/>
        </w:rPr>
        <w:t>мир</w:t>
      </w:r>
      <w:r>
        <w:rPr>
          <w:spacing w:val="-4"/>
          <w:sz w:val="24"/>
        </w:rPr>
        <w:t xml:space="preserve"> </w:t>
      </w:r>
      <w:r>
        <w:rPr>
          <w:sz w:val="24"/>
        </w:rPr>
        <w:t>профессий,</w:t>
      </w:r>
      <w:r>
        <w:rPr>
          <w:spacing w:val="-2"/>
          <w:sz w:val="24"/>
        </w:rPr>
        <w:t xml:space="preserve"> </w:t>
      </w:r>
      <w:r>
        <w:rPr>
          <w:sz w:val="24"/>
        </w:rPr>
        <w:t>связанных с</w:t>
      </w:r>
      <w:r>
        <w:rPr>
          <w:spacing w:val="-5"/>
          <w:sz w:val="24"/>
        </w:rPr>
        <w:t xml:space="preserve"> </w:t>
      </w:r>
      <w:r>
        <w:rPr>
          <w:sz w:val="24"/>
        </w:rPr>
        <w:t>изучаемыми</w:t>
      </w:r>
      <w:r>
        <w:rPr>
          <w:spacing w:val="-1"/>
          <w:sz w:val="24"/>
        </w:rPr>
        <w:t xml:space="preserve"> </w:t>
      </w:r>
      <w:r>
        <w:rPr>
          <w:sz w:val="24"/>
        </w:rPr>
        <w:t>технологиями,</w:t>
      </w:r>
      <w:r>
        <w:rPr>
          <w:spacing w:val="-2"/>
          <w:sz w:val="24"/>
        </w:rPr>
        <w:t xml:space="preserve"> </w:t>
      </w:r>
      <w:r>
        <w:rPr>
          <w:sz w:val="24"/>
        </w:rPr>
        <w:t>их востребованность на рынке труда;</w:t>
      </w:r>
    </w:p>
    <w:p w:rsidR="00D05B71" w:rsidRDefault="00BE715A">
      <w:pPr>
        <w:pStyle w:val="a4"/>
        <w:numPr>
          <w:ilvl w:val="1"/>
          <w:numId w:val="70"/>
        </w:numPr>
        <w:tabs>
          <w:tab w:val="left" w:pos="1577"/>
        </w:tabs>
        <w:spacing w:line="293" w:lineRule="exact"/>
        <w:ind w:left="1577" w:hanging="767"/>
        <w:jc w:val="left"/>
        <w:rPr>
          <w:sz w:val="24"/>
        </w:rPr>
      </w:pPr>
      <w:r>
        <w:rPr>
          <w:sz w:val="24"/>
        </w:rPr>
        <w:t>распознавать</w:t>
      </w:r>
      <w:r>
        <w:rPr>
          <w:spacing w:val="-5"/>
          <w:sz w:val="24"/>
        </w:rPr>
        <w:t xml:space="preserve"> </w:t>
      </w:r>
      <w:r>
        <w:rPr>
          <w:sz w:val="24"/>
        </w:rPr>
        <w:t>способы</w:t>
      </w:r>
      <w:r>
        <w:rPr>
          <w:spacing w:val="-3"/>
          <w:sz w:val="24"/>
        </w:rPr>
        <w:t xml:space="preserve"> </w:t>
      </w:r>
      <w:r>
        <w:rPr>
          <w:sz w:val="24"/>
        </w:rPr>
        <w:t>хранения</w:t>
      </w:r>
      <w:r>
        <w:rPr>
          <w:spacing w:val="-4"/>
          <w:sz w:val="24"/>
        </w:rPr>
        <w:t xml:space="preserve"> </w:t>
      </w:r>
      <w:r>
        <w:rPr>
          <w:sz w:val="24"/>
        </w:rPr>
        <w:t>и</w:t>
      </w:r>
      <w:r>
        <w:rPr>
          <w:spacing w:val="-5"/>
          <w:sz w:val="24"/>
        </w:rPr>
        <w:t xml:space="preserve"> </w:t>
      </w:r>
      <w:r>
        <w:rPr>
          <w:sz w:val="24"/>
        </w:rPr>
        <w:t>производства</w:t>
      </w:r>
      <w:r>
        <w:rPr>
          <w:spacing w:val="-4"/>
          <w:sz w:val="24"/>
        </w:rPr>
        <w:t xml:space="preserve"> </w:t>
      </w:r>
      <w:r>
        <w:rPr>
          <w:spacing w:val="-2"/>
          <w:sz w:val="24"/>
        </w:rPr>
        <w:t>электроэнергии;</w:t>
      </w:r>
    </w:p>
    <w:p w:rsidR="00D05B71" w:rsidRDefault="00BE715A">
      <w:pPr>
        <w:pStyle w:val="a4"/>
        <w:numPr>
          <w:ilvl w:val="1"/>
          <w:numId w:val="70"/>
        </w:numPr>
        <w:tabs>
          <w:tab w:val="left" w:pos="1577"/>
        </w:tabs>
        <w:spacing w:line="293" w:lineRule="exact"/>
        <w:ind w:left="1577" w:hanging="767"/>
        <w:jc w:val="left"/>
        <w:rPr>
          <w:sz w:val="24"/>
        </w:rPr>
      </w:pPr>
      <w:r>
        <w:rPr>
          <w:sz w:val="24"/>
        </w:rPr>
        <w:t>классифицировать</w:t>
      </w:r>
      <w:r>
        <w:rPr>
          <w:spacing w:val="-5"/>
          <w:sz w:val="24"/>
        </w:rPr>
        <w:t xml:space="preserve"> </w:t>
      </w:r>
      <w:r>
        <w:rPr>
          <w:sz w:val="24"/>
        </w:rPr>
        <w:t>типы</w:t>
      </w:r>
      <w:r>
        <w:rPr>
          <w:spacing w:val="-5"/>
          <w:sz w:val="24"/>
        </w:rPr>
        <w:t xml:space="preserve"> </w:t>
      </w:r>
      <w:r>
        <w:rPr>
          <w:sz w:val="24"/>
        </w:rPr>
        <w:t>передачи</w:t>
      </w:r>
      <w:r>
        <w:rPr>
          <w:spacing w:val="-5"/>
          <w:sz w:val="24"/>
        </w:rPr>
        <w:t xml:space="preserve"> </w:t>
      </w:r>
      <w:r>
        <w:rPr>
          <w:spacing w:val="-2"/>
          <w:sz w:val="24"/>
        </w:rPr>
        <w:t>электроэнергии;</w:t>
      </w:r>
    </w:p>
    <w:p w:rsidR="00D05B71" w:rsidRDefault="00BE715A">
      <w:pPr>
        <w:pStyle w:val="a4"/>
        <w:numPr>
          <w:ilvl w:val="1"/>
          <w:numId w:val="70"/>
        </w:numPr>
        <w:tabs>
          <w:tab w:val="left" w:pos="1577"/>
        </w:tabs>
        <w:spacing w:line="293" w:lineRule="exact"/>
        <w:ind w:left="1577" w:hanging="767"/>
        <w:jc w:val="left"/>
        <w:rPr>
          <w:sz w:val="24"/>
        </w:rPr>
      </w:pPr>
      <w:r>
        <w:rPr>
          <w:sz w:val="24"/>
        </w:rPr>
        <w:t>понимать</w:t>
      </w:r>
      <w:r>
        <w:rPr>
          <w:spacing w:val="-7"/>
          <w:sz w:val="24"/>
        </w:rPr>
        <w:t xml:space="preserve"> </w:t>
      </w:r>
      <w:r>
        <w:rPr>
          <w:sz w:val="24"/>
        </w:rPr>
        <w:t>принцип</w:t>
      </w:r>
      <w:r>
        <w:rPr>
          <w:spacing w:val="-5"/>
          <w:sz w:val="24"/>
        </w:rPr>
        <w:t xml:space="preserve"> </w:t>
      </w:r>
      <w:r>
        <w:rPr>
          <w:sz w:val="24"/>
        </w:rPr>
        <w:t>сборки</w:t>
      </w:r>
      <w:r>
        <w:rPr>
          <w:spacing w:val="-5"/>
          <w:sz w:val="24"/>
        </w:rPr>
        <w:t xml:space="preserve"> </w:t>
      </w:r>
      <w:r>
        <w:rPr>
          <w:sz w:val="24"/>
        </w:rPr>
        <w:t>электрических</w:t>
      </w:r>
      <w:r>
        <w:rPr>
          <w:spacing w:val="-3"/>
          <w:sz w:val="24"/>
        </w:rPr>
        <w:t xml:space="preserve"> </w:t>
      </w:r>
      <w:r>
        <w:rPr>
          <w:spacing w:val="-4"/>
          <w:sz w:val="24"/>
        </w:rPr>
        <w:t>схем;</w:t>
      </w:r>
    </w:p>
    <w:p w:rsidR="00D05B71" w:rsidRDefault="00BE715A">
      <w:pPr>
        <w:pStyle w:val="a4"/>
        <w:numPr>
          <w:ilvl w:val="1"/>
          <w:numId w:val="70"/>
        </w:numPr>
        <w:tabs>
          <w:tab w:val="left" w:pos="1577"/>
        </w:tabs>
        <w:spacing w:line="293" w:lineRule="exact"/>
        <w:ind w:left="1577" w:hanging="767"/>
        <w:jc w:val="left"/>
        <w:rPr>
          <w:sz w:val="24"/>
        </w:rPr>
      </w:pPr>
      <w:r>
        <w:rPr>
          <w:sz w:val="24"/>
        </w:rPr>
        <w:t>получить</w:t>
      </w:r>
      <w:r>
        <w:rPr>
          <w:spacing w:val="-3"/>
          <w:sz w:val="24"/>
        </w:rPr>
        <w:t xml:space="preserve"> </w:t>
      </w:r>
      <w:r>
        <w:rPr>
          <w:sz w:val="24"/>
        </w:rPr>
        <w:t>возможность</w:t>
      </w:r>
      <w:r>
        <w:rPr>
          <w:spacing w:val="-5"/>
          <w:sz w:val="24"/>
        </w:rPr>
        <w:t xml:space="preserve"> </w:t>
      </w:r>
      <w:r>
        <w:rPr>
          <w:sz w:val="24"/>
        </w:rPr>
        <w:t>научиться</w:t>
      </w:r>
      <w:r>
        <w:rPr>
          <w:spacing w:val="-3"/>
          <w:sz w:val="24"/>
        </w:rPr>
        <w:t xml:space="preserve"> </w:t>
      </w:r>
      <w:r>
        <w:rPr>
          <w:sz w:val="24"/>
        </w:rPr>
        <w:t>выполнять</w:t>
      </w:r>
      <w:r>
        <w:rPr>
          <w:spacing w:val="-3"/>
          <w:sz w:val="24"/>
        </w:rPr>
        <w:t xml:space="preserve"> </w:t>
      </w:r>
      <w:r>
        <w:rPr>
          <w:sz w:val="24"/>
        </w:rPr>
        <w:t>сборку</w:t>
      </w:r>
      <w:r>
        <w:rPr>
          <w:spacing w:val="-11"/>
          <w:sz w:val="24"/>
        </w:rPr>
        <w:t xml:space="preserve"> </w:t>
      </w:r>
      <w:r>
        <w:rPr>
          <w:sz w:val="24"/>
        </w:rPr>
        <w:t>электрических</w:t>
      </w:r>
      <w:r>
        <w:rPr>
          <w:spacing w:val="-1"/>
          <w:sz w:val="24"/>
        </w:rPr>
        <w:t xml:space="preserve"> </w:t>
      </w:r>
      <w:r>
        <w:rPr>
          <w:spacing w:val="-2"/>
          <w:sz w:val="24"/>
        </w:rPr>
        <w:t>схем;</w:t>
      </w:r>
    </w:p>
    <w:p w:rsidR="00D05B71" w:rsidRDefault="00BE715A">
      <w:pPr>
        <w:pStyle w:val="a4"/>
        <w:numPr>
          <w:ilvl w:val="1"/>
          <w:numId w:val="70"/>
        </w:numPr>
        <w:tabs>
          <w:tab w:val="left" w:pos="1577"/>
        </w:tabs>
        <w:spacing w:before="2" w:line="237" w:lineRule="auto"/>
        <w:ind w:right="111" w:firstLine="707"/>
        <w:jc w:val="left"/>
        <w:rPr>
          <w:sz w:val="24"/>
        </w:rPr>
      </w:pPr>
      <w:r>
        <w:rPr>
          <w:sz w:val="24"/>
        </w:rPr>
        <w:t>определять</w:t>
      </w:r>
      <w:r>
        <w:rPr>
          <w:spacing w:val="80"/>
          <w:sz w:val="24"/>
        </w:rPr>
        <w:t xml:space="preserve"> </w:t>
      </w:r>
      <w:r>
        <w:rPr>
          <w:sz w:val="24"/>
        </w:rPr>
        <w:t>результат</w:t>
      </w:r>
      <w:r>
        <w:rPr>
          <w:spacing w:val="80"/>
          <w:sz w:val="24"/>
        </w:rPr>
        <w:t xml:space="preserve"> </w:t>
      </w:r>
      <w:r>
        <w:rPr>
          <w:sz w:val="24"/>
        </w:rPr>
        <w:t>работы</w:t>
      </w:r>
      <w:r>
        <w:rPr>
          <w:spacing w:val="80"/>
          <w:sz w:val="24"/>
        </w:rPr>
        <w:t xml:space="preserve"> </w:t>
      </w:r>
      <w:r>
        <w:rPr>
          <w:sz w:val="24"/>
        </w:rPr>
        <w:t>электрической</w:t>
      </w:r>
      <w:r>
        <w:rPr>
          <w:spacing w:val="80"/>
          <w:sz w:val="24"/>
        </w:rPr>
        <w:t xml:space="preserve"> </w:t>
      </w:r>
      <w:r>
        <w:rPr>
          <w:sz w:val="24"/>
        </w:rPr>
        <w:t>схемы</w:t>
      </w:r>
      <w:r>
        <w:rPr>
          <w:spacing w:val="80"/>
          <w:sz w:val="24"/>
        </w:rPr>
        <w:t xml:space="preserve"> </w:t>
      </w:r>
      <w:r>
        <w:rPr>
          <w:sz w:val="24"/>
        </w:rPr>
        <w:t>при</w:t>
      </w:r>
      <w:r>
        <w:rPr>
          <w:spacing w:val="80"/>
          <w:sz w:val="24"/>
        </w:rPr>
        <w:t xml:space="preserve"> </w:t>
      </w:r>
      <w:r>
        <w:rPr>
          <w:sz w:val="24"/>
        </w:rPr>
        <w:t>использовании различных элементов;</w:t>
      </w:r>
    </w:p>
    <w:p w:rsidR="00D05B71" w:rsidRDefault="00D05B71">
      <w:pPr>
        <w:spacing w:line="237" w:lineRule="auto"/>
        <w:rPr>
          <w:sz w:val="24"/>
        </w:rPr>
        <w:sectPr w:rsidR="00D05B71">
          <w:pgSz w:w="11910" w:h="16840"/>
          <w:pgMar w:top="1040" w:right="740" w:bottom="1200" w:left="1600" w:header="0" w:footer="971" w:gutter="0"/>
          <w:cols w:space="720"/>
        </w:sectPr>
      </w:pPr>
    </w:p>
    <w:p w:rsidR="00D05B71" w:rsidRDefault="00BE715A">
      <w:pPr>
        <w:pStyle w:val="a4"/>
        <w:numPr>
          <w:ilvl w:val="1"/>
          <w:numId w:val="70"/>
        </w:numPr>
        <w:tabs>
          <w:tab w:val="left" w:pos="1577"/>
        </w:tabs>
        <w:spacing w:before="88"/>
        <w:ind w:right="107" w:firstLine="707"/>
        <w:jc w:val="left"/>
        <w:rPr>
          <w:sz w:val="24"/>
        </w:rPr>
      </w:pPr>
      <w:r>
        <w:rPr>
          <w:sz w:val="24"/>
        </w:rPr>
        <w:lastRenderedPageBreak/>
        <w:t>понимать,</w:t>
      </w:r>
      <w:r>
        <w:rPr>
          <w:spacing w:val="80"/>
          <w:sz w:val="24"/>
        </w:rPr>
        <w:t xml:space="preserve"> </w:t>
      </w:r>
      <w:r>
        <w:rPr>
          <w:sz w:val="24"/>
        </w:rPr>
        <w:t>как</w:t>
      </w:r>
      <w:r>
        <w:rPr>
          <w:spacing w:val="80"/>
          <w:sz w:val="24"/>
        </w:rPr>
        <w:t xml:space="preserve"> </w:t>
      </w:r>
      <w:r>
        <w:rPr>
          <w:sz w:val="24"/>
        </w:rPr>
        <w:t>применяются</w:t>
      </w:r>
      <w:r>
        <w:rPr>
          <w:spacing w:val="80"/>
          <w:sz w:val="24"/>
        </w:rPr>
        <w:t xml:space="preserve"> </w:t>
      </w:r>
      <w:r>
        <w:rPr>
          <w:sz w:val="24"/>
        </w:rPr>
        <w:t>элементы</w:t>
      </w:r>
      <w:r>
        <w:rPr>
          <w:spacing w:val="80"/>
          <w:sz w:val="24"/>
        </w:rPr>
        <w:t xml:space="preserve"> </w:t>
      </w:r>
      <w:r>
        <w:rPr>
          <w:sz w:val="24"/>
        </w:rPr>
        <w:t>электрической</w:t>
      </w:r>
      <w:r>
        <w:rPr>
          <w:spacing w:val="80"/>
          <w:sz w:val="24"/>
        </w:rPr>
        <w:t xml:space="preserve"> </w:t>
      </w:r>
      <w:r>
        <w:rPr>
          <w:sz w:val="24"/>
        </w:rPr>
        <w:t>цепи</w:t>
      </w:r>
      <w:r>
        <w:rPr>
          <w:spacing w:val="80"/>
          <w:sz w:val="24"/>
        </w:rPr>
        <w:t xml:space="preserve"> </w:t>
      </w:r>
      <w:r>
        <w:rPr>
          <w:sz w:val="24"/>
        </w:rPr>
        <w:t>в</w:t>
      </w:r>
      <w:r>
        <w:rPr>
          <w:spacing w:val="80"/>
          <w:sz w:val="24"/>
        </w:rPr>
        <w:t xml:space="preserve"> </w:t>
      </w:r>
      <w:r>
        <w:rPr>
          <w:sz w:val="24"/>
        </w:rPr>
        <w:t xml:space="preserve">бытовых </w:t>
      </w:r>
      <w:r>
        <w:rPr>
          <w:spacing w:val="-2"/>
          <w:sz w:val="24"/>
        </w:rPr>
        <w:t>приборах;</w:t>
      </w:r>
    </w:p>
    <w:p w:rsidR="00D05B71" w:rsidRDefault="00BE715A">
      <w:pPr>
        <w:pStyle w:val="a4"/>
        <w:numPr>
          <w:ilvl w:val="1"/>
          <w:numId w:val="70"/>
        </w:numPr>
        <w:tabs>
          <w:tab w:val="left" w:pos="1577"/>
        </w:tabs>
        <w:spacing w:before="2" w:line="293" w:lineRule="exact"/>
        <w:ind w:left="1577" w:hanging="767"/>
        <w:jc w:val="left"/>
        <w:rPr>
          <w:sz w:val="24"/>
        </w:rPr>
      </w:pPr>
      <w:r>
        <w:rPr>
          <w:sz w:val="24"/>
        </w:rPr>
        <w:t>различать</w:t>
      </w:r>
      <w:r>
        <w:rPr>
          <w:spacing w:val="-6"/>
          <w:sz w:val="24"/>
        </w:rPr>
        <w:t xml:space="preserve"> </w:t>
      </w:r>
      <w:r>
        <w:rPr>
          <w:sz w:val="24"/>
        </w:rPr>
        <w:t>последовательное</w:t>
      </w:r>
      <w:r>
        <w:rPr>
          <w:spacing w:val="-5"/>
          <w:sz w:val="24"/>
        </w:rPr>
        <w:t xml:space="preserve"> </w:t>
      </w:r>
      <w:r>
        <w:rPr>
          <w:sz w:val="24"/>
        </w:rPr>
        <w:t>и</w:t>
      </w:r>
      <w:r>
        <w:rPr>
          <w:spacing w:val="-5"/>
          <w:sz w:val="24"/>
        </w:rPr>
        <w:t xml:space="preserve"> </w:t>
      </w:r>
      <w:r>
        <w:rPr>
          <w:sz w:val="24"/>
        </w:rPr>
        <w:t>параллельное</w:t>
      </w:r>
      <w:r>
        <w:rPr>
          <w:spacing w:val="-5"/>
          <w:sz w:val="24"/>
        </w:rPr>
        <w:t xml:space="preserve"> </w:t>
      </w:r>
      <w:r>
        <w:rPr>
          <w:sz w:val="24"/>
        </w:rPr>
        <w:t>соединения</w:t>
      </w:r>
      <w:r>
        <w:rPr>
          <w:spacing w:val="-4"/>
          <w:sz w:val="24"/>
        </w:rPr>
        <w:t xml:space="preserve"> </w:t>
      </w:r>
      <w:r>
        <w:rPr>
          <w:spacing w:val="-2"/>
          <w:sz w:val="24"/>
        </w:rPr>
        <w:t>резисторов;</w:t>
      </w:r>
    </w:p>
    <w:p w:rsidR="00D05B71" w:rsidRDefault="00BE715A">
      <w:pPr>
        <w:pStyle w:val="a4"/>
        <w:numPr>
          <w:ilvl w:val="1"/>
          <w:numId w:val="70"/>
        </w:numPr>
        <w:tabs>
          <w:tab w:val="left" w:pos="1577"/>
        </w:tabs>
        <w:spacing w:line="293" w:lineRule="exact"/>
        <w:ind w:left="1577" w:hanging="767"/>
        <w:jc w:val="left"/>
        <w:rPr>
          <w:sz w:val="24"/>
        </w:rPr>
      </w:pPr>
      <w:r>
        <w:rPr>
          <w:sz w:val="24"/>
        </w:rPr>
        <w:t>различать</w:t>
      </w:r>
      <w:r>
        <w:rPr>
          <w:spacing w:val="-8"/>
          <w:sz w:val="24"/>
        </w:rPr>
        <w:t xml:space="preserve"> </w:t>
      </w:r>
      <w:r>
        <w:rPr>
          <w:sz w:val="24"/>
        </w:rPr>
        <w:t>аналоговую</w:t>
      </w:r>
      <w:r>
        <w:rPr>
          <w:spacing w:val="-6"/>
          <w:sz w:val="24"/>
        </w:rPr>
        <w:t xml:space="preserve"> </w:t>
      </w:r>
      <w:r>
        <w:rPr>
          <w:sz w:val="24"/>
        </w:rPr>
        <w:t>и</w:t>
      </w:r>
      <w:r>
        <w:rPr>
          <w:spacing w:val="-6"/>
          <w:sz w:val="24"/>
        </w:rPr>
        <w:t xml:space="preserve"> </w:t>
      </w:r>
      <w:r>
        <w:rPr>
          <w:sz w:val="24"/>
        </w:rPr>
        <w:t>цифровую</w:t>
      </w:r>
      <w:r>
        <w:rPr>
          <w:spacing w:val="-5"/>
          <w:sz w:val="24"/>
        </w:rPr>
        <w:t xml:space="preserve"> </w:t>
      </w:r>
      <w:r>
        <w:rPr>
          <w:spacing w:val="-2"/>
          <w:sz w:val="24"/>
        </w:rPr>
        <w:t>схемотехнику;</w:t>
      </w:r>
    </w:p>
    <w:p w:rsidR="00D05B71" w:rsidRDefault="00BE715A">
      <w:pPr>
        <w:pStyle w:val="a4"/>
        <w:numPr>
          <w:ilvl w:val="1"/>
          <w:numId w:val="70"/>
        </w:numPr>
        <w:tabs>
          <w:tab w:val="left" w:pos="1577"/>
          <w:tab w:val="left" w:pos="3782"/>
          <w:tab w:val="left" w:pos="4997"/>
          <w:tab w:val="left" w:pos="6263"/>
          <w:tab w:val="left" w:pos="7810"/>
          <w:tab w:val="left" w:pos="8321"/>
        </w:tabs>
        <w:spacing w:before="1" w:line="237" w:lineRule="auto"/>
        <w:ind w:right="112" w:firstLine="707"/>
        <w:jc w:val="left"/>
        <w:rPr>
          <w:sz w:val="24"/>
        </w:rPr>
      </w:pPr>
      <w:r>
        <w:rPr>
          <w:spacing w:val="-2"/>
          <w:sz w:val="24"/>
        </w:rPr>
        <w:t>программировать</w:t>
      </w:r>
      <w:r>
        <w:rPr>
          <w:sz w:val="24"/>
        </w:rPr>
        <w:tab/>
      </w:r>
      <w:r>
        <w:rPr>
          <w:spacing w:val="-2"/>
          <w:sz w:val="24"/>
        </w:rPr>
        <w:t>простое</w:t>
      </w:r>
      <w:r>
        <w:rPr>
          <w:sz w:val="24"/>
        </w:rPr>
        <w:tab/>
      </w:r>
      <w:r>
        <w:rPr>
          <w:spacing w:val="-2"/>
          <w:sz w:val="24"/>
        </w:rPr>
        <w:t>«умное»</w:t>
      </w:r>
      <w:r>
        <w:rPr>
          <w:sz w:val="24"/>
        </w:rPr>
        <w:tab/>
      </w:r>
      <w:r>
        <w:rPr>
          <w:spacing w:val="-2"/>
          <w:sz w:val="24"/>
        </w:rPr>
        <w:t>устройство</w:t>
      </w:r>
      <w:r>
        <w:rPr>
          <w:sz w:val="24"/>
        </w:rPr>
        <w:tab/>
      </w:r>
      <w:r>
        <w:rPr>
          <w:spacing w:val="-10"/>
          <w:sz w:val="24"/>
        </w:rPr>
        <w:t>с</w:t>
      </w:r>
      <w:r>
        <w:rPr>
          <w:sz w:val="24"/>
        </w:rPr>
        <w:tab/>
      </w:r>
      <w:r>
        <w:rPr>
          <w:spacing w:val="-2"/>
          <w:sz w:val="24"/>
        </w:rPr>
        <w:t>заданными характеристиками;</w:t>
      </w:r>
    </w:p>
    <w:p w:rsidR="00D05B71" w:rsidRDefault="00BE715A">
      <w:pPr>
        <w:pStyle w:val="a4"/>
        <w:numPr>
          <w:ilvl w:val="1"/>
          <w:numId w:val="70"/>
        </w:numPr>
        <w:tabs>
          <w:tab w:val="left" w:pos="1577"/>
        </w:tabs>
        <w:spacing w:before="5" w:line="237" w:lineRule="auto"/>
        <w:ind w:right="112" w:firstLine="707"/>
        <w:jc w:val="left"/>
        <w:rPr>
          <w:sz w:val="24"/>
        </w:rPr>
      </w:pPr>
      <w:r>
        <w:rPr>
          <w:sz w:val="24"/>
        </w:rPr>
        <w:t>различать</w:t>
      </w:r>
      <w:r>
        <w:rPr>
          <w:spacing w:val="80"/>
          <w:sz w:val="24"/>
        </w:rPr>
        <w:t xml:space="preserve"> </w:t>
      </w:r>
      <w:r>
        <w:rPr>
          <w:sz w:val="24"/>
        </w:rPr>
        <w:t>особенности</w:t>
      </w:r>
      <w:r>
        <w:rPr>
          <w:spacing w:val="80"/>
          <w:sz w:val="24"/>
        </w:rPr>
        <w:t xml:space="preserve"> </w:t>
      </w:r>
      <w:r>
        <w:rPr>
          <w:sz w:val="24"/>
        </w:rPr>
        <w:t>современных</w:t>
      </w:r>
      <w:r>
        <w:rPr>
          <w:spacing w:val="80"/>
          <w:sz w:val="24"/>
        </w:rPr>
        <w:t xml:space="preserve"> </w:t>
      </w:r>
      <w:r>
        <w:rPr>
          <w:sz w:val="24"/>
        </w:rPr>
        <w:t>датчиков,</w:t>
      </w:r>
      <w:r>
        <w:rPr>
          <w:spacing w:val="80"/>
          <w:sz w:val="24"/>
        </w:rPr>
        <w:t xml:space="preserve"> </w:t>
      </w:r>
      <w:r>
        <w:rPr>
          <w:sz w:val="24"/>
        </w:rPr>
        <w:t>применять</w:t>
      </w:r>
      <w:r>
        <w:rPr>
          <w:spacing w:val="80"/>
          <w:sz w:val="24"/>
        </w:rPr>
        <w:t xml:space="preserve"> </w:t>
      </w:r>
      <w:r>
        <w:rPr>
          <w:sz w:val="24"/>
        </w:rPr>
        <w:t>в</w:t>
      </w:r>
      <w:r>
        <w:rPr>
          <w:spacing w:val="80"/>
          <w:sz w:val="24"/>
        </w:rPr>
        <w:t xml:space="preserve"> </w:t>
      </w:r>
      <w:r>
        <w:rPr>
          <w:sz w:val="24"/>
        </w:rPr>
        <w:t xml:space="preserve">реальных </w:t>
      </w:r>
      <w:r>
        <w:rPr>
          <w:spacing w:val="-2"/>
          <w:sz w:val="24"/>
        </w:rPr>
        <w:t>задачах;</w:t>
      </w:r>
    </w:p>
    <w:p w:rsidR="00D05B71" w:rsidRDefault="00BE715A">
      <w:pPr>
        <w:pStyle w:val="a4"/>
        <w:numPr>
          <w:ilvl w:val="1"/>
          <w:numId w:val="70"/>
        </w:numPr>
        <w:tabs>
          <w:tab w:val="left" w:pos="1577"/>
        </w:tabs>
        <w:spacing w:before="2" w:line="292" w:lineRule="exact"/>
        <w:ind w:left="1577" w:hanging="767"/>
        <w:jc w:val="left"/>
        <w:rPr>
          <w:sz w:val="24"/>
        </w:rPr>
      </w:pPr>
      <w:r>
        <w:rPr>
          <w:sz w:val="24"/>
        </w:rPr>
        <w:t>составлять</w:t>
      </w:r>
      <w:r>
        <w:rPr>
          <w:spacing w:val="-8"/>
          <w:sz w:val="24"/>
        </w:rPr>
        <w:t xml:space="preserve"> </w:t>
      </w:r>
      <w:r>
        <w:rPr>
          <w:sz w:val="24"/>
        </w:rPr>
        <w:t>несложные</w:t>
      </w:r>
      <w:r>
        <w:rPr>
          <w:spacing w:val="-5"/>
          <w:sz w:val="24"/>
        </w:rPr>
        <w:t xml:space="preserve"> </w:t>
      </w:r>
      <w:r>
        <w:rPr>
          <w:sz w:val="24"/>
        </w:rPr>
        <w:t>алгоритмы</w:t>
      </w:r>
      <w:r>
        <w:rPr>
          <w:spacing w:val="-4"/>
          <w:sz w:val="24"/>
        </w:rPr>
        <w:t xml:space="preserve"> </w:t>
      </w:r>
      <w:r>
        <w:rPr>
          <w:sz w:val="24"/>
        </w:rPr>
        <w:t>управления</w:t>
      </w:r>
      <w:r>
        <w:rPr>
          <w:spacing w:val="-5"/>
          <w:sz w:val="24"/>
        </w:rPr>
        <w:t xml:space="preserve"> </w:t>
      </w:r>
      <w:r>
        <w:rPr>
          <w:sz w:val="24"/>
        </w:rPr>
        <w:t>умного</w:t>
      </w:r>
      <w:r>
        <w:rPr>
          <w:spacing w:val="-5"/>
          <w:sz w:val="24"/>
        </w:rPr>
        <w:t xml:space="preserve"> </w:t>
      </w:r>
      <w:r>
        <w:rPr>
          <w:spacing w:val="-2"/>
          <w:sz w:val="24"/>
        </w:rPr>
        <w:t>дома.</w:t>
      </w:r>
    </w:p>
    <w:p w:rsidR="00D05B71" w:rsidRDefault="00BE715A">
      <w:pPr>
        <w:spacing w:line="274" w:lineRule="exact"/>
        <w:ind w:left="810"/>
        <w:rPr>
          <w:i/>
          <w:sz w:val="24"/>
        </w:rPr>
      </w:pPr>
      <w:r>
        <w:rPr>
          <w:i/>
          <w:sz w:val="24"/>
        </w:rPr>
        <w:t>Модуль</w:t>
      </w:r>
      <w:r>
        <w:rPr>
          <w:i/>
          <w:spacing w:val="-2"/>
          <w:sz w:val="24"/>
        </w:rPr>
        <w:t xml:space="preserve"> «Животноводство»</w:t>
      </w:r>
    </w:p>
    <w:p w:rsidR="00D05B71" w:rsidRDefault="00BE715A">
      <w:pPr>
        <w:pStyle w:val="2"/>
        <w:spacing w:line="275" w:lineRule="exact"/>
        <w:ind w:left="810"/>
      </w:pPr>
      <w:r>
        <w:t>7-8</w:t>
      </w:r>
      <w:r>
        <w:rPr>
          <w:spacing w:val="-1"/>
        </w:rPr>
        <w:t xml:space="preserve"> </w:t>
      </w:r>
      <w:r>
        <w:rPr>
          <w:spacing w:val="-2"/>
        </w:rPr>
        <w:t>КЛАССЫ:</w:t>
      </w:r>
    </w:p>
    <w:p w:rsidR="00D05B71" w:rsidRDefault="00BE715A">
      <w:pPr>
        <w:pStyle w:val="a4"/>
        <w:numPr>
          <w:ilvl w:val="1"/>
          <w:numId w:val="70"/>
        </w:numPr>
        <w:tabs>
          <w:tab w:val="left" w:pos="1577"/>
        </w:tabs>
        <w:spacing w:line="293"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1"/>
          <w:numId w:val="70"/>
        </w:numPr>
        <w:tabs>
          <w:tab w:val="left" w:pos="1577"/>
          <w:tab w:val="left" w:pos="3511"/>
          <w:tab w:val="left" w:pos="4617"/>
          <w:tab w:val="left" w:pos="5514"/>
          <w:tab w:val="left" w:pos="5934"/>
          <w:tab w:val="left" w:pos="7601"/>
          <w:tab w:val="left" w:pos="8014"/>
        </w:tabs>
        <w:spacing w:before="3" w:line="237" w:lineRule="auto"/>
        <w:ind w:right="104"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1"/>
          <w:numId w:val="70"/>
        </w:numPr>
        <w:tabs>
          <w:tab w:val="left" w:pos="1577"/>
        </w:tabs>
        <w:spacing w:before="2" w:line="294" w:lineRule="exact"/>
        <w:ind w:left="1577" w:hanging="767"/>
        <w:jc w:val="left"/>
        <w:rPr>
          <w:sz w:val="24"/>
        </w:rPr>
      </w:pPr>
      <w:r>
        <w:rPr>
          <w:sz w:val="24"/>
        </w:rPr>
        <w:t>характеризовать</w:t>
      </w:r>
      <w:r>
        <w:rPr>
          <w:spacing w:val="-7"/>
          <w:sz w:val="24"/>
        </w:rPr>
        <w:t xml:space="preserve"> </w:t>
      </w:r>
      <w:r>
        <w:rPr>
          <w:sz w:val="24"/>
        </w:rPr>
        <w:t>основные</w:t>
      </w:r>
      <w:r>
        <w:rPr>
          <w:spacing w:val="-6"/>
          <w:sz w:val="24"/>
        </w:rPr>
        <w:t xml:space="preserve"> </w:t>
      </w:r>
      <w:r>
        <w:rPr>
          <w:sz w:val="24"/>
        </w:rPr>
        <w:t>направления</w:t>
      </w:r>
      <w:r>
        <w:rPr>
          <w:spacing w:val="-5"/>
          <w:sz w:val="24"/>
        </w:rPr>
        <w:t xml:space="preserve"> </w:t>
      </w:r>
      <w:r>
        <w:rPr>
          <w:spacing w:val="-2"/>
          <w:sz w:val="24"/>
        </w:rPr>
        <w:t>животноводства;</w:t>
      </w:r>
    </w:p>
    <w:p w:rsidR="00D05B71" w:rsidRDefault="00BE715A">
      <w:pPr>
        <w:pStyle w:val="a4"/>
        <w:numPr>
          <w:ilvl w:val="1"/>
          <w:numId w:val="70"/>
        </w:numPr>
        <w:tabs>
          <w:tab w:val="left" w:pos="1577"/>
          <w:tab w:val="left" w:pos="3503"/>
          <w:tab w:val="left" w:pos="5041"/>
          <w:tab w:val="left" w:pos="6283"/>
          <w:tab w:val="left" w:pos="7125"/>
        </w:tabs>
        <w:spacing w:before="3" w:line="237" w:lineRule="auto"/>
        <w:ind w:right="111" w:firstLine="707"/>
        <w:jc w:val="left"/>
        <w:rPr>
          <w:sz w:val="24"/>
        </w:rPr>
      </w:pPr>
      <w:r>
        <w:rPr>
          <w:spacing w:val="-2"/>
          <w:sz w:val="24"/>
        </w:rPr>
        <w:t>характеризовать</w:t>
      </w:r>
      <w:r>
        <w:rPr>
          <w:sz w:val="24"/>
        </w:rPr>
        <w:tab/>
      </w:r>
      <w:r>
        <w:rPr>
          <w:spacing w:val="-2"/>
          <w:sz w:val="24"/>
        </w:rPr>
        <w:t>особенности</w:t>
      </w:r>
      <w:r>
        <w:rPr>
          <w:sz w:val="24"/>
        </w:rPr>
        <w:tab/>
      </w:r>
      <w:r>
        <w:rPr>
          <w:spacing w:val="-2"/>
          <w:sz w:val="24"/>
        </w:rPr>
        <w:t>основных</w:t>
      </w:r>
      <w:r>
        <w:rPr>
          <w:sz w:val="24"/>
        </w:rPr>
        <w:tab/>
      </w:r>
      <w:r>
        <w:rPr>
          <w:spacing w:val="-2"/>
          <w:sz w:val="24"/>
        </w:rPr>
        <w:t>видов</w:t>
      </w:r>
      <w:r>
        <w:rPr>
          <w:sz w:val="24"/>
        </w:rPr>
        <w:tab/>
      </w:r>
      <w:r>
        <w:rPr>
          <w:spacing w:val="-2"/>
          <w:sz w:val="24"/>
        </w:rPr>
        <w:t xml:space="preserve">сельскохозяйственных </w:t>
      </w:r>
      <w:r>
        <w:rPr>
          <w:sz w:val="24"/>
        </w:rPr>
        <w:t>животных своего региона;</w:t>
      </w:r>
    </w:p>
    <w:p w:rsidR="00D05B71" w:rsidRDefault="00BE715A">
      <w:pPr>
        <w:pStyle w:val="a4"/>
        <w:numPr>
          <w:ilvl w:val="1"/>
          <w:numId w:val="70"/>
        </w:numPr>
        <w:tabs>
          <w:tab w:val="left" w:pos="1577"/>
          <w:tab w:val="left" w:pos="2971"/>
          <w:tab w:val="left" w:pos="4069"/>
          <w:tab w:val="left" w:pos="6136"/>
          <w:tab w:val="left" w:pos="6944"/>
          <w:tab w:val="left" w:pos="8339"/>
        </w:tabs>
        <w:spacing w:before="4" w:line="237" w:lineRule="auto"/>
        <w:ind w:right="115" w:firstLine="707"/>
        <w:jc w:val="left"/>
        <w:rPr>
          <w:sz w:val="24"/>
        </w:rPr>
      </w:pPr>
      <w:r>
        <w:rPr>
          <w:spacing w:val="-2"/>
          <w:sz w:val="24"/>
        </w:rPr>
        <w:t>описывать</w:t>
      </w:r>
      <w:r>
        <w:rPr>
          <w:sz w:val="24"/>
        </w:rPr>
        <w:tab/>
      </w:r>
      <w:r>
        <w:rPr>
          <w:spacing w:val="-2"/>
          <w:sz w:val="24"/>
        </w:rPr>
        <w:t>полный</w:t>
      </w:r>
      <w:r>
        <w:rPr>
          <w:sz w:val="24"/>
        </w:rPr>
        <w:tab/>
      </w:r>
      <w:r>
        <w:rPr>
          <w:spacing w:val="-2"/>
          <w:sz w:val="24"/>
        </w:rPr>
        <w:t>технологический</w:t>
      </w:r>
      <w:r>
        <w:rPr>
          <w:sz w:val="24"/>
        </w:rPr>
        <w:tab/>
      </w:r>
      <w:r>
        <w:rPr>
          <w:spacing w:val="-4"/>
          <w:sz w:val="24"/>
        </w:rPr>
        <w:t>цикл</w:t>
      </w:r>
      <w:r>
        <w:rPr>
          <w:sz w:val="24"/>
        </w:rPr>
        <w:tab/>
      </w:r>
      <w:r>
        <w:rPr>
          <w:spacing w:val="-2"/>
          <w:sz w:val="24"/>
        </w:rPr>
        <w:t>получения</w:t>
      </w:r>
      <w:r>
        <w:rPr>
          <w:sz w:val="24"/>
        </w:rPr>
        <w:tab/>
      </w:r>
      <w:r>
        <w:rPr>
          <w:spacing w:val="-2"/>
          <w:sz w:val="24"/>
        </w:rPr>
        <w:t xml:space="preserve">продукции </w:t>
      </w:r>
      <w:r>
        <w:rPr>
          <w:sz w:val="24"/>
        </w:rPr>
        <w:t>животноводства своего региона;</w:t>
      </w:r>
    </w:p>
    <w:p w:rsidR="00D05B71" w:rsidRDefault="00BE715A">
      <w:pPr>
        <w:pStyle w:val="a4"/>
        <w:numPr>
          <w:ilvl w:val="1"/>
          <w:numId w:val="70"/>
        </w:numPr>
        <w:tabs>
          <w:tab w:val="left" w:pos="1577"/>
        </w:tabs>
        <w:spacing w:before="5" w:line="237" w:lineRule="auto"/>
        <w:ind w:right="110" w:firstLine="707"/>
        <w:jc w:val="left"/>
        <w:rPr>
          <w:sz w:val="24"/>
        </w:rPr>
      </w:pPr>
      <w:r>
        <w:rPr>
          <w:sz w:val="24"/>
        </w:rPr>
        <w:t xml:space="preserve">называть виды сельскохозяйственных животных, характерных для данного </w:t>
      </w:r>
      <w:r>
        <w:rPr>
          <w:spacing w:val="-2"/>
          <w:sz w:val="24"/>
        </w:rPr>
        <w:t>региона;</w:t>
      </w:r>
    </w:p>
    <w:p w:rsidR="00D05B71" w:rsidRDefault="00BE715A">
      <w:pPr>
        <w:pStyle w:val="a4"/>
        <w:numPr>
          <w:ilvl w:val="1"/>
          <w:numId w:val="70"/>
        </w:numPr>
        <w:tabs>
          <w:tab w:val="left" w:pos="1577"/>
        </w:tabs>
        <w:spacing w:before="2"/>
        <w:ind w:left="1577" w:hanging="767"/>
        <w:jc w:val="left"/>
        <w:rPr>
          <w:sz w:val="24"/>
        </w:rPr>
      </w:pPr>
      <w:r>
        <w:rPr>
          <w:sz w:val="24"/>
        </w:rPr>
        <w:t>оценивать</w:t>
      </w:r>
      <w:r>
        <w:rPr>
          <w:spacing w:val="-3"/>
          <w:sz w:val="24"/>
        </w:rPr>
        <w:t xml:space="preserve"> </w:t>
      </w:r>
      <w:r>
        <w:rPr>
          <w:sz w:val="24"/>
        </w:rPr>
        <w:t>условия</w:t>
      </w:r>
      <w:r>
        <w:rPr>
          <w:spacing w:val="-5"/>
          <w:sz w:val="24"/>
        </w:rPr>
        <w:t xml:space="preserve"> </w:t>
      </w:r>
      <w:r>
        <w:rPr>
          <w:sz w:val="24"/>
        </w:rPr>
        <w:t>содержания</w:t>
      </w:r>
      <w:r>
        <w:rPr>
          <w:spacing w:val="-5"/>
          <w:sz w:val="24"/>
        </w:rPr>
        <w:t xml:space="preserve"> </w:t>
      </w:r>
      <w:r>
        <w:rPr>
          <w:sz w:val="24"/>
        </w:rPr>
        <w:t>животных</w:t>
      </w:r>
      <w:r>
        <w:rPr>
          <w:spacing w:val="-3"/>
          <w:sz w:val="24"/>
        </w:rPr>
        <w:t xml:space="preserve"> </w:t>
      </w:r>
      <w:r>
        <w:rPr>
          <w:sz w:val="24"/>
        </w:rPr>
        <w:t>в</w:t>
      </w:r>
      <w:r>
        <w:rPr>
          <w:spacing w:val="-6"/>
          <w:sz w:val="24"/>
        </w:rPr>
        <w:t xml:space="preserve"> </w:t>
      </w:r>
      <w:r>
        <w:rPr>
          <w:sz w:val="24"/>
        </w:rPr>
        <w:t>различных</w:t>
      </w:r>
      <w:r>
        <w:rPr>
          <w:spacing w:val="-1"/>
          <w:sz w:val="24"/>
        </w:rPr>
        <w:t xml:space="preserve"> </w:t>
      </w:r>
      <w:r>
        <w:rPr>
          <w:spacing w:val="-2"/>
          <w:sz w:val="24"/>
        </w:rPr>
        <w:t>условиях;</w:t>
      </w:r>
    </w:p>
    <w:p w:rsidR="00D05B71" w:rsidRDefault="00BE715A">
      <w:pPr>
        <w:pStyle w:val="a4"/>
        <w:numPr>
          <w:ilvl w:val="1"/>
          <w:numId w:val="70"/>
        </w:numPr>
        <w:tabs>
          <w:tab w:val="left" w:pos="1577"/>
        </w:tabs>
        <w:spacing w:before="3" w:line="237" w:lineRule="auto"/>
        <w:ind w:right="109" w:firstLine="707"/>
        <w:jc w:val="left"/>
        <w:rPr>
          <w:sz w:val="24"/>
        </w:rPr>
      </w:pPr>
      <w:r>
        <w:rPr>
          <w:sz w:val="24"/>
        </w:rPr>
        <w:t>владеть</w:t>
      </w:r>
      <w:r>
        <w:rPr>
          <w:spacing w:val="39"/>
          <w:sz w:val="24"/>
        </w:rPr>
        <w:t xml:space="preserve"> </w:t>
      </w:r>
      <w:r>
        <w:rPr>
          <w:sz w:val="24"/>
        </w:rPr>
        <w:t>навыками</w:t>
      </w:r>
      <w:r>
        <w:rPr>
          <w:spacing w:val="38"/>
          <w:sz w:val="24"/>
        </w:rPr>
        <w:t xml:space="preserve"> </w:t>
      </w:r>
      <w:r>
        <w:rPr>
          <w:sz w:val="24"/>
        </w:rPr>
        <w:t>оказания</w:t>
      </w:r>
      <w:r>
        <w:rPr>
          <w:spacing w:val="35"/>
          <w:sz w:val="24"/>
        </w:rPr>
        <w:t xml:space="preserve"> </w:t>
      </w:r>
      <w:r>
        <w:rPr>
          <w:sz w:val="24"/>
        </w:rPr>
        <w:t>первой</w:t>
      </w:r>
      <w:r>
        <w:rPr>
          <w:spacing w:val="36"/>
          <w:sz w:val="24"/>
        </w:rPr>
        <w:t xml:space="preserve"> </w:t>
      </w:r>
      <w:r>
        <w:rPr>
          <w:sz w:val="24"/>
        </w:rPr>
        <w:t>помощи</w:t>
      </w:r>
      <w:r>
        <w:rPr>
          <w:spacing w:val="36"/>
          <w:sz w:val="24"/>
        </w:rPr>
        <w:t xml:space="preserve"> </w:t>
      </w:r>
      <w:r>
        <w:rPr>
          <w:sz w:val="24"/>
        </w:rPr>
        <w:t>заболевшим</w:t>
      </w:r>
      <w:r>
        <w:rPr>
          <w:spacing w:val="37"/>
          <w:sz w:val="24"/>
        </w:rPr>
        <w:t xml:space="preserve"> </w:t>
      </w:r>
      <w:r>
        <w:rPr>
          <w:sz w:val="24"/>
        </w:rPr>
        <w:t>или</w:t>
      </w:r>
      <w:r>
        <w:rPr>
          <w:spacing w:val="36"/>
          <w:sz w:val="24"/>
        </w:rPr>
        <w:t xml:space="preserve"> </w:t>
      </w:r>
      <w:r>
        <w:rPr>
          <w:sz w:val="24"/>
        </w:rPr>
        <w:t xml:space="preserve">пораненным </w:t>
      </w:r>
      <w:r>
        <w:rPr>
          <w:spacing w:val="-2"/>
          <w:sz w:val="24"/>
        </w:rPr>
        <w:t>животным;</w:t>
      </w:r>
    </w:p>
    <w:p w:rsidR="00D05B71" w:rsidRDefault="00BE715A">
      <w:pPr>
        <w:pStyle w:val="a4"/>
        <w:numPr>
          <w:ilvl w:val="1"/>
          <w:numId w:val="70"/>
        </w:numPr>
        <w:tabs>
          <w:tab w:val="left" w:pos="1577"/>
          <w:tab w:val="left" w:pos="3631"/>
          <w:tab w:val="left" w:pos="4866"/>
          <w:tab w:val="left" w:pos="6519"/>
          <w:tab w:val="left" w:pos="7020"/>
          <w:tab w:val="left" w:pos="8346"/>
        </w:tabs>
        <w:spacing w:before="5" w:line="237" w:lineRule="auto"/>
        <w:ind w:right="108" w:firstLine="707"/>
        <w:jc w:val="left"/>
        <w:rPr>
          <w:sz w:val="24"/>
        </w:rPr>
      </w:pPr>
      <w:r>
        <w:rPr>
          <w:spacing w:val="-2"/>
          <w:sz w:val="24"/>
        </w:rPr>
        <w:t>характеризовать</w:t>
      </w:r>
      <w:r>
        <w:rPr>
          <w:sz w:val="24"/>
        </w:rPr>
        <w:tab/>
      </w:r>
      <w:r>
        <w:rPr>
          <w:spacing w:val="-2"/>
          <w:sz w:val="24"/>
        </w:rPr>
        <w:t>способы</w:t>
      </w:r>
      <w:r>
        <w:rPr>
          <w:sz w:val="24"/>
        </w:rPr>
        <w:tab/>
      </w:r>
      <w:r>
        <w:rPr>
          <w:spacing w:val="-2"/>
          <w:sz w:val="24"/>
        </w:rPr>
        <w:t>переработки</w:t>
      </w:r>
      <w:r>
        <w:rPr>
          <w:sz w:val="24"/>
        </w:rPr>
        <w:tab/>
      </w:r>
      <w:r>
        <w:rPr>
          <w:spacing w:val="-10"/>
          <w:sz w:val="24"/>
        </w:rPr>
        <w:t>и</w:t>
      </w:r>
      <w:r>
        <w:rPr>
          <w:sz w:val="24"/>
        </w:rPr>
        <w:tab/>
      </w:r>
      <w:r>
        <w:rPr>
          <w:spacing w:val="-2"/>
          <w:sz w:val="24"/>
        </w:rPr>
        <w:t>хранения</w:t>
      </w:r>
      <w:r>
        <w:rPr>
          <w:sz w:val="24"/>
        </w:rPr>
        <w:tab/>
      </w:r>
      <w:r>
        <w:rPr>
          <w:spacing w:val="-2"/>
          <w:sz w:val="24"/>
        </w:rPr>
        <w:t>продукции животноводства;</w:t>
      </w:r>
    </w:p>
    <w:p w:rsidR="00D05B71" w:rsidRDefault="00BE715A">
      <w:pPr>
        <w:pStyle w:val="a4"/>
        <w:numPr>
          <w:ilvl w:val="1"/>
          <w:numId w:val="70"/>
        </w:numPr>
        <w:tabs>
          <w:tab w:val="left" w:pos="1577"/>
        </w:tabs>
        <w:spacing w:before="2" w:line="293" w:lineRule="exact"/>
        <w:ind w:left="1577" w:hanging="767"/>
        <w:jc w:val="left"/>
        <w:rPr>
          <w:sz w:val="24"/>
        </w:rPr>
      </w:pPr>
      <w:r>
        <w:rPr>
          <w:sz w:val="24"/>
        </w:rPr>
        <w:t>характеризовать</w:t>
      </w:r>
      <w:r>
        <w:rPr>
          <w:spacing w:val="-10"/>
          <w:sz w:val="24"/>
        </w:rPr>
        <w:t xml:space="preserve"> </w:t>
      </w:r>
      <w:r>
        <w:rPr>
          <w:sz w:val="24"/>
        </w:rPr>
        <w:t>пути</w:t>
      </w:r>
      <w:r>
        <w:rPr>
          <w:spacing w:val="-7"/>
          <w:sz w:val="24"/>
        </w:rPr>
        <w:t xml:space="preserve"> </w:t>
      </w:r>
      <w:r>
        <w:rPr>
          <w:sz w:val="24"/>
        </w:rPr>
        <w:t>цифровизации</w:t>
      </w:r>
      <w:r>
        <w:rPr>
          <w:spacing w:val="-8"/>
          <w:sz w:val="24"/>
        </w:rPr>
        <w:t xml:space="preserve"> </w:t>
      </w:r>
      <w:r>
        <w:rPr>
          <w:sz w:val="24"/>
        </w:rPr>
        <w:t>животноводческого</w:t>
      </w:r>
      <w:r>
        <w:rPr>
          <w:spacing w:val="-8"/>
          <w:sz w:val="24"/>
        </w:rPr>
        <w:t xml:space="preserve"> </w:t>
      </w:r>
      <w:r>
        <w:rPr>
          <w:spacing w:val="-2"/>
          <w:sz w:val="24"/>
        </w:rPr>
        <w:t>производства;</w:t>
      </w:r>
    </w:p>
    <w:p w:rsidR="00D05B71" w:rsidRDefault="00BE715A">
      <w:pPr>
        <w:pStyle w:val="a4"/>
        <w:numPr>
          <w:ilvl w:val="1"/>
          <w:numId w:val="70"/>
        </w:numPr>
        <w:tabs>
          <w:tab w:val="left" w:pos="1577"/>
          <w:tab w:val="left" w:pos="2841"/>
          <w:tab w:val="left" w:pos="4491"/>
          <w:tab w:val="left" w:pos="5462"/>
          <w:tab w:val="left" w:pos="7067"/>
        </w:tabs>
        <w:spacing w:before="2" w:line="237" w:lineRule="auto"/>
        <w:ind w:right="110" w:firstLine="707"/>
        <w:jc w:val="left"/>
        <w:rPr>
          <w:sz w:val="24"/>
        </w:rPr>
      </w:pPr>
      <w:r>
        <w:rPr>
          <w:spacing w:val="-2"/>
          <w:sz w:val="24"/>
        </w:rPr>
        <w:t>получить</w:t>
      </w:r>
      <w:r>
        <w:rPr>
          <w:sz w:val="24"/>
        </w:rPr>
        <w:tab/>
      </w:r>
      <w:r>
        <w:rPr>
          <w:spacing w:val="-2"/>
          <w:sz w:val="24"/>
        </w:rPr>
        <w:t>возможность</w:t>
      </w:r>
      <w:r>
        <w:rPr>
          <w:sz w:val="24"/>
        </w:rPr>
        <w:tab/>
      </w:r>
      <w:r>
        <w:rPr>
          <w:spacing w:val="-2"/>
          <w:sz w:val="24"/>
        </w:rPr>
        <w:t>узнать</w:t>
      </w:r>
      <w:r>
        <w:rPr>
          <w:sz w:val="24"/>
        </w:rPr>
        <w:tab/>
      </w:r>
      <w:r>
        <w:rPr>
          <w:spacing w:val="-2"/>
          <w:sz w:val="24"/>
        </w:rPr>
        <w:t>особенности</w:t>
      </w:r>
      <w:r>
        <w:rPr>
          <w:sz w:val="24"/>
        </w:rPr>
        <w:tab/>
      </w:r>
      <w:r>
        <w:rPr>
          <w:spacing w:val="-2"/>
          <w:sz w:val="24"/>
        </w:rPr>
        <w:t>сельскохозяйственного производства;</w:t>
      </w:r>
    </w:p>
    <w:p w:rsidR="00D05B71" w:rsidRDefault="00BE715A">
      <w:pPr>
        <w:pStyle w:val="a4"/>
        <w:numPr>
          <w:ilvl w:val="1"/>
          <w:numId w:val="70"/>
        </w:numPr>
        <w:tabs>
          <w:tab w:val="left" w:pos="1577"/>
          <w:tab w:val="left" w:pos="3477"/>
          <w:tab w:val="left" w:pos="4096"/>
          <w:tab w:val="left" w:pos="5477"/>
          <w:tab w:val="left" w:pos="6767"/>
          <w:tab w:val="left" w:pos="7094"/>
          <w:tab w:val="left" w:pos="9205"/>
        </w:tabs>
        <w:spacing w:before="5" w:line="237" w:lineRule="auto"/>
        <w:ind w:right="111" w:firstLine="707"/>
        <w:jc w:val="left"/>
        <w:rPr>
          <w:sz w:val="24"/>
        </w:rPr>
      </w:pPr>
      <w:r>
        <w:rPr>
          <w:spacing w:val="-2"/>
          <w:sz w:val="24"/>
        </w:rPr>
        <w:t>характеризовать</w:t>
      </w:r>
      <w:r>
        <w:rPr>
          <w:sz w:val="24"/>
        </w:rPr>
        <w:tab/>
      </w:r>
      <w:r>
        <w:rPr>
          <w:spacing w:val="-4"/>
          <w:sz w:val="24"/>
        </w:rPr>
        <w:t>мир</w:t>
      </w:r>
      <w:r>
        <w:rPr>
          <w:sz w:val="24"/>
        </w:rPr>
        <w:tab/>
      </w:r>
      <w:r>
        <w:rPr>
          <w:spacing w:val="-2"/>
          <w:sz w:val="24"/>
        </w:rPr>
        <w:t>профессий,</w:t>
      </w:r>
      <w:r>
        <w:rPr>
          <w:sz w:val="24"/>
        </w:rPr>
        <w:tab/>
      </w:r>
      <w:r>
        <w:rPr>
          <w:spacing w:val="-2"/>
          <w:sz w:val="24"/>
        </w:rPr>
        <w:t>связанных</w:t>
      </w:r>
      <w:r>
        <w:rPr>
          <w:sz w:val="24"/>
        </w:rPr>
        <w:tab/>
      </w:r>
      <w:r>
        <w:rPr>
          <w:spacing w:val="-10"/>
          <w:sz w:val="24"/>
        </w:rPr>
        <w:t>с</w:t>
      </w:r>
      <w:r>
        <w:rPr>
          <w:sz w:val="24"/>
        </w:rPr>
        <w:tab/>
      </w:r>
      <w:r>
        <w:rPr>
          <w:spacing w:val="-2"/>
          <w:sz w:val="24"/>
        </w:rPr>
        <w:t>животноводством,</w:t>
      </w:r>
      <w:r>
        <w:rPr>
          <w:sz w:val="24"/>
        </w:rPr>
        <w:tab/>
      </w:r>
      <w:r>
        <w:rPr>
          <w:spacing w:val="-6"/>
          <w:sz w:val="24"/>
        </w:rPr>
        <w:t xml:space="preserve">их </w:t>
      </w:r>
      <w:r>
        <w:rPr>
          <w:sz w:val="24"/>
        </w:rPr>
        <w:t>востребованность на рынке труда.</w:t>
      </w:r>
    </w:p>
    <w:p w:rsidR="00D05B71" w:rsidRDefault="00BE715A">
      <w:pPr>
        <w:ind w:left="810"/>
        <w:rPr>
          <w:i/>
          <w:sz w:val="24"/>
        </w:rPr>
      </w:pPr>
      <w:r>
        <w:rPr>
          <w:i/>
          <w:sz w:val="24"/>
        </w:rPr>
        <w:t>Модуль</w:t>
      </w:r>
      <w:r>
        <w:rPr>
          <w:i/>
          <w:spacing w:val="-2"/>
          <w:sz w:val="24"/>
        </w:rPr>
        <w:t xml:space="preserve"> «Растениеводство»</w:t>
      </w:r>
    </w:p>
    <w:p w:rsidR="00D05B71" w:rsidRDefault="00BE715A">
      <w:pPr>
        <w:pStyle w:val="2"/>
        <w:spacing w:line="275" w:lineRule="exact"/>
        <w:ind w:left="810"/>
      </w:pPr>
      <w:r>
        <w:t>7-8</w:t>
      </w:r>
      <w:r>
        <w:rPr>
          <w:spacing w:val="-1"/>
        </w:rPr>
        <w:t xml:space="preserve"> </w:t>
      </w:r>
      <w:r>
        <w:rPr>
          <w:spacing w:val="-2"/>
        </w:rPr>
        <w:t>КЛАССЫ:</w:t>
      </w:r>
    </w:p>
    <w:p w:rsidR="00D05B71" w:rsidRDefault="00BE715A">
      <w:pPr>
        <w:pStyle w:val="a4"/>
        <w:numPr>
          <w:ilvl w:val="1"/>
          <w:numId w:val="70"/>
        </w:numPr>
        <w:tabs>
          <w:tab w:val="left" w:pos="1577"/>
        </w:tabs>
        <w:spacing w:line="293" w:lineRule="exact"/>
        <w:ind w:left="1577" w:hanging="767"/>
        <w:jc w:val="left"/>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p w:rsidR="00D05B71" w:rsidRDefault="00BE715A">
      <w:pPr>
        <w:pStyle w:val="a4"/>
        <w:numPr>
          <w:ilvl w:val="1"/>
          <w:numId w:val="70"/>
        </w:numPr>
        <w:tabs>
          <w:tab w:val="left" w:pos="1577"/>
          <w:tab w:val="left" w:pos="3511"/>
          <w:tab w:val="left" w:pos="4617"/>
          <w:tab w:val="left" w:pos="5514"/>
          <w:tab w:val="left" w:pos="5934"/>
          <w:tab w:val="left" w:pos="7601"/>
          <w:tab w:val="left" w:pos="8014"/>
        </w:tabs>
        <w:spacing w:before="3" w:line="237" w:lineRule="auto"/>
        <w:ind w:right="109" w:firstLine="707"/>
        <w:jc w:val="left"/>
        <w:rPr>
          <w:sz w:val="24"/>
        </w:rPr>
      </w:pPr>
      <w:r>
        <w:rPr>
          <w:spacing w:val="-2"/>
          <w:sz w:val="24"/>
        </w:rPr>
        <w:t>организовывать</w:t>
      </w:r>
      <w:r>
        <w:rPr>
          <w:sz w:val="24"/>
        </w:rPr>
        <w:tab/>
      </w:r>
      <w:r>
        <w:rPr>
          <w:spacing w:val="-2"/>
          <w:sz w:val="24"/>
        </w:rPr>
        <w:t>рабочее</w:t>
      </w:r>
      <w:r>
        <w:rPr>
          <w:sz w:val="24"/>
        </w:rPr>
        <w:tab/>
      </w:r>
      <w:r>
        <w:rPr>
          <w:spacing w:val="-4"/>
          <w:sz w:val="24"/>
        </w:rPr>
        <w:t>место</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требованиями безопасности;</w:t>
      </w:r>
    </w:p>
    <w:p w:rsidR="00D05B71" w:rsidRDefault="00BE715A">
      <w:pPr>
        <w:pStyle w:val="a4"/>
        <w:numPr>
          <w:ilvl w:val="1"/>
          <w:numId w:val="70"/>
        </w:numPr>
        <w:tabs>
          <w:tab w:val="left" w:pos="1577"/>
        </w:tabs>
        <w:spacing w:before="2" w:line="293" w:lineRule="exact"/>
        <w:ind w:left="1577" w:hanging="767"/>
        <w:jc w:val="left"/>
        <w:rPr>
          <w:sz w:val="24"/>
        </w:rPr>
      </w:pPr>
      <w:r>
        <w:rPr>
          <w:sz w:val="24"/>
        </w:rPr>
        <w:t>характеризовать</w:t>
      </w:r>
      <w:r>
        <w:rPr>
          <w:spacing w:val="-7"/>
          <w:sz w:val="24"/>
        </w:rPr>
        <w:t xml:space="preserve"> </w:t>
      </w:r>
      <w:r>
        <w:rPr>
          <w:sz w:val="24"/>
        </w:rPr>
        <w:t>основные</w:t>
      </w:r>
      <w:r>
        <w:rPr>
          <w:spacing w:val="-6"/>
          <w:sz w:val="24"/>
        </w:rPr>
        <w:t xml:space="preserve"> </w:t>
      </w:r>
      <w:r>
        <w:rPr>
          <w:sz w:val="24"/>
        </w:rPr>
        <w:t>направления</w:t>
      </w:r>
      <w:r>
        <w:rPr>
          <w:spacing w:val="-5"/>
          <w:sz w:val="24"/>
        </w:rPr>
        <w:t xml:space="preserve"> </w:t>
      </w:r>
      <w:r>
        <w:rPr>
          <w:spacing w:val="-2"/>
          <w:sz w:val="24"/>
        </w:rPr>
        <w:t>растениеводства;</w:t>
      </w:r>
    </w:p>
    <w:p w:rsidR="00D05B71" w:rsidRDefault="00BE715A">
      <w:pPr>
        <w:pStyle w:val="a4"/>
        <w:numPr>
          <w:ilvl w:val="1"/>
          <w:numId w:val="70"/>
        </w:numPr>
        <w:tabs>
          <w:tab w:val="left" w:pos="1577"/>
          <w:tab w:val="left" w:pos="3007"/>
          <w:tab w:val="left" w:pos="4141"/>
          <w:tab w:val="left" w:pos="6242"/>
          <w:tab w:val="left" w:pos="7091"/>
          <w:tab w:val="left" w:pos="8520"/>
        </w:tabs>
        <w:spacing w:before="2" w:line="237" w:lineRule="auto"/>
        <w:ind w:right="106" w:firstLine="707"/>
        <w:jc w:val="left"/>
        <w:rPr>
          <w:sz w:val="24"/>
        </w:rPr>
      </w:pPr>
      <w:r>
        <w:rPr>
          <w:spacing w:val="-2"/>
          <w:sz w:val="24"/>
        </w:rPr>
        <w:t>описывать</w:t>
      </w:r>
      <w:r>
        <w:rPr>
          <w:sz w:val="24"/>
        </w:rPr>
        <w:tab/>
      </w:r>
      <w:r>
        <w:rPr>
          <w:spacing w:val="-2"/>
          <w:sz w:val="24"/>
        </w:rPr>
        <w:t>полный</w:t>
      </w:r>
      <w:r>
        <w:rPr>
          <w:sz w:val="24"/>
        </w:rPr>
        <w:tab/>
      </w:r>
      <w:r>
        <w:rPr>
          <w:spacing w:val="-2"/>
          <w:sz w:val="24"/>
        </w:rPr>
        <w:t>технологический</w:t>
      </w:r>
      <w:r>
        <w:rPr>
          <w:sz w:val="24"/>
        </w:rPr>
        <w:tab/>
      </w:r>
      <w:r>
        <w:rPr>
          <w:spacing w:val="-4"/>
          <w:sz w:val="24"/>
        </w:rPr>
        <w:t>цикл</w:t>
      </w:r>
      <w:r>
        <w:rPr>
          <w:sz w:val="24"/>
        </w:rPr>
        <w:tab/>
      </w:r>
      <w:r>
        <w:rPr>
          <w:spacing w:val="-2"/>
          <w:sz w:val="24"/>
        </w:rPr>
        <w:t>получения</w:t>
      </w:r>
      <w:r>
        <w:rPr>
          <w:sz w:val="24"/>
        </w:rPr>
        <w:tab/>
      </w:r>
      <w:r>
        <w:rPr>
          <w:spacing w:val="-2"/>
          <w:sz w:val="24"/>
        </w:rPr>
        <w:t xml:space="preserve">наиболее </w:t>
      </w:r>
      <w:r>
        <w:rPr>
          <w:sz w:val="24"/>
        </w:rPr>
        <w:t>распространённой растениеводческой продукции своего региона;</w:t>
      </w:r>
    </w:p>
    <w:p w:rsidR="00D05B71" w:rsidRDefault="00BE715A">
      <w:pPr>
        <w:pStyle w:val="a4"/>
        <w:numPr>
          <w:ilvl w:val="1"/>
          <w:numId w:val="70"/>
        </w:numPr>
        <w:tabs>
          <w:tab w:val="left" w:pos="1577"/>
        </w:tabs>
        <w:spacing w:before="2" w:line="293" w:lineRule="exact"/>
        <w:ind w:left="1577" w:hanging="767"/>
        <w:jc w:val="left"/>
        <w:rPr>
          <w:sz w:val="24"/>
        </w:rPr>
      </w:pPr>
      <w:r>
        <w:rPr>
          <w:sz w:val="24"/>
        </w:rPr>
        <w:t>характеризовать</w:t>
      </w:r>
      <w:r>
        <w:rPr>
          <w:spacing w:val="-4"/>
          <w:sz w:val="24"/>
        </w:rPr>
        <w:t xml:space="preserve"> </w:t>
      </w:r>
      <w:r>
        <w:rPr>
          <w:sz w:val="24"/>
        </w:rPr>
        <w:t>виды</w:t>
      </w:r>
      <w:r>
        <w:rPr>
          <w:spacing w:val="-6"/>
          <w:sz w:val="24"/>
        </w:rPr>
        <w:t xml:space="preserve"> </w:t>
      </w:r>
      <w:r>
        <w:rPr>
          <w:sz w:val="24"/>
        </w:rPr>
        <w:t>и</w:t>
      </w:r>
      <w:r>
        <w:rPr>
          <w:spacing w:val="-2"/>
          <w:sz w:val="24"/>
        </w:rPr>
        <w:t xml:space="preserve"> </w:t>
      </w:r>
      <w:r>
        <w:rPr>
          <w:sz w:val="24"/>
        </w:rPr>
        <w:t>свойства</w:t>
      </w:r>
      <w:r>
        <w:rPr>
          <w:spacing w:val="-4"/>
          <w:sz w:val="24"/>
        </w:rPr>
        <w:t xml:space="preserve"> </w:t>
      </w:r>
      <w:r>
        <w:rPr>
          <w:sz w:val="24"/>
        </w:rPr>
        <w:t>почв</w:t>
      </w:r>
      <w:r>
        <w:rPr>
          <w:spacing w:val="-4"/>
          <w:sz w:val="24"/>
        </w:rPr>
        <w:t xml:space="preserve"> </w:t>
      </w:r>
      <w:r>
        <w:rPr>
          <w:sz w:val="24"/>
        </w:rPr>
        <w:t>данного</w:t>
      </w:r>
      <w:r>
        <w:rPr>
          <w:spacing w:val="-2"/>
          <w:sz w:val="24"/>
        </w:rPr>
        <w:t xml:space="preserve"> региона;</w:t>
      </w:r>
    </w:p>
    <w:p w:rsidR="00D05B71" w:rsidRDefault="00BE715A">
      <w:pPr>
        <w:pStyle w:val="a4"/>
        <w:numPr>
          <w:ilvl w:val="1"/>
          <w:numId w:val="70"/>
        </w:numPr>
        <w:tabs>
          <w:tab w:val="left" w:pos="1577"/>
        </w:tabs>
        <w:spacing w:line="293" w:lineRule="exact"/>
        <w:ind w:left="1577" w:hanging="767"/>
        <w:jc w:val="left"/>
        <w:rPr>
          <w:sz w:val="24"/>
        </w:rPr>
      </w:pPr>
      <w:r>
        <w:rPr>
          <w:sz w:val="24"/>
        </w:rPr>
        <w:t>назвать</w:t>
      </w:r>
      <w:r>
        <w:rPr>
          <w:spacing w:val="-5"/>
          <w:sz w:val="24"/>
        </w:rPr>
        <w:t xml:space="preserve"> </w:t>
      </w:r>
      <w:r>
        <w:rPr>
          <w:sz w:val="24"/>
        </w:rPr>
        <w:t>ручные</w:t>
      </w:r>
      <w:r>
        <w:rPr>
          <w:spacing w:val="-5"/>
          <w:sz w:val="24"/>
        </w:rPr>
        <w:t xml:space="preserve"> </w:t>
      </w:r>
      <w:r>
        <w:rPr>
          <w:sz w:val="24"/>
        </w:rPr>
        <w:t>и</w:t>
      </w:r>
      <w:r>
        <w:rPr>
          <w:spacing w:val="-3"/>
          <w:sz w:val="24"/>
        </w:rPr>
        <w:t xml:space="preserve"> </w:t>
      </w:r>
      <w:r>
        <w:rPr>
          <w:sz w:val="24"/>
        </w:rPr>
        <w:t>механизированные</w:t>
      </w:r>
      <w:r>
        <w:rPr>
          <w:spacing w:val="-5"/>
          <w:sz w:val="24"/>
        </w:rPr>
        <w:t xml:space="preserve"> </w:t>
      </w:r>
      <w:r>
        <w:rPr>
          <w:sz w:val="24"/>
        </w:rPr>
        <w:t>инструменты</w:t>
      </w:r>
      <w:r>
        <w:rPr>
          <w:spacing w:val="-3"/>
          <w:sz w:val="24"/>
        </w:rPr>
        <w:t xml:space="preserve"> </w:t>
      </w:r>
      <w:r>
        <w:rPr>
          <w:sz w:val="24"/>
        </w:rPr>
        <w:t>обработки</w:t>
      </w:r>
      <w:r>
        <w:rPr>
          <w:spacing w:val="-4"/>
          <w:sz w:val="24"/>
        </w:rPr>
        <w:t xml:space="preserve"> </w:t>
      </w:r>
      <w:r>
        <w:rPr>
          <w:spacing w:val="-2"/>
          <w:sz w:val="24"/>
        </w:rPr>
        <w:t>почвы;</w:t>
      </w:r>
    </w:p>
    <w:p w:rsidR="00D05B71" w:rsidRDefault="00BE715A">
      <w:pPr>
        <w:pStyle w:val="a4"/>
        <w:numPr>
          <w:ilvl w:val="1"/>
          <w:numId w:val="70"/>
        </w:numPr>
        <w:tabs>
          <w:tab w:val="left" w:pos="1577"/>
        </w:tabs>
        <w:spacing w:line="294" w:lineRule="exact"/>
        <w:ind w:left="1577" w:hanging="767"/>
        <w:jc w:val="left"/>
        <w:rPr>
          <w:sz w:val="24"/>
        </w:rPr>
      </w:pPr>
      <w:r>
        <w:rPr>
          <w:sz w:val="24"/>
        </w:rPr>
        <w:t>классифицировать</w:t>
      </w:r>
      <w:r>
        <w:rPr>
          <w:spacing w:val="-7"/>
          <w:sz w:val="24"/>
        </w:rPr>
        <w:t xml:space="preserve"> </w:t>
      </w:r>
      <w:r>
        <w:rPr>
          <w:sz w:val="24"/>
        </w:rPr>
        <w:t>культурные</w:t>
      </w:r>
      <w:r>
        <w:rPr>
          <w:spacing w:val="-6"/>
          <w:sz w:val="24"/>
        </w:rPr>
        <w:t xml:space="preserve"> </w:t>
      </w:r>
      <w:r>
        <w:rPr>
          <w:sz w:val="24"/>
        </w:rPr>
        <w:t>растения</w:t>
      </w:r>
      <w:r>
        <w:rPr>
          <w:spacing w:val="-4"/>
          <w:sz w:val="24"/>
        </w:rPr>
        <w:t xml:space="preserve"> </w:t>
      </w:r>
      <w:r>
        <w:rPr>
          <w:sz w:val="24"/>
        </w:rPr>
        <w:t>по</w:t>
      </w:r>
      <w:r>
        <w:rPr>
          <w:spacing w:val="-4"/>
          <w:sz w:val="24"/>
        </w:rPr>
        <w:t xml:space="preserve"> </w:t>
      </w:r>
      <w:r>
        <w:rPr>
          <w:sz w:val="24"/>
        </w:rPr>
        <w:t>различным</w:t>
      </w:r>
      <w:r>
        <w:rPr>
          <w:spacing w:val="-6"/>
          <w:sz w:val="24"/>
        </w:rPr>
        <w:t xml:space="preserve"> </w:t>
      </w:r>
      <w:r>
        <w:rPr>
          <w:spacing w:val="-2"/>
          <w:sz w:val="24"/>
        </w:rPr>
        <w:t>основаниям;</w:t>
      </w:r>
    </w:p>
    <w:p w:rsidR="00D05B71" w:rsidRDefault="00BE715A">
      <w:pPr>
        <w:pStyle w:val="a4"/>
        <w:numPr>
          <w:ilvl w:val="1"/>
          <w:numId w:val="70"/>
        </w:numPr>
        <w:tabs>
          <w:tab w:val="left" w:pos="1577"/>
        </w:tabs>
        <w:spacing w:before="1" w:line="293" w:lineRule="exact"/>
        <w:ind w:left="1577" w:hanging="767"/>
        <w:jc w:val="left"/>
        <w:rPr>
          <w:sz w:val="24"/>
        </w:rPr>
      </w:pPr>
      <w:r>
        <w:rPr>
          <w:sz w:val="24"/>
        </w:rPr>
        <w:t>называть</w:t>
      </w:r>
      <w:r>
        <w:rPr>
          <w:spacing w:val="-3"/>
          <w:sz w:val="24"/>
        </w:rPr>
        <w:t xml:space="preserve"> </w:t>
      </w:r>
      <w:r>
        <w:rPr>
          <w:sz w:val="24"/>
        </w:rPr>
        <w:t>полезные</w:t>
      </w:r>
      <w:r>
        <w:rPr>
          <w:spacing w:val="-5"/>
          <w:sz w:val="24"/>
        </w:rPr>
        <w:t xml:space="preserve"> </w:t>
      </w:r>
      <w:r>
        <w:rPr>
          <w:sz w:val="24"/>
        </w:rPr>
        <w:t>дикорастущие</w:t>
      </w:r>
      <w:r>
        <w:rPr>
          <w:spacing w:val="-5"/>
          <w:sz w:val="24"/>
        </w:rPr>
        <w:t xml:space="preserve"> </w:t>
      </w:r>
      <w:r>
        <w:rPr>
          <w:sz w:val="24"/>
        </w:rPr>
        <w:t>растения</w:t>
      </w:r>
      <w:r>
        <w:rPr>
          <w:spacing w:val="-3"/>
          <w:sz w:val="24"/>
        </w:rPr>
        <w:t xml:space="preserve"> </w:t>
      </w:r>
      <w:r>
        <w:rPr>
          <w:sz w:val="24"/>
        </w:rPr>
        <w:t>и</w:t>
      </w:r>
      <w:r>
        <w:rPr>
          <w:spacing w:val="-3"/>
          <w:sz w:val="24"/>
        </w:rPr>
        <w:t xml:space="preserve"> </w:t>
      </w:r>
      <w:r>
        <w:rPr>
          <w:sz w:val="24"/>
        </w:rPr>
        <w:t>знать</w:t>
      </w:r>
      <w:r>
        <w:rPr>
          <w:spacing w:val="-3"/>
          <w:sz w:val="24"/>
        </w:rPr>
        <w:t xml:space="preserve"> </w:t>
      </w:r>
      <w:r>
        <w:rPr>
          <w:sz w:val="24"/>
        </w:rPr>
        <w:t>их</w:t>
      </w:r>
      <w:r>
        <w:rPr>
          <w:spacing w:val="-1"/>
          <w:sz w:val="24"/>
        </w:rPr>
        <w:t xml:space="preserve"> </w:t>
      </w:r>
      <w:r>
        <w:rPr>
          <w:spacing w:val="-2"/>
          <w:sz w:val="24"/>
        </w:rPr>
        <w:t>свойства;</w:t>
      </w:r>
    </w:p>
    <w:p w:rsidR="00D05B71" w:rsidRDefault="00BE715A">
      <w:pPr>
        <w:pStyle w:val="a4"/>
        <w:numPr>
          <w:ilvl w:val="1"/>
          <w:numId w:val="70"/>
        </w:numPr>
        <w:tabs>
          <w:tab w:val="left" w:pos="1577"/>
        </w:tabs>
        <w:spacing w:line="293" w:lineRule="exact"/>
        <w:ind w:left="1577" w:hanging="767"/>
        <w:jc w:val="left"/>
        <w:rPr>
          <w:sz w:val="24"/>
        </w:rPr>
      </w:pPr>
      <w:r>
        <w:rPr>
          <w:sz w:val="24"/>
        </w:rPr>
        <w:t>назвать</w:t>
      </w:r>
      <w:r>
        <w:rPr>
          <w:spacing w:val="-3"/>
          <w:sz w:val="24"/>
        </w:rPr>
        <w:t xml:space="preserve"> </w:t>
      </w:r>
      <w:r>
        <w:rPr>
          <w:sz w:val="24"/>
        </w:rPr>
        <w:t>опасные</w:t>
      </w:r>
      <w:r>
        <w:rPr>
          <w:spacing w:val="-5"/>
          <w:sz w:val="24"/>
        </w:rPr>
        <w:t xml:space="preserve"> </w:t>
      </w:r>
      <w:r>
        <w:rPr>
          <w:sz w:val="24"/>
        </w:rPr>
        <w:t>для</w:t>
      </w:r>
      <w:r>
        <w:rPr>
          <w:spacing w:val="-4"/>
          <w:sz w:val="24"/>
        </w:rPr>
        <w:t xml:space="preserve"> </w:t>
      </w:r>
      <w:r>
        <w:rPr>
          <w:sz w:val="24"/>
        </w:rPr>
        <w:t>человека</w:t>
      </w:r>
      <w:r>
        <w:rPr>
          <w:spacing w:val="-4"/>
          <w:sz w:val="24"/>
        </w:rPr>
        <w:t xml:space="preserve"> </w:t>
      </w:r>
      <w:r>
        <w:rPr>
          <w:sz w:val="24"/>
        </w:rPr>
        <w:t>дикорастущие</w:t>
      </w:r>
      <w:r>
        <w:rPr>
          <w:spacing w:val="-4"/>
          <w:sz w:val="24"/>
        </w:rPr>
        <w:t xml:space="preserve"> </w:t>
      </w:r>
      <w:r>
        <w:rPr>
          <w:spacing w:val="-2"/>
          <w:sz w:val="24"/>
        </w:rPr>
        <w:t>растения;</w:t>
      </w:r>
    </w:p>
    <w:p w:rsidR="00D05B71" w:rsidRDefault="00BE715A">
      <w:pPr>
        <w:pStyle w:val="a4"/>
        <w:numPr>
          <w:ilvl w:val="1"/>
          <w:numId w:val="70"/>
        </w:numPr>
        <w:tabs>
          <w:tab w:val="left" w:pos="1577"/>
        </w:tabs>
        <w:spacing w:line="293" w:lineRule="exact"/>
        <w:ind w:left="1577" w:hanging="767"/>
        <w:jc w:val="left"/>
        <w:rPr>
          <w:sz w:val="24"/>
        </w:rPr>
      </w:pPr>
      <w:r>
        <w:rPr>
          <w:sz w:val="24"/>
        </w:rPr>
        <w:t>называть</w:t>
      </w:r>
      <w:r>
        <w:rPr>
          <w:spacing w:val="-3"/>
          <w:sz w:val="24"/>
        </w:rPr>
        <w:t xml:space="preserve"> </w:t>
      </w:r>
      <w:r>
        <w:rPr>
          <w:sz w:val="24"/>
        </w:rPr>
        <w:t>полезные</w:t>
      </w:r>
      <w:r>
        <w:rPr>
          <w:spacing w:val="-4"/>
          <w:sz w:val="24"/>
        </w:rPr>
        <w:t xml:space="preserve"> </w:t>
      </w:r>
      <w:r>
        <w:rPr>
          <w:sz w:val="24"/>
        </w:rPr>
        <w:t>для</w:t>
      </w:r>
      <w:r>
        <w:rPr>
          <w:spacing w:val="-4"/>
          <w:sz w:val="24"/>
        </w:rPr>
        <w:t xml:space="preserve"> </w:t>
      </w:r>
      <w:r>
        <w:rPr>
          <w:sz w:val="24"/>
        </w:rPr>
        <w:t>человека</w:t>
      </w:r>
      <w:r>
        <w:rPr>
          <w:spacing w:val="-3"/>
          <w:sz w:val="24"/>
        </w:rPr>
        <w:t xml:space="preserve"> </w:t>
      </w:r>
      <w:r>
        <w:rPr>
          <w:spacing w:val="-2"/>
          <w:sz w:val="24"/>
        </w:rPr>
        <w:t>грибы;</w:t>
      </w:r>
    </w:p>
    <w:p w:rsidR="00D05B71" w:rsidRDefault="00BE715A">
      <w:pPr>
        <w:pStyle w:val="a4"/>
        <w:numPr>
          <w:ilvl w:val="1"/>
          <w:numId w:val="70"/>
        </w:numPr>
        <w:tabs>
          <w:tab w:val="left" w:pos="1577"/>
        </w:tabs>
        <w:spacing w:line="293" w:lineRule="exact"/>
        <w:ind w:left="1577" w:hanging="767"/>
        <w:jc w:val="left"/>
        <w:rPr>
          <w:sz w:val="24"/>
        </w:rPr>
      </w:pPr>
      <w:r>
        <w:rPr>
          <w:sz w:val="24"/>
        </w:rPr>
        <w:t>называть</w:t>
      </w:r>
      <w:r>
        <w:rPr>
          <w:spacing w:val="-3"/>
          <w:sz w:val="24"/>
        </w:rPr>
        <w:t xml:space="preserve"> </w:t>
      </w:r>
      <w:r>
        <w:rPr>
          <w:sz w:val="24"/>
        </w:rPr>
        <w:t>опасные</w:t>
      </w:r>
      <w:r>
        <w:rPr>
          <w:spacing w:val="-4"/>
          <w:sz w:val="24"/>
        </w:rPr>
        <w:t xml:space="preserve"> </w:t>
      </w:r>
      <w:r>
        <w:rPr>
          <w:sz w:val="24"/>
        </w:rPr>
        <w:t>для</w:t>
      </w:r>
      <w:r>
        <w:rPr>
          <w:spacing w:val="-4"/>
          <w:sz w:val="24"/>
        </w:rPr>
        <w:t xml:space="preserve"> </w:t>
      </w:r>
      <w:r>
        <w:rPr>
          <w:sz w:val="24"/>
        </w:rPr>
        <w:t>человека</w:t>
      </w:r>
      <w:r>
        <w:rPr>
          <w:spacing w:val="-3"/>
          <w:sz w:val="24"/>
        </w:rPr>
        <w:t xml:space="preserve"> </w:t>
      </w:r>
      <w:r>
        <w:rPr>
          <w:spacing w:val="-2"/>
          <w:sz w:val="24"/>
        </w:rPr>
        <w:t>грибы;</w:t>
      </w:r>
    </w:p>
    <w:p w:rsidR="00D05B71" w:rsidRDefault="00BE715A">
      <w:pPr>
        <w:pStyle w:val="a4"/>
        <w:numPr>
          <w:ilvl w:val="1"/>
          <w:numId w:val="70"/>
        </w:numPr>
        <w:tabs>
          <w:tab w:val="left" w:pos="1577"/>
        </w:tabs>
        <w:spacing w:before="2" w:line="237" w:lineRule="auto"/>
        <w:ind w:right="112" w:firstLine="707"/>
        <w:jc w:val="left"/>
        <w:rPr>
          <w:sz w:val="24"/>
        </w:rPr>
      </w:pPr>
      <w:r>
        <w:rPr>
          <w:sz w:val="24"/>
        </w:rPr>
        <w:t>владеть</w:t>
      </w:r>
      <w:r>
        <w:rPr>
          <w:spacing w:val="28"/>
          <w:sz w:val="24"/>
        </w:rPr>
        <w:t xml:space="preserve"> </w:t>
      </w:r>
      <w:r>
        <w:rPr>
          <w:sz w:val="24"/>
        </w:rPr>
        <w:t>методами</w:t>
      </w:r>
      <w:r>
        <w:rPr>
          <w:spacing w:val="28"/>
          <w:sz w:val="24"/>
        </w:rPr>
        <w:t xml:space="preserve"> </w:t>
      </w:r>
      <w:r>
        <w:rPr>
          <w:sz w:val="24"/>
        </w:rPr>
        <w:t>сбора,</w:t>
      </w:r>
      <w:r>
        <w:rPr>
          <w:spacing w:val="27"/>
          <w:sz w:val="24"/>
        </w:rPr>
        <w:t xml:space="preserve"> </w:t>
      </w:r>
      <w:r>
        <w:rPr>
          <w:sz w:val="24"/>
        </w:rPr>
        <w:t>переработки</w:t>
      </w:r>
      <w:r>
        <w:rPr>
          <w:spacing w:val="28"/>
          <w:sz w:val="24"/>
        </w:rPr>
        <w:t xml:space="preserve"> </w:t>
      </w:r>
      <w:r>
        <w:rPr>
          <w:sz w:val="24"/>
        </w:rPr>
        <w:t>и хранения</w:t>
      </w:r>
      <w:r>
        <w:rPr>
          <w:spacing w:val="27"/>
          <w:sz w:val="24"/>
        </w:rPr>
        <w:t xml:space="preserve"> </w:t>
      </w:r>
      <w:r>
        <w:rPr>
          <w:sz w:val="24"/>
        </w:rPr>
        <w:t>полезных</w:t>
      </w:r>
      <w:r>
        <w:rPr>
          <w:spacing w:val="29"/>
          <w:sz w:val="24"/>
        </w:rPr>
        <w:t xml:space="preserve"> </w:t>
      </w:r>
      <w:r>
        <w:rPr>
          <w:sz w:val="24"/>
        </w:rPr>
        <w:t>дикорастущих растений и их плодов;</w:t>
      </w:r>
    </w:p>
    <w:p w:rsidR="00D05B71" w:rsidRDefault="00BE715A">
      <w:pPr>
        <w:pStyle w:val="a4"/>
        <w:numPr>
          <w:ilvl w:val="1"/>
          <w:numId w:val="70"/>
        </w:numPr>
        <w:tabs>
          <w:tab w:val="left" w:pos="1577"/>
        </w:tabs>
        <w:spacing w:before="2"/>
        <w:ind w:right="111" w:firstLine="707"/>
        <w:jc w:val="left"/>
        <w:rPr>
          <w:sz w:val="24"/>
        </w:rPr>
      </w:pPr>
      <w:r>
        <w:rPr>
          <w:sz w:val="24"/>
        </w:rPr>
        <w:t>владеть</w:t>
      </w:r>
      <w:r>
        <w:rPr>
          <w:spacing w:val="40"/>
          <w:sz w:val="24"/>
        </w:rPr>
        <w:t xml:space="preserve"> </w:t>
      </w:r>
      <w:r>
        <w:rPr>
          <w:sz w:val="24"/>
        </w:rPr>
        <w:t>методами</w:t>
      </w:r>
      <w:r>
        <w:rPr>
          <w:spacing w:val="40"/>
          <w:sz w:val="24"/>
        </w:rPr>
        <w:t xml:space="preserve"> </w:t>
      </w:r>
      <w:r>
        <w:rPr>
          <w:sz w:val="24"/>
        </w:rPr>
        <w:t>сбора,</w:t>
      </w:r>
      <w:r>
        <w:rPr>
          <w:spacing w:val="40"/>
          <w:sz w:val="24"/>
        </w:rPr>
        <w:t xml:space="preserve"> </w:t>
      </w:r>
      <w:r>
        <w:rPr>
          <w:sz w:val="24"/>
        </w:rPr>
        <w:t>переработки</w:t>
      </w:r>
      <w:r>
        <w:rPr>
          <w:spacing w:val="40"/>
          <w:sz w:val="24"/>
        </w:rPr>
        <w:t xml:space="preserve"> </w:t>
      </w:r>
      <w:r>
        <w:rPr>
          <w:sz w:val="24"/>
        </w:rPr>
        <w:t>и</w:t>
      </w:r>
      <w:r>
        <w:rPr>
          <w:spacing w:val="40"/>
          <w:sz w:val="24"/>
        </w:rPr>
        <w:t xml:space="preserve"> </w:t>
      </w:r>
      <w:r>
        <w:rPr>
          <w:sz w:val="24"/>
        </w:rPr>
        <w:t>хранения</w:t>
      </w:r>
      <w:r>
        <w:rPr>
          <w:spacing w:val="40"/>
          <w:sz w:val="24"/>
        </w:rPr>
        <w:t xml:space="preserve"> </w:t>
      </w:r>
      <w:r>
        <w:rPr>
          <w:sz w:val="24"/>
        </w:rPr>
        <w:t>полезных</w:t>
      </w:r>
      <w:r>
        <w:rPr>
          <w:spacing w:val="40"/>
          <w:sz w:val="24"/>
        </w:rPr>
        <w:t xml:space="preserve"> </w:t>
      </w:r>
      <w:r>
        <w:rPr>
          <w:sz w:val="24"/>
        </w:rPr>
        <w:t>для</w:t>
      </w:r>
      <w:r>
        <w:rPr>
          <w:spacing w:val="40"/>
          <w:sz w:val="24"/>
        </w:rPr>
        <w:t xml:space="preserve"> </w:t>
      </w:r>
      <w:r>
        <w:rPr>
          <w:sz w:val="24"/>
        </w:rPr>
        <w:t xml:space="preserve">человека </w:t>
      </w:r>
      <w:r>
        <w:rPr>
          <w:spacing w:val="-2"/>
          <w:sz w:val="24"/>
        </w:rPr>
        <w:t>грибов;</w:t>
      </w:r>
    </w:p>
    <w:p w:rsidR="00D05B71" w:rsidRDefault="00D05B71">
      <w:pPr>
        <w:rPr>
          <w:sz w:val="24"/>
        </w:rPr>
        <w:sectPr w:rsidR="00D05B71">
          <w:pgSz w:w="11910" w:h="16840"/>
          <w:pgMar w:top="1020" w:right="740" w:bottom="1200" w:left="1600" w:header="0" w:footer="971" w:gutter="0"/>
          <w:cols w:space="720"/>
        </w:sectPr>
      </w:pPr>
    </w:p>
    <w:p w:rsidR="00D05B71" w:rsidRDefault="00BE715A">
      <w:pPr>
        <w:pStyle w:val="a4"/>
        <w:numPr>
          <w:ilvl w:val="1"/>
          <w:numId w:val="70"/>
        </w:numPr>
        <w:tabs>
          <w:tab w:val="left" w:pos="1577"/>
        </w:tabs>
        <w:spacing w:before="88"/>
        <w:ind w:right="112" w:firstLine="707"/>
        <w:jc w:val="left"/>
        <w:rPr>
          <w:sz w:val="24"/>
        </w:rPr>
      </w:pPr>
      <w:r>
        <w:rPr>
          <w:sz w:val="24"/>
        </w:rPr>
        <w:lastRenderedPageBreak/>
        <w:t>характеризовать</w:t>
      </w:r>
      <w:r>
        <w:rPr>
          <w:spacing w:val="40"/>
          <w:sz w:val="24"/>
        </w:rPr>
        <w:t xml:space="preserve"> </w:t>
      </w:r>
      <w:r>
        <w:rPr>
          <w:sz w:val="24"/>
        </w:rPr>
        <w:t>основные</w:t>
      </w:r>
      <w:r>
        <w:rPr>
          <w:spacing w:val="40"/>
          <w:sz w:val="24"/>
        </w:rPr>
        <w:t xml:space="preserve"> </w:t>
      </w:r>
      <w:r>
        <w:rPr>
          <w:sz w:val="24"/>
        </w:rPr>
        <w:t>направления</w:t>
      </w:r>
      <w:r>
        <w:rPr>
          <w:spacing w:val="40"/>
          <w:sz w:val="24"/>
        </w:rPr>
        <w:t xml:space="preserve"> </w:t>
      </w:r>
      <w:r>
        <w:rPr>
          <w:sz w:val="24"/>
        </w:rPr>
        <w:t>цифровизации</w:t>
      </w:r>
      <w:r>
        <w:rPr>
          <w:spacing w:val="40"/>
          <w:sz w:val="24"/>
        </w:rPr>
        <w:t xml:space="preserve"> </w:t>
      </w:r>
      <w:r>
        <w:rPr>
          <w:sz w:val="24"/>
        </w:rPr>
        <w:t>и</w:t>
      </w:r>
      <w:r>
        <w:rPr>
          <w:spacing w:val="40"/>
          <w:sz w:val="24"/>
        </w:rPr>
        <w:t xml:space="preserve"> </w:t>
      </w:r>
      <w:r>
        <w:rPr>
          <w:sz w:val="24"/>
        </w:rPr>
        <w:t>роботизации</w:t>
      </w:r>
      <w:r>
        <w:rPr>
          <w:spacing w:val="40"/>
          <w:sz w:val="24"/>
        </w:rPr>
        <w:t xml:space="preserve"> </w:t>
      </w:r>
      <w:r>
        <w:rPr>
          <w:sz w:val="24"/>
        </w:rPr>
        <w:t>в</w:t>
      </w:r>
      <w:r>
        <w:rPr>
          <w:spacing w:val="40"/>
          <w:sz w:val="24"/>
        </w:rPr>
        <w:t xml:space="preserve"> </w:t>
      </w:r>
      <w:r>
        <w:rPr>
          <w:spacing w:val="-2"/>
          <w:sz w:val="24"/>
        </w:rPr>
        <w:t>растениеводстве;</w:t>
      </w:r>
    </w:p>
    <w:p w:rsidR="00D05B71" w:rsidRDefault="00BE715A">
      <w:pPr>
        <w:pStyle w:val="a4"/>
        <w:numPr>
          <w:ilvl w:val="1"/>
          <w:numId w:val="70"/>
        </w:numPr>
        <w:tabs>
          <w:tab w:val="left" w:pos="1577"/>
        </w:tabs>
        <w:spacing w:before="4" w:line="237" w:lineRule="auto"/>
        <w:ind w:right="111" w:firstLine="707"/>
        <w:jc w:val="left"/>
        <w:rPr>
          <w:sz w:val="24"/>
        </w:rPr>
      </w:pPr>
      <w:r>
        <w:rPr>
          <w:sz w:val="24"/>
        </w:rPr>
        <w:t>получить</w:t>
      </w:r>
      <w:r>
        <w:rPr>
          <w:spacing w:val="40"/>
          <w:sz w:val="24"/>
        </w:rPr>
        <w:t xml:space="preserve"> </w:t>
      </w:r>
      <w:r>
        <w:rPr>
          <w:sz w:val="24"/>
        </w:rPr>
        <w:t>возможность</w:t>
      </w:r>
      <w:r>
        <w:rPr>
          <w:spacing w:val="40"/>
          <w:sz w:val="24"/>
        </w:rPr>
        <w:t xml:space="preserve"> </w:t>
      </w:r>
      <w:r>
        <w:rPr>
          <w:sz w:val="24"/>
        </w:rPr>
        <w:t>научиться</w:t>
      </w:r>
      <w:r>
        <w:rPr>
          <w:spacing w:val="40"/>
          <w:sz w:val="24"/>
        </w:rPr>
        <w:t xml:space="preserve"> </w:t>
      </w:r>
      <w:r>
        <w:rPr>
          <w:sz w:val="24"/>
        </w:rPr>
        <w:t>использовать</w:t>
      </w:r>
      <w:r>
        <w:rPr>
          <w:spacing w:val="40"/>
          <w:sz w:val="24"/>
        </w:rPr>
        <w:t xml:space="preserve"> </w:t>
      </w:r>
      <w:r>
        <w:rPr>
          <w:sz w:val="24"/>
        </w:rPr>
        <w:t>цифровые</w:t>
      </w:r>
      <w:r>
        <w:rPr>
          <w:spacing w:val="40"/>
          <w:sz w:val="24"/>
        </w:rPr>
        <w:t xml:space="preserve"> </w:t>
      </w:r>
      <w:r>
        <w:rPr>
          <w:sz w:val="24"/>
        </w:rPr>
        <w:t>устройства</w:t>
      </w:r>
      <w:r>
        <w:rPr>
          <w:spacing w:val="40"/>
          <w:sz w:val="24"/>
        </w:rPr>
        <w:t xml:space="preserve"> </w:t>
      </w:r>
      <w:r>
        <w:rPr>
          <w:sz w:val="24"/>
        </w:rPr>
        <w:t>и</w:t>
      </w:r>
      <w:r>
        <w:rPr>
          <w:spacing w:val="80"/>
          <w:sz w:val="24"/>
        </w:rPr>
        <w:t xml:space="preserve"> </w:t>
      </w:r>
      <w:r>
        <w:rPr>
          <w:sz w:val="24"/>
        </w:rPr>
        <w:t>программные сервисы в технологии растениеводства;</w:t>
      </w:r>
    </w:p>
    <w:p w:rsidR="00D05B71" w:rsidRDefault="00BE715A">
      <w:pPr>
        <w:pStyle w:val="a4"/>
        <w:numPr>
          <w:ilvl w:val="1"/>
          <w:numId w:val="70"/>
        </w:numPr>
        <w:tabs>
          <w:tab w:val="left" w:pos="1577"/>
          <w:tab w:val="left" w:pos="3472"/>
          <w:tab w:val="left" w:pos="4086"/>
          <w:tab w:val="left" w:pos="5463"/>
          <w:tab w:val="left" w:pos="6748"/>
          <w:tab w:val="left" w:pos="7070"/>
          <w:tab w:val="left" w:pos="9203"/>
        </w:tabs>
        <w:spacing w:before="5" w:line="237" w:lineRule="auto"/>
        <w:ind w:right="111" w:firstLine="707"/>
        <w:jc w:val="left"/>
        <w:rPr>
          <w:sz w:val="24"/>
        </w:rPr>
      </w:pPr>
      <w:r>
        <w:rPr>
          <w:spacing w:val="-2"/>
          <w:sz w:val="24"/>
        </w:rPr>
        <w:t>характеризовать</w:t>
      </w:r>
      <w:r>
        <w:rPr>
          <w:sz w:val="24"/>
        </w:rPr>
        <w:tab/>
      </w:r>
      <w:r>
        <w:rPr>
          <w:spacing w:val="-4"/>
          <w:sz w:val="24"/>
        </w:rPr>
        <w:t>мир</w:t>
      </w:r>
      <w:r>
        <w:rPr>
          <w:sz w:val="24"/>
        </w:rPr>
        <w:tab/>
      </w:r>
      <w:r>
        <w:rPr>
          <w:spacing w:val="-2"/>
          <w:sz w:val="24"/>
        </w:rPr>
        <w:t>профессий,</w:t>
      </w:r>
      <w:r>
        <w:rPr>
          <w:sz w:val="24"/>
        </w:rPr>
        <w:tab/>
      </w:r>
      <w:r>
        <w:rPr>
          <w:spacing w:val="-2"/>
          <w:sz w:val="24"/>
        </w:rPr>
        <w:t>связанных</w:t>
      </w:r>
      <w:r>
        <w:rPr>
          <w:sz w:val="24"/>
        </w:rPr>
        <w:tab/>
      </w:r>
      <w:r>
        <w:rPr>
          <w:spacing w:val="-10"/>
          <w:sz w:val="24"/>
        </w:rPr>
        <w:t>с</w:t>
      </w:r>
      <w:r>
        <w:rPr>
          <w:sz w:val="24"/>
        </w:rPr>
        <w:tab/>
      </w:r>
      <w:r>
        <w:rPr>
          <w:spacing w:val="-2"/>
          <w:sz w:val="24"/>
        </w:rPr>
        <w:t>растениеводством,</w:t>
      </w:r>
      <w:r>
        <w:rPr>
          <w:sz w:val="24"/>
        </w:rPr>
        <w:tab/>
      </w:r>
      <w:r>
        <w:rPr>
          <w:spacing w:val="-6"/>
          <w:sz w:val="24"/>
        </w:rPr>
        <w:t xml:space="preserve">их </w:t>
      </w:r>
      <w:r>
        <w:rPr>
          <w:sz w:val="24"/>
        </w:rPr>
        <w:t>востребованность на рынке труда.</w:t>
      </w:r>
    </w:p>
    <w:p w:rsidR="00D05B71" w:rsidRDefault="00BE715A">
      <w:pPr>
        <w:pStyle w:val="a3"/>
        <w:ind w:left="810" w:firstLine="0"/>
      </w:pPr>
      <w:r>
        <w:t>Схемы</w:t>
      </w:r>
      <w:r>
        <w:rPr>
          <w:spacing w:val="-5"/>
        </w:rPr>
        <w:t xml:space="preserve"> </w:t>
      </w:r>
      <w:r>
        <w:t>построения</w:t>
      </w:r>
      <w:r>
        <w:rPr>
          <w:spacing w:val="-2"/>
        </w:rPr>
        <w:t xml:space="preserve"> </w:t>
      </w:r>
      <w:r>
        <w:t>учебного</w:t>
      </w:r>
      <w:r>
        <w:rPr>
          <w:spacing w:val="-4"/>
        </w:rPr>
        <w:t xml:space="preserve"> курса</w:t>
      </w:r>
    </w:p>
    <w:p w:rsidR="00D05B71" w:rsidRDefault="00BE715A">
      <w:pPr>
        <w:pStyle w:val="a3"/>
        <w:ind w:left="102" w:right="107"/>
      </w:pPr>
      <w: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w:t>
      </w:r>
      <w:r>
        <w:rPr>
          <w:spacing w:val="-1"/>
        </w:rPr>
        <w:t xml:space="preserve"> </w:t>
      </w:r>
      <w:r>
        <w:t>порядке, что позволяет сохранить единое смысловое поле предмета «Технология» и обеспечить единый уровень выпускников по данному предмету.</w:t>
      </w:r>
    </w:p>
    <w:p w:rsidR="00D05B71" w:rsidRDefault="00BE715A">
      <w:pPr>
        <w:pStyle w:val="a3"/>
        <w:ind w:left="810" w:firstLine="0"/>
      </w:pPr>
      <w:r>
        <w:t>Схема «сборки»</w:t>
      </w:r>
      <w:r>
        <w:rPr>
          <w:spacing w:val="-10"/>
        </w:rPr>
        <w:t xml:space="preserve"> </w:t>
      </w:r>
      <w:r>
        <w:t>конкретного учебного</w:t>
      </w:r>
      <w:r>
        <w:rPr>
          <w:spacing w:val="-3"/>
        </w:rPr>
        <w:t xml:space="preserve"> </w:t>
      </w:r>
      <w:r>
        <w:t>курса,</w:t>
      </w:r>
      <w:r>
        <w:rPr>
          <w:spacing w:val="-2"/>
        </w:rPr>
        <w:t xml:space="preserve"> </w:t>
      </w:r>
      <w:r>
        <w:t>в</w:t>
      </w:r>
      <w:r>
        <w:rPr>
          <w:spacing w:val="-2"/>
        </w:rPr>
        <w:t xml:space="preserve"> </w:t>
      </w:r>
      <w:r>
        <w:t>общих чертах,</w:t>
      </w:r>
      <w:r>
        <w:rPr>
          <w:spacing w:val="-2"/>
        </w:rPr>
        <w:t xml:space="preserve"> такова.</w:t>
      </w:r>
    </w:p>
    <w:p w:rsidR="00D05B71" w:rsidRDefault="00BE715A">
      <w:pPr>
        <w:pStyle w:val="a3"/>
        <w:ind w:left="102" w:right="106"/>
      </w:pPr>
      <w:r>
        <w:t>В курсе технологии, опирающемся на «Концепцию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определённых разделах модулей, входящих в инвариантный блок.</w:t>
      </w:r>
    </w:p>
    <w:p w:rsidR="00D05B71" w:rsidRDefault="00BE715A">
      <w:pPr>
        <w:pStyle w:val="a3"/>
        <w:spacing w:before="1"/>
        <w:ind w:left="810" w:firstLine="0"/>
      </w:pPr>
      <w:r>
        <w:t>Эти</w:t>
      </w:r>
      <w:r>
        <w:rPr>
          <w:spacing w:val="-2"/>
        </w:rPr>
        <w:t xml:space="preserve"> </w:t>
      </w:r>
      <w:r>
        <w:t>линии</w:t>
      </w:r>
      <w:r>
        <w:rPr>
          <w:spacing w:val="-2"/>
        </w:rPr>
        <w:t xml:space="preserve"> таковы.</w:t>
      </w:r>
    </w:p>
    <w:p w:rsidR="00D05B71" w:rsidRDefault="00BE715A">
      <w:pPr>
        <w:pStyle w:val="a3"/>
        <w:ind w:left="102" w:right="106"/>
      </w:pPr>
      <w: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w:t>
      </w:r>
      <w:r>
        <w:rPr>
          <w:spacing w:val="80"/>
        </w:rPr>
        <w:t xml:space="preserve"> </w:t>
      </w:r>
      <w:r>
        <w:t>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w:t>
      </w:r>
      <w:r>
        <w:rPr>
          <w:spacing w:val="-6"/>
        </w:rPr>
        <w:t xml:space="preserve"> </w:t>
      </w:r>
      <w:r>
        <w:t>и разделах 1, 11, 12 содержания модуля</w:t>
      </w:r>
    </w:p>
    <w:p w:rsidR="00D05B71" w:rsidRDefault="00BE715A">
      <w:pPr>
        <w:pStyle w:val="a3"/>
        <w:ind w:left="102" w:right="102" w:firstLine="0"/>
      </w:pPr>
      <w:r>
        <w:t xml:space="preserve">«Технологии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w:t>
      </w:r>
      <w:r>
        <w:rPr>
          <w:spacing w:val="-2"/>
        </w:rPr>
        <w:t>классах.</w:t>
      </w:r>
    </w:p>
    <w:p w:rsidR="00D05B71" w:rsidRDefault="00BE715A">
      <w:pPr>
        <w:pStyle w:val="a3"/>
        <w:ind w:left="102" w:right="106"/>
      </w:pPr>
      <w: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D05B71" w:rsidRDefault="00BE715A">
      <w:pPr>
        <w:pStyle w:val="a3"/>
        <w:ind w:left="102" w:right="106"/>
      </w:pPr>
      <w: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D05B71" w:rsidRDefault="00BE715A">
      <w:pPr>
        <w:pStyle w:val="a3"/>
        <w:spacing w:before="1"/>
        <w:ind w:left="102" w:right="113"/>
      </w:pPr>
      <w: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w:t>
      </w:r>
      <w:r>
        <w:rPr>
          <w:spacing w:val="40"/>
        </w:rPr>
        <w:t xml:space="preserve"> </w:t>
      </w:r>
      <w:r>
        <w:t>в целом.</w:t>
      </w:r>
    </w:p>
    <w:p w:rsidR="00D05B71" w:rsidRDefault="00BE715A">
      <w:pPr>
        <w:pStyle w:val="a3"/>
        <w:ind w:left="102" w:right="115"/>
      </w:pPr>
      <w:r>
        <w:t>Линия «Профессиональная ориентация»</w:t>
      </w:r>
      <w:r>
        <w:rPr>
          <w:spacing w:val="-2"/>
        </w:rPr>
        <w:t xml:space="preserve"> </w:t>
      </w:r>
      <w:r>
        <w:t>даёт представление о мире современных и перспективных</w:t>
      </w:r>
      <w:r>
        <w:rPr>
          <w:spacing w:val="60"/>
        </w:rPr>
        <w:t xml:space="preserve"> </w:t>
      </w:r>
      <w:r>
        <w:t>профессий.</w:t>
      </w:r>
      <w:r>
        <w:rPr>
          <w:spacing w:val="60"/>
        </w:rPr>
        <w:t xml:space="preserve"> </w:t>
      </w:r>
      <w:r>
        <w:t>Её</w:t>
      </w:r>
      <w:r>
        <w:rPr>
          <w:spacing w:val="59"/>
        </w:rPr>
        <w:t xml:space="preserve"> </w:t>
      </w:r>
      <w:r>
        <w:t>содержание</w:t>
      </w:r>
      <w:r>
        <w:rPr>
          <w:spacing w:val="59"/>
        </w:rPr>
        <w:t xml:space="preserve"> </w:t>
      </w:r>
      <w:r>
        <w:t>представлено</w:t>
      </w:r>
      <w:r>
        <w:rPr>
          <w:spacing w:val="60"/>
        </w:rPr>
        <w:t xml:space="preserve"> </w:t>
      </w:r>
      <w:r>
        <w:t>в</w:t>
      </w:r>
      <w:r>
        <w:rPr>
          <w:spacing w:val="61"/>
        </w:rPr>
        <w:t xml:space="preserve"> </w:t>
      </w:r>
      <w:r>
        <w:t>разделах</w:t>
      </w:r>
      <w:r>
        <w:rPr>
          <w:spacing w:val="62"/>
        </w:rPr>
        <w:t xml:space="preserve"> </w:t>
      </w:r>
      <w:r>
        <w:t>6,</w:t>
      </w:r>
      <w:r>
        <w:rPr>
          <w:spacing w:val="60"/>
        </w:rPr>
        <w:t xml:space="preserve"> </w:t>
      </w:r>
      <w:r>
        <w:t>8</w:t>
      </w:r>
      <w:r>
        <w:rPr>
          <w:spacing w:val="60"/>
        </w:rPr>
        <w:t xml:space="preserve"> </w:t>
      </w:r>
      <w:r>
        <w:t>и</w:t>
      </w:r>
      <w:r>
        <w:rPr>
          <w:spacing w:val="61"/>
        </w:rPr>
        <w:t xml:space="preserve"> </w:t>
      </w:r>
      <w:r>
        <w:t>12</w:t>
      </w:r>
      <w:r>
        <w:rPr>
          <w:spacing w:val="61"/>
        </w:rPr>
        <w:t xml:space="preserve"> </w:t>
      </w:r>
      <w:r>
        <w:rPr>
          <w:spacing w:val="-2"/>
        </w:rPr>
        <w:t>модуля</w:t>
      </w:r>
    </w:p>
    <w:p w:rsidR="00D05B71" w:rsidRDefault="00BE715A">
      <w:pPr>
        <w:pStyle w:val="a3"/>
        <w:ind w:left="102" w:right="113" w:firstLine="0"/>
      </w:pPr>
      <w:r>
        <w:t>«Производство и технология» и разделе 12 модуля «Технологии обработки материалов и пищевых продуктов».</w:t>
      </w:r>
    </w:p>
    <w:p w:rsidR="00D05B71" w:rsidRDefault="00BE715A">
      <w:pPr>
        <w:pStyle w:val="a3"/>
        <w:ind w:left="102" w:right="110"/>
      </w:pPr>
      <w:r>
        <w:t>Приведённые разделы составляют содержательное ядро общеобразовательного курса</w:t>
      </w:r>
      <w:r>
        <w:rPr>
          <w:spacing w:val="40"/>
        </w:rPr>
        <w:t xml:space="preserve"> </w:t>
      </w:r>
      <w:r>
        <w:t>технологии,</w:t>
      </w:r>
      <w:r>
        <w:rPr>
          <w:spacing w:val="40"/>
        </w:rPr>
        <w:t xml:space="preserve"> </w:t>
      </w:r>
      <w:r>
        <w:t>которое</w:t>
      </w:r>
      <w:r>
        <w:rPr>
          <w:spacing w:val="40"/>
        </w:rPr>
        <w:t xml:space="preserve"> </w:t>
      </w:r>
      <w:r>
        <w:t>осваивается</w:t>
      </w:r>
      <w:r>
        <w:rPr>
          <w:spacing w:val="40"/>
        </w:rPr>
        <w:t xml:space="preserve"> </w:t>
      </w:r>
      <w:r>
        <w:t>ровно</w:t>
      </w:r>
      <w:r>
        <w:rPr>
          <w:spacing w:val="40"/>
        </w:rPr>
        <w:t xml:space="preserve"> </w:t>
      </w:r>
      <w:r>
        <w:t>в</w:t>
      </w:r>
      <w:r>
        <w:rPr>
          <w:spacing w:val="40"/>
        </w:rPr>
        <w:t xml:space="preserve"> </w:t>
      </w:r>
      <w:r>
        <w:t>том</w:t>
      </w:r>
      <w:r>
        <w:rPr>
          <w:spacing w:val="40"/>
        </w:rPr>
        <w:t xml:space="preserve"> </w:t>
      </w:r>
      <w:r>
        <w:t>виде,</w:t>
      </w:r>
      <w:r>
        <w:rPr>
          <w:spacing w:val="40"/>
        </w:rPr>
        <w:t xml:space="preserve"> </w:t>
      </w:r>
      <w:r>
        <w:t>в</w:t>
      </w:r>
      <w:r>
        <w:rPr>
          <w:spacing w:val="40"/>
        </w:rPr>
        <w:t xml:space="preserve"> </w:t>
      </w:r>
      <w:r>
        <w:t>каком</w:t>
      </w:r>
      <w:r>
        <w:rPr>
          <w:spacing w:val="40"/>
        </w:rPr>
        <w:t xml:space="preserve"> </w:t>
      </w:r>
      <w:r>
        <w:t>оно</w:t>
      </w:r>
      <w:r>
        <w:rPr>
          <w:spacing w:val="40"/>
        </w:rPr>
        <w:t xml:space="preserve"> </w:t>
      </w:r>
      <w:r>
        <w:t>представлено</w:t>
      </w:r>
      <w:r>
        <w:rPr>
          <w:spacing w:val="40"/>
        </w:rPr>
        <w:t xml:space="preserve"> </w:t>
      </w:r>
      <w:r>
        <w:t>в</w:t>
      </w:r>
    </w:p>
    <w:p w:rsidR="00D05B71" w:rsidRDefault="00D05B71">
      <w:pPr>
        <w:sectPr w:rsidR="00D05B71">
          <w:pgSz w:w="11910" w:h="16840"/>
          <w:pgMar w:top="1020" w:right="740" w:bottom="1200" w:left="1600" w:header="0" w:footer="971" w:gutter="0"/>
          <w:cols w:space="720"/>
        </w:sectPr>
      </w:pPr>
    </w:p>
    <w:p w:rsidR="00D05B71" w:rsidRDefault="00BE715A">
      <w:pPr>
        <w:pStyle w:val="a3"/>
        <w:spacing w:before="66"/>
        <w:ind w:left="102" w:right="112" w:firstLine="0"/>
      </w:pPr>
      <w:r>
        <w:lastRenderedPageBreak/>
        <w:t>программе. Остальные разделы направлены преимущественно на раскрытие содержания положений, составляющих названное ядро.</w:t>
      </w:r>
    </w:p>
    <w:p w:rsidR="00D05B71" w:rsidRDefault="00BE715A">
      <w:pPr>
        <w:pStyle w:val="a3"/>
        <w:ind w:left="102" w:right="114"/>
      </w:pPr>
      <w:r>
        <w:t>Содержание раздела 1 этого модуля «Элементы технологии возделывания сельскохозяйственных</w:t>
      </w:r>
      <w:r>
        <w:rPr>
          <w:spacing w:val="65"/>
          <w:w w:val="150"/>
        </w:rPr>
        <w:t xml:space="preserve"> </w:t>
      </w:r>
      <w:r>
        <w:t>культур»</w:t>
      </w:r>
      <w:r>
        <w:rPr>
          <w:spacing w:val="62"/>
          <w:w w:val="150"/>
        </w:rPr>
        <w:t xml:space="preserve"> </w:t>
      </w:r>
      <w:r>
        <w:t>последовательно</w:t>
      </w:r>
      <w:r>
        <w:rPr>
          <w:spacing w:val="68"/>
          <w:w w:val="150"/>
        </w:rPr>
        <w:t xml:space="preserve"> </w:t>
      </w:r>
      <w:r>
        <w:t>добавляется</w:t>
      </w:r>
      <w:r>
        <w:rPr>
          <w:spacing w:val="68"/>
          <w:w w:val="150"/>
        </w:rPr>
        <w:t xml:space="preserve"> </w:t>
      </w:r>
      <w:r>
        <w:t>к</w:t>
      </w:r>
      <w:r>
        <w:rPr>
          <w:spacing w:val="67"/>
          <w:w w:val="150"/>
        </w:rPr>
        <w:t xml:space="preserve"> </w:t>
      </w:r>
      <w:r>
        <w:t>содержанию</w:t>
      </w:r>
      <w:r>
        <w:rPr>
          <w:spacing w:val="69"/>
          <w:w w:val="150"/>
        </w:rPr>
        <w:t xml:space="preserve"> </w:t>
      </w:r>
      <w:r>
        <w:rPr>
          <w:spacing w:val="-2"/>
        </w:rPr>
        <w:t>модуля</w:t>
      </w:r>
    </w:p>
    <w:p w:rsidR="00D05B71" w:rsidRDefault="00BE715A">
      <w:pPr>
        <w:pStyle w:val="a3"/>
        <w:spacing w:before="1"/>
        <w:ind w:left="102" w:right="107" w:firstLine="0"/>
      </w:pPr>
      <w:r>
        <w:t>«Технологии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w:t>
      </w:r>
      <w:r>
        <w:rPr>
          <w:spacing w:val="-2"/>
        </w:rPr>
        <w:t xml:space="preserve"> </w:t>
      </w:r>
      <w:r>
        <w:t>происходит</w:t>
      </w:r>
      <w:r>
        <w:rPr>
          <w:spacing w:val="-1"/>
        </w:rPr>
        <w:t xml:space="preserve"> </w:t>
      </w:r>
      <w:r>
        <w:t>перераспределение</w:t>
      </w:r>
      <w:r>
        <w:rPr>
          <w:spacing w:val="-2"/>
        </w:rPr>
        <w:t xml:space="preserve"> </w:t>
      </w:r>
      <w:r>
        <w:t>акцентов при изучении отдельных тем</w:t>
      </w:r>
      <w:r>
        <w:rPr>
          <w:spacing w:val="-2"/>
        </w:rPr>
        <w:t xml:space="preserve"> </w:t>
      </w:r>
      <w:r>
        <w:t>и общее</w:t>
      </w:r>
      <w:r>
        <w:rPr>
          <w:spacing w:val="-2"/>
        </w:rPr>
        <w:t xml:space="preserve"> </w:t>
      </w:r>
      <w:r>
        <w:t>число часов остаётся прежним. Схема этого курса представлена в таблице 1 (разделы, входящие в содержательное ядро, выделены подчёркиванием).</w:t>
      </w:r>
    </w:p>
    <w:p w:rsidR="00D05B71" w:rsidRDefault="00D05B71">
      <w:pPr>
        <w:sectPr w:rsidR="00D05B71">
          <w:pgSz w:w="11910" w:h="16840"/>
          <w:pgMar w:top="1040" w:right="740" w:bottom="1200" w:left="1600" w:header="0" w:footer="971" w:gutter="0"/>
          <w:cols w:space="720"/>
        </w:sectPr>
      </w:pPr>
    </w:p>
    <w:p w:rsidR="00D05B71" w:rsidRDefault="00D05B71">
      <w:pPr>
        <w:pStyle w:val="a3"/>
        <w:ind w:left="0" w:firstLine="0"/>
        <w:jc w:val="left"/>
        <w:rPr>
          <w:sz w:val="20"/>
        </w:rPr>
      </w:pPr>
    </w:p>
    <w:p w:rsidR="00D05B71" w:rsidRDefault="00D05B71">
      <w:pPr>
        <w:pStyle w:val="a3"/>
        <w:ind w:left="0" w:firstLine="0"/>
        <w:jc w:val="left"/>
        <w:rPr>
          <w:sz w:val="20"/>
        </w:rPr>
      </w:pPr>
    </w:p>
    <w:p w:rsidR="00D05B71" w:rsidRDefault="00D05B71">
      <w:pPr>
        <w:pStyle w:val="a3"/>
        <w:spacing w:before="52"/>
        <w:ind w:left="0" w:firstLine="0"/>
        <w:jc w:val="left"/>
        <w:rPr>
          <w:sz w:val="20"/>
        </w:rPr>
      </w:pPr>
    </w:p>
    <w:tbl>
      <w:tblPr>
        <w:tblStyle w:val="TableNormal"/>
        <w:tblW w:w="0" w:type="auto"/>
        <w:tblInd w:w="1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774"/>
        <w:gridCol w:w="674"/>
        <w:gridCol w:w="1717"/>
        <w:gridCol w:w="729"/>
        <w:gridCol w:w="1482"/>
        <w:gridCol w:w="965"/>
        <w:gridCol w:w="1050"/>
        <w:gridCol w:w="1398"/>
        <w:gridCol w:w="2446"/>
        <w:gridCol w:w="2448"/>
      </w:tblGrid>
      <w:tr w:rsidR="00D05B71">
        <w:trPr>
          <w:trHeight w:val="388"/>
        </w:trPr>
        <w:tc>
          <w:tcPr>
            <w:tcW w:w="14683" w:type="dxa"/>
            <w:gridSpan w:val="10"/>
            <w:tcBorders>
              <w:bottom w:val="single" w:sz="6" w:space="0" w:color="221F1F"/>
            </w:tcBorders>
          </w:tcPr>
          <w:p w:rsidR="00D05B71" w:rsidRDefault="00BE715A">
            <w:pPr>
              <w:pStyle w:val="TableParagraph"/>
              <w:spacing w:line="268" w:lineRule="exact"/>
              <w:ind w:left="154"/>
              <w:jc w:val="center"/>
              <w:rPr>
                <w:sz w:val="24"/>
              </w:rPr>
            </w:pPr>
            <w:r>
              <w:rPr>
                <w:color w:val="221F1F"/>
                <w:spacing w:val="-6"/>
                <w:sz w:val="24"/>
              </w:rPr>
              <w:t>ИНВАРИАНТНЫЕМОДУЛИ+МОДУЛЬ«РАСТЕНИЕВОДСТВО»</w:t>
            </w:r>
          </w:p>
        </w:tc>
      </w:tr>
      <w:tr w:rsidR="00D05B71">
        <w:trPr>
          <w:trHeight w:val="405"/>
        </w:trPr>
        <w:tc>
          <w:tcPr>
            <w:tcW w:w="2448" w:type="dxa"/>
            <w:gridSpan w:val="2"/>
            <w:tcBorders>
              <w:top w:val="single" w:sz="6" w:space="0" w:color="221F1F"/>
            </w:tcBorders>
          </w:tcPr>
          <w:p w:rsidR="00D05B71" w:rsidRDefault="00BE715A">
            <w:pPr>
              <w:pStyle w:val="TableParagraph"/>
              <w:spacing w:line="270" w:lineRule="exact"/>
              <w:ind w:left="251"/>
              <w:rPr>
                <w:sz w:val="24"/>
              </w:rPr>
            </w:pPr>
            <w:r>
              <w:rPr>
                <w:spacing w:val="-2"/>
                <w:sz w:val="24"/>
              </w:rPr>
              <w:t>Модуль</w:t>
            </w:r>
          </w:p>
        </w:tc>
        <w:tc>
          <w:tcPr>
            <w:tcW w:w="2446" w:type="dxa"/>
            <w:gridSpan w:val="2"/>
            <w:tcBorders>
              <w:top w:val="single" w:sz="6" w:space="0" w:color="221F1F"/>
            </w:tcBorders>
          </w:tcPr>
          <w:p w:rsidR="00D05B71" w:rsidRDefault="00BE715A">
            <w:pPr>
              <w:pStyle w:val="TableParagraph"/>
              <w:spacing w:line="270" w:lineRule="exact"/>
              <w:ind w:left="252"/>
              <w:rPr>
                <w:sz w:val="24"/>
              </w:rPr>
            </w:pPr>
            <w:r>
              <w:rPr>
                <w:sz w:val="24"/>
              </w:rPr>
              <w:t>5</w:t>
            </w:r>
            <w:r>
              <w:rPr>
                <w:spacing w:val="-3"/>
                <w:sz w:val="24"/>
              </w:rPr>
              <w:t xml:space="preserve"> </w:t>
            </w:r>
            <w:r>
              <w:rPr>
                <w:sz w:val="24"/>
              </w:rPr>
              <w:t>класс</w:t>
            </w:r>
            <w:r>
              <w:rPr>
                <w:spacing w:val="-2"/>
                <w:sz w:val="24"/>
              </w:rPr>
              <w:t xml:space="preserve"> </w:t>
            </w:r>
            <w:r>
              <w:rPr>
                <w:sz w:val="24"/>
              </w:rPr>
              <w:t xml:space="preserve">(34 </w:t>
            </w:r>
            <w:r>
              <w:rPr>
                <w:spacing w:val="-4"/>
                <w:sz w:val="24"/>
              </w:rPr>
              <w:t>час)</w:t>
            </w:r>
          </w:p>
        </w:tc>
        <w:tc>
          <w:tcPr>
            <w:tcW w:w="2447" w:type="dxa"/>
            <w:gridSpan w:val="2"/>
            <w:tcBorders>
              <w:top w:val="single" w:sz="6" w:space="0" w:color="221F1F"/>
            </w:tcBorders>
          </w:tcPr>
          <w:p w:rsidR="00D05B71" w:rsidRDefault="00BE715A">
            <w:pPr>
              <w:pStyle w:val="TableParagraph"/>
              <w:spacing w:line="270" w:lineRule="exact"/>
              <w:ind w:left="254"/>
              <w:rPr>
                <w:sz w:val="24"/>
              </w:rPr>
            </w:pPr>
            <w:r>
              <w:rPr>
                <w:sz w:val="24"/>
              </w:rPr>
              <w:t>6</w:t>
            </w:r>
            <w:r>
              <w:rPr>
                <w:spacing w:val="-3"/>
                <w:sz w:val="24"/>
              </w:rPr>
              <w:t xml:space="preserve"> </w:t>
            </w:r>
            <w:r>
              <w:rPr>
                <w:sz w:val="24"/>
              </w:rPr>
              <w:t>класс</w:t>
            </w:r>
            <w:r>
              <w:rPr>
                <w:spacing w:val="-2"/>
                <w:sz w:val="24"/>
              </w:rPr>
              <w:t xml:space="preserve"> </w:t>
            </w:r>
            <w:r>
              <w:rPr>
                <w:sz w:val="24"/>
              </w:rPr>
              <w:t xml:space="preserve">(34 </w:t>
            </w:r>
            <w:r>
              <w:rPr>
                <w:spacing w:val="-4"/>
                <w:sz w:val="24"/>
              </w:rPr>
              <w:t>час)</w:t>
            </w:r>
          </w:p>
        </w:tc>
        <w:tc>
          <w:tcPr>
            <w:tcW w:w="2448" w:type="dxa"/>
            <w:gridSpan w:val="2"/>
            <w:tcBorders>
              <w:top w:val="single" w:sz="6" w:space="0" w:color="221F1F"/>
            </w:tcBorders>
          </w:tcPr>
          <w:p w:rsidR="00D05B71" w:rsidRDefault="00BE715A">
            <w:pPr>
              <w:pStyle w:val="TableParagraph"/>
              <w:spacing w:line="270" w:lineRule="exact"/>
              <w:ind w:left="255"/>
              <w:rPr>
                <w:sz w:val="24"/>
              </w:rPr>
            </w:pPr>
            <w:r>
              <w:rPr>
                <w:sz w:val="24"/>
              </w:rPr>
              <w:t>7</w:t>
            </w:r>
            <w:r>
              <w:rPr>
                <w:spacing w:val="-3"/>
                <w:sz w:val="24"/>
              </w:rPr>
              <w:t xml:space="preserve"> </w:t>
            </w:r>
            <w:r>
              <w:rPr>
                <w:sz w:val="24"/>
              </w:rPr>
              <w:t>класс</w:t>
            </w:r>
            <w:r>
              <w:rPr>
                <w:spacing w:val="-2"/>
                <w:sz w:val="24"/>
              </w:rPr>
              <w:t xml:space="preserve"> </w:t>
            </w:r>
            <w:r>
              <w:rPr>
                <w:sz w:val="24"/>
              </w:rPr>
              <w:t xml:space="preserve">(34 </w:t>
            </w:r>
            <w:r>
              <w:rPr>
                <w:spacing w:val="-4"/>
                <w:sz w:val="24"/>
              </w:rPr>
              <w:t>час)</w:t>
            </w:r>
          </w:p>
        </w:tc>
        <w:tc>
          <w:tcPr>
            <w:tcW w:w="2446" w:type="dxa"/>
            <w:tcBorders>
              <w:top w:val="single" w:sz="6" w:space="0" w:color="221F1F"/>
            </w:tcBorders>
          </w:tcPr>
          <w:p w:rsidR="00D05B71" w:rsidRDefault="00BE715A">
            <w:pPr>
              <w:pStyle w:val="TableParagraph"/>
              <w:spacing w:line="270" w:lineRule="exact"/>
              <w:ind w:left="253"/>
              <w:rPr>
                <w:sz w:val="24"/>
              </w:rPr>
            </w:pPr>
            <w:r>
              <w:rPr>
                <w:sz w:val="24"/>
              </w:rPr>
              <w:t>8</w:t>
            </w:r>
            <w:r>
              <w:rPr>
                <w:spacing w:val="-3"/>
                <w:sz w:val="24"/>
              </w:rPr>
              <w:t xml:space="preserve"> </w:t>
            </w:r>
            <w:r>
              <w:rPr>
                <w:sz w:val="24"/>
              </w:rPr>
              <w:t>класс</w:t>
            </w:r>
            <w:r>
              <w:rPr>
                <w:spacing w:val="-2"/>
                <w:sz w:val="24"/>
              </w:rPr>
              <w:t xml:space="preserve"> </w:t>
            </w:r>
            <w:r>
              <w:rPr>
                <w:sz w:val="24"/>
              </w:rPr>
              <w:t xml:space="preserve">(17 </w:t>
            </w:r>
            <w:r>
              <w:rPr>
                <w:spacing w:val="-4"/>
                <w:sz w:val="24"/>
              </w:rPr>
              <w:t>час)</w:t>
            </w:r>
          </w:p>
        </w:tc>
        <w:tc>
          <w:tcPr>
            <w:tcW w:w="2448" w:type="dxa"/>
            <w:tcBorders>
              <w:top w:val="single" w:sz="6" w:space="0" w:color="221F1F"/>
            </w:tcBorders>
          </w:tcPr>
          <w:p w:rsidR="00D05B71" w:rsidRDefault="00BE715A">
            <w:pPr>
              <w:pStyle w:val="TableParagraph"/>
              <w:spacing w:line="270" w:lineRule="exact"/>
              <w:ind w:left="256"/>
              <w:rPr>
                <w:sz w:val="24"/>
              </w:rPr>
            </w:pPr>
            <w:r>
              <w:rPr>
                <w:sz w:val="24"/>
              </w:rPr>
              <w:t>9</w:t>
            </w:r>
            <w:r>
              <w:rPr>
                <w:spacing w:val="-1"/>
                <w:sz w:val="24"/>
              </w:rPr>
              <w:t xml:space="preserve"> </w:t>
            </w:r>
            <w:r>
              <w:rPr>
                <w:sz w:val="24"/>
              </w:rPr>
              <w:t>класс</w:t>
            </w:r>
            <w:r>
              <w:rPr>
                <w:spacing w:val="-2"/>
                <w:sz w:val="24"/>
              </w:rPr>
              <w:t xml:space="preserve"> </w:t>
            </w:r>
            <w:r>
              <w:rPr>
                <w:sz w:val="24"/>
              </w:rPr>
              <w:t>(17</w:t>
            </w:r>
            <w:r>
              <w:rPr>
                <w:spacing w:val="-1"/>
                <w:sz w:val="24"/>
              </w:rPr>
              <w:t xml:space="preserve"> </w:t>
            </w:r>
            <w:r>
              <w:rPr>
                <w:spacing w:val="-4"/>
                <w:sz w:val="24"/>
              </w:rPr>
              <w:t>час)</w:t>
            </w:r>
          </w:p>
        </w:tc>
      </w:tr>
      <w:tr w:rsidR="00D05B71">
        <w:trPr>
          <w:trHeight w:val="275"/>
        </w:trPr>
        <w:tc>
          <w:tcPr>
            <w:tcW w:w="2448" w:type="dxa"/>
            <w:gridSpan w:val="2"/>
            <w:tcBorders>
              <w:left w:val="single" w:sz="6" w:space="0" w:color="221F1F"/>
              <w:bottom w:val="nil"/>
              <w:right w:val="single" w:sz="6" w:space="0" w:color="221F1F"/>
            </w:tcBorders>
          </w:tcPr>
          <w:p w:rsidR="00D05B71" w:rsidRDefault="00BE715A">
            <w:pPr>
              <w:pStyle w:val="TableParagraph"/>
              <w:spacing w:line="255" w:lineRule="exact"/>
              <w:ind w:left="251"/>
              <w:rPr>
                <w:sz w:val="24"/>
              </w:rPr>
            </w:pPr>
            <w:r>
              <w:rPr>
                <w:sz w:val="24"/>
              </w:rPr>
              <w:t>Производство</w:t>
            </w:r>
            <w:r>
              <w:rPr>
                <w:spacing w:val="-5"/>
                <w:sz w:val="24"/>
              </w:rPr>
              <w:t xml:space="preserve"> </w:t>
            </w:r>
            <w:r>
              <w:rPr>
                <w:spacing w:val="-10"/>
                <w:sz w:val="24"/>
              </w:rPr>
              <w:t>и</w:t>
            </w:r>
          </w:p>
        </w:tc>
        <w:tc>
          <w:tcPr>
            <w:tcW w:w="2446" w:type="dxa"/>
            <w:gridSpan w:val="2"/>
            <w:tcBorders>
              <w:left w:val="single" w:sz="6" w:space="0" w:color="221F1F"/>
              <w:bottom w:val="nil"/>
            </w:tcBorders>
          </w:tcPr>
          <w:p w:rsidR="00D05B71" w:rsidRDefault="00BE715A">
            <w:pPr>
              <w:pStyle w:val="TableParagraph"/>
              <w:spacing w:line="255" w:lineRule="exact"/>
              <w:ind w:left="249"/>
              <w:rPr>
                <w:i/>
                <w:sz w:val="24"/>
              </w:rPr>
            </w:pPr>
            <w:r>
              <w:rPr>
                <w:i/>
                <w:sz w:val="24"/>
              </w:rPr>
              <w:t>Раздел</w:t>
            </w:r>
            <w:r>
              <w:rPr>
                <w:i/>
                <w:spacing w:val="-1"/>
                <w:sz w:val="24"/>
              </w:rPr>
              <w:t xml:space="preserve"> </w:t>
            </w:r>
            <w:r>
              <w:rPr>
                <w:i/>
                <w:spacing w:val="-5"/>
                <w:sz w:val="24"/>
              </w:rPr>
              <w:t>1.</w:t>
            </w:r>
          </w:p>
        </w:tc>
        <w:tc>
          <w:tcPr>
            <w:tcW w:w="2447" w:type="dxa"/>
            <w:gridSpan w:val="2"/>
            <w:tcBorders>
              <w:bottom w:val="nil"/>
            </w:tcBorders>
          </w:tcPr>
          <w:p w:rsidR="00D05B71" w:rsidRDefault="00BE715A">
            <w:pPr>
              <w:pStyle w:val="TableParagraph"/>
              <w:spacing w:line="255" w:lineRule="exact"/>
              <w:ind w:left="254"/>
              <w:rPr>
                <w:sz w:val="24"/>
              </w:rPr>
            </w:pPr>
            <w:r>
              <w:rPr>
                <w:i/>
                <w:sz w:val="24"/>
              </w:rPr>
              <w:t>Раздел</w:t>
            </w:r>
            <w:r>
              <w:rPr>
                <w:i/>
                <w:spacing w:val="-1"/>
                <w:sz w:val="24"/>
              </w:rPr>
              <w:t xml:space="preserve"> </w:t>
            </w:r>
            <w:r>
              <w:rPr>
                <w:i/>
                <w:spacing w:val="-2"/>
                <w:sz w:val="24"/>
              </w:rPr>
              <w:t>3.</w:t>
            </w:r>
            <w:r>
              <w:rPr>
                <w:spacing w:val="-2"/>
                <w:sz w:val="24"/>
              </w:rPr>
              <w:t>Задачии</w:t>
            </w:r>
          </w:p>
        </w:tc>
        <w:tc>
          <w:tcPr>
            <w:tcW w:w="2448" w:type="dxa"/>
            <w:gridSpan w:val="2"/>
            <w:tcBorders>
              <w:bottom w:val="nil"/>
            </w:tcBorders>
          </w:tcPr>
          <w:p w:rsidR="00D05B71" w:rsidRDefault="00BE715A">
            <w:pPr>
              <w:pStyle w:val="TableParagraph"/>
              <w:spacing w:line="255" w:lineRule="exact"/>
              <w:ind w:left="255"/>
              <w:rPr>
                <w:i/>
                <w:sz w:val="24"/>
              </w:rPr>
            </w:pPr>
            <w:r>
              <w:rPr>
                <w:i/>
                <w:sz w:val="24"/>
              </w:rPr>
              <w:t>Раздел</w:t>
            </w:r>
            <w:r>
              <w:rPr>
                <w:i/>
                <w:spacing w:val="-1"/>
                <w:sz w:val="24"/>
              </w:rPr>
              <w:t xml:space="preserve"> </w:t>
            </w:r>
            <w:r>
              <w:rPr>
                <w:i/>
                <w:spacing w:val="-5"/>
                <w:sz w:val="24"/>
              </w:rPr>
              <w:t>7.</w:t>
            </w:r>
          </w:p>
        </w:tc>
        <w:tc>
          <w:tcPr>
            <w:tcW w:w="2446" w:type="dxa"/>
            <w:tcBorders>
              <w:bottom w:val="nil"/>
            </w:tcBorders>
          </w:tcPr>
          <w:p w:rsidR="00D05B71" w:rsidRDefault="00BE715A">
            <w:pPr>
              <w:pStyle w:val="TableParagraph"/>
              <w:spacing w:line="255" w:lineRule="exact"/>
              <w:ind w:left="253"/>
              <w:rPr>
                <w:i/>
                <w:sz w:val="24"/>
              </w:rPr>
            </w:pPr>
            <w:r>
              <w:rPr>
                <w:i/>
                <w:sz w:val="24"/>
              </w:rPr>
              <w:t>Раздел</w:t>
            </w:r>
            <w:r>
              <w:rPr>
                <w:i/>
                <w:spacing w:val="-1"/>
                <w:sz w:val="24"/>
              </w:rPr>
              <w:t xml:space="preserve"> </w:t>
            </w:r>
            <w:r>
              <w:rPr>
                <w:i/>
                <w:spacing w:val="-5"/>
                <w:sz w:val="24"/>
              </w:rPr>
              <w:t>9.</w:t>
            </w:r>
          </w:p>
        </w:tc>
        <w:tc>
          <w:tcPr>
            <w:tcW w:w="2448" w:type="dxa"/>
            <w:tcBorders>
              <w:bottom w:val="nil"/>
            </w:tcBorders>
          </w:tcPr>
          <w:p w:rsidR="00D05B71" w:rsidRDefault="00BE715A">
            <w:pPr>
              <w:pStyle w:val="TableParagraph"/>
              <w:spacing w:line="255" w:lineRule="exact"/>
              <w:ind w:left="256"/>
              <w:rPr>
                <w:i/>
                <w:sz w:val="24"/>
              </w:rPr>
            </w:pPr>
            <w:r>
              <w:rPr>
                <w:i/>
                <w:sz w:val="24"/>
              </w:rPr>
              <w:t>Раздел</w:t>
            </w:r>
            <w:r>
              <w:rPr>
                <w:i/>
                <w:spacing w:val="-1"/>
                <w:sz w:val="24"/>
              </w:rPr>
              <w:t xml:space="preserve"> </w:t>
            </w:r>
            <w:r>
              <w:rPr>
                <w:i/>
                <w:spacing w:val="-5"/>
                <w:sz w:val="24"/>
              </w:rPr>
              <w:t>11.</w:t>
            </w:r>
          </w:p>
        </w:tc>
      </w:tr>
      <w:tr w:rsidR="00D05B71">
        <w:trPr>
          <w:trHeight w:val="275"/>
        </w:trPr>
        <w:tc>
          <w:tcPr>
            <w:tcW w:w="2448" w:type="dxa"/>
            <w:gridSpan w:val="2"/>
            <w:tcBorders>
              <w:top w:val="nil"/>
              <w:left w:val="single" w:sz="6" w:space="0" w:color="221F1F"/>
              <w:bottom w:val="nil"/>
              <w:right w:val="single" w:sz="6" w:space="0" w:color="221F1F"/>
            </w:tcBorders>
          </w:tcPr>
          <w:p w:rsidR="00D05B71" w:rsidRDefault="00BE715A">
            <w:pPr>
              <w:pStyle w:val="TableParagraph"/>
              <w:spacing w:line="256" w:lineRule="exact"/>
              <w:ind w:left="251"/>
              <w:rPr>
                <w:sz w:val="24"/>
              </w:rPr>
            </w:pPr>
            <w:r>
              <w:rPr>
                <w:spacing w:val="-2"/>
                <w:sz w:val="24"/>
              </w:rPr>
              <w:t>технология</w:t>
            </w: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sz w:val="24"/>
              </w:rPr>
            </w:pPr>
            <w:r>
              <w:rPr>
                <w:spacing w:val="-2"/>
                <w:sz w:val="24"/>
              </w:rPr>
              <w:t>Преобразовательн</w:t>
            </w:r>
          </w:p>
        </w:tc>
        <w:tc>
          <w:tcPr>
            <w:tcW w:w="2447" w:type="dxa"/>
            <w:gridSpan w:val="2"/>
            <w:tcBorders>
              <w:top w:val="nil"/>
              <w:bottom w:val="nil"/>
            </w:tcBorders>
          </w:tcPr>
          <w:p w:rsidR="00D05B71" w:rsidRDefault="00BE715A">
            <w:pPr>
              <w:pStyle w:val="TableParagraph"/>
              <w:spacing w:line="256" w:lineRule="exact"/>
              <w:ind w:left="254"/>
              <w:rPr>
                <w:sz w:val="24"/>
              </w:rPr>
            </w:pPr>
            <w:r>
              <w:rPr>
                <w:sz w:val="24"/>
              </w:rPr>
              <w:t>технологии</w:t>
            </w:r>
            <w:r>
              <w:rPr>
                <w:spacing w:val="-7"/>
                <w:sz w:val="24"/>
              </w:rPr>
              <w:t xml:space="preserve"> </w:t>
            </w:r>
            <w:r>
              <w:rPr>
                <w:spacing w:val="-5"/>
                <w:sz w:val="24"/>
              </w:rPr>
              <w:t>их</w:t>
            </w:r>
          </w:p>
        </w:tc>
        <w:tc>
          <w:tcPr>
            <w:tcW w:w="2448" w:type="dxa"/>
            <w:gridSpan w:val="2"/>
            <w:tcBorders>
              <w:top w:val="nil"/>
              <w:bottom w:val="nil"/>
            </w:tcBorders>
          </w:tcPr>
          <w:p w:rsidR="00D05B71" w:rsidRDefault="00BE715A">
            <w:pPr>
              <w:pStyle w:val="TableParagraph"/>
              <w:spacing w:line="256" w:lineRule="exact"/>
              <w:ind w:left="255"/>
              <w:rPr>
                <w:sz w:val="24"/>
              </w:rPr>
            </w:pPr>
            <w:r>
              <w:rPr>
                <w:sz w:val="24"/>
              </w:rPr>
              <w:t>Технологии</w:t>
            </w:r>
            <w:r>
              <w:rPr>
                <w:spacing w:val="-8"/>
                <w:sz w:val="24"/>
              </w:rPr>
              <w:t xml:space="preserve"> </w:t>
            </w:r>
            <w:r>
              <w:rPr>
                <w:spacing w:val="-10"/>
                <w:sz w:val="24"/>
              </w:rPr>
              <w:t>и</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Современные</w:t>
            </w:r>
          </w:p>
        </w:tc>
        <w:tc>
          <w:tcPr>
            <w:tcW w:w="2448" w:type="dxa"/>
            <w:tcBorders>
              <w:top w:val="nil"/>
              <w:bottom w:val="nil"/>
            </w:tcBorders>
          </w:tcPr>
          <w:p w:rsidR="00D05B71" w:rsidRDefault="00BE715A">
            <w:pPr>
              <w:pStyle w:val="TableParagraph"/>
              <w:spacing w:line="256" w:lineRule="exact"/>
              <w:ind w:left="256"/>
              <w:rPr>
                <w:sz w:val="24"/>
              </w:rPr>
            </w:pPr>
            <w:r>
              <w:rPr>
                <w:spacing w:val="-2"/>
                <w:sz w:val="24"/>
              </w:rPr>
              <w:t>Элементы</w:t>
            </w:r>
          </w:p>
        </w:tc>
      </w:tr>
      <w:tr w:rsidR="00D05B71">
        <w:trPr>
          <w:trHeight w:val="276"/>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sz w:val="24"/>
              </w:rPr>
            </w:pPr>
            <w:r>
              <w:rPr>
                <w:sz w:val="24"/>
              </w:rPr>
              <w:t>ая</w:t>
            </w:r>
            <w:r>
              <w:rPr>
                <w:spacing w:val="-1"/>
                <w:sz w:val="24"/>
              </w:rPr>
              <w:t xml:space="preserve"> </w:t>
            </w:r>
            <w:r>
              <w:rPr>
                <w:spacing w:val="-2"/>
                <w:sz w:val="24"/>
              </w:rPr>
              <w:t>деятельность</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решения.</w:t>
            </w:r>
          </w:p>
        </w:tc>
        <w:tc>
          <w:tcPr>
            <w:tcW w:w="2448" w:type="dxa"/>
            <w:gridSpan w:val="2"/>
            <w:tcBorders>
              <w:top w:val="nil"/>
              <w:bottom w:val="nil"/>
            </w:tcBorders>
          </w:tcPr>
          <w:p w:rsidR="00D05B71" w:rsidRDefault="00BE715A">
            <w:pPr>
              <w:pStyle w:val="TableParagraph"/>
              <w:spacing w:line="256" w:lineRule="exact"/>
              <w:ind w:left="255"/>
              <w:rPr>
                <w:sz w:val="24"/>
              </w:rPr>
            </w:pPr>
            <w:r>
              <w:rPr>
                <w:spacing w:val="-2"/>
                <w:sz w:val="24"/>
              </w:rPr>
              <w:t>искусство.</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технологии.</w:t>
            </w:r>
          </w:p>
        </w:tc>
        <w:tc>
          <w:tcPr>
            <w:tcW w:w="2448" w:type="dxa"/>
            <w:tcBorders>
              <w:top w:val="nil"/>
              <w:bottom w:val="nil"/>
            </w:tcBorders>
          </w:tcPr>
          <w:p w:rsidR="00D05B71" w:rsidRDefault="00BE715A">
            <w:pPr>
              <w:pStyle w:val="TableParagraph"/>
              <w:spacing w:line="256" w:lineRule="exact"/>
              <w:ind w:left="256"/>
              <w:rPr>
                <w:sz w:val="24"/>
              </w:rPr>
            </w:pPr>
            <w:r>
              <w:rPr>
                <w:spacing w:val="-2"/>
                <w:sz w:val="24"/>
              </w:rPr>
              <w:t>управления.</w:t>
            </w:r>
          </w:p>
        </w:tc>
      </w:tr>
      <w:tr w:rsidR="00D05B71">
        <w:trPr>
          <w:trHeight w:val="276"/>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sz w:val="24"/>
              </w:rPr>
            </w:pPr>
            <w:r>
              <w:rPr>
                <w:spacing w:val="-2"/>
                <w:sz w:val="24"/>
              </w:rPr>
              <w:t>человека.</w:t>
            </w:r>
          </w:p>
        </w:tc>
        <w:tc>
          <w:tcPr>
            <w:tcW w:w="2447" w:type="dxa"/>
            <w:gridSpan w:val="2"/>
            <w:tcBorders>
              <w:top w:val="nil"/>
              <w:bottom w:val="nil"/>
            </w:tcBorders>
          </w:tcPr>
          <w:p w:rsidR="00D05B71" w:rsidRDefault="00BE715A">
            <w:pPr>
              <w:pStyle w:val="TableParagraph"/>
              <w:spacing w:line="256" w:lineRule="exact"/>
              <w:ind w:left="254"/>
              <w:rPr>
                <w:sz w:val="24"/>
              </w:rPr>
            </w:pPr>
            <w:r>
              <w:rPr>
                <w:i/>
                <w:sz w:val="24"/>
              </w:rPr>
              <w:t>Раздел</w:t>
            </w:r>
            <w:r>
              <w:rPr>
                <w:i/>
                <w:spacing w:val="-1"/>
                <w:sz w:val="24"/>
              </w:rPr>
              <w:t xml:space="preserve"> </w:t>
            </w:r>
            <w:r>
              <w:rPr>
                <w:i/>
                <w:sz w:val="24"/>
              </w:rPr>
              <w:t xml:space="preserve">4. </w:t>
            </w:r>
            <w:r>
              <w:rPr>
                <w:spacing w:val="-2"/>
                <w:sz w:val="24"/>
              </w:rPr>
              <w:t>Основы</w:t>
            </w:r>
          </w:p>
        </w:tc>
        <w:tc>
          <w:tcPr>
            <w:tcW w:w="2448" w:type="dxa"/>
            <w:gridSpan w:val="2"/>
            <w:tcBorders>
              <w:top w:val="nil"/>
              <w:bottom w:val="nil"/>
            </w:tcBorders>
          </w:tcPr>
          <w:p w:rsidR="00D05B71" w:rsidRDefault="00BE715A">
            <w:pPr>
              <w:pStyle w:val="TableParagraph"/>
              <w:spacing w:line="256" w:lineRule="exact"/>
              <w:ind w:left="255"/>
              <w:rPr>
                <w:i/>
                <w:sz w:val="24"/>
              </w:rPr>
            </w:pPr>
            <w:r>
              <w:rPr>
                <w:i/>
                <w:sz w:val="24"/>
              </w:rPr>
              <w:t>Раздел</w:t>
            </w:r>
            <w:r>
              <w:rPr>
                <w:i/>
                <w:spacing w:val="-1"/>
                <w:sz w:val="24"/>
              </w:rPr>
              <w:t xml:space="preserve"> </w:t>
            </w:r>
            <w:r>
              <w:rPr>
                <w:i/>
                <w:spacing w:val="-5"/>
                <w:sz w:val="24"/>
              </w:rPr>
              <w:t>8.</w:t>
            </w:r>
          </w:p>
        </w:tc>
        <w:tc>
          <w:tcPr>
            <w:tcW w:w="2446" w:type="dxa"/>
            <w:tcBorders>
              <w:top w:val="nil"/>
              <w:bottom w:val="nil"/>
            </w:tcBorders>
          </w:tcPr>
          <w:p w:rsidR="00D05B71" w:rsidRDefault="00BE715A">
            <w:pPr>
              <w:pStyle w:val="TableParagraph"/>
              <w:spacing w:line="256" w:lineRule="exact"/>
              <w:ind w:left="253"/>
              <w:rPr>
                <w:sz w:val="24"/>
              </w:rPr>
            </w:pPr>
            <w:r>
              <w:rPr>
                <w:i/>
                <w:sz w:val="24"/>
              </w:rPr>
              <w:t>Раздел</w:t>
            </w:r>
            <w:r>
              <w:rPr>
                <w:i/>
                <w:spacing w:val="-1"/>
                <w:sz w:val="24"/>
              </w:rPr>
              <w:t xml:space="preserve"> </w:t>
            </w:r>
            <w:r>
              <w:rPr>
                <w:i/>
                <w:sz w:val="24"/>
              </w:rPr>
              <w:t xml:space="preserve">10. </w:t>
            </w:r>
            <w:r>
              <w:rPr>
                <w:spacing w:val="-2"/>
                <w:sz w:val="24"/>
              </w:rPr>
              <w:t>Основы</w:t>
            </w:r>
          </w:p>
        </w:tc>
        <w:tc>
          <w:tcPr>
            <w:tcW w:w="2448" w:type="dxa"/>
            <w:tcBorders>
              <w:top w:val="nil"/>
              <w:bottom w:val="nil"/>
            </w:tcBorders>
          </w:tcPr>
          <w:p w:rsidR="00D05B71" w:rsidRDefault="00BE715A">
            <w:pPr>
              <w:pStyle w:val="TableParagraph"/>
              <w:spacing w:line="256" w:lineRule="exact"/>
              <w:ind w:left="256"/>
              <w:rPr>
                <w:sz w:val="24"/>
              </w:rPr>
            </w:pPr>
            <w:r>
              <w:rPr>
                <w:i/>
                <w:sz w:val="24"/>
              </w:rPr>
              <w:t>Раздел</w:t>
            </w:r>
            <w:r>
              <w:rPr>
                <w:i/>
                <w:spacing w:val="-1"/>
                <w:sz w:val="24"/>
              </w:rPr>
              <w:t xml:space="preserve"> </w:t>
            </w:r>
            <w:r>
              <w:rPr>
                <w:i/>
                <w:spacing w:val="-2"/>
                <w:sz w:val="24"/>
              </w:rPr>
              <w:t>12.</w:t>
            </w:r>
            <w:r>
              <w:rPr>
                <w:spacing w:val="-2"/>
                <w:sz w:val="24"/>
              </w:rPr>
              <w:t>Мир</w:t>
            </w:r>
          </w:p>
        </w:tc>
      </w:tr>
      <w:tr w:rsidR="00D05B71">
        <w:trPr>
          <w:trHeight w:val="275"/>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i/>
                <w:sz w:val="24"/>
              </w:rPr>
            </w:pPr>
            <w:r>
              <w:rPr>
                <w:i/>
                <w:sz w:val="24"/>
              </w:rPr>
              <w:t>Раздел</w:t>
            </w:r>
            <w:r>
              <w:rPr>
                <w:i/>
                <w:spacing w:val="-1"/>
                <w:sz w:val="24"/>
              </w:rPr>
              <w:t xml:space="preserve"> </w:t>
            </w:r>
            <w:r>
              <w:rPr>
                <w:i/>
                <w:spacing w:val="-5"/>
                <w:sz w:val="24"/>
              </w:rPr>
              <w:t>2.</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проектирования.</w:t>
            </w:r>
          </w:p>
        </w:tc>
        <w:tc>
          <w:tcPr>
            <w:tcW w:w="2448" w:type="dxa"/>
            <w:gridSpan w:val="2"/>
            <w:tcBorders>
              <w:top w:val="nil"/>
              <w:bottom w:val="nil"/>
            </w:tcBorders>
          </w:tcPr>
          <w:p w:rsidR="00D05B71" w:rsidRDefault="00BE715A">
            <w:pPr>
              <w:pStyle w:val="TableParagraph"/>
              <w:spacing w:line="256" w:lineRule="exact"/>
              <w:ind w:left="255"/>
              <w:rPr>
                <w:sz w:val="24"/>
              </w:rPr>
            </w:pPr>
            <w:r>
              <w:rPr>
                <w:sz w:val="24"/>
              </w:rPr>
              <w:t>Технология</w:t>
            </w:r>
            <w:r>
              <w:rPr>
                <w:spacing w:val="-3"/>
                <w:sz w:val="24"/>
              </w:rPr>
              <w:t xml:space="preserve"> </w:t>
            </w:r>
            <w:r>
              <w:rPr>
                <w:sz w:val="24"/>
              </w:rPr>
              <w:t>и</w:t>
            </w:r>
            <w:r>
              <w:rPr>
                <w:spacing w:val="-3"/>
                <w:sz w:val="24"/>
              </w:rPr>
              <w:t xml:space="preserve"> </w:t>
            </w:r>
            <w:r>
              <w:rPr>
                <w:spacing w:val="-4"/>
                <w:sz w:val="24"/>
              </w:rPr>
              <w:t>мир.</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информационноко</w:t>
            </w:r>
          </w:p>
        </w:tc>
        <w:tc>
          <w:tcPr>
            <w:tcW w:w="2448" w:type="dxa"/>
            <w:tcBorders>
              <w:top w:val="nil"/>
              <w:bottom w:val="nil"/>
            </w:tcBorders>
          </w:tcPr>
          <w:p w:rsidR="00D05B71" w:rsidRDefault="00BE715A">
            <w:pPr>
              <w:pStyle w:val="TableParagraph"/>
              <w:spacing w:line="256" w:lineRule="exact"/>
              <w:ind w:left="256"/>
              <w:rPr>
                <w:sz w:val="24"/>
              </w:rPr>
            </w:pPr>
            <w:r>
              <w:rPr>
                <w:spacing w:val="-2"/>
                <w:sz w:val="24"/>
              </w:rPr>
              <w:t>профессий</w:t>
            </w:r>
          </w:p>
        </w:tc>
      </w:tr>
      <w:tr w:rsidR="00D05B71">
        <w:trPr>
          <w:trHeight w:val="276"/>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sz w:val="24"/>
              </w:rPr>
            </w:pPr>
            <w:r>
              <w:rPr>
                <w:spacing w:val="-2"/>
                <w:sz w:val="24"/>
              </w:rPr>
              <w:t>Простейшие</w:t>
            </w:r>
          </w:p>
        </w:tc>
        <w:tc>
          <w:tcPr>
            <w:tcW w:w="2447" w:type="dxa"/>
            <w:gridSpan w:val="2"/>
            <w:tcBorders>
              <w:top w:val="nil"/>
              <w:bottom w:val="nil"/>
            </w:tcBorders>
          </w:tcPr>
          <w:p w:rsidR="00D05B71" w:rsidRDefault="00BE715A">
            <w:pPr>
              <w:pStyle w:val="TableParagraph"/>
              <w:spacing w:line="256" w:lineRule="exact"/>
              <w:ind w:left="254"/>
              <w:rPr>
                <w:i/>
                <w:sz w:val="24"/>
              </w:rPr>
            </w:pPr>
            <w:r>
              <w:rPr>
                <w:i/>
                <w:sz w:val="24"/>
              </w:rPr>
              <w:t>Раздел</w:t>
            </w:r>
            <w:r>
              <w:rPr>
                <w:i/>
                <w:spacing w:val="-1"/>
                <w:sz w:val="24"/>
              </w:rPr>
              <w:t xml:space="preserve"> </w:t>
            </w:r>
            <w:r>
              <w:rPr>
                <w:i/>
                <w:spacing w:val="-5"/>
                <w:sz w:val="24"/>
              </w:rPr>
              <w:t>5.</w:t>
            </w:r>
          </w:p>
        </w:tc>
        <w:tc>
          <w:tcPr>
            <w:tcW w:w="2448" w:type="dxa"/>
            <w:gridSpan w:val="2"/>
            <w:tcBorders>
              <w:top w:val="nil"/>
              <w:bottom w:val="nil"/>
            </w:tcBorders>
          </w:tcPr>
          <w:p w:rsidR="00D05B71" w:rsidRDefault="00BE715A">
            <w:pPr>
              <w:pStyle w:val="TableParagraph"/>
              <w:spacing w:line="256" w:lineRule="exact"/>
              <w:ind w:left="255"/>
              <w:rPr>
                <w:sz w:val="24"/>
              </w:rPr>
            </w:pPr>
            <w:r>
              <w:rPr>
                <w:spacing w:val="-2"/>
                <w:sz w:val="24"/>
              </w:rPr>
              <w:t>Современная</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гнитивных</w:t>
            </w:r>
          </w:p>
        </w:tc>
        <w:tc>
          <w:tcPr>
            <w:tcW w:w="2448" w:type="dxa"/>
            <w:tcBorders>
              <w:top w:val="nil"/>
              <w:bottom w:val="nil"/>
            </w:tcBorders>
          </w:tcPr>
          <w:p w:rsidR="00D05B71" w:rsidRDefault="00D05B71">
            <w:pPr>
              <w:pStyle w:val="TableParagraph"/>
              <w:rPr>
                <w:sz w:val="20"/>
              </w:rPr>
            </w:pPr>
          </w:p>
        </w:tc>
      </w:tr>
      <w:tr w:rsidR="00D05B71">
        <w:trPr>
          <w:trHeight w:val="275"/>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6" w:lineRule="exact"/>
              <w:ind w:left="249"/>
              <w:rPr>
                <w:sz w:val="24"/>
              </w:rPr>
            </w:pPr>
            <w:r>
              <w:rPr>
                <w:sz w:val="24"/>
              </w:rPr>
              <w:t>машины</w:t>
            </w:r>
            <w:r>
              <w:rPr>
                <w:spacing w:val="-3"/>
                <w:sz w:val="24"/>
              </w:rPr>
              <w:t xml:space="preserve"> </w:t>
            </w:r>
            <w:r>
              <w:rPr>
                <w:spacing w:val="-10"/>
                <w:sz w:val="24"/>
              </w:rPr>
              <w:t>и</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Технологии</w:t>
            </w:r>
          </w:p>
        </w:tc>
        <w:tc>
          <w:tcPr>
            <w:tcW w:w="2448" w:type="dxa"/>
            <w:gridSpan w:val="2"/>
            <w:tcBorders>
              <w:top w:val="nil"/>
              <w:bottom w:val="nil"/>
            </w:tcBorders>
          </w:tcPr>
          <w:p w:rsidR="00D05B71" w:rsidRDefault="00BE715A">
            <w:pPr>
              <w:pStyle w:val="TableParagraph"/>
              <w:spacing w:line="256" w:lineRule="exact"/>
              <w:ind w:left="255"/>
              <w:rPr>
                <w:sz w:val="24"/>
              </w:rPr>
            </w:pPr>
            <w:r>
              <w:rPr>
                <w:spacing w:val="-2"/>
                <w:sz w:val="24"/>
              </w:rPr>
              <w:t>техносфера</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технологий</w:t>
            </w:r>
          </w:p>
        </w:tc>
        <w:tc>
          <w:tcPr>
            <w:tcW w:w="2448" w:type="dxa"/>
            <w:tcBorders>
              <w:top w:val="nil"/>
              <w:bottom w:val="nil"/>
            </w:tcBorders>
          </w:tcPr>
          <w:p w:rsidR="00D05B71" w:rsidRDefault="00D05B71">
            <w:pPr>
              <w:pStyle w:val="TableParagraph"/>
              <w:rPr>
                <w:sz w:val="20"/>
              </w:rPr>
            </w:pPr>
          </w:p>
        </w:tc>
      </w:tr>
      <w:tr w:rsidR="00D05B71">
        <w:trPr>
          <w:trHeight w:val="274"/>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BE715A">
            <w:pPr>
              <w:pStyle w:val="TableParagraph"/>
              <w:spacing w:line="255" w:lineRule="exact"/>
              <w:ind w:left="249"/>
              <w:rPr>
                <w:sz w:val="24"/>
              </w:rPr>
            </w:pPr>
            <w:r>
              <w:rPr>
                <w:spacing w:val="-2"/>
                <w:sz w:val="24"/>
              </w:rPr>
              <w:t>механизмы</w:t>
            </w:r>
          </w:p>
        </w:tc>
        <w:tc>
          <w:tcPr>
            <w:tcW w:w="2447" w:type="dxa"/>
            <w:gridSpan w:val="2"/>
            <w:tcBorders>
              <w:top w:val="nil"/>
              <w:bottom w:val="nil"/>
            </w:tcBorders>
          </w:tcPr>
          <w:p w:rsidR="00D05B71" w:rsidRDefault="00BE715A">
            <w:pPr>
              <w:pStyle w:val="TableParagraph"/>
              <w:spacing w:line="255" w:lineRule="exact"/>
              <w:ind w:left="254"/>
              <w:rPr>
                <w:sz w:val="24"/>
              </w:rPr>
            </w:pPr>
            <w:r>
              <w:rPr>
                <w:spacing w:val="-2"/>
                <w:sz w:val="24"/>
              </w:rPr>
              <w:t>домашнего</w:t>
            </w:r>
          </w:p>
        </w:tc>
        <w:tc>
          <w:tcPr>
            <w:tcW w:w="2448" w:type="dxa"/>
            <w:gridSpan w:val="2"/>
            <w:tcBorders>
              <w:top w:val="nil"/>
              <w:bottom w:val="nil"/>
            </w:tcBorders>
          </w:tcPr>
          <w:p w:rsidR="00D05B71" w:rsidRDefault="00D05B71">
            <w:pPr>
              <w:pStyle w:val="TableParagraph"/>
              <w:rPr>
                <w:sz w:val="20"/>
              </w:rPr>
            </w:pPr>
          </w:p>
        </w:tc>
        <w:tc>
          <w:tcPr>
            <w:tcW w:w="2446" w:type="dxa"/>
            <w:tcBorders>
              <w:top w:val="nil"/>
              <w:bottom w:val="nil"/>
            </w:tcBorders>
          </w:tcPr>
          <w:p w:rsidR="00D05B71" w:rsidRDefault="00D05B71">
            <w:pPr>
              <w:pStyle w:val="TableParagraph"/>
              <w:rPr>
                <w:sz w:val="20"/>
              </w:rPr>
            </w:pPr>
          </w:p>
        </w:tc>
        <w:tc>
          <w:tcPr>
            <w:tcW w:w="2448" w:type="dxa"/>
            <w:tcBorders>
              <w:top w:val="nil"/>
              <w:bottom w:val="nil"/>
            </w:tcBorders>
          </w:tcPr>
          <w:p w:rsidR="00D05B71" w:rsidRDefault="00D05B71">
            <w:pPr>
              <w:pStyle w:val="TableParagraph"/>
              <w:rPr>
                <w:sz w:val="20"/>
              </w:rPr>
            </w:pPr>
          </w:p>
        </w:tc>
      </w:tr>
      <w:tr w:rsidR="00D05B71">
        <w:trPr>
          <w:trHeight w:val="274"/>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D05B71">
            <w:pPr>
              <w:pStyle w:val="TableParagraph"/>
              <w:rPr>
                <w:sz w:val="20"/>
              </w:rPr>
            </w:pPr>
          </w:p>
        </w:tc>
        <w:tc>
          <w:tcPr>
            <w:tcW w:w="2447" w:type="dxa"/>
            <w:gridSpan w:val="2"/>
            <w:tcBorders>
              <w:top w:val="nil"/>
              <w:bottom w:val="nil"/>
            </w:tcBorders>
          </w:tcPr>
          <w:p w:rsidR="00D05B71" w:rsidRDefault="00BE715A">
            <w:pPr>
              <w:pStyle w:val="TableParagraph"/>
              <w:spacing w:line="255" w:lineRule="exact"/>
              <w:ind w:left="254"/>
              <w:rPr>
                <w:sz w:val="24"/>
              </w:rPr>
            </w:pPr>
            <w:r>
              <w:rPr>
                <w:spacing w:val="-2"/>
                <w:sz w:val="24"/>
              </w:rPr>
              <w:t>хозяйства.</w:t>
            </w:r>
          </w:p>
        </w:tc>
        <w:tc>
          <w:tcPr>
            <w:tcW w:w="2448" w:type="dxa"/>
            <w:gridSpan w:val="2"/>
            <w:tcBorders>
              <w:top w:val="nil"/>
              <w:bottom w:val="nil"/>
            </w:tcBorders>
          </w:tcPr>
          <w:p w:rsidR="00D05B71" w:rsidRDefault="00D05B71">
            <w:pPr>
              <w:pStyle w:val="TableParagraph"/>
              <w:rPr>
                <w:sz w:val="20"/>
              </w:rPr>
            </w:pPr>
          </w:p>
        </w:tc>
        <w:tc>
          <w:tcPr>
            <w:tcW w:w="2446" w:type="dxa"/>
            <w:tcBorders>
              <w:top w:val="nil"/>
              <w:bottom w:val="nil"/>
            </w:tcBorders>
          </w:tcPr>
          <w:p w:rsidR="00D05B71" w:rsidRDefault="00D05B71">
            <w:pPr>
              <w:pStyle w:val="TableParagraph"/>
              <w:rPr>
                <w:sz w:val="20"/>
              </w:rPr>
            </w:pPr>
          </w:p>
        </w:tc>
        <w:tc>
          <w:tcPr>
            <w:tcW w:w="2448" w:type="dxa"/>
            <w:tcBorders>
              <w:top w:val="nil"/>
              <w:bottom w:val="nil"/>
            </w:tcBorders>
          </w:tcPr>
          <w:p w:rsidR="00D05B71" w:rsidRDefault="00D05B71">
            <w:pPr>
              <w:pStyle w:val="TableParagraph"/>
              <w:rPr>
                <w:sz w:val="20"/>
              </w:rPr>
            </w:pPr>
          </w:p>
        </w:tc>
      </w:tr>
      <w:tr w:rsidR="00D05B71">
        <w:trPr>
          <w:trHeight w:val="275"/>
        </w:trPr>
        <w:tc>
          <w:tcPr>
            <w:tcW w:w="2448" w:type="dxa"/>
            <w:gridSpan w:val="2"/>
            <w:tcBorders>
              <w:top w:val="nil"/>
              <w:left w:val="single" w:sz="6" w:space="0" w:color="221F1F"/>
              <w:bottom w:val="nil"/>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nil"/>
            </w:tcBorders>
          </w:tcPr>
          <w:p w:rsidR="00D05B71" w:rsidRDefault="00D05B71">
            <w:pPr>
              <w:pStyle w:val="TableParagraph"/>
              <w:rPr>
                <w:sz w:val="20"/>
              </w:rPr>
            </w:pPr>
          </w:p>
        </w:tc>
        <w:tc>
          <w:tcPr>
            <w:tcW w:w="2447" w:type="dxa"/>
            <w:gridSpan w:val="2"/>
            <w:tcBorders>
              <w:top w:val="nil"/>
              <w:bottom w:val="nil"/>
            </w:tcBorders>
          </w:tcPr>
          <w:p w:rsidR="00D05B71" w:rsidRDefault="00BE715A">
            <w:pPr>
              <w:pStyle w:val="TableParagraph"/>
              <w:spacing w:line="256" w:lineRule="exact"/>
              <w:ind w:left="254"/>
              <w:rPr>
                <w:sz w:val="24"/>
              </w:rPr>
            </w:pPr>
            <w:r>
              <w:rPr>
                <w:i/>
                <w:sz w:val="24"/>
              </w:rPr>
              <w:t>Раздел</w:t>
            </w:r>
            <w:r>
              <w:rPr>
                <w:i/>
                <w:spacing w:val="-1"/>
                <w:sz w:val="24"/>
              </w:rPr>
              <w:t xml:space="preserve"> </w:t>
            </w:r>
            <w:r>
              <w:rPr>
                <w:i/>
                <w:spacing w:val="-2"/>
                <w:sz w:val="24"/>
              </w:rPr>
              <w:t>6.</w:t>
            </w:r>
            <w:r>
              <w:rPr>
                <w:spacing w:val="-2"/>
                <w:sz w:val="24"/>
              </w:rPr>
              <w:t>Мир</w:t>
            </w:r>
          </w:p>
        </w:tc>
        <w:tc>
          <w:tcPr>
            <w:tcW w:w="2448" w:type="dxa"/>
            <w:gridSpan w:val="2"/>
            <w:tcBorders>
              <w:top w:val="nil"/>
              <w:bottom w:val="nil"/>
            </w:tcBorders>
          </w:tcPr>
          <w:p w:rsidR="00D05B71" w:rsidRDefault="00D05B71">
            <w:pPr>
              <w:pStyle w:val="TableParagraph"/>
              <w:rPr>
                <w:sz w:val="20"/>
              </w:rPr>
            </w:pPr>
          </w:p>
        </w:tc>
        <w:tc>
          <w:tcPr>
            <w:tcW w:w="2446" w:type="dxa"/>
            <w:tcBorders>
              <w:top w:val="nil"/>
              <w:bottom w:val="nil"/>
            </w:tcBorders>
          </w:tcPr>
          <w:p w:rsidR="00D05B71" w:rsidRDefault="00D05B71">
            <w:pPr>
              <w:pStyle w:val="TableParagraph"/>
              <w:rPr>
                <w:sz w:val="20"/>
              </w:rPr>
            </w:pPr>
          </w:p>
        </w:tc>
        <w:tc>
          <w:tcPr>
            <w:tcW w:w="2448" w:type="dxa"/>
            <w:tcBorders>
              <w:top w:val="nil"/>
              <w:bottom w:val="nil"/>
            </w:tcBorders>
          </w:tcPr>
          <w:p w:rsidR="00D05B71" w:rsidRDefault="00D05B71">
            <w:pPr>
              <w:pStyle w:val="TableParagraph"/>
              <w:rPr>
                <w:sz w:val="20"/>
              </w:rPr>
            </w:pPr>
          </w:p>
        </w:tc>
      </w:tr>
      <w:tr w:rsidR="00D05B71">
        <w:trPr>
          <w:trHeight w:val="278"/>
        </w:trPr>
        <w:tc>
          <w:tcPr>
            <w:tcW w:w="2448" w:type="dxa"/>
            <w:gridSpan w:val="2"/>
            <w:tcBorders>
              <w:top w:val="nil"/>
              <w:left w:val="single" w:sz="6" w:space="0" w:color="221F1F"/>
              <w:right w:val="single" w:sz="6" w:space="0" w:color="221F1F"/>
            </w:tcBorders>
          </w:tcPr>
          <w:p w:rsidR="00D05B71" w:rsidRDefault="00D05B71">
            <w:pPr>
              <w:pStyle w:val="TableParagraph"/>
              <w:rPr>
                <w:sz w:val="20"/>
              </w:rPr>
            </w:pPr>
          </w:p>
        </w:tc>
        <w:tc>
          <w:tcPr>
            <w:tcW w:w="2446" w:type="dxa"/>
            <w:gridSpan w:val="2"/>
            <w:tcBorders>
              <w:top w:val="nil"/>
              <w:left w:val="single" w:sz="6" w:space="0" w:color="221F1F"/>
              <w:bottom w:val="single" w:sz="6" w:space="0" w:color="221F1F"/>
            </w:tcBorders>
          </w:tcPr>
          <w:p w:rsidR="00D05B71" w:rsidRDefault="00D05B71">
            <w:pPr>
              <w:pStyle w:val="TableParagraph"/>
              <w:rPr>
                <w:sz w:val="20"/>
              </w:rPr>
            </w:pPr>
          </w:p>
        </w:tc>
        <w:tc>
          <w:tcPr>
            <w:tcW w:w="2447" w:type="dxa"/>
            <w:gridSpan w:val="2"/>
            <w:tcBorders>
              <w:top w:val="nil"/>
              <w:bottom w:val="single" w:sz="6" w:space="0" w:color="221F1F"/>
            </w:tcBorders>
          </w:tcPr>
          <w:p w:rsidR="00D05B71" w:rsidRDefault="00BE715A">
            <w:pPr>
              <w:pStyle w:val="TableParagraph"/>
              <w:spacing w:line="259" w:lineRule="exact"/>
              <w:ind w:left="254"/>
              <w:rPr>
                <w:sz w:val="24"/>
              </w:rPr>
            </w:pPr>
            <w:r>
              <w:rPr>
                <w:spacing w:val="-2"/>
                <w:sz w:val="24"/>
              </w:rPr>
              <w:t>профессий</w:t>
            </w:r>
          </w:p>
        </w:tc>
        <w:tc>
          <w:tcPr>
            <w:tcW w:w="2448" w:type="dxa"/>
            <w:gridSpan w:val="2"/>
            <w:tcBorders>
              <w:top w:val="nil"/>
            </w:tcBorders>
          </w:tcPr>
          <w:p w:rsidR="00D05B71" w:rsidRDefault="00D05B71">
            <w:pPr>
              <w:pStyle w:val="TableParagraph"/>
              <w:rPr>
                <w:sz w:val="20"/>
              </w:rPr>
            </w:pPr>
          </w:p>
        </w:tc>
        <w:tc>
          <w:tcPr>
            <w:tcW w:w="2446" w:type="dxa"/>
            <w:tcBorders>
              <w:top w:val="nil"/>
            </w:tcBorders>
          </w:tcPr>
          <w:p w:rsidR="00D05B71" w:rsidRDefault="00D05B71">
            <w:pPr>
              <w:pStyle w:val="TableParagraph"/>
              <w:rPr>
                <w:sz w:val="20"/>
              </w:rPr>
            </w:pPr>
          </w:p>
        </w:tc>
        <w:tc>
          <w:tcPr>
            <w:tcW w:w="2448" w:type="dxa"/>
            <w:tcBorders>
              <w:top w:val="nil"/>
            </w:tcBorders>
          </w:tcPr>
          <w:p w:rsidR="00D05B71" w:rsidRDefault="00D05B71">
            <w:pPr>
              <w:pStyle w:val="TableParagraph"/>
              <w:rPr>
                <w:sz w:val="20"/>
              </w:rPr>
            </w:pPr>
          </w:p>
        </w:tc>
      </w:tr>
      <w:tr w:rsidR="00D05B71">
        <w:trPr>
          <w:trHeight w:val="275"/>
        </w:trPr>
        <w:tc>
          <w:tcPr>
            <w:tcW w:w="2448" w:type="dxa"/>
            <w:gridSpan w:val="2"/>
            <w:tcBorders>
              <w:left w:val="single" w:sz="6" w:space="0" w:color="221F1F"/>
              <w:bottom w:val="nil"/>
            </w:tcBorders>
          </w:tcPr>
          <w:p w:rsidR="00D05B71" w:rsidRDefault="00BE715A">
            <w:pPr>
              <w:pStyle w:val="TableParagraph"/>
              <w:spacing w:line="255" w:lineRule="exact"/>
              <w:ind w:left="251"/>
              <w:rPr>
                <w:sz w:val="24"/>
              </w:rPr>
            </w:pPr>
            <w:r>
              <w:rPr>
                <w:spacing w:val="-2"/>
                <w:sz w:val="24"/>
              </w:rPr>
              <w:t>Технологии</w:t>
            </w:r>
          </w:p>
        </w:tc>
        <w:tc>
          <w:tcPr>
            <w:tcW w:w="2446" w:type="dxa"/>
            <w:gridSpan w:val="2"/>
            <w:tcBorders>
              <w:top w:val="single" w:sz="6" w:space="0" w:color="221F1F"/>
              <w:bottom w:val="nil"/>
            </w:tcBorders>
          </w:tcPr>
          <w:p w:rsidR="00D05B71" w:rsidRDefault="00BE715A">
            <w:pPr>
              <w:pStyle w:val="TableParagraph"/>
              <w:spacing w:line="255" w:lineRule="exact"/>
              <w:ind w:left="252"/>
              <w:rPr>
                <w:i/>
                <w:sz w:val="24"/>
              </w:rPr>
            </w:pPr>
            <w:r>
              <w:rPr>
                <w:i/>
                <w:spacing w:val="-2"/>
                <w:sz w:val="24"/>
              </w:rPr>
              <w:t>Раздел</w:t>
            </w:r>
          </w:p>
        </w:tc>
        <w:tc>
          <w:tcPr>
            <w:tcW w:w="2447" w:type="dxa"/>
            <w:gridSpan w:val="2"/>
            <w:tcBorders>
              <w:top w:val="single" w:sz="6" w:space="0" w:color="221F1F"/>
              <w:bottom w:val="nil"/>
            </w:tcBorders>
          </w:tcPr>
          <w:p w:rsidR="00D05B71" w:rsidRDefault="00BE715A">
            <w:pPr>
              <w:pStyle w:val="TableParagraph"/>
              <w:spacing w:line="255" w:lineRule="exact"/>
              <w:ind w:left="254"/>
              <w:rPr>
                <w:i/>
                <w:sz w:val="24"/>
              </w:rPr>
            </w:pPr>
            <w:r>
              <w:rPr>
                <w:i/>
                <w:sz w:val="24"/>
              </w:rPr>
              <w:t>Раздел</w:t>
            </w:r>
            <w:r>
              <w:rPr>
                <w:i/>
                <w:spacing w:val="-1"/>
                <w:sz w:val="24"/>
              </w:rPr>
              <w:t xml:space="preserve"> </w:t>
            </w:r>
            <w:r>
              <w:rPr>
                <w:i/>
                <w:spacing w:val="-5"/>
                <w:sz w:val="24"/>
              </w:rPr>
              <w:t>5.</w:t>
            </w:r>
          </w:p>
        </w:tc>
        <w:tc>
          <w:tcPr>
            <w:tcW w:w="2448" w:type="dxa"/>
            <w:gridSpan w:val="2"/>
            <w:tcBorders>
              <w:bottom w:val="nil"/>
            </w:tcBorders>
          </w:tcPr>
          <w:p w:rsidR="00D05B71" w:rsidRDefault="00BE715A">
            <w:pPr>
              <w:pStyle w:val="TableParagraph"/>
              <w:spacing w:line="255" w:lineRule="exact"/>
              <w:ind w:left="255"/>
              <w:rPr>
                <w:i/>
                <w:sz w:val="24"/>
              </w:rPr>
            </w:pPr>
            <w:r>
              <w:rPr>
                <w:i/>
                <w:spacing w:val="-2"/>
                <w:sz w:val="24"/>
              </w:rPr>
              <w:t>Раздел</w:t>
            </w:r>
          </w:p>
        </w:tc>
        <w:tc>
          <w:tcPr>
            <w:tcW w:w="2446" w:type="dxa"/>
            <w:tcBorders>
              <w:bottom w:val="nil"/>
            </w:tcBorders>
          </w:tcPr>
          <w:p w:rsidR="00D05B71" w:rsidRDefault="00BE715A">
            <w:pPr>
              <w:pStyle w:val="TableParagraph"/>
              <w:spacing w:line="255" w:lineRule="exact"/>
              <w:ind w:left="253"/>
              <w:rPr>
                <w:i/>
                <w:sz w:val="24"/>
              </w:rPr>
            </w:pPr>
            <w:r>
              <w:rPr>
                <w:i/>
                <w:spacing w:val="-2"/>
                <w:sz w:val="24"/>
              </w:rPr>
              <w:t>Раздел</w:t>
            </w:r>
          </w:p>
        </w:tc>
        <w:tc>
          <w:tcPr>
            <w:tcW w:w="2448" w:type="dxa"/>
            <w:tcBorders>
              <w:bottom w:val="nil"/>
            </w:tcBorders>
          </w:tcPr>
          <w:p w:rsidR="00D05B71" w:rsidRDefault="00BE715A">
            <w:pPr>
              <w:pStyle w:val="TableParagraph"/>
              <w:spacing w:line="255" w:lineRule="exact"/>
              <w:ind w:left="256"/>
              <w:rPr>
                <w:i/>
                <w:sz w:val="24"/>
              </w:rPr>
            </w:pPr>
            <w:r>
              <w:rPr>
                <w:i/>
                <w:spacing w:val="-2"/>
                <w:sz w:val="24"/>
              </w:rPr>
              <w:t>Раздел</w:t>
            </w:r>
          </w:p>
        </w:tc>
      </w:tr>
      <w:tr w:rsidR="00D05B71">
        <w:trPr>
          <w:trHeight w:val="276"/>
        </w:trPr>
        <w:tc>
          <w:tcPr>
            <w:tcW w:w="2448" w:type="dxa"/>
            <w:gridSpan w:val="2"/>
            <w:tcBorders>
              <w:top w:val="nil"/>
              <w:left w:val="single" w:sz="6" w:space="0" w:color="221F1F"/>
              <w:bottom w:val="nil"/>
            </w:tcBorders>
          </w:tcPr>
          <w:p w:rsidR="00D05B71" w:rsidRDefault="00BE715A">
            <w:pPr>
              <w:pStyle w:val="TableParagraph"/>
              <w:spacing w:line="256" w:lineRule="exact"/>
              <w:ind w:left="251"/>
              <w:rPr>
                <w:sz w:val="24"/>
              </w:rPr>
            </w:pPr>
            <w:r>
              <w:rPr>
                <w:spacing w:val="-2"/>
                <w:sz w:val="24"/>
              </w:rPr>
              <w:t>обработки</w:t>
            </w:r>
          </w:p>
        </w:tc>
        <w:tc>
          <w:tcPr>
            <w:tcW w:w="2446" w:type="dxa"/>
            <w:gridSpan w:val="2"/>
            <w:tcBorders>
              <w:top w:val="nil"/>
              <w:bottom w:val="nil"/>
            </w:tcBorders>
          </w:tcPr>
          <w:p w:rsidR="00D05B71" w:rsidRDefault="00BE715A">
            <w:pPr>
              <w:pStyle w:val="TableParagraph"/>
              <w:spacing w:line="256" w:lineRule="exact"/>
              <w:ind w:left="252"/>
              <w:rPr>
                <w:sz w:val="24"/>
              </w:rPr>
            </w:pPr>
            <w:r>
              <w:rPr>
                <w:i/>
                <w:spacing w:val="-2"/>
                <w:sz w:val="24"/>
              </w:rPr>
              <w:t>1.</w:t>
            </w:r>
            <w:r>
              <w:rPr>
                <w:spacing w:val="-2"/>
                <w:sz w:val="24"/>
              </w:rPr>
              <w:t>Структура</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Технология</w:t>
            </w:r>
          </w:p>
        </w:tc>
        <w:tc>
          <w:tcPr>
            <w:tcW w:w="2448" w:type="dxa"/>
            <w:gridSpan w:val="2"/>
            <w:tcBorders>
              <w:top w:val="nil"/>
              <w:bottom w:val="nil"/>
            </w:tcBorders>
          </w:tcPr>
          <w:p w:rsidR="00D05B71" w:rsidRDefault="00BE715A">
            <w:pPr>
              <w:pStyle w:val="TableParagraph"/>
              <w:spacing w:line="256" w:lineRule="exact"/>
              <w:ind w:left="255"/>
              <w:rPr>
                <w:sz w:val="24"/>
              </w:rPr>
            </w:pPr>
            <w:r>
              <w:rPr>
                <w:i/>
                <w:spacing w:val="-2"/>
                <w:sz w:val="24"/>
              </w:rPr>
              <w:t>8.</w:t>
            </w:r>
            <w:r>
              <w:rPr>
                <w:spacing w:val="-2"/>
                <w:sz w:val="24"/>
              </w:rPr>
              <w:t>Моделирование</w:t>
            </w:r>
          </w:p>
        </w:tc>
        <w:tc>
          <w:tcPr>
            <w:tcW w:w="2446" w:type="dxa"/>
            <w:tcBorders>
              <w:top w:val="nil"/>
              <w:bottom w:val="nil"/>
            </w:tcBorders>
          </w:tcPr>
          <w:p w:rsidR="00D05B71" w:rsidRDefault="00BE715A">
            <w:pPr>
              <w:pStyle w:val="TableParagraph"/>
              <w:spacing w:line="256" w:lineRule="exact"/>
              <w:ind w:left="253"/>
              <w:rPr>
                <w:sz w:val="24"/>
              </w:rPr>
            </w:pPr>
            <w:r>
              <w:rPr>
                <w:i/>
                <w:spacing w:val="-2"/>
                <w:sz w:val="24"/>
              </w:rPr>
              <w:t>10.</w:t>
            </w:r>
            <w:r>
              <w:rPr>
                <w:spacing w:val="-2"/>
                <w:sz w:val="24"/>
              </w:rPr>
              <w:t>Традиционные</w:t>
            </w:r>
          </w:p>
        </w:tc>
        <w:tc>
          <w:tcPr>
            <w:tcW w:w="2448" w:type="dxa"/>
            <w:tcBorders>
              <w:top w:val="nil"/>
              <w:bottom w:val="nil"/>
            </w:tcBorders>
          </w:tcPr>
          <w:p w:rsidR="00D05B71" w:rsidRDefault="00BE715A">
            <w:pPr>
              <w:pStyle w:val="TableParagraph"/>
              <w:spacing w:line="256" w:lineRule="exact"/>
              <w:ind w:left="256"/>
              <w:rPr>
                <w:sz w:val="24"/>
              </w:rPr>
            </w:pPr>
            <w:r>
              <w:rPr>
                <w:i/>
                <w:sz w:val="24"/>
              </w:rPr>
              <w:t>11.</w:t>
            </w:r>
            <w:r>
              <w:rPr>
                <w:sz w:val="24"/>
              </w:rPr>
              <w:t>Технологии</w:t>
            </w:r>
            <w:r>
              <w:rPr>
                <w:spacing w:val="-6"/>
                <w:sz w:val="24"/>
              </w:rPr>
              <w:t xml:space="preserve"> </w:t>
            </w:r>
            <w:r>
              <w:rPr>
                <w:spacing w:val="-10"/>
                <w:sz w:val="24"/>
              </w:rPr>
              <w:t>в</w:t>
            </w:r>
          </w:p>
        </w:tc>
      </w:tr>
      <w:tr w:rsidR="00D05B71">
        <w:trPr>
          <w:trHeight w:val="275"/>
        </w:trPr>
        <w:tc>
          <w:tcPr>
            <w:tcW w:w="2448" w:type="dxa"/>
            <w:gridSpan w:val="2"/>
            <w:tcBorders>
              <w:top w:val="nil"/>
              <w:left w:val="single" w:sz="6" w:space="0" w:color="221F1F"/>
              <w:bottom w:val="nil"/>
            </w:tcBorders>
          </w:tcPr>
          <w:p w:rsidR="00D05B71" w:rsidRDefault="00BE715A">
            <w:pPr>
              <w:pStyle w:val="TableParagraph"/>
              <w:spacing w:line="256" w:lineRule="exact"/>
              <w:ind w:left="251"/>
              <w:rPr>
                <w:sz w:val="24"/>
              </w:rPr>
            </w:pPr>
            <w:r>
              <w:rPr>
                <w:sz w:val="24"/>
              </w:rPr>
              <w:t>материалов</w:t>
            </w:r>
            <w:r>
              <w:rPr>
                <w:spacing w:val="-9"/>
                <w:sz w:val="24"/>
              </w:rPr>
              <w:t xml:space="preserve"> </w:t>
            </w:r>
            <w:r>
              <w:rPr>
                <w:spacing w:val="-10"/>
                <w:sz w:val="24"/>
              </w:rPr>
              <w:t>и</w:t>
            </w:r>
          </w:p>
        </w:tc>
        <w:tc>
          <w:tcPr>
            <w:tcW w:w="2446" w:type="dxa"/>
            <w:gridSpan w:val="2"/>
            <w:tcBorders>
              <w:top w:val="nil"/>
              <w:bottom w:val="nil"/>
            </w:tcBorders>
          </w:tcPr>
          <w:p w:rsidR="00D05B71" w:rsidRDefault="00BE715A">
            <w:pPr>
              <w:pStyle w:val="TableParagraph"/>
              <w:spacing w:line="256" w:lineRule="exact"/>
              <w:ind w:left="252"/>
              <w:rPr>
                <w:sz w:val="24"/>
              </w:rPr>
            </w:pPr>
            <w:r>
              <w:rPr>
                <w:sz w:val="24"/>
              </w:rPr>
              <w:t>технологии:</w:t>
            </w:r>
            <w:r>
              <w:rPr>
                <w:spacing w:val="-7"/>
                <w:sz w:val="24"/>
              </w:rPr>
              <w:t xml:space="preserve"> </w:t>
            </w:r>
            <w:r>
              <w:rPr>
                <w:spacing w:val="-5"/>
                <w:sz w:val="24"/>
              </w:rPr>
              <w:t>от</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обработки</w:t>
            </w:r>
          </w:p>
        </w:tc>
        <w:tc>
          <w:tcPr>
            <w:tcW w:w="2448" w:type="dxa"/>
            <w:gridSpan w:val="2"/>
            <w:tcBorders>
              <w:top w:val="nil"/>
              <w:bottom w:val="nil"/>
            </w:tcBorders>
          </w:tcPr>
          <w:p w:rsidR="00D05B71" w:rsidRDefault="00BE715A">
            <w:pPr>
              <w:pStyle w:val="TableParagraph"/>
              <w:spacing w:line="256" w:lineRule="exact"/>
              <w:ind w:left="255"/>
              <w:rPr>
                <w:sz w:val="24"/>
              </w:rPr>
            </w:pPr>
            <w:r>
              <w:rPr>
                <w:sz w:val="24"/>
              </w:rPr>
              <w:t>как</w:t>
            </w:r>
            <w:r>
              <w:rPr>
                <w:spacing w:val="-3"/>
                <w:sz w:val="24"/>
              </w:rPr>
              <w:t xml:space="preserve"> </w:t>
            </w:r>
            <w:r>
              <w:rPr>
                <w:spacing w:val="-2"/>
                <w:sz w:val="24"/>
              </w:rPr>
              <w:t>основа</w:t>
            </w:r>
          </w:p>
        </w:tc>
        <w:tc>
          <w:tcPr>
            <w:tcW w:w="2446" w:type="dxa"/>
            <w:tcBorders>
              <w:top w:val="nil"/>
              <w:bottom w:val="nil"/>
            </w:tcBorders>
          </w:tcPr>
          <w:p w:rsidR="00D05B71" w:rsidRDefault="00BE715A">
            <w:pPr>
              <w:pStyle w:val="TableParagraph"/>
              <w:spacing w:line="256" w:lineRule="exact"/>
              <w:ind w:left="253"/>
              <w:rPr>
                <w:sz w:val="24"/>
              </w:rPr>
            </w:pPr>
            <w:r>
              <w:rPr>
                <w:sz w:val="24"/>
              </w:rPr>
              <w:t>производства</w:t>
            </w:r>
            <w:r>
              <w:rPr>
                <w:spacing w:val="-5"/>
                <w:sz w:val="24"/>
              </w:rPr>
              <w:t xml:space="preserve"> </w:t>
            </w:r>
            <w:r>
              <w:rPr>
                <w:spacing w:val="-10"/>
                <w:sz w:val="24"/>
              </w:rPr>
              <w:t>и</w:t>
            </w:r>
          </w:p>
        </w:tc>
        <w:tc>
          <w:tcPr>
            <w:tcW w:w="2448" w:type="dxa"/>
            <w:tcBorders>
              <w:top w:val="nil"/>
              <w:bottom w:val="nil"/>
            </w:tcBorders>
          </w:tcPr>
          <w:p w:rsidR="00D05B71" w:rsidRDefault="00BE715A">
            <w:pPr>
              <w:pStyle w:val="TableParagraph"/>
              <w:spacing w:line="256" w:lineRule="exact"/>
              <w:ind w:left="256"/>
              <w:rPr>
                <w:sz w:val="24"/>
              </w:rPr>
            </w:pPr>
            <w:r>
              <w:rPr>
                <w:spacing w:val="-2"/>
                <w:sz w:val="24"/>
              </w:rPr>
              <w:t>когнитивной</w:t>
            </w:r>
          </w:p>
        </w:tc>
      </w:tr>
      <w:tr w:rsidR="00D05B71">
        <w:trPr>
          <w:trHeight w:val="276"/>
        </w:trPr>
        <w:tc>
          <w:tcPr>
            <w:tcW w:w="2448" w:type="dxa"/>
            <w:gridSpan w:val="2"/>
            <w:tcBorders>
              <w:top w:val="nil"/>
              <w:left w:val="single" w:sz="6" w:space="0" w:color="221F1F"/>
              <w:bottom w:val="nil"/>
            </w:tcBorders>
          </w:tcPr>
          <w:p w:rsidR="00D05B71" w:rsidRDefault="00BE715A">
            <w:pPr>
              <w:pStyle w:val="TableParagraph"/>
              <w:spacing w:line="256" w:lineRule="exact"/>
              <w:ind w:left="251"/>
              <w:rPr>
                <w:sz w:val="24"/>
              </w:rPr>
            </w:pPr>
            <w:r>
              <w:rPr>
                <w:spacing w:val="-2"/>
                <w:sz w:val="24"/>
              </w:rPr>
              <w:t>пищевых</w:t>
            </w:r>
          </w:p>
        </w:tc>
        <w:tc>
          <w:tcPr>
            <w:tcW w:w="2446" w:type="dxa"/>
            <w:gridSpan w:val="2"/>
            <w:tcBorders>
              <w:top w:val="nil"/>
              <w:bottom w:val="nil"/>
            </w:tcBorders>
          </w:tcPr>
          <w:p w:rsidR="00D05B71" w:rsidRDefault="00BE715A">
            <w:pPr>
              <w:pStyle w:val="TableParagraph"/>
              <w:spacing w:line="256" w:lineRule="exact"/>
              <w:ind w:left="252"/>
              <w:rPr>
                <w:sz w:val="24"/>
              </w:rPr>
            </w:pPr>
            <w:r>
              <w:rPr>
                <w:sz w:val="24"/>
              </w:rPr>
              <w:t>материала</w:t>
            </w:r>
            <w:r>
              <w:rPr>
                <w:spacing w:val="-7"/>
                <w:sz w:val="24"/>
              </w:rPr>
              <w:t xml:space="preserve"> </w:t>
            </w:r>
            <w:r>
              <w:rPr>
                <w:spacing w:val="-10"/>
                <w:sz w:val="24"/>
              </w:rPr>
              <w:t>к</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конструкционных</w:t>
            </w:r>
          </w:p>
        </w:tc>
        <w:tc>
          <w:tcPr>
            <w:tcW w:w="2448" w:type="dxa"/>
            <w:gridSpan w:val="2"/>
            <w:tcBorders>
              <w:top w:val="nil"/>
              <w:bottom w:val="nil"/>
            </w:tcBorders>
          </w:tcPr>
          <w:p w:rsidR="00D05B71" w:rsidRDefault="00BE715A">
            <w:pPr>
              <w:pStyle w:val="TableParagraph"/>
              <w:spacing w:line="256" w:lineRule="exact"/>
              <w:ind w:left="255"/>
              <w:rPr>
                <w:sz w:val="24"/>
              </w:rPr>
            </w:pPr>
            <w:r>
              <w:rPr>
                <w:sz w:val="24"/>
              </w:rPr>
              <w:t>познания</w:t>
            </w:r>
            <w:r>
              <w:rPr>
                <w:spacing w:val="-7"/>
                <w:sz w:val="24"/>
              </w:rPr>
              <w:t xml:space="preserve"> </w:t>
            </w:r>
            <w:r>
              <w:rPr>
                <w:spacing w:val="-10"/>
                <w:sz w:val="24"/>
              </w:rPr>
              <w:t>и</w:t>
            </w:r>
          </w:p>
        </w:tc>
        <w:tc>
          <w:tcPr>
            <w:tcW w:w="2446" w:type="dxa"/>
            <w:tcBorders>
              <w:top w:val="nil"/>
              <w:bottom w:val="nil"/>
            </w:tcBorders>
          </w:tcPr>
          <w:p w:rsidR="00D05B71" w:rsidRDefault="00BE715A">
            <w:pPr>
              <w:pStyle w:val="TableParagraph"/>
              <w:spacing w:line="256" w:lineRule="exact"/>
              <w:ind w:left="253"/>
              <w:rPr>
                <w:sz w:val="24"/>
              </w:rPr>
            </w:pPr>
            <w:r>
              <w:rPr>
                <w:spacing w:val="-2"/>
                <w:sz w:val="24"/>
              </w:rPr>
              <w:t>технологии</w:t>
            </w:r>
          </w:p>
        </w:tc>
        <w:tc>
          <w:tcPr>
            <w:tcW w:w="2448" w:type="dxa"/>
            <w:tcBorders>
              <w:top w:val="nil"/>
              <w:bottom w:val="nil"/>
            </w:tcBorders>
          </w:tcPr>
          <w:p w:rsidR="00D05B71" w:rsidRDefault="00BE715A">
            <w:pPr>
              <w:pStyle w:val="TableParagraph"/>
              <w:spacing w:line="256" w:lineRule="exact"/>
              <w:ind w:left="256"/>
              <w:rPr>
                <w:sz w:val="24"/>
              </w:rPr>
            </w:pPr>
            <w:r>
              <w:rPr>
                <w:spacing w:val="-2"/>
                <w:sz w:val="24"/>
              </w:rPr>
              <w:t>сфере</w:t>
            </w:r>
          </w:p>
        </w:tc>
      </w:tr>
      <w:tr w:rsidR="00D05B71">
        <w:trPr>
          <w:trHeight w:val="276"/>
        </w:trPr>
        <w:tc>
          <w:tcPr>
            <w:tcW w:w="2448" w:type="dxa"/>
            <w:gridSpan w:val="2"/>
            <w:tcBorders>
              <w:top w:val="nil"/>
              <w:left w:val="single" w:sz="6" w:space="0" w:color="221F1F"/>
              <w:bottom w:val="nil"/>
            </w:tcBorders>
          </w:tcPr>
          <w:p w:rsidR="00D05B71" w:rsidRDefault="00BE715A">
            <w:pPr>
              <w:pStyle w:val="TableParagraph"/>
              <w:spacing w:line="256" w:lineRule="exact"/>
              <w:ind w:left="251"/>
              <w:rPr>
                <w:sz w:val="24"/>
              </w:rPr>
            </w:pPr>
            <w:r>
              <w:rPr>
                <w:spacing w:val="-2"/>
                <w:sz w:val="24"/>
              </w:rPr>
              <w:t>продуктов</w:t>
            </w:r>
          </w:p>
        </w:tc>
        <w:tc>
          <w:tcPr>
            <w:tcW w:w="2446" w:type="dxa"/>
            <w:gridSpan w:val="2"/>
            <w:tcBorders>
              <w:top w:val="nil"/>
              <w:bottom w:val="nil"/>
            </w:tcBorders>
          </w:tcPr>
          <w:p w:rsidR="00D05B71" w:rsidRDefault="00BE715A">
            <w:pPr>
              <w:pStyle w:val="TableParagraph"/>
              <w:spacing w:line="256" w:lineRule="exact"/>
              <w:ind w:left="252"/>
              <w:rPr>
                <w:sz w:val="24"/>
              </w:rPr>
            </w:pPr>
            <w:r>
              <w:rPr>
                <w:spacing w:val="-2"/>
                <w:sz w:val="24"/>
              </w:rPr>
              <w:t>изделию.</w:t>
            </w:r>
          </w:p>
        </w:tc>
        <w:tc>
          <w:tcPr>
            <w:tcW w:w="2447" w:type="dxa"/>
            <w:gridSpan w:val="2"/>
            <w:tcBorders>
              <w:top w:val="nil"/>
              <w:bottom w:val="nil"/>
            </w:tcBorders>
          </w:tcPr>
          <w:p w:rsidR="00D05B71" w:rsidRDefault="00BE715A">
            <w:pPr>
              <w:pStyle w:val="TableParagraph"/>
              <w:spacing w:line="256" w:lineRule="exact"/>
              <w:ind w:left="254"/>
              <w:rPr>
                <w:sz w:val="24"/>
              </w:rPr>
            </w:pPr>
            <w:r>
              <w:rPr>
                <w:spacing w:val="-2"/>
                <w:sz w:val="24"/>
              </w:rPr>
              <w:t>материалов</w:t>
            </w:r>
          </w:p>
        </w:tc>
        <w:tc>
          <w:tcPr>
            <w:tcW w:w="2448" w:type="dxa"/>
            <w:gridSpan w:val="2"/>
            <w:tcBorders>
              <w:top w:val="nil"/>
              <w:bottom w:val="nil"/>
            </w:tcBorders>
          </w:tcPr>
          <w:p w:rsidR="00D05B71" w:rsidRDefault="00BE715A">
            <w:pPr>
              <w:pStyle w:val="TableParagraph"/>
              <w:spacing w:line="256" w:lineRule="exact"/>
              <w:ind w:left="255"/>
              <w:rPr>
                <w:sz w:val="24"/>
              </w:rPr>
            </w:pPr>
            <w:r>
              <w:rPr>
                <w:spacing w:val="-2"/>
                <w:sz w:val="24"/>
              </w:rPr>
              <w:t>практической</w:t>
            </w:r>
          </w:p>
        </w:tc>
        <w:tc>
          <w:tcPr>
            <w:tcW w:w="2446" w:type="dxa"/>
            <w:tcBorders>
              <w:top w:val="nil"/>
              <w:bottom w:val="nil"/>
            </w:tcBorders>
          </w:tcPr>
          <w:p w:rsidR="00D05B71" w:rsidRDefault="00D05B71">
            <w:pPr>
              <w:pStyle w:val="TableParagraph"/>
              <w:rPr>
                <w:sz w:val="20"/>
              </w:rPr>
            </w:pPr>
          </w:p>
        </w:tc>
        <w:tc>
          <w:tcPr>
            <w:tcW w:w="2448" w:type="dxa"/>
            <w:tcBorders>
              <w:top w:val="nil"/>
              <w:bottom w:val="nil"/>
            </w:tcBorders>
          </w:tcPr>
          <w:p w:rsidR="00D05B71" w:rsidRDefault="00D05B71">
            <w:pPr>
              <w:pStyle w:val="TableParagraph"/>
              <w:rPr>
                <w:sz w:val="20"/>
              </w:rPr>
            </w:pPr>
          </w:p>
        </w:tc>
      </w:tr>
      <w:tr w:rsidR="00D05B71">
        <w:trPr>
          <w:trHeight w:val="278"/>
        </w:trPr>
        <w:tc>
          <w:tcPr>
            <w:tcW w:w="2448" w:type="dxa"/>
            <w:gridSpan w:val="2"/>
            <w:tcBorders>
              <w:top w:val="nil"/>
              <w:left w:val="single" w:sz="6" w:space="0" w:color="221F1F"/>
            </w:tcBorders>
          </w:tcPr>
          <w:p w:rsidR="00D05B71" w:rsidRDefault="00D05B71">
            <w:pPr>
              <w:pStyle w:val="TableParagraph"/>
              <w:rPr>
                <w:sz w:val="20"/>
              </w:rPr>
            </w:pPr>
          </w:p>
        </w:tc>
        <w:tc>
          <w:tcPr>
            <w:tcW w:w="2446" w:type="dxa"/>
            <w:gridSpan w:val="2"/>
            <w:tcBorders>
              <w:top w:val="nil"/>
              <w:bottom w:val="single" w:sz="6" w:space="0" w:color="221F1F"/>
            </w:tcBorders>
          </w:tcPr>
          <w:p w:rsidR="00D05B71" w:rsidRDefault="00D05B71">
            <w:pPr>
              <w:pStyle w:val="TableParagraph"/>
              <w:rPr>
                <w:sz w:val="20"/>
              </w:rPr>
            </w:pPr>
          </w:p>
        </w:tc>
        <w:tc>
          <w:tcPr>
            <w:tcW w:w="2447" w:type="dxa"/>
            <w:gridSpan w:val="2"/>
            <w:tcBorders>
              <w:top w:val="nil"/>
              <w:bottom w:val="single" w:sz="6" w:space="0" w:color="221F1F"/>
            </w:tcBorders>
          </w:tcPr>
          <w:p w:rsidR="00D05B71" w:rsidRDefault="00D05B71">
            <w:pPr>
              <w:pStyle w:val="TableParagraph"/>
              <w:rPr>
                <w:sz w:val="20"/>
              </w:rPr>
            </w:pPr>
          </w:p>
        </w:tc>
        <w:tc>
          <w:tcPr>
            <w:tcW w:w="2448" w:type="dxa"/>
            <w:gridSpan w:val="2"/>
            <w:tcBorders>
              <w:top w:val="nil"/>
            </w:tcBorders>
          </w:tcPr>
          <w:p w:rsidR="00D05B71" w:rsidRDefault="00BE715A">
            <w:pPr>
              <w:pStyle w:val="TableParagraph"/>
              <w:spacing w:line="259" w:lineRule="exact"/>
              <w:ind w:left="255"/>
              <w:rPr>
                <w:sz w:val="24"/>
              </w:rPr>
            </w:pPr>
            <w:r>
              <w:rPr>
                <w:spacing w:val="-2"/>
                <w:sz w:val="24"/>
              </w:rPr>
              <w:t>деятельности.</w:t>
            </w:r>
          </w:p>
        </w:tc>
        <w:tc>
          <w:tcPr>
            <w:tcW w:w="2446" w:type="dxa"/>
            <w:tcBorders>
              <w:top w:val="nil"/>
            </w:tcBorders>
          </w:tcPr>
          <w:p w:rsidR="00D05B71" w:rsidRDefault="00D05B71">
            <w:pPr>
              <w:pStyle w:val="TableParagraph"/>
              <w:rPr>
                <w:sz w:val="20"/>
              </w:rPr>
            </w:pPr>
          </w:p>
        </w:tc>
        <w:tc>
          <w:tcPr>
            <w:tcW w:w="2448" w:type="dxa"/>
            <w:tcBorders>
              <w:top w:val="nil"/>
            </w:tcBorders>
          </w:tcPr>
          <w:p w:rsidR="00D05B71" w:rsidRDefault="00D05B71">
            <w:pPr>
              <w:pStyle w:val="TableParagraph"/>
              <w:rPr>
                <w:sz w:val="20"/>
              </w:rPr>
            </w:pPr>
          </w:p>
        </w:tc>
      </w:tr>
      <w:tr w:rsidR="00D05B71">
        <w:trPr>
          <w:trHeight w:val="267"/>
        </w:trPr>
        <w:tc>
          <w:tcPr>
            <w:tcW w:w="2448" w:type="dxa"/>
            <w:gridSpan w:val="2"/>
            <w:tcBorders>
              <w:left w:val="single" w:sz="6" w:space="0" w:color="221F1F"/>
              <w:bottom w:val="nil"/>
            </w:tcBorders>
          </w:tcPr>
          <w:p w:rsidR="00D05B71" w:rsidRDefault="00BE715A">
            <w:pPr>
              <w:pStyle w:val="TableParagraph"/>
              <w:spacing w:line="248" w:lineRule="exact"/>
              <w:ind w:left="251"/>
              <w:rPr>
                <w:sz w:val="24"/>
              </w:rPr>
            </w:pPr>
            <w:r>
              <w:rPr>
                <w:spacing w:val="-2"/>
                <w:sz w:val="24"/>
              </w:rPr>
              <w:t>Технологии</w:t>
            </w:r>
          </w:p>
        </w:tc>
        <w:tc>
          <w:tcPr>
            <w:tcW w:w="1717" w:type="dxa"/>
            <w:tcBorders>
              <w:top w:val="single" w:sz="6" w:space="0" w:color="221F1F"/>
              <w:bottom w:val="nil"/>
              <w:right w:val="nil"/>
            </w:tcBorders>
          </w:tcPr>
          <w:p w:rsidR="00D05B71" w:rsidRDefault="00BE715A">
            <w:pPr>
              <w:pStyle w:val="TableParagraph"/>
              <w:spacing w:line="248" w:lineRule="exact"/>
              <w:ind w:left="252"/>
              <w:rPr>
                <w:i/>
                <w:sz w:val="24"/>
              </w:rPr>
            </w:pPr>
            <w:r>
              <w:rPr>
                <w:i/>
                <w:spacing w:val="-2"/>
                <w:sz w:val="24"/>
              </w:rPr>
              <w:t>Раздел</w:t>
            </w:r>
          </w:p>
        </w:tc>
        <w:tc>
          <w:tcPr>
            <w:tcW w:w="729" w:type="dxa"/>
            <w:tcBorders>
              <w:top w:val="single" w:sz="6" w:space="0" w:color="221F1F"/>
              <w:left w:val="nil"/>
              <w:bottom w:val="nil"/>
            </w:tcBorders>
          </w:tcPr>
          <w:p w:rsidR="00D05B71" w:rsidRDefault="00BE715A">
            <w:pPr>
              <w:pStyle w:val="TableParagraph"/>
              <w:spacing w:line="248" w:lineRule="exact"/>
              <w:ind w:left="132"/>
              <w:jc w:val="center"/>
              <w:rPr>
                <w:i/>
                <w:sz w:val="24"/>
              </w:rPr>
            </w:pPr>
            <w:r>
              <w:rPr>
                <w:i/>
                <w:spacing w:val="-10"/>
                <w:sz w:val="24"/>
              </w:rPr>
              <w:t>2</w:t>
            </w:r>
          </w:p>
        </w:tc>
        <w:tc>
          <w:tcPr>
            <w:tcW w:w="1482" w:type="dxa"/>
            <w:tcBorders>
              <w:top w:val="single" w:sz="6" w:space="0" w:color="221F1F"/>
              <w:bottom w:val="nil"/>
              <w:right w:val="nil"/>
            </w:tcBorders>
          </w:tcPr>
          <w:p w:rsidR="00D05B71" w:rsidRDefault="00BE715A">
            <w:pPr>
              <w:pStyle w:val="TableParagraph"/>
              <w:spacing w:line="248" w:lineRule="exact"/>
              <w:ind w:left="254"/>
              <w:rPr>
                <w:i/>
                <w:sz w:val="24"/>
              </w:rPr>
            </w:pPr>
            <w:r>
              <w:rPr>
                <w:i/>
                <w:spacing w:val="-2"/>
                <w:sz w:val="24"/>
              </w:rPr>
              <w:t>Раздел</w:t>
            </w:r>
          </w:p>
        </w:tc>
        <w:tc>
          <w:tcPr>
            <w:tcW w:w="965" w:type="dxa"/>
            <w:tcBorders>
              <w:top w:val="single" w:sz="6" w:space="0" w:color="221F1F"/>
              <w:left w:val="nil"/>
              <w:bottom w:val="nil"/>
            </w:tcBorders>
          </w:tcPr>
          <w:p w:rsidR="00D05B71" w:rsidRDefault="00BE715A">
            <w:pPr>
              <w:pStyle w:val="TableParagraph"/>
              <w:spacing w:line="248" w:lineRule="exact"/>
              <w:ind w:right="232"/>
              <w:jc w:val="right"/>
              <w:rPr>
                <w:i/>
                <w:sz w:val="24"/>
              </w:rPr>
            </w:pPr>
            <w:r>
              <w:rPr>
                <w:i/>
                <w:spacing w:val="-5"/>
                <w:sz w:val="24"/>
              </w:rPr>
              <w:t>6.</w:t>
            </w:r>
          </w:p>
        </w:tc>
        <w:tc>
          <w:tcPr>
            <w:tcW w:w="1050" w:type="dxa"/>
            <w:tcBorders>
              <w:bottom w:val="nil"/>
              <w:right w:val="nil"/>
            </w:tcBorders>
          </w:tcPr>
          <w:p w:rsidR="00D05B71" w:rsidRDefault="00BE715A">
            <w:pPr>
              <w:pStyle w:val="TableParagraph"/>
              <w:spacing w:line="248" w:lineRule="exact"/>
              <w:ind w:left="255"/>
              <w:rPr>
                <w:i/>
                <w:sz w:val="24"/>
              </w:rPr>
            </w:pPr>
            <w:r>
              <w:rPr>
                <w:i/>
                <w:spacing w:val="-2"/>
                <w:sz w:val="24"/>
              </w:rPr>
              <w:t>Раздел</w:t>
            </w:r>
          </w:p>
        </w:tc>
        <w:tc>
          <w:tcPr>
            <w:tcW w:w="1398" w:type="dxa"/>
            <w:tcBorders>
              <w:left w:val="nil"/>
              <w:bottom w:val="nil"/>
            </w:tcBorders>
          </w:tcPr>
          <w:p w:rsidR="00D05B71" w:rsidRDefault="00BE715A">
            <w:pPr>
              <w:pStyle w:val="TableParagraph"/>
              <w:spacing w:line="248" w:lineRule="exact"/>
              <w:ind w:left="114"/>
              <w:rPr>
                <w:sz w:val="24"/>
              </w:rPr>
            </w:pPr>
            <w:r>
              <w:rPr>
                <w:i/>
                <w:spacing w:val="-2"/>
                <w:sz w:val="24"/>
              </w:rPr>
              <w:t>9.</w:t>
            </w:r>
            <w:r>
              <w:rPr>
                <w:spacing w:val="-2"/>
                <w:sz w:val="24"/>
              </w:rPr>
              <w:t>Машины</w:t>
            </w:r>
          </w:p>
        </w:tc>
        <w:tc>
          <w:tcPr>
            <w:tcW w:w="2446" w:type="dxa"/>
            <w:vMerge w:val="restart"/>
          </w:tcPr>
          <w:p w:rsidR="00D05B71" w:rsidRDefault="00D05B71">
            <w:pPr>
              <w:pStyle w:val="TableParagraph"/>
            </w:pPr>
          </w:p>
        </w:tc>
        <w:tc>
          <w:tcPr>
            <w:tcW w:w="2448" w:type="dxa"/>
            <w:tcBorders>
              <w:bottom w:val="nil"/>
            </w:tcBorders>
          </w:tcPr>
          <w:p w:rsidR="00D05B71" w:rsidRDefault="00BE715A">
            <w:pPr>
              <w:pStyle w:val="TableParagraph"/>
              <w:spacing w:line="248" w:lineRule="exact"/>
              <w:ind w:left="256"/>
              <w:rPr>
                <w:i/>
                <w:sz w:val="24"/>
              </w:rPr>
            </w:pPr>
            <w:r>
              <w:rPr>
                <w:i/>
                <w:sz w:val="24"/>
              </w:rPr>
              <w:t>Раздел</w:t>
            </w:r>
            <w:r>
              <w:rPr>
                <w:i/>
                <w:spacing w:val="-1"/>
                <w:sz w:val="24"/>
              </w:rPr>
              <w:t xml:space="preserve"> </w:t>
            </w:r>
            <w:r>
              <w:rPr>
                <w:i/>
                <w:spacing w:val="-5"/>
                <w:sz w:val="24"/>
              </w:rPr>
              <w:t>12.</w:t>
            </w:r>
          </w:p>
        </w:tc>
      </w:tr>
      <w:tr w:rsidR="00D05B71">
        <w:trPr>
          <w:trHeight w:val="266"/>
        </w:trPr>
        <w:tc>
          <w:tcPr>
            <w:tcW w:w="2448" w:type="dxa"/>
            <w:gridSpan w:val="2"/>
            <w:tcBorders>
              <w:top w:val="nil"/>
              <w:left w:val="single" w:sz="6" w:space="0" w:color="221F1F"/>
              <w:bottom w:val="nil"/>
            </w:tcBorders>
          </w:tcPr>
          <w:p w:rsidR="00D05B71" w:rsidRDefault="00BE715A">
            <w:pPr>
              <w:pStyle w:val="TableParagraph"/>
              <w:spacing w:line="246" w:lineRule="exact"/>
              <w:ind w:left="251"/>
              <w:rPr>
                <w:sz w:val="24"/>
              </w:rPr>
            </w:pPr>
            <w:r>
              <w:rPr>
                <w:spacing w:val="-2"/>
                <w:sz w:val="24"/>
              </w:rPr>
              <w:t>обработки</w:t>
            </w:r>
          </w:p>
        </w:tc>
        <w:tc>
          <w:tcPr>
            <w:tcW w:w="1717" w:type="dxa"/>
            <w:tcBorders>
              <w:top w:val="nil"/>
              <w:bottom w:val="nil"/>
              <w:right w:val="nil"/>
            </w:tcBorders>
          </w:tcPr>
          <w:p w:rsidR="00D05B71" w:rsidRDefault="00BE715A">
            <w:pPr>
              <w:pStyle w:val="TableParagraph"/>
              <w:spacing w:line="246" w:lineRule="exact"/>
              <w:ind w:left="252"/>
              <w:rPr>
                <w:sz w:val="24"/>
              </w:rPr>
            </w:pPr>
            <w:r>
              <w:rPr>
                <w:spacing w:val="-2"/>
                <w:sz w:val="24"/>
              </w:rPr>
              <w:t>Материалы</w:t>
            </w:r>
          </w:p>
        </w:tc>
        <w:tc>
          <w:tcPr>
            <w:tcW w:w="729" w:type="dxa"/>
            <w:tcBorders>
              <w:top w:val="nil"/>
              <w:left w:val="nil"/>
              <w:bottom w:val="nil"/>
            </w:tcBorders>
          </w:tcPr>
          <w:p w:rsidR="00D05B71" w:rsidRDefault="00BE715A">
            <w:pPr>
              <w:pStyle w:val="TableParagraph"/>
              <w:spacing w:line="246" w:lineRule="exact"/>
              <w:ind w:left="132" w:right="15"/>
              <w:jc w:val="center"/>
              <w:rPr>
                <w:sz w:val="24"/>
              </w:rPr>
            </w:pPr>
            <w:r>
              <w:rPr>
                <w:spacing w:val="-10"/>
                <w:sz w:val="24"/>
              </w:rPr>
              <w:t>и</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Технология</w:t>
            </w:r>
          </w:p>
        </w:tc>
        <w:tc>
          <w:tcPr>
            <w:tcW w:w="2448" w:type="dxa"/>
            <w:gridSpan w:val="2"/>
            <w:tcBorders>
              <w:top w:val="nil"/>
              <w:bottom w:val="nil"/>
            </w:tcBorders>
          </w:tcPr>
          <w:p w:rsidR="00D05B71" w:rsidRDefault="00BE715A">
            <w:pPr>
              <w:pStyle w:val="TableParagraph"/>
              <w:spacing w:line="246" w:lineRule="exact"/>
              <w:ind w:left="255"/>
              <w:rPr>
                <w:sz w:val="24"/>
              </w:rPr>
            </w:pPr>
            <w:r>
              <w:rPr>
                <w:sz w:val="24"/>
              </w:rPr>
              <w:t>и</w:t>
            </w:r>
            <w:r>
              <w:rPr>
                <w:spacing w:val="-1"/>
                <w:sz w:val="24"/>
              </w:rPr>
              <w:t xml:space="preserve"> </w:t>
            </w:r>
            <w:r>
              <w:rPr>
                <w:sz w:val="24"/>
              </w:rPr>
              <w:t>их</w:t>
            </w:r>
            <w:r>
              <w:rPr>
                <w:spacing w:val="1"/>
                <w:sz w:val="24"/>
              </w:rPr>
              <w:t xml:space="preserve"> </w:t>
            </w:r>
            <w:r>
              <w:rPr>
                <w:spacing w:val="-2"/>
                <w:sz w:val="24"/>
              </w:rPr>
              <w:t>модели</w:t>
            </w: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BE715A">
            <w:pPr>
              <w:pStyle w:val="TableParagraph"/>
              <w:spacing w:line="246" w:lineRule="exact"/>
              <w:ind w:left="256"/>
              <w:rPr>
                <w:sz w:val="24"/>
              </w:rPr>
            </w:pPr>
            <w:r>
              <w:rPr>
                <w:sz w:val="24"/>
              </w:rPr>
              <w:t>Технологии</w:t>
            </w:r>
            <w:r>
              <w:rPr>
                <w:spacing w:val="-8"/>
                <w:sz w:val="24"/>
              </w:rPr>
              <w:t xml:space="preserve"> </w:t>
            </w:r>
            <w:r>
              <w:rPr>
                <w:spacing w:val="-10"/>
                <w:sz w:val="24"/>
              </w:rPr>
              <w:t>и</w:t>
            </w:r>
          </w:p>
        </w:tc>
      </w:tr>
      <w:tr w:rsidR="00D05B71">
        <w:trPr>
          <w:trHeight w:val="265"/>
        </w:trPr>
        <w:tc>
          <w:tcPr>
            <w:tcW w:w="1774" w:type="dxa"/>
            <w:tcBorders>
              <w:top w:val="nil"/>
              <w:left w:val="single" w:sz="6" w:space="0" w:color="221F1F"/>
              <w:bottom w:val="nil"/>
              <w:right w:val="nil"/>
            </w:tcBorders>
          </w:tcPr>
          <w:p w:rsidR="00D05B71" w:rsidRDefault="00BE715A">
            <w:pPr>
              <w:pStyle w:val="TableParagraph"/>
              <w:spacing w:line="246" w:lineRule="exact"/>
              <w:ind w:left="251"/>
              <w:rPr>
                <w:sz w:val="24"/>
              </w:rPr>
            </w:pPr>
            <w:r>
              <w:rPr>
                <w:spacing w:val="-2"/>
                <w:sz w:val="24"/>
              </w:rPr>
              <w:t>материалов</w:t>
            </w:r>
          </w:p>
        </w:tc>
        <w:tc>
          <w:tcPr>
            <w:tcW w:w="674" w:type="dxa"/>
            <w:tcBorders>
              <w:top w:val="nil"/>
              <w:left w:val="nil"/>
              <w:bottom w:val="nil"/>
            </w:tcBorders>
          </w:tcPr>
          <w:p w:rsidR="00D05B71" w:rsidRDefault="00BE715A">
            <w:pPr>
              <w:pStyle w:val="TableParagraph"/>
              <w:spacing w:line="246" w:lineRule="exact"/>
              <w:ind w:left="354"/>
              <w:rPr>
                <w:sz w:val="24"/>
              </w:rPr>
            </w:pPr>
            <w:r>
              <w:rPr>
                <w:spacing w:val="-10"/>
                <w:sz w:val="24"/>
              </w:rPr>
              <w:t>и</w:t>
            </w:r>
          </w:p>
        </w:tc>
        <w:tc>
          <w:tcPr>
            <w:tcW w:w="2446" w:type="dxa"/>
            <w:gridSpan w:val="2"/>
            <w:tcBorders>
              <w:top w:val="nil"/>
              <w:bottom w:val="nil"/>
            </w:tcBorders>
          </w:tcPr>
          <w:p w:rsidR="00D05B71" w:rsidRDefault="00BE715A">
            <w:pPr>
              <w:pStyle w:val="TableParagraph"/>
              <w:spacing w:line="246" w:lineRule="exact"/>
              <w:ind w:left="252"/>
              <w:rPr>
                <w:sz w:val="24"/>
              </w:rPr>
            </w:pPr>
            <w:r>
              <w:rPr>
                <w:spacing w:val="-2"/>
                <w:sz w:val="24"/>
              </w:rPr>
              <w:t>изделия.</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обработки</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BE715A">
            <w:pPr>
              <w:pStyle w:val="TableParagraph"/>
              <w:spacing w:line="246" w:lineRule="exact"/>
              <w:ind w:left="256"/>
              <w:rPr>
                <w:sz w:val="24"/>
              </w:rPr>
            </w:pPr>
            <w:r>
              <w:rPr>
                <w:spacing w:val="-2"/>
                <w:sz w:val="24"/>
              </w:rPr>
              <w:t>человек</w:t>
            </w:r>
          </w:p>
        </w:tc>
      </w:tr>
      <w:tr w:rsidR="00D05B71">
        <w:trPr>
          <w:trHeight w:val="266"/>
        </w:trPr>
        <w:tc>
          <w:tcPr>
            <w:tcW w:w="2448" w:type="dxa"/>
            <w:gridSpan w:val="2"/>
            <w:tcBorders>
              <w:top w:val="nil"/>
              <w:left w:val="single" w:sz="6" w:space="0" w:color="221F1F"/>
              <w:bottom w:val="nil"/>
            </w:tcBorders>
          </w:tcPr>
          <w:p w:rsidR="00D05B71" w:rsidRDefault="00BE715A">
            <w:pPr>
              <w:pStyle w:val="TableParagraph"/>
              <w:spacing w:line="246" w:lineRule="exact"/>
              <w:ind w:left="251"/>
              <w:rPr>
                <w:sz w:val="24"/>
              </w:rPr>
            </w:pPr>
            <w:r>
              <w:rPr>
                <w:spacing w:val="-2"/>
                <w:sz w:val="24"/>
              </w:rPr>
              <w:t>пищевых</w:t>
            </w:r>
          </w:p>
        </w:tc>
        <w:tc>
          <w:tcPr>
            <w:tcW w:w="1717" w:type="dxa"/>
            <w:tcBorders>
              <w:top w:val="nil"/>
              <w:bottom w:val="nil"/>
              <w:right w:val="nil"/>
            </w:tcBorders>
          </w:tcPr>
          <w:p w:rsidR="00D05B71" w:rsidRDefault="00BE715A">
            <w:pPr>
              <w:pStyle w:val="TableParagraph"/>
              <w:spacing w:line="246" w:lineRule="exact"/>
              <w:ind w:left="252"/>
              <w:rPr>
                <w:i/>
                <w:sz w:val="24"/>
              </w:rPr>
            </w:pPr>
            <w:r>
              <w:rPr>
                <w:i/>
                <w:spacing w:val="-2"/>
                <w:sz w:val="24"/>
              </w:rPr>
              <w:t>Раздел</w:t>
            </w:r>
          </w:p>
        </w:tc>
        <w:tc>
          <w:tcPr>
            <w:tcW w:w="729" w:type="dxa"/>
            <w:tcBorders>
              <w:top w:val="nil"/>
              <w:left w:val="nil"/>
              <w:bottom w:val="nil"/>
            </w:tcBorders>
          </w:tcPr>
          <w:p w:rsidR="00D05B71" w:rsidRDefault="00BE715A">
            <w:pPr>
              <w:pStyle w:val="TableParagraph"/>
              <w:spacing w:line="246" w:lineRule="exact"/>
              <w:ind w:left="132" w:right="60"/>
              <w:jc w:val="center"/>
              <w:rPr>
                <w:i/>
                <w:sz w:val="24"/>
              </w:rPr>
            </w:pPr>
            <w:r>
              <w:rPr>
                <w:i/>
                <w:spacing w:val="-5"/>
                <w:sz w:val="24"/>
              </w:rPr>
              <w:t>3.</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текстильных</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66"/>
        </w:trPr>
        <w:tc>
          <w:tcPr>
            <w:tcW w:w="2448" w:type="dxa"/>
            <w:gridSpan w:val="2"/>
            <w:tcBorders>
              <w:top w:val="nil"/>
              <w:left w:val="single" w:sz="6" w:space="0" w:color="221F1F"/>
              <w:bottom w:val="nil"/>
            </w:tcBorders>
          </w:tcPr>
          <w:p w:rsidR="00D05B71" w:rsidRDefault="00BE715A">
            <w:pPr>
              <w:pStyle w:val="TableParagraph"/>
              <w:spacing w:line="246" w:lineRule="exact"/>
              <w:ind w:left="251"/>
              <w:rPr>
                <w:sz w:val="24"/>
              </w:rPr>
            </w:pPr>
            <w:r>
              <w:rPr>
                <w:spacing w:val="-2"/>
                <w:sz w:val="24"/>
              </w:rPr>
              <w:t>продуктов</w:t>
            </w:r>
          </w:p>
        </w:tc>
        <w:tc>
          <w:tcPr>
            <w:tcW w:w="2446" w:type="dxa"/>
            <w:gridSpan w:val="2"/>
            <w:tcBorders>
              <w:top w:val="nil"/>
              <w:bottom w:val="nil"/>
            </w:tcBorders>
          </w:tcPr>
          <w:p w:rsidR="00D05B71" w:rsidRDefault="00BE715A">
            <w:pPr>
              <w:pStyle w:val="TableParagraph"/>
              <w:spacing w:line="246" w:lineRule="exact"/>
              <w:ind w:left="252"/>
              <w:rPr>
                <w:sz w:val="24"/>
              </w:rPr>
            </w:pPr>
            <w:r>
              <w:rPr>
                <w:sz w:val="24"/>
              </w:rPr>
              <w:t>Основные</w:t>
            </w:r>
            <w:r>
              <w:rPr>
                <w:spacing w:val="55"/>
                <w:w w:val="150"/>
                <w:sz w:val="24"/>
              </w:rPr>
              <w:t xml:space="preserve"> </w:t>
            </w:r>
            <w:r>
              <w:rPr>
                <w:spacing w:val="-2"/>
                <w:sz w:val="24"/>
              </w:rPr>
              <w:t>ручные</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материалов.</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66"/>
        </w:trPr>
        <w:tc>
          <w:tcPr>
            <w:tcW w:w="2448" w:type="dxa"/>
            <w:gridSpan w:val="2"/>
            <w:tcBorders>
              <w:top w:val="nil"/>
              <w:left w:val="single" w:sz="6" w:space="0" w:color="221F1F"/>
              <w:bottom w:val="nil"/>
            </w:tcBorders>
          </w:tcPr>
          <w:p w:rsidR="00D05B71" w:rsidRDefault="00D05B71">
            <w:pPr>
              <w:pStyle w:val="TableParagraph"/>
              <w:rPr>
                <w:sz w:val="18"/>
              </w:rPr>
            </w:pPr>
          </w:p>
        </w:tc>
        <w:tc>
          <w:tcPr>
            <w:tcW w:w="2446" w:type="dxa"/>
            <w:gridSpan w:val="2"/>
            <w:tcBorders>
              <w:top w:val="nil"/>
              <w:bottom w:val="nil"/>
            </w:tcBorders>
          </w:tcPr>
          <w:p w:rsidR="00D05B71" w:rsidRDefault="00BE715A">
            <w:pPr>
              <w:pStyle w:val="TableParagraph"/>
              <w:spacing w:line="246" w:lineRule="exact"/>
              <w:ind w:left="252"/>
              <w:rPr>
                <w:sz w:val="24"/>
              </w:rPr>
            </w:pPr>
            <w:r>
              <w:rPr>
                <w:spacing w:val="-2"/>
                <w:sz w:val="24"/>
              </w:rPr>
              <w:t>инструменты.</w:t>
            </w:r>
          </w:p>
        </w:tc>
        <w:tc>
          <w:tcPr>
            <w:tcW w:w="1482" w:type="dxa"/>
            <w:tcBorders>
              <w:top w:val="nil"/>
              <w:bottom w:val="nil"/>
              <w:right w:val="nil"/>
            </w:tcBorders>
          </w:tcPr>
          <w:p w:rsidR="00D05B71" w:rsidRDefault="00BE715A">
            <w:pPr>
              <w:pStyle w:val="TableParagraph"/>
              <w:spacing w:line="246" w:lineRule="exact"/>
              <w:ind w:left="254"/>
              <w:rPr>
                <w:i/>
                <w:sz w:val="24"/>
              </w:rPr>
            </w:pPr>
            <w:r>
              <w:rPr>
                <w:i/>
                <w:spacing w:val="-2"/>
                <w:sz w:val="24"/>
              </w:rPr>
              <w:t>Раздел</w:t>
            </w:r>
          </w:p>
        </w:tc>
        <w:tc>
          <w:tcPr>
            <w:tcW w:w="965" w:type="dxa"/>
            <w:tcBorders>
              <w:top w:val="nil"/>
              <w:left w:val="nil"/>
              <w:bottom w:val="nil"/>
            </w:tcBorders>
          </w:tcPr>
          <w:p w:rsidR="00D05B71" w:rsidRDefault="00BE715A">
            <w:pPr>
              <w:pStyle w:val="TableParagraph"/>
              <w:spacing w:line="246" w:lineRule="exact"/>
              <w:ind w:right="232"/>
              <w:jc w:val="right"/>
              <w:rPr>
                <w:i/>
                <w:sz w:val="24"/>
              </w:rPr>
            </w:pPr>
            <w:r>
              <w:rPr>
                <w:i/>
                <w:spacing w:val="-5"/>
                <w:sz w:val="24"/>
              </w:rPr>
              <w:t>7.</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66"/>
        </w:trPr>
        <w:tc>
          <w:tcPr>
            <w:tcW w:w="2448" w:type="dxa"/>
            <w:gridSpan w:val="2"/>
            <w:tcBorders>
              <w:top w:val="nil"/>
              <w:left w:val="single" w:sz="6" w:space="0" w:color="221F1F"/>
              <w:bottom w:val="nil"/>
            </w:tcBorders>
          </w:tcPr>
          <w:p w:rsidR="00D05B71" w:rsidRDefault="00D05B71">
            <w:pPr>
              <w:pStyle w:val="TableParagraph"/>
              <w:rPr>
                <w:sz w:val="18"/>
              </w:rPr>
            </w:pPr>
          </w:p>
        </w:tc>
        <w:tc>
          <w:tcPr>
            <w:tcW w:w="2446" w:type="dxa"/>
            <w:gridSpan w:val="2"/>
            <w:tcBorders>
              <w:top w:val="nil"/>
              <w:bottom w:val="nil"/>
            </w:tcBorders>
          </w:tcPr>
          <w:p w:rsidR="00D05B71" w:rsidRDefault="00BE715A">
            <w:pPr>
              <w:pStyle w:val="TableParagraph"/>
              <w:spacing w:line="246" w:lineRule="exact"/>
              <w:ind w:left="252"/>
              <w:rPr>
                <w:i/>
                <w:sz w:val="24"/>
              </w:rPr>
            </w:pPr>
            <w:r>
              <w:rPr>
                <w:i/>
                <w:sz w:val="24"/>
              </w:rPr>
              <w:t>Раздел</w:t>
            </w:r>
            <w:r>
              <w:rPr>
                <w:i/>
                <w:spacing w:val="-1"/>
                <w:sz w:val="24"/>
              </w:rPr>
              <w:t xml:space="preserve"> </w:t>
            </w:r>
            <w:r>
              <w:rPr>
                <w:i/>
                <w:spacing w:val="-5"/>
                <w:sz w:val="24"/>
              </w:rPr>
              <w:t>4.</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Технология</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65"/>
        </w:trPr>
        <w:tc>
          <w:tcPr>
            <w:tcW w:w="2448" w:type="dxa"/>
            <w:gridSpan w:val="2"/>
            <w:tcBorders>
              <w:top w:val="nil"/>
              <w:left w:val="single" w:sz="6" w:space="0" w:color="221F1F"/>
              <w:bottom w:val="nil"/>
            </w:tcBorders>
          </w:tcPr>
          <w:p w:rsidR="00D05B71" w:rsidRDefault="00D05B71">
            <w:pPr>
              <w:pStyle w:val="TableParagraph"/>
              <w:rPr>
                <w:sz w:val="18"/>
              </w:rPr>
            </w:pPr>
          </w:p>
        </w:tc>
        <w:tc>
          <w:tcPr>
            <w:tcW w:w="2446" w:type="dxa"/>
            <w:gridSpan w:val="2"/>
            <w:tcBorders>
              <w:top w:val="nil"/>
              <w:bottom w:val="nil"/>
            </w:tcBorders>
          </w:tcPr>
          <w:p w:rsidR="00D05B71" w:rsidRDefault="00BE715A">
            <w:pPr>
              <w:pStyle w:val="TableParagraph"/>
              <w:spacing w:line="246" w:lineRule="exact"/>
              <w:ind w:left="252"/>
              <w:rPr>
                <w:sz w:val="24"/>
              </w:rPr>
            </w:pPr>
            <w:r>
              <w:rPr>
                <w:spacing w:val="-2"/>
                <w:sz w:val="24"/>
              </w:rPr>
              <w:t>Трудовые</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обработки</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65"/>
        </w:trPr>
        <w:tc>
          <w:tcPr>
            <w:tcW w:w="2448" w:type="dxa"/>
            <w:gridSpan w:val="2"/>
            <w:tcBorders>
              <w:top w:val="nil"/>
              <w:left w:val="single" w:sz="6" w:space="0" w:color="221F1F"/>
              <w:bottom w:val="nil"/>
            </w:tcBorders>
          </w:tcPr>
          <w:p w:rsidR="00D05B71" w:rsidRDefault="00D05B71">
            <w:pPr>
              <w:pStyle w:val="TableParagraph"/>
              <w:rPr>
                <w:sz w:val="18"/>
              </w:rPr>
            </w:pPr>
          </w:p>
        </w:tc>
        <w:tc>
          <w:tcPr>
            <w:tcW w:w="2446" w:type="dxa"/>
            <w:gridSpan w:val="2"/>
            <w:tcBorders>
              <w:top w:val="nil"/>
              <w:bottom w:val="nil"/>
            </w:tcBorders>
          </w:tcPr>
          <w:p w:rsidR="00D05B71" w:rsidRDefault="00BE715A">
            <w:pPr>
              <w:pStyle w:val="TableParagraph"/>
              <w:spacing w:line="246" w:lineRule="exact"/>
              <w:ind w:left="252"/>
              <w:rPr>
                <w:sz w:val="24"/>
              </w:rPr>
            </w:pPr>
            <w:r>
              <w:rPr>
                <w:sz w:val="24"/>
              </w:rPr>
              <w:t>действия</w:t>
            </w:r>
            <w:r>
              <w:rPr>
                <w:spacing w:val="-3"/>
                <w:sz w:val="24"/>
              </w:rPr>
              <w:t xml:space="preserve"> </w:t>
            </w:r>
            <w:r>
              <w:rPr>
                <w:spacing w:val="-5"/>
                <w:sz w:val="24"/>
              </w:rPr>
              <w:t>как</w:t>
            </w:r>
          </w:p>
        </w:tc>
        <w:tc>
          <w:tcPr>
            <w:tcW w:w="2447" w:type="dxa"/>
            <w:gridSpan w:val="2"/>
            <w:tcBorders>
              <w:top w:val="nil"/>
              <w:bottom w:val="nil"/>
            </w:tcBorders>
          </w:tcPr>
          <w:p w:rsidR="00D05B71" w:rsidRDefault="00BE715A">
            <w:pPr>
              <w:pStyle w:val="TableParagraph"/>
              <w:spacing w:line="246" w:lineRule="exact"/>
              <w:ind w:left="254"/>
              <w:rPr>
                <w:sz w:val="24"/>
              </w:rPr>
            </w:pPr>
            <w:r>
              <w:rPr>
                <w:spacing w:val="-2"/>
                <w:sz w:val="24"/>
              </w:rPr>
              <w:t>пищевых</w:t>
            </w:r>
          </w:p>
        </w:tc>
        <w:tc>
          <w:tcPr>
            <w:tcW w:w="2448" w:type="dxa"/>
            <w:gridSpan w:val="2"/>
            <w:tcBorders>
              <w:top w:val="nil"/>
              <w:bottom w:val="nil"/>
            </w:tcBorders>
          </w:tcPr>
          <w:p w:rsidR="00D05B71" w:rsidRDefault="00D05B71">
            <w:pPr>
              <w:pStyle w:val="TableParagraph"/>
              <w:rPr>
                <w:sz w:val="18"/>
              </w:rPr>
            </w:pPr>
          </w:p>
        </w:tc>
        <w:tc>
          <w:tcPr>
            <w:tcW w:w="2446" w:type="dxa"/>
            <w:vMerge/>
            <w:tcBorders>
              <w:top w:val="nil"/>
            </w:tcBorders>
          </w:tcPr>
          <w:p w:rsidR="00D05B71" w:rsidRDefault="00D05B71">
            <w:pPr>
              <w:rPr>
                <w:sz w:val="2"/>
                <w:szCs w:val="2"/>
              </w:rPr>
            </w:pPr>
          </w:p>
        </w:tc>
        <w:tc>
          <w:tcPr>
            <w:tcW w:w="2448" w:type="dxa"/>
            <w:tcBorders>
              <w:top w:val="nil"/>
              <w:bottom w:val="nil"/>
            </w:tcBorders>
          </w:tcPr>
          <w:p w:rsidR="00D05B71" w:rsidRDefault="00D05B71">
            <w:pPr>
              <w:pStyle w:val="TableParagraph"/>
              <w:rPr>
                <w:sz w:val="18"/>
              </w:rPr>
            </w:pPr>
          </w:p>
        </w:tc>
      </w:tr>
      <w:tr w:rsidR="00D05B71">
        <w:trPr>
          <w:trHeight w:val="273"/>
        </w:trPr>
        <w:tc>
          <w:tcPr>
            <w:tcW w:w="2448" w:type="dxa"/>
            <w:gridSpan w:val="2"/>
            <w:tcBorders>
              <w:top w:val="nil"/>
              <w:left w:val="single" w:sz="6" w:space="0" w:color="221F1F"/>
            </w:tcBorders>
          </w:tcPr>
          <w:p w:rsidR="00D05B71" w:rsidRDefault="00D05B71">
            <w:pPr>
              <w:pStyle w:val="TableParagraph"/>
              <w:rPr>
                <w:sz w:val="20"/>
              </w:rPr>
            </w:pPr>
          </w:p>
        </w:tc>
        <w:tc>
          <w:tcPr>
            <w:tcW w:w="2446" w:type="dxa"/>
            <w:gridSpan w:val="2"/>
            <w:tcBorders>
              <w:top w:val="nil"/>
            </w:tcBorders>
          </w:tcPr>
          <w:p w:rsidR="00D05B71" w:rsidRDefault="00BE715A">
            <w:pPr>
              <w:pStyle w:val="TableParagraph"/>
              <w:spacing w:line="254" w:lineRule="exact"/>
              <w:ind w:left="252"/>
              <w:rPr>
                <w:sz w:val="24"/>
              </w:rPr>
            </w:pPr>
            <w:r>
              <w:rPr>
                <w:spacing w:val="-2"/>
                <w:sz w:val="24"/>
              </w:rPr>
              <w:t>основные</w:t>
            </w:r>
          </w:p>
        </w:tc>
        <w:tc>
          <w:tcPr>
            <w:tcW w:w="2447" w:type="dxa"/>
            <w:gridSpan w:val="2"/>
            <w:tcBorders>
              <w:top w:val="nil"/>
            </w:tcBorders>
          </w:tcPr>
          <w:p w:rsidR="00D05B71" w:rsidRDefault="00BE715A">
            <w:pPr>
              <w:pStyle w:val="TableParagraph"/>
              <w:spacing w:line="254" w:lineRule="exact"/>
              <w:ind w:left="254"/>
              <w:rPr>
                <w:sz w:val="24"/>
              </w:rPr>
            </w:pPr>
            <w:r>
              <w:rPr>
                <w:spacing w:val="-2"/>
                <w:sz w:val="24"/>
              </w:rPr>
              <w:t>продуктов</w:t>
            </w:r>
          </w:p>
        </w:tc>
        <w:tc>
          <w:tcPr>
            <w:tcW w:w="2448" w:type="dxa"/>
            <w:gridSpan w:val="2"/>
            <w:tcBorders>
              <w:top w:val="nil"/>
            </w:tcBorders>
          </w:tcPr>
          <w:p w:rsidR="00D05B71" w:rsidRDefault="00D05B71">
            <w:pPr>
              <w:pStyle w:val="TableParagraph"/>
              <w:rPr>
                <w:sz w:val="20"/>
              </w:rPr>
            </w:pPr>
          </w:p>
        </w:tc>
        <w:tc>
          <w:tcPr>
            <w:tcW w:w="2446" w:type="dxa"/>
            <w:vMerge/>
            <w:tcBorders>
              <w:top w:val="nil"/>
            </w:tcBorders>
          </w:tcPr>
          <w:p w:rsidR="00D05B71" w:rsidRDefault="00D05B71">
            <w:pPr>
              <w:rPr>
                <w:sz w:val="2"/>
                <w:szCs w:val="2"/>
              </w:rPr>
            </w:pPr>
          </w:p>
        </w:tc>
        <w:tc>
          <w:tcPr>
            <w:tcW w:w="2448" w:type="dxa"/>
            <w:tcBorders>
              <w:top w:val="nil"/>
            </w:tcBorders>
          </w:tcPr>
          <w:p w:rsidR="00D05B71" w:rsidRDefault="00D05B71">
            <w:pPr>
              <w:pStyle w:val="TableParagraph"/>
              <w:rPr>
                <w:sz w:val="20"/>
              </w:rPr>
            </w:pPr>
          </w:p>
        </w:tc>
      </w:tr>
    </w:tbl>
    <w:p w:rsidR="00D05B71" w:rsidRDefault="00D05B71">
      <w:pPr>
        <w:rPr>
          <w:sz w:val="20"/>
        </w:rPr>
        <w:sectPr w:rsidR="00D05B71">
          <w:footerReference w:type="default" r:id="rId20"/>
          <w:pgSz w:w="16840" w:h="11910" w:orient="landscape"/>
          <w:pgMar w:top="1340" w:right="1020" w:bottom="1200" w:left="900" w:header="0" w:footer="1003" w:gutter="0"/>
          <w:cols w:space="720"/>
        </w:sectPr>
      </w:pPr>
    </w:p>
    <w:p w:rsidR="00D05B71" w:rsidRDefault="00D05B71">
      <w:pPr>
        <w:pStyle w:val="a3"/>
        <w:spacing w:before="125"/>
        <w:ind w:left="0" w:firstLine="0"/>
        <w:jc w:val="left"/>
        <w:rPr>
          <w:sz w:val="20"/>
        </w:rPr>
      </w:pPr>
    </w:p>
    <w:tbl>
      <w:tblPr>
        <w:tblStyle w:val="TableNormal"/>
        <w:tblW w:w="0" w:type="auto"/>
        <w:tblInd w:w="12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448"/>
        <w:gridCol w:w="2446"/>
        <w:gridCol w:w="2448"/>
        <w:gridCol w:w="2448"/>
        <w:gridCol w:w="2446"/>
        <w:gridCol w:w="2448"/>
      </w:tblGrid>
      <w:tr w:rsidR="00D05B71">
        <w:trPr>
          <w:trHeight w:val="1187"/>
        </w:trPr>
        <w:tc>
          <w:tcPr>
            <w:tcW w:w="2448" w:type="dxa"/>
            <w:tcBorders>
              <w:left w:val="single" w:sz="6" w:space="0" w:color="221F1F"/>
            </w:tcBorders>
          </w:tcPr>
          <w:p w:rsidR="00D05B71" w:rsidRDefault="00D05B71">
            <w:pPr>
              <w:pStyle w:val="TableParagraph"/>
            </w:pPr>
          </w:p>
        </w:tc>
        <w:tc>
          <w:tcPr>
            <w:tcW w:w="2446" w:type="dxa"/>
            <w:tcBorders>
              <w:top w:val="single" w:sz="6" w:space="0" w:color="221F1F"/>
              <w:bottom w:val="single" w:sz="6" w:space="0" w:color="221F1F"/>
            </w:tcBorders>
          </w:tcPr>
          <w:p w:rsidR="00D05B71" w:rsidRDefault="00BE715A">
            <w:pPr>
              <w:pStyle w:val="TableParagraph"/>
              <w:ind w:left="252" w:right="3"/>
              <w:rPr>
                <w:sz w:val="24"/>
              </w:rPr>
            </w:pPr>
            <w:r>
              <w:rPr>
                <w:spacing w:val="-2"/>
                <w:sz w:val="24"/>
              </w:rPr>
              <w:t>слагаемые технологии</w:t>
            </w:r>
          </w:p>
        </w:tc>
        <w:tc>
          <w:tcPr>
            <w:tcW w:w="2448" w:type="dxa"/>
            <w:tcBorders>
              <w:top w:val="single" w:sz="6" w:space="0" w:color="221F1F"/>
              <w:bottom w:val="single" w:sz="6" w:space="0" w:color="221F1F"/>
            </w:tcBorders>
          </w:tcPr>
          <w:p w:rsidR="00D05B71" w:rsidRDefault="00D05B71">
            <w:pPr>
              <w:pStyle w:val="TableParagraph"/>
            </w:pPr>
          </w:p>
        </w:tc>
        <w:tc>
          <w:tcPr>
            <w:tcW w:w="2448" w:type="dxa"/>
          </w:tcPr>
          <w:p w:rsidR="00D05B71" w:rsidRDefault="00D05B71">
            <w:pPr>
              <w:pStyle w:val="TableParagraph"/>
            </w:pPr>
          </w:p>
        </w:tc>
        <w:tc>
          <w:tcPr>
            <w:tcW w:w="2446" w:type="dxa"/>
          </w:tcPr>
          <w:p w:rsidR="00D05B71" w:rsidRDefault="00D05B71">
            <w:pPr>
              <w:pStyle w:val="TableParagraph"/>
            </w:pPr>
          </w:p>
        </w:tc>
        <w:tc>
          <w:tcPr>
            <w:tcW w:w="2448" w:type="dxa"/>
          </w:tcPr>
          <w:p w:rsidR="00D05B71" w:rsidRDefault="00D05B71">
            <w:pPr>
              <w:pStyle w:val="TableParagraph"/>
            </w:pPr>
          </w:p>
        </w:tc>
      </w:tr>
      <w:tr w:rsidR="00D05B71">
        <w:trPr>
          <w:trHeight w:val="267"/>
        </w:trPr>
        <w:tc>
          <w:tcPr>
            <w:tcW w:w="2448" w:type="dxa"/>
            <w:tcBorders>
              <w:left w:val="single" w:sz="6" w:space="0" w:color="221F1F"/>
              <w:bottom w:val="nil"/>
            </w:tcBorders>
          </w:tcPr>
          <w:p w:rsidR="00D05B71" w:rsidRDefault="00BE715A">
            <w:pPr>
              <w:pStyle w:val="TableParagraph"/>
              <w:spacing w:line="248" w:lineRule="exact"/>
              <w:ind w:left="251"/>
              <w:rPr>
                <w:sz w:val="24"/>
              </w:rPr>
            </w:pPr>
            <w:r>
              <w:rPr>
                <w:spacing w:val="-2"/>
                <w:sz w:val="24"/>
              </w:rPr>
              <w:t>Растениеводство</w:t>
            </w:r>
          </w:p>
        </w:tc>
        <w:tc>
          <w:tcPr>
            <w:tcW w:w="2446" w:type="dxa"/>
            <w:tcBorders>
              <w:top w:val="single" w:sz="6" w:space="0" w:color="221F1F"/>
              <w:bottom w:val="nil"/>
            </w:tcBorders>
          </w:tcPr>
          <w:p w:rsidR="00D05B71" w:rsidRDefault="00BE715A">
            <w:pPr>
              <w:pStyle w:val="TableParagraph"/>
              <w:spacing w:line="248" w:lineRule="exact"/>
              <w:ind w:left="252"/>
              <w:rPr>
                <w:i/>
                <w:sz w:val="24"/>
              </w:rPr>
            </w:pPr>
            <w:r>
              <w:rPr>
                <w:i/>
                <w:sz w:val="24"/>
              </w:rPr>
              <w:t>Раздел</w:t>
            </w:r>
            <w:r>
              <w:rPr>
                <w:i/>
                <w:spacing w:val="-1"/>
                <w:sz w:val="24"/>
              </w:rPr>
              <w:t xml:space="preserve"> </w:t>
            </w:r>
            <w:r>
              <w:rPr>
                <w:i/>
                <w:spacing w:val="-5"/>
                <w:sz w:val="24"/>
              </w:rPr>
              <w:t>1.</w:t>
            </w:r>
          </w:p>
        </w:tc>
        <w:tc>
          <w:tcPr>
            <w:tcW w:w="2448" w:type="dxa"/>
            <w:tcBorders>
              <w:top w:val="single" w:sz="6" w:space="0" w:color="221F1F"/>
              <w:bottom w:val="nil"/>
            </w:tcBorders>
          </w:tcPr>
          <w:p w:rsidR="00D05B71" w:rsidRDefault="00BE715A">
            <w:pPr>
              <w:pStyle w:val="TableParagraph"/>
              <w:spacing w:line="248" w:lineRule="exact"/>
              <w:ind w:left="254"/>
              <w:rPr>
                <w:i/>
                <w:sz w:val="24"/>
              </w:rPr>
            </w:pPr>
            <w:r>
              <w:rPr>
                <w:i/>
                <w:sz w:val="24"/>
              </w:rPr>
              <w:t>Раздел</w:t>
            </w:r>
            <w:r>
              <w:rPr>
                <w:i/>
                <w:spacing w:val="-1"/>
                <w:sz w:val="24"/>
              </w:rPr>
              <w:t xml:space="preserve"> </w:t>
            </w:r>
            <w:r>
              <w:rPr>
                <w:i/>
                <w:spacing w:val="-5"/>
                <w:sz w:val="24"/>
              </w:rPr>
              <w:t>1.</w:t>
            </w:r>
          </w:p>
        </w:tc>
        <w:tc>
          <w:tcPr>
            <w:tcW w:w="2448" w:type="dxa"/>
            <w:tcBorders>
              <w:bottom w:val="nil"/>
            </w:tcBorders>
          </w:tcPr>
          <w:p w:rsidR="00D05B71" w:rsidRDefault="00BE715A">
            <w:pPr>
              <w:pStyle w:val="TableParagraph"/>
              <w:spacing w:line="248" w:lineRule="exact"/>
              <w:ind w:left="254"/>
              <w:rPr>
                <w:i/>
                <w:sz w:val="24"/>
              </w:rPr>
            </w:pPr>
            <w:r>
              <w:rPr>
                <w:i/>
                <w:sz w:val="24"/>
              </w:rPr>
              <w:t>Раздел</w:t>
            </w:r>
            <w:r>
              <w:rPr>
                <w:i/>
                <w:spacing w:val="-1"/>
                <w:sz w:val="24"/>
              </w:rPr>
              <w:t xml:space="preserve"> </w:t>
            </w:r>
            <w:r>
              <w:rPr>
                <w:i/>
                <w:spacing w:val="-5"/>
                <w:sz w:val="24"/>
              </w:rPr>
              <w:t>1.</w:t>
            </w:r>
          </w:p>
        </w:tc>
        <w:tc>
          <w:tcPr>
            <w:tcW w:w="2446" w:type="dxa"/>
            <w:tcBorders>
              <w:bottom w:val="nil"/>
            </w:tcBorders>
          </w:tcPr>
          <w:p w:rsidR="00D05B71" w:rsidRDefault="00BE715A">
            <w:pPr>
              <w:pStyle w:val="TableParagraph"/>
              <w:spacing w:line="248" w:lineRule="exact"/>
              <w:ind w:left="252"/>
              <w:rPr>
                <w:sz w:val="24"/>
              </w:rPr>
            </w:pPr>
            <w:r>
              <w:rPr>
                <w:i/>
                <w:sz w:val="24"/>
              </w:rPr>
              <w:t>Раздел</w:t>
            </w:r>
            <w:r>
              <w:rPr>
                <w:i/>
                <w:spacing w:val="-1"/>
                <w:sz w:val="24"/>
              </w:rPr>
              <w:t xml:space="preserve"> </w:t>
            </w:r>
            <w:r>
              <w:rPr>
                <w:i/>
                <w:spacing w:val="-5"/>
                <w:sz w:val="24"/>
              </w:rPr>
              <w:t>2</w:t>
            </w:r>
            <w:r>
              <w:rPr>
                <w:spacing w:val="-5"/>
                <w:sz w:val="24"/>
              </w:rPr>
              <w:t>.</w:t>
            </w:r>
          </w:p>
        </w:tc>
        <w:tc>
          <w:tcPr>
            <w:tcW w:w="2448" w:type="dxa"/>
            <w:vMerge w:val="restart"/>
          </w:tcPr>
          <w:p w:rsidR="00D05B71" w:rsidRDefault="00D05B71">
            <w:pPr>
              <w:pStyle w:val="TableParagraph"/>
            </w:pPr>
          </w:p>
        </w:tc>
      </w:tr>
      <w:tr w:rsidR="00D05B71">
        <w:trPr>
          <w:trHeight w:val="265"/>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Элементы</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Элементы</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Элементы</w:t>
            </w: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Сельскохозяйстве</w:t>
            </w:r>
          </w:p>
        </w:tc>
        <w:tc>
          <w:tcPr>
            <w:tcW w:w="2448" w:type="dxa"/>
            <w:vMerge/>
            <w:tcBorders>
              <w:top w:val="nil"/>
            </w:tcBorders>
          </w:tcPr>
          <w:p w:rsidR="00D05B71" w:rsidRDefault="00D05B71">
            <w:pPr>
              <w:rPr>
                <w:sz w:val="2"/>
                <w:szCs w:val="2"/>
              </w:rPr>
            </w:pPr>
          </w:p>
        </w:tc>
      </w:tr>
      <w:tr w:rsidR="00D05B71">
        <w:trPr>
          <w:trHeight w:val="266"/>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технологии</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технологии</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технологии</w:t>
            </w:r>
          </w:p>
        </w:tc>
        <w:tc>
          <w:tcPr>
            <w:tcW w:w="2446" w:type="dxa"/>
            <w:tcBorders>
              <w:top w:val="nil"/>
              <w:bottom w:val="nil"/>
            </w:tcBorders>
          </w:tcPr>
          <w:p w:rsidR="00D05B71" w:rsidRDefault="00BE715A">
            <w:pPr>
              <w:pStyle w:val="TableParagraph"/>
              <w:spacing w:line="246" w:lineRule="exact"/>
              <w:ind w:left="252"/>
              <w:rPr>
                <w:sz w:val="24"/>
              </w:rPr>
            </w:pPr>
            <w:r>
              <w:rPr>
                <w:sz w:val="24"/>
              </w:rPr>
              <w:t>нное</w:t>
            </w:r>
            <w:r>
              <w:rPr>
                <w:spacing w:val="-3"/>
                <w:sz w:val="24"/>
              </w:rPr>
              <w:t xml:space="preserve"> </w:t>
            </w:r>
            <w:r>
              <w:rPr>
                <w:spacing w:val="-2"/>
                <w:sz w:val="24"/>
              </w:rPr>
              <w:t>производство</w:t>
            </w:r>
          </w:p>
        </w:tc>
        <w:tc>
          <w:tcPr>
            <w:tcW w:w="2448" w:type="dxa"/>
            <w:vMerge/>
            <w:tcBorders>
              <w:top w:val="nil"/>
            </w:tcBorders>
          </w:tcPr>
          <w:p w:rsidR="00D05B71" w:rsidRDefault="00D05B71">
            <w:pPr>
              <w:rPr>
                <w:sz w:val="2"/>
                <w:szCs w:val="2"/>
              </w:rPr>
            </w:pPr>
          </w:p>
        </w:tc>
      </w:tr>
      <w:tr w:rsidR="00D05B71">
        <w:trPr>
          <w:trHeight w:val="266"/>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возделывания</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возделывания</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возделывания</w:t>
            </w:r>
          </w:p>
        </w:tc>
        <w:tc>
          <w:tcPr>
            <w:tcW w:w="2446" w:type="dxa"/>
            <w:tcBorders>
              <w:top w:val="nil"/>
              <w:bottom w:val="nil"/>
            </w:tcBorders>
          </w:tcPr>
          <w:p w:rsidR="00D05B71" w:rsidRDefault="00BE715A">
            <w:pPr>
              <w:pStyle w:val="TableParagraph"/>
              <w:spacing w:line="246" w:lineRule="exact"/>
              <w:ind w:left="252"/>
              <w:rPr>
                <w:i/>
                <w:sz w:val="24"/>
              </w:rPr>
            </w:pPr>
            <w:r>
              <w:rPr>
                <w:i/>
                <w:sz w:val="24"/>
              </w:rPr>
              <w:t>Раздел</w:t>
            </w:r>
            <w:r>
              <w:rPr>
                <w:i/>
                <w:spacing w:val="-1"/>
                <w:sz w:val="24"/>
              </w:rPr>
              <w:t xml:space="preserve"> </w:t>
            </w:r>
            <w:r>
              <w:rPr>
                <w:i/>
                <w:spacing w:val="-5"/>
                <w:sz w:val="24"/>
              </w:rPr>
              <w:t>3.</w:t>
            </w:r>
          </w:p>
        </w:tc>
        <w:tc>
          <w:tcPr>
            <w:tcW w:w="2448" w:type="dxa"/>
            <w:vMerge/>
            <w:tcBorders>
              <w:top w:val="nil"/>
            </w:tcBorders>
          </w:tcPr>
          <w:p w:rsidR="00D05B71" w:rsidRDefault="00D05B71">
            <w:pPr>
              <w:rPr>
                <w:sz w:val="2"/>
                <w:szCs w:val="2"/>
              </w:rPr>
            </w:pPr>
          </w:p>
        </w:tc>
      </w:tr>
      <w:tr w:rsidR="00D05B71">
        <w:trPr>
          <w:trHeight w:val="265"/>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сельскохозяйствен</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сельскохозяйствен</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сельскохозяйствен</w:t>
            </w: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Сельскохозяйстве</w:t>
            </w:r>
          </w:p>
        </w:tc>
        <w:tc>
          <w:tcPr>
            <w:tcW w:w="2448" w:type="dxa"/>
            <w:vMerge/>
            <w:tcBorders>
              <w:top w:val="nil"/>
            </w:tcBorders>
          </w:tcPr>
          <w:p w:rsidR="00D05B71" w:rsidRDefault="00D05B71">
            <w:pPr>
              <w:rPr>
                <w:sz w:val="2"/>
                <w:szCs w:val="2"/>
              </w:rPr>
            </w:pPr>
          </w:p>
        </w:tc>
      </w:tr>
      <w:tr w:rsidR="00D05B71">
        <w:trPr>
          <w:trHeight w:val="266"/>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z w:val="24"/>
              </w:rPr>
              <w:t>ных</w:t>
            </w:r>
            <w:r>
              <w:rPr>
                <w:spacing w:val="-3"/>
                <w:sz w:val="24"/>
              </w:rPr>
              <w:t xml:space="preserve"> </w:t>
            </w:r>
            <w:r>
              <w:rPr>
                <w:spacing w:val="-2"/>
                <w:sz w:val="24"/>
              </w:rPr>
              <w:t>культур</w:t>
            </w:r>
          </w:p>
        </w:tc>
        <w:tc>
          <w:tcPr>
            <w:tcW w:w="2448" w:type="dxa"/>
            <w:tcBorders>
              <w:top w:val="nil"/>
              <w:bottom w:val="nil"/>
            </w:tcBorders>
          </w:tcPr>
          <w:p w:rsidR="00D05B71" w:rsidRDefault="00BE715A">
            <w:pPr>
              <w:pStyle w:val="TableParagraph"/>
              <w:spacing w:line="246" w:lineRule="exact"/>
              <w:ind w:left="254"/>
              <w:rPr>
                <w:sz w:val="24"/>
              </w:rPr>
            </w:pPr>
            <w:r>
              <w:rPr>
                <w:sz w:val="24"/>
              </w:rPr>
              <w:t>ных</w:t>
            </w:r>
            <w:r>
              <w:rPr>
                <w:spacing w:val="-3"/>
                <w:sz w:val="24"/>
              </w:rPr>
              <w:t xml:space="preserve"> </w:t>
            </w:r>
            <w:r>
              <w:rPr>
                <w:spacing w:val="-2"/>
                <w:sz w:val="24"/>
              </w:rPr>
              <w:t>культур</w:t>
            </w:r>
          </w:p>
        </w:tc>
        <w:tc>
          <w:tcPr>
            <w:tcW w:w="2448" w:type="dxa"/>
            <w:tcBorders>
              <w:top w:val="nil"/>
              <w:bottom w:val="nil"/>
            </w:tcBorders>
          </w:tcPr>
          <w:p w:rsidR="00D05B71" w:rsidRDefault="00BE715A">
            <w:pPr>
              <w:pStyle w:val="TableParagraph"/>
              <w:spacing w:line="246" w:lineRule="exact"/>
              <w:ind w:left="254"/>
              <w:rPr>
                <w:sz w:val="24"/>
              </w:rPr>
            </w:pPr>
            <w:r>
              <w:rPr>
                <w:sz w:val="24"/>
              </w:rPr>
              <w:t>ных</w:t>
            </w:r>
            <w:r>
              <w:rPr>
                <w:spacing w:val="-4"/>
                <w:sz w:val="24"/>
              </w:rPr>
              <w:t xml:space="preserve"> </w:t>
            </w:r>
            <w:r>
              <w:rPr>
                <w:sz w:val="24"/>
              </w:rPr>
              <w:t>культур.</w:t>
            </w:r>
            <w:r>
              <w:rPr>
                <w:spacing w:val="-3"/>
                <w:sz w:val="24"/>
              </w:rPr>
              <w:t xml:space="preserve"> </w:t>
            </w:r>
            <w:r>
              <w:rPr>
                <w:spacing w:val="-2"/>
                <w:sz w:val="24"/>
              </w:rPr>
              <w:t>Сбор,</w:t>
            </w:r>
          </w:p>
        </w:tc>
        <w:tc>
          <w:tcPr>
            <w:tcW w:w="2446" w:type="dxa"/>
            <w:tcBorders>
              <w:top w:val="nil"/>
              <w:bottom w:val="nil"/>
            </w:tcBorders>
          </w:tcPr>
          <w:p w:rsidR="00D05B71" w:rsidRDefault="00BE715A">
            <w:pPr>
              <w:pStyle w:val="TableParagraph"/>
              <w:spacing w:line="246" w:lineRule="exact"/>
              <w:ind w:left="252"/>
              <w:rPr>
                <w:sz w:val="24"/>
              </w:rPr>
            </w:pPr>
            <w:r>
              <w:rPr>
                <w:sz w:val="24"/>
              </w:rPr>
              <w:t>нные</w:t>
            </w:r>
            <w:r>
              <w:rPr>
                <w:spacing w:val="-2"/>
                <w:sz w:val="24"/>
              </w:rPr>
              <w:t xml:space="preserve"> профессии.</w:t>
            </w:r>
          </w:p>
        </w:tc>
        <w:tc>
          <w:tcPr>
            <w:tcW w:w="2448" w:type="dxa"/>
            <w:vMerge/>
            <w:tcBorders>
              <w:top w:val="nil"/>
            </w:tcBorders>
          </w:tcPr>
          <w:p w:rsidR="00D05B71" w:rsidRDefault="00D05B71">
            <w:pPr>
              <w:rPr>
                <w:sz w:val="2"/>
                <w:szCs w:val="2"/>
              </w:rPr>
            </w:pPr>
          </w:p>
        </w:tc>
      </w:tr>
      <w:tr w:rsidR="00D05B71">
        <w:trPr>
          <w:trHeight w:val="265"/>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z w:val="24"/>
              </w:rPr>
              <w:t>(почвы,</w:t>
            </w:r>
            <w:r>
              <w:rPr>
                <w:spacing w:val="-7"/>
                <w:sz w:val="24"/>
              </w:rPr>
              <w:t xml:space="preserve"> </w:t>
            </w:r>
            <w:r>
              <w:rPr>
                <w:spacing w:val="-4"/>
                <w:sz w:val="24"/>
              </w:rPr>
              <w:t>виды</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(выращивание</w:t>
            </w:r>
          </w:p>
        </w:tc>
        <w:tc>
          <w:tcPr>
            <w:tcW w:w="2448" w:type="dxa"/>
            <w:tcBorders>
              <w:top w:val="nil"/>
              <w:bottom w:val="nil"/>
            </w:tcBorders>
          </w:tcPr>
          <w:p w:rsidR="00D05B71" w:rsidRDefault="00BE715A">
            <w:pPr>
              <w:pStyle w:val="TableParagraph"/>
              <w:spacing w:line="246" w:lineRule="exact"/>
              <w:ind w:left="254"/>
              <w:rPr>
                <w:sz w:val="24"/>
              </w:rPr>
            </w:pPr>
            <w:r>
              <w:rPr>
                <w:sz w:val="24"/>
              </w:rPr>
              <w:t>заготовка</w:t>
            </w:r>
            <w:r>
              <w:rPr>
                <w:spacing w:val="-1"/>
                <w:sz w:val="24"/>
              </w:rPr>
              <w:t xml:space="preserve"> </w:t>
            </w:r>
            <w:r>
              <w:rPr>
                <w:spacing w:val="-10"/>
                <w:sz w:val="24"/>
              </w:rPr>
              <w:t>и</w:t>
            </w:r>
          </w:p>
        </w:tc>
        <w:tc>
          <w:tcPr>
            <w:tcW w:w="2446" w:type="dxa"/>
            <w:tcBorders>
              <w:top w:val="nil"/>
              <w:bottom w:val="nil"/>
            </w:tcBorders>
          </w:tcPr>
          <w:p w:rsidR="00D05B71" w:rsidRDefault="00D05B71">
            <w:pPr>
              <w:pStyle w:val="TableParagraph"/>
              <w:rPr>
                <w:sz w:val="18"/>
              </w:rPr>
            </w:pPr>
          </w:p>
        </w:tc>
        <w:tc>
          <w:tcPr>
            <w:tcW w:w="2448" w:type="dxa"/>
            <w:vMerge/>
            <w:tcBorders>
              <w:top w:val="nil"/>
            </w:tcBorders>
          </w:tcPr>
          <w:p w:rsidR="00D05B71" w:rsidRDefault="00D05B71">
            <w:pPr>
              <w:rPr>
                <w:sz w:val="2"/>
                <w:szCs w:val="2"/>
              </w:rPr>
            </w:pPr>
          </w:p>
        </w:tc>
      </w:tr>
      <w:tr w:rsidR="00D05B71">
        <w:trPr>
          <w:trHeight w:val="266"/>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z w:val="24"/>
              </w:rPr>
              <w:t>почв,</w:t>
            </w:r>
            <w:r>
              <w:rPr>
                <w:spacing w:val="-1"/>
                <w:sz w:val="24"/>
              </w:rPr>
              <w:t xml:space="preserve"> </w:t>
            </w:r>
            <w:r>
              <w:rPr>
                <w:spacing w:val="-2"/>
                <w:sz w:val="24"/>
              </w:rPr>
              <w:t>плодородие</w:t>
            </w:r>
          </w:p>
        </w:tc>
        <w:tc>
          <w:tcPr>
            <w:tcW w:w="2448" w:type="dxa"/>
            <w:tcBorders>
              <w:top w:val="nil"/>
              <w:bottom w:val="nil"/>
            </w:tcBorders>
          </w:tcPr>
          <w:p w:rsidR="00D05B71" w:rsidRDefault="00BE715A">
            <w:pPr>
              <w:pStyle w:val="TableParagraph"/>
              <w:spacing w:line="246" w:lineRule="exact"/>
              <w:ind w:left="254"/>
              <w:rPr>
                <w:sz w:val="24"/>
              </w:rPr>
            </w:pPr>
            <w:r>
              <w:rPr>
                <w:sz w:val="24"/>
              </w:rPr>
              <w:t>растений</w:t>
            </w:r>
            <w:r>
              <w:rPr>
                <w:spacing w:val="-4"/>
                <w:sz w:val="24"/>
              </w:rPr>
              <w:t xml:space="preserve"> </w:t>
            </w:r>
            <w:r>
              <w:rPr>
                <w:spacing w:val="-5"/>
                <w:sz w:val="24"/>
              </w:rPr>
              <w:t>на</w:t>
            </w:r>
          </w:p>
        </w:tc>
        <w:tc>
          <w:tcPr>
            <w:tcW w:w="2448" w:type="dxa"/>
            <w:tcBorders>
              <w:top w:val="nil"/>
              <w:bottom w:val="nil"/>
            </w:tcBorders>
          </w:tcPr>
          <w:p w:rsidR="00D05B71" w:rsidRDefault="00BE715A">
            <w:pPr>
              <w:pStyle w:val="TableParagraph"/>
              <w:spacing w:line="246" w:lineRule="exact"/>
              <w:ind w:left="254"/>
              <w:rPr>
                <w:sz w:val="24"/>
              </w:rPr>
            </w:pPr>
            <w:r>
              <w:rPr>
                <w:sz w:val="24"/>
              </w:rPr>
              <w:t>хранение</w:t>
            </w:r>
            <w:r>
              <w:rPr>
                <w:spacing w:val="-3"/>
                <w:sz w:val="24"/>
              </w:rPr>
              <w:t xml:space="preserve"> </w:t>
            </w:r>
            <w:r>
              <w:rPr>
                <w:spacing w:val="-2"/>
                <w:sz w:val="24"/>
              </w:rPr>
              <w:t>полезных</w:t>
            </w:r>
          </w:p>
        </w:tc>
        <w:tc>
          <w:tcPr>
            <w:tcW w:w="2446" w:type="dxa"/>
            <w:tcBorders>
              <w:top w:val="nil"/>
              <w:bottom w:val="nil"/>
            </w:tcBorders>
          </w:tcPr>
          <w:p w:rsidR="00D05B71" w:rsidRDefault="00D05B71">
            <w:pPr>
              <w:pStyle w:val="TableParagraph"/>
              <w:rPr>
                <w:sz w:val="18"/>
              </w:rPr>
            </w:pPr>
          </w:p>
        </w:tc>
        <w:tc>
          <w:tcPr>
            <w:tcW w:w="2448" w:type="dxa"/>
            <w:vMerge/>
            <w:tcBorders>
              <w:top w:val="nil"/>
            </w:tcBorders>
          </w:tcPr>
          <w:p w:rsidR="00D05B71" w:rsidRDefault="00D05B71">
            <w:pPr>
              <w:rPr>
                <w:sz w:val="2"/>
                <w:szCs w:val="2"/>
              </w:rPr>
            </w:pPr>
          </w:p>
        </w:tc>
      </w:tr>
      <w:tr w:rsidR="00D05B71">
        <w:trPr>
          <w:trHeight w:val="265"/>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4"/>
                <w:sz w:val="24"/>
              </w:rPr>
              <w:t>почв,</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школьном/</w:t>
            </w:r>
          </w:p>
        </w:tc>
        <w:tc>
          <w:tcPr>
            <w:tcW w:w="2448" w:type="dxa"/>
            <w:tcBorders>
              <w:top w:val="nil"/>
              <w:bottom w:val="nil"/>
            </w:tcBorders>
          </w:tcPr>
          <w:p w:rsidR="00D05B71" w:rsidRDefault="00BE715A">
            <w:pPr>
              <w:pStyle w:val="TableParagraph"/>
              <w:spacing w:line="246" w:lineRule="exact"/>
              <w:ind w:left="254"/>
              <w:rPr>
                <w:sz w:val="24"/>
              </w:rPr>
            </w:pPr>
            <w:r>
              <w:rPr>
                <w:sz w:val="24"/>
              </w:rPr>
              <w:t xml:space="preserve">для </w:t>
            </w:r>
            <w:r>
              <w:rPr>
                <w:spacing w:val="-2"/>
                <w:sz w:val="24"/>
              </w:rPr>
              <w:t>человека</w:t>
            </w:r>
          </w:p>
        </w:tc>
        <w:tc>
          <w:tcPr>
            <w:tcW w:w="2446" w:type="dxa"/>
            <w:tcBorders>
              <w:top w:val="nil"/>
              <w:bottom w:val="nil"/>
            </w:tcBorders>
          </w:tcPr>
          <w:p w:rsidR="00D05B71" w:rsidRDefault="00D05B71">
            <w:pPr>
              <w:pStyle w:val="TableParagraph"/>
              <w:rPr>
                <w:sz w:val="18"/>
              </w:rPr>
            </w:pPr>
          </w:p>
        </w:tc>
        <w:tc>
          <w:tcPr>
            <w:tcW w:w="2448" w:type="dxa"/>
            <w:vMerge/>
            <w:tcBorders>
              <w:top w:val="nil"/>
            </w:tcBorders>
          </w:tcPr>
          <w:p w:rsidR="00D05B71" w:rsidRDefault="00D05B71">
            <w:pPr>
              <w:rPr>
                <w:sz w:val="2"/>
                <w:szCs w:val="2"/>
              </w:rPr>
            </w:pPr>
          </w:p>
        </w:tc>
      </w:tr>
      <w:tr w:rsidR="00D05B71">
        <w:trPr>
          <w:trHeight w:val="265"/>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pacing w:val="-2"/>
                <w:sz w:val="24"/>
              </w:rPr>
              <w:t>инструменты</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приусадебном</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дикорастущих</w:t>
            </w:r>
          </w:p>
        </w:tc>
        <w:tc>
          <w:tcPr>
            <w:tcW w:w="2446" w:type="dxa"/>
            <w:tcBorders>
              <w:top w:val="nil"/>
              <w:bottom w:val="nil"/>
            </w:tcBorders>
          </w:tcPr>
          <w:p w:rsidR="00D05B71" w:rsidRDefault="00D05B71">
            <w:pPr>
              <w:pStyle w:val="TableParagraph"/>
              <w:rPr>
                <w:sz w:val="18"/>
              </w:rPr>
            </w:pPr>
          </w:p>
        </w:tc>
        <w:tc>
          <w:tcPr>
            <w:tcW w:w="2448" w:type="dxa"/>
            <w:vMerge/>
            <w:tcBorders>
              <w:top w:val="nil"/>
            </w:tcBorders>
          </w:tcPr>
          <w:p w:rsidR="00D05B71" w:rsidRDefault="00D05B71">
            <w:pPr>
              <w:rPr>
                <w:sz w:val="2"/>
                <w:szCs w:val="2"/>
              </w:rPr>
            </w:pPr>
          </w:p>
        </w:tc>
      </w:tr>
      <w:tr w:rsidR="00D05B71">
        <w:trPr>
          <w:trHeight w:val="266"/>
        </w:trPr>
        <w:tc>
          <w:tcPr>
            <w:tcW w:w="2448" w:type="dxa"/>
            <w:tcBorders>
              <w:top w:val="nil"/>
              <w:left w:val="single" w:sz="6" w:space="0" w:color="221F1F"/>
              <w:bottom w:val="nil"/>
            </w:tcBorders>
          </w:tcPr>
          <w:p w:rsidR="00D05B71" w:rsidRDefault="00D05B71">
            <w:pPr>
              <w:pStyle w:val="TableParagraph"/>
              <w:rPr>
                <w:sz w:val="18"/>
              </w:rPr>
            </w:pPr>
          </w:p>
        </w:tc>
        <w:tc>
          <w:tcPr>
            <w:tcW w:w="2446" w:type="dxa"/>
            <w:tcBorders>
              <w:top w:val="nil"/>
              <w:bottom w:val="nil"/>
            </w:tcBorders>
          </w:tcPr>
          <w:p w:rsidR="00D05B71" w:rsidRDefault="00BE715A">
            <w:pPr>
              <w:pStyle w:val="TableParagraph"/>
              <w:spacing w:line="246" w:lineRule="exact"/>
              <w:ind w:left="252"/>
              <w:rPr>
                <w:sz w:val="24"/>
              </w:rPr>
            </w:pPr>
            <w:r>
              <w:rPr>
                <w:sz w:val="24"/>
              </w:rPr>
              <w:t>обработки</w:t>
            </w:r>
            <w:r>
              <w:rPr>
                <w:spacing w:val="-5"/>
                <w:sz w:val="24"/>
              </w:rPr>
              <w:t xml:space="preserve"> </w:t>
            </w:r>
            <w:r>
              <w:rPr>
                <w:spacing w:val="-2"/>
                <w:sz w:val="24"/>
              </w:rPr>
              <w:t>почв)</w:t>
            </w:r>
          </w:p>
        </w:tc>
        <w:tc>
          <w:tcPr>
            <w:tcW w:w="2448" w:type="dxa"/>
            <w:tcBorders>
              <w:top w:val="nil"/>
              <w:bottom w:val="nil"/>
            </w:tcBorders>
          </w:tcPr>
          <w:p w:rsidR="00D05B71" w:rsidRDefault="00BE715A">
            <w:pPr>
              <w:pStyle w:val="TableParagraph"/>
              <w:spacing w:line="246" w:lineRule="exact"/>
              <w:ind w:left="254"/>
              <w:rPr>
                <w:sz w:val="24"/>
              </w:rPr>
            </w:pPr>
            <w:r>
              <w:rPr>
                <w:spacing w:val="-2"/>
                <w:sz w:val="24"/>
              </w:rPr>
              <w:t>участке)</w:t>
            </w:r>
          </w:p>
        </w:tc>
        <w:tc>
          <w:tcPr>
            <w:tcW w:w="2448" w:type="dxa"/>
            <w:tcBorders>
              <w:top w:val="nil"/>
              <w:bottom w:val="nil"/>
            </w:tcBorders>
          </w:tcPr>
          <w:p w:rsidR="00D05B71" w:rsidRDefault="00BE715A">
            <w:pPr>
              <w:pStyle w:val="TableParagraph"/>
              <w:spacing w:line="246" w:lineRule="exact"/>
              <w:ind w:left="254"/>
              <w:rPr>
                <w:sz w:val="24"/>
              </w:rPr>
            </w:pPr>
            <w:r>
              <w:rPr>
                <w:sz w:val="24"/>
              </w:rPr>
              <w:t>растений,</w:t>
            </w:r>
            <w:r>
              <w:rPr>
                <w:spacing w:val="-4"/>
                <w:sz w:val="24"/>
              </w:rPr>
              <w:t xml:space="preserve"> </w:t>
            </w:r>
            <w:r>
              <w:rPr>
                <w:spacing w:val="-5"/>
                <w:sz w:val="24"/>
              </w:rPr>
              <w:t>их</w:t>
            </w:r>
          </w:p>
        </w:tc>
        <w:tc>
          <w:tcPr>
            <w:tcW w:w="2446" w:type="dxa"/>
            <w:tcBorders>
              <w:top w:val="nil"/>
              <w:bottom w:val="nil"/>
            </w:tcBorders>
          </w:tcPr>
          <w:p w:rsidR="00D05B71" w:rsidRDefault="00D05B71">
            <w:pPr>
              <w:pStyle w:val="TableParagraph"/>
              <w:rPr>
                <w:sz w:val="18"/>
              </w:rPr>
            </w:pPr>
          </w:p>
        </w:tc>
        <w:tc>
          <w:tcPr>
            <w:tcW w:w="2448" w:type="dxa"/>
            <w:vMerge/>
            <w:tcBorders>
              <w:top w:val="nil"/>
            </w:tcBorders>
          </w:tcPr>
          <w:p w:rsidR="00D05B71" w:rsidRDefault="00D05B71">
            <w:pPr>
              <w:rPr>
                <w:sz w:val="2"/>
                <w:szCs w:val="2"/>
              </w:rPr>
            </w:pPr>
          </w:p>
        </w:tc>
      </w:tr>
      <w:tr w:rsidR="00D05B71">
        <w:trPr>
          <w:trHeight w:val="273"/>
        </w:trPr>
        <w:tc>
          <w:tcPr>
            <w:tcW w:w="2448" w:type="dxa"/>
            <w:tcBorders>
              <w:top w:val="nil"/>
              <w:left w:val="single" w:sz="6" w:space="0" w:color="221F1F"/>
            </w:tcBorders>
          </w:tcPr>
          <w:p w:rsidR="00D05B71" w:rsidRDefault="00D05B71">
            <w:pPr>
              <w:pStyle w:val="TableParagraph"/>
              <w:rPr>
                <w:sz w:val="20"/>
              </w:rPr>
            </w:pPr>
          </w:p>
        </w:tc>
        <w:tc>
          <w:tcPr>
            <w:tcW w:w="2446" w:type="dxa"/>
            <w:tcBorders>
              <w:top w:val="nil"/>
            </w:tcBorders>
          </w:tcPr>
          <w:p w:rsidR="00D05B71" w:rsidRDefault="00D05B71">
            <w:pPr>
              <w:pStyle w:val="TableParagraph"/>
              <w:rPr>
                <w:sz w:val="20"/>
              </w:rPr>
            </w:pPr>
          </w:p>
        </w:tc>
        <w:tc>
          <w:tcPr>
            <w:tcW w:w="2448" w:type="dxa"/>
            <w:tcBorders>
              <w:top w:val="nil"/>
            </w:tcBorders>
          </w:tcPr>
          <w:p w:rsidR="00D05B71" w:rsidRDefault="00D05B71">
            <w:pPr>
              <w:pStyle w:val="TableParagraph"/>
              <w:rPr>
                <w:sz w:val="20"/>
              </w:rPr>
            </w:pPr>
          </w:p>
        </w:tc>
        <w:tc>
          <w:tcPr>
            <w:tcW w:w="2448" w:type="dxa"/>
            <w:tcBorders>
              <w:top w:val="nil"/>
            </w:tcBorders>
          </w:tcPr>
          <w:p w:rsidR="00D05B71" w:rsidRDefault="00BE715A">
            <w:pPr>
              <w:pStyle w:val="TableParagraph"/>
              <w:spacing w:line="254" w:lineRule="exact"/>
              <w:ind w:left="254"/>
              <w:rPr>
                <w:sz w:val="24"/>
              </w:rPr>
            </w:pPr>
            <w:r>
              <w:rPr>
                <w:spacing w:val="-2"/>
                <w:sz w:val="24"/>
              </w:rPr>
              <w:t>плодов)</w:t>
            </w:r>
          </w:p>
        </w:tc>
        <w:tc>
          <w:tcPr>
            <w:tcW w:w="2446" w:type="dxa"/>
            <w:tcBorders>
              <w:top w:val="nil"/>
            </w:tcBorders>
          </w:tcPr>
          <w:p w:rsidR="00D05B71" w:rsidRDefault="00D05B71">
            <w:pPr>
              <w:pStyle w:val="TableParagraph"/>
              <w:rPr>
                <w:sz w:val="20"/>
              </w:rPr>
            </w:pPr>
          </w:p>
        </w:tc>
        <w:tc>
          <w:tcPr>
            <w:tcW w:w="2448" w:type="dxa"/>
            <w:vMerge/>
            <w:tcBorders>
              <w:top w:val="nil"/>
            </w:tcBorders>
          </w:tcPr>
          <w:p w:rsidR="00D05B71" w:rsidRDefault="00D05B71">
            <w:pPr>
              <w:rPr>
                <w:sz w:val="2"/>
                <w:szCs w:val="2"/>
              </w:rPr>
            </w:pPr>
          </w:p>
        </w:tc>
      </w:tr>
    </w:tbl>
    <w:p w:rsidR="00D05B71" w:rsidRDefault="00D05B71">
      <w:pPr>
        <w:rPr>
          <w:sz w:val="2"/>
          <w:szCs w:val="2"/>
        </w:rPr>
        <w:sectPr w:rsidR="00D05B71">
          <w:pgSz w:w="16840" w:h="11910" w:orient="landscape"/>
          <w:pgMar w:top="1340" w:right="1020" w:bottom="1200" w:left="900" w:header="0" w:footer="1003" w:gutter="0"/>
          <w:cols w:space="720"/>
        </w:sectPr>
      </w:pPr>
    </w:p>
    <w:p w:rsidR="00D05B71" w:rsidRDefault="00BE715A">
      <w:pPr>
        <w:pStyle w:val="3"/>
        <w:spacing w:before="71" w:line="240" w:lineRule="auto"/>
        <w:ind w:left="3701"/>
        <w:jc w:val="left"/>
      </w:pPr>
      <w:bookmarkStart w:id="21" w:name="_bookmark19"/>
      <w:bookmarkEnd w:id="21"/>
      <w:r>
        <w:lastRenderedPageBreak/>
        <w:t>1.2.17.Адаптивная</w:t>
      </w:r>
      <w:r>
        <w:rPr>
          <w:spacing w:val="-5"/>
        </w:rPr>
        <w:t xml:space="preserve"> </w:t>
      </w:r>
      <w:r>
        <w:t>физическая</w:t>
      </w:r>
      <w:r>
        <w:rPr>
          <w:spacing w:val="-4"/>
        </w:rPr>
        <w:t xml:space="preserve"> </w:t>
      </w:r>
      <w:r>
        <w:rPr>
          <w:spacing w:val="-2"/>
        </w:rPr>
        <w:t>культура</w:t>
      </w:r>
    </w:p>
    <w:p w:rsidR="00D05B71" w:rsidRDefault="00BE715A">
      <w:pPr>
        <w:pStyle w:val="a3"/>
        <w:spacing w:before="271"/>
        <w:ind w:left="1222" w:right="509"/>
      </w:pPr>
      <w:r>
        <w:t>Рабочая программа учебного предмета «Адаптивная физическая культура» разработана для образовательных организаций, реализующих адаптированные основные общеобразовательные программы основного общего образования для обучающихся с</w:t>
      </w:r>
      <w:r>
        <w:rPr>
          <w:spacing w:val="80"/>
        </w:rPr>
        <w:t xml:space="preserve"> </w:t>
      </w:r>
      <w:r>
        <w:rPr>
          <w:spacing w:val="-4"/>
        </w:rPr>
        <w:t>ЗПР.</w:t>
      </w:r>
    </w:p>
    <w:p w:rsidR="00D05B71" w:rsidRDefault="00BE715A">
      <w:pPr>
        <w:pStyle w:val="a3"/>
        <w:spacing w:before="1"/>
        <w:ind w:left="1930" w:firstLine="0"/>
      </w:pPr>
      <w:r>
        <w:t>Программа</w:t>
      </w:r>
      <w:r>
        <w:rPr>
          <w:spacing w:val="-4"/>
        </w:rPr>
        <w:t xml:space="preserve"> </w:t>
      </w:r>
      <w:r>
        <w:t>разработана</w:t>
      </w:r>
      <w:r>
        <w:rPr>
          <w:spacing w:val="-2"/>
        </w:rPr>
        <w:t xml:space="preserve"> </w:t>
      </w:r>
      <w:r>
        <w:t>в</w:t>
      </w:r>
      <w:r>
        <w:rPr>
          <w:spacing w:val="-2"/>
        </w:rPr>
        <w:t xml:space="preserve"> </w:t>
      </w:r>
      <w:r>
        <w:t>соответствии</w:t>
      </w:r>
      <w:r>
        <w:rPr>
          <w:spacing w:val="-2"/>
        </w:rPr>
        <w:t xml:space="preserve"> </w:t>
      </w:r>
      <w:r>
        <w:rPr>
          <w:spacing w:val="-5"/>
        </w:rPr>
        <w:t>с:</w:t>
      </w:r>
    </w:p>
    <w:p w:rsidR="00D05B71" w:rsidRDefault="00BE715A">
      <w:pPr>
        <w:pStyle w:val="a4"/>
        <w:numPr>
          <w:ilvl w:val="0"/>
          <w:numId w:val="69"/>
        </w:numPr>
        <w:tabs>
          <w:tab w:val="left" w:pos="2636"/>
        </w:tabs>
        <w:spacing w:before="9" w:line="232" w:lineRule="auto"/>
        <w:ind w:right="512" w:firstLine="707"/>
        <w:rPr>
          <w:sz w:val="24"/>
        </w:rPr>
      </w:pPr>
      <w:r>
        <w:rPr>
          <w:position w:val="1"/>
          <w:sz w:val="24"/>
        </w:rPr>
        <w:t xml:space="preserve">Федеральным государственным образовательным стандартом основного </w:t>
      </w:r>
      <w:r>
        <w:rPr>
          <w:sz w:val="24"/>
        </w:rPr>
        <w:t>общего образования (утвержден приказом Министерства просвещения Российской Федерации от 31 мая 2021 г. № 287);</w:t>
      </w:r>
    </w:p>
    <w:p w:rsidR="00D05B71" w:rsidRDefault="00BE715A">
      <w:pPr>
        <w:pStyle w:val="a4"/>
        <w:numPr>
          <w:ilvl w:val="0"/>
          <w:numId w:val="69"/>
        </w:numPr>
        <w:tabs>
          <w:tab w:val="left" w:pos="2636"/>
        </w:tabs>
        <w:spacing w:before="10" w:line="235" w:lineRule="auto"/>
        <w:ind w:right="506" w:firstLine="707"/>
        <w:rPr>
          <w:sz w:val="24"/>
        </w:rPr>
      </w:pPr>
      <w:r>
        <w:rPr>
          <w:position w:val="1"/>
          <w:sz w:val="24"/>
        </w:rPr>
        <w:t xml:space="preserve">Примерной адаптированной основной образовательной программой </w:t>
      </w:r>
      <w:r>
        <w:rPr>
          <w:sz w:val="24"/>
        </w:rPr>
        <w:t>основного общего образования обучающихся с задержкой психического развития (одобрена решением федерального учебно-методического объединения по общему образованию, протокол от 18 марта 2022 г. № 1/22).</w:t>
      </w:r>
    </w:p>
    <w:p w:rsidR="00D05B71" w:rsidRDefault="00BE715A">
      <w:pPr>
        <w:pStyle w:val="4"/>
        <w:spacing w:before="10" w:line="277" w:lineRule="exact"/>
        <w:ind w:left="1274"/>
        <w:jc w:val="left"/>
        <w:rPr>
          <w:rFonts w:ascii="Cambria" w:hAnsi="Cambria"/>
        </w:rPr>
      </w:pPr>
      <w:r>
        <w:rPr>
          <w:rFonts w:ascii="Cambria" w:hAnsi="Cambria"/>
        </w:rPr>
        <w:t>Место</w:t>
      </w:r>
      <w:r>
        <w:rPr>
          <w:rFonts w:ascii="Cambria" w:hAnsi="Cambria"/>
          <w:spacing w:val="-3"/>
        </w:rPr>
        <w:t xml:space="preserve"> </w:t>
      </w:r>
      <w:r>
        <w:rPr>
          <w:rFonts w:ascii="Cambria" w:hAnsi="Cambria"/>
        </w:rPr>
        <w:t>учебного</w:t>
      </w:r>
      <w:r>
        <w:rPr>
          <w:rFonts w:ascii="Cambria" w:hAnsi="Cambria"/>
          <w:spacing w:val="-3"/>
        </w:rPr>
        <w:t xml:space="preserve"> </w:t>
      </w:r>
      <w:r>
        <w:rPr>
          <w:rFonts w:ascii="Cambria" w:hAnsi="Cambria"/>
        </w:rPr>
        <w:t>предмета</w:t>
      </w:r>
      <w:r>
        <w:rPr>
          <w:rFonts w:ascii="Cambria" w:hAnsi="Cambria"/>
          <w:spacing w:val="-2"/>
        </w:rPr>
        <w:t xml:space="preserve"> </w:t>
      </w:r>
      <w:r>
        <w:rPr>
          <w:rFonts w:ascii="Cambria" w:hAnsi="Cambria"/>
        </w:rPr>
        <w:t>в</w:t>
      </w:r>
      <w:r>
        <w:rPr>
          <w:rFonts w:ascii="Cambria" w:hAnsi="Cambria"/>
          <w:spacing w:val="-3"/>
        </w:rPr>
        <w:t xml:space="preserve"> </w:t>
      </w:r>
      <w:r>
        <w:rPr>
          <w:rFonts w:ascii="Cambria" w:hAnsi="Cambria"/>
        </w:rPr>
        <w:t>учебном</w:t>
      </w:r>
      <w:r>
        <w:rPr>
          <w:rFonts w:ascii="Cambria" w:hAnsi="Cambria"/>
          <w:spacing w:val="-1"/>
        </w:rPr>
        <w:t xml:space="preserve"> </w:t>
      </w:r>
      <w:r>
        <w:rPr>
          <w:rFonts w:ascii="Cambria" w:hAnsi="Cambria"/>
          <w:spacing w:val="-2"/>
        </w:rPr>
        <w:t>плане</w:t>
      </w:r>
    </w:p>
    <w:p w:rsidR="00D05B71" w:rsidRDefault="00BE715A">
      <w:pPr>
        <w:pStyle w:val="a3"/>
        <w:ind w:left="1222" w:right="511"/>
      </w:pPr>
      <w:r>
        <w:t>На уровне основного общего образования учебная дисциплина «Адаптивная физическая культура» относится к предметной области «Физическая культура и основы безопасности жизнедеятельности».</w:t>
      </w:r>
    </w:p>
    <w:p w:rsidR="00D05B71" w:rsidRDefault="00BE715A">
      <w:pPr>
        <w:pStyle w:val="a3"/>
        <w:ind w:left="1222" w:right="507"/>
      </w:pPr>
      <w:r>
        <w:t>В учебном плане количество часов на изучение учебного предмета «Адаптивная физкультура»</w:t>
      </w:r>
      <w:r>
        <w:rPr>
          <w:spacing w:val="-4"/>
        </w:rPr>
        <w:t xml:space="preserve"> </w:t>
      </w:r>
      <w:r>
        <w:t>составляет 2 часа</w:t>
      </w:r>
      <w:r>
        <w:rPr>
          <w:spacing w:val="-1"/>
        </w:rPr>
        <w:t xml:space="preserve"> </w:t>
      </w:r>
      <w:r>
        <w:t>в неделю, третий час</w:t>
      </w:r>
      <w:r>
        <w:rPr>
          <w:spacing w:val="-1"/>
        </w:rPr>
        <w:t xml:space="preserve"> </w:t>
      </w:r>
      <w:r>
        <w:t>может быть реализован за</w:t>
      </w:r>
      <w:r>
        <w:rPr>
          <w:spacing w:val="-1"/>
        </w:rPr>
        <w:t xml:space="preserve"> </w:t>
      </w:r>
      <w:r>
        <w:t>счет часов части, формируемой участниками образовательных отношений, за счет включения обучающихся</w:t>
      </w:r>
      <w:r>
        <w:rPr>
          <w:spacing w:val="40"/>
        </w:rPr>
        <w:t xml:space="preserve"> </w:t>
      </w:r>
      <w:r>
        <w:t>во</w:t>
      </w:r>
      <w:r>
        <w:rPr>
          <w:spacing w:val="39"/>
        </w:rPr>
        <w:t xml:space="preserve"> </w:t>
      </w:r>
      <w:r>
        <w:t>внеурочную</w:t>
      </w:r>
      <w:r>
        <w:rPr>
          <w:spacing w:val="40"/>
        </w:rPr>
        <w:t xml:space="preserve"> </w:t>
      </w:r>
      <w:r>
        <w:t>деятельность</w:t>
      </w:r>
      <w:r>
        <w:rPr>
          <w:spacing w:val="40"/>
        </w:rPr>
        <w:t xml:space="preserve"> </w:t>
      </w:r>
      <w:r>
        <w:t>по</w:t>
      </w:r>
      <w:r>
        <w:rPr>
          <w:spacing w:val="40"/>
        </w:rPr>
        <w:t xml:space="preserve"> </w:t>
      </w:r>
      <w:r>
        <w:t>направлениям:</w:t>
      </w:r>
      <w:r>
        <w:rPr>
          <w:spacing w:val="40"/>
        </w:rPr>
        <w:t xml:space="preserve"> </w:t>
      </w:r>
      <w:r>
        <w:t>физкультурно-спортивное и оздоровительное.</w:t>
      </w:r>
    </w:p>
    <w:p w:rsidR="00D05B71" w:rsidRDefault="00BE715A">
      <w:pPr>
        <w:pStyle w:val="a3"/>
        <w:ind w:left="1222" w:right="512"/>
      </w:pPr>
      <w:r>
        <w:t>Общее число часов, отведенных на изучение учебного предмета «Адаптивная физическая культура» на уровне основного общего образования, за пять учебных лет составляет</w:t>
      </w:r>
      <w:r>
        <w:rPr>
          <w:spacing w:val="-2"/>
        </w:rPr>
        <w:t xml:space="preserve"> </w:t>
      </w:r>
      <w:r>
        <w:t>340</w:t>
      </w:r>
      <w:r>
        <w:rPr>
          <w:spacing w:val="-2"/>
        </w:rPr>
        <w:t xml:space="preserve"> </w:t>
      </w:r>
      <w:r>
        <w:t>часов</w:t>
      </w:r>
      <w:r>
        <w:rPr>
          <w:spacing w:val="-3"/>
        </w:rPr>
        <w:t xml:space="preserve"> </w:t>
      </w:r>
      <w:r>
        <w:t>при</w:t>
      </w:r>
      <w:r>
        <w:rPr>
          <w:spacing w:val="-1"/>
        </w:rPr>
        <w:t xml:space="preserve"> </w:t>
      </w:r>
      <w:r>
        <w:t>проведении</w:t>
      </w:r>
      <w:r>
        <w:rPr>
          <w:spacing w:val="-1"/>
        </w:rPr>
        <w:t xml:space="preserve"> </w:t>
      </w:r>
      <w:r>
        <w:t>2 уроков</w:t>
      </w:r>
      <w:r>
        <w:rPr>
          <w:spacing w:val="-3"/>
        </w:rPr>
        <w:t xml:space="preserve"> </w:t>
      </w:r>
      <w:r>
        <w:t>адаптивной</w:t>
      </w:r>
      <w:r>
        <w:rPr>
          <w:spacing w:val="-4"/>
        </w:rPr>
        <w:t xml:space="preserve"> </w:t>
      </w:r>
      <w:r>
        <w:t>физической</w:t>
      </w:r>
      <w:r>
        <w:rPr>
          <w:spacing w:val="-1"/>
        </w:rPr>
        <w:t xml:space="preserve"> </w:t>
      </w:r>
      <w:r>
        <w:t>культуры</w:t>
      </w:r>
      <w:r>
        <w:rPr>
          <w:spacing w:val="-3"/>
        </w:rPr>
        <w:t xml:space="preserve"> </w:t>
      </w:r>
      <w:r>
        <w:t>в</w:t>
      </w:r>
      <w:r>
        <w:rPr>
          <w:spacing w:val="-3"/>
        </w:rPr>
        <w:t xml:space="preserve"> </w:t>
      </w:r>
      <w:r>
        <w:t>неделю (по 68 часов ежегодно); или 510 часов при проведении 3 уроков адаптивной физической культуры в неделю (по 102 часа ежегодно).</w:t>
      </w:r>
    </w:p>
    <w:p w:rsidR="00D05B71" w:rsidRDefault="00BE715A">
      <w:pPr>
        <w:pStyle w:val="4"/>
        <w:spacing w:before="5" w:line="240" w:lineRule="auto"/>
        <w:ind w:left="1222" w:firstLine="52"/>
        <w:jc w:val="left"/>
        <w:rPr>
          <w:rFonts w:ascii="Cambria" w:hAnsi="Cambria"/>
        </w:rPr>
      </w:pPr>
      <w:r>
        <w:rPr>
          <w:rFonts w:ascii="Cambria" w:hAnsi="Cambria"/>
        </w:rPr>
        <w:t>Особенности</w:t>
      </w:r>
      <w:r>
        <w:rPr>
          <w:rFonts w:ascii="Cambria" w:hAnsi="Cambria"/>
          <w:spacing w:val="40"/>
        </w:rPr>
        <w:t xml:space="preserve"> </w:t>
      </w:r>
      <w:r>
        <w:rPr>
          <w:rFonts w:ascii="Cambria" w:hAnsi="Cambria"/>
        </w:rPr>
        <w:t>двигательного</w:t>
      </w:r>
      <w:r>
        <w:rPr>
          <w:rFonts w:ascii="Cambria" w:hAnsi="Cambria"/>
          <w:spacing w:val="40"/>
        </w:rPr>
        <w:t xml:space="preserve"> </w:t>
      </w:r>
      <w:r>
        <w:rPr>
          <w:rFonts w:ascii="Cambria" w:hAnsi="Cambria"/>
        </w:rPr>
        <w:t>и</w:t>
      </w:r>
      <w:r>
        <w:rPr>
          <w:rFonts w:ascii="Cambria" w:hAnsi="Cambria"/>
          <w:spacing w:val="40"/>
        </w:rPr>
        <w:t xml:space="preserve"> </w:t>
      </w:r>
      <w:r>
        <w:rPr>
          <w:rFonts w:ascii="Cambria" w:hAnsi="Cambria"/>
        </w:rPr>
        <w:t>личностного</w:t>
      </w:r>
      <w:r>
        <w:rPr>
          <w:rFonts w:ascii="Cambria" w:hAnsi="Cambria"/>
          <w:spacing w:val="40"/>
        </w:rPr>
        <w:t xml:space="preserve"> </w:t>
      </w:r>
      <w:r>
        <w:rPr>
          <w:rFonts w:ascii="Cambria" w:hAnsi="Cambria"/>
        </w:rPr>
        <w:t>развития</w:t>
      </w:r>
      <w:r>
        <w:rPr>
          <w:rFonts w:ascii="Cambria" w:hAnsi="Cambria"/>
          <w:spacing w:val="40"/>
        </w:rPr>
        <w:t xml:space="preserve"> </w:t>
      </w:r>
      <w:r>
        <w:rPr>
          <w:rFonts w:ascii="Cambria" w:hAnsi="Cambria"/>
        </w:rPr>
        <w:t>обучающихся</w:t>
      </w:r>
      <w:r>
        <w:rPr>
          <w:rFonts w:ascii="Cambria" w:hAnsi="Cambria"/>
          <w:spacing w:val="40"/>
        </w:rPr>
        <w:t xml:space="preserve"> </w:t>
      </w:r>
      <w:r>
        <w:rPr>
          <w:rFonts w:ascii="Cambria" w:hAnsi="Cambria"/>
        </w:rPr>
        <w:t>с ЗПР</w:t>
      </w:r>
      <w:r>
        <w:rPr>
          <w:rFonts w:ascii="Cambria" w:hAnsi="Cambria"/>
          <w:spacing w:val="40"/>
        </w:rPr>
        <w:t xml:space="preserve"> </w:t>
      </w:r>
      <w:r>
        <w:rPr>
          <w:rFonts w:ascii="Cambria" w:hAnsi="Cambria"/>
        </w:rPr>
        <w:t>на уровне основного общего образования.</w:t>
      </w:r>
    </w:p>
    <w:p w:rsidR="00D05B71" w:rsidRDefault="00BE715A">
      <w:pPr>
        <w:pStyle w:val="a3"/>
        <w:ind w:left="1222" w:right="506"/>
      </w:pPr>
      <w:r>
        <w:t>Физическое развитие обучающихся с ЗПР близко к норме во внешнем проявлении. На уровне основного общего образования у обучающихся сохраняются статические нарушения, нарушения в развитии основных движений и мелкой моторики, нарушения осанки</w:t>
      </w:r>
      <w:r>
        <w:rPr>
          <w:spacing w:val="-3"/>
        </w:rPr>
        <w:t xml:space="preserve"> </w:t>
      </w:r>
      <w:r>
        <w:t>и</w:t>
      </w:r>
      <w:r>
        <w:rPr>
          <w:spacing w:val="-3"/>
        </w:rPr>
        <w:t xml:space="preserve"> </w:t>
      </w:r>
      <w:r>
        <w:t>координации</w:t>
      </w:r>
      <w:r>
        <w:rPr>
          <w:spacing w:val="-5"/>
        </w:rPr>
        <w:t xml:space="preserve"> </w:t>
      </w:r>
      <w:r>
        <w:t>и</w:t>
      </w:r>
      <w:r>
        <w:rPr>
          <w:spacing w:val="-3"/>
        </w:rPr>
        <w:t xml:space="preserve"> </w:t>
      </w:r>
      <w:r>
        <w:t>др.</w:t>
      </w:r>
      <w:r>
        <w:rPr>
          <w:spacing w:val="-3"/>
        </w:rPr>
        <w:t xml:space="preserve"> </w:t>
      </w:r>
      <w:r>
        <w:t>Сложно</w:t>
      </w:r>
      <w:r>
        <w:rPr>
          <w:spacing w:val="-3"/>
        </w:rPr>
        <w:t xml:space="preserve"> </w:t>
      </w:r>
      <w:r>
        <w:t>формируется</w:t>
      </w:r>
      <w:r>
        <w:rPr>
          <w:spacing w:val="-3"/>
        </w:rPr>
        <w:t xml:space="preserve"> </w:t>
      </w:r>
      <w:r>
        <w:t>контроль</w:t>
      </w:r>
      <w:r>
        <w:rPr>
          <w:spacing w:val="-5"/>
        </w:rPr>
        <w:t xml:space="preserve"> </w:t>
      </w:r>
      <w:r>
        <w:t>за</w:t>
      </w:r>
      <w:r>
        <w:rPr>
          <w:spacing w:val="-4"/>
        </w:rPr>
        <w:t xml:space="preserve"> </w:t>
      </w:r>
      <w:r>
        <w:t>двигательными</w:t>
      </w:r>
      <w:r>
        <w:rPr>
          <w:spacing w:val="-3"/>
        </w:rPr>
        <w:t xml:space="preserve"> </w:t>
      </w:r>
      <w:r>
        <w:t>действиями, в связи с чем возникают проблемы в формировании произвольных движений, координированности, ориентировки в пространстве.</w:t>
      </w:r>
    </w:p>
    <w:p w:rsidR="00D05B71" w:rsidRDefault="00BE715A">
      <w:pPr>
        <w:pStyle w:val="a3"/>
        <w:ind w:left="1222" w:right="504"/>
      </w:pPr>
      <w:r>
        <w:t>Нарушение коммуникации у обучающихся может способствовать развитию негативных личностных отношений и антисоциальных тенденций в</w:t>
      </w:r>
      <w:r>
        <w:rPr>
          <w:spacing w:val="-2"/>
        </w:rPr>
        <w:t xml:space="preserve"> </w:t>
      </w:r>
      <w:r>
        <w:t xml:space="preserve">подростковом возрасте. Для них характерны: слабость волевых усилий, несамостоятельность, внушаемость. Характеристики внимания с возрастом улучшаются, но по-прежнему </w:t>
      </w:r>
      <w:r>
        <w:rPr>
          <w:spacing w:val="-2"/>
        </w:rPr>
        <w:t>нестабильны.</w:t>
      </w:r>
    </w:p>
    <w:p w:rsidR="00D05B71" w:rsidRDefault="00BE715A">
      <w:pPr>
        <w:pStyle w:val="4"/>
        <w:spacing w:line="277" w:lineRule="exact"/>
        <w:ind w:left="3055"/>
        <w:jc w:val="left"/>
        <w:rPr>
          <w:rFonts w:ascii="Cambria" w:hAnsi="Cambria"/>
        </w:rPr>
      </w:pPr>
      <w:r>
        <w:rPr>
          <w:rFonts w:ascii="Cambria" w:hAnsi="Cambria"/>
        </w:rPr>
        <w:t>Планируемые</w:t>
      </w:r>
      <w:r>
        <w:rPr>
          <w:rFonts w:ascii="Cambria" w:hAnsi="Cambria"/>
          <w:spacing w:val="-7"/>
        </w:rPr>
        <w:t xml:space="preserve"> </w:t>
      </w:r>
      <w:r>
        <w:rPr>
          <w:rFonts w:ascii="Cambria" w:hAnsi="Cambria"/>
        </w:rPr>
        <w:t>результаты</w:t>
      </w:r>
      <w:r>
        <w:rPr>
          <w:rFonts w:ascii="Cambria" w:hAnsi="Cambria"/>
          <w:spacing w:val="-6"/>
        </w:rPr>
        <w:t xml:space="preserve"> </w:t>
      </w:r>
      <w:r>
        <w:rPr>
          <w:rFonts w:ascii="Cambria" w:hAnsi="Cambria"/>
        </w:rPr>
        <w:t>освоения</w:t>
      </w:r>
      <w:r>
        <w:rPr>
          <w:rFonts w:ascii="Cambria" w:hAnsi="Cambria"/>
          <w:spacing w:val="-4"/>
        </w:rPr>
        <w:t xml:space="preserve"> </w:t>
      </w:r>
      <w:r>
        <w:rPr>
          <w:rFonts w:ascii="Cambria" w:hAnsi="Cambria"/>
          <w:spacing w:val="-2"/>
        </w:rPr>
        <w:t>программы</w:t>
      </w:r>
    </w:p>
    <w:p w:rsidR="00D05B71" w:rsidRDefault="00BE715A">
      <w:pPr>
        <w:pStyle w:val="a3"/>
        <w:ind w:left="1222" w:right="511"/>
      </w:pPr>
      <w:r>
        <w:t>Планируемые результаты освоения программы представлены на уровень образования. Распределение указанных результатов по годам обучения определяется Адаптированной основной общеобразовательной программой основного общего образования обучающихся с ЗПР, разработанной образовательной организацией.</w:t>
      </w:r>
    </w:p>
    <w:p w:rsidR="00D05B71" w:rsidRDefault="00BE715A">
      <w:pPr>
        <w:pStyle w:val="3"/>
        <w:spacing w:before="1"/>
        <w:ind w:left="4030"/>
      </w:pPr>
      <w:r>
        <w:t>Личностные</w:t>
      </w:r>
      <w:r>
        <w:rPr>
          <w:spacing w:val="-5"/>
        </w:rPr>
        <w:t xml:space="preserve"> </w:t>
      </w:r>
      <w:r>
        <w:t>результаты</w:t>
      </w:r>
      <w:r>
        <w:rPr>
          <w:spacing w:val="-3"/>
        </w:rPr>
        <w:t xml:space="preserve"> </w:t>
      </w:r>
      <w:r>
        <w:rPr>
          <w:spacing w:val="-2"/>
        </w:rPr>
        <w:t>освоения</w:t>
      </w:r>
    </w:p>
    <w:p w:rsidR="00D05B71" w:rsidRDefault="00BE715A">
      <w:pPr>
        <w:pStyle w:val="a4"/>
        <w:numPr>
          <w:ilvl w:val="0"/>
          <w:numId w:val="68"/>
        </w:numPr>
        <w:tabs>
          <w:tab w:val="left" w:pos="2169"/>
        </w:tabs>
        <w:ind w:right="504" w:firstLine="707"/>
        <w:jc w:val="both"/>
        <w:rPr>
          <w:sz w:val="24"/>
        </w:rPr>
      </w:pPr>
      <w:r>
        <w:rPr>
          <w:sz w:val="24"/>
        </w:rPr>
        <w:t>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w:t>
      </w:r>
    </w:p>
    <w:p w:rsidR="00D05B71" w:rsidRDefault="00D05B71">
      <w:pPr>
        <w:jc w:val="both"/>
        <w:rPr>
          <w:sz w:val="24"/>
        </w:rPr>
        <w:sectPr w:rsidR="00D05B71">
          <w:footerReference w:type="default" r:id="rId21"/>
          <w:pgSz w:w="11910" w:h="16840"/>
          <w:pgMar w:top="1040" w:right="340" w:bottom="280" w:left="480" w:header="0" w:footer="0" w:gutter="0"/>
          <w:cols w:space="720"/>
        </w:sectPr>
      </w:pPr>
    </w:p>
    <w:p w:rsidR="00D05B71" w:rsidRDefault="00BE715A">
      <w:pPr>
        <w:pStyle w:val="a4"/>
        <w:numPr>
          <w:ilvl w:val="0"/>
          <w:numId w:val="68"/>
        </w:numPr>
        <w:tabs>
          <w:tab w:val="left" w:pos="2169"/>
        </w:tabs>
        <w:spacing w:before="66"/>
        <w:ind w:right="506" w:firstLine="707"/>
        <w:jc w:val="both"/>
        <w:rPr>
          <w:sz w:val="24"/>
        </w:rPr>
      </w:pPr>
      <w:r>
        <w:rPr>
          <w:sz w:val="24"/>
        </w:rPr>
        <w:lastRenderedPageBreak/>
        <w:t>Готовность и способность обучающихся к саморазвитию и самообразованию на основе мотивации к занятиям 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05B71" w:rsidRDefault="00BE715A">
      <w:pPr>
        <w:pStyle w:val="a4"/>
        <w:numPr>
          <w:ilvl w:val="0"/>
          <w:numId w:val="68"/>
        </w:numPr>
        <w:tabs>
          <w:tab w:val="left" w:pos="2169"/>
        </w:tabs>
        <w:spacing w:before="1"/>
        <w:ind w:right="504" w:firstLine="707"/>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p>
    <w:p w:rsidR="00D05B71" w:rsidRDefault="00BE715A">
      <w:pPr>
        <w:pStyle w:val="a4"/>
        <w:numPr>
          <w:ilvl w:val="0"/>
          <w:numId w:val="68"/>
        </w:numPr>
        <w:tabs>
          <w:tab w:val="left" w:pos="2169"/>
        </w:tabs>
        <w:ind w:right="507" w:firstLine="707"/>
        <w:jc w:val="both"/>
        <w:rPr>
          <w:sz w:val="24"/>
        </w:rPr>
      </w:pPr>
      <w:r>
        <w:rPr>
          <w:sz w:val="24"/>
        </w:rPr>
        <w:t>Сформированность</w:t>
      </w:r>
      <w:r>
        <w:rPr>
          <w:spacing w:val="-1"/>
          <w:sz w:val="24"/>
        </w:rPr>
        <w:t xml:space="preserve"> </w:t>
      </w:r>
      <w:r>
        <w:rPr>
          <w:sz w:val="24"/>
        </w:rPr>
        <w:t>целостного мировоззрения, соответствующего современному уровню развития науки и общественной практики, учитывающего социальное,</w:t>
      </w:r>
      <w:r>
        <w:rPr>
          <w:spacing w:val="40"/>
          <w:sz w:val="24"/>
        </w:rPr>
        <w:t xml:space="preserve"> </w:t>
      </w:r>
      <w:r>
        <w:rPr>
          <w:sz w:val="24"/>
        </w:rPr>
        <w:t>культурное, языковое, духовное, спортивное многообразие современного мира.</w:t>
      </w:r>
    </w:p>
    <w:p w:rsidR="00D05B71" w:rsidRDefault="00BE715A">
      <w:pPr>
        <w:pStyle w:val="a4"/>
        <w:numPr>
          <w:ilvl w:val="0"/>
          <w:numId w:val="68"/>
        </w:numPr>
        <w:tabs>
          <w:tab w:val="left" w:pos="2169"/>
        </w:tabs>
        <w:ind w:right="508" w:firstLine="707"/>
        <w:jc w:val="both"/>
        <w:rPr>
          <w:sz w:val="24"/>
        </w:rPr>
      </w:pPr>
      <w:r>
        <w:rPr>
          <w:sz w:val="24"/>
        </w:rPr>
        <w:t>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D05B71" w:rsidRDefault="00BE715A">
      <w:pPr>
        <w:pStyle w:val="a4"/>
        <w:numPr>
          <w:ilvl w:val="0"/>
          <w:numId w:val="68"/>
        </w:numPr>
        <w:tabs>
          <w:tab w:val="left" w:pos="2170"/>
        </w:tabs>
        <w:ind w:left="2170"/>
        <w:jc w:val="both"/>
        <w:rPr>
          <w:sz w:val="24"/>
        </w:rPr>
      </w:pPr>
      <w:r>
        <w:rPr>
          <w:sz w:val="24"/>
        </w:rPr>
        <w:t>Освоенность</w:t>
      </w:r>
      <w:r>
        <w:rPr>
          <w:spacing w:val="74"/>
          <w:sz w:val="24"/>
        </w:rPr>
        <w:t xml:space="preserve"> </w:t>
      </w:r>
      <w:r>
        <w:rPr>
          <w:sz w:val="24"/>
        </w:rPr>
        <w:t>социальных</w:t>
      </w:r>
      <w:r>
        <w:rPr>
          <w:spacing w:val="76"/>
          <w:sz w:val="24"/>
        </w:rPr>
        <w:t xml:space="preserve"> </w:t>
      </w:r>
      <w:r>
        <w:rPr>
          <w:sz w:val="24"/>
        </w:rPr>
        <w:t>норм,</w:t>
      </w:r>
      <w:r>
        <w:rPr>
          <w:spacing w:val="72"/>
          <w:sz w:val="24"/>
        </w:rPr>
        <w:t xml:space="preserve"> </w:t>
      </w:r>
      <w:r>
        <w:rPr>
          <w:sz w:val="24"/>
        </w:rPr>
        <w:t>правил</w:t>
      </w:r>
      <w:r>
        <w:rPr>
          <w:spacing w:val="74"/>
          <w:sz w:val="24"/>
        </w:rPr>
        <w:t xml:space="preserve"> </w:t>
      </w:r>
      <w:r>
        <w:rPr>
          <w:sz w:val="24"/>
        </w:rPr>
        <w:t>поведения,</w:t>
      </w:r>
      <w:r>
        <w:rPr>
          <w:spacing w:val="73"/>
          <w:sz w:val="24"/>
        </w:rPr>
        <w:t xml:space="preserve"> </w:t>
      </w:r>
      <w:r>
        <w:rPr>
          <w:sz w:val="24"/>
        </w:rPr>
        <w:t>ролей</w:t>
      </w:r>
      <w:r>
        <w:rPr>
          <w:spacing w:val="75"/>
          <w:sz w:val="24"/>
        </w:rPr>
        <w:t xml:space="preserve"> </w:t>
      </w:r>
      <w:r>
        <w:rPr>
          <w:sz w:val="24"/>
        </w:rPr>
        <w:t>и</w:t>
      </w:r>
      <w:r>
        <w:rPr>
          <w:spacing w:val="75"/>
          <w:sz w:val="24"/>
        </w:rPr>
        <w:t xml:space="preserve"> </w:t>
      </w:r>
      <w:r>
        <w:rPr>
          <w:sz w:val="24"/>
        </w:rPr>
        <w:t>форм</w:t>
      </w:r>
      <w:r>
        <w:rPr>
          <w:spacing w:val="73"/>
          <w:sz w:val="24"/>
        </w:rPr>
        <w:t xml:space="preserve"> </w:t>
      </w:r>
      <w:r>
        <w:rPr>
          <w:sz w:val="24"/>
        </w:rPr>
        <w:t>на</w:t>
      </w:r>
      <w:r>
        <w:rPr>
          <w:spacing w:val="76"/>
          <w:sz w:val="24"/>
        </w:rPr>
        <w:t xml:space="preserve"> </w:t>
      </w:r>
      <w:r>
        <w:rPr>
          <w:spacing w:val="-2"/>
          <w:sz w:val="24"/>
        </w:rPr>
        <w:t>уроках</w:t>
      </w:r>
    </w:p>
    <w:p w:rsidR="00D05B71" w:rsidRDefault="00BE715A">
      <w:pPr>
        <w:pStyle w:val="a3"/>
        <w:ind w:left="1222" w:firstLine="0"/>
      </w:pPr>
      <w:r>
        <w:t>«Адаптивная</w:t>
      </w:r>
      <w:r>
        <w:rPr>
          <w:spacing w:val="-7"/>
        </w:rPr>
        <w:t xml:space="preserve"> </w:t>
      </w:r>
      <w:r>
        <w:t>физическая</w:t>
      </w:r>
      <w:r>
        <w:rPr>
          <w:spacing w:val="-6"/>
        </w:rPr>
        <w:t xml:space="preserve"> </w:t>
      </w:r>
      <w:r>
        <w:rPr>
          <w:spacing w:val="-2"/>
        </w:rPr>
        <w:t>культура».</w:t>
      </w:r>
    </w:p>
    <w:p w:rsidR="00D05B71" w:rsidRDefault="00BE715A">
      <w:pPr>
        <w:pStyle w:val="a4"/>
        <w:numPr>
          <w:ilvl w:val="0"/>
          <w:numId w:val="68"/>
        </w:numPr>
        <w:tabs>
          <w:tab w:val="left" w:pos="2169"/>
        </w:tabs>
        <w:ind w:right="513" w:firstLine="707"/>
        <w:jc w:val="both"/>
        <w:rPr>
          <w:sz w:val="24"/>
        </w:rPr>
      </w:pPr>
      <w:r>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rsidR="00D05B71" w:rsidRDefault="00BE715A">
      <w:pPr>
        <w:pStyle w:val="a4"/>
        <w:numPr>
          <w:ilvl w:val="0"/>
          <w:numId w:val="68"/>
        </w:numPr>
        <w:tabs>
          <w:tab w:val="left" w:pos="2169"/>
        </w:tabs>
        <w:spacing w:before="1"/>
        <w:ind w:right="511" w:firstLine="707"/>
        <w:jc w:val="both"/>
        <w:rPr>
          <w:sz w:val="24"/>
        </w:rPr>
      </w:pPr>
      <w:r>
        <w:rPr>
          <w:sz w:val="24"/>
        </w:rPr>
        <w:t>Развитость эстетического сознания через освоение понимания красоты движения и человека.</w:t>
      </w:r>
    </w:p>
    <w:p w:rsidR="00D05B71" w:rsidRDefault="00BE715A">
      <w:pPr>
        <w:pStyle w:val="a4"/>
        <w:numPr>
          <w:ilvl w:val="0"/>
          <w:numId w:val="68"/>
        </w:numPr>
        <w:tabs>
          <w:tab w:val="left" w:pos="2169"/>
        </w:tabs>
        <w:ind w:right="510" w:firstLine="707"/>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w:t>
      </w:r>
      <w:r>
        <w:rPr>
          <w:spacing w:val="-3"/>
          <w:sz w:val="24"/>
        </w:rPr>
        <w:t xml:space="preserve"> </w:t>
      </w:r>
      <w:r>
        <w:rPr>
          <w:sz w:val="24"/>
        </w:rPr>
        <w:t>практической деятельности в жизненных ситуациях (готовность к занятиям туризмом, в том числе экотуризмом).</w:t>
      </w:r>
    </w:p>
    <w:p w:rsidR="00D05B71" w:rsidRDefault="00BE715A">
      <w:pPr>
        <w:pStyle w:val="3"/>
        <w:spacing w:before="4"/>
        <w:ind w:left="4292"/>
      </w:pPr>
      <w:r>
        <w:t>Метапредметные</w:t>
      </w:r>
      <w:r>
        <w:rPr>
          <w:spacing w:val="-8"/>
        </w:rPr>
        <w:t xml:space="preserve"> </w:t>
      </w:r>
      <w:r>
        <w:rPr>
          <w:spacing w:val="-2"/>
        </w:rPr>
        <w:t>результаты</w:t>
      </w:r>
    </w:p>
    <w:p w:rsidR="00D05B71" w:rsidRDefault="00BE715A">
      <w:pPr>
        <w:pStyle w:val="a4"/>
        <w:numPr>
          <w:ilvl w:val="1"/>
          <w:numId w:val="68"/>
        </w:numPr>
        <w:tabs>
          <w:tab w:val="left" w:pos="2636"/>
          <w:tab w:val="left" w:pos="5338"/>
          <w:tab w:val="left" w:pos="7394"/>
          <w:tab w:val="left" w:pos="9584"/>
        </w:tabs>
        <w:ind w:right="507" w:firstLine="707"/>
        <w:rPr>
          <w:sz w:val="24"/>
        </w:rPr>
      </w:pPr>
      <w:r>
        <w:rPr>
          <w:spacing w:val="-2"/>
          <w:sz w:val="24"/>
        </w:rPr>
        <w:t>Систематизировать,</w:t>
      </w:r>
      <w:r>
        <w:rPr>
          <w:sz w:val="24"/>
        </w:rPr>
        <w:tab/>
      </w:r>
      <w:r>
        <w:rPr>
          <w:spacing w:val="-2"/>
          <w:sz w:val="24"/>
        </w:rPr>
        <w:t>сопоставлять,</w:t>
      </w:r>
      <w:r>
        <w:rPr>
          <w:sz w:val="24"/>
        </w:rPr>
        <w:tab/>
      </w:r>
      <w:r>
        <w:rPr>
          <w:spacing w:val="-2"/>
          <w:sz w:val="24"/>
        </w:rPr>
        <w:t>анализировать,</w:t>
      </w:r>
      <w:r>
        <w:rPr>
          <w:sz w:val="24"/>
        </w:rPr>
        <w:tab/>
      </w:r>
      <w:r>
        <w:rPr>
          <w:spacing w:val="-2"/>
          <w:sz w:val="24"/>
        </w:rPr>
        <w:t xml:space="preserve">обобщать </w:t>
      </w:r>
      <w:r>
        <w:rPr>
          <w:sz w:val="24"/>
        </w:rPr>
        <w:t>и</w:t>
      </w:r>
      <w:r>
        <w:rPr>
          <w:spacing w:val="-2"/>
          <w:sz w:val="24"/>
        </w:rPr>
        <w:t xml:space="preserve"> </w:t>
      </w:r>
      <w:r>
        <w:rPr>
          <w:sz w:val="24"/>
        </w:rPr>
        <w:t>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D05B71" w:rsidRDefault="00BE715A">
      <w:pPr>
        <w:pStyle w:val="a4"/>
        <w:numPr>
          <w:ilvl w:val="1"/>
          <w:numId w:val="68"/>
        </w:numPr>
        <w:tabs>
          <w:tab w:val="left" w:pos="2636"/>
        </w:tabs>
        <w:ind w:right="513" w:firstLine="707"/>
        <w:rPr>
          <w:sz w:val="24"/>
        </w:rPr>
      </w:pPr>
      <w:r>
        <w:rPr>
          <w:sz w:val="24"/>
        </w:rPr>
        <w:t>заполнять</w:t>
      </w:r>
      <w:r>
        <w:rPr>
          <w:spacing w:val="-6"/>
          <w:sz w:val="24"/>
        </w:rPr>
        <w:t xml:space="preserve"> </w:t>
      </w:r>
      <w:r>
        <w:rPr>
          <w:sz w:val="24"/>
        </w:rPr>
        <w:t>и/или</w:t>
      </w:r>
      <w:r>
        <w:rPr>
          <w:spacing w:val="-6"/>
          <w:sz w:val="24"/>
        </w:rPr>
        <w:t xml:space="preserve"> </w:t>
      </w:r>
      <w:r>
        <w:rPr>
          <w:sz w:val="24"/>
        </w:rPr>
        <w:t>дополнять</w:t>
      </w:r>
      <w:r>
        <w:rPr>
          <w:spacing w:val="-5"/>
          <w:sz w:val="24"/>
        </w:rPr>
        <w:t xml:space="preserve"> </w:t>
      </w:r>
      <w:r>
        <w:rPr>
          <w:sz w:val="24"/>
        </w:rPr>
        <w:t>таблицы,</w:t>
      </w:r>
      <w:r>
        <w:rPr>
          <w:spacing w:val="-6"/>
          <w:sz w:val="24"/>
        </w:rPr>
        <w:t xml:space="preserve"> </w:t>
      </w:r>
      <w:r>
        <w:rPr>
          <w:sz w:val="24"/>
        </w:rPr>
        <w:t>схемы,</w:t>
      </w:r>
      <w:r>
        <w:rPr>
          <w:spacing w:val="-6"/>
          <w:sz w:val="24"/>
        </w:rPr>
        <w:t xml:space="preserve"> </w:t>
      </w:r>
      <w:r>
        <w:rPr>
          <w:sz w:val="24"/>
        </w:rPr>
        <w:t>диаграммы,</w:t>
      </w:r>
      <w:r>
        <w:rPr>
          <w:spacing w:val="-6"/>
          <w:sz w:val="24"/>
        </w:rPr>
        <w:t xml:space="preserve"> </w:t>
      </w:r>
      <w:r>
        <w:rPr>
          <w:sz w:val="24"/>
        </w:rPr>
        <w:t>тексты:</w:t>
      </w:r>
      <w:r>
        <w:rPr>
          <w:spacing w:val="-6"/>
          <w:sz w:val="24"/>
        </w:rPr>
        <w:t xml:space="preserve"> </w:t>
      </w:r>
      <w:r>
        <w:rPr>
          <w:sz w:val="24"/>
        </w:rPr>
        <w:t>составление режима дня, программы тренировок и т. д.</w:t>
      </w:r>
    </w:p>
    <w:p w:rsidR="00D05B71" w:rsidRDefault="00BE715A">
      <w:pPr>
        <w:ind w:left="4901"/>
        <w:jc w:val="both"/>
        <w:rPr>
          <w:i/>
          <w:sz w:val="24"/>
        </w:rPr>
      </w:pPr>
      <w:r>
        <w:rPr>
          <w:i/>
          <w:sz w:val="24"/>
        </w:rPr>
        <w:t>Регулятивные</w:t>
      </w:r>
      <w:r>
        <w:rPr>
          <w:i/>
          <w:spacing w:val="-6"/>
          <w:sz w:val="24"/>
        </w:rPr>
        <w:t xml:space="preserve"> </w:t>
      </w:r>
      <w:r>
        <w:rPr>
          <w:i/>
          <w:spacing w:val="-5"/>
          <w:sz w:val="24"/>
        </w:rPr>
        <w:t>УУД</w:t>
      </w:r>
    </w:p>
    <w:p w:rsidR="00D05B71" w:rsidRDefault="00BE715A">
      <w:pPr>
        <w:pStyle w:val="a4"/>
        <w:numPr>
          <w:ilvl w:val="0"/>
          <w:numId w:val="67"/>
        </w:numPr>
        <w:tabs>
          <w:tab w:val="left" w:pos="2637"/>
        </w:tabs>
        <w:ind w:right="508" w:firstLine="707"/>
        <w:jc w:val="both"/>
        <w:rPr>
          <w:sz w:val="24"/>
        </w:rPr>
      </w:pPr>
      <w:r>
        <w:rPr>
          <w:sz w:val="24"/>
        </w:rPr>
        <w:t>Умение</w:t>
      </w:r>
      <w:r>
        <w:rPr>
          <w:spacing w:val="78"/>
          <w:sz w:val="24"/>
        </w:rPr>
        <w:t xml:space="preserve">   </w:t>
      </w:r>
      <w:r>
        <w:rPr>
          <w:sz w:val="24"/>
        </w:rPr>
        <w:t>самостоятельно</w:t>
      </w:r>
      <w:r>
        <w:rPr>
          <w:spacing w:val="78"/>
          <w:sz w:val="24"/>
        </w:rPr>
        <w:t xml:space="preserve">   </w:t>
      </w:r>
      <w:r>
        <w:rPr>
          <w:sz w:val="24"/>
        </w:rPr>
        <w:t>определять</w:t>
      </w:r>
      <w:r>
        <w:rPr>
          <w:spacing w:val="77"/>
          <w:sz w:val="24"/>
        </w:rPr>
        <w:t xml:space="preserve">   </w:t>
      </w:r>
      <w:r>
        <w:rPr>
          <w:sz w:val="24"/>
        </w:rPr>
        <w:t>цели</w:t>
      </w:r>
      <w:r>
        <w:rPr>
          <w:spacing w:val="78"/>
          <w:sz w:val="24"/>
        </w:rPr>
        <w:t xml:space="preserve">   </w:t>
      </w:r>
      <w:r>
        <w:rPr>
          <w:sz w:val="24"/>
        </w:rPr>
        <w:t>обучения,</w:t>
      </w:r>
      <w:r>
        <w:rPr>
          <w:spacing w:val="78"/>
          <w:sz w:val="24"/>
        </w:rPr>
        <w:t xml:space="preserve">   </w:t>
      </w:r>
      <w:r>
        <w:rPr>
          <w:sz w:val="24"/>
        </w:rPr>
        <w:t>ставить и</w:t>
      </w:r>
      <w:r>
        <w:rPr>
          <w:spacing w:val="-3"/>
          <w:sz w:val="24"/>
        </w:rPr>
        <w:t xml:space="preserve"> </w:t>
      </w:r>
      <w:r>
        <w:rPr>
          <w:sz w:val="24"/>
        </w:rPr>
        <w:t>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05B71" w:rsidRDefault="00BE715A">
      <w:pPr>
        <w:pStyle w:val="a4"/>
        <w:numPr>
          <w:ilvl w:val="1"/>
          <w:numId w:val="67"/>
        </w:numPr>
        <w:tabs>
          <w:tab w:val="left" w:pos="2636"/>
        </w:tabs>
        <w:ind w:right="512" w:firstLine="707"/>
        <w:rPr>
          <w:sz w:val="24"/>
        </w:rPr>
      </w:pPr>
      <w:r>
        <w:rPr>
          <w:sz w:val="24"/>
        </w:rPr>
        <w:t>анализировать существующие и планировать будущие образовательные результаты по предмету «Адаптивная физическая культура»;</w:t>
      </w:r>
    </w:p>
    <w:p w:rsidR="00D05B71" w:rsidRDefault="00BE715A">
      <w:pPr>
        <w:pStyle w:val="a4"/>
        <w:numPr>
          <w:ilvl w:val="1"/>
          <w:numId w:val="67"/>
        </w:numPr>
        <w:tabs>
          <w:tab w:val="left" w:pos="2636"/>
        </w:tabs>
        <w:ind w:right="516" w:firstLine="707"/>
        <w:rPr>
          <w:sz w:val="24"/>
        </w:rPr>
      </w:pPr>
      <w:r>
        <w:rPr>
          <w:sz w:val="24"/>
        </w:rPr>
        <w:t>определять совместно с педагогом критерии оценки планируемых образовательных результатов;</w:t>
      </w:r>
    </w:p>
    <w:p w:rsidR="00D05B71" w:rsidRDefault="00BE715A">
      <w:pPr>
        <w:pStyle w:val="a4"/>
        <w:numPr>
          <w:ilvl w:val="1"/>
          <w:numId w:val="67"/>
        </w:numPr>
        <w:tabs>
          <w:tab w:val="left" w:pos="2636"/>
        </w:tabs>
        <w:ind w:right="515" w:firstLine="707"/>
        <w:rPr>
          <w:sz w:val="24"/>
        </w:rPr>
      </w:pPr>
      <w:r>
        <w:rPr>
          <w:sz w:val="24"/>
        </w:rPr>
        <w:t>идентифицировать препятствия,</w:t>
      </w:r>
      <w:r>
        <w:rPr>
          <w:spacing w:val="-1"/>
          <w:sz w:val="24"/>
        </w:rPr>
        <w:t xml:space="preserve"> </w:t>
      </w:r>
      <w:r>
        <w:rPr>
          <w:sz w:val="24"/>
        </w:rPr>
        <w:t>возникающие</w:t>
      </w:r>
      <w:r>
        <w:rPr>
          <w:spacing w:val="-1"/>
          <w:sz w:val="24"/>
        </w:rPr>
        <w:t xml:space="preserve"> </w:t>
      </w:r>
      <w:r>
        <w:rPr>
          <w:sz w:val="24"/>
        </w:rPr>
        <w:t>при достижении собственных запланированных образовательных результатов в части физического совершенствования;</w:t>
      </w:r>
    </w:p>
    <w:p w:rsidR="00D05B71" w:rsidRDefault="00BE715A">
      <w:pPr>
        <w:pStyle w:val="a4"/>
        <w:numPr>
          <w:ilvl w:val="1"/>
          <w:numId w:val="67"/>
        </w:numPr>
        <w:tabs>
          <w:tab w:val="left" w:pos="2636"/>
        </w:tabs>
        <w:ind w:right="511" w:firstLine="707"/>
        <w:rPr>
          <w:sz w:val="24"/>
        </w:rPr>
      </w:pPr>
      <w:r>
        <w:rPr>
          <w:sz w:val="24"/>
        </w:rPr>
        <w:t>выдвигать версии преодоления препятствий, формулировать гипотезы, в отдельных случаях – прогнозировать конечный результат;</w:t>
      </w:r>
    </w:p>
    <w:p w:rsidR="00D05B71" w:rsidRDefault="00BE715A">
      <w:pPr>
        <w:pStyle w:val="a4"/>
        <w:numPr>
          <w:ilvl w:val="1"/>
          <w:numId w:val="67"/>
        </w:numPr>
        <w:tabs>
          <w:tab w:val="left" w:pos="2636"/>
        </w:tabs>
        <w:ind w:right="513" w:firstLine="707"/>
        <w:rPr>
          <w:sz w:val="24"/>
        </w:rPr>
      </w:pPr>
      <w:r>
        <w:rPr>
          <w:sz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D05B71" w:rsidRDefault="00BE715A">
      <w:pPr>
        <w:pStyle w:val="a4"/>
        <w:numPr>
          <w:ilvl w:val="1"/>
          <w:numId w:val="67"/>
        </w:numPr>
        <w:tabs>
          <w:tab w:val="left" w:pos="2636"/>
        </w:tabs>
        <w:ind w:right="511" w:firstLine="707"/>
        <w:rPr>
          <w:sz w:val="24"/>
        </w:rPr>
      </w:pPr>
      <w:r>
        <w:rPr>
          <w:sz w:val="24"/>
        </w:rPr>
        <w:t>обосновывать выбранные подходы и средства, используемые для достижения образовательных результатов.</w:t>
      </w:r>
    </w:p>
    <w:p w:rsidR="00D05B71" w:rsidRDefault="00BE715A">
      <w:pPr>
        <w:pStyle w:val="a4"/>
        <w:numPr>
          <w:ilvl w:val="0"/>
          <w:numId w:val="67"/>
        </w:numPr>
        <w:tabs>
          <w:tab w:val="left" w:pos="2637"/>
        </w:tabs>
        <w:ind w:right="507" w:firstLine="707"/>
        <w:jc w:val="both"/>
        <w:rPr>
          <w:sz w:val="24"/>
        </w:rPr>
      </w:pPr>
      <w:r>
        <w:rPr>
          <w:sz w:val="24"/>
        </w:rPr>
        <w:t>Умение самостоятельно планировать пути достижения целей, в том числе альтернативные,</w:t>
      </w:r>
      <w:r>
        <w:rPr>
          <w:spacing w:val="5"/>
          <w:sz w:val="24"/>
        </w:rPr>
        <w:t xml:space="preserve"> </w:t>
      </w:r>
      <w:r>
        <w:rPr>
          <w:sz w:val="24"/>
        </w:rPr>
        <w:t>осознанно</w:t>
      </w:r>
      <w:r>
        <w:rPr>
          <w:spacing w:val="5"/>
          <w:sz w:val="24"/>
        </w:rPr>
        <w:t xml:space="preserve"> </w:t>
      </w:r>
      <w:r>
        <w:rPr>
          <w:sz w:val="24"/>
        </w:rPr>
        <w:t>выбирать</w:t>
      </w:r>
      <w:r>
        <w:rPr>
          <w:spacing w:val="7"/>
          <w:sz w:val="24"/>
        </w:rPr>
        <w:t xml:space="preserve"> </w:t>
      </w:r>
      <w:r>
        <w:rPr>
          <w:sz w:val="24"/>
        </w:rPr>
        <w:t>наиболее</w:t>
      </w:r>
      <w:r>
        <w:rPr>
          <w:spacing w:val="2"/>
          <w:sz w:val="24"/>
        </w:rPr>
        <w:t xml:space="preserve"> </w:t>
      </w:r>
      <w:r>
        <w:rPr>
          <w:sz w:val="24"/>
        </w:rPr>
        <w:t>эффективные</w:t>
      </w:r>
      <w:r>
        <w:rPr>
          <w:spacing w:val="4"/>
          <w:sz w:val="24"/>
        </w:rPr>
        <w:t xml:space="preserve"> </w:t>
      </w:r>
      <w:r>
        <w:rPr>
          <w:sz w:val="24"/>
        </w:rPr>
        <w:t>способы</w:t>
      </w:r>
      <w:r>
        <w:rPr>
          <w:spacing w:val="5"/>
          <w:sz w:val="24"/>
        </w:rPr>
        <w:t xml:space="preserve"> </w:t>
      </w:r>
      <w:r>
        <w:rPr>
          <w:sz w:val="24"/>
        </w:rPr>
        <w:t>решения</w:t>
      </w:r>
      <w:r>
        <w:rPr>
          <w:spacing w:val="7"/>
          <w:sz w:val="24"/>
        </w:rPr>
        <w:t xml:space="preserve"> </w:t>
      </w:r>
      <w:r>
        <w:rPr>
          <w:sz w:val="24"/>
        </w:rPr>
        <w:t>учебных</w:t>
      </w:r>
      <w:r>
        <w:rPr>
          <w:spacing w:val="8"/>
          <w:sz w:val="24"/>
        </w:rPr>
        <w:t xml:space="preserve"> </w:t>
      </w:r>
      <w:r>
        <w:rPr>
          <w:spacing w:val="-10"/>
          <w:sz w:val="24"/>
        </w:rPr>
        <w:t>и</w:t>
      </w:r>
    </w:p>
    <w:p w:rsidR="00D05B71" w:rsidRDefault="00D05B71">
      <w:pPr>
        <w:jc w:val="both"/>
        <w:rPr>
          <w:sz w:val="24"/>
        </w:rPr>
        <w:sectPr w:rsidR="00D05B71">
          <w:footerReference w:type="default" r:id="rId22"/>
          <w:pgSz w:w="11910" w:h="16840"/>
          <w:pgMar w:top="1040" w:right="340" w:bottom="980" w:left="480" w:header="0" w:footer="782" w:gutter="0"/>
          <w:pgNumType w:start="401"/>
          <w:cols w:space="720"/>
        </w:sectPr>
      </w:pPr>
    </w:p>
    <w:p w:rsidR="00D05B71" w:rsidRDefault="00BE715A">
      <w:pPr>
        <w:pStyle w:val="a3"/>
        <w:spacing w:before="66"/>
        <w:ind w:left="1222" w:right="515" w:firstLine="0"/>
      </w:pPr>
      <w:r>
        <w:lastRenderedPageBreak/>
        <w:t xml:space="preserve">познавательных задач на уроках по адаптивной физической культуре. Обучающийся </w:t>
      </w:r>
      <w:r>
        <w:rPr>
          <w:spacing w:val="-2"/>
        </w:rPr>
        <w:t>сможет:</w:t>
      </w:r>
    </w:p>
    <w:p w:rsidR="00D05B71" w:rsidRDefault="00BE715A">
      <w:pPr>
        <w:pStyle w:val="a4"/>
        <w:numPr>
          <w:ilvl w:val="1"/>
          <w:numId w:val="67"/>
        </w:numPr>
        <w:tabs>
          <w:tab w:val="left" w:pos="2636"/>
        </w:tabs>
        <w:ind w:right="512" w:firstLine="707"/>
        <w:rPr>
          <w:sz w:val="24"/>
        </w:rPr>
      </w:pPr>
      <w:r>
        <w:rPr>
          <w:sz w:val="24"/>
        </w:rPr>
        <w:t>определять</w:t>
      </w:r>
      <w:r>
        <w:rPr>
          <w:spacing w:val="78"/>
          <w:w w:val="150"/>
          <w:sz w:val="24"/>
        </w:rPr>
        <w:t xml:space="preserve">  </w:t>
      </w:r>
      <w:r>
        <w:rPr>
          <w:sz w:val="24"/>
        </w:rPr>
        <w:t>необходимые</w:t>
      </w:r>
      <w:r>
        <w:rPr>
          <w:spacing w:val="77"/>
          <w:w w:val="150"/>
          <w:sz w:val="24"/>
        </w:rPr>
        <w:t xml:space="preserve">  </w:t>
      </w:r>
      <w:r>
        <w:rPr>
          <w:sz w:val="24"/>
        </w:rPr>
        <w:t>действия</w:t>
      </w:r>
      <w:r>
        <w:rPr>
          <w:spacing w:val="78"/>
          <w:w w:val="150"/>
          <w:sz w:val="24"/>
        </w:rPr>
        <w:t xml:space="preserve">  </w:t>
      </w:r>
      <w:r>
        <w:rPr>
          <w:sz w:val="24"/>
        </w:rPr>
        <w:t>в</w:t>
      </w:r>
      <w:r>
        <w:rPr>
          <w:spacing w:val="78"/>
          <w:w w:val="150"/>
          <w:sz w:val="24"/>
        </w:rPr>
        <w:t xml:space="preserve">  </w:t>
      </w:r>
      <w:r>
        <w:rPr>
          <w:sz w:val="24"/>
        </w:rPr>
        <w:t>соответствии</w:t>
      </w:r>
      <w:r>
        <w:rPr>
          <w:spacing w:val="78"/>
          <w:w w:val="150"/>
          <w:sz w:val="24"/>
        </w:rPr>
        <w:t xml:space="preserve">  </w:t>
      </w:r>
      <w:r>
        <w:rPr>
          <w:sz w:val="24"/>
        </w:rPr>
        <w:t>с</w:t>
      </w:r>
      <w:r>
        <w:rPr>
          <w:spacing w:val="79"/>
          <w:w w:val="150"/>
          <w:sz w:val="24"/>
        </w:rPr>
        <w:t xml:space="preserve">  </w:t>
      </w:r>
      <w:r>
        <w:rPr>
          <w:sz w:val="24"/>
        </w:rPr>
        <w:t>учебной и познавательной задачей и составлять алгоритм их выполнения;</w:t>
      </w:r>
    </w:p>
    <w:p w:rsidR="00D05B71" w:rsidRDefault="00BE715A">
      <w:pPr>
        <w:pStyle w:val="a4"/>
        <w:numPr>
          <w:ilvl w:val="1"/>
          <w:numId w:val="67"/>
        </w:numPr>
        <w:tabs>
          <w:tab w:val="left" w:pos="2636"/>
        </w:tabs>
        <w:spacing w:before="1"/>
        <w:ind w:right="513" w:firstLine="707"/>
        <w:rPr>
          <w:sz w:val="24"/>
        </w:rPr>
      </w:pPr>
      <w:r>
        <w:rPr>
          <w:sz w:val="24"/>
        </w:rPr>
        <w:t>обосновывать и осуществлять выбор наиболее эффективных способов решения учебных задач;</w:t>
      </w:r>
    </w:p>
    <w:p w:rsidR="00D05B71" w:rsidRDefault="00BE715A">
      <w:pPr>
        <w:pStyle w:val="a4"/>
        <w:numPr>
          <w:ilvl w:val="1"/>
          <w:numId w:val="67"/>
        </w:numPr>
        <w:tabs>
          <w:tab w:val="left" w:pos="2636"/>
        </w:tabs>
        <w:ind w:right="513" w:firstLine="707"/>
        <w:rPr>
          <w:sz w:val="24"/>
        </w:rPr>
      </w:pPr>
      <w:r>
        <w:rPr>
          <w:sz w:val="24"/>
        </w:rPr>
        <w:t>определять/находить, в том числе из предложенных вариантов, условия для выполнения учебной задачи;</w:t>
      </w:r>
    </w:p>
    <w:p w:rsidR="00D05B71" w:rsidRDefault="00BE715A">
      <w:pPr>
        <w:pStyle w:val="a4"/>
        <w:numPr>
          <w:ilvl w:val="1"/>
          <w:numId w:val="67"/>
        </w:numPr>
        <w:tabs>
          <w:tab w:val="left" w:pos="2636"/>
        </w:tabs>
        <w:ind w:right="514" w:firstLine="707"/>
        <w:rPr>
          <w:sz w:val="24"/>
        </w:rPr>
      </w:pPr>
      <w:r>
        <w:rPr>
          <w:sz w:val="24"/>
        </w:rPr>
        <w:t>выбирать из предложенных вариантов и самостоятельно искать</w:t>
      </w:r>
      <w:r>
        <w:rPr>
          <w:spacing w:val="40"/>
          <w:sz w:val="24"/>
        </w:rPr>
        <w:t xml:space="preserve"> </w:t>
      </w:r>
      <w:r>
        <w:rPr>
          <w:sz w:val="24"/>
        </w:rPr>
        <w:t>оптимальные ресурсы для совершенствования двигательных функций;</w:t>
      </w:r>
    </w:p>
    <w:p w:rsidR="00D05B71" w:rsidRDefault="00BE715A">
      <w:pPr>
        <w:pStyle w:val="a4"/>
        <w:numPr>
          <w:ilvl w:val="1"/>
          <w:numId w:val="67"/>
        </w:numPr>
        <w:tabs>
          <w:tab w:val="left" w:pos="2637"/>
        </w:tabs>
        <w:ind w:left="2637" w:hanging="707"/>
        <w:rPr>
          <w:sz w:val="24"/>
        </w:rPr>
      </w:pPr>
      <w:r>
        <w:rPr>
          <w:sz w:val="24"/>
        </w:rPr>
        <w:t>планировать</w:t>
      </w:r>
      <w:r>
        <w:rPr>
          <w:spacing w:val="-7"/>
          <w:sz w:val="24"/>
        </w:rPr>
        <w:t xml:space="preserve"> </w:t>
      </w:r>
      <w:r>
        <w:rPr>
          <w:sz w:val="24"/>
        </w:rPr>
        <w:t>и</w:t>
      </w:r>
      <w:r>
        <w:rPr>
          <w:spacing w:val="-3"/>
          <w:sz w:val="24"/>
        </w:rPr>
        <w:t xml:space="preserve"> </w:t>
      </w:r>
      <w:r>
        <w:rPr>
          <w:sz w:val="24"/>
        </w:rPr>
        <w:t>корректировать</w:t>
      </w:r>
      <w:r>
        <w:rPr>
          <w:spacing w:val="-3"/>
          <w:sz w:val="24"/>
        </w:rPr>
        <w:t xml:space="preserve"> </w:t>
      </w:r>
      <w:r>
        <w:rPr>
          <w:sz w:val="24"/>
        </w:rPr>
        <w:t>свое</w:t>
      </w:r>
      <w:r>
        <w:rPr>
          <w:spacing w:val="-5"/>
          <w:sz w:val="24"/>
        </w:rPr>
        <w:t xml:space="preserve"> </w:t>
      </w:r>
      <w:r>
        <w:rPr>
          <w:sz w:val="24"/>
        </w:rPr>
        <w:t>физическое</w:t>
      </w:r>
      <w:r>
        <w:rPr>
          <w:spacing w:val="-4"/>
          <w:sz w:val="24"/>
        </w:rPr>
        <w:t xml:space="preserve"> </w:t>
      </w:r>
      <w:r>
        <w:rPr>
          <w:spacing w:val="-2"/>
          <w:sz w:val="24"/>
        </w:rPr>
        <w:t>развитие.</w:t>
      </w:r>
    </w:p>
    <w:p w:rsidR="00D05B71" w:rsidRDefault="00BE715A">
      <w:pPr>
        <w:pStyle w:val="a4"/>
        <w:numPr>
          <w:ilvl w:val="0"/>
          <w:numId w:val="67"/>
        </w:numPr>
        <w:tabs>
          <w:tab w:val="left" w:pos="2637"/>
        </w:tabs>
        <w:ind w:right="506" w:firstLine="707"/>
        <w:jc w:val="both"/>
        <w:rPr>
          <w:sz w:val="24"/>
        </w:rPr>
      </w:pPr>
      <w:r>
        <w:rPr>
          <w:sz w:val="24"/>
        </w:rPr>
        <w:t>Умение соотносить свои действия с планируемыми результатами, осуществлять</w:t>
      </w:r>
      <w:r>
        <w:rPr>
          <w:spacing w:val="-1"/>
          <w:sz w:val="24"/>
        </w:rPr>
        <w:t xml:space="preserve"> </w:t>
      </w:r>
      <w:r>
        <w:rPr>
          <w:sz w:val="24"/>
        </w:rPr>
        <w:t>контроль</w:t>
      </w:r>
      <w:r>
        <w:rPr>
          <w:spacing w:val="-3"/>
          <w:sz w:val="24"/>
        </w:rPr>
        <w:t xml:space="preserve"> </w:t>
      </w:r>
      <w:r>
        <w:rPr>
          <w:sz w:val="24"/>
        </w:rPr>
        <w:t>своей деятельности в</w:t>
      </w:r>
      <w:r>
        <w:rPr>
          <w:spacing w:val="-2"/>
          <w:sz w:val="24"/>
        </w:rPr>
        <w:t xml:space="preserve"> </w:t>
      </w:r>
      <w:r>
        <w:rPr>
          <w:sz w:val="24"/>
        </w:rPr>
        <w:t>процессе</w:t>
      </w:r>
      <w:r>
        <w:rPr>
          <w:spacing w:val="-2"/>
          <w:sz w:val="24"/>
        </w:rPr>
        <w:t xml:space="preserve"> </w:t>
      </w:r>
      <w:r>
        <w:rPr>
          <w:sz w:val="24"/>
        </w:rPr>
        <w:t>достижения</w:t>
      </w:r>
      <w:r>
        <w:rPr>
          <w:spacing w:val="-1"/>
          <w:sz w:val="24"/>
        </w:rPr>
        <w:t xml:space="preserve"> </w:t>
      </w:r>
      <w:r>
        <w:rPr>
          <w:sz w:val="24"/>
        </w:rPr>
        <w:t>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rsidR="00D05B71" w:rsidRDefault="00BE715A">
      <w:pPr>
        <w:pStyle w:val="a4"/>
        <w:numPr>
          <w:ilvl w:val="1"/>
          <w:numId w:val="67"/>
        </w:numPr>
        <w:tabs>
          <w:tab w:val="left" w:pos="2637"/>
        </w:tabs>
        <w:ind w:left="2637" w:hanging="707"/>
        <w:rPr>
          <w:sz w:val="24"/>
        </w:rPr>
      </w:pPr>
      <w:r>
        <w:rPr>
          <w:sz w:val="24"/>
        </w:rPr>
        <w:t>различать</w:t>
      </w:r>
      <w:r>
        <w:rPr>
          <w:spacing w:val="-4"/>
          <w:sz w:val="24"/>
        </w:rPr>
        <w:t xml:space="preserve"> </w:t>
      </w:r>
      <w:r>
        <w:rPr>
          <w:sz w:val="24"/>
        </w:rPr>
        <w:t>результаты</w:t>
      </w:r>
      <w:r>
        <w:rPr>
          <w:spacing w:val="-2"/>
          <w:sz w:val="24"/>
        </w:rPr>
        <w:t xml:space="preserve"> </w:t>
      </w:r>
      <w:r>
        <w:rPr>
          <w:sz w:val="24"/>
        </w:rPr>
        <w:t>и</w:t>
      </w:r>
      <w:r>
        <w:rPr>
          <w:spacing w:val="-2"/>
          <w:sz w:val="24"/>
        </w:rPr>
        <w:t xml:space="preserve"> </w:t>
      </w:r>
      <w:r>
        <w:rPr>
          <w:sz w:val="24"/>
        </w:rPr>
        <w:t>способы</w:t>
      </w:r>
      <w:r>
        <w:rPr>
          <w:spacing w:val="-3"/>
          <w:sz w:val="24"/>
        </w:rPr>
        <w:t xml:space="preserve"> </w:t>
      </w:r>
      <w:r>
        <w:rPr>
          <w:sz w:val="24"/>
        </w:rPr>
        <w:t>действий</w:t>
      </w:r>
      <w:r>
        <w:rPr>
          <w:spacing w:val="-2"/>
          <w:sz w:val="24"/>
        </w:rPr>
        <w:t xml:space="preserve"> </w:t>
      </w:r>
      <w:r>
        <w:rPr>
          <w:sz w:val="24"/>
        </w:rPr>
        <w:t>при</w:t>
      </w:r>
      <w:r>
        <w:rPr>
          <w:spacing w:val="-4"/>
          <w:sz w:val="24"/>
        </w:rPr>
        <w:t xml:space="preserve"> </w:t>
      </w:r>
      <w:r>
        <w:rPr>
          <w:sz w:val="24"/>
        </w:rPr>
        <w:t>достижении</w:t>
      </w:r>
      <w:r>
        <w:rPr>
          <w:spacing w:val="-2"/>
          <w:sz w:val="24"/>
        </w:rPr>
        <w:t xml:space="preserve"> результатов;</w:t>
      </w:r>
    </w:p>
    <w:p w:rsidR="00D05B71" w:rsidRDefault="00BE715A">
      <w:pPr>
        <w:pStyle w:val="a4"/>
        <w:numPr>
          <w:ilvl w:val="1"/>
          <w:numId w:val="67"/>
        </w:numPr>
        <w:tabs>
          <w:tab w:val="left" w:pos="2636"/>
        </w:tabs>
        <w:ind w:right="514" w:firstLine="707"/>
        <w:rPr>
          <w:sz w:val="24"/>
        </w:rPr>
      </w:pPr>
      <w:r>
        <w:rPr>
          <w:sz w:val="24"/>
        </w:rPr>
        <w:t>определять совместно с педагогом критерии достижения планируемых результатов и критерии оценки своей учебной деятельности;</w:t>
      </w:r>
    </w:p>
    <w:p w:rsidR="00D05B71" w:rsidRDefault="00BE715A">
      <w:pPr>
        <w:pStyle w:val="a4"/>
        <w:numPr>
          <w:ilvl w:val="1"/>
          <w:numId w:val="67"/>
        </w:numPr>
        <w:tabs>
          <w:tab w:val="left" w:pos="2636"/>
        </w:tabs>
        <w:ind w:right="513" w:firstLine="707"/>
        <w:rPr>
          <w:sz w:val="24"/>
        </w:rPr>
      </w:pPr>
      <w:r>
        <w:rPr>
          <w:sz w:val="24"/>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D05B71" w:rsidRDefault="00BE715A">
      <w:pPr>
        <w:pStyle w:val="a4"/>
        <w:numPr>
          <w:ilvl w:val="1"/>
          <w:numId w:val="67"/>
        </w:numPr>
        <w:tabs>
          <w:tab w:val="left" w:pos="2636"/>
        </w:tabs>
        <w:spacing w:before="1"/>
        <w:ind w:right="513" w:firstLine="707"/>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D05B71" w:rsidRDefault="00BE715A">
      <w:pPr>
        <w:pStyle w:val="a4"/>
        <w:numPr>
          <w:ilvl w:val="0"/>
          <w:numId w:val="67"/>
        </w:numPr>
        <w:tabs>
          <w:tab w:val="left" w:pos="2637"/>
        </w:tabs>
        <w:ind w:right="504" w:firstLine="707"/>
        <w:jc w:val="both"/>
        <w:rPr>
          <w:sz w:val="24"/>
        </w:rPr>
      </w:pPr>
      <w:r>
        <w:rPr>
          <w:sz w:val="24"/>
        </w:rPr>
        <w:t>Умение оценивать правильность выполнения учебной задачи, собственные возможности ее решения. Обучающийся сможет:</w:t>
      </w:r>
    </w:p>
    <w:p w:rsidR="00D05B71" w:rsidRDefault="00BE715A">
      <w:pPr>
        <w:pStyle w:val="a4"/>
        <w:numPr>
          <w:ilvl w:val="1"/>
          <w:numId w:val="67"/>
        </w:numPr>
        <w:tabs>
          <w:tab w:val="left" w:pos="2637"/>
        </w:tabs>
        <w:ind w:left="2637" w:hanging="707"/>
        <w:rPr>
          <w:sz w:val="24"/>
        </w:rPr>
      </w:pPr>
      <w:r>
        <w:rPr>
          <w:sz w:val="24"/>
        </w:rPr>
        <w:t>определять</w:t>
      </w:r>
      <w:r>
        <w:rPr>
          <w:spacing w:val="-8"/>
          <w:sz w:val="24"/>
        </w:rPr>
        <w:t xml:space="preserve"> </w:t>
      </w:r>
      <w:r>
        <w:rPr>
          <w:sz w:val="24"/>
        </w:rPr>
        <w:t>критерии</w:t>
      </w:r>
      <w:r>
        <w:rPr>
          <w:spacing w:val="-7"/>
          <w:sz w:val="24"/>
        </w:rPr>
        <w:t xml:space="preserve"> </w:t>
      </w:r>
      <w:r>
        <w:rPr>
          <w:sz w:val="24"/>
        </w:rPr>
        <w:t>правильности</w:t>
      </w:r>
      <w:r>
        <w:rPr>
          <w:spacing w:val="-4"/>
          <w:sz w:val="24"/>
        </w:rPr>
        <w:t xml:space="preserve"> </w:t>
      </w:r>
      <w:r>
        <w:rPr>
          <w:sz w:val="24"/>
        </w:rPr>
        <w:t>(корректности)</w:t>
      </w:r>
      <w:r>
        <w:rPr>
          <w:spacing w:val="-5"/>
          <w:sz w:val="24"/>
        </w:rPr>
        <w:t xml:space="preserve"> </w:t>
      </w:r>
      <w:r>
        <w:rPr>
          <w:sz w:val="24"/>
        </w:rPr>
        <w:t>выполнения</w:t>
      </w:r>
      <w:r>
        <w:rPr>
          <w:spacing w:val="-3"/>
          <w:sz w:val="24"/>
        </w:rPr>
        <w:t xml:space="preserve"> </w:t>
      </w:r>
      <w:r>
        <w:rPr>
          <w:spacing w:val="-2"/>
          <w:sz w:val="24"/>
        </w:rPr>
        <w:t>упражнения;</w:t>
      </w:r>
    </w:p>
    <w:p w:rsidR="00D05B71" w:rsidRDefault="00BE715A">
      <w:pPr>
        <w:pStyle w:val="a4"/>
        <w:numPr>
          <w:ilvl w:val="1"/>
          <w:numId w:val="67"/>
        </w:numPr>
        <w:tabs>
          <w:tab w:val="left" w:pos="2636"/>
        </w:tabs>
        <w:ind w:right="513" w:firstLine="707"/>
        <w:rPr>
          <w:sz w:val="24"/>
        </w:rPr>
      </w:pPr>
      <w:r>
        <w:rPr>
          <w:sz w:val="24"/>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D05B71" w:rsidRDefault="00BE715A">
      <w:pPr>
        <w:pStyle w:val="a4"/>
        <w:numPr>
          <w:ilvl w:val="1"/>
          <w:numId w:val="67"/>
        </w:numPr>
        <w:tabs>
          <w:tab w:val="left" w:pos="2636"/>
        </w:tabs>
        <w:ind w:right="514" w:firstLine="707"/>
        <w:rPr>
          <w:sz w:val="24"/>
        </w:rPr>
      </w:pPr>
      <w:r>
        <w:rPr>
          <w:sz w:val="24"/>
        </w:rPr>
        <w:t xml:space="preserve">фиксировать и анализировать динамику собственных образовательных </w:t>
      </w:r>
      <w:r>
        <w:rPr>
          <w:spacing w:val="-2"/>
          <w:sz w:val="24"/>
        </w:rPr>
        <w:t>результатов.</w:t>
      </w:r>
    </w:p>
    <w:p w:rsidR="00D05B71" w:rsidRDefault="00BE715A">
      <w:pPr>
        <w:pStyle w:val="a4"/>
        <w:numPr>
          <w:ilvl w:val="0"/>
          <w:numId w:val="67"/>
        </w:numPr>
        <w:tabs>
          <w:tab w:val="left" w:pos="2637"/>
        </w:tabs>
        <w:ind w:right="513" w:firstLine="707"/>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D05B71" w:rsidRDefault="00BE715A">
      <w:pPr>
        <w:pStyle w:val="a4"/>
        <w:numPr>
          <w:ilvl w:val="1"/>
          <w:numId w:val="67"/>
        </w:numPr>
        <w:tabs>
          <w:tab w:val="left" w:pos="2636"/>
        </w:tabs>
        <w:ind w:right="513" w:firstLine="707"/>
        <w:rPr>
          <w:sz w:val="24"/>
        </w:rPr>
      </w:pPr>
      <w:r>
        <w:rPr>
          <w:sz w:val="24"/>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D05B71" w:rsidRDefault="00BE715A">
      <w:pPr>
        <w:pStyle w:val="a4"/>
        <w:numPr>
          <w:ilvl w:val="1"/>
          <w:numId w:val="67"/>
        </w:numPr>
        <w:tabs>
          <w:tab w:val="left" w:pos="2636"/>
        </w:tabs>
        <w:ind w:right="508" w:firstLine="707"/>
        <w:rPr>
          <w:sz w:val="24"/>
        </w:rPr>
      </w:pPr>
      <w:r>
        <w:rPr>
          <w:sz w:val="24"/>
        </w:rPr>
        <w:t xml:space="preserve">соотносить реальные и планируемые результаты двигательного развития и делать выводы о причинах его успешности/эффективности или </w:t>
      </w:r>
      <w:r>
        <w:rPr>
          <w:spacing w:val="-2"/>
          <w:sz w:val="24"/>
        </w:rPr>
        <w:t>неуспешности/неэффективности;</w:t>
      </w:r>
    </w:p>
    <w:p w:rsidR="00D05B71" w:rsidRDefault="00BE715A">
      <w:pPr>
        <w:pStyle w:val="a4"/>
        <w:numPr>
          <w:ilvl w:val="1"/>
          <w:numId w:val="67"/>
        </w:numPr>
        <w:tabs>
          <w:tab w:val="left" w:pos="2636"/>
        </w:tabs>
        <w:ind w:right="516" w:firstLine="707"/>
        <w:rPr>
          <w:sz w:val="24"/>
        </w:rPr>
      </w:pPr>
      <w:r>
        <w:rPr>
          <w:sz w:val="24"/>
        </w:rPr>
        <w:t>определять,</w:t>
      </w:r>
      <w:r>
        <w:rPr>
          <w:spacing w:val="-2"/>
          <w:sz w:val="24"/>
        </w:rPr>
        <w:t xml:space="preserve"> </w:t>
      </w:r>
      <w:r>
        <w:rPr>
          <w:sz w:val="24"/>
        </w:rPr>
        <w:t>какие</w:t>
      </w:r>
      <w:r>
        <w:rPr>
          <w:spacing w:val="-3"/>
          <w:sz w:val="24"/>
        </w:rPr>
        <w:t xml:space="preserve"> </w:t>
      </w:r>
      <w:r>
        <w:rPr>
          <w:sz w:val="24"/>
        </w:rPr>
        <w:t>действия</w:t>
      </w:r>
      <w:r>
        <w:rPr>
          <w:spacing w:val="-2"/>
          <w:sz w:val="24"/>
        </w:rPr>
        <w:t xml:space="preserve"> </w:t>
      </w:r>
      <w:r>
        <w:rPr>
          <w:sz w:val="24"/>
        </w:rPr>
        <w:t>по</w:t>
      </w:r>
      <w:r>
        <w:rPr>
          <w:spacing w:val="-2"/>
          <w:sz w:val="24"/>
        </w:rPr>
        <w:t xml:space="preserve"> </w:t>
      </w:r>
      <w:r>
        <w:rPr>
          <w:sz w:val="24"/>
        </w:rPr>
        <w:t>решению учебной</w:t>
      </w:r>
      <w:r>
        <w:rPr>
          <w:spacing w:val="-1"/>
          <w:sz w:val="24"/>
        </w:rPr>
        <w:t xml:space="preserve"> </w:t>
      </w:r>
      <w:r>
        <w:rPr>
          <w:sz w:val="24"/>
        </w:rPr>
        <w:t>задачи</w:t>
      </w:r>
      <w:r>
        <w:rPr>
          <w:spacing w:val="-1"/>
          <w:sz w:val="24"/>
        </w:rPr>
        <w:t xml:space="preserve"> </w:t>
      </w:r>
      <w:r>
        <w:rPr>
          <w:sz w:val="24"/>
        </w:rPr>
        <w:t>или</w:t>
      </w:r>
      <w:r>
        <w:rPr>
          <w:spacing w:val="-1"/>
          <w:sz w:val="24"/>
        </w:rPr>
        <w:t xml:space="preserve"> </w:t>
      </w:r>
      <w:r>
        <w:rPr>
          <w:sz w:val="24"/>
        </w:rPr>
        <w:t>параметры</w:t>
      </w:r>
      <w:r>
        <w:rPr>
          <w:spacing w:val="-2"/>
          <w:sz w:val="24"/>
        </w:rPr>
        <w:t xml:space="preserve"> </w:t>
      </w:r>
      <w:r>
        <w:rPr>
          <w:sz w:val="24"/>
        </w:rPr>
        <w:t>этих действий привели к правильному выполнению физического упражнения;</w:t>
      </w:r>
    </w:p>
    <w:p w:rsidR="00D05B71" w:rsidRDefault="00BE715A">
      <w:pPr>
        <w:pStyle w:val="a4"/>
        <w:numPr>
          <w:ilvl w:val="1"/>
          <w:numId w:val="67"/>
        </w:numPr>
        <w:tabs>
          <w:tab w:val="left" w:pos="2636"/>
          <w:tab w:val="left" w:pos="5401"/>
          <w:tab w:val="left" w:pos="7198"/>
          <w:tab w:val="left" w:pos="9258"/>
        </w:tabs>
        <w:ind w:right="512" w:firstLine="707"/>
        <w:rPr>
          <w:sz w:val="24"/>
        </w:rPr>
      </w:pPr>
      <w:r>
        <w:rPr>
          <w:spacing w:val="-2"/>
          <w:sz w:val="24"/>
        </w:rPr>
        <w:t>демонстрировать</w:t>
      </w:r>
      <w:r>
        <w:rPr>
          <w:sz w:val="24"/>
        </w:rPr>
        <w:tab/>
      </w:r>
      <w:r>
        <w:rPr>
          <w:spacing w:val="-2"/>
          <w:sz w:val="24"/>
        </w:rPr>
        <w:t>приемы</w:t>
      </w:r>
      <w:r>
        <w:rPr>
          <w:sz w:val="24"/>
        </w:rPr>
        <w:tab/>
      </w:r>
      <w:r>
        <w:rPr>
          <w:spacing w:val="-2"/>
          <w:sz w:val="24"/>
        </w:rPr>
        <w:t>регуляции</w:t>
      </w:r>
      <w:r>
        <w:rPr>
          <w:sz w:val="24"/>
        </w:rPr>
        <w:tab/>
      </w:r>
      <w:r>
        <w:rPr>
          <w:spacing w:val="-2"/>
          <w:sz w:val="24"/>
        </w:rPr>
        <w:t xml:space="preserve">собственных </w:t>
      </w:r>
      <w:r>
        <w:rPr>
          <w:sz w:val="24"/>
        </w:rPr>
        <w:t>психофизиологических/эмоциональных состояний.</w:t>
      </w:r>
    </w:p>
    <w:p w:rsidR="00D05B71" w:rsidRDefault="00BE715A">
      <w:pPr>
        <w:spacing w:before="1"/>
        <w:ind w:left="4765"/>
        <w:jc w:val="both"/>
        <w:rPr>
          <w:i/>
          <w:sz w:val="24"/>
        </w:rPr>
      </w:pPr>
      <w:r>
        <w:rPr>
          <w:i/>
          <w:sz w:val="24"/>
        </w:rPr>
        <w:t>Познавательные</w:t>
      </w:r>
      <w:r>
        <w:rPr>
          <w:i/>
          <w:spacing w:val="-10"/>
          <w:sz w:val="24"/>
        </w:rPr>
        <w:t xml:space="preserve"> </w:t>
      </w:r>
      <w:r>
        <w:rPr>
          <w:i/>
          <w:spacing w:val="-5"/>
          <w:sz w:val="24"/>
        </w:rPr>
        <w:t>УУД</w:t>
      </w:r>
    </w:p>
    <w:p w:rsidR="00D05B71" w:rsidRDefault="00BE715A">
      <w:pPr>
        <w:pStyle w:val="a4"/>
        <w:numPr>
          <w:ilvl w:val="0"/>
          <w:numId w:val="67"/>
        </w:numPr>
        <w:tabs>
          <w:tab w:val="left" w:pos="2637"/>
        </w:tabs>
        <w:ind w:right="506" w:firstLine="707"/>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rsidR="00D05B71" w:rsidRDefault="00BE715A">
      <w:pPr>
        <w:pStyle w:val="a4"/>
        <w:numPr>
          <w:ilvl w:val="1"/>
          <w:numId w:val="67"/>
        </w:numPr>
        <w:tabs>
          <w:tab w:val="left" w:pos="2636"/>
        </w:tabs>
        <w:ind w:right="513" w:firstLine="707"/>
        <w:rPr>
          <w:sz w:val="24"/>
        </w:rPr>
      </w:pPr>
      <w:r>
        <w:rPr>
          <w:sz w:val="24"/>
        </w:rPr>
        <w:t>подбирать соответствующие термины к упражнению, движению или спортивному инвентарю;</w:t>
      </w:r>
    </w:p>
    <w:p w:rsidR="00D05B71" w:rsidRDefault="00D05B71">
      <w:pPr>
        <w:jc w:val="both"/>
        <w:rPr>
          <w:sz w:val="24"/>
        </w:rPr>
        <w:sectPr w:rsidR="00D05B71">
          <w:pgSz w:w="11910" w:h="16840"/>
          <w:pgMar w:top="1040" w:right="340" w:bottom="980" w:left="480" w:header="0" w:footer="782" w:gutter="0"/>
          <w:cols w:space="720"/>
        </w:sectPr>
      </w:pPr>
    </w:p>
    <w:p w:rsidR="00D05B71" w:rsidRDefault="00BE715A">
      <w:pPr>
        <w:pStyle w:val="a4"/>
        <w:numPr>
          <w:ilvl w:val="1"/>
          <w:numId w:val="67"/>
        </w:numPr>
        <w:tabs>
          <w:tab w:val="left" w:pos="2636"/>
        </w:tabs>
        <w:spacing w:before="66"/>
        <w:ind w:right="514" w:firstLine="707"/>
        <w:rPr>
          <w:sz w:val="24"/>
        </w:rPr>
      </w:pPr>
      <w:r>
        <w:rPr>
          <w:sz w:val="24"/>
        </w:rPr>
        <w:lastRenderedPageBreak/>
        <w:t>выделять общий признак или отличие двух или нескольких упражнений, объяснять их сходство или отличия;</w:t>
      </w:r>
    </w:p>
    <w:p w:rsidR="00D05B71" w:rsidRDefault="00BE715A">
      <w:pPr>
        <w:pStyle w:val="a4"/>
        <w:numPr>
          <w:ilvl w:val="1"/>
          <w:numId w:val="67"/>
        </w:numPr>
        <w:tabs>
          <w:tab w:val="left" w:pos="2636"/>
        </w:tabs>
        <w:ind w:right="514" w:firstLine="707"/>
        <w:rPr>
          <w:sz w:val="24"/>
        </w:rPr>
      </w:pPr>
      <w:r>
        <w:rPr>
          <w:sz w:val="24"/>
        </w:rPr>
        <w:t>объединять движения, упражнения в группы по определенным признакам, сравнивать, классифицировать;</w:t>
      </w:r>
    </w:p>
    <w:p w:rsidR="00D05B71" w:rsidRDefault="00BE715A">
      <w:pPr>
        <w:pStyle w:val="a4"/>
        <w:numPr>
          <w:ilvl w:val="1"/>
          <w:numId w:val="67"/>
        </w:numPr>
        <w:tabs>
          <w:tab w:val="left" w:pos="2637"/>
        </w:tabs>
        <w:spacing w:before="1"/>
        <w:ind w:left="2637" w:hanging="707"/>
        <w:rPr>
          <w:sz w:val="24"/>
        </w:rPr>
      </w:pPr>
      <w:r>
        <w:rPr>
          <w:sz w:val="24"/>
        </w:rPr>
        <w:t>различать/выделять</w:t>
      </w:r>
      <w:r>
        <w:rPr>
          <w:spacing w:val="-4"/>
          <w:sz w:val="24"/>
        </w:rPr>
        <w:t xml:space="preserve"> </w:t>
      </w:r>
      <w:r>
        <w:rPr>
          <w:sz w:val="24"/>
        </w:rPr>
        <w:t>явление</w:t>
      </w:r>
      <w:r>
        <w:rPr>
          <w:spacing w:val="-3"/>
          <w:sz w:val="24"/>
        </w:rPr>
        <w:t xml:space="preserve"> </w:t>
      </w:r>
      <w:r>
        <w:rPr>
          <w:sz w:val="24"/>
        </w:rPr>
        <w:t>из</w:t>
      </w:r>
      <w:r>
        <w:rPr>
          <w:spacing w:val="-2"/>
          <w:sz w:val="24"/>
        </w:rPr>
        <w:t xml:space="preserve"> </w:t>
      </w:r>
      <w:r>
        <w:rPr>
          <w:sz w:val="24"/>
        </w:rPr>
        <w:t>общего</w:t>
      </w:r>
      <w:r>
        <w:rPr>
          <w:spacing w:val="-2"/>
          <w:sz w:val="24"/>
        </w:rPr>
        <w:t xml:space="preserve"> </w:t>
      </w:r>
      <w:r>
        <w:rPr>
          <w:sz w:val="24"/>
        </w:rPr>
        <w:t>ряда</w:t>
      </w:r>
      <w:r>
        <w:rPr>
          <w:spacing w:val="-3"/>
          <w:sz w:val="24"/>
        </w:rPr>
        <w:t xml:space="preserve"> </w:t>
      </w:r>
      <w:r>
        <w:rPr>
          <w:sz w:val="24"/>
        </w:rPr>
        <w:t xml:space="preserve">других </w:t>
      </w:r>
      <w:r>
        <w:rPr>
          <w:spacing w:val="-2"/>
          <w:sz w:val="24"/>
        </w:rPr>
        <w:t>явлений;</w:t>
      </w:r>
    </w:p>
    <w:p w:rsidR="00D05B71" w:rsidRDefault="00BE715A">
      <w:pPr>
        <w:pStyle w:val="a4"/>
        <w:numPr>
          <w:ilvl w:val="1"/>
          <w:numId w:val="67"/>
        </w:numPr>
        <w:tabs>
          <w:tab w:val="left" w:pos="2636"/>
        </w:tabs>
        <w:ind w:right="510" w:firstLine="707"/>
        <w:rPr>
          <w:sz w:val="24"/>
        </w:rPr>
      </w:pPr>
      <w:r>
        <w:rPr>
          <w:sz w:val="24"/>
        </w:rPr>
        <w:t>выделять</w:t>
      </w:r>
      <w:r>
        <w:rPr>
          <w:spacing w:val="-4"/>
          <w:sz w:val="24"/>
        </w:rPr>
        <w:t xml:space="preserve"> </w:t>
      </w:r>
      <w:r>
        <w:rPr>
          <w:sz w:val="24"/>
        </w:rPr>
        <w:t>причинно-следственные</w:t>
      </w:r>
      <w:r>
        <w:rPr>
          <w:spacing w:val="-6"/>
          <w:sz w:val="24"/>
        </w:rPr>
        <w:t xml:space="preserve"> </w:t>
      </w:r>
      <w:r>
        <w:rPr>
          <w:sz w:val="24"/>
        </w:rPr>
        <w:t>связи</w:t>
      </w:r>
      <w:r>
        <w:rPr>
          <w:spacing w:val="-3"/>
          <w:sz w:val="24"/>
        </w:rPr>
        <w:t xml:space="preserve"> </w:t>
      </w:r>
      <w:r>
        <w:rPr>
          <w:sz w:val="24"/>
        </w:rPr>
        <w:t>наблюдаемых</w:t>
      </w:r>
      <w:r>
        <w:rPr>
          <w:spacing w:val="-3"/>
          <w:sz w:val="24"/>
        </w:rPr>
        <w:t xml:space="preserve"> </w:t>
      </w:r>
      <w:r>
        <w:rPr>
          <w:sz w:val="24"/>
        </w:rPr>
        <w:t>явлений</w:t>
      </w:r>
      <w:r>
        <w:rPr>
          <w:spacing w:val="-3"/>
          <w:sz w:val="24"/>
        </w:rPr>
        <w:t xml:space="preserve"> </w:t>
      </w:r>
      <w:r>
        <w:rPr>
          <w:sz w:val="24"/>
        </w:rPr>
        <w:t>или</w:t>
      </w:r>
      <w:r>
        <w:rPr>
          <w:spacing w:val="-3"/>
          <w:sz w:val="24"/>
        </w:rPr>
        <w:t xml:space="preserve"> </w:t>
      </w:r>
      <w:r>
        <w:rPr>
          <w:sz w:val="24"/>
        </w:rPr>
        <w:t>событий, выявлять причины возникновения наблюдаемых явлений или событий.</w:t>
      </w:r>
    </w:p>
    <w:p w:rsidR="00D05B71" w:rsidRDefault="00BE715A">
      <w:pPr>
        <w:pStyle w:val="a4"/>
        <w:numPr>
          <w:ilvl w:val="0"/>
          <w:numId w:val="67"/>
        </w:numPr>
        <w:tabs>
          <w:tab w:val="left" w:pos="2637"/>
        </w:tabs>
        <w:ind w:right="507" w:firstLine="707"/>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05B71" w:rsidRDefault="00BE715A">
      <w:pPr>
        <w:pStyle w:val="a4"/>
        <w:numPr>
          <w:ilvl w:val="1"/>
          <w:numId w:val="67"/>
        </w:numPr>
        <w:tabs>
          <w:tab w:val="left" w:pos="2637"/>
        </w:tabs>
        <w:ind w:left="2637" w:hanging="707"/>
        <w:rPr>
          <w:sz w:val="24"/>
        </w:rPr>
      </w:pPr>
      <w:r>
        <w:rPr>
          <w:sz w:val="24"/>
        </w:rPr>
        <w:t>обозначать</w:t>
      </w:r>
      <w:r>
        <w:rPr>
          <w:spacing w:val="-1"/>
          <w:sz w:val="24"/>
        </w:rPr>
        <w:t xml:space="preserve"> </w:t>
      </w:r>
      <w:r>
        <w:rPr>
          <w:sz w:val="24"/>
        </w:rPr>
        <w:t>символом</w:t>
      </w:r>
      <w:r>
        <w:rPr>
          <w:spacing w:val="-3"/>
          <w:sz w:val="24"/>
        </w:rPr>
        <w:t xml:space="preserve"> </w:t>
      </w:r>
      <w:r>
        <w:rPr>
          <w:sz w:val="24"/>
        </w:rPr>
        <w:t>и</w:t>
      </w:r>
      <w:r>
        <w:rPr>
          <w:spacing w:val="-3"/>
          <w:sz w:val="24"/>
        </w:rPr>
        <w:t xml:space="preserve"> </w:t>
      </w:r>
      <w:r>
        <w:rPr>
          <w:sz w:val="24"/>
        </w:rPr>
        <w:t>знаком</w:t>
      </w:r>
      <w:r>
        <w:rPr>
          <w:spacing w:val="-2"/>
          <w:sz w:val="24"/>
        </w:rPr>
        <w:t xml:space="preserve"> движение;</w:t>
      </w:r>
    </w:p>
    <w:p w:rsidR="00D05B71" w:rsidRDefault="00BE715A">
      <w:pPr>
        <w:pStyle w:val="a4"/>
        <w:numPr>
          <w:ilvl w:val="1"/>
          <w:numId w:val="67"/>
        </w:numPr>
        <w:tabs>
          <w:tab w:val="left" w:pos="2636"/>
        </w:tabs>
        <w:ind w:right="512" w:firstLine="707"/>
        <w:rPr>
          <w:sz w:val="24"/>
        </w:rPr>
      </w:pPr>
      <w:r>
        <w:rPr>
          <w:sz w:val="24"/>
        </w:rPr>
        <w:t>определять логические связи между движениями, обозначать данные логические связи с помощью знаков в схеме выполнения упражнения;</w:t>
      </w:r>
    </w:p>
    <w:p w:rsidR="00D05B71" w:rsidRDefault="00BE715A">
      <w:pPr>
        <w:pStyle w:val="a4"/>
        <w:numPr>
          <w:ilvl w:val="1"/>
          <w:numId w:val="67"/>
        </w:numPr>
        <w:tabs>
          <w:tab w:val="left" w:pos="2636"/>
        </w:tabs>
        <w:ind w:right="509" w:firstLine="707"/>
        <w:rPr>
          <w:sz w:val="24"/>
        </w:rPr>
      </w:pPr>
      <w:r>
        <w:rPr>
          <w:sz w:val="24"/>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D05B71" w:rsidRDefault="00BE715A">
      <w:pPr>
        <w:pStyle w:val="a4"/>
        <w:numPr>
          <w:ilvl w:val="0"/>
          <w:numId w:val="67"/>
        </w:numPr>
        <w:tabs>
          <w:tab w:val="left" w:pos="2638"/>
        </w:tabs>
        <w:ind w:left="2638"/>
        <w:jc w:val="both"/>
        <w:rPr>
          <w:sz w:val="24"/>
        </w:rPr>
      </w:pPr>
      <w:r>
        <w:rPr>
          <w:sz w:val="24"/>
        </w:rPr>
        <w:t>Смысловое</w:t>
      </w:r>
      <w:r>
        <w:rPr>
          <w:spacing w:val="-6"/>
          <w:sz w:val="24"/>
        </w:rPr>
        <w:t xml:space="preserve"> </w:t>
      </w:r>
      <w:r>
        <w:rPr>
          <w:sz w:val="24"/>
        </w:rPr>
        <w:t>чтение.</w:t>
      </w:r>
      <w:r>
        <w:rPr>
          <w:spacing w:val="-3"/>
          <w:sz w:val="24"/>
        </w:rPr>
        <w:t xml:space="preserve"> </w:t>
      </w:r>
      <w:r>
        <w:rPr>
          <w:sz w:val="24"/>
        </w:rPr>
        <w:t>Обучающийся</w:t>
      </w:r>
      <w:r>
        <w:rPr>
          <w:spacing w:val="-3"/>
          <w:sz w:val="24"/>
        </w:rPr>
        <w:t xml:space="preserve"> </w:t>
      </w:r>
      <w:r>
        <w:rPr>
          <w:spacing w:val="-2"/>
          <w:sz w:val="24"/>
        </w:rPr>
        <w:t>сможет:</w:t>
      </w:r>
    </w:p>
    <w:p w:rsidR="00D05B71" w:rsidRDefault="00BE715A">
      <w:pPr>
        <w:pStyle w:val="a4"/>
        <w:numPr>
          <w:ilvl w:val="1"/>
          <w:numId w:val="67"/>
        </w:numPr>
        <w:tabs>
          <w:tab w:val="left" w:pos="2636"/>
        </w:tabs>
        <w:ind w:right="509" w:firstLine="707"/>
        <w:rPr>
          <w:sz w:val="24"/>
        </w:rPr>
      </w:pPr>
      <w:r>
        <w:rPr>
          <w:sz w:val="24"/>
        </w:rPr>
        <w:t>находить в тексте требуемую информацию (в соответствии с целями изучения теоретических основ адаптивной физической культуры).</w:t>
      </w:r>
    </w:p>
    <w:p w:rsidR="00D05B71" w:rsidRDefault="00BE715A">
      <w:pPr>
        <w:ind w:left="4654"/>
        <w:jc w:val="both"/>
        <w:rPr>
          <w:i/>
          <w:sz w:val="24"/>
        </w:rPr>
      </w:pPr>
      <w:r>
        <w:rPr>
          <w:i/>
          <w:sz w:val="24"/>
        </w:rPr>
        <w:t>Коммуникативные</w:t>
      </w:r>
      <w:r>
        <w:rPr>
          <w:i/>
          <w:spacing w:val="-11"/>
          <w:sz w:val="24"/>
        </w:rPr>
        <w:t xml:space="preserve"> </w:t>
      </w:r>
      <w:r>
        <w:rPr>
          <w:i/>
          <w:spacing w:val="-5"/>
          <w:sz w:val="24"/>
        </w:rPr>
        <w:t>УУД</w:t>
      </w:r>
    </w:p>
    <w:p w:rsidR="00D05B71" w:rsidRDefault="00BE715A">
      <w:pPr>
        <w:pStyle w:val="a4"/>
        <w:numPr>
          <w:ilvl w:val="0"/>
          <w:numId w:val="67"/>
        </w:numPr>
        <w:tabs>
          <w:tab w:val="left" w:pos="2637"/>
        </w:tabs>
        <w:ind w:right="509" w:firstLine="707"/>
        <w:jc w:val="both"/>
        <w:rPr>
          <w:sz w:val="24"/>
        </w:rPr>
      </w:pPr>
      <w:r>
        <w:rPr>
          <w:sz w:val="24"/>
        </w:rPr>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05B71" w:rsidRDefault="00BE715A">
      <w:pPr>
        <w:pStyle w:val="a4"/>
        <w:numPr>
          <w:ilvl w:val="1"/>
          <w:numId w:val="67"/>
        </w:numPr>
        <w:tabs>
          <w:tab w:val="left" w:pos="2637"/>
        </w:tabs>
        <w:spacing w:before="1"/>
        <w:ind w:left="2637" w:hanging="707"/>
        <w:rPr>
          <w:sz w:val="24"/>
        </w:rPr>
      </w:pPr>
      <w:r>
        <w:rPr>
          <w:sz w:val="24"/>
        </w:rPr>
        <w:t>определять</w:t>
      </w:r>
      <w:r>
        <w:rPr>
          <w:spacing w:val="-6"/>
          <w:sz w:val="24"/>
        </w:rPr>
        <w:t xml:space="preserve"> </w:t>
      </w:r>
      <w:r>
        <w:rPr>
          <w:sz w:val="24"/>
        </w:rPr>
        <w:t>возможные</w:t>
      </w:r>
      <w:r>
        <w:rPr>
          <w:spacing w:val="-5"/>
          <w:sz w:val="24"/>
        </w:rPr>
        <w:t xml:space="preserve"> </w:t>
      </w:r>
      <w:r>
        <w:rPr>
          <w:sz w:val="24"/>
        </w:rPr>
        <w:t>роли</w:t>
      </w:r>
      <w:r>
        <w:rPr>
          <w:spacing w:val="-2"/>
          <w:sz w:val="24"/>
        </w:rPr>
        <w:t xml:space="preserve"> </w:t>
      </w:r>
      <w:r>
        <w:rPr>
          <w:sz w:val="24"/>
        </w:rPr>
        <w:t>в</w:t>
      </w:r>
      <w:r>
        <w:rPr>
          <w:spacing w:val="-4"/>
          <w:sz w:val="24"/>
        </w:rPr>
        <w:t xml:space="preserve"> </w:t>
      </w:r>
      <w:r>
        <w:rPr>
          <w:sz w:val="24"/>
        </w:rPr>
        <w:t>совместной</w:t>
      </w:r>
      <w:r>
        <w:rPr>
          <w:spacing w:val="-3"/>
          <w:sz w:val="24"/>
        </w:rPr>
        <w:t xml:space="preserve"> </w:t>
      </w:r>
      <w:r>
        <w:rPr>
          <w:spacing w:val="-2"/>
          <w:sz w:val="24"/>
        </w:rPr>
        <w:t>деятельности;</w:t>
      </w:r>
    </w:p>
    <w:p w:rsidR="00D05B71" w:rsidRDefault="00BE715A">
      <w:pPr>
        <w:pStyle w:val="a4"/>
        <w:numPr>
          <w:ilvl w:val="1"/>
          <w:numId w:val="67"/>
        </w:numPr>
        <w:tabs>
          <w:tab w:val="left" w:pos="2637"/>
        </w:tabs>
        <w:ind w:left="2637" w:hanging="707"/>
        <w:rPr>
          <w:sz w:val="24"/>
        </w:rPr>
      </w:pPr>
      <w:r>
        <w:rPr>
          <w:sz w:val="24"/>
        </w:rPr>
        <w:t>играть</w:t>
      </w:r>
      <w:r>
        <w:rPr>
          <w:spacing w:val="-6"/>
          <w:sz w:val="24"/>
        </w:rPr>
        <w:t xml:space="preserve"> </w:t>
      </w:r>
      <w:r>
        <w:rPr>
          <w:sz w:val="24"/>
        </w:rPr>
        <w:t>определенную</w:t>
      </w:r>
      <w:r>
        <w:rPr>
          <w:spacing w:val="-4"/>
          <w:sz w:val="24"/>
        </w:rPr>
        <w:t xml:space="preserve"> </w:t>
      </w:r>
      <w:r>
        <w:rPr>
          <w:sz w:val="24"/>
        </w:rPr>
        <w:t>роль</w:t>
      </w:r>
      <w:r>
        <w:rPr>
          <w:spacing w:val="-4"/>
          <w:sz w:val="24"/>
        </w:rPr>
        <w:t xml:space="preserve"> </w:t>
      </w:r>
      <w:r>
        <w:rPr>
          <w:sz w:val="24"/>
        </w:rPr>
        <w:t>в</w:t>
      </w:r>
      <w:r>
        <w:rPr>
          <w:spacing w:val="-4"/>
          <w:sz w:val="24"/>
        </w:rPr>
        <w:t xml:space="preserve"> </w:t>
      </w:r>
      <w:r>
        <w:rPr>
          <w:sz w:val="24"/>
        </w:rPr>
        <w:t>совместной</w:t>
      </w:r>
      <w:r>
        <w:rPr>
          <w:spacing w:val="-4"/>
          <w:sz w:val="24"/>
        </w:rPr>
        <w:t xml:space="preserve"> </w:t>
      </w:r>
      <w:r>
        <w:rPr>
          <w:spacing w:val="-2"/>
          <w:sz w:val="24"/>
        </w:rPr>
        <w:t>деятельности;</w:t>
      </w:r>
    </w:p>
    <w:p w:rsidR="00D05B71" w:rsidRDefault="00BE715A">
      <w:pPr>
        <w:pStyle w:val="a4"/>
        <w:numPr>
          <w:ilvl w:val="1"/>
          <w:numId w:val="67"/>
        </w:numPr>
        <w:tabs>
          <w:tab w:val="left" w:pos="2636"/>
        </w:tabs>
        <w:ind w:right="511" w:firstLine="707"/>
        <w:rPr>
          <w:sz w:val="24"/>
        </w:rPr>
      </w:pPr>
      <w:r>
        <w:rPr>
          <w:sz w:val="24"/>
        </w:rPr>
        <w:t>организовывать эффективное взаимодействие в группе (определять общие цели, распределять роли, договариваться друг с другом и т. д.).</w:t>
      </w:r>
    </w:p>
    <w:p w:rsidR="00D05B71" w:rsidRDefault="00D05B71">
      <w:pPr>
        <w:jc w:val="both"/>
        <w:rPr>
          <w:sz w:val="24"/>
        </w:rPr>
        <w:sectPr w:rsidR="00D05B71">
          <w:pgSz w:w="11910" w:h="16840"/>
          <w:pgMar w:top="1040" w:right="340" w:bottom="980" w:left="480" w:header="0" w:footer="782" w:gutter="0"/>
          <w:cols w:space="720"/>
        </w:sectPr>
      </w:pPr>
    </w:p>
    <w:p w:rsidR="00D05B71" w:rsidRDefault="00BE715A">
      <w:pPr>
        <w:pStyle w:val="1"/>
        <w:spacing w:before="72"/>
        <w:ind w:left="419" w:right="1404"/>
        <w:jc w:val="center"/>
      </w:pPr>
      <w:r>
        <w:lastRenderedPageBreak/>
        <w:t>Предметные</w:t>
      </w:r>
      <w:r>
        <w:rPr>
          <w:spacing w:val="-3"/>
        </w:rPr>
        <w:t xml:space="preserve"> </w:t>
      </w:r>
      <w:r>
        <w:rPr>
          <w:spacing w:val="-2"/>
        </w:rPr>
        <w:t>результаты</w:t>
      </w:r>
    </w:p>
    <w:p w:rsidR="00D05B71" w:rsidRDefault="00BE715A">
      <w:pPr>
        <w:spacing w:before="283" w:line="360" w:lineRule="auto"/>
        <w:ind w:left="411" w:right="1404"/>
        <w:jc w:val="center"/>
        <w:rPr>
          <w:b/>
          <w:sz w:val="28"/>
        </w:rPr>
      </w:pPr>
      <w:r>
        <w:rPr>
          <w:b/>
          <w:sz w:val="28"/>
        </w:rPr>
        <w:t>Требования</w:t>
      </w:r>
      <w:r>
        <w:rPr>
          <w:b/>
          <w:spacing w:val="-6"/>
          <w:sz w:val="28"/>
        </w:rPr>
        <w:t xml:space="preserve"> </w:t>
      </w:r>
      <w:r>
        <w:rPr>
          <w:b/>
          <w:sz w:val="28"/>
        </w:rPr>
        <w:t>к</w:t>
      </w:r>
      <w:r>
        <w:rPr>
          <w:b/>
          <w:spacing w:val="-5"/>
          <w:sz w:val="28"/>
        </w:rPr>
        <w:t xml:space="preserve"> </w:t>
      </w:r>
      <w:r>
        <w:rPr>
          <w:b/>
          <w:sz w:val="28"/>
        </w:rPr>
        <w:t>процессу</w:t>
      </w:r>
      <w:r>
        <w:rPr>
          <w:b/>
          <w:spacing w:val="-3"/>
          <w:sz w:val="28"/>
        </w:rPr>
        <w:t xml:space="preserve"> </w:t>
      </w:r>
      <w:r>
        <w:rPr>
          <w:b/>
          <w:sz w:val="28"/>
        </w:rPr>
        <w:t>и</w:t>
      </w:r>
      <w:r>
        <w:rPr>
          <w:b/>
          <w:spacing w:val="-6"/>
          <w:sz w:val="28"/>
        </w:rPr>
        <w:t xml:space="preserve"> </w:t>
      </w:r>
      <w:r>
        <w:rPr>
          <w:b/>
          <w:sz w:val="28"/>
        </w:rPr>
        <w:t>планируемым</w:t>
      </w:r>
      <w:r>
        <w:rPr>
          <w:b/>
          <w:spacing w:val="-4"/>
          <w:sz w:val="28"/>
        </w:rPr>
        <w:t xml:space="preserve"> </w:t>
      </w:r>
      <w:r>
        <w:rPr>
          <w:b/>
          <w:sz w:val="28"/>
        </w:rPr>
        <w:t>результатам</w:t>
      </w:r>
      <w:r>
        <w:rPr>
          <w:b/>
          <w:spacing w:val="-4"/>
          <w:sz w:val="28"/>
        </w:rPr>
        <w:t xml:space="preserve"> </w:t>
      </w:r>
      <w:r>
        <w:rPr>
          <w:b/>
          <w:sz w:val="28"/>
        </w:rPr>
        <w:t>занятий</w:t>
      </w:r>
      <w:r>
        <w:rPr>
          <w:b/>
          <w:spacing w:val="-6"/>
          <w:sz w:val="28"/>
        </w:rPr>
        <w:t xml:space="preserve"> </w:t>
      </w:r>
      <w:r>
        <w:rPr>
          <w:b/>
          <w:sz w:val="28"/>
        </w:rPr>
        <w:t>с</w:t>
      </w:r>
      <w:r>
        <w:rPr>
          <w:b/>
          <w:spacing w:val="-5"/>
          <w:sz w:val="28"/>
        </w:rPr>
        <w:t xml:space="preserve"> </w:t>
      </w:r>
      <w:r>
        <w:rPr>
          <w:b/>
          <w:sz w:val="28"/>
        </w:rPr>
        <w:t>учетом психофизических возможностей обучающегося с задержкой психического развития</w:t>
      </w:r>
    </w:p>
    <w:p w:rsidR="00D05B71" w:rsidRDefault="00D05B71">
      <w:pPr>
        <w:pStyle w:val="a3"/>
        <w:spacing w:before="3"/>
        <w:ind w:left="0" w:firstLine="0"/>
        <w:jc w:val="left"/>
        <w:rPr>
          <w:b/>
          <w:sz w:val="11"/>
        </w:rPr>
      </w:pPr>
    </w:p>
    <w:tbl>
      <w:tblPr>
        <w:tblStyle w:val="TableNormal"/>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498"/>
        <w:gridCol w:w="5494"/>
      </w:tblGrid>
      <w:tr w:rsidR="00D05B71" w:rsidTr="00163F88">
        <w:trPr>
          <w:trHeight w:val="1026"/>
        </w:trPr>
        <w:tc>
          <w:tcPr>
            <w:tcW w:w="1947" w:type="dxa"/>
          </w:tcPr>
          <w:p w:rsidR="00D05B71" w:rsidRDefault="00BE715A">
            <w:pPr>
              <w:pStyle w:val="TableParagraph"/>
              <w:spacing w:line="278" w:lineRule="auto"/>
              <w:ind w:left="222" w:firstLine="276"/>
              <w:rPr>
                <w:b/>
                <w:sz w:val="24"/>
              </w:rPr>
            </w:pPr>
            <w:r>
              <w:rPr>
                <w:b/>
                <w:sz w:val="24"/>
              </w:rPr>
              <w:t xml:space="preserve">Модуль / </w:t>
            </w:r>
            <w:r>
              <w:rPr>
                <w:b/>
                <w:spacing w:val="-2"/>
                <w:sz w:val="24"/>
              </w:rPr>
              <w:t>тематический</w:t>
            </w:r>
          </w:p>
          <w:p w:rsidR="00D05B71" w:rsidRDefault="00BE715A">
            <w:pPr>
              <w:pStyle w:val="TableParagraph"/>
              <w:spacing w:line="272" w:lineRule="exact"/>
              <w:ind w:left="732"/>
              <w:rPr>
                <w:b/>
                <w:sz w:val="24"/>
              </w:rPr>
            </w:pPr>
            <w:r>
              <w:rPr>
                <w:b/>
                <w:spacing w:val="-4"/>
                <w:sz w:val="24"/>
              </w:rPr>
              <w:t>блок</w:t>
            </w:r>
          </w:p>
        </w:tc>
        <w:tc>
          <w:tcPr>
            <w:tcW w:w="2498" w:type="dxa"/>
          </w:tcPr>
          <w:p w:rsidR="00D05B71" w:rsidRDefault="00D05B71">
            <w:pPr>
              <w:pStyle w:val="TableParagraph"/>
              <w:spacing w:before="33"/>
              <w:rPr>
                <w:b/>
                <w:sz w:val="24"/>
              </w:rPr>
            </w:pPr>
          </w:p>
          <w:p w:rsidR="00D05B71" w:rsidRDefault="00BE715A">
            <w:pPr>
              <w:pStyle w:val="TableParagraph"/>
              <w:ind w:left="837"/>
              <w:rPr>
                <w:b/>
                <w:sz w:val="24"/>
              </w:rPr>
            </w:pPr>
            <w:r>
              <w:rPr>
                <w:b/>
                <w:spacing w:val="-2"/>
                <w:sz w:val="24"/>
              </w:rPr>
              <w:t>Разделы</w:t>
            </w:r>
          </w:p>
        </w:tc>
        <w:tc>
          <w:tcPr>
            <w:tcW w:w="5494" w:type="dxa"/>
          </w:tcPr>
          <w:p w:rsidR="00D05B71" w:rsidRDefault="00BE715A">
            <w:pPr>
              <w:pStyle w:val="TableParagraph"/>
              <w:spacing w:before="150" w:line="276" w:lineRule="auto"/>
              <w:ind w:left="1625" w:hanging="1016"/>
              <w:rPr>
                <w:b/>
                <w:sz w:val="24"/>
              </w:rPr>
            </w:pPr>
            <w:r>
              <w:rPr>
                <w:b/>
                <w:sz w:val="24"/>
              </w:rPr>
              <w:t>Требования</w:t>
            </w:r>
            <w:r>
              <w:rPr>
                <w:b/>
                <w:spacing w:val="-10"/>
                <w:sz w:val="24"/>
              </w:rPr>
              <w:t xml:space="preserve"> </w:t>
            </w:r>
            <w:r>
              <w:rPr>
                <w:b/>
                <w:sz w:val="24"/>
              </w:rPr>
              <w:t>к</w:t>
            </w:r>
            <w:r>
              <w:rPr>
                <w:b/>
                <w:spacing w:val="-11"/>
                <w:sz w:val="24"/>
              </w:rPr>
              <w:t xml:space="preserve"> </w:t>
            </w:r>
            <w:r>
              <w:rPr>
                <w:b/>
                <w:sz w:val="24"/>
              </w:rPr>
              <w:t>процессу</w:t>
            </w:r>
            <w:r>
              <w:rPr>
                <w:b/>
                <w:spacing w:val="-10"/>
                <w:sz w:val="24"/>
              </w:rPr>
              <w:t xml:space="preserve"> </w:t>
            </w:r>
            <w:r>
              <w:rPr>
                <w:b/>
                <w:sz w:val="24"/>
              </w:rPr>
              <w:t>и</w:t>
            </w:r>
            <w:r>
              <w:rPr>
                <w:b/>
                <w:spacing w:val="-10"/>
                <w:sz w:val="24"/>
              </w:rPr>
              <w:t xml:space="preserve"> </w:t>
            </w:r>
            <w:r>
              <w:rPr>
                <w:b/>
                <w:sz w:val="24"/>
              </w:rPr>
              <w:t>планируемым результатам занятий</w:t>
            </w:r>
          </w:p>
        </w:tc>
      </w:tr>
      <w:tr w:rsidR="00D05B71" w:rsidTr="00163F88">
        <w:trPr>
          <w:trHeight w:val="832"/>
        </w:trPr>
        <w:tc>
          <w:tcPr>
            <w:tcW w:w="1947" w:type="dxa"/>
          </w:tcPr>
          <w:p w:rsidR="00D05B71" w:rsidRDefault="00D05B71">
            <w:pPr>
              <w:pStyle w:val="TableParagraph"/>
              <w:rPr>
                <w:sz w:val="24"/>
              </w:rPr>
            </w:pPr>
          </w:p>
        </w:tc>
        <w:tc>
          <w:tcPr>
            <w:tcW w:w="2498" w:type="dxa"/>
          </w:tcPr>
          <w:p w:rsidR="00D05B71" w:rsidRDefault="00D05B71">
            <w:pPr>
              <w:pStyle w:val="TableParagraph"/>
              <w:rPr>
                <w:sz w:val="24"/>
              </w:rPr>
            </w:pPr>
          </w:p>
        </w:tc>
        <w:tc>
          <w:tcPr>
            <w:tcW w:w="5494" w:type="dxa"/>
          </w:tcPr>
          <w:p w:rsidR="00D05B71" w:rsidRDefault="00BE715A">
            <w:pPr>
              <w:pStyle w:val="TableParagraph"/>
              <w:spacing w:before="115" w:line="278" w:lineRule="auto"/>
              <w:ind w:left="2143" w:hanging="1482"/>
              <w:rPr>
                <w:b/>
                <w:sz w:val="24"/>
              </w:rPr>
            </w:pPr>
            <w:r>
              <w:rPr>
                <w:b/>
                <w:sz w:val="24"/>
              </w:rPr>
              <w:t>Предметные</w:t>
            </w:r>
            <w:r>
              <w:rPr>
                <w:b/>
                <w:spacing w:val="-15"/>
                <w:sz w:val="24"/>
              </w:rPr>
              <w:t xml:space="preserve"> </w:t>
            </w:r>
            <w:r>
              <w:rPr>
                <w:b/>
                <w:sz w:val="24"/>
              </w:rPr>
              <w:t>примерные</w:t>
            </w:r>
            <w:r>
              <w:rPr>
                <w:b/>
                <w:spacing w:val="-15"/>
                <w:sz w:val="24"/>
              </w:rPr>
              <w:t xml:space="preserve"> </w:t>
            </w:r>
            <w:r>
              <w:rPr>
                <w:b/>
                <w:sz w:val="24"/>
              </w:rPr>
              <w:t xml:space="preserve">планируемые </w:t>
            </w:r>
            <w:r>
              <w:rPr>
                <w:b/>
                <w:spacing w:val="-2"/>
                <w:sz w:val="24"/>
              </w:rPr>
              <w:t>результаты</w:t>
            </w:r>
          </w:p>
        </w:tc>
      </w:tr>
      <w:tr w:rsidR="00D05B71" w:rsidTr="00163F88">
        <w:trPr>
          <w:trHeight w:val="2419"/>
        </w:trPr>
        <w:tc>
          <w:tcPr>
            <w:tcW w:w="1947" w:type="dxa"/>
          </w:tcPr>
          <w:p w:rsidR="00D05B71" w:rsidRDefault="00BE715A">
            <w:pPr>
              <w:pStyle w:val="TableParagraph"/>
              <w:spacing w:before="117"/>
              <w:ind w:left="50"/>
              <w:rPr>
                <w:b/>
                <w:sz w:val="24"/>
              </w:rPr>
            </w:pPr>
            <w:r>
              <w:rPr>
                <w:b/>
                <w:spacing w:val="-2"/>
                <w:sz w:val="24"/>
              </w:rPr>
              <w:t>Знания</w:t>
            </w:r>
          </w:p>
          <w:p w:rsidR="00D05B71" w:rsidRDefault="00BE715A">
            <w:pPr>
              <w:pStyle w:val="TableParagraph"/>
              <w:spacing w:before="44" w:line="276" w:lineRule="auto"/>
              <w:ind w:left="50" w:right="427"/>
              <w:rPr>
                <w:b/>
                <w:sz w:val="24"/>
              </w:rPr>
            </w:pPr>
            <w:r>
              <w:rPr>
                <w:b/>
                <w:sz w:val="24"/>
              </w:rPr>
              <w:t>о</w:t>
            </w:r>
            <w:r>
              <w:rPr>
                <w:b/>
                <w:spacing w:val="-15"/>
                <w:sz w:val="24"/>
              </w:rPr>
              <w:t xml:space="preserve"> </w:t>
            </w:r>
            <w:r>
              <w:rPr>
                <w:b/>
                <w:sz w:val="24"/>
              </w:rPr>
              <w:t xml:space="preserve">физической </w:t>
            </w:r>
            <w:r>
              <w:rPr>
                <w:b/>
                <w:spacing w:val="-2"/>
                <w:sz w:val="24"/>
              </w:rPr>
              <w:t>культуре</w:t>
            </w:r>
          </w:p>
        </w:tc>
        <w:tc>
          <w:tcPr>
            <w:tcW w:w="2498" w:type="dxa"/>
            <w:vMerge w:val="restart"/>
          </w:tcPr>
          <w:p w:rsidR="00D05B71" w:rsidRDefault="00D05B71">
            <w:pPr>
              <w:pStyle w:val="TableParagraph"/>
              <w:rPr>
                <w:sz w:val="24"/>
              </w:rPr>
            </w:pPr>
          </w:p>
        </w:tc>
        <w:tc>
          <w:tcPr>
            <w:tcW w:w="5494" w:type="dxa"/>
          </w:tcPr>
          <w:p w:rsidR="00D05B71" w:rsidRDefault="00BE715A">
            <w:pPr>
              <w:pStyle w:val="TableParagraph"/>
              <w:spacing w:before="112" w:line="276" w:lineRule="auto"/>
              <w:ind w:left="108" w:right="48"/>
              <w:jc w:val="both"/>
              <w:rPr>
                <w:sz w:val="24"/>
              </w:rPr>
            </w:pPr>
            <w:r>
              <w:rPr>
                <w:sz w:val="24"/>
              </w:rPr>
              <w:t xml:space="preserve">- Объясняет роль и значение адаптивной физической культуры в развитии общества и человека, цели и принципы современного олимпийского движения, его роль и значение в современном мире, влияние на развитие массовой физической культуры и спорта высших </w:t>
            </w:r>
            <w:r>
              <w:rPr>
                <w:spacing w:val="-2"/>
                <w:sz w:val="24"/>
              </w:rPr>
              <w:t>достижений;</w:t>
            </w:r>
          </w:p>
        </w:tc>
      </w:tr>
      <w:tr w:rsidR="00D05B71" w:rsidTr="00163F88">
        <w:trPr>
          <w:trHeight w:val="1470"/>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spacing w:before="115" w:line="276" w:lineRule="auto"/>
              <w:ind w:left="108" w:right="53"/>
              <w:jc w:val="both"/>
              <w:rPr>
                <w:sz w:val="24"/>
              </w:rPr>
            </w:pPr>
            <w:r>
              <w:rPr>
                <w:sz w:val="24"/>
              </w:rPr>
              <w:t>- объясняет роль и значение занятий адаптивной физической культурой в укреплении здоровья человека, профилактике вредных привычек, ведении здорового образа жизни;</w:t>
            </w:r>
          </w:p>
        </w:tc>
      </w:tr>
      <w:tr w:rsidR="00D05B71" w:rsidTr="00163F88">
        <w:trPr>
          <w:trHeight w:val="517"/>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spacing w:before="116"/>
              <w:ind w:left="108"/>
              <w:rPr>
                <w:sz w:val="24"/>
              </w:rPr>
            </w:pPr>
            <w:r>
              <w:rPr>
                <w:sz w:val="24"/>
              </w:rPr>
              <w:t>-</w:t>
            </w:r>
            <w:r>
              <w:rPr>
                <w:spacing w:val="-5"/>
                <w:sz w:val="24"/>
              </w:rPr>
              <w:t xml:space="preserve"> </w:t>
            </w:r>
            <w:r>
              <w:rPr>
                <w:sz w:val="24"/>
              </w:rPr>
              <w:t>знает</w:t>
            </w:r>
            <w:r>
              <w:rPr>
                <w:spacing w:val="-1"/>
                <w:sz w:val="24"/>
              </w:rPr>
              <w:t xml:space="preserve"> </w:t>
            </w:r>
            <w:r>
              <w:rPr>
                <w:sz w:val="24"/>
              </w:rPr>
              <w:t>требования</w:t>
            </w:r>
            <w:r>
              <w:rPr>
                <w:spacing w:val="-1"/>
                <w:sz w:val="24"/>
              </w:rPr>
              <w:t xml:space="preserve"> </w:t>
            </w:r>
            <w:r>
              <w:rPr>
                <w:spacing w:val="-4"/>
                <w:sz w:val="24"/>
              </w:rPr>
              <w:t>ГТО.</w:t>
            </w:r>
          </w:p>
        </w:tc>
      </w:tr>
      <w:tr w:rsidR="00D05B71" w:rsidTr="00163F88">
        <w:trPr>
          <w:trHeight w:val="517"/>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spacing w:before="115"/>
              <w:ind w:left="108"/>
              <w:rPr>
                <w:i/>
                <w:sz w:val="24"/>
              </w:rPr>
            </w:pPr>
            <w:r>
              <w:rPr>
                <w:i/>
                <w:spacing w:val="-2"/>
                <w:sz w:val="24"/>
              </w:rPr>
              <w:t>Характеризует:</w:t>
            </w:r>
          </w:p>
        </w:tc>
      </w:tr>
      <w:tr w:rsidR="00D05B71" w:rsidTr="00163F88">
        <w:trPr>
          <w:trHeight w:val="1151"/>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spacing w:before="116" w:line="276" w:lineRule="auto"/>
              <w:ind w:left="108" w:right="53"/>
              <w:jc w:val="both"/>
              <w:rPr>
                <w:sz w:val="24"/>
              </w:rPr>
            </w:pPr>
            <w:r>
              <w:rPr>
                <w:sz w:val="24"/>
              </w:rPr>
              <w:t>- индивидуальные особенности физического и психического развития и их связь с регулярными занятиями физическими упражнениями;</w:t>
            </w:r>
          </w:p>
        </w:tc>
      </w:tr>
      <w:tr w:rsidR="00D05B71" w:rsidTr="00163F88">
        <w:trPr>
          <w:trHeight w:val="2105"/>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tabs>
                <w:tab w:val="left" w:pos="2166"/>
                <w:tab w:val="left" w:pos="2226"/>
                <w:tab w:val="left" w:pos="4374"/>
                <w:tab w:val="left" w:pos="4638"/>
              </w:tabs>
              <w:spacing w:before="116" w:line="276" w:lineRule="auto"/>
              <w:ind w:left="108" w:right="49"/>
              <w:jc w:val="both"/>
              <w:rPr>
                <w:sz w:val="24"/>
              </w:rPr>
            </w:pPr>
            <w:r>
              <w:rPr>
                <w:sz w:val="24"/>
              </w:rPr>
              <w:t xml:space="preserve">- особенности функционирования основных органов и структур организма во время занятий физическими упражнениями, особенности </w:t>
            </w:r>
            <w:r>
              <w:rPr>
                <w:spacing w:val="-2"/>
                <w:sz w:val="24"/>
              </w:rPr>
              <w:t>планирования</w:t>
            </w:r>
            <w:r>
              <w:rPr>
                <w:sz w:val="24"/>
              </w:rPr>
              <w:tab/>
            </w:r>
            <w:r>
              <w:rPr>
                <w:sz w:val="24"/>
              </w:rPr>
              <w:tab/>
            </w:r>
            <w:r>
              <w:rPr>
                <w:spacing w:val="-2"/>
                <w:sz w:val="24"/>
              </w:rPr>
              <w:t>индивидуальных</w:t>
            </w:r>
            <w:r>
              <w:rPr>
                <w:sz w:val="24"/>
              </w:rPr>
              <w:tab/>
            </w:r>
            <w:r>
              <w:rPr>
                <w:sz w:val="24"/>
              </w:rPr>
              <w:tab/>
            </w:r>
            <w:r>
              <w:rPr>
                <w:spacing w:val="-2"/>
                <w:sz w:val="24"/>
              </w:rPr>
              <w:t>занятий физическими</w:t>
            </w:r>
            <w:r>
              <w:rPr>
                <w:sz w:val="24"/>
              </w:rPr>
              <w:tab/>
            </w:r>
            <w:r>
              <w:rPr>
                <w:spacing w:val="-2"/>
                <w:sz w:val="24"/>
              </w:rPr>
              <w:t>упражнениями</w:t>
            </w:r>
            <w:r>
              <w:rPr>
                <w:sz w:val="24"/>
              </w:rPr>
              <w:tab/>
            </w:r>
            <w:r>
              <w:rPr>
                <w:spacing w:val="-2"/>
                <w:sz w:val="24"/>
              </w:rPr>
              <w:t xml:space="preserve">различной </w:t>
            </w:r>
            <w:r>
              <w:rPr>
                <w:sz w:val="24"/>
              </w:rPr>
              <w:t>направленности и контроля их эффективности;</w:t>
            </w:r>
          </w:p>
        </w:tc>
      </w:tr>
      <w:tr w:rsidR="00D05B71" w:rsidTr="00163F88">
        <w:trPr>
          <w:trHeight w:val="1151"/>
        </w:trPr>
        <w:tc>
          <w:tcPr>
            <w:tcW w:w="1947" w:type="dxa"/>
          </w:tcPr>
          <w:p w:rsidR="00D05B71" w:rsidRDefault="00D05B71">
            <w:pPr>
              <w:pStyle w:val="TableParagraph"/>
              <w:rPr>
                <w:sz w:val="24"/>
              </w:rPr>
            </w:pPr>
          </w:p>
        </w:tc>
        <w:tc>
          <w:tcPr>
            <w:tcW w:w="2498" w:type="dxa"/>
            <w:vMerge/>
          </w:tcPr>
          <w:p w:rsidR="00D05B71" w:rsidRDefault="00D05B71">
            <w:pPr>
              <w:rPr>
                <w:sz w:val="2"/>
                <w:szCs w:val="2"/>
              </w:rPr>
            </w:pPr>
          </w:p>
        </w:tc>
        <w:tc>
          <w:tcPr>
            <w:tcW w:w="5494" w:type="dxa"/>
          </w:tcPr>
          <w:p w:rsidR="00D05B71" w:rsidRDefault="00BE715A">
            <w:pPr>
              <w:pStyle w:val="TableParagraph"/>
              <w:spacing w:before="116" w:line="276" w:lineRule="auto"/>
              <w:ind w:left="108" w:right="53"/>
              <w:jc w:val="both"/>
              <w:rPr>
                <w:sz w:val="24"/>
              </w:rPr>
            </w:pPr>
            <w:r>
              <w:rPr>
                <w:sz w:val="24"/>
              </w:rPr>
              <w:t>- особенности содержания и направленности различных систем физических упражнений, их оздоровительную и развивающую эффективность.</w:t>
            </w:r>
          </w:p>
        </w:tc>
      </w:tr>
      <w:tr w:rsidR="00D05B71" w:rsidTr="00163F88">
        <w:trPr>
          <w:trHeight w:val="713"/>
        </w:trPr>
        <w:tc>
          <w:tcPr>
            <w:tcW w:w="1947" w:type="dxa"/>
          </w:tcPr>
          <w:p w:rsidR="00D05B71" w:rsidRDefault="00BE715A">
            <w:pPr>
              <w:pStyle w:val="TableParagraph"/>
              <w:spacing w:before="73" w:line="310" w:lineRule="atLeast"/>
              <w:ind w:left="50" w:right="434"/>
              <w:rPr>
                <w:b/>
                <w:sz w:val="24"/>
              </w:rPr>
            </w:pPr>
            <w:r>
              <w:rPr>
                <w:b/>
                <w:spacing w:val="-2"/>
                <w:sz w:val="24"/>
              </w:rPr>
              <w:t>Гимнастика</w:t>
            </w:r>
            <w:r>
              <w:rPr>
                <w:b/>
                <w:spacing w:val="40"/>
                <w:sz w:val="24"/>
              </w:rPr>
              <w:t xml:space="preserve"> </w:t>
            </w:r>
            <w:r>
              <w:rPr>
                <w:b/>
                <w:sz w:val="24"/>
              </w:rPr>
              <w:t>с</w:t>
            </w:r>
            <w:r>
              <w:rPr>
                <w:b/>
                <w:spacing w:val="-1"/>
                <w:sz w:val="24"/>
              </w:rPr>
              <w:t xml:space="preserve"> </w:t>
            </w:r>
            <w:r>
              <w:rPr>
                <w:b/>
                <w:spacing w:val="-2"/>
                <w:sz w:val="24"/>
              </w:rPr>
              <w:t>элементами</w:t>
            </w:r>
          </w:p>
        </w:tc>
        <w:tc>
          <w:tcPr>
            <w:tcW w:w="2498" w:type="dxa"/>
          </w:tcPr>
          <w:p w:rsidR="00D05B71" w:rsidRDefault="00BE715A">
            <w:pPr>
              <w:pStyle w:val="TableParagraph"/>
              <w:spacing w:before="73" w:line="310" w:lineRule="atLeast"/>
              <w:ind w:left="196"/>
              <w:rPr>
                <w:sz w:val="24"/>
              </w:rPr>
            </w:pPr>
            <w:r>
              <w:rPr>
                <w:sz w:val="24"/>
              </w:rPr>
              <w:t>Обучение</w:t>
            </w:r>
            <w:r>
              <w:rPr>
                <w:spacing w:val="59"/>
                <w:sz w:val="24"/>
              </w:rPr>
              <w:t xml:space="preserve"> </w:t>
            </w:r>
            <w:r>
              <w:rPr>
                <w:sz w:val="24"/>
              </w:rPr>
              <w:t xml:space="preserve">основным </w:t>
            </w:r>
            <w:r>
              <w:rPr>
                <w:spacing w:val="-2"/>
                <w:sz w:val="24"/>
              </w:rPr>
              <w:t>гимнастическим</w:t>
            </w:r>
          </w:p>
        </w:tc>
        <w:tc>
          <w:tcPr>
            <w:tcW w:w="5494" w:type="dxa"/>
          </w:tcPr>
          <w:p w:rsidR="00D05B71" w:rsidRDefault="00BE715A">
            <w:pPr>
              <w:pStyle w:val="TableParagraph"/>
              <w:spacing w:before="73" w:line="310" w:lineRule="atLeast"/>
              <w:ind w:left="108"/>
              <w:rPr>
                <w:sz w:val="24"/>
              </w:rPr>
            </w:pPr>
            <w:r>
              <w:rPr>
                <w:sz w:val="24"/>
              </w:rPr>
              <w:t>-</w:t>
            </w:r>
            <w:r>
              <w:rPr>
                <w:spacing w:val="39"/>
                <w:sz w:val="24"/>
              </w:rPr>
              <w:t xml:space="preserve"> </w:t>
            </w:r>
            <w:r>
              <w:rPr>
                <w:sz w:val="24"/>
              </w:rPr>
              <w:t>Выполняет</w:t>
            </w:r>
            <w:r>
              <w:rPr>
                <w:spacing w:val="40"/>
                <w:sz w:val="24"/>
              </w:rPr>
              <w:t xml:space="preserve"> </w:t>
            </w:r>
            <w:r>
              <w:rPr>
                <w:sz w:val="24"/>
              </w:rPr>
              <w:t>построение</w:t>
            </w:r>
            <w:r>
              <w:rPr>
                <w:spacing w:val="39"/>
                <w:sz w:val="24"/>
              </w:rPr>
              <w:t xml:space="preserve"> </w:t>
            </w:r>
            <w:r>
              <w:rPr>
                <w:sz w:val="24"/>
              </w:rPr>
              <w:t>в</w:t>
            </w:r>
            <w:r>
              <w:rPr>
                <w:spacing w:val="39"/>
                <w:sz w:val="24"/>
              </w:rPr>
              <w:t xml:space="preserve"> </w:t>
            </w:r>
            <w:r>
              <w:rPr>
                <w:sz w:val="24"/>
              </w:rPr>
              <w:t>шеренгу</w:t>
            </w:r>
            <w:r>
              <w:rPr>
                <w:spacing w:val="35"/>
                <w:sz w:val="24"/>
              </w:rPr>
              <w:t xml:space="preserve"> </w:t>
            </w:r>
            <w:r>
              <w:rPr>
                <w:sz w:val="24"/>
              </w:rPr>
              <w:t>и</w:t>
            </w:r>
            <w:r>
              <w:rPr>
                <w:spacing w:val="40"/>
                <w:sz w:val="24"/>
              </w:rPr>
              <w:t xml:space="preserve"> </w:t>
            </w:r>
            <w:r>
              <w:rPr>
                <w:sz w:val="24"/>
              </w:rPr>
              <w:t>колонну</w:t>
            </w:r>
            <w:r>
              <w:rPr>
                <w:spacing w:val="33"/>
                <w:sz w:val="24"/>
              </w:rPr>
              <w:t xml:space="preserve"> </w:t>
            </w:r>
            <w:r>
              <w:rPr>
                <w:sz w:val="24"/>
              </w:rPr>
              <w:t xml:space="preserve">по </w:t>
            </w:r>
            <w:r>
              <w:rPr>
                <w:spacing w:val="-2"/>
                <w:sz w:val="24"/>
              </w:rPr>
              <w:t>команде;</w:t>
            </w:r>
          </w:p>
        </w:tc>
      </w:tr>
    </w:tbl>
    <w:p w:rsidR="00D05B71" w:rsidRDefault="00D05B71">
      <w:pPr>
        <w:spacing w:line="310" w:lineRule="atLeast"/>
        <w:rPr>
          <w:sz w:val="24"/>
        </w:rPr>
        <w:sectPr w:rsidR="00D05B71">
          <w:footerReference w:type="default" r:id="rId23"/>
          <w:pgSz w:w="11910" w:h="16840"/>
          <w:pgMar w:top="1040" w:right="340" w:bottom="960" w:left="480" w:header="0" w:footer="780" w:gutter="0"/>
          <w:cols w:space="720"/>
        </w:sectPr>
      </w:pPr>
    </w:p>
    <w:tbl>
      <w:tblPr>
        <w:tblStyle w:val="TableNormal"/>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9"/>
        <w:gridCol w:w="2667"/>
        <w:gridCol w:w="5535"/>
      </w:tblGrid>
      <w:tr w:rsidR="00D05B71" w:rsidTr="00163F88">
        <w:trPr>
          <w:trHeight w:val="7389"/>
        </w:trPr>
        <w:tc>
          <w:tcPr>
            <w:tcW w:w="1739" w:type="dxa"/>
          </w:tcPr>
          <w:p w:rsidR="00D05B71" w:rsidRDefault="00BE715A">
            <w:pPr>
              <w:pStyle w:val="TableParagraph"/>
              <w:spacing w:line="271" w:lineRule="exact"/>
              <w:ind w:left="50"/>
              <w:rPr>
                <w:b/>
                <w:sz w:val="24"/>
              </w:rPr>
            </w:pPr>
            <w:r>
              <w:rPr>
                <w:b/>
                <w:spacing w:val="-2"/>
                <w:sz w:val="24"/>
              </w:rPr>
              <w:lastRenderedPageBreak/>
              <w:t>акробатики</w:t>
            </w:r>
          </w:p>
        </w:tc>
        <w:tc>
          <w:tcPr>
            <w:tcW w:w="2667" w:type="dxa"/>
          </w:tcPr>
          <w:p w:rsidR="00D05B71" w:rsidRDefault="00BE715A">
            <w:pPr>
              <w:pStyle w:val="TableParagraph"/>
              <w:spacing w:line="266" w:lineRule="exact"/>
              <w:ind w:left="404"/>
              <w:rPr>
                <w:sz w:val="24"/>
              </w:rPr>
            </w:pPr>
            <w:r>
              <w:rPr>
                <w:spacing w:val="-2"/>
                <w:sz w:val="24"/>
              </w:rPr>
              <w:t>элементам</w:t>
            </w:r>
          </w:p>
        </w:tc>
        <w:tc>
          <w:tcPr>
            <w:tcW w:w="5535" w:type="dxa"/>
          </w:tcPr>
          <w:p w:rsidR="00D05B71" w:rsidRDefault="00BE715A">
            <w:pPr>
              <w:pStyle w:val="TableParagraph"/>
              <w:numPr>
                <w:ilvl w:val="0"/>
                <w:numId w:val="66"/>
              </w:numPr>
              <w:tabs>
                <w:tab w:val="left" w:pos="301"/>
              </w:tabs>
              <w:spacing w:line="278" w:lineRule="auto"/>
              <w:ind w:right="54" w:firstLine="0"/>
              <w:rPr>
                <w:sz w:val="24"/>
              </w:rPr>
            </w:pPr>
            <w:r>
              <w:rPr>
                <w:sz w:val="24"/>
              </w:rPr>
              <w:t>осуществляет</w:t>
            </w:r>
            <w:r>
              <w:rPr>
                <w:spacing w:val="40"/>
                <w:sz w:val="24"/>
              </w:rPr>
              <w:t xml:space="preserve"> </w:t>
            </w:r>
            <w:r>
              <w:rPr>
                <w:sz w:val="24"/>
              </w:rPr>
              <w:t>расчет</w:t>
            </w:r>
            <w:r>
              <w:rPr>
                <w:spacing w:val="80"/>
                <w:sz w:val="24"/>
              </w:rPr>
              <w:t xml:space="preserve"> </w:t>
            </w:r>
            <w:r>
              <w:rPr>
                <w:sz w:val="24"/>
              </w:rPr>
              <w:t>в</w:t>
            </w:r>
            <w:r>
              <w:rPr>
                <w:spacing w:val="40"/>
                <w:sz w:val="24"/>
              </w:rPr>
              <w:t xml:space="preserve"> </w:t>
            </w:r>
            <w:r>
              <w:rPr>
                <w:sz w:val="24"/>
              </w:rPr>
              <w:t>шеренге</w:t>
            </w:r>
            <w:r>
              <w:rPr>
                <w:spacing w:val="80"/>
                <w:sz w:val="24"/>
              </w:rPr>
              <w:t xml:space="preserve"> </w:t>
            </w:r>
            <w:r>
              <w:rPr>
                <w:sz w:val="24"/>
              </w:rPr>
              <w:t>и</w:t>
            </w:r>
            <w:r>
              <w:rPr>
                <w:spacing w:val="80"/>
                <w:sz w:val="24"/>
              </w:rPr>
              <w:t xml:space="preserve"> </w:t>
            </w:r>
            <w:r>
              <w:rPr>
                <w:sz w:val="24"/>
              </w:rPr>
              <w:t>колонне</w:t>
            </w:r>
            <w:r>
              <w:rPr>
                <w:spacing w:val="40"/>
                <w:sz w:val="24"/>
              </w:rPr>
              <w:t xml:space="preserve"> </w:t>
            </w:r>
            <w:r>
              <w:rPr>
                <w:sz w:val="24"/>
              </w:rPr>
              <w:t>по одному; на 1-й, 2-й;</w:t>
            </w:r>
          </w:p>
          <w:p w:rsidR="00D05B71" w:rsidRDefault="00BE715A">
            <w:pPr>
              <w:pStyle w:val="TableParagraph"/>
              <w:numPr>
                <w:ilvl w:val="0"/>
                <w:numId w:val="66"/>
              </w:numPr>
              <w:tabs>
                <w:tab w:val="left" w:pos="326"/>
              </w:tabs>
              <w:spacing w:before="185" w:line="278" w:lineRule="auto"/>
              <w:ind w:left="147" w:right="50" w:firstLine="0"/>
              <w:rPr>
                <w:sz w:val="24"/>
              </w:rPr>
            </w:pPr>
            <w:r>
              <w:rPr>
                <w:sz w:val="24"/>
              </w:rPr>
              <w:t>выполняет</w:t>
            </w:r>
            <w:r>
              <w:rPr>
                <w:spacing w:val="34"/>
                <w:sz w:val="24"/>
              </w:rPr>
              <w:t xml:space="preserve"> </w:t>
            </w:r>
            <w:r>
              <w:rPr>
                <w:sz w:val="24"/>
              </w:rPr>
              <w:t>упражнения</w:t>
            </w:r>
            <w:r>
              <w:rPr>
                <w:spacing w:val="31"/>
                <w:sz w:val="24"/>
              </w:rPr>
              <w:t xml:space="preserve"> </w:t>
            </w:r>
            <w:r>
              <w:rPr>
                <w:sz w:val="24"/>
              </w:rPr>
              <w:t>по</w:t>
            </w:r>
            <w:r>
              <w:rPr>
                <w:spacing w:val="29"/>
                <w:sz w:val="24"/>
              </w:rPr>
              <w:t xml:space="preserve"> </w:t>
            </w:r>
            <w:r>
              <w:rPr>
                <w:sz w:val="24"/>
              </w:rPr>
              <w:t>памяти</w:t>
            </w:r>
            <w:r>
              <w:rPr>
                <w:spacing w:val="31"/>
                <w:sz w:val="24"/>
              </w:rPr>
              <w:t xml:space="preserve"> </w:t>
            </w:r>
            <w:r>
              <w:rPr>
                <w:sz w:val="24"/>
              </w:rPr>
              <w:t>со</w:t>
            </w:r>
            <w:r>
              <w:rPr>
                <w:spacing w:val="35"/>
                <w:sz w:val="24"/>
              </w:rPr>
              <w:t xml:space="preserve"> </w:t>
            </w:r>
            <w:r>
              <w:rPr>
                <w:sz w:val="24"/>
              </w:rPr>
              <w:t>словесным пояснением учителя;</w:t>
            </w:r>
          </w:p>
          <w:p w:rsidR="00D05B71" w:rsidRDefault="00BE715A">
            <w:pPr>
              <w:pStyle w:val="TableParagraph"/>
              <w:numPr>
                <w:ilvl w:val="0"/>
                <w:numId w:val="66"/>
              </w:numPr>
              <w:tabs>
                <w:tab w:val="left" w:pos="208"/>
              </w:tabs>
              <w:spacing w:before="195"/>
              <w:ind w:left="208" w:hanging="138"/>
              <w:rPr>
                <w:sz w:val="24"/>
              </w:rPr>
            </w:pPr>
            <w:r>
              <w:rPr>
                <w:sz w:val="24"/>
              </w:rPr>
              <w:t>выполняет</w:t>
            </w:r>
            <w:r>
              <w:rPr>
                <w:spacing w:val="-3"/>
                <w:sz w:val="24"/>
              </w:rPr>
              <w:t xml:space="preserve"> </w:t>
            </w:r>
            <w:r>
              <w:rPr>
                <w:sz w:val="24"/>
              </w:rPr>
              <w:t>серию</w:t>
            </w:r>
            <w:r>
              <w:rPr>
                <w:spacing w:val="-3"/>
                <w:sz w:val="24"/>
              </w:rPr>
              <w:t xml:space="preserve"> </w:t>
            </w:r>
            <w:r>
              <w:rPr>
                <w:spacing w:val="-2"/>
                <w:sz w:val="24"/>
              </w:rPr>
              <w:t>действий;</w:t>
            </w:r>
          </w:p>
          <w:p w:rsidR="00D05B71" w:rsidRDefault="00BE715A">
            <w:pPr>
              <w:pStyle w:val="TableParagraph"/>
              <w:numPr>
                <w:ilvl w:val="0"/>
                <w:numId w:val="66"/>
              </w:numPr>
              <w:tabs>
                <w:tab w:val="left" w:pos="358"/>
                <w:tab w:val="left" w:pos="1744"/>
                <w:tab w:val="left" w:pos="2998"/>
                <w:tab w:val="left" w:pos="4228"/>
                <w:tab w:val="left" w:pos="4672"/>
                <w:tab w:val="left" w:pos="5345"/>
              </w:tabs>
              <w:spacing w:before="242" w:line="276" w:lineRule="auto"/>
              <w:ind w:right="58" w:firstLine="0"/>
              <w:rPr>
                <w:sz w:val="24"/>
              </w:rPr>
            </w:pPr>
            <w:r>
              <w:rPr>
                <w:spacing w:val="-2"/>
                <w:sz w:val="24"/>
              </w:rPr>
              <w:t>запоминает</w:t>
            </w:r>
            <w:r>
              <w:rPr>
                <w:sz w:val="24"/>
              </w:rPr>
              <w:tab/>
            </w:r>
            <w:r>
              <w:rPr>
                <w:spacing w:val="-2"/>
                <w:sz w:val="24"/>
              </w:rPr>
              <w:t>несколько</w:t>
            </w:r>
            <w:r>
              <w:rPr>
                <w:sz w:val="24"/>
              </w:rPr>
              <w:tab/>
            </w:r>
            <w:r>
              <w:rPr>
                <w:spacing w:val="-2"/>
                <w:sz w:val="24"/>
              </w:rPr>
              <w:t>движений</w:t>
            </w:r>
            <w:r>
              <w:rPr>
                <w:sz w:val="24"/>
              </w:rPr>
              <w:tab/>
            </w:r>
            <w:r>
              <w:rPr>
                <w:spacing w:val="-6"/>
                <w:sz w:val="24"/>
              </w:rPr>
              <w:t>на</w:t>
            </w:r>
            <w:r>
              <w:rPr>
                <w:sz w:val="24"/>
              </w:rPr>
              <w:tab/>
            </w:r>
            <w:r>
              <w:rPr>
                <w:spacing w:val="-4"/>
                <w:sz w:val="24"/>
              </w:rPr>
              <w:t>слух</w:t>
            </w:r>
            <w:r>
              <w:rPr>
                <w:sz w:val="24"/>
              </w:rPr>
              <w:tab/>
            </w:r>
            <w:r>
              <w:rPr>
                <w:spacing w:val="-10"/>
                <w:sz w:val="24"/>
              </w:rPr>
              <w:t xml:space="preserve">и </w:t>
            </w:r>
            <w:r>
              <w:rPr>
                <w:sz w:val="24"/>
              </w:rPr>
              <w:t>воспроизводит их;</w:t>
            </w:r>
          </w:p>
          <w:p w:rsidR="00D05B71" w:rsidRDefault="00BE715A">
            <w:pPr>
              <w:pStyle w:val="TableParagraph"/>
              <w:numPr>
                <w:ilvl w:val="0"/>
                <w:numId w:val="66"/>
              </w:numPr>
              <w:tabs>
                <w:tab w:val="left" w:pos="244"/>
              </w:tabs>
              <w:spacing w:before="201" w:line="276" w:lineRule="auto"/>
              <w:ind w:right="55" w:firstLine="0"/>
              <w:rPr>
                <w:sz w:val="24"/>
              </w:rPr>
            </w:pPr>
            <w:r>
              <w:rPr>
                <w:sz w:val="24"/>
              </w:rPr>
              <w:t>выполняет</w:t>
            </w:r>
            <w:r>
              <w:rPr>
                <w:spacing w:val="28"/>
                <w:sz w:val="24"/>
              </w:rPr>
              <w:t xml:space="preserve"> </w:t>
            </w:r>
            <w:r>
              <w:rPr>
                <w:sz w:val="24"/>
              </w:rPr>
              <w:t>несложные</w:t>
            </w:r>
            <w:r>
              <w:rPr>
                <w:spacing w:val="26"/>
                <w:sz w:val="24"/>
              </w:rPr>
              <w:t xml:space="preserve"> </w:t>
            </w:r>
            <w:r>
              <w:rPr>
                <w:sz w:val="24"/>
              </w:rPr>
              <w:t>перестроения,</w:t>
            </w:r>
            <w:r>
              <w:rPr>
                <w:spacing w:val="27"/>
                <w:sz w:val="24"/>
              </w:rPr>
              <w:t xml:space="preserve"> </w:t>
            </w:r>
            <w:r>
              <w:rPr>
                <w:sz w:val="24"/>
              </w:rPr>
              <w:t>связанные</w:t>
            </w:r>
            <w:r>
              <w:rPr>
                <w:spacing w:val="26"/>
                <w:sz w:val="24"/>
              </w:rPr>
              <w:t xml:space="preserve"> </w:t>
            </w:r>
            <w:r>
              <w:rPr>
                <w:sz w:val="24"/>
              </w:rPr>
              <w:t>с необходимостью логического мышления;</w:t>
            </w:r>
          </w:p>
          <w:p w:rsidR="00D05B71" w:rsidRDefault="00BE715A">
            <w:pPr>
              <w:pStyle w:val="TableParagraph"/>
              <w:numPr>
                <w:ilvl w:val="0"/>
                <w:numId w:val="66"/>
              </w:numPr>
              <w:tabs>
                <w:tab w:val="left" w:pos="309"/>
              </w:tabs>
              <w:spacing w:before="198"/>
              <w:ind w:left="309" w:hanging="239"/>
              <w:rPr>
                <w:sz w:val="24"/>
              </w:rPr>
            </w:pPr>
            <w:r>
              <w:rPr>
                <w:sz w:val="24"/>
              </w:rPr>
              <w:t>знает</w:t>
            </w:r>
            <w:r>
              <w:rPr>
                <w:spacing w:val="64"/>
                <w:w w:val="150"/>
                <w:sz w:val="24"/>
              </w:rPr>
              <w:t xml:space="preserve"> </w:t>
            </w:r>
            <w:r>
              <w:rPr>
                <w:sz w:val="24"/>
              </w:rPr>
              <w:t>пространственные</w:t>
            </w:r>
            <w:r>
              <w:rPr>
                <w:spacing w:val="64"/>
                <w:w w:val="150"/>
                <w:sz w:val="24"/>
              </w:rPr>
              <w:t xml:space="preserve"> </w:t>
            </w:r>
            <w:r>
              <w:rPr>
                <w:sz w:val="24"/>
              </w:rPr>
              <w:t>понятия</w:t>
            </w:r>
            <w:r>
              <w:rPr>
                <w:spacing w:val="66"/>
                <w:w w:val="150"/>
                <w:sz w:val="24"/>
              </w:rPr>
              <w:t xml:space="preserve"> </w:t>
            </w:r>
            <w:r>
              <w:rPr>
                <w:sz w:val="24"/>
              </w:rPr>
              <w:t>«лево-</w:t>
            </w:r>
            <w:r>
              <w:rPr>
                <w:spacing w:val="-2"/>
                <w:sz w:val="24"/>
              </w:rPr>
              <w:t>право»,</w:t>
            </w:r>
          </w:p>
          <w:p w:rsidR="00D05B71" w:rsidRDefault="00BE715A">
            <w:pPr>
              <w:pStyle w:val="TableParagraph"/>
              <w:spacing w:before="43"/>
              <w:ind w:left="70"/>
              <w:rPr>
                <w:sz w:val="24"/>
              </w:rPr>
            </w:pPr>
            <w:r>
              <w:rPr>
                <w:sz w:val="24"/>
              </w:rPr>
              <w:t>«вперед-назад»,</w:t>
            </w:r>
            <w:r>
              <w:rPr>
                <w:spacing w:val="-9"/>
                <w:sz w:val="24"/>
              </w:rPr>
              <w:t xml:space="preserve"> </w:t>
            </w:r>
            <w:r>
              <w:rPr>
                <w:sz w:val="24"/>
              </w:rPr>
              <w:t>«верх-</w:t>
            </w:r>
            <w:r>
              <w:rPr>
                <w:spacing w:val="-4"/>
                <w:sz w:val="24"/>
              </w:rPr>
              <w:t>низ»;</w:t>
            </w:r>
          </w:p>
          <w:p w:rsidR="00D05B71" w:rsidRDefault="00BE715A">
            <w:pPr>
              <w:pStyle w:val="TableParagraph"/>
              <w:numPr>
                <w:ilvl w:val="0"/>
                <w:numId w:val="66"/>
              </w:numPr>
              <w:tabs>
                <w:tab w:val="left" w:pos="342"/>
              </w:tabs>
              <w:spacing w:before="241" w:line="276" w:lineRule="auto"/>
              <w:ind w:right="55" w:firstLine="0"/>
              <w:rPr>
                <w:sz w:val="24"/>
              </w:rPr>
            </w:pPr>
            <w:r>
              <w:rPr>
                <w:sz w:val="24"/>
              </w:rPr>
              <w:t>выполняет</w:t>
            </w:r>
            <w:r>
              <w:rPr>
                <w:spacing w:val="80"/>
                <w:sz w:val="24"/>
              </w:rPr>
              <w:t xml:space="preserve"> </w:t>
            </w:r>
            <w:r>
              <w:rPr>
                <w:sz w:val="24"/>
              </w:rPr>
              <w:t>усложняющие</w:t>
            </w:r>
            <w:r>
              <w:rPr>
                <w:spacing w:val="80"/>
                <w:sz w:val="24"/>
              </w:rPr>
              <w:t xml:space="preserve"> </w:t>
            </w:r>
            <w:r>
              <w:rPr>
                <w:sz w:val="24"/>
              </w:rPr>
              <w:t>задания</w:t>
            </w:r>
            <w:r>
              <w:rPr>
                <w:spacing w:val="80"/>
                <w:sz w:val="24"/>
              </w:rPr>
              <w:t xml:space="preserve"> </w:t>
            </w:r>
            <w:r>
              <w:rPr>
                <w:sz w:val="24"/>
              </w:rPr>
              <w:t>педагога</w:t>
            </w:r>
            <w:r>
              <w:rPr>
                <w:spacing w:val="80"/>
                <w:sz w:val="24"/>
              </w:rPr>
              <w:t xml:space="preserve"> </w:t>
            </w:r>
            <w:r>
              <w:rPr>
                <w:sz w:val="24"/>
              </w:rPr>
              <w:t>в процессе ходьбы и бега;</w:t>
            </w:r>
          </w:p>
          <w:p w:rsidR="00D05B71" w:rsidRDefault="00BE715A">
            <w:pPr>
              <w:pStyle w:val="TableParagraph"/>
              <w:numPr>
                <w:ilvl w:val="0"/>
                <w:numId w:val="66"/>
              </w:numPr>
              <w:tabs>
                <w:tab w:val="left" w:pos="456"/>
                <w:tab w:val="left" w:pos="1785"/>
                <w:tab w:val="left" w:pos="3255"/>
                <w:tab w:val="left" w:pos="3720"/>
                <w:tab w:val="left" w:pos="5348"/>
              </w:tabs>
              <w:spacing w:before="200" w:line="276" w:lineRule="auto"/>
              <w:ind w:left="147" w:right="55" w:firstLine="0"/>
              <w:rPr>
                <w:sz w:val="24"/>
              </w:rPr>
            </w:pPr>
            <w:r>
              <w:rPr>
                <w:spacing w:val="-2"/>
                <w:sz w:val="24"/>
              </w:rPr>
              <w:t>выполняет</w:t>
            </w:r>
            <w:r>
              <w:rPr>
                <w:sz w:val="24"/>
              </w:rPr>
              <w:tab/>
            </w:r>
            <w:r>
              <w:rPr>
                <w:spacing w:val="-2"/>
                <w:sz w:val="24"/>
              </w:rPr>
              <w:t>упражнения</w:t>
            </w:r>
            <w:r>
              <w:rPr>
                <w:sz w:val="24"/>
              </w:rPr>
              <w:tab/>
            </w:r>
            <w:r>
              <w:rPr>
                <w:spacing w:val="-6"/>
                <w:sz w:val="24"/>
              </w:rPr>
              <w:t>на</w:t>
            </w:r>
            <w:r>
              <w:rPr>
                <w:sz w:val="24"/>
              </w:rPr>
              <w:tab/>
            </w:r>
            <w:r>
              <w:rPr>
                <w:spacing w:val="-2"/>
                <w:sz w:val="24"/>
              </w:rPr>
              <w:t>координацию</w:t>
            </w:r>
            <w:r>
              <w:rPr>
                <w:sz w:val="24"/>
              </w:rPr>
              <w:tab/>
            </w:r>
            <w:r>
              <w:rPr>
                <w:spacing w:val="-10"/>
                <w:sz w:val="24"/>
              </w:rPr>
              <w:t xml:space="preserve">и </w:t>
            </w:r>
            <w:r>
              <w:rPr>
                <w:sz w:val="24"/>
              </w:rPr>
              <w:t>равновесие без опоры на месте и в движении;</w:t>
            </w:r>
          </w:p>
          <w:p w:rsidR="00D05B71" w:rsidRDefault="00BE715A">
            <w:pPr>
              <w:pStyle w:val="TableParagraph"/>
              <w:numPr>
                <w:ilvl w:val="0"/>
                <w:numId w:val="66"/>
              </w:numPr>
              <w:tabs>
                <w:tab w:val="left" w:pos="417"/>
              </w:tabs>
              <w:spacing w:before="200"/>
              <w:ind w:left="417" w:hanging="270"/>
              <w:rPr>
                <w:sz w:val="24"/>
              </w:rPr>
            </w:pPr>
            <w:r>
              <w:rPr>
                <w:sz w:val="24"/>
              </w:rPr>
              <w:t>проговаривает</w:t>
            </w:r>
            <w:r>
              <w:rPr>
                <w:spacing w:val="32"/>
                <w:sz w:val="24"/>
              </w:rPr>
              <w:t xml:space="preserve">  </w:t>
            </w:r>
            <w:r>
              <w:rPr>
                <w:sz w:val="24"/>
              </w:rPr>
              <w:t>порядок</w:t>
            </w:r>
            <w:r>
              <w:rPr>
                <w:spacing w:val="34"/>
                <w:sz w:val="24"/>
              </w:rPr>
              <w:t xml:space="preserve">  </w:t>
            </w:r>
            <w:r>
              <w:rPr>
                <w:sz w:val="24"/>
              </w:rPr>
              <w:t>выполнения</w:t>
            </w:r>
            <w:r>
              <w:rPr>
                <w:spacing w:val="33"/>
                <w:sz w:val="24"/>
              </w:rPr>
              <w:t xml:space="preserve">  </w:t>
            </w:r>
            <w:r>
              <w:rPr>
                <w:spacing w:val="-2"/>
                <w:sz w:val="24"/>
              </w:rPr>
              <w:t>действия</w:t>
            </w:r>
          </w:p>
          <w:p w:rsidR="00D05B71" w:rsidRDefault="00BE715A">
            <w:pPr>
              <w:pStyle w:val="TableParagraph"/>
              <w:spacing w:before="41" w:line="276" w:lineRule="auto"/>
              <w:ind w:left="147"/>
              <w:rPr>
                <w:sz w:val="24"/>
              </w:rPr>
            </w:pPr>
            <w:r>
              <w:rPr>
                <w:sz w:val="24"/>
              </w:rPr>
              <w:t>«про</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проговариванием выполняет действие.</w:t>
            </w:r>
          </w:p>
        </w:tc>
      </w:tr>
      <w:tr w:rsidR="00D05B71" w:rsidTr="00163F88">
        <w:trPr>
          <w:trHeight w:val="6988"/>
        </w:trPr>
        <w:tc>
          <w:tcPr>
            <w:tcW w:w="1739" w:type="dxa"/>
          </w:tcPr>
          <w:p w:rsidR="00D05B71" w:rsidRDefault="00D05B71">
            <w:pPr>
              <w:pStyle w:val="TableParagraph"/>
              <w:rPr>
                <w:sz w:val="24"/>
              </w:rPr>
            </w:pPr>
          </w:p>
        </w:tc>
        <w:tc>
          <w:tcPr>
            <w:tcW w:w="2667" w:type="dxa"/>
          </w:tcPr>
          <w:p w:rsidR="00D05B71" w:rsidRDefault="00BE715A">
            <w:pPr>
              <w:pStyle w:val="TableParagraph"/>
              <w:spacing w:before="116" w:line="276" w:lineRule="auto"/>
              <w:ind w:left="404"/>
              <w:rPr>
                <w:sz w:val="24"/>
              </w:rPr>
            </w:pPr>
            <w:r>
              <w:rPr>
                <w:sz w:val="24"/>
              </w:rPr>
              <w:t>Обучение</w:t>
            </w:r>
            <w:r>
              <w:rPr>
                <w:spacing w:val="8"/>
                <w:sz w:val="24"/>
              </w:rPr>
              <w:t xml:space="preserve"> </w:t>
            </w:r>
            <w:r>
              <w:rPr>
                <w:sz w:val="24"/>
              </w:rPr>
              <w:t xml:space="preserve">элементам </w:t>
            </w:r>
            <w:r>
              <w:rPr>
                <w:spacing w:val="-2"/>
                <w:sz w:val="24"/>
              </w:rPr>
              <w:t>акробатики</w:t>
            </w:r>
          </w:p>
        </w:tc>
        <w:tc>
          <w:tcPr>
            <w:tcW w:w="5535" w:type="dxa"/>
          </w:tcPr>
          <w:p w:rsidR="00D05B71" w:rsidRDefault="00BE715A">
            <w:pPr>
              <w:pStyle w:val="TableParagraph"/>
              <w:numPr>
                <w:ilvl w:val="0"/>
                <w:numId w:val="65"/>
              </w:numPr>
              <w:tabs>
                <w:tab w:val="left" w:pos="491"/>
                <w:tab w:val="left" w:pos="2272"/>
                <w:tab w:val="left" w:pos="3733"/>
                <w:tab w:val="left" w:pos="5371"/>
              </w:tabs>
              <w:spacing w:before="116" w:line="276" w:lineRule="auto"/>
              <w:ind w:right="53" w:firstLine="0"/>
              <w:jc w:val="both"/>
              <w:rPr>
                <w:sz w:val="24"/>
              </w:rPr>
            </w:pPr>
            <w:r>
              <w:rPr>
                <w:sz w:val="24"/>
              </w:rPr>
              <w:t xml:space="preserve">Выполняет упражнения с осуществлением </w:t>
            </w:r>
            <w:r>
              <w:rPr>
                <w:spacing w:val="-2"/>
                <w:sz w:val="24"/>
              </w:rPr>
              <w:t>самоконтроля,</w:t>
            </w:r>
            <w:r>
              <w:rPr>
                <w:sz w:val="24"/>
              </w:rPr>
              <w:tab/>
            </w:r>
            <w:r>
              <w:rPr>
                <w:spacing w:val="-2"/>
                <w:sz w:val="24"/>
              </w:rPr>
              <w:t>парного</w:t>
            </w:r>
            <w:r>
              <w:rPr>
                <w:sz w:val="24"/>
              </w:rPr>
              <w:tab/>
            </w:r>
            <w:r>
              <w:rPr>
                <w:spacing w:val="-2"/>
                <w:sz w:val="24"/>
              </w:rPr>
              <w:t>контроля,</w:t>
            </w:r>
            <w:r>
              <w:rPr>
                <w:sz w:val="24"/>
              </w:rPr>
              <w:tab/>
            </w:r>
            <w:r>
              <w:rPr>
                <w:spacing w:val="-10"/>
                <w:sz w:val="24"/>
              </w:rPr>
              <w:t xml:space="preserve">с </w:t>
            </w:r>
            <w:r>
              <w:rPr>
                <w:spacing w:val="-2"/>
                <w:sz w:val="24"/>
              </w:rPr>
              <w:t>проговариванием;</w:t>
            </w:r>
          </w:p>
          <w:p w:rsidR="00D05B71" w:rsidRDefault="00BE715A">
            <w:pPr>
              <w:pStyle w:val="TableParagraph"/>
              <w:numPr>
                <w:ilvl w:val="0"/>
                <w:numId w:val="65"/>
              </w:numPr>
              <w:tabs>
                <w:tab w:val="left" w:pos="438"/>
              </w:tabs>
              <w:spacing w:before="200" w:line="276" w:lineRule="auto"/>
              <w:ind w:right="51" w:firstLine="0"/>
              <w:jc w:val="both"/>
              <w:rPr>
                <w:sz w:val="24"/>
              </w:rPr>
            </w:pPr>
            <w:r>
              <w:rPr>
                <w:sz w:val="24"/>
              </w:rPr>
              <w:t xml:space="preserve">включает в работу нужные группы мышц (допустима помощь педагога в построении правильного положения тела при выполнении </w:t>
            </w:r>
            <w:r>
              <w:rPr>
                <w:spacing w:val="-2"/>
                <w:sz w:val="24"/>
              </w:rPr>
              <w:t>упражнения);</w:t>
            </w:r>
          </w:p>
          <w:p w:rsidR="00D05B71" w:rsidRDefault="00BE715A">
            <w:pPr>
              <w:pStyle w:val="TableParagraph"/>
              <w:spacing w:before="199" w:line="276" w:lineRule="auto"/>
              <w:ind w:left="147" w:right="54"/>
              <w:jc w:val="both"/>
              <w:rPr>
                <w:sz w:val="24"/>
              </w:rPr>
            </w:pPr>
            <w:r>
              <w:rPr>
                <w:sz w:val="24"/>
              </w:rPr>
              <w:t xml:space="preserve">-удерживает позу при выполнении упражнений на развитие статической координации несколько </w:t>
            </w:r>
            <w:r>
              <w:rPr>
                <w:spacing w:val="-2"/>
                <w:sz w:val="24"/>
              </w:rPr>
              <w:t>секунд;</w:t>
            </w:r>
          </w:p>
          <w:p w:rsidR="00D05B71" w:rsidRDefault="00BE715A">
            <w:pPr>
              <w:pStyle w:val="TableParagraph"/>
              <w:numPr>
                <w:ilvl w:val="0"/>
                <w:numId w:val="65"/>
              </w:numPr>
              <w:tabs>
                <w:tab w:val="left" w:pos="285"/>
              </w:tabs>
              <w:spacing w:before="200"/>
              <w:ind w:left="285" w:hanging="138"/>
              <w:jc w:val="both"/>
              <w:rPr>
                <w:sz w:val="24"/>
              </w:rPr>
            </w:pPr>
            <w:r>
              <w:rPr>
                <w:sz w:val="24"/>
              </w:rPr>
              <w:t>выполняет</w:t>
            </w:r>
            <w:r>
              <w:rPr>
                <w:spacing w:val="-3"/>
                <w:sz w:val="24"/>
              </w:rPr>
              <w:t xml:space="preserve"> </w:t>
            </w:r>
            <w:r>
              <w:rPr>
                <w:sz w:val="24"/>
              </w:rPr>
              <w:t>на</w:t>
            </w:r>
            <w:r>
              <w:rPr>
                <w:spacing w:val="-3"/>
                <w:sz w:val="24"/>
              </w:rPr>
              <w:t xml:space="preserve"> </w:t>
            </w:r>
            <w:r>
              <w:rPr>
                <w:sz w:val="24"/>
              </w:rPr>
              <w:t>память</w:t>
            </w:r>
            <w:r>
              <w:rPr>
                <w:spacing w:val="-3"/>
                <w:sz w:val="24"/>
              </w:rPr>
              <w:t xml:space="preserve"> </w:t>
            </w:r>
            <w:r>
              <w:rPr>
                <w:sz w:val="24"/>
              </w:rPr>
              <w:t xml:space="preserve">серию </w:t>
            </w:r>
            <w:r>
              <w:rPr>
                <w:spacing w:val="-2"/>
                <w:sz w:val="24"/>
              </w:rPr>
              <w:t>упражнений;</w:t>
            </w:r>
          </w:p>
          <w:p w:rsidR="00D05B71" w:rsidRDefault="00BE715A">
            <w:pPr>
              <w:pStyle w:val="TableParagraph"/>
              <w:numPr>
                <w:ilvl w:val="0"/>
                <w:numId w:val="65"/>
              </w:numPr>
              <w:tabs>
                <w:tab w:val="left" w:pos="290"/>
              </w:tabs>
              <w:spacing w:before="243" w:line="276" w:lineRule="auto"/>
              <w:ind w:right="59" w:firstLine="0"/>
              <w:jc w:val="both"/>
              <w:rPr>
                <w:sz w:val="24"/>
              </w:rPr>
            </w:pPr>
            <w:r>
              <w:rPr>
                <w:sz w:val="24"/>
              </w:rPr>
              <w:t>выполняет</w:t>
            </w:r>
            <w:r>
              <w:rPr>
                <w:spacing w:val="-3"/>
                <w:sz w:val="24"/>
              </w:rPr>
              <w:t xml:space="preserve"> </w:t>
            </w:r>
            <w:r>
              <w:rPr>
                <w:sz w:val="24"/>
              </w:rPr>
              <w:t>упражнение</w:t>
            </w:r>
            <w:r>
              <w:rPr>
                <w:spacing w:val="-7"/>
                <w:sz w:val="24"/>
              </w:rPr>
              <w:t xml:space="preserve"> </w:t>
            </w:r>
            <w:r>
              <w:rPr>
                <w:sz w:val="24"/>
              </w:rPr>
              <w:t>под</w:t>
            </w:r>
            <w:r>
              <w:rPr>
                <w:spacing w:val="-6"/>
                <w:sz w:val="24"/>
              </w:rPr>
              <w:t xml:space="preserve"> </w:t>
            </w:r>
            <w:r>
              <w:rPr>
                <w:sz w:val="24"/>
              </w:rPr>
              <w:t>самостоятельный</w:t>
            </w:r>
            <w:r>
              <w:rPr>
                <w:spacing w:val="-7"/>
                <w:sz w:val="24"/>
              </w:rPr>
              <w:t xml:space="preserve"> </w:t>
            </w:r>
            <w:r>
              <w:rPr>
                <w:sz w:val="24"/>
              </w:rPr>
              <w:t>счет с контролем педагога;</w:t>
            </w:r>
          </w:p>
          <w:p w:rsidR="00D05B71" w:rsidRDefault="00BE715A">
            <w:pPr>
              <w:pStyle w:val="TableParagraph"/>
              <w:numPr>
                <w:ilvl w:val="0"/>
                <w:numId w:val="65"/>
              </w:numPr>
              <w:tabs>
                <w:tab w:val="left" w:pos="438"/>
              </w:tabs>
              <w:spacing w:before="201" w:line="276" w:lineRule="auto"/>
              <w:ind w:right="52" w:firstLine="0"/>
              <w:jc w:val="both"/>
              <w:rPr>
                <w:sz w:val="24"/>
              </w:rPr>
            </w:pPr>
            <w:r>
              <w:rPr>
                <w:sz w:val="24"/>
              </w:rPr>
              <w:t xml:space="preserve">включает в работу нужные группы мышц (допустима помощь педагога в построении правильного положения тела при выполнении </w:t>
            </w:r>
            <w:r>
              <w:rPr>
                <w:spacing w:val="-2"/>
                <w:sz w:val="24"/>
              </w:rPr>
              <w:t>упражнения);</w:t>
            </w:r>
          </w:p>
          <w:p w:rsidR="00D05B71" w:rsidRDefault="00BE715A">
            <w:pPr>
              <w:pStyle w:val="TableParagraph"/>
              <w:spacing w:before="199" w:line="256" w:lineRule="exact"/>
              <w:ind w:left="147"/>
              <w:jc w:val="both"/>
              <w:rPr>
                <w:sz w:val="24"/>
              </w:rPr>
            </w:pPr>
            <w:r>
              <w:rPr>
                <w:sz w:val="24"/>
              </w:rPr>
              <w:t>-удерживает</w:t>
            </w:r>
            <w:r>
              <w:rPr>
                <w:spacing w:val="23"/>
                <w:sz w:val="24"/>
              </w:rPr>
              <w:t xml:space="preserve"> </w:t>
            </w:r>
            <w:r>
              <w:rPr>
                <w:sz w:val="24"/>
              </w:rPr>
              <w:t>позу</w:t>
            </w:r>
            <w:r>
              <w:rPr>
                <w:spacing w:val="19"/>
                <w:sz w:val="24"/>
              </w:rPr>
              <w:t xml:space="preserve"> </w:t>
            </w:r>
            <w:r>
              <w:rPr>
                <w:sz w:val="24"/>
              </w:rPr>
              <w:t>с</w:t>
            </w:r>
            <w:r>
              <w:rPr>
                <w:spacing w:val="25"/>
                <w:sz w:val="24"/>
              </w:rPr>
              <w:t xml:space="preserve"> </w:t>
            </w:r>
            <w:r>
              <w:rPr>
                <w:sz w:val="24"/>
              </w:rPr>
              <w:t>сохранением</w:t>
            </w:r>
            <w:r>
              <w:rPr>
                <w:spacing w:val="23"/>
                <w:sz w:val="24"/>
              </w:rPr>
              <w:t xml:space="preserve"> </w:t>
            </w:r>
            <w:r>
              <w:rPr>
                <w:sz w:val="24"/>
              </w:rPr>
              <w:t>объема</w:t>
            </w:r>
            <w:r>
              <w:rPr>
                <w:spacing w:val="23"/>
                <w:sz w:val="24"/>
              </w:rPr>
              <w:t xml:space="preserve"> </w:t>
            </w:r>
            <w:r>
              <w:rPr>
                <w:spacing w:val="-2"/>
                <w:sz w:val="24"/>
              </w:rPr>
              <w:t>движения</w:t>
            </w:r>
          </w:p>
        </w:tc>
      </w:tr>
    </w:tbl>
    <w:p w:rsidR="00D05B71" w:rsidRDefault="00D05B71">
      <w:pPr>
        <w:spacing w:line="256" w:lineRule="exact"/>
        <w:jc w:val="both"/>
        <w:rPr>
          <w:sz w:val="24"/>
        </w:rPr>
        <w:sectPr w:rsidR="00D05B71">
          <w:type w:val="continuous"/>
          <w:pgSz w:w="11910" w:h="16840"/>
          <w:pgMar w:top="1100" w:right="340" w:bottom="960" w:left="480" w:header="0" w:footer="780" w:gutter="0"/>
          <w:cols w:space="720"/>
        </w:sectPr>
      </w:pPr>
    </w:p>
    <w:tbl>
      <w:tblPr>
        <w:tblStyle w:val="TableNormal"/>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430"/>
        <w:gridCol w:w="5491"/>
      </w:tblGrid>
      <w:tr w:rsidR="00D05B71" w:rsidTr="00163F88">
        <w:trPr>
          <w:trHeight w:val="1227"/>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tabs>
                <w:tab w:val="left" w:pos="810"/>
                <w:tab w:val="left" w:pos="2398"/>
                <w:tab w:val="left" w:pos="3978"/>
                <w:tab w:val="left" w:pos="4537"/>
              </w:tabs>
              <w:spacing w:line="278" w:lineRule="auto"/>
              <w:ind w:left="108" w:right="48"/>
              <w:rPr>
                <w:sz w:val="24"/>
              </w:rPr>
            </w:pPr>
            <w:r>
              <w:rPr>
                <w:spacing w:val="-4"/>
                <w:sz w:val="24"/>
              </w:rPr>
              <w:t>при</w:t>
            </w:r>
            <w:r>
              <w:rPr>
                <w:sz w:val="24"/>
              </w:rPr>
              <w:tab/>
            </w:r>
            <w:r>
              <w:rPr>
                <w:spacing w:val="-2"/>
                <w:sz w:val="24"/>
              </w:rPr>
              <w:t>выполнении</w:t>
            </w:r>
            <w:r>
              <w:rPr>
                <w:sz w:val="24"/>
              </w:rPr>
              <w:tab/>
            </w:r>
            <w:r>
              <w:rPr>
                <w:spacing w:val="-2"/>
                <w:sz w:val="24"/>
              </w:rPr>
              <w:t>упражнений</w:t>
            </w:r>
            <w:r>
              <w:rPr>
                <w:sz w:val="24"/>
              </w:rPr>
              <w:tab/>
            </w:r>
            <w:r>
              <w:rPr>
                <w:spacing w:val="-6"/>
                <w:sz w:val="24"/>
              </w:rPr>
              <w:t>на</w:t>
            </w:r>
            <w:r>
              <w:rPr>
                <w:sz w:val="24"/>
              </w:rPr>
              <w:tab/>
            </w:r>
            <w:r>
              <w:rPr>
                <w:spacing w:val="-2"/>
                <w:sz w:val="24"/>
              </w:rPr>
              <w:t xml:space="preserve">развитие </w:t>
            </w:r>
            <w:r>
              <w:rPr>
                <w:sz w:val="24"/>
              </w:rPr>
              <w:t>статической координации 10 секунд;</w:t>
            </w:r>
          </w:p>
          <w:p w:rsidR="00D05B71" w:rsidRDefault="00BE715A">
            <w:pPr>
              <w:pStyle w:val="TableParagraph"/>
              <w:spacing w:before="185"/>
              <w:ind w:left="108"/>
              <w:rPr>
                <w:sz w:val="24"/>
              </w:rPr>
            </w:pPr>
            <w:r>
              <w:rPr>
                <w:sz w:val="24"/>
              </w:rPr>
              <w:t>-</w:t>
            </w:r>
            <w:r>
              <w:rPr>
                <w:spacing w:val="-3"/>
                <w:sz w:val="24"/>
              </w:rPr>
              <w:t xml:space="preserve"> </w:t>
            </w:r>
            <w:r>
              <w:rPr>
                <w:sz w:val="24"/>
              </w:rPr>
              <w:t>выполняет</w:t>
            </w:r>
            <w:r>
              <w:rPr>
                <w:spacing w:val="-1"/>
                <w:sz w:val="24"/>
              </w:rPr>
              <w:t xml:space="preserve"> </w:t>
            </w:r>
            <w:r>
              <w:rPr>
                <w:sz w:val="24"/>
              </w:rPr>
              <w:t>на</w:t>
            </w:r>
            <w:r>
              <w:rPr>
                <w:spacing w:val="-2"/>
                <w:sz w:val="24"/>
              </w:rPr>
              <w:t xml:space="preserve"> </w:t>
            </w:r>
            <w:r>
              <w:rPr>
                <w:sz w:val="24"/>
              </w:rPr>
              <w:t>память</w:t>
            </w:r>
            <w:r>
              <w:rPr>
                <w:spacing w:val="-2"/>
                <w:sz w:val="24"/>
              </w:rPr>
              <w:t xml:space="preserve"> </w:t>
            </w:r>
            <w:r>
              <w:rPr>
                <w:sz w:val="24"/>
              </w:rPr>
              <w:t>серию</w:t>
            </w:r>
            <w:r>
              <w:rPr>
                <w:spacing w:val="-1"/>
                <w:sz w:val="24"/>
              </w:rPr>
              <w:t xml:space="preserve"> </w:t>
            </w:r>
            <w:r>
              <w:rPr>
                <w:sz w:val="24"/>
              </w:rPr>
              <w:t>из</w:t>
            </w:r>
            <w:r>
              <w:rPr>
                <w:spacing w:val="-1"/>
                <w:sz w:val="24"/>
              </w:rPr>
              <w:t xml:space="preserve"> </w:t>
            </w:r>
            <w:r>
              <w:rPr>
                <w:sz w:val="24"/>
              </w:rPr>
              <w:t>5-7</w:t>
            </w:r>
            <w:r>
              <w:rPr>
                <w:spacing w:val="1"/>
                <w:sz w:val="24"/>
              </w:rPr>
              <w:t xml:space="preserve"> </w:t>
            </w:r>
            <w:r>
              <w:rPr>
                <w:spacing w:val="-2"/>
                <w:sz w:val="24"/>
              </w:rPr>
              <w:t>упражнений.</w:t>
            </w:r>
          </w:p>
        </w:tc>
      </w:tr>
      <w:tr w:rsidR="00D05B71" w:rsidTr="00163F88">
        <w:trPr>
          <w:trHeight w:val="1470"/>
        </w:trPr>
        <w:tc>
          <w:tcPr>
            <w:tcW w:w="2015" w:type="dxa"/>
            <w:vMerge w:val="restart"/>
          </w:tcPr>
          <w:p w:rsidR="00D05B71" w:rsidRDefault="00D05B71">
            <w:pPr>
              <w:pStyle w:val="TableParagraph"/>
              <w:rPr>
                <w:sz w:val="24"/>
              </w:rPr>
            </w:pPr>
          </w:p>
        </w:tc>
        <w:tc>
          <w:tcPr>
            <w:tcW w:w="2430" w:type="dxa"/>
          </w:tcPr>
          <w:p w:rsidR="00D05B71" w:rsidRDefault="00BE715A">
            <w:pPr>
              <w:pStyle w:val="TableParagraph"/>
              <w:spacing w:before="116" w:line="276" w:lineRule="auto"/>
              <w:ind w:left="128"/>
              <w:rPr>
                <w:sz w:val="24"/>
              </w:rPr>
            </w:pPr>
            <w:r>
              <w:rPr>
                <w:spacing w:val="-2"/>
                <w:sz w:val="24"/>
              </w:rPr>
              <w:t>Общеразвивающие упражнения</w:t>
            </w:r>
          </w:p>
          <w:p w:rsidR="00D05B71" w:rsidRDefault="00BE715A">
            <w:pPr>
              <w:pStyle w:val="TableParagraph"/>
              <w:spacing w:line="275" w:lineRule="exact"/>
              <w:ind w:left="128"/>
              <w:rPr>
                <w:sz w:val="24"/>
              </w:rPr>
            </w:pPr>
            <w:r>
              <w:rPr>
                <w:sz w:val="24"/>
              </w:rPr>
              <w:t>с</w:t>
            </w:r>
            <w:r>
              <w:rPr>
                <w:spacing w:val="-1"/>
                <w:sz w:val="24"/>
              </w:rPr>
              <w:t xml:space="preserve"> </w:t>
            </w:r>
            <w:r>
              <w:rPr>
                <w:spacing w:val="-2"/>
                <w:sz w:val="24"/>
              </w:rPr>
              <w:t>предметами</w:t>
            </w:r>
          </w:p>
        </w:tc>
        <w:tc>
          <w:tcPr>
            <w:tcW w:w="5491" w:type="dxa"/>
          </w:tcPr>
          <w:p w:rsidR="00D05B71" w:rsidRDefault="00BE715A">
            <w:pPr>
              <w:pStyle w:val="TableParagraph"/>
              <w:spacing w:before="116" w:line="276" w:lineRule="auto"/>
              <w:ind w:left="108" w:right="48"/>
              <w:jc w:val="both"/>
              <w:rPr>
                <w:sz w:val="24"/>
              </w:rPr>
            </w:pPr>
            <w:r>
              <w:rPr>
                <w:sz w:val="24"/>
              </w:rPr>
              <w:t>- Применяет приемы страховки и самостраховки во время занятий физическими упражнениями, приемы оказания первой помощи при травмах и ушибах; приемы массажа и самомассажа;</w:t>
            </w:r>
          </w:p>
        </w:tc>
      </w:tr>
      <w:tr w:rsidR="00D05B71" w:rsidTr="00163F88">
        <w:trPr>
          <w:trHeight w:val="833"/>
        </w:trPr>
        <w:tc>
          <w:tcPr>
            <w:tcW w:w="2015" w:type="dxa"/>
            <w:vMerge/>
          </w:tcPr>
          <w:p w:rsidR="00D05B71" w:rsidRDefault="00D05B71">
            <w:pPr>
              <w:rPr>
                <w:sz w:val="2"/>
                <w:szCs w:val="2"/>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5" w:line="276" w:lineRule="auto"/>
              <w:ind w:left="108" w:right="48"/>
              <w:rPr>
                <w:sz w:val="24"/>
              </w:rPr>
            </w:pPr>
            <w:r>
              <w:rPr>
                <w:sz w:val="24"/>
              </w:rPr>
              <w:t>-</w:t>
            </w:r>
            <w:r>
              <w:rPr>
                <w:spacing w:val="40"/>
                <w:sz w:val="24"/>
              </w:rPr>
              <w:t xml:space="preserve"> </w:t>
            </w:r>
            <w:r>
              <w:rPr>
                <w:sz w:val="24"/>
              </w:rPr>
              <w:t>выполняет</w:t>
            </w:r>
            <w:r>
              <w:rPr>
                <w:spacing w:val="40"/>
                <w:sz w:val="24"/>
              </w:rPr>
              <w:t xml:space="preserve"> </w:t>
            </w:r>
            <w:r>
              <w:rPr>
                <w:sz w:val="24"/>
              </w:rPr>
              <w:t>упражнение</w:t>
            </w:r>
            <w:r>
              <w:rPr>
                <w:spacing w:val="40"/>
                <w:sz w:val="24"/>
              </w:rPr>
              <w:t xml:space="preserve"> </w:t>
            </w:r>
            <w:r>
              <w:rPr>
                <w:sz w:val="24"/>
              </w:rPr>
              <w:t>целостно</w:t>
            </w:r>
            <w:r>
              <w:rPr>
                <w:spacing w:val="40"/>
                <w:sz w:val="24"/>
              </w:rPr>
              <w:t xml:space="preserve"> </w:t>
            </w:r>
            <w:r>
              <w:rPr>
                <w:sz w:val="24"/>
              </w:rPr>
              <w:t>со</w:t>
            </w:r>
            <w:r>
              <w:rPr>
                <w:spacing w:val="40"/>
                <w:sz w:val="24"/>
              </w:rPr>
              <w:t xml:space="preserve"> </w:t>
            </w:r>
            <w:r>
              <w:rPr>
                <w:sz w:val="24"/>
              </w:rPr>
              <w:t xml:space="preserve">словесным </w:t>
            </w:r>
            <w:r>
              <w:rPr>
                <w:spacing w:val="-2"/>
                <w:sz w:val="24"/>
              </w:rPr>
              <w:t>сопровождением;</w:t>
            </w:r>
          </w:p>
        </w:tc>
      </w:tr>
      <w:tr w:rsidR="00D05B71" w:rsidTr="00163F88">
        <w:trPr>
          <w:trHeight w:val="835"/>
        </w:trPr>
        <w:tc>
          <w:tcPr>
            <w:tcW w:w="2015" w:type="dxa"/>
            <w:vMerge/>
          </w:tcPr>
          <w:p w:rsidR="00D05B71" w:rsidRDefault="00D05B71">
            <w:pPr>
              <w:rPr>
                <w:sz w:val="2"/>
                <w:szCs w:val="2"/>
              </w:rPr>
            </w:pPr>
          </w:p>
        </w:tc>
        <w:tc>
          <w:tcPr>
            <w:tcW w:w="2430" w:type="dxa"/>
          </w:tcPr>
          <w:p w:rsidR="00D05B71" w:rsidRDefault="00D05B71">
            <w:pPr>
              <w:pStyle w:val="TableParagraph"/>
              <w:rPr>
                <w:sz w:val="24"/>
              </w:rPr>
            </w:pPr>
          </w:p>
        </w:tc>
        <w:tc>
          <w:tcPr>
            <w:tcW w:w="5491" w:type="dxa"/>
          </w:tcPr>
          <w:p w:rsidR="00D05B71" w:rsidRDefault="00BE715A">
            <w:pPr>
              <w:pStyle w:val="TableParagraph"/>
              <w:tabs>
                <w:tab w:val="left" w:pos="523"/>
                <w:tab w:val="left" w:pos="1341"/>
                <w:tab w:val="left" w:pos="2770"/>
                <w:tab w:val="left" w:pos="4334"/>
              </w:tabs>
              <w:spacing w:before="116" w:line="276" w:lineRule="auto"/>
              <w:ind w:left="108" w:right="48" w:firstLine="60"/>
              <w:rPr>
                <w:sz w:val="24"/>
              </w:rPr>
            </w:pPr>
            <w:r>
              <w:rPr>
                <w:spacing w:val="-10"/>
                <w:sz w:val="24"/>
              </w:rPr>
              <w:t>-</w:t>
            </w:r>
            <w:r>
              <w:rPr>
                <w:sz w:val="24"/>
              </w:rPr>
              <w:tab/>
            </w:r>
            <w:r>
              <w:rPr>
                <w:spacing w:val="-2"/>
                <w:sz w:val="24"/>
              </w:rPr>
              <w:t>знает</w:t>
            </w:r>
            <w:r>
              <w:rPr>
                <w:sz w:val="24"/>
              </w:rPr>
              <w:tab/>
            </w:r>
            <w:r>
              <w:rPr>
                <w:spacing w:val="-2"/>
                <w:sz w:val="24"/>
              </w:rPr>
              <w:t>назначение</w:t>
            </w:r>
            <w:r>
              <w:rPr>
                <w:sz w:val="24"/>
              </w:rPr>
              <w:tab/>
            </w:r>
            <w:r>
              <w:rPr>
                <w:spacing w:val="-2"/>
                <w:sz w:val="24"/>
              </w:rPr>
              <w:t>спортивного</w:t>
            </w:r>
            <w:r>
              <w:rPr>
                <w:sz w:val="24"/>
              </w:rPr>
              <w:tab/>
            </w:r>
            <w:r>
              <w:rPr>
                <w:spacing w:val="-2"/>
                <w:sz w:val="24"/>
              </w:rPr>
              <w:t xml:space="preserve">инвентаря, </w:t>
            </w:r>
            <w:r>
              <w:rPr>
                <w:sz w:val="24"/>
              </w:rPr>
              <w:t>проговаривает его;</w:t>
            </w:r>
          </w:p>
        </w:tc>
      </w:tr>
      <w:tr w:rsidR="00D05B71" w:rsidTr="00163F88">
        <w:trPr>
          <w:trHeight w:val="1470"/>
        </w:trPr>
        <w:tc>
          <w:tcPr>
            <w:tcW w:w="2015" w:type="dxa"/>
            <w:vMerge/>
          </w:tcPr>
          <w:p w:rsidR="00D05B71" w:rsidRDefault="00D05B71">
            <w:pPr>
              <w:rPr>
                <w:sz w:val="2"/>
                <w:szCs w:val="2"/>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8" w:right="49"/>
              <w:jc w:val="both"/>
              <w:rPr>
                <w:sz w:val="24"/>
              </w:rPr>
            </w:pPr>
            <w:r>
              <w:rPr>
                <w:sz w:val="24"/>
              </w:rPr>
              <w:t xml:space="preserve">- включает в работу нужные мышцы групп (допустима помощь педагога в построении правильного положения тела при выполнении </w:t>
            </w:r>
            <w:r>
              <w:rPr>
                <w:spacing w:val="-2"/>
                <w:sz w:val="24"/>
              </w:rPr>
              <w:t>упражнения);</w:t>
            </w:r>
          </w:p>
        </w:tc>
      </w:tr>
      <w:tr w:rsidR="00D05B71" w:rsidTr="00163F88">
        <w:trPr>
          <w:trHeight w:val="833"/>
        </w:trPr>
        <w:tc>
          <w:tcPr>
            <w:tcW w:w="2015" w:type="dxa"/>
            <w:vMerge/>
          </w:tcPr>
          <w:p w:rsidR="00D05B71" w:rsidRDefault="00D05B71">
            <w:pPr>
              <w:rPr>
                <w:sz w:val="2"/>
                <w:szCs w:val="2"/>
              </w:rPr>
            </w:pPr>
          </w:p>
        </w:tc>
        <w:tc>
          <w:tcPr>
            <w:tcW w:w="2430" w:type="dxa"/>
          </w:tcPr>
          <w:p w:rsidR="00D05B71" w:rsidRDefault="00D05B71">
            <w:pPr>
              <w:pStyle w:val="TableParagraph"/>
              <w:rPr>
                <w:sz w:val="24"/>
              </w:rPr>
            </w:pPr>
          </w:p>
        </w:tc>
        <w:tc>
          <w:tcPr>
            <w:tcW w:w="5491" w:type="dxa"/>
          </w:tcPr>
          <w:p w:rsidR="00D05B71" w:rsidRDefault="00BE715A">
            <w:pPr>
              <w:pStyle w:val="TableParagraph"/>
              <w:tabs>
                <w:tab w:val="left" w:pos="417"/>
                <w:tab w:val="left" w:pos="1746"/>
                <w:tab w:val="left" w:pos="3218"/>
                <w:tab w:val="left" w:pos="3683"/>
                <w:tab w:val="left" w:pos="5311"/>
              </w:tabs>
              <w:spacing w:before="115" w:line="276" w:lineRule="auto"/>
              <w:ind w:left="108" w:right="49"/>
              <w:rPr>
                <w:sz w:val="24"/>
              </w:rPr>
            </w:pPr>
            <w:r>
              <w:rPr>
                <w:spacing w:val="-10"/>
                <w:sz w:val="24"/>
              </w:rPr>
              <w:t>-</w:t>
            </w:r>
            <w:r>
              <w:rPr>
                <w:sz w:val="24"/>
              </w:rPr>
              <w:tab/>
            </w:r>
            <w:r>
              <w:rPr>
                <w:spacing w:val="-2"/>
                <w:sz w:val="24"/>
              </w:rPr>
              <w:t>выполняет</w:t>
            </w:r>
            <w:r>
              <w:rPr>
                <w:sz w:val="24"/>
              </w:rPr>
              <w:tab/>
            </w:r>
            <w:r>
              <w:rPr>
                <w:spacing w:val="-2"/>
                <w:sz w:val="24"/>
              </w:rPr>
              <w:t>упражнения</w:t>
            </w:r>
            <w:r>
              <w:rPr>
                <w:sz w:val="24"/>
              </w:rPr>
              <w:tab/>
            </w:r>
            <w:r>
              <w:rPr>
                <w:spacing w:val="-6"/>
                <w:sz w:val="24"/>
              </w:rPr>
              <w:t>на</w:t>
            </w:r>
            <w:r>
              <w:rPr>
                <w:sz w:val="24"/>
              </w:rPr>
              <w:tab/>
            </w:r>
            <w:r>
              <w:rPr>
                <w:spacing w:val="-2"/>
                <w:sz w:val="24"/>
              </w:rPr>
              <w:t>координацию</w:t>
            </w:r>
            <w:r>
              <w:rPr>
                <w:sz w:val="24"/>
              </w:rPr>
              <w:tab/>
            </w:r>
            <w:r>
              <w:rPr>
                <w:spacing w:val="-10"/>
                <w:sz w:val="24"/>
              </w:rPr>
              <w:t xml:space="preserve">и </w:t>
            </w:r>
            <w:r>
              <w:rPr>
                <w:sz w:val="24"/>
              </w:rPr>
              <w:t>равновесие без опоры на месте и в движении.</w:t>
            </w:r>
          </w:p>
        </w:tc>
      </w:tr>
      <w:tr w:rsidR="00D05B71" w:rsidTr="00163F88">
        <w:trPr>
          <w:trHeight w:val="1151"/>
        </w:trPr>
        <w:tc>
          <w:tcPr>
            <w:tcW w:w="2015" w:type="dxa"/>
          </w:tcPr>
          <w:p w:rsidR="00D05B71" w:rsidRDefault="00BE715A">
            <w:pPr>
              <w:pStyle w:val="TableParagraph"/>
              <w:spacing w:before="121"/>
              <w:ind w:left="50"/>
              <w:rPr>
                <w:b/>
                <w:sz w:val="24"/>
              </w:rPr>
            </w:pPr>
            <w:r>
              <w:rPr>
                <w:b/>
                <w:sz w:val="24"/>
              </w:rPr>
              <w:t>Легкая</w:t>
            </w:r>
            <w:r>
              <w:rPr>
                <w:b/>
                <w:spacing w:val="-2"/>
                <w:sz w:val="24"/>
              </w:rPr>
              <w:t xml:space="preserve"> атлетика</w:t>
            </w:r>
          </w:p>
        </w:tc>
        <w:tc>
          <w:tcPr>
            <w:tcW w:w="2430" w:type="dxa"/>
          </w:tcPr>
          <w:p w:rsidR="00D05B71" w:rsidRDefault="00BE715A">
            <w:pPr>
              <w:pStyle w:val="TableParagraph"/>
              <w:tabs>
                <w:tab w:val="left" w:pos="1509"/>
              </w:tabs>
              <w:spacing w:before="116" w:line="276" w:lineRule="auto"/>
              <w:ind w:left="128" w:right="104"/>
              <w:rPr>
                <w:sz w:val="24"/>
              </w:rPr>
            </w:pPr>
            <w:r>
              <w:rPr>
                <w:spacing w:val="-2"/>
                <w:sz w:val="24"/>
              </w:rPr>
              <w:t>Обучение</w:t>
            </w:r>
            <w:r>
              <w:rPr>
                <w:sz w:val="24"/>
              </w:rPr>
              <w:tab/>
            </w:r>
            <w:r>
              <w:rPr>
                <w:spacing w:val="-2"/>
                <w:sz w:val="24"/>
              </w:rPr>
              <w:t xml:space="preserve">технике </w:t>
            </w:r>
            <w:r>
              <w:rPr>
                <w:sz w:val="24"/>
              </w:rPr>
              <w:t>ходьбы и бега</w:t>
            </w:r>
          </w:p>
        </w:tc>
        <w:tc>
          <w:tcPr>
            <w:tcW w:w="5491" w:type="dxa"/>
          </w:tcPr>
          <w:p w:rsidR="00D05B71" w:rsidRDefault="00BE715A">
            <w:pPr>
              <w:pStyle w:val="TableParagraph"/>
              <w:spacing w:before="116" w:line="276" w:lineRule="auto"/>
              <w:ind w:left="108" w:right="50"/>
              <w:jc w:val="both"/>
              <w:rPr>
                <w:sz w:val="24"/>
              </w:rPr>
            </w:pPr>
            <w:r>
              <w:rPr>
                <w:sz w:val="24"/>
              </w:rPr>
              <w:t>- Соблюдает правила профилактики травматизма и оказания первой помощи при травмах и ушибах, проговаривает их;</w:t>
            </w:r>
          </w:p>
        </w:tc>
      </w:tr>
      <w:tr w:rsidR="00D05B71" w:rsidTr="00163F88">
        <w:trPr>
          <w:trHeight w:val="835"/>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tabs>
                <w:tab w:val="left" w:pos="398"/>
                <w:tab w:val="left" w:pos="1178"/>
                <w:tab w:val="left" w:pos="2487"/>
                <w:tab w:val="left" w:pos="3940"/>
                <w:tab w:val="left" w:pos="4256"/>
                <w:tab w:val="left" w:pos="5206"/>
              </w:tabs>
              <w:spacing w:before="116" w:line="276" w:lineRule="auto"/>
              <w:ind w:left="108" w:right="46"/>
              <w:rPr>
                <w:sz w:val="24"/>
              </w:rPr>
            </w:pPr>
            <w:r>
              <w:rPr>
                <w:spacing w:val="-10"/>
                <w:sz w:val="24"/>
              </w:rPr>
              <w:t>-</w:t>
            </w:r>
            <w:r>
              <w:rPr>
                <w:sz w:val="24"/>
              </w:rPr>
              <w:tab/>
            </w:r>
            <w:r>
              <w:rPr>
                <w:spacing w:val="-2"/>
                <w:sz w:val="24"/>
              </w:rPr>
              <w:t>четко</w:t>
            </w:r>
            <w:r>
              <w:rPr>
                <w:sz w:val="24"/>
              </w:rPr>
              <w:tab/>
            </w:r>
            <w:r>
              <w:rPr>
                <w:spacing w:val="-2"/>
                <w:sz w:val="24"/>
              </w:rPr>
              <w:t>выполняет</w:t>
            </w:r>
            <w:r>
              <w:rPr>
                <w:sz w:val="24"/>
              </w:rPr>
              <w:tab/>
            </w:r>
            <w:r>
              <w:rPr>
                <w:spacing w:val="-2"/>
                <w:sz w:val="24"/>
              </w:rPr>
              <w:t>упражнения</w:t>
            </w:r>
            <w:r>
              <w:rPr>
                <w:sz w:val="24"/>
              </w:rPr>
              <w:tab/>
            </w:r>
            <w:r>
              <w:rPr>
                <w:spacing w:val="-10"/>
                <w:sz w:val="24"/>
              </w:rPr>
              <w:t>с</w:t>
            </w:r>
            <w:r>
              <w:rPr>
                <w:sz w:val="24"/>
              </w:rPr>
              <w:tab/>
            </w:r>
            <w:r>
              <w:rPr>
                <w:spacing w:val="-2"/>
                <w:sz w:val="24"/>
              </w:rPr>
              <w:t>опорой</w:t>
            </w:r>
            <w:r>
              <w:rPr>
                <w:sz w:val="24"/>
              </w:rPr>
              <w:tab/>
            </w:r>
            <w:r>
              <w:rPr>
                <w:spacing w:val="-6"/>
                <w:sz w:val="24"/>
              </w:rPr>
              <w:t xml:space="preserve">на </w:t>
            </w:r>
            <w:r>
              <w:rPr>
                <w:sz w:val="24"/>
              </w:rPr>
              <w:t>словесную инструкцию;</w:t>
            </w:r>
          </w:p>
        </w:tc>
      </w:tr>
      <w:tr w:rsidR="00D05B71" w:rsidTr="00163F88">
        <w:trPr>
          <w:trHeight w:val="1151"/>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6"/>
              <w:ind w:left="108"/>
              <w:rPr>
                <w:sz w:val="24"/>
              </w:rPr>
            </w:pPr>
            <w:r>
              <w:rPr>
                <w:sz w:val="24"/>
              </w:rPr>
              <w:t>-</w:t>
            </w:r>
            <w:r>
              <w:rPr>
                <w:spacing w:val="34"/>
                <w:sz w:val="24"/>
              </w:rPr>
              <w:t xml:space="preserve">  </w:t>
            </w:r>
            <w:r>
              <w:rPr>
                <w:sz w:val="24"/>
              </w:rPr>
              <w:t>проговаривает</w:t>
            </w:r>
            <w:r>
              <w:rPr>
                <w:spacing w:val="34"/>
                <w:sz w:val="24"/>
              </w:rPr>
              <w:t xml:space="preserve">  </w:t>
            </w:r>
            <w:r>
              <w:rPr>
                <w:sz w:val="24"/>
              </w:rPr>
              <w:t>порядок</w:t>
            </w:r>
            <w:r>
              <w:rPr>
                <w:spacing w:val="35"/>
                <w:sz w:val="24"/>
              </w:rPr>
              <w:t xml:space="preserve">  </w:t>
            </w:r>
            <w:r>
              <w:rPr>
                <w:sz w:val="24"/>
              </w:rPr>
              <w:t>выполнения</w:t>
            </w:r>
            <w:r>
              <w:rPr>
                <w:spacing w:val="33"/>
                <w:sz w:val="24"/>
              </w:rPr>
              <w:t xml:space="preserve">  </w:t>
            </w:r>
            <w:r>
              <w:rPr>
                <w:spacing w:val="-2"/>
                <w:sz w:val="24"/>
              </w:rPr>
              <w:t>действия</w:t>
            </w:r>
          </w:p>
          <w:p w:rsidR="00D05B71" w:rsidRDefault="00BE715A">
            <w:pPr>
              <w:pStyle w:val="TableParagraph"/>
              <w:spacing w:before="41" w:line="276" w:lineRule="auto"/>
              <w:ind w:left="108" w:right="48"/>
              <w:rPr>
                <w:sz w:val="24"/>
              </w:rPr>
            </w:pPr>
            <w:r>
              <w:rPr>
                <w:sz w:val="24"/>
              </w:rPr>
              <w:t>«про</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этим</w:t>
            </w:r>
            <w:r>
              <w:rPr>
                <w:spacing w:val="40"/>
                <w:sz w:val="24"/>
              </w:rPr>
              <w:t xml:space="preserve"> </w:t>
            </w:r>
            <w:r>
              <w:rPr>
                <w:sz w:val="24"/>
              </w:rPr>
              <w:t>выполняет</w:t>
            </w:r>
            <w:r>
              <w:rPr>
                <w:spacing w:val="80"/>
                <w:sz w:val="24"/>
              </w:rPr>
              <w:t xml:space="preserve"> </w:t>
            </w:r>
            <w:r>
              <w:rPr>
                <w:spacing w:val="-2"/>
                <w:sz w:val="24"/>
              </w:rPr>
              <w:t>действие;</w:t>
            </w:r>
          </w:p>
        </w:tc>
      </w:tr>
      <w:tr w:rsidR="00D05B71" w:rsidTr="00163F88">
        <w:trPr>
          <w:trHeight w:val="835"/>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8" w:right="48"/>
              <w:rPr>
                <w:sz w:val="24"/>
              </w:rPr>
            </w:pPr>
            <w:r>
              <w:rPr>
                <w:sz w:val="24"/>
              </w:rPr>
              <w:t>-</w:t>
            </w:r>
            <w:r>
              <w:rPr>
                <w:spacing w:val="40"/>
                <w:sz w:val="24"/>
              </w:rPr>
              <w:t xml:space="preserve"> </w:t>
            </w:r>
            <w:r>
              <w:rPr>
                <w:sz w:val="24"/>
              </w:rPr>
              <w:t>удерживает</w:t>
            </w:r>
            <w:r>
              <w:rPr>
                <w:spacing w:val="40"/>
                <w:sz w:val="24"/>
              </w:rPr>
              <w:t xml:space="preserve"> </w:t>
            </w:r>
            <w:r>
              <w:rPr>
                <w:sz w:val="24"/>
              </w:rPr>
              <w:t>правильную</w:t>
            </w:r>
            <w:r>
              <w:rPr>
                <w:spacing w:val="40"/>
                <w:sz w:val="24"/>
              </w:rPr>
              <w:t xml:space="preserve"> </w:t>
            </w:r>
            <w:r>
              <w:rPr>
                <w:sz w:val="24"/>
              </w:rPr>
              <w:t>осанку</w:t>
            </w:r>
            <w:r>
              <w:rPr>
                <w:spacing w:val="40"/>
                <w:sz w:val="24"/>
              </w:rPr>
              <w:t xml:space="preserve"> </w:t>
            </w:r>
            <w:r>
              <w:rPr>
                <w:sz w:val="24"/>
              </w:rPr>
              <w:t>при</w:t>
            </w:r>
            <w:r>
              <w:rPr>
                <w:spacing w:val="40"/>
                <w:sz w:val="24"/>
              </w:rPr>
              <w:t xml:space="preserve"> </w:t>
            </w:r>
            <w:r>
              <w:rPr>
                <w:sz w:val="24"/>
              </w:rPr>
              <w:t>ходьбе</w:t>
            </w:r>
            <w:r>
              <w:rPr>
                <w:spacing w:val="40"/>
                <w:sz w:val="24"/>
              </w:rPr>
              <w:t xml:space="preserve"> </w:t>
            </w:r>
            <w:r>
              <w:rPr>
                <w:sz w:val="24"/>
              </w:rPr>
              <w:t>и</w:t>
            </w:r>
            <w:r>
              <w:rPr>
                <w:spacing w:val="80"/>
                <w:sz w:val="24"/>
              </w:rPr>
              <w:t xml:space="preserve"> </w:t>
            </w:r>
            <w:r>
              <w:rPr>
                <w:spacing w:val="-2"/>
                <w:sz w:val="24"/>
              </w:rPr>
              <w:t>беге;</w:t>
            </w:r>
          </w:p>
        </w:tc>
      </w:tr>
      <w:tr w:rsidR="00D05B71" w:rsidTr="00163F88">
        <w:trPr>
          <w:trHeight w:val="833"/>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8" w:right="48"/>
              <w:rPr>
                <w:sz w:val="24"/>
              </w:rPr>
            </w:pPr>
            <w:r>
              <w:rPr>
                <w:sz w:val="24"/>
              </w:rPr>
              <w:t>-</w:t>
            </w:r>
            <w:r>
              <w:rPr>
                <w:spacing w:val="40"/>
                <w:sz w:val="24"/>
              </w:rPr>
              <w:t xml:space="preserve"> </w:t>
            </w:r>
            <w:r>
              <w:rPr>
                <w:sz w:val="24"/>
              </w:rPr>
              <w:t>выполняет</w:t>
            </w:r>
            <w:r>
              <w:rPr>
                <w:spacing w:val="40"/>
                <w:sz w:val="24"/>
              </w:rPr>
              <w:t xml:space="preserve"> </w:t>
            </w:r>
            <w:r>
              <w:rPr>
                <w:sz w:val="24"/>
              </w:rPr>
              <w:t>упражнения</w:t>
            </w:r>
            <w:r>
              <w:rPr>
                <w:spacing w:val="40"/>
                <w:sz w:val="24"/>
              </w:rPr>
              <w:t xml:space="preserve"> </w:t>
            </w:r>
            <w:r>
              <w:rPr>
                <w:sz w:val="24"/>
              </w:rPr>
              <w:t>по</w:t>
            </w:r>
            <w:r>
              <w:rPr>
                <w:spacing w:val="40"/>
                <w:sz w:val="24"/>
              </w:rPr>
              <w:t xml:space="preserve"> </w:t>
            </w:r>
            <w:r>
              <w:rPr>
                <w:sz w:val="24"/>
              </w:rPr>
              <w:t>чередованию</w:t>
            </w:r>
            <w:r>
              <w:rPr>
                <w:spacing w:val="40"/>
                <w:sz w:val="24"/>
              </w:rPr>
              <w:t xml:space="preserve"> </w:t>
            </w:r>
            <w:r>
              <w:rPr>
                <w:sz w:val="24"/>
              </w:rPr>
              <w:t>работы рук и ног (например, чередует хлопок с шагом);</w:t>
            </w:r>
          </w:p>
        </w:tc>
      </w:tr>
      <w:tr w:rsidR="00D05B71" w:rsidTr="00163F88">
        <w:trPr>
          <w:trHeight w:val="835"/>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5" w:line="278" w:lineRule="auto"/>
              <w:ind w:left="108" w:right="48"/>
              <w:rPr>
                <w:sz w:val="24"/>
              </w:rPr>
            </w:pPr>
            <w:r>
              <w:rPr>
                <w:sz w:val="24"/>
              </w:rPr>
              <w:t>- удерживает позу при выполнении упражнений на развитие статической координации 10 секунд;</w:t>
            </w:r>
          </w:p>
        </w:tc>
      </w:tr>
      <w:tr w:rsidR="00D05B71" w:rsidTr="00163F88">
        <w:trPr>
          <w:trHeight w:val="833"/>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5" w:line="276" w:lineRule="auto"/>
              <w:ind w:left="108" w:right="48"/>
              <w:rPr>
                <w:sz w:val="24"/>
              </w:rPr>
            </w:pPr>
            <w:r>
              <w:rPr>
                <w:sz w:val="24"/>
              </w:rPr>
              <w:t>- по инструкции выполняет упражнение со сменой темпа выполнения;</w:t>
            </w:r>
          </w:p>
        </w:tc>
      </w:tr>
      <w:tr w:rsidR="00D05B71" w:rsidTr="00163F88">
        <w:trPr>
          <w:trHeight w:val="1028"/>
        </w:trPr>
        <w:tc>
          <w:tcPr>
            <w:tcW w:w="2015" w:type="dxa"/>
          </w:tcPr>
          <w:p w:rsidR="00D05B71" w:rsidRDefault="00D05B71">
            <w:pPr>
              <w:pStyle w:val="TableParagraph"/>
              <w:rPr>
                <w:sz w:val="24"/>
              </w:rPr>
            </w:pPr>
          </w:p>
        </w:tc>
        <w:tc>
          <w:tcPr>
            <w:tcW w:w="243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8"/>
              <w:rPr>
                <w:sz w:val="24"/>
              </w:rPr>
            </w:pPr>
            <w:r>
              <w:rPr>
                <w:sz w:val="24"/>
              </w:rPr>
              <w:t>-</w:t>
            </w:r>
            <w:r>
              <w:rPr>
                <w:spacing w:val="80"/>
                <w:sz w:val="24"/>
              </w:rPr>
              <w:t xml:space="preserve"> </w:t>
            </w:r>
            <w:r>
              <w:rPr>
                <w:sz w:val="24"/>
              </w:rPr>
              <w:t>выполняет</w:t>
            </w:r>
            <w:r>
              <w:rPr>
                <w:spacing w:val="80"/>
                <w:sz w:val="24"/>
              </w:rPr>
              <w:t xml:space="preserve"> </w:t>
            </w:r>
            <w:r>
              <w:rPr>
                <w:sz w:val="24"/>
              </w:rPr>
              <w:t>дыхательные</w:t>
            </w:r>
            <w:r>
              <w:rPr>
                <w:spacing w:val="80"/>
                <w:sz w:val="24"/>
              </w:rPr>
              <w:t xml:space="preserve"> </w:t>
            </w:r>
            <w:r>
              <w:rPr>
                <w:sz w:val="24"/>
              </w:rPr>
              <w:t>упражнения</w:t>
            </w:r>
            <w:r>
              <w:rPr>
                <w:spacing w:val="80"/>
                <w:sz w:val="24"/>
              </w:rPr>
              <w:t xml:space="preserve"> </w:t>
            </w:r>
            <w:r>
              <w:rPr>
                <w:sz w:val="24"/>
              </w:rPr>
              <w:t>разными способами:</w:t>
            </w:r>
            <w:r>
              <w:rPr>
                <w:spacing w:val="63"/>
                <w:w w:val="150"/>
                <w:sz w:val="24"/>
              </w:rPr>
              <w:t xml:space="preserve"> </w:t>
            </w:r>
            <w:r>
              <w:rPr>
                <w:sz w:val="24"/>
              </w:rPr>
              <w:t>грудное</w:t>
            </w:r>
            <w:r>
              <w:rPr>
                <w:spacing w:val="62"/>
                <w:w w:val="150"/>
                <w:sz w:val="24"/>
              </w:rPr>
              <w:t xml:space="preserve"> </w:t>
            </w:r>
            <w:r>
              <w:rPr>
                <w:sz w:val="24"/>
              </w:rPr>
              <w:t>и</w:t>
            </w:r>
            <w:r>
              <w:rPr>
                <w:spacing w:val="64"/>
                <w:w w:val="150"/>
                <w:sz w:val="24"/>
              </w:rPr>
              <w:t xml:space="preserve"> </w:t>
            </w:r>
            <w:r>
              <w:rPr>
                <w:sz w:val="24"/>
              </w:rPr>
              <w:t>диафрагмальное</w:t>
            </w:r>
            <w:r>
              <w:rPr>
                <w:spacing w:val="62"/>
                <w:w w:val="150"/>
                <w:sz w:val="24"/>
              </w:rPr>
              <w:t xml:space="preserve"> </w:t>
            </w:r>
            <w:r>
              <w:rPr>
                <w:spacing w:val="-2"/>
                <w:sz w:val="24"/>
              </w:rPr>
              <w:t>дыхание,</w:t>
            </w:r>
          </w:p>
          <w:p w:rsidR="00D05B71" w:rsidRDefault="00BE715A">
            <w:pPr>
              <w:pStyle w:val="TableParagraph"/>
              <w:spacing w:before="1" w:line="256" w:lineRule="exact"/>
              <w:ind w:left="108"/>
              <w:rPr>
                <w:sz w:val="24"/>
              </w:rPr>
            </w:pPr>
            <w:r>
              <w:rPr>
                <w:sz w:val="24"/>
              </w:rPr>
              <w:t>медленное</w:t>
            </w:r>
            <w:r>
              <w:rPr>
                <w:spacing w:val="-3"/>
                <w:sz w:val="24"/>
              </w:rPr>
              <w:t xml:space="preserve"> </w:t>
            </w:r>
            <w:r>
              <w:rPr>
                <w:sz w:val="24"/>
              </w:rPr>
              <w:t>и</w:t>
            </w:r>
            <w:r>
              <w:rPr>
                <w:spacing w:val="-2"/>
                <w:sz w:val="24"/>
              </w:rPr>
              <w:t xml:space="preserve"> </w:t>
            </w:r>
            <w:r>
              <w:rPr>
                <w:sz w:val="24"/>
              </w:rPr>
              <w:t>быстрое,</w:t>
            </w:r>
            <w:r>
              <w:rPr>
                <w:spacing w:val="-1"/>
                <w:sz w:val="24"/>
              </w:rPr>
              <w:t xml:space="preserve"> </w:t>
            </w:r>
            <w:r>
              <w:rPr>
                <w:sz w:val="24"/>
              </w:rPr>
              <w:t>поверхностное</w:t>
            </w:r>
            <w:r>
              <w:rPr>
                <w:spacing w:val="-3"/>
                <w:sz w:val="24"/>
              </w:rPr>
              <w:t xml:space="preserve"> </w:t>
            </w:r>
            <w:r>
              <w:rPr>
                <w:sz w:val="24"/>
              </w:rPr>
              <w:t>и</w:t>
            </w:r>
            <w:r>
              <w:rPr>
                <w:spacing w:val="-1"/>
                <w:sz w:val="24"/>
              </w:rPr>
              <w:t xml:space="preserve"> </w:t>
            </w:r>
            <w:r>
              <w:rPr>
                <w:spacing w:val="-2"/>
                <w:sz w:val="24"/>
              </w:rPr>
              <w:t>глубокое.</w:t>
            </w:r>
          </w:p>
        </w:tc>
      </w:tr>
    </w:tbl>
    <w:p w:rsidR="00D05B71" w:rsidRDefault="00D05B71">
      <w:pPr>
        <w:spacing w:line="256" w:lineRule="exact"/>
        <w:rPr>
          <w:sz w:val="24"/>
        </w:rPr>
        <w:sectPr w:rsidR="00D05B71">
          <w:type w:val="continuous"/>
          <w:pgSz w:w="11910" w:h="16840"/>
          <w:pgMar w:top="1100" w:right="340" w:bottom="960" w:left="480" w:header="0" w:footer="780" w:gutter="0"/>
          <w:cols w:space="720"/>
        </w:sectPr>
      </w:pPr>
    </w:p>
    <w:tbl>
      <w:tblPr>
        <w:tblStyle w:val="TableNormal"/>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9"/>
        <w:gridCol w:w="2656"/>
        <w:gridCol w:w="5495"/>
      </w:tblGrid>
      <w:tr w:rsidR="00D05B71" w:rsidTr="00163F88">
        <w:trPr>
          <w:trHeight w:val="5837"/>
        </w:trPr>
        <w:tc>
          <w:tcPr>
            <w:tcW w:w="1789" w:type="dxa"/>
          </w:tcPr>
          <w:p w:rsidR="00D05B71" w:rsidRDefault="00D05B71">
            <w:pPr>
              <w:pStyle w:val="TableParagraph"/>
              <w:rPr>
                <w:sz w:val="24"/>
              </w:rPr>
            </w:pPr>
          </w:p>
        </w:tc>
        <w:tc>
          <w:tcPr>
            <w:tcW w:w="2656" w:type="dxa"/>
          </w:tcPr>
          <w:p w:rsidR="00D05B71" w:rsidRDefault="00BE715A">
            <w:pPr>
              <w:pStyle w:val="TableParagraph"/>
              <w:tabs>
                <w:tab w:val="left" w:pos="1639"/>
              </w:tabs>
              <w:spacing w:line="278" w:lineRule="auto"/>
              <w:ind w:left="354" w:right="108"/>
              <w:rPr>
                <w:sz w:val="24"/>
              </w:rPr>
            </w:pPr>
            <w:r>
              <w:rPr>
                <w:spacing w:val="-2"/>
                <w:sz w:val="24"/>
              </w:rPr>
              <w:t>Обучение</w:t>
            </w:r>
            <w:r>
              <w:rPr>
                <w:sz w:val="24"/>
              </w:rPr>
              <w:tab/>
            </w:r>
            <w:r>
              <w:rPr>
                <w:spacing w:val="-2"/>
                <w:sz w:val="24"/>
              </w:rPr>
              <w:t xml:space="preserve">метанию </w:t>
            </w:r>
            <w:r>
              <w:rPr>
                <w:sz w:val="24"/>
              </w:rPr>
              <w:t>малого мяча</w:t>
            </w:r>
          </w:p>
        </w:tc>
        <w:tc>
          <w:tcPr>
            <w:tcW w:w="5495" w:type="dxa"/>
          </w:tcPr>
          <w:p w:rsidR="00D05B71" w:rsidRDefault="00BE715A">
            <w:pPr>
              <w:pStyle w:val="TableParagraph"/>
              <w:numPr>
                <w:ilvl w:val="0"/>
                <w:numId w:val="64"/>
              </w:numPr>
              <w:tabs>
                <w:tab w:val="left" w:pos="452"/>
              </w:tabs>
              <w:spacing w:line="278" w:lineRule="auto"/>
              <w:ind w:right="52" w:firstLine="0"/>
              <w:jc w:val="both"/>
              <w:rPr>
                <w:sz w:val="24"/>
              </w:rPr>
            </w:pPr>
            <w:r>
              <w:rPr>
                <w:sz w:val="24"/>
              </w:rPr>
              <w:t>Выполняет упражнения с осуществлением самоконтроля, парного контроля;</w:t>
            </w:r>
          </w:p>
          <w:p w:rsidR="00D05B71" w:rsidRDefault="00BE715A">
            <w:pPr>
              <w:pStyle w:val="TableParagraph"/>
              <w:numPr>
                <w:ilvl w:val="0"/>
                <w:numId w:val="64"/>
              </w:numPr>
              <w:tabs>
                <w:tab w:val="left" w:pos="282"/>
              </w:tabs>
              <w:spacing w:before="185" w:line="276" w:lineRule="auto"/>
              <w:ind w:right="52" w:firstLine="0"/>
              <w:jc w:val="both"/>
              <w:rPr>
                <w:sz w:val="24"/>
              </w:rPr>
            </w:pPr>
            <w:r>
              <w:rPr>
                <w:sz w:val="24"/>
              </w:rPr>
              <w:t xml:space="preserve">определяет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w:t>
            </w:r>
            <w:r>
              <w:rPr>
                <w:spacing w:val="-2"/>
                <w:sz w:val="24"/>
              </w:rPr>
              <w:t>воздействий;</w:t>
            </w:r>
          </w:p>
          <w:p w:rsidR="00D05B71" w:rsidRDefault="00BE715A">
            <w:pPr>
              <w:pStyle w:val="TableParagraph"/>
              <w:numPr>
                <w:ilvl w:val="0"/>
                <w:numId w:val="64"/>
              </w:numPr>
              <w:tabs>
                <w:tab w:val="left" w:pos="246"/>
              </w:tabs>
              <w:spacing w:before="201"/>
              <w:ind w:left="246" w:hanging="138"/>
              <w:jc w:val="both"/>
              <w:rPr>
                <w:sz w:val="24"/>
              </w:rPr>
            </w:pPr>
            <w:r>
              <w:rPr>
                <w:sz w:val="24"/>
              </w:rPr>
              <w:t>выполняет</w:t>
            </w:r>
            <w:r>
              <w:rPr>
                <w:spacing w:val="-5"/>
                <w:sz w:val="24"/>
              </w:rPr>
              <w:t xml:space="preserve"> </w:t>
            </w:r>
            <w:r>
              <w:rPr>
                <w:sz w:val="24"/>
              </w:rPr>
              <w:t>упражнение</w:t>
            </w:r>
            <w:r>
              <w:rPr>
                <w:spacing w:val="-6"/>
                <w:sz w:val="24"/>
              </w:rPr>
              <w:t xml:space="preserve"> </w:t>
            </w:r>
            <w:r>
              <w:rPr>
                <w:spacing w:val="-2"/>
                <w:sz w:val="24"/>
              </w:rPr>
              <w:t>целостно;</w:t>
            </w:r>
          </w:p>
          <w:p w:rsidR="00D05B71" w:rsidRDefault="00BE715A">
            <w:pPr>
              <w:pStyle w:val="TableParagraph"/>
              <w:numPr>
                <w:ilvl w:val="0"/>
                <w:numId w:val="64"/>
              </w:numPr>
              <w:tabs>
                <w:tab w:val="left" w:pos="399"/>
              </w:tabs>
              <w:spacing w:before="240" w:line="276" w:lineRule="auto"/>
              <w:ind w:right="53" w:firstLine="0"/>
              <w:jc w:val="both"/>
              <w:rPr>
                <w:sz w:val="24"/>
              </w:rPr>
            </w:pPr>
            <w:r>
              <w:rPr>
                <w:sz w:val="24"/>
              </w:rPr>
              <w:t xml:space="preserve">включает в работу нужные мышцы групп (допустима помощь педагога в построении правильного положения тела при выполнении </w:t>
            </w:r>
            <w:r>
              <w:rPr>
                <w:spacing w:val="-2"/>
                <w:sz w:val="24"/>
              </w:rPr>
              <w:t>упражнения);</w:t>
            </w:r>
          </w:p>
          <w:p w:rsidR="00D05B71" w:rsidRDefault="00BE715A">
            <w:pPr>
              <w:pStyle w:val="TableParagraph"/>
              <w:numPr>
                <w:ilvl w:val="0"/>
                <w:numId w:val="64"/>
              </w:numPr>
              <w:tabs>
                <w:tab w:val="left" w:pos="246"/>
              </w:tabs>
              <w:spacing w:before="202"/>
              <w:ind w:left="246" w:hanging="138"/>
              <w:jc w:val="both"/>
              <w:rPr>
                <w:sz w:val="24"/>
              </w:rPr>
            </w:pPr>
            <w:r>
              <w:rPr>
                <w:sz w:val="24"/>
              </w:rPr>
              <w:t>выполняет</w:t>
            </w:r>
            <w:r>
              <w:rPr>
                <w:spacing w:val="-2"/>
                <w:sz w:val="24"/>
              </w:rPr>
              <w:t xml:space="preserve"> </w:t>
            </w:r>
            <w:r>
              <w:rPr>
                <w:sz w:val="24"/>
              </w:rPr>
              <w:t>на</w:t>
            </w:r>
            <w:r>
              <w:rPr>
                <w:spacing w:val="-2"/>
                <w:sz w:val="24"/>
              </w:rPr>
              <w:t xml:space="preserve"> </w:t>
            </w:r>
            <w:r>
              <w:rPr>
                <w:sz w:val="24"/>
              </w:rPr>
              <w:t>память</w:t>
            </w:r>
            <w:r>
              <w:rPr>
                <w:spacing w:val="-2"/>
                <w:sz w:val="24"/>
              </w:rPr>
              <w:t xml:space="preserve"> </w:t>
            </w:r>
            <w:r>
              <w:rPr>
                <w:sz w:val="24"/>
              </w:rPr>
              <w:t>серию</w:t>
            </w:r>
            <w:r>
              <w:rPr>
                <w:spacing w:val="-1"/>
                <w:sz w:val="24"/>
              </w:rPr>
              <w:t xml:space="preserve"> </w:t>
            </w:r>
            <w:r>
              <w:rPr>
                <w:sz w:val="24"/>
              </w:rPr>
              <w:t>из</w:t>
            </w:r>
            <w:r>
              <w:rPr>
                <w:spacing w:val="-1"/>
                <w:sz w:val="24"/>
              </w:rPr>
              <w:t xml:space="preserve"> </w:t>
            </w:r>
            <w:r>
              <w:rPr>
                <w:sz w:val="24"/>
              </w:rPr>
              <w:t>5-7</w:t>
            </w:r>
            <w:r>
              <w:rPr>
                <w:spacing w:val="1"/>
                <w:sz w:val="24"/>
              </w:rPr>
              <w:t xml:space="preserve"> </w:t>
            </w:r>
            <w:r>
              <w:rPr>
                <w:spacing w:val="-2"/>
                <w:sz w:val="24"/>
              </w:rPr>
              <w:t>упражнений;</w:t>
            </w:r>
          </w:p>
          <w:p w:rsidR="00D05B71" w:rsidRDefault="00BE715A">
            <w:pPr>
              <w:pStyle w:val="TableParagraph"/>
              <w:numPr>
                <w:ilvl w:val="0"/>
                <w:numId w:val="64"/>
              </w:numPr>
              <w:tabs>
                <w:tab w:val="left" w:pos="251"/>
              </w:tabs>
              <w:spacing w:before="240" w:line="278" w:lineRule="auto"/>
              <w:ind w:right="55" w:firstLine="0"/>
              <w:jc w:val="both"/>
              <w:rPr>
                <w:sz w:val="24"/>
              </w:rPr>
            </w:pPr>
            <w:r>
              <w:rPr>
                <w:sz w:val="24"/>
              </w:rPr>
              <w:t>выполняет</w:t>
            </w:r>
            <w:r>
              <w:rPr>
                <w:spacing w:val="-6"/>
                <w:sz w:val="24"/>
              </w:rPr>
              <w:t xml:space="preserve"> </w:t>
            </w:r>
            <w:r>
              <w:rPr>
                <w:sz w:val="24"/>
              </w:rPr>
              <w:t>манипуляции</w:t>
            </w:r>
            <w:r>
              <w:rPr>
                <w:spacing w:val="-6"/>
                <w:sz w:val="24"/>
              </w:rPr>
              <w:t xml:space="preserve"> </w:t>
            </w:r>
            <w:r>
              <w:rPr>
                <w:sz w:val="24"/>
              </w:rPr>
              <w:t>с</w:t>
            </w:r>
            <w:r>
              <w:rPr>
                <w:spacing w:val="-10"/>
                <w:sz w:val="24"/>
              </w:rPr>
              <w:t xml:space="preserve"> </w:t>
            </w:r>
            <w:r>
              <w:rPr>
                <w:sz w:val="24"/>
              </w:rPr>
              <w:t>предметами</w:t>
            </w:r>
            <w:r>
              <w:rPr>
                <w:spacing w:val="-6"/>
                <w:sz w:val="24"/>
              </w:rPr>
              <w:t xml:space="preserve"> </w:t>
            </w:r>
            <w:r>
              <w:rPr>
                <w:sz w:val="24"/>
              </w:rPr>
              <w:t xml:space="preserve">(например, </w:t>
            </w:r>
            <w:r>
              <w:rPr>
                <w:spacing w:val="-2"/>
                <w:sz w:val="24"/>
              </w:rPr>
              <w:t>жонглирование).</w:t>
            </w:r>
          </w:p>
        </w:tc>
      </w:tr>
      <w:tr w:rsidR="00D05B71" w:rsidTr="00163F88">
        <w:trPr>
          <w:trHeight w:val="5208"/>
        </w:trPr>
        <w:tc>
          <w:tcPr>
            <w:tcW w:w="1789" w:type="dxa"/>
          </w:tcPr>
          <w:p w:rsidR="00D05B71" w:rsidRDefault="00BE715A">
            <w:pPr>
              <w:pStyle w:val="TableParagraph"/>
              <w:spacing w:before="119" w:line="276" w:lineRule="auto"/>
              <w:ind w:left="50"/>
              <w:rPr>
                <w:b/>
                <w:sz w:val="24"/>
              </w:rPr>
            </w:pPr>
            <w:r>
              <w:rPr>
                <w:b/>
                <w:spacing w:val="-2"/>
                <w:sz w:val="24"/>
              </w:rPr>
              <w:t xml:space="preserve">Спортивные </w:t>
            </w:r>
            <w:r>
              <w:rPr>
                <w:b/>
                <w:spacing w:val="-4"/>
                <w:sz w:val="24"/>
              </w:rPr>
              <w:t>игры</w:t>
            </w:r>
          </w:p>
        </w:tc>
        <w:tc>
          <w:tcPr>
            <w:tcW w:w="2656" w:type="dxa"/>
          </w:tcPr>
          <w:p w:rsidR="00D05B71" w:rsidRDefault="00BE715A">
            <w:pPr>
              <w:pStyle w:val="TableParagraph"/>
              <w:tabs>
                <w:tab w:val="left" w:pos="2093"/>
              </w:tabs>
              <w:spacing w:before="115" w:line="276" w:lineRule="auto"/>
              <w:ind w:left="354" w:right="106"/>
              <w:rPr>
                <w:sz w:val="24"/>
              </w:rPr>
            </w:pPr>
            <w:r>
              <w:rPr>
                <w:spacing w:val="-2"/>
                <w:sz w:val="24"/>
              </w:rPr>
              <w:t>Обучение</w:t>
            </w:r>
            <w:r>
              <w:rPr>
                <w:sz w:val="24"/>
              </w:rPr>
              <w:tab/>
            </w:r>
            <w:r>
              <w:rPr>
                <w:spacing w:val="-4"/>
                <w:sz w:val="24"/>
              </w:rPr>
              <w:t xml:space="preserve">игре </w:t>
            </w:r>
            <w:r>
              <w:rPr>
                <w:sz w:val="24"/>
              </w:rPr>
              <w:t>в волейбол, баскетбол, футбол</w:t>
            </w:r>
          </w:p>
        </w:tc>
        <w:tc>
          <w:tcPr>
            <w:tcW w:w="5495" w:type="dxa"/>
          </w:tcPr>
          <w:p w:rsidR="00D05B71" w:rsidRDefault="00BE715A">
            <w:pPr>
              <w:pStyle w:val="TableParagraph"/>
              <w:numPr>
                <w:ilvl w:val="0"/>
                <w:numId w:val="63"/>
              </w:numPr>
              <w:tabs>
                <w:tab w:val="left" w:pos="246"/>
              </w:tabs>
              <w:spacing w:before="115"/>
              <w:ind w:left="246" w:hanging="138"/>
              <w:rPr>
                <w:sz w:val="24"/>
              </w:rPr>
            </w:pPr>
            <w:r>
              <w:rPr>
                <w:sz w:val="24"/>
              </w:rPr>
              <w:t>Играет</w:t>
            </w:r>
            <w:r>
              <w:rPr>
                <w:spacing w:val="-1"/>
                <w:sz w:val="24"/>
              </w:rPr>
              <w:t xml:space="preserve"> </w:t>
            </w:r>
            <w:r>
              <w:rPr>
                <w:sz w:val="24"/>
              </w:rPr>
              <w:t>по</w:t>
            </w:r>
            <w:r>
              <w:rPr>
                <w:spacing w:val="-1"/>
                <w:sz w:val="24"/>
              </w:rPr>
              <w:t xml:space="preserve"> </w:t>
            </w:r>
            <w:r>
              <w:rPr>
                <w:sz w:val="24"/>
              </w:rPr>
              <w:t>правилам</w:t>
            </w:r>
            <w:r>
              <w:rPr>
                <w:spacing w:val="-2"/>
                <w:sz w:val="24"/>
              </w:rPr>
              <w:t xml:space="preserve"> </w:t>
            </w:r>
            <w:r>
              <w:rPr>
                <w:sz w:val="24"/>
              </w:rPr>
              <w:t>без</w:t>
            </w:r>
            <w:r>
              <w:rPr>
                <w:spacing w:val="-1"/>
                <w:sz w:val="24"/>
              </w:rPr>
              <w:t xml:space="preserve"> </w:t>
            </w:r>
            <w:r>
              <w:rPr>
                <w:spacing w:val="-2"/>
                <w:sz w:val="24"/>
              </w:rPr>
              <w:t>облегчений.</w:t>
            </w:r>
          </w:p>
          <w:p w:rsidR="00D05B71" w:rsidRDefault="00BE715A">
            <w:pPr>
              <w:pStyle w:val="TableParagraph"/>
              <w:spacing w:before="242"/>
              <w:ind w:left="108"/>
              <w:rPr>
                <w:i/>
                <w:sz w:val="24"/>
              </w:rPr>
            </w:pPr>
            <w:r>
              <w:rPr>
                <w:i/>
                <w:sz w:val="24"/>
              </w:rPr>
              <w:t>Соблюдает</w:t>
            </w:r>
            <w:r>
              <w:rPr>
                <w:i/>
                <w:spacing w:val="-3"/>
                <w:sz w:val="24"/>
              </w:rPr>
              <w:t xml:space="preserve"> </w:t>
            </w:r>
            <w:r>
              <w:rPr>
                <w:i/>
                <w:spacing w:val="-2"/>
                <w:sz w:val="24"/>
              </w:rPr>
              <w:t>правила:</w:t>
            </w:r>
          </w:p>
          <w:p w:rsidR="00D05B71" w:rsidRDefault="00BE715A">
            <w:pPr>
              <w:pStyle w:val="TableParagraph"/>
              <w:numPr>
                <w:ilvl w:val="0"/>
                <w:numId w:val="63"/>
              </w:numPr>
              <w:tabs>
                <w:tab w:val="left" w:pos="289"/>
              </w:tabs>
              <w:spacing w:before="240" w:line="276" w:lineRule="auto"/>
              <w:ind w:right="54" w:firstLine="0"/>
              <w:rPr>
                <w:sz w:val="24"/>
              </w:rPr>
            </w:pPr>
            <w:r>
              <w:rPr>
                <w:sz w:val="24"/>
              </w:rPr>
              <w:t>культуры</w:t>
            </w:r>
            <w:r>
              <w:rPr>
                <w:spacing w:val="35"/>
                <w:sz w:val="24"/>
              </w:rPr>
              <w:t xml:space="preserve"> </w:t>
            </w:r>
            <w:r>
              <w:rPr>
                <w:sz w:val="24"/>
              </w:rPr>
              <w:t>поведения</w:t>
            </w:r>
            <w:r>
              <w:rPr>
                <w:spacing w:val="34"/>
                <w:sz w:val="24"/>
              </w:rPr>
              <w:t xml:space="preserve"> </w:t>
            </w:r>
            <w:r>
              <w:rPr>
                <w:sz w:val="24"/>
              </w:rPr>
              <w:t>и</w:t>
            </w:r>
            <w:r>
              <w:rPr>
                <w:spacing w:val="35"/>
                <w:sz w:val="24"/>
              </w:rPr>
              <w:t xml:space="preserve"> </w:t>
            </w:r>
            <w:r>
              <w:rPr>
                <w:sz w:val="24"/>
              </w:rPr>
              <w:t>взаимодействия</w:t>
            </w:r>
            <w:r>
              <w:rPr>
                <w:spacing w:val="34"/>
                <w:sz w:val="24"/>
              </w:rPr>
              <w:t xml:space="preserve"> </w:t>
            </w:r>
            <w:r>
              <w:rPr>
                <w:sz w:val="24"/>
              </w:rPr>
              <w:t>во</w:t>
            </w:r>
            <w:r>
              <w:rPr>
                <w:spacing w:val="34"/>
                <w:sz w:val="24"/>
              </w:rPr>
              <w:t xml:space="preserve"> </w:t>
            </w:r>
            <w:r>
              <w:rPr>
                <w:sz w:val="24"/>
              </w:rPr>
              <w:t>время коллективных занятий и соревнований;</w:t>
            </w:r>
          </w:p>
          <w:p w:rsidR="00D05B71" w:rsidRDefault="00BE715A">
            <w:pPr>
              <w:pStyle w:val="TableParagraph"/>
              <w:numPr>
                <w:ilvl w:val="0"/>
                <w:numId w:val="63"/>
              </w:numPr>
              <w:tabs>
                <w:tab w:val="left" w:pos="332"/>
              </w:tabs>
              <w:spacing w:before="201" w:line="276" w:lineRule="auto"/>
              <w:ind w:right="54" w:firstLine="0"/>
              <w:rPr>
                <w:sz w:val="24"/>
              </w:rPr>
            </w:pPr>
            <w:r>
              <w:rPr>
                <w:sz w:val="24"/>
              </w:rPr>
              <w:t>профилактики</w:t>
            </w:r>
            <w:r>
              <w:rPr>
                <w:spacing w:val="40"/>
                <w:sz w:val="24"/>
              </w:rPr>
              <w:t xml:space="preserve"> </w:t>
            </w:r>
            <w:r>
              <w:rPr>
                <w:sz w:val="24"/>
              </w:rPr>
              <w:t>травматизма</w:t>
            </w:r>
            <w:r>
              <w:rPr>
                <w:spacing w:val="40"/>
                <w:sz w:val="24"/>
              </w:rPr>
              <w:t xml:space="preserve"> </w:t>
            </w:r>
            <w:r>
              <w:rPr>
                <w:sz w:val="24"/>
              </w:rPr>
              <w:t>и</w:t>
            </w:r>
            <w:r>
              <w:rPr>
                <w:spacing w:val="40"/>
                <w:sz w:val="24"/>
              </w:rPr>
              <w:t xml:space="preserve"> </w:t>
            </w:r>
            <w:r>
              <w:rPr>
                <w:sz w:val="24"/>
              </w:rPr>
              <w:t>оказания</w:t>
            </w:r>
            <w:r>
              <w:rPr>
                <w:spacing w:val="40"/>
                <w:sz w:val="24"/>
              </w:rPr>
              <w:t xml:space="preserve"> </w:t>
            </w:r>
            <w:r>
              <w:rPr>
                <w:sz w:val="24"/>
              </w:rPr>
              <w:t>первой помощи при травмах и ушибах;</w:t>
            </w:r>
          </w:p>
          <w:p w:rsidR="00D05B71" w:rsidRDefault="00BE715A">
            <w:pPr>
              <w:pStyle w:val="TableParagraph"/>
              <w:numPr>
                <w:ilvl w:val="0"/>
                <w:numId w:val="63"/>
              </w:numPr>
              <w:tabs>
                <w:tab w:val="left" w:pos="468"/>
                <w:tab w:val="left" w:pos="1950"/>
                <w:tab w:val="left" w:pos="2360"/>
                <w:tab w:val="left" w:pos="4154"/>
              </w:tabs>
              <w:spacing w:before="200" w:line="276" w:lineRule="auto"/>
              <w:ind w:right="52" w:firstLine="0"/>
              <w:rPr>
                <w:sz w:val="24"/>
              </w:rPr>
            </w:pPr>
            <w:r>
              <w:rPr>
                <w:spacing w:val="-2"/>
                <w:sz w:val="24"/>
              </w:rPr>
              <w:t>экипировки</w:t>
            </w:r>
            <w:r>
              <w:rPr>
                <w:sz w:val="24"/>
              </w:rPr>
              <w:tab/>
            </w:r>
            <w:r>
              <w:rPr>
                <w:spacing w:val="-10"/>
                <w:sz w:val="24"/>
              </w:rPr>
              <w:t>и</w:t>
            </w:r>
            <w:r>
              <w:rPr>
                <w:sz w:val="24"/>
              </w:rPr>
              <w:tab/>
            </w:r>
            <w:r>
              <w:rPr>
                <w:spacing w:val="-2"/>
                <w:sz w:val="24"/>
              </w:rPr>
              <w:t>использования</w:t>
            </w:r>
            <w:r>
              <w:rPr>
                <w:sz w:val="24"/>
              </w:rPr>
              <w:tab/>
            </w:r>
            <w:r>
              <w:rPr>
                <w:spacing w:val="-2"/>
                <w:sz w:val="24"/>
              </w:rPr>
              <w:t xml:space="preserve">спортивного </w:t>
            </w:r>
            <w:r>
              <w:rPr>
                <w:sz w:val="24"/>
              </w:rPr>
              <w:t>инвентаря на занятиях физической культурой;</w:t>
            </w:r>
          </w:p>
          <w:p w:rsidR="00D05B71" w:rsidRDefault="00BE715A">
            <w:pPr>
              <w:pStyle w:val="TableParagraph"/>
              <w:numPr>
                <w:ilvl w:val="0"/>
                <w:numId w:val="63"/>
              </w:numPr>
              <w:tabs>
                <w:tab w:val="left" w:pos="581"/>
                <w:tab w:val="left" w:pos="1931"/>
                <w:tab w:val="left" w:pos="3540"/>
                <w:tab w:val="left" w:pos="5338"/>
              </w:tabs>
              <w:spacing w:before="201" w:line="276" w:lineRule="auto"/>
              <w:ind w:right="48" w:firstLine="0"/>
              <w:rPr>
                <w:sz w:val="24"/>
              </w:rPr>
            </w:pPr>
            <w:r>
              <w:rPr>
                <w:spacing w:val="-2"/>
                <w:sz w:val="24"/>
              </w:rPr>
              <w:t>проводит</w:t>
            </w:r>
            <w:r>
              <w:rPr>
                <w:sz w:val="24"/>
              </w:rPr>
              <w:tab/>
            </w:r>
            <w:r>
              <w:rPr>
                <w:spacing w:val="-2"/>
                <w:sz w:val="24"/>
              </w:rPr>
              <w:t>спортивные</w:t>
            </w:r>
            <w:r>
              <w:rPr>
                <w:sz w:val="24"/>
              </w:rPr>
              <w:tab/>
            </w:r>
            <w:r>
              <w:rPr>
                <w:spacing w:val="-2"/>
                <w:sz w:val="24"/>
              </w:rPr>
              <w:t>соревнования</w:t>
            </w:r>
            <w:r>
              <w:rPr>
                <w:sz w:val="24"/>
              </w:rPr>
              <w:tab/>
            </w:r>
            <w:r>
              <w:rPr>
                <w:spacing w:val="-10"/>
                <w:sz w:val="24"/>
              </w:rPr>
              <w:t xml:space="preserve">с </w:t>
            </w:r>
            <w:r>
              <w:rPr>
                <w:sz w:val="24"/>
              </w:rPr>
              <w:t>обучающимися младших классов;</w:t>
            </w:r>
          </w:p>
          <w:p w:rsidR="00D05B71" w:rsidRDefault="00BE715A">
            <w:pPr>
              <w:pStyle w:val="TableParagraph"/>
              <w:numPr>
                <w:ilvl w:val="0"/>
                <w:numId w:val="63"/>
              </w:numPr>
              <w:tabs>
                <w:tab w:val="left" w:pos="289"/>
              </w:tabs>
              <w:spacing w:before="198" w:line="278" w:lineRule="auto"/>
              <w:ind w:right="54" w:firstLine="0"/>
              <w:rPr>
                <w:sz w:val="24"/>
              </w:rPr>
            </w:pPr>
            <w:r>
              <w:rPr>
                <w:sz w:val="24"/>
              </w:rPr>
              <w:t>проводит</w:t>
            </w:r>
            <w:r>
              <w:rPr>
                <w:spacing w:val="35"/>
                <w:sz w:val="24"/>
              </w:rPr>
              <w:t xml:space="preserve"> </w:t>
            </w:r>
            <w:r>
              <w:rPr>
                <w:sz w:val="24"/>
              </w:rPr>
              <w:t>судейство</w:t>
            </w:r>
            <w:r>
              <w:rPr>
                <w:spacing w:val="37"/>
                <w:sz w:val="24"/>
              </w:rPr>
              <w:t xml:space="preserve"> </w:t>
            </w:r>
            <w:r>
              <w:rPr>
                <w:sz w:val="24"/>
              </w:rPr>
              <w:t>соревнований</w:t>
            </w:r>
            <w:r>
              <w:rPr>
                <w:spacing w:val="35"/>
                <w:sz w:val="24"/>
              </w:rPr>
              <w:t xml:space="preserve"> </w:t>
            </w:r>
            <w:r>
              <w:rPr>
                <w:sz w:val="24"/>
              </w:rPr>
              <w:t>по</w:t>
            </w:r>
            <w:r>
              <w:rPr>
                <w:spacing w:val="34"/>
                <w:sz w:val="24"/>
              </w:rPr>
              <w:t xml:space="preserve"> </w:t>
            </w:r>
            <w:r>
              <w:rPr>
                <w:sz w:val="24"/>
              </w:rPr>
              <w:t>одному</w:t>
            </w:r>
            <w:r>
              <w:rPr>
                <w:spacing w:val="30"/>
                <w:sz w:val="24"/>
              </w:rPr>
              <w:t xml:space="preserve"> </w:t>
            </w:r>
            <w:r>
              <w:rPr>
                <w:sz w:val="24"/>
              </w:rPr>
              <w:t>из видов спорта.</w:t>
            </w:r>
          </w:p>
        </w:tc>
      </w:tr>
      <w:tr w:rsidR="00D05B71" w:rsidTr="00163F88">
        <w:trPr>
          <w:trHeight w:val="2897"/>
        </w:trPr>
        <w:tc>
          <w:tcPr>
            <w:tcW w:w="1789" w:type="dxa"/>
          </w:tcPr>
          <w:p w:rsidR="00D05B71" w:rsidRDefault="00BE715A">
            <w:pPr>
              <w:pStyle w:val="TableParagraph"/>
              <w:spacing w:before="119" w:line="278" w:lineRule="auto"/>
              <w:ind w:left="50"/>
              <w:rPr>
                <w:b/>
                <w:sz w:val="24"/>
              </w:rPr>
            </w:pPr>
            <w:r>
              <w:rPr>
                <w:b/>
                <w:spacing w:val="-2"/>
                <w:sz w:val="24"/>
              </w:rPr>
              <w:t>Лыжная подготовка</w:t>
            </w:r>
          </w:p>
        </w:tc>
        <w:tc>
          <w:tcPr>
            <w:tcW w:w="2656" w:type="dxa"/>
          </w:tcPr>
          <w:p w:rsidR="00D05B71" w:rsidRDefault="00BE715A">
            <w:pPr>
              <w:pStyle w:val="TableParagraph"/>
              <w:spacing w:before="115" w:line="276" w:lineRule="auto"/>
              <w:ind w:left="354" w:right="106"/>
              <w:jc w:val="both"/>
              <w:rPr>
                <w:sz w:val="24"/>
              </w:rPr>
            </w:pPr>
            <w:r>
              <w:rPr>
                <w:sz w:val="24"/>
              </w:rPr>
              <w:t xml:space="preserve">Обучение основным элементам лыжной </w:t>
            </w:r>
            <w:r>
              <w:rPr>
                <w:spacing w:val="-2"/>
                <w:sz w:val="24"/>
              </w:rPr>
              <w:t>подготовки</w:t>
            </w:r>
          </w:p>
        </w:tc>
        <w:tc>
          <w:tcPr>
            <w:tcW w:w="5495" w:type="dxa"/>
          </w:tcPr>
          <w:p w:rsidR="00D05B71" w:rsidRDefault="00BE715A">
            <w:pPr>
              <w:pStyle w:val="TableParagraph"/>
              <w:spacing w:before="115"/>
              <w:ind w:left="108"/>
              <w:rPr>
                <w:i/>
                <w:sz w:val="24"/>
              </w:rPr>
            </w:pPr>
            <w:r>
              <w:rPr>
                <w:i/>
                <w:sz w:val="24"/>
              </w:rPr>
              <w:t>Соблюдает</w:t>
            </w:r>
            <w:r>
              <w:rPr>
                <w:i/>
                <w:spacing w:val="-3"/>
                <w:sz w:val="24"/>
              </w:rPr>
              <w:t xml:space="preserve"> </w:t>
            </w:r>
            <w:r>
              <w:rPr>
                <w:i/>
                <w:spacing w:val="-2"/>
                <w:sz w:val="24"/>
              </w:rPr>
              <w:t>правила:</w:t>
            </w:r>
          </w:p>
          <w:p w:rsidR="00D05B71" w:rsidRDefault="00BE715A">
            <w:pPr>
              <w:pStyle w:val="TableParagraph"/>
              <w:numPr>
                <w:ilvl w:val="0"/>
                <w:numId w:val="62"/>
              </w:numPr>
              <w:tabs>
                <w:tab w:val="left" w:pos="289"/>
              </w:tabs>
              <w:spacing w:before="242" w:line="276" w:lineRule="auto"/>
              <w:ind w:right="55" w:firstLine="0"/>
              <w:rPr>
                <w:sz w:val="24"/>
              </w:rPr>
            </w:pPr>
            <w:r>
              <w:rPr>
                <w:sz w:val="24"/>
              </w:rPr>
              <w:t>культуры</w:t>
            </w:r>
            <w:r>
              <w:rPr>
                <w:spacing w:val="34"/>
                <w:sz w:val="24"/>
              </w:rPr>
              <w:t xml:space="preserve"> </w:t>
            </w:r>
            <w:r>
              <w:rPr>
                <w:sz w:val="24"/>
              </w:rPr>
              <w:t>поведения</w:t>
            </w:r>
            <w:r>
              <w:rPr>
                <w:spacing w:val="34"/>
                <w:sz w:val="24"/>
              </w:rPr>
              <w:t xml:space="preserve"> </w:t>
            </w:r>
            <w:r>
              <w:rPr>
                <w:sz w:val="24"/>
              </w:rPr>
              <w:t>и</w:t>
            </w:r>
            <w:r>
              <w:rPr>
                <w:spacing w:val="35"/>
                <w:sz w:val="24"/>
              </w:rPr>
              <w:t xml:space="preserve"> </w:t>
            </w:r>
            <w:r>
              <w:rPr>
                <w:sz w:val="24"/>
              </w:rPr>
              <w:t>взаимодействия</w:t>
            </w:r>
            <w:r>
              <w:rPr>
                <w:spacing w:val="34"/>
                <w:sz w:val="24"/>
              </w:rPr>
              <w:t xml:space="preserve"> </w:t>
            </w:r>
            <w:r>
              <w:rPr>
                <w:sz w:val="24"/>
              </w:rPr>
              <w:t>во</w:t>
            </w:r>
            <w:r>
              <w:rPr>
                <w:spacing w:val="34"/>
                <w:sz w:val="24"/>
              </w:rPr>
              <w:t xml:space="preserve"> </w:t>
            </w:r>
            <w:r>
              <w:rPr>
                <w:sz w:val="24"/>
              </w:rPr>
              <w:t>время коллективных занятий и соревнований;</w:t>
            </w:r>
          </w:p>
          <w:p w:rsidR="00D05B71" w:rsidRDefault="00BE715A">
            <w:pPr>
              <w:pStyle w:val="TableParagraph"/>
              <w:numPr>
                <w:ilvl w:val="0"/>
                <w:numId w:val="62"/>
              </w:numPr>
              <w:tabs>
                <w:tab w:val="left" w:pos="332"/>
              </w:tabs>
              <w:spacing w:before="201" w:line="276" w:lineRule="auto"/>
              <w:ind w:right="54" w:firstLine="0"/>
              <w:rPr>
                <w:sz w:val="24"/>
              </w:rPr>
            </w:pPr>
            <w:r>
              <w:rPr>
                <w:sz w:val="24"/>
              </w:rPr>
              <w:t>профилактики</w:t>
            </w:r>
            <w:r>
              <w:rPr>
                <w:spacing w:val="40"/>
                <w:sz w:val="24"/>
              </w:rPr>
              <w:t xml:space="preserve"> </w:t>
            </w:r>
            <w:r>
              <w:rPr>
                <w:sz w:val="24"/>
              </w:rPr>
              <w:t>травматизма</w:t>
            </w:r>
            <w:r>
              <w:rPr>
                <w:spacing w:val="40"/>
                <w:sz w:val="24"/>
              </w:rPr>
              <w:t xml:space="preserve"> </w:t>
            </w:r>
            <w:r>
              <w:rPr>
                <w:sz w:val="24"/>
              </w:rPr>
              <w:t>и</w:t>
            </w:r>
            <w:r>
              <w:rPr>
                <w:spacing w:val="40"/>
                <w:sz w:val="24"/>
              </w:rPr>
              <w:t xml:space="preserve"> </w:t>
            </w:r>
            <w:r>
              <w:rPr>
                <w:sz w:val="24"/>
              </w:rPr>
              <w:t>оказания</w:t>
            </w:r>
            <w:r>
              <w:rPr>
                <w:spacing w:val="40"/>
                <w:sz w:val="24"/>
              </w:rPr>
              <w:t xml:space="preserve"> </w:t>
            </w:r>
            <w:r>
              <w:rPr>
                <w:sz w:val="24"/>
              </w:rPr>
              <w:t>первой помощи при травмах и ушибах;</w:t>
            </w:r>
          </w:p>
          <w:p w:rsidR="00D05B71" w:rsidRDefault="00BE715A">
            <w:pPr>
              <w:pStyle w:val="TableParagraph"/>
              <w:numPr>
                <w:ilvl w:val="0"/>
                <w:numId w:val="62"/>
              </w:numPr>
              <w:tabs>
                <w:tab w:val="left" w:pos="468"/>
                <w:tab w:val="left" w:pos="1950"/>
                <w:tab w:val="left" w:pos="2360"/>
                <w:tab w:val="left" w:pos="4154"/>
              </w:tabs>
              <w:spacing w:before="133" w:line="320" w:lineRule="atLeast"/>
              <w:ind w:right="52" w:firstLine="0"/>
              <w:rPr>
                <w:sz w:val="24"/>
              </w:rPr>
            </w:pPr>
            <w:r>
              <w:rPr>
                <w:spacing w:val="-2"/>
                <w:sz w:val="24"/>
              </w:rPr>
              <w:t>экипировки</w:t>
            </w:r>
            <w:r>
              <w:rPr>
                <w:sz w:val="24"/>
              </w:rPr>
              <w:tab/>
            </w:r>
            <w:r>
              <w:rPr>
                <w:spacing w:val="-10"/>
                <w:sz w:val="24"/>
              </w:rPr>
              <w:t>и</w:t>
            </w:r>
            <w:r>
              <w:rPr>
                <w:sz w:val="24"/>
              </w:rPr>
              <w:tab/>
            </w:r>
            <w:r>
              <w:rPr>
                <w:spacing w:val="-2"/>
                <w:sz w:val="24"/>
              </w:rPr>
              <w:t>использования</w:t>
            </w:r>
            <w:r>
              <w:rPr>
                <w:sz w:val="24"/>
              </w:rPr>
              <w:tab/>
            </w:r>
            <w:r>
              <w:rPr>
                <w:spacing w:val="-2"/>
                <w:sz w:val="24"/>
              </w:rPr>
              <w:t xml:space="preserve">спортивного </w:t>
            </w:r>
            <w:r>
              <w:rPr>
                <w:sz w:val="24"/>
              </w:rPr>
              <w:t>инвентаря на занятиях лыжной подготовкой;</w:t>
            </w:r>
          </w:p>
        </w:tc>
      </w:tr>
    </w:tbl>
    <w:p w:rsidR="00D05B71" w:rsidRDefault="00D05B71">
      <w:pPr>
        <w:spacing w:line="320" w:lineRule="atLeast"/>
        <w:rPr>
          <w:sz w:val="24"/>
        </w:rPr>
        <w:sectPr w:rsidR="00D05B71">
          <w:type w:val="continuous"/>
          <w:pgSz w:w="11910" w:h="16840"/>
          <w:pgMar w:top="1100" w:right="340" w:bottom="960" w:left="480" w:header="0" w:footer="780" w:gutter="0"/>
          <w:cols w:space="720"/>
        </w:sectPr>
      </w:pPr>
    </w:p>
    <w:tbl>
      <w:tblPr>
        <w:tblStyle w:val="TableNormal"/>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810"/>
        <w:gridCol w:w="5491"/>
      </w:tblGrid>
      <w:tr w:rsidR="00D05B71" w:rsidTr="00163F88">
        <w:trPr>
          <w:trHeight w:val="1744"/>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spacing w:line="266" w:lineRule="exact"/>
              <w:ind w:left="109"/>
              <w:rPr>
                <w:sz w:val="24"/>
              </w:rPr>
            </w:pPr>
            <w:r>
              <w:rPr>
                <w:sz w:val="24"/>
              </w:rPr>
              <w:t>Проговаривает</w:t>
            </w:r>
            <w:r>
              <w:rPr>
                <w:spacing w:val="-8"/>
                <w:sz w:val="24"/>
              </w:rPr>
              <w:t xml:space="preserve"> </w:t>
            </w:r>
            <w:r>
              <w:rPr>
                <w:sz w:val="24"/>
              </w:rPr>
              <w:t>правила</w:t>
            </w:r>
            <w:r>
              <w:rPr>
                <w:spacing w:val="-5"/>
                <w:sz w:val="24"/>
              </w:rPr>
              <w:t xml:space="preserve"> </w:t>
            </w:r>
            <w:r>
              <w:rPr>
                <w:spacing w:val="-4"/>
                <w:sz w:val="24"/>
              </w:rPr>
              <w:t>игр;</w:t>
            </w:r>
          </w:p>
          <w:p w:rsidR="00D05B71" w:rsidRDefault="00BE715A">
            <w:pPr>
              <w:pStyle w:val="TableParagraph"/>
              <w:spacing w:before="243" w:line="276" w:lineRule="auto"/>
              <w:ind w:left="109" w:right="48"/>
              <w:rPr>
                <w:sz w:val="24"/>
              </w:rPr>
            </w:pPr>
            <w:r>
              <w:rPr>
                <w:sz w:val="24"/>
              </w:rPr>
              <w:t>Выполняет</w:t>
            </w:r>
            <w:r>
              <w:rPr>
                <w:spacing w:val="80"/>
                <w:sz w:val="24"/>
              </w:rPr>
              <w:t xml:space="preserve"> </w:t>
            </w:r>
            <w:r>
              <w:rPr>
                <w:sz w:val="24"/>
              </w:rPr>
              <w:t>упражнение</w:t>
            </w:r>
            <w:r>
              <w:rPr>
                <w:spacing w:val="80"/>
                <w:sz w:val="24"/>
              </w:rPr>
              <w:t xml:space="preserve"> </w:t>
            </w:r>
            <w:r>
              <w:rPr>
                <w:sz w:val="24"/>
              </w:rPr>
              <w:t>целостно,</w:t>
            </w:r>
            <w:r>
              <w:rPr>
                <w:spacing w:val="80"/>
                <w:sz w:val="24"/>
              </w:rPr>
              <w:t xml:space="preserve"> </w:t>
            </w:r>
            <w:r>
              <w:rPr>
                <w:sz w:val="24"/>
              </w:rPr>
              <w:t>проговаривает последовательность действий;</w:t>
            </w:r>
          </w:p>
          <w:p w:rsidR="00D05B71" w:rsidRDefault="00BE715A">
            <w:pPr>
              <w:pStyle w:val="TableParagraph"/>
              <w:spacing w:before="200"/>
              <w:ind w:left="109"/>
              <w:rPr>
                <w:sz w:val="24"/>
              </w:rPr>
            </w:pPr>
            <w:r>
              <w:rPr>
                <w:i/>
                <w:sz w:val="24"/>
              </w:rPr>
              <w:t>У</w:t>
            </w:r>
            <w:r>
              <w:rPr>
                <w:sz w:val="24"/>
              </w:rPr>
              <w:t>держивает</w:t>
            </w:r>
            <w:r>
              <w:rPr>
                <w:spacing w:val="-2"/>
                <w:sz w:val="24"/>
              </w:rPr>
              <w:t xml:space="preserve"> </w:t>
            </w:r>
            <w:r>
              <w:rPr>
                <w:sz w:val="24"/>
              </w:rPr>
              <w:t>правильную</w:t>
            </w:r>
            <w:r>
              <w:rPr>
                <w:spacing w:val="-2"/>
                <w:sz w:val="24"/>
              </w:rPr>
              <w:t xml:space="preserve"> </w:t>
            </w:r>
            <w:r>
              <w:rPr>
                <w:sz w:val="24"/>
              </w:rPr>
              <w:t>осанку</w:t>
            </w:r>
            <w:r>
              <w:rPr>
                <w:spacing w:val="-6"/>
                <w:sz w:val="24"/>
              </w:rPr>
              <w:t xml:space="preserve"> </w:t>
            </w:r>
            <w:r>
              <w:rPr>
                <w:sz w:val="24"/>
              </w:rPr>
              <w:t>при</w:t>
            </w:r>
            <w:r>
              <w:rPr>
                <w:spacing w:val="-2"/>
                <w:sz w:val="24"/>
              </w:rPr>
              <w:t xml:space="preserve"> </w:t>
            </w:r>
            <w:r>
              <w:rPr>
                <w:sz w:val="24"/>
              </w:rPr>
              <w:t>ходьбе</w:t>
            </w:r>
            <w:r>
              <w:rPr>
                <w:spacing w:val="-3"/>
                <w:sz w:val="24"/>
              </w:rPr>
              <w:t xml:space="preserve"> </w:t>
            </w:r>
            <w:r>
              <w:rPr>
                <w:sz w:val="24"/>
              </w:rPr>
              <w:t>и</w:t>
            </w:r>
            <w:r>
              <w:rPr>
                <w:spacing w:val="-3"/>
                <w:sz w:val="24"/>
              </w:rPr>
              <w:t xml:space="preserve"> </w:t>
            </w:r>
            <w:r>
              <w:rPr>
                <w:spacing w:val="-2"/>
                <w:sz w:val="24"/>
              </w:rPr>
              <w:t>беге.</w:t>
            </w:r>
          </w:p>
        </w:tc>
      </w:tr>
      <w:tr w:rsidR="00D05B71" w:rsidTr="00163F88">
        <w:trPr>
          <w:trHeight w:val="1035"/>
        </w:trPr>
        <w:tc>
          <w:tcPr>
            <w:tcW w:w="1634" w:type="dxa"/>
          </w:tcPr>
          <w:p w:rsidR="00D05B71" w:rsidRDefault="00BE715A">
            <w:pPr>
              <w:pStyle w:val="TableParagraph"/>
              <w:spacing w:before="119"/>
              <w:ind w:left="50"/>
              <w:rPr>
                <w:b/>
                <w:sz w:val="24"/>
              </w:rPr>
            </w:pPr>
            <w:r>
              <w:rPr>
                <w:b/>
                <w:spacing w:val="-2"/>
                <w:sz w:val="24"/>
              </w:rPr>
              <w:t>Плавание</w:t>
            </w:r>
          </w:p>
        </w:tc>
        <w:tc>
          <w:tcPr>
            <w:tcW w:w="2810" w:type="dxa"/>
          </w:tcPr>
          <w:p w:rsidR="00D05B71" w:rsidRDefault="00BE715A">
            <w:pPr>
              <w:pStyle w:val="TableParagraph"/>
              <w:spacing w:before="115" w:line="278" w:lineRule="auto"/>
              <w:ind w:left="509" w:right="105"/>
              <w:rPr>
                <w:sz w:val="24"/>
              </w:rPr>
            </w:pPr>
            <w:r>
              <w:rPr>
                <w:sz w:val="24"/>
              </w:rPr>
              <w:t>Обучение</w:t>
            </w:r>
            <w:r>
              <w:rPr>
                <w:spacing w:val="59"/>
                <w:sz w:val="24"/>
              </w:rPr>
              <w:t xml:space="preserve"> </w:t>
            </w:r>
            <w:r>
              <w:rPr>
                <w:sz w:val="24"/>
              </w:rPr>
              <w:t>основным элементам плавания</w:t>
            </w:r>
          </w:p>
        </w:tc>
        <w:tc>
          <w:tcPr>
            <w:tcW w:w="5491" w:type="dxa"/>
          </w:tcPr>
          <w:p w:rsidR="00D05B71" w:rsidRDefault="00BE715A">
            <w:pPr>
              <w:pStyle w:val="TableParagraph"/>
              <w:spacing w:before="115"/>
              <w:ind w:left="109"/>
              <w:rPr>
                <w:i/>
                <w:sz w:val="24"/>
              </w:rPr>
            </w:pPr>
            <w:r>
              <w:rPr>
                <w:i/>
                <w:sz w:val="24"/>
              </w:rPr>
              <w:t>Соблюдает</w:t>
            </w:r>
            <w:r>
              <w:rPr>
                <w:i/>
                <w:spacing w:val="-3"/>
                <w:sz w:val="24"/>
              </w:rPr>
              <w:t xml:space="preserve"> </w:t>
            </w:r>
            <w:r>
              <w:rPr>
                <w:i/>
                <w:spacing w:val="-2"/>
                <w:sz w:val="24"/>
              </w:rPr>
              <w:t>правила:</w:t>
            </w:r>
          </w:p>
          <w:p w:rsidR="00D05B71" w:rsidRDefault="00BE715A">
            <w:pPr>
              <w:pStyle w:val="TableParagraph"/>
              <w:spacing w:before="242"/>
              <w:ind w:left="109"/>
              <w:rPr>
                <w:sz w:val="24"/>
              </w:rPr>
            </w:pPr>
            <w:r>
              <w:rPr>
                <w:sz w:val="24"/>
              </w:rPr>
              <w:t>-</w:t>
            </w:r>
            <w:r>
              <w:rPr>
                <w:spacing w:val="-4"/>
                <w:sz w:val="24"/>
              </w:rPr>
              <w:t xml:space="preserve"> </w:t>
            </w:r>
            <w:r>
              <w:rPr>
                <w:sz w:val="24"/>
              </w:rPr>
              <w:t>личной</w:t>
            </w:r>
            <w:r>
              <w:rPr>
                <w:spacing w:val="-3"/>
                <w:sz w:val="24"/>
              </w:rPr>
              <w:t xml:space="preserve"> </w:t>
            </w:r>
            <w:r>
              <w:rPr>
                <w:sz w:val="24"/>
              </w:rPr>
              <w:t>гигиены</w:t>
            </w:r>
            <w:r>
              <w:rPr>
                <w:spacing w:val="-2"/>
                <w:sz w:val="24"/>
              </w:rPr>
              <w:t xml:space="preserve"> </w:t>
            </w:r>
            <w:r>
              <w:rPr>
                <w:sz w:val="24"/>
              </w:rPr>
              <w:t>и</w:t>
            </w:r>
            <w:r>
              <w:rPr>
                <w:spacing w:val="-5"/>
                <w:sz w:val="24"/>
              </w:rPr>
              <w:t xml:space="preserve"> </w:t>
            </w:r>
            <w:r>
              <w:rPr>
                <w:sz w:val="24"/>
              </w:rPr>
              <w:t>закаливания</w:t>
            </w:r>
            <w:r>
              <w:rPr>
                <w:spacing w:val="-2"/>
                <w:sz w:val="24"/>
              </w:rPr>
              <w:t xml:space="preserve"> организма;</w:t>
            </w:r>
          </w:p>
        </w:tc>
      </w:tr>
      <w:tr w:rsidR="00D05B71" w:rsidTr="00163F88">
        <w:trPr>
          <w:trHeight w:val="834"/>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tabs>
                <w:tab w:val="left" w:pos="469"/>
                <w:tab w:val="left" w:pos="1951"/>
                <w:tab w:val="left" w:pos="2361"/>
                <w:tab w:val="left" w:pos="4155"/>
              </w:tabs>
              <w:spacing w:before="116" w:line="276" w:lineRule="auto"/>
              <w:ind w:left="109" w:right="47"/>
              <w:rPr>
                <w:sz w:val="24"/>
              </w:rPr>
            </w:pPr>
            <w:r>
              <w:rPr>
                <w:spacing w:val="-10"/>
                <w:sz w:val="24"/>
              </w:rPr>
              <w:t>-</w:t>
            </w:r>
            <w:r>
              <w:rPr>
                <w:sz w:val="24"/>
              </w:rPr>
              <w:tab/>
            </w:r>
            <w:r>
              <w:rPr>
                <w:spacing w:val="-2"/>
                <w:sz w:val="24"/>
              </w:rPr>
              <w:t>экипировки</w:t>
            </w:r>
            <w:r>
              <w:rPr>
                <w:sz w:val="24"/>
              </w:rPr>
              <w:tab/>
            </w:r>
            <w:r>
              <w:rPr>
                <w:spacing w:val="-10"/>
                <w:sz w:val="24"/>
              </w:rPr>
              <w:t>и</w:t>
            </w:r>
            <w:r>
              <w:rPr>
                <w:sz w:val="24"/>
              </w:rPr>
              <w:tab/>
            </w:r>
            <w:r>
              <w:rPr>
                <w:spacing w:val="-2"/>
                <w:sz w:val="24"/>
              </w:rPr>
              <w:t>использования</w:t>
            </w:r>
            <w:r>
              <w:rPr>
                <w:sz w:val="24"/>
              </w:rPr>
              <w:tab/>
            </w:r>
            <w:r>
              <w:rPr>
                <w:spacing w:val="-2"/>
                <w:sz w:val="24"/>
              </w:rPr>
              <w:t xml:space="preserve">спортивного </w:t>
            </w:r>
            <w:r>
              <w:rPr>
                <w:sz w:val="24"/>
              </w:rPr>
              <w:t>инвентаря на занятиях физической культурой;</w:t>
            </w:r>
          </w:p>
        </w:tc>
      </w:tr>
      <w:tr w:rsidR="00D05B71" w:rsidTr="00163F88">
        <w:trPr>
          <w:trHeight w:val="1470"/>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tabs>
                <w:tab w:val="left" w:pos="4236"/>
              </w:tabs>
              <w:spacing w:before="115" w:line="276" w:lineRule="auto"/>
              <w:ind w:left="109" w:right="47"/>
              <w:jc w:val="both"/>
              <w:rPr>
                <w:sz w:val="24"/>
              </w:rPr>
            </w:pPr>
            <w:r>
              <w:rPr>
                <w:sz w:val="24"/>
              </w:rPr>
              <w:t xml:space="preserve">- осуществления контроля за индивидуальным физическим развитием и физической </w:t>
            </w:r>
            <w:r>
              <w:rPr>
                <w:spacing w:val="-2"/>
                <w:sz w:val="24"/>
              </w:rPr>
              <w:t>подготовленностью,</w:t>
            </w:r>
            <w:r>
              <w:rPr>
                <w:sz w:val="24"/>
              </w:rPr>
              <w:tab/>
            </w:r>
            <w:r>
              <w:rPr>
                <w:spacing w:val="-2"/>
                <w:sz w:val="24"/>
              </w:rPr>
              <w:t xml:space="preserve">физической </w:t>
            </w:r>
            <w:r>
              <w:rPr>
                <w:sz w:val="24"/>
              </w:rPr>
              <w:t>работоспособностью, осанкой;</w:t>
            </w:r>
          </w:p>
        </w:tc>
      </w:tr>
      <w:tr w:rsidR="00D05B71" w:rsidTr="00163F88">
        <w:trPr>
          <w:trHeight w:val="835"/>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9" w:right="48"/>
              <w:rPr>
                <w:sz w:val="24"/>
              </w:rPr>
            </w:pPr>
            <w:r>
              <w:rPr>
                <w:sz w:val="24"/>
              </w:rPr>
              <w:t>-</w:t>
            </w:r>
            <w:r>
              <w:rPr>
                <w:spacing w:val="80"/>
                <w:sz w:val="24"/>
              </w:rPr>
              <w:t xml:space="preserve"> </w:t>
            </w:r>
            <w:r>
              <w:rPr>
                <w:sz w:val="24"/>
              </w:rPr>
              <w:t>страховки</w:t>
            </w:r>
            <w:r>
              <w:rPr>
                <w:spacing w:val="80"/>
                <w:sz w:val="24"/>
              </w:rPr>
              <w:t xml:space="preserve"> </w:t>
            </w:r>
            <w:r>
              <w:rPr>
                <w:sz w:val="24"/>
              </w:rPr>
              <w:t>и</w:t>
            </w:r>
            <w:r>
              <w:rPr>
                <w:spacing w:val="80"/>
                <w:sz w:val="24"/>
              </w:rPr>
              <w:t xml:space="preserve"> </w:t>
            </w:r>
            <w:r>
              <w:rPr>
                <w:sz w:val="24"/>
              </w:rPr>
              <w:t>самостраховки</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занятий физическими упражнениями;</w:t>
            </w:r>
          </w:p>
        </w:tc>
      </w:tr>
      <w:tr w:rsidR="00D05B71" w:rsidTr="00163F88">
        <w:trPr>
          <w:trHeight w:val="2045"/>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spacing w:before="116" w:line="276" w:lineRule="auto"/>
              <w:ind w:left="109" w:right="46"/>
              <w:jc w:val="both"/>
              <w:rPr>
                <w:sz w:val="24"/>
              </w:rPr>
            </w:pPr>
            <w:r>
              <w:rPr>
                <w:sz w:val="24"/>
              </w:rPr>
              <w:t xml:space="preserve">- эффективности занятий физическими упражнениями (функциональное состояние организма и физическая работоспособность; дозировка физической нагрузки и направленность </w:t>
            </w:r>
            <w:r>
              <w:rPr>
                <w:spacing w:val="-2"/>
                <w:sz w:val="24"/>
              </w:rPr>
              <w:t>воздействий).</w:t>
            </w:r>
          </w:p>
        </w:tc>
      </w:tr>
      <w:tr w:rsidR="00D05B71" w:rsidTr="00163F88">
        <w:trPr>
          <w:trHeight w:val="1093"/>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D05B71">
            <w:pPr>
              <w:pStyle w:val="TableParagraph"/>
              <w:spacing w:before="99"/>
              <w:rPr>
                <w:b/>
                <w:sz w:val="24"/>
              </w:rPr>
            </w:pPr>
          </w:p>
          <w:p w:rsidR="00D05B71" w:rsidRDefault="00BE715A">
            <w:pPr>
              <w:pStyle w:val="TableParagraph"/>
              <w:spacing w:line="276" w:lineRule="auto"/>
              <w:ind w:left="109" w:right="48"/>
              <w:rPr>
                <w:sz w:val="24"/>
              </w:rPr>
            </w:pPr>
            <w:r>
              <w:rPr>
                <w:sz w:val="24"/>
              </w:rPr>
              <w:t>Проговаривает порядок выполнения действия «про себя»</w:t>
            </w:r>
            <w:r>
              <w:rPr>
                <w:spacing w:val="-2"/>
                <w:sz w:val="24"/>
              </w:rPr>
              <w:t xml:space="preserve"> </w:t>
            </w:r>
            <w:r>
              <w:rPr>
                <w:sz w:val="24"/>
              </w:rPr>
              <w:t>и в соответствии с этим выполняет действие.</w:t>
            </w:r>
          </w:p>
        </w:tc>
      </w:tr>
      <w:tr w:rsidR="00D05B71" w:rsidTr="00163F88">
        <w:trPr>
          <w:trHeight w:val="1026"/>
        </w:trPr>
        <w:tc>
          <w:tcPr>
            <w:tcW w:w="1634" w:type="dxa"/>
          </w:tcPr>
          <w:p w:rsidR="00D05B71" w:rsidRDefault="00D05B71">
            <w:pPr>
              <w:pStyle w:val="TableParagraph"/>
              <w:rPr>
                <w:sz w:val="24"/>
              </w:rPr>
            </w:pPr>
          </w:p>
        </w:tc>
        <w:tc>
          <w:tcPr>
            <w:tcW w:w="2810" w:type="dxa"/>
          </w:tcPr>
          <w:p w:rsidR="00D05B71" w:rsidRDefault="00D05B71">
            <w:pPr>
              <w:pStyle w:val="TableParagraph"/>
              <w:rPr>
                <w:sz w:val="24"/>
              </w:rPr>
            </w:pPr>
          </w:p>
        </w:tc>
        <w:tc>
          <w:tcPr>
            <w:tcW w:w="5491" w:type="dxa"/>
          </w:tcPr>
          <w:p w:rsidR="00D05B71" w:rsidRDefault="00BE715A">
            <w:pPr>
              <w:pStyle w:val="TableParagraph"/>
              <w:tabs>
                <w:tab w:val="left" w:pos="1486"/>
                <w:tab w:val="left" w:pos="3073"/>
                <w:tab w:val="left" w:pos="4550"/>
              </w:tabs>
              <w:spacing w:before="115"/>
              <w:ind w:left="109"/>
              <w:rPr>
                <w:sz w:val="24"/>
              </w:rPr>
            </w:pPr>
            <w:r>
              <w:rPr>
                <w:spacing w:val="-2"/>
                <w:sz w:val="24"/>
              </w:rPr>
              <w:t>Выполняет</w:t>
            </w:r>
            <w:r>
              <w:rPr>
                <w:sz w:val="24"/>
              </w:rPr>
              <w:tab/>
            </w:r>
            <w:r>
              <w:rPr>
                <w:spacing w:val="-2"/>
                <w:sz w:val="24"/>
              </w:rPr>
              <w:t>дыхательные</w:t>
            </w:r>
            <w:r>
              <w:rPr>
                <w:sz w:val="24"/>
              </w:rPr>
              <w:tab/>
            </w:r>
            <w:r>
              <w:rPr>
                <w:spacing w:val="-2"/>
                <w:sz w:val="24"/>
              </w:rPr>
              <w:t>упражнения</w:t>
            </w:r>
            <w:r>
              <w:rPr>
                <w:sz w:val="24"/>
              </w:rPr>
              <w:tab/>
            </w:r>
            <w:r>
              <w:rPr>
                <w:spacing w:val="-2"/>
                <w:sz w:val="24"/>
              </w:rPr>
              <w:t>разными</w:t>
            </w:r>
          </w:p>
          <w:p w:rsidR="00D05B71" w:rsidRDefault="00BE715A">
            <w:pPr>
              <w:pStyle w:val="TableParagraph"/>
              <w:spacing w:line="310" w:lineRule="atLeast"/>
              <w:ind w:left="109" w:right="48"/>
              <w:rPr>
                <w:sz w:val="24"/>
              </w:rPr>
            </w:pPr>
            <w:r>
              <w:rPr>
                <w:sz w:val="24"/>
              </w:rPr>
              <w:t>способами:</w:t>
            </w:r>
            <w:r>
              <w:rPr>
                <w:spacing w:val="80"/>
                <w:sz w:val="24"/>
              </w:rPr>
              <w:t xml:space="preserve"> </w:t>
            </w:r>
            <w:r>
              <w:rPr>
                <w:sz w:val="24"/>
              </w:rPr>
              <w:t>грудное</w:t>
            </w:r>
            <w:r>
              <w:rPr>
                <w:spacing w:val="80"/>
                <w:sz w:val="24"/>
              </w:rPr>
              <w:t xml:space="preserve"> </w:t>
            </w:r>
            <w:r>
              <w:rPr>
                <w:sz w:val="24"/>
              </w:rPr>
              <w:t>и</w:t>
            </w:r>
            <w:r>
              <w:rPr>
                <w:spacing w:val="80"/>
                <w:sz w:val="24"/>
              </w:rPr>
              <w:t xml:space="preserve"> </w:t>
            </w:r>
            <w:r>
              <w:rPr>
                <w:sz w:val="24"/>
              </w:rPr>
              <w:t>диафрагмальное</w:t>
            </w:r>
            <w:r>
              <w:rPr>
                <w:spacing w:val="80"/>
                <w:sz w:val="24"/>
              </w:rPr>
              <w:t xml:space="preserve"> </w:t>
            </w:r>
            <w:r>
              <w:rPr>
                <w:sz w:val="24"/>
              </w:rPr>
              <w:t>дыхание, медленное и быстрое, поверхностное и глубокое.</w:t>
            </w:r>
          </w:p>
        </w:tc>
      </w:tr>
    </w:tbl>
    <w:p w:rsidR="00D05B71" w:rsidRDefault="00D05B71">
      <w:pPr>
        <w:spacing w:line="310" w:lineRule="atLeast"/>
        <w:rPr>
          <w:sz w:val="24"/>
        </w:rPr>
        <w:sectPr w:rsidR="00D05B71">
          <w:type w:val="continuous"/>
          <w:pgSz w:w="11910" w:h="16840"/>
          <w:pgMar w:top="1100" w:right="340" w:bottom="960" w:left="480" w:header="0" w:footer="780" w:gutter="0"/>
          <w:cols w:space="720"/>
        </w:sectPr>
      </w:pPr>
    </w:p>
    <w:p w:rsidR="00D05B71" w:rsidRDefault="00BE715A">
      <w:pPr>
        <w:pStyle w:val="3"/>
        <w:spacing w:before="73" w:after="7" w:line="278" w:lineRule="auto"/>
        <w:ind w:left="2136" w:right="873" w:hanging="1450"/>
        <w:jc w:val="left"/>
      </w:pPr>
      <w:r>
        <w:lastRenderedPageBreak/>
        <w:t>Содержание</w:t>
      </w:r>
      <w:r>
        <w:rPr>
          <w:spacing w:val="-6"/>
        </w:rPr>
        <w:t xml:space="preserve"> </w:t>
      </w:r>
      <w:r>
        <w:t>программы</w:t>
      </w:r>
      <w:r>
        <w:rPr>
          <w:spacing w:val="-6"/>
        </w:rPr>
        <w:t xml:space="preserve"> </w:t>
      </w:r>
      <w:r>
        <w:t>с</w:t>
      </w:r>
      <w:r>
        <w:rPr>
          <w:spacing w:val="-6"/>
        </w:rPr>
        <w:t xml:space="preserve"> </w:t>
      </w:r>
      <w:r>
        <w:t>указанием</w:t>
      </w:r>
      <w:r>
        <w:rPr>
          <w:spacing w:val="-6"/>
        </w:rPr>
        <w:t xml:space="preserve"> </w:t>
      </w:r>
      <w:r>
        <w:t>видов</w:t>
      </w:r>
      <w:r>
        <w:rPr>
          <w:spacing w:val="-7"/>
        </w:rPr>
        <w:t xml:space="preserve"> </w:t>
      </w:r>
      <w:r>
        <w:t>деятельности</w:t>
      </w:r>
      <w:r>
        <w:rPr>
          <w:spacing w:val="-5"/>
        </w:rPr>
        <w:t xml:space="preserve"> </w:t>
      </w:r>
      <w:r>
        <w:t>и</w:t>
      </w:r>
      <w:r>
        <w:rPr>
          <w:spacing w:val="-5"/>
        </w:rPr>
        <w:t xml:space="preserve"> </w:t>
      </w:r>
      <w:r>
        <w:t>условий</w:t>
      </w:r>
      <w:r>
        <w:rPr>
          <w:spacing w:val="-5"/>
        </w:rPr>
        <w:t xml:space="preserve"> </w:t>
      </w:r>
      <w:r>
        <w:t>реализации программы на уровне основного общего образования</w:t>
      </w: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9"/>
        <w:gridCol w:w="2019"/>
        <w:gridCol w:w="3086"/>
        <w:gridCol w:w="2429"/>
      </w:tblGrid>
      <w:tr w:rsidR="00D05B71" w:rsidTr="00163F88">
        <w:trPr>
          <w:trHeight w:val="2920"/>
        </w:trPr>
        <w:tc>
          <w:tcPr>
            <w:tcW w:w="1929" w:type="dxa"/>
          </w:tcPr>
          <w:p w:rsidR="00D05B71" w:rsidRDefault="00D05B71">
            <w:pPr>
              <w:pStyle w:val="TableParagraph"/>
              <w:rPr>
                <w:b/>
                <w:sz w:val="24"/>
              </w:rPr>
            </w:pPr>
          </w:p>
          <w:p w:rsidR="00D05B71" w:rsidRDefault="00D05B71">
            <w:pPr>
              <w:pStyle w:val="TableParagraph"/>
              <w:spacing w:before="265"/>
              <w:rPr>
                <w:b/>
                <w:sz w:val="24"/>
              </w:rPr>
            </w:pPr>
          </w:p>
          <w:p w:rsidR="00D05B71" w:rsidRDefault="00BE715A">
            <w:pPr>
              <w:pStyle w:val="TableParagraph"/>
              <w:spacing w:before="1" w:line="360" w:lineRule="auto"/>
              <w:ind w:left="62" w:right="337" w:firstLine="276"/>
              <w:rPr>
                <w:b/>
                <w:sz w:val="24"/>
              </w:rPr>
            </w:pPr>
            <w:r>
              <w:rPr>
                <w:b/>
                <w:sz w:val="24"/>
              </w:rPr>
              <w:t xml:space="preserve">Модуль / </w:t>
            </w:r>
            <w:r>
              <w:rPr>
                <w:b/>
                <w:spacing w:val="-2"/>
                <w:sz w:val="24"/>
              </w:rPr>
              <w:t>тематический</w:t>
            </w:r>
          </w:p>
          <w:p w:rsidR="00D05B71" w:rsidRDefault="00BE715A">
            <w:pPr>
              <w:pStyle w:val="TableParagraph"/>
              <w:ind w:left="571"/>
              <w:rPr>
                <w:b/>
                <w:sz w:val="24"/>
              </w:rPr>
            </w:pPr>
            <w:r>
              <w:rPr>
                <w:b/>
                <w:spacing w:val="-4"/>
                <w:sz w:val="24"/>
              </w:rPr>
              <w:t>блок</w:t>
            </w:r>
          </w:p>
        </w:tc>
        <w:tc>
          <w:tcPr>
            <w:tcW w:w="2019" w:type="dxa"/>
          </w:tcPr>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spacing w:before="126"/>
              <w:rPr>
                <w:b/>
                <w:sz w:val="24"/>
              </w:rPr>
            </w:pPr>
          </w:p>
          <w:p w:rsidR="00D05B71" w:rsidRDefault="00BE715A">
            <w:pPr>
              <w:pStyle w:val="TableParagraph"/>
              <w:ind w:left="339"/>
              <w:rPr>
                <w:b/>
                <w:sz w:val="24"/>
              </w:rPr>
            </w:pPr>
            <w:r>
              <w:rPr>
                <w:b/>
                <w:spacing w:val="-2"/>
                <w:sz w:val="24"/>
              </w:rPr>
              <w:t>Разделы</w:t>
            </w:r>
          </w:p>
        </w:tc>
        <w:tc>
          <w:tcPr>
            <w:tcW w:w="3086" w:type="dxa"/>
          </w:tcPr>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spacing w:before="126"/>
              <w:rPr>
                <w:b/>
                <w:sz w:val="24"/>
              </w:rPr>
            </w:pPr>
          </w:p>
          <w:p w:rsidR="00D05B71" w:rsidRDefault="00BE715A">
            <w:pPr>
              <w:pStyle w:val="TableParagraph"/>
              <w:ind w:left="768"/>
              <w:rPr>
                <w:b/>
                <w:sz w:val="24"/>
              </w:rPr>
            </w:pPr>
            <w:r>
              <w:rPr>
                <w:b/>
                <w:spacing w:val="-2"/>
                <w:sz w:val="24"/>
              </w:rPr>
              <w:t>Содержание</w:t>
            </w:r>
          </w:p>
        </w:tc>
        <w:tc>
          <w:tcPr>
            <w:tcW w:w="2429" w:type="dxa"/>
          </w:tcPr>
          <w:p w:rsidR="00D05B71" w:rsidRDefault="00BE715A">
            <w:pPr>
              <w:pStyle w:val="TableParagraph"/>
              <w:spacing w:line="360" w:lineRule="auto"/>
              <w:ind w:left="188" w:right="136" w:firstLine="2"/>
              <w:jc w:val="center"/>
              <w:rPr>
                <w:b/>
                <w:sz w:val="24"/>
              </w:rPr>
            </w:pPr>
            <w:r>
              <w:rPr>
                <w:b/>
                <w:spacing w:val="-2"/>
                <w:sz w:val="24"/>
              </w:rPr>
              <w:t xml:space="preserve">Дополнительные </w:t>
            </w:r>
            <w:r>
              <w:rPr>
                <w:b/>
                <w:sz w:val="24"/>
              </w:rPr>
              <w:t>виды</w:t>
            </w:r>
            <w:r>
              <w:rPr>
                <w:b/>
                <w:spacing w:val="-15"/>
                <w:sz w:val="24"/>
              </w:rPr>
              <w:t xml:space="preserve"> </w:t>
            </w:r>
            <w:r>
              <w:rPr>
                <w:b/>
                <w:sz w:val="24"/>
              </w:rPr>
              <w:t>деятельности для реализации</w:t>
            </w:r>
          </w:p>
          <w:p w:rsidR="00D05B71" w:rsidRDefault="00BE715A">
            <w:pPr>
              <w:pStyle w:val="TableParagraph"/>
              <w:spacing w:line="360" w:lineRule="auto"/>
              <w:ind w:left="54"/>
              <w:jc w:val="center"/>
              <w:rPr>
                <w:b/>
                <w:sz w:val="24"/>
              </w:rPr>
            </w:pPr>
            <w:r>
              <w:rPr>
                <w:b/>
                <w:spacing w:val="-2"/>
                <w:sz w:val="24"/>
              </w:rPr>
              <w:t>особых образовательных потребностей</w:t>
            </w:r>
          </w:p>
          <w:p w:rsidR="00D05B71" w:rsidRDefault="00BE715A">
            <w:pPr>
              <w:pStyle w:val="TableParagraph"/>
              <w:ind w:left="54" w:right="2"/>
              <w:jc w:val="center"/>
              <w:rPr>
                <w:b/>
                <w:sz w:val="24"/>
              </w:rPr>
            </w:pPr>
            <w:r>
              <w:rPr>
                <w:b/>
                <w:sz w:val="24"/>
              </w:rPr>
              <w:t>обучающихся</w:t>
            </w:r>
            <w:r>
              <w:rPr>
                <w:b/>
                <w:spacing w:val="-3"/>
                <w:sz w:val="24"/>
              </w:rPr>
              <w:t xml:space="preserve"> </w:t>
            </w:r>
            <w:r>
              <w:rPr>
                <w:b/>
                <w:sz w:val="24"/>
              </w:rPr>
              <w:t>с</w:t>
            </w:r>
            <w:r>
              <w:rPr>
                <w:b/>
                <w:spacing w:val="-3"/>
                <w:sz w:val="24"/>
              </w:rPr>
              <w:t xml:space="preserve"> </w:t>
            </w:r>
            <w:r>
              <w:rPr>
                <w:b/>
                <w:spacing w:val="-5"/>
                <w:sz w:val="24"/>
              </w:rPr>
              <w:t>ЗПР</w:t>
            </w:r>
          </w:p>
        </w:tc>
      </w:tr>
      <w:tr w:rsidR="00D05B71" w:rsidTr="00163F88">
        <w:trPr>
          <w:trHeight w:val="10523"/>
        </w:trPr>
        <w:tc>
          <w:tcPr>
            <w:tcW w:w="1929" w:type="dxa"/>
          </w:tcPr>
          <w:p w:rsidR="00D05B71" w:rsidRDefault="00BE715A">
            <w:pPr>
              <w:pStyle w:val="TableParagraph"/>
              <w:spacing w:before="167" w:line="360" w:lineRule="auto"/>
              <w:ind w:left="50"/>
              <w:rPr>
                <w:b/>
                <w:sz w:val="24"/>
              </w:rPr>
            </w:pPr>
            <w:r>
              <w:rPr>
                <w:b/>
                <w:sz w:val="24"/>
              </w:rPr>
              <w:t xml:space="preserve">Знания о </w:t>
            </w:r>
            <w:r>
              <w:rPr>
                <w:b/>
                <w:spacing w:val="-2"/>
                <w:sz w:val="24"/>
              </w:rPr>
              <w:t>физической культуре</w:t>
            </w:r>
          </w:p>
        </w:tc>
        <w:tc>
          <w:tcPr>
            <w:tcW w:w="5105" w:type="dxa"/>
            <w:gridSpan w:val="2"/>
          </w:tcPr>
          <w:p w:rsidR="00D05B71" w:rsidRDefault="00BE715A">
            <w:pPr>
              <w:pStyle w:val="TableParagraph"/>
              <w:spacing w:before="162" w:line="360" w:lineRule="auto"/>
              <w:ind w:left="1914" w:right="108"/>
              <w:jc w:val="both"/>
            </w:pPr>
            <w:r>
              <w:t>Место и роль адаптивной физической</w:t>
            </w:r>
            <w:r>
              <w:rPr>
                <w:spacing w:val="-8"/>
              </w:rPr>
              <w:t xml:space="preserve"> </w:t>
            </w:r>
            <w:r>
              <w:t>культуры</w:t>
            </w:r>
            <w:r>
              <w:rPr>
                <w:spacing w:val="-6"/>
              </w:rPr>
              <w:t xml:space="preserve"> </w:t>
            </w:r>
            <w:r>
              <w:t>и</w:t>
            </w:r>
            <w:r>
              <w:rPr>
                <w:spacing w:val="-6"/>
              </w:rPr>
              <w:t xml:space="preserve"> </w:t>
            </w:r>
            <w:r>
              <w:t>спорта</w:t>
            </w:r>
            <w:r>
              <w:rPr>
                <w:spacing w:val="-6"/>
              </w:rPr>
              <w:t xml:space="preserve"> </w:t>
            </w:r>
            <w:r>
              <w:t>в современном обществе.</w:t>
            </w:r>
          </w:p>
          <w:p w:rsidR="00D05B71" w:rsidRDefault="00BE715A">
            <w:pPr>
              <w:pStyle w:val="TableParagraph"/>
              <w:tabs>
                <w:tab w:val="left" w:pos="3917"/>
              </w:tabs>
              <w:spacing w:before="199" w:line="360" w:lineRule="auto"/>
              <w:ind w:left="1914" w:right="107"/>
              <w:jc w:val="both"/>
            </w:pPr>
            <w:r>
              <w:rPr>
                <w:spacing w:val="-2"/>
              </w:rPr>
              <w:t>Адаптивная</w:t>
            </w:r>
            <w:r>
              <w:tab/>
            </w:r>
            <w:r>
              <w:rPr>
                <w:spacing w:val="-2"/>
              </w:rPr>
              <w:t xml:space="preserve">физическая </w:t>
            </w:r>
            <w:r>
              <w:t>культура - составная часть культуры, одно из важных средств укрепления здоровья и всестороннего физического развития занимающихся.</w:t>
            </w:r>
          </w:p>
          <w:p w:rsidR="00D05B71" w:rsidRDefault="00BE715A">
            <w:pPr>
              <w:pStyle w:val="TableParagraph"/>
              <w:tabs>
                <w:tab w:val="left" w:pos="4106"/>
              </w:tabs>
              <w:spacing w:before="200" w:line="360" w:lineRule="auto"/>
              <w:ind w:left="1914" w:right="108"/>
              <w:jc w:val="both"/>
            </w:pPr>
            <w:r>
              <w:t xml:space="preserve">Понятия о здоровье и здоровом образе жизни. Необходимость контроля и наблюдения за </w:t>
            </w:r>
            <w:r>
              <w:rPr>
                <w:spacing w:val="-2"/>
              </w:rPr>
              <w:t>состоянием</w:t>
            </w:r>
            <w:r>
              <w:tab/>
            </w:r>
            <w:r>
              <w:rPr>
                <w:spacing w:val="-2"/>
              </w:rPr>
              <w:t xml:space="preserve">здоровья, </w:t>
            </w:r>
            <w:r>
              <w:t>физическим развитием и физической</w:t>
            </w:r>
            <w:r>
              <w:rPr>
                <w:spacing w:val="-14"/>
              </w:rPr>
              <w:t xml:space="preserve"> </w:t>
            </w:r>
            <w:r>
              <w:t>подготовленностью. Техника безопасности при занятиях АФК и спортом.</w:t>
            </w:r>
          </w:p>
          <w:p w:rsidR="00D05B71" w:rsidRDefault="00BE715A">
            <w:pPr>
              <w:pStyle w:val="TableParagraph"/>
              <w:tabs>
                <w:tab w:val="left" w:pos="3266"/>
                <w:tab w:val="left" w:pos="4125"/>
              </w:tabs>
              <w:spacing w:before="202" w:line="360" w:lineRule="auto"/>
              <w:ind w:left="1914" w:right="108"/>
              <w:jc w:val="both"/>
            </w:pPr>
            <w:r>
              <w:t xml:space="preserve">Значение АФК для подготовки </w:t>
            </w:r>
            <w:r>
              <w:rPr>
                <w:spacing w:val="-2"/>
              </w:rPr>
              <w:t>людей</w:t>
            </w:r>
            <w:r>
              <w:tab/>
            </w:r>
            <w:r>
              <w:rPr>
                <w:spacing w:val="-10"/>
              </w:rPr>
              <w:t>к</w:t>
            </w:r>
            <w:r>
              <w:tab/>
            </w:r>
            <w:r>
              <w:rPr>
                <w:spacing w:val="-2"/>
              </w:rPr>
              <w:t>трудовой деятельности.</w:t>
            </w:r>
          </w:p>
          <w:p w:rsidR="00D05B71" w:rsidRDefault="00BE715A">
            <w:pPr>
              <w:pStyle w:val="TableParagraph"/>
              <w:tabs>
                <w:tab w:val="left" w:pos="3649"/>
              </w:tabs>
              <w:spacing w:before="199"/>
              <w:ind w:left="1914"/>
              <w:jc w:val="both"/>
            </w:pPr>
            <w:r>
              <w:rPr>
                <w:spacing w:val="-2"/>
              </w:rPr>
              <w:t>История</w:t>
            </w:r>
            <w:r>
              <w:tab/>
            </w:r>
            <w:r>
              <w:rPr>
                <w:spacing w:val="-2"/>
              </w:rPr>
              <w:t>олимпийского</w:t>
            </w:r>
          </w:p>
          <w:p w:rsidR="00D05B71" w:rsidRDefault="00BE715A">
            <w:pPr>
              <w:pStyle w:val="TableParagraph"/>
              <w:tabs>
                <w:tab w:val="left" w:pos="3795"/>
              </w:tabs>
              <w:spacing w:before="126" w:line="360" w:lineRule="auto"/>
              <w:ind w:left="1914" w:right="107"/>
              <w:jc w:val="both"/>
            </w:pPr>
            <w:r>
              <w:rPr>
                <w:spacing w:val="-2"/>
              </w:rPr>
              <w:t>движения,</w:t>
            </w:r>
            <w:r>
              <w:tab/>
            </w:r>
            <w:r>
              <w:rPr>
                <w:spacing w:val="-2"/>
              </w:rPr>
              <w:t xml:space="preserve">современное </w:t>
            </w:r>
            <w:r>
              <w:t>олимпийское движение в России, великие спортсмены.</w:t>
            </w:r>
          </w:p>
        </w:tc>
        <w:tc>
          <w:tcPr>
            <w:tcW w:w="2429" w:type="dxa"/>
          </w:tcPr>
          <w:p w:rsidR="00D05B71" w:rsidRDefault="00BE715A">
            <w:pPr>
              <w:pStyle w:val="TableParagraph"/>
              <w:numPr>
                <w:ilvl w:val="0"/>
                <w:numId w:val="61"/>
              </w:numPr>
              <w:tabs>
                <w:tab w:val="left" w:pos="873"/>
                <w:tab w:val="left" w:pos="1287"/>
                <w:tab w:val="left" w:pos="2146"/>
              </w:tabs>
              <w:spacing w:before="162" w:line="360" w:lineRule="auto"/>
              <w:ind w:left="106" w:right="51" w:firstLine="0"/>
            </w:pPr>
            <w:r>
              <w:rPr>
                <w:spacing w:val="-2"/>
              </w:rPr>
              <w:t>Просматривают видеоматериал</w:t>
            </w:r>
            <w:r>
              <w:tab/>
            </w:r>
            <w:r>
              <w:rPr>
                <w:spacing w:val="-6"/>
              </w:rPr>
              <w:t xml:space="preserve">по </w:t>
            </w:r>
            <w:r>
              <w:rPr>
                <w:spacing w:val="-2"/>
              </w:rPr>
              <w:t>теоретическим</w:t>
            </w:r>
            <w:r>
              <w:rPr>
                <w:spacing w:val="40"/>
              </w:rPr>
              <w:t xml:space="preserve"> </w:t>
            </w:r>
            <w:r>
              <w:rPr>
                <w:spacing w:val="-2"/>
              </w:rPr>
              <w:t>вопросам</w:t>
            </w:r>
            <w:r>
              <w:tab/>
            </w:r>
            <w:r>
              <w:rPr>
                <w:spacing w:val="-2"/>
              </w:rPr>
              <w:t xml:space="preserve">адаптивной </w:t>
            </w:r>
            <w:r>
              <w:t>физической культуры;</w:t>
            </w:r>
          </w:p>
          <w:p w:rsidR="00D05B71" w:rsidRDefault="00BE715A">
            <w:pPr>
              <w:pStyle w:val="TableParagraph"/>
              <w:numPr>
                <w:ilvl w:val="0"/>
                <w:numId w:val="61"/>
              </w:numPr>
              <w:tabs>
                <w:tab w:val="left" w:pos="503"/>
              </w:tabs>
              <w:spacing w:before="201" w:line="360" w:lineRule="auto"/>
              <w:ind w:left="106" w:right="51" w:firstLine="0"/>
              <w:jc w:val="both"/>
            </w:pPr>
            <w:r>
              <w:t xml:space="preserve">слушают рассказ педагога (допустима словесная активизации </w:t>
            </w:r>
            <w:r>
              <w:rPr>
                <w:spacing w:val="-2"/>
              </w:rPr>
              <w:t>внимания);</w:t>
            </w:r>
          </w:p>
          <w:p w:rsidR="00D05B71" w:rsidRDefault="00BE715A">
            <w:pPr>
              <w:pStyle w:val="TableParagraph"/>
              <w:numPr>
                <w:ilvl w:val="0"/>
                <w:numId w:val="61"/>
              </w:numPr>
              <w:tabs>
                <w:tab w:val="left" w:pos="278"/>
              </w:tabs>
              <w:spacing w:before="198" w:line="360" w:lineRule="auto"/>
              <w:ind w:left="106" w:right="49" w:firstLine="0"/>
              <w:jc w:val="both"/>
            </w:pPr>
            <w:r>
              <w:t xml:space="preserve">отвечают на вопросы по прослушанному </w:t>
            </w:r>
            <w:r>
              <w:rPr>
                <w:spacing w:val="-2"/>
              </w:rPr>
              <w:t>материалу;</w:t>
            </w:r>
          </w:p>
          <w:p w:rsidR="00D05B71" w:rsidRDefault="00BE715A">
            <w:pPr>
              <w:pStyle w:val="TableParagraph"/>
              <w:numPr>
                <w:ilvl w:val="0"/>
                <w:numId w:val="61"/>
              </w:numPr>
              <w:tabs>
                <w:tab w:val="left" w:pos="237"/>
                <w:tab w:val="left" w:pos="1102"/>
                <w:tab w:val="left" w:pos="2272"/>
              </w:tabs>
              <w:spacing w:before="201" w:line="360" w:lineRule="auto"/>
              <w:ind w:left="106" w:right="49" w:firstLine="0"/>
            </w:pPr>
            <w:r>
              <w:t>выполняют</w:t>
            </w:r>
            <w:r>
              <w:rPr>
                <w:spacing w:val="-13"/>
              </w:rPr>
              <w:t xml:space="preserve"> </w:t>
            </w:r>
            <w:r>
              <w:t>задания</w:t>
            </w:r>
            <w:r>
              <w:rPr>
                <w:spacing w:val="-11"/>
              </w:rPr>
              <w:t xml:space="preserve"> </w:t>
            </w:r>
            <w:r>
              <w:t xml:space="preserve">на </w:t>
            </w:r>
            <w:r>
              <w:rPr>
                <w:spacing w:val="-4"/>
              </w:rPr>
              <w:t>поиск</w:t>
            </w:r>
            <w:r>
              <w:tab/>
            </w:r>
            <w:r>
              <w:rPr>
                <w:spacing w:val="-2"/>
              </w:rPr>
              <w:t>ошибок</w:t>
            </w:r>
            <w:r>
              <w:tab/>
            </w:r>
            <w:r>
              <w:rPr>
                <w:spacing w:val="-10"/>
              </w:rPr>
              <w:t xml:space="preserve">в </w:t>
            </w:r>
            <w:r>
              <w:rPr>
                <w:spacing w:val="-2"/>
              </w:rPr>
              <w:t>вербальном теоретическом материале;</w:t>
            </w:r>
          </w:p>
          <w:p w:rsidR="00D05B71" w:rsidRDefault="00BE715A">
            <w:pPr>
              <w:pStyle w:val="TableParagraph"/>
              <w:numPr>
                <w:ilvl w:val="0"/>
                <w:numId w:val="61"/>
              </w:numPr>
              <w:tabs>
                <w:tab w:val="left" w:pos="1693"/>
              </w:tabs>
              <w:spacing w:before="200"/>
              <w:ind w:left="1693" w:hanging="1587"/>
            </w:pPr>
            <w:r>
              <w:rPr>
                <w:spacing w:val="-2"/>
              </w:rPr>
              <w:t>делают</w:t>
            </w:r>
          </w:p>
          <w:p w:rsidR="00D05B71" w:rsidRDefault="00BE715A">
            <w:pPr>
              <w:pStyle w:val="TableParagraph"/>
              <w:tabs>
                <w:tab w:val="left" w:pos="2149"/>
              </w:tabs>
              <w:spacing w:before="127" w:line="360" w:lineRule="auto"/>
              <w:ind w:left="106" w:right="49"/>
            </w:pPr>
            <w:r>
              <w:rPr>
                <w:spacing w:val="-2"/>
              </w:rPr>
              <w:t>информационное сообщение</w:t>
            </w:r>
            <w:r>
              <w:tab/>
            </w:r>
            <w:r>
              <w:rPr>
                <w:spacing w:val="-6"/>
              </w:rPr>
              <w:t xml:space="preserve">по </w:t>
            </w:r>
            <w:r>
              <w:rPr>
                <w:spacing w:val="-2"/>
              </w:rPr>
              <w:t>теоретическим</w:t>
            </w:r>
            <w:r>
              <w:rPr>
                <w:spacing w:val="40"/>
              </w:rPr>
              <w:t xml:space="preserve"> </w:t>
            </w:r>
            <w:r>
              <w:t>аспектам АФК;</w:t>
            </w:r>
          </w:p>
          <w:p w:rsidR="00D05B71" w:rsidRDefault="00BE715A">
            <w:pPr>
              <w:pStyle w:val="TableParagraph"/>
              <w:numPr>
                <w:ilvl w:val="0"/>
                <w:numId w:val="61"/>
              </w:numPr>
              <w:tabs>
                <w:tab w:val="left" w:pos="283"/>
              </w:tabs>
              <w:spacing w:before="52" w:line="380" w:lineRule="atLeast"/>
              <w:ind w:left="106" w:right="50" w:firstLine="0"/>
              <w:jc w:val="both"/>
            </w:pPr>
            <w:r>
              <w:t>находят информацию по теории и методике АФК</w:t>
            </w:r>
            <w:r>
              <w:rPr>
                <w:spacing w:val="9"/>
              </w:rPr>
              <w:t xml:space="preserve"> </w:t>
            </w:r>
            <w:r>
              <w:t>в</w:t>
            </w:r>
            <w:r>
              <w:rPr>
                <w:spacing w:val="8"/>
              </w:rPr>
              <w:t xml:space="preserve"> </w:t>
            </w:r>
            <w:r>
              <w:t>сети</w:t>
            </w:r>
            <w:r>
              <w:rPr>
                <w:spacing w:val="6"/>
              </w:rPr>
              <w:t xml:space="preserve"> </w:t>
            </w:r>
            <w:r>
              <w:t>Интернет</w:t>
            </w:r>
            <w:r>
              <w:rPr>
                <w:spacing w:val="10"/>
              </w:rPr>
              <w:t xml:space="preserve"> </w:t>
            </w:r>
            <w:r>
              <w:rPr>
                <w:spacing w:val="-10"/>
              </w:rPr>
              <w:t>и</w:t>
            </w:r>
          </w:p>
        </w:tc>
      </w:tr>
    </w:tbl>
    <w:p w:rsidR="00D05B71" w:rsidRDefault="00D05B71">
      <w:pPr>
        <w:spacing w:line="380" w:lineRule="atLeast"/>
        <w:jc w:val="both"/>
        <w:sectPr w:rsidR="00D05B71">
          <w:pgSz w:w="11910" w:h="16840"/>
          <w:pgMar w:top="1040" w:right="340" w:bottom="960" w:left="480" w:header="0" w:footer="780" w:gutter="0"/>
          <w:cols w:space="720"/>
        </w:sectPr>
      </w:pP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8"/>
        <w:gridCol w:w="1918"/>
        <w:gridCol w:w="3390"/>
        <w:gridCol w:w="2468"/>
      </w:tblGrid>
      <w:tr w:rsidR="00D05B71" w:rsidTr="00163F88">
        <w:trPr>
          <w:trHeight w:val="7464"/>
        </w:trPr>
        <w:tc>
          <w:tcPr>
            <w:tcW w:w="1688" w:type="dxa"/>
          </w:tcPr>
          <w:p w:rsidR="00D05B71" w:rsidRDefault="00D05B71">
            <w:pPr>
              <w:pStyle w:val="TableParagraph"/>
            </w:pPr>
          </w:p>
        </w:tc>
        <w:tc>
          <w:tcPr>
            <w:tcW w:w="1918" w:type="dxa"/>
          </w:tcPr>
          <w:p w:rsidR="00D05B71" w:rsidRDefault="00D05B71">
            <w:pPr>
              <w:pStyle w:val="TableParagraph"/>
            </w:pPr>
          </w:p>
        </w:tc>
        <w:tc>
          <w:tcPr>
            <w:tcW w:w="3390" w:type="dxa"/>
          </w:tcPr>
          <w:p w:rsidR="00D05B71" w:rsidRDefault="00D05B71">
            <w:pPr>
              <w:pStyle w:val="TableParagraph"/>
            </w:pPr>
          </w:p>
        </w:tc>
        <w:tc>
          <w:tcPr>
            <w:tcW w:w="2468" w:type="dxa"/>
          </w:tcPr>
          <w:p w:rsidR="00D05B71" w:rsidRDefault="00BE715A">
            <w:pPr>
              <w:pStyle w:val="TableParagraph"/>
              <w:spacing w:line="244" w:lineRule="exact"/>
              <w:ind w:left="145"/>
            </w:pPr>
            <w:r>
              <w:t>других</w:t>
            </w:r>
            <w:r>
              <w:rPr>
                <w:spacing w:val="-2"/>
              </w:rPr>
              <w:t xml:space="preserve"> источниках;</w:t>
            </w:r>
          </w:p>
          <w:p w:rsidR="00D05B71" w:rsidRDefault="00D05B71">
            <w:pPr>
              <w:pStyle w:val="TableParagraph"/>
              <w:spacing w:before="75"/>
              <w:rPr>
                <w:b/>
              </w:rPr>
            </w:pPr>
          </w:p>
          <w:p w:rsidR="00D05B71" w:rsidRDefault="00BE715A">
            <w:pPr>
              <w:pStyle w:val="TableParagraph"/>
              <w:numPr>
                <w:ilvl w:val="0"/>
                <w:numId w:val="60"/>
              </w:numPr>
              <w:tabs>
                <w:tab w:val="left" w:pos="338"/>
              </w:tabs>
              <w:spacing w:line="360" w:lineRule="auto"/>
              <w:ind w:right="51" w:firstLine="0"/>
            </w:pPr>
            <w:r>
              <w:t>с</w:t>
            </w:r>
            <w:r>
              <w:rPr>
                <w:spacing w:val="40"/>
              </w:rPr>
              <w:t xml:space="preserve"> </w:t>
            </w:r>
            <w:r>
              <w:t>помощью</w:t>
            </w:r>
            <w:r>
              <w:rPr>
                <w:spacing w:val="40"/>
              </w:rPr>
              <w:t xml:space="preserve"> </w:t>
            </w:r>
            <w:r>
              <w:t xml:space="preserve">педагога </w:t>
            </w:r>
            <w:r>
              <w:rPr>
                <w:spacing w:val="-2"/>
              </w:rPr>
              <w:t xml:space="preserve">выполняют </w:t>
            </w:r>
            <w:r>
              <w:t>практические</w:t>
            </w:r>
            <w:r>
              <w:rPr>
                <w:spacing w:val="16"/>
              </w:rPr>
              <w:t xml:space="preserve"> </w:t>
            </w:r>
            <w:r>
              <w:t>занятия</w:t>
            </w:r>
            <w:r>
              <w:rPr>
                <w:spacing w:val="15"/>
              </w:rPr>
              <w:t xml:space="preserve"> </w:t>
            </w:r>
            <w:r>
              <w:t xml:space="preserve">с </w:t>
            </w:r>
            <w:r>
              <w:rPr>
                <w:spacing w:val="-2"/>
              </w:rPr>
              <w:t>заданными</w:t>
            </w:r>
            <w:r>
              <w:rPr>
                <w:spacing w:val="80"/>
              </w:rPr>
              <w:t xml:space="preserve"> </w:t>
            </w:r>
            <w:r>
              <w:rPr>
                <w:spacing w:val="-2"/>
              </w:rPr>
              <w:t xml:space="preserve">параметрами </w:t>
            </w:r>
            <w:r>
              <w:t>(составляют</w:t>
            </w:r>
            <w:r>
              <w:rPr>
                <w:spacing w:val="-14"/>
              </w:rPr>
              <w:t xml:space="preserve"> </w:t>
            </w:r>
            <w:r>
              <w:t>режим</w:t>
            </w:r>
            <w:r>
              <w:rPr>
                <w:spacing w:val="-14"/>
              </w:rPr>
              <w:t xml:space="preserve"> </w:t>
            </w:r>
            <w:r>
              <w:t>дня, подбирают</w:t>
            </w:r>
            <w:r>
              <w:rPr>
                <w:spacing w:val="-5"/>
              </w:rPr>
              <w:t xml:space="preserve"> </w:t>
            </w:r>
            <w:r>
              <w:t>материал</w:t>
            </w:r>
            <w:r>
              <w:rPr>
                <w:spacing w:val="-5"/>
              </w:rPr>
              <w:t xml:space="preserve"> </w:t>
            </w:r>
            <w:r>
              <w:t>по теме и т. д.);</w:t>
            </w:r>
          </w:p>
          <w:p w:rsidR="00D05B71" w:rsidRDefault="00BE715A">
            <w:pPr>
              <w:pStyle w:val="TableParagraph"/>
              <w:numPr>
                <w:ilvl w:val="0"/>
                <w:numId w:val="60"/>
              </w:numPr>
              <w:tabs>
                <w:tab w:val="left" w:pos="769"/>
                <w:tab w:val="left" w:pos="2196"/>
                <w:tab w:val="left" w:pos="2306"/>
              </w:tabs>
              <w:spacing w:before="199" w:line="360" w:lineRule="auto"/>
              <w:ind w:right="52" w:firstLine="0"/>
            </w:pPr>
            <w:r>
              <w:rPr>
                <w:spacing w:val="-2"/>
              </w:rPr>
              <w:t>участвуют</w:t>
            </w:r>
            <w:r>
              <w:tab/>
            </w:r>
            <w:r>
              <w:tab/>
            </w:r>
            <w:r>
              <w:rPr>
                <w:spacing w:val="-10"/>
              </w:rPr>
              <w:t xml:space="preserve">в </w:t>
            </w:r>
            <w:r>
              <w:rPr>
                <w:spacing w:val="-2"/>
              </w:rPr>
              <w:t>проектной</w:t>
            </w:r>
            <w:r>
              <w:rPr>
                <w:spacing w:val="80"/>
              </w:rPr>
              <w:t xml:space="preserve"> </w:t>
            </w:r>
            <w:r>
              <w:rPr>
                <w:spacing w:val="-2"/>
              </w:rPr>
              <w:t>деятельности</w:t>
            </w:r>
            <w:r>
              <w:tab/>
            </w:r>
            <w:r>
              <w:rPr>
                <w:spacing w:val="-6"/>
              </w:rPr>
              <w:t xml:space="preserve">на </w:t>
            </w:r>
            <w:r>
              <w:t>доступном уровне;</w:t>
            </w:r>
          </w:p>
          <w:p w:rsidR="00D05B71" w:rsidRDefault="00BE715A">
            <w:pPr>
              <w:pStyle w:val="TableParagraph"/>
              <w:numPr>
                <w:ilvl w:val="0"/>
                <w:numId w:val="60"/>
              </w:numPr>
              <w:tabs>
                <w:tab w:val="left" w:pos="679"/>
                <w:tab w:val="left" w:pos="1335"/>
                <w:tab w:val="left" w:pos="2184"/>
              </w:tabs>
              <w:spacing w:before="202" w:line="360" w:lineRule="auto"/>
              <w:ind w:right="52" w:firstLine="0"/>
            </w:pPr>
            <w:r>
              <w:tab/>
            </w:r>
            <w:r>
              <w:rPr>
                <w:spacing w:val="-2"/>
              </w:rPr>
              <w:t xml:space="preserve">составляют </w:t>
            </w:r>
            <w:r>
              <w:t>небольшой</w:t>
            </w:r>
            <w:r>
              <w:rPr>
                <w:spacing w:val="80"/>
              </w:rPr>
              <w:t xml:space="preserve"> </w:t>
            </w:r>
            <w:r>
              <w:t>рассказ</w:t>
            </w:r>
            <w:r>
              <w:rPr>
                <w:spacing w:val="80"/>
              </w:rPr>
              <w:t xml:space="preserve"> </w:t>
            </w:r>
            <w:r>
              <w:t xml:space="preserve">из </w:t>
            </w:r>
            <w:r>
              <w:rPr>
                <w:spacing w:val="-4"/>
              </w:rPr>
              <w:t>2-3</w:t>
            </w:r>
            <w:r>
              <w:tab/>
            </w:r>
            <w:r>
              <w:rPr>
                <w:spacing w:val="-2"/>
              </w:rPr>
              <w:t>предложений</w:t>
            </w:r>
            <w:r>
              <w:tab/>
            </w:r>
            <w:r>
              <w:rPr>
                <w:spacing w:val="-6"/>
              </w:rPr>
              <w:t xml:space="preserve">по </w:t>
            </w:r>
            <w:r>
              <w:rPr>
                <w:spacing w:val="-2"/>
              </w:rPr>
              <w:t>теоретическим</w:t>
            </w:r>
            <w:r>
              <w:rPr>
                <w:spacing w:val="40"/>
              </w:rPr>
              <w:t xml:space="preserve"> </w:t>
            </w:r>
            <w:r>
              <w:t>вопросам АФК.</w:t>
            </w:r>
          </w:p>
        </w:tc>
      </w:tr>
      <w:tr w:rsidR="00D05B71" w:rsidTr="00163F88">
        <w:trPr>
          <w:trHeight w:val="4396"/>
        </w:trPr>
        <w:tc>
          <w:tcPr>
            <w:tcW w:w="1688" w:type="dxa"/>
          </w:tcPr>
          <w:p w:rsidR="00D05B71" w:rsidRDefault="00BE715A">
            <w:pPr>
              <w:pStyle w:val="TableParagraph"/>
              <w:spacing w:before="165" w:line="360" w:lineRule="auto"/>
              <w:ind w:left="50" w:right="132"/>
              <w:rPr>
                <w:b/>
                <w:sz w:val="24"/>
              </w:rPr>
            </w:pPr>
            <w:r>
              <w:rPr>
                <w:b/>
                <w:sz w:val="24"/>
              </w:rPr>
              <w:t>Гимнастика</w:t>
            </w:r>
            <w:r>
              <w:rPr>
                <w:b/>
                <w:spacing w:val="-15"/>
                <w:sz w:val="24"/>
              </w:rPr>
              <w:t xml:space="preserve"> </w:t>
            </w:r>
            <w:r>
              <w:rPr>
                <w:b/>
                <w:sz w:val="24"/>
              </w:rPr>
              <w:t xml:space="preserve">с </w:t>
            </w:r>
            <w:r>
              <w:rPr>
                <w:b/>
                <w:spacing w:val="-2"/>
                <w:sz w:val="24"/>
              </w:rPr>
              <w:t>элементами акробатики</w:t>
            </w:r>
          </w:p>
        </w:tc>
        <w:tc>
          <w:tcPr>
            <w:tcW w:w="1918" w:type="dxa"/>
          </w:tcPr>
          <w:p w:rsidR="00D05B71" w:rsidRDefault="00BE715A">
            <w:pPr>
              <w:pStyle w:val="TableParagraph"/>
              <w:spacing w:before="159" w:line="360" w:lineRule="auto"/>
              <w:ind w:left="133" w:right="236"/>
            </w:pPr>
            <w:r>
              <w:rPr>
                <w:spacing w:val="-2"/>
              </w:rPr>
              <w:t>Обучение основным гимнастическим элементам</w:t>
            </w:r>
          </w:p>
        </w:tc>
        <w:tc>
          <w:tcPr>
            <w:tcW w:w="3390" w:type="dxa"/>
          </w:tcPr>
          <w:p w:rsidR="00D05B71" w:rsidRDefault="00BE715A">
            <w:pPr>
              <w:pStyle w:val="TableParagraph"/>
              <w:spacing w:before="159" w:line="360" w:lineRule="auto"/>
              <w:ind w:left="236" w:right="69"/>
              <w:jc w:val="both"/>
            </w:pPr>
            <w: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w:t>
            </w:r>
            <w:r>
              <w:rPr>
                <w:spacing w:val="-2"/>
              </w:rPr>
              <w:t>движении.</w:t>
            </w:r>
          </w:p>
        </w:tc>
        <w:tc>
          <w:tcPr>
            <w:tcW w:w="2468" w:type="dxa"/>
          </w:tcPr>
          <w:p w:rsidR="00D05B71" w:rsidRDefault="00BE715A">
            <w:pPr>
              <w:pStyle w:val="TableParagraph"/>
              <w:spacing w:before="159" w:line="360" w:lineRule="auto"/>
              <w:ind w:left="145" w:right="51"/>
              <w:jc w:val="both"/>
              <w:rPr>
                <w:i/>
              </w:rPr>
            </w:pPr>
            <w:r>
              <w:rPr>
                <w:i/>
              </w:rPr>
              <w:t xml:space="preserve">Этап знакомства с </w:t>
            </w:r>
            <w:r>
              <w:rPr>
                <w:i/>
                <w:spacing w:val="-2"/>
              </w:rPr>
              <w:t>упражнением:</w:t>
            </w:r>
          </w:p>
          <w:p w:rsidR="00D05B71" w:rsidRDefault="00BE715A">
            <w:pPr>
              <w:pStyle w:val="TableParagraph"/>
              <w:numPr>
                <w:ilvl w:val="0"/>
                <w:numId w:val="59"/>
              </w:numPr>
              <w:tabs>
                <w:tab w:val="left" w:pos="1273"/>
                <w:tab w:val="left" w:pos="1469"/>
              </w:tabs>
              <w:spacing w:before="199" w:line="360" w:lineRule="auto"/>
              <w:ind w:right="50" w:firstLine="0"/>
              <w:jc w:val="both"/>
            </w:pPr>
            <w:r>
              <w:rPr>
                <w:spacing w:val="-2"/>
              </w:rPr>
              <w:t xml:space="preserve">выполнение </w:t>
            </w:r>
            <w:r>
              <w:t>упражнений с опорой</w:t>
            </w:r>
            <w:r>
              <w:rPr>
                <w:spacing w:val="40"/>
              </w:rPr>
              <w:t xml:space="preserve"> </w:t>
            </w:r>
            <w:r>
              <w:rPr>
                <w:spacing w:val="-6"/>
              </w:rPr>
              <w:t>на</w:t>
            </w:r>
            <w:r>
              <w:tab/>
            </w:r>
            <w:r>
              <w:tab/>
            </w:r>
            <w:r>
              <w:rPr>
                <w:spacing w:val="-2"/>
              </w:rPr>
              <w:t>словесное сопровождение;</w:t>
            </w:r>
          </w:p>
          <w:p w:rsidR="00D05B71" w:rsidRDefault="00BE715A">
            <w:pPr>
              <w:pStyle w:val="TableParagraph"/>
              <w:numPr>
                <w:ilvl w:val="0"/>
                <w:numId w:val="59"/>
              </w:numPr>
              <w:tabs>
                <w:tab w:val="left" w:pos="1273"/>
                <w:tab w:val="left" w:pos="1392"/>
              </w:tabs>
              <w:spacing w:before="201" w:line="360" w:lineRule="auto"/>
              <w:ind w:left="68" w:right="50" w:firstLine="0"/>
              <w:jc w:val="both"/>
            </w:pPr>
            <w:r>
              <w:rPr>
                <w:spacing w:val="-2"/>
              </w:rPr>
              <w:t xml:space="preserve">выполнение </w:t>
            </w:r>
            <w:r>
              <w:t xml:space="preserve">упражнений по памяти </w:t>
            </w:r>
            <w:r>
              <w:rPr>
                <w:spacing w:val="-6"/>
              </w:rPr>
              <w:t>со</w:t>
            </w:r>
            <w:r>
              <w:tab/>
            </w:r>
            <w:r>
              <w:tab/>
            </w:r>
            <w:r>
              <w:rPr>
                <w:spacing w:val="-2"/>
              </w:rPr>
              <w:t xml:space="preserve">словесным </w:t>
            </w:r>
            <w:r>
              <w:t>пояснением учителя;</w:t>
            </w:r>
          </w:p>
        </w:tc>
      </w:tr>
      <w:tr w:rsidR="00D05B71" w:rsidTr="00163F88">
        <w:trPr>
          <w:trHeight w:val="1338"/>
        </w:trPr>
        <w:tc>
          <w:tcPr>
            <w:tcW w:w="1688" w:type="dxa"/>
          </w:tcPr>
          <w:p w:rsidR="00D05B71" w:rsidRDefault="00D05B71">
            <w:pPr>
              <w:pStyle w:val="TableParagraph"/>
            </w:pPr>
          </w:p>
        </w:tc>
        <w:tc>
          <w:tcPr>
            <w:tcW w:w="1918" w:type="dxa"/>
          </w:tcPr>
          <w:p w:rsidR="00D05B71" w:rsidRDefault="00D05B71">
            <w:pPr>
              <w:pStyle w:val="TableParagraph"/>
            </w:pPr>
          </w:p>
        </w:tc>
        <w:tc>
          <w:tcPr>
            <w:tcW w:w="3390" w:type="dxa"/>
          </w:tcPr>
          <w:p w:rsidR="00D05B71" w:rsidRDefault="00D05B71">
            <w:pPr>
              <w:pStyle w:val="TableParagraph"/>
            </w:pPr>
          </w:p>
        </w:tc>
        <w:tc>
          <w:tcPr>
            <w:tcW w:w="2468" w:type="dxa"/>
          </w:tcPr>
          <w:p w:rsidR="00D05B71" w:rsidRDefault="00BE715A">
            <w:pPr>
              <w:pStyle w:val="TableParagraph"/>
              <w:tabs>
                <w:tab w:val="left" w:pos="972"/>
              </w:tabs>
              <w:spacing w:before="158" w:line="360" w:lineRule="auto"/>
              <w:ind w:left="68" w:right="50"/>
              <w:jc w:val="both"/>
            </w:pPr>
            <w:r>
              <w:t>- выполняют действия</w:t>
            </w:r>
            <w:r>
              <w:rPr>
                <w:spacing w:val="40"/>
              </w:rPr>
              <w:t xml:space="preserve"> </w:t>
            </w:r>
            <w:r>
              <w:rPr>
                <w:spacing w:val="-6"/>
              </w:rPr>
              <w:t>по</w:t>
            </w:r>
            <w:r>
              <w:tab/>
            </w:r>
            <w:r>
              <w:rPr>
                <w:spacing w:val="-2"/>
              </w:rPr>
              <w:t>разработанным алгоритмам.</w:t>
            </w:r>
          </w:p>
        </w:tc>
      </w:tr>
      <w:tr w:rsidR="00D05B71" w:rsidTr="00163F88">
        <w:trPr>
          <w:trHeight w:val="579"/>
        </w:trPr>
        <w:tc>
          <w:tcPr>
            <w:tcW w:w="1688" w:type="dxa"/>
          </w:tcPr>
          <w:p w:rsidR="00D05B71" w:rsidRDefault="00D05B71">
            <w:pPr>
              <w:pStyle w:val="TableParagraph"/>
            </w:pPr>
          </w:p>
        </w:tc>
        <w:tc>
          <w:tcPr>
            <w:tcW w:w="1918" w:type="dxa"/>
          </w:tcPr>
          <w:p w:rsidR="00D05B71" w:rsidRDefault="00D05B71">
            <w:pPr>
              <w:pStyle w:val="TableParagraph"/>
            </w:pPr>
          </w:p>
        </w:tc>
        <w:tc>
          <w:tcPr>
            <w:tcW w:w="3390" w:type="dxa"/>
          </w:tcPr>
          <w:p w:rsidR="00D05B71" w:rsidRDefault="00D05B71">
            <w:pPr>
              <w:pStyle w:val="TableParagraph"/>
            </w:pPr>
          </w:p>
        </w:tc>
        <w:tc>
          <w:tcPr>
            <w:tcW w:w="2468" w:type="dxa"/>
          </w:tcPr>
          <w:p w:rsidR="00D05B71" w:rsidRDefault="00BE715A">
            <w:pPr>
              <w:pStyle w:val="TableParagraph"/>
              <w:spacing w:before="159"/>
              <w:ind w:left="145"/>
              <w:rPr>
                <w:i/>
              </w:rPr>
            </w:pPr>
            <w:r>
              <w:rPr>
                <w:i/>
              </w:rPr>
              <w:t>Этап</w:t>
            </w:r>
            <w:r>
              <w:rPr>
                <w:i/>
                <w:spacing w:val="-3"/>
              </w:rPr>
              <w:t xml:space="preserve"> </w:t>
            </w:r>
            <w:r>
              <w:rPr>
                <w:i/>
                <w:spacing w:val="-2"/>
              </w:rPr>
              <w:t>закрепления:</w:t>
            </w:r>
          </w:p>
        </w:tc>
      </w:tr>
      <w:tr w:rsidR="00D05B71" w:rsidTr="00163F88">
        <w:trPr>
          <w:trHeight w:val="411"/>
        </w:trPr>
        <w:tc>
          <w:tcPr>
            <w:tcW w:w="1688" w:type="dxa"/>
          </w:tcPr>
          <w:p w:rsidR="00D05B71" w:rsidRDefault="00D05B71">
            <w:pPr>
              <w:pStyle w:val="TableParagraph"/>
            </w:pPr>
          </w:p>
        </w:tc>
        <w:tc>
          <w:tcPr>
            <w:tcW w:w="1918" w:type="dxa"/>
          </w:tcPr>
          <w:p w:rsidR="00D05B71" w:rsidRDefault="00D05B71">
            <w:pPr>
              <w:pStyle w:val="TableParagraph"/>
            </w:pPr>
          </w:p>
        </w:tc>
        <w:tc>
          <w:tcPr>
            <w:tcW w:w="3390" w:type="dxa"/>
          </w:tcPr>
          <w:p w:rsidR="00D05B71" w:rsidRDefault="00D05B71">
            <w:pPr>
              <w:pStyle w:val="TableParagraph"/>
            </w:pPr>
          </w:p>
        </w:tc>
        <w:tc>
          <w:tcPr>
            <w:tcW w:w="2468" w:type="dxa"/>
          </w:tcPr>
          <w:p w:rsidR="00D05B71" w:rsidRDefault="00BE715A">
            <w:pPr>
              <w:pStyle w:val="TableParagraph"/>
              <w:tabs>
                <w:tab w:val="left" w:pos="1343"/>
              </w:tabs>
              <w:spacing w:before="158" w:line="233" w:lineRule="exact"/>
              <w:ind w:left="145"/>
            </w:pPr>
            <w:r>
              <w:rPr>
                <w:spacing w:val="-10"/>
              </w:rPr>
              <w:t>-</w:t>
            </w:r>
            <w:r>
              <w:tab/>
            </w:r>
            <w:r>
              <w:rPr>
                <w:spacing w:val="-2"/>
              </w:rPr>
              <w:t>выполняют</w:t>
            </w:r>
          </w:p>
        </w:tc>
      </w:tr>
    </w:tbl>
    <w:p w:rsidR="00D05B71" w:rsidRDefault="00D05B71">
      <w:pPr>
        <w:spacing w:line="233" w:lineRule="exact"/>
        <w:sectPr w:rsidR="00D05B71">
          <w:type w:val="continuous"/>
          <w:pgSz w:w="11910" w:h="16840"/>
          <w:pgMar w:top="1100" w:right="340" w:bottom="960" w:left="480" w:header="0" w:footer="780" w:gutter="0"/>
          <w:cols w:space="720"/>
        </w:sectPr>
      </w:pPr>
    </w:p>
    <w:tbl>
      <w:tblPr>
        <w:tblStyle w:val="TableNormal"/>
        <w:tblW w:w="0" w:type="auto"/>
        <w:tblInd w:w="2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8"/>
        <w:gridCol w:w="3663"/>
        <w:gridCol w:w="2429"/>
      </w:tblGrid>
      <w:tr w:rsidR="00D05B71" w:rsidTr="00163F88">
        <w:trPr>
          <w:trHeight w:val="10900"/>
        </w:trPr>
        <w:tc>
          <w:tcPr>
            <w:tcW w:w="1598" w:type="dxa"/>
          </w:tcPr>
          <w:p w:rsidR="00D05B71" w:rsidRDefault="00D05B71">
            <w:pPr>
              <w:pStyle w:val="TableParagraph"/>
            </w:pPr>
          </w:p>
        </w:tc>
        <w:tc>
          <w:tcPr>
            <w:tcW w:w="3663" w:type="dxa"/>
          </w:tcPr>
          <w:p w:rsidR="00D05B71" w:rsidRDefault="00D05B71">
            <w:pPr>
              <w:pStyle w:val="TableParagraph"/>
            </w:pPr>
          </w:p>
        </w:tc>
        <w:tc>
          <w:tcPr>
            <w:tcW w:w="2429" w:type="dxa"/>
          </w:tcPr>
          <w:p w:rsidR="00D05B71" w:rsidRDefault="00BE715A">
            <w:pPr>
              <w:pStyle w:val="TableParagraph"/>
              <w:tabs>
                <w:tab w:val="left" w:pos="1531"/>
              </w:tabs>
              <w:spacing w:line="360" w:lineRule="auto"/>
              <w:ind w:left="108" w:right="49"/>
            </w:pPr>
            <w:r>
              <w:rPr>
                <w:spacing w:val="-2"/>
              </w:rPr>
              <w:t xml:space="preserve">упражнение, </w:t>
            </w:r>
            <w:r>
              <w:t>проговаривают</w:t>
            </w:r>
            <w:r>
              <w:rPr>
                <w:spacing w:val="-11"/>
              </w:rPr>
              <w:t xml:space="preserve"> </w:t>
            </w:r>
            <w:r>
              <w:t xml:space="preserve">порядок </w:t>
            </w:r>
            <w:r>
              <w:rPr>
                <w:spacing w:val="-2"/>
              </w:rPr>
              <w:t>выполнения</w:t>
            </w:r>
            <w:r>
              <w:tab/>
            </w:r>
            <w:r>
              <w:rPr>
                <w:spacing w:val="-2"/>
              </w:rPr>
              <w:t>действия</w:t>
            </w:r>
          </w:p>
          <w:p w:rsidR="00D05B71" w:rsidRDefault="00BE715A">
            <w:pPr>
              <w:pStyle w:val="TableParagraph"/>
              <w:ind w:left="108"/>
            </w:pPr>
            <w:r>
              <w:t>«про</w:t>
            </w:r>
            <w:r>
              <w:rPr>
                <w:spacing w:val="-3"/>
              </w:rPr>
              <w:t xml:space="preserve"> </w:t>
            </w:r>
            <w:r>
              <w:rPr>
                <w:spacing w:val="-2"/>
              </w:rPr>
              <w:t>себя».</w:t>
            </w:r>
          </w:p>
          <w:p w:rsidR="00D05B71" w:rsidRDefault="00D05B71">
            <w:pPr>
              <w:pStyle w:val="TableParagraph"/>
              <w:spacing w:before="65"/>
              <w:rPr>
                <w:b/>
              </w:rPr>
            </w:pPr>
          </w:p>
          <w:p w:rsidR="00D05B71" w:rsidRDefault="00BE715A">
            <w:pPr>
              <w:pStyle w:val="TableParagraph"/>
              <w:spacing w:before="1" w:line="360" w:lineRule="auto"/>
              <w:ind w:left="108"/>
              <w:rPr>
                <w:i/>
              </w:rPr>
            </w:pPr>
            <w:r>
              <w:rPr>
                <w:i/>
                <w:spacing w:val="-2"/>
              </w:rPr>
              <w:t xml:space="preserve">Дополнительная </w:t>
            </w:r>
            <w:r>
              <w:rPr>
                <w:i/>
              </w:rPr>
              <w:t>коррекционная</w:t>
            </w:r>
            <w:r>
              <w:rPr>
                <w:i/>
                <w:spacing w:val="-6"/>
              </w:rPr>
              <w:t xml:space="preserve"> </w:t>
            </w:r>
            <w:r>
              <w:rPr>
                <w:i/>
                <w:spacing w:val="-2"/>
              </w:rPr>
              <w:t>работа:</w:t>
            </w:r>
          </w:p>
          <w:p w:rsidR="00D05B71" w:rsidRDefault="00BE715A">
            <w:pPr>
              <w:pStyle w:val="TableParagraph"/>
              <w:numPr>
                <w:ilvl w:val="0"/>
                <w:numId w:val="58"/>
              </w:numPr>
              <w:tabs>
                <w:tab w:val="left" w:pos="1306"/>
                <w:tab w:val="left" w:pos="2159"/>
              </w:tabs>
              <w:spacing w:before="201" w:line="360" w:lineRule="auto"/>
              <w:ind w:right="49" w:firstLine="0"/>
              <w:jc w:val="both"/>
            </w:pPr>
            <w:r>
              <w:rPr>
                <w:spacing w:val="-2"/>
              </w:rPr>
              <w:t>выполняют упражнения</w:t>
            </w:r>
            <w:r>
              <w:tab/>
            </w:r>
            <w:r>
              <w:tab/>
            </w:r>
            <w:r>
              <w:rPr>
                <w:spacing w:val="-5"/>
              </w:rPr>
              <w:t>на</w:t>
            </w:r>
          </w:p>
          <w:p w:rsidR="00D05B71" w:rsidRDefault="00BE715A">
            <w:pPr>
              <w:pStyle w:val="TableParagraph"/>
              <w:tabs>
                <w:tab w:val="left" w:pos="2257"/>
              </w:tabs>
              <w:spacing w:line="360" w:lineRule="auto"/>
              <w:ind w:left="108" w:right="48"/>
              <w:jc w:val="both"/>
            </w:pPr>
            <w:r>
              <w:rPr>
                <w:spacing w:val="-2"/>
              </w:rPr>
              <w:t>координацию</w:t>
            </w:r>
            <w:r>
              <w:tab/>
            </w:r>
            <w:r>
              <w:rPr>
                <w:spacing w:val="-10"/>
              </w:rPr>
              <w:t xml:space="preserve">и </w:t>
            </w:r>
            <w:r>
              <w:t>равновесие без опоры на месте и в движении;</w:t>
            </w:r>
          </w:p>
          <w:p w:rsidR="00D05B71" w:rsidRDefault="00BE715A">
            <w:pPr>
              <w:pStyle w:val="TableParagraph"/>
              <w:numPr>
                <w:ilvl w:val="0"/>
                <w:numId w:val="58"/>
              </w:numPr>
              <w:tabs>
                <w:tab w:val="left" w:pos="1306"/>
                <w:tab w:val="left" w:pos="1558"/>
                <w:tab w:val="left" w:pos="2260"/>
              </w:tabs>
              <w:spacing w:before="200" w:line="360" w:lineRule="auto"/>
              <w:ind w:right="48" w:firstLine="0"/>
            </w:pPr>
            <w:r>
              <w:rPr>
                <w:spacing w:val="-2"/>
              </w:rPr>
              <w:t>выполняют дыхательные упражнения</w:t>
            </w:r>
            <w:r>
              <w:tab/>
            </w:r>
            <w:r>
              <w:tab/>
            </w:r>
            <w:r>
              <w:rPr>
                <w:spacing w:val="-2"/>
              </w:rPr>
              <w:t xml:space="preserve">разными </w:t>
            </w:r>
            <w:r>
              <w:t>способами:</w:t>
            </w:r>
            <w:r>
              <w:rPr>
                <w:spacing w:val="80"/>
              </w:rPr>
              <w:t xml:space="preserve"> </w:t>
            </w:r>
            <w:r>
              <w:t>грудное</w:t>
            </w:r>
            <w:r>
              <w:rPr>
                <w:spacing w:val="80"/>
              </w:rPr>
              <w:t xml:space="preserve"> </w:t>
            </w:r>
            <w:r>
              <w:t xml:space="preserve">и </w:t>
            </w:r>
            <w:r>
              <w:rPr>
                <w:spacing w:val="-2"/>
              </w:rPr>
              <w:t xml:space="preserve">диафрагмальное </w:t>
            </w:r>
            <w:r>
              <w:t>дыхание,</w:t>
            </w:r>
            <w:r>
              <w:rPr>
                <w:spacing w:val="40"/>
              </w:rPr>
              <w:t xml:space="preserve"> </w:t>
            </w:r>
            <w:r>
              <w:t>медленное</w:t>
            </w:r>
            <w:r>
              <w:rPr>
                <w:spacing w:val="40"/>
              </w:rPr>
              <w:t xml:space="preserve"> </w:t>
            </w:r>
            <w:r>
              <w:t xml:space="preserve">и </w:t>
            </w:r>
            <w:r>
              <w:rPr>
                <w:spacing w:val="-2"/>
              </w:rPr>
              <w:t>быстрое,</w:t>
            </w:r>
            <w:r>
              <w:rPr>
                <w:spacing w:val="80"/>
              </w:rPr>
              <w:t xml:space="preserve"> </w:t>
            </w:r>
            <w:r>
              <w:rPr>
                <w:spacing w:val="-2"/>
              </w:rPr>
              <w:t>поверхностное</w:t>
            </w:r>
            <w:r>
              <w:tab/>
            </w:r>
            <w:r>
              <w:tab/>
            </w:r>
            <w:r>
              <w:rPr>
                <w:spacing w:val="-10"/>
              </w:rPr>
              <w:t xml:space="preserve">и </w:t>
            </w:r>
            <w:r>
              <w:rPr>
                <w:spacing w:val="-2"/>
              </w:rPr>
              <w:t>глубокое;</w:t>
            </w:r>
          </w:p>
          <w:p w:rsidR="00D05B71" w:rsidRDefault="00BE715A">
            <w:pPr>
              <w:pStyle w:val="TableParagraph"/>
              <w:numPr>
                <w:ilvl w:val="0"/>
                <w:numId w:val="58"/>
              </w:numPr>
              <w:tabs>
                <w:tab w:val="left" w:pos="1236"/>
                <w:tab w:val="left" w:pos="2051"/>
              </w:tabs>
              <w:spacing w:before="200" w:line="360" w:lineRule="auto"/>
              <w:ind w:left="31" w:right="48" w:firstLine="0"/>
              <w:jc w:val="both"/>
            </w:pPr>
            <w:r>
              <w:rPr>
                <w:spacing w:val="-2"/>
              </w:rPr>
              <w:t>выполнение упражнений</w:t>
            </w:r>
            <w:r>
              <w:tab/>
            </w:r>
            <w:r>
              <w:tab/>
            </w:r>
            <w:r>
              <w:rPr>
                <w:spacing w:val="-4"/>
              </w:rPr>
              <w:t xml:space="preserve">для </w:t>
            </w:r>
            <w:r>
              <w:t xml:space="preserve">развития двигательной </w:t>
            </w:r>
            <w:r>
              <w:rPr>
                <w:spacing w:val="-2"/>
              </w:rPr>
              <w:t>памяти;</w:t>
            </w:r>
          </w:p>
          <w:p w:rsidR="00D05B71" w:rsidRDefault="00BE715A">
            <w:pPr>
              <w:pStyle w:val="TableParagraph"/>
              <w:numPr>
                <w:ilvl w:val="0"/>
                <w:numId w:val="58"/>
              </w:numPr>
              <w:tabs>
                <w:tab w:val="left" w:pos="1306"/>
              </w:tabs>
              <w:spacing w:before="201" w:line="360" w:lineRule="auto"/>
              <w:ind w:right="49" w:firstLine="0"/>
              <w:jc w:val="both"/>
            </w:pPr>
            <w:r>
              <w:rPr>
                <w:spacing w:val="-2"/>
              </w:rPr>
              <w:t xml:space="preserve">выполняют </w:t>
            </w:r>
            <w:r>
              <w:t>упражнения целостно.</w:t>
            </w:r>
          </w:p>
        </w:tc>
      </w:tr>
      <w:tr w:rsidR="00D05B71" w:rsidTr="00163F88">
        <w:trPr>
          <w:trHeight w:val="3469"/>
        </w:trPr>
        <w:tc>
          <w:tcPr>
            <w:tcW w:w="1598" w:type="dxa"/>
          </w:tcPr>
          <w:p w:rsidR="00D05B71" w:rsidRDefault="00BE715A">
            <w:pPr>
              <w:pStyle w:val="TableParagraph"/>
              <w:spacing w:before="158" w:line="360" w:lineRule="auto"/>
              <w:ind w:left="50" w:right="470"/>
            </w:pPr>
            <w:r>
              <w:rPr>
                <w:spacing w:val="-2"/>
              </w:rPr>
              <w:t>Обучение элементам акробатики</w:t>
            </w:r>
          </w:p>
        </w:tc>
        <w:tc>
          <w:tcPr>
            <w:tcW w:w="3663" w:type="dxa"/>
          </w:tcPr>
          <w:p w:rsidR="00D05B71" w:rsidRDefault="00BE715A">
            <w:pPr>
              <w:pStyle w:val="TableParagraph"/>
              <w:spacing w:before="158" w:line="362" w:lineRule="auto"/>
              <w:ind w:left="473" w:right="105"/>
              <w:jc w:val="both"/>
            </w:pPr>
            <w:r>
              <w:t>Общеразвивающие упражнения без предметов:</w:t>
            </w:r>
          </w:p>
          <w:p w:rsidR="00D05B71" w:rsidRDefault="00BE715A">
            <w:pPr>
              <w:pStyle w:val="TableParagraph"/>
              <w:spacing w:before="197" w:line="360" w:lineRule="auto"/>
              <w:ind w:left="473" w:right="106"/>
              <w:jc w:val="both"/>
            </w:pPr>
            <w:r>
              <w:t>Упражнения для развития рук и плечевого пояса: медленные плавные сгибания и разгибания; медленные</w:t>
            </w:r>
            <w:r>
              <w:rPr>
                <w:spacing w:val="-8"/>
              </w:rPr>
              <w:t xml:space="preserve"> </w:t>
            </w:r>
            <w:r>
              <w:t>плавные</w:t>
            </w:r>
            <w:r>
              <w:rPr>
                <w:spacing w:val="-9"/>
              </w:rPr>
              <w:t xml:space="preserve"> </w:t>
            </w:r>
            <w:r>
              <w:t>скручивая</w:t>
            </w:r>
            <w:r>
              <w:rPr>
                <w:spacing w:val="-8"/>
              </w:rPr>
              <w:t xml:space="preserve"> </w:t>
            </w:r>
            <w:r>
              <w:t xml:space="preserve">и вращения, махи, отведения и </w:t>
            </w:r>
            <w:r>
              <w:rPr>
                <w:spacing w:val="-2"/>
              </w:rPr>
              <w:t>приведения.</w:t>
            </w:r>
          </w:p>
        </w:tc>
        <w:tc>
          <w:tcPr>
            <w:tcW w:w="2429" w:type="dxa"/>
          </w:tcPr>
          <w:p w:rsidR="00D05B71" w:rsidRDefault="00BE715A">
            <w:pPr>
              <w:pStyle w:val="TableParagraph"/>
              <w:spacing w:before="158" w:line="362" w:lineRule="auto"/>
              <w:ind w:left="108" w:right="49"/>
              <w:jc w:val="both"/>
              <w:rPr>
                <w:i/>
              </w:rPr>
            </w:pPr>
            <w:r>
              <w:rPr>
                <w:i/>
              </w:rPr>
              <w:t xml:space="preserve">Этап знакомства с </w:t>
            </w:r>
            <w:r>
              <w:rPr>
                <w:i/>
                <w:spacing w:val="-2"/>
              </w:rPr>
              <w:t>упражнением:</w:t>
            </w:r>
          </w:p>
          <w:p w:rsidR="00D05B71" w:rsidRDefault="00BE715A">
            <w:pPr>
              <w:pStyle w:val="TableParagraph"/>
              <w:numPr>
                <w:ilvl w:val="0"/>
                <w:numId w:val="57"/>
              </w:numPr>
              <w:tabs>
                <w:tab w:val="left" w:pos="685"/>
              </w:tabs>
              <w:spacing w:before="197" w:line="360" w:lineRule="auto"/>
              <w:ind w:right="48" w:firstLine="0"/>
              <w:jc w:val="both"/>
            </w:pPr>
            <w:r>
              <w:rPr>
                <w:spacing w:val="-2"/>
              </w:rPr>
              <w:t xml:space="preserve">последовательное </w:t>
            </w:r>
            <w:r>
              <w:t>изучение отдельных</w:t>
            </w:r>
            <w:r>
              <w:rPr>
                <w:spacing w:val="40"/>
              </w:rPr>
              <w:t xml:space="preserve"> </w:t>
            </w:r>
            <w:r>
              <w:t>фаз</w:t>
            </w:r>
            <w:r>
              <w:rPr>
                <w:spacing w:val="80"/>
              </w:rPr>
              <w:t xml:space="preserve">   </w:t>
            </w:r>
            <w:r>
              <w:t>движения</w:t>
            </w:r>
            <w:r>
              <w:rPr>
                <w:spacing w:val="80"/>
              </w:rPr>
              <w:t xml:space="preserve">   </w:t>
            </w:r>
            <w:r>
              <w:t>с</w:t>
            </w:r>
          </w:p>
          <w:p w:rsidR="00D05B71" w:rsidRDefault="00BE715A">
            <w:pPr>
              <w:pStyle w:val="TableParagraph"/>
              <w:tabs>
                <w:tab w:val="left" w:pos="2150"/>
              </w:tabs>
              <w:spacing w:line="360" w:lineRule="auto"/>
              <w:ind w:left="108" w:right="47"/>
              <w:jc w:val="both"/>
            </w:pPr>
            <w:r>
              <w:rPr>
                <w:spacing w:val="-2"/>
              </w:rPr>
              <w:t>последующим</w:t>
            </w:r>
            <w:r>
              <w:tab/>
            </w:r>
            <w:r>
              <w:rPr>
                <w:spacing w:val="-6"/>
              </w:rPr>
              <w:t xml:space="preserve">их </w:t>
            </w:r>
            <w:r>
              <w:rPr>
                <w:spacing w:val="-2"/>
              </w:rPr>
              <w:t>объединением;</w:t>
            </w:r>
          </w:p>
          <w:p w:rsidR="00D05B71" w:rsidRDefault="00BE715A">
            <w:pPr>
              <w:pStyle w:val="TableParagraph"/>
              <w:numPr>
                <w:ilvl w:val="0"/>
                <w:numId w:val="57"/>
              </w:numPr>
              <w:tabs>
                <w:tab w:val="left" w:pos="915"/>
              </w:tabs>
              <w:spacing w:before="200" w:line="233" w:lineRule="exact"/>
              <w:ind w:left="915" w:hanging="807"/>
              <w:jc w:val="both"/>
            </w:pPr>
            <w:r>
              <w:rPr>
                <w:spacing w:val="-2"/>
              </w:rPr>
              <w:t>просматривают</w:t>
            </w:r>
          </w:p>
        </w:tc>
      </w:tr>
    </w:tbl>
    <w:p w:rsidR="00D05B71" w:rsidRDefault="00D05B71">
      <w:pPr>
        <w:spacing w:line="233" w:lineRule="exact"/>
        <w:jc w:val="both"/>
        <w:sectPr w:rsidR="00D05B71">
          <w:type w:val="continuous"/>
          <w:pgSz w:w="11910" w:h="16840"/>
          <w:pgMar w:top="1100" w:right="340" w:bottom="960" w:left="480" w:header="0" w:footer="780" w:gutter="0"/>
          <w:cols w:space="720"/>
        </w:sectPr>
      </w:pPr>
    </w:p>
    <w:tbl>
      <w:tblPr>
        <w:tblStyle w:val="TableNormal"/>
        <w:tblW w:w="0" w:type="auto"/>
        <w:tblInd w:w="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29"/>
      </w:tblGrid>
      <w:tr w:rsidR="00D05B71" w:rsidTr="00163F88">
        <w:trPr>
          <w:trHeight w:val="14348"/>
        </w:trPr>
        <w:tc>
          <w:tcPr>
            <w:tcW w:w="3240" w:type="dxa"/>
          </w:tcPr>
          <w:p w:rsidR="00D05B71" w:rsidRDefault="00BE715A">
            <w:pPr>
              <w:pStyle w:val="TableParagraph"/>
              <w:spacing w:line="362" w:lineRule="auto"/>
              <w:ind w:left="50" w:right="106"/>
              <w:jc w:val="both"/>
            </w:pPr>
            <w:r>
              <w:lastRenderedPageBreak/>
              <w:t>Упражнения</w:t>
            </w:r>
            <w:r>
              <w:rPr>
                <w:spacing w:val="-13"/>
              </w:rPr>
              <w:t xml:space="preserve"> </w:t>
            </w:r>
            <w:r>
              <w:t>для</w:t>
            </w:r>
            <w:r>
              <w:rPr>
                <w:spacing w:val="-11"/>
              </w:rPr>
              <w:t xml:space="preserve"> </w:t>
            </w:r>
            <w:r>
              <w:t>развития</w:t>
            </w:r>
            <w:r>
              <w:rPr>
                <w:spacing w:val="-13"/>
              </w:rPr>
              <w:t xml:space="preserve"> </w:t>
            </w:r>
            <w:r>
              <w:t xml:space="preserve">мышц </w:t>
            </w:r>
            <w:r>
              <w:rPr>
                <w:spacing w:val="-4"/>
              </w:rPr>
              <w:t>шеи.</w:t>
            </w:r>
          </w:p>
          <w:p w:rsidR="00D05B71" w:rsidRDefault="00BE715A">
            <w:pPr>
              <w:pStyle w:val="TableParagraph"/>
              <w:spacing w:before="187" w:line="360" w:lineRule="auto"/>
              <w:ind w:left="50" w:right="106"/>
              <w:jc w:val="both"/>
            </w:pPr>
            <w:r>
              <w:t>Упражнения</w:t>
            </w:r>
            <w:r>
              <w:rPr>
                <w:spacing w:val="-13"/>
              </w:rPr>
              <w:t xml:space="preserve"> </w:t>
            </w:r>
            <w:r>
              <w:t>для</w:t>
            </w:r>
            <w:r>
              <w:rPr>
                <w:spacing w:val="-11"/>
              </w:rPr>
              <w:t xml:space="preserve"> </w:t>
            </w:r>
            <w:r>
              <w:t>развития</w:t>
            </w:r>
            <w:r>
              <w:rPr>
                <w:spacing w:val="-13"/>
              </w:rPr>
              <w:t xml:space="preserve"> </w:t>
            </w:r>
            <w:r>
              <w:t xml:space="preserve">мышц </w:t>
            </w:r>
            <w:r>
              <w:rPr>
                <w:spacing w:val="-2"/>
              </w:rPr>
              <w:t>туловища.</w:t>
            </w:r>
          </w:p>
          <w:p w:rsidR="00D05B71" w:rsidRDefault="00BE715A">
            <w:pPr>
              <w:pStyle w:val="TableParagraph"/>
              <w:spacing w:before="202" w:line="360" w:lineRule="auto"/>
              <w:ind w:left="50" w:right="106"/>
              <w:jc w:val="both"/>
            </w:pPr>
            <w:r>
              <w:t>Упражнения на формирование правильной осанки (наклоны, повороты, вращения туловища,</w:t>
            </w:r>
            <w:r>
              <w:rPr>
                <w:spacing w:val="40"/>
              </w:rPr>
              <w:t xml:space="preserve"> </w:t>
            </w:r>
            <w:r>
              <w:t>в положении лежа; поднимание и опускание ног, круговые движения одной и обеими ногами, поднимание и опускание туловища).</w:t>
            </w:r>
          </w:p>
          <w:p w:rsidR="00D05B71" w:rsidRDefault="00BE715A">
            <w:pPr>
              <w:pStyle w:val="TableParagraph"/>
              <w:tabs>
                <w:tab w:val="left" w:pos="880"/>
                <w:tab w:val="left" w:pos="1571"/>
                <w:tab w:val="left" w:pos="2324"/>
                <w:tab w:val="left" w:pos="3032"/>
              </w:tabs>
              <w:spacing w:before="200" w:line="360" w:lineRule="auto"/>
              <w:ind w:left="50" w:right="106"/>
            </w:pPr>
            <w:r>
              <w:t>Упражнения</w:t>
            </w:r>
            <w:r>
              <w:rPr>
                <w:spacing w:val="-13"/>
              </w:rPr>
              <w:t xml:space="preserve"> </w:t>
            </w:r>
            <w:r>
              <w:t>для</w:t>
            </w:r>
            <w:r>
              <w:rPr>
                <w:spacing w:val="-11"/>
              </w:rPr>
              <w:t xml:space="preserve"> </w:t>
            </w:r>
            <w:r>
              <w:t>развития</w:t>
            </w:r>
            <w:r>
              <w:rPr>
                <w:spacing w:val="-13"/>
              </w:rPr>
              <w:t xml:space="preserve"> </w:t>
            </w:r>
            <w:r>
              <w:t xml:space="preserve">мышц </w:t>
            </w:r>
            <w:r>
              <w:rPr>
                <w:spacing w:val="-4"/>
              </w:rPr>
              <w:t>ног:</w:t>
            </w:r>
            <w:r>
              <w:tab/>
            </w:r>
            <w:r>
              <w:rPr>
                <w:spacing w:val="-2"/>
              </w:rPr>
              <w:t>различные</w:t>
            </w:r>
            <w:r>
              <w:tab/>
            </w:r>
            <w:r>
              <w:rPr>
                <w:spacing w:val="-2"/>
              </w:rPr>
              <w:t xml:space="preserve">маховые </w:t>
            </w:r>
            <w:r>
              <w:t>движения</w:t>
            </w:r>
            <w:r>
              <w:rPr>
                <w:spacing w:val="80"/>
              </w:rPr>
              <w:t xml:space="preserve"> </w:t>
            </w:r>
            <w:r>
              <w:t>ногами,</w:t>
            </w:r>
            <w:r>
              <w:rPr>
                <w:spacing w:val="80"/>
              </w:rPr>
              <w:t xml:space="preserve"> </w:t>
            </w:r>
            <w:r>
              <w:t>приседания на</w:t>
            </w:r>
            <w:r>
              <w:rPr>
                <w:spacing w:val="80"/>
              </w:rPr>
              <w:t xml:space="preserve"> </w:t>
            </w:r>
            <w:r>
              <w:t>обеих</w:t>
            </w:r>
            <w:r>
              <w:rPr>
                <w:spacing w:val="80"/>
              </w:rPr>
              <w:t xml:space="preserve"> </w:t>
            </w:r>
            <w:r>
              <w:t>и</w:t>
            </w:r>
            <w:r>
              <w:rPr>
                <w:spacing w:val="80"/>
              </w:rPr>
              <w:t xml:space="preserve"> </w:t>
            </w:r>
            <w:r>
              <w:t>на</w:t>
            </w:r>
            <w:r>
              <w:rPr>
                <w:spacing w:val="80"/>
              </w:rPr>
              <w:t xml:space="preserve"> </w:t>
            </w:r>
            <w:r>
              <w:t>одной</w:t>
            </w:r>
            <w:r>
              <w:rPr>
                <w:spacing w:val="80"/>
              </w:rPr>
              <w:t xml:space="preserve"> </w:t>
            </w:r>
            <w:r>
              <w:t>ноге,</w:t>
            </w:r>
            <w:r>
              <w:rPr>
                <w:spacing w:val="80"/>
              </w:rPr>
              <w:t xml:space="preserve"> </w:t>
            </w:r>
            <w:r>
              <w:rPr>
                <w:spacing w:val="-2"/>
              </w:rPr>
              <w:t>выпады,</w:t>
            </w:r>
            <w:r>
              <w:tab/>
            </w:r>
            <w:r>
              <w:tab/>
            </w:r>
            <w:r>
              <w:rPr>
                <w:spacing w:val="-2"/>
              </w:rPr>
              <w:t>выпады</w:t>
            </w:r>
            <w:r>
              <w:tab/>
            </w:r>
            <w:r>
              <w:tab/>
            </w:r>
            <w:r>
              <w:rPr>
                <w:spacing w:val="-10"/>
              </w:rPr>
              <w:t xml:space="preserve">с </w:t>
            </w:r>
            <w:r>
              <w:rPr>
                <w:spacing w:val="-2"/>
              </w:rPr>
              <w:t>дополнительными</w:t>
            </w:r>
            <w:r>
              <w:rPr>
                <w:spacing w:val="40"/>
              </w:rPr>
              <w:t xml:space="preserve"> </w:t>
            </w:r>
            <w:r>
              <w:t>пружинящими движениями.</w:t>
            </w:r>
          </w:p>
          <w:p w:rsidR="00D05B71" w:rsidRDefault="00BE715A">
            <w:pPr>
              <w:pStyle w:val="TableParagraph"/>
              <w:spacing w:before="200" w:line="360" w:lineRule="auto"/>
              <w:ind w:left="50" w:right="105"/>
              <w:jc w:val="both"/>
            </w:pPr>
            <w:r>
              <w:t>Упражнения с сопротивлением. Упражнения</w:t>
            </w:r>
            <w:r>
              <w:rPr>
                <w:spacing w:val="-5"/>
              </w:rPr>
              <w:t xml:space="preserve"> </w:t>
            </w:r>
            <w:r>
              <w:t>в</w:t>
            </w:r>
            <w:r>
              <w:rPr>
                <w:spacing w:val="-5"/>
              </w:rPr>
              <w:t xml:space="preserve"> </w:t>
            </w:r>
            <w:r>
              <w:t>парах</w:t>
            </w:r>
            <w:r>
              <w:rPr>
                <w:spacing w:val="-2"/>
              </w:rPr>
              <w:t xml:space="preserve"> </w:t>
            </w:r>
            <w:r>
              <w:t>–</w:t>
            </w:r>
            <w:r>
              <w:rPr>
                <w:spacing w:val="-3"/>
              </w:rPr>
              <w:t xml:space="preserve"> </w:t>
            </w:r>
            <w:r>
              <w:t>повороты и наклоны туловища, сгибание</w:t>
            </w:r>
            <w:r>
              <w:rPr>
                <w:spacing w:val="80"/>
              </w:rPr>
              <w:t xml:space="preserve"> </w:t>
            </w:r>
            <w:r>
              <w:t>и разгибание рук, приседания с партнером, перенос партнера на спине и на плечах, игры с элементами сопротивления.</w:t>
            </w:r>
          </w:p>
        </w:tc>
        <w:tc>
          <w:tcPr>
            <w:tcW w:w="2429" w:type="dxa"/>
          </w:tcPr>
          <w:p w:rsidR="00D05B71" w:rsidRDefault="00BE715A">
            <w:pPr>
              <w:pStyle w:val="TableParagraph"/>
              <w:tabs>
                <w:tab w:val="left" w:pos="1314"/>
                <w:tab w:val="left" w:pos="1703"/>
                <w:tab w:val="left" w:pos="2166"/>
                <w:tab w:val="left" w:pos="2260"/>
              </w:tabs>
              <w:spacing w:line="360" w:lineRule="auto"/>
              <w:ind w:left="107" w:right="48"/>
            </w:pPr>
            <w:r>
              <w:rPr>
                <w:spacing w:val="-2"/>
              </w:rPr>
              <w:t>движения</w:t>
            </w:r>
            <w:r>
              <w:tab/>
            </w:r>
            <w:r>
              <w:rPr>
                <w:spacing w:val="-10"/>
              </w:rPr>
              <w:t>в</w:t>
            </w:r>
            <w:r>
              <w:tab/>
            </w:r>
            <w:r>
              <w:rPr>
                <w:spacing w:val="-2"/>
              </w:rPr>
              <w:t>разных экспозициях</w:t>
            </w:r>
            <w:r>
              <w:tab/>
            </w:r>
            <w:r>
              <w:tab/>
            </w:r>
            <w:r>
              <w:tab/>
            </w:r>
            <w:r>
              <w:rPr>
                <w:spacing w:val="-6"/>
              </w:rPr>
              <w:t xml:space="preserve">со </w:t>
            </w:r>
            <w:r>
              <w:rPr>
                <w:spacing w:val="-2"/>
              </w:rPr>
              <w:t>словесным сопровождением педагога</w:t>
            </w:r>
            <w:r>
              <w:tab/>
            </w:r>
            <w:r>
              <w:tab/>
            </w:r>
            <w:r>
              <w:tab/>
            </w:r>
            <w:r>
              <w:tab/>
            </w:r>
            <w:r>
              <w:rPr>
                <w:spacing w:val="-10"/>
              </w:rPr>
              <w:t>и</w:t>
            </w:r>
          </w:p>
          <w:p w:rsidR="00D05B71" w:rsidRDefault="00BE715A">
            <w:pPr>
              <w:pStyle w:val="TableParagraph"/>
              <w:tabs>
                <w:tab w:val="left" w:pos="2147"/>
              </w:tabs>
              <w:spacing w:line="360" w:lineRule="auto"/>
              <w:ind w:left="107" w:right="50"/>
            </w:pPr>
            <w:r>
              <w:rPr>
                <w:spacing w:val="-2"/>
              </w:rPr>
              <w:t>одновременным выполнением упражнений</w:t>
            </w:r>
            <w:r>
              <w:tab/>
            </w:r>
            <w:r>
              <w:rPr>
                <w:spacing w:val="-5"/>
              </w:rPr>
              <w:t>по</w:t>
            </w:r>
          </w:p>
          <w:p w:rsidR="00D05B71" w:rsidRDefault="00BE715A">
            <w:pPr>
              <w:pStyle w:val="TableParagraph"/>
              <w:tabs>
                <w:tab w:val="left" w:pos="2260"/>
              </w:tabs>
              <w:spacing w:line="362" w:lineRule="auto"/>
              <w:ind w:left="107" w:right="48"/>
            </w:pPr>
            <w:r>
              <w:rPr>
                <w:spacing w:val="-2"/>
              </w:rPr>
              <w:t>подражанию</w:t>
            </w:r>
            <w:r>
              <w:tab/>
            </w:r>
            <w:r>
              <w:rPr>
                <w:spacing w:val="-10"/>
              </w:rPr>
              <w:t xml:space="preserve">и </w:t>
            </w:r>
            <w:r>
              <w:t>сопряженной речью;</w:t>
            </w:r>
          </w:p>
          <w:p w:rsidR="00D05B71" w:rsidRDefault="00BE715A">
            <w:pPr>
              <w:pStyle w:val="TableParagraph"/>
              <w:tabs>
                <w:tab w:val="left" w:pos="880"/>
                <w:tab w:val="left" w:pos="1604"/>
                <w:tab w:val="left" w:pos="2257"/>
              </w:tabs>
              <w:spacing w:before="188" w:line="360" w:lineRule="auto"/>
              <w:ind w:left="107" w:right="48"/>
            </w:pPr>
            <w:r>
              <w:rPr>
                <w:spacing w:val="-2"/>
              </w:rPr>
              <w:t>-составляют</w:t>
            </w:r>
            <w:r>
              <w:tab/>
            </w:r>
            <w:r>
              <w:rPr>
                <w:spacing w:val="-2"/>
              </w:rPr>
              <w:t>рассказ- описание</w:t>
            </w:r>
            <w:r>
              <w:rPr>
                <w:spacing w:val="80"/>
              </w:rPr>
              <w:t xml:space="preserve"> </w:t>
            </w:r>
            <w:r>
              <w:t>двигательного</w:t>
            </w:r>
            <w:r>
              <w:rPr>
                <w:spacing w:val="-11"/>
              </w:rPr>
              <w:t xml:space="preserve"> </w:t>
            </w:r>
            <w:r>
              <w:t xml:space="preserve">действия </w:t>
            </w:r>
            <w:r>
              <w:rPr>
                <w:spacing w:val="-6"/>
              </w:rPr>
              <w:t>по</w:t>
            </w:r>
            <w:r>
              <w:tab/>
            </w:r>
            <w:r>
              <w:rPr>
                <w:spacing w:val="-2"/>
              </w:rPr>
              <w:t>картинке</w:t>
            </w:r>
            <w:r>
              <w:tab/>
            </w:r>
            <w:r>
              <w:rPr>
                <w:spacing w:val="-35"/>
              </w:rPr>
              <w:t xml:space="preserve"> </w:t>
            </w:r>
            <w:r>
              <w:rPr>
                <w:spacing w:val="-6"/>
              </w:rPr>
              <w:t xml:space="preserve">с </w:t>
            </w:r>
            <w:r>
              <w:rPr>
                <w:spacing w:val="-2"/>
              </w:rPr>
              <w:t>последующей демонстрацией</w:t>
            </w:r>
            <w:r>
              <w:tab/>
            </w:r>
            <w:r>
              <w:tab/>
            </w:r>
            <w:r>
              <w:rPr>
                <w:spacing w:val="-10"/>
              </w:rPr>
              <w:t xml:space="preserve">и </w:t>
            </w:r>
            <w:r>
              <w:t>выполнением его;</w:t>
            </w:r>
          </w:p>
          <w:p w:rsidR="00D05B71" w:rsidRDefault="00BE715A">
            <w:pPr>
              <w:pStyle w:val="TableParagraph"/>
              <w:numPr>
                <w:ilvl w:val="0"/>
                <w:numId w:val="56"/>
              </w:numPr>
              <w:tabs>
                <w:tab w:val="left" w:pos="605"/>
              </w:tabs>
              <w:spacing w:before="200" w:line="360" w:lineRule="auto"/>
              <w:ind w:left="107" w:right="49" w:firstLine="0"/>
              <w:jc w:val="both"/>
            </w:pPr>
            <w:r>
              <w:t xml:space="preserve">изучают схему фигуры человека для понимания структуры тела, функций суставов основных мышечных </w:t>
            </w:r>
            <w:r>
              <w:rPr>
                <w:spacing w:val="-2"/>
              </w:rPr>
              <w:t>групп;</w:t>
            </w:r>
          </w:p>
          <w:p w:rsidR="00D05B71" w:rsidRDefault="00BE715A">
            <w:pPr>
              <w:pStyle w:val="TableParagraph"/>
              <w:numPr>
                <w:ilvl w:val="0"/>
                <w:numId w:val="56"/>
              </w:numPr>
              <w:tabs>
                <w:tab w:val="left" w:pos="281"/>
                <w:tab w:val="left" w:pos="853"/>
              </w:tabs>
              <w:spacing w:before="200" w:line="360" w:lineRule="auto"/>
              <w:ind w:left="107" w:right="47" w:firstLine="0"/>
              <w:jc w:val="both"/>
            </w:pPr>
            <w:r>
              <w:t>выполняют движение совместно с педагогом</w:t>
            </w:r>
            <w:r>
              <w:rPr>
                <w:spacing w:val="40"/>
              </w:rPr>
              <w:t xml:space="preserve"> </w:t>
            </w:r>
            <w:r>
              <w:rPr>
                <w:spacing w:val="-10"/>
              </w:rPr>
              <w:t>с</w:t>
            </w:r>
            <w:r>
              <w:tab/>
            </w:r>
            <w:r>
              <w:tab/>
            </w:r>
            <w:r>
              <w:rPr>
                <w:spacing w:val="-2"/>
              </w:rPr>
              <w:t>одновременным проговариванием.</w:t>
            </w:r>
          </w:p>
          <w:p w:rsidR="00D05B71" w:rsidRDefault="00BE715A">
            <w:pPr>
              <w:pStyle w:val="TableParagraph"/>
              <w:spacing w:before="201"/>
              <w:ind w:left="107"/>
              <w:jc w:val="both"/>
              <w:rPr>
                <w:i/>
              </w:rPr>
            </w:pPr>
            <w:r>
              <w:rPr>
                <w:i/>
              </w:rPr>
              <w:t>Этап</w:t>
            </w:r>
            <w:r>
              <w:rPr>
                <w:i/>
                <w:spacing w:val="-3"/>
              </w:rPr>
              <w:t xml:space="preserve"> </w:t>
            </w:r>
            <w:r>
              <w:rPr>
                <w:i/>
                <w:spacing w:val="-2"/>
              </w:rPr>
              <w:t>закрепления:</w:t>
            </w:r>
          </w:p>
          <w:p w:rsidR="00D05B71" w:rsidRDefault="00D05B71">
            <w:pPr>
              <w:pStyle w:val="TableParagraph"/>
              <w:spacing w:before="72"/>
              <w:rPr>
                <w:b/>
              </w:rPr>
            </w:pPr>
          </w:p>
          <w:p w:rsidR="00D05B71" w:rsidRDefault="00BE715A">
            <w:pPr>
              <w:pStyle w:val="TableParagraph"/>
              <w:numPr>
                <w:ilvl w:val="0"/>
                <w:numId w:val="56"/>
              </w:numPr>
              <w:tabs>
                <w:tab w:val="left" w:pos="293"/>
                <w:tab w:val="left" w:pos="2272"/>
              </w:tabs>
              <w:spacing w:line="360" w:lineRule="auto"/>
              <w:ind w:left="107" w:right="50" w:firstLine="0"/>
              <w:jc w:val="both"/>
            </w:pPr>
            <w:r>
              <w:t xml:space="preserve">участвуют в игровой </w:t>
            </w:r>
            <w:r>
              <w:rPr>
                <w:spacing w:val="-2"/>
              </w:rPr>
              <w:t>деятельности</w:t>
            </w:r>
            <w:r>
              <w:tab/>
            </w:r>
            <w:r>
              <w:rPr>
                <w:spacing w:val="-10"/>
              </w:rPr>
              <w:t xml:space="preserve">в </w:t>
            </w:r>
            <w:r>
              <w:t>процессе выполнения упражнения (имитация, танцы, соревнования и т. д.).</w:t>
            </w:r>
          </w:p>
          <w:p w:rsidR="00D05B71" w:rsidRDefault="00BE715A">
            <w:pPr>
              <w:pStyle w:val="TableParagraph"/>
              <w:spacing w:before="201" w:line="233" w:lineRule="exact"/>
              <w:ind w:left="107"/>
              <w:rPr>
                <w:i/>
              </w:rPr>
            </w:pPr>
            <w:r>
              <w:rPr>
                <w:i/>
                <w:spacing w:val="-2"/>
              </w:rPr>
              <w:t>Дополнительная</w:t>
            </w:r>
          </w:p>
        </w:tc>
      </w:tr>
    </w:tbl>
    <w:p w:rsidR="00D05B71" w:rsidRDefault="00D05B71">
      <w:pPr>
        <w:spacing w:line="233" w:lineRule="exact"/>
        <w:sectPr w:rsidR="00D05B71">
          <w:type w:val="continuous"/>
          <w:pgSz w:w="11910" w:h="16840"/>
          <w:pgMar w:top="1100" w:right="340" w:bottom="960" w:left="480" w:header="0" w:footer="780" w:gutter="0"/>
          <w:cols w:space="720"/>
        </w:sectPr>
      </w:pPr>
    </w:p>
    <w:tbl>
      <w:tblPr>
        <w:tblStyle w:val="TableNormal"/>
        <w:tblW w:w="0" w:type="auto"/>
        <w:tblInd w:w="2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4"/>
        <w:gridCol w:w="3298"/>
        <w:gridCol w:w="2428"/>
      </w:tblGrid>
      <w:tr w:rsidR="00D05B71" w:rsidTr="00163F88">
        <w:trPr>
          <w:trHeight w:val="7085"/>
        </w:trPr>
        <w:tc>
          <w:tcPr>
            <w:tcW w:w="1964" w:type="dxa"/>
          </w:tcPr>
          <w:p w:rsidR="00D05B71" w:rsidRDefault="00D05B71">
            <w:pPr>
              <w:pStyle w:val="TableParagraph"/>
            </w:pPr>
          </w:p>
        </w:tc>
        <w:tc>
          <w:tcPr>
            <w:tcW w:w="3298" w:type="dxa"/>
          </w:tcPr>
          <w:p w:rsidR="00D05B71" w:rsidRDefault="00D05B71">
            <w:pPr>
              <w:pStyle w:val="TableParagraph"/>
            </w:pPr>
          </w:p>
        </w:tc>
        <w:tc>
          <w:tcPr>
            <w:tcW w:w="2428" w:type="dxa"/>
          </w:tcPr>
          <w:p w:rsidR="00D05B71" w:rsidRDefault="00BE715A">
            <w:pPr>
              <w:pStyle w:val="TableParagraph"/>
              <w:spacing w:line="244" w:lineRule="exact"/>
              <w:ind w:left="107"/>
              <w:rPr>
                <w:i/>
              </w:rPr>
            </w:pPr>
            <w:r>
              <w:rPr>
                <w:i/>
              </w:rPr>
              <w:t>коррекционная</w:t>
            </w:r>
            <w:r>
              <w:rPr>
                <w:i/>
                <w:spacing w:val="-6"/>
              </w:rPr>
              <w:t xml:space="preserve"> </w:t>
            </w:r>
            <w:r>
              <w:rPr>
                <w:i/>
                <w:spacing w:val="-2"/>
              </w:rPr>
              <w:t>работа:</w:t>
            </w:r>
          </w:p>
          <w:p w:rsidR="00D05B71" w:rsidRDefault="00D05B71">
            <w:pPr>
              <w:pStyle w:val="TableParagraph"/>
              <w:spacing w:before="75"/>
              <w:rPr>
                <w:b/>
              </w:rPr>
            </w:pPr>
          </w:p>
          <w:p w:rsidR="00D05B71" w:rsidRDefault="00BE715A">
            <w:pPr>
              <w:pStyle w:val="TableParagraph"/>
              <w:numPr>
                <w:ilvl w:val="0"/>
                <w:numId w:val="55"/>
              </w:numPr>
              <w:tabs>
                <w:tab w:val="left" w:pos="1305"/>
                <w:tab w:val="left" w:pos="2050"/>
              </w:tabs>
              <w:spacing w:line="360" w:lineRule="auto"/>
              <w:ind w:right="48" w:firstLine="0"/>
              <w:jc w:val="both"/>
            </w:pPr>
            <w:r>
              <w:rPr>
                <w:spacing w:val="-2"/>
              </w:rPr>
              <w:t>выполняют упражнения</w:t>
            </w:r>
            <w:r>
              <w:tab/>
            </w:r>
            <w:r>
              <w:tab/>
            </w:r>
            <w:r>
              <w:rPr>
                <w:spacing w:val="-4"/>
              </w:rPr>
              <w:t xml:space="preserve">для </w:t>
            </w:r>
            <w:r>
              <w:t>развития двигательной памяти:</w:t>
            </w:r>
            <w:r>
              <w:rPr>
                <w:spacing w:val="-7"/>
              </w:rPr>
              <w:t xml:space="preserve"> </w:t>
            </w:r>
            <w:r>
              <w:t>для</w:t>
            </w:r>
            <w:r>
              <w:rPr>
                <w:spacing w:val="-7"/>
              </w:rPr>
              <w:t xml:space="preserve"> </w:t>
            </w:r>
            <w:r>
              <w:t xml:space="preserve">повторения серии упражнений (5 </w:t>
            </w:r>
            <w:r>
              <w:rPr>
                <w:spacing w:val="-2"/>
              </w:rPr>
              <w:t>упражнений);</w:t>
            </w:r>
          </w:p>
          <w:p w:rsidR="00D05B71" w:rsidRDefault="00BE715A">
            <w:pPr>
              <w:pStyle w:val="TableParagraph"/>
              <w:numPr>
                <w:ilvl w:val="0"/>
                <w:numId w:val="55"/>
              </w:numPr>
              <w:tabs>
                <w:tab w:val="left" w:pos="943"/>
              </w:tabs>
              <w:spacing w:before="200" w:line="360" w:lineRule="auto"/>
              <w:ind w:right="49" w:firstLine="0"/>
              <w:jc w:val="both"/>
            </w:pPr>
            <w:r>
              <w:rPr>
                <w:spacing w:val="-2"/>
              </w:rPr>
              <w:t xml:space="preserve">проговаривают </w:t>
            </w:r>
            <w:r>
              <w:t xml:space="preserve">термины, действия и порядок выполнения </w:t>
            </w:r>
            <w:r>
              <w:rPr>
                <w:spacing w:val="-2"/>
              </w:rPr>
              <w:t>упражнения;</w:t>
            </w:r>
          </w:p>
          <w:p w:rsidR="00D05B71" w:rsidRDefault="00BE715A">
            <w:pPr>
              <w:pStyle w:val="TableParagraph"/>
              <w:numPr>
                <w:ilvl w:val="0"/>
                <w:numId w:val="55"/>
              </w:numPr>
              <w:tabs>
                <w:tab w:val="left" w:pos="1305"/>
                <w:tab w:val="left" w:pos="1376"/>
                <w:tab w:val="left" w:pos="2159"/>
              </w:tabs>
              <w:spacing w:before="201" w:line="360" w:lineRule="auto"/>
              <w:ind w:right="48" w:firstLine="0"/>
            </w:pPr>
            <w:r>
              <w:rPr>
                <w:spacing w:val="-2"/>
              </w:rPr>
              <w:t>выполняют упражнения</w:t>
            </w:r>
            <w:r>
              <w:tab/>
            </w:r>
            <w:r>
              <w:tab/>
            </w:r>
            <w:r>
              <w:tab/>
            </w:r>
            <w:r>
              <w:rPr>
                <w:spacing w:val="-6"/>
              </w:rPr>
              <w:t xml:space="preserve">на </w:t>
            </w:r>
            <w:r>
              <w:rPr>
                <w:spacing w:val="-2"/>
              </w:rPr>
              <w:t xml:space="preserve">статическую </w:t>
            </w:r>
            <w:r>
              <w:t>организацию</w:t>
            </w:r>
            <w:r>
              <w:rPr>
                <w:spacing w:val="30"/>
              </w:rPr>
              <w:t xml:space="preserve"> </w:t>
            </w:r>
            <w:r>
              <w:t xml:space="preserve">движения </w:t>
            </w:r>
            <w:r>
              <w:rPr>
                <w:spacing w:val="-10"/>
              </w:rPr>
              <w:t>с</w:t>
            </w:r>
            <w:r>
              <w:tab/>
            </w:r>
            <w:r>
              <w:tab/>
            </w:r>
            <w:r>
              <w:rPr>
                <w:spacing w:val="-2"/>
              </w:rPr>
              <w:t>контролем</w:t>
            </w:r>
          </w:p>
          <w:p w:rsidR="00D05B71" w:rsidRDefault="00BE715A">
            <w:pPr>
              <w:pStyle w:val="TableParagraph"/>
              <w:spacing w:line="252" w:lineRule="exact"/>
              <w:ind w:left="107"/>
            </w:pPr>
            <w:r>
              <w:rPr>
                <w:spacing w:val="-2"/>
              </w:rPr>
              <w:t>амплитуды.</w:t>
            </w:r>
          </w:p>
        </w:tc>
      </w:tr>
      <w:tr w:rsidR="00D05B71" w:rsidTr="00163F88">
        <w:trPr>
          <w:trHeight w:val="7263"/>
        </w:trPr>
        <w:tc>
          <w:tcPr>
            <w:tcW w:w="1964" w:type="dxa"/>
          </w:tcPr>
          <w:p w:rsidR="00D05B71" w:rsidRDefault="00BE715A">
            <w:pPr>
              <w:pStyle w:val="TableParagraph"/>
              <w:spacing w:before="159" w:line="360" w:lineRule="auto"/>
              <w:ind w:left="50"/>
            </w:pPr>
            <w:r>
              <w:rPr>
                <w:spacing w:val="-2"/>
              </w:rPr>
              <w:t>Общеразвивающие упражнения</w:t>
            </w:r>
          </w:p>
          <w:p w:rsidR="00D05B71" w:rsidRDefault="00BE715A">
            <w:pPr>
              <w:pStyle w:val="TableParagraph"/>
              <w:ind w:left="50"/>
            </w:pPr>
            <w:r>
              <w:t xml:space="preserve">с </w:t>
            </w:r>
            <w:r>
              <w:rPr>
                <w:spacing w:val="-2"/>
              </w:rPr>
              <w:t>предметами</w:t>
            </w:r>
          </w:p>
        </w:tc>
        <w:tc>
          <w:tcPr>
            <w:tcW w:w="3298" w:type="dxa"/>
          </w:tcPr>
          <w:p w:rsidR="00D05B71" w:rsidRDefault="00BE715A">
            <w:pPr>
              <w:pStyle w:val="TableParagraph"/>
              <w:tabs>
                <w:tab w:val="left" w:pos="1988"/>
              </w:tabs>
              <w:spacing w:before="159" w:line="360" w:lineRule="auto"/>
              <w:ind w:left="107" w:right="107"/>
              <w:jc w:val="both"/>
            </w:pPr>
            <w:r>
              <w:t xml:space="preserve">Упражнения с набивными </w:t>
            </w:r>
            <w:r>
              <w:rPr>
                <w:spacing w:val="-2"/>
              </w:rPr>
              <w:t>мячами:</w:t>
            </w:r>
            <w:r>
              <w:tab/>
            </w:r>
            <w:r>
              <w:rPr>
                <w:spacing w:val="-2"/>
              </w:rPr>
              <w:t xml:space="preserve">поднимание, </w:t>
            </w:r>
            <w:r>
              <w:t>опускание, наклоны, повороты, перебрасывания</w:t>
            </w:r>
            <w:r>
              <w:rPr>
                <w:spacing w:val="-7"/>
              </w:rPr>
              <w:t xml:space="preserve"> </w:t>
            </w:r>
            <w:r>
              <w:t>с</w:t>
            </w:r>
            <w:r>
              <w:rPr>
                <w:spacing w:val="-7"/>
              </w:rPr>
              <w:t xml:space="preserve"> </w:t>
            </w:r>
            <w:r>
              <w:t>одной</w:t>
            </w:r>
            <w:r>
              <w:rPr>
                <w:spacing w:val="-8"/>
              </w:rPr>
              <w:t xml:space="preserve"> </w:t>
            </w:r>
            <w:r>
              <w:t>руки</w:t>
            </w:r>
            <w:r>
              <w:rPr>
                <w:spacing w:val="-7"/>
              </w:rPr>
              <w:t xml:space="preserve"> </w:t>
            </w:r>
            <w:r>
              <w:t>на другую перед собой, над головой, за спиной, броски и ловля мяча.</w:t>
            </w:r>
          </w:p>
          <w:p w:rsidR="00D05B71" w:rsidRDefault="00BE715A">
            <w:pPr>
              <w:pStyle w:val="TableParagraph"/>
              <w:spacing w:before="200" w:line="360" w:lineRule="auto"/>
              <w:ind w:left="107" w:right="105"/>
              <w:jc w:val="both"/>
            </w:pPr>
            <w:r>
              <w:t>Упражнения на месте (стоя, сидя, лежа) и в движении (в парах и группе с передачами, бросками и ловлей мяча).</w:t>
            </w:r>
          </w:p>
          <w:p w:rsidR="00D05B71" w:rsidRDefault="00BE715A">
            <w:pPr>
              <w:pStyle w:val="TableParagraph"/>
              <w:tabs>
                <w:tab w:val="left" w:pos="2098"/>
              </w:tabs>
              <w:spacing w:before="50" w:line="380" w:lineRule="atLeast"/>
              <w:ind w:left="107" w:right="107"/>
              <w:jc w:val="both"/>
            </w:pPr>
            <w:r>
              <w:t xml:space="preserve">Упражнения с гантелями, штангой, мешками с песком: сгибание и разгибание рук, медленные повороты и наклоны </w:t>
            </w:r>
            <w:r>
              <w:rPr>
                <w:spacing w:val="-2"/>
              </w:rPr>
              <w:t>туловища,</w:t>
            </w:r>
            <w:r>
              <w:tab/>
            </w:r>
            <w:r>
              <w:rPr>
                <w:spacing w:val="-2"/>
              </w:rPr>
              <w:t xml:space="preserve">приседания </w:t>
            </w:r>
            <w:r>
              <w:t>(начинать в положении лежа, затем</w:t>
            </w:r>
            <w:r>
              <w:rPr>
                <w:spacing w:val="38"/>
              </w:rPr>
              <w:t xml:space="preserve">  </w:t>
            </w:r>
            <w:r>
              <w:t>вводить</w:t>
            </w:r>
            <w:r>
              <w:rPr>
                <w:spacing w:val="39"/>
              </w:rPr>
              <w:t xml:space="preserve">  </w:t>
            </w:r>
            <w:r>
              <w:t>упражнения</w:t>
            </w:r>
            <w:r>
              <w:rPr>
                <w:spacing w:val="38"/>
              </w:rPr>
              <w:t xml:space="preserve">  </w:t>
            </w:r>
            <w:r>
              <w:rPr>
                <w:spacing w:val="-10"/>
              </w:rPr>
              <w:t>с</w:t>
            </w:r>
          </w:p>
        </w:tc>
        <w:tc>
          <w:tcPr>
            <w:tcW w:w="2428" w:type="dxa"/>
          </w:tcPr>
          <w:p w:rsidR="00D05B71" w:rsidRDefault="00BE715A">
            <w:pPr>
              <w:pStyle w:val="TableParagraph"/>
              <w:tabs>
                <w:tab w:val="left" w:pos="894"/>
                <w:tab w:val="left" w:pos="2278"/>
              </w:tabs>
              <w:spacing w:before="159" w:line="360" w:lineRule="auto"/>
              <w:ind w:left="107" w:right="49"/>
              <w:rPr>
                <w:i/>
              </w:rPr>
            </w:pPr>
            <w:r>
              <w:rPr>
                <w:i/>
                <w:spacing w:val="-4"/>
              </w:rPr>
              <w:t>Этап</w:t>
            </w:r>
            <w:r>
              <w:rPr>
                <w:i/>
              </w:rPr>
              <w:tab/>
            </w:r>
            <w:r>
              <w:rPr>
                <w:i/>
                <w:spacing w:val="-2"/>
              </w:rPr>
              <w:t>знакомства</w:t>
            </w:r>
            <w:r>
              <w:rPr>
                <w:i/>
              </w:rPr>
              <w:tab/>
            </w:r>
            <w:r>
              <w:rPr>
                <w:i/>
                <w:spacing w:val="-10"/>
              </w:rPr>
              <w:t xml:space="preserve">с </w:t>
            </w:r>
            <w:r>
              <w:rPr>
                <w:i/>
                <w:spacing w:val="-2"/>
              </w:rPr>
              <w:t>упражнением:</w:t>
            </w:r>
          </w:p>
          <w:p w:rsidR="00D05B71" w:rsidRDefault="00BE715A">
            <w:pPr>
              <w:pStyle w:val="TableParagraph"/>
              <w:numPr>
                <w:ilvl w:val="0"/>
                <w:numId w:val="54"/>
              </w:numPr>
              <w:tabs>
                <w:tab w:val="left" w:pos="498"/>
                <w:tab w:val="left" w:pos="1335"/>
                <w:tab w:val="left" w:pos="1388"/>
                <w:tab w:val="left" w:pos="1606"/>
              </w:tabs>
              <w:spacing w:before="199" w:line="360" w:lineRule="auto"/>
              <w:ind w:right="48" w:firstLine="0"/>
            </w:pPr>
            <w:r>
              <w:rPr>
                <w:spacing w:val="-2"/>
              </w:rPr>
              <w:t>изучают</w:t>
            </w:r>
            <w:r>
              <w:tab/>
            </w:r>
            <w:r>
              <w:tab/>
            </w:r>
            <w:r>
              <w:tab/>
            </w:r>
            <w:r>
              <w:rPr>
                <w:spacing w:val="-2"/>
              </w:rPr>
              <w:t xml:space="preserve">порядок выполнения </w:t>
            </w:r>
            <w:r>
              <w:t>упражнения</w:t>
            </w:r>
            <w:r>
              <w:rPr>
                <w:spacing w:val="80"/>
              </w:rPr>
              <w:t xml:space="preserve"> </w:t>
            </w:r>
            <w:r>
              <w:t>по</w:t>
            </w:r>
            <w:r>
              <w:rPr>
                <w:spacing w:val="80"/>
              </w:rPr>
              <w:t xml:space="preserve"> </w:t>
            </w:r>
            <w:r>
              <w:t>схеме строения</w:t>
            </w:r>
            <w:r>
              <w:rPr>
                <w:spacing w:val="40"/>
              </w:rPr>
              <w:t xml:space="preserve"> </w:t>
            </w:r>
            <w:r>
              <w:t>человека</w:t>
            </w:r>
            <w:r>
              <w:rPr>
                <w:spacing w:val="40"/>
              </w:rPr>
              <w:t xml:space="preserve"> </w:t>
            </w:r>
            <w:r>
              <w:t xml:space="preserve">для </w:t>
            </w:r>
            <w:r>
              <w:rPr>
                <w:spacing w:val="-2"/>
              </w:rPr>
              <w:t>понимания</w:t>
            </w:r>
            <w:r>
              <w:tab/>
            </w:r>
            <w:r>
              <w:tab/>
            </w:r>
            <w:r>
              <w:rPr>
                <w:spacing w:val="-2"/>
              </w:rPr>
              <w:t xml:space="preserve">структуры </w:t>
            </w:r>
            <w:r>
              <w:t xml:space="preserve">тела, функций суставов </w:t>
            </w:r>
            <w:r>
              <w:rPr>
                <w:spacing w:val="-2"/>
              </w:rPr>
              <w:t>основных</w:t>
            </w:r>
            <w:r>
              <w:tab/>
            </w:r>
            <w:r>
              <w:rPr>
                <w:spacing w:val="-2"/>
              </w:rPr>
              <w:t>мышечных групп;</w:t>
            </w:r>
          </w:p>
          <w:p w:rsidR="00D05B71" w:rsidRDefault="00BE715A">
            <w:pPr>
              <w:pStyle w:val="TableParagraph"/>
              <w:numPr>
                <w:ilvl w:val="0"/>
                <w:numId w:val="54"/>
              </w:numPr>
              <w:tabs>
                <w:tab w:val="left" w:pos="414"/>
                <w:tab w:val="left" w:pos="1234"/>
                <w:tab w:val="left" w:pos="1500"/>
                <w:tab w:val="left" w:pos="2256"/>
              </w:tabs>
              <w:spacing w:before="202" w:line="360" w:lineRule="auto"/>
              <w:ind w:right="49" w:firstLine="0"/>
            </w:pPr>
            <w:r>
              <w:rPr>
                <w:spacing w:val="-2"/>
              </w:rPr>
              <w:t>слушают</w:t>
            </w:r>
            <w:r>
              <w:tab/>
            </w:r>
            <w:r>
              <w:rPr>
                <w:spacing w:val="-2"/>
              </w:rPr>
              <w:t>описание порядка</w:t>
            </w:r>
            <w:r>
              <w:tab/>
            </w:r>
            <w:r>
              <w:rPr>
                <w:spacing w:val="-2"/>
              </w:rPr>
              <w:t xml:space="preserve">выполнения </w:t>
            </w:r>
            <w:r>
              <w:t>упражнения по</w:t>
            </w:r>
            <w:r>
              <w:rPr>
                <w:spacing w:val="20"/>
              </w:rPr>
              <w:t xml:space="preserve"> </w:t>
            </w:r>
            <w:r>
              <w:t>схеме</w:t>
            </w:r>
            <w:r>
              <w:rPr>
                <w:spacing w:val="20"/>
              </w:rPr>
              <w:t xml:space="preserve"> </w:t>
            </w:r>
            <w:r>
              <w:t xml:space="preserve">с </w:t>
            </w:r>
            <w:r>
              <w:rPr>
                <w:spacing w:val="-2"/>
              </w:rPr>
              <w:t>последующей демонстрацией</w:t>
            </w:r>
            <w:r>
              <w:tab/>
            </w:r>
            <w:r>
              <w:rPr>
                <w:spacing w:val="-10"/>
              </w:rPr>
              <w:t xml:space="preserve">и </w:t>
            </w:r>
            <w:r>
              <w:t>выполнением его;</w:t>
            </w:r>
          </w:p>
          <w:p w:rsidR="00D05B71" w:rsidRDefault="00BE715A">
            <w:pPr>
              <w:pStyle w:val="TableParagraph"/>
              <w:numPr>
                <w:ilvl w:val="0"/>
                <w:numId w:val="54"/>
              </w:numPr>
              <w:tabs>
                <w:tab w:val="left" w:pos="308"/>
              </w:tabs>
              <w:spacing w:before="201"/>
              <w:ind w:left="308" w:hanging="201"/>
            </w:pPr>
            <w:r>
              <w:t>изучают</w:t>
            </w:r>
            <w:r>
              <w:rPr>
                <w:spacing w:val="65"/>
              </w:rPr>
              <w:t xml:space="preserve"> </w:t>
            </w:r>
            <w:r>
              <w:t>движение</w:t>
            </w:r>
            <w:r>
              <w:rPr>
                <w:spacing w:val="68"/>
              </w:rPr>
              <w:t xml:space="preserve"> </w:t>
            </w:r>
            <w:r>
              <w:rPr>
                <w:spacing w:val="-10"/>
              </w:rPr>
              <w:t>в</w:t>
            </w:r>
          </w:p>
        </w:tc>
      </w:tr>
    </w:tbl>
    <w:p w:rsidR="00D05B71" w:rsidRDefault="00D05B71">
      <w:pPr>
        <w:sectPr w:rsidR="00D05B71">
          <w:type w:val="continuous"/>
          <w:pgSz w:w="11910" w:h="16840"/>
          <w:pgMar w:top="1100" w:right="340" w:bottom="960" w:left="480" w:header="0" w:footer="780" w:gutter="0"/>
          <w:cols w:space="720"/>
        </w:sectPr>
      </w:pPr>
    </w:p>
    <w:tbl>
      <w:tblPr>
        <w:tblStyle w:val="TableNormal"/>
        <w:tblW w:w="0" w:type="auto"/>
        <w:tblInd w:w="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29"/>
      </w:tblGrid>
      <w:tr w:rsidR="00D05B71" w:rsidTr="00163F88">
        <w:trPr>
          <w:trHeight w:val="14348"/>
        </w:trPr>
        <w:tc>
          <w:tcPr>
            <w:tcW w:w="3240" w:type="dxa"/>
          </w:tcPr>
          <w:p w:rsidR="00D05B71" w:rsidRDefault="00BE715A">
            <w:pPr>
              <w:pStyle w:val="TableParagraph"/>
              <w:spacing w:line="360" w:lineRule="auto"/>
              <w:ind w:left="50" w:right="106"/>
              <w:jc w:val="both"/>
            </w:pPr>
            <w:r>
              <w:lastRenderedPageBreak/>
              <w:t xml:space="preserve">утяжелителями сидя, если нет противопоказаний и нарушений </w:t>
            </w:r>
            <w:r>
              <w:rPr>
                <w:spacing w:val="-2"/>
              </w:rPr>
              <w:t>осанки).</w:t>
            </w:r>
          </w:p>
          <w:p w:rsidR="00D05B71" w:rsidRDefault="00BE715A">
            <w:pPr>
              <w:pStyle w:val="TableParagraph"/>
              <w:spacing w:before="192" w:line="360" w:lineRule="auto"/>
              <w:ind w:left="50" w:right="107"/>
              <w:jc w:val="both"/>
            </w:pPr>
            <w:r>
              <w:t>Упражнения</w:t>
            </w:r>
            <w:r>
              <w:rPr>
                <w:spacing w:val="-7"/>
              </w:rPr>
              <w:t xml:space="preserve"> </w:t>
            </w:r>
            <w:r>
              <w:t>с</w:t>
            </w:r>
            <w:r>
              <w:rPr>
                <w:spacing w:val="-8"/>
              </w:rPr>
              <w:t xml:space="preserve"> </w:t>
            </w:r>
            <w:r>
              <w:t>малыми</w:t>
            </w:r>
            <w:r>
              <w:rPr>
                <w:spacing w:val="-7"/>
              </w:rPr>
              <w:t xml:space="preserve"> </w:t>
            </w:r>
            <w:r>
              <w:t>мячами</w:t>
            </w:r>
            <w:r>
              <w:rPr>
                <w:spacing w:val="-6"/>
              </w:rPr>
              <w:t xml:space="preserve"> </w:t>
            </w:r>
            <w:r>
              <w:t>– броски и ловля мяча после подбрасывания вверх, удара о пол, в стену (ловля мяча на месте, в прыжке, после кувырка в движении).</w:t>
            </w:r>
          </w:p>
          <w:p w:rsidR="00D05B71" w:rsidRDefault="00D05B71">
            <w:pPr>
              <w:pStyle w:val="TableParagraph"/>
              <w:rPr>
                <w:b/>
              </w:rPr>
            </w:pPr>
          </w:p>
          <w:p w:rsidR="00D05B71" w:rsidRDefault="00D05B71">
            <w:pPr>
              <w:pStyle w:val="TableParagraph"/>
              <w:rPr>
                <w:b/>
              </w:rPr>
            </w:pPr>
          </w:p>
          <w:p w:rsidR="00D05B71" w:rsidRDefault="00D05B71">
            <w:pPr>
              <w:pStyle w:val="TableParagraph"/>
              <w:spacing w:before="23"/>
              <w:rPr>
                <w:b/>
              </w:rPr>
            </w:pPr>
          </w:p>
          <w:p w:rsidR="00D05B71" w:rsidRDefault="00BE715A">
            <w:pPr>
              <w:pStyle w:val="TableParagraph"/>
              <w:spacing w:line="360" w:lineRule="auto"/>
              <w:ind w:left="50" w:right="106"/>
              <w:jc w:val="both"/>
            </w:pPr>
            <w:r>
              <w:t>Перекаты:</w:t>
            </w:r>
            <w:r>
              <w:rPr>
                <w:spacing w:val="-2"/>
              </w:rPr>
              <w:t xml:space="preserve"> </w:t>
            </w:r>
            <w:r>
              <w:t>вперед и назад из положения лежа на спине, перекат вперед и назад из положения</w:t>
            </w:r>
            <w:r>
              <w:rPr>
                <w:spacing w:val="-2"/>
              </w:rPr>
              <w:t xml:space="preserve"> </w:t>
            </w:r>
            <w:r>
              <w:t>сидя, перекат</w:t>
            </w:r>
            <w:r>
              <w:rPr>
                <w:spacing w:val="-1"/>
              </w:rPr>
              <w:t xml:space="preserve"> </w:t>
            </w:r>
            <w:r>
              <w:t>вперед и назад из упора присев, круговой перекат в сторону, перекат вперед погнувшись.</w:t>
            </w:r>
          </w:p>
          <w:p w:rsidR="00D05B71" w:rsidRDefault="00BE715A">
            <w:pPr>
              <w:pStyle w:val="TableParagraph"/>
              <w:spacing w:before="199" w:line="360" w:lineRule="auto"/>
              <w:ind w:left="50" w:right="106"/>
              <w:jc w:val="both"/>
            </w:pPr>
            <w:r>
              <w:t>Упражнения в группировке: в положении лежа на спине, сидя, в приседе.</w:t>
            </w:r>
          </w:p>
          <w:p w:rsidR="00D05B71" w:rsidRDefault="00BE715A">
            <w:pPr>
              <w:pStyle w:val="TableParagraph"/>
              <w:spacing w:before="199" w:line="360" w:lineRule="auto"/>
              <w:ind w:left="50" w:right="107"/>
              <w:jc w:val="both"/>
            </w:pPr>
            <w:r>
              <w:t>Кувырки: кувырок назад, кувырок назад прогнувшись через плечо, кувырок вперед, кувырок вперед с прыжка.</w:t>
            </w:r>
          </w:p>
          <w:p w:rsidR="00D05B71" w:rsidRDefault="00BE715A">
            <w:pPr>
              <w:pStyle w:val="TableParagraph"/>
              <w:spacing w:before="201" w:line="360" w:lineRule="auto"/>
              <w:ind w:left="50" w:right="107"/>
              <w:jc w:val="both"/>
            </w:pPr>
            <w:r>
              <w:t>Стойки: Стойка на лопатках. Стойка на голове и руках,</w:t>
            </w:r>
            <w:r>
              <w:rPr>
                <w:spacing w:val="40"/>
              </w:rPr>
              <w:t xml:space="preserve"> </w:t>
            </w:r>
            <w:r>
              <w:t>стойка на руках</w:t>
            </w:r>
          </w:p>
          <w:p w:rsidR="00D05B71" w:rsidRDefault="00BE715A">
            <w:pPr>
              <w:pStyle w:val="TableParagraph"/>
              <w:spacing w:before="201"/>
              <w:ind w:left="50"/>
              <w:jc w:val="both"/>
            </w:pPr>
            <w:r>
              <w:t>Мост.</w:t>
            </w:r>
            <w:r>
              <w:rPr>
                <w:spacing w:val="-2"/>
              </w:rPr>
              <w:t xml:space="preserve"> Перевороты.</w:t>
            </w:r>
          </w:p>
          <w:p w:rsidR="00D05B71" w:rsidRDefault="00D05B71">
            <w:pPr>
              <w:pStyle w:val="TableParagraph"/>
              <w:spacing w:before="72"/>
              <w:rPr>
                <w:b/>
              </w:rPr>
            </w:pPr>
          </w:p>
          <w:p w:rsidR="00D05B71" w:rsidRDefault="00BE715A">
            <w:pPr>
              <w:pStyle w:val="TableParagraph"/>
              <w:spacing w:before="1" w:line="360" w:lineRule="auto"/>
              <w:ind w:left="50" w:right="106"/>
              <w:jc w:val="both"/>
            </w:pPr>
            <w:r>
              <w:t>Постепенно усложняющиеся комбинации элементов в соответствии с двигательными возможностями обучающихся.</w:t>
            </w:r>
          </w:p>
        </w:tc>
        <w:tc>
          <w:tcPr>
            <w:tcW w:w="2429" w:type="dxa"/>
          </w:tcPr>
          <w:p w:rsidR="00D05B71" w:rsidRDefault="00BE715A">
            <w:pPr>
              <w:pStyle w:val="TableParagraph"/>
              <w:tabs>
                <w:tab w:val="left" w:pos="2260"/>
              </w:tabs>
              <w:spacing w:line="360" w:lineRule="auto"/>
              <w:ind w:left="107" w:right="48"/>
            </w:pPr>
            <w:r>
              <w:t>разных</w:t>
            </w:r>
            <w:r>
              <w:rPr>
                <w:spacing w:val="34"/>
              </w:rPr>
              <w:t xml:space="preserve"> </w:t>
            </w:r>
            <w:r>
              <w:t>экспозициях</w:t>
            </w:r>
            <w:r>
              <w:rPr>
                <w:spacing w:val="34"/>
              </w:rPr>
              <w:t xml:space="preserve"> </w:t>
            </w:r>
            <w:r>
              <w:t xml:space="preserve">со </w:t>
            </w:r>
            <w:r>
              <w:rPr>
                <w:spacing w:val="-2"/>
              </w:rPr>
              <w:t>словесным сопровождением педагога</w:t>
            </w:r>
            <w:r>
              <w:tab/>
            </w:r>
            <w:r>
              <w:rPr>
                <w:spacing w:val="-10"/>
              </w:rPr>
              <w:t>и</w:t>
            </w:r>
          </w:p>
          <w:p w:rsidR="00D05B71" w:rsidRDefault="00BE715A">
            <w:pPr>
              <w:pStyle w:val="TableParagraph"/>
              <w:tabs>
                <w:tab w:val="left" w:pos="2147"/>
              </w:tabs>
              <w:spacing w:line="360" w:lineRule="auto"/>
              <w:ind w:left="107" w:right="50"/>
            </w:pPr>
            <w:r>
              <w:rPr>
                <w:spacing w:val="-2"/>
              </w:rPr>
              <w:t>одновременным выполнением упражнений</w:t>
            </w:r>
            <w:r>
              <w:tab/>
            </w:r>
            <w:r>
              <w:rPr>
                <w:spacing w:val="-5"/>
              </w:rPr>
              <w:t>по</w:t>
            </w:r>
          </w:p>
          <w:p w:rsidR="00D05B71" w:rsidRDefault="00BE715A">
            <w:pPr>
              <w:pStyle w:val="TableParagraph"/>
              <w:tabs>
                <w:tab w:val="left" w:pos="2260"/>
              </w:tabs>
              <w:spacing w:line="360" w:lineRule="auto"/>
              <w:ind w:left="107" w:right="48"/>
            </w:pPr>
            <w:r>
              <w:rPr>
                <w:spacing w:val="-2"/>
              </w:rPr>
              <w:t>подражанию</w:t>
            </w:r>
            <w:r>
              <w:tab/>
            </w:r>
            <w:r>
              <w:rPr>
                <w:spacing w:val="-10"/>
              </w:rPr>
              <w:t xml:space="preserve">и </w:t>
            </w:r>
            <w:r>
              <w:t>сопряженной речью;</w:t>
            </w:r>
          </w:p>
          <w:p w:rsidR="00D05B71" w:rsidRDefault="00BE715A">
            <w:pPr>
              <w:pStyle w:val="TableParagraph"/>
              <w:numPr>
                <w:ilvl w:val="0"/>
                <w:numId w:val="53"/>
              </w:numPr>
              <w:tabs>
                <w:tab w:val="left" w:pos="276"/>
                <w:tab w:val="left" w:pos="818"/>
                <w:tab w:val="left" w:pos="1348"/>
                <w:tab w:val="left" w:pos="1691"/>
                <w:tab w:val="left" w:pos="2278"/>
              </w:tabs>
              <w:spacing w:before="193" w:line="360" w:lineRule="auto"/>
              <w:ind w:left="107" w:right="50" w:firstLine="0"/>
            </w:pPr>
            <w:r>
              <w:t>изучение</w:t>
            </w:r>
            <w:r>
              <w:rPr>
                <w:spacing w:val="12"/>
              </w:rPr>
              <w:t xml:space="preserve"> </w:t>
            </w:r>
            <w:r>
              <w:t xml:space="preserve">упражнения </w:t>
            </w:r>
            <w:r>
              <w:rPr>
                <w:spacing w:val="-6"/>
              </w:rPr>
              <w:t>по</w:t>
            </w:r>
            <w:r>
              <w:tab/>
            </w:r>
            <w:r>
              <w:rPr>
                <w:spacing w:val="-2"/>
              </w:rPr>
              <w:t>карточкам</w:t>
            </w:r>
            <w:r>
              <w:tab/>
            </w:r>
            <w:r>
              <w:rPr>
                <w:spacing w:val="-10"/>
              </w:rPr>
              <w:t xml:space="preserve">с </w:t>
            </w:r>
            <w:r>
              <w:rPr>
                <w:spacing w:val="-2"/>
              </w:rPr>
              <w:t>рисунками</w:t>
            </w:r>
            <w:r>
              <w:tab/>
            </w:r>
            <w:r>
              <w:rPr>
                <w:spacing w:val="-10"/>
              </w:rPr>
              <w:t>и</w:t>
            </w:r>
            <w:r>
              <w:tab/>
            </w:r>
            <w:r>
              <w:rPr>
                <w:spacing w:val="-2"/>
              </w:rPr>
              <w:t xml:space="preserve">схемам </w:t>
            </w:r>
            <w:r>
              <w:t>движений,</w:t>
            </w:r>
            <w:r>
              <w:rPr>
                <w:spacing w:val="-6"/>
              </w:rPr>
              <w:t xml:space="preserve"> </w:t>
            </w:r>
            <w:r>
              <w:t>с</w:t>
            </w:r>
            <w:r>
              <w:rPr>
                <w:spacing w:val="-5"/>
              </w:rPr>
              <w:t xml:space="preserve"> </w:t>
            </w:r>
            <w:r>
              <w:t xml:space="preserve">заданиями, </w:t>
            </w:r>
            <w:r>
              <w:rPr>
                <w:spacing w:val="-2"/>
              </w:rPr>
              <w:t>указателями, ориентирами.</w:t>
            </w:r>
          </w:p>
          <w:p w:rsidR="00D05B71" w:rsidRDefault="00BE715A">
            <w:pPr>
              <w:pStyle w:val="TableParagraph"/>
              <w:spacing w:before="201"/>
              <w:ind w:left="107"/>
              <w:rPr>
                <w:i/>
              </w:rPr>
            </w:pPr>
            <w:r>
              <w:rPr>
                <w:i/>
              </w:rPr>
              <w:t>Этап</w:t>
            </w:r>
            <w:r>
              <w:rPr>
                <w:i/>
                <w:spacing w:val="-3"/>
              </w:rPr>
              <w:t xml:space="preserve"> </w:t>
            </w:r>
            <w:r>
              <w:rPr>
                <w:i/>
                <w:spacing w:val="-2"/>
              </w:rPr>
              <w:t>закрепления</w:t>
            </w:r>
          </w:p>
          <w:p w:rsidR="00D05B71" w:rsidRDefault="00D05B71">
            <w:pPr>
              <w:pStyle w:val="TableParagraph"/>
              <w:spacing w:before="72"/>
              <w:rPr>
                <w:b/>
              </w:rPr>
            </w:pPr>
          </w:p>
          <w:p w:rsidR="00D05B71" w:rsidRDefault="00BE715A">
            <w:pPr>
              <w:pStyle w:val="TableParagraph"/>
              <w:tabs>
                <w:tab w:val="left" w:pos="2260"/>
              </w:tabs>
              <w:spacing w:line="360" w:lineRule="auto"/>
              <w:ind w:left="107" w:right="48"/>
            </w:pPr>
            <w:r>
              <w:rPr>
                <w:spacing w:val="-2"/>
              </w:rPr>
              <w:t>-выполняют</w:t>
            </w:r>
            <w:r>
              <w:rPr>
                <w:spacing w:val="40"/>
              </w:rPr>
              <w:t xml:space="preserve"> </w:t>
            </w:r>
            <w:r>
              <w:t>упражнение</w:t>
            </w:r>
            <w:r>
              <w:rPr>
                <w:spacing w:val="17"/>
              </w:rPr>
              <w:t xml:space="preserve"> </w:t>
            </w:r>
            <w:r>
              <w:t>целостно</w:t>
            </w:r>
            <w:r>
              <w:rPr>
                <w:spacing w:val="16"/>
              </w:rPr>
              <w:t xml:space="preserve"> </w:t>
            </w:r>
            <w:r>
              <w:t xml:space="preserve">с </w:t>
            </w:r>
            <w:r>
              <w:rPr>
                <w:spacing w:val="-2"/>
              </w:rPr>
              <w:t>самоконтролем</w:t>
            </w:r>
            <w:r>
              <w:tab/>
            </w:r>
            <w:r>
              <w:rPr>
                <w:spacing w:val="-10"/>
              </w:rPr>
              <w:t xml:space="preserve">и </w:t>
            </w:r>
            <w:r>
              <w:rPr>
                <w:spacing w:val="-2"/>
              </w:rPr>
              <w:t>взаимоконтролем.</w:t>
            </w:r>
          </w:p>
          <w:p w:rsidR="00D05B71" w:rsidRDefault="00BE715A">
            <w:pPr>
              <w:pStyle w:val="TableParagraph"/>
              <w:spacing w:before="201" w:line="360" w:lineRule="auto"/>
              <w:ind w:left="107"/>
              <w:rPr>
                <w:i/>
              </w:rPr>
            </w:pPr>
            <w:r>
              <w:rPr>
                <w:i/>
                <w:spacing w:val="-2"/>
              </w:rPr>
              <w:t xml:space="preserve">Дополнительная </w:t>
            </w:r>
            <w:r>
              <w:rPr>
                <w:i/>
              </w:rPr>
              <w:t>коррекционная</w:t>
            </w:r>
            <w:r>
              <w:rPr>
                <w:i/>
                <w:spacing w:val="-6"/>
              </w:rPr>
              <w:t xml:space="preserve"> </w:t>
            </w:r>
            <w:r>
              <w:rPr>
                <w:i/>
                <w:spacing w:val="-2"/>
              </w:rPr>
              <w:t>работа:</w:t>
            </w:r>
          </w:p>
          <w:p w:rsidR="00D05B71" w:rsidRDefault="00BE715A">
            <w:pPr>
              <w:pStyle w:val="TableParagraph"/>
              <w:numPr>
                <w:ilvl w:val="0"/>
                <w:numId w:val="53"/>
              </w:numPr>
              <w:tabs>
                <w:tab w:val="left" w:pos="1306"/>
                <w:tab w:val="left" w:pos="1691"/>
                <w:tab w:val="left" w:pos="2051"/>
                <w:tab w:val="left" w:pos="2260"/>
              </w:tabs>
              <w:spacing w:before="201" w:line="360" w:lineRule="auto"/>
              <w:ind w:left="107" w:right="48" w:firstLine="0"/>
            </w:pPr>
            <w:r>
              <w:rPr>
                <w:spacing w:val="-2"/>
              </w:rPr>
              <w:t>выполняют упражнения</w:t>
            </w:r>
            <w:r>
              <w:tab/>
            </w:r>
            <w:r>
              <w:tab/>
            </w:r>
            <w:r>
              <w:tab/>
            </w:r>
            <w:r>
              <w:rPr>
                <w:spacing w:val="-4"/>
              </w:rPr>
              <w:t xml:space="preserve">для </w:t>
            </w:r>
            <w:r>
              <w:rPr>
                <w:spacing w:val="-2"/>
              </w:rPr>
              <w:t>развития</w:t>
            </w:r>
            <w:r>
              <w:tab/>
            </w:r>
            <w:r>
              <w:tab/>
            </w:r>
            <w:r>
              <w:rPr>
                <w:spacing w:val="-2"/>
              </w:rPr>
              <w:t>мелкой моторики</w:t>
            </w:r>
            <w:r>
              <w:rPr>
                <w:spacing w:val="40"/>
              </w:rPr>
              <w:t xml:space="preserve"> </w:t>
            </w:r>
            <w:r>
              <w:rPr>
                <w:spacing w:val="-2"/>
              </w:rPr>
              <w:t>(динамическая</w:t>
            </w:r>
            <w:r>
              <w:tab/>
            </w:r>
            <w:r>
              <w:tab/>
            </w:r>
            <w:r>
              <w:tab/>
            </w:r>
            <w:r>
              <w:rPr>
                <w:spacing w:val="-10"/>
              </w:rPr>
              <w:t xml:space="preserve">и </w:t>
            </w:r>
            <w:r>
              <w:rPr>
                <w:spacing w:val="-2"/>
              </w:rPr>
              <w:t>статическая</w:t>
            </w:r>
            <w:r>
              <w:rPr>
                <w:spacing w:val="40"/>
              </w:rPr>
              <w:t xml:space="preserve"> </w:t>
            </w:r>
            <w:r>
              <w:rPr>
                <w:spacing w:val="-2"/>
              </w:rPr>
              <w:t xml:space="preserve">организация </w:t>
            </w:r>
            <w:r>
              <w:t>двигательного акта);</w:t>
            </w:r>
          </w:p>
          <w:p w:rsidR="00D05B71" w:rsidRDefault="00BE715A">
            <w:pPr>
              <w:pStyle w:val="TableParagraph"/>
              <w:numPr>
                <w:ilvl w:val="0"/>
                <w:numId w:val="53"/>
              </w:numPr>
              <w:tabs>
                <w:tab w:val="left" w:pos="1306"/>
                <w:tab w:val="left" w:pos="2051"/>
              </w:tabs>
              <w:spacing w:before="50" w:line="380" w:lineRule="atLeast"/>
              <w:ind w:left="107" w:right="50" w:firstLine="0"/>
              <w:jc w:val="both"/>
            </w:pPr>
            <w:r>
              <w:rPr>
                <w:spacing w:val="-2"/>
              </w:rPr>
              <w:t>выполняют упражнения</w:t>
            </w:r>
            <w:r>
              <w:tab/>
            </w:r>
            <w:r>
              <w:tab/>
            </w:r>
            <w:r>
              <w:rPr>
                <w:spacing w:val="-4"/>
              </w:rPr>
              <w:t xml:space="preserve">для </w:t>
            </w:r>
            <w:r>
              <w:t xml:space="preserve">развития внимания (Например, вставить </w:t>
            </w:r>
            <w:r>
              <w:rPr>
                <w:spacing w:val="-2"/>
              </w:rPr>
              <w:t>недостающее</w:t>
            </w:r>
          </w:p>
        </w:tc>
      </w:tr>
    </w:tbl>
    <w:p w:rsidR="00D05B71" w:rsidRDefault="00D05B71">
      <w:pPr>
        <w:spacing w:line="380" w:lineRule="atLeast"/>
        <w:jc w:val="both"/>
        <w:sectPr w:rsidR="00D05B71">
          <w:type w:val="continuous"/>
          <w:pgSz w:w="11910" w:h="16840"/>
          <w:pgMar w:top="1100" w:right="340" w:bottom="960" w:left="480" w:header="0" w:footer="780" w:gutter="0"/>
          <w:cols w:space="720"/>
        </w:sectPr>
      </w:pP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3"/>
        <w:gridCol w:w="2301"/>
        <w:gridCol w:w="3297"/>
        <w:gridCol w:w="2428"/>
      </w:tblGrid>
      <w:tr w:rsidR="00D05B71" w:rsidTr="00163F88">
        <w:trPr>
          <w:trHeight w:val="1083"/>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D05B71">
            <w:pPr>
              <w:pStyle w:val="TableParagraph"/>
            </w:pPr>
          </w:p>
        </w:tc>
        <w:tc>
          <w:tcPr>
            <w:tcW w:w="2428" w:type="dxa"/>
          </w:tcPr>
          <w:p w:rsidR="00D05B71" w:rsidRDefault="00BE715A">
            <w:pPr>
              <w:pStyle w:val="TableParagraph"/>
              <w:tabs>
                <w:tab w:val="left" w:pos="1580"/>
                <w:tab w:val="left" w:pos="2017"/>
              </w:tabs>
              <w:spacing w:line="362" w:lineRule="auto"/>
              <w:ind w:left="110" w:right="49"/>
            </w:pPr>
            <w:r>
              <w:rPr>
                <w:spacing w:val="-2"/>
              </w:rPr>
              <w:t>упражнение</w:t>
            </w:r>
            <w:r>
              <w:tab/>
            </w:r>
            <w:r>
              <w:rPr>
                <w:spacing w:val="-10"/>
              </w:rPr>
              <w:t>в</w:t>
            </w:r>
            <w:r>
              <w:tab/>
            </w:r>
            <w:r>
              <w:rPr>
                <w:spacing w:val="-4"/>
              </w:rPr>
              <w:t xml:space="preserve">уже </w:t>
            </w:r>
            <w:r>
              <w:t>изученную серию).</w:t>
            </w:r>
          </w:p>
        </w:tc>
      </w:tr>
      <w:tr w:rsidR="00D05B71" w:rsidTr="00163F88">
        <w:trPr>
          <w:trHeight w:val="2207"/>
        </w:trPr>
        <w:tc>
          <w:tcPr>
            <w:tcW w:w="1433" w:type="dxa"/>
          </w:tcPr>
          <w:p w:rsidR="00D05B71" w:rsidRDefault="00D05B71">
            <w:pPr>
              <w:pStyle w:val="TableParagraph"/>
              <w:spacing w:before="178"/>
              <w:rPr>
                <w:b/>
                <w:sz w:val="24"/>
              </w:rPr>
            </w:pPr>
          </w:p>
          <w:p w:rsidR="00D05B71" w:rsidRDefault="00BE715A">
            <w:pPr>
              <w:pStyle w:val="TableParagraph"/>
              <w:spacing w:line="360" w:lineRule="auto"/>
              <w:ind w:left="50" w:right="385"/>
              <w:rPr>
                <w:b/>
                <w:sz w:val="24"/>
              </w:rPr>
            </w:pPr>
            <w:r>
              <w:rPr>
                <w:b/>
                <w:spacing w:val="-2"/>
                <w:sz w:val="24"/>
              </w:rPr>
              <w:t>Легкая атлетика</w:t>
            </w:r>
          </w:p>
        </w:tc>
        <w:tc>
          <w:tcPr>
            <w:tcW w:w="2301" w:type="dxa"/>
          </w:tcPr>
          <w:p w:rsidR="00D05B71" w:rsidRDefault="00D05B71">
            <w:pPr>
              <w:pStyle w:val="TableParagraph"/>
              <w:spacing w:before="195"/>
              <w:rPr>
                <w:b/>
              </w:rPr>
            </w:pPr>
          </w:p>
          <w:p w:rsidR="00D05B71" w:rsidRDefault="00BE715A">
            <w:pPr>
              <w:pStyle w:val="TableParagraph"/>
              <w:spacing w:before="1" w:line="360" w:lineRule="auto"/>
              <w:ind w:left="388" w:right="104"/>
            </w:pPr>
            <w:r>
              <w:t>Обучение</w:t>
            </w:r>
            <w:r>
              <w:rPr>
                <w:spacing w:val="40"/>
              </w:rPr>
              <w:t xml:space="preserve"> </w:t>
            </w:r>
            <w:r>
              <w:t>технике ходьбы и бега</w:t>
            </w:r>
          </w:p>
        </w:tc>
        <w:tc>
          <w:tcPr>
            <w:tcW w:w="3297" w:type="dxa"/>
          </w:tcPr>
          <w:p w:rsidR="00D05B71" w:rsidRDefault="00D05B71">
            <w:pPr>
              <w:pStyle w:val="TableParagraph"/>
              <w:spacing w:before="195"/>
              <w:rPr>
                <w:b/>
              </w:rPr>
            </w:pPr>
          </w:p>
          <w:p w:rsidR="00D05B71" w:rsidRDefault="00BE715A">
            <w:pPr>
              <w:pStyle w:val="TableParagraph"/>
              <w:spacing w:before="1"/>
              <w:ind w:left="108"/>
            </w:pPr>
            <w:r>
              <w:rPr>
                <w:spacing w:val="-2"/>
              </w:rPr>
              <w:t>Ходьба.</w:t>
            </w:r>
          </w:p>
          <w:p w:rsidR="00D05B71" w:rsidRDefault="00D05B71">
            <w:pPr>
              <w:pStyle w:val="TableParagraph"/>
              <w:spacing w:before="72"/>
              <w:rPr>
                <w:b/>
              </w:rPr>
            </w:pPr>
          </w:p>
          <w:p w:rsidR="00D05B71" w:rsidRDefault="00BE715A">
            <w:pPr>
              <w:pStyle w:val="TableParagraph"/>
              <w:tabs>
                <w:tab w:val="left" w:pos="1697"/>
              </w:tabs>
              <w:spacing w:line="360" w:lineRule="auto"/>
              <w:ind w:left="108" w:right="104"/>
              <w:jc w:val="both"/>
            </w:pPr>
            <w:r>
              <w:rPr>
                <w:spacing w:val="-2"/>
              </w:rPr>
              <w:t>Сочетание</w:t>
            </w:r>
            <w:r>
              <w:tab/>
            </w:r>
            <w:r>
              <w:rPr>
                <w:spacing w:val="-2"/>
              </w:rPr>
              <w:t xml:space="preserve">разновидностей </w:t>
            </w:r>
            <w:r>
              <w:t>ходьбы (на носках, на пятках, в полу-приседе, спиной вперед).</w:t>
            </w:r>
          </w:p>
        </w:tc>
        <w:tc>
          <w:tcPr>
            <w:tcW w:w="2428" w:type="dxa"/>
            <w:vMerge w:val="restart"/>
          </w:tcPr>
          <w:p w:rsidR="00D05B71" w:rsidRDefault="00D05B71">
            <w:pPr>
              <w:pStyle w:val="TableParagraph"/>
              <w:spacing w:before="195"/>
              <w:rPr>
                <w:b/>
              </w:rPr>
            </w:pPr>
          </w:p>
          <w:p w:rsidR="00D05B71" w:rsidRDefault="00BE715A">
            <w:pPr>
              <w:pStyle w:val="TableParagraph"/>
              <w:spacing w:before="1" w:line="360" w:lineRule="auto"/>
              <w:ind w:left="110" w:right="46"/>
              <w:jc w:val="both"/>
              <w:rPr>
                <w:i/>
              </w:rPr>
            </w:pPr>
            <w:r>
              <w:rPr>
                <w:i/>
              </w:rPr>
              <w:t xml:space="preserve">Этап знакомства с </w:t>
            </w:r>
            <w:r>
              <w:rPr>
                <w:i/>
                <w:spacing w:val="-2"/>
              </w:rPr>
              <w:t>упражнением:</w:t>
            </w:r>
          </w:p>
          <w:p w:rsidR="00D05B71" w:rsidRDefault="00BE715A">
            <w:pPr>
              <w:pStyle w:val="TableParagraph"/>
              <w:numPr>
                <w:ilvl w:val="0"/>
                <w:numId w:val="52"/>
              </w:numPr>
              <w:tabs>
                <w:tab w:val="left" w:pos="746"/>
              </w:tabs>
              <w:spacing w:before="198" w:line="360" w:lineRule="auto"/>
              <w:ind w:right="47" w:firstLine="0"/>
              <w:jc w:val="both"/>
            </w:pPr>
            <w:r>
              <w:rPr>
                <w:spacing w:val="-2"/>
              </w:rPr>
              <w:t>Самостоятельное построение;</w:t>
            </w:r>
          </w:p>
          <w:p w:rsidR="00D05B71" w:rsidRDefault="00BE715A">
            <w:pPr>
              <w:pStyle w:val="TableParagraph"/>
              <w:numPr>
                <w:ilvl w:val="0"/>
                <w:numId w:val="52"/>
              </w:numPr>
              <w:tabs>
                <w:tab w:val="left" w:pos="1308"/>
                <w:tab w:val="left" w:pos="1435"/>
              </w:tabs>
              <w:spacing w:before="201" w:line="360" w:lineRule="auto"/>
              <w:ind w:right="44" w:firstLine="0"/>
              <w:jc w:val="both"/>
            </w:pPr>
            <w:r>
              <w:rPr>
                <w:spacing w:val="-2"/>
              </w:rPr>
              <w:t xml:space="preserve">выполняют </w:t>
            </w:r>
            <w:r>
              <w:t>упражнение с опорой</w:t>
            </w:r>
            <w:r>
              <w:rPr>
                <w:spacing w:val="40"/>
              </w:rPr>
              <w:t xml:space="preserve"> </w:t>
            </w:r>
            <w:r>
              <w:rPr>
                <w:spacing w:val="-6"/>
              </w:rPr>
              <w:t>на</w:t>
            </w:r>
            <w:r>
              <w:tab/>
            </w:r>
            <w:r>
              <w:tab/>
            </w:r>
            <w:r>
              <w:rPr>
                <w:spacing w:val="-2"/>
              </w:rPr>
              <w:t xml:space="preserve">словесное </w:t>
            </w:r>
            <w:r>
              <w:t>объяснение</w:t>
            </w:r>
            <w:r>
              <w:rPr>
                <w:spacing w:val="40"/>
              </w:rPr>
              <w:t xml:space="preserve"> </w:t>
            </w:r>
            <w:r>
              <w:t>педагога;</w:t>
            </w:r>
          </w:p>
          <w:p w:rsidR="00D05B71" w:rsidRDefault="00BE715A">
            <w:pPr>
              <w:pStyle w:val="TableParagraph"/>
              <w:numPr>
                <w:ilvl w:val="0"/>
                <w:numId w:val="52"/>
              </w:numPr>
              <w:tabs>
                <w:tab w:val="left" w:pos="476"/>
                <w:tab w:val="left" w:pos="1542"/>
              </w:tabs>
              <w:spacing w:before="199" w:line="360" w:lineRule="auto"/>
              <w:ind w:right="46" w:firstLine="0"/>
              <w:jc w:val="both"/>
            </w:pPr>
            <w:r>
              <w:t xml:space="preserve">называет правила техники безопасности, </w:t>
            </w:r>
            <w:r>
              <w:rPr>
                <w:spacing w:val="-2"/>
              </w:rPr>
              <w:t>правила</w:t>
            </w:r>
            <w:r>
              <w:tab/>
            </w:r>
            <w:r>
              <w:rPr>
                <w:spacing w:val="-2"/>
              </w:rPr>
              <w:t xml:space="preserve">оказания </w:t>
            </w:r>
            <w:r>
              <w:t>первой помощи;</w:t>
            </w:r>
          </w:p>
          <w:p w:rsidR="00D05B71" w:rsidRDefault="00BE715A">
            <w:pPr>
              <w:pStyle w:val="TableParagraph"/>
              <w:numPr>
                <w:ilvl w:val="0"/>
                <w:numId w:val="52"/>
              </w:numPr>
              <w:tabs>
                <w:tab w:val="left" w:pos="945"/>
              </w:tabs>
              <w:spacing w:before="201" w:line="360" w:lineRule="auto"/>
              <w:ind w:right="47" w:firstLine="0"/>
              <w:jc w:val="both"/>
            </w:pPr>
            <w:r>
              <w:rPr>
                <w:spacing w:val="-2"/>
              </w:rPr>
              <w:t xml:space="preserve">проговаривают </w:t>
            </w:r>
            <w:r>
              <w:t>порядок выполнения действия «про себя».</w:t>
            </w:r>
          </w:p>
          <w:p w:rsidR="00D05B71" w:rsidRDefault="00D05B71">
            <w:pPr>
              <w:pStyle w:val="TableParagraph"/>
              <w:rPr>
                <w:b/>
              </w:rPr>
            </w:pPr>
          </w:p>
          <w:p w:rsidR="00D05B71" w:rsidRDefault="00D05B71">
            <w:pPr>
              <w:pStyle w:val="TableParagraph"/>
              <w:rPr>
                <w:b/>
              </w:rPr>
            </w:pPr>
          </w:p>
          <w:p w:rsidR="00D05B71" w:rsidRDefault="00D05B71">
            <w:pPr>
              <w:pStyle w:val="TableParagraph"/>
              <w:spacing w:before="20"/>
              <w:rPr>
                <w:b/>
              </w:rPr>
            </w:pPr>
          </w:p>
          <w:p w:rsidR="00D05B71" w:rsidRDefault="00BE715A">
            <w:pPr>
              <w:pStyle w:val="TableParagraph"/>
              <w:ind w:left="110"/>
              <w:jc w:val="both"/>
              <w:rPr>
                <w:i/>
              </w:rPr>
            </w:pPr>
            <w:r>
              <w:rPr>
                <w:i/>
              </w:rPr>
              <w:t>Этап</w:t>
            </w:r>
            <w:r>
              <w:rPr>
                <w:i/>
                <w:spacing w:val="-3"/>
              </w:rPr>
              <w:t xml:space="preserve"> </w:t>
            </w:r>
            <w:r>
              <w:rPr>
                <w:i/>
                <w:spacing w:val="-2"/>
              </w:rPr>
              <w:t>закрепления:</w:t>
            </w:r>
          </w:p>
          <w:p w:rsidR="00D05B71" w:rsidRDefault="00D05B71">
            <w:pPr>
              <w:pStyle w:val="TableParagraph"/>
              <w:spacing w:before="75"/>
              <w:rPr>
                <w:b/>
              </w:rPr>
            </w:pPr>
          </w:p>
          <w:p w:rsidR="00D05B71" w:rsidRDefault="00BE715A">
            <w:pPr>
              <w:pStyle w:val="TableParagraph"/>
              <w:numPr>
                <w:ilvl w:val="0"/>
                <w:numId w:val="52"/>
              </w:numPr>
              <w:tabs>
                <w:tab w:val="left" w:pos="1308"/>
              </w:tabs>
              <w:spacing w:line="360" w:lineRule="auto"/>
              <w:ind w:right="47" w:firstLine="0"/>
            </w:pPr>
            <w:r>
              <w:rPr>
                <w:spacing w:val="-2"/>
              </w:rPr>
              <w:t xml:space="preserve">выполняют </w:t>
            </w:r>
            <w:r>
              <w:t xml:space="preserve">упражнения в условиях </w:t>
            </w:r>
            <w:r>
              <w:rPr>
                <w:spacing w:val="-2"/>
              </w:rPr>
              <w:t xml:space="preserve">проверки (самоконтроль, взаимоконтроль, </w:t>
            </w:r>
            <w:r>
              <w:t>зачетный урок и т. д.);</w:t>
            </w:r>
          </w:p>
          <w:p w:rsidR="00D05B71" w:rsidRDefault="00BE715A">
            <w:pPr>
              <w:pStyle w:val="TableParagraph"/>
              <w:numPr>
                <w:ilvl w:val="0"/>
                <w:numId w:val="52"/>
              </w:numPr>
              <w:tabs>
                <w:tab w:val="left" w:pos="1308"/>
                <w:tab w:val="left" w:pos="2274"/>
              </w:tabs>
              <w:spacing w:before="201" w:line="360" w:lineRule="auto"/>
              <w:ind w:right="47" w:firstLine="0"/>
              <w:jc w:val="both"/>
            </w:pPr>
            <w:r>
              <w:rPr>
                <w:spacing w:val="-2"/>
              </w:rPr>
              <w:t>выполняют упражнения</w:t>
            </w:r>
            <w:r>
              <w:tab/>
            </w:r>
            <w:r>
              <w:tab/>
            </w:r>
            <w:r>
              <w:rPr>
                <w:spacing w:val="-10"/>
              </w:rPr>
              <w:t xml:space="preserve">в </w:t>
            </w:r>
            <w:r>
              <w:t>соответствии с планом.</w:t>
            </w:r>
          </w:p>
          <w:p w:rsidR="00D05B71" w:rsidRDefault="00BE715A">
            <w:pPr>
              <w:pStyle w:val="TableParagraph"/>
              <w:spacing w:before="198" w:line="362" w:lineRule="auto"/>
              <w:ind w:left="110"/>
              <w:rPr>
                <w:i/>
              </w:rPr>
            </w:pPr>
            <w:r>
              <w:rPr>
                <w:i/>
                <w:spacing w:val="-2"/>
              </w:rPr>
              <w:t xml:space="preserve">Дополнительная </w:t>
            </w:r>
            <w:r>
              <w:rPr>
                <w:i/>
              </w:rPr>
              <w:t>коррекционная</w:t>
            </w:r>
            <w:r>
              <w:rPr>
                <w:i/>
                <w:spacing w:val="-6"/>
              </w:rPr>
              <w:t xml:space="preserve"> </w:t>
            </w:r>
            <w:r>
              <w:rPr>
                <w:i/>
                <w:spacing w:val="-2"/>
              </w:rPr>
              <w:t>работа:</w:t>
            </w:r>
          </w:p>
          <w:p w:rsidR="00D05B71" w:rsidRDefault="00BE715A">
            <w:pPr>
              <w:pStyle w:val="TableParagraph"/>
              <w:numPr>
                <w:ilvl w:val="0"/>
                <w:numId w:val="52"/>
              </w:numPr>
              <w:tabs>
                <w:tab w:val="left" w:pos="1308"/>
              </w:tabs>
              <w:spacing w:before="196"/>
              <w:ind w:left="1308" w:hanging="1198"/>
            </w:pPr>
            <w:r>
              <w:rPr>
                <w:spacing w:val="-2"/>
              </w:rPr>
              <w:t>выполняют</w:t>
            </w:r>
          </w:p>
        </w:tc>
      </w:tr>
      <w:tr w:rsidR="00D05B71" w:rsidTr="00163F88">
        <w:trPr>
          <w:trHeight w:val="959"/>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spacing w:before="159" w:line="360" w:lineRule="auto"/>
              <w:ind w:left="108"/>
            </w:pPr>
            <w:r>
              <w:t>Ходьба</w:t>
            </w:r>
            <w:r>
              <w:rPr>
                <w:spacing w:val="80"/>
              </w:rPr>
              <w:t xml:space="preserve"> </w:t>
            </w:r>
            <w:r>
              <w:t>на</w:t>
            </w:r>
            <w:r>
              <w:rPr>
                <w:spacing w:val="80"/>
              </w:rPr>
              <w:t xml:space="preserve"> </w:t>
            </w:r>
            <w:r>
              <w:t>носках</w:t>
            </w:r>
            <w:r>
              <w:rPr>
                <w:spacing w:val="80"/>
              </w:rPr>
              <w:t xml:space="preserve"> </w:t>
            </w:r>
            <w:r>
              <w:t>с</w:t>
            </w:r>
            <w:r>
              <w:rPr>
                <w:spacing w:val="80"/>
              </w:rPr>
              <w:t xml:space="preserve"> </w:t>
            </w:r>
            <w:r>
              <w:t>высоким подниманием бедра;</w:t>
            </w:r>
          </w:p>
        </w:tc>
        <w:tc>
          <w:tcPr>
            <w:tcW w:w="2428" w:type="dxa"/>
            <w:vMerge/>
          </w:tcPr>
          <w:p w:rsidR="00D05B71" w:rsidRDefault="00D05B71">
            <w:pPr>
              <w:rPr>
                <w:sz w:val="2"/>
                <w:szCs w:val="2"/>
              </w:rPr>
            </w:pPr>
          </w:p>
        </w:tc>
      </w:tr>
      <w:tr w:rsidR="00D05B71" w:rsidTr="00163F88">
        <w:trPr>
          <w:trHeight w:val="959"/>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1121"/>
                <w:tab w:val="left" w:pos="2582"/>
              </w:tabs>
              <w:spacing w:before="158" w:line="360" w:lineRule="auto"/>
              <w:ind w:left="108" w:right="104"/>
            </w:pPr>
            <w:r>
              <w:rPr>
                <w:spacing w:val="-2"/>
              </w:rPr>
              <w:t>Ходьба</w:t>
            </w:r>
            <w:r>
              <w:tab/>
            </w:r>
            <w:r>
              <w:rPr>
                <w:spacing w:val="-2"/>
              </w:rPr>
              <w:t>приставным</w:t>
            </w:r>
            <w:r>
              <w:tab/>
            </w:r>
            <w:r>
              <w:rPr>
                <w:spacing w:val="-4"/>
              </w:rPr>
              <w:t xml:space="preserve">шагом </w:t>
            </w:r>
            <w:r>
              <w:t>левым и правым боком;</w:t>
            </w:r>
          </w:p>
        </w:tc>
        <w:tc>
          <w:tcPr>
            <w:tcW w:w="2428" w:type="dxa"/>
            <w:vMerge/>
          </w:tcPr>
          <w:p w:rsidR="00D05B71" w:rsidRDefault="00D05B71">
            <w:pPr>
              <w:rPr>
                <w:sz w:val="2"/>
                <w:szCs w:val="2"/>
              </w:rPr>
            </w:pPr>
          </w:p>
        </w:tc>
      </w:tr>
      <w:tr w:rsidR="00D05B71" w:rsidTr="00163F88">
        <w:trPr>
          <w:trHeight w:val="1718"/>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2167"/>
              </w:tabs>
              <w:spacing w:before="159" w:line="360" w:lineRule="auto"/>
              <w:ind w:left="108" w:right="104"/>
              <w:jc w:val="both"/>
            </w:pPr>
            <w:r>
              <w:t xml:space="preserve">ходьба с остановками для выполнения задания (присесть, </w:t>
            </w:r>
            <w:r>
              <w:rPr>
                <w:spacing w:val="-2"/>
              </w:rPr>
              <w:t>повернуться,</w:t>
            </w:r>
            <w:r>
              <w:tab/>
            </w:r>
            <w:r>
              <w:rPr>
                <w:spacing w:val="-2"/>
              </w:rPr>
              <w:t xml:space="preserve">выполнить </w:t>
            </w:r>
            <w:r>
              <w:t>упражнение и др.);</w:t>
            </w:r>
          </w:p>
        </w:tc>
        <w:tc>
          <w:tcPr>
            <w:tcW w:w="2428" w:type="dxa"/>
            <w:vMerge/>
          </w:tcPr>
          <w:p w:rsidR="00D05B71" w:rsidRDefault="00D05B71">
            <w:pPr>
              <w:rPr>
                <w:sz w:val="2"/>
                <w:szCs w:val="2"/>
              </w:rPr>
            </w:pPr>
          </w:p>
        </w:tc>
      </w:tr>
      <w:tr w:rsidR="00D05B71" w:rsidTr="00163F88">
        <w:trPr>
          <w:trHeight w:val="579"/>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spacing w:before="159"/>
              <w:ind w:left="108"/>
            </w:pPr>
            <w:r>
              <w:t>ходьба</w:t>
            </w:r>
            <w:r>
              <w:rPr>
                <w:spacing w:val="-4"/>
              </w:rPr>
              <w:t xml:space="preserve"> </w:t>
            </w:r>
            <w:r>
              <w:t>скрестным</w:t>
            </w:r>
            <w:r>
              <w:rPr>
                <w:spacing w:val="-5"/>
              </w:rPr>
              <w:t xml:space="preserve"> </w:t>
            </w:r>
            <w:r>
              <w:rPr>
                <w:spacing w:val="-2"/>
              </w:rPr>
              <w:t>шагом;</w:t>
            </w:r>
          </w:p>
        </w:tc>
        <w:tc>
          <w:tcPr>
            <w:tcW w:w="2428" w:type="dxa"/>
            <w:vMerge/>
          </w:tcPr>
          <w:p w:rsidR="00D05B71" w:rsidRDefault="00D05B71">
            <w:pPr>
              <w:rPr>
                <w:sz w:val="2"/>
                <w:szCs w:val="2"/>
              </w:rPr>
            </w:pPr>
          </w:p>
        </w:tc>
      </w:tr>
      <w:tr w:rsidR="00D05B71" w:rsidTr="00163F88">
        <w:trPr>
          <w:trHeight w:val="959"/>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1356"/>
                <w:tab w:val="left" w:pos="2059"/>
              </w:tabs>
              <w:spacing w:before="158" w:line="360" w:lineRule="auto"/>
              <w:ind w:left="108" w:right="104"/>
            </w:pPr>
            <w:r>
              <w:rPr>
                <w:spacing w:val="-2"/>
              </w:rPr>
              <w:t>ходьба</w:t>
            </w:r>
            <w:r>
              <w:tab/>
            </w:r>
            <w:r>
              <w:rPr>
                <w:spacing w:val="-10"/>
              </w:rPr>
              <w:t>с</w:t>
            </w:r>
            <w:r>
              <w:tab/>
            </w:r>
            <w:r>
              <w:rPr>
                <w:spacing w:val="-2"/>
              </w:rPr>
              <w:t xml:space="preserve">изменением </w:t>
            </w:r>
            <w:r>
              <w:t>направлений по сигналу;</w:t>
            </w:r>
          </w:p>
        </w:tc>
        <w:tc>
          <w:tcPr>
            <w:tcW w:w="2428" w:type="dxa"/>
            <w:vMerge/>
          </w:tcPr>
          <w:p w:rsidR="00D05B71" w:rsidRDefault="00D05B71">
            <w:pPr>
              <w:rPr>
                <w:sz w:val="2"/>
                <w:szCs w:val="2"/>
              </w:rPr>
            </w:pPr>
          </w:p>
        </w:tc>
      </w:tr>
      <w:tr w:rsidR="00D05B71" w:rsidTr="00163F88">
        <w:trPr>
          <w:trHeight w:val="958"/>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1284"/>
                <w:tab w:val="left" w:pos="1913"/>
              </w:tabs>
              <w:spacing w:before="159" w:line="360" w:lineRule="auto"/>
              <w:ind w:left="108" w:right="103"/>
            </w:pPr>
            <w:r>
              <w:rPr>
                <w:spacing w:val="-2"/>
              </w:rPr>
              <w:t>ходьба</w:t>
            </w:r>
            <w:r>
              <w:tab/>
            </w:r>
            <w:r>
              <w:rPr>
                <w:spacing w:val="-10"/>
              </w:rPr>
              <w:t>с</w:t>
            </w:r>
            <w:r>
              <w:tab/>
            </w:r>
            <w:r>
              <w:rPr>
                <w:spacing w:val="-2"/>
              </w:rPr>
              <w:t xml:space="preserve">выполнением </w:t>
            </w:r>
            <w:r>
              <w:t>движений рук на координацию;</w:t>
            </w:r>
          </w:p>
        </w:tc>
        <w:tc>
          <w:tcPr>
            <w:tcW w:w="2428" w:type="dxa"/>
            <w:vMerge/>
          </w:tcPr>
          <w:p w:rsidR="00D05B71" w:rsidRDefault="00D05B71">
            <w:pPr>
              <w:rPr>
                <w:sz w:val="2"/>
                <w:szCs w:val="2"/>
              </w:rPr>
            </w:pPr>
          </w:p>
        </w:tc>
      </w:tr>
      <w:tr w:rsidR="00D05B71" w:rsidTr="00163F88">
        <w:trPr>
          <w:trHeight w:val="958"/>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1253"/>
                <w:tab w:val="left" w:pos="1853"/>
              </w:tabs>
              <w:spacing w:before="158" w:line="360" w:lineRule="auto"/>
              <w:ind w:left="108" w:right="104"/>
            </w:pPr>
            <w:r>
              <w:rPr>
                <w:spacing w:val="-2"/>
              </w:rPr>
              <w:t>ходьба</w:t>
            </w:r>
            <w:r>
              <w:tab/>
            </w:r>
            <w:r>
              <w:rPr>
                <w:spacing w:val="-10"/>
              </w:rPr>
              <w:t>с</w:t>
            </w:r>
            <w:r>
              <w:tab/>
            </w:r>
            <w:r>
              <w:rPr>
                <w:spacing w:val="-2"/>
              </w:rPr>
              <w:t xml:space="preserve">преодолением </w:t>
            </w:r>
            <w:r>
              <w:t>несложных препятствий;</w:t>
            </w:r>
          </w:p>
        </w:tc>
        <w:tc>
          <w:tcPr>
            <w:tcW w:w="2428" w:type="dxa"/>
            <w:vMerge/>
          </w:tcPr>
          <w:p w:rsidR="00D05B71" w:rsidRDefault="00D05B71">
            <w:pPr>
              <w:rPr>
                <w:sz w:val="2"/>
                <w:szCs w:val="2"/>
              </w:rPr>
            </w:pPr>
          </w:p>
        </w:tc>
      </w:tr>
      <w:tr w:rsidR="00D05B71" w:rsidTr="00163F88">
        <w:trPr>
          <w:trHeight w:val="958"/>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spacing w:before="159" w:line="360" w:lineRule="auto"/>
              <w:ind w:left="108"/>
            </w:pPr>
            <w:r>
              <w:t>продолжительная</w:t>
            </w:r>
            <w:r>
              <w:rPr>
                <w:spacing w:val="22"/>
              </w:rPr>
              <w:t xml:space="preserve"> </w:t>
            </w:r>
            <w:r>
              <w:t>ходьба</w:t>
            </w:r>
            <w:r>
              <w:rPr>
                <w:spacing w:val="21"/>
              </w:rPr>
              <w:t xml:space="preserve"> </w:t>
            </w:r>
            <w:r>
              <w:t>(10-15 мин.) в различном темпе;</w:t>
            </w:r>
          </w:p>
        </w:tc>
        <w:tc>
          <w:tcPr>
            <w:tcW w:w="2428" w:type="dxa"/>
            <w:vMerge/>
          </w:tcPr>
          <w:p w:rsidR="00D05B71" w:rsidRDefault="00D05B71">
            <w:pPr>
              <w:rPr>
                <w:sz w:val="2"/>
                <w:szCs w:val="2"/>
              </w:rPr>
            </w:pPr>
          </w:p>
        </w:tc>
      </w:tr>
      <w:tr w:rsidR="00D05B71" w:rsidTr="00163F88">
        <w:trPr>
          <w:trHeight w:val="2098"/>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1385"/>
                <w:tab w:val="left" w:pos="2959"/>
              </w:tabs>
              <w:spacing w:before="158" w:line="360" w:lineRule="auto"/>
              <w:ind w:left="108" w:right="104"/>
              <w:jc w:val="both"/>
            </w:pPr>
            <w:r>
              <w:rPr>
                <w:spacing w:val="-2"/>
              </w:rPr>
              <w:t>пешие</w:t>
            </w:r>
            <w:r>
              <w:tab/>
            </w:r>
            <w:r>
              <w:rPr>
                <w:spacing w:val="-2"/>
              </w:rPr>
              <w:t>переходы</w:t>
            </w:r>
            <w:r>
              <w:tab/>
            </w:r>
            <w:r>
              <w:rPr>
                <w:spacing w:val="-6"/>
              </w:rPr>
              <w:t xml:space="preserve">по </w:t>
            </w:r>
            <w:r>
              <w:t>слабопересеченной местности</w:t>
            </w:r>
            <w:r>
              <w:rPr>
                <w:spacing w:val="40"/>
              </w:rPr>
              <w:t xml:space="preserve"> </w:t>
            </w:r>
            <w:r>
              <w:t>до 1</w:t>
            </w:r>
            <w:r>
              <w:rPr>
                <w:spacing w:val="-3"/>
              </w:rPr>
              <w:t xml:space="preserve"> </w:t>
            </w:r>
            <w:r>
              <w:t xml:space="preserve">км,ходьба в различном темпе с выполнением заданий и </w:t>
            </w:r>
            <w:r>
              <w:rPr>
                <w:spacing w:val="-2"/>
              </w:rPr>
              <w:t>другие.</w:t>
            </w:r>
          </w:p>
        </w:tc>
        <w:tc>
          <w:tcPr>
            <w:tcW w:w="2428" w:type="dxa"/>
            <w:vMerge/>
          </w:tcPr>
          <w:p w:rsidR="00D05B71" w:rsidRDefault="00D05B71">
            <w:pPr>
              <w:rPr>
                <w:sz w:val="2"/>
                <w:szCs w:val="2"/>
              </w:rPr>
            </w:pPr>
          </w:p>
        </w:tc>
      </w:tr>
      <w:tr w:rsidR="00D05B71" w:rsidTr="00163F88">
        <w:trPr>
          <w:trHeight w:val="579"/>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spacing w:before="158"/>
              <w:ind w:left="108"/>
            </w:pPr>
            <w:r>
              <w:rPr>
                <w:spacing w:val="-4"/>
              </w:rPr>
              <w:t>Бег.</w:t>
            </w:r>
          </w:p>
        </w:tc>
        <w:tc>
          <w:tcPr>
            <w:tcW w:w="2428" w:type="dxa"/>
            <w:vMerge/>
          </w:tcPr>
          <w:p w:rsidR="00D05B71" w:rsidRDefault="00D05B71">
            <w:pPr>
              <w:rPr>
                <w:sz w:val="2"/>
                <w:szCs w:val="2"/>
              </w:rPr>
            </w:pPr>
          </w:p>
        </w:tc>
      </w:tr>
      <w:tr w:rsidR="00D05B71" w:rsidTr="00163F88">
        <w:trPr>
          <w:trHeight w:val="412"/>
        </w:trPr>
        <w:tc>
          <w:tcPr>
            <w:tcW w:w="1433" w:type="dxa"/>
          </w:tcPr>
          <w:p w:rsidR="00D05B71" w:rsidRDefault="00D05B71">
            <w:pPr>
              <w:pStyle w:val="TableParagraph"/>
            </w:pPr>
          </w:p>
        </w:tc>
        <w:tc>
          <w:tcPr>
            <w:tcW w:w="2301" w:type="dxa"/>
          </w:tcPr>
          <w:p w:rsidR="00D05B71" w:rsidRDefault="00D05B71">
            <w:pPr>
              <w:pStyle w:val="TableParagraph"/>
            </w:pPr>
          </w:p>
        </w:tc>
        <w:tc>
          <w:tcPr>
            <w:tcW w:w="3297" w:type="dxa"/>
          </w:tcPr>
          <w:p w:rsidR="00D05B71" w:rsidRDefault="00BE715A">
            <w:pPr>
              <w:pStyle w:val="TableParagraph"/>
              <w:tabs>
                <w:tab w:val="left" w:pos="701"/>
                <w:tab w:val="left" w:pos="1190"/>
                <w:tab w:val="left" w:pos="1994"/>
                <w:tab w:val="left" w:pos="2367"/>
              </w:tabs>
              <w:spacing w:before="159" w:line="233" w:lineRule="exact"/>
              <w:ind w:left="108"/>
            </w:pPr>
            <w:r>
              <w:rPr>
                <w:spacing w:val="-5"/>
              </w:rPr>
              <w:t>Бег</w:t>
            </w:r>
            <w:r>
              <w:tab/>
            </w:r>
            <w:r>
              <w:rPr>
                <w:spacing w:val="-5"/>
              </w:rPr>
              <w:t>на</w:t>
            </w:r>
            <w:r>
              <w:tab/>
            </w:r>
            <w:r>
              <w:rPr>
                <w:spacing w:val="-4"/>
              </w:rPr>
              <w:t>месте</w:t>
            </w:r>
            <w:r>
              <w:tab/>
            </w:r>
            <w:r>
              <w:rPr>
                <w:spacing w:val="-10"/>
              </w:rPr>
              <w:t>с</w:t>
            </w:r>
            <w:r>
              <w:tab/>
            </w:r>
            <w:r>
              <w:rPr>
                <w:spacing w:val="-2"/>
              </w:rPr>
              <w:t>высоким</w:t>
            </w:r>
          </w:p>
        </w:tc>
        <w:tc>
          <w:tcPr>
            <w:tcW w:w="2428" w:type="dxa"/>
            <w:vMerge/>
          </w:tcPr>
          <w:p w:rsidR="00D05B71" w:rsidRDefault="00D05B71">
            <w:pPr>
              <w:rPr>
                <w:sz w:val="2"/>
                <w:szCs w:val="2"/>
              </w:rPr>
            </w:pPr>
          </w:p>
        </w:tc>
      </w:tr>
    </w:tbl>
    <w:p w:rsidR="00D05B71" w:rsidRDefault="00D05B71">
      <w:pPr>
        <w:rPr>
          <w:sz w:val="2"/>
          <w:szCs w:val="2"/>
        </w:rPr>
        <w:sectPr w:rsidR="00D05B71">
          <w:type w:val="continuous"/>
          <w:pgSz w:w="11910" w:h="16840"/>
          <w:pgMar w:top="1100" w:right="340" w:bottom="960" w:left="480" w:header="0" w:footer="780" w:gutter="0"/>
          <w:cols w:space="720"/>
        </w:sectPr>
      </w:pPr>
    </w:p>
    <w:tbl>
      <w:tblPr>
        <w:tblStyle w:val="TableNormal"/>
        <w:tblW w:w="0" w:type="auto"/>
        <w:tblInd w:w="4369" w:type="dxa"/>
        <w:tblLayout w:type="fixed"/>
        <w:tblLook w:val="01E0" w:firstRow="1" w:lastRow="1" w:firstColumn="1" w:lastColumn="1" w:noHBand="0" w:noVBand="0"/>
      </w:tblPr>
      <w:tblGrid>
        <w:gridCol w:w="3202"/>
        <w:gridCol w:w="2466"/>
      </w:tblGrid>
      <w:tr w:rsidR="00D05B71">
        <w:trPr>
          <w:trHeight w:val="14231"/>
        </w:trPr>
        <w:tc>
          <w:tcPr>
            <w:tcW w:w="3202" w:type="dxa"/>
          </w:tcPr>
          <w:p w:rsidR="00D05B71" w:rsidRDefault="00BE715A">
            <w:pPr>
              <w:pStyle w:val="TableParagraph"/>
              <w:spacing w:line="362" w:lineRule="auto"/>
              <w:ind w:left="50" w:right="67"/>
              <w:jc w:val="both"/>
            </w:pPr>
            <w:r>
              <w:lastRenderedPageBreak/>
              <w:t xml:space="preserve">подниманием бедра со сменой </w:t>
            </w:r>
            <w:r>
              <w:rPr>
                <w:spacing w:val="-2"/>
              </w:rPr>
              <w:t>темпа;</w:t>
            </w:r>
          </w:p>
          <w:p w:rsidR="00D05B71" w:rsidRDefault="00BE715A">
            <w:pPr>
              <w:pStyle w:val="TableParagraph"/>
              <w:spacing w:before="187" w:line="360" w:lineRule="auto"/>
              <w:ind w:left="50" w:right="68"/>
              <w:jc w:val="both"/>
            </w:pPr>
            <w:r>
              <w:t>Бег «змейкой», не задевая предметов; то же – вдвоем, держась за руки;</w:t>
            </w:r>
          </w:p>
          <w:p w:rsidR="00D05B71" w:rsidRDefault="00BE715A">
            <w:pPr>
              <w:pStyle w:val="TableParagraph"/>
              <w:spacing w:before="201" w:line="360" w:lineRule="auto"/>
              <w:ind w:left="50" w:right="70"/>
              <w:jc w:val="both"/>
            </w:pPr>
            <w:r>
              <w:t>Бег по прямой по узкому (30-35 см) коридору;</w:t>
            </w:r>
          </w:p>
          <w:p w:rsidR="00D05B71" w:rsidRDefault="00BE715A">
            <w:pPr>
              <w:pStyle w:val="TableParagraph"/>
              <w:spacing w:before="199" w:line="360" w:lineRule="auto"/>
              <w:ind w:left="50" w:right="69"/>
              <w:jc w:val="both"/>
            </w:pPr>
            <w:r>
              <w:t xml:space="preserve">Бег с подскоками, с подпрыгиванием и доставанием </w:t>
            </w:r>
            <w:r>
              <w:rPr>
                <w:spacing w:val="-2"/>
              </w:rPr>
              <w:t>предметов;</w:t>
            </w:r>
          </w:p>
          <w:p w:rsidR="00D05B71" w:rsidRDefault="00BE715A">
            <w:pPr>
              <w:pStyle w:val="TableParagraph"/>
              <w:spacing w:before="201" w:line="549" w:lineRule="auto"/>
              <w:ind w:left="50" w:right="954"/>
            </w:pPr>
            <w:r>
              <w:t>Бег по ориентирам;</w:t>
            </w:r>
            <w:r>
              <w:rPr>
                <w:spacing w:val="80"/>
              </w:rPr>
              <w:t xml:space="preserve"> </w:t>
            </w:r>
            <w:r>
              <w:t>Бег</w:t>
            </w:r>
            <w:r>
              <w:rPr>
                <w:spacing w:val="-11"/>
              </w:rPr>
              <w:t xml:space="preserve"> </w:t>
            </w:r>
            <w:r>
              <w:t>в</w:t>
            </w:r>
            <w:r>
              <w:rPr>
                <w:spacing w:val="-12"/>
              </w:rPr>
              <w:t xml:space="preserve"> </w:t>
            </w:r>
            <w:r>
              <w:t>различном</w:t>
            </w:r>
            <w:r>
              <w:rPr>
                <w:spacing w:val="-12"/>
              </w:rPr>
              <w:t xml:space="preserve"> </w:t>
            </w:r>
            <w:r>
              <w:t>темпе;</w:t>
            </w:r>
          </w:p>
          <w:p w:rsidR="00D05B71" w:rsidRDefault="00BE715A">
            <w:pPr>
              <w:pStyle w:val="TableParagraph"/>
              <w:spacing w:before="1" w:line="360" w:lineRule="auto"/>
              <w:ind w:left="50"/>
            </w:pPr>
            <w:r>
              <w:t>Медленный</w:t>
            </w:r>
            <w:r>
              <w:rPr>
                <w:spacing w:val="35"/>
              </w:rPr>
              <w:t xml:space="preserve"> </w:t>
            </w:r>
            <w:r>
              <w:t>бег</w:t>
            </w:r>
            <w:r>
              <w:rPr>
                <w:spacing w:val="36"/>
              </w:rPr>
              <w:t xml:space="preserve"> </w:t>
            </w:r>
            <w:r>
              <w:t>в</w:t>
            </w:r>
            <w:r>
              <w:rPr>
                <w:spacing w:val="34"/>
              </w:rPr>
              <w:t xml:space="preserve"> </w:t>
            </w:r>
            <w:r>
              <w:t>равномерном темпе от 5 до 15 минут;</w:t>
            </w:r>
          </w:p>
          <w:p w:rsidR="00D05B71" w:rsidRDefault="00BE715A">
            <w:pPr>
              <w:pStyle w:val="TableParagraph"/>
              <w:tabs>
                <w:tab w:val="left" w:pos="2082"/>
              </w:tabs>
              <w:spacing w:before="199" w:line="360" w:lineRule="auto"/>
              <w:ind w:left="50" w:right="68"/>
              <w:jc w:val="both"/>
            </w:pPr>
            <w:r>
              <w:t xml:space="preserve">«Челночный бег». Бег с </w:t>
            </w:r>
            <w:r>
              <w:rPr>
                <w:spacing w:val="-2"/>
              </w:rPr>
              <w:t>максимальной</w:t>
            </w:r>
            <w:r>
              <w:tab/>
            </w:r>
            <w:r>
              <w:rPr>
                <w:spacing w:val="-2"/>
              </w:rPr>
              <w:t xml:space="preserve">скоростью, </w:t>
            </w:r>
            <w:r>
              <w:t>остановками, с переноской предметов (кубиков, мячей);</w:t>
            </w:r>
          </w:p>
          <w:p w:rsidR="00D05B71" w:rsidRDefault="00BE715A">
            <w:pPr>
              <w:pStyle w:val="TableParagraph"/>
              <w:spacing w:before="200"/>
              <w:ind w:left="50"/>
            </w:pPr>
            <w:r>
              <w:t>Бег</w:t>
            </w:r>
            <w:r>
              <w:rPr>
                <w:spacing w:val="-2"/>
              </w:rPr>
              <w:t xml:space="preserve"> </w:t>
            </w:r>
            <w:r>
              <w:t>с</w:t>
            </w:r>
            <w:r>
              <w:rPr>
                <w:spacing w:val="-2"/>
              </w:rPr>
              <w:t xml:space="preserve"> </w:t>
            </w:r>
            <w:r>
              <w:t>грузом</w:t>
            </w:r>
            <w:r>
              <w:rPr>
                <w:spacing w:val="-2"/>
              </w:rPr>
              <w:t xml:space="preserve"> </w:t>
            </w:r>
            <w:r>
              <w:t>в</w:t>
            </w:r>
            <w:r>
              <w:rPr>
                <w:spacing w:val="-2"/>
              </w:rPr>
              <w:t xml:space="preserve"> руках;</w:t>
            </w:r>
          </w:p>
          <w:p w:rsidR="00D05B71" w:rsidRDefault="00D05B71">
            <w:pPr>
              <w:pStyle w:val="TableParagraph"/>
              <w:spacing w:before="75"/>
              <w:rPr>
                <w:b/>
              </w:rPr>
            </w:pPr>
          </w:p>
          <w:p w:rsidR="00D05B71" w:rsidRDefault="00BE715A">
            <w:pPr>
              <w:pStyle w:val="TableParagraph"/>
              <w:spacing w:line="360" w:lineRule="auto"/>
              <w:ind w:left="50"/>
            </w:pPr>
            <w:r>
              <w:t>Бег</w:t>
            </w:r>
            <w:r>
              <w:rPr>
                <w:spacing w:val="40"/>
              </w:rPr>
              <w:t xml:space="preserve"> </w:t>
            </w:r>
            <w:r>
              <w:t>широким</w:t>
            </w:r>
            <w:r>
              <w:rPr>
                <w:spacing w:val="40"/>
              </w:rPr>
              <w:t xml:space="preserve"> </w:t>
            </w:r>
            <w:r>
              <w:t>шагом</w:t>
            </w:r>
            <w:r>
              <w:rPr>
                <w:spacing w:val="40"/>
              </w:rPr>
              <w:t xml:space="preserve"> </w:t>
            </w:r>
            <w:r>
              <w:t>на</w:t>
            </w:r>
            <w:r>
              <w:rPr>
                <w:spacing w:val="40"/>
              </w:rPr>
              <w:t xml:space="preserve"> </w:t>
            </w:r>
            <w:r>
              <w:t>носках по прямой;</w:t>
            </w:r>
          </w:p>
          <w:p w:rsidR="00D05B71" w:rsidRDefault="00BE715A">
            <w:pPr>
              <w:pStyle w:val="TableParagraph"/>
              <w:spacing w:before="199" w:line="360" w:lineRule="auto"/>
              <w:ind w:left="50" w:right="70"/>
            </w:pPr>
            <w:r>
              <w:t>Скоростной</w:t>
            </w:r>
            <w:r>
              <w:rPr>
                <w:spacing w:val="80"/>
              </w:rPr>
              <w:t xml:space="preserve"> </w:t>
            </w:r>
            <w:r>
              <w:t>бег</w:t>
            </w:r>
            <w:r>
              <w:rPr>
                <w:spacing w:val="80"/>
              </w:rPr>
              <w:t xml:space="preserve"> </w:t>
            </w:r>
            <w:r>
              <w:t>на</w:t>
            </w:r>
            <w:r>
              <w:rPr>
                <w:spacing w:val="80"/>
              </w:rPr>
              <w:t xml:space="preserve"> </w:t>
            </w:r>
            <w:r>
              <w:t xml:space="preserve">дистанции </w:t>
            </w:r>
            <w:r>
              <w:rPr>
                <w:spacing w:val="-2"/>
              </w:rPr>
              <w:t>10-30м;</w:t>
            </w:r>
          </w:p>
          <w:p w:rsidR="00D05B71" w:rsidRDefault="00BE715A">
            <w:pPr>
              <w:pStyle w:val="TableParagraph"/>
              <w:spacing w:before="201" w:line="360" w:lineRule="auto"/>
              <w:ind w:left="50" w:right="68"/>
              <w:jc w:val="both"/>
            </w:pPr>
            <w:r>
              <w:t xml:space="preserve">Бег с преодолением малых препятствий (набивные мячи, полосы, скамейки) в среднем </w:t>
            </w:r>
            <w:r>
              <w:rPr>
                <w:spacing w:val="-2"/>
              </w:rPr>
              <w:t>темпе;</w:t>
            </w:r>
          </w:p>
          <w:p w:rsidR="00D05B71" w:rsidRDefault="00BE715A">
            <w:pPr>
              <w:pStyle w:val="TableParagraph"/>
              <w:spacing w:before="201"/>
              <w:ind w:left="50"/>
            </w:pPr>
            <w:r>
              <w:t>Бег</w:t>
            </w:r>
            <w:r>
              <w:rPr>
                <w:spacing w:val="-5"/>
              </w:rPr>
              <w:t xml:space="preserve"> </w:t>
            </w:r>
            <w:r>
              <w:t>на</w:t>
            </w:r>
            <w:r>
              <w:rPr>
                <w:spacing w:val="-4"/>
              </w:rPr>
              <w:t xml:space="preserve"> </w:t>
            </w:r>
            <w:r>
              <w:t>20-</w:t>
            </w:r>
            <w:r>
              <w:rPr>
                <w:spacing w:val="-4"/>
              </w:rPr>
              <w:t>30м;</w:t>
            </w:r>
          </w:p>
          <w:p w:rsidR="00D05B71" w:rsidRDefault="00BE715A">
            <w:pPr>
              <w:pStyle w:val="TableParagraph"/>
              <w:spacing w:before="177" w:line="380" w:lineRule="atLeast"/>
              <w:ind w:left="50" w:right="66"/>
              <w:jc w:val="both"/>
            </w:pPr>
            <w:r>
              <w:t>Эстафетный бег на отрезках 15- 20м с передачей эстафеты касанием рукой партнера;</w:t>
            </w:r>
          </w:p>
        </w:tc>
        <w:tc>
          <w:tcPr>
            <w:tcW w:w="2466" w:type="dxa"/>
          </w:tcPr>
          <w:p w:rsidR="00D05B71" w:rsidRDefault="00BE715A">
            <w:pPr>
              <w:pStyle w:val="TableParagraph"/>
              <w:tabs>
                <w:tab w:val="left" w:pos="2089"/>
              </w:tabs>
              <w:spacing w:line="360" w:lineRule="auto"/>
              <w:ind w:left="145" w:right="50"/>
            </w:pPr>
            <w:r>
              <w:rPr>
                <w:spacing w:val="-2"/>
              </w:rPr>
              <w:t>упражнения</w:t>
            </w:r>
            <w:r>
              <w:tab/>
            </w:r>
            <w:r>
              <w:rPr>
                <w:spacing w:val="-4"/>
              </w:rPr>
              <w:t xml:space="preserve">для </w:t>
            </w:r>
            <w:r>
              <w:rPr>
                <w:spacing w:val="-2"/>
              </w:rPr>
              <w:t>развития</w:t>
            </w:r>
            <w:r>
              <w:rPr>
                <w:spacing w:val="80"/>
              </w:rPr>
              <w:t xml:space="preserve"> </w:t>
            </w:r>
            <w:r>
              <w:rPr>
                <w:spacing w:val="-2"/>
              </w:rPr>
              <w:t>произвольного торможения;</w:t>
            </w:r>
          </w:p>
          <w:p w:rsidR="00D05B71" w:rsidRDefault="00BE715A">
            <w:pPr>
              <w:pStyle w:val="TableParagraph"/>
              <w:tabs>
                <w:tab w:val="left" w:pos="1344"/>
                <w:tab w:val="left" w:pos="1597"/>
                <w:tab w:val="left" w:pos="2295"/>
              </w:tabs>
              <w:spacing w:before="192" w:line="360" w:lineRule="auto"/>
              <w:ind w:left="145" w:right="47" w:firstLine="55"/>
            </w:pPr>
            <w:r>
              <w:rPr>
                <w:spacing w:val="-10"/>
              </w:rPr>
              <w:t>-</w:t>
            </w:r>
            <w:r>
              <w:tab/>
            </w:r>
            <w:r>
              <w:rPr>
                <w:spacing w:val="-2"/>
              </w:rPr>
              <w:t>выполняют дыхательные упражнения</w:t>
            </w:r>
            <w:r>
              <w:tab/>
            </w:r>
            <w:r>
              <w:tab/>
            </w:r>
            <w:r>
              <w:rPr>
                <w:spacing w:val="-2"/>
              </w:rPr>
              <w:t xml:space="preserve">разными </w:t>
            </w:r>
            <w:r>
              <w:t>способами:</w:t>
            </w:r>
            <w:r>
              <w:rPr>
                <w:spacing w:val="40"/>
              </w:rPr>
              <w:t xml:space="preserve"> </w:t>
            </w:r>
            <w:r>
              <w:t>грудное</w:t>
            </w:r>
            <w:r>
              <w:tab/>
            </w:r>
            <w:r>
              <w:rPr>
                <w:spacing w:val="-10"/>
              </w:rPr>
              <w:t xml:space="preserve">и </w:t>
            </w:r>
            <w:r>
              <w:rPr>
                <w:spacing w:val="-2"/>
              </w:rPr>
              <w:t xml:space="preserve">диафрагмальное </w:t>
            </w:r>
            <w:r>
              <w:t>дыхание,</w:t>
            </w:r>
            <w:r>
              <w:rPr>
                <w:spacing w:val="40"/>
              </w:rPr>
              <w:t xml:space="preserve"> </w:t>
            </w:r>
            <w:r>
              <w:t>медленное</w:t>
            </w:r>
            <w:r>
              <w:rPr>
                <w:spacing w:val="40"/>
              </w:rPr>
              <w:t xml:space="preserve"> </w:t>
            </w:r>
            <w:r>
              <w:t xml:space="preserve">и </w:t>
            </w:r>
            <w:r>
              <w:rPr>
                <w:spacing w:val="-2"/>
              </w:rPr>
              <w:t>быстрое,</w:t>
            </w:r>
            <w:r>
              <w:rPr>
                <w:spacing w:val="80"/>
              </w:rPr>
              <w:t xml:space="preserve"> </w:t>
            </w:r>
            <w:r>
              <w:rPr>
                <w:spacing w:val="-2"/>
              </w:rPr>
              <w:t>поверхностное</w:t>
            </w:r>
            <w:r>
              <w:tab/>
            </w:r>
            <w:r>
              <w:tab/>
            </w:r>
            <w:r>
              <w:rPr>
                <w:spacing w:val="-53"/>
              </w:rPr>
              <w:t xml:space="preserve"> </w:t>
            </w:r>
            <w:r>
              <w:rPr>
                <w:spacing w:val="-8"/>
              </w:rPr>
              <w:t xml:space="preserve">и </w:t>
            </w:r>
            <w:r>
              <w:rPr>
                <w:spacing w:val="-2"/>
              </w:rPr>
              <w:t>глубокое;</w:t>
            </w:r>
          </w:p>
          <w:p w:rsidR="00D05B71" w:rsidRDefault="00BE715A">
            <w:pPr>
              <w:pStyle w:val="TableParagraph"/>
              <w:tabs>
                <w:tab w:val="left" w:pos="393"/>
                <w:tab w:val="left" w:pos="1115"/>
                <w:tab w:val="left" w:pos="1585"/>
              </w:tabs>
              <w:spacing w:before="202" w:line="360" w:lineRule="auto"/>
              <w:ind w:left="69" w:right="50"/>
            </w:pPr>
            <w:r>
              <w:rPr>
                <w:spacing w:val="-10"/>
              </w:rPr>
              <w:t>-</w:t>
            </w:r>
            <w:r>
              <w:tab/>
            </w:r>
            <w:r>
              <w:rPr>
                <w:spacing w:val="-4"/>
              </w:rPr>
              <w:t>игры</w:t>
            </w:r>
            <w:r>
              <w:tab/>
            </w:r>
            <w:r>
              <w:rPr>
                <w:spacing w:val="-6"/>
              </w:rPr>
              <w:t>на</w:t>
            </w:r>
            <w:r>
              <w:tab/>
            </w:r>
            <w:r>
              <w:rPr>
                <w:spacing w:val="-2"/>
              </w:rPr>
              <w:t>развитие пространственных представлений.</w:t>
            </w:r>
          </w:p>
        </w:tc>
      </w:tr>
    </w:tbl>
    <w:p w:rsidR="00D05B71" w:rsidRDefault="00D05B71">
      <w:pPr>
        <w:spacing w:line="360" w:lineRule="auto"/>
        <w:sectPr w:rsidR="00D05B71">
          <w:type w:val="continuous"/>
          <w:pgSz w:w="11910" w:h="16840"/>
          <w:pgMar w:top="1100" w:right="340" w:bottom="960" w:left="480" w:header="0" w:footer="780" w:gutter="0"/>
          <w:cols w:space="720"/>
        </w:sectPr>
      </w:pPr>
    </w:p>
    <w:tbl>
      <w:tblPr>
        <w:tblStyle w:val="TableNormal"/>
        <w:tblW w:w="0" w:type="auto"/>
        <w:tblInd w:w="2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4"/>
        <w:gridCol w:w="3298"/>
        <w:gridCol w:w="2429"/>
      </w:tblGrid>
      <w:tr w:rsidR="00D05B71" w:rsidTr="00163F88">
        <w:trPr>
          <w:trHeight w:val="4809"/>
        </w:trPr>
        <w:tc>
          <w:tcPr>
            <w:tcW w:w="1964" w:type="dxa"/>
          </w:tcPr>
          <w:p w:rsidR="00D05B71" w:rsidRDefault="00D05B71">
            <w:pPr>
              <w:pStyle w:val="TableParagraph"/>
            </w:pPr>
          </w:p>
        </w:tc>
        <w:tc>
          <w:tcPr>
            <w:tcW w:w="3298" w:type="dxa"/>
          </w:tcPr>
          <w:p w:rsidR="00D05B71" w:rsidRDefault="00BE715A">
            <w:pPr>
              <w:pStyle w:val="TableParagraph"/>
              <w:tabs>
                <w:tab w:val="left" w:pos="1088"/>
                <w:tab w:val="left" w:pos="1851"/>
              </w:tabs>
              <w:spacing w:line="360" w:lineRule="auto"/>
              <w:ind w:left="107" w:right="106"/>
              <w:jc w:val="both"/>
            </w:pPr>
            <w:r>
              <w:rPr>
                <w:spacing w:val="-4"/>
              </w:rPr>
              <w:t>Бег</w:t>
            </w:r>
            <w:r>
              <w:tab/>
            </w:r>
            <w:r>
              <w:rPr>
                <w:spacing w:val="-10"/>
              </w:rPr>
              <w:t>с</w:t>
            </w:r>
            <w:r>
              <w:tab/>
            </w:r>
            <w:r>
              <w:rPr>
                <w:spacing w:val="-2"/>
              </w:rPr>
              <w:t xml:space="preserve">преодолением </w:t>
            </w:r>
            <w:r>
              <w:t xml:space="preserve">препятствий (высота до 20- </w:t>
            </w:r>
            <w:r>
              <w:rPr>
                <w:spacing w:val="-2"/>
              </w:rPr>
              <w:t>30см);</w:t>
            </w:r>
          </w:p>
          <w:p w:rsidR="00D05B71" w:rsidRDefault="00BE715A">
            <w:pPr>
              <w:pStyle w:val="TableParagraph"/>
              <w:tabs>
                <w:tab w:val="left" w:pos="1970"/>
              </w:tabs>
              <w:spacing w:before="192" w:line="360" w:lineRule="auto"/>
              <w:ind w:left="107" w:right="107"/>
              <w:jc w:val="both"/>
            </w:pPr>
            <w:r>
              <w:rPr>
                <w:spacing w:val="-2"/>
              </w:rPr>
              <w:t>Различные</w:t>
            </w:r>
            <w:r>
              <w:tab/>
            </w:r>
            <w:r>
              <w:rPr>
                <w:spacing w:val="-2"/>
              </w:rPr>
              <w:t xml:space="preserve">специальные </w:t>
            </w:r>
            <w:r>
              <w:t>беговые упражнения на</w:t>
            </w:r>
            <w:r>
              <w:rPr>
                <w:spacing w:val="40"/>
              </w:rPr>
              <w:t xml:space="preserve"> </w:t>
            </w:r>
            <w:r>
              <w:t>отрезках до 30м;</w:t>
            </w:r>
          </w:p>
          <w:p w:rsidR="00D05B71" w:rsidRDefault="00BE715A">
            <w:pPr>
              <w:pStyle w:val="TableParagraph"/>
              <w:spacing w:before="201"/>
              <w:ind w:left="107"/>
              <w:jc w:val="both"/>
            </w:pPr>
            <w:r>
              <w:t>Бег</w:t>
            </w:r>
            <w:r>
              <w:rPr>
                <w:spacing w:val="-1"/>
              </w:rPr>
              <w:t xml:space="preserve"> </w:t>
            </w:r>
            <w:r>
              <w:t>на</w:t>
            </w:r>
            <w:r>
              <w:rPr>
                <w:spacing w:val="-3"/>
              </w:rPr>
              <w:t xml:space="preserve"> </w:t>
            </w:r>
            <w:r>
              <w:t>30м</w:t>
            </w:r>
            <w:r>
              <w:rPr>
                <w:spacing w:val="-1"/>
              </w:rPr>
              <w:t xml:space="preserve"> </w:t>
            </w:r>
            <w:r>
              <w:t>на</w:t>
            </w:r>
            <w:r>
              <w:rPr>
                <w:spacing w:val="-2"/>
              </w:rPr>
              <w:t xml:space="preserve"> скорость;</w:t>
            </w:r>
          </w:p>
          <w:p w:rsidR="00D05B71" w:rsidRDefault="00D05B71">
            <w:pPr>
              <w:pStyle w:val="TableParagraph"/>
              <w:spacing w:before="72"/>
              <w:rPr>
                <w:b/>
              </w:rPr>
            </w:pPr>
          </w:p>
          <w:p w:rsidR="00D05B71" w:rsidRDefault="00BE715A">
            <w:pPr>
              <w:pStyle w:val="TableParagraph"/>
              <w:tabs>
                <w:tab w:val="left" w:pos="1904"/>
                <w:tab w:val="left" w:pos="2960"/>
              </w:tabs>
              <w:spacing w:before="1" w:line="360" w:lineRule="auto"/>
              <w:ind w:left="107" w:right="107"/>
              <w:jc w:val="both"/>
            </w:pPr>
            <w:r>
              <w:rPr>
                <w:spacing w:val="-2"/>
              </w:rPr>
              <w:t>Кроссовый</w:t>
            </w:r>
            <w:r>
              <w:tab/>
            </w:r>
            <w:r>
              <w:rPr>
                <w:spacing w:val="-4"/>
              </w:rPr>
              <w:t>бег</w:t>
            </w:r>
            <w:r>
              <w:tab/>
            </w:r>
            <w:r>
              <w:rPr>
                <w:spacing w:val="-6"/>
              </w:rPr>
              <w:t xml:space="preserve">по </w:t>
            </w:r>
            <w:r>
              <w:t>слабопересеченной местности</w:t>
            </w:r>
            <w:r>
              <w:rPr>
                <w:spacing w:val="40"/>
              </w:rPr>
              <w:t xml:space="preserve"> </w:t>
            </w:r>
            <w:r>
              <w:t xml:space="preserve">на расстояние до 1000м и </w:t>
            </w:r>
            <w:r>
              <w:rPr>
                <w:spacing w:val="-2"/>
              </w:rPr>
              <w:t>другие.</w:t>
            </w:r>
          </w:p>
        </w:tc>
        <w:tc>
          <w:tcPr>
            <w:tcW w:w="2429" w:type="dxa"/>
          </w:tcPr>
          <w:p w:rsidR="00D05B71" w:rsidRDefault="00D05B71">
            <w:pPr>
              <w:pStyle w:val="TableParagraph"/>
            </w:pPr>
          </w:p>
        </w:tc>
      </w:tr>
      <w:tr w:rsidR="00D05B71" w:rsidTr="00163F88">
        <w:trPr>
          <w:trHeight w:val="9361"/>
        </w:trPr>
        <w:tc>
          <w:tcPr>
            <w:tcW w:w="1964" w:type="dxa"/>
          </w:tcPr>
          <w:p w:rsidR="00D05B71" w:rsidRDefault="00BE715A">
            <w:pPr>
              <w:pStyle w:val="TableParagraph"/>
              <w:tabs>
                <w:tab w:val="left" w:pos="1199"/>
              </w:tabs>
              <w:spacing w:before="158" w:line="360" w:lineRule="auto"/>
              <w:ind w:left="50" w:right="105"/>
            </w:pPr>
            <w:r>
              <w:rPr>
                <w:spacing w:val="-2"/>
              </w:rPr>
              <w:t>Обучение</w:t>
            </w:r>
            <w:r>
              <w:rPr>
                <w:spacing w:val="80"/>
              </w:rPr>
              <w:t xml:space="preserve"> </w:t>
            </w:r>
            <w:r>
              <w:rPr>
                <w:spacing w:val="-2"/>
              </w:rPr>
              <w:t>метанию</w:t>
            </w:r>
            <w:r>
              <w:tab/>
            </w:r>
            <w:r>
              <w:rPr>
                <w:spacing w:val="-2"/>
              </w:rPr>
              <w:t xml:space="preserve">малого </w:t>
            </w:r>
            <w:r>
              <w:rPr>
                <w:spacing w:val="-4"/>
              </w:rPr>
              <w:t>мяча</w:t>
            </w:r>
          </w:p>
        </w:tc>
        <w:tc>
          <w:tcPr>
            <w:tcW w:w="3298" w:type="dxa"/>
          </w:tcPr>
          <w:p w:rsidR="00D05B71" w:rsidRDefault="00BE715A">
            <w:pPr>
              <w:pStyle w:val="TableParagraph"/>
              <w:tabs>
                <w:tab w:val="left" w:pos="1820"/>
              </w:tabs>
              <w:spacing w:before="158" w:line="360" w:lineRule="auto"/>
              <w:ind w:left="107" w:right="107"/>
              <w:jc w:val="both"/>
            </w:pPr>
            <w:r>
              <w:t xml:space="preserve">Подготовительные упражнения: упражнения на увеличение подвижности (гибкости) в плечевых суставах и в грудном </w:t>
            </w:r>
            <w:r>
              <w:rPr>
                <w:spacing w:val="-2"/>
              </w:rPr>
              <w:t>отделе</w:t>
            </w:r>
            <w:r>
              <w:tab/>
            </w:r>
            <w:r>
              <w:rPr>
                <w:spacing w:val="-2"/>
              </w:rPr>
              <w:t xml:space="preserve">позвоночника; </w:t>
            </w:r>
            <w:r>
              <w:t>координацию (двигательную ловкость)</w:t>
            </w:r>
            <w:r>
              <w:rPr>
                <w:spacing w:val="-6"/>
              </w:rPr>
              <w:t xml:space="preserve"> </w:t>
            </w:r>
            <w:r>
              <w:t>и</w:t>
            </w:r>
            <w:r>
              <w:rPr>
                <w:spacing w:val="-10"/>
              </w:rPr>
              <w:t xml:space="preserve"> </w:t>
            </w:r>
            <w:r>
              <w:t>быстроту</w:t>
            </w:r>
            <w:r>
              <w:rPr>
                <w:spacing w:val="-10"/>
              </w:rPr>
              <w:t xml:space="preserve"> </w:t>
            </w:r>
            <w:r>
              <w:t xml:space="preserve">движений; развитие скоростно-силовых </w:t>
            </w:r>
            <w:r>
              <w:rPr>
                <w:spacing w:val="-2"/>
              </w:rPr>
              <w:t>качеств.</w:t>
            </w:r>
          </w:p>
          <w:p w:rsidR="00D05B71" w:rsidRDefault="00BE715A">
            <w:pPr>
              <w:pStyle w:val="TableParagraph"/>
              <w:tabs>
                <w:tab w:val="left" w:pos="1673"/>
                <w:tab w:val="left" w:pos="2433"/>
              </w:tabs>
              <w:spacing w:before="200" w:line="360" w:lineRule="auto"/>
              <w:ind w:left="107" w:right="105"/>
              <w:jc w:val="both"/>
            </w:pPr>
            <w:r>
              <w:t>Подготовительные упражнения</w:t>
            </w:r>
            <w:r>
              <w:rPr>
                <w:spacing w:val="40"/>
              </w:rPr>
              <w:t xml:space="preserve"> </w:t>
            </w:r>
            <w:r>
              <w:t>с мячом: перекатывание мяча партнеру, перекатывания мяча через</w:t>
            </w:r>
            <w:r>
              <w:rPr>
                <w:spacing w:val="-6"/>
              </w:rPr>
              <w:t xml:space="preserve"> </w:t>
            </w:r>
            <w:r>
              <w:t>препятствия,</w:t>
            </w:r>
            <w:r>
              <w:rPr>
                <w:spacing w:val="-5"/>
              </w:rPr>
              <w:t xml:space="preserve"> </w:t>
            </w:r>
            <w:r>
              <w:t>катание</w:t>
            </w:r>
            <w:r>
              <w:rPr>
                <w:spacing w:val="-5"/>
              </w:rPr>
              <w:t xml:space="preserve"> </w:t>
            </w:r>
            <w:r>
              <w:t xml:space="preserve">мяча </w:t>
            </w:r>
            <w:r>
              <w:rPr>
                <w:spacing w:val="-2"/>
              </w:rPr>
              <w:t>вдоль</w:t>
            </w:r>
            <w:r>
              <w:tab/>
            </w:r>
            <w:r>
              <w:rPr>
                <w:spacing w:val="-2"/>
              </w:rPr>
              <w:t xml:space="preserve">гимнастической </w:t>
            </w:r>
            <w:r>
              <w:t xml:space="preserve">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w:t>
            </w:r>
            <w:r>
              <w:rPr>
                <w:spacing w:val="-2"/>
              </w:rPr>
              <w:t>высоты</w:t>
            </w:r>
            <w:r>
              <w:tab/>
            </w:r>
            <w:r>
              <w:tab/>
            </w:r>
            <w:r>
              <w:rPr>
                <w:spacing w:val="-2"/>
              </w:rPr>
              <w:t>полета).</w:t>
            </w:r>
          </w:p>
          <w:p w:rsidR="00D05B71" w:rsidRDefault="00BE715A">
            <w:pPr>
              <w:pStyle w:val="TableParagraph"/>
              <w:spacing w:before="1"/>
              <w:ind w:left="107"/>
              <w:jc w:val="both"/>
            </w:pPr>
            <w:r>
              <w:t>Дополнительные</w:t>
            </w:r>
            <w:r>
              <w:rPr>
                <w:spacing w:val="54"/>
                <w:w w:val="150"/>
              </w:rPr>
              <w:t xml:space="preserve">    </w:t>
            </w:r>
            <w:r>
              <w:rPr>
                <w:spacing w:val="-2"/>
              </w:rPr>
              <w:t>движения</w:t>
            </w:r>
          </w:p>
          <w:p w:rsidR="00D05B71" w:rsidRDefault="00BE715A">
            <w:pPr>
              <w:pStyle w:val="TableParagraph"/>
              <w:spacing w:before="127"/>
              <w:ind w:left="107"/>
              <w:jc w:val="both"/>
            </w:pPr>
            <w:r>
              <w:t>перед</w:t>
            </w:r>
            <w:r>
              <w:rPr>
                <w:spacing w:val="-4"/>
              </w:rPr>
              <w:t xml:space="preserve"> </w:t>
            </w:r>
            <w:r>
              <w:t>ловлей</w:t>
            </w:r>
            <w:r>
              <w:rPr>
                <w:spacing w:val="-3"/>
              </w:rPr>
              <w:t xml:space="preserve"> </w:t>
            </w:r>
            <w:r>
              <w:rPr>
                <w:spacing w:val="-4"/>
              </w:rPr>
              <w:t>мяча.</w:t>
            </w:r>
          </w:p>
        </w:tc>
        <w:tc>
          <w:tcPr>
            <w:tcW w:w="2429" w:type="dxa"/>
          </w:tcPr>
          <w:p w:rsidR="00D05B71" w:rsidRDefault="00BE715A">
            <w:pPr>
              <w:pStyle w:val="TableParagraph"/>
              <w:spacing w:before="158" w:line="360" w:lineRule="auto"/>
              <w:ind w:left="107" w:right="50"/>
              <w:jc w:val="both"/>
              <w:rPr>
                <w:i/>
              </w:rPr>
            </w:pPr>
            <w:r>
              <w:rPr>
                <w:i/>
              </w:rPr>
              <w:t xml:space="preserve">Этап знакомства с </w:t>
            </w:r>
            <w:r>
              <w:rPr>
                <w:i/>
                <w:spacing w:val="-2"/>
              </w:rPr>
              <w:t>упражнением:</w:t>
            </w:r>
          </w:p>
          <w:p w:rsidR="00D05B71" w:rsidRDefault="00BE715A">
            <w:pPr>
              <w:pStyle w:val="TableParagraph"/>
              <w:numPr>
                <w:ilvl w:val="0"/>
                <w:numId w:val="51"/>
              </w:numPr>
              <w:tabs>
                <w:tab w:val="left" w:pos="684"/>
              </w:tabs>
              <w:spacing w:before="201" w:line="360" w:lineRule="auto"/>
              <w:ind w:right="49" w:firstLine="0"/>
              <w:jc w:val="both"/>
            </w:pPr>
            <w:r>
              <w:rPr>
                <w:spacing w:val="-2"/>
              </w:rPr>
              <w:t xml:space="preserve">последовательное </w:t>
            </w:r>
            <w:r>
              <w:t>изучение отдельных</w:t>
            </w:r>
            <w:r>
              <w:rPr>
                <w:spacing w:val="40"/>
              </w:rPr>
              <w:t xml:space="preserve"> </w:t>
            </w:r>
            <w:r>
              <w:t>фаз</w:t>
            </w:r>
            <w:r>
              <w:rPr>
                <w:spacing w:val="80"/>
              </w:rPr>
              <w:t xml:space="preserve">   </w:t>
            </w:r>
            <w:r>
              <w:t>движения</w:t>
            </w:r>
            <w:r>
              <w:rPr>
                <w:spacing w:val="80"/>
              </w:rPr>
              <w:t xml:space="preserve">   </w:t>
            </w:r>
            <w:r>
              <w:t>с</w:t>
            </w:r>
          </w:p>
          <w:p w:rsidR="00D05B71" w:rsidRDefault="00BE715A">
            <w:pPr>
              <w:pStyle w:val="TableParagraph"/>
              <w:tabs>
                <w:tab w:val="left" w:pos="2149"/>
              </w:tabs>
              <w:spacing w:line="360" w:lineRule="auto"/>
              <w:ind w:left="107" w:right="48"/>
              <w:jc w:val="both"/>
            </w:pPr>
            <w:r>
              <w:rPr>
                <w:spacing w:val="-2"/>
              </w:rPr>
              <w:t>последующим</w:t>
            </w:r>
            <w:r>
              <w:tab/>
            </w:r>
            <w:r>
              <w:rPr>
                <w:spacing w:val="-6"/>
              </w:rPr>
              <w:t xml:space="preserve">их </w:t>
            </w:r>
            <w:r>
              <w:rPr>
                <w:spacing w:val="-2"/>
              </w:rPr>
              <w:t>объединением;</w:t>
            </w:r>
          </w:p>
          <w:p w:rsidR="00D05B71" w:rsidRDefault="00BE715A">
            <w:pPr>
              <w:pStyle w:val="TableParagraph"/>
              <w:numPr>
                <w:ilvl w:val="0"/>
                <w:numId w:val="51"/>
              </w:numPr>
              <w:tabs>
                <w:tab w:val="left" w:pos="522"/>
                <w:tab w:val="left" w:pos="1323"/>
                <w:tab w:val="left" w:pos="1704"/>
                <w:tab w:val="left" w:pos="1759"/>
                <w:tab w:val="left" w:pos="2166"/>
                <w:tab w:val="left" w:pos="2259"/>
              </w:tabs>
              <w:spacing w:before="201" w:line="360" w:lineRule="auto"/>
              <w:ind w:right="48" w:firstLine="0"/>
            </w:pPr>
            <w:r>
              <w:rPr>
                <w:spacing w:val="-2"/>
              </w:rPr>
              <w:t>просмотр</w:t>
            </w:r>
            <w:r>
              <w:tab/>
            </w:r>
            <w:r>
              <w:tab/>
            </w:r>
            <w:r>
              <w:rPr>
                <w:spacing w:val="-2"/>
              </w:rPr>
              <w:t>показа движений</w:t>
            </w:r>
            <w:r>
              <w:tab/>
            </w:r>
            <w:r>
              <w:rPr>
                <w:spacing w:val="-10"/>
              </w:rPr>
              <w:t>в</w:t>
            </w:r>
            <w:r>
              <w:tab/>
            </w:r>
            <w:r>
              <w:rPr>
                <w:spacing w:val="-2"/>
              </w:rPr>
              <w:t>разных экспозициях</w:t>
            </w:r>
            <w:r>
              <w:tab/>
            </w:r>
            <w:r>
              <w:tab/>
            </w:r>
            <w:r>
              <w:tab/>
            </w:r>
            <w:r>
              <w:tab/>
            </w:r>
            <w:r>
              <w:rPr>
                <w:spacing w:val="-6"/>
              </w:rPr>
              <w:t xml:space="preserve">со </w:t>
            </w:r>
            <w:r>
              <w:rPr>
                <w:spacing w:val="-2"/>
              </w:rPr>
              <w:t>словесным сопровождением педагога</w:t>
            </w:r>
            <w:r>
              <w:tab/>
            </w:r>
            <w:r>
              <w:tab/>
            </w:r>
            <w:r>
              <w:tab/>
            </w:r>
            <w:r>
              <w:tab/>
            </w:r>
            <w:r>
              <w:tab/>
            </w:r>
            <w:r>
              <w:rPr>
                <w:spacing w:val="-10"/>
              </w:rPr>
              <w:t>и</w:t>
            </w:r>
          </w:p>
          <w:p w:rsidR="00D05B71" w:rsidRDefault="00BE715A">
            <w:pPr>
              <w:pStyle w:val="TableParagraph"/>
              <w:tabs>
                <w:tab w:val="left" w:pos="2146"/>
              </w:tabs>
              <w:spacing w:line="360" w:lineRule="auto"/>
              <w:ind w:left="107" w:right="51"/>
            </w:pPr>
            <w:r>
              <w:rPr>
                <w:spacing w:val="-2"/>
              </w:rPr>
              <w:t>одновременным выполнением упражнений</w:t>
            </w:r>
            <w:r>
              <w:tab/>
            </w:r>
            <w:r>
              <w:rPr>
                <w:spacing w:val="-5"/>
              </w:rPr>
              <w:t>по</w:t>
            </w:r>
          </w:p>
          <w:p w:rsidR="00D05B71" w:rsidRDefault="00BE715A">
            <w:pPr>
              <w:pStyle w:val="TableParagraph"/>
              <w:tabs>
                <w:tab w:val="left" w:pos="2259"/>
              </w:tabs>
              <w:spacing w:line="360" w:lineRule="auto"/>
              <w:ind w:left="107" w:right="49"/>
            </w:pPr>
            <w:r>
              <w:rPr>
                <w:spacing w:val="-2"/>
              </w:rPr>
              <w:t>подражанию</w:t>
            </w:r>
            <w:r>
              <w:tab/>
            </w:r>
            <w:r>
              <w:rPr>
                <w:spacing w:val="-10"/>
              </w:rPr>
              <w:t xml:space="preserve">и </w:t>
            </w:r>
            <w:r>
              <w:t>сопряженной речью;</w:t>
            </w:r>
          </w:p>
          <w:p w:rsidR="00D05B71" w:rsidRDefault="00BE715A">
            <w:pPr>
              <w:pStyle w:val="TableParagraph"/>
              <w:numPr>
                <w:ilvl w:val="0"/>
                <w:numId w:val="51"/>
              </w:numPr>
              <w:tabs>
                <w:tab w:val="left" w:pos="269"/>
                <w:tab w:val="left" w:pos="879"/>
                <w:tab w:val="left" w:pos="2278"/>
              </w:tabs>
              <w:spacing w:before="199" w:line="360" w:lineRule="auto"/>
              <w:ind w:right="49" w:firstLine="0"/>
            </w:pPr>
            <w:r>
              <w:t>составление</w:t>
            </w:r>
            <w:r>
              <w:rPr>
                <w:spacing w:val="7"/>
              </w:rPr>
              <w:t xml:space="preserve"> </w:t>
            </w:r>
            <w:r>
              <w:t xml:space="preserve">рассказа- </w:t>
            </w:r>
            <w:r>
              <w:rPr>
                <w:spacing w:val="-2"/>
              </w:rPr>
              <w:t>описания</w:t>
            </w:r>
            <w:r>
              <w:rPr>
                <w:spacing w:val="80"/>
              </w:rPr>
              <w:t xml:space="preserve"> </w:t>
            </w:r>
            <w:r>
              <w:t>двигательного</w:t>
            </w:r>
            <w:r>
              <w:rPr>
                <w:spacing w:val="-11"/>
              </w:rPr>
              <w:t xml:space="preserve"> </w:t>
            </w:r>
            <w:r>
              <w:t xml:space="preserve">действия </w:t>
            </w:r>
            <w:r>
              <w:rPr>
                <w:spacing w:val="-5"/>
              </w:rPr>
              <w:t>по</w:t>
            </w:r>
            <w:r>
              <w:tab/>
            </w:r>
            <w:r>
              <w:rPr>
                <w:spacing w:val="-2"/>
              </w:rPr>
              <w:t>картинке</w:t>
            </w:r>
            <w:r>
              <w:tab/>
            </w:r>
            <w:r>
              <w:rPr>
                <w:spacing w:val="-10"/>
              </w:rPr>
              <w:t>с</w:t>
            </w:r>
          </w:p>
          <w:p w:rsidR="00D05B71" w:rsidRDefault="00BE715A">
            <w:pPr>
              <w:pStyle w:val="TableParagraph"/>
              <w:spacing w:before="1" w:line="233" w:lineRule="exact"/>
              <w:ind w:left="107"/>
            </w:pPr>
            <w:r>
              <w:rPr>
                <w:spacing w:val="-2"/>
              </w:rPr>
              <w:t>последующей</w:t>
            </w:r>
          </w:p>
        </w:tc>
      </w:tr>
    </w:tbl>
    <w:p w:rsidR="00D05B71" w:rsidRDefault="00D05B71">
      <w:pPr>
        <w:spacing w:line="233" w:lineRule="exact"/>
        <w:sectPr w:rsidR="00D05B71">
          <w:type w:val="continuous"/>
          <w:pgSz w:w="11910" w:h="16840"/>
          <w:pgMar w:top="1100" w:right="340" w:bottom="960" w:left="480" w:header="0" w:footer="780" w:gutter="0"/>
          <w:cols w:space="720"/>
        </w:sectPr>
      </w:pPr>
    </w:p>
    <w:tbl>
      <w:tblPr>
        <w:tblStyle w:val="TableNormal"/>
        <w:tblW w:w="0" w:type="auto"/>
        <w:tblInd w:w="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30"/>
      </w:tblGrid>
      <w:tr w:rsidR="00D05B71" w:rsidTr="00163F88">
        <w:trPr>
          <w:trHeight w:val="13991"/>
        </w:trPr>
        <w:tc>
          <w:tcPr>
            <w:tcW w:w="3240" w:type="dxa"/>
          </w:tcPr>
          <w:p w:rsidR="00D05B71" w:rsidRDefault="00BE715A">
            <w:pPr>
              <w:pStyle w:val="TableParagraph"/>
              <w:tabs>
                <w:tab w:val="left" w:pos="810"/>
                <w:tab w:val="left" w:pos="2624"/>
              </w:tabs>
              <w:spacing w:line="360" w:lineRule="auto"/>
              <w:ind w:left="50" w:right="106"/>
              <w:jc w:val="both"/>
            </w:pPr>
            <w:r>
              <w:lastRenderedPageBreak/>
              <w:t>Упражнения</w:t>
            </w:r>
            <w:r>
              <w:rPr>
                <w:spacing w:val="-5"/>
              </w:rPr>
              <w:t xml:space="preserve"> </w:t>
            </w:r>
            <w:r>
              <w:t>с</w:t>
            </w:r>
            <w:r>
              <w:rPr>
                <w:spacing w:val="-3"/>
              </w:rPr>
              <w:t xml:space="preserve"> </w:t>
            </w:r>
            <w:r>
              <w:t>набивным</w:t>
            </w:r>
            <w:r>
              <w:rPr>
                <w:spacing w:val="-6"/>
              </w:rPr>
              <w:t xml:space="preserve"> </w:t>
            </w:r>
            <w:r>
              <w:t>мячом. Удержание мяча в различных положениях, ходьба с мячом в различных положениях рук, наклоны туловища, приседания</w:t>
            </w:r>
            <w:r>
              <w:rPr>
                <w:spacing w:val="40"/>
              </w:rPr>
              <w:t xml:space="preserve"> </w:t>
            </w:r>
            <w:r>
              <w:rPr>
                <w:spacing w:val="-10"/>
              </w:rPr>
              <w:t>с</w:t>
            </w:r>
            <w:r>
              <w:tab/>
            </w:r>
            <w:r>
              <w:rPr>
                <w:spacing w:val="-2"/>
              </w:rPr>
              <w:t>удержанием</w:t>
            </w:r>
            <w:r>
              <w:tab/>
            </w:r>
            <w:r>
              <w:rPr>
                <w:spacing w:val="-4"/>
              </w:rPr>
              <w:t xml:space="preserve">мяча. </w:t>
            </w:r>
            <w:r>
              <w:t>Перекатывание набивного мяча руками, ногами, со сбиванием предметов. Стойка на мяче.</w:t>
            </w:r>
          </w:p>
          <w:p w:rsidR="00D05B71" w:rsidRDefault="00BE715A">
            <w:pPr>
              <w:pStyle w:val="TableParagraph"/>
              <w:tabs>
                <w:tab w:val="left" w:pos="2444"/>
              </w:tabs>
              <w:spacing w:before="193" w:line="360" w:lineRule="auto"/>
              <w:ind w:left="50" w:right="106"/>
              <w:jc w:val="both"/>
            </w:pPr>
            <w:r>
              <w:t xml:space="preserve">Упражнения в метании малого мяча. Метание малого мяча в цель. Метание в цель после </w:t>
            </w:r>
            <w:r>
              <w:rPr>
                <w:spacing w:val="-2"/>
              </w:rPr>
              <w:t>предварительного</w:t>
            </w:r>
            <w:r>
              <w:tab/>
            </w:r>
            <w:r>
              <w:rPr>
                <w:spacing w:val="-2"/>
              </w:rPr>
              <w:t xml:space="preserve">замаха. </w:t>
            </w:r>
            <w:r>
              <w:t>Метание из разных исходных положений. Метание на точность попадания в цель. Эстафеты с метанием в цель, подвижные игры с метанием.</w:t>
            </w:r>
          </w:p>
        </w:tc>
        <w:tc>
          <w:tcPr>
            <w:tcW w:w="2430" w:type="dxa"/>
          </w:tcPr>
          <w:p w:rsidR="00D05B71" w:rsidRDefault="00BE715A">
            <w:pPr>
              <w:pStyle w:val="TableParagraph"/>
              <w:tabs>
                <w:tab w:val="left" w:pos="2257"/>
              </w:tabs>
              <w:spacing w:line="362" w:lineRule="auto"/>
              <w:ind w:left="107" w:right="52"/>
              <w:jc w:val="both"/>
            </w:pPr>
            <w:r>
              <w:rPr>
                <w:spacing w:val="-2"/>
              </w:rPr>
              <w:t>демонстрацией</w:t>
            </w:r>
            <w:r>
              <w:tab/>
            </w:r>
            <w:r>
              <w:rPr>
                <w:spacing w:val="-10"/>
              </w:rPr>
              <w:t xml:space="preserve">и </w:t>
            </w:r>
            <w:r>
              <w:t>выполнением его;</w:t>
            </w:r>
          </w:p>
          <w:p w:rsidR="00D05B71" w:rsidRDefault="00BE715A">
            <w:pPr>
              <w:pStyle w:val="TableParagraph"/>
              <w:tabs>
                <w:tab w:val="left" w:pos="1748"/>
                <w:tab w:val="left" w:pos="2274"/>
              </w:tabs>
              <w:spacing w:before="187" w:line="360" w:lineRule="auto"/>
              <w:ind w:left="107" w:right="51"/>
              <w:jc w:val="both"/>
            </w:pPr>
            <w:r>
              <w:rPr>
                <w:spacing w:val="-2"/>
              </w:rPr>
              <w:t>-совместный</w:t>
            </w:r>
            <w:r>
              <w:tab/>
            </w:r>
            <w:r>
              <w:tab/>
            </w:r>
            <w:r>
              <w:rPr>
                <w:spacing w:val="-10"/>
              </w:rPr>
              <w:t xml:space="preserve">с </w:t>
            </w:r>
            <w:r>
              <w:rPr>
                <w:spacing w:val="-2"/>
              </w:rPr>
              <w:t>педагогом</w:t>
            </w:r>
            <w:r>
              <w:tab/>
            </w:r>
            <w:r>
              <w:rPr>
                <w:spacing w:val="-2"/>
              </w:rPr>
              <w:t>анализ</w:t>
            </w:r>
          </w:p>
          <w:p w:rsidR="00D05B71" w:rsidRDefault="00BE715A">
            <w:pPr>
              <w:pStyle w:val="TableParagraph"/>
              <w:tabs>
                <w:tab w:val="left" w:pos="1657"/>
              </w:tabs>
              <w:spacing w:line="252" w:lineRule="exact"/>
              <w:ind w:left="107"/>
              <w:jc w:val="both"/>
            </w:pPr>
            <w:r>
              <w:rPr>
                <w:spacing w:val="-2"/>
              </w:rPr>
              <w:t>рисунка</w:t>
            </w:r>
            <w:r>
              <w:tab/>
            </w:r>
            <w:r>
              <w:rPr>
                <w:spacing w:val="-2"/>
              </w:rPr>
              <w:t>фигуры</w:t>
            </w:r>
          </w:p>
          <w:p w:rsidR="00D05B71" w:rsidRDefault="00BE715A">
            <w:pPr>
              <w:pStyle w:val="TableParagraph"/>
              <w:tabs>
                <w:tab w:val="left" w:pos="2054"/>
              </w:tabs>
              <w:spacing w:before="127" w:line="360" w:lineRule="auto"/>
              <w:ind w:left="107" w:right="50"/>
              <w:jc w:val="both"/>
            </w:pPr>
            <w:r>
              <w:rPr>
                <w:spacing w:val="-2"/>
              </w:rPr>
              <w:t>человека</w:t>
            </w:r>
            <w:r>
              <w:tab/>
            </w:r>
            <w:r>
              <w:rPr>
                <w:spacing w:val="-4"/>
              </w:rPr>
              <w:t xml:space="preserve">для </w:t>
            </w:r>
            <w:r>
              <w:t xml:space="preserve">понимания структуры тела, функций суставов основных мышечных </w:t>
            </w:r>
            <w:r>
              <w:rPr>
                <w:spacing w:val="-2"/>
              </w:rPr>
              <w:t>групп.</w:t>
            </w:r>
          </w:p>
          <w:p w:rsidR="00D05B71" w:rsidRDefault="00BE715A">
            <w:pPr>
              <w:pStyle w:val="TableParagraph"/>
              <w:spacing w:before="200"/>
              <w:ind w:left="107"/>
              <w:jc w:val="both"/>
              <w:rPr>
                <w:i/>
              </w:rPr>
            </w:pPr>
            <w:r>
              <w:rPr>
                <w:i/>
              </w:rPr>
              <w:t>Этап</w:t>
            </w:r>
            <w:r>
              <w:rPr>
                <w:i/>
                <w:spacing w:val="-3"/>
              </w:rPr>
              <w:t xml:space="preserve"> </w:t>
            </w:r>
            <w:r>
              <w:rPr>
                <w:i/>
                <w:spacing w:val="-2"/>
              </w:rPr>
              <w:t>закрепления:</w:t>
            </w:r>
          </w:p>
          <w:p w:rsidR="00D05B71" w:rsidRDefault="00D05B71">
            <w:pPr>
              <w:pStyle w:val="TableParagraph"/>
              <w:spacing w:before="75"/>
              <w:rPr>
                <w:b/>
              </w:rPr>
            </w:pPr>
          </w:p>
          <w:p w:rsidR="00D05B71" w:rsidRDefault="00BE715A">
            <w:pPr>
              <w:pStyle w:val="TableParagraph"/>
              <w:numPr>
                <w:ilvl w:val="0"/>
                <w:numId w:val="50"/>
              </w:numPr>
              <w:tabs>
                <w:tab w:val="left" w:pos="1306"/>
              </w:tabs>
              <w:spacing w:line="360" w:lineRule="auto"/>
              <w:ind w:left="107" w:right="51" w:firstLine="0"/>
              <w:jc w:val="both"/>
            </w:pPr>
            <w:r>
              <w:rPr>
                <w:spacing w:val="-2"/>
              </w:rPr>
              <w:t xml:space="preserve">выполняют </w:t>
            </w:r>
            <w:r>
              <w:t>упражнение целостно;</w:t>
            </w:r>
          </w:p>
          <w:p w:rsidR="00D05B71" w:rsidRDefault="00BE715A">
            <w:pPr>
              <w:pStyle w:val="TableParagraph"/>
              <w:numPr>
                <w:ilvl w:val="0"/>
                <w:numId w:val="50"/>
              </w:numPr>
              <w:tabs>
                <w:tab w:val="left" w:pos="1140"/>
              </w:tabs>
              <w:spacing w:before="199" w:line="360" w:lineRule="auto"/>
              <w:ind w:left="107" w:right="51" w:firstLine="0"/>
            </w:pPr>
            <w:r>
              <w:rPr>
                <w:spacing w:val="-2"/>
              </w:rPr>
              <w:t>выстраивают движение самостоятельно.</w:t>
            </w:r>
          </w:p>
          <w:p w:rsidR="00D05B71" w:rsidRDefault="00BE715A">
            <w:pPr>
              <w:pStyle w:val="TableParagraph"/>
              <w:spacing w:before="201" w:line="360" w:lineRule="auto"/>
              <w:ind w:left="107" w:right="163"/>
              <w:rPr>
                <w:i/>
              </w:rPr>
            </w:pPr>
            <w:r>
              <w:rPr>
                <w:i/>
                <w:spacing w:val="-2"/>
              </w:rPr>
              <w:t>Коррекционная работа:</w:t>
            </w:r>
          </w:p>
          <w:p w:rsidR="00D05B71" w:rsidRDefault="00BE715A">
            <w:pPr>
              <w:pStyle w:val="TableParagraph"/>
              <w:numPr>
                <w:ilvl w:val="0"/>
                <w:numId w:val="50"/>
              </w:numPr>
              <w:tabs>
                <w:tab w:val="left" w:pos="1306"/>
                <w:tab w:val="left" w:pos="1691"/>
                <w:tab w:val="left" w:pos="2051"/>
                <w:tab w:val="left" w:pos="2260"/>
              </w:tabs>
              <w:spacing w:before="201" w:line="360" w:lineRule="auto"/>
              <w:ind w:left="107" w:right="49" w:firstLine="0"/>
            </w:pPr>
            <w:r>
              <w:rPr>
                <w:spacing w:val="-2"/>
              </w:rPr>
              <w:t>выполняют упражнения</w:t>
            </w:r>
            <w:r>
              <w:tab/>
            </w:r>
            <w:r>
              <w:tab/>
            </w:r>
            <w:r>
              <w:tab/>
            </w:r>
            <w:r>
              <w:rPr>
                <w:spacing w:val="-4"/>
              </w:rPr>
              <w:t xml:space="preserve">для </w:t>
            </w:r>
            <w:r>
              <w:rPr>
                <w:spacing w:val="-2"/>
              </w:rPr>
              <w:t>развития</w:t>
            </w:r>
            <w:r>
              <w:tab/>
            </w:r>
            <w:r>
              <w:tab/>
            </w:r>
            <w:r>
              <w:rPr>
                <w:spacing w:val="-2"/>
              </w:rPr>
              <w:t>мелкой моторики</w:t>
            </w:r>
            <w:r>
              <w:rPr>
                <w:spacing w:val="40"/>
              </w:rPr>
              <w:t xml:space="preserve"> </w:t>
            </w:r>
            <w:r>
              <w:rPr>
                <w:spacing w:val="-2"/>
              </w:rPr>
              <w:t>(динамическая</w:t>
            </w:r>
            <w:r>
              <w:tab/>
            </w:r>
            <w:r>
              <w:tab/>
            </w:r>
            <w:r>
              <w:tab/>
            </w:r>
            <w:r>
              <w:rPr>
                <w:spacing w:val="-10"/>
              </w:rPr>
              <w:t xml:space="preserve">и </w:t>
            </w:r>
            <w:r>
              <w:rPr>
                <w:spacing w:val="-2"/>
              </w:rPr>
              <w:t>статическая</w:t>
            </w:r>
            <w:r>
              <w:rPr>
                <w:spacing w:val="40"/>
              </w:rPr>
              <w:t xml:space="preserve"> </w:t>
            </w:r>
            <w:r>
              <w:rPr>
                <w:spacing w:val="-2"/>
              </w:rPr>
              <w:t xml:space="preserve">организация </w:t>
            </w:r>
            <w:r>
              <w:t>двигательного акта);</w:t>
            </w:r>
          </w:p>
          <w:p w:rsidR="00D05B71" w:rsidRDefault="00BE715A">
            <w:pPr>
              <w:pStyle w:val="TableParagraph"/>
              <w:numPr>
                <w:ilvl w:val="0"/>
                <w:numId w:val="50"/>
              </w:numPr>
              <w:tabs>
                <w:tab w:val="left" w:pos="403"/>
                <w:tab w:val="left" w:pos="2032"/>
                <w:tab w:val="left" w:pos="2276"/>
              </w:tabs>
              <w:spacing w:before="200" w:line="360" w:lineRule="auto"/>
              <w:ind w:left="107" w:right="48" w:firstLine="0"/>
            </w:pPr>
            <w:r>
              <w:rPr>
                <w:spacing w:val="-2"/>
              </w:rPr>
              <w:t>взаимодействуют</w:t>
            </w:r>
            <w:r>
              <w:tab/>
            </w:r>
            <w:r>
              <w:tab/>
            </w:r>
            <w:r>
              <w:rPr>
                <w:spacing w:val="-10"/>
              </w:rPr>
              <w:t xml:space="preserve">с </w:t>
            </w:r>
            <w:r>
              <w:rPr>
                <w:spacing w:val="-2"/>
              </w:rPr>
              <w:t>партнером</w:t>
            </w:r>
            <w:r>
              <w:tab/>
            </w:r>
            <w:r>
              <w:rPr>
                <w:spacing w:val="-4"/>
              </w:rPr>
              <w:t xml:space="preserve">при </w:t>
            </w:r>
            <w:r>
              <w:rPr>
                <w:spacing w:val="-2"/>
              </w:rPr>
              <w:t xml:space="preserve">выполнении </w:t>
            </w:r>
            <w:r>
              <w:t>упражнений в парах;</w:t>
            </w:r>
          </w:p>
          <w:p w:rsidR="00D05B71" w:rsidRDefault="00BE715A">
            <w:pPr>
              <w:pStyle w:val="TableParagraph"/>
              <w:numPr>
                <w:ilvl w:val="0"/>
                <w:numId w:val="50"/>
              </w:numPr>
              <w:tabs>
                <w:tab w:val="left" w:pos="1306"/>
                <w:tab w:val="left" w:pos="2274"/>
              </w:tabs>
              <w:spacing w:before="52" w:line="380" w:lineRule="atLeast"/>
              <w:ind w:left="107" w:right="50" w:firstLine="0"/>
              <w:jc w:val="both"/>
            </w:pPr>
            <w:r>
              <w:rPr>
                <w:spacing w:val="-2"/>
              </w:rPr>
              <w:t>выполняют манипуляции</w:t>
            </w:r>
            <w:r>
              <w:tab/>
            </w:r>
            <w:r>
              <w:rPr>
                <w:spacing w:val="-10"/>
              </w:rPr>
              <w:t xml:space="preserve">с </w:t>
            </w:r>
            <w:r>
              <w:t>предметами</w:t>
            </w:r>
            <w:r>
              <w:rPr>
                <w:spacing w:val="-3"/>
              </w:rPr>
              <w:t xml:space="preserve"> </w:t>
            </w:r>
            <w:r>
              <w:rPr>
                <w:spacing w:val="-2"/>
              </w:rPr>
              <w:t>(Например,</w:t>
            </w:r>
          </w:p>
        </w:tc>
      </w:tr>
    </w:tbl>
    <w:p w:rsidR="00D05B71" w:rsidRDefault="00D05B71">
      <w:pPr>
        <w:spacing w:line="380" w:lineRule="atLeast"/>
        <w:jc w:val="both"/>
        <w:sectPr w:rsidR="00D05B71">
          <w:type w:val="continuous"/>
          <w:pgSz w:w="11910" w:h="16840"/>
          <w:pgMar w:top="1100" w:right="340" w:bottom="1542" w:left="480" w:header="0" w:footer="780" w:gutter="0"/>
          <w:cols w:space="720"/>
        </w:sectPr>
      </w:pP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2107"/>
        <w:gridCol w:w="3297"/>
        <w:gridCol w:w="2429"/>
      </w:tblGrid>
      <w:tr w:rsidR="00D05B71" w:rsidTr="00163F88">
        <w:trPr>
          <w:trHeight w:val="412"/>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D05B71">
            <w:pPr>
              <w:pStyle w:val="TableParagraph"/>
            </w:pPr>
          </w:p>
        </w:tc>
        <w:tc>
          <w:tcPr>
            <w:tcW w:w="2429" w:type="dxa"/>
          </w:tcPr>
          <w:p w:rsidR="00D05B71" w:rsidRDefault="00BE715A">
            <w:pPr>
              <w:pStyle w:val="TableParagraph"/>
              <w:spacing w:line="244" w:lineRule="exact"/>
              <w:ind w:left="108"/>
            </w:pPr>
            <w:r>
              <w:rPr>
                <w:spacing w:val="-2"/>
              </w:rPr>
              <w:t>жонглирование).</w:t>
            </w:r>
          </w:p>
        </w:tc>
      </w:tr>
      <w:tr w:rsidR="00D05B71" w:rsidTr="00163F88">
        <w:trPr>
          <w:trHeight w:val="2097"/>
        </w:trPr>
        <w:tc>
          <w:tcPr>
            <w:tcW w:w="1628" w:type="dxa"/>
          </w:tcPr>
          <w:p w:rsidR="00D05B71" w:rsidRDefault="00BE715A">
            <w:pPr>
              <w:pStyle w:val="TableParagraph"/>
              <w:spacing w:before="165" w:line="360" w:lineRule="auto"/>
              <w:ind w:left="50" w:right="190"/>
              <w:rPr>
                <w:b/>
                <w:sz w:val="24"/>
              </w:rPr>
            </w:pPr>
            <w:r>
              <w:rPr>
                <w:b/>
                <w:spacing w:val="-2"/>
                <w:sz w:val="24"/>
              </w:rPr>
              <w:t xml:space="preserve">Спортивные </w:t>
            </w:r>
            <w:r>
              <w:rPr>
                <w:b/>
                <w:spacing w:val="-4"/>
                <w:sz w:val="24"/>
              </w:rPr>
              <w:t>игры</w:t>
            </w:r>
          </w:p>
        </w:tc>
        <w:tc>
          <w:tcPr>
            <w:tcW w:w="2107" w:type="dxa"/>
          </w:tcPr>
          <w:p w:rsidR="00D05B71" w:rsidRDefault="00BE715A">
            <w:pPr>
              <w:pStyle w:val="TableParagraph"/>
              <w:spacing w:before="159" w:line="360" w:lineRule="auto"/>
              <w:ind w:left="193" w:right="103"/>
            </w:pPr>
            <w:r>
              <w:t>Обучение</w:t>
            </w:r>
            <w:r>
              <w:rPr>
                <w:spacing w:val="80"/>
              </w:rPr>
              <w:t xml:space="preserve"> </w:t>
            </w:r>
            <w:r>
              <w:t>игре</w:t>
            </w:r>
            <w:r>
              <w:rPr>
                <w:spacing w:val="80"/>
              </w:rPr>
              <w:t xml:space="preserve"> </w:t>
            </w:r>
            <w:r>
              <w:t xml:space="preserve">в </w:t>
            </w:r>
            <w:r>
              <w:rPr>
                <w:spacing w:val="-2"/>
              </w:rPr>
              <w:t xml:space="preserve">волейбол, </w:t>
            </w:r>
            <w:r>
              <w:t>баскетбол, футбол</w:t>
            </w:r>
          </w:p>
        </w:tc>
        <w:tc>
          <w:tcPr>
            <w:tcW w:w="3297" w:type="dxa"/>
          </w:tcPr>
          <w:p w:rsidR="00D05B71" w:rsidRDefault="00BE715A">
            <w:pPr>
              <w:pStyle w:val="TableParagraph"/>
              <w:spacing w:before="159" w:line="360" w:lineRule="auto"/>
              <w:ind w:left="108" w:right="103"/>
              <w:jc w:val="both"/>
            </w:pPr>
            <w:r>
              <w:t>Изучение правил игры в волейбол, баскетбол, футбол с использованием наглядности: презентаций,</w:t>
            </w:r>
            <w:r>
              <w:rPr>
                <w:spacing w:val="-7"/>
              </w:rPr>
              <w:t xml:space="preserve"> </w:t>
            </w:r>
            <w:r>
              <w:t>печатных</w:t>
            </w:r>
            <w:r>
              <w:rPr>
                <w:spacing w:val="-6"/>
              </w:rPr>
              <w:t xml:space="preserve"> </w:t>
            </w:r>
            <w:r>
              <w:t xml:space="preserve">изданий, </w:t>
            </w:r>
            <w:r>
              <w:rPr>
                <w:spacing w:val="-2"/>
              </w:rPr>
              <w:t>видеофильмов.</w:t>
            </w:r>
          </w:p>
        </w:tc>
        <w:tc>
          <w:tcPr>
            <w:tcW w:w="2429" w:type="dxa"/>
            <w:vMerge w:val="restart"/>
          </w:tcPr>
          <w:p w:rsidR="00D05B71" w:rsidRDefault="00BE715A">
            <w:pPr>
              <w:pStyle w:val="TableParagraph"/>
              <w:spacing w:before="159" w:line="360" w:lineRule="auto"/>
              <w:ind w:left="108" w:right="48"/>
              <w:jc w:val="both"/>
              <w:rPr>
                <w:i/>
              </w:rPr>
            </w:pPr>
            <w:r>
              <w:rPr>
                <w:i/>
              </w:rPr>
              <w:t xml:space="preserve">Этап знакомства с </w:t>
            </w:r>
            <w:r>
              <w:rPr>
                <w:i/>
                <w:spacing w:val="-2"/>
              </w:rPr>
              <w:t>упражнением:</w:t>
            </w:r>
          </w:p>
          <w:p w:rsidR="00D05B71" w:rsidRDefault="00BE715A">
            <w:pPr>
              <w:pStyle w:val="TableParagraph"/>
              <w:numPr>
                <w:ilvl w:val="0"/>
                <w:numId w:val="49"/>
              </w:numPr>
              <w:tabs>
                <w:tab w:val="left" w:pos="776"/>
                <w:tab w:val="left" w:pos="883"/>
                <w:tab w:val="left" w:pos="1214"/>
                <w:tab w:val="left" w:pos="1749"/>
                <w:tab w:val="left" w:pos="2262"/>
              </w:tabs>
              <w:spacing w:before="201" w:line="360" w:lineRule="auto"/>
              <w:ind w:left="108" w:right="46" w:firstLine="0"/>
              <w:rPr>
                <w:i/>
              </w:rPr>
            </w:pPr>
            <w:r>
              <w:rPr>
                <w:spacing w:val="-2"/>
              </w:rPr>
              <w:t>просмотр</w:t>
            </w:r>
            <w:r>
              <w:tab/>
            </w:r>
            <w:r>
              <w:tab/>
            </w:r>
            <w:r>
              <w:rPr>
                <w:spacing w:val="-10"/>
              </w:rPr>
              <w:t xml:space="preserve">и </w:t>
            </w:r>
            <w:r>
              <w:rPr>
                <w:spacing w:val="-2"/>
              </w:rPr>
              <w:t>совместный</w:t>
            </w:r>
            <w:r>
              <w:tab/>
            </w:r>
            <w:r>
              <w:tab/>
            </w:r>
            <w:r>
              <w:rPr>
                <w:spacing w:val="-2"/>
              </w:rPr>
              <w:t>анализ видео</w:t>
            </w:r>
            <w:r>
              <w:tab/>
            </w:r>
            <w:r>
              <w:tab/>
            </w:r>
            <w:r>
              <w:rPr>
                <w:spacing w:val="-10"/>
              </w:rPr>
              <w:t>с</w:t>
            </w:r>
            <w:r>
              <w:tab/>
            </w:r>
            <w:r>
              <w:rPr>
                <w:spacing w:val="-2"/>
              </w:rPr>
              <w:t xml:space="preserve">правильным выполнением </w:t>
            </w:r>
            <w:r>
              <w:t>упражнения, с</w:t>
            </w:r>
            <w:r>
              <w:rPr>
                <w:spacing w:val="40"/>
              </w:rPr>
              <w:t xml:space="preserve"> </w:t>
            </w:r>
            <w:r>
              <w:t>игрой;</w:t>
            </w:r>
          </w:p>
          <w:p w:rsidR="00D05B71" w:rsidRDefault="00BE715A">
            <w:pPr>
              <w:pStyle w:val="TableParagraph"/>
              <w:numPr>
                <w:ilvl w:val="0"/>
                <w:numId w:val="49"/>
              </w:numPr>
              <w:tabs>
                <w:tab w:val="left" w:pos="685"/>
              </w:tabs>
              <w:spacing w:before="198" w:line="360" w:lineRule="auto"/>
              <w:ind w:left="108" w:right="47" w:firstLine="0"/>
              <w:jc w:val="both"/>
            </w:pPr>
            <w:r>
              <w:rPr>
                <w:spacing w:val="-2"/>
              </w:rPr>
              <w:t xml:space="preserve">последовательное </w:t>
            </w:r>
            <w:r>
              <w:t>изучение отдельных</w:t>
            </w:r>
            <w:r>
              <w:rPr>
                <w:spacing w:val="40"/>
              </w:rPr>
              <w:t xml:space="preserve"> </w:t>
            </w:r>
            <w:r>
              <w:t>фаз</w:t>
            </w:r>
            <w:r>
              <w:rPr>
                <w:spacing w:val="80"/>
              </w:rPr>
              <w:t xml:space="preserve">   </w:t>
            </w:r>
            <w:r>
              <w:t>движения</w:t>
            </w:r>
            <w:r>
              <w:rPr>
                <w:spacing w:val="80"/>
              </w:rPr>
              <w:t xml:space="preserve">   </w:t>
            </w:r>
            <w:r>
              <w:t>с</w:t>
            </w:r>
          </w:p>
          <w:p w:rsidR="00D05B71" w:rsidRDefault="00BE715A">
            <w:pPr>
              <w:pStyle w:val="TableParagraph"/>
              <w:tabs>
                <w:tab w:val="left" w:pos="2150"/>
              </w:tabs>
              <w:spacing w:before="3" w:line="360" w:lineRule="auto"/>
              <w:ind w:left="108" w:right="47"/>
              <w:jc w:val="both"/>
            </w:pPr>
            <w:r>
              <w:rPr>
                <w:spacing w:val="-2"/>
              </w:rPr>
              <w:t>последующим</w:t>
            </w:r>
            <w:r>
              <w:tab/>
            </w:r>
            <w:r>
              <w:rPr>
                <w:spacing w:val="-6"/>
              </w:rPr>
              <w:t xml:space="preserve">их </w:t>
            </w:r>
            <w:r>
              <w:rPr>
                <w:spacing w:val="-2"/>
              </w:rPr>
              <w:t>объединением;</w:t>
            </w:r>
          </w:p>
          <w:p w:rsidR="00D05B71" w:rsidRDefault="00BE715A">
            <w:pPr>
              <w:pStyle w:val="TableParagraph"/>
              <w:tabs>
                <w:tab w:val="left" w:pos="1654"/>
              </w:tabs>
              <w:spacing w:before="198" w:line="360" w:lineRule="auto"/>
              <w:ind w:left="108" w:right="47"/>
              <w:jc w:val="both"/>
            </w:pPr>
            <w:r>
              <w:t xml:space="preserve">-изучение движения по </w:t>
            </w:r>
            <w:r>
              <w:rPr>
                <w:spacing w:val="-2"/>
              </w:rPr>
              <w:t>рисунку</w:t>
            </w:r>
            <w:r>
              <w:tab/>
            </w:r>
            <w:r>
              <w:rPr>
                <w:spacing w:val="-2"/>
              </w:rPr>
              <w:t>фигуры</w:t>
            </w:r>
          </w:p>
          <w:p w:rsidR="00D05B71" w:rsidRDefault="00BE715A">
            <w:pPr>
              <w:pStyle w:val="TableParagraph"/>
              <w:tabs>
                <w:tab w:val="left" w:pos="2055"/>
              </w:tabs>
              <w:spacing w:before="2" w:line="360" w:lineRule="auto"/>
              <w:ind w:left="108" w:right="48"/>
              <w:jc w:val="both"/>
            </w:pPr>
            <w:r>
              <w:rPr>
                <w:spacing w:val="-2"/>
              </w:rPr>
              <w:t>человека</w:t>
            </w:r>
            <w:r>
              <w:tab/>
            </w:r>
            <w:r>
              <w:rPr>
                <w:spacing w:val="-4"/>
              </w:rPr>
              <w:t xml:space="preserve">для </w:t>
            </w:r>
            <w:r>
              <w:t xml:space="preserve">понимания структуры тела, функций суставов основных мышечных </w:t>
            </w:r>
            <w:r>
              <w:rPr>
                <w:spacing w:val="-2"/>
              </w:rPr>
              <w:t>групп;</w:t>
            </w:r>
          </w:p>
          <w:p w:rsidR="00D05B71" w:rsidRDefault="00BE715A">
            <w:pPr>
              <w:pStyle w:val="TableParagraph"/>
              <w:numPr>
                <w:ilvl w:val="0"/>
                <w:numId w:val="49"/>
              </w:numPr>
              <w:tabs>
                <w:tab w:val="left" w:pos="505"/>
              </w:tabs>
              <w:spacing w:before="198" w:line="360" w:lineRule="auto"/>
              <w:ind w:left="108" w:right="47" w:firstLine="0"/>
              <w:jc w:val="both"/>
            </w:pPr>
            <w:r>
              <w:t>изучают правила игры, проговаривают</w:t>
            </w:r>
            <w:r>
              <w:rPr>
                <w:spacing w:val="40"/>
              </w:rPr>
              <w:t xml:space="preserve"> </w:t>
            </w:r>
            <w:r>
              <w:t>их следуют им в игровой деятельности.</w:t>
            </w:r>
          </w:p>
          <w:p w:rsidR="00D05B71" w:rsidRDefault="00BE715A">
            <w:pPr>
              <w:pStyle w:val="TableParagraph"/>
              <w:spacing w:before="201"/>
              <w:ind w:left="108"/>
              <w:rPr>
                <w:i/>
              </w:rPr>
            </w:pPr>
            <w:r>
              <w:rPr>
                <w:i/>
              </w:rPr>
              <w:t>Этап</w:t>
            </w:r>
            <w:r>
              <w:rPr>
                <w:i/>
                <w:spacing w:val="-3"/>
              </w:rPr>
              <w:t xml:space="preserve"> </w:t>
            </w:r>
            <w:r>
              <w:rPr>
                <w:i/>
                <w:spacing w:val="-2"/>
              </w:rPr>
              <w:t>закрепления:</w:t>
            </w:r>
          </w:p>
          <w:p w:rsidR="00D05B71" w:rsidRDefault="00D05B71">
            <w:pPr>
              <w:pStyle w:val="TableParagraph"/>
              <w:spacing w:before="75"/>
              <w:rPr>
                <w:b/>
              </w:rPr>
            </w:pPr>
          </w:p>
          <w:p w:rsidR="00D05B71" w:rsidRDefault="00BE715A">
            <w:pPr>
              <w:pStyle w:val="TableParagraph"/>
              <w:numPr>
                <w:ilvl w:val="0"/>
                <w:numId w:val="49"/>
              </w:numPr>
              <w:tabs>
                <w:tab w:val="left" w:pos="732"/>
              </w:tabs>
              <w:spacing w:line="360" w:lineRule="auto"/>
              <w:ind w:left="108" w:right="51" w:firstLine="0"/>
              <w:jc w:val="both"/>
            </w:pPr>
            <w:r>
              <w:t xml:space="preserve">участвуют в </w:t>
            </w:r>
            <w:r>
              <w:rPr>
                <w:spacing w:val="-2"/>
              </w:rPr>
              <w:t>соревнованиях;</w:t>
            </w:r>
          </w:p>
          <w:p w:rsidR="00D05B71" w:rsidRDefault="00BE715A">
            <w:pPr>
              <w:pStyle w:val="TableParagraph"/>
              <w:numPr>
                <w:ilvl w:val="0"/>
                <w:numId w:val="49"/>
              </w:numPr>
              <w:tabs>
                <w:tab w:val="left" w:pos="234"/>
              </w:tabs>
              <w:spacing w:before="199"/>
              <w:ind w:left="234" w:hanging="126"/>
            </w:pPr>
            <w:r>
              <w:rPr>
                <w:spacing w:val="-2"/>
              </w:rPr>
              <w:t>играют;</w:t>
            </w:r>
          </w:p>
          <w:p w:rsidR="00D05B71" w:rsidRDefault="00D05B71">
            <w:pPr>
              <w:pStyle w:val="TableParagraph"/>
              <w:spacing w:before="75"/>
              <w:rPr>
                <w:b/>
              </w:rPr>
            </w:pPr>
          </w:p>
          <w:p w:rsidR="00D05B71" w:rsidRDefault="00BE715A">
            <w:pPr>
              <w:pStyle w:val="TableParagraph"/>
              <w:numPr>
                <w:ilvl w:val="0"/>
                <w:numId w:val="49"/>
              </w:numPr>
              <w:tabs>
                <w:tab w:val="left" w:pos="891"/>
              </w:tabs>
              <w:spacing w:line="360" w:lineRule="auto"/>
              <w:ind w:left="108" w:right="49" w:firstLine="0"/>
            </w:pPr>
            <w:r>
              <w:rPr>
                <w:spacing w:val="-2"/>
              </w:rPr>
              <w:t>самостоятельно осуществляют судейство.</w:t>
            </w:r>
          </w:p>
          <w:p w:rsidR="00D05B71" w:rsidRDefault="00BE715A">
            <w:pPr>
              <w:pStyle w:val="TableParagraph"/>
              <w:spacing w:before="198"/>
              <w:ind w:left="108"/>
              <w:rPr>
                <w:i/>
              </w:rPr>
            </w:pPr>
            <w:r>
              <w:rPr>
                <w:i/>
                <w:spacing w:val="-2"/>
              </w:rPr>
              <w:t>Дополнительная</w:t>
            </w:r>
          </w:p>
        </w:tc>
      </w:tr>
      <w:tr w:rsidR="00D05B71" w:rsidTr="00163F88">
        <w:trPr>
          <w:trHeight w:val="4754"/>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BE715A">
            <w:pPr>
              <w:pStyle w:val="TableParagraph"/>
              <w:spacing w:before="159" w:line="360" w:lineRule="auto"/>
              <w:ind w:left="108" w:right="104"/>
            </w:pPr>
            <w:r>
              <w:rPr>
                <w:b/>
              </w:rPr>
              <w:t xml:space="preserve">Баскетбол: </w:t>
            </w:r>
            <w:r>
              <w:t>стойка баскетболиста,</w:t>
            </w:r>
            <w:r>
              <w:rPr>
                <w:spacing w:val="40"/>
              </w:rPr>
              <w:t xml:space="preserve"> </w:t>
            </w:r>
            <w:r>
              <w:t>передвижения</w:t>
            </w:r>
            <w:r>
              <w:rPr>
                <w:spacing w:val="39"/>
              </w:rPr>
              <w:t xml:space="preserve"> </w:t>
            </w:r>
            <w:r>
              <w:t>к защитной</w:t>
            </w:r>
            <w:r>
              <w:rPr>
                <w:spacing w:val="40"/>
              </w:rPr>
              <w:t xml:space="preserve"> </w:t>
            </w:r>
            <w:r>
              <w:t>стойке</w:t>
            </w:r>
            <w:r>
              <w:rPr>
                <w:spacing w:val="40"/>
              </w:rPr>
              <w:t xml:space="preserve"> </w:t>
            </w:r>
            <w:r>
              <w:t>приставными шагами</w:t>
            </w:r>
            <w:r>
              <w:rPr>
                <w:spacing w:val="40"/>
              </w:rPr>
              <w:t xml:space="preserve"> </w:t>
            </w:r>
            <w:r>
              <w:t>влево,</w:t>
            </w:r>
            <w:r>
              <w:rPr>
                <w:spacing w:val="40"/>
              </w:rPr>
              <w:t xml:space="preserve"> </w:t>
            </w:r>
            <w:r>
              <w:t>вправо,</w:t>
            </w:r>
            <w:r>
              <w:rPr>
                <w:spacing w:val="40"/>
              </w:rPr>
              <w:t xml:space="preserve"> </w:t>
            </w:r>
            <w:r>
              <w:t>вперед, назад,</w:t>
            </w:r>
            <w:r>
              <w:rPr>
                <w:spacing w:val="40"/>
              </w:rPr>
              <w:t xml:space="preserve"> </w:t>
            </w:r>
            <w:r>
              <w:t>с</w:t>
            </w:r>
            <w:r>
              <w:rPr>
                <w:spacing w:val="40"/>
              </w:rPr>
              <w:t xml:space="preserve"> </w:t>
            </w:r>
            <w:r>
              <w:t>остановками</w:t>
            </w:r>
            <w:r>
              <w:rPr>
                <w:spacing w:val="40"/>
              </w:rPr>
              <w:t xml:space="preserve"> </w:t>
            </w:r>
            <w:r>
              <w:t>шагом</w:t>
            </w:r>
            <w:r>
              <w:rPr>
                <w:spacing w:val="40"/>
              </w:rPr>
              <w:t xml:space="preserve"> </w:t>
            </w:r>
            <w:r>
              <w:t>и прыжком</w:t>
            </w:r>
            <w:r>
              <w:rPr>
                <w:spacing w:val="80"/>
              </w:rPr>
              <w:t xml:space="preserve"> </w:t>
            </w:r>
            <w:r>
              <w:t>без</w:t>
            </w:r>
            <w:r>
              <w:rPr>
                <w:spacing w:val="80"/>
              </w:rPr>
              <w:t xml:space="preserve"> </w:t>
            </w:r>
            <w:r>
              <w:t>мяча,</w:t>
            </w:r>
            <w:r>
              <w:rPr>
                <w:spacing w:val="80"/>
              </w:rPr>
              <w:t xml:space="preserve"> </w:t>
            </w:r>
            <w:r>
              <w:t>передача мяча</w:t>
            </w:r>
            <w:r>
              <w:rPr>
                <w:spacing w:val="40"/>
              </w:rPr>
              <w:t xml:space="preserve"> </w:t>
            </w:r>
            <w:r>
              <w:t>двумя</w:t>
            </w:r>
            <w:r>
              <w:rPr>
                <w:spacing w:val="40"/>
              </w:rPr>
              <w:t xml:space="preserve"> </w:t>
            </w:r>
            <w:r>
              <w:t>руками</w:t>
            </w:r>
            <w:r>
              <w:rPr>
                <w:spacing w:val="40"/>
              </w:rPr>
              <w:t xml:space="preserve"> </w:t>
            </w:r>
            <w:r>
              <w:t>от</w:t>
            </w:r>
            <w:r>
              <w:rPr>
                <w:spacing w:val="40"/>
              </w:rPr>
              <w:t xml:space="preserve"> </w:t>
            </w:r>
            <w:r>
              <w:t>груди</w:t>
            </w:r>
            <w:r>
              <w:rPr>
                <w:spacing w:val="40"/>
              </w:rPr>
              <w:t xml:space="preserve"> </w:t>
            </w:r>
            <w:r>
              <w:t>с места и шагом, ведение мяча на месте,</w:t>
            </w:r>
            <w:r>
              <w:rPr>
                <w:spacing w:val="40"/>
              </w:rPr>
              <w:t xml:space="preserve"> </w:t>
            </w:r>
            <w:r>
              <w:t>по</w:t>
            </w:r>
            <w:r>
              <w:rPr>
                <w:spacing w:val="40"/>
              </w:rPr>
              <w:t xml:space="preserve"> </w:t>
            </w:r>
            <w:r>
              <w:t>прямой,</w:t>
            </w:r>
            <w:r>
              <w:rPr>
                <w:spacing w:val="40"/>
              </w:rPr>
              <w:t xml:space="preserve"> </w:t>
            </w:r>
            <w:r>
              <w:t>бросок</w:t>
            </w:r>
            <w:r>
              <w:rPr>
                <w:spacing w:val="40"/>
              </w:rPr>
              <w:t xml:space="preserve"> </w:t>
            </w:r>
            <w:r>
              <w:t>мяча по</w:t>
            </w:r>
            <w:r>
              <w:rPr>
                <w:spacing w:val="80"/>
              </w:rPr>
              <w:t xml:space="preserve"> </w:t>
            </w:r>
            <w:r>
              <w:t>корзине</w:t>
            </w:r>
            <w:r>
              <w:rPr>
                <w:spacing w:val="80"/>
              </w:rPr>
              <w:t xml:space="preserve"> </w:t>
            </w:r>
            <w:r>
              <w:t>двумя</w:t>
            </w:r>
            <w:r>
              <w:rPr>
                <w:spacing w:val="80"/>
              </w:rPr>
              <w:t xml:space="preserve"> </w:t>
            </w:r>
            <w:r>
              <w:t>руками</w:t>
            </w:r>
            <w:r>
              <w:rPr>
                <w:spacing w:val="80"/>
              </w:rPr>
              <w:t xml:space="preserve"> </w:t>
            </w:r>
            <w:r>
              <w:t>от груди</w:t>
            </w:r>
            <w:r>
              <w:rPr>
                <w:spacing w:val="40"/>
              </w:rPr>
              <w:t xml:space="preserve"> </w:t>
            </w:r>
            <w:r>
              <w:t>и</w:t>
            </w:r>
            <w:r>
              <w:rPr>
                <w:spacing w:val="40"/>
              </w:rPr>
              <w:t xml:space="preserve"> </w:t>
            </w:r>
            <w:r>
              <w:t>двумя</w:t>
            </w:r>
            <w:r>
              <w:rPr>
                <w:spacing w:val="40"/>
              </w:rPr>
              <w:t xml:space="preserve"> </w:t>
            </w:r>
            <w:r>
              <w:t>руками</w:t>
            </w:r>
            <w:r>
              <w:rPr>
                <w:spacing w:val="40"/>
              </w:rPr>
              <w:t xml:space="preserve"> </w:t>
            </w:r>
            <w:r>
              <w:t>снизу</w:t>
            </w:r>
            <w:r>
              <w:rPr>
                <w:spacing w:val="40"/>
              </w:rPr>
              <w:t xml:space="preserve"> </w:t>
            </w:r>
            <w:r>
              <w:t xml:space="preserve">с </w:t>
            </w:r>
            <w:r>
              <w:rPr>
                <w:spacing w:val="-2"/>
              </w:rPr>
              <w:t>места.</w:t>
            </w:r>
          </w:p>
        </w:tc>
        <w:tc>
          <w:tcPr>
            <w:tcW w:w="2429" w:type="dxa"/>
            <w:vMerge/>
          </w:tcPr>
          <w:p w:rsidR="00D05B71" w:rsidRDefault="00D05B71">
            <w:pPr>
              <w:rPr>
                <w:sz w:val="2"/>
                <w:szCs w:val="2"/>
              </w:rPr>
            </w:pPr>
          </w:p>
        </w:tc>
      </w:tr>
      <w:tr w:rsidR="00D05B71" w:rsidTr="00163F88">
        <w:trPr>
          <w:trHeight w:val="579"/>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BE715A">
            <w:pPr>
              <w:pStyle w:val="TableParagraph"/>
              <w:spacing w:before="159"/>
              <w:ind w:left="108"/>
              <w:rPr>
                <w:b/>
              </w:rPr>
            </w:pPr>
            <w:r>
              <w:rPr>
                <w:b/>
                <w:spacing w:val="-2"/>
              </w:rPr>
              <w:t>Волейбол:</w:t>
            </w:r>
          </w:p>
        </w:tc>
        <w:tc>
          <w:tcPr>
            <w:tcW w:w="2429" w:type="dxa"/>
            <w:vMerge/>
          </w:tcPr>
          <w:p w:rsidR="00D05B71" w:rsidRDefault="00D05B71">
            <w:pPr>
              <w:rPr>
                <w:sz w:val="2"/>
                <w:szCs w:val="2"/>
              </w:rPr>
            </w:pPr>
          </w:p>
        </w:tc>
      </w:tr>
      <w:tr w:rsidR="00D05B71" w:rsidTr="00163F88">
        <w:trPr>
          <w:trHeight w:val="3614"/>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BE715A">
            <w:pPr>
              <w:pStyle w:val="TableParagraph"/>
              <w:spacing w:before="158" w:line="360" w:lineRule="auto"/>
              <w:ind w:left="108" w:right="105"/>
              <w:jc w:val="both"/>
            </w:pPr>
            <w: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w:t>
            </w:r>
            <w:r>
              <w:rPr>
                <w:spacing w:val="-9"/>
              </w:rPr>
              <w:t xml:space="preserve"> </w:t>
            </w:r>
            <w:r>
              <w:t>стоек</w:t>
            </w:r>
            <w:r>
              <w:rPr>
                <w:spacing w:val="-9"/>
              </w:rPr>
              <w:t xml:space="preserve"> </w:t>
            </w:r>
            <w:r>
              <w:t>и</w:t>
            </w:r>
            <w:r>
              <w:rPr>
                <w:spacing w:val="-9"/>
              </w:rPr>
              <w:t xml:space="preserve"> </w:t>
            </w:r>
            <w:r>
              <w:t>перемещений, способов перемещений.</w:t>
            </w:r>
          </w:p>
        </w:tc>
        <w:tc>
          <w:tcPr>
            <w:tcW w:w="2429" w:type="dxa"/>
            <w:vMerge/>
          </w:tcPr>
          <w:p w:rsidR="00D05B71" w:rsidRDefault="00D05B71">
            <w:pPr>
              <w:rPr>
                <w:sz w:val="2"/>
                <w:szCs w:val="2"/>
              </w:rPr>
            </w:pPr>
          </w:p>
        </w:tc>
      </w:tr>
      <w:tr w:rsidR="00D05B71" w:rsidTr="00163F88">
        <w:trPr>
          <w:trHeight w:val="2098"/>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BE715A">
            <w:pPr>
              <w:pStyle w:val="TableParagraph"/>
              <w:spacing w:before="158" w:line="360" w:lineRule="auto"/>
              <w:ind w:left="108" w:right="105"/>
              <w:jc w:val="both"/>
            </w:pPr>
            <w:r>
              <w:t>Передачи: передача</w:t>
            </w:r>
            <w:r>
              <w:rPr>
                <w:spacing w:val="-2"/>
              </w:rPr>
              <w:t xml:space="preserve"> </w:t>
            </w:r>
            <w:r>
              <w:t>мяча</w:t>
            </w:r>
            <w:r>
              <w:rPr>
                <w:spacing w:val="-2"/>
              </w:rPr>
              <w:t xml:space="preserve"> </w:t>
            </w:r>
            <w:r>
              <w:t>сверху двумя руками: над собой – на месте, в парах, в треугольнике; передачи в стену с изменением высоты и расстояния.</w:t>
            </w:r>
          </w:p>
        </w:tc>
        <w:tc>
          <w:tcPr>
            <w:tcW w:w="2429" w:type="dxa"/>
            <w:vMerge/>
          </w:tcPr>
          <w:p w:rsidR="00D05B71" w:rsidRDefault="00D05B71">
            <w:pPr>
              <w:rPr>
                <w:sz w:val="2"/>
                <w:szCs w:val="2"/>
              </w:rPr>
            </w:pPr>
          </w:p>
        </w:tc>
      </w:tr>
      <w:tr w:rsidR="00D05B71" w:rsidTr="00163F88">
        <w:trPr>
          <w:trHeight w:val="790"/>
        </w:trPr>
        <w:tc>
          <w:tcPr>
            <w:tcW w:w="1628" w:type="dxa"/>
          </w:tcPr>
          <w:p w:rsidR="00D05B71" w:rsidRDefault="00D05B71">
            <w:pPr>
              <w:pStyle w:val="TableParagraph"/>
            </w:pPr>
          </w:p>
        </w:tc>
        <w:tc>
          <w:tcPr>
            <w:tcW w:w="2107" w:type="dxa"/>
          </w:tcPr>
          <w:p w:rsidR="00D05B71" w:rsidRDefault="00D05B71">
            <w:pPr>
              <w:pStyle w:val="TableParagraph"/>
            </w:pPr>
          </w:p>
        </w:tc>
        <w:tc>
          <w:tcPr>
            <w:tcW w:w="3297" w:type="dxa"/>
          </w:tcPr>
          <w:p w:rsidR="00D05B71" w:rsidRDefault="00BE715A">
            <w:pPr>
              <w:pStyle w:val="TableParagraph"/>
              <w:tabs>
                <w:tab w:val="left" w:pos="760"/>
                <w:tab w:val="left" w:pos="1134"/>
                <w:tab w:val="left" w:pos="1602"/>
                <w:tab w:val="left" w:pos="1955"/>
                <w:tab w:val="left" w:pos="2080"/>
                <w:tab w:val="left" w:pos="2751"/>
              </w:tabs>
              <w:spacing w:before="10" w:line="380" w:lineRule="atLeast"/>
              <w:ind w:left="108" w:right="105"/>
            </w:pPr>
            <w:r>
              <w:rPr>
                <w:spacing w:val="-2"/>
              </w:rPr>
              <w:t>Нижняя</w:t>
            </w:r>
            <w:r>
              <w:tab/>
            </w:r>
            <w:r>
              <w:rPr>
                <w:spacing w:val="-2"/>
              </w:rPr>
              <w:t>прямая</w:t>
            </w:r>
            <w:r>
              <w:tab/>
            </w:r>
            <w:r>
              <w:tab/>
              <w:t>подача:</w:t>
            </w:r>
            <w:r>
              <w:rPr>
                <w:spacing w:val="-14"/>
              </w:rPr>
              <w:t xml:space="preserve"> </w:t>
            </w:r>
            <w:r>
              <w:t xml:space="preserve">и.п. </w:t>
            </w:r>
            <w:r>
              <w:rPr>
                <w:spacing w:val="-4"/>
              </w:rPr>
              <w:t>стоя</w:t>
            </w:r>
            <w:r>
              <w:tab/>
            </w:r>
            <w:r>
              <w:rPr>
                <w:spacing w:val="-4"/>
              </w:rPr>
              <w:t>лицом</w:t>
            </w:r>
            <w:r>
              <w:tab/>
            </w:r>
            <w:r>
              <w:rPr>
                <w:spacing w:val="-10"/>
              </w:rPr>
              <w:t>к</w:t>
            </w:r>
            <w:r>
              <w:tab/>
            </w:r>
            <w:r>
              <w:rPr>
                <w:spacing w:val="-2"/>
              </w:rPr>
              <w:t>сетке,</w:t>
            </w:r>
            <w:r>
              <w:tab/>
            </w:r>
            <w:r>
              <w:rPr>
                <w:spacing w:val="-4"/>
              </w:rPr>
              <w:t>ноги</w:t>
            </w:r>
          </w:p>
        </w:tc>
        <w:tc>
          <w:tcPr>
            <w:tcW w:w="2429" w:type="dxa"/>
            <w:vMerge/>
          </w:tcPr>
          <w:p w:rsidR="00D05B71" w:rsidRDefault="00D05B71">
            <w:pPr>
              <w:rPr>
                <w:sz w:val="2"/>
                <w:szCs w:val="2"/>
              </w:rPr>
            </w:pPr>
          </w:p>
        </w:tc>
      </w:tr>
    </w:tbl>
    <w:p w:rsidR="00D05B71" w:rsidRDefault="00D05B71">
      <w:pPr>
        <w:rPr>
          <w:sz w:val="2"/>
          <w:szCs w:val="2"/>
        </w:rPr>
        <w:sectPr w:rsidR="00D05B71">
          <w:type w:val="continuous"/>
          <w:pgSz w:w="11910" w:h="16840"/>
          <w:pgMar w:top="1100" w:right="340" w:bottom="960" w:left="480" w:header="0" w:footer="780" w:gutter="0"/>
          <w:cols w:space="720"/>
        </w:sectPr>
      </w:pP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2183"/>
        <w:gridCol w:w="3296"/>
        <w:gridCol w:w="2427"/>
      </w:tblGrid>
      <w:tr w:rsidR="00D05B71" w:rsidTr="00163F88">
        <w:trPr>
          <w:trHeight w:val="793"/>
        </w:trPr>
        <w:tc>
          <w:tcPr>
            <w:tcW w:w="1553" w:type="dxa"/>
            <w:vMerge w:val="restart"/>
          </w:tcPr>
          <w:p w:rsidR="00D05B71" w:rsidRDefault="00D05B71">
            <w:pPr>
              <w:pStyle w:val="TableParagraph"/>
            </w:pPr>
          </w:p>
        </w:tc>
        <w:tc>
          <w:tcPr>
            <w:tcW w:w="2183" w:type="dxa"/>
            <w:vMerge w:val="restart"/>
          </w:tcPr>
          <w:p w:rsidR="00D05B71" w:rsidRDefault="00D05B71">
            <w:pPr>
              <w:pStyle w:val="TableParagraph"/>
            </w:pPr>
          </w:p>
        </w:tc>
        <w:tc>
          <w:tcPr>
            <w:tcW w:w="3296" w:type="dxa"/>
          </w:tcPr>
          <w:p w:rsidR="00D05B71" w:rsidRDefault="00BE715A">
            <w:pPr>
              <w:pStyle w:val="TableParagraph"/>
              <w:spacing w:line="362" w:lineRule="auto"/>
              <w:ind w:left="106"/>
            </w:pPr>
            <w:r>
              <w:t>согнуты</w:t>
            </w:r>
            <w:r>
              <w:rPr>
                <w:spacing w:val="40"/>
              </w:rPr>
              <w:t xml:space="preserve"> </w:t>
            </w:r>
            <w:r>
              <w:t>в</w:t>
            </w:r>
            <w:r>
              <w:rPr>
                <w:spacing w:val="40"/>
              </w:rPr>
              <w:t xml:space="preserve"> </w:t>
            </w:r>
            <w:r>
              <w:t>коленях,</w:t>
            </w:r>
            <w:r>
              <w:rPr>
                <w:spacing w:val="40"/>
              </w:rPr>
              <w:t xml:space="preserve"> </w:t>
            </w:r>
            <w:r>
              <w:t>одна</w:t>
            </w:r>
            <w:r>
              <w:rPr>
                <w:spacing w:val="40"/>
              </w:rPr>
              <w:t xml:space="preserve"> </w:t>
            </w:r>
            <w:r>
              <w:t>нога впереди, туловище наклонено.</w:t>
            </w:r>
          </w:p>
        </w:tc>
        <w:tc>
          <w:tcPr>
            <w:tcW w:w="2427" w:type="dxa"/>
            <w:vMerge w:val="restart"/>
          </w:tcPr>
          <w:p w:rsidR="00D05B71" w:rsidRDefault="00BE715A">
            <w:pPr>
              <w:pStyle w:val="TableParagraph"/>
              <w:spacing w:line="244" w:lineRule="exact"/>
              <w:ind w:left="108"/>
              <w:rPr>
                <w:i/>
              </w:rPr>
            </w:pPr>
            <w:r>
              <w:rPr>
                <w:i/>
              </w:rPr>
              <w:t>коррекционная</w:t>
            </w:r>
            <w:r>
              <w:rPr>
                <w:i/>
                <w:spacing w:val="-6"/>
              </w:rPr>
              <w:t xml:space="preserve"> </w:t>
            </w:r>
            <w:r>
              <w:rPr>
                <w:i/>
                <w:spacing w:val="-2"/>
              </w:rPr>
              <w:t>работа:</w:t>
            </w:r>
          </w:p>
          <w:p w:rsidR="00D05B71" w:rsidRDefault="00D05B71">
            <w:pPr>
              <w:pStyle w:val="TableParagraph"/>
              <w:spacing w:before="75"/>
              <w:rPr>
                <w:b/>
              </w:rPr>
            </w:pPr>
          </w:p>
          <w:p w:rsidR="00D05B71" w:rsidRDefault="00BE715A">
            <w:pPr>
              <w:pStyle w:val="TableParagraph"/>
              <w:numPr>
                <w:ilvl w:val="0"/>
                <w:numId w:val="48"/>
              </w:numPr>
              <w:tabs>
                <w:tab w:val="left" w:pos="234"/>
                <w:tab w:val="left" w:pos="2053"/>
                <w:tab w:val="left" w:pos="2258"/>
              </w:tabs>
              <w:spacing w:line="360" w:lineRule="auto"/>
              <w:ind w:left="108" w:right="47" w:firstLine="0"/>
            </w:pPr>
            <w:r>
              <w:rPr>
                <w:spacing w:val="-2"/>
              </w:rPr>
              <w:t>упражнения</w:t>
            </w:r>
            <w:r>
              <w:tab/>
            </w:r>
            <w:r>
              <w:rPr>
                <w:spacing w:val="-4"/>
              </w:rPr>
              <w:t xml:space="preserve">для </w:t>
            </w:r>
            <w:r>
              <w:rPr>
                <w:spacing w:val="-2"/>
              </w:rPr>
              <w:t>развития</w:t>
            </w:r>
            <w:r>
              <w:rPr>
                <w:spacing w:val="80"/>
              </w:rPr>
              <w:t xml:space="preserve"> </w:t>
            </w:r>
            <w:r>
              <w:rPr>
                <w:spacing w:val="-2"/>
              </w:rPr>
              <w:t>коммуникации</w:t>
            </w:r>
            <w:r>
              <w:tab/>
            </w:r>
            <w:r>
              <w:tab/>
            </w:r>
            <w:r>
              <w:rPr>
                <w:spacing w:val="-10"/>
              </w:rPr>
              <w:t xml:space="preserve">и </w:t>
            </w:r>
            <w:r>
              <w:rPr>
                <w:spacing w:val="-2"/>
              </w:rPr>
              <w:t>взаимодействия;</w:t>
            </w:r>
          </w:p>
          <w:p w:rsidR="00D05B71" w:rsidRDefault="00BE715A">
            <w:pPr>
              <w:pStyle w:val="TableParagraph"/>
              <w:numPr>
                <w:ilvl w:val="0"/>
                <w:numId w:val="48"/>
              </w:numPr>
              <w:tabs>
                <w:tab w:val="left" w:pos="548"/>
                <w:tab w:val="left" w:pos="2052"/>
              </w:tabs>
              <w:spacing w:before="200" w:line="360" w:lineRule="auto"/>
              <w:ind w:left="108" w:right="48" w:firstLine="0"/>
            </w:pPr>
            <w:r>
              <w:rPr>
                <w:spacing w:val="-2"/>
              </w:rPr>
              <w:t>упражнения</w:t>
            </w:r>
            <w:r>
              <w:tab/>
            </w:r>
            <w:r>
              <w:rPr>
                <w:spacing w:val="-4"/>
              </w:rPr>
              <w:t xml:space="preserve">для </w:t>
            </w:r>
            <w:r>
              <w:rPr>
                <w:spacing w:val="-2"/>
              </w:rPr>
              <w:t>межполушарного взаимодействия.</w:t>
            </w:r>
          </w:p>
        </w:tc>
      </w:tr>
      <w:tr w:rsidR="00D05B71" w:rsidTr="00163F88">
        <w:trPr>
          <w:trHeight w:val="579"/>
        </w:trPr>
        <w:tc>
          <w:tcPr>
            <w:tcW w:w="1553" w:type="dxa"/>
            <w:vMerge/>
          </w:tcPr>
          <w:p w:rsidR="00D05B71" w:rsidRDefault="00D05B71">
            <w:pPr>
              <w:rPr>
                <w:sz w:val="2"/>
                <w:szCs w:val="2"/>
              </w:rPr>
            </w:pPr>
          </w:p>
        </w:tc>
        <w:tc>
          <w:tcPr>
            <w:tcW w:w="2183" w:type="dxa"/>
            <w:vMerge/>
          </w:tcPr>
          <w:p w:rsidR="00D05B71" w:rsidRDefault="00D05B71">
            <w:pPr>
              <w:rPr>
                <w:sz w:val="2"/>
                <w:szCs w:val="2"/>
              </w:rPr>
            </w:pPr>
          </w:p>
        </w:tc>
        <w:tc>
          <w:tcPr>
            <w:tcW w:w="3296" w:type="dxa"/>
          </w:tcPr>
          <w:p w:rsidR="00D05B71" w:rsidRDefault="00BE715A">
            <w:pPr>
              <w:pStyle w:val="TableParagraph"/>
              <w:spacing w:before="158"/>
              <w:ind w:left="106"/>
              <w:rPr>
                <w:b/>
              </w:rPr>
            </w:pPr>
            <w:r>
              <w:rPr>
                <w:b/>
                <w:spacing w:val="-2"/>
              </w:rPr>
              <w:t>Футбол:</w:t>
            </w:r>
          </w:p>
        </w:tc>
        <w:tc>
          <w:tcPr>
            <w:tcW w:w="2427" w:type="dxa"/>
            <w:vMerge/>
          </w:tcPr>
          <w:p w:rsidR="00D05B71" w:rsidRDefault="00D05B71">
            <w:pPr>
              <w:rPr>
                <w:sz w:val="2"/>
                <w:szCs w:val="2"/>
              </w:rPr>
            </w:pPr>
          </w:p>
        </w:tc>
      </w:tr>
      <w:tr w:rsidR="00D05B71" w:rsidTr="00163F88">
        <w:trPr>
          <w:trHeight w:val="1717"/>
        </w:trPr>
        <w:tc>
          <w:tcPr>
            <w:tcW w:w="1553" w:type="dxa"/>
            <w:vMerge/>
          </w:tcPr>
          <w:p w:rsidR="00D05B71" w:rsidRDefault="00D05B71">
            <w:pPr>
              <w:rPr>
                <w:sz w:val="2"/>
                <w:szCs w:val="2"/>
              </w:rPr>
            </w:pPr>
          </w:p>
        </w:tc>
        <w:tc>
          <w:tcPr>
            <w:tcW w:w="2183" w:type="dxa"/>
            <w:vMerge/>
          </w:tcPr>
          <w:p w:rsidR="00D05B71" w:rsidRDefault="00D05B71">
            <w:pPr>
              <w:rPr>
                <w:sz w:val="2"/>
                <w:szCs w:val="2"/>
              </w:rPr>
            </w:pPr>
          </w:p>
        </w:tc>
        <w:tc>
          <w:tcPr>
            <w:tcW w:w="3296" w:type="dxa"/>
          </w:tcPr>
          <w:p w:rsidR="00D05B71" w:rsidRDefault="00BE715A">
            <w:pPr>
              <w:pStyle w:val="TableParagraph"/>
              <w:spacing w:before="159" w:line="360" w:lineRule="auto"/>
              <w:ind w:left="106" w:right="106"/>
              <w:jc w:val="both"/>
            </w:pPr>
            <w:r>
              <w:t>Обучение движениям без мяча: бег (в том числе и с изменением направления); прыжки; финты без мяча (туловищем).</w:t>
            </w:r>
          </w:p>
        </w:tc>
        <w:tc>
          <w:tcPr>
            <w:tcW w:w="2427" w:type="dxa"/>
            <w:vMerge/>
          </w:tcPr>
          <w:p w:rsidR="00D05B71" w:rsidRDefault="00D05B71">
            <w:pPr>
              <w:rPr>
                <w:sz w:val="2"/>
                <w:szCs w:val="2"/>
              </w:rPr>
            </w:pPr>
          </w:p>
        </w:tc>
      </w:tr>
      <w:tr w:rsidR="00D05B71" w:rsidTr="00163F88">
        <w:trPr>
          <w:trHeight w:val="1719"/>
        </w:trPr>
        <w:tc>
          <w:tcPr>
            <w:tcW w:w="1553" w:type="dxa"/>
            <w:vMerge/>
          </w:tcPr>
          <w:p w:rsidR="00D05B71" w:rsidRDefault="00D05B71">
            <w:pPr>
              <w:rPr>
                <w:sz w:val="2"/>
                <w:szCs w:val="2"/>
              </w:rPr>
            </w:pPr>
          </w:p>
        </w:tc>
        <w:tc>
          <w:tcPr>
            <w:tcW w:w="2183" w:type="dxa"/>
            <w:vMerge/>
          </w:tcPr>
          <w:p w:rsidR="00D05B71" w:rsidRDefault="00D05B71">
            <w:pPr>
              <w:rPr>
                <w:sz w:val="2"/>
                <w:szCs w:val="2"/>
              </w:rPr>
            </w:pPr>
          </w:p>
        </w:tc>
        <w:tc>
          <w:tcPr>
            <w:tcW w:w="3296" w:type="dxa"/>
          </w:tcPr>
          <w:p w:rsidR="00D05B71" w:rsidRDefault="00BE715A">
            <w:pPr>
              <w:pStyle w:val="TableParagraph"/>
              <w:spacing w:before="158" w:line="360" w:lineRule="auto"/>
              <w:ind w:left="106" w:right="106"/>
              <w:jc w:val="both"/>
            </w:pPr>
            <w:r>
              <w:t>Обучение движениям с мячом: удар ногой;) прием (остановки) мяча; удар головой; ведение мяча; финты;</w:t>
            </w:r>
          </w:p>
        </w:tc>
        <w:tc>
          <w:tcPr>
            <w:tcW w:w="2427" w:type="dxa"/>
            <w:vMerge/>
          </w:tcPr>
          <w:p w:rsidR="00D05B71" w:rsidRDefault="00D05B71">
            <w:pPr>
              <w:rPr>
                <w:sz w:val="2"/>
                <w:szCs w:val="2"/>
              </w:rPr>
            </w:pPr>
          </w:p>
        </w:tc>
      </w:tr>
      <w:tr w:rsidR="00D05B71" w:rsidTr="00163F88">
        <w:trPr>
          <w:trHeight w:val="958"/>
        </w:trPr>
        <w:tc>
          <w:tcPr>
            <w:tcW w:w="1553" w:type="dxa"/>
            <w:vMerge/>
          </w:tcPr>
          <w:p w:rsidR="00D05B71" w:rsidRDefault="00D05B71">
            <w:pPr>
              <w:rPr>
                <w:sz w:val="2"/>
                <w:szCs w:val="2"/>
              </w:rPr>
            </w:pPr>
          </w:p>
        </w:tc>
        <w:tc>
          <w:tcPr>
            <w:tcW w:w="2183" w:type="dxa"/>
            <w:vMerge/>
          </w:tcPr>
          <w:p w:rsidR="00D05B71" w:rsidRDefault="00D05B71">
            <w:pPr>
              <w:rPr>
                <w:sz w:val="2"/>
                <w:szCs w:val="2"/>
              </w:rPr>
            </w:pPr>
          </w:p>
        </w:tc>
        <w:tc>
          <w:tcPr>
            <w:tcW w:w="3296" w:type="dxa"/>
          </w:tcPr>
          <w:p w:rsidR="00D05B71" w:rsidRDefault="00BE715A">
            <w:pPr>
              <w:pStyle w:val="TableParagraph"/>
              <w:spacing w:before="158" w:line="360" w:lineRule="auto"/>
              <w:ind w:left="106"/>
            </w:pPr>
            <w:r>
              <w:t>отбор</w:t>
            </w:r>
            <w:r>
              <w:rPr>
                <w:spacing w:val="38"/>
              </w:rPr>
              <w:t xml:space="preserve"> </w:t>
            </w:r>
            <w:r>
              <w:t>мяча;</w:t>
            </w:r>
            <w:r>
              <w:rPr>
                <w:spacing w:val="39"/>
              </w:rPr>
              <w:t xml:space="preserve"> </w:t>
            </w:r>
            <w:r>
              <w:t>вбрасывание</w:t>
            </w:r>
            <w:r>
              <w:rPr>
                <w:spacing w:val="38"/>
              </w:rPr>
              <w:t xml:space="preserve"> </w:t>
            </w:r>
            <w:r>
              <w:t>мяча; техника вратаря.</w:t>
            </w:r>
          </w:p>
        </w:tc>
        <w:tc>
          <w:tcPr>
            <w:tcW w:w="2427" w:type="dxa"/>
            <w:vMerge/>
          </w:tcPr>
          <w:p w:rsidR="00D05B71" w:rsidRDefault="00D05B71">
            <w:pPr>
              <w:rPr>
                <w:sz w:val="2"/>
                <w:szCs w:val="2"/>
              </w:rPr>
            </w:pPr>
          </w:p>
        </w:tc>
      </w:tr>
      <w:tr w:rsidR="00D05B71" w:rsidTr="00163F88">
        <w:trPr>
          <w:trHeight w:val="2856"/>
        </w:trPr>
        <w:tc>
          <w:tcPr>
            <w:tcW w:w="1553" w:type="dxa"/>
          </w:tcPr>
          <w:p w:rsidR="00D05B71" w:rsidRDefault="00BE715A">
            <w:pPr>
              <w:pStyle w:val="TableParagraph"/>
              <w:spacing w:before="165" w:line="360" w:lineRule="auto"/>
              <w:ind w:left="50" w:right="265"/>
              <w:rPr>
                <w:b/>
                <w:sz w:val="24"/>
              </w:rPr>
            </w:pPr>
            <w:r>
              <w:rPr>
                <w:b/>
                <w:spacing w:val="-2"/>
                <w:sz w:val="24"/>
              </w:rPr>
              <w:t>Лыжная подготовка</w:t>
            </w:r>
          </w:p>
        </w:tc>
        <w:tc>
          <w:tcPr>
            <w:tcW w:w="2183" w:type="dxa"/>
          </w:tcPr>
          <w:p w:rsidR="00D05B71" w:rsidRDefault="00BE715A">
            <w:pPr>
              <w:pStyle w:val="TableParagraph"/>
              <w:spacing w:before="159" w:line="360" w:lineRule="auto"/>
              <w:ind w:left="268" w:right="104"/>
            </w:pPr>
            <w:r>
              <w:rPr>
                <w:spacing w:val="-2"/>
              </w:rPr>
              <w:t xml:space="preserve">Обучение основным </w:t>
            </w:r>
            <w:r>
              <w:t>элементам</w:t>
            </w:r>
            <w:r>
              <w:rPr>
                <w:spacing w:val="-14"/>
              </w:rPr>
              <w:t xml:space="preserve"> </w:t>
            </w:r>
            <w:r>
              <w:t xml:space="preserve">лыжной </w:t>
            </w:r>
            <w:r>
              <w:rPr>
                <w:spacing w:val="-2"/>
              </w:rPr>
              <w:t>подготовки</w:t>
            </w:r>
          </w:p>
        </w:tc>
        <w:tc>
          <w:tcPr>
            <w:tcW w:w="3296" w:type="dxa"/>
          </w:tcPr>
          <w:p w:rsidR="00D05B71" w:rsidRDefault="00BE715A">
            <w:pPr>
              <w:pStyle w:val="TableParagraph"/>
              <w:spacing w:before="159" w:line="360" w:lineRule="auto"/>
              <w:ind w:left="106" w:right="105"/>
              <w:jc w:val="both"/>
            </w:pPr>
            <w:r>
              <w:t xml:space="preserve">1) передвижения на лыжах различными классическими </w:t>
            </w:r>
            <w:r>
              <w:rPr>
                <w:spacing w:val="-2"/>
              </w:rPr>
              <w:t>ходами</w:t>
            </w:r>
          </w:p>
          <w:p w:rsidR="00D05B71" w:rsidRDefault="00BE715A">
            <w:pPr>
              <w:pStyle w:val="TableParagraph"/>
              <w:tabs>
                <w:tab w:val="left" w:pos="1860"/>
              </w:tabs>
              <w:spacing w:line="360" w:lineRule="auto"/>
              <w:ind w:left="106" w:right="106"/>
            </w:pPr>
            <w:r>
              <w:t xml:space="preserve">(попеременным двухшажным, одновременным бесшажным, </w:t>
            </w:r>
            <w:r>
              <w:rPr>
                <w:spacing w:val="-2"/>
              </w:rPr>
              <w:t>одновременным</w:t>
            </w:r>
            <w:r>
              <w:tab/>
            </w:r>
            <w:r>
              <w:rPr>
                <w:spacing w:val="-2"/>
              </w:rPr>
              <w:t xml:space="preserve">одношажным, </w:t>
            </w:r>
            <w:r>
              <w:t>одновременным двухшажным);</w:t>
            </w:r>
          </w:p>
        </w:tc>
        <w:tc>
          <w:tcPr>
            <w:tcW w:w="2427" w:type="dxa"/>
            <w:vMerge w:val="restart"/>
          </w:tcPr>
          <w:p w:rsidR="00D05B71" w:rsidRDefault="00BE715A">
            <w:pPr>
              <w:pStyle w:val="TableParagraph"/>
              <w:tabs>
                <w:tab w:val="left" w:pos="895"/>
                <w:tab w:val="left" w:pos="2280"/>
              </w:tabs>
              <w:spacing w:before="159" w:line="360" w:lineRule="auto"/>
              <w:ind w:left="108" w:right="46"/>
              <w:rPr>
                <w:i/>
              </w:rPr>
            </w:pPr>
            <w:r>
              <w:rPr>
                <w:i/>
                <w:spacing w:val="-4"/>
              </w:rPr>
              <w:t>Этап</w:t>
            </w:r>
            <w:r>
              <w:rPr>
                <w:i/>
              </w:rPr>
              <w:tab/>
            </w:r>
            <w:r>
              <w:rPr>
                <w:i/>
                <w:spacing w:val="-2"/>
              </w:rPr>
              <w:t>знакомства</w:t>
            </w:r>
            <w:r>
              <w:rPr>
                <w:i/>
              </w:rPr>
              <w:tab/>
            </w:r>
            <w:r>
              <w:rPr>
                <w:i/>
                <w:spacing w:val="-10"/>
              </w:rPr>
              <w:t xml:space="preserve">с </w:t>
            </w:r>
            <w:r>
              <w:rPr>
                <w:i/>
                <w:spacing w:val="-2"/>
              </w:rPr>
              <w:t>упражнением:</w:t>
            </w:r>
          </w:p>
          <w:p w:rsidR="00D05B71" w:rsidRDefault="00BE715A">
            <w:pPr>
              <w:pStyle w:val="TableParagraph"/>
              <w:numPr>
                <w:ilvl w:val="0"/>
                <w:numId w:val="47"/>
              </w:numPr>
              <w:tabs>
                <w:tab w:val="left" w:pos="258"/>
                <w:tab w:val="left" w:pos="2167"/>
              </w:tabs>
              <w:spacing w:before="199" w:line="360" w:lineRule="auto"/>
              <w:ind w:left="108" w:right="46" w:firstLine="0"/>
            </w:pPr>
            <w:r>
              <w:t>просмотр</w:t>
            </w:r>
            <w:r>
              <w:rPr>
                <w:spacing w:val="-3"/>
              </w:rPr>
              <w:t xml:space="preserve"> </w:t>
            </w:r>
            <w:r>
              <w:t xml:space="preserve">выполнения </w:t>
            </w:r>
            <w:r>
              <w:rPr>
                <w:spacing w:val="-2"/>
              </w:rPr>
              <w:t>упражнения</w:t>
            </w:r>
            <w:r>
              <w:tab/>
            </w:r>
            <w:r>
              <w:rPr>
                <w:spacing w:val="-6"/>
              </w:rPr>
              <w:t xml:space="preserve">со </w:t>
            </w:r>
            <w:r>
              <w:rPr>
                <w:spacing w:val="-2"/>
              </w:rPr>
              <w:t>словесным</w:t>
            </w:r>
            <w:r>
              <w:rPr>
                <w:spacing w:val="80"/>
              </w:rPr>
              <w:t xml:space="preserve"> </w:t>
            </w:r>
            <w:r>
              <w:rPr>
                <w:spacing w:val="-2"/>
              </w:rPr>
              <w:t>объяснением</w:t>
            </w:r>
            <w:r>
              <w:rPr>
                <w:spacing w:val="80"/>
              </w:rPr>
              <w:t xml:space="preserve"> </w:t>
            </w:r>
            <w:r>
              <w:rPr>
                <w:spacing w:val="-2"/>
              </w:rPr>
              <w:t>педагогом;</w:t>
            </w:r>
          </w:p>
          <w:p w:rsidR="00D05B71" w:rsidRDefault="00BE715A">
            <w:pPr>
              <w:pStyle w:val="TableParagraph"/>
              <w:numPr>
                <w:ilvl w:val="0"/>
                <w:numId w:val="47"/>
              </w:numPr>
              <w:tabs>
                <w:tab w:val="left" w:pos="244"/>
                <w:tab w:val="left" w:pos="2278"/>
              </w:tabs>
              <w:spacing w:before="201" w:line="360" w:lineRule="auto"/>
              <w:ind w:left="108" w:right="46" w:firstLine="0"/>
            </w:pPr>
            <w:r>
              <w:t>просмотр</w:t>
            </w:r>
            <w:r>
              <w:rPr>
                <w:spacing w:val="-14"/>
              </w:rPr>
              <w:t xml:space="preserve"> </w:t>
            </w:r>
            <w:r>
              <w:t xml:space="preserve">обучающего </w:t>
            </w:r>
            <w:r>
              <w:rPr>
                <w:spacing w:val="-2"/>
              </w:rPr>
              <w:t>видео</w:t>
            </w:r>
            <w:r>
              <w:tab/>
            </w:r>
            <w:r>
              <w:rPr>
                <w:spacing w:val="-10"/>
              </w:rPr>
              <w:t>с</w:t>
            </w:r>
          </w:p>
          <w:p w:rsidR="00D05B71" w:rsidRDefault="00BE715A">
            <w:pPr>
              <w:pStyle w:val="TableParagraph"/>
              <w:spacing w:line="360" w:lineRule="auto"/>
              <w:ind w:left="108" w:right="46"/>
            </w:pPr>
            <w:r>
              <w:rPr>
                <w:spacing w:val="-2"/>
              </w:rPr>
              <w:t>сопровождающими комментариями педагога.</w:t>
            </w:r>
          </w:p>
          <w:p w:rsidR="00D05B71" w:rsidRDefault="00BE715A">
            <w:pPr>
              <w:pStyle w:val="TableParagraph"/>
              <w:spacing w:before="200"/>
              <w:ind w:left="108"/>
              <w:rPr>
                <w:i/>
              </w:rPr>
            </w:pPr>
            <w:r>
              <w:rPr>
                <w:i/>
              </w:rPr>
              <w:t>Этап</w:t>
            </w:r>
            <w:r>
              <w:rPr>
                <w:i/>
                <w:spacing w:val="-3"/>
              </w:rPr>
              <w:t xml:space="preserve"> </w:t>
            </w:r>
            <w:r>
              <w:rPr>
                <w:i/>
                <w:spacing w:val="-2"/>
              </w:rPr>
              <w:t>закрепления:</w:t>
            </w:r>
          </w:p>
          <w:p w:rsidR="00D05B71" w:rsidRDefault="00D05B71">
            <w:pPr>
              <w:pStyle w:val="TableParagraph"/>
              <w:spacing w:before="72"/>
              <w:rPr>
                <w:b/>
              </w:rPr>
            </w:pPr>
          </w:p>
          <w:p w:rsidR="00D05B71" w:rsidRDefault="00BE715A">
            <w:pPr>
              <w:pStyle w:val="TableParagraph"/>
              <w:numPr>
                <w:ilvl w:val="0"/>
                <w:numId w:val="47"/>
              </w:numPr>
              <w:tabs>
                <w:tab w:val="left" w:pos="872"/>
                <w:tab w:val="left" w:pos="1183"/>
                <w:tab w:val="left" w:pos="1236"/>
                <w:tab w:val="left" w:pos="1855"/>
              </w:tabs>
              <w:spacing w:line="360" w:lineRule="auto"/>
              <w:ind w:left="108" w:right="47" w:firstLine="0"/>
            </w:pPr>
            <w:r>
              <w:rPr>
                <w:spacing w:val="-2"/>
              </w:rPr>
              <w:t>проговаривание порядка</w:t>
            </w:r>
            <w:r>
              <w:tab/>
            </w:r>
            <w:r>
              <w:tab/>
            </w:r>
            <w:r>
              <w:tab/>
            </w:r>
            <w:r>
              <w:rPr>
                <w:spacing w:val="-2"/>
              </w:rPr>
              <w:t>выполнения действия</w:t>
            </w:r>
            <w:r>
              <w:tab/>
            </w:r>
            <w:r>
              <w:rPr>
                <w:spacing w:val="-4"/>
              </w:rPr>
              <w:t>«про</w:t>
            </w:r>
            <w:r>
              <w:tab/>
            </w:r>
            <w:r>
              <w:rPr>
                <w:spacing w:val="-4"/>
              </w:rPr>
              <w:t xml:space="preserve">себя» </w:t>
            </w:r>
            <w:r>
              <w:t>(идеомоторная</w:t>
            </w:r>
            <w:r>
              <w:rPr>
                <w:spacing w:val="40"/>
              </w:rPr>
              <w:t xml:space="preserve"> </w:t>
            </w:r>
            <w:r>
              <w:t>речь)</w:t>
            </w:r>
            <w:r>
              <w:rPr>
                <w:spacing w:val="40"/>
              </w:rPr>
              <w:t xml:space="preserve"> </w:t>
            </w:r>
            <w:r>
              <w:t xml:space="preserve">с </w:t>
            </w:r>
            <w:r>
              <w:rPr>
                <w:spacing w:val="-2"/>
              </w:rPr>
              <w:t>одновременным выполнением</w:t>
            </w:r>
          </w:p>
          <w:p w:rsidR="00D05B71" w:rsidRDefault="00BE715A">
            <w:pPr>
              <w:pStyle w:val="TableParagraph"/>
              <w:spacing w:before="2"/>
              <w:ind w:left="108"/>
            </w:pPr>
            <w:r>
              <w:rPr>
                <w:spacing w:val="-2"/>
              </w:rPr>
              <w:t>упражнения;</w:t>
            </w:r>
          </w:p>
        </w:tc>
      </w:tr>
      <w:tr w:rsidR="00D05B71" w:rsidTr="00163F88">
        <w:trPr>
          <w:trHeight w:val="579"/>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spacing w:before="159"/>
              <w:ind w:left="106"/>
            </w:pPr>
            <w:r>
              <w:t>2)</w:t>
            </w:r>
            <w:r>
              <w:rPr>
                <w:spacing w:val="-2"/>
              </w:rPr>
              <w:t xml:space="preserve"> </w:t>
            </w:r>
            <w:r>
              <w:t>подъемы</w:t>
            </w:r>
            <w:r>
              <w:rPr>
                <w:spacing w:val="-4"/>
              </w:rPr>
              <w:t xml:space="preserve"> </w:t>
            </w:r>
            <w:r>
              <w:t>на</w:t>
            </w:r>
            <w:r>
              <w:rPr>
                <w:spacing w:val="-1"/>
              </w:rPr>
              <w:t xml:space="preserve"> </w:t>
            </w:r>
            <w:r>
              <w:t>лыжах</w:t>
            </w:r>
            <w:r>
              <w:rPr>
                <w:spacing w:val="-1"/>
              </w:rPr>
              <w:t xml:space="preserve"> </w:t>
            </w:r>
            <w:r>
              <w:t>в</w:t>
            </w:r>
            <w:r>
              <w:rPr>
                <w:spacing w:val="-1"/>
              </w:rPr>
              <w:t xml:space="preserve"> </w:t>
            </w:r>
            <w:r>
              <w:rPr>
                <w:spacing w:val="-4"/>
              </w:rPr>
              <w:t>гору;</w:t>
            </w:r>
          </w:p>
        </w:tc>
        <w:tc>
          <w:tcPr>
            <w:tcW w:w="2427" w:type="dxa"/>
            <w:vMerge/>
          </w:tcPr>
          <w:p w:rsidR="00D05B71" w:rsidRDefault="00D05B71">
            <w:pPr>
              <w:rPr>
                <w:sz w:val="2"/>
                <w:szCs w:val="2"/>
              </w:rPr>
            </w:pPr>
          </w:p>
        </w:tc>
      </w:tr>
      <w:tr w:rsidR="00D05B71" w:rsidTr="00163F88">
        <w:trPr>
          <w:trHeight w:val="579"/>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spacing w:before="158"/>
              <w:ind w:left="106"/>
            </w:pPr>
            <w:r>
              <w:t>3)</w:t>
            </w:r>
            <w:r>
              <w:rPr>
                <w:spacing w:val="-1"/>
              </w:rPr>
              <w:t xml:space="preserve"> </w:t>
            </w:r>
            <w:r>
              <w:t>спуски</w:t>
            </w:r>
            <w:r>
              <w:rPr>
                <w:spacing w:val="-1"/>
              </w:rPr>
              <w:t xml:space="preserve"> </w:t>
            </w:r>
            <w:r>
              <w:t>с</w:t>
            </w:r>
            <w:r>
              <w:rPr>
                <w:spacing w:val="-3"/>
              </w:rPr>
              <w:t xml:space="preserve"> </w:t>
            </w:r>
            <w:r>
              <w:t>гор</w:t>
            </w:r>
            <w:r>
              <w:rPr>
                <w:spacing w:val="-1"/>
              </w:rPr>
              <w:t xml:space="preserve"> </w:t>
            </w:r>
            <w:r>
              <w:t>на</w:t>
            </w:r>
            <w:r>
              <w:rPr>
                <w:spacing w:val="-3"/>
              </w:rPr>
              <w:t xml:space="preserve"> </w:t>
            </w:r>
            <w:r>
              <w:rPr>
                <w:spacing w:val="-2"/>
              </w:rPr>
              <w:t>лыжах;</w:t>
            </w:r>
          </w:p>
        </w:tc>
        <w:tc>
          <w:tcPr>
            <w:tcW w:w="2427" w:type="dxa"/>
            <w:vMerge/>
          </w:tcPr>
          <w:p w:rsidR="00D05B71" w:rsidRDefault="00D05B71">
            <w:pPr>
              <w:rPr>
                <w:sz w:val="2"/>
                <w:szCs w:val="2"/>
              </w:rPr>
            </w:pPr>
          </w:p>
        </w:tc>
      </w:tr>
      <w:tr w:rsidR="00D05B71" w:rsidTr="00163F88">
        <w:trPr>
          <w:trHeight w:val="579"/>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spacing w:before="159"/>
              <w:ind w:left="106"/>
            </w:pPr>
            <w:r>
              <w:t>4)</w:t>
            </w:r>
            <w:r>
              <w:rPr>
                <w:spacing w:val="-4"/>
              </w:rPr>
              <w:t xml:space="preserve"> </w:t>
            </w:r>
            <w:r>
              <w:t>торможения</w:t>
            </w:r>
            <w:r>
              <w:rPr>
                <w:spacing w:val="-4"/>
              </w:rPr>
              <w:t xml:space="preserve"> </w:t>
            </w:r>
            <w:r>
              <w:t>при</w:t>
            </w:r>
            <w:r>
              <w:rPr>
                <w:spacing w:val="-4"/>
              </w:rPr>
              <w:t xml:space="preserve"> </w:t>
            </w:r>
            <w:r>
              <w:rPr>
                <w:spacing w:val="-2"/>
              </w:rPr>
              <w:t>спусках;</w:t>
            </w:r>
          </w:p>
        </w:tc>
        <w:tc>
          <w:tcPr>
            <w:tcW w:w="2427" w:type="dxa"/>
            <w:vMerge/>
          </w:tcPr>
          <w:p w:rsidR="00D05B71" w:rsidRDefault="00D05B71">
            <w:pPr>
              <w:rPr>
                <w:sz w:val="2"/>
                <w:szCs w:val="2"/>
              </w:rPr>
            </w:pPr>
          </w:p>
        </w:tc>
      </w:tr>
      <w:tr w:rsidR="00D05B71" w:rsidTr="00163F88">
        <w:trPr>
          <w:trHeight w:val="958"/>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tabs>
                <w:tab w:val="left" w:pos="555"/>
                <w:tab w:val="left" w:pos="1724"/>
                <w:tab w:val="left" w:pos="2203"/>
                <w:tab w:val="left" w:pos="3084"/>
              </w:tabs>
              <w:spacing w:before="158" w:line="360" w:lineRule="auto"/>
              <w:ind w:left="106" w:right="105"/>
            </w:pPr>
            <w:r>
              <w:rPr>
                <w:spacing w:val="-6"/>
              </w:rPr>
              <w:t>5)</w:t>
            </w:r>
            <w:r>
              <w:tab/>
            </w:r>
            <w:r>
              <w:rPr>
                <w:spacing w:val="-2"/>
              </w:rPr>
              <w:t>повороты</w:t>
            </w:r>
            <w:r>
              <w:tab/>
            </w:r>
            <w:r>
              <w:rPr>
                <w:spacing w:val="-6"/>
              </w:rPr>
              <w:t>на</w:t>
            </w:r>
            <w:r>
              <w:tab/>
            </w:r>
            <w:r>
              <w:rPr>
                <w:spacing w:val="-2"/>
              </w:rPr>
              <w:t>лыжах</w:t>
            </w:r>
            <w:r>
              <w:tab/>
            </w:r>
            <w:r>
              <w:rPr>
                <w:spacing w:val="-10"/>
              </w:rPr>
              <w:t xml:space="preserve">в </w:t>
            </w:r>
            <w:r>
              <w:rPr>
                <w:spacing w:val="-2"/>
              </w:rPr>
              <w:t>движении;</w:t>
            </w:r>
          </w:p>
        </w:tc>
        <w:tc>
          <w:tcPr>
            <w:tcW w:w="2427" w:type="dxa"/>
            <w:vMerge/>
          </w:tcPr>
          <w:p w:rsidR="00D05B71" w:rsidRDefault="00D05B71">
            <w:pPr>
              <w:rPr>
                <w:sz w:val="2"/>
                <w:szCs w:val="2"/>
              </w:rPr>
            </w:pPr>
          </w:p>
        </w:tc>
      </w:tr>
      <w:tr w:rsidR="00D05B71" w:rsidTr="00163F88">
        <w:trPr>
          <w:trHeight w:val="959"/>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tabs>
                <w:tab w:val="left" w:pos="711"/>
                <w:tab w:val="left" w:pos="2383"/>
              </w:tabs>
              <w:spacing w:before="159"/>
              <w:ind w:left="106"/>
            </w:pPr>
            <w:r>
              <w:rPr>
                <w:spacing w:val="-5"/>
              </w:rPr>
              <w:t>6)</w:t>
            </w:r>
            <w:r>
              <w:tab/>
            </w:r>
            <w:r>
              <w:rPr>
                <w:spacing w:val="-2"/>
              </w:rPr>
              <w:t>прохождение</w:t>
            </w:r>
            <w:r>
              <w:tab/>
            </w:r>
            <w:r>
              <w:rPr>
                <w:spacing w:val="-2"/>
              </w:rPr>
              <w:t>учебных</w:t>
            </w:r>
          </w:p>
          <w:p w:rsidR="00D05B71" w:rsidRDefault="00BE715A">
            <w:pPr>
              <w:pStyle w:val="TableParagraph"/>
              <w:spacing w:before="127"/>
              <w:ind w:left="106"/>
            </w:pPr>
            <w:r>
              <w:t>дистанций</w:t>
            </w:r>
            <w:r>
              <w:rPr>
                <w:spacing w:val="-9"/>
              </w:rPr>
              <w:t xml:space="preserve"> </w:t>
            </w:r>
            <w:r>
              <w:t>(1,2,3</w:t>
            </w:r>
            <w:r>
              <w:rPr>
                <w:spacing w:val="-5"/>
              </w:rPr>
              <w:t xml:space="preserve"> </w:t>
            </w:r>
            <w:r>
              <w:rPr>
                <w:spacing w:val="-4"/>
              </w:rPr>
              <w:t>км).</w:t>
            </w:r>
          </w:p>
        </w:tc>
        <w:tc>
          <w:tcPr>
            <w:tcW w:w="2427" w:type="dxa"/>
            <w:vMerge/>
          </w:tcPr>
          <w:p w:rsidR="00D05B71" w:rsidRDefault="00D05B71">
            <w:pPr>
              <w:rPr>
                <w:sz w:val="2"/>
                <w:szCs w:val="2"/>
              </w:rPr>
            </w:pPr>
          </w:p>
        </w:tc>
      </w:tr>
      <w:tr w:rsidR="00D05B71" w:rsidTr="00163F88">
        <w:trPr>
          <w:trHeight w:val="1930"/>
        </w:trPr>
        <w:tc>
          <w:tcPr>
            <w:tcW w:w="1553" w:type="dxa"/>
          </w:tcPr>
          <w:p w:rsidR="00D05B71" w:rsidRDefault="00D05B71">
            <w:pPr>
              <w:pStyle w:val="TableParagraph"/>
            </w:pPr>
          </w:p>
        </w:tc>
        <w:tc>
          <w:tcPr>
            <w:tcW w:w="2183" w:type="dxa"/>
          </w:tcPr>
          <w:p w:rsidR="00D05B71" w:rsidRDefault="00D05B71">
            <w:pPr>
              <w:pStyle w:val="TableParagraph"/>
            </w:pPr>
          </w:p>
        </w:tc>
        <w:tc>
          <w:tcPr>
            <w:tcW w:w="3296" w:type="dxa"/>
          </w:tcPr>
          <w:p w:rsidR="00D05B71" w:rsidRDefault="00BE715A">
            <w:pPr>
              <w:pStyle w:val="TableParagraph"/>
              <w:spacing w:before="158" w:line="360" w:lineRule="auto"/>
              <w:ind w:left="106" w:right="106"/>
              <w:jc w:val="both"/>
            </w:pPr>
            <w:r>
              <w:t>Построение в одну колонну. Передвижение на лыжах под рукой; с лыжами на плече; поворот</w:t>
            </w:r>
            <w:r>
              <w:rPr>
                <w:spacing w:val="58"/>
                <w:w w:val="150"/>
              </w:rPr>
              <w:t xml:space="preserve">  </w:t>
            </w:r>
            <w:r>
              <w:t>на</w:t>
            </w:r>
            <w:r>
              <w:rPr>
                <w:spacing w:val="59"/>
                <w:w w:val="150"/>
              </w:rPr>
              <w:t xml:space="preserve">  </w:t>
            </w:r>
            <w:r>
              <w:t>лыжах</w:t>
            </w:r>
            <w:r>
              <w:rPr>
                <w:spacing w:val="59"/>
                <w:w w:val="150"/>
              </w:rPr>
              <w:t xml:space="preserve">  </w:t>
            </w:r>
            <w:r>
              <w:rPr>
                <w:spacing w:val="-2"/>
              </w:rPr>
              <w:t>вокруг</w:t>
            </w:r>
          </w:p>
          <w:p w:rsidR="00D05B71" w:rsidRDefault="00BE715A">
            <w:pPr>
              <w:pStyle w:val="TableParagraph"/>
              <w:spacing w:before="1" w:line="233" w:lineRule="exact"/>
              <w:ind w:left="106"/>
              <w:jc w:val="both"/>
            </w:pPr>
            <w:r>
              <w:t>носков</w:t>
            </w:r>
            <w:r>
              <w:rPr>
                <w:spacing w:val="70"/>
                <w:w w:val="150"/>
              </w:rPr>
              <w:t xml:space="preserve">  </w:t>
            </w:r>
            <w:r>
              <w:t>лыж;</w:t>
            </w:r>
            <w:r>
              <w:rPr>
                <w:spacing w:val="72"/>
                <w:w w:val="150"/>
              </w:rPr>
              <w:t xml:space="preserve">  </w:t>
            </w:r>
            <w:r>
              <w:rPr>
                <w:spacing w:val="-2"/>
              </w:rPr>
              <w:t>передвижение</w:t>
            </w:r>
          </w:p>
        </w:tc>
        <w:tc>
          <w:tcPr>
            <w:tcW w:w="2427" w:type="dxa"/>
            <w:vMerge/>
          </w:tcPr>
          <w:p w:rsidR="00D05B71" w:rsidRDefault="00D05B71">
            <w:pPr>
              <w:rPr>
                <w:sz w:val="2"/>
                <w:szCs w:val="2"/>
              </w:rPr>
            </w:pPr>
          </w:p>
        </w:tc>
      </w:tr>
    </w:tbl>
    <w:p w:rsidR="00D05B71" w:rsidRDefault="00D05B71">
      <w:pPr>
        <w:rPr>
          <w:sz w:val="2"/>
          <w:szCs w:val="2"/>
        </w:rPr>
        <w:sectPr w:rsidR="00D05B71">
          <w:type w:val="continuous"/>
          <w:pgSz w:w="11910" w:h="16840"/>
          <w:pgMar w:top="1100" w:right="340" w:bottom="960" w:left="480" w:header="0" w:footer="780" w:gutter="0"/>
          <w:cols w:space="720"/>
        </w:sectPr>
      </w:pPr>
    </w:p>
    <w:tbl>
      <w:tblPr>
        <w:tblStyle w:val="TableNormal"/>
        <w:tblW w:w="0" w:type="auto"/>
        <w:tblInd w:w="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30"/>
      </w:tblGrid>
      <w:tr w:rsidR="00D05B71" w:rsidTr="00163F88">
        <w:trPr>
          <w:trHeight w:val="14171"/>
        </w:trPr>
        <w:tc>
          <w:tcPr>
            <w:tcW w:w="3240" w:type="dxa"/>
          </w:tcPr>
          <w:p w:rsidR="00D05B71" w:rsidRDefault="00BE715A">
            <w:pPr>
              <w:pStyle w:val="TableParagraph"/>
              <w:spacing w:line="360" w:lineRule="auto"/>
              <w:ind w:left="50" w:right="106"/>
              <w:jc w:val="both"/>
            </w:pPr>
            <w:r>
              <w:lastRenderedPageBreak/>
              <w:t>ступающим и скользящим шагом по лыжне; спуск со склонов в низкой стойке, в основной стойке; подъем по склону</w:t>
            </w:r>
            <w:r>
              <w:rPr>
                <w:spacing w:val="62"/>
                <w:w w:val="150"/>
              </w:rPr>
              <w:t xml:space="preserve">  </w:t>
            </w:r>
            <w:r>
              <w:t>наискось</w:t>
            </w:r>
            <w:r>
              <w:rPr>
                <w:spacing w:val="64"/>
                <w:w w:val="150"/>
              </w:rPr>
              <w:t xml:space="preserve">  </w:t>
            </w:r>
            <w:r>
              <w:t>и</w:t>
            </w:r>
            <w:r>
              <w:rPr>
                <w:spacing w:val="62"/>
                <w:w w:val="150"/>
              </w:rPr>
              <w:t xml:space="preserve">  </w:t>
            </w:r>
            <w:r>
              <w:rPr>
                <w:spacing w:val="-4"/>
              </w:rPr>
              <w:t>прямо</w:t>
            </w:r>
          </w:p>
          <w:p w:rsidR="00D05B71" w:rsidRDefault="00BE715A">
            <w:pPr>
              <w:pStyle w:val="TableParagraph"/>
              <w:spacing w:line="360" w:lineRule="auto"/>
              <w:ind w:left="50" w:right="106"/>
              <w:jc w:val="both"/>
            </w:pPr>
            <w:r>
              <w:t>«лесенкой»; передвижение на лыжах в медленном темпе на отрезке до 1 км; передвижение на</w:t>
            </w:r>
            <w:r>
              <w:rPr>
                <w:spacing w:val="-4"/>
              </w:rPr>
              <w:t xml:space="preserve"> </w:t>
            </w:r>
            <w:r>
              <w:t>лыжах</w:t>
            </w:r>
            <w:r>
              <w:rPr>
                <w:spacing w:val="-6"/>
              </w:rPr>
              <w:t xml:space="preserve"> </w:t>
            </w:r>
            <w:r>
              <w:t>на</w:t>
            </w:r>
            <w:r>
              <w:rPr>
                <w:spacing w:val="-7"/>
              </w:rPr>
              <w:t xml:space="preserve"> </w:t>
            </w:r>
            <w:r>
              <w:t>скорость</w:t>
            </w:r>
            <w:r>
              <w:rPr>
                <w:spacing w:val="-7"/>
              </w:rPr>
              <w:t xml:space="preserve"> </w:t>
            </w:r>
            <w:r>
              <w:t>на</w:t>
            </w:r>
            <w:r>
              <w:rPr>
                <w:spacing w:val="-6"/>
              </w:rPr>
              <w:t xml:space="preserve"> </w:t>
            </w:r>
            <w:r>
              <w:t>отрезке 40-60</w:t>
            </w:r>
            <w:r>
              <w:rPr>
                <w:spacing w:val="78"/>
              </w:rPr>
              <w:t xml:space="preserve"> </w:t>
            </w:r>
            <w:r>
              <w:t>м.</w:t>
            </w:r>
            <w:r>
              <w:rPr>
                <w:spacing w:val="53"/>
                <w:w w:val="150"/>
              </w:rPr>
              <w:t xml:space="preserve"> </w:t>
            </w:r>
            <w:r>
              <w:t>Игры</w:t>
            </w:r>
            <w:r>
              <w:rPr>
                <w:spacing w:val="53"/>
                <w:w w:val="150"/>
              </w:rPr>
              <w:t xml:space="preserve"> </w:t>
            </w:r>
            <w:r>
              <w:t>«Кто</w:t>
            </w:r>
            <w:r>
              <w:rPr>
                <w:spacing w:val="53"/>
                <w:w w:val="150"/>
              </w:rPr>
              <w:t xml:space="preserve"> </w:t>
            </w:r>
            <w:r>
              <w:rPr>
                <w:spacing w:val="-2"/>
              </w:rPr>
              <w:t>дальше»,</w:t>
            </w:r>
          </w:p>
          <w:p w:rsidR="00D05B71" w:rsidRDefault="00BE715A">
            <w:pPr>
              <w:pStyle w:val="TableParagraph"/>
              <w:spacing w:line="360" w:lineRule="auto"/>
              <w:ind w:left="50" w:right="107"/>
              <w:jc w:val="both"/>
            </w:pPr>
            <w:r>
              <w:t>«Быстрый лыжник», «Кто быстрее». Передвижение на лыжах до 1км.</w:t>
            </w:r>
          </w:p>
        </w:tc>
        <w:tc>
          <w:tcPr>
            <w:tcW w:w="2430" w:type="dxa"/>
          </w:tcPr>
          <w:p w:rsidR="00D05B71" w:rsidRDefault="00BE715A">
            <w:pPr>
              <w:pStyle w:val="TableParagraph"/>
              <w:numPr>
                <w:ilvl w:val="0"/>
                <w:numId w:val="46"/>
              </w:numPr>
              <w:tabs>
                <w:tab w:val="left" w:pos="890"/>
              </w:tabs>
              <w:spacing w:line="360" w:lineRule="auto"/>
              <w:ind w:left="107" w:right="50" w:firstLine="0"/>
              <w:jc w:val="both"/>
            </w:pPr>
            <w:r>
              <w:rPr>
                <w:spacing w:val="-2"/>
              </w:rPr>
              <w:t xml:space="preserve">самостоятельно </w:t>
            </w:r>
            <w:r>
              <w:t>проходят (пробегают) дистанция в заданной технике с контролем своего состояния;</w:t>
            </w:r>
          </w:p>
          <w:p w:rsidR="00D05B71" w:rsidRDefault="00BE715A">
            <w:pPr>
              <w:pStyle w:val="TableParagraph"/>
              <w:numPr>
                <w:ilvl w:val="0"/>
                <w:numId w:val="46"/>
              </w:numPr>
              <w:tabs>
                <w:tab w:val="left" w:pos="732"/>
                <w:tab w:val="left" w:pos="2269"/>
              </w:tabs>
              <w:spacing w:before="192" w:line="362" w:lineRule="auto"/>
              <w:ind w:left="107" w:right="53" w:firstLine="0"/>
            </w:pPr>
            <w:r>
              <w:rPr>
                <w:spacing w:val="-2"/>
              </w:rPr>
              <w:t>участвуют</w:t>
            </w:r>
            <w:r>
              <w:tab/>
            </w:r>
            <w:r>
              <w:rPr>
                <w:spacing w:val="-10"/>
              </w:rPr>
              <w:t xml:space="preserve">в </w:t>
            </w:r>
            <w:r>
              <w:rPr>
                <w:spacing w:val="-2"/>
              </w:rPr>
              <w:t>соревнованиях.</w:t>
            </w:r>
          </w:p>
          <w:p w:rsidR="00D05B71" w:rsidRDefault="00BE715A">
            <w:pPr>
              <w:pStyle w:val="TableParagraph"/>
              <w:spacing w:before="196" w:line="360" w:lineRule="auto"/>
              <w:ind w:left="107" w:right="86"/>
              <w:jc w:val="both"/>
              <w:rPr>
                <w:i/>
              </w:rPr>
            </w:pPr>
            <w:r>
              <w:rPr>
                <w:i/>
                <w:spacing w:val="-2"/>
              </w:rPr>
              <w:t xml:space="preserve">Дополнительная </w:t>
            </w:r>
            <w:r>
              <w:rPr>
                <w:i/>
              </w:rPr>
              <w:t>коррекционная</w:t>
            </w:r>
            <w:r>
              <w:rPr>
                <w:i/>
                <w:spacing w:val="-6"/>
              </w:rPr>
              <w:t xml:space="preserve"> </w:t>
            </w:r>
            <w:r>
              <w:rPr>
                <w:i/>
                <w:spacing w:val="-2"/>
              </w:rPr>
              <w:t>работа:</w:t>
            </w:r>
          </w:p>
          <w:p w:rsidR="00D05B71" w:rsidRDefault="00BE715A">
            <w:pPr>
              <w:pStyle w:val="TableParagraph"/>
              <w:numPr>
                <w:ilvl w:val="0"/>
                <w:numId w:val="46"/>
              </w:numPr>
              <w:tabs>
                <w:tab w:val="left" w:pos="1370"/>
              </w:tabs>
              <w:spacing w:before="201"/>
              <w:ind w:left="1370" w:hanging="1263"/>
            </w:pPr>
            <w:r>
              <w:rPr>
                <w:spacing w:val="-2"/>
              </w:rPr>
              <w:t>выполняет</w:t>
            </w:r>
          </w:p>
          <w:p w:rsidR="00D05B71" w:rsidRDefault="00BE715A">
            <w:pPr>
              <w:pStyle w:val="TableParagraph"/>
              <w:tabs>
                <w:tab w:val="left" w:pos="2051"/>
              </w:tabs>
              <w:spacing w:before="127" w:line="360" w:lineRule="auto"/>
              <w:ind w:left="107" w:right="52"/>
            </w:pPr>
            <w:r>
              <w:rPr>
                <w:spacing w:val="-2"/>
              </w:rPr>
              <w:t>упражнения</w:t>
            </w:r>
            <w:r>
              <w:tab/>
            </w:r>
            <w:r>
              <w:rPr>
                <w:spacing w:val="-4"/>
              </w:rPr>
              <w:t xml:space="preserve">для </w:t>
            </w:r>
            <w:r>
              <w:rPr>
                <w:spacing w:val="-2"/>
              </w:rPr>
              <w:t>развития переключаемости движений;</w:t>
            </w:r>
          </w:p>
          <w:p w:rsidR="00D05B71" w:rsidRDefault="00BE715A">
            <w:pPr>
              <w:pStyle w:val="TableParagraph"/>
              <w:numPr>
                <w:ilvl w:val="0"/>
                <w:numId w:val="46"/>
              </w:numPr>
              <w:tabs>
                <w:tab w:val="left" w:pos="1370"/>
              </w:tabs>
              <w:spacing w:before="198"/>
              <w:ind w:left="1370" w:hanging="1263"/>
            </w:pPr>
            <w:r>
              <w:rPr>
                <w:spacing w:val="-2"/>
              </w:rPr>
              <w:t>выполняет</w:t>
            </w:r>
          </w:p>
          <w:p w:rsidR="00D05B71" w:rsidRDefault="00BE715A">
            <w:pPr>
              <w:pStyle w:val="TableParagraph"/>
              <w:tabs>
                <w:tab w:val="left" w:pos="1184"/>
                <w:tab w:val="left" w:pos="2051"/>
              </w:tabs>
              <w:spacing w:before="128" w:line="360" w:lineRule="auto"/>
              <w:ind w:left="107" w:right="51"/>
            </w:pPr>
            <w:r>
              <w:rPr>
                <w:spacing w:val="-2"/>
              </w:rPr>
              <w:t>упражнения</w:t>
            </w:r>
            <w:r>
              <w:tab/>
            </w:r>
            <w:r>
              <w:rPr>
                <w:spacing w:val="-4"/>
              </w:rPr>
              <w:t xml:space="preserve">для </w:t>
            </w:r>
            <w:r>
              <w:t>согласования</w:t>
            </w:r>
            <w:r>
              <w:rPr>
                <w:spacing w:val="-5"/>
              </w:rPr>
              <w:t xml:space="preserve"> </w:t>
            </w:r>
            <w:r>
              <w:t xml:space="preserve">движений </w:t>
            </w:r>
            <w:r>
              <w:rPr>
                <w:spacing w:val="-4"/>
              </w:rPr>
              <w:t>рук</w:t>
            </w:r>
            <w:r>
              <w:tab/>
            </w:r>
            <w:r>
              <w:rPr>
                <w:spacing w:val="-10"/>
              </w:rPr>
              <w:t>и</w:t>
            </w:r>
            <w:r>
              <w:tab/>
            </w:r>
            <w:r>
              <w:rPr>
                <w:spacing w:val="-54"/>
              </w:rPr>
              <w:t xml:space="preserve"> </w:t>
            </w:r>
            <w:r>
              <w:rPr>
                <w:spacing w:val="-4"/>
              </w:rPr>
              <w:t xml:space="preserve">ног </w:t>
            </w:r>
            <w:r>
              <w:rPr>
                <w:spacing w:val="-2"/>
              </w:rPr>
              <w:t xml:space="preserve">(динамическая организация </w:t>
            </w:r>
            <w:r>
              <w:t>двигательного акта);</w:t>
            </w:r>
          </w:p>
          <w:p w:rsidR="00D05B71" w:rsidRDefault="00BE715A">
            <w:pPr>
              <w:pStyle w:val="TableParagraph"/>
              <w:numPr>
                <w:ilvl w:val="0"/>
                <w:numId w:val="46"/>
              </w:numPr>
              <w:tabs>
                <w:tab w:val="left" w:pos="233"/>
              </w:tabs>
              <w:spacing w:before="201" w:line="360" w:lineRule="auto"/>
              <w:ind w:left="107" w:right="52" w:firstLine="0"/>
            </w:pPr>
            <w:r>
              <w:t>выполняет</w:t>
            </w:r>
            <w:r>
              <w:rPr>
                <w:spacing w:val="-14"/>
              </w:rPr>
              <w:t xml:space="preserve"> </w:t>
            </w:r>
            <w:r>
              <w:t>движения</w:t>
            </w:r>
            <w:r>
              <w:rPr>
                <w:spacing w:val="-14"/>
              </w:rPr>
              <w:t xml:space="preserve"> </w:t>
            </w:r>
            <w:r>
              <w:t>в разном темпе;</w:t>
            </w:r>
          </w:p>
          <w:p w:rsidR="00D05B71" w:rsidRDefault="00BE715A">
            <w:pPr>
              <w:pStyle w:val="TableParagraph"/>
              <w:numPr>
                <w:ilvl w:val="0"/>
                <w:numId w:val="46"/>
              </w:numPr>
              <w:tabs>
                <w:tab w:val="left" w:pos="1546"/>
              </w:tabs>
              <w:spacing w:before="198"/>
              <w:ind w:left="1546" w:hanging="1439"/>
            </w:pPr>
            <w:r>
              <w:rPr>
                <w:spacing w:val="-2"/>
              </w:rPr>
              <w:t>развитие</w:t>
            </w:r>
          </w:p>
          <w:p w:rsidR="00D05B71" w:rsidRDefault="00BE715A">
            <w:pPr>
              <w:pStyle w:val="TableParagraph"/>
              <w:spacing w:before="127" w:line="360" w:lineRule="auto"/>
              <w:ind w:left="107" w:right="52"/>
            </w:pPr>
            <w:r>
              <w:rPr>
                <w:spacing w:val="-2"/>
              </w:rPr>
              <w:t xml:space="preserve">пространственных представлений: </w:t>
            </w:r>
            <w:r>
              <w:t>соблюдение</w:t>
            </w:r>
            <w:r>
              <w:rPr>
                <w:spacing w:val="40"/>
              </w:rPr>
              <w:t xml:space="preserve"> </w:t>
            </w:r>
            <w:r>
              <w:t>дистанции в передвижении;</w:t>
            </w:r>
          </w:p>
          <w:p w:rsidR="00D05B71" w:rsidRDefault="00BE715A">
            <w:pPr>
              <w:pStyle w:val="TableParagraph"/>
              <w:numPr>
                <w:ilvl w:val="0"/>
                <w:numId w:val="46"/>
              </w:numPr>
              <w:tabs>
                <w:tab w:val="left" w:pos="1370"/>
              </w:tabs>
              <w:spacing w:before="201"/>
              <w:ind w:left="1370" w:hanging="1263"/>
            </w:pPr>
            <w:r>
              <w:rPr>
                <w:spacing w:val="-2"/>
              </w:rPr>
              <w:t>выполняет</w:t>
            </w:r>
          </w:p>
          <w:p w:rsidR="00D05B71" w:rsidRDefault="00BE715A">
            <w:pPr>
              <w:pStyle w:val="TableParagraph"/>
              <w:tabs>
                <w:tab w:val="left" w:pos="1511"/>
                <w:tab w:val="left" w:pos="1558"/>
              </w:tabs>
              <w:spacing w:before="126" w:line="360" w:lineRule="auto"/>
              <w:ind w:left="107" w:right="48"/>
            </w:pPr>
            <w:r>
              <w:rPr>
                <w:spacing w:val="-2"/>
              </w:rPr>
              <w:t>дыхательные упражнения</w:t>
            </w:r>
            <w:r>
              <w:tab/>
            </w:r>
            <w:r>
              <w:tab/>
            </w:r>
            <w:r>
              <w:rPr>
                <w:spacing w:val="-2"/>
              </w:rPr>
              <w:t>разными способами:</w:t>
            </w:r>
            <w:r>
              <w:tab/>
            </w:r>
            <w:r>
              <w:rPr>
                <w:spacing w:val="-2"/>
              </w:rPr>
              <w:t>грудноеи диафрагмальное</w:t>
            </w:r>
          </w:p>
          <w:p w:rsidR="00D05B71" w:rsidRDefault="00BE715A">
            <w:pPr>
              <w:pStyle w:val="TableParagraph"/>
              <w:spacing w:before="1" w:line="233" w:lineRule="exact"/>
              <w:ind w:left="107"/>
            </w:pPr>
            <w:r>
              <w:t>дыхание,</w:t>
            </w:r>
            <w:r>
              <w:rPr>
                <w:spacing w:val="57"/>
                <w:w w:val="150"/>
              </w:rPr>
              <w:t xml:space="preserve"> </w:t>
            </w:r>
            <w:r>
              <w:t>медленное</w:t>
            </w:r>
            <w:r>
              <w:rPr>
                <w:spacing w:val="58"/>
                <w:w w:val="150"/>
              </w:rPr>
              <w:t xml:space="preserve"> </w:t>
            </w:r>
            <w:r>
              <w:rPr>
                <w:spacing w:val="-10"/>
              </w:rPr>
              <w:t>и</w:t>
            </w:r>
          </w:p>
        </w:tc>
      </w:tr>
    </w:tbl>
    <w:p w:rsidR="00D05B71" w:rsidRDefault="00D05B71">
      <w:pPr>
        <w:spacing w:line="233" w:lineRule="exact"/>
        <w:sectPr w:rsidR="00D05B71">
          <w:type w:val="continuous"/>
          <w:pgSz w:w="11910" w:h="16840"/>
          <w:pgMar w:top="1100" w:right="340" w:bottom="960" w:left="480" w:header="0" w:footer="780" w:gutter="0"/>
          <w:cols w:space="720"/>
        </w:sectPr>
      </w:pPr>
    </w:p>
    <w:tbl>
      <w:tblPr>
        <w:tblStyle w:val="TableNorm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4"/>
        <w:gridCol w:w="1855"/>
        <w:gridCol w:w="3705"/>
        <w:gridCol w:w="2429"/>
      </w:tblGrid>
      <w:tr w:rsidR="00D05B71" w:rsidTr="00163F88">
        <w:trPr>
          <w:trHeight w:val="1172"/>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D05B71">
            <w:pPr>
              <w:pStyle w:val="TableParagraph"/>
            </w:pPr>
          </w:p>
        </w:tc>
        <w:tc>
          <w:tcPr>
            <w:tcW w:w="2429" w:type="dxa"/>
          </w:tcPr>
          <w:p w:rsidR="00D05B71" w:rsidRDefault="00BE715A">
            <w:pPr>
              <w:pStyle w:val="TableParagraph"/>
              <w:tabs>
                <w:tab w:val="left" w:pos="2259"/>
              </w:tabs>
              <w:spacing w:line="360" w:lineRule="auto"/>
              <w:ind w:left="107" w:right="49"/>
            </w:pPr>
            <w:r>
              <w:rPr>
                <w:spacing w:val="-2"/>
              </w:rPr>
              <w:t>быстрое,</w:t>
            </w:r>
            <w:r>
              <w:rPr>
                <w:spacing w:val="80"/>
              </w:rPr>
              <w:t xml:space="preserve"> </w:t>
            </w:r>
            <w:r>
              <w:rPr>
                <w:spacing w:val="-2"/>
              </w:rPr>
              <w:t>поверхностное</w:t>
            </w:r>
            <w:r>
              <w:tab/>
            </w:r>
            <w:r>
              <w:rPr>
                <w:spacing w:val="-10"/>
              </w:rPr>
              <w:t xml:space="preserve">и </w:t>
            </w:r>
            <w:r>
              <w:rPr>
                <w:spacing w:val="-2"/>
              </w:rPr>
              <w:t>глубокое.</w:t>
            </w:r>
          </w:p>
        </w:tc>
      </w:tr>
      <w:tr w:rsidR="00D05B71" w:rsidTr="00163F88">
        <w:trPr>
          <w:trHeight w:val="1917"/>
        </w:trPr>
        <w:tc>
          <w:tcPr>
            <w:tcW w:w="1474" w:type="dxa"/>
          </w:tcPr>
          <w:p w:rsidR="00D05B71" w:rsidRDefault="00BE715A">
            <w:pPr>
              <w:pStyle w:val="TableParagraph"/>
              <w:spacing w:before="163"/>
              <w:ind w:left="50"/>
              <w:rPr>
                <w:b/>
                <w:sz w:val="24"/>
              </w:rPr>
            </w:pPr>
            <w:r>
              <w:rPr>
                <w:b/>
                <w:spacing w:val="-2"/>
                <w:sz w:val="24"/>
              </w:rPr>
              <w:t>Плавание</w:t>
            </w:r>
          </w:p>
        </w:tc>
        <w:tc>
          <w:tcPr>
            <w:tcW w:w="1855" w:type="dxa"/>
          </w:tcPr>
          <w:p w:rsidR="00D05B71" w:rsidRDefault="00BE715A">
            <w:pPr>
              <w:pStyle w:val="TableParagraph"/>
              <w:spacing w:before="158" w:line="360" w:lineRule="auto"/>
              <w:ind w:left="347" w:right="513"/>
              <w:jc w:val="both"/>
            </w:pPr>
            <w:r>
              <w:rPr>
                <w:spacing w:val="-2"/>
              </w:rPr>
              <w:t>Обучение основным элементам плавания</w:t>
            </w:r>
          </w:p>
        </w:tc>
        <w:tc>
          <w:tcPr>
            <w:tcW w:w="3705" w:type="dxa"/>
          </w:tcPr>
          <w:p w:rsidR="00D05B71" w:rsidRDefault="00BE715A">
            <w:pPr>
              <w:pStyle w:val="TableParagraph"/>
              <w:spacing w:before="158" w:line="360" w:lineRule="auto"/>
              <w:ind w:left="514" w:right="288"/>
            </w:pPr>
            <w:r>
              <w:rPr>
                <w:spacing w:val="-2"/>
              </w:rPr>
              <w:t>Подготовительные упражнения:</w:t>
            </w:r>
          </w:p>
          <w:p w:rsidR="00D05B71" w:rsidRDefault="00BE715A">
            <w:pPr>
              <w:pStyle w:val="TableParagraph"/>
              <w:tabs>
                <w:tab w:val="left" w:pos="2049"/>
                <w:tab w:val="left" w:pos="2608"/>
                <w:tab w:val="left" w:pos="3483"/>
              </w:tabs>
              <w:spacing w:before="201" w:line="360" w:lineRule="auto"/>
              <w:ind w:left="514" w:right="108"/>
              <w:rPr>
                <w:i/>
              </w:rPr>
            </w:pPr>
            <w:r>
              <w:rPr>
                <w:i/>
                <w:spacing w:val="-2"/>
              </w:rPr>
              <w:t>Вхождение</w:t>
            </w:r>
            <w:r>
              <w:rPr>
                <w:i/>
              </w:rPr>
              <w:tab/>
            </w:r>
            <w:r>
              <w:rPr>
                <w:i/>
                <w:spacing w:val="-10"/>
              </w:rPr>
              <w:t>в</w:t>
            </w:r>
            <w:r>
              <w:rPr>
                <w:i/>
              </w:rPr>
              <w:tab/>
            </w:r>
            <w:r>
              <w:rPr>
                <w:i/>
                <w:spacing w:val="-4"/>
              </w:rPr>
              <w:t>воду</w:t>
            </w:r>
            <w:r>
              <w:rPr>
                <w:i/>
              </w:rPr>
              <w:tab/>
            </w:r>
            <w:r>
              <w:rPr>
                <w:i/>
                <w:spacing w:val="-12"/>
              </w:rPr>
              <w:t xml:space="preserve">и </w:t>
            </w:r>
            <w:r>
              <w:rPr>
                <w:i/>
              </w:rPr>
              <w:t>передвижения по дну бассейна</w:t>
            </w:r>
          </w:p>
        </w:tc>
        <w:tc>
          <w:tcPr>
            <w:tcW w:w="2429" w:type="dxa"/>
            <w:vMerge w:val="restart"/>
          </w:tcPr>
          <w:p w:rsidR="00D05B71" w:rsidRDefault="00BE715A">
            <w:pPr>
              <w:pStyle w:val="TableParagraph"/>
              <w:tabs>
                <w:tab w:val="left" w:pos="893"/>
                <w:tab w:val="left" w:pos="2278"/>
              </w:tabs>
              <w:spacing w:before="158" w:line="360" w:lineRule="auto"/>
              <w:ind w:left="107" w:right="50"/>
              <w:rPr>
                <w:i/>
              </w:rPr>
            </w:pPr>
            <w:r>
              <w:rPr>
                <w:i/>
                <w:spacing w:val="-4"/>
              </w:rPr>
              <w:t>Этап</w:t>
            </w:r>
            <w:r>
              <w:rPr>
                <w:i/>
              </w:rPr>
              <w:tab/>
            </w:r>
            <w:r>
              <w:rPr>
                <w:i/>
                <w:spacing w:val="-2"/>
              </w:rPr>
              <w:t>знакомства</w:t>
            </w:r>
            <w:r>
              <w:rPr>
                <w:i/>
              </w:rPr>
              <w:tab/>
            </w:r>
            <w:r>
              <w:rPr>
                <w:i/>
                <w:spacing w:val="-10"/>
              </w:rPr>
              <w:t xml:space="preserve">с </w:t>
            </w:r>
            <w:r>
              <w:rPr>
                <w:i/>
                <w:spacing w:val="-2"/>
              </w:rPr>
              <w:t>упражнением:</w:t>
            </w:r>
          </w:p>
          <w:p w:rsidR="00D05B71" w:rsidRDefault="00BE715A">
            <w:pPr>
              <w:pStyle w:val="TableParagraph"/>
              <w:numPr>
                <w:ilvl w:val="0"/>
                <w:numId w:val="45"/>
              </w:numPr>
              <w:tabs>
                <w:tab w:val="left" w:pos="406"/>
              </w:tabs>
              <w:spacing w:before="201" w:line="360" w:lineRule="auto"/>
              <w:ind w:right="50" w:firstLine="0"/>
              <w:jc w:val="both"/>
            </w:pPr>
            <w:r>
              <w:t>повторение правил техники</w:t>
            </w:r>
            <w:r>
              <w:rPr>
                <w:spacing w:val="-3"/>
              </w:rPr>
              <w:t xml:space="preserve"> </w:t>
            </w:r>
            <w:r>
              <w:t>безопасности</w:t>
            </w:r>
            <w:r>
              <w:rPr>
                <w:spacing w:val="-3"/>
              </w:rPr>
              <w:t xml:space="preserve"> </w:t>
            </w:r>
            <w:r>
              <w:t xml:space="preserve">в бассейне и правила </w:t>
            </w:r>
            <w:r>
              <w:rPr>
                <w:spacing w:val="-2"/>
              </w:rPr>
              <w:t>гигиены;</w:t>
            </w:r>
          </w:p>
          <w:p w:rsidR="00D05B71" w:rsidRDefault="00BE715A">
            <w:pPr>
              <w:pStyle w:val="TableParagraph"/>
              <w:numPr>
                <w:ilvl w:val="0"/>
                <w:numId w:val="45"/>
              </w:numPr>
              <w:tabs>
                <w:tab w:val="left" w:pos="1235"/>
              </w:tabs>
              <w:spacing w:before="201" w:line="360" w:lineRule="auto"/>
              <w:ind w:right="51" w:firstLine="0"/>
            </w:pPr>
            <w:r>
              <w:rPr>
                <w:spacing w:val="-2"/>
              </w:rPr>
              <w:t xml:space="preserve">выполнение подготовительные </w:t>
            </w:r>
            <w:r>
              <w:t>упражнения на суше;</w:t>
            </w:r>
          </w:p>
          <w:p w:rsidR="00D05B71" w:rsidRDefault="00BE715A">
            <w:pPr>
              <w:pStyle w:val="TableParagraph"/>
              <w:numPr>
                <w:ilvl w:val="0"/>
                <w:numId w:val="45"/>
              </w:numPr>
              <w:tabs>
                <w:tab w:val="left" w:pos="684"/>
              </w:tabs>
              <w:spacing w:before="199" w:line="360" w:lineRule="auto"/>
              <w:ind w:right="49" w:firstLine="0"/>
              <w:jc w:val="both"/>
            </w:pPr>
            <w:r>
              <w:rPr>
                <w:spacing w:val="-2"/>
              </w:rPr>
              <w:t xml:space="preserve">последовательное </w:t>
            </w:r>
            <w:r>
              <w:t>изучение отдельных</w:t>
            </w:r>
            <w:r>
              <w:rPr>
                <w:spacing w:val="40"/>
              </w:rPr>
              <w:t xml:space="preserve"> </w:t>
            </w:r>
            <w:r>
              <w:t>фаз</w:t>
            </w:r>
            <w:r>
              <w:rPr>
                <w:spacing w:val="69"/>
                <w:w w:val="150"/>
              </w:rPr>
              <w:t xml:space="preserve">   </w:t>
            </w:r>
            <w:r>
              <w:t>движения</w:t>
            </w:r>
            <w:r>
              <w:rPr>
                <w:spacing w:val="70"/>
                <w:w w:val="150"/>
              </w:rPr>
              <w:t xml:space="preserve">   </w:t>
            </w:r>
            <w:r>
              <w:rPr>
                <w:spacing w:val="-10"/>
              </w:rPr>
              <w:t>с</w:t>
            </w:r>
          </w:p>
          <w:p w:rsidR="00D05B71" w:rsidRDefault="00BE715A">
            <w:pPr>
              <w:pStyle w:val="TableParagraph"/>
              <w:tabs>
                <w:tab w:val="left" w:pos="2148"/>
              </w:tabs>
              <w:spacing w:before="1" w:line="360" w:lineRule="auto"/>
              <w:ind w:left="107" w:right="49"/>
              <w:jc w:val="both"/>
            </w:pPr>
            <w:r>
              <w:rPr>
                <w:spacing w:val="-2"/>
              </w:rPr>
              <w:t>последующим</w:t>
            </w:r>
            <w:r>
              <w:tab/>
            </w:r>
            <w:r>
              <w:rPr>
                <w:spacing w:val="-6"/>
              </w:rPr>
              <w:t xml:space="preserve">их </w:t>
            </w:r>
            <w:r>
              <w:rPr>
                <w:spacing w:val="-2"/>
              </w:rPr>
              <w:t>объединением;</w:t>
            </w:r>
          </w:p>
          <w:p w:rsidR="00D05B71" w:rsidRDefault="00BE715A">
            <w:pPr>
              <w:pStyle w:val="TableParagraph"/>
              <w:numPr>
                <w:ilvl w:val="0"/>
                <w:numId w:val="45"/>
              </w:numPr>
              <w:tabs>
                <w:tab w:val="left" w:pos="522"/>
                <w:tab w:val="left" w:pos="1323"/>
                <w:tab w:val="left" w:pos="1704"/>
                <w:tab w:val="left" w:pos="1758"/>
                <w:tab w:val="left" w:pos="2165"/>
                <w:tab w:val="left" w:pos="2259"/>
              </w:tabs>
              <w:spacing w:before="199" w:line="360" w:lineRule="auto"/>
              <w:ind w:right="48" w:firstLine="0"/>
            </w:pPr>
            <w:r>
              <w:rPr>
                <w:spacing w:val="-2"/>
              </w:rPr>
              <w:t>просмотр</w:t>
            </w:r>
            <w:r>
              <w:tab/>
            </w:r>
            <w:r>
              <w:tab/>
            </w:r>
            <w:r>
              <w:rPr>
                <w:spacing w:val="-2"/>
              </w:rPr>
              <w:t>показа движений</w:t>
            </w:r>
            <w:r>
              <w:tab/>
            </w:r>
            <w:r>
              <w:rPr>
                <w:spacing w:val="-10"/>
              </w:rPr>
              <w:t>в</w:t>
            </w:r>
            <w:r>
              <w:tab/>
            </w:r>
            <w:r>
              <w:rPr>
                <w:spacing w:val="-2"/>
              </w:rPr>
              <w:t>разных экспозициях</w:t>
            </w:r>
            <w:r>
              <w:tab/>
            </w:r>
            <w:r>
              <w:tab/>
            </w:r>
            <w:r>
              <w:tab/>
            </w:r>
            <w:r>
              <w:tab/>
            </w:r>
            <w:r>
              <w:rPr>
                <w:spacing w:val="-6"/>
              </w:rPr>
              <w:t xml:space="preserve">со </w:t>
            </w:r>
            <w:r>
              <w:rPr>
                <w:spacing w:val="-2"/>
              </w:rPr>
              <w:t>словесным сопровождением педагога</w:t>
            </w:r>
            <w:r>
              <w:tab/>
            </w:r>
            <w:r>
              <w:tab/>
            </w:r>
            <w:r>
              <w:tab/>
            </w:r>
            <w:r>
              <w:tab/>
            </w:r>
            <w:r>
              <w:tab/>
            </w:r>
            <w:r>
              <w:rPr>
                <w:spacing w:val="-10"/>
              </w:rPr>
              <w:t>и</w:t>
            </w:r>
          </w:p>
          <w:p w:rsidR="00D05B71" w:rsidRDefault="00BE715A">
            <w:pPr>
              <w:pStyle w:val="TableParagraph"/>
              <w:tabs>
                <w:tab w:val="left" w:pos="2146"/>
              </w:tabs>
              <w:spacing w:before="1" w:line="360" w:lineRule="auto"/>
              <w:ind w:left="107" w:right="51"/>
            </w:pPr>
            <w:r>
              <w:rPr>
                <w:spacing w:val="-2"/>
              </w:rPr>
              <w:t>одновременным выполнением упражнений</w:t>
            </w:r>
            <w:r>
              <w:tab/>
            </w:r>
            <w:r>
              <w:rPr>
                <w:spacing w:val="-5"/>
              </w:rPr>
              <w:t>по</w:t>
            </w:r>
          </w:p>
          <w:p w:rsidR="00D05B71" w:rsidRDefault="00BE715A">
            <w:pPr>
              <w:pStyle w:val="TableParagraph"/>
              <w:tabs>
                <w:tab w:val="left" w:pos="2259"/>
              </w:tabs>
              <w:spacing w:line="360" w:lineRule="auto"/>
              <w:ind w:left="107" w:right="49"/>
            </w:pPr>
            <w:r>
              <w:rPr>
                <w:spacing w:val="-2"/>
              </w:rPr>
              <w:t>подражанию</w:t>
            </w:r>
            <w:r>
              <w:tab/>
            </w:r>
            <w:r>
              <w:rPr>
                <w:spacing w:val="-10"/>
              </w:rPr>
              <w:t xml:space="preserve">и </w:t>
            </w:r>
            <w:r>
              <w:t>сопряженной речью.</w:t>
            </w:r>
          </w:p>
          <w:p w:rsidR="00D05B71" w:rsidRDefault="00BE715A">
            <w:pPr>
              <w:pStyle w:val="TableParagraph"/>
              <w:spacing w:before="201"/>
              <w:ind w:left="107"/>
              <w:jc w:val="both"/>
              <w:rPr>
                <w:i/>
              </w:rPr>
            </w:pPr>
            <w:r>
              <w:rPr>
                <w:i/>
              </w:rPr>
              <w:t>Этап</w:t>
            </w:r>
            <w:r>
              <w:rPr>
                <w:i/>
                <w:spacing w:val="-3"/>
              </w:rPr>
              <w:t xml:space="preserve"> </w:t>
            </w:r>
            <w:r>
              <w:rPr>
                <w:i/>
                <w:spacing w:val="-2"/>
              </w:rPr>
              <w:t>закрепления:</w:t>
            </w:r>
          </w:p>
          <w:p w:rsidR="00D05B71" w:rsidRDefault="00D05B71">
            <w:pPr>
              <w:pStyle w:val="TableParagraph"/>
              <w:spacing w:before="72"/>
              <w:rPr>
                <w:b/>
              </w:rPr>
            </w:pPr>
          </w:p>
          <w:p w:rsidR="00D05B71" w:rsidRDefault="00BE715A">
            <w:pPr>
              <w:pStyle w:val="TableParagraph"/>
              <w:numPr>
                <w:ilvl w:val="0"/>
                <w:numId w:val="45"/>
              </w:numPr>
              <w:tabs>
                <w:tab w:val="left" w:pos="1235"/>
              </w:tabs>
              <w:spacing w:line="360" w:lineRule="auto"/>
              <w:ind w:right="50" w:firstLine="0"/>
            </w:pPr>
            <w:r>
              <w:rPr>
                <w:spacing w:val="-2"/>
              </w:rPr>
              <w:t>выполнение упражнений, проговаривание</w:t>
            </w:r>
            <w:r>
              <w:rPr>
                <w:spacing w:val="80"/>
              </w:rPr>
              <w:t xml:space="preserve"> </w:t>
            </w:r>
            <w:r>
              <w:rPr>
                <w:spacing w:val="-2"/>
              </w:rPr>
              <w:t>порядка</w:t>
            </w:r>
            <w:r>
              <w:tab/>
            </w:r>
            <w:r>
              <w:rPr>
                <w:spacing w:val="-2"/>
              </w:rPr>
              <w:t>выполнения</w:t>
            </w:r>
          </w:p>
          <w:p w:rsidR="00D05B71" w:rsidRDefault="00BE715A">
            <w:pPr>
              <w:pStyle w:val="TableParagraph"/>
              <w:spacing w:before="2" w:line="233" w:lineRule="exact"/>
              <w:ind w:left="107"/>
            </w:pPr>
            <w:r>
              <w:t>действия</w:t>
            </w:r>
            <w:r>
              <w:rPr>
                <w:spacing w:val="-7"/>
              </w:rPr>
              <w:t xml:space="preserve"> </w:t>
            </w:r>
            <w:r>
              <w:t>«про</w:t>
            </w:r>
            <w:r>
              <w:rPr>
                <w:spacing w:val="-5"/>
              </w:rPr>
              <w:t xml:space="preserve"> </w:t>
            </w:r>
            <w:r>
              <w:rPr>
                <w:spacing w:val="-2"/>
              </w:rPr>
              <w:t>себя».</w:t>
            </w:r>
          </w:p>
        </w:tc>
      </w:tr>
      <w:tr w:rsidR="00D05B71" w:rsidTr="00163F88">
        <w:trPr>
          <w:trHeight w:val="3237"/>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tabs>
                <w:tab w:val="left" w:pos="1924"/>
                <w:tab w:val="left" w:pos="3011"/>
              </w:tabs>
              <w:spacing w:before="158" w:line="360" w:lineRule="auto"/>
              <w:ind w:left="514" w:right="108"/>
              <w:jc w:val="both"/>
            </w:pPr>
            <w:r>
              <w:t xml:space="preserve">И.п. стоя на дне, держась одной рукой за бортик, другая – впереди на поверхности воды. Движения свободной рукой в </w:t>
            </w:r>
            <w:r>
              <w:rPr>
                <w:spacing w:val="-2"/>
              </w:rPr>
              <w:t>сторону,</w:t>
            </w:r>
            <w:r>
              <w:tab/>
            </w:r>
            <w:r>
              <w:rPr>
                <w:spacing w:val="-4"/>
              </w:rPr>
              <w:t>вниз,</w:t>
            </w:r>
            <w:r>
              <w:tab/>
            </w:r>
            <w:r>
              <w:rPr>
                <w:spacing w:val="-2"/>
              </w:rPr>
              <w:t xml:space="preserve">вверх. </w:t>
            </w:r>
            <w:r>
              <w:t xml:space="preserve">Упражнение выполняется на разной глубине, в приседе, в </w:t>
            </w:r>
            <w:r>
              <w:rPr>
                <w:spacing w:val="-2"/>
              </w:rPr>
              <w:t>наклоне.</w:t>
            </w:r>
          </w:p>
        </w:tc>
        <w:tc>
          <w:tcPr>
            <w:tcW w:w="2429" w:type="dxa"/>
            <w:vMerge/>
          </w:tcPr>
          <w:p w:rsidR="00D05B71" w:rsidRDefault="00D05B71">
            <w:pPr>
              <w:rPr>
                <w:sz w:val="2"/>
                <w:szCs w:val="2"/>
              </w:rPr>
            </w:pPr>
          </w:p>
        </w:tc>
      </w:tr>
      <w:tr w:rsidR="00D05B71" w:rsidTr="00163F88">
        <w:trPr>
          <w:trHeight w:val="1717"/>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spacing w:before="159" w:line="360" w:lineRule="auto"/>
              <w:ind w:left="514" w:right="108"/>
              <w:jc w:val="both"/>
            </w:pPr>
            <w:r>
              <w:t>И.п. стоя на дне, держась одной рукой за бортик, движения ногами по очереди: вперед, назад, в сторону, внутрь.</w:t>
            </w:r>
          </w:p>
        </w:tc>
        <w:tc>
          <w:tcPr>
            <w:tcW w:w="2429" w:type="dxa"/>
            <w:vMerge/>
          </w:tcPr>
          <w:p w:rsidR="00D05B71" w:rsidRDefault="00D05B71">
            <w:pPr>
              <w:rPr>
                <w:sz w:val="2"/>
                <w:szCs w:val="2"/>
              </w:rPr>
            </w:pPr>
          </w:p>
        </w:tc>
      </w:tr>
      <w:tr w:rsidR="00D05B71" w:rsidTr="00163F88">
        <w:trPr>
          <w:trHeight w:val="958"/>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spacing w:before="158" w:line="360" w:lineRule="auto"/>
              <w:ind w:left="514"/>
            </w:pPr>
            <w:r>
              <w:t>Передвижения</w:t>
            </w:r>
            <w:r>
              <w:rPr>
                <w:spacing w:val="34"/>
              </w:rPr>
              <w:t xml:space="preserve"> </w:t>
            </w:r>
            <w:r>
              <w:t>по</w:t>
            </w:r>
            <w:r>
              <w:rPr>
                <w:spacing w:val="33"/>
              </w:rPr>
              <w:t xml:space="preserve"> </w:t>
            </w:r>
            <w:r>
              <w:t>дну,</w:t>
            </w:r>
            <w:r>
              <w:rPr>
                <w:spacing w:val="34"/>
              </w:rPr>
              <w:t xml:space="preserve"> </w:t>
            </w:r>
            <w:r>
              <w:t>держась руками за бортик бассейна.</w:t>
            </w:r>
          </w:p>
        </w:tc>
        <w:tc>
          <w:tcPr>
            <w:tcW w:w="2429" w:type="dxa"/>
            <w:vMerge/>
          </w:tcPr>
          <w:p w:rsidR="00D05B71" w:rsidRDefault="00D05B71">
            <w:pPr>
              <w:rPr>
                <w:sz w:val="2"/>
                <w:szCs w:val="2"/>
              </w:rPr>
            </w:pPr>
          </w:p>
        </w:tc>
      </w:tr>
      <w:tr w:rsidR="00D05B71" w:rsidTr="00163F88">
        <w:trPr>
          <w:trHeight w:val="1718"/>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spacing w:before="159" w:line="360" w:lineRule="auto"/>
              <w:ind w:left="514" w:right="108"/>
              <w:jc w:val="both"/>
            </w:pPr>
            <w:r>
              <w:t>Передвижение по дну, держась ближней рукой за бортик, другой отталкивать воду ладонью назад вниз.</w:t>
            </w:r>
          </w:p>
        </w:tc>
        <w:tc>
          <w:tcPr>
            <w:tcW w:w="2429" w:type="dxa"/>
            <w:vMerge/>
          </w:tcPr>
          <w:p w:rsidR="00D05B71" w:rsidRDefault="00D05B71">
            <w:pPr>
              <w:rPr>
                <w:sz w:val="2"/>
                <w:szCs w:val="2"/>
              </w:rPr>
            </w:pPr>
          </w:p>
        </w:tc>
      </w:tr>
      <w:tr w:rsidR="00D05B71" w:rsidTr="00163F88">
        <w:trPr>
          <w:trHeight w:val="1338"/>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tabs>
                <w:tab w:val="left" w:pos="1564"/>
                <w:tab w:val="left" w:pos="2493"/>
                <w:tab w:val="left" w:pos="3485"/>
              </w:tabs>
              <w:spacing w:before="159" w:line="360" w:lineRule="auto"/>
              <w:ind w:left="514" w:right="108"/>
            </w:pPr>
            <w:r>
              <w:t>При</w:t>
            </w:r>
            <w:r>
              <w:rPr>
                <w:spacing w:val="34"/>
              </w:rPr>
              <w:t xml:space="preserve"> </w:t>
            </w:r>
            <w:r>
              <w:t>отталкивании</w:t>
            </w:r>
            <w:r>
              <w:rPr>
                <w:spacing w:val="34"/>
              </w:rPr>
              <w:t xml:space="preserve"> </w:t>
            </w:r>
            <w:r>
              <w:t>воды</w:t>
            </w:r>
            <w:r>
              <w:rPr>
                <w:spacing w:val="35"/>
              </w:rPr>
              <w:t xml:space="preserve"> </w:t>
            </w:r>
            <w:r>
              <w:t>–</w:t>
            </w:r>
            <w:r>
              <w:rPr>
                <w:spacing w:val="35"/>
              </w:rPr>
              <w:t xml:space="preserve"> </w:t>
            </w:r>
            <w:r>
              <w:t xml:space="preserve">рука </w:t>
            </w:r>
            <w:r>
              <w:rPr>
                <w:spacing w:val="-2"/>
              </w:rPr>
              <w:t>прямая,</w:t>
            </w:r>
            <w:r>
              <w:tab/>
            </w:r>
            <w:r>
              <w:rPr>
                <w:spacing w:val="-4"/>
              </w:rPr>
              <w:t>форма</w:t>
            </w:r>
            <w:r>
              <w:tab/>
            </w:r>
            <w:r>
              <w:rPr>
                <w:spacing w:val="-2"/>
              </w:rPr>
              <w:t>ладони</w:t>
            </w:r>
            <w:r>
              <w:tab/>
            </w:r>
            <w:r>
              <w:rPr>
                <w:spacing w:val="-10"/>
              </w:rPr>
              <w:t>–</w:t>
            </w:r>
          </w:p>
          <w:p w:rsidR="00D05B71" w:rsidRDefault="00BE715A">
            <w:pPr>
              <w:pStyle w:val="TableParagraph"/>
              <w:spacing w:line="252" w:lineRule="exact"/>
              <w:ind w:left="514"/>
            </w:pPr>
            <w:r>
              <w:rPr>
                <w:spacing w:val="-2"/>
              </w:rPr>
              <w:t>«ложка».</w:t>
            </w:r>
          </w:p>
        </w:tc>
        <w:tc>
          <w:tcPr>
            <w:tcW w:w="2429" w:type="dxa"/>
            <w:vMerge/>
          </w:tcPr>
          <w:p w:rsidR="00D05B71" w:rsidRDefault="00D05B71">
            <w:pPr>
              <w:rPr>
                <w:sz w:val="2"/>
                <w:szCs w:val="2"/>
              </w:rPr>
            </w:pPr>
          </w:p>
        </w:tc>
      </w:tr>
      <w:tr w:rsidR="00D05B71" w:rsidTr="00163F88">
        <w:trPr>
          <w:trHeight w:val="2110"/>
        </w:trPr>
        <w:tc>
          <w:tcPr>
            <w:tcW w:w="1474" w:type="dxa"/>
          </w:tcPr>
          <w:p w:rsidR="00D05B71" w:rsidRDefault="00D05B71">
            <w:pPr>
              <w:pStyle w:val="TableParagraph"/>
            </w:pPr>
          </w:p>
        </w:tc>
        <w:tc>
          <w:tcPr>
            <w:tcW w:w="1855" w:type="dxa"/>
          </w:tcPr>
          <w:p w:rsidR="00D05B71" w:rsidRDefault="00D05B71">
            <w:pPr>
              <w:pStyle w:val="TableParagraph"/>
            </w:pPr>
          </w:p>
        </w:tc>
        <w:tc>
          <w:tcPr>
            <w:tcW w:w="3705" w:type="dxa"/>
          </w:tcPr>
          <w:p w:rsidR="00D05B71" w:rsidRDefault="00BE715A">
            <w:pPr>
              <w:pStyle w:val="TableParagraph"/>
              <w:tabs>
                <w:tab w:val="left" w:pos="2642"/>
              </w:tabs>
              <w:spacing w:before="158" w:line="360" w:lineRule="auto"/>
              <w:ind w:left="514" w:right="106"/>
              <w:jc w:val="both"/>
            </w:pPr>
            <w:r>
              <w:t xml:space="preserve">Передвижения по дну с </w:t>
            </w:r>
            <w:r>
              <w:rPr>
                <w:spacing w:val="-2"/>
              </w:rPr>
              <w:t>различным</w:t>
            </w:r>
            <w:r>
              <w:tab/>
            </w:r>
            <w:r>
              <w:rPr>
                <w:spacing w:val="-2"/>
              </w:rPr>
              <w:t xml:space="preserve">исходным </w:t>
            </w:r>
            <w:r>
              <w:t xml:space="preserve">положением рук (в стороны, вперед, за голову, за спину, </w:t>
            </w:r>
            <w:r>
              <w:rPr>
                <w:spacing w:val="-2"/>
              </w:rPr>
              <w:t>вверх).</w:t>
            </w:r>
          </w:p>
        </w:tc>
        <w:tc>
          <w:tcPr>
            <w:tcW w:w="2429" w:type="dxa"/>
            <w:vMerge/>
          </w:tcPr>
          <w:p w:rsidR="00D05B71" w:rsidRDefault="00D05B71">
            <w:pPr>
              <w:rPr>
                <w:sz w:val="2"/>
                <w:szCs w:val="2"/>
              </w:rPr>
            </w:pPr>
          </w:p>
        </w:tc>
      </w:tr>
    </w:tbl>
    <w:p w:rsidR="00D05B71" w:rsidRDefault="00D05B71">
      <w:pPr>
        <w:rPr>
          <w:sz w:val="2"/>
          <w:szCs w:val="2"/>
        </w:rPr>
        <w:sectPr w:rsidR="00D05B71">
          <w:type w:val="continuous"/>
          <w:pgSz w:w="11910" w:h="16840"/>
          <w:pgMar w:top="1100" w:right="340" w:bottom="960" w:left="480" w:header="0" w:footer="780" w:gutter="0"/>
          <w:cols w:space="720"/>
        </w:sectPr>
      </w:pPr>
    </w:p>
    <w:tbl>
      <w:tblPr>
        <w:tblStyle w:val="TableNormal"/>
        <w:tblW w:w="0" w:type="auto"/>
        <w:tblInd w:w="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428"/>
      </w:tblGrid>
      <w:tr w:rsidR="00D05B71" w:rsidTr="00163F88">
        <w:trPr>
          <w:trHeight w:val="13991"/>
        </w:trPr>
        <w:tc>
          <w:tcPr>
            <w:tcW w:w="3240" w:type="dxa"/>
          </w:tcPr>
          <w:p w:rsidR="00D05B71" w:rsidRDefault="00BE715A">
            <w:pPr>
              <w:pStyle w:val="TableParagraph"/>
              <w:tabs>
                <w:tab w:val="left" w:pos="1599"/>
                <w:tab w:val="left" w:pos="1787"/>
                <w:tab w:val="left" w:pos="2550"/>
                <w:tab w:val="left" w:pos="2790"/>
              </w:tabs>
              <w:spacing w:line="360" w:lineRule="auto"/>
              <w:ind w:left="50" w:right="106"/>
              <w:jc w:val="both"/>
            </w:pPr>
            <w:r>
              <w:rPr>
                <w:spacing w:val="-2"/>
              </w:rPr>
              <w:lastRenderedPageBreak/>
              <w:t>Движения</w:t>
            </w:r>
            <w:r>
              <w:tab/>
            </w:r>
            <w:r>
              <w:tab/>
            </w:r>
            <w:r>
              <w:rPr>
                <w:spacing w:val="-6"/>
              </w:rPr>
              <w:t>по</w:t>
            </w:r>
            <w:r>
              <w:tab/>
            </w:r>
            <w:r>
              <w:tab/>
            </w:r>
            <w:r>
              <w:rPr>
                <w:spacing w:val="-4"/>
              </w:rPr>
              <w:t xml:space="preserve">дну </w:t>
            </w:r>
            <w:r>
              <w:t>в</w:t>
            </w:r>
            <w:r>
              <w:rPr>
                <w:spacing w:val="-4"/>
              </w:rPr>
              <w:t xml:space="preserve"> </w:t>
            </w:r>
            <w:r>
              <w:t>полуприседе,</w:t>
            </w:r>
            <w:r>
              <w:rPr>
                <w:spacing w:val="40"/>
              </w:rPr>
              <w:t xml:space="preserve"> </w:t>
            </w:r>
            <w:r>
              <w:t>ладони</w:t>
            </w:r>
            <w:r>
              <w:rPr>
                <w:spacing w:val="40"/>
              </w:rPr>
              <w:t xml:space="preserve"> </w:t>
            </w:r>
            <w:r>
              <w:t xml:space="preserve">на </w:t>
            </w:r>
            <w:r>
              <w:rPr>
                <w:spacing w:val="-2"/>
              </w:rPr>
              <w:t>коленях,</w:t>
            </w:r>
            <w:r>
              <w:tab/>
            </w:r>
            <w:r>
              <w:rPr>
                <w:spacing w:val="-6"/>
              </w:rPr>
              <w:t>на</w:t>
            </w:r>
            <w:r>
              <w:tab/>
            </w:r>
            <w:r>
              <w:rPr>
                <w:spacing w:val="-2"/>
              </w:rPr>
              <w:t xml:space="preserve">поясе, </w:t>
            </w:r>
            <w:r>
              <w:t>одновременно и попеременно отгребая ладонями воду назад.</w:t>
            </w:r>
          </w:p>
          <w:p w:rsidR="00D05B71" w:rsidRDefault="00BE715A">
            <w:pPr>
              <w:pStyle w:val="TableParagraph"/>
              <w:spacing w:before="192" w:line="360" w:lineRule="auto"/>
              <w:ind w:left="50" w:right="107"/>
              <w:jc w:val="both"/>
            </w:pPr>
            <w:r>
              <w:t>При выполнении задания, туловище немного наклонено вперед, руки в локтях выпрямлены,</w:t>
            </w:r>
            <w:r>
              <w:rPr>
                <w:spacing w:val="62"/>
                <w:w w:val="150"/>
              </w:rPr>
              <w:t xml:space="preserve"> </w:t>
            </w:r>
            <w:r>
              <w:t>форма</w:t>
            </w:r>
            <w:r>
              <w:rPr>
                <w:spacing w:val="66"/>
                <w:w w:val="150"/>
              </w:rPr>
              <w:t xml:space="preserve"> </w:t>
            </w:r>
            <w:r>
              <w:t>ладони</w:t>
            </w:r>
            <w:r>
              <w:rPr>
                <w:spacing w:val="67"/>
                <w:w w:val="150"/>
              </w:rPr>
              <w:t xml:space="preserve"> </w:t>
            </w:r>
            <w:r>
              <w:rPr>
                <w:spacing w:val="-10"/>
              </w:rPr>
              <w:t>–</w:t>
            </w:r>
          </w:p>
          <w:p w:rsidR="00D05B71" w:rsidRDefault="00BE715A">
            <w:pPr>
              <w:pStyle w:val="TableParagraph"/>
              <w:spacing w:before="1"/>
              <w:ind w:left="50"/>
            </w:pPr>
            <w:r>
              <w:rPr>
                <w:spacing w:val="-2"/>
              </w:rPr>
              <w:t>«ложка».</w:t>
            </w:r>
          </w:p>
          <w:p w:rsidR="00D05B71" w:rsidRDefault="00D05B71">
            <w:pPr>
              <w:pStyle w:val="TableParagraph"/>
              <w:spacing w:before="72"/>
              <w:rPr>
                <w:b/>
              </w:rPr>
            </w:pPr>
          </w:p>
          <w:p w:rsidR="00D05B71" w:rsidRDefault="00BE715A">
            <w:pPr>
              <w:pStyle w:val="TableParagraph"/>
              <w:tabs>
                <w:tab w:val="left" w:pos="2211"/>
              </w:tabs>
              <w:spacing w:before="1" w:line="360" w:lineRule="auto"/>
              <w:ind w:left="50" w:right="105"/>
              <w:jc w:val="both"/>
            </w:pPr>
            <w:r>
              <w:t>И.п. стоя на дне, руки в</w:t>
            </w:r>
            <w:r>
              <w:rPr>
                <w:spacing w:val="40"/>
              </w:rPr>
              <w:t xml:space="preserve"> </w:t>
            </w:r>
            <w:r>
              <w:t xml:space="preserve">стороны. Выполнять руками </w:t>
            </w:r>
            <w:r>
              <w:rPr>
                <w:spacing w:val="-2"/>
              </w:rPr>
              <w:t>одновременные</w:t>
            </w:r>
            <w:r>
              <w:tab/>
            </w:r>
            <w:r>
              <w:rPr>
                <w:spacing w:val="-2"/>
              </w:rPr>
              <w:t xml:space="preserve">движения </w:t>
            </w:r>
            <w:r>
              <w:t>внутрь и наружу вдоль поверхности воды, развивая усилия в сторону движения ладоней</w:t>
            </w:r>
            <w:r>
              <w:rPr>
                <w:spacing w:val="-9"/>
              </w:rPr>
              <w:t xml:space="preserve"> </w:t>
            </w:r>
            <w:r>
              <w:t>и</w:t>
            </w:r>
            <w:r>
              <w:rPr>
                <w:spacing w:val="-7"/>
              </w:rPr>
              <w:t xml:space="preserve"> </w:t>
            </w:r>
            <w:r>
              <w:t>немного</w:t>
            </w:r>
            <w:r>
              <w:rPr>
                <w:spacing w:val="-6"/>
              </w:rPr>
              <w:t xml:space="preserve"> </w:t>
            </w:r>
            <w:r>
              <w:t>вниз</w:t>
            </w:r>
            <w:r>
              <w:rPr>
                <w:spacing w:val="-8"/>
              </w:rPr>
              <w:t xml:space="preserve"> </w:t>
            </w:r>
            <w:r>
              <w:t>(пальцы ладони слегка направлены вниз, руки чуть согнуты в локтях).</w:t>
            </w:r>
          </w:p>
          <w:p w:rsidR="00D05B71" w:rsidRDefault="00BE715A">
            <w:pPr>
              <w:pStyle w:val="TableParagraph"/>
              <w:spacing w:before="202" w:line="360" w:lineRule="auto"/>
              <w:ind w:left="50" w:right="107"/>
              <w:jc w:val="both"/>
            </w:pPr>
            <w:r>
              <w:t>В положении стоя сделать вдох, задержать дыхание и опустить лицо в воду.</w:t>
            </w:r>
          </w:p>
          <w:p w:rsidR="00D05B71" w:rsidRDefault="00BE715A">
            <w:pPr>
              <w:pStyle w:val="TableParagraph"/>
              <w:spacing w:before="198" w:line="360" w:lineRule="auto"/>
              <w:ind w:left="50" w:right="106"/>
              <w:jc w:val="both"/>
            </w:pPr>
            <w:r>
              <w:t>Присесть, оттолкнуться ногами от дна и выпрыгнуть вверх («Кто выше прыгнет?»).</w:t>
            </w:r>
          </w:p>
          <w:p w:rsidR="00D05B71" w:rsidRDefault="00BE715A">
            <w:pPr>
              <w:pStyle w:val="TableParagraph"/>
              <w:spacing w:before="201" w:line="360" w:lineRule="auto"/>
              <w:ind w:left="50" w:right="109"/>
              <w:jc w:val="both"/>
            </w:pPr>
            <w:r>
              <w:t xml:space="preserve">«Кто дольше продержит лицо в </w:t>
            </w:r>
            <w:r>
              <w:rPr>
                <w:spacing w:val="-2"/>
              </w:rPr>
              <w:t>воде?»</w:t>
            </w:r>
          </w:p>
          <w:p w:rsidR="00D05B71" w:rsidRDefault="00BE715A">
            <w:pPr>
              <w:pStyle w:val="TableParagraph"/>
              <w:spacing w:before="201" w:line="360" w:lineRule="auto"/>
              <w:ind w:left="50" w:right="107"/>
              <w:jc w:val="both"/>
            </w:pPr>
            <w:r>
              <w:t>Пробежать в воде 4-5</w:t>
            </w:r>
            <w:r>
              <w:rPr>
                <w:spacing w:val="-2"/>
              </w:rPr>
              <w:t xml:space="preserve"> </w:t>
            </w:r>
            <w:r>
              <w:t>м, выполняя гребки руками.</w:t>
            </w:r>
          </w:p>
          <w:p w:rsidR="00D05B71" w:rsidRDefault="00BE715A">
            <w:pPr>
              <w:pStyle w:val="TableParagraph"/>
              <w:spacing w:before="200"/>
              <w:ind w:left="50"/>
            </w:pPr>
            <w:r>
              <w:t>Упражнение</w:t>
            </w:r>
            <w:r>
              <w:rPr>
                <w:spacing w:val="-7"/>
              </w:rPr>
              <w:t xml:space="preserve"> </w:t>
            </w:r>
            <w:r>
              <w:rPr>
                <w:spacing w:val="-2"/>
              </w:rPr>
              <w:t>«поплавок».</w:t>
            </w:r>
          </w:p>
          <w:p w:rsidR="00D05B71" w:rsidRDefault="00BE715A">
            <w:pPr>
              <w:pStyle w:val="TableParagraph"/>
              <w:spacing w:before="179" w:line="380" w:lineRule="atLeast"/>
              <w:ind w:left="50" w:right="107"/>
              <w:jc w:val="both"/>
            </w:pPr>
            <w:r>
              <w:rPr>
                <w:i/>
              </w:rPr>
              <w:t xml:space="preserve">Подводящие упражнения в лежании на воде, всплывании и </w:t>
            </w:r>
            <w:r>
              <w:rPr>
                <w:i/>
                <w:spacing w:val="-2"/>
              </w:rPr>
              <w:t>скольжении</w:t>
            </w:r>
            <w:r>
              <w:rPr>
                <w:spacing w:val="-2"/>
              </w:rPr>
              <w:t>.</w:t>
            </w:r>
          </w:p>
        </w:tc>
        <w:tc>
          <w:tcPr>
            <w:tcW w:w="2428" w:type="dxa"/>
          </w:tcPr>
          <w:p w:rsidR="00D05B71" w:rsidRDefault="00BE715A">
            <w:pPr>
              <w:pStyle w:val="TableParagraph"/>
              <w:spacing w:line="362" w:lineRule="auto"/>
              <w:ind w:left="107" w:right="84"/>
              <w:jc w:val="both"/>
              <w:rPr>
                <w:i/>
              </w:rPr>
            </w:pPr>
            <w:r>
              <w:rPr>
                <w:i/>
                <w:spacing w:val="-2"/>
              </w:rPr>
              <w:t xml:space="preserve">Дополнительная </w:t>
            </w:r>
            <w:r>
              <w:rPr>
                <w:i/>
              </w:rPr>
              <w:t>коррекционная</w:t>
            </w:r>
            <w:r>
              <w:rPr>
                <w:i/>
                <w:spacing w:val="-6"/>
              </w:rPr>
              <w:t xml:space="preserve"> </w:t>
            </w:r>
            <w:r>
              <w:rPr>
                <w:i/>
                <w:spacing w:val="-2"/>
              </w:rPr>
              <w:t>работа:</w:t>
            </w:r>
          </w:p>
          <w:p w:rsidR="00D05B71" w:rsidRDefault="00BE715A">
            <w:pPr>
              <w:pStyle w:val="TableParagraph"/>
              <w:numPr>
                <w:ilvl w:val="0"/>
                <w:numId w:val="44"/>
              </w:numPr>
              <w:tabs>
                <w:tab w:val="left" w:pos="943"/>
                <w:tab w:val="left" w:pos="1610"/>
              </w:tabs>
              <w:spacing w:before="187" w:line="360" w:lineRule="auto"/>
              <w:ind w:left="107" w:right="48" w:firstLine="0"/>
              <w:jc w:val="both"/>
            </w:pPr>
            <w:r>
              <w:rPr>
                <w:spacing w:val="-2"/>
              </w:rPr>
              <w:t>проговаривают термины,</w:t>
            </w:r>
            <w:r>
              <w:tab/>
            </w:r>
            <w:r>
              <w:rPr>
                <w:spacing w:val="-2"/>
              </w:rPr>
              <w:t xml:space="preserve">порядок </w:t>
            </w:r>
            <w:r>
              <w:t>выполнения действия;</w:t>
            </w:r>
          </w:p>
          <w:p w:rsidR="00D05B71" w:rsidRDefault="00BE715A">
            <w:pPr>
              <w:pStyle w:val="TableParagraph"/>
              <w:numPr>
                <w:ilvl w:val="0"/>
                <w:numId w:val="44"/>
              </w:numPr>
              <w:tabs>
                <w:tab w:val="left" w:pos="1306"/>
                <w:tab w:val="left" w:pos="2051"/>
              </w:tabs>
              <w:spacing w:before="201" w:line="360" w:lineRule="auto"/>
              <w:ind w:left="107" w:right="49" w:firstLine="0"/>
            </w:pPr>
            <w:r>
              <w:rPr>
                <w:spacing w:val="-2"/>
              </w:rPr>
              <w:t>выполняют упражнения</w:t>
            </w:r>
            <w:r>
              <w:tab/>
            </w:r>
            <w:r>
              <w:tab/>
            </w:r>
            <w:r>
              <w:rPr>
                <w:spacing w:val="-4"/>
              </w:rPr>
              <w:t xml:space="preserve">для </w:t>
            </w:r>
            <w:r>
              <w:rPr>
                <w:spacing w:val="-2"/>
              </w:rPr>
              <w:t>развития</w:t>
            </w:r>
            <w:r>
              <w:rPr>
                <w:spacing w:val="80"/>
              </w:rPr>
              <w:t xml:space="preserve"> </w:t>
            </w:r>
            <w:r>
              <w:rPr>
                <w:spacing w:val="-2"/>
              </w:rPr>
              <w:t>произвольного торможения;</w:t>
            </w:r>
          </w:p>
          <w:p w:rsidR="00D05B71" w:rsidRDefault="00BE715A">
            <w:pPr>
              <w:pStyle w:val="TableParagraph"/>
              <w:numPr>
                <w:ilvl w:val="0"/>
                <w:numId w:val="44"/>
              </w:numPr>
              <w:tabs>
                <w:tab w:val="left" w:pos="1306"/>
                <w:tab w:val="left" w:pos="1559"/>
                <w:tab w:val="left" w:pos="2257"/>
              </w:tabs>
              <w:spacing w:before="201" w:line="360" w:lineRule="auto"/>
              <w:ind w:left="107" w:right="47" w:firstLine="0"/>
            </w:pPr>
            <w:r>
              <w:rPr>
                <w:spacing w:val="-2"/>
              </w:rPr>
              <w:t>выполняют дыхательные упражнения</w:t>
            </w:r>
            <w:r>
              <w:tab/>
            </w:r>
            <w:r>
              <w:tab/>
            </w:r>
            <w:r>
              <w:rPr>
                <w:spacing w:val="-2"/>
              </w:rPr>
              <w:t xml:space="preserve">разными </w:t>
            </w:r>
            <w:r>
              <w:t>способами:</w:t>
            </w:r>
            <w:r>
              <w:rPr>
                <w:spacing w:val="40"/>
              </w:rPr>
              <w:t xml:space="preserve"> </w:t>
            </w:r>
            <w:r>
              <w:t>грудное</w:t>
            </w:r>
            <w:r>
              <w:tab/>
            </w:r>
            <w:r>
              <w:rPr>
                <w:spacing w:val="-10"/>
              </w:rPr>
              <w:t xml:space="preserve">и </w:t>
            </w:r>
            <w:r>
              <w:rPr>
                <w:spacing w:val="-2"/>
              </w:rPr>
              <w:t xml:space="preserve">диафрагмальное </w:t>
            </w:r>
            <w:r>
              <w:t>дыхание,</w:t>
            </w:r>
            <w:r>
              <w:rPr>
                <w:spacing w:val="40"/>
              </w:rPr>
              <w:t xml:space="preserve"> </w:t>
            </w:r>
            <w:r>
              <w:t>медленное</w:t>
            </w:r>
            <w:r>
              <w:rPr>
                <w:spacing w:val="40"/>
              </w:rPr>
              <w:t xml:space="preserve"> </w:t>
            </w:r>
            <w:r>
              <w:t xml:space="preserve">и </w:t>
            </w:r>
            <w:r>
              <w:rPr>
                <w:spacing w:val="-2"/>
              </w:rPr>
              <w:t>быстрое,</w:t>
            </w:r>
            <w:r>
              <w:rPr>
                <w:spacing w:val="80"/>
              </w:rPr>
              <w:t xml:space="preserve"> </w:t>
            </w:r>
            <w:r>
              <w:rPr>
                <w:spacing w:val="-2"/>
              </w:rPr>
              <w:t>поверхностное</w:t>
            </w:r>
            <w:r>
              <w:tab/>
            </w:r>
            <w:r>
              <w:tab/>
            </w:r>
            <w:r>
              <w:rPr>
                <w:spacing w:val="-53"/>
              </w:rPr>
              <w:t xml:space="preserve"> </w:t>
            </w:r>
            <w:r>
              <w:rPr>
                <w:spacing w:val="-8"/>
              </w:rPr>
              <w:t xml:space="preserve">и </w:t>
            </w:r>
            <w:r>
              <w:rPr>
                <w:spacing w:val="-2"/>
              </w:rPr>
              <w:t>глубокое.</w:t>
            </w:r>
          </w:p>
        </w:tc>
      </w:tr>
    </w:tbl>
    <w:p w:rsidR="00D05B71" w:rsidRDefault="00D05B71">
      <w:pPr>
        <w:spacing w:line="360" w:lineRule="auto"/>
        <w:sectPr w:rsidR="00D05B71">
          <w:type w:val="continuous"/>
          <w:pgSz w:w="11910" w:h="16840"/>
          <w:pgMar w:top="1100" w:right="340" w:bottom="960" w:left="480" w:header="0" w:footer="780" w:gutter="0"/>
          <w:cols w:space="720"/>
        </w:sectPr>
      </w:pPr>
    </w:p>
    <w:p w:rsidR="00D05B71" w:rsidRDefault="00BE715A">
      <w:pPr>
        <w:pStyle w:val="3"/>
        <w:spacing w:before="72" w:after="53" w:line="240" w:lineRule="auto"/>
        <w:ind w:left="4330"/>
        <w:jc w:val="left"/>
      </w:pPr>
      <w:r>
        <w:lastRenderedPageBreak/>
        <w:t>Тематическое</w:t>
      </w:r>
      <w:r>
        <w:rPr>
          <w:spacing w:val="-6"/>
        </w:rPr>
        <w:t xml:space="preserve"> </w:t>
      </w:r>
      <w:r>
        <w:rPr>
          <w:spacing w:val="-2"/>
        </w:rPr>
        <w:t>планирование</w:t>
      </w:r>
    </w:p>
    <w:tbl>
      <w:tblPr>
        <w:tblStyle w:val="TableNormal"/>
        <w:tblW w:w="0" w:type="auto"/>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3021"/>
        <w:gridCol w:w="919"/>
        <w:gridCol w:w="1218"/>
        <w:gridCol w:w="1705"/>
        <w:gridCol w:w="855"/>
        <w:gridCol w:w="794"/>
      </w:tblGrid>
      <w:tr w:rsidR="00D05B71" w:rsidTr="00163F88">
        <w:trPr>
          <w:trHeight w:val="440"/>
        </w:trPr>
        <w:tc>
          <w:tcPr>
            <w:tcW w:w="548" w:type="dxa"/>
            <w:vMerge w:val="restart"/>
          </w:tcPr>
          <w:p w:rsidR="00D05B71" w:rsidRDefault="00BE715A">
            <w:pPr>
              <w:pStyle w:val="TableParagraph"/>
              <w:spacing w:line="362" w:lineRule="auto"/>
              <w:ind w:left="81" w:right="115" w:firstLine="52"/>
              <w:rPr>
                <w:b/>
                <w:sz w:val="24"/>
              </w:rPr>
            </w:pPr>
            <w:r>
              <w:rPr>
                <w:b/>
                <w:spacing w:val="-10"/>
                <w:sz w:val="24"/>
              </w:rPr>
              <w:t xml:space="preserve">№ </w:t>
            </w:r>
            <w:r>
              <w:rPr>
                <w:b/>
                <w:spacing w:val="-4"/>
                <w:sz w:val="24"/>
              </w:rPr>
              <w:t>п/п</w:t>
            </w:r>
          </w:p>
        </w:tc>
        <w:tc>
          <w:tcPr>
            <w:tcW w:w="3021" w:type="dxa"/>
            <w:vMerge w:val="restart"/>
          </w:tcPr>
          <w:p w:rsidR="00D05B71" w:rsidRDefault="00BE715A">
            <w:pPr>
              <w:pStyle w:val="TableParagraph"/>
              <w:spacing w:line="362" w:lineRule="auto"/>
              <w:ind w:left="946" w:right="470" w:hanging="449"/>
              <w:rPr>
                <w:b/>
                <w:sz w:val="24"/>
              </w:rPr>
            </w:pPr>
            <w:r>
              <w:rPr>
                <w:b/>
                <w:sz w:val="24"/>
              </w:rPr>
              <w:t>Вид</w:t>
            </w:r>
            <w:r>
              <w:rPr>
                <w:b/>
                <w:spacing w:val="-15"/>
                <w:sz w:val="24"/>
              </w:rPr>
              <w:t xml:space="preserve"> </w:t>
            </w:r>
            <w:r>
              <w:rPr>
                <w:b/>
                <w:sz w:val="24"/>
              </w:rPr>
              <w:t xml:space="preserve">программного </w:t>
            </w:r>
            <w:r>
              <w:rPr>
                <w:b/>
                <w:spacing w:val="-2"/>
                <w:sz w:val="24"/>
              </w:rPr>
              <w:t>материала</w:t>
            </w:r>
          </w:p>
        </w:tc>
        <w:tc>
          <w:tcPr>
            <w:tcW w:w="919" w:type="dxa"/>
          </w:tcPr>
          <w:p w:rsidR="00D05B71" w:rsidRDefault="00D05B71">
            <w:pPr>
              <w:pStyle w:val="TableParagraph"/>
              <w:rPr>
                <w:sz w:val="24"/>
              </w:rPr>
            </w:pPr>
          </w:p>
        </w:tc>
        <w:tc>
          <w:tcPr>
            <w:tcW w:w="3778" w:type="dxa"/>
            <w:gridSpan w:val="3"/>
          </w:tcPr>
          <w:p w:rsidR="00D05B71" w:rsidRDefault="00BE715A">
            <w:pPr>
              <w:pStyle w:val="TableParagraph"/>
              <w:spacing w:line="266" w:lineRule="exact"/>
              <w:ind w:left="430"/>
              <w:rPr>
                <w:b/>
                <w:sz w:val="24"/>
              </w:rPr>
            </w:pPr>
            <w:r>
              <w:rPr>
                <w:b/>
                <w:sz w:val="24"/>
              </w:rPr>
              <w:t>Количество</w:t>
            </w:r>
            <w:r>
              <w:rPr>
                <w:b/>
                <w:spacing w:val="4"/>
                <w:sz w:val="24"/>
              </w:rPr>
              <w:t xml:space="preserve"> </w:t>
            </w:r>
            <w:r>
              <w:rPr>
                <w:b/>
                <w:sz w:val="24"/>
              </w:rPr>
              <w:t>часов</w:t>
            </w:r>
            <w:r>
              <w:rPr>
                <w:b/>
                <w:spacing w:val="4"/>
                <w:sz w:val="24"/>
              </w:rPr>
              <w:t xml:space="preserve"> </w:t>
            </w:r>
            <w:r>
              <w:rPr>
                <w:b/>
                <w:spacing w:val="-2"/>
                <w:sz w:val="24"/>
              </w:rPr>
              <w:t>(уроков)</w:t>
            </w:r>
          </w:p>
        </w:tc>
        <w:tc>
          <w:tcPr>
            <w:tcW w:w="794" w:type="dxa"/>
          </w:tcPr>
          <w:p w:rsidR="00D05B71" w:rsidRDefault="00D05B71">
            <w:pPr>
              <w:pStyle w:val="TableParagraph"/>
              <w:rPr>
                <w:sz w:val="24"/>
              </w:rPr>
            </w:pPr>
          </w:p>
        </w:tc>
      </w:tr>
      <w:tr w:rsidR="00D05B71" w:rsidTr="00163F88">
        <w:trPr>
          <w:trHeight w:val="614"/>
        </w:trPr>
        <w:tc>
          <w:tcPr>
            <w:tcW w:w="548" w:type="dxa"/>
            <w:vMerge/>
          </w:tcPr>
          <w:p w:rsidR="00D05B71" w:rsidRDefault="00D05B71">
            <w:pPr>
              <w:rPr>
                <w:sz w:val="2"/>
                <w:szCs w:val="2"/>
              </w:rPr>
            </w:pPr>
          </w:p>
        </w:tc>
        <w:tc>
          <w:tcPr>
            <w:tcW w:w="3021" w:type="dxa"/>
            <w:vMerge/>
          </w:tcPr>
          <w:p w:rsidR="00D05B71" w:rsidRDefault="00D05B71">
            <w:pPr>
              <w:rPr>
                <w:sz w:val="2"/>
                <w:szCs w:val="2"/>
              </w:rPr>
            </w:pPr>
          </w:p>
        </w:tc>
        <w:tc>
          <w:tcPr>
            <w:tcW w:w="919" w:type="dxa"/>
          </w:tcPr>
          <w:p w:rsidR="00D05B71" w:rsidRDefault="00D05B71">
            <w:pPr>
              <w:pStyle w:val="TableParagraph"/>
              <w:rPr>
                <w:sz w:val="24"/>
              </w:rPr>
            </w:pPr>
          </w:p>
        </w:tc>
        <w:tc>
          <w:tcPr>
            <w:tcW w:w="1218" w:type="dxa"/>
          </w:tcPr>
          <w:p w:rsidR="00D05B71" w:rsidRDefault="00D05B71">
            <w:pPr>
              <w:pStyle w:val="TableParagraph"/>
              <w:rPr>
                <w:sz w:val="24"/>
              </w:rPr>
            </w:pPr>
          </w:p>
        </w:tc>
        <w:tc>
          <w:tcPr>
            <w:tcW w:w="1705" w:type="dxa"/>
          </w:tcPr>
          <w:p w:rsidR="00D05B71" w:rsidRDefault="00BE715A">
            <w:pPr>
              <w:pStyle w:val="TableParagraph"/>
              <w:spacing w:before="164"/>
              <w:ind w:left="378"/>
              <w:rPr>
                <w:b/>
                <w:sz w:val="24"/>
              </w:rPr>
            </w:pPr>
            <w:r>
              <w:rPr>
                <w:b/>
                <w:spacing w:val="-2"/>
                <w:sz w:val="24"/>
              </w:rPr>
              <w:t>Класс</w:t>
            </w:r>
          </w:p>
        </w:tc>
        <w:tc>
          <w:tcPr>
            <w:tcW w:w="855" w:type="dxa"/>
          </w:tcPr>
          <w:p w:rsidR="00D05B71" w:rsidRDefault="00D05B71">
            <w:pPr>
              <w:pStyle w:val="TableParagraph"/>
              <w:rPr>
                <w:sz w:val="24"/>
              </w:rPr>
            </w:pPr>
          </w:p>
        </w:tc>
        <w:tc>
          <w:tcPr>
            <w:tcW w:w="794" w:type="dxa"/>
          </w:tcPr>
          <w:p w:rsidR="00D05B71" w:rsidRDefault="00D05B71">
            <w:pPr>
              <w:pStyle w:val="TableParagraph"/>
              <w:rPr>
                <w:sz w:val="24"/>
              </w:rPr>
            </w:pPr>
          </w:p>
        </w:tc>
      </w:tr>
      <w:tr w:rsidR="00D05B71" w:rsidTr="00163F88">
        <w:trPr>
          <w:trHeight w:val="612"/>
        </w:trPr>
        <w:tc>
          <w:tcPr>
            <w:tcW w:w="548" w:type="dxa"/>
          </w:tcPr>
          <w:p w:rsidR="00D05B71" w:rsidRDefault="00D05B71">
            <w:pPr>
              <w:pStyle w:val="TableParagraph"/>
              <w:rPr>
                <w:sz w:val="24"/>
              </w:rPr>
            </w:pPr>
          </w:p>
        </w:tc>
        <w:tc>
          <w:tcPr>
            <w:tcW w:w="3021" w:type="dxa"/>
          </w:tcPr>
          <w:p w:rsidR="00D05B71" w:rsidRDefault="00D05B71">
            <w:pPr>
              <w:pStyle w:val="TableParagraph"/>
              <w:rPr>
                <w:sz w:val="24"/>
              </w:rPr>
            </w:pPr>
          </w:p>
        </w:tc>
        <w:tc>
          <w:tcPr>
            <w:tcW w:w="919" w:type="dxa"/>
          </w:tcPr>
          <w:p w:rsidR="00D05B71" w:rsidRDefault="00BE715A">
            <w:pPr>
              <w:pStyle w:val="TableParagraph"/>
              <w:spacing w:before="164"/>
              <w:ind w:right="182"/>
              <w:jc w:val="center"/>
              <w:rPr>
                <w:b/>
                <w:sz w:val="24"/>
              </w:rPr>
            </w:pPr>
            <w:r>
              <w:rPr>
                <w:b/>
                <w:spacing w:val="-10"/>
                <w:sz w:val="24"/>
              </w:rPr>
              <w:t>5</w:t>
            </w:r>
          </w:p>
        </w:tc>
        <w:tc>
          <w:tcPr>
            <w:tcW w:w="1218" w:type="dxa"/>
          </w:tcPr>
          <w:p w:rsidR="00D05B71" w:rsidRDefault="00BE715A">
            <w:pPr>
              <w:pStyle w:val="TableParagraph"/>
              <w:spacing w:before="164"/>
              <w:ind w:right="110"/>
              <w:jc w:val="center"/>
              <w:rPr>
                <w:b/>
                <w:sz w:val="24"/>
              </w:rPr>
            </w:pPr>
            <w:r>
              <w:rPr>
                <w:b/>
                <w:spacing w:val="-10"/>
                <w:sz w:val="24"/>
              </w:rPr>
              <w:t>6</w:t>
            </w:r>
          </w:p>
        </w:tc>
        <w:tc>
          <w:tcPr>
            <w:tcW w:w="1705" w:type="dxa"/>
          </w:tcPr>
          <w:p w:rsidR="00D05B71" w:rsidRDefault="00BE715A">
            <w:pPr>
              <w:pStyle w:val="TableParagraph"/>
              <w:spacing w:before="164"/>
              <w:ind w:right="369"/>
              <w:jc w:val="center"/>
              <w:rPr>
                <w:b/>
                <w:sz w:val="24"/>
              </w:rPr>
            </w:pPr>
            <w:r>
              <w:rPr>
                <w:b/>
                <w:spacing w:val="-10"/>
                <w:sz w:val="24"/>
              </w:rPr>
              <w:t>7</w:t>
            </w:r>
          </w:p>
        </w:tc>
        <w:tc>
          <w:tcPr>
            <w:tcW w:w="855" w:type="dxa"/>
          </w:tcPr>
          <w:p w:rsidR="00D05B71" w:rsidRDefault="00BE715A">
            <w:pPr>
              <w:pStyle w:val="TableParagraph"/>
              <w:spacing w:before="164"/>
              <w:ind w:left="231"/>
              <w:rPr>
                <w:b/>
                <w:sz w:val="24"/>
              </w:rPr>
            </w:pPr>
            <w:r>
              <w:rPr>
                <w:b/>
                <w:spacing w:val="-10"/>
                <w:sz w:val="24"/>
              </w:rPr>
              <w:t>8</w:t>
            </w:r>
          </w:p>
        </w:tc>
        <w:tc>
          <w:tcPr>
            <w:tcW w:w="794" w:type="dxa"/>
          </w:tcPr>
          <w:p w:rsidR="00D05B71" w:rsidRDefault="00BE715A">
            <w:pPr>
              <w:pStyle w:val="TableParagraph"/>
              <w:spacing w:before="164"/>
              <w:ind w:left="507"/>
              <w:rPr>
                <w:b/>
                <w:sz w:val="24"/>
              </w:rPr>
            </w:pPr>
            <w:r>
              <w:rPr>
                <w:b/>
                <w:spacing w:val="-10"/>
                <w:sz w:val="24"/>
              </w:rPr>
              <w:t>9</w:t>
            </w:r>
          </w:p>
        </w:tc>
      </w:tr>
      <w:tr w:rsidR="00D05B71" w:rsidTr="00163F88">
        <w:trPr>
          <w:trHeight w:val="611"/>
        </w:trPr>
        <w:tc>
          <w:tcPr>
            <w:tcW w:w="548" w:type="dxa"/>
          </w:tcPr>
          <w:p w:rsidR="00D05B71" w:rsidRDefault="00BE715A">
            <w:pPr>
              <w:pStyle w:val="TableParagraph"/>
              <w:spacing w:before="161"/>
              <w:ind w:left="50"/>
              <w:rPr>
                <w:sz w:val="24"/>
              </w:rPr>
            </w:pPr>
            <w:r>
              <w:rPr>
                <w:spacing w:val="-10"/>
                <w:sz w:val="24"/>
              </w:rPr>
              <w:t>1</w:t>
            </w:r>
          </w:p>
        </w:tc>
        <w:tc>
          <w:tcPr>
            <w:tcW w:w="3021" w:type="dxa"/>
          </w:tcPr>
          <w:p w:rsidR="00D05B71" w:rsidRDefault="00BE715A">
            <w:pPr>
              <w:pStyle w:val="TableParagraph"/>
              <w:spacing w:before="161"/>
              <w:ind w:left="123"/>
              <w:rPr>
                <w:sz w:val="24"/>
              </w:rPr>
            </w:pPr>
            <w:r>
              <w:rPr>
                <w:spacing w:val="-2"/>
                <w:sz w:val="24"/>
              </w:rPr>
              <w:t>Инвариантная</w:t>
            </w:r>
            <w:r>
              <w:rPr>
                <w:spacing w:val="-12"/>
                <w:sz w:val="24"/>
              </w:rPr>
              <w:t xml:space="preserve"> </w:t>
            </w:r>
            <w:r>
              <w:rPr>
                <w:spacing w:val="-4"/>
                <w:sz w:val="24"/>
              </w:rPr>
              <w:t>часть</w:t>
            </w:r>
          </w:p>
        </w:tc>
        <w:tc>
          <w:tcPr>
            <w:tcW w:w="919" w:type="dxa"/>
          </w:tcPr>
          <w:p w:rsidR="00D05B71" w:rsidRDefault="00D05B71">
            <w:pPr>
              <w:pStyle w:val="TableParagraph"/>
              <w:rPr>
                <w:sz w:val="24"/>
              </w:rPr>
            </w:pPr>
          </w:p>
        </w:tc>
        <w:tc>
          <w:tcPr>
            <w:tcW w:w="1218" w:type="dxa"/>
          </w:tcPr>
          <w:p w:rsidR="00D05B71" w:rsidRDefault="00D05B71">
            <w:pPr>
              <w:pStyle w:val="TableParagraph"/>
              <w:rPr>
                <w:sz w:val="24"/>
              </w:rPr>
            </w:pPr>
          </w:p>
        </w:tc>
        <w:tc>
          <w:tcPr>
            <w:tcW w:w="1705" w:type="dxa"/>
          </w:tcPr>
          <w:p w:rsidR="00D05B71" w:rsidRDefault="00D05B71">
            <w:pPr>
              <w:pStyle w:val="TableParagraph"/>
              <w:rPr>
                <w:sz w:val="24"/>
              </w:rPr>
            </w:pPr>
          </w:p>
        </w:tc>
        <w:tc>
          <w:tcPr>
            <w:tcW w:w="855" w:type="dxa"/>
          </w:tcPr>
          <w:p w:rsidR="00D05B71" w:rsidRDefault="00D05B71">
            <w:pPr>
              <w:pStyle w:val="TableParagraph"/>
              <w:rPr>
                <w:sz w:val="24"/>
              </w:rPr>
            </w:pPr>
          </w:p>
        </w:tc>
        <w:tc>
          <w:tcPr>
            <w:tcW w:w="794" w:type="dxa"/>
          </w:tcPr>
          <w:p w:rsidR="00D05B71" w:rsidRDefault="00D05B71">
            <w:pPr>
              <w:pStyle w:val="TableParagraph"/>
              <w:rPr>
                <w:sz w:val="24"/>
              </w:rPr>
            </w:pPr>
          </w:p>
        </w:tc>
      </w:tr>
      <w:tr w:rsidR="00D05B71" w:rsidTr="00163F88">
        <w:trPr>
          <w:trHeight w:val="1027"/>
        </w:trPr>
        <w:tc>
          <w:tcPr>
            <w:tcW w:w="548" w:type="dxa"/>
          </w:tcPr>
          <w:p w:rsidR="00D05B71" w:rsidRDefault="00BE715A">
            <w:pPr>
              <w:pStyle w:val="TableParagraph"/>
              <w:spacing w:before="164"/>
              <w:ind w:left="50"/>
              <w:rPr>
                <w:sz w:val="24"/>
              </w:rPr>
            </w:pPr>
            <w:r>
              <w:rPr>
                <w:spacing w:val="-5"/>
                <w:sz w:val="24"/>
              </w:rPr>
              <w:t>1.1</w:t>
            </w:r>
          </w:p>
        </w:tc>
        <w:tc>
          <w:tcPr>
            <w:tcW w:w="3021" w:type="dxa"/>
          </w:tcPr>
          <w:p w:rsidR="00D05B71" w:rsidRDefault="00BE715A">
            <w:pPr>
              <w:pStyle w:val="TableParagraph"/>
              <w:tabs>
                <w:tab w:val="left" w:pos="1170"/>
                <w:tab w:val="left" w:pos="1594"/>
              </w:tabs>
              <w:spacing w:before="164" w:line="360" w:lineRule="auto"/>
              <w:ind w:left="123" w:right="194"/>
              <w:rPr>
                <w:sz w:val="24"/>
              </w:rPr>
            </w:pPr>
            <w:r>
              <w:rPr>
                <w:spacing w:val="-2"/>
                <w:sz w:val="24"/>
              </w:rPr>
              <w:t>Знания</w:t>
            </w:r>
            <w:r>
              <w:rPr>
                <w:sz w:val="24"/>
              </w:rPr>
              <w:tab/>
            </w:r>
            <w:r>
              <w:rPr>
                <w:spacing w:val="-10"/>
                <w:sz w:val="24"/>
              </w:rPr>
              <w:t>о</w:t>
            </w:r>
            <w:r>
              <w:rPr>
                <w:sz w:val="24"/>
              </w:rPr>
              <w:tab/>
            </w:r>
            <w:r>
              <w:rPr>
                <w:spacing w:val="-2"/>
                <w:sz w:val="24"/>
              </w:rPr>
              <w:t>физической культуре</w:t>
            </w:r>
          </w:p>
        </w:tc>
        <w:tc>
          <w:tcPr>
            <w:tcW w:w="919" w:type="dxa"/>
          </w:tcPr>
          <w:p w:rsidR="00D05B71" w:rsidRDefault="00D05B71">
            <w:pPr>
              <w:pStyle w:val="TableParagraph"/>
              <w:rPr>
                <w:sz w:val="24"/>
              </w:rPr>
            </w:pPr>
          </w:p>
        </w:tc>
        <w:tc>
          <w:tcPr>
            <w:tcW w:w="2923" w:type="dxa"/>
            <w:gridSpan w:val="2"/>
          </w:tcPr>
          <w:p w:rsidR="00D05B71" w:rsidRDefault="00D05B71">
            <w:pPr>
              <w:pStyle w:val="TableParagraph"/>
              <w:spacing w:before="94"/>
              <w:rPr>
                <w:b/>
                <w:sz w:val="24"/>
              </w:rPr>
            </w:pPr>
          </w:p>
          <w:p w:rsidR="00D05B71" w:rsidRDefault="00BE715A">
            <w:pPr>
              <w:pStyle w:val="TableParagraph"/>
              <w:ind w:left="1001"/>
              <w:rPr>
                <w:sz w:val="24"/>
              </w:rPr>
            </w:pPr>
            <w:r>
              <w:rPr>
                <w:sz w:val="24"/>
              </w:rPr>
              <w:t>В</w:t>
            </w:r>
            <w:r>
              <w:rPr>
                <w:spacing w:val="6"/>
                <w:sz w:val="24"/>
              </w:rPr>
              <w:t xml:space="preserve"> </w:t>
            </w:r>
            <w:r>
              <w:rPr>
                <w:sz w:val="24"/>
              </w:rPr>
              <w:t>процессе</w:t>
            </w:r>
            <w:r>
              <w:rPr>
                <w:spacing w:val="12"/>
                <w:sz w:val="24"/>
              </w:rPr>
              <w:t xml:space="preserve"> </w:t>
            </w:r>
            <w:r>
              <w:rPr>
                <w:spacing w:val="-4"/>
                <w:sz w:val="24"/>
              </w:rPr>
              <w:t>урока</w:t>
            </w:r>
          </w:p>
        </w:tc>
        <w:tc>
          <w:tcPr>
            <w:tcW w:w="855" w:type="dxa"/>
          </w:tcPr>
          <w:p w:rsidR="00D05B71" w:rsidRDefault="00D05B71">
            <w:pPr>
              <w:pStyle w:val="TableParagraph"/>
              <w:rPr>
                <w:sz w:val="24"/>
              </w:rPr>
            </w:pPr>
          </w:p>
        </w:tc>
        <w:tc>
          <w:tcPr>
            <w:tcW w:w="794" w:type="dxa"/>
          </w:tcPr>
          <w:p w:rsidR="00D05B71" w:rsidRDefault="00D05B71">
            <w:pPr>
              <w:pStyle w:val="TableParagraph"/>
              <w:rPr>
                <w:sz w:val="24"/>
              </w:rPr>
            </w:pPr>
          </w:p>
        </w:tc>
      </w:tr>
      <w:tr w:rsidR="00D05B71" w:rsidTr="00163F88">
        <w:trPr>
          <w:trHeight w:val="614"/>
        </w:trPr>
        <w:tc>
          <w:tcPr>
            <w:tcW w:w="548" w:type="dxa"/>
          </w:tcPr>
          <w:p w:rsidR="00D05B71" w:rsidRDefault="00BE715A">
            <w:pPr>
              <w:pStyle w:val="TableParagraph"/>
              <w:spacing w:before="164"/>
              <w:ind w:left="50"/>
              <w:rPr>
                <w:sz w:val="24"/>
              </w:rPr>
            </w:pPr>
            <w:r>
              <w:rPr>
                <w:spacing w:val="-5"/>
                <w:sz w:val="24"/>
              </w:rPr>
              <w:t>1.2</w:t>
            </w:r>
          </w:p>
        </w:tc>
        <w:tc>
          <w:tcPr>
            <w:tcW w:w="3021" w:type="dxa"/>
          </w:tcPr>
          <w:p w:rsidR="00D05B71" w:rsidRDefault="00BE715A">
            <w:pPr>
              <w:pStyle w:val="TableParagraph"/>
              <w:spacing w:before="164"/>
              <w:ind w:left="123"/>
              <w:rPr>
                <w:sz w:val="24"/>
              </w:rPr>
            </w:pPr>
            <w:r>
              <w:rPr>
                <w:spacing w:val="-2"/>
                <w:sz w:val="24"/>
              </w:rPr>
              <w:t>Спортивные</w:t>
            </w:r>
            <w:r>
              <w:rPr>
                <w:spacing w:val="1"/>
                <w:sz w:val="24"/>
              </w:rPr>
              <w:t xml:space="preserve"> </w:t>
            </w:r>
            <w:r>
              <w:rPr>
                <w:spacing w:val="-4"/>
                <w:sz w:val="24"/>
              </w:rPr>
              <w:t>игры</w:t>
            </w:r>
          </w:p>
        </w:tc>
        <w:tc>
          <w:tcPr>
            <w:tcW w:w="919" w:type="dxa"/>
          </w:tcPr>
          <w:p w:rsidR="00D05B71" w:rsidRDefault="00BE715A">
            <w:pPr>
              <w:pStyle w:val="TableParagraph"/>
              <w:spacing w:before="164"/>
              <w:ind w:right="429"/>
              <w:jc w:val="right"/>
              <w:rPr>
                <w:sz w:val="24"/>
              </w:rPr>
            </w:pPr>
            <w:r>
              <w:rPr>
                <w:spacing w:val="-5"/>
                <w:sz w:val="24"/>
              </w:rPr>
              <w:t>14</w:t>
            </w:r>
          </w:p>
        </w:tc>
        <w:tc>
          <w:tcPr>
            <w:tcW w:w="1218" w:type="dxa"/>
          </w:tcPr>
          <w:p w:rsidR="00D05B71" w:rsidRDefault="00BE715A">
            <w:pPr>
              <w:pStyle w:val="TableParagraph"/>
              <w:spacing w:before="164"/>
              <w:ind w:right="110"/>
              <w:jc w:val="center"/>
              <w:rPr>
                <w:sz w:val="24"/>
              </w:rPr>
            </w:pPr>
            <w:r>
              <w:rPr>
                <w:spacing w:val="-5"/>
                <w:sz w:val="24"/>
              </w:rPr>
              <w:t>14</w:t>
            </w:r>
          </w:p>
        </w:tc>
        <w:tc>
          <w:tcPr>
            <w:tcW w:w="1705" w:type="dxa"/>
          </w:tcPr>
          <w:p w:rsidR="00D05B71" w:rsidRDefault="00BE715A">
            <w:pPr>
              <w:pStyle w:val="TableParagraph"/>
              <w:spacing w:before="164"/>
              <w:ind w:left="546"/>
              <w:rPr>
                <w:sz w:val="24"/>
              </w:rPr>
            </w:pPr>
            <w:r>
              <w:rPr>
                <w:spacing w:val="-5"/>
                <w:sz w:val="24"/>
              </w:rPr>
              <w:t>14</w:t>
            </w:r>
          </w:p>
        </w:tc>
        <w:tc>
          <w:tcPr>
            <w:tcW w:w="855" w:type="dxa"/>
          </w:tcPr>
          <w:p w:rsidR="00D05B71" w:rsidRDefault="00BE715A">
            <w:pPr>
              <w:pStyle w:val="TableParagraph"/>
              <w:spacing w:before="164"/>
              <w:ind w:left="171"/>
              <w:rPr>
                <w:sz w:val="24"/>
              </w:rPr>
            </w:pPr>
            <w:r>
              <w:rPr>
                <w:spacing w:val="-5"/>
                <w:sz w:val="24"/>
              </w:rPr>
              <w:t>14</w:t>
            </w:r>
          </w:p>
        </w:tc>
        <w:tc>
          <w:tcPr>
            <w:tcW w:w="794" w:type="dxa"/>
          </w:tcPr>
          <w:p w:rsidR="00D05B71" w:rsidRDefault="00BE715A">
            <w:pPr>
              <w:pStyle w:val="TableParagraph"/>
              <w:spacing w:before="164"/>
              <w:ind w:left="447"/>
              <w:rPr>
                <w:sz w:val="24"/>
              </w:rPr>
            </w:pPr>
            <w:r>
              <w:rPr>
                <w:spacing w:val="-5"/>
                <w:sz w:val="24"/>
              </w:rPr>
              <w:t>14</w:t>
            </w:r>
          </w:p>
        </w:tc>
      </w:tr>
      <w:tr w:rsidR="00D05B71" w:rsidTr="00163F88">
        <w:trPr>
          <w:trHeight w:val="1027"/>
        </w:trPr>
        <w:tc>
          <w:tcPr>
            <w:tcW w:w="548" w:type="dxa"/>
          </w:tcPr>
          <w:p w:rsidR="00D05B71" w:rsidRDefault="00BE715A">
            <w:pPr>
              <w:pStyle w:val="TableParagraph"/>
              <w:spacing w:before="164"/>
              <w:ind w:left="50"/>
              <w:rPr>
                <w:sz w:val="24"/>
              </w:rPr>
            </w:pPr>
            <w:r>
              <w:rPr>
                <w:spacing w:val="-5"/>
                <w:sz w:val="24"/>
              </w:rPr>
              <w:t>1.3</w:t>
            </w:r>
          </w:p>
        </w:tc>
        <w:tc>
          <w:tcPr>
            <w:tcW w:w="3021" w:type="dxa"/>
          </w:tcPr>
          <w:p w:rsidR="00D05B71" w:rsidRDefault="00BE715A">
            <w:pPr>
              <w:pStyle w:val="TableParagraph"/>
              <w:tabs>
                <w:tab w:val="left" w:pos="2706"/>
              </w:tabs>
              <w:spacing w:before="164" w:line="360" w:lineRule="auto"/>
              <w:ind w:left="152" w:right="206" w:hanging="5"/>
              <w:rPr>
                <w:sz w:val="24"/>
              </w:rPr>
            </w:pPr>
            <w:r>
              <w:rPr>
                <w:spacing w:val="-2"/>
                <w:sz w:val="24"/>
              </w:rPr>
              <w:t>Гимнастика</w:t>
            </w:r>
            <w:r>
              <w:rPr>
                <w:sz w:val="24"/>
              </w:rPr>
              <w:tab/>
            </w:r>
            <w:r>
              <w:rPr>
                <w:spacing w:val="-10"/>
                <w:sz w:val="24"/>
              </w:rPr>
              <w:t xml:space="preserve">с </w:t>
            </w:r>
            <w:r>
              <w:rPr>
                <w:sz w:val="24"/>
              </w:rPr>
              <w:t>элементами акробатики</w:t>
            </w:r>
          </w:p>
        </w:tc>
        <w:tc>
          <w:tcPr>
            <w:tcW w:w="919" w:type="dxa"/>
          </w:tcPr>
          <w:p w:rsidR="00D05B71" w:rsidRDefault="00D05B71">
            <w:pPr>
              <w:pStyle w:val="TableParagraph"/>
              <w:spacing w:before="94"/>
              <w:rPr>
                <w:b/>
                <w:sz w:val="24"/>
              </w:rPr>
            </w:pPr>
          </w:p>
          <w:p w:rsidR="00D05B71" w:rsidRDefault="00BE715A">
            <w:pPr>
              <w:pStyle w:val="TableParagraph"/>
              <w:spacing w:before="1"/>
              <w:ind w:right="429"/>
              <w:jc w:val="right"/>
              <w:rPr>
                <w:sz w:val="24"/>
              </w:rPr>
            </w:pPr>
            <w:r>
              <w:rPr>
                <w:spacing w:val="-5"/>
                <w:sz w:val="24"/>
              </w:rPr>
              <w:t>14</w:t>
            </w:r>
          </w:p>
        </w:tc>
        <w:tc>
          <w:tcPr>
            <w:tcW w:w="1218" w:type="dxa"/>
          </w:tcPr>
          <w:p w:rsidR="00D05B71" w:rsidRDefault="00D05B71">
            <w:pPr>
              <w:pStyle w:val="TableParagraph"/>
              <w:spacing w:before="94"/>
              <w:rPr>
                <w:b/>
                <w:sz w:val="24"/>
              </w:rPr>
            </w:pPr>
          </w:p>
          <w:p w:rsidR="00D05B71" w:rsidRDefault="00BE715A">
            <w:pPr>
              <w:pStyle w:val="TableParagraph"/>
              <w:spacing w:before="1"/>
              <w:ind w:right="110"/>
              <w:jc w:val="center"/>
              <w:rPr>
                <w:sz w:val="24"/>
              </w:rPr>
            </w:pPr>
            <w:r>
              <w:rPr>
                <w:spacing w:val="-5"/>
                <w:sz w:val="24"/>
              </w:rPr>
              <w:t>14</w:t>
            </w:r>
          </w:p>
        </w:tc>
        <w:tc>
          <w:tcPr>
            <w:tcW w:w="1705" w:type="dxa"/>
          </w:tcPr>
          <w:p w:rsidR="00D05B71" w:rsidRDefault="00D05B71">
            <w:pPr>
              <w:pStyle w:val="TableParagraph"/>
              <w:spacing w:before="94"/>
              <w:rPr>
                <w:b/>
                <w:sz w:val="24"/>
              </w:rPr>
            </w:pPr>
          </w:p>
          <w:p w:rsidR="00D05B71" w:rsidRDefault="00BE715A">
            <w:pPr>
              <w:pStyle w:val="TableParagraph"/>
              <w:spacing w:before="1"/>
              <w:ind w:left="546"/>
              <w:rPr>
                <w:sz w:val="24"/>
              </w:rPr>
            </w:pPr>
            <w:r>
              <w:rPr>
                <w:spacing w:val="-5"/>
                <w:sz w:val="24"/>
              </w:rPr>
              <w:t>14</w:t>
            </w:r>
          </w:p>
        </w:tc>
        <w:tc>
          <w:tcPr>
            <w:tcW w:w="855" w:type="dxa"/>
          </w:tcPr>
          <w:p w:rsidR="00D05B71" w:rsidRDefault="00D05B71">
            <w:pPr>
              <w:pStyle w:val="TableParagraph"/>
              <w:spacing w:before="94"/>
              <w:rPr>
                <w:b/>
                <w:sz w:val="24"/>
              </w:rPr>
            </w:pPr>
          </w:p>
          <w:p w:rsidR="00D05B71" w:rsidRDefault="00BE715A">
            <w:pPr>
              <w:pStyle w:val="TableParagraph"/>
              <w:spacing w:before="1"/>
              <w:ind w:left="171"/>
              <w:rPr>
                <w:sz w:val="24"/>
              </w:rPr>
            </w:pPr>
            <w:r>
              <w:rPr>
                <w:spacing w:val="-5"/>
                <w:sz w:val="24"/>
              </w:rPr>
              <w:t>14</w:t>
            </w:r>
          </w:p>
        </w:tc>
        <w:tc>
          <w:tcPr>
            <w:tcW w:w="794" w:type="dxa"/>
          </w:tcPr>
          <w:p w:rsidR="00D05B71" w:rsidRDefault="00D05B71">
            <w:pPr>
              <w:pStyle w:val="TableParagraph"/>
              <w:spacing w:before="94"/>
              <w:rPr>
                <w:b/>
                <w:sz w:val="24"/>
              </w:rPr>
            </w:pPr>
          </w:p>
          <w:p w:rsidR="00D05B71" w:rsidRDefault="00BE715A">
            <w:pPr>
              <w:pStyle w:val="TableParagraph"/>
              <w:spacing w:before="1"/>
              <w:ind w:left="447"/>
              <w:rPr>
                <w:sz w:val="24"/>
              </w:rPr>
            </w:pPr>
            <w:r>
              <w:rPr>
                <w:spacing w:val="-5"/>
                <w:sz w:val="24"/>
              </w:rPr>
              <w:t>14</w:t>
            </w:r>
          </w:p>
        </w:tc>
      </w:tr>
      <w:tr w:rsidR="00D05B71" w:rsidTr="00163F88">
        <w:trPr>
          <w:trHeight w:val="614"/>
        </w:trPr>
        <w:tc>
          <w:tcPr>
            <w:tcW w:w="548" w:type="dxa"/>
          </w:tcPr>
          <w:p w:rsidR="00D05B71" w:rsidRDefault="00BE715A">
            <w:pPr>
              <w:pStyle w:val="TableParagraph"/>
              <w:spacing w:before="164"/>
              <w:ind w:left="50"/>
              <w:rPr>
                <w:sz w:val="24"/>
              </w:rPr>
            </w:pPr>
            <w:r>
              <w:rPr>
                <w:spacing w:val="-5"/>
                <w:sz w:val="24"/>
              </w:rPr>
              <w:t>1.4</w:t>
            </w:r>
          </w:p>
        </w:tc>
        <w:tc>
          <w:tcPr>
            <w:tcW w:w="3021" w:type="dxa"/>
          </w:tcPr>
          <w:p w:rsidR="00D05B71" w:rsidRDefault="00BE715A">
            <w:pPr>
              <w:pStyle w:val="TableParagraph"/>
              <w:spacing w:before="164"/>
              <w:ind w:left="147"/>
              <w:rPr>
                <w:sz w:val="24"/>
              </w:rPr>
            </w:pPr>
            <w:r>
              <w:rPr>
                <w:sz w:val="24"/>
              </w:rPr>
              <w:t>Легкая</w:t>
            </w:r>
            <w:r>
              <w:rPr>
                <w:spacing w:val="-9"/>
                <w:sz w:val="24"/>
              </w:rPr>
              <w:t xml:space="preserve"> </w:t>
            </w:r>
            <w:r>
              <w:rPr>
                <w:spacing w:val="-2"/>
                <w:sz w:val="24"/>
              </w:rPr>
              <w:t>атлетика</w:t>
            </w:r>
          </w:p>
        </w:tc>
        <w:tc>
          <w:tcPr>
            <w:tcW w:w="919" w:type="dxa"/>
          </w:tcPr>
          <w:p w:rsidR="00D05B71" w:rsidRDefault="00BE715A">
            <w:pPr>
              <w:pStyle w:val="TableParagraph"/>
              <w:spacing w:before="164"/>
              <w:ind w:right="429"/>
              <w:jc w:val="right"/>
              <w:rPr>
                <w:sz w:val="24"/>
              </w:rPr>
            </w:pPr>
            <w:r>
              <w:rPr>
                <w:spacing w:val="-5"/>
                <w:sz w:val="24"/>
              </w:rPr>
              <w:t>14</w:t>
            </w:r>
          </w:p>
        </w:tc>
        <w:tc>
          <w:tcPr>
            <w:tcW w:w="1218" w:type="dxa"/>
          </w:tcPr>
          <w:p w:rsidR="00D05B71" w:rsidRDefault="00BE715A">
            <w:pPr>
              <w:pStyle w:val="TableParagraph"/>
              <w:spacing w:before="164"/>
              <w:ind w:right="110"/>
              <w:jc w:val="center"/>
              <w:rPr>
                <w:sz w:val="24"/>
              </w:rPr>
            </w:pPr>
            <w:r>
              <w:rPr>
                <w:spacing w:val="-5"/>
                <w:sz w:val="24"/>
              </w:rPr>
              <w:t>14</w:t>
            </w:r>
          </w:p>
        </w:tc>
        <w:tc>
          <w:tcPr>
            <w:tcW w:w="1705" w:type="dxa"/>
          </w:tcPr>
          <w:p w:rsidR="00D05B71" w:rsidRDefault="00BE715A">
            <w:pPr>
              <w:pStyle w:val="TableParagraph"/>
              <w:spacing w:before="164"/>
              <w:ind w:left="546"/>
              <w:rPr>
                <w:sz w:val="24"/>
              </w:rPr>
            </w:pPr>
            <w:r>
              <w:rPr>
                <w:spacing w:val="-5"/>
                <w:sz w:val="24"/>
              </w:rPr>
              <w:t>14</w:t>
            </w:r>
          </w:p>
        </w:tc>
        <w:tc>
          <w:tcPr>
            <w:tcW w:w="855" w:type="dxa"/>
          </w:tcPr>
          <w:p w:rsidR="00D05B71" w:rsidRDefault="00BE715A">
            <w:pPr>
              <w:pStyle w:val="TableParagraph"/>
              <w:spacing w:before="164"/>
              <w:ind w:left="171"/>
              <w:rPr>
                <w:sz w:val="24"/>
              </w:rPr>
            </w:pPr>
            <w:r>
              <w:rPr>
                <w:spacing w:val="-5"/>
                <w:sz w:val="24"/>
              </w:rPr>
              <w:t>14</w:t>
            </w:r>
          </w:p>
        </w:tc>
        <w:tc>
          <w:tcPr>
            <w:tcW w:w="794" w:type="dxa"/>
          </w:tcPr>
          <w:p w:rsidR="00D05B71" w:rsidRDefault="00BE715A">
            <w:pPr>
              <w:pStyle w:val="TableParagraph"/>
              <w:spacing w:before="164"/>
              <w:ind w:left="447"/>
              <w:rPr>
                <w:sz w:val="24"/>
              </w:rPr>
            </w:pPr>
            <w:r>
              <w:rPr>
                <w:spacing w:val="-5"/>
                <w:sz w:val="24"/>
              </w:rPr>
              <w:t>14</w:t>
            </w:r>
          </w:p>
        </w:tc>
      </w:tr>
      <w:tr w:rsidR="00D05B71" w:rsidTr="00163F88">
        <w:trPr>
          <w:trHeight w:val="614"/>
        </w:trPr>
        <w:tc>
          <w:tcPr>
            <w:tcW w:w="548" w:type="dxa"/>
          </w:tcPr>
          <w:p w:rsidR="00D05B71" w:rsidRDefault="00BE715A">
            <w:pPr>
              <w:pStyle w:val="TableParagraph"/>
              <w:spacing w:before="164"/>
              <w:ind w:left="50"/>
              <w:rPr>
                <w:sz w:val="24"/>
              </w:rPr>
            </w:pPr>
            <w:r>
              <w:rPr>
                <w:spacing w:val="-5"/>
                <w:sz w:val="24"/>
              </w:rPr>
              <w:t>1.5</w:t>
            </w:r>
          </w:p>
        </w:tc>
        <w:tc>
          <w:tcPr>
            <w:tcW w:w="3021" w:type="dxa"/>
          </w:tcPr>
          <w:p w:rsidR="00D05B71" w:rsidRDefault="00BE715A">
            <w:pPr>
              <w:pStyle w:val="TableParagraph"/>
              <w:spacing w:before="164"/>
              <w:ind w:left="147"/>
              <w:rPr>
                <w:sz w:val="24"/>
              </w:rPr>
            </w:pPr>
            <w:r>
              <w:rPr>
                <w:spacing w:val="-2"/>
                <w:sz w:val="24"/>
              </w:rPr>
              <w:t>Лыжная</w:t>
            </w:r>
            <w:r>
              <w:rPr>
                <w:spacing w:val="-7"/>
                <w:sz w:val="24"/>
              </w:rPr>
              <w:t xml:space="preserve"> </w:t>
            </w:r>
            <w:r>
              <w:rPr>
                <w:spacing w:val="-2"/>
                <w:sz w:val="24"/>
              </w:rPr>
              <w:t>подготовка</w:t>
            </w:r>
          </w:p>
        </w:tc>
        <w:tc>
          <w:tcPr>
            <w:tcW w:w="919" w:type="dxa"/>
          </w:tcPr>
          <w:p w:rsidR="00D05B71" w:rsidRDefault="00BE715A">
            <w:pPr>
              <w:pStyle w:val="TableParagraph"/>
              <w:spacing w:before="164"/>
              <w:ind w:right="429"/>
              <w:jc w:val="right"/>
              <w:rPr>
                <w:sz w:val="24"/>
              </w:rPr>
            </w:pPr>
            <w:r>
              <w:rPr>
                <w:spacing w:val="-5"/>
                <w:sz w:val="24"/>
              </w:rPr>
              <w:t>13</w:t>
            </w:r>
          </w:p>
        </w:tc>
        <w:tc>
          <w:tcPr>
            <w:tcW w:w="1218" w:type="dxa"/>
          </w:tcPr>
          <w:p w:rsidR="00D05B71" w:rsidRDefault="00BE715A">
            <w:pPr>
              <w:pStyle w:val="TableParagraph"/>
              <w:spacing w:before="164"/>
              <w:ind w:right="110"/>
              <w:jc w:val="center"/>
              <w:rPr>
                <w:sz w:val="24"/>
              </w:rPr>
            </w:pPr>
            <w:r>
              <w:rPr>
                <w:spacing w:val="-5"/>
                <w:sz w:val="24"/>
              </w:rPr>
              <w:t>13</w:t>
            </w:r>
          </w:p>
        </w:tc>
        <w:tc>
          <w:tcPr>
            <w:tcW w:w="1705" w:type="dxa"/>
          </w:tcPr>
          <w:p w:rsidR="00D05B71" w:rsidRDefault="00BE715A">
            <w:pPr>
              <w:pStyle w:val="TableParagraph"/>
              <w:spacing w:before="164"/>
              <w:ind w:left="546"/>
              <w:rPr>
                <w:sz w:val="24"/>
              </w:rPr>
            </w:pPr>
            <w:r>
              <w:rPr>
                <w:spacing w:val="-5"/>
                <w:sz w:val="24"/>
              </w:rPr>
              <w:t>13</w:t>
            </w:r>
          </w:p>
        </w:tc>
        <w:tc>
          <w:tcPr>
            <w:tcW w:w="855" w:type="dxa"/>
          </w:tcPr>
          <w:p w:rsidR="00D05B71" w:rsidRDefault="00BE715A">
            <w:pPr>
              <w:pStyle w:val="TableParagraph"/>
              <w:spacing w:before="164"/>
              <w:ind w:left="171"/>
              <w:rPr>
                <w:sz w:val="24"/>
              </w:rPr>
            </w:pPr>
            <w:r>
              <w:rPr>
                <w:spacing w:val="-5"/>
                <w:sz w:val="24"/>
              </w:rPr>
              <w:t>13</w:t>
            </w:r>
          </w:p>
        </w:tc>
        <w:tc>
          <w:tcPr>
            <w:tcW w:w="794" w:type="dxa"/>
          </w:tcPr>
          <w:p w:rsidR="00D05B71" w:rsidRDefault="00BE715A">
            <w:pPr>
              <w:pStyle w:val="TableParagraph"/>
              <w:spacing w:before="164"/>
              <w:ind w:left="447"/>
              <w:rPr>
                <w:sz w:val="24"/>
              </w:rPr>
            </w:pPr>
            <w:r>
              <w:rPr>
                <w:spacing w:val="-5"/>
                <w:sz w:val="24"/>
              </w:rPr>
              <w:t>13</w:t>
            </w:r>
          </w:p>
        </w:tc>
      </w:tr>
      <w:tr w:rsidR="00D05B71" w:rsidTr="00163F88">
        <w:trPr>
          <w:trHeight w:val="614"/>
        </w:trPr>
        <w:tc>
          <w:tcPr>
            <w:tcW w:w="548" w:type="dxa"/>
          </w:tcPr>
          <w:p w:rsidR="00D05B71" w:rsidRDefault="00BE715A">
            <w:pPr>
              <w:pStyle w:val="TableParagraph"/>
              <w:spacing w:before="164"/>
              <w:ind w:left="50"/>
              <w:rPr>
                <w:sz w:val="24"/>
              </w:rPr>
            </w:pPr>
            <w:r>
              <w:rPr>
                <w:spacing w:val="-5"/>
                <w:sz w:val="24"/>
              </w:rPr>
              <w:t>1.6</w:t>
            </w:r>
          </w:p>
        </w:tc>
        <w:tc>
          <w:tcPr>
            <w:tcW w:w="3021" w:type="dxa"/>
          </w:tcPr>
          <w:p w:rsidR="00D05B71" w:rsidRDefault="00BE715A">
            <w:pPr>
              <w:pStyle w:val="TableParagraph"/>
              <w:spacing w:before="164"/>
              <w:ind w:left="147"/>
              <w:rPr>
                <w:sz w:val="24"/>
              </w:rPr>
            </w:pPr>
            <w:r>
              <w:rPr>
                <w:spacing w:val="-2"/>
                <w:sz w:val="24"/>
              </w:rPr>
              <w:t>Плавание</w:t>
            </w:r>
          </w:p>
        </w:tc>
        <w:tc>
          <w:tcPr>
            <w:tcW w:w="919" w:type="dxa"/>
          </w:tcPr>
          <w:p w:rsidR="00D05B71" w:rsidRDefault="00BE715A">
            <w:pPr>
              <w:pStyle w:val="TableParagraph"/>
              <w:spacing w:before="164"/>
              <w:ind w:right="429"/>
              <w:jc w:val="right"/>
              <w:rPr>
                <w:sz w:val="24"/>
              </w:rPr>
            </w:pPr>
            <w:r>
              <w:rPr>
                <w:spacing w:val="-5"/>
                <w:sz w:val="24"/>
              </w:rPr>
              <w:t>13</w:t>
            </w:r>
          </w:p>
        </w:tc>
        <w:tc>
          <w:tcPr>
            <w:tcW w:w="1218" w:type="dxa"/>
          </w:tcPr>
          <w:p w:rsidR="00D05B71" w:rsidRDefault="00BE715A">
            <w:pPr>
              <w:pStyle w:val="TableParagraph"/>
              <w:spacing w:before="164"/>
              <w:ind w:right="110"/>
              <w:jc w:val="center"/>
              <w:rPr>
                <w:sz w:val="24"/>
              </w:rPr>
            </w:pPr>
            <w:r>
              <w:rPr>
                <w:spacing w:val="-5"/>
                <w:sz w:val="24"/>
              </w:rPr>
              <w:t>13</w:t>
            </w:r>
          </w:p>
        </w:tc>
        <w:tc>
          <w:tcPr>
            <w:tcW w:w="1705" w:type="dxa"/>
          </w:tcPr>
          <w:p w:rsidR="00D05B71" w:rsidRDefault="00BE715A">
            <w:pPr>
              <w:pStyle w:val="TableParagraph"/>
              <w:spacing w:before="164"/>
              <w:ind w:left="546"/>
              <w:rPr>
                <w:sz w:val="24"/>
              </w:rPr>
            </w:pPr>
            <w:r>
              <w:rPr>
                <w:spacing w:val="-5"/>
                <w:sz w:val="24"/>
              </w:rPr>
              <w:t>13</w:t>
            </w:r>
          </w:p>
        </w:tc>
        <w:tc>
          <w:tcPr>
            <w:tcW w:w="855" w:type="dxa"/>
          </w:tcPr>
          <w:p w:rsidR="00D05B71" w:rsidRDefault="00BE715A">
            <w:pPr>
              <w:pStyle w:val="TableParagraph"/>
              <w:spacing w:before="164"/>
              <w:ind w:left="171"/>
              <w:rPr>
                <w:sz w:val="24"/>
              </w:rPr>
            </w:pPr>
            <w:r>
              <w:rPr>
                <w:spacing w:val="-5"/>
                <w:sz w:val="24"/>
              </w:rPr>
              <w:t>13</w:t>
            </w:r>
          </w:p>
        </w:tc>
        <w:tc>
          <w:tcPr>
            <w:tcW w:w="794" w:type="dxa"/>
          </w:tcPr>
          <w:p w:rsidR="00D05B71" w:rsidRDefault="00BE715A">
            <w:pPr>
              <w:pStyle w:val="TableParagraph"/>
              <w:spacing w:before="164"/>
              <w:ind w:left="447"/>
              <w:rPr>
                <w:sz w:val="24"/>
              </w:rPr>
            </w:pPr>
            <w:r>
              <w:rPr>
                <w:spacing w:val="-5"/>
                <w:sz w:val="24"/>
              </w:rPr>
              <w:t>13</w:t>
            </w:r>
          </w:p>
        </w:tc>
      </w:tr>
      <w:tr w:rsidR="00D05B71" w:rsidTr="00163F88">
        <w:trPr>
          <w:trHeight w:val="1027"/>
        </w:trPr>
        <w:tc>
          <w:tcPr>
            <w:tcW w:w="548" w:type="dxa"/>
          </w:tcPr>
          <w:p w:rsidR="00D05B71" w:rsidRDefault="00D05B71">
            <w:pPr>
              <w:pStyle w:val="TableParagraph"/>
              <w:rPr>
                <w:sz w:val="24"/>
              </w:rPr>
            </w:pPr>
          </w:p>
        </w:tc>
        <w:tc>
          <w:tcPr>
            <w:tcW w:w="3021" w:type="dxa"/>
          </w:tcPr>
          <w:p w:rsidR="00D05B71" w:rsidRDefault="00BE715A">
            <w:pPr>
              <w:pStyle w:val="TableParagraph"/>
              <w:spacing w:before="164" w:line="360" w:lineRule="auto"/>
              <w:ind w:left="152" w:right="194" w:hanging="5"/>
              <w:rPr>
                <w:sz w:val="24"/>
              </w:rPr>
            </w:pPr>
            <w:r>
              <w:rPr>
                <w:sz w:val="24"/>
              </w:rPr>
              <w:t>Всего</w:t>
            </w:r>
            <w:r>
              <w:rPr>
                <w:spacing w:val="5"/>
                <w:sz w:val="24"/>
              </w:rPr>
              <w:t xml:space="preserve"> </w:t>
            </w:r>
            <w:r>
              <w:rPr>
                <w:sz w:val="24"/>
              </w:rPr>
              <w:t>часов</w:t>
            </w:r>
            <w:r>
              <w:rPr>
                <w:spacing w:val="5"/>
                <w:sz w:val="24"/>
              </w:rPr>
              <w:t xml:space="preserve"> </w:t>
            </w:r>
            <w:r>
              <w:rPr>
                <w:sz w:val="24"/>
              </w:rPr>
              <w:t xml:space="preserve">обязательной </w:t>
            </w:r>
            <w:r>
              <w:rPr>
                <w:spacing w:val="-2"/>
                <w:sz w:val="24"/>
              </w:rPr>
              <w:t>части</w:t>
            </w:r>
          </w:p>
        </w:tc>
        <w:tc>
          <w:tcPr>
            <w:tcW w:w="919" w:type="dxa"/>
          </w:tcPr>
          <w:p w:rsidR="00D05B71" w:rsidRDefault="00D05B71">
            <w:pPr>
              <w:pStyle w:val="TableParagraph"/>
              <w:spacing w:before="94"/>
              <w:rPr>
                <w:b/>
                <w:sz w:val="24"/>
              </w:rPr>
            </w:pPr>
          </w:p>
          <w:p w:rsidR="00D05B71" w:rsidRDefault="00BE715A">
            <w:pPr>
              <w:pStyle w:val="TableParagraph"/>
              <w:ind w:right="429"/>
              <w:jc w:val="right"/>
              <w:rPr>
                <w:sz w:val="24"/>
              </w:rPr>
            </w:pPr>
            <w:r>
              <w:rPr>
                <w:spacing w:val="-5"/>
                <w:sz w:val="24"/>
              </w:rPr>
              <w:t>68</w:t>
            </w:r>
          </w:p>
        </w:tc>
        <w:tc>
          <w:tcPr>
            <w:tcW w:w="1218" w:type="dxa"/>
          </w:tcPr>
          <w:p w:rsidR="00D05B71" w:rsidRDefault="00D05B71">
            <w:pPr>
              <w:pStyle w:val="TableParagraph"/>
              <w:spacing w:before="94"/>
              <w:rPr>
                <w:b/>
                <w:sz w:val="24"/>
              </w:rPr>
            </w:pPr>
          </w:p>
          <w:p w:rsidR="00D05B71" w:rsidRDefault="00BE715A">
            <w:pPr>
              <w:pStyle w:val="TableParagraph"/>
              <w:ind w:right="110"/>
              <w:jc w:val="center"/>
              <w:rPr>
                <w:sz w:val="24"/>
              </w:rPr>
            </w:pPr>
            <w:r>
              <w:rPr>
                <w:spacing w:val="-5"/>
                <w:sz w:val="24"/>
              </w:rPr>
              <w:t>68</w:t>
            </w:r>
          </w:p>
        </w:tc>
        <w:tc>
          <w:tcPr>
            <w:tcW w:w="1705" w:type="dxa"/>
          </w:tcPr>
          <w:p w:rsidR="00D05B71" w:rsidRDefault="00D05B71">
            <w:pPr>
              <w:pStyle w:val="TableParagraph"/>
              <w:spacing w:before="94"/>
              <w:rPr>
                <w:b/>
                <w:sz w:val="24"/>
              </w:rPr>
            </w:pPr>
          </w:p>
          <w:p w:rsidR="00D05B71" w:rsidRDefault="00BE715A">
            <w:pPr>
              <w:pStyle w:val="TableParagraph"/>
              <w:ind w:left="546"/>
              <w:rPr>
                <w:sz w:val="24"/>
              </w:rPr>
            </w:pPr>
            <w:r>
              <w:rPr>
                <w:spacing w:val="-5"/>
                <w:sz w:val="24"/>
              </w:rPr>
              <w:t>68</w:t>
            </w:r>
          </w:p>
        </w:tc>
        <w:tc>
          <w:tcPr>
            <w:tcW w:w="855" w:type="dxa"/>
          </w:tcPr>
          <w:p w:rsidR="00D05B71" w:rsidRDefault="00D05B71">
            <w:pPr>
              <w:pStyle w:val="TableParagraph"/>
              <w:spacing w:before="94"/>
              <w:rPr>
                <w:b/>
                <w:sz w:val="24"/>
              </w:rPr>
            </w:pPr>
          </w:p>
          <w:p w:rsidR="00D05B71" w:rsidRDefault="00BE715A">
            <w:pPr>
              <w:pStyle w:val="TableParagraph"/>
              <w:ind w:left="171"/>
              <w:rPr>
                <w:sz w:val="24"/>
              </w:rPr>
            </w:pPr>
            <w:r>
              <w:rPr>
                <w:spacing w:val="-5"/>
                <w:sz w:val="24"/>
              </w:rPr>
              <w:t>68</w:t>
            </w:r>
          </w:p>
        </w:tc>
        <w:tc>
          <w:tcPr>
            <w:tcW w:w="794" w:type="dxa"/>
          </w:tcPr>
          <w:p w:rsidR="00D05B71" w:rsidRDefault="00D05B71">
            <w:pPr>
              <w:pStyle w:val="TableParagraph"/>
              <w:spacing w:before="94"/>
              <w:rPr>
                <w:b/>
                <w:sz w:val="24"/>
              </w:rPr>
            </w:pPr>
          </w:p>
          <w:p w:rsidR="00D05B71" w:rsidRDefault="00BE715A">
            <w:pPr>
              <w:pStyle w:val="TableParagraph"/>
              <w:ind w:left="447"/>
              <w:rPr>
                <w:sz w:val="24"/>
              </w:rPr>
            </w:pPr>
            <w:r>
              <w:rPr>
                <w:spacing w:val="-5"/>
                <w:sz w:val="24"/>
              </w:rPr>
              <w:t>68</w:t>
            </w:r>
          </w:p>
        </w:tc>
      </w:tr>
      <w:tr w:rsidR="00D05B71" w:rsidTr="00163F88">
        <w:trPr>
          <w:trHeight w:val="614"/>
        </w:trPr>
        <w:tc>
          <w:tcPr>
            <w:tcW w:w="548" w:type="dxa"/>
          </w:tcPr>
          <w:p w:rsidR="00D05B71" w:rsidRDefault="00BE715A">
            <w:pPr>
              <w:pStyle w:val="TableParagraph"/>
              <w:spacing w:before="164"/>
              <w:ind w:left="50"/>
              <w:rPr>
                <w:sz w:val="24"/>
              </w:rPr>
            </w:pPr>
            <w:r>
              <w:rPr>
                <w:spacing w:val="-10"/>
                <w:sz w:val="24"/>
              </w:rPr>
              <w:t>2</w:t>
            </w:r>
          </w:p>
        </w:tc>
        <w:tc>
          <w:tcPr>
            <w:tcW w:w="3021" w:type="dxa"/>
          </w:tcPr>
          <w:p w:rsidR="00D05B71" w:rsidRDefault="00BE715A">
            <w:pPr>
              <w:pStyle w:val="TableParagraph"/>
              <w:spacing w:before="164"/>
              <w:ind w:left="147"/>
              <w:rPr>
                <w:sz w:val="24"/>
              </w:rPr>
            </w:pPr>
            <w:r>
              <w:rPr>
                <w:spacing w:val="-5"/>
                <w:sz w:val="24"/>
              </w:rPr>
              <w:t>Вариативная</w:t>
            </w:r>
            <w:r>
              <w:rPr>
                <w:spacing w:val="-1"/>
                <w:sz w:val="24"/>
              </w:rPr>
              <w:t xml:space="preserve"> </w:t>
            </w:r>
            <w:r>
              <w:rPr>
                <w:spacing w:val="-4"/>
                <w:sz w:val="24"/>
              </w:rPr>
              <w:t>часть</w:t>
            </w:r>
          </w:p>
        </w:tc>
        <w:tc>
          <w:tcPr>
            <w:tcW w:w="919" w:type="dxa"/>
          </w:tcPr>
          <w:p w:rsidR="00D05B71" w:rsidRDefault="00BE715A">
            <w:pPr>
              <w:pStyle w:val="TableParagraph"/>
              <w:spacing w:before="164"/>
              <w:ind w:right="429"/>
              <w:jc w:val="right"/>
              <w:rPr>
                <w:sz w:val="24"/>
              </w:rPr>
            </w:pPr>
            <w:r>
              <w:rPr>
                <w:spacing w:val="-5"/>
                <w:sz w:val="24"/>
              </w:rPr>
              <w:t>34</w:t>
            </w:r>
          </w:p>
        </w:tc>
        <w:tc>
          <w:tcPr>
            <w:tcW w:w="1218" w:type="dxa"/>
          </w:tcPr>
          <w:p w:rsidR="00D05B71" w:rsidRDefault="00BE715A">
            <w:pPr>
              <w:pStyle w:val="TableParagraph"/>
              <w:spacing w:before="164"/>
              <w:ind w:right="110"/>
              <w:jc w:val="center"/>
              <w:rPr>
                <w:sz w:val="24"/>
              </w:rPr>
            </w:pPr>
            <w:r>
              <w:rPr>
                <w:spacing w:val="-5"/>
                <w:sz w:val="24"/>
              </w:rPr>
              <w:t>34</w:t>
            </w:r>
          </w:p>
        </w:tc>
        <w:tc>
          <w:tcPr>
            <w:tcW w:w="1705" w:type="dxa"/>
          </w:tcPr>
          <w:p w:rsidR="00D05B71" w:rsidRDefault="00BE715A">
            <w:pPr>
              <w:pStyle w:val="TableParagraph"/>
              <w:spacing w:before="164"/>
              <w:ind w:left="546"/>
              <w:rPr>
                <w:sz w:val="24"/>
              </w:rPr>
            </w:pPr>
            <w:r>
              <w:rPr>
                <w:spacing w:val="-5"/>
                <w:sz w:val="24"/>
              </w:rPr>
              <w:t>34</w:t>
            </w:r>
          </w:p>
        </w:tc>
        <w:tc>
          <w:tcPr>
            <w:tcW w:w="855" w:type="dxa"/>
          </w:tcPr>
          <w:p w:rsidR="00D05B71" w:rsidRDefault="00BE715A">
            <w:pPr>
              <w:pStyle w:val="TableParagraph"/>
              <w:spacing w:before="164"/>
              <w:ind w:left="171"/>
              <w:rPr>
                <w:sz w:val="24"/>
              </w:rPr>
            </w:pPr>
            <w:r>
              <w:rPr>
                <w:spacing w:val="-5"/>
                <w:sz w:val="24"/>
              </w:rPr>
              <w:t>34</w:t>
            </w:r>
          </w:p>
        </w:tc>
        <w:tc>
          <w:tcPr>
            <w:tcW w:w="794" w:type="dxa"/>
          </w:tcPr>
          <w:p w:rsidR="00D05B71" w:rsidRDefault="00BE715A">
            <w:pPr>
              <w:pStyle w:val="TableParagraph"/>
              <w:spacing w:before="164"/>
              <w:ind w:left="447"/>
              <w:rPr>
                <w:sz w:val="24"/>
              </w:rPr>
            </w:pPr>
            <w:r>
              <w:rPr>
                <w:spacing w:val="-5"/>
                <w:sz w:val="24"/>
              </w:rPr>
              <w:t>34</w:t>
            </w:r>
          </w:p>
        </w:tc>
      </w:tr>
      <w:tr w:rsidR="00D05B71" w:rsidTr="00163F88">
        <w:trPr>
          <w:trHeight w:val="619"/>
        </w:trPr>
        <w:tc>
          <w:tcPr>
            <w:tcW w:w="548" w:type="dxa"/>
          </w:tcPr>
          <w:p w:rsidR="00D05B71" w:rsidRDefault="00D05B71">
            <w:pPr>
              <w:pStyle w:val="TableParagraph"/>
              <w:rPr>
                <w:sz w:val="24"/>
              </w:rPr>
            </w:pPr>
          </w:p>
        </w:tc>
        <w:tc>
          <w:tcPr>
            <w:tcW w:w="3021" w:type="dxa"/>
          </w:tcPr>
          <w:p w:rsidR="00D05B71" w:rsidRDefault="00BE715A">
            <w:pPr>
              <w:pStyle w:val="TableParagraph"/>
              <w:spacing w:before="164"/>
              <w:ind w:left="147"/>
              <w:rPr>
                <w:sz w:val="24"/>
              </w:rPr>
            </w:pPr>
            <w:r>
              <w:rPr>
                <w:spacing w:val="-4"/>
                <w:sz w:val="24"/>
              </w:rPr>
              <w:t>Всего</w:t>
            </w:r>
            <w:r>
              <w:rPr>
                <w:spacing w:val="-10"/>
                <w:sz w:val="24"/>
              </w:rPr>
              <w:t xml:space="preserve"> </w:t>
            </w:r>
            <w:r>
              <w:rPr>
                <w:spacing w:val="-2"/>
                <w:sz w:val="24"/>
              </w:rPr>
              <w:t>часов</w:t>
            </w:r>
          </w:p>
        </w:tc>
        <w:tc>
          <w:tcPr>
            <w:tcW w:w="919" w:type="dxa"/>
          </w:tcPr>
          <w:p w:rsidR="00D05B71" w:rsidRDefault="00BE715A">
            <w:pPr>
              <w:pStyle w:val="TableParagraph"/>
              <w:spacing w:before="169"/>
              <w:ind w:right="369"/>
              <w:jc w:val="right"/>
              <w:rPr>
                <w:b/>
                <w:sz w:val="24"/>
              </w:rPr>
            </w:pPr>
            <w:r>
              <w:rPr>
                <w:b/>
                <w:spacing w:val="-5"/>
                <w:sz w:val="24"/>
              </w:rPr>
              <w:t>102</w:t>
            </w:r>
          </w:p>
        </w:tc>
        <w:tc>
          <w:tcPr>
            <w:tcW w:w="1218" w:type="dxa"/>
          </w:tcPr>
          <w:p w:rsidR="00D05B71" w:rsidRDefault="00BE715A">
            <w:pPr>
              <w:pStyle w:val="TableParagraph"/>
              <w:spacing w:before="169"/>
              <w:ind w:right="110"/>
              <w:jc w:val="center"/>
              <w:rPr>
                <w:b/>
                <w:sz w:val="24"/>
              </w:rPr>
            </w:pPr>
            <w:r>
              <w:rPr>
                <w:b/>
                <w:spacing w:val="-5"/>
                <w:sz w:val="24"/>
              </w:rPr>
              <w:t>102</w:t>
            </w:r>
          </w:p>
        </w:tc>
        <w:tc>
          <w:tcPr>
            <w:tcW w:w="1705" w:type="dxa"/>
          </w:tcPr>
          <w:p w:rsidR="00D05B71" w:rsidRDefault="00BE715A">
            <w:pPr>
              <w:pStyle w:val="TableParagraph"/>
              <w:spacing w:before="169"/>
              <w:ind w:left="486"/>
              <w:rPr>
                <w:b/>
                <w:sz w:val="24"/>
              </w:rPr>
            </w:pPr>
            <w:r>
              <w:rPr>
                <w:b/>
                <w:spacing w:val="-5"/>
                <w:sz w:val="24"/>
              </w:rPr>
              <w:t>102</w:t>
            </w:r>
          </w:p>
        </w:tc>
        <w:tc>
          <w:tcPr>
            <w:tcW w:w="855" w:type="dxa"/>
          </w:tcPr>
          <w:p w:rsidR="00D05B71" w:rsidRDefault="00BE715A">
            <w:pPr>
              <w:pStyle w:val="TableParagraph"/>
              <w:spacing w:before="169"/>
              <w:ind w:left="111"/>
              <w:rPr>
                <w:b/>
                <w:sz w:val="24"/>
              </w:rPr>
            </w:pPr>
            <w:r>
              <w:rPr>
                <w:b/>
                <w:spacing w:val="-5"/>
                <w:sz w:val="24"/>
              </w:rPr>
              <w:t>102</w:t>
            </w:r>
          </w:p>
        </w:tc>
        <w:tc>
          <w:tcPr>
            <w:tcW w:w="794" w:type="dxa"/>
          </w:tcPr>
          <w:p w:rsidR="00D05B71" w:rsidRDefault="00BE715A">
            <w:pPr>
              <w:pStyle w:val="TableParagraph"/>
              <w:spacing w:before="169"/>
              <w:ind w:left="387"/>
              <w:rPr>
                <w:b/>
                <w:sz w:val="24"/>
              </w:rPr>
            </w:pPr>
            <w:r>
              <w:rPr>
                <w:b/>
                <w:spacing w:val="-5"/>
                <w:sz w:val="24"/>
              </w:rPr>
              <w:t>102</w:t>
            </w:r>
          </w:p>
        </w:tc>
      </w:tr>
      <w:tr w:rsidR="00D05B71" w:rsidTr="00163F88">
        <w:trPr>
          <w:trHeight w:val="440"/>
        </w:trPr>
        <w:tc>
          <w:tcPr>
            <w:tcW w:w="548" w:type="dxa"/>
          </w:tcPr>
          <w:p w:rsidR="00D05B71" w:rsidRDefault="00D05B71">
            <w:pPr>
              <w:pStyle w:val="TableParagraph"/>
              <w:rPr>
                <w:sz w:val="24"/>
              </w:rPr>
            </w:pPr>
          </w:p>
        </w:tc>
        <w:tc>
          <w:tcPr>
            <w:tcW w:w="3021" w:type="dxa"/>
          </w:tcPr>
          <w:p w:rsidR="00D05B71" w:rsidRDefault="00D05B71">
            <w:pPr>
              <w:pStyle w:val="TableParagraph"/>
              <w:rPr>
                <w:sz w:val="24"/>
              </w:rPr>
            </w:pPr>
          </w:p>
        </w:tc>
        <w:tc>
          <w:tcPr>
            <w:tcW w:w="4697" w:type="dxa"/>
            <w:gridSpan w:val="4"/>
          </w:tcPr>
          <w:p w:rsidR="00D05B71" w:rsidRDefault="00BE715A">
            <w:pPr>
              <w:pStyle w:val="TableParagraph"/>
              <w:spacing w:before="164" w:line="256" w:lineRule="exact"/>
              <w:ind w:left="38"/>
              <w:rPr>
                <w:b/>
                <w:sz w:val="24"/>
              </w:rPr>
            </w:pPr>
            <w:r>
              <w:rPr>
                <w:b/>
                <w:sz w:val="24"/>
              </w:rPr>
              <w:t>Итого</w:t>
            </w:r>
            <w:r>
              <w:rPr>
                <w:b/>
                <w:spacing w:val="-2"/>
                <w:sz w:val="24"/>
              </w:rPr>
              <w:t xml:space="preserve"> </w:t>
            </w:r>
            <w:r>
              <w:rPr>
                <w:b/>
                <w:sz w:val="24"/>
              </w:rPr>
              <w:t>часов</w:t>
            </w:r>
            <w:r>
              <w:rPr>
                <w:b/>
                <w:spacing w:val="-1"/>
                <w:sz w:val="24"/>
              </w:rPr>
              <w:t xml:space="preserve"> </w:t>
            </w:r>
            <w:r>
              <w:rPr>
                <w:b/>
                <w:sz w:val="24"/>
              </w:rPr>
              <w:t>за</w:t>
            </w:r>
            <w:r>
              <w:rPr>
                <w:b/>
                <w:spacing w:val="-1"/>
                <w:sz w:val="24"/>
              </w:rPr>
              <w:t xml:space="preserve"> </w:t>
            </w:r>
            <w:r>
              <w:rPr>
                <w:b/>
                <w:sz w:val="24"/>
              </w:rPr>
              <w:t>весь</w:t>
            </w:r>
            <w:r>
              <w:rPr>
                <w:b/>
                <w:spacing w:val="-1"/>
                <w:sz w:val="24"/>
              </w:rPr>
              <w:t xml:space="preserve"> </w:t>
            </w:r>
            <w:r>
              <w:rPr>
                <w:b/>
                <w:sz w:val="24"/>
              </w:rPr>
              <w:t>период</w:t>
            </w:r>
            <w:r>
              <w:rPr>
                <w:b/>
                <w:spacing w:val="-1"/>
                <w:sz w:val="24"/>
              </w:rPr>
              <w:t xml:space="preserve"> </w:t>
            </w:r>
            <w:r>
              <w:rPr>
                <w:b/>
                <w:sz w:val="24"/>
              </w:rPr>
              <w:t>обучения:</w:t>
            </w:r>
            <w:r>
              <w:rPr>
                <w:b/>
                <w:spacing w:val="-2"/>
                <w:sz w:val="24"/>
              </w:rPr>
              <w:t xml:space="preserve"> </w:t>
            </w:r>
            <w:r>
              <w:rPr>
                <w:b/>
                <w:spacing w:val="-5"/>
                <w:sz w:val="24"/>
              </w:rPr>
              <w:t>510</w:t>
            </w:r>
          </w:p>
        </w:tc>
        <w:tc>
          <w:tcPr>
            <w:tcW w:w="794" w:type="dxa"/>
          </w:tcPr>
          <w:p w:rsidR="00D05B71" w:rsidRDefault="00D05B71">
            <w:pPr>
              <w:pStyle w:val="TableParagraph"/>
              <w:rPr>
                <w:sz w:val="24"/>
              </w:rPr>
            </w:pPr>
          </w:p>
        </w:tc>
      </w:tr>
    </w:tbl>
    <w:p w:rsidR="00D05B71" w:rsidRDefault="00D05B71">
      <w:pPr>
        <w:pStyle w:val="a3"/>
        <w:ind w:left="0" w:firstLine="0"/>
        <w:jc w:val="left"/>
        <w:rPr>
          <w:b/>
        </w:rPr>
      </w:pPr>
    </w:p>
    <w:p w:rsidR="00D05B71" w:rsidRDefault="00D05B71">
      <w:pPr>
        <w:pStyle w:val="a3"/>
        <w:spacing w:before="34"/>
        <w:ind w:left="0" w:firstLine="0"/>
        <w:jc w:val="left"/>
        <w:rPr>
          <w:b/>
        </w:rPr>
      </w:pPr>
    </w:p>
    <w:p w:rsidR="00D05B71" w:rsidRDefault="00BE715A">
      <w:pPr>
        <w:spacing w:line="274" w:lineRule="exact"/>
        <w:ind w:left="3245"/>
        <w:jc w:val="both"/>
        <w:rPr>
          <w:b/>
          <w:sz w:val="24"/>
        </w:rPr>
      </w:pPr>
      <w:r>
        <w:rPr>
          <w:b/>
          <w:sz w:val="24"/>
        </w:rPr>
        <w:t>Критерии</w:t>
      </w:r>
      <w:r>
        <w:rPr>
          <w:b/>
          <w:spacing w:val="-3"/>
          <w:sz w:val="24"/>
        </w:rPr>
        <w:t xml:space="preserve"> </w:t>
      </w:r>
      <w:r>
        <w:rPr>
          <w:b/>
          <w:sz w:val="24"/>
        </w:rPr>
        <w:t>и</w:t>
      </w:r>
      <w:r>
        <w:rPr>
          <w:b/>
          <w:spacing w:val="-5"/>
          <w:sz w:val="24"/>
        </w:rPr>
        <w:t xml:space="preserve"> </w:t>
      </w:r>
      <w:r>
        <w:rPr>
          <w:b/>
          <w:sz w:val="24"/>
        </w:rPr>
        <w:t>нормы</w:t>
      </w:r>
      <w:r>
        <w:rPr>
          <w:b/>
          <w:spacing w:val="-2"/>
          <w:sz w:val="24"/>
        </w:rPr>
        <w:t xml:space="preserve"> </w:t>
      </w:r>
      <w:r>
        <w:rPr>
          <w:b/>
          <w:sz w:val="24"/>
        </w:rPr>
        <w:t>оценки</w:t>
      </w:r>
      <w:r>
        <w:rPr>
          <w:b/>
          <w:spacing w:val="-3"/>
          <w:sz w:val="24"/>
        </w:rPr>
        <w:t xml:space="preserve"> </w:t>
      </w:r>
      <w:r>
        <w:rPr>
          <w:b/>
          <w:sz w:val="24"/>
        </w:rPr>
        <w:t>знаний</w:t>
      </w:r>
      <w:r>
        <w:rPr>
          <w:b/>
          <w:spacing w:val="-2"/>
          <w:sz w:val="24"/>
        </w:rPr>
        <w:t xml:space="preserve"> обучающихся</w:t>
      </w:r>
    </w:p>
    <w:p w:rsidR="00D05B71" w:rsidRDefault="00BE715A">
      <w:pPr>
        <w:pStyle w:val="a3"/>
        <w:ind w:left="1222" w:right="510"/>
      </w:pPr>
      <w: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w:t>
      </w:r>
      <w:r>
        <w:rPr>
          <w:spacing w:val="-2"/>
        </w:rPr>
        <w:t>учащихся.</w:t>
      </w:r>
    </w:p>
    <w:p w:rsidR="00D05B71" w:rsidRDefault="00BE715A">
      <w:pPr>
        <w:spacing w:line="274" w:lineRule="exact"/>
        <w:ind w:left="2386"/>
        <w:jc w:val="both"/>
        <w:rPr>
          <w:i/>
          <w:sz w:val="24"/>
        </w:rPr>
      </w:pPr>
      <w:r>
        <w:rPr>
          <w:i/>
          <w:sz w:val="24"/>
        </w:rPr>
        <w:t>Классификация</w:t>
      </w:r>
      <w:r>
        <w:rPr>
          <w:i/>
          <w:spacing w:val="-6"/>
          <w:sz w:val="24"/>
        </w:rPr>
        <w:t xml:space="preserve"> </w:t>
      </w:r>
      <w:r>
        <w:rPr>
          <w:i/>
          <w:sz w:val="24"/>
        </w:rPr>
        <w:t>ошибок и</w:t>
      </w:r>
      <w:r>
        <w:rPr>
          <w:i/>
          <w:spacing w:val="-2"/>
          <w:sz w:val="24"/>
        </w:rPr>
        <w:t xml:space="preserve"> </w:t>
      </w:r>
      <w:r>
        <w:rPr>
          <w:i/>
          <w:sz w:val="24"/>
        </w:rPr>
        <w:t>недочетов,</w:t>
      </w:r>
      <w:r>
        <w:rPr>
          <w:i/>
          <w:spacing w:val="-3"/>
          <w:sz w:val="24"/>
        </w:rPr>
        <w:t xml:space="preserve"> </w:t>
      </w:r>
      <w:r>
        <w:rPr>
          <w:i/>
          <w:sz w:val="24"/>
        </w:rPr>
        <w:t>влияющих</w:t>
      </w:r>
      <w:r>
        <w:rPr>
          <w:i/>
          <w:spacing w:val="-3"/>
          <w:sz w:val="24"/>
        </w:rPr>
        <w:t xml:space="preserve"> </w:t>
      </w:r>
      <w:r>
        <w:rPr>
          <w:i/>
          <w:sz w:val="24"/>
        </w:rPr>
        <w:t>на</w:t>
      </w:r>
      <w:r>
        <w:rPr>
          <w:i/>
          <w:spacing w:val="-2"/>
          <w:sz w:val="24"/>
        </w:rPr>
        <w:t xml:space="preserve"> </w:t>
      </w:r>
      <w:r>
        <w:rPr>
          <w:i/>
          <w:sz w:val="24"/>
        </w:rPr>
        <w:t>снижение</w:t>
      </w:r>
      <w:r>
        <w:rPr>
          <w:i/>
          <w:spacing w:val="-3"/>
          <w:sz w:val="24"/>
        </w:rPr>
        <w:t xml:space="preserve"> </w:t>
      </w:r>
      <w:r>
        <w:rPr>
          <w:i/>
          <w:spacing w:val="-2"/>
          <w:sz w:val="24"/>
        </w:rPr>
        <w:t>оценки</w:t>
      </w:r>
    </w:p>
    <w:p w:rsidR="00D05B71" w:rsidRDefault="00BE715A">
      <w:pPr>
        <w:pStyle w:val="a3"/>
        <w:ind w:left="1222" w:right="503"/>
      </w:pPr>
      <w:r>
        <w:t>Мелкими ошибками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 Значительные ошибки – это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w:t>
      </w:r>
      <w:r>
        <w:rPr>
          <w:spacing w:val="37"/>
        </w:rPr>
        <w:t xml:space="preserve">  </w:t>
      </w:r>
      <w:r>
        <w:t>мяча</w:t>
      </w:r>
      <w:r>
        <w:rPr>
          <w:spacing w:val="36"/>
        </w:rPr>
        <w:t xml:space="preserve">  </w:t>
      </w:r>
      <w:r>
        <w:t>в</w:t>
      </w:r>
      <w:r>
        <w:rPr>
          <w:spacing w:val="36"/>
        </w:rPr>
        <w:t xml:space="preserve">  </w:t>
      </w:r>
      <w:r>
        <w:t>кольцо,</w:t>
      </w:r>
      <w:r>
        <w:rPr>
          <w:spacing w:val="36"/>
        </w:rPr>
        <w:t xml:space="preserve">  </w:t>
      </w:r>
      <w:r>
        <w:t>метание</w:t>
      </w:r>
      <w:r>
        <w:rPr>
          <w:spacing w:val="36"/>
        </w:rPr>
        <w:t xml:space="preserve">  </w:t>
      </w:r>
      <w:r>
        <w:t>в</w:t>
      </w:r>
      <w:r>
        <w:rPr>
          <w:spacing w:val="80"/>
          <w:w w:val="150"/>
        </w:rPr>
        <w:t xml:space="preserve"> </w:t>
      </w:r>
      <w:r>
        <w:t>цель</w:t>
      </w:r>
      <w:r>
        <w:rPr>
          <w:spacing w:val="36"/>
        </w:rPr>
        <w:t xml:space="preserve">  </w:t>
      </w:r>
      <w:r>
        <w:t>с</w:t>
      </w:r>
      <w:r>
        <w:rPr>
          <w:spacing w:val="36"/>
        </w:rPr>
        <w:t xml:space="preserve">  </w:t>
      </w:r>
      <w:r>
        <w:t>наличием</w:t>
      </w:r>
      <w:r>
        <w:rPr>
          <w:spacing w:val="36"/>
        </w:rPr>
        <w:t xml:space="preserve">  </w:t>
      </w:r>
      <w:r>
        <w:t>дополнительных</w:t>
      </w:r>
      <w:r>
        <w:rPr>
          <w:spacing w:val="36"/>
        </w:rPr>
        <w:t xml:space="preserve">  </w:t>
      </w:r>
      <w:r>
        <w:t>движений;</w:t>
      </w:r>
    </w:p>
    <w:p w:rsidR="00D05B71" w:rsidRDefault="00D05B71">
      <w:pPr>
        <w:sectPr w:rsidR="00D05B71">
          <w:footerReference w:type="default" r:id="rId24"/>
          <w:pgSz w:w="11910" w:h="16840"/>
          <w:pgMar w:top="1080" w:right="340" w:bottom="1160" w:left="480" w:header="0" w:footer="976" w:gutter="0"/>
          <w:cols w:space="720"/>
        </w:sectPr>
      </w:pPr>
    </w:p>
    <w:p w:rsidR="00D05B71" w:rsidRDefault="00BE715A">
      <w:pPr>
        <w:pStyle w:val="a3"/>
        <w:spacing w:before="66"/>
        <w:ind w:left="1222" w:right="506" w:firstLine="0"/>
      </w:pPr>
      <w:r>
        <w:lastRenderedPageBreak/>
        <w:t>несинхронность выполнения упражнения. Грубые ошибки – это такие, которые искажают технику движения, влияют на качество и результат выполнения упражнения.</w:t>
      </w:r>
    </w:p>
    <w:p w:rsidR="00D05B71" w:rsidRDefault="00BE715A">
      <w:pPr>
        <w:ind w:left="3519"/>
        <w:jc w:val="both"/>
        <w:rPr>
          <w:i/>
          <w:sz w:val="24"/>
        </w:rPr>
      </w:pPr>
      <w:r>
        <w:rPr>
          <w:i/>
          <w:sz w:val="24"/>
        </w:rPr>
        <w:t>Характеристика</w:t>
      </w:r>
      <w:r>
        <w:rPr>
          <w:i/>
          <w:spacing w:val="-2"/>
          <w:sz w:val="24"/>
        </w:rPr>
        <w:t xml:space="preserve"> </w:t>
      </w:r>
      <w:r>
        <w:rPr>
          <w:i/>
          <w:sz w:val="24"/>
        </w:rPr>
        <w:t>цифровой</w:t>
      </w:r>
      <w:r>
        <w:rPr>
          <w:i/>
          <w:spacing w:val="-1"/>
          <w:sz w:val="24"/>
        </w:rPr>
        <w:t xml:space="preserve"> </w:t>
      </w:r>
      <w:r>
        <w:rPr>
          <w:i/>
          <w:sz w:val="24"/>
        </w:rPr>
        <w:t>оценки</w:t>
      </w:r>
      <w:r>
        <w:rPr>
          <w:i/>
          <w:spacing w:val="1"/>
          <w:sz w:val="24"/>
        </w:rPr>
        <w:t xml:space="preserve"> </w:t>
      </w:r>
      <w:r>
        <w:rPr>
          <w:i/>
          <w:spacing w:val="-2"/>
          <w:sz w:val="24"/>
        </w:rPr>
        <w:t>(отметки)</w:t>
      </w:r>
    </w:p>
    <w:p w:rsidR="00D05B71" w:rsidRDefault="00BE715A">
      <w:pPr>
        <w:pStyle w:val="a3"/>
        <w:spacing w:before="1"/>
        <w:ind w:left="1222" w:right="512"/>
      </w:pPr>
      <w:r>
        <w:t>Оценка «5» выставляется за качественное выполнение упражнений, допускается наличие мелких ошибок.</w:t>
      </w:r>
    </w:p>
    <w:p w:rsidR="00D05B71" w:rsidRDefault="00BE715A">
      <w:pPr>
        <w:pStyle w:val="a3"/>
        <w:ind w:left="1222" w:right="513"/>
      </w:pPr>
      <w:r>
        <w:t>Оценка «4» выставляется, если допущено не более одной значительной ошибки и несколько мелких.</w:t>
      </w:r>
    </w:p>
    <w:p w:rsidR="00D05B71" w:rsidRDefault="00BE715A">
      <w:pPr>
        <w:pStyle w:val="a3"/>
        <w:ind w:left="1222" w:right="503"/>
      </w:pPr>
      <w:r>
        <w:t>Оценка «3» выставляется, если допущены две значительные ошибки и несколько грубых. Но ученик при повторных выполнениях может улучшить результат.</w:t>
      </w:r>
    </w:p>
    <w:p w:rsidR="00D05B71" w:rsidRDefault="00BE715A">
      <w:pPr>
        <w:pStyle w:val="a3"/>
        <w:ind w:left="1222" w:right="511"/>
      </w:pPr>
      <w:r>
        <w:t>Оценка «2» выставляется, если упражнение просто не выполнено. Причиной невыполнения является наличие грубых ошибок.</w:t>
      </w:r>
    </w:p>
    <w:p w:rsidR="00D05B71" w:rsidRDefault="00BE715A">
      <w:pPr>
        <w:pStyle w:val="a3"/>
        <w:ind w:left="1222" w:right="508"/>
      </w:pPr>
      <w:r>
        <w:t>При</w:t>
      </w:r>
      <w:r>
        <w:rPr>
          <w:spacing w:val="80"/>
          <w:w w:val="150"/>
        </w:rPr>
        <w:t xml:space="preserve">  </w:t>
      </w:r>
      <w:r>
        <w:t>оценивании</w:t>
      </w:r>
      <w:r>
        <w:rPr>
          <w:spacing w:val="80"/>
          <w:w w:val="150"/>
        </w:rPr>
        <w:t xml:space="preserve">  </w:t>
      </w:r>
      <w:r>
        <w:t>успеваемости</w:t>
      </w:r>
      <w:r>
        <w:rPr>
          <w:spacing w:val="80"/>
          <w:w w:val="150"/>
        </w:rPr>
        <w:t xml:space="preserve">  </w:t>
      </w:r>
      <w:r>
        <w:t>обучающихся,</w:t>
      </w:r>
      <w:r>
        <w:rPr>
          <w:spacing w:val="80"/>
          <w:w w:val="150"/>
        </w:rPr>
        <w:t xml:space="preserve">  </w:t>
      </w:r>
      <w:r>
        <w:t>имеющих</w:t>
      </w:r>
      <w:r>
        <w:rPr>
          <w:spacing w:val="80"/>
          <w:w w:val="150"/>
        </w:rPr>
        <w:t xml:space="preserve">  </w:t>
      </w:r>
      <w:r>
        <w:t>специальную и</w:t>
      </w:r>
      <w:r>
        <w:rPr>
          <w:spacing w:val="-1"/>
        </w:rPr>
        <w:t xml:space="preserve"> </w:t>
      </w:r>
      <w:r>
        <w:t>подготовительную физкультурную группу здоровья, строго учитывается характер заболевания и медицинские показания. Данные учащиеся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 творческие работы и проекты. Учащиеся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w:t>
      </w:r>
    </w:p>
    <w:p w:rsidR="00D05B71" w:rsidRDefault="00BE715A">
      <w:pPr>
        <w:pStyle w:val="3"/>
        <w:spacing w:before="5"/>
        <w:ind w:left="3759"/>
      </w:pPr>
      <w:r>
        <w:t>Материально-техническое</w:t>
      </w:r>
      <w:r>
        <w:rPr>
          <w:spacing w:val="-13"/>
        </w:rPr>
        <w:t xml:space="preserve"> </w:t>
      </w:r>
      <w:r>
        <w:rPr>
          <w:spacing w:val="-2"/>
        </w:rPr>
        <w:t>обеспечение</w:t>
      </w:r>
    </w:p>
    <w:p w:rsidR="00D05B71" w:rsidRDefault="00BE715A">
      <w:pPr>
        <w:pStyle w:val="a3"/>
        <w:ind w:left="1222" w:right="512"/>
      </w:pPr>
      <w:r>
        <w:t>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материально-техническим обеспечением реализации программ по физической культуреобеспечивает следующее.</w:t>
      </w:r>
    </w:p>
    <w:p w:rsidR="00D05B71" w:rsidRDefault="00BE715A">
      <w:pPr>
        <w:pStyle w:val="a3"/>
        <w:ind w:left="1222" w:right="511"/>
      </w:pPr>
      <w:r>
        <w:t>Наглядный материал: схемы человеческого тела, муляжи скелета, оборудованное место для просмотра видеоряда, карточки для составления визуального расписания и технологических карт, большое зеркало.</w:t>
      </w:r>
    </w:p>
    <w:p w:rsidR="00D05B71" w:rsidRDefault="00BE715A">
      <w:pPr>
        <w:pStyle w:val="a3"/>
        <w:ind w:left="1222" w:right="509"/>
      </w:pPr>
      <w:r>
        <w:t>Оборудование: спортивный инвентарь с различными сенсорными характеристиками, игровой материал для организации смены видов деятельности и активизации внимания.</w:t>
      </w:r>
    </w:p>
    <w:p w:rsidR="00D05B71" w:rsidRDefault="00D05B71">
      <w:pPr>
        <w:pStyle w:val="a3"/>
        <w:ind w:left="0" w:firstLine="0"/>
        <w:jc w:val="left"/>
      </w:pPr>
    </w:p>
    <w:p w:rsidR="00D05B71" w:rsidRDefault="00D05B71">
      <w:pPr>
        <w:pStyle w:val="a3"/>
        <w:spacing w:before="3"/>
        <w:ind w:left="0" w:firstLine="0"/>
        <w:jc w:val="left"/>
      </w:pPr>
    </w:p>
    <w:p w:rsidR="00D05B71" w:rsidRDefault="00BE715A">
      <w:pPr>
        <w:pStyle w:val="3"/>
        <w:ind w:left="2604"/>
      </w:pPr>
      <w:bookmarkStart w:id="22" w:name="_bookmark20"/>
      <w:bookmarkEnd w:id="22"/>
      <w:r>
        <w:t>1.2.19.Основы</w:t>
      </w:r>
      <w:r>
        <w:rPr>
          <w:spacing w:val="-5"/>
        </w:rPr>
        <w:t xml:space="preserve"> </w:t>
      </w:r>
      <w:r>
        <w:t>безопасности</w:t>
      </w:r>
      <w:r>
        <w:rPr>
          <w:spacing w:val="-3"/>
        </w:rPr>
        <w:t xml:space="preserve"> </w:t>
      </w:r>
      <w:r>
        <w:t>жизнедеятельности</w:t>
      </w:r>
      <w:r>
        <w:rPr>
          <w:spacing w:val="-3"/>
        </w:rPr>
        <w:t xml:space="preserve"> </w:t>
      </w:r>
      <w:r>
        <w:t>(8-9</w:t>
      </w:r>
      <w:r>
        <w:rPr>
          <w:spacing w:val="-2"/>
        </w:rPr>
        <w:t xml:space="preserve"> классы)</w:t>
      </w:r>
    </w:p>
    <w:p w:rsidR="00D05B71" w:rsidRDefault="00BE715A">
      <w:pPr>
        <w:pStyle w:val="a3"/>
        <w:ind w:left="1222" w:right="503"/>
      </w:pPr>
      <w:r>
        <w:t>Рабочая программа по основам безопасности жизнедеятельности (далее – ОБЖ) разработана на основе Концепции преподавания учебного предмета «Основы</w:t>
      </w:r>
      <w:r>
        <w:rPr>
          <w:spacing w:val="40"/>
        </w:rPr>
        <w:t xml:space="preserve"> </w:t>
      </w:r>
      <w:r>
        <w:t xml:space="preserve">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Рабочей программы </w:t>
      </w:r>
      <w:r>
        <w:rPr>
          <w:spacing w:val="-2"/>
        </w:rPr>
        <w:t>воспитания.</w:t>
      </w:r>
    </w:p>
    <w:p w:rsidR="00D05B71" w:rsidRDefault="00BE715A">
      <w:pPr>
        <w:pStyle w:val="3"/>
        <w:spacing w:before="4"/>
      </w:pPr>
      <w:r>
        <w:t>Пояснительная</w:t>
      </w:r>
      <w:r>
        <w:rPr>
          <w:spacing w:val="-3"/>
        </w:rPr>
        <w:t xml:space="preserve"> </w:t>
      </w:r>
      <w:r>
        <w:rPr>
          <w:spacing w:val="-2"/>
        </w:rPr>
        <w:t>записка.</w:t>
      </w:r>
    </w:p>
    <w:p w:rsidR="00D05B71" w:rsidRDefault="00BE715A">
      <w:pPr>
        <w:pStyle w:val="a3"/>
        <w:ind w:left="1222" w:right="502"/>
      </w:pPr>
      <w:r>
        <w:t>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 ориентированный подход в преподавании ОБЖ.</w:t>
      </w:r>
    </w:p>
    <w:p w:rsidR="00D05B71" w:rsidRDefault="00BE715A">
      <w:pPr>
        <w:pStyle w:val="a3"/>
        <w:ind w:left="1222" w:right="510"/>
      </w:pPr>
      <w:r>
        <w:t>Программа в методическом плане позволит учителю построить освоение содержания</w:t>
      </w:r>
      <w:r>
        <w:rPr>
          <w:spacing w:val="80"/>
        </w:rPr>
        <w:t xml:space="preserve"> </w:t>
      </w:r>
      <w:r>
        <w:t>в</w:t>
      </w:r>
      <w:r>
        <w:rPr>
          <w:spacing w:val="80"/>
        </w:rPr>
        <w:t xml:space="preserve"> </w:t>
      </w:r>
      <w:r>
        <w:t>логике</w:t>
      </w:r>
      <w:r>
        <w:rPr>
          <w:spacing w:val="80"/>
        </w:rPr>
        <w:t xml:space="preserve"> </w:t>
      </w:r>
      <w:r>
        <w:t>последовательного</w:t>
      </w:r>
      <w:r>
        <w:rPr>
          <w:spacing w:val="80"/>
        </w:rPr>
        <w:t xml:space="preserve"> </w:t>
      </w:r>
      <w:r>
        <w:t>нарастания</w:t>
      </w:r>
      <w:r>
        <w:rPr>
          <w:spacing w:val="80"/>
        </w:rPr>
        <w:t xml:space="preserve"> </w:t>
      </w:r>
      <w:r>
        <w:t>факторов</w:t>
      </w:r>
      <w:r>
        <w:rPr>
          <w:spacing w:val="80"/>
        </w:rPr>
        <w:t xml:space="preserve"> </w:t>
      </w:r>
      <w:r>
        <w:t>опасности</w:t>
      </w:r>
      <w:r>
        <w:rPr>
          <w:spacing w:val="80"/>
        </w:rPr>
        <w:t xml:space="preserve"> </w:t>
      </w:r>
      <w:r>
        <w:t>от</w:t>
      </w:r>
      <w:r>
        <w:rPr>
          <w:spacing w:val="80"/>
        </w:rPr>
        <w:t xml:space="preserve"> </w:t>
      </w:r>
      <w:r>
        <w:t>опасной</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07" w:firstLine="0"/>
      </w:pPr>
      <w:r>
        <w:lastRenderedPageBreak/>
        <w:t>ситуации до</w:t>
      </w:r>
      <w:r>
        <w:rPr>
          <w:spacing w:val="-2"/>
        </w:rPr>
        <w:t xml:space="preserve"> </w:t>
      </w:r>
      <w:r>
        <w:t>чрезвычайной ситуации</w:t>
      </w:r>
      <w:r>
        <w:rPr>
          <w:spacing w:val="-1"/>
        </w:rPr>
        <w:t xml:space="preserve"> </w:t>
      </w:r>
      <w:r>
        <w:t>и разумного</w:t>
      </w:r>
      <w:r>
        <w:rPr>
          <w:spacing w:val="-1"/>
        </w:rPr>
        <w:t xml:space="preserve"> </w:t>
      </w:r>
      <w:r>
        <w:t>взаимодействия</w:t>
      </w:r>
      <w:r>
        <w:rPr>
          <w:spacing w:val="-1"/>
        </w:rPr>
        <w:t xml:space="preserve"> </w:t>
      </w:r>
      <w:r>
        <w:t>человека</w:t>
      </w:r>
      <w:r>
        <w:rPr>
          <w:spacing w:val="-1"/>
        </w:rPr>
        <w:t xml:space="preserve"> </w:t>
      </w:r>
      <w:r>
        <w:t>с</w:t>
      </w:r>
      <w:r>
        <w:rPr>
          <w:spacing w:val="-1"/>
        </w:rPr>
        <w:t xml:space="preserve"> </w:t>
      </w:r>
      <w:r>
        <w:t>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05B71" w:rsidRDefault="00BE715A">
      <w:pPr>
        <w:pStyle w:val="a3"/>
        <w:spacing w:before="1"/>
        <w:ind w:left="1930" w:firstLine="0"/>
      </w:pPr>
      <w:r>
        <w:t>Настоящая</w:t>
      </w:r>
      <w:r>
        <w:rPr>
          <w:spacing w:val="-2"/>
        </w:rPr>
        <w:t xml:space="preserve"> </w:t>
      </w:r>
      <w:r>
        <w:t>Программа</w:t>
      </w:r>
      <w:r>
        <w:rPr>
          <w:spacing w:val="-1"/>
        </w:rPr>
        <w:t xml:space="preserve"> </w:t>
      </w:r>
      <w:r>
        <w:rPr>
          <w:spacing w:val="-2"/>
        </w:rPr>
        <w:t>обеспечивает:</w:t>
      </w:r>
    </w:p>
    <w:p w:rsidR="00D05B71" w:rsidRDefault="00BE715A">
      <w:pPr>
        <w:pStyle w:val="a3"/>
        <w:ind w:left="1222" w:right="510"/>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D05B71" w:rsidRDefault="00BE715A">
      <w:pPr>
        <w:pStyle w:val="a3"/>
        <w:ind w:left="1222" w:right="513"/>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05B71" w:rsidRDefault="00BE715A">
      <w:pPr>
        <w:pStyle w:val="a3"/>
        <w:ind w:left="1222" w:right="513"/>
      </w:pPr>
      <w:r>
        <w:t>возможность выработки и закрепления у обучающихся умений и навыков, необходимых для последующей жизни;</w:t>
      </w:r>
    </w:p>
    <w:p w:rsidR="00D05B71" w:rsidRDefault="00BE715A">
      <w:pPr>
        <w:pStyle w:val="a3"/>
        <w:ind w:left="1222" w:right="510"/>
      </w:pPr>
      <w:r>
        <w:t>выработку практико-ориентированных компетенций, соответствующих потребностям современности;</w:t>
      </w:r>
    </w:p>
    <w:p w:rsidR="00D05B71" w:rsidRDefault="00BE715A">
      <w:pPr>
        <w:pStyle w:val="a3"/>
        <w:ind w:left="1222" w:right="507"/>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05B71" w:rsidRDefault="00BE715A">
      <w:pPr>
        <w:pStyle w:val="a3"/>
        <w:ind w:left="1222" w:right="512"/>
      </w:pPr>
      <w:r>
        <w:t>В Программе содержание учебного предмета ОБЖ структурно представлено десятью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5"/>
        </w:rPr>
        <w:t xml:space="preserve"> </w:t>
      </w:r>
      <w:r>
        <w:t>обеспечивающими</w:t>
      </w:r>
      <w:r>
        <w:rPr>
          <w:spacing w:val="-1"/>
        </w:rPr>
        <w:t xml:space="preserve"> </w:t>
      </w:r>
      <w:r>
        <w:t>непрерывность</w:t>
      </w:r>
      <w:r>
        <w:rPr>
          <w:spacing w:val="-1"/>
        </w:rPr>
        <w:t xml:space="preserve"> </w:t>
      </w:r>
      <w:r>
        <w:t>изучения предмета на уровне основного общего образования и преемственность учебного процесса на уровне среднего общего образования:</w:t>
      </w:r>
    </w:p>
    <w:p w:rsidR="00D05B71" w:rsidRDefault="00BE715A">
      <w:pPr>
        <w:pStyle w:val="a3"/>
        <w:spacing w:before="1"/>
        <w:ind w:left="1930" w:firstLine="0"/>
        <w:jc w:val="left"/>
      </w:pPr>
      <w:r>
        <w:t>модуль</w:t>
      </w:r>
      <w:r>
        <w:rPr>
          <w:spacing w:val="-6"/>
        </w:rPr>
        <w:t xml:space="preserve"> </w:t>
      </w:r>
      <w:r>
        <w:t>№</w:t>
      </w:r>
      <w:r>
        <w:rPr>
          <w:spacing w:val="-7"/>
        </w:rPr>
        <w:t xml:space="preserve"> </w:t>
      </w:r>
      <w:r>
        <w:t>1</w:t>
      </w:r>
      <w:r>
        <w:rPr>
          <w:spacing w:val="-3"/>
        </w:rPr>
        <w:t xml:space="preserve"> </w:t>
      </w:r>
      <w:r>
        <w:t>«Культура</w:t>
      </w:r>
      <w:r>
        <w:rPr>
          <w:spacing w:val="-5"/>
        </w:rPr>
        <w:t xml:space="preserve"> </w:t>
      </w:r>
      <w:r>
        <w:t>безопасности</w:t>
      </w:r>
      <w:r>
        <w:rPr>
          <w:spacing w:val="-5"/>
        </w:rPr>
        <w:t xml:space="preserve"> </w:t>
      </w:r>
      <w:r>
        <w:t>жизнедеятельности</w:t>
      </w:r>
      <w:r>
        <w:rPr>
          <w:spacing w:val="-5"/>
        </w:rPr>
        <w:t xml:space="preserve"> </w:t>
      </w:r>
      <w:r>
        <w:t>в</w:t>
      </w:r>
      <w:r>
        <w:rPr>
          <w:spacing w:val="-7"/>
        </w:rPr>
        <w:t xml:space="preserve"> </w:t>
      </w:r>
      <w:r>
        <w:t>современном</w:t>
      </w:r>
      <w:r>
        <w:rPr>
          <w:spacing w:val="-7"/>
        </w:rPr>
        <w:t xml:space="preserve"> </w:t>
      </w:r>
      <w:r>
        <w:t>обществе»; модуль № 2 «Безопасность в быту»;</w:t>
      </w:r>
    </w:p>
    <w:p w:rsidR="00D05B71" w:rsidRDefault="00BE715A">
      <w:pPr>
        <w:pStyle w:val="a3"/>
        <w:ind w:left="1930" w:firstLine="0"/>
        <w:jc w:val="left"/>
      </w:pPr>
      <w:r>
        <w:t>модуль</w:t>
      </w:r>
      <w:r>
        <w:rPr>
          <w:spacing w:val="-3"/>
        </w:rPr>
        <w:t xml:space="preserve"> </w:t>
      </w:r>
      <w:r>
        <w:t>№</w:t>
      </w:r>
      <w:r>
        <w:rPr>
          <w:spacing w:val="-4"/>
        </w:rPr>
        <w:t xml:space="preserve"> </w:t>
      </w:r>
      <w:r>
        <w:t>3 «Безопасность</w:t>
      </w:r>
      <w:r>
        <w:rPr>
          <w:spacing w:val="-2"/>
        </w:rPr>
        <w:t xml:space="preserve"> </w:t>
      </w:r>
      <w:r>
        <w:t>на</w:t>
      </w:r>
      <w:r>
        <w:rPr>
          <w:spacing w:val="-3"/>
        </w:rPr>
        <w:t xml:space="preserve"> </w:t>
      </w:r>
      <w:r>
        <w:rPr>
          <w:spacing w:val="-2"/>
        </w:rPr>
        <w:t>транспорте»;</w:t>
      </w:r>
    </w:p>
    <w:p w:rsidR="00D05B71" w:rsidRDefault="00BE715A">
      <w:pPr>
        <w:pStyle w:val="a3"/>
        <w:ind w:left="1930" w:right="3038" w:firstLine="0"/>
        <w:jc w:val="left"/>
      </w:pPr>
      <w:r>
        <w:t>модуль</w:t>
      </w:r>
      <w:r>
        <w:rPr>
          <w:spacing w:val="-7"/>
        </w:rPr>
        <w:t xml:space="preserve"> </w:t>
      </w:r>
      <w:r>
        <w:t>№</w:t>
      </w:r>
      <w:r>
        <w:rPr>
          <w:spacing w:val="-9"/>
        </w:rPr>
        <w:t xml:space="preserve"> </w:t>
      </w:r>
      <w:r>
        <w:t>4</w:t>
      </w:r>
      <w:r>
        <w:rPr>
          <w:spacing w:val="-4"/>
        </w:rPr>
        <w:t xml:space="preserve"> </w:t>
      </w:r>
      <w:r>
        <w:t>«Безопасность</w:t>
      </w:r>
      <w:r>
        <w:rPr>
          <w:spacing w:val="-7"/>
        </w:rPr>
        <w:t xml:space="preserve"> </w:t>
      </w:r>
      <w:r>
        <w:t>в</w:t>
      </w:r>
      <w:r>
        <w:rPr>
          <w:spacing w:val="-9"/>
        </w:rPr>
        <w:t xml:space="preserve"> </w:t>
      </w:r>
      <w:r>
        <w:t>общественных</w:t>
      </w:r>
      <w:r>
        <w:rPr>
          <w:spacing w:val="-7"/>
        </w:rPr>
        <w:t xml:space="preserve"> </w:t>
      </w:r>
      <w:r>
        <w:t>местах»; модуль № 5 «Безопасность в природной среде»;</w:t>
      </w:r>
    </w:p>
    <w:p w:rsidR="00D05B71" w:rsidRDefault="00BE715A">
      <w:pPr>
        <w:pStyle w:val="a3"/>
        <w:ind w:left="1930" w:right="873" w:firstLine="0"/>
        <w:jc w:val="left"/>
      </w:pPr>
      <w:r>
        <w:t>модуль</w:t>
      </w:r>
      <w:r>
        <w:rPr>
          <w:spacing w:val="-5"/>
        </w:rPr>
        <w:t xml:space="preserve"> </w:t>
      </w:r>
      <w:r>
        <w:t>№</w:t>
      </w:r>
      <w:r>
        <w:rPr>
          <w:spacing w:val="-6"/>
        </w:rPr>
        <w:t xml:space="preserve"> </w:t>
      </w:r>
      <w:r>
        <w:t>6</w:t>
      </w:r>
      <w:r>
        <w:rPr>
          <w:spacing w:val="-2"/>
        </w:rPr>
        <w:t xml:space="preserve"> </w:t>
      </w:r>
      <w:r>
        <w:t>«Здоровье</w:t>
      </w:r>
      <w:r>
        <w:rPr>
          <w:spacing w:val="-5"/>
        </w:rPr>
        <w:t xml:space="preserve"> </w:t>
      </w:r>
      <w:r>
        <w:t>и</w:t>
      </w:r>
      <w:r>
        <w:rPr>
          <w:spacing w:val="-5"/>
        </w:rPr>
        <w:t xml:space="preserve"> </w:t>
      </w:r>
      <w:r>
        <w:t>как</w:t>
      </w:r>
      <w:r>
        <w:rPr>
          <w:spacing w:val="-5"/>
        </w:rPr>
        <w:t xml:space="preserve"> </w:t>
      </w:r>
      <w:r>
        <w:t>его</w:t>
      </w:r>
      <w:r>
        <w:rPr>
          <w:spacing w:val="-5"/>
        </w:rPr>
        <w:t xml:space="preserve"> </w:t>
      </w:r>
      <w:r>
        <w:t>сохранить.</w:t>
      </w:r>
      <w:r>
        <w:rPr>
          <w:spacing w:val="-5"/>
        </w:rPr>
        <w:t xml:space="preserve"> </w:t>
      </w:r>
      <w:r>
        <w:t>Основы</w:t>
      </w:r>
      <w:r>
        <w:rPr>
          <w:spacing w:val="-6"/>
        </w:rPr>
        <w:t xml:space="preserve"> </w:t>
      </w:r>
      <w:r>
        <w:t>медицинских</w:t>
      </w:r>
      <w:r>
        <w:rPr>
          <w:spacing w:val="-4"/>
        </w:rPr>
        <w:t xml:space="preserve"> </w:t>
      </w:r>
      <w:r>
        <w:t>знаний»; модуль № 7 «Безопасность в социуме»;</w:t>
      </w:r>
    </w:p>
    <w:p w:rsidR="00D05B71" w:rsidRDefault="00BE715A">
      <w:pPr>
        <w:pStyle w:val="a3"/>
        <w:ind w:left="1930" w:right="2012" w:firstLine="0"/>
        <w:jc w:val="left"/>
      </w:pPr>
      <w:r>
        <w:t>модуль № 8 «Безопасность в информационном пространстве»; модуль</w:t>
      </w:r>
      <w:r>
        <w:rPr>
          <w:spacing w:val="-6"/>
        </w:rPr>
        <w:t xml:space="preserve"> </w:t>
      </w:r>
      <w:r>
        <w:t>№</w:t>
      </w:r>
      <w:r>
        <w:rPr>
          <w:spacing w:val="-7"/>
        </w:rPr>
        <w:t xml:space="preserve"> </w:t>
      </w:r>
      <w:r>
        <w:t>9</w:t>
      </w:r>
      <w:r>
        <w:rPr>
          <w:spacing w:val="-3"/>
        </w:rPr>
        <w:t xml:space="preserve"> </w:t>
      </w:r>
      <w:r>
        <w:t>«Основы</w:t>
      </w:r>
      <w:r>
        <w:rPr>
          <w:spacing w:val="-6"/>
        </w:rPr>
        <w:t xml:space="preserve"> </w:t>
      </w:r>
      <w:r>
        <w:t>противодействия</w:t>
      </w:r>
      <w:r>
        <w:rPr>
          <w:spacing w:val="-6"/>
        </w:rPr>
        <w:t xml:space="preserve"> </w:t>
      </w:r>
      <w:r>
        <w:t>экстремизму</w:t>
      </w:r>
      <w:r>
        <w:rPr>
          <w:spacing w:val="-11"/>
        </w:rPr>
        <w:t xml:space="preserve"> </w:t>
      </w:r>
      <w:r>
        <w:t>и</w:t>
      </w:r>
      <w:r>
        <w:rPr>
          <w:spacing w:val="-6"/>
        </w:rPr>
        <w:t xml:space="preserve"> </w:t>
      </w:r>
      <w:r>
        <w:t>терроризму»;</w:t>
      </w:r>
    </w:p>
    <w:p w:rsidR="00D05B71" w:rsidRDefault="00BE715A">
      <w:pPr>
        <w:pStyle w:val="a3"/>
        <w:ind w:left="1222" w:right="509"/>
      </w:pPr>
      <w:r>
        <w:t>модуль № 10 «Взаимодействие личности, общества и государства в обеспечении безопасности жизни и здоровья населения». 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p>
    <w:p w:rsidR="00D05B71" w:rsidRDefault="00BE715A">
      <w:pPr>
        <w:pStyle w:val="a3"/>
        <w:ind w:left="1222" w:right="505"/>
      </w:pPr>
      <w:r>
        <w:t>«предвидеть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05B71" w:rsidRDefault="00BE715A">
      <w:pPr>
        <w:pStyle w:val="a3"/>
        <w:ind w:left="1222" w:right="507"/>
      </w:pPr>
      <w: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05B71" w:rsidRDefault="00BE715A">
      <w:pPr>
        <w:pStyle w:val="a3"/>
        <w:spacing w:before="1"/>
        <w:ind w:left="1222" w:right="511"/>
      </w:pPr>
      <w:r>
        <w:t>Общая характеристика учебного предмета «основы безопасности жизнедеятельности» для 8-9 классов</w:t>
      </w:r>
    </w:p>
    <w:p w:rsidR="00D05B71" w:rsidRDefault="00BE715A">
      <w:pPr>
        <w:pStyle w:val="a3"/>
        <w:ind w:left="1222" w:right="506"/>
      </w:pPr>
      <w:r>
        <w:t>Появлению учебного</w:t>
      </w:r>
      <w:r>
        <w:rPr>
          <w:spacing w:val="-2"/>
        </w:rPr>
        <w:t xml:space="preserve"> </w:t>
      </w:r>
      <w:r>
        <w:t>предмета</w:t>
      </w:r>
      <w:r>
        <w:rPr>
          <w:spacing w:val="-3"/>
        </w:rPr>
        <w:t xml:space="preserve"> </w:t>
      </w:r>
      <w:r>
        <w:t>ОБЖ</w:t>
      </w:r>
      <w:r>
        <w:rPr>
          <w:spacing w:val="-2"/>
        </w:rPr>
        <w:t xml:space="preserve"> </w:t>
      </w:r>
      <w:r>
        <w:t>способствовали</w:t>
      </w:r>
      <w:r>
        <w:rPr>
          <w:spacing w:val="-1"/>
        </w:rPr>
        <w:t xml:space="preserve"> </w:t>
      </w:r>
      <w:r>
        <w:t>колоссальные</w:t>
      </w:r>
      <w:r>
        <w:rPr>
          <w:spacing w:val="-4"/>
        </w:rPr>
        <w:t xml:space="preserve"> </w:t>
      </w:r>
      <w:r>
        <w:t>по</w:t>
      </w:r>
      <w:r>
        <w:rPr>
          <w:spacing w:val="-2"/>
        </w:rPr>
        <w:t xml:space="preserve"> </w:t>
      </w:r>
      <w:r>
        <w:t>масштабам</w:t>
      </w:r>
      <w:r>
        <w:rPr>
          <w:spacing w:val="-3"/>
        </w:rPr>
        <w:t xml:space="preserve"> </w:t>
      </w:r>
      <w:r>
        <w:t>и последствиям техногенные катастрофы, произошедшие на территории нашей страны в 80- 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w:t>
      </w:r>
      <w:r>
        <w:rPr>
          <w:spacing w:val="44"/>
        </w:rPr>
        <w:t xml:space="preserve"> </w:t>
      </w:r>
      <w:r>
        <w:t>ядерного</w:t>
      </w:r>
      <w:r>
        <w:rPr>
          <w:spacing w:val="46"/>
        </w:rPr>
        <w:t xml:space="preserve"> </w:t>
      </w:r>
      <w:r>
        <w:t>реактора</w:t>
      </w:r>
      <w:r>
        <w:rPr>
          <w:spacing w:val="45"/>
        </w:rPr>
        <w:t xml:space="preserve"> </w:t>
      </w:r>
      <w:r>
        <w:t>на</w:t>
      </w:r>
      <w:r>
        <w:rPr>
          <w:spacing w:val="45"/>
        </w:rPr>
        <w:t xml:space="preserve"> </w:t>
      </w:r>
      <w:r>
        <w:t>Чернобыльской</w:t>
      </w:r>
      <w:r>
        <w:rPr>
          <w:spacing w:val="46"/>
        </w:rPr>
        <w:t xml:space="preserve"> </w:t>
      </w:r>
      <w:r>
        <w:t>АЭС</w:t>
      </w:r>
      <w:r>
        <w:rPr>
          <w:spacing w:val="47"/>
        </w:rPr>
        <w:t xml:space="preserve"> </w:t>
      </w:r>
      <w:r>
        <w:t>(26</w:t>
      </w:r>
      <w:r>
        <w:rPr>
          <w:spacing w:val="45"/>
        </w:rPr>
        <w:t xml:space="preserve"> </w:t>
      </w:r>
      <w:r>
        <w:t>апреля</w:t>
      </w:r>
      <w:r>
        <w:rPr>
          <w:spacing w:val="48"/>
        </w:rPr>
        <w:t xml:space="preserve"> </w:t>
      </w:r>
      <w:r>
        <w:t>1986</w:t>
      </w:r>
      <w:r>
        <w:rPr>
          <w:spacing w:val="46"/>
        </w:rPr>
        <w:t xml:space="preserve"> </w:t>
      </w:r>
      <w:r>
        <w:t>г.),</w:t>
      </w:r>
      <w:r>
        <w:rPr>
          <w:spacing w:val="46"/>
        </w:rPr>
        <w:t xml:space="preserve"> </w:t>
      </w:r>
      <w:r>
        <w:rPr>
          <w:spacing w:val="-2"/>
        </w:rPr>
        <w:t>химическая</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04" w:firstLine="0"/>
      </w:pPr>
      <w:r>
        <w:lastRenderedPageBreak/>
        <w:t>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w:t>
      </w:r>
      <w:r>
        <w:rPr>
          <w:spacing w:val="-1"/>
        </w:rPr>
        <w:t xml:space="preserve"> </w:t>
      </w:r>
      <w:r>
        <w:t>ответ.</w:t>
      </w:r>
      <w:r>
        <w:rPr>
          <w:spacing w:val="-1"/>
        </w:rPr>
        <w:t xml:space="preserve"> </w:t>
      </w:r>
      <w:r>
        <w:t>Пришло</w:t>
      </w:r>
      <w:r>
        <w:rPr>
          <w:spacing w:val="-1"/>
        </w:rPr>
        <w:t xml:space="preserve"> </w:t>
      </w:r>
      <w:r>
        <w:t>понимание</w:t>
      </w:r>
      <w:r>
        <w:rPr>
          <w:spacing w:val="-2"/>
        </w:rPr>
        <w:t xml:space="preserve"> </w:t>
      </w:r>
      <w:r>
        <w:t>необходимости скорейшего</w:t>
      </w:r>
      <w:r>
        <w:rPr>
          <w:spacing w:val="-1"/>
        </w:rPr>
        <w:t xml:space="preserve"> </w:t>
      </w:r>
      <w:r>
        <w:t>внедрения</w:t>
      </w:r>
      <w:r>
        <w:rPr>
          <w:spacing w:val="-1"/>
        </w:rPr>
        <w:t xml:space="preserve"> </w:t>
      </w:r>
      <w:r>
        <w:t>в</w:t>
      </w:r>
      <w:r>
        <w:rPr>
          <w:spacing w:val="-2"/>
        </w:rPr>
        <w:t xml:space="preserve"> </w:t>
      </w:r>
      <w:r>
        <w:t>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D05B71" w:rsidRDefault="00BE715A">
      <w:pPr>
        <w:pStyle w:val="a3"/>
        <w:spacing w:before="1"/>
        <w:ind w:left="1222" w:right="504"/>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w:t>
      </w:r>
      <w:r>
        <w:rPr>
          <w:spacing w:val="40"/>
        </w:rPr>
        <w:t xml:space="preserve"> </w:t>
      </w:r>
      <w:r>
        <w:t>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05B71" w:rsidRDefault="00BE715A">
      <w:pPr>
        <w:pStyle w:val="a3"/>
        <w:ind w:left="1222" w:right="504"/>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w:t>
      </w:r>
      <w:r>
        <w:rPr>
          <w:spacing w:val="-1"/>
        </w:rPr>
        <w:t xml:space="preserve"> </w:t>
      </w:r>
      <w:r>
        <w:t>2016</w:t>
      </w:r>
      <w:r>
        <w:rPr>
          <w:spacing w:val="-1"/>
        </w:rPr>
        <w:t xml:space="preserve"> </w:t>
      </w:r>
      <w:r>
        <w:t>г.</w:t>
      </w:r>
      <w:r>
        <w:rPr>
          <w:spacing w:val="-1"/>
        </w:rPr>
        <w:t xml:space="preserve"> </w:t>
      </w:r>
      <w:r>
        <w:t>№</w:t>
      </w:r>
      <w:r>
        <w:rPr>
          <w:spacing w:val="-2"/>
        </w:rPr>
        <w:t xml:space="preserve"> </w:t>
      </w:r>
      <w:r>
        <w:t>646),</w:t>
      </w:r>
      <w:r>
        <w:rPr>
          <w:spacing w:val="-2"/>
        </w:rPr>
        <w:t xml:space="preserve"> </w:t>
      </w:r>
      <w:r>
        <w:t>Национальные</w:t>
      </w:r>
      <w:r>
        <w:rPr>
          <w:spacing w:val="-3"/>
        </w:rPr>
        <w:t xml:space="preserve"> </w:t>
      </w:r>
      <w:r>
        <w:t>цели развития</w:t>
      </w:r>
      <w:r>
        <w:rPr>
          <w:spacing w:val="-1"/>
        </w:rPr>
        <w:t xml:space="preserve"> </w:t>
      </w:r>
      <w:r>
        <w:t>Российской Федерации на</w:t>
      </w:r>
      <w:r>
        <w:rPr>
          <w:spacing w:val="-4"/>
        </w:rPr>
        <w:t xml:space="preserve"> </w:t>
      </w:r>
      <w:r>
        <w:t>период</w:t>
      </w:r>
      <w:r>
        <w:rPr>
          <w:spacing w:val="-1"/>
        </w:rPr>
        <w:t xml:space="preserve"> </w:t>
      </w:r>
      <w:r>
        <w:t>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D05B71" w:rsidRDefault="00BE715A">
      <w:pPr>
        <w:pStyle w:val="a3"/>
        <w:spacing w:before="1"/>
        <w:ind w:left="1222" w:right="502"/>
      </w:pPr>
      <w: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w:t>
      </w:r>
      <w:r>
        <w:rPr>
          <w:spacing w:val="-4"/>
        </w:rPr>
        <w:t xml:space="preserve"> </w:t>
      </w:r>
      <w:r>
        <w:t>безопасности</w:t>
      </w:r>
      <w:r>
        <w:rPr>
          <w:spacing w:val="-3"/>
        </w:rPr>
        <w:t xml:space="preserve"> </w:t>
      </w:r>
      <w:r>
        <w:t>личности,</w:t>
      </w:r>
      <w:r>
        <w:rPr>
          <w:spacing w:val="-4"/>
        </w:rPr>
        <w:t xml:space="preserve"> </w:t>
      </w:r>
      <w:r>
        <w:t>общества</w:t>
      </w:r>
      <w:r>
        <w:rPr>
          <w:spacing w:val="-5"/>
        </w:rPr>
        <w:t xml:space="preserve"> </w:t>
      </w:r>
      <w:r>
        <w:t>и</w:t>
      </w:r>
      <w:r>
        <w:rPr>
          <w:spacing w:val="-4"/>
        </w:rPr>
        <w:t xml:space="preserve"> </w:t>
      </w:r>
      <w:r>
        <w:t>государства,</w:t>
      </w:r>
      <w:r>
        <w:rPr>
          <w:spacing w:val="-2"/>
        </w:rPr>
        <w:t xml:space="preserve"> </w:t>
      </w:r>
      <w:r>
        <w:t>а</w:t>
      </w:r>
      <w:r>
        <w:rPr>
          <w:spacing w:val="-5"/>
        </w:rPr>
        <w:t xml:space="preserve"> </w:t>
      </w:r>
      <w:r>
        <w:t>также</w:t>
      </w:r>
      <w:r>
        <w:rPr>
          <w:spacing w:val="-3"/>
        </w:rPr>
        <w:t xml:space="preserve"> </w:t>
      </w:r>
      <w:r>
        <w:t>актуализировать</w:t>
      </w:r>
      <w:r>
        <w:rPr>
          <w:spacing w:val="-3"/>
        </w:rPr>
        <w:t xml:space="preserve"> </w:t>
      </w:r>
      <w:r>
        <w:t xml:space="preserve">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w:t>
      </w:r>
      <w:r>
        <w:rPr>
          <w:spacing w:val="-2"/>
        </w:rPr>
        <w:t>жизнедеятельности.</w:t>
      </w:r>
    </w:p>
    <w:p w:rsidR="00D05B71" w:rsidRDefault="00BE715A">
      <w:pPr>
        <w:pStyle w:val="a3"/>
        <w:spacing w:before="1"/>
        <w:ind w:left="1222" w:right="513"/>
      </w:pPr>
      <w:r>
        <w:t>В настоящее время с учётом новых вызовов и угроз подходы к изучению учебного предмета</w:t>
      </w:r>
      <w:r>
        <w:rPr>
          <w:spacing w:val="49"/>
        </w:rPr>
        <w:t xml:space="preserve">  </w:t>
      </w:r>
      <w:r>
        <w:t>ОБЖ</w:t>
      </w:r>
      <w:r>
        <w:rPr>
          <w:spacing w:val="51"/>
        </w:rPr>
        <w:t xml:space="preserve">  </w:t>
      </w:r>
      <w:r>
        <w:t>несколько</w:t>
      </w:r>
      <w:r>
        <w:rPr>
          <w:spacing w:val="51"/>
        </w:rPr>
        <w:t xml:space="preserve">  </w:t>
      </w:r>
      <w:r>
        <w:t>скорректированы.</w:t>
      </w:r>
      <w:r>
        <w:rPr>
          <w:spacing w:val="51"/>
        </w:rPr>
        <w:t xml:space="preserve">  </w:t>
      </w:r>
      <w:r>
        <w:t>Он</w:t>
      </w:r>
      <w:r>
        <w:rPr>
          <w:spacing w:val="51"/>
        </w:rPr>
        <w:t xml:space="preserve">  </w:t>
      </w:r>
      <w:r>
        <w:t>входит</w:t>
      </w:r>
      <w:r>
        <w:rPr>
          <w:spacing w:val="52"/>
        </w:rPr>
        <w:t xml:space="preserve">  </w:t>
      </w:r>
      <w:r>
        <w:t>в</w:t>
      </w:r>
      <w:r>
        <w:rPr>
          <w:spacing w:val="50"/>
        </w:rPr>
        <w:t xml:space="preserve">  </w:t>
      </w:r>
      <w:r>
        <w:t>предметную</w:t>
      </w:r>
      <w:r>
        <w:rPr>
          <w:spacing w:val="52"/>
        </w:rPr>
        <w:t xml:space="preserve">  </w:t>
      </w:r>
      <w:r>
        <w:rPr>
          <w:spacing w:val="-2"/>
        </w:rPr>
        <w:t>область</w:t>
      </w:r>
    </w:p>
    <w:p w:rsidR="00D05B71" w:rsidRDefault="00BE715A">
      <w:pPr>
        <w:pStyle w:val="a3"/>
        <w:ind w:left="1222" w:right="509" w:firstLine="0"/>
      </w:pPr>
      <w:r>
        <w:t>«Физическая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w:t>
      </w:r>
      <w:r>
        <w:rPr>
          <w:spacing w:val="39"/>
        </w:rPr>
        <w:t xml:space="preserve"> </w:t>
      </w:r>
      <w:r>
        <w:t>содействует</w:t>
      </w:r>
      <w:r>
        <w:rPr>
          <w:spacing w:val="39"/>
        </w:rPr>
        <w:t xml:space="preserve"> </w:t>
      </w:r>
      <w:r>
        <w:t>закреплению</w:t>
      </w:r>
      <w:r>
        <w:rPr>
          <w:spacing w:val="37"/>
        </w:rPr>
        <w:t xml:space="preserve"> </w:t>
      </w:r>
      <w:r>
        <w:t>навыков,</w:t>
      </w:r>
      <w:r>
        <w:rPr>
          <w:spacing w:val="38"/>
        </w:rPr>
        <w:t xml:space="preserve"> </w:t>
      </w:r>
      <w:r>
        <w:t>позволяющих</w:t>
      </w:r>
      <w:r>
        <w:rPr>
          <w:spacing w:val="40"/>
        </w:rPr>
        <w:t xml:space="preserve"> </w:t>
      </w:r>
      <w:r>
        <w:t>обеспечивать</w:t>
      </w:r>
      <w:r>
        <w:rPr>
          <w:spacing w:val="40"/>
        </w:rPr>
        <w:t xml:space="preserve"> </w:t>
      </w:r>
      <w:r>
        <w:t>защиту</w:t>
      </w:r>
      <w:r>
        <w:rPr>
          <w:spacing w:val="31"/>
        </w:rPr>
        <w:t xml:space="preserve"> </w:t>
      </w:r>
      <w:r>
        <w:t>жизни</w:t>
      </w:r>
      <w:r>
        <w:rPr>
          <w:spacing w:val="37"/>
        </w:rPr>
        <w:t xml:space="preserve"> </w:t>
      </w:r>
      <w:r>
        <w:t>и</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02" w:firstLine="0"/>
      </w:pPr>
      <w:r>
        <w:lastRenderedPageBreak/>
        <w:t>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 социальной и информационной среде, способствует проведению мероприятий профилактического характера в сфере безопасности.</w:t>
      </w:r>
    </w:p>
    <w:p w:rsidR="00D05B71" w:rsidRDefault="00BE715A">
      <w:pPr>
        <w:pStyle w:val="a3"/>
        <w:spacing w:before="1"/>
        <w:ind w:left="1222" w:right="506"/>
      </w:pPr>
      <w: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05B71" w:rsidRDefault="00BE715A">
      <w:pPr>
        <w:pStyle w:val="a4"/>
        <w:numPr>
          <w:ilvl w:val="0"/>
          <w:numId w:val="43"/>
        </w:numPr>
        <w:tabs>
          <w:tab w:val="left" w:pos="2637"/>
        </w:tabs>
        <w:ind w:right="509" w:firstLine="707"/>
        <w:rPr>
          <w:sz w:val="24"/>
        </w:rPr>
      </w:pPr>
      <w:r>
        <w:rPr>
          <w:sz w:val="24"/>
        </w:rPr>
        <w:t>способность построения модели индивидуального безопасного поведения</w:t>
      </w:r>
      <w:r>
        <w:rPr>
          <w:spacing w:val="-2"/>
          <w:sz w:val="24"/>
        </w:rPr>
        <w:t xml:space="preserve"> </w:t>
      </w:r>
      <w:r>
        <w:rPr>
          <w:sz w:val="24"/>
        </w:rPr>
        <w:t>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05B71" w:rsidRDefault="00BE715A">
      <w:pPr>
        <w:pStyle w:val="a4"/>
        <w:numPr>
          <w:ilvl w:val="0"/>
          <w:numId w:val="43"/>
        </w:numPr>
        <w:tabs>
          <w:tab w:val="left" w:pos="2637"/>
        </w:tabs>
        <w:ind w:right="507" w:firstLine="707"/>
        <w:rPr>
          <w:sz w:val="24"/>
        </w:rPr>
      </w:pPr>
      <w:r>
        <w:rPr>
          <w:sz w:val="24"/>
        </w:rPr>
        <w:t>сформированность активной жизненной позиции, осознанное понимание значимости личного безопасного поведения в</w:t>
      </w:r>
      <w:r>
        <w:rPr>
          <w:spacing w:val="-3"/>
          <w:sz w:val="24"/>
        </w:rPr>
        <w:t xml:space="preserve"> </w:t>
      </w:r>
      <w:r>
        <w:rPr>
          <w:sz w:val="24"/>
        </w:rPr>
        <w:t>интересах безопасности личности, общества и государства;</w:t>
      </w:r>
    </w:p>
    <w:p w:rsidR="00D05B71" w:rsidRDefault="00BE715A">
      <w:pPr>
        <w:pStyle w:val="a4"/>
        <w:numPr>
          <w:ilvl w:val="0"/>
          <w:numId w:val="43"/>
        </w:numPr>
        <w:tabs>
          <w:tab w:val="left" w:pos="2637"/>
        </w:tabs>
        <w:ind w:right="510" w:firstLine="707"/>
        <w:rPr>
          <w:sz w:val="24"/>
        </w:rPr>
      </w:pPr>
      <w:r>
        <w:rPr>
          <w:sz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05B71" w:rsidRDefault="00BE715A">
      <w:pPr>
        <w:pStyle w:val="a3"/>
        <w:spacing w:before="1"/>
        <w:ind w:left="1930" w:firstLine="0"/>
      </w:pPr>
      <w:r>
        <w:t>Место</w:t>
      </w:r>
      <w:r>
        <w:rPr>
          <w:spacing w:val="-4"/>
        </w:rPr>
        <w:t xml:space="preserve"> </w:t>
      </w:r>
      <w:r>
        <w:t>предмета</w:t>
      </w:r>
      <w:r>
        <w:rPr>
          <w:spacing w:val="-2"/>
        </w:rPr>
        <w:t xml:space="preserve"> </w:t>
      </w:r>
      <w:r>
        <w:t>в</w:t>
      </w:r>
      <w:r>
        <w:rPr>
          <w:spacing w:val="1"/>
        </w:rPr>
        <w:t xml:space="preserve"> </w:t>
      </w:r>
      <w:r>
        <w:t>учебном</w:t>
      </w:r>
      <w:r>
        <w:rPr>
          <w:spacing w:val="-2"/>
        </w:rPr>
        <w:t xml:space="preserve"> </w:t>
      </w:r>
      <w:r>
        <w:rPr>
          <w:spacing w:val="-4"/>
        </w:rPr>
        <w:t>плане</w:t>
      </w:r>
    </w:p>
    <w:p w:rsidR="00D05B71" w:rsidRDefault="00BE715A">
      <w:pPr>
        <w:pStyle w:val="a3"/>
        <w:ind w:left="1222" w:right="506"/>
      </w:pPr>
      <w:r>
        <w:t>В</w:t>
      </w:r>
      <w:r>
        <w:rPr>
          <w:spacing w:val="-5"/>
        </w:rPr>
        <w:t xml:space="preserve"> </w:t>
      </w:r>
      <w:r>
        <w:t>целях</w:t>
      </w:r>
      <w:r>
        <w:rPr>
          <w:spacing w:val="-1"/>
        </w:rPr>
        <w:t xml:space="preserve"> </w:t>
      </w:r>
      <w:r>
        <w:t>обеспечения</w:t>
      </w:r>
      <w:r>
        <w:rPr>
          <w:spacing w:val="-5"/>
        </w:rPr>
        <w:t xml:space="preserve"> </w:t>
      </w:r>
      <w:r>
        <w:t>индивидуальных</w:t>
      </w:r>
      <w:r>
        <w:rPr>
          <w:spacing w:val="-4"/>
        </w:rPr>
        <w:t xml:space="preserve"> </w:t>
      </w:r>
      <w:r>
        <w:t>потребностей</w:t>
      </w:r>
      <w:r>
        <w:rPr>
          <w:spacing w:val="-3"/>
        </w:rPr>
        <w:t xml:space="preserve"> </w:t>
      </w:r>
      <w:r>
        <w:t>обучающихся</w:t>
      </w:r>
      <w:r>
        <w:rPr>
          <w:spacing w:val="-3"/>
        </w:rPr>
        <w:t xml:space="preserve"> </w:t>
      </w:r>
      <w:r>
        <w:t>в</w:t>
      </w:r>
      <w:r>
        <w:rPr>
          <w:spacing w:val="-6"/>
        </w:rPr>
        <w:t xml:space="preserve"> </w:t>
      </w:r>
      <w:r>
        <w:t>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w:t>
      </w:r>
      <w:r>
        <w:rPr>
          <w:spacing w:val="-1"/>
        </w:rPr>
        <w:t xml:space="preserve"> </w:t>
      </w:r>
      <w:r>
        <w:t>личности,</w:t>
      </w:r>
      <w:r>
        <w:rPr>
          <w:spacing w:val="-1"/>
        </w:rPr>
        <w:t xml:space="preserve"> </w:t>
      </w:r>
      <w:r>
        <w:t>общества</w:t>
      </w:r>
      <w:r>
        <w:rPr>
          <w:spacing w:val="-3"/>
        </w:rPr>
        <w:t xml:space="preserve"> </w:t>
      </w:r>
      <w:r>
        <w:t>и государства</w:t>
      </w:r>
      <w:r>
        <w:rPr>
          <w:spacing w:val="-2"/>
        </w:rPr>
        <w:t xml:space="preserve"> </w:t>
      </w:r>
      <w:r>
        <w:t>предмет</w:t>
      </w:r>
      <w:r>
        <w:rPr>
          <w:spacing w:val="-1"/>
        </w:rPr>
        <w:t xml:space="preserve"> </w:t>
      </w:r>
      <w:r>
        <w:t>может</w:t>
      </w:r>
      <w:r>
        <w:rPr>
          <w:spacing w:val="-1"/>
        </w:rPr>
        <w:t xml:space="preserve"> </w:t>
      </w:r>
      <w:r>
        <w:t>изучаться</w:t>
      </w:r>
      <w:r>
        <w:rPr>
          <w:spacing w:val="-1"/>
        </w:rPr>
        <w:t xml:space="preserve"> </w:t>
      </w:r>
      <w:r>
        <w:t>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D05B71" w:rsidRDefault="00BE715A">
      <w:pPr>
        <w:pStyle w:val="a3"/>
        <w:ind w:left="1222" w:right="514"/>
      </w:pPr>
      <w:r>
        <w:t>В 8–9 классах предмет изучается из расчета 1 час в неделю за счет обязательной части учебного плана (всего 68 часов).</w:t>
      </w:r>
    </w:p>
    <w:p w:rsidR="00D05B71" w:rsidRDefault="00BE715A">
      <w:pPr>
        <w:pStyle w:val="a3"/>
        <w:ind w:left="1222" w:right="503"/>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D05B71" w:rsidRDefault="00BE715A">
      <w:pPr>
        <w:pStyle w:val="3"/>
        <w:spacing w:before="5" w:line="240" w:lineRule="auto"/>
        <w:ind w:left="1505" w:right="2375" w:firstLine="710"/>
      </w:pPr>
      <w:r>
        <w:t xml:space="preserve">Особенности отбора и адаптации учебного материала по </w:t>
      </w:r>
      <w:r>
        <w:rPr>
          <w:spacing w:val="-2"/>
        </w:rPr>
        <w:t>основамбезопасностижизнедеятельности</w:t>
      </w:r>
    </w:p>
    <w:p w:rsidR="00D05B71" w:rsidRDefault="00BE715A">
      <w:pPr>
        <w:pStyle w:val="a3"/>
        <w:tabs>
          <w:tab w:val="left" w:pos="3769"/>
          <w:tab w:val="left" w:pos="5806"/>
          <w:tab w:val="left" w:pos="7348"/>
          <w:tab w:val="left" w:pos="9401"/>
          <w:tab w:val="left" w:pos="10143"/>
        </w:tabs>
        <w:ind w:left="1222" w:right="514" w:firstLine="566"/>
        <w:jc w:val="left"/>
      </w:pPr>
      <w:r>
        <w:rPr>
          <w:spacing w:val="-2"/>
        </w:rPr>
        <w:t>Особенности</w:t>
      </w:r>
      <w:r>
        <w:tab/>
      </w:r>
      <w:r>
        <w:rPr>
          <w:spacing w:val="-2"/>
        </w:rPr>
        <w:t>психического</w:t>
      </w:r>
      <w:r>
        <w:tab/>
      </w:r>
      <w:r>
        <w:rPr>
          <w:spacing w:val="-2"/>
        </w:rPr>
        <w:t>развития</w:t>
      </w:r>
      <w:r>
        <w:tab/>
      </w:r>
      <w:r>
        <w:rPr>
          <w:spacing w:val="-2"/>
        </w:rPr>
        <w:t>обучающихся</w:t>
      </w:r>
      <w:r>
        <w:tab/>
      </w:r>
      <w:r>
        <w:rPr>
          <w:spacing w:val="-10"/>
        </w:rPr>
        <w:t>с</w:t>
      </w:r>
      <w:r>
        <w:tab/>
      </w:r>
      <w:r>
        <w:rPr>
          <w:spacing w:val="-4"/>
        </w:rPr>
        <w:t xml:space="preserve">ЗПР </w:t>
      </w:r>
      <w:r>
        <w:rPr>
          <w:spacing w:val="-2"/>
        </w:rPr>
        <w:t xml:space="preserve">обусловливаютдополнительныекоррекционныезадачиучебногопредмета«Основыбезопасн остижизнедеятельности»,направленныенаразвитиемыслительнойдеятельности,повышение </w:t>
      </w:r>
      <w:r>
        <w:t>познавательнойактивности,формированиесаморегуляциидеятельностии</w:t>
      </w:r>
      <w:r>
        <w:rPr>
          <w:spacing w:val="-6"/>
        </w:rPr>
        <w:t xml:space="preserve"> </w:t>
      </w:r>
      <w:r>
        <w:t xml:space="preserve">коммуникативных </w:t>
      </w:r>
      <w:r>
        <w:rPr>
          <w:spacing w:val="-2"/>
        </w:rPr>
        <w:t>навыков.</w:t>
      </w:r>
    </w:p>
    <w:p w:rsidR="00D05B71" w:rsidRDefault="00BE715A">
      <w:pPr>
        <w:pStyle w:val="a3"/>
        <w:tabs>
          <w:tab w:val="left" w:pos="3335"/>
          <w:tab w:val="left" w:pos="3520"/>
          <w:tab w:val="left" w:pos="4361"/>
          <w:tab w:val="left" w:pos="5116"/>
          <w:tab w:val="left" w:pos="5511"/>
          <w:tab w:val="left" w:pos="6616"/>
          <w:tab w:val="left" w:pos="6980"/>
          <w:tab w:val="left" w:pos="7699"/>
          <w:tab w:val="left" w:pos="8687"/>
          <w:tab w:val="left" w:pos="9062"/>
          <w:tab w:val="left" w:pos="9095"/>
          <w:tab w:val="left" w:pos="9618"/>
          <w:tab w:val="left" w:pos="9701"/>
          <w:tab w:val="left" w:pos="10445"/>
        </w:tabs>
        <w:ind w:left="1222" w:right="503" w:firstLine="566"/>
        <w:jc w:val="left"/>
      </w:pPr>
      <w:r>
        <w:rPr>
          <w:spacing w:val="-2"/>
        </w:rPr>
        <w:t>Дляпреодолениятрудностейвизученииучебногопредмета«Основыбезопасности жизнедеятельности»</w:t>
      </w:r>
      <w:r>
        <w:tab/>
      </w:r>
      <w:r>
        <w:tab/>
      </w:r>
      <w:r>
        <w:rPr>
          <w:spacing w:val="-2"/>
        </w:rPr>
        <w:t>необходима</w:t>
      </w:r>
      <w:r>
        <w:tab/>
      </w:r>
      <w:r>
        <w:rPr>
          <w:spacing w:val="-2"/>
        </w:rPr>
        <w:t>адаптация</w:t>
      </w:r>
      <w:r>
        <w:tab/>
      </w:r>
      <w:r>
        <w:tab/>
      </w:r>
      <w:r>
        <w:rPr>
          <w:spacing w:val="-2"/>
        </w:rPr>
        <w:t>объема</w:t>
      </w:r>
      <w:r>
        <w:tab/>
      </w:r>
      <w:r>
        <w:tab/>
      </w:r>
      <w:r>
        <w:tab/>
      </w:r>
      <w:r>
        <w:rPr>
          <w:spacing w:val="-10"/>
        </w:rPr>
        <w:t xml:space="preserve">и </w:t>
      </w:r>
      <w:r>
        <w:rPr>
          <w:spacing w:val="-2"/>
        </w:rPr>
        <w:t xml:space="preserve">характераучебногоматериалакпознавательнымвозможностямобучающихсясЗПР:учебный </w:t>
      </w:r>
      <w:r>
        <w:t>материал</w:t>
      </w:r>
      <w:r>
        <w:rPr>
          <w:spacing w:val="40"/>
        </w:rPr>
        <w:t xml:space="preserve"> </w:t>
      </w:r>
      <w:r>
        <w:t>необходимо</w:t>
      </w:r>
      <w:r>
        <w:rPr>
          <w:spacing w:val="40"/>
        </w:rPr>
        <w:t xml:space="preserve"> </w:t>
      </w:r>
      <w:r>
        <w:t>преподносить</w:t>
      </w:r>
      <w:r>
        <w:rPr>
          <w:spacing w:val="40"/>
        </w:rPr>
        <w:t xml:space="preserve"> </w:t>
      </w:r>
      <w:r>
        <w:t>небольшими</w:t>
      </w:r>
      <w:r>
        <w:rPr>
          <w:spacing w:val="40"/>
        </w:rPr>
        <w:t xml:space="preserve"> </w:t>
      </w:r>
      <w:r>
        <w:t>порциями,</w:t>
      </w:r>
      <w:r>
        <w:rPr>
          <w:spacing w:val="40"/>
        </w:rPr>
        <w:t xml:space="preserve"> </w:t>
      </w:r>
      <w:r>
        <w:t>усложняяего</w:t>
      </w:r>
      <w:r>
        <w:rPr>
          <w:spacing w:val="40"/>
        </w:rPr>
        <w:t xml:space="preserve"> </w:t>
      </w:r>
      <w:r>
        <w:t xml:space="preserve">постепенно, </w:t>
      </w:r>
      <w:r>
        <w:rPr>
          <w:spacing w:val="-2"/>
        </w:rPr>
        <w:t>изыскивать</w:t>
      </w:r>
      <w:r>
        <w:tab/>
      </w:r>
      <w:r>
        <w:tab/>
      </w:r>
      <w:r>
        <w:rPr>
          <w:spacing w:val="-2"/>
        </w:rPr>
        <w:t>способы</w:t>
      </w:r>
      <w:r>
        <w:tab/>
      </w:r>
      <w:r>
        <w:tab/>
      </w:r>
      <w:r>
        <w:rPr>
          <w:spacing w:val="-2"/>
        </w:rPr>
        <w:t>адаптации</w:t>
      </w:r>
      <w:r>
        <w:tab/>
      </w:r>
      <w:r>
        <w:tab/>
      </w:r>
      <w:r>
        <w:tab/>
      </w:r>
      <w:r>
        <w:rPr>
          <w:spacing w:val="-2"/>
        </w:rPr>
        <w:t>трудных</w:t>
      </w:r>
      <w:r>
        <w:tab/>
      </w:r>
      <w:r>
        <w:tab/>
      </w:r>
      <w:r>
        <w:tab/>
      </w:r>
      <w:r>
        <w:tab/>
      </w:r>
      <w:r>
        <w:tab/>
      </w:r>
      <w:r>
        <w:rPr>
          <w:spacing w:val="-2"/>
        </w:rPr>
        <w:t>заданий, некоторыетемыдаватькакознакомительные(впрограммеонивыделеныкурсивом);теоретиче скийматериалрекомендуетсяизучатьвпроцессепрактическойдеятельности</w:t>
      </w:r>
      <w:r>
        <w:tab/>
      </w:r>
      <w:r>
        <w:tab/>
      </w:r>
      <w:r>
        <w:rPr>
          <w:spacing w:val="-6"/>
        </w:rPr>
        <w:t>по</w:t>
      </w:r>
      <w:r>
        <w:tab/>
      </w:r>
      <w:r>
        <w:rPr>
          <w:spacing w:val="-2"/>
        </w:rPr>
        <w:t>решению учебных</w:t>
      </w:r>
      <w:r>
        <w:tab/>
      </w:r>
      <w:r>
        <w:rPr>
          <w:spacing w:val="-4"/>
        </w:rPr>
        <w:t>задач</w:t>
      </w:r>
      <w:r>
        <w:tab/>
      </w:r>
      <w:r>
        <w:tab/>
      </w:r>
      <w:r>
        <w:rPr>
          <w:spacing w:val="-2"/>
        </w:rPr>
        <w:t>(через</w:t>
      </w:r>
      <w:r>
        <w:tab/>
      </w:r>
      <w:r>
        <w:tab/>
      </w:r>
      <w:r>
        <w:rPr>
          <w:spacing w:val="-2"/>
        </w:rPr>
        <w:t>решение</w:t>
      </w:r>
      <w:r>
        <w:tab/>
      </w:r>
      <w:r>
        <w:tab/>
      </w:r>
      <w:r>
        <w:tab/>
      </w:r>
      <w:r>
        <w:rPr>
          <w:spacing w:val="-2"/>
        </w:rPr>
        <w:t>ситуационных задач,практическихнавыковэвакуации,занятийвигровойформе,изучениевреальнойобстанов кевозможныхвповседневнойжизниопасныхситуаций).Органическоеединствопрактической</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firstLine="0"/>
        <w:jc w:val="left"/>
      </w:pPr>
      <w:r>
        <w:rPr>
          <w:spacing w:val="-2"/>
        </w:rPr>
        <w:lastRenderedPageBreak/>
        <w:t>имыслительнойдеятельностиобучающихсянауроках ОБЖспособствуетпрочномуиосознанномуформированиюжизненныхкомпетенций.</w:t>
      </w:r>
    </w:p>
    <w:p w:rsidR="00D05B71" w:rsidRDefault="00BE715A">
      <w:pPr>
        <w:pStyle w:val="a3"/>
        <w:ind w:left="1222" w:right="508" w:firstLine="566"/>
      </w:pPr>
      <w:r>
        <w:t>Изучение учебного предмета «Основы безопасности жизнедеятельности»позволяет обучающимся с ЗПР получить систематизированное представление оличном здоровье, здоровом образе жизни, здоровье населения, об опасностях, опрогнозированииопасныхситуаций,оценкевлиянияихпоследствийназдоровьеи жизнь человека и выработке алгоритма безопасного поведения с учетом своихвозможностей.</w:t>
      </w:r>
    </w:p>
    <w:p w:rsidR="00D05B71" w:rsidRDefault="00BE715A">
      <w:pPr>
        <w:pStyle w:val="a3"/>
        <w:tabs>
          <w:tab w:val="left" w:pos="2186"/>
          <w:tab w:val="left" w:pos="3587"/>
          <w:tab w:val="left" w:pos="3811"/>
          <w:tab w:val="left" w:pos="5295"/>
          <w:tab w:val="left" w:pos="6062"/>
          <w:tab w:val="left" w:pos="6155"/>
          <w:tab w:val="left" w:pos="6813"/>
          <w:tab w:val="left" w:pos="7631"/>
          <w:tab w:val="left" w:pos="7714"/>
          <w:tab w:val="left" w:pos="8399"/>
          <w:tab w:val="left" w:pos="9150"/>
          <w:tab w:val="left" w:pos="9415"/>
          <w:tab w:val="left" w:pos="9908"/>
        </w:tabs>
        <w:spacing w:before="1"/>
        <w:ind w:left="1222" w:right="504" w:firstLine="566"/>
        <w:jc w:val="left"/>
      </w:pPr>
      <w:r>
        <w:rPr>
          <w:spacing w:val="-2"/>
        </w:rPr>
        <w:t>Программа</w:t>
      </w:r>
      <w:r>
        <w:tab/>
      </w:r>
      <w:r>
        <w:tab/>
      </w:r>
      <w:r>
        <w:rPr>
          <w:spacing w:val="-2"/>
        </w:rPr>
        <w:t>предоставляет</w:t>
      </w:r>
      <w:r>
        <w:tab/>
      </w:r>
      <w:r>
        <w:tab/>
      </w:r>
      <w:r>
        <w:tab/>
      </w:r>
      <w:r>
        <w:rPr>
          <w:spacing w:val="-2"/>
        </w:rPr>
        <w:t>автору</w:t>
      </w:r>
      <w:r>
        <w:tab/>
      </w:r>
      <w:r>
        <w:tab/>
      </w:r>
      <w:r>
        <w:rPr>
          <w:spacing w:val="-2"/>
        </w:rPr>
        <w:t>рабочей</w:t>
      </w:r>
      <w:r>
        <w:tab/>
      </w:r>
      <w:r>
        <w:tab/>
      </w:r>
      <w:r>
        <w:rPr>
          <w:spacing w:val="-2"/>
        </w:rPr>
        <w:t>программы свободувраспределенииматериалапогодамобученияичетвертям.Тематическоепланировани епрограммыкурса«Основыбезопасностижизнедеятельности»можетбытьразработанокакпол инейному,такипоконцентрическомупринципу.Предлагаетсядвавариантатематическогопла нирования.Первыйпостроенполинейномупринципу,предполагаетпоследовательное</w:t>
      </w:r>
      <w:r>
        <w:rPr>
          <w:spacing w:val="40"/>
        </w:rPr>
        <w:t xml:space="preserve"> </w:t>
      </w:r>
      <w:r>
        <w:t>изучение</w:t>
      </w:r>
      <w:r>
        <w:rPr>
          <w:spacing w:val="80"/>
        </w:rPr>
        <w:t xml:space="preserve"> </w:t>
      </w:r>
      <w:r>
        <w:t>модулей</w:t>
      </w:r>
      <w:r>
        <w:rPr>
          <w:spacing w:val="80"/>
        </w:rPr>
        <w:t xml:space="preserve"> </w:t>
      </w:r>
      <w:r>
        <w:t>программы</w:t>
      </w:r>
      <w:r>
        <w:rPr>
          <w:spacing w:val="80"/>
        </w:rPr>
        <w:t xml:space="preserve"> </w:t>
      </w:r>
      <w:r>
        <w:t>в</w:t>
      </w:r>
      <w:r>
        <w:rPr>
          <w:spacing w:val="80"/>
        </w:rPr>
        <w:t xml:space="preserve"> </w:t>
      </w:r>
      <w:r>
        <w:t>течении</w:t>
      </w:r>
      <w:r>
        <w:rPr>
          <w:spacing w:val="80"/>
        </w:rPr>
        <w:t xml:space="preserve"> </w:t>
      </w:r>
      <w:r>
        <w:t>двух</w:t>
      </w:r>
      <w:r>
        <w:rPr>
          <w:spacing w:val="80"/>
        </w:rPr>
        <w:t xml:space="preserve"> </w:t>
      </w:r>
      <w:r>
        <w:t>лет</w:t>
      </w:r>
      <w:r>
        <w:rPr>
          <w:spacing w:val="80"/>
        </w:rPr>
        <w:t xml:space="preserve"> </w:t>
      </w:r>
      <w:r>
        <w:t>(8-9</w:t>
      </w:r>
      <w:r>
        <w:rPr>
          <w:spacing w:val="80"/>
        </w:rPr>
        <w:t xml:space="preserve"> </w:t>
      </w:r>
      <w:r>
        <w:t>класс)может</w:t>
      </w:r>
      <w:r>
        <w:rPr>
          <w:spacing w:val="80"/>
        </w:rPr>
        <w:t xml:space="preserve"> </w:t>
      </w:r>
      <w:r>
        <w:t>применяться</w:t>
      </w:r>
      <w:r>
        <w:rPr>
          <w:spacing w:val="80"/>
        </w:rPr>
        <w:t xml:space="preserve"> </w:t>
      </w:r>
      <w:r>
        <w:t xml:space="preserve">в условиях инклюзивного класса. Второй вариант построенпо концентрическому принципу, </w:t>
      </w:r>
      <w:r>
        <w:rPr>
          <w:spacing w:val="-4"/>
        </w:rPr>
        <w:t>все</w:t>
      </w:r>
      <w:r>
        <w:tab/>
      </w:r>
      <w:r>
        <w:rPr>
          <w:spacing w:val="-2"/>
        </w:rPr>
        <w:t>модули</w:t>
      </w:r>
      <w:r>
        <w:tab/>
      </w:r>
      <w:r>
        <w:rPr>
          <w:spacing w:val="-2"/>
        </w:rPr>
        <w:t>изучаются</w:t>
      </w:r>
      <w:r>
        <w:tab/>
      </w:r>
      <w:r>
        <w:rPr>
          <w:spacing w:val="-10"/>
        </w:rPr>
        <w:t>и</w:t>
      </w:r>
      <w:r>
        <w:tab/>
      </w:r>
      <w:r>
        <w:rPr>
          <w:spacing w:val="-10"/>
        </w:rPr>
        <w:t>в</w:t>
      </w:r>
      <w:r>
        <w:tab/>
      </w:r>
      <w:r>
        <w:rPr>
          <w:spacing w:val="-6"/>
        </w:rPr>
        <w:t>8,</w:t>
      </w:r>
      <w:r>
        <w:tab/>
      </w:r>
      <w:r>
        <w:rPr>
          <w:spacing w:val="-10"/>
        </w:rPr>
        <w:t>и</w:t>
      </w:r>
      <w:r>
        <w:tab/>
      </w:r>
      <w:r>
        <w:rPr>
          <w:spacing w:val="-10"/>
        </w:rPr>
        <w:t>в</w:t>
      </w:r>
      <w:r>
        <w:tab/>
      </w:r>
      <w:r>
        <w:rPr>
          <w:spacing w:val="-10"/>
        </w:rPr>
        <w:t>9</w:t>
      </w:r>
      <w:r>
        <w:tab/>
      </w:r>
      <w:r>
        <w:tab/>
      </w:r>
      <w:r>
        <w:rPr>
          <w:spacing w:val="-2"/>
        </w:rPr>
        <w:t xml:space="preserve">классе спостепеннымусложнениемтем,данныйвариантиспользуетсявотдельномкласседляобучаю щихсясЗПР.Варианттематическогопланированиясамостоятельноопределяетсяобразователь </w:t>
      </w:r>
      <w:r>
        <w:t>нойорганизациейизависитотиндивидуальных</w:t>
      </w:r>
      <w:r>
        <w:rPr>
          <w:spacing w:val="80"/>
        </w:rPr>
        <w:t xml:space="preserve"> </w:t>
      </w:r>
      <w:r>
        <w:t>возможностей</w:t>
      </w:r>
      <w:r>
        <w:rPr>
          <w:spacing w:val="80"/>
        </w:rPr>
        <w:t xml:space="preserve"> </w:t>
      </w:r>
      <w:r>
        <w:t>обучающихся</w:t>
      </w:r>
      <w:r>
        <w:rPr>
          <w:spacing w:val="80"/>
        </w:rPr>
        <w:t xml:space="preserve"> </w:t>
      </w:r>
      <w:r>
        <w:t>с</w:t>
      </w:r>
      <w:r>
        <w:rPr>
          <w:spacing w:val="80"/>
        </w:rPr>
        <w:t xml:space="preserve"> </w:t>
      </w:r>
      <w:r>
        <w:t>ЗПР</w:t>
      </w:r>
      <w:r>
        <w:rPr>
          <w:b/>
        </w:rPr>
        <w:t>.</w:t>
      </w:r>
      <w:r>
        <w:rPr>
          <w:b/>
          <w:spacing w:val="80"/>
        </w:rPr>
        <w:t xml:space="preserve"> </w:t>
      </w:r>
      <w:r>
        <w:t>При составлении</w:t>
      </w:r>
      <w:r>
        <w:rPr>
          <w:spacing w:val="80"/>
        </w:rPr>
        <w:t xml:space="preserve"> </w:t>
      </w:r>
      <w:r>
        <w:t>рабочихпрограмм</w:t>
      </w:r>
      <w:r>
        <w:rPr>
          <w:spacing w:val="80"/>
        </w:rPr>
        <w:t xml:space="preserve"> </w:t>
      </w:r>
      <w:r>
        <w:t>в</w:t>
      </w:r>
      <w:r>
        <w:rPr>
          <w:spacing w:val="80"/>
        </w:rPr>
        <w:t xml:space="preserve"> </w:t>
      </w:r>
      <w:r>
        <w:t>отдельных</w:t>
      </w:r>
      <w:r>
        <w:rPr>
          <w:spacing w:val="80"/>
        </w:rPr>
        <w:t xml:space="preserve"> </w:t>
      </w:r>
      <w:r>
        <w:t>темах</w:t>
      </w:r>
      <w:r>
        <w:rPr>
          <w:spacing w:val="80"/>
        </w:rPr>
        <w:t xml:space="preserve"> </w:t>
      </w:r>
      <w:r>
        <w:t>возможны</w:t>
      </w:r>
      <w:r>
        <w:rPr>
          <w:spacing w:val="80"/>
        </w:rPr>
        <w:t xml:space="preserve"> </w:t>
      </w:r>
      <w:r>
        <w:t>дополнения</w:t>
      </w:r>
      <w:r>
        <w:rPr>
          <w:spacing w:val="80"/>
        </w:rPr>
        <w:t xml:space="preserve"> </w:t>
      </w:r>
      <w:r>
        <w:t>с</w:t>
      </w:r>
      <w:r>
        <w:rPr>
          <w:spacing w:val="80"/>
        </w:rPr>
        <w:t xml:space="preserve"> </w:t>
      </w:r>
      <w:r>
        <w:t xml:space="preserve">учетом </w:t>
      </w:r>
      <w:r>
        <w:rPr>
          <w:spacing w:val="-2"/>
        </w:rPr>
        <w:t>региональныхособенностей.</w:t>
      </w:r>
    </w:p>
    <w:p w:rsidR="00D05B71" w:rsidRDefault="00D05B71">
      <w:pPr>
        <w:pStyle w:val="a3"/>
        <w:spacing w:before="5"/>
        <w:ind w:left="0" w:firstLine="0"/>
        <w:jc w:val="left"/>
      </w:pPr>
    </w:p>
    <w:p w:rsidR="00D05B71" w:rsidRDefault="00BE715A">
      <w:pPr>
        <w:pStyle w:val="3"/>
        <w:spacing w:line="240" w:lineRule="auto"/>
        <w:ind w:left="1222" w:right="508" w:firstLine="566"/>
      </w:pPr>
      <w:r>
        <w:t>Примерные виды деятельности обучающихся с ЗПР, обусловленные особыми образовательными потребностями и обеспечивающиеосмысленное освоение содержании образования по предмету «Основы безопасности жизнедеятельности»</w:t>
      </w:r>
    </w:p>
    <w:p w:rsidR="00D05B71" w:rsidRDefault="00BE715A">
      <w:pPr>
        <w:pStyle w:val="a3"/>
        <w:ind w:left="1222" w:right="504" w:firstLine="566"/>
      </w:pPr>
      <w: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D05B71" w:rsidRDefault="00BE715A">
      <w:pPr>
        <w:pStyle w:val="a3"/>
        <w:ind w:left="1222" w:right="509" w:firstLine="566"/>
      </w:pPr>
      <w:r>
        <w:t>При изучении материала по ОБЖ целесообразно давать алгоритм ответа или наводящие вопросы, использовать план, составленный при подготовке домашнего</w:t>
      </w:r>
      <w:r>
        <w:rPr>
          <w:spacing w:val="40"/>
        </w:rPr>
        <w:t xml:space="preserve"> </w:t>
      </w:r>
      <w:r>
        <w:t xml:space="preserve">задания, которые помогут последовательно изложить материал; упражнения, направленные на отработку плохо усвоенного материала, обсуждение ошибок и их </w:t>
      </w:r>
      <w:r>
        <w:rPr>
          <w:spacing w:val="-2"/>
        </w:rPr>
        <w:t>устранение.</w:t>
      </w:r>
    </w:p>
    <w:p w:rsidR="00D05B71" w:rsidRDefault="00BE715A">
      <w:pPr>
        <w:pStyle w:val="a3"/>
        <w:ind w:left="1222" w:right="510" w:firstLine="566"/>
      </w:pPr>
      <w: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05B71" w:rsidRDefault="00BE715A">
      <w:pPr>
        <w:pStyle w:val="a3"/>
        <w:ind w:left="1930" w:firstLine="0"/>
        <w:jc w:val="left"/>
      </w:pPr>
      <w:r>
        <w:t>Содержание</w:t>
      </w:r>
      <w:r>
        <w:rPr>
          <w:spacing w:val="-6"/>
        </w:rPr>
        <w:t xml:space="preserve"> </w:t>
      </w:r>
      <w:r>
        <w:t>учебного</w:t>
      </w:r>
      <w:r>
        <w:rPr>
          <w:spacing w:val="-4"/>
        </w:rPr>
        <w:t xml:space="preserve"> </w:t>
      </w:r>
      <w:r>
        <w:t>предмета</w:t>
      </w:r>
      <w:r>
        <w:rPr>
          <w:spacing w:val="-1"/>
        </w:rPr>
        <w:t xml:space="preserve"> </w:t>
      </w:r>
      <w:r>
        <w:t>«основы</w:t>
      </w:r>
      <w:r>
        <w:rPr>
          <w:spacing w:val="-5"/>
        </w:rPr>
        <w:t xml:space="preserve"> </w:t>
      </w:r>
      <w:r>
        <w:t>безопасности</w:t>
      </w:r>
      <w:r>
        <w:rPr>
          <w:spacing w:val="-3"/>
        </w:rPr>
        <w:t xml:space="preserve"> </w:t>
      </w:r>
      <w:r>
        <w:rPr>
          <w:spacing w:val="-2"/>
        </w:rPr>
        <w:t>жизнедеятельности»</w:t>
      </w:r>
    </w:p>
    <w:p w:rsidR="00D05B71" w:rsidRDefault="00BE715A">
      <w:pPr>
        <w:tabs>
          <w:tab w:val="left" w:pos="2903"/>
          <w:tab w:val="left" w:pos="3339"/>
          <w:tab w:val="left" w:pos="3670"/>
          <w:tab w:val="left" w:pos="4952"/>
          <w:tab w:val="left" w:pos="6588"/>
          <w:tab w:val="left" w:pos="8931"/>
          <w:tab w:val="left" w:pos="9248"/>
        </w:tabs>
        <w:ind w:left="1222" w:right="509" w:firstLine="707"/>
        <w:rPr>
          <w:i/>
          <w:sz w:val="24"/>
        </w:rPr>
      </w:pPr>
      <w:r>
        <w:rPr>
          <w:i/>
          <w:spacing w:val="-2"/>
          <w:sz w:val="24"/>
        </w:rPr>
        <w:t>Модуль</w:t>
      </w:r>
      <w:r>
        <w:rPr>
          <w:i/>
          <w:sz w:val="24"/>
        </w:rPr>
        <w:tab/>
      </w:r>
      <w:r>
        <w:rPr>
          <w:i/>
          <w:spacing w:val="-10"/>
          <w:sz w:val="24"/>
        </w:rPr>
        <w:t>№</w:t>
      </w:r>
      <w:r>
        <w:rPr>
          <w:i/>
          <w:sz w:val="24"/>
        </w:rPr>
        <w:tab/>
      </w:r>
      <w:r>
        <w:rPr>
          <w:i/>
          <w:spacing w:val="-10"/>
          <w:sz w:val="24"/>
        </w:rPr>
        <w:t>1</w:t>
      </w:r>
      <w:r>
        <w:rPr>
          <w:i/>
          <w:sz w:val="24"/>
        </w:rPr>
        <w:tab/>
      </w:r>
      <w:r>
        <w:rPr>
          <w:i/>
          <w:spacing w:val="-2"/>
          <w:sz w:val="24"/>
        </w:rPr>
        <w:t>«культура</w:t>
      </w:r>
      <w:r>
        <w:rPr>
          <w:i/>
          <w:sz w:val="24"/>
        </w:rPr>
        <w:tab/>
      </w:r>
      <w:r>
        <w:rPr>
          <w:i/>
          <w:spacing w:val="-2"/>
          <w:sz w:val="24"/>
        </w:rPr>
        <w:t>безопасности</w:t>
      </w:r>
      <w:r>
        <w:rPr>
          <w:i/>
          <w:sz w:val="24"/>
        </w:rPr>
        <w:tab/>
      </w:r>
      <w:r>
        <w:rPr>
          <w:i/>
          <w:spacing w:val="-2"/>
          <w:sz w:val="24"/>
        </w:rPr>
        <w:t>жизнедеятельности</w:t>
      </w:r>
      <w:r>
        <w:rPr>
          <w:i/>
          <w:sz w:val="24"/>
        </w:rPr>
        <w:tab/>
      </w:r>
      <w:r>
        <w:rPr>
          <w:i/>
          <w:spacing w:val="-10"/>
          <w:sz w:val="24"/>
        </w:rPr>
        <w:t>в</w:t>
      </w:r>
      <w:r>
        <w:rPr>
          <w:i/>
          <w:sz w:val="24"/>
        </w:rPr>
        <w:tab/>
      </w:r>
      <w:r>
        <w:rPr>
          <w:i/>
          <w:spacing w:val="-2"/>
          <w:sz w:val="24"/>
        </w:rPr>
        <w:t>современном обществе»:</w:t>
      </w:r>
    </w:p>
    <w:p w:rsidR="00D05B71" w:rsidRDefault="00BE715A">
      <w:pPr>
        <w:pStyle w:val="a3"/>
        <w:ind w:left="1222"/>
        <w:jc w:val="left"/>
      </w:pPr>
      <w:r>
        <w:t>цель</w:t>
      </w:r>
      <w:r>
        <w:rPr>
          <w:spacing w:val="40"/>
        </w:rPr>
        <w:t xml:space="preserve"> </w:t>
      </w:r>
      <w:r>
        <w:t>и</w:t>
      </w:r>
      <w:r>
        <w:rPr>
          <w:spacing w:val="40"/>
        </w:rPr>
        <w:t xml:space="preserve"> </w:t>
      </w:r>
      <w:r>
        <w:t>задачи</w:t>
      </w:r>
      <w:r>
        <w:rPr>
          <w:spacing w:val="40"/>
        </w:rPr>
        <w:t xml:space="preserve"> </w:t>
      </w:r>
      <w:r>
        <w:t>учебного</w:t>
      </w:r>
      <w:r>
        <w:rPr>
          <w:spacing w:val="40"/>
        </w:rPr>
        <w:t xml:space="preserve"> </w:t>
      </w:r>
      <w:r>
        <w:t>предмета</w:t>
      </w:r>
      <w:r>
        <w:rPr>
          <w:spacing w:val="40"/>
        </w:rPr>
        <w:t xml:space="preserve"> </w:t>
      </w:r>
      <w:r>
        <w:t>ОБЖ,</w:t>
      </w:r>
      <w:r>
        <w:rPr>
          <w:spacing w:val="40"/>
        </w:rPr>
        <w:t xml:space="preserve"> </w:t>
      </w:r>
      <w:r>
        <w:t>его</w:t>
      </w:r>
      <w:r>
        <w:rPr>
          <w:spacing w:val="40"/>
        </w:rPr>
        <w:t xml:space="preserve"> </w:t>
      </w:r>
      <w:r>
        <w:t>ключевые</w:t>
      </w:r>
      <w:r>
        <w:rPr>
          <w:spacing w:val="40"/>
        </w:rPr>
        <w:t xml:space="preserve"> </w:t>
      </w:r>
      <w:r>
        <w:t>понятия</w:t>
      </w:r>
      <w:r>
        <w:rPr>
          <w:spacing w:val="40"/>
        </w:rPr>
        <w:t xml:space="preserve"> </w:t>
      </w:r>
      <w:r>
        <w:t>и</w:t>
      </w:r>
      <w:r>
        <w:rPr>
          <w:spacing w:val="40"/>
        </w:rPr>
        <w:t xml:space="preserve"> </w:t>
      </w:r>
      <w:r>
        <w:t>значение</w:t>
      </w:r>
      <w:r>
        <w:rPr>
          <w:spacing w:val="40"/>
        </w:rPr>
        <w:t xml:space="preserve"> </w:t>
      </w:r>
      <w:r>
        <w:t xml:space="preserve">для </w:t>
      </w:r>
      <w:r>
        <w:rPr>
          <w:spacing w:val="-2"/>
        </w:rPr>
        <w:t>человека;</w:t>
      </w:r>
    </w:p>
    <w:p w:rsidR="00D05B71" w:rsidRDefault="00BE715A">
      <w:pPr>
        <w:pStyle w:val="a3"/>
        <w:ind w:left="1222"/>
        <w:jc w:val="left"/>
      </w:pPr>
      <w:r>
        <w:t>смысл</w:t>
      </w:r>
      <w:r>
        <w:rPr>
          <w:spacing w:val="80"/>
        </w:rPr>
        <w:t xml:space="preserve"> </w:t>
      </w:r>
      <w:r>
        <w:t>понятий</w:t>
      </w:r>
      <w:r>
        <w:rPr>
          <w:spacing w:val="80"/>
        </w:rPr>
        <w:t xml:space="preserve"> </w:t>
      </w:r>
      <w:r>
        <w:t>«опасность»,</w:t>
      </w:r>
      <w:r>
        <w:rPr>
          <w:spacing w:val="80"/>
        </w:rPr>
        <w:t xml:space="preserve"> </w:t>
      </w:r>
      <w:r>
        <w:t>«безопасность»,</w:t>
      </w:r>
      <w:r>
        <w:rPr>
          <w:spacing w:val="80"/>
        </w:rPr>
        <w:t xml:space="preserve"> </w:t>
      </w:r>
      <w:r>
        <w:t>«риск»,</w:t>
      </w:r>
      <w:r>
        <w:rPr>
          <w:spacing w:val="80"/>
        </w:rPr>
        <w:t xml:space="preserve"> </w:t>
      </w:r>
      <w:r>
        <w:t>«культура</w:t>
      </w:r>
      <w:r>
        <w:rPr>
          <w:spacing w:val="80"/>
        </w:rPr>
        <w:t xml:space="preserve"> </w:t>
      </w:r>
      <w:r>
        <w:t xml:space="preserve">безопасности </w:t>
      </w:r>
      <w:r>
        <w:rPr>
          <w:spacing w:val="-2"/>
        </w:rPr>
        <w:t>жизнедеятельности»;</w:t>
      </w:r>
    </w:p>
    <w:p w:rsidR="00D05B71" w:rsidRDefault="00BE715A">
      <w:pPr>
        <w:pStyle w:val="a3"/>
        <w:ind w:left="1222"/>
        <w:jc w:val="left"/>
      </w:pPr>
      <w:r>
        <w:t xml:space="preserve">источники и факторы опасности, их классификация; общие принципы безопасного </w:t>
      </w:r>
      <w:r>
        <w:rPr>
          <w:spacing w:val="-2"/>
        </w:rPr>
        <w:t>поведения;</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3"/>
      </w:pPr>
      <w:r>
        <w:lastRenderedPageBreak/>
        <w:t>виды чрезвычайных ситуаций, сходство и различия опасной, экстремальной и чрезвычайной ситуаций;</w:t>
      </w:r>
    </w:p>
    <w:p w:rsidR="00D05B71" w:rsidRDefault="00BE715A">
      <w:pPr>
        <w:pStyle w:val="a3"/>
        <w:ind w:left="1222" w:right="510"/>
      </w:pPr>
      <w: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rsidR="00D05B71" w:rsidRDefault="00BE715A">
      <w:pPr>
        <w:spacing w:before="1"/>
        <w:ind w:left="1930"/>
        <w:jc w:val="both"/>
        <w:rPr>
          <w:i/>
          <w:sz w:val="24"/>
        </w:rPr>
      </w:pPr>
      <w:r>
        <w:rPr>
          <w:i/>
          <w:sz w:val="24"/>
        </w:rPr>
        <w:t>Модуль</w:t>
      </w:r>
      <w:r>
        <w:rPr>
          <w:i/>
          <w:spacing w:val="-2"/>
          <w:sz w:val="24"/>
        </w:rPr>
        <w:t xml:space="preserve"> </w:t>
      </w:r>
      <w:r>
        <w:rPr>
          <w:i/>
          <w:sz w:val="24"/>
        </w:rPr>
        <w:t>№</w:t>
      </w:r>
      <w:r>
        <w:rPr>
          <w:i/>
          <w:spacing w:val="-2"/>
          <w:sz w:val="24"/>
        </w:rPr>
        <w:t xml:space="preserve"> </w:t>
      </w:r>
      <w:r>
        <w:rPr>
          <w:i/>
          <w:sz w:val="24"/>
        </w:rPr>
        <w:t>2</w:t>
      </w:r>
      <w:r>
        <w:rPr>
          <w:i/>
          <w:spacing w:val="-1"/>
          <w:sz w:val="24"/>
        </w:rPr>
        <w:t xml:space="preserve"> </w:t>
      </w:r>
      <w:r>
        <w:rPr>
          <w:i/>
          <w:sz w:val="24"/>
        </w:rPr>
        <w:t>«Безопасность</w:t>
      </w:r>
      <w:r>
        <w:rPr>
          <w:i/>
          <w:spacing w:val="-2"/>
          <w:sz w:val="24"/>
        </w:rPr>
        <w:t xml:space="preserve"> </w:t>
      </w:r>
      <w:r>
        <w:rPr>
          <w:i/>
          <w:sz w:val="24"/>
        </w:rPr>
        <w:t>в</w:t>
      </w:r>
      <w:r>
        <w:rPr>
          <w:i/>
          <w:spacing w:val="-2"/>
          <w:sz w:val="24"/>
        </w:rPr>
        <w:t xml:space="preserve"> быту»:</w:t>
      </w:r>
    </w:p>
    <w:p w:rsidR="00D05B71" w:rsidRDefault="00BE715A">
      <w:pPr>
        <w:pStyle w:val="a3"/>
        <w:ind w:left="1222" w:right="511"/>
      </w:pPr>
      <w:r>
        <w:t>основные источники опасности в быту и их классификация; защита прав потребителя, сроки годности и состав продуктов</w:t>
      </w:r>
    </w:p>
    <w:p w:rsidR="00D05B71" w:rsidRDefault="00BE715A">
      <w:pPr>
        <w:pStyle w:val="a3"/>
        <w:ind w:left="1930" w:firstLine="0"/>
        <w:jc w:val="left"/>
      </w:pPr>
      <w:r>
        <w:rPr>
          <w:spacing w:val="-2"/>
        </w:rPr>
        <w:t>питания;</w:t>
      </w:r>
    </w:p>
    <w:p w:rsidR="00D05B71" w:rsidRDefault="00BE715A">
      <w:pPr>
        <w:pStyle w:val="a3"/>
        <w:ind w:left="1222"/>
        <w:jc w:val="left"/>
      </w:pPr>
      <w:r>
        <w:t>бытовые</w:t>
      </w:r>
      <w:r>
        <w:rPr>
          <w:spacing w:val="80"/>
        </w:rPr>
        <w:t xml:space="preserve"> </w:t>
      </w:r>
      <w:r>
        <w:t>отравления</w:t>
      </w:r>
      <w:r>
        <w:rPr>
          <w:spacing w:val="80"/>
        </w:rPr>
        <w:t xml:space="preserve"> </w:t>
      </w:r>
      <w:r>
        <w:t>и</w:t>
      </w:r>
      <w:r>
        <w:rPr>
          <w:spacing w:val="80"/>
        </w:rPr>
        <w:t xml:space="preserve"> </w:t>
      </w:r>
      <w:r>
        <w:t>причины</w:t>
      </w:r>
      <w:r>
        <w:rPr>
          <w:spacing w:val="80"/>
        </w:rPr>
        <w:t xml:space="preserve"> </w:t>
      </w:r>
      <w:r>
        <w:t>их</w:t>
      </w:r>
      <w:r>
        <w:rPr>
          <w:spacing w:val="80"/>
        </w:rPr>
        <w:t xml:space="preserve"> </w:t>
      </w:r>
      <w:r>
        <w:t>возникновения,</w:t>
      </w:r>
      <w:r>
        <w:rPr>
          <w:spacing w:val="80"/>
        </w:rPr>
        <w:t xml:space="preserve"> </w:t>
      </w:r>
      <w:r>
        <w:t>классификация</w:t>
      </w:r>
      <w:r>
        <w:rPr>
          <w:spacing w:val="80"/>
        </w:rPr>
        <w:t xml:space="preserve"> </w:t>
      </w:r>
      <w:r>
        <w:t>ядовитых веществ и их опасности;</w:t>
      </w:r>
    </w:p>
    <w:p w:rsidR="00D05B71" w:rsidRDefault="00BE715A">
      <w:pPr>
        <w:pStyle w:val="a3"/>
        <w:ind w:left="1930" w:firstLine="0"/>
        <w:jc w:val="left"/>
      </w:pPr>
      <w:r>
        <w:t>признаки</w:t>
      </w:r>
      <w:r>
        <w:rPr>
          <w:spacing w:val="-6"/>
        </w:rPr>
        <w:t xml:space="preserve"> </w:t>
      </w:r>
      <w:r>
        <w:t>отравления,</w:t>
      </w:r>
      <w:r>
        <w:rPr>
          <w:spacing w:val="-4"/>
        </w:rPr>
        <w:t xml:space="preserve"> </w:t>
      </w:r>
      <w:r>
        <w:t>приёмы</w:t>
      </w:r>
      <w:r>
        <w:rPr>
          <w:spacing w:val="-3"/>
        </w:rPr>
        <w:t xml:space="preserve"> </w:t>
      </w:r>
      <w:r>
        <w:t>и</w:t>
      </w:r>
      <w:r>
        <w:rPr>
          <w:spacing w:val="-4"/>
        </w:rPr>
        <w:t xml:space="preserve"> </w:t>
      </w:r>
      <w:r>
        <w:t>правила</w:t>
      </w:r>
      <w:r>
        <w:rPr>
          <w:spacing w:val="-4"/>
        </w:rPr>
        <w:t xml:space="preserve"> </w:t>
      </w:r>
      <w:r>
        <w:t>оказания</w:t>
      </w:r>
      <w:r>
        <w:rPr>
          <w:spacing w:val="-4"/>
        </w:rPr>
        <w:t xml:space="preserve"> </w:t>
      </w:r>
      <w:r>
        <w:t>первой</w:t>
      </w:r>
      <w:r>
        <w:rPr>
          <w:spacing w:val="-5"/>
        </w:rPr>
        <w:t xml:space="preserve"> </w:t>
      </w:r>
      <w:r>
        <w:rPr>
          <w:spacing w:val="-2"/>
        </w:rPr>
        <w:t>помощи;</w:t>
      </w:r>
    </w:p>
    <w:p w:rsidR="00D05B71" w:rsidRDefault="00BE715A">
      <w:pPr>
        <w:pStyle w:val="a3"/>
        <w:ind w:left="1222" w:right="503"/>
        <w:jc w:val="left"/>
      </w:pPr>
      <w:r>
        <w:t>правила</w:t>
      </w:r>
      <w:r>
        <w:rPr>
          <w:spacing w:val="-4"/>
        </w:rPr>
        <w:t xml:space="preserve"> </w:t>
      </w:r>
      <w:r>
        <w:t>комплектования</w:t>
      </w:r>
      <w:r>
        <w:rPr>
          <w:spacing w:val="-3"/>
        </w:rPr>
        <w:t xml:space="preserve"> </w:t>
      </w:r>
      <w:r>
        <w:t>и</w:t>
      </w:r>
      <w:r>
        <w:rPr>
          <w:spacing w:val="-3"/>
        </w:rPr>
        <w:t xml:space="preserve"> </w:t>
      </w:r>
      <w:r>
        <w:t>хранения</w:t>
      </w:r>
      <w:r>
        <w:rPr>
          <w:spacing w:val="-3"/>
        </w:rPr>
        <w:t xml:space="preserve"> </w:t>
      </w:r>
      <w:r>
        <w:t>домашней</w:t>
      </w:r>
      <w:r>
        <w:rPr>
          <w:spacing w:val="-5"/>
        </w:rPr>
        <w:t xml:space="preserve"> </w:t>
      </w:r>
      <w:r>
        <w:t>аптечки;</w:t>
      </w:r>
      <w:r>
        <w:rPr>
          <w:spacing w:val="-3"/>
        </w:rPr>
        <w:t xml:space="preserve"> </w:t>
      </w:r>
      <w:r>
        <w:t>бытовые</w:t>
      </w:r>
      <w:r>
        <w:rPr>
          <w:spacing w:val="-5"/>
        </w:rPr>
        <w:t xml:space="preserve"> </w:t>
      </w:r>
      <w:r>
        <w:t>травмы</w:t>
      </w:r>
      <w:r>
        <w:rPr>
          <w:spacing w:val="-3"/>
        </w:rPr>
        <w:t xml:space="preserve"> </w:t>
      </w:r>
      <w:r>
        <w:t>и</w:t>
      </w:r>
      <w:r>
        <w:rPr>
          <w:spacing w:val="-3"/>
        </w:rPr>
        <w:t xml:space="preserve"> </w:t>
      </w:r>
      <w:r>
        <w:t>правила их предупреждения, приёмы и</w:t>
      </w:r>
    </w:p>
    <w:p w:rsidR="00D05B71" w:rsidRDefault="00BE715A">
      <w:pPr>
        <w:pStyle w:val="a3"/>
        <w:ind w:left="1930" w:firstLine="0"/>
        <w:jc w:val="left"/>
      </w:pPr>
      <w:r>
        <w:t>правила</w:t>
      </w:r>
      <w:r>
        <w:rPr>
          <w:spacing w:val="-4"/>
        </w:rPr>
        <w:t xml:space="preserve"> </w:t>
      </w:r>
      <w:r>
        <w:t>оказания</w:t>
      </w:r>
      <w:r>
        <w:rPr>
          <w:spacing w:val="-6"/>
        </w:rPr>
        <w:t xml:space="preserve"> </w:t>
      </w:r>
      <w:r>
        <w:t>первой</w:t>
      </w:r>
      <w:r>
        <w:rPr>
          <w:spacing w:val="-2"/>
        </w:rPr>
        <w:t xml:space="preserve"> помощи;</w:t>
      </w:r>
    </w:p>
    <w:p w:rsidR="00D05B71" w:rsidRDefault="00BE715A">
      <w:pPr>
        <w:pStyle w:val="a3"/>
        <w:ind w:left="1222"/>
        <w:jc w:val="left"/>
      </w:pPr>
      <w:r>
        <w:t>правила</w:t>
      </w:r>
      <w:r>
        <w:rPr>
          <w:spacing w:val="33"/>
        </w:rPr>
        <w:t xml:space="preserve"> </w:t>
      </w:r>
      <w:r>
        <w:t>обращения</w:t>
      </w:r>
      <w:r>
        <w:rPr>
          <w:spacing w:val="34"/>
        </w:rPr>
        <w:t xml:space="preserve"> </w:t>
      </w:r>
      <w:r>
        <w:t>с</w:t>
      </w:r>
      <w:r>
        <w:rPr>
          <w:spacing w:val="33"/>
        </w:rPr>
        <w:t xml:space="preserve"> </w:t>
      </w:r>
      <w:r>
        <w:t>газовыми</w:t>
      </w:r>
      <w:r>
        <w:rPr>
          <w:spacing w:val="35"/>
        </w:rPr>
        <w:t xml:space="preserve"> </w:t>
      </w:r>
      <w:r>
        <w:t>и</w:t>
      </w:r>
      <w:r>
        <w:rPr>
          <w:spacing w:val="35"/>
        </w:rPr>
        <w:t xml:space="preserve"> </w:t>
      </w:r>
      <w:r>
        <w:t>электрическими</w:t>
      </w:r>
      <w:r>
        <w:rPr>
          <w:spacing w:val="35"/>
        </w:rPr>
        <w:t xml:space="preserve"> </w:t>
      </w:r>
      <w:r>
        <w:t>приборами,</w:t>
      </w:r>
      <w:r>
        <w:rPr>
          <w:spacing w:val="34"/>
        </w:rPr>
        <w:t xml:space="preserve"> </w:t>
      </w:r>
      <w:r>
        <w:t>приёмы</w:t>
      </w:r>
      <w:r>
        <w:rPr>
          <w:spacing w:val="33"/>
        </w:rPr>
        <w:t xml:space="preserve"> </w:t>
      </w:r>
      <w:r>
        <w:t>и</w:t>
      </w:r>
      <w:r>
        <w:rPr>
          <w:spacing w:val="35"/>
        </w:rPr>
        <w:t xml:space="preserve"> </w:t>
      </w:r>
      <w:r>
        <w:t>правила оказания первой помощи;</w:t>
      </w:r>
    </w:p>
    <w:p w:rsidR="00D05B71" w:rsidRDefault="00BE715A">
      <w:pPr>
        <w:pStyle w:val="a3"/>
        <w:ind w:left="1930" w:right="873" w:firstLine="0"/>
        <w:jc w:val="left"/>
      </w:pPr>
      <w:r>
        <w:t>правила</w:t>
      </w:r>
      <w:r>
        <w:rPr>
          <w:spacing w:val="-4"/>
        </w:rPr>
        <w:t xml:space="preserve"> </w:t>
      </w:r>
      <w:r>
        <w:t>поведения</w:t>
      </w:r>
      <w:r>
        <w:rPr>
          <w:spacing w:val="-3"/>
        </w:rPr>
        <w:t xml:space="preserve"> </w:t>
      </w:r>
      <w:r>
        <w:t>в</w:t>
      </w:r>
      <w:r>
        <w:rPr>
          <w:spacing w:val="-4"/>
        </w:rPr>
        <w:t xml:space="preserve"> </w:t>
      </w:r>
      <w:r>
        <w:t>подъезде</w:t>
      </w:r>
      <w:r>
        <w:rPr>
          <w:spacing w:val="-4"/>
        </w:rPr>
        <w:t xml:space="preserve"> </w:t>
      </w:r>
      <w:r>
        <w:t>и</w:t>
      </w:r>
      <w:r>
        <w:rPr>
          <w:spacing w:val="-3"/>
        </w:rPr>
        <w:t xml:space="preserve"> </w:t>
      </w:r>
      <w:r>
        <w:t>лифте,</w:t>
      </w:r>
      <w:r>
        <w:rPr>
          <w:spacing w:val="-3"/>
        </w:rPr>
        <w:t xml:space="preserve"> </w:t>
      </w:r>
      <w:r>
        <w:t>а</w:t>
      </w:r>
      <w:r>
        <w:rPr>
          <w:spacing w:val="-5"/>
        </w:rPr>
        <w:t xml:space="preserve"> </w:t>
      </w:r>
      <w:r>
        <w:t>также</w:t>
      </w:r>
      <w:r>
        <w:rPr>
          <w:spacing w:val="-3"/>
        </w:rPr>
        <w:t xml:space="preserve"> </w:t>
      </w:r>
      <w:r>
        <w:t>при</w:t>
      </w:r>
      <w:r>
        <w:rPr>
          <w:spacing w:val="-2"/>
        </w:rPr>
        <w:t xml:space="preserve"> </w:t>
      </w:r>
      <w:r>
        <w:t>входе</w:t>
      </w:r>
      <w:r>
        <w:rPr>
          <w:spacing w:val="-4"/>
        </w:rPr>
        <w:t xml:space="preserve"> </w:t>
      </w:r>
      <w:r>
        <w:t>и</w:t>
      </w:r>
      <w:r>
        <w:rPr>
          <w:spacing w:val="-3"/>
        </w:rPr>
        <w:t xml:space="preserve"> </w:t>
      </w:r>
      <w:r>
        <w:t>выходе</w:t>
      </w:r>
      <w:r>
        <w:rPr>
          <w:spacing w:val="-4"/>
        </w:rPr>
        <w:t xml:space="preserve"> </w:t>
      </w:r>
      <w:r>
        <w:t>из</w:t>
      </w:r>
      <w:r>
        <w:rPr>
          <w:spacing w:val="-5"/>
        </w:rPr>
        <w:t xml:space="preserve"> </w:t>
      </w:r>
      <w:r>
        <w:t>них; пожар и факторы его развития;</w:t>
      </w:r>
    </w:p>
    <w:p w:rsidR="00D05B71" w:rsidRDefault="00BE715A">
      <w:pPr>
        <w:pStyle w:val="a3"/>
        <w:ind w:left="1222"/>
        <w:jc w:val="left"/>
      </w:pPr>
      <w:r>
        <w:t>условия и причины возникновения пожаров, их возможные последствия, приёмы и правила оказания первой помощи;</w:t>
      </w:r>
    </w:p>
    <w:p w:rsidR="00D05B71" w:rsidRDefault="00BE715A">
      <w:pPr>
        <w:pStyle w:val="a3"/>
        <w:spacing w:before="1"/>
        <w:ind w:left="1930" w:firstLine="0"/>
        <w:jc w:val="left"/>
      </w:pPr>
      <w:r>
        <w:t>первичные</w:t>
      </w:r>
      <w:r>
        <w:rPr>
          <w:spacing w:val="-6"/>
        </w:rPr>
        <w:t xml:space="preserve"> </w:t>
      </w:r>
      <w:r>
        <w:t>средства</w:t>
      </w:r>
      <w:r>
        <w:rPr>
          <w:spacing w:val="-4"/>
        </w:rPr>
        <w:t xml:space="preserve"> </w:t>
      </w:r>
      <w:r>
        <w:rPr>
          <w:spacing w:val="-2"/>
        </w:rPr>
        <w:t>пожаротушения;</w:t>
      </w:r>
    </w:p>
    <w:p w:rsidR="00D05B71" w:rsidRDefault="00BE715A">
      <w:pPr>
        <w:pStyle w:val="a3"/>
        <w:tabs>
          <w:tab w:val="left" w:pos="2999"/>
          <w:tab w:val="left" w:pos="3954"/>
          <w:tab w:val="left" w:pos="5400"/>
          <w:tab w:val="left" w:pos="6278"/>
          <w:tab w:val="left" w:pos="6654"/>
          <w:tab w:val="left" w:pos="7741"/>
          <w:tab w:val="left" w:pos="9621"/>
          <w:tab w:val="left" w:pos="9974"/>
        </w:tabs>
        <w:ind w:left="1222" w:right="510"/>
        <w:jc w:val="left"/>
      </w:pPr>
      <w:r>
        <w:rPr>
          <w:spacing w:val="-2"/>
        </w:rPr>
        <w:t>правила</w:t>
      </w:r>
      <w:r>
        <w:tab/>
      </w:r>
      <w:r>
        <w:rPr>
          <w:spacing w:val="-2"/>
        </w:rPr>
        <w:t>вызова</w:t>
      </w:r>
      <w:r>
        <w:tab/>
      </w:r>
      <w:r>
        <w:rPr>
          <w:spacing w:val="-2"/>
        </w:rPr>
        <w:t>экстренных</w:t>
      </w:r>
      <w:r>
        <w:tab/>
      </w:r>
      <w:r>
        <w:rPr>
          <w:spacing w:val="-4"/>
        </w:rPr>
        <w:t>служб</w:t>
      </w:r>
      <w:r>
        <w:tab/>
      </w:r>
      <w:r>
        <w:rPr>
          <w:spacing w:val="-10"/>
        </w:rPr>
        <w:t>и</w:t>
      </w:r>
      <w:r>
        <w:tab/>
      </w:r>
      <w:r>
        <w:rPr>
          <w:spacing w:val="-2"/>
        </w:rPr>
        <w:t>порядок</w:t>
      </w:r>
      <w:r>
        <w:tab/>
      </w:r>
      <w:r>
        <w:rPr>
          <w:spacing w:val="-2"/>
        </w:rPr>
        <w:t>взаимодействия</w:t>
      </w:r>
      <w:r>
        <w:tab/>
      </w:r>
      <w:r>
        <w:rPr>
          <w:spacing w:val="-10"/>
        </w:rPr>
        <w:t>с</w:t>
      </w:r>
      <w:r>
        <w:tab/>
      </w:r>
      <w:r>
        <w:rPr>
          <w:spacing w:val="-2"/>
        </w:rPr>
        <w:t xml:space="preserve">ними, </w:t>
      </w:r>
      <w:r>
        <w:t>ответственность за ложные сообщения;</w:t>
      </w:r>
    </w:p>
    <w:p w:rsidR="00D05B71" w:rsidRDefault="00BE715A">
      <w:pPr>
        <w:pStyle w:val="a3"/>
        <w:ind w:left="1930" w:right="503" w:firstLine="0"/>
        <w:jc w:val="left"/>
      </w:pPr>
      <w:r>
        <w:t>права, обязанности и ответственность граждан в области пожарной безопасности; ситуации криминального характера, правила поведения с малознакомыми людьми; меры</w:t>
      </w:r>
      <w:r>
        <w:rPr>
          <w:spacing w:val="80"/>
        </w:rPr>
        <w:t xml:space="preserve"> </w:t>
      </w:r>
      <w:r>
        <w:t>по</w:t>
      </w:r>
      <w:r>
        <w:rPr>
          <w:spacing w:val="80"/>
        </w:rPr>
        <w:t xml:space="preserve"> </w:t>
      </w:r>
      <w:r>
        <w:t>предотвращению</w:t>
      </w:r>
      <w:r>
        <w:rPr>
          <w:spacing w:val="78"/>
          <w:w w:val="150"/>
        </w:rPr>
        <w:t xml:space="preserve"> </w:t>
      </w:r>
      <w:r>
        <w:t>проникновения</w:t>
      </w:r>
      <w:r>
        <w:rPr>
          <w:spacing w:val="80"/>
        </w:rPr>
        <w:t xml:space="preserve"> </w:t>
      </w:r>
      <w:r>
        <w:t>злоумышленников</w:t>
      </w:r>
      <w:r>
        <w:rPr>
          <w:spacing w:val="80"/>
        </w:rPr>
        <w:t xml:space="preserve"> </w:t>
      </w:r>
      <w:r>
        <w:t>в</w:t>
      </w:r>
      <w:r>
        <w:rPr>
          <w:spacing w:val="80"/>
        </w:rPr>
        <w:t xml:space="preserve"> </w:t>
      </w:r>
      <w:r>
        <w:t>дом,</w:t>
      </w:r>
      <w:r>
        <w:rPr>
          <w:spacing w:val="80"/>
        </w:rPr>
        <w:t xml:space="preserve"> </w:t>
      </w:r>
      <w:r>
        <w:t>правила</w:t>
      </w:r>
    </w:p>
    <w:p w:rsidR="00D05B71" w:rsidRDefault="00BE715A">
      <w:pPr>
        <w:pStyle w:val="a3"/>
        <w:ind w:left="1222" w:firstLine="0"/>
        <w:jc w:val="left"/>
      </w:pPr>
      <w:r>
        <w:t>поведения</w:t>
      </w:r>
      <w:r>
        <w:rPr>
          <w:spacing w:val="-3"/>
        </w:rPr>
        <w:t xml:space="preserve"> </w:t>
      </w:r>
      <w:r>
        <w:t>при</w:t>
      </w:r>
      <w:r>
        <w:rPr>
          <w:spacing w:val="-3"/>
        </w:rPr>
        <w:t xml:space="preserve"> </w:t>
      </w:r>
      <w:r>
        <w:t>попытке</w:t>
      </w:r>
      <w:r>
        <w:rPr>
          <w:spacing w:val="-7"/>
        </w:rPr>
        <w:t xml:space="preserve"> </w:t>
      </w:r>
      <w:r>
        <w:t>проникновения</w:t>
      </w:r>
      <w:r>
        <w:rPr>
          <w:spacing w:val="-3"/>
        </w:rPr>
        <w:t xml:space="preserve"> </w:t>
      </w:r>
      <w:r>
        <w:t>в</w:t>
      </w:r>
      <w:r>
        <w:rPr>
          <w:spacing w:val="-4"/>
        </w:rPr>
        <w:t xml:space="preserve"> </w:t>
      </w:r>
      <w:r>
        <w:t>дом</w:t>
      </w:r>
      <w:r>
        <w:rPr>
          <w:spacing w:val="-3"/>
        </w:rPr>
        <w:t xml:space="preserve"> </w:t>
      </w:r>
      <w:r>
        <w:rPr>
          <w:spacing w:val="-2"/>
        </w:rPr>
        <w:t>посторонних;</w:t>
      </w:r>
    </w:p>
    <w:p w:rsidR="00D05B71" w:rsidRDefault="00BE715A">
      <w:pPr>
        <w:pStyle w:val="a3"/>
        <w:ind w:left="1930" w:firstLine="0"/>
        <w:jc w:val="left"/>
      </w:pPr>
      <w:r>
        <w:t>классификация аварийных ситуаций в коммунальных системах жизнеобеспечения; правила</w:t>
      </w:r>
      <w:r>
        <w:rPr>
          <w:spacing w:val="40"/>
        </w:rPr>
        <w:t xml:space="preserve"> </w:t>
      </w:r>
      <w:r>
        <w:t>подготовки</w:t>
      </w:r>
      <w:r>
        <w:rPr>
          <w:spacing w:val="40"/>
        </w:rPr>
        <w:t xml:space="preserve"> </w:t>
      </w:r>
      <w:r>
        <w:t>к</w:t>
      </w:r>
      <w:r>
        <w:rPr>
          <w:spacing w:val="40"/>
        </w:rPr>
        <w:t xml:space="preserve"> </w:t>
      </w:r>
      <w:r>
        <w:t>возможным</w:t>
      </w:r>
      <w:r>
        <w:rPr>
          <w:spacing w:val="40"/>
        </w:rPr>
        <w:t xml:space="preserve"> </w:t>
      </w:r>
      <w:r>
        <w:t>авариям</w:t>
      </w:r>
      <w:r>
        <w:rPr>
          <w:spacing w:val="40"/>
        </w:rPr>
        <w:t xml:space="preserve"> </w:t>
      </w:r>
      <w:r>
        <w:t>на</w:t>
      </w:r>
      <w:r>
        <w:rPr>
          <w:spacing w:val="40"/>
        </w:rPr>
        <w:t xml:space="preserve"> </w:t>
      </w:r>
      <w:r>
        <w:t>коммунальных</w:t>
      </w:r>
      <w:r>
        <w:rPr>
          <w:spacing w:val="40"/>
        </w:rPr>
        <w:t xml:space="preserve"> </w:t>
      </w:r>
      <w:r>
        <w:t>системах,</w:t>
      </w:r>
      <w:r>
        <w:rPr>
          <w:spacing w:val="40"/>
        </w:rPr>
        <w:t xml:space="preserve"> </w:t>
      </w:r>
      <w:r>
        <w:t>порядок</w:t>
      </w:r>
    </w:p>
    <w:p w:rsidR="00D05B71" w:rsidRDefault="00BE715A">
      <w:pPr>
        <w:pStyle w:val="a3"/>
        <w:ind w:left="1222" w:firstLine="0"/>
        <w:jc w:val="left"/>
      </w:pPr>
      <w:r>
        <w:t>действий</w:t>
      </w:r>
      <w:r>
        <w:rPr>
          <w:spacing w:val="-5"/>
        </w:rPr>
        <w:t xml:space="preserve"> </w:t>
      </w:r>
      <w:r>
        <w:t>при</w:t>
      </w:r>
      <w:r>
        <w:rPr>
          <w:spacing w:val="-4"/>
        </w:rPr>
        <w:t xml:space="preserve"> </w:t>
      </w:r>
      <w:r>
        <w:t>авариях</w:t>
      </w:r>
      <w:r>
        <w:rPr>
          <w:spacing w:val="-4"/>
        </w:rPr>
        <w:t xml:space="preserve"> </w:t>
      </w:r>
      <w:r>
        <w:t>на</w:t>
      </w:r>
      <w:r>
        <w:rPr>
          <w:spacing w:val="-5"/>
        </w:rPr>
        <w:t xml:space="preserve"> </w:t>
      </w:r>
      <w:r>
        <w:t>коммунальных</w:t>
      </w:r>
      <w:r>
        <w:rPr>
          <w:spacing w:val="-3"/>
        </w:rPr>
        <w:t xml:space="preserve"> </w:t>
      </w:r>
      <w:r>
        <w:rPr>
          <w:spacing w:val="-2"/>
        </w:rPr>
        <w:t>системах.</w:t>
      </w:r>
    </w:p>
    <w:p w:rsidR="00D05B71" w:rsidRDefault="00BE715A">
      <w:pPr>
        <w:ind w:left="1930"/>
        <w:jc w:val="both"/>
        <w:rPr>
          <w:i/>
          <w:sz w:val="24"/>
        </w:rPr>
      </w:pPr>
      <w:r>
        <w:rPr>
          <w:i/>
          <w:sz w:val="24"/>
        </w:rPr>
        <w:t>Модуль</w:t>
      </w:r>
      <w:r>
        <w:rPr>
          <w:i/>
          <w:spacing w:val="-1"/>
          <w:sz w:val="24"/>
        </w:rPr>
        <w:t xml:space="preserve"> </w:t>
      </w:r>
      <w:r>
        <w:rPr>
          <w:i/>
          <w:sz w:val="24"/>
        </w:rPr>
        <w:t>№</w:t>
      </w:r>
      <w:r>
        <w:rPr>
          <w:i/>
          <w:spacing w:val="-2"/>
          <w:sz w:val="24"/>
        </w:rPr>
        <w:t xml:space="preserve"> </w:t>
      </w:r>
      <w:r>
        <w:rPr>
          <w:i/>
          <w:sz w:val="24"/>
        </w:rPr>
        <w:t>3</w:t>
      </w:r>
      <w:r>
        <w:rPr>
          <w:i/>
          <w:spacing w:val="-1"/>
          <w:sz w:val="24"/>
        </w:rPr>
        <w:t xml:space="preserve"> </w:t>
      </w:r>
      <w:r>
        <w:rPr>
          <w:i/>
          <w:sz w:val="24"/>
        </w:rPr>
        <w:t>«Безопасность</w:t>
      </w:r>
      <w:r>
        <w:rPr>
          <w:i/>
          <w:spacing w:val="-2"/>
          <w:sz w:val="24"/>
        </w:rPr>
        <w:t xml:space="preserve"> </w:t>
      </w:r>
      <w:r>
        <w:rPr>
          <w:i/>
          <w:sz w:val="24"/>
        </w:rPr>
        <w:t>на</w:t>
      </w:r>
      <w:r>
        <w:rPr>
          <w:i/>
          <w:spacing w:val="-1"/>
          <w:sz w:val="24"/>
        </w:rPr>
        <w:t xml:space="preserve"> </w:t>
      </w:r>
      <w:r>
        <w:rPr>
          <w:i/>
          <w:spacing w:val="-2"/>
          <w:sz w:val="24"/>
        </w:rPr>
        <w:t>транспорте»:</w:t>
      </w:r>
    </w:p>
    <w:p w:rsidR="00D05B71" w:rsidRDefault="00BE715A">
      <w:pPr>
        <w:pStyle w:val="a3"/>
        <w:ind w:left="1222" w:right="508"/>
      </w:pPr>
      <w:r>
        <w:t>правила дорожного движения и их значение, условия обеспечения безопасности участников дорожного движения;</w:t>
      </w:r>
    </w:p>
    <w:p w:rsidR="00D05B71" w:rsidRDefault="00BE715A">
      <w:pPr>
        <w:pStyle w:val="a3"/>
        <w:ind w:left="1930" w:firstLine="0"/>
      </w:pPr>
      <w:r>
        <w:t>правила</w:t>
      </w:r>
      <w:r>
        <w:rPr>
          <w:spacing w:val="-7"/>
        </w:rPr>
        <w:t xml:space="preserve"> </w:t>
      </w:r>
      <w:r>
        <w:t>дорожного</w:t>
      </w:r>
      <w:r>
        <w:rPr>
          <w:spacing w:val="-3"/>
        </w:rPr>
        <w:t xml:space="preserve"> </w:t>
      </w:r>
      <w:r>
        <w:t>движения</w:t>
      </w:r>
      <w:r>
        <w:rPr>
          <w:spacing w:val="-3"/>
        </w:rPr>
        <w:t xml:space="preserve"> </w:t>
      </w:r>
      <w:r>
        <w:t>и</w:t>
      </w:r>
      <w:r>
        <w:rPr>
          <w:spacing w:val="-4"/>
        </w:rPr>
        <w:t xml:space="preserve"> </w:t>
      </w:r>
      <w:r>
        <w:t>дорожные</w:t>
      </w:r>
      <w:r>
        <w:rPr>
          <w:spacing w:val="-5"/>
        </w:rPr>
        <w:t xml:space="preserve"> </w:t>
      </w:r>
      <w:r>
        <w:t>знаки</w:t>
      </w:r>
      <w:r>
        <w:rPr>
          <w:spacing w:val="-3"/>
        </w:rPr>
        <w:t xml:space="preserve"> </w:t>
      </w:r>
      <w:r>
        <w:t>для</w:t>
      </w:r>
      <w:r>
        <w:rPr>
          <w:spacing w:val="-3"/>
        </w:rPr>
        <w:t xml:space="preserve"> </w:t>
      </w:r>
      <w:r>
        <w:rPr>
          <w:spacing w:val="-2"/>
        </w:rPr>
        <w:t>пешеходов;</w:t>
      </w:r>
    </w:p>
    <w:p w:rsidR="00D05B71" w:rsidRDefault="00BE715A">
      <w:pPr>
        <w:pStyle w:val="a3"/>
        <w:ind w:left="1222" w:right="514"/>
      </w:pPr>
      <w:r>
        <w:t>«дорожные ловушки» и правила их предупреждения; световозвращающие</w:t>
      </w:r>
      <w:r>
        <w:rPr>
          <w:spacing w:val="40"/>
        </w:rPr>
        <w:t xml:space="preserve"> </w:t>
      </w:r>
      <w:r>
        <w:t>элементы и правила их применения; правила дорожного движения для пассажиров;</w:t>
      </w:r>
    </w:p>
    <w:p w:rsidR="00D05B71" w:rsidRDefault="00BE715A">
      <w:pPr>
        <w:pStyle w:val="a3"/>
        <w:ind w:left="1222" w:right="512"/>
      </w:pPr>
      <w:r>
        <w:t>обязанности пассажиров маршрутных транспортных средств, ремень безопасности и правила его применения;</w:t>
      </w:r>
    </w:p>
    <w:p w:rsidR="00D05B71" w:rsidRDefault="00BE715A">
      <w:pPr>
        <w:pStyle w:val="a3"/>
        <w:ind w:left="1222" w:right="513"/>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05B71" w:rsidRDefault="00BE715A">
      <w:pPr>
        <w:pStyle w:val="a3"/>
        <w:ind w:left="1930" w:firstLine="0"/>
      </w:pPr>
      <w:r>
        <w:t>правила</w:t>
      </w:r>
      <w:r>
        <w:rPr>
          <w:spacing w:val="-7"/>
        </w:rPr>
        <w:t xml:space="preserve"> </w:t>
      </w:r>
      <w:r>
        <w:t>поведения</w:t>
      </w:r>
      <w:r>
        <w:rPr>
          <w:spacing w:val="-3"/>
        </w:rPr>
        <w:t xml:space="preserve"> </w:t>
      </w:r>
      <w:r>
        <w:t>пассажира</w:t>
      </w:r>
      <w:r>
        <w:rPr>
          <w:spacing w:val="-4"/>
        </w:rPr>
        <w:t xml:space="preserve"> </w:t>
      </w:r>
      <w:r>
        <w:rPr>
          <w:spacing w:val="-2"/>
        </w:rPr>
        <w:t>мотоцикла;</w:t>
      </w:r>
    </w:p>
    <w:p w:rsidR="00D05B71" w:rsidRDefault="00BE715A">
      <w:pPr>
        <w:pStyle w:val="a3"/>
        <w:ind w:left="1222" w:right="508"/>
      </w:pPr>
      <w: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05B71" w:rsidRDefault="00BE715A">
      <w:pPr>
        <w:pStyle w:val="a3"/>
        <w:spacing w:before="1"/>
        <w:ind w:left="1930" w:right="2012" w:firstLine="0"/>
        <w:jc w:val="left"/>
      </w:pPr>
      <w:r>
        <w:t>дорожные</w:t>
      </w:r>
      <w:r>
        <w:rPr>
          <w:spacing w:val="-8"/>
        </w:rPr>
        <w:t xml:space="preserve"> </w:t>
      </w:r>
      <w:r>
        <w:t>знаки</w:t>
      </w:r>
      <w:r>
        <w:rPr>
          <w:spacing w:val="-6"/>
        </w:rPr>
        <w:t xml:space="preserve"> </w:t>
      </w:r>
      <w:r>
        <w:t>для</w:t>
      </w:r>
      <w:r>
        <w:rPr>
          <w:spacing w:val="-6"/>
        </w:rPr>
        <w:t xml:space="preserve"> </w:t>
      </w:r>
      <w:r>
        <w:t>водителя</w:t>
      </w:r>
      <w:r>
        <w:rPr>
          <w:spacing w:val="-6"/>
        </w:rPr>
        <w:t xml:space="preserve"> </w:t>
      </w:r>
      <w:r>
        <w:t>велосипеда,</w:t>
      </w:r>
      <w:r>
        <w:rPr>
          <w:spacing w:val="-6"/>
        </w:rPr>
        <w:t xml:space="preserve"> </w:t>
      </w:r>
      <w:r>
        <w:t>сигналы</w:t>
      </w:r>
      <w:r>
        <w:rPr>
          <w:spacing w:val="-6"/>
        </w:rPr>
        <w:t xml:space="preserve"> </w:t>
      </w:r>
      <w:r>
        <w:t>велосипедиста; правила подготовки велосипеда к пользованию;</w:t>
      </w:r>
    </w:p>
    <w:p w:rsidR="00D05B71" w:rsidRDefault="00BE715A">
      <w:pPr>
        <w:pStyle w:val="a3"/>
        <w:ind w:left="1930" w:firstLine="0"/>
        <w:jc w:val="left"/>
      </w:pPr>
      <w:r>
        <w:t>дорожно-транспортные</w:t>
      </w:r>
      <w:r>
        <w:rPr>
          <w:spacing w:val="-11"/>
        </w:rPr>
        <w:t xml:space="preserve"> </w:t>
      </w:r>
      <w:r>
        <w:t>происшествия</w:t>
      </w:r>
      <w:r>
        <w:rPr>
          <w:spacing w:val="-6"/>
        </w:rPr>
        <w:t xml:space="preserve"> </w:t>
      </w:r>
      <w:r>
        <w:t>и</w:t>
      </w:r>
      <w:r>
        <w:rPr>
          <w:spacing w:val="-5"/>
        </w:rPr>
        <w:t xml:space="preserve"> </w:t>
      </w:r>
      <w:r>
        <w:t>причины</w:t>
      </w:r>
      <w:r>
        <w:rPr>
          <w:spacing w:val="-5"/>
        </w:rPr>
        <w:t xml:space="preserve"> </w:t>
      </w:r>
      <w:r>
        <w:t>их</w:t>
      </w:r>
      <w:r>
        <w:rPr>
          <w:spacing w:val="-3"/>
        </w:rPr>
        <w:t xml:space="preserve"> </w:t>
      </w:r>
      <w:r>
        <w:rPr>
          <w:spacing w:val="-2"/>
        </w:rPr>
        <w:t>возникновения;</w:t>
      </w:r>
    </w:p>
    <w:p w:rsidR="00D05B71" w:rsidRDefault="00BE715A">
      <w:pPr>
        <w:pStyle w:val="a3"/>
        <w:ind w:left="1930" w:right="873" w:firstLine="0"/>
        <w:jc w:val="left"/>
      </w:pPr>
      <w:r>
        <w:t>основные</w:t>
      </w:r>
      <w:r>
        <w:rPr>
          <w:spacing w:val="-8"/>
        </w:rPr>
        <w:t xml:space="preserve"> </w:t>
      </w:r>
      <w:r>
        <w:t>факторы</w:t>
      </w:r>
      <w:r>
        <w:rPr>
          <w:spacing w:val="-6"/>
        </w:rPr>
        <w:t xml:space="preserve"> </w:t>
      </w:r>
      <w:r>
        <w:t>риска</w:t>
      </w:r>
      <w:r>
        <w:rPr>
          <w:spacing w:val="-7"/>
        </w:rPr>
        <w:t xml:space="preserve"> </w:t>
      </w:r>
      <w:r>
        <w:t>возникновения</w:t>
      </w:r>
      <w:r>
        <w:rPr>
          <w:spacing w:val="-9"/>
        </w:rPr>
        <w:t xml:space="preserve"> </w:t>
      </w:r>
      <w:r>
        <w:t>дорожно-транспортных</w:t>
      </w:r>
      <w:r>
        <w:rPr>
          <w:spacing w:val="-7"/>
        </w:rPr>
        <w:t xml:space="preserve"> </w:t>
      </w:r>
      <w:r>
        <w:t>происшествий; порядок действий очевидца дорожно-транспортного происшествия;</w:t>
      </w:r>
    </w:p>
    <w:p w:rsidR="00D05B71" w:rsidRDefault="00BE715A">
      <w:pPr>
        <w:pStyle w:val="a3"/>
        <w:ind w:left="1930" w:firstLine="0"/>
        <w:jc w:val="left"/>
      </w:pPr>
      <w:r>
        <w:t>порядок</w:t>
      </w:r>
      <w:r>
        <w:rPr>
          <w:spacing w:val="-4"/>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2"/>
        </w:rPr>
        <w:t xml:space="preserve"> транспорте;</w:t>
      </w:r>
    </w:p>
    <w:p w:rsidR="00D05B71" w:rsidRDefault="00D05B71">
      <w:pPr>
        <w:sectPr w:rsidR="00D05B71">
          <w:pgSz w:w="11910" w:h="16840"/>
          <w:pgMar w:top="1040" w:right="340" w:bottom="1200" w:left="480" w:header="0" w:footer="976" w:gutter="0"/>
          <w:cols w:space="720"/>
        </w:sectPr>
      </w:pPr>
    </w:p>
    <w:p w:rsidR="00D05B71" w:rsidRDefault="00BE715A">
      <w:pPr>
        <w:pStyle w:val="a3"/>
        <w:tabs>
          <w:tab w:val="left" w:pos="3455"/>
          <w:tab w:val="left" w:pos="4788"/>
          <w:tab w:val="left" w:pos="5618"/>
          <w:tab w:val="left" w:pos="6992"/>
          <w:tab w:val="left" w:pos="8557"/>
        </w:tabs>
        <w:spacing w:before="66"/>
        <w:ind w:left="1222" w:right="510"/>
        <w:jc w:val="left"/>
      </w:pPr>
      <w:r>
        <w:rPr>
          <w:spacing w:val="-2"/>
        </w:rPr>
        <w:lastRenderedPageBreak/>
        <w:t>особенности</w:t>
      </w:r>
      <w:r>
        <w:tab/>
      </w:r>
      <w:r>
        <w:rPr>
          <w:spacing w:val="-2"/>
        </w:rPr>
        <w:t>различных</w:t>
      </w:r>
      <w:r>
        <w:tab/>
      </w:r>
      <w:r>
        <w:rPr>
          <w:spacing w:val="-4"/>
        </w:rPr>
        <w:t>видов</w:t>
      </w:r>
      <w:r>
        <w:tab/>
      </w:r>
      <w:r>
        <w:rPr>
          <w:spacing w:val="-2"/>
        </w:rPr>
        <w:t>транспорта</w:t>
      </w:r>
      <w:r>
        <w:tab/>
      </w:r>
      <w:r>
        <w:rPr>
          <w:spacing w:val="-2"/>
        </w:rPr>
        <w:t>(подземного,</w:t>
      </w:r>
      <w:r>
        <w:tab/>
      </w:r>
      <w:r>
        <w:rPr>
          <w:spacing w:val="-2"/>
        </w:rPr>
        <w:t xml:space="preserve">железнодорожного, </w:t>
      </w:r>
      <w:r>
        <w:t>водного, воздушного);</w:t>
      </w:r>
    </w:p>
    <w:p w:rsidR="00D05B71" w:rsidRDefault="00BE715A">
      <w:pPr>
        <w:pStyle w:val="a3"/>
        <w:ind w:left="1222"/>
        <w:jc w:val="left"/>
      </w:pPr>
      <w:r>
        <w:t>обязанности</w:t>
      </w:r>
      <w:r>
        <w:rPr>
          <w:spacing w:val="40"/>
        </w:rPr>
        <w:t xml:space="preserve"> </w:t>
      </w:r>
      <w:r>
        <w:t>и</w:t>
      </w:r>
      <w:r>
        <w:rPr>
          <w:spacing w:val="40"/>
        </w:rPr>
        <w:t xml:space="preserve"> </w:t>
      </w:r>
      <w:r>
        <w:t>порядок</w:t>
      </w:r>
      <w:r>
        <w:rPr>
          <w:spacing w:val="40"/>
        </w:rPr>
        <w:t xml:space="preserve"> </w:t>
      </w:r>
      <w:r>
        <w:t>действий</w:t>
      </w:r>
      <w:r>
        <w:rPr>
          <w:spacing w:val="40"/>
        </w:rPr>
        <w:t xml:space="preserve"> </w:t>
      </w:r>
      <w:r>
        <w:t>пассажиров</w:t>
      </w:r>
      <w:r>
        <w:rPr>
          <w:spacing w:val="40"/>
        </w:rPr>
        <w:t xml:space="preserve"> </w:t>
      </w:r>
      <w:r>
        <w:t>при</w:t>
      </w:r>
      <w:r>
        <w:rPr>
          <w:spacing w:val="40"/>
        </w:rPr>
        <w:t xml:space="preserve"> </w:t>
      </w:r>
      <w:r>
        <w:t>различных</w:t>
      </w:r>
      <w:r>
        <w:rPr>
          <w:spacing w:val="40"/>
        </w:rPr>
        <w:t xml:space="preserve"> </w:t>
      </w:r>
      <w:r>
        <w:t>происшествиях</w:t>
      </w:r>
      <w:r>
        <w:rPr>
          <w:spacing w:val="40"/>
        </w:rPr>
        <w:t xml:space="preserve"> </w:t>
      </w:r>
      <w:r>
        <w:t>на отдельных видах транспорта, в том числе вызванных террористическим актом;</w:t>
      </w:r>
    </w:p>
    <w:p w:rsidR="00D05B71" w:rsidRDefault="00BE715A">
      <w:pPr>
        <w:pStyle w:val="a3"/>
        <w:spacing w:before="1"/>
        <w:ind w:left="1930" w:firstLine="0"/>
        <w:jc w:val="left"/>
      </w:pPr>
      <w:r>
        <w:t>первая</w:t>
      </w:r>
      <w:r>
        <w:rPr>
          <w:spacing w:val="-4"/>
        </w:rPr>
        <w:t xml:space="preserve"> </w:t>
      </w:r>
      <w:r>
        <w:t>помощь</w:t>
      </w:r>
      <w:r>
        <w:rPr>
          <w:spacing w:val="-3"/>
        </w:rPr>
        <w:t xml:space="preserve"> </w:t>
      </w:r>
      <w:r>
        <w:t>и</w:t>
      </w:r>
      <w:r>
        <w:rPr>
          <w:spacing w:val="-3"/>
        </w:rPr>
        <w:t xml:space="preserve"> </w:t>
      </w:r>
      <w:r>
        <w:t>последовательность</w:t>
      </w:r>
      <w:r>
        <w:rPr>
          <w:spacing w:val="-2"/>
        </w:rPr>
        <w:t xml:space="preserve"> </w:t>
      </w:r>
      <w:r>
        <w:t>её</w:t>
      </w:r>
      <w:r>
        <w:rPr>
          <w:spacing w:val="-4"/>
        </w:rPr>
        <w:t xml:space="preserve"> </w:t>
      </w:r>
      <w:r>
        <w:rPr>
          <w:spacing w:val="-2"/>
        </w:rPr>
        <w:t>оказания;</w:t>
      </w:r>
    </w:p>
    <w:p w:rsidR="00D05B71" w:rsidRDefault="00BE715A">
      <w:pPr>
        <w:pStyle w:val="a3"/>
        <w:ind w:left="1222"/>
        <w:jc w:val="left"/>
      </w:pPr>
      <w:r>
        <w:t>правила и</w:t>
      </w:r>
      <w:r>
        <w:rPr>
          <w:spacing w:val="30"/>
        </w:rPr>
        <w:t xml:space="preserve"> </w:t>
      </w:r>
      <w:r>
        <w:t>приёмы оказания первой</w:t>
      </w:r>
      <w:r>
        <w:rPr>
          <w:spacing w:val="29"/>
        </w:rPr>
        <w:t xml:space="preserve"> </w:t>
      </w:r>
      <w:r>
        <w:t>помощи при</w:t>
      </w:r>
      <w:r>
        <w:rPr>
          <w:spacing w:val="30"/>
        </w:rPr>
        <w:t xml:space="preserve"> </w:t>
      </w:r>
      <w:r>
        <w:t>различных</w:t>
      </w:r>
      <w:r>
        <w:rPr>
          <w:spacing w:val="31"/>
        </w:rPr>
        <w:t xml:space="preserve"> </w:t>
      </w:r>
      <w:r>
        <w:t>травмах</w:t>
      </w:r>
      <w:r>
        <w:rPr>
          <w:spacing w:val="31"/>
        </w:rPr>
        <w:t xml:space="preserve"> </w:t>
      </w:r>
      <w:r>
        <w:t>в результате чрезвычайных ситуаций на транспорте.</w:t>
      </w:r>
    </w:p>
    <w:p w:rsidR="00D05B71" w:rsidRDefault="00BE715A">
      <w:pPr>
        <w:ind w:left="1930"/>
        <w:rPr>
          <w:i/>
          <w:sz w:val="24"/>
        </w:rPr>
      </w:pPr>
      <w:r>
        <w:rPr>
          <w:i/>
          <w:sz w:val="24"/>
        </w:rPr>
        <w:t>Модуль</w:t>
      </w:r>
      <w:r>
        <w:rPr>
          <w:i/>
          <w:spacing w:val="-4"/>
          <w:sz w:val="24"/>
        </w:rPr>
        <w:t xml:space="preserve"> </w:t>
      </w:r>
      <w:r>
        <w:rPr>
          <w:i/>
          <w:sz w:val="24"/>
        </w:rPr>
        <w:t>№</w:t>
      </w:r>
      <w:r>
        <w:rPr>
          <w:i/>
          <w:spacing w:val="-2"/>
          <w:sz w:val="24"/>
        </w:rPr>
        <w:t xml:space="preserve"> </w:t>
      </w:r>
      <w:r>
        <w:rPr>
          <w:i/>
          <w:sz w:val="24"/>
        </w:rPr>
        <w:t>4</w:t>
      </w:r>
      <w:r>
        <w:rPr>
          <w:i/>
          <w:spacing w:val="-2"/>
          <w:sz w:val="24"/>
        </w:rPr>
        <w:t xml:space="preserve"> </w:t>
      </w:r>
      <w:r>
        <w:rPr>
          <w:i/>
          <w:sz w:val="24"/>
        </w:rPr>
        <w:t>«Безопасность</w:t>
      </w:r>
      <w:r>
        <w:rPr>
          <w:i/>
          <w:spacing w:val="-3"/>
          <w:sz w:val="24"/>
        </w:rPr>
        <w:t xml:space="preserve"> </w:t>
      </w:r>
      <w:r>
        <w:rPr>
          <w:i/>
          <w:sz w:val="24"/>
        </w:rPr>
        <w:t>в</w:t>
      </w:r>
      <w:r>
        <w:rPr>
          <w:i/>
          <w:spacing w:val="-2"/>
          <w:sz w:val="24"/>
        </w:rPr>
        <w:t xml:space="preserve"> </w:t>
      </w:r>
      <w:r>
        <w:rPr>
          <w:i/>
          <w:sz w:val="24"/>
        </w:rPr>
        <w:t>общественных</w:t>
      </w:r>
      <w:r>
        <w:rPr>
          <w:i/>
          <w:spacing w:val="-2"/>
          <w:sz w:val="24"/>
        </w:rPr>
        <w:t xml:space="preserve"> местах»:</w:t>
      </w:r>
    </w:p>
    <w:p w:rsidR="00D05B71" w:rsidRDefault="00BE715A">
      <w:pPr>
        <w:pStyle w:val="a3"/>
        <w:ind w:left="1222"/>
        <w:jc w:val="left"/>
      </w:pPr>
      <w:r>
        <w:t>общественные места и их характеристики, потенциальные источники опасности в общественных местах;</w:t>
      </w:r>
    </w:p>
    <w:p w:rsidR="00D05B71" w:rsidRDefault="00BE715A">
      <w:pPr>
        <w:pStyle w:val="a3"/>
        <w:ind w:left="1930" w:firstLine="0"/>
        <w:jc w:val="left"/>
      </w:pPr>
      <w:r>
        <w:t>правила</w:t>
      </w:r>
      <w:r>
        <w:rPr>
          <w:spacing w:val="-6"/>
        </w:rPr>
        <w:t xml:space="preserve"> </w:t>
      </w:r>
      <w:r>
        <w:t>вызова</w:t>
      </w:r>
      <w:r>
        <w:rPr>
          <w:spacing w:val="-4"/>
        </w:rPr>
        <w:t xml:space="preserve"> </w:t>
      </w:r>
      <w:r>
        <w:t>экстренных</w:t>
      </w:r>
      <w:r>
        <w:rPr>
          <w:spacing w:val="-1"/>
        </w:rPr>
        <w:t xml:space="preserve"> </w:t>
      </w:r>
      <w:r>
        <w:t>служб</w:t>
      </w:r>
      <w:r>
        <w:rPr>
          <w:spacing w:val="-2"/>
        </w:rPr>
        <w:t xml:space="preserve"> </w:t>
      </w:r>
      <w:r>
        <w:t>и</w:t>
      </w:r>
      <w:r>
        <w:rPr>
          <w:spacing w:val="-3"/>
        </w:rPr>
        <w:t xml:space="preserve"> </w:t>
      </w:r>
      <w:r>
        <w:t>порядок</w:t>
      </w:r>
      <w:r>
        <w:rPr>
          <w:spacing w:val="-1"/>
        </w:rPr>
        <w:t xml:space="preserve"> </w:t>
      </w:r>
      <w:r>
        <w:t>взаимодействия</w:t>
      </w:r>
      <w:r>
        <w:rPr>
          <w:spacing w:val="-2"/>
        </w:rPr>
        <w:t xml:space="preserve"> </w:t>
      </w:r>
      <w:r>
        <w:t>с</w:t>
      </w:r>
      <w:r>
        <w:rPr>
          <w:spacing w:val="-3"/>
        </w:rPr>
        <w:t xml:space="preserve"> </w:t>
      </w:r>
      <w:r>
        <w:rPr>
          <w:spacing w:val="-2"/>
        </w:rPr>
        <w:t>ними;</w:t>
      </w:r>
    </w:p>
    <w:p w:rsidR="00D05B71" w:rsidRDefault="00BE715A">
      <w:pPr>
        <w:pStyle w:val="a3"/>
        <w:ind w:left="1222"/>
        <w:jc w:val="left"/>
      </w:pPr>
      <w:r>
        <w:t>массовые мероприятия и правила подготовки к ним, оборудование мест массового пребывания людей;</w:t>
      </w:r>
    </w:p>
    <w:p w:rsidR="00D05B71" w:rsidRDefault="00BE715A">
      <w:pPr>
        <w:pStyle w:val="a3"/>
        <w:ind w:left="1930" w:right="873" w:firstLine="0"/>
        <w:jc w:val="left"/>
      </w:pPr>
      <w:r>
        <w:t>порядок</w:t>
      </w:r>
      <w:r>
        <w:rPr>
          <w:spacing w:val="-5"/>
        </w:rPr>
        <w:t xml:space="preserve"> </w:t>
      </w:r>
      <w:r>
        <w:t>действий</w:t>
      </w:r>
      <w:r>
        <w:rPr>
          <w:spacing w:val="-6"/>
        </w:rPr>
        <w:t xml:space="preserve"> </w:t>
      </w:r>
      <w:r>
        <w:t>при</w:t>
      </w:r>
      <w:r>
        <w:rPr>
          <w:spacing w:val="-6"/>
        </w:rPr>
        <w:t xml:space="preserve"> </w:t>
      </w:r>
      <w:r>
        <w:t>беспорядках</w:t>
      </w:r>
      <w:r>
        <w:rPr>
          <w:spacing w:val="-4"/>
        </w:rPr>
        <w:t xml:space="preserve"> </w:t>
      </w:r>
      <w:r>
        <w:t>в</w:t>
      </w:r>
      <w:r>
        <w:rPr>
          <w:spacing w:val="-6"/>
        </w:rPr>
        <w:t xml:space="preserve"> </w:t>
      </w:r>
      <w:r>
        <w:t>местах</w:t>
      </w:r>
      <w:r>
        <w:rPr>
          <w:spacing w:val="-5"/>
        </w:rPr>
        <w:t xml:space="preserve"> </w:t>
      </w:r>
      <w:r>
        <w:t>массового</w:t>
      </w:r>
      <w:r>
        <w:rPr>
          <w:spacing w:val="-6"/>
        </w:rPr>
        <w:t xml:space="preserve"> </w:t>
      </w:r>
      <w:r>
        <w:t>пребывания</w:t>
      </w:r>
      <w:r>
        <w:rPr>
          <w:spacing w:val="-6"/>
        </w:rPr>
        <w:t xml:space="preserve"> </w:t>
      </w:r>
      <w:r>
        <w:t>людей; порядок действий при попадании в толпу и давку;</w:t>
      </w:r>
    </w:p>
    <w:p w:rsidR="00D05B71" w:rsidRDefault="00BE715A">
      <w:pPr>
        <w:pStyle w:val="a3"/>
        <w:ind w:left="1930" w:right="2012" w:firstLine="0"/>
        <w:jc w:val="left"/>
      </w:pPr>
      <w:r>
        <w:t>порядок</w:t>
      </w:r>
      <w:r>
        <w:rPr>
          <w:spacing w:val="-6"/>
        </w:rPr>
        <w:t xml:space="preserve"> </w:t>
      </w:r>
      <w:r>
        <w:t>действий</w:t>
      </w:r>
      <w:r>
        <w:rPr>
          <w:spacing w:val="-7"/>
        </w:rPr>
        <w:t xml:space="preserve"> </w:t>
      </w:r>
      <w:r>
        <w:t>при</w:t>
      </w:r>
      <w:r>
        <w:rPr>
          <w:spacing w:val="-7"/>
        </w:rPr>
        <w:t xml:space="preserve"> </w:t>
      </w:r>
      <w:r>
        <w:t>обнаружении</w:t>
      </w:r>
      <w:r>
        <w:rPr>
          <w:spacing w:val="-5"/>
        </w:rPr>
        <w:t xml:space="preserve"> </w:t>
      </w:r>
      <w:r>
        <w:t>угрозы</w:t>
      </w:r>
      <w:r>
        <w:rPr>
          <w:spacing w:val="-7"/>
        </w:rPr>
        <w:t xml:space="preserve"> </w:t>
      </w:r>
      <w:r>
        <w:t>возникновения</w:t>
      </w:r>
      <w:r>
        <w:rPr>
          <w:spacing w:val="-10"/>
        </w:rPr>
        <w:t xml:space="preserve"> </w:t>
      </w:r>
      <w:r>
        <w:t>пожара; порядок действий при эвакуации из общественных мест и зданий;</w:t>
      </w:r>
    </w:p>
    <w:p w:rsidR="00D05B71" w:rsidRDefault="00BE715A">
      <w:pPr>
        <w:pStyle w:val="a3"/>
        <w:ind w:left="1222" w:right="503"/>
      </w:pPr>
      <w:r>
        <w:t>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05B71" w:rsidRDefault="00BE715A">
      <w:pPr>
        <w:pStyle w:val="a3"/>
        <w:spacing w:before="1"/>
        <w:ind w:left="1930" w:firstLine="0"/>
      </w:pPr>
      <w:r>
        <w:t>порядок</w:t>
      </w:r>
      <w:r>
        <w:rPr>
          <w:spacing w:val="-6"/>
        </w:rPr>
        <w:t xml:space="preserve"> </w:t>
      </w:r>
      <w:r>
        <w:t>действий</w:t>
      </w:r>
      <w:r>
        <w:rPr>
          <w:spacing w:val="-4"/>
        </w:rPr>
        <w:t xml:space="preserve"> </w:t>
      </w:r>
      <w:r>
        <w:t>при</w:t>
      </w:r>
      <w:r>
        <w:rPr>
          <w:spacing w:val="-5"/>
        </w:rPr>
        <w:t xml:space="preserve"> </w:t>
      </w:r>
      <w:r>
        <w:t>взаимодействии</w:t>
      </w:r>
      <w:r>
        <w:rPr>
          <w:spacing w:val="-4"/>
        </w:rPr>
        <w:t xml:space="preserve"> </w:t>
      </w:r>
      <w:r>
        <w:t>с</w:t>
      </w:r>
      <w:r>
        <w:rPr>
          <w:spacing w:val="-5"/>
        </w:rPr>
        <w:t xml:space="preserve"> </w:t>
      </w:r>
      <w:r>
        <w:t>правоохранительными</w:t>
      </w:r>
      <w:r>
        <w:rPr>
          <w:spacing w:val="-4"/>
        </w:rPr>
        <w:t xml:space="preserve"> </w:t>
      </w:r>
      <w:r>
        <w:rPr>
          <w:spacing w:val="-2"/>
        </w:rPr>
        <w:t>органами.</w:t>
      </w:r>
    </w:p>
    <w:p w:rsidR="00D05B71" w:rsidRDefault="00BE715A">
      <w:pPr>
        <w:ind w:left="1930"/>
        <w:jc w:val="both"/>
        <w:rPr>
          <w:i/>
          <w:sz w:val="24"/>
        </w:rPr>
      </w:pPr>
      <w:r>
        <w:rPr>
          <w:i/>
          <w:sz w:val="24"/>
        </w:rPr>
        <w:t>Модуль</w:t>
      </w:r>
      <w:r>
        <w:rPr>
          <w:i/>
          <w:spacing w:val="-2"/>
          <w:sz w:val="24"/>
        </w:rPr>
        <w:t xml:space="preserve"> </w:t>
      </w:r>
      <w:r>
        <w:rPr>
          <w:i/>
          <w:sz w:val="24"/>
        </w:rPr>
        <w:t>№</w:t>
      </w:r>
      <w:r>
        <w:rPr>
          <w:i/>
          <w:spacing w:val="-3"/>
          <w:sz w:val="24"/>
        </w:rPr>
        <w:t xml:space="preserve"> </w:t>
      </w:r>
      <w:r>
        <w:rPr>
          <w:i/>
          <w:sz w:val="24"/>
        </w:rPr>
        <w:t>5</w:t>
      </w:r>
      <w:r>
        <w:rPr>
          <w:i/>
          <w:spacing w:val="-2"/>
          <w:sz w:val="24"/>
        </w:rPr>
        <w:t xml:space="preserve"> </w:t>
      </w:r>
      <w:r>
        <w:rPr>
          <w:i/>
          <w:sz w:val="24"/>
        </w:rPr>
        <w:t>«Безопасность</w:t>
      </w:r>
      <w:r>
        <w:rPr>
          <w:i/>
          <w:spacing w:val="-3"/>
          <w:sz w:val="24"/>
        </w:rPr>
        <w:t xml:space="preserve"> </w:t>
      </w:r>
      <w:r>
        <w:rPr>
          <w:i/>
          <w:sz w:val="24"/>
        </w:rPr>
        <w:t>в</w:t>
      </w:r>
      <w:r>
        <w:rPr>
          <w:i/>
          <w:spacing w:val="-3"/>
          <w:sz w:val="24"/>
        </w:rPr>
        <w:t xml:space="preserve"> </w:t>
      </w:r>
      <w:r>
        <w:rPr>
          <w:i/>
          <w:sz w:val="24"/>
        </w:rPr>
        <w:t>природной</w:t>
      </w:r>
      <w:r>
        <w:rPr>
          <w:i/>
          <w:spacing w:val="-1"/>
          <w:sz w:val="24"/>
        </w:rPr>
        <w:t xml:space="preserve"> </w:t>
      </w:r>
      <w:r>
        <w:rPr>
          <w:i/>
          <w:spacing w:val="-2"/>
          <w:sz w:val="24"/>
        </w:rPr>
        <w:t>среде»:</w:t>
      </w:r>
    </w:p>
    <w:p w:rsidR="00D05B71" w:rsidRDefault="00BE715A">
      <w:pPr>
        <w:pStyle w:val="a3"/>
        <w:ind w:left="1930" w:firstLine="0"/>
      </w:pPr>
      <w:r>
        <w:t>чрезвычайные</w:t>
      </w:r>
      <w:r>
        <w:rPr>
          <w:spacing w:val="-7"/>
        </w:rPr>
        <w:t xml:space="preserve"> </w:t>
      </w:r>
      <w:r>
        <w:t>ситуации</w:t>
      </w:r>
      <w:r>
        <w:rPr>
          <w:spacing w:val="-3"/>
        </w:rPr>
        <w:t xml:space="preserve"> </w:t>
      </w:r>
      <w:r>
        <w:t>природного</w:t>
      </w:r>
      <w:r>
        <w:rPr>
          <w:spacing w:val="-5"/>
        </w:rPr>
        <w:t xml:space="preserve"> </w:t>
      </w:r>
      <w:r>
        <w:t>характера</w:t>
      </w:r>
      <w:r>
        <w:rPr>
          <w:spacing w:val="-4"/>
        </w:rPr>
        <w:t xml:space="preserve"> </w:t>
      </w:r>
      <w:r>
        <w:t>и</w:t>
      </w:r>
      <w:r>
        <w:rPr>
          <w:spacing w:val="-3"/>
        </w:rPr>
        <w:t xml:space="preserve"> </w:t>
      </w:r>
      <w:r>
        <w:t xml:space="preserve">их </w:t>
      </w:r>
      <w:r>
        <w:rPr>
          <w:spacing w:val="-2"/>
        </w:rPr>
        <w:t>классификация;</w:t>
      </w:r>
    </w:p>
    <w:p w:rsidR="00D05B71" w:rsidRDefault="00BE715A">
      <w:pPr>
        <w:pStyle w:val="a3"/>
        <w:ind w:left="1222" w:right="512"/>
      </w:pPr>
      <w: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w:t>
      </w:r>
    </w:p>
    <w:p w:rsidR="00D05B71" w:rsidRDefault="00BE715A">
      <w:pPr>
        <w:pStyle w:val="a3"/>
        <w:ind w:left="1930" w:firstLine="0"/>
      </w:pPr>
      <w:r>
        <w:t>клещей</w:t>
      </w:r>
      <w:r>
        <w:rPr>
          <w:spacing w:val="-1"/>
        </w:rPr>
        <w:t xml:space="preserve"> </w:t>
      </w:r>
      <w:r>
        <w:t>и</w:t>
      </w:r>
      <w:r>
        <w:rPr>
          <w:spacing w:val="-1"/>
        </w:rPr>
        <w:t xml:space="preserve"> </w:t>
      </w:r>
      <w:r>
        <w:rPr>
          <w:spacing w:val="-2"/>
        </w:rPr>
        <w:t>насекомых;</w:t>
      </w:r>
    </w:p>
    <w:p w:rsidR="00D05B71" w:rsidRDefault="00BE715A">
      <w:pPr>
        <w:pStyle w:val="a3"/>
        <w:ind w:left="1222" w:right="503"/>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05B71" w:rsidRDefault="00BE715A">
      <w:pPr>
        <w:pStyle w:val="a3"/>
        <w:ind w:left="1222" w:right="512"/>
      </w:pPr>
      <w:r>
        <w:t>автономные условия, их особенности и опасности, правила подготовки к длительному автономному существованию;</w:t>
      </w:r>
    </w:p>
    <w:p w:rsidR="00D05B71" w:rsidRDefault="00BE715A">
      <w:pPr>
        <w:pStyle w:val="a3"/>
        <w:ind w:left="1930" w:right="1403" w:firstLine="0"/>
      </w:pPr>
      <w:r>
        <w:t>порядок действий при автономном существовании в природной среде; правила</w:t>
      </w:r>
      <w:r>
        <w:rPr>
          <w:spacing w:val="-7"/>
        </w:rPr>
        <w:t xml:space="preserve"> </w:t>
      </w:r>
      <w:r>
        <w:t>ориентирования</w:t>
      </w:r>
      <w:r>
        <w:rPr>
          <w:spacing w:val="-3"/>
        </w:rPr>
        <w:t xml:space="preserve"> </w:t>
      </w:r>
      <w:r>
        <w:t>на</w:t>
      </w:r>
      <w:r>
        <w:rPr>
          <w:spacing w:val="-5"/>
        </w:rPr>
        <w:t xml:space="preserve"> </w:t>
      </w:r>
      <w:r>
        <w:t>местности,</w:t>
      </w:r>
      <w:r>
        <w:rPr>
          <w:spacing w:val="-3"/>
        </w:rPr>
        <w:t xml:space="preserve"> </w:t>
      </w:r>
      <w:r>
        <w:t>способы</w:t>
      </w:r>
      <w:r>
        <w:rPr>
          <w:spacing w:val="-4"/>
        </w:rPr>
        <w:t xml:space="preserve"> </w:t>
      </w:r>
      <w:r>
        <w:t>подачи</w:t>
      </w:r>
      <w:r>
        <w:rPr>
          <w:spacing w:val="-3"/>
        </w:rPr>
        <w:t xml:space="preserve"> </w:t>
      </w:r>
      <w:r>
        <w:t>сигналов</w:t>
      </w:r>
      <w:r>
        <w:rPr>
          <w:spacing w:val="-4"/>
        </w:rPr>
        <w:t xml:space="preserve"> </w:t>
      </w:r>
      <w:r>
        <w:rPr>
          <w:spacing w:val="-2"/>
        </w:rPr>
        <w:t>бедствия;</w:t>
      </w:r>
    </w:p>
    <w:p w:rsidR="00D05B71" w:rsidRDefault="00BE715A">
      <w:pPr>
        <w:pStyle w:val="a3"/>
        <w:ind w:left="1222" w:right="512"/>
      </w:pPr>
      <w:r>
        <w:t>природные пожары, их виды и опасности, факторы и причины их возникновения, порядок действий при нахождении в зоне природного пожара;</w:t>
      </w:r>
    </w:p>
    <w:p w:rsidR="00D05B71" w:rsidRDefault="00BE715A">
      <w:pPr>
        <w:pStyle w:val="a3"/>
        <w:ind w:left="1930" w:firstLine="0"/>
      </w:pPr>
      <w:r>
        <w:t>устройство</w:t>
      </w:r>
      <w:r>
        <w:rPr>
          <w:spacing w:val="23"/>
        </w:rPr>
        <w:t xml:space="preserve"> </w:t>
      </w:r>
      <w:r>
        <w:t>гор</w:t>
      </w:r>
      <w:r>
        <w:rPr>
          <w:spacing w:val="27"/>
        </w:rPr>
        <w:t xml:space="preserve"> </w:t>
      </w:r>
      <w:r>
        <w:t>и</w:t>
      </w:r>
      <w:r>
        <w:rPr>
          <w:spacing w:val="27"/>
        </w:rPr>
        <w:t xml:space="preserve"> </w:t>
      </w:r>
      <w:r>
        <w:t>классификация</w:t>
      </w:r>
      <w:r>
        <w:rPr>
          <w:spacing w:val="25"/>
        </w:rPr>
        <w:t xml:space="preserve"> </w:t>
      </w:r>
      <w:r>
        <w:t>горных</w:t>
      </w:r>
      <w:r>
        <w:rPr>
          <w:spacing w:val="28"/>
        </w:rPr>
        <w:t xml:space="preserve"> </w:t>
      </w:r>
      <w:r>
        <w:t>пород,</w:t>
      </w:r>
      <w:r>
        <w:rPr>
          <w:spacing w:val="25"/>
        </w:rPr>
        <w:t xml:space="preserve"> </w:t>
      </w:r>
      <w:r>
        <w:t>правила</w:t>
      </w:r>
      <w:r>
        <w:rPr>
          <w:spacing w:val="25"/>
        </w:rPr>
        <w:t xml:space="preserve"> </w:t>
      </w:r>
      <w:r>
        <w:t>безопасного</w:t>
      </w:r>
      <w:r>
        <w:rPr>
          <w:spacing w:val="25"/>
        </w:rPr>
        <w:t xml:space="preserve"> </w:t>
      </w:r>
      <w:r>
        <w:t>поведения</w:t>
      </w:r>
      <w:r>
        <w:rPr>
          <w:spacing w:val="26"/>
        </w:rPr>
        <w:t xml:space="preserve"> </w:t>
      </w:r>
      <w:r>
        <w:rPr>
          <w:spacing w:val="-10"/>
        </w:rPr>
        <w:t>в</w:t>
      </w:r>
    </w:p>
    <w:p w:rsidR="00D05B71" w:rsidRDefault="00BE715A">
      <w:pPr>
        <w:pStyle w:val="a3"/>
        <w:ind w:left="1222" w:firstLine="0"/>
        <w:jc w:val="left"/>
      </w:pPr>
      <w:r>
        <w:rPr>
          <w:spacing w:val="-2"/>
        </w:rPr>
        <w:t>горах;</w:t>
      </w:r>
    </w:p>
    <w:p w:rsidR="00D05B71" w:rsidRDefault="00BE715A">
      <w:pPr>
        <w:pStyle w:val="a3"/>
        <w:ind w:left="1930" w:firstLine="0"/>
        <w:jc w:val="left"/>
      </w:pPr>
      <w:r>
        <w:t>снежные</w:t>
      </w:r>
      <w:r>
        <w:rPr>
          <w:spacing w:val="-3"/>
        </w:rPr>
        <w:t xml:space="preserve"> </w:t>
      </w:r>
      <w:r>
        <w:t>лавины, их</w:t>
      </w:r>
      <w:r>
        <w:rPr>
          <w:spacing w:val="1"/>
        </w:rPr>
        <w:t xml:space="preserve"> </w:t>
      </w:r>
      <w:r>
        <w:t>характеристики</w:t>
      </w:r>
      <w:r>
        <w:rPr>
          <w:spacing w:val="-1"/>
        </w:rPr>
        <w:t xml:space="preserve"> </w:t>
      </w:r>
      <w:r>
        <w:t>и</w:t>
      </w:r>
      <w:r>
        <w:rPr>
          <w:spacing w:val="1"/>
        </w:rPr>
        <w:t xml:space="preserve"> </w:t>
      </w:r>
      <w:r>
        <w:t>опасности, порядок</w:t>
      </w:r>
      <w:r>
        <w:rPr>
          <w:spacing w:val="2"/>
        </w:rPr>
        <w:t xml:space="preserve"> </w:t>
      </w:r>
      <w:r>
        <w:t>действий</w:t>
      </w:r>
      <w:r>
        <w:rPr>
          <w:spacing w:val="-1"/>
        </w:rPr>
        <w:t xml:space="preserve"> </w:t>
      </w:r>
      <w:r>
        <w:t xml:space="preserve">при </w:t>
      </w:r>
      <w:r>
        <w:rPr>
          <w:spacing w:val="-2"/>
        </w:rPr>
        <w:t>попадании</w:t>
      </w:r>
    </w:p>
    <w:p w:rsidR="00D05B71" w:rsidRDefault="00BE715A">
      <w:pPr>
        <w:pStyle w:val="a3"/>
        <w:ind w:left="1222" w:firstLine="0"/>
        <w:jc w:val="left"/>
      </w:pPr>
      <w:r>
        <w:t>в</w:t>
      </w:r>
      <w:r>
        <w:rPr>
          <w:spacing w:val="-1"/>
        </w:rPr>
        <w:t xml:space="preserve"> </w:t>
      </w:r>
      <w:r>
        <w:rPr>
          <w:spacing w:val="-2"/>
        </w:rPr>
        <w:t>лавину;</w:t>
      </w:r>
    </w:p>
    <w:p w:rsidR="00D05B71" w:rsidRDefault="00BE715A">
      <w:pPr>
        <w:pStyle w:val="a3"/>
        <w:ind w:left="1222"/>
        <w:jc w:val="left"/>
      </w:pPr>
      <w:r>
        <w:t>камнепады,</w:t>
      </w:r>
      <w:r>
        <w:rPr>
          <w:spacing w:val="30"/>
        </w:rPr>
        <w:t xml:space="preserve"> </w:t>
      </w:r>
      <w:r>
        <w:t>их</w:t>
      </w:r>
      <w:r>
        <w:rPr>
          <w:spacing w:val="30"/>
        </w:rPr>
        <w:t xml:space="preserve"> </w:t>
      </w:r>
      <w:r>
        <w:t>характеристики</w:t>
      </w:r>
      <w:r>
        <w:rPr>
          <w:spacing w:val="31"/>
        </w:rPr>
        <w:t xml:space="preserve"> </w:t>
      </w:r>
      <w:r>
        <w:t>и</w:t>
      </w:r>
      <w:r>
        <w:rPr>
          <w:spacing w:val="31"/>
        </w:rPr>
        <w:t xml:space="preserve"> </w:t>
      </w:r>
      <w:r>
        <w:t>опасности,</w:t>
      </w:r>
      <w:r>
        <w:rPr>
          <w:spacing w:val="29"/>
        </w:rPr>
        <w:t xml:space="preserve"> </w:t>
      </w:r>
      <w:r>
        <w:t>порядок</w:t>
      </w:r>
      <w:r>
        <w:rPr>
          <w:spacing w:val="31"/>
        </w:rPr>
        <w:t xml:space="preserve"> </w:t>
      </w:r>
      <w:r>
        <w:t>действий,</w:t>
      </w:r>
      <w:r>
        <w:rPr>
          <w:spacing w:val="30"/>
        </w:rPr>
        <w:t xml:space="preserve"> </w:t>
      </w:r>
      <w:r>
        <w:t>необходимых</w:t>
      </w:r>
      <w:r>
        <w:rPr>
          <w:spacing w:val="32"/>
        </w:rPr>
        <w:t xml:space="preserve"> </w:t>
      </w:r>
      <w:r>
        <w:t>для снижения риска попадания под камнепад;</w:t>
      </w:r>
    </w:p>
    <w:p w:rsidR="00D05B71" w:rsidRDefault="00BE715A">
      <w:pPr>
        <w:pStyle w:val="a3"/>
        <w:tabs>
          <w:tab w:val="left" w:pos="2819"/>
          <w:tab w:val="left" w:pos="3870"/>
          <w:tab w:val="left" w:pos="5347"/>
          <w:tab w:val="left" w:pos="6638"/>
          <w:tab w:val="left" w:pos="7098"/>
          <w:tab w:val="left" w:pos="8346"/>
          <w:tab w:val="left" w:pos="9396"/>
          <w:tab w:val="left" w:pos="10461"/>
        </w:tabs>
        <w:ind w:left="1930" w:right="509" w:firstLine="0"/>
        <w:jc w:val="left"/>
      </w:pPr>
      <w:r>
        <w:t>сели, их</w:t>
      </w:r>
      <w:r>
        <w:rPr>
          <w:spacing w:val="-1"/>
        </w:rPr>
        <w:t xml:space="preserve"> </w:t>
      </w:r>
      <w:r>
        <w:t>характеристики и опасности, порядок</w:t>
      </w:r>
      <w:r>
        <w:rPr>
          <w:spacing w:val="-2"/>
        </w:rPr>
        <w:t xml:space="preserve"> </w:t>
      </w:r>
      <w:r>
        <w:t>действий при попадании в</w:t>
      </w:r>
      <w:r>
        <w:rPr>
          <w:spacing w:val="-1"/>
        </w:rPr>
        <w:t xml:space="preserve"> </w:t>
      </w:r>
      <w:r>
        <w:t>зону</w:t>
      </w:r>
      <w:r>
        <w:rPr>
          <w:spacing w:val="-8"/>
        </w:rPr>
        <w:t xml:space="preserve"> </w:t>
      </w:r>
      <w:r>
        <w:t xml:space="preserve">селя; оползни, их характеристики и опасности, порядок действий при начале оползня; </w:t>
      </w:r>
      <w:r>
        <w:rPr>
          <w:spacing w:val="-2"/>
        </w:rPr>
        <w:t>общие</w:t>
      </w:r>
      <w:r>
        <w:tab/>
      </w:r>
      <w:r>
        <w:rPr>
          <w:spacing w:val="-2"/>
        </w:rPr>
        <w:t>правила</w:t>
      </w:r>
      <w:r>
        <w:tab/>
      </w:r>
      <w:r>
        <w:rPr>
          <w:spacing w:val="-2"/>
        </w:rPr>
        <w:t>безопасного</w:t>
      </w:r>
      <w:r>
        <w:tab/>
      </w:r>
      <w:r>
        <w:rPr>
          <w:spacing w:val="-2"/>
        </w:rPr>
        <w:t>поведения</w:t>
      </w:r>
      <w:r>
        <w:tab/>
      </w:r>
      <w:r>
        <w:rPr>
          <w:spacing w:val="-6"/>
        </w:rPr>
        <w:t>на</w:t>
      </w:r>
      <w:r>
        <w:tab/>
      </w:r>
      <w:r>
        <w:rPr>
          <w:spacing w:val="-2"/>
        </w:rPr>
        <w:t>водоёмах,</w:t>
      </w:r>
      <w:r>
        <w:tab/>
      </w:r>
      <w:r>
        <w:rPr>
          <w:spacing w:val="-2"/>
        </w:rPr>
        <w:t>правила</w:t>
      </w:r>
      <w:r>
        <w:tab/>
      </w:r>
      <w:r>
        <w:rPr>
          <w:spacing w:val="-2"/>
        </w:rPr>
        <w:t>купания</w:t>
      </w:r>
      <w:r>
        <w:tab/>
      </w:r>
      <w:r>
        <w:rPr>
          <w:spacing w:val="-10"/>
        </w:rPr>
        <w:t>в</w:t>
      </w:r>
    </w:p>
    <w:p w:rsidR="00D05B71" w:rsidRDefault="00BE715A">
      <w:pPr>
        <w:pStyle w:val="a3"/>
        <w:spacing w:before="1"/>
        <w:ind w:left="1222" w:firstLine="0"/>
        <w:jc w:val="left"/>
      </w:pPr>
      <w:r>
        <w:t>подготовленных</w:t>
      </w:r>
      <w:r>
        <w:rPr>
          <w:spacing w:val="-6"/>
        </w:rPr>
        <w:t xml:space="preserve"> </w:t>
      </w:r>
      <w:r>
        <w:t>и</w:t>
      </w:r>
      <w:r>
        <w:rPr>
          <w:spacing w:val="-5"/>
        </w:rPr>
        <w:t xml:space="preserve"> </w:t>
      </w:r>
      <w:r>
        <w:t>неподготовленных</w:t>
      </w:r>
      <w:r>
        <w:rPr>
          <w:spacing w:val="-2"/>
        </w:rPr>
        <w:t xml:space="preserve"> местах;</w:t>
      </w:r>
    </w:p>
    <w:p w:rsidR="00D05B71" w:rsidRDefault="00BE715A">
      <w:pPr>
        <w:pStyle w:val="a3"/>
        <w:ind w:left="1222" w:right="507"/>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05B71" w:rsidRDefault="00BE715A">
      <w:pPr>
        <w:pStyle w:val="a3"/>
        <w:ind w:left="1930" w:right="513" w:firstLine="0"/>
      </w:pPr>
      <w:r>
        <w:t>наводнения, их характеристики и опасности, порядок действий при наводнении; цунами,</w:t>
      </w:r>
      <w:r>
        <w:rPr>
          <w:spacing w:val="11"/>
        </w:rPr>
        <w:t xml:space="preserve"> </w:t>
      </w:r>
      <w:r>
        <w:t>их</w:t>
      </w:r>
      <w:r>
        <w:rPr>
          <w:spacing w:val="10"/>
        </w:rPr>
        <w:t xml:space="preserve"> </w:t>
      </w:r>
      <w:r>
        <w:t>характеристики</w:t>
      </w:r>
      <w:r>
        <w:rPr>
          <w:spacing w:val="12"/>
        </w:rPr>
        <w:t xml:space="preserve"> </w:t>
      </w:r>
      <w:r>
        <w:t>и</w:t>
      </w:r>
      <w:r>
        <w:rPr>
          <w:spacing w:val="13"/>
        </w:rPr>
        <w:t xml:space="preserve"> </w:t>
      </w:r>
      <w:r>
        <w:t>опасности,</w:t>
      </w:r>
      <w:r>
        <w:rPr>
          <w:spacing w:val="11"/>
        </w:rPr>
        <w:t xml:space="preserve"> </w:t>
      </w:r>
      <w:r>
        <w:t>порядок</w:t>
      </w:r>
      <w:r>
        <w:rPr>
          <w:spacing w:val="12"/>
        </w:rPr>
        <w:t xml:space="preserve"> </w:t>
      </w:r>
      <w:r>
        <w:t>действий</w:t>
      </w:r>
      <w:r>
        <w:rPr>
          <w:spacing w:val="13"/>
        </w:rPr>
        <w:t xml:space="preserve"> </w:t>
      </w:r>
      <w:r>
        <w:t>при</w:t>
      </w:r>
      <w:r>
        <w:rPr>
          <w:spacing w:val="12"/>
        </w:rPr>
        <w:t xml:space="preserve"> </w:t>
      </w:r>
      <w:r>
        <w:t>нахождении</w:t>
      </w:r>
      <w:r>
        <w:rPr>
          <w:spacing w:val="12"/>
        </w:rPr>
        <w:t xml:space="preserve"> </w:t>
      </w:r>
      <w:r>
        <w:t>в</w:t>
      </w:r>
      <w:r>
        <w:rPr>
          <w:spacing w:val="11"/>
        </w:rPr>
        <w:t xml:space="preserve"> </w:t>
      </w:r>
      <w:r>
        <w:rPr>
          <w:spacing w:val="-4"/>
        </w:rPr>
        <w:t>зоне</w:t>
      </w:r>
    </w:p>
    <w:p w:rsidR="00D05B71" w:rsidRDefault="00BE715A">
      <w:pPr>
        <w:pStyle w:val="a3"/>
        <w:ind w:left="1222" w:firstLine="0"/>
        <w:jc w:val="left"/>
      </w:pPr>
      <w:r>
        <w:rPr>
          <w:spacing w:val="-2"/>
        </w:rPr>
        <w:t>цунами;</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3"/>
      </w:pPr>
      <w:r>
        <w:lastRenderedPageBreak/>
        <w:t>ураганы, бури, смерчи, их характеристики и опасности, порядок действий при ураганах, бурях и смерчах;</w:t>
      </w:r>
    </w:p>
    <w:p w:rsidR="00D05B71" w:rsidRDefault="00BE715A">
      <w:pPr>
        <w:pStyle w:val="a3"/>
        <w:ind w:left="1930" w:right="513" w:firstLine="0"/>
      </w:pPr>
      <w:r>
        <w:t>грозы, их характеристики и опасности, порядок действий при попадании в грозу; землетрясения</w:t>
      </w:r>
      <w:r>
        <w:rPr>
          <w:spacing w:val="44"/>
        </w:rPr>
        <w:t xml:space="preserve"> </w:t>
      </w:r>
      <w:r>
        <w:t>и</w:t>
      </w:r>
      <w:r>
        <w:rPr>
          <w:spacing w:val="47"/>
        </w:rPr>
        <w:t xml:space="preserve"> </w:t>
      </w:r>
      <w:r>
        <w:t>извержения</w:t>
      </w:r>
      <w:r>
        <w:rPr>
          <w:spacing w:val="46"/>
        </w:rPr>
        <w:t xml:space="preserve"> </w:t>
      </w:r>
      <w:r>
        <w:t>вулканов,</w:t>
      </w:r>
      <w:r>
        <w:rPr>
          <w:spacing w:val="45"/>
        </w:rPr>
        <w:t xml:space="preserve"> </w:t>
      </w:r>
      <w:r>
        <w:t>их</w:t>
      </w:r>
      <w:r>
        <w:rPr>
          <w:spacing w:val="45"/>
        </w:rPr>
        <w:t xml:space="preserve"> </w:t>
      </w:r>
      <w:r>
        <w:t>характеристики</w:t>
      </w:r>
      <w:r>
        <w:rPr>
          <w:spacing w:val="47"/>
        </w:rPr>
        <w:t xml:space="preserve"> </w:t>
      </w:r>
      <w:r>
        <w:t>и</w:t>
      </w:r>
      <w:r>
        <w:rPr>
          <w:spacing w:val="47"/>
        </w:rPr>
        <w:t xml:space="preserve"> </w:t>
      </w:r>
      <w:r>
        <w:t>опасности,</w:t>
      </w:r>
      <w:r>
        <w:rPr>
          <w:spacing w:val="47"/>
        </w:rPr>
        <w:t xml:space="preserve"> </w:t>
      </w:r>
      <w:r>
        <w:rPr>
          <w:spacing w:val="-2"/>
        </w:rPr>
        <w:t>порядок</w:t>
      </w:r>
    </w:p>
    <w:p w:rsidR="00D05B71" w:rsidRDefault="00BE715A">
      <w:pPr>
        <w:pStyle w:val="a3"/>
        <w:spacing w:before="1"/>
        <w:ind w:left="1222" w:right="512" w:firstLine="0"/>
      </w:pPr>
      <w:r>
        <w:t>действий при землетрясении, в том числе при попадании под завал, при нахождении в</w:t>
      </w:r>
      <w:r>
        <w:rPr>
          <w:spacing w:val="40"/>
        </w:rPr>
        <w:t xml:space="preserve"> </w:t>
      </w:r>
      <w:r>
        <w:t>зоне извержения вулкана;</w:t>
      </w:r>
    </w:p>
    <w:p w:rsidR="00D05B71" w:rsidRDefault="00BE715A">
      <w:pPr>
        <w:pStyle w:val="a3"/>
        <w:ind w:left="1222" w:right="510"/>
      </w:pPr>
      <w:r>
        <w:t>смысл понятий «экология» и «экологическая культура», значение экологии для устойчивого развития общества;</w:t>
      </w:r>
    </w:p>
    <w:p w:rsidR="00D05B71" w:rsidRDefault="00BE715A">
      <w:pPr>
        <w:pStyle w:val="a3"/>
        <w:ind w:left="1930" w:firstLine="0"/>
      </w:pPr>
      <w:r>
        <w:t>правила</w:t>
      </w:r>
      <w:r>
        <w:rPr>
          <w:spacing w:val="-7"/>
        </w:rPr>
        <w:t xml:space="preserve"> </w:t>
      </w:r>
      <w:r>
        <w:t>безопасного</w:t>
      </w:r>
      <w:r>
        <w:rPr>
          <w:spacing w:val="-6"/>
        </w:rPr>
        <w:t xml:space="preserve"> </w:t>
      </w:r>
      <w:r>
        <w:t>поведения</w:t>
      </w:r>
      <w:r>
        <w:rPr>
          <w:spacing w:val="-5"/>
        </w:rPr>
        <w:t xml:space="preserve"> </w:t>
      </w:r>
      <w:r>
        <w:t>при</w:t>
      </w:r>
      <w:r>
        <w:rPr>
          <w:spacing w:val="-8"/>
        </w:rPr>
        <w:t xml:space="preserve"> </w:t>
      </w:r>
      <w:r>
        <w:t>неблагоприятной</w:t>
      </w:r>
      <w:r>
        <w:rPr>
          <w:spacing w:val="-5"/>
        </w:rPr>
        <w:t xml:space="preserve"> </w:t>
      </w:r>
      <w:r>
        <w:t>экологической</w:t>
      </w:r>
      <w:r>
        <w:rPr>
          <w:spacing w:val="-7"/>
        </w:rPr>
        <w:t xml:space="preserve"> </w:t>
      </w:r>
      <w:r>
        <w:rPr>
          <w:spacing w:val="-2"/>
        </w:rPr>
        <w:t>обстановке.</w:t>
      </w:r>
    </w:p>
    <w:p w:rsidR="00D05B71" w:rsidRDefault="00BE715A">
      <w:pPr>
        <w:ind w:left="1930"/>
        <w:jc w:val="both"/>
        <w:rPr>
          <w:i/>
          <w:sz w:val="24"/>
        </w:rPr>
      </w:pPr>
      <w:r>
        <w:rPr>
          <w:i/>
          <w:sz w:val="24"/>
        </w:rPr>
        <w:t>Модуль</w:t>
      </w:r>
      <w:r>
        <w:rPr>
          <w:i/>
          <w:spacing w:val="-3"/>
          <w:sz w:val="24"/>
        </w:rPr>
        <w:t xml:space="preserve"> </w:t>
      </w:r>
      <w:r>
        <w:rPr>
          <w:i/>
          <w:sz w:val="24"/>
        </w:rPr>
        <w:t>№</w:t>
      </w:r>
      <w:r>
        <w:rPr>
          <w:i/>
          <w:spacing w:val="-3"/>
          <w:sz w:val="24"/>
        </w:rPr>
        <w:t xml:space="preserve"> </w:t>
      </w:r>
      <w:r>
        <w:rPr>
          <w:i/>
          <w:sz w:val="24"/>
        </w:rPr>
        <w:t>6</w:t>
      </w:r>
      <w:r>
        <w:rPr>
          <w:i/>
          <w:spacing w:val="-3"/>
          <w:sz w:val="24"/>
        </w:rPr>
        <w:t xml:space="preserve"> </w:t>
      </w:r>
      <w:r>
        <w:rPr>
          <w:i/>
          <w:sz w:val="24"/>
        </w:rPr>
        <w:t>«Здоровье</w:t>
      </w:r>
      <w:r>
        <w:rPr>
          <w:i/>
          <w:spacing w:val="-6"/>
          <w:sz w:val="24"/>
        </w:rPr>
        <w:t xml:space="preserve"> </w:t>
      </w:r>
      <w:r>
        <w:rPr>
          <w:i/>
          <w:sz w:val="24"/>
        </w:rPr>
        <w:t>и</w:t>
      </w:r>
      <w:r>
        <w:rPr>
          <w:i/>
          <w:spacing w:val="-2"/>
          <w:sz w:val="24"/>
        </w:rPr>
        <w:t xml:space="preserve"> </w:t>
      </w:r>
      <w:r>
        <w:rPr>
          <w:i/>
          <w:sz w:val="24"/>
        </w:rPr>
        <w:t>как</w:t>
      </w:r>
      <w:r>
        <w:rPr>
          <w:i/>
          <w:spacing w:val="-3"/>
          <w:sz w:val="24"/>
        </w:rPr>
        <w:t xml:space="preserve"> </w:t>
      </w:r>
      <w:r>
        <w:rPr>
          <w:i/>
          <w:sz w:val="24"/>
        </w:rPr>
        <w:t>его</w:t>
      </w:r>
      <w:r>
        <w:rPr>
          <w:i/>
          <w:spacing w:val="-2"/>
          <w:sz w:val="24"/>
        </w:rPr>
        <w:t xml:space="preserve"> </w:t>
      </w:r>
      <w:r>
        <w:rPr>
          <w:i/>
          <w:sz w:val="24"/>
        </w:rPr>
        <w:t>сохранить.</w:t>
      </w:r>
      <w:r>
        <w:rPr>
          <w:i/>
          <w:spacing w:val="-3"/>
          <w:sz w:val="24"/>
        </w:rPr>
        <w:t xml:space="preserve"> </w:t>
      </w:r>
      <w:r>
        <w:rPr>
          <w:i/>
          <w:sz w:val="24"/>
        </w:rPr>
        <w:t>Основы</w:t>
      </w:r>
      <w:r>
        <w:rPr>
          <w:i/>
          <w:spacing w:val="-2"/>
          <w:sz w:val="24"/>
        </w:rPr>
        <w:t xml:space="preserve"> </w:t>
      </w:r>
      <w:r>
        <w:rPr>
          <w:i/>
          <w:sz w:val="24"/>
        </w:rPr>
        <w:t>медицинских</w:t>
      </w:r>
      <w:r>
        <w:rPr>
          <w:i/>
          <w:spacing w:val="-2"/>
          <w:sz w:val="24"/>
        </w:rPr>
        <w:t xml:space="preserve"> знаний»:</w:t>
      </w:r>
    </w:p>
    <w:p w:rsidR="00D05B71" w:rsidRDefault="00BE715A">
      <w:pPr>
        <w:pStyle w:val="a3"/>
        <w:ind w:left="1222" w:right="505"/>
      </w:pPr>
      <w:r>
        <w:t>смысл понятий «здоровье» и «здоровый образ жизни», их содержание и значение для человека;</w:t>
      </w:r>
    </w:p>
    <w:p w:rsidR="00D05B71" w:rsidRDefault="00BE715A">
      <w:pPr>
        <w:pStyle w:val="a3"/>
        <w:ind w:left="1222" w:right="510"/>
      </w:pPr>
      <w:r>
        <w:t>факторы, влияющие на здоровье человека, опасность вредных привычек (табакокурение,</w:t>
      </w:r>
      <w:r>
        <w:rPr>
          <w:spacing w:val="-2"/>
        </w:rPr>
        <w:t xml:space="preserve"> </w:t>
      </w:r>
      <w:r>
        <w:t>алкоголизм,</w:t>
      </w:r>
      <w:r>
        <w:rPr>
          <w:spacing w:val="-2"/>
        </w:rPr>
        <w:t xml:space="preserve"> </w:t>
      </w:r>
      <w:r>
        <w:t>наркомания,</w:t>
      </w:r>
      <w:r>
        <w:rPr>
          <w:spacing w:val="-2"/>
        </w:rPr>
        <w:t xml:space="preserve"> </w:t>
      </w:r>
      <w:r>
        <w:t>чрезмерное увлечение</w:t>
      </w:r>
      <w:r>
        <w:rPr>
          <w:spacing w:val="-3"/>
        </w:rPr>
        <w:t xml:space="preserve"> </w:t>
      </w:r>
      <w:r>
        <w:t>электронными</w:t>
      </w:r>
      <w:r>
        <w:rPr>
          <w:spacing w:val="-1"/>
        </w:rPr>
        <w:t xml:space="preserve"> </w:t>
      </w:r>
      <w:r>
        <w:t>изделиями бытового назначения (игровые приставки, мобильные телефоны сотовой связи и др.));</w:t>
      </w:r>
    </w:p>
    <w:p w:rsidR="00D05B71" w:rsidRDefault="00BE715A">
      <w:pPr>
        <w:pStyle w:val="a3"/>
        <w:ind w:left="1930" w:right="1319" w:firstLine="0"/>
      </w:pPr>
      <w:r>
        <w:t>элементы</w:t>
      </w:r>
      <w:r>
        <w:rPr>
          <w:spacing w:val="-5"/>
        </w:rPr>
        <w:t xml:space="preserve"> </w:t>
      </w:r>
      <w:r>
        <w:t>здорового</w:t>
      </w:r>
      <w:r>
        <w:rPr>
          <w:spacing w:val="-5"/>
        </w:rPr>
        <w:t xml:space="preserve"> </w:t>
      </w:r>
      <w:r>
        <w:t>образа</w:t>
      </w:r>
      <w:r>
        <w:rPr>
          <w:spacing w:val="-6"/>
        </w:rPr>
        <w:t xml:space="preserve"> </w:t>
      </w:r>
      <w:r>
        <w:t>жизни,</w:t>
      </w:r>
      <w:r>
        <w:rPr>
          <w:spacing w:val="-5"/>
        </w:rPr>
        <w:t xml:space="preserve"> </w:t>
      </w:r>
      <w:r>
        <w:t>ответственность</w:t>
      </w:r>
      <w:r>
        <w:rPr>
          <w:spacing w:val="-4"/>
        </w:rPr>
        <w:t xml:space="preserve"> </w:t>
      </w:r>
      <w:r>
        <w:t>за</w:t>
      </w:r>
      <w:r>
        <w:rPr>
          <w:spacing w:val="-6"/>
        </w:rPr>
        <w:t xml:space="preserve"> </w:t>
      </w:r>
      <w:r>
        <w:t>сохранение</w:t>
      </w:r>
      <w:r>
        <w:rPr>
          <w:spacing w:val="-6"/>
        </w:rPr>
        <w:t xml:space="preserve"> </w:t>
      </w:r>
      <w:r>
        <w:t>здоровья; понятие «инфекционные заболевания», причины их возникновения;</w:t>
      </w:r>
    </w:p>
    <w:p w:rsidR="00D05B71" w:rsidRDefault="00BE715A">
      <w:pPr>
        <w:pStyle w:val="a3"/>
        <w:ind w:left="1222" w:right="513"/>
      </w:pPr>
      <w:r>
        <w:t>механизм распространения инфекционных заболеваний, меры их профилактики и защиты от них;</w:t>
      </w:r>
    </w:p>
    <w:p w:rsidR="00D05B71" w:rsidRDefault="00BE715A">
      <w:pPr>
        <w:pStyle w:val="a3"/>
        <w:ind w:left="1222" w:right="504"/>
      </w:pPr>
      <w: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05B71" w:rsidRDefault="00BE715A">
      <w:pPr>
        <w:pStyle w:val="a3"/>
        <w:spacing w:before="1"/>
        <w:ind w:left="1222" w:right="513"/>
      </w:pPr>
      <w:r>
        <w:t>понятие «неинфекционные заболевания» и их классификация, факторы риска неинфекционных заболеваний;</w:t>
      </w:r>
    </w:p>
    <w:p w:rsidR="00D05B71" w:rsidRDefault="00BE715A">
      <w:pPr>
        <w:pStyle w:val="a3"/>
        <w:ind w:left="1930" w:right="2087" w:firstLine="0"/>
      </w:pPr>
      <w:r>
        <w:t>меры</w:t>
      </w:r>
      <w:r>
        <w:rPr>
          <w:spacing w:val="-6"/>
        </w:rPr>
        <w:t xml:space="preserve"> </w:t>
      </w:r>
      <w:r>
        <w:t>профилактики</w:t>
      </w:r>
      <w:r>
        <w:rPr>
          <w:spacing w:val="-7"/>
        </w:rPr>
        <w:t xml:space="preserve"> </w:t>
      </w:r>
      <w:r>
        <w:t>неинфекционных</w:t>
      </w:r>
      <w:r>
        <w:rPr>
          <w:spacing w:val="-4"/>
        </w:rPr>
        <w:t xml:space="preserve"> </w:t>
      </w:r>
      <w:r>
        <w:t>заболеваний</w:t>
      </w:r>
      <w:r>
        <w:rPr>
          <w:spacing w:val="-7"/>
        </w:rPr>
        <w:t xml:space="preserve"> </w:t>
      </w:r>
      <w:r>
        <w:t>и</w:t>
      </w:r>
      <w:r>
        <w:rPr>
          <w:spacing w:val="-6"/>
        </w:rPr>
        <w:t xml:space="preserve"> </w:t>
      </w:r>
      <w:r>
        <w:t>защиты</w:t>
      </w:r>
      <w:r>
        <w:rPr>
          <w:spacing w:val="-6"/>
        </w:rPr>
        <w:t xml:space="preserve"> </w:t>
      </w:r>
      <w:r>
        <w:t>от</w:t>
      </w:r>
      <w:r>
        <w:rPr>
          <w:spacing w:val="-7"/>
        </w:rPr>
        <w:t xml:space="preserve"> </w:t>
      </w:r>
      <w:r>
        <w:t>них; диспансеризация и её задачи;</w:t>
      </w:r>
    </w:p>
    <w:p w:rsidR="00D05B71" w:rsidRDefault="00BE715A">
      <w:pPr>
        <w:pStyle w:val="a3"/>
        <w:ind w:left="1222"/>
        <w:jc w:val="left"/>
      </w:pPr>
      <w:r>
        <w:t>понятия «психическое здоровье» и «психологическое благополучие», современные модели психического здоровья и здоровой личности;</w:t>
      </w:r>
    </w:p>
    <w:p w:rsidR="00D05B71" w:rsidRDefault="00BE715A">
      <w:pPr>
        <w:pStyle w:val="a3"/>
        <w:tabs>
          <w:tab w:val="left" w:pos="2779"/>
          <w:tab w:val="left" w:pos="3110"/>
          <w:tab w:val="left" w:pos="3635"/>
          <w:tab w:val="left" w:pos="4671"/>
          <w:tab w:val="left" w:pos="5107"/>
          <w:tab w:val="left" w:pos="6276"/>
          <w:tab w:val="left" w:pos="7017"/>
          <w:tab w:val="left" w:pos="8691"/>
          <w:tab w:val="left" w:pos="9706"/>
        </w:tabs>
        <w:ind w:left="1222" w:right="513"/>
        <w:jc w:val="left"/>
      </w:pPr>
      <w:r>
        <w:rPr>
          <w:spacing w:val="-2"/>
        </w:rPr>
        <w:t>стресс</w:t>
      </w:r>
      <w:r>
        <w:tab/>
      </w:r>
      <w:r>
        <w:rPr>
          <w:spacing w:val="-10"/>
        </w:rPr>
        <w:t>и</w:t>
      </w:r>
      <w:r>
        <w:tab/>
      </w:r>
      <w:r>
        <w:rPr>
          <w:spacing w:val="-4"/>
        </w:rPr>
        <w:t>его</w:t>
      </w:r>
      <w:r>
        <w:tab/>
      </w:r>
      <w:r>
        <w:rPr>
          <w:spacing w:val="-2"/>
        </w:rPr>
        <w:t>влияние</w:t>
      </w:r>
      <w:r>
        <w:tab/>
      </w:r>
      <w:r>
        <w:rPr>
          <w:spacing w:val="-6"/>
        </w:rPr>
        <w:t>на</w:t>
      </w:r>
      <w:r>
        <w:tab/>
      </w:r>
      <w:r>
        <w:rPr>
          <w:spacing w:val="-2"/>
        </w:rPr>
        <w:t>человека,</w:t>
      </w:r>
      <w:r>
        <w:tab/>
      </w:r>
      <w:r>
        <w:rPr>
          <w:spacing w:val="-4"/>
        </w:rPr>
        <w:t>меры</w:t>
      </w:r>
      <w:r>
        <w:tab/>
      </w:r>
      <w:r>
        <w:rPr>
          <w:spacing w:val="-2"/>
        </w:rPr>
        <w:t>профилактики</w:t>
      </w:r>
      <w:r>
        <w:tab/>
      </w:r>
      <w:r>
        <w:rPr>
          <w:spacing w:val="-2"/>
        </w:rPr>
        <w:t>стресса,</w:t>
      </w:r>
      <w:r>
        <w:tab/>
      </w:r>
      <w:r>
        <w:rPr>
          <w:spacing w:val="-2"/>
        </w:rPr>
        <w:t xml:space="preserve">способы </w:t>
      </w:r>
      <w:r>
        <w:t>самоконтроля и саморегуляции эмоциональных состояний;</w:t>
      </w:r>
    </w:p>
    <w:p w:rsidR="00D05B71" w:rsidRDefault="00BE715A">
      <w:pPr>
        <w:pStyle w:val="a3"/>
        <w:ind w:left="1222"/>
        <w:jc w:val="left"/>
      </w:pPr>
      <w:r>
        <w:t>понятие «первая помощь» и обязанность по её оказанию, универсальный алгоритм оказания первой помощи;</w:t>
      </w:r>
    </w:p>
    <w:p w:rsidR="00D05B71" w:rsidRDefault="00BE715A">
      <w:pPr>
        <w:pStyle w:val="a3"/>
        <w:ind w:left="1930" w:firstLine="0"/>
        <w:jc w:val="left"/>
      </w:pPr>
      <w:r>
        <w:t>назначение</w:t>
      </w:r>
      <w:r>
        <w:rPr>
          <w:spacing w:val="-4"/>
        </w:rPr>
        <w:t xml:space="preserve"> </w:t>
      </w:r>
      <w:r>
        <w:t>и</w:t>
      </w:r>
      <w:r>
        <w:rPr>
          <w:spacing w:val="-3"/>
        </w:rPr>
        <w:t xml:space="preserve"> </w:t>
      </w:r>
      <w:r>
        <w:t>состав</w:t>
      </w:r>
      <w:r>
        <w:rPr>
          <w:spacing w:val="-4"/>
        </w:rPr>
        <w:t xml:space="preserve"> </w:t>
      </w:r>
      <w:r>
        <w:t>аптечки</w:t>
      </w:r>
      <w:r>
        <w:rPr>
          <w:spacing w:val="-3"/>
        </w:rPr>
        <w:t xml:space="preserve"> </w:t>
      </w:r>
      <w:r>
        <w:t>первой</w:t>
      </w:r>
      <w:r>
        <w:rPr>
          <w:spacing w:val="-2"/>
        </w:rPr>
        <w:t xml:space="preserve"> помощи;</w:t>
      </w:r>
    </w:p>
    <w:p w:rsidR="00D05B71" w:rsidRDefault="00BE715A">
      <w:pPr>
        <w:pStyle w:val="a3"/>
        <w:ind w:left="1222"/>
        <w:jc w:val="left"/>
      </w:pPr>
      <w:r>
        <w:t>порядок</w:t>
      </w:r>
      <w:r>
        <w:rPr>
          <w:spacing w:val="35"/>
        </w:rPr>
        <w:t xml:space="preserve"> </w:t>
      </w:r>
      <w:r>
        <w:t>действий</w:t>
      </w:r>
      <w:r>
        <w:rPr>
          <w:spacing w:val="35"/>
        </w:rPr>
        <w:t xml:space="preserve"> </w:t>
      </w:r>
      <w:r>
        <w:t>при</w:t>
      </w:r>
      <w:r>
        <w:rPr>
          <w:spacing w:val="32"/>
        </w:rPr>
        <w:t xml:space="preserve"> </w:t>
      </w:r>
      <w:r>
        <w:t>оказании</w:t>
      </w:r>
      <w:r>
        <w:rPr>
          <w:spacing w:val="35"/>
        </w:rPr>
        <w:t xml:space="preserve"> </w:t>
      </w:r>
      <w:r>
        <w:t>первой</w:t>
      </w:r>
      <w:r>
        <w:rPr>
          <w:spacing w:val="34"/>
        </w:rPr>
        <w:t xml:space="preserve"> </w:t>
      </w:r>
      <w:r>
        <w:t>помощи</w:t>
      </w:r>
      <w:r>
        <w:rPr>
          <w:spacing w:val="35"/>
        </w:rPr>
        <w:t xml:space="preserve"> </w:t>
      </w:r>
      <w:r>
        <w:t>в</w:t>
      </w:r>
      <w:r>
        <w:rPr>
          <w:spacing w:val="33"/>
        </w:rPr>
        <w:t xml:space="preserve"> </w:t>
      </w:r>
      <w:r>
        <w:t>различных</w:t>
      </w:r>
      <w:r>
        <w:rPr>
          <w:spacing w:val="35"/>
        </w:rPr>
        <w:t xml:space="preserve"> </w:t>
      </w:r>
      <w:r>
        <w:t>ситуациях,</w:t>
      </w:r>
      <w:r>
        <w:rPr>
          <w:spacing w:val="34"/>
        </w:rPr>
        <w:t xml:space="preserve"> </w:t>
      </w:r>
      <w:r>
        <w:t>приёмы психологической поддержки пострадавшего.</w:t>
      </w:r>
    </w:p>
    <w:p w:rsidR="00D05B71" w:rsidRDefault="00BE715A">
      <w:pPr>
        <w:ind w:left="1930"/>
        <w:rPr>
          <w:i/>
          <w:sz w:val="24"/>
        </w:rPr>
      </w:pPr>
      <w:r>
        <w:rPr>
          <w:i/>
          <w:sz w:val="24"/>
        </w:rPr>
        <w:t>Модуль</w:t>
      </w:r>
      <w:r>
        <w:rPr>
          <w:i/>
          <w:spacing w:val="-2"/>
          <w:sz w:val="24"/>
        </w:rPr>
        <w:t xml:space="preserve"> </w:t>
      </w:r>
      <w:r>
        <w:rPr>
          <w:i/>
          <w:sz w:val="24"/>
        </w:rPr>
        <w:t>№</w:t>
      </w:r>
      <w:r>
        <w:rPr>
          <w:i/>
          <w:spacing w:val="-2"/>
          <w:sz w:val="24"/>
        </w:rPr>
        <w:t xml:space="preserve"> </w:t>
      </w:r>
      <w:r>
        <w:rPr>
          <w:i/>
          <w:sz w:val="24"/>
        </w:rPr>
        <w:t>7</w:t>
      </w:r>
      <w:r>
        <w:rPr>
          <w:i/>
          <w:spacing w:val="-1"/>
          <w:sz w:val="24"/>
        </w:rPr>
        <w:t xml:space="preserve"> </w:t>
      </w:r>
      <w:r>
        <w:rPr>
          <w:i/>
          <w:sz w:val="24"/>
        </w:rPr>
        <w:t>«Безопасность</w:t>
      </w:r>
      <w:r>
        <w:rPr>
          <w:i/>
          <w:spacing w:val="-2"/>
          <w:sz w:val="24"/>
        </w:rPr>
        <w:t xml:space="preserve"> </w:t>
      </w:r>
      <w:r>
        <w:rPr>
          <w:i/>
          <w:sz w:val="24"/>
        </w:rPr>
        <w:t>в</w:t>
      </w:r>
      <w:r>
        <w:rPr>
          <w:i/>
          <w:spacing w:val="-2"/>
          <w:sz w:val="24"/>
        </w:rPr>
        <w:t xml:space="preserve"> социуме»:</w:t>
      </w:r>
    </w:p>
    <w:p w:rsidR="00D05B71" w:rsidRDefault="00BE715A">
      <w:pPr>
        <w:pStyle w:val="a3"/>
        <w:ind w:left="1222"/>
        <w:jc w:val="left"/>
      </w:pPr>
      <w:r>
        <w:t>общение</w:t>
      </w:r>
      <w:r>
        <w:rPr>
          <w:spacing w:val="80"/>
        </w:rPr>
        <w:t xml:space="preserve"> </w:t>
      </w:r>
      <w:r>
        <w:t>и</w:t>
      </w:r>
      <w:r>
        <w:rPr>
          <w:spacing w:val="80"/>
        </w:rPr>
        <w:t xml:space="preserve"> </w:t>
      </w:r>
      <w:r>
        <w:t>его</w:t>
      </w:r>
      <w:r>
        <w:rPr>
          <w:spacing w:val="80"/>
        </w:rPr>
        <w:t xml:space="preserve"> </w:t>
      </w:r>
      <w:r>
        <w:t>значение</w:t>
      </w:r>
      <w:r>
        <w:rPr>
          <w:spacing w:val="80"/>
        </w:rPr>
        <w:t xml:space="preserve"> </w:t>
      </w:r>
      <w:r>
        <w:t>для</w:t>
      </w:r>
      <w:r>
        <w:rPr>
          <w:spacing w:val="80"/>
        </w:rPr>
        <w:t xml:space="preserve"> </w:t>
      </w:r>
      <w:r>
        <w:t>человека,</w:t>
      </w:r>
      <w:r>
        <w:rPr>
          <w:spacing w:val="80"/>
        </w:rPr>
        <w:t xml:space="preserve"> </w:t>
      </w:r>
      <w:r>
        <w:t>способы</w:t>
      </w:r>
      <w:r>
        <w:rPr>
          <w:spacing w:val="80"/>
        </w:rPr>
        <w:t xml:space="preserve"> </w:t>
      </w:r>
      <w:r>
        <w:t>организации</w:t>
      </w:r>
      <w:r>
        <w:rPr>
          <w:spacing w:val="80"/>
        </w:rPr>
        <w:t xml:space="preserve"> </w:t>
      </w:r>
      <w:r>
        <w:t>эффективного</w:t>
      </w:r>
      <w:r>
        <w:rPr>
          <w:spacing w:val="80"/>
        </w:rPr>
        <w:t xml:space="preserve"> </w:t>
      </w:r>
      <w:r>
        <w:t>и позитивного общения;</w:t>
      </w:r>
    </w:p>
    <w:p w:rsidR="00D05B71" w:rsidRDefault="00BE715A">
      <w:pPr>
        <w:pStyle w:val="a3"/>
        <w:ind w:left="1222"/>
        <w:jc w:val="left"/>
      </w:pPr>
      <w:r>
        <w:t>приёмы</w:t>
      </w:r>
      <w:r>
        <w:rPr>
          <w:spacing w:val="80"/>
        </w:rPr>
        <w:t xml:space="preserve"> </w:t>
      </w:r>
      <w:r>
        <w:t>и</w:t>
      </w:r>
      <w:r>
        <w:rPr>
          <w:spacing w:val="80"/>
        </w:rPr>
        <w:t xml:space="preserve"> </w:t>
      </w:r>
      <w:r>
        <w:t>правила</w:t>
      </w:r>
      <w:r>
        <w:rPr>
          <w:spacing w:val="80"/>
        </w:rPr>
        <w:t xml:space="preserve"> </w:t>
      </w:r>
      <w:r>
        <w:t>безопасной</w:t>
      </w:r>
      <w:r>
        <w:rPr>
          <w:spacing w:val="80"/>
        </w:rPr>
        <w:t xml:space="preserve"> </w:t>
      </w:r>
      <w:r>
        <w:t>межличностной</w:t>
      </w:r>
      <w:r>
        <w:rPr>
          <w:spacing w:val="80"/>
        </w:rPr>
        <w:t xml:space="preserve"> </w:t>
      </w:r>
      <w:r>
        <w:t>коммуникации</w:t>
      </w:r>
      <w:r>
        <w:rPr>
          <w:spacing w:val="80"/>
        </w:rPr>
        <w:t xml:space="preserve"> </w:t>
      </w:r>
      <w:r>
        <w:t>и</w:t>
      </w:r>
      <w:r>
        <w:rPr>
          <w:spacing w:val="80"/>
        </w:rPr>
        <w:t xml:space="preserve"> </w:t>
      </w:r>
      <w:r>
        <w:t>комфортного взаимодействия в группе, признаки конструктивного и деструктивного общения;</w:t>
      </w:r>
    </w:p>
    <w:p w:rsidR="00D05B71" w:rsidRDefault="00BE715A">
      <w:pPr>
        <w:pStyle w:val="a3"/>
        <w:ind w:left="1222"/>
        <w:jc w:val="left"/>
      </w:pPr>
      <w:r>
        <w:t>понятие</w:t>
      </w:r>
      <w:r>
        <w:rPr>
          <w:spacing w:val="80"/>
          <w:w w:val="150"/>
        </w:rPr>
        <w:t xml:space="preserve"> </w:t>
      </w:r>
      <w:r>
        <w:t>«конфликт»</w:t>
      </w:r>
      <w:r>
        <w:rPr>
          <w:spacing w:val="80"/>
        </w:rPr>
        <w:t xml:space="preserve"> </w:t>
      </w:r>
      <w:r>
        <w:t>и</w:t>
      </w:r>
      <w:r>
        <w:rPr>
          <w:spacing w:val="80"/>
          <w:w w:val="150"/>
        </w:rPr>
        <w:t xml:space="preserve"> </w:t>
      </w:r>
      <w:r>
        <w:t>стадии</w:t>
      </w:r>
      <w:r>
        <w:rPr>
          <w:spacing w:val="80"/>
          <w:w w:val="150"/>
        </w:rPr>
        <w:t xml:space="preserve"> </w:t>
      </w:r>
      <w:r>
        <w:t>его</w:t>
      </w:r>
      <w:r>
        <w:rPr>
          <w:spacing w:val="80"/>
          <w:w w:val="150"/>
        </w:rPr>
        <w:t xml:space="preserve"> </w:t>
      </w:r>
      <w:r>
        <w:t>развития,</w:t>
      </w:r>
      <w:r>
        <w:rPr>
          <w:spacing w:val="80"/>
          <w:w w:val="150"/>
        </w:rPr>
        <w:t xml:space="preserve"> </w:t>
      </w:r>
      <w:r>
        <w:t>факторы</w:t>
      </w:r>
      <w:r>
        <w:rPr>
          <w:spacing w:val="80"/>
          <w:w w:val="150"/>
        </w:rPr>
        <w:t xml:space="preserve"> </w:t>
      </w:r>
      <w:r>
        <w:t>и</w:t>
      </w:r>
      <w:r>
        <w:rPr>
          <w:spacing w:val="80"/>
          <w:w w:val="150"/>
        </w:rPr>
        <w:t xml:space="preserve"> </w:t>
      </w:r>
      <w:r>
        <w:t>причины</w:t>
      </w:r>
      <w:r>
        <w:rPr>
          <w:spacing w:val="80"/>
          <w:w w:val="150"/>
        </w:rPr>
        <w:t xml:space="preserve"> </w:t>
      </w:r>
      <w:r>
        <w:t xml:space="preserve">развития </w:t>
      </w:r>
      <w:r>
        <w:rPr>
          <w:spacing w:val="-2"/>
        </w:rPr>
        <w:t>конфликта;</w:t>
      </w:r>
    </w:p>
    <w:p w:rsidR="00D05B71" w:rsidRDefault="00BE715A">
      <w:pPr>
        <w:pStyle w:val="a3"/>
        <w:spacing w:before="1"/>
        <w:ind w:left="1222"/>
        <w:jc w:val="left"/>
      </w:pPr>
      <w:r>
        <w:t>условия</w:t>
      </w:r>
      <w:r>
        <w:rPr>
          <w:spacing w:val="40"/>
        </w:rPr>
        <w:t xml:space="preserve"> </w:t>
      </w:r>
      <w:r>
        <w:t>и</w:t>
      </w:r>
      <w:r>
        <w:rPr>
          <w:spacing w:val="40"/>
        </w:rPr>
        <w:t xml:space="preserve"> </w:t>
      </w:r>
      <w:r>
        <w:t>ситуации</w:t>
      </w:r>
      <w:r>
        <w:rPr>
          <w:spacing w:val="40"/>
        </w:rPr>
        <w:t xml:space="preserve"> </w:t>
      </w:r>
      <w:r>
        <w:t>возникновения</w:t>
      </w:r>
      <w:r>
        <w:rPr>
          <w:spacing w:val="40"/>
        </w:rPr>
        <w:t xml:space="preserve"> </w:t>
      </w:r>
      <w:r>
        <w:t>межличностных</w:t>
      </w:r>
      <w:r>
        <w:rPr>
          <w:spacing w:val="40"/>
        </w:rPr>
        <w:t xml:space="preserve"> </w:t>
      </w:r>
      <w:r>
        <w:t>и</w:t>
      </w:r>
      <w:r>
        <w:rPr>
          <w:spacing w:val="40"/>
        </w:rPr>
        <w:t xml:space="preserve"> </w:t>
      </w:r>
      <w:r>
        <w:t>групповых</w:t>
      </w:r>
      <w:r>
        <w:rPr>
          <w:spacing w:val="40"/>
        </w:rPr>
        <w:t xml:space="preserve"> </w:t>
      </w:r>
      <w:r>
        <w:t>конфликтов,</w:t>
      </w:r>
      <w:r>
        <w:rPr>
          <w:spacing w:val="80"/>
        </w:rPr>
        <w:t xml:space="preserve"> </w:t>
      </w:r>
      <w:r>
        <w:t>безопасные и эффективные способы избегания и разрешения конфликтных ситуаций;</w:t>
      </w:r>
    </w:p>
    <w:p w:rsidR="00D05B71" w:rsidRDefault="00BE715A">
      <w:pPr>
        <w:pStyle w:val="a3"/>
        <w:ind w:left="1222"/>
        <w:jc w:val="left"/>
      </w:pPr>
      <w:r>
        <w:t>правила</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конфликта</w:t>
      </w:r>
      <w:r>
        <w:rPr>
          <w:spacing w:val="40"/>
        </w:rPr>
        <w:t xml:space="preserve"> </w:t>
      </w:r>
      <w:r>
        <w:t>и</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t>его опасных проявлениях;</w:t>
      </w:r>
    </w:p>
    <w:p w:rsidR="00D05B71" w:rsidRDefault="00BE715A">
      <w:pPr>
        <w:pStyle w:val="a3"/>
        <w:ind w:left="1930" w:right="873" w:firstLine="0"/>
        <w:jc w:val="left"/>
      </w:pPr>
      <w:r>
        <w:t>способ разрешения конфликта с помощью третьей стороны (модератора); опасные</w:t>
      </w:r>
      <w:r>
        <w:rPr>
          <w:spacing w:val="-7"/>
        </w:rPr>
        <w:t xml:space="preserve"> </w:t>
      </w:r>
      <w:r>
        <w:t>формы</w:t>
      </w:r>
      <w:r>
        <w:rPr>
          <w:spacing w:val="-5"/>
        </w:rPr>
        <w:t xml:space="preserve"> </w:t>
      </w:r>
      <w:r>
        <w:t>проявления</w:t>
      </w:r>
      <w:r>
        <w:rPr>
          <w:spacing w:val="-5"/>
        </w:rPr>
        <w:t xml:space="preserve"> </w:t>
      </w:r>
      <w:r>
        <w:t>конфликта:</w:t>
      </w:r>
      <w:r>
        <w:rPr>
          <w:spacing w:val="-5"/>
        </w:rPr>
        <w:t xml:space="preserve"> </w:t>
      </w:r>
      <w:r>
        <w:t>агрессия,</w:t>
      </w:r>
      <w:r>
        <w:rPr>
          <w:spacing w:val="-5"/>
        </w:rPr>
        <w:t xml:space="preserve"> </w:t>
      </w:r>
      <w:r>
        <w:t>домашнее</w:t>
      </w:r>
      <w:r>
        <w:rPr>
          <w:spacing w:val="-6"/>
        </w:rPr>
        <w:t xml:space="preserve"> </w:t>
      </w:r>
      <w:r>
        <w:t>насилие</w:t>
      </w:r>
      <w:r>
        <w:rPr>
          <w:spacing w:val="-6"/>
        </w:rPr>
        <w:t xml:space="preserve"> </w:t>
      </w:r>
      <w:r>
        <w:t>и</w:t>
      </w:r>
      <w:r>
        <w:rPr>
          <w:spacing w:val="-5"/>
        </w:rPr>
        <w:t xml:space="preserve"> </w:t>
      </w:r>
      <w:r>
        <w:t>буллинг;</w:t>
      </w:r>
    </w:p>
    <w:p w:rsidR="00D05B71" w:rsidRDefault="00BE715A">
      <w:pPr>
        <w:pStyle w:val="a3"/>
        <w:tabs>
          <w:tab w:val="left" w:pos="3593"/>
          <w:tab w:val="left" w:pos="3991"/>
          <w:tab w:val="left" w:pos="4742"/>
          <w:tab w:val="left" w:pos="6748"/>
          <w:tab w:val="left" w:pos="7995"/>
          <w:tab w:val="left" w:pos="9074"/>
        </w:tabs>
        <w:ind w:left="1222" w:right="510"/>
        <w:jc w:val="left"/>
      </w:pPr>
      <w:r>
        <w:rPr>
          <w:spacing w:val="-2"/>
        </w:rPr>
        <w:t>манипуляции</w:t>
      </w:r>
      <w:r>
        <w:tab/>
      </w:r>
      <w:r>
        <w:rPr>
          <w:spacing w:val="-10"/>
        </w:rPr>
        <w:t>в</w:t>
      </w:r>
      <w:r>
        <w:tab/>
      </w:r>
      <w:r>
        <w:rPr>
          <w:spacing w:val="-4"/>
        </w:rPr>
        <w:t>ходе</w:t>
      </w:r>
      <w:r>
        <w:tab/>
      </w:r>
      <w:r>
        <w:rPr>
          <w:spacing w:val="-2"/>
        </w:rPr>
        <w:t>межличностного</w:t>
      </w:r>
      <w:r>
        <w:tab/>
      </w:r>
      <w:r>
        <w:rPr>
          <w:spacing w:val="-2"/>
        </w:rPr>
        <w:t>общения,</w:t>
      </w:r>
      <w:r>
        <w:tab/>
      </w:r>
      <w:r>
        <w:rPr>
          <w:spacing w:val="-2"/>
        </w:rPr>
        <w:t>приёмы</w:t>
      </w:r>
      <w:r>
        <w:tab/>
      </w:r>
      <w:r>
        <w:rPr>
          <w:spacing w:val="-2"/>
        </w:rPr>
        <w:t xml:space="preserve">распознавания </w:t>
      </w:r>
      <w:r>
        <w:t>манипуляций и способы противостояния им;</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1"/>
      </w:pPr>
      <w:r>
        <w:lastRenderedPageBreak/>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05B71" w:rsidRDefault="00BE715A">
      <w:pPr>
        <w:pStyle w:val="a3"/>
        <w:spacing w:before="1"/>
        <w:ind w:left="1222" w:right="510"/>
      </w:pPr>
      <w:r>
        <w:t>современные молодёжные увлечения и опасности, связанные с ними, правила безопасного поведения;</w:t>
      </w:r>
    </w:p>
    <w:p w:rsidR="00D05B71" w:rsidRDefault="00BE715A">
      <w:pPr>
        <w:pStyle w:val="a3"/>
        <w:ind w:left="1930" w:firstLine="0"/>
      </w:pPr>
      <w:r>
        <w:t>правила</w:t>
      </w:r>
      <w:r>
        <w:rPr>
          <w:spacing w:val="-9"/>
        </w:rPr>
        <w:t xml:space="preserve"> </w:t>
      </w:r>
      <w:r>
        <w:t>безопасной</w:t>
      </w:r>
      <w:r>
        <w:rPr>
          <w:spacing w:val="-5"/>
        </w:rPr>
        <w:t xml:space="preserve"> </w:t>
      </w:r>
      <w:r>
        <w:t>коммуникации</w:t>
      </w:r>
      <w:r>
        <w:rPr>
          <w:spacing w:val="-6"/>
        </w:rPr>
        <w:t xml:space="preserve"> </w:t>
      </w:r>
      <w:r>
        <w:t>с</w:t>
      </w:r>
      <w:r>
        <w:rPr>
          <w:spacing w:val="-6"/>
        </w:rPr>
        <w:t xml:space="preserve"> </w:t>
      </w:r>
      <w:r>
        <w:t>незнакомыми</w:t>
      </w:r>
      <w:r>
        <w:rPr>
          <w:spacing w:val="-5"/>
        </w:rPr>
        <w:t xml:space="preserve"> </w:t>
      </w:r>
      <w:r>
        <w:rPr>
          <w:spacing w:val="-2"/>
        </w:rPr>
        <w:t>людьми.</w:t>
      </w:r>
    </w:p>
    <w:p w:rsidR="00D05B71" w:rsidRDefault="00BE715A">
      <w:pPr>
        <w:ind w:left="1930"/>
        <w:jc w:val="both"/>
        <w:rPr>
          <w:i/>
          <w:sz w:val="24"/>
        </w:rPr>
      </w:pPr>
      <w:r>
        <w:rPr>
          <w:i/>
          <w:sz w:val="24"/>
        </w:rPr>
        <w:t>Модуль</w:t>
      </w:r>
      <w:r>
        <w:rPr>
          <w:i/>
          <w:spacing w:val="-5"/>
          <w:sz w:val="24"/>
        </w:rPr>
        <w:t xml:space="preserve"> </w:t>
      </w:r>
      <w:r>
        <w:rPr>
          <w:i/>
          <w:sz w:val="24"/>
        </w:rPr>
        <w:t>№</w:t>
      </w:r>
      <w:r>
        <w:rPr>
          <w:i/>
          <w:spacing w:val="-4"/>
          <w:sz w:val="24"/>
        </w:rPr>
        <w:t xml:space="preserve"> </w:t>
      </w:r>
      <w:r>
        <w:rPr>
          <w:i/>
          <w:sz w:val="24"/>
        </w:rPr>
        <w:t>8</w:t>
      </w:r>
      <w:r>
        <w:rPr>
          <w:i/>
          <w:spacing w:val="-3"/>
          <w:sz w:val="24"/>
        </w:rPr>
        <w:t xml:space="preserve"> </w:t>
      </w:r>
      <w:r>
        <w:rPr>
          <w:i/>
          <w:sz w:val="24"/>
        </w:rPr>
        <w:t>«Безопасность</w:t>
      </w:r>
      <w:r>
        <w:rPr>
          <w:i/>
          <w:spacing w:val="-3"/>
          <w:sz w:val="24"/>
        </w:rPr>
        <w:t xml:space="preserve"> </w:t>
      </w:r>
      <w:r>
        <w:rPr>
          <w:i/>
          <w:sz w:val="24"/>
        </w:rPr>
        <w:t>в</w:t>
      </w:r>
      <w:r>
        <w:rPr>
          <w:i/>
          <w:spacing w:val="-4"/>
          <w:sz w:val="24"/>
        </w:rPr>
        <w:t xml:space="preserve"> </w:t>
      </w:r>
      <w:r>
        <w:rPr>
          <w:i/>
          <w:sz w:val="24"/>
        </w:rPr>
        <w:t>информационном</w:t>
      </w:r>
      <w:r>
        <w:rPr>
          <w:i/>
          <w:spacing w:val="-4"/>
          <w:sz w:val="24"/>
        </w:rPr>
        <w:t xml:space="preserve"> </w:t>
      </w:r>
      <w:r>
        <w:rPr>
          <w:i/>
          <w:spacing w:val="-2"/>
          <w:sz w:val="24"/>
        </w:rPr>
        <w:t>пространстве»:</w:t>
      </w:r>
    </w:p>
    <w:p w:rsidR="00D05B71" w:rsidRDefault="00BE715A">
      <w:pPr>
        <w:pStyle w:val="a3"/>
        <w:ind w:left="1222" w:right="509"/>
      </w:pPr>
      <w:r>
        <w:t>понятие «цифровая среда», её характеристики и примеры информационных и компьютерных угроз, положительные возможности цифровой среды;</w:t>
      </w:r>
    </w:p>
    <w:p w:rsidR="00D05B71" w:rsidRDefault="00BE715A">
      <w:pPr>
        <w:pStyle w:val="a3"/>
        <w:ind w:left="1222" w:right="511"/>
      </w:pPr>
      <w: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D05B71" w:rsidRDefault="00BE715A">
      <w:pPr>
        <w:pStyle w:val="a3"/>
        <w:ind w:left="1222" w:right="509"/>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05B71" w:rsidRDefault="00BE715A">
      <w:pPr>
        <w:pStyle w:val="a3"/>
        <w:ind w:left="1222" w:right="515"/>
      </w:pPr>
      <w:r>
        <w:t xml:space="preserve">опасные явления цифровой среды: вредоносные программы и приложения и их </w:t>
      </w:r>
      <w:r>
        <w:rPr>
          <w:spacing w:val="-2"/>
        </w:rPr>
        <w:t>разновидности;</w:t>
      </w:r>
    </w:p>
    <w:p w:rsidR="00D05B71" w:rsidRDefault="00BE715A">
      <w:pPr>
        <w:pStyle w:val="a3"/>
        <w:ind w:left="1222" w:right="509"/>
      </w:pPr>
      <w:r>
        <w:t>правила кибергигиены,</w:t>
      </w:r>
      <w:r>
        <w:rPr>
          <w:spacing w:val="-1"/>
        </w:rPr>
        <w:t xml:space="preserve"> </w:t>
      </w:r>
      <w:r>
        <w:t>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прииспользовании Интернета; противоправные действия в Интернете;</w:t>
      </w:r>
    </w:p>
    <w:p w:rsidR="00D05B71" w:rsidRDefault="00BE715A">
      <w:pPr>
        <w:pStyle w:val="a3"/>
        <w:spacing w:before="1"/>
        <w:ind w:left="1222" w:right="513"/>
      </w:pPr>
      <w:r>
        <w:t xml:space="preserve">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w:t>
      </w:r>
      <w:r>
        <w:rPr>
          <w:spacing w:val="-2"/>
        </w:rPr>
        <w:t>группы);</w:t>
      </w:r>
    </w:p>
    <w:p w:rsidR="00D05B71" w:rsidRDefault="00BE715A">
      <w:pPr>
        <w:pStyle w:val="a3"/>
        <w:ind w:left="1222" w:right="510"/>
      </w:pPr>
      <w:r>
        <w:t>деструктивные течения в Интернете, их признаки и опасности, правила</w:t>
      </w:r>
      <w:r>
        <w:rPr>
          <w:spacing w:val="40"/>
        </w:rPr>
        <w:t xml:space="preserve"> </w:t>
      </w:r>
      <w:r>
        <w:t>безопасного использования Интернета по предотвращению рисков и угроз вовлечения в различную деструктивную деятельность.</w:t>
      </w:r>
    </w:p>
    <w:p w:rsidR="00D05B71" w:rsidRDefault="00BE715A">
      <w:pPr>
        <w:ind w:left="1930"/>
        <w:jc w:val="both"/>
        <w:rPr>
          <w:i/>
          <w:sz w:val="24"/>
        </w:rPr>
      </w:pPr>
      <w:r>
        <w:rPr>
          <w:i/>
          <w:sz w:val="24"/>
        </w:rPr>
        <w:t>Модуль</w:t>
      </w:r>
      <w:r>
        <w:rPr>
          <w:i/>
          <w:spacing w:val="-5"/>
          <w:sz w:val="24"/>
        </w:rPr>
        <w:t xml:space="preserve"> </w:t>
      </w:r>
      <w:r>
        <w:rPr>
          <w:i/>
          <w:sz w:val="24"/>
        </w:rPr>
        <w:t>№</w:t>
      </w:r>
      <w:r>
        <w:rPr>
          <w:i/>
          <w:spacing w:val="-3"/>
          <w:sz w:val="24"/>
        </w:rPr>
        <w:t xml:space="preserve"> </w:t>
      </w:r>
      <w:r>
        <w:rPr>
          <w:i/>
          <w:sz w:val="24"/>
        </w:rPr>
        <w:t>9</w:t>
      </w:r>
      <w:r>
        <w:rPr>
          <w:i/>
          <w:spacing w:val="-3"/>
          <w:sz w:val="24"/>
        </w:rPr>
        <w:t xml:space="preserve"> </w:t>
      </w:r>
      <w:r>
        <w:rPr>
          <w:i/>
          <w:sz w:val="24"/>
        </w:rPr>
        <w:t>«Основы</w:t>
      </w:r>
      <w:r>
        <w:rPr>
          <w:i/>
          <w:spacing w:val="-2"/>
          <w:sz w:val="24"/>
        </w:rPr>
        <w:t xml:space="preserve"> </w:t>
      </w:r>
      <w:r>
        <w:rPr>
          <w:i/>
          <w:sz w:val="24"/>
        </w:rPr>
        <w:t>противодействия</w:t>
      </w:r>
      <w:r>
        <w:rPr>
          <w:i/>
          <w:spacing w:val="-5"/>
          <w:sz w:val="24"/>
        </w:rPr>
        <w:t xml:space="preserve"> </w:t>
      </w:r>
      <w:r>
        <w:rPr>
          <w:i/>
          <w:sz w:val="24"/>
        </w:rPr>
        <w:t>экстремизму</w:t>
      </w:r>
      <w:r>
        <w:rPr>
          <w:i/>
          <w:spacing w:val="-3"/>
          <w:sz w:val="24"/>
        </w:rPr>
        <w:t xml:space="preserve"> </w:t>
      </w:r>
      <w:r>
        <w:rPr>
          <w:i/>
          <w:sz w:val="24"/>
        </w:rPr>
        <w:t>и</w:t>
      </w:r>
      <w:r>
        <w:rPr>
          <w:i/>
          <w:spacing w:val="-2"/>
          <w:sz w:val="24"/>
        </w:rPr>
        <w:t xml:space="preserve"> терроризму»:</w:t>
      </w:r>
    </w:p>
    <w:p w:rsidR="00D05B71" w:rsidRDefault="00BE715A">
      <w:pPr>
        <w:pStyle w:val="a3"/>
        <w:ind w:left="1222" w:right="510"/>
      </w:pPr>
      <w:r>
        <w:t>понятия «экстремизм» и «терроризм», их содержание, причины, возможные варианты проявления и последствия;</w:t>
      </w:r>
    </w:p>
    <w:p w:rsidR="00D05B71" w:rsidRDefault="00BE715A">
      <w:pPr>
        <w:pStyle w:val="a3"/>
        <w:ind w:left="1222" w:right="513"/>
      </w:pPr>
      <w:r>
        <w:t>цели и формы проявления террористических актов, их последствия, уровни террористической опасности;</w:t>
      </w:r>
    </w:p>
    <w:p w:rsidR="00D05B71" w:rsidRDefault="00BE715A">
      <w:pPr>
        <w:pStyle w:val="a3"/>
        <w:ind w:left="1222" w:right="514"/>
      </w:pPr>
      <w:r>
        <w:t>основы общественно-государственной системы противодействия экстремизму и терроризму, контртеррористическая операция и её цели;</w:t>
      </w:r>
    </w:p>
    <w:p w:rsidR="00D05B71" w:rsidRDefault="00BE715A">
      <w:pPr>
        <w:pStyle w:val="a3"/>
        <w:ind w:left="1222" w:right="507"/>
      </w:pPr>
      <w:r>
        <w:t>признаки вовлечения в террористическую деятельность, правила антитеррористического поведения;</w:t>
      </w:r>
    </w:p>
    <w:p w:rsidR="00D05B71" w:rsidRDefault="00BE715A">
      <w:pPr>
        <w:pStyle w:val="a3"/>
        <w:ind w:left="1222" w:right="514"/>
      </w:pPr>
      <w:r>
        <w:t xml:space="preserve">признаки угроз и подготовки различных форм терактов, порядок действий при их </w:t>
      </w:r>
      <w:r>
        <w:rPr>
          <w:spacing w:val="-2"/>
        </w:rPr>
        <w:t>обнаружении;</w:t>
      </w:r>
    </w:p>
    <w:p w:rsidR="00D05B71" w:rsidRDefault="00BE715A">
      <w:pPr>
        <w:pStyle w:val="a3"/>
        <w:ind w:left="1930" w:firstLine="0"/>
      </w:pPr>
      <w:r>
        <w:t>правила</w:t>
      </w:r>
      <w:r>
        <w:rPr>
          <w:spacing w:val="-7"/>
        </w:rPr>
        <w:t xml:space="preserve"> </w:t>
      </w:r>
      <w:r>
        <w:t>безопасного</w:t>
      </w:r>
      <w:r>
        <w:rPr>
          <w:spacing w:val="-3"/>
        </w:rPr>
        <w:t xml:space="preserve"> </w:t>
      </w:r>
      <w:r>
        <w:t>поведения</w:t>
      </w:r>
      <w:r>
        <w:rPr>
          <w:spacing w:val="-4"/>
        </w:rPr>
        <w:t xml:space="preserve"> </w:t>
      </w:r>
      <w:r>
        <w:t>в</w:t>
      </w:r>
      <w:r>
        <w:rPr>
          <w:spacing w:val="-2"/>
        </w:rPr>
        <w:t xml:space="preserve"> </w:t>
      </w:r>
      <w:r>
        <w:t>условиях</w:t>
      </w:r>
      <w:r>
        <w:rPr>
          <w:spacing w:val="-2"/>
        </w:rPr>
        <w:t xml:space="preserve"> </w:t>
      </w:r>
      <w:r>
        <w:t>совершения</w:t>
      </w:r>
      <w:r>
        <w:rPr>
          <w:spacing w:val="-3"/>
        </w:rPr>
        <w:t xml:space="preserve"> </w:t>
      </w:r>
      <w:r>
        <w:rPr>
          <w:spacing w:val="-2"/>
        </w:rPr>
        <w:t>теракта;</w:t>
      </w:r>
    </w:p>
    <w:p w:rsidR="00D05B71" w:rsidRDefault="00BE715A">
      <w:pPr>
        <w:pStyle w:val="a3"/>
        <w:ind w:left="1222" w:right="505"/>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w:t>
      </w:r>
      <w:r>
        <w:rPr>
          <w:spacing w:val="40"/>
        </w:rPr>
        <w:t xml:space="preserve"> </w:t>
      </w:r>
      <w:r>
        <w:t>средства, подрыв взрывного устройства).</w:t>
      </w:r>
    </w:p>
    <w:p w:rsidR="00D05B71" w:rsidRDefault="00BE715A">
      <w:pPr>
        <w:ind w:left="1222" w:right="515" w:firstLine="707"/>
        <w:jc w:val="both"/>
        <w:rPr>
          <w:i/>
          <w:sz w:val="24"/>
        </w:rPr>
      </w:pPr>
      <w:r>
        <w:rPr>
          <w:i/>
          <w:sz w:val="24"/>
        </w:rPr>
        <w:t>Модуль № 10 «Взаимодействие личности, общества и государства в обеспечении безопасности жизни и здоровья населения»:</w:t>
      </w:r>
    </w:p>
    <w:p w:rsidR="00D05B71" w:rsidRDefault="00BE715A">
      <w:pPr>
        <w:pStyle w:val="a3"/>
        <w:spacing w:before="1"/>
        <w:ind w:left="1930" w:right="515" w:firstLine="0"/>
      </w:pPr>
      <w:r>
        <w:t>классификация чрезвычайных ситуаций природного и техногенного характера; единая</w:t>
      </w:r>
      <w:r>
        <w:rPr>
          <w:spacing w:val="52"/>
          <w:w w:val="150"/>
        </w:rPr>
        <w:t xml:space="preserve"> </w:t>
      </w:r>
      <w:r>
        <w:t>государственная</w:t>
      </w:r>
      <w:r>
        <w:rPr>
          <w:spacing w:val="54"/>
          <w:w w:val="150"/>
        </w:rPr>
        <w:t xml:space="preserve"> </w:t>
      </w:r>
      <w:r>
        <w:t>система</w:t>
      </w:r>
      <w:r>
        <w:rPr>
          <w:spacing w:val="53"/>
          <w:w w:val="150"/>
        </w:rPr>
        <w:t xml:space="preserve"> </w:t>
      </w:r>
      <w:r>
        <w:t>предупреждения</w:t>
      </w:r>
      <w:r>
        <w:rPr>
          <w:spacing w:val="55"/>
          <w:w w:val="150"/>
        </w:rPr>
        <w:t xml:space="preserve"> </w:t>
      </w:r>
      <w:r>
        <w:t>и</w:t>
      </w:r>
      <w:r>
        <w:rPr>
          <w:spacing w:val="53"/>
          <w:w w:val="150"/>
        </w:rPr>
        <w:t xml:space="preserve"> </w:t>
      </w:r>
      <w:r>
        <w:t>ликвидации</w:t>
      </w:r>
      <w:r>
        <w:rPr>
          <w:spacing w:val="54"/>
          <w:w w:val="150"/>
        </w:rPr>
        <w:t xml:space="preserve"> </w:t>
      </w:r>
      <w:r>
        <w:rPr>
          <w:spacing w:val="-2"/>
        </w:rPr>
        <w:t>чрезвычайных</w:t>
      </w:r>
    </w:p>
    <w:p w:rsidR="00D05B71" w:rsidRDefault="00BE715A">
      <w:pPr>
        <w:pStyle w:val="a3"/>
        <w:ind w:left="1222" w:firstLine="0"/>
      </w:pPr>
      <w:r>
        <w:t>ситуаций</w:t>
      </w:r>
      <w:r>
        <w:rPr>
          <w:spacing w:val="-3"/>
        </w:rPr>
        <w:t xml:space="preserve"> </w:t>
      </w:r>
      <w:r>
        <w:t>(РСЧС),</w:t>
      </w:r>
      <w:r>
        <w:rPr>
          <w:spacing w:val="-3"/>
        </w:rPr>
        <w:t xml:space="preserve"> </w:t>
      </w:r>
      <w:r>
        <w:t>её</w:t>
      </w:r>
      <w:r>
        <w:rPr>
          <w:spacing w:val="-4"/>
        </w:rPr>
        <w:t xml:space="preserve"> </w:t>
      </w:r>
      <w:r>
        <w:t>задачи,</w:t>
      </w:r>
      <w:r>
        <w:rPr>
          <w:spacing w:val="-3"/>
        </w:rPr>
        <w:t xml:space="preserve"> </w:t>
      </w:r>
      <w:r>
        <w:t>структура,</w:t>
      </w:r>
      <w:r>
        <w:rPr>
          <w:spacing w:val="-3"/>
        </w:rPr>
        <w:t xml:space="preserve"> </w:t>
      </w:r>
      <w:r>
        <w:t>режимы</w:t>
      </w:r>
      <w:r>
        <w:rPr>
          <w:spacing w:val="-2"/>
        </w:rPr>
        <w:t xml:space="preserve"> функционирования;</w:t>
      </w:r>
    </w:p>
    <w:p w:rsidR="00D05B71" w:rsidRDefault="00BE715A">
      <w:pPr>
        <w:pStyle w:val="a3"/>
        <w:tabs>
          <w:tab w:val="left" w:pos="3954"/>
          <w:tab w:val="left" w:pos="5029"/>
          <w:tab w:val="left" w:pos="6594"/>
          <w:tab w:val="left" w:pos="8306"/>
          <w:tab w:val="left" w:pos="8831"/>
          <w:tab w:val="left" w:pos="9577"/>
          <w:tab w:val="left" w:pos="9983"/>
        </w:tabs>
        <w:ind w:left="1222" w:right="506"/>
        <w:jc w:val="left"/>
      </w:pPr>
      <w:r>
        <w:rPr>
          <w:spacing w:val="-2"/>
        </w:rPr>
        <w:t>государственные</w:t>
      </w:r>
      <w:r>
        <w:tab/>
      </w:r>
      <w:r>
        <w:rPr>
          <w:spacing w:val="-2"/>
        </w:rPr>
        <w:t>службы</w:t>
      </w:r>
      <w:r>
        <w:tab/>
      </w:r>
      <w:r>
        <w:rPr>
          <w:spacing w:val="-2"/>
        </w:rPr>
        <w:t>обеспечения</w:t>
      </w:r>
      <w:r>
        <w:tab/>
      </w:r>
      <w:r>
        <w:rPr>
          <w:spacing w:val="-2"/>
        </w:rPr>
        <w:t>безопасности,</w:t>
      </w:r>
      <w:r>
        <w:tab/>
      </w:r>
      <w:r>
        <w:rPr>
          <w:spacing w:val="-6"/>
        </w:rPr>
        <w:t>их</w:t>
      </w:r>
      <w:r>
        <w:tab/>
      </w:r>
      <w:r>
        <w:rPr>
          <w:spacing w:val="-4"/>
        </w:rPr>
        <w:t>роль</w:t>
      </w:r>
      <w:r>
        <w:tab/>
      </w:r>
      <w:r>
        <w:rPr>
          <w:spacing w:val="-10"/>
        </w:rPr>
        <w:t>и</w:t>
      </w:r>
      <w:r>
        <w:tab/>
      </w:r>
      <w:r>
        <w:rPr>
          <w:spacing w:val="-2"/>
        </w:rPr>
        <w:t xml:space="preserve">сфера </w:t>
      </w:r>
      <w:r>
        <w:t>ответственности, порядок взаимодействия с ними;</w:t>
      </w:r>
    </w:p>
    <w:p w:rsidR="00D05B71" w:rsidRDefault="00BE715A">
      <w:pPr>
        <w:pStyle w:val="a3"/>
        <w:ind w:left="1222"/>
        <w:jc w:val="left"/>
      </w:pPr>
      <w:r>
        <w:t>общественные институты и их место в системе обеспечения безопасности жизни и здоровья населения;</w:t>
      </w:r>
    </w:p>
    <w:p w:rsidR="00D05B71" w:rsidRDefault="00BE715A">
      <w:pPr>
        <w:pStyle w:val="a3"/>
        <w:ind w:left="1222"/>
        <w:jc w:val="left"/>
      </w:pPr>
      <w:r>
        <w:t>права,</w:t>
      </w:r>
      <w:r>
        <w:rPr>
          <w:spacing w:val="75"/>
        </w:rPr>
        <w:t xml:space="preserve"> </w:t>
      </w:r>
      <w:r>
        <w:t>обязанности</w:t>
      </w:r>
      <w:r>
        <w:rPr>
          <w:spacing w:val="77"/>
        </w:rPr>
        <w:t xml:space="preserve"> </w:t>
      </w:r>
      <w:r>
        <w:t>и</w:t>
      </w:r>
      <w:r>
        <w:rPr>
          <w:spacing w:val="76"/>
        </w:rPr>
        <w:t xml:space="preserve"> </w:t>
      </w:r>
      <w:r>
        <w:t>роль</w:t>
      </w:r>
      <w:r>
        <w:rPr>
          <w:spacing w:val="76"/>
        </w:rPr>
        <w:t xml:space="preserve"> </w:t>
      </w:r>
      <w:r>
        <w:t>граждан</w:t>
      </w:r>
      <w:r>
        <w:rPr>
          <w:spacing w:val="76"/>
        </w:rPr>
        <w:t xml:space="preserve"> </w:t>
      </w:r>
      <w:r>
        <w:t>Российской</w:t>
      </w:r>
      <w:r>
        <w:rPr>
          <w:spacing w:val="76"/>
        </w:rPr>
        <w:t xml:space="preserve"> </w:t>
      </w:r>
      <w:r>
        <w:t>Федерации</w:t>
      </w:r>
      <w:r>
        <w:rPr>
          <w:spacing w:val="76"/>
        </w:rPr>
        <w:t xml:space="preserve"> </w:t>
      </w:r>
      <w:r>
        <w:t>в</w:t>
      </w:r>
      <w:r>
        <w:rPr>
          <w:spacing w:val="75"/>
        </w:rPr>
        <w:t xml:space="preserve"> </w:t>
      </w:r>
      <w:r>
        <w:t>области</w:t>
      </w:r>
      <w:r>
        <w:rPr>
          <w:spacing w:val="77"/>
        </w:rPr>
        <w:t xml:space="preserve"> </w:t>
      </w:r>
      <w:r>
        <w:t>защиты населения от чрезвычайных ситуаций;</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jc w:val="left"/>
      </w:pPr>
      <w:r>
        <w:lastRenderedPageBreak/>
        <w:t>антикоррупционное</w:t>
      </w:r>
      <w:r>
        <w:rPr>
          <w:spacing w:val="80"/>
        </w:rPr>
        <w:t xml:space="preserve"> </w:t>
      </w:r>
      <w:r>
        <w:t>поведение</w:t>
      </w:r>
      <w:r>
        <w:rPr>
          <w:spacing w:val="80"/>
        </w:rPr>
        <w:t xml:space="preserve"> </w:t>
      </w:r>
      <w:r>
        <w:t>как</w:t>
      </w:r>
      <w:r>
        <w:rPr>
          <w:spacing w:val="80"/>
        </w:rPr>
        <w:t xml:space="preserve"> </w:t>
      </w:r>
      <w:r>
        <w:t>элемент</w:t>
      </w:r>
      <w:r>
        <w:rPr>
          <w:spacing w:val="80"/>
        </w:rPr>
        <w:t xml:space="preserve"> </w:t>
      </w:r>
      <w:r>
        <w:t>общественной</w:t>
      </w:r>
      <w:r>
        <w:rPr>
          <w:spacing w:val="80"/>
        </w:rPr>
        <w:t xml:space="preserve"> </w:t>
      </w:r>
      <w:r>
        <w:t>и</w:t>
      </w:r>
      <w:r>
        <w:rPr>
          <w:spacing w:val="80"/>
        </w:rPr>
        <w:t xml:space="preserve"> </w:t>
      </w:r>
      <w:r>
        <w:t xml:space="preserve">государственной </w:t>
      </w:r>
      <w:r>
        <w:rPr>
          <w:spacing w:val="-2"/>
        </w:rPr>
        <w:t>безопасности;</w:t>
      </w:r>
    </w:p>
    <w:p w:rsidR="00D05B71" w:rsidRDefault="00BE715A">
      <w:pPr>
        <w:pStyle w:val="a3"/>
        <w:ind w:left="1222"/>
        <w:jc w:val="left"/>
      </w:pPr>
      <w:r>
        <w:t>информирование</w:t>
      </w:r>
      <w:r>
        <w:rPr>
          <w:spacing w:val="40"/>
        </w:rPr>
        <w:t xml:space="preserve"> </w:t>
      </w:r>
      <w:r>
        <w:t>и</w:t>
      </w:r>
      <w:r>
        <w:rPr>
          <w:spacing w:val="40"/>
        </w:rPr>
        <w:t xml:space="preserve"> </w:t>
      </w:r>
      <w:r>
        <w:t>оповещение</w:t>
      </w:r>
      <w:r>
        <w:rPr>
          <w:spacing w:val="40"/>
        </w:rPr>
        <w:t xml:space="preserve"> </w:t>
      </w:r>
      <w:r>
        <w:t>населения</w:t>
      </w:r>
      <w:r>
        <w:rPr>
          <w:spacing w:val="40"/>
        </w:rPr>
        <w:t xml:space="preserve"> </w:t>
      </w:r>
      <w:r>
        <w:t>о</w:t>
      </w:r>
      <w:r>
        <w:rPr>
          <w:spacing w:val="40"/>
        </w:rPr>
        <w:t xml:space="preserve"> </w:t>
      </w:r>
      <w:r>
        <w:t>чрезвычайных</w:t>
      </w:r>
      <w:r>
        <w:rPr>
          <w:spacing w:val="40"/>
        </w:rPr>
        <w:t xml:space="preserve"> </w:t>
      </w:r>
      <w:r>
        <w:t>ситуациях,</w:t>
      </w:r>
      <w:r>
        <w:rPr>
          <w:spacing w:val="40"/>
        </w:rPr>
        <w:t xml:space="preserve"> </w:t>
      </w:r>
      <w:r>
        <w:t xml:space="preserve">система </w:t>
      </w:r>
      <w:r>
        <w:rPr>
          <w:spacing w:val="-2"/>
        </w:rPr>
        <w:t>ОКСИОН;</w:t>
      </w:r>
    </w:p>
    <w:p w:rsidR="00D05B71" w:rsidRDefault="00BE715A">
      <w:pPr>
        <w:pStyle w:val="a3"/>
        <w:spacing w:before="1"/>
        <w:ind w:left="1222" w:right="503"/>
        <w:jc w:val="left"/>
      </w:pPr>
      <w:r>
        <w:t>сигнал</w:t>
      </w:r>
      <w:r>
        <w:rPr>
          <w:spacing w:val="29"/>
        </w:rPr>
        <w:t xml:space="preserve"> </w:t>
      </w:r>
      <w:r>
        <w:t>«Внимание всем!», порядок действий населения при его получении, в том</w:t>
      </w:r>
      <w:r>
        <w:rPr>
          <w:spacing w:val="40"/>
        </w:rPr>
        <w:t xml:space="preserve"> </w:t>
      </w:r>
      <w:r>
        <w:t>числе при авариях с выбросом химических и радиоактивных веществ;</w:t>
      </w:r>
    </w:p>
    <w:p w:rsidR="00D05B71" w:rsidRDefault="00BE715A">
      <w:pPr>
        <w:pStyle w:val="a3"/>
        <w:ind w:left="1222"/>
        <w:jc w:val="left"/>
      </w:pPr>
      <w:r>
        <w:t>средства индивидуальной и коллективной защиты населения, порядок пользования фильтрующим противогазом;</w:t>
      </w:r>
    </w:p>
    <w:p w:rsidR="00D05B71" w:rsidRDefault="00BE715A">
      <w:pPr>
        <w:pStyle w:val="a3"/>
        <w:ind w:left="1222"/>
        <w:jc w:val="left"/>
      </w:pPr>
      <w:r>
        <w:t>эвакуация</w:t>
      </w:r>
      <w:r>
        <w:rPr>
          <w:spacing w:val="80"/>
        </w:rPr>
        <w:t xml:space="preserve"> </w:t>
      </w:r>
      <w:r>
        <w:t>населения</w:t>
      </w:r>
      <w:r>
        <w:rPr>
          <w:spacing w:val="80"/>
        </w:rPr>
        <w:t xml:space="preserve"> </w:t>
      </w:r>
      <w:r>
        <w:t>в</w:t>
      </w:r>
      <w:r>
        <w:rPr>
          <w:spacing w:val="80"/>
        </w:rPr>
        <w:t xml:space="preserve"> </w:t>
      </w:r>
      <w:r>
        <w:t>условиях</w:t>
      </w:r>
      <w:r>
        <w:rPr>
          <w:spacing w:val="80"/>
        </w:rPr>
        <w:t xml:space="preserve"> </w:t>
      </w:r>
      <w:r>
        <w:t>чрезвычайных</w:t>
      </w:r>
      <w:r>
        <w:rPr>
          <w:spacing w:val="80"/>
        </w:rPr>
        <w:t xml:space="preserve"> </w:t>
      </w:r>
      <w:r>
        <w:t>ситуаций,</w:t>
      </w:r>
      <w:r>
        <w:rPr>
          <w:spacing w:val="80"/>
        </w:rPr>
        <w:t xml:space="preserve"> </w:t>
      </w:r>
      <w:r>
        <w:t>порядок</w:t>
      </w:r>
      <w:r>
        <w:rPr>
          <w:spacing w:val="80"/>
        </w:rPr>
        <w:t xml:space="preserve"> </w:t>
      </w:r>
      <w:r>
        <w:t>действий</w:t>
      </w:r>
      <w:r>
        <w:rPr>
          <w:spacing w:val="40"/>
        </w:rPr>
        <w:t xml:space="preserve"> </w:t>
      </w:r>
      <w:r>
        <w:t>населения при объявлении эвакуации.</w:t>
      </w:r>
    </w:p>
    <w:p w:rsidR="00D05B71" w:rsidRDefault="00BE715A">
      <w:pPr>
        <w:pStyle w:val="3"/>
        <w:spacing w:before="4"/>
        <w:jc w:val="left"/>
      </w:pPr>
      <w:r>
        <w:rPr>
          <w:spacing w:val="-2"/>
        </w:rPr>
        <w:t>Примерныеконтрольно-измерительныематериалы</w:t>
      </w:r>
    </w:p>
    <w:p w:rsidR="00D05B71" w:rsidRDefault="00BE715A">
      <w:pPr>
        <w:pStyle w:val="a3"/>
        <w:tabs>
          <w:tab w:val="left" w:pos="2584"/>
          <w:tab w:val="left" w:pos="4134"/>
          <w:tab w:val="left" w:pos="4437"/>
          <w:tab w:val="left" w:pos="4963"/>
          <w:tab w:val="left" w:pos="5410"/>
          <w:tab w:val="left" w:pos="5809"/>
          <w:tab w:val="left" w:pos="6223"/>
          <w:tab w:val="left" w:pos="6272"/>
          <w:tab w:val="left" w:pos="6614"/>
          <w:tab w:val="left" w:pos="7108"/>
          <w:tab w:val="left" w:pos="7321"/>
          <w:tab w:val="left" w:pos="7813"/>
          <w:tab w:val="left" w:pos="8789"/>
          <w:tab w:val="left" w:pos="9741"/>
          <w:tab w:val="left" w:pos="10468"/>
        </w:tabs>
        <w:ind w:left="1222" w:right="504"/>
        <w:jc w:val="left"/>
      </w:pPr>
      <w:r>
        <w:rPr>
          <w:spacing w:val="-4"/>
        </w:rPr>
        <w:t>Для</w:t>
      </w:r>
      <w:r>
        <w:tab/>
      </w:r>
      <w:r>
        <w:rPr>
          <w:spacing w:val="-2"/>
        </w:rPr>
        <w:t>организации</w:t>
      </w:r>
      <w:r>
        <w:tab/>
      </w:r>
      <w:r>
        <w:rPr>
          <w:spacing w:val="-2"/>
        </w:rPr>
        <w:t>проверки,</w:t>
      </w:r>
      <w:r>
        <w:tab/>
      </w:r>
      <w:r>
        <w:rPr>
          <w:spacing w:val="-4"/>
        </w:rPr>
        <w:t>учета</w:t>
      </w:r>
      <w:r>
        <w:tab/>
      </w:r>
      <w:r>
        <w:rPr>
          <w:spacing w:val="-12"/>
        </w:rPr>
        <w:t>и</w:t>
      </w:r>
      <w:r>
        <w:tab/>
      </w:r>
      <w:r>
        <w:rPr>
          <w:spacing w:val="-2"/>
        </w:rPr>
        <w:t>контроля</w:t>
      </w:r>
      <w:r>
        <w:tab/>
      </w:r>
      <w:r>
        <w:rPr>
          <w:spacing w:val="-2"/>
        </w:rPr>
        <w:t>знаний</w:t>
      </w:r>
      <w:r>
        <w:tab/>
      </w:r>
      <w:r>
        <w:rPr>
          <w:spacing w:val="-2"/>
        </w:rPr>
        <w:t>обучающихся</w:t>
      </w:r>
      <w:r>
        <w:tab/>
      </w:r>
      <w:r>
        <w:rPr>
          <w:spacing w:val="-10"/>
        </w:rPr>
        <w:t xml:space="preserve">с </w:t>
      </w:r>
      <w:r>
        <w:rPr>
          <w:spacing w:val="-2"/>
        </w:rPr>
        <w:t xml:space="preserve">ЗПРпопредметупредусмотренконтрользнанийввиде:контрольныхработ,самостоятельных </w:t>
      </w:r>
      <w:r>
        <w:t>работ,</w:t>
      </w:r>
      <w:r>
        <w:rPr>
          <w:spacing w:val="-2"/>
        </w:rPr>
        <w:t xml:space="preserve"> </w:t>
      </w:r>
      <w:r>
        <w:t>зачетов,</w:t>
      </w:r>
      <w:r>
        <w:rPr>
          <w:spacing w:val="-2"/>
        </w:rPr>
        <w:t xml:space="preserve"> </w:t>
      </w:r>
      <w:r>
        <w:t>практических работ,</w:t>
      </w:r>
      <w:r>
        <w:rPr>
          <w:spacing w:val="-1"/>
        </w:rPr>
        <w:t xml:space="preserve"> </w:t>
      </w:r>
      <w:r>
        <w:t>тестирования.</w:t>
      </w:r>
      <w:r>
        <w:rPr>
          <w:spacing w:val="-2"/>
        </w:rPr>
        <w:t xml:space="preserve"> </w:t>
      </w:r>
      <w:r>
        <w:t>Одним</w:t>
      </w:r>
      <w:r>
        <w:rPr>
          <w:spacing w:val="-5"/>
        </w:rPr>
        <w:t xml:space="preserve"> </w:t>
      </w:r>
      <w:r>
        <w:t>изметодов</w:t>
      </w:r>
      <w:r>
        <w:rPr>
          <w:spacing w:val="-5"/>
        </w:rPr>
        <w:t xml:space="preserve"> </w:t>
      </w:r>
      <w:r>
        <w:t>контроля</w:t>
      </w:r>
      <w:r>
        <w:rPr>
          <w:spacing w:val="-5"/>
        </w:rPr>
        <w:t xml:space="preserve"> </w:t>
      </w:r>
      <w:r>
        <w:t xml:space="preserve">результатов </w:t>
      </w:r>
      <w:r>
        <w:rPr>
          <w:spacing w:val="-2"/>
        </w:rPr>
        <w:t>обучения</w:t>
      </w:r>
      <w:r>
        <w:tab/>
      </w:r>
      <w:r>
        <w:rPr>
          <w:spacing w:val="-47"/>
        </w:rPr>
        <w:t xml:space="preserve"> </w:t>
      </w:r>
      <w:r>
        <w:t>обучающихся</w:t>
      </w:r>
      <w:r>
        <w:tab/>
      </w:r>
      <w:r>
        <w:tab/>
      </w:r>
      <w:r>
        <w:rPr>
          <w:spacing w:val="-10"/>
        </w:rPr>
        <w:t>с</w:t>
      </w:r>
      <w:r>
        <w:tab/>
      </w:r>
      <w:r>
        <w:rPr>
          <w:spacing w:val="-4"/>
        </w:rPr>
        <w:t>ЗПР</w:t>
      </w:r>
      <w:r>
        <w:tab/>
      </w:r>
      <w:r>
        <w:tab/>
      </w:r>
      <w:r>
        <w:rPr>
          <w:spacing w:val="-2"/>
        </w:rPr>
        <w:t>является</w:t>
      </w:r>
      <w:r>
        <w:tab/>
      </w:r>
      <w:r>
        <w:rPr>
          <w:spacing w:val="-2"/>
        </w:rPr>
        <w:t>методполивариативногоэкспресс- тестированиясконструируемымиответами.</w:t>
      </w:r>
      <w:r>
        <w:tab/>
      </w:r>
      <w:r>
        <w:tab/>
      </w:r>
      <w:r>
        <w:tab/>
      </w:r>
      <w:r>
        <w:rPr>
          <w:spacing w:val="-4"/>
        </w:rPr>
        <w:t>Его</w:t>
      </w:r>
      <w:r>
        <w:tab/>
      </w:r>
      <w:r>
        <w:tab/>
      </w:r>
      <w:r>
        <w:rPr>
          <w:spacing w:val="-2"/>
        </w:rPr>
        <w:t>отличительными</w:t>
      </w:r>
      <w:r>
        <w:tab/>
      </w:r>
      <w:r>
        <w:rPr>
          <w:spacing w:val="-2"/>
        </w:rPr>
        <w:t xml:space="preserve">чертами </w:t>
      </w:r>
      <w:r>
        <w:t>являются:оперативность,высокаястепеньиндивидуализации</w:t>
      </w:r>
      <w:r>
        <w:rPr>
          <w:spacing w:val="40"/>
        </w:rPr>
        <w:t xml:space="preserve"> </w:t>
      </w:r>
      <w:r>
        <w:t>знаний,</w:t>
      </w:r>
      <w:r>
        <w:rPr>
          <w:spacing w:val="40"/>
        </w:rPr>
        <w:t xml:space="preserve"> </w:t>
      </w:r>
      <w:r>
        <w:t>сравнительно</w:t>
      </w:r>
      <w:r>
        <w:rPr>
          <w:spacing w:val="40"/>
        </w:rPr>
        <w:t xml:space="preserve"> </w:t>
      </w:r>
      <w:r>
        <w:t>малые затраты времени и труда напроверкуответов обучающихся.</w:t>
      </w:r>
    </w:p>
    <w:p w:rsidR="00D05B71" w:rsidRDefault="00BE715A">
      <w:pPr>
        <w:pStyle w:val="a3"/>
        <w:ind w:left="1930" w:firstLine="0"/>
        <w:jc w:val="left"/>
      </w:pPr>
      <w:r>
        <w:rPr>
          <w:spacing w:val="-2"/>
        </w:rPr>
        <w:t>ДляобучающихсясЗПРвозможноизменениеформулировкизаданийна</w:t>
      </w:r>
    </w:p>
    <w:p w:rsidR="00D05B71" w:rsidRDefault="00BE715A">
      <w:pPr>
        <w:pStyle w:val="a3"/>
        <w:tabs>
          <w:tab w:val="left" w:pos="1855"/>
          <w:tab w:val="left" w:pos="3287"/>
          <w:tab w:val="left" w:pos="5300"/>
          <w:tab w:val="left" w:pos="7084"/>
          <w:tab w:val="left" w:pos="8473"/>
          <w:tab w:val="left" w:pos="9090"/>
          <w:tab w:val="left" w:pos="10339"/>
        </w:tabs>
        <w:ind w:left="1222" w:right="508"/>
        <w:jc w:val="left"/>
      </w:pPr>
      <w:r>
        <w:rPr>
          <w:spacing w:val="-2"/>
        </w:rPr>
        <w:t>«пошаговую»,адаптацияпредлагаемоготестового(контрольно- оценочного)материала:использованиеустныхиписьменныхинструкций,упрощениедлинны</w:t>
      </w:r>
      <w:r>
        <w:rPr>
          <w:spacing w:val="80"/>
        </w:rPr>
        <w:t xml:space="preserve">  </w:t>
      </w:r>
      <w:r>
        <w:rPr>
          <w:spacing w:val="-10"/>
        </w:rPr>
        <w:t>х</w:t>
      </w:r>
      <w:r>
        <w:tab/>
      </w:r>
      <w:r>
        <w:rPr>
          <w:spacing w:val="-2"/>
        </w:rPr>
        <w:t>сложных</w:t>
      </w:r>
      <w:r>
        <w:tab/>
      </w:r>
      <w:r>
        <w:rPr>
          <w:spacing w:val="-2"/>
        </w:rPr>
        <w:t>формулировок</w:t>
      </w:r>
      <w:r>
        <w:tab/>
      </w:r>
      <w:r>
        <w:rPr>
          <w:spacing w:val="-2"/>
        </w:rPr>
        <w:t>инструкций,</w:t>
      </w:r>
      <w:r>
        <w:tab/>
      </w:r>
      <w:r>
        <w:rPr>
          <w:spacing w:val="-2"/>
        </w:rPr>
        <w:t>решение</w:t>
      </w:r>
      <w:r>
        <w:tab/>
      </w:r>
      <w:r>
        <w:rPr>
          <w:spacing w:val="-10"/>
        </w:rPr>
        <w:t>с</w:t>
      </w:r>
      <w:r>
        <w:tab/>
      </w:r>
      <w:r>
        <w:rPr>
          <w:spacing w:val="-2"/>
        </w:rPr>
        <w:t>опорой</w:t>
      </w:r>
      <w:r>
        <w:tab/>
      </w:r>
      <w:r>
        <w:rPr>
          <w:spacing w:val="-6"/>
        </w:rPr>
        <w:t xml:space="preserve">на </w:t>
      </w:r>
      <w:r>
        <w:t>алгоритм,образец,использование справочнойинформации.</w:t>
      </w:r>
    </w:p>
    <w:p w:rsidR="00D05B71" w:rsidRDefault="00D05B71">
      <w:pPr>
        <w:pStyle w:val="a3"/>
        <w:spacing w:before="4"/>
        <w:ind w:left="0" w:firstLine="0"/>
        <w:jc w:val="left"/>
      </w:pPr>
    </w:p>
    <w:p w:rsidR="00D05B71" w:rsidRDefault="00BE715A">
      <w:pPr>
        <w:pStyle w:val="3"/>
        <w:spacing w:line="240" w:lineRule="auto"/>
        <w:ind w:left="1222" w:right="505" w:firstLine="707"/>
      </w:pPr>
      <w:r>
        <w:t>Планируемые результаты освоения учебного предмета «Основы безопасности жизнедеятельности» на уровне основного общего образования.</w:t>
      </w:r>
    </w:p>
    <w:p w:rsidR="00D05B71" w:rsidRDefault="00BE715A">
      <w:pPr>
        <w:pStyle w:val="a3"/>
        <w:ind w:left="1222" w:right="508"/>
      </w:pPr>
      <w: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05B71" w:rsidRDefault="00BE715A">
      <w:pPr>
        <w:ind w:left="1930"/>
        <w:jc w:val="both"/>
        <w:rPr>
          <w:i/>
          <w:sz w:val="24"/>
        </w:rPr>
      </w:pPr>
      <w:r>
        <w:rPr>
          <w:i/>
          <w:sz w:val="24"/>
        </w:rPr>
        <w:t>Личностные</w:t>
      </w:r>
      <w:r>
        <w:rPr>
          <w:i/>
          <w:spacing w:val="-5"/>
          <w:sz w:val="24"/>
        </w:rPr>
        <w:t xml:space="preserve"> </w:t>
      </w:r>
      <w:r>
        <w:rPr>
          <w:i/>
          <w:spacing w:val="-2"/>
          <w:sz w:val="24"/>
        </w:rPr>
        <w:t>результаты</w:t>
      </w:r>
    </w:p>
    <w:p w:rsidR="00D05B71" w:rsidRDefault="00BE715A">
      <w:pPr>
        <w:pStyle w:val="a3"/>
        <w:ind w:left="1222" w:right="505"/>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w:t>
      </w:r>
      <w:r>
        <w:rPr>
          <w:spacing w:val="-4"/>
        </w:rPr>
        <w:t xml:space="preserve"> </w:t>
      </w:r>
      <w:r>
        <w:t>внутренней</w:t>
      </w:r>
      <w:r>
        <w:rPr>
          <w:spacing w:val="-4"/>
        </w:rPr>
        <w:t xml:space="preserve"> </w:t>
      </w:r>
      <w:r>
        <w:t>позиции</w:t>
      </w:r>
      <w:r>
        <w:rPr>
          <w:spacing w:val="-4"/>
        </w:rPr>
        <w:t xml:space="preserve"> </w:t>
      </w:r>
      <w:r>
        <w:t>личности</w:t>
      </w:r>
      <w:r>
        <w:rPr>
          <w:spacing w:val="-5"/>
        </w:rPr>
        <w:t xml:space="preserve"> </w:t>
      </w:r>
      <w:r>
        <w:t>и</w:t>
      </w:r>
      <w:r>
        <w:rPr>
          <w:spacing w:val="-4"/>
        </w:rPr>
        <w:t xml:space="preserve"> </w:t>
      </w:r>
      <w:r>
        <w:t>проявляются</w:t>
      </w:r>
      <w:r>
        <w:rPr>
          <w:spacing w:val="-4"/>
        </w:rPr>
        <w:t xml:space="preserve"> </w:t>
      </w:r>
      <w:r>
        <w:t>в</w:t>
      </w:r>
      <w:r>
        <w:rPr>
          <w:spacing w:val="-5"/>
        </w:rPr>
        <w:t xml:space="preserve"> </w:t>
      </w:r>
      <w:r>
        <w:t>индивидуальных</w:t>
      </w:r>
      <w:r>
        <w:rPr>
          <w:spacing w:val="-3"/>
        </w:rPr>
        <w:t xml:space="preserve"> </w:t>
      </w:r>
      <w:r>
        <w:t>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05B71" w:rsidRDefault="00BE715A">
      <w:pPr>
        <w:pStyle w:val="a3"/>
        <w:ind w:left="1222" w:right="513"/>
      </w:pPr>
      <w: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05B71" w:rsidRDefault="00BE715A">
      <w:pPr>
        <w:ind w:left="1930"/>
        <w:jc w:val="both"/>
        <w:rPr>
          <w:i/>
          <w:sz w:val="24"/>
        </w:rPr>
      </w:pPr>
      <w:r>
        <w:rPr>
          <w:i/>
          <w:sz w:val="24"/>
        </w:rPr>
        <w:t>Патриотическое</w:t>
      </w:r>
      <w:r>
        <w:rPr>
          <w:i/>
          <w:spacing w:val="-4"/>
          <w:sz w:val="24"/>
        </w:rPr>
        <w:t xml:space="preserve"> </w:t>
      </w:r>
      <w:r>
        <w:rPr>
          <w:i/>
          <w:spacing w:val="-2"/>
          <w:sz w:val="24"/>
        </w:rPr>
        <w:t>воспитание:</w:t>
      </w:r>
    </w:p>
    <w:p w:rsidR="00D05B71" w:rsidRDefault="00BE715A">
      <w:pPr>
        <w:pStyle w:val="a3"/>
        <w:ind w:left="1222" w:right="51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w:t>
      </w:r>
      <w:r>
        <w:rPr>
          <w:spacing w:val="31"/>
        </w:rPr>
        <w:t xml:space="preserve"> </w:t>
      </w:r>
      <w:r>
        <w:t>боевым</w:t>
      </w:r>
      <w:r>
        <w:rPr>
          <w:spacing w:val="33"/>
        </w:rPr>
        <w:t xml:space="preserve"> </w:t>
      </w:r>
      <w:r>
        <w:t>подвигам</w:t>
      </w:r>
      <w:r>
        <w:rPr>
          <w:spacing w:val="31"/>
        </w:rPr>
        <w:t xml:space="preserve"> </w:t>
      </w:r>
      <w:r>
        <w:t>и</w:t>
      </w:r>
      <w:r>
        <w:rPr>
          <w:spacing w:val="32"/>
        </w:rPr>
        <w:t xml:space="preserve"> </w:t>
      </w:r>
      <w:r>
        <w:t>трудовым</w:t>
      </w:r>
      <w:r>
        <w:rPr>
          <w:spacing w:val="33"/>
        </w:rPr>
        <w:t xml:space="preserve"> </w:t>
      </w:r>
      <w:r>
        <w:t>достижениям</w:t>
      </w:r>
      <w:r>
        <w:rPr>
          <w:spacing w:val="31"/>
        </w:rPr>
        <w:t xml:space="preserve"> </w:t>
      </w:r>
      <w:r>
        <w:t>народа;</w:t>
      </w:r>
      <w:r>
        <w:rPr>
          <w:spacing w:val="32"/>
        </w:rPr>
        <w:t xml:space="preserve"> </w:t>
      </w:r>
      <w:r>
        <w:t>уважение</w:t>
      </w:r>
      <w:r>
        <w:rPr>
          <w:spacing w:val="30"/>
        </w:rPr>
        <w:t xml:space="preserve"> </w:t>
      </w:r>
      <w:r>
        <w:t>к</w:t>
      </w:r>
      <w:r>
        <w:rPr>
          <w:spacing w:val="32"/>
        </w:rPr>
        <w:t xml:space="preserve"> </w:t>
      </w:r>
      <w:r>
        <w:t>символам</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3" w:firstLine="0"/>
      </w:pPr>
      <w:r>
        <w:lastRenderedPageBreak/>
        <w:t>России, государственным праздникам, историческому и природному наследию и памятникам, традициям разных народов, проживающих в родной стране;</w:t>
      </w:r>
    </w:p>
    <w:p w:rsidR="00D05B71" w:rsidRDefault="00BE715A">
      <w:pPr>
        <w:pStyle w:val="a3"/>
        <w:ind w:left="1222" w:right="512"/>
      </w:pPr>
      <w:r>
        <w:t>формирование чувства гордости за свою Родину, ответственного отношения к выполнению конституционного долга — защите Отечества.</w:t>
      </w:r>
    </w:p>
    <w:p w:rsidR="00D05B71" w:rsidRDefault="00BE715A">
      <w:pPr>
        <w:spacing w:before="1"/>
        <w:ind w:left="1930"/>
        <w:jc w:val="both"/>
        <w:rPr>
          <w:i/>
          <w:sz w:val="24"/>
        </w:rPr>
      </w:pPr>
      <w:r>
        <w:rPr>
          <w:i/>
          <w:sz w:val="24"/>
        </w:rPr>
        <w:t>Гражданское</w:t>
      </w:r>
      <w:r>
        <w:rPr>
          <w:i/>
          <w:spacing w:val="-1"/>
          <w:sz w:val="24"/>
        </w:rPr>
        <w:t xml:space="preserve"> </w:t>
      </w:r>
      <w:r>
        <w:rPr>
          <w:i/>
          <w:spacing w:val="-2"/>
          <w:sz w:val="24"/>
        </w:rPr>
        <w:t>воспитание:</w:t>
      </w:r>
    </w:p>
    <w:p w:rsidR="00D05B71" w:rsidRDefault="00BE715A">
      <w:pPr>
        <w:pStyle w:val="a3"/>
        <w:ind w:left="1222" w:right="505"/>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w:t>
      </w:r>
      <w:r>
        <w:rPr>
          <w:spacing w:val="40"/>
        </w:rPr>
        <w:t xml:space="preserve"> </w:t>
      </w:r>
      <w:r>
        <w:t>жизни человека; представление об основных правах, свободах и обязанностях</w:t>
      </w:r>
      <w:r>
        <w:rPr>
          <w:spacing w:val="80"/>
        </w:rPr>
        <w:t xml:space="preserve"> </w:t>
      </w:r>
      <w:r>
        <w:t>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w:t>
      </w:r>
      <w:r>
        <w:rPr>
          <w:spacing w:val="-2"/>
        </w:rPr>
        <w:t xml:space="preserve"> </w:t>
      </w:r>
      <w:r>
        <w:t>личного участия</w:t>
      </w:r>
      <w:r>
        <w:rPr>
          <w:spacing w:val="-1"/>
        </w:rPr>
        <w:t xml:space="preserve"> </w:t>
      </w:r>
      <w:r>
        <w:t>в</w:t>
      </w:r>
      <w:r>
        <w:rPr>
          <w:spacing w:val="-2"/>
        </w:rPr>
        <w:t xml:space="preserve"> </w:t>
      </w:r>
      <w:r>
        <w:t>обеспечении мер</w:t>
      </w:r>
      <w:r>
        <w:rPr>
          <w:spacing w:val="-1"/>
        </w:rPr>
        <w:t xml:space="preserve"> </w:t>
      </w:r>
      <w:r>
        <w:t>безопасности личности,</w:t>
      </w:r>
      <w:r>
        <w:rPr>
          <w:spacing w:val="-1"/>
        </w:rPr>
        <w:t xml:space="preserve"> </w:t>
      </w:r>
      <w:r>
        <w:t>общества</w:t>
      </w:r>
      <w:r>
        <w:rPr>
          <w:spacing w:val="-2"/>
        </w:rPr>
        <w:t xml:space="preserve"> </w:t>
      </w:r>
      <w:r>
        <w:t xml:space="preserve">и </w:t>
      </w:r>
      <w:r>
        <w:rPr>
          <w:spacing w:val="-2"/>
        </w:rPr>
        <w:t>государства;</w:t>
      </w:r>
    </w:p>
    <w:p w:rsidR="00D05B71" w:rsidRDefault="00BE715A">
      <w:pPr>
        <w:pStyle w:val="a3"/>
        <w:ind w:left="1222" w:right="510"/>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05B71" w:rsidRDefault="00BE715A">
      <w:pPr>
        <w:pStyle w:val="a3"/>
        <w:spacing w:before="1"/>
        <w:ind w:left="1222" w:right="509"/>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05B71" w:rsidRDefault="00BE715A">
      <w:pPr>
        <w:ind w:left="1930"/>
        <w:jc w:val="both"/>
        <w:rPr>
          <w:i/>
          <w:sz w:val="24"/>
        </w:rPr>
      </w:pPr>
      <w:r>
        <w:rPr>
          <w:i/>
          <w:sz w:val="24"/>
        </w:rPr>
        <w:t>Духовно-нравственное</w:t>
      </w:r>
      <w:r>
        <w:rPr>
          <w:i/>
          <w:spacing w:val="-9"/>
          <w:sz w:val="24"/>
        </w:rPr>
        <w:t xml:space="preserve"> </w:t>
      </w:r>
      <w:r>
        <w:rPr>
          <w:i/>
          <w:spacing w:val="-2"/>
          <w:sz w:val="24"/>
        </w:rPr>
        <w:t>воспитание:</w:t>
      </w:r>
    </w:p>
    <w:p w:rsidR="00D05B71" w:rsidRDefault="00BE715A">
      <w:pPr>
        <w:pStyle w:val="a3"/>
        <w:ind w:left="1222" w:right="509"/>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05B71" w:rsidRDefault="00BE715A">
      <w:pPr>
        <w:pStyle w:val="a3"/>
        <w:ind w:left="1222" w:right="505"/>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05B71" w:rsidRDefault="00BE715A">
      <w:pPr>
        <w:pStyle w:val="a3"/>
        <w:ind w:left="1222" w:right="509"/>
      </w:pPr>
      <w:r>
        <w:t>формирование личности безопасного типа, осознанного и ответственного отношения к личной безопасности и безопасности других людей.</w:t>
      </w:r>
    </w:p>
    <w:p w:rsidR="00D05B71" w:rsidRDefault="00BE715A">
      <w:pPr>
        <w:ind w:left="1930"/>
        <w:jc w:val="both"/>
        <w:rPr>
          <w:i/>
          <w:sz w:val="24"/>
        </w:rPr>
      </w:pPr>
      <w:r>
        <w:rPr>
          <w:i/>
          <w:sz w:val="24"/>
        </w:rPr>
        <w:t>Эстетическое</w:t>
      </w:r>
      <w:r>
        <w:rPr>
          <w:i/>
          <w:spacing w:val="-4"/>
          <w:sz w:val="24"/>
        </w:rPr>
        <w:t xml:space="preserve"> </w:t>
      </w:r>
      <w:r>
        <w:rPr>
          <w:i/>
          <w:spacing w:val="-2"/>
          <w:sz w:val="24"/>
        </w:rPr>
        <w:t>воспитание:</w:t>
      </w:r>
    </w:p>
    <w:p w:rsidR="00D05B71" w:rsidRDefault="00BE715A">
      <w:pPr>
        <w:pStyle w:val="a3"/>
        <w:ind w:left="1222" w:right="507"/>
      </w:pPr>
      <w:r>
        <w:t>формирование</w:t>
      </w:r>
      <w:r>
        <w:rPr>
          <w:spacing w:val="-5"/>
        </w:rPr>
        <w:t xml:space="preserve"> </w:t>
      </w:r>
      <w:r>
        <w:t>гармоничной</w:t>
      </w:r>
      <w:r>
        <w:rPr>
          <w:spacing w:val="-4"/>
        </w:rPr>
        <w:t xml:space="preserve"> </w:t>
      </w:r>
      <w:r>
        <w:t>личности,</w:t>
      </w:r>
      <w:r>
        <w:rPr>
          <w:spacing w:val="-5"/>
        </w:rPr>
        <w:t xml:space="preserve"> </w:t>
      </w:r>
      <w:r>
        <w:t>развитие</w:t>
      </w:r>
      <w:r>
        <w:rPr>
          <w:spacing w:val="-2"/>
        </w:rPr>
        <w:t xml:space="preserve"> </w:t>
      </w:r>
      <w:r>
        <w:t>способности</w:t>
      </w:r>
      <w:r>
        <w:rPr>
          <w:spacing w:val="-4"/>
        </w:rPr>
        <w:t xml:space="preserve"> </w:t>
      </w:r>
      <w:r>
        <w:t>воспринимать,</w:t>
      </w:r>
      <w:r>
        <w:rPr>
          <w:spacing w:val="-5"/>
        </w:rPr>
        <w:t xml:space="preserve"> </w:t>
      </w:r>
      <w:r>
        <w:t>ценить и создавать прекрасное в повседневной жизни;</w:t>
      </w:r>
    </w:p>
    <w:p w:rsidR="00D05B71" w:rsidRDefault="00BE715A">
      <w:pPr>
        <w:pStyle w:val="a3"/>
        <w:ind w:left="1222" w:right="510"/>
      </w:pPr>
      <w:r>
        <w:t>понимание взаимозависимости счастливого юношества и безопасного личного поведения в повседневной жизни.</w:t>
      </w:r>
    </w:p>
    <w:p w:rsidR="00D05B71" w:rsidRDefault="00BE715A">
      <w:pPr>
        <w:spacing w:before="1"/>
        <w:ind w:left="1930"/>
        <w:jc w:val="both"/>
        <w:rPr>
          <w:i/>
          <w:sz w:val="24"/>
        </w:rPr>
      </w:pPr>
      <w:r>
        <w:rPr>
          <w:i/>
          <w:sz w:val="24"/>
        </w:rPr>
        <w:t>Ценности</w:t>
      </w:r>
      <w:r>
        <w:rPr>
          <w:i/>
          <w:spacing w:val="-4"/>
          <w:sz w:val="24"/>
        </w:rPr>
        <w:t xml:space="preserve"> </w:t>
      </w:r>
      <w:r>
        <w:rPr>
          <w:i/>
          <w:sz w:val="24"/>
        </w:rPr>
        <w:t>научного</w:t>
      </w:r>
      <w:r>
        <w:rPr>
          <w:i/>
          <w:spacing w:val="-3"/>
          <w:sz w:val="24"/>
        </w:rPr>
        <w:t xml:space="preserve"> </w:t>
      </w:r>
      <w:r>
        <w:rPr>
          <w:i/>
          <w:spacing w:val="-2"/>
          <w:sz w:val="24"/>
        </w:rPr>
        <w:t>познания:</w:t>
      </w:r>
    </w:p>
    <w:p w:rsidR="00D05B71" w:rsidRDefault="00BE715A">
      <w:pPr>
        <w:pStyle w:val="a3"/>
        <w:ind w:left="1222" w:right="505"/>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w:t>
      </w:r>
      <w:r>
        <w:rPr>
          <w:spacing w:val="-5"/>
        </w:rPr>
        <w:t xml:space="preserve"> </w:t>
      </w:r>
      <w:r>
        <w:t>деятельности,</w:t>
      </w:r>
      <w:r>
        <w:rPr>
          <w:spacing w:val="-3"/>
        </w:rPr>
        <w:t xml:space="preserve"> </w:t>
      </w:r>
      <w:r>
        <w:t>установка</w:t>
      </w:r>
      <w:r>
        <w:rPr>
          <w:spacing w:val="-5"/>
        </w:rPr>
        <w:t xml:space="preserve"> </w:t>
      </w:r>
      <w:r>
        <w:t>на</w:t>
      </w:r>
      <w:r>
        <w:rPr>
          <w:spacing w:val="-4"/>
        </w:rPr>
        <w:t xml:space="preserve"> </w:t>
      </w:r>
      <w:r>
        <w:t>осмысление</w:t>
      </w:r>
      <w:r>
        <w:rPr>
          <w:spacing w:val="-6"/>
        </w:rPr>
        <w:t xml:space="preserve"> </w:t>
      </w:r>
      <w:r>
        <w:t>опыта,</w:t>
      </w:r>
      <w:r>
        <w:rPr>
          <w:spacing w:val="-5"/>
        </w:rPr>
        <w:t xml:space="preserve"> </w:t>
      </w:r>
      <w:r>
        <w:t>наблюдений,</w:t>
      </w:r>
      <w:r>
        <w:rPr>
          <w:spacing w:val="-5"/>
        </w:rPr>
        <w:t xml:space="preserve"> </w:t>
      </w:r>
      <w:r>
        <w:t xml:space="preserve">поступков и стремление совершенствовать пути достижения индивидуального и коллективного </w:t>
      </w:r>
      <w:r>
        <w:rPr>
          <w:spacing w:val="-2"/>
        </w:rPr>
        <w:t>благополучия;</w:t>
      </w:r>
    </w:p>
    <w:p w:rsidR="00D05B71" w:rsidRDefault="00BE715A">
      <w:pPr>
        <w:pStyle w:val="a3"/>
        <w:ind w:left="1222" w:right="512"/>
      </w:pPr>
      <w:r>
        <w:t>формирование современной научной картины мира, понимание причин, механизмов</w:t>
      </w:r>
      <w:r>
        <w:rPr>
          <w:spacing w:val="56"/>
        </w:rPr>
        <w:t xml:space="preserve">  </w:t>
      </w:r>
      <w:r>
        <w:t>возникновения</w:t>
      </w:r>
      <w:r>
        <w:rPr>
          <w:spacing w:val="57"/>
        </w:rPr>
        <w:t xml:space="preserve">  </w:t>
      </w:r>
      <w:r>
        <w:t>и</w:t>
      </w:r>
      <w:r>
        <w:rPr>
          <w:spacing w:val="57"/>
        </w:rPr>
        <w:t xml:space="preserve">  </w:t>
      </w:r>
      <w:r>
        <w:t>последствий</w:t>
      </w:r>
      <w:r>
        <w:rPr>
          <w:spacing w:val="57"/>
        </w:rPr>
        <w:t xml:space="preserve">  </w:t>
      </w:r>
      <w:r>
        <w:t>распространённых</w:t>
      </w:r>
      <w:r>
        <w:rPr>
          <w:spacing w:val="57"/>
        </w:rPr>
        <w:t xml:space="preserve">  </w:t>
      </w:r>
      <w:r>
        <w:t>видов</w:t>
      </w:r>
      <w:r>
        <w:rPr>
          <w:spacing w:val="57"/>
        </w:rPr>
        <w:t xml:space="preserve">  </w:t>
      </w:r>
      <w:r>
        <w:t>опасных</w:t>
      </w:r>
      <w:r>
        <w:rPr>
          <w:spacing w:val="57"/>
        </w:rPr>
        <w:t xml:space="preserve">  </w:t>
      </w:r>
      <w:r>
        <w:rPr>
          <w:spacing w:val="-10"/>
        </w:rPr>
        <w:t>и</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0" w:firstLine="0"/>
      </w:pPr>
      <w:r>
        <w:lastRenderedPageBreak/>
        <w:t>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05B71" w:rsidRDefault="00BE715A">
      <w:pPr>
        <w:pStyle w:val="a3"/>
        <w:spacing w:before="1"/>
        <w:ind w:left="1222" w:right="510"/>
      </w:pPr>
      <w:r>
        <w:t>установка на осмысление опыта, наблюдений и поступков, овладение</w:t>
      </w:r>
      <w:r>
        <w:rPr>
          <w:spacing w:val="40"/>
        </w:rPr>
        <w:t xml:space="preserve"> </w:t>
      </w:r>
      <w:r>
        <w:t>способностью оценивать и прогнозировать неблагоприятные факторы обстановки и принимать обоснованные</w:t>
      </w:r>
      <w:r>
        <w:rPr>
          <w:spacing w:val="-1"/>
        </w:rPr>
        <w:t xml:space="preserve"> </w:t>
      </w:r>
      <w:r>
        <w:t>решения в опасной (чрезвычайной)</w:t>
      </w:r>
      <w:r>
        <w:rPr>
          <w:spacing w:val="-1"/>
        </w:rPr>
        <w:t xml:space="preserve"> </w:t>
      </w:r>
      <w:r>
        <w:t>ситуации с учётом реальных условий и возможностей.</w:t>
      </w:r>
    </w:p>
    <w:p w:rsidR="00D05B71" w:rsidRDefault="00BE715A">
      <w:pPr>
        <w:ind w:left="1222" w:right="508" w:firstLine="707"/>
        <w:jc w:val="both"/>
        <w:rPr>
          <w:i/>
          <w:sz w:val="24"/>
        </w:rPr>
      </w:pPr>
      <w:r>
        <w:rPr>
          <w:i/>
          <w:sz w:val="24"/>
        </w:rPr>
        <w:t xml:space="preserve">Физическое воспитание, формирование культуры здоровья и эмоционального </w:t>
      </w:r>
      <w:r>
        <w:rPr>
          <w:i/>
          <w:spacing w:val="-2"/>
          <w:sz w:val="24"/>
        </w:rPr>
        <w:t>благополучия:</w:t>
      </w:r>
    </w:p>
    <w:p w:rsidR="00D05B71" w:rsidRDefault="00BE715A">
      <w:pPr>
        <w:pStyle w:val="a3"/>
        <w:ind w:left="1222" w:right="513"/>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05B71" w:rsidRDefault="00BE715A">
      <w:pPr>
        <w:pStyle w:val="a3"/>
        <w:ind w:left="1222" w:right="502"/>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05B71" w:rsidRDefault="00BE715A">
      <w:pPr>
        <w:pStyle w:val="a3"/>
        <w:spacing w:before="1"/>
        <w:ind w:left="1930"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3"/>
        </w:rPr>
        <w:t xml:space="preserve"> </w:t>
      </w:r>
      <w:r>
        <w:t>не</w:t>
      </w:r>
      <w:r>
        <w:rPr>
          <w:spacing w:val="-3"/>
        </w:rPr>
        <w:t xml:space="preserve"> </w:t>
      </w:r>
      <w:r>
        <w:rPr>
          <w:spacing w:val="-2"/>
        </w:rPr>
        <w:t>осуждая;</w:t>
      </w:r>
    </w:p>
    <w:p w:rsidR="00D05B71" w:rsidRDefault="00BE715A">
      <w:pPr>
        <w:pStyle w:val="a3"/>
        <w:ind w:left="1222" w:right="513"/>
      </w:pPr>
      <w:r>
        <w:t>умение осознавать эмоциональное состояние себя и других, уметь управлять собственным эмоциональным состоянием;</w:t>
      </w:r>
    </w:p>
    <w:p w:rsidR="00D05B71" w:rsidRDefault="00BE715A">
      <w:pPr>
        <w:pStyle w:val="a3"/>
        <w:ind w:left="1222" w:right="508"/>
      </w:pPr>
      <w:r>
        <w:t>сформированность навыка рефлексии, признание своего права на ошибку и такого же права другого человека.</w:t>
      </w:r>
    </w:p>
    <w:p w:rsidR="00D05B71" w:rsidRDefault="00BE715A">
      <w:pPr>
        <w:ind w:left="1930"/>
        <w:jc w:val="both"/>
        <w:rPr>
          <w:i/>
          <w:sz w:val="24"/>
        </w:rPr>
      </w:pPr>
      <w:r>
        <w:rPr>
          <w:i/>
          <w:sz w:val="24"/>
        </w:rPr>
        <w:t>Трудовое</w:t>
      </w:r>
      <w:r>
        <w:rPr>
          <w:i/>
          <w:spacing w:val="-4"/>
          <w:sz w:val="24"/>
        </w:rPr>
        <w:t xml:space="preserve"> </w:t>
      </w:r>
      <w:r>
        <w:rPr>
          <w:i/>
          <w:spacing w:val="-2"/>
          <w:sz w:val="24"/>
        </w:rPr>
        <w:t>воспитание:</w:t>
      </w:r>
    </w:p>
    <w:p w:rsidR="00D05B71" w:rsidRDefault="00BE715A">
      <w:pPr>
        <w:pStyle w:val="a3"/>
        <w:ind w:left="1222" w:right="505"/>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05B71" w:rsidRDefault="00BE715A">
      <w:pPr>
        <w:pStyle w:val="a3"/>
        <w:ind w:left="1222" w:right="511"/>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05B71" w:rsidRDefault="00BE715A">
      <w:pPr>
        <w:pStyle w:val="a3"/>
        <w:ind w:left="1222" w:right="508"/>
      </w:pPr>
      <w: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w:t>
      </w:r>
      <w:r>
        <w:rPr>
          <w:spacing w:val="-2"/>
        </w:rPr>
        <w:t>отравлениях;</w:t>
      </w:r>
    </w:p>
    <w:p w:rsidR="00D05B71" w:rsidRDefault="00BE715A">
      <w:pPr>
        <w:pStyle w:val="a3"/>
        <w:spacing w:before="1"/>
        <w:ind w:left="1222" w:right="509"/>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05B71" w:rsidRDefault="00BE715A">
      <w:pPr>
        <w:ind w:left="1930"/>
        <w:jc w:val="both"/>
        <w:rPr>
          <w:i/>
          <w:sz w:val="24"/>
        </w:rPr>
      </w:pPr>
      <w:r>
        <w:rPr>
          <w:i/>
          <w:sz w:val="24"/>
        </w:rPr>
        <w:t>Экологическое</w:t>
      </w:r>
      <w:r>
        <w:rPr>
          <w:i/>
          <w:spacing w:val="-5"/>
          <w:sz w:val="24"/>
        </w:rPr>
        <w:t xml:space="preserve"> </w:t>
      </w:r>
      <w:r>
        <w:rPr>
          <w:i/>
          <w:spacing w:val="-2"/>
          <w:sz w:val="24"/>
        </w:rPr>
        <w:t>воспитание:</w:t>
      </w:r>
    </w:p>
    <w:p w:rsidR="00D05B71" w:rsidRDefault="00BE715A">
      <w:pPr>
        <w:pStyle w:val="a3"/>
        <w:ind w:left="1222" w:right="507"/>
      </w:pPr>
      <w:r>
        <w:t>ориентация на применение знаний из социальных и естественных наук для</w:t>
      </w:r>
      <w:r>
        <w:rPr>
          <w:spacing w:val="80"/>
        </w:rPr>
        <w:t xml:space="preserve"> </w:t>
      </w:r>
      <w:r>
        <w:t>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0" w:firstLine="0"/>
      </w:pPr>
      <w:r>
        <w:lastRenderedPageBreak/>
        <w:t>активное</w:t>
      </w:r>
      <w:r>
        <w:rPr>
          <w:spacing w:val="-4"/>
        </w:rPr>
        <w:t xml:space="preserve"> </w:t>
      </w:r>
      <w:r>
        <w:t>неприятие</w:t>
      </w:r>
      <w:r>
        <w:rPr>
          <w:spacing w:val="-4"/>
        </w:rPr>
        <w:t xml:space="preserve"> </w:t>
      </w:r>
      <w:r>
        <w:t>действий,</w:t>
      </w:r>
      <w:r>
        <w:rPr>
          <w:spacing w:val="-5"/>
        </w:rPr>
        <w:t xml:space="preserve"> </w:t>
      </w:r>
      <w:r>
        <w:t>приносящих</w:t>
      </w:r>
      <w:r>
        <w:rPr>
          <w:spacing w:val="-2"/>
        </w:rPr>
        <w:t xml:space="preserve"> </w:t>
      </w:r>
      <w:r>
        <w:t>вред</w:t>
      </w:r>
      <w:r>
        <w:rPr>
          <w:spacing w:val="-3"/>
        </w:rPr>
        <w:t xml:space="preserve"> </w:t>
      </w:r>
      <w:r>
        <w:t>окружающей</w:t>
      </w:r>
      <w:r>
        <w:rPr>
          <w:spacing w:val="-2"/>
        </w:rPr>
        <w:t xml:space="preserve"> </w:t>
      </w:r>
      <w:r>
        <w:t>среде;</w:t>
      </w:r>
      <w:r>
        <w:rPr>
          <w:spacing w:val="-1"/>
        </w:rPr>
        <w:t xml:space="preserve"> </w:t>
      </w:r>
      <w:r>
        <w:t>осознание</w:t>
      </w:r>
      <w:r>
        <w:rPr>
          <w:spacing w:val="-4"/>
        </w:rPr>
        <w:t xml:space="preserve"> </w:t>
      </w:r>
      <w:r>
        <w:t>своей</w:t>
      </w:r>
      <w:r>
        <w:rPr>
          <w:spacing w:val="-2"/>
        </w:rPr>
        <w:t xml:space="preserve"> </w:t>
      </w:r>
      <w:r>
        <w:t xml:space="preserve">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D05B71" w:rsidRDefault="00BE715A">
      <w:pPr>
        <w:pStyle w:val="a3"/>
        <w:spacing w:before="1"/>
        <w:ind w:left="1222" w:right="510"/>
      </w:pPr>
      <w:r>
        <w:t>освоение основ экологической культуры, методов проектирования собственной безопасной</w:t>
      </w:r>
      <w:r>
        <w:rPr>
          <w:spacing w:val="-5"/>
        </w:rPr>
        <w:t xml:space="preserve"> </w:t>
      </w:r>
      <w:r>
        <w:t>жизнедеятельности</w:t>
      </w:r>
      <w:r>
        <w:rPr>
          <w:spacing w:val="-4"/>
        </w:rPr>
        <w:t xml:space="preserve"> </w:t>
      </w:r>
      <w:r>
        <w:t>с</w:t>
      </w:r>
      <w:r>
        <w:rPr>
          <w:spacing w:val="-4"/>
        </w:rPr>
        <w:t xml:space="preserve"> </w:t>
      </w:r>
      <w:r>
        <w:t>учётом</w:t>
      </w:r>
      <w:r>
        <w:rPr>
          <w:spacing w:val="-5"/>
        </w:rPr>
        <w:t xml:space="preserve"> </w:t>
      </w:r>
      <w:r>
        <w:t>природных,</w:t>
      </w:r>
      <w:r>
        <w:rPr>
          <w:spacing w:val="-7"/>
        </w:rPr>
        <w:t xml:space="preserve"> </w:t>
      </w:r>
      <w:r>
        <w:t>техногенных</w:t>
      </w:r>
      <w:r>
        <w:rPr>
          <w:spacing w:val="-3"/>
        </w:rPr>
        <w:t xml:space="preserve"> </w:t>
      </w:r>
      <w:r>
        <w:t>и</w:t>
      </w:r>
      <w:r>
        <w:rPr>
          <w:spacing w:val="-5"/>
        </w:rPr>
        <w:t xml:space="preserve"> </w:t>
      </w:r>
      <w:r>
        <w:t>социальных</w:t>
      </w:r>
      <w:r>
        <w:rPr>
          <w:spacing w:val="-4"/>
        </w:rPr>
        <w:t xml:space="preserve"> </w:t>
      </w:r>
      <w:r>
        <w:t>рисков</w:t>
      </w:r>
      <w:r>
        <w:rPr>
          <w:spacing w:val="-5"/>
        </w:rPr>
        <w:t xml:space="preserve"> </w:t>
      </w:r>
      <w:r>
        <w:t>на территории проживания.</w:t>
      </w:r>
    </w:p>
    <w:p w:rsidR="00D05B71" w:rsidRDefault="00BE715A">
      <w:pPr>
        <w:ind w:left="1930"/>
        <w:jc w:val="both"/>
        <w:rPr>
          <w:i/>
          <w:sz w:val="24"/>
        </w:rPr>
      </w:pPr>
      <w:r>
        <w:rPr>
          <w:i/>
          <w:sz w:val="24"/>
        </w:rPr>
        <w:t>Метапредметные</w:t>
      </w:r>
      <w:r>
        <w:rPr>
          <w:i/>
          <w:spacing w:val="-8"/>
          <w:sz w:val="24"/>
        </w:rPr>
        <w:t xml:space="preserve"> </w:t>
      </w:r>
      <w:r>
        <w:rPr>
          <w:i/>
          <w:spacing w:val="-2"/>
          <w:sz w:val="24"/>
        </w:rPr>
        <w:t>результаты</w:t>
      </w:r>
    </w:p>
    <w:p w:rsidR="00D05B71" w:rsidRDefault="00BE715A">
      <w:pPr>
        <w:pStyle w:val="a3"/>
        <w:ind w:left="1222" w:right="510"/>
      </w:pPr>
      <w: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w:t>
      </w:r>
      <w:r>
        <w:rPr>
          <w:spacing w:val="40"/>
        </w:rPr>
        <w:t xml:space="preserve"> </w:t>
      </w:r>
      <w:r>
        <w:t>навыками работы с информацией: восприятие и создание информационных текстов в различных форматах, в том числе в цифровой среде.</w:t>
      </w:r>
    </w:p>
    <w:p w:rsidR="00D05B71" w:rsidRDefault="00BE715A">
      <w:pPr>
        <w:pStyle w:val="a3"/>
        <w:ind w:left="1222" w:right="512"/>
      </w:pPr>
      <w:r>
        <w:t>Метапредметные результаты, формируемые в ходе изучения учебного предмета ОБЖ, должны отражать:</w:t>
      </w:r>
    </w:p>
    <w:p w:rsidR="00D05B71" w:rsidRDefault="00BE715A">
      <w:pPr>
        <w:spacing w:before="1"/>
        <w:ind w:left="1930" w:right="2214"/>
        <w:rPr>
          <w:i/>
          <w:sz w:val="24"/>
        </w:rPr>
      </w:pPr>
      <w:r>
        <w:rPr>
          <w:sz w:val="24"/>
        </w:rPr>
        <w:t>Овладение</w:t>
      </w:r>
      <w:r>
        <w:rPr>
          <w:spacing w:val="-13"/>
          <w:sz w:val="24"/>
        </w:rPr>
        <w:t xml:space="preserve"> </w:t>
      </w:r>
      <w:r>
        <w:rPr>
          <w:sz w:val="24"/>
        </w:rPr>
        <w:t>универсальными</w:t>
      </w:r>
      <w:r>
        <w:rPr>
          <w:spacing w:val="-11"/>
          <w:sz w:val="24"/>
        </w:rPr>
        <w:t xml:space="preserve"> </w:t>
      </w:r>
      <w:r>
        <w:rPr>
          <w:i/>
          <w:sz w:val="24"/>
        </w:rPr>
        <w:t>познавательными</w:t>
      </w:r>
      <w:r>
        <w:rPr>
          <w:i/>
          <w:spacing w:val="-15"/>
          <w:sz w:val="24"/>
        </w:rPr>
        <w:t xml:space="preserve"> </w:t>
      </w:r>
      <w:r>
        <w:rPr>
          <w:i/>
          <w:sz w:val="24"/>
        </w:rPr>
        <w:t>действиями. Базовые логические действия:</w:t>
      </w:r>
    </w:p>
    <w:p w:rsidR="00D05B71" w:rsidRDefault="00BE715A">
      <w:pPr>
        <w:pStyle w:val="a3"/>
        <w:ind w:left="1930" w:right="503" w:firstLine="0"/>
        <w:jc w:val="left"/>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D05B71" w:rsidRDefault="00BE715A">
      <w:pPr>
        <w:pStyle w:val="a3"/>
        <w:ind w:left="1222" w:firstLine="0"/>
        <w:jc w:val="left"/>
      </w:pPr>
      <w:r>
        <w:t>сравнения,</w:t>
      </w:r>
      <w:r>
        <w:rPr>
          <w:spacing w:val="-6"/>
        </w:rPr>
        <w:t xml:space="preserve"> </w:t>
      </w:r>
      <w:r>
        <w:t>критерии</w:t>
      </w:r>
      <w:r>
        <w:rPr>
          <w:spacing w:val="-6"/>
        </w:rPr>
        <w:t xml:space="preserve"> </w:t>
      </w:r>
      <w:r>
        <w:t>проводимого</w:t>
      </w:r>
      <w:r>
        <w:rPr>
          <w:spacing w:val="-6"/>
        </w:rPr>
        <w:t xml:space="preserve"> </w:t>
      </w:r>
      <w:r>
        <w:rPr>
          <w:spacing w:val="-2"/>
        </w:rPr>
        <w:t>анализа;</w:t>
      </w:r>
    </w:p>
    <w:p w:rsidR="00D05B71" w:rsidRDefault="00BE715A">
      <w:pPr>
        <w:pStyle w:val="a3"/>
        <w:ind w:left="1222" w:right="503"/>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05B71" w:rsidRDefault="00BE715A">
      <w:pPr>
        <w:pStyle w:val="a3"/>
        <w:ind w:left="1222" w:right="513"/>
      </w:pPr>
      <w:r>
        <w:t>выявлять</w:t>
      </w:r>
      <w:r>
        <w:rPr>
          <w:spacing w:val="-2"/>
        </w:rPr>
        <w:t xml:space="preserve"> </w:t>
      </w:r>
      <w:r>
        <w:t>дефициты</w:t>
      </w:r>
      <w:r>
        <w:rPr>
          <w:spacing w:val="-3"/>
        </w:rPr>
        <w:t xml:space="preserve"> </w:t>
      </w:r>
      <w:r>
        <w:t>информации,</w:t>
      </w:r>
      <w:r>
        <w:rPr>
          <w:spacing w:val="-3"/>
        </w:rPr>
        <w:t xml:space="preserve"> </w:t>
      </w:r>
      <w:r>
        <w:t>данных,</w:t>
      </w:r>
      <w:r>
        <w:rPr>
          <w:spacing w:val="-5"/>
        </w:rPr>
        <w:t xml:space="preserve"> </w:t>
      </w:r>
      <w:r>
        <w:t>необходимых</w:t>
      </w:r>
      <w:r>
        <w:rPr>
          <w:spacing w:val="-2"/>
        </w:rPr>
        <w:t xml:space="preserve"> </w:t>
      </w:r>
      <w:r>
        <w:t>для</w:t>
      </w:r>
      <w:r>
        <w:rPr>
          <w:spacing w:val="-3"/>
        </w:rPr>
        <w:t xml:space="preserve"> </w:t>
      </w:r>
      <w:r>
        <w:t>решения</w:t>
      </w:r>
      <w:r>
        <w:rPr>
          <w:spacing w:val="-6"/>
        </w:rPr>
        <w:t xml:space="preserve"> </w:t>
      </w:r>
      <w:r>
        <w:t xml:space="preserve">поставленной </w:t>
      </w:r>
      <w:r>
        <w:rPr>
          <w:spacing w:val="-2"/>
        </w:rPr>
        <w:t>задачи;</w:t>
      </w:r>
    </w:p>
    <w:p w:rsidR="00D05B71" w:rsidRDefault="00BE715A">
      <w:pPr>
        <w:pStyle w:val="a3"/>
        <w:ind w:left="1222" w:right="507"/>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5B71" w:rsidRDefault="00BE715A">
      <w:pPr>
        <w:pStyle w:val="a3"/>
        <w:ind w:left="1222" w:right="51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rsidR="00D05B71" w:rsidRDefault="00BE715A">
      <w:pPr>
        <w:ind w:left="1930"/>
        <w:jc w:val="both"/>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pacing w:val="-2"/>
          <w:sz w:val="24"/>
        </w:rPr>
        <w:t>действия:</w:t>
      </w:r>
    </w:p>
    <w:p w:rsidR="00D05B71" w:rsidRDefault="00BE715A">
      <w:pPr>
        <w:pStyle w:val="a3"/>
        <w:ind w:left="1222" w:right="508"/>
      </w:pPr>
      <w:r>
        <w:t>формулировать проблемные вопросы, отражающие несоответствие между рассматриваемым и наиболее благоприятным</w:t>
      </w:r>
      <w:r>
        <w:rPr>
          <w:spacing w:val="-2"/>
        </w:rPr>
        <w:t xml:space="preserve"> </w:t>
      </w:r>
      <w:r>
        <w:t xml:space="preserve">состоянием объекта (явления) повседневной </w:t>
      </w:r>
      <w:r>
        <w:rPr>
          <w:spacing w:val="-2"/>
        </w:rPr>
        <w:t>жизни;</w:t>
      </w:r>
    </w:p>
    <w:p w:rsidR="00D05B71" w:rsidRDefault="00BE715A">
      <w:pPr>
        <w:pStyle w:val="a3"/>
        <w:ind w:left="1222" w:right="512"/>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05B71" w:rsidRDefault="00BE715A">
      <w:pPr>
        <w:pStyle w:val="a3"/>
        <w:spacing w:before="1"/>
        <w:ind w:left="1222" w:right="511"/>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05B71" w:rsidRDefault="00BE715A">
      <w:pPr>
        <w:pStyle w:val="a3"/>
        <w:ind w:left="1222" w:right="51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05B71" w:rsidRDefault="00BE715A">
      <w:pPr>
        <w:ind w:left="193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3"/>
        <w:ind w:left="1222" w:right="505"/>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0"/>
      </w:pPr>
      <w:r>
        <w:lastRenderedPageBreak/>
        <w:t>выбирать, анализировать, систематизировать и интерпретировать информацию различных видов и форм представления;</w:t>
      </w:r>
    </w:p>
    <w:p w:rsidR="00D05B71" w:rsidRDefault="00BE715A">
      <w:pPr>
        <w:pStyle w:val="a3"/>
        <w:ind w:left="1222" w:right="512"/>
      </w:pPr>
      <w:r>
        <w:t>находить сходные аргументы (подтверждающие или опровергающие одну и ту же идею, версию) в различных информационных источниках;</w:t>
      </w:r>
    </w:p>
    <w:p w:rsidR="00D05B71" w:rsidRDefault="00BE715A">
      <w:pPr>
        <w:pStyle w:val="a3"/>
        <w:spacing w:before="1"/>
        <w:ind w:left="1222" w:right="51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5B71" w:rsidRDefault="00BE715A">
      <w:pPr>
        <w:pStyle w:val="a3"/>
        <w:ind w:left="1222" w:right="512"/>
      </w:pPr>
      <w:r>
        <w:t>оценивать надёжность информации по критериям, предложенным педагогическим работником или сформулированным самостоятельно;</w:t>
      </w:r>
    </w:p>
    <w:p w:rsidR="00D05B71" w:rsidRDefault="00BE715A">
      <w:pPr>
        <w:pStyle w:val="a3"/>
        <w:ind w:left="1222" w:right="507"/>
      </w:pPr>
      <w: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D05B71" w:rsidRDefault="00BE715A">
      <w:pPr>
        <w:ind w:left="1930" w:right="2776"/>
        <w:jc w:val="both"/>
        <w:rPr>
          <w:i/>
          <w:sz w:val="24"/>
        </w:rPr>
      </w:pPr>
      <w:r>
        <w:rPr>
          <w:sz w:val="24"/>
        </w:rPr>
        <w:t>Овладение</w:t>
      </w:r>
      <w:r>
        <w:rPr>
          <w:spacing w:val="-13"/>
          <w:sz w:val="24"/>
        </w:rPr>
        <w:t xml:space="preserve"> </w:t>
      </w:r>
      <w:r>
        <w:rPr>
          <w:sz w:val="24"/>
        </w:rPr>
        <w:t>универсальными</w:t>
      </w:r>
      <w:r>
        <w:rPr>
          <w:spacing w:val="-11"/>
          <w:sz w:val="24"/>
        </w:rPr>
        <w:t xml:space="preserve"> </w:t>
      </w:r>
      <w:r>
        <w:rPr>
          <w:i/>
          <w:sz w:val="24"/>
        </w:rPr>
        <w:t>коммуникативными</w:t>
      </w:r>
      <w:r>
        <w:rPr>
          <w:i/>
          <w:spacing w:val="-13"/>
          <w:sz w:val="24"/>
        </w:rPr>
        <w:t xml:space="preserve"> </w:t>
      </w:r>
      <w:r>
        <w:rPr>
          <w:i/>
          <w:sz w:val="24"/>
        </w:rPr>
        <w:t xml:space="preserve">действиями. </w:t>
      </w:r>
      <w:r>
        <w:rPr>
          <w:i/>
          <w:spacing w:val="-2"/>
          <w:sz w:val="24"/>
        </w:rPr>
        <w:t>Общение:</w:t>
      </w:r>
    </w:p>
    <w:p w:rsidR="00D05B71" w:rsidRDefault="00BE715A">
      <w:pPr>
        <w:pStyle w:val="a3"/>
        <w:ind w:left="1222" w:right="511"/>
      </w:pPr>
      <w: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spacing w:val="-2"/>
        </w:rPr>
        <w:t>смягчения;</w:t>
      </w:r>
    </w:p>
    <w:p w:rsidR="00D05B71" w:rsidRDefault="00BE715A">
      <w:pPr>
        <w:pStyle w:val="a3"/>
        <w:ind w:left="1222" w:right="513"/>
      </w:pPr>
      <w: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w:t>
      </w:r>
      <w:r>
        <w:rPr>
          <w:spacing w:val="-2"/>
        </w:rPr>
        <w:t>взгляды;</w:t>
      </w:r>
    </w:p>
    <w:p w:rsidR="00D05B71" w:rsidRDefault="00BE715A">
      <w:pPr>
        <w:pStyle w:val="a3"/>
        <w:spacing w:before="1"/>
        <w:ind w:left="1222" w:right="511"/>
      </w:pPr>
      <w:r>
        <w:t>сопоставлять свои суждения с суждениями других участников диалога, обнаруживать различие и сходство позиций;</w:t>
      </w:r>
    </w:p>
    <w:p w:rsidR="00D05B71" w:rsidRDefault="00BE715A">
      <w:pPr>
        <w:pStyle w:val="a3"/>
        <w:ind w:left="1222" w:right="511"/>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05B71" w:rsidRDefault="00BE715A">
      <w:pPr>
        <w:pStyle w:val="a3"/>
        <w:ind w:left="1222" w:right="509"/>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05B71" w:rsidRDefault="00BE715A">
      <w:pPr>
        <w:ind w:left="1930"/>
        <w:jc w:val="both"/>
        <w:rPr>
          <w:i/>
          <w:sz w:val="24"/>
        </w:rPr>
      </w:pPr>
      <w:r>
        <w:rPr>
          <w:i/>
          <w:sz w:val="24"/>
        </w:rPr>
        <w:t>Совместная</w:t>
      </w:r>
      <w:r>
        <w:rPr>
          <w:i/>
          <w:spacing w:val="-5"/>
          <w:sz w:val="24"/>
        </w:rPr>
        <w:t xml:space="preserve"> </w:t>
      </w:r>
      <w:r>
        <w:rPr>
          <w:i/>
          <w:sz w:val="24"/>
        </w:rPr>
        <w:t>деятельность</w:t>
      </w:r>
      <w:r>
        <w:rPr>
          <w:i/>
          <w:spacing w:val="-5"/>
          <w:sz w:val="24"/>
        </w:rPr>
        <w:t xml:space="preserve"> </w:t>
      </w:r>
      <w:r>
        <w:rPr>
          <w:i/>
          <w:spacing w:val="-2"/>
          <w:sz w:val="24"/>
        </w:rPr>
        <w:t>(сотрудничество):</w:t>
      </w:r>
    </w:p>
    <w:p w:rsidR="00D05B71" w:rsidRDefault="00BE715A">
      <w:pPr>
        <w:pStyle w:val="a3"/>
        <w:ind w:left="1222" w:right="504"/>
      </w:pPr>
      <w:r>
        <w:t>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05B71" w:rsidRDefault="00BE715A">
      <w:pPr>
        <w:pStyle w:val="a3"/>
        <w:ind w:left="1222" w:right="508"/>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05B71" w:rsidRDefault="00BE715A">
      <w:pPr>
        <w:pStyle w:val="a3"/>
        <w:ind w:left="1222" w:right="516"/>
      </w:pPr>
      <w: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05B71" w:rsidRDefault="00BE715A">
      <w:pPr>
        <w:ind w:left="1930" w:right="2151"/>
        <w:jc w:val="both"/>
        <w:rPr>
          <w:i/>
          <w:sz w:val="24"/>
        </w:rPr>
      </w:pPr>
      <w:r>
        <w:rPr>
          <w:sz w:val="24"/>
        </w:rPr>
        <w:t>Овладение</w:t>
      </w:r>
      <w:r>
        <w:rPr>
          <w:spacing w:val="-10"/>
          <w:sz w:val="24"/>
        </w:rPr>
        <w:t xml:space="preserve"> </w:t>
      </w:r>
      <w:r>
        <w:rPr>
          <w:sz w:val="24"/>
        </w:rPr>
        <w:t>универсальными</w:t>
      </w:r>
      <w:r>
        <w:rPr>
          <w:spacing w:val="-9"/>
          <w:sz w:val="24"/>
        </w:rPr>
        <w:t xml:space="preserve"> </w:t>
      </w:r>
      <w:r>
        <w:rPr>
          <w:sz w:val="24"/>
        </w:rPr>
        <w:t>учебными</w:t>
      </w:r>
      <w:r>
        <w:rPr>
          <w:spacing w:val="-9"/>
          <w:sz w:val="24"/>
        </w:rPr>
        <w:t xml:space="preserve"> </w:t>
      </w:r>
      <w:r>
        <w:rPr>
          <w:i/>
          <w:sz w:val="24"/>
        </w:rPr>
        <w:t>регулятивными</w:t>
      </w:r>
      <w:r>
        <w:rPr>
          <w:i/>
          <w:spacing w:val="-11"/>
          <w:sz w:val="24"/>
        </w:rPr>
        <w:t xml:space="preserve"> </w:t>
      </w:r>
      <w:r>
        <w:rPr>
          <w:i/>
          <w:sz w:val="24"/>
        </w:rPr>
        <w:t xml:space="preserve">действиями. </w:t>
      </w:r>
      <w:r>
        <w:rPr>
          <w:i/>
          <w:spacing w:val="-2"/>
          <w:sz w:val="24"/>
        </w:rPr>
        <w:t>Самоорганизация:</w:t>
      </w:r>
    </w:p>
    <w:p w:rsidR="00D05B71" w:rsidRDefault="00BE715A">
      <w:pPr>
        <w:pStyle w:val="a3"/>
        <w:ind w:left="1222" w:right="512"/>
      </w:pPr>
      <w:r>
        <w:t xml:space="preserve">выявлять проблемные вопросы, требующие решения в жизненных и учебных </w:t>
      </w:r>
      <w:r>
        <w:rPr>
          <w:spacing w:val="-2"/>
        </w:rPr>
        <w:t>ситуациях;</w:t>
      </w:r>
    </w:p>
    <w:p w:rsidR="00D05B71" w:rsidRDefault="00BE715A">
      <w:pPr>
        <w:pStyle w:val="a3"/>
        <w:spacing w:before="1"/>
        <w:ind w:left="1222" w:right="508"/>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w:t>
      </w:r>
      <w:r>
        <w:rPr>
          <w:spacing w:val="40"/>
        </w:rPr>
        <w:t xml:space="preserve"> </w:t>
      </w:r>
      <w:r>
        <w:t>с учётом собственных возможностей и имеющихся ресурсов;</w:t>
      </w:r>
    </w:p>
    <w:p w:rsidR="00D05B71" w:rsidRDefault="00BE715A">
      <w:pPr>
        <w:pStyle w:val="a3"/>
        <w:ind w:left="1222" w:right="509"/>
      </w:pPr>
      <w:r>
        <w:t>составлять план действий, находить необходимые ресурсы для его выполнения,</w:t>
      </w:r>
      <w:r>
        <w:rPr>
          <w:spacing w:val="80"/>
        </w:rPr>
        <w:t xml:space="preserve"> </w:t>
      </w:r>
      <w:r>
        <w:t>при необходимости корректировать предложенный алгоритм, брать ответственность за принятое решение.</w:t>
      </w:r>
    </w:p>
    <w:p w:rsidR="00D05B71" w:rsidRDefault="00BE715A">
      <w:pPr>
        <w:ind w:left="1930"/>
        <w:jc w:val="both"/>
        <w:rPr>
          <w:i/>
          <w:sz w:val="24"/>
        </w:rPr>
      </w:pPr>
      <w:r>
        <w:rPr>
          <w:i/>
          <w:sz w:val="24"/>
        </w:rPr>
        <w:t>Самоконтроль</w:t>
      </w:r>
      <w:r>
        <w:rPr>
          <w:i/>
          <w:spacing w:val="-3"/>
          <w:sz w:val="24"/>
        </w:rPr>
        <w:t xml:space="preserve"> </w:t>
      </w:r>
      <w:r>
        <w:rPr>
          <w:i/>
          <w:spacing w:val="-2"/>
          <w:sz w:val="24"/>
        </w:rPr>
        <w:t>(рефлексия):</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3"/>
        <w:spacing w:before="66"/>
        <w:ind w:left="1222" w:right="506"/>
      </w:pPr>
      <w:r>
        <w:lastRenderedPageBreak/>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w:t>
      </w:r>
    </w:p>
    <w:p w:rsidR="00D05B71" w:rsidRDefault="00BE715A">
      <w:pPr>
        <w:pStyle w:val="a3"/>
        <w:spacing w:before="1"/>
        <w:ind w:left="1222" w:right="513"/>
      </w:pPr>
      <w:r>
        <w:t>ходить позитивное в произошедшей ситуации; оценивать соответствие результата цели и условиям. Эмоциональный интеллект:</w:t>
      </w:r>
    </w:p>
    <w:p w:rsidR="00D05B71" w:rsidRDefault="00BE715A">
      <w:pPr>
        <w:pStyle w:val="a3"/>
        <w:ind w:left="1222" w:right="505"/>
      </w:pPr>
      <w:r>
        <w:t>управлять собственными эмоциями и не поддаваться эмоциям других, выявлять и анализировать их причины;</w:t>
      </w:r>
    </w:p>
    <w:p w:rsidR="00D05B71" w:rsidRDefault="00BE715A">
      <w:pPr>
        <w:pStyle w:val="a3"/>
        <w:ind w:left="1222" w:right="513"/>
      </w:pPr>
      <w:r>
        <w:t>ставить себя на место другого человека, понимать мотивы и намерения другого, регулировать способ выражения эмоций.</w:t>
      </w:r>
    </w:p>
    <w:p w:rsidR="00D05B71" w:rsidRDefault="00BE715A">
      <w:pPr>
        <w:ind w:left="1930"/>
        <w:jc w:val="both"/>
        <w:rPr>
          <w:i/>
          <w:sz w:val="24"/>
        </w:rPr>
      </w:pPr>
      <w:r>
        <w:rPr>
          <w:i/>
          <w:sz w:val="24"/>
        </w:rPr>
        <w:t>Принятие</w:t>
      </w:r>
      <w:r>
        <w:rPr>
          <w:i/>
          <w:spacing w:val="-3"/>
          <w:sz w:val="24"/>
        </w:rPr>
        <w:t xml:space="preserve"> </w:t>
      </w:r>
      <w:r>
        <w:rPr>
          <w:i/>
          <w:sz w:val="24"/>
        </w:rPr>
        <w:t>себя</w:t>
      </w:r>
      <w:r>
        <w:rPr>
          <w:i/>
          <w:spacing w:val="-4"/>
          <w:sz w:val="24"/>
        </w:rPr>
        <w:t xml:space="preserve"> </w:t>
      </w:r>
      <w:r>
        <w:rPr>
          <w:i/>
          <w:sz w:val="24"/>
        </w:rPr>
        <w:t>и</w:t>
      </w:r>
      <w:r>
        <w:rPr>
          <w:i/>
          <w:spacing w:val="-2"/>
          <w:sz w:val="24"/>
        </w:rPr>
        <w:t xml:space="preserve"> других:</w:t>
      </w:r>
    </w:p>
    <w:p w:rsidR="00D05B71" w:rsidRDefault="00BE715A">
      <w:pPr>
        <w:pStyle w:val="a3"/>
        <w:ind w:left="1222" w:right="510"/>
      </w:pPr>
      <w:r>
        <w:t>осознанно относиться к другому человеку, его мнению, признавать право на ошибку свою и чужую;</w:t>
      </w:r>
    </w:p>
    <w:p w:rsidR="00D05B71" w:rsidRDefault="00BE715A">
      <w:pPr>
        <w:pStyle w:val="a3"/>
        <w:ind w:left="1930" w:firstLine="0"/>
      </w:pPr>
      <w:r>
        <w:t>быть</w:t>
      </w:r>
      <w:r>
        <w:rPr>
          <w:spacing w:val="-5"/>
        </w:rPr>
        <w:t xml:space="preserve"> </w:t>
      </w:r>
      <w:r>
        <w:t>открытым</w:t>
      </w:r>
      <w:r>
        <w:rPr>
          <w:spacing w:val="-3"/>
        </w:rPr>
        <w:t xml:space="preserve"> </w:t>
      </w:r>
      <w:r>
        <w:t>себе</w:t>
      </w:r>
      <w:r>
        <w:rPr>
          <w:spacing w:val="-4"/>
        </w:rPr>
        <w:t xml:space="preserve"> </w:t>
      </w:r>
      <w:r>
        <w:t>и</w:t>
      </w:r>
      <w:r>
        <w:rPr>
          <w:spacing w:val="-3"/>
        </w:rPr>
        <w:t xml:space="preserve"> </w:t>
      </w:r>
      <w:r>
        <w:t>другим,</w:t>
      </w:r>
      <w:r>
        <w:rPr>
          <w:spacing w:val="-3"/>
        </w:rPr>
        <w:t xml:space="preserve"> </w:t>
      </w:r>
      <w:r>
        <w:t>осознавать</w:t>
      </w:r>
      <w:r>
        <w:rPr>
          <w:spacing w:val="-2"/>
        </w:rPr>
        <w:t xml:space="preserve"> </w:t>
      </w:r>
      <w:r>
        <w:t>невозможность</w:t>
      </w:r>
      <w:r>
        <w:rPr>
          <w:spacing w:val="-3"/>
        </w:rPr>
        <w:t xml:space="preserve"> </w:t>
      </w:r>
      <w:r>
        <w:t>контроля</w:t>
      </w:r>
      <w:r>
        <w:rPr>
          <w:spacing w:val="-2"/>
        </w:rPr>
        <w:t xml:space="preserve"> </w:t>
      </w:r>
      <w:r>
        <w:t>всего</w:t>
      </w:r>
      <w:r>
        <w:rPr>
          <w:spacing w:val="-3"/>
        </w:rPr>
        <w:t xml:space="preserve"> </w:t>
      </w:r>
      <w:r>
        <w:rPr>
          <w:spacing w:val="-2"/>
        </w:rPr>
        <w:t>вокруг.</w:t>
      </w:r>
    </w:p>
    <w:p w:rsidR="00D05B71" w:rsidRDefault="00BE715A">
      <w:pPr>
        <w:pStyle w:val="a3"/>
        <w:ind w:left="1222" w:right="512"/>
      </w:pPr>
      <w:r>
        <w:t>Овладение</w:t>
      </w:r>
      <w:r>
        <w:rPr>
          <w:spacing w:val="-2"/>
        </w:rPr>
        <w:t xml:space="preserve"> </w:t>
      </w:r>
      <w:r>
        <w:t>системой универсальных учебных регулятивных действий</w:t>
      </w:r>
      <w:r>
        <w:rPr>
          <w:spacing w:val="-3"/>
        </w:rPr>
        <w:t xml:space="preserve"> </w:t>
      </w:r>
      <w: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rsidR="00D05B71" w:rsidRDefault="00BE715A">
      <w:pPr>
        <w:ind w:left="1930"/>
        <w:jc w:val="both"/>
        <w:rPr>
          <w:i/>
          <w:sz w:val="24"/>
        </w:rPr>
      </w:pPr>
      <w:r>
        <w:rPr>
          <w:i/>
          <w:sz w:val="24"/>
        </w:rPr>
        <w:t>Предметные</w:t>
      </w:r>
      <w:r>
        <w:rPr>
          <w:i/>
          <w:spacing w:val="-6"/>
          <w:sz w:val="24"/>
        </w:rPr>
        <w:t xml:space="preserve"> </w:t>
      </w:r>
      <w:r>
        <w:rPr>
          <w:i/>
          <w:spacing w:val="-2"/>
          <w:sz w:val="24"/>
        </w:rPr>
        <w:t>результаты</w:t>
      </w:r>
    </w:p>
    <w:p w:rsidR="00D05B71" w:rsidRDefault="00BE715A">
      <w:pPr>
        <w:pStyle w:val="a3"/>
        <w:ind w:left="1222" w:right="510"/>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05B71" w:rsidRDefault="00BE715A">
      <w:pPr>
        <w:pStyle w:val="a3"/>
        <w:spacing w:before="1"/>
        <w:ind w:left="1222" w:right="506"/>
      </w:pPr>
      <w:r>
        <w:t>Приобретаемый опыт проявляется в понимании существующих проблем безопасности и усвоении обучающимися минимума основных ключевых понятий,</w:t>
      </w:r>
      <w:r>
        <w:rPr>
          <w:spacing w:val="40"/>
        </w:rPr>
        <w:t xml:space="preserve"> </w:t>
      </w:r>
      <w:r>
        <w:t>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w:t>
      </w:r>
      <w:r>
        <w:rPr>
          <w:spacing w:val="40"/>
        </w:rPr>
        <w:t xml:space="preserve"> </w:t>
      </w:r>
      <w:r>
        <w:t>базовыми медицинскими знаниями и практическими умениями безопасного поведения в повседневной жизни.</w:t>
      </w:r>
    </w:p>
    <w:p w:rsidR="00D05B71" w:rsidRDefault="00BE715A">
      <w:pPr>
        <w:pStyle w:val="a3"/>
        <w:ind w:left="1222" w:right="514"/>
      </w:pPr>
      <w:r>
        <w:t>Предметные результаты по предметной области «Физическая культура и основы безопасности жизнедеятельности» должны обеспечивать:</w:t>
      </w:r>
    </w:p>
    <w:p w:rsidR="00D05B71" w:rsidRDefault="00BE715A">
      <w:pPr>
        <w:pStyle w:val="a3"/>
        <w:ind w:left="1930" w:firstLine="0"/>
      </w:pPr>
      <w:r>
        <w:t>По</w:t>
      </w:r>
      <w:r>
        <w:rPr>
          <w:spacing w:val="-4"/>
        </w:rPr>
        <w:t xml:space="preserve"> </w:t>
      </w:r>
      <w:r>
        <w:t>учебному</w:t>
      </w:r>
      <w:r>
        <w:rPr>
          <w:spacing w:val="-7"/>
        </w:rPr>
        <w:t xml:space="preserve"> </w:t>
      </w:r>
      <w:r>
        <w:t>предмету</w:t>
      </w:r>
      <w:r>
        <w:rPr>
          <w:spacing w:val="-6"/>
        </w:rPr>
        <w:t xml:space="preserve"> </w:t>
      </w:r>
      <w:r>
        <w:t>«Основы</w:t>
      </w:r>
      <w:r>
        <w:rPr>
          <w:spacing w:val="-2"/>
        </w:rPr>
        <w:t xml:space="preserve"> </w:t>
      </w:r>
      <w:r>
        <w:t>безопасности</w:t>
      </w:r>
      <w:r>
        <w:rPr>
          <w:spacing w:val="-1"/>
        </w:rPr>
        <w:t xml:space="preserve"> </w:t>
      </w:r>
      <w:r>
        <w:rPr>
          <w:spacing w:val="-2"/>
        </w:rPr>
        <w:t>жизнедеятельности»:</w:t>
      </w:r>
    </w:p>
    <w:p w:rsidR="00D05B71" w:rsidRDefault="00BE715A">
      <w:pPr>
        <w:pStyle w:val="a4"/>
        <w:numPr>
          <w:ilvl w:val="0"/>
          <w:numId w:val="42"/>
        </w:numPr>
        <w:tabs>
          <w:tab w:val="left" w:pos="2636"/>
        </w:tabs>
        <w:ind w:right="505" w:firstLine="707"/>
        <w:jc w:val="both"/>
        <w:rPr>
          <w:sz w:val="24"/>
        </w:rPr>
      </w:pPr>
      <w:r>
        <w:rPr>
          <w:sz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05B71" w:rsidRDefault="00BE715A">
      <w:pPr>
        <w:pStyle w:val="a4"/>
        <w:numPr>
          <w:ilvl w:val="0"/>
          <w:numId w:val="42"/>
        </w:numPr>
        <w:tabs>
          <w:tab w:val="left" w:pos="2636"/>
        </w:tabs>
        <w:ind w:right="509" w:firstLine="707"/>
        <w:jc w:val="both"/>
        <w:rPr>
          <w:sz w:val="24"/>
        </w:rPr>
      </w:pPr>
      <w:r>
        <w:rPr>
          <w:sz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05B71" w:rsidRDefault="00BE715A">
      <w:pPr>
        <w:pStyle w:val="a4"/>
        <w:numPr>
          <w:ilvl w:val="0"/>
          <w:numId w:val="42"/>
        </w:numPr>
        <w:tabs>
          <w:tab w:val="left" w:pos="2636"/>
        </w:tabs>
        <w:ind w:right="513" w:firstLine="707"/>
        <w:jc w:val="both"/>
        <w:rPr>
          <w:sz w:val="24"/>
        </w:rPr>
      </w:pPr>
      <w:r>
        <w:rPr>
          <w:sz w:val="24"/>
        </w:rPr>
        <w:t>сформированность активной жизненной позиции, умений и навыков</w:t>
      </w:r>
      <w:r>
        <w:rPr>
          <w:spacing w:val="80"/>
          <w:sz w:val="24"/>
        </w:rPr>
        <w:t xml:space="preserve"> </w:t>
      </w:r>
      <w:r>
        <w:rPr>
          <w:sz w:val="24"/>
        </w:rPr>
        <w:t>личного участия в обеспечении мер безопасности личности, общества и государства;</w:t>
      </w:r>
    </w:p>
    <w:p w:rsidR="00D05B71" w:rsidRDefault="00BE715A">
      <w:pPr>
        <w:pStyle w:val="a4"/>
        <w:numPr>
          <w:ilvl w:val="0"/>
          <w:numId w:val="42"/>
        </w:numPr>
        <w:tabs>
          <w:tab w:val="left" w:pos="2636"/>
        </w:tabs>
        <w:spacing w:before="1"/>
        <w:ind w:right="511" w:firstLine="707"/>
        <w:jc w:val="both"/>
        <w:rPr>
          <w:sz w:val="24"/>
        </w:rPr>
      </w:pPr>
      <w:r>
        <w:rPr>
          <w:sz w:val="24"/>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rsidR="00D05B71" w:rsidRDefault="00BE715A">
      <w:pPr>
        <w:pStyle w:val="a4"/>
        <w:numPr>
          <w:ilvl w:val="0"/>
          <w:numId w:val="42"/>
        </w:numPr>
        <w:tabs>
          <w:tab w:val="left" w:pos="2636"/>
        </w:tabs>
        <w:ind w:right="509" w:firstLine="707"/>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p>
    <w:p w:rsidR="00D05B71" w:rsidRDefault="00BE715A">
      <w:pPr>
        <w:pStyle w:val="a4"/>
        <w:numPr>
          <w:ilvl w:val="0"/>
          <w:numId w:val="42"/>
        </w:numPr>
        <w:tabs>
          <w:tab w:val="left" w:pos="2636"/>
        </w:tabs>
        <w:ind w:right="514" w:firstLine="707"/>
        <w:jc w:val="both"/>
        <w:rPr>
          <w:sz w:val="24"/>
        </w:rPr>
      </w:pPr>
      <w:r>
        <w:rPr>
          <w:sz w:val="24"/>
        </w:rPr>
        <w:t>знание и понимание роли государства и общества в решении задачи обеспечения</w:t>
      </w:r>
      <w:r>
        <w:rPr>
          <w:spacing w:val="-1"/>
          <w:sz w:val="24"/>
        </w:rPr>
        <w:t xml:space="preserve"> </w:t>
      </w:r>
      <w:r>
        <w:rPr>
          <w:sz w:val="24"/>
        </w:rPr>
        <w:t>национальной безопасности и защиты</w:t>
      </w:r>
      <w:r>
        <w:rPr>
          <w:spacing w:val="-1"/>
          <w:sz w:val="24"/>
        </w:rPr>
        <w:t xml:space="preserve"> </w:t>
      </w:r>
      <w:r>
        <w:rPr>
          <w:sz w:val="24"/>
        </w:rPr>
        <w:t>населения</w:t>
      </w:r>
      <w:r>
        <w:rPr>
          <w:spacing w:val="-1"/>
          <w:sz w:val="24"/>
        </w:rPr>
        <w:t xml:space="preserve"> </w:t>
      </w:r>
      <w:r>
        <w:rPr>
          <w:sz w:val="24"/>
        </w:rPr>
        <w:t>от опасных и чрезвычайных</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3"/>
        <w:spacing w:before="66"/>
        <w:ind w:left="1222" w:right="510" w:firstLine="0"/>
      </w:pPr>
      <w:r>
        <w:lastRenderedPageBreak/>
        <w:t xml:space="preserve">ситуаций природного, техногенного и социального (в том числе террористического) </w:t>
      </w:r>
      <w:r>
        <w:rPr>
          <w:spacing w:val="-2"/>
        </w:rPr>
        <w:t>характера;</w:t>
      </w:r>
    </w:p>
    <w:p w:rsidR="00D05B71" w:rsidRDefault="00BE715A">
      <w:pPr>
        <w:pStyle w:val="a4"/>
        <w:numPr>
          <w:ilvl w:val="0"/>
          <w:numId w:val="42"/>
        </w:numPr>
        <w:tabs>
          <w:tab w:val="left" w:pos="2636"/>
        </w:tabs>
        <w:ind w:right="509" w:firstLine="707"/>
        <w:jc w:val="both"/>
        <w:rPr>
          <w:sz w:val="24"/>
        </w:rPr>
      </w:pPr>
      <w:r>
        <w:rPr>
          <w:sz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05B71" w:rsidRDefault="00BE715A">
      <w:pPr>
        <w:pStyle w:val="a4"/>
        <w:numPr>
          <w:ilvl w:val="0"/>
          <w:numId w:val="42"/>
        </w:numPr>
        <w:tabs>
          <w:tab w:val="left" w:pos="2636"/>
        </w:tabs>
        <w:spacing w:before="1"/>
        <w:ind w:right="511" w:firstLine="707"/>
        <w:jc w:val="both"/>
        <w:rPr>
          <w:sz w:val="24"/>
        </w:rPr>
      </w:pPr>
      <w:r>
        <w:rPr>
          <w:sz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05B71" w:rsidRDefault="00BE715A">
      <w:pPr>
        <w:pStyle w:val="a4"/>
        <w:numPr>
          <w:ilvl w:val="0"/>
          <w:numId w:val="42"/>
        </w:numPr>
        <w:tabs>
          <w:tab w:val="left" w:pos="2636"/>
        </w:tabs>
        <w:ind w:right="505" w:firstLine="707"/>
        <w:jc w:val="both"/>
        <w:rPr>
          <w:sz w:val="24"/>
        </w:rPr>
      </w:pPr>
      <w:r>
        <w:rPr>
          <w:sz w:val="24"/>
        </w:rPr>
        <w:t>освоение основ медицинских знаний и владение умениями оказывать</w:t>
      </w:r>
      <w:r>
        <w:rPr>
          <w:spacing w:val="40"/>
          <w:sz w:val="24"/>
        </w:rPr>
        <w:t xml:space="preserve"> </w:t>
      </w:r>
      <w:r>
        <w:rPr>
          <w:sz w:val="24"/>
        </w:rPr>
        <w:t>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05B71" w:rsidRDefault="00BE715A">
      <w:pPr>
        <w:pStyle w:val="a4"/>
        <w:numPr>
          <w:ilvl w:val="0"/>
          <w:numId w:val="42"/>
        </w:numPr>
        <w:tabs>
          <w:tab w:val="left" w:pos="2636"/>
        </w:tabs>
        <w:ind w:right="507" w:firstLine="707"/>
        <w:jc w:val="both"/>
        <w:rPr>
          <w:sz w:val="24"/>
        </w:rPr>
      </w:pPr>
      <w:r>
        <w:rPr>
          <w:sz w:val="24"/>
        </w:rPr>
        <w:t>умение</w:t>
      </w:r>
      <w:r>
        <w:rPr>
          <w:spacing w:val="-3"/>
          <w:sz w:val="24"/>
        </w:rPr>
        <w:t xml:space="preserve"> </w:t>
      </w:r>
      <w:r>
        <w:rPr>
          <w:sz w:val="24"/>
        </w:rPr>
        <w:t>оценивать</w:t>
      </w:r>
      <w:r>
        <w:rPr>
          <w:spacing w:val="-1"/>
          <w:sz w:val="24"/>
        </w:rPr>
        <w:t xml:space="preserve"> </w:t>
      </w:r>
      <w:r>
        <w:rPr>
          <w:sz w:val="24"/>
        </w:rPr>
        <w:t>и</w:t>
      </w:r>
      <w:r>
        <w:rPr>
          <w:spacing w:val="-1"/>
          <w:sz w:val="24"/>
        </w:rPr>
        <w:t xml:space="preserve"> </w:t>
      </w:r>
      <w:r>
        <w:rPr>
          <w:sz w:val="24"/>
        </w:rPr>
        <w:t>прогнозировать</w:t>
      </w:r>
      <w:r>
        <w:rPr>
          <w:spacing w:val="-3"/>
          <w:sz w:val="24"/>
        </w:rPr>
        <w:t xml:space="preserve"> </w:t>
      </w:r>
      <w:r>
        <w:rPr>
          <w:sz w:val="24"/>
        </w:rPr>
        <w:t>неблагоприятные</w:t>
      </w:r>
      <w:r>
        <w:rPr>
          <w:spacing w:val="-4"/>
          <w:sz w:val="24"/>
        </w:rPr>
        <w:t xml:space="preserve"> </w:t>
      </w:r>
      <w:r>
        <w:rPr>
          <w:sz w:val="24"/>
        </w:rPr>
        <w:t>факторы</w:t>
      </w:r>
      <w:r>
        <w:rPr>
          <w:spacing w:val="-3"/>
          <w:sz w:val="24"/>
        </w:rPr>
        <w:t xml:space="preserve"> </w:t>
      </w:r>
      <w:r>
        <w:rPr>
          <w:sz w:val="24"/>
        </w:rPr>
        <w:t>обстановки</w:t>
      </w:r>
      <w:r>
        <w:rPr>
          <w:spacing w:val="-3"/>
          <w:sz w:val="24"/>
        </w:rPr>
        <w:t xml:space="preserve"> </w:t>
      </w:r>
      <w:r>
        <w:rPr>
          <w:sz w:val="24"/>
        </w:rPr>
        <w:t>и принимать обоснованные решения в опасной (чрезвычайной) ситуации с учётом реальных условий и возможностей;</w:t>
      </w:r>
    </w:p>
    <w:p w:rsidR="00D05B71" w:rsidRDefault="00BE715A">
      <w:pPr>
        <w:pStyle w:val="a4"/>
        <w:numPr>
          <w:ilvl w:val="0"/>
          <w:numId w:val="42"/>
        </w:numPr>
        <w:tabs>
          <w:tab w:val="left" w:pos="2636"/>
        </w:tabs>
        <w:ind w:right="507" w:firstLine="707"/>
        <w:jc w:val="both"/>
        <w:rPr>
          <w:sz w:val="24"/>
        </w:rPr>
      </w:pPr>
      <w:r>
        <w:rPr>
          <w:sz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05B71" w:rsidRDefault="00BE715A">
      <w:pPr>
        <w:pStyle w:val="a4"/>
        <w:numPr>
          <w:ilvl w:val="0"/>
          <w:numId w:val="42"/>
        </w:numPr>
        <w:tabs>
          <w:tab w:val="left" w:pos="2636"/>
        </w:tabs>
        <w:ind w:right="511" w:firstLine="707"/>
        <w:jc w:val="both"/>
        <w:rPr>
          <w:sz w:val="24"/>
        </w:rPr>
      </w:pPr>
      <w:r>
        <w:rPr>
          <w:sz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05B71" w:rsidRDefault="00BE715A">
      <w:pPr>
        <w:pStyle w:val="a3"/>
        <w:spacing w:before="1"/>
        <w:ind w:left="1222" w:right="511"/>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05B71" w:rsidRDefault="00BE715A">
      <w:pPr>
        <w:pStyle w:val="a3"/>
        <w:ind w:left="1222" w:right="510"/>
      </w:pPr>
      <w: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w:t>
      </w:r>
      <w:r>
        <w:rPr>
          <w:spacing w:val="-2"/>
        </w:rPr>
        <w:t>жизнедеятельности».</w:t>
      </w:r>
    </w:p>
    <w:p w:rsidR="00D05B71" w:rsidRDefault="00BE715A">
      <w:pPr>
        <w:pStyle w:val="a3"/>
        <w:ind w:left="1222" w:right="502"/>
      </w:pPr>
      <w:r>
        <w:t>Предлагается распределение предметных результатов, формируемых в ходе изучения учебного предмета ОБЖ, сгруппировать по учебным модулям:</w:t>
      </w:r>
    </w:p>
    <w:p w:rsidR="00D05B71" w:rsidRDefault="00BE715A">
      <w:pPr>
        <w:ind w:left="1222" w:right="512" w:firstLine="707"/>
        <w:jc w:val="both"/>
        <w:rPr>
          <w:i/>
          <w:sz w:val="24"/>
        </w:rPr>
      </w:pPr>
      <w:r>
        <w:rPr>
          <w:i/>
          <w:sz w:val="24"/>
        </w:rPr>
        <w:t xml:space="preserve">Модуль № 1 «Культура безопасности жизнедеятельности в современном </w:t>
      </w:r>
      <w:r>
        <w:rPr>
          <w:i/>
          <w:spacing w:val="-2"/>
          <w:sz w:val="24"/>
        </w:rPr>
        <w:t>обществе»:</w:t>
      </w:r>
    </w:p>
    <w:p w:rsidR="00D05B71" w:rsidRDefault="00BE715A">
      <w:pPr>
        <w:pStyle w:val="a3"/>
        <w:ind w:left="1222" w:right="507"/>
      </w:pPr>
      <w:r>
        <w:t xml:space="preserve">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w:t>
      </w:r>
      <w:r>
        <w:rPr>
          <w:spacing w:val="-2"/>
        </w:rPr>
        <w:t>характера);</w:t>
      </w:r>
    </w:p>
    <w:p w:rsidR="00D05B71" w:rsidRDefault="00BE715A">
      <w:pPr>
        <w:pStyle w:val="a3"/>
        <w:ind w:left="1222" w:right="512"/>
      </w:pPr>
      <w:r>
        <w:t>раскрывать смысл понятия культуры безопасности (как способности предвидеть,</w:t>
      </w:r>
      <w:r>
        <w:rPr>
          <w:spacing w:val="80"/>
        </w:rPr>
        <w:t xml:space="preserve"> </w:t>
      </w:r>
      <w:r>
        <w:t>по возможности избегать, действовать в опасных ситуациях);</w:t>
      </w:r>
    </w:p>
    <w:p w:rsidR="00D05B71" w:rsidRDefault="00BE715A">
      <w:pPr>
        <w:pStyle w:val="a3"/>
        <w:ind w:left="1222" w:right="505"/>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05B71" w:rsidRDefault="00BE715A">
      <w:pPr>
        <w:pStyle w:val="a3"/>
        <w:ind w:left="1222" w:right="507"/>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D05B71" w:rsidRDefault="00BE715A">
      <w:pPr>
        <w:pStyle w:val="a3"/>
        <w:spacing w:before="1"/>
        <w:ind w:left="1930" w:firstLine="0"/>
      </w:pPr>
      <w:r>
        <w:t>раскрывать</w:t>
      </w:r>
      <w:r>
        <w:rPr>
          <w:spacing w:val="-6"/>
        </w:rPr>
        <w:t xml:space="preserve"> </w:t>
      </w:r>
      <w:r>
        <w:t>общие</w:t>
      </w:r>
      <w:r>
        <w:rPr>
          <w:spacing w:val="-6"/>
        </w:rPr>
        <w:t xml:space="preserve"> </w:t>
      </w:r>
      <w:r>
        <w:t>принципы</w:t>
      </w:r>
      <w:r>
        <w:rPr>
          <w:spacing w:val="-5"/>
        </w:rPr>
        <w:t xml:space="preserve"> </w:t>
      </w:r>
      <w:r>
        <w:t>безопасного</w:t>
      </w:r>
      <w:r>
        <w:rPr>
          <w:spacing w:val="-4"/>
        </w:rPr>
        <w:t xml:space="preserve"> </w:t>
      </w:r>
      <w:r>
        <w:rPr>
          <w:spacing w:val="-2"/>
        </w:rPr>
        <w:t>поведения.</w:t>
      </w:r>
    </w:p>
    <w:p w:rsidR="00D05B71" w:rsidRDefault="00BE715A">
      <w:pPr>
        <w:ind w:left="1930"/>
        <w:jc w:val="both"/>
        <w:rPr>
          <w:i/>
          <w:sz w:val="24"/>
        </w:rPr>
      </w:pPr>
      <w:r>
        <w:rPr>
          <w:i/>
          <w:sz w:val="24"/>
        </w:rPr>
        <w:t>Модуль</w:t>
      </w:r>
      <w:r>
        <w:rPr>
          <w:i/>
          <w:spacing w:val="-2"/>
          <w:sz w:val="24"/>
        </w:rPr>
        <w:t xml:space="preserve"> </w:t>
      </w:r>
      <w:r>
        <w:rPr>
          <w:i/>
          <w:sz w:val="24"/>
        </w:rPr>
        <w:t>№</w:t>
      </w:r>
      <w:r>
        <w:rPr>
          <w:i/>
          <w:spacing w:val="-2"/>
          <w:sz w:val="24"/>
        </w:rPr>
        <w:t xml:space="preserve"> </w:t>
      </w:r>
      <w:r>
        <w:rPr>
          <w:i/>
          <w:sz w:val="24"/>
        </w:rPr>
        <w:t>2</w:t>
      </w:r>
      <w:r>
        <w:rPr>
          <w:i/>
          <w:spacing w:val="-1"/>
          <w:sz w:val="24"/>
        </w:rPr>
        <w:t xml:space="preserve"> </w:t>
      </w:r>
      <w:r>
        <w:rPr>
          <w:i/>
          <w:sz w:val="24"/>
        </w:rPr>
        <w:t>«Безопасность</w:t>
      </w:r>
      <w:r>
        <w:rPr>
          <w:i/>
          <w:spacing w:val="-2"/>
          <w:sz w:val="24"/>
        </w:rPr>
        <w:t xml:space="preserve"> </w:t>
      </w:r>
      <w:r>
        <w:rPr>
          <w:i/>
          <w:sz w:val="24"/>
        </w:rPr>
        <w:t>в</w:t>
      </w:r>
      <w:r>
        <w:rPr>
          <w:i/>
          <w:spacing w:val="-2"/>
          <w:sz w:val="24"/>
        </w:rPr>
        <w:t xml:space="preserve"> быту»:</w:t>
      </w:r>
    </w:p>
    <w:p w:rsidR="00D05B71" w:rsidRDefault="00BE715A">
      <w:pPr>
        <w:pStyle w:val="a3"/>
        <w:ind w:left="1222" w:right="504"/>
      </w:pPr>
      <w: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p>
    <w:p w:rsidR="00D05B71" w:rsidRDefault="00BE715A">
      <w:pPr>
        <w:pStyle w:val="a3"/>
        <w:ind w:left="1222" w:right="510"/>
      </w:pPr>
      <w:r>
        <w:t xml:space="preserve">знать права, обязанности и ответственность граждан в области пожарной </w:t>
      </w:r>
      <w:r>
        <w:rPr>
          <w:spacing w:val="-2"/>
        </w:rPr>
        <w:t>безопасности;</w:t>
      </w:r>
    </w:p>
    <w:p w:rsidR="00D05B71" w:rsidRDefault="00BE715A">
      <w:pPr>
        <w:pStyle w:val="a3"/>
        <w:ind w:left="1222" w:right="514"/>
      </w:pPr>
      <w:r>
        <w:t>соблюдать правила безопасного поведения, позволяющие предупредить возникновение опасных ситуаций в быту;</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930" w:firstLine="0"/>
      </w:pPr>
      <w:r>
        <w:lastRenderedPageBreak/>
        <w:t>распознавать</w:t>
      </w:r>
      <w:r>
        <w:rPr>
          <w:spacing w:val="-5"/>
        </w:rPr>
        <w:t xml:space="preserve"> </w:t>
      </w:r>
      <w:r>
        <w:t>ситуации</w:t>
      </w:r>
      <w:r>
        <w:rPr>
          <w:spacing w:val="-8"/>
        </w:rPr>
        <w:t xml:space="preserve"> </w:t>
      </w:r>
      <w:r>
        <w:t>криминального</w:t>
      </w:r>
      <w:r>
        <w:rPr>
          <w:spacing w:val="-8"/>
        </w:rPr>
        <w:t xml:space="preserve"> </w:t>
      </w:r>
      <w:r>
        <w:rPr>
          <w:spacing w:val="-2"/>
        </w:rPr>
        <w:t>характера;</w:t>
      </w:r>
    </w:p>
    <w:p w:rsidR="00D05B71" w:rsidRDefault="00BE715A">
      <w:pPr>
        <w:pStyle w:val="a3"/>
        <w:ind w:left="1222" w:right="514"/>
      </w:pPr>
      <w:r>
        <w:t xml:space="preserve">знать о правилах вызова экстренных служб и ответственности за ложные </w:t>
      </w:r>
      <w:r>
        <w:rPr>
          <w:spacing w:val="-2"/>
        </w:rPr>
        <w:t>сообщения;</w:t>
      </w:r>
    </w:p>
    <w:p w:rsidR="00D05B71" w:rsidRDefault="00BE715A">
      <w:pPr>
        <w:pStyle w:val="a3"/>
        <w:spacing w:before="1"/>
        <w:ind w:left="1222" w:right="504"/>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05B71" w:rsidRDefault="00BE715A">
      <w:pPr>
        <w:pStyle w:val="a3"/>
        <w:ind w:left="1222" w:right="503"/>
      </w:pPr>
      <w: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D05B71" w:rsidRDefault="00BE715A">
      <w:pPr>
        <w:ind w:left="1930"/>
        <w:jc w:val="both"/>
        <w:rPr>
          <w:i/>
          <w:sz w:val="24"/>
        </w:rPr>
      </w:pPr>
      <w:r>
        <w:rPr>
          <w:i/>
          <w:sz w:val="24"/>
        </w:rPr>
        <w:t>Модуль</w:t>
      </w:r>
      <w:r>
        <w:rPr>
          <w:i/>
          <w:spacing w:val="-1"/>
          <w:sz w:val="24"/>
        </w:rPr>
        <w:t xml:space="preserve"> </w:t>
      </w:r>
      <w:r>
        <w:rPr>
          <w:i/>
          <w:sz w:val="24"/>
        </w:rPr>
        <w:t>№</w:t>
      </w:r>
      <w:r>
        <w:rPr>
          <w:i/>
          <w:spacing w:val="-2"/>
          <w:sz w:val="24"/>
        </w:rPr>
        <w:t xml:space="preserve"> </w:t>
      </w:r>
      <w:r>
        <w:rPr>
          <w:i/>
          <w:sz w:val="24"/>
        </w:rPr>
        <w:t>3</w:t>
      </w:r>
      <w:r>
        <w:rPr>
          <w:i/>
          <w:spacing w:val="-1"/>
          <w:sz w:val="24"/>
        </w:rPr>
        <w:t xml:space="preserve"> </w:t>
      </w:r>
      <w:r>
        <w:rPr>
          <w:i/>
          <w:sz w:val="24"/>
        </w:rPr>
        <w:t>«Безопасность</w:t>
      </w:r>
      <w:r>
        <w:rPr>
          <w:i/>
          <w:spacing w:val="-2"/>
          <w:sz w:val="24"/>
        </w:rPr>
        <w:t xml:space="preserve"> </w:t>
      </w:r>
      <w:r>
        <w:rPr>
          <w:i/>
          <w:sz w:val="24"/>
        </w:rPr>
        <w:t>на</w:t>
      </w:r>
      <w:r>
        <w:rPr>
          <w:i/>
          <w:spacing w:val="-1"/>
          <w:sz w:val="24"/>
        </w:rPr>
        <w:t xml:space="preserve"> </w:t>
      </w:r>
      <w:r>
        <w:rPr>
          <w:i/>
          <w:spacing w:val="-2"/>
          <w:sz w:val="24"/>
        </w:rPr>
        <w:t>транспорте»:</w:t>
      </w:r>
    </w:p>
    <w:p w:rsidR="00D05B71" w:rsidRDefault="00BE715A">
      <w:pPr>
        <w:pStyle w:val="a3"/>
        <w:ind w:left="1222" w:right="510"/>
      </w:pPr>
      <w:r>
        <w:t>классифицировать виды опасностей на транспорте (наземный, подземный, железнодорожный, водный, воздушный);</w:t>
      </w:r>
    </w:p>
    <w:p w:rsidR="00D05B71" w:rsidRDefault="00BE715A">
      <w:pPr>
        <w:pStyle w:val="a3"/>
        <w:ind w:left="1222" w:right="509"/>
      </w:pPr>
      <w:r>
        <w:t>соблюдать правила</w:t>
      </w:r>
      <w:r>
        <w:rPr>
          <w:spacing w:val="-2"/>
        </w:rPr>
        <w:t xml:space="preserve"> </w:t>
      </w:r>
      <w:r>
        <w:t>дорожного</w:t>
      </w:r>
      <w:r>
        <w:rPr>
          <w:spacing w:val="-1"/>
        </w:rPr>
        <w:t xml:space="preserve"> </w:t>
      </w:r>
      <w:r>
        <w:t>движения, установленные</w:t>
      </w:r>
      <w:r>
        <w:rPr>
          <w:spacing w:val="-2"/>
        </w:rPr>
        <w:t xml:space="preserve"> </w:t>
      </w:r>
      <w:r>
        <w:t>для пешехода,</w:t>
      </w:r>
      <w:r>
        <w:rPr>
          <w:spacing w:val="-1"/>
        </w:rPr>
        <w:t xml:space="preserve"> </w:t>
      </w:r>
      <w:r>
        <w:t>пассажира, водителя велосипеда и иных средств передвижения;</w:t>
      </w:r>
    </w:p>
    <w:p w:rsidR="00D05B71" w:rsidRDefault="00BE715A">
      <w:pPr>
        <w:pStyle w:val="a3"/>
        <w:ind w:left="1222" w:right="512"/>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05B71" w:rsidRDefault="00BE715A">
      <w:pPr>
        <w:pStyle w:val="a3"/>
        <w:ind w:left="1222" w:right="506"/>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w:t>
      </w:r>
      <w:r>
        <w:rPr>
          <w:spacing w:val="40"/>
        </w:rPr>
        <w:t xml:space="preserve"> </w:t>
      </w:r>
      <w:r>
        <w:t>числе вызванного террористическим актом.</w:t>
      </w:r>
    </w:p>
    <w:p w:rsidR="00D05B71" w:rsidRDefault="00BE715A">
      <w:pPr>
        <w:ind w:left="1930"/>
        <w:jc w:val="both"/>
        <w:rPr>
          <w:i/>
          <w:sz w:val="24"/>
        </w:rPr>
      </w:pPr>
      <w:r>
        <w:rPr>
          <w:i/>
          <w:sz w:val="24"/>
        </w:rPr>
        <w:t>Модуль</w:t>
      </w:r>
      <w:r>
        <w:rPr>
          <w:i/>
          <w:spacing w:val="-4"/>
          <w:sz w:val="24"/>
        </w:rPr>
        <w:t xml:space="preserve"> </w:t>
      </w:r>
      <w:r>
        <w:rPr>
          <w:i/>
          <w:sz w:val="24"/>
        </w:rPr>
        <w:t>№</w:t>
      </w:r>
      <w:r>
        <w:rPr>
          <w:i/>
          <w:spacing w:val="-3"/>
          <w:sz w:val="24"/>
        </w:rPr>
        <w:t xml:space="preserve"> </w:t>
      </w:r>
      <w:r>
        <w:rPr>
          <w:i/>
          <w:sz w:val="24"/>
        </w:rPr>
        <w:t>4</w:t>
      </w:r>
      <w:r>
        <w:rPr>
          <w:i/>
          <w:spacing w:val="-2"/>
          <w:sz w:val="24"/>
        </w:rPr>
        <w:t xml:space="preserve"> </w:t>
      </w:r>
      <w:r>
        <w:rPr>
          <w:i/>
          <w:sz w:val="24"/>
        </w:rPr>
        <w:t>«Безопасность</w:t>
      </w:r>
      <w:r>
        <w:rPr>
          <w:i/>
          <w:spacing w:val="-2"/>
          <w:sz w:val="24"/>
        </w:rPr>
        <w:t xml:space="preserve"> </w:t>
      </w:r>
      <w:r>
        <w:rPr>
          <w:i/>
          <w:sz w:val="24"/>
        </w:rPr>
        <w:t>в</w:t>
      </w:r>
      <w:r>
        <w:rPr>
          <w:i/>
          <w:spacing w:val="-3"/>
          <w:sz w:val="24"/>
        </w:rPr>
        <w:t xml:space="preserve"> </w:t>
      </w:r>
      <w:r>
        <w:rPr>
          <w:i/>
          <w:sz w:val="24"/>
        </w:rPr>
        <w:t>общественных</w:t>
      </w:r>
      <w:r>
        <w:rPr>
          <w:i/>
          <w:spacing w:val="-2"/>
          <w:sz w:val="24"/>
        </w:rPr>
        <w:t xml:space="preserve"> местах»:</w:t>
      </w:r>
    </w:p>
    <w:p w:rsidR="00D05B71" w:rsidRDefault="00BE715A">
      <w:pPr>
        <w:pStyle w:val="a3"/>
        <w:spacing w:before="1"/>
        <w:ind w:left="1222" w:right="505"/>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мошенничество,хулиганство, ксенофобия);</w:t>
      </w:r>
    </w:p>
    <w:p w:rsidR="00D05B71" w:rsidRDefault="00BE715A">
      <w:pPr>
        <w:pStyle w:val="a3"/>
        <w:ind w:left="1222" w:right="506"/>
      </w:pPr>
      <w:r>
        <w:t>соблюдать правила безопасного поведения в местах массового пребывания людей (в толпе);</w:t>
      </w:r>
    </w:p>
    <w:p w:rsidR="00D05B71" w:rsidRDefault="00BE715A">
      <w:pPr>
        <w:pStyle w:val="a3"/>
        <w:ind w:left="1222" w:right="504"/>
      </w:pPr>
      <w:r>
        <w:t>знать правила информирования экстренных служб; безопасно действовать при обнаружении в общественных местах бесхозных (потенциально опасных) вещей и предметов; эвакуироваться из общественных мест и зданий;</w:t>
      </w:r>
    </w:p>
    <w:p w:rsidR="00D05B71" w:rsidRDefault="00BE715A">
      <w:pPr>
        <w:pStyle w:val="a3"/>
        <w:ind w:left="1222" w:right="508"/>
      </w:pPr>
      <w:r>
        <w:t>безопасно действовать при возникновении пожара и происшествиях в общественных местах;</w:t>
      </w:r>
    </w:p>
    <w:p w:rsidR="00D05B71" w:rsidRDefault="00BE715A">
      <w:pPr>
        <w:pStyle w:val="a3"/>
        <w:ind w:left="1222" w:right="514"/>
      </w:pPr>
      <w:r>
        <w:t>безопасно действовать в условиях совершения террористического акта, в том числе при захвате и освобождении заложников;</w:t>
      </w:r>
    </w:p>
    <w:p w:rsidR="00D05B71" w:rsidRDefault="00BE715A">
      <w:pPr>
        <w:pStyle w:val="a3"/>
        <w:ind w:left="1222" w:right="508"/>
      </w:pPr>
      <w:r>
        <w:t xml:space="preserve">безопасно действовать в ситуациях криминогенного и антиобщественного </w:t>
      </w:r>
      <w:r>
        <w:rPr>
          <w:spacing w:val="-2"/>
        </w:rPr>
        <w:t>характера.</w:t>
      </w:r>
    </w:p>
    <w:p w:rsidR="00D05B71" w:rsidRDefault="00BE715A">
      <w:pPr>
        <w:ind w:left="1930"/>
        <w:jc w:val="both"/>
        <w:rPr>
          <w:i/>
          <w:sz w:val="24"/>
        </w:rPr>
      </w:pPr>
      <w:r>
        <w:rPr>
          <w:i/>
          <w:sz w:val="24"/>
        </w:rPr>
        <w:t>Модуль</w:t>
      </w:r>
      <w:r>
        <w:rPr>
          <w:i/>
          <w:spacing w:val="-2"/>
          <w:sz w:val="24"/>
        </w:rPr>
        <w:t xml:space="preserve"> </w:t>
      </w:r>
      <w:r>
        <w:rPr>
          <w:i/>
          <w:sz w:val="24"/>
        </w:rPr>
        <w:t>№</w:t>
      </w:r>
      <w:r>
        <w:rPr>
          <w:i/>
          <w:spacing w:val="-3"/>
          <w:sz w:val="24"/>
        </w:rPr>
        <w:t xml:space="preserve"> </w:t>
      </w:r>
      <w:r>
        <w:rPr>
          <w:i/>
          <w:sz w:val="24"/>
        </w:rPr>
        <w:t>5</w:t>
      </w:r>
      <w:r>
        <w:rPr>
          <w:i/>
          <w:spacing w:val="-2"/>
          <w:sz w:val="24"/>
        </w:rPr>
        <w:t xml:space="preserve"> </w:t>
      </w:r>
      <w:r>
        <w:rPr>
          <w:i/>
          <w:sz w:val="24"/>
        </w:rPr>
        <w:t>«Безопасность</w:t>
      </w:r>
      <w:r>
        <w:rPr>
          <w:i/>
          <w:spacing w:val="-3"/>
          <w:sz w:val="24"/>
        </w:rPr>
        <w:t xml:space="preserve"> </w:t>
      </w:r>
      <w:r>
        <w:rPr>
          <w:i/>
          <w:sz w:val="24"/>
        </w:rPr>
        <w:t>в</w:t>
      </w:r>
      <w:r>
        <w:rPr>
          <w:i/>
          <w:spacing w:val="-3"/>
          <w:sz w:val="24"/>
        </w:rPr>
        <w:t xml:space="preserve"> </w:t>
      </w:r>
      <w:r>
        <w:rPr>
          <w:i/>
          <w:sz w:val="24"/>
        </w:rPr>
        <w:t>природной</w:t>
      </w:r>
      <w:r>
        <w:rPr>
          <w:i/>
          <w:spacing w:val="-1"/>
          <w:sz w:val="24"/>
        </w:rPr>
        <w:t xml:space="preserve"> </w:t>
      </w:r>
      <w:r>
        <w:rPr>
          <w:i/>
          <w:spacing w:val="-2"/>
          <w:sz w:val="24"/>
        </w:rPr>
        <w:t>среде»:</w:t>
      </w:r>
    </w:p>
    <w:p w:rsidR="00D05B71" w:rsidRDefault="00BE715A">
      <w:pPr>
        <w:pStyle w:val="a3"/>
        <w:ind w:left="1222" w:right="512"/>
      </w:pPr>
      <w:r>
        <w:t>раскрывать смысл понятия экологии, экологической культуры, значение экологии для устойчивого развития общества;</w:t>
      </w:r>
    </w:p>
    <w:p w:rsidR="00D05B71" w:rsidRDefault="00BE715A">
      <w:pPr>
        <w:pStyle w:val="a3"/>
        <w:ind w:left="1222" w:right="512"/>
      </w:pPr>
      <w:r>
        <w:t>помнить и выполнять правила безопасного поведения при неблагоприятной экологической обстановке;</w:t>
      </w:r>
    </w:p>
    <w:p w:rsidR="00D05B71" w:rsidRDefault="00BE715A">
      <w:pPr>
        <w:pStyle w:val="a3"/>
        <w:ind w:left="1222" w:right="512"/>
      </w:pPr>
      <w:r>
        <w:t>соблюдать правила безопасного поведения на природе; объяснять правила безопасного поведения на водоёмах в различное время года;</w:t>
      </w:r>
    </w:p>
    <w:p w:rsidR="00D05B71" w:rsidRDefault="00BE715A">
      <w:pPr>
        <w:pStyle w:val="a3"/>
        <w:ind w:left="1222" w:right="508"/>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05B71" w:rsidRDefault="00BE715A">
      <w:pPr>
        <w:pStyle w:val="a3"/>
        <w:spacing w:before="1"/>
        <w:ind w:left="1930" w:right="510" w:firstLine="0"/>
      </w:pPr>
      <w:r>
        <w:t>характеризовать правила само- и взаимопомощи терпящим бедствие на воде; безопасно</w:t>
      </w:r>
      <w:r>
        <w:rPr>
          <w:spacing w:val="33"/>
        </w:rPr>
        <w:t xml:space="preserve">  </w:t>
      </w:r>
      <w:r>
        <w:t>действовать</w:t>
      </w:r>
      <w:r>
        <w:rPr>
          <w:spacing w:val="34"/>
        </w:rPr>
        <w:t xml:space="preserve">  </w:t>
      </w:r>
      <w:r>
        <w:t>при</w:t>
      </w:r>
      <w:r>
        <w:rPr>
          <w:spacing w:val="33"/>
        </w:rPr>
        <w:t xml:space="preserve">  </w:t>
      </w:r>
      <w:r>
        <w:t>автономном</w:t>
      </w:r>
      <w:r>
        <w:rPr>
          <w:spacing w:val="34"/>
        </w:rPr>
        <w:t xml:space="preserve">  </w:t>
      </w:r>
      <w:r>
        <w:t>существовании</w:t>
      </w:r>
      <w:r>
        <w:rPr>
          <w:spacing w:val="33"/>
        </w:rPr>
        <w:t xml:space="preserve">  </w:t>
      </w:r>
      <w:r>
        <w:t>в</w:t>
      </w:r>
      <w:r>
        <w:rPr>
          <w:spacing w:val="33"/>
        </w:rPr>
        <w:t xml:space="preserve">  </w:t>
      </w:r>
      <w:r>
        <w:t>природной</w:t>
      </w:r>
      <w:r>
        <w:rPr>
          <w:spacing w:val="34"/>
        </w:rPr>
        <w:t xml:space="preserve">  </w:t>
      </w:r>
      <w:r>
        <w:rPr>
          <w:spacing w:val="-2"/>
        </w:rPr>
        <w:t>среде,</w:t>
      </w:r>
    </w:p>
    <w:p w:rsidR="00D05B71" w:rsidRDefault="00BE715A">
      <w:pPr>
        <w:pStyle w:val="a3"/>
        <w:ind w:left="1222" w:right="512" w:firstLine="0"/>
      </w:pPr>
      <w:r>
        <w:t>учитывая вероятность потери ориентиров (риска заблудиться), встречи с дикими животными, опасными насекомыми, клещами и змеями, ядовитыми грибами и</w:t>
      </w:r>
      <w:r>
        <w:rPr>
          <w:spacing w:val="40"/>
        </w:rPr>
        <w:t xml:space="preserve"> </w:t>
      </w:r>
      <w:r>
        <w:rPr>
          <w:spacing w:val="-2"/>
        </w:rPr>
        <w:t>растениями;</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930" w:firstLine="0"/>
      </w:pPr>
      <w:r>
        <w:lastRenderedPageBreak/>
        <w:t>знать</w:t>
      </w:r>
      <w:r>
        <w:rPr>
          <w:spacing w:val="-6"/>
        </w:rPr>
        <w:t xml:space="preserve"> </w:t>
      </w:r>
      <w:r>
        <w:t>и</w:t>
      </w:r>
      <w:r>
        <w:rPr>
          <w:spacing w:val="-3"/>
        </w:rPr>
        <w:t xml:space="preserve"> </w:t>
      </w:r>
      <w:r>
        <w:t>применять</w:t>
      </w:r>
      <w:r>
        <w:rPr>
          <w:spacing w:val="-2"/>
        </w:rPr>
        <w:t xml:space="preserve"> </w:t>
      </w:r>
      <w:r>
        <w:t>способы</w:t>
      </w:r>
      <w:r>
        <w:rPr>
          <w:spacing w:val="-2"/>
        </w:rPr>
        <w:t xml:space="preserve"> </w:t>
      </w:r>
      <w:r>
        <w:t>подачи</w:t>
      </w:r>
      <w:r>
        <w:rPr>
          <w:spacing w:val="-3"/>
        </w:rPr>
        <w:t xml:space="preserve"> </w:t>
      </w:r>
      <w:r>
        <w:t>сигнала</w:t>
      </w:r>
      <w:r>
        <w:rPr>
          <w:spacing w:val="-4"/>
        </w:rPr>
        <w:t xml:space="preserve"> </w:t>
      </w:r>
      <w:r>
        <w:t>о</w:t>
      </w:r>
      <w:r>
        <w:rPr>
          <w:spacing w:val="-2"/>
        </w:rPr>
        <w:t xml:space="preserve"> помощи.</w:t>
      </w:r>
    </w:p>
    <w:p w:rsidR="00D05B71" w:rsidRDefault="00BE715A">
      <w:pPr>
        <w:ind w:left="1930"/>
        <w:jc w:val="both"/>
        <w:rPr>
          <w:i/>
          <w:sz w:val="24"/>
        </w:rPr>
      </w:pPr>
      <w:r>
        <w:rPr>
          <w:i/>
          <w:sz w:val="24"/>
        </w:rPr>
        <w:t>Модуль</w:t>
      </w:r>
      <w:r>
        <w:rPr>
          <w:i/>
          <w:spacing w:val="-3"/>
          <w:sz w:val="24"/>
        </w:rPr>
        <w:t xml:space="preserve"> </w:t>
      </w:r>
      <w:r>
        <w:rPr>
          <w:i/>
          <w:sz w:val="24"/>
        </w:rPr>
        <w:t>№</w:t>
      </w:r>
      <w:r>
        <w:rPr>
          <w:i/>
          <w:spacing w:val="-3"/>
          <w:sz w:val="24"/>
        </w:rPr>
        <w:t xml:space="preserve"> </w:t>
      </w:r>
      <w:r>
        <w:rPr>
          <w:i/>
          <w:sz w:val="24"/>
        </w:rPr>
        <w:t>6</w:t>
      </w:r>
      <w:r>
        <w:rPr>
          <w:i/>
          <w:spacing w:val="-3"/>
          <w:sz w:val="24"/>
        </w:rPr>
        <w:t xml:space="preserve"> </w:t>
      </w:r>
      <w:r>
        <w:rPr>
          <w:i/>
          <w:sz w:val="24"/>
        </w:rPr>
        <w:t>«Здоровье</w:t>
      </w:r>
      <w:r>
        <w:rPr>
          <w:i/>
          <w:spacing w:val="-6"/>
          <w:sz w:val="24"/>
        </w:rPr>
        <w:t xml:space="preserve"> </w:t>
      </w:r>
      <w:r>
        <w:rPr>
          <w:i/>
          <w:sz w:val="24"/>
        </w:rPr>
        <w:t>и</w:t>
      </w:r>
      <w:r>
        <w:rPr>
          <w:i/>
          <w:spacing w:val="-2"/>
          <w:sz w:val="24"/>
        </w:rPr>
        <w:t xml:space="preserve"> </w:t>
      </w:r>
      <w:r>
        <w:rPr>
          <w:i/>
          <w:sz w:val="24"/>
        </w:rPr>
        <w:t>как</w:t>
      </w:r>
      <w:r>
        <w:rPr>
          <w:i/>
          <w:spacing w:val="-3"/>
          <w:sz w:val="24"/>
        </w:rPr>
        <w:t xml:space="preserve"> </w:t>
      </w:r>
      <w:r>
        <w:rPr>
          <w:i/>
          <w:sz w:val="24"/>
        </w:rPr>
        <w:t>его</w:t>
      </w:r>
      <w:r>
        <w:rPr>
          <w:i/>
          <w:spacing w:val="-2"/>
          <w:sz w:val="24"/>
        </w:rPr>
        <w:t xml:space="preserve"> </w:t>
      </w:r>
      <w:r>
        <w:rPr>
          <w:i/>
          <w:sz w:val="24"/>
        </w:rPr>
        <w:t>сохранить.</w:t>
      </w:r>
      <w:r>
        <w:rPr>
          <w:i/>
          <w:spacing w:val="-3"/>
          <w:sz w:val="24"/>
        </w:rPr>
        <w:t xml:space="preserve"> </w:t>
      </w:r>
      <w:r>
        <w:rPr>
          <w:i/>
          <w:sz w:val="24"/>
        </w:rPr>
        <w:t>Основы</w:t>
      </w:r>
      <w:r>
        <w:rPr>
          <w:i/>
          <w:spacing w:val="-2"/>
          <w:sz w:val="24"/>
        </w:rPr>
        <w:t xml:space="preserve"> </w:t>
      </w:r>
      <w:r>
        <w:rPr>
          <w:i/>
          <w:sz w:val="24"/>
        </w:rPr>
        <w:t>медицинских</w:t>
      </w:r>
      <w:r>
        <w:rPr>
          <w:i/>
          <w:spacing w:val="-2"/>
          <w:sz w:val="24"/>
        </w:rPr>
        <w:t xml:space="preserve"> знаний»:</w:t>
      </w:r>
    </w:p>
    <w:p w:rsidR="00D05B71" w:rsidRDefault="00BE715A">
      <w:pPr>
        <w:pStyle w:val="a3"/>
        <w:ind w:left="1222" w:right="510"/>
      </w:pPr>
      <w:r>
        <w:t>раскрывать смысл понятий здоровья (физического и психического) и здорового образа жизни;</w:t>
      </w:r>
    </w:p>
    <w:p w:rsidR="00D05B71" w:rsidRDefault="00BE715A">
      <w:pPr>
        <w:pStyle w:val="a3"/>
        <w:spacing w:before="1"/>
        <w:ind w:left="1930" w:firstLine="0"/>
      </w:pPr>
      <w:r>
        <w:t>характеризовать</w:t>
      </w:r>
      <w:r>
        <w:rPr>
          <w:spacing w:val="-5"/>
        </w:rPr>
        <w:t xml:space="preserve"> </w:t>
      </w:r>
      <w:r>
        <w:t>факторы,</w:t>
      </w:r>
      <w:r>
        <w:rPr>
          <w:spacing w:val="-3"/>
        </w:rPr>
        <w:t xml:space="preserve"> </w:t>
      </w:r>
      <w:r>
        <w:t>влияющие</w:t>
      </w:r>
      <w:r>
        <w:rPr>
          <w:spacing w:val="-5"/>
        </w:rPr>
        <w:t xml:space="preserve"> </w:t>
      </w:r>
      <w:r>
        <w:t>на</w:t>
      </w:r>
      <w:r>
        <w:rPr>
          <w:spacing w:val="-1"/>
        </w:rPr>
        <w:t xml:space="preserve"> </w:t>
      </w:r>
      <w:r>
        <w:t>здоровье</w:t>
      </w:r>
      <w:r>
        <w:rPr>
          <w:spacing w:val="-3"/>
        </w:rPr>
        <w:t xml:space="preserve"> </w:t>
      </w:r>
      <w:r>
        <w:rPr>
          <w:spacing w:val="-2"/>
        </w:rPr>
        <w:t>человека;</w:t>
      </w:r>
    </w:p>
    <w:p w:rsidR="00D05B71" w:rsidRDefault="00BE715A">
      <w:pPr>
        <w:pStyle w:val="a3"/>
        <w:ind w:left="1222" w:right="512"/>
      </w:pPr>
      <w:r>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Pr>
          <w:spacing w:val="-2"/>
        </w:rPr>
        <w:t>благополучия);</w:t>
      </w:r>
    </w:p>
    <w:p w:rsidR="00D05B71" w:rsidRDefault="00BE715A">
      <w:pPr>
        <w:pStyle w:val="a3"/>
        <w:ind w:left="1222" w:right="505"/>
      </w:pPr>
      <w:r>
        <w:t>сформировать негативное отношение к вредным привычкам (табакокурение, алкоголизм, наркомания, игровая зависимость);</w:t>
      </w:r>
    </w:p>
    <w:p w:rsidR="00D05B71" w:rsidRDefault="00BE715A">
      <w:pPr>
        <w:pStyle w:val="a3"/>
        <w:ind w:left="1222" w:right="514"/>
      </w:pPr>
      <w:r>
        <w:t>приводить примеры мер защиты от инфекционных и неинфекционных</w:t>
      </w:r>
      <w:r>
        <w:rPr>
          <w:spacing w:val="80"/>
        </w:rPr>
        <w:t xml:space="preserve"> </w:t>
      </w:r>
      <w:r>
        <w:rPr>
          <w:spacing w:val="-2"/>
        </w:rPr>
        <w:t>заболеваний;</w:t>
      </w:r>
    </w:p>
    <w:p w:rsidR="00D05B71" w:rsidRDefault="00BE715A">
      <w:pPr>
        <w:pStyle w:val="a3"/>
        <w:ind w:left="1222" w:right="502"/>
      </w:pPr>
      <w:r>
        <w:t>безопасно действовать в случае возникновения чрезвычайных ситуаций биолого- социального происхождения (эпидемии, пандемии);</w:t>
      </w:r>
    </w:p>
    <w:p w:rsidR="00D05B71" w:rsidRDefault="00BE715A">
      <w:pPr>
        <w:pStyle w:val="a3"/>
        <w:ind w:left="1222" w:right="511"/>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D05B71" w:rsidRDefault="00BE715A">
      <w:pPr>
        <w:pStyle w:val="a3"/>
        <w:ind w:left="1930" w:firstLine="0"/>
      </w:pPr>
      <w:r>
        <w:t>оказывать</w:t>
      </w:r>
      <w:r>
        <w:rPr>
          <w:spacing w:val="-6"/>
        </w:rPr>
        <w:t xml:space="preserve"> </w:t>
      </w:r>
      <w:r>
        <w:t>первую</w:t>
      </w:r>
      <w:r>
        <w:rPr>
          <w:spacing w:val="-4"/>
        </w:rPr>
        <w:t xml:space="preserve"> </w:t>
      </w:r>
      <w:r>
        <w:t>помощь</w:t>
      </w:r>
      <w:r>
        <w:rPr>
          <w:spacing w:val="-4"/>
        </w:rPr>
        <w:t xml:space="preserve"> </w:t>
      </w:r>
      <w:r>
        <w:t>и</w:t>
      </w:r>
      <w:r>
        <w:rPr>
          <w:spacing w:val="-4"/>
        </w:rPr>
        <w:t xml:space="preserve"> </w:t>
      </w:r>
      <w:r>
        <w:t>самопомощь</w:t>
      </w:r>
      <w:r>
        <w:rPr>
          <w:spacing w:val="-4"/>
        </w:rPr>
        <w:t xml:space="preserve"> </w:t>
      </w:r>
      <w:r>
        <w:t>при</w:t>
      </w:r>
      <w:r>
        <w:rPr>
          <w:spacing w:val="-5"/>
        </w:rPr>
        <w:t xml:space="preserve"> </w:t>
      </w:r>
      <w:r>
        <w:t>неотложных</w:t>
      </w:r>
      <w:r>
        <w:rPr>
          <w:spacing w:val="-2"/>
        </w:rPr>
        <w:t xml:space="preserve"> состояниях.</w:t>
      </w:r>
    </w:p>
    <w:p w:rsidR="00D05B71" w:rsidRDefault="00BE715A">
      <w:pPr>
        <w:ind w:left="1930"/>
        <w:jc w:val="both"/>
        <w:rPr>
          <w:i/>
          <w:sz w:val="24"/>
        </w:rPr>
      </w:pPr>
      <w:r>
        <w:rPr>
          <w:i/>
          <w:sz w:val="24"/>
        </w:rPr>
        <w:t>Модуль</w:t>
      </w:r>
      <w:r>
        <w:rPr>
          <w:i/>
          <w:spacing w:val="-2"/>
          <w:sz w:val="24"/>
        </w:rPr>
        <w:t xml:space="preserve"> </w:t>
      </w:r>
      <w:r>
        <w:rPr>
          <w:i/>
          <w:sz w:val="24"/>
        </w:rPr>
        <w:t>№</w:t>
      </w:r>
      <w:r>
        <w:rPr>
          <w:i/>
          <w:spacing w:val="-1"/>
          <w:sz w:val="24"/>
        </w:rPr>
        <w:t xml:space="preserve"> </w:t>
      </w:r>
      <w:r>
        <w:rPr>
          <w:i/>
          <w:sz w:val="24"/>
        </w:rPr>
        <w:t>7</w:t>
      </w:r>
      <w:r>
        <w:rPr>
          <w:i/>
          <w:spacing w:val="-1"/>
          <w:sz w:val="24"/>
        </w:rPr>
        <w:t xml:space="preserve"> </w:t>
      </w:r>
      <w:r>
        <w:rPr>
          <w:i/>
          <w:sz w:val="24"/>
        </w:rPr>
        <w:t>«Безопасность</w:t>
      </w:r>
      <w:r>
        <w:rPr>
          <w:i/>
          <w:spacing w:val="-2"/>
          <w:sz w:val="24"/>
        </w:rPr>
        <w:t xml:space="preserve"> </w:t>
      </w:r>
      <w:r>
        <w:rPr>
          <w:i/>
          <w:sz w:val="24"/>
        </w:rPr>
        <w:t>в</w:t>
      </w:r>
      <w:r>
        <w:rPr>
          <w:i/>
          <w:spacing w:val="-2"/>
          <w:sz w:val="24"/>
        </w:rPr>
        <w:t xml:space="preserve"> социуме»:</w:t>
      </w:r>
    </w:p>
    <w:p w:rsidR="00D05B71" w:rsidRDefault="00BE715A">
      <w:pPr>
        <w:pStyle w:val="a3"/>
        <w:ind w:left="1930" w:right="1478" w:firstLine="0"/>
      </w:pPr>
      <w:r>
        <w:t>приводить примеры межличностного и группового конфликта; характеризовать</w:t>
      </w:r>
      <w:r>
        <w:rPr>
          <w:spacing w:val="-6"/>
        </w:rPr>
        <w:t xml:space="preserve"> </w:t>
      </w:r>
      <w:r>
        <w:t>способы</w:t>
      </w:r>
      <w:r>
        <w:rPr>
          <w:spacing w:val="-4"/>
        </w:rPr>
        <w:t xml:space="preserve"> </w:t>
      </w:r>
      <w:r>
        <w:t>избегания</w:t>
      </w:r>
      <w:r>
        <w:rPr>
          <w:spacing w:val="-7"/>
        </w:rPr>
        <w:t xml:space="preserve"> </w:t>
      </w:r>
      <w:r>
        <w:t>и</w:t>
      </w:r>
      <w:r>
        <w:rPr>
          <w:spacing w:val="-4"/>
        </w:rPr>
        <w:t xml:space="preserve"> </w:t>
      </w:r>
      <w:r>
        <w:t>разрешения</w:t>
      </w:r>
      <w:r>
        <w:rPr>
          <w:spacing w:val="-4"/>
        </w:rPr>
        <w:t xml:space="preserve"> </w:t>
      </w:r>
      <w:r>
        <w:t>конфликтных</w:t>
      </w:r>
      <w:r>
        <w:rPr>
          <w:spacing w:val="-2"/>
        </w:rPr>
        <w:t xml:space="preserve"> ситуаций;</w:t>
      </w:r>
    </w:p>
    <w:p w:rsidR="00D05B71" w:rsidRDefault="00BE715A">
      <w:pPr>
        <w:pStyle w:val="a3"/>
        <w:spacing w:before="1"/>
        <w:ind w:left="1222" w:right="517"/>
      </w:pPr>
      <w:r>
        <w:t xml:space="preserve">характеризовать опасные проявления конфликтов (в том числе насилие, буллинг </w:t>
      </w:r>
      <w:r>
        <w:rPr>
          <w:spacing w:val="-2"/>
        </w:rPr>
        <w:t>(травля));</w:t>
      </w:r>
    </w:p>
    <w:p w:rsidR="00D05B71" w:rsidRDefault="00BE715A">
      <w:pPr>
        <w:pStyle w:val="a3"/>
        <w:ind w:left="1222" w:right="511"/>
      </w:pPr>
      <w:r>
        <w:t>приводить примеры манипуляций (в том числе в целях вовлечения в экстремистскую,</w:t>
      </w:r>
      <w:r>
        <w:rPr>
          <w:spacing w:val="-4"/>
        </w:rPr>
        <w:t xml:space="preserve"> </w:t>
      </w:r>
      <w:r>
        <w:t>террористическую</w:t>
      </w:r>
      <w:r>
        <w:rPr>
          <w:spacing w:val="-5"/>
        </w:rPr>
        <w:t xml:space="preserve"> </w:t>
      </w:r>
      <w:r>
        <w:t>и</w:t>
      </w:r>
      <w:r>
        <w:rPr>
          <w:spacing w:val="-4"/>
        </w:rPr>
        <w:t xml:space="preserve"> </w:t>
      </w:r>
      <w:r>
        <w:t>иную</w:t>
      </w:r>
      <w:r>
        <w:rPr>
          <w:spacing w:val="-5"/>
        </w:rPr>
        <w:t xml:space="preserve"> </w:t>
      </w:r>
      <w:r>
        <w:t>деструктивную</w:t>
      </w:r>
      <w:r>
        <w:rPr>
          <w:spacing w:val="-3"/>
        </w:rPr>
        <w:t xml:space="preserve"> </w:t>
      </w:r>
      <w:r>
        <w:t>деятельность,</w:t>
      </w:r>
      <w:r>
        <w:rPr>
          <w:spacing w:val="-4"/>
        </w:rPr>
        <w:t xml:space="preserve"> </w:t>
      </w:r>
      <w:r>
        <w:t>в</w:t>
      </w:r>
      <w:r>
        <w:rPr>
          <w:spacing w:val="-5"/>
        </w:rPr>
        <w:t xml:space="preserve"> </w:t>
      </w:r>
      <w:r>
        <w:t>субкультуры</w:t>
      </w:r>
      <w:r>
        <w:rPr>
          <w:spacing w:val="-4"/>
        </w:rPr>
        <w:t xml:space="preserve"> </w:t>
      </w:r>
      <w:r>
        <w:t>и формируемые на их основе сообщества экстремистской и суицидальной направленности) и способов противостоять манипуляциям;</w:t>
      </w:r>
    </w:p>
    <w:p w:rsidR="00D05B71" w:rsidRDefault="00BE715A">
      <w:pPr>
        <w:pStyle w:val="a3"/>
        <w:ind w:left="1222" w:right="512"/>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D05B71" w:rsidRDefault="00BE715A">
      <w:pPr>
        <w:pStyle w:val="a3"/>
        <w:ind w:left="1222" w:right="504"/>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05B71" w:rsidRDefault="00BE715A">
      <w:pPr>
        <w:pStyle w:val="a3"/>
        <w:ind w:left="1222" w:right="511"/>
      </w:pPr>
      <w:r>
        <w:t>распознавать опасности и соблюдать правила безопасного поведения в практике современных молодёжных увлечений;</w:t>
      </w:r>
    </w:p>
    <w:p w:rsidR="00D05B71" w:rsidRDefault="00BE715A">
      <w:pPr>
        <w:pStyle w:val="a3"/>
        <w:ind w:left="1222" w:right="513"/>
      </w:pPr>
      <w:r>
        <w:t xml:space="preserve">безопасно действовать при опасных проявлениях конфликта и при возможных </w:t>
      </w:r>
      <w:r>
        <w:rPr>
          <w:spacing w:val="-2"/>
        </w:rPr>
        <w:t>манипуляциях.</w:t>
      </w:r>
    </w:p>
    <w:p w:rsidR="00D05B71" w:rsidRDefault="00BE715A">
      <w:pPr>
        <w:ind w:left="1930"/>
        <w:jc w:val="both"/>
        <w:rPr>
          <w:i/>
          <w:sz w:val="24"/>
        </w:rPr>
      </w:pPr>
      <w:r>
        <w:rPr>
          <w:i/>
          <w:sz w:val="24"/>
        </w:rPr>
        <w:t>Модуль</w:t>
      </w:r>
      <w:r>
        <w:rPr>
          <w:i/>
          <w:spacing w:val="-5"/>
          <w:sz w:val="24"/>
        </w:rPr>
        <w:t xml:space="preserve"> </w:t>
      </w:r>
      <w:r>
        <w:rPr>
          <w:i/>
          <w:sz w:val="24"/>
        </w:rPr>
        <w:t>№</w:t>
      </w:r>
      <w:r>
        <w:rPr>
          <w:i/>
          <w:spacing w:val="-4"/>
          <w:sz w:val="24"/>
        </w:rPr>
        <w:t xml:space="preserve"> </w:t>
      </w:r>
      <w:r>
        <w:rPr>
          <w:i/>
          <w:sz w:val="24"/>
        </w:rPr>
        <w:t>8</w:t>
      </w:r>
      <w:r>
        <w:rPr>
          <w:i/>
          <w:spacing w:val="-3"/>
          <w:sz w:val="24"/>
        </w:rPr>
        <w:t xml:space="preserve"> </w:t>
      </w:r>
      <w:r>
        <w:rPr>
          <w:i/>
          <w:sz w:val="24"/>
        </w:rPr>
        <w:t>«Безопасность</w:t>
      </w:r>
      <w:r>
        <w:rPr>
          <w:i/>
          <w:spacing w:val="-3"/>
          <w:sz w:val="24"/>
        </w:rPr>
        <w:t xml:space="preserve"> </w:t>
      </w:r>
      <w:r>
        <w:rPr>
          <w:i/>
          <w:sz w:val="24"/>
        </w:rPr>
        <w:t>в</w:t>
      </w:r>
      <w:r>
        <w:rPr>
          <w:i/>
          <w:spacing w:val="-4"/>
          <w:sz w:val="24"/>
        </w:rPr>
        <w:t xml:space="preserve"> </w:t>
      </w:r>
      <w:r>
        <w:rPr>
          <w:i/>
          <w:sz w:val="24"/>
        </w:rPr>
        <w:t>информационном</w:t>
      </w:r>
      <w:r>
        <w:rPr>
          <w:i/>
          <w:spacing w:val="-4"/>
          <w:sz w:val="24"/>
        </w:rPr>
        <w:t xml:space="preserve"> </w:t>
      </w:r>
      <w:r>
        <w:rPr>
          <w:i/>
          <w:spacing w:val="-2"/>
          <w:sz w:val="24"/>
        </w:rPr>
        <w:t>пространстве»:</w:t>
      </w:r>
    </w:p>
    <w:p w:rsidR="00D05B71" w:rsidRDefault="00BE715A">
      <w:pPr>
        <w:pStyle w:val="a3"/>
        <w:ind w:left="1222" w:right="503"/>
      </w:pPr>
      <w:r>
        <w:t>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D05B71" w:rsidRDefault="00BE715A">
      <w:pPr>
        <w:pStyle w:val="a3"/>
        <w:ind w:left="1222" w:right="513"/>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D05B71" w:rsidRDefault="00BE715A">
      <w:pPr>
        <w:pStyle w:val="a3"/>
        <w:spacing w:before="1"/>
        <w:ind w:left="1930" w:firstLine="0"/>
      </w:pPr>
      <w:r>
        <w:t>предупреждать</w:t>
      </w:r>
      <w:r>
        <w:rPr>
          <w:spacing w:val="-6"/>
        </w:rPr>
        <w:t xml:space="preserve"> </w:t>
      </w:r>
      <w:r>
        <w:t>возникновение</w:t>
      </w:r>
      <w:r>
        <w:rPr>
          <w:spacing w:val="-6"/>
        </w:rPr>
        <w:t xml:space="preserve"> </w:t>
      </w:r>
      <w:r>
        <w:t>сложных</w:t>
      </w:r>
      <w:r>
        <w:rPr>
          <w:spacing w:val="-3"/>
        </w:rPr>
        <w:t xml:space="preserve"> </w:t>
      </w:r>
      <w:r>
        <w:t>и</w:t>
      </w:r>
      <w:r>
        <w:rPr>
          <w:spacing w:val="-5"/>
        </w:rPr>
        <w:t xml:space="preserve"> </w:t>
      </w:r>
      <w:r>
        <w:t>опасных</w:t>
      </w:r>
      <w:r>
        <w:rPr>
          <w:spacing w:val="-3"/>
        </w:rPr>
        <w:t xml:space="preserve"> </w:t>
      </w:r>
      <w:r>
        <w:rPr>
          <w:spacing w:val="-2"/>
        </w:rPr>
        <w:t>ситуаций;</w:t>
      </w:r>
    </w:p>
    <w:p w:rsidR="00D05B71" w:rsidRDefault="00BE715A">
      <w:pPr>
        <w:pStyle w:val="a3"/>
        <w:ind w:left="1222" w:right="511"/>
      </w:pPr>
      <w: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05B71" w:rsidRDefault="00BE715A">
      <w:pPr>
        <w:ind w:left="1930"/>
        <w:jc w:val="both"/>
        <w:rPr>
          <w:i/>
          <w:sz w:val="24"/>
        </w:rPr>
      </w:pPr>
      <w:r>
        <w:rPr>
          <w:i/>
          <w:sz w:val="24"/>
        </w:rPr>
        <w:t>Модуль</w:t>
      </w:r>
      <w:r>
        <w:rPr>
          <w:i/>
          <w:spacing w:val="-5"/>
          <w:sz w:val="24"/>
        </w:rPr>
        <w:t xml:space="preserve"> </w:t>
      </w:r>
      <w:r>
        <w:rPr>
          <w:i/>
          <w:sz w:val="24"/>
        </w:rPr>
        <w:t>№</w:t>
      </w:r>
      <w:r>
        <w:rPr>
          <w:i/>
          <w:spacing w:val="-2"/>
          <w:sz w:val="24"/>
        </w:rPr>
        <w:t xml:space="preserve"> </w:t>
      </w:r>
      <w:r>
        <w:rPr>
          <w:i/>
          <w:sz w:val="24"/>
        </w:rPr>
        <w:t>9</w:t>
      </w:r>
      <w:r>
        <w:rPr>
          <w:i/>
          <w:spacing w:val="-3"/>
          <w:sz w:val="24"/>
        </w:rPr>
        <w:t xml:space="preserve"> </w:t>
      </w:r>
      <w:r>
        <w:rPr>
          <w:i/>
          <w:sz w:val="24"/>
        </w:rPr>
        <w:t>«Основы</w:t>
      </w:r>
      <w:r>
        <w:rPr>
          <w:i/>
          <w:spacing w:val="-2"/>
          <w:sz w:val="24"/>
        </w:rPr>
        <w:t xml:space="preserve"> </w:t>
      </w:r>
      <w:r>
        <w:rPr>
          <w:i/>
          <w:sz w:val="24"/>
        </w:rPr>
        <w:t>противодействия</w:t>
      </w:r>
      <w:r>
        <w:rPr>
          <w:i/>
          <w:spacing w:val="-3"/>
          <w:sz w:val="24"/>
        </w:rPr>
        <w:t xml:space="preserve"> </w:t>
      </w:r>
      <w:r>
        <w:rPr>
          <w:i/>
          <w:sz w:val="24"/>
        </w:rPr>
        <w:t>экстремизму</w:t>
      </w:r>
      <w:r>
        <w:rPr>
          <w:i/>
          <w:spacing w:val="-3"/>
          <w:sz w:val="24"/>
        </w:rPr>
        <w:t xml:space="preserve"> </w:t>
      </w:r>
      <w:r>
        <w:rPr>
          <w:i/>
          <w:sz w:val="24"/>
        </w:rPr>
        <w:t>и</w:t>
      </w:r>
      <w:r>
        <w:rPr>
          <w:i/>
          <w:spacing w:val="-2"/>
          <w:sz w:val="24"/>
        </w:rPr>
        <w:t xml:space="preserve"> терроризму»:</w:t>
      </w:r>
    </w:p>
    <w:p w:rsidR="00D05B71" w:rsidRDefault="00BE715A">
      <w:pPr>
        <w:pStyle w:val="a3"/>
        <w:ind w:left="1930" w:right="511" w:firstLine="0"/>
      </w:pPr>
      <w:r>
        <w:t>объяснять понятия экстремизма, терроризма, их причины и последствия; сформировать</w:t>
      </w:r>
      <w:r>
        <w:rPr>
          <w:spacing w:val="80"/>
          <w:w w:val="150"/>
        </w:rPr>
        <w:t xml:space="preserve"> </w:t>
      </w:r>
      <w:r>
        <w:t>негативное</w:t>
      </w:r>
      <w:r>
        <w:rPr>
          <w:spacing w:val="80"/>
          <w:w w:val="150"/>
        </w:rPr>
        <w:t xml:space="preserve"> </w:t>
      </w:r>
      <w:r>
        <w:t>отношение</w:t>
      </w:r>
      <w:r>
        <w:rPr>
          <w:spacing w:val="80"/>
          <w:w w:val="150"/>
        </w:rPr>
        <w:t xml:space="preserve"> </w:t>
      </w:r>
      <w:r>
        <w:t>к</w:t>
      </w:r>
      <w:r>
        <w:rPr>
          <w:spacing w:val="80"/>
          <w:w w:val="150"/>
        </w:rPr>
        <w:t xml:space="preserve"> </w:t>
      </w:r>
      <w:r>
        <w:t>экстремистской</w:t>
      </w:r>
      <w:r>
        <w:rPr>
          <w:spacing w:val="80"/>
          <w:w w:val="150"/>
        </w:rPr>
        <w:t xml:space="preserve"> </w:t>
      </w:r>
      <w:r>
        <w:t>и</w:t>
      </w:r>
      <w:r>
        <w:rPr>
          <w:spacing w:val="80"/>
          <w:w w:val="150"/>
        </w:rPr>
        <w:t xml:space="preserve"> </w:t>
      </w:r>
      <w:r>
        <w:t>террористической</w:t>
      </w:r>
    </w:p>
    <w:p w:rsidR="00D05B71" w:rsidRDefault="00BE715A">
      <w:pPr>
        <w:pStyle w:val="a3"/>
        <w:ind w:left="1222" w:firstLine="0"/>
        <w:jc w:val="left"/>
      </w:pPr>
      <w:r>
        <w:rPr>
          <w:spacing w:val="-2"/>
        </w:rPr>
        <w:t>деятельности;</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jc w:val="left"/>
      </w:pPr>
      <w:r>
        <w:lastRenderedPageBreak/>
        <w:t>объяснять</w:t>
      </w:r>
      <w:r>
        <w:rPr>
          <w:spacing w:val="80"/>
        </w:rPr>
        <w:t xml:space="preserve"> </w:t>
      </w:r>
      <w:r>
        <w:t>организационные</w:t>
      </w:r>
      <w:r>
        <w:rPr>
          <w:spacing w:val="80"/>
        </w:rPr>
        <w:t xml:space="preserve"> </w:t>
      </w:r>
      <w:r>
        <w:t>основы</w:t>
      </w:r>
      <w:r>
        <w:rPr>
          <w:spacing w:val="80"/>
        </w:rPr>
        <w:t xml:space="preserve"> </w:t>
      </w:r>
      <w:r>
        <w:t>системы</w:t>
      </w:r>
      <w:r>
        <w:rPr>
          <w:spacing w:val="80"/>
        </w:rPr>
        <w:t xml:space="preserve"> </w:t>
      </w:r>
      <w:r>
        <w:t>противодействия</w:t>
      </w:r>
      <w:r>
        <w:rPr>
          <w:spacing w:val="80"/>
        </w:rPr>
        <w:t xml:space="preserve"> </w:t>
      </w:r>
      <w:r>
        <w:t>терроризму</w:t>
      </w:r>
      <w:r>
        <w:rPr>
          <w:spacing w:val="80"/>
        </w:rPr>
        <w:t xml:space="preserve"> </w:t>
      </w:r>
      <w:r>
        <w:t>и</w:t>
      </w:r>
      <w:r>
        <w:rPr>
          <w:spacing w:val="40"/>
        </w:rPr>
        <w:t xml:space="preserve"> </w:t>
      </w:r>
      <w:r>
        <w:t>экстремизму в Российской Федерации;</w:t>
      </w:r>
    </w:p>
    <w:p w:rsidR="00D05B71" w:rsidRDefault="00BE715A">
      <w:pPr>
        <w:pStyle w:val="a3"/>
        <w:ind w:left="1930" w:firstLine="0"/>
        <w:jc w:val="left"/>
      </w:pPr>
      <w:r>
        <w:t>распознавать</w:t>
      </w:r>
      <w:r>
        <w:rPr>
          <w:spacing w:val="58"/>
        </w:rPr>
        <w:t xml:space="preserve"> </w:t>
      </w:r>
      <w:r>
        <w:t>ситуации</w:t>
      </w:r>
      <w:r>
        <w:rPr>
          <w:spacing w:val="61"/>
        </w:rPr>
        <w:t xml:space="preserve"> </w:t>
      </w:r>
      <w:r>
        <w:t>угрозы</w:t>
      </w:r>
      <w:r>
        <w:rPr>
          <w:spacing w:val="57"/>
        </w:rPr>
        <w:t xml:space="preserve"> </w:t>
      </w:r>
      <w:r>
        <w:t>террористического</w:t>
      </w:r>
      <w:r>
        <w:rPr>
          <w:spacing w:val="58"/>
        </w:rPr>
        <w:t xml:space="preserve"> </w:t>
      </w:r>
      <w:r>
        <w:t>акта</w:t>
      </w:r>
      <w:r>
        <w:rPr>
          <w:spacing w:val="57"/>
        </w:rPr>
        <w:t xml:space="preserve"> </w:t>
      </w:r>
      <w:r>
        <w:t>в</w:t>
      </w:r>
      <w:r>
        <w:rPr>
          <w:spacing w:val="57"/>
        </w:rPr>
        <w:t xml:space="preserve"> </w:t>
      </w:r>
      <w:r>
        <w:t>доме,</w:t>
      </w:r>
      <w:r>
        <w:rPr>
          <w:spacing w:val="58"/>
        </w:rPr>
        <w:t xml:space="preserve"> </w:t>
      </w:r>
      <w:r>
        <w:t>в</w:t>
      </w:r>
      <w:r>
        <w:rPr>
          <w:spacing w:val="58"/>
        </w:rPr>
        <w:t xml:space="preserve"> </w:t>
      </w:r>
      <w:r>
        <w:rPr>
          <w:spacing w:val="-2"/>
        </w:rPr>
        <w:t>общественном</w:t>
      </w:r>
    </w:p>
    <w:p w:rsidR="00D05B71" w:rsidRDefault="00BE715A">
      <w:pPr>
        <w:pStyle w:val="a3"/>
        <w:spacing w:before="1"/>
        <w:ind w:left="1222" w:firstLine="0"/>
        <w:jc w:val="left"/>
      </w:pPr>
      <w:r>
        <w:rPr>
          <w:spacing w:val="-2"/>
        </w:rPr>
        <w:t>месте;</w:t>
      </w:r>
    </w:p>
    <w:p w:rsidR="00D05B71" w:rsidRDefault="00BE715A">
      <w:pPr>
        <w:pStyle w:val="a3"/>
        <w:ind w:left="1930" w:firstLine="0"/>
        <w:jc w:val="left"/>
      </w:pPr>
      <w:r>
        <w:t>безопасно</w:t>
      </w:r>
      <w:r>
        <w:rPr>
          <w:spacing w:val="32"/>
        </w:rPr>
        <w:t xml:space="preserve"> </w:t>
      </w:r>
      <w:r>
        <w:t>действовать</w:t>
      </w:r>
      <w:r>
        <w:rPr>
          <w:spacing w:val="34"/>
        </w:rPr>
        <w:t xml:space="preserve"> </w:t>
      </w:r>
      <w:r>
        <w:t>при</w:t>
      </w:r>
      <w:r>
        <w:rPr>
          <w:spacing w:val="33"/>
        </w:rPr>
        <w:t xml:space="preserve"> </w:t>
      </w:r>
      <w:r>
        <w:t>обнаружении</w:t>
      </w:r>
      <w:r>
        <w:rPr>
          <w:spacing w:val="33"/>
        </w:rPr>
        <w:t xml:space="preserve"> </w:t>
      </w:r>
      <w:r>
        <w:t>в</w:t>
      </w:r>
      <w:r>
        <w:rPr>
          <w:spacing w:val="32"/>
        </w:rPr>
        <w:t xml:space="preserve"> </w:t>
      </w:r>
      <w:r>
        <w:t>общественных</w:t>
      </w:r>
      <w:r>
        <w:rPr>
          <w:spacing w:val="34"/>
        </w:rPr>
        <w:t xml:space="preserve"> </w:t>
      </w:r>
      <w:r>
        <w:t>местах</w:t>
      </w:r>
      <w:r>
        <w:rPr>
          <w:spacing w:val="34"/>
        </w:rPr>
        <w:t xml:space="preserve"> </w:t>
      </w:r>
      <w:r>
        <w:t>бесхозных</w:t>
      </w:r>
      <w:r>
        <w:rPr>
          <w:spacing w:val="34"/>
        </w:rPr>
        <w:t xml:space="preserve"> </w:t>
      </w:r>
      <w:r>
        <w:rPr>
          <w:spacing w:val="-4"/>
        </w:rPr>
        <w:t>(или</w:t>
      </w:r>
    </w:p>
    <w:p w:rsidR="00D05B71" w:rsidRDefault="00BE715A">
      <w:pPr>
        <w:pStyle w:val="a3"/>
        <w:ind w:left="1222" w:firstLine="0"/>
      </w:pPr>
      <w:r>
        <w:t>опасных)</w:t>
      </w:r>
      <w:r>
        <w:rPr>
          <w:spacing w:val="-4"/>
        </w:rPr>
        <w:t xml:space="preserve"> </w:t>
      </w:r>
      <w:r>
        <w:t>вещей</w:t>
      </w:r>
      <w:r>
        <w:rPr>
          <w:spacing w:val="-2"/>
        </w:rPr>
        <w:t xml:space="preserve"> </w:t>
      </w:r>
      <w:r>
        <w:t>и</w:t>
      </w:r>
      <w:r>
        <w:rPr>
          <w:spacing w:val="-2"/>
        </w:rPr>
        <w:t xml:space="preserve"> предметов;</w:t>
      </w:r>
    </w:p>
    <w:p w:rsidR="00D05B71" w:rsidRDefault="00BE715A">
      <w:pPr>
        <w:pStyle w:val="a3"/>
        <w:ind w:left="1222" w:right="511"/>
      </w:pPr>
      <w:r>
        <w:t>безопасно действовать в условиях совершения террористического акта, в том числе при захвате и освобождении заложников.</w:t>
      </w:r>
    </w:p>
    <w:p w:rsidR="00D05B71" w:rsidRDefault="00BE715A">
      <w:pPr>
        <w:ind w:left="1222" w:right="515" w:firstLine="707"/>
        <w:jc w:val="both"/>
        <w:rPr>
          <w:i/>
          <w:sz w:val="24"/>
        </w:rPr>
      </w:pPr>
      <w:r>
        <w:rPr>
          <w:i/>
          <w:sz w:val="24"/>
        </w:rPr>
        <w:t>Модуль № 10 «Взаимодействие личности, общества и государства в обеспечении безопасности жизни и здоровья населения»:</w:t>
      </w:r>
    </w:p>
    <w:p w:rsidR="00D05B71" w:rsidRDefault="00BE715A">
      <w:pPr>
        <w:pStyle w:val="a3"/>
        <w:ind w:left="1222" w:right="506"/>
      </w:pPr>
      <w:r>
        <w:t>характеризовать роль человека, общества и государства при обеспечении безопасности жизни и здоровья населения в Российской Федерации;</w:t>
      </w:r>
    </w:p>
    <w:p w:rsidR="00D05B71" w:rsidRDefault="00BE715A">
      <w:pPr>
        <w:pStyle w:val="a3"/>
        <w:ind w:left="1222" w:right="507"/>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05B71" w:rsidRDefault="00BE715A">
      <w:pPr>
        <w:pStyle w:val="a3"/>
        <w:ind w:left="1222" w:right="515"/>
      </w:pPr>
      <w:r>
        <w:t xml:space="preserve">объяснять правила оповещения и эвакуации населения в условиях чрезвычайных </w:t>
      </w:r>
      <w:r>
        <w:rPr>
          <w:spacing w:val="-2"/>
        </w:rPr>
        <w:t>ситуаций;</w:t>
      </w:r>
    </w:p>
    <w:p w:rsidR="00D05B71" w:rsidRDefault="00BE715A">
      <w:pPr>
        <w:pStyle w:val="a3"/>
        <w:ind w:left="1222" w:right="513"/>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05B71" w:rsidRDefault="00BE715A">
      <w:pPr>
        <w:pStyle w:val="a3"/>
        <w:spacing w:before="1"/>
        <w:ind w:left="1222" w:right="513"/>
      </w:pPr>
      <w:r>
        <w:t xml:space="preserve">владеть правилами безопасного поведения и безопасно действовать в различных </w:t>
      </w:r>
      <w:r>
        <w:rPr>
          <w:spacing w:val="-2"/>
        </w:rPr>
        <w:t>ситуациях;</w:t>
      </w:r>
    </w:p>
    <w:p w:rsidR="00D05B71" w:rsidRDefault="00BE715A">
      <w:pPr>
        <w:pStyle w:val="a3"/>
        <w:ind w:left="1222" w:right="511"/>
      </w:pPr>
      <w:r>
        <w:t xml:space="preserve">владеть способами антикоррупционного поведения с учётом возрастных </w:t>
      </w:r>
      <w:r>
        <w:rPr>
          <w:spacing w:val="-2"/>
        </w:rPr>
        <w:t>обязанностей;</w:t>
      </w:r>
    </w:p>
    <w:p w:rsidR="00D05B71" w:rsidRDefault="00BE715A">
      <w:pPr>
        <w:pStyle w:val="a3"/>
        <w:ind w:left="1222" w:right="513"/>
      </w:pPr>
      <w:r>
        <w:t xml:space="preserve">информировать население и соответствующие органы о возникновении опасных </w:t>
      </w:r>
      <w:r>
        <w:rPr>
          <w:spacing w:val="-2"/>
        </w:rPr>
        <w:t>ситуаций.</w:t>
      </w:r>
    </w:p>
    <w:p w:rsidR="00D05B71" w:rsidRDefault="00D05B71">
      <w:pPr>
        <w:pStyle w:val="a3"/>
        <w:spacing w:before="44"/>
        <w:ind w:left="0" w:firstLine="0"/>
        <w:jc w:val="left"/>
      </w:pPr>
    </w:p>
    <w:p w:rsidR="00D05B71" w:rsidRDefault="00BE715A">
      <w:pPr>
        <w:pStyle w:val="1"/>
        <w:numPr>
          <w:ilvl w:val="1"/>
          <w:numId w:val="261"/>
        </w:numPr>
        <w:tabs>
          <w:tab w:val="left" w:pos="2213"/>
          <w:tab w:val="left" w:pos="5026"/>
        </w:tabs>
        <w:spacing w:line="278" w:lineRule="auto"/>
        <w:ind w:left="5026" w:right="796" w:hanging="3522"/>
        <w:jc w:val="left"/>
      </w:pPr>
      <w:bookmarkStart w:id="23" w:name="_bookmark21"/>
      <w:bookmarkEnd w:id="23"/>
      <w:r>
        <w:t>Программа</w:t>
      </w:r>
      <w:r>
        <w:rPr>
          <w:spacing w:val="-7"/>
        </w:rPr>
        <w:t xml:space="preserve"> </w:t>
      </w:r>
      <w:r>
        <w:t>формирования</w:t>
      </w:r>
      <w:r>
        <w:rPr>
          <w:spacing w:val="-10"/>
        </w:rPr>
        <w:t xml:space="preserve"> </w:t>
      </w:r>
      <w:r>
        <w:t>универсальных</w:t>
      </w:r>
      <w:r>
        <w:rPr>
          <w:spacing w:val="-7"/>
        </w:rPr>
        <w:t xml:space="preserve"> </w:t>
      </w:r>
      <w:r>
        <w:t>учебных</w:t>
      </w:r>
      <w:r>
        <w:rPr>
          <w:spacing w:val="-7"/>
        </w:rPr>
        <w:t xml:space="preserve"> </w:t>
      </w:r>
      <w:r>
        <w:t>действий</w:t>
      </w:r>
      <w:r>
        <w:rPr>
          <w:spacing w:val="-9"/>
        </w:rPr>
        <w:t xml:space="preserve"> </w:t>
      </w:r>
      <w:r>
        <w:t xml:space="preserve">у </w:t>
      </w:r>
      <w:r>
        <w:rPr>
          <w:spacing w:val="-2"/>
        </w:rPr>
        <w:t>обучающихся</w:t>
      </w:r>
    </w:p>
    <w:p w:rsidR="00D05B71" w:rsidRDefault="00BE715A">
      <w:pPr>
        <w:pStyle w:val="3"/>
        <w:numPr>
          <w:ilvl w:val="2"/>
          <w:numId w:val="261"/>
        </w:numPr>
        <w:tabs>
          <w:tab w:val="left" w:pos="1929"/>
        </w:tabs>
        <w:spacing w:line="268" w:lineRule="exact"/>
        <w:ind w:left="1929" w:hanging="707"/>
        <w:jc w:val="both"/>
      </w:pPr>
      <w:r>
        <w:t>Целевой</w:t>
      </w:r>
      <w:r>
        <w:rPr>
          <w:spacing w:val="-4"/>
        </w:rPr>
        <w:t xml:space="preserve"> </w:t>
      </w:r>
      <w:r>
        <w:rPr>
          <w:spacing w:val="-2"/>
        </w:rPr>
        <w:t>раздел</w:t>
      </w:r>
    </w:p>
    <w:p w:rsidR="00D05B71" w:rsidRDefault="00BE715A">
      <w:pPr>
        <w:pStyle w:val="a3"/>
        <w:ind w:left="1222" w:right="507"/>
      </w:pPr>
      <w: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D05B71" w:rsidRDefault="00BE715A">
      <w:pPr>
        <w:pStyle w:val="a4"/>
        <w:numPr>
          <w:ilvl w:val="0"/>
          <w:numId w:val="41"/>
        </w:numPr>
        <w:tabs>
          <w:tab w:val="left" w:pos="2697"/>
        </w:tabs>
        <w:ind w:left="2697" w:hanging="767"/>
        <w:rPr>
          <w:sz w:val="24"/>
        </w:rPr>
      </w:pPr>
      <w:r>
        <w:rPr>
          <w:sz w:val="24"/>
        </w:rPr>
        <w:t>развитие</w:t>
      </w:r>
      <w:r>
        <w:rPr>
          <w:spacing w:val="-6"/>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саморазвитию</w:t>
      </w:r>
      <w:r>
        <w:rPr>
          <w:spacing w:val="-2"/>
          <w:sz w:val="24"/>
        </w:rPr>
        <w:t xml:space="preserve"> </w:t>
      </w:r>
      <w:r>
        <w:rPr>
          <w:sz w:val="24"/>
        </w:rPr>
        <w:t>и</w:t>
      </w:r>
      <w:r>
        <w:rPr>
          <w:spacing w:val="-2"/>
          <w:sz w:val="24"/>
        </w:rPr>
        <w:t xml:space="preserve"> самосовершенствованию;</w:t>
      </w:r>
    </w:p>
    <w:p w:rsidR="00D05B71" w:rsidRDefault="00BE715A">
      <w:pPr>
        <w:pStyle w:val="a4"/>
        <w:numPr>
          <w:ilvl w:val="0"/>
          <w:numId w:val="41"/>
        </w:numPr>
        <w:tabs>
          <w:tab w:val="left" w:pos="2697"/>
        </w:tabs>
        <w:spacing w:before="3" w:line="237" w:lineRule="auto"/>
        <w:ind w:right="507" w:firstLine="707"/>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D05B71" w:rsidRDefault="00BE715A">
      <w:pPr>
        <w:pStyle w:val="a4"/>
        <w:numPr>
          <w:ilvl w:val="0"/>
          <w:numId w:val="41"/>
        </w:numPr>
        <w:tabs>
          <w:tab w:val="left" w:pos="2697"/>
        </w:tabs>
        <w:spacing w:before="4" w:line="237" w:lineRule="auto"/>
        <w:ind w:right="510" w:firstLine="707"/>
        <w:rPr>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D05B71" w:rsidRDefault="00BE715A">
      <w:pPr>
        <w:pStyle w:val="a4"/>
        <w:numPr>
          <w:ilvl w:val="0"/>
          <w:numId w:val="41"/>
        </w:numPr>
        <w:tabs>
          <w:tab w:val="left" w:pos="2697"/>
        </w:tabs>
        <w:spacing w:before="5"/>
        <w:ind w:right="506" w:firstLine="707"/>
        <w:rPr>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D05B71" w:rsidRDefault="00BE715A">
      <w:pPr>
        <w:pStyle w:val="a4"/>
        <w:numPr>
          <w:ilvl w:val="0"/>
          <w:numId w:val="41"/>
        </w:numPr>
        <w:tabs>
          <w:tab w:val="left" w:pos="2697"/>
        </w:tabs>
        <w:spacing w:before="2" w:line="237" w:lineRule="auto"/>
        <w:ind w:right="504" w:firstLine="707"/>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D05B71" w:rsidRDefault="00BE715A">
      <w:pPr>
        <w:pStyle w:val="a4"/>
        <w:numPr>
          <w:ilvl w:val="0"/>
          <w:numId w:val="41"/>
        </w:numPr>
        <w:tabs>
          <w:tab w:val="left" w:pos="2697"/>
        </w:tabs>
        <w:spacing w:before="7" w:line="237" w:lineRule="auto"/>
        <w:ind w:right="509" w:firstLine="707"/>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D05B71" w:rsidRDefault="00BE715A">
      <w:pPr>
        <w:pStyle w:val="a4"/>
        <w:numPr>
          <w:ilvl w:val="0"/>
          <w:numId w:val="41"/>
        </w:numPr>
        <w:tabs>
          <w:tab w:val="left" w:pos="2697"/>
        </w:tabs>
        <w:spacing w:before="8" w:line="237" w:lineRule="auto"/>
        <w:ind w:right="506" w:firstLine="707"/>
        <w:rPr>
          <w:sz w:val="24"/>
        </w:rPr>
      </w:pPr>
      <w:r>
        <w:rPr>
          <w:sz w:val="24"/>
        </w:rPr>
        <w:t>формирование и развитие компетенций обучающихся в области использования</w:t>
      </w:r>
      <w:r>
        <w:rPr>
          <w:spacing w:val="40"/>
          <w:sz w:val="24"/>
        </w:rPr>
        <w:t xml:space="preserve"> </w:t>
      </w:r>
      <w:r>
        <w:rPr>
          <w:sz w:val="24"/>
        </w:rPr>
        <w:t>ИКТ</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общего</w:t>
      </w:r>
      <w:r>
        <w:rPr>
          <w:spacing w:val="40"/>
          <w:sz w:val="24"/>
        </w:rPr>
        <w:t xml:space="preserve"> </w:t>
      </w:r>
      <w:r>
        <w:rPr>
          <w:sz w:val="24"/>
        </w:rPr>
        <w:t>пользования,</w:t>
      </w:r>
      <w:r>
        <w:rPr>
          <w:spacing w:val="40"/>
          <w:sz w:val="24"/>
        </w:rPr>
        <w:t xml:space="preserve"> </w:t>
      </w:r>
      <w:r>
        <w:rPr>
          <w:sz w:val="24"/>
        </w:rPr>
        <w:t>включая</w:t>
      </w:r>
      <w:r>
        <w:rPr>
          <w:spacing w:val="40"/>
          <w:sz w:val="24"/>
        </w:rPr>
        <w:t xml:space="preserve"> </w:t>
      </w:r>
      <w:r>
        <w:rPr>
          <w:sz w:val="24"/>
        </w:rPr>
        <w:t>владение</w:t>
      </w:r>
      <w:r>
        <w:rPr>
          <w:spacing w:val="40"/>
          <w:sz w:val="24"/>
        </w:rPr>
        <w:t xml:space="preserve"> </w:t>
      </w:r>
      <w:r>
        <w:rPr>
          <w:sz w:val="24"/>
        </w:rPr>
        <w:t>ИКТ,</w:t>
      </w:r>
      <w:r>
        <w:rPr>
          <w:spacing w:val="40"/>
          <w:sz w:val="24"/>
        </w:rPr>
        <w:t xml:space="preserve"> </w:t>
      </w:r>
      <w:r>
        <w:rPr>
          <w:sz w:val="24"/>
        </w:rPr>
        <w:t>поиском,</w:t>
      </w:r>
    </w:p>
    <w:p w:rsidR="00D05B71" w:rsidRDefault="00D05B71">
      <w:pPr>
        <w:spacing w:line="237" w:lineRule="auto"/>
        <w:jc w:val="both"/>
        <w:rPr>
          <w:sz w:val="24"/>
        </w:rPr>
        <w:sectPr w:rsidR="00D05B71">
          <w:pgSz w:w="11910" w:h="16840"/>
          <w:pgMar w:top="1040" w:right="340" w:bottom="1200" w:left="480" w:header="0" w:footer="976" w:gutter="0"/>
          <w:cols w:space="720"/>
        </w:sectPr>
      </w:pPr>
    </w:p>
    <w:p w:rsidR="00D05B71" w:rsidRDefault="00BE715A">
      <w:pPr>
        <w:pStyle w:val="a3"/>
        <w:spacing w:before="66"/>
        <w:ind w:left="1222" w:right="506" w:firstLine="0"/>
      </w:pPr>
      <w:r>
        <w:lastRenderedPageBreak/>
        <w:t>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D05B71" w:rsidRDefault="00BE715A">
      <w:pPr>
        <w:pStyle w:val="a4"/>
        <w:numPr>
          <w:ilvl w:val="0"/>
          <w:numId w:val="41"/>
        </w:numPr>
        <w:tabs>
          <w:tab w:val="left" w:pos="2697"/>
        </w:tabs>
        <w:spacing w:before="3"/>
        <w:ind w:right="512" w:firstLine="707"/>
        <w:rPr>
          <w:sz w:val="24"/>
        </w:rPr>
      </w:pPr>
      <w:r>
        <w:rPr>
          <w:sz w:val="24"/>
        </w:rPr>
        <w:t>формирование знаний и навыков в области финансовой грамотности и устойчивого развития общества.</w:t>
      </w:r>
    </w:p>
    <w:p w:rsidR="00D05B71" w:rsidRDefault="00BE715A">
      <w:pPr>
        <w:pStyle w:val="a3"/>
        <w:ind w:left="1222" w:right="507"/>
      </w:pPr>
      <w: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D05B71" w:rsidRDefault="00BE715A">
      <w:pPr>
        <w:pStyle w:val="a3"/>
        <w:ind w:left="1222" w:right="507"/>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D05B71" w:rsidRDefault="00BE715A">
      <w:pPr>
        <w:pStyle w:val="a4"/>
        <w:numPr>
          <w:ilvl w:val="0"/>
          <w:numId w:val="41"/>
        </w:numPr>
        <w:tabs>
          <w:tab w:val="left" w:pos="2697"/>
        </w:tabs>
        <w:spacing w:before="4" w:line="237" w:lineRule="auto"/>
        <w:ind w:right="510" w:firstLine="707"/>
        <w:rPr>
          <w:sz w:val="24"/>
        </w:rPr>
      </w:pPr>
      <w:r>
        <w:rPr>
          <w:sz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D05B71" w:rsidRDefault="00BE715A">
      <w:pPr>
        <w:pStyle w:val="a4"/>
        <w:numPr>
          <w:ilvl w:val="0"/>
          <w:numId w:val="41"/>
        </w:numPr>
        <w:tabs>
          <w:tab w:val="left" w:pos="2697"/>
        </w:tabs>
        <w:spacing w:before="5"/>
        <w:ind w:right="510" w:firstLine="707"/>
        <w:rPr>
          <w:sz w:val="24"/>
        </w:rPr>
      </w:pPr>
      <w:r>
        <w:rPr>
          <w:sz w:val="24"/>
        </w:rPr>
        <w:t>приобретение</w:t>
      </w:r>
      <w:r>
        <w:rPr>
          <w:spacing w:val="-6"/>
          <w:sz w:val="24"/>
        </w:rPr>
        <w:t xml:space="preserve"> </w:t>
      </w:r>
      <w:r>
        <w:rPr>
          <w:sz w:val="24"/>
        </w:rPr>
        <w:t>ими</w:t>
      </w:r>
      <w:r>
        <w:rPr>
          <w:spacing w:val="-3"/>
          <w:sz w:val="24"/>
        </w:rPr>
        <w:t xml:space="preserve"> </w:t>
      </w:r>
      <w:r>
        <w:rPr>
          <w:sz w:val="24"/>
        </w:rPr>
        <w:t>умения</w:t>
      </w:r>
      <w:r>
        <w:rPr>
          <w:spacing w:val="-4"/>
          <w:sz w:val="24"/>
        </w:rPr>
        <w:t xml:space="preserve"> </w:t>
      </w:r>
      <w:r>
        <w:rPr>
          <w:sz w:val="24"/>
        </w:rPr>
        <w:t>учитывать</w:t>
      </w:r>
      <w:r>
        <w:rPr>
          <w:spacing w:val="-4"/>
          <w:sz w:val="24"/>
        </w:rPr>
        <w:t xml:space="preserve"> </w:t>
      </w:r>
      <w:r>
        <w:rPr>
          <w:sz w:val="24"/>
        </w:rPr>
        <w:t>позицию</w:t>
      </w:r>
      <w:r>
        <w:rPr>
          <w:spacing w:val="-5"/>
          <w:sz w:val="24"/>
        </w:rPr>
        <w:t xml:space="preserve"> </w:t>
      </w:r>
      <w:r>
        <w:rPr>
          <w:sz w:val="24"/>
        </w:rPr>
        <w:t>собеседника,</w:t>
      </w:r>
      <w:r>
        <w:rPr>
          <w:spacing w:val="-5"/>
          <w:sz w:val="24"/>
        </w:rPr>
        <w:t xml:space="preserve"> </w:t>
      </w:r>
      <w:r>
        <w:rPr>
          <w:sz w:val="24"/>
        </w:rPr>
        <w:t>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D05B71" w:rsidRDefault="00BE715A">
      <w:pPr>
        <w:pStyle w:val="a3"/>
        <w:ind w:left="1222" w:right="508"/>
      </w:pPr>
      <w:r>
        <w:t>включающими способность принимать и сохранять учебнуюцель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D05B71" w:rsidRDefault="00BE715A">
      <w:pPr>
        <w:pStyle w:val="3"/>
        <w:numPr>
          <w:ilvl w:val="2"/>
          <w:numId w:val="261"/>
        </w:numPr>
        <w:tabs>
          <w:tab w:val="left" w:pos="2638"/>
        </w:tabs>
        <w:spacing w:before="2"/>
        <w:ind w:left="2638" w:hanging="708"/>
        <w:jc w:val="both"/>
      </w:pPr>
      <w:r>
        <w:t>Содержательный</w:t>
      </w:r>
      <w:r>
        <w:rPr>
          <w:spacing w:val="-14"/>
        </w:rPr>
        <w:t xml:space="preserve"> </w:t>
      </w:r>
      <w:r>
        <w:rPr>
          <w:spacing w:val="-2"/>
        </w:rPr>
        <w:t>раздел</w:t>
      </w:r>
    </w:p>
    <w:p w:rsidR="00D05B71" w:rsidRDefault="00BE715A">
      <w:pPr>
        <w:pStyle w:val="a3"/>
        <w:ind w:left="1222" w:right="504"/>
      </w:pPr>
      <w:r>
        <w:t>Согласно ФГОС Программа формирования универсальных учебных действий у обучающихся должна содержать:</w:t>
      </w:r>
    </w:p>
    <w:p w:rsidR="00D05B71" w:rsidRDefault="00BE715A">
      <w:pPr>
        <w:pStyle w:val="a3"/>
        <w:ind w:left="1222" w:right="514"/>
      </w:pPr>
      <w:r>
        <w:t xml:space="preserve">описание взаимосвязи универсальных учебных действий с содержанием учебных </w:t>
      </w:r>
      <w:r>
        <w:rPr>
          <w:spacing w:val="-2"/>
        </w:rPr>
        <w:t>предметов;</w:t>
      </w:r>
    </w:p>
    <w:p w:rsidR="00D05B71" w:rsidRDefault="00BE715A">
      <w:pPr>
        <w:pStyle w:val="a3"/>
        <w:ind w:left="1222" w:right="507"/>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D05B71" w:rsidRDefault="00BE715A">
      <w:pPr>
        <w:ind w:left="1930"/>
        <w:jc w:val="both"/>
        <w:rPr>
          <w:i/>
          <w:sz w:val="24"/>
        </w:rPr>
      </w:pPr>
      <w:r>
        <w:rPr>
          <w:i/>
          <w:sz w:val="24"/>
        </w:rPr>
        <w:t>Описание</w:t>
      </w:r>
      <w:r>
        <w:rPr>
          <w:i/>
          <w:spacing w:val="-6"/>
          <w:sz w:val="24"/>
        </w:rPr>
        <w:t xml:space="preserve"> </w:t>
      </w:r>
      <w:r>
        <w:rPr>
          <w:i/>
          <w:sz w:val="24"/>
        </w:rPr>
        <w:t>взаимосвязи</w:t>
      </w:r>
      <w:r>
        <w:rPr>
          <w:i/>
          <w:spacing w:val="-1"/>
          <w:sz w:val="24"/>
        </w:rPr>
        <w:t xml:space="preserve"> </w:t>
      </w:r>
      <w:r>
        <w:rPr>
          <w:i/>
          <w:sz w:val="24"/>
        </w:rPr>
        <w:t>УУД</w:t>
      </w:r>
      <w:r>
        <w:rPr>
          <w:i/>
          <w:spacing w:val="-2"/>
          <w:sz w:val="24"/>
        </w:rPr>
        <w:t xml:space="preserve"> </w:t>
      </w:r>
      <w:r>
        <w:rPr>
          <w:i/>
          <w:sz w:val="24"/>
        </w:rPr>
        <w:t>с</w:t>
      </w:r>
      <w:r>
        <w:rPr>
          <w:i/>
          <w:spacing w:val="-4"/>
          <w:sz w:val="24"/>
        </w:rPr>
        <w:t xml:space="preserve"> </w:t>
      </w:r>
      <w:r>
        <w:rPr>
          <w:i/>
          <w:sz w:val="24"/>
        </w:rPr>
        <w:t>содержанием</w:t>
      </w:r>
      <w:r>
        <w:rPr>
          <w:i/>
          <w:spacing w:val="-3"/>
          <w:sz w:val="24"/>
        </w:rPr>
        <w:t xml:space="preserve"> </w:t>
      </w:r>
      <w:r>
        <w:rPr>
          <w:i/>
          <w:sz w:val="24"/>
        </w:rPr>
        <w:t>учебных</w:t>
      </w:r>
      <w:r>
        <w:rPr>
          <w:i/>
          <w:spacing w:val="-3"/>
          <w:sz w:val="24"/>
        </w:rPr>
        <w:t xml:space="preserve"> </w:t>
      </w:r>
      <w:r>
        <w:rPr>
          <w:i/>
          <w:spacing w:val="-2"/>
          <w:sz w:val="24"/>
        </w:rPr>
        <w:t>предметов</w:t>
      </w:r>
    </w:p>
    <w:p w:rsidR="00D05B71" w:rsidRDefault="00BE715A">
      <w:pPr>
        <w:pStyle w:val="a3"/>
        <w:ind w:left="1222" w:right="508"/>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w:t>
      </w:r>
      <w:r>
        <w:rPr>
          <w:spacing w:val="80"/>
        </w:rPr>
        <w:t xml:space="preserve"> </w:t>
      </w:r>
      <w:r>
        <w:rPr>
          <w:spacing w:val="-2"/>
        </w:rPr>
        <w:t>программах.</w:t>
      </w:r>
    </w:p>
    <w:p w:rsidR="00D05B71" w:rsidRDefault="00BE715A">
      <w:pPr>
        <w:pStyle w:val="a3"/>
        <w:ind w:left="1222" w:right="508"/>
      </w:pPr>
      <w:r>
        <w:t>Разработанные по всем учебным предметам рабочие программы</w:t>
      </w:r>
      <w:r>
        <w:rPr>
          <w:spacing w:val="40"/>
        </w:rPr>
        <w:t xml:space="preserve"> </w:t>
      </w:r>
      <w:r>
        <w:t>отражают определенные во ФГОС ООО универсальные учебные действия в трех своих</w:t>
      </w:r>
      <w:r>
        <w:rPr>
          <w:spacing w:val="80"/>
        </w:rPr>
        <w:t xml:space="preserve"> </w:t>
      </w:r>
      <w:r>
        <w:rPr>
          <w:spacing w:val="-2"/>
        </w:rPr>
        <w:t>компонентах:</w:t>
      </w:r>
    </w:p>
    <w:p w:rsidR="00D05B71" w:rsidRDefault="00BE715A">
      <w:pPr>
        <w:pStyle w:val="a3"/>
        <w:ind w:left="1222" w:right="514"/>
      </w:pPr>
      <w:r>
        <w:t>—как часть метапредметных результатов обучения в разделе«Планируемые результаты освоения учебного предмета на уровне основного общего образования»;</w:t>
      </w:r>
    </w:p>
    <w:p w:rsidR="00D05B71" w:rsidRDefault="00BE715A">
      <w:pPr>
        <w:pStyle w:val="a3"/>
        <w:ind w:left="1222" w:right="512"/>
      </w:pPr>
      <w:r>
        <w:t>—в соотнесении с предметными результатами по основным разделам и темам учебного содержания;</w:t>
      </w:r>
    </w:p>
    <w:p w:rsidR="00D05B71" w:rsidRDefault="00BE715A">
      <w:pPr>
        <w:pStyle w:val="a3"/>
        <w:ind w:left="1930" w:firstLine="0"/>
      </w:pPr>
      <w:r>
        <w:t>—в</w:t>
      </w:r>
      <w:r>
        <w:rPr>
          <w:spacing w:val="-5"/>
        </w:rPr>
        <w:t xml:space="preserve"> </w:t>
      </w:r>
      <w:r>
        <w:t>разделе «Основные</w:t>
      </w:r>
      <w:r>
        <w:rPr>
          <w:spacing w:val="-3"/>
        </w:rPr>
        <w:t xml:space="preserve"> </w:t>
      </w:r>
      <w:r>
        <w:t>виды</w:t>
      </w:r>
      <w:r>
        <w:rPr>
          <w:spacing w:val="-3"/>
        </w:rPr>
        <w:t xml:space="preserve"> </w:t>
      </w:r>
      <w:r>
        <w:t>деятельности»</w:t>
      </w:r>
      <w:r>
        <w:rPr>
          <w:spacing w:val="-9"/>
        </w:rPr>
        <w:t xml:space="preserve"> </w:t>
      </w:r>
      <w:r>
        <w:t>тематического</w:t>
      </w:r>
      <w:r>
        <w:rPr>
          <w:spacing w:val="-3"/>
        </w:rPr>
        <w:t xml:space="preserve"> </w:t>
      </w:r>
      <w:r>
        <w:rPr>
          <w:spacing w:val="-2"/>
        </w:rPr>
        <w:t>планирования.</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05"/>
      </w:pPr>
      <w:r>
        <w:lastRenderedPageBreak/>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D05B71" w:rsidRDefault="00BE715A">
      <w:pPr>
        <w:pStyle w:val="a3"/>
        <w:ind w:left="1930" w:firstLine="0"/>
      </w:pPr>
      <w:r>
        <w:t>Русский</w:t>
      </w:r>
      <w:r>
        <w:rPr>
          <w:spacing w:val="-2"/>
        </w:rPr>
        <w:t xml:space="preserve"> </w:t>
      </w:r>
      <w:r>
        <w:t>язык</w:t>
      </w:r>
      <w:r>
        <w:rPr>
          <w:spacing w:val="-1"/>
        </w:rPr>
        <w:t xml:space="preserve"> </w:t>
      </w:r>
      <w:r>
        <w:t xml:space="preserve">и </w:t>
      </w:r>
      <w:r>
        <w:rPr>
          <w:spacing w:val="-2"/>
        </w:rPr>
        <w:t>литература</w:t>
      </w:r>
    </w:p>
    <w:p w:rsidR="00D05B71" w:rsidRDefault="00BE715A">
      <w:pPr>
        <w:spacing w:before="1"/>
        <w:ind w:left="1930" w:right="2410"/>
        <w:jc w:val="both"/>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D05B71" w:rsidRDefault="00BE715A">
      <w:pPr>
        <w:pStyle w:val="a4"/>
        <w:numPr>
          <w:ilvl w:val="0"/>
          <w:numId w:val="40"/>
        </w:numPr>
        <w:tabs>
          <w:tab w:val="left" w:pos="2697"/>
        </w:tabs>
        <w:spacing w:before="2"/>
        <w:ind w:right="507" w:firstLine="707"/>
        <w:rPr>
          <w:sz w:val="24"/>
        </w:rPr>
      </w:pPr>
      <w:r>
        <w:rPr>
          <w:sz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D05B71" w:rsidRDefault="00BE715A">
      <w:pPr>
        <w:pStyle w:val="a4"/>
        <w:numPr>
          <w:ilvl w:val="0"/>
          <w:numId w:val="40"/>
        </w:numPr>
        <w:tabs>
          <w:tab w:val="left" w:pos="2697"/>
        </w:tabs>
        <w:spacing w:before="1"/>
        <w:ind w:right="504" w:firstLine="707"/>
        <w:rPr>
          <w:sz w:val="24"/>
        </w:rPr>
      </w:pPr>
      <w:r>
        <w:rPr>
          <w:sz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D05B71" w:rsidRDefault="00BE715A">
      <w:pPr>
        <w:pStyle w:val="a4"/>
        <w:numPr>
          <w:ilvl w:val="0"/>
          <w:numId w:val="40"/>
        </w:numPr>
        <w:tabs>
          <w:tab w:val="left" w:pos="2697"/>
        </w:tabs>
        <w:spacing w:before="1" w:line="237" w:lineRule="auto"/>
        <w:ind w:right="503" w:firstLine="707"/>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05B71" w:rsidRDefault="00BE715A">
      <w:pPr>
        <w:pStyle w:val="a4"/>
        <w:numPr>
          <w:ilvl w:val="0"/>
          <w:numId w:val="40"/>
        </w:numPr>
        <w:tabs>
          <w:tab w:val="left" w:pos="2697"/>
        </w:tabs>
        <w:spacing w:before="8" w:line="237" w:lineRule="auto"/>
        <w:ind w:right="512" w:firstLine="707"/>
        <w:rPr>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05B71" w:rsidRDefault="00BE715A">
      <w:pPr>
        <w:pStyle w:val="a4"/>
        <w:numPr>
          <w:ilvl w:val="0"/>
          <w:numId w:val="40"/>
        </w:numPr>
        <w:tabs>
          <w:tab w:val="left" w:pos="2697"/>
        </w:tabs>
        <w:spacing w:before="7" w:line="237" w:lineRule="auto"/>
        <w:ind w:right="512" w:firstLine="707"/>
        <w:rPr>
          <w:sz w:val="24"/>
        </w:rPr>
      </w:pPr>
      <w:r>
        <w:rPr>
          <w:sz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D05B71" w:rsidRDefault="00BE715A">
      <w:pPr>
        <w:pStyle w:val="a4"/>
        <w:numPr>
          <w:ilvl w:val="0"/>
          <w:numId w:val="40"/>
        </w:numPr>
        <w:tabs>
          <w:tab w:val="left" w:pos="2697"/>
        </w:tabs>
        <w:spacing w:before="7" w:line="237" w:lineRule="auto"/>
        <w:ind w:right="506" w:firstLine="707"/>
        <w:rPr>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w:t>
      </w:r>
      <w:r>
        <w:rPr>
          <w:spacing w:val="40"/>
          <w:sz w:val="24"/>
        </w:rPr>
        <w:t xml:space="preserve"> </w:t>
      </w:r>
      <w:r>
        <w:rPr>
          <w:sz w:val="24"/>
        </w:rPr>
        <w:t>наблюдениях над текстом.</w:t>
      </w:r>
    </w:p>
    <w:p w:rsidR="00D05B71" w:rsidRDefault="00BE715A">
      <w:pPr>
        <w:pStyle w:val="a4"/>
        <w:numPr>
          <w:ilvl w:val="0"/>
          <w:numId w:val="40"/>
        </w:numPr>
        <w:tabs>
          <w:tab w:val="left" w:pos="2697"/>
        </w:tabs>
        <w:spacing w:before="8" w:line="237" w:lineRule="auto"/>
        <w:ind w:right="510" w:firstLine="707"/>
        <w:rPr>
          <w:sz w:val="24"/>
        </w:rPr>
      </w:pPr>
      <w:r>
        <w:rPr>
          <w:sz w:val="24"/>
        </w:rPr>
        <w:t>Выявлять дефицит литературной и другой информации, данных, необходимых для решения поставленной учебной задачи.</w:t>
      </w:r>
    </w:p>
    <w:p w:rsidR="00D05B71" w:rsidRDefault="00BE715A">
      <w:pPr>
        <w:pStyle w:val="a4"/>
        <w:numPr>
          <w:ilvl w:val="0"/>
          <w:numId w:val="40"/>
        </w:numPr>
        <w:tabs>
          <w:tab w:val="left" w:pos="2697"/>
        </w:tabs>
        <w:spacing w:before="2"/>
        <w:ind w:right="512" w:firstLine="707"/>
        <w:rPr>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D05B71" w:rsidRDefault="00BE715A">
      <w:pPr>
        <w:spacing w:line="275" w:lineRule="exact"/>
        <w:ind w:left="1930"/>
        <w:rPr>
          <w:i/>
          <w:sz w:val="24"/>
        </w:rPr>
      </w:pPr>
      <w:r>
        <w:rPr>
          <w:i/>
          <w:spacing w:val="-2"/>
          <w:sz w:val="24"/>
        </w:rPr>
        <w:t>Формированиебазовыхисследовательскихдействий</w:t>
      </w:r>
    </w:p>
    <w:p w:rsidR="00D05B71" w:rsidRDefault="00BE715A">
      <w:pPr>
        <w:pStyle w:val="a4"/>
        <w:numPr>
          <w:ilvl w:val="0"/>
          <w:numId w:val="40"/>
        </w:numPr>
        <w:tabs>
          <w:tab w:val="left" w:pos="2636"/>
        </w:tabs>
        <w:spacing w:before="5" w:line="237" w:lineRule="auto"/>
        <w:ind w:right="500" w:firstLine="707"/>
        <w:rPr>
          <w:sz w:val="24"/>
        </w:rPr>
      </w:pPr>
      <w:r>
        <w:rPr>
          <w:sz w:val="24"/>
        </w:rPr>
        <w:t>Самостоятельно определять и формулировать цели лингвистических мини- исследований, формулировать и использовать вопросы как исследовательский</w:t>
      </w:r>
      <w:r>
        <w:rPr>
          <w:spacing w:val="40"/>
          <w:sz w:val="24"/>
        </w:rPr>
        <w:t xml:space="preserve"> </w:t>
      </w:r>
      <w:r>
        <w:rPr>
          <w:spacing w:val="-2"/>
          <w:sz w:val="24"/>
        </w:rPr>
        <w:t>инструмент.</w:t>
      </w:r>
    </w:p>
    <w:p w:rsidR="00D05B71" w:rsidRDefault="00BE715A">
      <w:pPr>
        <w:pStyle w:val="a4"/>
        <w:numPr>
          <w:ilvl w:val="0"/>
          <w:numId w:val="40"/>
        </w:numPr>
        <w:tabs>
          <w:tab w:val="left" w:pos="2697"/>
        </w:tabs>
        <w:spacing w:before="7" w:line="237" w:lineRule="auto"/>
        <w:ind w:right="506" w:firstLine="707"/>
        <w:rPr>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D05B71" w:rsidRDefault="00BE715A">
      <w:pPr>
        <w:pStyle w:val="a4"/>
        <w:numPr>
          <w:ilvl w:val="0"/>
          <w:numId w:val="40"/>
        </w:numPr>
        <w:tabs>
          <w:tab w:val="left" w:pos="2697"/>
        </w:tabs>
        <w:spacing w:before="7" w:line="237" w:lineRule="auto"/>
        <w:ind w:right="508" w:firstLine="707"/>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D05B71" w:rsidRDefault="00BE715A">
      <w:pPr>
        <w:pStyle w:val="a4"/>
        <w:numPr>
          <w:ilvl w:val="0"/>
          <w:numId w:val="40"/>
        </w:numPr>
        <w:tabs>
          <w:tab w:val="left" w:pos="2697"/>
        </w:tabs>
        <w:spacing w:before="5"/>
        <w:ind w:right="503" w:firstLine="707"/>
        <w:rPr>
          <w:sz w:val="24"/>
        </w:rPr>
      </w:pPr>
      <w:r>
        <w:rPr>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D05B71" w:rsidRDefault="00BE715A">
      <w:pPr>
        <w:pStyle w:val="a4"/>
        <w:numPr>
          <w:ilvl w:val="0"/>
          <w:numId w:val="40"/>
        </w:numPr>
        <w:tabs>
          <w:tab w:val="left" w:pos="2697"/>
        </w:tabs>
        <w:spacing w:before="2" w:line="237" w:lineRule="auto"/>
        <w:ind w:right="511" w:firstLine="707"/>
        <w:rPr>
          <w:sz w:val="24"/>
        </w:rPr>
      </w:pPr>
      <w:r>
        <w:rPr>
          <w:sz w:val="24"/>
        </w:rPr>
        <w:t>Формулировать гипотезу</w:t>
      </w:r>
      <w:r>
        <w:rPr>
          <w:spacing w:val="-6"/>
          <w:sz w:val="24"/>
        </w:rPr>
        <w:t xml:space="preserve"> </w:t>
      </w:r>
      <w:r>
        <w:rPr>
          <w:sz w:val="24"/>
        </w:rPr>
        <w:t xml:space="preserve">об истинности собственных суждений и суждений других, аргументировать свою позицию в выборе и интерпретации литературного объекта </w:t>
      </w:r>
      <w:r>
        <w:rPr>
          <w:spacing w:val="-2"/>
          <w:sz w:val="24"/>
        </w:rPr>
        <w:t>исследования.</w:t>
      </w:r>
    </w:p>
    <w:p w:rsidR="00D05B71" w:rsidRDefault="00BE715A">
      <w:pPr>
        <w:pStyle w:val="a4"/>
        <w:numPr>
          <w:ilvl w:val="0"/>
          <w:numId w:val="40"/>
        </w:numPr>
        <w:tabs>
          <w:tab w:val="left" w:pos="2697"/>
        </w:tabs>
        <w:spacing w:before="5"/>
        <w:ind w:right="512" w:firstLine="707"/>
        <w:rPr>
          <w:sz w:val="24"/>
        </w:rPr>
      </w:pPr>
      <w:r>
        <w:rPr>
          <w:sz w:val="24"/>
        </w:rPr>
        <w:t>Самостоятельно</w:t>
      </w:r>
      <w:r>
        <w:rPr>
          <w:spacing w:val="-2"/>
          <w:sz w:val="24"/>
        </w:rPr>
        <w:t xml:space="preserve"> </w:t>
      </w:r>
      <w:r>
        <w:rPr>
          <w:sz w:val="24"/>
        </w:rPr>
        <w:t>составлять</w:t>
      </w:r>
      <w:r>
        <w:rPr>
          <w:spacing w:val="-3"/>
          <w:sz w:val="24"/>
        </w:rPr>
        <w:t xml:space="preserve"> </w:t>
      </w:r>
      <w:r>
        <w:rPr>
          <w:sz w:val="24"/>
        </w:rPr>
        <w:t>план</w:t>
      </w:r>
      <w:r>
        <w:rPr>
          <w:spacing w:val="-3"/>
          <w:sz w:val="24"/>
        </w:rPr>
        <w:t xml:space="preserve"> </w:t>
      </w:r>
      <w:r>
        <w:rPr>
          <w:sz w:val="24"/>
        </w:rPr>
        <w:t>исследования</w:t>
      </w:r>
      <w:r>
        <w:rPr>
          <w:spacing w:val="-2"/>
          <w:sz w:val="24"/>
        </w:rPr>
        <w:t xml:space="preserve"> </w:t>
      </w:r>
      <w:r>
        <w:rPr>
          <w:sz w:val="24"/>
        </w:rPr>
        <w:t>особенностей</w:t>
      </w:r>
      <w:r>
        <w:rPr>
          <w:spacing w:val="-1"/>
          <w:sz w:val="24"/>
        </w:rPr>
        <w:t xml:space="preserve"> </w:t>
      </w:r>
      <w:r>
        <w:rPr>
          <w:sz w:val="24"/>
        </w:rPr>
        <w:t>литературного объекта изучения, причинно-следственных связей и зависимостей объектов между собой.</w:t>
      </w:r>
    </w:p>
    <w:p w:rsidR="00D05B71" w:rsidRDefault="00BE715A">
      <w:pPr>
        <w:pStyle w:val="a4"/>
        <w:numPr>
          <w:ilvl w:val="0"/>
          <w:numId w:val="40"/>
        </w:numPr>
        <w:tabs>
          <w:tab w:val="left" w:pos="2697"/>
        </w:tabs>
        <w:spacing w:before="3" w:line="237" w:lineRule="auto"/>
        <w:ind w:right="511" w:firstLine="707"/>
        <w:rPr>
          <w:sz w:val="24"/>
        </w:rPr>
      </w:pPr>
      <w:r>
        <w:rPr>
          <w:sz w:val="24"/>
        </w:rPr>
        <w:t xml:space="preserve">Овладеть инструментами оценки достоверности полученных выводов и </w:t>
      </w:r>
      <w:r>
        <w:rPr>
          <w:spacing w:val="-2"/>
          <w:sz w:val="24"/>
        </w:rPr>
        <w:t>обобщений.</w:t>
      </w:r>
    </w:p>
    <w:p w:rsidR="00D05B71" w:rsidRDefault="00D05B71">
      <w:pPr>
        <w:spacing w:line="237" w:lineRule="auto"/>
        <w:jc w:val="both"/>
        <w:rPr>
          <w:sz w:val="24"/>
        </w:rPr>
        <w:sectPr w:rsidR="00D05B71">
          <w:pgSz w:w="11910" w:h="16840"/>
          <w:pgMar w:top="1040" w:right="340" w:bottom="1200" w:left="480" w:header="0" w:footer="976" w:gutter="0"/>
          <w:cols w:space="720"/>
        </w:sectPr>
      </w:pPr>
    </w:p>
    <w:p w:rsidR="00D05B71" w:rsidRDefault="00BE715A">
      <w:pPr>
        <w:pStyle w:val="a4"/>
        <w:numPr>
          <w:ilvl w:val="0"/>
          <w:numId w:val="40"/>
        </w:numPr>
        <w:tabs>
          <w:tab w:val="left" w:pos="2697"/>
        </w:tabs>
        <w:spacing w:before="88"/>
        <w:ind w:right="508" w:firstLine="707"/>
        <w:rPr>
          <w:sz w:val="24"/>
        </w:rPr>
      </w:pPr>
      <w:r>
        <w:rPr>
          <w:sz w:val="24"/>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05B71" w:rsidRDefault="00BE715A">
      <w:pPr>
        <w:pStyle w:val="a4"/>
        <w:numPr>
          <w:ilvl w:val="0"/>
          <w:numId w:val="40"/>
        </w:numPr>
        <w:tabs>
          <w:tab w:val="left" w:pos="2697"/>
        </w:tabs>
        <w:spacing w:before="4" w:line="237" w:lineRule="auto"/>
        <w:ind w:right="506" w:firstLine="707"/>
        <w:rPr>
          <w:sz w:val="24"/>
        </w:rPr>
      </w:pPr>
      <w:r>
        <w:rPr>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D05B71" w:rsidRDefault="00BE715A">
      <w:pPr>
        <w:spacing w:before="3"/>
        <w:ind w:left="193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0"/>
          <w:numId w:val="40"/>
        </w:numPr>
        <w:tabs>
          <w:tab w:val="left" w:pos="2697"/>
        </w:tabs>
        <w:spacing w:before="2"/>
        <w:ind w:right="510" w:firstLine="707"/>
        <w:rPr>
          <w:sz w:val="24"/>
        </w:rPr>
      </w:pPr>
      <w:r>
        <w:rPr>
          <w:sz w:val="24"/>
        </w:rPr>
        <w:t>Выбирать, анализировать, обобщать, систематизировать интерпретировать</w:t>
      </w:r>
      <w:r>
        <w:rPr>
          <w:spacing w:val="40"/>
          <w:sz w:val="24"/>
        </w:rPr>
        <w:t xml:space="preserve"> </w:t>
      </w:r>
      <w:r>
        <w:rPr>
          <w:sz w:val="24"/>
        </w:rP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D05B71" w:rsidRDefault="00BE715A">
      <w:pPr>
        <w:pStyle w:val="a4"/>
        <w:numPr>
          <w:ilvl w:val="0"/>
          <w:numId w:val="40"/>
        </w:numPr>
        <w:tabs>
          <w:tab w:val="left" w:pos="2697"/>
        </w:tabs>
        <w:ind w:right="509" w:firstLine="707"/>
        <w:rPr>
          <w:sz w:val="24"/>
        </w:rPr>
      </w:pPr>
      <w:r>
        <w:rPr>
          <w:sz w:val="24"/>
        </w:rPr>
        <w:t>Использовать различные виды аудирования (выборочное,ознакомительное,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w:t>
      </w:r>
      <w:r>
        <w:rPr>
          <w:spacing w:val="-3"/>
          <w:sz w:val="24"/>
        </w:rPr>
        <w:t xml:space="preserve"> </w:t>
      </w:r>
      <w:r>
        <w:rPr>
          <w:sz w:val="24"/>
        </w:rPr>
        <w:t>языка</w:t>
      </w:r>
      <w:r>
        <w:rPr>
          <w:spacing w:val="-6"/>
          <w:sz w:val="24"/>
        </w:rPr>
        <w:t xml:space="preserve"> </w:t>
      </w:r>
      <w:r>
        <w:rPr>
          <w:sz w:val="24"/>
        </w:rPr>
        <w:t>и</w:t>
      </w:r>
      <w:r>
        <w:rPr>
          <w:spacing w:val="-3"/>
          <w:sz w:val="24"/>
        </w:rPr>
        <w:t xml:space="preserve"> </w:t>
      </w:r>
      <w:r>
        <w:rPr>
          <w:sz w:val="24"/>
        </w:rPr>
        <w:t>жанров;</w:t>
      </w:r>
      <w:r>
        <w:rPr>
          <w:spacing w:val="-3"/>
          <w:sz w:val="24"/>
        </w:rPr>
        <w:t xml:space="preserve"> </w:t>
      </w:r>
      <w:r>
        <w:rPr>
          <w:sz w:val="24"/>
        </w:rPr>
        <w:t>оценивать</w:t>
      </w:r>
      <w:r>
        <w:rPr>
          <w:spacing w:val="-4"/>
          <w:sz w:val="24"/>
        </w:rPr>
        <w:t xml:space="preserve"> </w:t>
      </w:r>
      <w:r>
        <w:rPr>
          <w:sz w:val="24"/>
        </w:rPr>
        <w:t>прочитанный</w:t>
      </w:r>
      <w:r>
        <w:rPr>
          <w:spacing w:val="-5"/>
          <w:sz w:val="24"/>
        </w:rPr>
        <w:t xml:space="preserve"> </w:t>
      </w:r>
      <w:r>
        <w:rPr>
          <w:sz w:val="24"/>
        </w:rPr>
        <w:t>или</w:t>
      </w:r>
      <w:r>
        <w:rPr>
          <w:spacing w:val="-5"/>
          <w:sz w:val="24"/>
        </w:rPr>
        <w:t xml:space="preserve"> </w:t>
      </w:r>
      <w:r>
        <w:rPr>
          <w:sz w:val="24"/>
        </w:rPr>
        <w:t>прослушанный</w:t>
      </w:r>
      <w:r>
        <w:rPr>
          <w:spacing w:val="-3"/>
          <w:sz w:val="24"/>
        </w:rPr>
        <w:t xml:space="preserve"> </w:t>
      </w:r>
      <w:r>
        <w:rPr>
          <w:sz w:val="24"/>
        </w:rPr>
        <w:t>текст</w:t>
      </w:r>
      <w:r>
        <w:rPr>
          <w:spacing w:val="-3"/>
          <w:sz w:val="24"/>
        </w:rPr>
        <w:t xml:space="preserve"> </w:t>
      </w:r>
      <w:r>
        <w:rPr>
          <w:sz w:val="24"/>
        </w:rPr>
        <w:t>с</w:t>
      </w:r>
      <w:r>
        <w:rPr>
          <w:spacing w:val="-3"/>
          <w:sz w:val="24"/>
        </w:rPr>
        <w:t xml:space="preserve"> </w:t>
      </w:r>
      <w:r>
        <w:rPr>
          <w:sz w:val="24"/>
        </w:rPr>
        <w:t>точки зрения использованных в нем языковых средств; оценивать достоверность содержащейся</w:t>
      </w:r>
      <w:r>
        <w:rPr>
          <w:spacing w:val="40"/>
          <w:sz w:val="24"/>
        </w:rPr>
        <w:t xml:space="preserve"> </w:t>
      </w:r>
      <w:r>
        <w:rPr>
          <w:sz w:val="24"/>
        </w:rPr>
        <w:t>в тексте информации.</w:t>
      </w:r>
    </w:p>
    <w:p w:rsidR="00D05B71" w:rsidRDefault="00BE715A">
      <w:pPr>
        <w:pStyle w:val="a4"/>
        <w:numPr>
          <w:ilvl w:val="0"/>
          <w:numId w:val="40"/>
        </w:numPr>
        <w:tabs>
          <w:tab w:val="left" w:pos="2697"/>
        </w:tabs>
        <w:spacing w:before="1" w:line="237" w:lineRule="auto"/>
        <w:ind w:right="509" w:firstLine="707"/>
        <w:rPr>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05B71" w:rsidRDefault="00BE715A">
      <w:pPr>
        <w:pStyle w:val="a4"/>
        <w:numPr>
          <w:ilvl w:val="0"/>
          <w:numId w:val="40"/>
        </w:numPr>
        <w:tabs>
          <w:tab w:val="left" w:pos="2697"/>
        </w:tabs>
        <w:spacing w:before="5"/>
        <w:ind w:right="504" w:firstLine="707"/>
        <w:rPr>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w:t>
      </w:r>
      <w:r>
        <w:rPr>
          <w:spacing w:val="-4"/>
          <w:sz w:val="24"/>
        </w:rPr>
        <w:t xml:space="preserve"> </w:t>
      </w:r>
      <w:r>
        <w:rPr>
          <w:sz w:val="24"/>
        </w:rPr>
        <w:t>развитии</w:t>
      </w:r>
      <w:r>
        <w:rPr>
          <w:spacing w:val="-5"/>
          <w:sz w:val="24"/>
        </w:rPr>
        <w:t xml:space="preserve"> </w:t>
      </w:r>
      <w:r>
        <w:rPr>
          <w:sz w:val="24"/>
        </w:rPr>
        <w:t>мысли</w:t>
      </w:r>
      <w:r>
        <w:rPr>
          <w:spacing w:val="-2"/>
          <w:sz w:val="24"/>
        </w:rPr>
        <w:t xml:space="preserve"> </w:t>
      </w:r>
      <w:r>
        <w:rPr>
          <w:sz w:val="24"/>
        </w:rPr>
        <w:t>автора</w:t>
      </w:r>
      <w:r>
        <w:rPr>
          <w:spacing w:val="-4"/>
          <w:sz w:val="24"/>
        </w:rPr>
        <w:t xml:space="preserve"> </w:t>
      </w:r>
      <w:r>
        <w:rPr>
          <w:sz w:val="24"/>
        </w:rPr>
        <w:t>и</w:t>
      </w:r>
      <w:r>
        <w:rPr>
          <w:spacing w:val="-3"/>
          <w:sz w:val="24"/>
        </w:rPr>
        <w:t xml:space="preserve"> </w:t>
      </w:r>
      <w:r>
        <w:rPr>
          <w:sz w:val="24"/>
        </w:rPr>
        <w:t>проверять</w:t>
      </w:r>
      <w:r>
        <w:rPr>
          <w:spacing w:val="-2"/>
          <w:sz w:val="24"/>
        </w:rPr>
        <w:t xml:space="preserve"> </w:t>
      </w:r>
      <w:r>
        <w:rPr>
          <w:sz w:val="24"/>
        </w:rPr>
        <w:t>их</w:t>
      </w:r>
      <w:r>
        <w:rPr>
          <w:spacing w:val="-1"/>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чтения</w:t>
      </w:r>
      <w:r>
        <w:rPr>
          <w:spacing w:val="-3"/>
          <w:sz w:val="24"/>
        </w:rPr>
        <w:t xml:space="preserve"> </w:t>
      </w:r>
      <w:r>
        <w:rPr>
          <w:sz w:val="24"/>
        </w:rPr>
        <w:t>текста,</w:t>
      </w:r>
      <w:r>
        <w:rPr>
          <w:spacing w:val="-3"/>
          <w:sz w:val="24"/>
        </w:rPr>
        <w:t xml:space="preserve"> </w:t>
      </w:r>
      <w:r>
        <w:rPr>
          <w:sz w:val="24"/>
        </w:rPr>
        <w:t>вести</w:t>
      </w:r>
      <w:r>
        <w:rPr>
          <w:spacing w:val="-2"/>
          <w:sz w:val="24"/>
        </w:rPr>
        <w:t xml:space="preserve"> </w:t>
      </w:r>
      <w:r>
        <w:rPr>
          <w:sz w:val="24"/>
        </w:rPr>
        <w:t>диалог с текстом.</w:t>
      </w:r>
    </w:p>
    <w:p w:rsidR="00D05B71" w:rsidRDefault="00BE715A">
      <w:pPr>
        <w:pStyle w:val="a4"/>
        <w:numPr>
          <w:ilvl w:val="0"/>
          <w:numId w:val="40"/>
        </w:numPr>
        <w:tabs>
          <w:tab w:val="left" w:pos="2697"/>
        </w:tabs>
        <w:spacing w:before="1" w:line="237" w:lineRule="auto"/>
        <w:ind w:right="511" w:firstLine="707"/>
        <w:rPr>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w:t>
      </w:r>
      <w:r>
        <w:rPr>
          <w:spacing w:val="40"/>
          <w:sz w:val="24"/>
        </w:rPr>
        <w:t xml:space="preserve"> </w:t>
      </w:r>
      <w:r>
        <w:rPr>
          <w:sz w:val="24"/>
        </w:rPr>
        <w:t>в анализируемом тексте и других источниках.</w:t>
      </w:r>
    </w:p>
    <w:p w:rsidR="00D05B71" w:rsidRDefault="00BE715A">
      <w:pPr>
        <w:pStyle w:val="a4"/>
        <w:numPr>
          <w:ilvl w:val="0"/>
          <w:numId w:val="40"/>
        </w:numPr>
        <w:tabs>
          <w:tab w:val="left" w:pos="2697"/>
        </w:tabs>
        <w:spacing w:before="5"/>
        <w:ind w:right="506" w:firstLine="707"/>
        <w:rPr>
          <w:sz w:val="24"/>
        </w:rPr>
      </w:pPr>
      <w:r>
        <w:rPr>
          <w:sz w:val="24"/>
        </w:rPr>
        <w:t>Самостоятельно выбирать оптимальную форму представления</w:t>
      </w:r>
      <w:r>
        <w:rPr>
          <w:spacing w:val="40"/>
          <w:sz w:val="24"/>
        </w:rPr>
        <w:t xml:space="preserve"> </w:t>
      </w:r>
      <w:r>
        <w:rPr>
          <w:sz w:val="24"/>
        </w:rPr>
        <w:t>литературной и другой информации (текст,</w:t>
      </w:r>
      <w:r>
        <w:rPr>
          <w:spacing w:val="-1"/>
          <w:sz w:val="24"/>
        </w:rPr>
        <w:t xml:space="preserve"> </w:t>
      </w:r>
      <w:r>
        <w:rPr>
          <w:sz w:val="24"/>
        </w:rPr>
        <w:t>презентация,</w:t>
      </w:r>
      <w:r>
        <w:rPr>
          <w:spacing w:val="-1"/>
          <w:sz w:val="24"/>
        </w:rPr>
        <w:t xml:space="preserve"> </w:t>
      </w:r>
      <w:r>
        <w:rPr>
          <w:sz w:val="24"/>
        </w:rPr>
        <w:t>таблица,</w:t>
      </w:r>
      <w:r>
        <w:rPr>
          <w:spacing w:val="-1"/>
          <w:sz w:val="24"/>
        </w:rPr>
        <w:t xml:space="preserve"> </w:t>
      </w:r>
      <w:r>
        <w:rPr>
          <w:sz w:val="24"/>
        </w:rPr>
        <w:t>схема) в</w:t>
      </w:r>
      <w:r>
        <w:rPr>
          <w:spacing w:val="-2"/>
          <w:sz w:val="24"/>
        </w:rPr>
        <w:t xml:space="preserve"> </w:t>
      </w:r>
      <w:r>
        <w:rPr>
          <w:sz w:val="24"/>
        </w:rPr>
        <w:t>зависимости от коммуникативной установки.</w:t>
      </w:r>
    </w:p>
    <w:p w:rsidR="00D05B71" w:rsidRDefault="00BE715A">
      <w:pPr>
        <w:pStyle w:val="a4"/>
        <w:numPr>
          <w:ilvl w:val="0"/>
          <w:numId w:val="40"/>
        </w:numPr>
        <w:tabs>
          <w:tab w:val="left" w:pos="2697"/>
        </w:tabs>
        <w:spacing w:before="4" w:line="237" w:lineRule="auto"/>
        <w:ind w:right="509" w:firstLine="707"/>
        <w:rPr>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05B71" w:rsidRDefault="00BE715A">
      <w:pPr>
        <w:spacing w:before="3"/>
        <w:ind w:left="1930"/>
        <w:jc w:val="both"/>
        <w:rPr>
          <w:i/>
          <w:sz w:val="24"/>
        </w:rPr>
      </w:pPr>
      <w:r>
        <w:rPr>
          <w:i/>
          <w:sz w:val="24"/>
        </w:rPr>
        <w:t>Формирование</w:t>
      </w:r>
      <w:r>
        <w:rPr>
          <w:i/>
          <w:spacing w:val="-5"/>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коммуникативных</w:t>
      </w:r>
      <w:r>
        <w:rPr>
          <w:i/>
          <w:spacing w:val="-3"/>
          <w:sz w:val="24"/>
        </w:rPr>
        <w:t xml:space="preserve"> </w:t>
      </w:r>
      <w:r>
        <w:rPr>
          <w:i/>
          <w:spacing w:val="-2"/>
          <w:sz w:val="24"/>
        </w:rPr>
        <w:t>действий</w:t>
      </w:r>
    </w:p>
    <w:p w:rsidR="00D05B71" w:rsidRDefault="00BE715A">
      <w:pPr>
        <w:pStyle w:val="a4"/>
        <w:numPr>
          <w:ilvl w:val="0"/>
          <w:numId w:val="40"/>
        </w:numPr>
        <w:tabs>
          <w:tab w:val="left" w:pos="2697"/>
        </w:tabs>
        <w:spacing w:before="2"/>
        <w:ind w:right="503" w:firstLine="707"/>
        <w:rPr>
          <w:sz w:val="24"/>
        </w:rPr>
      </w:pPr>
      <w:r>
        <w:rPr>
          <w:sz w:val="24"/>
        </w:rPr>
        <w:t>Владеть</w:t>
      </w:r>
      <w:r>
        <w:rPr>
          <w:spacing w:val="-3"/>
          <w:sz w:val="24"/>
        </w:rPr>
        <w:t xml:space="preserve"> </w:t>
      </w:r>
      <w:r>
        <w:rPr>
          <w:sz w:val="24"/>
        </w:rPr>
        <w:t>различными</w:t>
      </w:r>
      <w:r>
        <w:rPr>
          <w:spacing w:val="-4"/>
          <w:sz w:val="24"/>
        </w:rPr>
        <w:t xml:space="preserve"> </w:t>
      </w:r>
      <w:r>
        <w:rPr>
          <w:sz w:val="24"/>
        </w:rPr>
        <w:t>видами</w:t>
      </w:r>
      <w:r>
        <w:rPr>
          <w:spacing w:val="-4"/>
          <w:sz w:val="24"/>
        </w:rPr>
        <w:t xml:space="preserve"> </w:t>
      </w:r>
      <w:r>
        <w:rPr>
          <w:sz w:val="24"/>
        </w:rPr>
        <w:t>монолога</w:t>
      </w:r>
      <w:r>
        <w:rPr>
          <w:spacing w:val="-5"/>
          <w:sz w:val="24"/>
        </w:rPr>
        <w:t xml:space="preserve"> </w:t>
      </w:r>
      <w:r>
        <w:rPr>
          <w:sz w:val="24"/>
        </w:rPr>
        <w:t>и</w:t>
      </w:r>
      <w:r>
        <w:rPr>
          <w:spacing w:val="-4"/>
          <w:sz w:val="24"/>
        </w:rPr>
        <w:t xml:space="preserve"> </w:t>
      </w:r>
      <w:r>
        <w:rPr>
          <w:sz w:val="24"/>
        </w:rPr>
        <w:t>диалога,</w:t>
      </w:r>
      <w:r>
        <w:rPr>
          <w:spacing w:val="-4"/>
          <w:sz w:val="24"/>
        </w:rPr>
        <w:t xml:space="preserve"> </w:t>
      </w:r>
      <w:r>
        <w:rPr>
          <w:sz w:val="24"/>
        </w:rPr>
        <w:t>формулировать</w:t>
      </w:r>
      <w:r>
        <w:rPr>
          <w:spacing w:val="-3"/>
          <w:sz w:val="24"/>
        </w:rPr>
        <w:t xml:space="preserve"> </w:t>
      </w:r>
      <w:r>
        <w:rPr>
          <w:sz w:val="24"/>
        </w:rPr>
        <w:t>в устной</w:t>
      </w:r>
      <w:r>
        <w:rPr>
          <w:spacing w:val="-6"/>
          <w:sz w:val="24"/>
        </w:rPr>
        <w:t xml:space="preserve"> </w:t>
      </w:r>
      <w:r>
        <w:rPr>
          <w:sz w:val="24"/>
        </w:rPr>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D05B71" w:rsidRDefault="00BE715A">
      <w:pPr>
        <w:pStyle w:val="a4"/>
        <w:numPr>
          <w:ilvl w:val="0"/>
          <w:numId w:val="40"/>
        </w:numPr>
        <w:tabs>
          <w:tab w:val="left" w:pos="2697"/>
        </w:tabs>
        <w:ind w:right="511" w:firstLine="707"/>
        <w:rPr>
          <w:sz w:val="24"/>
        </w:rPr>
      </w:pPr>
      <w:r>
        <w:rPr>
          <w:sz w:val="24"/>
        </w:rPr>
        <w:t>Выражать свою точку зрения и аргументировать ее в диалогах и</w:t>
      </w:r>
      <w:r>
        <w:rPr>
          <w:spacing w:val="40"/>
          <w:sz w:val="24"/>
        </w:rPr>
        <w:t xml:space="preserve"> </w:t>
      </w:r>
      <w:r>
        <w:rPr>
          <w:sz w:val="24"/>
        </w:rPr>
        <w:t>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D05B71" w:rsidRDefault="00BE715A">
      <w:pPr>
        <w:pStyle w:val="a4"/>
        <w:numPr>
          <w:ilvl w:val="0"/>
          <w:numId w:val="40"/>
        </w:numPr>
        <w:tabs>
          <w:tab w:val="left" w:pos="2697"/>
        </w:tabs>
        <w:spacing w:line="237" w:lineRule="auto"/>
        <w:ind w:right="510" w:firstLine="707"/>
        <w:rPr>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D05B71" w:rsidRDefault="00BE715A">
      <w:pPr>
        <w:pStyle w:val="a4"/>
        <w:numPr>
          <w:ilvl w:val="0"/>
          <w:numId w:val="40"/>
        </w:numPr>
        <w:tabs>
          <w:tab w:val="left" w:pos="2697"/>
        </w:tabs>
        <w:spacing w:before="8" w:line="237" w:lineRule="auto"/>
        <w:ind w:right="512" w:firstLine="707"/>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w:t>
      </w:r>
    </w:p>
    <w:p w:rsidR="00D05B71" w:rsidRDefault="00D05B71">
      <w:pPr>
        <w:spacing w:line="237" w:lineRule="auto"/>
        <w:jc w:val="both"/>
        <w:rPr>
          <w:sz w:val="24"/>
        </w:rPr>
        <w:sectPr w:rsidR="00D05B71">
          <w:pgSz w:w="11910" w:h="16840"/>
          <w:pgMar w:top="1020" w:right="340" w:bottom="1200" w:left="480" w:header="0" w:footer="976" w:gutter="0"/>
          <w:cols w:space="720"/>
        </w:sectPr>
      </w:pPr>
    </w:p>
    <w:p w:rsidR="00D05B71" w:rsidRDefault="00BE715A">
      <w:pPr>
        <w:pStyle w:val="a3"/>
        <w:spacing w:before="66"/>
        <w:ind w:left="1222" w:right="512" w:firstLine="0"/>
      </w:pPr>
      <w:r>
        <w:lastRenderedPageBreak/>
        <w:t>корректировать собственную речь с учетом целей и условий общения; оценивать соответствие результата поставленной цели и условиям общения.</w:t>
      </w:r>
    </w:p>
    <w:p w:rsidR="00D05B71" w:rsidRDefault="00BE715A">
      <w:pPr>
        <w:pStyle w:val="a4"/>
        <w:numPr>
          <w:ilvl w:val="0"/>
          <w:numId w:val="40"/>
        </w:numPr>
        <w:tabs>
          <w:tab w:val="left" w:pos="2697"/>
        </w:tabs>
        <w:spacing w:before="2"/>
        <w:ind w:right="506" w:firstLine="707"/>
        <w:rPr>
          <w:sz w:val="24"/>
        </w:rPr>
      </w:pPr>
      <w:r>
        <w:rPr>
          <w:sz w:val="24"/>
        </w:rPr>
        <w:t>Управлять собственными эмоциями, корректно выражать их в процессе речевого общения.</w:t>
      </w:r>
    </w:p>
    <w:p w:rsidR="00D05B71" w:rsidRDefault="00BE715A">
      <w:pPr>
        <w:spacing w:line="275" w:lineRule="exact"/>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D05B71" w:rsidRDefault="00BE715A">
      <w:pPr>
        <w:pStyle w:val="a4"/>
        <w:numPr>
          <w:ilvl w:val="0"/>
          <w:numId w:val="40"/>
        </w:numPr>
        <w:tabs>
          <w:tab w:val="left" w:pos="2697"/>
        </w:tabs>
        <w:spacing w:before="2"/>
        <w:ind w:right="509" w:firstLine="707"/>
        <w:rPr>
          <w:sz w:val="24"/>
        </w:rPr>
      </w:pPr>
      <w:r>
        <w:rPr>
          <w:sz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D05B71" w:rsidRDefault="00BE715A">
      <w:pPr>
        <w:pStyle w:val="a4"/>
        <w:numPr>
          <w:ilvl w:val="0"/>
          <w:numId w:val="40"/>
        </w:numPr>
        <w:tabs>
          <w:tab w:val="left" w:pos="2697"/>
        </w:tabs>
        <w:ind w:right="509" w:firstLine="707"/>
        <w:rPr>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05B71" w:rsidRDefault="00BE715A">
      <w:pPr>
        <w:pStyle w:val="a3"/>
        <w:spacing w:line="273" w:lineRule="exact"/>
        <w:ind w:left="1930" w:firstLine="0"/>
      </w:pPr>
      <w:r>
        <w:t>Иностранный</w:t>
      </w:r>
      <w:r>
        <w:rPr>
          <w:spacing w:val="-6"/>
        </w:rPr>
        <w:t xml:space="preserve"> </w:t>
      </w:r>
      <w:r>
        <w:t>язык</w:t>
      </w:r>
      <w:r>
        <w:rPr>
          <w:spacing w:val="-3"/>
        </w:rPr>
        <w:t xml:space="preserve"> </w:t>
      </w:r>
      <w:r>
        <w:t>(на</w:t>
      </w:r>
      <w:r>
        <w:rPr>
          <w:spacing w:val="-7"/>
        </w:rPr>
        <w:t xml:space="preserve"> </w:t>
      </w:r>
      <w:r>
        <w:t>примере</w:t>
      </w:r>
      <w:r>
        <w:rPr>
          <w:spacing w:val="-4"/>
        </w:rPr>
        <w:t xml:space="preserve"> </w:t>
      </w:r>
      <w:r>
        <w:t>английского</w:t>
      </w:r>
      <w:r>
        <w:rPr>
          <w:spacing w:val="-3"/>
        </w:rPr>
        <w:t xml:space="preserve"> </w:t>
      </w:r>
      <w:r>
        <w:rPr>
          <w:spacing w:val="-2"/>
        </w:rPr>
        <w:t>языка)</w:t>
      </w:r>
    </w:p>
    <w:p w:rsidR="00D05B71" w:rsidRDefault="00BE715A">
      <w:pPr>
        <w:ind w:left="1930" w:right="2409"/>
        <w:jc w:val="both"/>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D05B71" w:rsidRDefault="00BE715A">
      <w:pPr>
        <w:pStyle w:val="a4"/>
        <w:numPr>
          <w:ilvl w:val="0"/>
          <w:numId w:val="40"/>
        </w:numPr>
        <w:tabs>
          <w:tab w:val="left" w:pos="2697"/>
        </w:tabs>
        <w:spacing w:before="4" w:line="237" w:lineRule="auto"/>
        <w:ind w:right="512" w:firstLine="707"/>
        <w:jc w:val="left"/>
        <w:rPr>
          <w:sz w:val="24"/>
        </w:rPr>
      </w:pPr>
      <w:r>
        <w:rPr>
          <w:sz w:val="24"/>
        </w:rPr>
        <w:t>Выявлять</w:t>
      </w:r>
      <w:r>
        <w:rPr>
          <w:spacing w:val="80"/>
          <w:sz w:val="24"/>
        </w:rPr>
        <w:t xml:space="preserve"> </w:t>
      </w:r>
      <w:r>
        <w:rPr>
          <w:sz w:val="24"/>
        </w:rPr>
        <w:t>признаки</w:t>
      </w:r>
      <w:r>
        <w:rPr>
          <w:spacing w:val="80"/>
          <w:sz w:val="24"/>
        </w:rPr>
        <w:t xml:space="preserve"> </w:t>
      </w:r>
      <w:r>
        <w:rPr>
          <w:sz w:val="24"/>
        </w:rPr>
        <w:t>и</w:t>
      </w:r>
      <w:r>
        <w:rPr>
          <w:spacing w:val="80"/>
          <w:sz w:val="24"/>
        </w:rPr>
        <w:t xml:space="preserve"> </w:t>
      </w:r>
      <w:r>
        <w:rPr>
          <w:sz w:val="24"/>
        </w:rPr>
        <w:t>свойства</w:t>
      </w:r>
      <w:r>
        <w:rPr>
          <w:spacing w:val="80"/>
          <w:sz w:val="24"/>
        </w:rPr>
        <w:t xml:space="preserve"> </w:t>
      </w:r>
      <w:r>
        <w:rPr>
          <w:sz w:val="24"/>
        </w:rPr>
        <w:t>языковых</w:t>
      </w:r>
      <w:r>
        <w:rPr>
          <w:spacing w:val="80"/>
          <w:sz w:val="24"/>
        </w:rPr>
        <w:t xml:space="preserve"> </w:t>
      </w:r>
      <w:r>
        <w:rPr>
          <w:sz w:val="24"/>
        </w:rPr>
        <w:t>единиц</w:t>
      </w:r>
      <w:r>
        <w:rPr>
          <w:spacing w:val="80"/>
          <w:sz w:val="24"/>
        </w:rPr>
        <w:t xml:space="preserve"> </w:t>
      </w:r>
      <w:r>
        <w:rPr>
          <w:sz w:val="24"/>
        </w:rPr>
        <w:t>и</w:t>
      </w:r>
      <w:r>
        <w:rPr>
          <w:spacing w:val="80"/>
          <w:sz w:val="24"/>
        </w:rPr>
        <w:t xml:space="preserve"> </w:t>
      </w:r>
      <w:r>
        <w:rPr>
          <w:sz w:val="24"/>
        </w:rPr>
        <w:t>языковых</w:t>
      </w:r>
      <w:r>
        <w:rPr>
          <w:spacing w:val="80"/>
          <w:sz w:val="24"/>
        </w:rPr>
        <w:t xml:space="preserve"> </w:t>
      </w:r>
      <w:r>
        <w:rPr>
          <w:sz w:val="24"/>
        </w:rPr>
        <w:t>явлений иностранного языка; применять изученные правила, алгоритмы.</w:t>
      </w:r>
    </w:p>
    <w:p w:rsidR="00D05B71" w:rsidRDefault="00BE715A">
      <w:pPr>
        <w:pStyle w:val="a4"/>
        <w:numPr>
          <w:ilvl w:val="0"/>
          <w:numId w:val="40"/>
        </w:numPr>
        <w:tabs>
          <w:tab w:val="left" w:pos="2697"/>
        </w:tabs>
        <w:spacing w:before="5" w:line="237" w:lineRule="auto"/>
        <w:ind w:right="503" w:firstLine="707"/>
        <w:jc w:val="left"/>
        <w:rPr>
          <w:sz w:val="24"/>
        </w:rPr>
      </w:pPr>
      <w:r>
        <w:rPr>
          <w:sz w:val="24"/>
        </w:rPr>
        <w:t>Анализировать,</w:t>
      </w:r>
      <w:r>
        <w:rPr>
          <w:spacing w:val="80"/>
          <w:sz w:val="24"/>
        </w:rPr>
        <w:t xml:space="preserve"> </w:t>
      </w:r>
      <w:r>
        <w:rPr>
          <w:sz w:val="24"/>
        </w:rPr>
        <w:t>устанавливать</w:t>
      </w:r>
      <w:r>
        <w:rPr>
          <w:spacing w:val="80"/>
          <w:sz w:val="24"/>
        </w:rPr>
        <w:t xml:space="preserve"> </w:t>
      </w:r>
      <w:r>
        <w:rPr>
          <w:sz w:val="24"/>
        </w:rPr>
        <w:t>аналогии,</w:t>
      </w:r>
      <w:r>
        <w:rPr>
          <w:spacing w:val="80"/>
          <w:sz w:val="24"/>
        </w:rPr>
        <w:t xml:space="preserve"> </w:t>
      </w:r>
      <w:r>
        <w:rPr>
          <w:sz w:val="24"/>
        </w:rPr>
        <w:t>между</w:t>
      </w:r>
      <w:r>
        <w:rPr>
          <w:spacing w:val="80"/>
          <w:sz w:val="24"/>
        </w:rPr>
        <w:t xml:space="preserve"> </w:t>
      </w:r>
      <w:r>
        <w:rPr>
          <w:sz w:val="24"/>
        </w:rPr>
        <w:t>способами</w:t>
      </w:r>
      <w:r>
        <w:rPr>
          <w:spacing w:val="80"/>
          <w:sz w:val="24"/>
        </w:rPr>
        <w:t xml:space="preserve"> </w:t>
      </w:r>
      <w:r>
        <w:rPr>
          <w:sz w:val="24"/>
        </w:rPr>
        <w:t>выражения мысли средствами родного и иностранного языков.</w:t>
      </w:r>
    </w:p>
    <w:p w:rsidR="00D05B71" w:rsidRDefault="00BE715A">
      <w:pPr>
        <w:pStyle w:val="a4"/>
        <w:numPr>
          <w:ilvl w:val="0"/>
          <w:numId w:val="40"/>
        </w:numPr>
        <w:tabs>
          <w:tab w:val="left" w:pos="2697"/>
          <w:tab w:val="left" w:pos="4177"/>
          <w:tab w:val="left" w:pos="5983"/>
          <w:tab w:val="left" w:pos="8106"/>
          <w:tab w:val="left" w:pos="9315"/>
          <w:tab w:val="left" w:pos="10444"/>
        </w:tabs>
        <w:spacing w:before="4" w:line="237" w:lineRule="auto"/>
        <w:ind w:right="511" w:firstLine="707"/>
        <w:jc w:val="left"/>
        <w:rPr>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языковые</w:t>
      </w:r>
      <w:r>
        <w:rPr>
          <w:sz w:val="24"/>
        </w:rPr>
        <w:tab/>
      </w:r>
      <w:r>
        <w:rPr>
          <w:spacing w:val="-2"/>
          <w:sz w:val="24"/>
        </w:rPr>
        <w:t>единицы</w:t>
      </w:r>
      <w:r>
        <w:rPr>
          <w:sz w:val="24"/>
        </w:rPr>
        <w:tab/>
      </w:r>
      <w:r>
        <w:rPr>
          <w:spacing w:val="-10"/>
          <w:sz w:val="24"/>
        </w:rPr>
        <w:t xml:space="preserve">и </w:t>
      </w:r>
      <w:r>
        <w:rPr>
          <w:sz w:val="24"/>
        </w:rPr>
        <w:t>языковые явления иностранного языка, разные типы высказывания.</w:t>
      </w:r>
    </w:p>
    <w:p w:rsidR="00D05B71" w:rsidRDefault="00BE715A">
      <w:pPr>
        <w:pStyle w:val="a4"/>
        <w:numPr>
          <w:ilvl w:val="0"/>
          <w:numId w:val="40"/>
        </w:numPr>
        <w:tabs>
          <w:tab w:val="left" w:pos="2697"/>
          <w:tab w:val="left" w:pos="4413"/>
          <w:tab w:val="left" w:pos="5775"/>
          <w:tab w:val="left" w:pos="6670"/>
          <w:tab w:val="left" w:pos="7983"/>
          <w:tab w:val="left" w:pos="9154"/>
        </w:tabs>
        <w:spacing w:before="2"/>
        <w:ind w:right="509" w:firstLine="707"/>
        <w:jc w:val="left"/>
        <w:rPr>
          <w:sz w:val="24"/>
        </w:rPr>
      </w:pPr>
      <w:r>
        <w:rPr>
          <w:spacing w:val="-2"/>
          <w:sz w:val="24"/>
        </w:rPr>
        <w:t>Моделировать</w:t>
      </w:r>
      <w:r>
        <w:rPr>
          <w:sz w:val="24"/>
        </w:rPr>
        <w:tab/>
      </w:r>
      <w:r>
        <w:rPr>
          <w:spacing w:val="-2"/>
          <w:sz w:val="24"/>
        </w:rPr>
        <w:t>отношения</w:t>
      </w:r>
      <w:r>
        <w:rPr>
          <w:sz w:val="24"/>
        </w:rPr>
        <w:tab/>
      </w:r>
      <w:r>
        <w:rPr>
          <w:spacing w:val="-4"/>
          <w:sz w:val="24"/>
        </w:rPr>
        <w:t>между</w:t>
      </w:r>
      <w:r>
        <w:rPr>
          <w:sz w:val="24"/>
        </w:rPr>
        <w:tab/>
      </w:r>
      <w:r>
        <w:rPr>
          <w:spacing w:val="-2"/>
          <w:sz w:val="24"/>
        </w:rPr>
        <w:t>объектами</w:t>
      </w:r>
      <w:r>
        <w:rPr>
          <w:sz w:val="24"/>
        </w:rPr>
        <w:tab/>
      </w:r>
      <w:r>
        <w:rPr>
          <w:spacing w:val="-2"/>
          <w:sz w:val="24"/>
        </w:rPr>
        <w:t>(членами</w:t>
      </w:r>
      <w:r>
        <w:rPr>
          <w:sz w:val="24"/>
        </w:rPr>
        <w:tab/>
      </w:r>
      <w:r>
        <w:rPr>
          <w:spacing w:val="-2"/>
          <w:sz w:val="24"/>
        </w:rPr>
        <w:t xml:space="preserve">предложения, </w:t>
      </w:r>
      <w:r>
        <w:rPr>
          <w:sz w:val="24"/>
        </w:rPr>
        <w:t>структурными единицами диалога и др.).</w:t>
      </w:r>
    </w:p>
    <w:p w:rsidR="00D05B71" w:rsidRDefault="00BE715A">
      <w:pPr>
        <w:pStyle w:val="a4"/>
        <w:numPr>
          <w:ilvl w:val="0"/>
          <w:numId w:val="40"/>
        </w:numPr>
        <w:tabs>
          <w:tab w:val="left" w:pos="2697"/>
        </w:tabs>
        <w:ind w:right="510" w:firstLine="707"/>
        <w:jc w:val="left"/>
        <w:rPr>
          <w:sz w:val="24"/>
        </w:rPr>
      </w:pPr>
      <w:r>
        <w:rPr>
          <w:sz w:val="24"/>
        </w:rPr>
        <w:t>Использовать информацию, извлеченную из несплошных текстов (таблицы, диаграммы), в собственных устных и письменных высказываниях.</w:t>
      </w:r>
    </w:p>
    <w:p w:rsidR="00D05B71" w:rsidRDefault="00BE715A">
      <w:pPr>
        <w:pStyle w:val="a4"/>
        <w:numPr>
          <w:ilvl w:val="0"/>
          <w:numId w:val="40"/>
        </w:numPr>
        <w:tabs>
          <w:tab w:val="left" w:pos="2697"/>
          <w:tab w:val="left" w:pos="4034"/>
          <w:tab w:val="left" w:pos="5209"/>
          <w:tab w:val="left" w:pos="6571"/>
          <w:tab w:val="left" w:pos="7049"/>
          <w:tab w:val="left" w:pos="8713"/>
          <w:tab w:val="left" w:pos="10467"/>
        </w:tabs>
        <w:spacing w:before="3" w:line="237" w:lineRule="auto"/>
        <w:ind w:right="503" w:firstLine="707"/>
        <w:jc w:val="left"/>
        <w:rPr>
          <w:sz w:val="24"/>
        </w:rPr>
      </w:pPr>
      <w:r>
        <w:rPr>
          <w:spacing w:val="-2"/>
          <w:sz w:val="24"/>
        </w:rPr>
        <w:t>Выдвигать</w:t>
      </w:r>
      <w:r>
        <w:rPr>
          <w:sz w:val="24"/>
        </w:rPr>
        <w:tab/>
      </w:r>
      <w:r>
        <w:rPr>
          <w:spacing w:val="-2"/>
          <w:sz w:val="24"/>
        </w:rPr>
        <w:t>гипотезы</w:t>
      </w:r>
      <w:r>
        <w:rPr>
          <w:sz w:val="24"/>
        </w:rPr>
        <w:tab/>
      </w:r>
      <w:r>
        <w:rPr>
          <w:spacing w:val="-2"/>
          <w:sz w:val="24"/>
        </w:rPr>
        <w:t>(например,</w:t>
      </w:r>
      <w:r>
        <w:rPr>
          <w:sz w:val="24"/>
        </w:rPr>
        <w:tab/>
      </w:r>
      <w:r>
        <w:rPr>
          <w:spacing w:val="-6"/>
          <w:sz w:val="24"/>
        </w:rPr>
        <w:t>об</w:t>
      </w:r>
      <w:r>
        <w:rPr>
          <w:sz w:val="24"/>
        </w:rPr>
        <w:tab/>
      </w:r>
      <w:r>
        <w:rPr>
          <w:spacing w:val="-2"/>
          <w:sz w:val="24"/>
        </w:rPr>
        <w:t>употреблении</w:t>
      </w:r>
      <w:r>
        <w:rPr>
          <w:sz w:val="24"/>
        </w:rPr>
        <w:tab/>
      </w:r>
      <w:r>
        <w:rPr>
          <w:spacing w:val="-2"/>
          <w:sz w:val="24"/>
        </w:rPr>
        <w:t>глагола-связки</w:t>
      </w:r>
      <w:r>
        <w:rPr>
          <w:sz w:val="24"/>
        </w:rPr>
        <w:tab/>
      </w:r>
      <w:r>
        <w:rPr>
          <w:spacing w:val="-10"/>
          <w:sz w:val="24"/>
        </w:rPr>
        <w:t xml:space="preserve">в </w:t>
      </w:r>
      <w:r>
        <w:rPr>
          <w:sz w:val="24"/>
        </w:rPr>
        <w:t>иностранном языке); обосновывать, аргументировать свои суждения, выводы.</w:t>
      </w:r>
    </w:p>
    <w:p w:rsidR="00D05B71" w:rsidRDefault="00BE715A">
      <w:pPr>
        <w:pStyle w:val="a4"/>
        <w:numPr>
          <w:ilvl w:val="0"/>
          <w:numId w:val="40"/>
        </w:numPr>
        <w:tabs>
          <w:tab w:val="left" w:pos="2697"/>
        </w:tabs>
        <w:spacing w:before="5" w:line="237" w:lineRule="auto"/>
        <w:ind w:right="512" w:firstLine="707"/>
        <w:jc w:val="left"/>
        <w:rPr>
          <w:sz w:val="24"/>
        </w:rPr>
      </w:pPr>
      <w:r>
        <w:rPr>
          <w:sz w:val="24"/>
        </w:rPr>
        <w:t>Распознавать</w:t>
      </w:r>
      <w:r>
        <w:rPr>
          <w:spacing w:val="40"/>
          <w:sz w:val="24"/>
        </w:rPr>
        <w:t xml:space="preserve"> </w:t>
      </w:r>
      <w:r>
        <w:rPr>
          <w:sz w:val="24"/>
        </w:rPr>
        <w:t>свойства</w:t>
      </w:r>
      <w:r>
        <w:rPr>
          <w:spacing w:val="39"/>
          <w:sz w:val="24"/>
        </w:rPr>
        <w:t xml:space="preserve"> </w:t>
      </w:r>
      <w:r>
        <w:rPr>
          <w:sz w:val="24"/>
        </w:rPr>
        <w:t>и</w:t>
      </w:r>
      <w:r>
        <w:rPr>
          <w:spacing w:val="40"/>
          <w:sz w:val="24"/>
        </w:rPr>
        <w:t xml:space="preserve"> </w:t>
      </w:r>
      <w:r>
        <w:rPr>
          <w:sz w:val="24"/>
        </w:rPr>
        <w:t>признаки</w:t>
      </w:r>
      <w:r>
        <w:rPr>
          <w:spacing w:val="39"/>
          <w:sz w:val="24"/>
        </w:rPr>
        <w:t xml:space="preserve"> </w:t>
      </w:r>
      <w:r>
        <w:rPr>
          <w:sz w:val="24"/>
        </w:rPr>
        <w:t>языковых</w:t>
      </w:r>
      <w:r>
        <w:rPr>
          <w:spacing w:val="40"/>
          <w:sz w:val="24"/>
        </w:rPr>
        <w:t xml:space="preserve"> </w:t>
      </w:r>
      <w:r>
        <w:rPr>
          <w:sz w:val="24"/>
        </w:rPr>
        <w:t>единиц</w:t>
      </w:r>
      <w:r>
        <w:rPr>
          <w:spacing w:val="38"/>
          <w:sz w:val="24"/>
        </w:rPr>
        <w:t xml:space="preserve"> </w:t>
      </w:r>
      <w:r>
        <w:rPr>
          <w:sz w:val="24"/>
        </w:rPr>
        <w:t>и</w:t>
      </w:r>
      <w:r>
        <w:rPr>
          <w:spacing w:val="40"/>
          <w:sz w:val="24"/>
        </w:rPr>
        <w:t xml:space="preserve"> </w:t>
      </w:r>
      <w:r>
        <w:rPr>
          <w:sz w:val="24"/>
        </w:rPr>
        <w:t>языковых</w:t>
      </w:r>
      <w:r>
        <w:rPr>
          <w:spacing w:val="40"/>
          <w:sz w:val="24"/>
        </w:rPr>
        <w:t xml:space="preserve"> </w:t>
      </w:r>
      <w:r>
        <w:rPr>
          <w:sz w:val="24"/>
        </w:rPr>
        <w:t>явлений (например, с помощью словообразовательных элементов).</w:t>
      </w:r>
    </w:p>
    <w:p w:rsidR="00D05B71" w:rsidRDefault="00BE715A">
      <w:pPr>
        <w:pStyle w:val="a4"/>
        <w:numPr>
          <w:ilvl w:val="0"/>
          <w:numId w:val="40"/>
        </w:numPr>
        <w:tabs>
          <w:tab w:val="left" w:pos="2697"/>
        </w:tabs>
        <w:spacing w:before="4" w:line="237" w:lineRule="auto"/>
        <w:ind w:right="510" w:firstLine="707"/>
        <w:jc w:val="left"/>
        <w:rPr>
          <w:sz w:val="24"/>
        </w:rPr>
      </w:pPr>
      <w:r>
        <w:rPr>
          <w:sz w:val="24"/>
        </w:rPr>
        <w:t>Сравнивать</w:t>
      </w:r>
      <w:r>
        <w:rPr>
          <w:spacing w:val="80"/>
          <w:sz w:val="24"/>
        </w:rPr>
        <w:t xml:space="preserve"> </w:t>
      </w:r>
      <w:r>
        <w:rPr>
          <w:sz w:val="24"/>
        </w:rPr>
        <w:t>языковые</w:t>
      </w:r>
      <w:r>
        <w:rPr>
          <w:spacing w:val="80"/>
          <w:sz w:val="24"/>
        </w:rPr>
        <w:t xml:space="preserve"> </w:t>
      </w:r>
      <w:r>
        <w:rPr>
          <w:sz w:val="24"/>
        </w:rPr>
        <w:t>единицы</w:t>
      </w:r>
      <w:r>
        <w:rPr>
          <w:spacing w:val="80"/>
          <w:sz w:val="24"/>
        </w:rPr>
        <w:t xml:space="preserve"> </w:t>
      </w:r>
      <w:r>
        <w:rPr>
          <w:sz w:val="24"/>
        </w:rPr>
        <w:t>разного</w:t>
      </w:r>
      <w:r>
        <w:rPr>
          <w:spacing w:val="80"/>
          <w:sz w:val="24"/>
        </w:rPr>
        <w:t xml:space="preserve"> </w:t>
      </w:r>
      <w:r>
        <w:rPr>
          <w:sz w:val="24"/>
        </w:rPr>
        <w:t>уровня</w:t>
      </w:r>
      <w:r>
        <w:rPr>
          <w:spacing w:val="80"/>
          <w:sz w:val="24"/>
        </w:rPr>
        <w:t xml:space="preserve"> </w:t>
      </w:r>
      <w:r>
        <w:rPr>
          <w:sz w:val="24"/>
        </w:rPr>
        <w:t>(звуки,</w:t>
      </w:r>
      <w:r>
        <w:rPr>
          <w:spacing w:val="80"/>
          <w:sz w:val="24"/>
        </w:rPr>
        <w:t xml:space="preserve"> </w:t>
      </w:r>
      <w:r>
        <w:rPr>
          <w:sz w:val="24"/>
        </w:rPr>
        <w:t>буквы,</w:t>
      </w:r>
      <w:r>
        <w:rPr>
          <w:spacing w:val="80"/>
          <w:sz w:val="24"/>
        </w:rPr>
        <w:t xml:space="preserve"> </w:t>
      </w:r>
      <w:r>
        <w:rPr>
          <w:sz w:val="24"/>
        </w:rPr>
        <w:t>слова,</w:t>
      </w:r>
      <w:r>
        <w:rPr>
          <w:spacing w:val="40"/>
          <w:sz w:val="24"/>
        </w:rPr>
        <w:t xml:space="preserve"> </w:t>
      </w:r>
      <w:r>
        <w:rPr>
          <w:sz w:val="24"/>
        </w:rPr>
        <w:t>речевые клише, грамматические явления, тексты и т. п.).</w:t>
      </w:r>
    </w:p>
    <w:p w:rsidR="00D05B71" w:rsidRDefault="00BE715A">
      <w:pPr>
        <w:pStyle w:val="a4"/>
        <w:numPr>
          <w:ilvl w:val="0"/>
          <w:numId w:val="40"/>
        </w:numPr>
        <w:tabs>
          <w:tab w:val="left" w:pos="2697"/>
        </w:tabs>
        <w:spacing w:before="2"/>
        <w:ind w:left="2697" w:hanging="767"/>
        <w:jc w:val="left"/>
        <w:rPr>
          <w:sz w:val="24"/>
        </w:rPr>
      </w:pPr>
      <w:r>
        <w:rPr>
          <w:sz w:val="24"/>
        </w:rPr>
        <w:t>Пользоваться</w:t>
      </w:r>
      <w:r>
        <w:rPr>
          <w:spacing w:val="2"/>
          <w:sz w:val="24"/>
        </w:rPr>
        <w:t xml:space="preserve"> </w:t>
      </w:r>
      <w:r>
        <w:rPr>
          <w:sz w:val="24"/>
        </w:rPr>
        <w:t>классификациями</w:t>
      </w:r>
      <w:r>
        <w:rPr>
          <w:spacing w:val="5"/>
          <w:sz w:val="24"/>
        </w:rPr>
        <w:t xml:space="preserve"> </w:t>
      </w:r>
      <w:r>
        <w:rPr>
          <w:sz w:val="24"/>
        </w:rPr>
        <w:t>(по</w:t>
      </w:r>
      <w:r>
        <w:rPr>
          <w:spacing w:val="6"/>
          <w:sz w:val="24"/>
        </w:rPr>
        <w:t xml:space="preserve"> </w:t>
      </w:r>
      <w:r>
        <w:rPr>
          <w:sz w:val="24"/>
        </w:rPr>
        <w:t>типу</w:t>
      </w:r>
      <w:r>
        <w:rPr>
          <w:spacing w:val="-3"/>
          <w:sz w:val="24"/>
        </w:rPr>
        <w:t xml:space="preserve"> </w:t>
      </w:r>
      <w:r>
        <w:rPr>
          <w:sz w:val="24"/>
        </w:rPr>
        <w:t>чтения,</w:t>
      </w:r>
      <w:r>
        <w:rPr>
          <w:spacing w:val="5"/>
          <w:sz w:val="24"/>
        </w:rPr>
        <w:t xml:space="preserve"> </w:t>
      </w:r>
      <w:r>
        <w:rPr>
          <w:sz w:val="24"/>
        </w:rPr>
        <w:t>по</w:t>
      </w:r>
      <w:r>
        <w:rPr>
          <w:spacing w:val="4"/>
          <w:sz w:val="24"/>
        </w:rPr>
        <w:t xml:space="preserve"> </w:t>
      </w:r>
      <w:r>
        <w:rPr>
          <w:sz w:val="24"/>
        </w:rPr>
        <w:t>типу</w:t>
      </w:r>
      <w:r>
        <w:rPr>
          <w:spacing w:val="1"/>
          <w:sz w:val="24"/>
        </w:rPr>
        <w:t xml:space="preserve"> </w:t>
      </w:r>
      <w:r>
        <w:rPr>
          <w:sz w:val="24"/>
        </w:rPr>
        <w:t>высказывания</w:t>
      </w:r>
      <w:r>
        <w:rPr>
          <w:spacing w:val="4"/>
          <w:sz w:val="24"/>
        </w:rPr>
        <w:t xml:space="preserve"> </w:t>
      </w:r>
      <w:r>
        <w:rPr>
          <w:sz w:val="24"/>
        </w:rPr>
        <w:t>и</w:t>
      </w:r>
      <w:r>
        <w:rPr>
          <w:spacing w:val="6"/>
          <w:sz w:val="24"/>
        </w:rPr>
        <w:t xml:space="preserve"> </w:t>
      </w:r>
      <w:r>
        <w:rPr>
          <w:spacing w:val="-5"/>
          <w:sz w:val="24"/>
        </w:rPr>
        <w:t>т.</w:t>
      </w:r>
    </w:p>
    <w:p w:rsidR="00D05B71" w:rsidRDefault="00D05B71">
      <w:pPr>
        <w:rPr>
          <w:sz w:val="24"/>
        </w:rPr>
        <w:sectPr w:rsidR="00D05B71">
          <w:pgSz w:w="11910" w:h="16840"/>
          <w:pgMar w:top="1040" w:right="340" w:bottom="1200" w:left="480" w:header="0" w:footer="976" w:gutter="0"/>
          <w:cols w:space="720"/>
        </w:sectPr>
      </w:pPr>
    </w:p>
    <w:p w:rsidR="00D05B71" w:rsidRDefault="00BE715A">
      <w:pPr>
        <w:pStyle w:val="a3"/>
        <w:spacing w:line="273" w:lineRule="exact"/>
        <w:ind w:left="0" w:firstLine="0"/>
        <w:jc w:val="right"/>
      </w:pPr>
      <w:r>
        <w:rPr>
          <w:spacing w:val="-4"/>
        </w:rPr>
        <w:lastRenderedPageBreak/>
        <w:t>п.).</w:t>
      </w:r>
    </w:p>
    <w:p w:rsidR="00D05B71" w:rsidRDefault="00BE715A">
      <w:pPr>
        <w:pStyle w:val="a4"/>
        <w:numPr>
          <w:ilvl w:val="0"/>
          <w:numId w:val="39"/>
        </w:numPr>
        <w:tabs>
          <w:tab w:val="left" w:pos="1106"/>
          <w:tab w:val="left" w:pos="2646"/>
          <w:tab w:val="left" w:pos="4661"/>
          <w:tab w:val="left" w:pos="7040"/>
        </w:tabs>
        <w:spacing w:before="275"/>
        <w:jc w:val="left"/>
        <w:rPr>
          <w:sz w:val="24"/>
        </w:rPr>
      </w:pPr>
      <w:r>
        <w:br w:type="column"/>
      </w:r>
      <w:r>
        <w:rPr>
          <w:spacing w:val="-2"/>
          <w:sz w:val="24"/>
        </w:rPr>
        <w:lastRenderedPageBreak/>
        <w:t>Выбирать,</w:t>
      </w:r>
      <w:r>
        <w:rPr>
          <w:sz w:val="24"/>
        </w:rPr>
        <w:tab/>
      </w:r>
      <w:r>
        <w:rPr>
          <w:spacing w:val="-2"/>
          <w:sz w:val="24"/>
        </w:rPr>
        <w:t>анализировать,</w:t>
      </w:r>
      <w:r>
        <w:rPr>
          <w:sz w:val="24"/>
        </w:rPr>
        <w:tab/>
      </w:r>
      <w:r>
        <w:rPr>
          <w:spacing w:val="-2"/>
          <w:sz w:val="24"/>
        </w:rPr>
        <w:t>интерпретировать,</w:t>
      </w:r>
      <w:r>
        <w:rPr>
          <w:sz w:val="24"/>
        </w:rPr>
        <w:tab/>
      </w:r>
      <w:r>
        <w:rPr>
          <w:spacing w:val="-2"/>
          <w:sz w:val="24"/>
        </w:rPr>
        <w:t>систематизировать</w:t>
      </w:r>
    </w:p>
    <w:p w:rsidR="00D05B71" w:rsidRDefault="00D05B71">
      <w:pPr>
        <w:rPr>
          <w:sz w:val="24"/>
        </w:rPr>
        <w:sectPr w:rsidR="00D05B71">
          <w:type w:val="continuous"/>
          <w:pgSz w:w="11910" w:h="16840"/>
          <w:pgMar w:top="840" w:right="340" w:bottom="280" w:left="480" w:header="0" w:footer="976" w:gutter="0"/>
          <w:cols w:num="2" w:space="720" w:equalWidth="0">
            <w:col w:w="1552" w:space="40"/>
            <w:col w:w="9498"/>
          </w:cols>
        </w:sectPr>
      </w:pPr>
    </w:p>
    <w:p w:rsidR="00D05B71" w:rsidRDefault="00BE715A">
      <w:pPr>
        <w:pStyle w:val="a3"/>
        <w:ind w:left="1222" w:right="511" w:firstLine="0"/>
      </w:pPr>
      <w:r>
        <w:lastRenderedPageBreak/>
        <w:t>информацию, представленную в разных формах: сплошных текстах, иллюстрациях, графически (в таблицах, диаграммах).</w:t>
      </w:r>
    </w:p>
    <w:p w:rsidR="00D05B71" w:rsidRDefault="00BE715A">
      <w:pPr>
        <w:ind w:left="193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1"/>
          <w:numId w:val="39"/>
        </w:numPr>
        <w:tabs>
          <w:tab w:val="left" w:pos="2697"/>
        </w:tabs>
        <w:ind w:right="508" w:firstLine="707"/>
        <w:rPr>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D05B71" w:rsidRDefault="00BE715A">
      <w:pPr>
        <w:pStyle w:val="a4"/>
        <w:numPr>
          <w:ilvl w:val="1"/>
          <w:numId w:val="39"/>
        </w:numPr>
        <w:tabs>
          <w:tab w:val="left" w:pos="2697"/>
        </w:tabs>
        <w:spacing w:before="3" w:line="237" w:lineRule="auto"/>
        <w:ind w:right="509" w:firstLine="707"/>
        <w:rPr>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D05B71" w:rsidRDefault="00BE715A">
      <w:pPr>
        <w:pStyle w:val="a4"/>
        <w:numPr>
          <w:ilvl w:val="1"/>
          <w:numId w:val="39"/>
        </w:numPr>
        <w:tabs>
          <w:tab w:val="left" w:pos="2697"/>
        </w:tabs>
        <w:spacing w:before="7" w:line="237" w:lineRule="auto"/>
        <w:ind w:right="509" w:firstLine="707"/>
        <w:rPr>
          <w:sz w:val="24"/>
        </w:rPr>
      </w:pPr>
      <w:r>
        <w:rPr>
          <w:sz w:val="24"/>
        </w:rPr>
        <w:t>Полно</w:t>
      </w:r>
      <w:r>
        <w:rPr>
          <w:spacing w:val="-2"/>
          <w:sz w:val="24"/>
        </w:rPr>
        <w:t xml:space="preserve"> </w:t>
      </w:r>
      <w:r>
        <w:rPr>
          <w:sz w:val="24"/>
        </w:rPr>
        <w:t>и</w:t>
      </w:r>
      <w:r>
        <w:rPr>
          <w:spacing w:val="-4"/>
          <w:sz w:val="24"/>
        </w:rPr>
        <w:t xml:space="preserve"> </w:t>
      </w:r>
      <w:r>
        <w:rPr>
          <w:sz w:val="24"/>
        </w:rPr>
        <w:t>точно</w:t>
      </w:r>
      <w:r>
        <w:rPr>
          <w:spacing w:val="-4"/>
          <w:sz w:val="24"/>
        </w:rPr>
        <w:t xml:space="preserve"> </w:t>
      </w:r>
      <w:r>
        <w:rPr>
          <w:sz w:val="24"/>
        </w:rPr>
        <w:t>понимать прочитанный</w:t>
      </w:r>
      <w:r>
        <w:rPr>
          <w:spacing w:val="-1"/>
          <w:sz w:val="24"/>
        </w:rPr>
        <w:t xml:space="preserve"> </w:t>
      </w:r>
      <w:r>
        <w:rPr>
          <w:sz w:val="24"/>
        </w:rPr>
        <w:t>текст</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его</w:t>
      </w:r>
      <w:r>
        <w:rPr>
          <w:spacing w:val="-2"/>
          <w:sz w:val="24"/>
        </w:rPr>
        <w:t xml:space="preserve"> </w:t>
      </w:r>
      <w:r>
        <w:rPr>
          <w:sz w:val="24"/>
        </w:rPr>
        <w:t xml:space="preserve">информационной переработки (смыслового и структурного анализа отдельных частей текста, выборочного </w:t>
      </w:r>
      <w:r>
        <w:rPr>
          <w:spacing w:val="-2"/>
          <w:sz w:val="24"/>
        </w:rPr>
        <w:t>перевода);</w:t>
      </w:r>
    </w:p>
    <w:p w:rsidR="00D05B71" w:rsidRDefault="00BE715A">
      <w:pPr>
        <w:pStyle w:val="a4"/>
        <w:numPr>
          <w:ilvl w:val="1"/>
          <w:numId w:val="39"/>
        </w:numPr>
        <w:tabs>
          <w:tab w:val="left" w:pos="2697"/>
        </w:tabs>
        <w:spacing w:before="8" w:line="237" w:lineRule="auto"/>
        <w:ind w:right="508" w:firstLine="707"/>
        <w:rPr>
          <w:sz w:val="24"/>
        </w:rPr>
      </w:pPr>
      <w:r>
        <w:rPr>
          <w:sz w:val="24"/>
        </w:rPr>
        <w:t>использовать внешние формальные элементы текста (подзаголовки, иллюстрации, сноски) для понимания его содержания.</w:t>
      </w:r>
    </w:p>
    <w:p w:rsidR="00D05B71" w:rsidRDefault="00D05B71">
      <w:pPr>
        <w:spacing w:line="237" w:lineRule="auto"/>
        <w:jc w:val="both"/>
        <w:rPr>
          <w:sz w:val="24"/>
        </w:rPr>
        <w:sectPr w:rsidR="00D05B71">
          <w:type w:val="continuous"/>
          <w:pgSz w:w="11910" w:h="16840"/>
          <w:pgMar w:top="840" w:right="340" w:bottom="280" w:left="480" w:header="0" w:footer="976" w:gutter="0"/>
          <w:cols w:space="720"/>
        </w:sectPr>
      </w:pPr>
    </w:p>
    <w:p w:rsidR="00D05B71" w:rsidRDefault="00BE715A">
      <w:pPr>
        <w:pStyle w:val="a4"/>
        <w:numPr>
          <w:ilvl w:val="1"/>
          <w:numId w:val="39"/>
        </w:numPr>
        <w:tabs>
          <w:tab w:val="left" w:pos="2697"/>
        </w:tabs>
        <w:spacing w:before="88"/>
        <w:ind w:right="510" w:firstLine="707"/>
        <w:jc w:val="left"/>
        <w:rPr>
          <w:sz w:val="24"/>
        </w:rPr>
      </w:pPr>
      <w:r>
        <w:rPr>
          <w:sz w:val="24"/>
        </w:rPr>
        <w:lastRenderedPageBreak/>
        <w:t xml:space="preserve">Фиксировать информацию доступными средствами (в виде ключевых слов, </w:t>
      </w:r>
      <w:r>
        <w:rPr>
          <w:spacing w:val="-2"/>
          <w:sz w:val="24"/>
        </w:rPr>
        <w:t>плана).</w:t>
      </w:r>
    </w:p>
    <w:p w:rsidR="00D05B71" w:rsidRDefault="00BE715A">
      <w:pPr>
        <w:pStyle w:val="a4"/>
        <w:numPr>
          <w:ilvl w:val="1"/>
          <w:numId w:val="39"/>
        </w:numPr>
        <w:tabs>
          <w:tab w:val="left" w:pos="2697"/>
          <w:tab w:val="left" w:pos="4043"/>
          <w:tab w:val="left" w:pos="5768"/>
          <w:tab w:val="left" w:pos="7368"/>
          <w:tab w:val="left" w:pos="8833"/>
          <w:tab w:val="left" w:pos="9300"/>
        </w:tabs>
        <w:spacing w:before="4" w:line="237" w:lineRule="auto"/>
        <w:ind w:right="511" w:firstLine="707"/>
        <w:jc w:val="left"/>
        <w:rPr>
          <w:sz w:val="24"/>
        </w:rPr>
      </w:pPr>
      <w:r>
        <w:rPr>
          <w:spacing w:val="-2"/>
          <w:sz w:val="24"/>
        </w:rPr>
        <w:t>Оценивать</w:t>
      </w:r>
      <w:r>
        <w:rPr>
          <w:sz w:val="24"/>
        </w:rPr>
        <w:tab/>
      </w:r>
      <w:r>
        <w:rPr>
          <w:spacing w:val="-2"/>
          <w:sz w:val="24"/>
        </w:rPr>
        <w:t>достоверность</w:t>
      </w:r>
      <w:r>
        <w:rPr>
          <w:sz w:val="24"/>
        </w:rPr>
        <w:tab/>
      </w:r>
      <w:r>
        <w:rPr>
          <w:spacing w:val="-2"/>
          <w:sz w:val="24"/>
        </w:rPr>
        <w:t>информации,</w:t>
      </w:r>
      <w:r>
        <w:rPr>
          <w:sz w:val="24"/>
        </w:rPr>
        <w:tab/>
      </w:r>
      <w:r>
        <w:rPr>
          <w:spacing w:val="-2"/>
          <w:sz w:val="24"/>
        </w:rPr>
        <w:t>полученной</w:t>
      </w:r>
      <w:r>
        <w:rPr>
          <w:sz w:val="24"/>
        </w:rPr>
        <w:tab/>
      </w:r>
      <w:r>
        <w:rPr>
          <w:spacing w:val="-6"/>
          <w:sz w:val="24"/>
        </w:rPr>
        <w:t>из</w:t>
      </w:r>
      <w:r>
        <w:rPr>
          <w:sz w:val="24"/>
        </w:rPr>
        <w:tab/>
      </w:r>
      <w:r>
        <w:rPr>
          <w:spacing w:val="-2"/>
          <w:sz w:val="24"/>
        </w:rPr>
        <w:t>иноязычных источников.</w:t>
      </w:r>
    </w:p>
    <w:p w:rsidR="00D05B71" w:rsidRDefault="00BE715A">
      <w:pPr>
        <w:pStyle w:val="a4"/>
        <w:numPr>
          <w:ilvl w:val="1"/>
          <w:numId w:val="39"/>
        </w:numPr>
        <w:tabs>
          <w:tab w:val="left" w:pos="2697"/>
        </w:tabs>
        <w:spacing w:before="5" w:line="237" w:lineRule="auto"/>
        <w:ind w:right="512" w:firstLine="707"/>
        <w:jc w:val="left"/>
        <w:rPr>
          <w:sz w:val="24"/>
        </w:rPr>
      </w:pPr>
      <w:r>
        <w:rPr>
          <w:sz w:val="24"/>
        </w:rPr>
        <w:t>Находить</w:t>
      </w:r>
      <w:r>
        <w:rPr>
          <w:spacing w:val="37"/>
          <w:sz w:val="24"/>
        </w:rPr>
        <w:t xml:space="preserve"> </w:t>
      </w:r>
      <w:r>
        <w:rPr>
          <w:sz w:val="24"/>
        </w:rPr>
        <w:t>аргументы,</w:t>
      </w:r>
      <w:r>
        <w:rPr>
          <w:spacing w:val="39"/>
          <w:sz w:val="24"/>
        </w:rPr>
        <w:t xml:space="preserve"> </w:t>
      </w:r>
      <w:r>
        <w:rPr>
          <w:sz w:val="24"/>
        </w:rPr>
        <w:t>подтверждающие</w:t>
      </w:r>
      <w:r>
        <w:rPr>
          <w:spacing w:val="36"/>
          <w:sz w:val="24"/>
        </w:rPr>
        <w:t xml:space="preserve"> </w:t>
      </w:r>
      <w:r>
        <w:rPr>
          <w:sz w:val="24"/>
        </w:rPr>
        <w:t>или</w:t>
      </w:r>
      <w:r>
        <w:rPr>
          <w:spacing w:val="34"/>
          <w:sz w:val="24"/>
        </w:rPr>
        <w:t xml:space="preserve"> </w:t>
      </w:r>
      <w:r>
        <w:rPr>
          <w:sz w:val="24"/>
        </w:rPr>
        <w:t>опровергающие</w:t>
      </w:r>
      <w:r>
        <w:rPr>
          <w:spacing w:val="36"/>
          <w:sz w:val="24"/>
        </w:rPr>
        <w:t xml:space="preserve"> </w:t>
      </w:r>
      <w:r>
        <w:rPr>
          <w:sz w:val="24"/>
        </w:rPr>
        <w:t>одну</w:t>
      </w:r>
      <w:r>
        <w:rPr>
          <w:spacing w:val="30"/>
          <w:sz w:val="24"/>
        </w:rPr>
        <w:t xml:space="preserve"> </w:t>
      </w:r>
      <w:r>
        <w:rPr>
          <w:sz w:val="24"/>
        </w:rPr>
        <w:t>и</w:t>
      </w:r>
      <w:r>
        <w:rPr>
          <w:spacing w:val="39"/>
          <w:sz w:val="24"/>
        </w:rPr>
        <w:t xml:space="preserve"> </w:t>
      </w:r>
      <w:r>
        <w:rPr>
          <w:sz w:val="24"/>
        </w:rPr>
        <w:t>ту</w:t>
      </w:r>
      <w:r>
        <w:rPr>
          <w:spacing w:val="30"/>
          <w:sz w:val="24"/>
        </w:rPr>
        <w:t xml:space="preserve"> </w:t>
      </w:r>
      <w:r>
        <w:rPr>
          <w:sz w:val="24"/>
        </w:rPr>
        <w:t>же идею, в различных информационных источниках;</w:t>
      </w:r>
    </w:p>
    <w:p w:rsidR="00D05B71" w:rsidRDefault="00BE715A">
      <w:pPr>
        <w:pStyle w:val="a4"/>
        <w:numPr>
          <w:ilvl w:val="1"/>
          <w:numId w:val="39"/>
        </w:numPr>
        <w:tabs>
          <w:tab w:val="left" w:pos="2697"/>
        </w:tabs>
        <w:spacing w:before="4" w:line="237" w:lineRule="auto"/>
        <w:ind w:right="510" w:firstLine="707"/>
        <w:jc w:val="left"/>
        <w:rPr>
          <w:sz w:val="24"/>
        </w:rPr>
      </w:pPr>
      <w:r>
        <w:rPr>
          <w:sz w:val="24"/>
        </w:rPr>
        <w:t>выдвигать</w:t>
      </w:r>
      <w:r>
        <w:rPr>
          <w:spacing w:val="40"/>
          <w:sz w:val="24"/>
        </w:rPr>
        <w:t xml:space="preserve"> </w:t>
      </w:r>
      <w:r>
        <w:rPr>
          <w:sz w:val="24"/>
        </w:rPr>
        <w:t>предположения</w:t>
      </w:r>
      <w:r>
        <w:rPr>
          <w:spacing w:val="40"/>
          <w:sz w:val="24"/>
        </w:rPr>
        <w:t xml:space="preserve"> </w:t>
      </w:r>
      <w:r>
        <w:rPr>
          <w:sz w:val="24"/>
        </w:rPr>
        <w:t>(например,</w:t>
      </w:r>
      <w:r>
        <w:rPr>
          <w:spacing w:val="40"/>
          <w:sz w:val="24"/>
        </w:rPr>
        <w:t xml:space="preserve"> </w:t>
      </w:r>
      <w:r>
        <w:rPr>
          <w:sz w:val="24"/>
        </w:rPr>
        <w:t>о</w:t>
      </w:r>
      <w:r>
        <w:rPr>
          <w:spacing w:val="40"/>
          <w:sz w:val="24"/>
        </w:rPr>
        <w:t xml:space="preserve"> </w:t>
      </w:r>
      <w:r>
        <w:rPr>
          <w:sz w:val="24"/>
        </w:rPr>
        <w:t>значении</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и</w:t>
      </w:r>
      <w:r>
        <w:rPr>
          <w:spacing w:val="80"/>
          <w:w w:val="150"/>
          <w:sz w:val="24"/>
        </w:rPr>
        <w:t xml:space="preserve"> </w:t>
      </w:r>
      <w:r>
        <w:rPr>
          <w:sz w:val="24"/>
        </w:rPr>
        <w:t>аргументировать его.</w:t>
      </w:r>
    </w:p>
    <w:p w:rsidR="00D05B71" w:rsidRDefault="00BE715A">
      <w:pPr>
        <w:ind w:left="1930"/>
        <w:rPr>
          <w:i/>
          <w:sz w:val="24"/>
        </w:rPr>
      </w:pPr>
      <w:r>
        <w:rPr>
          <w:i/>
          <w:sz w:val="24"/>
        </w:rPr>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D05B71" w:rsidRDefault="00BE715A">
      <w:pPr>
        <w:pStyle w:val="a4"/>
        <w:numPr>
          <w:ilvl w:val="1"/>
          <w:numId w:val="39"/>
        </w:numPr>
        <w:tabs>
          <w:tab w:val="left" w:pos="2697"/>
        </w:tabs>
        <w:spacing w:before="5" w:line="237" w:lineRule="auto"/>
        <w:ind w:right="509" w:firstLine="707"/>
        <w:rPr>
          <w:sz w:val="24"/>
        </w:rPr>
      </w:pPr>
      <w:r>
        <w:rPr>
          <w:sz w:val="24"/>
        </w:rPr>
        <w:t>Воспринимать и создавать собственные диалогические и монологические высказывания, участвуя</w:t>
      </w:r>
      <w:r>
        <w:rPr>
          <w:spacing w:val="-1"/>
          <w:sz w:val="24"/>
        </w:rPr>
        <w:t xml:space="preserve"> </w:t>
      </w:r>
      <w:r>
        <w:rPr>
          <w:sz w:val="24"/>
        </w:rPr>
        <w:t>в</w:t>
      </w:r>
      <w:r>
        <w:rPr>
          <w:spacing w:val="-1"/>
          <w:sz w:val="24"/>
        </w:rPr>
        <w:t xml:space="preserve"> </w:t>
      </w:r>
      <w:r>
        <w:rPr>
          <w:sz w:val="24"/>
        </w:rPr>
        <w:t>обсуждениях,</w:t>
      </w:r>
      <w:r>
        <w:rPr>
          <w:spacing w:val="-1"/>
          <w:sz w:val="24"/>
        </w:rPr>
        <w:t xml:space="preserve"> </w:t>
      </w:r>
      <w:r>
        <w:rPr>
          <w:sz w:val="24"/>
        </w:rPr>
        <w:t>выступлениях; выражать эмоции в</w:t>
      </w:r>
      <w:r>
        <w:rPr>
          <w:spacing w:val="-1"/>
          <w:sz w:val="24"/>
        </w:rPr>
        <w:t xml:space="preserve"> </w:t>
      </w:r>
      <w:r>
        <w:rPr>
          <w:sz w:val="24"/>
        </w:rPr>
        <w:t>соответствии с условиями и целями общения.</w:t>
      </w:r>
    </w:p>
    <w:p w:rsidR="00D05B71" w:rsidRDefault="00BE715A">
      <w:pPr>
        <w:pStyle w:val="a4"/>
        <w:numPr>
          <w:ilvl w:val="1"/>
          <w:numId w:val="39"/>
        </w:numPr>
        <w:tabs>
          <w:tab w:val="left" w:pos="2697"/>
        </w:tabs>
        <w:spacing w:before="7" w:line="237" w:lineRule="auto"/>
        <w:ind w:right="510" w:firstLine="707"/>
        <w:rPr>
          <w:sz w:val="24"/>
        </w:rPr>
      </w:pPr>
      <w:r>
        <w:rPr>
          <w:sz w:val="24"/>
        </w:rPr>
        <w:t>Осуществлять смысловое чтение текста с учетом коммуникативной задачи</w:t>
      </w:r>
      <w:r>
        <w:rPr>
          <w:spacing w:val="40"/>
          <w:sz w:val="24"/>
        </w:rPr>
        <w:t xml:space="preserve"> </w:t>
      </w:r>
      <w:r>
        <w:rPr>
          <w:sz w:val="24"/>
        </w:rPr>
        <w:t>и вида</w:t>
      </w:r>
      <w:r>
        <w:rPr>
          <w:spacing w:val="-2"/>
          <w:sz w:val="24"/>
        </w:rPr>
        <w:t xml:space="preserve"> </w:t>
      </w:r>
      <w:r>
        <w:rPr>
          <w:sz w:val="24"/>
        </w:rPr>
        <w:t>текста,</w:t>
      </w:r>
      <w:r>
        <w:rPr>
          <w:spacing w:val="-2"/>
          <w:sz w:val="24"/>
        </w:rPr>
        <w:t xml:space="preserve"> </w:t>
      </w:r>
      <w:r>
        <w:rPr>
          <w:sz w:val="24"/>
        </w:rPr>
        <w:t>используя</w:t>
      </w:r>
      <w:r>
        <w:rPr>
          <w:spacing w:val="-1"/>
          <w:sz w:val="24"/>
        </w:rPr>
        <w:t xml:space="preserve"> </w:t>
      </w:r>
      <w:r>
        <w:rPr>
          <w:sz w:val="24"/>
        </w:rPr>
        <w:t>разные</w:t>
      </w:r>
      <w:r>
        <w:rPr>
          <w:spacing w:val="-3"/>
          <w:sz w:val="24"/>
        </w:rPr>
        <w:t xml:space="preserve"> </w:t>
      </w:r>
      <w:r>
        <w:rPr>
          <w:sz w:val="24"/>
        </w:rPr>
        <w:t>стратегии чтения</w:t>
      </w:r>
      <w:r>
        <w:rPr>
          <w:spacing w:val="-1"/>
          <w:sz w:val="24"/>
        </w:rPr>
        <w:t xml:space="preserve"> </w:t>
      </w:r>
      <w:r>
        <w:rPr>
          <w:sz w:val="24"/>
        </w:rPr>
        <w:t>(с</w:t>
      </w:r>
      <w:r>
        <w:rPr>
          <w:spacing w:val="-3"/>
          <w:sz w:val="24"/>
        </w:rPr>
        <w:t xml:space="preserve"> </w:t>
      </w:r>
      <w:r>
        <w:rPr>
          <w:sz w:val="24"/>
        </w:rPr>
        <w:t>пониманием</w:t>
      </w:r>
      <w:r>
        <w:rPr>
          <w:spacing w:val="-2"/>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 полным пониманием, с нахождением интересующей информации).</w:t>
      </w:r>
    </w:p>
    <w:p w:rsidR="00D05B71" w:rsidRDefault="00BE715A">
      <w:pPr>
        <w:pStyle w:val="a4"/>
        <w:numPr>
          <w:ilvl w:val="1"/>
          <w:numId w:val="39"/>
        </w:numPr>
        <w:tabs>
          <w:tab w:val="left" w:pos="2697"/>
        </w:tabs>
        <w:spacing w:before="5"/>
        <w:ind w:right="513" w:firstLine="707"/>
        <w:rPr>
          <w:sz w:val="24"/>
        </w:rPr>
      </w:pPr>
      <w:r>
        <w:rPr>
          <w:sz w:val="24"/>
        </w:rPr>
        <w:t xml:space="preserve">Анализировать и восстанавливать текст с опущенными в учебных целях </w:t>
      </w:r>
      <w:r>
        <w:rPr>
          <w:spacing w:val="-2"/>
          <w:sz w:val="24"/>
        </w:rPr>
        <w:t>фрагментами.</w:t>
      </w:r>
    </w:p>
    <w:p w:rsidR="00D05B71" w:rsidRDefault="00BE715A">
      <w:pPr>
        <w:pStyle w:val="a4"/>
        <w:numPr>
          <w:ilvl w:val="1"/>
          <w:numId w:val="39"/>
        </w:numPr>
        <w:tabs>
          <w:tab w:val="left" w:pos="2697"/>
        </w:tabs>
        <w:spacing w:before="4" w:line="237" w:lineRule="auto"/>
        <w:ind w:right="503" w:firstLine="707"/>
        <w:rPr>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D05B71" w:rsidRDefault="00BE715A">
      <w:pPr>
        <w:pStyle w:val="a4"/>
        <w:numPr>
          <w:ilvl w:val="1"/>
          <w:numId w:val="39"/>
        </w:numPr>
        <w:tabs>
          <w:tab w:val="left" w:pos="2697"/>
        </w:tabs>
        <w:spacing w:before="7" w:line="237" w:lineRule="auto"/>
        <w:ind w:right="511" w:firstLine="707"/>
        <w:rPr>
          <w:sz w:val="24"/>
        </w:rPr>
      </w:pPr>
      <w:r>
        <w:rPr>
          <w:sz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w:t>
      </w:r>
      <w:r>
        <w:rPr>
          <w:spacing w:val="-2"/>
          <w:sz w:val="24"/>
        </w:rPr>
        <w:t>аудитории.</w:t>
      </w:r>
    </w:p>
    <w:p w:rsidR="00D05B71" w:rsidRDefault="00BE715A">
      <w:pPr>
        <w:spacing w:before="3"/>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D05B71" w:rsidRDefault="00BE715A">
      <w:pPr>
        <w:pStyle w:val="a4"/>
        <w:numPr>
          <w:ilvl w:val="1"/>
          <w:numId w:val="39"/>
        </w:numPr>
        <w:tabs>
          <w:tab w:val="left" w:pos="2697"/>
        </w:tabs>
        <w:spacing w:before="5" w:line="237" w:lineRule="auto"/>
        <w:ind w:right="511" w:firstLine="707"/>
        <w:jc w:val="left"/>
        <w:rPr>
          <w:sz w:val="24"/>
        </w:rPr>
      </w:pPr>
      <w:r>
        <w:rPr>
          <w:sz w:val="24"/>
        </w:rPr>
        <w:t>Удерживать</w:t>
      </w:r>
      <w:r>
        <w:rPr>
          <w:spacing w:val="38"/>
          <w:sz w:val="24"/>
        </w:rPr>
        <w:t xml:space="preserve"> </w:t>
      </w:r>
      <w:r>
        <w:rPr>
          <w:sz w:val="24"/>
        </w:rPr>
        <w:t>цель</w:t>
      </w:r>
      <w:r>
        <w:rPr>
          <w:spacing w:val="37"/>
          <w:sz w:val="24"/>
        </w:rPr>
        <w:t xml:space="preserve"> </w:t>
      </w:r>
      <w:r>
        <w:rPr>
          <w:sz w:val="24"/>
        </w:rPr>
        <w:t>деятельности;</w:t>
      </w:r>
      <w:r>
        <w:rPr>
          <w:spacing w:val="37"/>
          <w:sz w:val="24"/>
        </w:rPr>
        <w:t xml:space="preserve"> </w:t>
      </w:r>
      <w:r>
        <w:rPr>
          <w:sz w:val="24"/>
        </w:rPr>
        <w:t>планировать</w:t>
      </w:r>
      <w:r>
        <w:rPr>
          <w:spacing w:val="36"/>
          <w:sz w:val="24"/>
        </w:rPr>
        <w:t xml:space="preserve"> </w:t>
      </w:r>
      <w:r>
        <w:rPr>
          <w:sz w:val="24"/>
        </w:rPr>
        <w:t>выполнение</w:t>
      </w:r>
      <w:r>
        <w:rPr>
          <w:spacing w:val="38"/>
          <w:sz w:val="24"/>
        </w:rPr>
        <w:t xml:space="preserve"> </w:t>
      </w:r>
      <w:r>
        <w:rPr>
          <w:sz w:val="24"/>
        </w:rPr>
        <w:t>учебной</w:t>
      </w:r>
      <w:r>
        <w:rPr>
          <w:spacing w:val="37"/>
          <w:sz w:val="24"/>
        </w:rPr>
        <w:t xml:space="preserve"> </w:t>
      </w:r>
      <w:r>
        <w:rPr>
          <w:sz w:val="24"/>
        </w:rPr>
        <w:t>задачи, выбирать и аргументировать способ деятельности.</w:t>
      </w:r>
    </w:p>
    <w:p w:rsidR="00D05B71" w:rsidRDefault="00BE715A">
      <w:pPr>
        <w:pStyle w:val="a4"/>
        <w:numPr>
          <w:ilvl w:val="1"/>
          <w:numId w:val="39"/>
        </w:numPr>
        <w:tabs>
          <w:tab w:val="left" w:pos="2697"/>
        </w:tabs>
        <w:spacing w:before="4" w:line="237" w:lineRule="auto"/>
        <w:ind w:right="509" w:firstLine="707"/>
        <w:jc w:val="left"/>
        <w:rPr>
          <w:sz w:val="24"/>
        </w:rPr>
      </w:pPr>
      <w:r>
        <w:rPr>
          <w:sz w:val="24"/>
        </w:rPr>
        <w:t>Планировать</w:t>
      </w:r>
      <w:r>
        <w:rPr>
          <w:spacing w:val="80"/>
          <w:sz w:val="24"/>
        </w:rPr>
        <w:t xml:space="preserve"> </w:t>
      </w:r>
      <w:r>
        <w:rPr>
          <w:sz w:val="24"/>
        </w:rPr>
        <w:t>организацию</w:t>
      </w:r>
      <w:r>
        <w:rPr>
          <w:spacing w:val="80"/>
          <w:sz w:val="24"/>
        </w:rPr>
        <w:t xml:space="preserve"> </w:t>
      </w:r>
      <w:r>
        <w:rPr>
          <w:sz w:val="24"/>
        </w:rPr>
        <w:t>совместной</w:t>
      </w:r>
      <w:r>
        <w:rPr>
          <w:spacing w:val="80"/>
          <w:sz w:val="24"/>
        </w:rPr>
        <w:t xml:space="preserve"> </w:t>
      </w:r>
      <w:r>
        <w:rPr>
          <w:sz w:val="24"/>
        </w:rPr>
        <w:t>работы,</w:t>
      </w:r>
      <w:r>
        <w:rPr>
          <w:spacing w:val="80"/>
          <w:sz w:val="24"/>
        </w:rPr>
        <w:t xml:space="preserve"> </w:t>
      </w:r>
      <w:r>
        <w:rPr>
          <w:sz w:val="24"/>
        </w:rPr>
        <w:t>определять</w:t>
      </w:r>
      <w:r>
        <w:rPr>
          <w:spacing w:val="80"/>
          <w:sz w:val="24"/>
        </w:rPr>
        <w:t xml:space="preserve"> </w:t>
      </w:r>
      <w:r>
        <w:rPr>
          <w:sz w:val="24"/>
        </w:rPr>
        <w:t>свою</w:t>
      </w:r>
      <w:r>
        <w:rPr>
          <w:spacing w:val="80"/>
          <w:sz w:val="24"/>
        </w:rPr>
        <w:t xml:space="preserve"> </w:t>
      </w:r>
      <w:r>
        <w:rPr>
          <w:sz w:val="24"/>
        </w:rPr>
        <w:t>роль, распределять задачи между членами команды, участвовать в групповых формах работы.</w:t>
      </w:r>
    </w:p>
    <w:p w:rsidR="00D05B71" w:rsidRDefault="00BE715A">
      <w:pPr>
        <w:pStyle w:val="a4"/>
        <w:numPr>
          <w:ilvl w:val="1"/>
          <w:numId w:val="39"/>
        </w:numPr>
        <w:tabs>
          <w:tab w:val="left" w:pos="2697"/>
        </w:tabs>
        <w:spacing w:before="5" w:line="237" w:lineRule="auto"/>
        <w:ind w:right="512" w:firstLine="707"/>
        <w:jc w:val="left"/>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rsidR="00D05B71" w:rsidRDefault="00BE715A">
      <w:pPr>
        <w:pStyle w:val="a4"/>
        <w:numPr>
          <w:ilvl w:val="1"/>
          <w:numId w:val="39"/>
        </w:numPr>
        <w:tabs>
          <w:tab w:val="left" w:pos="2697"/>
        </w:tabs>
        <w:spacing w:before="2"/>
        <w:ind w:right="510" w:firstLine="707"/>
        <w:rPr>
          <w:sz w:val="24"/>
        </w:rPr>
      </w:pPr>
      <w:r>
        <w:rPr>
          <w:sz w:val="24"/>
        </w:rPr>
        <w:t>Корректировать деятельность с учетом возникших трудностей, ошибок, новых данных или информации.</w:t>
      </w:r>
    </w:p>
    <w:p w:rsidR="00D05B71" w:rsidRDefault="00BE715A">
      <w:pPr>
        <w:pStyle w:val="a4"/>
        <w:numPr>
          <w:ilvl w:val="1"/>
          <w:numId w:val="39"/>
        </w:numPr>
        <w:tabs>
          <w:tab w:val="left" w:pos="2697"/>
        </w:tabs>
        <w:ind w:right="509" w:firstLine="707"/>
        <w:rPr>
          <w:sz w:val="24"/>
        </w:rPr>
      </w:pPr>
      <w:r>
        <w:rPr>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D05B71" w:rsidRDefault="00BE715A">
      <w:pPr>
        <w:pStyle w:val="a3"/>
        <w:spacing w:line="275" w:lineRule="exact"/>
        <w:ind w:left="1930" w:firstLine="0"/>
      </w:pPr>
      <w:r>
        <w:t>Математика</w:t>
      </w:r>
      <w:r>
        <w:rPr>
          <w:spacing w:val="-3"/>
        </w:rPr>
        <w:t xml:space="preserve"> </w:t>
      </w:r>
      <w:r>
        <w:t>и</w:t>
      </w:r>
      <w:r>
        <w:rPr>
          <w:spacing w:val="-1"/>
        </w:rPr>
        <w:t xml:space="preserve"> </w:t>
      </w:r>
      <w:r>
        <w:rPr>
          <w:spacing w:val="-2"/>
        </w:rPr>
        <w:t>информатика</w:t>
      </w:r>
    </w:p>
    <w:p w:rsidR="00D05B71" w:rsidRDefault="00BE715A">
      <w:pPr>
        <w:ind w:left="1930" w:right="2012"/>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D05B71" w:rsidRDefault="00BE715A">
      <w:pPr>
        <w:pStyle w:val="a4"/>
        <w:numPr>
          <w:ilvl w:val="1"/>
          <w:numId w:val="39"/>
        </w:numPr>
        <w:tabs>
          <w:tab w:val="left" w:pos="2697"/>
        </w:tabs>
        <w:spacing w:before="1" w:line="293" w:lineRule="exact"/>
        <w:ind w:left="2697" w:hanging="767"/>
        <w:jc w:val="left"/>
        <w:rPr>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4"/>
          <w:sz w:val="24"/>
        </w:rPr>
        <w:t xml:space="preserve"> </w:t>
      </w:r>
      <w:r>
        <w:rPr>
          <w:sz w:val="24"/>
        </w:rPr>
        <w:t>характеристики</w:t>
      </w:r>
      <w:r>
        <w:rPr>
          <w:spacing w:val="-6"/>
          <w:sz w:val="24"/>
        </w:rPr>
        <w:t xml:space="preserve"> </w:t>
      </w:r>
      <w:r>
        <w:rPr>
          <w:sz w:val="24"/>
        </w:rPr>
        <w:t>математических</w:t>
      </w:r>
      <w:r>
        <w:rPr>
          <w:spacing w:val="-2"/>
          <w:sz w:val="24"/>
        </w:rPr>
        <w:t xml:space="preserve"> объектов.</w:t>
      </w:r>
    </w:p>
    <w:p w:rsidR="00D05B71" w:rsidRDefault="00BE715A">
      <w:pPr>
        <w:pStyle w:val="a4"/>
        <w:numPr>
          <w:ilvl w:val="1"/>
          <w:numId w:val="39"/>
        </w:numPr>
        <w:tabs>
          <w:tab w:val="left" w:pos="2697"/>
        </w:tabs>
        <w:spacing w:line="293" w:lineRule="exact"/>
        <w:ind w:left="2697" w:hanging="767"/>
        <w:jc w:val="left"/>
        <w:rPr>
          <w:sz w:val="24"/>
        </w:rPr>
      </w:pPr>
      <w:r>
        <w:rPr>
          <w:sz w:val="24"/>
        </w:rPr>
        <w:t>Различать</w:t>
      </w:r>
      <w:r>
        <w:rPr>
          <w:spacing w:val="-3"/>
          <w:sz w:val="24"/>
        </w:rPr>
        <w:t xml:space="preserve"> </w:t>
      </w:r>
      <w:r>
        <w:rPr>
          <w:sz w:val="24"/>
        </w:rPr>
        <w:t>свойства</w:t>
      </w:r>
      <w:r>
        <w:rPr>
          <w:spacing w:val="-4"/>
          <w:sz w:val="24"/>
        </w:rPr>
        <w:t xml:space="preserve"> </w:t>
      </w:r>
      <w:r>
        <w:rPr>
          <w:sz w:val="24"/>
        </w:rPr>
        <w:t>и</w:t>
      </w:r>
      <w:r>
        <w:rPr>
          <w:spacing w:val="-4"/>
          <w:sz w:val="24"/>
        </w:rPr>
        <w:t xml:space="preserve"> </w:t>
      </w:r>
      <w:r>
        <w:rPr>
          <w:sz w:val="24"/>
        </w:rPr>
        <w:t>признаки</w:t>
      </w:r>
      <w:r>
        <w:rPr>
          <w:spacing w:val="-3"/>
          <w:sz w:val="24"/>
        </w:rPr>
        <w:t xml:space="preserve"> </w:t>
      </w:r>
      <w:r>
        <w:rPr>
          <w:spacing w:val="-2"/>
          <w:sz w:val="24"/>
        </w:rPr>
        <w:t>объектов.</w:t>
      </w:r>
    </w:p>
    <w:p w:rsidR="00D05B71" w:rsidRDefault="00BE715A">
      <w:pPr>
        <w:pStyle w:val="a4"/>
        <w:numPr>
          <w:ilvl w:val="1"/>
          <w:numId w:val="39"/>
        </w:numPr>
        <w:tabs>
          <w:tab w:val="left" w:pos="2697"/>
          <w:tab w:val="left" w:pos="4312"/>
          <w:tab w:val="left" w:pos="6250"/>
          <w:tab w:val="left" w:pos="8508"/>
          <w:tab w:val="left" w:pos="9508"/>
        </w:tabs>
        <w:spacing w:before="2" w:line="237" w:lineRule="auto"/>
        <w:ind w:right="508" w:firstLine="707"/>
        <w:jc w:val="left"/>
        <w:rPr>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числа,</w:t>
      </w:r>
      <w:r>
        <w:rPr>
          <w:sz w:val="24"/>
        </w:rPr>
        <w:tab/>
      </w:r>
      <w:r>
        <w:rPr>
          <w:spacing w:val="-2"/>
          <w:sz w:val="24"/>
        </w:rPr>
        <w:t xml:space="preserve">величины, </w:t>
      </w:r>
      <w:r>
        <w:rPr>
          <w:sz w:val="24"/>
        </w:rPr>
        <w:t>выражения, формулы, графики, геометрические фигуры и т. п.</w:t>
      </w:r>
    </w:p>
    <w:p w:rsidR="00D05B71" w:rsidRDefault="00BE715A">
      <w:pPr>
        <w:pStyle w:val="a4"/>
        <w:numPr>
          <w:ilvl w:val="1"/>
          <w:numId w:val="39"/>
        </w:numPr>
        <w:tabs>
          <w:tab w:val="left" w:pos="2697"/>
        </w:tabs>
        <w:spacing w:before="5" w:line="237" w:lineRule="auto"/>
        <w:ind w:right="510" w:firstLine="707"/>
        <w:jc w:val="left"/>
        <w:rPr>
          <w:sz w:val="24"/>
        </w:rPr>
      </w:pPr>
      <w:r>
        <w:rPr>
          <w:sz w:val="24"/>
        </w:rPr>
        <w:t>Устанавливать</w:t>
      </w:r>
      <w:r>
        <w:rPr>
          <w:spacing w:val="80"/>
          <w:sz w:val="24"/>
        </w:rPr>
        <w:t xml:space="preserve"> </w:t>
      </w:r>
      <w:r>
        <w:rPr>
          <w:sz w:val="24"/>
        </w:rPr>
        <w:t>связи</w:t>
      </w:r>
      <w:r>
        <w:rPr>
          <w:spacing w:val="80"/>
          <w:sz w:val="24"/>
        </w:rPr>
        <w:t xml:space="preserve"> </w:t>
      </w:r>
      <w:r>
        <w:rPr>
          <w:sz w:val="24"/>
        </w:rPr>
        <w:t>и</w:t>
      </w:r>
      <w:r>
        <w:rPr>
          <w:spacing w:val="80"/>
          <w:sz w:val="24"/>
        </w:rPr>
        <w:t xml:space="preserve"> </w:t>
      </w:r>
      <w:r>
        <w:rPr>
          <w:sz w:val="24"/>
        </w:rPr>
        <w:t>отношения,</w:t>
      </w:r>
      <w:r>
        <w:rPr>
          <w:spacing w:val="80"/>
          <w:sz w:val="24"/>
        </w:rPr>
        <w:t xml:space="preserve"> </w:t>
      </w:r>
      <w:r>
        <w:rPr>
          <w:sz w:val="24"/>
        </w:rPr>
        <w:t>проводить</w:t>
      </w:r>
      <w:r>
        <w:rPr>
          <w:spacing w:val="80"/>
          <w:sz w:val="24"/>
        </w:rPr>
        <w:t xml:space="preserve"> </w:t>
      </w:r>
      <w:r>
        <w:rPr>
          <w:sz w:val="24"/>
        </w:rPr>
        <w:t>аналогии,</w:t>
      </w:r>
      <w:r>
        <w:rPr>
          <w:spacing w:val="80"/>
          <w:sz w:val="24"/>
        </w:rPr>
        <w:t xml:space="preserve"> </w:t>
      </w:r>
      <w:r>
        <w:rPr>
          <w:sz w:val="24"/>
        </w:rPr>
        <w:t>распознавать зависимости между объектами.</w:t>
      </w:r>
    </w:p>
    <w:p w:rsidR="00D05B71" w:rsidRDefault="00BE715A">
      <w:pPr>
        <w:pStyle w:val="a4"/>
        <w:numPr>
          <w:ilvl w:val="1"/>
          <w:numId w:val="39"/>
        </w:numPr>
        <w:tabs>
          <w:tab w:val="left" w:pos="2697"/>
        </w:tabs>
        <w:spacing w:before="2" w:line="293" w:lineRule="exact"/>
        <w:ind w:left="2697" w:hanging="767"/>
        <w:jc w:val="left"/>
        <w:rPr>
          <w:sz w:val="24"/>
        </w:rPr>
      </w:pPr>
      <w:r>
        <w:rPr>
          <w:sz w:val="24"/>
        </w:rPr>
        <w:t>Анализировать</w:t>
      </w:r>
      <w:r>
        <w:rPr>
          <w:spacing w:val="-5"/>
          <w:sz w:val="24"/>
        </w:rPr>
        <w:t xml:space="preserve"> </w:t>
      </w:r>
      <w:r>
        <w:rPr>
          <w:sz w:val="24"/>
        </w:rPr>
        <w:t>изменения</w:t>
      </w:r>
      <w:r>
        <w:rPr>
          <w:spacing w:val="-5"/>
          <w:sz w:val="24"/>
        </w:rPr>
        <w:t xml:space="preserve"> </w:t>
      </w:r>
      <w:r>
        <w:rPr>
          <w:sz w:val="24"/>
        </w:rPr>
        <w:t>и</w:t>
      </w:r>
      <w:r>
        <w:rPr>
          <w:spacing w:val="-5"/>
          <w:sz w:val="24"/>
        </w:rPr>
        <w:t xml:space="preserve"> </w:t>
      </w:r>
      <w:r>
        <w:rPr>
          <w:sz w:val="24"/>
        </w:rPr>
        <w:t>находить</w:t>
      </w:r>
      <w:r>
        <w:rPr>
          <w:spacing w:val="-4"/>
          <w:sz w:val="24"/>
        </w:rPr>
        <w:t xml:space="preserve"> </w:t>
      </w:r>
      <w:r>
        <w:rPr>
          <w:spacing w:val="-2"/>
          <w:sz w:val="24"/>
        </w:rPr>
        <w:t>закономерности.</w:t>
      </w:r>
    </w:p>
    <w:p w:rsidR="00D05B71" w:rsidRDefault="00BE715A">
      <w:pPr>
        <w:pStyle w:val="a4"/>
        <w:numPr>
          <w:ilvl w:val="1"/>
          <w:numId w:val="39"/>
        </w:numPr>
        <w:tabs>
          <w:tab w:val="left" w:pos="2697"/>
        </w:tabs>
        <w:ind w:right="510" w:firstLine="707"/>
        <w:jc w:val="left"/>
        <w:rPr>
          <w:sz w:val="24"/>
        </w:rPr>
      </w:pPr>
      <w:r>
        <w:rPr>
          <w:sz w:val="24"/>
        </w:rPr>
        <w:t>Формулировать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определения</w:t>
      </w:r>
      <w:r>
        <w:rPr>
          <w:spacing w:val="39"/>
          <w:sz w:val="24"/>
        </w:rPr>
        <w:t xml:space="preserve"> </w:t>
      </w:r>
      <w:r>
        <w:rPr>
          <w:sz w:val="24"/>
        </w:rPr>
        <w:t>понятий,</w:t>
      </w:r>
      <w:r>
        <w:rPr>
          <w:spacing w:val="40"/>
          <w:sz w:val="24"/>
        </w:rPr>
        <w:t xml:space="preserve"> </w:t>
      </w:r>
      <w:r>
        <w:rPr>
          <w:sz w:val="24"/>
        </w:rPr>
        <w:t>теоремы;</w:t>
      </w:r>
      <w:r>
        <w:rPr>
          <w:spacing w:val="40"/>
          <w:sz w:val="24"/>
        </w:rPr>
        <w:t xml:space="preserve"> </w:t>
      </w:r>
      <w:r>
        <w:rPr>
          <w:sz w:val="24"/>
        </w:rPr>
        <w:t>выводить следствия, строить отрицания, формулировать обратные теоремы.</w:t>
      </w:r>
    </w:p>
    <w:p w:rsidR="00D05B71" w:rsidRDefault="00BE715A">
      <w:pPr>
        <w:pStyle w:val="a4"/>
        <w:numPr>
          <w:ilvl w:val="1"/>
          <w:numId w:val="39"/>
        </w:numPr>
        <w:tabs>
          <w:tab w:val="left" w:pos="2697"/>
        </w:tabs>
        <w:spacing w:line="293" w:lineRule="exact"/>
        <w:ind w:left="2697" w:hanging="767"/>
        <w:jc w:val="left"/>
        <w:rPr>
          <w:sz w:val="24"/>
        </w:rPr>
      </w:pPr>
      <w:r>
        <w:rPr>
          <w:sz w:val="24"/>
        </w:rPr>
        <w:t>Использовать</w:t>
      </w:r>
      <w:r>
        <w:rPr>
          <w:spacing w:val="-7"/>
          <w:sz w:val="24"/>
        </w:rPr>
        <w:t xml:space="preserve"> </w:t>
      </w:r>
      <w:r>
        <w:rPr>
          <w:sz w:val="24"/>
        </w:rPr>
        <w:t>логические</w:t>
      </w:r>
      <w:r>
        <w:rPr>
          <w:spacing w:val="-6"/>
          <w:sz w:val="24"/>
        </w:rPr>
        <w:t xml:space="preserve"> </w:t>
      </w:r>
      <w:r>
        <w:rPr>
          <w:sz w:val="24"/>
        </w:rPr>
        <w:t>связки</w:t>
      </w:r>
      <w:r>
        <w:rPr>
          <w:spacing w:val="-3"/>
          <w:sz w:val="24"/>
        </w:rPr>
        <w:t xml:space="preserve"> </w:t>
      </w:r>
      <w:r>
        <w:rPr>
          <w:sz w:val="24"/>
        </w:rPr>
        <w:t>«и», «или»,</w:t>
      </w:r>
      <w:r>
        <w:rPr>
          <w:spacing w:val="1"/>
          <w:sz w:val="24"/>
        </w:rPr>
        <w:t xml:space="preserve"> </w:t>
      </w:r>
      <w:r>
        <w:rPr>
          <w:sz w:val="24"/>
        </w:rPr>
        <w:t>«если</w:t>
      </w:r>
      <w:r>
        <w:rPr>
          <w:spacing w:val="-5"/>
          <w:sz w:val="24"/>
        </w:rPr>
        <w:t xml:space="preserve"> </w:t>
      </w:r>
      <w:r>
        <w:rPr>
          <w:sz w:val="24"/>
        </w:rPr>
        <w:t>...,</w:t>
      </w:r>
      <w:r>
        <w:rPr>
          <w:spacing w:val="-5"/>
          <w:sz w:val="24"/>
        </w:rPr>
        <w:t xml:space="preserve"> </w:t>
      </w:r>
      <w:r>
        <w:rPr>
          <w:sz w:val="24"/>
        </w:rPr>
        <w:t>то</w:t>
      </w:r>
      <w:r>
        <w:rPr>
          <w:spacing w:val="-5"/>
          <w:sz w:val="24"/>
        </w:rPr>
        <w:t xml:space="preserve"> </w:t>
      </w:r>
      <w:r>
        <w:rPr>
          <w:spacing w:val="-2"/>
          <w:sz w:val="24"/>
        </w:rPr>
        <w:t>...».</w:t>
      </w:r>
    </w:p>
    <w:p w:rsidR="00D05B71" w:rsidRDefault="00BE715A">
      <w:pPr>
        <w:pStyle w:val="a4"/>
        <w:numPr>
          <w:ilvl w:val="1"/>
          <w:numId w:val="39"/>
        </w:numPr>
        <w:tabs>
          <w:tab w:val="left" w:pos="2697"/>
        </w:tabs>
        <w:spacing w:before="2" w:line="237" w:lineRule="auto"/>
        <w:ind w:right="509" w:firstLine="707"/>
        <w:jc w:val="left"/>
        <w:rPr>
          <w:sz w:val="24"/>
        </w:rPr>
      </w:pPr>
      <w:r>
        <w:rPr>
          <w:sz w:val="24"/>
        </w:rPr>
        <w:t>Обобщать и конкретизировать; строить заключения от общего к частному</w:t>
      </w:r>
      <w:r>
        <w:rPr>
          <w:spacing w:val="-2"/>
          <w:sz w:val="24"/>
        </w:rPr>
        <w:t xml:space="preserve"> </w:t>
      </w:r>
      <w:r>
        <w:rPr>
          <w:sz w:val="24"/>
        </w:rPr>
        <w:t>и от частного к общему.</w:t>
      </w:r>
    </w:p>
    <w:p w:rsidR="00D05B71" w:rsidRDefault="00D05B71">
      <w:pPr>
        <w:spacing w:line="237" w:lineRule="auto"/>
        <w:rPr>
          <w:sz w:val="24"/>
        </w:rPr>
        <w:sectPr w:rsidR="00D05B71">
          <w:pgSz w:w="11910" w:h="16840"/>
          <w:pgMar w:top="1020" w:right="340" w:bottom="1200" w:left="480" w:header="0" w:footer="976" w:gutter="0"/>
          <w:cols w:space="720"/>
        </w:sectPr>
      </w:pPr>
    </w:p>
    <w:p w:rsidR="00D05B71" w:rsidRDefault="00BE715A">
      <w:pPr>
        <w:pStyle w:val="a4"/>
        <w:numPr>
          <w:ilvl w:val="1"/>
          <w:numId w:val="39"/>
        </w:numPr>
        <w:tabs>
          <w:tab w:val="left" w:pos="2697"/>
          <w:tab w:val="left" w:pos="4403"/>
          <w:tab w:val="left" w:pos="5677"/>
          <w:tab w:val="left" w:pos="6600"/>
          <w:tab w:val="left" w:pos="7904"/>
          <w:tab w:val="left" w:pos="9170"/>
        </w:tabs>
        <w:spacing w:before="88" w:line="294" w:lineRule="exact"/>
        <w:ind w:left="2697" w:hanging="767"/>
        <w:jc w:val="left"/>
        <w:rPr>
          <w:sz w:val="24"/>
        </w:rPr>
      </w:pPr>
      <w:r>
        <w:rPr>
          <w:spacing w:val="-2"/>
          <w:sz w:val="24"/>
        </w:rPr>
        <w:lastRenderedPageBreak/>
        <w:t>Использовать</w:t>
      </w:r>
      <w:r>
        <w:rPr>
          <w:sz w:val="24"/>
        </w:rPr>
        <w:tab/>
      </w:r>
      <w:r>
        <w:rPr>
          <w:spacing w:val="-2"/>
          <w:sz w:val="24"/>
        </w:rPr>
        <w:t>кванторы</w:t>
      </w:r>
      <w:r>
        <w:rPr>
          <w:sz w:val="24"/>
        </w:rPr>
        <w:tab/>
      </w:r>
      <w:r>
        <w:rPr>
          <w:spacing w:val="-2"/>
          <w:sz w:val="24"/>
        </w:rPr>
        <w:t>«все»,</w:t>
      </w:r>
      <w:r>
        <w:rPr>
          <w:sz w:val="24"/>
        </w:rPr>
        <w:tab/>
      </w:r>
      <w:r>
        <w:rPr>
          <w:spacing w:val="-2"/>
          <w:sz w:val="24"/>
        </w:rPr>
        <w:t>«всякий»,</w:t>
      </w:r>
      <w:r>
        <w:rPr>
          <w:sz w:val="24"/>
        </w:rPr>
        <w:tab/>
      </w:r>
      <w:r>
        <w:rPr>
          <w:spacing w:val="-2"/>
          <w:sz w:val="24"/>
        </w:rPr>
        <w:t>«любой»,</w:t>
      </w:r>
      <w:r>
        <w:rPr>
          <w:sz w:val="24"/>
        </w:rPr>
        <w:tab/>
      </w:r>
      <w:r>
        <w:rPr>
          <w:spacing w:val="-2"/>
          <w:sz w:val="24"/>
        </w:rPr>
        <w:t>«некоторый»,</w:t>
      </w:r>
    </w:p>
    <w:p w:rsidR="00D05B71" w:rsidRDefault="00BE715A">
      <w:pPr>
        <w:pStyle w:val="a3"/>
        <w:spacing w:line="276" w:lineRule="exact"/>
        <w:ind w:left="1222" w:firstLine="0"/>
        <w:jc w:val="left"/>
      </w:pPr>
      <w:r>
        <w:t>«существует»;</w:t>
      </w:r>
      <w:r>
        <w:rPr>
          <w:spacing w:val="-4"/>
        </w:rPr>
        <w:t xml:space="preserve"> </w:t>
      </w:r>
      <w:r>
        <w:t>приводить</w:t>
      </w:r>
      <w:r>
        <w:rPr>
          <w:spacing w:val="-4"/>
        </w:rPr>
        <w:t xml:space="preserve"> </w:t>
      </w:r>
      <w:r>
        <w:t>пример</w:t>
      </w:r>
      <w:r>
        <w:rPr>
          <w:spacing w:val="-5"/>
        </w:rPr>
        <w:t xml:space="preserve"> </w:t>
      </w:r>
      <w:r>
        <w:t>и</w:t>
      </w:r>
      <w:r>
        <w:rPr>
          <w:spacing w:val="-5"/>
        </w:rPr>
        <w:t xml:space="preserve"> </w:t>
      </w:r>
      <w:r>
        <w:rPr>
          <w:spacing w:val="-2"/>
        </w:rPr>
        <w:t>контрпример.</w:t>
      </w:r>
    </w:p>
    <w:p w:rsidR="00D05B71" w:rsidRDefault="00BE715A">
      <w:pPr>
        <w:pStyle w:val="a4"/>
        <w:numPr>
          <w:ilvl w:val="1"/>
          <w:numId w:val="39"/>
        </w:numPr>
        <w:tabs>
          <w:tab w:val="left" w:pos="2697"/>
        </w:tabs>
        <w:spacing w:before="2" w:line="293" w:lineRule="exact"/>
        <w:ind w:left="2697" w:hanging="767"/>
        <w:jc w:val="left"/>
        <w:rPr>
          <w:sz w:val="24"/>
        </w:rPr>
      </w:pPr>
      <w:r>
        <w:rPr>
          <w:sz w:val="24"/>
        </w:rPr>
        <w:t>Различать,</w:t>
      </w:r>
      <w:r>
        <w:rPr>
          <w:spacing w:val="-4"/>
          <w:sz w:val="24"/>
        </w:rPr>
        <w:t xml:space="preserve"> </w:t>
      </w:r>
      <w:r>
        <w:rPr>
          <w:sz w:val="24"/>
        </w:rPr>
        <w:t>распознавать</w:t>
      </w:r>
      <w:r>
        <w:rPr>
          <w:spacing w:val="-3"/>
          <w:sz w:val="24"/>
        </w:rPr>
        <w:t xml:space="preserve"> </w:t>
      </w:r>
      <w:r>
        <w:rPr>
          <w:sz w:val="24"/>
        </w:rPr>
        <w:t>верные</w:t>
      </w:r>
      <w:r>
        <w:rPr>
          <w:spacing w:val="-5"/>
          <w:sz w:val="24"/>
        </w:rPr>
        <w:t xml:space="preserve"> </w:t>
      </w:r>
      <w:r>
        <w:rPr>
          <w:sz w:val="24"/>
        </w:rPr>
        <w:t>и</w:t>
      </w:r>
      <w:r>
        <w:rPr>
          <w:spacing w:val="-4"/>
          <w:sz w:val="24"/>
        </w:rPr>
        <w:t xml:space="preserve"> </w:t>
      </w:r>
      <w:r>
        <w:rPr>
          <w:sz w:val="24"/>
        </w:rPr>
        <w:t>неверные</w:t>
      </w:r>
      <w:r>
        <w:rPr>
          <w:spacing w:val="-3"/>
          <w:sz w:val="24"/>
        </w:rPr>
        <w:t xml:space="preserve"> </w:t>
      </w:r>
      <w:r>
        <w:rPr>
          <w:spacing w:val="-2"/>
          <w:sz w:val="24"/>
        </w:rPr>
        <w:t>утверждения.</w:t>
      </w:r>
    </w:p>
    <w:p w:rsidR="00D05B71" w:rsidRDefault="00BE715A">
      <w:pPr>
        <w:pStyle w:val="a4"/>
        <w:numPr>
          <w:ilvl w:val="1"/>
          <w:numId w:val="39"/>
        </w:numPr>
        <w:tabs>
          <w:tab w:val="left" w:pos="2697"/>
        </w:tabs>
        <w:spacing w:before="2" w:line="237" w:lineRule="auto"/>
        <w:ind w:right="504" w:firstLine="707"/>
        <w:jc w:val="left"/>
        <w:rPr>
          <w:sz w:val="24"/>
        </w:rPr>
      </w:pPr>
      <w:r>
        <w:rPr>
          <w:sz w:val="24"/>
        </w:rPr>
        <w:t>Выражать</w:t>
      </w:r>
      <w:r>
        <w:rPr>
          <w:spacing w:val="40"/>
          <w:sz w:val="24"/>
        </w:rPr>
        <w:t xml:space="preserve"> </w:t>
      </w:r>
      <w:r>
        <w:rPr>
          <w:sz w:val="24"/>
        </w:rPr>
        <w:t>отношения,</w:t>
      </w:r>
      <w:r>
        <w:rPr>
          <w:spacing w:val="40"/>
          <w:sz w:val="24"/>
        </w:rPr>
        <w:t xml:space="preserve"> </w:t>
      </w:r>
      <w:r>
        <w:rPr>
          <w:sz w:val="24"/>
        </w:rPr>
        <w:t>зависимости,</w:t>
      </w:r>
      <w:r>
        <w:rPr>
          <w:spacing w:val="40"/>
          <w:sz w:val="24"/>
        </w:rPr>
        <w:t xml:space="preserve"> </w:t>
      </w:r>
      <w:r>
        <w:rPr>
          <w:sz w:val="24"/>
        </w:rPr>
        <w:t>правила,</w:t>
      </w:r>
      <w:r>
        <w:rPr>
          <w:spacing w:val="40"/>
          <w:sz w:val="24"/>
        </w:rPr>
        <w:t xml:space="preserve"> </w:t>
      </w:r>
      <w:r>
        <w:rPr>
          <w:sz w:val="24"/>
        </w:rPr>
        <w:t>закономерности</w:t>
      </w:r>
      <w:r>
        <w:rPr>
          <w:spacing w:val="40"/>
          <w:sz w:val="24"/>
        </w:rPr>
        <w:t xml:space="preserve"> </w:t>
      </w:r>
      <w:r>
        <w:rPr>
          <w:sz w:val="24"/>
        </w:rPr>
        <w:t>с</w:t>
      </w:r>
      <w:r>
        <w:rPr>
          <w:spacing w:val="40"/>
          <w:sz w:val="24"/>
        </w:rPr>
        <w:t xml:space="preserve"> </w:t>
      </w:r>
      <w:r>
        <w:rPr>
          <w:sz w:val="24"/>
        </w:rPr>
        <w:t xml:space="preserve">помощью </w:t>
      </w:r>
      <w:r>
        <w:rPr>
          <w:spacing w:val="-2"/>
          <w:sz w:val="24"/>
        </w:rPr>
        <w:t>формул.</w:t>
      </w:r>
    </w:p>
    <w:p w:rsidR="00D05B71" w:rsidRDefault="00BE715A">
      <w:pPr>
        <w:pStyle w:val="a4"/>
        <w:numPr>
          <w:ilvl w:val="1"/>
          <w:numId w:val="39"/>
        </w:numPr>
        <w:tabs>
          <w:tab w:val="left" w:pos="2697"/>
        </w:tabs>
        <w:spacing w:before="5" w:line="237" w:lineRule="auto"/>
        <w:ind w:right="513" w:firstLine="707"/>
        <w:jc w:val="left"/>
        <w:rPr>
          <w:sz w:val="24"/>
        </w:rPr>
      </w:pPr>
      <w:r>
        <w:rPr>
          <w:sz w:val="24"/>
        </w:rPr>
        <w:t>Моделировать</w:t>
      </w:r>
      <w:r>
        <w:rPr>
          <w:spacing w:val="40"/>
          <w:sz w:val="24"/>
        </w:rPr>
        <w:t xml:space="preserve"> </w:t>
      </w:r>
      <w:r>
        <w:rPr>
          <w:sz w:val="24"/>
        </w:rPr>
        <w:t>отношения</w:t>
      </w:r>
      <w:r>
        <w:rPr>
          <w:spacing w:val="40"/>
          <w:sz w:val="24"/>
        </w:rPr>
        <w:t xml:space="preserve"> </w:t>
      </w:r>
      <w:r>
        <w:rPr>
          <w:sz w:val="24"/>
        </w:rPr>
        <w:t>между</w:t>
      </w:r>
      <w:r>
        <w:rPr>
          <w:spacing w:val="40"/>
          <w:sz w:val="24"/>
        </w:rPr>
        <w:t xml:space="preserve"> </w:t>
      </w:r>
      <w:r>
        <w:rPr>
          <w:sz w:val="24"/>
        </w:rPr>
        <w:t>объектами,</w:t>
      </w:r>
      <w:r>
        <w:rPr>
          <w:spacing w:val="40"/>
          <w:sz w:val="24"/>
        </w:rPr>
        <w:t xml:space="preserve"> </w:t>
      </w:r>
      <w:r>
        <w:rPr>
          <w:sz w:val="24"/>
        </w:rPr>
        <w:t>использовать</w:t>
      </w:r>
      <w:r>
        <w:rPr>
          <w:spacing w:val="40"/>
          <w:sz w:val="24"/>
        </w:rPr>
        <w:t xml:space="preserve"> </w:t>
      </w:r>
      <w:r>
        <w:rPr>
          <w:sz w:val="24"/>
        </w:rPr>
        <w:t>символьные</w:t>
      </w:r>
      <w:r>
        <w:rPr>
          <w:spacing w:val="40"/>
          <w:sz w:val="24"/>
        </w:rPr>
        <w:t xml:space="preserve"> </w:t>
      </w:r>
      <w:r>
        <w:rPr>
          <w:sz w:val="24"/>
        </w:rPr>
        <w:t>и графические модели.</w:t>
      </w:r>
    </w:p>
    <w:p w:rsidR="00D05B71" w:rsidRDefault="00BE715A">
      <w:pPr>
        <w:pStyle w:val="a4"/>
        <w:numPr>
          <w:ilvl w:val="1"/>
          <w:numId w:val="39"/>
        </w:numPr>
        <w:tabs>
          <w:tab w:val="left" w:pos="2697"/>
        </w:tabs>
        <w:spacing w:before="4" w:line="237" w:lineRule="auto"/>
        <w:ind w:right="512" w:firstLine="707"/>
        <w:jc w:val="left"/>
        <w:rPr>
          <w:sz w:val="24"/>
        </w:rPr>
      </w:pPr>
      <w:r>
        <w:rPr>
          <w:sz w:val="24"/>
        </w:rPr>
        <w:t>Воспроизводить и</w:t>
      </w:r>
      <w:r>
        <w:rPr>
          <w:spacing w:val="29"/>
          <w:sz w:val="24"/>
        </w:rPr>
        <w:t xml:space="preserve"> </w:t>
      </w:r>
      <w:r>
        <w:rPr>
          <w:sz w:val="24"/>
        </w:rPr>
        <w:t>строить логические цепочки</w:t>
      </w:r>
      <w:r>
        <w:rPr>
          <w:spacing w:val="31"/>
          <w:sz w:val="24"/>
        </w:rPr>
        <w:t xml:space="preserve"> </w:t>
      </w:r>
      <w:r>
        <w:rPr>
          <w:sz w:val="24"/>
        </w:rPr>
        <w:t>утверждений, прямые и</w:t>
      </w:r>
      <w:r>
        <w:rPr>
          <w:spacing w:val="29"/>
          <w:sz w:val="24"/>
        </w:rPr>
        <w:t xml:space="preserve"> </w:t>
      </w:r>
      <w:r>
        <w:rPr>
          <w:sz w:val="24"/>
        </w:rPr>
        <w:t xml:space="preserve">от </w:t>
      </w:r>
      <w:r>
        <w:rPr>
          <w:spacing w:val="-2"/>
          <w:sz w:val="24"/>
        </w:rPr>
        <w:t>противного.</w:t>
      </w:r>
    </w:p>
    <w:p w:rsidR="00D05B71" w:rsidRDefault="00BE715A">
      <w:pPr>
        <w:pStyle w:val="a4"/>
        <w:numPr>
          <w:ilvl w:val="1"/>
          <w:numId w:val="39"/>
        </w:numPr>
        <w:tabs>
          <w:tab w:val="left" w:pos="2697"/>
        </w:tabs>
        <w:spacing w:before="2" w:line="293" w:lineRule="exact"/>
        <w:ind w:left="2697" w:hanging="767"/>
        <w:jc w:val="left"/>
        <w:rPr>
          <w:sz w:val="24"/>
        </w:rPr>
      </w:pPr>
      <w:r>
        <w:rPr>
          <w:sz w:val="24"/>
        </w:rPr>
        <w:t>Устанавливать</w:t>
      </w:r>
      <w:r>
        <w:rPr>
          <w:spacing w:val="-4"/>
          <w:sz w:val="24"/>
        </w:rPr>
        <w:t xml:space="preserve"> </w:t>
      </w:r>
      <w:r>
        <w:rPr>
          <w:sz w:val="24"/>
        </w:rPr>
        <w:t>противоречия</w:t>
      </w:r>
      <w:r>
        <w:rPr>
          <w:spacing w:val="-5"/>
          <w:sz w:val="24"/>
        </w:rPr>
        <w:t xml:space="preserve"> </w:t>
      </w:r>
      <w:r>
        <w:rPr>
          <w:sz w:val="24"/>
        </w:rPr>
        <w:t>в</w:t>
      </w:r>
      <w:r>
        <w:rPr>
          <w:spacing w:val="-5"/>
          <w:sz w:val="24"/>
        </w:rPr>
        <w:t xml:space="preserve"> </w:t>
      </w:r>
      <w:r>
        <w:rPr>
          <w:spacing w:val="-2"/>
          <w:sz w:val="24"/>
        </w:rPr>
        <w:t>рассуждениях.</w:t>
      </w:r>
    </w:p>
    <w:p w:rsidR="00D05B71" w:rsidRDefault="00BE715A">
      <w:pPr>
        <w:pStyle w:val="a4"/>
        <w:numPr>
          <w:ilvl w:val="1"/>
          <w:numId w:val="39"/>
        </w:numPr>
        <w:tabs>
          <w:tab w:val="left" w:pos="2697"/>
        </w:tabs>
        <w:ind w:right="511" w:firstLine="707"/>
        <w:jc w:val="left"/>
        <w:rPr>
          <w:sz w:val="24"/>
        </w:rPr>
      </w:pPr>
      <w:r>
        <w:rPr>
          <w:sz w:val="24"/>
        </w:rPr>
        <w:t>Создавать, применять и преобразовывать знаки и символы, модели и схемы для решения учебных и познавательных задач.</w:t>
      </w:r>
    </w:p>
    <w:p w:rsidR="00D05B71" w:rsidRDefault="00BE715A">
      <w:pPr>
        <w:pStyle w:val="a4"/>
        <w:numPr>
          <w:ilvl w:val="1"/>
          <w:numId w:val="39"/>
        </w:numPr>
        <w:tabs>
          <w:tab w:val="left" w:pos="2697"/>
        </w:tabs>
        <w:spacing w:before="3" w:line="237" w:lineRule="auto"/>
        <w:ind w:right="510" w:firstLine="707"/>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05B71" w:rsidRDefault="00BE715A">
      <w:pPr>
        <w:spacing w:before="4"/>
        <w:ind w:left="1930"/>
        <w:rPr>
          <w:i/>
          <w:sz w:val="24"/>
        </w:rPr>
      </w:pPr>
      <w:r>
        <w:rPr>
          <w:i/>
          <w:spacing w:val="-2"/>
          <w:sz w:val="24"/>
        </w:rPr>
        <w:t>Формированиебазовыхисследовательскихдействий</w:t>
      </w:r>
    </w:p>
    <w:p w:rsidR="00D05B71" w:rsidRDefault="00BE715A">
      <w:pPr>
        <w:pStyle w:val="a4"/>
        <w:numPr>
          <w:ilvl w:val="1"/>
          <w:numId w:val="39"/>
        </w:numPr>
        <w:tabs>
          <w:tab w:val="left" w:pos="2697"/>
        </w:tabs>
        <w:spacing w:before="2"/>
        <w:ind w:right="504" w:firstLine="707"/>
        <w:rPr>
          <w:sz w:val="24"/>
        </w:rPr>
      </w:pPr>
      <w:r>
        <w:rPr>
          <w:sz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аналогиюи </w:t>
      </w:r>
      <w:r>
        <w:rPr>
          <w:spacing w:val="-2"/>
          <w:sz w:val="24"/>
        </w:rPr>
        <w:t>обобщение.</w:t>
      </w:r>
    </w:p>
    <w:p w:rsidR="00D05B71" w:rsidRDefault="00BE715A">
      <w:pPr>
        <w:pStyle w:val="a4"/>
        <w:numPr>
          <w:ilvl w:val="1"/>
          <w:numId w:val="39"/>
        </w:numPr>
        <w:tabs>
          <w:tab w:val="left" w:pos="2697"/>
        </w:tabs>
        <w:spacing w:before="1" w:line="237" w:lineRule="auto"/>
        <w:ind w:right="510" w:firstLine="707"/>
        <w:rPr>
          <w:sz w:val="24"/>
        </w:rPr>
      </w:pPr>
      <w:r>
        <w:rPr>
          <w:sz w:val="24"/>
        </w:rPr>
        <w:t>Доказывать, обосновывать, аргументировать свои суждения, выводы, закономерности и результаты.</w:t>
      </w:r>
    </w:p>
    <w:p w:rsidR="00D05B71" w:rsidRDefault="00BE715A">
      <w:pPr>
        <w:pStyle w:val="a4"/>
        <w:numPr>
          <w:ilvl w:val="1"/>
          <w:numId w:val="39"/>
        </w:numPr>
        <w:tabs>
          <w:tab w:val="left" w:pos="2697"/>
        </w:tabs>
        <w:spacing w:before="5" w:line="237" w:lineRule="auto"/>
        <w:ind w:right="509" w:firstLine="707"/>
        <w:rPr>
          <w:sz w:val="24"/>
        </w:rPr>
      </w:pPr>
      <w:r>
        <w:rPr>
          <w:sz w:val="24"/>
        </w:rPr>
        <w:t>Дописывать выводы, результаты опытов, экспериментов, исследований, используя математический язык и символику.</w:t>
      </w:r>
    </w:p>
    <w:p w:rsidR="00D05B71" w:rsidRDefault="00BE715A">
      <w:pPr>
        <w:pStyle w:val="a4"/>
        <w:numPr>
          <w:ilvl w:val="1"/>
          <w:numId w:val="39"/>
        </w:numPr>
        <w:tabs>
          <w:tab w:val="left" w:pos="2697"/>
        </w:tabs>
        <w:spacing w:before="4" w:line="237" w:lineRule="auto"/>
        <w:ind w:right="509" w:firstLine="707"/>
        <w:rPr>
          <w:sz w:val="24"/>
        </w:rPr>
      </w:pPr>
      <w:r>
        <w:rPr>
          <w:sz w:val="24"/>
        </w:rPr>
        <w:t>Оценивать</w:t>
      </w:r>
      <w:r>
        <w:rPr>
          <w:spacing w:val="-5"/>
          <w:sz w:val="24"/>
        </w:rPr>
        <w:t xml:space="preserve"> </w:t>
      </w:r>
      <w:r>
        <w:rPr>
          <w:sz w:val="24"/>
        </w:rPr>
        <w:t>надежность</w:t>
      </w:r>
      <w:r>
        <w:rPr>
          <w:spacing w:val="-5"/>
          <w:sz w:val="24"/>
        </w:rPr>
        <w:t xml:space="preserve"> </w:t>
      </w:r>
      <w:r>
        <w:rPr>
          <w:sz w:val="24"/>
        </w:rPr>
        <w:t>информации</w:t>
      </w:r>
      <w:r>
        <w:rPr>
          <w:spacing w:val="-6"/>
          <w:sz w:val="24"/>
        </w:rPr>
        <w:t xml:space="preserve"> </w:t>
      </w:r>
      <w:r>
        <w:rPr>
          <w:sz w:val="24"/>
        </w:rPr>
        <w:t>по</w:t>
      </w:r>
      <w:r>
        <w:rPr>
          <w:spacing w:val="-4"/>
          <w:sz w:val="24"/>
        </w:rPr>
        <w:t xml:space="preserve"> </w:t>
      </w:r>
      <w:r>
        <w:rPr>
          <w:sz w:val="24"/>
        </w:rPr>
        <w:t>критериям,</w:t>
      </w:r>
      <w:r>
        <w:rPr>
          <w:spacing w:val="-4"/>
          <w:sz w:val="24"/>
        </w:rPr>
        <w:t xml:space="preserve"> </w:t>
      </w:r>
      <w:r>
        <w:rPr>
          <w:sz w:val="24"/>
        </w:rPr>
        <w:t>предложенным</w:t>
      </w:r>
      <w:r>
        <w:rPr>
          <w:spacing w:val="-3"/>
          <w:sz w:val="24"/>
        </w:rPr>
        <w:t xml:space="preserve"> </w:t>
      </w:r>
      <w:r>
        <w:rPr>
          <w:sz w:val="24"/>
        </w:rPr>
        <w:t>учителем или сформулированным самостоятельно. Работа с информацией</w:t>
      </w:r>
    </w:p>
    <w:p w:rsidR="00D05B71" w:rsidRDefault="00BE715A">
      <w:pPr>
        <w:pStyle w:val="a4"/>
        <w:numPr>
          <w:ilvl w:val="1"/>
          <w:numId w:val="39"/>
        </w:numPr>
        <w:tabs>
          <w:tab w:val="left" w:pos="2697"/>
        </w:tabs>
        <w:spacing w:before="2"/>
        <w:ind w:right="509" w:firstLine="707"/>
        <w:rPr>
          <w:sz w:val="24"/>
        </w:rPr>
      </w:pPr>
      <w:r>
        <w:rPr>
          <w:sz w:val="24"/>
        </w:rPr>
        <w:t>Использовать таблицы и схемы для структурированного представления информации, графические способы представления данных.</w:t>
      </w:r>
    </w:p>
    <w:p w:rsidR="00D05B71" w:rsidRDefault="00BE715A">
      <w:pPr>
        <w:pStyle w:val="a4"/>
        <w:numPr>
          <w:ilvl w:val="1"/>
          <w:numId w:val="39"/>
        </w:numPr>
        <w:tabs>
          <w:tab w:val="left" w:pos="2697"/>
        </w:tabs>
        <w:spacing w:before="2" w:line="293" w:lineRule="exact"/>
        <w:ind w:left="2697" w:hanging="767"/>
        <w:rPr>
          <w:sz w:val="24"/>
        </w:rPr>
      </w:pPr>
      <w:r>
        <w:rPr>
          <w:sz w:val="24"/>
        </w:rPr>
        <w:t>Переводить</w:t>
      </w:r>
      <w:r>
        <w:rPr>
          <w:spacing w:val="-5"/>
          <w:sz w:val="24"/>
        </w:rPr>
        <w:t xml:space="preserve"> </w:t>
      </w:r>
      <w:r>
        <w:rPr>
          <w:sz w:val="24"/>
        </w:rPr>
        <w:t>вербальную</w:t>
      </w:r>
      <w:r>
        <w:rPr>
          <w:spacing w:val="-3"/>
          <w:sz w:val="24"/>
        </w:rPr>
        <w:t xml:space="preserve"> </w:t>
      </w:r>
      <w:r>
        <w:rPr>
          <w:sz w:val="24"/>
        </w:rPr>
        <w:t>информацию в</w:t>
      </w:r>
      <w:r>
        <w:rPr>
          <w:spacing w:val="-4"/>
          <w:sz w:val="24"/>
        </w:rPr>
        <w:t xml:space="preserve"> </w:t>
      </w:r>
      <w:r>
        <w:rPr>
          <w:sz w:val="24"/>
        </w:rPr>
        <w:t>графическую</w:t>
      </w:r>
      <w:r>
        <w:rPr>
          <w:spacing w:val="-3"/>
          <w:sz w:val="24"/>
        </w:rPr>
        <w:t xml:space="preserve"> </w:t>
      </w:r>
      <w:r>
        <w:rPr>
          <w:sz w:val="24"/>
        </w:rPr>
        <w:t>форму</w:t>
      </w:r>
      <w:r>
        <w:rPr>
          <w:spacing w:val="-7"/>
          <w:sz w:val="24"/>
        </w:rPr>
        <w:t xml:space="preserve"> </w:t>
      </w:r>
      <w:r>
        <w:rPr>
          <w:sz w:val="24"/>
        </w:rPr>
        <w:t>и</w:t>
      </w:r>
      <w:r>
        <w:rPr>
          <w:spacing w:val="-3"/>
          <w:sz w:val="24"/>
        </w:rPr>
        <w:t xml:space="preserve"> </w:t>
      </w:r>
      <w:r>
        <w:rPr>
          <w:spacing w:val="-2"/>
          <w:sz w:val="24"/>
        </w:rPr>
        <w:t>наоборот.</w:t>
      </w:r>
    </w:p>
    <w:p w:rsidR="00D05B71" w:rsidRDefault="00BE715A">
      <w:pPr>
        <w:pStyle w:val="a4"/>
        <w:numPr>
          <w:ilvl w:val="1"/>
          <w:numId w:val="39"/>
        </w:numPr>
        <w:tabs>
          <w:tab w:val="left" w:pos="2697"/>
        </w:tabs>
        <w:spacing w:before="2" w:line="237" w:lineRule="auto"/>
        <w:ind w:right="508" w:firstLine="707"/>
        <w:rPr>
          <w:sz w:val="24"/>
        </w:rPr>
      </w:pPr>
      <w:r>
        <w:rPr>
          <w:sz w:val="24"/>
        </w:rPr>
        <w:t>Выявлять недостаточность и избыточность информации, данных, необходимых для решения учебной или практической задачи.</w:t>
      </w:r>
    </w:p>
    <w:p w:rsidR="00D05B71" w:rsidRDefault="00BE715A">
      <w:pPr>
        <w:pStyle w:val="a4"/>
        <w:numPr>
          <w:ilvl w:val="1"/>
          <w:numId w:val="39"/>
        </w:numPr>
        <w:tabs>
          <w:tab w:val="left" w:pos="2697"/>
        </w:tabs>
        <w:spacing w:before="4" w:line="237" w:lineRule="auto"/>
        <w:ind w:right="512" w:firstLine="707"/>
        <w:rPr>
          <w:sz w:val="24"/>
        </w:rPr>
      </w:pPr>
      <w:r>
        <w:rPr>
          <w:sz w:val="24"/>
        </w:rPr>
        <w:t>Распознавать неверную информацию, данные, утверждения; устанавливать противоречия в фактах, данных.</w:t>
      </w:r>
    </w:p>
    <w:p w:rsidR="00D05B71" w:rsidRDefault="00BE715A">
      <w:pPr>
        <w:pStyle w:val="a4"/>
        <w:numPr>
          <w:ilvl w:val="1"/>
          <w:numId w:val="39"/>
        </w:numPr>
        <w:tabs>
          <w:tab w:val="left" w:pos="2697"/>
        </w:tabs>
        <w:spacing w:before="2" w:line="293" w:lineRule="exact"/>
        <w:ind w:left="2697" w:hanging="767"/>
        <w:rPr>
          <w:sz w:val="24"/>
        </w:rPr>
      </w:pPr>
      <w:r>
        <w:rPr>
          <w:sz w:val="24"/>
        </w:rPr>
        <w:t>Находить</w:t>
      </w:r>
      <w:r>
        <w:rPr>
          <w:spacing w:val="-7"/>
          <w:sz w:val="24"/>
        </w:rPr>
        <w:t xml:space="preserve"> </w:t>
      </w:r>
      <w:r>
        <w:rPr>
          <w:sz w:val="24"/>
        </w:rPr>
        <w:t>ошибки</w:t>
      </w:r>
      <w:r>
        <w:rPr>
          <w:spacing w:val="-4"/>
          <w:sz w:val="24"/>
        </w:rPr>
        <w:t xml:space="preserve"> </w:t>
      </w:r>
      <w:r>
        <w:rPr>
          <w:sz w:val="24"/>
        </w:rPr>
        <w:t>в</w:t>
      </w:r>
      <w:r>
        <w:rPr>
          <w:spacing w:val="-5"/>
          <w:sz w:val="24"/>
        </w:rPr>
        <w:t xml:space="preserve"> </w:t>
      </w:r>
      <w:r>
        <w:rPr>
          <w:sz w:val="24"/>
        </w:rPr>
        <w:t>неверных</w:t>
      </w:r>
      <w:r>
        <w:rPr>
          <w:spacing w:val="-1"/>
          <w:sz w:val="24"/>
        </w:rPr>
        <w:t xml:space="preserve"> </w:t>
      </w:r>
      <w:r>
        <w:rPr>
          <w:sz w:val="24"/>
        </w:rPr>
        <w:t>утверждениях</w:t>
      </w:r>
      <w:r>
        <w:rPr>
          <w:spacing w:val="-2"/>
          <w:sz w:val="24"/>
        </w:rPr>
        <w:t xml:space="preserve"> </w:t>
      </w:r>
      <w:r>
        <w:rPr>
          <w:sz w:val="24"/>
        </w:rPr>
        <w:t>и</w:t>
      </w:r>
      <w:r>
        <w:rPr>
          <w:spacing w:val="-6"/>
          <w:sz w:val="24"/>
        </w:rPr>
        <w:t xml:space="preserve"> </w:t>
      </w:r>
      <w:r>
        <w:rPr>
          <w:sz w:val="24"/>
        </w:rPr>
        <w:t>исправлять</w:t>
      </w:r>
      <w:r>
        <w:rPr>
          <w:spacing w:val="-3"/>
          <w:sz w:val="24"/>
        </w:rPr>
        <w:t xml:space="preserve"> </w:t>
      </w:r>
      <w:r>
        <w:rPr>
          <w:spacing w:val="-5"/>
          <w:sz w:val="24"/>
        </w:rPr>
        <w:t>их.</w:t>
      </w:r>
    </w:p>
    <w:p w:rsidR="00D05B71" w:rsidRDefault="00BE715A">
      <w:pPr>
        <w:pStyle w:val="a4"/>
        <w:numPr>
          <w:ilvl w:val="1"/>
          <w:numId w:val="39"/>
        </w:numPr>
        <w:tabs>
          <w:tab w:val="left" w:pos="2697"/>
        </w:tabs>
        <w:spacing w:before="2" w:line="237" w:lineRule="auto"/>
        <w:ind w:right="507" w:firstLine="707"/>
        <w:rPr>
          <w:sz w:val="24"/>
        </w:rPr>
      </w:pPr>
      <w:r>
        <w:rPr>
          <w:sz w:val="24"/>
        </w:rPr>
        <w:t>Оценивать</w:t>
      </w:r>
      <w:r>
        <w:rPr>
          <w:spacing w:val="-5"/>
          <w:sz w:val="24"/>
        </w:rPr>
        <w:t xml:space="preserve"> </w:t>
      </w:r>
      <w:r>
        <w:rPr>
          <w:sz w:val="24"/>
        </w:rPr>
        <w:t>надежность</w:t>
      </w:r>
      <w:r>
        <w:rPr>
          <w:spacing w:val="-5"/>
          <w:sz w:val="24"/>
        </w:rPr>
        <w:t xml:space="preserve"> </w:t>
      </w:r>
      <w:r>
        <w:rPr>
          <w:sz w:val="24"/>
        </w:rPr>
        <w:t>информации</w:t>
      </w:r>
      <w:r>
        <w:rPr>
          <w:spacing w:val="-6"/>
          <w:sz w:val="24"/>
        </w:rPr>
        <w:t xml:space="preserve"> </w:t>
      </w:r>
      <w:r>
        <w:rPr>
          <w:sz w:val="24"/>
        </w:rPr>
        <w:t>по</w:t>
      </w:r>
      <w:r>
        <w:rPr>
          <w:spacing w:val="-4"/>
          <w:sz w:val="24"/>
        </w:rPr>
        <w:t xml:space="preserve"> </w:t>
      </w:r>
      <w:r>
        <w:rPr>
          <w:sz w:val="24"/>
        </w:rPr>
        <w:t>критериям,</w:t>
      </w:r>
      <w:r>
        <w:rPr>
          <w:spacing w:val="-4"/>
          <w:sz w:val="24"/>
        </w:rPr>
        <w:t xml:space="preserve"> </w:t>
      </w:r>
      <w:r>
        <w:rPr>
          <w:sz w:val="24"/>
        </w:rPr>
        <w:t>предложенным</w:t>
      </w:r>
      <w:r>
        <w:rPr>
          <w:spacing w:val="-3"/>
          <w:sz w:val="24"/>
        </w:rPr>
        <w:t xml:space="preserve"> </w:t>
      </w:r>
      <w:r>
        <w:rPr>
          <w:sz w:val="24"/>
        </w:rPr>
        <w:t>учителем или сформулированным самостоятельно. Формирование универсальных учебных коммуникативных действий</w:t>
      </w:r>
    </w:p>
    <w:p w:rsidR="00D05B71" w:rsidRDefault="00BE715A">
      <w:pPr>
        <w:pStyle w:val="a4"/>
        <w:numPr>
          <w:ilvl w:val="1"/>
          <w:numId w:val="39"/>
        </w:numPr>
        <w:tabs>
          <w:tab w:val="left" w:pos="2697"/>
        </w:tabs>
        <w:spacing w:before="7" w:line="237" w:lineRule="auto"/>
        <w:ind w:right="506" w:firstLine="707"/>
        <w:rPr>
          <w:sz w:val="24"/>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D05B71" w:rsidRDefault="00BE715A">
      <w:pPr>
        <w:pStyle w:val="a4"/>
        <w:numPr>
          <w:ilvl w:val="1"/>
          <w:numId w:val="39"/>
        </w:numPr>
        <w:tabs>
          <w:tab w:val="left" w:pos="2697"/>
        </w:tabs>
        <w:spacing w:before="5"/>
        <w:ind w:right="511" w:firstLine="707"/>
        <w:rPr>
          <w:sz w:val="24"/>
        </w:rPr>
      </w:pPr>
      <w:r>
        <w:rPr>
          <w:sz w:val="24"/>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sz w:val="24"/>
        </w:rPr>
        <w:t>пространстве.</w:t>
      </w:r>
    </w:p>
    <w:p w:rsidR="00D05B71" w:rsidRDefault="00BE715A">
      <w:pPr>
        <w:pStyle w:val="a4"/>
        <w:numPr>
          <w:ilvl w:val="1"/>
          <w:numId w:val="39"/>
        </w:numPr>
        <w:tabs>
          <w:tab w:val="left" w:pos="2697"/>
        </w:tabs>
        <w:spacing w:before="4" w:line="237" w:lineRule="auto"/>
        <w:ind w:right="508" w:firstLine="707"/>
        <w:rPr>
          <w:sz w:val="24"/>
        </w:rPr>
      </w:pPr>
      <w:r>
        <w:rPr>
          <w:sz w:val="24"/>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sz w:val="24"/>
        </w:rPr>
        <w:t>продукта.</w:t>
      </w:r>
    </w:p>
    <w:p w:rsidR="00D05B71" w:rsidRDefault="00BE715A">
      <w:pPr>
        <w:pStyle w:val="a4"/>
        <w:numPr>
          <w:ilvl w:val="1"/>
          <w:numId w:val="39"/>
        </w:numPr>
        <w:tabs>
          <w:tab w:val="left" w:pos="2697"/>
        </w:tabs>
        <w:spacing w:before="8" w:line="237" w:lineRule="auto"/>
        <w:ind w:right="515" w:firstLine="707"/>
        <w:rPr>
          <w:sz w:val="24"/>
        </w:rPr>
      </w:pPr>
      <w:r>
        <w:rPr>
          <w:sz w:val="24"/>
        </w:rPr>
        <w:t>Принимать цель совместной информационной деятельности по сбору, обработке, передаче, формализации информации.</w:t>
      </w:r>
    </w:p>
    <w:p w:rsidR="00D05B71" w:rsidRDefault="00D05B71">
      <w:pPr>
        <w:spacing w:line="237" w:lineRule="auto"/>
        <w:jc w:val="both"/>
        <w:rPr>
          <w:sz w:val="24"/>
        </w:rPr>
        <w:sectPr w:rsidR="00D05B71">
          <w:pgSz w:w="11910" w:h="16840"/>
          <w:pgMar w:top="1020" w:right="340" w:bottom="1200" w:left="480" w:header="0" w:footer="976" w:gutter="0"/>
          <w:cols w:space="720"/>
        </w:sectPr>
      </w:pPr>
    </w:p>
    <w:p w:rsidR="00D05B71" w:rsidRDefault="00BE715A">
      <w:pPr>
        <w:pStyle w:val="a4"/>
        <w:numPr>
          <w:ilvl w:val="1"/>
          <w:numId w:val="39"/>
        </w:numPr>
        <w:tabs>
          <w:tab w:val="left" w:pos="2697"/>
        </w:tabs>
        <w:spacing w:before="88"/>
        <w:ind w:right="508" w:firstLine="707"/>
        <w:rPr>
          <w:sz w:val="24"/>
        </w:rPr>
      </w:pPr>
      <w:r>
        <w:rPr>
          <w:sz w:val="24"/>
        </w:rPr>
        <w:lastRenderedPageBreak/>
        <w:t>Коллективно строить действия по ее достижению: распределять роли, договариваться, обсуждать процесс и результат совместной работы.</w:t>
      </w:r>
    </w:p>
    <w:p w:rsidR="00D05B71" w:rsidRDefault="00BE715A">
      <w:pPr>
        <w:pStyle w:val="a4"/>
        <w:numPr>
          <w:ilvl w:val="1"/>
          <w:numId w:val="39"/>
        </w:numPr>
        <w:tabs>
          <w:tab w:val="left" w:pos="2697"/>
        </w:tabs>
        <w:spacing w:before="4" w:line="237" w:lineRule="auto"/>
        <w:ind w:right="508" w:firstLine="707"/>
        <w:rPr>
          <w:sz w:val="24"/>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05B71" w:rsidRDefault="00BE715A">
      <w:pPr>
        <w:pStyle w:val="a4"/>
        <w:numPr>
          <w:ilvl w:val="1"/>
          <w:numId w:val="39"/>
        </w:numPr>
        <w:tabs>
          <w:tab w:val="left" w:pos="2697"/>
        </w:tabs>
        <w:spacing w:before="7" w:line="237" w:lineRule="auto"/>
        <w:ind w:right="513" w:firstLine="707"/>
        <w:rPr>
          <w:sz w:val="24"/>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05B71" w:rsidRDefault="00BE715A">
      <w:pPr>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D05B71" w:rsidRDefault="00BE715A">
      <w:pPr>
        <w:pStyle w:val="a4"/>
        <w:numPr>
          <w:ilvl w:val="1"/>
          <w:numId w:val="39"/>
        </w:numPr>
        <w:tabs>
          <w:tab w:val="left" w:pos="2697"/>
        </w:tabs>
        <w:spacing w:before="2" w:line="293" w:lineRule="exact"/>
        <w:ind w:left="2697" w:hanging="767"/>
        <w:jc w:val="left"/>
        <w:rPr>
          <w:sz w:val="24"/>
        </w:rPr>
      </w:pPr>
      <w:r>
        <w:rPr>
          <w:sz w:val="24"/>
        </w:rPr>
        <w:t>Удерживать</w:t>
      </w:r>
      <w:r>
        <w:rPr>
          <w:spacing w:val="-3"/>
          <w:sz w:val="24"/>
        </w:rPr>
        <w:t xml:space="preserve"> </w:t>
      </w:r>
      <w:r>
        <w:rPr>
          <w:sz w:val="24"/>
        </w:rPr>
        <w:t>цель</w:t>
      </w:r>
      <w:r>
        <w:rPr>
          <w:spacing w:val="-2"/>
          <w:sz w:val="24"/>
        </w:rPr>
        <w:t xml:space="preserve"> деятельности.</w:t>
      </w:r>
    </w:p>
    <w:p w:rsidR="00D05B71" w:rsidRDefault="00BE715A">
      <w:pPr>
        <w:pStyle w:val="a4"/>
        <w:numPr>
          <w:ilvl w:val="1"/>
          <w:numId w:val="39"/>
        </w:numPr>
        <w:tabs>
          <w:tab w:val="left" w:pos="2697"/>
        </w:tabs>
        <w:spacing w:before="2" w:line="237" w:lineRule="auto"/>
        <w:ind w:right="514" w:firstLine="707"/>
        <w:jc w:val="left"/>
        <w:rPr>
          <w:sz w:val="24"/>
        </w:rPr>
      </w:pPr>
      <w:r>
        <w:rPr>
          <w:sz w:val="24"/>
        </w:rPr>
        <w:t>Планировать</w:t>
      </w:r>
      <w:r>
        <w:rPr>
          <w:spacing w:val="40"/>
          <w:sz w:val="24"/>
        </w:rPr>
        <w:t xml:space="preserve"> </w:t>
      </w:r>
      <w:r>
        <w:rPr>
          <w:sz w:val="24"/>
        </w:rPr>
        <w:t>выполнение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способ деятельности.</w:t>
      </w:r>
    </w:p>
    <w:p w:rsidR="00D05B71" w:rsidRDefault="00BE715A">
      <w:pPr>
        <w:pStyle w:val="a4"/>
        <w:numPr>
          <w:ilvl w:val="1"/>
          <w:numId w:val="39"/>
        </w:numPr>
        <w:tabs>
          <w:tab w:val="left" w:pos="2697"/>
        </w:tabs>
        <w:spacing w:before="5" w:line="237" w:lineRule="auto"/>
        <w:ind w:right="510" w:firstLine="707"/>
        <w:jc w:val="left"/>
        <w:rPr>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 новых данных или информации.</w:t>
      </w:r>
    </w:p>
    <w:p w:rsidR="00D05B71" w:rsidRDefault="00BE715A">
      <w:pPr>
        <w:pStyle w:val="a4"/>
        <w:numPr>
          <w:ilvl w:val="1"/>
          <w:numId w:val="39"/>
        </w:numPr>
        <w:tabs>
          <w:tab w:val="left" w:pos="2697"/>
          <w:tab w:val="left" w:pos="4462"/>
          <w:tab w:val="left" w:pos="4803"/>
          <w:tab w:val="left" w:pos="6059"/>
          <w:tab w:val="left" w:pos="7604"/>
          <w:tab w:val="left" w:pos="8576"/>
          <w:tab w:val="left" w:pos="9286"/>
        </w:tabs>
        <w:spacing w:before="2"/>
        <w:ind w:right="505" w:firstLine="707"/>
        <w:jc w:val="left"/>
        <w:rPr>
          <w:sz w:val="24"/>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самостоятельности, затруднения, дефициты, ошибки и пр.</w:t>
      </w:r>
    </w:p>
    <w:p w:rsidR="00D05B71" w:rsidRDefault="00BE715A">
      <w:pPr>
        <w:pStyle w:val="a3"/>
        <w:ind w:left="1930" w:firstLine="0"/>
        <w:jc w:val="left"/>
      </w:pPr>
      <w:r>
        <w:t>Естественно-научные</w:t>
      </w:r>
      <w:r>
        <w:rPr>
          <w:spacing w:val="-11"/>
        </w:rPr>
        <w:t xml:space="preserve"> </w:t>
      </w:r>
      <w:r>
        <w:rPr>
          <w:spacing w:val="-2"/>
        </w:rPr>
        <w:t>предметы</w:t>
      </w:r>
    </w:p>
    <w:p w:rsidR="00D05B71" w:rsidRDefault="00BE715A">
      <w:pPr>
        <w:ind w:left="1930" w:right="2012"/>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D05B71" w:rsidRDefault="00BE715A">
      <w:pPr>
        <w:pStyle w:val="a4"/>
        <w:numPr>
          <w:ilvl w:val="1"/>
          <w:numId w:val="39"/>
        </w:numPr>
        <w:tabs>
          <w:tab w:val="left" w:pos="2697"/>
        </w:tabs>
        <w:spacing w:before="2" w:line="292" w:lineRule="exact"/>
        <w:ind w:left="2697" w:hanging="767"/>
        <w:jc w:val="left"/>
        <w:rPr>
          <w:sz w:val="24"/>
        </w:rPr>
      </w:pPr>
      <w:r>
        <w:rPr>
          <w:sz w:val="24"/>
        </w:rPr>
        <w:t>Выдвигать</w:t>
      </w:r>
      <w:r>
        <w:rPr>
          <w:spacing w:val="-7"/>
          <w:sz w:val="24"/>
        </w:rPr>
        <w:t xml:space="preserve"> </w:t>
      </w:r>
      <w:r>
        <w:rPr>
          <w:sz w:val="24"/>
        </w:rPr>
        <w:t>гипотезы,</w:t>
      </w:r>
      <w:r>
        <w:rPr>
          <w:spacing w:val="-5"/>
          <w:sz w:val="24"/>
        </w:rPr>
        <w:t xml:space="preserve"> </w:t>
      </w:r>
      <w:r>
        <w:rPr>
          <w:sz w:val="24"/>
        </w:rPr>
        <w:t>объясняющие</w:t>
      </w:r>
      <w:r>
        <w:rPr>
          <w:spacing w:val="-5"/>
          <w:sz w:val="24"/>
        </w:rPr>
        <w:t xml:space="preserve"> </w:t>
      </w:r>
      <w:r>
        <w:rPr>
          <w:sz w:val="24"/>
        </w:rPr>
        <w:t>простые</w:t>
      </w:r>
      <w:r>
        <w:rPr>
          <w:spacing w:val="-6"/>
          <w:sz w:val="24"/>
        </w:rPr>
        <w:t xml:space="preserve"> </w:t>
      </w:r>
      <w:r>
        <w:rPr>
          <w:sz w:val="24"/>
        </w:rPr>
        <w:t>явления,</w:t>
      </w:r>
      <w:r>
        <w:rPr>
          <w:spacing w:val="-4"/>
          <w:sz w:val="24"/>
        </w:rPr>
        <w:t xml:space="preserve"> </w:t>
      </w:r>
      <w:r>
        <w:rPr>
          <w:spacing w:val="-2"/>
          <w:sz w:val="24"/>
        </w:rPr>
        <w:t>например:</w:t>
      </w:r>
    </w:p>
    <w:p w:rsidR="00D05B71" w:rsidRDefault="00BE715A">
      <w:pPr>
        <w:pStyle w:val="a3"/>
        <w:spacing w:line="274" w:lineRule="exact"/>
        <w:ind w:left="1930" w:firstLine="0"/>
        <w:jc w:val="left"/>
      </w:pPr>
      <w:r>
        <w:t>—почему</w:t>
      </w:r>
      <w:r>
        <w:rPr>
          <w:spacing w:val="-9"/>
        </w:rPr>
        <w:t xml:space="preserve"> </w:t>
      </w:r>
      <w:r>
        <w:t>останавливается</w:t>
      </w:r>
      <w:r>
        <w:rPr>
          <w:spacing w:val="-4"/>
        </w:rPr>
        <w:t xml:space="preserve"> </w:t>
      </w:r>
      <w:r>
        <w:t>движущееся</w:t>
      </w:r>
      <w:r>
        <w:rPr>
          <w:spacing w:val="-4"/>
        </w:rPr>
        <w:t xml:space="preserve"> </w:t>
      </w:r>
      <w:r>
        <w:t>по</w:t>
      </w:r>
      <w:r>
        <w:rPr>
          <w:spacing w:val="-4"/>
        </w:rPr>
        <w:t xml:space="preserve"> </w:t>
      </w:r>
      <w:r>
        <w:t>горизонтальной</w:t>
      </w:r>
      <w:r>
        <w:rPr>
          <w:spacing w:val="-4"/>
        </w:rPr>
        <w:t xml:space="preserve"> </w:t>
      </w:r>
      <w:r>
        <w:t>поверхности</w:t>
      </w:r>
      <w:r>
        <w:rPr>
          <w:spacing w:val="-2"/>
        </w:rPr>
        <w:t xml:space="preserve"> тело;</w:t>
      </w:r>
    </w:p>
    <w:p w:rsidR="00D05B71" w:rsidRDefault="00BE715A">
      <w:pPr>
        <w:pStyle w:val="a3"/>
        <w:ind w:left="1930" w:firstLine="0"/>
        <w:jc w:val="left"/>
      </w:pPr>
      <w:r>
        <w:t>—почему</w:t>
      </w:r>
      <w:r>
        <w:rPr>
          <w:spacing w:val="-8"/>
        </w:rPr>
        <w:t xml:space="preserve"> </w:t>
      </w:r>
      <w:r>
        <w:t>в</w:t>
      </w:r>
      <w:r>
        <w:rPr>
          <w:spacing w:val="-2"/>
        </w:rPr>
        <w:t xml:space="preserve"> </w:t>
      </w:r>
      <w:r>
        <w:t>жаркую</w:t>
      </w:r>
      <w:r>
        <w:rPr>
          <w:spacing w:val="-1"/>
        </w:rPr>
        <w:t xml:space="preserve"> </w:t>
      </w:r>
      <w:r>
        <w:t>погоду</w:t>
      </w:r>
      <w:r>
        <w:rPr>
          <w:spacing w:val="-5"/>
        </w:rPr>
        <w:t xml:space="preserve"> </w:t>
      </w:r>
      <w:r>
        <w:t>в светлой</w:t>
      </w:r>
      <w:r>
        <w:rPr>
          <w:spacing w:val="-1"/>
        </w:rPr>
        <w:t xml:space="preserve"> </w:t>
      </w:r>
      <w:r>
        <w:t>одежде</w:t>
      </w:r>
      <w:r>
        <w:rPr>
          <w:spacing w:val="-1"/>
        </w:rPr>
        <w:t xml:space="preserve"> </w:t>
      </w:r>
      <w:r>
        <w:t>прохладнее,</w:t>
      </w:r>
      <w:r>
        <w:rPr>
          <w:spacing w:val="-1"/>
        </w:rPr>
        <w:t xml:space="preserve"> </w:t>
      </w:r>
      <w:r>
        <w:t>чем</w:t>
      </w:r>
      <w:r>
        <w:rPr>
          <w:spacing w:val="-2"/>
        </w:rPr>
        <w:t xml:space="preserve"> </w:t>
      </w:r>
      <w:r>
        <w:t>в</w:t>
      </w:r>
      <w:r>
        <w:rPr>
          <w:spacing w:val="-1"/>
        </w:rPr>
        <w:t xml:space="preserve"> </w:t>
      </w:r>
      <w:r>
        <w:rPr>
          <w:spacing w:val="-2"/>
        </w:rPr>
        <w:t>темной.</w:t>
      </w:r>
    </w:p>
    <w:p w:rsidR="00D05B71" w:rsidRDefault="00BE715A">
      <w:pPr>
        <w:pStyle w:val="a4"/>
        <w:numPr>
          <w:ilvl w:val="1"/>
          <w:numId w:val="39"/>
        </w:numPr>
        <w:tabs>
          <w:tab w:val="left" w:pos="2697"/>
        </w:tabs>
        <w:spacing w:before="4" w:line="237" w:lineRule="auto"/>
        <w:ind w:right="513" w:firstLine="707"/>
        <w:jc w:val="left"/>
        <w:rPr>
          <w:sz w:val="24"/>
        </w:rPr>
      </w:pPr>
      <w:r>
        <w:rPr>
          <w:sz w:val="24"/>
        </w:rPr>
        <w:t>Строить</w:t>
      </w:r>
      <w:r>
        <w:rPr>
          <w:spacing w:val="40"/>
          <w:sz w:val="24"/>
        </w:rPr>
        <w:t xml:space="preserve"> </w:t>
      </w:r>
      <w:r>
        <w:rPr>
          <w:sz w:val="24"/>
        </w:rPr>
        <w:t>простейшие</w:t>
      </w:r>
      <w:r>
        <w:rPr>
          <w:spacing w:val="40"/>
          <w:sz w:val="24"/>
        </w:rPr>
        <w:t xml:space="preserve"> </w:t>
      </w:r>
      <w:r>
        <w:rPr>
          <w:sz w:val="24"/>
        </w:rPr>
        <w:t>модели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рисунков</w:t>
      </w:r>
      <w:r>
        <w:rPr>
          <w:spacing w:val="40"/>
          <w:sz w:val="24"/>
        </w:rPr>
        <w:t xml:space="preserve"> </w:t>
      </w:r>
      <w:r>
        <w:rPr>
          <w:sz w:val="24"/>
        </w:rPr>
        <w:t>или схем), например: падение предмета; отражение света от зеркальной поверхности.</w:t>
      </w:r>
    </w:p>
    <w:p w:rsidR="00D05B71" w:rsidRDefault="00BE715A">
      <w:pPr>
        <w:pStyle w:val="a4"/>
        <w:numPr>
          <w:ilvl w:val="1"/>
          <w:numId w:val="39"/>
        </w:numPr>
        <w:tabs>
          <w:tab w:val="left" w:pos="2697"/>
        </w:tabs>
        <w:spacing w:before="5" w:line="237" w:lineRule="auto"/>
        <w:ind w:right="513" w:firstLine="707"/>
        <w:jc w:val="left"/>
        <w:rPr>
          <w:sz w:val="24"/>
        </w:rPr>
      </w:pPr>
      <w:r>
        <w:rPr>
          <w:sz w:val="24"/>
        </w:rPr>
        <w:t>Прогнозировать</w:t>
      </w:r>
      <w:r>
        <w:rPr>
          <w:spacing w:val="40"/>
          <w:sz w:val="24"/>
        </w:rPr>
        <w:t xml:space="preserve"> </w:t>
      </w:r>
      <w:r>
        <w:rPr>
          <w:sz w:val="24"/>
        </w:rPr>
        <w:t>свойства</w:t>
      </w:r>
      <w:r>
        <w:rPr>
          <w:spacing w:val="40"/>
          <w:sz w:val="24"/>
        </w:rPr>
        <w:t xml:space="preserve"> </w:t>
      </w:r>
      <w:r>
        <w:rPr>
          <w:sz w:val="24"/>
        </w:rPr>
        <w:t>веществ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общих</w:t>
      </w:r>
      <w:r>
        <w:rPr>
          <w:spacing w:val="40"/>
          <w:sz w:val="24"/>
        </w:rPr>
        <w:t xml:space="preserve"> </w:t>
      </w:r>
      <w:r>
        <w:rPr>
          <w:sz w:val="24"/>
        </w:rPr>
        <w:t>химических</w:t>
      </w:r>
      <w:r>
        <w:rPr>
          <w:spacing w:val="40"/>
          <w:sz w:val="24"/>
        </w:rPr>
        <w:t xml:space="preserve"> </w:t>
      </w:r>
      <w:r>
        <w:rPr>
          <w:sz w:val="24"/>
        </w:rPr>
        <w:t>свойств изученных классов/групп веществ, к которым они относятся.</w:t>
      </w:r>
    </w:p>
    <w:p w:rsidR="00D05B71" w:rsidRDefault="00BE715A">
      <w:pPr>
        <w:pStyle w:val="a4"/>
        <w:numPr>
          <w:ilvl w:val="1"/>
          <w:numId w:val="39"/>
        </w:numPr>
        <w:tabs>
          <w:tab w:val="left" w:pos="2697"/>
        </w:tabs>
        <w:spacing w:before="4" w:line="237" w:lineRule="auto"/>
        <w:ind w:right="514" w:firstLine="707"/>
        <w:jc w:val="left"/>
        <w:rPr>
          <w:sz w:val="24"/>
        </w:rPr>
      </w:pPr>
      <w:r>
        <w:rPr>
          <w:sz w:val="24"/>
        </w:rPr>
        <w:t>Объяснять</w:t>
      </w:r>
      <w:r>
        <w:rPr>
          <w:spacing w:val="40"/>
          <w:sz w:val="24"/>
        </w:rPr>
        <w:t xml:space="preserve"> </w:t>
      </w:r>
      <w:r>
        <w:rPr>
          <w:sz w:val="24"/>
        </w:rPr>
        <w:t>общности</w:t>
      </w:r>
      <w:r>
        <w:rPr>
          <w:spacing w:val="40"/>
          <w:sz w:val="24"/>
        </w:rPr>
        <w:t xml:space="preserve"> </w:t>
      </w:r>
      <w:r>
        <w:rPr>
          <w:sz w:val="24"/>
        </w:rPr>
        <w:t>происхождения</w:t>
      </w:r>
      <w:r>
        <w:rPr>
          <w:spacing w:val="40"/>
          <w:sz w:val="24"/>
        </w:rPr>
        <w:t xml:space="preserve"> </w:t>
      </w:r>
      <w:r>
        <w:rPr>
          <w:sz w:val="24"/>
        </w:rPr>
        <w:t>и</w:t>
      </w:r>
      <w:r>
        <w:rPr>
          <w:spacing w:val="40"/>
          <w:sz w:val="24"/>
        </w:rPr>
        <w:t xml:space="preserve"> </w:t>
      </w:r>
      <w:r>
        <w:rPr>
          <w:sz w:val="24"/>
        </w:rPr>
        <w:t>эволюции</w:t>
      </w:r>
      <w:r>
        <w:rPr>
          <w:spacing w:val="40"/>
          <w:sz w:val="24"/>
        </w:rPr>
        <w:t xml:space="preserve"> </w:t>
      </w:r>
      <w:r>
        <w:rPr>
          <w:sz w:val="24"/>
        </w:rPr>
        <w:t>систематических</w:t>
      </w:r>
      <w:r>
        <w:rPr>
          <w:spacing w:val="40"/>
          <w:sz w:val="24"/>
        </w:rPr>
        <w:t xml:space="preserve"> </w:t>
      </w:r>
      <w:r>
        <w:rPr>
          <w:sz w:val="24"/>
        </w:rPr>
        <w:t>групп растений на примере сопоставления биологических растительных объектов.</w:t>
      </w:r>
    </w:p>
    <w:p w:rsidR="00D05B71" w:rsidRDefault="00BE715A">
      <w:pPr>
        <w:ind w:left="1930"/>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D05B71" w:rsidRDefault="00BE715A">
      <w:pPr>
        <w:pStyle w:val="a4"/>
        <w:numPr>
          <w:ilvl w:val="1"/>
          <w:numId w:val="39"/>
        </w:numPr>
        <w:tabs>
          <w:tab w:val="left" w:pos="2697"/>
        </w:tabs>
        <w:spacing w:before="2"/>
        <w:ind w:left="2697" w:hanging="767"/>
        <w:jc w:val="left"/>
        <w:rPr>
          <w:sz w:val="24"/>
        </w:rPr>
      </w:pPr>
      <w:r>
        <w:rPr>
          <w:sz w:val="24"/>
        </w:rPr>
        <w:t>Исследование</w:t>
      </w:r>
      <w:r>
        <w:rPr>
          <w:spacing w:val="40"/>
          <w:sz w:val="24"/>
        </w:rPr>
        <w:t xml:space="preserve"> </w:t>
      </w:r>
      <w:r>
        <w:rPr>
          <w:sz w:val="24"/>
        </w:rPr>
        <w:t>явления</w:t>
      </w:r>
      <w:r>
        <w:rPr>
          <w:spacing w:val="42"/>
          <w:sz w:val="24"/>
        </w:rPr>
        <w:t xml:space="preserve"> </w:t>
      </w:r>
      <w:r>
        <w:rPr>
          <w:sz w:val="24"/>
        </w:rPr>
        <w:t>теплообмена</w:t>
      </w:r>
      <w:r>
        <w:rPr>
          <w:spacing w:val="41"/>
          <w:sz w:val="24"/>
        </w:rPr>
        <w:t xml:space="preserve"> </w:t>
      </w:r>
      <w:r>
        <w:rPr>
          <w:sz w:val="24"/>
        </w:rPr>
        <w:t>при</w:t>
      </w:r>
      <w:r>
        <w:rPr>
          <w:spacing w:val="42"/>
          <w:sz w:val="24"/>
        </w:rPr>
        <w:t xml:space="preserve"> </w:t>
      </w:r>
      <w:r>
        <w:rPr>
          <w:sz w:val="24"/>
        </w:rPr>
        <w:t>смешивании</w:t>
      </w:r>
      <w:r>
        <w:rPr>
          <w:spacing w:val="40"/>
          <w:sz w:val="24"/>
        </w:rPr>
        <w:t xml:space="preserve"> </w:t>
      </w:r>
      <w:r>
        <w:rPr>
          <w:sz w:val="24"/>
        </w:rPr>
        <w:t>холодной</w:t>
      </w:r>
      <w:r>
        <w:rPr>
          <w:spacing w:val="43"/>
          <w:sz w:val="24"/>
        </w:rPr>
        <w:t xml:space="preserve"> </w:t>
      </w:r>
      <w:r>
        <w:rPr>
          <w:sz w:val="24"/>
        </w:rPr>
        <w:t>и</w:t>
      </w:r>
      <w:r>
        <w:rPr>
          <w:spacing w:val="43"/>
          <w:sz w:val="24"/>
        </w:rPr>
        <w:t xml:space="preserve"> </w:t>
      </w:r>
      <w:r>
        <w:rPr>
          <w:spacing w:val="-2"/>
          <w:sz w:val="24"/>
        </w:rPr>
        <w:t>горячей</w:t>
      </w:r>
    </w:p>
    <w:p w:rsidR="00D05B71" w:rsidRDefault="00D05B71">
      <w:pPr>
        <w:rPr>
          <w:sz w:val="24"/>
        </w:rPr>
        <w:sectPr w:rsidR="00D05B71">
          <w:pgSz w:w="11910" w:h="16840"/>
          <w:pgMar w:top="1020" w:right="340" w:bottom="1200" w:left="480" w:header="0" w:footer="976" w:gutter="0"/>
          <w:cols w:space="720"/>
        </w:sectPr>
      </w:pPr>
    </w:p>
    <w:p w:rsidR="00D05B71" w:rsidRDefault="00BE715A">
      <w:pPr>
        <w:pStyle w:val="a3"/>
        <w:spacing w:line="274" w:lineRule="exact"/>
        <w:ind w:left="0" w:firstLine="0"/>
        <w:jc w:val="right"/>
      </w:pPr>
      <w:r>
        <w:rPr>
          <w:spacing w:val="-2"/>
        </w:rPr>
        <w:lastRenderedPageBreak/>
        <w:t>воды.</w:t>
      </w:r>
    </w:p>
    <w:p w:rsidR="00D05B71" w:rsidRDefault="00BE715A">
      <w:pPr>
        <w:pStyle w:val="a4"/>
        <w:numPr>
          <w:ilvl w:val="0"/>
          <w:numId w:val="38"/>
        </w:numPr>
        <w:tabs>
          <w:tab w:val="left" w:pos="859"/>
        </w:tabs>
        <w:spacing w:before="275"/>
        <w:jc w:val="left"/>
        <w:rPr>
          <w:sz w:val="24"/>
        </w:rPr>
      </w:pPr>
      <w:r>
        <w:br w:type="column"/>
      </w:r>
      <w:r>
        <w:rPr>
          <w:sz w:val="24"/>
        </w:rPr>
        <w:lastRenderedPageBreak/>
        <w:t>Исследование</w:t>
      </w:r>
      <w:r>
        <w:rPr>
          <w:spacing w:val="-6"/>
          <w:sz w:val="24"/>
        </w:rPr>
        <w:t xml:space="preserve"> </w:t>
      </w:r>
      <w:r>
        <w:rPr>
          <w:sz w:val="24"/>
        </w:rPr>
        <w:t>процесса</w:t>
      </w:r>
      <w:r>
        <w:rPr>
          <w:spacing w:val="-6"/>
          <w:sz w:val="24"/>
        </w:rPr>
        <w:t xml:space="preserve"> </w:t>
      </w:r>
      <w:r>
        <w:rPr>
          <w:sz w:val="24"/>
        </w:rPr>
        <w:t>испарения</w:t>
      </w:r>
      <w:r>
        <w:rPr>
          <w:spacing w:val="-5"/>
          <w:sz w:val="24"/>
        </w:rPr>
        <w:t xml:space="preserve"> </w:t>
      </w:r>
      <w:r>
        <w:rPr>
          <w:sz w:val="24"/>
        </w:rPr>
        <w:t>различных</w:t>
      </w:r>
      <w:r>
        <w:rPr>
          <w:spacing w:val="-5"/>
          <w:sz w:val="24"/>
        </w:rPr>
        <w:t xml:space="preserve"> </w:t>
      </w:r>
      <w:r>
        <w:rPr>
          <w:spacing w:val="-2"/>
          <w:sz w:val="24"/>
        </w:rPr>
        <w:t>жидкостей.</w:t>
      </w:r>
    </w:p>
    <w:p w:rsidR="00D05B71" w:rsidRDefault="00BE715A">
      <w:pPr>
        <w:pStyle w:val="a4"/>
        <w:numPr>
          <w:ilvl w:val="0"/>
          <w:numId w:val="38"/>
        </w:numPr>
        <w:tabs>
          <w:tab w:val="left" w:pos="859"/>
        </w:tabs>
        <w:spacing w:before="2"/>
        <w:jc w:val="left"/>
        <w:rPr>
          <w:sz w:val="24"/>
        </w:rPr>
      </w:pPr>
      <w:r>
        <w:rPr>
          <w:sz w:val="24"/>
        </w:rPr>
        <w:t>Планирование</w:t>
      </w:r>
      <w:r>
        <w:rPr>
          <w:spacing w:val="56"/>
          <w:sz w:val="24"/>
        </w:rPr>
        <w:t xml:space="preserve"> </w:t>
      </w:r>
      <w:r>
        <w:rPr>
          <w:sz w:val="24"/>
        </w:rPr>
        <w:t>и</w:t>
      </w:r>
      <w:r>
        <w:rPr>
          <w:spacing w:val="59"/>
          <w:sz w:val="24"/>
        </w:rPr>
        <w:t xml:space="preserve"> </w:t>
      </w:r>
      <w:r>
        <w:rPr>
          <w:sz w:val="24"/>
        </w:rPr>
        <w:t>осуществление</w:t>
      </w:r>
      <w:r>
        <w:rPr>
          <w:spacing w:val="58"/>
          <w:sz w:val="24"/>
        </w:rPr>
        <w:t xml:space="preserve"> </w:t>
      </w:r>
      <w:r>
        <w:rPr>
          <w:sz w:val="24"/>
        </w:rPr>
        <w:t>на</w:t>
      </w:r>
      <w:r>
        <w:rPr>
          <w:spacing w:val="58"/>
          <w:sz w:val="24"/>
        </w:rPr>
        <w:t xml:space="preserve"> </w:t>
      </w:r>
      <w:r>
        <w:rPr>
          <w:sz w:val="24"/>
        </w:rPr>
        <w:t>практике</w:t>
      </w:r>
      <w:r>
        <w:rPr>
          <w:spacing w:val="56"/>
          <w:sz w:val="24"/>
        </w:rPr>
        <w:t xml:space="preserve"> </w:t>
      </w:r>
      <w:r>
        <w:rPr>
          <w:sz w:val="24"/>
        </w:rPr>
        <w:t>химических</w:t>
      </w:r>
      <w:r>
        <w:rPr>
          <w:spacing w:val="58"/>
          <w:sz w:val="24"/>
        </w:rPr>
        <w:t xml:space="preserve"> </w:t>
      </w:r>
      <w:r>
        <w:rPr>
          <w:spacing w:val="-2"/>
          <w:sz w:val="24"/>
        </w:rPr>
        <w:t>экспериментов,</w:t>
      </w:r>
    </w:p>
    <w:p w:rsidR="00D05B71" w:rsidRDefault="00D05B71">
      <w:pPr>
        <w:rPr>
          <w:sz w:val="24"/>
        </w:rPr>
        <w:sectPr w:rsidR="00D05B71">
          <w:type w:val="continuous"/>
          <w:pgSz w:w="11910" w:h="16840"/>
          <w:pgMar w:top="840" w:right="340" w:bottom="280" w:left="480" w:header="0" w:footer="976" w:gutter="0"/>
          <w:cols w:num="2" w:space="720" w:equalWidth="0">
            <w:col w:w="1799" w:space="40"/>
            <w:col w:w="9251"/>
          </w:cols>
        </w:sectPr>
      </w:pPr>
    </w:p>
    <w:p w:rsidR="00D05B71" w:rsidRDefault="00BE715A">
      <w:pPr>
        <w:pStyle w:val="a3"/>
        <w:ind w:left="1222" w:right="510" w:firstLine="0"/>
      </w:pPr>
      <w:r>
        <w:lastRenderedPageBreak/>
        <w:t>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D05B71" w:rsidRDefault="00BE715A">
      <w:pPr>
        <w:ind w:left="193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1"/>
          <w:numId w:val="38"/>
        </w:numPr>
        <w:tabs>
          <w:tab w:val="left" w:pos="2697"/>
        </w:tabs>
        <w:spacing w:before="1" w:line="237" w:lineRule="auto"/>
        <w:ind w:right="510" w:firstLine="707"/>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rsidR="00D05B71" w:rsidRDefault="00BE715A">
      <w:pPr>
        <w:pStyle w:val="a4"/>
        <w:numPr>
          <w:ilvl w:val="1"/>
          <w:numId w:val="38"/>
        </w:numPr>
        <w:tabs>
          <w:tab w:val="left" w:pos="2697"/>
        </w:tabs>
        <w:spacing w:before="2" w:line="293" w:lineRule="exact"/>
        <w:ind w:left="2697" w:hanging="767"/>
        <w:rPr>
          <w:sz w:val="24"/>
        </w:rPr>
      </w:pPr>
      <w:r>
        <w:rPr>
          <w:sz w:val="24"/>
        </w:rPr>
        <w:t>Выполнять</w:t>
      </w:r>
      <w:r>
        <w:rPr>
          <w:spacing w:val="-2"/>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тексту</w:t>
      </w:r>
      <w:r>
        <w:rPr>
          <w:spacing w:val="-6"/>
          <w:sz w:val="24"/>
        </w:rPr>
        <w:t xml:space="preserve"> </w:t>
      </w:r>
      <w:r>
        <w:rPr>
          <w:sz w:val="24"/>
        </w:rPr>
        <w:t>(смысловое</w:t>
      </w:r>
      <w:r>
        <w:rPr>
          <w:spacing w:val="-3"/>
          <w:sz w:val="24"/>
        </w:rPr>
        <w:t xml:space="preserve"> </w:t>
      </w:r>
      <w:r>
        <w:rPr>
          <w:spacing w:val="-2"/>
          <w:sz w:val="24"/>
        </w:rPr>
        <w:t>чтение).</w:t>
      </w:r>
    </w:p>
    <w:p w:rsidR="00D05B71" w:rsidRDefault="00BE715A">
      <w:pPr>
        <w:pStyle w:val="a4"/>
        <w:numPr>
          <w:ilvl w:val="1"/>
          <w:numId w:val="38"/>
        </w:numPr>
        <w:tabs>
          <w:tab w:val="left" w:pos="2697"/>
        </w:tabs>
        <w:spacing w:before="2" w:line="237" w:lineRule="auto"/>
        <w:ind w:right="509" w:firstLine="707"/>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D05B71" w:rsidRDefault="00BE715A">
      <w:pPr>
        <w:pStyle w:val="a4"/>
        <w:numPr>
          <w:ilvl w:val="1"/>
          <w:numId w:val="38"/>
        </w:numPr>
        <w:tabs>
          <w:tab w:val="left" w:pos="2697"/>
        </w:tabs>
        <w:spacing w:before="7" w:line="237" w:lineRule="auto"/>
        <w:ind w:right="511" w:firstLine="707"/>
        <w:rPr>
          <w:sz w:val="24"/>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05B71" w:rsidRDefault="00BE715A">
      <w:pPr>
        <w:spacing w:before="1"/>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D05B71" w:rsidRDefault="00BE715A">
      <w:pPr>
        <w:pStyle w:val="a4"/>
        <w:numPr>
          <w:ilvl w:val="1"/>
          <w:numId w:val="38"/>
        </w:numPr>
        <w:tabs>
          <w:tab w:val="left" w:pos="2697"/>
        </w:tabs>
        <w:spacing w:before="4" w:line="237" w:lineRule="auto"/>
        <w:ind w:right="504" w:firstLine="707"/>
        <w:rPr>
          <w:sz w:val="24"/>
        </w:rPr>
      </w:pPr>
      <w:r>
        <w:rPr>
          <w:sz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rsidR="00D05B71" w:rsidRDefault="00BE715A">
      <w:pPr>
        <w:pStyle w:val="a4"/>
        <w:numPr>
          <w:ilvl w:val="1"/>
          <w:numId w:val="38"/>
        </w:numPr>
        <w:tabs>
          <w:tab w:val="left" w:pos="2697"/>
        </w:tabs>
        <w:spacing w:before="5"/>
        <w:ind w:right="507" w:firstLine="707"/>
        <w:rPr>
          <w:sz w:val="24"/>
        </w:rPr>
      </w:pPr>
      <w:r>
        <w:rPr>
          <w:sz w:val="24"/>
        </w:rPr>
        <w:t>Выражать свою точку зрения на решение естественно-научной задачи в устных и письменных текстах.</w:t>
      </w:r>
    </w:p>
    <w:p w:rsidR="00D05B71" w:rsidRDefault="00D05B71">
      <w:pPr>
        <w:jc w:val="both"/>
        <w:rPr>
          <w:sz w:val="24"/>
        </w:rPr>
        <w:sectPr w:rsidR="00D05B71">
          <w:type w:val="continuous"/>
          <w:pgSz w:w="11910" w:h="16840"/>
          <w:pgMar w:top="840" w:right="340" w:bottom="280" w:left="480" w:header="0" w:footer="976" w:gutter="0"/>
          <w:cols w:space="720"/>
        </w:sectPr>
      </w:pPr>
    </w:p>
    <w:p w:rsidR="00D05B71" w:rsidRDefault="00BE715A">
      <w:pPr>
        <w:pStyle w:val="a4"/>
        <w:numPr>
          <w:ilvl w:val="1"/>
          <w:numId w:val="38"/>
        </w:numPr>
        <w:tabs>
          <w:tab w:val="left" w:pos="2697"/>
        </w:tabs>
        <w:spacing w:before="88"/>
        <w:ind w:right="506" w:firstLine="707"/>
        <w:rPr>
          <w:sz w:val="24"/>
        </w:rPr>
      </w:pPr>
      <w:r>
        <w:rPr>
          <w:sz w:val="24"/>
        </w:rPr>
        <w:lastRenderedPageBreak/>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sz w:val="24"/>
        </w:rPr>
        <w:t>наблюдения.</w:t>
      </w:r>
    </w:p>
    <w:p w:rsidR="00D05B71" w:rsidRDefault="00BE715A">
      <w:pPr>
        <w:pStyle w:val="a4"/>
        <w:numPr>
          <w:ilvl w:val="1"/>
          <w:numId w:val="38"/>
        </w:numPr>
        <w:tabs>
          <w:tab w:val="left" w:pos="2697"/>
        </w:tabs>
        <w:spacing w:before="4" w:line="237" w:lineRule="auto"/>
        <w:ind w:right="505" w:firstLine="707"/>
        <w:rPr>
          <w:sz w:val="24"/>
        </w:rPr>
      </w:pPr>
      <w:r>
        <w:rPr>
          <w:sz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D05B71" w:rsidRDefault="00BE715A">
      <w:pPr>
        <w:pStyle w:val="a4"/>
        <w:numPr>
          <w:ilvl w:val="1"/>
          <w:numId w:val="38"/>
        </w:numPr>
        <w:tabs>
          <w:tab w:val="left" w:pos="2697"/>
        </w:tabs>
        <w:spacing w:before="7" w:line="237" w:lineRule="auto"/>
        <w:ind w:right="511" w:firstLine="707"/>
        <w:rPr>
          <w:sz w:val="24"/>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D05B71" w:rsidRDefault="00BE715A">
      <w:pPr>
        <w:pStyle w:val="a4"/>
        <w:numPr>
          <w:ilvl w:val="1"/>
          <w:numId w:val="38"/>
        </w:numPr>
        <w:tabs>
          <w:tab w:val="left" w:pos="2697"/>
        </w:tabs>
        <w:spacing w:before="5" w:line="237" w:lineRule="auto"/>
        <w:ind w:right="505" w:firstLine="707"/>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D05B71" w:rsidRDefault="00BE715A">
      <w:pPr>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D05B71" w:rsidRDefault="00BE715A">
      <w:pPr>
        <w:pStyle w:val="a4"/>
        <w:numPr>
          <w:ilvl w:val="1"/>
          <w:numId w:val="38"/>
        </w:numPr>
        <w:tabs>
          <w:tab w:val="left" w:pos="2697"/>
        </w:tabs>
        <w:spacing w:before="4" w:line="237" w:lineRule="auto"/>
        <w:ind w:right="511" w:firstLine="707"/>
        <w:rPr>
          <w:sz w:val="24"/>
        </w:rPr>
      </w:pPr>
      <w:r>
        <w:rPr>
          <w:sz w:val="24"/>
        </w:rPr>
        <w:t>Выявление проблем в жизненных и учебных ситуациях, требующих для решения проявлений естественно-научной грамотности.</w:t>
      </w:r>
    </w:p>
    <w:p w:rsidR="00D05B71" w:rsidRDefault="00BE715A">
      <w:pPr>
        <w:pStyle w:val="a4"/>
        <w:numPr>
          <w:ilvl w:val="1"/>
          <w:numId w:val="38"/>
        </w:numPr>
        <w:tabs>
          <w:tab w:val="left" w:pos="2697"/>
        </w:tabs>
        <w:spacing w:before="2"/>
        <w:ind w:right="510" w:firstLine="707"/>
        <w:rPr>
          <w:sz w:val="24"/>
        </w:rPr>
      </w:pPr>
      <w:r>
        <w:rPr>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05B71" w:rsidRDefault="00BE715A">
      <w:pPr>
        <w:pStyle w:val="a4"/>
        <w:numPr>
          <w:ilvl w:val="1"/>
          <w:numId w:val="38"/>
        </w:numPr>
        <w:tabs>
          <w:tab w:val="left" w:pos="2697"/>
        </w:tabs>
        <w:ind w:right="509" w:firstLine="707"/>
        <w:rPr>
          <w:sz w:val="24"/>
        </w:rPr>
      </w:pPr>
      <w:r>
        <w:rPr>
          <w:sz w:val="24"/>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Pr>
          <w:spacing w:val="-2"/>
          <w:sz w:val="24"/>
        </w:rPr>
        <w:t>возможностей.</w:t>
      </w:r>
    </w:p>
    <w:p w:rsidR="00D05B71" w:rsidRDefault="00BE715A">
      <w:pPr>
        <w:pStyle w:val="a4"/>
        <w:numPr>
          <w:ilvl w:val="1"/>
          <w:numId w:val="38"/>
        </w:numPr>
        <w:tabs>
          <w:tab w:val="left" w:pos="2697"/>
        </w:tabs>
        <w:spacing w:before="4" w:line="237" w:lineRule="auto"/>
        <w:ind w:right="507" w:firstLine="707"/>
        <w:rPr>
          <w:sz w:val="24"/>
        </w:rPr>
      </w:pPr>
      <w:r>
        <w:rPr>
          <w:sz w:val="24"/>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Pr>
          <w:spacing w:val="-2"/>
          <w:sz w:val="24"/>
        </w:rPr>
        <w:t>необходимости.</w:t>
      </w:r>
    </w:p>
    <w:p w:rsidR="00D05B71" w:rsidRDefault="00BE715A">
      <w:pPr>
        <w:pStyle w:val="a4"/>
        <w:numPr>
          <w:ilvl w:val="1"/>
          <w:numId w:val="38"/>
        </w:numPr>
        <w:tabs>
          <w:tab w:val="left" w:pos="2697"/>
        </w:tabs>
        <w:spacing w:before="7" w:line="237" w:lineRule="auto"/>
        <w:ind w:right="507" w:firstLine="707"/>
        <w:rPr>
          <w:sz w:val="24"/>
        </w:rPr>
      </w:pPr>
      <w:r>
        <w:rPr>
          <w:sz w:val="24"/>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sz w:val="24"/>
        </w:rPr>
        <w:t>исследования.</w:t>
      </w:r>
    </w:p>
    <w:p w:rsidR="00D05B71" w:rsidRDefault="00BE715A">
      <w:pPr>
        <w:pStyle w:val="a4"/>
        <w:numPr>
          <w:ilvl w:val="1"/>
          <w:numId w:val="38"/>
        </w:numPr>
        <w:tabs>
          <w:tab w:val="left" w:pos="2697"/>
        </w:tabs>
        <w:spacing w:before="7" w:line="237" w:lineRule="auto"/>
        <w:ind w:right="506" w:firstLine="707"/>
        <w:rPr>
          <w:sz w:val="24"/>
        </w:rPr>
      </w:pPr>
      <w:r>
        <w:rPr>
          <w:sz w:val="24"/>
        </w:rPr>
        <w:t>Оценка соответствия результата решения естественно-научной проблемы поставленным целям и условиям.</w:t>
      </w:r>
    </w:p>
    <w:p w:rsidR="00D05B71" w:rsidRDefault="00BE715A">
      <w:pPr>
        <w:pStyle w:val="a4"/>
        <w:numPr>
          <w:ilvl w:val="1"/>
          <w:numId w:val="38"/>
        </w:numPr>
        <w:tabs>
          <w:tab w:val="left" w:pos="2697"/>
        </w:tabs>
        <w:spacing w:before="5" w:line="237" w:lineRule="auto"/>
        <w:ind w:right="502" w:firstLine="707"/>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 научного исследования; готовность понимать мотивы, намерения и логику другого.</w:t>
      </w:r>
    </w:p>
    <w:p w:rsidR="00D05B71" w:rsidRDefault="00BE715A">
      <w:pPr>
        <w:pStyle w:val="a3"/>
        <w:spacing w:before="3"/>
        <w:ind w:left="1930" w:firstLine="0"/>
      </w:pPr>
      <w:r>
        <w:t>Общественно-научные</w:t>
      </w:r>
      <w:r>
        <w:rPr>
          <w:spacing w:val="-8"/>
        </w:rPr>
        <w:t xml:space="preserve"> </w:t>
      </w:r>
      <w:r>
        <w:rPr>
          <w:spacing w:val="-2"/>
        </w:rPr>
        <w:t>предметы</w:t>
      </w:r>
    </w:p>
    <w:p w:rsidR="00D05B71" w:rsidRDefault="00BE715A">
      <w:pPr>
        <w:ind w:left="1930" w:right="2012"/>
        <w:rPr>
          <w:i/>
          <w:sz w:val="24"/>
        </w:rPr>
      </w:pPr>
      <w:r>
        <w:rPr>
          <w:i/>
          <w:sz w:val="24"/>
        </w:rPr>
        <w:t>Формирование</w:t>
      </w:r>
      <w:r>
        <w:rPr>
          <w:i/>
          <w:spacing w:val="-9"/>
          <w:sz w:val="24"/>
        </w:rPr>
        <w:t xml:space="preserve"> </w:t>
      </w:r>
      <w:r>
        <w:rPr>
          <w:i/>
          <w:sz w:val="24"/>
        </w:rPr>
        <w:t>универсальных</w:t>
      </w:r>
      <w:r>
        <w:rPr>
          <w:i/>
          <w:spacing w:val="-10"/>
          <w:sz w:val="24"/>
        </w:rPr>
        <w:t xml:space="preserve"> </w:t>
      </w:r>
      <w:r>
        <w:rPr>
          <w:i/>
          <w:sz w:val="24"/>
        </w:rPr>
        <w:t>учебных</w:t>
      </w:r>
      <w:r>
        <w:rPr>
          <w:i/>
          <w:spacing w:val="-10"/>
          <w:sz w:val="24"/>
        </w:rPr>
        <w:t xml:space="preserve"> </w:t>
      </w:r>
      <w:r>
        <w:rPr>
          <w:i/>
          <w:sz w:val="24"/>
        </w:rPr>
        <w:t>познавательных</w:t>
      </w:r>
      <w:r>
        <w:rPr>
          <w:i/>
          <w:spacing w:val="-10"/>
          <w:sz w:val="24"/>
        </w:rPr>
        <w:t xml:space="preserve"> </w:t>
      </w:r>
      <w:r>
        <w:rPr>
          <w:i/>
          <w:sz w:val="24"/>
        </w:rPr>
        <w:t>действий Формирование базовых логических действий</w:t>
      </w:r>
    </w:p>
    <w:p w:rsidR="00D05B71" w:rsidRDefault="00BE715A">
      <w:pPr>
        <w:pStyle w:val="a4"/>
        <w:numPr>
          <w:ilvl w:val="1"/>
          <w:numId w:val="38"/>
        </w:numPr>
        <w:tabs>
          <w:tab w:val="left" w:pos="2697"/>
        </w:tabs>
        <w:spacing w:before="2" w:line="293" w:lineRule="exact"/>
        <w:ind w:left="2697" w:hanging="767"/>
        <w:jc w:val="left"/>
        <w:rPr>
          <w:sz w:val="24"/>
        </w:rPr>
      </w:pPr>
      <w:r>
        <w:rPr>
          <w:sz w:val="24"/>
        </w:rPr>
        <w:t>Систематизировать,</w:t>
      </w:r>
      <w:r>
        <w:rPr>
          <w:spacing w:val="-8"/>
          <w:sz w:val="24"/>
        </w:rPr>
        <w:t xml:space="preserve"> </w:t>
      </w:r>
      <w:r>
        <w:rPr>
          <w:sz w:val="24"/>
        </w:rPr>
        <w:t>классифицировать</w:t>
      </w:r>
      <w:r>
        <w:rPr>
          <w:spacing w:val="-6"/>
          <w:sz w:val="24"/>
        </w:rPr>
        <w:t xml:space="preserve"> </w:t>
      </w:r>
      <w:r>
        <w:rPr>
          <w:sz w:val="24"/>
        </w:rPr>
        <w:t>и</w:t>
      </w:r>
      <w:r>
        <w:rPr>
          <w:spacing w:val="-5"/>
          <w:sz w:val="24"/>
        </w:rPr>
        <w:t xml:space="preserve"> </w:t>
      </w:r>
      <w:r>
        <w:rPr>
          <w:sz w:val="24"/>
        </w:rPr>
        <w:t>обобщать</w:t>
      </w:r>
      <w:r>
        <w:rPr>
          <w:spacing w:val="-4"/>
          <w:sz w:val="24"/>
        </w:rPr>
        <w:t xml:space="preserve"> </w:t>
      </w:r>
      <w:r>
        <w:rPr>
          <w:sz w:val="24"/>
        </w:rPr>
        <w:t>исторические</w:t>
      </w:r>
      <w:r>
        <w:rPr>
          <w:spacing w:val="-5"/>
          <w:sz w:val="24"/>
        </w:rPr>
        <w:t xml:space="preserve"> </w:t>
      </w:r>
      <w:r>
        <w:rPr>
          <w:spacing w:val="-2"/>
          <w:sz w:val="24"/>
        </w:rPr>
        <w:t>факты.</w:t>
      </w:r>
    </w:p>
    <w:p w:rsidR="00D05B71" w:rsidRDefault="00BE715A">
      <w:pPr>
        <w:pStyle w:val="a4"/>
        <w:numPr>
          <w:ilvl w:val="1"/>
          <w:numId w:val="38"/>
        </w:numPr>
        <w:tabs>
          <w:tab w:val="left" w:pos="2697"/>
        </w:tabs>
        <w:spacing w:line="293" w:lineRule="exact"/>
        <w:ind w:left="2697" w:hanging="767"/>
        <w:jc w:val="left"/>
        <w:rPr>
          <w:sz w:val="24"/>
        </w:rPr>
      </w:pPr>
      <w:r>
        <w:rPr>
          <w:sz w:val="24"/>
        </w:rPr>
        <w:t>Составлять</w:t>
      </w:r>
      <w:r>
        <w:rPr>
          <w:spacing w:val="-6"/>
          <w:sz w:val="24"/>
        </w:rPr>
        <w:t xml:space="preserve"> </w:t>
      </w:r>
      <w:r>
        <w:rPr>
          <w:sz w:val="24"/>
        </w:rPr>
        <w:t>синхронистические</w:t>
      </w:r>
      <w:r>
        <w:rPr>
          <w:spacing w:val="-5"/>
          <w:sz w:val="24"/>
        </w:rPr>
        <w:t xml:space="preserve"> </w:t>
      </w:r>
      <w:r>
        <w:rPr>
          <w:sz w:val="24"/>
        </w:rPr>
        <w:t>и</w:t>
      </w:r>
      <w:r>
        <w:rPr>
          <w:spacing w:val="-6"/>
          <w:sz w:val="24"/>
        </w:rPr>
        <w:t xml:space="preserve"> </w:t>
      </w:r>
      <w:r>
        <w:rPr>
          <w:sz w:val="24"/>
        </w:rPr>
        <w:t>систематические</w:t>
      </w:r>
      <w:r>
        <w:rPr>
          <w:spacing w:val="-5"/>
          <w:sz w:val="24"/>
        </w:rPr>
        <w:t xml:space="preserve"> </w:t>
      </w:r>
      <w:r>
        <w:rPr>
          <w:spacing w:val="-2"/>
          <w:sz w:val="24"/>
        </w:rPr>
        <w:t>таблицы.</w:t>
      </w:r>
    </w:p>
    <w:p w:rsidR="00D05B71" w:rsidRDefault="00BE715A">
      <w:pPr>
        <w:pStyle w:val="a4"/>
        <w:numPr>
          <w:ilvl w:val="1"/>
          <w:numId w:val="38"/>
        </w:numPr>
        <w:tabs>
          <w:tab w:val="left" w:pos="2697"/>
        </w:tabs>
        <w:ind w:right="513" w:firstLine="707"/>
        <w:rPr>
          <w:sz w:val="24"/>
        </w:rPr>
      </w:pPr>
      <w:r>
        <w:rPr>
          <w:sz w:val="24"/>
        </w:rPr>
        <w:t>Выявлять и характеризовать существенные признаки исторических</w:t>
      </w:r>
      <w:r>
        <w:rPr>
          <w:spacing w:val="40"/>
          <w:sz w:val="24"/>
        </w:rPr>
        <w:t xml:space="preserve"> </w:t>
      </w:r>
      <w:r>
        <w:rPr>
          <w:sz w:val="24"/>
        </w:rPr>
        <w:t>явлений, процессов.</w:t>
      </w:r>
    </w:p>
    <w:p w:rsidR="00D05B71" w:rsidRDefault="00BE715A">
      <w:pPr>
        <w:pStyle w:val="a4"/>
        <w:numPr>
          <w:ilvl w:val="1"/>
          <w:numId w:val="38"/>
        </w:numPr>
        <w:tabs>
          <w:tab w:val="left" w:pos="2697"/>
        </w:tabs>
        <w:ind w:right="504" w:firstLine="707"/>
        <w:rPr>
          <w:sz w:val="24"/>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D05B71" w:rsidRDefault="00BE715A">
      <w:pPr>
        <w:pStyle w:val="a4"/>
        <w:numPr>
          <w:ilvl w:val="1"/>
          <w:numId w:val="38"/>
        </w:numPr>
        <w:tabs>
          <w:tab w:val="left" w:pos="2697"/>
        </w:tabs>
        <w:spacing w:before="2" w:line="237" w:lineRule="auto"/>
        <w:ind w:right="509" w:firstLine="707"/>
        <w:rPr>
          <w:sz w:val="24"/>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D05B71" w:rsidRDefault="00BE715A">
      <w:pPr>
        <w:pStyle w:val="a4"/>
        <w:numPr>
          <w:ilvl w:val="1"/>
          <w:numId w:val="38"/>
        </w:numPr>
        <w:tabs>
          <w:tab w:val="left" w:pos="2697"/>
        </w:tabs>
        <w:spacing w:before="2" w:line="293" w:lineRule="exact"/>
        <w:ind w:left="2697" w:hanging="767"/>
        <w:rPr>
          <w:sz w:val="24"/>
        </w:rPr>
      </w:pPr>
      <w:r>
        <w:rPr>
          <w:sz w:val="24"/>
        </w:rPr>
        <w:t>Выявлять</w:t>
      </w:r>
      <w:r>
        <w:rPr>
          <w:spacing w:val="-6"/>
          <w:sz w:val="24"/>
        </w:rPr>
        <w:t xml:space="preserve"> </w:t>
      </w:r>
      <w:r>
        <w:rPr>
          <w:sz w:val="24"/>
        </w:rPr>
        <w:t>причины</w:t>
      </w:r>
      <w:r>
        <w:rPr>
          <w:spacing w:val="-6"/>
          <w:sz w:val="24"/>
        </w:rPr>
        <w:t xml:space="preserve"> </w:t>
      </w:r>
      <w:r>
        <w:rPr>
          <w:sz w:val="24"/>
        </w:rPr>
        <w:t>и</w:t>
      </w:r>
      <w:r>
        <w:rPr>
          <w:spacing w:val="-3"/>
          <w:sz w:val="24"/>
        </w:rPr>
        <w:t xml:space="preserve"> </w:t>
      </w:r>
      <w:r>
        <w:rPr>
          <w:sz w:val="24"/>
        </w:rPr>
        <w:t>следствия</w:t>
      </w:r>
      <w:r>
        <w:rPr>
          <w:spacing w:val="-4"/>
          <w:sz w:val="24"/>
        </w:rPr>
        <w:t xml:space="preserve"> </w:t>
      </w:r>
      <w:r>
        <w:rPr>
          <w:sz w:val="24"/>
        </w:rPr>
        <w:t>исторических</w:t>
      </w:r>
      <w:r>
        <w:rPr>
          <w:spacing w:val="-4"/>
          <w:sz w:val="24"/>
        </w:rPr>
        <w:t xml:space="preserve"> </w:t>
      </w:r>
      <w:r>
        <w:rPr>
          <w:sz w:val="24"/>
        </w:rPr>
        <w:t>событий</w:t>
      </w:r>
      <w:r>
        <w:rPr>
          <w:spacing w:val="-3"/>
          <w:sz w:val="24"/>
        </w:rPr>
        <w:t xml:space="preserve"> </w:t>
      </w:r>
      <w:r>
        <w:rPr>
          <w:sz w:val="24"/>
        </w:rPr>
        <w:t>и</w:t>
      </w:r>
      <w:r>
        <w:rPr>
          <w:spacing w:val="-5"/>
          <w:sz w:val="24"/>
        </w:rPr>
        <w:t xml:space="preserve"> </w:t>
      </w:r>
      <w:r>
        <w:rPr>
          <w:spacing w:val="-2"/>
          <w:sz w:val="24"/>
        </w:rPr>
        <w:t>процессов.</w:t>
      </w:r>
    </w:p>
    <w:p w:rsidR="00D05B71" w:rsidRDefault="00BE715A">
      <w:pPr>
        <w:pStyle w:val="a4"/>
        <w:numPr>
          <w:ilvl w:val="1"/>
          <w:numId w:val="38"/>
        </w:numPr>
        <w:tabs>
          <w:tab w:val="left" w:pos="2697"/>
        </w:tabs>
        <w:spacing w:before="2" w:line="237" w:lineRule="auto"/>
        <w:ind w:right="511" w:firstLine="707"/>
        <w:rPr>
          <w:sz w:val="24"/>
        </w:rPr>
      </w:pPr>
      <w:r>
        <w:rPr>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D05B71" w:rsidRDefault="00BE715A">
      <w:pPr>
        <w:pStyle w:val="a4"/>
        <w:numPr>
          <w:ilvl w:val="1"/>
          <w:numId w:val="38"/>
        </w:numPr>
        <w:tabs>
          <w:tab w:val="left" w:pos="2697"/>
        </w:tabs>
        <w:spacing w:before="8" w:line="237" w:lineRule="auto"/>
        <w:ind w:right="510" w:firstLine="707"/>
        <w:rPr>
          <w:sz w:val="24"/>
        </w:rPr>
      </w:pPr>
      <w:r>
        <w:rPr>
          <w:sz w:val="24"/>
        </w:rPr>
        <w:t>Соотносить результаты своего исследования с уже имеющимися данными, оценивать их значимость.</w:t>
      </w:r>
    </w:p>
    <w:p w:rsidR="00D05B71" w:rsidRDefault="00BE715A">
      <w:pPr>
        <w:pStyle w:val="a4"/>
        <w:numPr>
          <w:ilvl w:val="1"/>
          <w:numId w:val="38"/>
        </w:numPr>
        <w:tabs>
          <w:tab w:val="left" w:pos="2697"/>
        </w:tabs>
        <w:spacing w:before="2"/>
        <w:ind w:right="513" w:firstLine="707"/>
        <w:rPr>
          <w:sz w:val="24"/>
        </w:rPr>
      </w:pPr>
      <w:r>
        <w:rPr>
          <w:sz w:val="24"/>
        </w:rPr>
        <w:t>Классифицировать (выделять основания, заполнять составлять схему, таблицу)</w:t>
      </w:r>
      <w:r>
        <w:rPr>
          <w:spacing w:val="32"/>
          <w:sz w:val="24"/>
        </w:rPr>
        <w:t xml:space="preserve"> </w:t>
      </w:r>
      <w:r>
        <w:rPr>
          <w:sz w:val="24"/>
        </w:rPr>
        <w:t>виды</w:t>
      </w:r>
      <w:r>
        <w:rPr>
          <w:spacing w:val="32"/>
          <w:sz w:val="24"/>
        </w:rPr>
        <w:t xml:space="preserve"> </w:t>
      </w:r>
      <w:r>
        <w:rPr>
          <w:sz w:val="24"/>
        </w:rPr>
        <w:t>деятельности</w:t>
      </w:r>
      <w:r>
        <w:rPr>
          <w:spacing w:val="34"/>
          <w:sz w:val="24"/>
        </w:rPr>
        <w:t xml:space="preserve"> </w:t>
      </w:r>
      <w:r>
        <w:rPr>
          <w:sz w:val="24"/>
        </w:rPr>
        <w:t>человека:</w:t>
      </w:r>
      <w:r>
        <w:rPr>
          <w:spacing w:val="33"/>
          <w:sz w:val="24"/>
        </w:rPr>
        <w:t xml:space="preserve"> </w:t>
      </w:r>
      <w:r>
        <w:rPr>
          <w:sz w:val="24"/>
        </w:rPr>
        <w:t>виды</w:t>
      </w:r>
      <w:r>
        <w:rPr>
          <w:spacing w:val="32"/>
          <w:sz w:val="24"/>
        </w:rPr>
        <w:t xml:space="preserve"> </w:t>
      </w:r>
      <w:r>
        <w:rPr>
          <w:sz w:val="24"/>
        </w:rPr>
        <w:t>юридической</w:t>
      </w:r>
      <w:r>
        <w:rPr>
          <w:spacing w:val="34"/>
          <w:sz w:val="24"/>
        </w:rPr>
        <w:t xml:space="preserve"> </w:t>
      </w:r>
      <w:r>
        <w:rPr>
          <w:sz w:val="24"/>
        </w:rPr>
        <w:t>ответственности</w:t>
      </w:r>
      <w:r>
        <w:rPr>
          <w:spacing w:val="34"/>
          <w:sz w:val="24"/>
        </w:rPr>
        <w:t xml:space="preserve"> </w:t>
      </w:r>
      <w:r>
        <w:rPr>
          <w:sz w:val="24"/>
        </w:rPr>
        <w:t>по</w:t>
      </w:r>
      <w:r>
        <w:rPr>
          <w:spacing w:val="33"/>
          <w:sz w:val="24"/>
        </w:rPr>
        <w:t xml:space="preserve"> </w:t>
      </w:r>
      <w:r>
        <w:rPr>
          <w:sz w:val="24"/>
        </w:rPr>
        <w:t>отраслям</w:t>
      </w:r>
    </w:p>
    <w:p w:rsidR="00D05B71" w:rsidRDefault="00D05B71">
      <w:pPr>
        <w:jc w:val="both"/>
        <w:rPr>
          <w:sz w:val="24"/>
        </w:rPr>
        <w:sectPr w:rsidR="00D05B71">
          <w:pgSz w:w="11910" w:h="16840"/>
          <w:pgMar w:top="1020" w:right="340" w:bottom="1200" w:left="480" w:header="0" w:footer="976" w:gutter="0"/>
          <w:cols w:space="720"/>
        </w:sectPr>
      </w:pPr>
    </w:p>
    <w:p w:rsidR="00D05B71" w:rsidRDefault="00BE715A">
      <w:pPr>
        <w:pStyle w:val="a3"/>
        <w:spacing w:before="66"/>
        <w:ind w:left="1222" w:right="510" w:firstLine="0"/>
      </w:pPr>
      <w:r>
        <w:lastRenderedPageBreak/>
        <w:t>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D05B71" w:rsidRDefault="00BE715A">
      <w:pPr>
        <w:pStyle w:val="a4"/>
        <w:numPr>
          <w:ilvl w:val="1"/>
          <w:numId w:val="38"/>
        </w:numPr>
        <w:tabs>
          <w:tab w:val="left" w:pos="2697"/>
        </w:tabs>
        <w:spacing w:before="2"/>
        <w:ind w:right="513" w:firstLine="707"/>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05B71" w:rsidRDefault="00BE715A">
      <w:pPr>
        <w:pStyle w:val="a4"/>
        <w:numPr>
          <w:ilvl w:val="1"/>
          <w:numId w:val="38"/>
        </w:numPr>
        <w:tabs>
          <w:tab w:val="left" w:pos="2697"/>
        </w:tabs>
        <w:spacing w:before="4" w:line="237" w:lineRule="auto"/>
        <w:ind w:right="512" w:firstLine="707"/>
        <w:jc w:val="left"/>
        <w:rPr>
          <w:sz w:val="24"/>
        </w:rPr>
      </w:pPr>
      <w:r>
        <w:rPr>
          <w:sz w:val="24"/>
        </w:rPr>
        <w:t>Определять</w:t>
      </w:r>
      <w:r>
        <w:rPr>
          <w:spacing w:val="40"/>
          <w:sz w:val="24"/>
        </w:rPr>
        <w:t xml:space="preserve"> </w:t>
      </w:r>
      <w:r>
        <w:rPr>
          <w:sz w:val="24"/>
        </w:rPr>
        <w:t>конструктивные</w:t>
      </w:r>
      <w:r>
        <w:rPr>
          <w:spacing w:val="40"/>
          <w:sz w:val="24"/>
        </w:rPr>
        <w:t xml:space="preserve"> </w:t>
      </w:r>
      <w:r>
        <w:rPr>
          <w:sz w:val="24"/>
        </w:rPr>
        <w:t>модели</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конфликтной</w:t>
      </w:r>
      <w:r>
        <w:rPr>
          <w:spacing w:val="40"/>
          <w:sz w:val="24"/>
        </w:rPr>
        <w:t xml:space="preserve"> </w:t>
      </w:r>
      <w:r>
        <w:rPr>
          <w:sz w:val="24"/>
        </w:rPr>
        <w:t>ситуации, находить конструктивное разрешение конфликта.</w:t>
      </w:r>
    </w:p>
    <w:p w:rsidR="00D05B71" w:rsidRDefault="00BE715A">
      <w:pPr>
        <w:pStyle w:val="a4"/>
        <w:numPr>
          <w:ilvl w:val="1"/>
          <w:numId w:val="38"/>
        </w:numPr>
        <w:tabs>
          <w:tab w:val="left" w:pos="2697"/>
          <w:tab w:val="left" w:pos="4814"/>
          <w:tab w:val="left" w:pos="6780"/>
          <w:tab w:val="left" w:pos="7236"/>
          <w:tab w:val="left" w:pos="8780"/>
          <w:tab w:val="left" w:pos="10454"/>
        </w:tabs>
        <w:spacing w:before="5" w:line="237" w:lineRule="auto"/>
        <w:ind w:right="509" w:firstLine="707"/>
        <w:jc w:val="left"/>
        <w:rPr>
          <w:sz w:val="24"/>
        </w:rPr>
      </w:pPr>
      <w:r>
        <w:rPr>
          <w:spacing w:val="-2"/>
          <w:sz w:val="24"/>
        </w:rPr>
        <w:t>Преобразовывать</w:t>
      </w:r>
      <w:r>
        <w:rPr>
          <w:sz w:val="24"/>
        </w:rPr>
        <w:tab/>
      </w:r>
      <w:r>
        <w:rPr>
          <w:spacing w:val="-2"/>
          <w:sz w:val="24"/>
        </w:rPr>
        <w:t>статистическую</w:t>
      </w:r>
      <w:r>
        <w:rPr>
          <w:sz w:val="24"/>
        </w:rPr>
        <w:tab/>
      </w:r>
      <w:r>
        <w:rPr>
          <w:spacing w:val="-10"/>
          <w:sz w:val="24"/>
        </w:rPr>
        <w:t>и</w:t>
      </w:r>
      <w:r>
        <w:rPr>
          <w:sz w:val="24"/>
        </w:rPr>
        <w:tab/>
      </w:r>
      <w:r>
        <w:rPr>
          <w:spacing w:val="-2"/>
          <w:sz w:val="24"/>
        </w:rPr>
        <w:t>визуальную</w:t>
      </w:r>
      <w:r>
        <w:rPr>
          <w:sz w:val="24"/>
        </w:rPr>
        <w:tab/>
      </w:r>
      <w:r>
        <w:rPr>
          <w:spacing w:val="-2"/>
          <w:sz w:val="24"/>
        </w:rPr>
        <w:t>информацию</w:t>
      </w:r>
      <w:r>
        <w:rPr>
          <w:sz w:val="24"/>
        </w:rPr>
        <w:tab/>
      </w:r>
      <w:r>
        <w:rPr>
          <w:spacing w:val="-10"/>
          <w:sz w:val="24"/>
        </w:rPr>
        <w:t xml:space="preserve">о </w:t>
      </w:r>
      <w:r>
        <w:rPr>
          <w:sz w:val="24"/>
        </w:rPr>
        <w:t>достижениях России в текст.</w:t>
      </w:r>
    </w:p>
    <w:p w:rsidR="00D05B71" w:rsidRDefault="00BE715A">
      <w:pPr>
        <w:pStyle w:val="a4"/>
        <w:numPr>
          <w:ilvl w:val="1"/>
          <w:numId w:val="38"/>
        </w:numPr>
        <w:tabs>
          <w:tab w:val="left" w:pos="2697"/>
        </w:tabs>
        <w:spacing w:before="4" w:line="237" w:lineRule="auto"/>
        <w:ind w:right="508" w:firstLine="707"/>
        <w:jc w:val="left"/>
        <w:rPr>
          <w:sz w:val="24"/>
        </w:rPr>
      </w:pPr>
      <w:r>
        <w:rPr>
          <w:sz w:val="24"/>
        </w:rPr>
        <w:t>Вносить</w:t>
      </w:r>
      <w:r>
        <w:rPr>
          <w:spacing w:val="80"/>
          <w:sz w:val="24"/>
        </w:rPr>
        <w:t xml:space="preserve"> </w:t>
      </w:r>
      <w:r>
        <w:rPr>
          <w:sz w:val="24"/>
        </w:rPr>
        <w:t>коррективы</w:t>
      </w:r>
      <w:r>
        <w:rPr>
          <w:spacing w:val="80"/>
          <w:sz w:val="24"/>
        </w:rPr>
        <w:t xml:space="preserve"> </w:t>
      </w:r>
      <w:r>
        <w:rPr>
          <w:sz w:val="24"/>
        </w:rPr>
        <w:t>в</w:t>
      </w:r>
      <w:r>
        <w:rPr>
          <w:spacing w:val="80"/>
          <w:sz w:val="24"/>
        </w:rPr>
        <w:t xml:space="preserve"> </w:t>
      </w:r>
      <w:r>
        <w:rPr>
          <w:sz w:val="24"/>
        </w:rPr>
        <w:t>моделируемую</w:t>
      </w:r>
      <w:r>
        <w:rPr>
          <w:spacing w:val="80"/>
          <w:sz w:val="24"/>
        </w:rPr>
        <w:t xml:space="preserve"> </w:t>
      </w:r>
      <w:r>
        <w:rPr>
          <w:sz w:val="24"/>
        </w:rPr>
        <w:t>экономическую</w:t>
      </w:r>
      <w:r>
        <w:rPr>
          <w:spacing w:val="80"/>
          <w:sz w:val="24"/>
        </w:rPr>
        <w:t xml:space="preserve"> </w:t>
      </w:r>
      <w:r>
        <w:rPr>
          <w:sz w:val="24"/>
        </w:rPr>
        <w:t>деятельность</w:t>
      </w:r>
      <w:r>
        <w:rPr>
          <w:spacing w:val="80"/>
          <w:sz w:val="24"/>
        </w:rPr>
        <w:t xml:space="preserve"> </w:t>
      </w:r>
      <w:r>
        <w:rPr>
          <w:sz w:val="24"/>
        </w:rPr>
        <w:t>на основе изменившихся ситуаций.</w:t>
      </w:r>
    </w:p>
    <w:p w:rsidR="00D05B71" w:rsidRDefault="00BE715A">
      <w:pPr>
        <w:pStyle w:val="a4"/>
        <w:numPr>
          <w:ilvl w:val="1"/>
          <w:numId w:val="38"/>
        </w:numPr>
        <w:tabs>
          <w:tab w:val="left" w:pos="2697"/>
          <w:tab w:val="left" w:pos="4400"/>
          <w:tab w:val="left" w:pos="5933"/>
          <w:tab w:val="left" w:pos="6925"/>
          <w:tab w:val="left" w:pos="7571"/>
          <w:tab w:val="left" w:pos="9069"/>
        </w:tabs>
        <w:spacing w:before="5" w:line="237" w:lineRule="auto"/>
        <w:ind w:right="510" w:firstLine="707"/>
        <w:jc w:val="left"/>
        <w:rPr>
          <w:sz w:val="24"/>
        </w:rPr>
      </w:pPr>
      <w:r>
        <w:rPr>
          <w:spacing w:val="-2"/>
          <w:sz w:val="24"/>
        </w:rPr>
        <w:t>Использовать</w:t>
      </w:r>
      <w:r>
        <w:rPr>
          <w:sz w:val="24"/>
        </w:rPr>
        <w:tab/>
      </w:r>
      <w:r>
        <w:rPr>
          <w:spacing w:val="-2"/>
          <w:sz w:val="24"/>
        </w:rPr>
        <w:t>полученные</w:t>
      </w:r>
      <w:r>
        <w:rPr>
          <w:sz w:val="24"/>
        </w:rPr>
        <w:tab/>
      </w:r>
      <w:r>
        <w:rPr>
          <w:spacing w:val="-2"/>
          <w:sz w:val="24"/>
        </w:rPr>
        <w:t>знания</w:t>
      </w:r>
      <w:r>
        <w:rPr>
          <w:sz w:val="24"/>
        </w:rPr>
        <w:tab/>
      </w:r>
      <w:r>
        <w:rPr>
          <w:spacing w:val="-4"/>
          <w:sz w:val="24"/>
        </w:rPr>
        <w:t>для</w:t>
      </w:r>
      <w:r>
        <w:rPr>
          <w:sz w:val="24"/>
        </w:rPr>
        <w:tab/>
      </w:r>
      <w:r>
        <w:rPr>
          <w:spacing w:val="-2"/>
          <w:sz w:val="24"/>
        </w:rPr>
        <w:t>публичного</w:t>
      </w:r>
      <w:r>
        <w:rPr>
          <w:sz w:val="24"/>
        </w:rPr>
        <w:tab/>
      </w:r>
      <w:r>
        <w:rPr>
          <w:spacing w:val="-2"/>
          <w:sz w:val="24"/>
        </w:rPr>
        <w:t xml:space="preserve">представления </w:t>
      </w:r>
      <w:r>
        <w:rPr>
          <w:sz w:val="24"/>
        </w:rPr>
        <w:t>результатов своей деятельности в сфере духовной культуры.</w:t>
      </w:r>
    </w:p>
    <w:p w:rsidR="00D05B71" w:rsidRDefault="00BE715A">
      <w:pPr>
        <w:pStyle w:val="a4"/>
        <w:numPr>
          <w:ilvl w:val="1"/>
          <w:numId w:val="38"/>
        </w:numPr>
        <w:tabs>
          <w:tab w:val="left" w:pos="2697"/>
        </w:tabs>
        <w:spacing w:before="4" w:line="237" w:lineRule="auto"/>
        <w:ind w:right="506" w:firstLine="707"/>
        <w:jc w:val="left"/>
        <w:rPr>
          <w:sz w:val="24"/>
        </w:rPr>
      </w:pPr>
      <w:r>
        <w:rPr>
          <w:sz w:val="24"/>
        </w:rPr>
        <w:t>Выступать</w:t>
      </w:r>
      <w:r>
        <w:rPr>
          <w:spacing w:val="40"/>
          <w:sz w:val="24"/>
        </w:rPr>
        <w:t xml:space="preserve"> </w:t>
      </w:r>
      <w:r>
        <w:rPr>
          <w:sz w:val="24"/>
        </w:rPr>
        <w:t>с</w:t>
      </w:r>
      <w:r>
        <w:rPr>
          <w:spacing w:val="40"/>
          <w:sz w:val="24"/>
        </w:rPr>
        <w:t xml:space="preserve"> </w:t>
      </w:r>
      <w:r>
        <w:rPr>
          <w:sz w:val="24"/>
        </w:rPr>
        <w:t>сообщениями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особенностями</w:t>
      </w:r>
      <w:r>
        <w:rPr>
          <w:spacing w:val="40"/>
          <w:sz w:val="24"/>
        </w:rPr>
        <w:t xml:space="preserve"> </w:t>
      </w:r>
      <w:r>
        <w:rPr>
          <w:sz w:val="24"/>
        </w:rPr>
        <w:t>аудитории</w:t>
      </w:r>
      <w:r>
        <w:rPr>
          <w:spacing w:val="40"/>
          <w:sz w:val="24"/>
        </w:rPr>
        <w:t xml:space="preserve"> </w:t>
      </w:r>
      <w:r>
        <w:rPr>
          <w:sz w:val="24"/>
        </w:rPr>
        <w:t xml:space="preserve">и </w:t>
      </w:r>
      <w:r>
        <w:rPr>
          <w:spacing w:val="-2"/>
          <w:sz w:val="24"/>
        </w:rPr>
        <w:t>регламентом.</w:t>
      </w:r>
    </w:p>
    <w:p w:rsidR="00D05B71" w:rsidRDefault="00BE715A">
      <w:pPr>
        <w:pStyle w:val="a4"/>
        <w:numPr>
          <w:ilvl w:val="1"/>
          <w:numId w:val="38"/>
        </w:numPr>
        <w:tabs>
          <w:tab w:val="left" w:pos="2697"/>
        </w:tabs>
        <w:spacing w:before="3"/>
        <w:ind w:right="514" w:firstLine="707"/>
        <w:jc w:val="left"/>
        <w:rPr>
          <w:sz w:val="24"/>
        </w:rPr>
      </w:pPr>
      <w:r>
        <w:rPr>
          <w:sz w:val="24"/>
        </w:rPr>
        <w:t>Устанавливать</w:t>
      </w:r>
      <w:r>
        <w:rPr>
          <w:spacing w:val="80"/>
          <w:w w:val="150"/>
          <w:sz w:val="24"/>
        </w:rPr>
        <w:t xml:space="preserve"> </w:t>
      </w:r>
      <w:r>
        <w:rPr>
          <w:sz w:val="24"/>
        </w:rPr>
        <w:t>и</w:t>
      </w:r>
      <w:r>
        <w:rPr>
          <w:spacing w:val="80"/>
          <w:w w:val="150"/>
          <w:sz w:val="24"/>
        </w:rPr>
        <w:t xml:space="preserve"> </w:t>
      </w:r>
      <w:r>
        <w:rPr>
          <w:sz w:val="24"/>
        </w:rPr>
        <w:t>объяснять</w:t>
      </w:r>
      <w:r>
        <w:rPr>
          <w:spacing w:val="80"/>
          <w:w w:val="150"/>
          <w:sz w:val="24"/>
        </w:rPr>
        <w:t xml:space="preserve"> </w:t>
      </w:r>
      <w:r>
        <w:rPr>
          <w:sz w:val="24"/>
        </w:rPr>
        <w:t>взаимосвязи</w:t>
      </w:r>
      <w:r>
        <w:rPr>
          <w:spacing w:val="80"/>
          <w:w w:val="150"/>
          <w:sz w:val="24"/>
        </w:rPr>
        <w:t xml:space="preserve"> </w:t>
      </w:r>
      <w:r>
        <w:rPr>
          <w:sz w:val="24"/>
        </w:rPr>
        <w:t>между</w:t>
      </w:r>
      <w:r>
        <w:rPr>
          <w:spacing w:val="80"/>
          <w:w w:val="150"/>
          <w:sz w:val="24"/>
        </w:rPr>
        <w:t xml:space="preserve"> </w:t>
      </w:r>
      <w:r>
        <w:rPr>
          <w:sz w:val="24"/>
        </w:rPr>
        <w:t>правами</w:t>
      </w:r>
      <w:r>
        <w:rPr>
          <w:spacing w:val="80"/>
          <w:w w:val="150"/>
          <w:sz w:val="24"/>
        </w:rPr>
        <w:t xml:space="preserve"> </w:t>
      </w:r>
      <w:r>
        <w:rPr>
          <w:sz w:val="24"/>
        </w:rPr>
        <w:t>человека</w:t>
      </w:r>
      <w:r>
        <w:rPr>
          <w:spacing w:val="80"/>
          <w:w w:val="150"/>
          <w:sz w:val="24"/>
        </w:rPr>
        <w:t xml:space="preserve"> </w:t>
      </w:r>
      <w:r>
        <w:rPr>
          <w:sz w:val="24"/>
        </w:rPr>
        <w:t>и гражданина и обязанностями граждан.</w:t>
      </w:r>
    </w:p>
    <w:p w:rsidR="00D05B71" w:rsidRDefault="00BE715A">
      <w:pPr>
        <w:pStyle w:val="a4"/>
        <w:numPr>
          <w:ilvl w:val="1"/>
          <w:numId w:val="38"/>
        </w:numPr>
        <w:tabs>
          <w:tab w:val="left" w:pos="2697"/>
        </w:tabs>
        <w:spacing w:before="1" w:line="293" w:lineRule="exact"/>
        <w:ind w:left="2697" w:hanging="767"/>
        <w:jc w:val="left"/>
        <w:rPr>
          <w:sz w:val="24"/>
        </w:rPr>
      </w:pPr>
      <w:r>
        <w:rPr>
          <w:sz w:val="24"/>
        </w:rPr>
        <w:t>Объяснять</w:t>
      </w:r>
      <w:r>
        <w:rPr>
          <w:spacing w:val="-3"/>
          <w:sz w:val="24"/>
        </w:rPr>
        <w:t xml:space="preserve"> </w:t>
      </w:r>
      <w:r>
        <w:rPr>
          <w:sz w:val="24"/>
        </w:rPr>
        <w:t>причины</w:t>
      </w:r>
      <w:r>
        <w:rPr>
          <w:spacing w:val="-3"/>
          <w:sz w:val="24"/>
        </w:rPr>
        <w:t xml:space="preserve"> </w:t>
      </w:r>
      <w:r>
        <w:rPr>
          <w:sz w:val="24"/>
        </w:rPr>
        <w:t>смены</w:t>
      </w:r>
      <w:r>
        <w:rPr>
          <w:spacing w:val="-3"/>
          <w:sz w:val="24"/>
        </w:rPr>
        <w:t xml:space="preserve"> </w:t>
      </w:r>
      <w:r>
        <w:rPr>
          <w:sz w:val="24"/>
        </w:rPr>
        <w:t>дня</w:t>
      </w:r>
      <w:r>
        <w:rPr>
          <w:spacing w:val="-4"/>
          <w:sz w:val="24"/>
        </w:rPr>
        <w:t xml:space="preserve"> </w:t>
      </w:r>
      <w:r>
        <w:rPr>
          <w:sz w:val="24"/>
        </w:rPr>
        <w:t>и</w:t>
      </w:r>
      <w:r>
        <w:rPr>
          <w:spacing w:val="-3"/>
          <w:sz w:val="24"/>
        </w:rPr>
        <w:t xml:space="preserve"> </w:t>
      </w:r>
      <w:r>
        <w:rPr>
          <w:sz w:val="24"/>
        </w:rPr>
        <w:t>ночи</w:t>
      </w:r>
      <w:r>
        <w:rPr>
          <w:spacing w:val="-3"/>
          <w:sz w:val="24"/>
        </w:rPr>
        <w:t xml:space="preserve"> </w:t>
      </w:r>
      <w:r>
        <w:rPr>
          <w:sz w:val="24"/>
        </w:rPr>
        <w:t>и</w:t>
      </w:r>
      <w:r>
        <w:rPr>
          <w:spacing w:val="-3"/>
          <w:sz w:val="24"/>
        </w:rPr>
        <w:t xml:space="preserve"> </w:t>
      </w:r>
      <w:r>
        <w:rPr>
          <w:sz w:val="24"/>
        </w:rPr>
        <w:t>времен</w:t>
      </w:r>
      <w:r>
        <w:rPr>
          <w:spacing w:val="-3"/>
          <w:sz w:val="24"/>
        </w:rPr>
        <w:t xml:space="preserve"> </w:t>
      </w:r>
      <w:r>
        <w:rPr>
          <w:spacing w:val="-2"/>
          <w:sz w:val="24"/>
        </w:rPr>
        <w:t>года.</w:t>
      </w:r>
    </w:p>
    <w:p w:rsidR="00D05B71" w:rsidRDefault="00BE715A">
      <w:pPr>
        <w:pStyle w:val="a4"/>
        <w:numPr>
          <w:ilvl w:val="1"/>
          <w:numId w:val="38"/>
        </w:numPr>
        <w:tabs>
          <w:tab w:val="left" w:pos="2697"/>
        </w:tabs>
        <w:spacing w:before="2" w:line="237" w:lineRule="auto"/>
        <w:ind w:right="510" w:firstLine="707"/>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05B71" w:rsidRDefault="00BE715A">
      <w:pPr>
        <w:pStyle w:val="a4"/>
        <w:numPr>
          <w:ilvl w:val="1"/>
          <w:numId w:val="38"/>
        </w:numPr>
        <w:tabs>
          <w:tab w:val="left" w:pos="2697"/>
        </w:tabs>
        <w:spacing w:before="5" w:line="293" w:lineRule="exact"/>
        <w:ind w:left="2697" w:hanging="767"/>
        <w:rPr>
          <w:sz w:val="24"/>
        </w:rPr>
      </w:pPr>
      <w:r>
        <w:rPr>
          <w:sz w:val="24"/>
        </w:rPr>
        <w:t>Классифицировать</w:t>
      </w:r>
      <w:r>
        <w:rPr>
          <w:spacing w:val="-6"/>
          <w:sz w:val="24"/>
        </w:rPr>
        <w:t xml:space="preserve"> </w:t>
      </w:r>
      <w:r>
        <w:rPr>
          <w:sz w:val="24"/>
        </w:rPr>
        <w:t>формы</w:t>
      </w:r>
      <w:r>
        <w:rPr>
          <w:spacing w:val="-2"/>
          <w:sz w:val="24"/>
        </w:rPr>
        <w:t xml:space="preserve"> </w:t>
      </w:r>
      <w:r>
        <w:rPr>
          <w:sz w:val="24"/>
        </w:rPr>
        <w:t>рельефа</w:t>
      </w:r>
      <w:r>
        <w:rPr>
          <w:spacing w:val="-2"/>
          <w:sz w:val="24"/>
        </w:rPr>
        <w:t xml:space="preserve"> </w:t>
      </w:r>
      <w:r>
        <w:rPr>
          <w:sz w:val="24"/>
        </w:rPr>
        <w:t>суши</w:t>
      </w:r>
      <w:r>
        <w:rPr>
          <w:spacing w:val="-2"/>
          <w:sz w:val="24"/>
        </w:rPr>
        <w:t xml:space="preserve"> </w:t>
      </w:r>
      <w:r>
        <w:rPr>
          <w:sz w:val="24"/>
        </w:rPr>
        <w:t>по</w:t>
      </w:r>
      <w:r>
        <w:rPr>
          <w:spacing w:val="-3"/>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внешнему</w:t>
      </w:r>
      <w:r>
        <w:rPr>
          <w:spacing w:val="-7"/>
          <w:sz w:val="24"/>
        </w:rPr>
        <w:t xml:space="preserve"> </w:t>
      </w:r>
      <w:r>
        <w:rPr>
          <w:spacing w:val="-2"/>
          <w:sz w:val="24"/>
        </w:rPr>
        <w:t>облику.</w:t>
      </w:r>
    </w:p>
    <w:p w:rsidR="00D05B71" w:rsidRDefault="00BE715A">
      <w:pPr>
        <w:pStyle w:val="a4"/>
        <w:numPr>
          <w:ilvl w:val="1"/>
          <w:numId w:val="38"/>
        </w:numPr>
        <w:tabs>
          <w:tab w:val="left" w:pos="2697"/>
        </w:tabs>
        <w:spacing w:line="293" w:lineRule="exact"/>
        <w:ind w:left="2697" w:hanging="767"/>
        <w:rPr>
          <w:sz w:val="24"/>
        </w:rPr>
      </w:pPr>
      <w:r>
        <w:rPr>
          <w:sz w:val="24"/>
        </w:rPr>
        <w:t>Классифицировать</w:t>
      </w:r>
      <w:r>
        <w:rPr>
          <w:spacing w:val="-3"/>
          <w:sz w:val="24"/>
        </w:rPr>
        <w:t xml:space="preserve"> </w:t>
      </w:r>
      <w:r>
        <w:rPr>
          <w:sz w:val="24"/>
        </w:rPr>
        <w:t>острова</w:t>
      </w:r>
      <w:r>
        <w:rPr>
          <w:spacing w:val="-4"/>
          <w:sz w:val="24"/>
        </w:rPr>
        <w:t xml:space="preserve"> </w:t>
      </w:r>
      <w:r>
        <w:rPr>
          <w:sz w:val="24"/>
        </w:rPr>
        <w:t>по</w:t>
      </w:r>
      <w:r>
        <w:rPr>
          <w:spacing w:val="-3"/>
          <w:sz w:val="24"/>
        </w:rPr>
        <w:t xml:space="preserve"> </w:t>
      </w:r>
      <w:r>
        <w:rPr>
          <w:spacing w:val="-2"/>
          <w:sz w:val="24"/>
        </w:rPr>
        <w:t>происхождению.</w:t>
      </w:r>
    </w:p>
    <w:p w:rsidR="00D05B71" w:rsidRDefault="00BE715A">
      <w:pPr>
        <w:pStyle w:val="a4"/>
        <w:numPr>
          <w:ilvl w:val="1"/>
          <w:numId w:val="38"/>
        </w:numPr>
        <w:tabs>
          <w:tab w:val="left" w:pos="2697"/>
        </w:tabs>
        <w:spacing w:before="1" w:line="237" w:lineRule="auto"/>
        <w:ind w:right="510" w:firstLine="707"/>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05B71" w:rsidRDefault="00BE715A">
      <w:pPr>
        <w:pStyle w:val="a4"/>
        <w:numPr>
          <w:ilvl w:val="1"/>
          <w:numId w:val="38"/>
        </w:numPr>
        <w:tabs>
          <w:tab w:val="left" w:pos="2697"/>
        </w:tabs>
        <w:spacing w:before="5" w:line="294" w:lineRule="exact"/>
        <w:ind w:left="2697" w:hanging="767"/>
        <w:rPr>
          <w:sz w:val="24"/>
        </w:rPr>
      </w:pPr>
      <w:r>
        <w:rPr>
          <w:sz w:val="24"/>
        </w:rPr>
        <w:t>Самостоятельно</w:t>
      </w:r>
      <w:r>
        <w:rPr>
          <w:spacing w:val="-6"/>
          <w:sz w:val="24"/>
        </w:rPr>
        <w:t xml:space="preserve"> </w:t>
      </w:r>
      <w:r>
        <w:rPr>
          <w:sz w:val="24"/>
        </w:rPr>
        <w:t>составлять</w:t>
      </w:r>
      <w:r>
        <w:rPr>
          <w:spacing w:val="-4"/>
          <w:sz w:val="24"/>
        </w:rPr>
        <w:t xml:space="preserve"> </w:t>
      </w:r>
      <w:r>
        <w:rPr>
          <w:sz w:val="24"/>
        </w:rPr>
        <w:t>план</w:t>
      </w:r>
      <w:r>
        <w:rPr>
          <w:spacing w:val="-4"/>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географической</w:t>
      </w:r>
      <w:r>
        <w:rPr>
          <w:spacing w:val="-3"/>
          <w:sz w:val="24"/>
        </w:rPr>
        <w:t xml:space="preserve"> </w:t>
      </w:r>
      <w:r>
        <w:rPr>
          <w:spacing w:val="-2"/>
          <w:sz w:val="24"/>
        </w:rPr>
        <w:t>задачи.</w:t>
      </w:r>
    </w:p>
    <w:p w:rsidR="00D05B71" w:rsidRDefault="00BE715A">
      <w:pPr>
        <w:spacing w:line="276" w:lineRule="exact"/>
        <w:ind w:left="1930"/>
        <w:jc w:val="both"/>
        <w:rPr>
          <w:i/>
          <w:sz w:val="24"/>
        </w:rPr>
      </w:pPr>
      <w:r>
        <w:rPr>
          <w:i/>
          <w:sz w:val="24"/>
        </w:rPr>
        <w:t>Формирование</w:t>
      </w:r>
      <w:r>
        <w:rPr>
          <w:i/>
          <w:spacing w:val="-5"/>
          <w:sz w:val="24"/>
        </w:rPr>
        <w:t xml:space="preserve"> </w:t>
      </w:r>
      <w:r>
        <w:rPr>
          <w:i/>
          <w:sz w:val="24"/>
        </w:rPr>
        <w:t>базовых</w:t>
      </w:r>
      <w:r>
        <w:rPr>
          <w:i/>
          <w:spacing w:val="-3"/>
          <w:sz w:val="24"/>
        </w:rPr>
        <w:t xml:space="preserve"> </w:t>
      </w:r>
      <w:r>
        <w:rPr>
          <w:i/>
          <w:sz w:val="24"/>
        </w:rPr>
        <w:t>исследовательских</w:t>
      </w:r>
      <w:r>
        <w:rPr>
          <w:i/>
          <w:spacing w:val="-4"/>
          <w:sz w:val="24"/>
        </w:rPr>
        <w:t xml:space="preserve"> </w:t>
      </w:r>
      <w:r>
        <w:rPr>
          <w:i/>
          <w:spacing w:val="-2"/>
          <w:sz w:val="24"/>
        </w:rPr>
        <w:t>действий</w:t>
      </w:r>
    </w:p>
    <w:p w:rsidR="00D05B71" w:rsidRDefault="00BE715A">
      <w:pPr>
        <w:pStyle w:val="a4"/>
        <w:numPr>
          <w:ilvl w:val="1"/>
          <w:numId w:val="38"/>
        </w:numPr>
        <w:tabs>
          <w:tab w:val="left" w:pos="2697"/>
        </w:tabs>
        <w:spacing w:before="3"/>
        <w:ind w:right="505" w:firstLine="707"/>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05B71" w:rsidRDefault="00BE715A">
      <w:pPr>
        <w:pStyle w:val="a4"/>
        <w:numPr>
          <w:ilvl w:val="1"/>
          <w:numId w:val="38"/>
        </w:numPr>
        <w:tabs>
          <w:tab w:val="left" w:pos="2697"/>
        </w:tabs>
        <w:spacing w:before="1" w:line="237" w:lineRule="auto"/>
        <w:ind w:right="509" w:firstLine="707"/>
        <w:rPr>
          <w:sz w:val="24"/>
        </w:rPr>
      </w:pPr>
      <w:r>
        <w:rPr>
          <w:sz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D05B71" w:rsidRDefault="00BE715A">
      <w:pPr>
        <w:pStyle w:val="a4"/>
        <w:numPr>
          <w:ilvl w:val="1"/>
          <w:numId w:val="38"/>
        </w:numPr>
        <w:tabs>
          <w:tab w:val="left" w:pos="2697"/>
        </w:tabs>
        <w:spacing w:before="5" w:line="237" w:lineRule="auto"/>
        <w:ind w:right="503" w:firstLine="707"/>
        <w:rPr>
          <w:sz w:val="24"/>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05B71" w:rsidRDefault="00BE715A">
      <w:pPr>
        <w:pStyle w:val="a4"/>
        <w:numPr>
          <w:ilvl w:val="1"/>
          <w:numId w:val="38"/>
        </w:numPr>
        <w:tabs>
          <w:tab w:val="left" w:pos="2697"/>
        </w:tabs>
        <w:spacing w:before="4" w:line="237" w:lineRule="auto"/>
        <w:ind w:right="508" w:firstLine="707"/>
        <w:rPr>
          <w:sz w:val="24"/>
        </w:rPr>
      </w:pPr>
      <w:r>
        <w:rPr>
          <w:sz w:val="24"/>
        </w:rPr>
        <w:t>Проводить по самостоятельно составленному плану небольшое исследование роли традиций в обществе.</w:t>
      </w:r>
    </w:p>
    <w:p w:rsidR="00D05B71" w:rsidRDefault="00BE715A">
      <w:pPr>
        <w:pStyle w:val="a4"/>
        <w:numPr>
          <w:ilvl w:val="1"/>
          <w:numId w:val="38"/>
        </w:numPr>
        <w:tabs>
          <w:tab w:val="left" w:pos="2697"/>
        </w:tabs>
        <w:spacing w:before="5" w:line="237" w:lineRule="auto"/>
        <w:ind w:right="513" w:firstLine="707"/>
        <w:rPr>
          <w:sz w:val="24"/>
        </w:rPr>
      </w:pPr>
      <w:r>
        <w:rPr>
          <w:sz w:val="24"/>
        </w:rPr>
        <w:t>Исследовать несложные практические ситуации, связанные с использованием различных способов повышения эффективности производства.</w:t>
      </w:r>
    </w:p>
    <w:p w:rsidR="00D05B71" w:rsidRDefault="00BE715A">
      <w:pPr>
        <w:ind w:left="1930"/>
        <w:jc w:val="both"/>
        <w:rPr>
          <w:i/>
          <w:sz w:val="24"/>
        </w:rPr>
      </w:pPr>
      <w:r>
        <w:rPr>
          <w:i/>
          <w:sz w:val="24"/>
        </w:rPr>
        <w:t>Работа</w:t>
      </w:r>
      <w:r>
        <w:rPr>
          <w:i/>
          <w:spacing w:val="-1"/>
          <w:sz w:val="24"/>
        </w:rPr>
        <w:t xml:space="preserve"> </w:t>
      </w:r>
      <w:r>
        <w:rPr>
          <w:i/>
          <w:sz w:val="24"/>
        </w:rPr>
        <w:t>с</w:t>
      </w:r>
      <w:r>
        <w:rPr>
          <w:i/>
          <w:spacing w:val="-2"/>
          <w:sz w:val="24"/>
        </w:rPr>
        <w:t xml:space="preserve"> информацией</w:t>
      </w:r>
    </w:p>
    <w:p w:rsidR="00D05B71" w:rsidRDefault="00BE715A">
      <w:pPr>
        <w:pStyle w:val="a4"/>
        <w:numPr>
          <w:ilvl w:val="1"/>
          <w:numId w:val="38"/>
        </w:numPr>
        <w:tabs>
          <w:tab w:val="left" w:pos="2697"/>
        </w:tabs>
        <w:spacing w:before="5" w:line="237" w:lineRule="auto"/>
        <w:ind w:right="512" w:firstLine="707"/>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05B71" w:rsidRDefault="00BE715A">
      <w:pPr>
        <w:pStyle w:val="a4"/>
        <w:numPr>
          <w:ilvl w:val="1"/>
          <w:numId w:val="38"/>
        </w:numPr>
        <w:tabs>
          <w:tab w:val="left" w:pos="2697"/>
        </w:tabs>
        <w:spacing w:before="4"/>
        <w:ind w:right="513" w:firstLine="707"/>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w:t>
      </w:r>
      <w:r>
        <w:rPr>
          <w:spacing w:val="40"/>
          <w:sz w:val="24"/>
        </w:rPr>
        <w:t xml:space="preserve"> </w:t>
      </w:r>
      <w:r>
        <w:rPr>
          <w:sz w:val="24"/>
        </w:rPr>
        <w:t>и ценности (по заданным или самостоятельно определяемым критериям).</w:t>
      </w:r>
    </w:p>
    <w:p w:rsidR="00D05B71" w:rsidRDefault="00BE715A">
      <w:pPr>
        <w:pStyle w:val="a4"/>
        <w:numPr>
          <w:ilvl w:val="1"/>
          <w:numId w:val="38"/>
        </w:numPr>
        <w:tabs>
          <w:tab w:val="left" w:pos="2697"/>
        </w:tabs>
        <w:spacing w:before="4" w:line="237" w:lineRule="auto"/>
        <w:ind w:right="510" w:firstLine="707"/>
        <w:rPr>
          <w:sz w:val="24"/>
        </w:rPr>
      </w:pPr>
      <w:r>
        <w:rPr>
          <w:sz w:val="24"/>
        </w:rPr>
        <w:t>Сравнивать данные разных источников исторической информации, выявлять их сходство и различия, в том числе, связанные со степенью</w:t>
      </w:r>
      <w:r>
        <w:rPr>
          <w:spacing w:val="40"/>
          <w:sz w:val="24"/>
        </w:rPr>
        <w:t xml:space="preserve"> </w:t>
      </w:r>
      <w:r>
        <w:rPr>
          <w:sz w:val="24"/>
        </w:rPr>
        <w:t>информированности и позицией авторов.</w:t>
      </w:r>
    </w:p>
    <w:p w:rsidR="00D05B71" w:rsidRDefault="00D05B71">
      <w:pPr>
        <w:spacing w:line="237" w:lineRule="auto"/>
        <w:jc w:val="both"/>
        <w:rPr>
          <w:sz w:val="24"/>
        </w:rPr>
        <w:sectPr w:rsidR="00D05B71">
          <w:pgSz w:w="11910" w:h="16840"/>
          <w:pgMar w:top="1040" w:right="340" w:bottom="1180" w:left="480" w:header="0" w:footer="976" w:gutter="0"/>
          <w:cols w:space="720"/>
        </w:sectPr>
      </w:pPr>
    </w:p>
    <w:p w:rsidR="00D05B71" w:rsidRDefault="00BE715A">
      <w:pPr>
        <w:pStyle w:val="a4"/>
        <w:numPr>
          <w:ilvl w:val="1"/>
          <w:numId w:val="38"/>
        </w:numPr>
        <w:tabs>
          <w:tab w:val="left" w:pos="2697"/>
        </w:tabs>
        <w:spacing w:before="88"/>
        <w:ind w:right="511" w:firstLine="707"/>
        <w:rPr>
          <w:sz w:val="24"/>
        </w:rPr>
      </w:pPr>
      <w:r>
        <w:rPr>
          <w:sz w:val="24"/>
        </w:rPr>
        <w:lastRenderedPageBreak/>
        <w:t>Выбирать оптимальную форму</w:t>
      </w:r>
      <w:r>
        <w:rPr>
          <w:spacing w:val="-4"/>
          <w:sz w:val="24"/>
        </w:rPr>
        <w:t xml:space="preserve"> </w:t>
      </w:r>
      <w:r>
        <w:rPr>
          <w:sz w:val="24"/>
        </w:rPr>
        <w:t>представления</w:t>
      </w:r>
      <w:r>
        <w:rPr>
          <w:spacing w:val="-1"/>
          <w:sz w:val="24"/>
        </w:rPr>
        <w:t xml:space="preserve"> </w:t>
      </w:r>
      <w:r>
        <w:rPr>
          <w:sz w:val="24"/>
        </w:rPr>
        <w:t>результатов</w:t>
      </w:r>
      <w:r>
        <w:rPr>
          <w:spacing w:val="-1"/>
          <w:sz w:val="24"/>
        </w:rPr>
        <w:t xml:space="preserve"> </w:t>
      </w:r>
      <w:r>
        <w:rPr>
          <w:sz w:val="24"/>
        </w:rPr>
        <w:t xml:space="preserve">самостоятельной работы с исторической информацией (сообщение, эссе, презентация, учебный проект и </w:t>
      </w:r>
      <w:r>
        <w:rPr>
          <w:spacing w:val="-2"/>
          <w:sz w:val="24"/>
        </w:rPr>
        <w:t>др.).</w:t>
      </w:r>
    </w:p>
    <w:p w:rsidR="00D05B71" w:rsidRDefault="00BE715A">
      <w:pPr>
        <w:pStyle w:val="a4"/>
        <w:numPr>
          <w:ilvl w:val="1"/>
          <w:numId w:val="38"/>
        </w:numPr>
        <w:tabs>
          <w:tab w:val="left" w:pos="2697"/>
        </w:tabs>
        <w:spacing w:before="4" w:line="237" w:lineRule="auto"/>
        <w:ind w:right="512" w:firstLine="707"/>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D05B71" w:rsidRDefault="00BE715A">
      <w:pPr>
        <w:pStyle w:val="a4"/>
        <w:numPr>
          <w:ilvl w:val="1"/>
          <w:numId w:val="38"/>
        </w:numPr>
        <w:tabs>
          <w:tab w:val="left" w:pos="2697"/>
        </w:tabs>
        <w:spacing w:before="7" w:line="237" w:lineRule="auto"/>
        <w:ind w:right="513" w:firstLine="707"/>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w:t>
      </w:r>
      <w:r>
        <w:rPr>
          <w:spacing w:val="40"/>
          <w:sz w:val="24"/>
        </w:rPr>
        <w:t xml:space="preserve"> </w:t>
      </w:r>
      <w:r>
        <w:rPr>
          <w:sz w:val="24"/>
        </w:rPr>
        <w:t>и ценности (по заданным или самостоятельно определяемым критериям).</w:t>
      </w:r>
    </w:p>
    <w:p w:rsidR="00D05B71" w:rsidRDefault="00BE715A">
      <w:pPr>
        <w:pStyle w:val="a4"/>
        <w:numPr>
          <w:ilvl w:val="1"/>
          <w:numId w:val="38"/>
        </w:numPr>
        <w:tabs>
          <w:tab w:val="left" w:pos="2697"/>
        </w:tabs>
        <w:spacing w:before="8" w:line="237" w:lineRule="auto"/>
        <w:ind w:right="509" w:firstLine="707"/>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05B71" w:rsidRDefault="00BE715A">
      <w:pPr>
        <w:pStyle w:val="a4"/>
        <w:numPr>
          <w:ilvl w:val="1"/>
          <w:numId w:val="38"/>
        </w:numPr>
        <w:tabs>
          <w:tab w:val="left" w:pos="2697"/>
        </w:tabs>
        <w:spacing w:before="4"/>
        <w:ind w:right="507" w:firstLine="707"/>
        <w:rPr>
          <w:sz w:val="24"/>
        </w:rPr>
      </w:pPr>
      <w:r>
        <w:rPr>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sz w:val="24"/>
        </w:rPr>
        <w:t>недостоверной.</w:t>
      </w:r>
    </w:p>
    <w:p w:rsidR="00D05B71" w:rsidRDefault="00BE715A">
      <w:pPr>
        <w:pStyle w:val="a4"/>
        <w:numPr>
          <w:ilvl w:val="1"/>
          <w:numId w:val="38"/>
        </w:numPr>
        <w:tabs>
          <w:tab w:val="left" w:pos="2697"/>
        </w:tabs>
        <w:spacing w:line="293" w:lineRule="exact"/>
        <w:ind w:left="2697" w:hanging="767"/>
        <w:rPr>
          <w:sz w:val="24"/>
        </w:rPr>
      </w:pPr>
      <w:r>
        <w:rPr>
          <w:sz w:val="24"/>
        </w:rPr>
        <w:t>Определять</w:t>
      </w:r>
      <w:r>
        <w:rPr>
          <w:spacing w:val="-6"/>
          <w:sz w:val="24"/>
        </w:rPr>
        <w:t xml:space="preserve"> </w:t>
      </w:r>
      <w:r>
        <w:rPr>
          <w:sz w:val="24"/>
        </w:rPr>
        <w:t>информацию,</w:t>
      </w:r>
      <w:r>
        <w:rPr>
          <w:spacing w:val="-3"/>
          <w:sz w:val="24"/>
        </w:rPr>
        <w:t xml:space="preserve"> </w:t>
      </w:r>
      <w:r>
        <w:rPr>
          <w:sz w:val="24"/>
        </w:rPr>
        <w:t>недостающую</w:t>
      </w:r>
      <w:r>
        <w:rPr>
          <w:spacing w:val="-3"/>
          <w:sz w:val="24"/>
        </w:rPr>
        <w:t xml:space="preserve"> </w:t>
      </w:r>
      <w:r>
        <w:rPr>
          <w:sz w:val="24"/>
        </w:rPr>
        <w:t>для</w:t>
      </w:r>
      <w:r>
        <w:rPr>
          <w:spacing w:val="-1"/>
          <w:sz w:val="24"/>
        </w:rPr>
        <w:t xml:space="preserve"> </w:t>
      </w:r>
      <w:r>
        <w:rPr>
          <w:sz w:val="24"/>
        </w:rPr>
        <w:t>решения</w:t>
      </w:r>
      <w:r>
        <w:rPr>
          <w:spacing w:val="-3"/>
          <w:sz w:val="24"/>
        </w:rPr>
        <w:t xml:space="preserve"> </w:t>
      </w:r>
      <w:r>
        <w:rPr>
          <w:sz w:val="24"/>
        </w:rPr>
        <w:t>той</w:t>
      </w:r>
      <w:r>
        <w:rPr>
          <w:spacing w:val="-2"/>
          <w:sz w:val="24"/>
        </w:rPr>
        <w:t xml:space="preserve"> </w:t>
      </w:r>
      <w:r>
        <w:rPr>
          <w:sz w:val="24"/>
        </w:rPr>
        <w:t>или</w:t>
      </w:r>
      <w:r>
        <w:rPr>
          <w:spacing w:val="-2"/>
          <w:sz w:val="24"/>
        </w:rPr>
        <w:t xml:space="preserve"> </w:t>
      </w:r>
      <w:r>
        <w:rPr>
          <w:sz w:val="24"/>
        </w:rPr>
        <w:t>иной</w:t>
      </w:r>
      <w:r>
        <w:rPr>
          <w:spacing w:val="-5"/>
          <w:sz w:val="24"/>
        </w:rPr>
        <w:t xml:space="preserve"> </w:t>
      </w:r>
      <w:r>
        <w:rPr>
          <w:spacing w:val="-2"/>
          <w:sz w:val="24"/>
        </w:rPr>
        <w:t>задачи.</w:t>
      </w:r>
    </w:p>
    <w:p w:rsidR="00D05B71" w:rsidRDefault="00BE715A">
      <w:pPr>
        <w:pStyle w:val="a4"/>
        <w:numPr>
          <w:ilvl w:val="1"/>
          <w:numId w:val="38"/>
        </w:numPr>
        <w:tabs>
          <w:tab w:val="left" w:pos="2697"/>
        </w:tabs>
        <w:ind w:right="512" w:firstLine="707"/>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D05B71" w:rsidRDefault="00BE715A">
      <w:pPr>
        <w:pStyle w:val="a4"/>
        <w:numPr>
          <w:ilvl w:val="1"/>
          <w:numId w:val="38"/>
        </w:numPr>
        <w:tabs>
          <w:tab w:val="left" w:pos="2697"/>
        </w:tabs>
        <w:spacing w:before="4" w:line="237" w:lineRule="auto"/>
        <w:ind w:right="511" w:firstLine="707"/>
        <w:rPr>
          <w:sz w:val="24"/>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05B71" w:rsidRDefault="00BE715A">
      <w:pPr>
        <w:pStyle w:val="a4"/>
        <w:numPr>
          <w:ilvl w:val="1"/>
          <w:numId w:val="38"/>
        </w:numPr>
        <w:tabs>
          <w:tab w:val="left" w:pos="2697"/>
        </w:tabs>
        <w:spacing w:before="4" w:line="293" w:lineRule="exact"/>
        <w:ind w:left="2697" w:hanging="767"/>
        <w:rPr>
          <w:sz w:val="24"/>
        </w:rPr>
      </w:pPr>
      <w:r>
        <w:rPr>
          <w:sz w:val="24"/>
        </w:rPr>
        <w:t>Представлять</w:t>
      </w:r>
      <w:r>
        <w:rPr>
          <w:spacing w:val="-6"/>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кратких</w:t>
      </w:r>
      <w:r>
        <w:rPr>
          <w:spacing w:val="-1"/>
          <w:sz w:val="24"/>
        </w:rPr>
        <w:t xml:space="preserve"> </w:t>
      </w:r>
      <w:r>
        <w:rPr>
          <w:sz w:val="24"/>
        </w:rPr>
        <w:t>выводов</w:t>
      </w:r>
      <w:r>
        <w:rPr>
          <w:spacing w:val="-4"/>
          <w:sz w:val="24"/>
        </w:rPr>
        <w:t xml:space="preserve"> </w:t>
      </w:r>
      <w:r>
        <w:rPr>
          <w:sz w:val="24"/>
        </w:rPr>
        <w:t>и</w:t>
      </w:r>
      <w:r>
        <w:rPr>
          <w:spacing w:val="-3"/>
          <w:sz w:val="24"/>
        </w:rPr>
        <w:t xml:space="preserve"> </w:t>
      </w:r>
      <w:r>
        <w:rPr>
          <w:spacing w:val="-2"/>
          <w:sz w:val="24"/>
        </w:rPr>
        <w:t>обобщений.</w:t>
      </w:r>
    </w:p>
    <w:p w:rsidR="00D05B71" w:rsidRDefault="00BE715A">
      <w:pPr>
        <w:pStyle w:val="a4"/>
        <w:numPr>
          <w:ilvl w:val="1"/>
          <w:numId w:val="38"/>
        </w:numPr>
        <w:tabs>
          <w:tab w:val="left" w:pos="2697"/>
        </w:tabs>
        <w:ind w:right="510" w:firstLine="707"/>
        <w:rPr>
          <w:sz w:val="24"/>
        </w:rPr>
      </w:pPr>
      <w:r>
        <w:rPr>
          <w:sz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sz w:val="24"/>
        </w:rPr>
        <w:t>аудиовизуальную).</w:t>
      </w:r>
    </w:p>
    <w:p w:rsidR="00D05B71" w:rsidRDefault="00BE715A">
      <w:pPr>
        <w:spacing w:line="273" w:lineRule="exact"/>
        <w:ind w:left="1930"/>
        <w:jc w:val="both"/>
        <w:rPr>
          <w:i/>
          <w:sz w:val="24"/>
        </w:rPr>
      </w:pPr>
      <w:r>
        <w:rPr>
          <w:i/>
          <w:sz w:val="24"/>
        </w:rPr>
        <w:t>Формирование</w:t>
      </w:r>
      <w:r>
        <w:rPr>
          <w:i/>
          <w:spacing w:val="-6"/>
          <w:sz w:val="24"/>
        </w:rPr>
        <w:t xml:space="preserve"> </w:t>
      </w:r>
      <w:r>
        <w:rPr>
          <w:i/>
          <w:sz w:val="24"/>
        </w:rPr>
        <w:t>универсальных</w:t>
      </w:r>
      <w:r>
        <w:rPr>
          <w:i/>
          <w:spacing w:val="-5"/>
          <w:sz w:val="24"/>
        </w:rPr>
        <w:t xml:space="preserve"> </w:t>
      </w:r>
      <w:r>
        <w:rPr>
          <w:i/>
          <w:sz w:val="24"/>
        </w:rPr>
        <w:t>учебных</w:t>
      </w:r>
      <w:r>
        <w:rPr>
          <w:i/>
          <w:spacing w:val="-4"/>
          <w:sz w:val="24"/>
        </w:rPr>
        <w:t xml:space="preserve"> </w:t>
      </w:r>
      <w:r>
        <w:rPr>
          <w:i/>
          <w:sz w:val="24"/>
        </w:rPr>
        <w:t>коммуникативных</w:t>
      </w:r>
      <w:r>
        <w:rPr>
          <w:i/>
          <w:spacing w:val="-4"/>
          <w:sz w:val="24"/>
        </w:rPr>
        <w:t xml:space="preserve"> </w:t>
      </w:r>
      <w:r>
        <w:rPr>
          <w:i/>
          <w:spacing w:val="-2"/>
          <w:sz w:val="24"/>
        </w:rPr>
        <w:t>действий</w:t>
      </w:r>
    </w:p>
    <w:p w:rsidR="00D05B71" w:rsidRDefault="00BE715A">
      <w:pPr>
        <w:pStyle w:val="a4"/>
        <w:numPr>
          <w:ilvl w:val="1"/>
          <w:numId w:val="38"/>
        </w:numPr>
        <w:tabs>
          <w:tab w:val="left" w:pos="2697"/>
        </w:tabs>
        <w:spacing w:before="5" w:line="237" w:lineRule="auto"/>
        <w:ind w:right="508" w:firstLine="707"/>
        <w:jc w:val="left"/>
        <w:rPr>
          <w:sz w:val="24"/>
        </w:rPr>
      </w:pPr>
      <w:r>
        <w:rPr>
          <w:sz w:val="24"/>
        </w:rPr>
        <w:t>Определять характер отношений между людьми в различных исторических и современных ситуациях, событиях.</w:t>
      </w:r>
    </w:p>
    <w:p w:rsidR="00D05B71" w:rsidRDefault="00BE715A">
      <w:pPr>
        <w:pStyle w:val="a4"/>
        <w:numPr>
          <w:ilvl w:val="1"/>
          <w:numId w:val="38"/>
        </w:numPr>
        <w:tabs>
          <w:tab w:val="left" w:pos="2697"/>
        </w:tabs>
        <w:spacing w:before="4" w:line="237" w:lineRule="auto"/>
        <w:ind w:right="510" w:firstLine="707"/>
        <w:jc w:val="left"/>
        <w:rPr>
          <w:sz w:val="24"/>
        </w:rPr>
      </w:pPr>
      <w:r>
        <w:rPr>
          <w:sz w:val="24"/>
        </w:rPr>
        <w:t>Раскрывать</w:t>
      </w:r>
      <w:r>
        <w:rPr>
          <w:spacing w:val="40"/>
          <w:sz w:val="24"/>
        </w:rPr>
        <w:t xml:space="preserve"> </w:t>
      </w:r>
      <w:r>
        <w:rPr>
          <w:sz w:val="24"/>
        </w:rPr>
        <w:t>значение</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сотрудничества</w:t>
      </w:r>
      <w:r>
        <w:rPr>
          <w:spacing w:val="40"/>
          <w:sz w:val="24"/>
        </w:rPr>
        <w:t xml:space="preserve"> </w:t>
      </w:r>
      <w:r>
        <w:rPr>
          <w:sz w:val="24"/>
        </w:rPr>
        <w:t>людей</w:t>
      </w:r>
      <w:r>
        <w:rPr>
          <w:spacing w:val="40"/>
          <w:sz w:val="24"/>
        </w:rPr>
        <w:t xml:space="preserve"> </w:t>
      </w:r>
      <w:r>
        <w:rPr>
          <w:sz w:val="24"/>
        </w:rPr>
        <w:t>в разных сферах в различные исторические эпохи.</w:t>
      </w:r>
    </w:p>
    <w:p w:rsidR="00D05B71" w:rsidRDefault="00BE715A">
      <w:pPr>
        <w:pStyle w:val="a4"/>
        <w:numPr>
          <w:ilvl w:val="1"/>
          <w:numId w:val="38"/>
        </w:numPr>
        <w:tabs>
          <w:tab w:val="left" w:pos="2697"/>
        </w:tabs>
        <w:spacing w:before="5" w:line="237" w:lineRule="auto"/>
        <w:ind w:right="510" w:firstLine="707"/>
        <w:jc w:val="left"/>
        <w:rPr>
          <w:sz w:val="24"/>
        </w:rPr>
      </w:pPr>
      <w:r>
        <w:rPr>
          <w:sz w:val="24"/>
        </w:rPr>
        <w:t>Принимать</w:t>
      </w:r>
      <w:r>
        <w:rPr>
          <w:spacing w:val="29"/>
          <w:sz w:val="24"/>
        </w:rPr>
        <w:t xml:space="preserve"> </w:t>
      </w:r>
      <w:r>
        <w:rPr>
          <w:sz w:val="24"/>
        </w:rPr>
        <w:t>участие в обсуждении</w:t>
      </w:r>
      <w:r>
        <w:rPr>
          <w:spacing w:val="28"/>
          <w:sz w:val="24"/>
        </w:rPr>
        <w:t xml:space="preserve"> </w:t>
      </w:r>
      <w:r>
        <w:rPr>
          <w:sz w:val="24"/>
        </w:rPr>
        <w:t>открытых</w:t>
      </w:r>
      <w:r>
        <w:rPr>
          <w:spacing w:val="27"/>
          <w:sz w:val="24"/>
        </w:rPr>
        <w:t xml:space="preserve"> </w:t>
      </w:r>
      <w:r>
        <w:rPr>
          <w:sz w:val="24"/>
        </w:rPr>
        <w:t>(в том</w:t>
      </w:r>
      <w:r>
        <w:rPr>
          <w:spacing w:val="27"/>
          <w:sz w:val="24"/>
        </w:rPr>
        <w:t xml:space="preserve"> </w:t>
      </w:r>
      <w:r>
        <w:rPr>
          <w:sz w:val="24"/>
        </w:rPr>
        <w:t>числе дискуссионных) вопросов истории, высказывая и аргументируя свои суждения.</w:t>
      </w:r>
    </w:p>
    <w:p w:rsidR="00D05B71" w:rsidRDefault="00BE715A">
      <w:pPr>
        <w:pStyle w:val="a4"/>
        <w:numPr>
          <w:ilvl w:val="1"/>
          <w:numId w:val="38"/>
        </w:numPr>
        <w:tabs>
          <w:tab w:val="left" w:pos="2697"/>
        </w:tabs>
        <w:spacing w:before="2"/>
        <w:ind w:right="510" w:firstLine="707"/>
        <w:jc w:val="left"/>
        <w:rPr>
          <w:sz w:val="24"/>
        </w:rPr>
      </w:pPr>
      <w:r>
        <w:rPr>
          <w:sz w:val="24"/>
        </w:rPr>
        <w:t>Осуществлять</w:t>
      </w:r>
      <w:r>
        <w:rPr>
          <w:spacing w:val="80"/>
          <w:sz w:val="24"/>
        </w:rPr>
        <w:t xml:space="preserve"> </w:t>
      </w:r>
      <w:r>
        <w:rPr>
          <w:sz w:val="24"/>
        </w:rPr>
        <w:t>презентацию</w:t>
      </w:r>
      <w:r>
        <w:rPr>
          <w:spacing w:val="80"/>
          <w:sz w:val="24"/>
        </w:rPr>
        <w:t xml:space="preserve"> </w:t>
      </w:r>
      <w:r>
        <w:rPr>
          <w:sz w:val="24"/>
        </w:rPr>
        <w:t>выполненной</w:t>
      </w:r>
      <w:r>
        <w:rPr>
          <w:spacing w:val="80"/>
          <w:sz w:val="24"/>
        </w:rPr>
        <w:t xml:space="preserve"> </w:t>
      </w:r>
      <w:r>
        <w:rPr>
          <w:sz w:val="24"/>
        </w:rPr>
        <w:t>самостоятельной</w:t>
      </w:r>
      <w:r>
        <w:rPr>
          <w:spacing w:val="80"/>
          <w:sz w:val="24"/>
        </w:rPr>
        <w:t xml:space="preserve"> </w:t>
      </w:r>
      <w:r>
        <w:rPr>
          <w:sz w:val="24"/>
        </w:rPr>
        <w:t>работы</w:t>
      </w:r>
      <w:r>
        <w:rPr>
          <w:spacing w:val="80"/>
          <w:sz w:val="24"/>
        </w:rPr>
        <w:t xml:space="preserve"> </w:t>
      </w:r>
      <w:r>
        <w:rPr>
          <w:sz w:val="24"/>
        </w:rPr>
        <w:t>по</w:t>
      </w:r>
      <w:r>
        <w:rPr>
          <w:spacing w:val="40"/>
          <w:sz w:val="24"/>
        </w:rPr>
        <w:t xml:space="preserve"> </w:t>
      </w:r>
      <w:r>
        <w:rPr>
          <w:sz w:val="24"/>
        </w:rPr>
        <w:t>истории, проявляя способность к диалогу с аудиторией.</w:t>
      </w:r>
    </w:p>
    <w:p w:rsidR="00D05B71" w:rsidRDefault="00BE715A">
      <w:pPr>
        <w:pStyle w:val="a4"/>
        <w:numPr>
          <w:ilvl w:val="1"/>
          <w:numId w:val="38"/>
        </w:numPr>
        <w:tabs>
          <w:tab w:val="left" w:pos="2697"/>
        </w:tabs>
        <w:spacing w:before="3" w:line="237" w:lineRule="auto"/>
        <w:ind w:right="510" w:firstLine="707"/>
        <w:jc w:val="left"/>
        <w:rPr>
          <w:sz w:val="24"/>
        </w:rPr>
      </w:pPr>
      <w:r>
        <w:rPr>
          <w:sz w:val="24"/>
        </w:rPr>
        <w:t>Оценивать собственные</w:t>
      </w:r>
      <w:r>
        <w:rPr>
          <w:spacing w:val="-1"/>
          <w:sz w:val="24"/>
        </w:rPr>
        <w:t xml:space="preserve"> </w:t>
      </w:r>
      <w:r>
        <w:rPr>
          <w:sz w:val="24"/>
        </w:rPr>
        <w:t>поступки и поведение</w:t>
      </w:r>
      <w:r>
        <w:rPr>
          <w:spacing w:val="-3"/>
          <w:sz w:val="24"/>
        </w:rPr>
        <w:t xml:space="preserve"> </w:t>
      </w:r>
      <w:r>
        <w:rPr>
          <w:sz w:val="24"/>
        </w:rPr>
        <w:t>других людей с</w:t>
      </w:r>
      <w:r>
        <w:rPr>
          <w:spacing w:val="-1"/>
          <w:sz w:val="24"/>
        </w:rPr>
        <w:t xml:space="preserve"> </w:t>
      </w:r>
      <w:r>
        <w:rPr>
          <w:sz w:val="24"/>
        </w:rPr>
        <w:t>точки</w:t>
      </w:r>
      <w:r>
        <w:rPr>
          <w:spacing w:val="-1"/>
          <w:sz w:val="24"/>
        </w:rPr>
        <w:t xml:space="preserve"> </w:t>
      </w:r>
      <w:r>
        <w:rPr>
          <w:sz w:val="24"/>
        </w:rPr>
        <w:t>зрения их соответствия правовым и нравственным нормам.</w:t>
      </w:r>
    </w:p>
    <w:p w:rsidR="00D05B71" w:rsidRDefault="00BE715A">
      <w:pPr>
        <w:pStyle w:val="a4"/>
        <w:numPr>
          <w:ilvl w:val="1"/>
          <w:numId w:val="38"/>
        </w:numPr>
        <w:tabs>
          <w:tab w:val="left" w:pos="2697"/>
          <w:tab w:val="left" w:pos="4472"/>
          <w:tab w:val="left" w:pos="5608"/>
          <w:tab w:val="left" w:pos="7057"/>
          <w:tab w:val="left" w:pos="7407"/>
          <w:tab w:val="left" w:pos="9292"/>
        </w:tabs>
        <w:spacing w:before="5" w:line="237" w:lineRule="auto"/>
        <w:ind w:right="511" w:firstLine="707"/>
        <w:jc w:val="left"/>
        <w:rPr>
          <w:sz w:val="24"/>
        </w:rPr>
      </w:pPr>
      <w:r>
        <w:rPr>
          <w:spacing w:val="-2"/>
          <w:sz w:val="24"/>
        </w:rPr>
        <w:t>Анализировать</w:t>
      </w:r>
      <w:r>
        <w:rPr>
          <w:sz w:val="24"/>
        </w:rPr>
        <w:tab/>
      </w:r>
      <w:r>
        <w:rPr>
          <w:spacing w:val="-2"/>
          <w:sz w:val="24"/>
        </w:rPr>
        <w:t>причины</w:t>
      </w:r>
      <w:r>
        <w:rPr>
          <w:sz w:val="24"/>
        </w:rPr>
        <w:tab/>
      </w:r>
      <w:r>
        <w:rPr>
          <w:spacing w:val="-2"/>
          <w:sz w:val="24"/>
        </w:rPr>
        <w:t>социальных</w:t>
      </w:r>
      <w:r>
        <w:rPr>
          <w:sz w:val="24"/>
        </w:rPr>
        <w:tab/>
      </w:r>
      <w:r>
        <w:rPr>
          <w:spacing w:val="-10"/>
          <w:sz w:val="24"/>
        </w:rPr>
        <w:t>и</w:t>
      </w:r>
      <w:r>
        <w:rPr>
          <w:sz w:val="24"/>
        </w:rPr>
        <w:tab/>
      </w:r>
      <w:r>
        <w:rPr>
          <w:spacing w:val="-2"/>
          <w:sz w:val="24"/>
        </w:rPr>
        <w:t>межличностных</w:t>
      </w:r>
      <w:r>
        <w:rPr>
          <w:sz w:val="24"/>
        </w:rPr>
        <w:tab/>
      </w:r>
      <w:r>
        <w:rPr>
          <w:spacing w:val="-2"/>
          <w:sz w:val="24"/>
        </w:rPr>
        <w:t xml:space="preserve">конфликтов, </w:t>
      </w:r>
      <w:r>
        <w:rPr>
          <w:sz w:val="24"/>
        </w:rPr>
        <w:t>моделировать варианты выхода из конфликтной ситуации.</w:t>
      </w:r>
    </w:p>
    <w:p w:rsidR="00D05B71" w:rsidRDefault="00BE715A">
      <w:pPr>
        <w:pStyle w:val="a4"/>
        <w:numPr>
          <w:ilvl w:val="1"/>
          <w:numId w:val="38"/>
        </w:numPr>
        <w:tabs>
          <w:tab w:val="left" w:pos="2697"/>
        </w:tabs>
        <w:spacing w:before="2" w:line="294" w:lineRule="exact"/>
        <w:ind w:left="2697" w:hanging="767"/>
        <w:jc w:val="left"/>
        <w:rPr>
          <w:sz w:val="24"/>
        </w:rPr>
      </w:pPr>
      <w:r>
        <w:rPr>
          <w:sz w:val="24"/>
        </w:rPr>
        <w:t>Выражать</w:t>
      </w:r>
      <w:r>
        <w:rPr>
          <w:spacing w:val="-2"/>
          <w:sz w:val="24"/>
        </w:rPr>
        <w:t xml:space="preserve"> </w:t>
      </w:r>
      <w:r>
        <w:rPr>
          <w:sz w:val="24"/>
        </w:rPr>
        <w:t>свою</w:t>
      </w:r>
      <w:r>
        <w:rPr>
          <w:spacing w:val="-4"/>
          <w:sz w:val="24"/>
        </w:rPr>
        <w:t xml:space="preserve"> </w:t>
      </w:r>
      <w:r>
        <w:rPr>
          <w:sz w:val="24"/>
        </w:rPr>
        <w:t>точку</w:t>
      </w:r>
      <w:r>
        <w:rPr>
          <w:spacing w:val="-6"/>
          <w:sz w:val="24"/>
        </w:rPr>
        <w:t xml:space="preserve"> </w:t>
      </w:r>
      <w:r>
        <w:rPr>
          <w:sz w:val="24"/>
        </w:rPr>
        <w:t>зрения,</w:t>
      </w:r>
      <w:r>
        <w:rPr>
          <w:spacing w:val="-1"/>
          <w:sz w:val="24"/>
        </w:rPr>
        <w:t xml:space="preserve"> </w:t>
      </w:r>
      <w:r>
        <w:rPr>
          <w:sz w:val="24"/>
        </w:rPr>
        <w:t>участвовать</w:t>
      </w:r>
      <w:r>
        <w:rPr>
          <w:spacing w:val="-2"/>
          <w:sz w:val="24"/>
        </w:rPr>
        <w:t xml:space="preserve"> </w:t>
      </w:r>
      <w:r>
        <w:rPr>
          <w:sz w:val="24"/>
        </w:rPr>
        <w:t>в</w:t>
      </w:r>
      <w:r>
        <w:rPr>
          <w:spacing w:val="-3"/>
          <w:sz w:val="24"/>
        </w:rPr>
        <w:t xml:space="preserve"> </w:t>
      </w:r>
      <w:r>
        <w:rPr>
          <w:spacing w:val="-2"/>
          <w:sz w:val="24"/>
        </w:rPr>
        <w:t>дискуссии.</w:t>
      </w:r>
    </w:p>
    <w:p w:rsidR="00D05B71" w:rsidRDefault="00BE715A">
      <w:pPr>
        <w:pStyle w:val="a4"/>
        <w:numPr>
          <w:ilvl w:val="1"/>
          <w:numId w:val="38"/>
        </w:numPr>
        <w:tabs>
          <w:tab w:val="left" w:pos="2697"/>
        </w:tabs>
        <w:ind w:right="511" w:firstLine="707"/>
        <w:rPr>
          <w:sz w:val="24"/>
        </w:rPr>
      </w:pPr>
      <w:r>
        <w:rPr>
          <w:sz w:val="24"/>
        </w:rPr>
        <w:t>Осуществлять совместную деятельность, включая взаимодействие с</w:t>
      </w:r>
      <w:r>
        <w:rPr>
          <w:spacing w:val="40"/>
          <w:sz w:val="24"/>
        </w:rPr>
        <w:t xml:space="preserve"> </w:t>
      </w:r>
      <w:r>
        <w:rPr>
          <w:sz w:val="24"/>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05B71" w:rsidRDefault="00BE715A">
      <w:pPr>
        <w:pStyle w:val="a4"/>
        <w:numPr>
          <w:ilvl w:val="1"/>
          <w:numId w:val="38"/>
        </w:numPr>
        <w:tabs>
          <w:tab w:val="left" w:pos="2697"/>
        </w:tabs>
        <w:spacing w:before="1" w:line="237" w:lineRule="auto"/>
        <w:ind w:right="511" w:firstLine="707"/>
        <w:rPr>
          <w:sz w:val="24"/>
        </w:rPr>
      </w:pPr>
      <w:r>
        <w:rPr>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05B71" w:rsidRDefault="00D05B71">
      <w:pPr>
        <w:spacing w:line="237" w:lineRule="auto"/>
        <w:jc w:val="both"/>
        <w:rPr>
          <w:sz w:val="24"/>
        </w:rPr>
        <w:sectPr w:rsidR="00D05B71">
          <w:pgSz w:w="11910" w:h="16840"/>
          <w:pgMar w:top="1020" w:right="340" w:bottom="1200" w:left="480" w:header="0" w:footer="976" w:gutter="0"/>
          <w:cols w:space="720"/>
        </w:sectPr>
      </w:pPr>
    </w:p>
    <w:p w:rsidR="00D05B71" w:rsidRDefault="00BE715A">
      <w:pPr>
        <w:pStyle w:val="a4"/>
        <w:numPr>
          <w:ilvl w:val="1"/>
          <w:numId w:val="38"/>
        </w:numPr>
        <w:tabs>
          <w:tab w:val="left" w:pos="2697"/>
        </w:tabs>
        <w:spacing w:before="88"/>
        <w:ind w:right="510" w:firstLine="707"/>
        <w:rPr>
          <w:sz w:val="24"/>
        </w:rPr>
      </w:pPr>
      <w:r>
        <w:rPr>
          <w:sz w:val="24"/>
        </w:rPr>
        <w:lastRenderedPageBreak/>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Pr>
          <w:spacing w:val="-2"/>
          <w:sz w:val="24"/>
        </w:rPr>
        <w:t>климата.</w:t>
      </w:r>
    </w:p>
    <w:p w:rsidR="00D05B71" w:rsidRDefault="00BE715A">
      <w:pPr>
        <w:pStyle w:val="a4"/>
        <w:numPr>
          <w:ilvl w:val="1"/>
          <w:numId w:val="38"/>
        </w:numPr>
        <w:tabs>
          <w:tab w:val="left" w:pos="2697"/>
        </w:tabs>
        <w:spacing w:before="4" w:line="237" w:lineRule="auto"/>
        <w:ind w:right="503" w:firstLine="707"/>
        <w:rPr>
          <w:sz w:val="24"/>
        </w:rPr>
      </w:pPr>
      <w:r>
        <w:rPr>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D05B71" w:rsidRDefault="00BE715A">
      <w:pPr>
        <w:pStyle w:val="a4"/>
        <w:numPr>
          <w:ilvl w:val="1"/>
          <w:numId w:val="38"/>
        </w:numPr>
        <w:tabs>
          <w:tab w:val="left" w:pos="2697"/>
        </w:tabs>
        <w:spacing w:before="7" w:line="237" w:lineRule="auto"/>
        <w:ind w:right="511" w:firstLine="707"/>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D05B71" w:rsidRDefault="00BE715A">
      <w:pPr>
        <w:pStyle w:val="a4"/>
        <w:numPr>
          <w:ilvl w:val="1"/>
          <w:numId w:val="38"/>
        </w:numPr>
        <w:tabs>
          <w:tab w:val="left" w:pos="2697"/>
        </w:tabs>
        <w:spacing w:before="2" w:line="292" w:lineRule="exact"/>
        <w:ind w:left="2697" w:hanging="767"/>
        <w:rPr>
          <w:sz w:val="24"/>
        </w:rPr>
      </w:pPr>
      <w:r>
        <w:rPr>
          <w:sz w:val="24"/>
        </w:rPr>
        <w:t>Разделять</w:t>
      </w:r>
      <w:r>
        <w:rPr>
          <w:spacing w:val="-2"/>
          <w:sz w:val="24"/>
        </w:rPr>
        <w:t xml:space="preserve"> </w:t>
      </w:r>
      <w:r>
        <w:rPr>
          <w:sz w:val="24"/>
        </w:rPr>
        <w:t>сферу</w:t>
      </w:r>
      <w:r>
        <w:rPr>
          <w:spacing w:val="-5"/>
          <w:sz w:val="24"/>
        </w:rPr>
        <w:t xml:space="preserve"> </w:t>
      </w:r>
      <w:r>
        <w:rPr>
          <w:spacing w:val="-2"/>
          <w:sz w:val="24"/>
        </w:rPr>
        <w:t>ответственности.</w:t>
      </w:r>
    </w:p>
    <w:p w:rsidR="00D05B71" w:rsidRDefault="00BE715A">
      <w:pPr>
        <w:spacing w:line="274" w:lineRule="exact"/>
        <w:ind w:left="1930"/>
        <w:jc w:val="both"/>
        <w:rPr>
          <w:i/>
          <w:sz w:val="24"/>
        </w:rPr>
      </w:pPr>
      <w:r>
        <w:rPr>
          <w:i/>
          <w:sz w:val="24"/>
        </w:rPr>
        <w:t>Формирование</w:t>
      </w:r>
      <w:r>
        <w:rPr>
          <w:i/>
          <w:spacing w:val="-6"/>
          <w:sz w:val="24"/>
        </w:rPr>
        <w:t xml:space="preserve"> </w:t>
      </w:r>
      <w:r>
        <w:rPr>
          <w:i/>
          <w:sz w:val="24"/>
        </w:rPr>
        <w:t>универсальных</w:t>
      </w:r>
      <w:r>
        <w:rPr>
          <w:i/>
          <w:spacing w:val="-4"/>
          <w:sz w:val="24"/>
        </w:rPr>
        <w:t xml:space="preserve"> </w:t>
      </w:r>
      <w:r>
        <w:rPr>
          <w:i/>
          <w:sz w:val="24"/>
        </w:rPr>
        <w:t>учебных</w:t>
      </w:r>
      <w:r>
        <w:rPr>
          <w:i/>
          <w:spacing w:val="-4"/>
          <w:sz w:val="24"/>
        </w:rPr>
        <w:t xml:space="preserve"> </w:t>
      </w:r>
      <w:r>
        <w:rPr>
          <w:i/>
          <w:sz w:val="24"/>
        </w:rPr>
        <w:t>регулятивных</w:t>
      </w:r>
      <w:r>
        <w:rPr>
          <w:i/>
          <w:spacing w:val="-3"/>
          <w:sz w:val="24"/>
        </w:rPr>
        <w:t xml:space="preserve"> </w:t>
      </w:r>
      <w:r>
        <w:rPr>
          <w:i/>
          <w:spacing w:val="-2"/>
          <w:sz w:val="24"/>
        </w:rPr>
        <w:t>действий</w:t>
      </w:r>
    </w:p>
    <w:p w:rsidR="00D05B71" w:rsidRDefault="00BE715A">
      <w:pPr>
        <w:pStyle w:val="a4"/>
        <w:numPr>
          <w:ilvl w:val="1"/>
          <w:numId w:val="38"/>
        </w:numPr>
        <w:tabs>
          <w:tab w:val="left" w:pos="2697"/>
        </w:tabs>
        <w:spacing w:before="2"/>
        <w:ind w:right="508" w:firstLine="707"/>
        <w:rPr>
          <w:sz w:val="24"/>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D05B71" w:rsidRDefault="00BE715A">
      <w:pPr>
        <w:pStyle w:val="a4"/>
        <w:numPr>
          <w:ilvl w:val="1"/>
          <w:numId w:val="38"/>
        </w:numPr>
        <w:tabs>
          <w:tab w:val="left" w:pos="2697"/>
        </w:tabs>
        <w:ind w:right="511" w:firstLine="707"/>
        <w:rPr>
          <w:sz w:val="24"/>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05B71" w:rsidRDefault="00BE715A">
      <w:pPr>
        <w:pStyle w:val="a4"/>
        <w:numPr>
          <w:ilvl w:val="1"/>
          <w:numId w:val="38"/>
        </w:numPr>
        <w:tabs>
          <w:tab w:val="left" w:pos="2697"/>
        </w:tabs>
        <w:ind w:right="511" w:firstLine="707"/>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D05B71" w:rsidRDefault="00BE715A">
      <w:pPr>
        <w:pStyle w:val="a4"/>
        <w:numPr>
          <w:ilvl w:val="1"/>
          <w:numId w:val="38"/>
        </w:numPr>
        <w:tabs>
          <w:tab w:val="left" w:pos="2697"/>
        </w:tabs>
        <w:spacing w:before="2" w:line="237" w:lineRule="auto"/>
        <w:ind w:right="511" w:firstLine="707"/>
        <w:rPr>
          <w:sz w:val="24"/>
        </w:rPr>
      </w:pPr>
      <w:r>
        <w:rPr>
          <w:sz w:val="24"/>
        </w:rPr>
        <w:t>Самостоятельно составлять алгоритм решения географических задач и выбирать</w:t>
      </w:r>
      <w:r>
        <w:rPr>
          <w:spacing w:val="-1"/>
          <w:sz w:val="24"/>
        </w:rPr>
        <w:t xml:space="preserve"> </w:t>
      </w:r>
      <w:r>
        <w:rPr>
          <w:sz w:val="24"/>
        </w:rPr>
        <w:t>способ</w:t>
      </w:r>
      <w:r>
        <w:rPr>
          <w:spacing w:val="-2"/>
          <w:sz w:val="24"/>
        </w:rPr>
        <w:t xml:space="preserve"> </w:t>
      </w:r>
      <w:r>
        <w:rPr>
          <w:sz w:val="24"/>
        </w:rPr>
        <w:t>их решения</w:t>
      </w:r>
      <w:r>
        <w:rPr>
          <w:spacing w:val="-2"/>
          <w:sz w:val="24"/>
        </w:rPr>
        <w:t xml:space="preserve"> </w:t>
      </w:r>
      <w:r>
        <w:rPr>
          <w:sz w:val="24"/>
        </w:rPr>
        <w:t>с</w:t>
      </w:r>
      <w:r>
        <w:rPr>
          <w:spacing w:val="-1"/>
          <w:sz w:val="24"/>
        </w:rPr>
        <w:t xml:space="preserve"> </w:t>
      </w:r>
      <w:r>
        <w:rPr>
          <w:sz w:val="24"/>
        </w:rPr>
        <w:t>учетом</w:t>
      </w:r>
      <w:r>
        <w:rPr>
          <w:spacing w:val="-2"/>
          <w:sz w:val="24"/>
        </w:rPr>
        <w:t xml:space="preserve"> </w:t>
      </w:r>
      <w:r>
        <w:rPr>
          <w:sz w:val="24"/>
        </w:rPr>
        <w:t>имеющихся</w:t>
      </w:r>
      <w:r>
        <w:rPr>
          <w:spacing w:val="-2"/>
          <w:sz w:val="24"/>
        </w:rPr>
        <w:t xml:space="preserve"> </w:t>
      </w:r>
      <w:r>
        <w:rPr>
          <w:sz w:val="24"/>
        </w:rPr>
        <w:t>ресурсов</w:t>
      </w:r>
      <w:r>
        <w:rPr>
          <w:spacing w:val="-3"/>
          <w:sz w:val="24"/>
        </w:rPr>
        <w:t xml:space="preserve"> </w:t>
      </w:r>
      <w:r>
        <w:rPr>
          <w:sz w:val="24"/>
        </w:rPr>
        <w:t>и</w:t>
      </w:r>
      <w:r>
        <w:rPr>
          <w:spacing w:val="-1"/>
          <w:sz w:val="24"/>
        </w:rPr>
        <w:t xml:space="preserve"> </w:t>
      </w:r>
      <w:r>
        <w:rPr>
          <w:sz w:val="24"/>
        </w:rPr>
        <w:t>собственных</w:t>
      </w:r>
      <w:r>
        <w:rPr>
          <w:spacing w:val="-1"/>
          <w:sz w:val="24"/>
        </w:rPr>
        <w:t xml:space="preserve"> </w:t>
      </w:r>
      <w:r>
        <w:rPr>
          <w:sz w:val="24"/>
        </w:rPr>
        <w:t>возможностей, аргументировать предлагаемые варианты решений.</w:t>
      </w:r>
    </w:p>
    <w:p w:rsidR="00D05B71" w:rsidRDefault="00BE715A">
      <w:pPr>
        <w:spacing w:before="3"/>
        <w:ind w:left="1222" w:right="508" w:firstLine="707"/>
        <w:jc w:val="both"/>
        <w:rPr>
          <w:i/>
          <w:sz w:val="24"/>
        </w:rPr>
      </w:pPr>
      <w:r>
        <w:rPr>
          <w:i/>
          <w:sz w:val="24"/>
        </w:rPr>
        <w:t>Особенности реализации основных направлений и форм учебно-исследовательской и проектной деятельностив рамках урочной и внеурочной деятельности</w:t>
      </w:r>
    </w:p>
    <w:p w:rsidR="00D05B71" w:rsidRDefault="00BE715A">
      <w:pPr>
        <w:pStyle w:val="a3"/>
        <w:ind w:left="1222" w:right="506"/>
      </w:pPr>
      <w: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w:t>
      </w:r>
      <w:r>
        <w:rPr>
          <w:spacing w:val="40"/>
        </w:rPr>
        <w:t xml:space="preserve"> </w:t>
      </w:r>
      <w:r>
        <w:t>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D05B71" w:rsidRDefault="00BE715A">
      <w:pPr>
        <w:pStyle w:val="a3"/>
        <w:spacing w:before="1"/>
        <w:ind w:left="1222" w:right="503"/>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05B71" w:rsidRDefault="00BE715A">
      <w:pPr>
        <w:pStyle w:val="a3"/>
        <w:ind w:left="1222" w:right="511"/>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05B71" w:rsidRDefault="00BE715A">
      <w:pPr>
        <w:pStyle w:val="a3"/>
        <w:ind w:left="1222" w:right="508"/>
      </w:pPr>
      <w:r>
        <w:t>УИПД может осуществляться обучающимися индивидуально и коллективно (в составе малых групп, класса).</w:t>
      </w:r>
    </w:p>
    <w:p w:rsidR="00D05B71" w:rsidRDefault="00BE715A">
      <w:pPr>
        <w:pStyle w:val="a3"/>
        <w:ind w:left="1222" w:right="507"/>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r>
        <w:rPr>
          <w:spacing w:val="-1"/>
        </w:rPr>
        <w:t xml:space="preserve"> </w:t>
      </w:r>
      <w:r>
        <w:t>В</w:t>
      </w:r>
      <w:r>
        <w:rPr>
          <w:spacing w:val="-3"/>
        </w:rPr>
        <w:t xml:space="preserve"> </w:t>
      </w:r>
      <w:r>
        <w:t>ходе</w:t>
      </w:r>
      <w:r>
        <w:rPr>
          <w:spacing w:val="-2"/>
        </w:rPr>
        <w:t xml:space="preserve"> </w:t>
      </w:r>
      <w:r>
        <w:t>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D05B71" w:rsidRDefault="00BE715A">
      <w:pPr>
        <w:pStyle w:val="a3"/>
        <w:ind w:left="1222" w:right="510"/>
      </w:pPr>
      <w:r>
        <w:t>Материально-техническое оснащение образовательного процесса должно обеспечивать возможность включения всех обучающихся в УИПД.</w:t>
      </w:r>
    </w:p>
    <w:p w:rsidR="00D05B71" w:rsidRDefault="00BE715A">
      <w:pPr>
        <w:pStyle w:val="a3"/>
        <w:ind w:left="1222" w:right="510"/>
      </w:pPr>
      <w:r>
        <w:t>С учетом вероятности возникновения особых условий организации образовательного</w:t>
      </w:r>
      <w:r>
        <w:rPr>
          <w:spacing w:val="-5"/>
        </w:rPr>
        <w:t xml:space="preserve"> </w:t>
      </w:r>
      <w:r>
        <w:t>процесса</w:t>
      </w:r>
      <w:r>
        <w:rPr>
          <w:spacing w:val="-6"/>
        </w:rPr>
        <w:t xml:space="preserve"> </w:t>
      </w:r>
      <w:r>
        <w:t>(сложные</w:t>
      </w:r>
      <w:r>
        <w:rPr>
          <w:spacing w:val="-7"/>
        </w:rPr>
        <w:t xml:space="preserve"> </w:t>
      </w:r>
      <w:r>
        <w:t>погодные</w:t>
      </w:r>
      <w:r>
        <w:rPr>
          <w:spacing w:val="-4"/>
        </w:rPr>
        <w:t xml:space="preserve"> </w:t>
      </w:r>
      <w:r>
        <w:t>условия</w:t>
      </w:r>
      <w:r>
        <w:rPr>
          <w:spacing w:val="-5"/>
        </w:rPr>
        <w:t xml:space="preserve"> </w:t>
      </w:r>
      <w:r>
        <w:t>иэпидемиологическая</w:t>
      </w:r>
      <w:r>
        <w:rPr>
          <w:spacing w:val="-5"/>
        </w:rPr>
        <w:t xml:space="preserve"> </w:t>
      </w:r>
      <w:r>
        <w:t>обстановка;</w:t>
      </w:r>
    </w:p>
    <w:p w:rsidR="00D05B71" w:rsidRDefault="00D05B71">
      <w:pPr>
        <w:sectPr w:rsidR="00D05B71">
          <w:pgSz w:w="11910" w:h="16840"/>
          <w:pgMar w:top="1020" w:right="340" w:bottom="1200" w:left="480" w:header="0" w:footer="976" w:gutter="0"/>
          <w:cols w:space="720"/>
        </w:sectPr>
      </w:pPr>
    </w:p>
    <w:p w:rsidR="00D05B71" w:rsidRDefault="00BE715A">
      <w:pPr>
        <w:pStyle w:val="a3"/>
        <w:spacing w:before="66"/>
        <w:ind w:left="1222" w:right="507" w:firstLine="0"/>
      </w:pPr>
      <w:r>
        <w:lastRenderedPageBreak/>
        <w:t>удаленность образовательной организации от места проживания обучающихся;</w:t>
      </w:r>
      <w:r>
        <w:rPr>
          <w:spacing w:val="80"/>
        </w:rPr>
        <w:t xml:space="preserve"> </w:t>
      </w:r>
      <w:r>
        <w:t>возникшие у обучающегося проблемы со здоровьем; выбор обучающимся</w:t>
      </w:r>
      <w:r>
        <w:rPr>
          <w:spacing w:val="40"/>
        </w:rPr>
        <w:t xml:space="preserve"> </w:t>
      </w:r>
      <w:r>
        <w:t>индивидуальной траектории или заочной формы обучения) учебно-исследовательская и проектная</w:t>
      </w:r>
      <w:r>
        <w:rPr>
          <w:spacing w:val="-1"/>
        </w:rPr>
        <w:t xml:space="preserve"> </w:t>
      </w:r>
      <w:r>
        <w:t>деятельность</w:t>
      </w:r>
      <w:r>
        <w:rPr>
          <w:spacing w:val="-3"/>
        </w:rPr>
        <w:t xml:space="preserve"> </w:t>
      </w:r>
      <w:r>
        <w:t>обучающихся</w:t>
      </w:r>
      <w:r>
        <w:rPr>
          <w:spacing w:val="-1"/>
        </w:rPr>
        <w:t xml:space="preserve"> </w:t>
      </w:r>
      <w:r>
        <w:t>может</w:t>
      </w:r>
      <w:r>
        <w:rPr>
          <w:spacing w:val="-1"/>
        </w:rPr>
        <w:t xml:space="preserve"> </w:t>
      </w:r>
      <w:r>
        <w:t>быть</w:t>
      </w:r>
      <w:r>
        <w:rPr>
          <w:spacing w:val="-1"/>
        </w:rPr>
        <w:t xml:space="preserve"> </w:t>
      </w:r>
      <w:r>
        <w:t>реализована</w:t>
      </w:r>
      <w:r>
        <w:rPr>
          <w:spacing w:val="-2"/>
        </w:rPr>
        <w:t xml:space="preserve"> </w:t>
      </w:r>
      <w:r>
        <w:t>в</w:t>
      </w:r>
      <w:r>
        <w:rPr>
          <w:spacing w:val="-2"/>
        </w:rPr>
        <w:t xml:space="preserve"> </w:t>
      </w:r>
      <w:r>
        <w:t>дистанционном</w:t>
      </w:r>
      <w:r>
        <w:rPr>
          <w:spacing w:val="-2"/>
        </w:rPr>
        <w:t xml:space="preserve"> </w:t>
      </w:r>
      <w:r>
        <w:t>формате.</w:t>
      </w:r>
    </w:p>
    <w:p w:rsidR="00D05B71" w:rsidRDefault="00BE715A">
      <w:pPr>
        <w:spacing w:before="1"/>
        <w:ind w:left="1930"/>
        <w:jc w:val="both"/>
        <w:rPr>
          <w:i/>
          <w:sz w:val="24"/>
        </w:rPr>
      </w:pPr>
      <w:r>
        <w:rPr>
          <w:i/>
          <w:sz w:val="24"/>
        </w:rPr>
        <w:t>Особенности</w:t>
      </w:r>
      <w:r>
        <w:rPr>
          <w:i/>
          <w:spacing w:val="-6"/>
          <w:sz w:val="24"/>
        </w:rPr>
        <w:t xml:space="preserve"> </w:t>
      </w:r>
      <w:r>
        <w:rPr>
          <w:i/>
          <w:sz w:val="24"/>
        </w:rPr>
        <w:t>реализации</w:t>
      </w:r>
      <w:r>
        <w:rPr>
          <w:i/>
          <w:spacing w:val="-4"/>
          <w:sz w:val="24"/>
        </w:rPr>
        <w:t xml:space="preserve"> </w:t>
      </w:r>
      <w:r>
        <w:rPr>
          <w:i/>
          <w:sz w:val="24"/>
        </w:rPr>
        <w:t>учебно-исследовательской</w:t>
      </w:r>
      <w:r>
        <w:rPr>
          <w:i/>
          <w:spacing w:val="-3"/>
          <w:sz w:val="24"/>
        </w:rPr>
        <w:t xml:space="preserve"> </w:t>
      </w:r>
      <w:r>
        <w:rPr>
          <w:i/>
          <w:spacing w:val="-2"/>
          <w:sz w:val="24"/>
        </w:rPr>
        <w:t>деятельности</w:t>
      </w:r>
    </w:p>
    <w:p w:rsidR="00D05B71" w:rsidRDefault="00BE715A">
      <w:pPr>
        <w:pStyle w:val="a3"/>
        <w:ind w:left="1222" w:right="503"/>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05B71" w:rsidRDefault="00BE715A">
      <w:pPr>
        <w:pStyle w:val="a3"/>
        <w:ind w:left="1222" w:right="514"/>
      </w:pPr>
      <w:r>
        <w:t>Исследовательские задачи представляют собой особый вид педагогической установки, ориентированной:</w:t>
      </w:r>
    </w:p>
    <w:p w:rsidR="00D05B71" w:rsidRDefault="00BE715A">
      <w:pPr>
        <w:pStyle w:val="a4"/>
        <w:numPr>
          <w:ilvl w:val="1"/>
          <w:numId w:val="38"/>
        </w:numPr>
        <w:tabs>
          <w:tab w:val="left" w:pos="2697"/>
        </w:tabs>
        <w:spacing w:before="2"/>
        <w:ind w:right="504" w:firstLine="707"/>
        <w:rPr>
          <w:sz w:val="24"/>
        </w:rPr>
      </w:pPr>
      <w:r>
        <w:rPr>
          <w:sz w:val="24"/>
        </w:rPr>
        <w:t xml:space="preserve">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w:t>
      </w:r>
      <w:r>
        <w:rPr>
          <w:spacing w:val="-2"/>
          <w:sz w:val="24"/>
        </w:rPr>
        <w:t>экспериментирования;</w:t>
      </w:r>
    </w:p>
    <w:p w:rsidR="00D05B71" w:rsidRDefault="00BE715A">
      <w:pPr>
        <w:pStyle w:val="a4"/>
        <w:numPr>
          <w:ilvl w:val="1"/>
          <w:numId w:val="38"/>
        </w:numPr>
        <w:tabs>
          <w:tab w:val="left" w:pos="2697"/>
        </w:tabs>
        <w:spacing w:before="2"/>
        <w:ind w:right="505" w:firstLine="707"/>
        <w:rPr>
          <w:sz w:val="24"/>
        </w:rPr>
      </w:pPr>
      <w:r>
        <w:rPr>
          <w:sz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D05B71" w:rsidRDefault="00BE715A">
      <w:pPr>
        <w:pStyle w:val="a3"/>
        <w:ind w:left="1222" w:right="508"/>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обучающимися включает в себя ряд</w:t>
      </w:r>
      <w:r>
        <w:rPr>
          <w:spacing w:val="40"/>
        </w:rPr>
        <w:t xml:space="preserve"> </w:t>
      </w:r>
      <w:r>
        <w:rPr>
          <w:spacing w:val="-2"/>
        </w:rPr>
        <w:t>этапов:</w:t>
      </w:r>
    </w:p>
    <w:p w:rsidR="00D05B71" w:rsidRDefault="00BE715A">
      <w:pPr>
        <w:pStyle w:val="a4"/>
        <w:numPr>
          <w:ilvl w:val="1"/>
          <w:numId w:val="38"/>
        </w:numPr>
        <w:tabs>
          <w:tab w:val="left" w:pos="2697"/>
        </w:tabs>
        <w:spacing w:line="293" w:lineRule="exact"/>
        <w:ind w:left="2697" w:hanging="767"/>
        <w:rPr>
          <w:sz w:val="24"/>
        </w:rPr>
      </w:pPr>
      <w:r>
        <w:rPr>
          <w:sz w:val="24"/>
        </w:rPr>
        <w:t>обоснование</w:t>
      </w:r>
      <w:r>
        <w:rPr>
          <w:spacing w:val="-7"/>
          <w:sz w:val="24"/>
        </w:rPr>
        <w:t xml:space="preserve"> </w:t>
      </w:r>
      <w:r>
        <w:rPr>
          <w:sz w:val="24"/>
        </w:rPr>
        <w:t>актуальности</w:t>
      </w:r>
      <w:r>
        <w:rPr>
          <w:spacing w:val="-4"/>
          <w:sz w:val="24"/>
        </w:rPr>
        <w:t xml:space="preserve"> </w:t>
      </w:r>
      <w:r>
        <w:rPr>
          <w:spacing w:val="-2"/>
          <w:sz w:val="24"/>
        </w:rPr>
        <w:t>исследования;</w:t>
      </w:r>
    </w:p>
    <w:p w:rsidR="00D05B71" w:rsidRDefault="00BE715A">
      <w:pPr>
        <w:pStyle w:val="a4"/>
        <w:numPr>
          <w:ilvl w:val="1"/>
          <w:numId w:val="38"/>
        </w:numPr>
        <w:tabs>
          <w:tab w:val="left" w:pos="2697"/>
        </w:tabs>
        <w:spacing w:line="237" w:lineRule="auto"/>
        <w:ind w:right="507" w:firstLine="707"/>
        <w:rPr>
          <w:sz w:val="24"/>
        </w:rPr>
      </w:pPr>
      <w:r>
        <w:rPr>
          <w:sz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D05B71" w:rsidRDefault="00BE715A">
      <w:pPr>
        <w:pStyle w:val="a4"/>
        <w:numPr>
          <w:ilvl w:val="1"/>
          <w:numId w:val="38"/>
        </w:numPr>
        <w:tabs>
          <w:tab w:val="left" w:pos="2697"/>
        </w:tabs>
        <w:spacing w:before="5" w:line="237" w:lineRule="auto"/>
        <w:ind w:right="511" w:firstLine="707"/>
        <w:rPr>
          <w:sz w:val="24"/>
        </w:rPr>
      </w:pPr>
      <w:r>
        <w:rPr>
          <w:sz w:val="24"/>
        </w:rPr>
        <w:t>собственно</w:t>
      </w:r>
      <w:r>
        <w:rPr>
          <w:spacing w:val="-2"/>
          <w:sz w:val="24"/>
        </w:rPr>
        <w:t xml:space="preserve"> </w:t>
      </w:r>
      <w:r>
        <w:rPr>
          <w:sz w:val="24"/>
        </w:rPr>
        <w:t>проведение</w:t>
      </w:r>
      <w:r>
        <w:rPr>
          <w:spacing w:val="-3"/>
          <w:sz w:val="24"/>
        </w:rPr>
        <w:t xml:space="preserve"> </w:t>
      </w:r>
      <w:r>
        <w:rPr>
          <w:sz w:val="24"/>
        </w:rPr>
        <w:t>исследования</w:t>
      </w:r>
      <w:r>
        <w:rPr>
          <w:spacing w:val="-2"/>
          <w:sz w:val="24"/>
        </w:rPr>
        <w:t xml:space="preserve"> </w:t>
      </w:r>
      <w:r>
        <w:rPr>
          <w:sz w:val="24"/>
        </w:rPr>
        <w:t>с</w:t>
      </w:r>
      <w:r>
        <w:rPr>
          <w:spacing w:val="-3"/>
          <w:sz w:val="24"/>
        </w:rPr>
        <w:t xml:space="preserve"> </w:t>
      </w:r>
      <w:r>
        <w:rPr>
          <w:sz w:val="24"/>
        </w:rPr>
        <w:t>обязательным</w:t>
      </w:r>
      <w:r>
        <w:rPr>
          <w:spacing w:val="-3"/>
          <w:sz w:val="24"/>
        </w:rPr>
        <w:t xml:space="preserve"> </w:t>
      </w:r>
      <w:r>
        <w:rPr>
          <w:sz w:val="24"/>
        </w:rPr>
        <w:t>поэтапным</w:t>
      </w:r>
      <w:r>
        <w:rPr>
          <w:spacing w:val="-5"/>
          <w:sz w:val="24"/>
        </w:rPr>
        <w:t xml:space="preserve"> </w:t>
      </w:r>
      <w:r>
        <w:rPr>
          <w:sz w:val="24"/>
        </w:rPr>
        <w:t>контролем и коррекцией результатов работ, проверка гипотезы;</w:t>
      </w:r>
    </w:p>
    <w:p w:rsidR="00D05B71" w:rsidRDefault="00BE715A">
      <w:pPr>
        <w:pStyle w:val="a4"/>
        <w:numPr>
          <w:ilvl w:val="1"/>
          <w:numId w:val="38"/>
        </w:numPr>
        <w:tabs>
          <w:tab w:val="left" w:pos="2697"/>
        </w:tabs>
        <w:spacing w:before="5" w:line="237" w:lineRule="auto"/>
        <w:ind w:right="504" w:firstLine="707"/>
        <w:rPr>
          <w:sz w:val="24"/>
        </w:rPr>
      </w:pPr>
      <w:r>
        <w:rPr>
          <w:sz w:val="24"/>
        </w:rPr>
        <w:t>описание процесса исследования, оформление результатов учебно- исследовательской деятельности в виде конечного продукта;</w:t>
      </w:r>
    </w:p>
    <w:p w:rsidR="00D05B71" w:rsidRDefault="00BE715A">
      <w:pPr>
        <w:pStyle w:val="a4"/>
        <w:numPr>
          <w:ilvl w:val="1"/>
          <w:numId w:val="38"/>
        </w:numPr>
        <w:tabs>
          <w:tab w:val="left" w:pos="2697"/>
        </w:tabs>
        <w:spacing w:before="2"/>
        <w:ind w:right="512" w:firstLine="707"/>
        <w:rPr>
          <w:sz w:val="24"/>
        </w:rPr>
      </w:pPr>
      <w:r>
        <w:rPr>
          <w:sz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D05B71" w:rsidRDefault="00BE715A">
      <w:pPr>
        <w:ind w:left="1222" w:right="508" w:firstLine="707"/>
        <w:jc w:val="both"/>
        <w:rPr>
          <w:i/>
          <w:sz w:val="24"/>
        </w:rPr>
      </w:pPr>
      <w:r>
        <w:rPr>
          <w:i/>
          <w:sz w:val="24"/>
        </w:rPr>
        <w:t>Особенности организации учебно-исследовательской деятельности в рамках урочной деятельности</w:t>
      </w:r>
    </w:p>
    <w:p w:rsidR="00D05B71" w:rsidRDefault="00BE715A">
      <w:pPr>
        <w:pStyle w:val="a3"/>
        <w:ind w:left="1222" w:right="508"/>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05B71" w:rsidRDefault="00BE715A">
      <w:pPr>
        <w:pStyle w:val="a3"/>
        <w:ind w:left="1222" w:right="508"/>
      </w:pPr>
      <w:r>
        <w:t>С учетом этого при организации УИД обучающихся в урочное время</w:t>
      </w:r>
      <w:r>
        <w:rPr>
          <w:spacing w:val="40"/>
        </w:rPr>
        <w:t xml:space="preserve"> </w:t>
      </w:r>
      <w:r>
        <w:t>целесообразно ориентироваться на реализацию двух основных направлений</w:t>
      </w:r>
      <w:r>
        <w:rPr>
          <w:spacing w:val="80"/>
        </w:rPr>
        <w:t xml:space="preserve"> </w:t>
      </w:r>
      <w:r>
        <w:rPr>
          <w:spacing w:val="-2"/>
        </w:rPr>
        <w:t>исследований:</w:t>
      </w:r>
    </w:p>
    <w:p w:rsidR="00D05B71" w:rsidRDefault="00BE715A">
      <w:pPr>
        <w:pStyle w:val="a4"/>
        <w:numPr>
          <w:ilvl w:val="1"/>
          <w:numId w:val="38"/>
        </w:numPr>
        <w:tabs>
          <w:tab w:val="left" w:pos="2697"/>
        </w:tabs>
        <w:spacing w:line="293" w:lineRule="exact"/>
        <w:ind w:left="2697" w:hanging="767"/>
        <w:rPr>
          <w:sz w:val="24"/>
        </w:rPr>
      </w:pPr>
      <w:r>
        <w:rPr>
          <w:sz w:val="24"/>
        </w:rPr>
        <w:t>предметные</w:t>
      </w:r>
      <w:r>
        <w:rPr>
          <w:spacing w:val="-5"/>
          <w:sz w:val="24"/>
        </w:rPr>
        <w:t xml:space="preserve"> </w:t>
      </w:r>
      <w:r>
        <w:rPr>
          <w:sz w:val="24"/>
        </w:rPr>
        <w:t>учебные</w:t>
      </w:r>
      <w:r>
        <w:rPr>
          <w:spacing w:val="-5"/>
          <w:sz w:val="24"/>
        </w:rPr>
        <w:t xml:space="preserve"> </w:t>
      </w:r>
      <w:r>
        <w:rPr>
          <w:spacing w:val="-2"/>
          <w:sz w:val="24"/>
        </w:rPr>
        <w:t>исследования;</w:t>
      </w:r>
    </w:p>
    <w:p w:rsidR="00D05B71" w:rsidRDefault="00BE715A">
      <w:pPr>
        <w:pStyle w:val="a4"/>
        <w:numPr>
          <w:ilvl w:val="1"/>
          <w:numId w:val="38"/>
        </w:numPr>
        <w:tabs>
          <w:tab w:val="left" w:pos="2697"/>
        </w:tabs>
        <w:spacing w:line="293" w:lineRule="exact"/>
        <w:ind w:left="2697" w:hanging="767"/>
        <w:rPr>
          <w:sz w:val="24"/>
        </w:rPr>
      </w:pPr>
      <w:r>
        <w:rPr>
          <w:sz w:val="24"/>
        </w:rPr>
        <w:t>междисциплинарные</w:t>
      </w:r>
      <w:r>
        <w:rPr>
          <w:spacing w:val="-8"/>
          <w:sz w:val="24"/>
        </w:rPr>
        <w:t xml:space="preserve"> </w:t>
      </w:r>
      <w:r>
        <w:rPr>
          <w:sz w:val="24"/>
        </w:rPr>
        <w:t>учебные</w:t>
      </w:r>
      <w:r>
        <w:rPr>
          <w:spacing w:val="-8"/>
          <w:sz w:val="24"/>
        </w:rPr>
        <w:t xml:space="preserve"> </w:t>
      </w:r>
      <w:r>
        <w:rPr>
          <w:spacing w:val="-2"/>
          <w:sz w:val="24"/>
        </w:rPr>
        <w:t>исследования.</w:t>
      </w:r>
    </w:p>
    <w:p w:rsidR="00D05B71" w:rsidRDefault="00BE715A">
      <w:pPr>
        <w:pStyle w:val="a3"/>
        <w:ind w:left="1222" w:right="503"/>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0"/>
      </w:pPr>
      <w:r>
        <w:lastRenderedPageBreak/>
        <w:t>УИД в рамках урочной деятельности выполняется обучающимся самостоятельно под</w:t>
      </w:r>
      <w:r>
        <w:rPr>
          <w:spacing w:val="-2"/>
        </w:rPr>
        <w:t xml:space="preserve"> </w:t>
      </w:r>
      <w:r>
        <w:t>руководством учителя</w:t>
      </w:r>
      <w:r>
        <w:rPr>
          <w:spacing w:val="-2"/>
        </w:rPr>
        <w:t xml:space="preserve"> </w:t>
      </w:r>
      <w:r>
        <w:t>по</w:t>
      </w:r>
      <w:r>
        <w:rPr>
          <w:spacing w:val="-2"/>
        </w:rPr>
        <w:t xml:space="preserve"> </w:t>
      </w:r>
      <w:r>
        <w:t>выбранной</w:t>
      </w:r>
      <w:r>
        <w:rPr>
          <w:spacing w:val="-1"/>
        </w:rPr>
        <w:t xml:space="preserve"> </w:t>
      </w:r>
      <w:r>
        <w:t>теме</w:t>
      </w:r>
      <w:r>
        <w:rPr>
          <w:spacing w:val="-1"/>
        </w:rPr>
        <w:t xml:space="preserve"> </w:t>
      </w:r>
      <w:r>
        <w:t>в</w:t>
      </w:r>
      <w:r>
        <w:rPr>
          <w:spacing w:val="-2"/>
        </w:rPr>
        <w:t xml:space="preserve"> </w:t>
      </w:r>
      <w:r>
        <w:t>рамках одного</w:t>
      </w:r>
      <w:r>
        <w:rPr>
          <w:spacing w:val="-2"/>
        </w:rPr>
        <w:t xml:space="preserve"> </w:t>
      </w:r>
      <w:r>
        <w:t>или</w:t>
      </w:r>
      <w:r>
        <w:rPr>
          <w:spacing w:val="-1"/>
        </w:rPr>
        <w:t xml:space="preserve"> </w:t>
      </w:r>
      <w:r>
        <w:t>нескольких изучаемых учебных предметов (курсов) в любой избранной области учебной деятельности в индивидуальном и групповом форматах.</w:t>
      </w:r>
    </w:p>
    <w:p w:rsidR="00D05B71" w:rsidRDefault="00BE715A">
      <w:pPr>
        <w:pStyle w:val="a3"/>
        <w:spacing w:before="1"/>
        <w:ind w:left="1222" w:right="517"/>
      </w:pPr>
      <w:r>
        <w:t xml:space="preserve">Формы организации исследовательской деятельности обучающихся могут быть </w:t>
      </w:r>
      <w:r>
        <w:rPr>
          <w:spacing w:val="-2"/>
        </w:rPr>
        <w:t>следующие:</w:t>
      </w:r>
    </w:p>
    <w:p w:rsidR="00D05B71" w:rsidRDefault="00BE715A">
      <w:pPr>
        <w:pStyle w:val="a4"/>
        <w:numPr>
          <w:ilvl w:val="1"/>
          <w:numId w:val="38"/>
        </w:numPr>
        <w:tabs>
          <w:tab w:val="left" w:pos="2700"/>
        </w:tabs>
        <w:spacing w:before="2"/>
        <w:ind w:left="2700" w:hanging="770"/>
        <w:rPr>
          <w:sz w:val="24"/>
        </w:rPr>
      </w:pPr>
      <w:r>
        <w:rPr>
          <w:spacing w:val="-2"/>
          <w:sz w:val="24"/>
        </w:rPr>
        <w:t>урок-исследование;</w:t>
      </w:r>
    </w:p>
    <w:p w:rsidR="00D05B71" w:rsidRDefault="00BE715A">
      <w:pPr>
        <w:pStyle w:val="a4"/>
        <w:numPr>
          <w:ilvl w:val="1"/>
          <w:numId w:val="38"/>
        </w:numPr>
        <w:tabs>
          <w:tab w:val="left" w:pos="2700"/>
        </w:tabs>
        <w:spacing w:before="1" w:line="293" w:lineRule="exact"/>
        <w:ind w:left="2700" w:hanging="770"/>
        <w:rPr>
          <w:sz w:val="24"/>
        </w:rPr>
      </w:pPr>
      <w:r>
        <w:rPr>
          <w:sz w:val="24"/>
        </w:rPr>
        <w:t>урок</w:t>
      </w:r>
      <w:r>
        <w:rPr>
          <w:spacing w:val="-7"/>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интерактивной</w:t>
      </w:r>
      <w:r>
        <w:rPr>
          <w:spacing w:val="-6"/>
          <w:sz w:val="24"/>
        </w:rPr>
        <w:t xml:space="preserve"> </w:t>
      </w:r>
      <w:r>
        <w:rPr>
          <w:sz w:val="24"/>
        </w:rPr>
        <w:t>беседы</w:t>
      </w:r>
      <w:r>
        <w:rPr>
          <w:spacing w:val="-3"/>
          <w:sz w:val="24"/>
        </w:rPr>
        <w:t xml:space="preserve"> </w:t>
      </w:r>
      <w:r>
        <w:rPr>
          <w:sz w:val="24"/>
        </w:rPr>
        <w:t>в</w:t>
      </w:r>
      <w:r>
        <w:rPr>
          <w:spacing w:val="-5"/>
          <w:sz w:val="24"/>
        </w:rPr>
        <w:t xml:space="preserve"> </w:t>
      </w:r>
      <w:r>
        <w:rPr>
          <w:sz w:val="24"/>
        </w:rPr>
        <w:t>исследовательском</w:t>
      </w:r>
      <w:r>
        <w:rPr>
          <w:spacing w:val="-5"/>
          <w:sz w:val="24"/>
        </w:rPr>
        <w:t xml:space="preserve"> </w:t>
      </w:r>
      <w:r>
        <w:rPr>
          <w:spacing w:val="-2"/>
          <w:sz w:val="24"/>
        </w:rPr>
        <w:t>ключе;</w:t>
      </w:r>
    </w:p>
    <w:p w:rsidR="00D05B71" w:rsidRDefault="00BE715A">
      <w:pPr>
        <w:pStyle w:val="a4"/>
        <w:numPr>
          <w:ilvl w:val="1"/>
          <w:numId w:val="38"/>
        </w:numPr>
        <w:tabs>
          <w:tab w:val="left" w:pos="2700"/>
        </w:tabs>
        <w:spacing w:before="2" w:line="237" w:lineRule="auto"/>
        <w:ind w:right="509" w:firstLine="707"/>
        <w:rPr>
          <w:sz w:val="24"/>
        </w:rPr>
      </w:pPr>
      <w:r>
        <w:rPr>
          <w:sz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sz w:val="24"/>
        </w:rPr>
        <w:t>результатов);</w:t>
      </w:r>
    </w:p>
    <w:p w:rsidR="00D05B71" w:rsidRDefault="00BE715A">
      <w:pPr>
        <w:pStyle w:val="a4"/>
        <w:numPr>
          <w:ilvl w:val="1"/>
          <w:numId w:val="38"/>
        </w:numPr>
        <w:tabs>
          <w:tab w:val="left" w:pos="2700"/>
        </w:tabs>
        <w:spacing w:before="4" w:line="293" w:lineRule="exact"/>
        <w:ind w:left="2700" w:hanging="770"/>
        <w:rPr>
          <w:sz w:val="24"/>
        </w:rPr>
      </w:pPr>
      <w:r>
        <w:rPr>
          <w:spacing w:val="-2"/>
          <w:sz w:val="24"/>
        </w:rPr>
        <w:t>урок-консультация;</w:t>
      </w:r>
    </w:p>
    <w:p w:rsidR="00D05B71" w:rsidRDefault="00BE715A">
      <w:pPr>
        <w:pStyle w:val="a4"/>
        <w:numPr>
          <w:ilvl w:val="1"/>
          <w:numId w:val="38"/>
        </w:numPr>
        <w:tabs>
          <w:tab w:val="left" w:pos="2697"/>
        </w:tabs>
        <w:spacing w:line="292" w:lineRule="exact"/>
        <w:ind w:left="2697" w:hanging="767"/>
        <w:rPr>
          <w:sz w:val="24"/>
        </w:rPr>
      </w:pPr>
      <w:r>
        <w:rPr>
          <w:sz w:val="24"/>
        </w:rPr>
        <w:t>мини-исследование</w:t>
      </w:r>
      <w:r>
        <w:rPr>
          <w:spacing w:val="-5"/>
          <w:sz w:val="24"/>
        </w:rPr>
        <w:t xml:space="preserve"> </w:t>
      </w:r>
      <w:r>
        <w:rPr>
          <w:sz w:val="24"/>
        </w:rPr>
        <w:t>в</w:t>
      </w:r>
      <w:r>
        <w:rPr>
          <w:spacing w:val="-4"/>
          <w:sz w:val="24"/>
        </w:rPr>
        <w:t xml:space="preserve"> </w:t>
      </w:r>
      <w:r>
        <w:rPr>
          <w:sz w:val="24"/>
        </w:rPr>
        <w:t>рамках</w:t>
      </w:r>
      <w:r>
        <w:rPr>
          <w:spacing w:val="-2"/>
          <w:sz w:val="24"/>
        </w:rPr>
        <w:t xml:space="preserve"> </w:t>
      </w:r>
      <w:r>
        <w:rPr>
          <w:sz w:val="24"/>
        </w:rPr>
        <w:t>домашнего</w:t>
      </w:r>
      <w:r>
        <w:rPr>
          <w:spacing w:val="-3"/>
          <w:sz w:val="24"/>
        </w:rPr>
        <w:t xml:space="preserve"> </w:t>
      </w:r>
      <w:r>
        <w:rPr>
          <w:spacing w:val="-2"/>
          <w:sz w:val="24"/>
        </w:rPr>
        <w:t>задания.</w:t>
      </w:r>
    </w:p>
    <w:p w:rsidR="00D05B71" w:rsidRDefault="00BE715A">
      <w:pPr>
        <w:pStyle w:val="a3"/>
        <w:ind w:left="1222" w:right="509"/>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D05B71" w:rsidRDefault="00BE715A">
      <w:pPr>
        <w:pStyle w:val="a4"/>
        <w:numPr>
          <w:ilvl w:val="1"/>
          <w:numId w:val="38"/>
        </w:numPr>
        <w:tabs>
          <w:tab w:val="left" w:pos="2700"/>
        </w:tabs>
        <w:spacing w:before="4" w:line="237" w:lineRule="auto"/>
        <w:ind w:right="510" w:firstLine="707"/>
        <w:rPr>
          <w:sz w:val="24"/>
        </w:rPr>
      </w:pPr>
      <w:r>
        <w:rPr>
          <w:sz w:val="24"/>
        </w:rPr>
        <w:t>учебных</w:t>
      </w:r>
      <w:r>
        <w:rPr>
          <w:spacing w:val="-1"/>
          <w:sz w:val="24"/>
        </w:rPr>
        <w:t xml:space="preserve"> </w:t>
      </w:r>
      <w:r>
        <w:rPr>
          <w:sz w:val="24"/>
        </w:rPr>
        <w:t>исследовательских</w:t>
      </w:r>
      <w:r>
        <w:rPr>
          <w:spacing w:val="-3"/>
          <w:sz w:val="24"/>
        </w:rPr>
        <w:t xml:space="preserve"> </w:t>
      </w:r>
      <w:r>
        <w:rPr>
          <w:sz w:val="24"/>
        </w:rPr>
        <w:t>задач,</w:t>
      </w:r>
      <w:r>
        <w:rPr>
          <w:spacing w:val="-3"/>
          <w:sz w:val="24"/>
        </w:rPr>
        <w:t xml:space="preserve"> </w:t>
      </w:r>
      <w:r>
        <w:rPr>
          <w:sz w:val="24"/>
        </w:rPr>
        <w:t>предполагающих</w:t>
      </w:r>
      <w:r>
        <w:rPr>
          <w:spacing w:val="-3"/>
          <w:sz w:val="24"/>
        </w:rPr>
        <w:t xml:space="preserve"> </w:t>
      </w:r>
      <w:r>
        <w:rPr>
          <w:sz w:val="24"/>
        </w:rPr>
        <w:t>деятельность учащихся в проблемной ситуации, поставленной перед ними учителем в рамках следующих теоретических вопросов:</w:t>
      </w:r>
    </w:p>
    <w:p w:rsidR="00D05B71" w:rsidRDefault="00BE715A">
      <w:pPr>
        <w:pStyle w:val="a3"/>
        <w:spacing w:before="3"/>
        <w:ind w:left="1930" w:firstLine="0"/>
        <w:jc w:val="left"/>
      </w:pPr>
      <w:r>
        <w:t>—Как</w:t>
      </w:r>
      <w:r>
        <w:rPr>
          <w:spacing w:val="-3"/>
        </w:rPr>
        <w:t xml:space="preserve"> </w:t>
      </w:r>
      <w:r>
        <w:t>(в</w:t>
      </w:r>
      <w:r>
        <w:rPr>
          <w:spacing w:val="-5"/>
        </w:rPr>
        <w:t xml:space="preserve"> </w:t>
      </w:r>
      <w:r>
        <w:t>каком</w:t>
      </w:r>
      <w:r>
        <w:rPr>
          <w:spacing w:val="-3"/>
        </w:rPr>
        <w:t xml:space="preserve"> </w:t>
      </w:r>
      <w:r>
        <w:t>направлении)...</w:t>
      </w:r>
      <w:r>
        <w:rPr>
          <w:spacing w:val="-3"/>
        </w:rPr>
        <w:t xml:space="preserve"> </w:t>
      </w:r>
      <w:r>
        <w:t>в</w:t>
      </w:r>
      <w:r>
        <w:rPr>
          <w:spacing w:val="-5"/>
        </w:rPr>
        <w:t xml:space="preserve"> </w:t>
      </w:r>
      <w:r>
        <w:t>какой</w:t>
      </w:r>
      <w:r>
        <w:rPr>
          <w:spacing w:val="-2"/>
        </w:rPr>
        <w:t xml:space="preserve"> </w:t>
      </w:r>
      <w:r>
        <w:t>степени…</w:t>
      </w:r>
      <w:r>
        <w:rPr>
          <w:spacing w:val="-3"/>
        </w:rPr>
        <w:t xml:space="preserve"> </w:t>
      </w:r>
      <w:r>
        <w:t>изменилось...</w:t>
      </w:r>
      <w:r>
        <w:rPr>
          <w:spacing w:val="-5"/>
        </w:rPr>
        <w:t xml:space="preserve"> </w:t>
      </w:r>
      <w:r>
        <w:rPr>
          <w:spacing w:val="-10"/>
        </w:rPr>
        <w:t>?</w:t>
      </w:r>
    </w:p>
    <w:p w:rsidR="00D05B71" w:rsidRDefault="00BE715A">
      <w:pPr>
        <w:pStyle w:val="a3"/>
        <w:ind w:left="1930" w:firstLine="0"/>
        <w:jc w:val="left"/>
      </w:pPr>
      <w:r>
        <w:t>—Как</w:t>
      </w:r>
      <w:r>
        <w:rPr>
          <w:spacing w:val="-2"/>
        </w:rPr>
        <w:t xml:space="preserve"> </w:t>
      </w:r>
      <w:r>
        <w:t>(каким</w:t>
      </w:r>
      <w:r>
        <w:rPr>
          <w:spacing w:val="-3"/>
        </w:rPr>
        <w:t xml:space="preserve"> </w:t>
      </w:r>
      <w:r>
        <w:t>образом)...</w:t>
      </w:r>
      <w:r>
        <w:rPr>
          <w:spacing w:val="-1"/>
        </w:rPr>
        <w:t xml:space="preserve"> </w:t>
      </w:r>
      <w:r>
        <w:t>в</w:t>
      </w:r>
      <w:r>
        <w:rPr>
          <w:spacing w:val="-4"/>
        </w:rPr>
        <w:t xml:space="preserve"> </w:t>
      </w:r>
      <w:r>
        <w:t>какой</w:t>
      </w:r>
      <w:r>
        <w:rPr>
          <w:spacing w:val="-2"/>
        </w:rPr>
        <w:t xml:space="preserve"> </w:t>
      </w:r>
      <w:r>
        <w:t>степени</w:t>
      </w:r>
      <w:r>
        <w:rPr>
          <w:spacing w:val="-3"/>
        </w:rPr>
        <w:t xml:space="preserve"> </w:t>
      </w:r>
      <w:r>
        <w:t>повлияло...</w:t>
      </w:r>
      <w:r>
        <w:rPr>
          <w:spacing w:val="-2"/>
        </w:rPr>
        <w:t xml:space="preserve"> </w:t>
      </w:r>
      <w:r>
        <w:t>на…</w:t>
      </w:r>
      <w:r>
        <w:rPr>
          <w:spacing w:val="-4"/>
        </w:rPr>
        <w:t xml:space="preserve"> </w:t>
      </w:r>
      <w:r>
        <w:rPr>
          <w:spacing w:val="-10"/>
        </w:rPr>
        <w:t>?</w:t>
      </w:r>
    </w:p>
    <w:p w:rsidR="00D05B71" w:rsidRDefault="00BE715A">
      <w:pPr>
        <w:pStyle w:val="a3"/>
        <w:ind w:left="1930" w:firstLine="0"/>
        <w:jc w:val="left"/>
      </w:pPr>
      <w:r>
        <w:t>—Какой</w:t>
      </w:r>
      <w:r>
        <w:rPr>
          <w:spacing w:val="-3"/>
        </w:rPr>
        <w:t xml:space="preserve"> </w:t>
      </w:r>
      <w:r>
        <w:t>(в</w:t>
      </w:r>
      <w:r>
        <w:rPr>
          <w:spacing w:val="-5"/>
        </w:rPr>
        <w:t xml:space="preserve"> </w:t>
      </w:r>
      <w:r>
        <w:t>чем</w:t>
      </w:r>
      <w:r>
        <w:rPr>
          <w:spacing w:val="-4"/>
        </w:rPr>
        <w:t xml:space="preserve"> </w:t>
      </w:r>
      <w:r>
        <w:t>проявилась)...</w:t>
      </w:r>
      <w:r>
        <w:rPr>
          <w:spacing w:val="-3"/>
        </w:rPr>
        <w:t xml:space="preserve"> </w:t>
      </w:r>
      <w:r>
        <w:t>насколько</w:t>
      </w:r>
      <w:r>
        <w:rPr>
          <w:spacing w:val="-2"/>
        </w:rPr>
        <w:t xml:space="preserve"> </w:t>
      </w:r>
      <w:r>
        <w:t>важной…</w:t>
      </w:r>
      <w:r>
        <w:rPr>
          <w:spacing w:val="-3"/>
        </w:rPr>
        <w:t xml:space="preserve"> </w:t>
      </w:r>
      <w:r>
        <w:t>была</w:t>
      </w:r>
      <w:r>
        <w:rPr>
          <w:spacing w:val="-4"/>
        </w:rPr>
        <w:t xml:space="preserve"> </w:t>
      </w:r>
      <w:r>
        <w:t>роль...</w:t>
      </w:r>
      <w:r>
        <w:rPr>
          <w:spacing w:val="-5"/>
        </w:rPr>
        <w:t xml:space="preserve"> </w:t>
      </w:r>
      <w:r>
        <w:rPr>
          <w:spacing w:val="-10"/>
        </w:rPr>
        <w:t>?</w:t>
      </w:r>
    </w:p>
    <w:p w:rsidR="00D05B71" w:rsidRDefault="00BE715A">
      <w:pPr>
        <w:pStyle w:val="a3"/>
        <w:ind w:left="1930" w:firstLine="0"/>
        <w:jc w:val="left"/>
      </w:pPr>
      <w:r>
        <w:t>—Каково</w:t>
      </w:r>
      <w:r>
        <w:rPr>
          <w:spacing w:val="-3"/>
        </w:rPr>
        <w:t xml:space="preserve"> </w:t>
      </w:r>
      <w:r>
        <w:t>(в</w:t>
      </w:r>
      <w:r>
        <w:rPr>
          <w:spacing w:val="-4"/>
        </w:rPr>
        <w:t xml:space="preserve"> </w:t>
      </w:r>
      <w:r>
        <w:t>чем</w:t>
      </w:r>
      <w:r>
        <w:rPr>
          <w:spacing w:val="-3"/>
        </w:rPr>
        <w:t xml:space="preserve"> </w:t>
      </w:r>
      <w:r>
        <w:t>проявилось)...</w:t>
      </w:r>
      <w:r>
        <w:rPr>
          <w:spacing w:val="-3"/>
        </w:rPr>
        <w:t xml:space="preserve"> </w:t>
      </w:r>
      <w:r>
        <w:t>как</w:t>
      </w:r>
      <w:r>
        <w:rPr>
          <w:spacing w:val="-3"/>
        </w:rPr>
        <w:t xml:space="preserve"> </w:t>
      </w:r>
      <w:r>
        <w:t>можно</w:t>
      </w:r>
      <w:r>
        <w:rPr>
          <w:spacing w:val="-2"/>
        </w:rPr>
        <w:t xml:space="preserve"> </w:t>
      </w:r>
      <w:r>
        <w:t>оценить…</w:t>
      </w:r>
      <w:r>
        <w:rPr>
          <w:spacing w:val="-6"/>
        </w:rPr>
        <w:t xml:space="preserve"> </w:t>
      </w:r>
      <w:r>
        <w:t>значение...</w:t>
      </w:r>
      <w:r>
        <w:rPr>
          <w:spacing w:val="-5"/>
        </w:rPr>
        <w:t xml:space="preserve"> </w:t>
      </w:r>
      <w:r>
        <w:rPr>
          <w:spacing w:val="-10"/>
        </w:rPr>
        <w:t>?</w:t>
      </w:r>
    </w:p>
    <w:p w:rsidR="00D05B71" w:rsidRDefault="00BE715A">
      <w:pPr>
        <w:pStyle w:val="a3"/>
        <w:ind w:left="1930" w:firstLine="0"/>
        <w:jc w:val="left"/>
      </w:pPr>
      <w:r>
        <w:t>—Что</w:t>
      </w:r>
      <w:r>
        <w:rPr>
          <w:spacing w:val="-2"/>
        </w:rPr>
        <w:t xml:space="preserve"> </w:t>
      </w:r>
      <w:r>
        <w:t>произойдет...</w:t>
      </w:r>
      <w:r>
        <w:rPr>
          <w:spacing w:val="-4"/>
        </w:rPr>
        <w:t xml:space="preserve"> </w:t>
      </w:r>
      <w:r>
        <w:t>как</w:t>
      </w:r>
      <w:r>
        <w:rPr>
          <w:spacing w:val="-4"/>
        </w:rPr>
        <w:t xml:space="preserve"> </w:t>
      </w:r>
      <w:r>
        <w:t>измениться...,</w:t>
      </w:r>
      <w:r>
        <w:rPr>
          <w:spacing w:val="-1"/>
        </w:rPr>
        <w:t xml:space="preserve"> </w:t>
      </w:r>
      <w:r>
        <w:t>если...</w:t>
      </w:r>
      <w:r>
        <w:rPr>
          <w:spacing w:val="-5"/>
        </w:rPr>
        <w:t xml:space="preserve"> </w:t>
      </w:r>
      <w:r>
        <w:t>?</w:t>
      </w:r>
      <w:r>
        <w:rPr>
          <w:spacing w:val="-1"/>
        </w:rPr>
        <w:t xml:space="preserve"> </w:t>
      </w:r>
      <w:r>
        <w:t>И</w:t>
      </w:r>
      <w:r>
        <w:rPr>
          <w:spacing w:val="-3"/>
        </w:rPr>
        <w:t xml:space="preserve"> </w:t>
      </w:r>
      <w:r>
        <w:t>т.</w:t>
      </w:r>
      <w:r>
        <w:rPr>
          <w:spacing w:val="-1"/>
        </w:rPr>
        <w:t xml:space="preserve"> </w:t>
      </w:r>
      <w:r>
        <w:rPr>
          <w:spacing w:val="-5"/>
        </w:rPr>
        <w:t>д.;</w:t>
      </w:r>
    </w:p>
    <w:p w:rsidR="00D05B71" w:rsidRDefault="00BE715A">
      <w:pPr>
        <w:pStyle w:val="a4"/>
        <w:numPr>
          <w:ilvl w:val="1"/>
          <w:numId w:val="38"/>
        </w:numPr>
        <w:tabs>
          <w:tab w:val="left" w:pos="2697"/>
        </w:tabs>
        <w:spacing w:before="4" w:line="237" w:lineRule="auto"/>
        <w:ind w:right="508" w:firstLine="707"/>
        <w:rPr>
          <w:sz w:val="24"/>
        </w:rPr>
      </w:pPr>
      <w:r>
        <w:rPr>
          <w:sz w:val="24"/>
        </w:rPr>
        <w:t>мини-исследований, организуемых педагогом в течение одного или 2</w:t>
      </w:r>
      <w:r>
        <w:rPr>
          <w:spacing w:val="40"/>
          <w:sz w:val="24"/>
        </w:rPr>
        <w:t xml:space="preserve"> </w:t>
      </w:r>
      <w:r>
        <w:rPr>
          <w:sz w:val="24"/>
        </w:rPr>
        <w:t>уроков</w:t>
      </w:r>
      <w:r>
        <w:rPr>
          <w:spacing w:val="-2"/>
          <w:sz w:val="24"/>
        </w:rPr>
        <w:t xml:space="preserve"> </w:t>
      </w:r>
      <w:r>
        <w:rPr>
          <w:sz w:val="24"/>
        </w:rPr>
        <w:t>(«сдвоенный урок»)</w:t>
      </w:r>
      <w:r>
        <w:rPr>
          <w:spacing w:val="-2"/>
          <w:sz w:val="24"/>
        </w:rPr>
        <w:t xml:space="preserve"> </w:t>
      </w:r>
      <w:r>
        <w:rPr>
          <w:sz w:val="24"/>
        </w:rPr>
        <w:t>и ориентирующих обучающихся</w:t>
      </w:r>
      <w:r>
        <w:rPr>
          <w:spacing w:val="-1"/>
          <w:sz w:val="24"/>
        </w:rPr>
        <w:t xml:space="preserve"> </w:t>
      </w:r>
      <w:r>
        <w:rPr>
          <w:sz w:val="24"/>
        </w:rPr>
        <w:t>на</w:t>
      </w:r>
      <w:r>
        <w:rPr>
          <w:spacing w:val="-2"/>
          <w:sz w:val="24"/>
        </w:rPr>
        <w:t xml:space="preserve"> </w:t>
      </w:r>
      <w:r>
        <w:rPr>
          <w:sz w:val="24"/>
        </w:rPr>
        <w:t>поиск</w:t>
      </w:r>
      <w:r>
        <w:rPr>
          <w:spacing w:val="-1"/>
          <w:sz w:val="24"/>
        </w:rPr>
        <w:t xml:space="preserve"> </w:t>
      </w:r>
      <w:r>
        <w:rPr>
          <w:sz w:val="24"/>
        </w:rPr>
        <w:t>ответов</w:t>
      </w:r>
      <w:r>
        <w:rPr>
          <w:spacing w:val="-1"/>
          <w:sz w:val="24"/>
        </w:rPr>
        <w:t xml:space="preserve"> </w:t>
      </w:r>
      <w:r>
        <w:rPr>
          <w:sz w:val="24"/>
        </w:rPr>
        <w:t>на</w:t>
      </w:r>
      <w:r>
        <w:rPr>
          <w:spacing w:val="-2"/>
          <w:sz w:val="24"/>
        </w:rPr>
        <w:t xml:space="preserve"> </w:t>
      </w:r>
      <w:r>
        <w:rPr>
          <w:sz w:val="24"/>
        </w:rPr>
        <w:t>один или несколько проблемных вопросов.</w:t>
      </w:r>
    </w:p>
    <w:p w:rsidR="00D05B71" w:rsidRDefault="00BE715A">
      <w:pPr>
        <w:pStyle w:val="a3"/>
        <w:spacing w:before="3"/>
        <w:ind w:left="1930" w:firstLine="0"/>
      </w:pPr>
      <w:r>
        <w:t>Основными</w:t>
      </w:r>
      <w:r>
        <w:rPr>
          <w:spacing w:val="-7"/>
        </w:rPr>
        <w:t xml:space="preserve"> </w:t>
      </w:r>
      <w:r>
        <w:t>формами</w:t>
      </w:r>
      <w:r>
        <w:rPr>
          <w:spacing w:val="-5"/>
        </w:rPr>
        <w:t xml:space="preserve"> </w:t>
      </w:r>
      <w:r>
        <w:t>представления</w:t>
      </w:r>
      <w:r>
        <w:rPr>
          <w:spacing w:val="-5"/>
        </w:rPr>
        <w:t xml:space="preserve"> </w:t>
      </w:r>
      <w:r>
        <w:t>итогов</w:t>
      </w:r>
      <w:r>
        <w:rPr>
          <w:spacing w:val="-3"/>
        </w:rPr>
        <w:t xml:space="preserve"> </w:t>
      </w:r>
      <w:r>
        <w:t>учебных</w:t>
      </w:r>
      <w:r>
        <w:rPr>
          <w:spacing w:val="-4"/>
        </w:rPr>
        <w:t xml:space="preserve"> </w:t>
      </w:r>
      <w:r>
        <w:t>исследований</w:t>
      </w:r>
      <w:r>
        <w:rPr>
          <w:spacing w:val="-4"/>
        </w:rPr>
        <w:t xml:space="preserve"> </w:t>
      </w:r>
      <w:r>
        <w:rPr>
          <w:spacing w:val="-2"/>
        </w:rPr>
        <w:t>являются:</w:t>
      </w:r>
    </w:p>
    <w:p w:rsidR="00D05B71" w:rsidRDefault="00BE715A">
      <w:pPr>
        <w:pStyle w:val="a4"/>
        <w:numPr>
          <w:ilvl w:val="1"/>
          <w:numId w:val="38"/>
        </w:numPr>
        <w:tabs>
          <w:tab w:val="left" w:pos="2697"/>
        </w:tabs>
        <w:spacing w:before="2"/>
        <w:ind w:left="2697" w:hanging="767"/>
        <w:rPr>
          <w:sz w:val="24"/>
        </w:rPr>
      </w:pPr>
      <w:r>
        <w:rPr>
          <w:sz w:val="24"/>
        </w:rPr>
        <w:t xml:space="preserve">доклад, </w:t>
      </w:r>
      <w:r>
        <w:rPr>
          <w:spacing w:val="-2"/>
          <w:sz w:val="24"/>
        </w:rPr>
        <w:t>реферат;</w:t>
      </w:r>
    </w:p>
    <w:p w:rsidR="00D05B71" w:rsidRDefault="00BE715A">
      <w:pPr>
        <w:pStyle w:val="a4"/>
        <w:numPr>
          <w:ilvl w:val="1"/>
          <w:numId w:val="38"/>
        </w:numPr>
        <w:tabs>
          <w:tab w:val="left" w:pos="2697"/>
        </w:tabs>
        <w:spacing w:before="4" w:line="237" w:lineRule="auto"/>
        <w:ind w:right="506" w:firstLine="707"/>
        <w:rPr>
          <w:sz w:val="24"/>
        </w:rPr>
      </w:pPr>
      <w:r>
        <w:rPr>
          <w:sz w:val="24"/>
        </w:rPr>
        <w:t>статьи,</w:t>
      </w:r>
      <w:r>
        <w:rPr>
          <w:spacing w:val="-3"/>
          <w:sz w:val="24"/>
        </w:rPr>
        <w:t xml:space="preserve"> </w:t>
      </w:r>
      <w:r>
        <w:rPr>
          <w:sz w:val="24"/>
        </w:rPr>
        <w:t>обзоры,</w:t>
      </w:r>
      <w:r>
        <w:rPr>
          <w:spacing w:val="-3"/>
          <w:sz w:val="24"/>
        </w:rPr>
        <w:t xml:space="preserve"> </w:t>
      </w:r>
      <w:r>
        <w:rPr>
          <w:sz w:val="24"/>
        </w:rPr>
        <w:t>отчеты</w:t>
      </w:r>
      <w:r>
        <w:rPr>
          <w:spacing w:val="-3"/>
          <w:sz w:val="24"/>
        </w:rPr>
        <w:t xml:space="preserve"> </w:t>
      </w:r>
      <w:r>
        <w:rPr>
          <w:sz w:val="24"/>
        </w:rPr>
        <w:t>и</w:t>
      </w:r>
      <w:r>
        <w:rPr>
          <w:spacing w:val="-2"/>
          <w:sz w:val="24"/>
        </w:rPr>
        <w:t xml:space="preserve"> </w:t>
      </w:r>
      <w:r>
        <w:rPr>
          <w:sz w:val="24"/>
        </w:rPr>
        <w:t>заключения</w:t>
      </w:r>
      <w:r>
        <w:rPr>
          <w:spacing w:val="-3"/>
          <w:sz w:val="24"/>
        </w:rPr>
        <w:t xml:space="preserve"> </w:t>
      </w:r>
      <w:r>
        <w:rPr>
          <w:sz w:val="24"/>
        </w:rPr>
        <w:t>по</w:t>
      </w:r>
      <w:r>
        <w:rPr>
          <w:spacing w:val="-3"/>
          <w:sz w:val="24"/>
        </w:rPr>
        <w:t xml:space="preserve"> </w:t>
      </w:r>
      <w:r>
        <w:rPr>
          <w:sz w:val="24"/>
        </w:rPr>
        <w:t>итогам</w:t>
      </w:r>
      <w:r>
        <w:rPr>
          <w:spacing w:val="-4"/>
          <w:sz w:val="24"/>
        </w:rPr>
        <w:t xml:space="preserve"> </w:t>
      </w:r>
      <w:r>
        <w:rPr>
          <w:sz w:val="24"/>
        </w:rPr>
        <w:t>исследований</w:t>
      </w:r>
      <w:r>
        <w:rPr>
          <w:spacing w:val="-3"/>
          <w:sz w:val="24"/>
        </w:rPr>
        <w:t xml:space="preserve"> </w:t>
      </w:r>
      <w:r>
        <w:rPr>
          <w:sz w:val="24"/>
        </w:rPr>
        <w:t>по</w:t>
      </w:r>
      <w:r>
        <w:rPr>
          <w:spacing w:val="-3"/>
          <w:sz w:val="24"/>
        </w:rPr>
        <w:t xml:space="preserve"> </w:t>
      </w:r>
      <w:r>
        <w:rPr>
          <w:sz w:val="24"/>
        </w:rPr>
        <w:t>различным предметным областям.</w:t>
      </w:r>
    </w:p>
    <w:p w:rsidR="00D05B71" w:rsidRDefault="00BE715A">
      <w:pPr>
        <w:ind w:left="1222" w:right="508" w:firstLine="707"/>
        <w:jc w:val="both"/>
        <w:rPr>
          <w:i/>
          <w:sz w:val="24"/>
        </w:rPr>
      </w:pPr>
      <w:r>
        <w:rPr>
          <w:i/>
          <w:sz w:val="24"/>
        </w:rPr>
        <w:t>Особенности организации учебной исследовательской деятельности в рамках внеурочной деятельности</w:t>
      </w:r>
    </w:p>
    <w:p w:rsidR="00D05B71" w:rsidRDefault="00BE715A">
      <w:pPr>
        <w:pStyle w:val="a3"/>
        <w:ind w:left="1222" w:right="503"/>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05B71" w:rsidRDefault="00BE715A">
      <w:pPr>
        <w:pStyle w:val="a3"/>
        <w:ind w:left="1222" w:right="505"/>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D05B71" w:rsidRDefault="00BE715A">
      <w:pPr>
        <w:pStyle w:val="a4"/>
        <w:numPr>
          <w:ilvl w:val="1"/>
          <w:numId w:val="38"/>
        </w:numPr>
        <w:tabs>
          <w:tab w:val="left" w:pos="2697"/>
        </w:tabs>
        <w:spacing w:before="2" w:line="293" w:lineRule="exact"/>
        <w:ind w:left="2697" w:hanging="767"/>
        <w:jc w:val="left"/>
        <w:rPr>
          <w:sz w:val="24"/>
        </w:rPr>
      </w:pPr>
      <w:r>
        <w:rPr>
          <w:spacing w:val="-2"/>
          <w:sz w:val="24"/>
        </w:rPr>
        <w:t>социально-гуманитарное;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филологическое;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естественно-научное;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информационно-технологическое;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междисциплинарное.</w:t>
      </w:r>
    </w:p>
    <w:p w:rsidR="00D05B71" w:rsidRDefault="00BE715A">
      <w:pPr>
        <w:pStyle w:val="a3"/>
        <w:spacing w:line="276" w:lineRule="exact"/>
        <w:ind w:left="1930" w:firstLine="0"/>
        <w:jc w:val="left"/>
      </w:pPr>
      <w:r>
        <w:t>Основными</w:t>
      </w:r>
      <w:r>
        <w:rPr>
          <w:spacing w:val="-6"/>
        </w:rPr>
        <w:t xml:space="preserve"> </w:t>
      </w:r>
      <w:r>
        <w:t>формами</w:t>
      </w:r>
      <w:r>
        <w:rPr>
          <w:spacing w:val="-3"/>
        </w:rPr>
        <w:t xml:space="preserve"> </w:t>
      </w:r>
      <w:r>
        <w:t>организации</w:t>
      </w:r>
      <w:r>
        <w:rPr>
          <w:spacing w:val="-3"/>
        </w:rPr>
        <w:t xml:space="preserve"> </w:t>
      </w:r>
      <w:r>
        <w:t>УИД</w:t>
      </w:r>
      <w:r>
        <w:rPr>
          <w:spacing w:val="-5"/>
        </w:rPr>
        <w:t xml:space="preserve"> </w:t>
      </w:r>
      <w:r>
        <w:t>во</w:t>
      </w:r>
      <w:r>
        <w:rPr>
          <w:spacing w:val="-3"/>
        </w:rPr>
        <w:t xml:space="preserve"> </w:t>
      </w:r>
      <w:r>
        <w:t>внеурочное</w:t>
      </w:r>
      <w:r>
        <w:rPr>
          <w:spacing w:val="-4"/>
        </w:rPr>
        <w:t xml:space="preserve"> </w:t>
      </w:r>
      <w:r>
        <w:t>время</w:t>
      </w:r>
      <w:r>
        <w:rPr>
          <w:spacing w:val="-3"/>
        </w:rPr>
        <w:t xml:space="preserve"> </w:t>
      </w:r>
      <w:r>
        <w:rPr>
          <w:spacing w:val="-2"/>
        </w:rPr>
        <w:t>являются:</w:t>
      </w:r>
    </w:p>
    <w:p w:rsidR="00D05B71" w:rsidRDefault="00BE715A">
      <w:pPr>
        <w:pStyle w:val="a4"/>
        <w:numPr>
          <w:ilvl w:val="1"/>
          <w:numId w:val="38"/>
        </w:numPr>
        <w:tabs>
          <w:tab w:val="left" w:pos="2697"/>
        </w:tabs>
        <w:spacing w:before="2" w:line="293" w:lineRule="exact"/>
        <w:ind w:left="2697" w:hanging="767"/>
        <w:jc w:val="left"/>
        <w:rPr>
          <w:sz w:val="24"/>
        </w:rPr>
      </w:pPr>
      <w:r>
        <w:rPr>
          <w:sz w:val="24"/>
        </w:rPr>
        <w:t>конференция,</w:t>
      </w:r>
      <w:r>
        <w:rPr>
          <w:spacing w:val="-5"/>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D05B71" w:rsidRDefault="00BE715A">
      <w:pPr>
        <w:pStyle w:val="a4"/>
        <w:numPr>
          <w:ilvl w:val="1"/>
          <w:numId w:val="38"/>
        </w:numPr>
        <w:tabs>
          <w:tab w:val="left" w:pos="2697"/>
        </w:tabs>
        <w:spacing w:line="293" w:lineRule="exact"/>
        <w:ind w:left="2697" w:hanging="767"/>
        <w:jc w:val="left"/>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rsidR="00D05B71" w:rsidRDefault="00BE715A">
      <w:pPr>
        <w:pStyle w:val="a4"/>
        <w:numPr>
          <w:ilvl w:val="1"/>
          <w:numId w:val="38"/>
        </w:numPr>
        <w:tabs>
          <w:tab w:val="left" w:pos="2697"/>
          <w:tab w:val="left" w:pos="4893"/>
          <w:tab w:val="left" w:pos="6173"/>
          <w:tab w:val="left" w:pos="8200"/>
          <w:tab w:val="left" w:pos="9744"/>
        </w:tabs>
        <w:spacing w:before="2" w:line="237" w:lineRule="auto"/>
        <w:ind w:right="509" w:firstLine="707"/>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 xml:space="preserve">походы, </w:t>
      </w:r>
      <w:r>
        <w:rPr>
          <w:sz w:val="24"/>
        </w:rPr>
        <w:t>поездки, экскурсии;</w:t>
      </w:r>
    </w:p>
    <w:p w:rsidR="00D05B71" w:rsidRDefault="00BE715A">
      <w:pPr>
        <w:pStyle w:val="a4"/>
        <w:numPr>
          <w:ilvl w:val="1"/>
          <w:numId w:val="38"/>
        </w:numPr>
        <w:tabs>
          <w:tab w:val="left" w:pos="2697"/>
        </w:tabs>
        <w:spacing w:before="2"/>
        <w:ind w:left="2697" w:hanging="767"/>
        <w:jc w:val="left"/>
        <w:rPr>
          <w:sz w:val="24"/>
        </w:rPr>
      </w:pPr>
      <w:r>
        <w:rPr>
          <w:sz w:val="24"/>
        </w:rPr>
        <w:t>научно-исследовательское</w:t>
      </w:r>
      <w:r>
        <w:rPr>
          <w:spacing w:val="-7"/>
          <w:sz w:val="24"/>
        </w:rPr>
        <w:t xml:space="preserve"> </w:t>
      </w:r>
      <w:r>
        <w:rPr>
          <w:sz w:val="24"/>
        </w:rPr>
        <w:t>общество</w:t>
      </w:r>
      <w:r>
        <w:rPr>
          <w:spacing w:val="-2"/>
          <w:sz w:val="24"/>
        </w:rPr>
        <w:t xml:space="preserve"> учащихся.</w:t>
      </w:r>
    </w:p>
    <w:p w:rsidR="00D05B71" w:rsidRDefault="00D05B71">
      <w:pPr>
        <w:rPr>
          <w:sz w:val="24"/>
        </w:rPr>
        <w:sectPr w:rsidR="00D05B71">
          <w:pgSz w:w="11910" w:h="16840"/>
          <w:pgMar w:top="1040" w:right="340" w:bottom="1200" w:left="480" w:header="0" w:footer="976" w:gutter="0"/>
          <w:cols w:space="720"/>
        </w:sectPr>
      </w:pPr>
    </w:p>
    <w:p w:rsidR="00D05B71" w:rsidRDefault="00BE715A">
      <w:pPr>
        <w:pStyle w:val="a3"/>
        <w:spacing w:before="66"/>
        <w:ind w:left="1222" w:right="512"/>
      </w:pPr>
      <w:r>
        <w:lastRenderedPageBreak/>
        <w:t>Для представления итогов УИД во внеурочное время наиболее целесообразно использование следующих форм предъявления результатов:</w:t>
      </w:r>
    </w:p>
    <w:p w:rsidR="00D05B71" w:rsidRDefault="00BE715A">
      <w:pPr>
        <w:pStyle w:val="a4"/>
        <w:numPr>
          <w:ilvl w:val="1"/>
          <w:numId w:val="38"/>
        </w:numPr>
        <w:tabs>
          <w:tab w:val="left" w:pos="2697"/>
        </w:tabs>
        <w:spacing w:before="2"/>
        <w:ind w:left="2697" w:hanging="767"/>
        <w:rPr>
          <w:sz w:val="24"/>
        </w:rPr>
      </w:pPr>
      <w:r>
        <w:rPr>
          <w:sz w:val="24"/>
        </w:rPr>
        <w:t>письменная</w:t>
      </w:r>
      <w:r>
        <w:rPr>
          <w:spacing w:val="-6"/>
          <w:sz w:val="24"/>
        </w:rPr>
        <w:t xml:space="preserve"> </w:t>
      </w:r>
      <w:r>
        <w:rPr>
          <w:sz w:val="24"/>
        </w:rPr>
        <w:t>исследовательская</w:t>
      </w:r>
      <w:r>
        <w:rPr>
          <w:spacing w:val="-3"/>
          <w:sz w:val="24"/>
        </w:rPr>
        <w:t xml:space="preserve"> </w:t>
      </w:r>
      <w:r>
        <w:rPr>
          <w:sz w:val="24"/>
        </w:rPr>
        <w:t>работа</w:t>
      </w:r>
      <w:r>
        <w:rPr>
          <w:spacing w:val="-4"/>
          <w:sz w:val="24"/>
        </w:rPr>
        <w:t xml:space="preserve"> </w:t>
      </w:r>
      <w:r>
        <w:rPr>
          <w:sz w:val="24"/>
        </w:rPr>
        <w:t>(эссе,</w:t>
      </w:r>
      <w:r>
        <w:rPr>
          <w:spacing w:val="-3"/>
          <w:sz w:val="24"/>
        </w:rPr>
        <w:t xml:space="preserve"> </w:t>
      </w:r>
      <w:r>
        <w:rPr>
          <w:sz w:val="24"/>
        </w:rPr>
        <w:t>доклад,</w:t>
      </w:r>
      <w:r>
        <w:rPr>
          <w:spacing w:val="-3"/>
          <w:sz w:val="24"/>
        </w:rPr>
        <w:t xml:space="preserve"> </w:t>
      </w:r>
      <w:r>
        <w:rPr>
          <w:spacing w:val="-2"/>
          <w:sz w:val="24"/>
        </w:rPr>
        <w:t>реферат);</w:t>
      </w:r>
    </w:p>
    <w:p w:rsidR="00D05B71" w:rsidRDefault="00BE715A">
      <w:pPr>
        <w:pStyle w:val="a4"/>
        <w:numPr>
          <w:ilvl w:val="1"/>
          <w:numId w:val="38"/>
        </w:numPr>
        <w:tabs>
          <w:tab w:val="left" w:pos="2697"/>
        </w:tabs>
        <w:spacing w:before="4" w:line="237" w:lineRule="auto"/>
        <w:ind w:right="504" w:firstLine="707"/>
        <w:rPr>
          <w:sz w:val="24"/>
        </w:rPr>
      </w:pPr>
      <w:r>
        <w:rPr>
          <w:sz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D05B71" w:rsidRDefault="00BE715A">
      <w:pPr>
        <w:spacing w:before="3"/>
        <w:ind w:left="1930"/>
        <w:jc w:val="both"/>
        <w:rPr>
          <w:i/>
          <w:sz w:val="24"/>
        </w:rPr>
      </w:pPr>
      <w:r>
        <w:rPr>
          <w:i/>
          <w:sz w:val="24"/>
        </w:rPr>
        <w:t>Общие</w:t>
      </w:r>
      <w:r>
        <w:rPr>
          <w:i/>
          <w:spacing w:val="-7"/>
          <w:sz w:val="24"/>
        </w:rPr>
        <w:t xml:space="preserve"> </w:t>
      </w:r>
      <w:r>
        <w:rPr>
          <w:i/>
          <w:sz w:val="24"/>
        </w:rPr>
        <w:t>рекомендации</w:t>
      </w:r>
      <w:r>
        <w:rPr>
          <w:i/>
          <w:spacing w:val="-3"/>
          <w:sz w:val="24"/>
        </w:rPr>
        <w:t xml:space="preserve"> </w:t>
      </w:r>
      <w:r>
        <w:rPr>
          <w:i/>
          <w:sz w:val="24"/>
        </w:rPr>
        <w:t>по</w:t>
      </w:r>
      <w:r>
        <w:rPr>
          <w:i/>
          <w:spacing w:val="-4"/>
          <w:sz w:val="24"/>
        </w:rPr>
        <w:t xml:space="preserve"> </w:t>
      </w:r>
      <w:r>
        <w:rPr>
          <w:i/>
          <w:sz w:val="24"/>
        </w:rPr>
        <w:t>оцениванию</w:t>
      </w:r>
      <w:r>
        <w:rPr>
          <w:i/>
          <w:spacing w:val="-3"/>
          <w:sz w:val="24"/>
        </w:rPr>
        <w:t xml:space="preserve"> </w:t>
      </w:r>
      <w:r>
        <w:rPr>
          <w:i/>
          <w:sz w:val="24"/>
        </w:rPr>
        <w:t>учебной</w:t>
      </w:r>
      <w:r>
        <w:rPr>
          <w:i/>
          <w:spacing w:val="-4"/>
          <w:sz w:val="24"/>
        </w:rPr>
        <w:t xml:space="preserve"> </w:t>
      </w:r>
      <w:r>
        <w:rPr>
          <w:i/>
          <w:sz w:val="24"/>
        </w:rPr>
        <w:t>исследовательской</w:t>
      </w:r>
      <w:r>
        <w:rPr>
          <w:i/>
          <w:spacing w:val="-3"/>
          <w:sz w:val="24"/>
        </w:rPr>
        <w:t xml:space="preserve"> </w:t>
      </w:r>
      <w:r>
        <w:rPr>
          <w:i/>
          <w:spacing w:val="-2"/>
          <w:sz w:val="24"/>
        </w:rPr>
        <w:t>деятельности</w:t>
      </w:r>
    </w:p>
    <w:p w:rsidR="00D05B71" w:rsidRDefault="00BE715A">
      <w:pPr>
        <w:pStyle w:val="a3"/>
        <w:ind w:left="1222" w:right="510"/>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D05B71" w:rsidRDefault="00BE715A">
      <w:pPr>
        <w:pStyle w:val="a3"/>
        <w:ind w:left="1222" w:right="505"/>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Pr>
          <w:spacing w:val="-2"/>
        </w:rPr>
        <w:t>действия:</w:t>
      </w:r>
    </w:p>
    <w:p w:rsidR="00D05B71" w:rsidRDefault="00BE715A">
      <w:pPr>
        <w:pStyle w:val="a4"/>
        <w:numPr>
          <w:ilvl w:val="1"/>
          <w:numId w:val="38"/>
        </w:numPr>
        <w:tabs>
          <w:tab w:val="left" w:pos="2697"/>
        </w:tabs>
        <w:spacing w:before="2" w:line="294" w:lineRule="exact"/>
        <w:ind w:left="2697" w:hanging="767"/>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7"/>
          <w:sz w:val="24"/>
        </w:rPr>
        <w:t xml:space="preserve"> </w:t>
      </w:r>
      <w:r>
        <w:rPr>
          <w:sz w:val="24"/>
        </w:rPr>
        <w:t>инструмент</w:t>
      </w:r>
      <w:r>
        <w:rPr>
          <w:spacing w:val="-5"/>
          <w:sz w:val="24"/>
        </w:rPr>
        <w:t xml:space="preserve"> </w:t>
      </w:r>
      <w:r>
        <w:rPr>
          <w:spacing w:val="-2"/>
          <w:sz w:val="24"/>
        </w:rPr>
        <w:t>познания;</w:t>
      </w:r>
    </w:p>
    <w:p w:rsidR="00D05B71" w:rsidRDefault="00BE715A">
      <w:pPr>
        <w:pStyle w:val="a4"/>
        <w:numPr>
          <w:ilvl w:val="1"/>
          <w:numId w:val="38"/>
        </w:numPr>
        <w:tabs>
          <w:tab w:val="left" w:pos="2697"/>
        </w:tabs>
        <w:spacing w:before="2" w:line="237" w:lineRule="auto"/>
        <w:ind w:right="511" w:firstLine="707"/>
        <w:rPr>
          <w:sz w:val="24"/>
        </w:rPr>
      </w:pPr>
      <w:r>
        <w:rPr>
          <w:sz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w:t>
      </w:r>
      <w:r>
        <w:rPr>
          <w:spacing w:val="-2"/>
          <w:sz w:val="24"/>
        </w:rPr>
        <w:t>данное;</w:t>
      </w:r>
    </w:p>
    <w:p w:rsidR="00D05B71" w:rsidRDefault="00BE715A">
      <w:pPr>
        <w:pStyle w:val="a4"/>
        <w:numPr>
          <w:ilvl w:val="1"/>
          <w:numId w:val="38"/>
        </w:numPr>
        <w:tabs>
          <w:tab w:val="left" w:pos="2697"/>
        </w:tabs>
        <w:spacing w:before="7" w:line="237" w:lineRule="auto"/>
        <w:ind w:right="510" w:firstLine="707"/>
        <w:rPr>
          <w:sz w:val="24"/>
        </w:rPr>
      </w:pPr>
      <w:r>
        <w:rPr>
          <w:sz w:val="24"/>
        </w:rPr>
        <w:t>формировать гипотезу об истинности собственных суждений и суждений других, аргументировать свою позицию, мнение;</w:t>
      </w:r>
    </w:p>
    <w:p w:rsidR="00D05B71" w:rsidRDefault="00BE715A">
      <w:pPr>
        <w:pStyle w:val="a4"/>
        <w:numPr>
          <w:ilvl w:val="1"/>
          <w:numId w:val="38"/>
        </w:numPr>
        <w:tabs>
          <w:tab w:val="left" w:pos="2697"/>
        </w:tabs>
        <w:spacing w:before="5" w:line="237" w:lineRule="auto"/>
        <w:ind w:right="512" w:firstLine="707"/>
        <w:rPr>
          <w:sz w:val="24"/>
        </w:rPr>
      </w:pPr>
      <w:r>
        <w:rPr>
          <w:sz w:val="24"/>
        </w:rPr>
        <w:t>проводить по самостоятельно составленному плану опыт, несложный эксперимент, небольшое исследование;</w:t>
      </w:r>
    </w:p>
    <w:p w:rsidR="00D05B71" w:rsidRDefault="00BE715A">
      <w:pPr>
        <w:pStyle w:val="a4"/>
        <w:numPr>
          <w:ilvl w:val="1"/>
          <w:numId w:val="38"/>
        </w:numPr>
        <w:tabs>
          <w:tab w:val="left" w:pos="2697"/>
        </w:tabs>
        <w:spacing w:before="2"/>
        <w:ind w:right="505" w:firstLine="707"/>
        <w:rPr>
          <w:sz w:val="24"/>
        </w:rPr>
      </w:pPr>
      <w:r>
        <w:rPr>
          <w:sz w:val="24"/>
        </w:rPr>
        <w:t>оценивать на применимость и достоверность информацию, полученную в ходе исследования (эксперимента);</w:t>
      </w:r>
    </w:p>
    <w:p w:rsidR="00D05B71" w:rsidRDefault="00BE715A">
      <w:pPr>
        <w:pStyle w:val="a4"/>
        <w:numPr>
          <w:ilvl w:val="1"/>
          <w:numId w:val="38"/>
        </w:numPr>
        <w:tabs>
          <w:tab w:val="left" w:pos="2697"/>
        </w:tabs>
        <w:spacing w:before="4" w:line="237" w:lineRule="auto"/>
        <w:ind w:right="510" w:firstLine="707"/>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05B71" w:rsidRDefault="00BE715A">
      <w:pPr>
        <w:pStyle w:val="a4"/>
        <w:numPr>
          <w:ilvl w:val="1"/>
          <w:numId w:val="38"/>
        </w:numPr>
        <w:tabs>
          <w:tab w:val="left" w:pos="2697"/>
        </w:tabs>
        <w:spacing w:before="7" w:line="237" w:lineRule="auto"/>
        <w:ind w:right="509" w:firstLine="707"/>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05B71" w:rsidRDefault="00BE715A">
      <w:pPr>
        <w:pStyle w:val="a3"/>
        <w:spacing w:before="3"/>
        <w:ind w:left="1930" w:firstLine="0"/>
      </w:pPr>
      <w:r>
        <w:t>Особенности</w:t>
      </w:r>
      <w:r>
        <w:rPr>
          <w:spacing w:val="-6"/>
        </w:rPr>
        <w:t xml:space="preserve"> </w:t>
      </w:r>
      <w:r>
        <w:t>организации</w:t>
      </w:r>
      <w:r>
        <w:rPr>
          <w:spacing w:val="-6"/>
        </w:rPr>
        <w:t xml:space="preserve"> </w:t>
      </w:r>
      <w:r>
        <w:t>проектной</w:t>
      </w:r>
      <w:r>
        <w:rPr>
          <w:spacing w:val="-5"/>
        </w:rPr>
        <w:t xml:space="preserve"> </w:t>
      </w:r>
      <w:r>
        <w:rPr>
          <w:spacing w:val="-2"/>
        </w:rPr>
        <w:t>деятельности</w:t>
      </w:r>
    </w:p>
    <w:p w:rsidR="00D05B71" w:rsidRDefault="00BE715A">
      <w:pPr>
        <w:pStyle w:val="a3"/>
        <w:ind w:left="1222" w:right="505"/>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w:t>
      </w:r>
      <w:r>
        <w:rPr>
          <w:spacing w:val="-3"/>
        </w:rPr>
        <w:t xml:space="preserve"> </w:t>
      </w:r>
      <w:r>
        <w:t>и</w:t>
      </w:r>
      <w:r>
        <w:rPr>
          <w:spacing w:val="-3"/>
        </w:rPr>
        <w:t xml:space="preserve"> </w:t>
      </w:r>
      <w:r>
        <w:t>запланированных</w:t>
      </w:r>
      <w:r>
        <w:rPr>
          <w:spacing w:val="-2"/>
        </w:rPr>
        <w:t xml:space="preserve"> </w:t>
      </w:r>
      <w:r>
        <w:t>ресурсов.</w:t>
      </w:r>
      <w:r>
        <w:rPr>
          <w:spacing w:val="-3"/>
        </w:rPr>
        <w:t xml:space="preserve"> </w:t>
      </w:r>
      <w:r>
        <w:t>ПД</w:t>
      </w:r>
      <w:r>
        <w:rPr>
          <w:spacing w:val="-2"/>
        </w:rPr>
        <w:t xml:space="preserve"> </w:t>
      </w:r>
      <w:r>
        <w:t>имеет</w:t>
      </w:r>
      <w:r>
        <w:rPr>
          <w:spacing w:val="-3"/>
        </w:rPr>
        <w:t xml:space="preserve"> </w:t>
      </w:r>
      <w:r>
        <w:t>прикладной</w:t>
      </w:r>
      <w:r>
        <w:rPr>
          <w:spacing w:val="-5"/>
        </w:rPr>
        <w:t xml:space="preserve"> </w:t>
      </w:r>
      <w:r>
        <w:t>характер</w:t>
      </w:r>
      <w:r>
        <w:rPr>
          <w:spacing w:val="-3"/>
        </w:rPr>
        <w:t xml:space="preserve"> </w:t>
      </w:r>
      <w:r>
        <w:t>и</w:t>
      </w:r>
      <w:r>
        <w:rPr>
          <w:spacing w:val="-3"/>
        </w:rPr>
        <w:t xml:space="preserve"> </w:t>
      </w:r>
      <w:r>
        <w:t>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D05B71" w:rsidRDefault="00BE715A">
      <w:pPr>
        <w:pStyle w:val="a3"/>
        <w:ind w:left="1222" w:right="511"/>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05B71" w:rsidRDefault="00BE715A">
      <w:pPr>
        <w:pStyle w:val="a4"/>
        <w:numPr>
          <w:ilvl w:val="1"/>
          <w:numId w:val="38"/>
        </w:numPr>
        <w:tabs>
          <w:tab w:val="left" w:pos="2697"/>
        </w:tabs>
        <w:spacing w:before="5" w:line="237" w:lineRule="auto"/>
        <w:ind w:right="505" w:firstLine="707"/>
        <w:rPr>
          <w:sz w:val="24"/>
        </w:rPr>
      </w:pPr>
      <w:r>
        <w:rPr>
          <w:sz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D05B71" w:rsidRDefault="00BE715A">
      <w:pPr>
        <w:pStyle w:val="a4"/>
        <w:numPr>
          <w:ilvl w:val="1"/>
          <w:numId w:val="38"/>
        </w:numPr>
        <w:tabs>
          <w:tab w:val="left" w:pos="2697"/>
        </w:tabs>
        <w:spacing w:before="2"/>
        <w:ind w:right="505" w:firstLine="707"/>
        <w:rPr>
          <w:sz w:val="24"/>
        </w:rPr>
      </w:pPr>
      <w:r>
        <w:rPr>
          <w:sz w:val="24"/>
        </w:rPr>
        <w:t>максимально использовать для создания проектного «продукта»</w:t>
      </w:r>
      <w:r>
        <w:rPr>
          <w:spacing w:val="80"/>
          <w:sz w:val="24"/>
        </w:rPr>
        <w:t xml:space="preserve"> </w:t>
      </w:r>
      <w:r>
        <w:rPr>
          <w:sz w:val="24"/>
        </w:rPr>
        <w:t>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D05B71" w:rsidRDefault="00BE715A">
      <w:pPr>
        <w:pStyle w:val="a3"/>
        <w:spacing w:line="273" w:lineRule="exact"/>
        <w:ind w:left="1930" w:firstLine="0"/>
      </w:pPr>
      <w:r>
        <w:t>Осуществление</w:t>
      </w:r>
      <w:r>
        <w:rPr>
          <w:spacing w:val="-4"/>
        </w:rPr>
        <w:t xml:space="preserve"> </w:t>
      </w:r>
      <w:r>
        <w:t>ПД</w:t>
      </w:r>
      <w:r>
        <w:rPr>
          <w:spacing w:val="-3"/>
        </w:rPr>
        <w:t xml:space="preserve"> </w:t>
      </w:r>
      <w:r>
        <w:t>обучающимися</w:t>
      </w:r>
      <w:r>
        <w:rPr>
          <w:spacing w:val="-2"/>
        </w:rPr>
        <w:t xml:space="preserve"> </w:t>
      </w:r>
      <w:r>
        <w:t>включает</w:t>
      </w:r>
      <w:r>
        <w:rPr>
          <w:spacing w:val="-2"/>
        </w:rPr>
        <w:t xml:space="preserve"> </w:t>
      </w:r>
      <w:r>
        <w:t>в себя</w:t>
      </w:r>
      <w:r>
        <w:rPr>
          <w:spacing w:val="-2"/>
        </w:rPr>
        <w:t xml:space="preserve"> </w:t>
      </w:r>
      <w:r>
        <w:t>ряд</w:t>
      </w:r>
      <w:r>
        <w:rPr>
          <w:spacing w:val="-2"/>
        </w:rPr>
        <w:t xml:space="preserve"> этапов:</w:t>
      </w:r>
    </w:p>
    <w:p w:rsidR="00D05B71" w:rsidRDefault="00BE715A">
      <w:pPr>
        <w:pStyle w:val="a4"/>
        <w:numPr>
          <w:ilvl w:val="1"/>
          <w:numId w:val="38"/>
        </w:numPr>
        <w:tabs>
          <w:tab w:val="left" w:pos="2697"/>
        </w:tabs>
        <w:spacing w:before="2" w:line="293" w:lineRule="exact"/>
        <w:ind w:left="2697" w:hanging="767"/>
        <w:jc w:val="left"/>
        <w:rPr>
          <w:sz w:val="24"/>
        </w:rPr>
      </w:pPr>
      <w:r>
        <w:rPr>
          <w:sz w:val="24"/>
        </w:rPr>
        <w:t>анализ</w:t>
      </w:r>
      <w:r>
        <w:rPr>
          <w:spacing w:val="-4"/>
          <w:sz w:val="24"/>
        </w:rPr>
        <w:t xml:space="preserve"> </w:t>
      </w:r>
      <w:r>
        <w:rPr>
          <w:sz w:val="24"/>
        </w:rPr>
        <w:t>и</w:t>
      </w:r>
      <w:r>
        <w:rPr>
          <w:spacing w:val="-3"/>
          <w:sz w:val="24"/>
        </w:rPr>
        <w:t xml:space="preserve"> </w:t>
      </w:r>
      <w:r>
        <w:rPr>
          <w:sz w:val="24"/>
        </w:rPr>
        <w:t>формулирование</w:t>
      </w:r>
      <w:r>
        <w:rPr>
          <w:spacing w:val="-3"/>
          <w:sz w:val="24"/>
        </w:rPr>
        <w:t xml:space="preserve"> </w:t>
      </w:r>
      <w:r>
        <w:rPr>
          <w:spacing w:val="-2"/>
          <w:sz w:val="24"/>
        </w:rPr>
        <w:t>проблемы;</w:t>
      </w:r>
    </w:p>
    <w:p w:rsidR="00D05B71" w:rsidRDefault="00BE715A">
      <w:pPr>
        <w:pStyle w:val="a4"/>
        <w:numPr>
          <w:ilvl w:val="1"/>
          <w:numId w:val="38"/>
        </w:numPr>
        <w:tabs>
          <w:tab w:val="left" w:pos="2697"/>
        </w:tabs>
        <w:spacing w:line="293" w:lineRule="exact"/>
        <w:ind w:left="2697" w:hanging="767"/>
        <w:jc w:val="left"/>
        <w:rPr>
          <w:sz w:val="24"/>
        </w:rPr>
      </w:pPr>
      <w:r>
        <w:rPr>
          <w:sz w:val="24"/>
        </w:rPr>
        <w:t>формулирование</w:t>
      </w:r>
      <w:r>
        <w:rPr>
          <w:spacing w:val="-7"/>
          <w:sz w:val="24"/>
        </w:rPr>
        <w:t xml:space="preserve"> </w:t>
      </w:r>
      <w:r>
        <w:rPr>
          <w:sz w:val="24"/>
        </w:rPr>
        <w:t>темы</w:t>
      </w:r>
      <w:r>
        <w:rPr>
          <w:spacing w:val="-2"/>
          <w:sz w:val="24"/>
        </w:rPr>
        <w:t xml:space="preserve"> проекта;</w:t>
      </w:r>
    </w:p>
    <w:p w:rsidR="00D05B71" w:rsidRDefault="00BE715A">
      <w:pPr>
        <w:pStyle w:val="a4"/>
        <w:numPr>
          <w:ilvl w:val="1"/>
          <w:numId w:val="38"/>
        </w:numPr>
        <w:tabs>
          <w:tab w:val="left" w:pos="2697"/>
        </w:tabs>
        <w:spacing w:line="293" w:lineRule="exact"/>
        <w:ind w:left="2697" w:hanging="767"/>
        <w:jc w:val="left"/>
        <w:rPr>
          <w:sz w:val="24"/>
        </w:rPr>
      </w:pPr>
      <w:r>
        <w:rPr>
          <w:sz w:val="24"/>
        </w:rPr>
        <w:t>постановка</w:t>
      </w:r>
      <w:r>
        <w:rPr>
          <w:spacing w:val="-2"/>
          <w:sz w:val="24"/>
        </w:rPr>
        <w:t xml:space="preserve"> </w:t>
      </w:r>
      <w:r>
        <w:rPr>
          <w:sz w:val="24"/>
        </w:rPr>
        <w:t>цели</w:t>
      </w:r>
      <w:r>
        <w:rPr>
          <w:spacing w:val="-1"/>
          <w:sz w:val="24"/>
        </w:rPr>
        <w:t xml:space="preserve"> </w:t>
      </w:r>
      <w:r>
        <w:rPr>
          <w:sz w:val="24"/>
        </w:rPr>
        <w:t>и</w:t>
      </w:r>
      <w:r>
        <w:rPr>
          <w:spacing w:val="-4"/>
          <w:sz w:val="24"/>
        </w:rPr>
        <w:t xml:space="preserve"> </w:t>
      </w:r>
      <w:r>
        <w:rPr>
          <w:sz w:val="24"/>
        </w:rPr>
        <w:t>задач</w:t>
      </w:r>
      <w:r>
        <w:rPr>
          <w:spacing w:val="-2"/>
          <w:sz w:val="24"/>
        </w:rPr>
        <w:t xml:space="preserve"> проекта;</w:t>
      </w:r>
    </w:p>
    <w:p w:rsidR="00D05B71" w:rsidRDefault="00BE715A">
      <w:pPr>
        <w:pStyle w:val="a4"/>
        <w:numPr>
          <w:ilvl w:val="1"/>
          <w:numId w:val="38"/>
        </w:numPr>
        <w:tabs>
          <w:tab w:val="left" w:pos="2697"/>
        </w:tabs>
        <w:spacing w:line="293" w:lineRule="exact"/>
        <w:ind w:left="2697" w:hanging="767"/>
        <w:jc w:val="left"/>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работы;</w:t>
      </w:r>
    </w:p>
    <w:p w:rsidR="00D05B71" w:rsidRDefault="00D05B71">
      <w:pPr>
        <w:spacing w:line="293" w:lineRule="exact"/>
        <w:rPr>
          <w:sz w:val="24"/>
        </w:rPr>
        <w:sectPr w:rsidR="00D05B71">
          <w:pgSz w:w="11910" w:h="16840"/>
          <w:pgMar w:top="1040" w:right="340" w:bottom="1200" w:left="480" w:header="0" w:footer="976" w:gutter="0"/>
          <w:cols w:space="720"/>
        </w:sectPr>
      </w:pPr>
    </w:p>
    <w:p w:rsidR="00D05B71" w:rsidRDefault="00BE715A">
      <w:pPr>
        <w:pStyle w:val="a4"/>
        <w:numPr>
          <w:ilvl w:val="1"/>
          <w:numId w:val="38"/>
        </w:numPr>
        <w:tabs>
          <w:tab w:val="left" w:pos="2697"/>
        </w:tabs>
        <w:spacing w:before="88"/>
        <w:ind w:left="2697" w:hanging="767"/>
        <w:jc w:val="left"/>
        <w:rPr>
          <w:sz w:val="24"/>
        </w:rPr>
      </w:pPr>
      <w:r>
        <w:rPr>
          <w:sz w:val="24"/>
        </w:rPr>
        <w:lastRenderedPageBreak/>
        <w:t>сбор</w:t>
      </w:r>
      <w:r>
        <w:rPr>
          <w:spacing w:val="-1"/>
          <w:sz w:val="24"/>
        </w:rPr>
        <w:t xml:space="preserve"> </w:t>
      </w:r>
      <w:r>
        <w:rPr>
          <w:spacing w:val="-2"/>
          <w:sz w:val="24"/>
        </w:rPr>
        <w:t>информации/исследование;</w:t>
      </w:r>
    </w:p>
    <w:p w:rsidR="00D05B71" w:rsidRDefault="00BE715A">
      <w:pPr>
        <w:pStyle w:val="a4"/>
        <w:numPr>
          <w:ilvl w:val="1"/>
          <w:numId w:val="38"/>
        </w:numPr>
        <w:tabs>
          <w:tab w:val="left" w:pos="2697"/>
        </w:tabs>
        <w:spacing w:before="1" w:line="294" w:lineRule="exact"/>
        <w:ind w:left="2697" w:hanging="767"/>
        <w:jc w:val="left"/>
        <w:rPr>
          <w:sz w:val="24"/>
        </w:rPr>
      </w:pPr>
      <w:r>
        <w:rPr>
          <w:sz w:val="24"/>
        </w:rPr>
        <w:t>выполнение</w:t>
      </w:r>
      <w:r>
        <w:rPr>
          <w:spacing w:val="-9"/>
          <w:sz w:val="24"/>
        </w:rPr>
        <w:t xml:space="preserve"> </w:t>
      </w:r>
      <w:r>
        <w:rPr>
          <w:sz w:val="24"/>
        </w:rPr>
        <w:t>технологического</w:t>
      </w:r>
      <w:r>
        <w:rPr>
          <w:spacing w:val="-7"/>
          <w:sz w:val="24"/>
        </w:rPr>
        <w:t xml:space="preserve"> </w:t>
      </w:r>
      <w:r>
        <w:rPr>
          <w:spacing w:val="-2"/>
          <w:sz w:val="24"/>
        </w:rPr>
        <w:t>этапа;</w:t>
      </w:r>
    </w:p>
    <w:p w:rsidR="00D05B71" w:rsidRDefault="00BE715A">
      <w:pPr>
        <w:pStyle w:val="a4"/>
        <w:numPr>
          <w:ilvl w:val="1"/>
          <w:numId w:val="38"/>
        </w:numPr>
        <w:tabs>
          <w:tab w:val="left" w:pos="2697"/>
        </w:tabs>
        <w:spacing w:line="293" w:lineRule="exact"/>
        <w:ind w:left="2697" w:hanging="767"/>
        <w:jc w:val="left"/>
        <w:rPr>
          <w:sz w:val="24"/>
        </w:rPr>
      </w:pPr>
      <w:r>
        <w:rPr>
          <w:sz w:val="24"/>
        </w:rPr>
        <w:t>подготовка</w:t>
      </w:r>
      <w:r>
        <w:rPr>
          <w:spacing w:val="-1"/>
          <w:sz w:val="24"/>
        </w:rPr>
        <w:t xml:space="preserve"> </w:t>
      </w:r>
      <w:r>
        <w:rPr>
          <w:sz w:val="24"/>
        </w:rPr>
        <w:t>и</w:t>
      </w:r>
      <w:r>
        <w:rPr>
          <w:spacing w:val="-3"/>
          <w:sz w:val="24"/>
        </w:rPr>
        <w:t xml:space="preserve"> </w:t>
      </w:r>
      <w:r>
        <w:rPr>
          <w:sz w:val="24"/>
        </w:rPr>
        <w:t xml:space="preserve">защита </w:t>
      </w:r>
      <w:r>
        <w:rPr>
          <w:spacing w:val="-2"/>
          <w:sz w:val="24"/>
        </w:rPr>
        <w:t>проекта;</w:t>
      </w:r>
    </w:p>
    <w:p w:rsidR="00D05B71" w:rsidRDefault="00BE715A">
      <w:pPr>
        <w:pStyle w:val="a4"/>
        <w:numPr>
          <w:ilvl w:val="1"/>
          <w:numId w:val="38"/>
        </w:numPr>
        <w:tabs>
          <w:tab w:val="left" w:pos="2697"/>
        </w:tabs>
        <w:spacing w:before="2" w:line="237" w:lineRule="auto"/>
        <w:ind w:right="511" w:firstLine="707"/>
        <w:rPr>
          <w:sz w:val="24"/>
        </w:rPr>
      </w:pPr>
      <w:r>
        <w:rPr>
          <w:sz w:val="24"/>
        </w:rPr>
        <w:t xml:space="preserve">рефлексия, анализ результатов выполнения проекта, оценка качества </w:t>
      </w:r>
      <w:r>
        <w:rPr>
          <w:spacing w:val="-2"/>
          <w:sz w:val="24"/>
        </w:rPr>
        <w:t>выполнения.</w:t>
      </w:r>
    </w:p>
    <w:p w:rsidR="00D05B71" w:rsidRDefault="00BE715A">
      <w:pPr>
        <w:pStyle w:val="a3"/>
        <w:ind w:left="1222" w:right="506"/>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D05B71" w:rsidRDefault="00BE715A">
      <w:pPr>
        <w:ind w:left="1222" w:right="508" w:firstLine="707"/>
        <w:jc w:val="both"/>
        <w:rPr>
          <w:i/>
          <w:sz w:val="24"/>
        </w:rPr>
      </w:pPr>
      <w:r>
        <w:rPr>
          <w:i/>
          <w:sz w:val="24"/>
        </w:rPr>
        <w:t xml:space="preserve">Особенности организации проектной деятельности в рамках урочной </w:t>
      </w:r>
      <w:r>
        <w:rPr>
          <w:i/>
          <w:spacing w:val="-2"/>
          <w:sz w:val="24"/>
        </w:rPr>
        <w:t>деятельности</w:t>
      </w:r>
    </w:p>
    <w:p w:rsidR="00D05B71" w:rsidRDefault="00BE715A">
      <w:pPr>
        <w:pStyle w:val="a3"/>
        <w:ind w:left="1222" w:right="504"/>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D05B71" w:rsidRDefault="00BE715A">
      <w:pPr>
        <w:pStyle w:val="a3"/>
        <w:spacing w:before="1"/>
        <w:ind w:left="1222" w:right="513"/>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D05B71" w:rsidRDefault="00BE715A">
      <w:pPr>
        <w:pStyle w:val="a4"/>
        <w:numPr>
          <w:ilvl w:val="1"/>
          <w:numId w:val="38"/>
        </w:numPr>
        <w:tabs>
          <w:tab w:val="left" w:pos="2697"/>
        </w:tabs>
        <w:spacing w:before="2" w:line="293" w:lineRule="exact"/>
        <w:ind w:left="2697" w:hanging="767"/>
        <w:rPr>
          <w:sz w:val="24"/>
        </w:rPr>
      </w:pPr>
      <w:r>
        <w:rPr>
          <w:sz w:val="24"/>
        </w:rPr>
        <w:t>предметные</w:t>
      </w:r>
      <w:r>
        <w:rPr>
          <w:spacing w:val="-5"/>
          <w:sz w:val="24"/>
        </w:rPr>
        <w:t xml:space="preserve"> </w:t>
      </w:r>
      <w:r>
        <w:rPr>
          <w:spacing w:val="-2"/>
          <w:sz w:val="24"/>
        </w:rPr>
        <w:t>проекты;</w:t>
      </w:r>
    </w:p>
    <w:p w:rsidR="00D05B71" w:rsidRDefault="00BE715A">
      <w:pPr>
        <w:pStyle w:val="a4"/>
        <w:numPr>
          <w:ilvl w:val="1"/>
          <w:numId w:val="38"/>
        </w:numPr>
        <w:tabs>
          <w:tab w:val="left" w:pos="2697"/>
        </w:tabs>
        <w:spacing w:line="292" w:lineRule="exact"/>
        <w:ind w:left="2697" w:hanging="767"/>
        <w:rPr>
          <w:sz w:val="24"/>
        </w:rPr>
      </w:pPr>
      <w:r>
        <w:rPr>
          <w:sz w:val="24"/>
        </w:rPr>
        <w:t>метапредметные</w:t>
      </w:r>
      <w:r>
        <w:rPr>
          <w:spacing w:val="-9"/>
          <w:sz w:val="24"/>
        </w:rPr>
        <w:t xml:space="preserve"> </w:t>
      </w:r>
      <w:r>
        <w:rPr>
          <w:spacing w:val="-2"/>
          <w:sz w:val="24"/>
        </w:rPr>
        <w:t>проекты.</w:t>
      </w:r>
    </w:p>
    <w:p w:rsidR="00D05B71" w:rsidRDefault="00BE715A">
      <w:pPr>
        <w:pStyle w:val="a3"/>
        <w:ind w:left="1222" w:right="507"/>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D05B71" w:rsidRDefault="00BE715A">
      <w:pPr>
        <w:pStyle w:val="a3"/>
        <w:ind w:left="1930" w:firstLine="0"/>
      </w:pPr>
      <w:r>
        <w:t>Формы</w:t>
      </w:r>
      <w:r>
        <w:rPr>
          <w:spacing w:val="-9"/>
        </w:rPr>
        <w:t xml:space="preserve"> </w:t>
      </w:r>
      <w:r>
        <w:t>организации</w:t>
      </w:r>
      <w:r>
        <w:rPr>
          <w:spacing w:val="-4"/>
        </w:rPr>
        <w:t xml:space="preserve"> </w:t>
      </w:r>
      <w:r>
        <w:t>проектной</w:t>
      </w:r>
      <w:r>
        <w:rPr>
          <w:spacing w:val="-4"/>
        </w:rPr>
        <w:t xml:space="preserve"> </w:t>
      </w:r>
      <w:r>
        <w:t>деятельности</w:t>
      </w:r>
      <w:r>
        <w:rPr>
          <w:spacing w:val="-4"/>
        </w:rPr>
        <w:t xml:space="preserve"> </w:t>
      </w:r>
      <w:r>
        <w:t>обучающихся</w:t>
      </w:r>
      <w:r>
        <w:rPr>
          <w:spacing w:val="-4"/>
        </w:rPr>
        <w:t xml:space="preserve"> </w:t>
      </w:r>
      <w:r>
        <w:t>могут</w:t>
      </w:r>
      <w:r>
        <w:rPr>
          <w:spacing w:val="-4"/>
        </w:rPr>
        <w:t xml:space="preserve"> </w:t>
      </w:r>
      <w:r>
        <w:t>быть</w:t>
      </w:r>
      <w:r>
        <w:rPr>
          <w:spacing w:val="-4"/>
        </w:rPr>
        <w:t xml:space="preserve"> </w:t>
      </w:r>
      <w:r>
        <w:rPr>
          <w:spacing w:val="-2"/>
        </w:rPr>
        <w:t>следующие:</w:t>
      </w:r>
    </w:p>
    <w:p w:rsidR="00D05B71" w:rsidRDefault="00BE715A">
      <w:pPr>
        <w:pStyle w:val="a4"/>
        <w:numPr>
          <w:ilvl w:val="1"/>
          <w:numId w:val="38"/>
        </w:numPr>
        <w:tabs>
          <w:tab w:val="left" w:pos="2697"/>
        </w:tabs>
        <w:spacing w:line="293" w:lineRule="exact"/>
        <w:ind w:left="2697" w:hanging="767"/>
        <w:jc w:val="left"/>
        <w:rPr>
          <w:sz w:val="24"/>
        </w:rPr>
      </w:pPr>
      <w:r>
        <w:rPr>
          <w:sz w:val="24"/>
        </w:rPr>
        <w:t>монопроект</w:t>
      </w:r>
      <w:r>
        <w:rPr>
          <w:spacing w:val="-7"/>
          <w:sz w:val="24"/>
        </w:rPr>
        <w:t xml:space="preserve"> </w:t>
      </w:r>
      <w:r>
        <w:rPr>
          <w:sz w:val="24"/>
        </w:rPr>
        <w:t>(использование</w:t>
      </w:r>
      <w:r>
        <w:rPr>
          <w:spacing w:val="-6"/>
          <w:sz w:val="24"/>
        </w:rPr>
        <w:t xml:space="preserve"> </w:t>
      </w:r>
      <w:r>
        <w:rPr>
          <w:sz w:val="24"/>
        </w:rPr>
        <w:t>содержания</w:t>
      </w:r>
      <w:r>
        <w:rPr>
          <w:spacing w:val="-5"/>
          <w:sz w:val="24"/>
        </w:rPr>
        <w:t xml:space="preserve"> </w:t>
      </w:r>
      <w:r>
        <w:rPr>
          <w:sz w:val="24"/>
        </w:rPr>
        <w:t>одного</w:t>
      </w:r>
      <w:r>
        <w:rPr>
          <w:spacing w:val="-4"/>
          <w:sz w:val="24"/>
        </w:rPr>
        <w:t xml:space="preserve"> </w:t>
      </w:r>
      <w:r>
        <w:rPr>
          <w:spacing w:val="-2"/>
          <w:sz w:val="24"/>
        </w:rPr>
        <w:t>предмета);</w:t>
      </w:r>
    </w:p>
    <w:p w:rsidR="00D05B71" w:rsidRDefault="00BE715A">
      <w:pPr>
        <w:pStyle w:val="a4"/>
        <w:numPr>
          <w:ilvl w:val="1"/>
          <w:numId w:val="38"/>
        </w:numPr>
        <w:tabs>
          <w:tab w:val="left" w:pos="2697"/>
          <w:tab w:val="left" w:pos="4621"/>
          <w:tab w:val="left" w:pos="5561"/>
          <w:tab w:val="left" w:pos="7394"/>
          <w:tab w:val="left" w:pos="9507"/>
          <w:tab w:val="left" w:pos="10444"/>
        </w:tabs>
        <w:ind w:right="511" w:firstLine="707"/>
        <w:jc w:val="left"/>
        <w:rPr>
          <w:sz w:val="24"/>
        </w:rPr>
      </w:pPr>
      <w:r>
        <w:rPr>
          <w:spacing w:val="-2"/>
          <w:sz w:val="24"/>
        </w:rPr>
        <w:t>межпредметный</w:t>
      </w:r>
      <w:r>
        <w:rPr>
          <w:sz w:val="24"/>
        </w:rPr>
        <w:tab/>
      </w:r>
      <w:r>
        <w:rPr>
          <w:spacing w:val="-2"/>
          <w:sz w:val="24"/>
        </w:rPr>
        <w:t>проект</w:t>
      </w:r>
      <w:r>
        <w:rPr>
          <w:sz w:val="24"/>
        </w:rPr>
        <w:tab/>
      </w:r>
      <w:r>
        <w:rPr>
          <w:spacing w:val="-2"/>
          <w:sz w:val="24"/>
        </w:rPr>
        <w:t>(использование</w:t>
      </w:r>
      <w:r>
        <w:rPr>
          <w:sz w:val="24"/>
        </w:rPr>
        <w:tab/>
      </w:r>
      <w:r>
        <w:rPr>
          <w:spacing w:val="-2"/>
          <w:sz w:val="24"/>
        </w:rPr>
        <w:t>интегрированного</w:t>
      </w:r>
      <w:r>
        <w:rPr>
          <w:sz w:val="24"/>
        </w:rPr>
        <w:tab/>
      </w:r>
      <w:r>
        <w:rPr>
          <w:spacing w:val="-2"/>
          <w:sz w:val="24"/>
        </w:rPr>
        <w:t>знания</w:t>
      </w:r>
      <w:r>
        <w:rPr>
          <w:sz w:val="24"/>
        </w:rPr>
        <w:tab/>
      </w:r>
      <w:r>
        <w:rPr>
          <w:spacing w:val="-10"/>
          <w:sz w:val="24"/>
        </w:rPr>
        <w:t xml:space="preserve">и </w:t>
      </w:r>
      <w:r>
        <w:rPr>
          <w:sz w:val="24"/>
        </w:rPr>
        <w:t>способов учебной деятельности различных предметов);</w:t>
      </w:r>
    </w:p>
    <w:p w:rsidR="00D05B71" w:rsidRDefault="00BE715A">
      <w:pPr>
        <w:pStyle w:val="a4"/>
        <w:numPr>
          <w:ilvl w:val="1"/>
          <w:numId w:val="38"/>
        </w:numPr>
        <w:tabs>
          <w:tab w:val="left" w:pos="2697"/>
        </w:tabs>
        <w:spacing w:before="3" w:line="237" w:lineRule="auto"/>
        <w:ind w:right="509" w:firstLine="707"/>
        <w:jc w:val="left"/>
        <w:rPr>
          <w:sz w:val="24"/>
        </w:rPr>
      </w:pPr>
      <w:r>
        <w:rPr>
          <w:sz w:val="24"/>
        </w:rPr>
        <w:t>метапроект</w:t>
      </w:r>
      <w:r>
        <w:rPr>
          <w:spacing w:val="80"/>
          <w:sz w:val="24"/>
        </w:rPr>
        <w:t xml:space="preserve"> </w:t>
      </w:r>
      <w:r>
        <w:rPr>
          <w:sz w:val="24"/>
        </w:rPr>
        <w:t>(использование</w:t>
      </w:r>
      <w:r>
        <w:rPr>
          <w:spacing w:val="80"/>
          <w:sz w:val="24"/>
        </w:rPr>
        <w:t xml:space="preserve"> </w:t>
      </w:r>
      <w:r>
        <w:rPr>
          <w:sz w:val="24"/>
        </w:rPr>
        <w:t>областей</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методов</w:t>
      </w:r>
      <w:r>
        <w:rPr>
          <w:spacing w:val="80"/>
          <w:sz w:val="24"/>
        </w:rPr>
        <w:t xml:space="preserve"> </w:t>
      </w:r>
      <w:r>
        <w:rPr>
          <w:sz w:val="24"/>
        </w:rPr>
        <w:t>деятельности,</w:t>
      </w:r>
      <w:r>
        <w:rPr>
          <w:spacing w:val="40"/>
          <w:sz w:val="24"/>
        </w:rPr>
        <w:t xml:space="preserve"> </w:t>
      </w:r>
      <w:r>
        <w:rPr>
          <w:sz w:val="24"/>
        </w:rPr>
        <w:t>выходящих за рамки предметного обучения).</w:t>
      </w:r>
    </w:p>
    <w:p w:rsidR="00D05B71" w:rsidRDefault="00BE715A">
      <w:pPr>
        <w:pStyle w:val="a3"/>
        <w:spacing w:before="1"/>
        <w:ind w:left="1222" w:right="51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w:t>
      </w:r>
      <w:r>
        <w:rPr>
          <w:spacing w:val="40"/>
        </w:rPr>
        <w:t xml:space="preserve"> </w:t>
      </w:r>
      <w:r>
        <w:t>нацеливающих</w:t>
      </w:r>
      <w:r>
        <w:rPr>
          <w:spacing w:val="-3"/>
        </w:rPr>
        <w:t xml:space="preserve"> </w:t>
      </w:r>
      <w:r>
        <w:t>обучающихся</w:t>
      </w:r>
      <w:r>
        <w:rPr>
          <w:spacing w:val="-8"/>
        </w:rPr>
        <w:t xml:space="preserve"> </w:t>
      </w:r>
      <w:r>
        <w:t>на</w:t>
      </w:r>
      <w:r>
        <w:rPr>
          <w:spacing w:val="-6"/>
        </w:rPr>
        <w:t xml:space="preserve"> </w:t>
      </w:r>
      <w:r>
        <w:t>решение</w:t>
      </w:r>
      <w:r>
        <w:rPr>
          <w:spacing w:val="-6"/>
        </w:rPr>
        <w:t xml:space="preserve"> </w:t>
      </w:r>
      <w:r>
        <w:t>следующих</w:t>
      </w:r>
      <w:r>
        <w:rPr>
          <w:spacing w:val="-3"/>
        </w:rPr>
        <w:t xml:space="preserve"> </w:t>
      </w:r>
      <w:r>
        <w:t>практикоориентированных</w:t>
      </w:r>
      <w:r>
        <w:rPr>
          <w:spacing w:val="-3"/>
        </w:rPr>
        <w:t xml:space="preserve"> </w:t>
      </w:r>
      <w:r>
        <w:t>проблем:</w:t>
      </w:r>
    </w:p>
    <w:p w:rsidR="00D05B71" w:rsidRDefault="00BE715A">
      <w:pPr>
        <w:pStyle w:val="a4"/>
        <w:numPr>
          <w:ilvl w:val="1"/>
          <w:numId w:val="38"/>
        </w:numPr>
        <w:tabs>
          <w:tab w:val="left" w:pos="2697"/>
        </w:tabs>
        <w:spacing w:before="2" w:line="293" w:lineRule="exact"/>
        <w:ind w:left="2697" w:hanging="767"/>
        <w:jc w:val="left"/>
        <w:rPr>
          <w:sz w:val="24"/>
        </w:rPr>
      </w:pPr>
      <w:r>
        <w:rPr>
          <w:sz w:val="24"/>
        </w:rPr>
        <w:t>Какое</w:t>
      </w:r>
      <w:r>
        <w:rPr>
          <w:spacing w:val="-5"/>
          <w:sz w:val="24"/>
        </w:rPr>
        <w:t xml:space="preserve"> </w:t>
      </w:r>
      <w:r>
        <w:rPr>
          <w:sz w:val="24"/>
        </w:rPr>
        <w:t>средство</w:t>
      </w:r>
      <w:r>
        <w:rPr>
          <w:spacing w:val="-2"/>
          <w:sz w:val="24"/>
        </w:rPr>
        <w:t xml:space="preserve"> </w:t>
      </w:r>
      <w:r>
        <w:rPr>
          <w:sz w:val="24"/>
        </w:rPr>
        <w:t>поможет</w:t>
      </w:r>
      <w:r>
        <w:rPr>
          <w:spacing w:val="-2"/>
          <w:sz w:val="24"/>
        </w:rPr>
        <w:t xml:space="preserve"> </w:t>
      </w:r>
      <w:r>
        <w:rPr>
          <w:sz w:val="24"/>
        </w:rPr>
        <w:t>в</w:t>
      </w:r>
      <w:r>
        <w:rPr>
          <w:spacing w:val="-2"/>
          <w:sz w:val="24"/>
        </w:rPr>
        <w:t xml:space="preserve"> </w:t>
      </w:r>
      <w:r>
        <w:rPr>
          <w:sz w:val="24"/>
        </w:rPr>
        <w:t>решении</w:t>
      </w:r>
      <w:r>
        <w:rPr>
          <w:spacing w:val="-2"/>
          <w:sz w:val="24"/>
        </w:rPr>
        <w:t xml:space="preserve"> </w:t>
      </w:r>
      <w:r>
        <w:rPr>
          <w:sz w:val="24"/>
        </w:rPr>
        <w:t>проблемы...</w:t>
      </w:r>
      <w:r>
        <w:rPr>
          <w:spacing w:val="-2"/>
          <w:sz w:val="24"/>
        </w:rPr>
        <w:t xml:space="preserve"> </w:t>
      </w:r>
      <w:r>
        <w:rPr>
          <w:sz w:val="24"/>
        </w:rPr>
        <w:t>(опишите,</w:t>
      </w:r>
      <w:r>
        <w:rPr>
          <w:spacing w:val="-1"/>
          <w:sz w:val="24"/>
        </w:rPr>
        <w:t xml:space="preserve"> </w:t>
      </w:r>
      <w:r>
        <w:rPr>
          <w:spacing w:val="-2"/>
          <w:sz w:val="24"/>
        </w:rPr>
        <w:t>объясните)?</w:t>
      </w:r>
    </w:p>
    <w:p w:rsidR="00D05B71" w:rsidRDefault="00BE715A">
      <w:pPr>
        <w:pStyle w:val="a4"/>
        <w:numPr>
          <w:ilvl w:val="1"/>
          <w:numId w:val="38"/>
        </w:numPr>
        <w:tabs>
          <w:tab w:val="left" w:pos="2697"/>
          <w:tab w:val="left" w:pos="3584"/>
          <w:tab w:val="left" w:pos="4582"/>
          <w:tab w:val="left" w:pos="5300"/>
          <w:tab w:val="left" w:pos="6420"/>
          <w:tab w:val="left" w:pos="6996"/>
          <w:tab w:val="left" w:pos="8102"/>
          <w:tab w:val="left" w:pos="9534"/>
        </w:tabs>
        <w:spacing w:before="2" w:line="237" w:lineRule="auto"/>
        <w:ind w:right="508" w:firstLine="707"/>
        <w:jc w:val="left"/>
        <w:rPr>
          <w:sz w:val="24"/>
        </w:rPr>
      </w:pPr>
      <w:r>
        <w:rPr>
          <w:spacing w:val="-4"/>
          <w:sz w:val="24"/>
        </w:rPr>
        <w:t>Каким</w:t>
      </w:r>
      <w:r>
        <w:rPr>
          <w:sz w:val="24"/>
        </w:rPr>
        <w:tab/>
      </w:r>
      <w:r>
        <w:rPr>
          <w:spacing w:val="-2"/>
          <w:sz w:val="24"/>
        </w:rPr>
        <w:t>должно</w:t>
      </w:r>
      <w:r>
        <w:rPr>
          <w:sz w:val="24"/>
        </w:rPr>
        <w:tab/>
      </w:r>
      <w:r>
        <w:rPr>
          <w:spacing w:val="-4"/>
          <w:sz w:val="24"/>
        </w:rPr>
        <w:t>быть</w:t>
      </w:r>
      <w:r>
        <w:rPr>
          <w:sz w:val="24"/>
        </w:rPr>
        <w:tab/>
      </w:r>
      <w:r>
        <w:rPr>
          <w:spacing w:val="-2"/>
          <w:sz w:val="24"/>
        </w:rPr>
        <w:t>средство</w:t>
      </w:r>
      <w:r>
        <w:rPr>
          <w:sz w:val="24"/>
        </w:rPr>
        <w:tab/>
      </w:r>
      <w:r>
        <w:rPr>
          <w:spacing w:val="-4"/>
          <w:sz w:val="24"/>
        </w:rPr>
        <w:t>для</w:t>
      </w:r>
      <w:r>
        <w:rPr>
          <w:sz w:val="24"/>
        </w:rPr>
        <w:tab/>
      </w:r>
      <w:r>
        <w:rPr>
          <w:spacing w:val="-2"/>
          <w:sz w:val="24"/>
        </w:rPr>
        <w:t>решения</w:t>
      </w:r>
      <w:r>
        <w:rPr>
          <w:sz w:val="24"/>
        </w:rPr>
        <w:tab/>
      </w:r>
      <w:r>
        <w:rPr>
          <w:spacing w:val="-2"/>
          <w:sz w:val="24"/>
        </w:rPr>
        <w:t>проблемы...</w:t>
      </w:r>
      <w:r>
        <w:rPr>
          <w:sz w:val="24"/>
        </w:rPr>
        <w:tab/>
      </w:r>
      <w:r>
        <w:rPr>
          <w:spacing w:val="-2"/>
          <w:sz w:val="24"/>
        </w:rPr>
        <w:t>(опишите, смоделируйте)?</w:t>
      </w:r>
    </w:p>
    <w:p w:rsidR="00D05B71" w:rsidRDefault="00BE715A">
      <w:pPr>
        <w:pStyle w:val="a4"/>
        <w:numPr>
          <w:ilvl w:val="1"/>
          <w:numId w:val="38"/>
        </w:numPr>
        <w:tabs>
          <w:tab w:val="left" w:pos="2697"/>
        </w:tabs>
        <w:spacing w:before="2" w:line="293" w:lineRule="exact"/>
        <w:ind w:left="2697" w:hanging="767"/>
        <w:jc w:val="left"/>
        <w:rPr>
          <w:sz w:val="24"/>
        </w:rPr>
      </w:pPr>
      <w:r>
        <w:rPr>
          <w:sz w:val="24"/>
        </w:rPr>
        <w:t>Как</w:t>
      </w:r>
      <w:r>
        <w:rPr>
          <w:spacing w:val="-4"/>
          <w:sz w:val="24"/>
        </w:rPr>
        <w:t xml:space="preserve"> </w:t>
      </w:r>
      <w:r>
        <w:rPr>
          <w:sz w:val="24"/>
        </w:rPr>
        <w:t>сделать</w:t>
      </w:r>
      <w:r>
        <w:rPr>
          <w:spacing w:val="-1"/>
          <w:sz w:val="24"/>
        </w:rPr>
        <w:t xml:space="preserve"> </w:t>
      </w:r>
      <w:r>
        <w:rPr>
          <w:sz w:val="24"/>
        </w:rPr>
        <w:t>средство</w:t>
      </w:r>
      <w:r>
        <w:rPr>
          <w:spacing w:val="-2"/>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проблемы</w:t>
      </w:r>
      <w:r>
        <w:rPr>
          <w:spacing w:val="-2"/>
          <w:sz w:val="24"/>
        </w:rPr>
        <w:t xml:space="preserve"> </w:t>
      </w:r>
      <w:r>
        <w:rPr>
          <w:sz w:val="24"/>
        </w:rPr>
        <w:t>(дайте</w:t>
      </w:r>
      <w:r>
        <w:rPr>
          <w:spacing w:val="-1"/>
          <w:sz w:val="24"/>
        </w:rPr>
        <w:t xml:space="preserve"> </w:t>
      </w:r>
      <w:r>
        <w:rPr>
          <w:spacing w:val="-2"/>
          <w:sz w:val="24"/>
        </w:rPr>
        <w:t>инструкцию)?</w:t>
      </w:r>
    </w:p>
    <w:p w:rsidR="00D05B71" w:rsidRDefault="00BE715A">
      <w:pPr>
        <w:pStyle w:val="a4"/>
        <w:numPr>
          <w:ilvl w:val="1"/>
          <w:numId w:val="38"/>
        </w:numPr>
        <w:tabs>
          <w:tab w:val="left" w:pos="2697"/>
        </w:tabs>
        <w:spacing w:line="293" w:lineRule="exact"/>
        <w:ind w:left="2697" w:hanging="767"/>
        <w:jc w:val="left"/>
        <w:rPr>
          <w:sz w:val="24"/>
        </w:rPr>
      </w:pPr>
      <w:r>
        <w:rPr>
          <w:sz w:val="24"/>
        </w:rPr>
        <w:t>Как</w:t>
      </w:r>
      <w:r>
        <w:rPr>
          <w:spacing w:val="-2"/>
          <w:sz w:val="24"/>
        </w:rPr>
        <w:t xml:space="preserve"> </w:t>
      </w:r>
      <w:r>
        <w:rPr>
          <w:sz w:val="24"/>
        </w:rPr>
        <w:t>выглядело...</w:t>
      </w:r>
      <w:r>
        <w:rPr>
          <w:spacing w:val="-2"/>
          <w:sz w:val="24"/>
        </w:rPr>
        <w:t xml:space="preserve"> </w:t>
      </w:r>
      <w:r>
        <w:rPr>
          <w:sz w:val="24"/>
        </w:rPr>
        <w:t>(опишите,</w:t>
      </w:r>
      <w:r>
        <w:rPr>
          <w:spacing w:val="-1"/>
          <w:sz w:val="24"/>
        </w:rPr>
        <w:t xml:space="preserve"> </w:t>
      </w:r>
      <w:r>
        <w:rPr>
          <w:spacing w:val="-2"/>
          <w:sz w:val="24"/>
        </w:rPr>
        <w:t>реконструируйте)?</w:t>
      </w:r>
    </w:p>
    <w:p w:rsidR="00D05B71" w:rsidRDefault="00BE715A">
      <w:pPr>
        <w:pStyle w:val="a4"/>
        <w:numPr>
          <w:ilvl w:val="1"/>
          <w:numId w:val="38"/>
        </w:numPr>
        <w:tabs>
          <w:tab w:val="left" w:pos="2697"/>
        </w:tabs>
        <w:ind w:right="511" w:firstLine="707"/>
        <w:jc w:val="left"/>
        <w:rPr>
          <w:sz w:val="24"/>
        </w:rPr>
      </w:pPr>
      <w:r>
        <w:rPr>
          <w:sz w:val="24"/>
        </w:rPr>
        <w:t>Как</w:t>
      </w:r>
      <w:r>
        <w:rPr>
          <w:spacing w:val="40"/>
          <w:sz w:val="24"/>
        </w:rPr>
        <w:t xml:space="preserve"> </w:t>
      </w:r>
      <w:r>
        <w:rPr>
          <w:sz w:val="24"/>
        </w:rPr>
        <w:t>будет</w:t>
      </w:r>
      <w:r>
        <w:rPr>
          <w:spacing w:val="40"/>
          <w:sz w:val="24"/>
        </w:rPr>
        <w:t xml:space="preserve"> </w:t>
      </w:r>
      <w:r>
        <w:rPr>
          <w:sz w:val="24"/>
        </w:rPr>
        <w:t>выглядеть...</w:t>
      </w:r>
      <w:r>
        <w:rPr>
          <w:spacing w:val="40"/>
          <w:sz w:val="24"/>
        </w:rPr>
        <w:t xml:space="preserve"> </w:t>
      </w:r>
      <w:r>
        <w:rPr>
          <w:sz w:val="24"/>
        </w:rPr>
        <w:t>(опишите,</w:t>
      </w:r>
      <w:r>
        <w:rPr>
          <w:spacing w:val="40"/>
          <w:sz w:val="24"/>
        </w:rPr>
        <w:t xml:space="preserve"> </w:t>
      </w:r>
      <w:r>
        <w:rPr>
          <w:sz w:val="24"/>
        </w:rPr>
        <w:t>спрогнозируйте)?</w:t>
      </w:r>
      <w:r>
        <w:rPr>
          <w:spacing w:val="40"/>
          <w:sz w:val="24"/>
        </w:rPr>
        <w:t xml:space="preserve"> </w:t>
      </w:r>
      <w:r>
        <w:rPr>
          <w:sz w:val="24"/>
        </w:rPr>
        <w:t>И</w:t>
      </w:r>
      <w:r>
        <w:rPr>
          <w:spacing w:val="40"/>
          <w:sz w:val="24"/>
        </w:rPr>
        <w:t xml:space="preserve"> </w:t>
      </w:r>
      <w:r>
        <w:rPr>
          <w:sz w:val="24"/>
        </w:rPr>
        <w:t>т.</w:t>
      </w:r>
      <w:r>
        <w:rPr>
          <w:spacing w:val="40"/>
          <w:sz w:val="24"/>
        </w:rPr>
        <w:t xml:space="preserve"> </w:t>
      </w:r>
      <w:r>
        <w:rPr>
          <w:sz w:val="24"/>
        </w:rPr>
        <w:t>д.</w:t>
      </w:r>
      <w:r>
        <w:rPr>
          <w:spacing w:val="40"/>
          <w:sz w:val="24"/>
        </w:rPr>
        <w:t xml:space="preserve"> </w:t>
      </w:r>
      <w:r>
        <w:rPr>
          <w:sz w:val="24"/>
        </w:rPr>
        <w:t>Основными</w:t>
      </w:r>
      <w:r>
        <w:rPr>
          <w:spacing w:val="80"/>
          <w:sz w:val="24"/>
        </w:rPr>
        <w:t xml:space="preserve"> </w:t>
      </w:r>
      <w:r>
        <w:rPr>
          <w:sz w:val="24"/>
        </w:rPr>
        <w:t>формами представления итогов проектной деятельности являются:</w:t>
      </w:r>
    </w:p>
    <w:p w:rsidR="00D05B71" w:rsidRDefault="00BE715A">
      <w:pPr>
        <w:pStyle w:val="a4"/>
        <w:numPr>
          <w:ilvl w:val="1"/>
          <w:numId w:val="38"/>
        </w:numPr>
        <w:tabs>
          <w:tab w:val="left" w:pos="2697"/>
        </w:tabs>
        <w:spacing w:before="1" w:line="294" w:lineRule="exact"/>
        <w:ind w:left="2697" w:hanging="767"/>
        <w:jc w:val="left"/>
        <w:rPr>
          <w:sz w:val="24"/>
        </w:rPr>
      </w:pPr>
      <w:r>
        <w:rPr>
          <w:sz w:val="24"/>
        </w:rPr>
        <w:t>материальный</w:t>
      </w:r>
      <w:r>
        <w:rPr>
          <w:spacing w:val="-8"/>
          <w:sz w:val="24"/>
        </w:rPr>
        <w:t xml:space="preserve"> </w:t>
      </w:r>
      <w:r>
        <w:rPr>
          <w:sz w:val="24"/>
        </w:rPr>
        <w:t>объект,</w:t>
      </w:r>
      <w:r>
        <w:rPr>
          <w:spacing w:val="-7"/>
          <w:sz w:val="24"/>
        </w:rPr>
        <w:t xml:space="preserve"> </w:t>
      </w:r>
      <w:r>
        <w:rPr>
          <w:sz w:val="24"/>
        </w:rPr>
        <w:t>макет,</w:t>
      </w:r>
      <w:r>
        <w:rPr>
          <w:spacing w:val="-5"/>
          <w:sz w:val="24"/>
        </w:rPr>
        <w:t xml:space="preserve"> </w:t>
      </w:r>
      <w:r>
        <w:rPr>
          <w:sz w:val="24"/>
        </w:rPr>
        <w:t>конструкторское</w:t>
      </w:r>
      <w:r>
        <w:rPr>
          <w:spacing w:val="-4"/>
          <w:sz w:val="24"/>
        </w:rPr>
        <w:t xml:space="preserve"> </w:t>
      </w:r>
      <w:r>
        <w:rPr>
          <w:spacing w:val="-2"/>
          <w:sz w:val="24"/>
        </w:rPr>
        <w:t>изделие;</w:t>
      </w:r>
    </w:p>
    <w:p w:rsidR="00D05B71" w:rsidRDefault="00BE715A">
      <w:pPr>
        <w:pStyle w:val="a4"/>
        <w:numPr>
          <w:ilvl w:val="1"/>
          <w:numId w:val="38"/>
        </w:numPr>
        <w:tabs>
          <w:tab w:val="left" w:pos="2697"/>
        </w:tabs>
        <w:spacing w:line="292" w:lineRule="exact"/>
        <w:ind w:left="2697" w:hanging="767"/>
        <w:jc w:val="left"/>
        <w:rPr>
          <w:sz w:val="24"/>
        </w:rPr>
      </w:pPr>
      <w:r>
        <w:rPr>
          <w:sz w:val="24"/>
        </w:rPr>
        <w:t>отчетные</w:t>
      </w:r>
      <w:r>
        <w:rPr>
          <w:spacing w:val="-6"/>
          <w:sz w:val="24"/>
        </w:rPr>
        <w:t xml:space="preserve"> </w:t>
      </w:r>
      <w:r>
        <w:rPr>
          <w:sz w:val="24"/>
        </w:rPr>
        <w:t>материалы</w:t>
      </w:r>
      <w:r>
        <w:rPr>
          <w:spacing w:val="-1"/>
          <w:sz w:val="24"/>
        </w:rPr>
        <w:t xml:space="preserve"> </w:t>
      </w:r>
      <w:r>
        <w:rPr>
          <w:sz w:val="24"/>
        </w:rPr>
        <w:t>по</w:t>
      </w:r>
      <w:r>
        <w:rPr>
          <w:spacing w:val="-2"/>
          <w:sz w:val="24"/>
        </w:rPr>
        <w:t xml:space="preserve"> </w:t>
      </w:r>
      <w:r>
        <w:rPr>
          <w:sz w:val="24"/>
        </w:rPr>
        <w:t>проекту</w:t>
      </w:r>
      <w:r>
        <w:rPr>
          <w:spacing w:val="-7"/>
          <w:sz w:val="24"/>
        </w:rPr>
        <w:t xml:space="preserve"> </w:t>
      </w:r>
      <w:r>
        <w:rPr>
          <w:sz w:val="24"/>
        </w:rPr>
        <w:t>(тексты,</w:t>
      </w:r>
      <w:r>
        <w:rPr>
          <w:spacing w:val="-1"/>
          <w:sz w:val="24"/>
        </w:rPr>
        <w:t xml:space="preserve"> </w:t>
      </w:r>
      <w:r>
        <w:rPr>
          <w:sz w:val="24"/>
        </w:rPr>
        <w:t>мультимедийные</w:t>
      </w:r>
      <w:r>
        <w:rPr>
          <w:spacing w:val="-3"/>
          <w:sz w:val="24"/>
        </w:rPr>
        <w:t xml:space="preserve"> </w:t>
      </w:r>
      <w:r>
        <w:rPr>
          <w:spacing w:val="-2"/>
          <w:sz w:val="24"/>
        </w:rPr>
        <w:t>продукты).</w:t>
      </w:r>
    </w:p>
    <w:p w:rsidR="00D05B71" w:rsidRDefault="00BE715A">
      <w:pPr>
        <w:ind w:left="1222" w:right="511" w:firstLine="707"/>
        <w:jc w:val="both"/>
        <w:rPr>
          <w:i/>
          <w:sz w:val="24"/>
        </w:rPr>
      </w:pPr>
      <w:r>
        <w:rPr>
          <w:i/>
          <w:sz w:val="24"/>
        </w:rPr>
        <w:t xml:space="preserve">Особенности организации проектной деятельности в рамках внеурочной </w:t>
      </w:r>
      <w:r>
        <w:rPr>
          <w:i/>
          <w:spacing w:val="-2"/>
          <w:sz w:val="24"/>
        </w:rPr>
        <w:t>деятельности</w:t>
      </w:r>
    </w:p>
    <w:p w:rsidR="00D05B71" w:rsidRDefault="00BE715A">
      <w:pPr>
        <w:pStyle w:val="a3"/>
        <w:ind w:left="1222" w:right="509"/>
      </w:pPr>
      <w:r>
        <w:t>Особенности организации проектной деятельности обучающихся в рамках внеурочной деятельности так</w:t>
      </w:r>
      <w:r>
        <w:rPr>
          <w:spacing w:val="-2"/>
        </w:rPr>
        <w:t xml:space="preserve"> </w:t>
      </w:r>
      <w:r>
        <w:t>же, как и</w:t>
      </w:r>
      <w:r>
        <w:rPr>
          <w:spacing w:val="-1"/>
        </w:rPr>
        <w:t xml:space="preserve"> </w:t>
      </w:r>
      <w:r>
        <w:t>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D05B71" w:rsidRDefault="00D05B71">
      <w:pPr>
        <w:sectPr w:rsidR="00D05B71">
          <w:pgSz w:w="11910" w:h="16840"/>
          <w:pgMar w:top="1020" w:right="340" w:bottom="1200" w:left="480" w:header="0" w:footer="976" w:gutter="0"/>
          <w:cols w:space="720"/>
        </w:sectPr>
      </w:pPr>
    </w:p>
    <w:p w:rsidR="00D05B71" w:rsidRDefault="00BE715A">
      <w:pPr>
        <w:pStyle w:val="a3"/>
        <w:spacing w:before="66"/>
        <w:ind w:left="1222" w:right="505"/>
      </w:pPr>
      <w:r>
        <w:lastRenderedPageBreak/>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rPr>
        <w:t>проектирования:</w:t>
      </w:r>
    </w:p>
    <w:p w:rsidR="00D05B71" w:rsidRDefault="00BE715A">
      <w:pPr>
        <w:pStyle w:val="a4"/>
        <w:numPr>
          <w:ilvl w:val="1"/>
          <w:numId w:val="38"/>
        </w:numPr>
        <w:tabs>
          <w:tab w:val="left" w:pos="2637"/>
        </w:tabs>
        <w:spacing w:before="2"/>
        <w:ind w:left="2637" w:hanging="707"/>
        <w:jc w:val="left"/>
        <w:rPr>
          <w:sz w:val="24"/>
        </w:rPr>
      </w:pPr>
      <w:r>
        <w:rPr>
          <w:spacing w:val="-2"/>
          <w:sz w:val="24"/>
        </w:rPr>
        <w:t>гуманитарное;</w:t>
      </w:r>
    </w:p>
    <w:p w:rsidR="00D05B71" w:rsidRDefault="00BE715A">
      <w:pPr>
        <w:pStyle w:val="a4"/>
        <w:numPr>
          <w:ilvl w:val="1"/>
          <w:numId w:val="38"/>
        </w:numPr>
        <w:tabs>
          <w:tab w:val="left" w:pos="2697"/>
        </w:tabs>
        <w:spacing w:before="2" w:line="293" w:lineRule="exact"/>
        <w:ind w:left="2697" w:hanging="767"/>
        <w:jc w:val="left"/>
        <w:rPr>
          <w:sz w:val="24"/>
        </w:rPr>
      </w:pPr>
      <w:r>
        <w:rPr>
          <w:spacing w:val="-2"/>
          <w:sz w:val="24"/>
        </w:rPr>
        <w:t>естественно-научное;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социально-ориентированное;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инженерно-техническое;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художественно-творческое;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спортивно-оздоровительное;</w:t>
      </w:r>
    </w:p>
    <w:p w:rsidR="00D05B71" w:rsidRDefault="00BE715A">
      <w:pPr>
        <w:pStyle w:val="a4"/>
        <w:numPr>
          <w:ilvl w:val="1"/>
          <w:numId w:val="38"/>
        </w:numPr>
        <w:tabs>
          <w:tab w:val="left" w:pos="2697"/>
        </w:tabs>
        <w:spacing w:line="293" w:lineRule="exact"/>
        <w:ind w:left="2697" w:hanging="767"/>
        <w:jc w:val="left"/>
        <w:rPr>
          <w:sz w:val="24"/>
        </w:rPr>
      </w:pPr>
      <w:r>
        <w:rPr>
          <w:spacing w:val="-2"/>
          <w:sz w:val="24"/>
        </w:rPr>
        <w:t>туристско-краеведческое.</w:t>
      </w:r>
    </w:p>
    <w:p w:rsidR="00D05B71" w:rsidRDefault="00BE715A">
      <w:pPr>
        <w:pStyle w:val="a3"/>
        <w:spacing w:line="276" w:lineRule="exact"/>
        <w:ind w:left="1930" w:firstLine="0"/>
        <w:jc w:val="left"/>
      </w:pPr>
      <w:r>
        <w:t>В</w:t>
      </w:r>
      <w:r>
        <w:rPr>
          <w:spacing w:val="-6"/>
        </w:rPr>
        <w:t xml:space="preserve"> </w:t>
      </w:r>
      <w:r>
        <w:t>качестве</w:t>
      </w:r>
      <w:r>
        <w:rPr>
          <w:spacing w:val="-3"/>
        </w:rPr>
        <w:t xml:space="preserve"> </w:t>
      </w:r>
      <w:r>
        <w:t>основных форм</w:t>
      </w:r>
      <w:r>
        <w:rPr>
          <w:spacing w:val="-2"/>
        </w:rPr>
        <w:t xml:space="preserve"> </w:t>
      </w:r>
      <w:r>
        <w:t>организации</w:t>
      </w:r>
      <w:r>
        <w:rPr>
          <w:spacing w:val="-2"/>
        </w:rPr>
        <w:t xml:space="preserve"> </w:t>
      </w:r>
      <w:r>
        <w:t>ПД</w:t>
      </w:r>
      <w:r>
        <w:rPr>
          <w:spacing w:val="-2"/>
        </w:rPr>
        <w:t xml:space="preserve"> </w:t>
      </w:r>
      <w:r>
        <w:t>могут</w:t>
      </w:r>
      <w:r>
        <w:rPr>
          <w:spacing w:val="-2"/>
        </w:rPr>
        <w:t xml:space="preserve"> </w:t>
      </w:r>
      <w:r>
        <w:t>быть</w:t>
      </w:r>
      <w:r>
        <w:rPr>
          <w:spacing w:val="-1"/>
        </w:rPr>
        <w:t xml:space="preserve"> </w:t>
      </w:r>
      <w:r>
        <w:rPr>
          <w:spacing w:val="-2"/>
        </w:rPr>
        <w:t>использованы:</w:t>
      </w:r>
    </w:p>
    <w:p w:rsidR="00D05B71" w:rsidRDefault="00BE715A">
      <w:pPr>
        <w:pStyle w:val="a4"/>
        <w:numPr>
          <w:ilvl w:val="1"/>
          <w:numId w:val="38"/>
        </w:numPr>
        <w:tabs>
          <w:tab w:val="left" w:pos="2697"/>
        </w:tabs>
        <w:spacing w:before="2" w:line="293" w:lineRule="exact"/>
        <w:ind w:left="2697" w:hanging="767"/>
        <w:jc w:val="left"/>
        <w:rPr>
          <w:sz w:val="24"/>
        </w:rPr>
      </w:pPr>
      <w:r>
        <w:rPr>
          <w:sz w:val="24"/>
        </w:rPr>
        <w:t>творческие</w:t>
      </w:r>
      <w:r>
        <w:rPr>
          <w:spacing w:val="-4"/>
          <w:sz w:val="24"/>
        </w:rPr>
        <w:t xml:space="preserve"> </w:t>
      </w:r>
      <w:r>
        <w:rPr>
          <w:spacing w:val="-2"/>
          <w:sz w:val="24"/>
        </w:rPr>
        <w:t>мастерские;</w:t>
      </w:r>
    </w:p>
    <w:p w:rsidR="00D05B71" w:rsidRDefault="00BE715A">
      <w:pPr>
        <w:pStyle w:val="a4"/>
        <w:numPr>
          <w:ilvl w:val="1"/>
          <w:numId w:val="38"/>
        </w:numPr>
        <w:tabs>
          <w:tab w:val="left" w:pos="2697"/>
        </w:tabs>
        <w:spacing w:line="293" w:lineRule="exact"/>
        <w:ind w:left="2697" w:hanging="767"/>
        <w:jc w:val="left"/>
        <w:rPr>
          <w:sz w:val="24"/>
        </w:rPr>
      </w:pPr>
      <w:r>
        <w:rPr>
          <w:sz w:val="24"/>
        </w:rPr>
        <w:t>экспериментальные</w:t>
      </w:r>
      <w:r>
        <w:rPr>
          <w:spacing w:val="-9"/>
          <w:sz w:val="24"/>
        </w:rPr>
        <w:t xml:space="preserve"> </w:t>
      </w:r>
      <w:r>
        <w:rPr>
          <w:spacing w:val="-2"/>
          <w:sz w:val="24"/>
        </w:rPr>
        <w:t>лаборатории;</w:t>
      </w:r>
    </w:p>
    <w:p w:rsidR="00D05B71" w:rsidRDefault="00BE715A">
      <w:pPr>
        <w:pStyle w:val="a4"/>
        <w:numPr>
          <w:ilvl w:val="1"/>
          <w:numId w:val="38"/>
        </w:numPr>
        <w:tabs>
          <w:tab w:val="left" w:pos="2697"/>
        </w:tabs>
        <w:spacing w:line="293" w:lineRule="exact"/>
        <w:ind w:left="2697" w:hanging="767"/>
        <w:jc w:val="left"/>
        <w:rPr>
          <w:sz w:val="24"/>
        </w:rPr>
      </w:pPr>
      <w:r>
        <w:rPr>
          <w:sz w:val="24"/>
        </w:rPr>
        <w:t>конструкторское</w:t>
      </w:r>
      <w:r>
        <w:rPr>
          <w:spacing w:val="-8"/>
          <w:sz w:val="24"/>
        </w:rPr>
        <w:t xml:space="preserve"> </w:t>
      </w:r>
      <w:r>
        <w:rPr>
          <w:spacing w:val="-2"/>
          <w:sz w:val="24"/>
        </w:rPr>
        <w:t>бюро;</w:t>
      </w:r>
    </w:p>
    <w:p w:rsidR="00D05B71" w:rsidRDefault="00BE715A">
      <w:pPr>
        <w:pStyle w:val="a4"/>
        <w:numPr>
          <w:ilvl w:val="1"/>
          <w:numId w:val="38"/>
        </w:numPr>
        <w:tabs>
          <w:tab w:val="left" w:pos="2697"/>
        </w:tabs>
        <w:spacing w:line="293" w:lineRule="exact"/>
        <w:ind w:left="2697" w:hanging="767"/>
        <w:jc w:val="left"/>
        <w:rPr>
          <w:sz w:val="24"/>
        </w:rPr>
      </w:pPr>
      <w:r>
        <w:rPr>
          <w:sz w:val="24"/>
        </w:rPr>
        <w:t>проектные</w:t>
      </w:r>
      <w:r>
        <w:rPr>
          <w:spacing w:val="-3"/>
          <w:sz w:val="24"/>
        </w:rPr>
        <w:t xml:space="preserve"> </w:t>
      </w:r>
      <w:r>
        <w:rPr>
          <w:spacing w:val="-2"/>
          <w:sz w:val="24"/>
        </w:rPr>
        <w:t>недели;</w:t>
      </w:r>
    </w:p>
    <w:p w:rsidR="00D05B71" w:rsidRDefault="00BE715A">
      <w:pPr>
        <w:pStyle w:val="a4"/>
        <w:numPr>
          <w:ilvl w:val="1"/>
          <w:numId w:val="38"/>
        </w:numPr>
        <w:tabs>
          <w:tab w:val="left" w:pos="2697"/>
        </w:tabs>
        <w:spacing w:line="292" w:lineRule="exact"/>
        <w:ind w:left="2697" w:hanging="767"/>
        <w:jc w:val="left"/>
        <w:rPr>
          <w:sz w:val="24"/>
        </w:rPr>
      </w:pPr>
      <w:r>
        <w:rPr>
          <w:spacing w:val="-2"/>
          <w:sz w:val="24"/>
        </w:rPr>
        <w:t>практикумы.</w:t>
      </w:r>
    </w:p>
    <w:p w:rsidR="00D05B71" w:rsidRDefault="00BE715A">
      <w:pPr>
        <w:pStyle w:val="a3"/>
        <w:ind w:left="1222"/>
        <w:jc w:val="left"/>
      </w:pPr>
      <w:r>
        <w:t>Формами</w:t>
      </w:r>
      <w:r>
        <w:rPr>
          <w:spacing w:val="40"/>
        </w:rPr>
        <w:t xml:space="preserve"> </w:t>
      </w:r>
      <w:r>
        <w:t>представления</w:t>
      </w:r>
      <w:r>
        <w:rPr>
          <w:spacing w:val="40"/>
        </w:rPr>
        <w:t xml:space="preserve"> </w:t>
      </w:r>
      <w:r>
        <w:t>итогов</w:t>
      </w:r>
      <w:r>
        <w:rPr>
          <w:spacing w:val="40"/>
        </w:rPr>
        <w:t xml:space="preserve"> </w:t>
      </w:r>
      <w:r>
        <w:t>проектной</w:t>
      </w:r>
      <w:r>
        <w:rPr>
          <w:spacing w:val="40"/>
        </w:rPr>
        <w:t xml:space="preserve"> </w:t>
      </w:r>
      <w:r>
        <w:t>деятельности</w:t>
      </w:r>
      <w:r>
        <w:rPr>
          <w:spacing w:val="40"/>
        </w:rPr>
        <w:t xml:space="preserve"> </w:t>
      </w:r>
      <w:r>
        <w:t>во</w:t>
      </w:r>
      <w:r>
        <w:rPr>
          <w:spacing w:val="40"/>
        </w:rPr>
        <w:t xml:space="preserve"> </w:t>
      </w:r>
      <w:r>
        <w:t>внеурочное</w:t>
      </w:r>
      <w:r>
        <w:rPr>
          <w:spacing w:val="40"/>
        </w:rPr>
        <w:t xml:space="preserve"> </w:t>
      </w:r>
      <w:r>
        <w:t>время</w:t>
      </w:r>
      <w:r>
        <w:rPr>
          <w:spacing w:val="80"/>
        </w:rPr>
        <w:t xml:space="preserve"> </w:t>
      </w:r>
      <w:r>
        <w:rPr>
          <w:spacing w:val="-2"/>
        </w:rPr>
        <w:t>являются:</w:t>
      </w:r>
    </w:p>
    <w:p w:rsidR="00D05B71" w:rsidRDefault="00BE715A">
      <w:pPr>
        <w:pStyle w:val="a4"/>
        <w:numPr>
          <w:ilvl w:val="1"/>
          <w:numId w:val="38"/>
        </w:numPr>
        <w:tabs>
          <w:tab w:val="left" w:pos="2697"/>
        </w:tabs>
        <w:ind w:left="2697" w:hanging="767"/>
        <w:jc w:val="left"/>
        <w:rPr>
          <w:sz w:val="24"/>
        </w:rPr>
      </w:pPr>
      <w:r>
        <w:rPr>
          <w:sz w:val="24"/>
        </w:rPr>
        <w:t>материальный</w:t>
      </w:r>
      <w:r>
        <w:rPr>
          <w:spacing w:val="-6"/>
          <w:sz w:val="24"/>
        </w:rPr>
        <w:t xml:space="preserve"> </w:t>
      </w:r>
      <w:r>
        <w:rPr>
          <w:sz w:val="24"/>
        </w:rPr>
        <w:t>продукт</w:t>
      </w:r>
      <w:r>
        <w:rPr>
          <w:spacing w:val="-3"/>
          <w:sz w:val="24"/>
        </w:rPr>
        <w:t xml:space="preserve"> </w:t>
      </w:r>
      <w:r>
        <w:rPr>
          <w:sz w:val="24"/>
        </w:rPr>
        <w:t>(объект,</w:t>
      </w:r>
      <w:r>
        <w:rPr>
          <w:spacing w:val="-3"/>
          <w:sz w:val="24"/>
        </w:rPr>
        <w:t xml:space="preserve"> </w:t>
      </w:r>
      <w:r>
        <w:rPr>
          <w:sz w:val="24"/>
        </w:rPr>
        <w:t>макет,</w:t>
      </w:r>
      <w:r>
        <w:rPr>
          <w:spacing w:val="-4"/>
          <w:sz w:val="24"/>
        </w:rPr>
        <w:t xml:space="preserve"> </w:t>
      </w:r>
      <w:r>
        <w:rPr>
          <w:sz w:val="24"/>
        </w:rPr>
        <w:t>конструкторское</w:t>
      </w:r>
      <w:r>
        <w:rPr>
          <w:spacing w:val="-4"/>
          <w:sz w:val="24"/>
        </w:rPr>
        <w:t xml:space="preserve"> </w:t>
      </w:r>
      <w:r>
        <w:rPr>
          <w:sz w:val="24"/>
        </w:rPr>
        <w:t>изделие</w:t>
      </w:r>
      <w:r>
        <w:rPr>
          <w:spacing w:val="-4"/>
          <w:sz w:val="24"/>
        </w:rPr>
        <w:t xml:space="preserve"> </w:t>
      </w:r>
      <w:r>
        <w:rPr>
          <w:sz w:val="24"/>
        </w:rPr>
        <w:t>и</w:t>
      </w:r>
      <w:r>
        <w:rPr>
          <w:spacing w:val="-3"/>
          <w:sz w:val="24"/>
        </w:rPr>
        <w:t xml:space="preserve"> </w:t>
      </w:r>
      <w:r>
        <w:rPr>
          <w:spacing w:val="-2"/>
          <w:sz w:val="24"/>
        </w:rPr>
        <w:t>пр.);</w:t>
      </w:r>
    </w:p>
    <w:p w:rsidR="00D05B71" w:rsidRDefault="00BE715A">
      <w:pPr>
        <w:pStyle w:val="a4"/>
        <w:numPr>
          <w:ilvl w:val="1"/>
          <w:numId w:val="38"/>
        </w:numPr>
        <w:tabs>
          <w:tab w:val="left" w:pos="2697"/>
        </w:tabs>
        <w:spacing w:before="1"/>
        <w:ind w:left="2697" w:hanging="767"/>
        <w:jc w:val="left"/>
        <w:rPr>
          <w:sz w:val="24"/>
        </w:rPr>
      </w:pPr>
      <w:r>
        <w:rPr>
          <w:sz w:val="24"/>
        </w:rPr>
        <w:t>медийный</w:t>
      </w:r>
      <w:r>
        <w:rPr>
          <w:spacing w:val="16"/>
          <w:sz w:val="24"/>
        </w:rPr>
        <w:t xml:space="preserve"> </w:t>
      </w:r>
      <w:r>
        <w:rPr>
          <w:sz w:val="24"/>
        </w:rPr>
        <w:t>продукт</w:t>
      </w:r>
      <w:r>
        <w:rPr>
          <w:spacing w:val="19"/>
          <w:sz w:val="24"/>
        </w:rPr>
        <w:t xml:space="preserve"> </w:t>
      </w:r>
      <w:r>
        <w:rPr>
          <w:sz w:val="24"/>
        </w:rPr>
        <w:t>(плакат,</w:t>
      </w:r>
      <w:r>
        <w:rPr>
          <w:spacing w:val="19"/>
          <w:sz w:val="24"/>
        </w:rPr>
        <w:t xml:space="preserve"> </w:t>
      </w:r>
      <w:r>
        <w:rPr>
          <w:sz w:val="24"/>
        </w:rPr>
        <w:t>газета,</w:t>
      </w:r>
      <w:r>
        <w:rPr>
          <w:spacing w:val="18"/>
          <w:sz w:val="24"/>
        </w:rPr>
        <w:t xml:space="preserve"> </w:t>
      </w:r>
      <w:r>
        <w:rPr>
          <w:sz w:val="24"/>
        </w:rPr>
        <w:t>журнал,</w:t>
      </w:r>
      <w:r>
        <w:rPr>
          <w:spacing w:val="18"/>
          <w:sz w:val="24"/>
        </w:rPr>
        <w:t xml:space="preserve"> </w:t>
      </w:r>
      <w:r>
        <w:rPr>
          <w:sz w:val="24"/>
        </w:rPr>
        <w:t>рекламная</w:t>
      </w:r>
      <w:r>
        <w:rPr>
          <w:spacing w:val="18"/>
          <w:sz w:val="24"/>
        </w:rPr>
        <w:t xml:space="preserve"> </w:t>
      </w:r>
      <w:r>
        <w:rPr>
          <w:sz w:val="24"/>
        </w:rPr>
        <w:t>продукция,</w:t>
      </w:r>
      <w:r>
        <w:rPr>
          <w:spacing w:val="18"/>
          <w:sz w:val="24"/>
        </w:rPr>
        <w:t xml:space="preserve"> </w:t>
      </w:r>
      <w:r>
        <w:rPr>
          <w:sz w:val="24"/>
        </w:rPr>
        <w:t>фильм</w:t>
      </w:r>
      <w:r>
        <w:rPr>
          <w:spacing w:val="16"/>
          <w:sz w:val="24"/>
        </w:rPr>
        <w:t xml:space="preserve"> </w:t>
      </w:r>
      <w:r>
        <w:rPr>
          <w:spacing w:val="-10"/>
          <w:sz w:val="24"/>
        </w:rPr>
        <w:t>и</w:t>
      </w:r>
    </w:p>
    <w:p w:rsidR="00D05B71" w:rsidRDefault="00D05B71">
      <w:pPr>
        <w:rPr>
          <w:sz w:val="24"/>
        </w:rPr>
        <w:sectPr w:rsidR="00D05B71">
          <w:pgSz w:w="11910" w:h="16840"/>
          <w:pgMar w:top="1040" w:right="340" w:bottom="1200" w:left="480" w:header="0" w:footer="976" w:gutter="0"/>
          <w:cols w:space="720"/>
        </w:sectPr>
      </w:pPr>
    </w:p>
    <w:p w:rsidR="00D05B71" w:rsidRDefault="00BE715A">
      <w:pPr>
        <w:pStyle w:val="a3"/>
        <w:spacing w:line="273" w:lineRule="exact"/>
        <w:ind w:left="0" w:firstLine="0"/>
        <w:jc w:val="right"/>
      </w:pPr>
      <w:r>
        <w:rPr>
          <w:spacing w:val="-2"/>
        </w:rPr>
        <w:lastRenderedPageBreak/>
        <w:t>др.);</w:t>
      </w:r>
    </w:p>
    <w:p w:rsidR="00D05B71" w:rsidRDefault="00BE715A">
      <w:pPr>
        <w:pStyle w:val="a4"/>
        <w:numPr>
          <w:ilvl w:val="0"/>
          <w:numId w:val="37"/>
        </w:numPr>
        <w:tabs>
          <w:tab w:val="left" w:pos="986"/>
          <w:tab w:val="left" w:pos="2478"/>
          <w:tab w:val="left" w:pos="4203"/>
          <w:tab w:val="left" w:pos="6379"/>
          <w:tab w:val="left" w:pos="7688"/>
        </w:tabs>
        <w:spacing w:before="275"/>
        <w:ind w:left="986" w:hanging="767"/>
        <w:jc w:val="left"/>
        <w:rPr>
          <w:sz w:val="24"/>
        </w:rPr>
      </w:pPr>
      <w:r>
        <w:br w:type="column"/>
      </w:r>
      <w:r>
        <w:rPr>
          <w:spacing w:val="-2"/>
          <w:sz w:val="24"/>
        </w:rPr>
        <w:lastRenderedPageBreak/>
        <w:t>публичное</w:t>
      </w:r>
      <w:r>
        <w:rPr>
          <w:sz w:val="24"/>
        </w:rPr>
        <w:tab/>
      </w:r>
      <w:r>
        <w:rPr>
          <w:spacing w:val="-2"/>
          <w:sz w:val="24"/>
        </w:rPr>
        <w:t>мероприятие</w:t>
      </w:r>
      <w:r>
        <w:rPr>
          <w:sz w:val="24"/>
        </w:rPr>
        <w:tab/>
      </w:r>
      <w:r>
        <w:rPr>
          <w:spacing w:val="-2"/>
          <w:sz w:val="24"/>
        </w:rPr>
        <w:t>(образовательное</w:t>
      </w:r>
      <w:r>
        <w:rPr>
          <w:sz w:val="24"/>
        </w:rPr>
        <w:tab/>
      </w:r>
      <w:r>
        <w:rPr>
          <w:spacing w:val="-2"/>
          <w:sz w:val="24"/>
        </w:rPr>
        <w:t>событие,</w:t>
      </w:r>
      <w:r>
        <w:rPr>
          <w:sz w:val="24"/>
        </w:rPr>
        <w:tab/>
      </w:r>
      <w:r>
        <w:rPr>
          <w:spacing w:val="-2"/>
          <w:sz w:val="24"/>
        </w:rPr>
        <w:t>социальное</w:t>
      </w:r>
    </w:p>
    <w:p w:rsidR="00D05B71" w:rsidRDefault="00D05B71">
      <w:pPr>
        <w:rPr>
          <w:sz w:val="24"/>
        </w:rPr>
        <w:sectPr w:rsidR="00D05B71">
          <w:type w:val="continuous"/>
          <w:pgSz w:w="11910" w:h="16840"/>
          <w:pgMar w:top="840" w:right="340" w:bottom="280" w:left="480" w:header="0" w:footer="976" w:gutter="0"/>
          <w:cols w:num="2" w:space="720" w:equalWidth="0">
            <w:col w:w="1671" w:space="40"/>
            <w:col w:w="9379"/>
          </w:cols>
        </w:sectPr>
      </w:pPr>
    </w:p>
    <w:p w:rsidR="00D05B71" w:rsidRDefault="00BE715A">
      <w:pPr>
        <w:pStyle w:val="a3"/>
        <w:spacing w:line="273" w:lineRule="exact"/>
        <w:ind w:left="1222" w:firstLine="0"/>
      </w:pPr>
      <w:r>
        <w:lastRenderedPageBreak/>
        <w:t>мероприятие/акция,</w:t>
      </w:r>
      <w:r>
        <w:rPr>
          <w:spacing w:val="-6"/>
        </w:rPr>
        <w:t xml:space="preserve"> </w:t>
      </w:r>
      <w:r>
        <w:t>театральная</w:t>
      </w:r>
      <w:r>
        <w:rPr>
          <w:spacing w:val="-5"/>
        </w:rPr>
        <w:t xml:space="preserve"> </w:t>
      </w:r>
      <w:r>
        <w:t>постановка</w:t>
      </w:r>
      <w:r>
        <w:rPr>
          <w:spacing w:val="-5"/>
        </w:rPr>
        <w:t xml:space="preserve"> </w:t>
      </w:r>
      <w:r>
        <w:t>и</w:t>
      </w:r>
      <w:r>
        <w:rPr>
          <w:spacing w:val="-7"/>
        </w:rPr>
        <w:t xml:space="preserve"> </w:t>
      </w:r>
      <w:r>
        <w:rPr>
          <w:spacing w:val="-2"/>
        </w:rPr>
        <w:t>пр.);</w:t>
      </w:r>
    </w:p>
    <w:p w:rsidR="00D05B71" w:rsidRDefault="00BE715A">
      <w:pPr>
        <w:pStyle w:val="a4"/>
        <w:numPr>
          <w:ilvl w:val="1"/>
          <w:numId w:val="37"/>
        </w:numPr>
        <w:tabs>
          <w:tab w:val="left" w:pos="2697"/>
        </w:tabs>
        <w:spacing w:before="2" w:line="292" w:lineRule="exact"/>
        <w:ind w:left="2697" w:hanging="767"/>
        <w:rPr>
          <w:sz w:val="24"/>
        </w:rPr>
      </w:pPr>
      <w:r>
        <w:rPr>
          <w:sz w:val="24"/>
        </w:rPr>
        <w:t>отчетные</w:t>
      </w:r>
      <w:r>
        <w:rPr>
          <w:spacing w:val="-5"/>
          <w:sz w:val="24"/>
        </w:rPr>
        <w:t xml:space="preserve"> </w:t>
      </w:r>
      <w:r>
        <w:rPr>
          <w:sz w:val="24"/>
        </w:rPr>
        <w:t>материалы</w:t>
      </w:r>
      <w:r>
        <w:rPr>
          <w:spacing w:val="-1"/>
          <w:sz w:val="24"/>
        </w:rPr>
        <w:t xml:space="preserve"> </w:t>
      </w:r>
      <w:r>
        <w:rPr>
          <w:sz w:val="24"/>
        </w:rPr>
        <w:t>по</w:t>
      </w:r>
      <w:r>
        <w:rPr>
          <w:spacing w:val="-1"/>
          <w:sz w:val="24"/>
        </w:rPr>
        <w:t xml:space="preserve"> </w:t>
      </w:r>
      <w:r>
        <w:rPr>
          <w:sz w:val="24"/>
        </w:rPr>
        <w:t>проекту</w:t>
      </w:r>
      <w:r>
        <w:rPr>
          <w:spacing w:val="-6"/>
          <w:sz w:val="24"/>
        </w:rPr>
        <w:t xml:space="preserve"> </w:t>
      </w:r>
      <w:r>
        <w:rPr>
          <w:sz w:val="24"/>
        </w:rPr>
        <w:t>(тексты,</w:t>
      </w:r>
      <w:r>
        <w:rPr>
          <w:spacing w:val="-1"/>
          <w:sz w:val="24"/>
        </w:rPr>
        <w:t xml:space="preserve"> </w:t>
      </w:r>
      <w:r>
        <w:rPr>
          <w:sz w:val="24"/>
        </w:rPr>
        <w:t>мультимедийные</w:t>
      </w:r>
      <w:r>
        <w:rPr>
          <w:spacing w:val="-2"/>
          <w:sz w:val="24"/>
        </w:rPr>
        <w:t xml:space="preserve"> продукты).</w:t>
      </w:r>
    </w:p>
    <w:p w:rsidR="00D05B71" w:rsidRDefault="00BE715A">
      <w:pPr>
        <w:spacing w:line="274" w:lineRule="exact"/>
        <w:ind w:left="1930"/>
        <w:jc w:val="both"/>
        <w:rPr>
          <w:i/>
          <w:sz w:val="24"/>
        </w:rPr>
      </w:pPr>
      <w:r>
        <w:rPr>
          <w:i/>
          <w:sz w:val="24"/>
        </w:rPr>
        <w:t>Общие</w:t>
      </w:r>
      <w:r>
        <w:rPr>
          <w:i/>
          <w:spacing w:val="-6"/>
          <w:sz w:val="24"/>
        </w:rPr>
        <w:t xml:space="preserve"> </w:t>
      </w:r>
      <w:r>
        <w:rPr>
          <w:i/>
          <w:sz w:val="24"/>
        </w:rPr>
        <w:t>рекомендации</w:t>
      </w:r>
      <w:r>
        <w:rPr>
          <w:i/>
          <w:spacing w:val="-3"/>
          <w:sz w:val="24"/>
        </w:rPr>
        <w:t xml:space="preserve"> </w:t>
      </w:r>
      <w:r>
        <w:rPr>
          <w:i/>
          <w:sz w:val="24"/>
        </w:rPr>
        <w:t>по</w:t>
      </w:r>
      <w:r>
        <w:rPr>
          <w:i/>
          <w:spacing w:val="-3"/>
          <w:sz w:val="24"/>
        </w:rPr>
        <w:t xml:space="preserve"> </w:t>
      </w:r>
      <w:r>
        <w:rPr>
          <w:i/>
          <w:sz w:val="24"/>
        </w:rPr>
        <w:t>оцениванию</w:t>
      </w:r>
      <w:r>
        <w:rPr>
          <w:i/>
          <w:spacing w:val="-3"/>
          <w:sz w:val="24"/>
        </w:rPr>
        <w:t xml:space="preserve"> </w:t>
      </w:r>
      <w:r>
        <w:rPr>
          <w:i/>
          <w:sz w:val="24"/>
        </w:rPr>
        <w:t>проектной</w:t>
      </w:r>
      <w:r>
        <w:rPr>
          <w:i/>
          <w:spacing w:val="-2"/>
          <w:sz w:val="24"/>
        </w:rPr>
        <w:t xml:space="preserve"> деятельности</w:t>
      </w:r>
    </w:p>
    <w:p w:rsidR="00D05B71" w:rsidRDefault="00BE715A">
      <w:pPr>
        <w:pStyle w:val="a3"/>
        <w:ind w:left="1222" w:right="512"/>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насколькоэффективно этот результат (техническое устройство, программный продукт, инженерная конструкция и др.) помогает решить заявленную проблему.</w:t>
      </w:r>
    </w:p>
    <w:p w:rsidR="00D05B71" w:rsidRDefault="00BE715A">
      <w:pPr>
        <w:pStyle w:val="a3"/>
        <w:ind w:left="1222" w:right="516"/>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D05B71" w:rsidRDefault="00BE715A">
      <w:pPr>
        <w:pStyle w:val="a4"/>
        <w:numPr>
          <w:ilvl w:val="1"/>
          <w:numId w:val="37"/>
        </w:numPr>
        <w:tabs>
          <w:tab w:val="left" w:pos="2697"/>
        </w:tabs>
        <w:spacing w:before="2" w:line="293" w:lineRule="exact"/>
        <w:ind w:left="2697" w:hanging="767"/>
        <w:jc w:val="left"/>
        <w:rPr>
          <w:sz w:val="24"/>
        </w:rPr>
      </w:pPr>
      <w:r>
        <w:rPr>
          <w:sz w:val="24"/>
        </w:rPr>
        <w:t>понимание</w:t>
      </w:r>
      <w:r>
        <w:rPr>
          <w:spacing w:val="-3"/>
          <w:sz w:val="24"/>
        </w:rPr>
        <w:t xml:space="preserve"> </w:t>
      </w:r>
      <w:r>
        <w:rPr>
          <w:sz w:val="24"/>
        </w:rPr>
        <w:t>проблемы,</w:t>
      </w:r>
      <w:r>
        <w:rPr>
          <w:spacing w:val="-2"/>
          <w:sz w:val="24"/>
        </w:rPr>
        <w:t xml:space="preserve"> </w:t>
      </w:r>
      <w:r>
        <w:rPr>
          <w:sz w:val="24"/>
        </w:rPr>
        <w:t>связанных</w:t>
      </w:r>
      <w:r>
        <w:rPr>
          <w:spacing w:val="-1"/>
          <w:sz w:val="24"/>
        </w:rPr>
        <w:t xml:space="preserve"> </w:t>
      </w:r>
      <w:r>
        <w:rPr>
          <w:sz w:val="24"/>
        </w:rPr>
        <w:t>с</w:t>
      </w:r>
      <w:r>
        <w:rPr>
          <w:spacing w:val="-3"/>
          <w:sz w:val="24"/>
        </w:rPr>
        <w:t xml:space="preserve"> </w:t>
      </w:r>
      <w:r>
        <w:rPr>
          <w:sz w:val="24"/>
        </w:rPr>
        <w:t>нею</w:t>
      </w:r>
      <w:r>
        <w:rPr>
          <w:spacing w:val="-4"/>
          <w:sz w:val="24"/>
        </w:rPr>
        <w:t xml:space="preserve"> </w:t>
      </w:r>
      <w:r>
        <w:rPr>
          <w:sz w:val="24"/>
        </w:rPr>
        <w:t>цели</w:t>
      </w:r>
      <w:r>
        <w:rPr>
          <w:spacing w:val="-1"/>
          <w:sz w:val="24"/>
        </w:rPr>
        <w:t xml:space="preserve"> </w:t>
      </w:r>
      <w:r>
        <w:rPr>
          <w:sz w:val="24"/>
        </w:rPr>
        <w:t>и</w:t>
      </w:r>
      <w:r>
        <w:rPr>
          <w:spacing w:val="-3"/>
          <w:sz w:val="24"/>
        </w:rPr>
        <w:t xml:space="preserve"> </w:t>
      </w:r>
      <w:r>
        <w:rPr>
          <w:spacing w:val="-2"/>
          <w:sz w:val="24"/>
        </w:rPr>
        <w:t>задач;</w:t>
      </w:r>
    </w:p>
    <w:p w:rsidR="00D05B71" w:rsidRDefault="00BE715A">
      <w:pPr>
        <w:pStyle w:val="a4"/>
        <w:numPr>
          <w:ilvl w:val="1"/>
          <w:numId w:val="37"/>
        </w:numPr>
        <w:tabs>
          <w:tab w:val="left" w:pos="2700"/>
        </w:tabs>
        <w:spacing w:line="293" w:lineRule="exact"/>
        <w:ind w:left="2700" w:hanging="770"/>
        <w:jc w:val="left"/>
        <w:rPr>
          <w:sz w:val="24"/>
        </w:rPr>
      </w:pPr>
      <w:r>
        <w:rPr>
          <w:sz w:val="24"/>
        </w:rPr>
        <w:t>умение</w:t>
      </w:r>
      <w:r>
        <w:rPr>
          <w:spacing w:val="-8"/>
          <w:sz w:val="24"/>
        </w:rPr>
        <w:t xml:space="preserve"> </w:t>
      </w:r>
      <w:r>
        <w:rPr>
          <w:sz w:val="24"/>
        </w:rPr>
        <w:t>определить</w:t>
      </w:r>
      <w:r>
        <w:rPr>
          <w:spacing w:val="-4"/>
          <w:sz w:val="24"/>
        </w:rPr>
        <w:t xml:space="preserve"> </w:t>
      </w:r>
      <w:r>
        <w:rPr>
          <w:sz w:val="24"/>
        </w:rPr>
        <w:t>оптимальный</w:t>
      </w:r>
      <w:r>
        <w:rPr>
          <w:spacing w:val="-7"/>
          <w:sz w:val="24"/>
        </w:rPr>
        <w:t xml:space="preserve"> </w:t>
      </w:r>
      <w:r>
        <w:rPr>
          <w:sz w:val="24"/>
        </w:rPr>
        <w:t>путь</w:t>
      </w:r>
      <w:r>
        <w:rPr>
          <w:spacing w:val="-4"/>
          <w:sz w:val="24"/>
        </w:rPr>
        <w:t xml:space="preserve"> </w:t>
      </w:r>
      <w:r>
        <w:rPr>
          <w:sz w:val="24"/>
        </w:rPr>
        <w:t>решения</w:t>
      </w:r>
      <w:r>
        <w:rPr>
          <w:spacing w:val="-4"/>
          <w:sz w:val="24"/>
        </w:rPr>
        <w:t xml:space="preserve"> </w:t>
      </w:r>
      <w:r>
        <w:rPr>
          <w:spacing w:val="-2"/>
          <w:sz w:val="24"/>
        </w:rPr>
        <w:t>проблемы;</w:t>
      </w:r>
    </w:p>
    <w:p w:rsidR="00D05B71" w:rsidRDefault="00BE715A">
      <w:pPr>
        <w:pStyle w:val="a4"/>
        <w:numPr>
          <w:ilvl w:val="1"/>
          <w:numId w:val="37"/>
        </w:numPr>
        <w:tabs>
          <w:tab w:val="left" w:pos="2700"/>
        </w:tabs>
        <w:spacing w:line="293" w:lineRule="exact"/>
        <w:ind w:left="2700" w:hanging="770"/>
        <w:jc w:val="left"/>
        <w:rPr>
          <w:sz w:val="24"/>
        </w:rPr>
      </w:pPr>
      <w:r>
        <w:rPr>
          <w:sz w:val="24"/>
        </w:rPr>
        <w:t>умение</w:t>
      </w:r>
      <w:r>
        <w:rPr>
          <w:spacing w:val="-4"/>
          <w:sz w:val="24"/>
        </w:rPr>
        <w:t xml:space="preserve"> </w:t>
      </w:r>
      <w:r>
        <w:rPr>
          <w:sz w:val="24"/>
        </w:rPr>
        <w:t>планировать</w:t>
      </w:r>
      <w:r>
        <w:rPr>
          <w:spacing w:val="-3"/>
          <w:sz w:val="24"/>
        </w:rPr>
        <w:t xml:space="preserve"> </w:t>
      </w:r>
      <w:r>
        <w:rPr>
          <w:sz w:val="24"/>
        </w:rPr>
        <w:t>и</w:t>
      </w:r>
      <w:r>
        <w:rPr>
          <w:spacing w:val="-5"/>
          <w:sz w:val="24"/>
        </w:rPr>
        <w:t xml:space="preserve"> </w:t>
      </w:r>
      <w:r>
        <w:rPr>
          <w:sz w:val="24"/>
        </w:rPr>
        <w:t>работать</w:t>
      </w:r>
      <w:r>
        <w:rPr>
          <w:spacing w:val="-1"/>
          <w:sz w:val="24"/>
        </w:rPr>
        <w:t xml:space="preserve"> </w:t>
      </w:r>
      <w:r>
        <w:rPr>
          <w:sz w:val="24"/>
        </w:rPr>
        <w:t>по</w:t>
      </w:r>
      <w:r>
        <w:rPr>
          <w:spacing w:val="-2"/>
          <w:sz w:val="24"/>
        </w:rPr>
        <w:t xml:space="preserve"> плану;</w:t>
      </w:r>
    </w:p>
    <w:p w:rsidR="00D05B71" w:rsidRDefault="00BE715A">
      <w:pPr>
        <w:pStyle w:val="a4"/>
        <w:numPr>
          <w:ilvl w:val="1"/>
          <w:numId w:val="37"/>
        </w:numPr>
        <w:tabs>
          <w:tab w:val="left" w:pos="2700"/>
        </w:tabs>
        <w:spacing w:before="1" w:line="292" w:lineRule="exact"/>
        <w:ind w:left="2700" w:hanging="770"/>
        <w:jc w:val="left"/>
        <w:rPr>
          <w:sz w:val="24"/>
        </w:rPr>
      </w:pPr>
      <w:r>
        <w:rPr>
          <w:sz w:val="24"/>
        </w:rPr>
        <w:t>умение</w:t>
      </w:r>
      <w:r>
        <w:rPr>
          <w:spacing w:val="29"/>
          <w:sz w:val="24"/>
        </w:rPr>
        <w:t xml:space="preserve"> </w:t>
      </w:r>
      <w:r>
        <w:rPr>
          <w:sz w:val="24"/>
        </w:rPr>
        <w:t>реализовать</w:t>
      </w:r>
      <w:r>
        <w:rPr>
          <w:spacing w:val="34"/>
          <w:sz w:val="24"/>
        </w:rPr>
        <w:t xml:space="preserve"> </w:t>
      </w:r>
      <w:r>
        <w:rPr>
          <w:sz w:val="24"/>
        </w:rPr>
        <w:t>проектный</w:t>
      </w:r>
      <w:r>
        <w:rPr>
          <w:spacing w:val="33"/>
          <w:sz w:val="24"/>
        </w:rPr>
        <w:t xml:space="preserve"> </w:t>
      </w:r>
      <w:r>
        <w:rPr>
          <w:sz w:val="24"/>
        </w:rPr>
        <w:t>замысел</w:t>
      </w:r>
      <w:r>
        <w:rPr>
          <w:spacing w:val="33"/>
          <w:sz w:val="24"/>
        </w:rPr>
        <w:t xml:space="preserve"> </w:t>
      </w:r>
      <w:r>
        <w:rPr>
          <w:sz w:val="24"/>
        </w:rPr>
        <w:t>и</w:t>
      </w:r>
      <w:r>
        <w:rPr>
          <w:spacing w:val="34"/>
          <w:sz w:val="24"/>
        </w:rPr>
        <w:t xml:space="preserve"> </w:t>
      </w:r>
      <w:r>
        <w:rPr>
          <w:sz w:val="24"/>
        </w:rPr>
        <w:t>оформить</w:t>
      </w:r>
      <w:r>
        <w:rPr>
          <w:spacing w:val="34"/>
          <w:sz w:val="24"/>
        </w:rPr>
        <w:t xml:space="preserve"> </w:t>
      </w:r>
      <w:r>
        <w:rPr>
          <w:sz w:val="24"/>
        </w:rPr>
        <w:t>его</w:t>
      </w:r>
      <w:r>
        <w:rPr>
          <w:spacing w:val="32"/>
          <w:sz w:val="24"/>
        </w:rPr>
        <w:t xml:space="preserve"> </w:t>
      </w:r>
      <w:r>
        <w:rPr>
          <w:sz w:val="24"/>
        </w:rPr>
        <w:t>в</w:t>
      </w:r>
      <w:r>
        <w:rPr>
          <w:spacing w:val="32"/>
          <w:sz w:val="24"/>
        </w:rPr>
        <w:t xml:space="preserve"> </w:t>
      </w:r>
      <w:r>
        <w:rPr>
          <w:sz w:val="24"/>
        </w:rPr>
        <w:t>виде</w:t>
      </w:r>
      <w:r>
        <w:rPr>
          <w:spacing w:val="33"/>
          <w:sz w:val="24"/>
        </w:rPr>
        <w:t xml:space="preserve"> </w:t>
      </w:r>
      <w:r>
        <w:rPr>
          <w:spacing w:val="-2"/>
          <w:sz w:val="24"/>
        </w:rPr>
        <w:t>реального</w:t>
      </w:r>
    </w:p>
    <w:p w:rsidR="00D05B71" w:rsidRDefault="00BE715A">
      <w:pPr>
        <w:pStyle w:val="a3"/>
        <w:spacing w:line="274" w:lineRule="exact"/>
        <w:ind w:left="1222" w:firstLine="0"/>
        <w:jc w:val="left"/>
      </w:pPr>
      <w:r>
        <w:rPr>
          <w:spacing w:val="-2"/>
        </w:rPr>
        <w:t>«продукта»;</w:t>
      </w:r>
    </w:p>
    <w:p w:rsidR="00D05B71" w:rsidRDefault="00BE715A">
      <w:pPr>
        <w:pStyle w:val="a4"/>
        <w:numPr>
          <w:ilvl w:val="1"/>
          <w:numId w:val="37"/>
        </w:numPr>
        <w:tabs>
          <w:tab w:val="left" w:pos="2700"/>
        </w:tabs>
        <w:spacing w:before="5" w:line="237" w:lineRule="auto"/>
        <w:ind w:right="510" w:firstLine="707"/>
        <w:rPr>
          <w:sz w:val="24"/>
        </w:rPr>
      </w:pPr>
      <w:r>
        <w:rPr>
          <w:sz w:val="24"/>
        </w:rPr>
        <w:t>умение осуществлять самооценку деятельности и результата, взаимоценку деятельности в группе.</w:t>
      </w:r>
    </w:p>
    <w:p w:rsidR="00D05B71" w:rsidRDefault="00BE715A">
      <w:pPr>
        <w:pStyle w:val="a3"/>
        <w:ind w:left="1930" w:firstLine="0"/>
      </w:pPr>
      <w:r>
        <w:t>В</w:t>
      </w:r>
      <w:r>
        <w:rPr>
          <w:spacing w:val="-9"/>
        </w:rPr>
        <w:t xml:space="preserve"> </w:t>
      </w:r>
      <w:r>
        <w:t>процессе</w:t>
      </w:r>
      <w:r>
        <w:rPr>
          <w:spacing w:val="-5"/>
        </w:rPr>
        <w:t xml:space="preserve"> </w:t>
      </w:r>
      <w:r>
        <w:t>публичной</w:t>
      </w:r>
      <w:r>
        <w:rPr>
          <w:spacing w:val="-6"/>
        </w:rPr>
        <w:t xml:space="preserve"> </w:t>
      </w:r>
      <w:r>
        <w:t>презентации</w:t>
      </w:r>
      <w:r>
        <w:rPr>
          <w:spacing w:val="-5"/>
        </w:rPr>
        <w:t xml:space="preserve"> </w:t>
      </w:r>
      <w:r>
        <w:t>результатов</w:t>
      </w:r>
      <w:r>
        <w:rPr>
          <w:spacing w:val="-5"/>
        </w:rPr>
        <w:t xml:space="preserve"> </w:t>
      </w:r>
      <w:r>
        <w:t>проекта</w:t>
      </w:r>
      <w:r>
        <w:rPr>
          <w:spacing w:val="-4"/>
        </w:rPr>
        <w:t xml:space="preserve"> </w:t>
      </w:r>
      <w:r>
        <w:rPr>
          <w:spacing w:val="-2"/>
        </w:rPr>
        <w:t>оценивается:</w:t>
      </w:r>
    </w:p>
    <w:p w:rsidR="00D05B71" w:rsidRDefault="00BE715A">
      <w:pPr>
        <w:pStyle w:val="a4"/>
        <w:numPr>
          <w:ilvl w:val="1"/>
          <w:numId w:val="37"/>
        </w:numPr>
        <w:tabs>
          <w:tab w:val="left" w:pos="2697"/>
        </w:tabs>
        <w:spacing w:before="4" w:line="237" w:lineRule="auto"/>
        <w:ind w:right="511" w:firstLine="707"/>
        <w:rPr>
          <w:sz w:val="24"/>
        </w:rPr>
      </w:pPr>
      <w:r>
        <w:rPr>
          <w:sz w:val="24"/>
        </w:rPr>
        <w:t xml:space="preserve">качество защиты проекта (четкость и ясность изложения задачи; убедительность рассуждений; последовательность в аргументации; логичность и </w:t>
      </w:r>
      <w:r>
        <w:rPr>
          <w:spacing w:val="-2"/>
          <w:sz w:val="24"/>
        </w:rPr>
        <w:t>оригинальность);</w:t>
      </w:r>
    </w:p>
    <w:p w:rsidR="00D05B71" w:rsidRDefault="00BE715A">
      <w:pPr>
        <w:pStyle w:val="a4"/>
        <w:numPr>
          <w:ilvl w:val="1"/>
          <w:numId w:val="37"/>
        </w:numPr>
        <w:tabs>
          <w:tab w:val="left" w:pos="2697"/>
        </w:tabs>
        <w:spacing w:before="8" w:line="237" w:lineRule="auto"/>
        <w:ind w:right="513" w:firstLine="707"/>
        <w:rPr>
          <w:sz w:val="24"/>
        </w:rPr>
      </w:pPr>
      <w:r>
        <w:rPr>
          <w:sz w:val="24"/>
        </w:rPr>
        <w:t>качество</w:t>
      </w:r>
      <w:r>
        <w:rPr>
          <w:spacing w:val="-4"/>
          <w:sz w:val="24"/>
        </w:rPr>
        <w:t xml:space="preserve"> </w:t>
      </w:r>
      <w:r>
        <w:rPr>
          <w:sz w:val="24"/>
        </w:rPr>
        <w:t>наглядного</w:t>
      </w:r>
      <w:r>
        <w:rPr>
          <w:spacing w:val="-4"/>
          <w:sz w:val="24"/>
        </w:rPr>
        <w:t xml:space="preserve"> </w:t>
      </w:r>
      <w:r>
        <w:rPr>
          <w:sz w:val="24"/>
        </w:rPr>
        <w:t>представления</w:t>
      </w:r>
      <w:r>
        <w:rPr>
          <w:spacing w:val="-4"/>
          <w:sz w:val="24"/>
        </w:rPr>
        <w:t xml:space="preserve"> </w:t>
      </w:r>
      <w:r>
        <w:rPr>
          <w:sz w:val="24"/>
        </w:rPr>
        <w:t>проекта</w:t>
      </w:r>
      <w:r>
        <w:rPr>
          <w:spacing w:val="-5"/>
          <w:sz w:val="24"/>
        </w:rPr>
        <w:t xml:space="preserve"> </w:t>
      </w:r>
      <w:r>
        <w:rPr>
          <w:sz w:val="24"/>
        </w:rPr>
        <w:t>(использование</w:t>
      </w:r>
      <w:r>
        <w:rPr>
          <w:spacing w:val="-5"/>
          <w:sz w:val="24"/>
        </w:rPr>
        <w:t xml:space="preserve"> </w:t>
      </w:r>
      <w:r>
        <w:rPr>
          <w:sz w:val="24"/>
        </w:rPr>
        <w:t>рисунков,</w:t>
      </w:r>
      <w:r>
        <w:rPr>
          <w:spacing w:val="-5"/>
          <w:sz w:val="24"/>
        </w:rPr>
        <w:t xml:space="preserve"> </w:t>
      </w:r>
      <w:r>
        <w:rPr>
          <w:sz w:val="24"/>
        </w:rPr>
        <w:t>схем, графиков, моделей и других средств наглядной презентации);</w:t>
      </w:r>
    </w:p>
    <w:p w:rsidR="00D05B71" w:rsidRDefault="00BE715A">
      <w:pPr>
        <w:pStyle w:val="a4"/>
        <w:numPr>
          <w:ilvl w:val="1"/>
          <w:numId w:val="37"/>
        </w:numPr>
        <w:tabs>
          <w:tab w:val="left" w:pos="2697"/>
        </w:tabs>
        <w:spacing w:before="5" w:line="237" w:lineRule="auto"/>
        <w:ind w:right="509" w:firstLine="707"/>
        <w:rPr>
          <w:sz w:val="24"/>
        </w:rPr>
      </w:pPr>
      <w:r>
        <w:rPr>
          <w:sz w:val="24"/>
        </w:rPr>
        <w:t>качество письменного текста (соответствие плану, оформление работы, грамотность изложения);</w:t>
      </w:r>
    </w:p>
    <w:p w:rsidR="00D05B71" w:rsidRDefault="00BE715A">
      <w:pPr>
        <w:pStyle w:val="a4"/>
        <w:numPr>
          <w:ilvl w:val="1"/>
          <w:numId w:val="37"/>
        </w:numPr>
        <w:tabs>
          <w:tab w:val="left" w:pos="2700"/>
        </w:tabs>
        <w:spacing w:before="4" w:line="237" w:lineRule="auto"/>
        <w:ind w:right="510" w:firstLine="707"/>
        <w:rPr>
          <w:sz w:val="24"/>
        </w:rPr>
      </w:pPr>
      <w:r>
        <w:rPr>
          <w:sz w:val="24"/>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Pr>
          <w:spacing w:val="-2"/>
          <w:sz w:val="24"/>
        </w:rPr>
        <w:t>дискуссии).</w:t>
      </w:r>
    </w:p>
    <w:p w:rsidR="00D05B71" w:rsidRDefault="00D05B71">
      <w:pPr>
        <w:spacing w:line="237" w:lineRule="auto"/>
        <w:jc w:val="both"/>
        <w:rPr>
          <w:sz w:val="24"/>
        </w:rPr>
        <w:sectPr w:rsidR="00D05B71">
          <w:type w:val="continuous"/>
          <w:pgSz w:w="11910" w:h="16840"/>
          <w:pgMar w:top="840" w:right="340" w:bottom="280" w:left="480" w:header="0" w:footer="976" w:gutter="0"/>
          <w:cols w:space="720"/>
        </w:sectPr>
      </w:pPr>
    </w:p>
    <w:p w:rsidR="00D05B71" w:rsidRDefault="00BE715A">
      <w:pPr>
        <w:pStyle w:val="1"/>
        <w:numPr>
          <w:ilvl w:val="2"/>
          <w:numId w:val="261"/>
        </w:numPr>
        <w:tabs>
          <w:tab w:val="left" w:pos="4963"/>
        </w:tabs>
        <w:spacing w:before="72" w:line="320" w:lineRule="exact"/>
        <w:ind w:left="4963" w:hanging="705"/>
        <w:jc w:val="both"/>
      </w:pPr>
      <w:r>
        <w:lastRenderedPageBreak/>
        <w:t>Организационный</w:t>
      </w:r>
      <w:r>
        <w:rPr>
          <w:spacing w:val="-16"/>
        </w:rPr>
        <w:t xml:space="preserve"> </w:t>
      </w:r>
      <w:r>
        <w:rPr>
          <w:spacing w:val="-2"/>
        </w:rPr>
        <w:t>раздел</w:t>
      </w:r>
    </w:p>
    <w:p w:rsidR="00D05B71" w:rsidRDefault="00BE715A">
      <w:pPr>
        <w:ind w:left="1222" w:right="511" w:firstLine="707"/>
        <w:jc w:val="both"/>
        <w:rPr>
          <w:i/>
          <w:sz w:val="24"/>
        </w:rPr>
      </w:pPr>
      <w:r>
        <w:rPr>
          <w:i/>
          <w:sz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D05B71" w:rsidRDefault="00BE715A">
      <w:pPr>
        <w:pStyle w:val="a3"/>
        <w:ind w:left="1222" w:right="510"/>
      </w:pPr>
      <w: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D05B71" w:rsidRDefault="00BE715A">
      <w:pPr>
        <w:pStyle w:val="a4"/>
        <w:numPr>
          <w:ilvl w:val="1"/>
          <w:numId w:val="37"/>
        </w:numPr>
        <w:tabs>
          <w:tab w:val="left" w:pos="2697"/>
        </w:tabs>
        <w:ind w:right="503" w:firstLine="707"/>
        <w:rPr>
          <w:sz w:val="24"/>
        </w:rPr>
      </w:pPr>
      <w:r>
        <w:rPr>
          <w:sz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D05B71" w:rsidRDefault="00BE715A">
      <w:pPr>
        <w:pStyle w:val="a4"/>
        <w:numPr>
          <w:ilvl w:val="1"/>
          <w:numId w:val="37"/>
        </w:numPr>
        <w:tabs>
          <w:tab w:val="left" w:pos="2697"/>
        </w:tabs>
        <w:spacing w:before="2" w:line="237" w:lineRule="auto"/>
        <w:ind w:right="503" w:firstLine="707"/>
        <w:rPr>
          <w:sz w:val="24"/>
        </w:rPr>
      </w:pPr>
      <w:r>
        <w:rPr>
          <w:sz w:val="24"/>
        </w:rPr>
        <w:t xml:space="preserve">определение способов межпредметной интеграции, обеспечивающей достижение данных результатов (междисциплинарный модуль, интегративные уроки и т. </w:t>
      </w:r>
      <w:r>
        <w:rPr>
          <w:spacing w:val="-4"/>
          <w:sz w:val="24"/>
        </w:rPr>
        <w:t>п.);</w:t>
      </w:r>
    </w:p>
    <w:p w:rsidR="00D05B71" w:rsidRDefault="00BE715A">
      <w:pPr>
        <w:pStyle w:val="a4"/>
        <w:numPr>
          <w:ilvl w:val="1"/>
          <w:numId w:val="37"/>
        </w:numPr>
        <w:tabs>
          <w:tab w:val="left" w:pos="2697"/>
          <w:tab w:val="left" w:pos="4196"/>
          <w:tab w:val="left" w:pos="5077"/>
          <w:tab w:val="left" w:pos="5412"/>
          <w:tab w:val="left" w:pos="6166"/>
          <w:tab w:val="left" w:pos="7768"/>
          <w:tab w:val="left" w:pos="9204"/>
        </w:tabs>
        <w:spacing w:before="8" w:line="237" w:lineRule="auto"/>
        <w:ind w:right="511" w:firstLine="707"/>
        <w:jc w:val="left"/>
        <w:rPr>
          <w:sz w:val="24"/>
        </w:rPr>
      </w:pPr>
      <w:r>
        <w:rPr>
          <w:spacing w:val="-2"/>
          <w:sz w:val="24"/>
        </w:rPr>
        <w:t>определение</w:t>
      </w:r>
      <w:r>
        <w:rPr>
          <w:sz w:val="24"/>
        </w:rPr>
        <w:tab/>
      </w:r>
      <w:r>
        <w:rPr>
          <w:spacing w:val="-2"/>
          <w:sz w:val="24"/>
        </w:rPr>
        <w:t>этапов</w:t>
      </w:r>
      <w:r>
        <w:rPr>
          <w:sz w:val="24"/>
        </w:rPr>
        <w:tab/>
      </w:r>
      <w:r>
        <w:rPr>
          <w:spacing w:val="-10"/>
          <w:sz w:val="24"/>
        </w:rPr>
        <w:t>и</w:t>
      </w:r>
      <w:r>
        <w:rPr>
          <w:sz w:val="24"/>
        </w:rPr>
        <w:tab/>
      </w:r>
      <w:r>
        <w:rPr>
          <w:spacing w:val="-4"/>
          <w:sz w:val="24"/>
        </w:rPr>
        <w:t>форм</w:t>
      </w:r>
      <w:r>
        <w:rPr>
          <w:sz w:val="24"/>
        </w:rPr>
        <w:tab/>
      </w:r>
      <w:r>
        <w:rPr>
          <w:spacing w:val="-2"/>
          <w:sz w:val="24"/>
        </w:rPr>
        <w:t>постепенного</w:t>
      </w:r>
      <w:r>
        <w:rPr>
          <w:sz w:val="24"/>
        </w:rPr>
        <w:tab/>
      </w:r>
      <w:r>
        <w:rPr>
          <w:spacing w:val="-2"/>
          <w:sz w:val="24"/>
        </w:rPr>
        <w:t>усложнения</w:t>
      </w:r>
      <w:r>
        <w:rPr>
          <w:sz w:val="24"/>
        </w:rPr>
        <w:tab/>
      </w:r>
      <w:r>
        <w:rPr>
          <w:spacing w:val="-2"/>
          <w:sz w:val="24"/>
        </w:rPr>
        <w:t xml:space="preserve">деятельности </w:t>
      </w:r>
      <w:r>
        <w:rPr>
          <w:sz w:val="24"/>
        </w:rPr>
        <w:t>учащихся по овладению универсальными учебными действиями;</w:t>
      </w:r>
    </w:p>
    <w:p w:rsidR="00D05B71" w:rsidRDefault="00BE715A">
      <w:pPr>
        <w:pStyle w:val="a4"/>
        <w:numPr>
          <w:ilvl w:val="1"/>
          <w:numId w:val="37"/>
        </w:numPr>
        <w:tabs>
          <w:tab w:val="left" w:pos="2697"/>
        </w:tabs>
        <w:spacing w:before="4" w:line="237" w:lineRule="auto"/>
        <w:ind w:right="512" w:firstLine="707"/>
        <w:jc w:val="left"/>
        <w:rPr>
          <w:sz w:val="24"/>
        </w:rPr>
      </w:pPr>
      <w:r>
        <w:rPr>
          <w:sz w:val="24"/>
        </w:rPr>
        <w:t>разработка</w:t>
      </w:r>
      <w:r>
        <w:rPr>
          <w:spacing w:val="40"/>
          <w:sz w:val="24"/>
        </w:rPr>
        <w:t xml:space="preserve"> </w:t>
      </w:r>
      <w:r>
        <w:rPr>
          <w:sz w:val="24"/>
        </w:rPr>
        <w:t>общего</w:t>
      </w:r>
      <w:r>
        <w:rPr>
          <w:spacing w:val="40"/>
          <w:sz w:val="24"/>
        </w:rPr>
        <w:t xml:space="preserve"> </w:t>
      </w:r>
      <w:r>
        <w:rPr>
          <w:sz w:val="24"/>
        </w:rPr>
        <w:t>алгоритма</w:t>
      </w:r>
      <w:r>
        <w:rPr>
          <w:spacing w:val="40"/>
          <w:sz w:val="24"/>
        </w:rPr>
        <w:t xml:space="preserve"> </w:t>
      </w:r>
      <w:r>
        <w:rPr>
          <w:sz w:val="24"/>
        </w:rPr>
        <w:t>(технологической</w:t>
      </w:r>
      <w:r>
        <w:rPr>
          <w:spacing w:val="40"/>
          <w:sz w:val="24"/>
        </w:rPr>
        <w:t xml:space="preserve"> </w:t>
      </w:r>
      <w:r>
        <w:rPr>
          <w:sz w:val="24"/>
        </w:rPr>
        <w:t>схемы)</w:t>
      </w:r>
      <w:r>
        <w:rPr>
          <w:spacing w:val="40"/>
          <w:sz w:val="24"/>
        </w:rPr>
        <w:t xml:space="preserve"> </w:t>
      </w:r>
      <w:r>
        <w:rPr>
          <w:sz w:val="24"/>
        </w:rPr>
        <w:t>урока,</w:t>
      </w:r>
      <w:r>
        <w:rPr>
          <w:spacing w:val="40"/>
          <w:sz w:val="24"/>
        </w:rPr>
        <w:t xml:space="preserve"> </w:t>
      </w:r>
      <w:r>
        <w:rPr>
          <w:sz w:val="24"/>
        </w:rPr>
        <w:t>имеющего два целевых фокуса: предметный и метапредметный;</w:t>
      </w:r>
    </w:p>
    <w:p w:rsidR="00D05B71" w:rsidRDefault="00BE715A">
      <w:pPr>
        <w:pStyle w:val="a4"/>
        <w:numPr>
          <w:ilvl w:val="1"/>
          <w:numId w:val="37"/>
        </w:numPr>
        <w:tabs>
          <w:tab w:val="left" w:pos="2697"/>
        </w:tabs>
        <w:spacing w:before="5" w:line="237" w:lineRule="auto"/>
        <w:ind w:right="510" w:firstLine="707"/>
        <w:jc w:val="left"/>
        <w:rPr>
          <w:sz w:val="24"/>
        </w:rPr>
      </w:pPr>
      <w:r>
        <w:rPr>
          <w:sz w:val="24"/>
        </w:rPr>
        <w:t>разработка</w:t>
      </w:r>
      <w:r>
        <w:rPr>
          <w:spacing w:val="40"/>
          <w:sz w:val="24"/>
        </w:rPr>
        <w:t xml:space="preserve"> </w:t>
      </w:r>
      <w:r>
        <w:rPr>
          <w:sz w:val="24"/>
        </w:rPr>
        <w:t>основных</w:t>
      </w:r>
      <w:r>
        <w:rPr>
          <w:spacing w:val="40"/>
          <w:sz w:val="24"/>
        </w:rPr>
        <w:t xml:space="preserve"> </w:t>
      </w:r>
      <w:r>
        <w:rPr>
          <w:sz w:val="24"/>
        </w:rPr>
        <w:t>подходов</w:t>
      </w:r>
      <w:r>
        <w:rPr>
          <w:spacing w:val="40"/>
          <w:sz w:val="24"/>
        </w:rPr>
        <w:t xml:space="preserve"> </w:t>
      </w:r>
      <w:r>
        <w:rPr>
          <w:sz w:val="24"/>
        </w:rPr>
        <w:t>к</w:t>
      </w:r>
      <w:r>
        <w:rPr>
          <w:spacing w:val="40"/>
          <w:sz w:val="24"/>
        </w:rPr>
        <w:t xml:space="preserve"> </w:t>
      </w:r>
      <w:r>
        <w:rPr>
          <w:sz w:val="24"/>
        </w:rPr>
        <w:t>конструированию</w:t>
      </w:r>
      <w:r>
        <w:rPr>
          <w:spacing w:val="40"/>
          <w:sz w:val="24"/>
        </w:rPr>
        <w:t xml:space="preserve"> </w:t>
      </w:r>
      <w:r>
        <w:rPr>
          <w:sz w:val="24"/>
        </w:rPr>
        <w:t>задач</w:t>
      </w:r>
      <w:r>
        <w:rPr>
          <w:spacing w:val="40"/>
          <w:sz w:val="24"/>
        </w:rPr>
        <w:t xml:space="preserve"> </w:t>
      </w:r>
      <w:r>
        <w:rPr>
          <w:sz w:val="24"/>
        </w:rPr>
        <w:t>на</w:t>
      </w:r>
      <w:r>
        <w:rPr>
          <w:spacing w:val="40"/>
          <w:sz w:val="24"/>
        </w:rPr>
        <w:t xml:space="preserve"> </w:t>
      </w:r>
      <w:r>
        <w:rPr>
          <w:sz w:val="24"/>
        </w:rPr>
        <w:t>применение универсальных учебных действий;</w:t>
      </w:r>
    </w:p>
    <w:p w:rsidR="00D05B71" w:rsidRDefault="00BE715A">
      <w:pPr>
        <w:pStyle w:val="a4"/>
        <w:numPr>
          <w:ilvl w:val="1"/>
          <w:numId w:val="37"/>
        </w:numPr>
        <w:tabs>
          <w:tab w:val="left" w:pos="2697"/>
        </w:tabs>
        <w:spacing w:before="2"/>
        <w:ind w:right="504" w:firstLine="707"/>
        <w:rPr>
          <w:sz w:val="24"/>
        </w:rPr>
      </w:pPr>
      <w:r>
        <w:rPr>
          <w:sz w:val="24"/>
        </w:rPr>
        <w:t>конкретизация основных подходов к организации учебно- исследовательской и проектной деятельности обучающихся в рамках урочной и внеурочной деятельности;</w:t>
      </w:r>
    </w:p>
    <w:p w:rsidR="00D05B71" w:rsidRDefault="00BE715A">
      <w:pPr>
        <w:pStyle w:val="a4"/>
        <w:numPr>
          <w:ilvl w:val="1"/>
          <w:numId w:val="37"/>
        </w:numPr>
        <w:tabs>
          <w:tab w:val="left" w:pos="2697"/>
        </w:tabs>
        <w:ind w:right="511" w:firstLine="707"/>
        <w:rPr>
          <w:sz w:val="24"/>
        </w:rPr>
      </w:pPr>
      <w:r>
        <w:rPr>
          <w:sz w:val="24"/>
        </w:rPr>
        <w:t>разработка основных подходов к организации учебной деятельности по формированию и развитию ИКТ-компетенций;</w:t>
      </w:r>
    </w:p>
    <w:p w:rsidR="00D05B71" w:rsidRDefault="00BE715A">
      <w:pPr>
        <w:pStyle w:val="a4"/>
        <w:numPr>
          <w:ilvl w:val="1"/>
          <w:numId w:val="37"/>
        </w:numPr>
        <w:tabs>
          <w:tab w:val="left" w:pos="2697"/>
        </w:tabs>
        <w:spacing w:before="2" w:line="237" w:lineRule="auto"/>
        <w:ind w:right="513" w:firstLine="707"/>
        <w:rPr>
          <w:sz w:val="24"/>
        </w:rPr>
      </w:pPr>
      <w:r>
        <w:rPr>
          <w:sz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05B71" w:rsidRDefault="00BE715A">
      <w:pPr>
        <w:pStyle w:val="a4"/>
        <w:numPr>
          <w:ilvl w:val="1"/>
          <w:numId w:val="37"/>
        </w:numPr>
        <w:tabs>
          <w:tab w:val="left" w:pos="2697"/>
        </w:tabs>
        <w:spacing w:before="8" w:line="237" w:lineRule="auto"/>
        <w:ind w:right="511" w:firstLine="707"/>
        <w:rPr>
          <w:sz w:val="24"/>
        </w:rPr>
      </w:pPr>
      <w:r>
        <w:rPr>
          <w:sz w:val="24"/>
        </w:rPr>
        <w:t>разработка методики и инструментария мониторинга успешности освоения и применения обучающимися универсальных учебных действий;</w:t>
      </w:r>
    </w:p>
    <w:p w:rsidR="00D05B71" w:rsidRDefault="00BE715A">
      <w:pPr>
        <w:pStyle w:val="a4"/>
        <w:numPr>
          <w:ilvl w:val="1"/>
          <w:numId w:val="37"/>
        </w:numPr>
        <w:tabs>
          <w:tab w:val="left" w:pos="2697"/>
        </w:tabs>
        <w:spacing w:before="4" w:line="237" w:lineRule="auto"/>
        <w:ind w:right="508" w:firstLine="707"/>
        <w:rPr>
          <w:sz w:val="24"/>
        </w:rPr>
      </w:pPr>
      <w:r>
        <w:rPr>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05B71" w:rsidRDefault="00BE715A">
      <w:pPr>
        <w:pStyle w:val="a4"/>
        <w:numPr>
          <w:ilvl w:val="1"/>
          <w:numId w:val="37"/>
        </w:numPr>
        <w:tabs>
          <w:tab w:val="left" w:pos="2697"/>
        </w:tabs>
        <w:spacing w:before="8" w:line="237" w:lineRule="auto"/>
        <w:ind w:right="504" w:firstLine="707"/>
        <w:rPr>
          <w:sz w:val="24"/>
        </w:rPr>
      </w:pPr>
      <w:r>
        <w:rPr>
          <w:sz w:val="24"/>
        </w:rPr>
        <w:t>организация и проведение систематических консультаций с педагогами- предметниками</w:t>
      </w:r>
      <w:r>
        <w:rPr>
          <w:spacing w:val="-4"/>
          <w:sz w:val="24"/>
        </w:rPr>
        <w:t xml:space="preserve"> </w:t>
      </w:r>
      <w:r>
        <w:rPr>
          <w:sz w:val="24"/>
        </w:rPr>
        <w:t>по</w:t>
      </w:r>
      <w:r>
        <w:rPr>
          <w:spacing w:val="-2"/>
          <w:sz w:val="24"/>
        </w:rPr>
        <w:t xml:space="preserve"> </w:t>
      </w:r>
      <w:r>
        <w:rPr>
          <w:sz w:val="24"/>
        </w:rPr>
        <w:t>проблемам,</w:t>
      </w:r>
      <w:r>
        <w:rPr>
          <w:spacing w:val="-2"/>
          <w:sz w:val="24"/>
        </w:rPr>
        <w:t xml:space="preserve"> </w:t>
      </w:r>
      <w:r>
        <w:rPr>
          <w:sz w:val="24"/>
        </w:rPr>
        <w:t>связанным</w:t>
      </w:r>
      <w:r>
        <w:rPr>
          <w:spacing w:val="-3"/>
          <w:sz w:val="24"/>
        </w:rPr>
        <w:t xml:space="preserve"> </w:t>
      </w:r>
      <w:r>
        <w:rPr>
          <w:sz w:val="24"/>
        </w:rPr>
        <w:t>с</w:t>
      </w:r>
      <w:r>
        <w:rPr>
          <w:spacing w:val="-3"/>
          <w:sz w:val="24"/>
        </w:rPr>
        <w:t xml:space="preserve"> </w:t>
      </w:r>
      <w:r>
        <w:rPr>
          <w:sz w:val="24"/>
        </w:rPr>
        <w:t>развитием</w:t>
      </w:r>
      <w:r>
        <w:rPr>
          <w:spacing w:val="-1"/>
          <w:sz w:val="24"/>
        </w:rPr>
        <w:t xml:space="preserve"> </w:t>
      </w:r>
      <w:r>
        <w:rPr>
          <w:sz w:val="24"/>
        </w:rPr>
        <w:t>универсальных учебных</w:t>
      </w:r>
      <w:r>
        <w:rPr>
          <w:spacing w:val="-1"/>
          <w:sz w:val="24"/>
        </w:rPr>
        <w:t xml:space="preserve"> </w:t>
      </w:r>
      <w:r>
        <w:rPr>
          <w:sz w:val="24"/>
        </w:rPr>
        <w:t>действий</w:t>
      </w:r>
      <w:r>
        <w:rPr>
          <w:spacing w:val="-4"/>
          <w:sz w:val="24"/>
        </w:rPr>
        <w:t xml:space="preserve"> </w:t>
      </w:r>
      <w:r>
        <w:rPr>
          <w:sz w:val="24"/>
        </w:rPr>
        <w:t>в образовательном процессе;</w:t>
      </w:r>
    </w:p>
    <w:p w:rsidR="00D05B71" w:rsidRDefault="00BE715A">
      <w:pPr>
        <w:pStyle w:val="a4"/>
        <w:numPr>
          <w:ilvl w:val="1"/>
          <w:numId w:val="37"/>
        </w:numPr>
        <w:tabs>
          <w:tab w:val="left" w:pos="2697"/>
        </w:tabs>
        <w:spacing w:before="7" w:line="237" w:lineRule="auto"/>
        <w:ind w:right="504" w:firstLine="707"/>
        <w:rPr>
          <w:sz w:val="24"/>
        </w:rPr>
      </w:pPr>
      <w:r>
        <w:rPr>
          <w:sz w:val="24"/>
        </w:rPr>
        <w:t>организация и проведение методических семинаров с педагогами- предметниками и школьными психологами по анализу и способам минимизации рисков развития УУД у учащихся;</w:t>
      </w:r>
    </w:p>
    <w:p w:rsidR="00D05B71" w:rsidRDefault="00BE715A">
      <w:pPr>
        <w:pStyle w:val="a4"/>
        <w:numPr>
          <w:ilvl w:val="1"/>
          <w:numId w:val="37"/>
        </w:numPr>
        <w:tabs>
          <w:tab w:val="left" w:pos="2697"/>
        </w:tabs>
        <w:spacing w:before="5"/>
        <w:ind w:right="510" w:firstLine="707"/>
        <w:rPr>
          <w:sz w:val="24"/>
        </w:rPr>
      </w:pPr>
      <w:r>
        <w:rPr>
          <w:sz w:val="24"/>
        </w:rPr>
        <w:t>организация разъяснительной/просветительской работы с родителями по проблемам развития УУД у учащихся;</w:t>
      </w:r>
    </w:p>
    <w:p w:rsidR="00D05B71" w:rsidRDefault="00BE715A">
      <w:pPr>
        <w:pStyle w:val="a4"/>
        <w:numPr>
          <w:ilvl w:val="1"/>
          <w:numId w:val="37"/>
        </w:numPr>
        <w:tabs>
          <w:tab w:val="left" w:pos="2697"/>
        </w:tabs>
        <w:spacing w:before="4" w:line="237" w:lineRule="auto"/>
        <w:ind w:right="509" w:firstLine="707"/>
        <w:rPr>
          <w:sz w:val="24"/>
        </w:rPr>
      </w:pPr>
      <w:r>
        <w:rPr>
          <w:sz w:val="24"/>
        </w:rPr>
        <w:t>организация отражения результатов работы по формированию УУД учащихся на сайте образовательной организации.</w:t>
      </w:r>
    </w:p>
    <w:p w:rsidR="00D05B71" w:rsidRDefault="00BE715A">
      <w:pPr>
        <w:pStyle w:val="a3"/>
        <w:ind w:left="1222" w:right="507"/>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05B71" w:rsidRDefault="00BE715A">
      <w:pPr>
        <w:pStyle w:val="a3"/>
        <w:ind w:left="1222" w:right="511"/>
      </w:pPr>
      <w:r>
        <w:t>На подготовительном этапе команда образовательной организации может провести следующие аналитические работы:</w:t>
      </w:r>
    </w:p>
    <w:p w:rsidR="00D05B71" w:rsidRDefault="00D05B71">
      <w:pPr>
        <w:sectPr w:rsidR="00D05B71">
          <w:pgSz w:w="11910" w:h="16840"/>
          <w:pgMar w:top="1040" w:right="340" w:bottom="1200" w:left="480" w:header="0" w:footer="976" w:gutter="0"/>
          <w:cols w:space="720"/>
        </w:sectPr>
      </w:pPr>
    </w:p>
    <w:p w:rsidR="00D05B71" w:rsidRDefault="00BE715A">
      <w:pPr>
        <w:pStyle w:val="a4"/>
        <w:numPr>
          <w:ilvl w:val="1"/>
          <w:numId w:val="37"/>
        </w:numPr>
        <w:tabs>
          <w:tab w:val="left" w:pos="2697"/>
        </w:tabs>
        <w:spacing w:before="88"/>
        <w:ind w:right="508" w:firstLine="707"/>
        <w:rPr>
          <w:sz w:val="24"/>
        </w:rPr>
      </w:pPr>
      <w:r>
        <w:rPr>
          <w:sz w:val="24"/>
        </w:rPr>
        <w:lastRenderedPageBreak/>
        <w:t>рассматривать, какие рекомендательные, теоретические, методические материалы</w:t>
      </w:r>
      <w:r>
        <w:rPr>
          <w:spacing w:val="-1"/>
          <w:sz w:val="24"/>
        </w:rPr>
        <w:t xml:space="preserve"> </w:t>
      </w:r>
      <w:r>
        <w:rPr>
          <w:sz w:val="24"/>
        </w:rPr>
        <w:t>могут быть использованы</w:t>
      </w:r>
      <w:r>
        <w:rPr>
          <w:spacing w:val="-1"/>
          <w:sz w:val="24"/>
        </w:rPr>
        <w:t xml:space="preserve"> </w:t>
      </w:r>
      <w:r>
        <w:rPr>
          <w:sz w:val="24"/>
        </w:rPr>
        <w:t>в</w:t>
      </w:r>
      <w:r>
        <w:rPr>
          <w:spacing w:val="-1"/>
          <w:sz w:val="24"/>
        </w:rPr>
        <w:t xml:space="preserve"> </w:t>
      </w:r>
      <w:r>
        <w:rPr>
          <w:sz w:val="24"/>
        </w:rPr>
        <w:t>данной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для</w:t>
      </w:r>
      <w:r>
        <w:rPr>
          <w:spacing w:val="-2"/>
          <w:sz w:val="24"/>
        </w:rPr>
        <w:t xml:space="preserve"> </w:t>
      </w:r>
      <w:r>
        <w:rPr>
          <w:sz w:val="24"/>
        </w:rPr>
        <w:t>наиболее эффективного выполнения задач программы;</w:t>
      </w:r>
    </w:p>
    <w:p w:rsidR="00D05B71" w:rsidRDefault="00BE715A">
      <w:pPr>
        <w:pStyle w:val="a4"/>
        <w:numPr>
          <w:ilvl w:val="1"/>
          <w:numId w:val="37"/>
        </w:numPr>
        <w:tabs>
          <w:tab w:val="left" w:pos="2697"/>
        </w:tabs>
        <w:spacing w:before="4" w:line="237" w:lineRule="auto"/>
        <w:ind w:right="507" w:firstLine="707"/>
        <w:rPr>
          <w:sz w:val="24"/>
        </w:rPr>
      </w:pPr>
      <w:r>
        <w:rPr>
          <w:sz w:val="24"/>
        </w:rPr>
        <w:t>определять состав детей с особыми образовательными потребностями, в</w:t>
      </w:r>
      <w:r>
        <w:rPr>
          <w:spacing w:val="40"/>
          <w:sz w:val="24"/>
        </w:rPr>
        <w:t xml:space="preserve"> </w:t>
      </w:r>
      <w:r>
        <w:rPr>
          <w:sz w:val="24"/>
        </w:rPr>
        <w:t>том числе лиц, проявивших выдающиеся способности, детей с ОВЗ, а также возможности построения их индивидуальных образовательных траекторий;</w:t>
      </w:r>
    </w:p>
    <w:p w:rsidR="00D05B71" w:rsidRDefault="00BE715A">
      <w:pPr>
        <w:pStyle w:val="a4"/>
        <w:numPr>
          <w:ilvl w:val="1"/>
          <w:numId w:val="37"/>
        </w:numPr>
        <w:tabs>
          <w:tab w:val="left" w:pos="2697"/>
        </w:tabs>
        <w:spacing w:before="7" w:line="237" w:lineRule="auto"/>
        <w:ind w:right="510" w:firstLine="707"/>
        <w:rPr>
          <w:sz w:val="24"/>
        </w:rPr>
      </w:pPr>
      <w:r>
        <w:rPr>
          <w:sz w:val="24"/>
        </w:rPr>
        <w:t>анализировать результаты учащихся по линии развития УУД на предыдущем уровне;</w:t>
      </w:r>
    </w:p>
    <w:p w:rsidR="00D05B71" w:rsidRDefault="00BE715A">
      <w:pPr>
        <w:pStyle w:val="a4"/>
        <w:numPr>
          <w:ilvl w:val="1"/>
          <w:numId w:val="37"/>
        </w:numPr>
        <w:tabs>
          <w:tab w:val="left" w:pos="2697"/>
        </w:tabs>
        <w:spacing w:before="5" w:line="237" w:lineRule="auto"/>
        <w:ind w:right="516" w:firstLine="707"/>
        <w:rPr>
          <w:sz w:val="24"/>
        </w:rPr>
      </w:pPr>
      <w:r>
        <w:rPr>
          <w:sz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D05B71" w:rsidRDefault="00BE715A">
      <w:pPr>
        <w:pStyle w:val="a3"/>
        <w:ind w:left="1222" w:right="500"/>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w:t>
      </w:r>
      <w:r>
        <w:rPr>
          <w:spacing w:val="40"/>
        </w:rPr>
        <w:t xml:space="preserve"> </w:t>
      </w:r>
      <w:r>
        <w:t xml:space="preserve">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разныхспециалистов- </w:t>
      </w:r>
      <w:r>
        <w:rPr>
          <w:spacing w:val="-2"/>
        </w:rPr>
        <w:t>предметников.</w:t>
      </w:r>
    </w:p>
    <w:p w:rsidR="00D05B71" w:rsidRDefault="00D05B71">
      <w:pPr>
        <w:pStyle w:val="a3"/>
        <w:spacing w:before="5"/>
        <w:ind w:left="0" w:firstLine="0"/>
        <w:jc w:val="left"/>
      </w:pPr>
    </w:p>
    <w:p w:rsidR="00D05B71" w:rsidRDefault="00BE715A">
      <w:pPr>
        <w:pStyle w:val="3"/>
        <w:numPr>
          <w:ilvl w:val="1"/>
          <w:numId w:val="261"/>
        </w:numPr>
        <w:tabs>
          <w:tab w:val="left" w:pos="4604"/>
        </w:tabs>
        <w:spacing w:before="1" w:line="240" w:lineRule="auto"/>
        <w:ind w:left="4604" w:hanging="540"/>
        <w:jc w:val="both"/>
      </w:pPr>
      <w:bookmarkStart w:id="24" w:name="_bookmark22"/>
      <w:bookmarkEnd w:id="24"/>
      <w:r>
        <w:t>Рабочая</w:t>
      </w:r>
      <w:r>
        <w:rPr>
          <w:spacing w:val="-2"/>
        </w:rPr>
        <w:t xml:space="preserve"> </w:t>
      </w:r>
      <w:r>
        <w:t>программа</w:t>
      </w:r>
      <w:r>
        <w:rPr>
          <w:spacing w:val="-2"/>
        </w:rPr>
        <w:t xml:space="preserve"> воспитания</w:t>
      </w:r>
    </w:p>
    <w:p w:rsidR="00D05B71" w:rsidRDefault="00BE715A">
      <w:pPr>
        <w:pStyle w:val="a4"/>
        <w:numPr>
          <w:ilvl w:val="2"/>
          <w:numId w:val="261"/>
        </w:numPr>
        <w:tabs>
          <w:tab w:val="left" w:pos="2530"/>
        </w:tabs>
        <w:spacing w:line="274" w:lineRule="exact"/>
        <w:jc w:val="both"/>
        <w:rPr>
          <w:b/>
          <w:sz w:val="24"/>
        </w:rPr>
      </w:pPr>
      <w:r>
        <w:rPr>
          <w:b/>
          <w:sz w:val="24"/>
        </w:rPr>
        <w:t>Целевой</w:t>
      </w:r>
      <w:r>
        <w:rPr>
          <w:b/>
          <w:spacing w:val="-4"/>
          <w:sz w:val="24"/>
        </w:rPr>
        <w:t xml:space="preserve"> </w:t>
      </w:r>
      <w:r>
        <w:rPr>
          <w:b/>
          <w:spacing w:val="-2"/>
          <w:sz w:val="24"/>
        </w:rPr>
        <w:t>раздел</w:t>
      </w:r>
    </w:p>
    <w:p w:rsidR="00D05B71" w:rsidRDefault="00BE715A">
      <w:pPr>
        <w:pStyle w:val="a3"/>
        <w:ind w:left="1222" w:right="504"/>
      </w:pPr>
      <w:r>
        <w:t>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05B71" w:rsidRDefault="00BE715A">
      <w:pPr>
        <w:pStyle w:val="a3"/>
        <w:ind w:left="1222" w:right="505"/>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05B71" w:rsidRDefault="00BE715A">
      <w:pPr>
        <w:pStyle w:val="a3"/>
        <w:ind w:left="1222" w:right="504"/>
      </w:pPr>
      <w: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w:t>
      </w:r>
      <w:r>
        <w:rPr>
          <w:spacing w:val="40"/>
        </w:rPr>
        <w:t xml:space="preserve"> </w:t>
      </w:r>
      <w:r>
        <w:t>Плана мероприятий по её реализации в 2021 – 2025 годах (Распоряжение Правительства Российской</w:t>
      </w:r>
      <w:r>
        <w:rPr>
          <w:spacing w:val="34"/>
        </w:rPr>
        <w:t xml:space="preserve"> </w:t>
      </w:r>
      <w:r>
        <w:t>Федерации</w:t>
      </w:r>
      <w:r>
        <w:rPr>
          <w:spacing w:val="33"/>
        </w:rPr>
        <w:t xml:space="preserve"> </w:t>
      </w:r>
      <w:r>
        <w:t>от</w:t>
      </w:r>
      <w:r>
        <w:rPr>
          <w:spacing w:val="35"/>
        </w:rPr>
        <w:t xml:space="preserve"> </w:t>
      </w:r>
      <w:r>
        <w:t>12.11.2020</w:t>
      </w:r>
      <w:r>
        <w:rPr>
          <w:spacing w:val="35"/>
        </w:rPr>
        <w:t xml:space="preserve"> </w:t>
      </w:r>
      <w:r>
        <w:t>№</w:t>
      </w:r>
      <w:r>
        <w:rPr>
          <w:spacing w:val="35"/>
        </w:rPr>
        <w:t xml:space="preserve"> </w:t>
      </w:r>
      <w:r>
        <w:t>2945-р),</w:t>
      </w:r>
      <w:r>
        <w:rPr>
          <w:spacing w:val="34"/>
        </w:rPr>
        <w:t xml:space="preserve"> </w:t>
      </w:r>
      <w:r>
        <w:t>Стратегии</w:t>
      </w:r>
      <w:r>
        <w:rPr>
          <w:spacing w:val="36"/>
        </w:rPr>
        <w:t xml:space="preserve"> </w:t>
      </w:r>
      <w:r>
        <w:t>национальной</w:t>
      </w:r>
      <w:r>
        <w:rPr>
          <w:spacing w:val="34"/>
        </w:rPr>
        <w:t xml:space="preserve"> </w:t>
      </w:r>
      <w:r>
        <w:rPr>
          <w:spacing w:val="-2"/>
        </w:rPr>
        <w:t>безопасности</w:t>
      </w:r>
    </w:p>
    <w:p w:rsidR="00D05B71" w:rsidRDefault="00D05B71">
      <w:pPr>
        <w:sectPr w:rsidR="00D05B71">
          <w:pgSz w:w="11910" w:h="16840"/>
          <w:pgMar w:top="1020" w:right="340" w:bottom="1200" w:left="480" w:header="0" w:footer="976" w:gutter="0"/>
          <w:cols w:space="720"/>
        </w:sectPr>
      </w:pPr>
    </w:p>
    <w:p w:rsidR="00D05B71" w:rsidRDefault="00BE715A">
      <w:pPr>
        <w:pStyle w:val="a3"/>
        <w:spacing w:before="66"/>
        <w:ind w:left="1222" w:right="504" w:firstLine="0"/>
      </w:pPr>
      <w:r>
        <w:lastRenderedPageBreak/>
        <w:t xml:space="preserve">Российской Федерации (Указ Президента Российской Федерации от 02.07.2021 № 400), примерной рабочей программы воспитания, одобренной решением федерального учебно- 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w:t>
      </w:r>
      <w:r>
        <w:rPr>
          <w:spacing w:val="-2"/>
        </w:rPr>
        <w:t>образования.</w:t>
      </w:r>
    </w:p>
    <w:p w:rsidR="00D05B71" w:rsidRDefault="00BE715A">
      <w:pPr>
        <w:pStyle w:val="a3"/>
        <w:spacing w:before="1"/>
        <w:ind w:left="1222" w:right="509"/>
      </w:pPr>
      <w: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D05B71" w:rsidRDefault="00BE715A">
      <w:pPr>
        <w:pStyle w:val="a3"/>
        <w:ind w:left="1222" w:right="504"/>
      </w:pPr>
      <w: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D05B71" w:rsidRDefault="00BE715A">
      <w:pPr>
        <w:pStyle w:val="3"/>
        <w:numPr>
          <w:ilvl w:val="3"/>
          <w:numId w:val="261"/>
        </w:numPr>
        <w:tabs>
          <w:tab w:val="left" w:pos="2710"/>
        </w:tabs>
        <w:spacing w:before="5"/>
        <w:jc w:val="both"/>
      </w:pPr>
      <w:r>
        <w:t>Цель</w:t>
      </w:r>
      <w:r>
        <w:rPr>
          <w:spacing w:val="-3"/>
        </w:rPr>
        <w:t xml:space="preserve"> </w:t>
      </w:r>
      <w:r>
        <w:t>и</w:t>
      </w:r>
      <w:r>
        <w:rPr>
          <w:spacing w:val="-3"/>
        </w:rPr>
        <w:t xml:space="preserve"> </w:t>
      </w:r>
      <w:r>
        <w:t>задачи</w:t>
      </w:r>
      <w:r>
        <w:rPr>
          <w:spacing w:val="-4"/>
        </w:rPr>
        <w:t xml:space="preserve"> </w:t>
      </w:r>
      <w:r>
        <w:t>воспитания</w:t>
      </w:r>
      <w:r>
        <w:rPr>
          <w:spacing w:val="-2"/>
        </w:rPr>
        <w:t xml:space="preserve"> учащихся</w:t>
      </w:r>
    </w:p>
    <w:p w:rsidR="00D05B71" w:rsidRDefault="00BE715A">
      <w:pPr>
        <w:pStyle w:val="a3"/>
        <w:ind w:left="1222" w:right="503"/>
      </w:pPr>
      <w:r>
        <w:t>Современный российский национальный воспитательный идеал – высоконравственный, творческий, компетентный гражданин России, принимающий судьбу</w:t>
      </w:r>
      <w:r>
        <w:rPr>
          <w:spacing w:val="-5"/>
        </w:rPr>
        <w:t xml:space="preserve"> </w:t>
      </w:r>
      <w:r>
        <w:t>Отечества</w:t>
      </w:r>
      <w:r>
        <w:rPr>
          <w:spacing w:val="-1"/>
        </w:rPr>
        <w:t xml:space="preserve"> </w:t>
      </w:r>
      <w:r>
        <w:t>как свою личную, осознающий ответственность за</w:t>
      </w:r>
      <w:r>
        <w:rPr>
          <w:spacing w:val="-1"/>
        </w:rPr>
        <w:t xml:space="preserve"> </w:t>
      </w:r>
      <w:r>
        <w:t>настоящее и будущее страны, укоренённый в духовных и культурных традициях многонационального народа Российской Федерации.</w:t>
      </w:r>
    </w:p>
    <w:p w:rsidR="00D05B71" w:rsidRDefault="00BE715A">
      <w:pPr>
        <w:pStyle w:val="a3"/>
        <w:ind w:left="1222" w:right="504"/>
      </w:pPr>
      <w:r>
        <w:t xml:space="preserve">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05B71" w:rsidRDefault="00BE715A">
      <w:pPr>
        <w:pStyle w:val="a3"/>
        <w:ind w:left="1222" w:right="507"/>
      </w:pPr>
      <w:r>
        <w:t>В воспитании обучающихся подросткового возраста (</w:t>
      </w:r>
      <w:r>
        <w:rPr>
          <w:b/>
        </w:rPr>
        <w:t>уровень основного общего образования</w:t>
      </w:r>
      <w:r>
        <w:t>)</w:t>
      </w:r>
      <w:r>
        <w:rPr>
          <w:spacing w:val="-3"/>
        </w:rPr>
        <w:t xml:space="preserve"> </w:t>
      </w:r>
      <w:r>
        <w:t>таким</w:t>
      </w:r>
      <w:r>
        <w:rPr>
          <w:spacing w:val="-3"/>
        </w:rPr>
        <w:t xml:space="preserve"> </w:t>
      </w:r>
      <w:r>
        <w:t>приоритетом</w:t>
      </w:r>
      <w:r>
        <w:rPr>
          <w:spacing w:val="-3"/>
        </w:rPr>
        <w:t xml:space="preserve"> </w:t>
      </w:r>
      <w:r>
        <w:t>является создание</w:t>
      </w:r>
      <w:r>
        <w:rPr>
          <w:spacing w:val="-3"/>
        </w:rPr>
        <w:t xml:space="preserve"> </w:t>
      </w:r>
      <w:r>
        <w:t>благоприятных условий</w:t>
      </w:r>
      <w:r>
        <w:rPr>
          <w:spacing w:val="-1"/>
        </w:rPr>
        <w:t xml:space="preserve"> </w:t>
      </w:r>
      <w:r>
        <w:t>для</w:t>
      </w:r>
      <w:r>
        <w:rPr>
          <w:spacing w:val="-2"/>
        </w:rPr>
        <w:t xml:space="preserve"> </w:t>
      </w:r>
      <w:r>
        <w:t xml:space="preserve">развития социально значимых </w:t>
      </w:r>
      <w:r>
        <w:rPr>
          <w:b/>
        </w:rPr>
        <w:t xml:space="preserve">отношений </w:t>
      </w:r>
      <w:r>
        <w:t>обучающихся, и, прежде всего, ценностных отношений:</w:t>
      </w:r>
    </w:p>
    <w:p w:rsidR="00D05B71" w:rsidRDefault="00BE715A">
      <w:pPr>
        <w:pStyle w:val="a4"/>
        <w:numPr>
          <w:ilvl w:val="0"/>
          <w:numId w:val="36"/>
        </w:numPr>
        <w:tabs>
          <w:tab w:val="left" w:pos="2068"/>
        </w:tabs>
        <w:ind w:left="2068" w:hanging="138"/>
        <w:rPr>
          <w:sz w:val="24"/>
        </w:rPr>
      </w:pPr>
      <w:r>
        <w:rPr>
          <w:sz w:val="24"/>
        </w:rPr>
        <w:t>к</w:t>
      </w:r>
      <w:r>
        <w:rPr>
          <w:spacing w:val="-4"/>
          <w:sz w:val="24"/>
        </w:rPr>
        <w:t xml:space="preserve"> </w:t>
      </w:r>
      <w:r>
        <w:rPr>
          <w:sz w:val="24"/>
        </w:rPr>
        <w:t>семье</w:t>
      </w:r>
      <w:r>
        <w:rPr>
          <w:spacing w:val="-3"/>
          <w:sz w:val="24"/>
        </w:rPr>
        <w:t xml:space="preserve"> </w:t>
      </w:r>
      <w:r>
        <w:rPr>
          <w:sz w:val="24"/>
        </w:rPr>
        <w:t>как</w:t>
      </w:r>
      <w:r>
        <w:rPr>
          <w:spacing w:val="-1"/>
          <w:sz w:val="24"/>
        </w:rPr>
        <w:t xml:space="preserve"> </w:t>
      </w:r>
      <w:r>
        <w:rPr>
          <w:sz w:val="24"/>
        </w:rPr>
        <w:t>главной</w:t>
      </w:r>
      <w:r>
        <w:rPr>
          <w:spacing w:val="-2"/>
          <w:sz w:val="24"/>
        </w:rPr>
        <w:t xml:space="preserve"> </w:t>
      </w:r>
      <w:r>
        <w:rPr>
          <w:sz w:val="24"/>
        </w:rPr>
        <w:t>опоре</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источнику</w:t>
      </w:r>
      <w:r>
        <w:rPr>
          <w:spacing w:val="-9"/>
          <w:sz w:val="24"/>
        </w:rPr>
        <w:t xml:space="preserve"> </w:t>
      </w:r>
      <w:r>
        <w:rPr>
          <w:sz w:val="24"/>
        </w:rPr>
        <w:t>его</w:t>
      </w:r>
      <w:r>
        <w:rPr>
          <w:spacing w:val="1"/>
          <w:sz w:val="24"/>
        </w:rPr>
        <w:t xml:space="preserve"> </w:t>
      </w:r>
      <w:r>
        <w:rPr>
          <w:spacing w:val="-2"/>
          <w:sz w:val="24"/>
        </w:rPr>
        <w:t>счастья;</w:t>
      </w:r>
    </w:p>
    <w:p w:rsidR="00D05B71" w:rsidRDefault="00BE715A">
      <w:pPr>
        <w:pStyle w:val="a4"/>
        <w:numPr>
          <w:ilvl w:val="0"/>
          <w:numId w:val="36"/>
        </w:numPr>
        <w:tabs>
          <w:tab w:val="left" w:pos="2091"/>
        </w:tabs>
        <w:ind w:right="509" w:firstLine="707"/>
        <w:rPr>
          <w:sz w:val="24"/>
        </w:rPr>
      </w:pPr>
      <w:r>
        <w:rPr>
          <w:sz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D05B71" w:rsidRDefault="00BE715A">
      <w:pPr>
        <w:pStyle w:val="a4"/>
        <w:numPr>
          <w:ilvl w:val="0"/>
          <w:numId w:val="36"/>
        </w:numPr>
        <w:tabs>
          <w:tab w:val="left" w:pos="2079"/>
        </w:tabs>
        <w:ind w:right="514" w:firstLine="707"/>
        <w:rPr>
          <w:sz w:val="24"/>
        </w:rPr>
      </w:pPr>
      <w:r>
        <w:rPr>
          <w:sz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D05B71" w:rsidRDefault="00BE715A">
      <w:pPr>
        <w:pStyle w:val="a4"/>
        <w:numPr>
          <w:ilvl w:val="0"/>
          <w:numId w:val="36"/>
        </w:numPr>
        <w:tabs>
          <w:tab w:val="left" w:pos="2136"/>
        </w:tabs>
        <w:ind w:right="511" w:firstLine="707"/>
        <w:rPr>
          <w:sz w:val="24"/>
        </w:rPr>
      </w:pPr>
      <w:r>
        <w:rPr>
          <w:sz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D05B71" w:rsidRDefault="00BE715A">
      <w:pPr>
        <w:pStyle w:val="a4"/>
        <w:numPr>
          <w:ilvl w:val="0"/>
          <w:numId w:val="36"/>
        </w:numPr>
        <w:tabs>
          <w:tab w:val="left" w:pos="2139"/>
        </w:tabs>
        <w:ind w:right="504" w:firstLine="707"/>
        <w:rPr>
          <w:sz w:val="24"/>
        </w:rPr>
      </w:pPr>
      <w:r>
        <w:rPr>
          <w:sz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D05B71" w:rsidRDefault="00BE715A">
      <w:pPr>
        <w:pStyle w:val="a4"/>
        <w:numPr>
          <w:ilvl w:val="0"/>
          <w:numId w:val="36"/>
        </w:numPr>
        <w:tabs>
          <w:tab w:val="left" w:pos="2086"/>
        </w:tabs>
        <w:ind w:right="517" w:firstLine="707"/>
        <w:rPr>
          <w:sz w:val="24"/>
        </w:rPr>
      </w:pPr>
      <w:r>
        <w:rPr>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4"/>
        <w:numPr>
          <w:ilvl w:val="0"/>
          <w:numId w:val="36"/>
        </w:numPr>
        <w:tabs>
          <w:tab w:val="left" w:pos="2117"/>
        </w:tabs>
        <w:spacing w:before="66"/>
        <w:ind w:right="509" w:firstLine="707"/>
        <w:rPr>
          <w:sz w:val="24"/>
        </w:rPr>
      </w:pPr>
      <w:r>
        <w:rPr>
          <w:sz w:val="24"/>
        </w:rPr>
        <w:lastRenderedPageBreak/>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05B71" w:rsidRDefault="00BE715A">
      <w:pPr>
        <w:pStyle w:val="a4"/>
        <w:numPr>
          <w:ilvl w:val="0"/>
          <w:numId w:val="36"/>
        </w:numPr>
        <w:tabs>
          <w:tab w:val="left" w:pos="2168"/>
        </w:tabs>
        <w:spacing w:before="1"/>
        <w:ind w:right="511" w:firstLine="707"/>
        <w:rPr>
          <w:sz w:val="24"/>
        </w:rPr>
      </w:pPr>
      <w:r>
        <w:rPr>
          <w:sz w:val="24"/>
        </w:rPr>
        <w:t>к здоровью как залогу долгой и активной жизни человека, его хорошего настроения и оптимистичного взгляда на мир;</w:t>
      </w:r>
    </w:p>
    <w:p w:rsidR="00D05B71" w:rsidRDefault="00BE715A">
      <w:pPr>
        <w:pStyle w:val="a4"/>
        <w:numPr>
          <w:ilvl w:val="0"/>
          <w:numId w:val="36"/>
        </w:numPr>
        <w:tabs>
          <w:tab w:val="left" w:pos="2232"/>
        </w:tabs>
        <w:ind w:right="511" w:firstLine="707"/>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D05B71" w:rsidRDefault="00BE715A">
      <w:pPr>
        <w:pStyle w:val="a4"/>
        <w:numPr>
          <w:ilvl w:val="0"/>
          <w:numId w:val="36"/>
        </w:numPr>
        <w:tabs>
          <w:tab w:val="left" w:pos="2264"/>
        </w:tabs>
        <w:ind w:right="513" w:firstLine="707"/>
        <w:rPr>
          <w:sz w:val="24"/>
        </w:rPr>
      </w:pPr>
      <w:r>
        <w:rPr>
          <w:sz w:val="24"/>
        </w:rPr>
        <w:t>к самим себе как хозяевам своей судьбы, самоопределяющимся и самореализующимся личностям, отвечающим за свое собственное будущее.</w:t>
      </w:r>
    </w:p>
    <w:p w:rsidR="00D05B71" w:rsidRDefault="00BE715A">
      <w:pPr>
        <w:pStyle w:val="a3"/>
        <w:ind w:left="1222" w:right="511"/>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w:t>
      </w:r>
    </w:p>
    <w:p w:rsidR="00D05B71" w:rsidRDefault="00BE715A">
      <w:pPr>
        <w:pStyle w:val="a3"/>
        <w:ind w:left="1222" w:right="505"/>
      </w:pPr>
      <w:r>
        <w:t xml:space="preserve">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w:t>
      </w:r>
      <w:r>
        <w:rPr>
          <w:spacing w:val="-2"/>
        </w:rPr>
        <w:t>обучающихся.</w:t>
      </w:r>
    </w:p>
    <w:p w:rsidR="00D05B71" w:rsidRDefault="00BE715A">
      <w:pPr>
        <w:pStyle w:val="a3"/>
        <w:spacing w:before="1"/>
        <w:ind w:left="1222" w:right="507"/>
      </w:pPr>
      <w: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D05B71" w:rsidRDefault="00BE715A">
      <w:pPr>
        <w:pStyle w:val="a3"/>
        <w:ind w:left="1222" w:right="515"/>
        <w:rPr>
          <w:b/>
        </w:rPr>
      </w:pPr>
      <w:r>
        <w:t xml:space="preserve">Достижению поставленной цели воспитания обучающихся будет способствовать решение следующих основных </w:t>
      </w:r>
      <w:r>
        <w:rPr>
          <w:b/>
        </w:rPr>
        <w:t>задач:</w:t>
      </w:r>
    </w:p>
    <w:p w:rsidR="00D05B71" w:rsidRDefault="00BE715A">
      <w:pPr>
        <w:pStyle w:val="a4"/>
        <w:numPr>
          <w:ilvl w:val="0"/>
          <w:numId w:val="36"/>
        </w:numPr>
        <w:tabs>
          <w:tab w:val="left" w:pos="2160"/>
        </w:tabs>
        <w:ind w:right="505" w:firstLine="707"/>
        <w:rPr>
          <w:sz w:val="24"/>
        </w:rPr>
      </w:pPr>
      <w:r>
        <w:rPr>
          <w:sz w:val="24"/>
        </w:rPr>
        <w:t>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D05B71" w:rsidRDefault="00BE715A">
      <w:pPr>
        <w:pStyle w:val="a4"/>
        <w:numPr>
          <w:ilvl w:val="0"/>
          <w:numId w:val="36"/>
        </w:numPr>
        <w:tabs>
          <w:tab w:val="left" w:pos="2084"/>
        </w:tabs>
        <w:ind w:right="506" w:firstLine="707"/>
        <w:rPr>
          <w:sz w:val="24"/>
        </w:rPr>
      </w:pPr>
      <w:r>
        <w:rPr>
          <w:sz w:val="24"/>
        </w:rPr>
        <w:t>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w:t>
      </w:r>
    </w:p>
    <w:p w:rsidR="00D05B71" w:rsidRDefault="00BE715A">
      <w:pPr>
        <w:pStyle w:val="a4"/>
        <w:numPr>
          <w:ilvl w:val="0"/>
          <w:numId w:val="36"/>
        </w:numPr>
        <w:tabs>
          <w:tab w:val="left" w:pos="2177"/>
        </w:tabs>
        <w:ind w:right="504" w:firstLine="707"/>
        <w:rPr>
          <w:sz w:val="24"/>
        </w:rPr>
      </w:pPr>
      <w:r>
        <w:rPr>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05B71" w:rsidRDefault="00BE715A">
      <w:pPr>
        <w:pStyle w:val="a4"/>
        <w:numPr>
          <w:ilvl w:val="0"/>
          <w:numId w:val="36"/>
        </w:numPr>
        <w:tabs>
          <w:tab w:val="left" w:pos="2139"/>
        </w:tabs>
        <w:ind w:right="510" w:firstLine="707"/>
        <w:rPr>
          <w:sz w:val="24"/>
        </w:rPr>
      </w:pPr>
      <w:r>
        <w:rPr>
          <w:sz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D05B71" w:rsidRDefault="00BE715A">
      <w:pPr>
        <w:pStyle w:val="a4"/>
        <w:numPr>
          <w:ilvl w:val="0"/>
          <w:numId w:val="36"/>
        </w:numPr>
        <w:tabs>
          <w:tab w:val="left" w:pos="2105"/>
        </w:tabs>
        <w:ind w:right="512" w:firstLine="707"/>
        <w:rPr>
          <w:sz w:val="24"/>
        </w:rPr>
      </w:pPr>
      <w:r>
        <w:rPr>
          <w:sz w:val="24"/>
        </w:rPr>
        <w:t>повышать эффективность работы Советов обучающихся, как на уровне школы, так и на уровне отдельных классов;</w:t>
      </w:r>
    </w:p>
    <w:p w:rsidR="00D05B71" w:rsidRDefault="00BE715A">
      <w:pPr>
        <w:pStyle w:val="a4"/>
        <w:numPr>
          <w:ilvl w:val="0"/>
          <w:numId w:val="36"/>
        </w:numPr>
        <w:tabs>
          <w:tab w:val="left" w:pos="2068"/>
        </w:tabs>
        <w:spacing w:before="1"/>
        <w:ind w:left="2068" w:hanging="138"/>
        <w:rPr>
          <w:sz w:val="24"/>
        </w:rPr>
      </w:pPr>
      <w:r>
        <w:rPr>
          <w:sz w:val="24"/>
        </w:rPr>
        <w:t>обеспечивать</w:t>
      </w:r>
      <w:r>
        <w:rPr>
          <w:spacing w:val="-7"/>
          <w:sz w:val="24"/>
        </w:rPr>
        <w:t xml:space="preserve"> </w:t>
      </w:r>
      <w:r>
        <w:rPr>
          <w:sz w:val="24"/>
        </w:rPr>
        <w:t>эффективное</w:t>
      </w:r>
      <w:r>
        <w:rPr>
          <w:spacing w:val="-7"/>
          <w:sz w:val="24"/>
        </w:rPr>
        <w:t xml:space="preserve"> </w:t>
      </w:r>
      <w:r>
        <w:rPr>
          <w:sz w:val="24"/>
        </w:rPr>
        <w:t>профессиональное</w:t>
      </w:r>
      <w:r>
        <w:rPr>
          <w:spacing w:val="-10"/>
          <w:sz w:val="24"/>
        </w:rPr>
        <w:t xml:space="preserve"> </w:t>
      </w:r>
      <w:r>
        <w:rPr>
          <w:sz w:val="24"/>
        </w:rPr>
        <w:t>самоопределение</w:t>
      </w:r>
      <w:r>
        <w:rPr>
          <w:spacing w:val="-6"/>
          <w:sz w:val="24"/>
        </w:rPr>
        <w:t xml:space="preserve"> </w:t>
      </w:r>
      <w:r>
        <w:rPr>
          <w:spacing w:val="-2"/>
          <w:sz w:val="24"/>
        </w:rPr>
        <w:t>обучающихся;</w:t>
      </w:r>
    </w:p>
    <w:p w:rsidR="00D05B71" w:rsidRDefault="00BE715A">
      <w:pPr>
        <w:pStyle w:val="a4"/>
        <w:numPr>
          <w:ilvl w:val="0"/>
          <w:numId w:val="36"/>
        </w:numPr>
        <w:tabs>
          <w:tab w:val="left" w:pos="2201"/>
        </w:tabs>
        <w:ind w:right="511" w:firstLine="707"/>
        <w:rPr>
          <w:sz w:val="24"/>
        </w:rPr>
      </w:pPr>
      <w:r>
        <w:rPr>
          <w:sz w:val="24"/>
        </w:rPr>
        <w:t xml:space="preserve">организовать работу школьных медиа, реализовывать их воспитательный </w:t>
      </w:r>
      <w:r>
        <w:rPr>
          <w:spacing w:val="-2"/>
          <w:sz w:val="24"/>
        </w:rPr>
        <w:t>потенциал;</w:t>
      </w:r>
    </w:p>
    <w:p w:rsidR="00D05B71" w:rsidRDefault="00BE715A">
      <w:pPr>
        <w:pStyle w:val="a4"/>
        <w:numPr>
          <w:ilvl w:val="0"/>
          <w:numId w:val="36"/>
        </w:numPr>
        <w:tabs>
          <w:tab w:val="left" w:pos="2276"/>
        </w:tabs>
        <w:ind w:right="510" w:firstLine="707"/>
        <w:rPr>
          <w:sz w:val="24"/>
        </w:rPr>
      </w:pPr>
      <w:r>
        <w:rPr>
          <w:sz w:val="24"/>
        </w:rPr>
        <w:t>развивать предметно-эстетическую среду школы и реализовывать ее воспитательные возможности;</w:t>
      </w:r>
    </w:p>
    <w:p w:rsidR="00D05B71" w:rsidRDefault="00BE715A">
      <w:pPr>
        <w:pStyle w:val="a4"/>
        <w:numPr>
          <w:ilvl w:val="0"/>
          <w:numId w:val="36"/>
        </w:numPr>
        <w:tabs>
          <w:tab w:val="left" w:pos="2115"/>
        </w:tabs>
        <w:ind w:right="510" w:firstLine="707"/>
        <w:rPr>
          <w:sz w:val="24"/>
        </w:rPr>
      </w:pPr>
      <w:r>
        <w:rPr>
          <w:sz w:val="24"/>
        </w:rPr>
        <w:t>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4"/>
        <w:numPr>
          <w:ilvl w:val="0"/>
          <w:numId w:val="36"/>
        </w:numPr>
        <w:tabs>
          <w:tab w:val="left" w:pos="2129"/>
        </w:tabs>
        <w:spacing w:before="66"/>
        <w:ind w:right="504" w:firstLine="707"/>
        <w:rPr>
          <w:sz w:val="24"/>
        </w:rPr>
      </w:pPr>
      <w:r>
        <w:rPr>
          <w:sz w:val="24"/>
        </w:rPr>
        <w:lastRenderedPageBreak/>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w:t>
      </w:r>
      <w:r>
        <w:rPr>
          <w:spacing w:val="-2"/>
          <w:sz w:val="24"/>
        </w:rPr>
        <w:t>обучающихся;</w:t>
      </w:r>
    </w:p>
    <w:p w:rsidR="00D05B71" w:rsidRDefault="00BE715A">
      <w:pPr>
        <w:pStyle w:val="a4"/>
        <w:numPr>
          <w:ilvl w:val="0"/>
          <w:numId w:val="36"/>
        </w:numPr>
        <w:tabs>
          <w:tab w:val="left" w:pos="2084"/>
        </w:tabs>
        <w:spacing w:before="1"/>
        <w:ind w:right="515" w:firstLine="707"/>
        <w:rPr>
          <w:sz w:val="24"/>
        </w:rPr>
      </w:pPr>
      <w:r>
        <w:rPr>
          <w:sz w:val="24"/>
        </w:rPr>
        <w:t xml:space="preserve">осуществлять в процессе воспитания взаимодействие с социальными партнерами </w:t>
      </w:r>
      <w:r>
        <w:rPr>
          <w:spacing w:val="-2"/>
          <w:sz w:val="24"/>
        </w:rPr>
        <w:t>школы,</w:t>
      </w:r>
    </w:p>
    <w:p w:rsidR="00D05B71" w:rsidRDefault="00BE715A">
      <w:pPr>
        <w:pStyle w:val="a4"/>
        <w:numPr>
          <w:ilvl w:val="0"/>
          <w:numId w:val="36"/>
        </w:numPr>
        <w:tabs>
          <w:tab w:val="left" w:pos="2302"/>
        </w:tabs>
        <w:ind w:right="506" w:firstLine="707"/>
        <w:rPr>
          <w:sz w:val="24"/>
        </w:rPr>
      </w:pPr>
      <w:r>
        <w:rPr>
          <w:sz w:val="24"/>
        </w:rPr>
        <w:t>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D05B71" w:rsidRDefault="00BE715A">
      <w:pPr>
        <w:pStyle w:val="a3"/>
        <w:ind w:left="1222" w:right="504"/>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05B71" w:rsidRDefault="00BE715A">
      <w:pPr>
        <w:pStyle w:val="3"/>
        <w:numPr>
          <w:ilvl w:val="3"/>
          <w:numId w:val="261"/>
        </w:numPr>
        <w:tabs>
          <w:tab w:val="left" w:pos="2710"/>
        </w:tabs>
        <w:spacing w:before="5"/>
        <w:jc w:val="both"/>
      </w:pPr>
      <w:r>
        <w:t>Направления</w:t>
      </w:r>
      <w:r>
        <w:rPr>
          <w:spacing w:val="-3"/>
        </w:rPr>
        <w:t xml:space="preserve"> </w:t>
      </w:r>
      <w:r>
        <w:rPr>
          <w:spacing w:val="-2"/>
        </w:rPr>
        <w:t>воспитания</w:t>
      </w:r>
    </w:p>
    <w:p w:rsidR="00D05B71" w:rsidRDefault="00BE715A">
      <w:pPr>
        <w:pStyle w:val="a3"/>
        <w:ind w:left="1222" w:right="511"/>
      </w:pPr>
      <w:r>
        <w:t>Программа реализуется в единстве учебной и воспитательной деятельности общеобразовательной</w:t>
      </w:r>
      <w:r>
        <w:rPr>
          <w:spacing w:val="-2"/>
        </w:rPr>
        <w:t xml:space="preserve"> </w:t>
      </w:r>
      <w:r>
        <w:t>организации</w:t>
      </w:r>
      <w:r>
        <w:rPr>
          <w:spacing w:val="-2"/>
        </w:rPr>
        <w:t xml:space="preserve"> </w:t>
      </w:r>
      <w:r>
        <w:t>по</w:t>
      </w:r>
      <w:r>
        <w:rPr>
          <w:spacing w:val="-3"/>
        </w:rPr>
        <w:t xml:space="preserve"> </w:t>
      </w:r>
      <w:r>
        <w:t>основным</w:t>
      </w:r>
      <w:r>
        <w:rPr>
          <w:spacing w:val="-4"/>
        </w:rPr>
        <w:t xml:space="preserve"> </w:t>
      </w:r>
      <w:r>
        <w:t>направлениям</w:t>
      </w:r>
      <w:r>
        <w:rPr>
          <w:spacing w:val="-4"/>
        </w:rPr>
        <w:t xml:space="preserve"> </w:t>
      </w:r>
      <w:r>
        <w:t>воспитания</w:t>
      </w:r>
      <w:r>
        <w:rPr>
          <w:spacing w:val="-3"/>
        </w:rPr>
        <w:t xml:space="preserve"> </w:t>
      </w:r>
      <w:r>
        <w:t>в</w:t>
      </w:r>
      <w:r>
        <w:rPr>
          <w:spacing w:val="-4"/>
        </w:rPr>
        <w:t xml:space="preserve"> </w:t>
      </w:r>
      <w:r>
        <w:t>соответствии с ФГОС:</w:t>
      </w:r>
    </w:p>
    <w:p w:rsidR="00D05B71" w:rsidRDefault="00BE715A">
      <w:pPr>
        <w:pStyle w:val="a4"/>
        <w:numPr>
          <w:ilvl w:val="4"/>
          <w:numId w:val="261"/>
        </w:numPr>
        <w:tabs>
          <w:tab w:val="left" w:pos="2360"/>
        </w:tabs>
        <w:ind w:right="506" w:firstLine="707"/>
        <w:rPr>
          <w:b/>
          <w:sz w:val="24"/>
        </w:rPr>
      </w:pPr>
      <w:r>
        <w:rPr>
          <w:b/>
          <w:sz w:val="24"/>
        </w:rPr>
        <w:t>гражданско-патриотическое воспитание –</w:t>
      </w:r>
      <w:r>
        <w:rPr>
          <w:sz w:val="24"/>
        </w:rPr>
        <w:t>формирование российской гражданской идентичности, принадлежности</w:t>
      </w:r>
      <w:r>
        <w:rPr>
          <w:spacing w:val="-1"/>
          <w:sz w:val="24"/>
        </w:rPr>
        <w:t xml:space="preserve"> </w:t>
      </w:r>
      <w:r>
        <w:rPr>
          <w:sz w:val="24"/>
        </w:rPr>
        <w:t>к общности граждан Российской Федерации, к народу</w:t>
      </w:r>
      <w:r>
        <w:rPr>
          <w:spacing w:val="-4"/>
          <w:sz w:val="24"/>
        </w:rPr>
        <w:t xml:space="preserve"> </w:t>
      </w:r>
      <w:r>
        <w:rPr>
          <w:sz w:val="24"/>
        </w:rPr>
        <w:t>России как источнику</w:t>
      </w:r>
      <w:r>
        <w:rPr>
          <w:spacing w:val="-7"/>
          <w:sz w:val="24"/>
        </w:rPr>
        <w:t xml:space="preserve"> </w:t>
      </w:r>
      <w:r>
        <w:rPr>
          <w:sz w:val="24"/>
        </w:rPr>
        <w:t>власти в Российском государстве и субъекту</w:t>
      </w:r>
      <w:r>
        <w:rPr>
          <w:spacing w:val="-4"/>
          <w:sz w:val="24"/>
        </w:rPr>
        <w:t xml:space="preserve"> </w:t>
      </w:r>
      <w:r>
        <w:rPr>
          <w:sz w:val="24"/>
        </w:rPr>
        <w:t>тысячелетней российской государственности, уважения к правам, свободам и обязанностям гражданина России, правовой и политической культуры;воспитание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05B71" w:rsidRDefault="00BE715A">
      <w:pPr>
        <w:pStyle w:val="a4"/>
        <w:numPr>
          <w:ilvl w:val="4"/>
          <w:numId w:val="261"/>
        </w:numPr>
        <w:tabs>
          <w:tab w:val="left" w:pos="2295"/>
        </w:tabs>
        <w:ind w:right="503" w:firstLine="707"/>
        <w:rPr>
          <w:b/>
          <w:sz w:val="24"/>
        </w:rPr>
      </w:pPr>
      <w:r>
        <w:rPr>
          <w:b/>
          <w:sz w:val="24"/>
        </w:rPr>
        <w:t>духовно-нравственное воспитание –</w:t>
      </w:r>
      <w:r>
        <w:rPr>
          <w:sz w:val="24"/>
        </w:rPr>
        <w:t>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05B71" w:rsidRDefault="00BE715A">
      <w:pPr>
        <w:pStyle w:val="a4"/>
        <w:numPr>
          <w:ilvl w:val="4"/>
          <w:numId w:val="261"/>
        </w:numPr>
        <w:tabs>
          <w:tab w:val="left" w:pos="2156"/>
        </w:tabs>
        <w:ind w:right="508" w:firstLine="707"/>
        <w:rPr>
          <w:b/>
          <w:sz w:val="24"/>
        </w:rPr>
      </w:pPr>
      <w:r>
        <w:rPr>
          <w:b/>
          <w:sz w:val="24"/>
        </w:rPr>
        <w:t>эстетическое воспитание –</w:t>
      </w:r>
      <w:r>
        <w:rPr>
          <w:sz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05B71" w:rsidRDefault="00BE715A">
      <w:pPr>
        <w:pStyle w:val="a4"/>
        <w:numPr>
          <w:ilvl w:val="4"/>
          <w:numId w:val="261"/>
        </w:numPr>
        <w:tabs>
          <w:tab w:val="left" w:pos="2098"/>
        </w:tabs>
        <w:ind w:right="505" w:firstLine="707"/>
        <w:rPr>
          <w:b/>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 благополучия –</w:t>
      </w:r>
      <w:r>
        <w:rPr>
          <w:sz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05B71" w:rsidRDefault="00BE715A">
      <w:pPr>
        <w:pStyle w:val="a4"/>
        <w:numPr>
          <w:ilvl w:val="4"/>
          <w:numId w:val="261"/>
        </w:numPr>
        <w:tabs>
          <w:tab w:val="left" w:pos="2100"/>
        </w:tabs>
        <w:ind w:right="510" w:firstLine="707"/>
        <w:rPr>
          <w:b/>
          <w:sz w:val="24"/>
        </w:rPr>
      </w:pPr>
      <w:r>
        <w:rPr>
          <w:b/>
          <w:sz w:val="24"/>
        </w:rPr>
        <w:t>трудовое воспитание –</w:t>
      </w:r>
      <w:r>
        <w:rPr>
          <w:sz w:val="24"/>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Pr>
          <w:spacing w:val="-2"/>
          <w:sz w:val="24"/>
        </w:rPr>
        <w:t>деятельности;</w:t>
      </w:r>
    </w:p>
    <w:p w:rsidR="00D05B71" w:rsidRDefault="00BE715A">
      <w:pPr>
        <w:pStyle w:val="a4"/>
        <w:numPr>
          <w:ilvl w:val="4"/>
          <w:numId w:val="261"/>
        </w:numPr>
        <w:tabs>
          <w:tab w:val="left" w:pos="2324"/>
        </w:tabs>
        <w:ind w:right="504" w:firstLine="707"/>
        <w:rPr>
          <w:b/>
          <w:sz w:val="24"/>
        </w:rPr>
      </w:pPr>
      <w:r>
        <w:rPr>
          <w:b/>
          <w:sz w:val="24"/>
        </w:rPr>
        <w:t>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w:t>
      </w:r>
      <w:r>
        <w:rPr>
          <w:spacing w:val="-3"/>
          <w:sz w:val="24"/>
        </w:rPr>
        <w:t xml:space="preserve"> </w:t>
      </w:r>
      <w:r>
        <w:rPr>
          <w:sz w:val="24"/>
        </w:rPr>
        <w:t>традиционных</w:t>
      </w:r>
      <w:r>
        <w:rPr>
          <w:spacing w:val="-4"/>
          <w:sz w:val="24"/>
        </w:rPr>
        <w:t xml:space="preserve"> </w:t>
      </w:r>
      <w:r>
        <w:rPr>
          <w:sz w:val="24"/>
        </w:rPr>
        <w:t>духовных</w:t>
      </w:r>
      <w:r>
        <w:rPr>
          <w:spacing w:val="-4"/>
          <w:sz w:val="24"/>
        </w:rPr>
        <w:t xml:space="preserve"> </w:t>
      </w:r>
      <w:r>
        <w:rPr>
          <w:sz w:val="24"/>
        </w:rPr>
        <w:t>ценностей,</w:t>
      </w:r>
      <w:r>
        <w:rPr>
          <w:spacing w:val="-5"/>
          <w:sz w:val="24"/>
        </w:rPr>
        <w:t xml:space="preserve"> </w:t>
      </w:r>
      <w:r>
        <w:rPr>
          <w:sz w:val="24"/>
        </w:rPr>
        <w:t>навыков</w:t>
      </w:r>
      <w:r>
        <w:rPr>
          <w:spacing w:val="-6"/>
          <w:sz w:val="24"/>
        </w:rPr>
        <w:t xml:space="preserve"> </w:t>
      </w:r>
      <w:r>
        <w:rPr>
          <w:sz w:val="24"/>
        </w:rPr>
        <w:t>охраны,</w:t>
      </w:r>
      <w:r>
        <w:rPr>
          <w:spacing w:val="-5"/>
          <w:sz w:val="24"/>
        </w:rPr>
        <w:t xml:space="preserve"> </w:t>
      </w:r>
      <w:r>
        <w:rPr>
          <w:sz w:val="24"/>
        </w:rPr>
        <w:t>защиты,</w:t>
      </w:r>
      <w:r>
        <w:rPr>
          <w:spacing w:val="-5"/>
          <w:sz w:val="24"/>
        </w:rPr>
        <w:t xml:space="preserve"> </w:t>
      </w:r>
      <w:r>
        <w:rPr>
          <w:sz w:val="24"/>
        </w:rPr>
        <w:t>восстановления природы, окружающей среды;</w:t>
      </w:r>
    </w:p>
    <w:p w:rsidR="00D05B71" w:rsidRDefault="00BE715A">
      <w:pPr>
        <w:pStyle w:val="a4"/>
        <w:numPr>
          <w:ilvl w:val="4"/>
          <w:numId w:val="261"/>
        </w:numPr>
        <w:tabs>
          <w:tab w:val="left" w:pos="2072"/>
        </w:tabs>
        <w:ind w:right="506" w:firstLine="707"/>
        <w:rPr>
          <w:b/>
          <w:sz w:val="24"/>
        </w:rPr>
      </w:pPr>
      <w:r>
        <w:rPr>
          <w:b/>
          <w:sz w:val="24"/>
        </w:rPr>
        <w:t>ценности научного познания –</w:t>
      </w:r>
      <w:r>
        <w:rPr>
          <w:sz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3"/>
        <w:numPr>
          <w:ilvl w:val="3"/>
          <w:numId w:val="261"/>
        </w:numPr>
        <w:tabs>
          <w:tab w:val="left" w:pos="2710"/>
        </w:tabs>
        <w:spacing w:before="67"/>
        <w:jc w:val="both"/>
      </w:pPr>
      <w:r>
        <w:lastRenderedPageBreak/>
        <w:t>Целевые</w:t>
      </w:r>
      <w:r>
        <w:rPr>
          <w:spacing w:val="-6"/>
        </w:rPr>
        <w:t xml:space="preserve"> </w:t>
      </w:r>
      <w:r>
        <w:t>ориентиры</w:t>
      </w:r>
      <w:r>
        <w:rPr>
          <w:spacing w:val="-3"/>
        </w:rPr>
        <w:t xml:space="preserve"> </w:t>
      </w:r>
      <w:r>
        <w:t>результатов</w:t>
      </w:r>
      <w:r>
        <w:rPr>
          <w:spacing w:val="-3"/>
        </w:rPr>
        <w:t xml:space="preserve"> </w:t>
      </w:r>
      <w:r>
        <w:rPr>
          <w:spacing w:val="-2"/>
        </w:rPr>
        <w:t>воспитания</w:t>
      </w:r>
    </w:p>
    <w:p w:rsidR="00D05B71" w:rsidRDefault="00BE715A">
      <w:pPr>
        <w:pStyle w:val="a3"/>
        <w:ind w:left="1222" w:right="504"/>
      </w:pPr>
      <w:r>
        <w:t>Целевые ориентиры результатов в воспитании, развитии личности обучающихся,</w:t>
      </w:r>
      <w:r>
        <w:rPr>
          <w:spacing w:val="40"/>
        </w:rPr>
        <w:t xml:space="preserve"> </w:t>
      </w:r>
      <w:r>
        <w:t xml:space="preserve">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D05B71" w:rsidRDefault="00BE715A">
      <w:pPr>
        <w:pStyle w:val="a3"/>
        <w:spacing w:after="6"/>
        <w:ind w:left="1222" w:right="510"/>
      </w:pPr>
      <w:r>
        <w:t xml:space="preserve">Целевые ориентиры результатов воспитания на уровне основного общего </w:t>
      </w:r>
      <w:r>
        <w:rPr>
          <w:spacing w:val="-2"/>
        </w:rPr>
        <w:t>образования:</w:t>
      </w: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D05B71">
        <w:trPr>
          <w:trHeight w:val="277"/>
        </w:trPr>
        <w:tc>
          <w:tcPr>
            <w:tcW w:w="9465" w:type="dxa"/>
          </w:tcPr>
          <w:p w:rsidR="00D05B71" w:rsidRDefault="00BE715A">
            <w:pPr>
              <w:pStyle w:val="TableParagraph"/>
              <w:spacing w:line="258" w:lineRule="exact"/>
              <w:ind w:left="815"/>
              <w:rPr>
                <w:b/>
                <w:sz w:val="24"/>
              </w:rPr>
            </w:pPr>
            <w:r>
              <w:rPr>
                <w:b/>
                <w:spacing w:val="-2"/>
                <w:sz w:val="24"/>
              </w:rPr>
              <w:t>Гражданско-патриотическое</w:t>
            </w:r>
            <w:r>
              <w:rPr>
                <w:b/>
                <w:spacing w:val="33"/>
                <w:sz w:val="24"/>
              </w:rPr>
              <w:t xml:space="preserve"> </w:t>
            </w:r>
            <w:r>
              <w:rPr>
                <w:b/>
                <w:spacing w:val="-2"/>
                <w:sz w:val="24"/>
              </w:rPr>
              <w:t>воспитание</w:t>
            </w:r>
          </w:p>
        </w:tc>
      </w:tr>
      <w:tr w:rsidR="00D05B71">
        <w:trPr>
          <w:trHeight w:val="7174"/>
        </w:trPr>
        <w:tc>
          <w:tcPr>
            <w:tcW w:w="9465" w:type="dxa"/>
          </w:tcPr>
          <w:p w:rsidR="00D05B71" w:rsidRDefault="00BE715A">
            <w:pPr>
              <w:pStyle w:val="TableParagraph"/>
              <w:ind w:left="107" w:right="95" w:firstLine="707"/>
              <w:jc w:val="both"/>
              <w:rPr>
                <w:sz w:val="24"/>
              </w:rPr>
            </w:pPr>
            <w:r>
              <w:rPr>
                <w:sz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05B71" w:rsidRDefault="00BE715A">
            <w:pPr>
              <w:pStyle w:val="TableParagraph"/>
              <w:ind w:left="107" w:right="103" w:firstLine="707"/>
              <w:jc w:val="both"/>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05B71" w:rsidRDefault="00BE715A">
            <w:pPr>
              <w:pStyle w:val="TableParagraph"/>
              <w:ind w:left="815" w:right="101"/>
              <w:jc w:val="both"/>
              <w:rPr>
                <w:sz w:val="24"/>
              </w:rPr>
            </w:pPr>
            <w:r>
              <w:rPr>
                <w:sz w:val="24"/>
              </w:rPr>
              <w:t>Проявляющий уважение к государственным символам России, праздникам. Проявляющий</w:t>
            </w:r>
            <w:r>
              <w:rPr>
                <w:spacing w:val="29"/>
                <w:sz w:val="24"/>
              </w:rPr>
              <w:t xml:space="preserve">  </w:t>
            </w:r>
            <w:r>
              <w:rPr>
                <w:sz w:val="24"/>
              </w:rPr>
              <w:t>готовность</w:t>
            </w:r>
            <w:r>
              <w:rPr>
                <w:spacing w:val="31"/>
                <w:sz w:val="24"/>
              </w:rPr>
              <w:t xml:space="preserve">  </w:t>
            </w:r>
            <w:r>
              <w:rPr>
                <w:sz w:val="24"/>
              </w:rPr>
              <w:t>к</w:t>
            </w:r>
            <w:r>
              <w:rPr>
                <w:spacing w:val="31"/>
                <w:sz w:val="24"/>
              </w:rPr>
              <w:t xml:space="preserve">  </w:t>
            </w:r>
            <w:r>
              <w:rPr>
                <w:sz w:val="24"/>
              </w:rPr>
              <w:t>выполнению</w:t>
            </w:r>
            <w:r>
              <w:rPr>
                <w:spacing w:val="31"/>
                <w:sz w:val="24"/>
              </w:rPr>
              <w:t xml:space="preserve">  </w:t>
            </w:r>
            <w:r>
              <w:rPr>
                <w:sz w:val="24"/>
              </w:rPr>
              <w:t>обязанностей</w:t>
            </w:r>
            <w:r>
              <w:rPr>
                <w:spacing w:val="31"/>
                <w:sz w:val="24"/>
              </w:rPr>
              <w:t xml:space="preserve">  </w:t>
            </w:r>
            <w:r>
              <w:rPr>
                <w:sz w:val="24"/>
              </w:rPr>
              <w:t>гражданина</w:t>
            </w:r>
            <w:r>
              <w:rPr>
                <w:spacing w:val="31"/>
                <w:sz w:val="24"/>
              </w:rPr>
              <w:t xml:space="preserve">  </w:t>
            </w:r>
            <w:r>
              <w:rPr>
                <w:spacing w:val="-2"/>
                <w:sz w:val="24"/>
              </w:rPr>
              <w:t>России,</w:t>
            </w:r>
          </w:p>
          <w:p w:rsidR="00D05B71" w:rsidRDefault="00BE715A">
            <w:pPr>
              <w:pStyle w:val="TableParagraph"/>
              <w:ind w:left="107" w:right="105"/>
              <w:jc w:val="both"/>
              <w:rPr>
                <w:sz w:val="24"/>
              </w:rPr>
            </w:pPr>
            <w:r>
              <w:rPr>
                <w:sz w:val="24"/>
              </w:rPr>
              <w:t>реализации своих гражданских прав и свобод при уважении прав и свобод, законных интересов других людей.</w:t>
            </w:r>
          </w:p>
          <w:p w:rsidR="00D05B71" w:rsidRDefault="00BE715A">
            <w:pPr>
              <w:pStyle w:val="TableParagraph"/>
              <w:ind w:left="107" w:right="102" w:firstLine="707"/>
              <w:jc w:val="both"/>
              <w:rPr>
                <w:sz w:val="24"/>
              </w:rPr>
            </w:pPr>
            <w:r>
              <w:rPr>
                <w:sz w:val="24"/>
              </w:rPr>
              <w:t>Выражающий неприятие любой дискриминации граждан, проявлений экстремизма, терроризма, коррупции в обществе.</w:t>
            </w:r>
          </w:p>
          <w:p w:rsidR="00D05B71" w:rsidRDefault="00BE715A">
            <w:pPr>
              <w:pStyle w:val="TableParagraph"/>
              <w:ind w:left="107" w:right="95" w:firstLine="707"/>
              <w:jc w:val="both"/>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w:t>
            </w:r>
            <w:r>
              <w:rPr>
                <w:spacing w:val="80"/>
                <w:sz w:val="24"/>
              </w:rPr>
              <w:t xml:space="preserve"> </w:t>
            </w:r>
            <w:r>
              <w:rPr>
                <w:spacing w:val="-2"/>
                <w:sz w:val="24"/>
              </w:rPr>
              <w:t>деятельности.</w:t>
            </w:r>
          </w:p>
          <w:p w:rsidR="00D05B71" w:rsidRDefault="00BE715A">
            <w:pPr>
              <w:pStyle w:val="TableParagraph"/>
              <w:ind w:left="107" w:right="103" w:firstLine="707"/>
              <w:jc w:val="both"/>
              <w:rPr>
                <w:sz w:val="24"/>
              </w:rPr>
            </w:pPr>
            <w:r>
              <w:rPr>
                <w:sz w:val="24"/>
              </w:rPr>
              <w:t>Сознающий свою национальную, этническую принадлежность, любящий свой народ, его традиции, культуру.</w:t>
            </w:r>
          </w:p>
          <w:p w:rsidR="00D05B71" w:rsidRDefault="00BE715A">
            <w:pPr>
              <w:pStyle w:val="TableParagraph"/>
              <w:ind w:left="107" w:right="94" w:firstLine="707"/>
              <w:jc w:val="both"/>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05B71" w:rsidRDefault="00BE715A">
            <w:pPr>
              <w:pStyle w:val="TableParagraph"/>
              <w:ind w:left="107" w:right="107" w:firstLine="707"/>
              <w:jc w:val="both"/>
              <w:rPr>
                <w:sz w:val="24"/>
              </w:rPr>
            </w:pPr>
            <w:r>
              <w:rPr>
                <w:sz w:val="24"/>
              </w:rPr>
              <w:t>Проявляющий интерес к познанию родного языка, истории и культуры своего края, своего народа, других народов России.</w:t>
            </w:r>
          </w:p>
          <w:p w:rsidR="00D05B71" w:rsidRDefault="00BE715A">
            <w:pPr>
              <w:pStyle w:val="TableParagraph"/>
              <w:ind w:left="107" w:right="99" w:firstLine="707"/>
              <w:jc w:val="both"/>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D05B71" w:rsidRDefault="00BE715A">
            <w:pPr>
              <w:pStyle w:val="TableParagraph"/>
              <w:spacing w:line="262" w:lineRule="exact"/>
              <w:ind w:left="815"/>
              <w:jc w:val="both"/>
              <w:rPr>
                <w:sz w:val="24"/>
              </w:rPr>
            </w:pPr>
            <w:r>
              <w:rPr>
                <w:sz w:val="24"/>
              </w:rPr>
              <w:t>Принимающий</w:t>
            </w:r>
            <w:r>
              <w:rPr>
                <w:spacing w:val="-7"/>
                <w:sz w:val="24"/>
              </w:rPr>
              <w:t xml:space="preserve"> </w:t>
            </w:r>
            <w:r>
              <w:rPr>
                <w:sz w:val="24"/>
              </w:rPr>
              <w:t>участие</w:t>
            </w:r>
            <w:r>
              <w:rPr>
                <w:spacing w:val="-6"/>
                <w:sz w:val="24"/>
              </w:rPr>
              <w:t xml:space="preserve"> </w:t>
            </w:r>
            <w:r>
              <w:rPr>
                <w:sz w:val="24"/>
              </w:rPr>
              <w:t>в</w:t>
            </w:r>
            <w:r>
              <w:rPr>
                <w:spacing w:val="-7"/>
                <w:sz w:val="24"/>
              </w:rPr>
              <w:t xml:space="preserve"> </w:t>
            </w:r>
            <w:r>
              <w:rPr>
                <w:sz w:val="24"/>
              </w:rPr>
              <w:t>мероприятиях</w:t>
            </w:r>
            <w:r>
              <w:rPr>
                <w:spacing w:val="-6"/>
                <w:sz w:val="24"/>
              </w:rPr>
              <w:t xml:space="preserve"> </w:t>
            </w:r>
            <w:r>
              <w:rPr>
                <w:sz w:val="24"/>
              </w:rPr>
              <w:t>патриотической</w:t>
            </w:r>
            <w:r>
              <w:rPr>
                <w:spacing w:val="-6"/>
                <w:sz w:val="24"/>
              </w:rPr>
              <w:t xml:space="preserve"> </w:t>
            </w:r>
            <w:r>
              <w:rPr>
                <w:spacing w:val="-2"/>
                <w:sz w:val="24"/>
              </w:rPr>
              <w:t>направленности.</w:t>
            </w:r>
          </w:p>
        </w:tc>
      </w:tr>
      <w:tr w:rsidR="00D05B71">
        <w:trPr>
          <w:trHeight w:val="277"/>
        </w:trPr>
        <w:tc>
          <w:tcPr>
            <w:tcW w:w="9465" w:type="dxa"/>
          </w:tcPr>
          <w:p w:rsidR="00D05B71" w:rsidRDefault="00BE715A">
            <w:pPr>
              <w:pStyle w:val="TableParagraph"/>
              <w:spacing w:line="258" w:lineRule="exact"/>
              <w:ind w:left="815"/>
              <w:rPr>
                <w:b/>
                <w:sz w:val="24"/>
              </w:rPr>
            </w:pPr>
            <w:r>
              <w:rPr>
                <w:b/>
                <w:sz w:val="24"/>
              </w:rPr>
              <w:t>Духовно-нравственное</w:t>
            </w:r>
            <w:r>
              <w:rPr>
                <w:b/>
                <w:spacing w:val="-12"/>
                <w:sz w:val="24"/>
              </w:rPr>
              <w:t xml:space="preserve"> </w:t>
            </w:r>
            <w:r>
              <w:rPr>
                <w:b/>
                <w:spacing w:val="-2"/>
                <w:sz w:val="24"/>
              </w:rPr>
              <w:t>воспитание</w:t>
            </w:r>
          </w:p>
        </w:tc>
      </w:tr>
      <w:tr w:rsidR="00D05B71">
        <w:trPr>
          <w:trHeight w:val="3864"/>
        </w:trPr>
        <w:tc>
          <w:tcPr>
            <w:tcW w:w="9465" w:type="dxa"/>
          </w:tcPr>
          <w:p w:rsidR="00D05B71" w:rsidRDefault="00BE715A">
            <w:pPr>
              <w:pStyle w:val="TableParagraph"/>
              <w:ind w:left="107" w:right="99" w:firstLine="707"/>
              <w:jc w:val="both"/>
              <w:rPr>
                <w:sz w:val="24"/>
              </w:rPr>
            </w:pPr>
            <w:r>
              <w:rPr>
                <w:sz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05B71" w:rsidRDefault="00BE715A">
            <w:pPr>
              <w:pStyle w:val="TableParagraph"/>
              <w:ind w:left="107" w:right="96" w:firstLine="707"/>
              <w:jc w:val="both"/>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05B71" w:rsidRDefault="00BE715A">
            <w:pPr>
              <w:pStyle w:val="TableParagraph"/>
              <w:ind w:left="107" w:right="104" w:firstLine="707"/>
              <w:jc w:val="both"/>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05B71" w:rsidRDefault="00BE715A">
            <w:pPr>
              <w:pStyle w:val="TableParagraph"/>
              <w:ind w:left="107" w:right="101" w:firstLine="707"/>
              <w:jc w:val="both"/>
              <w:rPr>
                <w:sz w:val="24"/>
              </w:rPr>
            </w:pPr>
            <w:r>
              <w:rPr>
                <w:sz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05B71" w:rsidRDefault="00BE715A">
            <w:pPr>
              <w:pStyle w:val="TableParagraph"/>
              <w:spacing w:line="264" w:lineRule="exact"/>
              <w:ind w:left="815"/>
              <w:jc w:val="both"/>
              <w:rPr>
                <w:sz w:val="24"/>
              </w:rPr>
            </w:pPr>
            <w:r>
              <w:rPr>
                <w:sz w:val="24"/>
              </w:rPr>
              <w:t>Проявляющий</w:t>
            </w:r>
            <w:r>
              <w:rPr>
                <w:spacing w:val="64"/>
                <w:w w:val="150"/>
                <w:sz w:val="24"/>
              </w:rPr>
              <w:t xml:space="preserve"> </w:t>
            </w:r>
            <w:r>
              <w:rPr>
                <w:sz w:val="24"/>
              </w:rPr>
              <w:t>уважение</w:t>
            </w:r>
            <w:r>
              <w:rPr>
                <w:spacing w:val="59"/>
                <w:w w:val="150"/>
                <w:sz w:val="24"/>
              </w:rPr>
              <w:t xml:space="preserve"> </w:t>
            </w:r>
            <w:r>
              <w:rPr>
                <w:sz w:val="24"/>
              </w:rPr>
              <w:t>к</w:t>
            </w:r>
            <w:r>
              <w:rPr>
                <w:spacing w:val="61"/>
                <w:w w:val="150"/>
                <w:sz w:val="24"/>
              </w:rPr>
              <w:t xml:space="preserve"> </w:t>
            </w:r>
            <w:r>
              <w:rPr>
                <w:sz w:val="24"/>
              </w:rPr>
              <w:t>старшим,</w:t>
            </w:r>
            <w:r>
              <w:rPr>
                <w:spacing w:val="61"/>
                <w:w w:val="150"/>
                <w:sz w:val="24"/>
              </w:rPr>
              <w:t xml:space="preserve"> </w:t>
            </w:r>
            <w:r>
              <w:rPr>
                <w:sz w:val="24"/>
              </w:rPr>
              <w:t>к</w:t>
            </w:r>
            <w:r>
              <w:rPr>
                <w:spacing w:val="61"/>
                <w:w w:val="150"/>
                <w:sz w:val="24"/>
              </w:rPr>
              <w:t xml:space="preserve"> </w:t>
            </w:r>
            <w:r>
              <w:rPr>
                <w:sz w:val="24"/>
              </w:rPr>
              <w:t>российским</w:t>
            </w:r>
            <w:r>
              <w:rPr>
                <w:spacing w:val="60"/>
                <w:w w:val="150"/>
                <w:sz w:val="24"/>
              </w:rPr>
              <w:t xml:space="preserve"> </w:t>
            </w:r>
            <w:r>
              <w:rPr>
                <w:sz w:val="24"/>
              </w:rPr>
              <w:t>традиционным</w:t>
            </w:r>
            <w:r>
              <w:rPr>
                <w:spacing w:val="61"/>
                <w:w w:val="150"/>
                <w:sz w:val="24"/>
              </w:rPr>
              <w:t xml:space="preserve"> </w:t>
            </w:r>
            <w:r>
              <w:rPr>
                <w:spacing w:val="-2"/>
                <w:sz w:val="24"/>
              </w:rPr>
              <w:t>семейным</w:t>
            </w:r>
          </w:p>
        </w:tc>
      </w:tr>
    </w:tbl>
    <w:p w:rsidR="00D05B71" w:rsidRDefault="00D05B71">
      <w:pPr>
        <w:spacing w:line="264" w:lineRule="exact"/>
        <w:jc w:val="both"/>
        <w:rPr>
          <w:sz w:val="24"/>
        </w:rPr>
        <w:sectPr w:rsidR="00D05B71">
          <w:pgSz w:w="11910" w:h="16840"/>
          <w:pgMar w:top="1320" w:right="340" w:bottom="1200" w:left="480" w:header="0" w:footer="976"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D05B71">
        <w:trPr>
          <w:trHeight w:val="1106"/>
        </w:trPr>
        <w:tc>
          <w:tcPr>
            <w:tcW w:w="9465" w:type="dxa"/>
          </w:tcPr>
          <w:p w:rsidR="00D05B71" w:rsidRDefault="00BE715A">
            <w:pPr>
              <w:pStyle w:val="TableParagraph"/>
              <w:ind w:left="107"/>
              <w:rPr>
                <w:sz w:val="24"/>
              </w:rPr>
            </w:pPr>
            <w:r>
              <w:rPr>
                <w:sz w:val="24"/>
              </w:rPr>
              <w:lastRenderedPageBreak/>
              <w:t>ценностям,</w:t>
            </w:r>
            <w:r>
              <w:rPr>
                <w:spacing w:val="80"/>
                <w:sz w:val="24"/>
              </w:rPr>
              <w:t xml:space="preserve"> </w:t>
            </w:r>
            <w:r>
              <w:rPr>
                <w:sz w:val="24"/>
              </w:rPr>
              <w:t>институту</w:t>
            </w:r>
            <w:r>
              <w:rPr>
                <w:spacing w:val="80"/>
                <w:sz w:val="24"/>
              </w:rPr>
              <w:t xml:space="preserve"> </w:t>
            </w:r>
            <w:r>
              <w:rPr>
                <w:sz w:val="24"/>
              </w:rPr>
              <w:t>брака</w:t>
            </w:r>
            <w:r>
              <w:rPr>
                <w:spacing w:val="80"/>
                <w:sz w:val="24"/>
              </w:rPr>
              <w:t xml:space="preserve"> </w:t>
            </w:r>
            <w:r>
              <w:rPr>
                <w:sz w:val="24"/>
              </w:rPr>
              <w:t>как</w:t>
            </w:r>
            <w:r>
              <w:rPr>
                <w:spacing w:val="80"/>
                <w:sz w:val="24"/>
              </w:rPr>
              <w:t xml:space="preserve"> </w:t>
            </w:r>
            <w:r>
              <w:rPr>
                <w:sz w:val="24"/>
              </w:rPr>
              <w:t>союзу</w:t>
            </w:r>
            <w:r>
              <w:rPr>
                <w:spacing w:val="77"/>
                <w:sz w:val="24"/>
              </w:rPr>
              <w:t xml:space="preserve"> </w:t>
            </w:r>
            <w:r>
              <w:rPr>
                <w:sz w:val="24"/>
              </w:rPr>
              <w:t>мужчины</w:t>
            </w:r>
            <w:r>
              <w:rPr>
                <w:spacing w:val="80"/>
                <w:sz w:val="24"/>
              </w:rPr>
              <w:t xml:space="preserve"> </w:t>
            </w:r>
            <w:r>
              <w:rPr>
                <w:sz w:val="24"/>
              </w:rPr>
              <w:t>и</w:t>
            </w:r>
            <w:r>
              <w:rPr>
                <w:spacing w:val="80"/>
                <w:sz w:val="24"/>
              </w:rPr>
              <w:t xml:space="preserve"> </w:t>
            </w:r>
            <w:r>
              <w:rPr>
                <w:sz w:val="24"/>
              </w:rPr>
              <w:t>женщины</w:t>
            </w:r>
            <w:r>
              <w:rPr>
                <w:spacing w:val="80"/>
                <w:sz w:val="24"/>
              </w:rPr>
              <w:t xml:space="preserve"> </w:t>
            </w:r>
            <w:r>
              <w:rPr>
                <w:sz w:val="24"/>
              </w:rPr>
              <w:t>для</w:t>
            </w:r>
            <w:r>
              <w:rPr>
                <w:spacing w:val="80"/>
                <w:sz w:val="24"/>
              </w:rPr>
              <w:t xml:space="preserve"> </w:t>
            </w:r>
            <w:r>
              <w:rPr>
                <w:sz w:val="24"/>
              </w:rPr>
              <w:t>создания</w:t>
            </w:r>
            <w:r>
              <w:rPr>
                <w:spacing w:val="80"/>
                <w:sz w:val="24"/>
              </w:rPr>
              <w:t xml:space="preserve"> </w:t>
            </w:r>
            <w:r>
              <w:rPr>
                <w:sz w:val="24"/>
              </w:rPr>
              <w:t>семьи, рождения и воспитания детей.</w:t>
            </w:r>
          </w:p>
          <w:p w:rsidR="00D05B71" w:rsidRDefault="00BE715A">
            <w:pPr>
              <w:pStyle w:val="TableParagraph"/>
              <w:spacing w:line="270" w:lineRule="atLeast"/>
              <w:ind w:left="107" w:firstLine="707"/>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D05B71">
        <w:trPr>
          <w:trHeight w:val="275"/>
        </w:trPr>
        <w:tc>
          <w:tcPr>
            <w:tcW w:w="9465" w:type="dxa"/>
          </w:tcPr>
          <w:p w:rsidR="00D05B71" w:rsidRDefault="00BE715A">
            <w:pPr>
              <w:pStyle w:val="TableParagraph"/>
              <w:spacing w:line="256" w:lineRule="exact"/>
              <w:ind w:left="815"/>
              <w:rPr>
                <w:b/>
                <w:sz w:val="24"/>
              </w:rPr>
            </w:pPr>
            <w:r>
              <w:rPr>
                <w:b/>
                <w:sz w:val="24"/>
              </w:rPr>
              <w:t>Эстетическое</w:t>
            </w:r>
            <w:r>
              <w:rPr>
                <w:b/>
                <w:spacing w:val="-7"/>
                <w:sz w:val="24"/>
              </w:rPr>
              <w:t xml:space="preserve"> </w:t>
            </w:r>
            <w:r>
              <w:rPr>
                <w:b/>
                <w:spacing w:val="-2"/>
                <w:sz w:val="24"/>
              </w:rPr>
              <w:t>воспитание</w:t>
            </w:r>
          </w:p>
        </w:tc>
      </w:tr>
      <w:tr w:rsidR="00D05B71">
        <w:trPr>
          <w:trHeight w:val="2759"/>
        </w:trPr>
        <w:tc>
          <w:tcPr>
            <w:tcW w:w="9465" w:type="dxa"/>
          </w:tcPr>
          <w:p w:rsidR="00D05B71" w:rsidRDefault="00BE715A">
            <w:pPr>
              <w:pStyle w:val="TableParagraph"/>
              <w:ind w:left="107" w:right="103" w:firstLine="707"/>
              <w:jc w:val="both"/>
              <w:rPr>
                <w:sz w:val="24"/>
              </w:rPr>
            </w:pPr>
            <w:r>
              <w:rPr>
                <w:sz w:val="24"/>
              </w:rPr>
              <w:t>Выражающий понимание ценности отечественного и мирового искусства, народных традиций и народного творчества в искусстве.</w:t>
            </w:r>
          </w:p>
          <w:p w:rsidR="00D05B71" w:rsidRDefault="00BE715A">
            <w:pPr>
              <w:pStyle w:val="TableParagraph"/>
              <w:ind w:left="107" w:right="100" w:firstLine="707"/>
              <w:jc w:val="both"/>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05B71" w:rsidRDefault="00BE715A">
            <w:pPr>
              <w:pStyle w:val="TableParagraph"/>
              <w:ind w:left="107" w:right="96" w:firstLine="707"/>
              <w:jc w:val="both"/>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05B71" w:rsidRDefault="00BE715A">
            <w:pPr>
              <w:pStyle w:val="TableParagraph"/>
              <w:spacing w:line="270" w:lineRule="atLeast"/>
              <w:ind w:left="107" w:right="105" w:firstLine="707"/>
              <w:jc w:val="both"/>
              <w:rPr>
                <w:sz w:val="24"/>
              </w:rPr>
            </w:pPr>
            <w:r>
              <w:rPr>
                <w:sz w:val="24"/>
              </w:rPr>
              <w:t>Ориентированный на самовыражение в разных видах искусства, в</w:t>
            </w:r>
            <w:r>
              <w:rPr>
                <w:spacing w:val="40"/>
                <w:sz w:val="24"/>
              </w:rPr>
              <w:t xml:space="preserve"> </w:t>
            </w:r>
            <w:r>
              <w:rPr>
                <w:sz w:val="24"/>
              </w:rPr>
              <w:t>художественном творчестве.</w:t>
            </w:r>
          </w:p>
        </w:tc>
      </w:tr>
      <w:tr w:rsidR="00D05B71">
        <w:trPr>
          <w:trHeight w:val="552"/>
        </w:trPr>
        <w:tc>
          <w:tcPr>
            <w:tcW w:w="9465" w:type="dxa"/>
          </w:tcPr>
          <w:p w:rsidR="00D05B71" w:rsidRDefault="00BE715A">
            <w:pPr>
              <w:pStyle w:val="TableParagraph"/>
              <w:tabs>
                <w:tab w:val="left" w:pos="2533"/>
                <w:tab w:val="left" w:pos="4274"/>
                <w:tab w:val="left" w:pos="6308"/>
                <w:tab w:val="left" w:pos="7812"/>
                <w:tab w:val="left" w:pos="9212"/>
              </w:tabs>
              <w:spacing w:line="272" w:lineRule="exact"/>
              <w:ind w:left="815"/>
              <w:rPr>
                <w:b/>
                <w:sz w:val="24"/>
              </w:rPr>
            </w:pPr>
            <w:r>
              <w:rPr>
                <w:b/>
                <w:spacing w:val="-2"/>
                <w:sz w:val="24"/>
              </w:rPr>
              <w:t>Физическое</w:t>
            </w:r>
            <w:r>
              <w:rPr>
                <w:b/>
                <w:sz w:val="24"/>
              </w:rPr>
              <w:tab/>
            </w:r>
            <w:r>
              <w:rPr>
                <w:b/>
                <w:spacing w:val="-2"/>
                <w:sz w:val="24"/>
              </w:rPr>
              <w:t>воспитание,</w:t>
            </w:r>
            <w:r>
              <w:rPr>
                <w:b/>
                <w:sz w:val="24"/>
              </w:rPr>
              <w:tab/>
            </w:r>
            <w:r>
              <w:rPr>
                <w:b/>
                <w:spacing w:val="-2"/>
                <w:sz w:val="24"/>
              </w:rPr>
              <w:t>формирование</w:t>
            </w:r>
            <w:r>
              <w:rPr>
                <w:b/>
                <w:sz w:val="24"/>
              </w:rPr>
              <w:tab/>
            </w:r>
            <w:r>
              <w:rPr>
                <w:b/>
                <w:spacing w:val="-2"/>
                <w:sz w:val="24"/>
              </w:rPr>
              <w:t>культуры</w:t>
            </w:r>
            <w:r>
              <w:rPr>
                <w:b/>
                <w:sz w:val="24"/>
              </w:rPr>
              <w:tab/>
            </w:r>
            <w:r>
              <w:rPr>
                <w:b/>
                <w:spacing w:val="-2"/>
                <w:sz w:val="24"/>
              </w:rPr>
              <w:t>здоровья</w:t>
            </w:r>
            <w:r>
              <w:rPr>
                <w:b/>
                <w:sz w:val="24"/>
              </w:rPr>
              <w:tab/>
            </w:r>
            <w:r>
              <w:rPr>
                <w:b/>
                <w:spacing w:val="-10"/>
                <w:sz w:val="24"/>
              </w:rPr>
              <w:t>и</w:t>
            </w:r>
          </w:p>
          <w:p w:rsidR="00D05B71" w:rsidRDefault="00BE715A">
            <w:pPr>
              <w:pStyle w:val="TableParagraph"/>
              <w:spacing w:line="259" w:lineRule="exact"/>
              <w:ind w:left="107"/>
              <w:rPr>
                <w:b/>
                <w:sz w:val="24"/>
              </w:rPr>
            </w:pPr>
            <w:r>
              <w:rPr>
                <w:b/>
                <w:sz w:val="24"/>
              </w:rPr>
              <w:t>эмоционального</w:t>
            </w:r>
            <w:r>
              <w:rPr>
                <w:b/>
                <w:spacing w:val="-9"/>
                <w:sz w:val="24"/>
              </w:rPr>
              <w:t xml:space="preserve"> </w:t>
            </w:r>
            <w:r>
              <w:rPr>
                <w:b/>
                <w:spacing w:val="-2"/>
                <w:sz w:val="24"/>
              </w:rPr>
              <w:t>благополучия</w:t>
            </w:r>
          </w:p>
        </w:tc>
      </w:tr>
      <w:tr w:rsidR="00D05B71">
        <w:trPr>
          <w:trHeight w:val="3588"/>
        </w:trPr>
        <w:tc>
          <w:tcPr>
            <w:tcW w:w="9465" w:type="dxa"/>
          </w:tcPr>
          <w:p w:rsidR="00D05B71" w:rsidRDefault="00BE715A">
            <w:pPr>
              <w:pStyle w:val="TableParagraph"/>
              <w:ind w:left="107" w:right="99" w:firstLine="707"/>
              <w:jc w:val="both"/>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05B71" w:rsidRDefault="00BE715A">
            <w:pPr>
              <w:pStyle w:val="TableParagraph"/>
              <w:ind w:left="107" w:right="101" w:firstLine="707"/>
              <w:jc w:val="both"/>
              <w:rPr>
                <w:sz w:val="24"/>
              </w:rPr>
            </w:pPr>
            <w:r>
              <w:rPr>
                <w:sz w:val="24"/>
              </w:rPr>
              <w:t>Выражающий установку</w:t>
            </w:r>
            <w:r>
              <w:rPr>
                <w:spacing w:val="-5"/>
                <w:sz w:val="24"/>
              </w:rPr>
              <w:t xml:space="preserve"> </w:t>
            </w:r>
            <w:r>
              <w:rPr>
                <w:sz w:val="24"/>
              </w:rPr>
              <w:t>на</w:t>
            </w:r>
            <w:r>
              <w:rPr>
                <w:spacing w:val="-2"/>
                <w:sz w:val="24"/>
              </w:rPr>
              <w:t xml:space="preserve"> </w:t>
            </w:r>
            <w:r>
              <w:rPr>
                <w:sz w:val="24"/>
              </w:rPr>
              <w:t>здоровый образ жизни</w:t>
            </w:r>
            <w:r>
              <w:rPr>
                <w:spacing w:val="-2"/>
                <w:sz w:val="24"/>
              </w:rPr>
              <w:t xml:space="preserve"> </w:t>
            </w:r>
            <w:r>
              <w:rPr>
                <w:sz w:val="24"/>
              </w:rPr>
              <w:t>(здоровое</w:t>
            </w:r>
            <w:r>
              <w:rPr>
                <w:spacing w:val="-5"/>
                <w:sz w:val="24"/>
              </w:rPr>
              <w:t xml:space="preserve"> </w:t>
            </w:r>
            <w:r>
              <w:rPr>
                <w:sz w:val="24"/>
              </w:rPr>
              <w:t>питание,</w:t>
            </w:r>
            <w:r>
              <w:rPr>
                <w:spacing w:val="-3"/>
                <w:sz w:val="24"/>
              </w:rPr>
              <w:t xml:space="preserve"> </w:t>
            </w:r>
            <w:r>
              <w:rPr>
                <w:sz w:val="24"/>
              </w:rPr>
              <w:t>соблюдение гигиенических правил, сбалансированный режим занятий и отдыха, регулярную физическую активность).</w:t>
            </w:r>
          </w:p>
          <w:p w:rsidR="00D05B71" w:rsidRDefault="00BE715A">
            <w:pPr>
              <w:pStyle w:val="TableParagraph"/>
              <w:ind w:left="107" w:right="101" w:firstLine="707"/>
              <w:jc w:val="both"/>
              <w:rPr>
                <w:sz w:val="24"/>
              </w:rPr>
            </w:pPr>
            <w:r>
              <w:rPr>
                <w:sz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05B71" w:rsidRDefault="00BE715A">
            <w:pPr>
              <w:pStyle w:val="TableParagraph"/>
              <w:ind w:left="107" w:right="104" w:firstLine="707"/>
              <w:jc w:val="both"/>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D05B71" w:rsidRDefault="00BE715A">
            <w:pPr>
              <w:pStyle w:val="TableParagraph"/>
              <w:spacing w:line="276" w:lineRule="exact"/>
              <w:ind w:left="107" w:right="103" w:firstLine="707"/>
              <w:jc w:val="both"/>
              <w:rPr>
                <w:sz w:val="24"/>
              </w:rPr>
            </w:pPr>
            <w:r>
              <w:rPr>
                <w:sz w:val="24"/>
              </w:rPr>
              <w:t>Способный адаптироваться к меняющимся социальным, информационным и природным условиям, стрессовым ситуациям.</w:t>
            </w:r>
          </w:p>
        </w:tc>
      </w:tr>
      <w:tr w:rsidR="00D05B71">
        <w:trPr>
          <w:trHeight w:val="275"/>
        </w:trPr>
        <w:tc>
          <w:tcPr>
            <w:tcW w:w="9465" w:type="dxa"/>
          </w:tcPr>
          <w:p w:rsidR="00D05B71" w:rsidRDefault="00BE715A">
            <w:pPr>
              <w:pStyle w:val="TableParagraph"/>
              <w:spacing w:line="256" w:lineRule="exact"/>
              <w:ind w:left="815"/>
              <w:rPr>
                <w:b/>
                <w:sz w:val="24"/>
              </w:rPr>
            </w:pPr>
            <w:r>
              <w:rPr>
                <w:b/>
                <w:spacing w:val="-2"/>
                <w:sz w:val="24"/>
              </w:rPr>
              <w:t>Трудовоевоспитание</w:t>
            </w:r>
          </w:p>
        </w:tc>
      </w:tr>
      <w:tr w:rsidR="00D05B71">
        <w:trPr>
          <w:trHeight w:val="3588"/>
        </w:trPr>
        <w:tc>
          <w:tcPr>
            <w:tcW w:w="9465" w:type="dxa"/>
          </w:tcPr>
          <w:p w:rsidR="00D05B71" w:rsidRDefault="00BE715A">
            <w:pPr>
              <w:pStyle w:val="TableParagraph"/>
              <w:spacing w:line="268" w:lineRule="exact"/>
              <w:ind w:left="815"/>
              <w:jc w:val="both"/>
              <w:rPr>
                <w:sz w:val="24"/>
              </w:rPr>
            </w:pPr>
            <w:r>
              <w:rPr>
                <w:sz w:val="24"/>
              </w:rPr>
              <w:t>Уважающий</w:t>
            </w:r>
            <w:r>
              <w:rPr>
                <w:spacing w:val="-3"/>
                <w:sz w:val="24"/>
              </w:rPr>
              <w:t xml:space="preserve"> </w:t>
            </w:r>
            <w:r>
              <w:rPr>
                <w:sz w:val="24"/>
              </w:rPr>
              <w:t>труд,</w:t>
            </w:r>
            <w:r>
              <w:rPr>
                <w:spacing w:val="-3"/>
                <w:sz w:val="24"/>
              </w:rPr>
              <w:t xml:space="preserve"> </w:t>
            </w:r>
            <w:r>
              <w:rPr>
                <w:sz w:val="24"/>
              </w:rPr>
              <w:t>результаты</w:t>
            </w:r>
            <w:r>
              <w:rPr>
                <w:spacing w:val="-3"/>
                <w:sz w:val="24"/>
              </w:rPr>
              <w:t xml:space="preserve"> </w:t>
            </w:r>
            <w:r>
              <w:rPr>
                <w:sz w:val="24"/>
              </w:rPr>
              <w:t>своего</w:t>
            </w:r>
            <w:r>
              <w:rPr>
                <w:spacing w:val="-3"/>
                <w:sz w:val="24"/>
              </w:rPr>
              <w:t xml:space="preserve"> </w:t>
            </w:r>
            <w:r>
              <w:rPr>
                <w:sz w:val="24"/>
              </w:rPr>
              <w:t>труда,</w:t>
            </w:r>
            <w:r>
              <w:rPr>
                <w:spacing w:val="-3"/>
                <w:sz w:val="24"/>
              </w:rPr>
              <w:t xml:space="preserve"> </w:t>
            </w:r>
            <w:r>
              <w:rPr>
                <w:sz w:val="24"/>
              </w:rPr>
              <w:t>труда</w:t>
            </w:r>
            <w:r>
              <w:rPr>
                <w:spacing w:val="-4"/>
                <w:sz w:val="24"/>
              </w:rPr>
              <w:t xml:space="preserve"> </w:t>
            </w:r>
            <w:r>
              <w:rPr>
                <w:sz w:val="24"/>
              </w:rPr>
              <w:t xml:space="preserve">других </w:t>
            </w:r>
            <w:r>
              <w:rPr>
                <w:spacing w:val="-2"/>
                <w:sz w:val="24"/>
              </w:rPr>
              <w:t>людей.</w:t>
            </w:r>
          </w:p>
          <w:p w:rsidR="00D05B71" w:rsidRDefault="00BE715A">
            <w:pPr>
              <w:pStyle w:val="TableParagraph"/>
              <w:ind w:left="107" w:right="103" w:firstLine="707"/>
              <w:jc w:val="both"/>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D05B71" w:rsidRDefault="00BE715A">
            <w:pPr>
              <w:pStyle w:val="TableParagraph"/>
              <w:ind w:left="107" w:right="102" w:firstLine="707"/>
              <w:jc w:val="both"/>
              <w:rPr>
                <w:sz w:val="24"/>
              </w:rPr>
            </w:pPr>
            <w:r>
              <w:rPr>
                <w:sz w:val="24"/>
              </w:rPr>
              <w:t>Сознающий</w:t>
            </w:r>
            <w:r>
              <w:rPr>
                <w:spacing w:val="-2"/>
                <w:sz w:val="24"/>
              </w:rPr>
              <w:t xml:space="preserve"> </w:t>
            </w:r>
            <w:r>
              <w:rPr>
                <w:sz w:val="24"/>
              </w:rPr>
              <w:t>важность</w:t>
            </w:r>
            <w:r>
              <w:rPr>
                <w:spacing w:val="-2"/>
                <w:sz w:val="24"/>
              </w:rPr>
              <w:t xml:space="preserve"> </w:t>
            </w:r>
            <w:r>
              <w:rPr>
                <w:sz w:val="24"/>
              </w:rPr>
              <w:t>трудолюбия,</w:t>
            </w:r>
            <w:r>
              <w:rPr>
                <w:spacing w:val="-3"/>
                <w:sz w:val="24"/>
              </w:rPr>
              <w:t xml:space="preserve"> </w:t>
            </w:r>
            <w:r>
              <w:rPr>
                <w:sz w:val="24"/>
              </w:rPr>
              <w:t>обучения</w:t>
            </w:r>
            <w:r>
              <w:rPr>
                <w:spacing w:val="-3"/>
                <w:sz w:val="24"/>
              </w:rPr>
              <w:t xml:space="preserve"> </w:t>
            </w:r>
            <w:r>
              <w:rPr>
                <w:sz w:val="24"/>
              </w:rPr>
              <w:t>труду,</w:t>
            </w:r>
            <w:r>
              <w:rPr>
                <w:spacing w:val="-3"/>
                <w:sz w:val="24"/>
              </w:rPr>
              <w:t xml:space="preserve"> </w:t>
            </w:r>
            <w:r>
              <w:rPr>
                <w:sz w:val="24"/>
              </w:rPr>
              <w:t>накопления</w:t>
            </w:r>
            <w:r>
              <w:rPr>
                <w:spacing w:val="-3"/>
                <w:sz w:val="24"/>
              </w:rPr>
              <w:t xml:space="preserve"> </w:t>
            </w:r>
            <w:r>
              <w:rPr>
                <w:sz w:val="24"/>
              </w:rPr>
              <w:t>навыков</w:t>
            </w:r>
            <w:r>
              <w:rPr>
                <w:spacing w:val="-4"/>
                <w:sz w:val="24"/>
              </w:rPr>
              <w:t xml:space="preserve"> </w:t>
            </w:r>
            <w:r>
              <w:rPr>
                <w:sz w:val="24"/>
              </w:rPr>
              <w:t>трудовой деятельности на протяжении жизни для успешной профессиональной самореализации в российском обществе.</w:t>
            </w:r>
          </w:p>
          <w:p w:rsidR="00D05B71" w:rsidRDefault="00BE715A">
            <w:pPr>
              <w:pStyle w:val="TableParagraph"/>
              <w:ind w:left="107" w:right="100" w:firstLine="767"/>
              <w:jc w:val="both"/>
              <w:rPr>
                <w:sz w:val="24"/>
              </w:rPr>
            </w:pPr>
            <w:r>
              <w:rPr>
                <w:sz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05B71" w:rsidRDefault="00BE715A">
            <w:pPr>
              <w:pStyle w:val="TableParagraph"/>
              <w:ind w:left="107" w:right="101" w:firstLine="707"/>
              <w:jc w:val="both"/>
              <w:rPr>
                <w:sz w:val="24"/>
              </w:rPr>
            </w:pPr>
            <w:r>
              <w:rPr>
                <w:sz w:val="24"/>
              </w:rPr>
              <w:t>Выражающий готовность к осознанному выбору и построению индивидуальной траектории</w:t>
            </w:r>
            <w:r>
              <w:rPr>
                <w:spacing w:val="24"/>
                <w:sz w:val="24"/>
              </w:rPr>
              <w:t xml:space="preserve">  </w:t>
            </w:r>
            <w:r>
              <w:rPr>
                <w:sz w:val="24"/>
              </w:rPr>
              <w:t>образования</w:t>
            </w:r>
            <w:r>
              <w:rPr>
                <w:spacing w:val="25"/>
                <w:sz w:val="24"/>
              </w:rPr>
              <w:t xml:space="preserve">  </w:t>
            </w:r>
            <w:r>
              <w:rPr>
                <w:sz w:val="24"/>
              </w:rPr>
              <w:t>и</w:t>
            </w:r>
            <w:r>
              <w:rPr>
                <w:spacing w:val="27"/>
                <w:sz w:val="24"/>
              </w:rPr>
              <w:t xml:space="preserve">  </w:t>
            </w:r>
            <w:r>
              <w:rPr>
                <w:sz w:val="24"/>
              </w:rPr>
              <w:t>жизненных</w:t>
            </w:r>
            <w:r>
              <w:rPr>
                <w:spacing w:val="25"/>
                <w:sz w:val="24"/>
              </w:rPr>
              <w:t xml:space="preserve">  </w:t>
            </w:r>
            <w:r>
              <w:rPr>
                <w:sz w:val="24"/>
              </w:rPr>
              <w:t>планов</w:t>
            </w:r>
            <w:r>
              <w:rPr>
                <w:spacing w:val="26"/>
                <w:sz w:val="24"/>
              </w:rPr>
              <w:t xml:space="preserve">  </w:t>
            </w:r>
            <w:r>
              <w:rPr>
                <w:sz w:val="24"/>
              </w:rPr>
              <w:t>с</w:t>
            </w:r>
            <w:r>
              <w:rPr>
                <w:spacing w:val="27"/>
                <w:sz w:val="24"/>
              </w:rPr>
              <w:t xml:space="preserve">  </w:t>
            </w:r>
            <w:r>
              <w:rPr>
                <w:sz w:val="24"/>
              </w:rPr>
              <w:t>учётом</w:t>
            </w:r>
            <w:r>
              <w:rPr>
                <w:spacing w:val="26"/>
                <w:sz w:val="24"/>
              </w:rPr>
              <w:t xml:space="preserve">  </w:t>
            </w:r>
            <w:r>
              <w:rPr>
                <w:sz w:val="24"/>
              </w:rPr>
              <w:t>личных</w:t>
            </w:r>
            <w:r>
              <w:rPr>
                <w:spacing w:val="25"/>
                <w:sz w:val="24"/>
              </w:rPr>
              <w:t xml:space="preserve">  </w:t>
            </w:r>
            <w:r>
              <w:rPr>
                <w:sz w:val="24"/>
              </w:rPr>
              <w:t>и</w:t>
            </w:r>
            <w:r>
              <w:rPr>
                <w:spacing w:val="27"/>
                <w:sz w:val="24"/>
              </w:rPr>
              <w:t xml:space="preserve">  </w:t>
            </w:r>
            <w:r>
              <w:rPr>
                <w:spacing w:val="-2"/>
                <w:sz w:val="24"/>
              </w:rPr>
              <w:t>общественных</w:t>
            </w:r>
          </w:p>
          <w:p w:rsidR="00D05B71" w:rsidRDefault="00BE715A">
            <w:pPr>
              <w:pStyle w:val="TableParagraph"/>
              <w:spacing w:before="1" w:line="264" w:lineRule="exact"/>
              <w:ind w:left="107"/>
              <w:jc w:val="both"/>
              <w:rPr>
                <w:sz w:val="24"/>
              </w:rPr>
            </w:pPr>
            <w:r>
              <w:rPr>
                <w:sz w:val="24"/>
              </w:rPr>
              <w:t>интересов,</w:t>
            </w:r>
            <w:r>
              <w:rPr>
                <w:spacing w:val="-3"/>
                <w:sz w:val="24"/>
              </w:rPr>
              <w:t xml:space="preserve"> </w:t>
            </w:r>
            <w:r>
              <w:rPr>
                <w:spacing w:val="-2"/>
                <w:sz w:val="24"/>
              </w:rPr>
              <w:t>потребностей.</w:t>
            </w:r>
          </w:p>
        </w:tc>
      </w:tr>
      <w:tr w:rsidR="00D05B71">
        <w:trPr>
          <w:trHeight w:val="275"/>
        </w:trPr>
        <w:tc>
          <w:tcPr>
            <w:tcW w:w="9465" w:type="dxa"/>
          </w:tcPr>
          <w:p w:rsidR="00D05B71" w:rsidRDefault="00BE715A">
            <w:pPr>
              <w:pStyle w:val="TableParagraph"/>
              <w:spacing w:line="256" w:lineRule="exact"/>
              <w:ind w:left="815"/>
              <w:rPr>
                <w:b/>
                <w:sz w:val="24"/>
              </w:rPr>
            </w:pPr>
            <w:r>
              <w:rPr>
                <w:b/>
                <w:spacing w:val="-2"/>
                <w:sz w:val="24"/>
              </w:rPr>
              <w:t>Экологическоевоспитание</w:t>
            </w:r>
          </w:p>
        </w:tc>
      </w:tr>
      <w:tr w:rsidR="00D05B71">
        <w:trPr>
          <w:trHeight w:val="1933"/>
        </w:trPr>
        <w:tc>
          <w:tcPr>
            <w:tcW w:w="9465" w:type="dxa"/>
          </w:tcPr>
          <w:p w:rsidR="00D05B71" w:rsidRDefault="00BE715A">
            <w:pPr>
              <w:pStyle w:val="TableParagraph"/>
              <w:ind w:left="107" w:firstLine="707"/>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D05B71" w:rsidRDefault="00BE715A">
            <w:pPr>
              <w:pStyle w:val="TableParagraph"/>
              <w:ind w:left="107" w:firstLine="707"/>
              <w:rPr>
                <w:sz w:val="24"/>
              </w:rPr>
            </w:pPr>
            <w:r>
              <w:rPr>
                <w:sz w:val="24"/>
              </w:rPr>
              <w:t>Сознающий</w:t>
            </w:r>
            <w:r>
              <w:rPr>
                <w:spacing w:val="40"/>
                <w:sz w:val="24"/>
              </w:rPr>
              <w:t xml:space="preserve"> </w:t>
            </w:r>
            <w:r>
              <w:rPr>
                <w:sz w:val="24"/>
              </w:rPr>
              <w:t>свою</w:t>
            </w:r>
            <w:r>
              <w:rPr>
                <w:spacing w:val="40"/>
                <w:sz w:val="24"/>
              </w:rPr>
              <w:t xml:space="preserve"> </w:t>
            </w:r>
            <w:r>
              <w:rPr>
                <w:sz w:val="24"/>
              </w:rPr>
              <w:t>ответственность</w:t>
            </w:r>
            <w:r>
              <w:rPr>
                <w:spacing w:val="40"/>
                <w:sz w:val="24"/>
              </w:rPr>
              <w:t xml:space="preserve"> </w:t>
            </w:r>
            <w:r>
              <w:rPr>
                <w:sz w:val="24"/>
              </w:rPr>
              <w:t>как</w:t>
            </w:r>
            <w:r>
              <w:rPr>
                <w:spacing w:val="40"/>
                <w:sz w:val="24"/>
              </w:rPr>
              <w:t xml:space="preserve"> </w:t>
            </w:r>
            <w:r>
              <w:rPr>
                <w:sz w:val="24"/>
              </w:rPr>
              <w:t>гражданина</w:t>
            </w:r>
            <w:r>
              <w:rPr>
                <w:spacing w:val="40"/>
                <w:sz w:val="24"/>
              </w:rPr>
              <w:t xml:space="preserve"> </w:t>
            </w:r>
            <w:r>
              <w:rPr>
                <w:sz w:val="24"/>
              </w:rPr>
              <w:t>и</w:t>
            </w:r>
            <w:r>
              <w:rPr>
                <w:spacing w:val="40"/>
                <w:sz w:val="24"/>
              </w:rPr>
              <w:t xml:space="preserve"> </w:t>
            </w:r>
            <w:r>
              <w:rPr>
                <w:sz w:val="24"/>
              </w:rPr>
              <w:t>потребителя</w:t>
            </w:r>
            <w:r>
              <w:rPr>
                <w:spacing w:val="40"/>
                <w:sz w:val="24"/>
              </w:rPr>
              <w:t xml:space="preserve"> </w:t>
            </w:r>
            <w:r>
              <w:rPr>
                <w:sz w:val="24"/>
              </w:rPr>
              <w:t>в</w:t>
            </w:r>
            <w:r>
              <w:rPr>
                <w:spacing w:val="40"/>
                <w:sz w:val="24"/>
              </w:rPr>
              <w:t xml:space="preserve"> </w:t>
            </w:r>
            <w:r>
              <w:rPr>
                <w:sz w:val="24"/>
              </w:rPr>
              <w:t>условиях</w:t>
            </w:r>
            <w:r>
              <w:rPr>
                <w:spacing w:val="80"/>
                <w:sz w:val="24"/>
              </w:rPr>
              <w:t xml:space="preserve"> </w:t>
            </w:r>
            <w:r>
              <w:rPr>
                <w:sz w:val="24"/>
              </w:rPr>
              <w:t>взаимосвязи природной, технологической и социальной сред.</w:t>
            </w:r>
          </w:p>
          <w:p w:rsidR="00D05B71" w:rsidRDefault="00BE715A">
            <w:pPr>
              <w:pStyle w:val="TableParagraph"/>
              <w:ind w:left="815"/>
              <w:rPr>
                <w:sz w:val="24"/>
              </w:rPr>
            </w:pPr>
            <w:r>
              <w:rPr>
                <w:sz w:val="24"/>
              </w:rPr>
              <w:t>Выражающий</w:t>
            </w:r>
            <w:r>
              <w:rPr>
                <w:spacing w:val="-7"/>
                <w:sz w:val="24"/>
              </w:rPr>
              <w:t xml:space="preserve"> </w:t>
            </w:r>
            <w:r>
              <w:rPr>
                <w:sz w:val="24"/>
              </w:rPr>
              <w:t>активное</w:t>
            </w:r>
            <w:r>
              <w:rPr>
                <w:spacing w:val="-5"/>
                <w:sz w:val="24"/>
              </w:rPr>
              <w:t xml:space="preserve"> </w:t>
            </w:r>
            <w:r>
              <w:rPr>
                <w:sz w:val="24"/>
              </w:rPr>
              <w:t>неприятие</w:t>
            </w:r>
            <w:r>
              <w:rPr>
                <w:spacing w:val="-5"/>
                <w:sz w:val="24"/>
              </w:rPr>
              <w:t xml:space="preserve"> </w:t>
            </w:r>
            <w:r>
              <w:rPr>
                <w:sz w:val="24"/>
              </w:rPr>
              <w:t>действий,</w:t>
            </w:r>
            <w:r>
              <w:rPr>
                <w:spacing w:val="-8"/>
                <w:sz w:val="24"/>
              </w:rPr>
              <w:t xml:space="preserve"> </w:t>
            </w:r>
            <w:r>
              <w:rPr>
                <w:sz w:val="24"/>
              </w:rPr>
              <w:t>приносящих</w:t>
            </w:r>
            <w:r>
              <w:rPr>
                <w:spacing w:val="-2"/>
                <w:sz w:val="24"/>
              </w:rPr>
              <w:t xml:space="preserve"> </w:t>
            </w:r>
            <w:r>
              <w:rPr>
                <w:sz w:val="24"/>
              </w:rPr>
              <w:t>вред</w:t>
            </w:r>
            <w:r>
              <w:rPr>
                <w:spacing w:val="-4"/>
                <w:sz w:val="24"/>
              </w:rPr>
              <w:t xml:space="preserve"> </w:t>
            </w:r>
            <w:r>
              <w:rPr>
                <w:spacing w:val="-2"/>
                <w:sz w:val="24"/>
              </w:rPr>
              <w:t>природе.</w:t>
            </w:r>
          </w:p>
          <w:p w:rsidR="00D05B71" w:rsidRDefault="00BE715A">
            <w:pPr>
              <w:pStyle w:val="TableParagraph"/>
              <w:spacing w:line="270" w:lineRule="atLeast"/>
              <w:ind w:left="107" w:firstLine="707"/>
              <w:rPr>
                <w:sz w:val="24"/>
              </w:rPr>
            </w:pPr>
            <w:r>
              <w:rPr>
                <w:sz w:val="24"/>
              </w:rPr>
              <w:t>Ориентированный</w:t>
            </w:r>
            <w:r>
              <w:rPr>
                <w:spacing w:val="40"/>
                <w:sz w:val="24"/>
              </w:rPr>
              <w:t xml:space="preserve"> </w:t>
            </w:r>
            <w:r>
              <w:rPr>
                <w:sz w:val="24"/>
              </w:rPr>
              <w:t>на</w:t>
            </w:r>
            <w:r>
              <w:rPr>
                <w:spacing w:val="40"/>
                <w:sz w:val="24"/>
              </w:rPr>
              <w:t xml:space="preserve"> </w:t>
            </w:r>
            <w:r>
              <w:rPr>
                <w:sz w:val="24"/>
              </w:rPr>
              <w:t>применение</w:t>
            </w:r>
            <w:r>
              <w:rPr>
                <w:spacing w:val="40"/>
                <w:sz w:val="24"/>
              </w:rPr>
              <w:t xml:space="preserve"> </w:t>
            </w:r>
            <w:r>
              <w:rPr>
                <w:sz w:val="24"/>
              </w:rPr>
              <w:t>знаний</w:t>
            </w:r>
            <w:r>
              <w:rPr>
                <w:spacing w:val="40"/>
                <w:sz w:val="24"/>
              </w:rPr>
              <w:t xml:space="preserve"> </w:t>
            </w:r>
            <w:r>
              <w:rPr>
                <w:sz w:val="24"/>
              </w:rPr>
              <w:t>естественных</w:t>
            </w:r>
            <w:r>
              <w:rPr>
                <w:spacing w:val="40"/>
                <w:sz w:val="24"/>
              </w:rPr>
              <w:t xml:space="preserve"> </w:t>
            </w:r>
            <w:r>
              <w:rPr>
                <w:sz w:val="24"/>
              </w:rPr>
              <w:t>и</w:t>
            </w:r>
            <w:r>
              <w:rPr>
                <w:spacing w:val="40"/>
                <w:sz w:val="24"/>
              </w:rPr>
              <w:t xml:space="preserve"> </w:t>
            </w:r>
            <w:r>
              <w:rPr>
                <w:sz w:val="24"/>
              </w:rPr>
              <w:t>социальных</w:t>
            </w:r>
            <w:r>
              <w:rPr>
                <w:spacing w:val="40"/>
                <w:sz w:val="24"/>
              </w:rPr>
              <w:t xml:space="preserve"> </w:t>
            </w:r>
            <w:r>
              <w:rPr>
                <w:sz w:val="24"/>
              </w:rPr>
              <w:t>наук</w:t>
            </w:r>
            <w:r>
              <w:rPr>
                <w:spacing w:val="40"/>
                <w:sz w:val="24"/>
              </w:rPr>
              <w:t xml:space="preserve"> </w:t>
            </w:r>
            <w:r>
              <w:rPr>
                <w:sz w:val="24"/>
              </w:rPr>
              <w:t>для решения</w:t>
            </w:r>
            <w:r>
              <w:rPr>
                <w:spacing w:val="23"/>
                <w:sz w:val="24"/>
              </w:rPr>
              <w:t xml:space="preserve"> </w:t>
            </w:r>
            <w:r>
              <w:rPr>
                <w:sz w:val="24"/>
              </w:rPr>
              <w:t>задач</w:t>
            </w:r>
            <w:r>
              <w:rPr>
                <w:spacing w:val="25"/>
                <w:sz w:val="24"/>
              </w:rPr>
              <w:t xml:space="preserve"> </w:t>
            </w:r>
            <w:r>
              <w:rPr>
                <w:sz w:val="24"/>
              </w:rPr>
              <w:t>в</w:t>
            </w:r>
            <w:r>
              <w:rPr>
                <w:spacing w:val="26"/>
                <w:sz w:val="24"/>
              </w:rPr>
              <w:t xml:space="preserve"> </w:t>
            </w:r>
            <w:r>
              <w:rPr>
                <w:sz w:val="24"/>
              </w:rPr>
              <w:t>области</w:t>
            </w:r>
            <w:r>
              <w:rPr>
                <w:spacing w:val="27"/>
                <w:sz w:val="24"/>
              </w:rPr>
              <w:t xml:space="preserve"> </w:t>
            </w:r>
            <w:r>
              <w:rPr>
                <w:sz w:val="24"/>
              </w:rPr>
              <w:t>охраны</w:t>
            </w:r>
            <w:r>
              <w:rPr>
                <w:spacing w:val="26"/>
                <w:sz w:val="24"/>
              </w:rPr>
              <w:t xml:space="preserve"> </w:t>
            </w:r>
            <w:r>
              <w:rPr>
                <w:sz w:val="24"/>
              </w:rPr>
              <w:t>природы,</w:t>
            </w:r>
            <w:r>
              <w:rPr>
                <w:spacing w:val="26"/>
                <w:sz w:val="24"/>
              </w:rPr>
              <w:t xml:space="preserve"> </w:t>
            </w:r>
            <w:r>
              <w:rPr>
                <w:sz w:val="24"/>
              </w:rPr>
              <w:t>планирования</w:t>
            </w:r>
            <w:r>
              <w:rPr>
                <w:spacing w:val="26"/>
                <w:sz w:val="24"/>
              </w:rPr>
              <w:t xml:space="preserve"> </w:t>
            </w:r>
            <w:r>
              <w:rPr>
                <w:sz w:val="24"/>
              </w:rPr>
              <w:t>своих</w:t>
            </w:r>
            <w:r>
              <w:rPr>
                <w:spacing w:val="27"/>
                <w:sz w:val="24"/>
              </w:rPr>
              <w:t xml:space="preserve"> </w:t>
            </w:r>
            <w:r>
              <w:rPr>
                <w:sz w:val="24"/>
              </w:rPr>
              <w:t>поступков</w:t>
            </w:r>
            <w:r>
              <w:rPr>
                <w:spacing w:val="26"/>
                <w:sz w:val="24"/>
              </w:rPr>
              <w:t xml:space="preserve"> </w:t>
            </w:r>
            <w:r>
              <w:rPr>
                <w:sz w:val="24"/>
              </w:rPr>
              <w:t>и</w:t>
            </w:r>
            <w:r>
              <w:rPr>
                <w:spacing w:val="27"/>
                <w:sz w:val="24"/>
              </w:rPr>
              <w:t xml:space="preserve"> </w:t>
            </w:r>
            <w:r>
              <w:rPr>
                <w:sz w:val="24"/>
              </w:rPr>
              <w:t>оценки</w:t>
            </w:r>
            <w:r>
              <w:rPr>
                <w:spacing w:val="25"/>
                <w:sz w:val="24"/>
              </w:rPr>
              <w:t xml:space="preserve"> </w:t>
            </w:r>
            <w:r>
              <w:rPr>
                <w:spacing w:val="-5"/>
                <w:sz w:val="24"/>
              </w:rPr>
              <w:t>их</w:t>
            </w:r>
          </w:p>
        </w:tc>
      </w:tr>
    </w:tbl>
    <w:p w:rsidR="00D05B71" w:rsidRDefault="00D05B71">
      <w:pPr>
        <w:spacing w:line="270" w:lineRule="atLeast"/>
        <w:rPr>
          <w:sz w:val="24"/>
        </w:rPr>
        <w:sectPr w:rsidR="00D05B71">
          <w:type w:val="continuous"/>
          <w:pgSz w:w="11910" w:h="16840"/>
          <w:pgMar w:top="1100" w:right="340" w:bottom="1160" w:left="480" w:header="0" w:footer="976"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5"/>
      </w:tblGrid>
      <w:tr w:rsidR="00D05B71">
        <w:trPr>
          <w:trHeight w:val="830"/>
        </w:trPr>
        <w:tc>
          <w:tcPr>
            <w:tcW w:w="9465" w:type="dxa"/>
          </w:tcPr>
          <w:p w:rsidR="00D05B71" w:rsidRDefault="00BE715A">
            <w:pPr>
              <w:pStyle w:val="TableParagraph"/>
              <w:spacing w:line="270" w:lineRule="exact"/>
              <w:ind w:left="107"/>
              <w:rPr>
                <w:sz w:val="24"/>
              </w:rPr>
            </w:pPr>
            <w:r>
              <w:rPr>
                <w:sz w:val="24"/>
              </w:rPr>
              <w:lastRenderedPageBreak/>
              <w:t>возможных</w:t>
            </w:r>
            <w:r>
              <w:rPr>
                <w:spacing w:val="-5"/>
                <w:sz w:val="24"/>
              </w:rPr>
              <w:t xml:space="preserve"> </w:t>
            </w:r>
            <w:r>
              <w:rPr>
                <w:sz w:val="24"/>
              </w:rPr>
              <w:t>последствий</w:t>
            </w:r>
            <w:r>
              <w:rPr>
                <w:spacing w:val="-3"/>
                <w:sz w:val="24"/>
              </w:rPr>
              <w:t xml:space="preserve"> </w:t>
            </w:r>
            <w:r>
              <w:rPr>
                <w:sz w:val="24"/>
              </w:rPr>
              <w:t>для</w:t>
            </w:r>
            <w:r>
              <w:rPr>
                <w:spacing w:val="-3"/>
                <w:sz w:val="24"/>
              </w:rPr>
              <w:t xml:space="preserve"> </w:t>
            </w:r>
            <w:r>
              <w:rPr>
                <w:sz w:val="24"/>
              </w:rPr>
              <w:t>окружающей</w:t>
            </w:r>
            <w:r>
              <w:rPr>
                <w:spacing w:val="-3"/>
                <w:sz w:val="24"/>
              </w:rPr>
              <w:t xml:space="preserve"> </w:t>
            </w:r>
            <w:r>
              <w:rPr>
                <w:spacing w:val="-2"/>
                <w:sz w:val="24"/>
              </w:rPr>
              <w:t>среды.</w:t>
            </w:r>
          </w:p>
          <w:p w:rsidR="00D05B71" w:rsidRDefault="00BE715A">
            <w:pPr>
              <w:pStyle w:val="TableParagraph"/>
              <w:spacing w:line="276" w:lineRule="exact"/>
              <w:ind w:left="107" w:firstLine="707"/>
              <w:rPr>
                <w:sz w:val="24"/>
              </w:rPr>
            </w:pPr>
            <w:r>
              <w:rPr>
                <w:sz w:val="24"/>
              </w:rPr>
              <w:t>Участвующий</w:t>
            </w:r>
            <w:r>
              <w:rPr>
                <w:spacing w:val="80"/>
                <w:sz w:val="24"/>
              </w:rPr>
              <w:t xml:space="preserve"> </w:t>
            </w:r>
            <w:r>
              <w:rPr>
                <w:sz w:val="24"/>
              </w:rPr>
              <w:t>в</w:t>
            </w:r>
            <w:r>
              <w:rPr>
                <w:spacing w:val="80"/>
                <w:sz w:val="24"/>
              </w:rPr>
              <w:t xml:space="preserve"> </w:t>
            </w:r>
            <w:r>
              <w:rPr>
                <w:sz w:val="24"/>
              </w:rPr>
              <w:t>практической</w:t>
            </w:r>
            <w:r>
              <w:rPr>
                <w:spacing w:val="80"/>
                <w:sz w:val="24"/>
              </w:rPr>
              <w:t xml:space="preserve"> </w:t>
            </w:r>
            <w:r>
              <w:rPr>
                <w:sz w:val="24"/>
              </w:rPr>
              <w:t>деятельности</w:t>
            </w:r>
            <w:r>
              <w:rPr>
                <w:spacing w:val="80"/>
                <w:sz w:val="24"/>
              </w:rPr>
              <w:t xml:space="preserve"> </w:t>
            </w:r>
            <w:r>
              <w:rPr>
                <w:sz w:val="24"/>
              </w:rPr>
              <w:t>экологической,</w:t>
            </w:r>
            <w:r>
              <w:rPr>
                <w:spacing w:val="80"/>
                <w:sz w:val="24"/>
              </w:rPr>
              <w:t xml:space="preserve"> </w:t>
            </w:r>
            <w:r>
              <w:rPr>
                <w:sz w:val="24"/>
              </w:rPr>
              <w:t xml:space="preserve">природоохранной </w:t>
            </w:r>
            <w:r>
              <w:rPr>
                <w:spacing w:val="-2"/>
                <w:sz w:val="24"/>
              </w:rPr>
              <w:t>направленности.</w:t>
            </w:r>
          </w:p>
        </w:tc>
      </w:tr>
      <w:tr w:rsidR="00D05B71">
        <w:trPr>
          <w:trHeight w:val="275"/>
        </w:trPr>
        <w:tc>
          <w:tcPr>
            <w:tcW w:w="9465" w:type="dxa"/>
          </w:tcPr>
          <w:p w:rsidR="00D05B71" w:rsidRDefault="00BE715A">
            <w:pPr>
              <w:pStyle w:val="TableParagraph"/>
              <w:spacing w:line="256" w:lineRule="exact"/>
              <w:ind w:left="815"/>
              <w:rPr>
                <w:b/>
                <w:sz w:val="24"/>
              </w:rPr>
            </w:pPr>
            <w:r>
              <w:rPr>
                <w:b/>
                <w:sz w:val="24"/>
              </w:rPr>
              <w:t>Ценности</w:t>
            </w:r>
            <w:r>
              <w:rPr>
                <w:b/>
                <w:spacing w:val="-5"/>
                <w:sz w:val="24"/>
              </w:rPr>
              <w:t xml:space="preserve"> </w:t>
            </w:r>
            <w:r>
              <w:rPr>
                <w:b/>
                <w:sz w:val="24"/>
              </w:rPr>
              <w:t>научного</w:t>
            </w:r>
            <w:r>
              <w:rPr>
                <w:b/>
                <w:spacing w:val="-2"/>
                <w:sz w:val="24"/>
              </w:rPr>
              <w:t xml:space="preserve"> познания</w:t>
            </w:r>
          </w:p>
        </w:tc>
      </w:tr>
      <w:tr w:rsidR="00D05B71">
        <w:trPr>
          <w:trHeight w:val="2759"/>
        </w:trPr>
        <w:tc>
          <w:tcPr>
            <w:tcW w:w="9465" w:type="dxa"/>
          </w:tcPr>
          <w:p w:rsidR="00D05B71" w:rsidRDefault="00BE715A">
            <w:pPr>
              <w:pStyle w:val="TableParagraph"/>
              <w:ind w:left="107" w:right="102" w:firstLine="707"/>
              <w:jc w:val="both"/>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rsidR="00D05B71" w:rsidRDefault="00BE715A">
            <w:pPr>
              <w:pStyle w:val="TableParagraph"/>
              <w:ind w:left="107" w:right="107" w:firstLine="707"/>
              <w:jc w:val="both"/>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D05B71" w:rsidRDefault="00BE715A">
            <w:pPr>
              <w:pStyle w:val="TableParagraph"/>
              <w:ind w:left="107" w:right="99" w:firstLine="707"/>
              <w:jc w:val="both"/>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05B71" w:rsidRDefault="00BE715A">
            <w:pPr>
              <w:pStyle w:val="TableParagraph"/>
              <w:spacing w:line="270" w:lineRule="atLeast"/>
              <w:ind w:left="107" w:right="98" w:firstLine="707"/>
              <w:jc w:val="both"/>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w:t>
            </w:r>
            <w:r>
              <w:rPr>
                <w:spacing w:val="40"/>
                <w:sz w:val="24"/>
              </w:rPr>
              <w:t xml:space="preserve"> </w:t>
            </w:r>
            <w:r>
              <w:rPr>
                <w:spacing w:val="-2"/>
                <w:sz w:val="24"/>
              </w:rPr>
              <w:t>деятельности.</w:t>
            </w:r>
          </w:p>
        </w:tc>
      </w:tr>
    </w:tbl>
    <w:p w:rsidR="00D05B71" w:rsidRDefault="00D05B71">
      <w:pPr>
        <w:pStyle w:val="a3"/>
        <w:spacing w:before="12"/>
        <w:ind w:left="0" w:firstLine="0"/>
        <w:jc w:val="left"/>
      </w:pPr>
    </w:p>
    <w:p w:rsidR="00D05B71" w:rsidRDefault="00BE715A">
      <w:pPr>
        <w:pStyle w:val="3"/>
        <w:numPr>
          <w:ilvl w:val="2"/>
          <w:numId w:val="261"/>
        </w:numPr>
        <w:tabs>
          <w:tab w:val="left" w:pos="2530"/>
        </w:tabs>
        <w:jc w:val="both"/>
      </w:pPr>
      <w:r>
        <w:t>Содержательный</w:t>
      </w:r>
      <w:r>
        <w:rPr>
          <w:spacing w:val="-11"/>
        </w:rPr>
        <w:t xml:space="preserve"> </w:t>
      </w:r>
      <w:r>
        <w:rPr>
          <w:spacing w:val="-2"/>
        </w:rPr>
        <w:t>раздел</w:t>
      </w:r>
    </w:p>
    <w:p w:rsidR="00D05B71" w:rsidRDefault="00BE715A">
      <w:pPr>
        <w:pStyle w:val="a4"/>
        <w:numPr>
          <w:ilvl w:val="3"/>
          <w:numId w:val="261"/>
        </w:numPr>
        <w:tabs>
          <w:tab w:val="left" w:pos="2710"/>
        </w:tabs>
        <w:spacing w:line="274" w:lineRule="exact"/>
        <w:jc w:val="both"/>
        <w:rPr>
          <w:sz w:val="24"/>
        </w:rPr>
      </w:pPr>
      <w:r>
        <w:rPr>
          <w:sz w:val="24"/>
        </w:rPr>
        <w:t>Уклад</w:t>
      </w:r>
      <w:r>
        <w:rPr>
          <w:spacing w:val="-4"/>
          <w:sz w:val="24"/>
        </w:rPr>
        <w:t xml:space="preserve"> </w:t>
      </w:r>
      <w:r>
        <w:rPr>
          <w:sz w:val="24"/>
        </w:rPr>
        <w:t>общеобразовательной</w:t>
      </w:r>
      <w:r>
        <w:rPr>
          <w:spacing w:val="-4"/>
          <w:sz w:val="24"/>
        </w:rPr>
        <w:t xml:space="preserve"> </w:t>
      </w:r>
      <w:r>
        <w:rPr>
          <w:spacing w:val="-2"/>
          <w:sz w:val="24"/>
        </w:rPr>
        <w:t>организации</w:t>
      </w:r>
    </w:p>
    <w:p w:rsidR="00D05B71" w:rsidRDefault="00BE715A">
      <w:pPr>
        <w:pStyle w:val="a3"/>
        <w:ind w:left="1222" w:right="508"/>
      </w:pPr>
      <w: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D05B71" w:rsidRDefault="00BE715A">
      <w:pPr>
        <w:pStyle w:val="a3"/>
        <w:ind w:left="1222" w:right="506"/>
      </w:pPr>
      <w:r>
        <w:t>Миссия МБОУ «Средняя школа №33»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w:t>
      </w:r>
      <w:r>
        <w:rPr>
          <w:spacing w:val="80"/>
          <w:w w:val="150"/>
        </w:rPr>
        <w:t xml:space="preserve"> </w:t>
      </w:r>
      <w:r>
        <w:t>квалифицированного</w:t>
      </w:r>
      <w:r>
        <w:rPr>
          <w:spacing w:val="80"/>
          <w:w w:val="150"/>
        </w:rPr>
        <w:t xml:space="preserve"> </w:t>
      </w:r>
      <w:r>
        <w:t>и</w:t>
      </w:r>
      <w:r>
        <w:rPr>
          <w:spacing w:val="80"/>
          <w:w w:val="150"/>
        </w:rPr>
        <w:t xml:space="preserve"> </w:t>
      </w:r>
      <w:r>
        <w:t>творческого</w:t>
      </w:r>
      <w:r>
        <w:rPr>
          <w:spacing w:val="80"/>
          <w:w w:val="150"/>
        </w:rPr>
        <w:t xml:space="preserve"> </w:t>
      </w:r>
      <w:r>
        <w:t>работника</w:t>
      </w:r>
      <w:r>
        <w:rPr>
          <w:spacing w:val="80"/>
          <w:w w:val="150"/>
        </w:rPr>
        <w:t xml:space="preserve"> </w:t>
      </w:r>
      <w:r>
        <w:t>должна</w:t>
      </w:r>
      <w:r>
        <w:rPr>
          <w:spacing w:val="80"/>
          <w:w w:val="150"/>
        </w:rPr>
        <w:t xml:space="preserve"> </w:t>
      </w:r>
      <w:r>
        <w:t>подготовить</w:t>
      </w:r>
      <w:r>
        <w:rPr>
          <w:spacing w:val="80"/>
          <w:w w:val="150"/>
        </w:rPr>
        <w:t xml:space="preserve"> </w:t>
      </w:r>
      <w:r>
        <w:t>школа.</w:t>
      </w:r>
    </w:p>
    <w:p w:rsidR="00D05B71" w:rsidRDefault="00BE715A">
      <w:pPr>
        <w:pStyle w:val="a3"/>
        <w:ind w:left="1222" w:right="507" w:firstLine="0"/>
      </w:pPr>
      <w:r>
        <w:t>«Личность.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Школы, он источник вдохновения учителя, педагога, директора.</w:t>
      </w:r>
    </w:p>
    <w:p w:rsidR="00D05B71" w:rsidRDefault="00BE715A">
      <w:pPr>
        <w:pStyle w:val="a3"/>
        <w:spacing w:before="1"/>
        <w:ind w:left="1222" w:right="507"/>
      </w:pPr>
      <w: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w:t>
      </w:r>
      <w:r>
        <w:rPr>
          <w:spacing w:val="-2"/>
        </w:rPr>
        <w:t xml:space="preserve"> </w:t>
      </w:r>
      <w:r>
        <w:t>процесса</w:t>
      </w:r>
      <w:r>
        <w:rPr>
          <w:spacing w:val="-2"/>
        </w:rPr>
        <w:t xml:space="preserve"> </w:t>
      </w:r>
      <w:r>
        <w:t>своих уникальных смыслов</w:t>
      </w:r>
      <w:r>
        <w:rPr>
          <w:spacing w:val="-1"/>
        </w:rPr>
        <w:t xml:space="preserve"> </w:t>
      </w:r>
      <w:r>
        <w:t>жизнедеятельности и развития,</w:t>
      </w:r>
      <w:r>
        <w:rPr>
          <w:spacing w:val="-1"/>
        </w:rPr>
        <w:t xml:space="preserve"> </w:t>
      </w:r>
      <w:r>
        <w:t>а</w:t>
      </w:r>
      <w:r>
        <w:rPr>
          <w:spacing w:val="-2"/>
        </w:rPr>
        <w:t xml:space="preserve"> </w:t>
      </w:r>
      <w:r>
        <w:t>не следования готовым «престижным» социальным сценариям.</w:t>
      </w:r>
    </w:p>
    <w:p w:rsidR="00D05B71" w:rsidRDefault="00BE715A">
      <w:pPr>
        <w:pStyle w:val="a3"/>
        <w:ind w:left="1222" w:right="507" w:firstLine="1415"/>
      </w:pPr>
      <w:r>
        <w:t>Школа</w:t>
      </w:r>
      <w:r>
        <w:rPr>
          <w:spacing w:val="-1"/>
        </w:rPr>
        <w:t xml:space="preserve"> </w:t>
      </w:r>
      <w:r>
        <w:t>расположена</w:t>
      </w:r>
      <w:r>
        <w:rPr>
          <w:spacing w:val="-3"/>
        </w:rPr>
        <w:t xml:space="preserve"> </w:t>
      </w:r>
      <w:r>
        <w:t>на</w:t>
      </w:r>
      <w:r>
        <w:rPr>
          <w:spacing w:val="-3"/>
        </w:rPr>
        <w:t xml:space="preserve"> </w:t>
      </w:r>
      <w:r>
        <w:t>окраине</w:t>
      </w:r>
      <w:r>
        <w:rPr>
          <w:spacing w:val="-3"/>
        </w:rPr>
        <w:t xml:space="preserve"> </w:t>
      </w:r>
      <w:r>
        <w:t>города,</w:t>
      </w:r>
      <w:r>
        <w:rPr>
          <w:spacing w:val="-1"/>
        </w:rPr>
        <w:t xml:space="preserve"> </w:t>
      </w:r>
      <w:r>
        <w:t>социальная</w:t>
      </w:r>
      <w:r>
        <w:rPr>
          <w:spacing w:val="-2"/>
        </w:rPr>
        <w:t xml:space="preserve"> </w:t>
      </w:r>
      <w:r>
        <w:t>инфраструктура</w:t>
      </w:r>
      <w:r>
        <w:rPr>
          <w:spacing w:val="-1"/>
        </w:rPr>
        <w:t xml:space="preserve"> </w:t>
      </w:r>
      <w:r>
        <w:t>которой развита слабо.</w:t>
      </w:r>
      <w:r>
        <w:rPr>
          <w:spacing w:val="40"/>
        </w:rPr>
        <w:t xml:space="preserve"> </w:t>
      </w:r>
      <w:r>
        <w:t>Вблизи Школы нет никаких культурно-просветительских центров, Школа стала центром образования и воспитания, социализации, реабилитации и защиты детей.</w:t>
      </w:r>
    </w:p>
    <w:p w:rsidR="00D05B71" w:rsidRDefault="00BE715A">
      <w:pPr>
        <w:pStyle w:val="a3"/>
        <w:spacing w:before="1"/>
        <w:ind w:left="1222" w:right="502"/>
      </w:pPr>
      <w:r>
        <w:t>Так же можно говорить о разнообразии социального контингента: молодые амбициозные родители и родители преклонного возраста, переселенцы, многодетные семьи, дети разных национальностей, дети-сироты и находящиеся под опекой.</w:t>
      </w:r>
    </w:p>
    <w:p w:rsidR="00D05B71" w:rsidRDefault="00BE715A">
      <w:pPr>
        <w:pStyle w:val="a3"/>
        <w:ind w:left="1222" w:right="509"/>
      </w:pPr>
      <w:r>
        <w:t>Особенностью организуемого в школе воспитательного процесса является наличие уклада школьной жизни,</w:t>
      </w:r>
      <w:r>
        <w:rPr>
          <w:spacing w:val="40"/>
        </w:rPr>
        <w:t xml:space="preserve"> </w:t>
      </w:r>
      <w:r>
        <w:t>определяемого: длительной историей существования школы, открытой в 1976 году; сравнительно небольшим коллективом учащихся (среднегодовой контингент – не более 450 человек), что дает возможность индивидуализировать воспитательный</w:t>
      </w:r>
      <w:r>
        <w:rPr>
          <w:spacing w:val="42"/>
        </w:rPr>
        <w:t xml:space="preserve">  </w:t>
      </w:r>
      <w:r>
        <w:t>процесс,</w:t>
      </w:r>
      <w:r>
        <w:rPr>
          <w:spacing w:val="44"/>
        </w:rPr>
        <w:t xml:space="preserve">  </w:t>
      </w:r>
      <w:r>
        <w:t>сделать</w:t>
      </w:r>
      <w:r>
        <w:rPr>
          <w:spacing w:val="43"/>
        </w:rPr>
        <w:t xml:space="preserve">  </w:t>
      </w:r>
      <w:r>
        <w:t>его</w:t>
      </w:r>
      <w:r>
        <w:rPr>
          <w:spacing w:val="43"/>
        </w:rPr>
        <w:t xml:space="preserve">  </w:t>
      </w:r>
      <w:r>
        <w:t>более</w:t>
      </w:r>
      <w:r>
        <w:rPr>
          <w:spacing w:val="44"/>
        </w:rPr>
        <w:t xml:space="preserve">  </w:t>
      </w:r>
      <w:r>
        <w:t>«личностным»;</w:t>
      </w:r>
      <w:r>
        <w:rPr>
          <w:spacing w:val="43"/>
        </w:rPr>
        <w:t xml:space="preserve">  </w:t>
      </w:r>
      <w:r>
        <w:t>отношениями</w:t>
      </w:r>
      <w:r>
        <w:rPr>
          <w:spacing w:val="43"/>
        </w:rPr>
        <w:t xml:space="preserve">  </w:t>
      </w:r>
      <w:r>
        <w:rPr>
          <w:spacing w:val="-2"/>
        </w:rPr>
        <w:t>между</w:t>
      </w:r>
    </w:p>
    <w:p w:rsidR="00D05B71" w:rsidRDefault="00D05B71">
      <w:pPr>
        <w:sectPr w:rsidR="00D05B71">
          <w:type w:val="continuous"/>
          <w:pgSz w:w="11910" w:h="16840"/>
          <w:pgMar w:top="1100" w:right="340" w:bottom="1200" w:left="480" w:header="0" w:footer="976" w:gutter="0"/>
          <w:cols w:space="720"/>
        </w:sectPr>
      </w:pPr>
    </w:p>
    <w:p w:rsidR="00D05B71" w:rsidRDefault="00BE715A">
      <w:pPr>
        <w:pStyle w:val="a3"/>
        <w:spacing w:before="66"/>
        <w:ind w:left="1222" w:right="503" w:firstLine="0"/>
      </w:pPr>
      <w:r>
        <w:lastRenderedPageBreak/>
        <w:t>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пробег», «Посвящение в первоклассники», концерт-поздравление в преддверии «Дня учителя», «Новогодняя феерия», Военно-спортивные и патриотические конкурсы к 23 февраля (игра «Зарница», «Смотр строя и песни»), линейка</w:t>
      </w:r>
      <w:r>
        <w:rPr>
          <w:spacing w:val="40"/>
        </w:rPr>
        <w:t xml:space="preserve"> </w:t>
      </w:r>
      <w:r>
        <w:t>посвященная 9 мая, «Последний звонок».</w:t>
      </w:r>
    </w:p>
    <w:p w:rsidR="00D05B71" w:rsidRDefault="00BE715A">
      <w:pPr>
        <w:pStyle w:val="a3"/>
        <w:spacing w:before="1"/>
        <w:ind w:left="1222" w:right="504"/>
      </w:pPr>
      <w:r>
        <w:t>В Школе развита система дополнительного образования, деятельность которой направлена на формирование современных компетенций и навыков у обучающихся для достижения образовательных результатов.</w:t>
      </w:r>
    </w:p>
    <w:p w:rsidR="00D05B71" w:rsidRDefault="00BE715A">
      <w:pPr>
        <w:pStyle w:val="a3"/>
        <w:ind w:left="1222" w:right="507"/>
      </w:pPr>
      <w:r>
        <w:t>В</w:t>
      </w:r>
      <w:r>
        <w:rPr>
          <w:spacing w:val="-1"/>
        </w:rPr>
        <w:t xml:space="preserve"> </w:t>
      </w:r>
      <w:r>
        <w:t>школе созданы условия для</w:t>
      </w:r>
      <w:r>
        <w:rPr>
          <w:spacing w:val="-1"/>
        </w:rPr>
        <w:t xml:space="preserve"> </w:t>
      </w:r>
      <w:r>
        <w:t>занятий физической культурой и спортом. В</w:t>
      </w:r>
      <w:r>
        <w:rPr>
          <w:spacing w:val="-1"/>
        </w:rPr>
        <w:t xml:space="preserve"> </w:t>
      </w:r>
      <w:r>
        <w:t>наличии имеются спортивный зал, футбольное поле, беговая дорожка. Оснащение необходимым оборудованием позволяет организовать дополнительную образовательную деятельность и реализовать</w:t>
      </w:r>
      <w:r>
        <w:rPr>
          <w:spacing w:val="-1"/>
        </w:rPr>
        <w:t xml:space="preserve"> </w:t>
      </w:r>
      <w:r>
        <w:t>образовательную</w:t>
      </w:r>
      <w:r>
        <w:rPr>
          <w:spacing w:val="-2"/>
        </w:rPr>
        <w:t xml:space="preserve"> </w:t>
      </w:r>
      <w:r>
        <w:t>программу</w:t>
      </w:r>
      <w:r>
        <w:rPr>
          <w:spacing w:val="-10"/>
        </w:rPr>
        <w:t xml:space="preserve"> </w:t>
      </w:r>
      <w:r>
        <w:t>по</w:t>
      </w:r>
      <w:r>
        <w:rPr>
          <w:spacing w:val="-2"/>
        </w:rPr>
        <w:t xml:space="preserve"> </w:t>
      </w:r>
      <w:r>
        <w:t>физической</w:t>
      </w:r>
      <w:r>
        <w:rPr>
          <w:spacing w:val="-4"/>
        </w:rPr>
        <w:t xml:space="preserve"> </w:t>
      </w:r>
      <w:r>
        <w:t>культуре</w:t>
      </w:r>
      <w:r>
        <w:rPr>
          <w:spacing w:val="-3"/>
        </w:rPr>
        <w:t xml:space="preserve"> </w:t>
      </w:r>
      <w:r>
        <w:t>на</w:t>
      </w:r>
      <w:r>
        <w:rPr>
          <w:spacing w:val="-3"/>
        </w:rPr>
        <w:t xml:space="preserve"> </w:t>
      </w:r>
      <w:r>
        <w:t>начальном,</w:t>
      </w:r>
      <w:r>
        <w:rPr>
          <w:spacing w:val="-2"/>
        </w:rPr>
        <w:t xml:space="preserve"> </w:t>
      </w:r>
      <w:r>
        <w:t>основном и среднем уровнях образования.</w:t>
      </w:r>
    </w:p>
    <w:p w:rsidR="00D05B71" w:rsidRDefault="00BE715A">
      <w:pPr>
        <w:pStyle w:val="a3"/>
        <w:ind w:left="1930" w:firstLine="0"/>
      </w:pPr>
      <w:r>
        <w:t>В</w:t>
      </w:r>
      <w:r>
        <w:rPr>
          <w:spacing w:val="-7"/>
        </w:rPr>
        <w:t xml:space="preserve"> </w:t>
      </w:r>
      <w:r>
        <w:t>школе</w:t>
      </w:r>
      <w:r>
        <w:rPr>
          <w:spacing w:val="-3"/>
        </w:rPr>
        <w:t xml:space="preserve"> </w:t>
      </w:r>
      <w:r>
        <w:t>имеется</w:t>
      </w:r>
      <w:r>
        <w:rPr>
          <w:spacing w:val="55"/>
        </w:rPr>
        <w:t xml:space="preserve"> </w:t>
      </w:r>
      <w:r>
        <w:t>актовый</w:t>
      </w:r>
      <w:r>
        <w:rPr>
          <w:spacing w:val="-2"/>
        </w:rPr>
        <w:t xml:space="preserve"> </w:t>
      </w:r>
      <w:r>
        <w:t>зал,</w:t>
      </w:r>
      <w:r>
        <w:rPr>
          <w:spacing w:val="-3"/>
        </w:rPr>
        <w:t xml:space="preserve"> </w:t>
      </w:r>
      <w:r>
        <w:t>кабинеты</w:t>
      </w:r>
      <w:r>
        <w:rPr>
          <w:spacing w:val="-2"/>
        </w:rPr>
        <w:t xml:space="preserve"> </w:t>
      </w:r>
      <w:r>
        <w:t>технологии,</w:t>
      </w:r>
      <w:r>
        <w:rPr>
          <w:spacing w:val="-3"/>
        </w:rPr>
        <w:t xml:space="preserve"> </w:t>
      </w:r>
      <w:r>
        <w:t>мастерские,</w:t>
      </w:r>
      <w:r>
        <w:rPr>
          <w:spacing w:val="-2"/>
        </w:rPr>
        <w:t xml:space="preserve"> библиотека.</w:t>
      </w:r>
    </w:p>
    <w:p w:rsidR="00D05B71" w:rsidRDefault="00BE715A">
      <w:pPr>
        <w:pStyle w:val="a3"/>
        <w:ind w:left="1222" w:right="507"/>
      </w:pPr>
      <w:r>
        <w:t>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МБОУ «Средняя школа №33» в период осенних, весенних и летних каникул организуется работа лагеря с дневным пребыванием детей «Радуга».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w:t>
      </w:r>
    </w:p>
    <w:p w:rsidR="00D05B71" w:rsidRDefault="00BE715A">
      <w:pPr>
        <w:pStyle w:val="a3"/>
        <w:spacing w:before="1"/>
        <w:ind w:left="1222" w:right="504"/>
      </w:pPr>
      <w:r>
        <w:t xml:space="preserve">Важное место в системе воспитательной работы отводится организации и проведению мероприятий духовно-нравственного, гражданско-патриотического </w:t>
      </w:r>
      <w:r>
        <w:rPr>
          <w:spacing w:val="-2"/>
        </w:rPr>
        <w:t>направлений.</w:t>
      </w:r>
    </w:p>
    <w:p w:rsidR="00D05B71" w:rsidRDefault="00BE715A">
      <w:pPr>
        <w:pStyle w:val="a3"/>
        <w:ind w:left="1222" w:right="507"/>
      </w:pPr>
      <w:r>
        <w:t>В школе функционируют юнармейский отряд, объединения добровольцев (волонтёров) «Алый парус», дружина юных пожарных.</w:t>
      </w:r>
    </w:p>
    <w:p w:rsidR="00D05B71" w:rsidRDefault="00BE715A">
      <w:pPr>
        <w:pStyle w:val="a3"/>
        <w:ind w:left="1222" w:right="504"/>
      </w:pPr>
      <w:r>
        <w:t>Формированию</w:t>
      </w:r>
      <w:r>
        <w:rPr>
          <w:spacing w:val="-5"/>
        </w:rPr>
        <w:t xml:space="preserve"> </w:t>
      </w:r>
      <w:r>
        <w:t>физической</w:t>
      </w:r>
      <w:r>
        <w:rPr>
          <w:spacing w:val="-5"/>
        </w:rPr>
        <w:t xml:space="preserve"> </w:t>
      </w:r>
      <w:r>
        <w:t>культуры</w:t>
      </w:r>
      <w:r>
        <w:rPr>
          <w:spacing w:val="-1"/>
        </w:rPr>
        <w:t xml:space="preserve"> </w:t>
      </w:r>
      <w:r>
        <w:t>учащихся,</w:t>
      </w:r>
      <w:r>
        <w:rPr>
          <w:spacing w:val="-5"/>
        </w:rPr>
        <w:t xml:space="preserve"> </w:t>
      </w:r>
      <w:r>
        <w:t>а</w:t>
      </w:r>
      <w:r>
        <w:rPr>
          <w:spacing w:val="-6"/>
        </w:rPr>
        <w:t xml:space="preserve"> </w:t>
      </w:r>
      <w:r>
        <w:t>посредством</w:t>
      </w:r>
      <w:r>
        <w:rPr>
          <w:spacing w:val="-5"/>
        </w:rPr>
        <w:t xml:space="preserve"> </w:t>
      </w:r>
      <w:r>
        <w:t>этого –</w:t>
      </w:r>
      <w:r>
        <w:rPr>
          <w:spacing w:val="-5"/>
        </w:rPr>
        <w:t xml:space="preserve"> </w:t>
      </w:r>
      <w:r>
        <w:t>воспитанию таких качеств, как целеустремленность, чувство товарищества, долг, ответственность, взаимовыручка, способствует школьный спортивный клуб «Компас».</w:t>
      </w:r>
    </w:p>
    <w:p w:rsidR="00D05B71" w:rsidRDefault="00BE715A">
      <w:pPr>
        <w:pStyle w:val="a3"/>
        <w:ind w:left="1930" w:firstLine="0"/>
      </w:pPr>
      <w:r>
        <w:t>Воспитание</w:t>
      </w:r>
      <w:r>
        <w:rPr>
          <w:spacing w:val="-4"/>
        </w:rPr>
        <w:t xml:space="preserve"> </w:t>
      </w:r>
      <w:r>
        <w:t>в</w:t>
      </w:r>
      <w:r>
        <w:rPr>
          <w:spacing w:val="-3"/>
        </w:rPr>
        <w:t xml:space="preserve"> </w:t>
      </w:r>
      <w:r>
        <w:t>школе</w:t>
      </w:r>
      <w:r>
        <w:rPr>
          <w:spacing w:val="-4"/>
        </w:rPr>
        <w:t xml:space="preserve"> </w:t>
      </w:r>
      <w:r>
        <w:t>осуществляется</w:t>
      </w:r>
      <w:r>
        <w:rPr>
          <w:spacing w:val="-2"/>
        </w:rPr>
        <w:t xml:space="preserve"> </w:t>
      </w:r>
      <w:r>
        <w:rPr>
          <w:spacing w:val="-4"/>
        </w:rPr>
        <w:t>как:</w:t>
      </w:r>
    </w:p>
    <w:p w:rsidR="00D05B71" w:rsidRDefault="00BE715A">
      <w:pPr>
        <w:pStyle w:val="a4"/>
        <w:numPr>
          <w:ilvl w:val="0"/>
          <w:numId w:val="35"/>
        </w:numPr>
        <w:tabs>
          <w:tab w:val="left" w:pos="2189"/>
        </w:tabs>
        <w:ind w:hanging="259"/>
        <w:jc w:val="both"/>
        <w:rPr>
          <w:sz w:val="24"/>
        </w:rPr>
      </w:pPr>
      <w:r>
        <w:rPr>
          <w:sz w:val="24"/>
        </w:rPr>
        <w:t>воспитывающее</w:t>
      </w:r>
      <w:r>
        <w:rPr>
          <w:spacing w:val="-4"/>
          <w:sz w:val="24"/>
        </w:rPr>
        <w:t xml:space="preserve"> </w:t>
      </w:r>
      <w:r>
        <w:rPr>
          <w:sz w:val="24"/>
        </w:rPr>
        <w:t>обучение,</w:t>
      </w:r>
      <w:r>
        <w:rPr>
          <w:spacing w:val="-3"/>
          <w:sz w:val="24"/>
        </w:rPr>
        <w:t xml:space="preserve"> </w:t>
      </w:r>
      <w:r>
        <w:rPr>
          <w:sz w:val="24"/>
        </w:rPr>
        <w:t>реализуемое</w:t>
      </w:r>
      <w:r>
        <w:rPr>
          <w:spacing w:val="-4"/>
          <w:sz w:val="24"/>
        </w:rPr>
        <w:t xml:space="preserve"> </w:t>
      </w:r>
      <w:r>
        <w:rPr>
          <w:sz w:val="24"/>
        </w:rPr>
        <w:t>на</w:t>
      </w:r>
      <w:r>
        <w:rPr>
          <w:spacing w:val="-2"/>
          <w:sz w:val="24"/>
        </w:rPr>
        <w:t xml:space="preserve"> уроке;</w:t>
      </w:r>
    </w:p>
    <w:p w:rsidR="00D05B71" w:rsidRDefault="00BE715A">
      <w:pPr>
        <w:pStyle w:val="a4"/>
        <w:numPr>
          <w:ilvl w:val="0"/>
          <w:numId w:val="35"/>
        </w:numPr>
        <w:tabs>
          <w:tab w:val="left" w:pos="2239"/>
        </w:tabs>
        <w:ind w:left="1222" w:right="511" w:firstLine="707"/>
        <w:jc w:val="both"/>
        <w:rPr>
          <w:sz w:val="24"/>
        </w:rPr>
      </w:pPr>
      <w:r>
        <w:rPr>
          <w:sz w:val="24"/>
        </w:rPr>
        <w:t>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D05B71" w:rsidRDefault="00BE715A">
      <w:pPr>
        <w:pStyle w:val="a3"/>
        <w:ind w:left="1222" w:right="507"/>
      </w:pPr>
      <w: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w:t>
      </w:r>
      <w:r>
        <w:rPr>
          <w:spacing w:val="-1"/>
        </w:rPr>
        <w:t xml:space="preserve"> </w:t>
      </w:r>
      <w:r>
        <w:t>в образовательном учреждении.</w:t>
      </w:r>
    </w:p>
    <w:p w:rsidR="00D05B71" w:rsidRDefault="00BE715A">
      <w:pPr>
        <w:pStyle w:val="a3"/>
        <w:ind w:left="1930" w:firstLine="0"/>
      </w:pPr>
      <w:r>
        <w:t>Особенностями</w:t>
      </w:r>
      <w:r>
        <w:rPr>
          <w:spacing w:val="-7"/>
        </w:rPr>
        <w:t xml:space="preserve"> </w:t>
      </w:r>
      <w:r>
        <w:t>реализуемого</w:t>
      </w:r>
      <w:r>
        <w:rPr>
          <w:spacing w:val="-5"/>
        </w:rPr>
        <w:t xml:space="preserve"> </w:t>
      </w:r>
      <w:r>
        <w:t>в</w:t>
      </w:r>
      <w:r>
        <w:rPr>
          <w:spacing w:val="-6"/>
        </w:rPr>
        <w:t xml:space="preserve"> </w:t>
      </w:r>
      <w:r>
        <w:t>школе</w:t>
      </w:r>
      <w:r>
        <w:rPr>
          <w:spacing w:val="-5"/>
        </w:rPr>
        <w:t xml:space="preserve"> </w:t>
      </w:r>
      <w:r>
        <w:t>воспитательной</w:t>
      </w:r>
      <w:r>
        <w:rPr>
          <w:spacing w:val="-5"/>
        </w:rPr>
        <w:t xml:space="preserve"> </w:t>
      </w:r>
      <w:r>
        <w:t>деятельности</w:t>
      </w:r>
      <w:r>
        <w:rPr>
          <w:spacing w:val="-5"/>
        </w:rPr>
        <w:t xml:space="preserve"> </w:t>
      </w:r>
      <w:r>
        <w:rPr>
          <w:spacing w:val="-2"/>
        </w:rPr>
        <w:t>являются:</w:t>
      </w:r>
    </w:p>
    <w:p w:rsidR="00D05B71" w:rsidRDefault="00BE715A">
      <w:pPr>
        <w:pStyle w:val="a4"/>
        <w:numPr>
          <w:ilvl w:val="1"/>
          <w:numId w:val="35"/>
        </w:numPr>
        <w:tabs>
          <w:tab w:val="left" w:pos="2069"/>
        </w:tabs>
        <w:ind w:right="513" w:firstLine="707"/>
        <w:rPr>
          <w:sz w:val="24"/>
        </w:rPr>
      </w:pPr>
      <w:r>
        <w:rPr>
          <w:sz w:val="24"/>
        </w:rPr>
        <w:t>полноценное</w:t>
      </w:r>
      <w:r>
        <w:rPr>
          <w:spacing w:val="-5"/>
          <w:sz w:val="24"/>
        </w:rPr>
        <w:t xml:space="preserve"> </w:t>
      </w:r>
      <w:r>
        <w:rPr>
          <w:sz w:val="24"/>
        </w:rPr>
        <w:t>/</w:t>
      </w:r>
      <w:r>
        <w:rPr>
          <w:spacing w:val="-6"/>
          <w:sz w:val="24"/>
        </w:rPr>
        <w:t xml:space="preserve"> </w:t>
      </w:r>
      <w:r>
        <w:rPr>
          <w:sz w:val="24"/>
        </w:rPr>
        <w:t>максимальное</w:t>
      </w:r>
      <w:r>
        <w:rPr>
          <w:spacing w:val="-5"/>
          <w:sz w:val="24"/>
        </w:rPr>
        <w:t xml:space="preserve"> </w:t>
      </w:r>
      <w:r>
        <w:rPr>
          <w:sz w:val="24"/>
        </w:rPr>
        <w:t>использование</w:t>
      </w:r>
      <w:r>
        <w:rPr>
          <w:spacing w:val="-5"/>
          <w:sz w:val="24"/>
        </w:rPr>
        <w:t xml:space="preserve"> </w:t>
      </w:r>
      <w:r>
        <w:rPr>
          <w:sz w:val="24"/>
        </w:rPr>
        <w:t>воспитательного</w:t>
      </w:r>
      <w:r>
        <w:rPr>
          <w:spacing w:val="-7"/>
          <w:sz w:val="24"/>
        </w:rPr>
        <w:t xml:space="preserve"> </w:t>
      </w:r>
      <w:r>
        <w:rPr>
          <w:sz w:val="24"/>
        </w:rPr>
        <w:t>потенциала</w:t>
      </w:r>
      <w:r>
        <w:rPr>
          <w:spacing w:val="-3"/>
          <w:sz w:val="24"/>
        </w:rPr>
        <w:t xml:space="preserve"> </w:t>
      </w:r>
      <w:r>
        <w:rPr>
          <w:sz w:val="24"/>
        </w:rPr>
        <w:t xml:space="preserve">учебных </w:t>
      </w:r>
      <w:r>
        <w:rPr>
          <w:spacing w:val="-2"/>
          <w:sz w:val="24"/>
        </w:rPr>
        <w:t>дисциплин;</w:t>
      </w:r>
    </w:p>
    <w:p w:rsidR="00D05B71" w:rsidRDefault="00BE715A">
      <w:pPr>
        <w:pStyle w:val="a4"/>
        <w:numPr>
          <w:ilvl w:val="1"/>
          <w:numId w:val="35"/>
        </w:numPr>
        <w:tabs>
          <w:tab w:val="left" w:pos="2069"/>
        </w:tabs>
        <w:spacing w:before="1"/>
        <w:ind w:right="508" w:firstLine="707"/>
        <w:rPr>
          <w:sz w:val="24"/>
        </w:rPr>
      </w:pPr>
      <w:r>
        <w:rPr>
          <w:sz w:val="24"/>
        </w:rPr>
        <w:t>наличие</w:t>
      </w:r>
      <w:r>
        <w:rPr>
          <w:spacing w:val="-4"/>
          <w:sz w:val="24"/>
        </w:rPr>
        <w:t xml:space="preserve"> </w:t>
      </w:r>
      <w:r>
        <w:rPr>
          <w:sz w:val="24"/>
        </w:rPr>
        <w:t>традиций</w:t>
      </w:r>
      <w:r>
        <w:rPr>
          <w:spacing w:val="-2"/>
          <w:sz w:val="24"/>
        </w:rPr>
        <w:t xml:space="preserve"> </w:t>
      </w:r>
      <w:r>
        <w:rPr>
          <w:sz w:val="24"/>
        </w:rPr>
        <w:t>детской</w:t>
      </w:r>
      <w:r>
        <w:rPr>
          <w:spacing w:val="-2"/>
          <w:sz w:val="24"/>
        </w:rPr>
        <w:t xml:space="preserve"> </w:t>
      </w:r>
      <w:r>
        <w:rPr>
          <w:sz w:val="24"/>
        </w:rPr>
        <w:t>проектной</w:t>
      </w:r>
      <w:r>
        <w:rPr>
          <w:spacing w:val="-2"/>
          <w:sz w:val="24"/>
        </w:rPr>
        <w:t xml:space="preserve"> </w:t>
      </w:r>
      <w:r>
        <w:rPr>
          <w:sz w:val="24"/>
        </w:rPr>
        <w:t>деятельности</w:t>
      </w:r>
      <w:r>
        <w:rPr>
          <w:spacing w:val="-2"/>
          <w:sz w:val="24"/>
        </w:rPr>
        <w:t xml:space="preserve"> </w:t>
      </w:r>
      <w:r>
        <w:rPr>
          <w:sz w:val="24"/>
        </w:rPr>
        <w:t>/</w:t>
      </w:r>
      <w:r>
        <w:rPr>
          <w:spacing w:val="-5"/>
          <w:sz w:val="24"/>
        </w:rPr>
        <w:t xml:space="preserve"> </w:t>
      </w:r>
      <w:r>
        <w:rPr>
          <w:sz w:val="24"/>
        </w:rPr>
        <w:t>социальных</w:t>
      </w:r>
      <w:r>
        <w:rPr>
          <w:spacing w:val="-1"/>
          <w:sz w:val="24"/>
        </w:rPr>
        <w:t xml:space="preserve"> </w:t>
      </w:r>
      <w:r>
        <w:rPr>
          <w:sz w:val="24"/>
        </w:rPr>
        <w:t>инициатив</w:t>
      </w:r>
      <w:r>
        <w:rPr>
          <w:spacing w:val="-6"/>
          <w:sz w:val="24"/>
        </w:rPr>
        <w:t xml:space="preserve"> </w:t>
      </w:r>
      <w:r>
        <w:rPr>
          <w:sz w:val="24"/>
        </w:rPr>
        <w:t>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D05B71" w:rsidRDefault="00BE715A">
      <w:pPr>
        <w:pStyle w:val="a4"/>
        <w:numPr>
          <w:ilvl w:val="1"/>
          <w:numId w:val="35"/>
        </w:numPr>
        <w:tabs>
          <w:tab w:val="left" w:pos="2068"/>
        </w:tabs>
        <w:ind w:left="2068" w:hanging="138"/>
        <w:rPr>
          <w:sz w:val="24"/>
        </w:rPr>
      </w:pPr>
      <w:r>
        <w:rPr>
          <w:sz w:val="24"/>
        </w:rPr>
        <w:t>реализация</w:t>
      </w:r>
      <w:r>
        <w:rPr>
          <w:spacing w:val="-3"/>
          <w:sz w:val="24"/>
        </w:rPr>
        <w:t xml:space="preserve"> </w:t>
      </w:r>
      <w:r>
        <w:rPr>
          <w:sz w:val="24"/>
        </w:rPr>
        <w:t>широкого</w:t>
      </w:r>
      <w:r>
        <w:rPr>
          <w:spacing w:val="-5"/>
          <w:sz w:val="24"/>
        </w:rPr>
        <w:t xml:space="preserve"> </w:t>
      </w:r>
      <w:r>
        <w:rPr>
          <w:sz w:val="24"/>
        </w:rPr>
        <w:t>спектра</w:t>
      </w:r>
      <w:r>
        <w:rPr>
          <w:spacing w:val="-2"/>
          <w:sz w:val="24"/>
        </w:rPr>
        <w:t xml:space="preserve"> </w:t>
      </w:r>
      <w:r>
        <w:rPr>
          <w:sz w:val="24"/>
        </w:rPr>
        <w:t xml:space="preserve">досуговых </w:t>
      </w:r>
      <w:r>
        <w:rPr>
          <w:spacing w:val="-2"/>
          <w:sz w:val="24"/>
        </w:rPr>
        <w:t>программ;</w:t>
      </w:r>
    </w:p>
    <w:p w:rsidR="00D05B71" w:rsidRDefault="00BE715A">
      <w:pPr>
        <w:pStyle w:val="a4"/>
        <w:numPr>
          <w:ilvl w:val="1"/>
          <w:numId w:val="35"/>
        </w:numPr>
        <w:tabs>
          <w:tab w:val="left" w:pos="2096"/>
        </w:tabs>
        <w:ind w:right="512" w:firstLine="707"/>
        <w:rPr>
          <w:sz w:val="24"/>
        </w:rPr>
      </w:pPr>
      <w:r>
        <w:rPr>
          <w:sz w:val="24"/>
        </w:rPr>
        <w:t>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4"/>
        <w:numPr>
          <w:ilvl w:val="1"/>
          <w:numId w:val="35"/>
        </w:numPr>
        <w:tabs>
          <w:tab w:val="left" w:pos="2129"/>
        </w:tabs>
        <w:spacing w:before="66"/>
        <w:ind w:right="505" w:firstLine="707"/>
        <w:rPr>
          <w:sz w:val="24"/>
        </w:rPr>
      </w:pPr>
      <w:r>
        <w:rPr>
          <w:sz w:val="24"/>
        </w:rPr>
        <w:lastRenderedPageBreak/>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w:t>
      </w:r>
      <w:r>
        <w:rPr>
          <w:spacing w:val="-2"/>
          <w:sz w:val="24"/>
        </w:rPr>
        <w:t>(«ВКонтакте»).</w:t>
      </w:r>
    </w:p>
    <w:p w:rsidR="00D05B71" w:rsidRDefault="00BE715A">
      <w:pPr>
        <w:pStyle w:val="a4"/>
        <w:numPr>
          <w:ilvl w:val="1"/>
          <w:numId w:val="35"/>
        </w:numPr>
        <w:tabs>
          <w:tab w:val="left" w:pos="2139"/>
        </w:tabs>
        <w:spacing w:before="1"/>
        <w:ind w:right="509" w:firstLine="707"/>
        <w:rPr>
          <w:sz w:val="24"/>
        </w:rPr>
      </w:pPr>
      <w:r>
        <w:rPr>
          <w:sz w:val="24"/>
        </w:rPr>
        <w:t>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D05B71" w:rsidRDefault="00BE715A">
      <w:pPr>
        <w:pStyle w:val="a3"/>
        <w:ind w:left="1222" w:right="510"/>
      </w:pPr>
      <w:r>
        <w:t>Основными организационными ценностями процесса воспитания в школе</w:t>
      </w:r>
      <w:r>
        <w:rPr>
          <w:spacing w:val="40"/>
        </w:rPr>
        <w:t xml:space="preserve"> </w:t>
      </w:r>
      <w:r>
        <w:rPr>
          <w:spacing w:val="-2"/>
        </w:rPr>
        <w:t>являются:</w:t>
      </w:r>
    </w:p>
    <w:p w:rsidR="00D05B71" w:rsidRDefault="00BE715A">
      <w:pPr>
        <w:pStyle w:val="a4"/>
        <w:numPr>
          <w:ilvl w:val="2"/>
          <w:numId w:val="35"/>
        </w:numPr>
        <w:tabs>
          <w:tab w:val="left" w:pos="2637"/>
        </w:tabs>
        <w:spacing w:before="2"/>
        <w:ind w:left="2637" w:hanging="563"/>
        <w:jc w:val="left"/>
        <w:rPr>
          <w:sz w:val="24"/>
        </w:rPr>
      </w:pPr>
      <w:r>
        <w:rPr>
          <w:spacing w:val="-2"/>
          <w:sz w:val="24"/>
        </w:rPr>
        <w:t>безопасность;</w:t>
      </w:r>
    </w:p>
    <w:p w:rsidR="00D05B71" w:rsidRDefault="00BE715A">
      <w:pPr>
        <w:pStyle w:val="a4"/>
        <w:numPr>
          <w:ilvl w:val="2"/>
          <w:numId w:val="35"/>
        </w:numPr>
        <w:tabs>
          <w:tab w:val="left" w:pos="2637"/>
        </w:tabs>
        <w:spacing w:before="1" w:line="293" w:lineRule="exact"/>
        <w:ind w:left="2637" w:hanging="563"/>
        <w:jc w:val="left"/>
        <w:rPr>
          <w:sz w:val="24"/>
        </w:rPr>
      </w:pPr>
      <w:r>
        <w:rPr>
          <w:sz w:val="24"/>
        </w:rPr>
        <w:t>сочетание</w:t>
      </w:r>
      <w:r>
        <w:rPr>
          <w:spacing w:val="-5"/>
          <w:sz w:val="24"/>
        </w:rPr>
        <w:t xml:space="preserve"> </w:t>
      </w:r>
      <w:r>
        <w:rPr>
          <w:sz w:val="24"/>
        </w:rPr>
        <w:t>общественных</w:t>
      </w:r>
      <w:r>
        <w:rPr>
          <w:spacing w:val="-2"/>
          <w:sz w:val="24"/>
        </w:rPr>
        <w:t xml:space="preserve"> </w:t>
      </w:r>
      <w:r>
        <w:rPr>
          <w:sz w:val="24"/>
        </w:rPr>
        <w:t>и</w:t>
      </w:r>
      <w:r>
        <w:rPr>
          <w:spacing w:val="-4"/>
          <w:sz w:val="24"/>
        </w:rPr>
        <w:t xml:space="preserve"> </w:t>
      </w:r>
      <w:r>
        <w:rPr>
          <w:sz w:val="24"/>
        </w:rPr>
        <w:t>личных</w:t>
      </w:r>
      <w:r>
        <w:rPr>
          <w:spacing w:val="-1"/>
          <w:sz w:val="24"/>
        </w:rPr>
        <w:t xml:space="preserve"> </w:t>
      </w:r>
      <w:r>
        <w:rPr>
          <w:spacing w:val="-2"/>
          <w:sz w:val="24"/>
        </w:rPr>
        <w:t>интересов;</w:t>
      </w:r>
    </w:p>
    <w:p w:rsidR="00D05B71" w:rsidRDefault="00BE715A">
      <w:pPr>
        <w:pStyle w:val="a4"/>
        <w:numPr>
          <w:ilvl w:val="2"/>
          <w:numId w:val="35"/>
        </w:numPr>
        <w:tabs>
          <w:tab w:val="left" w:pos="2637"/>
        </w:tabs>
        <w:spacing w:line="293" w:lineRule="exact"/>
        <w:ind w:left="2637" w:hanging="563"/>
        <w:jc w:val="left"/>
        <w:rPr>
          <w:sz w:val="24"/>
        </w:rPr>
      </w:pPr>
      <w:r>
        <w:rPr>
          <w:sz w:val="24"/>
        </w:rPr>
        <w:t>оптимальность</w:t>
      </w:r>
      <w:r>
        <w:rPr>
          <w:spacing w:val="-7"/>
          <w:sz w:val="24"/>
        </w:rPr>
        <w:t xml:space="preserve"> </w:t>
      </w:r>
      <w:r>
        <w:rPr>
          <w:spacing w:val="-2"/>
          <w:sz w:val="24"/>
        </w:rPr>
        <w:t>затрат;</w:t>
      </w:r>
    </w:p>
    <w:p w:rsidR="00D05B71" w:rsidRDefault="00BE715A">
      <w:pPr>
        <w:pStyle w:val="a4"/>
        <w:numPr>
          <w:ilvl w:val="2"/>
          <w:numId w:val="35"/>
        </w:numPr>
        <w:tabs>
          <w:tab w:val="left" w:pos="2637"/>
        </w:tabs>
        <w:spacing w:line="293" w:lineRule="exact"/>
        <w:ind w:left="2637" w:hanging="563"/>
        <w:jc w:val="left"/>
        <w:rPr>
          <w:sz w:val="24"/>
        </w:rPr>
      </w:pPr>
      <w:r>
        <w:rPr>
          <w:sz w:val="24"/>
        </w:rPr>
        <w:t>сочетание</w:t>
      </w:r>
      <w:r>
        <w:rPr>
          <w:spacing w:val="-5"/>
          <w:sz w:val="24"/>
        </w:rPr>
        <w:t xml:space="preserve"> </w:t>
      </w:r>
      <w:r>
        <w:rPr>
          <w:sz w:val="24"/>
        </w:rPr>
        <w:t>требовательности</w:t>
      </w:r>
      <w:r>
        <w:rPr>
          <w:spacing w:val="-4"/>
          <w:sz w:val="24"/>
        </w:rPr>
        <w:t xml:space="preserve"> </w:t>
      </w:r>
      <w:r>
        <w:rPr>
          <w:sz w:val="24"/>
        </w:rPr>
        <w:t>с</w:t>
      </w:r>
      <w:r>
        <w:rPr>
          <w:spacing w:val="-6"/>
          <w:sz w:val="24"/>
        </w:rPr>
        <w:t xml:space="preserve"> </w:t>
      </w:r>
      <w:r>
        <w:rPr>
          <w:sz w:val="24"/>
        </w:rPr>
        <w:t>безусловным</w:t>
      </w:r>
      <w:r>
        <w:rPr>
          <w:spacing w:val="-1"/>
          <w:sz w:val="24"/>
        </w:rPr>
        <w:t xml:space="preserve"> </w:t>
      </w:r>
      <w:r>
        <w:rPr>
          <w:spacing w:val="-2"/>
          <w:sz w:val="24"/>
        </w:rPr>
        <w:t>уважением;</w:t>
      </w:r>
    </w:p>
    <w:p w:rsidR="00D05B71" w:rsidRDefault="00BE715A">
      <w:pPr>
        <w:pStyle w:val="a4"/>
        <w:numPr>
          <w:ilvl w:val="2"/>
          <w:numId w:val="35"/>
        </w:numPr>
        <w:tabs>
          <w:tab w:val="left" w:pos="2637"/>
        </w:tabs>
        <w:spacing w:line="293" w:lineRule="exact"/>
        <w:ind w:left="2637" w:hanging="563"/>
        <w:jc w:val="left"/>
        <w:rPr>
          <w:sz w:val="24"/>
        </w:rPr>
      </w:pPr>
      <w:r>
        <w:rPr>
          <w:sz w:val="24"/>
        </w:rPr>
        <w:t>вовлечение</w:t>
      </w:r>
      <w:r>
        <w:rPr>
          <w:spacing w:val="-7"/>
          <w:sz w:val="24"/>
        </w:rPr>
        <w:t xml:space="preserve"> </w:t>
      </w:r>
      <w:r>
        <w:rPr>
          <w:sz w:val="24"/>
        </w:rPr>
        <w:t>всех</w:t>
      </w:r>
      <w:r>
        <w:rPr>
          <w:spacing w:val="1"/>
          <w:sz w:val="24"/>
        </w:rPr>
        <w:t xml:space="preserve"> </w:t>
      </w:r>
      <w:r>
        <w:rPr>
          <w:sz w:val="24"/>
        </w:rPr>
        <w:t>участников</w:t>
      </w:r>
      <w:r>
        <w:rPr>
          <w:spacing w:val="-4"/>
          <w:sz w:val="24"/>
        </w:rPr>
        <w:t xml:space="preserve"> </w:t>
      </w:r>
      <w:r>
        <w:rPr>
          <w:sz w:val="24"/>
        </w:rPr>
        <w:t>(методика</w:t>
      </w:r>
      <w:r>
        <w:rPr>
          <w:spacing w:val="-4"/>
          <w:sz w:val="24"/>
        </w:rPr>
        <w:t xml:space="preserve"> </w:t>
      </w:r>
      <w:r>
        <w:rPr>
          <w:sz w:val="24"/>
        </w:rPr>
        <w:t>КТД</w:t>
      </w:r>
      <w:r>
        <w:rPr>
          <w:spacing w:val="-4"/>
          <w:sz w:val="24"/>
        </w:rPr>
        <w:t xml:space="preserve"> </w:t>
      </w:r>
      <w:r>
        <w:rPr>
          <w:sz w:val="24"/>
        </w:rPr>
        <w:t>и</w:t>
      </w:r>
      <w:r>
        <w:rPr>
          <w:spacing w:val="-5"/>
          <w:sz w:val="24"/>
        </w:rPr>
        <w:t xml:space="preserve"> </w:t>
      </w:r>
      <w:r>
        <w:rPr>
          <w:spacing w:val="-2"/>
          <w:sz w:val="24"/>
        </w:rPr>
        <w:t>др.);</w:t>
      </w:r>
    </w:p>
    <w:p w:rsidR="00D05B71" w:rsidRDefault="00BE715A">
      <w:pPr>
        <w:pStyle w:val="a4"/>
        <w:numPr>
          <w:ilvl w:val="2"/>
          <w:numId w:val="35"/>
        </w:numPr>
        <w:tabs>
          <w:tab w:val="left" w:pos="2637"/>
        </w:tabs>
        <w:spacing w:line="293" w:lineRule="exact"/>
        <w:ind w:left="2637" w:hanging="563"/>
        <w:jc w:val="left"/>
        <w:rPr>
          <w:sz w:val="24"/>
        </w:rPr>
      </w:pPr>
      <w:r>
        <w:rPr>
          <w:sz w:val="24"/>
        </w:rPr>
        <w:t>создание</w:t>
      </w:r>
      <w:r>
        <w:rPr>
          <w:spacing w:val="-3"/>
          <w:sz w:val="24"/>
        </w:rPr>
        <w:t xml:space="preserve"> </w:t>
      </w:r>
      <w:r>
        <w:rPr>
          <w:spacing w:val="-2"/>
          <w:sz w:val="24"/>
        </w:rPr>
        <w:t>мотивации;</w:t>
      </w:r>
    </w:p>
    <w:p w:rsidR="00D05B71" w:rsidRDefault="00BE715A">
      <w:pPr>
        <w:pStyle w:val="a4"/>
        <w:numPr>
          <w:ilvl w:val="2"/>
          <w:numId w:val="35"/>
        </w:numPr>
        <w:tabs>
          <w:tab w:val="left" w:pos="2637"/>
        </w:tabs>
        <w:spacing w:line="293" w:lineRule="exact"/>
        <w:ind w:left="2637" w:hanging="563"/>
        <w:jc w:val="left"/>
        <w:rPr>
          <w:sz w:val="24"/>
        </w:rPr>
      </w:pPr>
      <w:r>
        <w:rPr>
          <w:sz w:val="24"/>
        </w:rPr>
        <w:t>использование</w:t>
      </w:r>
      <w:r>
        <w:rPr>
          <w:spacing w:val="-9"/>
          <w:sz w:val="24"/>
        </w:rPr>
        <w:t xml:space="preserve"> </w:t>
      </w:r>
      <w:r>
        <w:rPr>
          <w:sz w:val="24"/>
        </w:rPr>
        <w:t>потенциала</w:t>
      </w:r>
      <w:r>
        <w:rPr>
          <w:spacing w:val="-4"/>
          <w:sz w:val="24"/>
        </w:rPr>
        <w:t xml:space="preserve"> </w:t>
      </w:r>
      <w:r>
        <w:rPr>
          <w:spacing w:val="-2"/>
          <w:sz w:val="24"/>
        </w:rPr>
        <w:t>участников;</w:t>
      </w:r>
    </w:p>
    <w:p w:rsidR="00D05B71" w:rsidRDefault="00BE715A">
      <w:pPr>
        <w:pStyle w:val="a4"/>
        <w:numPr>
          <w:ilvl w:val="2"/>
          <w:numId w:val="35"/>
        </w:numPr>
        <w:tabs>
          <w:tab w:val="left" w:pos="2637"/>
        </w:tabs>
        <w:spacing w:before="1" w:line="293" w:lineRule="exact"/>
        <w:ind w:left="2637" w:hanging="563"/>
        <w:jc w:val="left"/>
        <w:rPr>
          <w:sz w:val="24"/>
        </w:rPr>
      </w:pPr>
      <w:r>
        <w:rPr>
          <w:sz w:val="24"/>
        </w:rPr>
        <w:t>обучение</w:t>
      </w:r>
      <w:r>
        <w:rPr>
          <w:spacing w:val="-4"/>
          <w:sz w:val="24"/>
        </w:rPr>
        <w:t xml:space="preserve"> </w:t>
      </w:r>
      <w:r>
        <w:rPr>
          <w:spacing w:val="-2"/>
          <w:sz w:val="24"/>
        </w:rPr>
        <w:t>персонала;</w:t>
      </w:r>
    </w:p>
    <w:p w:rsidR="00D05B71" w:rsidRDefault="00BE715A">
      <w:pPr>
        <w:pStyle w:val="a4"/>
        <w:numPr>
          <w:ilvl w:val="2"/>
          <w:numId w:val="35"/>
        </w:numPr>
        <w:tabs>
          <w:tab w:val="left" w:pos="2637"/>
        </w:tabs>
        <w:spacing w:line="293" w:lineRule="exact"/>
        <w:ind w:left="2637" w:hanging="563"/>
        <w:jc w:val="left"/>
        <w:rPr>
          <w:sz w:val="24"/>
        </w:rPr>
      </w:pPr>
      <w:r>
        <w:rPr>
          <w:sz w:val="24"/>
        </w:rPr>
        <w:t>непрерывность</w:t>
      </w:r>
      <w:r>
        <w:rPr>
          <w:spacing w:val="-3"/>
          <w:sz w:val="24"/>
        </w:rPr>
        <w:t xml:space="preserve"> </w:t>
      </w:r>
      <w:r>
        <w:rPr>
          <w:sz w:val="24"/>
        </w:rPr>
        <w:t>(воспитание</w:t>
      </w:r>
      <w:r>
        <w:rPr>
          <w:spacing w:val="-5"/>
          <w:sz w:val="24"/>
        </w:rPr>
        <w:t xml:space="preserve"> </w:t>
      </w:r>
      <w:r>
        <w:rPr>
          <w:sz w:val="24"/>
        </w:rPr>
        <w:t>не</w:t>
      </w:r>
      <w:r>
        <w:rPr>
          <w:spacing w:val="-4"/>
          <w:sz w:val="24"/>
        </w:rPr>
        <w:t xml:space="preserve"> </w:t>
      </w:r>
      <w:r>
        <w:rPr>
          <w:sz w:val="24"/>
        </w:rPr>
        <w:t>сводится</w:t>
      </w:r>
      <w:r>
        <w:rPr>
          <w:spacing w:val="-4"/>
          <w:sz w:val="24"/>
        </w:rPr>
        <w:t xml:space="preserve"> </w:t>
      </w:r>
      <w:r>
        <w:rPr>
          <w:sz w:val="24"/>
        </w:rPr>
        <w:t>к</w:t>
      </w:r>
      <w:r>
        <w:rPr>
          <w:spacing w:val="-3"/>
          <w:sz w:val="24"/>
        </w:rPr>
        <w:t xml:space="preserve"> </w:t>
      </w:r>
      <w:r>
        <w:rPr>
          <w:spacing w:val="-2"/>
          <w:sz w:val="24"/>
        </w:rPr>
        <w:t>мероприятиям);</w:t>
      </w:r>
    </w:p>
    <w:p w:rsidR="00D05B71" w:rsidRDefault="00BE715A">
      <w:pPr>
        <w:pStyle w:val="a4"/>
        <w:numPr>
          <w:ilvl w:val="2"/>
          <w:numId w:val="35"/>
        </w:numPr>
        <w:tabs>
          <w:tab w:val="left" w:pos="2637"/>
        </w:tabs>
        <w:spacing w:line="293" w:lineRule="exact"/>
        <w:ind w:left="2637" w:hanging="563"/>
        <w:jc w:val="left"/>
        <w:rPr>
          <w:sz w:val="24"/>
        </w:rPr>
      </w:pPr>
      <w:r>
        <w:rPr>
          <w:sz w:val="24"/>
        </w:rPr>
        <w:t>сочетание</w:t>
      </w:r>
      <w:r>
        <w:rPr>
          <w:spacing w:val="-7"/>
          <w:sz w:val="24"/>
        </w:rPr>
        <w:t xml:space="preserve"> </w:t>
      </w:r>
      <w:r>
        <w:rPr>
          <w:sz w:val="24"/>
        </w:rPr>
        <w:t>стандартизации</w:t>
      </w:r>
      <w:r>
        <w:rPr>
          <w:spacing w:val="-4"/>
          <w:sz w:val="24"/>
        </w:rPr>
        <w:t xml:space="preserve"> </w:t>
      </w:r>
      <w:r>
        <w:rPr>
          <w:sz w:val="24"/>
        </w:rPr>
        <w:t>с</w:t>
      </w:r>
      <w:r>
        <w:rPr>
          <w:spacing w:val="-4"/>
          <w:sz w:val="24"/>
        </w:rPr>
        <w:t xml:space="preserve"> </w:t>
      </w:r>
      <w:r>
        <w:rPr>
          <w:spacing w:val="-2"/>
          <w:sz w:val="24"/>
        </w:rPr>
        <w:t>творчеством.</w:t>
      </w:r>
    </w:p>
    <w:p w:rsidR="00D05B71" w:rsidRDefault="00D05B71">
      <w:pPr>
        <w:pStyle w:val="a3"/>
        <w:spacing w:before="1"/>
        <w:ind w:left="0" w:firstLine="0"/>
        <w:jc w:val="left"/>
      </w:pPr>
    </w:p>
    <w:p w:rsidR="00D05B71" w:rsidRDefault="00BE715A">
      <w:pPr>
        <w:pStyle w:val="3"/>
        <w:numPr>
          <w:ilvl w:val="3"/>
          <w:numId w:val="261"/>
        </w:numPr>
        <w:tabs>
          <w:tab w:val="left" w:pos="3463"/>
        </w:tabs>
        <w:spacing w:before="1"/>
        <w:ind w:left="3463"/>
      </w:pPr>
      <w:r>
        <w:t>Виды,</w:t>
      </w:r>
      <w:r>
        <w:rPr>
          <w:spacing w:val="-6"/>
        </w:rPr>
        <w:t xml:space="preserve"> </w:t>
      </w:r>
      <w:r>
        <w:t>формы</w:t>
      </w:r>
      <w:r>
        <w:rPr>
          <w:spacing w:val="-4"/>
        </w:rPr>
        <w:t xml:space="preserve"> </w:t>
      </w:r>
      <w:r>
        <w:t>и</w:t>
      </w:r>
      <w:r>
        <w:rPr>
          <w:spacing w:val="-5"/>
        </w:rPr>
        <w:t xml:space="preserve"> </w:t>
      </w:r>
      <w:r>
        <w:t>содержание</w:t>
      </w:r>
      <w:r>
        <w:rPr>
          <w:spacing w:val="-5"/>
        </w:rPr>
        <w:t xml:space="preserve"> </w:t>
      </w:r>
      <w:r>
        <w:t>воспитательной</w:t>
      </w:r>
      <w:r>
        <w:rPr>
          <w:spacing w:val="-5"/>
        </w:rPr>
        <w:t xml:space="preserve"> </w:t>
      </w:r>
      <w:r>
        <w:rPr>
          <w:spacing w:val="-2"/>
        </w:rPr>
        <w:t>деятельности</w:t>
      </w:r>
    </w:p>
    <w:p w:rsidR="00D05B71" w:rsidRDefault="00BE715A">
      <w:pPr>
        <w:pStyle w:val="a3"/>
        <w:ind w:left="1222"/>
        <w:jc w:val="left"/>
      </w:pPr>
      <w:r>
        <w:t>Для</w:t>
      </w:r>
      <w:r>
        <w:rPr>
          <w:spacing w:val="80"/>
        </w:rPr>
        <w:t xml:space="preserve"> </w:t>
      </w:r>
      <w:r>
        <w:t>обеспечения</w:t>
      </w:r>
      <w:r>
        <w:rPr>
          <w:spacing w:val="80"/>
        </w:rPr>
        <w:t xml:space="preserve"> </w:t>
      </w:r>
      <w:r>
        <w:t>гармоничного</w:t>
      </w:r>
      <w:r>
        <w:rPr>
          <w:spacing w:val="80"/>
        </w:rPr>
        <w:t xml:space="preserve"> </w:t>
      </w:r>
      <w:r>
        <w:t>развития</w:t>
      </w:r>
      <w:r>
        <w:rPr>
          <w:spacing w:val="80"/>
        </w:rPr>
        <w:t xml:space="preserve"> </w:t>
      </w:r>
      <w:r>
        <w:t>личности</w:t>
      </w:r>
      <w:r>
        <w:rPr>
          <w:spacing w:val="80"/>
        </w:rPr>
        <w:t xml:space="preserve"> </w:t>
      </w:r>
      <w:r>
        <w:t>воспитательный</w:t>
      </w:r>
      <w:r>
        <w:rPr>
          <w:spacing w:val="80"/>
        </w:rPr>
        <w:t xml:space="preserve"> </w:t>
      </w:r>
      <w:r>
        <w:t>процесс,</w:t>
      </w:r>
      <w:r>
        <w:rPr>
          <w:spacing w:val="40"/>
        </w:rPr>
        <w:t xml:space="preserve"> </w:t>
      </w:r>
      <w:r>
        <w:t xml:space="preserve">реализуемый в школе, включает следующие </w:t>
      </w:r>
      <w:r>
        <w:rPr>
          <w:b/>
        </w:rPr>
        <w:t>направления</w:t>
      </w:r>
      <w:r>
        <w:t>:</w:t>
      </w:r>
    </w:p>
    <w:p w:rsidR="00D05B71" w:rsidRDefault="00BE715A">
      <w:pPr>
        <w:pStyle w:val="a4"/>
        <w:numPr>
          <w:ilvl w:val="1"/>
          <w:numId w:val="35"/>
        </w:numPr>
        <w:tabs>
          <w:tab w:val="left" w:pos="2068"/>
        </w:tabs>
        <w:ind w:left="2068" w:hanging="138"/>
        <w:jc w:val="left"/>
        <w:rPr>
          <w:sz w:val="24"/>
        </w:rPr>
      </w:pPr>
      <w:r>
        <w:rPr>
          <w:sz w:val="24"/>
        </w:rPr>
        <w:t>гражданско-патриотическое</w:t>
      </w:r>
      <w:r>
        <w:rPr>
          <w:spacing w:val="-11"/>
          <w:sz w:val="24"/>
        </w:rPr>
        <w:t xml:space="preserve"> </w:t>
      </w:r>
      <w:r>
        <w:rPr>
          <w:spacing w:val="-2"/>
          <w:sz w:val="24"/>
        </w:rPr>
        <w:t>воспитание;</w:t>
      </w:r>
    </w:p>
    <w:p w:rsidR="00D05B71" w:rsidRDefault="00BE715A">
      <w:pPr>
        <w:pStyle w:val="a4"/>
        <w:numPr>
          <w:ilvl w:val="1"/>
          <w:numId w:val="35"/>
        </w:numPr>
        <w:tabs>
          <w:tab w:val="left" w:pos="2068"/>
        </w:tabs>
        <w:ind w:left="2068" w:hanging="138"/>
        <w:jc w:val="left"/>
        <w:rPr>
          <w:sz w:val="24"/>
        </w:rPr>
      </w:pPr>
      <w:r>
        <w:rPr>
          <w:sz w:val="24"/>
        </w:rPr>
        <w:t>духовно-нравственное</w:t>
      </w:r>
      <w:r>
        <w:rPr>
          <w:spacing w:val="-7"/>
          <w:sz w:val="24"/>
        </w:rPr>
        <w:t xml:space="preserve"> </w:t>
      </w:r>
      <w:r>
        <w:rPr>
          <w:spacing w:val="-2"/>
          <w:sz w:val="24"/>
        </w:rPr>
        <w:t>воспитание;</w:t>
      </w:r>
    </w:p>
    <w:p w:rsidR="00D05B71" w:rsidRDefault="00BE715A">
      <w:pPr>
        <w:pStyle w:val="a4"/>
        <w:numPr>
          <w:ilvl w:val="1"/>
          <w:numId w:val="35"/>
        </w:numPr>
        <w:tabs>
          <w:tab w:val="left" w:pos="2068"/>
        </w:tabs>
        <w:ind w:left="2068" w:hanging="138"/>
        <w:jc w:val="left"/>
        <w:rPr>
          <w:sz w:val="24"/>
        </w:rPr>
      </w:pPr>
      <w:r>
        <w:rPr>
          <w:sz w:val="24"/>
        </w:rPr>
        <w:t>эстетическое</w:t>
      </w:r>
      <w:r>
        <w:rPr>
          <w:spacing w:val="-7"/>
          <w:sz w:val="24"/>
        </w:rPr>
        <w:t xml:space="preserve"> </w:t>
      </w:r>
      <w:r>
        <w:rPr>
          <w:spacing w:val="-2"/>
          <w:sz w:val="24"/>
        </w:rPr>
        <w:t>воспитание;</w:t>
      </w:r>
    </w:p>
    <w:p w:rsidR="00D05B71" w:rsidRDefault="00BE715A">
      <w:pPr>
        <w:pStyle w:val="a4"/>
        <w:numPr>
          <w:ilvl w:val="1"/>
          <w:numId w:val="35"/>
        </w:numPr>
        <w:tabs>
          <w:tab w:val="left" w:pos="2168"/>
        </w:tabs>
        <w:ind w:right="509" w:firstLine="707"/>
        <w:jc w:val="left"/>
        <w:rPr>
          <w:sz w:val="24"/>
        </w:rPr>
      </w:pPr>
      <w:r>
        <w:rPr>
          <w:sz w:val="24"/>
        </w:rPr>
        <w:t>физическоевоспитание,</w:t>
      </w:r>
      <w:r>
        <w:rPr>
          <w:spacing w:val="80"/>
          <w:sz w:val="24"/>
        </w:rPr>
        <w:t xml:space="preserve"> </w:t>
      </w:r>
      <w:r>
        <w:rPr>
          <w:sz w:val="24"/>
        </w:rPr>
        <w:t>формирование</w:t>
      </w:r>
      <w:r>
        <w:rPr>
          <w:spacing w:val="80"/>
          <w:sz w:val="24"/>
        </w:rPr>
        <w:t xml:space="preserve"> </w:t>
      </w:r>
      <w:r>
        <w:rPr>
          <w:sz w:val="24"/>
        </w:rPr>
        <w:t>культуры</w:t>
      </w:r>
      <w:r>
        <w:rPr>
          <w:spacing w:val="80"/>
          <w:sz w:val="24"/>
        </w:rPr>
        <w:t xml:space="preserve"> </w:t>
      </w:r>
      <w:r>
        <w:rPr>
          <w:sz w:val="24"/>
        </w:rPr>
        <w:t>здоровья</w:t>
      </w:r>
      <w:r>
        <w:rPr>
          <w:spacing w:val="80"/>
          <w:sz w:val="24"/>
        </w:rPr>
        <w:t xml:space="preserve"> </w:t>
      </w:r>
      <w:r>
        <w:rPr>
          <w:sz w:val="24"/>
        </w:rPr>
        <w:t>и</w:t>
      </w:r>
      <w:r>
        <w:rPr>
          <w:spacing w:val="80"/>
          <w:sz w:val="24"/>
        </w:rPr>
        <w:t xml:space="preserve"> </w:t>
      </w:r>
      <w:r>
        <w:rPr>
          <w:sz w:val="24"/>
        </w:rPr>
        <w:t xml:space="preserve">эмоционального </w:t>
      </w:r>
      <w:r>
        <w:rPr>
          <w:spacing w:val="-2"/>
          <w:sz w:val="24"/>
        </w:rPr>
        <w:t>благополучия;</w:t>
      </w:r>
    </w:p>
    <w:p w:rsidR="00D05B71" w:rsidRDefault="00BE715A">
      <w:pPr>
        <w:pStyle w:val="a4"/>
        <w:numPr>
          <w:ilvl w:val="1"/>
          <w:numId w:val="35"/>
        </w:numPr>
        <w:tabs>
          <w:tab w:val="left" w:pos="2068"/>
        </w:tabs>
        <w:ind w:left="2068" w:hanging="138"/>
        <w:jc w:val="left"/>
        <w:rPr>
          <w:sz w:val="24"/>
        </w:rPr>
      </w:pPr>
      <w:r>
        <w:rPr>
          <w:sz w:val="24"/>
        </w:rPr>
        <w:t>трудовое</w:t>
      </w:r>
      <w:r>
        <w:rPr>
          <w:spacing w:val="-3"/>
          <w:sz w:val="24"/>
        </w:rPr>
        <w:t xml:space="preserve"> </w:t>
      </w:r>
      <w:r>
        <w:rPr>
          <w:spacing w:val="-2"/>
          <w:sz w:val="24"/>
        </w:rPr>
        <w:t>воспитание;</w:t>
      </w:r>
    </w:p>
    <w:p w:rsidR="00D05B71" w:rsidRDefault="00BE715A">
      <w:pPr>
        <w:pStyle w:val="a4"/>
        <w:numPr>
          <w:ilvl w:val="1"/>
          <w:numId w:val="35"/>
        </w:numPr>
        <w:tabs>
          <w:tab w:val="left" w:pos="2068"/>
        </w:tabs>
        <w:ind w:left="2068" w:hanging="138"/>
        <w:jc w:val="left"/>
        <w:rPr>
          <w:sz w:val="24"/>
        </w:rPr>
      </w:pPr>
      <w:r>
        <w:rPr>
          <w:sz w:val="24"/>
        </w:rPr>
        <w:t>экологическое</w:t>
      </w:r>
      <w:r>
        <w:rPr>
          <w:spacing w:val="-6"/>
          <w:sz w:val="24"/>
        </w:rPr>
        <w:t xml:space="preserve"> </w:t>
      </w:r>
      <w:r>
        <w:rPr>
          <w:spacing w:val="-2"/>
          <w:sz w:val="24"/>
        </w:rPr>
        <w:t>воспитание;</w:t>
      </w:r>
    </w:p>
    <w:p w:rsidR="00D05B71" w:rsidRDefault="00BE715A">
      <w:pPr>
        <w:pStyle w:val="a4"/>
        <w:numPr>
          <w:ilvl w:val="1"/>
          <w:numId w:val="35"/>
        </w:numPr>
        <w:tabs>
          <w:tab w:val="left" w:pos="2068"/>
        </w:tabs>
        <w:ind w:left="2068" w:hanging="138"/>
        <w:jc w:val="left"/>
        <w:rPr>
          <w:sz w:val="24"/>
        </w:rPr>
      </w:pPr>
      <w:r>
        <w:rPr>
          <w:sz w:val="24"/>
        </w:rPr>
        <w:t>ценности</w:t>
      </w:r>
      <w:r>
        <w:rPr>
          <w:spacing w:val="-5"/>
          <w:sz w:val="24"/>
        </w:rPr>
        <w:t xml:space="preserve"> </w:t>
      </w:r>
      <w:r>
        <w:rPr>
          <w:sz w:val="24"/>
        </w:rPr>
        <w:t>научного</w:t>
      </w:r>
      <w:r>
        <w:rPr>
          <w:spacing w:val="-4"/>
          <w:sz w:val="24"/>
        </w:rPr>
        <w:t xml:space="preserve"> </w:t>
      </w:r>
      <w:r>
        <w:rPr>
          <w:spacing w:val="-2"/>
          <w:sz w:val="24"/>
        </w:rPr>
        <w:t>познания.</w:t>
      </w:r>
    </w:p>
    <w:p w:rsidR="00D05B71" w:rsidRDefault="00BE715A">
      <w:pPr>
        <w:pStyle w:val="a3"/>
        <w:ind w:left="1222" w:right="507"/>
      </w:pPr>
      <w:r>
        <w:t>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w:t>
      </w:r>
      <w:r>
        <w:rPr>
          <w:spacing w:val="-6"/>
        </w:rPr>
        <w:t xml:space="preserve"> </w:t>
      </w:r>
      <w:r>
        <w:t>школьные</w:t>
      </w:r>
      <w:r>
        <w:rPr>
          <w:spacing w:val="-6"/>
        </w:rPr>
        <w:t xml:space="preserve"> </w:t>
      </w:r>
      <w:r>
        <w:t>дела», «Внеурочная</w:t>
      </w:r>
      <w:r>
        <w:rPr>
          <w:spacing w:val="-3"/>
        </w:rPr>
        <w:t xml:space="preserve"> </w:t>
      </w:r>
      <w:r>
        <w:t>деятельность»,</w:t>
      </w:r>
      <w:r>
        <w:rPr>
          <w:spacing w:val="-1"/>
        </w:rPr>
        <w:t xml:space="preserve"> </w:t>
      </w:r>
      <w:r>
        <w:t>«Профилактика</w:t>
      </w:r>
      <w:r>
        <w:rPr>
          <w:spacing w:val="-5"/>
        </w:rPr>
        <w:t xml:space="preserve"> </w:t>
      </w:r>
      <w:r>
        <w:t>и безопасность»,</w:t>
      </w:r>
      <w:r>
        <w:rPr>
          <w:spacing w:val="80"/>
        </w:rPr>
        <w:t xml:space="preserve">  </w:t>
      </w:r>
      <w:r>
        <w:t>«Работа</w:t>
      </w:r>
      <w:r>
        <w:rPr>
          <w:spacing w:val="78"/>
        </w:rPr>
        <w:t xml:space="preserve">  </w:t>
      </w:r>
      <w:r>
        <w:t>с</w:t>
      </w:r>
      <w:r>
        <w:rPr>
          <w:spacing w:val="78"/>
        </w:rPr>
        <w:t xml:space="preserve">  </w:t>
      </w:r>
      <w:r>
        <w:t>родителями»,</w:t>
      </w:r>
      <w:r>
        <w:rPr>
          <w:spacing w:val="80"/>
        </w:rPr>
        <w:t xml:space="preserve">  </w:t>
      </w:r>
      <w:r>
        <w:t>«Самоуправление»,</w:t>
      </w:r>
      <w:r>
        <w:rPr>
          <w:spacing w:val="80"/>
        </w:rPr>
        <w:t xml:space="preserve">  </w:t>
      </w:r>
      <w:r>
        <w:t>«Профориентация»,</w:t>
      </w:r>
    </w:p>
    <w:p w:rsidR="00D05B71" w:rsidRDefault="00BE715A">
      <w:pPr>
        <w:pStyle w:val="a3"/>
        <w:ind w:left="1222" w:right="504" w:firstLine="0"/>
      </w:pPr>
      <w:r>
        <w:t>«Социальное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w:t>
      </w:r>
    </w:p>
    <w:p w:rsidR="00D05B71" w:rsidRDefault="00D05B71">
      <w:pPr>
        <w:pStyle w:val="a3"/>
        <w:spacing w:before="3"/>
        <w:ind w:left="0" w:firstLine="0"/>
        <w:jc w:val="left"/>
      </w:pPr>
    </w:p>
    <w:p w:rsidR="00D05B71" w:rsidRDefault="00BE715A">
      <w:pPr>
        <w:pStyle w:val="3"/>
        <w:spacing w:before="1"/>
        <w:ind w:left="4323"/>
      </w:pPr>
      <w:r>
        <w:t>МОДУЛЬ</w:t>
      </w:r>
      <w:r>
        <w:rPr>
          <w:spacing w:val="-1"/>
        </w:rPr>
        <w:t xml:space="preserve"> </w:t>
      </w:r>
      <w:r>
        <w:t>«Урочная</w:t>
      </w:r>
      <w:r>
        <w:rPr>
          <w:spacing w:val="-1"/>
        </w:rPr>
        <w:t xml:space="preserve"> </w:t>
      </w:r>
      <w:r>
        <w:rPr>
          <w:spacing w:val="-2"/>
        </w:rPr>
        <w:t>деятельность»</w:t>
      </w:r>
    </w:p>
    <w:p w:rsidR="00D05B71" w:rsidRDefault="00BE715A">
      <w:pPr>
        <w:pStyle w:val="a3"/>
        <w:spacing w:line="274" w:lineRule="exact"/>
        <w:ind w:left="1930" w:firstLine="0"/>
      </w:pPr>
      <w:r>
        <w:t>Обучение</w:t>
      </w:r>
      <w:r>
        <w:rPr>
          <w:spacing w:val="-3"/>
        </w:rPr>
        <w:t xml:space="preserve"> </w:t>
      </w:r>
      <w:r>
        <w:t>является</w:t>
      </w:r>
      <w:r>
        <w:rPr>
          <w:spacing w:val="-2"/>
        </w:rPr>
        <w:t xml:space="preserve"> </w:t>
      </w:r>
      <w:r>
        <w:t>средством</w:t>
      </w:r>
      <w:r>
        <w:rPr>
          <w:spacing w:val="-2"/>
        </w:rPr>
        <w:t xml:space="preserve"> воспитания.</w:t>
      </w:r>
    </w:p>
    <w:p w:rsidR="00D05B71" w:rsidRDefault="00BE715A">
      <w:pPr>
        <w:pStyle w:val="a3"/>
        <w:ind w:left="1222" w:right="510"/>
      </w:pPr>
      <w: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D05B71" w:rsidRDefault="00BE715A">
      <w:pPr>
        <w:pStyle w:val="a3"/>
        <w:ind w:left="1930" w:firstLine="0"/>
      </w:pPr>
      <w:r>
        <w:t>Правильно</w:t>
      </w:r>
      <w:r>
        <w:rPr>
          <w:spacing w:val="-7"/>
        </w:rPr>
        <w:t xml:space="preserve"> </w:t>
      </w:r>
      <w:r>
        <w:t>организованное</w:t>
      </w:r>
      <w:r>
        <w:rPr>
          <w:spacing w:val="-5"/>
        </w:rPr>
        <w:t xml:space="preserve"> </w:t>
      </w:r>
      <w:r>
        <w:t>обучение</w:t>
      </w:r>
      <w:r>
        <w:rPr>
          <w:spacing w:val="-5"/>
        </w:rPr>
        <w:t xml:space="preserve"> </w:t>
      </w:r>
      <w:r>
        <w:t>должно</w:t>
      </w:r>
      <w:r>
        <w:rPr>
          <w:spacing w:val="-4"/>
        </w:rPr>
        <w:t xml:space="preserve"> </w:t>
      </w:r>
      <w:r>
        <w:t>решать</w:t>
      </w:r>
      <w:r>
        <w:rPr>
          <w:spacing w:val="-3"/>
        </w:rPr>
        <w:t xml:space="preserve"> </w:t>
      </w:r>
      <w:r>
        <w:t>задачи</w:t>
      </w:r>
      <w:r>
        <w:rPr>
          <w:spacing w:val="-4"/>
        </w:rPr>
        <w:t xml:space="preserve"> </w:t>
      </w:r>
      <w:r>
        <w:rPr>
          <w:spacing w:val="-2"/>
        </w:rPr>
        <w:t>воспитания.</w:t>
      </w:r>
    </w:p>
    <w:p w:rsidR="00D05B71" w:rsidRDefault="00BE715A">
      <w:pPr>
        <w:pStyle w:val="a3"/>
        <w:ind w:left="1930" w:firstLine="0"/>
      </w:pPr>
      <w:r>
        <w:t>Полноценное</w:t>
      </w:r>
      <w:r>
        <w:rPr>
          <w:spacing w:val="76"/>
          <w:w w:val="150"/>
        </w:rPr>
        <w:t xml:space="preserve">  </w:t>
      </w:r>
      <w:r>
        <w:t>раскрытие</w:t>
      </w:r>
      <w:r>
        <w:rPr>
          <w:spacing w:val="77"/>
          <w:w w:val="150"/>
        </w:rPr>
        <w:t xml:space="preserve">  </w:t>
      </w:r>
      <w:r>
        <w:t>воспитательных</w:t>
      </w:r>
      <w:r>
        <w:rPr>
          <w:spacing w:val="77"/>
          <w:w w:val="150"/>
        </w:rPr>
        <w:t xml:space="preserve">  </w:t>
      </w:r>
      <w:r>
        <w:t>возможностей</w:t>
      </w:r>
      <w:r>
        <w:rPr>
          <w:spacing w:val="53"/>
        </w:rPr>
        <w:t xml:space="preserve">   </w:t>
      </w:r>
      <w:r>
        <w:t>урока</w:t>
      </w:r>
      <w:r>
        <w:rPr>
          <w:spacing w:val="78"/>
          <w:w w:val="150"/>
        </w:rPr>
        <w:t xml:space="preserve">  </w:t>
      </w:r>
      <w:r>
        <w:rPr>
          <w:spacing w:val="-2"/>
        </w:rPr>
        <w:t>требует</w:t>
      </w:r>
    </w:p>
    <w:p w:rsidR="00D05B71" w:rsidRDefault="00BE715A">
      <w:pPr>
        <w:ind w:left="1222"/>
        <w:jc w:val="both"/>
        <w:rPr>
          <w:sz w:val="24"/>
        </w:rPr>
      </w:pPr>
      <w:r>
        <w:rPr>
          <w:b/>
          <w:sz w:val="24"/>
        </w:rPr>
        <w:t>специальной</w:t>
      </w:r>
      <w:r>
        <w:rPr>
          <w:b/>
          <w:spacing w:val="-2"/>
          <w:sz w:val="24"/>
        </w:rPr>
        <w:t xml:space="preserve"> </w:t>
      </w:r>
      <w:r>
        <w:rPr>
          <w:sz w:val="24"/>
        </w:rPr>
        <w:t>работы</w:t>
      </w:r>
      <w:r>
        <w:rPr>
          <w:spacing w:val="-2"/>
          <w:sz w:val="24"/>
        </w:rPr>
        <w:t xml:space="preserve"> </w:t>
      </w:r>
      <w:r>
        <w:rPr>
          <w:sz w:val="24"/>
        </w:rPr>
        <w:t>учителя</w:t>
      </w:r>
      <w:r>
        <w:rPr>
          <w:spacing w:val="-3"/>
          <w:sz w:val="24"/>
        </w:rPr>
        <w:t xml:space="preserve"> </w:t>
      </w:r>
      <w:r>
        <w:rPr>
          <w:sz w:val="24"/>
        </w:rPr>
        <w:t>на</w:t>
      </w:r>
      <w:r>
        <w:rPr>
          <w:spacing w:val="-4"/>
          <w:sz w:val="24"/>
        </w:rPr>
        <w:t xml:space="preserve"> </w:t>
      </w:r>
      <w:r>
        <w:rPr>
          <w:spacing w:val="-2"/>
          <w:sz w:val="24"/>
        </w:rPr>
        <w:t>этапах:</w:t>
      </w:r>
    </w:p>
    <w:p w:rsidR="00D05B71" w:rsidRDefault="00BE715A">
      <w:pPr>
        <w:pStyle w:val="a4"/>
        <w:numPr>
          <w:ilvl w:val="0"/>
          <w:numId w:val="34"/>
        </w:numPr>
        <w:tabs>
          <w:tab w:val="left" w:pos="2638"/>
        </w:tabs>
        <w:jc w:val="both"/>
        <w:rPr>
          <w:sz w:val="24"/>
        </w:rPr>
      </w:pPr>
      <w:r>
        <w:rPr>
          <w:sz w:val="24"/>
        </w:rPr>
        <w:t>подготовки</w:t>
      </w:r>
      <w:r>
        <w:rPr>
          <w:spacing w:val="-1"/>
          <w:sz w:val="24"/>
        </w:rPr>
        <w:t xml:space="preserve"> </w:t>
      </w:r>
      <w:r>
        <w:rPr>
          <w:sz w:val="24"/>
        </w:rPr>
        <w:t>к</w:t>
      </w:r>
      <w:r>
        <w:rPr>
          <w:spacing w:val="1"/>
          <w:sz w:val="24"/>
        </w:rPr>
        <w:t xml:space="preserve"> </w:t>
      </w:r>
      <w:r>
        <w:rPr>
          <w:spacing w:val="-2"/>
          <w:sz w:val="24"/>
        </w:rPr>
        <w:t>уроку;</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4"/>
        <w:numPr>
          <w:ilvl w:val="0"/>
          <w:numId w:val="34"/>
        </w:numPr>
        <w:tabs>
          <w:tab w:val="left" w:pos="2637"/>
        </w:tabs>
        <w:spacing w:before="66"/>
        <w:ind w:left="2637" w:hanging="707"/>
        <w:rPr>
          <w:sz w:val="24"/>
        </w:rPr>
      </w:pPr>
      <w:r>
        <w:rPr>
          <w:sz w:val="24"/>
        </w:rPr>
        <w:lastRenderedPageBreak/>
        <w:t>проведения</w:t>
      </w:r>
      <w:r>
        <w:rPr>
          <w:spacing w:val="-1"/>
          <w:sz w:val="24"/>
        </w:rPr>
        <w:t xml:space="preserve"> </w:t>
      </w:r>
      <w:r>
        <w:rPr>
          <w:spacing w:val="-2"/>
          <w:sz w:val="24"/>
        </w:rPr>
        <w:t>урока;</w:t>
      </w:r>
    </w:p>
    <w:p w:rsidR="00D05B71" w:rsidRDefault="00BE715A">
      <w:pPr>
        <w:pStyle w:val="a4"/>
        <w:numPr>
          <w:ilvl w:val="0"/>
          <w:numId w:val="34"/>
        </w:numPr>
        <w:tabs>
          <w:tab w:val="left" w:pos="2637"/>
        </w:tabs>
        <w:ind w:left="2637" w:hanging="707"/>
        <w:rPr>
          <w:sz w:val="24"/>
        </w:rPr>
      </w:pPr>
      <w:r>
        <w:rPr>
          <w:sz w:val="24"/>
        </w:rPr>
        <w:t>самоанализа</w:t>
      </w:r>
      <w:r>
        <w:rPr>
          <w:spacing w:val="-2"/>
          <w:sz w:val="24"/>
        </w:rPr>
        <w:t xml:space="preserve"> урока.</w:t>
      </w:r>
    </w:p>
    <w:p w:rsidR="00D05B71" w:rsidRDefault="00BE715A">
      <w:pPr>
        <w:pStyle w:val="a3"/>
        <w:ind w:left="1930" w:firstLine="0"/>
        <w:jc w:val="left"/>
      </w:pPr>
      <w:r>
        <w:t>При</w:t>
      </w:r>
      <w:r>
        <w:rPr>
          <w:spacing w:val="-3"/>
        </w:rPr>
        <w:t xml:space="preserve"> </w:t>
      </w:r>
      <w:r>
        <w:t>подготовке</w:t>
      </w:r>
      <w:r>
        <w:rPr>
          <w:spacing w:val="-2"/>
        </w:rPr>
        <w:t xml:space="preserve"> </w:t>
      </w:r>
      <w:r>
        <w:t>к</w:t>
      </w:r>
      <w:r>
        <w:rPr>
          <w:spacing w:val="-1"/>
        </w:rPr>
        <w:t xml:space="preserve"> </w:t>
      </w:r>
      <w:r>
        <w:t>уроку</w:t>
      </w:r>
      <w:r>
        <w:rPr>
          <w:spacing w:val="-3"/>
        </w:rPr>
        <w:t xml:space="preserve"> </w:t>
      </w:r>
      <w:r>
        <w:rPr>
          <w:spacing w:val="-2"/>
        </w:rPr>
        <w:t>учитель:</w:t>
      </w:r>
    </w:p>
    <w:p w:rsidR="00D05B71" w:rsidRDefault="00BE715A">
      <w:pPr>
        <w:pStyle w:val="a3"/>
        <w:tabs>
          <w:tab w:val="left" w:pos="2637"/>
        </w:tabs>
        <w:spacing w:before="1"/>
        <w:ind w:left="1930" w:firstLine="0"/>
        <w:jc w:val="left"/>
      </w:pPr>
      <w:r>
        <w:rPr>
          <w:spacing w:val="-5"/>
        </w:rPr>
        <w:t>а.</w:t>
      </w:r>
      <w:r>
        <w:tab/>
        <w:t>формулирует</w:t>
      </w:r>
      <w:r>
        <w:rPr>
          <w:spacing w:val="-5"/>
        </w:rPr>
        <w:t xml:space="preserve"> </w:t>
      </w:r>
      <w:r>
        <w:t>воспитательные</w:t>
      </w:r>
      <w:r>
        <w:rPr>
          <w:spacing w:val="-7"/>
        </w:rPr>
        <w:t xml:space="preserve"> </w:t>
      </w:r>
      <w:r>
        <w:t>цели</w:t>
      </w:r>
      <w:r>
        <w:rPr>
          <w:spacing w:val="-1"/>
        </w:rPr>
        <w:t xml:space="preserve"> </w:t>
      </w:r>
      <w:r>
        <w:rPr>
          <w:spacing w:val="-2"/>
        </w:rPr>
        <w:t>урока;</w:t>
      </w:r>
    </w:p>
    <w:p w:rsidR="00D05B71" w:rsidRDefault="00BE715A">
      <w:pPr>
        <w:pStyle w:val="a3"/>
        <w:tabs>
          <w:tab w:val="left" w:pos="2637"/>
        </w:tabs>
        <w:ind w:left="1930" w:firstLine="0"/>
        <w:jc w:val="left"/>
      </w:pPr>
      <w:r>
        <w:rPr>
          <w:spacing w:val="-5"/>
        </w:rPr>
        <w:t>б.</w:t>
      </w:r>
      <w:r>
        <w:tab/>
        <w:t>выделяет</w:t>
      </w:r>
      <w:r>
        <w:rPr>
          <w:spacing w:val="-8"/>
        </w:rPr>
        <w:t xml:space="preserve"> </w:t>
      </w:r>
      <w:r>
        <w:t>образно-эмоциональный</w:t>
      </w:r>
      <w:r>
        <w:rPr>
          <w:spacing w:val="-5"/>
        </w:rPr>
        <w:t xml:space="preserve"> </w:t>
      </w:r>
      <w:r>
        <w:t>центр</w:t>
      </w:r>
      <w:r>
        <w:rPr>
          <w:spacing w:val="-3"/>
        </w:rPr>
        <w:t xml:space="preserve"> </w:t>
      </w:r>
      <w:r>
        <w:rPr>
          <w:spacing w:val="-2"/>
        </w:rPr>
        <w:t>урока;</w:t>
      </w:r>
    </w:p>
    <w:p w:rsidR="00D05B71" w:rsidRDefault="00BE715A">
      <w:pPr>
        <w:pStyle w:val="a3"/>
        <w:tabs>
          <w:tab w:val="left" w:pos="2637"/>
        </w:tabs>
        <w:ind w:left="1222" w:right="510"/>
        <w:jc w:val="left"/>
      </w:pPr>
      <w:r>
        <w:rPr>
          <w:spacing w:val="-6"/>
        </w:rPr>
        <w:t>в.</w:t>
      </w:r>
      <w:r>
        <w:tab/>
        <w:t>отбирает</w:t>
      </w:r>
      <w:r>
        <w:rPr>
          <w:spacing w:val="80"/>
        </w:rPr>
        <w:t xml:space="preserve"> </w:t>
      </w:r>
      <w:r>
        <w:t>в</w:t>
      </w:r>
      <w:r>
        <w:rPr>
          <w:spacing w:val="80"/>
        </w:rPr>
        <w:t xml:space="preserve"> </w:t>
      </w:r>
      <w:r>
        <w:rPr>
          <w:b/>
        </w:rPr>
        <w:t>содержании</w:t>
      </w:r>
      <w:r>
        <w:rPr>
          <w:b/>
          <w:spacing w:val="80"/>
        </w:rPr>
        <w:t xml:space="preserve"> </w:t>
      </w:r>
      <w:r>
        <w:t>учебных</w:t>
      </w:r>
      <w:r>
        <w:rPr>
          <w:spacing w:val="80"/>
        </w:rPr>
        <w:t xml:space="preserve"> </w:t>
      </w:r>
      <w:r>
        <w:t>предметов</w:t>
      </w:r>
      <w:r>
        <w:rPr>
          <w:spacing w:val="80"/>
        </w:rPr>
        <w:t xml:space="preserve"> </w:t>
      </w:r>
      <w:r>
        <w:t>воспитательно</w:t>
      </w:r>
      <w:r>
        <w:rPr>
          <w:spacing w:val="80"/>
        </w:rPr>
        <w:t xml:space="preserve"> </w:t>
      </w:r>
      <w:r>
        <w:t>значимые</w:t>
      </w:r>
      <w:r>
        <w:rPr>
          <w:spacing w:val="80"/>
          <w:w w:val="150"/>
        </w:rPr>
        <w:t xml:space="preserve"> </w:t>
      </w:r>
      <w:r>
        <w:rPr>
          <w:spacing w:val="-2"/>
        </w:rPr>
        <w:t>компоненты:</w:t>
      </w:r>
    </w:p>
    <w:p w:rsidR="00D05B71" w:rsidRDefault="00BE715A">
      <w:pPr>
        <w:pStyle w:val="a4"/>
        <w:numPr>
          <w:ilvl w:val="0"/>
          <w:numId w:val="33"/>
        </w:numPr>
        <w:tabs>
          <w:tab w:val="left" w:pos="2637"/>
        </w:tabs>
        <w:spacing w:before="2"/>
        <w:ind w:right="510" w:firstLine="707"/>
        <w:jc w:val="left"/>
        <w:rPr>
          <w:sz w:val="24"/>
        </w:rPr>
      </w:pPr>
      <w:r>
        <w:rPr>
          <w:sz w:val="24"/>
        </w:rPr>
        <w:t>примеры</w:t>
      </w:r>
      <w:r>
        <w:rPr>
          <w:spacing w:val="80"/>
          <w:sz w:val="24"/>
        </w:rPr>
        <w:t xml:space="preserve"> </w:t>
      </w:r>
      <w:r>
        <w:rPr>
          <w:sz w:val="24"/>
        </w:rPr>
        <w:t>подлинной</w:t>
      </w:r>
      <w:r>
        <w:rPr>
          <w:spacing w:val="80"/>
          <w:sz w:val="24"/>
        </w:rPr>
        <w:t xml:space="preserve"> </w:t>
      </w:r>
      <w:r>
        <w:rPr>
          <w:sz w:val="24"/>
        </w:rPr>
        <w:t>нравственности,</w:t>
      </w:r>
      <w:r>
        <w:rPr>
          <w:spacing w:val="80"/>
          <w:sz w:val="24"/>
        </w:rPr>
        <w:t xml:space="preserve"> </w:t>
      </w:r>
      <w:r>
        <w:rPr>
          <w:sz w:val="24"/>
        </w:rPr>
        <w:t>патриотизма</w:t>
      </w:r>
      <w:r>
        <w:rPr>
          <w:spacing w:val="80"/>
          <w:sz w:val="24"/>
        </w:rPr>
        <w:t xml:space="preserve"> </w:t>
      </w:r>
      <w:r>
        <w:rPr>
          <w:sz w:val="24"/>
        </w:rPr>
        <w:t>/</w:t>
      </w:r>
      <w:r>
        <w:rPr>
          <w:spacing w:val="80"/>
          <w:sz w:val="24"/>
        </w:rPr>
        <w:t xml:space="preserve"> </w:t>
      </w:r>
      <w:r>
        <w:rPr>
          <w:sz w:val="24"/>
        </w:rPr>
        <w:t>служения</w:t>
      </w:r>
      <w:r>
        <w:rPr>
          <w:spacing w:val="80"/>
          <w:sz w:val="24"/>
        </w:rPr>
        <w:t xml:space="preserve"> </w:t>
      </w:r>
      <w:r>
        <w:rPr>
          <w:sz w:val="24"/>
        </w:rPr>
        <w:t>Родине, духовности, гражданственности, гуманизма;</w:t>
      </w:r>
    </w:p>
    <w:p w:rsidR="00D05B71" w:rsidRDefault="00BE715A">
      <w:pPr>
        <w:pStyle w:val="a4"/>
        <w:numPr>
          <w:ilvl w:val="0"/>
          <w:numId w:val="33"/>
        </w:numPr>
        <w:tabs>
          <w:tab w:val="left" w:pos="2637"/>
        </w:tabs>
        <w:spacing w:before="1" w:line="293" w:lineRule="exact"/>
        <w:ind w:left="2637" w:hanging="707"/>
        <w:jc w:val="left"/>
        <w:rPr>
          <w:sz w:val="24"/>
        </w:rPr>
      </w:pPr>
      <w:r>
        <w:rPr>
          <w:sz w:val="24"/>
        </w:rPr>
        <w:t>примеры</w:t>
      </w:r>
      <w:r>
        <w:rPr>
          <w:spacing w:val="-4"/>
          <w:sz w:val="24"/>
        </w:rPr>
        <w:t xml:space="preserve"> </w:t>
      </w:r>
      <w:r>
        <w:rPr>
          <w:sz w:val="24"/>
        </w:rPr>
        <w:t>научного</w:t>
      </w:r>
      <w:r>
        <w:rPr>
          <w:spacing w:val="-4"/>
          <w:sz w:val="24"/>
        </w:rPr>
        <w:t xml:space="preserve"> </w:t>
      </w:r>
      <w:r>
        <w:rPr>
          <w:spacing w:val="-2"/>
          <w:sz w:val="24"/>
        </w:rPr>
        <w:t>подвига;</w:t>
      </w:r>
    </w:p>
    <w:p w:rsidR="00D05B71" w:rsidRDefault="00BE715A">
      <w:pPr>
        <w:pStyle w:val="a4"/>
        <w:numPr>
          <w:ilvl w:val="0"/>
          <w:numId w:val="33"/>
        </w:numPr>
        <w:tabs>
          <w:tab w:val="left" w:pos="2637"/>
        </w:tabs>
        <w:spacing w:before="2" w:line="237" w:lineRule="auto"/>
        <w:ind w:right="512" w:firstLine="707"/>
        <w:jc w:val="left"/>
        <w:rPr>
          <w:sz w:val="24"/>
        </w:rPr>
      </w:pPr>
      <w:r>
        <w:rPr>
          <w:sz w:val="24"/>
        </w:rPr>
        <w:t>факты</w:t>
      </w:r>
      <w:r>
        <w:rPr>
          <w:spacing w:val="40"/>
          <w:sz w:val="24"/>
        </w:rPr>
        <w:t xml:space="preserve"> </w:t>
      </w:r>
      <w:r>
        <w:rPr>
          <w:sz w:val="24"/>
        </w:rPr>
        <w:t>о</w:t>
      </w:r>
      <w:r>
        <w:rPr>
          <w:spacing w:val="40"/>
          <w:sz w:val="24"/>
        </w:rPr>
        <w:t xml:space="preserve"> </w:t>
      </w:r>
      <w:r>
        <w:rPr>
          <w:sz w:val="24"/>
        </w:rPr>
        <w:t>жизненной</w:t>
      </w:r>
      <w:r>
        <w:rPr>
          <w:spacing w:val="40"/>
          <w:sz w:val="24"/>
        </w:rPr>
        <w:t xml:space="preserve"> </w:t>
      </w:r>
      <w:r>
        <w:rPr>
          <w:sz w:val="24"/>
        </w:rPr>
        <w:t>позиция</w:t>
      </w:r>
      <w:r>
        <w:rPr>
          <w:spacing w:val="40"/>
          <w:sz w:val="24"/>
        </w:rPr>
        <w:t xml:space="preserve"> </w:t>
      </w:r>
      <w:r>
        <w:rPr>
          <w:sz w:val="24"/>
        </w:rPr>
        <w:t>и</w:t>
      </w:r>
      <w:r>
        <w:rPr>
          <w:spacing w:val="40"/>
          <w:sz w:val="24"/>
        </w:rPr>
        <w:t xml:space="preserve"> </w:t>
      </w:r>
      <w:r>
        <w:rPr>
          <w:sz w:val="24"/>
        </w:rPr>
        <w:t>человеческих</w:t>
      </w:r>
      <w:r>
        <w:rPr>
          <w:spacing w:val="40"/>
          <w:sz w:val="24"/>
        </w:rPr>
        <w:t xml:space="preserve"> </w:t>
      </w:r>
      <w:r>
        <w:rPr>
          <w:sz w:val="24"/>
        </w:rPr>
        <w:t>качества</w:t>
      </w:r>
      <w:r>
        <w:rPr>
          <w:spacing w:val="40"/>
          <w:sz w:val="24"/>
        </w:rPr>
        <w:t xml:space="preserve"> </w:t>
      </w:r>
      <w:r>
        <w:rPr>
          <w:sz w:val="24"/>
        </w:rPr>
        <w:t>ученых,</w:t>
      </w:r>
      <w:r>
        <w:rPr>
          <w:spacing w:val="40"/>
          <w:sz w:val="24"/>
        </w:rPr>
        <w:t xml:space="preserve"> </w:t>
      </w:r>
      <w:r>
        <w:rPr>
          <w:sz w:val="24"/>
        </w:rPr>
        <w:t>писателей художников, композиторов, исторических деятелей;</w:t>
      </w:r>
    </w:p>
    <w:p w:rsidR="00D05B71" w:rsidRDefault="00BE715A">
      <w:pPr>
        <w:pStyle w:val="a4"/>
        <w:numPr>
          <w:ilvl w:val="0"/>
          <w:numId w:val="33"/>
        </w:numPr>
        <w:tabs>
          <w:tab w:val="left" w:pos="2637"/>
        </w:tabs>
        <w:spacing w:before="2" w:line="293" w:lineRule="exact"/>
        <w:ind w:left="2637" w:hanging="707"/>
        <w:jc w:val="left"/>
        <w:rPr>
          <w:sz w:val="24"/>
        </w:rPr>
      </w:pPr>
      <w:r>
        <w:rPr>
          <w:sz w:val="24"/>
        </w:rPr>
        <w:t>мировоззренческие</w:t>
      </w:r>
      <w:r>
        <w:rPr>
          <w:spacing w:val="-8"/>
          <w:sz w:val="24"/>
        </w:rPr>
        <w:t xml:space="preserve"> </w:t>
      </w:r>
      <w:r>
        <w:rPr>
          <w:spacing w:val="-2"/>
          <w:sz w:val="24"/>
        </w:rPr>
        <w:t>идеи;</w:t>
      </w:r>
    </w:p>
    <w:p w:rsidR="00D05B71" w:rsidRDefault="00BE715A">
      <w:pPr>
        <w:pStyle w:val="a4"/>
        <w:numPr>
          <w:ilvl w:val="0"/>
          <w:numId w:val="33"/>
        </w:numPr>
        <w:tabs>
          <w:tab w:val="left" w:pos="2637"/>
        </w:tabs>
        <w:spacing w:before="1" w:line="237" w:lineRule="auto"/>
        <w:ind w:right="507" w:firstLine="707"/>
        <w:jc w:val="left"/>
        <w:rPr>
          <w:sz w:val="24"/>
        </w:rPr>
      </w:pPr>
      <w:r>
        <w:rPr>
          <w:sz w:val="24"/>
        </w:rPr>
        <w:t>материал,</w:t>
      </w:r>
      <w:r>
        <w:rPr>
          <w:spacing w:val="80"/>
          <w:w w:val="150"/>
          <w:sz w:val="24"/>
        </w:rPr>
        <w:t xml:space="preserve"> </w:t>
      </w:r>
      <w:r>
        <w:rPr>
          <w:sz w:val="24"/>
        </w:rPr>
        <w:t>формирующий</w:t>
      </w:r>
      <w:r>
        <w:rPr>
          <w:spacing w:val="80"/>
          <w:w w:val="150"/>
          <w:sz w:val="24"/>
        </w:rPr>
        <w:t xml:space="preserve"> </w:t>
      </w:r>
      <w:r>
        <w:rPr>
          <w:sz w:val="24"/>
        </w:rPr>
        <w:t>мотивы</w:t>
      </w:r>
      <w:r>
        <w:rPr>
          <w:spacing w:val="80"/>
          <w:sz w:val="24"/>
        </w:rPr>
        <w:t xml:space="preserve"> </w:t>
      </w:r>
      <w:r>
        <w:rPr>
          <w:sz w:val="24"/>
        </w:rPr>
        <w:t>и</w:t>
      </w:r>
      <w:r>
        <w:rPr>
          <w:spacing w:val="80"/>
          <w:w w:val="150"/>
          <w:sz w:val="24"/>
        </w:rPr>
        <w:t xml:space="preserve"> </w:t>
      </w:r>
      <w:r>
        <w:rPr>
          <w:sz w:val="24"/>
        </w:rPr>
        <w:t>ценности</w:t>
      </w:r>
      <w:r>
        <w:rPr>
          <w:spacing w:val="80"/>
          <w:w w:val="150"/>
          <w:sz w:val="24"/>
        </w:rPr>
        <w:t xml:space="preserve"> </w:t>
      </w:r>
      <w:r>
        <w:rPr>
          <w:sz w:val="24"/>
        </w:rPr>
        <w:t>обучающегося</w:t>
      </w:r>
      <w:r>
        <w:rPr>
          <w:spacing w:val="80"/>
          <w:w w:val="150"/>
          <w:sz w:val="24"/>
        </w:rPr>
        <w:t xml:space="preserve"> </w:t>
      </w:r>
      <w:r>
        <w:rPr>
          <w:sz w:val="24"/>
        </w:rPr>
        <w:t>в</w:t>
      </w:r>
      <w:r>
        <w:rPr>
          <w:spacing w:val="80"/>
          <w:w w:val="150"/>
          <w:sz w:val="24"/>
        </w:rPr>
        <w:t xml:space="preserve"> </w:t>
      </w:r>
      <w:r>
        <w:rPr>
          <w:sz w:val="24"/>
        </w:rPr>
        <w:t>сфере отношений к природе.</w:t>
      </w:r>
    </w:p>
    <w:p w:rsidR="00D05B71" w:rsidRDefault="00BE715A">
      <w:pPr>
        <w:tabs>
          <w:tab w:val="left" w:pos="2637"/>
        </w:tabs>
        <w:spacing w:before="1"/>
        <w:ind w:left="1222" w:right="510" w:firstLine="707"/>
        <w:rPr>
          <w:sz w:val="24"/>
        </w:rPr>
      </w:pPr>
      <w:r>
        <w:rPr>
          <w:spacing w:val="-6"/>
          <w:sz w:val="24"/>
        </w:rPr>
        <w:t>г.</w:t>
      </w:r>
      <w:r>
        <w:rPr>
          <w:sz w:val="24"/>
        </w:rPr>
        <w:tab/>
        <w:t xml:space="preserve">планирует воспитательный эффект используемых </w:t>
      </w:r>
      <w:r>
        <w:rPr>
          <w:b/>
          <w:sz w:val="24"/>
        </w:rPr>
        <w:t xml:space="preserve">форм, методов, приемов, средств </w:t>
      </w:r>
      <w:r>
        <w:rPr>
          <w:sz w:val="24"/>
        </w:rPr>
        <w:t>обучения.</w:t>
      </w:r>
    </w:p>
    <w:p w:rsidR="00D05B71" w:rsidRDefault="00D05B71">
      <w:pPr>
        <w:pStyle w:val="a3"/>
        <w:ind w:left="0" w:firstLine="0"/>
        <w:jc w:val="left"/>
      </w:pPr>
    </w:p>
    <w:p w:rsidR="00D05B71" w:rsidRDefault="00BE715A">
      <w:pPr>
        <w:pStyle w:val="a3"/>
        <w:ind w:left="1930" w:firstLine="0"/>
        <w:jc w:val="left"/>
      </w:pPr>
      <w:r>
        <w:t>При</w:t>
      </w:r>
      <w:r>
        <w:rPr>
          <w:spacing w:val="-6"/>
        </w:rPr>
        <w:t xml:space="preserve"> </w:t>
      </w:r>
      <w:r>
        <w:t>проведении</w:t>
      </w:r>
      <w:r>
        <w:rPr>
          <w:spacing w:val="-2"/>
        </w:rPr>
        <w:t xml:space="preserve"> </w:t>
      </w:r>
      <w:r>
        <w:t>урока</w:t>
      </w:r>
      <w:r>
        <w:rPr>
          <w:spacing w:val="-3"/>
        </w:rPr>
        <w:t xml:space="preserve"> </w:t>
      </w:r>
      <w:r>
        <w:t>учитель</w:t>
      </w:r>
      <w:r>
        <w:rPr>
          <w:spacing w:val="-4"/>
        </w:rPr>
        <w:t xml:space="preserve"> </w:t>
      </w:r>
      <w:r>
        <w:t>осуществляет</w:t>
      </w:r>
      <w:r>
        <w:rPr>
          <w:spacing w:val="-4"/>
        </w:rPr>
        <w:t xml:space="preserve"> </w:t>
      </w:r>
      <w:r>
        <w:t>воспитание</w:t>
      </w:r>
      <w:r>
        <w:rPr>
          <w:spacing w:val="-4"/>
        </w:rPr>
        <w:t xml:space="preserve"> </w:t>
      </w:r>
      <w:r>
        <w:rPr>
          <w:spacing w:val="-2"/>
        </w:rPr>
        <w:t>средствами:</w:t>
      </w:r>
    </w:p>
    <w:p w:rsidR="00D05B71" w:rsidRDefault="00BE715A">
      <w:pPr>
        <w:pStyle w:val="a4"/>
        <w:numPr>
          <w:ilvl w:val="0"/>
          <w:numId w:val="32"/>
        </w:numPr>
        <w:tabs>
          <w:tab w:val="left" w:pos="2321"/>
        </w:tabs>
        <w:ind w:right="504" w:firstLine="707"/>
        <w:rPr>
          <w:sz w:val="24"/>
        </w:rPr>
      </w:pPr>
      <w:r>
        <w:rPr>
          <w:sz w:val="24"/>
        </w:rPr>
        <w:t>создания</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активной,</w:t>
      </w:r>
      <w:r>
        <w:rPr>
          <w:spacing w:val="80"/>
          <w:sz w:val="24"/>
        </w:rPr>
        <w:t xml:space="preserve"> </w:t>
      </w:r>
      <w:r>
        <w:rPr>
          <w:sz w:val="24"/>
        </w:rPr>
        <w:t>эмоционально-окрашенной</w:t>
      </w:r>
      <w:r>
        <w:rPr>
          <w:spacing w:val="80"/>
          <w:sz w:val="24"/>
        </w:rPr>
        <w:t xml:space="preserve"> </w:t>
      </w:r>
      <w:r>
        <w:rPr>
          <w:sz w:val="24"/>
        </w:rPr>
        <w:t>деятельности</w:t>
      </w:r>
      <w:r>
        <w:rPr>
          <w:spacing w:val="40"/>
          <w:sz w:val="24"/>
        </w:rPr>
        <w:t xml:space="preserve"> </w:t>
      </w:r>
      <w:r>
        <w:rPr>
          <w:sz w:val="24"/>
        </w:rPr>
        <w:t>учащихся на уроке;</w:t>
      </w:r>
    </w:p>
    <w:p w:rsidR="00D05B71" w:rsidRDefault="00BE715A">
      <w:pPr>
        <w:pStyle w:val="a4"/>
        <w:numPr>
          <w:ilvl w:val="0"/>
          <w:numId w:val="32"/>
        </w:numPr>
        <w:tabs>
          <w:tab w:val="left" w:pos="2409"/>
          <w:tab w:val="left" w:pos="4194"/>
          <w:tab w:val="left" w:pos="7310"/>
          <w:tab w:val="left" w:pos="9047"/>
          <w:tab w:val="left" w:pos="10459"/>
        </w:tabs>
        <w:ind w:right="508" w:firstLine="707"/>
        <w:rPr>
          <w:sz w:val="24"/>
        </w:rPr>
      </w:pPr>
      <w:r>
        <w:rPr>
          <w:spacing w:val="-2"/>
          <w:sz w:val="24"/>
        </w:rPr>
        <w:t>формирования</w:t>
      </w:r>
      <w:r>
        <w:rPr>
          <w:sz w:val="24"/>
        </w:rPr>
        <w:tab/>
      </w:r>
      <w:r>
        <w:rPr>
          <w:spacing w:val="-2"/>
          <w:sz w:val="24"/>
        </w:rPr>
        <w:t>эмоционально-ценностного</w:t>
      </w:r>
      <w:r>
        <w:rPr>
          <w:sz w:val="24"/>
        </w:rPr>
        <w:tab/>
      </w:r>
      <w:r>
        <w:rPr>
          <w:spacing w:val="-2"/>
          <w:sz w:val="24"/>
        </w:rPr>
        <w:t>(личностного)</w:t>
      </w:r>
      <w:r>
        <w:rPr>
          <w:sz w:val="24"/>
        </w:rPr>
        <w:tab/>
      </w:r>
      <w:r>
        <w:rPr>
          <w:spacing w:val="-2"/>
          <w:sz w:val="24"/>
        </w:rPr>
        <w:t>отношения</w:t>
      </w:r>
      <w:r>
        <w:rPr>
          <w:sz w:val="24"/>
        </w:rPr>
        <w:tab/>
      </w:r>
      <w:r>
        <w:rPr>
          <w:spacing w:val="-10"/>
          <w:sz w:val="24"/>
        </w:rPr>
        <w:t xml:space="preserve">к </w:t>
      </w:r>
      <w:r>
        <w:rPr>
          <w:sz w:val="24"/>
        </w:rPr>
        <w:t>усваиваемому учебному материалу;</w:t>
      </w:r>
    </w:p>
    <w:p w:rsidR="00D05B71" w:rsidRDefault="00BE715A">
      <w:pPr>
        <w:pStyle w:val="a4"/>
        <w:numPr>
          <w:ilvl w:val="0"/>
          <w:numId w:val="32"/>
        </w:numPr>
        <w:tabs>
          <w:tab w:val="left" w:pos="2189"/>
        </w:tabs>
        <w:ind w:left="2189" w:hanging="259"/>
        <w:rPr>
          <w:sz w:val="24"/>
        </w:rPr>
      </w:pPr>
      <w:r>
        <w:rPr>
          <w:sz w:val="24"/>
        </w:rPr>
        <w:t>оптимального</w:t>
      </w:r>
      <w:r>
        <w:rPr>
          <w:spacing w:val="-7"/>
          <w:sz w:val="24"/>
        </w:rPr>
        <w:t xml:space="preserve"> </w:t>
      </w:r>
      <w:r>
        <w:rPr>
          <w:sz w:val="24"/>
        </w:rPr>
        <w:t>сочетания</w:t>
      </w:r>
      <w:r>
        <w:rPr>
          <w:spacing w:val="-5"/>
          <w:sz w:val="24"/>
        </w:rPr>
        <w:t xml:space="preserve"> </w:t>
      </w:r>
      <w:r>
        <w:rPr>
          <w:sz w:val="24"/>
        </w:rPr>
        <w:t>различных</w:t>
      </w:r>
      <w:r>
        <w:rPr>
          <w:spacing w:val="-3"/>
          <w:sz w:val="24"/>
        </w:rPr>
        <w:t xml:space="preserve"> </w:t>
      </w:r>
      <w:r>
        <w:rPr>
          <w:sz w:val="24"/>
        </w:rPr>
        <w:t>методов</w:t>
      </w:r>
      <w:r>
        <w:rPr>
          <w:spacing w:val="-5"/>
          <w:sz w:val="24"/>
        </w:rPr>
        <w:t xml:space="preserve"> </w:t>
      </w:r>
      <w:r>
        <w:rPr>
          <w:spacing w:val="-2"/>
          <w:sz w:val="24"/>
        </w:rPr>
        <w:t>обучения:</w:t>
      </w:r>
    </w:p>
    <w:p w:rsidR="00D05B71" w:rsidRDefault="00BE715A">
      <w:pPr>
        <w:pStyle w:val="a4"/>
        <w:numPr>
          <w:ilvl w:val="1"/>
          <w:numId w:val="32"/>
        </w:numPr>
        <w:tabs>
          <w:tab w:val="left" w:pos="2187"/>
        </w:tabs>
        <w:ind w:right="503" w:firstLine="707"/>
        <w:jc w:val="left"/>
        <w:rPr>
          <w:sz w:val="24"/>
        </w:rPr>
      </w:pPr>
      <w:r>
        <w:rPr>
          <w:sz w:val="24"/>
        </w:rPr>
        <w:t>репродуктивных</w:t>
      </w:r>
      <w:r>
        <w:rPr>
          <w:spacing w:val="80"/>
          <w:sz w:val="24"/>
        </w:rPr>
        <w:t xml:space="preserve"> </w:t>
      </w:r>
      <w:r>
        <w:rPr>
          <w:sz w:val="24"/>
        </w:rPr>
        <w:t>методов</w:t>
      </w:r>
      <w:r>
        <w:rPr>
          <w:spacing w:val="80"/>
          <w:sz w:val="24"/>
        </w:rPr>
        <w:t xml:space="preserve"> </w:t>
      </w:r>
      <w:r>
        <w:rPr>
          <w:sz w:val="24"/>
        </w:rPr>
        <w:t>(воспитание</w:t>
      </w:r>
      <w:r>
        <w:rPr>
          <w:spacing w:val="80"/>
          <w:sz w:val="24"/>
        </w:rPr>
        <w:t xml:space="preserve"> </w:t>
      </w:r>
      <w:r>
        <w:rPr>
          <w:sz w:val="24"/>
        </w:rPr>
        <w:t>организованности,</w:t>
      </w:r>
      <w:r>
        <w:rPr>
          <w:spacing w:val="80"/>
          <w:sz w:val="24"/>
        </w:rPr>
        <w:t xml:space="preserve"> </w:t>
      </w:r>
      <w:r>
        <w:rPr>
          <w:sz w:val="24"/>
        </w:rPr>
        <w:t xml:space="preserve">исполнительности, </w:t>
      </w:r>
      <w:r>
        <w:rPr>
          <w:spacing w:val="-2"/>
          <w:sz w:val="24"/>
        </w:rPr>
        <w:t>ответственности);</w:t>
      </w:r>
    </w:p>
    <w:p w:rsidR="00D05B71" w:rsidRDefault="00BE715A">
      <w:pPr>
        <w:pStyle w:val="a4"/>
        <w:numPr>
          <w:ilvl w:val="1"/>
          <w:numId w:val="32"/>
        </w:numPr>
        <w:tabs>
          <w:tab w:val="left" w:pos="2273"/>
          <w:tab w:val="left" w:pos="3374"/>
          <w:tab w:val="left" w:pos="4928"/>
          <w:tab w:val="left" w:pos="6805"/>
          <w:tab w:val="left" w:pos="9024"/>
          <w:tab w:val="left" w:pos="9417"/>
        </w:tabs>
        <w:ind w:right="511" w:firstLine="707"/>
        <w:jc w:val="left"/>
        <w:rPr>
          <w:sz w:val="24"/>
        </w:rPr>
      </w:pPr>
      <w:r>
        <w:rPr>
          <w:spacing w:val="-2"/>
          <w:sz w:val="24"/>
        </w:rPr>
        <w:t>методов</w:t>
      </w:r>
      <w:r>
        <w:rPr>
          <w:sz w:val="24"/>
        </w:rPr>
        <w:tab/>
      </w:r>
      <w:r>
        <w:rPr>
          <w:spacing w:val="-2"/>
          <w:sz w:val="24"/>
        </w:rPr>
        <w:t>организации</w:t>
      </w:r>
      <w:r>
        <w:rPr>
          <w:sz w:val="24"/>
        </w:rPr>
        <w:tab/>
      </w:r>
      <w:r>
        <w:rPr>
          <w:spacing w:val="-2"/>
          <w:sz w:val="24"/>
        </w:rPr>
        <w:t>познавательной</w:t>
      </w:r>
      <w:r>
        <w:rPr>
          <w:sz w:val="24"/>
        </w:rPr>
        <w:tab/>
      </w:r>
      <w:r>
        <w:rPr>
          <w:spacing w:val="-2"/>
          <w:sz w:val="24"/>
        </w:rPr>
        <w:t>самостоятельности</w:t>
      </w:r>
      <w:r>
        <w:rPr>
          <w:sz w:val="24"/>
        </w:rPr>
        <w:tab/>
      </w:r>
      <w:r>
        <w:rPr>
          <w:spacing w:val="-10"/>
          <w:sz w:val="24"/>
        </w:rPr>
        <w:t>и</w:t>
      </w:r>
      <w:r>
        <w:rPr>
          <w:sz w:val="24"/>
        </w:rPr>
        <w:tab/>
      </w:r>
      <w:r>
        <w:rPr>
          <w:spacing w:val="-2"/>
          <w:sz w:val="24"/>
        </w:rPr>
        <w:t xml:space="preserve">активности </w:t>
      </w:r>
      <w:r>
        <w:rPr>
          <w:sz w:val="24"/>
        </w:rPr>
        <w:t>(воспитание творческого начала, формирование познавательного интереса);</w:t>
      </w:r>
    </w:p>
    <w:p w:rsidR="00D05B71" w:rsidRDefault="00BE715A">
      <w:pPr>
        <w:pStyle w:val="a4"/>
        <w:numPr>
          <w:ilvl w:val="0"/>
          <w:numId w:val="32"/>
        </w:numPr>
        <w:tabs>
          <w:tab w:val="left" w:pos="2189"/>
        </w:tabs>
        <w:ind w:left="2189" w:hanging="259"/>
        <w:rPr>
          <w:sz w:val="24"/>
        </w:rPr>
      </w:pPr>
      <w:r>
        <w:rPr>
          <w:sz w:val="24"/>
        </w:rPr>
        <w:t>сочетания</w:t>
      </w:r>
      <w:r>
        <w:rPr>
          <w:spacing w:val="-3"/>
          <w:sz w:val="24"/>
        </w:rPr>
        <w:t xml:space="preserve"> </w:t>
      </w:r>
      <w:r>
        <w:rPr>
          <w:sz w:val="24"/>
        </w:rPr>
        <w:t>различных</w:t>
      </w:r>
      <w:r>
        <w:rPr>
          <w:spacing w:val="-3"/>
          <w:sz w:val="24"/>
        </w:rPr>
        <w:t xml:space="preserve"> </w:t>
      </w:r>
      <w:r>
        <w:rPr>
          <w:sz w:val="24"/>
        </w:rPr>
        <w:t>форм</w:t>
      </w:r>
      <w:r>
        <w:rPr>
          <w:spacing w:val="-2"/>
          <w:sz w:val="24"/>
        </w:rPr>
        <w:t xml:space="preserve"> обучения:</w:t>
      </w:r>
    </w:p>
    <w:p w:rsidR="00D05B71" w:rsidRDefault="00BE715A">
      <w:pPr>
        <w:pStyle w:val="a4"/>
        <w:numPr>
          <w:ilvl w:val="1"/>
          <w:numId w:val="32"/>
        </w:numPr>
        <w:tabs>
          <w:tab w:val="left" w:pos="2088"/>
        </w:tabs>
        <w:spacing w:before="1"/>
        <w:ind w:right="509" w:firstLine="707"/>
        <w:rPr>
          <w:sz w:val="24"/>
        </w:rPr>
      </w:pPr>
      <w:r>
        <w:rPr>
          <w:sz w:val="24"/>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D05B71" w:rsidRDefault="00BE715A">
      <w:pPr>
        <w:pStyle w:val="a4"/>
        <w:numPr>
          <w:ilvl w:val="1"/>
          <w:numId w:val="32"/>
        </w:numPr>
        <w:tabs>
          <w:tab w:val="left" w:pos="2194"/>
        </w:tabs>
        <w:ind w:right="512" w:firstLine="707"/>
        <w:rPr>
          <w:sz w:val="24"/>
        </w:rPr>
      </w:pPr>
      <w:r>
        <w:rPr>
          <w:sz w:val="24"/>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D05B71" w:rsidRDefault="00BE715A">
      <w:pPr>
        <w:pStyle w:val="a4"/>
        <w:numPr>
          <w:ilvl w:val="0"/>
          <w:numId w:val="32"/>
        </w:numPr>
        <w:tabs>
          <w:tab w:val="left" w:pos="2189"/>
        </w:tabs>
        <w:ind w:left="2189" w:hanging="259"/>
        <w:jc w:val="both"/>
        <w:rPr>
          <w:sz w:val="24"/>
        </w:rPr>
      </w:pPr>
      <w:r>
        <w:rPr>
          <w:sz w:val="24"/>
        </w:rPr>
        <w:t>использования</w:t>
      </w:r>
      <w:r>
        <w:rPr>
          <w:spacing w:val="-8"/>
          <w:sz w:val="24"/>
        </w:rPr>
        <w:t xml:space="preserve"> </w:t>
      </w:r>
      <w:r>
        <w:rPr>
          <w:sz w:val="24"/>
        </w:rPr>
        <w:t>воспитательной</w:t>
      </w:r>
      <w:r>
        <w:rPr>
          <w:spacing w:val="-8"/>
          <w:sz w:val="24"/>
        </w:rPr>
        <w:t xml:space="preserve"> </w:t>
      </w:r>
      <w:r>
        <w:rPr>
          <w:sz w:val="24"/>
        </w:rPr>
        <w:t>функции</w:t>
      </w:r>
      <w:r>
        <w:rPr>
          <w:spacing w:val="-8"/>
          <w:sz w:val="24"/>
        </w:rPr>
        <w:t xml:space="preserve"> </w:t>
      </w:r>
      <w:r>
        <w:rPr>
          <w:spacing w:val="-2"/>
          <w:sz w:val="24"/>
        </w:rPr>
        <w:t>оценки;</w:t>
      </w:r>
    </w:p>
    <w:p w:rsidR="00D05B71" w:rsidRDefault="00BE715A">
      <w:pPr>
        <w:pStyle w:val="a4"/>
        <w:numPr>
          <w:ilvl w:val="0"/>
          <w:numId w:val="32"/>
        </w:numPr>
        <w:tabs>
          <w:tab w:val="left" w:pos="2290"/>
        </w:tabs>
        <w:ind w:right="515" w:firstLine="707"/>
        <w:jc w:val="both"/>
        <w:rPr>
          <w:sz w:val="24"/>
        </w:rPr>
      </w:pPr>
      <w:r>
        <w:rPr>
          <w:sz w:val="24"/>
        </w:rPr>
        <w:t>рационализации использования времени на уроке (воспитание внутренней организованности, собранности, дисциплинированности);</w:t>
      </w:r>
    </w:p>
    <w:p w:rsidR="00D05B71" w:rsidRDefault="00BE715A">
      <w:pPr>
        <w:pStyle w:val="a3"/>
        <w:ind w:left="1930" w:firstLine="0"/>
      </w:pPr>
      <w:r>
        <w:t>Учитель</w:t>
      </w:r>
      <w:r>
        <w:rPr>
          <w:spacing w:val="-7"/>
        </w:rPr>
        <w:t xml:space="preserve"> </w:t>
      </w:r>
      <w:r>
        <w:t>использует</w:t>
      </w:r>
      <w:r>
        <w:rPr>
          <w:spacing w:val="-5"/>
        </w:rPr>
        <w:t xml:space="preserve"> </w:t>
      </w:r>
      <w:r>
        <w:t>воспитательные</w:t>
      </w:r>
      <w:r>
        <w:rPr>
          <w:spacing w:val="-7"/>
        </w:rPr>
        <w:t xml:space="preserve"> </w:t>
      </w:r>
      <w:r>
        <w:t>возможности</w:t>
      </w:r>
      <w:r>
        <w:rPr>
          <w:spacing w:val="-3"/>
        </w:rPr>
        <w:t xml:space="preserve"> </w:t>
      </w:r>
      <w:r>
        <w:t>урока,</w:t>
      </w:r>
      <w:r>
        <w:rPr>
          <w:spacing w:val="-5"/>
        </w:rPr>
        <w:t xml:space="preserve"> </w:t>
      </w:r>
      <w:r>
        <w:t>опираясь</w:t>
      </w:r>
      <w:r>
        <w:rPr>
          <w:spacing w:val="-5"/>
        </w:rPr>
        <w:t xml:space="preserve"> </w:t>
      </w:r>
      <w:r>
        <w:t>на</w:t>
      </w:r>
      <w:r>
        <w:rPr>
          <w:spacing w:val="-5"/>
        </w:rPr>
        <w:t xml:space="preserve"> </w:t>
      </w:r>
      <w:r>
        <w:rPr>
          <w:spacing w:val="-2"/>
        </w:rPr>
        <w:t>следующее:</w:t>
      </w:r>
    </w:p>
    <w:p w:rsidR="00D05B71" w:rsidRDefault="00BE715A">
      <w:pPr>
        <w:pStyle w:val="a4"/>
        <w:numPr>
          <w:ilvl w:val="1"/>
          <w:numId w:val="32"/>
        </w:numPr>
        <w:tabs>
          <w:tab w:val="left" w:pos="2199"/>
        </w:tabs>
        <w:ind w:right="509" w:firstLine="707"/>
        <w:rPr>
          <w:sz w:val="24"/>
        </w:rPr>
      </w:pPr>
      <w:r>
        <w:rPr>
          <w:sz w:val="24"/>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D05B71" w:rsidRDefault="00BE715A">
      <w:pPr>
        <w:pStyle w:val="a4"/>
        <w:numPr>
          <w:ilvl w:val="1"/>
          <w:numId w:val="32"/>
        </w:numPr>
        <w:tabs>
          <w:tab w:val="left" w:pos="2096"/>
        </w:tabs>
        <w:spacing w:before="1"/>
        <w:ind w:right="506" w:firstLine="707"/>
        <w:rPr>
          <w:sz w:val="24"/>
        </w:rPr>
      </w:pPr>
      <w:r>
        <w:rPr>
          <w:sz w:val="24"/>
        </w:rPr>
        <w:t>создание ситуации успеха, в особенности – для обучающихся, имеющих низкие образовательные результаты / имеющих затруднения в обучении;</w:t>
      </w:r>
    </w:p>
    <w:p w:rsidR="00D05B71" w:rsidRDefault="00BE715A">
      <w:pPr>
        <w:pStyle w:val="a4"/>
        <w:numPr>
          <w:ilvl w:val="1"/>
          <w:numId w:val="32"/>
        </w:numPr>
        <w:tabs>
          <w:tab w:val="left" w:pos="2068"/>
        </w:tabs>
        <w:ind w:left="2068" w:hanging="138"/>
        <w:rPr>
          <w:sz w:val="24"/>
        </w:rPr>
      </w:pPr>
      <w:r>
        <w:rPr>
          <w:sz w:val="24"/>
        </w:rPr>
        <w:t>создание</w:t>
      </w:r>
      <w:r>
        <w:rPr>
          <w:spacing w:val="-8"/>
          <w:sz w:val="24"/>
        </w:rPr>
        <w:t xml:space="preserve"> </w:t>
      </w:r>
      <w:r>
        <w:rPr>
          <w:sz w:val="24"/>
        </w:rPr>
        <w:t>на</w:t>
      </w:r>
      <w:r>
        <w:rPr>
          <w:spacing w:val="-4"/>
          <w:sz w:val="24"/>
        </w:rPr>
        <w:t xml:space="preserve"> </w:t>
      </w:r>
      <w:r>
        <w:rPr>
          <w:sz w:val="24"/>
        </w:rPr>
        <w:t>уроке</w:t>
      </w:r>
      <w:r>
        <w:rPr>
          <w:spacing w:val="-5"/>
          <w:sz w:val="24"/>
        </w:rPr>
        <w:t xml:space="preserve"> </w:t>
      </w:r>
      <w:r>
        <w:rPr>
          <w:sz w:val="24"/>
        </w:rPr>
        <w:t>здоровой,</w:t>
      </w:r>
      <w:r>
        <w:rPr>
          <w:spacing w:val="-5"/>
          <w:sz w:val="24"/>
        </w:rPr>
        <w:t xml:space="preserve"> </w:t>
      </w:r>
      <w:r>
        <w:rPr>
          <w:sz w:val="24"/>
        </w:rPr>
        <w:t>мажорной,</w:t>
      </w:r>
      <w:r>
        <w:rPr>
          <w:spacing w:val="-5"/>
          <w:sz w:val="24"/>
        </w:rPr>
        <w:t xml:space="preserve"> </w:t>
      </w:r>
      <w:r>
        <w:rPr>
          <w:sz w:val="24"/>
        </w:rPr>
        <w:t>доброжелательной</w:t>
      </w:r>
      <w:r>
        <w:rPr>
          <w:spacing w:val="-4"/>
          <w:sz w:val="24"/>
        </w:rPr>
        <w:t xml:space="preserve"> </w:t>
      </w:r>
      <w:r>
        <w:rPr>
          <w:spacing w:val="-2"/>
          <w:sz w:val="24"/>
        </w:rPr>
        <w:t>атмосферы;</w:t>
      </w:r>
    </w:p>
    <w:p w:rsidR="00D05B71" w:rsidRDefault="00BE715A">
      <w:pPr>
        <w:pStyle w:val="a4"/>
        <w:numPr>
          <w:ilvl w:val="1"/>
          <w:numId w:val="32"/>
        </w:numPr>
        <w:tabs>
          <w:tab w:val="left" w:pos="2208"/>
        </w:tabs>
        <w:ind w:right="512" w:firstLine="707"/>
        <w:rPr>
          <w:sz w:val="24"/>
        </w:rPr>
      </w:pPr>
      <w:r>
        <w:rPr>
          <w:sz w:val="24"/>
        </w:rPr>
        <w:t xml:space="preserve">поощрение, поддержка инициативы и усилий ребенка в познавательной </w:t>
      </w:r>
      <w:r>
        <w:rPr>
          <w:spacing w:val="-2"/>
          <w:sz w:val="24"/>
        </w:rPr>
        <w:t>деятельности.</w:t>
      </w:r>
    </w:p>
    <w:p w:rsidR="00D05B71" w:rsidRDefault="00BE715A">
      <w:pPr>
        <w:pStyle w:val="a4"/>
        <w:numPr>
          <w:ilvl w:val="1"/>
          <w:numId w:val="32"/>
        </w:numPr>
        <w:tabs>
          <w:tab w:val="left" w:pos="2068"/>
        </w:tabs>
        <w:ind w:left="2068" w:hanging="138"/>
        <w:rPr>
          <w:sz w:val="24"/>
        </w:rPr>
      </w:pPr>
      <w:r>
        <w:rPr>
          <w:sz w:val="24"/>
        </w:rPr>
        <w:t>инициация</w:t>
      </w:r>
      <w:r>
        <w:rPr>
          <w:spacing w:val="-7"/>
          <w:sz w:val="24"/>
        </w:rPr>
        <w:t xml:space="preserve"> </w:t>
      </w:r>
      <w:r>
        <w:rPr>
          <w:sz w:val="24"/>
        </w:rPr>
        <w:t>и</w:t>
      </w:r>
      <w:r>
        <w:rPr>
          <w:spacing w:val="-7"/>
          <w:sz w:val="24"/>
        </w:rPr>
        <w:t xml:space="preserve"> </w:t>
      </w:r>
      <w:r>
        <w:rPr>
          <w:sz w:val="24"/>
        </w:rPr>
        <w:t>поддержка</w:t>
      </w:r>
      <w:r>
        <w:rPr>
          <w:spacing w:val="-5"/>
          <w:sz w:val="24"/>
        </w:rPr>
        <w:t xml:space="preserve"> </w:t>
      </w:r>
      <w:r>
        <w:rPr>
          <w:sz w:val="24"/>
        </w:rPr>
        <w:t>исследовательской</w:t>
      </w:r>
      <w:r>
        <w:rPr>
          <w:spacing w:val="-5"/>
          <w:sz w:val="24"/>
        </w:rPr>
        <w:t xml:space="preserve"> </w:t>
      </w:r>
      <w:r>
        <w:rPr>
          <w:sz w:val="24"/>
        </w:rPr>
        <w:t>деятельности</w:t>
      </w:r>
      <w:r>
        <w:rPr>
          <w:spacing w:val="-3"/>
          <w:sz w:val="24"/>
        </w:rPr>
        <w:t xml:space="preserve"> </w:t>
      </w:r>
      <w:r>
        <w:rPr>
          <w:spacing w:val="-2"/>
          <w:sz w:val="24"/>
        </w:rPr>
        <w:t>обучающихся.</w:t>
      </w:r>
    </w:p>
    <w:p w:rsidR="00D05B71" w:rsidRDefault="00D05B71">
      <w:pPr>
        <w:pStyle w:val="a3"/>
        <w:ind w:left="0" w:firstLine="0"/>
        <w:jc w:val="left"/>
      </w:pPr>
    </w:p>
    <w:p w:rsidR="00D05B71" w:rsidRDefault="00BE715A">
      <w:pPr>
        <w:pStyle w:val="a3"/>
        <w:ind w:left="1222" w:right="511"/>
      </w:pPr>
      <w:r>
        <w:t>Воспитывающим фактором является высокая квалификация учителя, его ответственное отношение к своей работе.</w:t>
      </w:r>
    </w:p>
    <w:p w:rsidR="00D05B71" w:rsidRDefault="00D05B71">
      <w:pPr>
        <w:sectPr w:rsidR="00D05B71">
          <w:pgSz w:w="11910" w:h="16840"/>
          <w:pgMar w:top="1040" w:right="340" w:bottom="1180" w:left="480" w:header="0" w:footer="976" w:gutter="0"/>
          <w:cols w:space="720"/>
        </w:sectPr>
      </w:pPr>
    </w:p>
    <w:p w:rsidR="00D05B71" w:rsidRDefault="00BE715A">
      <w:pPr>
        <w:pStyle w:val="a3"/>
        <w:spacing w:before="66"/>
        <w:ind w:left="1222" w:right="511"/>
      </w:pPr>
      <w:r>
        <w:lastRenderedPageBreak/>
        <w:t>Само пространство класса, внешний вид учителя, его речь, стиль общения должны являть собой образцы современной культуры.</w:t>
      </w:r>
    </w:p>
    <w:p w:rsidR="00D05B71" w:rsidRDefault="00BE715A">
      <w:pPr>
        <w:pStyle w:val="a3"/>
        <w:ind w:left="1222" w:right="508"/>
      </w:pPr>
      <w:r>
        <w:t>Задачи воспитания решаются на каждом уроке и средствами всех учебных предметов. Вместе с тем, можно говорить об определенной «воспитательной» специализации учебных предметов.</w:t>
      </w:r>
    </w:p>
    <w:p w:rsidR="00D05B71" w:rsidRDefault="00BE715A">
      <w:pPr>
        <w:pStyle w:val="a3"/>
        <w:spacing w:before="1"/>
        <w:ind w:left="1222" w:right="509"/>
      </w:pPr>
      <w:r>
        <w:t>Мотивы и ценности обучающегося в сфере отношений к природе помогает сформировать</w:t>
      </w:r>
      <w:r>
        <w:rPr>
          <w:spacing w:val="44"/>
        </w:rPr>
        <w:t xml:space="preserve">  </w:t>
      </w:r>
      <w:r>
        <w:t>изучение</w:t>
      </w:r>
      <w:r>
        <w:rPr>
          <w:spacing w:val="44"/>
        </w:rPr>
        <w:t xml:space="preserve">  </w:t>
      </w:r>
      <w:r>
        <w:t>предметных</w:t>
      </w:r>
      <w:r>
        <w:rPr>
          <w:spacing w:val="45"/>
        </w:rPr>
        <w:t xml:space="preserve">  </w:t>
      </w:r>
      <w:r>
        <w:t>областей</w:t>
      </w:r>
      <w:r>
        <w:rPr>
          <w:spacing w:val="47"/>
        </w:rPr>
        <w:t xml:space="preserve">  </w:t>
      </w:r>
      <w:r>
        <w:t>«Естественнонаучные</w:t>
      </w:r>
      <w:r>
        <w:rPr>
          <w:spacing w:val="43"/>
        </w:rPr>
        <w:t xml:space="preserve">  </w:t>
      </w:r>
      <w:r>
        <w:t>предметы»</w:t>
      </w:r>
      <w:r>
        <w:rPr>
          <w:spacing w:val="42"/>
        </w:rPr>
        <w:t xml:space="preserve">  </w:t>
      </w:r>
      <w:r>
        <w:rPr>
          <w:spacing w:val="-10"/>
        </w:rPr>
        <w:t>и</w:t>
      </w:r>
    </w:p>
    <w:p w:rsidR="00D05B71" w:rsidRDefault="00BE715A">
      <w:pPr>
        <w:pStyle w:val="a3"/>
        <w:ind w:left="1222" w:firstLine="0"/>
      </w:pPr>
      <w:r>
        <w:t>«Физическая</w:t>
      </w:r>
      <w:r>
        <w:rPr>
          <w:spacing w:val="-6"/>
        </w:rPr>
        <w:t xml:space="preserve"> </w:t>
      </w:r>
      <w:r>
        <w:t>культура</w:t>
      </w:r>
      <w:r>
        <w:rPr>
          <w:spacing w:val="-3"/>
        </w:rPr>
        <w:t xml:space="preserve"> </w:t>
      </w:r>
      <w:r>
        <w:t>и</w:t>
      </w:r>
      <w:r>
        <w:rPr>
          <w:spacing w:val="-3"/>
        </w:rPr>
        <w:t xml:space="preserve"> </w:t>
      </w:r>
      <w:r>
        <w:t>основы</w:t>
      </w:r>
      <w:r>
        <w:rPr>
          <w:spacing w:val="-5"/>
        </w:rPr>
        <w:t xml:space="preserve"> </w:t>
      </w:r>
      <w:r>
        <w:t>безопасности</w:t>
      </w:r>
      <w:r>
        <w:rPr>
          <w:spacing w:val="-4"/>
        </w:rPr>
        <w:t xml:space="preserve"> </w:t>
      </w:r>
      <w:r>
        <w:rPr>
          <w:spacing w:val="-2"/>
        </w:rPr>
        <w:t>жизнедеятельности».</w:t>
      </w:r>
    </w:p>
    <w:p w:rsidR="00D05B71" w:rsidRDefault="00BE715A">
      <w:pPr>
        <w:pStyle w:val="a3"/>
        <w:ind w:left="1222" w:right="515"/>
      </w:pPr>
      <w:r>
        <w:t>Реализация задач развития эстетического сознания обучающихся возлагается, прежде всего, на уроки предметной областей «Филология», «Искусство».</w:t>
      </w:r>
    </w:p>
    <w:p w:rsidR="00D05B71" w:rsidRDefault="00BE715A">
      <w:pPr>
        <w:pStyle w:val="a3"/>
        <w:ind w:left="1222" w:right="506"/>
      </w:pPr>
      <w: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w:t>
      </w:r>
      <w:r>
        <w:rPr>
          <w:spacing w:val="34"/>
        </w:rPr>
        <w:t xml:space="preserve">  </w:t>
      </w:r>
      <w:r>
        <w:t>предметами,</w:t>
      </w:r>
      <w:r>
        <w:rPr>
          <w:spacing w:val="34"/>
        </w:rPr>
        <w:t xml:space="preserve">  </w:t>
      </w:r>
      <w:r>
        <w:t>но</w:t>
      </w:r>
      <w:r>
        <w:rPr>
          <w:spacing w:val="33"/>
        </w:rPr>
        <w:t xml:space="preserve">  </w:t>
      </w:r>
      <w:r>
        <w:t>в</w:t>
      </w:r>
      <w:r>
        <w:rPr>
          <w:spacing w:val="34"/>
        </w:rPr>
        <w:t xml:space="preserve">  </w:t>
      </w:r>
      <w:r>
        <w:t>первую</w:t>
      </w:r>
      <w:r>
        <w:rPr>
          <w:spacing w:val="34"/>
        </w:rPr>
        <w:t xml:space="preserve">  </w:t>
      </w:r>
      <w:r>
        <w:t>очередь</w:t>
      </w:r>
      <w:r>
        <w:rPr>
          <w:spacing w:val="37"/>
        </w:rPr>
        <w:t xml:space="preserve">  </w:t>
      </w:r>
      <w:r>
        <w:t>-</w:t>
      </w:r>
      <w:r>
        <w:rPr>
          <w:spacing w:val="34"/>
        </w:rPr>
        <w:t xml:space="preserve">  </w:t>
      </w:r>
      <w:r>
        <w:t>на</w:t>
      </w:r>
      <w:r>
        <w:rPr>
          <w:spacing w:val="35"/>
        </w:rPr>
        <w:t xml:space="preserve">  </w:t>
      </w:r>
      <w:r>
        <w:t>уроках</w:t>
      </w:r>
      <w:r>
        <w:rPr>
          <w:spacing w:val="35"/>
        </w:rPr>
        <w:t xml:space="preserve">  </w:t>
      </w:r>
      <w:r>
        <w:t>предметных</w:t>
      </w:r>
      <w:r>
        <w:rPr>
          <w:spacing w:val="35"/>
        </w:rPr>
        <w:t xml:space="preserve">  </w:t>
      </w:r>
      <w:r>
        <w:rPr>
          <w:spacing w:val="-2"/>
        </w:rPr>
        <w:t>областей</w:t>
      </w:r>
    </w:p>
    <w:p w:rsidR="00D05B71" w:rsidRDefault="00BE715A">
      <w:pPr>
        <w:pStyle w:val="a3"/>
        <w:ind w:left="1222" w:firstLine="0"/>
      </w:pPr>
      <w:r>
        <w:t>«Общественно-научные</w:t>
      </w:r>
      <w:r>
        <w:rPr>
          <w:spacing w:val="-14"/>
        </w:rPr>
        <w:t xml:space="preserve"> </w:t>
      </w:r>
      <w:r>
        <w:t>предметы»,</w:t>
      </w:r>
      <w:r>
        <w:rPr>
          <w:spacing w:val="-6"/>
        </w:rPr>
        <w:t xml:space="preserve"> </w:t>
      </w:r>
      <w:r>
        <w:t>«Естественнонаучные</w:t>
      </w:r>
      <w:r>
        <w:rPr>
          <w:spacing w:val="-12"/>
        </w:rPr>
        <w:t xml:space="preserve"> </w:t>
      </w:r>
      <w:r>
        <w:rPr>
          <w:spacing w:val="-2"/>
        </w:rPr>
        <w:t>предметы».</w:t>
      </w:r>
    </w:p>
    <w:p w:rsidR="00D05B71" w:rsidRDefault="00BE715A">
      <w:pPr>
        <w:pStyle w:val="a3"/>
        <w:ind w:left="1222" w:right="511"/>
      </w:pPr>
      <w:r>
        <w:t>Урок имеет воспитывающий характер, если он формирует у обучающихся познавательный интерес. Такой интерес стимулируют:</w:t>
      </w:r>
    </w:p>
    <w:p w:rsidR="00D05B71" w:rsidRDefault="00BE715A">
      <w:pPr>
        <w:pStyle w:val="a4"/>
        <w:numPr>
          <w:ilvl w:val="1"/>
          <w:numId w:val="32"/>
        </w:numPr>
        <w:tabs>
          <w:tab w:val="left" w:pos="2158"/>
        </w:tabs>
        <w:ind w:right="510" w:firstLine="707"/>
        <w:rPr>
          <w:sz w:val="24"/>
        </w:rPr>
      </w:pPr>
      <w:r>
        <w:rPr>
          <w:sz w:val="24"/>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D05B71" w:rsidRDefault="00BE715A">
      <w:pPr>
        <w:pStyle w:val="a4"/>
        <w:numPr>
          <w:ilvl w:val="1"/>
          <w:numId w:val="32"/>
        </w:numPr>
        <w:tabs>
          <w:tab w:val="left" w:pos="2134"/>
        </w:tabs>
        <w:ind w:right="509" w:firstLine="707"/>
        <w:rPr>
          <w:sz w:val="24"/>
        </w:rPr>
      </w:pPr>
      <w:r>
        <w:rPr>
          <w:sz w:val="24"/>
        </w:rPr>
        <w:t>многообразие самостоятельных работ и сменяемость их форм, проблемность, исследовательский подход, творческие работы, практические работы;</w:t>
      </w:r>
    </w:p>
    <w:p w:rsidR="00D05B71" w:rsidRDefault="00BE715A">
      <w:pPr>
        <w:pStyle w:val="a4"/>
        <w:numPr>
          <w:ilvl w:val="1"/>
          <w:numId w:val="32"/>
        </w:numPr>
        <w:tabs>
          <w:tab w:val="left" w:pos="2122"/>
        </w:tabs>
        <w:spacing w:before="1"/>
        <w:ind w:right="514" w:firstLine="707"/>
        <w:rPr>
          <w:sz w:val="24"/>
        </w:rPr>
      </w:pPr>
      <w:r>
        <w:rPr>
          <w:sz w:val="24"/>
        </w:rPr>
        <w:t>эмоциональный тонус познавательной деятельности учащихся, педагогический оптимизм учителя, соревнование.</w:t>
      </w:r>
    </w:p>
    <w:p w:rsidR="00D05B71" w:rsidRDefault="00BE715A">
      <w:pPr>
        <w:pStyle w:val="a3"/>
        <w:ind w:left="1930" w:firstLine="0"/>
      </w:pPr>
      <w:r>
        <w:t>Воспитательные</w:t>
      </w:r>
      <w:r>
        <w:rPr>
          <w:spacing w:val="38"/>
        </w:rPr>
        <w:t xml:space="preserve"> </w:t>
      </w:r>
      <w:r>
        <w:t>возможности</w:t>
      </w:r>
      <w:r>
        <w:rPr>
          <w:spacing w:val="47"/>
        </w:rPr>
        <w:t xml:space="preserve"> </w:t>
      </w:r>
      <w:r>
        <w:t>урока</w:t>
      </w:r>
      <w:r>
        <w:rPr>
          <w:spacing w:val="41"/>
        </w:rPr>
        <w:t xml:space="preserve"> </w:t>
      </w:r>
      <w:r>
        <w:t>заключены</w:t>
      </w:r>
      <w:r>
        <w:rPr>
          <w:spacing w:val="42"/>
        </w:rPr>
        <w:t xml:space="preserve"> </w:t>
      </w:r>
      <w:r>
        <w:t>не</w:t>
      </w:r>
      <w:r>
        <w:rPr>
          <w:spacing w:val="42"/>
        </w:rPr>
        <w:t xml:space="preserve"> </w:t>
      </w:r>
      <w:r>
        <w:t>только</w:t>
      </w:r>
      <w:r>
        <w:rPr>
          <w:spacing w:val="42"/>
        </w:rPr>
        <w:t xml:space="preserve"> </w:t>
      </w:r>
      <w:r>
        <w:t>в</w:t>
      </w:r>
      <w:r>
        <w:rPr>
          <w:spacing w:val="42"/>
        </w:rPr>
        <w:t xml:space="preserve"> </w:t>
      </w:r>
      <w:r>
        <w:t>содержании,</w:t>
      </w:r>
      <w:r>
        <w:rPr>
          <w:spacing w:val="42"/>
        </w:rPr>
        <w:t xml:space="preserve"> </w:t>
      </w:r>
      <w:r>
        <w:t>но</w:t>
      </w:r>
      <w:r>
        <w:rPr>
          <w:spacing w:val="43"/>
        </w:rPr>
        <w:t xml:space="preserve"> </w:t>
      </w:r>
      <w:r>
        <w:t>и</w:t>
      </w:r>
      <w:r>
        <w:rPr>
          <w:spacing w:val="44"/>
        </w:rPr>
        <w:t xml:space="preserve"> </w:t>
      </w:r>
      <w:r>
        <w:rPr>
          <w:spacing w:val="-10"/>
        </w:rPr>
        <w:t>в</w:t>
      </w:r>
    </w:p>
    <w:p w:rsidR="00D05B71" w:rsidRDefault="00BE715A">
      <w:pPr>
        <w:ind w:left="1222"/>
        <w:jc w:val="both"/>
        <w:rPr>
          <w:sz w:val="24"/>
        </w:rPr>
      </w:pPr>
      <w:r>
        <w:rPr>
          <w:b/>
          <w:sz w:val="24"/>
        </w:rPr>
        <w:t>способах,</w:t>
      </w:r>
      <w:r>
        <w:rPr>
          <w:b/>
          <w:spacing w:val="-4"/>
          <w:sz w:val="24"/>
        </w:rPr>
        <w:t xml:space="preserve"> </w:t>
      </w:r>
      <w:r>
        <w:rPr>
          <w:b/>
          <w:sz w:val="24"/>
        </w:rPr>
        <w:t>формах</w:t>
      </w:r>
      <w:r>
        <w:rPr>
          <w:b/>
          <w:spacing w:val="-3"/>
          <w:sz w:val="24"/>
        </w:rPr>
        <w:t xml:space="preserve"> </w:t>
      </w:r>
      <w:r>
        <w:rPr>
          <w:b/>
          <w:sz w:val="24"/>
        </w:rPr>
        <w:t>деятельности</w:t>
      </w:r>
      <w:r>
        <w:rPr>
          <w:b/>
          <w:spacing w:val="1"/>
          <w:sz w:val="24"/>
        </w:rPr>
        <w:t xml:space="preserve"> </w:t>
      </w:r>
      <w:r>
        <w:rPr>
          <w:sz w:val="24"/>
        </w:rPr>
        <w:t>учителя</w:t>
      </w:r>
      <w:r>
        <w:rPr>
          <w:spacing w:val="-3"/>
          <w:sz w:val="24"/>
        </w:rPr>
        <w:t xml:space="preserve"> </w:t>
      </w:r>
      <w:r>
        <w:rPr>
          <w:sz w:val="24"/>
        </w:rPr>
        <w:t>и</w:t>
      </w:r>
      <w:r>
        <w:rPr>
          <w:spacing w:val="-4"/>
          <w:sz w:val="24"/>
        </w:rPr>
        <w:t xml:space="preserve"> </w:t>
      </w:r>
      <w:r>
        <w:rPr>
          <w:sz w:val="24"/>
        </w:rPr>
        <w:t>обучающихся</w:t>
      </w:r>
      <w:r>
        <w:rPr>
          <w:spacing w:val="-3"/>
          <w:sz w:val="24"/>
        </w:rPr>
        <w:t xml:space="preserve"> </w:t>
      </w:r>
      <w:r>
        <w:rPr>
          <w:sz w:val="24"/>
        </w:rPr>
        <w:t>на</w:t>
      </w:r>
      <w:r>
        <w:rPr>
          <w:spacing w:val="-2"/>
          <w:sz w:val="24"/>
        </w:rPr>
        <w:t xml:space="preserve"> уроке.</w:t>
      </w:r>
    </w:p>
    <w:p w:rsidR="00D05B71" w:rsidRDefault="00BE715A">
      <w:pPr>
        <w:pStyle w:val="a3"/>
        <w:ind w:left="1222" w:right="506"/>
      </w:pPr>
      <w: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w:t>
      </w:r>
      <w:r>
        <w:rPr>
          <w:spacing w:val="32"/>
        </w:rPr>
        <w:t xml:space="preserve">  </w:t>
      </w:r>
      <w:r>
        <w:t>людям.</w:t>
      </w:r>
      <w:r>
        <w:rPr>
          <w:spacing w:val="32"/>
        </w:rPr>
        <w:t xml:space="preserve">  </w:t>
      </w:r>
      <w:r>
        <w:t>Групповая</w:t>
      </w:r>
      <w:r>
        <w:rPr>
          <w:spacing w:val="33"/>
        </w:rPr>
        <w:t xml:space="preserve">  </w:t>
      </w:r>
      <w:r>
        <w:t>форма</w:t>
      </w:r>
      <w:r>
        <w:rPr>
          <w:spacing w:val="32"/>
        </w:rPr>
        <w:t xml:space="preserve">  </w:t>
      </w:r>
      <w:r>
        <w:t>работы</w:t>
      </w:r>
      <w:r>
        <w:rPr>
          <w:spacing w:val="32"/>
        </w:rPr>
        <w:t xml:space="preserve">  </w:t>
      </w:r>
      <w:r>
        <w:t>позволяет</w:t>
      </w:r>
      <w:r>
        <w:rPr>
          <w:spacing w:val="34"/>
        </w:rPr>
        <w:t xml:space="preserve">  </w:t>
      </w:r>
      <w:r>
        <w:t>развивать</w:t>
      </w:r>
      <w:r>
        <w:rPr>
          <w:spacing w:val="33"/>
        </w:rPr>
        <w:t xml:space="preserve">  </w:t>
      </w:r>
      <w:r>
        <w:t>качества</w:t>
      </w:r>
      <w:r>
        <w:rPr>
          <w:spacing w:val="32"/>
        </w:rPr>
        <w:t xml:space="preserve">  </w:t>
      </w:r>
      <w:r>
        <w:rPr>
          <w:spacing w:val="-5"/>
        </w:rPr>
        <w:t>как</w:t>
      </w:r>
    </w:p>
    <w:p w:rsidR="00D05B71" w:rsidRDefault="00BE715A">
      <w:pPr>
        <w:pStyle w:val="a3"/>
        <w:ind w:left="1222" w:right="504" w:firstLine="0"/>
      </w:pPr>
      <w:r>
        <w:t>«теоретика»,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D05B71" w:rsidRDefault="00BE715A">
      <w:pPr>
        <w:pStyle w:val="a3"/>
        <w:ind w:left="1222" w:right="512"/>
      </w:pPr>
      <w:r>
        <w:t>Примерами отдельных форм, видов, приемов деятельности, позволяющих реализовать возможности урока являются:</w:t>
      </w:r>
    </w:p>
    <w:p w:rsidR="00D05B71" w:rsidRDefault="00BE715A">
      <w:pPr>
        <w:pStyle w:val="a4"/>
        <w:numPr>
          <w:ilvl w:val="1"/>
          <w:numId w:val="32"/>
        </w:numPr>
        <w:tabs>
          <w:tab w:val="left" w:pos="2091"/>
        </w:tabs>
        <w:ind w:right="505" w:firstLine="707"/>
        <w:rPr>
          <w:sz w:val="24"/>
        </w:rPr>
      </w:pPr>
      <w:r>
        <w:rPr>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D05B71" w:rsidRDefault="00BE715A">
      <w:pPr>
        <w:pStyle w:val="a4"/>
        <w:numPr>
          <w:ilvl w:val="1"/>
          <w:numId w:val="32"/>
        </w:numPr>
        <w:tabs>
          <w:tab w:val="left" w:pos="2172"/>
        </w:tabs>
        <w:ind w:right="514" w:firstLine="707"/>
        <w:rPr>
          <w:sz w:val="24"/>
        </w:rPr>
      </w:pPr>
      <w:r>
        <w:rPr>
          <w:sz w:val="24"/>
        </w:rPr>
        <w:t>демонстрация учителем образцов и норм поведенческой, коммуникативной культуры в различных ситуациях;</w:t>
      </w:r>
    </w:p>
    <w:p w:rsidR="00D05B71" w:rsidRDefault="00BE715A">
      <w:pPr>
        <w:pStyle w:val="a4"/>
        <w:numPr>
          <w:ilvl w:val="1"/>
          <w:numId w:val="32"/>
        </w:numPr>
        <w:tabs>
          <w:tab w:val="left" w:pos="2112"/>
        </w:tabs>
        <w:ind w:right="513" w:firstLine="707"/>
        <w:rPr>
          <w:sz w:val="24"/>
        </w:rPr>
      </w:pPr>
      <w:r>
        <w:rPr>
          <w:sz w:val="24"/>
        </w:rPr>
        <w:t>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D05B71" w:rsidRDefault="00BE715A">
      <w:pPr>
        <w:pStyle w:val="a4"/>
        <w:numPr>
          <w:ilvl w:val="1"/>
          <w:numId w:val="32"/>
        </w:numPr>
        <w:tabs>
          <w:tab w:val="left" w:pos="2144"/>
        </w:tabs>
        <w:spacing w:before="1"/>
        <w:ind w:right="509" w:firstLine="707"/>
        <w:rPr>
          <w:sz w:val="24"/>
        </w:rPr>
      </w:pPr>
      <w:r>
        <w:rPr>
          <w:sz w:val="24"/>
        </w:rPr>
        <w:t>подбор соответствующих (этических, «воспитательных») текстов для чтения, задач для решения, проблемных ситуаций для обсуждения в классе;</w:t>
      </w:r>
    </w:p>
    <w:p w:rsidR="00D05B71" w:rsidRDefault="00BE715A">
      <w:pPr>
        <w:pStyle w:val="a4"/>
        <w:numPr>
          <w:ilvl w:val="1"/>
          <w:numId w:val="32"/>
        </w:numPr>
        <w:tabs>
          <w:tab w:val="left" w:pos="2068"/>
        </w:tabs>
        <w:ind w:left="2068" w:hanging="138"/>
        <w:rPr>
          <w:sz w:val="24"/>
        </w:rPr>
      </w:pPr>
      <w:r>
        <w:rPr>
          <w:sz w:val="24"/>
        </w:rPr>
        <w:t>этическая</w:t>
      </w:r>
      <w:r>
        <w:rPr>
          <w:spacing w:val="-8"/>
          <w:sz w:val="24"/>
        </w:rPr>
        <w:t xml:space="preserve"> </w:t>
      </w:r>
      <w:r>
        <w:rPr>
          <w:sz w:val="24"/>
        </w:rPr>
        <w:t>интерпретация</w:t>
      </w:r>
      <w:r>
        <w:rPr>
          <w:spacing w:val="-9"/>
          <w:sz w:val="24"/>
        </w:rPr>
        <w:t xml:space="preserve"> </w:t>
      </w:r>
      <w:r>
        <w:rPr>
          <w:sz w:val="24"/>
        </w:rPr>
        <w:t>художественных,</w:t>
      </w:r>
      <w:r>
        <w:rPr>
          <w:spacing w:val="-6"/>
          <w:sz w:val="24"/>
        </w:rPr>
        <w:t xml:space="preserve"> </w:t>
      </w:r>
      <w:r>
        <w:rPr>
          <w:sz w:val="24"/>
        </w:rPr>
        <w:t>научных,</w:t>
      </w:r>
      <w:r>
        <w:rPr>
          <w:spacing w:val="-5"/>
          <w:sz w:val="24"/>
        </w:rPr>
        <w:t xml:space="preserve"> </w:t>
      </w:r>
      <w:r>
        <w:rPr>
          <w:sz w:val="24"/>
        </w:rPr>
        <w:t>публицистических</w:t>
      </w:r>
      <w:r>
        <w:rPr>
          <w:spacing w:val="-4"/>
          <w:sz w:val="24"/>
        </w:rPr>
        <w:t xml:space="preserve"> </w:t>
      </w:r>
      <w:r>
        <w:rPr>
          <w:spacing w:val="-2"/>
          <w:sz w:val="24"/>
        </w:rPr>
        <w:t>текстов;</w:t>
      </w:r>
    </w:p>
    <w:p w:rsidR="00D05B71" w:rsidRDefault="00BE715A">
      <w:pPr>
        <w:pStyle w:val="a3"/>
        <w:ind w:left="1222" w:right="511"/>
      </w:pPr>
      <w: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w:t>
      </w:r>
      <w:r>
        <w:rPr>
          <w:spacing w:val="56"/>
          <w:w w:val="150"/>
        </w:rPr>
        <w:t xml:space="preserve"> </w:t>
      </w:r>
      <w:r>
        <w:t>дискуссий,</w:t>
      </w:r>
      <w:r>
        <w:rPr>
          <w:spacing w:val="55"/>
          <w:w w:val="150"/>
        </w:rPr>
        <w:t xml:space="preserve"> </w:t>
      </w:r>
      <w:r>
        <w:t>которые</w:t>
      </w:r>
      <w:r>
        <w:rPr>
          <w:spacing w:val="54"/>
          <w:w w:val="150"/>
        </w:rPr>
        <w:t xml:space="preserve"> </w:t>
      </w:r>
      <w:r>
        <w:t>дают</w:t>
      </w:r>
      <w:r>
        <w:rPr>
          <w:spacing w:val="56"/>
          <w:w w:val="150"/>
        </w:rPr>
        <w:t xml:space="preserve"> </w:t>
      </w:r>
      <w:r>
        <w:t>обучающимся</w:t>
      </w:r>
      <w:r>
        <w:rPr>
          <w:spacing w:val="55"/>
          <w:w w:val="150"/>
        </w:rPr>
        <w:t xml:space="preserve"> </w:t>
      </w:r>
      <w:r>
        <w:t>возможность</w:t>
      </w:r>
      <w:r>
        <w:rPr>
          <w:spacing w:val="56"/>
          <w:w w:val="150"/>
        </w:rPr>
        <w:t xml:space="preserve"> </w:t>
      </w:r>
      <w:r>
        <w:t>приобрести</w:t>
      </w:r>
      <w:r>
        <w:rPr>
          <w:spacing w:val="57"/>
          <w:w w:val="150"/>
        </w:rPr>
        <w:t xml:space="preserve"> </w:t>
      </w:r>
      <w:r>
        <w:rPr>
          <w:spacing w:val="-4"/>
        </w:rPr>
        <w:t>опыт</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1" w:firstLine="0"/>
      </w:pPr>
      <w:r>
        <w:lastRenderedPageBreak/>
        <w:t>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D05B71" w:rsidRDefault="00BE715A">
      <w:pPr>
        <w:pStyle w:val="a4"/>
        <w:numPr>
          <w:ilvl w:val="1"/>
          <w:numId w:val="32"/>
        </w:numPr>
        <w:tabs>
          <w:tab w:val="left" w:pos="2088"/>
        </w:tabs>
        <w:ind w:right="505" w:firstLine="707"/>
        <w:rPr>
          <w:sz w:val="24"/>
        </w:rPr>
      </w:pPr>
      <w:r>
        <w:rPr>
          <w:sz w:val="24"/>
        </w:rPr>
        <w:t>включение в урок игровых процедур, которые помогают поддержать мотивацию обучающихся</w:t>
      </w:r>
      <w:r>
        <w:rPr>
          <w:spacing w:val="-3"/>
          <w:sz w:val="24"/>
        </w:rPr>
        <w:t xml:space="preserve"> </w:t>
      </w:r>
      <w:r>
        <w:rPr>
          <w:sz w:val="24"/>
        </w:rPr>
        <w:t>к</w:t>
      </w:r>
      <w:r>
        <w:rPr>
          <w:spacing w:val="-3"/>
          <w:sz w:val="24"/>
        </w:rPr>
        <w:t xml:space="preserve"> </w:t>
      </w:r>
      <w:r>
        <w:rPr>
          <w:sz w:val="24"/>
        </w:rPr>
        <w:t>получению</w:t>
      </w:r>
      <w:r>
        <w:rPr>
          <w:spacing w:val="-3"/>
          <w:sz w:val="24"/>
        </w:rPr>
        <w:t xml:space="preserve"> </w:t>
      </w:r>
      <w:r>
        <w:rPr>
          <w:sz w:val="24"/>
        </w:rPr>
        <w:t>знаний,</w:t>
      </w:r>
      <w:r>
        <w:rPr>
          <w:spacing w:val="-3"/>
          <w:sz w:val="24"/>
        </w:rPr>
        <w:t xml:space="preserve"> </w:t>
      </w:r>
      <w:r>
        <w:rPr>
          <w:sz w:val="24"/>
        </w:rPr>
        <w:t>налаживанию</w:t>
      </w:r>
      <w:r>
        <w:rPr>
          <w:spacing w:val="-3"/>
          <w:sz w:val="24"/>
        </w:rPr>
        <w:t xml:space="preserve"> </w:t>
      </w:r>
      <w:r>
        <w:rPr>
          <w:sz w:val="24"/>
        </w:rPr>
        <w:t>позитивных</w:t>
      </w:r>
      <w:r>
        <w:rPr>
          <w:spacing w:val="-1"/>
          <w:sz w:val="24"/>
        </w:rPr>
        <w:t xml:space="preserve"> </w:t>
      </w:r>
      <w:r>
        <w:rPr>
          <w:sz w:val="24"/>
        </w:rPr>
        <w:t>межличностных</w:t>
      </w:r>
      <w:r>
        <w:rPr>
          <w:spacing w:val="-1"/>
          <w:sz w:val="24"/>
        </w:rPr>
        <w:t xml:space="preserve"> </w:t>
      </w:r>
      <w:r>
        <w:rPr>
          <w:sz w:val="24"/>
        </w:rPr>
        <w:t>отношений в классе, помогают установлению доброжелательной атмосферы во время урока;</w:t>
      </w:r>
    </w:p>
    <w:p w:rsidR="00D05B71" w:rsidRDefault="00BE715A">
      <w:pPr>
        <w:pStyle w:val="a4"/>
        <w:numPr>
          <w:ilvl w:val="1"/>
          <w:numId w:val="32"/>
        </w:numPr>
        <w:tabs>
          <w:tab w:val="left" w:pos="2122"/>
        </w:tabs>
        <w:spacing w:before="1"/>
        <w:ind w:right="513" w:firstLine="707"/>
        <w:rPr>
          <w:sz w:val="24"/>
        </w:rPr>
      </w:pPr>
      <w:r>
        <w:rPr>
          <w:sz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D05B71" w:rsidRDefault="00BE715A">
      <w:pPr>
        <w:pStyle w:val="a4"/>
        <w:numPr>
          <w:ilvl w:val="1"/>
          <w:numId w:val="32"/>
        </w:numPr>
        <w:tabs>
          <w:tab w:val="left" w:pos="2134"/>
        </w:tabs>
        <w:ind w:right="509" w:firstLine="707"/>
        <w:rPr>
          <w:sz w:val="24"/>
        </w:rPr>
      </w:pPr>
      <w:r>
        <w:rPr>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D05B71" w:rsidRDefault="00BE715A">
      <w:pPr>
        <w:pStyle w:val="a3"/>
        <w:ind w:left="1930" w:firstLine="0"/>
      </w:pPr>
      <w:r>
        <w:t>Реализация</w:t>
      </w:r>
      <w:r>
        <w:rPr>
          <w:spacing w:val="-8"/>
        </w:rPr>
        <w:t xml:space="preserve"> </w:t>
      </w:r>
      <w:r>
        <w:t>воспитательного</w:t>
      </w:r>
      <w:r>
        <w:rPr>
          <w:spacing w:val="-5"/>
        </w:rPr>
        <w:t xml:space="preserve"> </w:t>
      </w:r>
      <w:r>
        <w:t>потенциала</w:t>
      </w:r>
      <w:r>
        <w:rPr>
          <w:spacing w:val="-5"/>
        </w:rPr>
        <w:t xml:space="preserve"> </w:t>
      </w:r>
      <w:r>
        <w:t>уроков</w:t>
      </w:r>
      <w:r>
        <w:rPr>
          <w:spacing w:val="-6"/>
        </w:rPr>
        <w:t xml:space="preserve"> </w:t>
      </w:r>
      <w:r>
        <w:rPr>
          <w:spacing w:val="-2"/>
        </w:rPr>
        <w:t>предусматривает:</w:t>
      </w:r>
    </w:p>
    <w:p w:rsidR="00D05B71" w:rsidRDefault="00BE715A">
      <w:pPr>
        <w:pStyle w:val="a4"/>
        <w:numPr>
          <w:ilvl w:val="1"/>
          <w:numId w:val="32"/>
        </w:numPr>
        <w:tabs>
          <w:tab w:val="left" w:pos="2072"/>
        </w:tabs>
        <w:ind w:right="504" w:firstLine="707"/>
        <w:rPr>
          <w:sz w:val="24"/>
        </w:rPr>
      </w:pPr>
      <w:r>
        <w:rPr>
          <w:sz w:val="24"/>
        </w:rPr>
        <w:t>максимальное</w:t>
      </w:r>
      <w:r>
        <w:rPr>
          <w:spacing w:val="-2"/>
          <w:sz w:val="24"/>
        </w:rPr>
        <w:t xml:space="preserve"> </w:t>
      </w:r>
      <w:r>
        <w:rPr>
          <w:sz w:val="24"/>
        </w:rPr>
        <w:t>использование</w:t>
      </w:r>
      <w:r>
        <w:rPr>
          <w:spacing w:val="-2"/>
          <w:sz w:val="24"/>
        </w:rPr>
        <w:t xml:space="preserve"> </w:t>
      </w:r>
      <w:r>
        <w:rPr>
          <w:sz w:val="24"/>
        </w:rPr>
        <w:t>воспитательных возможностей</w:t>
      </w:r>
      <w:r>
        <w:rPr>
          <w:spacing w:val="-1"/>
          <w:sz w:val="24"/>
        </w:rPr>
        <w:t xml:space="preserve"> </w:t>
      </w:r>
      <w:r>
        <w:rPr>
          <w:sz w:val="24"/>
        </w:rPr>
        <w:t>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05B71" w:rsidRDefault="00BE715A">
      <w:pPr>
        <w:pStyle w:val="a4"/>
        <w:numPr>
          <w:ilvl w:val="1"/>
          <w:numId w:val="32"/>
        </w:numPr>
        <w:tabs>
          <w:tab w:val="left" w:pos="2136"/>
        </w:tabs>
        <w:spacing w:before="1"/>
        <w:ind w:right="512" w:firstLine="707"/>
        <w:rPr>
          <w:sz w:val="24"/>
        </w:rPr>
      </w:pPr>
      <w:r>
        <w:rPr>
          <w:sz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D05B71" w:rsidRDefault="00BE715A">
      <w:pPr>
        <w:pStyle w:val="a4"/>
        <w:numPr>
          <w:ilvl w:val="1"/>
          <w:numId w:val="32"/>
        </w:numPr>
        <w:tabs>
          <w:tab w:val="left" w:pos="2076"/>
        </w:tabs>
        <w:ind w:right="513" w:firstLine="707"/>
        <w:rPr>
          <w:sz w:val="24"/>
        </w:rPr>
      </w:pPr>
      <w:r>
        <w:rPr>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05B71" w:rsidRDefault="00BE715A">
      <w:pPr>
        <w:pStyle w:val="a4"/>
        <w:numPr>
          <w:ilvl w:val="1"/>
          <w:numId w:val="32"/>
        </w:numPr>
        <w:tabs>
          <w:tab w:val="left" w:pos="2093"/>
        </w:tabs>
        <w:ind w:right="511" w:firstLine="707"/>
        <w:rPr>
          <w:sz w:val="24"/>
        </w:rPr>
      </w:pPr>
      <w:r>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05B71" w:rsidRDefault="00BE715A">
      <w:pPr>
        <w:pStyle w:val="a4"/>
        <w:numPr>
          <w:ilvl w:val="1"/>
          <w:numId w:val="32"/>
        </w:numPr>
        <w:tabs>
          <w:tab w:val="left" w:pos="2067"/>
        </w:tabs>
        <w:ind w:right="510" w:firstLine="707"/>
        <w:rPr>
          <w:sz w:val="24"/>
        </w:rPr>
      </w:pPr>
      <w:r>
        <w:rPr>
          <w:sz w:val="24"/>
        </w:rPr>
        <w:t>привлечение</w:t>
      </w:r>
      <w:r>
        <w:rPr>
          <w:spacing w:val="-4"/>
          <w:sz w:val="24"/>
        </w:rPr>
        <w:t xml:space="preserve"> </w:t>
      </w:r>
      <w:r>
        <w:rPr>
          <w:sz w:val="24"/>
        </w:rPr>
        <w:t>внимания</w:t>
      </w:r>
      <w:r>
        <w:rPr>
          <w:spacing w:val="-3"/>
          <w:sz w:val="24"/>
        </w:rPr>
        <w:t xml:space="preserve"> </w:t>
      </w:r>
      <w:r>
        <w:rPr>
          <w:sz w:val="24"/>
        </w:rPr>
        <w:t>обучающихся</w:t>
      </w:r>
      <w:r>
        <w:rPr>
          <w:spacing w:val="-3"/>
          <w:sz w:val="24"/>
        </w:rPr>
        <w:t xml:space="preserve"> </w:t>
      </w:r>
      <w:r>
        <w:rPr>
          <w:sz w:val="24"/>
        </w:rPr>
        <w:t>к</w:t>
      </w:r>
      <w:r>
        <w:rPr>
          <w:spacing w:val="-3"/>
          <w:sz w:val="24"/>
        </w:rPr>
        <w:t xml:space="preserve"> </w:t>
      </w:r>
      <w:r>
        <w:rPr>
          <w:sz w:val="24"/>
        </w:rPr>
        <w:t>ценностному</w:t>
      </w:r>
      <w:r>
        <w:rPr>
          <w:spacing w:val="-6"/>
          <w:sz w:val="24"/>
        </w:rPr>
        <w:t xml:space="preserve"> </w:t>
      </w:r>
      <w:r>
        <w:rPr>
          <w:sz w:val="24"/>
        </w:rPr>
        <w:t>аспекту</w:t>
      </w:r>
      <w:r>
        <w:rPr>
          <w:spacing w:val="-8"/>
          <w:sz w:val="24"/>
        </w:rPr>
        <w:t xml:space="preserve"> </w:t>
      </w:r>
      <w:r>
        <w:rPr>
          <w:sz w:val="24"/>
        </w:rPr>
        <w:t>изучаемых</w:t>
      </w:r>
      <w:r>
        <w:rPr>
          <w:spacing w:val="-2"/>
          <w:sz w:val="24"/>
        </w:rPr>
        <w:t xml:space="preserve"> </w:t>
      </w:r>
      <w:r>
        <w:rPr>
          <w:sz w:val="24"/>
        </w:rPr>
        <w:t>на</w:t>
      </w:r>
      <w:r>
        <w:rPr>
          <w:spacing w:val="-2"/>
          <w:sz w:val="24"/>
        </w:rPr>
        <w:t xml:space="preserve"> </w:t>
      </w:r>
      <w:r>
        <w:rPr>
          <w:sz w:val="24"/>
        </w:rPr>
        <w:t>уроках предметов,</w:t>
      </w:r>
      <w:r>
        <w:rPr>
          <w:spacing w:val="-5"/>
          <w:sz w:val="24"/>
        </w:rPr>
        <w:t xml:space="preserve"> </w:t>
      </w:r>
      <w:r>
        <w:rPr>
          <w:sz w:val="24"/>
        </w:rPr>
        <w:t>явлений</w:t>
      </w:r>
      <w:r>
        <w:rPr>
          <w:spacing w:val="-5"/>
          <w:sz w:val="24"/>
        </w:rPr>
        <w:t xml:space="preserve"> </w:t>
      </w:r>
      <w:r>
        <w:rPr>
          <w:sz w:val="24"/>
        </w:rPr>
        <w:t>и</w:t>
      </w:r>
      <w:r>
        <w:rPr>
          <w:spacing w:val="-5"/>
          <w:sz w:val="24"/>
        </w:rPr>
        <w:t xml:space="preserve"> </w:t>
      </w:r>
      <w:r>
        <w:rPr>
          <w:sz w:val="24"/>
        </w:rPr>
        <w:t>событий,</w:t>
      </w:r>
      <w:r>
        <w:rPr>
          <w:spacing w:val="-8"/>
          <w:sz w:val="24"/>
        </w:rPr>
        <w:t xml:space="preserve"> </w:t>
      </w:r>
      <w:r>
        <w:rPr>
          <w:sz w:val="24"/>
        </w:rPr>
        <w:t>инициирование</w:t>
      </w:r>
      <w:r>
        <w:rPr>
          <w:spacing w:val="-6"/>
          <w:sz w:val="24"/>
        </w:rPr>
        <w:t xml:space="preserve"> </w:t>
      </w:r>
      <w:r>
        <w:rPr>
          <w:sz w:val="24"/>
        </w:rPr>
        <w:t>обсуждений,</w:t>
      </w:r>
      <w:r>
        <w:rPr>
          <w:spacing w:val="-5"/>
          <w:sz w:val="24"/>
        </w:rPr>
        <w:t xml:space="preserve"> </w:t>
      </w:r>
      <w:r>
        <w:rPr>
          <w:sz w:val="24"/>
        </w:rPr>
        <w:t>высказываний</w:t>
      </w:r>
      <w:r>
        <w:rPr>
          <w:spacing w:val="-5"/>
          <w:sz w:val="24"/>
        </w:rPr>
        <w:t xml:space="preserve"> </w:t>
      </w:r>
      <w:r>
        <w:rPr>
          <w:sz w:val="24"/>
        </w:rPr>
        <w:t>своего</w:t>
      </w:r>
      <w:r>
        <w:rPr>
          <w:spacing w:val="-5"/>
          <w:sz w:val="24"/>
        </w:rPr>
        <w:t xml:space="preserve"> </w:t>
      </w:r>
      <w:r>
        <w:rPr>
          <w:sz w:val="24"/>
        </w:rPr>
        <w:t>мнения, выработки своего личностного отношения к изучаемым событиям, явлениям, лицам;</w:t>
      </w:r>
    </w:p>
    <w:p w:rsidR="00D05B71" w:rsidRDefault="00BE715A">
      <w:pPr>
        <w:pStyle w:val="a4"/>
        <w:numPr>
          <w:ilvl w:val="1"/>
          <w:numId w:val="32"/>
        </w:numPr>
        <w:tabs>
          <w:tab w:val="left" w:pos="2230"/>
        </w:tabs>
        <w:ind w:right="504" w:firstLine="707"/>
        <w:rPr>
          <w:sz w:val="24"/>
        </w:rPr>
      </w:pPr>
      <w:r>
        <w:rPr>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05B71" w:rsidRDefault="00BE715A">
      <w:pPr>
        <w:pStyle w:val="a4"/>
        <w:numPr>
          <w:ilvl w:val="1"/>
          <w:numId w:val="32"/>
        </w:numPr>
        <w:tabs>
          <w:tab w:val="left" w:pos="2139"/>
        </w:tabs>
        <w:ind w:right="510" w:firstLine="707"/>
        <w:rPr>
          <w:sz w:val="24"/>
        </w:rPr>
      </w:pPr>
      <w:r>
        <w:rPr>
          <w:sz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D05B71" w:rsidRDefault="00BE715A">
      <w:pPr>
        <w:pStyle w:val="a4"/>
        <w:numPr>
          <w:ilvl w:val="1"/>
          <w:numId w:val="32"/>
        </w:numPr>
        <w:tabs>
          <w:tab w:val="left" w:pos="2165"/>
        </w:tabs>
        <w:ind w:right="511" w:firstLine="707"/>
        <w:rPr>
          <w:sz w:val="24"/>
        </w:rPr>
      </w:pPr>
      <w:r>
        <w:rPr>
          <w:sz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05B71" w:rsidRDefault="00BE715A">
      <w:pPr>
        <w:pStyle w:val="a4"/>
        <w:numPr>
          <w:ilvl w:val="1"/>
          <w:numId w:val="32"/>
        </w:numPr>
        <w:tabs>
          <w:tab w:val="left" w:pos="2163"/>
        </w:tabs>
        <w:spacing w:before="1"/>
        <w:ind w:right="508" w:firstLine="707"/>
        <w:rPr>
          <w:sz w:val="24"/>
        </w:rPr>
      </w:pPr>
      <w:r>
        <w:rPr>
          <w:sz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sz w:val="24"/>
        </w:rPr>
        <w:t>направленности.</w:t>
      </w:r>
    </w:p>
    <w:p w:rsidR="00D05B71" w:rsidRDefault="00D05B71">
      <w:pPr>
        <w:pStyle w:val="a3"/>
        <w:spacing w:before="5"/>
        <w:ind w:left="0" w:firstLine="0"/>
        <w:jc w:val="left"/>
      </w:pPr>
    </w:p>
    <w:p w:rsidR="00D05B71" w:rsidRDefault="00BE715A">
      <w:pPr>
        <w:pStyle w:val="3"/>
        <w:ind w:left="4150"/>
        <w:jc w:val="left"/>
      </w:pPr>
      <w:r>
        <w:t>МОДУЛЬ</w:t>
      </w:r>
      <w:r>
        <w:rPr>
          <w:spacing w:val="-5"/>
        </w:rPr>
        <w:t xml:space="preserve"> </w:t>
      </w:r>
      <w:r>
        <w:t>«Внеурочная</w:t>
      </w:r>
      <w:r>
        <w:rPr>
          <w:spacing w:val="-4"/>
        </w:rPr>
        <w:t xml:space="preserve"> </w:t>
      </w:r>
      <w:r>
        <w:rPr>
          <w:spacing w:val="-2"/>
        </w:rPr>
        <w:t>деятельность»</w:t>
      </w:r>
    </w:p>
    <w:p w:rsidR="00D05B71" w:rsidRDefault="00BE715A">
      <w:pPr>
        <w:pStyle w:val="a3"/>
        <w:ind w:left="1222" w:right="509"/>
      </w:pPr>
      <w:r>
        <w:t>Внеурочная деятельность направлена на достижение планируемых результатов освоения</w:t>
      </w:r>
      <w:r>
        <w:rPr>
          <w:spacing w:val="53"/>
        </w:rPr>
        <w:t xml:space="preserve">  </w:t>
      </w:r>
      <w:r>
        <w:t>основной</w:t>
      </w:r>
      <w:r>
        <w:rPr>
          <w:spacing w:val="54"/>
        </w:rPr>
        <w:t xml:space="preserve">  </w:t>
      </w:r>
      <w:r>
        <w:t>образовательной</w:t>
      </w:r>
      <w:r>
        <w:rPr>
          <w:spacing w:val="54"/>
        </w:rPr>
        <w:t xml:space="preserve">  </w:t>
      </w:r>
      <w:r>
        <w:t>программы</w:t>
      </w:r>
      <w:r>
        <w:rPr>
          <w:spacing w:val="54"/>
        </w:rPr>
        <w:t xml:space="preserve">  </w:t>
      </w:r>
      <w:r>
        <w:t>начального</w:t>
      </w:r>
      <w:r>
        <w:rPr>
          <w:spacing w:val="54"/>
        </w:rPr>
        <w:t xml:space="preserve">  </w:t>
      </w:r>
      <w:r>
        <w:t>общего</w:t>
      </w:r>
      <w:r>
        <w:rPr>
          <w:spacing w:val="54"/>
        </w:rPr>
        <w:t xml:space="preserve">  </w:t>
      </w:r>
      <w:r>
        <w:rPr>
          <w:spacing w:val="-2"/>
        </w:rPr>
        <w:t>образования</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1" w:firstLine="0"/>
      </w:pPr>
      <w:r>
        <w:lastRenderedPageBreak/>
        <w:t xml:space="preserve">(предметных, метапредметных и личностных) и осуществляется в формах, отличных от </w:t>
      </w:r>
      <w:r>
        <w:rPr>
          <w:spacing w:val="-2"/>
        </w:rPr>
        <w:t>урочной.</w:t>
      </w:r>
    </w:p>
    <w:p w:rsidR="00D05B71" w:rsidRDefault="00BE715A">
      <w:pPr>
        <w:pStyle w:val="a3"/>
        <w:ind w:left="1222" w:right="507"/>
      </w:pPr>
      <w:r>
        <w:t>В рамках реализации внеурочной деятельности допускается формирование</w:t>
      </w:r>
      <w:r>
        <w:rPr>
          <w:spacing w:val="40"/>
        </w:rPr>
        <w:t xml:space="preserve"> </w:t>
      </w:r>
      <w:r>
        <w:t xml:space="preserve">учебных групп из обучающихся разных классов в пределах начального общего </w:t>
      </w:r>
      <w:r>
        <w:rPr>
          <w:spacing w:val="-2"/>
        </w:rPr>
        <w:t>образования.</w:t>
      </w:r>
    </w:p>
    <w:p w:rsidR="00D05B71" w:rsidRDefault="00BE715A">
      <w:pPr>
        <w:pStyle w:val="a3"/>
        <w:spacing w:before="1"/>
        <w:ind w:left="1222" w:right="505"/>
      </w:pPr>
      <w: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D05B71" w:rsidRDefault="00BE715A">
      <w:pPr>
        <w:pStyle w:val="a3"/>
        <w:ind w:left="1222" w:right="506"/>
      </w:pPr>
      <w:r>
        <w:t>С целью обеспечения преемственности содержания образовательных программ начального</w:t>
      </w:r>
      <w:r>
        <w:rPr>
          <w:spacing w:val="-3"/>
        </w:rPr>
        <w:t xml:space="preserve"> </w:t>
      </w:r>
      <w:r>
        <w:t>общего</w:t>
      </w:r>
      <w:r>
        <w:rPr>
          <w:spacing w:val="-3"/>
        </w:rPr>
        <w:t xml:space="preserve"> </w:t>
      </w:r>
      <w:r>
        <w:t>и</w:t>
      </w:r>
      <w:r>
        <w:rPr>
          <w:spacing w:val="-3"/>
        </w:rPr>
        <w:t xml:space="preserve"> </w:t>
      </w:r>
      <w:r>
        <w:t>основного</w:t>
      </w:r>
      <w:r>
        <w:rPr>
          <w:spacing w:val="-3"/>
        </w:rPr>
        <w:t xml:space="preserve"> </w:t>
      </w:r>
      <w:r>
        <w:t>общего</w:t>
      </w:r>
      <w:r>
        <w:rPr>
          <w:spacing w:val="-3"/>
        </w:rPr>
        <w:t xml:space="preserve"> </w:t>
      </w:r>
      <w:r>
        <w:t>образования</w:t>
      </w:r>
      <w:r>
        <w:rPr>
          <w:spacing w:val="-3"/>
        </w:rPr>
        <w:t xml:space="preserve"> </w:t>
      </w:r>
      <w:r>
        <w:t>при</w:t>
      </w:r>
      <w:r>
        <w:rPr>
          <w:spacing w:val="-3"/>
        </w:rPr>
        <w:t xml:space="preserve"> </w:t>
      </w:r>
      <w:r>
        <w:t>формировании</w:t>
      </w:r>
      <w:r>
        <w:rPr>
          <w:spacing w:val="-3"/>
        </w:rPr>
        <w:t xml:space="preserve"> </w:t>
      </w:r>
      <w:r>
        <w:t>плана</w:t>
      </w:r>
      <w:r>
        <w:rPr>
          <w:spacing w:val="-4"/>
        </w:rPr>
        <w:t xml:space="preserve"> </w:t>
      </w:r>
      <w:r>
        <w:t>внеурочной деятельности образовательной организации реализуются следующие направления:</w:t>
      </w:r>
    </w:p>
    <w:p w:rsidR="00D05B71" w:rsidRDefault="00BE715A">
      <w:pPr>
        <w:pStyle w:val="a4"/>
        <w:numPr>
          <w:ilvl w:val="0"/>
          <w:numId w:val="31"/>
        </w:numPr>
        <w:tabs>
          <w:tab w:val="left" w:pos="2637"/>
        </w:tabs>
        <w:spacing w:before="15" w:line="228" w:lineRule="auto"/>
        <w:ind w:right="506" w:firstLine="707"/>
        <w:rPr>
          <w:sz w:val="24"/>
        </w:rPr>
      </w:pPr>
      <w:r>
        <w:rPr>
          <w:sz w:val="24"/>
        </w:rPr>
        <w:t>на</w:t>
      </w:r>
      <w:r>
        <w:rPr>
          <w:spacing w:val="-8"/>
          <w:sz w:val="24"/>
        </w:rPr>
        <w:t xml:space="preserve"> </w:t>
      </w:r>
      <w:r>
        <w:rPr>
          <w:sz w:val="24"/>
        </w:rPr>
        <w:t>информационно-просветительские</w:t>
      </w:r>
      <w:r>
        <w:rPr>
          <w:spacing w:val="-8"/>
          <w:sz w:val="24"/>
        </w:rPr>
        <w:t xml:space="preserve"> </w:t>
      </w:r>
      <w:r>
        <w:rPr>
          <w:sz w:val="24"/>
        </w:rPr>
        <w:t>занятия</w:t>
      </w:r>
      <w:r>
        <w:rPr>
          <w:spacing w:val="-7"/>
          <w:sz w:val="24"/>
        </w:rPr>
        <w:t xml:space="preserve"> </w:t>
      </w:r>
      <w:r>
        <w:rPr>
          <w:sz w:val="24"/>
        </w:rPr>
        <w:t>патриотической,</w:t>
      </w:r>
      <w:r>
        <w:rPr>
          <w:spacing w:val="-7"/>
          <w:sz w:val="24"/>
        </w:rPr>
        <w:t xml:space="preserve"> </w:t>
      </w:r>
      <w:r>
        <w:rPr>
          <w:sz w:val="24"/>
        </w:rPr>
        <w:t>нравственной и экологической направленности «Разговоры о важном» (понедельник, первый урок);</w:t>
      </w:r>
    </w:p>
    <w:p w:rsidR="00D05B71" w:rsidRDefault="00BE715A">
      <w:pPr>
        <w:pStyle w:val="a4"/>
        <w:numPr>
          <w:ilvl w:val="0"/>
          <w:numId w:val="31"/>
        </w:numPr>
        <w:tabs>
          <w:tab w:val="left" w:pos="2637"/>
        </w:tabs>
        <w:spacing w:before="19" w:line="225" w:lineRule="auto"/>
        <w:ind w:right="511" w:firstLine="707"/>
        <w:rPr>
          <w:sz w:val="24"/>
        </w:rPr>
      </w:pPr>
      <w:r>
        <w:rPr>
          <w:sz w:val="24"/>
        </w:rPr>
        <w:t>на занятия по формированию функциональной грамотности обучающихся (читательской, математической, естественно-научной, финансовой);</w:t>
      </w:r>
    </w:p>
    <w:p w:rsidR="00D05B71" w:rsidRDefault="00BE715A">
      <w:pPr>
        <w:pStyle w:val="a4"/>
        <w:numPr>
          <w:ilvl w:val="0"/>
          <w:numId w:val="31"/>
        </w:numPr>
        <w:tabs>
          <w:tab w:val="left" w:pos="2637"/>
        </w:tabs>
        <w:spacing w:before="19" w:line="228" w:lineRule="auto"/>
        <w:ind w:right="510" w:firstLine="707"/>
        <w:rPr>
          <w:sz w:val="24"/>
        </w:rPr>
      </w:pPr>
      <w:r>
        <w:rPr>
          <w:sz w:val="24"/>
        </w:rPr>
        <w:t>на занятия, направленные на удовлетворение профориентационных интересов и потребностей обучающихся.</w:t>
      </w:r>
    </w:p>
    <w:p w:rsidR="00D05B71" w:rsidRDefault="00BE715A">
      <w:pPr>
        <w:pStyle w:val="a4"/>
        <w:numPr>
          <w:ilvl w:val="0"/>
          <w:numId w:val="31"/>
        </w:numPr>
        <w:tabs>
          <w:tab w:val="left" w:pos="2637"/>
        </w:tabs>
        <w:spacing w:before="10" w:line="235" w:lineRule="auto"/>
        <w:ind w:right="507" w:firstLine="707"/>
        <w:rPr>
          <w:sz w:val="24"/>
        </w:rPr>
      </w:pPr>
      <w:r>
        <w:rPr>
          <w:sz w:val="24"/>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D05B71" w:rsidRDefault="00BE715A">
      <w:pPr>
        <w:pStyle w:val="a4"/>
        <w:numPr>
          <w:ilvl w:val="0"/>
          <w:numId w:val="31"/>
        </w:numPr>
        <w:tabs>
          <w:tab w:val="left" w:pos="2637"/>
        </w:tabs>
        <w:spacing w:before="8" w:line="235" w:lineRule="auto"/>
        <w:ind w:right="511" w:firstLine="707"/>
        <w:rPr>
          <w:sz w:val="24"/>
        </w:rPr>
      </w:pPr>
      <w:r>
        <w:rPr>
          <w:sz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w:t>
      </w:r>
      <w:r>
        <w:rPr>
          <w:spacing w:val="-1"/>
          <w:sz w:val="24"/>
        </w:rPr>
        <w:t xml:space="preserve"> </w:t>
      </w:r>
      <w:r>
        <w:rPr>
          <w:sz w:val="24"/>
        </w:rPr>
        <w:t>развития</w:t>
      </w:r>
      <w:r>
        <w:rPr>
          <w:spacing w:val="-1"/>
          <w:sz w:val="24"/>
        </w:rPr>
        <w:t xml:space="preserve"> </w:t>
      </w:r>
      <w:r>
        <w:rPr>
          <w:sz w:val="24"/>
        </w:rPr>
        <w:t>социальной активности обучающихся</w:t>
      </w:r>
      <w:r>
        <w:rPr>
          <w:spacing w:val="-1"/>
          <w:sz w:val="24"/>
        </w:rPr>
        <w:t xml:space="preserve"> </w:t>
      </w:r>
      <w:r>
        <w:rPr>
          <w:sz w:val="24"/>
        </w:rPr>
        <w:t>начальных классов</w:t>
      </w:r>
    </w:p>
    <w:p w:rsidR="00D05B71" w:rsidRDefault="00BE715A">
      <w:pPr>
        <w:pStyle w:val="a3"/>
        <w:ind w:left="1222" w:firstLine="0"/>
      </w:pPr>
      <w:r>
        <w:t>«Орлята</w:t>
      </w:r>
      <w:r>
        <w:rPr>
          <w:spacing w:val="-5"/>
        </w:rPr>
        <w:t xml:space="preserve"> </w:t>
      </w:r>
      <w:r>
        <w:rPr>
          <w:spacing w:val="-2"/>
        </w:rPr>
        <w:t>России»);</w:t>
      </w:r>
    </w:p>
    <w:p w:rsidR="00D05B71" w:rsidRDefault="00BE715A">
      <w:pPr>
        <w:pStyle w:val="a4"/>
        <w:numPr>
          <w:ilvl w:val="0"/>
          <w:numId w:val="31"/>
        </w:numPr>
        <w:tabs>
          <w:tab w:val="left" w:pos="2637"/>
        </w:tabs>
        <w:spacing w:before="10" w:line="232" w:lineRule="auto"/>
        <w:ind w:right="509" w:firstLine="707"/>
        <w:rPr>
          <w:sz w:val="24"/>
        </w:rPr>
      </w:pPr>
      <w:r>
        <w:rPr>
          <w:sz w:val="24"/>
        </w:rPr>
        <w:t xml:space="preserve">на занятия, направленные на удовлетворение социальных интересов и потребностей обучающихся (в том числе в рамках Российского движения детей и </w:t>
      </w:r>
      <w:r>
        <w:rPr>
          <w:spacing w:val="-2"/>
          <w:sz w:val="24"/>
        </w:rPr>
        <w:t>молодежи.).</w:t>
      </w:r>
    </w:p>
    <w:p w:rsidR="00D05B71" w:rsidRDefault="00D05B71">
      <w:pPr>
        <w:pStyle w:val="a3"/>
        <w:spacing w:before="57" w:after="1"/>
        <w:ind w:left="0" w:firstLine="0"/>
        <w:jc w:val="left"/>
        <w:rPr>
          <w:sz w:val="20"/>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6"/>
        <w:gridCol w:w="6059"/>
      </w:tblGrid>
      <w:tr w:rsidR="00D05B71">
        <w:trPr>
          <w:trHeight w:val="551"/>
        </w:trPr>
        <w:tc>
          <w:tcPr>
            <w:tcW w:w="4076" w:type="dxa"/>
          </w:tcPr>
          <w:p w:rsidR="00D05B71" w:rsidRDefault="00BE715A">
            <w:pPr>
              <w:pStyle w:val="TableParagraph"/>
              <w:spacing w:line="276" w:lineRule="exact"/>
              <w:ind w:left="1302" w:right="276" w:hanging="310"/>
              <w:rPr>
                <w:b/>
                <w:sz w:val="24"/>
              </w:rPr>
            </w:pPr>
            <w:r>
              <w:rPr>
                <w:b/>
                <w:sz w:val="24"/>
              </w:rPr>
              <w:t>Направление</w:t>
            </w:r>
            <w:r>
              <w:rPr>
                <w:b/>
                <w:spacing w:val="-15"/>
                <w:sz w:val="24"/>
              </w:rPr>
              <w:t xml:space="preserve"> </w:t>
            </w:r>
            <w:r>
              <w:rPr>
                <w:b/>
                <w:sz w:val="24"/>
              </w:rPr>
              <w:t xml:space="preserve">внеурочной </w:t>
            </w:r>
            <w:r>
              <w:rPr>
                <w:b/>
                <w:spacing w:val="-2"/>
                <w:sz w:val="24"/>
              </w:rPr>
              <w:t>деятельности</w:t>
            </w:r>
          </w:p>
        </w:tc>
        <w:tc>
          <w:tcPr>
            <w:tcW w:w="6059" w:type="dxa"/>
          </w:tcPr>
          <w:p w:rsidR="00D05B71" w:rsidRDefault="00BE715A">
            <w:pPr>
              <w:pStyle w:val="TableParagraph"/>
              <w:spacing w:line="273" w:lineRule="exact"/>
              <w:ind w:left="1727"/>
              <w:rPr>
                <w:b/>
                <w:sz w:val="24"/>
              </w:rPr>
            </w:pPr>
            <w:r>
              <w:rPr>
                <w:b/>
                <w:sz w:val="24"/>
              </w:rPr>
              <w:t>Основное</w:t>
            </w:r>
            <w:r>
              <w:rPr>
                <w:b/>
                <w:spacing w:val="-7"/>
                <w:sz w:val="24"/>
              </w:rPr>
              <w:t xml:space="preserve"> </w:t>
            </w:r>
            <w:r>
              <w:rPr>
                <w:b/>
                <w:sz w:val="24"/>
              </w:rPr>
              <w:t>содержание</w:t>
            </w:r>
            <w:r>
              <w:rPr>
                <w:b/>
                <w:spacing w:val="-4"/>
                <w:sz w:val="24"/>
              </w:rPr>
              <w:t xml:space="preserve"> </w:t>
            </w:r>
            <w:r>
              <w:rPr>
                <w:b/>
                <w:spacing w:val="-2"/>
                <w:sz w:val="24"/>
              </w:rPr>
              <w:t>занятий</w:t>
            </w:r>
          </w:p>
        </w:tc>
      </w:tr>
      <w:tr w:rsidR="00D05B71">
        <w:trPr>
          <w:trHeight w:val="4692"/>
        </w:trPr>
        <w:tc>
          <w:tcPr>
            <w:tcW w:w="4076" w:type="dxa"/>
          </w:tcPr>
          <w:p w:rsidR="00D05B71" w:rsidRDefault="00BE715A">
            <w:pPr>
              <w:pStyle w:val="TableParagraph"/>
              <w:tabs>
                <w:tab w:val="left" w:pos="2119"/>
                <w:tab w:val="left" w:pos="2319"/>
                <w:tab w:val="left" w:pos="3181"/>
                <w:tab w:val="left" w:pos="3834"/>
              </w:tabs>
              <w:ind w:left="107" w:right="98" w:firstLine="707"/>
              <w:rPr>
                <w:sz w:val="24"/>
              </w:rPr>
            </w:pPr>
            <w:r>
              <w:rPr>
                <w:spacing w:val="-2"/>
                <w:sz w:val="24"/>
              </w:rPr>
              <w:t>Информационно- просветительские</w:t>
            </w:r>
            <w:r>
              <w:rPr>
                <w:sz w:val="24"/>
              </w:rPr>
              <w:tab/>
            </w:r>
            <w:r>
              <w:rPr>
                <w:sz w:val="24"/>
              </w:rPr>
              <w:tab/>
            </w:r>
            <w:r>
              <w:rPr>
                <w:sz w:val="24"/>
              </w:rPr>
              <w:tab/>
            </w:r>
            <w:r>
              <w:rPr>
                <w:spacing w:val="-2"/>
                <w:sz w:val="24"/>
              </w:rPr>
              <w:t>занятия патриотической,</w:t>
            </w:r>
            <w:r>
              <w:rPr>
                <w:sz w:val="24"/>
              </w:rPr>
              <w:tab/>
            </w:r>
            <w:r>
              <w:rPr>
                <w:spacing w:val="-2"/>
                <w:sz w:val="24"/>
              </w:rPr>
              <w:t>нравственной</w:t>
            </w:r>
            <w:r>
              <w:rPr>
                <w:sz w:val="24"/>
              </w:rPr>
              <w:tab/>
            </w:r>
            <w:r>
              <w:rPr>
                <w:spacing w:val="-10"/>
                <w:sz w:val="24"/>
              </w:rPr>
              <w:t xml:space="preserve">и </w:t>
            </w:r>
            <w:r>
              <w:rPr>
                <w:spacing w:val="-2"/>
                <w:sz w:val="24"/>
              </w:rPr>
              <w:t>экологической</w:t>
            </w:r>
            <w:r>
              <w:rPr>
                <w:sz w:val="24"/>
              </w:rPr>
              <w:tab/>
            </w:r>
            <w:r>
              <w:rPr>
                <w:sz w:val="24"/>
              </w:rPr>
              <w:tab/>
            </w:r>
            <w:r>
              <w:rPr>
                <w:spacing w:val="-2"/>
                <w:sz w:val="24"/>
              </w:rPr>
              <w:t>направленности</w:t>
            </w:r>
          </w:p>
          <w:p w:rsidR="00D05B71" w:rsidRDefault="00BE715A">
            <w:pPr>
              <w:pStyle w:val="TableParagraph"/>
              <w:ind w:left="107"/>
              <w:rPr>
                <w:sz w:val="24"/>
              </w:rPr>
            </w:pPr>
            <w:r>
              <w:rPr>
                <w:sz w:val="24"/>
              </w:rPr>
              <w:t>«Разговоры</w:t>
            </w:r>
            <w:r>
              <w:rPr>
                <w:spacing w:val="-3"/>
                <w:sz w:val="24"/>
              </w:rPr>
              <w:t xml:space="preserve"> </w:t>
            </w:r>
            <w:r>
              <w:rPr>
                <w:sz w:val="24"/>
              </w:rPr>
              <w:t>о</w:t>
            </w:r>
            <w:r>
              <w:rPr>
                <w:spacing w:val="-1"/>
                <w:sz w:val="24"/>
              </w:rPr>
              <w:t xml:space="preserve"> </w:t>
            </w:r>
            <w:r>
              <w:rPr>
                <w:spacing w:val="-2"/>
                <w:sz w:val="24"/>
              </w:rPr>
              <w:t>важном».</w:t>
            </w:r>
          </w:p>
        </w:tc>
        <w:tc>
          <w:tcPr>
            <w:tcW w:w="6059" w:type="dxa"/>
          </w:tcPr>
          <w:p w:rsidR="00D05B71" w:rsidRDefault="00BE715A">
            <w:pPr>
              <w:pStyle w:val="TableParagraph"/>
              <w:ind w:left="107" w:right="95" w:firstLine="708"/>
              <w:jc w:val="both"/>
              <w:rPr>
                <w:sz w:val="24"/>
              </w:rPr>
            </w:pPr>
            <w:r>
              <w:rPr>
                <w:b/>
                <w:sz w:val="24"/>
              </w:rPr>
              <w:t xml:space="preserve">Основная цель: </w:t>
            </w:r>
            <w:r>
              <w:rPr>
                <w:sz w:val="24"/>
              </w:rPr>
              <w:t>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D05B71" w:rsidRDefault="00BE715A">
            <w:pPr>
              <w:pStyle w:val="TableParagraph"/>
              <w:tabs>
                <w:tab w:val="left" w:pos="2770"/>
                <w:tab w:val="left" w:pos="4447"/>
              </w:tabs>
              <w:ind w:left="107" w:right="96" w:firstLine="708"/>
              <w:jc w:val="both"/>
              <w:rPr>
                <w:sz w:val="24"/>
              </w:rPr>
            </w:pPr>
            <w:r>
              <w:rPr>
                <w:b/>
                <w:spacing w:val="-2"/>
                <w:sz w:val="24"/>
              </w:rPr>
              <w:t>Основная</w:t>
            </w:r>
            <w:r>
              <w:rPr>
                <w:b/>
                <w:sz w:val="24"/>
              </w:rPr>
              <w:tab/>
            </w:r>
            <w:r>
              <w:rPr>
                <w:b/>
                <w:spacing w:val="-2"/>
                <w:sz w:val="24"/>
              </w:rPr>
              <w:t>задача:</w:t>
            </w:r>
            <w:r>
              <w:rPr>
                <w:b/>
                <w:sz w:val="24"/>
              </w:rPr>
              <w:tab/>
            </w:r>
            <w:r>
              <w:rPr>
                <w:spacing w:val="-2"/>
                <w:sz w:val="24"/>
              </w:rPr>
              <w:t xml:space="preserve">формирование </w:t>
            </w:r>
            <w:r>
              <w:rPr>
                <w:sz w:val="24"/>
              </w:rPr>
              <w:t>соответствующей внутренней позиции личности школьника, необходимой ему для конструктивного и ответственного поведения в обществе.</w:t>
            </w:r>
          </w:p>
          <w:p w:rsidR="00D05B71" w:rsidRDefault="00BE715A">
            <w:pPr>
              <w:pStyle w:val="TableParagraph"/>
              <w:ind w:left="107" w:right="96" w:firstLine="708"/>
              <w:jc w:val="both"/>
              <w:rPr>
                <w:sz w:val="24"/>
              </w:rPr>
            </w:pPr>
            <w:r>
              <w:rPr>
                <w:b/>
                <w:sz w:val="24"/>
              </w:rPr>
              <w:t xml:space="preserve">Основные темы занятий </w:t>
            </w:r>
            <w:r>
              <w:rPr>
                <w:sz w:val="24"/>
              </w:rPr>
              <w:t>связаны с</w:t>
            </w:r>
            <w:r>
              <w:rPr>
                <w:spacing w:val="80"/>
                <w:sz w:val="24"/>
              </w:rPr>
              <w:t xml:space="preserve"> </w:t>
            </w:r>
            <w:r>
              <w:rPr>
                <w:sz w:val="24"/>
              </w:rPr>
              <w:t>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w:t>
            </w:r>
            <w:r>
              <w:rPr>
                <w:spacing w:val="37"/>
                <w:sz w:val="24"/>
              </w:rPr>
              <w:t xml:space="preserve"> </w:t>
            </w:r>
            <w:r>
              <w:rPr>
                <w:sz w:val="24"/>
              </w:rPr>
              <w:t>поведения,</w:t>
            </w:r>
            <w:r>
              <w:rPr>
                <w:spacing w:val="39"/>
                <w:sz w:val="24"/>
              </w:rPr>
              <w:t xml:space="preserve"> </w:t>
            </w:r>
            <w:r>
              <w:rPr>
                <w:sz w:val="24"/>
              </w:rPr>
              <w:t>доброжелательным</w:t>
            </w:r>
            <w:r>
              <w:rPr>
                <w:spacing w:val="39"/>
                <w:sz w:val="24"/>
              </w:rPr>
              <w:t xml:space="preserve"> </w:t>
            </w:r>
            <w:r>
              <w:rPr>
                <w:sz w:val="24"/>
              </w:rPr>
              <w:t>отношением</w:t>
            </w:r>
            <w:r>
              <w:rPr>
                <w:spacing w:val="40"/>
                <w:sz w:val="24"/>
              </w:rPr>
              <w:t xml:space="preserve"> </w:t>
            </w:r>
            <w:r>
              <w:rPr>
                <w:spacing w:val="-10"/>
                <w:sz w:val="24"/>
              </w:rPr>
              <w:t>к</w:t>
            </w:r>
          </w:p>
          <w:p w:rsidR="00D05B71" w:rsidRDefault="00BE715A">
            <w:pPr>
              <w:pStyle w:val="TableParagraph"/>
              <w:spacing w:line="270" w:lineRule="atLeast"/>
              <w:ind w:left="107" w:right="99"/>
              <w:jc w:val="both"/>
              <w:rPr>
                <w:sz w:val="24"/>
              </w:rPr>
            </w:pPr>
            <w:r>
              <w:rPr>
                <w:sz w:val="24"/>
              </w:rPr>
              <w:t>окружающим и ответственным отношением к собственным поступкам.</w:t>
            </w:r>
          </w:p>
        </w:tc>
      </w:tr>
    </w:tbl>
    <w:p w:rsidR="00D05B71" w:rsidRDefault="00D05B71">
      <w:pPr>
        <w:spacing w:line="270" w:lineRule="atLeast"/>
        <w:jc w:val="both"/>
        <w:rPr>
          <w:sz w:val="24"/>
        </w:rPr>
        <w:sectPr w:rsidR="00D05B71">
          <w:pgSz w:w="11910" w:h="16840"/>
          <w:pgMar w:top="1040" w:right="340" w:bottom="1200" w:left="480" w:header="0" w:footer="976" w:gutter="0"/>
          <w:cols w:space="720"/>
        </w:sect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6"/>
        <w:gridCol w:w="6059"/>
      </w:tblGrid>
      <w:tr w:rsidR="00D05B71">
        <w:trPr>
          <w:trHeight w:val="3590"/>
        </w:trPr>
        <w:tc>
          <w:tcPr>
            <w:tcW w:w="4076" w:type="dxa"/>
          </w:tcPr>
          <w:p w:rsidR="00D05B71" w:rsidRDefault="00BE715A">
            <w:pPr>
              <w:pStyle w:val="TableParagraph"/>
              <w:spacing w:line="270" w:lineRule="exact"/>
              <w:ind w:left="815"/>
              <w:rPr>
                <w:sz w:val="24"/>
              </w:rPr>
            </w:pPr>
            <w:r>
              <w:rPr>
                <w:spacing w:val="-2"/>
                <w:sz w:val="24"/>
              </w:rPr>
              <w:lastRenderedPageBreak/>
              <w:t>Занятия</w:t>
            </w:r>
          </w:p>
          <w:p w:rsidR="00D05B71" w:rsidRDefault="00BE715A">
            <w:pPr>
              <w:pStyle w:val="TableParagraph"/>
              <w:tabs>
                <w:tab w:val="left" w:pos="2394"/>
              </w:tabs>
              <w:ind w:left="107"/>
              <w:rPr>
                <w:sz w:val="24"/>
              </w:rPr>
            </w:pPr>
            <w:r>
              <w:rPr>
                <w:spacing w:val="-5"/>
                <w:sz w:val="24"/>
              </w:rPr>
              <w:t>по</w:t>
            </w:r>
            <w:r>
              <w:rPr>
                <w:sz w:val="24"/>
              </w:rPr>
              <w:tab/>
            </w:r>
            <w:r>
              <w:rPr>
                <w:spacing w:val="-2"/>
                <w:sz w:val="24"/>
              </w:rPr>
              <w:t>формированию</w:t>
            </w:r>
          </w:p>
          <w:p w:rsidR="00D05B71" w:rsidRDefault="00BE715A">
            <w:pPr>
              <w:pStyle w:val="TableParagraph"/>
              <w:tabs>
                <w:tab w:val="left" w:pos="2673"/>
              </w:tabs>
              <w:ind w:left="107" w:right="101"/>
              <w:rPr>
                <w:sz w:val="24"/>
              </w:rPr>
            </w:pPr>
            <w:r>
              <w:rPr>
                <w:spacing w:val="-2"/>
                <w:sz w:val="24"/>
              </w:rPr>
              <w:t>функциональной</w:t>
            </w:r>
            <w:r>
              <w:rPr>
                <w:sz w:val="24"/>
              </w:rPr>
              <w:tab/>
            </w:r>
            <w:r>
              <w:rPr>
                <w:spacing w:val="-2"/>
                <w:sz w:val="24"/>
              </w:rPr>
              <w:t>грамотности обучающихся.</w:t>
            </w:r>
          </w:p>
        </w:tc>
        <w:tc>
          <w:tcPr>
            <w:tcW w:w="6059" w:type="dxa"/>
          </w:tcPr>
          <w:p w:rsidR="00D05B71" w:rsidRDefault="00BE715A">
            <w:pPr>
              <w:pStyle w:val="TableParagraph"/>
              <w:ind w:left="107" w:right="98" w:firstLine="708"/>
              <w:jc w:val="both"/>
              <w:rPr>
                <w:sz w:val="24"/>
              </w:rPr>
            </w:pPr>
            <w:r>
              <w:rPr>
                <w:b/>
                <w:sz w:val="24"/>
              </w:rPr>
              <w:t xml:space="preserve">Основная цель: </w:t>
            </w:r>
            <w:r>
              <w:rPr>
                <w:sz w:val="24"/>
              </w:rPr>
              <w:t>развитие способности обучающихся</w:t>
            </w:r>
            <w:r>
              <w:rPr>
                <w:spacing w:val="-8"/>
                <w:sz w:val="24"/>
              </w:rPr>
              <w:t xml:space="preserve"> </w:t>
            </w:r>
            <w:r>
              <w:rPr>
                <w:sz w:val="24"/>
              </w:rPr>
              <w:t>применять</w:t>
            </w:r>
            <w:r>
              <w:rPr>
                <w:spacing w:val="-7"/>
                <w:sz w:val="24"/>
              </w:rPr>
              <w:t xml:space="preserve"> </w:t>
            </w:r>
            <w:r>
              <w:rPr>
                <w:sz w:val="24"/>
              </w:rPr>
              <w:t>приобретённые</w:t>
            </w:r>
            <w:r>
              <w:rPr>
                <w:spacing w:val="-9"/>
                <w:sz w:val="24"/>
              </w:rPr>
              <w:t xml:space="preserve"> </w:t>
            </w:r>
            <w:r>
              <w:rPr>
                <w:sz w:val="24"/>
              </w:rPr>
              <w:t>знания,</w:t>
            </w:r>
            <w:r>
              <w:rPr>
                <w:spacing w:val="-6"/>
                <w:sz w:val="24"/>
              </w:rPr>
              <w:t xml:space="preserve"> </w:t>
            </w:r>
            <w:r>
              <w:rPr>
                <w:sz w:val="24"/>
              </w:rPr>
              <w:t xml:space="preserve">умения и навыки для решения задач в различных сферах жизнедеятельности, (обеспечение связи обучения с </w:t>
            </w:r>
            <w:r>
              <w:rPr>
                <w:spacing w:val="-2"/>
                <w:sz w:val="24"/>
              </w:rPr>
              <w:t>жизнью).</w:t>
            </w:r>
          </w:p>
          <w:p w:rsidR="00D05B71" w:rsidRDefault="00BE715A">
            <w:pPr>
              <w:pStyle w:val="TableParagraph"/>
              <w:tabs>
                <w:tab w:val="left" w:pos="2586"/>
                <w:tab w:val="left" w:pos="4621"/>
              </w:tabs>
              <w:ind w:left="107" w:right="95" w:firstLine="708"/>
              <w:jc w:val="both"/>
              <w:rPr>
                <w:sz w:val="24"/>
              </w:rPr>
            </w:pPr>
            <w:r>
              <w:rPr>
                <w:b/>
                <w:sz w:val="24"/>
              </w:rPr>
              <w:t xml:space="preserve">Основная задача: </w:t>
            </w:r>
            <w:r>
              <w:rPr>
                <w:sz w:val="24"/>
              </w:rPr>
              <w:t xml:space="preserve">формирование и развитие </w:t>
            </w:r>
            <w:r>
              <w:rPr>
                <w:spacing w:val="-2"/>
                <w:sz w:val="24"/>
              </w:rPr>
              <w:t>функциональной</w:t>
            </w:r>
            <w:r>
              <w:rPr>
                <w:sz w:val="24"/>
              </w:rPr>
              <w:tab/>
            </w:r>
            <w:r>
              <w:rPr>
                <w:spacing w:val="-2"/>
                <w:sz w:val="24"/>
              </w:rPr>
              <w:t>грамотности</w:t>
            </w:r>
            <w:r>
              <w:rPr>
                <w:sz w:val="24"/>
              </w:rPr>
              <w:tab/>
            </w:r>
            <w:r>
              <w:rPr>
                <w:spacing w:val="-2"/>
                <w:sz w:val="24"/>
              </w:rPr>
              <w:t xml:space="preserve">школьников: </w:t>
            </w:r>
            <w:r>
              <w:rPr>
                <w:sz w:val="24"/>
              </w:rPr>
              <w:t>читательской, математической, естественно-научной, финансовой, направленной и на развитие креативного мышления и глобальных компетенций.</w:t>
            </w:r>
          </w:p>
          <w:p w:rsidR="00D05B71" w:rsidRDefault="00BE715A">
            <w:pPr>
              <w:pStyle w:val="TableParagraph"/>
              <w:spacing w:line="274" w:lineRule="exact"/>
              <w:ind w:left="815"/>
              <w:jc w:val="both"/>
              <w:rPr>
                <w:b/>
                <w:sz w:val="24"/>
              </w:rPr>
            </w:pPr>
            <w:r>
              <w:rPr>
                <w:b/>
                <w:sz w:val="24"/>
              </w:rPr>
              <w:t>Основные</w:t>
            </w:r>
            <w:r>
              <w:rPr>
                <w:b/>
                <w:spacing w:val="61"/>
                <w:w w:val="150"/>
                <w:sz w:val="24"/>
              </w:rPr>
              <w:t xml:space="preserve">    </w:t>
            </w:r>
            <w:r>
              <w:rPr>
                <w:b/>
                <w:sz w:val="24"/>
              </w:rPr>
              <w:t>организационные</w:t>
            </w:r>
            <w:r>
              <w:rPr>
                <w:b/>
                <w:spacing w:val="62"/>
                <w:w w:val="150"/>
                <w:sz w:val="24"/>
              </w:rPr>
              <w:t xml:space="preserve">    </w:t>
            </w:r>
            <w:r>
              <w:rPr>
                <w:b/>
                <w:spacing w:val="-2"/>
                <w:sz w:val="24"/>
              </w:rPr>
              <w:t>формы:</w:t>
            </w:r>
          </w:p>
          <w:p w:rsidR="00D05B71" w:rsidRDefault="00BE715A">
            <w:pPr>
              <w:pStyle w:val="TableParagraph"/>
              <w:spacing w:line="276" w:lineRule="exact"/>
              <w:ind w:left="107" w:right="101"/>
              <w:jc w:val="both"/>
              <w:rPr>
                <w:sz w:val="24"/>
              </w:rPr>
            </w:pPr>
            <w:r>
              <w:rPr>
                <w:sz w:val="24"/>
              </w:rPr>
              <w:t xml:space="preserve">интегрированные курсы, метапредметные кружки или </w:t>
            </w:r>
            <w:r>
              <w:rPr>
                <w:spacing w:val="-2"/>
                <w:sz w:val="24"/>
              </w:rPr>
              <w:t>факультативы.</w:t>
            </w:r>
          </w:p>
        </w:tc>
      </w:tr>
      <w:tr w:rsidR="00D05B71">
        <w:trPr>
          <w:trHeight w:val="8002"/>
        </w:trPr>
        <w:tc>
          <w:tcPr>
            <w:tcW w:w="4076" w:type="dxa"/>
          </w:tcPr>
          <w:p w:rsidR="00D05B71" w:rsidRDefault="00BE715A">
            <w:pPr>
              <w:pStyle w:val="TableParagraph"/>
              <w:tabs>
                <w:tab w:val="left" w:pos="1982"/>
                <w:tab w:val="left" w:pos="2580"/>
                <w:tab w:val="left" w:pos="3728"/>
                <w:tab w:val="left" w:pos="3834"/>
              </w:tabs>
              <w:ind w:left="107" w:right="99" w:firstLine="707"/>
              <w:rPr>
                <w:sz w:val="24"/>
              </w:rPr>
            </w:pPr>
            <w:r>
              <w:rPr>
                <w:spacing w:val="-2"/>
                <w:sz w:val="24"/>
              </w:rPr>
              <w:t>Занятия,</w:t>
            </w:r>
            <w:r>
              <w:rPr>
                <w:sz w:val="24"/>
              </w:rPr>
              <w:tab/>
            </w:r>
            <w:r>
              <w:rPr>
                <w:spacing w:val="-2"/>
                <w:sz w:val="24"/>
              </w:rPr>
              <w:t>направленные</w:t>
            </w:r>
            <w:r>
              <w:rPr>
                <w:sz w:val="24"/>
              </w:rPr>
              <w:tab/>
            </w:r>
            <w:r>
              <w:rPr>
                <w:spacing w:val="-6"/>
                <w:sz w:val="24"/>
              </w:rPr>
              <w:t xml:space="preserve">на </w:t>
            </w:r>
            <w:r>
              <w:rPr>
                <w:spacing w:val="-2"/>
                <w:sz w:val="24"/>
              </w:rPr>
              <w:t>удовлетворение</w:t>
            </w:r>
            <w:r>
              <w:rPr>
                <w:spacing w:val="40"/>
                <w:sz w:val="24"/>
              </w:rPr>
              <w:t xml:space="preserve"> </w:t>
            </w:r>
            <w:r>
              <w:rPr>
                <w:spacing w:val="-2"/>
                <w:sz w:val="24"/>
              </w:rPr>
              <w:t>профориентационных</w:t>
            </w:r>
            <w:r>
              <w:rPr>
                <w:sz w:val="24"/>
              </w:rPr>
              <w:tab/>
            </w:r>
            <w:r>
              <w:rPr>
                <w:spacing w:val="-2"/>
                <w:sz w:val="24"/>
              </w:rPr>
              <w:t>интересов</w:t>
            </w:r>
            <w:r>
              <w:rPr>
                <w:sz w:val="24"/>
              </w:rPr>
              <w:tab/>
            </w:r>
            <w:r>
              <w:rPr>
                <w:sz w:val="24"/>
              </w:rPr>
              <w:tab/>
            </w:r>
            <w:r>
              <w:rPr>
                <w:spacing w:val="-10"/>
                <w:sz w:val="24"/>
              </w:rPr>
              <w:t xml:space="preserve">и </w:t>
            </w:r>
            <w:r>
              <w:rPr>
                <w:sz w:val="24"/>
              </w:rPr>
              <w:t>потребностей обучающихся.</w:t>
            </w:r>
          </w:p>
        </w:tc>
        <w:tc>
          <w:tcPr>
            <w:tcW w:w="6059" w:type="dxa"/>
          </w:tcPr>
          <w:p w:rsidR="00D05B71" w:rsidRDefault="00BE715A">
            <w:pPr>
              <w:pStyle w:val="TableParagraph"/>
              <w:ind w:left="107" w:right="99" w:firstLine="708"/>
              <w:jc w:val="both"/>
              <w:rPr>
                <w:sz w:val="24"/>
              </w:rPr>
            </w:pPr>
            <w:r>
              <w:rPr>
                <w:b/>
                <w:sz w:val="24"/>
              </w:rPr>
              <w:t xml:space="preserve">Основная цель: </w:t>
            </w:r>
            <w:r>
              <w:rPr>
                <w:sz w:val="24"/>
              </w:rPr>
              <w:t>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D05B71" w:rsidRDefault="00BE715A">
            <w:pPr>
              <w:pStyle w:val="TableParagraph"/>
              <w:ind w:left="107" w:right="100" w:firstLine="708"/>
              <w:jc w:val="both"/>
              <w:rPr>
                <w:sz w:val="24"/>
              </w:rPr>
            </w:pPr>
            <w:r>
              <w:rPr>
                <w:b/>
                <w:sz w:val="24"/>
              </w:rPr>
              <w:t xml:space="preserve">Основная задача: </w:t>
            </w:r>
            <w:r>
              <w:rPr>
                <w:sz w:val="24"/>
              </w:rPr>
              <w:t>формирование готовности школьников к осознанному выбору направления продолжения своего образования и</w:t>
            </w:r>
            <w:r>
              <w:rPr>
                <w:spacing w:val="-1"/>
                <w:sz w:val="24"/>
              </w:rPr>
              <w:t xml:space="preserve"> </w:t>
            </w:r>
            <w:r>
              <w:rPr>
                <w:sz w:val="24"/>
              </w:rPr>
              <w:t xml:space="preserve">будущей профессии, осознание важности получаемых в школе знаний для дальнейшей профессиональной и внепрофессиональной </w:t>
            </w:r>
            <w:r>
              <w:rPr>
                <w:spacing w:val="-2"/>
                <w:sz w:val="24"/>
              </w:rPr>
              <w:t>деятельности.</w:t>
            </w:r>
          </w:p>
          <w:p w:rsidR="00D05B71" w:rsidRDefault="00BE715A">
            <w:pPr>
              <w:pStyle w:val="TableParagraph"/>
              <w:spacing w:line="274" w:lineRule="exact"/>
              <w:ind w:left="815"/>
              <w:jc w:val="both"/>
              <w:rPr>
                <w:b/>
                <w:sz w:val="24"/>
              </w:rPr>
            </w:pPr>
            <w:r>
              <w:rPr>
                <w:b/>
                <w:sz w:val="24"/>
              </w:rPr>
              <w:t>Основные</w:t>
            </w:r>
            <w:r>
              <w:rPr>
                <w:b/>
                <w:spacing w:val="-7"/>
                <w:sz w:val="24"/>
              </w:rPr>
              <w:t xml:space="preserve"> </w:t>
            </w:r>
            <w:r>
              <w:rPr>
                <w:b/>
                <w:sz w:val="24"/>
              </w:rPr>
              <w:t>организационные</w:t>
            </w:r>
            <w:r>
              <w:rPr>
                <w:b/>
                <w:spacing w:val="-7"/>
                <w:sz w:val="24"/>
              </w:rPr>
              <w:t xml:space="preserve"> </w:t>
            </w:r>
            <w:r>
              <w:rPr>
                <w:b/>
                <w:spacing w:val="-2"/>
                <w:sz w:val="24"/>
              </w:rPr>
              <w:t>формы:</w:t>
            </w:r>
          </w:p>
          <w:p w:rsidR="00D05B71" w:rsidRDefault="00BE715A">
            <w:pPr>
              <w:pStyle w:val="TableParagraph"/>
              <w:ind w:left="107" w:right="98" w:firstLine="708"/>
              <w:jc w:val="both"/>
              <w:rPr>
                <w:sz w:val="24"/>
              </w:rPr>
            </w:pPr>
            <w:r>
              <w:rPr>
                <w:sz w:val="24"/>
              </w:rPr>
              <w:t xml:space="preserve">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w:t>
            </w:r>
            <w:r>
              <w:rPr>
                <w:spacing w:val="-2"/>
                <w:sz w:val="24"/>
              </w:rPr>
              <w:t>экскурсии).</w:t>
            </w:r>
          </w:p>
          <w:p w:rsidR="00D05B71" w:rsidRDefault="00BE715A">
            <w:pPr>
              <w:pStyle w:val="TableParagraph"/>
              <w:spacing w:line="274" w:lineRule="exact"/>
              <w:ind w:left="815"/>
              <w:jc w:val="both"/>
              <w:rPr>
                <w:b/>
                <w:sz w:val="24"/>
              </w:rPr>
            </w:pPr>
            <w:r>
              <w:rPr>
                <w:b/>
                <w:sz w:val="24"/>
              </w:rPr>
              <w:t>Основное</w:t>
            </w:r>
            <w:r>
              <w:rPr>
                <w:b/>
                <w:spacing w:val="-5"/>
                <w:sz w:val="24"/>
              </w:rPr>
              <w:t xml:space="preserve"> </w:t>
            </w:r>
            <w:r>
              <w:rPr>
                <w:b/>
                <w:spacing w:val="-2"/>
                <w:sz w:val="24"/>
              </w:rPr>
              <w:t>содержание:</w:t>
            </w:r>
          </w:p>
          <w:p w:rsidR="00D05B71" w:rsidRDefault="00BE715A">
            <w:pPr>
              <w:pStyle w:val="TableParagraph"/>
              <w:tabs>
                <w:tab w:val="left" w:pos="1887"/>
                <w:tab w:val="left" w:pos="4609"/>
              </w:tabs>
              <w:ind w:left="107" w:right="99" w:firstLine="708"/>
              <w:jc w:val="both"/>
              <w:rPr>
                <w:sz w:val="24"/>
              </w:rPr>
            </w:pPr>
            <w:r>
              <w:rPr>
                <w:sz w:val="24"/>
              </w:rPr>
              <w:t xml:space="preserve">знакомство с миром профессий и способами </w:t>
            </w:r>
            <w:r>
              <w:rPr>
                <w:spacing w:val="-2"/>
                <w:sz w:val="24"/>
              </w:rPr>
              <w:t>получения</w:t>
            </w:r>
            <w:r>
              <w:rPr>
                <w:sz w:val="24"/>
              </w:rPr>
              <w:tab/>
            </w:r>
            <w:r>
              <w:rPr>
                <w:spacing w:val="-2"/>
                <w:sz w:val="24"/>
              </w:rPr>
              <w:t>профессионального</w:t>
            </w:r>
            <w:r>
              <w:rPr>
                <w:sz w:val="24"/>
              </w:rPr>
              <w:tab/>
            </w:r>
            <w:r>
              <w:rPr>
                <w:spacing w:val="-2"/>
                <w:sz w:val="24"/>
              </w:rPr>
              <w:t xml:space="preserve">образования; </w:t>
            </w:r>
            <w:r>
              <w:rPr>
                <w:sz w:val="24"/>
              </w:rPr>
              <w:t>создание условий для развития надпрофессиональных навыков (общения, работы в команде, поведения в конфликтной ситуации и т.п.);</w:t>
            </w:r>
          </w:p>
          <w:p w:rsidR="00D05B71" w:rsidRDefault="00BE715A">
            <w:pPr>
              <w:pStyle w:val="TableParagraph"/>
              <w:spacing w:line="276" w:lineRule="exact"/>
              <w:ind w:left="107" w:right="100" w:firstLine="708"/>
              <w:jc w:val="both"/>
              <w:rPr>
                <w:sz w:val="24"/>
              </w:rPr>
            </w:pPr>
            <w:r>
              <w:rPr>
                <w:sz w:val="24"/>
              </w:rPr>
              <w:t xml:space="preserve">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w:t>
            </w:r>
            <w:r>
              <w:rPr>
                <w:spacing w:val="-2"/>
                <w:sz w:val="24"/>
              </w:rPr>
              <w:t>возможности.</w:t>
            </w:r>
          </w:p>
        </w:tc>
      </w:tr>
      <w:tr w:rsidR="00D05B71">
        <w:trPr>
          <w:trHeight w:val="2762"/>
        </w:trPr>
        <w:tc>
          <w:tcPr>
            <w:tcW w:w="4076" w:type="dxa"/>
          </w:tcPr>
          <w:p w:rsidR="00D05B71" w:rsidRDefault="00BE715A">
            <w:pPr>
              <w:pStyle w:val="TableParagraph"/>
              <w:tabs>
                <w:tab w:val="left" w:pos="2568"/>
                <w:tab w:val="left" w:pos="3214"/>
                <w:tab w:val="left" w:pos="3836"/>
              </w:tabs>
              <w:ind w:left="107" w:right="98" w:firstLine="707"/>
              <w:jc w:val="both"/>
              <w:rPr>
                <w:sz w:val="24"/>
              </w:rPr>
            </w:pPr>
            <w:r>
              <w:rPr>
                <w:sz w:val="24"/>
              </w:rPr>
              <w:t xml:space="preserve">Занятия, связанные с </w:t>
            </w:r>
            <w:r>
              <w:rPr>
                <w:spacing w:val="-2"/>
                <w:sz w:val="24"/>
              </w:rPr>
              <w:t>реализацией</w:t>
            </w:r>
            <w:r>
              <w:rPr>
                <w:sz w:val="24"/>
              </w:rPr>
              <w:tab/>
            </w:r>
            <w:r>
              <w:rPr>
                <w:sz w:val="24"/>
              </w:rPr>
              <w:tab/>
            </w:r>
            <w:r>
              <w:rPr>
                <w:spacing w:val="-2"/>
                <w:sz w:val="24"/>
              </w:rPr>
              <w:t>особых интеллектуальных</w:t>
            </w:r>
            <w:r>
              <w:rPr>
                <w:sz w:val="24"/>
              </w:rPr>
              <w:tab/>
            </w:r>
            <w:r>
              <w:rPr>
                <w:sz w:val="24"/>
              </w:rPr>
              <w:tab/>
            </w:r>
            <w:r>
              <w:rPr>
                <w:sz w:val="24"/>
              </w:rPr>
              <w:tab/>
            </w:r>
            <w:r>
              <w:rPr>
                <w:spacing w:val="-10"/>
                <w:sz w:val="24"/>
              </w:rPr>
              <w:t xml:space="preserve">и </w:t>
            </w:r>
            <w:r>
              <w:rPr>
                <w:spacing w:val="-2"/>
                <w:sz w:val="24"/>
              </w:rPr>
              <w:t>социокультурных</w:t>
            </w:r>
            <w:r>
              <w:rPr>
                <w:sz w:val="24"/>
              </w:rPr>
              <w:tab/>
            </w:r>
            <w:r>
              <w:rPr>
                <w:spacing w:val="-2"/>
                <w:sz w:val="24"/>
              </w:rPr>
              <w:t>потребностей обучающихся</w:t>
            </w:r>
          </w:p>
        </w:tc>
        <w:tc>
          <w:tcPr>
            <w:tcW w:w="6059" w:type="dxa"/>
          </w:tcPr>
          <w:p w:rsidR="00D05B71" w:rsidRDefault="00BE715A">
            <w:pPr>
              <w:pStyle w:val="TableParagraph"/>
              <w:tabs>
                <w:tab w:val="left" w:pos="2686"/>
                <w:tab w:val="left" w:pos="4468"/>
              </w:tabs>
              <w:ind w:left="107" w:right="96" w:firstLine="708"/>
              <w:jc w:val="both"/>
              <w:rPr>
                <w:sz w:val="24"/>
              </w:rPr>
            </w:pPr>
            <w:r>
              <w:rPr>
                <w:b/>
                <w:sz w:val="24"/>
              </w:rPr>
              <w:t xml:space="preserve">Основная цель: </w:t>
            </w:r>
            <w:r>
              <w:rPr>
                <w:sz w:val="24"/>
              </w:rPr>
              <w:t xml:space="preserve">интеллектуальное и </w:t>
            </w:r>
            <w:r>
              <w:rPr>
                <w:spacing w:val="-2"/>
                <w:sz w:val="24"/>
              </w:rPr>
              <w:t>общекультурное</w:t>
            </w:r>
            <w:r>
              <w:rPr>
                <w:sz w:val="24"/>
              </w:rPr>
              <w:tab/>
            </w:r>
            <w:r>
              <w:rPr>
                <w:spacing w:val="-2"/>
                <w:sz w:val="24"/>
              </w:rPr>
              <w:t>развитие</w:t>
            </w:r>
            <w:r>
              <w:rPr>
                <w:sz w:val="24"/>
              </w:rPr>
              <w:tab/>
            </w:r>
            <w:r>
              <w:rPr>
                <w:spacing w:val="-2"/>
                <w:sz w:val="24"/>
              </w:rPr>
              <w:t xml:space="preserve">обучающихся, </w:t>
            </w:r>
            <w:r>
              <w:rPr>
                <w:sz w:val="24"/>
              </w:rPr>
              <w:t>удовлетворение их особых познавательных,</w:t>
            </w:r>
            <w:r>
              <w:rPr>
                <w:spacing w:val="40"/>
                <w:sz w:val="24"/>
              </w:rPr>
              <w:t xml:space="preserve"> </w:t>
            </w:r>
            <w:r>
              <w:rPr>
                <w:sz w:val="24"/>
              </w:rPr>
              <w:t xml:space="preserve">культурных, оздоровительных потребностей и </w:t>
            </w:r>
            <w:r>
              <w:rPr>
                <w:spacing w:val="-2"/>
                <w:sz w:val="24"/>
              </w:rPr>
              <w:t>интересов.</w:t>
            </w:r>
          </w:p>
          <w:p w:rsidR="00D05B71" w:rsidRDefault="00BE715A">
            <w:pPr>
              <w:pStyle w:val="TableParagraph"/>
              <w:spacing w:line="270" w:lineRule="atLeast"/>
              <w:ind w:left="107" w:right="97" w:firstLine="708"/>
              <w:jc w:val="both"/>
              <w:rPr>
                <w:sz w:val="24"/>
              </w:rPr>
            </w:pPr>
            <w:r>
              <w:rPr>
                <w:b/>
                <w:sz w:val="24"/>
              </w:rPr>
              <w:t xml:space="preserve">Основная задача: </w:t>
            </w:r>
            <w:r>
              <w:rPr>
                <w:sz w:val="24"/>
              </w:rPr>
              <w:t>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tc>
      </w:tr>
    </w:tbl>
    <w:p w:rsidR="00D05B71" w:rsidRDefault="00D05B71">
      <w:pPr>
        <w:spacing w:line="270" w:lineRule="atLeast"/>
        <w:jc w:val="both"/>
        <w:rPr>
          <w:sz w:val="24"/>
        </w:rPr>
        <w:sectPr w:rsidR="00D05B71">
          <w:type w:val="continuous"/>
          <w:pgSz w:w="11910" w:h="16840"/>
          <w:pgMar w:top="1100" w:right="340" w:bottom="1200" w:left="480" w:header="0" w:footer="976" w:gutter="0"/>
          <w:cols w:space="720"/>
        </w:sect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6"/>
        <w:gridCol w:w="6059"/>
      </w:tblGrid>
      <w:tr w:rsidR="00D05B71">
        <w:trPr>
          <w:trHeight w:val="3866"/>
        </w:trPr>
        <w:tc>
          <w:tcPr>
            <w:tcW w:w="4076" w:type="dxa"/>
          </w:tcPr>
          <w:p w:rsidR="00D05B71" w:rsidRDefault="00D05B71">
            <w:pPr>
              <w:pStyle w:val="TableParagraph"/>
              <w:rPr>
                <w:sz w:val="24"/>
              </w:rPr>
            </w:pPr>
          </w:p>
        </w:tc>
        <w:tc>
          <w:tcPr>
            <w:tcW w:w="6059" w:type="dxa"/>
          </w:tcPr>
          <w:p w:rsidR="00D05B71" w:rsidRDefault="00BE715A">
            <w:pPr>
              <w:pStyle w:val="TableParagraph"/>
              <w:tabs>
                <w:tab w:val="left" w:pos="2011"/>
                <w:tab w:val="left" w:pos="2767"/>
                <w:tab w:val="left" w:pos="3971"/>
                <w:tab w:val="left" w:pos="4782"/>
                <w:tab w:val="left" w:pos="5037"/>
              </w:tabs>
              <w:ind w:left="107" w:right="95" w:firstLine="708"/>
              <w:jc w:val="both"/>
              <w:rPr>
                <w:sz w:val="24"/>
              </w:rPr>
            </w:pPr>
            <w:r>
              <w:rPr>
                <w:b/>
                <w:sz w:val="24"/>
              </w:rPr>
              <w:t xml:space="preserve">Основные направления деятельности: </w:t>
            </w:r>
            <w:r>
              <w:rPr>
                <w:sz w:val="24"/>
              </w:rPr>
              <w:t>занятия по дополнительному или углубленному изучению учебных предметов или модулей; занятия в рамках исследовательской</w:t>
            </w:r>
            <w:r>
              <w:rPr>
                <w:spacing w:val="80"/>
                <w:sz w:val="24"/>
              </w:rPr>
              <w:t xml:space="preserve"> </w:t>
            </w:r>
            <w:r>
              <w:rPr>
                <w:sz w:val="24"/>
              </w:rPr>
              <w:t>и</w:t>
            </w:r>
            <w:r>
              <w:rPr>
                <w:spacing w:val="80"/>
                <w:sz w:val="24"/>
              </w:rPr>
              <w:t xml:space="preserve"> </w:t>
            </w:r>
            <w:r>
              <w:rPr>
                <w:sz w:val="24"/>
              </w:rPr>
              <w:t>проектной</w:t>
            </w:r>
            <w:r>
              <w:rPr>
                <w:spacing w:val="80"/>
                <w:sz w:val="24"/>
              </w:rPr>
              <w:t xml:space="preserve"> </w:t>
            </w:r>
            <w:r>
              <w:rPr>
                <w:sz w:val="24"/>
              </w:rPr>
              <w:t xml:space="preserve">деятельности; занятия, связанные с освоением регионального </w:t>
            </w:r>
            <w:r>
              <w:rPr>
                <w:spacing w:val="-2"/>
                <w:sz w:val="24"/>
              </w:rPr>
              <w:t>компонента</w:t>
            </w:r>
            <w:r>
              <w:rPr>
                <w:sz w:val="24"/>
              </w:rPr>
              <w:tab/>
            </w:r>
            <w:r>
              <w:rPr>
                <w:spacing w:val="-2"/>
                <w:sz w:val="24"/>
              </w:rPr>
              <w:t>образования</w:t>
            </w:r>
            <w:r>
              <w:rPr>
                <w:sz w:val="24"/>
              </w:rPr>
              <w:tab/>
            </w:r>
            <w:r>
              <w:rPr>
                <w:spacing w:val="-4"/>
                <w:sz w:val="24"/>
              </w:rPr>
              <w:t>или</w:t>
            </w:r>
            <w:r>
              <w:rPr>
                <w:sz w:val="24"/>
              </w:rPr>
              <w:tab/>
            </w:r>
            <w:r>
              <w:rPr>
                <w:sz w:val="24"/>
              </w:rPr>
              <w:tab/>
            </w:r>
            <w:r>
              <w:rPr>
                <w:spacing w:val="-2"/>
                <w:sz w:val="24"/>
              </w:rPr>
              <w:t>особыми этнокультурными</w:t>
            </w:r>
            <w:r>
              <w:rPr>
                <w:sz w:val="24"/>
              </w:rPr>
              <w:tab/>
            </w:r>
            <w:r>
              <w:rPr>
                <w:sz w:val="24"/>
              </w:rPr>
              <w:tab/>
            </w:r>
            <w:r>
              <w:rPr>
                <w:spacing w:val="-2"/>
                <w:sz w:val="24"/>
              </w:rPr>
              <w:t>интересами</w:t>
            </w:r>
            <w:r>
              <w:rPr>
                <w:sz w:val="24"/>
              </w:rPr>
              <w:tab/>
            </w:r>
            <w:r>
              <w:rPr>
                <w:sz w:val="24"/>
              </w:rPr>
              <w:tab/>
            </w:r>
            <w:r>
              <w:rPr>
                <w:spacing w:val="-2"/>
                <w:sz w:val="24"/>
              </w:rPr>
              <w:t xml:space="preserve">участников </w:t>
            </w:r>
            <w:r>
              <w:rPr>
                <w:sz w:val="24"/>
              </w:rPr>
              <w:t>образовательных отношений; дополнительные занятия для школьников, испытывающих затруднения в освоении учебной</w:t>
            </w:r>
            <w:r>
              <w:rPr>
                <w:spacing w:val="-2"/>
                <w:sz w:val="24"/>
              </w:rPr>
              <w:t xml:space="preserve"> </w:t>
            </w:r>
            <w:r>
              <w:rPr>
                <w:sz w:val="24"/>
              </w:rPr>
              <w:t>программы</w:t>
            </w:r>
            <w:r>
              <w:rPr>
                <w:spacing w:val="-3"/>
                <w:sz w:val="24"/>
              </w:rPr>
              <w:t xml:space="preserve"> </w:t>
            </w:r>
            <w:r>
              <w:rPr>
                <w:sz w:val="24"/>
              </w:rPr>
              <w:t>или</w:t>
            </w:r>
            <w:r>
              <w:rPr>
                <w:spacing w:val="-2"/>
                <w:sz w:val="24"/>
              </w:rPr>
              <w:t xml:space="preserve"> </w:t>
            </w:r>
            <w:r>
              <w:rPr>
                <w:sz w:val="24"/>
              </w:rPr>
              <w:t>трудности</w:t>
            </w:r>
            <w:r>
              <w:rPr>
                <w:spacing w:val="-1"/>
                <w:sz w:val="24"/>
              </w:rPr>
              <w:t xml:space="preserve"> </w:t>
            </w:r>
            <w:r>
              <w:rPr>
                <w:sz w:val="24"/>
              </w:rPr>
              <w:t>в</w:t>
            </w:r>
            <w:r>
              <w:rPr>
                <w:spacing w:val="-3"/>
                <w:sz w:val="24"/>
              </w:rPr>
              <w:t xml:space="preserve"> </w:t>
            </w:r>
            <w:r>
              <w:rPr>
                <w:sz w:val="24"/>
              </w:rPr>
              <w:t>освоении языка обучения; специальные занятия для обучающихся с ограниченными возможностями здоровья или испытывающими</w:t>
            </w:r>
            <w:r>
              <w:rPr>
                <w:spacing w:val="72"/>
                <w:w w:val="150"/>
                <w:sz w:val="24"/>
              </w:rPr>
              <w:t xml:space="preserve">   </w:t>
            </w:r>
            <w:r>
              <w:rPr>
                <w:sz w:val="24"/>
              </w:rPr>
              <w:t>затруднения</w:t>
            </w:r>
            <w:r>
              <w:rPr>
                <w:spacing w:val="73"/>
                <w:w w:val="150"/>
                <w:sz w:val="24"/>
              </w:rPr>
              <w:t xml:space="preserve">   </w:t>
            </w:r>
            <w:r>
              <w:rPr>
                <w:sz w:val="24"/>
              </w:rPr>
              <w:t>в</w:t>
            </w:r>
            <w:r>
              <w:rPr>
                <w:spacing w:val="72"/>
                <w:w w:val="150"/>
                <w:sz w:val="24"/>
              </w:rPr>
              <w:t xml:space="preserve">   </w:t>
            </w:r>
            <w:r>
              <w:rPr>
                <w:spacing w:val="-2"/>
                <w:sz w:val="24"/>
              </w:rPr>
              <w:t>социальной</w:t>
            </w:r>
          </w:p>
          <w:p w:rsidR="00D05B71" w:rsidRDefault="00BE715A">
            <w:pPr>
              <w:pStyle w:val="TableParagraph"/>
              <w:spacing w:line="264" w:lineRule="exact"/>
              <w:ind w:left="107"/>
              <w:rPr>
                <w:sz w:val="24"/>
              </w:rPr>
            </w:pPr>
            <w:r>
              <w:rPr>
                <w:spacing w:val="-2"/>
                <w:sz w:val="24"/>
              </w:rPr>
              <w:t>коммуникации.</w:t>
            </w:r>
          </w:p>
        </w:tc>
      </w:tr>
      <w:tr w:rsidR="00D05B71">
        <w:trPr>
          <w:trHeight w:val="7450"/>
        </w:trPr>
        <w:tc>
          <w:tcPr>
            <w:tcW w:w="4076" w:type="dxa"/>
          </w:tcPr>
          <w:p w:rsidR="00D05B71" w:rsidRDefault="00BE715A">
            <w:pPr>
              <w:pStyle w:val="TableParagraph"/>
              <w:tabs>
                <w:tab w:val="left" w:pos="1945"/>
                <w:tab w:val="left" w:pos="2735"/>
              </w:tabs>
              <w:ind w:left="107" w:right="99" w:firstLine="707"/>
              <w:jc w:val="both"/>
              <w:rPr>
                <w:sz w:val="24"/>
              </w:rPr>
            </w:pPr>
            <w:r>
              <w:rPr>
                <w:sz w:val="24"/>
              </w:rPr>
              <w:t xml:space="preserve">Занятия, направленные на удовлетворение интересов и потребностей обучающихся в </w:t>
            </w:r>
            <w:r>
              <w:rPr>
                <w:spacing w:val="-2"/>
                <w:sz w:val="24"/>
              </w:rPr>
              <w:t>творческом</w:t>
            </w:r>
            <w:r>
              <w:rPr>
                <w:sz w:val="24"/>
              </w:rPr>
              <w:tab/>
            </w:r>
            <w:r>
              <w:rPr>
                <w:spacing w:val="-10"/>
                <w:sz w:val="24"/>
              </w:rPr>
              <w:t>и</w:t>
            </w:r>
            <w:r>
              <w:rPr>
                <w:sz w:val="24"/>
              </w:rPr>
              <w:tab/>
            </w:r>
            <w:r>
              <w:rPr>
                <w:spacing w:val="-2"/>
                <w:sz w:val="24"/>
              </w:rPr>
              <w:t xml:space="preserve">физическом </w:t>
            </w:r>
            <w:r>
              <w:rPr>
                <w:sz w:val="24"/>
              </w:rPr>
              <w:t xml:space="preserve">развитии, помощь в самореализации, </w:t>
            </w:r>
            <w:r>
              <w:rPr>
                <w:spacing w:val="-2"/>
                <w:sz w:val="24"/>
              </w:rPr>
              <w:t>раскрытии</w:t>
            </w:r>
          </w:p>
          <w:p w:rsidR="00D05B71" w:rsidRDefault="00BE715A">
            <w:pPr>
              <w:pStyle w:val="TableParagraph"/>
              <w:tabs>
                <w:tab w:val="left" w:pos="940"/>
                <w:tab w:val="left" w:pos="2566"/>
              </w:tabs>
              <w:ind w:left="107" w:right="100"/>
              <w:jc w:val="both"/>
              <w:rPr>
                <w:sz w:val="24"/>
              </w:rPr>
            </w:pPr>
            <w:r>
              <w:rPr>
                <w:spacing w:val="-10"/>
                <w:sz w:val="24"/>
              </w:rPr>
              <w:t>и</w:t>
            </w:r>
            <w:r>
              <w:rPr>
                <w:sz w:val="24"/>
              </w:rPr>
              <w:tab/>
            </w:r>
            <w:r>
              <w:rPr>
                <w:spacing w:val="-2"/>
                <w:sz w:val="24"/>
              </w:rPr>
              <w:t>развитии</w:t>
            </w:r>
            <w:r>
              <w:rPr>
                <w:sz w:val="24"/>
              </w:rPr>
              <w:tab/>
            </w:r>
            <w:r>
              <w:rPr>
                <w:spacing w:val="-2"/>
                <w:sz w:val="24"/>
              </w:rPr>
              <w:t xml:space="preserve">способностей </w:t>
            </w:r>
            <w:r>
              <w:rPr>
                <w:sz w:val="24"/>
              </w:rPr>
              <w:t>и талантов</w:t>
            </w:r>
          </w:p>
        </w:tc>
        <w:tc>
          <w:tcPr>
            <w:tcW w:w="6059" w:type="dxa"/>
          </w:tcPr>
          <w:p w:rsidR="00D05B71" w:rsidRDefault="00BE715A">
            <w:pPr>
              <w:pStyle w:val="TableParagraph"/>
              <w:ind w:left="107" w:right="99" w:firstLine="708"/>
              <w:jc w:val="both"/>
              <w:rPr>
                <w:sz w:val="24"/>
              </w:rPr>
            </w:pPr>
            <w:r>
              <w:rPr>
                <w:b/>
                <w:sz w:val="24"/>
              </w:rPr>
              <w:t xml:space="preserve">Основная цель: </w:t>
            </w:r>
            <w:r>
              <w:rPr>
                <w:sz w:val="24"/>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05B71" w:rsidRDefault="00BE715A">
            <w:pPr>
              <w:pStyle w:val="TableParagraph"/>
              <w:tabs>
                <w:tab w:val="left" w:pos="2727"/>
                <w:tab w:val="left" w:pos="5088"/>
              </w:tabs>
              <w:ind w:left="107" w:right="99" w:firstLine="708"/>
              <w:jc w:val="both"/>
              <w:rPr>
                <w:sz w:val="24"/>
              </w:rPr>
            </w:pPr>
            <w:r>
              <w:rPr>
                <w:b/>
                <w:sz w:val="24"/>
              </w:rPr>
              <w:t xml:space="preserve">Основные задачи: </w:t>
            </w:r>
            <w:r>
              <w:rPr>
                <w:sz w:val="24"/>
              </w:rPr>
              <w:t>раскрытие творческих способностей школьников, формирование у</w:t>
            </w:r>
            <w:r>
              <w:rPr>
                <w:spacing w:val="-5"/>
                <w:sz w:val="24"/>
              </w:rPr>
              <w:t xml:space="preserve"> </w:t>
            </w:r>
            <w:r>
              <w:rPr>
                <w:sz w:val="24"/>
              </w:rPr>
              <w:t xml:space="preserve">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w:t>
            </w:r>
            <w:r>
              <w:rPr>
                <w:spacing w:val="-2"/>
                <w:sz w:val="24"/>
              </w:rPr>
              <w:t>ответственности,</w:t>
            </w:r>
            <w:r>
              <w:rPr>
                <w:sz w:val="24"/>
              </w:rPr>
              <w:tab/>
            </w:r>
            <w:r>
              <w:rPr>
                <w:spacing w:val="-2"/>
                <w:sz w:val="24"/>
              </w:rPr>
              <w:t>формирование</w:t>
            </w:r>
            <w:r>
              <w:rPr>
                <w:sz w:val="24"/>
              </w:rPr>
              <w:tab/>
            </w:r>
            <w:r>
              <w:rPr>
                <w:spacing w:val="-2"/>
                <w:sz w:val="24"/>
              </w:rPr>
              <w:t xml:space="preserve">навыков </w:t>
            </w:r>
            <w:r>
              <w:rPr>
                <w:sz w:val="24"/>
              </w:rPr>
              <w:t>самообслуживающего труда.</w:t>
            </w:r>
          </w:p>
          <w:p w:rsidR="00D05B71" w:rsidRDefault="00BE715A">
            <w:pPr>
              <w:pStyle w:val="TableParagraph"/>
              <w:ind w:left="107" w:right="95" w:firstLine="708"/>
              <w:jc w:val="both"/>
              <w:rPr>
                <w:sz w:val="24"/>
              </w:rPr>
            </w:pPr>
            <w:r>
              <w:rPr>
                <w:b/>
                <w:sz w:val="24"/>
              </w:rPr>
              <w:t xml:space="preserve">Основные организационные формы: </w:t>
            </w:r>
            <w:r>
              <w:rPr>
                <w:sz w:val="24"/>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w:t>
            </w:r>
            <w:r>
              <w:rPr>
                <w:spacing w:val="-2"/>
                <w:sz w:val="24"/>
              </w:rPr>
              <w:t xml:space="preserve"> </w:t>
            </w:r>
            <w:r>
              <w:rPr>
                <w:sz w:val="24"/>
              </w:rPr>
              <w:t>туристско-краеведческой</w:t>
            </w:r>
            <w:r>
              <w:rPr>
                <w:spacing w:val="-2"/>
                <w:sz w:val="24"/>
              </w:rPr>
              <w:t xml:space="preserve"> </w:t>
            </w:r>
            <w:r>
              <w:rPr>
                <w:sz w:val="24"/>
              </w:rPr>
              <w:t>направленности (экскурсии, развитие школьного музея); занятия по Программе</w:t>
            </w:r>
            <w:r>
              <w:rPr>
                <w:spacing w:val="67"/>
                <w:w w:val="150"/>
                <w:sz w:val="24"/>
              </w:rPr>
              <w:t xml:space="preserve">   </w:t>
            </w:r>
            <w:r>
              <w:rPr>
                <w:sz w:val="24"/>
              </w:rPr>
              <w:t>развития</w:t>
            </w:r>
            <w:r>
              <w:rPr>
                <w:spacing w:val="67"/>
                <w:w w:val="150"/>
                <w:sz w:val="24"/>
              </w:rPr>
              <w:t xml:space="preserve">   </w:t>
            </w:r>
            <w:r>
              <w:rPr>
                <w:sz w:val="24"/>
              </w:rPr>
              <w:t>социальной</w:t>
            </w:r>
            <w:r>
              <w:rPr>
                <w:spacing w:val="69"/>
                <w:w w:val="150"/>
                <w:sz w:val="24"/>
              </w:rPr>
              <w:t xml:space="preserve">   </w:t>
            </w:r>
            <w:r>
              <w:rPr>
                <w:spacing w:val="-2"/>
                <w:sz w:val="24"/>
              </w:rPr>
              <w:t>активности</w:t>
            </w:r>
          </w:p>
          <w:p w:rsidR="00D05B71" w:rsidRDefault="00BE715A">
            <w:pPr>
              <w:pStyle w:val="TableParagraph"/>
              <w:spacing w:line="262" w:lineRule="exact"/>
              <w:ind w:left="107"/>
              <w:jc w:val="both"/>
              <w:rPr>
                <w:sz w:val="24"/>
              </w:rPr>
            </w:pPr>
            <w:r>
              <w:rPr>
                <w:sz w:val="24"/>
              </w:rPr>
              <w:t>обучающихся</w:t>
            </w:r>
            <w:r>
              <w:rPr>
                <w:spacing w:val="-6"/>
                <w:sz w:val="24"/>
              </w:rPr>
              <w:t xml:space="preserve"> </w:t>
            </w:r>
            <w:r>
              <w:rPr>
                <w:sz w:val="24"/>
              </w:rPr>
              <w:t>начальных</w:t>
            </w:r>
            <w:r>
              <w:rPr>
                <w:spacing w:val="-4"/>
                <w:sz w:val="24"/>
              </w:rPr>
              <w:t xml:space="preserve"> </w:t>
            </w:r>
            <w:r>
              <w:rPr>
                <w:sz w:val="24"/>
              </w:rPr>
              <w:t>классов</w:t>
            </w:r>
            <w:r>
              <w:rPr>
                <w:spacing w:val="-1"/>
                <w:sz w:val="24"/>
              </w:rPr>
              <w:t xml:space="preserve"> </w:t>
            </w:r>
            <w:r>
              <w:rPr>
                <w:sz w:val="24"/>
              </w:rPr>
              <w:t>«Орлята</w:t>
            </w:r>
            <w:r>
              <w:rPr>
                <w:spacing w:val="-5"/>
                <w:sz w:val="24"/>
              </w:rPr>
              <w:t xml:space="preserve"> </w:t>
            </w:r>
            <w:r>
              <w:rPr>
                <w:spacing w:val="-2"/>
                <w:sz w:val="24"/>
              </w:rPr>
              <w:t>России».</w:t>
            </w:r>
          </w:p>
        </w:tc>
      </w:tr>
      <w:tr w:rsidR="00D05B71">
        <w:trPr>
          <w:trHeight w:val="3038"/>
        </w:trPr>
        <w:tc>
          <w:tcPr>
            <w:tcW w:w="4076" w:type="dxa"/>
          </w:tcPr>
          <w:p w:rsidR="00D05B71" w:rsidRDefault="00BE715A">
            <w:pPr>
              <w:pStyle w:val="TableParagraph"/>
              <w:tabs>
                <w:tab w:val="left" w:pos="1789"/>
                <w:tab w:val="left" w:pos="2568"/>
                <w:tab w:val="left" w:pos="2734"/>
              </w:tabs>
              <w:ind w:left="107" w:right="98" w:firstLine="707"/>
              <w:jc w:val="both"/>
              <w:rPr>
                <w:sz w:val="24"/>
              </w:rPr>
            </w:pPr>
            <w:r>
              <w:rPr>
                <w:sz w:val="24"/>
              </w:rPr>
              <w:t xml:space="preserve">Занятия, направленные на </w:t>
            </w:r>
            <w:r>
              <w:rPr>
                <w:spacing w:val="-2"/>
                <w:sz w:val="24"/>
              </w:rPr>
              <w:t>удовлетворение</w:t>
            </w:r>
            <w:r>
              <w:rPr>
                <w:sz w:val="24"/>
              </w:rPr>
              <w:tab/>
            </w:r>
            <w:r>
              <w:rPr>
                <w:sz w:val="24"/>
              </w:rPr>
              <w:tab/>
            </w:r>
            <w:r>
              <w:rPr>
                <w:sz w:val="24"/>
              </w:rPr>
              <w:tab/>
            </w:r>
            <w:r>
              <w:rPr>
                <w:spacing w:val="-2"/>
                <w:sz w:val="24"/>
              </w:rPr>
              <w:t>социальных интересов</w:t>
            </w:r>
            <w:r>
              <w:rPr>
                <w:sz w:val="24"/>
              </w:rPr>
              <w:tab/>
            </w:r>
            <w:r>
              <w:rPr>
                <w:spacing w:val="-10"/>
                <w:sz w:val="24"/>
              </w:rPr>
              <w:t>и</w:t>
            </w:r>
            <w:r>
              <w:rPr>
                <w:sz w:val="24"/>
              </w:rPr>
              <w:tab/>
            </w:r>
            <w:r>
              <w:rPr>
                <w:spacing w:val="-2"/>
                <w:sz w:val="24"/>
              </w:rPr>
              <w:t xml:space="preserve">потребностей </w:t>
            </w:r>
            <w:r>
              <w:rPr>
                <w:sz w:val="24"/>
              </w:rPr>
              <w:t xml:space="preserve">обучающихся, на педагогическое </w:t>
            </w:r>
            <w:r>
              <w:rPr>
                <w:spacing w:val="-2"/>
                <w:sz w:val="24"/>
              </w:rPr>
              <w:t>сопровождение</w:t>
            </w:r>
          </w:p>
          <w:p w:rsidR="00D05B71" w:rsidRDefault="00BE715A">
            <w:pPr>
              <w:pStyle w:val="TableParagraph"/>
              <w:tabs>
                <w:tab w:val="left" w:pos="2664"/>
                <w:tab w:val="left" w:pos="2898"/>
              </w:tabs>
              <w:ind w:left="107" w:right="98"/>
              <w:jc w:val="both"/>
              <w:rPr>
                <w:sz w:val="24"/>
              </w:rPr>
            </w:pPr>
            <w:r>
              <w:rPr>
                <w:spacing w:val="-2"/>
                <w:sz w:val="24"/>
              </w:rPr>
              <w:t>деятельности</w:t>
            </w:r>
            <w:r>
              <w:rPr>
                <w:sz w:val="24"/>
              </w:rPr>
              <w:tab/>
            </w:r>
            <w:r>
              <w:rPr>
                <w:sz w:val="24"/>
              </w:rPr>
              <w:tab/>
            </w:r>
            <w:r>
              <w:rPr>
                <w:spacing w:val="-2"/>
                <w:sz w:val="24"/>
              </w:rPr>
              <w:t>социально ориентированных</w:t>
            </w:r>
            <w:r>
              <w:rPr>
                <w:sz w:val="24"/>
              </w:rPr>
              <w:tab/>
            </w:r>
            <w:r>
              <w:rPr>
                <w:spacing w:val="-2"/>
                <w:sz w:val="24"/>
              </w:rPr>
              <w:t xml:space="preserve">ученических </w:t>
            </w:r>
            <w:r>
              <w:rPr>
                <w:sz w:val="24"/>
              </w:rPr>
              <w:t>сообществ, детских</w:t>
            </w:r>
            <w:r>
              <w:rPr>
                <w:spacing w:val="40"/>
                <w:sz w:val="24"/>
              </w:rPr>
              <w:t xml:space="preserve"> </w:t>
            </w:r>
            <w:r>
              <w:rPr>
                <w:sz w:val="24"/>
              </w:rPr>
              <w:t xml:space="preserve">общественных </w:t>
            </w:r>
            <w:r>
              <w:rPr>
                <w:spacing w:val="-2"/>
                <w:sz w:val="24"/>
              </w:rPr>
              <w:t>объединений,</w:t>
            </w:r>
          </w:p>
          <w:p w:rsidR="00D05B71" w:rsidRDefault="00BE715A">
            <w:pPr>
              <w:pStyle w:val="TableParagraph"/>
              <w:tabs>
                <w:tab w:val="left" w:pos="2575"/>
              </w:tabs>
              <w:spacing w:line="270" w:lineRule="atLeast"/>
              <w:ind w:left="107" w:right="100"/>
              <w:jc w:val="both"/>
              <w:rPr>
                <w:sz w:val="24"/>
              </w:rPr>
            </w:pPr>
            <w:r>
              <w:rPr>
                <w:spacing w:val="-2"/>
                <w:sz w:val="24"/>
              </w:rPr>
              <w:t>органов</w:t>
            </w:r>
            <w:r>
              <w:rPr>
                <w:sz w:val="24"/>
              </w:rPr>
              <w:tab/>
            </w:r>
            <w:r>
              <w:rPr>
                <w:spacing w:val="-2"/>
                <w:sz w:val="24"/>
              </w:rPr>
              <w:t xml:space="preserve">ученического </w:t>
            </w:r>
            <w:r>
              <w:rPr>
                <w:sz w:val="24"/>
              </w:rPr>
              <w:t>самоуправления,</w:t>
            </w:r>
            <w:r>
              <w:rPr>
                <w:spacing w:val="30"/>
                <w:sz w:val="24"/>
              </w:rPr>
              <w:t xml:space="preserve">  </w:t>
            </w:r>
            <w:r>
              <w:rPr>
                <w:sz w:val="24"/>
              </w:rPr>
              <w:t>на</w:t>
            </w:r>
            <w:r>
              <w:rPr>
                <w:spacing w:val="62"/>
                <w:sz w:val="24"/>
              </w:rPr>
              <w:t xml:space="preserve">   </w:t>
            </w:r>
            <w:r>
              <w:rPr>
                <w:spacing w:val="-2"/>
                <w:sz w:val="24"/>
              </w:rPr>
              <w:t>организацию</w:t>
            </w:r>
          </w:p>
        </w:tc>
        <w:tc>
          <w:tcPr>
            <w:tcW w:w="6059" w:type="dxa"/>
          </w:tcPr>
          <w:p w:rsidR="00D05B71" w:rsidRDefault="00BE715A">
            <w:pPr>
              <w:pStyle w:val="TableParagraph"/>
              <w:tabs>
                <w:tab w:val="left" w:pos="1509"/>
                <w:tab w:val="left" w:pos="3224"/>
                <w:tab w:val="left" w:pos="4668"/>
              </w:tabs>
              <w:ind w:left="107" w:right="93" w:firstLine="708"/>
              <w:jc w:val="both"/>
              <w:rPr>
                <w:sz w:val="24"/>
              </w:rPr>
            </w:pPr>
            <w:r>
              <w:rPr>
                <w:b/>
                <w:sz w:val="24"/>
              </w:rPr>
              <w:t xml:space="preserve">Основная цель: </w:t>
            </w:r>
            <w:r>
              <w:rPr>
                <w:sz w:val="24"/>
              </w:rPr>
              <w:t>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w:t>
            </w:r>
            <w:r>
              <w:rPr>
                <w:spacing w:val="-3"/>
                <w:sz w:val="24"/>
              </w:rPr>
              <w:t xml:space="preserve"> </w:t>
            </w:r>
            <w:r>
              <w:rPr>
                <w:sz w:val="24"/>
              </w:rPr>
              <w:t>свою</w:t>
            </w:r>
            <w:r>
              <w:rPr>
                <w:spacing w:val="-5"/>
                <w:sz w:val="24"/>
              </w:rPr>
              <w:t xml:space="preserve"> </w:t>
            </w:r>
            <w:r>
              <w:rPr>
                <w:sz w:val="24"/>
              </w:rPr>
              <w:t>точку</w:t>
            </w:r>
            <w:r>
              <w:rPr>
                <w:spacing w:val="-5"/>
                <w:sz w:val="24"/>
              </w:rPr>
              <w:t xml:space="preserve"> </w:t>
            </w:r>
            <w:r>
              <w:rPr>
                <w:sz w:val="24"/>
              </w:rPr>
              <w:t>зрения</w:t>
            </w:r>
            <w:r>
              <w:rPr>
                <w:spacing w:val="-4"/>
                <w:sz w:val="24"/>
              </w:rPr>
              <w:t xml:space="preserve"> </w:t>
            </w:r>
            <w:r>
              <w:rPr>
                <w:sz w:val="24"/>
              </w:rPr>
              <w:t>и</w:t>
            </w:r>
            <w:r>
              <w:rPr>
                <w:spacing w:val="-4"/>
                <w:sz w:val="24"/>
              </w:rPr>
              <w:t xml:space="preserve"> </w:t>
            </w:r>
            <w:r>
              <w:rPr>
                <w:sz w:val="24"/>
              </w:rPr>
              <w:t>принимать</w:t>
            </w:r>
            <w:r>
              <w:rPr>
                <w:spacing w:val="-3"/>
                <w:sz w:val="24"/>
              </w:rPr>
              <w:t xml:space="preserve"> </w:t>
            </w:r>
            <w:r>
              <w:rPr>
                <w:sz w:val="24"/>
              </w:rPr>
              <w:t>другие</w:t>
            </w:r>
            <w:r>
              <w:rPr>
                <w:spacing w:val="-5"/>
                <w:sz w:val="24"/>
              </w:rPr>
              <w:t xml:space="preserve"> </w:t>
            </w:r>
            <w:r>
              <w:rPr>
                <w:sz w:val="24"/>
              </w:rPr>
              <w:t xml:space="preserve">точки </w:t>
            </w:r>
            <w:r>
              <w:rPr>
                <w:spacing w:val="-2"/>
                <w:sz w:val="24"/>
              </w:rPr>
              <w:t>зрения.</w:t>
            </w:r>
            <w:r>
              <w:rPr>
                <w:sz w:val="24"/>
              </w:rPr>
              <w:tab/>
            </w:r>
            <w:r>
              <w:rPr>
                <w:b/>
                <w:spacing w:val="-2"/>
                <w:sz w:val="24"/>
              </w:rPr>
              <w:t>Основная</w:t>
            </w:r>
            <w:r>
              <w:rPr>
                <w:b/>
                <w:sz w:val="24"/>
              </w:rPr>
              <w:tab/>
            </w:r>
            <w:r>
              <w:rPr>
                <w:b/>
                <w:spacing w:val="-2"/>
                <w:sz w:val="24"/>
              </w:rPr>
              <w:t>задача:</w:t>
            </w:r>
            <w:r>
              <w:rPr>
                <w:b/>
                <w:sz w:val="24"/>
              </w:rPr>
              <w:tab/>
            </w:r>
            <w:r>
              <w:rPr>
                <w:spacing w:val="-2"/>
                <w:sz w:val="24"/>
              </w:rPr>
              <w:t xml:space="preserve">обеспечение </w:t>
            </w:r>
            <w:r>
              <w:rPr>
                <w:sz w:val="24"/>
              </w:rPr>
              <w:t>психологического благополучия обучающихся в образовательном</w:t>
            </w:r>
            <w:r>
              <w:rPr>
                <w:spacing w:val="55"/>
                <w:sz w:val="24"/>
              </w:rPr>
              <w:t xml:space="preserve">   </w:t>
            </w:r>
            <w:r>
              <w:rPr>
                <w:sz w:val="24"/>
              </w:rPr>
              <w:t>пространстве</w:t>
            </w:r>
            <w:r>
              <w:rPr>
                <w:spacing w:val="55"/>
                <w:sz w:val="24"/>
              </w:rPr>
              <w:t xml:space="preserve">   </w:t>
            </w:r>
            <w:r>
              <w:rPr>
                <w:sz w:val="24"/>
              </w:rPr>
              <w:t>школы,</w:t>
            </w:r>
            <w:r>
              <w:rPr>
                <w:spacing w:val="56"/>
                <w:sz w:val="24"/>
              </w:rPr>
              <w:t xml:space="preserve">   </w:t>
            </w:r>
            <w:r>
              <w:rPr>
                <w:spacing w:val="-2"/>
                <w:sz w:val="24"/>
              </w:rPr>
              <w:t>создание</w:t>
            </w:r>
          </w:p>
          <w:p w:rsidR="00D05B71" w:rsidRDefault="00BE715A">
            <w:pPr>
              <w:pStyle w:val="TableParagraph"/>
              <w:spacing w:line="270" w:lineRule="atLeast"/>
              <w:ind w:left="107" w:right="96"/>
              <w:jc w:val="both"/>
              <w:rPr>
                <w:sz w:val="24"/>
              </w:rPr>
            </w:pPr>
            <w:r>
              <w:rPr>
                <w:sz w:val="24"/>
              </w:rPr>
              <w:t>условий для развития ответственности за формирование макро</w:t>
            </w:r>
            <w:r>
              <w:rPr>
                <w:spacing w:val="58"/>
                <w:sz w:val="24"/>
              </w:rPr>
              <w:t xml:space="preserve">  </w:t>
            </w:r>
            <w:r>
              <w:rPr>
                <w:sz w:val="24"/>
              </w:rPr>
              <w:t>и</w:t>
            </w:r>
            <w:r>
              <w:rPr>
                <w:spacing w:val="61"/>
                <w:sz w:val="24"/>
              </w:rPr>
              <w:t xml:space="preserve">  </w:t>
            </w:r>
            <w:r>
              <w:rPr>
                <w:sz w:val="24"/>
              </w:rPr>
              <w:t>микрокоммуникаций,</w:t>
            </w:r>
            <w:r>
              <w:rPr>
                <w:spacing w:val="60"/>
                <w:sz w:val="24"/>
              </w:rPr>
              <w:t xml:space="preserve">  </w:t>
            </w:r>
            <w:r>
              <w:rPr>
                <w:sz w:val="24"/>
              </w:rPr>
              <w:t>складывающихся</w:t>
            </w:r>
            <w:r>
              <w:rPr>
                <w:spacing w:val="61"/>
                <w:sz w:val="24"/>
              </w:rPr>
              <w:t xml:space="preserve">  </w:t>
            </w:r>
            <w:r>
              <w:rPr>
                <w:spacing w:val="-10"/>
                <w:sz w:val="24"/>
              </w:rPr>
              <w:t>в</w:t>
            </w:r>
          </w:p>
        </w:tc>
      </w:tr>
    </w:tbl>
    <w:p w:rsidR="00D05B71" w:rsidRDefault="00D05B71">
      <w:pPr>
        <w:spacing w:line="270" w:lineRule="atLeast"/>
        <w:jc w:val="both"/>
        <w:rPr>
          <w:sz w:val="24"/>
        </w:rPr>
        <w:sectPr w:rsidR="00D05B71">
          <w:type w:val="continuous"/>
          <w:pgSz w:w="11910" w:h="16840"/>
          <w:pgMar w:top="1100" w:right="340" w:bottom="1200" w:left="480" w:header="0" w:footer="976" w:gutter="0"/>
          <w:cols w:space="720"/>
        </w:sect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6"/>
        <w:gridCol w:w="6059"/>
      </w:tblGrid>
      <w:tr w:rsidR="00D05B71">
        <w:trPr>
          <w:trHeight w:val="2762"/>
        </w:trPr>
        <w:tc>
          <w:tcPr>
            <w:tcW w:w="4076" w:type="dxa"/>
          </w:tcPr>
          <w:p w:rsidR="00D05B71" w:rsidRDefault="00BE715A">
            <w:pPr>
              <w:pStyle w:val="TableParagraph"/>
              <w:spacing w:line="270" w:lineRule="exact"/>
              <w:ind w:left="107"/>
              <w:rPr>
                <w:sz w:val="24"/>
              </w:rPr>
            </w:pPr>
            <w:r>
              <w:rPr>
                <w:spacing w:val="-2"/>
                <w:sz w:val="24"/>
              </w:rPr>
              <w:lastRenderedPageBreak/>
              <w:t>совместно</w:t>
            </w:r>
          </w:p>
          <w:p w:rsidR="00D05B71" w:rsidRDefault="00BE715A">
            <w:pPr>
              <w:pStyle w:val="TableParagraph"/>
              <w:tabs>
                <w:tab w:val="left" w:pos="2340"/>
              </w:tabs>
              <w:ind w:left="107" w:right="98"/>
              <w:jc w:val="both"/>
              <w:rPr>
                <w:sz w:val="24"/>
              </w:rPr>
            </w:pPr>
            <w:r>
              <w:rPr>
                <w:sz w:val="24"/>
              </w:rPr>
              <w:t xml:space="preserve">с обучающимися комплекса </w:t>
            </w:r>
            <w:r>
              <w:rPr>
                <w:spacing w:val="-2"/>
                <w:sz w:val="24"/>
              </w:rPr>
              <w:t>мероприятий</w:t>
            </w:r>
            <w:r>
              <w:rPr>
                <w:sz w:val="24"/>
              </w:rPr>
              <w:tab/>
            </w:r>
            <w:r>
              <w:rPr>
                <w:spacing w:val="-2"/>
                <w:sz w:val="24"/>
              </w:rPr>
              <w:t>воспитательной направленности</w:t>
            </w:r>
          </w:p>
        </w:tc>
        <w:tc>
          <w:tcPr>
            <w:tcW w:w="6059" w:type="dxa"/>
          </w:tcPr>
          <w:p w:rsidR="00D05B71" w:rsidRDefault="00BE715A">
            <w:pPr>
              <w:pStyle w:val="TableParagraph"/>
              <w:ind w:left="107" w:right="100"/>
              <w:jc w:val="both"/>
              <w:rPr>
                <w:sz w:val="24"/>
              </w:rPr>
            </w:pPr>
            <w:r>
              <w:rPr>
                <w:sz w:val="24"/>
              </w:rPr>
              <w:t>образовательной организации, понимания зон личного влияния на уклад школьной жизни.</w:t>
            </w:r>
          </w:p>
          <w:p w:rsidR="00D05B71" w:rsidRDefault="00BE715A">
            <w:pPr>
              <w:pStyle w:val="TableParagraph"/>
              <w:ind w:left="107" w:right="98" w:firstLine="708"/>
              <w:jc w:val="both"/>
              <w:rPr>
                <w:sz w:val="24"/>
              </w:rPr>
            </w:pPr>
            <w:r>
              <w:rPr>
                <w:b/>
                <w:sz w:val="24"/>
              </w:rPr>
              <w:t xml:space="preserve">Основные организационные формы: </w:t>
            </w:r>
            <w:r>
              <w:rPr>
                <w:sz w:val="24"/>
              </w:rPr>
              <w:t>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w:t>
            </w:r>
            <w:r>
              <w:rPr>
                <w:spacing w:val="29"/>
                <w:sz w:val="24"/>
              </w:rPr>
              <w:t xml:space="preserve"> </w:t>
            </w:r>
            <w:r>
              <w:rPr>
                <w:sz w:val="24"/>
              </w:rPr>
              <w:t>(соревнований,</w:t>
            </w:r>
            <w:r>
              <w:rPr>
                <w:spacing w:val="30"/>
                <w:sz w:val="24"/>
              </w:rPr>
              <w:t xml:space="preserve"> </w:t>
            </w:r>
            <w:r>
              <w:rPr>
                <w:sz w:val="24"/>
              </w:rPr>
              <w:t>конкурсов,</w:t>
            </w:r>
            <w:r>
              <w:rPr>
                <w:spacing w:val="31"/>
                <w:sz w:val="24"/>
              </w:rPr>
              <w:t xml:space="preserve"> </w:t>
            </w:r>
            <w:r>
              <w:rPr>
                <w:sz w:val="24"/>
              </w:rPr>
              <w:t>акций,</w:t>
            </w:r>
            <w:r>
              <w:rPr>
                <w:spacing w:val="31"/>
                <w:sz w:val="24"/>
              </w:rPr>
              <w:t xml:space="preserve"> </w:t>
            </w:r>
            <w:r>
              <w:rPr>
                <w:spacing w:val="-2"/>
                <w:sz w:val="24"/>
              </w:rPr>
              <w:t>фестивалей,</w:t>
            </w:r>
          </w:p>
          <w:p w:rsidR="00D05B71" w:rsidRDefault="00BE715A">
            <w:pPr>
              <w:pStyle w:val="TableParagraph"/>
              <w:spacing w:line="259" w:lineRule="exact"/>
              <w:ind w:left="107"/>
              <w:rPr>
                <w:sz w:val="24"/>
              </w:rPr>
            </w:pPr>
            <w:r>
              <w:rPr>
                <w:spacing w:val="-2"/>
                <w:sz w:val="24"/>
              </w:rPr>
              <w:t>флешмобов).</w:t>
            </w:r>
          </w:p>
        </w:tc>
      </w:tr>
    </w:tbl>
    <w:p w:rsidR="00D05B71" w:rsidRDefault="00D05B71">
      <w:pPr>
        <w:pStyle w:val="a3"/>
        <w:spacing w:before="6"/>
        <w:ind w:left="0" w:firstLine="0"/>
        <w:jc w:val="left"/>
      </w:pPr>
    </w:p>
    <w:p w:rsidR="00D05B71" w:rsidRDefault="00BE715A">
      <w:pPr>
        <w:pStyle w:val="a3"/>
        <w:ind w:left="1222" w:right="511"/>
      </w:pPr>
      <w:r>
        <w:t>В соответствии с требованиями обновленных ФГОС НОО образовательная организация обеспечивает проведение до 10 часов еженедельных занятий внеурочной деятельности, что отражено в плане внеурочной деятельности.</w:t>
      </w:r>
    </w:p>
    <w:p w:rsidR="00D05B71" w:rsidRDefault="00BE715A">
      <w:pPr>
        <w:pStyle w:val="a3"/>
        <w:ind w:left="1222" w:right="505"/>
      </w:pPr>
      <w:r>
        <w:t>План внеурочной деятельности МБОУ «Средняя школа №33»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w:t>
      </w:r>
      <w:r>
        <w:rPr>
          <w:spacing w:val="-2"/>
        </w:rPr>
        <w:t xml:space="preserve"> </w:t>
      </w:r>
      <w:r>
        <w:t>объем</w:t>
      </w:r>
      <w:r>
        <w:rPr>
          <w:spacing w:val="-3"/>
        </w:rPr>
        <w:t xml:space="preserve"> </w:t>
      </w:r>
      <w:r>
        <w:t>нагрузки</w:t>
      </w:r>
      <w:r>
        <w:rPr>
          <w:spacing w:val="-1"/>
        </w:rPr>
        <w:t xml:space="preserve"> </w:t>
      </w:r>
      <w:r>
        <w:t>обучающихся</w:t>
      </w:r>
      <w:r>
        <w:rPr>
          <w:spacing w:val="-2"/>
        </w:rPr>
        <w:t xml:space="preserve"> </w:t>
      </w:r>
      <w:r>
        <w:t>в</w:t>
      </w:r>
      <w:r>
        <w:rPr>
          <w:spacing w:val="-3"/>
        </w:rPr>
        <w:t xml:space="preserve"> </w:t>
      </w:r>
      <w:r>
        <w:t>рамках реализации</w:t>
      </w:r>
      <w:r>
        <w:rPr>
          <w:spacing w:val="-1"/>
        </w:rPr>
        <w:t xml:space="preserve"> </w:t>
      </w:r>
      <w:r>
        <w:t>внеурочной</w:t>
      </w:r>
      <w:r>
        <w:rPr>
          <w:spacing w:val="-1"/>
        </w:rPr>
        <w:t xml:space="preserve"> </w:t>
      </w:r>
      <w:r>
        <w:t>деятельности</w:t>
      </w:r>
      <w:r>
        <w:rPr>
          <w:spacing w:val="-1"/>
        </w:rPr>
        <w:t xml:space="preserve"> </w:t>
      </w:r>
      <w:r>
        <w:t>в 1-4 классах.</w:t>
      </w:r>
    </w:p>
    <w:p w:rsidR="00D05B71" w:rsidRDefault="00BE715A">
      <w:pPr>
        <w:pStyle w:val="a3"/>
        <w:spacing w:before="1"/>
        <w:ind w:left="1222" w:right="505"/>
      </w:pPr>
      <w:r>
        <w:t>План внеурочной деятельности сформирован на основании методических рекомендаций (письмо Минпросвещения России от 05.07.2022 № ТВ-1290/03),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региона,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D05B71" w:rsidRDefault="00D05B71">
      <w:pPr>
        <w:pStyle w:val="a3"/>
        <w:ind w:left="0" w:firstLine="0"/>
        <w:jc w:val="left"/>
      </w:pPr>
    </w:p>
    <w:p w:rsidR="00D05B71" w:rsidRDefault="00D05B71">
      <w:pPr>
        <w:pStyle w:val="a3"/>
        <w:spacing w:before="5"/>
        <w:ind w:left="0" w:firstLine="0"/>
        <w:jc w:val="left"/>
      </w:pPr>
    </w:p>
    <w:p w:rsidR="00D05B71" w:rsidRDefault="00BE715A">
      <w:pPr>
        <w:pStyle w:val="3"/>
        <w:ind w:left="4347"/>
      </w:pPr>
      <w:r>
        <w:t>МОДУЛЬ</w:t>
      </w:r>
      <w:r>
        <w:rPr>
          <w:spacing w:val="-3"/>
        </w:rPr>
        <w:t xml:space="preserve"> </w:t>
      </w:r>
      <w:r>
        <w:t>«Классное</w:t>
      </w:r>
      <w:r>
        <w:rPr>
          <w:spacing w:val="-6"/>
        </w:rPr>
        <w:t xml:space="preserve"> </w:t>
      </w:r>
      <w:r>
        <w:rPr>
          <w:spacing w:val="-2"/>
        </w:rPr>
        <w:t>руководство»</w:t>
      </w:r>
    </w:p>
    <w:p w:rsidR="00D05B71" w:rsidRDefault="00BE715A">
      <w:pPr>
        <w:pStyle w:val="a3"/>
        <w:ind w:left="1222" w:right="506"/>
      </w:pPr>
      <w: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D05B71" w:rsidRDefault="00BE715A">
      <w:pPr>
        <w:pStyle w:val="3"/>
        <w:spacing w:before="3" w:line="272" w:lineRule="exact"/>
      </w:pPr>
      <w:r>
        <w:t>Работа</w:t>
      </w:r>
      <w:r>
        <w:rPr>
          <w:spacing w:val="-4"/>
        </w:rPr>
        <w:t xml:space="preserve"> </w:t>
      </w:r>
      <w:r>
        <w:t>с</w:t>
      </w:r>
      <w:r>
        <w:rPr>
          <w:spacing w:val="-4"/>
        </w:rPr>
        <w:t xml:space="preserve"> </w:t>
      </w:r>
      <w:r>
        <w:t>классным</w:t>
      </w:r>
      <w:r>
        <w:rPr>
          <w:spacing w:val="-3"/>
        </w:rPr>
        <w:t xml:space="preserve"> </w:t>
      </w:r>
      <w:r>
        <w:rPr>
          <w:spacing w:val="-2"/>
        </w:rPr>
        <w:t>коллективом:</w:t>
      </w:r>
    </w:p>
    <w:p w:rsidR="00D05B71" w:rsidRDefault="00BE715A">
      <w:pPr>
        <w:pStyle w:val="a4"/>
        <w:numPr>
          <w:ilvl w:val="0"/>
          <w:numId w:val="30"/>
        </w:numPr>
        <w:tabs>
          <w:tab w:val="left" w:pos="2122"/>
        </w:tabs>
        <w:ind w:right="510" w:firstLine="707"/>
        <w:rPr>
          <w:sz w:val="24"/>
        </w:rPr>
      </w:pPr>
      <w:r>
        <w:rPr>
          <w:sz w:val="24"/>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rsidR="00D05B71" w:rsidRDefault="00BE715A">
      <w:pPr>
        <w:pStyle w:val="a4"/>
        <w:numPr>
          <w:ilvl w:val="0"/>
          <w:numId w:val="30"/>
        </w:numPr>
        <w:tabs>
          <w:tab w:val="left" w:pos="2115"/>
        </w:tabs>
        <w:ind w:right="508" w:firstLine="707"/>
        <w:rPr>
          <w:sz w:val="24"/>
        </w:rPr>
      </w:pPr>
      <w:r>
        <w:rPr>
          <w:sz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w:t>
      </w:r>
      <w:r>
        <w:rPr>
          <w:spacing w:val="-2"/>
          <w:sz w:val="24"/>
        </w:rPr>
        <w:t xml:space="preserve"> </w:t>
      </w:r>
      <w:r>
        <w:rPr>
          <w:sz w:val="24"/>
        </w:rPr>
        <w:t>– установить</w:t>
      </w:r>
      <w:r>
        <w:rPr>
          <w:spacing w:val="-1"/>
          <w:sz w:val="24"/>
        </w:rPr>
        <w:t xml:space="preserve"> </w:t>
      </w:r>
      <w:r>
        <w:rPr>
          <w:sz w:val="24"/>
        </w:rPr>
        <w:t>и</w:t>
      </w:r>
      <w:r>
        <w:rPr>
          <w:spacing w:val="-4"/>
          <w:sz w:val="24"/>
        </w:rPr>
        <w:t xml:space="preserve"> </w:t>
      </w:r>
      <w:r>
        <w:rPr>
          <w:sz w:val="24"/>
        </w:rPr>
        <w:t>упрочить</w:t>
      </w:r>
      <w:r>
        <w:rPr>
          <w:spacing w:val="-1"/>
          <w:sz w:val="24"/>
        </w:rPr>
        <w:t xml:space="preserve"> </w:t>
      </w:r>
      <w:r>
        <w:rPr>
          <w:sz w:val="24"/>
        </w:rPr>
        <w:t>доверительные</w:t>
      </w:r>
      <w:r>
        <w:rPr>
          <w:spacing w:val="-3"/>
          <w:sz w:val="24"/>
        </w:rPr>
        <w:t xml:space="preserve"> </w:t>
      </w:r>
      <w:r>
        <w:rPr>
          <w:sz w:val="24"/>
        </w:rPr>
        <w:t>отношения</w:t>
      </w:r>
      <w:r>
        <w:rPr>
          <w:spacing w:val="-2"/>
          <w:sz w:val="24"/>
        </w:rPr>
        <w:t xml:space="preserve"> </w:t>
      </w:r>
      <w:r>
        <w:rPr>
          <w:sz w:val="24"/>
        </w:rPr>
        <w:t>с</w:t>
      </w:r>
      <w:r>
        <w:rPr>
          <w:spacing w:val="-3"/>
          <w:sz w:val="24"/>
        </w:rPr>
        <w:t xml:space="preserve"> </w:t>
      </w:r>
      <w:r>
        <w:rPr>
          <w:sz w:val="24"/>
        </w:rPr>
        <w:t>обучающимися</w:t>
      </w:r>
      <w:r>
        <w:rPr>
          <w:spacing w:val="-2"/>
          <w:sz w:val="24"/>
        </w:rPr>
        <w:t xml:space="preserve"> </w:t>
      </w:r>
      <w:r>
        <w:rPr>
          <w:sz w:val="24"/>
        </w:rPr>
        <w:t>класса,</w:t>
      </w:r>
      <w:r>
        <w:rPr>
          <w:spacing w:val="-2"/>
          <w:sz w:val="24"/>
        </w:rPr>
        <w:t xml:space="preserve"> </w:t>
      </w:r>
      <w:r>
        <w:rPr>
          <w:sz w:val="24"/>
        </w:rPr>
        <w:t>стать для них значимым взрослым, задающим образцы поведения в обществе;</w:t>
      </w:r>
    </w:p>
    <w:p w:rsidR="00D05B71" w:rsidRDefault="00BE715A">
      <w:pPr>
        <w:pStyle w:val="a4"/>
        <w:numPr>
          <w:ilvl w:val="0"/>
          <w:numId w:val="30"/>
        </w:numPr>
        <w:tabs>
          <w:tab w:val="left" w:pos="2235"/>
        </w:tabs>
        <w:ind w:right="512" w:firstLine="707"/>
        <w:rPr>
          <w:sz w:val="24"/>
        </w:rPr>
      </w:pPr>
      <w:r>
        <w:rPr>
          <w:sz w:val="24"/>
        </w:rPr>
        <w:t xml:space="preserve">сплочение коллектива класса через игры, внеучебные и внешкольные </w:t>
      </w:r>
      <w:r>
        <w:rPr>
          <w:spacing w:val="-2"/>
          <w:sz w:val="24"/>
        </w:rPr>
        <w:t>мероприятия.</w:t>
      </w:r>
    </w:p>
    <w:p w:rsidR="00D05B71" w:rsidRDefault="00BE715A">
      <w:pPr>
        <w:pStyle w:val="3"/>
        <w:spacing w:before="2"/>
        <w:jc w:val="left"/>
      </w:pPr>
      <w:r>
        <w:t>Классные</w:t>
      </w:r>
      <w:r>
        <w:rPr>
          <w:spacing w:val="-5"/>
        </w:rPr>
        <w:t xml:space="preserve"> </w:t>
      </w:r>
      <w:r>
        <w:rPr>
          <w:spacing w:val="-2"/>
        </w:rPr>
        <w:t>дела:</w:t>
      </w:r>
    </w:p>
    <w:p w:rsidR="00D05B71" w:rsidRDefault="00BE715A">
      <w:pPr>
        <w:pStyle w:val="a3"/>
        <w:tabs>
          <w:tab w:val="left" w:pos="5800"/>
          <w:tab w:val="left" w:pos="6836"/>
          <w:tab w:val="left" w:pos="8788"/>
          <w:tab w:val="left" w:pos="10445"/>
        </w:tabs>
        <w:ind w:left="1222" w:right="510"/>
        <w:jc w:val="left"/>
      </w:pPr>
      <w:r>
        <w:rPr>
          <w:spacing w:val="-2"/>
        </w:rPr>
        <w:t>Информационно-просветительские</w:t>
      </w:r>
      <w:r>
        <w:tab/>
      </w:r>
      <w:r>
        <w:rPr>
          <w:spacing w:val="-2"/>
        </w:rPr>
        <w:t>занятия</w:t>
      </w:r>
      <w:r>
        <w:tab/>
      </w:r>
      <w:r>
        <w:rPr>
          <w:spacing w:val="-2"/>
        </w:rPr>
        <w:t>патриотической,</w:t>
      </w:r>
      <w:r>
        <w:tab/>
      </w:r>
      <w:r>
        <w:rPr>
          <w:spacing w:val="-2"/>
        </w:rPr>
        <w:t>нравственной</w:t>
      </w:r>
      <w:r>
        <w:tab/>
      </w:r>
      <w:r>
        <w:rPr>
          <w:spacing w:val="-10"/>
        </w:rPr>
        <w:t xml:space="preserve">и </w:t>
      </w:r>
      <w:r>
        <w:t>экологической направленности «Разговоры о важном».</w:t>
      </w:r>
    </w:p>
    <w:p w:rsidR="00D05B71" w:rsidRDefault="00BE715A">
      <w:pPr>
        <w:pStyle w:val="a3"/>
        <w:ind w:left="1930" w:firstLine="0"/>
        <w:jc w:val="left"/>
        <w:rPr>
          <w:i/>
        </w:rPr>
      </w:pPr>
      <w:r>
        <w:t>Разработка</w:t>
      </w:r>
      <w:r>
        <w:rPr>
          <w:spacing w:val="-5"/>
        </w:rPr>
        <w:t xml:space="preserve"> </w:t>
      </w:r>
      <w:r>
        <w:t>и</w:t>
      </w:r>
      <w:r>
        <w:rPr>
          <w:spacing w:val="-4"/>
        </w:rPr>
        <w:t xml:space="preserve"> </w:t>
      </w:r>
      <w:r>
        <w:t>реализация</w:t>
      </w:r>
      <w:r>
        <w:rPr>
          <w:spacing w:val="-4"/>
        </w:rPr>
        <w:t xml:space="preserve"> </w:t>
      </w:r>
      <w:r>
        <w:t>социальных</w:t>
      </w:r>
      <w:r>
        <w:rPr>
          <w:spacing w:val="-1"/>
        </w:rPr>
        <w:t xml:space="preserve"> </w:t>
      </w:r>
      <w:r>
        <w:rPr>
          <w:spacing w:val="-2"/>
        </w:rPr>
        <w:t>проектов</w:t>
      </w:r>
      <w:r>
        <w:rPr>
          <w:i/>
          <w:spacing w:val="-2"/>
        </w:rPr>
        <w:t>.</w:t>
      </w:r>
    </w:p>
    <w:p w:rsidR="00D05B71" w:rsidRDefault="00BE715A">
      <w:pPr>
        <w:pStyle w:val="a3"/>
        <w:ind w:left="1930" w:firstLine="0"/>
        <w:jc w:val="left"/>
      </w:pPr>
      <w:r>
        <w:t>Просмотр</w:t>
      </w:r>
      <w:r>
        <w:rPr>
          <w:spacing w:val="-7"/>
        </w:rPr>
        <w:t xml:space="preserve"> </w:t>
      </w:r>
      <w:r>
        <w:t>и</w:t>
      </w:r>
      <w:r>
        <w:rPr>
          <w:spacing w:val="-6"/>
        </w:rPr>
        <w:t xml:space="preserve"> </w:t>
      </w:r>
      <w:r>
        <w:t>обсуждение</w:t>
      </w:r>
      <w:r>
        <w:rPr>
          <w:spacing w:val="-8"/>
        </w:rPr>
        <w:t xml:space="preserve"> </w:t>
      </w:r>
      <w:r>
        <w:t>художественных</w:t>
      </w:r>
      <w:r>
        <w:rPr>
          <w:spacing w:val="-6"/>
        </w:rPr>
        <w:t xml:space="preserve"> </w:t>
      </w:r>
      <w:r>
        <w:t>и</w:t>
      </w:r>
      <w:r>
        <w:rPr>
          <w:spacing w:val="-7"/>
        </w:rPr>
        <w:t xml:space="preserve"> </w:t>
      </w:r>
      <w:r>
        <w:t>документальных</w:t>
      </w:r>
      <w:r>
        <w:rPr>
          <w:spacing w:val="-6"/>
        </w:rPr>
        <w:t xml:space="preserve"> </w:t>
      </w:r>
      <w:r>
        <w:t>фильмов,</w:t>
      </w:r>
      <w:r>
        <w:rPr>
          <w:spacing w:val="-7"/>
        </w:rPr>
        <w:t xml:space="preserve"> </w:t>
      </w:r>
      <w:r>
        <w:t>передач. Посещение театральных постановок, музеев, выставок.</w:t>
      </w:r>
    </w:p>
    <w:p w:rsidR="00D05B71" w:rsidRDefault="00D05B71">
      <w:pPr>
        <w:sectPr w:rsidR="00D05B71">
          <w:type w:val="continuous"/>
          <w:pgSz w:w="11910" w:h="16840"/>
          <w:pgMar w:top="1100" w:right="340" w:bottom="1200" w:left="480" w:header="0" w:footer="976" w:gutter="0"/>
          <w:cols w:space="720"/>
        </w:sectPr>
      </w:pPr>
    </w:p>
    <w:p w:rsidR="00D05B71" w:rsidRDefault="00BE715A">
      <w:pPr>
        <w:pStyle w:val="a3"/>
        <w:spacing w:before="66"/>
        <w:ind w:left="1930" w:firstLine="0"/>
        <w:jc w:val="left"/>
      </w:pPr>
      <w:r>
        <w:lastRenderedPageBreak/>
        <w:t>Коллективное</w:t>
      </w:r>
      <w:r>
        <w:rPr>
          <w:spacing w:val="-6"/>
        </w:rPr>
        <w:t xml:space="preserve"> </w:t>
      </w:r>
      <w:r>
        <w:t>посещение</w:t>
      </w:r>
      <w:r>
        <w:rPr>
          <w:spacing w:val="-5"/>
        </w:rPr>
        <w:t xml:space="preserve"> </w:t>
      </w:r>
      <w:r>
        <w:t>спортивных</w:t>
      </w:r>
      <w:r>
        <w:rPr>
          <w:spacing w:val="-2"/>
        </w:rPr>
        <w:t xml:space="preserve"> соревнований.</w:t>
      </w:r>
    </w:p>
    <w:p w:rsidR="00D05B71" w:rsidRDefault="00BE715A">
      <w:pPr>
        <w:pStyle w:val="a3"/>
        <w:tabs>
          <w:tab w:val="left" w:pos="3460"/>
          <w:tab w:val="left" w:pos="5748"/>
          <w:tab w:val="left" w:pos="7504"/>
          <w:tab w:val="left" w:pos="8820"/>
        </w:tabs>
        <w:ind w:left="1222" w:right="506"/>
        <w:jc w:val="left"/>
      </w:pPr>
      <w:r>
        <w:rPr>
          <w:spacing w:val="-2"/>
        </w:rPr>
        <w:t>Посещение</w:t>
      </w:r>
      <w:r>
        <w:tab/>
      </w:r>
      <w:r>
        <w:rPr>
          <w:spacing w:val="-2"/>
        </w:rPr>
        <w:t>производственных</w:t>
      </w:r>
      <w:r>
        <w:tab/>
      </w:r>
      <w:r>
        <w:rPr>
          <w:spacing w:val="-2"/>
        </w:rPr>
        <w:t>предприятий,</w:t>
      </w:r>
      <w:r>
        <w:tab/>
      </w:r>
      <w:r>
        <w:rPr>
          <w:spacing w:val="-2"/>
        </w:rPr>
        <w:t>научных,</w:t>
      </w:r>
      <w:r>
        <w:tab/>
      </w:r>
      <w:r>
        <w:rPr>
          <w:spacing w:val="-2"/>
        </w:rPr>
        <w:t xml:space="preserve">образовательных </w:t>
      </w:r>
      <w:r>
        <w:t>организаций (в том числе дистанционно).</w:t>
      </w:r>
    </w:p>
    <w:p w:rsidR="00D05B71" w:rsidRDefault="00BE715A">
      <w:pPr>
        <w:pStyle w:val="a3"/>
        <w:spacing w:before="1"/>
        <w:ind w:left="1930" w:firstLine="0"/>
        <w:jc w:val="left"/>
      </w:pPr>
      <w:r>
        <w:t>Организация</w:t>
      </w:r>
      <w:r>
        <w:rPr>
          <w:spacing w:val="-6"/>
        </w:rPr>
        <w:t xml:space="preserve"> </w:t>
      </w:r>
      <w:r>
        <w:rPr>
          <w:spacing w:val="-2"/>
        </w:rPr>
        <w:t>праздников.</w:t>
      </w:r>
    </w:p>
    <w:p w:rsidR="00D05B71" w:rsidRDefault="00BE715A">
      <w:pPr>
        <w:pStyle w:val="a3"/>
        <w:ind w:left="1930" w:firstLine="0"/>
        <w:jc w:val="left"/>
      </w:pPr>
      <w:r>
        <w:t>Проведение</w:t>
      </w:r>
      <w:r>
        <w:rPr>
          <w:spacing w:val="-4"/>
        </w:rPr>
        <w:t xml:space="preserve"> </w:t>
      </w:r>
      <w:r>
        <w:t>встреч</w:t>
      </w:r>
      <w:r>
        <w:rPr>
          <w:spacing w:val="-4"/>
        </w:rPr>
        <w:t xml:space="preserve"> </w:t>
      </w:r>
      <w:r>
        <w:t>с</w:t>
      </w:r>
      <w:r>
        <w:rPr>
          <w:spacing w:val="-4"/>
        </w:rPr>
        <w:t xml:space="preserve"> </w:t>
      </w:r>
      <w:r>
        <w:t>ветеранами,</w:t>
      </w:r>
      <w:r>
        <w:rPr>
          <w:spacing w:val="-3"/>
        </w:rPr>
        <w:t xml:space="preserve"> </w:t>
      </w:r>
      <w:r>
        <w:t>общественными</w:t>
      </w:r>
      <w:r>
        <w:rPr>
          <w:spacing w:val="-2"/>
        </w:rPr>
        <w:t xml:space="preserve"> деятелями.</w:t>
      </w:r>
    </w:p>
    <w:p w:rsidR="00D05B71" w:rsidRDefault="00BE715A">
      <w:pPr>
        <w:pStyle w:val="a3"/>
        <w:ind w:left="1930" w:firstLine="0"/>
        <w:jc w:val="left"/>
      </w:pPr>
      <w:r>
        <w:t>Организация</w:t>
      </w:r>
      <w:r>
        <w:rPr>
          <w:spacing w:val="-6"/>
        </w:rPr>
        <w:t xml:space="preserve"> </w:t>
      </w:r>
      <w:r>
        <w:t>выполнения</w:t>
      </w:r>
      <w:r>
        <w:rPr>
          <w:spacing w:val="-3"/>
        </w:rPr>
        <w:t xml:space="preserve"> </w:t>
      </w:r>
      <w:r>
        <w:t>общественно-полезной</w:t>
      </w:r>
      <w:r>
        <w:rPr>
          <w:spacing w:val="-4"/>
        </w:rPr>
        <w:t xml:space="preserve"> </w:t>
      </w:r>
      <w:r>
        <w:t>работы</w:t>
      </w:r>
      <w:r>
        <w:rPr>
          <w:spacing w:val="-3"/>
        </w:rPr>
        <w:t xml:space="preserve"> </w:t>
      </w:r>
      <w:r>
        <w:t>каждым</w:t>
      </w:r>
      <w:r>
        <w:rPr>
          <w:spacing w:val="-4"/>
        </w:rPr>
        <w:t xml:space="preserve"> </w:t>
      </w:r>
      <w:r>
        <w:rPr>
          <w:spacing w:val="-2"/>
        </w:rPr>
        <w:t>обучающимся.</w:t>
      </w:r>
    </w:p>
    <w:p w:rsidR="00D05B71" w:rsidRDefault="00BE715A">
      <w:pPr>
        <w:pStyle w:val="a3"/>
        <w:tabs>
          <w:tab w:val="left" w:pos="3436"/>
          <w:tab w:val="left" w:pos="4656"/>
          <w:tab w:val="left" w:pos="5184"/>
          <w:tab w:val="left" w:pos="6685"/>
          <w:tab w:val="left" w:pos="8089"/>
        </w:tabs>
        <w:ind w:left="1222" w:right="510"/>
        <w:jc w:val="left"/>
      </w:pPr>
      <w:r>
        <w:rPr>
          <w:spacing w:val="-2"/>
        </w:rPr>
        <w:t>Проведения</w:t>
      </w:r>
      <w:r>
        <w:tab/>
      </w:r>
      <w:r>
        <w:rPr>
          <w:spacing w:val="-2"/>
        </w:rPr>
        <w:t>диспутов</w:t>
      </w:r>
      <w:r>
        <w:tab/>
      </w:r>
      <w:r>
        <w:rPr>
          <w:spacing w:val="-6"/>
        </w:rPr>
        <w:t>по</w:t>
      </w:r>
      <w:r>
        <w:tab/>
      </w:r>
      <w:r>
        <w:rPr>
          <w:spacing w:val="-2"/>
        </w:rPr>
        <w:t>актуальным</w:t>
      </w:r>
      <w:r>
        <w:tab/>
      </w:r>
      <w:r>
        <w:rPr>
          <w:spacing w:val="-2"/>
        </w:rPr>
        <w:t>проблемам</w:t>
      </w:r>
      <w:r>
        <w:tab/>
      </w:r>
      <w:r>
        <w:rPr>
          <w:spacing w:val="-2"/>
        </w:rPr>
        <w:t>нравственно-этического содержания</w:t>
      </w:r>
    </w:p>
    <w:p w:rsidR="00D05B71" w:rsidRDefault="00BE715A">
      <w:pPr>
        <w:pStyle w:val="a3"/>
        <w:tabs>
          <w:tab w:val="left" w:pos="3367"/>
          <w:tab w:val="left" w:pos="3738"/>
          <w:tab w:val="left" w:pos="5185"/>
          <w:tab w:val="left" w:pos="6060"/>
          <w:tab w:val="left" w:pos="6590"/>
          <w:tab w:val="left" w:pos="7559"/>
          <w:tab w:val="left" w:pos="8729"/>
          <w:tab w:val="left" w:pos="9101"/>
          <w:tab w:val="left" w:pos="10283"/>
        </w:tabs>
        <w:ind w:left="1222" w:right="514"/>
        <w:jc w:val="left"/>
      </w:pPr>
      <w:r>
        <w:rPr>
          <w:spacing w:val="-2"/>
        </w:rPr>
        <w:t>Подготовка</w:t>
      </w:r>
      <w:r>
        <w:tab/>
      </w:r>
      <w:r>
        <w:rPr>
          <w:spacing w:val="-10"/>
        </w:rPr>
        <w:t>и</w:t>
      </w:r>
      <w:r>
        <w:tab/>
      </w:r>
      <w:r>
        <w:rPr>
          <w:spacing w:val="-2"/>
        </w:rPr>
        <w:t>проведении</w:t>
      </w:r>
      <w:r>
        <w:tab/>
      </w:r>
      <w:r>
        <w:rPr>
          <w:spacing w:val="-2"/>
        </w:rPr>
        <w:t>бесед:</w:t>
      </w:r>
      <w:r>
        <w:tab/>
      </w:r>
      <w:r>
        <w:rPr>
          <w:spacing w:val="-6"/>
        </w:rPr>
        <w:t>«О</w:t>
      </w:r>
      <w:r>
        <w:tab/>
      </w:r>
      <w:r>
        <w:rPr>
          <w:spacing w:val="-2"/>
        </w:rPr>
        <w:t>любви,</w:t>
      </w:r>
      <w:r>
        <w:tab/>
      </w:r>
      <w:r>
        <w:rPr>
          <w:spacing w:val="-2"/>
        </w:rPr>
        <w:t>верности</w:t>
      </w:r>
      <w:r>
        <w:tab/>
      </w:r>
      <w:r>
        <w:rPr>
          <w:spacing w:val="-10"/>
        </w:rPr>
        <w:t>и</w:t>
      </w:r>
      <w:r>
        <w:tab/>
      </w:r>
      <w:r>
        <w:rPr>
          <w:spacing w:val="-2"/>
        </w:rPr>
        <w:t>дружбе»,</w:t>
      </w:r>
      <w:r>
        <w:tab/>
      </w:r>
      <w:r>
        <w:rPr>
          <w:spacing w:val="-6"/>
        </w:rPr>
        <w:t xml:space="preserve">«О </w:t>
      </w:r>
      <w:r>
        <w:t>принципиальности и искренности», «О чистоте мысли и бескорыстии поступка» и др.</w:t>
      </w:r>
    </w:p>
    <w:p w:rsidR="00D05B71" w:rsidRDefault="00BE715A">
      <w:pPr>
        <w:pStyle w:val="a3"/>
        <w:ind w:left="1930" w:firstLine="0"/>
        <w:jc w:val="left"/>
      </w:pPr>
      <w:r>
        <w:t>Участие</w:t>
      </w:r>
      <w:r>
        <w:rPr>
          <w:spacing w:val="-5"/>
        </w:rPr>
        <w:t xml:space="preserve"> </w:t>
      </w:r>
      <w:r>
        <w:t>в</w:t>
      </w:r>
      <w:r>
        <w:rPr>
          <w:spacing w:val="-3"/>
        </w:rPr>
        <w:t xml:space="preserve"> </w:t>
      </w:r>
      <w:r>
        <w:t>общественно</w:t>
      </w:r>
      <w:r>
        <w:rPr>
          <w:spacing w:val="-2"/>
        </w:rPr>
        <w:t xml:space="preserve"> </w:t>
      </w:r>
      <w:r>
        <w:t>полезном</w:t>
      </w:r>
      <w:r>
        <w:rPr>
          <w:spacing w:val="-3"/>
        </w:rPr>
        <w:t xml:space="preserve"> </w:t>
      </w:r>
      <w:r>
        <w:t>труде</w:t>
      </w:r>
      <w:r>
        <w:rPr>
          <w:spacing w:val="-3"/>
        </w:rPr>
        <w:t xml:space="preserve"> </w:t>
      </w:r>
      <w:r>
        <w:t>в</w:t>
      </w:r>
      <w:r>
        <w:rPr>
          <w:spacing w:val="-2"/>
        </w:rPr>
        <w:t xml:space="preserve"> </w:t>
      </w:r>
      <w:r>
        <w:t>помощь</w:t>
      </w:r>
      <w:r>
        <w:rPr>
          <w:spacing w:val="-2"/>
        </w:rPr>
        <w:t xml:space="preserve"> </w:t>
      </w:r>
      <w:r>
        <w:t>школе,</w:t>
      </w:r>
      <w:r>
        <w:rPr>
          <w:spacing w:val="-2"/>
        </w:rPr>
        <w:t xml:space="preserve"> </w:t>
      </w:r>
      <w:r>
        <w:t>поселку,</w:t>
      </w:r>
      <w:r>
        <w:rPr>
          <w:spacing w:val="-2"/>
        </w:rPr>
        <w:t xml:space="preserve"> </w:t>
      </w:r>
      <w:r>
        <w:t>родному</w:t>
      </w:r>
      <w:r>
        <w:rPr>
          <w:spacing w:val="-6"/>
        </w:rPr>
        <w:t xml:space="preserve"> </w:t>
      </w:r>
      <w:r>
        <w:rPr>
          <w:spacing w:val="-2"/>
        </w:rPr>
        <w:t>краю.</w:t>
      </w:r>
    </w:p>
    <w:p w:rsidR="00D05B71" w:rsidRDefault="00BE715A">
      <w:pPr>
        <w:pStyle w:val="a3"/>
        <w:tabs>
          <w:tab w:val="left" w:pos="3019"/>
          <w:tab w:val="left" w:pos="3380"/>
          <w:tab w:val="left" w:pos="4202"/>
          <w:tab w:val="left" w:pos="6687"/>
          <w:tab w:val="left" w:pos="8208"/>
          <w:tab w:val="left" w:pos="8568"/>
          <w:tab w:val="left" w:pos="9743"/>
        </w:tabs>
        <w:ind w:left="1222" w:right="509"/>
        <w:jc w:val="left"/>
      </w:pPr>
      <w:r>
        <w:rPr>
          <w:spacing w:val="-2"/>
        </w:rPr>
        <w:t>Участие</w:t>
      </w:r>
      <w:r>
        <w:tab/>
      </w:r>
      <w:r>
        <w:rPr>
          <w:spacing w:val="-10"/>
        </w:rPr>
        <w:t>в</w:t>
      </w:r>
      <w:r>
        <w:tab/>
      </w:r>
      <w:r>
        <w:rPr>
          <w:spacing w:val="-4"/>
        </w:rPr>
        <w:t>делах</w:t>
      </w:r>
      <w:r>
        <w:tab/>
      </w:r>
      <w:r>
        <w:rPr>
          <w:spacing w:val="-2"/>
        </w:rPr>
        <w:t>благотворительности,</w:t>
      </w:r>
      <w:r>
        <w:tab/>
      </w:r>
      <w:r>
        <w:rPr>
          <w:spacing w:val="-2"/>
        </w:rPr>
        <w:t>милосердия,</w:t>
      </w:r>
      <w:r>
        <w:tab/>
      </w:r>
      <w:r>
        <w:rPr>
          <w:spacing w:val="-10"/>
        </w:rPr>
        <w:t>в</w:t>
      </w:r>
      <w:r>
        <w:tab/>
      </w:r>
      <w:r>
        <w:rPr>
          <w:spacing w:val="-2"/>
        </w:rPr>
        <w:t>оказании</w:t>
      </w:r>
      <w:r>
        <w:tab/>
      </w:r>
      <w:r>
        <w:rPr>
          <w:spacing w:val="-2"/>
        </w:rPr>
        <w:t xml:space="preserve">помощи </w:t>
      </w:r>
      <w:r>
        <w:t>нуждающимся, заботе о животных, живых существах, природе.</w:t>
      </w:r>
    </w:p>
    <w:p w:rsidR="00D05B71" w:rsidRDefault="00BE715A">
      <w:pPr>
        <w:pStyle w:val="a3"/>
        <w:ind w:left="1930" w:firstLine="0"/>
        <w:jc w:val="left"/>
      </w:pPr>
      <w:r>
        <w:t>Проведение</w:t>
      </w:r>
      <w:r>
        <w:rPr>
          <w:spacing w:val="-6"/>
        </w:rPr>
        <w:t xml:space="preserve"> </w:t>
      </w:r>
      <w:r>
        <w:t>сюжетно-ролевых</w:t>
      </w:r>
      <w:r>
        <w:rPr>
          <w:spacing w:val="-2"/>
        </w:rPr>
        <w:t xml:space="preserve"> </w:t>
      </w:r>
      <w:r>
        <w:rPr>
          <w:spacing w:val="-4"/>
        </w:rPr>
        <w:t>игр.</w:t>
      </w:r>
    </w:p>
    <w:p w:rsidR="00D05B71" w:rsidRDefault="00BE715A">
      <w:pPr>
        <w:pStyle w:val="a3"/>
        <w:ind w:left="1930" w:right="2012" w:firstLine="0"/>
        <w:jc w:val="left"/>
      </w:pPr>
      <w:r>
        <w:t>Проведение</w:t>
      </w:r>
      <w:r>
        <w:rPr>
          <w:spacing w:val="-10"/>
        </w:rPr>
        <w:t xml:space="preserve"> </w:t>
      </w:r>
      <w:r>
        <w:t>праздников,</w:t>
      </w:r>
      <w:r>
        <w:rPr>
          <w:spacing w:val="-9"/>
        </w:rPr>
        <w:t xml:space="preserve"> </w:t>
      </w:r>
      <w:r>
        <w:t>творческих</w:t>
      </w:r>
      <w:r>
        <w:rPr>
          <w:spacing w:val="-8"/>
        </w:rPr>
        <w:t xml:space="preserve"> </w:t>
      </w:r>
      <w:r>
        <w:t>конкурсов</w:t>
      </w:r>
      <w:r>
        <w:rPr>
          <w:spacing w:val="-10"/>
        </w:rPr>
        <w:t xml:space="preserve"> </w:t>
      </w:r>
      <w:r>
        <w:t>внутри</w:t>
      </w:r>
      <w:r>
        <w:rPr>
          <w:spacing w:val="-8"/>
        </w:rPr>
        <w:t xml:space="preserve"> </w:t>
      </w:r>
      <w:r>
        <w:t>класса. Проведение спортивных соревнований.</w:t>
      </w:r>
    </w:p>
    <w:p w:rsidR="00D05B71" w:rsidRDefault="00BE715A">
      <w:pPr>
        <w:pStyle w:val="a3"/>
        <w:ind w:left="1930" w:firstLine="0"/>
        <w:jc w:val="left"/>
      </w:pPr>
      <w:r>
        <w:t>Проведение</w:t>
      </w:r>
      <w:r>
        <w:rPr>
          <w:spacing w:val="-6"/>
        </w:rPr>
        <w:t xml:space="preserve"> </w:t>
      </w:r>
      <w:r>
        <w:t>краеведческой</w:t>
      </w:r>
      <w:r>
        <w:rPr>
          <w:spacing w:val="-5"/>
        </w:rPr>
        <w:t xml:space="preserve"> </w:t>
      </w:r>
      <w:r>
        <w:rPr>
          <w:spacing w:val="-2"/>
        </w:rPr>
        <w:t>работы.</w:t>
      </w:r>
    </w:p>
    <w:p w:rsidR="00D05B71" w:rsidRDefault="00BE715A">
      <w:pPr>
        <w:pStyle w:val="a3"/>
        <w:ind w:left="1930" w:right="873" w:firstLine="0"/>
        <w:jc w:val="left"/>
      </w:pPr>
      <w:r>
        <w:t>Организация</w:t>
      </w:r>
      <w:r>
        <w:rPr>
          <w:spacing w:val="-10"/>
        </w:rPr>
        <w:t xml:space="preserve"> </w:t>
      </w:r>
      <w:r>
        <w:t>бесед</w:t>
      </w:r>
      <w:r>
        <w:rPr>
          <w:spacing w:val="-7"/>
        </w:rPr>
        <w:t xml:space="preserve"> </w:t>
      </w:r>
      <w:r>
        <w:t>с</w:t>
      </w:r>
      <w:r>
        <w:rPr>
          <w:spacing w:val="-8"/>
        </w:rPr>
        <w:t xml:space="preserve"> </w:t>
      </w:r>
      <w:r>
        <w:t>педагогом-психологом,</w:t>
      </w:r>
      <w:r>
        <w:rPr>
          <w:spacing w:val="-7"/>
        </w:rPr>
        <w:t xml:space="preserve"> </w:t>
      </w:r>
      <w:r>
        <w:t>медицинскими</w:t>
      </w:r>
      <w:r>
        <w:rPr>
          <w:spacing w:val="-7"/>
        </w:rPr>
        <w:t xml:space="preserve"> </w:t>
      </w:r>
      <w:r>
        <w:t>работниками. Создание Совета класса.</w:t>
      </w:r>
    </w:p>
    <w:p w:rsidR="00D05B71" w:rsidRDefault="00BE715A">
      <w:pPr>
        <w:pStyle w:val="a3"/>
        <w:ind w:left="1930" w:firstLine="0"/>
        <w:jc w:val="left"/>
      </w:pPr>
      <w:r>
        <w:t>Создание</w:t>
      </w:r>
      <w:r>
        <w:rPr>
          <w:spacing w:val="-6"/>
        </w:rPr>
        <w:t xml:space="preserve"> </w:t>
      </w:r>
      <w:r>
        <w:t>временных</w:t>
      </w:r>
      <w:r>
        <w:rPr>
          <w:spacing w:val="-2"/>
        </w:rPr>
        <w:t xml:space="preserve"> </w:t>
      </w:r>
      <w:r>
        <w:t>органов</w:t>
      </w:r>
      <w:r>
        <w:rPr>
          <w:spacing w:val="-5"/>
        </w:rPr>
        <w:t xml:space="preserve"> </w:t>
      </w:r>
      <w:r>
        <w:rPr>
          <w:spacing w:val="-2"/>
        </w:rPr>
        <w:t>самоуправления.</w:t>
      </w:r>
    </w:p>
    <w:p w:rsidR="00D05B71" w:rsidRDefault="00BE715A">
      <w:pPr>
        <w:pStyle w:val="a3"/>
        <w:spacing w:before="1"/>
        <w:ind w:left="1222" w:right="507"/>
      </w:pPr>
      <w:r>
        <w:t>Создание игровых форм самоуправления – модели детской республики, сказочной страны детства, города знатоков и т.п.</w:t>
      </w:r>
    </w:p>
    <w:p w:rsidR="00D05B71" w:rsidRDefault="00BE715A">
      <w:pPr>
        <w:pStyle w:val="a3"/>
        <w:ind w:left="1930" w:firstLine="0"/>
      </w:pPr>
      <w:r>
        <w:t>Озеленение</w:t>
      </w:r>
      <w:r>
        <w:rPr>
          <w:spacing w:val="-5"/>
        </w:rPr>
        <w:t xml:space="preserve"> </w:t>
      </w:r>
      <w:r>
        <w:t>класса,</w:t>
      </w:r>
      <w:r>
        <w:rPr>
          <w:spacing w:val="-3"/>
        </w:rPr>
        <w:t xml:space="preserve"> </w:t>
      </w:r>
      <w:r>
        <w:rPr>
          <w:spacing w:val="-2"/>
        </w:rPr>
        <w:t>школы.</w:t>
      </w:r>
    </w:p>
    <w:p w:rsidR="00D05B71" w:rsidRDefault="00BE715A">
      <w:pPr>
        <w:pStyle w:val="a3"/>
        <w:ind w:left="1930" w:firstLine="0"/>
      </w:pPr>
      <w:r>
        <w:t>Организация</w:t>
      </w:r>
      <w:r>
        <w:rPr>
          <w:spacing w:val="-7"/>
        </w:rPr>
        <w:t xml:space="preserve"> </w:t>
      </w:r>
      <w:r>
        <w:t>работы</w:t>
      </w:r>
      <w:r>
        <w:rPr>
          <w:spacing w:val="-4"/>
        </w:rPr>
        <w:t xml:space="preserve"> </w:t>
      </w:r>
      <w:r>
        <w:t>экологических</w:t>
      </w:r>
      <w:r>
        <w:rPr>
          <w:spacing w:val="-5"/>
        </w:rPr>
        <w:t xml:space="preserve"> </w:t>
      </w:r>
      <w:r>
        <w:t>патрулей</w:t>
      </w:r>
      <w:r>
        <w:rPr>
          <w:spacing w:val="-4"/>
        </w:rPr>
        <w:t xml:space="preserve"> </w:t>
      </w:r>
      <w:r>
        <w:t>и</w:t>
      </w:r>
      <w:r>
        <w:rPr>
          <w:spacing w:val="-4"/>
        </w:rPr>
        <w:t xml:space="preserve"> </w:t>
      </w:r>
      <w:r>
        <w:rPr>
          <w:spacing w:val="-5"/>
        </w:rPr>
        <w:t>др.</w:t>
      </w:r>
    </w:p>
    <w:p w:rsidR="00D05B71" w:rsidRDefault="00BE715A">
      <w:pPr>
        <w:pStyle w:val="a3"/>
        <w:ind w:left="1222" w:right="510"/>
      </w:pPr>
      <w: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D05B71" w:rsidRDefault="00BE715A">
      <w:pPr>
        <w:pStyle w:val="a3"/>
        <w:ind w:left="1222" w:right="507"/>
      </w:pPr>
      <w:r>
        <w:t>Сплочение коллектива класса через: игры и тренинги на сплочение и командообразование; внеучебные и внешкольные мероприятия, походы и экскурсии, организуемые классными руководителями и родителями; празднования дней рождения обучающихся,включающие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D05B71" w:rsidRDefault="00BE715A">
      <w:pPr>
        <w:pStyle w:val="a3"/>
        <w:ind w:left="1222" w:right="510"/>
      </w:pPr>
      <w:r>
        <w:t xml:space="preserve">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w:t>
      </w:r>
      <w:r>
        <w:rPr>
          <w:spacing w:val="-2"/>
        </w:rPr>
        <w:t>организации.</w:t>
      </w:r>
    </w:p>
    <w:p w:rsidR="00D05B71" w:rsidRDefault="00BE715A">
      <w:pPr>
        <w:pStyle w:val="3"/>
        <w:spacing w:before="5"/>
      </w:pPr>
      <w:r>
        <w:t>Индивидуальная</w:t>
      </w:r>
      <w:r>
        <w:rPr>
          <w:spacing w:val="-3"/>
        </w:rPr>
        <w:t xml:space="preserve"> </w:t>
      </w:r>
      <w:r>
        <w:t>работа</w:t>
      </w:r>
      <w:r>
        <w:rPr>
          <w:spacing w:val="-2"/>
        </w:rPr>
        <w:t xml:space="preserve"> </w:t>
      </w:r>
      <w:r>
        <w:t>с</w:t>
      </w:r>
      <w:r>
        <w:rPr>
          <w:spacing w:val="-3"/>
        </w:rPr>
        <w:t xml:space="preserve"> </w:t>
      </w:r>
      <w:r>
        <w:rPr>
          <w:spacing w:val="-2"/>
        </w:rPr>
        <w:t>обучающимися:</w:t>
      </w:r>
    </w:p>
    <w:p w:rsidR="00D05B71" w:rsidRDefault="00BE715A">
      <w:pPr>
        <w:pStyle w:val="a4"/>
        <w:numPr>
          <w:ilvl w:val="0"/>
          <w:numId w:val="30"/>
        </w:numPr>
        <w:tabs>
          <w:tab w:val="left" w:pos="2068"/>
        </w:tabs>
        <w:spacing w:line="274" w:lineRule="exact"/>
        <w:ind w:left="2068" w:hanging="138"/>
        <w:rPr>
          <w:sz w:val="24"/>
        </w:rPr>
      </w:pPr>
      <w:r>
        <w:rPr>
          <w:sz w:val="24"/>
        </w:rPr>
        <w:t>профилактика</w:t>
      </w:r>
      <w:r>
        <w:rPr>
          <w:spacing w:val="-8"/>
          <w:sz w:val="24"/>
        </w:rPr>
        <w:t xml:space="preserve"> </w:t>
      </w:r>
      <w:r>
        <w:rPr>
          <w:sz w:val="24"/>
        </w:rPr>
        <w:t>асоциального</w:t>
      </w:r>
      <w:r>
        <w:rPr>
          <w:spacing w:val="-6"/>
          <w:sz w:val="24"/>
        </w:rPr>
        <w:t xml:space="preserve"> </w:t>
      </w:r>
      <w:r>
        <w:rPr>
          <w:spacing w:val="-2"/>
          <w:sz w:val="24"/>
        </w:rPr>
        <w:t>поведения;</w:t>
      </w:r>
    </w:p>
    <w:p w:rsidR="00D05B71" w:rsidRDefault="00BE715A">
      <w:pPr>
        <w:pStyle w:val="a4"/>
        <w:numPr>
          <w:ilvl w:val="0"/>
          <w:numId w:val="30"/>
        </w:numPr>
        <w:tabs>
          <w:tab w:val="left" w:pos="2072"/>
        </w:tabs>
        <w:spacing w:before="1"/>
        <w:ind w:right="512" w:firstLine="707"/>
        <w:rPr>
          <w:sz w:val="24"/>
        </w:rPr>
      </w:pPr>
      <w:r>
        <w:rPr>
          <w:sz w:val="24"/>
        </w:rPr>
        <w:t>ведение</w:t>
      </w:r>
      <w:r>
        <w:rPr>
          <w:spacing w:val="-1"/>
          <w:sz w:val="24"/>
        </w:rPr>
        <w:t xml:space="preserve"> </w:t>
      </w:r>
      <w:r>
        <w:rPr>
          <w:sz w:val="24"/>
        </w:rPr>
        <w:t>системы учета</w:t>
      </w:r>
      <w:r>
        <w:rPr>
          <w:spacing w:val="-1"/>
          <w:sz w:val="24"/>
        </w:rPr>
        <w:t xml:space="preserve"> </w:t>
      </w:r>
      <w:r>
        <w:rPr>
          <w:sz w:val="24"/>
        </w:rPr>
        <w:t>детей, семей групп социального риска, реализацию</w:t>
      </w:r>
      <w:r>
        <w:rPr>
          <w:spacing w:val="-2"/>
          <w:sz w:val="24"/>
        </w:rPr>
        <w:t xml:space="preserve"> </w:t>
      </w:r>
      <w:r>
        <w:rPr>
          <w:sz w:val="24"/>
        </w:rPr>
        <w:t>планов профилактической работы с ними;</w:t>
      </w:r>
    </w:p>
    <w:p w:rsidR="00D05B71" w:rsidRDefault="00BE715A">
      <w:pPr>
        <w:pStyle w:val="a4"/>
        <w:numPr>
          <w:ilvl w:val="0"/>
          <w:numId w:val="30"/>
        </w:numPr>
        <w:tabs>
          <w:tab w:val="left" w:pos="2160"/>
        </w:tabs>
        <w:ind w:right="510" w:firstLine="707"/>
        <w:rPr>
          <w:sz w:val="24"/>
        </w:rPr>
      </w:pPr>
      <w:r>
        <w:rPr>
          <w:sz w:val="24"/>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D05B71" w:rsidRDefault="00BE715A">
      <w:pPr>
        <w:pStyle w:val="a4"/>
        <w:numPr>
          <w:ilvl w:val="0"/>
          <w:numId w:val="30"/>
        </w:numPr>
        <w:tabs>
          <w:tab w:val="left" w:pos="2199"/>
        </w:tabs>
        <w:ind w:right="512" w:firstLine="707"/>
        <w:rPr>
          <w:sz w:val="24"/>
        </w:rPr>
      </w:pPr>
      <w:r>
        <w:rPr>
          <w:sz w:val="24"/>
        </w:rPr>
        <w:t>изучение особенностей личностного развития обучающихся класса путём наблюдения</w:t>
      </w:r>
      <w:r>
        <w:rPr>
          <w:spacing w:val="80"/>
          <w:sz w:val="24"/>
        </w:rPr>
        <w:t xml:space="preserve"> </w:t>
      </w:r>
      <w:r>
        <w:rPr>
          <w:sz w:val="24"/>
        </w:rPr>
        <w:t>за</w:t>
      </w:r>
      <w:r>
        <w:rPr>
          <w:spacing w:val="80"/>
          <w:sz w:val="24"/>
        </w:rPr>
        <w:t xml:space="preserve"> </w:t>
      </w:r>
      <w:r>
        <w:rPr>
          <w:sz w:val="24"/>
        </w:rPr>
        <w:t>поведением</w:t>
      </w:r>
      <w:r>
        <w:rPr>
          <w:spacing w:val="80"/>
          <w:sz w:val="24"/>
        </w:rPr>
        <w:t xml:space="preserve"> </w:t>
      </w:r>
      <w:r>
        <w:rPr>
          <w:sz w:val="24"/>
        </w:rPr>
        <w:t>обучающихся</w:t>
      </w:r>
      <w:r>
        <w:rPr>
          <w:spacing w:val="80"/>
          <w:sz w:val="24"/>
        </w:rPr>
        <w:t xml:space="preserve"> </w:t>
      </w:r>
      <w:r>
        <w:rPr>
          <w:sz w:val="24"/>
        </w:rPr>
        <w:t>в</w:t>
      </w:r>
      <w:r>
        <w:rPr>
          <w:spacing w:val="80"/>
          <w:sz w:val="24"/>
        </w:rPr>
        <w:t xml:space="preserve"> </w:t>
      </w:r>
      <w:r>
        <w:rPr>
          <w:sz w:val="24"/>
        </w:rPr>
        <w:t>их</w:t>
      </w:r>
      <w:r>
        <w:rPr>
          <w:spacing w:val="80"/>
          <w:sz w:val="24"/>
        </w:rPr>
        <w:t xml:space="preserve"> </w:t>
      </w:r>
      <w:r>
        <w:rPr>
          <w:sz w:val="24"/>
        </w:rPr>
        <w:t>повседневной</w:t>
      </w:r>
      <w:r>
        <w:rPr>
          <w:spacing w:val="80"/>
          <w:sz w:val="24"/>
        </w:rPr>
        <w:t xml:space="preserve"> </w:t>
      </w:r>
      <w:r>
        <w:rPr>
          <w:sz w:val="24"/>
        </w:rPr>
        <w:t>жизни,</w:t>
      </w:r>
      <w:r>
        <w:rPr>
          <w:spacing w:val="80"/>
          <w:sz w:val="24"/>
        </w:rPr>
        <w:t xml:space="preserve"> </w:t>
      </w:r>
      <w:r>
        <w:rPr>
          <w:sz w:val="24"/>
        </w:rPr>
        <w:t>в</w:t>
      </w:r>
      <w:r>
        <w:rPr>
          <w:spacing w:val="80"/>
          <w:sz w:val="24"/>
        </w:rPr>
        <w:t xml:space="preserve"> </w:t>
      </w:r>
      <w:r>
        <w:rPr>
          <w:sz w:val="24"/>
        </w:rPr>
        <w:t>специально</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3"/>
        <w:spacing w:before="66"/>
        <w:ind w:left="1222" w:right="509" w:firstLine="0"/>
      </w:pPr>
      <w:r>
        <w:lastRenderedPageBreak/>
        <w:t>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w:t>
      </w:r>
    </w:p>
    <w:p w:rsidR="00D05B71" w:rsidRDefault="00BE715A">
      <w:pPr>
        <w:pStyle w:val="a4"/>
        <w:numPr>
          <w:ilvl w:val="0"/>
          <w:numId w:val="30"/>
        </w:numPr>
        <w:tabs>
          <w:tab w:val="left" w:pos="2211"/>
        </w:tabs>
        <w:spacing w:before="1"/>
        <w:ind w:right="502" w:firstLine="707"/>
        <w:rPr>
          <w:sz w:val="24"/>
        </w:rPr>
      </w:pPr>
      <w:r>
        <w:rPr>
          <w:sz w:val="24"/>
        </w:rPr>
        <w:t>доверительное общение и поддержка обучающихся в решении проблем (налаживание</w:t>
      </w:r>
      <w:r>
        <w:rPr>
          <w:spacing w:val="-4"/>
          <w:sz w:val="24"/>
        </w:rPr>
        <w:t xml:space="preserve"> </w:t>
      </w:r>
      <w:r>
        <w:rPr>
          <w:sz w:val="24"/>
        </w:rPr>
        <w:t>взаимоотношений</w:t>
      </w:r>
      <w:r>
        <w:rPr>
          <w:spacing w:val="-2"/>
          <w:sz w:val="24"/>
        </w:rPr>
        <w:t xml:space="preserve"> </w:t>
      </w:r>
      <w:r>
        <w:rPr>
          <w:sz w:val="24"/>
        </w:rPr>
        <w:t>с</w:t>
      </w:r>
      <w:r>
        <w:rPr>
          <w:spacing w:val="-4"/>
          <w:sz w:val="24"/>
        </w:rPr>
        <w:t xml:space="preserve"> </w:t>
      </w:r>
      <w:r>
        <w:rPr>
          <w:sz w:val="24"/>
        </w:rPr>
        <w:t>одноклассниками</w:t>
      </w:r>
      <w:r>
        <w:rPr>
          <w:spacing w:val="-2"/>
          <w:sz w:val="24"/>
        </w:rPr>
        <w:t xml:space="preserve"> </w:t>
      </w:r>
      <w:r>
        <w:rPr>
          <w:sz w:val="24"/>
        </w:rPr>
        <w:t>или</w:t>
      </w:r>
      <w:r>
        <w:rPr>
          <w:spacing w:val="-2"/>
          <w:sz w:val="24"/>
        </w:rPr>
        <w:t xml:space="preserve"> </w:t>
      </w:r>
      <w:r>
        <w:rPr>
          <w:sz w:val="24"/>
        </w:rPr>
        <w:t>педагогами,</w:t>
      </w:r>
      <w:r>
        <w:rPr>
          <w:spacing w:val="-3"/>
          <w:sz w:val="24"/>
        </w:rPr>
        <w:t xml:space="preserve"> </w:t>
      </w:r>
      <w:r>
        <w:rPr>
          <w:sz w:val="24"/>
        </w:rPr>
        <w:t>успеваемость</w:t>
      </w:r>
      <w:r>
        <w:rPr>
          <w:spacing w:val="-2"/>
          <w:sz w:val="24"/>
        </w:rPr>
        <w:t xml:space="preserve"> </w:t>
      </w:r>
      <w:r>
        <w:rPr>
          <w:sz w:val="24"/>
        </w:rPr>
        <w:t>и</w:t>
      </w:r>
      <w:r>
        <w:rPr>
          <w:spacing w:val="-2"/>
          <w:sz w:val="24"/>
        </w:rPr>
        <w:t xml:space="preserve"> </w:t>
      </w:r>
      <w:r>
        <w:rPr>
          <w:sz w:val="24"/>
        </w:rPr>
        <w:t>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05B71" w:rsidRDefault="00BE715A">
      <w:pPr>
        <w:pStyle w:val="a4"/>
        <w:numPr>
          <w:ilvl w:val="0"/>
          <w:numId w:val="30"/>
        </w:numPr>
        <w:tabs>
          <w:tab w:val="left" w:pos="2072"/>
        </w:tabs>
        <w:ind w:right="505" w:firstLine="707"/>
        <w:rPr>
          <w:sz w:val="24"/>
        </w:rPr>
      </w:pPr>
      <w:r>
        <w:rPr>
          <w:sz w:val="24"/>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D05B71" w:rsidRDefault="00BE715A">
      <w:pPr>
        <w:pStyle w:val="a4"/>
        <w:numPr>
          <w:ilvl w:val="0"/>
          <w:numId w:val="30"/>
        </w:numPr>
        <w:tabs>
          <w:tab w:val="left" w:pos="2079"/>
        </w:tabs>
        <w:ind w:right="508" w:firstLine="707"/>
        <w:rPr>
          <w:sz w:val="24"/>
        </w:rPr>
      </w:pPr>
      <w:r>
        <w:rPr>
          <w:sz w:val="24"/>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05B71" w:rsidRDefault="00BE715A">
      <w:pPr>
        <w:pStyle w:val="3"/>
        <w:spacing w:before="5"/>
      </w:pPr>
      <w:r>
        <w:t>Работа</w:t>
      </w:r>
      <w:r>
        <w:rPr>
          <w:spacing w:val="-4"/>
        </w:rPr>
        <w:t xml:space="preserve"> </w:t>
      </w:r>
      <w:r>
        <w:t>с</w:t>
      </w:r>
      <w:r>
        <w:rPr>
          <w:spacing w:val="-5"/>
        </w:rPr>
        <w:t xml:space="preserve"> </w:t>
      </w:r>
      <w:r>
        <w:t>учителями-предметниками</w:t>
      </w:r>
      <w:r>
        <w:rPr>
          <w:spacing w:val="-3"/>
        </w:rPr>
        <w:t xml:space="preserve"> </w:t>
      </w:r>
      <w:r>
        <w:t>в</w:t>
      </w:r>
      <w:r>
        <w:rPr>
          <w:spacing w:val="-6"/>
        </w:rPr>
        <w:t xml:space="preserve"> </w:t>
      </w:r>
      <w:r>
        <w:rPr>
          <w:spacing w:val="-2"/>
        </w:rPr>
        <w:t>классе:</w:t>
      </w:r>
    </w:p>
    <w:p w:rsidR="00D05B71" w:rsidRDefault="00BE715A">
      <w:pPr>
        <w:pStyle w:val="a4"/>
        <w:numPr>
          <w:ilvl w:val="0"/>
          <w:numId w:val="30"/>
        </w:numPr>
        <w:tabs>
          <w:tab w:val="left" w:pos="2228"/>
        </w:tabs>
        <w:ind w:right="505" w:firstLine="707"/>
        <w:rPr>
          <w:sz w:val="24"/>
        </w:rPr>
      </w:pPr>
      <w:r>
        <w:rPr>
          <w:sz w:val="24"/>
        </w:rPr>
        <w:t>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w:t>
      </w:r>
      <w:r>
        <w:rPr>
          <w:spacing w:val="40"/>
          <w:sz w:val="24"/>
        </w:rPr>
        <w:t xml:space="preserve"> </w:t>
      </w:r>
      <w:r>
        <w:rPr>
          <w:sz w:val="24"/>
        </w:rPr>
        <w:t>учителями и обучающимися;</w:t>
      </w:r>
    </w:p>
    <w:p w:rsidR="00D05B71" w:rsidRDefault="00BE715A">
      <w:pPr>
        <w:pStyle w:val="a4"/>
        <w:numPr>
          <w:ilvl w:val="0"/>
          <w:numId w:val="30"/>
        </w:numPr>
        <w:tabs>
          <w:tab w:val="left" w:pos="2232"/>
        </w:tabs>
        <w:ind w:right="504" w:firstLine="707"/>
        <w:rPr>
          <w:sz w:val="24"/>
        </w:rPr>
      </w:pPr>
      <w:r>
        <w:rPr>
          <w:sz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05B71" w:rsidRDefault="00BE715A">
      <w:pPr>
        <w:pStyle w:val="a4"/>
        <w:numPr>
          <w:ilvl w:val="0"/>
          <w:numId w:val="30"/>
        </w:numPr>
        <w:tabs>
          <w:tab w:val="left" w:pos="2079"/>
        </w:tabs>
        <w:ind w:right="506" w:firstLine="707"/>
        <w:rPr>
          <w:sz w:val="24"/>
        </w:rPr>
      </w:pPr>
      <w:r>
        <w:rPr>
          <w:sz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05B71" w:rsidRDefault="00BE715A">
      <w:pPr>
        <w:pStyle w:val="3"/>
        <w:spacing w:before="3"/>
      </w:pPr>
      <w:r>
        <w:t>Работа</w:t>
      </w:r>
      <w:r>
        <w:rPr>
          <w:spacing w:val="-8"/>
        </w:rPr>
        <w:t xml:space="preserve"> </w:t>
      </w:r>
      <w:r>
        <w:t>с</w:t>
      </w:r>
      <w:r>
        <w:rPr>
          <w:spacing w:val="-6"/>
        </w:rPr>
        <w:t xml:space="preserve"> </w:t>
      </w:r>
      <w:r>
        <w:t>родителями</w:t>
      </w:r>
      <w:r>
        <w:rPr>
          <w:spacing w:val="-6"/>
        </w:rPr>
        <w:t xml:space="preserve"> </w:t>
      </w:r>
      <w:r>
        <w:t>(законными</w:t>
      </w:r>
      <w:r>
        <w:rPr>
          <w:spacing w:val="-6"/>
        </w:rPr>
        <w:t xml:space="preserve"> </w:t>
      </w:r>
      <w:r>
        <w:t>представителями)</w:t>
      </w:r>
      <w:r>
        <w:rPr>
          <w:spacing w:val="-5"/>
        </w:rPr>
        <w:t xml:space="preserve"> </w:t>
      </w:r>
      <w:r>
        <w:rPr>
          <w:spacing w:val="-2"/>
        </w:rPr>
        <w:t>обучающихся:</w:t>
      </w:r>
    </w:p>
    <w:p w:rsidR="00D05B71" w:rsidRDefault="00BE715A">
      <w:pPr>
        <w:pStyle w:val="a4"/>
        <w:numPr>
          <w:ilvl w:val="0"/>
          <w:numId w:val="30"/>
        </w:numPr>
        <w:tabs>
          <w:tab w:val="left" w:pos="2068"/>
        </w:tabs>
        <w:spacing w:line="274" w:lineRule="exact"/>
        <w:ind w:left="2068" w:hanging="138"/>
        <w:rPr>
          <w:sz w:val="24"/>
        </w:rPr>
      </w:pPr>
      <w:r>
        <w:rPr>
          <w:sz w:val="24"/>
        </w:rPr>
        <w:t>повышение</w:t>
      </w:r>
      <w:r>
        <w:rPr>
          <w:spacing w:val="-7"/>
          <w:sz w:val="24"/>
        </w:rPr>
        <w:t xml:space="preserve"> </w:t>
      </w:r>
      <w:r>
        <w:rPr>
          <w:sz w:val="24"/>
        </w:rPr>
        <w:t>педагогической</w:t>
      </w:r>
      <w:r>
        <w:rPr>
          <w:spacing w:val="-6"/>
          <w:sz w:val="24"/>
        </w:rPr>
        <w:t xml:space="preserve"> </w:t>
      </w:r>
      <w:r>
        <w:rPr>
          <w:sz w:val="24"/>
        </w:rPr>
        <w:t>культуры</w:t>
      </w:r>
      <w:r>
        <w:rPr>
          <w:spacing w:val="-5"/>
          <w:sz w:val="24"/>
        </w:rPr>
        <w:t xml:space="preserve"> </w:t>
      </w:r>
      <w:r>
        <w:rPr>
          <w:sz w:val="24"/>
        </w:rPr>
        <w:t>родителей</w:t>
      </w:r>
      <w:r>
        <w:rPr>
          <w:spacing w:val="-6"/>
          <w:sz w:val="24"/>
        </w:rPr>
        <w:t xml:space="preserve"> </w:t>
      </w:r>
      <w:r>
        <w:rPr>
          <w:sz w:val="24"/>
        </w:rPr>
        <w:t>(законных</w:t>
      </w:r>
      <w:r>
        <w:rPr>
          <w:spacing w:val="-6"/>
          <w:sz w:val="24"/>
        </w:rPr>
        <w:t xml:space="preserve"> </w:t>
      </w:r>
      <w:r>
        <w:rPr>
          <w:spacing w:val="-2"/>
          <w:sz w:val="24"/>
        </w:rPr>
        <w:t>представителей);</w:t>
      </w:r>
    </w:p>
    <w:p w:rsidR="00D05B71" w:rsidRDefault="00BE715A">
      <w:pPr>
        <w:pStyle w:val="a4"/>
        <w:numPr>
          <w:ilvl w:val="0"/>
          <w:numId w:val="30"/>
        </w:numPr>
        <w:tabs>
          <w:tab w:val="left" w:pos="2120"/>
        </w:tabs>
        <w:ind w:right="509" w:firstLine="707"/>
        <w:rPr>
          <w:sz w:val="24"/>
        </w:rPr>
      </w:pPr>
      <w:r>
        <w:rPr>
          <w:sz w:val="24"/>
        </w:rPr>
        <w:t>содействие родителям (законным представителям) в решении индивидуальных проблем воспитания детей;</w:t>
      </w:r>
    </w:p>
    <w:p w:rsidR="00D05B71" w:rsidRDefault="00BE715A">
      <w:pPr>
        <w:pStyle w:val="a4"/>
        <w:numPr>
          <w:ilvl w:val="0"/>
          <w:numId w:val="30"/>
        </w:numPr>
        <w:tabs>
          <w:tab w:val="left" w:pos="2068"/>
        </w:tabs>
        <w:ind w:left="2068" w:hanging="138"/>
        <w:rPr>
          <w:sz w:val="24"/>
        </w:rPr>
      </w:pPr>
      <w:r>
        <w:rPr>
          <w:sz w:val="24"/>
        </w:rPr>
        <w:t>опора</w:t>
      </w:r>
      <w:r>
        <w:rPr>
          <w:spacing w:val="-5"/>
          <w:sz w:val="24"/>
        </w:rPr>
        <w:t xml:space="preserve"> </w:t>
      </w:r>
      <w:r>
        <w:rPr>
          <w:sz w:val="24"/>
        </w:rPr>
        <w:t>на</w:t>
      </w:r>
      <w:r>
        <w:rPr>
          <w:spacing w:val="-5"/>
          <w:sz w:val="24"/>
        </w:rPr>
        <w:t xml:space="preserve"> </w:t>
      </w:r>
      <w:r>
        <w:rPr>
          <w:sz w:val="24"/>
        </w:rPr>
        <w:t>положительный</w:t>
      </w:r>
      <w:r>
        <w:rPr>
          <w:spacing w:val="-3"/>
          <w:sz w:val="24"/>
        </w:rPr>
        <w:t xml:space="preserve"> </w:t>
      </w:r>
      <w:r>
        <w:rPr>
          <w:sz w:val="24"/>
        </w:rPr>
        <w:t>опыт</w:t>
      </w:r>
      <w:r>
        <w:rPr>
          <w:spacing w:val="-4"/>
          <w:sz w:val="24"/>
        </w:rPr>
        <w:t xml:space="preserve"> </w:t>
      </w:r>
      <w:r>
        <w:rPr>
          <w:sz w:val="24"/>
        </w:rPr>
        <w:t>семейного</w:t>
      </w:r>
      <w:r>
        <w:rPr>
          <w:spacing w:val="-3"/>
          <w:sz w:val="24"/>
        </w:rPr>
        <w:t xml:space="preserve"> </w:t>
      </w:r>
      <w:r>
        <w:rPr>
          <w:spacing w:val="-2"/>
          <w:sz w:val="24"/>
        </w:rPr>
        <w:t>воспитания;</w:t>
      </w:r>
    </w:p>
    <w:p w:rsidR="00D05B71" w:rsidRDefault="00BE715A">
      <w:pPr>
        <w:pStyle w:val="a4"/>
        <w:numPr>
          <w:ilvl w:val="0"/>
          <w:numId w:val="30"/>
        </w:numPr>
        <w:tabs>
          <w:tab w:val="left" w:pos="2110"/>
        </w:tabs>
        <w:ind w:right="504" w:firstLine="707"/>
        <w:rPr>
          <w:sz w:val="24"/>
        </w:rPr>
      </w:pPr>
      <w:r>
        <w:rPr>
          <w:sz w:val="24"/>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D05B71" w:rsidRDefault="00BE715A">
      <w:pPr>
        <w:pStyle w:val="a4"/>
        <w:numPr>
          <w:ilvl w:val="0"/>
          <w:numId w:val="30"/>
        </w:numPr>
        <w:tabs>
          <w:tab w:val="left" w:pos="2093"/>
        </w:tabs>
        <w:ind w:right="510" w:firstLine="707"/>
        <w:rPr>
          <w:sz w:val="24"/>
        </w:rPr>
      </w:pPr>
      <w:r>
        <w:rPr>
          <w:sz w:val="24"/>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w:t>
      </w:r>
      <w:r>
        <w:rPr>
          <w:spacing w:val="40"/>
          <w:sz w:val="24"/>
        </w:rPr>
        <w:t xml:space="preserve"> </w:t>
      </w:r>
      <w:r>
        <w:rPr>
          <w:sz w:val="24"/>
        </w:rPr>
        <w:t>отношениях с учителями, администрацией, в регулировании отношений между ними;</w:t>
      </w:r>
    </w:p>
    <w:p w:rsidR="00D05B71" w:rsidRDefault="00BE715A">
      <w:pPr>
        <w:pStyle w:val="a4"/>
        <w:numPr>
          <w:ilvl w:val="0"/>
          <w:numId w:val="30"/>
        </w:numPr>
        <w:tabs>
          <w:tab w:val="left" w:pos="2068"/>
        </w:tabs>
        <w:ind w:left="2068" w:hanging="138"/>
        <w:rPr>
          <w:sz w:val="24"/>
        </w:rPr>
      </w:pPr>
      <w:r>
        <w:rPr>
          <w:sz w:val="24"/>
        </w:rPr>
        <w:t>помощь</w:t>
      </w:r>
      <w:r>
        <w:rPr>
          <w:spacing w:val="-3"/>
          <w:sz w:val="24"/>
        </w:rPr>
        <w:t xml:space="preserve"> </w:t>
      </w:r>
      <w:r>
        <w:rPr>
          <w:sz w:val="24"/>
        </w:rPr>
        <w:t>родителям</w:t>
      </w:r>
      <w:r>
        <w:rPr>
          <w:spacing w:val="-3"/>
          <w:sz w:val="24"/>
        </w:rPr>
        <w:t xml:space="preserve"> </w:t>
      </w:r>
      <w:r>
        <w:rPr>
          <w:spacing w:val="-2"/>
          <w:sz w:val="24"/>
        </w:rPr>
        <w:t>обучающихся;</w:t>
      </w:r>
    </w:p>
    <w:p w:rsidR="00D05B71" w:rsidRDefault="00BE715A">
      <w:pPr>
        <w:pStyle w:val="a4"/>
        <w:numPr>
          <w:ilvl w:val="0"/>
          <w:numId w:val="30"/>
        </w:numPr>
        <w:tabs>
          <w:tab w:val="left" w:pos="2184"/>
        </w:tabs>
        <w:ind w:right="509" w:firstLine="707"/>
        <w:rPr>
          <w:sz w:val="24"/>
        </w:rPr>
      </w:pPr>
      <w:r>
        <w:rPr>
          <w:sz w:val="24"/>
        </w:rPr>
        <w:t>организация родительских собраний, происходящих в режиме обсуждения наиболее острых проблем обучения и воспитания обучающихся;</w:t>
      </w:r>
    </w:p>
    <w:p w:rsidR="00D05B71" w:rsidRDefault="00BE715A">
      <w:pPr>
        <w:pStyle w:val="a4"/>
        <w:numPr>
          <w:ilvl w:val="0"/>
          <w:numId w:val="30"/>
        </w:numPr>
        <w:tabs>
          <w:tab w:val="left" w:pos="2146"/>
        </w:tabs>
        <w:spacing w:before="1"/>
        <w:ind w:right="513" w:firstLine="707"/>
        <w:rPr>
          <w:sz w:val="24"/>
        </w:rPr>
      </w:pPr>
      <w:r>
        <w:rPr>
          <w:sz w:val="24"/>
        </w:rPr>
        <w:t>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rsidR="00D05B71" w:rsidRDefault="00BE715A">
      <w:pPr>
        <w:pStyle w:val="a4"/>
        <w:numPr>
          <w:ilvl w:val="0"/>
          <w:numId w:val="30"/>
        </w:numPr>
        <w:tabs>
          <w:tab w:val="left" w:pos="2076"/>
        </w:tabs>
        <w:ind w:right="512" w:firstLine="707"/>
        <w:rPr>
          <w:sz w:val="24"/>
        </w:rPr>
      </w:pPr>
      <w:r>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05B71" w:rsidRDefault="00BE715A">
      <w:pPr>
        <w:pStyle w:val="a4"/>
        <w:numPr>
          <w:ilvl w:val="0"/>
          <w:numId w:val="30"/>
        </w:numPr>
        <w:tabs>
          <w:tab w:val="left" w:pos="2146"/>
        </w:tabs>
        <w:ind w:right="503" w:firstLine="707"/>
        <w:rPr>
          <w:sz w:val="24"/>
        </w:rPr>
      </w:pPr>
      <w:r>
        <w:rPr>
          <w:sz w:val="24"/>
        </w:rPr>
        <w:t>организация на базе класса семейных праздников, конкурсов, соревнований, направленных на сплочение семьи и школы.</w:t>
      </w:r>
    </w:p>
    <w:p w:rsidR="00D05B71" w:rsidRDefault="00D05B71">
      <w:pPr>
        <w:pStyle w:val="a3"/>
        <w:spacing w:before="5"/>
        <w:ind w:left="0" w:firstLine="0"/>
        <w:jc w:val="left"/>
      </w:pPr>
    </w:p>
    <w:p w:rsidR="00D05B71" w:rsidRDefault="00BE715A">
      <w:pPr>
        <w:pStyle w:val="3"/>
        <w:spacing w:line="240" w:lineRule="auto"/>
        <w:ind w:left="4121"/>
        <w:jc w:val="left"/>
      </w:pPr>
      <w:r>
        <w:t>МОДУЛЬ</w:t>
      </w:r>
      <w:r>
        <w:rPr>
          <w:spacing w:val="-3"/>
        </w:rPr>
        <w:t xml:space="preserve"> </w:t>
      </w:r>
      <w:r>
        <w:t>«Основные</w:t>
      </w:r>
      <w:r>
        <w:rPr>
          <w:spacing w:val="-6"/>
        </w:rPr>
        <w:t xml:space="preserve"> </w:t>
      </w:r>
      <w:r>
        <w:t>школьные</w:t>
      </w:r>
      <w:r>
        <w:rPr>
          <w:spacing w:val="-5"/>
        </w:rPr>
        <w:t xml:space="preserve"> </w:t>
      </w:r>
      <w:r>
        <w:rPr>
          <w:spacing w:val="-2"/>
        </w:rPr>
        <w:t>дела»</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after="8"/>
        <w:ind w:left="1222" w:right="503"/>
        <w:jc w:val="left"/>
      </w:pPr>
      <w:r>
        <w:lastRenderedPageBreak/>
        <w:t>Традиционными</w:t>
      </w:r>
      <w:r>
        <w:rPr>
          <w:spacing w:val="40"/>
        </w:rPr>
        <w:t xml:space="preserve"> </w:t>
      </w:r>
      <w:r>
        <w:t>делами</w:t>
      </w:r>
      <w:r>
        <w:rPr>
          <w:spacing w:val="40"/>
        </w:rPr>
        <w:t xml:space="preserve"> </w:t>
      </w:r>
      <w:r>
        <w:t>Школы,</w:t>
      </w:r>
      <w:r>
        <w:rPr>
          <w:spacing w:val="40"/>
        </w:rPr>
        <w:t xml:space="preserve"> </w:t>
      </w:r>
      <w:r>
        <w:t>в</w:t>
      </w:r>
      <w:r>
        <w:rPr>
          <w:spacing w:val="40"/>
        </w:rPr>
        <w:t xml:space="preserve"> </w:t>
      </w:r>
      <w:r>
        <w:t>которых</w:t>
      </w:r>
      <w:r>
        <w:rPr>
          <w:spacing w:val="40"/>
        </w:rPr>
        <w:t xml:space="preserve"> </w:t>
      </w:r>
      <w:r>
        <w:t>учащиеся</w:t>
      </w:r>
      <w:r>
        <w:rPr>
          <w:spacing w:val="40"/>
        </w:rPr>
        <w:t xml:space="preserve"> </w:t>
      </w:r>
      <w:r>
        <w:t>являются</w:t>
      </w:r>
      <w:r>
        <w:rPr>
          <w:spacing w:val="40"/>
        </w:rPr>
        <w:t xml:space="preserve"> </w:t>
      </w:r>
      <w:r>
        <w:t>организаторами или участниками являются:</w:t>
      </w:r>
    </w:p>
    <w:tbl>
      <w:tblPr>
        <w:tblStyle w:val="TableNormal"/>
        <w:tblW w:w="0" w:type="auto"/>
        <w:tblInd w:w="1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771"/>
        <w:gridCol w:w="7372"/>
      </w:tblGrid>
      <w:tr w:rsidR="00D05B71">
        <w:trPr>
          <w:trHeight w:val="398"/>
        </w:trPr>
        <w:tc>
          <w:tcPr>
            <w:tcW w:w="1771" w:type="dxa"/>
            <w:vMerge w:val="restart"/>
            <w:tcBorders>
              <w:top w:val="nil"/>
              <w:left w:val="nil"/>
            </w:tcBorders>
          </w:tcPr>
          <w:p w:rsidR="00D05B71" w:rsidRDefault="00D05B71">
            <w:pPr>
              <w:pStyle w:val="TableParagraph"/>
              <w:rPr>
                <w:sz w:val="24"/>
              </w:rPr>
            </w:pPr>
          </w:p>
          <w:p w:rsidR="00D05B71" w:rsidRDefault="00D05B71">
            <w:pPr>
              <w:pStyle w:val="TableParagraph"/>
              <w:rPr>
                <w:sz w:val="24"/>
              </w:rPr>
            </w:pPr>
          </w:p>
          <w:p w:rsidR="00D05B71" w:rsidRDefault="00D05B71">
            <w:pPr>
              <w:pStyle w:val="TableParagraph"/>
              <w:spacing w:before="258"/>
              <w:rPr>
                <w:sz w:val="24"/>
              </w:rPr>
            </w:pPr>
          </w:p>
          <w:p w:rsidR="00D05B71" w:rsidRDefault="00BE715A">
            <w:pPr>
              <w:pStyle w:val="TableParagraph"/>
              <w:spacing w:before="1"/>
              <w:ind w:left="393"/>
              <w:rPr>
                <w:b/>
                <w:sz w:val="24"/>
              </w:rPr>
            </w:pPr>
            <w:r>
              <w:rPr>
                <w:b/>
                <w:spacing w:val="-2"/>
                <w:sz w:val="24"/>
              </w:rPr>
              <w:t>сентябрь</w:t>
            </w:r>
          </w:p>
        </w:tc>
        <w:tc>
          <w:tcPr>
            <w:tcW w:w="7372" w:type="dxa"/>
            <w:tcBorders>
              <w:top w:val="nil"/>
              <w:bottom w:val="single" w:sz="12" w:space="0" w:color="666666"/>
              <w:right w:val="nil"/>
            </w:tcBorders>
          </w:tcPr>
          <w:p w:rsidR="00D05B71" w:rsidRDefault="00BE715A">
            <w:pPr>
              <w:pStyle w:val="TableParagraph"/>
              <w:spacing w:before="59"/>
              <w:ind w:left="100"/>
              <w:rPr>
                <w:b/>
                <w:sz w:val="24"/>
              </w:rPr>
            </w:pPr>
            <w:r>
              <w:rPr>
                <w:b/>
                <w:sz w:val="24"/>
              </w:rPr>
              <w:t>Торжественная</w:t>
            </w:r>
            <w:r>
              <w:rPr>
                <w:b/>
                <w:spacing w:val="-6"/>
                <w:sz w:val="24"/>
              </w:rPr>
              <w:t xml:space="preserve"> </w:t>
            </w:r>
            <w:r>
              <w:rPr>
                <w:b/>
                <w:sz w:val="24"/>
              </w:rPr>
              <w:t>линейка,</w:t>
            </w:r>
            <w:r>
              <w:rPr>
                <w:b/>
                <w:spacing w:val="-4"/>
                <w:sz w:val="24"/>
              </w:rPr>
              <w:t xml:space="preserve"> </w:t>
            </w:r>
            <w:r>
              <w:rPr>
                <w:b/>
                <w:sz w:val="24"/>
              </w:rPr>
              <w:t>посвященная</w:t>
            </w:r>
            <w:r>
              <w:rPr>
                <w:b/>
                <w:spacing w:val="-4"/>
                <w:sz w:val="24"/>
              </w:rPr>
              <w:t xml:space="preserve"> </w:t>
            </w:r>
            <w:r>
              <w:rPr>
                <w:b/>
                <w:sz w:val="24"/>
              </w:rPr>
              <w:t>Дню</w:t>
            </w:r>
            <w:r>
              <w:rPr>
                <w:b/>
                <w:spacing w:val="-4"/>
                <w:sz w:val="24"/>
              </w:rPr>
              <w:t xml:space="preserve"> </w:t>
            </w:r>
            <w:r>
              <w:rPr>
                <w:b/>
                <w:spacing w:val="-2"/>
                <w:sz w:val="24"/>
              </w:rPr>
              <w:t>Знаний</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top w:val="single" w:sz="12" w:space="0" w:color="666666"/>
              <w:right w:val="nil"/>
            </w:tcBorders>
          </w:tcPr>
          <w:p w:rsidR="00D05B71" w:rsidRDefault="00BE715A">
            <w:pPr>
              <w:pStyle w:val="TableParagraph"/>
              <w:spacing w:before="53"/>
              <w:ind w:left="100"/>
              <w:rPr>
                <w:sz w:val="24"/>
              </w:rPr>
            </w:pPr>
            <w:r>
              <w:rPr>
                <w:sz w:val="24"/>
              </w:rPr>
              <w:t>Выставка</w:t>
            </w:r>
            <w:r>
              <w:rPr>
                <w:spacing w:val="-4"/>
                <w:sz w:val="24"/>
              </w:rPr>
              <w:t xml:space="preserve"> </w:t>
            </w:r>
            <w:r>
              <w:rPr>
                <w:sz w:val="24"/>
              </w:rPr>
              <w:t>композиций</w:t>
            </w:r>
            <w:r>
              <w:rPr>
                <w:spacing w:val="-4"/>
                <w:sz w:val="24"/>
              </w:rPr>
              <w:t xml:space="preserve"> </w:t>
            </w:r>
            <w:r>
              <w:rPr>
                <w:sz w:val="24"/>
              </w:rPr>
              <w:t>из</w:t>
            </w:r>
            <w:r>
              <w:rPr>
                <w:spacing w:val="-3"/>
                <w:sz w:val="24"/>
              </w:rPr>
              <w:t xml:space="preserve"> </w:t>
            </w:r>
            <w:r>
              <w:rPr>
                <w:sz w:val="24"/>
              </w:rPr>
              <w:t>природного</w:t>
            </w:r>
            <w:r>
              <w:rPr>
                <w:spacing w:val="-3"/>
                <w:sz w:val="24"/>
              </w:rPr>
              <w:t xml:space="preserve"> </w:t>
            </w:r>
            <w:r>
              <w:rPr>
                <w:spacing w:val="-2"/>
                <w:sz w:val="24"/>
              </w:rPr>
              <w:t>материала</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Веселые</w:t>
            </w:r>
            <w:r>
              <w:rPr>
                <w:spacing w:val="-3"/>
                <w:sz w:val="24"/>
              </w:rPr>
              <w:t xml:space="preserve"> </w:t>
            </w:r>
            <w:r>
              <w:rPr>
                <w:sz w:val="24"/>
              </w:rPr>
              <w:t>старты</w:t>
            </w:r>
            <w:r>
              <w:rPr>
                <w:spacing w:val="-1"/>
                <w:sz w:val="24"/>
              </w:rPr>
              <w:t xml:space="preserve"> </w:t>
            </w:r>
            <w:r>
              <w:rPr>
                <w:sz w:val="24"/>
              </w:rPr>
              <w:t>для</w:t>
            </w:r>
            <w:r>
              <w:rPr>
                <w:spacing w:val="3"/>
                <w:sz w:val="24"/>
              </w:rPr>
              <w:t xml:space="preserve"> </w:t>
            </w:r>
            <w:r>
              <w:rPr>
                <w:sz w:val="24"/>
              </w:rPr>
              <w:t>учеников</w:t>
            </w:r>
            <w:r>
              <w:rPr>
                <w:spacing w:val="-2"/>
                <w:sz w:val="24"/>
              </w:rPr>
              <w:t xml:space="preserve"> </w:t>
            </w:r>
            <w:r>
              <w:rPr>
                <w:sz w:val="24"/>
              </w:rPr>
              <w:t>1 –</w:t>
            </w:r>
            <w:r>
              <w:rPr>
                <w:spacing w:val="-1"/>
                <w:sz w:val="24"/>
              </w:rPr>
              <w:t xml:space="preserve"> </w:t>
            </w:r>
            <w:r>
              <w:rPr>
                <w:sz w:val="24"/>
              </w:rPr>
              <w:t>4</w:t>
            </w:r>
            <w:r>
              <w:rPr>
                <w:spacing w:val="-4"/>
                <w:sz w:val="24"/>
              </w:rPr>
              <w:t xml:space="preserve"> </w:t>
            </w:r>
            <w:r>
              <w:rPr>
                <w:spacing w:val="-2"/>
                <w:sz w:val="24"/>
              </w:rPr>
              <w:t>класса</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Единый</w:t>
            </w:r>
            <w:r>
              <w:rPr>
                <w:spacing w:val="-3"/>
                <w:sz w:val="24"/>
              </w:rPr>
              <w:t xml:space="preserve"> </w:t>
            </w:r>
            <w:r>
              <w:rPr>
                <w:sz w:val="24"/>
              </w:rPr>
              <w:t>урок</w:t>
            </w:r>
            <w:r>
              <w:rPr>
                <w:spacing w:val="1"/>
                <w:sz w:val="24"/>
              </w:rPr>
              <w:t xml:space="preserve"> </w:t>
            </w:r>
            <w:r>
              <w:rPr>
                <w:sz w:val="24"/>
              </w:rPr>
              <w:t>«День</w:t>
            </w:r>
            <w:r>
              <w:rPr>
                <w:spacing w:val="-4"/>
                <w:sz w:val="24"/>
              </w:rPr>
              <w:t xml:space="preserve"> </w:t>
            </w:r>
            <w:r>
              <w:rPr>
                <w:sz w:val="24"/>
              </w:rPr>
              <w:t>солидарности</w:t>
            </w:r>
            <w:r>
              <w:rPr>
                <w:spacing w:val="-3"/>
                <w:sz w:val="24"/>
              </w:rPr>
              <w:t xml:space="preserve"> </w:t>
            </w:r>
            <w:r>
              <w:rPr>
                <w:sz w:val="24"/>
              </w:rPr>
              <w:t>в</w:t>
            </w:r>
            <w:r>
              <w:rPr>
                <w:spacing w:val="-5"/>
                <w:sz w:val="24"/>
              </w:rPr>
              <w:t xml:space="preserve"> </w:t>
            </w:r>
            <w:r>
              <w:rPr>
                <w:sz w:val="24"/>
              </w:rPr>
              <w:t>борьбе</w:t>
            </w:r>
            <w:r>
              <w:rPr>
                <w:spacing w:val="-5"/>
                <w:sz w:val="24"/>
              </w:rPr>
              <w:t xml:space="preserve"> </w:t>
            </w:r>
            <w:r>
              <w:rPr>
                <w:sz w:val="24"/>
              </w:rPr>
              <w:t>с</w:t>
            </w:r>
            <w:r>
              <w:rPr>
                <w:spacing w:val="-4"/>
                <w:sz w:val="24"/>
              </w:rPr>
              <w:t xml:space="preserve"> </w:t>
            </w:r>
            <w:r>
              <w:rPr>
                <w:spacing w:val="-2"/>
                <w:sz w:val="24"/>
              </w:rPr>
              <w:t>терроризмом»</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Легкоатлетический</w:t>
            </w:r>
            <w:r>
              <w:rPr>
                <w:spacing w:val="-5"/>
                <w:sz w:val="24"/>
              </w:rPr>
              <w:t xml:space="preserve"> </w:t>
            </w:r>
            <w:r>
              <w:rPr>
                <w:sz w:val="24"/>
              </w:rPr>
              <w:t>пробег</w:t>
            </w:r>
            <w:r>
              <w:rPr>
                <w:spacing w:val="-4"/>
                <w:sz w:val="24"/>
              </w:rPr>
              <w:t xml:space="preserve"> </w:t>
            </w:r>
            <w:r>
              <w:rPr>
                <w:sz w:val="24"/>
              </w:rPr>
              <w:t>на</w:t>
            </w:r>
            <w:r>
              <w:rPr>
                <w:spacing w:val="-5"/>
                <w:sz w:val="24"/>
              </w:rPr>
              <w:t xml:space="preserve"> </w:t>
            </w:r>
            <w:r>
              <w:rPr>
                <w:sz w:val="24"/>
              </w:rPr>
              <w:t>призы</w:t>
            </w:r>
            <w:r>
              <w:rPr>
                <w:spacing w:val="-4"/>
                <w:sz w:val="24"/>
              </w:rPr>
              <w:t xml:space="preserve"> </w:t>
            </w:r>
            <w:r>
              <w:rPr>
                <w:sz w:val="24"/>
              </w:rPr>
              <w:t>Лени</w:t>
            </w:r>
            <w:r>
              <w:rPr>
                <w:spacing w:val="-4"/>
                <w:sz w:val="24"/>
              </w:rPr>
              <w:t xml:space="preserve"> </w:t>
            </w:r>
            <w:r>
              <w:rPr>
                <w:spacing w:val="-2"/>
                <w:sz w:val="24"/>
              </w:rPr>
              <w:t>Голикова</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Акция</w:t>
            </w:r>
            <w:r>
              <w:rPr>
                <w:spacing w:val="-7"/>
                <w:sz w:val="24"/>
              </w:rPr>
              <w:t xml:space="preserve"> </w:t>
            </w:r>
            <w:r>
              <w:rPr>
                <w:sz w:val="24"/>
              </w:rPr>
              <w:t>по</w:t>
            </w:r>
            <w:r>
              <w:rPr>
                <w:spacing w:val="-2"/>
                <w:sz w:val="24"/>
              </w:rPr>
              <w:t xml:space="preserve"> </w:t>
            </w:r>
            <w:r>
              <w:rPr>
                <w:sz w:val="24"/>
              </w:rPr>
              <w:t>сбору</w:t>
            </w:r>
            <w:r>
              <w:rPr>
                <w:spacing w:val="-7"/>
                <w:sz w:val="24"/>
              </w:rPr>
              <w:t xml:space="preserve"> </w:t>
            </w:r>
            <w:r>
              <w:rPr>
                <w:sz w:val="24"/>
              </w:rPr>
              <w:t>макулатуры</w:t>
            </w:r>
            <w:r>
              <w:rPr>
                <w:spacing w:val="3"/>
                <w:sz w:val="24"/>
              </w:rPr>
              <w:t xml:space="preserve"> </w:t>
            </w:r>
            <w:r>
              <w:rPr>
                <w:sz w:val="24"/>
              </w:rPr>
              <w:t>«Сохрани</w:t>
            </w:r>
            <w:r>
              <w:rPr>
                <w:spacing w:val="-2"/>
                <w:sz w:val="24"/>
              </w:rPr>
              <w:t xml:space="preserve"> </w:t>
            </w:r>
            <w:r>
              <w:rPr>
                <w:sz w:val="24"/>
              </w:rPr>
              <w:t>дерево</w:t>
            </w:r>
            <w:r>
              <w:rPr>
                <w:spacing w:val="1"/>
                <w:sz w:val="24"/>
              </w:rPr>
              <w:t xml:space="preserve"> </w:t>
            </w:r>
            <w:r>
              <w:rPr>
                <w:sz w:val="24"/>
              </w:rPr>
              <w:t>–</w:t>
            </w:r>
            <w:r>
              <w:rPr>
                <w:spacing w:val="-2"/>
                <w:sz w:val="24"/>
              </w:rPr>
              <w:t xml:space="preserve"> </w:t>
            </w:r>
            <w:r>
              <w:rPr>
                <w:sz w:val="24"/>
              </w:rPr>
              <w:t>спаси</w:t>
            </w:r>
            <w:r>
              <w:rPr>
                <w:spacing w:val="-1"/>
                <w:sz w:val="24"/>
              </w:rPr>
              <w:t xml:space="preserve"> </w:t>
            </w:r>
            <w:r>
              <w:rPr>
                <w:spacing w:val="-2"/>
                <w:sz w:val="24"/>
              </w:rPr>
              <w:t>бобра»</w:t>
            </w:r>
          </w:p>
        </w:tc>
      </w:tr>
      <w:tr w:rsidR="00D05B71">
        <w:trPr>
          <w:trHeight w:val="397"/>
        </w:trPr>
        <w:tc>
          <w:tcPr>
            <w:tcW w:w="1771" w:type="dxa"/>
            <w:vMerge w:val="restart"/>
            <w:tcBorders>
              <w:left w:val="nil"/>
            </w:tcBorders>
          </w:tcPr>
          <w:p w:rsidR="00D05B71" w:rsidRDefault="00BE715A">
            <w:pPr>
              <w:pStyle w:val="TableParagraph"/>
              <w:spacing w:before="260"/>
              <w:ind w:left="439"/>
              <w:rPr>
                <w:b/>
                <w:sz w:val="24"/>
              </w:rPr>
            </w:pPr>
            <w:r>
              <w:rPr>
                <w:b/>
                <w:spacing w:val="-2"/>
                <w:sz w:val="24"/>
              </w:rPr>
              <w:t>октябрь</w:t>
            </w:r>
          </w:p>
        </w:tc>
        <w:tc>
          <w:tcPr>
            <w:tcW w:w="7372" w:type="dxa"/>
            <w:tcBorders>
              <w:right w:val="nil"/>
            </w:tcBorders>
          </w:tcPr>
          <w:p w:rsidR="00D05B71" w:rsidRDefault="00BE715A">
            <w:pPr>
              <w:pStyle w:val="TableParagraph"/>
              <w:spacing w:before="54"/>
              <w:ind w:left="100"/>
              <w:rPr>
                <w:sz w:val="24"/>
              </w:rPr>
            </w:pPr>
            <w:r>
              <w:rPr>
                <w:sz w:val="24"/>
              </w:rPr>
              <w:t>Праздничный</w:t>
            </w:r>
            <w:r>
              <w:rPr>
                <w:spacing w:val="-6"/>
                <w:sz w:val="24"/>
              </w:rPr>
              <w:t xml:space="preserve"> </w:t>
            </w:r>
            <w:r>
              <w:rPr>
                <w:sz w:val="24"/>
              </w:rPr>
              <w:t>концерт,</w:t>
            </w:r>
            <w:r>
              <w:rPr>
                <w:spacing w:val="-5"/>
                <w:sz w:val="24"/>
              </w:rPr>
              <w:t xml:space="preserve"> </w:t>
            </w:r>
            <w:r>
              <w:rPr>
                <w:sz w:val="24"/>
              </w:rPr>
              <w:t>посвященный</w:t>
            </w:r>
            <w:r>
              <w:rPr>
                <w:spacing w:val="-3"/>
                <w:sz w:val="24"/>
              </w:rPr>
              <w:t xml:space="preserve"> </w:t>
            </w:r>
            <w:r>
              <w:rPr>
                <w:sz w:val="24"/>
              </w:rPr>
              <w:t>Дню</w:t>
            </w:r>
            <w:r>
              <w:rPr>
                <w:spacing w:val="-3"/>
                <w:sz w:val="24"/>
              </w:rPr>
              <w:t xml:space="preserve"> </w:t>
            </w:r>
            <w:r>
              <w:rPr>
                <w:spacing w:val="-2"/>
                <w:sz w:val="24"/>
              </w:rPr>
              <w:t>Учителя</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Посвящение</w:t>
            </w:r>
            <w:r>
              <w:rPr>
                <w:spacing w:val="-3"/>
                <w:sz w:val="24"/>
              </w:rPr>
              <w:t xml:space="preserve"> </w:t>
            </w:r>
            <w:r>
              <w:rPr>
                <w:sz w:val="24"/>
              </w:rPr>
              <w:t>в</w:t>
            </w:r>
            <w:r>
              <w:rPr>
                <w:spacing w:val="-3"/>
                <w:sz w:val="24"/>
              </w:rPr>
              <w:t xml:space="preserve"> </w:t>
            </w:r>
            <w:r>
              <w:rPr>
                <w:spacing w:val="-2"/>
                <w:sz w:val="24"/>
              </w:rPr>
              <w:t>первоклассники</w:t>
            </w:r>
          </w:p>
        </w:tc>
      </w:tr>
      <w:tr w:rsidR="00D05B71">
        <w:trPr>
          <w:trHeight w:val="398"/>
        </w:trPr>
        <w:tc>
          <w:tcPr>
            <w:tcW w:w="1771" w:type="dxa"/>
            <w:vMerge w:val="restart"/>
            <w:tcBorders>
              <w:left w:val="nil"/>
            </w:tcBorders>
          </w:tcPr>
          <w:p w:rsidR="00D05B71" w:rsidRDefault="00D05B71">
            <w:pPr>
              <w:pStyle w:val="TableParagraph"/>
              <w:spacing w:before="51"/>
              <w:rPr>
                <w:sz w:val="24"/>
              </w:rPr>
            </w:pPr>
          </w:p>
          <w:p w:rsidR="00D05B71" w:rsidRDefault="00BE715A">
            <w:pPr>
              <w:pStyle w:val="TableParagraph"/>
              <w:ind w:left="499"/>
              <w:rPr>
                <w:b/>
                <w:sz w:val="24"/>
              </w:rPr>
            </w:pPr>
            <w:r>
              <w:rPr>
                <w:b/>
                <w:spacing w:val="-2"/>
                <w:sz w:val="24"/>
              </w:rPr>
              <w:t>ноябрь</w:t>
            </w:r>
          </w:p>
        </w:tc>
        <w:tc>
          <w:tcPr>
            <w:tcW w:w="7372" w:type="dxa"/>
            <w:tcBorders>
              <w:right w:val="nil"/>
            </w:tcBorders>
          </w:tcPr>
          <w:p w:rsidR="00D05B71" w:rsidRDefault="00BE715A">
            <w:pPr>
              <w:pStyle w:val="TableParagraph"/>
              <w:spacing w:before="54"/>
              <w:ind w:left="100"/>
              <w:rPr>
                <w:sz w:val="24"/>
              </w:rPr>
            </w:pPr>
            <w:r>
              <w:rPr>
                <w:sz w:val="24"/>
              </w:rPr>
              <w:t>Классные</w:t>
            </w:r>
            <w:r>
              <w:rPr>
                <w:spacing w:val="-5"/>
                <w:sz w:val="24"/>
              </w:rPr>
              <w:t xml:space="preserve"> </w:t>
            </w:r>
            <w:r>
              <w:rPr>
                <w:sz w:val="24"/>
              </w:rPr>
              <w:t>мероприятия,</w:t>
            </w:r>
            <w:r>
              <w:rPr>
                <w:spacing w:val="-6"/>
                <w:sz w:val="24"/>
              </w:rPr>
              <w:t xml:space="preserve"> </w:t>
            </w:r>
            <w:r>
              <w:rPr>
                <w:sz w:val="24"/>
              </w:rPr>
              <w:t>посвященные</w:t>
            </w:r>
            <w:r>
              <w:rPr>
                <w:spacing w:val="-5"/>
                <w:sz w:val="24"/>
              </w:rPr>
              <w:t xml:space="preserve"> </w:t>
            </w:r>
            <w:r>
              <w:rPr>
                <w:sz w:val="24"/>
              </w:rPr>
              <w:t>Дню</w:t>
            </w:r>
            <w:r>
              <w:rPr>
                <w:spacing w:val="-3"/>
                <w:sz w:val="24"/>
              </w:rPr>
              <w:t xml:space="preserve"> </w:t>
            </w:r>
            <w:r>
              <w:rPr>
                <w:sz w:val="24"/>
              </w:rPr>
              <w:t>народного</w:t>
            </w:r>
            <w:r>
              <w:rPr>
                <w:spacing w:val="-2"/>
                <w:sz w:val="24"/>
              </w:rPr>
              <w:t xml:space="preserve"> единства</w:t>
            </w:r>
          </w:p>
        </w:tc>
      </w:tr>
      <w:tr w:rsidR="00D05B71">
        <w:trPr>
          <w:trHeight w:val="396"/>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2"/>
              <w:ind w:left="100"/>
              <w:rPr>
                <w:sz w:val="24"/>
              </w:rPr>
            </w:pPr>
            <w:r>
              <w:rPr>
                <w:sz w:val="24"/>
              </w:rPr>
              <w:t>Мастер-класс «Мамин</w:t>
            </w:r>
            <w:r>
              <w:rPr>
                <w:spacing w:val="-2"/>
                <w:sz w:val="24"/>
              </w:rPr>
              <w:t xml:space="preserve"> </w:t>
            </w:r>
            <w:r>
              <w:rPr>
                <w:sz w:val="24"/>
              </w:rPr>
              <w:t>подарок»</w:t>
            </w:r>
            <w:r>
              <w:rPr>
                <w:spacing w:val="-9"/>
                <w:sz w:val="24"/>
              </w:rPr>
              <w:t xml:space="preserve"> </w:t>
            </w:r>
            <w:r>
              <w:rPr>
                <w:sz w:val="24"/>
              </w:rPr>
              <w:t>ко</w:t>
            </w:r>
            <w:r>
              <w:rPr>
                <w:spacing w:val="-2"/>
                <w:sz w:val="24"/>
              </w:rPr>
              <w:t xml:space="preserve"> </w:t>
            </w:r>
            <w:r>
              <w:rPr>
                <w:sz w:val="24"/>
              </w:rPr>
              <w:t>Дню</w:t>
            </w:r>
            <w:r>
              <w:rPr>
                <w:spacing w:val="-2"/>
                <w:sz w:val="24"/>
              </w:rPr>
              <w:t xml:space="preserve"> матери</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Фотовыставка</w:t>
            </w:r>
            <w:r>
              <w:rPr>
                <w:spacing w:val="-3"/>
                <w:sz w:val="24"/>
              </w:rPr>
              <w:t xml:space="preserve"> </w:t>
            </w:r>
            <w:r>
              <w:rPr>
                <w:sz w:val="24"/>
              </w:rPr>
              <w:t>«Моя</w:t>
            </w:r>
            <w:r>
              <w:rPr>
                <w:spacing w:val="-5"/>
                <w:sz w:val="24"/>
              </w:rPr>
              <w:t xml:space="preserve"> </w:t>
            </w:r>
            <w:r>
              <w:rPr>
                <w:spacing w:val="-2"/>
                <w:sz w:val="24"/>
              </w:rPr>
              <w:t>мама»</w:t>
            </w:r>
          </w:p>
        </w:tc>
      </w:tr>
      <w:tr w:rsidR="00D05B71">
        <w:trPr>
          <w:trHeight w:val="398"/>
        </w:trPr>
        <w:tc>
          <w:tcPr>
            <w:tcW w:w="1771" w:type="dxa"/>
            <w:vMerge w:val="restart"/>
            <w:tcBorders>
              <w:left w:val="nil"/>
            </w:tcBorders>
          </w:tcPr>
          <w:p w:rsidR="00D05B71" w:rsidRDefault="00D05B71">
            <w:pPr>
              <w:pStyle w:val="TableParagraph"/>
              <w:rPr>
                <w:sz w:val="24"/>
              </w:rPr>
            </w:pPr>
          </w:p>
          <w:p w:rsidR="00D05B71" w:rsidRDefault="00D05B71">
            <w:pPr>
              <w:pStyle w:val="TableParagraph"/>
              <w:spacing w:before="56"/>
              <w:rPr>
                <w:sz w:val="24"/>
              </w:rPr>
            </w:pPr>
          </w:p>
          <w:p w:rsidR="00D05B71" w:rsidRDefault="00BE715A">
            <w:pPr>
              <w:pStyle w:val="TableParagraph"/>
              <w:ind w:left="448"/>
              <w:rPr>
                <w:b/>
                <w:sz w:val="24"/>
              </w:rPr>
            </w:pPr>
            <w:r>
              <w:rPr>
                <w:b/>
                <w:spacing w:val="-2"/>
                <w:sz w:val="24"/>
              </w:rPr>
              <w:t>декабрь</w:t>
            </w:r>
          </w:p>
        </w:tc>
        <w:tc>
          <w:tcPr>
            <w:tcW w:w="7372" w:type="dxa"/>
            <w:tcBorders>
              <w:right w:val="nil"/>
            </w:tcBorders>
          </w:tcPr>
          <w:p w:rsidR="00D05B71" w:rsidRDefault="00BE715A">
            <w:pPr>
              <w:pStyle w:val="TableParagraph"/>
              <w:spacing w:before="51"/>
              <w:ind w:left="100"/>
              <w:rPr>
                <w:sz w:val="24"/>
              </w:rPr>
            </w:pPr>
            <w:r>
              <w:rPr>
                <w:sz w:val="24"/>
              </w:rPr>
              <w:t>КВН</w:t>
            </w:r>
            <w:r>
              <w:rPr>
                <w:spacing w:val="-2"/>
                <w:sz w:val="24"/>
              </w:rPr>
              <w:t xml:space="preserve"> </w:t>
            </w:r>
            <w:r>
              <w:rPr>
                <w:sz w:val="24"/>
              </w:rPr>
              <w:t>(7</w:t>
            </w:r>
            <w:r>
              <w:rPr>
                <w:spacing w:val="-1"/>
                <w:sz w:val="24"/>
              </w:rPr>
              <w:t xml:space="preserve"> </w:t>
            </w:r>
            <w:r>
              <w:rPr>
                <w:sz w:val="24"/>
              </w:rPr>
              <w:t>–</w:t>
            </w:r>
            <w:r>
              <w:rPr>
                <w:spacing w:val="-1"/>
                <w:sz w:val="24"/>
              </w:rPr>
              <w:t xml:space="preserve"> </w:t>
            </w:r>
            <w:r>
              <w:rPr>
                <w:sz w:val="24"/>
              </w:rPr>
              <w:t>9</w:t>
            </w:r>
            <w:r>
              <w:rPr>
                <w:spacing w:val="-1"/>
                <w:sz w:val="24"/>
              </w:rPr>
              <w:t xml:space="preserve"> </w:t>
            </w:r>
            <w:r>
              <w:rPr>
                <w:spacing w:val="-2"/>
                <w:sz w:val="24"/>
              </w:rPr>
              <w:t>классы)</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Мастер-класс</w:t>
            </w:r>
            <w:r>
              <w:rPr>
                <w:spacing w:val="-1"/>
                <w:sz w:val="24"/>
              </w:rPr>
              <w:t xml:space="preserve"> </w:t>
            </w:r>
            <w:r>
              <w:rPr>
                <w:sz w:val="24"/>
              </w:rPr>
              <w:t>«Новогодний</w:t>
            </w:r>
            <w:r>
              <w:rPr>
                <w:spacing w:val="-4"/>
                <w:sz w:val="24"/>
              </w:rPr>
              <w:t xml:space="preserve"> </w:t>
            </w:r>
            <w:r>
              <w:rPr>
                <w:spacing w:val="-2"/>
                <w:sz w:val="24"/>
              </w:rPr>
              <w:t>сувенир»</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Конкурс</w:t>
            </w:r>
            <w:r>
              <w:rPr>
                <w:spacing w:val="-3"/>
                <w:sz w:val="24"/>
              </w:rPr>
              <w:t xml:space="preserve"> </w:t>
            </w:r>
            <w:r>
              <w:rPr>
                <w:sz w:val="24"/>
              </w:rPr>
              <w:t>украшения</w:t>
            </w:r>
            <w:r>
              <w:rPr>
                <w:spacing w:val="-5"/>
                <w:sz w:val="24"/>
              </w:rPr>
              <w:t xml:space="preserve"> </w:t>
            </w:r>
            <w:r>
              <w:rPr>
                <w:spacing w:val="-2"/>
                <w:sz w:val="24"/>
              </w:rPr>
              <w:t>кабинетов</w:t>
            </w:r>
          </w:p>
        </w:tc>
      </w:tr>
      <w:tr w:rsidR="00D05B71">
        <w:trPr>
          <w:trHeight w:val="551"/>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line="268" w:lineRule="exact"/>
              <w:ind w:left="100"/>
              <w:rPr>
                <w:sz w:val="24"/>
              </w:rPr>
            </w:pPr>
            <w:r>
              <w:rPr>
                <w:sz w:val="24"/>
              </w:rPr>
              <w:t>Посещение</w:t>
            </w:r>
            <w:r>
              <w:rPr>
                <w:spacing w:val="-7"/>
                <w:sz w:val="24"/>
              </w:rPr>
              <w:t xml:space="preserve"> </w:t>
            </w:r>
            <w:r>
              <w:rPr>
                <w:sz w:val="24"/>
              </w:rPr>
              <w:t>новогоднего</w:t>
            </w:r>
            <w:r>
              <w:rPr>
                <w:spacing w:val="-5"/>
                <w:sz w:val="24"/>
              </w:rPr>
              <w:t xml:space="preserve"> </w:t>
            </w:r>
            <w:r>
              <w:rPr>
                <w:spacing w:val="-2"/>
                <w:sz w:val="24"/>
              </w:rPr>
              <w:t>представления</w:t>
            </w:r>
          </w:p>
          <w:p w:rsidR="00D05B71" w:rsidRDefault="00BE715A">
            <w:pPr>
              <w:pStyle w:val="TableParagraph"/>
              <w:spacing w:line="264" w:lineRule="exact"/>
              <w:ind w:left="100"/>
              <w:rPr>
                <w:sz w:val="24"/>
              </w:rPr>
            </w:pPr>
            <w:r>
              <w:rPr>
                <w:sz w:val="24"/>
              </w:rPr>
              <w:t>(1</w:t>
            </w:r>
            <w:r>
              <w:rPr>
                <w:spacing w:val="-1"/>
                <w:sz w:val="24"/>
              </w:rPr>
              <w:t xml:space="preserve"> </w:t>
            </w:r>
            <w:r>
              <w:rPr>
                <w:sz w:val="24"/>
              </w:rPr>
              <w:t xml:space="preserve">– 4 </w:t>
            </w:r>
            <w:r>
              <w:rPr>
                <w:spacing w:val="-2"/>
                <w:sz w:val="24"/>
              </w:rPr>
              <w:t>классы)</w:t>
            </w:r>
          </w:p>
        </w:tc>
      </w:tr>
      <w:tr w:rsidR="00D05B71">
        <w:trPr>
          <w:trHeight w:val="827"/>
        </w:trPr>
        <w:tc>
          <w:tcPr>
            <w:tcW w:w="1771" w:type="dxa"/>
            <w:tcBorders>
              <w:left w:val="nil"/>
            </w:tcBorders>
          </w:tcPr>
          <w:p w:rsidR="00D05B71" w:rsidRDefault="00BE715A">
            <w:pPr>
              <w:pStyle w:val="TableParagraph"/>
              <w:spacing w:before="272"/>
              <w:ind w:left="2" w:right="1"/>
              <w:jc w:val="center"/>
              <w:rPr>
                <w:b/>
                <w:sz w:val="24"/>
              </w:rPr>
            </w:pPr>
            <w:r>
              <w:rPr>
                <w:b/>
                <w:spacing w:val="-2"/>
                <w:sz w:val="24"/>
              </w:rPr>
              <w:t>январь</w:t>
            </w:r>
          </w:p>
        </w:tc>
        <w:tc>
          <w:tcPr>
            <w:tcW w:w="7372" w:type="dxa"/>
            <w:tcBorders>
              <w:right w:val="nil"/>
            </w:tcBorders>
          </w:tcPr>
          <w:p w:rsidR="00D05B71" w:rsidRDefault="00BE715A">
            <w:pPr>
              <w:pStyle w:val="TableParagraph"/>
              <w:tabs>
                <w:tab w:val="left" w:pos="1261"/>
                <w:tab w:val="left" w:pos="2134"/>
                <w:tab w:val="left" w:pos="3868"/>
                <w:tab w:val="left" w:pos="5603"/>
                <w:tab w:val="left" w:pos="6418"/>
              </w:tabs>
              <w:spacing w:line="268" w:lineRule="exact"/>
              <w:ind w:left="100"/>
              <w:rPr>
                <w:sz w:val="24"/>
              </w:rPr>
            </w:pPr>
            <w:r>
              <w:rPr>
                <w:spacing w:val="-2"/>
                <w:sz w:val="24"/>
              </w:rPr>
              <w:t>Единый</w:t>
            </w:r>
            <w:r>
              <w:rPr>
                <w:sz w:val="24"/>
              </w:rPr>
              <w:tab/>
            </w:r>
            <w:r>
              <w:rPr>
                <w:spacing w:val="-2"/>
                <w:sz w:val="24"/>
              </w:rPr>
              <w:t>урок,</w:t>
            </w:r>
            <w:r>
              <w:rPr>
                <w:sz w:val="24"/>
              </w:rPr>
              <w:tab/>
            </w:r>
            <w:r>
              <w:rPr>
                <w:spacing w:val="-2"/>
                <w:sz w:val="24"/>
              </w:rPr>
              <w:t>мероприятия,</w:t>
            </w:r>
            <w:r>
              <w:rPr>
                <w:sz w:val="24"/>
              </w:rPr>
              <w:tab/>
            </w:r>
            <w:r>
              <w:rPr>
                <w:spacing w:val="-2"/>
                <w:sz w:val="24"/>
              </w:rPr>
              <w:t>посвященные</w:t>
            </w:r>
            <w:r>
              <w:rPr>
                <w:sz w:val="24"/>
              </w:rPr>
              <w:tab/>
            </w:r>
            <w:r>
              <w:rPr>
                <w:spacing w:val="-5"/>
                <w:sz w:val="24"/>
              </w:rPr>
              <w:t>Дню</w:t>
            </w:r>
            <w:r>
              <w:rPr>
                <w:sz w:val="24"/>
              </w:rPr>
              <w:tab/>
            </w:r>
            <w:r>
              <w:rPr>
                <w:spacing w:val="-2"/>
                <w:sz w:val="24"/>
              </w:rPr>
              <w:t>полного</w:t>
            </w:r>
          </w:p>
          <w:p w:rsidR="00D05B71" w:rsidRDefault="00BE715A">
            <w:pPr>
              <w:pStyle w:val="TableParagraph"/>
              <w:spacing w:line="270" w:lineRule="atLeast"/>
              <w:ind w:left="100"/>
              <w:rPr>
                <w:sz w:val="24"/>
              </w:rPr>
            </w:pPr>
            <w:r>
              <w:rPr>
                <w:sz w:val="24"/>
              </w:rPr>
              <w:t>освобождения</w:t>
            </w:r>
            <w:r>
              <w:rPr>
                <w:spacing w:val="40"/>
                <w:sz w:val="24"/>
              </w:rPr>
              <w:t xml:space="preserve"> </w:t>
            </w:r>
            <w:r>
              <w:rPr>
                <w:sz w:val="24"/>
              </w:rPr>
              <w:t>Ленинграда</w:t>
            </w:r>
            <w:r>
              <w:rPr>
                <w:spacing w:val="40"/>
                <w:sz w:val="24"/>
              </w:rPr>
              <w:t xml:space="preserve"> </w:t>
            </w:r>
            <w:r>
              <w:rPr>
                <w:sz w:val="24"/>
              </w:rPr>
              <w:t>от</w:t>
            </w:r>
            <w:r>
              <w:rPr>
                <w:spacing w:val="40"/>
                <w:sz w:val="24"/>
              </w:rPr>
              <w:t xml:space="preserve"> </w:t>
            </w:r>
            <w:r>
              <w:rPr>
                <w:sz w:val="24"/>
              </w:rPr>
              <w:t>фашистской</w:t>
            </w:r>
            <w:r>
              <w:rPr>
                <w:spacing w:val="40"/>
                <w:sz w:val="24"/>
              </w:rPr>
              <w:t xml:space="preserve"> </w:t>
            </w:r>
            <w:r>
              <w:rPr>
                <w:sz w:val="24"/>
              </w:rPr>
              <w:t>блокады,</w:t>
            </w:r>
            <w:r>
              <w:rPr>
                <w:spacing w:val="40"/>
                <w:sz w:val="24"/>
              </w:rPr>
              <w:t xml:space="preserve"> </w:t>
            </w:r>
            <w:r>
              <w:rPr>
                <w:sz w:val="24"/>
              </w:rPr>
              <w:t>Дню</w:t>
            </w:r>
            <w:r>
              <w:rPr>
                <w:spacing w:val="40"/>
                <w:sz w:val="24"/>
              </w:rPr>
              <w:t xml:space="preserve"> </w:t>
            </w:r>
            <w:r>
              <w:rPr>
                <w:sz w:val="24"/>
              </w:rPr>
              <w:t>памяти</w:t>
            </w:r>
            <w:r>
              <w:rPr>
                <w:spacing w:val="40"/>
                <w:sz w:val="24"/>
              </w:rPr>
              <w:t xml:space="preserve"> </w:t>
            </w:r>
            <w:r>
              <w:rPr>
                <w:sz w:val="24"/>
              </w:rPr>
              <w:t>жертв Холокоста</w:t>
            </w:r>
          </w:p>
        </w:tc>
      </w:tr>
      <w:tr w:rsidR="00D05B71">
        <w:trPr>
          <w:trHeight w:val="828"/>
        </w:trPr>
        <w:tc>
          <w:tcPr>
            <w:tcW w:w="1771" w:type="dxa"/>
            <w:vMerge w:val="restart"/>
            <w:tcBorders>
              <w:left w:val="nil"/>
            </w:tcBorders>
          </w:tcPr>
          <w:p w:rsidR="00D05B71" w:rsidRDefault="00D05B71">
            <w:pPr>
              <w:pStyle w:val="TableParagraph"/>
              <w:rPr>
                <w:sz w:val="24"/>
              </w:rPr>
            </w:pPr>
          </w:p>
          <w:p w:rsidR="00D05B71" w:rsidRDefault="00D05B71">
            <w:pPr>
              <w:pStyle w:val="TableParagraph"/>
              <w:spacing w:before="193"/>
              <w:rPr>
                <w:sz w:val="24"/>
              </w:rPr>
            </w:pPr>
          </w:p>
          <w:p w:rsidR="00D05B71" w:rsidRDefault="00BE715A">
            <w:pPr>
              <w:pStyle w:val="TableParagraph"/>
              <w:ind w:left="424"/>
              <w:rPr>
                <w:b/>
                <w:sz w:val="24"/>
              </w:rPr>
            </w:pPr>
            <w:r>
              <w:rPr>
                <w:b/>
                <w:spacing w:val="-2"/>
                <w:sz w:val="24"/>
              </w:rPr>
              <w:t>февраль</w:t>
            </w:r>
          </w:p>
        </w:tc>
        <w:tc>
          <w:tcPr>
            <w:tcW w:w="7372" w:type="dxa"/>
            <w:tcBorders>
              <w:right w:val="nil"/>
            </w:tcBorders>
          </w:tcPr>
          <w:p w:rsidR="00D05B71" w:rsidRDefault="00BE715A">
            <w:pPr>
              <w:pStyle w:val="TableParagraph"/>
              <w:ind w:left="100"/>
              <w:rPr>
                <w:sz w:val="24"/>
              </w:rPr>
            </w:pPr>
            <w:r>
              <w:rPr>
                <w:sz w:val="24"/>
              </w:rPr>
              <w:t>Торжественная</w:t>
            </w:r>
            <w:r>
              <w:rPr>
                <w:spacing w:val="40"/>
                <w:sz w:val="24"/>
              </w:rPr>
              <w:t xml:space="preserve"> </w:t>
            </w:r>
            <w:r>
              <w:rPr>
                <w:sz w:val="24"/>
              </w:rPr>
              <w:t>линейка,</w:t>
            </w:r>
            <w:r>
              <w:rPr>
                <w:spacing w:val="40"/>
                <w:sz w:val="24"/>
              </w:rPr>
              <w:t xml:space="preserve"> </w:t>
            </w:r>
            <w:r>
              <w:rPr>
                <w:sz w:val="24"/>
              </w:rPr>
              <w:t>посвященная</w:t>
            </w:r>
            <w:r>
              <w:rPr>
                <w:spacing w:val="40"/>
                <w:sz w:val="24"/>
              </w:rPr>
              <w:t xml:space="preserve"> </w:t>
            </w:r>
            <w:r>
              <w:rPr>
                <w:sz w:val="24"/>
              </w:rPr>
              <w:t>Дню</w:t>
            </w:r>
            <w:r>
              <w:rPr>
                <w:spacing w:val="40"/>
                <w:sz w:val="24"/>
              </w:rPr>
              <w:t xml:space="preserve"> </w:t>
            </w:r>
            <w:r>
              <w:rPr>
                <w:sz w:val="24"/>
              </w:rPr>
              <w:t>памяти</w:t>
            </w:r>
            <w:r>
              <w:rPr>
                <w:spacing w:val="80"/>
                <w:sz w:val="24"/>
              </w:rPr>
              <w:t xml:space="preserve"> </w:t>
            </w:r>
            <w:r>
              <w:rPr>
                <w:sz w:val="24"/>
              </w:rPr>
              <w:t>о</w:t>
            </w:r>
            <w:r>
              <w:rPr>
                <w:spacing w:val="40"/>
                <w:sz w:val="24"/>
              </w:rPr>
              <w:t xml:space="preserve"> </w:t>
            </w:r>
            <w:r>
              <w:rPr>
                <w:sz w:val="24"/>
              </w:rPr>
              <w:t>россиянах,</w:t>
            </w:r>
            <w:r>
              <w:rPr>
                <w:spacing w:val="80"/>
                <w:sz w:val="24"/>
              </w:rPr>
              <w:t xml:space="preserve"> </w:t>
            </w:r>
            <w:r>
              <w:rPr>
                <w:sz w:val="24"/>
              </w:rPr>
              <w:t>исполнявших</w:t>
            </w:r>
            <w:r>
              <w:rPr>
                <w:spacing w:val="63"/>
                <w:w w:val="150"/>
                <w:sz w:val="24"/>
              </w:rPr>
              <w:t xml:space="preserve"> </w:t>
            </w:r>
            <w:r>
              <w:rPr>
                <w:sz w:val="24"/>
              </w:rPr>
              <w:t>служебный</w:t>
            </w:r>
            <w:r>
              <w:rPr>
                <w:spacing w:val="63"/>
                <w:w w:val="150"/>
                <w:sz w:val="24"/>
              </w:rPr>
              <w:t xml:space="preserve"> </w:t>
            </w:r>
            <w:r>
              <w:rPr>
                <w:sz w:val="24"/>
              </w:rPr>
              <w:t>долг</w:t>
            </w:r>
            <w:r>
              <w:rPr>
                <w:spacing w:val="64"/>
                <w:w w:val="150"/>
                <w:sz w:val="24"/>
              </w:rPr>
              <w:t xml:space="preserve"> </w:t>
            </w:r>
            <w:r>
              <w:rPr>
                <w:sz w:val="24"/>
              </w:rPr>
              <w:t>за</w:t>
            </w:r>
            <w:r>
              <w:rPr>
                <w:spacing w:val="63"/>
                <w:w w:val="150"/>
                <w:sz w:val="24"/>
              </w:rPr>
              <w:t xml:space="preserve"> </w:t>
            </w:r>
            <w:r>
              <w:rPr>
                <w:sz w:val="24"/>
              </w:rPr>
              <w:t>пределами</w:t>
            </w:r>
            <w:r>
              <w:rPr>
                <w:spacing w:val="64"/>
                <w:w w:val="150"/>
                <w:sz w:val="24"/>
              </w:rPr>
              <w:t xml:space="preserve"> </w:t>
            </w:r>
            <w:r>
              <w:rPr>
                <w:sz w:val="24"/>
              </w:rPr>
              <w:t>Отечества.</w:t>
            </w:r>
            <w:r>
              <w:rPr>
                <w:spacing w:val="64"/>
                <w:w w:val="150"/>
                <w:sz w:val="24"/>
              </w:rPr>
              <w:t xml:space="preserve"> </w:t>
            </w:r>
            <w:r>
              <w:rPr>
                <w:spacing w:val="-2"/>
                <w:sz w:val="24"/>
              </w:rPr>
              <w:t>Митинг</w:t>
            </w:r>
          </w:p>
          <w:p w:rsidR="00D05B71" w:rsidRDefault="00BE715A">
            <w:pPr>
              <w:pStyle w:val="TableParagraph"/>
              <w:spacing w:line="264" w:lineRule="exact"/>
              <w:ind w:left="100"/>
              <w:rPr>
                <w:sz w:val="24"/>
              </w:rPr>
            </w:pPr>
            <w:r>
              <w:rPr>
                <w:sz w:val="24"/>
              </w:rPr>
              <w:t>памяти</w:t>
            </w:r>
            <w:r>
              <w:rPr>
                <w:spacing w:val="-5"/>
                <w:sz w:val="24"/>
              </w:rPr>
              <w:t xml:space="preserve"> </w:t>
            </w:r>
            <w:r>
              <w:rPr>
                <w:sz w:val="24"/>
              </w:rPr>
              <w:t>и</w:t>
            </w:r>
            <w:r>
              <w:rPr>
                <w:spacing w:val="-3"/>
                <w:sz w:val="24"/>
              </w:rPr>
              <w:t xml:space="preserve"> </w:t>
            </w:r>
            <w:r>
              <w:rPr>
                <w:sz w:val="24"/>
              </w:rPr>
              <w:t>возложение</w:t>
            </w:r>
            <w:r>
              <w:rPr>
                <w:spacing w:val="-4"/>
                <w:sz w:val="24"/>
              </w:rPr>
              <w:t xml:space="preserve"> </w:t>
            </w:r>
            <w:r>
              <w:rPr>
                <w:sz w:val="24"/>
              </w:rPr>
              <w:t>цветов</w:t>
            </w:r>
            <w:r>
              <w:rPr>
                <w:spacing w:val="-3"/>
                <w:sz w:val="24"/>
              </w:rPr>
              <w:t xml:space="preserve"> </w:t>
            </w:r>
            <w:r>
              <w:rPr>
                <w:sz w:val="24"/>
              </w:rPr>
              <w:t>к</w:t>
            </w:r>
            <w:r>
              <w:rPr>
                <w:spacing w:val="-3"/>
                <w:sz w:val="24"/>
              </w:rPr>
              <w:t xml:space="preserve"> </w:t>
            </w:r>
            <w:r>
              <w:rPr>
                <w:sz w:val="24"/>
              </w:rPr>
              <w:t>мемориальной</w:t>
            </w:r>
            <w:r>
              <w:rPr>
                <w:spacing w:val="-3"/>
                <w:sz w:val="24"/>
              </w:rPr>
              <w:t xml:space="preserve"> </w:t>
            </w:r>
            <w:r>
              <w:rPr>
                <w:sz w:val="24"/>
              </w:rPr>
              <w:t>доске</w:t>
            </w:r>
            <w:r>
              <w:rPr>
                <w:spacing w:val="-3"/>
                <w:sz w:val="24"/>
              </w:rPr>
              <w:t xml:space="preserve"> </w:t>
            </w:r>
            <w:r>
              <w:rPr>
                <w:sz w:val="24"/>
              </w:rPr>
              <w:t>С.В.</w:t>
            </w:r>
            <w:r>
              <w:rPr>
                <w:spacing w:val="-3"/>
                <w:sz w:val="24"/>
              </w:rPr>
              <w:t xml:space="preserve"> </w:t>
            </w:r>
            <w:r>
              <w:rPr>
                <w:spacing w:val="-2"/>
                <w:sz w:val="24"/>
              </w:rPr>
              <w:t>Семянова</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«Зарничка»</w:t>
            </w:r>
            <w:r>
              <w:rPr>
                <w:spacing w:val="-8"/>
                <w:sz w:val="24"/>
              </w:rPr>
              <w:t xml:space="preserve"> </w:t>
            </w:r>
            <w:r>
              <w:rPr>
                <w:sz w:val="24"/>
              </w:rPr>
              <w:t>для</w:t>
            </w:r>
            <w:r>
              <w:rPr>
                <w:spacing w:val="3"/>
                <w:sz w:val="24"/>
              </w:rPr>
              <w:t xml:space="preserve"> </w:t>
            </w:r>
            <w:r>
              <w:rPr>
                <w:sz w:val="24"/>
              </w:rPr>
              <w:t>учеников</w:t>
            </w:r>
            <w:r>
              <w:rPr>
                <w:spacing w:val="-3"/>
                <w:sz w:val="24"/>
              </w:rPr>
              <w:t xml:space="preserve"> </w:t>
            </w:r>
            <w:r>
              <w:rPr>
                <w:sz w:val="24"/>
              </w:rPr>
              <w:t>1 –</w:t>
            </w:r>
            <w:r>
              <w:rPr>
                <w:spacing w:val="-1"/>
                <w:sz w:val="24"/>
              </w:rPr>
              <w:t xml:space="preserve"> </w:t>
            </w:r>
            <w:r>
              <w:rPr>
                <w:sz w:val="24"/>
              </w:rPr>
              <w:t>4</w:t>
            </w:r>
            <w:r>
              <w:rPr>
                <w:spacing w:val="-2"/>
                <w:sz w:val="24"/>
              </w:rPr>
              <w:t xml:space="preserve"> классов</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Биатлон</w:t>
            </w:r>
            <w:r>
              <w:rPr>
                <w:spacing w:val="-2"/>
                <w:sz w:val="24"/>
              </w:rPr>
              <w:t xml:space="preserve"> </w:t>
            </w:r>
            <w:r>
              <w:rPr>
                <w:sz w:val="24"/>
              </w:rPr>
              <w:t>для учащихся</w:t>
            </w:r>
            <w:r>
              <w:rPr>
                <w:spacing w:val="-2"/>
                <w:sz w:val="24"/>
              </w:rPr>
              <w:t xml:space="preserve"> </w:t>
            </w:r>
            <w:r>
              <w:rPr>
                <w:sz w:val="24"/>
              </w:rPr>
              <w:t>5 –</w:t>
            </w:r>
            <w:r>
              <w:rPr>
                <w:spacing w:val="-2"/>
                <w:sz w:val="24"/>
              </w:rPr>
              <w:t xml:space="preserve"> </w:t>
            </w:r>
            <w:r>
              <w:rPr>
                <w:sz w:val="24"/>
              </w:rPr>
              <w:t>9</w:t>
            </w:r>
            <w:r>
              <w:rPr>
                <w:spacing w:val="-1"/>
                <w:sz w:val="24"/>
              </w:rPr>
              <w:t xml:space="preserve"> </w:t>
            </w:r>
            <w:r>
              <w:rPr>
                <w:spacing w:val="-2"/>
                <w:sz w:val="24"/>
              </w:rPr>
              <w:t>классов</w:t>
            </w:r>
          </w:p>
        </w:tc>
      </w:tr>
      <w:tr w:rsidR="00D05B71">
        <w:trPr>
          <w:trHeight w:val="397"/>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Мастер-класс</w:t>
            </w:r>
            <w:r>
              <w:rPr>
                <w:spacing w:val="-3"/>
                <w:sz w:val="24"/>
              </w:rPr>
              <w:t xml:space="preserve"> </w:t>
            </w:r>
            <w:r>
              <w:rPr>
                <w:sz w:val="24"/>
              </w:rPr>
              <w:t>«Подарок</w:t>
            </w:r>
            <w:r>
              <w:rPr>
                <w:spacing w:val="-2"/>
                <w:sz w:val="24"/>
              </w:rPr>
              <w:t xml:space="preserve"> защитнику»</w:t>
            </w:r>
          </w:p>
        </w:tc>
      </w:tr>
      <w:tr w:rsidR="00D05B71">
        <w:trPr>
          <w:trHeight w:val="398"/>
        </w:trPr>
        <w:tc>
          <w:tcPr>
            <w:tcW w:w="1771" w:type="dxa"/>
            <w:vMerge w:val="restart"/>
            <w:tcBorders>
              <w:left w:val="nil"/>
            </w:tcBorders>
          </w:tcPr>
          <w:p w:rsidR="00D05B71" w:rsidRDefault="00D05B71">
            <w:pPr>
              <w:pStyle w:val="TableParagraph"/>
              <w:spacing w:before="61"/>
              <w:rPr>
                <w:sz w:val="24"/>
              </w:rPr>
            </w:pPr>
          </w:p>
          <w:p w:rsidR="00D05B71" w:rsidRDefault="00BE715A">
            <w:pPr>
              <w:pStyle w:val="TableParagraph"/>
              <w:ind w:left="1" w:right="1"/>
              <w:jc w:val="center"/>
              <w:rPr>
                <w:b/>
                <w:sz w:val="24"/>
              </w:rPr>
            </w:pPr>
            <w:r>
              <w:rPr>
                <w:b/>
                <w:spacing w:val="-4"/>
                <w:sz w:val="24"/>
              </w:rPr>
              <w:t>март</w:t>
            </w:r>
          </w:p>
        </w:tc>
        <w:tc>
          <w:tcPr>
            <w:tcW w:w="7372" w:type="dxa"/>
            <w:tcBorders>
              <w:right w:val="nil"/>
            </w:tcBorders>
          </w:tcPr>
          <w:p w:rsidR="00D05B71" w:rsidRDefault="00BE715A">
            <w:pPr>
              <w:pStyle w:val="TableParagraph"/>
              <w:spacing w:before="51"/>
              <w:ind w:left="100"/>
              <w:rPr>
                <w:sz w:val="24"/>
              </w:rPr>
            </w:pPr>
            <w:r>
              <w:rPr>
                <w:sz w:val="24"/>
              </w:rPr>
              <w:t>Мастер-класс</w:t>
            </w:r>
            <w:r>
              <w:rPr>
                <w:spacing w:val="-3"/>
                <w:sz w:val="24"/>
              </w:rPr>
              <w:t xml:space="preserve"> </w:t>
            </w:r>
            <w:r>
              <w:rPr>
                <w:sz w:val="24"/>
              </w:rPr>
              <w:t>«Прекрасной</w:t>
            </w:r>
            <w:r>
              <w:rPr>
                <w:spacing w:val="-4"/>
                <w:sz w:val="24"/>
              </w:rPr>
              <w:t xml:space="preserve"> даме»</w:t>
            </w:r>
          </w:p>
        </w:tc>
      </w:tr>
      <w:tr w:rsidR="00D05B71">
        <w:trPr>
          <w:trHeight w:val="551"/>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line="268" w:lineRule="exact"/>
              <w:ind w:left="100"/>
              <w:rPr>
                <w:sz w:val="24"/>
              </w:rPr>
            </w:pPr>
            <w:r>
              <w:rPr>
                <w:sz w:val="24"/>
              </w:rPr>
              <w:t>Праздничный</w:t>
            </w:r>
            <w:r>
              <w:rPr>
                <w:spacing w:val="77"/>
                <w:sz w:val="24"/>
              </w:rPr>
              <w:t xml:space="preserve"> </w:t>
            </w:r>
            <w:r>
              <w:rPr>
                <w:sz w:val="24"/>
              </w:rPr>
              <w:t>концерт,</w:t>
            </w:r>
            <w:r>
              <w:rPr>
                <w:spacing w:val="78"/>
                <w:sz w:val="24"/>
              </w:rPr>
              <w:t xml:space="preserve"> </w:t>
            </w:r>
            <w:r>
              <w:rPr>
                <w:sz w:val="24"/>
              </w:rPr>
              <w:t>посвященный</w:t>
            </w:r>
            <w:r>
              <w:rPr>
                <w:spacing w:val="50"/>
                <w:w w:val="150"/>
                <w:sz w:val="24"/>
              </w:rPr>
              <w:t xml:space="preserve"> </w:t>
            </w:r>
            <w:r>
              <w:rPr>
                <w:sz w:val="24"/>
              </w:rPr>
              <w:t>Международному</w:t>
            </w:r>
            <w:r>
              <w:rPr>
                <w:spacing w:val="75"/>
                <w:sz w:val="24"/>
              </w:rPr>
              <w:t xml:space="preserve"> </w:t>
            </w:r>
            <w:r>
              <w:rPr>
                <w:spacing w:val="-2"/>
                <w:sz w:val="24"/>
              </w:rPr>
              <w:t>женскому</w:t>
            </w:r>
          </w:p>
          <w:p w:rsidR="00D05B71" w:rsidRDefault="00BE715A">
            <w:pPr>
              <w:pStyle w:val="TableParagraph"/>
              <w:spacing w:line="264" w:lineRule="exact"/>
              <w:ind w:left="100"/>
              <w:rPr>
                <w:sz w:val="24"/>
              </w:rPr>
            </w:pPr>
            <w:r>
              <w:rPr>
                <w:spacing w:val="-5"/>
                <w:sz w:val="24"/>
              </w:rPr>
              <w:t>дню</w:t>
            </w:r>
          </w:p>
        </w:tc>
      </w:tr>
      <w:tr w:rsidR="00D05B71">
        <w:trPr>
          <w:trHeight w:val="395"/>
        </w:trPr>
        <w:tc>
          <w:tcPr>
            <w:tcW w:w="1771" w:type="dxa"/>
            <w:tcBorders>
              <w:left w:val="nil"/>
            </w:tcBorders>
          </w:tcPr>
          <w:p w:rsidR="00D05B71" w:rsidRDefault="00BE715A">
            <w:pPr>
              <w:pStyle w:val="TableParagraph"/>
              <w:spacing w:before="56"/>
              <w:ind w:left="1" w:right="1"/>
              <w:jc w:val="center"/>
              <w:rPr>
                <w:b/>
                <w:sz w:val="24"/>
              </w:rPr>
            </w:pPr>
            <w:r>
              <w:rPr>
                <w:b/>
                <w:spacing w:val="-2"/>
                <w:sz w:val="24"/>
              </w:rPr>
              <w:t>апрель</w:t>
            </w:r>
          </w:p>
        </w:tc>
        <w:tc>
          <w:tcPr>
            <w:tcW w:w="7372" w:type="dxa"/>
            <w:tcBorders>
              <w:right w:val="nil"/>
            </w:tcBorders>
          </w:tcPr>
          <w:p w:rsidR="00D05B71" w:rsidRDefault="00BE715A">
            <w:pPr>
              <w:pStyle w:val="TableParagraph"/>
              <w:spacing w:before="51"/>
              <w:ind w:left="100"/>
              <w:rPr>
                <w:sz w:val="24"/>
              </w:rPr>
            </w:pPr>
            <w:r>
              <w:rPr>
                <w:sz w:val="24"/>
              </w:rPr>
              <w:t>Акция</w:t>
            </w:r>
            <w:r>
              <w:rPr>
                <w:spacing w:val="-7"/>
                <w:sz w:val="24"/>
              </w:rPr>
              <w:t xml:space="preserve"> </w:t>
            </w:r>
            <w:r>
              <w:rPr>
                <w:sz w:val="24"/>
              </w:rPr>
              <w:t>по</w:t>
            </w:r>
            <w:r>
              <w:rPr>
                <w:spacing w:val="-2"/>
                <w:sz w:val="24"/>
              </w:rPr>
              <w:t xml:space="preserve"> </w:t>
            </w:r>
            <w:r>
              <w:rPr>
                <w:sz w:val="24"/>
              </w:rPr>
              <w:t>сбору</w:t>
            </w:r>
            <w:r>
              <w:rPr>
                <w:spacing w:val="-7"/>
                <w:sz w:val="24"/>
              </w:rPr>
              <w:t xml:space="preserve"> </w:t>
            </w:r>
            <w:r>
              <w:rPr>
                <w:sz w:val="24"/>
              </w:rPr>
              <w:t>макулатуры</w:t>
            </w:r>
            <w:r>
              <w:rPr>
                <w:spacing w:val="3"/>
                <w:sz w:val="24"/>
              </w:rPr>
              <w:t xml:space="preserve"> </w:t>
            </w:r>
            <w:r>
              <w:rPr>
                <w:sz w:val="24"/>
              </w:rPr>
              <w:t>«Сохрани</w:t>
            </w:r>
            <w:r>
              <w:rPr>
                <w:spacing w:val="-2"/>
                <w:sz w:val="24"/>
              </w:rPr>
              <w:t xml:space="preserve"> </w:t>
            </w:r>
            <w:r>
              <w:rPr>
                <w:sz w:val="24"/>
              </w:rPr>
              <w:t>дерево</w:t>
            </w:r>
            <w:r>
              <w:rPr>
                <w:spacing w:val="1"/>
                <w:sz w:val="24"/>
              </w:rPr>
              <w:t xml:space="preserve"> </w:t>
            </w:r>
            <w:r>
              <w:rPr>
                <w:sz w:val="24"/>
              </w:rPr>
              <w:t>–</w:t>
            </w:r>
            <w:r>
              <w:rPr>
                <w:spacing w:val="-2"/>
                <w:sz w:val="24"/>
              </w:rPr>
              <w:t xml:space="preserve"> </w:t>
            </w:r>
            <w:r>
              <w:rPr>
                <w:sz w:val="24"/>
              </w:rPr>
              <w:t>спаси</w:t>
            </w:r>
            <w:r>
              <w:rPr>
                <w:spacing w:val="-1"/>
                <w:sz w:val="24"/>
              </w:rPr>
              <w:t xml:space="preserve"> </w:t>
            </w:r>
            <w:r>
              <w:rPr>
                <w:spacing w:val="-2"/>
                <w:sz w:val="24"/>
              </w:rPr>
              <w:t>бобра»</w:t>
            </w:r>
          </w:p>
        </w:tc>
      </w:tr>
      <w:tr w:rsidR="00D05B71">
        <w:trPr>
          <w:trHeight w:val="398"/>
        </w:trPr>
        <w:tc>
          <w:tcPr>
            <w:tcW w:w="1771" w:type="dxa"/>
            <w:vMerge w:val="restart"/>
            <w:tcBorders>
              <w:left w:val="nil"/>
            </w:tcBorders>
          </w:tcPr>
          <w:p w:rsidR="00D05B71" w:rsidRDefault="00D05B71">
            <w:pPr>
              <w:pStyle w:val="TableParagraph"/>
              <w:spacing w:before="255"/>
              <w:rPr>
                <w:sz w:val="24"/>
              </w:rPr>
            </w:pPr>
          </w:p>
          <w:p w:rsidR="00D05B71" w:rsidRDefault="00BE715A">
            <w:pPr>
              <w:pStyle w:val="TableParagraph"/>
              <w:ind w:left="1" w:right="1"/>
              <w:jc w:val="center"/>
              <w:rPr>
                <w:b/>
                <w:sz w:val="24"/>
              </w:rPr>
            </w:pPr>
            <w:r>
              <w:rPr>
                <w:b/>
                <w:spacing w:val="-5"/>
                <w:sz w:val="24"/>
              </w:rPr>
              <w:t>май</w:t>
            </w:r>
          </w:p>
        </w:tc>
        <w:tc>
          <w:tcPr>
            <w:tcW w:w="7372" w:type="dxa"/>
            <w:tcBorders>
              <w:right w:val="nil"/>
            </w:tcBorders>
          </w:tcPr>
          <w:p w:rsidR="00D05B71" w:rsidRDefault="00BE715A">
            <w:pPr>
              <w:pStyle w:val="TableParagraph"/>
              <w:spacing w:before="54"/>
              <w:ind w:left="100"/>
              <w:rPr>
                <w:sz w:val="24"/>
              </w:rPr>
            </w:pPr>
            <w:r>
              <w:rPr>
                <w:sz w:val="24"/>
              </w:rPr>
              <w:t>Конкурс</w:t>
            </w:r>
            <w:r>
              <w:rPr>
                <w:spacing w:val="-4"/>
                <w:sz w:val="24"/>
              </w:rPr>
              <w:t xml:space="preserve"> </w:t>
            </w:r>
            <w:r>
              <w:rPr>
                <w:sz w:val="24"/>
              </w:rPr>
              <w:t>чтецов</w:t>
            </w:r>
            <w:r>
              <w:rPr>
                <w:spacing w:val="2"/>
                <w:sz w:val="24"/>
              </w:rPr>
              <w:t xml:space="preserve"> </w:t>
            </w:r>
            <w:r>
              <w:rPr>
                <w:sz w:val="24"/>
              </w:rPr>
              <w:t>«Память</w:t>
            </w:r>
            <w:r>
              <w:rPr>
                <w:spacing w:val="-2"/>
                <w:sz w:val="24"/>
              </w:rPr>
              <w:t xml:space="preserve"> </w:t>
            </w:r>
            <w:r>
              <w:rPr>
                <w:sz w:val="24"/>
              </w:rPr>
              <w:t>Победы»</w:t>
            </w:r>
            <w:r>
              <w:rPr>
                <w:spacing w:val="-10"/>
                <w:sz w:val="24"/>
              </w:rPr>
              <w:t xml:space="preserve"> </w:t>
            </w:r>
            <w:r>
              <w:rPr>
                <w:sz w:val="24"/>
              </w:rPr>
              <w:t>(1-4</w:t>
            </w:r>
            <w:r>
              <w:rPr>
                <w:spacing w:val="-2"/>
                <w:sz w:val="24"/>
              </w:rPr>
              <w:t xml:space="preserve"> классы)</w:t>
            </w:r>
          </w:p>
        </w:tc>
      </w:tr>
      <w:tr w:rsidR="00D05B71">
        <w:trPr>
          <w:trHeight w:val="395"/>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Торжественная</w:t>
            </w:r>
            <w:r>
              <w:rPr>
                <w:spacing w:val="-6"/>
                <w:sz w:val="24"/>
              </w:rPr>
              <w:t xml:space="preserve"> </w:t>
            </w:r>
            <w:r>
              <w:rPr>
                <w:sz w:val="24"/>
              </w:rPr>
              <w:t>линейка,</w:t>
            </w:r>
            <w:r>
              <w:rPr>
                <w:spacing w:val="-3"/>
                <w:sz w:val="24"/>
              </w:rPr>
              <w:t xml:space="preserve"> </w:t>
            </w:r>
            <w:r>
              <w:rPr>
                <w:sz w:val="24"/>
              </w:rPr>
              <w:t>посвященная</w:t>
            </w:r>
            <w:r>
              <w:rPr>
                <w:spacing w:val="-4"/>
                <w:sz w:val="24"/>
              </w:rPr>
              <w:t xml:space="preserve"> </w:t>
            </w:r>
            <w:r>
              <w:rPr>
                <w:sz w:val="24"/>
              </w:rPr>
              <w:t>Дню</w:t>
            </w:r>
            <w:r>
              <w:rPr>
                <w:spacing w:val="-3"/>
                <w:sz w:val="24"/>
              </w:rPr>
              <w:t xml:space="preserve"> </w:t>
            </w:r>
            <w:r>
              <w:rPr>
                <w:spacing w:val="-2"/>
                <w:sz w:val="24"/>
              </w:rPr>
              <w:t>Победы</w:t>
            </w:r>
          </w:p>
        </w:tc>
      </w:tr>
      <w:tr w:rsidR="00D05B71">
        <w:trPr>
          <w:trHeight w:val="398"/>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4"/>
              <w:ind w:left="100"/>
              <w:rPr>
                <w:sz w:val="24"/>
              </w:rPr>
            </w:pPr>
            <w:r>
              <w:rPr>
                <w:sz w:val="24"/>
              </w:rPr>
              <w:t>Возложение</w:t>
            </w:r>
            <w:r>
              <w:rPr>
                <w:spacing w:val="-5"/>
                <w:sz w:val="24"/>
              </w:rPr>
              <w:t xml:space="preserve"> </w:t>
            </w:r>
            <w:r>
              <w:rPr>
                <w:sz w:val="24"/>
              </w:rPr>
              <w:t>Ленты</w:t>
            </w:r>
            <w:r>
              <w:rPr>
                <w:spacing w:val="-1"/>
                <w:sz w:val="24"/>
              </w:rPr>
              <w:t xml:space="preserve"> </w:t>
            </w:r>
            <w:r>
              <w:rPr>
                <w:sz w:val="24"/>
              </w:rPr>
              <w:t>Памяти к</w:t>
            </w:r>
            <w:r>
              <w:rPr>
                <w:spacing w:val="-2"/>
                <w:sz w:val="24"/>
              </w:rPr>
              <w:t xml:space="preserve"> </w:t>
            </w:r>
            <w:r>
              <w:rPr>
                <w:sz w:val="24"/>
              </w:rPr>
              <w:t>обелиску</w:t>
            </w:r>
            <w:r>
              <w:rPr>
                <w:spacing w:val="-9"/>
                <w:sz w:val="24"/>
              </w:rPr>
              <w:t xml:space="preserve"> </w:t>
            </w:r>
            <w:r>
              <w:rPr>
                <w:sz w:val="24"/>
              </w:rPr>
              <w:t>на</w:t>
            </w:r>
            <w:r>
              <w:rPr>
                <w:spacing w:val="-2"/>
                <w:sz w:val="24"/>
              </w:rPr>
              <w:t xml:space="preserve"> </w:t>
            </w:r>
            <w:r>
              <w:rPr>
                <w:sz w:val="24"/>
              </w:rPr>
              <w:t>старом</w:t>
            </w:r>
            <w:r>
              <w:rPr>
                <w:spacing w:val="-2"/>
                <w:sz w:val="24"/>
              </w:rPr>
              <w:t xml:space="preserve"> кладбище</w:t>
            </w:r>
          </w:p>
        </w:tc>
      </w:tr>
      <w:tr w:rsidR="00D05B71">
        <w:trPr>
          <w:trHeight w:val="398"/>
        </w:trPr>
        <w:tc>
          <w:tcPr>
            <w:tcW w:w="1771" w:type="dxa"/>
            <w:vMerge/>
            <w:tcBorders>
              <w:top w:val="nil"/>
              <w:left w:val="nil"/>
            </w:tcBorders>
          </w:tcPr>
          <w:p w:rsidR="00D05B71" w:rsidRDefault="00D05B71">
            <w:pPr>
              <w:rPr>
                <w:sz w:val="2"/>
                <w:szCs w:val="2"/>
              </w:rPr>
            </w:pPr>
          </w:p>
        </w:tc>
        <w:tc>
          <w:tcPr>
            <w:tcW w:w="7372" w:type="dxa"/>
            <w:tcBorders>
              <w:right w:val="nil"/>
            </w:tcBorders>
          </w:tcPr>
          <w:p w:rsidR="00D05B71" w:rsidRDefault="00BE715A">
            <w:pPr>
              <w:pStyle w:val="TableParagraph"/>
              <w:spacing w:before="51"/>
              <w:ind w:left="100"/>
              <w:rPr>
                <w:sz w:val="24"/>
              </w:rPr>
            </w:pPr>
            <w:r>
              <w:rPr>
                <w:sz w:val="24"/>
              </w:rPr>
              <w:t>Последний</w:t>
            </w:r>
            <w:r>
              <w:rPr>
                <w:spacing w:val="-3"/>
                <w:sz w:val="24"/>
              </w:rPr>
              <w:t xml:space="preserve"> </w:t>
            </w:r>
            <w:r>
              <w:rPr>
                <w:spacing w:val="-2"/>
                <w:sz w:val="24"/>
              </w:rPr>
              <w:t>звонок</w:t>
            </w:r>
          </w:p>
        </w:tc>
      </w:tr>
      <w:tr w:rsidR="00D05B71">
        <w:trPr>
          <w:trHeight w:val="551"/>
        </w:trPr>
        <w:tc>
          <w:tcPr>
            <w:tcW w:w="1771" w:type="dxa"/>
            <w:tcBorders>
              <w:left w:val="nil"/>
            </w:tcBorders>
          </w:tcPr>
          <w:p w:rsidR="00D05B71" w:rsidRDefault="00BE715A">
            <w:pPr>
              <w:pStyle w:val="TableParagraph"/>
              <w:spacing w:line="273" w:lineRule="exact"/>
              <w:ind w:left="1" w:right="2"/>
              <w:jc w:val="center"/>
              <w:rPr>
                <w:b/>
                <w:sz w:val="24"/>
              </w:rPr>
            </w:pPr>
            <w:r>
              <w:rPr>
                <w:b/>
                <w:sz w:val="24"/>
              </w:rPr>
              <w:t>1раз</w:t>
            </w:r>
            <w:r>
              <w:rPr>
                <w:b/>
                <w:spacing w:val="-1"/>
                <w:sz w:val="24"/>
              </w:rPr>
              <w:t xml:space="preserve"> </w:t>
            </w:r>
            <w:r>
              <w:rPr>
                <w:b/>
                <w:spacing w:val="-10"/>
                <w:sz w:val="24"/>
              </w:rPr>
              <w:t>в</w:t>
            </w:r>
          </w:p>
          <w:p w:rsidR="00D05B71" w:rsidRDefault="00BE715A">
            <w:pPr>
              <w:pStyle w:val="TableParagraph"/>
              <w:spacing w:line="259" w:lineRule="exact"/>
              <w:ind w:left="2" w:right="1"/>
              <w:jc w:val="center"/>
              <w:rPr>
                <w:b/>
                <w:sz w:val="24"/>
              </w:rPr>
            </w:pPr>
            <w:r>
              <w:rPr>
                <w:b/>
                <w:spacing w:val="-2"/>
                <w:sz w:val="24"/>
              </w:rPr>
              <w:t>четверть</w:t>
            </w:r>
          </w:p>
        </w:tc>
        <w:tc>
          <w:tcPr>
            <w:tcW w:w="7372" w:type="dxa"/>
            <w:tcBorders>
              <w:right w:val="nil"/>
            </w:tcBorders>
          </w:tcPr>
          <w:p w:rsidR="00D05B71" w:rsidRDefault="00BE715A">
            <w:pPr>
              <w:pStyle w:val="TableParagraph"/>
              <w:spacing w:before="128"/>
              <w:ind w:left="100"/>
              <w:rPr>
                <w:sz w:val="24"/>
              </w:rPr>
            </w:pPr>
            <w:r>
              <w:rPr>
                <w:sz w:val="24"/>
              </w:rPr>
              <w:t>День</w:t>
            </w:r>
            <w:r>
              <w:rPr>
                <w:spacing w:val="-2"/>
                <w:sz w:val="24"/>
              </w:rPr>
              <w:t xml:space="preserve"> </w:t>
            </w:r>
            <w:r>
              <w:rPr>
                <w:sz w:val="24"/>
              </w:rPr>
              <w:t>театра</w:t>
            </w:r>
            <w:r>
              <w:rPr>
                <w:spacing w:val="-2"/>
                <w:sz w:val="24"/>
              </w:rPr>
              <w:t xml:space="preserve"> </w:t>
            </w:r>
            <w:r>
              <w:rPr>
                <w:sz w:val="24"/>
              </w:rPr>
              <w:t>для</w:t>
            </w:r>
            <w:r>
              <w:rPr>
                <w:spacing w:val="-2"/>
                <w:sz w:val="24"/>
              </w:rPr>
              <w:t xml:space="preserve"> </w:t>
            </w:r>
            <w:r>
              <w:rPr>
                <w:sz w:val="24"/>
              </w:rPr>
              <w:t>начальной</w:t>
            </w:r>
            <w:r>
              <w:rPr>
                <w:spacing w:val="-2"/>
                <w:sz w:val="24"/>
              </w:rPr>
              <w:t xml:space="preserve"> школы</w:t>
            </w:r>
          </w:p>
        </w:tc>
      </w:tr>
      <w:tr w:rsidR="00D05B71">
        <w:trPr>
          <w:trHeight w:val="551"/>
        </w:trPr>
        <w:tc>
          <w:tcPr>
            <w:tcW w:w="1771" w:type="dxa"/>
            <w:tcBorders>
              <w:left w:val="nil"/>
              <w:bottom w:val="nil"/>
            </w:tcBorders>
          </w:tcPr>
          <w:p w:rsidR="00D05B71" w:rsidRDefault="00BE715A">
            <w:pPr>
              <w:pStyle w:val="TableParagraph"/>
              <w:spacing w:line="276" w:lineRule="exact"/>
              <w:ind w:left="647" w:right="361" w:hanging="286"/>
              <w:rPr>
                <w:b/>
                <w:sz w:val="24"/>
              </w:rPr>
            </w:pPr>
            <w:r>
              <w:rPr>
                <w:b/>
                <w:sz w:val="24"/>
              </w:rPr>
              <w:t>в</w:t>
            </w:r>
            <w:r>
              <w:rPr>
                <w:b/>
                <w:spacing w:val="-15"/>
                <w:sz w:val="24"/>
              </w:rPr>
              <w:t xml:space="preserve"> </w:t>
            </w:r>
            <w:r>
              <w:rPr>
                <w:b/>
                <w:sz w:val="24"/>
              </w:rPr>
              <w:t xml:space="preserve">течение </w:t>
            </w:r>
            <w:r>
              <w:rPr>
                <w:b/>
                <w:spacing w:val="-4"/>
                <w:sz w:val="24"/>
              </w:rPr>
              <w:t>года</w:t>
            </w:r>
          </w:p>
        </w:tc>
        <w:tc>
          <w:tcPr>
            <w:tcW w:w="7372" w:type="dxa"/>
            <w:tcBorders>
              <w:bottom w:val="nil"/>
              <w:right w:val="nil"/>
            </w:tcBorders>
          </w:tcPr>
          <w:p w:rsidR="00D05B71" w:rsidRDefault="00BE715A">
            <w:pPr>
              <w:pStyle w:val="TableParagraph"/>
              <w:spacing w:before="128"/>
              <w:ind w:left="100"/>
              <w:rPr>
                <w:sz w:val="24"/>
              </w:rPr>
            </w:pPr>
            <w:r>
              <w:rPr>
                <w:sz w:val="24"/>
              </w:rPr>
              <w:t>Акция</w:t>
            </w:r>
            <w:r>
              <w:rPr>
                <w:spacing w:val="-7"/>
                <w:sz w:val="24"/>
              </w:rPr>
              <w:t xml:space="preserve"> </w:t>
            </w:r>
            <w:r>
              <w:rPr>
                <w:sz w:val="24"/>
              </w:rPr>
              <w:t>по</w:t>
            </w:r>
            <w:r>
              <w:rPr>
                <w:spacing w:val="-2"/>
                <w:sz w:val="24"/>
              </w:rPr>
              <w:t xml:space="preserve"> </w:t>
            </w:r>
            <w:r>
              <w:rPr>
                <w:sz w:val="24"/>
              </w:rPr>
              <w:t>сбору</w:t>
            </w:r>
            <w:r>
              <w:rPr>
                <w:spacing w:val="-6"/>
                <w:sz w:val="24"/>
              </w:rPr>
              <w:t xml:space="preserve"> </w:t>
            </w:r>
            <w:r>
              <w:rPr>
                <w:sz w:val="24"/>
              </w:rPr>
              <w:t>батареек</w:t>
            </w:r>
            <w:r>
              <w:rPr>
                <w:spacing w:val="3"/>
                <w:sz w:val="24"/>
              </w:rPr>
              <w:t xml:space="preserve"> </w:t>
            </w:r>
            <w:r>
              <w:rPr>
                <w:sz w:val="24"/>
              </w:rPr>
              <w:t>«Сохрани</w:t>
            </w:r>
            <w:r>
              <w:rPr>
                <w:spacing w:val="-1"/>
                <w:sz w:val="24"/>
              </w:rPr>
              <w:t xml:space="preserve"> </w:t>
            </w:r>
            <w:r>
              <w:rPr>
                <w:sz w:val="24"/>
              </w:rPr>
              <w:t>землю</w:t>
            </w:r>
            <w:r>
              <w:rPr>
                <w:spacing w:val="3"/>
                <w:sz w:val="24"/>
              </w:rPr>
              <w:t xml:space="preserve"> </w:t>
            </w:r>
            <w:r>
              <w:rPr>
                <w:sz w:val="24"/>
              </w:rPr>
              <w:t>-</w:t>
            </w:r>
            <w:r>
              <w:rPr>
                <w:spacing w:val="56"/>
                <w:sz w:val="24"/>
              </w:rPr>
              <w:t xml:space="preserve"> </w:t>
            </w:r>
            <w:r>
              <w:rPr>
                <w:sz w:val="24"/>
              </w:rPr>
              <w:t>спаси</w:t>
            </w:r>
            <w:r>
              <w:rPr>
                <w:spacing w:val="-1"/>
                <w:sz w:val="24"/>
              </w:rPr>
              <w:t xml:space="preserve"> </w:t>
            </w:r>
            <w:r>
              <w:rPr>
                <w:spacing w:val="-2"/>
                <w:sz w:val="24"/>
              </w:rPr>
              <w:t>крота»</w:t>
            </w:r>
          </w:p>
        </w:tc>
      </w:tr>
    </w:tbl>
    <w:p w:rsidR="00D05B71" w:rsidRDefault="00D05B71">
      <w:pPr>
        <w:rPr>
          <w:sz w:val="24"/>
        </w:rPr>
        <w:sectPr w:rsidR="00D05B71">
          <w:pgSz w:w="11910" w:h="16840"/>
          <w:pgMar w:top="1040" w:right="340" w:bottom="1200" w:left="480" w:header="0" w:footer="976" w:gutter="0"/>
          <w:cols w:space="720"/>
        </w:sectPr>
      </w:pPr>
    </w:p>
    <w:p w:rsidR="00D05B71" w:rsidRDefault="00BE715A">
      <w:pPr>
        <w:pStyle w:val="4"/>
        <w:spacing w:before="71"/>
        <w:ind w:left="1930"/>
      </w:pPr>
      <w:r>
        <w:lastRenderedPageBreak/>
        <w:t>Вне</w:t>
      </w:r>
      <w:r>
        <w:rPr>
          <w:spacing w:val="-4"/>
        </w:rPr>
        <w:t xml:space="preserve"> </w:t>
      </w:r>
      <w:r>
        <w:t>образовательной</w:t>
      </w:r>
      <w:r>
        <w:rPr>
          <w:spacing w:val="-3"/>
        </w:rPr>
        <w:t xml:space="preserve"> </w:t>
      </w:r>
      <w:r>
        <w:rPr>
          <w:spacing w:val="-2"/>
        </w:rPr>
        <w:t>организации:</w:t>
      </w:r>
    </w:p>
    <w:p w:rsidR="00D05B71" w:rsidRDefault="00BE715A">
      <w:pPr>
        <w:pStyle w:val="a4"/>
        <w:numPr>
          <w:ilvl w:val="0"/>
          <w:numId w:val="30"/>
        </w:numPr>
        <w:tabs>
          <w:tab w:val="left" w:pos="2086"/>
        </w:tabs>
        <w:ind w:right="511" w:firstLine="707"/>
        <w:rPr>
          <w:sz w:val="24"/>
        </w:rPr>
      </w:pPr>
      <w:r>
        <w:rPr>
          <w:sz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D05B71" w:rsidRDefault="00BE715A">
      <w:pPr>
        <w:pStyle w:val="a4"/>
        <w:numPr>
          <w:ilvl w:val="0"/>
          <w:numId w:val="30"/>
        </w:numPr>
        <w:tabs>
          <w:tab w:val="left" w:pos="2093"/>
        </w:tabs>
        <w:ind w:right="502" w:firstLine="707"/>
        <w:rPr>
          <w:sz w:val="24"/>
        </w:rPr>
      </w:pPr>
      <w:r>
        <w:rPr>
          <w:sz w:val="24"/>
        </w:rPr>
        <w:t xml:space="preserve">разновозрастные сборы – многодневные выездные события, включающие в себя комплекс коллективных творческих дел гражданской, патриотической, историко- краеведческой, экологической, трудовой, спортивно-оздоровительной и др. </w:t>
      </w:r>
      <w:r>
        <w:rPr>
          <w:spacing w:val="-2"/>
          <w:sz w:val="24"/>
        </w:rPr>
        <w:t>направленности;</w:t>
      </w:r>
    </w:p>
    <w:p w:rsidR="00D05B71" w:rsidRDefault="00BE715A">
      <w:pPr>
        <w:pStyle w:val="a4"/>
        <w:numPr>
          <w:ilvl w:val="0"/>
          <w:numId w:val="30"/>
        </w:numPr>
        <w:tabs>
          <w:tab w:val="left" w:pos="2111"/>
        </w:tabs>
        <w:ind w:left="2111" w:hanging="181"/>
        <w:rPr>
          <w:sz w:val="24"/>
        </w:rPr>
      </w:pPr>
      <w:r>
        <w:rPr>
          <w:sz w:val="24"/>
        </w:rPr>
        <w:t>участие</w:t>
      </w:r>
      <w:r>
        <w:rPr>
          <w:spacing w:val="33"/>
          <w:sz w:val="24"/>
        </w:rPr>
        <w:t xml:space="preserve"> </w:t>
      </w:r>
      <w:r>
        <w:rPr>
          <w:sz w:val="24"/>
        </w:rPr>
        <w:t>во</w:t>
      </w:r>
      <w:r>
        <w:rPr>
          <w:spacing w:val="39"/>
          <w:sz w:val="24"/>
        </w:rPr>
        <w:t xml:space="preserve"> </w:t>
      </w:r>
      <w:r>
        <w:rPr>
          <w:sz w:val="24"/>
        </w:rPr>
        <w:t>всероссийских</w:t>
      </w:r>
      <w:r>
        <w:rPr>
          <w:spacing w:val="39"/>
          <w:sz w:val="24"/>
        </w:rPr>
        <w:t xml:space="preserve"> </w:t>
      </w:r>
      <w:r>
        <w:rPr>
          <w:sz w:val="24"/>
        </w:rPr>
        <w:t>акциях,</w:t>
      </w:r>
      <w:r>
        <w:rPr>
          <w:spacing w:val="35"/>
          <w:sz w:val="24"/>
        </w:rPr>
        <w:t xml:space="preserve"> </w:t>
      </w:r>
      <w:r>
        <w:rPr>
          <w:sz w:val="24"/>
        </w:rPr>
        <w:t>посвящённых</w:t>
      </w:r>
      <w:r>
        <w:rPr>
          <w:spacing w:val="36"/>
          <w:sz w:val="24"/>
        </w:rPr>
        <w:t xml:space="preserve"> </w:t>
      </w:r>
      <w:r>
        <w:rPr>
          <w:sz w:val="24"/>
        </w:rPr>
        <w:t>значимым</w:t>
      </w:r>
      <w:r>
        <w:rPr>
          <w:spacing w:val="36"/>
          <w:sz w:val="24"/>
        </w:rPr>
        <w:t xml:space="preserve"> </w:t>
      </w:r>
      <w:r>
        <w:rPr>
          <w:sz w:val="24"/>
        </w:rPr>
        <w:t>событиям</w:t>
      </w:r>
      <w:r>
        <w:rPr>
          <w:spacing w:val="36"/>
          <w:sz w:val="24"/>
        </w:rPr>
        <w:t xml:space="preserve"> </w:t>
      </w:r>
      <w:r>
        <w:rPr>
          <w:sz w:val="24"/>
        </w:rPr>
        <w:t>в</w:t>
      </w:r>
      <w:r>
        <w:rPr>
          <w:spacing w:val="37"/>
          <w:sz w:val="24"/>
        </w:rPr>
        <w:t xml:space="preserve"> </w:t>
      </w:r>
      <w:r>
        <w:rPr>
          <w:spacing w:val="-2"/>
          <w:sz w:val="24"/>
        </w:rPr>
        <w:t>России,</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3"/>
        <w:spacing w:line="274" w:lineRule="exact"/>
        <w:ind w:left="0" w:firstLine="0"/>
        <w:jc w:val="right"/>
      </w:pPr>
      <w:r>
        <w:rPr>
          <w:spacing w:val="-2"/>
        </w:rPr>
        <w:lastRenderedPageBreak/>
        <w:t>мире.</w:t>
      </w:r>
    </w:p>
    <w:p w:rsidR="00D05B71" w:rsidRDefault="00BE715A">
      <w:pPr>
        <w:spacing w:before="3"/>
        <w:rPr>
          <w:sz w:val="24"/>
        </w:rPr>
      </w:pPr>
      <w:r>
        <w:br w:type="column"/>
      </w:r>
    </w:p>
    <w:p w:rsidR="00D05B71" w:rsidRDefault="00BE715A">
      <w:pPr>
        <w:pStyle w:val="4"/>
        <w:ind w:left="101"/>
        <w:jc w:val="left"/>
      </w:pPr>
      <w:r>
        <w:t>На</w:t>
      </w:r>
      <w:r>
        <w:rPr>
          <w:spacing w:val="-2"/>
        </w:rPr>
        <w:t xml:space="preserve"> </w:t>
      </w:r>
      <w:r>
        <w:t>уровне</w:t>
      </w:r>
      <w:r>
        <w:rPr>
          <w:spacing w:val="-2"/>
        </w:rPr>
        <w:t xml:space="preserve"> классов:</w:t>
      </w:r>
    </w:p>
    <w:p w:rsidR="00D05B71" w:rsidRDefault="00BE715A">
      <w:pPr>
        <w:pStyle w:val="a4"/>
        <w:numPr>
          <w:ilvl w:val="0"/>
          <w:numId w:val="29"/>
        </w:numPr>
        <w:tabs>
          <w:tab w:val="left" w:pos="316"/>
        </w:tabs>
        <w:spacing w:line="274" w:lineRule="exact"/>
        <w:ind w:left="316" w:hanging="215"/>
        <w:jc w:val="left"/>
        <w:rPr>
          <w:sz w:val="24"/>
        </w:rPr>
      </w:pPr>
      <w:r>
        <w:rPr>
          <w:sz w:val="24"/>
        </w:rPr>
        <w:t>создание</w:t>
      </w:r>
      <w:r>
        <w:rPr>
          <w:spacing w:val="70"/>
          <w:sz w:val="24"/>
        </w:rPr>
        <w:t xml:space="preserve"> </w:t>
      </w:r>
      <w:r>
        <w:rPr>
          <w:sz w:val="24"/>
        </w:rPr>
        <w:t>на</w:t>
      </w:r>
      <w:r>
        <w:rPr>
          <w:spacing w:val="74"/>
          <w:sz w:val="24"/>
        </w:rPr>
        <w:t xml:space="preserve"> </w:t>
      </w:r>
      <w:r>
        <w:rPr>
          <w:sz w:val="24"/>
        </w:rPr>
        <w:t>уровне</w:t>
      </w:r>
      <w:r>
        <w:rPr>
          <w:spacing w:val="72"/>
          <w:sz w:val="24"/>
        </w:rPr>
        <w:t xml:space="preserve"> </w:t>
      </w:r>
      <w:r>
        <w:rPr>
          <w:sz w:val="24"/>
        </w:rPr>
        <w:t>классов</w:t>
      </w:r>
      <w:r>
        <w:rPr>
          <w:spacing w:val="72"/>
          <w:sz w:val="24"/>
        </w:rPr>
        <w:t xml:space="preserve"> </w:t>
      </w:r>
      <w:r>
        <w:rPr>
          <w:sz w:val="24"/>
        </w:rPr>
        <w:t>инициативных</w:t>
      </w:r>
      <w:r>
        <w:rPr>
          <w:spacing w:val="73"/>
          <w:sz w:val="24"/>
        </w:rPr>
        <w:t xml:space="preserve"> </w:t>
      </w:r>
      <w:r>
        <w:rPr>
          <w:sz w:val="24"/>
        </w:rPr>
        <w:t>групп</w:t>
      </w:r>
      <w:r>
        <w:rPr>
          <w:spacing w:val="72"/>
          <w:sz w:val="24"/>
        </w:rPr>
        <w:t xml:space="preserve"> </w:t>
      </w:r>
      <w:r>
        <w:rPr>
          <w:sz w:val="24"/>
        </w:rPr>
        <w:t>по</w:t>
      </w:r>
      <w:r>
        <w:rPr>
          <w:spacing w:val="72"/>
          <w:sz w:val="24"/>
        </w:rPr>
        <w:t xml:space="preserve"> </w:t>
      </w:r>
      <w:r>
        <w:rPr>
          <w:sz w:val="24"/>
        </w:rPr>
        <w:t>проведению</w:t>
      </w:r>
      <w:r>
        <w:rPr>
          <w:spacing w:val="73"/>
          <w:sz w:val="24"/>
        </w:rPr>
        <w:t xml:space="preserve"> </w:t>
      </w:r>
      <w:r>
        <w:rPr>
          <w:spacing w:val="-2"/>
          <w:sz w:val="24"/>
        </w:rPr>
        <w:t>отдельных</w:t>
      </w:r>
    </w:p>
    <w:p w:rsidR="00D05B71" w:rsidRDefault="00D05B71">
      <w:pPr>
        <w:spacing w:line="274" w:lineRule="exact"/>
        <w:rPr>
          <w:sz w:val="24"/>
        </w:rPr>
        <w:sectPr w:rsidR="00D05B71">
          <w:type w:val="continuous"/>
          <w:pgSz w:w="11910" w:h="16840"/>
          <w:pgMar w:top="840" w:right="340" w:bottom="280" w:left="480" w:header="0" w:footer="976" w:gutter="0"/>
          <w:cols w:num="2" w:space="720" w:equalWidth="0">
            <w:col w:w="1789" w:space="40"/>
            <w:col w:w="9261"/>
          </w:cols>
        </w:sectPr>
      </w:pPr>
    </w:p>
    <w:p w:rsidR="00D05B71" w:rsidRDefault="00BE715A">
      <w:pPr>
        <w:pStyle w:val="a3"/>
        <w:ind w:left="1222" w:firstLine="0"/>
      </w:pPr>
      <w:r>
        <w:lastRenderedPageBreak/>
        <w:t>общешкольных</w:t>
      </w:r>
      <w:r>
        <w:rPr>
          <w:spacing w:val="-6"/>
        </w:rPr>
        <w:t xml:space="preserve"> </w:t>
      </w:r>
      <w:r>
        <w:t>ключевых</w:t>
      </w:r>
      <w:r>
        <w:rPr>
          <w:spacing w:val="-4"/>
        </w:rPr>
        <w:t xml:space="preserve"> дел;</w:t>
      </w:r>
    </w:p>
    <w:p w:rsidR="00D05B71" w:rsidRDefault="00BE715A">
      <w:pPr>
        <w:pStyle w:val="a4"/>
        <w:numPr>
          <w:ilvl w:val="1"/>
          <w:numId w:val="29"/>
        </w:numPr>
        <w:tabs>
          <w:tab w:val="left" w:pos="2067"/>
        </w:tabs>
        <w:ind w:right="502" w:firstLine="707"/>
        <w:rPr>
          <w:sz w:val="24"/>
        </w:rPr>
      </w:pPr>
      <w:r>
        <w:rPr>
          <w:sz w:val="24"/>
        </w:rPr>
        <w:t>выбор</w:t>
      </w:r>
      <w:r>
        <w:rPr>
          <w:spacing w:val="-3"/>
          <w:sz w:val="24"/>
        </w:rPr>
        <w:t xml:space="preserve"> </w:t>
      </w:r>
      <w:r>
        <w:rPr>
          <w:sz w:val="24"/>
        </w:rPr>
        <w:t>и</w:t>
      </w:r>
      <w:r>
        <w:rPr>
          <w:spacing w:val="-2"/>
          <w:sz w:val="24"/>
        </w:rPr>
        <w:t xml:space="preserve"> </w:t>
      </w:r>
      <w:r>
        <w:rPr>
          <w:sz w:val="24"/>
        </w:rPr>
        <w:t>делегирование</w:t>
      </w:r>
      <w:r>
        <w:rPr>
          <w:spacing w:val="-4"/>
          <w:sz w:val="24"/>
        </w:rPr>
        <w:t xml:space="preserve"> </w:t>
      </w:r>
      <w:r>
        <w:rPr>
          <w:sz w:val="24"/>
        </w:rPr>
        <w:t>представителей</w:t>
      </w:r>
      <w:r>
        <w:rPr>
          <w:spacing w:val="-3"/>
          <w:sz w:val="24"/>
        </w:rPr>
        <w:t xml:space="preserve"> </w:t>
      </w:r>
      <w:r>
        <w:rPr>
          <w:sz w:val="24"/>
        </w:rPr>
        <w:t>классов</w:t>
      </w:r>
      <w:r>
        <w:rPr>
          <w:spacing w:val="-4"/>
          <w:sz w:val="24"/>
        </w:rPr>
        <w:t xml:space="preserve"> </w:t>
      </w:r>
      <w:r>
        <w:rPr>
          <w:sz w:val="24"/>
        </w:rPr>
        <w:t>в</w:t>
      </w:r>
      <w:r>
        <w:rPr>
          <w:spacing w:val="-4"/>
          <w:sz w:val="24"/>
        </w:rPr>
        <w:t xml:space="preserve"> </w:t>
      </w:r>
      <w:r>
        <w:rPr>
          <w:sz w:val="24"/>
        </w:rPr>
        <w:t>Совет учащихся,</w:t>
      </w:r>
      <w:r>
        <w:rPr>
          <w:spacing w:val="-3"/>
          <w:sz w:val="24"/>
        </w:rPr>
        <w:t xml:space="preserve"> </w:t>
      </w:r>
      <w:r>
        <w:rPr>
          <w:sz w:val="24"/>
        </w:rPr>
        <w:t>общешкольные советы дел, ответственных за подготовку общешкольных дел;</w:t>
      </w:r>
    </w:p>
    <w:p w:rsidR="00D05B71" w:rsidRDefault="00BE715A">
      <w:pPr>
        <w:pStyle w:val="a4"/>
        <w:numPr>
          <w:ilvl w:val="1"/>
          <w:numId w:val="29"/>
        </w:numPr>
        <w:tabs>
          <w:tab w:val="left" w:pos="2070"/>
        </w:tabs>
        <w:ind w:left="2070"/>
        <w:rPr>
          <w:sz w:val="24"/>
        </w:rPr>
      </w:pPr>
      <w:r>
        <w:rPr>
          <w:sz w:val="24"/>
        </w:rPr>
        <w:t>участие</w:t>
      </w:r>
      <w:r>
        <w:rPr>
          <w:spacing w:val="-6"/>
          <w:sz w:val="24"/>
        </w:rPr>
        <w:t xml:space="preserve"> </w:t>
      </w:r>
      <w:r>
        <w:rPr>
          <w:sz w:val="24"/>
        </w:rPr>
        <w:t>школьных</w:t>
      </w:r>
      <w:r>
        <w:rPr>
          <w:spacing w:val="-6"/>
          <w:sz w:val="24"/>
        </w:rPr>
        <w:t xml:space="preserve"> </w:t>
      </w:r>
      <w:r>
        <w:rPr>
          <w:sz w:val="24"/>
        </w:rPr>
        <w:t>классов</w:t>
      </w:r>
      <w:r>
        <w:rPr>
          <w:spacing w:val="-3"/>
          <w:sz w:val="24"/>
        </w:rPr>
        <w:t xml:space="preserve"> </w:t>
      </w:r>
      <w:r>
        <w:rPr>
          <w:sz w:val="24"/>
        </w:rPr>
        <w:t>в</w:t>
      </w:r>
      <w:r>
        <w:rPr>
          <w:spacing w:val="-6"/>
          <w:sz w:val="24"/>
        </w:rPr>
        <w:t xml:space="preserve"> </w:t>
      </w:r>
      <w:r>
        <w:rPr>
          <w:sz w:val="24"/>
        </w:rPr>
        <w:t>реализации</w:t>
      </w:r>
      <w:r>
        <w:rPr>
          <w:spacing w:val="-5"/>
          <w:sz w:val="24"/>
        </w:rPr>
        <w:t xml:space="preserve"> </w:t>
      </w:r>
      <w:r>
        <w:rPr>
          <w:sz w:val="24"/>
        </w:rPr>
        <w:t>общешкольных</w:t>
      </w:r>
      <w:r>
        <w:rPr>
          <w:spacing w:val="-2"/>
          <w:sz w:val="24"/>
        </w:rPr>
        <w:t xml:space="preserve"> </w:t>
      </w:r>
      <w:r>
        <w:rPr>
          <w:spacing w:val="-4"/>
          <w:sz w:val="24"/>
        </w:rPr>
        <w:t>дел;</w:t>
      </w:r>
    </w:p>
    <w:p w:rsidR="00D05B71" w:rsidRDefault="00BE715A">
      <w:pPr>
        <w:pStyle w:val="a4"/>
        <w:numPr>
          <w:ilvl w:val="1"/>
          <w:numId w:val="29"/>
        </w:numPr>
        <w:tabs>
          <w:tab w:val="left" w:pos="2120"/>
        </w:tabs>
        <w:spacing w:before="1"/>
        <w:ind w:right="507" w:firstLine="707"/>
        <w:rPr>
          <w:sz w:val="24"/>
        </w:rPr>
      </w:pPr>
      <w:r>
        <w:rPr>
          <w:sz w:val="24"/>
        </w:rPr>
        <w:t>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D05B71" w:rsidRDefault="00BE715A">
      <w:pPr>
        <w:pStyle w:val="4"/>
        <w:spacing w:before="4"/>
        <w:ind w:left="1930"/>
      </w:pPr>
      <w:r>
        <w:t>На</w:t>
      </w:r>
      <w:r>
        <w:rPr>
          <w:spacing w:val="-2"/>
        </w:rPr>
        <w:t xml:space="preserve"> </w:t>
      </w:r>
      <w:r>
        <w:t>уровне</w:t>
      </w:r>
      <w:r>
        <w:rPr>
          <w:spacing w:val="-2"/>
        </w:rPr>
        <w:t xml:space="preserve"> обучающихся:</w:t>
      </w:r>
    </w:p>
    <w:p w:rsidR="00D05B71" w:rsidRDefault="00BE715A">
      <w:pPr>
        <w:pStyle w:val="a4"/>
        <w:numPr>
          <w:ilvl w:val="1"/>
          <w:numId w:val="29"/>
        </w:numPr>
        <w:tabs>
          <w:tab w:val="left" w:pos="2108"/>
        </w:tabs>
        <w:ind w:right="507" w:firstLine="707"/>
        <w:rPr>
          <w:sz w:val="24"/>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rsidR="00D05B71" w:rsidRDefault="00BE715A">
      <w:pPr>
        <w:pStyle w:val="a4"/>
        <w:numPr>
          <w:ilvl w:val="1"/>
          <w:numId w:val="29"/>
        </w:numPr>
        <w:tabs>
          <w:tab w:val="left" w:pos="2069"/>
        </w:tabs>
        <w:ind w:right="513" w:firstLine="707"/>
        <w:rPr>
          <w:sz w:val="24"/>
        </w:rPr>
      </w:pPr>
      <w:r>
        <w:rPr>
          <w:sz w:val="24"/>
        </w:rPr>
        <w:t>индивидуальная</w:t>
      </w:r>
      <w:r>
        <w:rPr>
          <w:spacing w:val="-4"/>
          <w:sz w:val="24"/>
        </w:rPr>
        <w:t xml:space="preserve"> </w:t>
      </w:r>
      <w:r>
        <w:rPr>
          <w:sz w:val="24"/>
        </w:rPr>
        <w:t>помощь</w:t>
      </w:r>
      <w:r>
        <w:rPr>
          <w:spacing w:val="-4"/>
          <w:sz w:val="24"/>
        </w:rPr>
        <w:t xml:space="preserve"> </w:t>
      </w:r>
      <w:r>
        <w:rPr>
          <w:sz w:val="24"/>
        </w:rPr>
        <w:t>обучающемуся</w:t>
      </w:r>
      <w:r>
        <w:rPr>
          <w:spacing w:val="-4"/>
          <w:sz w:val="24"/>
        </w:rPr>
        <w:t xml:space="preserve"> </w:t>
      </w:r>
      <w:r>
        <w:rPr>
          <w:sz w:val="24"/>
        </w:rPr>
        <w:t>(при</w:t>
      </w:r>
      <w:r>
        <w:rPr>
          <w:spacing w:val="-5"/>
          <w:sz w:val="24"/>
        </w:rPr>
        <w:t xml:space="preserve"> </w:t>
      </w:r>
      <w:r>
        <w:rPr>
          <w:sz w:val="24"/>
        </w:rPr>
        <w:t>необходимости)</w:t>
      </w:r>
      <w:r>
        <w:rPr>
          <w:spacing w:val="-5"/>
          <w:sz w:val="24"/>
        </w:rPr>
        <w:t xml:space="preserve"> </w:t>
      </w:r>
      <w:r>
        <w:rPr>
          <w:sz w:val="24"/>
        </w:rPr>
        <w:t>в</w:t>
      </w:r>
      <w:r>
        <w:rPr>
          <w:spacing w:val="-6"/>
          <w:sz w:val="24"/>
        </w:rPr>
        <w:t xml:space="preserve"> </w:t>
      </w:r>
      <w:r>
        <w:rPr>
          <w:sz w:val="24"/>
        </w:rPr>
        <w:t>освоении</w:t>
      </w:r>
      <w:r>
        <w:rPr>
          <w:spacing w:val="-5"/>
          <w:sz w:val="24"/>
        </w:rPr>
        <w:t xml:space="preserve"> </w:t>
      </w:r>
      <w:r>
        <w:rPr>
          <w:sz w:val="24"/>
        </w:rPr>
        <w:t>навыков подготовки, проведения и анализа школьных дел;</w:t>
      </w:r>
    </w:p>
    <w:p w:rsidR="00D05B71" w:rsidRDefault="00BE715A">
      <w:pPr>
        <w:pStyle w:val="a4"/>
        <w:numPr>
          <w:ilvl w:val="1"/>
          <w:numId w:val="29"/>
        </w:numPr>
        <w:tabs>
          <w:tab w:val="left" w:pos="2112"/>
        </w:tabs>
        <w:ind w:right="514" w:firstLine="707"/>
        <w:rPr>
          <w:sz w:val="24"/>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D05B71" w:rsidRDefault="00BE715A">
      <w:pPr>
        <w:pStyle w:val="a4"/>
        <w:numPr>
          <w:ilvl w:val="1"/>
          <w:numId w:val="29"/>
        </w:numPr>
        <w:tabs>
          <w:tab w:val="left" w:pos="2108"/>
        </w:tabs>
        <w:ind w:right="510" w:firstLine="707"/>
        <w:rPr>
          <w:sz w:val="24"/>
        </w:rPr>
      </w:pPr>
      <w:r>
        <w:rPr>
          <w:sz w:val="24"/>
        </w:rPr>
        <w:t>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w:t>
      </w:r>
      <w:r>
        <w:rPr>
          <w:spacing w:val="40"/>
          <w:sz w:val="24"/>
        </w:rPr>
        <w:t xml:space="preserve"> </w:t>
      </w:r>
      <w:r>
        <w:rPr>
          <w:sz w:val="24"/>
        </w:rPr>
        <w:t>в следующем деле на себя роль ответственного за тот или иной фрагмент общей работы.</w:t>
      </w:r>
    </w:p>
    <w:p w:rsidR="00D05B71" w:rsidRDefault="00D05B71">
      <w:pPr>
        <w:pStyle w:val="a3"/>
        <w:spacing w:before="3"/>
        <w:ind w:left="0" w:firstLine="0"/>
        <w:jc w:val="left"/>
      </w:pPr>
    </w:p>
    <w:p w:rsidR="00D05B71" w:rsidRDefault="00BE715A">
      <w:pPr>
        <w:pStyle w:val="3"/>
        <w:spacing w:before="1"/>
        <w:ind w:left="3893"/>
      </w:pPr>
      <w:r>
        <w:t>МОДУЛЬ</w:t>
      </w:r>
      <w:r>
        <w:rPr>
          <w:spacing w:val="-3"/>
        </w:rPr>
        <w:t xml:space="preserve"> </w:t>
      </w:r>
      <w:r>
        <w:t>«Профилактика</w:t>
      </w:r>
      <w:r>
        <w:rPr>
          <w:spacing w:val="-3"/>
        </w:rPr>
        <w:t xml:space="preserve"> </w:t>
      </w:r>
      <w:r>
        <w:t>и</w:t>
      </w:r>
      <w:r>
        <w:rPr>
          <w:spacing w:val="-3"/>
        </w:rPr>
        <w:t xml:space="preserve"> </w:t>
      </w:r>
      <w:r>
        <w:rPr>
          <w:spacing w:val="-2"/>
        </w:rPr>
        <w:t>безопасность»</w:t>
      </w:r>
    </w:p>
    <w:p w:rsidR="00D05B71" w:rsidRDefault="00BE715A">
      <w:pPr>
        <w:pStyle w:val="a3"/>
        <w:ind w:left="1222" w:right="511"/>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D05B71" w:rsidRDefault="00BE715A">
      <w:pPr>
        <w:pStyle w:val="a4"/>
        <w:numPr>
          <w:ilvl w:val="1"/>
          <w:numId w:val="29"/>
        </w:numPr>
        <w:tabs>
          <w:tab w:val="left" w:pos="2134"/>
        </w:tabs>
        <w:ind w:right="512" w:firstLine="707"/>
        <w:rPr>
          <w:sz w:val="24"/>
        </w:rPr>
      </w:pPr>
      <w:r>
        <w:rPr>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D05B71" w:rsidRDefault="00BE715A">
      <w:pPr>
        <w:pStyle w:val="a4"/>
        <w:numPr>
          <w:ilvl w:val="1"/>
          <w:numId w:val="29"/>
        </w:numPr>
        <w:tabs>
          <w:tab w:val="left" w:pos="2216"/>
        </w:tabs>
        <w:ind w:right="505" w:firstLine="707"/>
        <w:rPr>
          <w:sz w:val="24"/>
        </w:rPr>
      </w:pPr>
      <w:r>
        <w:rPr>
          <w:sz w:val="24"/>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D05B71" w:rsidRDefault="00BE715A">
      <w:pPr>
        <w:pStyle w:val="a4"/>
        <w:numPr>
          <w:ilvl w:val="1"/>
          <w:numId w:val="29"/>
        </w:numPr>
        <w:tabs>
          <w:tab w:val="left" w:pos="2132"/>
        </w:tabs>
        <w:ind w:right="509" w:firstLine="707"/>
        <w:rPr>
          <w:sz w:val="24"/>
        </w:rPr>
      </w:pPr>
      <w:r>
        <w:rPr>
          <w:sz w:val="24"/>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D05B71" w:rsidRDefault="00BE715A">
      <w:pPr>
        <w:pStyle w:val="a3"/>
        <w:ind w:left="1222" w:right="510"/>
      </w:pPr>
      <w:r>
        <w:t>-реализацию</w:t>
      </w:r>
      <w:r>
        <w:rPr>
          <w:spacing w:val="80"/>
        </w:rPr>
        <w:t xml:space="preserve">    </w:t>
      </w:r>
      <w:r>
        <w:t>комплексной</w:t>
      </w:r>
      <w:r>
        <w:rPr>
          <w:spacing w:val="80"/>
        </w:rPr>
        <w:t xml:space="preserve">    </w:t>
      </w:r>
      <w:r>
        <w:t>программы</w:t>
      </w:r>
      <w:r>
        <w:rPr>
          <w:spacing w:val="80"/>
        </w:rPr>
        <w:t xml:space="preserve">    </w:t>
      </w:r>
      <w:r>
        <w:t>по</w:t>
      </w:r>
      <w:r>
        <w:rPr>
          <w:spacing w:val="80"/>
        </w:rPr>
        <w:t xml:space="preserve">    </w:t>
      </w:r>
      <w:r>
        <w:t>здоровьесбережению</w:t>
      </w:r>
      <w:r>
        <w:rPr>
          <w:spacing w:val="40"/>
        </w:rPr>
        <w:t xml:space="preserve"> </w:t>
      </w:r>
      <w:r>
        <w:t>и</w:t>
      </w:r>
      <w:r>
        <w:rPr>
          <w:spacing w:val="-2"/>
        </w:rPr>
        <w:t xml:space="preserve"> </w:t>
      </w:r>
      <w:r>
        <w:t>безопасности</w:t>
      </w:r>
      <w:r>
        <w:rPr>
          <w:spacing w:val="-1"/>
        </w:rPr>
        <w:t xml:space="preserve"> </w:t>
      </w:r>
      <w:r>
        <w:t>жизнедеятельности</w:t>
      </w:r>
      <w:r>
        <w:rPr>
          <w:spacing w:val="40"/>
        </w:rPr>
        <w:t xml:space="preserve"> </w:t>
      </w:r>
      <w:r>
        <w:t>обучающихся,</w:t>
      </w:r>
      <w:r>
        <w:rPr>
          <w:spacing w:val="40"/>
        </w:rPr>
        <w:t xml:space="preserve"> </w:t>
      </w:r>
      <w:r>
        <w:t>формированию</w:t>
      </w:r>
      <w:r>
        <w:rPr>
          <w:spacing w:val="40"/>
        </w:rPr>
        <w:t xml:space="preserve"> </w:t>
      </w:r>
      <w:r>
        <w:t>законопослушного поведения несовершеннолетних и защите их прав, плана совместной деятельности с ОДН, направленных на работу как с девиантными обучающимися, так и с их окружением;</w:t>
      </w:r>
    </w:p>
    <w:p w:rsidR="00D05B71" w:rsidRDefault="00D05B71">
      <w:pPr>
        <w:sectPr w:rsidR="00D05B71">
          <w:type w:val="continuous"/>
          <w:pgSz w:w="11910" w:h="16840"/>
          <w:pgMar w:top="840" w:right="340" w:bottom="280" w:left="480" w:header="0" w:footer="976" w:gutter="0"/>
          <w:cols w:space="720"/>
        </w:sectPr>
      </w:pPr>
    </w:p>
    <w:p w:rsidR="00D05B71" w:rsidRDefault="00BE715A">
      <w:pPr>
        <w:pStyle w:val="a4"/>
        <w:numPr>
          <w:ilvl w:val="1"/>
          <w:numId w:val="29"/>
        </w:numPr>
        <w:tabs>
          <w:tab w:val="left" w:pos="2068"/>
        </w:tabs>
        <w:spacing w:before="66"/>
        <w:ind w:left="2068" w:hanging="138"/>
        <w:rPr>
          <w:sz w:val="24"/>
        </w:rPr>
      </w:pPr>
      <w:r>
        <w:rPr>
          <w:sz w:val="24"/>
        </w:rPr>
        <w:lastRenderedPageBreak/>
        <w:t>организацию</w:t>
      </w:r>
      <w:r>
        <w:rPr>
          <w:spacing w:val="-5"/>
          <w:sz w:val="24"/>
        </w:rPr>
        <w:t xml:space="preserve"> </w:t>
      </w:r>
      <w:r>
        <w:rPr>
          <w:sz w:val="24"/>
        </w:rPr>
        <w:t>межведомственного</w:t>
      </w:r>
      <w:r>
        <w:rPr>
          <w:spacing w:val="-5"/>
          <w:sz w:val="24"/>
        </w:rPr>
        <w:t xml:space="preserve"> </w:t>
      </w:r>
      <w:r>
        <w:rPr>
          <w:spacing w:val="-2"/>
          <w:sz w:val="24"/>
        </w:rPr>
        <w:t>взаимодействия;</w:t>
      </w:r>
    </w:p>
    <w:p w:rsidR="00D05B71" w:rsidRDefault="00BE715A">
      <w:pPr>
        <w:pStyle w:val="a4"/>
        <w:numPr>
          <w:ilvl w:val="1"/>
          <w:numId w:val="29"/>
        </w:numPr>
        <w:tabs>
          <w:tab w:val="left" w:pos="2108"/>
        </w:tabs>
        <w:ind w:right="507" w:firstLine="707"/>
        <w:rPr>
          <w:sz w:val="24"/>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D05B71" w:rsidRDefault="00BE715A">
      <w:pPr>
        <w:pStyle w:val="a4"/>
        <w:numPr>
          <w:ilvl w:val="1"/>
          <w:numId w:val="29"/>
        </w:numPr>
        <w:tabs>
          <w:tab w:val="left" w:pos="2115"/>
        </w:tabs>
        <w:spacing w:before="1"/>
        <w:ind w:right="506" w:firstLine="707"/>
        <w:rPr>
          <w:sz w:val="24"/>
        </w:rPr>
      </w:pPr>
      <w:r>
        <w:rPr>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05B71" w:rsidRDefault="00BE715A">
      <w:pPr>
        <w:pStyle w:val="a4"/>
        <w:numPr>
          <w:ilvl w:val="1"/>
          <w:numId w:val="29"/>
        </w:numPr>
        <w:tabs>
          <w:tab w:val="left" w:pos="2592"/>
        </w:tabs>
        <w:ind w:right="507" w:firstLine="707"/>
        <w:rPr>
          <w:sz w:val="24"/>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D05B71" w:rsidRDefault="00BE715A">
      <w:pPr>
        <w:pStyle w:val="a4"/>
        <w:numPr>
          <w:ilvl w:val="1"/>
          <w:numId w:val="29"/>
        </w:numPr>
        <w:tabs>
          <w:tab w:val="left" w:pos="2148"/>
        </w:tabs>
        <w:ind w:right="513" w:firstLine="707"/>
        <w:rPr>
          <w:sz w:val="24"/>
        </w:rPr>
      </w:pPr>
      <w:r>
        <w:rPr>
          <w:sz w:val="24"/>
        </w:rPr>
        <w:t>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D05B71" w:rsidRDefault="00BE715A">
      <w:pPr>
        <w:pStyle w:val="a4"/>
        <w:numPr>
          <w:ilvl w:val="1"/>
          <w:numId w:val="29"/>
        </w:numPr>
        <w:tabs>
          <w:tab w:val="left" w:pos="2098"/>
        </w:tabs>
        <w:spacing w:before="1"/>
        <w:ind w:right="505" w:firstLine="707"/>
        <w:rPr>
          <w:sz w:val="24"/>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D05B71" w:rsidRDefault="00BE715A">
      <w:pPr>
        <w:pStyle w:val="a3"/>
        <w:ind w:left="1222" w:right="515"/>
      </w:pPr>
      <w: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w:t>
      </w:r>
      <w:r>
        <w:rPr>
          <w:spacing w:val="-2"/>
        </w:rPr>
        <w:t>работу.</w:t>
      </w:r>
    </w:p>
    <w:p w:rsidR="00D05B71" w:rsidRDefault="00BE715A">
      <w:pPr>
        <w:pStyle w:val="3"/>
        <w:spacing w:before="4" w:line="240" w:lineRule="auto"/>
        <w:ind w:right="5996"/>
      </w:pPr>
      <w:r>
        <w:t>Направления</w:t>
      </w:r>
      <w:r>
        <w:rPr>
          <w:spacing w:val="-15"/>
        </w:rPr>
        <w:t xml:space="preserve"> </w:t>
      </w:r>
      <w:r>
        <w:t>профилактики Внешкольный уровень:</w:t>
      </w:r>
    </w:p>
    <w:p w:rsidR="00D05B71" w:rsidRDefault="00BE715A">
      <w:pPr>
        <w:pStyle w:val="a3"/>
        <w:ind w:left="1222" w:right="510"/>
      </w:pPr>
      <w:r>
        <w:t>Организация</w:t>
      </w:r>
      <w:r>
        <w:rPr>
          <w:spacing w:val="-3"/>
        </w:rPr>
        <w:t xml:space="preserve"> </w:t>
      </w:r>
      <w:r>
        <w:t>просветительской</w:t>
      </w:r>
      <w:r>
        <w:rPr>
          <w:spacing w:val="-2"/>
        </w:rPr>
        <w:t xml:space="preserve"> </w:t>
      </w:r>
      <w:r>
        <w:t>и</w:t>
      </w:r>
      <w:r>
        <w:rPr>
          <w:spacing w:val="-2"/>
        </w:rPr>
        <w:t xml:space="preserve"> </w:t>
      </w:r>
      <w:r>
        <w:t>методической</w:t>
      </w:r>
      <w:r>
        <w:rPr>
          <w:spacing w:val="-2"/>
        </w:rPr>
        <w:t xml:space="preserve"> </w:t>
      </w:r>
      <w:r>
        <w:t>работы, профилактическая</w:t>
      </w:r>
      <w:r>
        <w:rPr>
          <w:spacing w:val="-3"/>
        </w:rPr>
        <w:t xml:space="preserve"> </w:t>
      </w:r>
      <w:r>
        <w:t>работа</w:t>
      </w:r>
      <w:r>
        <w:rPr>
          <w:spacing w:val="-4"/>
        </w:rPr>
        <w:t xml:space="preserve"> </w:t>
      </w:r>
      <w:r>
        <w:t>с участниками образовательных отношений (встречи с представителями различных организаций: МЧС, ГИБДД, ОДН, КДН</w:t>
      </w:r>
    </w:p>
    <w:p w:rsidR="00D05B71" w:rsidRDefault="00BE715A">
      <w:pPr>
        <w:pStyle w:val="3"/>
        <w:spacing w:before="1"/>
      </w:pPr>
      <w:r>
        <w:t>Школьный</w:t>
      </w:r>
      <w:r>
        <w:rPr>
          <w:spacing w:val="-5"/>
        </w:rPr>
        <w:t xml:space="preserve"> </w:t>
      </w:r>
      <w:r>
        <w:rPr>
          <w:spacing w:val="-2"/>
        </w:rPr>
        <w:t>уровень:</w:t>
      </w:r>
    </w:p>
    <w:p w:rsidR="00D05B71" w:rsidRDefault="00BE715A">
      <w:pPr>
        <w:pStyle w:val="a3"/>
        <w:ind w:left="1222" w:right="508"/>
      </w:pPr>
      <w:r>
        <w:t>Организация</w:t>
      </w:r>
      <w:r>
        <w:rPr>
          <w:spacing w:val="-2"/>
        </w:rPr>
        <w:t xml:space="preserve"> </w:t>
      </w:r>
      <w:r>
        <w:t>просветительской</w:t>
      </w:r>
      <w:r>
        <w:rPr>
          <w:spacing w:val="-1"/>
        </w:rPr>
        <w:t xml:space="preserve"> </w:t>
      </w:r>
      <w:r>
        <w:t>и</w:t>
      </w:r>
      <w:r>
        <w:rPr>
          <w:spacing w:val="-1"/>
        </w:rPr>
        <w:t xml:space="preserve"> </w:t>
      </w:r>
      <w:r>
        <w:t>методической</w:t>
      </w:r>
      <w:r>
        <w:rPr>
          <w:spacing w:val="-1"/>
        </w:rPr>
        <w:t xml:space="preserve"> </w:t>
      </w:r>
      <w:r>
        <w:t>работы,</w:t>
      </w:r>
      <w:r>
        <w:rPr>
          <w:spacing w:val="-3"/>
        </w:rPr>
        <w:t xml:space="preserve"> </w:t>
      </w:r>
      <w:r>
        <w:t>профилактическая</w:t>
      </w:r>
      <w:r>
        <w:rPr>
          <w:spacing w:val="-2"/>
        </w:rPr>
        <w:t xml:space="preserve"> </w:t>
      </w:r>
      <w:r>
        <w:t>работа</w:t>
      </w:r>
      <w:r>
        <w:rPr>
          <w:spacing w:val="-3"/>
        </w:rPr>
        <w:t xml:space="preserve"> </w:t>
      </w:r>
      <w:r>
        <w:t>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D05B71" w:rsidRDefault="00BE715A">
      <w:pPr>
        <w:pStyle w:val="3"/>
        <w:spacing w:before="3"/>
      </w:pPr>
      <w:r>
        <w:t>Классный</w:t>
      </w:r>
      <w:r>
        <w:rPr>
          <w:spacing w:val="-5"/>
        </w:rPr>
        <w:t xml:space="preserve"> </w:t>
      </w:r>
      <w:r>
        <w:rPr>
          <w:spacing w:val="-2"/>
        </w:rPr>
        <w:t>уровень:</w:t>
      </w:r>
    </w:p>
    <w:p w:rsidR="00D05B71" w:rsidRDefault="00BE715A">
      <w:pPr>
        <w:pStyle w:val="a3"/>
        <w:ind w:left="1222" w:right="507"/>
      </w:pPr>
      <w:r>
        <w:t>Организация</w:t>
      </w:r>
      <w:r>
        <w:rPr>
          <w:spacing w:val="-2"/>
        </w:rPr>
        <w:t xml:space="preserve"> </w:t>
      </w:r>
      <w:r>
        <w:t>просветительской</w:t>
      </w:r>
      <w:r>
        <w:rPr>
          <w:spacing w:val="-1"/>
        </w:rPr>
        <w:t xml:space="preserve"> </w:t>
      </w:r>
      <w:r>
        <w:t>и</w:t>
      </w:r>
      <w:r>
        <w:rPr>
          <w:spacing w:val="-1"/>
        </w:rPr>
        <w:t xml:space="preserve"> </w:t>
      </w:r>
      <w:r>
        <w:t>методической</w:t>
      </w:r>
      <w:r>
        <w:rPr>
          <w:spacing w:val="-1"/>
        </w:rPr>
        <w:t xml:space="preserve"> </w:t>
      </w:r>
      <w:r>
        <w:t>работы,</w:t>
      </w:r>
      <w:r>
        <w:rPr>
          <w:spacing w:val="-3"/>
        </w:rPr>
        <w:t xml:space="preserve"> </w:t>
      </w:r>
      <w:r>
        <w:t>профилактическая</w:t>
      </w:r>
      <w:r>
        <w:rPr>
          <w:spacing w:val="-2"/>
        </w:rPr>
        <w:t xml:space="preserve"> </w:t>
      </w:r>
      <w:r>
        <w:t>работа</w:t>
      </w:r>
      <w:r>
        <w:rPr>
          <w:spacing w:val="-3"/>
        </w:rPr>
        <w:t xml:space="preserve"> </w:t>
      </w:r>
      <w:r>
        <w:t>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D05B71" w:rsidRDefault="00D05B71">
      <w:pPr>
        <w:pStyle w:val="a3"/>
        <w:spacing w:before="3"/>
        <w:ind w:left="0" w:firstLine="0"/>
        <w:jc w:val="left"/>
      </w:pPr>
    </w:p>
    <w:p w:rsidR="00D05B71" w:rsidRDefault="00BE715A">
      <w:pPr>
        <w:pStyle w:val="3"/>
        <w:ind w:left="4419"/>
        <w:jc w:val="left"/>
      </w:pPr>
      <w:r>
        <w:t>МОДУЛЬ</w:t>
      </w:r>
      <w:r>
        <w:rPr>
          <w:spacing w:val="-2"/>
        </w:rPr>
        <w:t xml:space="preserve"> </w:t>
      </w:r>
      <w:r>
        <w:t>«Работа</w:t>
      </w:r>
      <w:r>
        <w:rPr>
          <w:spacing w:val="-2"/>
        </w:rPr>
        <w:t xml:space="preserve"> </w:t>
      </w:r>
      <w:r>
        <w:t>с</w:t>
      </w:r>
      <w:r>
        <w:rPr>
          <w:spacing w:val="-3"/>
        </w:rPr>
        <w:t xml:space="preserve"> </w:t>
      </w:r>
      <w:r>
        <w:rPr>
          <w:spacing w:val="-2"/>
        </w:rPr>
        <w:t>родителями»</w:t>
      </w:r>
    </w:p>
    <w:p w:rsidR="00D05B71" w:rsidRDefault="00BE715A">
      <w:pPr>
        <w:pStyle w:val="a3"/>
        <w:spacing w:line="274" w:lineRule="exact"/>
        <w:ind w:left="1930" w:firstLine="0"/>
        <w:jc w:val="left"/>
      </w:pPr>
      <w:r>
        <w:t>Работа</w:t>
      </w:r>
      <w:r>
        <w:rPr>
          <w:spacing w:val="-8"/>
        </w:rPr>
        <w:t xml:space="preserve"> </w:t>
      </w:r>
      <w:r>
        <w:t>с</w:t>
      </w:r>
      <w:r>
        <w:rPr>
          <w:spacing w:val="-5"/>
        </w:rPr>
        <w:t xml:space="preserve"> </w:t>
      </w:r>
      <w:r>
        <w:t>родителями</w:t>
      </w:r>
      <w:r>
        <w:rPr>
          <w:spacing w:val="-4"/>
        </w:rPr>
        <w:t xml:space="preserve"> </w:t>
      </w:r>
      <w:r>
        <w:t>(законными</w:t>
      </w:r>
      <w:r>
        <w:rPr>
          <w:spacing w:val="-4"/>
        </w:rPr>
        <w:t xml:space="preserve"> </w:t>
      </w:r>
      <w:r>
        <w:t>представителями)</w:t>
      </w:r>
      <w:r>
        <w:rPr>
          <w:spacing w:val="-4"/>
        </w:rPr>
        <w:t xml:space="preserve"> </w:t>
      </w:r>
      <w:r>
        <w:t>обучающихся</w:t>
      </w:r>
      <w:r>
        <w:rPr>
          <w:spacing w:val="-4"/>
        </w:rPr>
        <w:t xml:space="preserve"> </w:t>
      </w:r>
      <w:r>
        <w:rPr>
          <w:spacing w:val="-2"/>
        </w:rPr>
        <w:t>включает:</w:t>
      </w:r>
    </w:p>
    <w:p w:rsidR="00D05B71" w:rsidRDefault="00BE715A">
      <w:pPr>
        <w:pStyle w:val="3"/>
        <w:numPr>
          <w:ilvl w:val="0"/>
          <w:numId w:val="28"/>
        </w:numPr>
        <w:tabs>
          <w:tab w:val="left" w:pos="2214"/>
        </w:tabs>
        <w:spacing w:before="5" w:line="240" w:lineRule="auto"/>
        <w:ind w:right="513" w:firstLine="707"/>
      </w:pPr>
      <w:r>
        <w:t>Повышение</w:t>
      </w:r>
      <w:r>
        <w:rPr>
          <w:spacing w:val="-2"/>
        </w:rPr>
        <w:t xml:space="preserve"> </w:t>
      </w:r>
      <w:r>
        <w:t>вовлеченности родителей (законных</w:t>
      </w:r>
      <w:r>
        <w:rPr>
          <w:spacing w:val="-1"/>
        </w:rPr>
        <w:t xml:space="preserve"> </w:t>
      </w:r>
      <w:r>
        <w:t>представителей)</w:t>
      </w:r>
      <w:r>
        <w:rPr>
          <w:spacing w:val="-2"/>
        </w:rPr>
        <w:t xml:space="preserve"> </w:t>
      </w:r>
      <w:r>
        <w:t>в</w:t>
      </w:r>
      <w:r>
        <w:rPr>
          <w:spacing w:val="-1"/>
        </w:rPr>
        <w:t xml:space="preserve"> </w:t>
      </w:r>
      <w:r>
        <w:t>процесс воспитания и обучения детей.</w:t>
      </w:r>
    </w:p>
    <w:p w:rsidR="00D05B71" w:rsidRDefault="00BE715A">
      <w:pPr>
        <w:pStyle w:val="a3"/>
        <w:tabs>
          <w:tab w:val="left" w:pos="3160"/>
          <w:tab w:val="left" w:pos="4911"/>
          <w:tab w:val="left" w:pos="6203"/>
          <w:tab w:val="left" w:pos="7494"/>
          <w:tab w:val="left" w:pos="9408"/>
          <w:tab w:val="left" w:pos="9756"/>
        </w:tabs>
        <w:ind w:left="1222" w:right="511"/>
        <w:jc w:val="left"/>
      </w:pPr>
      <w:r>
        <w:rPr>
          <w:spacing w:val="-2"/>
        </w:rPr>
        <w:t>Усиление</w:t>
      </w:r>
      <w:r>
        <w:tab/>
      </w:r>
      <w:r>
        <w:rPr>
          <w:spacing w:val="-2"/>
        </w:rPr>
        <w:t>вовлеченности</w:t>
      </w:r>
      <w:r>
        <w:tab/>
      </w:r>
      <w:r>
        <w:rPr>
          <w:spacing w:val="-2"/>
        </w:rPr>
        <w:t>родителей</w:t>
      </w:r>
      <w:r>
        <w:tab/>
      </w:r>
      <w:r>
        <w:rPr>
          <w:spacing w:val="-2"/>
        </w:rPr>
        <w:t>(законных</w:t>
      </w:r>
      <w:r>
        <w:tab/>
      </w:r>
      <w:r>
        <w:rPr>
          <w:spacing w:val="-2"/>
        </w:rPr>
        <w:t>представителей)</w:t>
      </w:r>
      <w:r>
        <w:tab/>
      </w:r>
      <w:r>
        <w:rPr>
          <w:spacing w:val="-10"/>
        </w:rPr>
        <w:t>в</w:t>
      </w:r>
      <w:r>
        <w:tab/>
      </w:r>
      <w:r>
        <w:rPr>
          <w:spacing w:val="-2"/>
        </w:rPr>
        <w:t xml:space="preserve">процесс </w:t>
      </w:r>
      <w:r>
        <w:t>воспитания</w:t>
      </w:r>
      <w:r>
        <w:rPr>
          <w:spacing w:val="23"/>
        </w:rPr>
        <w:t xml:space="preserve"> </w:t>
      </w:r>
      <w:r>
        <w:t>и</w:t>
      </w:r>
      <w:r>
        <w:rPr>
          <w:spacing w:val="26"/>
        </w:rPr>
        <w:t xml:space="preserve"> </w:t>
      </w:r>
      <w:r>
        <w:t>развития</w:t>
      </w:r>
      <w:r>
        <w:rPr>
          <w:spacing w:val="23"/>
        </w:rPr>
        <w:t xml:space="preserve"> </w:t>
      </w:r>
      <w:r>
        <w:t>детей</w:t>
      </w:r>
      <w:r>
        <w:rPr>
          <w:spacing w:val="27"/>
        </w:rPr>
        <w:t xml:space="preserve"> </w:t>
      </w:r>
      <w:r>
        <w:t>предполагает</w:t>
      </w:r>
      <w:r>
        <w:rPr>
          <w:spacing w:val="26"/>
        </w:rPr>
        <w:t xml:space="preserve"> </w:t>
      </w:r>
      <w:r>
        <w:t>повышение</w:t>
      </w:r>
      <w:r>
        <w:rPr>
          <w:spacing w:val="25"/>
        </w:rPr>
        <w:t xml:space="preserve"> </w:t>
      </w:r>
      <w:r>
        <w:t>родительской</w:t>
      </w:r>
      <w:r>
        <w:rPr>
          <w:spacing w:val="26"/>
        </w:rPr>
        <w:t xml:space="preserve"> </w:t>
      </w:r>
      <w:r>
        <w:t>компетентности</w:t>
      </w:r>
      <w:r>
        <w:rPr>
          <w:spacing w:val="25"/>
        </w:rPr>
        <w:t xml:space="preserve"> </w:t>
      </w:r>
      <w:r>
        <w:rPr>
          <w:spacing w:val="-5"/>
        </w:rPr>
        <w:t>по</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firstLine="0"/>
        <w:jc w:val="left"/>
      </w:pPr>
      <w:r>
        <w:lastRenderedPageBreak/>
        <w:t>вопросам</w:t>
      </w:r>
      <w:r>
        <w:rPr>
          <w:spacing w:val="80"/>
          <w:w w:val="150"/>
        </w:rPr>
        <w:t xml:space="preserve"> </w:t>
      </w:r>
      <w:r>
        <w:t>детской</w:t>
      </w:r>
      <w:r>
        <w:rPr>
          <w:spacing w:val="80"/>
          <w:w w:val="150"/>
        </w:rPr>
        <w:t xml:space="preserve"> </w:t>
      </w:r>
      <w:r>
        <w:t>психологии</w:t>
      </w:r>
      <w:r>
        <w:rPr>
          <w:spacing w:val="80"/>
          <w:w w:val="150"/>
        </w:rPr>
        <w:t xml:space="preserve"> </w:t>
      </w:r>
      <w:r>
        <w:t>и</w:t>
      </w:r>
      <w:r>
        <w:rPr>
          <w:spacing w:val="80"/>
          <w:w w:val="150"/>
        </w:rPr>
        <w:t xml:space="preserve"> </w:t>
      </w:r>
      <w:r>
        <w:t>педагогики,</w:t>
      </w:r>
      <w:r>
        <w:rPr>
          <w:spacing w:val="80"/>
          <w:w w:val="150"/>
        </w:rPr>
        <w:t xml:space="preserve"> </w:t>
      </w:r>
      <w:r>
        <w:t>по</w:t>
      </w:r>
      <w:r>
        <w:rPr>
          <w:spacing w:val="80"/>
          <w:w w:val="150"/>
        </w:rPr>
        <w:t xml:space="preserve"> </w:t>
      </w:r>
      <w:r>
        <w:t>которым</w:t>
      </w:r>
      <w:r>
        <w:rPr>
          <w:spacing w:val="80"/>
          <w:w w:val="150"/>
        </w:rPr>
        <w:t xml:space="preserve"> </w:t>
      </w:r>
      <w:r>
        <w:t>у</w:t>
      </w:r>
      <w:r>
        <w:rPr>
          <w:spacing w:val="80"/>
          <w:w w:val="150"/>
        </w:rPr>
        <w:t xml:space="preserve"> </w:t>
      </w:r>
      <w:r>
        <w:t>родителей</w:t>
      </w:r>
      <w:r>
        <w:rPr>
          <w:spacing w:val="80"/>
          <w:w w:val="150"/>
        </w:rPr>
        <w:t xml:space="preserve"> </w:t>
      </w:r>
      <w:r>
        <w:t>(законных представителей) обучающихся имеется наибольший дефицит знаний:</w:t>
      </w:r>
    </w:p>
    <w:p w:rsidR="00D05B71" w:rsidRDefault="00BE715A">
      <w:pPr>
        <w:pStyle w:val="a4"/>
        <w:numPr>
          <w:ilvl w:val="1"/>
          <w:numId w:val="28"/>
        </w:numPr>
        <w:tabs>
          <w:tab w:val="left" w:pos="2068"/>
        </w:tabs>
        <w:ind w:left="2068" w:hanging="138"/>
        <w:jc w:val="left"/>
        <w:rPr>
          <w:sz w:val="24"/>
        </w:rPr>
      </w:pPr>
      <w:r>
        <w:rPr>
          <w:sz w:val="24"/>
        </w:rPr>
        <w:t>кризисы</w:t>
      </w:r>
      <w:r>
        <w:rPr>
          <w:spacing w:val="-4"/>
          <w:sz w:val="24"/>
        </w:rPr>
        <w:t xml:space="preserve"> </w:t>
      </w:r>
      <w:r>
        <w:rPr>
          <w:sz w:val="24"/>
        </w:rPr>
        <w:t>детского</w:t>
      </w:r>
      <w:r>
        <w:rPr>
          <w:spacing w:val="-1"/>
          <w:sz w:val="24"/>
        </w:rPr>
        <w:t xml:space="preserve"> </w:t>
      </w:r>
      <w:r>
        <w:rPr>
          <w:sz w:val="24"/>
        </w:rPr>
        <w:t>возраста:</w:t>
      </w:r>
      <w:r>
        <w:rPr>
          <w:spacing w:val="-2"/>
          <w:sz w:val="24"/>
        </w:rPr>
        <w:t xml:space="preserve"> </w:t>
      </w:r>
      <w:r>
        <w:rPr>
          <w:sz w:val="24"/>
        </w:rPr>
        <w:t>кризис</w:t>
      </w:r>
      <w:r>
        <w:rPr>
          <w:spacing w:val="-2"/>
          <w:sz w:val="24"/>
        </w:rPr>
        <w:t xml:space="preserve"> </w:t>
      </w:r>
      <w:r>
        <w:rPr>
          <w:sz w:val="24"/>
        </w:rPr>
        <w:t>7-ми</w:t>
      </w:r>
      <w:r>
        <w:rPr>
          <w:spacing w:val="-1"/>
          <w:sz w:val="24"/>
        </w:rPr>
        <w:t xml:space="preserve"> </w:t>
      </w:r>
      <w:r>
        <w:rPr>
          <w:sz w:val="24"/>
        </w:rPr>
        <w:t>лет</w:t>
      </w:r>
      <w:r>
        <w:rPr>
          <w:spacing w:val="-1"/>
          <w:sz w:val="24"/>
        </w:rPr>
        <w:t xml:space="preserve"> </w:t>
      </w:r>
      <w:r>
        <w:rPr>
          <w:spacing w:val="-2"/>
          <w:sz w:val="24"/>
        </w:rPr>
        <w:t>(детства);</w:t>
      </w:r>
    </w:p>
    <w:p w:rsidR="00D05B71" w:rsidRDefault="00BE715A">
      <w:pPr>
        <w:pStyle w:val="a4"/>
        <w:numPr>
          <w:ilvl w:val="1"/>
          <w:numId w:val="28"/>
        </w:numPr>
        <w:tabs>
          <w:tab w:val="left" w:pos="2068"/>
        </w:tabs>
        <w:spacing w:before="1"/>
        <w:ind w:left="2068" w:hanging="138"/>
        <w:jc w:val="left"/>
        <w:rPr>
          <w:sz w:val="24"/>
        </w:rPr>
      </w:pPr>
      <w:r>
        <w:rPr>
          <w:sz w:val="24"/>
        </w:rPr>
        <w:t>психические</w:t>
      </w:r>
      <w:r>
        <w:rPr>
          <w:spacing w:val="-5"/>
          <w:sz w:val="24"/>
        </w:rPr>
        <w:t xml:space="preserve"> </w:t>
      </w:r>
      <w:r>
        <w:rPr>
          <w:sz w:val="24"/>
        </w:rPr>
        <w:t>новообразования</w:t>
      </w:r>
      <w:r>
        <w:rPr>
          <w:spacing w:val="-4"/>
          <w:sz w:val="24"/>
        </w:rPr>
        <w:t xml:space="preserve"> </w:t>
      </w:r>
      <w:r>
        <w:rPr>
          <w:sz w:val="24"/>
        </w:rPr>
        <w:t>младшего</w:t>
      </w:r>
      <w:r>
        <w:rPr>
          <w:spacing w:val="-4"/>
          <w:sz w:val="24"/>
        </w:rPr>
        <w:t xml:space="preserve"> </w:t>
      </w:r>
      <w:r>
        <w:rPr>
          <w:spacing w:val="-2"/>
          <w:sz w:val="24"/>
        </w:rPr>
        <w:t>школьника;</w:t>
      </w:r>
    </w:p>
    <w:p w:rsidR="00D05B71" w:rsidRDefault="00BE715A">
      <w:pPr>
        <w:pStyle w:val="a4"/>
        <w:numPr>
          <w:ilvl w:val="1"/>
          <w:numId w:val="28"/>
        </w:numPr>
        <w:tabs>
          <w:tab w:val="left" w:pos="2068"/>
        </w:tabs>
        <w:ind w:left="2068" w:hanging="138"/>
        <w:jc w:val="left"/>
        <w:rPr>
          <w:sz w:val="24"/>
        </w:rPr>
      </w:pPr>
      <w:r>
        <w:rPr>
          <w:sz w:val="24"/>
        </w:rPr>
        <w:t>физическое</w:t>
      </w:r>
      <w:r>
        <w:rPr>
          <w:spacing w:val="-6"/>
          <w:sz w:val="24"/>
        </w:rPr>
        <w:t xml:space="preserve"> </w:t>
      </w:r>
      <w:r>
        <w:rPr>
          <w:sz w:val="24"/>
        </w:rPr>
        <w:t>развитие</w:t>
      </w:r>
      <w:r>
        <w:rPr>
          <w:spacing w:val="-7"/>
          <w:sz w:val="24"/>
        </w:rPr>
        <w:t xml:space="preserve"> </w:t>
      </w:r>
      <w:r>
        <w:rPr>
          <w:sz w:val="24"/>
        </w:rPr>
        <w:t>ребенка</w:t>
      </w:r>
      <w:r>
        <w:rPr>
          <w:spacing w:val="-3"/>
          <w:sz w:val="24"/>
        </w:rPr>
        <w:t xml:space="preserve"> </w:t>
      </w:r>
      <w:r>
        <w:rPr>
          <w:sz w:val="24"/>
        </w:rPr>
        <w:t>на</w:t>
      </w:r>
      <w:r>
        <w:rPr>
          <w:spacing w:val="-4"/>
          <w:sz w:val="24"/>
        </w:rPr>
        <w:t xml:space="preserve"> </w:t>
      </w:r>
      <w:r>
        <w:rPr>
          <w:sz w:val="24"/>
        </w:rPr>
        <w:t>разных</w:t>
      </w:r>
      <w:r>
        <w:rPr>
          <w:spacing w:val="-2"/>
          <w:sz w:val="24"/>
        </w:rPr>
        <w:t xml:space="preserve"> </w:t>
      </w:r>
      <w:r>
        <w:rPr>
          <w:sz w:val="24"/>
        </w:rPr>
        <w:t>возрастных</w:t>
      </w:r>
      <w:r>
        <w:rPr>
          <w:spacing w:val="-1"/>
          <w:sz w:val="24"/>
        </w:rPr>
        <w:t xml:space="preserve"> </w:t>
      </w:r>
      <w:r>
        <w:rPr>
          <w:spacing w:val="-2"/>
          <w:sz w:val="24"/>
        </w:rPr>
        <w:t>этапах;</w:t>
      </w:r>
    </w:p>
    <w:p w:rsidR="00D05B71" w:rsidRDefault="00BE715A">
      <w:pPr>
        <w:pStyle w:val="a4"/>
        <w:numPr>
          <w:ilvl w:val="1"/>
          <w:numId w:val="28"/>
        </w:numPr>
        <w:tabs>
          <w:tab w:val="left" w:pos="2199"/>
        </w:tabs>
        <w:ind w:right="505" w:firstLine="707"/>
        <w:jc w:val="left"/>
        <w:rPr>
          <w:sz w:val="24"/>
        </w:rPr>
      </w:pPr>
      <w:r>
        <w:rPr>
          <w:sz w:val="24"/>
        </w:rPr>
        <w:t>формирование</w:t>
      </w:r>
      <w:r>
        <w:rPr>
          <w:spacing w:val="80"/>
          <w:sz w:val="24"/>
        </w:rPr>
        <w:t xml:space="preserve"> </w:t>
      </w:r>
      <w:r>
        <w:rPr>
          <w:sz w:val="24"/>
        </w:rPr>
        <w:t>физической,</w:t>
      </w:r>
      <w:r>
        <w:rPr>
          <w:spacing w:val="80"/>
          <w:sz w:val="24"/>
        </w:rPr>
        <w:t xml:space="preserve"> </w:t>
      </w:r>
      <w:r>
        <w:rPr>
          <w:sz w:val="24"/>
        </w:rPr>
        <w:t>педагогической</w:t>
      </w:r>
      <w:r>
        <w:rPr>
          <w:spacing w:val="80"/>
          <w:sz w:val="24"/>
        </w:rPr>
        <w:t xml:space="preserve"> </w:t>
      </w:r>
      <w:r>
        <w:rPr>
          <w:sz w:val="24"/>
        </w:rPr>
        <w:t>и</w:t>
      </w:r>
      <w:r>
        <w:rPr>
          <w:spacing w:val="80"/>
          <w:sz w:val="24"/>
        </w:rPr>
        <w:t xml:space="preserve"> </w:t>
      </w:r>
      <w:r>
        <w:rPr>
          <w:sz w:val="24"/>
        </w:rPr>
        <w:t>психологической</w:t>
      </w:r>
      <w:r>
        <w:rPr>
          <w:spacing w:val="80"/>
          <w:sz w:val="24"/>
        </w:rPr>
        <w:t xml:space="preserve"> </w:t>
      </w:r>
      <w:r>
        <w:rPr>
          <w:sz w:val="24"/>
        </w:rPr>
        <w:t>готовности</w:t>
      </w:r>
      <w:r>
        <w:rPr>
          <w:spacing w:val="40"/>
          <w:sz w:val="24"/>
        </w:rPr>
        <w:t xml:space="preserve"> </w:t>
      </w:r>
      <w:r>
        <w:rPr>
          <w:sz w:val="24"/>
        </w:rPr>
        <w:t>ребенка к обучению в начальной/основной/ старшей школе;</w:t>
      </w:r>
    </w:p>
    <w:p w:rsidR="00D05B71" w:rsidRDefault="00BE715A">
      <w:pPr>
        <w:pStyle w:val="a4"/>
        <w:numPr>
          <w:ilvl w:val="1"/>
          <w:numId w:val="28"/>
        </w:numPr>
        <w:tabs>
          <w:tab w:val="left" w:pos="2068"/>
        </w:tabs>
        <w:ind w:left="2068" w:hanging="138"/>
        <w:jc w:val="left"/>
        <w:rPr>
          <w:sz w:val="24"/>
        </w:rPr>
      </w:pPr>
      <w:r>
        <w:rPr>
          <w:sz w:val="24"/>
        </w:rPr>
        <w:t>домашнее</w:t>
      </w:r>
      <w:r>
        <w:rPr>
          <w:spacing w:val="-3"/>
          <w:sz w:val="24"/>
        </w:rPr>
        <w:t xml:space="preserve"> </w:t>
      </w:r>
      <w:r>
        <w:rPr>
          <w:sz w:val="24"/>
        </w:rPr>
        <w:t>чтение</w:t>
      </w:r>
      <w:r>
        <w:rPr>
          <w:spacing w:val="-2"/>
          <w:sz w:val="24"/>
        </w:rPr>
        <w:t xml:space="preserve"> </w:t>
      </w:r>
      <w:r>
        <w:rPr>
          <w:sz w:val="24"/>
        </w:rPr>
        <w:t>с</w:t>
      </w:r>
      <w:r>
        <w:rPr>
          <w:spacing w:val="-2"/>
          <w:sz w:val="24"/>
        </w:rPr>
        <w:t xml:space="preserve"> детьми;</w:t>
      </w:r>
    </w:p>
    <w:p w:rsidR="00D05B71" w:rsidRDefault="00BE715A">
      <w:pPr>
        <w:pStyle w:val="a4"/>
        <w:numPr>
          <w:ilvl w:val="1"/>
          <w:numId w:val="28"/>
        </w:numPr>
        <w:tabs>
          <w:tab w:val="left" w:pos="2068"/>
        </w:tabs>
        <w:ind w:left="2068" w:hanging="138"/>
        <w:jc w:val="left"/>
        <w:rPr>
          <w:sz w:val="24"/>
        </w:rPr>
      </w:pPr>
      <w:r>
        <w:rPr>
          <w:sz w:val="24"/>
        </w:rPr>
        <w:t>гигиена</w:t>
      </w:r>
      <w:r>
        <w:rPr>
          <w:spacing w:val="-4"/>
          <w:sz w:val="24"/>
        </w:rPr>
        <w:t xml:space="preserve"> </w:t>
      </w:r>
      <w:r>
        <w:rPr>
          <w:spacing w:val="-2"/>
          <w:sz w:val="24"/>
        </w:rPr>
        <w:t>детей;</w:t>
      </w:r>
    </w:p>
    <w:p w:rsidR="00D05B71" w:rsidRDefault="00BE715A">
      <w:pPr>
        <w:pStyle w:val="a4"/>
        <w:numPr>
          <w:ilvl w:val="1"/>
          <w:numId w:val="28"/>
        </w:numPr>
        <w:tabs>
          <w:tab w:val="left" w:pos="2068"/>
        </w:tabs>
        <w:ind w:left="2068" w:hanging="138"/>
        <w:jc w:val="left"/>
        <w:rPr>
          <w:sz w:val="24"/>
        </w:rPr>
      </w:pPr>
      <w:r>
        <w:rPr>
          <w:sz w:val="24"/>
        </w:rPr>
        <w:t>воспитание</w:t>
      </w:r>
      <w:r>
        <w:rPr>
          <w:spacing w:val="-4"/>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часто</w:t>
      </w:r>
      <w:r>
        <w:rPr>
          <w:spacing w:val="-3"/>
          <w:sz w:val="24"/>
        </w:rPr>
        <w:t xml:space="preserve"> </w:t>
      </w:r>
      <w:r>
        <w:rPr>
          <w:sz w:val="24"/>
        </w:rPr>
        <w:t xml:space="preserve">болеющих </w:t>
      </w:r>
      <w:r>
        <w:rPr>
          <w:spacing w:val="-2"/>
          <w:sz w:val="24"/>
        </w:rPr>
        <w:t>детей.</w:t>
      </w:r>
    </w:p>
    <w:p w:rsidR="00D05B71" w:rsidRDefault="00BE715A">
      <w:pPr>
        <w:pStyle w:val="a3"/>
        <w:tabs>
          <w:tab w:val="left" w:pos="3527"/>
          <w:tab w:val="left" w:pos="5575"/>
          <w:tab w:val="left" w:pos="5961"/>
          <w:tab w:val="left" w:pos="7381"/>
          <w:tab w:val="left" w:pos="9517"/>
        </w:tabs>
        <w:ind w:left="1222" w:right="511"/>
        <w:jc w:val="left"/>
      </w:pPr>
      <w:r>
        <w:rPr>
          <w:spacing w:val="-2"/>
        </w:rPr>
        <w:t>Направления</w:t>
      </w:r>
      <w:r>
        <w:tab/>
      </w:r>
      <w:r>
        <w:rPr>
          <w:spacing w:val="-2"/>
        </w:rPr>
        <w:t>индивидуального</w:t>
      </w:r>
      <w:r>
        <w:tab/>
      </w:r>
      <w:r>
        <w:rPr>
          <w:spacing w:val="-10"/>
        </w:rPr>
        <w:t>и</w:t>
      </w:r>
      <w:r>
        <w:tab/>
      </w:r>
      <w:r>
        <w:rPr>
          <w:spacing w:val="-2"/>
        </w:rPr>
        <w:t>группового</w:t>
      </w:r>
      <w:r>
        <w:tab/>
      </w:r>
      <w:r>
        <w:rPr>
          <w:spacing w:val="-2"/>
        </w:rPr>
        <w:t>консультирования</w:t>
      </w:r>
      <w:r>
        <w:tab/>
      </w:r>
      <w:r>
        <w:rPr>
          <w:spacing w:val="-2"/>
        </w:rPr>
        <w:t xml:space="preserve">родителей </w:t>
      </w:r>
      <w:r>
        <w:t>(законных представителей):</w:t>
      </w:r>
    </w:p>
    <w:p w:rsidR="00D05B71" w:rsidRDefault="00BE715A">
      <w:pPr>
        <w:pStyle w:val="a4"/>
        <w:numPr>
          <w:ilvl w:val="1"/>
          <w:numId w:val="28"/>
        </w:numPr>
        <w:tabs>
          <w:tab w:val="left" w:pos="2068"/>
        </w:tabs>
        <w:ind w:left="2068" w:hanging="138"/>
        <w:jc w:val="left"/>
        <w:rPr>
          <w:sz w:val="24"/>
        </w:rPr>
      </w:pPr>
      <w:r>
        <w:rPr>
          <w:sz w:val="24"/>
        </w:rPr>
        <w:t>асоциальное</w:t>
      </w:r>
      <w:r>
        <w:rPr>
          <w:spacing w:val="-6"/>
          <w:sz w:val="24"/>
        </w:rPr>
        <w:t xml:space="preserve"> </w:t>
      </w:r>
      <w:r>
        <w:rPr>
          <w:sz w:val="24"/>
        </w:rPr>
        <w:t>поведение</w:t>
      </w:r>
      <w:r>
        <w:rPr>
          <w:spacing w:val="-6"/>
          <w:sz w:val="24"/>
        </w:rPr>
        <w:t xml:space="preserve"> </w:t>
      </w:r>
      <w:r>
        <w:rPr>
          <w:spacing w:val="-2"/>
          <w:sz w:val="24"/>
        </w:rPr>
        <w:t>ребенка;</w:t>
      </w:r>
    </w:p>
    <w:p w:rsidR="00D05B71" w:rsidRDefault="00BE715A">
      <w:pPr>
        <w:pStyle w:val="a4"/>
        <w:numPr>
          <w:ilvl w:val="1"/>
          <w:numId w:val="28"/>
        </w:numPr>
        <w:tabs>
          <w:tab w:val="left" w:pos="2068"/>
        </w:tabs>
        <w:ind w:left="2068" w:hanging="138"/>
        <w:jc w:val="left"/>
        <w:rPr>
          <w:sz w:val="24"/>
        </w:rPr>
      </w:pPr>
      <w:r>
        <w:rPr>
          <w:sz w:val="24"/>
        </w:rPr>
        <w:t>детская</w:t>
      </w:r>
      <w:r>
        <w:rPr>
          <w:spacing w:val="-1"/>
          <w:sz w:val="24"/>
        </w:rPr>
        <w:t xml:space="preserve"> </w:t>
      </w:r>
      <w:r>
        <w:rPr>
          <w:spacing w:val="-2"/>
          <w:sz w:val="24"/>
        </w:rPr>
        <w:t>агрессия;</w:t>
      </w:r>
    </w:p>
    <w:p w:rsidR="00D05B71" w:rsidRDefault="00BE715A">
      <w:pPr>
        <w:pStyle w:val="a4"/>
        <w:numPr>
          <w:ilvl w:val="1"/>
          <w:numId w:val="28"/>
        </w:numPr>
        <w:tabs>
          <w:tab w:val="left" w:pos="2068"/>
        </w:tabs>
        <w:ind w:left="2068" w:hanging="138"/>
        <w:jc w:val="left"/>
        <w:rPr>
          <w:sz w:val="24"/>
        </w:rPr>
      </w:pPr>
      <w:r>
        <w:rPr>
          <w:sz w:val="24"/>
        </w:rPr>
        <w:t>отсутствие</w:t>
      </w:r>
      <w:r>
        <w:rPr>
          <w:spacing w:val="-4"/>
          <w:sz w:val="24"/>
        </w:rPr>
        <w:t xml:space="preserve"> </w:t>
      </w:r>
      <w:r>
        <w:rPr>
          <w:sz w:val="24"/>
        </w:rPr>
        <w:t>интереса</w:t>
      </w:r>
      <w:r>
        <w:rPr>
          <w:spacing w:val="-4"/>
          <w:sz w:val="24"/>
        </w:rPr>
        <w:t xml:space="preserve"> </w:t>
      </w:r>
      <w:r>
        <w:rPr>
          <w:sz w:val="24"/>
        </w:rPr>
        <w:t>к</w:t>
      </w:r>
      <w:r>
        <w:rPr>
          <w:spacing w:val="-3"/>
          <w:sz w:val="24"/>
        </w:rPr>
        <w:t xml:space="preserve"> </w:t>
      </w:r>
      <w:r>
        <w:rPr>
          <w:spacing w:val="-2"/>
          <w:sz w:val="24"/>
        </w:rPr>
        <w:t>обучению;</w:t>
      </w:r>
    </w:p>
    <w:p w:rsidR="00D05B71" w:rsidRDefault="00BE715A">
      <w:pPr>
        <w:pStyle w:val="a4"/>
        <w:numPr>
          <w:ilvl w:val="1"/>
          <w:numId w:val="28"/>
        </w:numPr>
        <w:tabs>
          <w:tab w:val="left" w:pos="2070"/>
        </w:tabs>
        <w:ind w:left="2070"/>
        <w:jc w:val="left"/>
        <w:rPr>
          <w:sz w:val="24"/>
        </w:rPr>
      </w:pPr>
      <w:r>
        <w:rPr>
          <w:sz w:val="24"/>
        </w:rPr>
        <w:t>утрата</w:t>
      </w:r>
      <w:r>
        <w:rPr>
          <w:spacing w:val="-5"/>
          <w:sz w:val="24"/>
        </w:rPr>
        <w:t xml:space="preserve"> </w:t>
      </w:r>
      <w:r>
        <w:rPr>
          <w:sz w:val="24"/>
        </w:rPr>
        <w:t>взаимопонимания</w:t>
      </w:r>
      <w:r>
        <w:rPr>
          <w:spacing w:val="-4"/>
          <w:sz w:val="24"/>
        </w:rPr>
        <w:t xml:space="preserve"> </w:t>
      </w:r>
      <w:r>
        <w:rPr>
          <w:sz w:val="24"/>
        </w:rPr>
        <w:t>родителей</w:t>
      </w:r>
      <w:r>
        <w:rPr>
          <w:spacing w:val="-4"/>
          <w:sz w:val="24"/>
        </w:rPr>
        <w:t xml:space="preserve"> </w:t>
      </w:r>
      <w:r>
        <w:rPr>
          <w:sz w:val="24"/>
        </w:rPr>
        <w:t>и</w:t>
      </w:r>
      <w:r>
        <w:rPr>
          <w:spacing w:val="-3"/>
          <w:sz w:val="24"/>
        </w:rPr>
        <w:t xml:space="preserve"> </w:t>
      </w:r>
      <w:r>
        <w:rPr>
          <w:spacing w:val="-2"/>
          <w:sz w:val="24"/>
        </w:rPr>
        <w:t>детей;</w:t>
      </w:r>
    </w:p>
    <w:p w:rsidR="00D05B71" w:rsidRDefault="00BE715A">
      <w:pPr>
        <w:pStyle w:val="a4"/>
        <w:numPr>
          <w:ilvl w:val="1"/>
          <w:numId w:val="28"/>
        </w:numPr>
        <w:tabs>
          <w:tab w:val="left" w:pos="2068"/>
        </w:tabs>
        <w:ind w:left="2068" w:hanging="138"/>
        <w:jc w:val="left"/>
        <w:rPr>
          <w:sz w:val="24"/>
        </w:rPr>
      </w:pPr>
      <w:r>
        <w:rPr>
          <w:sz w:val="24"/>
        </w:rPr>
        <w:t>депрессия</w:t>
      </w:r>
      <w:r>
        <w:rPr>
          <w:spacing w:val="1"/>
          <w:sz w:val="24"/>
        </w:rPr>
        <w:t xml:space="preserve"> </w:t>
      </w:r>
      <w:r>
        <w:rPr>
          <w:sz w:val="24"/>
        </w:rPr>
        <w:t>у</w:t>
      </w:r>
      <w:r>
        <w:rPr>
          <w:spacing w:val="-6"/>
          <w:sz w:val="24"/>
        </w:rPr>
        <w:t xml:space="preserve"> </w:t>
      </w:r>
      <w:r>
        <w:rPr>
          <w:spacing w:val="-2"/>
          <w:sz w:val="24"/>
        </w:rPr>
        <w:t>детей;</w:t>
      </w:r>
    </w:p>
    <w:p w:rsidR="00D05B71" w:rsidRDefault="00BE715A">
      <w:pPr>
        <w:pStyle w:val="a4"/>
        <w:numPr>
          <w:ilvl w:val="1"/>
          <w:numId w:val="28"/>
        </w:numPr>
        <w:tabs>
          <w:tab w:val="left" w:pos="2068"/>
        </w:tabs>
        <w:ind w:left="2068" w:hanging="138"/>
        <w:jc w:val="left"/>
        <w:rPr>
          <w:sz w:val="24"/>
        </w:rPr>
      </w:pPr>
      <w:r>
        <w:rPr>
          <w:sz w:val="24"/>
        </w:rPr>
        <w:t>ребенок</w:t>
      </w:r>
      <w:r>
        <w:rPr>
          <w:spacing w:val="-4"/>
          <w:sz w:val="24"/>
        </w:rPr>
        <w:t xml:space="preserve"> </w:t>
      </w:r>
      <w:r>
        <w:rPr>
          <w:sz w:val="24"/>
        </w:rPr>
        <w:t>–</w:t>
      </w:r>
      <w:r>
        <w:rPr>
          <w:spacing w:val="-2"/>
          <w:sz w:val="24"/>
        </w:rPr>
        <w:t xml:space="preserve"> </w:t>
      </w:r>
      <w:r>
        <w:rPr>
          <w:sz w:val="24"/>
        </w:rPr>
        <w:t>жертва</w:t>
      </w:r>
      <w:r>
        <w:rPr>
          <w:spacing w:val="-3"/>
          <w:sz w:val="24"/>
        </w:rPr>
        <w:t xml:space="preserve"> </w:t>
      </w:r>
      <w:r>
        <w:rPr>
          <w:sz w:val="24"/>
        </w:rPr>
        <w:t>буллинга</w:t>
      </w:r>
      <w:r>
        <w:rPr>
          <w:spacing w:val="-2"/>
          <w:sz w:val="24"/>
        </w:rPr>
        <w:t xml:space="preserve"> </w:t>
      </w:r>
      <w:r>
        <w:rPr>
          <w:sz w:val="24"/>
        </w:rPr>
        <w:t>(школьной</w:t>
      </w:r>
      <w:r>
        <w:rPr>
          <w:spacing w:val="-2"/>
          <w:sz w:val="24"/>
        </w:rPr>
        <w:t xml:space="preserve"> травли);</w:t>
      </w:r>
    </w:p>
    <w:p w:rsidR="00D05B71" w:rsidRDefault="00BE715A">
      <w:pPr>
        <w:pStyle w:val="a4"/>
        <w:numPr>
          <w:ilvl w:val="1"/>
          <w:numId w:val="28"/>
        </w:numPr>
        <w:tabs>
          <w:tab w:val="left" w:pos="2068"/>
        </w:tabs>
        <w:ind w:left="2068" w:hanging="138"/>
        <w:jc w:val="left"/>
        <w:rPr>
          <w:sz w:val="24"/>
        </w:rPr>
      </w:pPr>
      <w:r>
        <w:rPr>
          <w:sz w:val="24"/>
        </w:rPr>
        <w:t>переживания</w:t>
      </w:r>
      <w:r>
        <w:rPr>
          <w:spacing w:val="-4"/>
          <w:sz w:val="24"/>
        </w:rPr>
        <w:t xml:space="preserve"> </w:t>
      </w:r>
      <w:r>
        <w:rPr>
          <w:sz w:val="24"/>
        </w:rPr>
        <w:t>ранней</w:t>
      </w:r>
      <w:r>
        <w:rPr>
          <w:spacing w:val="-3"/>
          <w:sz w:val="24"/>
        </w:rPr>
        <w:t xml:space="preserve"> </w:t>
      </w:r>
      <w:r>
        <w:rPr>
          <w:spacing w:val="-2"/>
          <w:sz w:val="24"/>
        </w:rPr>
        <w:t>влюбленности;</w:t>
      </w:r>
    </w:p>
    <w:p w:rsidR="00D05B71" w:rsidRDefault="00BE715A">
      <w:pPr>
        <w:pStyle w:val="a4"/>
        <w:numPr>
          <w:ilvl w:val="1"/>
          <w:numId w:val="28"/>
        </w:numPr>
        <w:tabs>
          <w:tab w:val="left" w:pos="2068"/>
        </w:tabs>
        <w:ind w:left="2068" w:hanging="138"/>
        <w:jc w:val="left"/>
        <w:rPr>
          <w:sz w:val="24"/>
        </w:rPr>
      </w:pPr>
      <w:r>
        <w:rPr>
          <w:sz w:val="24"/>
        </w:rPr>
        <w:t>стойкая</w:t>
      </w:r>
      <w:r>
        <w:rPr>
          <w:spacing w:val="-3"/>
          <w:sz w:val="24"/>
        </w:rPr>
        <w:t xml:space="preserve"> </w:t>
      </w:r>
      <w:r>
        <w:rPr>
          <w:spacing w:val="-2"/>
          <w:sz w:val="24"/>
        </w:rPr>
        <w:t>неуспеваемость;</w:t>
      </w:r>
    </w:p>
    <w:p w:rsidR="00D05B71" w:rsidRDefault="00BE715A">
      <w:pPr>
        <w:pStyle w:val="a4"/>
        <w:numPr>
          <w:ilvl w:val="1"/>
          <w:numId w:val="28"/>
        </w:numPr>
        <w:tabs>
          <w:tab w:val="left" w:pos="2084"/>
        </w:tabs>
        <w:spacing w:before="1"/>
        <w:ind w:right="512" w:firstLine="707"/>
        <w:jc w:val="left"/>
        <w:rPr>
          <w:sz w:val="24"/>
        </w:rPr>
      </w:pPr>
      <w:r>
        <w:rPr>
          <w:sz w:val="24"/>
        </w:rPr>
        <w:t>организация выполнения домашней работы (с учетом трудностей по конкретным учебным предметам).</w:t>
      </w:r>
    </w:p>
    <w:p w:rsidR="00D05B71" w:rsidRDefault="00BE715A">
      <w:pPr>
        <w:pStyle w:val="3"/>
        <w:numPr>
          <w:ilvl w:val="0"/>
          <w:numId w:val="28"/>
        </w:numPr>
        <w:tabs>
          <w:tab w:val="left" w:pos="2214"/>
          <w:tab w:val="left" w:pos="4225"/>
          <w:tab w:val="left" w:pos="5942"/>
          <w:tab w:val="left" w:pos="7352"/>
          <w:tab w:val="left" w:pos="8781"/>
        </w:tabs>
        <w:spacing w:before="4" w:line="240" w:lineRule="auto"/>
        <w:ind w:right="510" w:firstLine="707"/>
      </w:pPr>
      <w:r>
        <w:rPr>
          <w:spacing w:val="-2"/>
        </w:rPr>
        <w:t>Педагогическое</w:t>
      </w:r>
      <w:r>
        <w:tab/>
      </w:r>
      <w:r>
        <w:rPr>
          <w:spacing w:val="-2"/>
        </w:rPr>
        <w:t>просвещение</w:t>
      </w:r>
      <w:r>
        <w:tab/>
      </w:r>
      <w:r>
        <w:rPr>
          <w:spacing w:val="-2"/>
        </w:rPr>
        <w:t>родителей</w:t>
      </w:r>
      <w:r>
        <w:tab/>
      </w:r>
      <w:r>
        <w:rPr>
          <w:spacing w:val="-2"/>
        </w:rPr>
        <w:t>(законных</w:t>
      </w:r>
      <w:r>
        <w:tab/>
      </w:r>
      <w:r>
        <w:rPr>
          <w:spacing w:val="-2"/>
        </w:rPr>
        <w:t>представителей) обучающихся.</w:t>
      </w:r>
    </w:p>
    <w:p w:rsidR="00D05B71" w:rsidRDefault="00BE715A">
      <w:pPr>
        <w:pStyle w:val="a3"/>
        <w:ind w:left="1222" w:right="512"/>
      </w:pPr>
      <w:r>
        <w:t>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w:t>
      </w:r>
    </w:p>
    <w:p w:rsidR="00D05B71" w:rsidRDefault="00BE715A">
      <w:pPr>
        <w:pStyle w:val="a3"/>
        <w:ind w:left="1930" w:firstLine="0"/>
      </w:pPr>
      <w:r>
        <w:t>Педагогическое</w:t>
      </w:r>
      <w:r>
        <w:rPr>
          <w:spacing w:val="-7"/>
        </w:rPr>
        <w:t xml:space="preserve"> </w:t>
      </w:r>
      <w:r>
        <w:t>просвещение</w:t>
      </w:r>
      <w:r>
        <w:rPr>
          <w:spacing w:val="-4"/>
        </w:rPr>
        <w:t xml:space="preserve"> </w:t>
      </w:r>
      <w:r>
        <w:t>осуществляют,</w:t>
      </w:r>
      <w:r>
        <w:rPr>
          <w:spacing w:val="-4"/>
        </w:rPr>
        <w:t xml:space="preserve"> </w:t>
      </w:r>
      <w:r>
        <w:t>как</w:t>
      </w:r>
      <w:r>
        <w:rPr>
          <w:spacing w:val="-4"/>
        </w:rPr>
        <w:t xml:space="preserve"> </w:t>
      </w:r>
      <w:r>
        <w:t>правило,</w:t>
      </w:r>
      <w:r>
        <w:rPr>
          <w:spacing w:val="-3"/>
        </w:rPr>
        <w:t xml:space="preserve"> </w:t>
      </w:r>
      <w:r>
        <w:t>классные</w:t>
      </w:r>
      <w:r>
        <w:rPr>
          <w:spacing w:val="-5"/>
        </w:rPr>
        <w:t xml:space="preserve"> </w:t>
      </w:r>
      <w:r>
        <w:rPr>
          <w:spacing w:val="-2"/>
        </w:rPr>
        <w:t>руководители.</w:t>
      </w:r>
    </w:p>
    <w:p w:rsidR="00D05B71" w:rsidRDefault="00BE715A">
      <w:pPr>
        <w:pStyle w:val="3"/>
        <w:numPr>
          <w:ilvl w:val="0"/>
          <w:numId w:val="28"/>
        </w:numPr>
        <w:tabs>
          <w:tab w:val="left" w:pos="2214"/>
        </w:tabs>
        <w:spacing w:before="1" w:line="240" w:lineRule="auto"/>
        <w:ind w:right="510" w:firstLine="707"/>
        <w:jc w:val="both"/>
      </w:pPr>
      <w:r>
        <w:t xml:space="preserve">Педагогическое консультирование родителей (законных представителей) </w:t>
      </w:r>
      <w:r>
        <w:rPr>
          <w:spacing w:val="-2"/>
        </w:rPr>
        <w:t>обучающихся.</w:t>
      </w:r>
    </w:p>
    <w:p w:rsidR="00D05B71" w:rsidRDefault="00BE715A">
      <w:pPr>
        <w:pStyle w:val="a3"/>
        <w:ind w:left="1222" w:right="511"/>
      </w:pPr>
      <w:r>
        <w:t>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w:t>
      </w:r>
    </w:p>
    <w:p w:rsidR="00D05B71" w:rsidRDefault="00BE715A">
      <w:pPr>
        <w:pStyle w:val="a3"/>
        <w:ind w:left="1222" w:right="506"/>
      </w:pPr>
      <w:r>
        <w:t>Педагогическое консультирование осуществляет педагог-психолог, социальный педагог, классные руководители, а по проблемам, связанным с усвоением конкретных учебных предметов, – учителя-предметники.</w:t>
      </w:r>
    </w:p>
    <w:p w:rsidR="00D05B71" w:rsidRDefault="00BE715A">
      <w:pPr>
        <w:pStyle w:val="3"/>
        <w:numPr>
          <w:ilvl w:val="0"/>
          <w:numId w:val="28"/>
        </w:numPr>
        <w:tabs>
          <w:tab w:val="left" w:pos="2215"/>
        </w:tabs>
        <w:ind w:left="2215" w:hanging="285"/>
        <w:jc w:val="both"/>
      </w:pPr>
      <w:r>
        <w:t>Расширение</w:t>
      </w:r>
      <w:r>
        <w:rPr>
          <w:spacing w:val="-6"/>
        </w:rPr>
        <w:t xml:space="preserve"> </w:t>
      </w:r>
      <w:r>
        <w:t>участия</w:t>
      </w:r>
      <w:r>
        <w:rPr>
          <w:spacing w:val="-3"/>
        </w:rPr>
        <w:t xml:space="preserve"> </w:t>
      </w:r>
      <w:r>
        <w:t>родителей</w:t>
      </w:r>
      <w:r>
        <w:rPr>
          <w:spacing w:val="-3"/>
        </w:rPr>
        <w:t xml:space="preserve"> </w:t>
      </w:r>
      <w:r>
        <w:t>в</w:t>
      </w:r>
      <w:r>
        <w:rPr>
          <w:spacing w:val="-3"/>
        </w:rPr>
        <w:t xml:space="preserve"> </w:t>
      </w:r>
      <w:r>
        <w:t>управлении</w:t>
      </w:r>
      <w:r>
        <w:rPr>
          <w:spacing w:val="-3"/>
        </w:rPr>
        <w:t xml:space="preserve"> </w:t>
      </w:r>
      <w:r>
        <w:rPr>
          <w:spacing w:val="-2"/>
        </w:rPr>
        <w:t>учреждением.</w:t>
      </w:r>
    </w:p>
    <w:p w:rsidR="00D05B71" w:rsidRDefault="00BE715A">
      <w:pPr>
        <w:pStyle w:val="a3"/>
        <w:ind w:left="1222" w:right="513"/>
      </w:pPr>
      <w:r>
        <w:t>Осуществляется через расширение полномочий Совета родителей, а также путем избрания в него наиболее заинтересованных, проявляющих конструктивную активность родителей (законных представителей).</w:t>
      </w:r>
    </w:p>
    <w:p w:rsidR="00D05B71" w:rsidRDefault="00BE715A">
      <w:pPr>
        <w:pStyle w:val="a3"/>
        <w:ind w:left="1222" w:right="511"/>
      </w:pPr>
      <w:r>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rsidR="00D05B71" w:rsidRDefault="00BE715A">
      <w:pPr>
        <w:pStyle w:val="a4"/>
        <w:numPr>
          <w:ilvl w:val="1"/>
          <w:numId w:val="28"/>
        </w:numPr>
        <w:tabs>
          <w:tab w:val="left" w:pos="2201"/>
        </w:tabs>
        <w:ind w:right="509" w:firstLine="707"/>
        <w:rPr>
          <w:sz w:val="24"/>
        </w:rPr>
      </w:pPr>
      <w:r>
        <w:rPr>
          <w:sz w:val="24"/>
        </w:rPr>
        <w:t>создание и деятельность в общеобразовательной организации, в классах представительных</w:t>
      </w:r>
      <w:r>
        <w:rPr>
          <w:spacing w:val="-2"/>
          <w:sz w:val="24"/>
        </w:rPr>
        <w:t xml:space="preserve"> </w:t>
      </w:r>
      <w:r>
        <w:rPr>
          <w:sz w:val="24"/>
        </w:rPr>
        <w:t>органов</w:t>
      </w:r>
      <w:r>
        <w:rPr>
          <w:spacing w:val="-2"/>
          <w:sz w:val="24"/>
        </w:rPr>
        <w:t xml:space="preserve"> </w:t>
      </w:r>
      <w:r>
        <w:rPr>
          <w:sz w:val="24"/>
        </w:rPr>
        <w:t>родительского</w:t>
      </w:r>
      <w:r>
        <w:rPr>
          <w:spacing w:val="-4"/>
          <w:sz w:val="24"/>
        </w:rPr>
        <w:t xml:space="preserve"> </w:t>
      </w:r>
      <w:r>
        <w:rPr>
          <w:sz w:val="24"/>
        </w:rPr>
        <w:t>сообщества</w:t>
      </w:r>
      <w:r>
        <w:rPr>
          <w:spacing w:val="-3"/>
          <w:sz w:val="24"/>
        </w:rPr>
        <w:t xml:space="preserve"> </w:t>
      </w:r>
      <w:r>
        <w:rPr>
          <w:sz w:val="24"/>
        </w:rPr>
        <w:t>(Совета</w:t>
      </w:r>
      <w:r>
        <w:rPr>
          <w:spacing w:val="-5"/>
          <w:sz w:val="24"/>
        </w:rPr>
        <w:t xml:space="preserve"> </w:t>
      </w:r>
      <w:r>
        <w:rPr>
          <w:sz w:val="24"/>
        </w:rPr>
        <w:t>родителей</w:t>
      </w:r>
      <w:r>
        <w:rPr>
          <w:spacing w:val="-3"/>
          <w:sz w:val="24"/>
        </w:rPr>
        <w:t xml:space="preserve"> </w:t>
      </w:r>
      <w:r>
        <w:rPr>
          <w:sz w:val="24"/>
        </w:rPr>
        <w:t>школы,</w:t>
      </w:r>
      <w:r>
        <w:rPr>
          <w:spacing w:val="-5"/>
          <w:sz w:val="24"/>
        </w:rPr>
        <w:t xml:space="preserve"> </w:t>
      </w:r>
      <w:r>
        <w:rPr>
          <w:sz w:val="24"/>
        </w:rPr>
        <w:t xml:space="preserve">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w:t>
      </w:r>
      <w:r>
        <w:rPr>
          <w:spacing w:val="-2"/>
          <w:sz w:val="24"/>
        </w:rPr>
        <w:t>организации;</w:t>
      </w:r>
    </w:p>
    <w:p w:rsidR="00D05B71" w:rsidRDefault="00D05B71">
      <w:pPr>
        <w:jc w:val="both"/>
        <w:rPr>
          <w:sz w:val="24"/>
        </w:rPr>
        <w:sectPr w:rsidR="00D05B71">
          <w:pgSz w:w="11910" w:h="16840"/>
          <w:pgMar w:top="1040" w:right="340" w:bottom="1200" w:left="480" w:header="0" w:footer="976" w:gutter="0"/>
          <w:cols w:space="720"/>
        </w:sectPr>
      </w:pPr>
    </w:p>
    <w:p w:rsidR="00D05B71" w:rsidRDefault="00BE715A">
      <w:pPr>
        <w:pStyle w:val="a4"/>
        <w:numPr>
          <w:ilvl w:val="1"/>
          <w:numId w:val="28"/>
        </w:numPr>
        <w:tabs>
          <w:tab w:val="left" w:pos="2127"/>
        </w:tabs>
        <w:spacing w:before="66"/>
        <w:ind w:right="512" w:firstLine="707"/>
        <w:rPr>
          <w:sz w:val="24"/>
        </w:rPr>
      </w:pPr>
      <w:r>
        <w:rPr>
          <w:sz w:val="24"/>
        </w:rPr>
        <w:lastRenderedPageBreak/>
        <w:t>создание образовательных проектов совместно с семьей на основе выявления потребностей и поддержки образовательных инициатив семьи;</w:t>
      </w:r>
    </w:p>
    <w:p w:rsidR="00D05B71" w:rsidRDefault="00BE715A">
      <w:pPr>
        <w:pStyle w:val="a4"/>
        <w:numPr>
          <w:ilvl w:val="1"/>
          <w:numId w:val="28"/>
        </w:numPr>
        <w:tabs>
          <w:tab w:val="left" w:pos="2228"/>
        </w:tabs>
        <w:ind w:right="502" w:firstLine="707"/>
        <w:rPr>
          <w:sz w:val="24"/>
        </w:rPr>
      </w:pPr>
      <w:r>
        <w:rPr>
          <w:sz w:val="24"/>
        </w:rPr>
        <w:t>обеспечение более действенного участия родителей в планировании и организации жизнедеятельности как всей школы, так и отдельных детских (детско- взрослых) коллективов в рамках кружков, секций, клубов по интересам и т.д.;</w:t>
      </w:r>
    </w:p>
    <w:p w:rsidR="00D05B71" w:rsidRDefault="00BE715A">
      <w:pPr>
        <w:pStyle w:val="a4"/>
        <w:numPr>
          <w:ilvl w:val="1"/>
          <w:numId w:val="28"/>
        </w:numPr>
        <w:tabs>
          <w:tab w:val="left" w:pos="2117"/>
        </w:tabs>
        <w:spacing w:before="1"/>
        <w:ind w:right="512" w:firstLine="707"/>
        <w:rPr>
          <w:sz w:val="24"/>
        </w:rPr>
      </w:pPr>
      <w:r>
        <w:rPr>
          <w:sz w:val="24"/>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D05B71" w:rsidRDefault="00BE715A">
      <w:pPr>
        <w:pStyle w:val="a4"/>
        <w:numPr>
          <w:ilvl w:val="1"/>
          <w:numId w:val="28"/>
        </w:numPr>
        <w:tabs>
          <w:tab w:val="left" w:pos="2170"/>
        </w:tabs>
        <w:ind w:right="511" w:firstLine="707"/>
        <w:rPr>
          <w:sz w:val="24"/>
        </w:rPr>
      </w:pPr>
      <w:r>
        <w:rPr>
          <w:sz w:val="24"/>
        </w:rPr>
        <w:t>совершенствование анкетирования родителей (в части содержания анкет и процедуры анкетирования) по вопросам работы школы, воспитания и развития детей;</w:t>
      </w:r>
    </w:p>
    <w:p w:rsidR="00D05B71" w:rsidRDefault="00BE715A">
      <w:pPr>
        <w:pStyle w:val="a4"/>
        <w:numPr>
          <w:ilvl w:val="1"/>
          <w:numId w:val="28"/>
        </w:numPr>
        <w:tabs>
          <w:tab w:val="left" w:pos="2232"/>
        </w:tabs>
        <w:ind w:right="512" w:firstLine="707"/>
        <w:rPr>
          <w:sz w:val="24"/>
        </w:rPr>
      </w:pPr>
      <w:r>
        <w:rPr>
          <w:sz w:val="24"/>
        </w:rPr>
        <w:t>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D05B71" w:rsidRDefault="00BE715A">
      <w:pPr>
        <w:pStyle w:val="a4"/>
        <w:numPr>
          <w:ilvl w:val="1"/>
          <w:numId w:val="28"/>
        </w:numPr>
        <w:tabs>
          <w:tab w:val="left" w:pos="2068"/>
        </w:tabs>
        <w:ind w:left="2068" w:hanging="138"/>
        <w:rPr>
          <w:sz w:val="24"/>
        </w:rPr>
      </w:pPr>
      <w:r>
        <w:rPr>
          <w:sz w:val="24"/>
        </w:rPr>
        <w:t>проведение</w:t>
      </w:r>
      <w:r>
        <w:rPr>
          <w:spacing w:val="-5"/>
          <w:sz w:val="24"/>
        </w:rPr>
        <w:t xml:space="preserve"> </w:t>
      </w:r>
      <w:r>
        <w:rPr>
          <w:sz w:val="24"/>
        </w:rPr>
        <w:t>открытых</w:t>
      </w:r>
      <w:r>
        <w:rPr>
          <w:spacing w:val="-3"/>
          <w:sz w:val="24"/>
        </w:rPr>
        <w:t xml:space="preserve"> </w:t>
      </w:r>
      <w:r>
        <w:rPr>
          <w:sz w:val="24"/>
        </w:rPr>
        <w:t>занятий</w:t>
      </w:r>
      <w:r>
        <w:rPr>
          <w:spacing w:val="-1"/>
          <w:sz w:val="24"/>
        </w:rPr>
        <w:t xml:space="preserve"> </w:t>
      </w:r>
      <w:r>
        <w:rPr>
          <w:sz w:val="24"/>
        </w:rPr>
        <w:t>и</w:t>
      </w:r>
      <w:r>
        <w:rPr>
          <w:spacing w:val="-2"/>
          <w:sz w:val="24"/>
        </w:rPr>
        <w:t xml:space="preserve"> </w:t>
      </w:r>
      <w:r>
        <w:rPr>
          <w:sz w:val="24"/>
        </w:rPr>
        <w:t>мастер-классов</w:t>
      </w:r>
      <w:r>
        <w:rPr>
          <w:spacing w:val="-3"/>
          <w:sz w:val="24"/>
        </w:rPr>
        <w:t xml:space="preserve"> </w:t>
      </w:r>
      <w:r>
        <w:rPr>
          <w:sz w:val="24"/>
        </w:rPr>
        <w:t>для</w:t>
      </w:r>
      <w:r>
        <w:rPr>
          <w:spacing w:val="-1"/>
          <w:sz w:val="24"/>
        </w:rPr>
        <w:t xml:space="preserve"> </w:t>
      </w:r>
      <w:r>
        <w:rPr>
          <w:spacing w:val="-2"/>
          <w:sz w:val="24"/>
        </w:rPr>
        <w:t>родителей;</w:t>
      </w:r>
    </w:p>
    <w:p w:rsidR="00D05B71" w:rsidRDefault="00BE715A">
      <w:pPr>
        <w:pStyle w:val="a4"/>
        <w:numPr>
          <w:ilvl w:val="1"/>
          <w:numId w:val="28"/>
        </w:numPr>
        <w:tabs>
          <w:tab w:val="left" w:pos="2120"/>
        </w:tabs>
        <w:ind w:right="514" w:firstLine="707"/>
        <w:rPr>
          <w:sz w:val="24"/>
        </w:rPr>
      </w:pPr>
      <w:r>
        <w:rPr>
          <w:sz w:val="24"/>
        </w:rPr>
        <w:t xml:space="preserve">создание стенда (библиотеки) с литературой, методическими материалами для </w:t>
      </w:r>
      <w:r>
        <w:rPr>
          <w:spacing w:val="-2"/>
          <w:sz w:val="24"/>
        </w:rPr>
        <w:t>родителей;</w:t>
      </w:r>
    </w:p>
    <w:p w:rsidR="00D05B71" w:rsidRDefault="00BE715A">
      <w:pPr>
        <w:pStyle w:val="a4"/>
        <w:numPr>
          <w:ilvl w:val="1"/>
          <w:numId w:val="28"/>
        </w:numPr>
        <w:tabs>
          <w:tab w:val="left" w:pos="2156"/>
        </w:tabs>
        <w:ind w:right="512" w:firstLine="707"/>
        <w:rPr>
          <w:sz w:val="24"/>
        </w:rPr>
      </w:pPr>
      <w:r>
        <w:rPr>
          <w:sz w:val="24"/>
        </w:rPr>
        <w:t>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D05B71" w:rsidRDefault="00BE715A">
      <w:pPr>
        <w:pStyle w:val="a4"/>
        <w:numPr>
          <w:ilvl w:val="1"/>
          <w:numId w:val="28"/>
        </w:numPr>
        <w:tabs>
          <w:tab w:val="left" w:pos="2153"/>
        </w:tabs>
        <w:ind w:right="503" w:firstLine="707"/>
        <w:rPr>
          <w:sz w:val="24"/>
        </w:rPr>
      </w:pPr>
      <w:r>
        <w:rPr>
          <w:sz w:val="24"/>
        </w:rP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w:t>
      </w:r>
      <w:r>
        <w:rPr>
          <w:spacing w:val="-2"/>
          <w:sz w:val="24"/>
        </w:rPr>
        <w:t>воспитания;</w:t>
      </w:r>
    </w:p>
    <w:p w:rsidR="00D05B71" w:rsidRDefault="00BE715A">
      <w:pPr>
        <w:pStyle w:val="a4"/>
        <w:numPr>
          <w:ilvl w:val="1"/>
          <w:numId w:val="28"/>
        </w:numPr>
        <w:tabs>
          <w:tab w:val="left" w:pos="2098"/>
        </w:tabs>
        <w:spacing w:before="1"/>
        <w:ind w:right="510" w:firstLine="707"/>
        <w:rPr>
          <w:sz w:val="24"/>
        </w:rPr>
      </w:pPr>
      <w:r>
        <w:rPr>
          <w:sz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05B71" w:rsidRDefault="00BE715A">
      <w:pPr>
        <w:pStyle w:val="a4"/>
        <w:numPr>
          <w:ilvl w:val="1"/>
          <w:numId w:val="28"/>
        </w:numPr>
        <w:tabs>
          <w:tab w:val="left" w:pos="2165"/>
        </w:tabs>
        <w:ind w:right="506" w:firstLine="707"/>
        <w:rPr>
          <w:sz w:val="24"/>
        </w:rPr>
      </w:pPr>
      <w:r>
        <w:rPr>
          <w:sz w:val="24"/>
        </w:rPr>
        <w:t>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05B71" w:rsidRDefault="00BE715A">
      <w:pPr>
        <w:pStyle w:val="a4"/>
        <w:numPr>
          <w:ilvl w:val="1"/>
          <w:numId w:val="28"/>
        </w:numPr>
        <w:tabs>
          <w:tab w:val="left" w:pos="2228"/>
        </w:tabs>
        <w:ind w:right="510" w:firstLine="707"/>
        <w:rPr>
          <w:sz w:val="24"/>
        </w:rPr>
      </w:pPr>
      <w:r>
        <w:rPr>
          <w:sz w:val="24"/>
        </w:rPr>
        <w:t>участие родителей в психолого-педагогических консилиумах в случаях, предусмотренных</w:t>
      </w:r>
      <w:r>
        <w:rPr>
          <w:spacing w:val="-3"/>
          <w:sz w:val="24"/>
        </w:rPr>
        <w:t xml:space="preserve"> </w:t>
      </w:r>
      <w:r>
        <w:rPr>
          <w:sz w:val="24"/>
        </w:rPr>
        <w:t>нормативными</w:t>
      </w:r>
      <w:r>
        <w:rPr>
          <w:spacing w:val="-3"/>
          <w:sz w:val="24"/>
        </w:rPr>
        <w:t xml:space="preserve"> </w:t>
      </w:r>
      <w:r>
        <w:rPr>
          <w:sz w:val="24"/>
        </w:rPr>
        <w:t>документами</w:t>
      </w:r>
      <w:r>
        <w:rPr>
          <w:spacing w:val="-3"/>
          <w:sz w:val="24"/>
        </w:rPr>
        <w:t xml:space="preserve"> </w:t>
      </w:r>
      <w:r>
        <w:rPr>
          <w:sz w:val="24"/>
        </w:rPr>
        <w:t>о</w:t>
      </w:r>
      <w:r>
        <w:rPr>
          <w:spacing w:val="-4"/>
          <w:sz w:val="24"/>
        </w:rPr>
        <w:t xml:space="preserve"> </w:t>
      </w:r>
      <w:r>
        <w:rPr>
          <w:sz w:val="24"/>
        </w:rPr>
        <w:t>психолого-педагогическом</w:t>
      </w:r>
      <w:r>
        <w:rPr>
          <w:spacing w:val="-5"/>
          <w:sz w:val="24"/>
        </w:rPr>
        <w:t xml:space="preserve"> </w:t>
      </w:r>
      <w:r>
        <w:rPr>
          <w:sz w:val="24"/>
        </w:rPr>
        <w:t>консилиуме</w:t>
      </w:r>
      <w:r>
        <w:rPr>
          <w:spacing w:val="-5"/>
          <w:sz w:val="24"/>
        </w:rPr>
        <w:t xml:space="preserve"> </w:t>
      </w:r>
      <w:r>
        <w:rPr>
          <w:sz w:val="24"/>
        </w:rPr>
        <w:t>в общеобразовательной организациив соответствии с порядком привлечения родителей (законных представителей);</w:t>
      </w:r>
    </w:p>
    <w:p w:rsidR="00D05B71" w:rsidRDefault="00BE715A">
      <w:pPr>
        <w:pStyle w:val="a4"/>
        <w:numPr>
          <w:ilvl w:val="1"/>
          <w:numId w:val="28"/>
        </w:numPr>
        <w:tabs>
          <w:tab w:val="left" w:pos="2110"/>
        </w:tabs>
        <w:ind w:right="512" w:firstLine="707"/>
        <w:rPr>
          <w:sz w:val="24"/>
        </w:rPr>
      </w:pPr>
      <w:r>
        <w:rPr>
          <w:sz w:val="24"/>
        </w:rPr>
        <w:t>привлечение родителей (законных представителей) к подготовке и проведению классных и общешкольных мероприятий;</w:t>
      </w:r>
    </w:p>
    <w:p w:rsidR="00D05B71" w:rsidRDefault="00BE715A">
      <w:pPr>
        <w:pStyle w:val="a4"/>
        <w:numPr>
          <w:ilvl w:val="1"/>
          <w:numId w:val="28"/>
        </w:numPr>
        <w:tabs>
          <w:tab w:val="left" w:pos="2187"/>
        </w:tabs>
        <w:ind w:right="506" w:firstLine="707"/>
        <w:rPr>
          <w:sz w:val="24"/>
        </w:rPr>
      </w:pPr>
      <w:r>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D05B71" w:rsidRDefault="00BE715A">
      <w:pPr>
        <w:pStyle w:val="3"/>
        <w:numPr>
          <w:ilvl w:val="0"/>
          <w:numId w:val="28"/>
        </w:numPr>
        <w:tabs>
          <w:tab w:val="left" w:pos="2214"/>
        </w:tabs>
        <w:spacing w:before="5" w:line="240" w:lineRule="auto"/>
        <w:ind w:right="512" w:firstLine="707"/>
        <w:jc w:val="both"/>
      </w:pPr>
      <w:r>
        <w:t>Стимулирование родителей к оказанию помощи школе в совершенствовании материальных условий воспитания и обучения.</w:t>
      </w:r>
    </w:p>
    <w:p w:rsidR="00D05B71" w:rsidRDefault="00BE715A">
      <w:pPr>
        <w:pStyle w:val="a3"/>
        <w:ind w:left="1222" w:right="513"/>
      </w:pPr>
      <w: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D05B71" w:rsidRDefault="00BE715A">
      <w:pPr>
        <w:pStyle w:val="a3"/>
        <w:ind w:left="1222" w:right="511"/>
      </w:pPr>
      <w: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w:t>
      </w:r>
    </w:p>
    <w:p w:rsidR="00D05B71" w:rsidRDefault="00D05B71">
      <w:pPr>
        <w:pStyle w:val="a3"/>
        <w:spacing w:before="1"/>
        <w:ind w:left="0" w:firstLine="0"/>
        <w:jc w:val="left"/>
      </w:pPr>
    </w:p>
    <w:p w:rsidR="00D05B71" w:rsidRDefault="00BE715A">
      <w:pPr>
        <w:pStyle w:val="3"/>
        <w:ind w:left="4635"/>
        <w:jc w:val="left"/>
      </w:pPr>
      <w:r>
        <w:t>МОДУЛЬ</w:t>
      </w:r>
      <w:r>
        <w:rPr>
          <w:spacing w:val="1"/>
        </w:rPr>
        <w:t xml:space="preserve"> </w:t>
      </w:r>
      <w:r>
        <w:rPr>
          <w:spacing w:val="-2"/>
        </w:rPr>
        <w:t>«Самоуправление»</w:t>
      </w:r>
    </w:p>
    <w:p w:rsidR="00D05B71" w:rsidRDefault="00BE715A">
      <w:pPr>
        <w:pStyle w:val="a3"/>
        <w:ind w:left="1222" w:right="508"/>
      </w:pPr>
      <w:r>
        <w:t>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w:t>
      </w:r>
      <w:r>
        <w:rPr>
          <w:spacing w:val="72"/>
          <w:w w:val="150"/>
        </w:rPr>
        <w:t xml:space="preserve">  </w:t>
      </w:r>
      <w:r>
        <w:t>творческую</w:t>
      </w:r>
      <w:r>
        <w:rPr>
          <w:spacing w:val="74"/>
          <w:w w:val="150"/>
        </w:rPr>
        <w:t xml:space="preserve">  </w:t>
      </w:r>
      <w:r>
        <w:t>и</w:t>
      </w:r>
      <w:r>
        <w:rPr>
          <w:spacing w:val="74"/>
          <w:w w:val="150"/>
        </w:rPr>
        <w:t xml:space="preserve">  </w:t>
      </w:r>
      <w:r>
        <w:t>социально-значимую</w:t>
      </w:r>
      <w:r>
        <w:rPr>
          <w:spacing w:val="74"/>
          <w:w w:val="150"/>
        </w:rPr>
        <w:t xml:space="preserve">  </w:t>
      </w:r>
      <w:r>
        <w:t>деятельность.</w:t>
      </w:r>
      <w:r>
        <w:rPr>
          <w:spacing w:val="74"/>
          <w:w w:val="150"/>
        </w:rPr>
        <w:t xml:space="preserve">  </w:t>
      </w:r>
      <w:r>
        <w:t>Участие</w:t>
      </w:r>
      <w:r>
        <w:rPr>
          <w:spacing w:val="74"/>
          <w:w w:val="150"/>
        </w:rPr>
        <w:t xml:space="preserve">  </w:t>
      </w:r>
      <w:r>
        <w:rPr>
          <w:spacing w:val="-10"/>
        </w:rPr>
        <w:t>в</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08" w:firstLine="0"/>
      </w:pPr>
      <w:r>
        <w:lastRenderedPageBreak/>
        <w:t xml:space="preserve">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w:t>
      </w:r>
      <w:r>
        <w:rPr>
          <w:spacing w:val="-2"/>
        </w:rPr>
        <w:t>поступки.</w:t>
      </w:r>
    </w:p>
    <w:p w:rsidR="00D05B71" w:rsidRDefault="00BE715A">
      <w:pPr>
        <w:pStyle w:val="a3"/>
        <w:spacing w:before="1"/>
        <w:ind w:left="1930" w:firstLine="0"/>
        <w:jc w:val="left"/>
      </w:pPr>
      <w:r>
        <w:t>Модуль</w:t>
      </w:r>
      <w:r>
        <w:rPr>
          <w:spacing w:val="-1"/>
        </w:rPr>
        <w:t xml:space="preserve"> </w:t>
      </w:r>
      <w:r>
        <w:t>«Самоуправление»</w:t>
      </w:r>
      <w:r>
        <w:rPr>
          <w:spacing w:val="-12"/>
        </w:rPr>
        <w:t xml:space="preserve"> </w:t>
      </w:r>
      <w:r>
        <w:t>реализуется</w:t>
      </w:r>
      <w:r>
        <w:rPr>
          <w:spacing w:val="-5"/>
        </w:rPr>
        <w:t xml:space="preserve"> </w:t>
      </w:r>
      <w:r>
        <w:rPr>
          <w:spacing w:val="-2"/>
        </w:rPr>
        <w:t>через:</w:t>
      </w:r>
    </w:p>
    <w:p w:rsidR="00D05B71" w:rsidRDefault="00BE715A">
      <w:pPr>
        <w:pStyle w:val="a4"/>
        <w:numPr>
          <w:ilvl w:val="0"/>
          <w:numId w:val="27"/>
        </w:numPr>
        <w:tabs>
          <w:tab w:val="left" w:pos="2110"/>
        </w:tabs>
        <w:ind w:right="512" w:firstLine="707"/>
        <w:jc w:val="left"/>
        <w:rPr>
          <w:sz w:val="24"/>
        </w:rPr>
      </w:pPr>
      <w:r>
        <w:rPr>
          <w:sz w:val="24"/>
        </w:rPr>
        <w:t>организацию</w:t>
      </w:r>
      <w:r>
        <w:rPr>
          <w:spacing w:val="34"/>
          <w:sz w:val="24"/>
        </w:rPr>
        <w:t xml:space="preserve"> </w:t>
      </w:r>
      <w:r>
        <w:rPr>
          <w:sz w:val="24"/>
        </w:rPr>
        <w:t>и</w:t>
      </w:r>
      <w:r>
        <w:rPr>
          <w:spacing w:val="34"/>
          <w:sz w:val="24"/>
        </w:rPr>
        <w:t xml:space="preserve"> </w:t>
      </w:r>
      <w:r>
        <w:rPr>
          <w:sz w:val="24"/>
        </w:rPr>
        <w:t>деятельность</w:t>
      </w:r>
      <w:r>
        <w:rPr>
          <w:spacing w:val="35"/>
          <w:sz w:val="24"/>
        </w:rPr>
        <w:t xml:space="preserve"> </w:t>
      </w:r>
      <w:r>
        <w:rPr>
          <w:sz w:val="24"/>
        </w:rPr>
        <w:t>органов</w:t>
      </w:r>
      <w:r>
        <w:rPr>
          <w:spacing w:val="37"/>
          <w:sz w:val="24"/>
        </w:rPr>
        <w:t xml:space="preserve"> </w:t>
      </w:r>
      <w:r>
        <w:rPr>
          <w:sz w:val="24"/>
        </w:rPr>
        <w:t>ученического</w:t>
      </w:r>
      <w:r>
        <w:rPr>
          <w:spacing w:val="35"/>
          <w:sz w:val="24"/>
        </w:rPr>
        <w:t xml:space="preserve"> </w:t>
      </w:r>
      <w:r>
        <w:rPr>
          <w:sz w:val="24"/>
        </w:rPr>
        <w:t>самоуправления,</w:t>
      </w:r>
      <w:r>
        <w:rPr>
          <w:spacing w:val="35"/>
          <w:sz w:val="24"/>
        </w:rPr>
        <w:t xml:space="preserve"> </w:t>
      </w:r>
      <w:r>
        <w:rPr>
          <w:sz w:val="24"/>
        </w:rPr>
        <w:t xml:space="preserve">избранных </w:t>
      </w:r>
      <w:r>
        <w:rPr>
          <w:spacing w:val="-2"/>
          <w:sz w:val="24"/>
        </w:rPr>
        <w:t>обучающимися;</w:t>
      </w:r>
    </w:p>
    <w:p w:rsidR="00D05B71" w:rsidRDefault="00BE715A">
      <w:pPr>
        <w:pStyle w:val="a4"/>
        <w:numPr>
          <w:ilvl w:val="0"/>
          <w:numId w:val="27"/>
        </w:numPr>
        <w:tabs>
          <w:tab w:val="left" w:pos="2076"/>
        </w:tabs>
        <w:ind w:right="509" w:firstLine="707"/>
        <w:jc w:val="left"/>
        <w:rPr>
          <w:sz w:val="24"/>
        </w:rPr>
      </w:pPr>
      <w:r>
        <w:rPr>
          <w:sz w:val="24"/>
        </w:rPr>
        <w:t>представление органами ученического самоуправления интересов обучающихся в процессе управления школой;</w:t>
      </w:r>
    </w:p>
    <w:p w:rsidR="00D05B71" w:rsidRDefault="00BE715A">
      <w:pPr>
        <w:pStyle w:val="a4"/>
        <w:numPr>
          <w:ilvl w:val="0"/>
          <w:numId w:val="27"/>
        </w:numPr>
        <w:tabs>
          <w:tab w:val="left" w:pos="2158"/>
        </w:tabs>
        <w:ind w:right="512" w:firstLine="707"/>
        <w:rPr>
          <w:sz w:val="24"/>
        </w:rPr>
      </w:pPr>
      <w:r>
        <w:rPr>
          <w:sz w:val="24"/>
        </w:rPr>
        <w:t xml:space="preserve">защиту органами ученического самоуправления законных интересов и прав </w:t>
      </w:r>
      <w:r>
        <w:rPr>
          <w:spacing w:val="-2"/>
          <w:sz w:val="24"/>
        </w:rPr>
        <w:t>обучающихся;</w:t>
      </w:r>
    </w:p>
    <w:p w:rsidR="00D05B71" w:rsidRDefault="00BE715A">
      <w:pPr>
        <w:pStyle w:val="a4"/>
        <w:numPr>
          <w:ilvl w:val="0"/>
          <w:numId w:val="27"/>
        </w:numPr>
        <w:tabs>
          <w:tab w:val="left" w:pos="2156"/>
        </w:tabs>
        <w:ind w:right="510" w:firstLine="707"/>
        <w:rPr>
          <w:sz w:val="24"/>
        </w:rPr>
      </w:pPr>
      <w:r>
        <w:rPr>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w:t>
      </w:r>
      <w:r>
        <w:rPr>
          <w:spacing w:val="-2"/>
          <w:sz w:val="24"/>
        </w:rPr>
        <w:t>организации.</w:t>
      </w:r>
    </w:p>
    <w:p w:rsidR="00D05B71" w:rsidRDefault="00BE715A">
      <w:pPr>
        <w:pStyle w:val="a3"/>
        <w:ind w:left="1930" w:firstLine="0"/>
      </w:pPr>
      <w:r>
        <w:t>Самоуправление</w:t>
      </w:r>
      <w:r>
        <w:rPr>
          <w:spacing w:val="-6"/>
        </w:rPr>
        <w:t xml:space="preserve"> </w:t>
      </w:r>
      <w:r>
        <w:t>в</w:t>
      </w:r>
      <w:r>
        <w:rPr>
          <w:spacing w:val="-3"/>
        </w:rPr>
        <w:t xml:space="preserve"> </w:t>
      </w:r>
      <w:r>
        <w:t>школе</w:t>
      </w:r>
      <w:r>
        <w:rPr>
          <w:spacing w:val="-4"/>
        </w:rPr>
        <w:t xml:space="preserve"> </w:t>
      </w:r>
      <w:r>
        <w:t>имеет</w:t>
      </w:r>
      <w:r>
        <w:rPr>
          <w:spacing w:val="-2"/>
        </w:rPr>
        <w:t xml:space="preserve"> </w:t>
      </w:r>
      <w:r>
        <w:t>следующую</w:t>
      </w:r>
      <w:r>
        <w:rPr>
          <w:spacing w:val="-2"/>
        </w:rPr>
        <w:t xml:space="preserve"> структуру:</w:t>
      </w:r>
    </w:p>
    <w:p w:rsidR="00D05B71" w:rsidRDefault="00BE715A">
      <w:pPr>
        <w:pStyle w:val="3"/>
        <w:spacing w:before="5"/>
      </w:pPr>
      <w:r>
        <w:t>а)</w:t>
      </w:r>
      <w:r>
        <w:rPr>
          <w:spacing w:val="-4"/>
        </w:rPr>
        <w:t xml:space="preserve"> </w:t>
      </w:r>
      <w:r>
        <w:t>Общее</w:t>
      </w:r>
      <w:r>
        <w:rPr>
          <w:spacing w:val="-3"/>
        </w:rPr>
        <w:t xml:space="preserve"> </w:t>
      </w:r>
      <w:r>
        <w:t>собрание</w:t>
      </w:r>
      <w:r>
        <w:rPr>
          <w:spacing w:val="-4"/>
        </w:rPr>
        <w:t xml:space="preserve"> </w:t>
      </w:r>
      <w:r>
        <w:t>обучающихся</w:t>
      </w:r>
      <w:r>
        <w:rPr>
          <w:spacing w:val="-3"/>
        </w:rPr>
        <w:t xml:space="preserve"> </w:t>
      </w:r>
      <w:r>
        <w:rPr>
          <w:spacing w:val="-2"/>
        </w:rPr>
        <w:t>класса.</w:t>
      </w:r>
    </w:p>
    <w:p w:rsidR="00D05B71" w:rsidRDefault="00BE715A">
      <w:pPr>
        <w:pStyle w:val="a3"/>
        <w:ind w:left="1222" w:right="506"/>
      </w:pPr>
      <w:r>
        <w:t>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D05B71" w:rsidRDefault="00BE715A">
      <w:pPr>
        <w:pStyle w:val="3"/>
        <w:spacing w:before="3"/>
      </w:pPr>
      <w:r>
        <w:t>б)</w:t>
      </w:r>
      <w:r>
        <w:rPr>
          <w:spacing w:val="-2"/>
        </w:rPr>
        <w:t xml:space="preserve"> </w:t>
      </w:r>
      <w:r>
        <w:t xml:space="preserve">Совет </w:t>
      </w:r>
      <w:r>
        <w:rPr>
          <w:spacing w:val="-2"/>
        </w:rPr>
        <w:t>класса.</w:t>
      </w:r>
    </w:p>
    <w:p w:rsidR="00D05B71" w:rsidRDefault="00BE715A">
      <w:pPr>
        <w:pStyle w:val="a3"/>
        <w:ind w:left="1222" w:right="503"/>
      </w:pPr>
      <w:r>
        <w:t>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w:t>
      </w:r>
    </w:p>
    <w:p w:rsidR="00D05B71" w:rsidRDefault="00BE715A">
      <w:pPr>
        <w:pStyle w:val="a3"/>
        <w:ind w:left="1930" w:firstLine="0"/>
        <w:jc w:val="left"/>
      </w:pPr>
      <w:r>
        <w:t>Функции</w:t>
      </w:r>
      <w:r>
        <w:rPr>
          <w:spacing w:val="-5"/>
        </w:rPr>
        <w:t xml:space="preserve"> </w:t>
      </w:r>
      <w:r>
        <w:t>Совета</w:t>
      </w:r>
      <w:r>
        <w:rPr>
          <w:spacing w:val="-3"/>
        </w:rPr>
        <w:t xml:space="preserve"> </w:t>
      </w:r>
      <w:r>
        <w:t>класса</w:t>
      </w:r>
      <w:r>
        <w:rPr>
          <w:spacing w:val="-1"/>
        </w:rPr>
        <w:t xml:space="preserve"> </w:t>
      </w:r>
      <w:r>
        <w:rPr>
          <w:spacing w:val="-4"/>
        </w:rPr>
        <w:t>(СК)</w:t>
      </w:r>
    </w:p>
    <w:p w:rsidR="00D05B71" w:rsidRDefault="00BE715A">
      <w:pPr>
        <w:pStyle w:val="a4"/>
        <w:numPr>
          <w:ilvl w:val="0"/>
          <w:numId w:val="27"/>
        </w:numPr>
        <w:tabs>
          <w:tab w:val="left" w:pos="2070"/>
        </w:tabs>
        <w:ind w:left="2070" w:hanging="140"/>
        <w:jc w:val="left"/>
        <w:rPr>
          <w:sz w:val="24"/>
        </w:rPr>
      </w:pPr>
      <w:r>
        <w:rPr>
          <w:sz w:val="24"/>
        </w:rPr>
        <w:t>участвует</w:t>
      </w:r>
      <w:r>
        <w:rPr>
          <w:spacing w:val="-3"/>
          <w:sz w:val="24"/>
        </w:rPr>
        <w:t xml:space="preserve"> </w:t>
      </w:r>
      <w:r>
        <w:rPr>
          <w:sz w:val="24"/>
        </w:rPr>
        <w:t>в</w:t>
      </w:r>
      <w:r>
        <w:rPr>
          <w:spacing w:val="-3"/>
          <w:sz w:val="24"/>
        </w:rPr>
        <w:t xml:space="preserve"> </w:t>
      </w:r>
      <w:r>
        <w:rPr>
          <w:sz w:val="24"/>
        </w:rPr>
        <w:t>обсуждении</w:t>
      </w:r>
      <w:r>
        <w:rPr>
          <w:spacing w:val="-3"/>
          <w:sz w:val="24"/>
        </w:rPr>
        <w:t xml:space="preserve"> </w:t>
      </w:r>
      <w:r>
        <w:rPr>
          <w:sz w:val="24"/>
        </w:rPr>
        <w:t>и</w:t>
      </w:r>
      <w:r>
        <w:rPr>
          <w:spacing w:val="-2"/>
          <w:sz w:val="24"/>
        </w:rPr>
        <w:t xml:space="preserve"> </w:t>
      </w:r>
      <w:r>
        <w:rPr>
          <w:sz w:val="24"/>
        </w:rPr>
        <w:t>составлении</w:t>
      </w:r>
      <w:r>
        <w:rPr>
          <w:spacing w:val="-5"/>
          <w:sz w:val="24"/>
        </w:rPr>
        <w:t xml:space="preserve"> </w:t>
      </w:r>
      <w:r>
        <w:rPr>
          <w:sz w:val="24"/>
        </w:rPr>
        <w:t>плана</w:t>
      </w:r>
      <w:r>
        <w:rPr>
          <w:spacing w:val="-6"/>
          <w:sz w:val="24"/>
        </w:rPr>
        <w:t xml:space="preserve"> </w:t>
      </w:r>
      <w:r>
        <w:rPr>
          <w:sz w:val="24"/>
        </w:rPr>
        <w:t>работы</w:t>
      </w:r>
      <w:r>
        <w:rPr>
          <w:spacing w:val="-2"/>
          <w:sz w:val="24"/>
        </w:rPr>
        <w:t xml:space="preserve"> класса;</w:t>
      </w:r>
    </w:p>
    <w:p w:rsidR="00D05B71" w:rsidRDefault="00BE715A">
      <w:pPr>
        <w:pStyle w:val="a4"/>
        <w:numPr>
          <w:ilvl w:val="0"/>
          <w:numId w:val="27"/>
        </w:numPr>
        <w:tabs>
          <w:tab w:val="left" w:pos="2068"/>
        </w:tabs>
        <w:ind w:left="2068" w:hanging="138"/>
        <w:jc w:val="left"/>
        <w:rPr>
          <w:sz w:val="24"/>
        </w:rPr>
      </w:pPr>
      <w:r>
        <w:rPr>
          <w:sz w:val="24"/>
        </w:rPr>
        <w:t>подбирает</w:t>
      </w:r>
      <w:r>
        <w:rPr>
          <w:spacing w:val="-5"/>
          <w:sz w:val="24"/>
        </w:rPr>
        <w:t xml:space="preserve"> </w:t>
      </w:r>
      <w:r>
        <w:rPr>
          <w:sz w:val="24"/>
        </w:rPr>
        <w:t>и</w:t>
      </w:r>
      <w:r>
        <w:rPr>
          <w:spacing w:val="-2"/>
          <w:sz w:val="24"/>
        </w:rPr>
        <w:t xml:space="preserve"> </w:t>
      </w:r>
      <w:r>
        <w:rPr>
          <w:sz w:val="24"/>
        </w:rPr>
        <w:t>назначает</w:t>
      </w:r>
      <w:r>
        <w:rPr>
          <w:spacing w:val="-3"/>
          <w:sz w:val="24"/>
        </w:rPr>
        <w:t xml:space="preserve"> </w:t>
      </w:r>
      <w:r>
        <w:rPr>
          <w:sz w:val="24"/>
        </w:rPr>
        <w:t>ответственных</w:t>
      </w:r>
      <w:r>
        <w:rPr>
          <w:spacing w:val="-4"/>
          <w:sz w:val="24"/>
        </w:rPr>
        <w:t xml:space="preserve"> </w:t>
      </w:r>
      <w:r>
        <w:rPr>
          <w:sz w:val="24"/>
        </w:rPr>
        <w:t>за</w:t>
      </w:r>
      <w:r>
        <w:rPr>
          <w:spacing w:val="-3"/>
          <w:sz w:val="24"/>
        </w:rPr>
        <w:t xml:space="preserve"> </w:t>
      </w:r>
      <w:r>
        <w:rPr>
          <w:sz w:val="24"/>
        </w:rPr>
        <w:t>выполнение</w:t>
      </w:r>
      <w:r>
        <w:rPr>
          <w:spacing w:val="-4"/>
          <w:sz w:val="24"/>
        </w:rPr>
        <w:t xml:space="preserve"> </w:t>
      </w:r>
      <w:r>
        <w:rPr>
          <w:sz w:val="24"/>
        </w:rPr>
        <w:t>различных</w:t>
      </w:r>
      <w:r>
        <w:rPr>
          <w:spacing w:val="-4"/>
          <w:sz w:val="24"/>
        </w:rPr>
        <w:t xml:space="preserve"> </w:t>
      </w:r>
      <w:r>
        <w:rPr>
          <w:sz w:val="24"/>
        </w:rPr>
        <w:t>дел</w:t>
      </w:r>
      <w:r>
        <w:rPr>
          <w:spacing w:val="-2"/>
          <w:sz w:val="24"/>
        </w:rPr>
        <w:t xml:space="preserve"> класса;</w:t>
      </w:r>
    </w:p>
    <w:p w:rsidR="00D05B71" w:rsidRDefault="00BE715A">
      <w:pPr>
        <w:pStyle w:val="a4"/>
        <w:numPr>
          <w:ilvl w:val="0"/>
          <w:numId w:val="27"/>
        </w:numPr>
        <w:tabs>
          <w:tab w:val="left" w:pos="2068"/>
        </w:tabs>
        <w:ind w:left="2068" w:hanging="138"/>
        <w:jc w:val="left"/>
        <w:rPr>
          <w:sz w:val="24"/>
        </w:rPr>
      </w:pPr>
      <w:r>
        <w:rPr>
          <w:sz w:val="24"/>
        </w:rPr>
        <w:t>заслушивает</w:t>
      </w:r>
      <w:r>
        <w:rPr>
          <w:spacing w:val="-5"/>
          <w:sz w:val="24"/>
        </w:rPr>
        <w:t xml:space="preserve"> </w:t>
      </w:r>
      <w:r>
        <w:rPr>
          <w:sz w:val="24"/>
        </w:rPr>
        <w:t>отчёты</w:t>
      </w:r>
      <w:r>
        <w:rPr>
          <w:spacing w:val="-2"/>
          <w:sz w:val="24"/>
        </w:rPr>
        <w:t xml:space="preserve"> </w:t>
      </w:r>
      <w:r>
        <w:rPr>
          <w:sz w:val="24"/>
        </w:rPr>
        <w:t>о</w:t>
      </w:r>
      <w:r>
        <w:rPr>
          <w:spacing w:val="-1"/>
          <w:sz w:val="24"/>
        </w:rPr>
        <w:t xml:space="preserve"> </w:t>
      </w:r>
      <w:r>
        <w:rPr>
          <w:sz w:val="24"/>
        </w:rPr>
        <w:t>проделанной</w:t>
      </w:r>
      <w:r>
        <w:rPr>
          <w:spacing w:val="-2"/>
          <w:sz w:val="24"/>
        </w:rPr>
        <w:t xml:space="preserve"> </w:t>
      </w:r>
      <w:r>
        <w:rPr>
          <w:sz w:val="24"/>
        </w:rPr>
        <w:t>работе</w:t>
      </w:r>
      <w:r>
        <w:rPr>
          <w:spacing w:val="-4"/>
          <w:sz w:val="24"/>
        </w:rPr>
        <w:t xml:space="preserve"> </w:t>
      </w:r>
      <w:r>
        <w:rPr>
          <w:sz w:val="24"/>
        </w:rPr>
        <w:t>ответственных</w:t>
      </w:r>
      <w:r>
        <w:rPr>
          <w:spacing w:val="-1"/>
          <w:sz w:val="24"/>
        </w:rPr>
        <w:t xml:space="preserve"> </w:t>
      </w:r>
      <w:r>
        <w:rPr>
          <w:sz w:val="24"/>
        </w:rPr>
        <w:t>за</w:t>
      </w:r>
      <w:r>
        <w:rPr>
          <w:spacing w:val="-3"/>
          <w:sz w:val="24"/>
        </w:rPr>
        <w:t xml:space="preserve"> </w:t>
      </w:r>
      <w:r>
        <w:rPr>
          <w:spacing w:val="-2"/>
          <w:sz w:val="24"/>
        </w:rPr>
        <w:t>направления;</w:t>
      </w:r>
    </w:p>
    <w:p w:rsidR="00D05B71" w:rsidRDefault="00BE715A">
      <w:pPr>
        <w:pStyle w:val="a4"/>
        <w:numPr>
          <w:ilvl w:val="0"/>
          <w:numId w:val="27"/>
        </w:numPr>
        <w:tabs>
          <w:tab w:val="left" w:pos="2068"/>
        </w:tabs>
        <w:ind w:left="2068" w:hanging="138"/>
        <w:jc w:val="left"/>
        <w:rPr>
          <w:sz w:val="24"/>
        </w:rPr>
      </w:pPr>
      <w:r>
        <w:rPr>
          <w:sz w:val="24"/>
        </w:rPr>
        <w:t>организует</w:t>
      </w:r>
      <w:r>
        <w:rPr>
          <w:spacing w:val="-3"/>
          <w:sz w:val="24"/>
        </w:rPr>
        <w:t xml:space="preserve"> </w:t>
      </w:r>
      <w:r>
        <w:rPr>
          <w:sz w:val="24"/>
        </w:rPr>
        <w:t>участие</w:t>
      </w:r>
      <w:r>
        <w:rPr>
          <w:spacing w:val="-4"/>
          <w:sz w:val="24"/>
        </w:rPr>
        <w:t xml:space="preserve"> </w:t>
      </w:r>
      <w:r>
        <w:rPr>
          <w:sz w:val="24"/>
        </w:rPr>
        <w:t>класса</w:t>
      </w:r>
      <w:r>
        <w:rPr>
          <w:spacing w:val="-4"/>
          <w:sz w:val="24"/>
        </w:rPr>
        <w:t xml:space="preserve"> </w:t>
      </w:r>
      <w:r>
        <w:rPr>
          <w:sz w:val="24"/>
        </w:rPr>
        <w:t>в</w:t>
      </w:r>
      <w:r>
        <w:rPr>
          <w:spacing w:val="-4"/>
          <w:sz w:val="24"/>
        </w:rPr>
        <w:t xml:space="preserve"> </w:t>
      </w:r>
      <w:r>
        <w:rPr>
          <w:sz w:val="24"/>
        </w:rPr>
        <w:t>КТД</w:t>
      </w:r>
      <w:r>
        <w:rPr>
          <w:spacing w:val="-4"/>
          <w:sz w:val="24"/>
        </w:rPr>
        <w:t xml:space="preserve"> </w:t>
      </w:r>
      <w:r>
        <w:rPr>
          <w:sz w:val="24"/>
        </w:rPr>
        <w:t xml:space="preserve">(коллективно-творческих </w:t>
      </w:r>
      <w:r>
        <w:rPr>
          <w:spacing w:val="-2"/>
          <w:sz w:val="24"/>
        </w:rPr>
        <w:t>делах);</w:t>
      </w:r>
    </w:p>
    <w:p w:rsidR="00D05B71" w:rsidRDefault="00BE715A">
      <w:pPr>
        <w:pStyle w:val="a4"/>
        <w:numPr>
          <w:ilvl w:val="0"/>
          <w:numId w:val="27"/>
        </w:numPr>
        <w:tabs>
          <w:tab w:val="left" w:pos="2076"/>
        </w:tabs>
        <w:ind w:right="509" w:firstLine="707"/>
        <w:jc w:val="left"/>
        <w:rPr>
          <w:sz w:val="24"/>
        </w:rPr>
      </w:pPr>
      <w:r>
        <w:rPr>
          <w:sz w:val="24"/>
        </w:rPr>
        <w:t>выбирает темы и вопросы для проведения классных мероприятий и тематических классных часов;</w:t>
      </w:r>
    </w:p>
    <w:p w:rsidR="00D05B71" w:rsidRDefault="00BE715A">
      <w:pPr>
        <w:pStyle w:val="a4"/>
        <w:numPr>
          <w:ilvl w:val="0"/>
          <w:numId w:val="27"/>
        </w:numPr>
        <w:tabs>
          <w:tab w:val="left" w:pos="2068"/>
        </w:tabs>
        <w:ind w:left="2068" w:hanging="138"/>
        <w:jc w:val="left"/>
        <w:rPr>
          <w:sz w:val="24"/>
        </w:rPr>
      </w:pPr>
      <w:r>
        <w:rPr>
          <w:sz w:val="24"/>
        </w:rPr>
        <w:t>обсуждает</w:t>
      </w:r>
      <w:r>
        <w:rPr>
          <w:spacing w:val="-1"/>
          <w:sz w:val="24"/>
        </w:rPr>
        <w:t xml:space="preserve"> </w:t>
      </w:r>
      <w:r>
        <w:rPr>
          <w:sz w:val="24"/>
        </w:rPr>
        <w:t>и решает</w:t>
      </w:r>
      <w:r>
        <w:rPr>
          <w:spacing w:val="-1"/>
          <w:sz w:val="24"/>
        </w:rPr>
        <w:t xml:space="preserve"> </w:t>
      </w:r>
      <w:r>
        <w:rPr>
          <w:sz w:val="24"/>
        </w:rPr>
        <w:t>вопросы</w:t>
      </w:r>
      <w:r>
        <w:rPr>
          <w:spacing w:val="-1"/>
          <w:sz w:val="24"/>
        </w:rPr>
        <w:t xml:space="preserve"> </w:t>
      </w:r>
      <w:r>
        <w:rPr>
          <w:sz w:val="24"/>
        </w:rPr>
        <w:t>о</w:t>
      </w:r>
      <w:r>
        <w:rPr>
          <w:spacing w:val="-1"/>
          <w:sz w:val="24"/>
        </w:rPr>
        <w:t xml:space="preserve"> </w:t>
      </w:r>
      <w:r>
        <w:rPr>
          <w:spacing w:val="-2"/>
          <w:sz w:val="24"/>
        </w:rPr>
        <w:t>поощрениях;</w:t>
      </w:r>
    </w:p>
    <w:p w:rsidR="00D05B71" w:rsidRDefault="00BE715A">
      <w:pPr>
        <w:pStyle w:val="a4"/>
        <w:numPr>
          <w:ilvl w:val="0"/>
          <w:numId w:val="27"/>
        </w:numPr>
        <w:tabs>
          <w:tab w:val="left" w:pos="2068"/>
        </w:tabs>
        <w:ind w:left="2068" w:hanging="138"/>
        <w:jc w:val="left"/>
        <w:rPr>
          <w:sz w:val="24"/>
        </w:rPr>
      </w:pPr>
      <w:r>
        <w:rPr>
          <w:sz w:val="24"/>
        </w:rPr>
        <w:t>поддерживает</w:t>
      </w:r>
      <w:r>
        <w:rPr>
          <w:spacing w:val="-2"/>
          <w:sz w:val="24"/>
        </w:rPr>
        <w:t xml:space="preserve"> </w:t>
      </w:r>
      <w:r>
        <w:rPr>
          <w:sz w:val="24"/>
        </w:rPr>
        <w:t>связь</w:t>
      </w:r>
      <w:r>
        <w:rPr>
          <w:spacing w:val="-2"/>
          <w:sz w:val="24"/>
        </w:rPr>
        <w:t xml:space="preserve"> </w:t>
      </w:r>
      <w:r>
        <w:rPr>
          <w:sz w:val="24"/>
        </w:rPr>
        <w:t>с</w:t>
      </w:r>
      <w:r>
        <w:rPr>
          <w:spacing w:val="-3"/>
          <w:sz w:val="24"/>
        </w:rPr>
        <w:t xml:space="preserve"> </w:t>
      </w:r>
      <w:r>
        <w:rPr>
          <w:sz w:val="24"/>
        </w:rPr>
        <w:t xml:space="preserve">Советом </w:t>
      </w:r>
      <w:r>
        <w:rPr>
          <w:spacing w:val="-2"/>
          <w:sz w:val="24"/>
        </w:rPr>
        <w:t>учащихся.</w:t>
      </w:r>
    </w:p>
    <w:p w:rsidR="00D05B71" w:rsidRDefault="00BE715A">
      <w:pPr>
        <w:pStyle w:val="3"/>
        <w:spacing w:before="3"/>
        <w:jc w:val="left"/>
      </w:pPr>
      <w:r>
        <w:t>в)</w:t>
      </w:r>
      <w:r>
        <w:rPr>
          <w:spacing w:val="-2"/>
        </w:rPr>
        <w:t xml:space="preserve"> </w:t>
      </w:r>
      <w:r>
        <w:t xml:space="preserve">Совет </w:t>
      </w:r>
      <w:r>
        <w:rPr>
          <w:spacing w:val="-2"/>
        </w:rPr>
        <w:t>учащихся.</w:t>
      </w:r>
    </w:p>
    <w:p w:rsidR="00D05B71" w:rsidRDefault="00BE715A">
      <w:pPr>
        <w:pStyle w:val="a3"/>
        <w:ind w:left="1222" w:right="506"/>
      </w:pPr>
      <w: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D05B71" w:rsidRDefault="00BE715A">
      <w:pPr>
        <w:pStyle w:val="a3"/>
        <w:ind w:left="1930" w:firstLine="0"/>
      </w:pPr>
      <w:r>
        <w:t>Совет</w:t>
      </w:r>
      <w:r>
        <w:rPr>
          <w:spacing w:val="-2"/>
        </w:rPr>
        <w:t xml:space="preserve"> </w:t>
      </w:r>
      <w:r>
        <w:t>учащихся</w:t>
      </w:r>
      <w:r>
        <w:rPr>
          <w:spacing w:val="-2"/>
        </w:rPr>
        <w:t xml:space="preserve"> </w:t>
      </w:r>
      <w:r>
        <w:t>избирается</w:t>
      </w:r>
      <w:r>
        <w:rPr>
          <w:spacing w:val="-2"/>
        </w:rPr>
        <w:t xml:space="preserve"> </w:t>
      </w:r>
      <w:r>
        <w:t>сроком</w:t>
      </w:r>
      <w:r>
        <w:rPr>
          <w:spacing w:val="-3"/>
        </w:rPr>
        <w:t xml:space="preserve"> </w:t>
      </w:r>
      <w:r>
        <w:t>на</w:t>
      </w:r>
      <w:r>
        <w:rPr>
          <w:spacing w:val="-3"/>
        </w:rPr>
        <w:t xml:space="preserve"> </w:t>
      </w:r>
      <w:r>
        <w:t>1</w:t>
      </w:r>
      <w:r>
        <w:rPr>
          <w:spacing w:val="-2"/>
        </w:rPr>
        <w:t xml:space="preserve"> </w:t>
      </w:r>
      <w:r>
        <w:t>год</w:t>
      </w:r>
      <w:r>
        <w:rPr>
          <w:spacing w:val="-2"/>
        </w:rPr>
        <w:t xml:space="preserve"> </w:t>
      </w:r>
      <w:r>
        <w:t>из</w:t>
      </w:r>
      <w:r>
        <w:rPr>
          <w:spacing w:val="-2"/>
        </w:rPr>
        <w:t xml:space="preserve"> </w:t>
      </w:r>
      <w:r>
        <w:t>числа</w:t>
      </w:r>
      <w:r>
        <w:rPr>
          <w:spacing w:val="1"/>
        </w:rPr>
        <w:t xml:space="preserve"> </w:t>
      </w:r>
      <w:r>
        <w:t>учащихся</w:t>
      </w:r>
      <w:r>
        <w:rPr>
          <w:spacing w:val="-2"/>
        </w:rPr>
        <w:t xml:space="preserve"> </w:t>
      </w:r>
      <w:r>
        <w:t>5-11</w:t>
      </w:r>
      <w:r>
        <w:rPr>
          <w:spacing w:val="-1"/>
        </w:rPr>
        <w:t xml:space="preserve"> </w:t>
      </w:r>
      <w:r>
        <w:rPr>
          <w:spacing w:val="-2"/>
        </w:rPr>
        <w:t>классов.</w:t>
      </w:r>
    </w:p>
    <w:p w:rsidR="00D05B71" w:rsidRDefault="00BE715A">
      <w:pPr>
        <w:pStyle w:val="a3"/>
        <w:ind w:left="1222" w:right="506"/>
      </w:pPr>
      <w: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rsidR="00D05B71" w:rsidRDefault="00BE715A">
      <w:pPr>
        <w:pStyle w:val="a3"/>
        <w:ind w:left="1222" w:right="505"/>
      </w:pPr>
      <w:r>
        <w:rPr>
          <w:b/>
        </w:rPr>
        <w:t xml:space="preserve">Цель </w:t>
      </w:r>
      <w: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w:t>
      </w:r>
      <w:r>
        <w:rPr>
          <w:spacing w:val="59"/>
        </w:rPr>
        <w:t xml:space="preserve"> </w:t>
      </w:r>
      <w:r>
        <w:t>способности</w:t>
      </w:r>
      <w:r>
        <w:rPr>
          <w:spacing w:val="61"/>
        </w:rPr>
        <w:t xml:space="preserve"> </w:t>
      </w:r>
      <w:r>
        <w:t>к</w:t>
      </w:r>
      <w:r>
        <w:rPr>
          <w:spacing w:val="59"/>
        </w:rPr>
        <w:t xml:space="preserve"> </w:t>
      </w:r>
      <w:r>
        <w:t>самоорганизации</w:t>
      </w:r>
      <w:r>
        <w:rPr>
          <w:spacing w:val="60"/>
        </w:rPr>
        <w:t xml:space="preserve"> </w:t>
      </w:r>
      <w:r>
        <w:t>и</w:t>
      </w:r>
      <w:r>
        <w:rPr>
          <w:spacing w:val="59"/>
        </w:rPr>
        <w:t xml:space="preserve"> </w:t>
      </w:r>
      <w:r>
        <w:t>саморазвитию,</w:t>
      </w:r>
      <w:r>
        <w:rPr>
          <w:spacing w:val="59"/>
        </w:rPr>
        <w:t xml:space="preserve"> </w:t>
      </w:r>
      <w:r>
        <w:t>формировании</w:t>
      </w:r>
      <w:r>
        <w:rPr>
          <w:spacing w:val="61"/>
        </w:rPr>
        <w:t xml:space="preserve"> </w:t>
      </w:r>
      <w:r>
        <w:rPr>
          <w:spacing w:val="-10"/>
        </w:rPr>
        <w:t>у</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6" w:firstLine="0"/>
      </w:pPr>
      <w:r>
        <w:lastRenderedPageBreak/>
        <w:t>учащихся умений и навыков самоуправления, подготовке их к компетентному и ответственному участию в жизни общества.</w:t>
      </w:r>
    </w:p>
    <w:p w:rsidR="00D05B71" w:rsidRDefault="00BE715A">
      <w:pPr>
        <w:ind w:left="1930"/>
        <w:jc w:val="both"/>
        <w:rPr>
          <w:sz w:val="24"/>
        </w:rPr>
      </w:pPr>
      <w:r>
        <w:rPr>
          <w:b/>
          <w:sz w:val="24"/>
        </w:rPr>
        <w:t>Основные</w:t>
      </w:r>
      <w:r>
        <w:rPr>
          <w:b/>
          <w:spacing w:val="-7"/>
          <w:sz w:val="24"/>
        </w:rPr>
        <w:t xml:space="preserve"> </w:t>
      </w:r>
      <w:r>
        <w:rPr>
          <w:b/>
          <w:sz w:val="24"/>
        </w:rPr>
        <w:t>задачи</w:t>
      </w:r>
      <w:r>
        <w:rPr>
          <w:b/>
          <w:spacing w:val="-3"/>
          <w:sz w:val="24"/>
        </w:rPr>
        <w:t xml:space="preserve"> </w:t>
      </w:r>
      <w:r>
        <w:rPr>
          <w:sz w:val="24"/>
        </w:rPr>
        <w:t>деятельности</w:t>
      </w:r>
      <w:r>
        <w:rPr>
          <w:spacing w:val="-4"/>
          <w:sz w:val="24"/>
        </w:rPr>
        <w:t xml:space="preserve"> </w:t>
      </w:r>
      <w:r>
        <w:rPr>
          <w:sz w:val="24"/>
        </w:rPr>
        <w:t>Совета</w:t>
      </w:r>
      <w:r>
        <w:rPr>
          <w:spacing w:val="-3"/>
          <w:sz w:val="24"/>
        </w:rPr>
        <w:t xml:space="preserve"> </w:t>
      </w:r>
      <w:r>
        <w:rPr>
          <w:spacing w:val="-2"/>
          <w:sz w:val="24"/>
        </w:rPr>
        <w:t>учащихся:</w:t>
      </w:r>
    </w:p>
    <w:p w:rsidR="00D05B71" w:rsidRDefault="00BE715A">
      <w:pPr>
        <w:pStyle w:val="a4"/>
        <w:numPr>
          <w:ilvl w:val="0"/>
          <w:numId w:val="27"/>
        </w:numPr>
        <w:tabs>
          <w:tab w:val="left" w:pos="2225"/>
        </w:tabs>
        <w:spacing w:before="1"/>
        <w:ind w:right="507" w:firstLine="707"/>
        <w:rPr>
          <w:sz w:val="24"/>
        </w:rPr>
      </w:pPr>
      <w:r>
        <w:rPr>
          <w:sz w:val="24"/>
        </w:rPr>
        <w:t>организовывать работу с обучающимися школы по разъяснению прав, обязанностей и ответственности;</w:t>
      </w:r>
    </w:p>
    <w:p w:rsidR="00D05B71" w:rsidRDefault="00BE715A">
      <w:pPr>
        <w:pStyle w:val="a4"/>
        <w:numPr>
          <w:ilvl w:val="0"/>
          <w:numId w:val="27"/>
        </w:numPr>
        <w:tabs>
          <w:tab w:val="left" w:pos="2266"/>
        </w:tabs>
        <w:ind w:right="506" w:firstLine="707"/>
        <w:rPr>
          <w:sz w:val="24"/>
        </w:rPr>
      </w:pPr>
      <w:r>
        <w:rPr>
          <w:sz w:val="24"/>
        </w:rPr>
        <w:t>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D05B71" w:rsidRDefault="00BE715A">
      <w:pPr>
        <w:pStyle w:val="a4"/>
        <w:numPr>
          <w:ilvl w:val="0"/>
          <w:numId w:val="27"/>
        </w:numPr>
        <w:tabs>
          <w:tab w:val="left" w:pos="2211"/>
        </w:tabs>
        <w:ind w:right="510" w:firstLine="707"/>
        <w:rPr>
          <w:sz w:val="24"/>
        </w:rPr>
      </w:pPr>
      <w:r>
        <w:rPr>
          <w:sz w:val="24"/>
        </w:rPr>
        <w:t>представлять интересы школьников в деятельности управления Школой, защищать права обучающихся;</w:t>
      </w:r>
    </w:p>
    <w:p w:rsidR="00D05B71" w:rsidRDefault="00BE715A">
      <w:pPr>
        <w:pStyle w:val="a4"/>
        <w:numPr>
          <w:ilvl w:val="0"/>
          <w:numId w:val="27"/>
        </w:numPr>
        <w:tabs>
          <w:tab w:val="left" w:pos="2278"/>
        </w:tabs>
        <w:ind w:right="508" w:firstLine="707"/>
        <w:rPr>
          <w:sz w:val="24"/>
        </w:rPr>
      </w:pPr>
      <w:r>
        <w:rPr>
          <w:sz w:val="24"/>
        </w:rPr>
        <w:t>разрабатывать предложения по повышению качества образовательной деятельности с учётом интересов обучающихся;</w:t>
      </w:r>
    </w:p>
    <w:p w:rsidR="00D05B71" w:rsidRDefault="00BE715A">
      <w:pPr>
        <w:pStyle w:val="a4"/>
        <w:numPr>
          <w:ilvl w:val="0"/>
          <w:numId w:val="27"/>
        </w:numPr>
        <w:tabs>
          <w:tab w:val="left" w:pos="2068"/>
        </w:tabs>
        <w:ind w:left="2068" w:hanging="138"/>
        <w:rPr>
          <w:sz w:val="24"/>
        </w:rPr>
      </w:pPr>
      <w:r>
        <w:rPr>
          <w:sz w:val="24"/>
        </w:rPr>
        <w:t>поддерживать</w:t>
      </w:r>
      <w:r>
        <w:rPr>
          <w:spacing w:val="-4"/>
          <w:sz w:val="24"/>
        </w:rPr>
        <w:t xml:space="preserve"> </w:t>
      </w:r>
      <w:r>
        <w:rPr>
          <w:sz w:val="24"/>
        </w:rPr>
        <w:t>и</w:t>
      </w:r>
      <w:r>
        <w:rPr>
          <w:spacing w:val="-4"/>
          <w:sz w:val="24"/>
        </w:rPr>
        <w:t xml:space="preserve"> </w:t>
      </w:r>
      <w:r>
        <w:rPr>
          <w:sz w:val="24"/>
        </w:rPr>
        <w:t>развивать</w:t>
      </w:r>
      <w:r>
        <w:rPr>
          <w:spacing w:val="-3"/>
          <w:sz w:val="24"/>
        </w:rPr>
        <w:t xml:space="preserve"> </w:t>
      </w:r>
      <w:r>
        <w:rPr>
          <w:sz w:val="24"/>
        </w:rPr>
        <w:t>инициативы</w:t>
      </w:r>
      <w:r>
        <w:rPr>
          <w:spacing w:val="-4"/>
          <w:sz w:val="24"/>
        </w:rPr>
        <w:t xml:space="preserve"> </w:t>
      </w:r>
      <w:r>
        <w:rPr>
          <w:spacing w:val="-2"/>
          <w:sz w:val="24"/>
        </w:rPr>
        <w:t>обучающихся;</w:t>
      </w:r>
    </w:p>
    <w:p w:rsidR="00D05B71" w:rsidRDefault="00BE715A">
      <w:pPr>
        <w:pStyle w:val="a4"/>
        <w:numPr>
          <w:ilvl w:val="0"/>
          <w:numId w:val="27"/>
        </w:numPr>
        <w:tabs>
          <w:tab w:val="left" w:pos="2068"/>
        </w:tabs>
        <w:ind w:left="2068" w:hanging="138"/>
        <w:rPr>
          <w:sz w:val="24"/>
        </w:rPr>
      </w:pPr>
      <w:r>
        <w:rPr>
          <w:sz w:val="24"/>
        </w:rPr>
        <w:t>содействовать</w:t>
      </w:r>
      <w:r>
        <w:rPr>
          <w:spacing w:val="-6"/>
          <w:sz w:val="24"/>
        </w:rPr>
        <w:t xml:space="preserve"> </w:t>
      </w:r>
      <w:r>
        <w:rPr>
          <w:sz w:val="24"/>
        </w:rPr>
        <w:t>реализации</w:t>
      </w:r>
      <w:r>
        <w:rPr>
          <w:spacing w:val="-5"/>
          <w:sz w:val="24"/>
        </w:rPr>
        <w:t xml:space="preserve"> </w:t>
      </w:r>
      <w:r>
        <w:rPr>
          <w:sz w:val="24"/>
        </w:rPr>
        <w:t>общественно</w:t>
      </w:r>
      <w:r>
        <w:rPr>
          <w:spacing w:val="-4"/>
          <w:sz w:val="24"/>
        </w:rPr>
        <w:t xml:space="preserve"> </w:t>
      </w:r>
      <w:r>
        <w:rPr>
          <w:sz w:val="24"/>
        </w:rPr>
        <w:t>значимых</w:t>
      </w:r>
      <w:r>
        <w:rPr>
          <w:spacing w:val="-4"/>
          <w:sz w:val="24"/>
        </w:rPr>
        <w:t xml:space="preserve"> </w:t>
      </w:r>
      <w:r>
        <w:rPr>
          <w:sz w:val="24"/>
        </w:rPr>
        <w:t>инициатив</w:t>
      </w:r>
      <w:r>
        <w:rPr>
          <w:spacing w:val="-5"/>
          <w:sz w:val="24"/>
        </w:rPr>
        <w:t xml:space="preserve"> </w:t>
      </w:r>
      <w:r>
        <w:rPr>
          <w:spacing w:val="-2"/>
          <w:sz w:val="24"/>
        </w:rPr>
        <w:t>обучающихся;</w:t>
      </w:r>
    </w:p>
    <w:p w:rsidR="00D05B71" w:rsidRDefault="00BE715A">
      <w:pPr>
        <w:pStyle w:val="a4"/>
        <w:numPr>
          <w:ilvl w:val="0"/>
          <w:numId w:val="27"/>
        </w:numPr>
        <w:tabs>
          <w:tab w:val="left" w:pos="2096"/>
        </w:tabs>
        <w:ind w:right="505" w:firstLine="707"/>
        <w:rPr>
          <w:sz w:val="24"/>
        </w:rPr>
      </w:pPr>
      <w:r>
        <w:rPr>
          <w:sz w:val="24"/>
        </w:rPr>
        <w:t>содействовать активизации вовлеченности обучающихся в деятельность органов самоуправления обучающихся;</w:t>
      </w:r>
    </w:p>
    <w:p w:rsidR="00D05B71" w:rsidRDefault="00BE715A">
      <w:pPr>
        <w:pStyle w:val="a3"/>
        <w:ind w:left="1222" w:right="506"/>
      </w:pPr>
      <w:r>
        <w:t>-оказывать помощь педагогическим работникам в проведении работы с обучающимися по выполнению требований Устава школы, Правил внутреннего распорядка</w:t>
      </w:r>
      <w:r>
        <w:rPr>
          <w:spacing w:val="-3"/>
        </w:rPr>
        <w:t xml:space="preserve"> </w:t>
      </w:r>
      <w:r>
        <w:t>обучающихся</w:t>
      </w:r>
      <w:r>
        <w:rPr>
          <w:spacing w:val="-2"/>
        </w:rPr>
        <w:t xml:space="preserve"> </w:t>
      </w:r>
      <w:r>
        <w:t>и</w:t>
      </w:r>
      <w:r>
        <w:rPr>
          <w:spacing w:val="-1"/>
        </w:rPr>
        <w:t xml:space="preserve"> </w:t>
      </w:r>
      <w:r>
        <w:t>иных локальных</w:t>
      </w:r>
      <w:r>
        <w:rPr>
          <w:spacing w:val="-3"/>
        </w:rPr>
        <w:t xml:space="preserve"> </w:t>
      </w:r>
      <w:r>
        <w:t>нормативных</w:t>
      </w:r>
      <w:r>
        <w:rPr>
          <w:spacing w:val="-1"/>
        </w:rPr>
        <w:t xml:space="preserve"> </w:t>
      </w:r>
      <w:r>
        <w:t>актов по</w:t>
      </w:r>
      <w:r>
        <w:rPr>
          <w:spacing w:val="-2"/>
        </w:rPr>
        <w:t xml:space="preserve"> </w:t>
      </w:r>
      <w:r>
        <w:t>вопросам</w:t>
      </w:r>
      <w:r>
        <w:rPr>
          <w:spacing w:val="-3"/>
        </w:rPr>
        <w:t xml:space="preserve"> </w:t>
      </w:r>
      <w:r>
        <w:t>организации и осуществления образовательной деятельности;</w:t>
      </w:r>
    </w:p>
    <w:p w:rsidR="00D05B71" w:rsidRDefault="00BE715A">
      <w:pPr>
        <w:pStyle w:val="a4"/>
        <w:numPr>
          <w:ilvl w:val="0"/>
          <w:numId w:val="27"/>
        </w:numPr>
        <w:tabs>
          <w:tab w:val="left" w:pos="2074"/>
        </w:tabs>
        <w:spacing w:before="1"/>
        <w:ind w:right="514" w:firstLine="707"/>
        <w:rPr>
          <w:sz w:val="24"/>
        </w:rPr>
      </w:pPr>
      <w:r>
        <w:rPr>
          <w:sz w:val="24"/>
        </w:rPr>
        <w:t>проводить работу, направленную на повышение сознательности обучающихся, их требовательности к уровню своих знаний.</w:t>
      </w:r>
    </w:p>
    <w:p w:rsidR="00D05B71" w:rsidRDefault="00BE715A">
      <w:pPr>
        <w:pStyle w:val="a3"/>
        <w:ind w:left="1930" w:firstLine="0"/>
      </w:pPr>
      <w:r>
        <w:t>Совет</w:t>
      </w:r>
      <w:r>
        <w:rPr>
          <w:spacing w:val="-3"/>
        </w:rPr>
        <w:t xml:space="preserve"> </w:t>
      </w:r>
      <w:r>
        <w:t>учащихся</w:t>
      </w:r>
      <w:r>
        <w:rPr>
          <w:spacing w:val="-2"/>
        </w:rPr>
        <w:t xml:space="preserve"> </w:t>
      </w:r>
      <w:r>
        <w:t>организует</w:t>
      </w:r>
      <w:r>
        <w:rPr>
          <w:spacing w:val="-2"/>
        </w:rPr>
        <w:t xml:space="preserve"> </w:t>
      </w:r>
      <w:r>
        <w:t>свою</w:t>
      </w:r>
      <w:r>
        <w:rPr>
          <w:spacing w:val="-3"/>
        </w:rPr>
        <w:t xml:space="preserve"> </w:t>
      </w:r>
      <w:r>
        <w:t>работу</w:t>
      </w:r>
      <w:r>
        <w:rPr>
          <w:spacing w:val="-7"/>
        </w:rPr>
        <w:t xml:space="preserve"> </w:t>
      </w:r>
      <w:r>
        <w:t>по</w:t>
      </w:r>
      <w:r>
        <w:rPr>
          <w:spacing w:val="-2"/>
        </w:rPr>
        <w:t xml:space="preserve"> </w:t>
      </w:r>
      <w:r>
        <w:t>следующим</w:t>
      </w:r>
      <w:r>
        <w:rPr>
          <w:spacing w:val="-3"/>
        </w:rPr>
        <w:t xml:space="preserve"> </w:t>
      </w:r>
      <w:r>
        <w:rPr>
          <w:spacing w:val="-2"/>
        </w:rPr>
        <w:t>отделам:</w:t>
      </w:r>
    </w:p>
    <w:p w:rsidR="00D05B71" w:rsidRDefault="00BE715A">
      <w:pPr>
        <w:pStyle w:val="3"/>
        <w:spacing w:before="4"/>
      </w:pPr>
      <w:r>
        <w:t>Отдел</w:t>
      </w:r>
      <w:r>
        <w:rPr>
          <w:spacing w:val="-2"/>
        </w:rPr>
        <w:t xml:space="preserve"> </w:t>
      </w:r>
      <w:r>
        <w:t>науки</w:t>
      </w:r>
      <w:r>
        <w:rPr>
          <w:spacing w:val="-2"/>
        </w:rPr>
        <w:t xml:space="preserve"> </w:t>
      </w:r>
      <w:r>
        <w:t>и</w:t>
      </w:r>
      <w:r>
        <w:rPr>
          <w:spacing w:val="-1"/>
        </w:rPr>
        <w:t xml:space="preserve"> </w:t>
      </w:r>
      <w:r>
        <w:rPr>
          <w:spacing w:val="-2"/>
        </w:rPr>
        <w:t>образования:</w:t>
      </w:r>
    </w:p>
    <w:p w:rsidR="00D05B71" w:rsidRDefault="00BE715A">
      <w:pPr>
        <w:pStyle w:val="a4"/>
        <w:numPr>
          <w:ilvl w:val="0"/>
          <w:numId w:val="27"/>
        </w:numPr>
        <w:tabs>
          <w:tab w:val="left" w:pos="2068"/>
        </w:tabs>
        <w:spacing w:line="274" w:lineRule="exact"/>
        <w:ind w:left="2068" w:hanging="138"/>
        <w:rPr>
          <w:sz w:val="24"/>
        </w:rPr>
      </w:pPr>
      <w:r>
        <w:rPr>
          <w:sz w:val="24"/>
        </w:rPr>
        <w:t>организует</w:t>
      </w:r>
      <w:r>
        <w:rPr>
          <w:spacing w:val="-7"/>
          <w:sz w:val="24"/>
        </w:rPr>
        <w:t xml:space="preserve"> </w:t>
      </w:r>
      <w:r>
        <w:rPr>
          <w:sz w:val="24"/>
        </w:rPr>
        <w:t>консультативные</w:t>
      </w:r>
      <w:r>
        <w:rPr>
          <w:spacing w:val="-6"/>
          <w:sz w:val="24"/>
        </w:rPr>
        <w:t xml:space="preserve"> </w:t>
      </w:r>
      <w:r>
        <w:rPr>
          <w:sz w:val="24"/>
        </w:rPr>
        <w:t>группы</w:t>
      </w:r>
      <w:r>
        <w:rPr>
          <w:spacing w:val="-4"/>
          <w:sz w:val="24"/>
        </w:rPr>
        <w:t xml:space="preserve"> </w:t>
      </w:r>
      <w:r>
        <w:rPr>
          <w:sz w:val="24"/>
        </w:rPr>
        <w:t>для</w:t>
      </w:r>
      <w:r>
        <w:rPr>
          <w:spacing w:val="-4"/>
          <w:sz w:val="24"/>
        </w:rPr>
        <w:t xml:space="preserve"> </w:t>
      </w:r>
      <w:r>
        <w:rPr>
          <w:sz w:val="24"/>
        </w:rPr>
        <w:t>помощи</w:t>
      </w:r>
      <w:r>
        <w:rPr>
          <w:spacing w:val="-4"/>
          <w:sz w:val="24"/>
        </w:rPr>
        <w:t xml:space="preserve"> </w:t>
      </w:r>
      <w:r>
        <w:rPr>
          <w:spacing w:val="-2"/>
          <w:sz w:val="24"/>
        </w:rPr>
        <w:t>отстающим;</w:t>
      </w:r>
    </w:p>
    <w:p w:rsidR="00D05B71" w:rsidRDefault="00BE715A">
      <w:pPr>
        <w:pStyle w:val="a4"/>
        <w:numPr>
          <w:ilvl w:val="0"/>
          <w:numId w:val="27"/>
        </w:numPr>
        <w:tabs>
          <w:tab w:val="left" w:pos="2068"/>
        </w:tabs>
        <w:ind w:left="2068" w:hanging="138"/>
        <w:jc w:val="left"/>
        <w:rPr>
          <w:sz w:val="24"/>
        </w:rPr>
      </w:pPr>
      <w:r>
        <w:rPr>
          <w:sz w:val="24"/>
        </w:rPr>
        <w:t>проверяет</w:t>
      </w:r>
      <w:r>
        <w:rPr>
          <w:spacing w:val="-3"/>
          <w:sz w:val="24"/>
        </w:rPr>
        <w:t xml:space="preserve"> </w:t>
      </w:r>
      <w:r>
        <w:rPr>
          <w:spacing w:val="-2"/>
          <w:sz w:val="24"/>
        </w:rPr>
        <w:t>посещаемость;</w:t>
      </w:r>
    </w:p>
    <w:p w:rsidR="00D05B71" w:rsidRDefault="00BE715A">
      <w:pPr>
        <w:pStyle w:val="a4"/>
        <w:numPr>
          <w:ilvl w:val="0"/>
          <w:numId w:val="27"/>
        </w:numPr>
        <w:tabs>
          <w:tab w:val="left" w:pos="2070"/>
        </w:tabs>
        <w:ind w:left="2070" w:hanging="140"/>
        <w:jc w:val="left"/>
        <w:rPr>
          <w:sz w:val="24"/>
        </w:rPr>
      </w:pPr>
      <w:r>
        <w:rPr>
          <w:sz w:val="24"/>
        </w:rPr>
        <w:t>участвует</w:t>
      </w:r>
      <w:r>
        <w:rPr>
          <w:spacing w:val="-5"/>
          <w:sz w:val="24"/>
        </w:rPr>
        <w:t xml:space="preserve"> </w:t>
      </w:r>
      <w:r>
        <w:rPr>
          <w:sz w:val="24"/>
        </w:rPr>
        <w:t>в</w:t>
      </w:r>
      <w:r>
        <w:rPr>
          <w:spacing w:val="-5"/>
          <w:sz w:val="24"/>
        </w:rPr>
        <w:t xml:space="preserve"> </w:t>
      </w:r>
      <w:r>
        <w:rPr>
          <w:sz w:val="24"/>
        </w:rPr>
        <w:t>подготовке</w:t>
      </w:r>
      <w:r>
        <w:rPr>
          <w:spacing w:val="-4"/>
          <w:sz w:val="24"/>
        </w:rPr>
        <w:t xml:space="preserve"> </w:t>
      </w:r>
      <w:r>
        <w:rPr>
          <w:sz w:val="24"/>
        </w:rPr>
        <w:t>школьных</w:t>
      </w:r>
      <w:r>
        <w:rPr>
          <w:spacing w:val="-2"/>
          <w:sz w:val="24"/>
        </w:rPr>
        <w:t xml:space="preserve"> </w:t>
      </w:r>
      <w:r>
        <w:rPr>
          <w:sz w:val="24"/>
        </w:rPr>
        <w:t>олимпиад,</w:t>
      </w:r>
      <w:r>
        <w:rPr>
          <w:spacing w:val="-7"/>
          <w:sz w:val="24"/>
        </w:rPr>
        <w:t xml:space="preserve"> </w:t>
      </w:r>
      <w:r>
        <w:rPr>
          <w:sz w:val="24"/>
        </w:rPr>
        <w:t>предметных</w:t>
      </w:r>
      <w:r>
        <w:rPr>
          <w:spacing w:val="-4"/>
          <w:sz w:val="24"/>
        </w:rPr>
        <w:t xml:space="preserve"> </w:t>
      </w:r>
      <w:r>
        <w:rPr>
          <w:spacing w:val="-2"/>
          <w:sz w:val="24"/>
        </w:rPr>
        <w:t>недель;</w:t>
      </w:r>
    </w:p>
    <w:p w:rsidR="00D05B71" w:rsidRDefault="00BE715A">
      <w:pPr>
        <w:pStyle w:val="a4"/>
        <w:numPr>
          <w:ilvl w:val="0"/>
          <w:numId w:val="27"/>
        </w:numPr>
        <w:tabs>
          <w:tab w:val="left" w:pos="2070"/>
        </w:tabs>
        <w:spacing w:before="1"/>
        <w:ind w:left="2070" w:hanging="140"/>
        <w:jc w:val="left"/>
        <w:rPr>
          <w:sz w:val="24"/>
        </w:rPr>
      </w:pPr>
      <w:r>
        <w:rPr>
          <w:sz w:val="24"/>
        </w:rPr>
        <w:t>участвует</w:t>
      </w:r>
      <w:r>
        <w:rPr>
          <w:spacing w:val="-5"/>
          <w:sz w:val="24"/>
        </w:rPr>
        <w:t xml:space="preserve"> </w:t>
      </w:r>
      <w:r>
        <w:rPr>
          <w:sz w:val="24"/>
        </w:rPr>
        <w:t>в</w:t>
      </w:r>
      <w:r>
        <w:rPr>
          <w:spacing w:val="-5"/>
          <w:sz w:val="24"/>
        </w:rPr>
        <w:t xml:space="preserve"> </w:t>
      </w:r>
      <w:r>
        <w:rPr>
          <w:sz w:val="24"/>
        </w:rPr>
        <w:t>проведении</w:t>
      </w:r>
      <w:r>
        <w:rPr>
          <w:spacing w:val="-4"/>
          <w:sz w:val="24"/>
        </w:rPr>
        <w:t xml:space="preserve"> </w:t>
      </w:r>
      <w:r>
        <w:rPr>
          <w:sz w:val="24"/>
        </w:rPr>
        <w:t>тематических</w:t>
      </w:r>
      <w:r>
        <w:rPr>
          <w:spacing w:val="-2"/>
          <w:sz w:val="24"/>
        </w:rPr>
        <w:t xml:space="preserve"> </w:t>
      </w:r>
      <w:r>
        <w:rPr>
          <w:sz w:val="24"/>
        </w:rPr>
        <w:t>вечеров,</w:t>
      </w:r>
      <w:r>
        <w:rPr>
          <w:spacing w:val="-4"/>
          <w:sz w:val="24"/>
        </w:rPr>
        <w:t xml:space="preserve"> </w:t>
      </w:r>
      <w:r>
        <w:rPr>
          <w:sz w:val="24"/>
        </w:rPr>
        <w:t>конкурсов</w:t>
      </w:r>
      <w:r>
        <w:rPr>
          <w:spacing w:val="-5"/>
          <w:sz w:val="24"/>
        </w:rPr>
        <w:t xml:space="preserve"> </w:t>
      </w:r>
      <w:r>
        <w:rPr>
          <w:sz w:val="24"/>
        </w:rPr>
        <w:t>по</w:t>
      </w:r>
      <w:r>
        <w:rPr>
          <w:spacing w:val="-4"/>
          <w:sz w:val="24"/>
        </w:rPr>
        <w:t xml:space="preserve"> </w:t>
      </w:r>
      <w:r>
        <w:rPr>
          <w:spacing w:val="-2"/>
          <w:sz w:val="24"/>
        </w:rPr>
        <w:t>предметам;</w:t>
      </w:r>
    </w:p>
    <w:p w:rsidR="00D05B71" w:rsidRDefault="00BE715A">
      <w:pPr>
        <w:pStyle w:val="a4"/>
        <w:numPr>
          <w:ilvl w:val="0"/>
          <w:numId w:val="27"/>
        </w:numPr>
        <w:tabs>
          <w:tab w:val="left" w:pos="2070"/>
        </w:tabs>
        <w:ind w:left="2070" w:hanging="140"/>
        <w:jc w:val="left"/>
        <w:rPr>
          <w:sz w:val="24"/>
        </w:rPr>
      </w:pPr>
      <w:r>
        <w:rPr>
          <w:sz w:val="24"/>
        </w:rPr>
        <w:t>участвует</w:t>
      </w:r>
      <w:r>
        <w:rPr>
          <w:spacing w:val="-4"/>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встреч</w:t>
      </w:r>
      <w:r>
        <w:rPr>
          <w:spacing w:val="-4"/>
          <w:sz w:val="24"/>
        </w:rPr>
        <w:t xml:space="preserve"> </w:t>
      </w:r>
      <w:r>
        <w:rPr>
          <w:sz w:val="24"/>
        </w:rPr>
        <w:t>с</w:t>
      </w:r>
      <w:r>
        <w:rPr>
          <w:spacing w:val="-5"/>
          <w:sz w:val="24"/>
        </w:rPr>
        <w:t xml:space="preserve"> </w:t>
      </w:r>
      <w:r>
        <w:rPr>
          <w:sz w:val="24"/>
        </w:rPr>
        <w:t>интересными</w:t>
      </w:r>
      <w:r>
        <w:rPr>
          <w:spacing w:val="-3"/>
          <w:sz w:val="24"/>
        </w:rPr>
        <w:t xml:space="preserve"> </w:t>
      </w:r>
      <w:r>
        <w:rPr>
          <w:spacing w:val="-2"/>
          <w:sz w:val="24"/>
        </w:rPr>
        <w:t>людьми.</w:t>
      </w:r>
    </w:p>
    <w:p w:rsidR="00D05B71" w:rsidRDefault="00BE715A">
      <w:pPr>
        <w:pStyle w:val="3"/>
        <w:spacing w:before="5"/>
        <w:jc w:val="left"/>
      </w:pPr>
      <w:r>
        <w:t>Отдел</w:t>
      </w:r>
      <w:r>
        <w:rPr>
          <w:spacing w:val="-2"/>
        </w:rPr>
        <w:t xml:space="preserve"> </w:t>
      </w:r>
      <w:r>
        <w:t>здоровья</w:t>
      </w:r>
      <w:r>
        <w:rPr>
          <w:spacing w:val="-1"/>
        </w:rPr>
        <w:t xml:space="preserve"> </w:t>
      </w:r>
      <w:r>
        <w:t>и</w:t>
      </w:r>
      <w:r>
        <w:rPr>
          <w:spacing w:val="-1"/>
        </w:rPr>
        <w:t xml:space="preserve"> </w:t>
      </w:r>
      <w:r>
        <w:rPr>
          <w:spacing w:val="-2"/>
        </w:rPr>
        <w:t>спорта:</w:t>
      </w:r>
    </w:p>
    <w:p w:rsidR="00D05B71" w:rsidRDefault="00BE715A">
      <w:pPr>
        <w:pStyle w:val="a4"/>
        <w:numPr>
          <w:ilvl w:val="0"/>
          <w:numId w:val="27"/>
        </w:numPr>
        <w:tabs>
          <w:tab w:val="left" w:pos="2068"/>
        </w:tabs>
        <w:spacing w:line="274" w:lineRule="exact"/>
        <w:ind w:left="2068" w:hanging="138"/>
        <w:jc w:val="left"/>
        <w:rPr>
          <w:sz w:val="24"/>
        </w:rPr>
      </w:pPr>
      <w:r>
        <w:rPr>
          <w:sz w:val="24"/>
        </w:rPr>
        <w:t>организует</w:t>
      </w:r>
      <w:r>
        <w:rPr>
          <w:spacing w:val="-2"/>
          <w:sz w:val="24"/>
        </w:rPr>
        <w:t xml:space="preserve"> </w:t>
      </w:r>
      <w:r>
        <w:rPr>
          <w:sz w:val="24"/>
        </w:rPr>
        <w:t>соревнования</w:t>
      </w:r>
      <w:r>
        <w:rPr>
          <w:spacing w:val="-2"/>
          <w:sz w:val="24"/>
        </w:rPr>
        <w:t xml:space="preserve"> </w:t>
      </w:r>
      <w:r>
        <w:rPr>
          <w:sz w:val="24"/>
        </w:rPr>
        <w:t>по</w:t>
      </w:r>
      <w:r>
        <w:rPr>
          <w:spacing w:val="-2"/>
          <w:sz w:val="24"/>
        </w:rPr>
        <w:t xml:space="preserve"> </w:t>
      </w:r>
      <w:r>
        <w:rPr>
          <w:sz w:val="24"/>
        </w:rPr>
        <w:t>различным</w:t>
      </w:r>
      <w:r>
        <w:rPr>
          <w:spacing w:val="-4"/>
          <w:sz w:val="24"/>
        </w:rPr>
        <w:t xml:space="preserve"> </w:t>
      </w:r>
      <w:r>
        <w:rPr>
          <w:sz w:val="24"/>
        </w:rPr>
        <w:t>видам</w:t>
      </w:r>
      <w:r>
        <w:rPr>
          <w:spacing w:val="-2"/>
          <w:sz w:val="24"/>
        </w:rPr>
        <w:t xml:space="preserve"> </w:t>
      </w:r>
      <w:r>
        <w:rPr>
          <w:sz w:val="24"/>
        </w:rPr>
        <w:t>спорта</w:t>
      </w:r>
      <w:r>
        <w:rPr>
          <w:spacing w:val="-2"/>
          <w:sz w:val="24"/>
        </w:rPr>
        <w:t xml:space="preserve"> </w:t>
      </w:r>
      <w:r>
        <w:rPr>
          <w:sz w:val="24"/>
        </w:rPr>
        <w:t>между</w:t>
      </w:r>
      <w:r>
        <w:rPr>
          <w:spacing w:val="-7"/>
          <w:sz w:val="24"/>
        </w:rPr>
        <w:t xml:space="preserve"> </w:t>
      </w:r>
      <w:r>
        <w:rPr>
          <w:sz w:val="24"/>
        </w:rPr>
        <w:t>классами</w:t>
      </w:r>
      <w:r>
        <w:rPr>
          <w:spacing w:val="-2"/>
          <w:sz w:val="24"/>
        </w:rPr>
        <w:t xml:space="preserve"> </w:t>
      </w:r>
      <w:r>
        <w:rPr>
          <w:sz w:val="24"/>
        </w:rPr>
        <w:t>и</w:t>
      </w:r>
      <w:r>
        <w:rPr>
          <w:spacing w:val="-1"/>
          <w:sz w:val="24"/>
        </w:rPr>
        <w:t xml:space="preserve"> </w:t>
      </w:r>
      <w:r>
        <w:rPr>
          <w:spacing w:val="-2"/>
          <w:sz w:val="24"/>
        </w:rPr>
        <w:t>школами;</w:t>
      </w:r>
    </w:p>
    <w:p w:rsidR="00D05B71" w:rsidRDefault="00BE715A">
      <w:pPr>
        <w:pStyle w:val="a4"/>
        <w:numPr>
          <w:ilvl w:val="0"/>
          <w:numId w:val="27"/>
        </w:numPr>
        <w:tabs>
          <w:tab w:val="left" w:pos="2170"/>
        </w:tabs>
        <w:ind w:right="512" w:firstLine="707"/>
        <w:jc w:val="left"/>
        <w:rPr>
          <w:sz w:val="24"/>
        </w:rPr>
      </w:pPr>
      <w:r>
        <w:rPr>
          <w:sz w:val="24"/>
        </w:rPr>
        <w:t>участвует</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проведении</w:t>
      </w:r>
      <w:r>
        <w:rPr>
          <w:spacing w:val="80"/>
          <w:sz w:val="24"/>
        </w:rPr>
        <w:t xml:space="preserve"> </w:t>
      </w:r>
      <w:r>
        <w:rPr>
          <w:sz w:val="24"/>
        </w:rPr>
        <w:t>общешкольных</w:t>
      </w:r>
      <w:r>
        <w:rPr>
          <w:spacing w:val="80"/>
          <w:sz w:val="24"/>
        </w:rPr>
        <w:t xml:space="preserve"> </w:t>
      </w:r>
      <w:r>
        <w:rPr>
          <w:sz w:val="24"/>
        </w:rPr>
        <w:t>соревнований,</w:t>
      </w:r>
      <w:r>
        <w:rPr>
          <w:spacing w:val="80"/>
          <w:sz w:val="24"/>
        </w:rPr>
        <w:t xml:space="preserve"> </w:t>
      </w:r>
      <w:r>
        <w:rPr>
          <w:sz w:val="24"/>
        </w:rPr>
        <w:t xml:space="preserve">дней </w:t>
      </w:r>
      <w:r>
        <w:rPr>
          <w:spacing w:val="-2"/>
          <w:sz w:val="24"/>
        </w:rPr>
        <w:t>здоровья;</w:t>
      </w:r>
    </w:p>
    <w:p w:rsidR="00D05B71" w:rsidRDefault="00BE715A">
      <w:pPr>
        <w:pStyle w:val="a4"/>
        <w:numPr>
          <w:ilvl w:val="0"/>
          <w:numId w:val="27"/>
        </w:numPr>
        <w:tabs>
          <w:tab w:val="left" w:pos="2068"/>
        </w:tabs>
        <w:ind w:left="2068" w:hanging="138"/>
        <w:jc w:val="left"/>
        <w:rPr>
          <w:sz w:val="24"/>
        </w:rPr>
      </w:pPr>
      <w:r>
        <w:rPr>
          <w:sz w:val="24"/>
        </w:rPr>
        <w:t>определяет</w:t>
      </w:r>
      <w:r>
        <w:rPr>
          <w:spacing w:val="-5"/>
          <w:sz w:val="24"/>
        </w:rPr>
        <w:t xml:space="preserve"> </w:t>
      </w:r>
      <w:r>
        <w:rPr>
          <w:sz w:val="24"/>
        </w:rPr>
        <w:t>лучших</w:t>
      </w:r>
      <w:r>
        <w:rPr>
          <w:spacing w:val="-1"/>
          <w:sz w:val="24"/>
        </w:rPr>
        <w:t xml:space="preserve"> </w:t>
      </w:r>
      <w:r>
        <w:rPr>
          <w:sz w:val="24"/>
        </w:rPr>
        <w:t>спортсменов</w:t>
      </w:r>
      <w:r>
        <w:rPr>
          <w:spacing w:val="-4"/>
          <w:sz w:val="24"/>
        </w:rPr>
        <w:t xml:space="preserve"> </w:t>
      </w:r>
      <w:r>
        <w:rPr>
          <w:sz w:val="24"/>
        </w:rPr>
        <w:t>и</w:t>
      </w:r>
      <w:r>
        <w:rPr>
          <w:spacing w:val="-1"/>
          <w:sz w:val="24"/>
        </w:rPr>
        <w:t xml:space="preserve"> </w:t>
      </w:r>
      <w:r>
        <w:rPr>
          <w:sz w:val="24"/>
        </w:rPr>
        <w:t>награждает</w:t>
      </w:r>
      <w:r>
        <w:rPr>
          <w:spacing w:val="-2"/>
          <w:sz w:val="24"/>
        </w:rPr>
        <w:t xml:space="preserve"> </w:t>
      </w:r>
      <w:r>
        <w:rPr>
          <w:spacing w:val="-5"/>
          <w:sz w:val="24"/>
        </w:rPr>
        <w:t>их.</w:t>
      </w:r>
    </w:p>
    <w:p w:rsidR="00D05B71" w:rsidRDefault="00BE715A">
      <w:pPr>
        <w:pStyle w:val="3"/>
        <w:spacing w:before="5"/>
        <w:jc w:val="left"/>
      </w:pPr>
      <w:r>
        <w:t>Отдел</w:t>
      </w:r>
      <w:r>
        <w:rPr>
          <w:spacing w:val="-2"/>
        </w:rPr>
        <w:t xml:space="preserve"> </w:t>
      </w:r>
      <w:r>
        <w:t>культуры</w:t>
      </w:r>
      <w:r>
        <w:rPr>
          <w:spacing w:val="-2"/>
        </w:rPr>
        <w:t xml:space="preserve"> </w:t>
      </w:r>
      <w:r>
        <w:t>и</w:t>
      </w:r>
      <w:r>
        <w:rPr>
          <w:spacing w:val="-2"/>
        </w:rPr>
        <w:t xml:space="preserve"> досуга:</w:t>
      </w:r>
    </w:p>
    <w:p w:rsidR="00D05B71" w:rsidRDefault="00BE715A">
      <w:pPr>
        <w:pStyle w:val="a4"/>
        <w:numPr>
          <w:ilvl w:val="0"/>
          <w:numId w:val="27"/>
        </w:numPr>
        <w:tabs>
          <w:tab w:val="left" w:pos="2217"/>
          <w:tab w:val="left" w:pos="3551"/>
          <w:tab w:val="left" w:pos="3889"/>
          <w:tab w:val="left" w:pos="5503"/>
          <w:tab w:val="left" w:pos="6892"/>
          <w:tab w:val="left" w:pos="8257"/>
          <w:tab w:val="left" w:pos="9811"/>
        </w:tabs>
        <w:ind w:right="509" w:firstLine="707"/>
        <w:jc w:val="left"/>
        <w:rPr>
          <w:sz w:val="24"/>
        </w:rPr>
      </w:pPr>
      <w:r>
        <w:rPr>
          <w:spacing w:val="-2"/>
          <w:sz w:val="24"/>
        </w:rPr>
        <w:t>организует</w:t>
      </w:r>
      <w:r>
        <w:rPr>
          <w:sz w:val="24"/>
        </w:rPr>
        <w:tab/>
      </w:r>
      <w:r>
        <w:rPr>
          <w:spacing w:val="-10"/>
          <w:sz w:val="24"/>
        </w:rPr>
        <w:t>и</w:t>
      </w:r>
      <w:r>
        <w:rPr>
          <w:sz w:val="24"/>
        </w:rPr>
        <w:tab/>
      </w:r>
      <w:r>
        <w:rPr>
          <w:spacing w:val="-2"/>
          <w:sz w:val="24"/>
        </w:rPr>
        <w:t>контролирует</w:t>
      </w:r>
      <w:r>
        <w:rPr>
          <w:sz w:val="24"/>
        </w:rPr>
        <w:tab/>
      </w:r>
      <w:r>
        <w:rPr>
          <w:spacing w:val="-2"/>
          <w:sz w:val="24"/>
        </w:rPr>
        <w:t>проведение</w:t>
      </w:r>
      <w:r>
        <w:rPr>
          <w:sz w:val="24"/>
        </w:rPr>
        <w:tab/>
      </w:r>
      <w:r>
        <w:rPr>
          <w:spacing w:val="-2"/>
          <w:sz w:val="24"/>
        </w:rPr>
        <w:t>творческих</w:t>
      </w:r>
      <w:r>
        <w:rPr>
          <w:sz w:val="24"/>
        </w:rPr>
        <w:tab/>
      </w:r>
      <w:r>
        <w:rPr>
          <w:spacing w:val="-2"/>
          <w:sz w:val="24"/>
        </w:rPr>
        <w:t>мероприятий</w:t>
      </w:r>
      <w:r>
        <w:rPr>
          <w:sz w:val="24"/>
        </w:rPr>
        <w:tab/>
      </w:r>
      <w:r>
        <w:rPr>
          <w:spacing w:val="-2"/>
          <w:sz w:val="24"/>
        </w:rPr>
        <w:t xml:space="preserve">школы, </w:t>
      </w:r>
      <w:r>
        <w:rPr>
          <w:sz w:val="24"/>
        </w:rPr>
        <w:t>посещение виртуальных выставок, театров.</w:t>
      </w:r>
    </w:p>
    <w:p w:rsidR="00D05B71" w:rsidRDefault="00BE715A">
      <w:pPr>
        <w:pStyle w:val="3"/>
        <w:spacing w:before="2"/>
        <w:jc w:val="left"/>
      </w:pPr>
      <w:r>
        <w:t>Отдел</w:t>
      </w:r>
      <w:r>
        <w:rPr>
          <w:spacing w:val="-4"/>
        </w:rPr>
        <w:t xml:space="preserve"> </w:t>
      </w:r>
      <w:r>
        <w:t>правопорядка</w:t>
      </w:r>
      <w:r>
        <w:rPr>
          <w:spacing w:val="-5"/>
        </w:rPr>
        <w:t xml:space="preserve"> </w:t>
      </w:r>
      <w:r>
        <w:t>и</w:t>
      </w:r>
      <w:r>
        <w:rPr>
          <w:spacing w:val="-3"/>
        </w:rPr>
        <w:t xml:space="preserve"> </w:t>
      </w:r>
      <w:r>
        <w:rPr>
          <w:spacing w:val="-2"/>
        </w:rPr>
        <w:t>труда:</w:t>
      </w:r>
    </w:p>
    <w:p w:rsidR="00D05B71" w:rsidRDefault="00BE715A">
      <w:pPr>
        <w:pStyle w:val="a4"/>
        <w:numPr>
          <w:ilvl w:val="0"/>
          <w:numId w:val="27"/>
        </w:numPr>
        <w:tabs>
          <w:tab w:val="left" w:pos="2068"/>
        </w:tabs>
        <w:spacing w:line="274" w:lineRule="exact"/>
        <w:ind w:left="2068" w:hanging="138"/>
        <w:jc w:val="left"/>
        <w:rPr>
          <w:sz w:val="24"/>
        </w:rPr>
      </w:pPr>
      <w:r>
        <w:rPr>
          <w:sz w:val="24"/>
        </w:rPr>
        <w:t>организует</w:t>
      </w:r>
      <w:r>
        <w:rPr>
          <w:spacing w:val="-5"/>
          <w:sz w:val="24"/>
        </w:rPr>
        <w:t xml:space="preserve"> </w:t>
      </w:r>
      <w:r>
        <w:rPr>
          <w:sz w:val="24"/>
        </w:rPr>
        <w:t>и</w:t>
      </w:r>
      <w:r>
        <w:rPr>
          <w:spacing w:val="-2"/>
          <w:sz w:val="24"/>
        </w:rPr>
        <w:t xml:space="preserve"> </w:t>
      </w:r>
      <w:r>
        <w:rPr>
          <w:sz w:val="24"/>
        </w:rPr>
        <w:t>проводит</w:t>
      </w:r>
      <w:r>
        <w:rPr>
          <w:spacing w:val="-3"/>
          <w:sz w:val="24"/>
        </w:rPr>
        <w:t xml:space="preserve"> </w:t>
      </w:r>
      <w:r>
        <w:rPr>
          <w:sz w:val="24"/>
        </w:rPr>
        <w:t>рейды</w:t>
      </w:r>
      <w:r>
        <w:rPr>
          <w:spacing w:val="-3"/>
          <w:sz w:val="24"/>
        </w:rPr>
        <w:t xml:space="preserve"> </w:t>
      </w:r>
      <w:r>
        <w:rPr>
          <w:sz w:val="24"/>
        </w:rPr>
        <w:t>по</w:t>
      </w:r>
      <w:r>
        <w:rPr>
          <w:spacing w:val="-2"/>
          <w:sz w:val="24"/>
        </w:rPr>
        <w:t xml:space="preserve"> </w:t>
      </w:r>
      <w:r>
        <w:rPr>
          <w:sz w:val="24"/>
        </w:rPr>
        <w:t>проверке</w:t>
      </w:r>
      <w:r>
        <w:rPr>
          <w:spacing w:val="-4"/>
          <w:sz w:val="24"/>
        </w:rPr>
        <w:t xml:space="preserve"> </w:t>
      </w:r>
      <w:r>
        <w:rPr>
          <w:sz w:val="24"/>
        </w:rPr>
        <w:t>внешнего</w:t>
      </w:r>
      <w:r>
        <w:rPr>
          <w:spacing w:val="-3"/>
          <w:sz w:val="24"/>
        </w:rPr>
        <w:t xml:space="preserve"> </w:t>
      </w:r>
      <w:r>
        <w:rPr>
          <w:sz w:val="24"/>
        </w:rPr>
        <w:t>вида</w:t>
      </w:r>
      <w:r>
        <w:rPr>
          <w:spacing w:val="-1"/>
          <w:sz w:val="24"/>
        </w:rPr>
        <w:t xml:space="preserve"> </w:t>
      </w:r>
      <w:r>
        <w:rPr>
          <w:spacing w:val="-2"/>
          <w:sz w:val="24"/>
        </w:rPr>
        <w:t>учащихся;</w:t>
      </w:r>
    </w:p>
    <w:p w:rsidR="00D05B71" w:rsidRDefault="00BE715A">
      <w:pPr>
        <w:pStyle w:val="a4"/>
        <w:numPr>
          <w:ilvl w:val="0"/>
          <w:numId w:val="27"/>
        </w:numPr>
        <w:tabs>
          <w:tab w:val="left" w:pos="2068"/>
        </w:tabs>
        <w:ind w:left="2068" w:hanging="138"/>
        <w:jc w:val="left"/>
        <w:rPr>
          <w:sz w:val="24"/>
        </w:rPr>
      </w:pPr>
      <w:r>
        <w:rPr>
          <w:sz w:val="24"/>
        </w:rPr>
        <w:t>организует</w:t>
      </w:r>
      <w:r>
        <w:rPr>
          <w:spacing w:val="-3"/>
          <w:sz w:val="24"/>
        </w:rPr>
        <w:t xml:space="preserve"> </w:t>
      </w:r>
      <w:r>
        <w:rPr>
          <w:sz w:val="24"/>
        </w:rPr>
        <w:t>и</w:t>
      </w:r>
      <w:r>
        <w:rPr>
          <w:spacing w:val="-3"/>
          <w:sz w:val="24"/>
        </w:rPr>
        <w:t xml:space="preserve"> </w:t>
      </w:r>
      <w:r>
        <w:rPr>
          <w:sz w:val="24"/>
        </w:rPr>
        <w:t>проводит</w:t>
      </w:r>
      <w:r>
        <w:rPr>
          <w:spacing w:val="-3"/>
          <w:sz w:val="24"/>
        </w:rPr>
        <w:t xml:space="preserve"> </w:t>
      </w:r>
      <w:r>
        <w:rPr>
          <w:sz w:val="24"/>
        </w:rPr>
        <w:t>дежурства</w:t>
      </w:r>
      <w:r>
        <w:rPr>
          <w:spacing w:val="-4"/>
          <w:sz w:val="24"/>
        </w:rPr>
        <w:t xml:space="preserve"> </w:t>
      </w:r>
      <w:r>
        <w:rPr>
          <w:sz w:val="24"/>
        </w:rPr>
        <w:t>по</w:t>
      </w:r>
      <w:r>
        <w:rPr>
          <w:spacing w:val="-3"/>
          <w:sz w:val="24"/>
        </w:rPr>
        <w:t xml:space="preserve"> </w:t>
      </w:r>
      <w:r>
        <w:rPr>
          <w:spacing w:val="-2"/>
          <w:sz w:val="24"/>
        </w:rPr>
        <w:t>школе;</w:t>
      </w:r>
    </w:p>
    <w:p w:rsidR="00D05B71" w:rsidRDefault="00BE715A">
      <w:pPr>
        <w:pStyle w:val="a4"/>
        <w:numPr>
          <w:ilvl w:val="0"/>
          <w:numId w:val="27"/>
        </w:numPr>
        <w:tabs>
          <w:tab w:val="left" w:pos="2068"/>
        </w:tabs>
        <w:ind w:left="2068" w:hanging="138"/>
        <w:jc w:val="left"/>
        <w:rPr>
          <w:sz w:val="24"/>
        </w:rPr>
      </w:pPr>
      <w:r>
        <w:rPr>
          <w:sz w:val="24"/>
        </w:rPr>
        <w:t>организует</w:t>
      </w:r>
      <w:r>
        <w:rPr>
          <w:spacing w:val="-3"/>
          <w:sz w:val="24"/>
        </w:rPr>
        <w:t xml:space="preserve"> </w:t>
      </w:r>
      <w:r>
        <w:rPr>
          <w:sz w:val="24"/>
        </w:rPr>
        <w:t>уборки</w:t>
      </w:r>
      <w:r>
        <w:rPr>
          <w:spacing w:val="-4"/>
          <w:sz w:val="24"/>
        </w:rPr>
        <w:t xml:space="preserve"> </w:t>
      </w:r>
      <w:r>
        <w:rPr>
          <w:sz w:val="24"/>
        </w:rPr>
        <w:t>территории,</w:t>
      </w:r>
      <w:r>
        <w:rPr>
          <w:spacing w:val="-3"/>
          <w:sz w:val="24"/>
        </w:rPr>
        <w:t xml:space="preserve"> </w:t>
      </w:r>
      <w:r>
        <w:rPr>
          <w:spacing w:val="-2"/>
          <w:sz w:val="24"/>
        </w:rPr>
        <w:t>субботники;</w:t>
      </w:r>
    </w:p>
    <w:p w:rsidR="00D05B71" w:rsidRDefault="00BE715A">
      <w:pPr>
        <w:pStyle w:val="a4"/>
        <w:numPr>
          <w:ilvl w:val="0"/>
          <w:numId w:val="27"/>
        </w:numPr>
        <w:tabs>
          <w:tab w:val="left" w:pos="2263"/>
          <w:tab w:val="left" w:pos="3645"/>
          <w:tab w:val="left" w:pos="4028"/>
          <w:tab w:val="left" w:pos="5239"/>
          <w:tab w:val="left" w:pos="6182"/>
          <w:tab w:val="left" w:pos="6685"/>
          <w:tab w:val="left" w:pos="8393"/>
          <w:tab w:val="left" w:pos="9518"/>
        </w:tabs>
        <w:spacing w:before="1"/>
        <w:ind w:right="512" w:firstLine="707"/>
        <w:jc w:val="left"/>
        <w:rPr>
          <w:sz w:val="24"/>
        </w:rPr>
      </w:pPr>
      <w:r>
        <w:rPr>
          <w:spacing w:val="-2"/>
          <w:sz w:val="24"/>
        </w:rPr>
        <w:t>организует</w:t>
      </w:r>
      <w:r>
        <w:rPr>
          <w:sz w:val="24"/>
        </w:rPr>
        <w:tab/>
      </w:r>
      <w:r>
        <w:rPr>
          <w:spacing w:val="-10"/>
          <w:sz w:val="24"/>
        </w:rPr>
        <w:t>и</w:t>
      </w:r>
      <w:r>
        <w:rPr>
          <w:sz w:val="24"/>
        </w:rPr>
        <w:tab/>
      </w:r>
      <w:r>
        <w:rPr>
          <w:spacing w:val="-2"/>
          <w:sz w:val="24"/>
        </w:rPr>
        <w:t>проводит</w:t>
      </w:r>
      <w:r>
        <w:rPr>
          <w:sz w:val="24"/>
        </w:rPr>
        <w:tab/>
      </w:r>
      <w:r>
        <w:rPr>
          <w:spacing w:val="-2"/>
          <w:sz w:val="24"/>
        </w:rPr>
        <w:t>работу</w:t>
      </w:r>
      <w:r>
        <w:rPr>
          <w:sz w:val="24"/>
        </w:rPr>
        <w:tab/>
      </w:r>
      <w:r>
        <w:rPr>
          <w:spacing w:val="-6"/>
          <w:sz w:val="24"/>
        </w:rPr>
        <w:t>по</w:t>
      </w:r>
      <w:r>
        <w:rPr>
          <w:sz w:val="24"/>
        </w:rPr>
        <w:tab/>
      </w:r>
      <w:r>
        <w:rPr>
          <w:spacing w:val="-2"/>
          <w:sz w:val="24"/>
        </w:rPr>
        <w:t>профилактике</w:t>
      </w:r>
      <w:r>
        <w:rPr>
          <w:sz w:val="24"/>
        </w:rPr>
        <w:tab/>
      </w:r>
      <w:r>
        <w:rPr>
          <w:spacing w:val="-2"/>
          <w:sz w:val="24"/>
        </w:rPr>
        <w:t>вредных</w:t>
      </w:r>
      <w:r>
        <w:rPr>
          <w:sz w:val="24"/>
        </w:rPr>
        <w:tab/>
      </w:r>
      <w:r>
        <w:rPr>
          <w:spacing w:val="-2"/>
          <w:sz w:val="24"/>
        </w:rPr>
        <w:t xml:space="preserve">привычек, </w:t>
      </w:r>
      <w:r>
        <w:rPr>
          <w:sz w:val="24"/>
        </w:rPr>
        <w:t>правонарушений и т.д.;</w:t>
      </w:r>
    </w:p>
    <w:p w:rsidR="00D05B71" w:rsidRDefault="00BE715A">
      <w:pPr>
        <w:pStyle w:val="a4"/>
        <w:numPr>
          <w:ilvl w:val="0"/>
          <w:numId w:val="27"/>
        </w:numPr>
        <w:tabs>
          <w:tab w:val="left" w:pos="2151"/>
        </w:tabs>
        <w:ind w:right="512" w:firstLine="707"/>
        <w:jc w:val="left"/>
        <w:rPr>
          <w:sz w:val="24"/>
        </w:rPr>
      </w:pPr>
      <w:r>
        <w:rPr>
          <w:sz w:val="24"/>
        </w:rPr>
        <w:t>организует</w:t>
      </w:r>
      <w:r>
        <w:rPr>
          <w:spacing w:val="80"/>
          <w:sz w:val="24"/>
        </w:rPr>
        <w:t xml:space="preserve"> </w:t>
      </w:r>
      <w:r>
        <w:rPr>
          <w:sz w:val="24"/>
        </w:rPr>
        <w:t>и</w:t>
      </w:r>
      <w:r>
        <w:rPr>
          <w:spacing w:val="80"/>
          <w:sz w:val="24"/>
        </w:rPr>
        <w:t xml:space="preserve"> </w:t>
      </w:r>
      <w:r>
        <w:rPr>
          <w:sz w:val="24"/>
        </w:rPr>
        <w:t>проводит</w:t>
      </w:r>
      <w:r>
        <w:rPr>
          <w:spacing w:val="80"/>
          <w:sz w:val="24"/>
        </w:rPr>
        <w:t xml:space="preserve"> </w:t>
      </w:r>
      <w:r>
        <w:rPr>
          <w:sz w:val="24"/>
        </w:rPr>
        <w:t>рейды</w:t>
      </w:r>
      <w:r>
        <w:rPr>
          <w:spacing w:val="79"/>
          <w:sz w:val="24"/>
        </w:rPr>
        <w:t xml:space="preserve"> </w:t>
      </w:r>
      <w:r>
        <w:rPr>
          <w:sz w:val="24"/>
        </w:rPr>
        <w:t>по</w:t>
      </w:r>
      <w:r>
        <w:rPr>
          <w:spacing w:val="79"/>
          <w:sz w:val="24"/>
        </w:rPr>
        <w:t xml:space="preserve"> </w:t>
      </w:r>
      <w:r>
        <w:rPr>
          <w:sz w:val="24"/>
        </w:rPr>
        <w:t>проверке</w:t>
      </w:r>
      <w:r>
        <w:rPr>
          <w:spacing w:val="40"/>
          <w:sz w:val="24"/>
        </w:rPr>
        <w:t xml:space="preserve"> </w:t>
      </w:r>
      <w:r>
        <w:rPr>
          <w:sz w:val="24"/>
        </w:rPr>
        <w:t>тетрадей,</w:t>
      </w:r>
      <w:r>
        <w:rPr>
          <w:spacing w:val="79"/>
          <w:sz w:val="24"/>
        </w:rPr>
        <w:t xml:space="preserve"> </w:t>
      </w:r>
      <w:r>
        <w:rPr>
          <w:sz w:val="24"/>
        </w:rPr>
        <w:t>дневников,</w:t>
      </w:r>
      <w:r>
        <w:rPr>
          <w:spacing w:val="80"/>
          <w:sz w:val="24"/>
        </w:rPr>
        <w:t xml:space="preserve"> </w:t>
      </w:r>
      <w:r>
        <w:rPr>
          <w:sz w:val="24"/>
        </w:rPr>
        <w:t>учебников, чистоты и порядка в кабинетах.</w:t>
      </w:r>
    </w:p>
    <w:p w:rsidR="00D05B71" w:rsidRDefault="00BE715A">
      <w:pPr>
        <w:pStyle w:val="3"/>
        <w:spacing w:before="5"/>
        <w:jc w:val="left"/>
      </w:pPr>
      <w:r>
        <w:rPr>
          <w:spacing w:val="-2"/>
        </w:rPr>
        <w:t>Медиа-центр:</w:t>
      </w:r>
    </w:p>
    <w:p w:rsidR="00D05B71" w:rsidRDefault="00BE715A">
      <w:pPr>
        <w:pStyle w:val="a4"/>
        <w:numPr>
          <w:ilvl w:val="0"/>
          <w:numId w:val="27"/>
        </w:numPr>
        <w:tabs>
          <w:tab w:val="left" w:pos="2068"/>
        </w:tabs>
        <w:spacing w:line="274" w:lineRule="exact"/>
        <w:ind w:left="2068" w:hanging="138"/>
        <w:jc w:val="left"/>
        <w:rPr>
          <w:sz w:val="24"/>
        </w:rPr>
      </w:pPr>
      <w:r>
        <w:rPr>
          <w:sz w:val="24"/>
        </w:rPr>
        <w:t>подбирает</w:t>
      </w:r>
      <w:r>
        <w:rPr>
          <w:spacing w:val="-4"/>
          <w:sz w:val="24"/>
        </w:rPr>
        <w:t xml:space="preserve"> </w:t>
      </w:r>
      <w:r>
        <w:rPr>
          <w:sz w:val="24"/>
        </w:rPr>
        <w:t>материалы</w:t>
      </w:r>
      <w:r>
        <w:rPr>
          <w:spacing w:val="-4"/>
          <w:sz w:val="24"/>
        </w:rPr>
        <w:t xml:space="preserve"> </w:t>
      </w:r>
      <w:r>
        <w:rPr>
          <w:sz w:val="24"/>
        </w:rPr>
        <w:t>для</w:t>
      </w:r>
      <w:r>
        <w:rPr>
          <w:spacing w:val="-4"/>
          <w:sz w:val="24"/>
        </w:rPr>
        <w:t xml:space="preserve"> </w:t>
      </w:r>
      <w:r>
        <w:rPr>
          <w:sz w:val="24"/>
        </w:rPr>
        <w:t>социальных</w:t>
      </w:r>
      <w:r>
        <w:rPr>
          <w:spacing w:val="-3"/>
          <w:sz w:val="24"/>
        </w:rPr>
        <w:t xml:space="preserve"> </w:t>
      </w:r>
      <w:r>
        <w:rPr>
          <w:sz w:val="24"/>
        </w:rPr>
        <w:t>сетей</w:t>
      </w:r>
      <w:r>
        <w:rPr>
          <w:spacing w:val="-5"/>
          <w:sz w:val="24"/>
        </w:rPr>
        <w:t xml:space="preserve"> </w:t>
      </w:r>
      <w:r>
        <w:rPr>
          <w:spacing w:val="-2"/>
          <w:sz w:val="24"/>
        </w:rPr>
        <w:t>школы;</w:t>
      </w:r>
    </w:p>
    <w:p w:rsidR="00D05B71" w:rsidRDefault="00BE715A">
      <w:pPr>
        <w:pStyle w:val="a4"/>
        <w:numPr>
          <w:ilvl w:val="0"/>
          <w:numId w:val="27"/>
        </w:numPr>
        <w:tabs>
          <w:tab w:val="left" w:pos="2068"/>
        </w:tabs>
        <w:ind w:left="2068" w:hanging="138"/>
        <w:jc w:val="left"/>
        <w:rPr>
          <w:sz w:val="24"/>
        </w:rPr>
      </w:pPr>
      <w:r>
        <w:rPr>
          <w:sz w:val="24"/>
        </w:rPr>
        <w:t>организует</w:t>
      </w:r>
      <w:r>
        <w:rPr>
          <w:spacing w:val="-6"/>
          <w:sz w:val="24"/>
        </w:rPr>
        <w:t xml:space="preserve"> </w:t>
      </w:r>
      <w:r>
        <w:rPr>
          <w:sz w:val="24"/>
        </w:rPr>
        <w:t>художественное</w:t>
      </w:r>
      <w:r>
        <w:rPr>
          <w:spacing w:val="-5"/>
          <w:sz w:val="24"/>
        </w:rPr>
        <w:t xml:space="preserve"> </w:t>
      </w:r>
      <w:r>
        <w:rPr>
          <w:sz w:val="24"/>
        </w:rPr>
        <w:t>оформление</w:t>
      </w:r>
      <w:r>
        <w:rPr>
          <w:spacing w:val="-5"/>
          <w:sz w:val="24"/>
        </w:rPr>
        <w:t xml:space="preserve"> </w:t>
      </w:r>
      <w:r>
        <w:rPr>
          <w:sz w:val="24"/>
        </w:rPr>
        <w:t>школьных</w:t>
      </w:r>
      <w:r>
        <w:rPr>
          <w:spacing w:val="-1"/>
          <w:sz w:val="24"/>
        </w:rPr>
        <w:t xml:space="preserve"> </w:t>
      </w:r>
      <w:r>
        <w:rPr>
          <w:spacing w:val="-2"/>
          <w:sz w:val="24"/>
        </w:rPr>
        <w:t>мероприятий;</w:t>
      </w:r>
    </w:p>
    <w:p w:rsidR="00D05B71" w:rsidRDefault="00BE715A">
      <w:pPr>
        <w:pStyle w:val="a4"/>
        <w:numPr>
          <w:ilvl w:val="0"/>
          <w:numId w:val="27"/>
        </w:numPr>
        <w:tabs>
          <w:tab w:val="left" w:pos="2068"/>
        </w:tabs>
        <w:ind w:left="2068" w:hanging="138"/>
        <w:jc w:val="left"/>
        <w:rPr>
          <w:sz w:val="24"/>
        </w:rPr>
      </w:pPr>
      <w:r>
        <w:rPr>
          <w:sz w:val="24"/>
        </w:rPr>
        <w:t>работает</w:t>
      </w:r>
      <w:r>
        <w:rPr>
          <w:spacing w:val="-5"/>
          <w:sz w:val="24"/>
        </w:rPr>
        <w:t xml:space="preserve"> </w:t>
      </w:r>
      <w:r>
        <w:rPr>
          <w:sz w:val="24"/>
        </w:rPr>
        <w:t>с</w:t>
      </w:r>
      <w:r>
        <w:rPr>
          <w:spacing w:val="-3"/>
          <w:sz w:val="24"/>
        </w:rPr>
        <w:t xml:space="preserve"> </w:t>
      </w:r>
      <w:r>
        <w:rPr>
          <w:sz w:val="24"/>
        </w:rPr>
        <w:t>корреспондентами</w:t>
      </w:r>
      <w:r>
        <w:rPr>
          <w:spacing w:val="-3"/>
          <w:sz w:val="24"/>
        </w:rPr>
        <w:t xml:space="preserve"> </w:t>
      </w:r>
      <w:r>
        <w:rPr>
          <w:spacing w:val="-2"/>
          <w:sz w:val="24"/>
        </w:rPr>
        <w:t>классов;</w:t>
      </w:r>
    </w:p>
    <w:p w:rsidR="00D05B71" w:rsidRDefault="00BE715A">
      <w:pPr>
        <w:pStyle w:val="a4"/>
        <w:numPr>
          <w:ilvl w:val="0"/>
          <w:numId w:val="27"/>
        </w:numPr>
        <w:tabs>
          <w:tab w:val="left" w:pos="2068"/>
        </w:tabs>
        <w:ind w:left="2068" w:hanging="138"/>
        <w:jc w:val="left"/>
        <w:rPr>
          <w:sz w:val="24"/>
        </w:rPr>
      </w:pPr>
      <w:r>
        <w:rPr>
          <w:sz w:val="24"/>
        </w:rPr>
        <w:t>оценивает</w:t>
      </w:r>
      <w:r>
        <w:rPr>
          <w:spacing w:val="-4"/>
          <w:sz w:val="24"/>
        </w:rPr>
        <w:t xml:space="preserve"> </w:t>
      </w:r>
      <w:r>
        <w:rPr>
          <w:sz w:val="24"/>
        </w:rPr>
        <w:t>конкурсы</w:t>
      </w:r>
      <w:r>
        <w:rPr>
          <w:spacing w:val="-4"/>
          <w:sz w:val="24"/>
        </w:rPr>
        <w:t xml:space="preserve"> </w:t>
      </w:r>
      <w:r>
        <w:rPr>
          <w:sz w:val="24"/>
        </w:rPr>
        <w:t>на</w:t>
      </w:r>
      <w:r>
        <w:rPr>
          <w:spacing w:val="-5"/>
          <w:sz w:val="24"/>
        </w:rPr>
        <w:t xml:space="preserve"> </w:t>
      </w:r>
      <w:r>
        <w:rPr>
          <w:sz w:val="24"/>
        </w:rPr>
        <w:t>лучшую</w:t>
      </w:r>
      <w:r>
        <w:rPr>
          <w:spacing w:val="-3"/>
          <w:sz w:val="24"/>
        </w:rPr>
        <w:t xml:space="preserve"> </w:t>
      </w:r>
      <w:r>
        <w:rPr>
          <w:spacing w:val="-2"/>
          <w:sz w:val="24"/>
        </w:rPr>
        <w:t>газету.</w:t>
      </w:r>
    </w:p>
    <w:p w:rsidR="00D05B71" w:rsidRDefault="00D05B71">
      <w:pPr>
        <w:rPr>
          <w:sz w:val="24"/>
        </w:rPr>
        <w:sectPr w:rsidR="00D05B71">
          <w:pgSz w:w="11910" w:h="16840"/>
          <w:pgMar w:top="1040" w:right="340" w:bottom="1200" w:left="480" w:header="0" w:footer="976" w:gutter="0"/>
          <w:cols w:space="720"/>
        </w:sectPr>
      </w:pPr>
    </w:p>
    <w:p w:rsidR="00D05B71" w:rsidRDefault="00BE715A">
      <w:pPr>
        <w:pStyle w:val="3"/>
        <w:spacing w:before="67"/>
        <w:ind w:left="4613"/>
        <w:jc w:val="left"/>
      </w:pPr>
      <w:r>
        <w:lastRenderedPageBreak/>
        <w:t>МОДУЛЬ</w:t>
      </w:r>
      <w:r>
        <w:rPr>
          <w:spacing w:val="-3"/>
        </w:rPr>
        <w:t xml:space="preserve"> </w:t>
      </w:r>
      <w:r>
        <w:rPr>
          <w:spacing w:val="-2"/>
        </w:rPr>
        <w:t>«Профориентация»</w:t>
      </w:r>
    </w:p>
    <w:p w:rsidR="00D05B71" w:rsidRDefault="00BE715A">
      <w:pPr>
        <w:pStyle w:val="a3"/>
        <w:spacing w:line="274" w:lineRule="exact"/>
        <w:ind w:left="1930" w:firstLine="0"/>
      </w:pPr>
      <w:r>
        <w:t>Совместная</w:t>
      </w:r>
      <w:r>
        <w:rPr>
          <w:spacing w:val="51"/>
        </w:rPr>
        <w:t xml:space="preserve"> </w:t>
      </w:r>
      <w:r>
        <w:t>деятельность</w:t>
      </w:r>
      <w:r>
        <w:rPr>
          <w:spacing w:val="54"/>
        </w:rPr>
        <w:t xml:space="preserve"> </w:t>
      </w:r>
      <w:r>
        <w:t>педагогов</w:t>
      </w:r>
      <w:r>
        <w:rPr>
          <w:spacing w:val="52"/>
        </w:rPr>
        <w:t xml:space="preserve"> </w:t>
      </w:r>
      <w:r>
        <w:t>и</w:t>
      </w:r>
      <w:r>
        <w:rPr>
          <w:spacing w:val="54"/>
        </w:rPr>
        <w:t xml:space="preserve"> </w:t>
      </w:r>
      <w:r>
        <w:t>школьников</w:t>
      </w:r>
      <w:r>
        <w:rPr>
          <w:spacing w:val="52"/>
        </w:rPr>
        <w:t xml:space="preserve"> </w:t>
      </w:r>
      <w:r>
        <w:t>в</w:t>
      </w:r>
      <w:r>
        <w:rPr>
          <w:spacing w:val="52"/>
        </w:rPr>
        <w:t xml:space="preserve"> </w:t>
      </w:r>
      <w:r>
        <w:t>рамках</w:t>
      </w:r>
      <w:r>
        <w:rPr>
          <w:spacing w:val="55"/>
        </w:rPr>
        <w:t xml:space="preserve"> </w:t>
      </w:r>
      <w:r>
        <w:t>реализации</w:t>
      </w:r>
      <w:r>
        <w:rPr>
          <w:spacing w:val="55"/>
        </w:rPr>
        <w:t xml:space="preserve"> </w:t>
      </w:r>
      <w:r>
        <w:rPr>
          <w:spacing w:val="-2"/>
        </w:rPr>
        <w:t>модуля</w:t>
      </w:r>
    </w:p>
    <w:p w:rsidR="00D05B71" w:rsidRDefault="00BE715A">
      <w:pPr>
        <w:pStyle w:val="a3"/>
        <w:ind w:left="1222" w:right="509" w:firstLine="0"/>
      </w:pPr>
      <w:r>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w:t>
      </w:r>
      <w:r>
        <w:rPr>
          <w:spacing w:val="-1"/>
        </w:rPr>
        <w:t xml:space="preserve"> </w:t>
      </w:r>
      <w:r>
        <w:t>совместной деятельности педагога</w:t>
      </w:r>
      <w:r>
        <w:rPr>
          <w:spacing w:val="-1"/>
        </w:rPr>
        <w:t xml:space="preserve"> </w:t>
      </w:r>
      <w:r>
        <w:t>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города в кадрах и востребованности профессий в современном мире.</w:t>
      </w:r>
    </w:p>
    <w:p w:rsidR="00D05B71" w:rsidRDefault="00BE715A">
      <w:pPr>
        <w:pStyle w:val="a3"/>
        <w:ind w:left="1222" w:right="510"/>
      </w:pPr>
      <w: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D05B71" w:rsidRDefault="00BE715A">
      <w:pPr>
        <w:pStyle w:val="a3"/>
        <w:ind w:left="1930" w:firstLine="0"/>
      </w:pPr>
      <w:r>
        <w:t>Эта</w:t>
      </w:r>
      <w:r>
        <w:rPr>
          <w:spacing w:val="-2"/>
        </w:rPr>
        <w:t xml:space="preserve"> </w:t>
      </w:r>
      <w:r>
        <w:t>работа</w:t>
      </w:r>
      <w:r>
        <w:rPr>
          <w:spacing w:val="-2"/>
        </w:rPr>
        <w:t xml:space="preserve"> </w:t>
      </w:r>
      <w:r>
        <w:t>организуется</w:t>
      </w:r>
      <w:r>
        <w:rPr>
          <w:spacing w:val="-1"/>
        </w:rPr>
        <w:t xml:space="preserve"> </w:t>
      </w:r>
      <w:r>
        <w:rPr>
          <w:spacing w:val="-2"/>
        </w:rPr>
        <w:t>через:</w:t>
      </w:r>
    </w:p>
    <w:p w:rsidR="00D05B71" w:rsidRDefault="00BE715A">
      <w:pPr>
        <w:pStyle w:val="a4"/>
        <w:numPr>
          <w:ilvl w:val="0"/>
          <w:numId w:val="27"/>
        </w:numPr>
        <w:tabs>
          <w:tab w:val="left" w:pos="2136"/>
        </w:tabs>
        <w:ind w:right="505" w:firstLine="707"/>
        <w:rPr>
          <w:sz w:val="24"/>
        </w:rPr>
      </w:pPr>
      <w:r>
        <w:rPr>
          <w:sz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«Билет в будущее» ,«Конструктор профессий», «Профессии, востребованные в нашем городе», «Выбирая профессию - выбираю жизненный путь», «Я и моё профессиональное будущее» и др.;</w:t>
      </w:r>
    </w:p>
    <w:p w:rsidR="00D05B71" w:rsidRDefault="00BE715A">
      <w:pPr>
        <w:pStyle w:val="a4"/>
        <w:numPr>
          <w:ilvl w:val="0"/>
          <w:numId w:val="27"/>
        </w:numPr>
        <w:tabs>
          <w:tab w:val="left" w:pos="2153"/>
        </w:tabs>
        <w:spacing w:before="1"/>
        <w:ind w:right="511" w:firstLine="707"/>
        <w:rPr>
          <w:sz w:val="24"/>
        </w:rPr>
      </w:pPr>
      <w:r>
        <w:rPr>
          <w:sz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05B71" w:rsidRDefault="00BE715A">
      <w:pPr>
        <w:pStyle w:val="a4"/>
        <w:numPr>
          <w:ilvl w:val="0"/>
          <w:numId w:val="27"/>
        </w:numPr>
        <w:tabs>
          <w:tab w:val="left" w:pos="2068"/>
        </w:tabs>
        <w:ind w:left="2068" w:hanging="138"/>
        <w:rPr>
          <w:sz w:val="24"/>
        </w:rPr>
      </w:pPr>
      <w:r>
        <w:rPr>
          <w:sz w:val="24"/>
        </w:rPr>
        <w:t>встречи</w:t>
      </w:r>
      <w:r>
        <w:rPr>
          <w:spacing w:val="-2"/>
          <w:sz w:val="24"/>
        </w:rPr>
        <w:t xml:space="preserve"> </w:t>
      </w:r>
      <w:r>
        <w:rPr>
          <w:sz w:val="24"/>
        </w:rPr>
        <w:t>с</w:t>
      </w:r>
      <w:r>
        <w:rPr>
          <w:spacing w:val="-3"/>
          <w:sz w:val="24"/>
        </w:rPr>
        <w:t xml:space="preserve"> </w:t>
      </w:r>
      <w:r>
        <w:rPr>
          <w:sz w:val="24"/>
        </w:rPr>
        <w:t>людьми</w:t>
      </w:r>
      <w:r>
        <w:rPr>
          <w:spacing w:val="-2"/>
          <w:sz w:val="24"/>
        </w:rPr>
        <w:t xml:space="preserve"> </w:t>
      </w:r>
      <w:r>
        <w:rPr>
          <w:sz w:val="24"/>
        </w:rPr>
        <w:t>разных</w:t>
      </w:r>
      <w:r>
        <w:rPr>
          <w:spacing w:val="-2"/>
          <w:sz w:val="24"/>
        </w:rPr>
        <w:t xml:space="preserve"> профессий;</w:t>
      </w:r>
    </w:p>
    <w:p w:rsidR="00D05B71" w:rsidRDefault="00BE715A">
      <w:pPr>
        <w:pStyle w:val="a4"/>
        <w:numPr>
          <w:ilvl w:val="0"/>
          <w:numId w:val="27"/>
        </w:numPr>
        <w:tabs>
          <w:tab w:val="left" w:pos="2084"/>
        </w:tabs>
        <w:ind w:right="506" w:firstLine="707"/>
        <w:rPr>
          <w:sz w:val="24"/>
        </w:rPr>
      </w:pPr>
      <w:r>
        <w:rPr>
          <w:sz w:val="24"/>
        </w:rPr>
        <w:t>экскурсии на предприятия, в организации (в том числе - места работы родителей (законных представителей) обучающихся, встречи с профессионалами, руководителями, дающие школьникам начальные представления о профессиях и условиях работы на предприятии, в организации;</w:t>
      </w:r>
    </w:p>
    <w:p w:rsidR="00D05B71" w:rsidRDefault="00BE715A">
      <w:pPr>
        <w:pStyle w:val="a4"/>
        <w:numPr>
          <w:ilvl w:val="0"/>
          <w:numId w:val="27"/>
        </w:numPr>
        <w:tabs>
          <w:tab w:val="left" w:pos="2139"/>
        </w:tabs>
        <w:ind w:right="512" w:firstLine="707"/>
        <w:rPr>
          <w:sz w:val="24"/>
        </w:rPr>
      </w:pPr>
      <w:r>
        <w:rPr>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05B71" w:rsidRDefault="00BE715A">
      <w:pPr>
        <w:pStyle w:val="a4"/>
        <w:numPr>
          <w:ilvl w:val="0"/>
          <w:numId w:val="27"/>
        </w:numPr>
        <w:tabs>
          <w:tab w:val="left" w:pos="2177"/>
        </w:tabs>
        <w:ind w:right="511" w:firstLine="707"/>
        <w:rPr>
          <w:sz w:val="24"/>
        </w:rPr>
      </w:pPr>
      <w:r>
        <w:rPr>
          <w:sz w:val="24"/>
        </w:rPr>
        <w:t>профориентационную работу в процессе преподавания учебных предметов предметной области «Технология»;</w:t>
      </w:r>
    </w:p>
    <w:p w:rsidR="00D05B71" w:rsidRDefault="00BE715A">
      <w:pPr>
        <w:pStyle w:val="a4"/>
        <w:numPr>
          <w:ilvl w:val="0"/>
          <w:numId w:val="27"/>
        </w:numPr>
        <w:tabs>
          <w:tab w:val="left" w:pos="2156"/>
        </w:tabs>
        <w:spacing w:before="1"/>
        <w:ind w:right="504" w:firstLine="707"/>
        <w:rPr>
          <w:sz w:val="24"/>
        </w:rPr>
      </w:pPr>
      <w:r>
        <w:rPr>
          <w:sz w:val="24"/>
        </w:rPr>
        <w:t>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05B71" w:rsidRDefault="00BE715A">
      <w:pPr>
        <w:pStyle w:val="a4"/>
        <w:numPr>
          <w:ilvl w:val="0"/>
          <w:numId w:val="27"/>
        </w:numPr>
        <w:tabs>
          <w:tab w:val="left" w:pos="2136"/>
        </w:tabs>
        <w:ind w:right="505" w:firstLine="707"/>
        <w:rPr>
          <w:sz w:val="24"/>
        </w:rPr>
      </w:pPr>
      <w:r>
        <w:rPr>
          <w:sz w:val="24"/>
        </w:rPr>
        <w:t>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D05B71" w:rsidRDefault="00BE715A">
      <w:pPr>
        <w:pStyle w:val="a4"/>
        <w:numPr>
          <w:ilvl w:val="0"/>
          <w:numId w:val="27"/>
        </w:numPr>
        <w:tabs>
          <w:tab w:val="left" w:pos="2141"/>
        </w:tabs>
        <w:ind w:right="504" w:firstLine="707"/>
        <w:rPr>
          <w:sz w:val="24"/>
        </w:rPr>
      </w:pPr>
      <w:r>
        <w:rPr>
          <w:sz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w:t>
      </w:r>
      <w:r>
        <w:rPr>
          <w:spacing w:val="40"/>
          <w:sz w:val="24"/>
        </w:rPr>
        <w:t xml:space="preserve"> </w:t>
      </w:r>
      <w:r>
        <w:rPr>
          <w:sz w:val="24"/>
        </w:rPr>
        <w:t>ими будущей профессии;</w:t>
      </w:r>
    </w:p>
    <w:p w:rsidR="00D05B71" w:rsidRDefault="00BE715A">
      <w:pPr>
        <w:pStyle w:val="a3"/>
        <w:ind w:left="1222" w:right="510"/>
      </w:pPr>
      <w:r>
        <w:t>Особенности профориентационной деятельности на каждом уровне образования выражены её ключевой идей:</w:t>
      </w:r>
    </w:p>
    <w:p w:rsidR="00D05B71" w:rsidRDefault="00BE715A">
      <w:pPr>
        <w:pStyle w:val="a3"/>
        <w:ind w:left="1930" w:firstLine="0"/>
      </w:pPr>
      <w:r>
        <w:rPr>
          <w:u w:val="single"/>
        </w:rPr>
        <w:t>Для</w:t>
      </w:r>
      <w:r>
        <w:rPr>
          <w:spacing w:val="-4"/>
          <w:u w:val="single"/>
        </w:rPr>
        <w:t xml:space="preserve"> </w:t>
      </w:r>
      <w:r>
        <w:rPr>
          <w:u w:val="single"/>
        </w:rPr>
        <w:t>школьников</w:t>
      </w:r>
      <w:r>
        <w:rPr>
          <w:spacing w:val="-3"/>
          <w:u w:val="single"/>
        </w:rPr>
        <w:t xml:space="preserve"> </w:t>
      </w:r>
      <w:r>
        <w:rPr>
          <w:u w:val="single"/>
        </w:rPr>
        <w:t>5-8</w:t>
      </w:r>
      <w:r>
        <w:rPr>
          <w:spacing w:val="-1"/>
          <w:u w:val="single"/>
        </w:rPr>
        <w:t xml:space="preserve"> </w:t>
      </w:r>
      <w:r>
        <w:rPr>
          <w:spacing w:val="-2"/>
          <w:u w:val="single"/>
        </w:rPr>
        <w:t>классов:</w:t>
      </w:r>
    </w:p>
    <w:p w:rsidR="00D05B71" w:rsidRDefault="00BE715A">
      <w:pPr>
        <w:pStyle w:val="a3"/>
        <w:ind w:left="1930" w:right="2012" w:firstLine="0"/>
        <w:jc w:val="left"/>
      </w:pPr>
      <w:r>
        <w:t>«Мои</w:t>
      </w:r>
      <w:r>
        <w:rPr>
          <w:spacing w:val="-6"/>
        </w:rPr>
        <w:t xml:space="preserve"> </w:t>
      </w:r>
      <w:r>
        <w:t>склонности</w:t>
      </w:r>
      <w:r>
        <w:rPr>
          <w:spacing w:val="-5"/>
        </w:rPr>
        <w:t xml:space="preserve"> </w:t>
      </w:r>
      <w:r>
        <w:t>и</w:t>
      </w:r>
      <w:r>
        <w:rPr>
          <w:spacing w:val="-6"/>
        </w:rPr>
        <w:t xml:space="preserve"> </w:t>
      </w:r>
      <w:r>
        <w:t>способности,</w:t>
      </w:r>
      <w:r>
        <w:rPr>
          <w:spacing w:val="-6"/>
        </w:rPr>
        <w:t xml:space="preserve"> </w:t>
      </w:r>
      <w:r>
        <w:t>первые</w:t>
      </w:r>
      <w:r>
        <w:rPr>
          <w:spacing w:val="-7"/>
        </w:rPr>
        <w:t xml:space="preserve"> </w:t>
      </w:r>
      <w:r>
        <w:t>профессиональные</w:t>
      </w:r>
      <w:r>
        <w:rPr>
          <w:spacing w:val="-8"/>
        </w:rPr>
        <w:t xml:space="preserve"> </w:t>
      </w:r>
      <w:r>
        <w:t xml:space="preserve">пробы» </w:t>
      </w:r>
      <w:r>
        <w:rPr>
          <w:u w:val="single"/>
        </w:rPr>
        <w:t>Для школьников 9-х классов:</w:t>
      </w:r>
    </w:p>
    <w:p w:rsidR="00D05B71" w:rsidRDefault="00BE715A">
      <w:pPr>
        <w:pStyle w:val="a3"/>
        <w:ind w:left="1930" w:firstLine="0"/>
        <w:jc w:val="left"/>
      </w:pPr>
      <w:r>
        <w:t>«Радуга</w:t>
      </w:r>
      <w:r>
        <w:rPr>
          <w:spacing w:val="-3"/>
        </w:rPr>
        <w:t xml:space="preserve"> </w:t>
      </w:r>
      <w:r>
        <w:t>профессий.</w:t>
      </w:r>
      <w:r>
        <w:rPr>
          <w:spacing w:val="-2"/>
        </w:rPr>
        <w:t xml:space="preserve"> </w:t>
      </w:r>
      <w:r>
        <w:t>Что</w:t>
      </w:r>
      <w:r>
        <w:rPr>
          <w:spacing w:val="-1"/>
        </w:rPr>
        <w:t xml:space="preserve"> </w:t>
      </w:r>
      <w:r>
        <w:rPr>
          <w:spacing w:val="-2"/>
        </w:rPr>
        <w:t>выбрать?»;</w:t>
      </w:r>
    </w:p>
    <w:p w:rsidR="00D05B71" w:rsidRDefault="00BE715A">
      <w:pPr>
        <w:pStyle w:val="a3"/>
        <w:ind w:left="1930" w:firstLine="0"/>
        <w:jc w:val="left"/>
      </w:pPr>
      <w:r>
        <w:rPr>
          <w:u w:val="single"/>
        </w:rPr>
        <w:t>Для</w:t>
      </w:r>
      <w:r>
        <w:rPr>
          <w:spacing w:val="-4"/>
          <w:u w:val="single"/>
        </w:rPr>
        <w:t xml:space="preserve"> </w:t>
      </w:r>
      <w:r>
        <w:rPr>
          <w:u w:val="single"/>
        </w:rPr>
        <w:t>взрослых участников</w:t>
      </w:r>
      <w:r>
        <w:rPr>
          <w:spacing w:val="-4"/>
          <w:u w:val="single"/>
        </w:rPr>
        <w:t xml:space="preserve"> </w:t>
      </w:r>
      <w:r>
        <w:rPr>
          <w:u w:val="single"/>
        </w:rPr>
        <w:t>системы</w:t>
      </w:r>
      <w:r>
        <w:rPr>
          <w:spacing w:val="-3"/>
          <w:u w:val="single"/>
        </w:rPr>
        <w:t xml:space="preserve"> </w:t>
      </w:r>
      <w:r>
        <w:rPr>
          <w:spacing w:val="-2"/>
          <w:u w:val="single"/>
        </w:rPr>
        <w:t>профориентации:</w:t>
      </w:r>
    </w:p>
    <w:p w:rsidR="00D05B71" w:rsidRDefault="00BE715A">
      <w:pPr>
        <w:pStyle w:val="a3"/>
        <w:spacing w:before="1"/>
        <w:ind w:left="1930" w:firstLine="0"/>
        <w:jc w:val="left"/>
      </w:pPr>
      <w:r>
        <w:t xml:space="preserve">Для </w:t>
      </w:r>
      <w:r>
        <w:rPr>
          <w:spacing w:val="-2"/>
        </w:rPr>
        <w:t>педагогов:</w:t>
      </w:r>
    </w:p>
    <w:p w:rsidR="00D05B71" w:rsidRDefault="00BE715A">
      <w:pPr>
        <w:pStyle w:val="a3"/>
        <w:ind w:left="1222"/>
        <w:jc w:val="left"/>
      </w:pPr>
      <w:r>
        <w:t>«Изучайте</w:t>
      </w:r>
      <w:r>
        <w:rPr>
          <w:spacing w:val="40"/>
        </w:rPr>
        <w:t xml:space="preserve"> </w:t>
      </w:r>
      <w:r>
        <w:t>передовой</w:t>
      </w:r>
      <w:r>
        <w:rPr>
          <w:spacing w:val="40"/>
        </w:rPr>
        <w:t xml:space="preserve"> </w:t>
      </w:r>
      <w:r>
        <w:t>опыт</w:t>
      </w:r>
      <w:r>
        <w:rPr>
          <w:spacing w:val="40"/>
        </w:rPr>
        <w:t xml:space="preserve"> </w:t>
      </w:r>
      <w:r>
        <w:t>и</w:t>
      </w:r>
      <w:r>
        <w:rPr>
          <w:spacing w:val="40"/>
        </w:rPr>
        <w:t xml:space="preserve"> </w:t>
      </w:r>
      <w:r>
        <w:t>посещайте</w:t>
      </w:r>
      <w:r>
        <w:rPr>
          <w:spacing w:val="40"/>
        </w:rPr>
        <w:t xml:space="preserve"> </w:t>
      </w:r>
      <w:r>
        <w:t>семинары,</w:t>
      </w:r>
      <w:r>
        <w:rPr>
          <w:spacing w:val="40"/>
        </w:rPr>
        <w:t xml:space="preserve"> </w:t>
      </w:r>
      <w:r>
        <w:t>которые</w:t>
      </w:r>
      <w:r>
        <w:rPr>
          <w:spacing w:val="40"/>
        </w:rPr>
        <w:t xml:space="preserve"> </w:t>
      </w:r>
      <w:r>
        <w:t>помогут</w:t>
      </w:r>
      <w:r>
        <w:rPr>
          <w:spacing w:val="40"/>
        </w:rPr>
        <w:t xml:space="preserve"> </w:t>
      </w:r>
      <w:r>
        <w:t>выстроить правильный профориентационный маршрут для Вашего класса»;</w:t>
      </w:r>
    </w:p>
    <w:p w:rsidR="00D05B71" w:rsidRDefault="00BE715A">
      <w:pPr>
        <w:pStyle w:val="a3"/>
        <w:ind w:left="1930" w:firstLine="0"/>
        <w:jc w:val="left"/>
      </w:pPr>
      <w:r>
        <w:t xml:space="preserve">Для </w:t>
      </w:r>
      <w:r>
        <w:rPr>
          <w:spacing w:val="-2"/>
        </w:rPr>
        <w:t>родителей:</w:t>
      </w:r>
    </w:p>
    <w:p w:rsidR="00D05B71" w:rsidRDefault="00D05B71">
      <w:pPr>
        <w:sectPr w:rsidR="00D05B71">
          <w:pgSz w:w="11910" w:h="16840"/>
          <w:pgMar w:top="1320" w:right="340" w:bottom="1200" w:left="480" w:header="0" w:footer="976" w:gutter="0"/>
          <w:cols w:space="720"/>
        </w:sectPr>
      </w:pPr>
    </w:p>
    <w:p w:rsidR="00D05B71" w:rsidRDefault="00BE715A">
      <w:pPr>
        <w:pStyle w:val="a3"/>
        <w:spacing w:before="66"/>
        <w:ind w:left="1222" w:right="510"/>
      </w:pPr>
      <w:r>
        <w:lastRenderedPageBreak/>
        <w:t xml:space="preserve">«Узнавайте про профессии будущего и разнообразие траекторий развития Вашего </w:t>
      </w:r>
      <w:r>
        <w:rPr>
          <w:spacing w:val="-2"/>
        </w:rPr>
        <w:t>ребенка».</w:t>
      </w:r>
    </w:p>
    <w:p w:rsidR="00D05B71" w:rsidRDefault="00D05B71">
      <w:pPr>
        <w:pStyle w:val="a3"/>
        <w:ind w:left="0" w:firstLine="0"/>
        <w:jc w:val="left"/>
      </w:pPr>
    </w:p>
    <w:p w:rsidR="00D05B71" w:rsidRDefault="00D05B71">
      <w:pPr>
        <w:pStyle w:val="a3"/>
        <w:spacing w:before="5"/>
        <w:ind w:left="0" w:firstLine="0"/>
        <w:jc w:val="left"/>
      </w:pPr>
    </w:p>
    <w:p w:rsidR="00D05B71" w:rsidRDefault="00BE715A">
      <w:pPr>
        <w:pStyle w:val="2"/>
        <w:spacing w:before="0"/>
        <w:ind w:left="3718"/>
      </w:pPr>
      <w:r>
        <w:t>МОДУЛЬ</w:t>
      </w:r>
      <w:r>
        <w:rPr>
          <w:spacing w:val="-4"/>
        </w:rPr>
        <w:t xml:space="preserve"> </w:t>
      </w:r>
      <w:r>
        <w:t>«СОЦИАЛЬНОЕ</w:t>
      </w:r>
      <w:r>
        <w:rPr>
          <w:spacing w:val="-3"/>
        </w:rPr>
        <w:t xml:space="preserve"> </w:t>
      </w:r>
      <w:r>
        <w:rPr>
          <w:spacing w:val="-2"/>
        </w:rPr>
        <w:t>ПАРТНЁРСТВО»</w:t>
      </w:r>
    </w:p>
    <w:p w:rsidR="00D05B71" w:rsidRDefault="00BE715A">
      <w:pPr>
        <w:pStyle w:val="a3"/>
        <w:ind w:left="1222" w:right="504"/>
      </w:pPr>
      <w:r>
        <w:t>В целях наиболее полного удовлетворения интересов и потребностей</w:t>
      </w:r>
      <w:r>
        <w:rPr>
          <w:spacing w:val="40"/>
        </w:rPr>
        <w:t xml:space="preserve"> </w:t>
      </w:r>
      <w:r>
        <w:t>обучающихся, организации работы по гражданско-патриотическому, духовно- 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w:t>
      </w:r>
      <w:r>
        <w:rPr>
          <w:spacing w:val="40"/>
        </w:rPr>
        <w:t xml:space="preserve"> </w:t>
      </w:r>
      <w:r>
        <w:t>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w:t>
      </w:r>
    </w:p>
    <w:p w:rsidR="00D05B71" w:rsidRDefault="00D05B71">
      <w:pPr>
        <w:pStyle w:val="a3"/>
        <w:spacing w:before="52"/>
        <w:ind w:left="0" w:firstLine="0"/>
        <w:jc w:val="left"/>
        <w:rPr>
          <w:sz w:val="20"/>
        </w:r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3"/>
        <w:gridCol w:w="5328"/>
      </w:tblGrid>
      <w:tr w:rsidR="00D05B71">
        <w:trPr>
          <w:trHeight w:val="554"/>
        </w:trPr>
        <w:tc>
          <w:tcPr>
            <w:tcW w:w="674" w:type="dxa"/>
          </w:tcPr>
          <w:p w:rsidR="00D05B71" w:rsidRDefault="00BE715A">
            <w:pPr>
              <w:pStyle w:val="TableParagraph"/>
              <w:spacing w:line="276" w:lineRule="exact"/>
              <w:ind w:left="165" w:right="147" w:firstLine="50"/>
              <w:rPr>
                <w:b/>
                <w:sz w:val="24"/>
              </w:rPr>
            </w:pPr>
            <w:r>
              <w:rPr>
                <w:b/>
                <w:spacing w:val="-10"/>
                <w:sz w:val="24"/>
              </w:rPr>
              <w:t xml:space="preserve">№ </w:t>
            </w:r>
            <w:r>
              <w:rPr>
                <w:b/>
                <w:spacing w:val="-4"/>
                <w:sz w:val="24"/>
              </w:rPr>
              <w:t>п/п</w:t>
            </w:r>
          </w:p>
        </w:tc>
        <w:tc>
          <w:tcPr>
            <w:tcW w:w="3403" w:type="dxa"/>
          </w:tcPr>
          <w:p w:rsidR="00D05B71" w:rsidRDefault="00BE715A">
            <w:pPr>
              <w:pStyle w:val="TableParagraph"/>
              <w:spacing w:line="276" w:lineRule="exact"/>
              <w:ind w:left="988" w:right="233" w:hanging="742"/>
              <w:rPr>
                <w:b/>
                <w:sz w:val="24"/>
              </w:rPr>
            </w:pPr>
            <w:r>
              <w:rPr>
                <w:b/>
                <w:sz w:val="24"/>
              </w:rPr>
              <w:t>Организация,</w:t>
            </w:r>
            <w:r>
              <w:rPr>
                <w:b/>
                <w:spacing w:val="-15"/>
                <w:sz w:val="24"/>
              </w:rPr>
              <w:t xml:space="preserve"> </w:t>
            </w:r>
            <w:r>
              <w:rPr>
                <w:b/>
                <w:sz w:val="24"/>
              </w:rPr>
              <w:t xml:space="preserve">учреждение, </w:t>
            </w:r>
            <w:r>
              <w:rPr>
                <w:b/>
                <w:spacing w:val="-2"/>
                <w:sz w:val="24"/>
              </w:rPr>
              <w:t>предприятия</w:t>
            </w:r>
          </w:p>
        </w:tc>
        <w:tc>
          <w:tcPr>
            <w:tcW w:w="5328" w:type="dxa"/>
          </w:tcPr>
          <w:p w:rsidR="00D05B71" w:rsidRDefault="00BE715A">
            <w:pPr>
              <w:pStyle w:val="TableParagraph"/>
              <w:spacing w:before="135"/>
              <w:ind w:left="1038"/>
              <w:rPr>
                <w:b/>
                <w:sz w:val="24"/>
              </w:rPr>
            </w:pPr>
            <w:r>
              <w:rPr>
                <w:b/>
                <w:sz w:val="24"/>
              </w:rPr>
              <w:t>Направления</w:t>
            </w:r>
            <w:r>
              <w:rPr>
                <w:b/>
                <w:spacing w:val="-3"/>
                <w:sz w:val="24"/>
              </w:rPr>
              <w:t xml:space="preserve"> </w:t>
            </w:r>
            <w:r>
              <w:rPr>
                <w:b/>
                <w:spacing w:val="-2"/>
                <w:sz w:val="24"/>
              </w:rPr>
              <w:t>сотрудничества</w:t>
            </w:r>
          </w:p>
        </w:tc>
      </w:tr>
      <w:tr w:rsidR="00D05B71">
        <w:trPr>
          <w:trHeight w:val="828"/>
        </w:trPr>
        <w:tc>
          <w:tcPr>
            <w:tcW w:w="674" w:type="dxa"/>
          </w:tcPr>
          <w:p w:rsidR="00D05B71" w:rsidRDefault="00BE715A">
            <w:pPr>
              <w:pStyle w:val="TableParagraph"/>
              <w:spacing w:before="268"/>
              <w:ind w:left="7"/>
              <w:jc w:val="center"/>
              <w:rPr>
                <w:sz w:val="24"/>
              </w:rPr>
            </w:pPr>
            <w:r>
              <w:rPr>
                <w:spacing w:val="-10"/>
                <w:sz w:val="24"/>
              </w:rPr>
              <w:t>1</w:t>
            </w:r>
          </w:p>
        </w:tc>
        <w:tc>
          <w:tcPr>
            <w:tcW w:w="3403" w:type="dxa"/>
          </w:tcPr>
          <w:p w:rsidR="00D05B71" w:rsidRDefault="00BE715A">
            <w:pPr>
              <w:pStyle w:val="TableParagraph"/>
              <w:spacing w:before="268"/>
              <w:ind w:left="108"/>
              <w:rPr>
                <w:sz w:val="24"/>
              </w:rPr>
            </w:pPr>
            <w:r>
              <w:rPr>
                <w:sz w:val="24"/>
              </w:rPr>
              <w:t>Департамент</w:t>
            </w:r>
            <w:r>
              <w:rPr>
                <w:spacing w:val="-5"/>
                <w:sz w:val="24"/>
              </w:rPr>
              <w:t xml:space="preserve"> </w:t>
            </w:r>
            <w:r>
              <w:rPr>
                <w:spacing w:val="-2"/>
                <w:sz w:val="24"/>
              </w:rPr>
              <w:t>образования</w:t>
            </w:r>
          </w:p>
        </w:tc>
        <w:tc>
          <w:tcPr>
            <w:tcW w:w="5328" w:type="dxa"/>
          </w:tcPr>
          <w:p w:rsidR="00D05B71" w:rsidRDefault="00BE715A">
            <w:pPr>
              <w:pStyle w:val="TableParagraph"/>
              <w:tabs>
                <w:tab w:val="left" w:pos="1226"/>
                <w:tab w:val="left" w:pos="2512"/>
                <w:tab w:val="left" w:pos="4163"/>
              </w:tabs>
              <w:spacing w:line="268" w:lineRule="exact"/>
              <w:ind w:left="106"/>
              <w:rPr>
                <w:sz w:val="24"/>
              </w:rPr>
            </w:pPr>
            <w:r>
              <w:rPr>
                <w:spacing w:val="-2"/>
                <w:sz w:val="24"/>
              </w:rPr>
              <w:t>Обмен</w:t>
            </w:r>
            <w:r>
              <w:rPr>
                <w:sz w:val="24"/>
              </w:rPr>
              <w:tab/>
            </w:r>
            <w:r>
              <w:rPr>
                <w:spacing w:val="-2"/>
                <w:sz w:val="24"/>
              </w:rPr>
              <w:t>опытом.</w:t>
            </w:r>
            <w:r>
              <w:rPr>
                <w:sz w:val="24"/>
              </w:rPr>
              <w:tab/>
            </w:r>
            <w:r>
              <w:rPr>
                <w:spacing w:val="-2"/>
                <w:sz w:val="24"/>
              </w:rPr>
              <w:t>Вовлечение</w:t>
            </w:r>
            <w:r>
              <w:rPr>
                <w:sz w:val="24"/>
              </w:rPr>
              <w:tab/>
            </w:r>
            <w:r>
              <w:rPr>
                <w:spacing w:val="-2"/>
                <w:sz w:val="24"/>
              </w:rPr>
              <w:t>учащихся,</w:t>
            </w:r>
          </w:p>
          <w:p w:rsidR="00D05B71" w:rsidRDefault="00BE715A">
            <w:pPr>
              <w:pStyle w:val="TableParagraph"/>
              <w:spacing w:line="270" w:lineRule="atLeast"/>
              <w:ind w:left="106"/>
              <w:rPr>
                <w:sz w:val="24"/>
              </w:rPr>
            </w:pPr>
            <w:r>
              <w:rPr>
                <w:sz w:val="24"/>
              </w:rPr>
              <w:t>специалистов</w:t>
            </w:r>
            <w:r>
              <w:rPr>
                <w:spacing w:val="40"/>
                <w:sz w:val="24"/>
              </w:rPr>
              <w:t xml:space="preserve"> </w:t>
            </w:r>
            <w:r>
              <w:rPr>
                <w:sz w:val="24"/>
              </w:rPr>
              <w:t>школы</w:t>
            </w:r>
            <w:r>
              <w:rPr>
                <w:spacing w:val="40"/>
                <w:sz w:val="24"/>
              </w:rPr>
              <w:t xml:space="preserve"> </w:t>
            </w:r>
            <w:r>
              <w:rPr>
                <w:sz w:val="24"/>
              </w:rPr>
              <w:t>в</w:t>
            </w:r>
            <w:r>
              <w:rPr>
                <w:spacing w:val="40"/>
                <w:sz w:val="24"/>
              </w:rPr>
              <w:t xml:space="preserve"> </w:t>
            </w:r>
            <w:r>
              <w:rPr>
                <w:sz w:val="24"/>
              </w:rPr>
              <w:t>конкурсы,</w:t>
            </w:r>
            <w:r>
              <w:rPr>
                <w:spacing w:val="40"/>
                <w:sz w:val="24"/>
              </w:rPr>
              <w:t xml:space="preserve"> </w:t>
            </w:r>
            <w:r>
              <w:rPr>
                <w:sz w:val="24"/>
              </w:rPr>
              <w:t>мероприятия, проекты, акции различных уровней.</w:t>
            </w:r>
          </w:p>
        </w:tc>
      </w:tr>
      <w:tr w:rsidR="00D05B71">
        <w:trPr>
          <w:trHeight w:val="1379"/>
        </w:trPr>
        <w:tc>
          <w:tcPr>
            <w:tcW w:w="674" w:type="dxa"/>
          </w:tcPr>
          <w:p w:rsidR="00D05B71" w:rsidRDefault="00D05B71">
            <w:pPr>
              <w:pStyle w:val="TableParagraph"/>
              <w:spacing w:before="267"/>
              <w:rPr>
                <w:sz w:val="24"/>
              </w:rPr>
            </w:pPr>
          </w:p>
          <w:p w:rsidR="00D05B71" w:rsidRDefault="00BE715A">
            <w:pPr>
              <w:pStyle w:val="TableParagraph"/>
              <w:ind w:left="7"/>
              <w:jc w:val="center"/>
              <w:rPr>
                <w:sz w:val="24"/>
              </w:rPr>
            </w:pPr>
            <w:r>
              <w:rPr>
                <w:spacing w:val="-10"/>
                <w:sz w:val="24"/>
              </w:rPr>
              <w:t>2</w:t>
            </w:r>
          </w:p>
        </w:tc>
        <w:tc>
          <w:tcPr>
            <w:tcW w:w="3403" w:type="dxa"/>
          </w:tcPr>
          <w:p w:rsidR="00D05B71" w:rsidRDefault="00BE715A">
            <w:pPr>
              <w:pStyle w:val="TableParagraph"/>
              <w:spacing w:before="267"/>
              <w:ind w:left="108"/>
              <w:rPr>
                <w:sz w:val="24"/>
              </w:rPr>
            </w:pPr>
            <w:r>
              <w:rPr>
                <w:sz w:val="24"/>
              </w:rPr>
              <w:t>Комиссия по делам несовершеннолетних</w:t>
            </w:r>
            <w:r>
              <w:rPr>
                <w:spacing w:val="-15"/>
                <w:sz w:val="24"/>
              </w:rPr>
              <w:t xml:space="preserve"> </w:t>
            </w:r>
            <w:r>
              <w:rPr>
                <w:sz w:val="24"/>
              </w:rPr>
              <w:t>и</w:t>
            </w:r>
            <w:r>
              <w:rPr>
                <w:spacing w:val="-15"/>
                <w:sz w:val="24"/>
              </w:rPr>
              <w:t xml:space="preserve"> </w:t>
            </w:r>
            <w:r>
              <w:rPr>
                <w:sz w:val="24"/>
              </w:rPr>
              <w:t xml:space="preserve">защите </w:t>
            </w:r>
            <w:r>
              <w:rPr>
                <w:spacing w:val="-4"/>
                <w:sz w:val="24"/>
              </w:rPr>
              <w:t>их.</w:t>
            </w:r>
          </w:p>
        </w:tc>
        <w:tc>
          <w:tcPr>
            <w:tcW w:w="5328" w:type="dxa"/>
          </w:tcPr>
          <w:p w:rsidR="00D05B71" w:rsidRDefault="00BE715A">
            <w:pPr>
              <w:pStyle w:val="TableParagraph"/>
              <w:ind w:left="106" w:right="97"/>
              <w:jc w:val="both"/>
              <w:rPr>
                <w:sz w:val="24"/>
              </w:rPr>
            </w:pPr>
            <w:r>
              <w:rPr>
                <w:sz w:val="24"/>
              </w:rPr>
              <w:t>Профилактика правонарушений, преступлений и безнадзорности несовершеннолетних, снижение уровня семейного неблагополучия, защита и восстановление</w:t>
            </w:r>
            <w:r>
              <w:rPr>
                <w:spacing w:val="49"/>
                <w:sz w:val="24"/>
              </w:rPr>
              <w:t xml:space="preserve">  </w:t>
            </w:r>
            <w:r>
              <w:rPr>
                <w:sz w:val="24"/>
              </w:rPr>
              <w:t>прав</w:t>
            </w:r>
            <w:r>
              <w:rPr>
                <w:spacing w:val="50"/>
                <w:sz w:val="24"/>
              </w:rPr>
              <w:t xml:space="preserve">  </w:t>
            </w:r>
            <w:r>
              <w:rPr>
                <w:sz w:val="24"/>
              </w:rPr>
              <w:t>и</w:t>
            </w:r>
            <w:r>
              <w:rPr>
                <w:spacing w:val="50"/>
                <w:sz w:val="24"/>
              </w:rPr>
              <w:t xml:space="preserve">  </w:t>
            </w:r>
            <w:r>
              <w:rPr>
                <w:sz w:val="24"/>
              </w:rPr>
              <w:t>законных</w:t>
            </w:r>
            <w:r>
              <w:rPr>
                <w:spacing w:val="51"/>
                <w:sz w:val="24"/>
              </w:rPr>
              <w:t xml:space="preserve">  </w:t>
            </w:r>
            <w:r>
              <w:rPr>
                <w:spacing w:val="-2"/>
                <w:sz w:val="24"/>
              </w:rPr>
              <w:t>интересов</w:t>
            </w:r>
          </w:p>
          <w:p w:rsidR="00D05B71" w:rsidRDefault="00BE715A">
            <w:pPr>
              <w:pStyle w:val="TableParagraph"/>
              <w:spacing w:line="264" w:lineRule="exact"/>
              <w:ind w:left="106"/>
              <w:rPr>
                <w:sz w:val="24"/>
              </w:rPr>
            </w:pPr>
            <w:r>
              <w:rPr>
                <w:spacing w:val="-2"/>
                <w:sz w:val="24"/>
              </w:rPr>
              <w:t>несовершеннолетних.</w:t>
            </w:r>
          </w:p>
        </w:tc>
      </w:tr>
      <w:tr w:rsidR="00D05B71">
        <w:trPr>
          <w:trHeight w:val="551"/>
        </w:trPr>
        <w:tc>
          <w:tcPr>
            <w:tcW w:w="674" w:type="dxa"/>
          </w:tcPr>
          <w:p w:rsidR="00D05B71" w:rsidRDefault="00BE715A">
            <w:pPr>
              <w:pStyle w:val="TableParagraph"/>
              <w:spacing w:before="128"/>
              <w:ind w:left="7"/>
              <w:jc w:val="center"/>
              <w:rPr>
                <w:sz w:val="24"/>
              </w:rPr>
            </w:pPr>
            <w:r>
              <w:rPr>
                <w:spacing w:val="-10"/>
                <w:sz w:val="24"/>
              </w:rPr>
              <w:t>3</w:t>
            </w:r>
          </w:p>
        </w:tc>
        <w:tc>
          <w:tcPr>
            <w:tcW w:w="3403" w:type="dxa"/>
          </w:tcPr>
          <w:p w:rsidR="00D05B71" w:rsidRDefault="00BE715A">
            <w:pPr>
              <w:pStyle w:val="TableParagraph"/>
              <w:spacing w:line="268" w:lineRule="exact"/>
              <w:ind w:left="108"/>
              <w:rPr>
                <w:sz w:val="24"/>
              </w:rPr>
            </w:pPr>
            <w:r>
              <w:rPr>
                <w:sz w:val="24"/>
              </w:rPr>
              <w:t>ОГИБДД</w:t>
            </w:r>
            <w:r>
              <w:rPr>
                <w:spacing w:val="-4"/>
                <w:sz w:val="24"/>
              </w:rPr>
              <w:t xml:space="preserve"> </w:t>
            </w:r>
            <w:r>
              <w:rPr>
                <w:sz w:val="24"/>
              </w:rPr>
              <w:t>УМВД</w:t>
            </w:r>
            <w:r>
              <w:rPr>
                <w:spacing w:val="-3"/>
                <w:sz w:val="24"/>
              </w:rPr>
              <w:t xml:space="preserve"> </w:t>
            </w:r>
            <w:r>
              <w:rPr>
                <w:sz w:val="24"/>
              </w:rPr>
              <w:t>Росси</w:t>
            </w:r>
            <w:r>
              <w:rPr>
                <w:spacing w:val="1"/>
                <w:sz w:val="24"/>
              </w:rPr>
              <w:t xml:space="preserve"> </w:t>
            </w:r>
            <w:r>
              <w:rPr>
                <w:sz w:val="24"/>
              </w:rPr>
              <w:t>по</w:t>
            </w:r>
            <w:r>
              <w:rPr>
                <w:spacing w:val="-2"/>
                <w:sz w:val="24"/>
              </w:rPr>
              <w:t xml:space="preserve"> </w:t>
            </w:r>
            <w:r>
              <w:rPr>
                <w:spacing w:val="-5"/>
                <w:sz w:val="24"/>
              </w:rPr>
              <w:t>г.</w:t>
            </w:r>
          </w:p>
          <w:p w:rsidR="00D05B71" w:rsidRDefault="00BE715A">
            <w:pPr>
              <w:pStyle w:val="TableParagraph"/>
              <w:spacing w:line="264" w:lineRule="exact"/>
              <w:ind w:left="108"/>
              <w:rPr>
                <w:sz w:val="24"/>
              </w:rPr>
            </w:pPr>
            <w:r>
              <w:rPr>
                <w:spacing w:val="-2"/>
                <w:sz w:val="24"/>
              </w:rPr>
              <w:t>Дзержинску</w:t>
            </w:r>
          </w:p>
        </w:tc>
        <w:tc>
          <w:tcPr>
            <w:tcW w:w="5328" w:type="dxa"/>
          </w:tcPr>
          <w:p w:rsidR="00D05B71" w:rsidRDefault="00BE715A">
            <w:pPr>
              <w:pStyle w:val="TableParagraph"/>
              <w:spacing w:before="128"/>
              <w:ind w:left="106"/>
              <w:rPr>
                <w:sz w:val="24"/>
              </w:rPr>
            </w:pPr>
            <w:r>
              <w:rPr>
                <w:sz w:val="24"/>
              </w:rPr>
              <w:t>Профилактика</w:t>
            </w:r>
            <w:r>
              <w:rPr>
                <w:spacing w:val="-5"/>
                <w:sz w:val="24"/>
              </w:rPr>
              <w:t xml:space="preserve"> </w:t>
            </w:r>
            <w:r>
              <w:rPr>
                <w:spacing w:val="-2"/>
                <w:sz w:val="24"/>
              </w:rPr>
              <w:t>правонарушений</w:t>
            </w:r>
          </w:p>
        </w:tc>
      </w:tr>
      <w:tr w:rsidR="00D05B71">
        <w:trPr>
          <w:trHeight w:val="1380"/>
        </w:trPr>
        <w:tc>
          <w:tcPr>
            <w:tcW w:w="674" w:type="dxa"/>
          </w:tcPr>
          <w:p w:rsidR="00D05B71" w:rsidRDefault="00D05B71">
            <w:pPr>
              <w:pStyle w:val="TableParagraph"/>
              <w:spacing w:before="267"/>
              <w:rPr>
                <w:sz w:val="24"/>
              </w:rPr>
            </w:pPr>
          </w:p>
          <w:p w:rsidR="00D05B71" w:rsidRDefault="00BE715A">
            <w:pPr>
              <w:pStyle w:val="TableParagraph"/>
              <w:ind w:left="7"/>
              <w:jc w:val="center"/>
              <w:rPr>
                <w:sz w:val="24"/>
              </w:rPr>
            </w:pPr>
            <w:r>
              <w:rPr>
                <w:spacing w:val="-10"/>
                <w:sz w:val="24"/>
              </w:rPr>
              <w:t>4</w:t>
            </w:r>
          </w:p>
        </w:tc>
        <w:tc>
          <w:tcPr>
            <w:tcW w:w="3403" w:type="dxa"/>
          </w:tcPr>
          <w:p w:rsidR="00D05B71" w:rsidRDefault="00BE715A">
            <w:pPr>
              <w:pStyle w:val="TableParagraph"/>
              <w:spacing w:before="267"/>
              <w:ind w:left="108" w:right="233"/>
              <w:rPr>
                <w:sz w:val="24"/>
              </w:rPr>
            </w:pPr>
            <w:r>
              <w:rPr>
                <w:sz w:val="24"/>
              </w:rPr>
              <w:t>ГБУЗ</w:t>
            </w:r>
            <w:r>
              <w:rPr>
                <w:spacing w:val="-13"/>
                <w:sz w:val="24"/>
              </w:rPr>
              <w:t xml:space="preserve"> </w:t>
            </w:r>
            <w:r>
              <w:rPr>
                <w:sz w:val="24"/>
              </w:rPr>
              <w:t>НО</w:t>
            </w:r>
            <w:r>
              <w:rPr>
                <w:spacing w:val="-15"/>
                <w:sz w:val="24"/>
              </w:rPr>
              <w:t xml:space="preserve"> </w:t>
            </w:r>
            <w:r>
              <w:rPr>
                <w:sz w:val="24"/>
              </w:rPr>
              <w:t>Детская</w:t>
            </w:r>
            <w:r>
              <w:rPr>
                <w:spacing w:val="-13"/>
                <w:sz w:val="24"/>
              </w:rPr>
              <w:t xml:space="preserve"> </w:t>
            </w:r>
            <w:r>
              <w:rPr>
                <w:sz w:val="24"/>
              </w:rPr>
              <w:t>городская поликлиника № 10 г.</w:t>
            </w:r>
          </w:p>
          <w:p w:rsidR="00D05B71" w:rsidRDefault="00BE715A">
            <w:pPr>
              <w:pStyle w:val="TableParagraph"/>
              <w:ind w:left="108"/>
              <w:rPr>
                <w:sz w:val="24"/>
              </w:rPr>
            </w:pPr>
            <w:r>
              <w:rPr>
                <w:spacing w:val="-2"/>
                <w:sz w:val="24"/>
              </w:rPr>
              <w:t>Дзержинск</w:t>
            </w:r>
          </w:p>
        </w:tc>
        <w:tc>
          <w:tcPr>
            <w:tcW w:w="5328" w:type="dxa"/>
          </w:tcPr>
          <w:p w:rsidR="00D05B71" w:rsidRDefault="00BE715A">
            <w:pPr>
              <w:pStyle w:val="TableParagraph"/>
              <w:ind w:left="106" w:right="98"/>
              <w:jc w:val="both"/>
              <w:rPr>
                <w:sz w:val="24"/>
              </w:rPr>
            </w:pPr>
            <w:r>
              <w:rPr>
                <w:sz w:val="24"/>
              </w:rPr>
              <w:t>Физическое воспитание, мониторинг состояния здоровья, организация и проведение лекториев для учащихся, их родителей (законных представителей),</w:t>
            </w:r>
            <w:r>
              <w:rPr>
                <w:spacing w:val="69"/>
                <w:w w:val="150"/>
                <w:sz w:val="24"/>
              </w:rPr>
              <w:t xml:space="preserve">   </w:t>
            </w:r>
            <w:r>
              <w:rPr>
                <w:sz w:val="24"/>
              </w:rPr>
              <w:t>проведение</w:t>
            </w:r>
            <w:r>
              <w:rPr>
                <w:spacing w:val="70"/>
                <w:w w:val="150"/>
                <w:sz w:val="24"/>
              </w:rPr>
              <w:t xml:space="preserve">   </w:t>
            </w:r>
            <w:r>
              <w:rPr>
                <w:spacing w:val="-2"/>
                <w:sz w:val="24"/>
              </w:rPr>
              <w:t>совместных</w:t>
            </w:r>
          </w:p>
          <w:p w:rsidR="00D05B71" w:rsidRDefault="00BE715A">
            <w:pPr>
              <w:pStyle w:val="TableParagraph"/>
              <w:spacing w:line="264" w:lineRule="exact"/>
              <w:ind w:left="106"/>
              <w:jc w:val="both"/>
              <w:rPr>
                <w:sz w:val="24"/>
              </w:rPr>
            </w:pPr>
            <w:r>
              <w:rPr>
                <w:sz w:val="24"/>
              </w:rPr>
              <w:t>опросов,</w:t>
            </w:r>
            <w:r>
              <w:rPr>
                <w:spacing w:val="-5"/>
                <w:sz w:val="24"/>
              </w:rPr>
              <w:t xml:space="preserve"> </w:t>
            </w:r>
            <w:r>
              <w:rPr>
                <w:sz w:val="24"/>
              </w:rPr>
              <w:t>диагностическая</w:t>
            </w:r>
            <w:r>
              <w:rPr>
                <w:spacing w:val="-4"/>
                <w:sz w:val="24"/>
              </w:rPr>
              <w:t xml:space="preserve"> </w:t>
            </w:r>
            <w:r>
              <w:rPr>
                <w:spacing w:val="-2"/>
                <w:sz w:val="24"/>
              </w:rPr>
              <w:t>деятельность.</w:t>
            </w:r>
          </w:p>
        </w:tc>
      </w:tr>
      <w:tr w:rsidR="00D05B71">
        <w:trPr>
          <w:trHeight w:val="1655"/>
        </w:trPr>
        <w:tc>
          <w:tcPr>
            <w:tcW w:w="674" w:type="dxa"/>
          </w:tcPr>
          <w:p w:rsidR="00D05B71" w:rsidRDefault="00D05B71">
            <w:pPr>
              <w:pStyle w:val="TableParagraph"/>
              <w:rPr>
                <w:sz w:val="24"/>
              </w:rPr>
            </w:pPr>
          </w:p>
          <w:p w:rsidR="00D05B71" w:rsidRDefault="00D05B71">
            <w:pPr>
              <w:pStyle w:val="TableParagraph"/>
              <w:spacing w:before="130"/>
              <w:rPr>
                <w:sz w:val="24"/>
              </w:rPr>
            </w:pPr>
          </w:p>
          <w:p w:rsidR="00D05B71" w:rsidRDefault="00BE715A">
            <w:pPr>
              <w:pStyle w:val="TableParagraph"/>
              <w:spacing w:before="1"/>
              <w:ind w:left="7"/>
              <w:jc w:val="center"/>
              <w:rPr>
                <w:sz w:val="24"/>
              </w:rPr>
            </w:pPr>
            <w:r>
              <w:rPr>
                <w:spacing w:val="-10"/>
                <w:sz w:val="24"/>
              </w:rPr>
              <w:t>5</w:t>
            </w:r>
          </w:p>
        </w:tc>
        <w:tc>
          <w:tcPr>
            <w:tcW w:w="3403" w:type="dxa"/>
          </w:tcPr>
          <w:p w:rsidR="00D05B71" w:rsidRDefault="00BE715A">
            <w:pPr>
              <w:pStyle w:val="TableParagraph"/>
              <w:ind w:left="108" w:right="233"/>
              <w:rPr>
                <w:sz w:val="24"/>
              </w:rPr>
            </w:pPr>
            <w:r>
              <w:rPr>
                <w:spacing w:val="-2"/>
                <w:sz w:val="24"/>
              </w:rPr>
              <w:t>Дзержинский Психоневрологических диспансер</w:t>
            </w:r>
          </w:p>
          <w:p w:rsidR="00D05B71" w:rsidRDefault="00BE715A">
            <w:pPr>
              <w:pStyle w:val="TableParagraph"/>
              <w:spacing w:line="270" w:lineRule="atLeast"/>
              <w:ind w:left="108" w:right="397"/>
              <w:rPr>
                <w:sz w:val="24"/>
              </w:rPr>
            </w:pPr>
            <w:r>
              <w:rPr>
                <w:sz w:val="24"/>
              </w:rPr>
              <w:t>ГУЗ «Нижегородский областной</w:t>
            </w:r>
            <w:r>
              <w:rPr>
                <w:spacing w:val="-15"/>
                <w:sz w:val="24"/>
              </w:rPr>
              <w:t xml:space="preserve"> </w:t>
            </w:r>
            <w:r>
              <w:rPr>
                <w:sz w:val="24"/>
              </w:rPr>
              <w:t xml:space="preserve">наркологический </w:t>
            </w:r>
            <w:r>
              <w:rPr>
                <w:spacing w:val="-2"/>
                <w:sz w:val="24"/>
              </w:rPr>
              <w:t>диспансер»</w:t>
            </w:r>
          </w:p>
        </w:tc>
        <w:tc>
          <w:tcPr>
            <w:tcW w:w="5328" w:type="dxa"/>
          </w:tcPr>
          <w:p w:rsidR="00D05B71" w:rsidRDefault="00BE715A">
            <w:pPr>
              <w:pStyle w:val="TableParagraph"/>
              <w:tabs>
                <w:tab w:val="left" w:pos="2198"/>
                <w:tab w:val="left" w:pos="4331"/>
              </w:tabs>
              <w:spacing w:before="131"/>
              <w:ind w:left="106" w:right="96"/>
              <w:jc w:val="both"/>
              <w:rPr>
                <w:sz w:val="24"/>
              </w:rPr>
            </w:pPr>
            <w:r>
              <w:rPr>
                <w:sz w:val="24"/>
              </w:rPr>
              <w:t xml:space="preserve">Мониторинг состояния здоровья, организация и проведение лекториев для учащихся, их родителей (законных представителей), </w:t>
            </w:r>
            <w:r>
              <w:rPr>
                <w:spacing w:val="-2"/>
                <w:sz w:val="24"/>
              </w:rPr>
              <w:t>проведение</w:t>
            </w:r>
            <w:r>
              <w:rPr>
                <w:sz w:val="24"/>
              </w:rPr>
              <w:tab/>
            </w:r>
            <w:r>
              <w:rPr>
                <w:spacing w:val="-2"/>
                <w:sz w:val="24"/>
              </w:rPr>
              <w:t>совместных</w:t>
            </w:r>
            <w:r>
              <w:rPr>
                <w:sz w:val="24"/>
              </w:rPr>
              <w:tab/>
            </w:r>
            <w:r>
              <w:rPr>
                <w:spacing w:val="-2"/>
                <w:sz w:val="24"/>
              </w:rPr>
              <w:t xml:space="preserve">опросов, </w:t>
            </w:r>
            <w:r>
              <w:rPr>
                <w:sz w:val="24"/>
              </w:rPr>
              <w:t>диагностическая деятельность.</w:t>
            </w:r>
          </w:p>
        </w:tc>
      </w:tr>
      <w:tr w:rsidR="00D05B71">
        <w:trPr>
          <w:trHeight w:val="551"/>
        </w:trPr>
        <w:tc>
          <w:tcPr>
            <w:tcW w:w="674" w:type="dxa"/>
          </w:tcPr>
          <w:p w:rsidR="00D05B71" w:rsidRDefault="00BE715A">
            <w:pPr>
              <w:pStyle w:val="TableParagraph"/>
              <w:spacing w:before="130"/>
              <w:ind w:left="7"/>
              <w:jc w:val="center"/>
              <w:rPr>
                <w:sz w:val="24"/>
              </w:rPr>
            </w:pPr>
            <w:r>
              <w:rPr>
                <w:spacing w:val="-10"/>
                <w:sz w:val="24"/>
              </w:rPr>
              <w:t>6</w:t>
            </w:r>
          </w:p>
        </w:tc>
        <w:tc>
          <w:tcPr>
            <w:tcW w:w="3403" w:type="dxa"/>
          </w:tcPr>
          <w:p w:rsidR="00D05B71" w:rsidRDefault="00BE715A">
            <w:pPr>
              <w:pStyle w:val="TableParagraph"/>
              <w:spacing w:line="267" w:lineRule="exact"/>
              <w:ind w:left="108"/>
              <w:rPr>
                <w:sz w:val="24"/>
              </w:rPr>
            </w:pPr>
            <w:r>
              <w:rPr>
                <w:sz w:val="24"/>
              </w:rPr>
              <w:t>Отдел</w:t>
            </w:r>
            <w:r>
              <w:rPr>
                <w:spacing w:val="-1"/>
                <w:sz w:val="24"/>
              </w:rPr>
              <w:t xml:space="preserve"> </w:t>
            </w:r>
            <w:r>
              <w:rPr>
                <w:sz w:val="24"/>
              </w:rPr>
              <w:t>опеки,</w:t>
            </w:r>
            <w:r>
              <w:rPr>
                <w:spacing w:val="-1"/>
                <w:sz w:val="24"/>
              </w:rPr>
              <w:t xml:space="preserve"> </w:t>
            </w:r>
            <w:r>
              <w:rPr>
                <w:spacing w:val="-2"/>
                <w:sz w:val="24"/>
              </w:rPr>
              <w:t>попечительства</w:t>
            </w:r>
          </w:p>
          <w:p w:rsidR="00D05B71" w:rsidRDefault="00BE715A">
            <w:pPr>
              <w:pStyle w:val="TableParagraph"/>
              <w:spacing w:line="264" w:lineRule="exact"/>
              <w:ind w:left="108"/>
              <w:rPr>
                <w:sz w:val="24"/>
              </w:rPr>
            </w:pPr>
            <w:r>
              <w:rPr>
                <w:sz w:val="24"/>
              </w:rPr>
              <w:t>и</w:t>
            </w:r>
            <w:r>
              <w:rPr>
                <w:spacing w:val="3"/>
                <w:sz w:val="24"/>
              </w:rPr>
              <w:t xml:space="preserve"> </w:t>
            </w:r>
            <w:r>
              <w:rPr>
                <w:spacing w:val="-2"/>
                <w:sz w:val="24"/>
              </w:rPr>
              <w:t>усыновления</w:t>
            </w:r>
          </w:p>
        </w:tc>
        <w:tc>
          <w:tcPr>
            <w:tcW w:w="5328" w:type="dxa"/>
          </w:tcPr>
          <w:p w:rsidR="00D05B71" w:rsidRDefault="00BE715A">
            <w:pPr>
              <w:pStyle w:val="TableParagraph"/>
              <w:tabs>
                <w:tab w:val="left" w:pos="2611"/>
                <w:tab w:val="left" w:pos="4750"/>
              </w:tabs>
              <w:spacing w:line="267" w:lineRule="exact"/>
              <w:ind w:left="106"/>
              <w:rPr>
                <w:sz w:val="24"/>
              </w:rPr>
            </w:pPr>
            <w:r>
              <w:rPr>
                <w:spacing w:val="-2"/>
                <w:sz w:val="24"/>
              </w:rPr>
              <w:t>Профилактика</w:t>
            </w:r>
            <w:r>
              <w:rPr>
                <w:sz w:val="24"/>
              </w:rPr>
              <w:tab/>
            </w:r>
            <w:r>
              <w:rPr>
                <w:spacing w:val="-2"/>
                <w:sz w:val="24"/>
              </w:rPr>
              <w:t>нарушения</w:t>
            </w:r>
            <w:r>
              <w:rPr>
                <w:sz w:val="24"/>
              </w:rPr>
              <w:tab/>
            </w:r>
            <w:r>
              <w:rPr>
                <w:spacing w:val="-4"/>
                <w:sz w:val="24"/>
              </w:rPr>
              <w:t>прав</w:t>
            </w:r>
          </w:p>
          <w:p w:rsidR="00D05B71" w:rsidRDefault="00BE715A">
            <w:pPr>
              <w:pStyle w:val="TableParagraph"/>
              <w:spacing w:line="264" w:lineRule="exact"/>
              <w:ind w:left="106"/>
              <w:rPr>
                <w:sz w:val="24"/>
              </w:rPr>
            </w:pPr>
            <w:r>
              <w:rPr>
                <w:spacing w:val="-2"/>
                <w:sz w:val="24"/>
              </w:rPr>
              <w:t>несовершеннолетних.</w:t>
            </w:r>
          </w:p>
        </w:tc>
      </w:tr>
      <w:tr w:rsidR="00D05B71">
        <w:trPr>
          <w:trHeight w:val="1103"/>
        </w:trPr>
        <w:tc>
          <w:tcPr>
            <w:tcW w:w="674" w:type="dxa"/>
          </w:tcPr>
          <w:p w:rsidR="00D05B71" w:rsidRDefault="00D05B71">
            <w:pPr>
              <w:pStyle w:val="TableParagraph"/>
              <w:spacing w:before="130"/>
              <w:rPr>
                <w:sz w:val="24"/>
              </w:rPr>
            </w:pPr>
          </w:p>
          <w:p w:rsidR="00D05B71" w:rsidRDefault="00BE715A">
            <w:pPr>
              <w:pStyle w:val="TableParagraph"/>
              <w:spacing w:before="1"/>
              <w:ind w:left="7"/>
              <w:jc w:val="center"/>
              <w:rPr>
                <w:sz w:val="24"/>
              </w:rPr>
            </w:pPr>
            <w:r>
              <w:rPr>
                <w:spacing w:val="-10"/>
                <w:sz w:val="24"/>
              </w:rPr>
              <w:t>7</w:t>
            </w:r>
          </w:p>
        </w:tc>
        <w:tc>
          <w:tcPr>
            <w:tcW w:w="3403" w:type="dxa"/>
          </w:tcPr>
          <w:p w:rsidR="00D05B71" w:rsidRDefault="00BE715A">
            <w:pPr>
              <w:pStyle w:val="TableParagraph"/>
              <w:ind w:left="108"/>
              <w:rPr>
                <w:sz w:val="24"/>
              </w:rPr>
            </w:pPr>
            <w:r>
              <w:rPr>
                <w:sz w:val="24"/>
              </w:rPr>
              <w:t>ГКУ НО «Управление социальной</w:t>
            </w:r>
            <w:r>
              <w:rPr>
                <w:spacing w:val="-15"/>
                <w:sz w:val="24"/>
              </w:rPr>
              <w:t xml:space="preserve"> </w:t>
            </w:r>
            <w:r>
              <w:rPr>
                <w:sz w:val="24"/>
              </w:rPr>
              <w:t>защиты</w:t>
            </w:r>
            <w:r>
              <w:rPr>
                <w:spacing w:val="-15"/>
                <w:sz w:val="24"/>
              </w:rPr>
              <w:t xml:space="preserve"> </w:t>
            </w:r>
            <w:r>
              <w:rPr>
                <w:sz w:val="24"/>
              </w:rPr>
              <w:t>населения городского округа город</w:t>
            </w:r>
          </w:p>
          <w:p w:rsidR="00D05B71" w:rsidRDefault="00BE715A">
            <w:pPr>
              <w:pStyle w:val="TableParagraph"/>
              <w:spacing w:line="264" w:lineRule="exact"/>
              <w:ind w:left="108"/>
              <w:rPr>
                <w:sz w:val="24"/>
              </w:rPr>
            </w:pPr>
            <w:r>
              <w:rPr>
                <w:spacing w:val="-2"/>
                <w:sz w:val="24"/>
              </w:rPr>
              <w:t>Дзержинск»</w:t>
            </w:r>
          </w:p>
        </w:tc>
        <w:tc>
          <w:tcPr>
            <w:tcW w:w="5328" w:type="dxa"/>
          </w:tcPr>
          <w:p w:rsidR="00D05B71" w:rsidRDefault="00BE715A">
            <w:pPr>
              <w:pStyle w:val="TableParagraph"/>
              <w:spacing w:before="131"/>
              <w:ind w:left="106" w:right="96"/>
              <w:jc w:val="both"/>
              <w:rPr>
                <w:sz w:val="24"/>
              </w:rPr>
            </w:pPr>
            <w:r>
              <w:rPr>
                <w:sz w:val="24"/>
              </w:rPr>
              <w:t xml:space="preserve">Организация и проведение мероприятий, направленных на оказание социальной помощи </w:t>
            </w:r>
            <w:r>
              <w:rPr>
                <w:spacing w:val="-2"/>
                <w:sz w:val="24"/>
              </w:rPr>
              <w:t>семьям.</w:t>
            </w:r>
          </w:p>
        </w:tc>
      </w:tr>
      <w:tr w:rsidR="00D05B71">
        <w:trPr>
          <w:trHeight w:val="1382"/>
        </w:trPr>
        <w:tc>
          <w:tcPr>
            <w:tcW w:w="674" w:type="dxa"/>
          </w:tcPr>
          <w:p w:rsidR="00D05B71" w:rsidRDefault="00D05B71">
            <w:pPr>
              <w:pStyle w:val="TableParagraph"/>
              <w:spacing w:before="270"/>
              <w:rPr>
                <w:sz w:val="24"/>
              </w:rPr>
            </w:pPr>
          </w:p>
          <w:p w:rsidR="00D05B71" w:rsidRDefault="00BE715A">
            <w:pPr>
              <w:pStyle w:val="TableParagraph"/>
              <w:ind w:left="7"/>
              <w:jc w:val="center"/>
              <w:rPr>
                <w:sz w:val="24"/>
              </w:rPr>
            </w:pPr>
            <w:r>
              <w:rPr>
                <w:spacing w:val="-10"/>
                <w:sz w:val="24"/>
              </w:rPr>
              <w:t>8</w:t>
            </w:r>
          </w:p>
        </w:tc>
        <w:tc>
          <w:tcPr>
            <w:tcW w:w="3403" w:type="dxa"/>
          </w:tcPr>
          <w:p w:rsidR="00D05B71" w:rsidRDefault="00D05B71">
            <w:pPr>
              <w:pStyle w:val="TableParagraph"/>
              <w:spacing w:before="131"/>
              <w:rPr>
                <w:sz w:val="24"/>
              </w:rPr>
            </w:pPr>
          </w:p>
          <w:p w:rsidR="00D05B71" w:rsidRDefault="00BE715A">
            <w:pPr>
              <w:pStyle w:val="TableParagraph"/>
              <w:ind w:left="108" w:right="233"/>
              <w:rPr>
                <w:sz w:val="24"/>
              </w:rPr>
            </w:pPr>
            <w:r>
              <w:rPr>
                <w:sz w:val="24"/>
              </w:rPr>
              <w:t>МБУ</w:t>
            </w:r>
            <w:r>
              <w:rPr>
                <w:spacing w:val="-14"/>
                <w:sz w:val="24"/>
              </w:rPr>
              <w:t xml:space="preserve"> </w:t>
            </w:r>
            <w:r>
              <w:rPr>
                <w:sz w:val="24"/>
              </w:rPr>
              <w:t>ДО</w:t>
            </w:r>
            <w:r>
              <w:rPr>
                <w:spacing w:val="-11"/>
                <w:sz w:val="24"/>
              </w:rPr>
              <w:t xml:space="preserve"> </w:t>
            </w:r>
            <w:r>
              <w:rPr>
                <w:sz w:val="24"/>
              </w:rPr>
              <w:t>«Дворец</w:t>
            </w:r>
            <w:r>
              <w:rPr>
                <w:spacing w:val="-14"/>
                <w:sz w:val="24"/>
              </w:rPr>
              <w:t xml:space="preserve"> </w:t>
            </w:r>
            <w:r>
              <w:rPr>
                <w:sz w:val="24"/>
              </w:rPr>
              <w:t xml:space="preserve">детского </w:t>
            </w:r>
            <w:r>
              <w:rPr>
                <w:spacing w:val="-2"/>
                <w:sz w:val="24"/>
              </w:rPr>
              <w:t>творчества»</w:t>
            </w:r>
          </w:p>
        </w:tc>
        <w:tc>
          <w:tcPr>
            <w:tcW w:w="5328" w:type="dxa"/>
          </w:tcPr>
          <w:p w:rsidR="00D05B71" w:rsidRDefault="00BE715A">
            <w:pPr>
              <w:pStyle w:val="TableParagraph"/>
              <w:ind w:left="106" w:right="94"/>
              <w:jc w:val="both"/>
              <w:rPr>
                <w:sz w:val="24"/>
              </w:rPr>
            </w:pPr>
            <w:r>
              <w:rPr>
                <w:sz w:val="24"/>
              </w:rPr>
              <w:t>Обмен опытом. Организация занятости, дополнительного образования обучающихся, вовлечение</w:t>
            </w:r>
            <w:r>
              <w:rPr>
                <w:spacing w:val="70"/>
                <w:w w:val="150"/>
                <w:sz w:val="24"/>
              </w:rPr>
              <w:t xml:space="preserve"> </w:t>
            </w:r>
            <w:r>
              <w:rPr>
                <w:sz w:val="24"/>
              </w:rPr>
              <w:t>учащихся</w:t>
            </w:r>
            <w:r>
              <w:rPr>
                <w:spacing w:val="67"/>
                <w:w w:val="150"/>
                <w:sz w:val="24"/>
              </w:rPr>
              <w:t xml:space="preserve"> </w:t>
            </w:r>
            <w:r>
              <w:rPr>
                <w:sz w:val="24"/>
              </w:rPr>
              <w:t>в</w:t>
            </w:r>
            <w:r>
              <w:rPr>
                <w:spacing w:val="67"/>
                <w:w w:val="150"/>
                <w:sz w:val="24"/>
              </w:rPr>
              <w:t xml:space="preserve"> </w:t>
            </w:r>
            <w:r>
              <w:rPr>
                <w:sz w:val="24"/>
              </w:rPr>
              <w:t>творческие</w:t>
            </w:r>
            <w:r>
              <w:rPr>
                <w:spacing w:val="67"/>
                <w:w w:val="150"/>
                <w:sz w:val="24"/>
              </w:rPr>
              <w:t xml:space="preserve"> </w:t>
            </w:r>
            <w:r>
              <w:rPr>
                <w:spacing w:val="-2"/>
                <w:sz w:val="24"/>
              </w:rPr>
              <w:t>конкурсы,</w:t>
            </w:r>
          </w:p>
          <w:p w:rsidR="00D05B71" w:rsidRDefault="00BE715A">
            <w:pPr>
              <w:pStyle w:val="TableParagraph"/>
              <w:spacing w:line="270" w:lineRule="atLeast"/>
              <w:ind w:left="106" w:right="94"/>
              <w:jc w:val="both"/>
              <w:rPr>
                <w:sz w:val="24"/>
              </w:rPr>
            </w:pPr>
            <w:r>
              <w:rPr>
                <w:sz w:val="24"/>
              </w:rPr>
              <w:t>различные мероприятия города, развитие творческих способностей учащихся.</w:t>
            </w:r>
          </w:p>
        </w:tc>
      </w:tr>
      <w:tr w:rsidR="00D05B71">
        <w:trPr>
          <w:trHeight w:val="551"/>
        </w:trPr>
        <w:tc>
          <w:tcPr>
            <w:tcW w:w="674" w:type="dxa"/>
          </w:tcPr>
          <w:p w:rsidR="00D05B71" w:rsidRDefault="00BE715A">
            <w:pPr>
              <w:pStyle w:val="TableParagraph"/>
              <w:spacing w:before="128"/>
              <w:ind w:left="7"/>
              <w:jc w:val="center"/>
              <w:rPr>
                <w:sz w:val="24"/>
              </w:rPr>
            </w:pPr>
            <w:r>
              <w:rPr>
                <w:spacing w:val="-10"/>
                <w:sz w:val="24"/>
              </w:rPr>
              <w:t>9</w:t>
            </w:r>
          </w:p>
        </w:tc>
        <w:tc>
          <w:tcPr>
            <w:tcW w:w="3403" w:type="dxa"/>
          </w:tcPr>
          <w:p w:rsidR="00D05B71" w:rsidRDefault="00BE715A">
            <w:pPr>
              <w:pStyle w:val="TableParagraph"/>
              <w:spacing w:line="268" w:lineRule="exact"/>
              <w:ind w:left="108"/>
              <w:rPr>
                <w:sz w:val="24"/>
              </w:rPr>
            </w:pPr>
            <w:r>
              <w:rPr>
                <w:sz w:val="24"/>
              </w:rPr>
              <w:t>ГБ</w:t>
            </w:r>
            <w:r>
              <w:rPr>
                <w:spacing w:val="-2"/>
                <w:sz w:val="24"/>
              </w:rPr>
              <w:t xml:space="preserve"> </w:t>
            </w:r>
            <w:r>
              <w:rPr>
                <w:sz w:val="24"/>
              </w:rPr>
              <w:t>ПОУ</w:t>
            </w:r>
            <w:r>
              <w:rPr>
                <w:spacing w:val="3"/>
                <w:sz w:val="24"/>
              </w:rPr>
              <w:t xml:space="preserve"> </w:t>
            </w:r>
            <w:r>
              <w:rPr>
                <w:spacing w:val="-2"/>
                <w:sz w:val="24"/>
              </w:rPr>
              <w:t>«Дзержинский</w:t>
            </w:r>
          </w:p>
          <w:p w:rsidR="00D05B71" w:rsidRDefault="00BE715A">
            <w:pPr>
              <w:pStyle w:val="TableParagraph"/>
              <w:spacing w:line="264" w:lineRule="exact"/>
              <w:ind w:left="108"/>
              <w:rPr>
                <w:sz w:val="24"/>
              </w:rPr>
            </w:pPr>
            <w:r>
              <w:rPr>
                <w:sz w:val="24"/>
              </w:rPr>
              <w:t>педагогический</w:t>
            </w:r>
            <w:r>
              <w:rPr>
                <w:spacing w:val="-8"/>
                <w:sz w:val="24"/>
              </w:rPr>
              <w:t xml:space="preserve"> </w:t>
            </w:r>
            <w:r>
              <w:rPr>
                <w:spacing w:val="-2"/>
                <w:sz w:val="24"/>
              </w:rPr>
              <w:t>колледж»</w:t>
            </w:r>
          </w:p>
        </w:tc>
        <w:tc>
          <w:tcPr>
            <w:tcW w:w="5328" w:type="dxa"/>
          </w:tcPr>
          <w:p w:rsidR="00D05B71" w:rsidRDefault="00BE715A">
            <w:pPr>
              <w:pStyle w:val="TableParagraph"/>
              <w:spacing w:before="128"/>
              <w:ind w:left="106"/>
              <w:rPr>
                <w:sz w:val="24"/>
              </w:rPr>
            </w:pPr>
            <w:r>
              <w:rPr>
                <w:sz w:val="24"/>
              </w:rPr>
              <w:t>Обмен</w:t>
            </w:r>
            <w:r>
              <w:rPr>
                <w:spacing w:val="-2"/>
                <w:sz w:val="24"/>
              </w:rPr>
              <w:t xml:space="preserve"> </w:t>
            </w:r>
            <w:r>
              <w:rPr>
                <w:sz w:val="24"/>
              </w:rPr>
              <w:t>опытом.</w:t>
            </w:r>
            <w:r>
              <w:rPr>
                <w:spacing w:val="-1"/>
                <w:sz w:val="24"/>
              </w:rPr>
              <w:t xml:space="preserve"> </w:t>
            </w:r>
            <w:r>
              <w:rPr>
                <w:spacing w:val="-2"/>
                <w:sz w:val="24"/>
              </w:rPr>
              <w:t>Профориентация.</w:t>
            </w:r>
          </w:p>
        </w:tc>
      </w:tr>
      <w:tr w:rsidR="00D05B71">
        <w:trPr>
          <w:trHeight w:val="551"/>
        </w:trPr>
        <w:tc>
          <w:tcPr>
            <w:tcW w:w="674" w:type="dxa"/>
          </w:tcPr>
          <w:p w:rsidR="00D05B71" w:rsidRDefault="00BE715A">
            <w:pPr>
              <w:pStyle w:val="TableParagraph"/>
              <w:spacing w:before="128"/>
              <w:ind w:left="7"/>
              <w:jc w:val="center"/>
              <w:rPr>
                <w:sz w:val="24"/>
              </w:rPr>
            </w:pPr>
            <w:r>
              <w:rPr>
                <w:spacing w:val="-5"/>
                <w:sz w:val="24"/>
              </w:rPr>
              <w:t>10</w:t>
            </w:r>
          </w:p>
        </w:tc>
        <w:tc>
          <w:tcPr>
            <w:tcW w:w="3403" w:type="dxa"/>
          </w:tcPr>
          <w:p w:rsidR="00D05B71" w:rsidRDefault="00BE715A">
            <w:pPr>
              <w:pStyle w:val="TableParagraph"/>
              <w:spacing w:before="128"/>
              <w:ind w:left="108"/>
              <w:rPr>
                <w:sz w:val="24"/>
              </w:rPr>
            </w:pPr>
            <w:r>
              <w:rPr>
                <w:sz w:val="24"/>
              </w:rPr>
              <w:t xml:space="preserve">ДК им. Я.М. </w:t>
            </w:r>
            <w:r>
              <w:rPr>
                <w:spacing w:val="-2"/>
                <w:sz w:val="24"/>
              </w:rPr>
              <w:t>Свердлова</w:t>
            </w:r>
          </w:p>
        </w:tc>
        <w:tc>
          <w:tcPr>
            <w:tcW w:w="5328" w:type="dxa"/>
          </w:tcPr>
          <w:p w:rsidR="00D05B71" w:rsidRDefault="00BE715A">
            <w:pPr>
              <w:pStyle w:val="TableParagraph"/>
              <w:spacing w:line="268" w:lineRule="exact"/>
              <w:ind w:left="106"/>
              <w:rPr>
                <w:sz w:val="24"/>
              </w:rPr>
            </w:pPr>
            <w:r>
              <w:rPr>
                <w:sz w:val="24"/>
              </w:rPr>
              <w:t>Вовлечение</w:t>
            </w:r>
            <w:r>
              <w:rPr>
                <w:spacing w:val="59"/>
                <w:w w:val="150"/>
                <w:sz w:val="24"/>
              </w:rPr>
              <w:t xml:space="preserve"> </w:t>
            </w:r>
            <w:r>
              <w:rPr>
                <w:sz w:val="24"/>
              </w:rPr>
              <w:t>учащихся</w:t>
            </w:r>
            <w:r>
              <w:rPr>
                <w:spacing w:val="55"/>
                <w:w w:val="150"/>
                <w:sz w:val="24"/>
              </w:rPr>
              <w:t xml:space="preserve"> </w:t>
            </w:r>
            <w:r>
              <w:rPr>
                <w:sz w:val="24"/>
              </w:rPr>
              <w:t>в</w:t>
            </w:r>
            <w:r>
              <w:rPr>
                <w:spacing w:val="55"/>
                <w:w w:val="150"/>
                <w:sz w:val="24"/>
              </w:rPr>
              <w:t xml:space="preserve"> </w:t>
            </w:r>
            <w:r>
              <w:rPr>
                <w:sz w:val="24"/>
              </w:rPr>
              <w:t>творческие</w:t>
            </w:r>
            <w:r>
              <w:rPr>
                <w:spacing w:val="55"/>
                <w:w w:val="150"/>
                <w:sz w:val="24"/>
              </w:rPr>
              <w:t xml:space="preserve"> </w:t>
            </w:r>
            <w:r>
              <w:rPr>
                <w:spacing w:val="-2"/>
                <w:sz w:val="24"/>
              </w:rPr>
              <w:t>конкурсы,</w:t>
            </w:r>
          </w:p>
          <w:p w:rsidR="00D05B71" w:rsidRDefault="00BE715A">
            <w:pPr>
              <w:pStyle w:val="TableParagraph"/>
              <w:spacing w:line="264" w:lineRule="exact"/>
              <w:ind w:left="106"/>
              <w:rPr>
                <w:sz w:val="24"/>
              </w:rPr>
            </w:pPr>
            <w:r>
              <w:rPr>
                <w:sz w:val="24"/>
              </w:rPr>
              <w:t>культурно-развлекательные</w:t>
            </w:r>
            <w:r>
              <w:rPr>
                <w:spacing w:val="19"/>
                <w:sz w:val="24"/>
              </w:rPr>
              <w:t xml:space="preserve"> </w:t>
            </w:r>
            <w:r>
              <w:rPr>
                <w:sz w:val="24"/>
              </w:rPr>
              <w:t>мероприятия</w:t>
            </w:r>
            <w:r>
              <w:rPr>
                <w:spacing w:val="20"/>
                <w:sz w:val="24"/>
              </w:rPr>
              <w:t xml:space="preserve"> </w:t>
            </w:r>
            <w:r>
              <w:rPr>
                <w:spacing w:val="-2"/>
                <w:sz w:val="24"/>
              </w:rPr>
              <w:t>города,</w:t>
            </w:r>
          </w:p>
        </w:tc>
      </w:tr>
    </w:tbl>
    <w:p w:rsidR="00D05B71" w:rsidRDefault="00D05B71">
      <w:pPr>
        <w:spacing w:line="264" w:lineRule="exact"/>
        <w:rPr>
          <w:sz w:val="24"/>
        </w:rPr>
        <w:sectPr w:rsidR="00D05B71">
          <w:pgSz w:w="11910" w:h="16840"/>
          <w:pgMar w:top="1040" w:right="340" w:bottom="1200" w:left="480" w:header="0" w:footer="976"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403"/>
        <w:gridCol w:w="5328"/>
      </w:tblGrid>
      <w:tr w:rsidR="00D05B71">
        <w:trPr>
          <w:trHeight w:val="553"/>
        </w:trPr>
        <w:tc>
          <w:tcPr>
            <w:tcW w:w="674" w:type="dxa"/>
          </w:tcPr>
          <w:p w:rsidR="00D05B71" w:rsidRDefault="00D05B71">
            <w:pPr>
              <w:pStyle w:val="TableParagraph"/>
              <w:rPr>
                <w:sz w:val="24"/>
              </w:rPr>
            </w:pPr>
          </w:p>
        </w:tc>
        <w:tc>
          <w:tcPr>
            <w:tcW w:w="3403" w:type="dxa"/>
          </w:tcPr>
          <w:p w:rsidR="00D05B71" w:rsidRDefault="00D05B71">
            <w:pPr>
              <w:pStyle w:val="TableParagraph"/>
              <w:rPr>
                <w:sz w:val="24"/>
              </w:rPr>
            </w:pPr>
          </w:p>
        </w:tc>
        <w:tc>
          <w:tcPr>
            <w:tcW w:w="5328" w:type="dxa"/>
          </w:tcPr>
          <w:p w:rsidR="00D05B71" w:rsidRDefault="00BE715A">
            <w:pPr>
              <w:pStyle w:val="TableParagraph"/>
              <w:tabs>
                <w:tab w:val="left" w:pos="1737"/>
                <w:tab w:val="left" w:pos="2828"/>
                <w:tab w:val="left" w:pos="4093"/>
              </w:tabs>
              <w:spacing w:line="270" w:lineRule="exact"/>
              <w:ind w:left="106"/>
              <w:rPr>
                <w:sz w:val="24"/>
              </w:rPr>
            </w:pPr>
            <w:r>
              <w:rPr>
                <w:spacing w:val="-2"/>
                <w:sz w:val="24"/>
              </w:rPr>
              <w:t>организация</w:t>
            </w:r>
            <w:r>
              <w:rPr>
                <w:sz w:val="24"/>
              </w:rPr>
              <w:tab/>
            </w:r>
            <w:r>
              <w:rPr>
                <w:spacing w:val="-2"/>
                <w:sz w:val="24"/>
              </w:rPr>
              <w:t>досуга,</w:t>
            </w:r>
            <w:r>
              <w:rPr>
                <w:sz w:val="24"/>
              </w:rPr>
              <w:tab/>
            </w:r>
            <w:r>
              <w:rPr>
                <w:spacing w:val="-2"/>
                <w:sz w:val="24"/>
              </w:rPr>
              <w:t>развитие</w:t>
            </w:r>
            <w:r>
              <w:rPr>
                <w:sz w:val="24"/>
              </w:rPr>
              <w:tab/>
            </w:r>
            <w:r>
              <w:rPr>
                <w:spacing w:val="-2"/>
                <w:sz w:val="24"/>
              </w:rPr>
              <w:t>творческих</w:t>
            </w:r>
          </w:p>
          <w:p w:rsidR="00D05B71" w:rsidRDefault="00BE715A">
            <w:pPr>
              <w:pStyle w:val="TableParagraph"/>
              <w:spacing w:line="264" w:lineRule="exact"/>
              <w:ind w:left="106"/>
              <w:rPr>
                <w:sz w:val="24"/>
              </w:rPr>
            </w:pPr>
            <w:r>
              <w:rPr>
                <w:sz w:val="24"/>
              </w:rPr>
              <w:t>способностей</w:t>
            </w:r>
            <w:r>
              <w:rPr>
                <w:spacing w:val="-4"/>
                <w:sz w:val="24"/>
              </w:rPr>
              <w:t xml:space="preserve"> </w:t>
            </w:r>
            <w:r>
              <w:rPr>
                <w:spacing w:val="-2"/>
                <w:sz w:val="24"/>
              </w:rPr>
              <w:t>учащихся.</w:t>
            </w:r>
          </w:p>
        </w:tc>
      </w:tr>
      <w:tr w:rsidR="00D05B71">
        <w:trPr>
          <w:trHeight w:val="1104"/>
        </w:trPr>
        <w:tc>
          <w:tcPr>
            <w:tcW w:w="674" w:type="dxa"/>
          </w:tcPr>
          <w:p w:rsidR="00D05B71" w:rsidRDefault="00D05B71">
            <w:pPr>
              <w:pStyle w:val="TableParagraph"/>
              <w:spacing w:before="128"/>
              <w:rPr>
                <w:sz w:val="24"/>
              </w:rPr>
            </w:pPr>
          </w:p>
          <w:p w:rsidR="00D05B71" w:rsidRDefault="00BE715A">
            <w:pPr>
              <w:pStyle w:val="TableParagraph"/>
              <w:spacing w:before="1"/>
              <w:ind w:left="7"/>
              <w:jc w:val="center"/>
              <w:rPr>
                <w:sz w:val="24"/>
              </w:rPr>
            </w:pPr>
            <w:r>
              <w:rPr>
                <w:spacing w:val="-5"/>
                <w:sz w:val="24"/>
              </w:rPr>
              <w:t>11</w:t>
            </w:r>
          </w:p>
        </w:tc>
        <w:tc>
          <w:tcPr>
            <w:tcW w:w="3403" w:type="dxa"/>
          </w:tcPr>
          <w:p w:rsidR="00D05B71" w:rsidRDefault="00BE715A">
            <w:pPr>
              <w:pStyle w:val="TableParagraph"/>
              <w:spacing w:before="268"/>
              <w:ind w:left="108" w:right="233"/>
              <w:rPr>
                <w:sz w:val="24"/>
              </w:rPr>
            </w:pPr>
            <w:r>
              <w:rPr>
                <w:sz w:val="24"/>
              </w:rPr>
              <w:t>МБУК</w:t>
            </w:r>
            <w:r>
              <w:rPr>
                <w:spacing w:val="-15"/>
                <w:sz w:val="24"/>
              </w:rPr>
              <w:t xml:space="preserve"> </w:t>
            </w:r>
            <w:r>
              <w:rPr>
                <w:sz w:val="24"/>
              </w:rPr>
              <w:t>«Дворец</w:t>
            </w:r>
            <w:r>
              <w:rPr>
                <w:spacing w:val="-15"/>
                <w:sz w:val="24"/>
              </w:rPr>
              <w:t xml:space="preserve"> </w:t>
            </w:r>
            <w:r>
              <w:rPr>
                <w:sz w:val="24"/>
              </w:rPr>
              <w:t xml:space="preserve">культуры </w:t>
            </w:r>
            <w:r>
              <w:rPr>
                <w:spacing w:val="-2"/>
                <w:sz w:val="24"/>
              </w:rPr>
              <w:t>химиков»</w:t>
            </w:r>
          </w:p>
        </w:tc>
        <w:tc>
          <w:tcPr>
            <w:tcW w:w="5328" w:type="dxa"/>
          </w:tcPr>
          <w:p w:rsidR="00D05B71" w:rsidRDefault="00BE715A">
            <w:pPr>
              <w:pStyle w:val="TableParagraph"/>
              <w:ind w:left="106" w:right="94"/>
              <w:rPr>
                <w:sz w:val="24"/>
              </w:rPr>
            </w:pPr>
            <w:r>
              <w:rPr>
                <w:sz w:val="24"/>
              </w:rPr>
              <w:t>Вовлечение</w:t>
            </w:r>
            <w:r>
              <w:rPr>
                <w:spacing w:val="40"/>
                <w:sz w:val="24"/>
              </w:rPr>
              <w:t xml:space="preserve"> </w:t>
            </w:r>
            <w:r>
              <w:rPr>
                <w:sz w:val="24"/>
              </w:rPr>
              <w:t>учащихся</w:t>
            </w:r>
            <w:r>
              <w:rPr>
                <w:spacing w:val="40"/>
                <w:sz w:val="24"/>
              </w:rPr>
              <w:t xml:space="preserve"> </w:t>
            </w:r>
            <w:r>
              <w:rPr>
                <w:sz w:val="24"/>
              </w:rPr>
              <w:t>в</w:t>
            </w:r>
            <w:r>
              <w:rPr>
                <w:spacing w:val="40"/>
                <w:sz w:val="24"/>
              </w:rPr>
              <w:t xml:space="preserve"> </w:t>
            </w:r>
            <w:r>
              <w:rPr>
                <w:sz w:val="24"/>
              </w:rPr>
              <w:t>творческие</w:t>
            </w:r>
            <w:r>
              <w:rPr>
                <w:spacing w:val="40"/>
                <w:sz w:val="24"/>
              </w:rPr>
              <w:t xml:space="preserve"> </w:t>
            </w:r>
            <w:r>
              <w:rPr>
                <w:sz w:val="24"/>
              </w:rPr>
              <w:t>конкурсы, культурно-развлекательные</w:t>
            </w:r>
            <w:r>
              <w:rPr>
                <w:spacing w:val="19"/>
                <w:sz w:val="24"/>
              </w:rPr>
              <w:t xml:space="preserve"> </w:t>
            </w:r>
            <w:r>
              <w:rPr>
                <w:sz w:val="24"/>
              </w:rPr>
              <w:t>мероприятия</w:t>
            </w:r>
            <w:r>
              <w:rPr>
                <w:spacing w:val="20"/>
                <w:sz w:val="24"/>
              </w:rPr>
              <w:t xml:space="preserve"> </w:t>
            </w:r>
            <w:r>
              <w:rPr>
                <w:spacing w:val="-2"/>
                <w:sz w:val="24"/>
              </w:rPr>
              <w:t>города,</w:t>
            </w:r>
          </w:p>
          <w:p w:rsidR="00D05B71" w:rsidRDefault="00BE715A">
            <w:pPr>
              <w:pStyle w:val="TableParagraph"/>
              <w:tabs>
                <w:tab w:val="left" w:pos="1737"/>
                <w:tab w:val="left" w:pos="2828"/>
                <w:tab w:val="left" w:pos="4093"/>
              </w:tabs>
              <w:spacing w:line="270" w:lineRule="atLeast"/>
              <w:ind w:left="106" w:right="94"/>
              <w:rPr>
                <w:sz w:val="24"/>
              </w:rPr>
            </w:pPr>
            <w:r>
              <w:rPr>
                <w:spacing w:val="-2"/>
                <w:sz w:val="24"/>
              </w:rPr>
              <w:t>организация</w:t>
            </w:r>
            <w:r>
              <w:rPr>
                <w:sz w:val="24"/>
              </w:rPr>
              <w:tab/>
            </w:r>
            <w:r>
              <w:rPr>
                <w:spacing w:val="-2"/>
                <w:sz w:val="24"/>
              </w:rPr>
              <w:t>досуга,</w:t>
            </w:r>
            <w:r>
              <w:rPr>
                <w:sz w:val="24"/>
              </w:rPr>
              <w:tab/>
            </w:r>
            <w:r>
              <w:rPr>
                <w:spacing w:val="-2"/>
                <w:sz w:val="24"/>
              </w:rPr>
              <w:t>развитие</w:t>
            </w:r>
            <w:r>
              <w:rPr>
                <w:sz w:val="24"/>
              </w:rPr>
              <w:tab/>
            </w:r>
            <w:r>
              <w:rPr>
                <w:spacing w:val="-4"/>
                <w:sz w:val="24"/>
              </w:rPr>
              <w:t xml:space="preserve">творческих </w:t>
            </w:r>
            <w:r>
              <w:rPr>
                <w:sz w:val="24"/>
              </w:rPr>
              <w:t>способностей учащихся.</w:t>
            </w:r>
          </w:p>
        </w:tc>
      </w:tr>
      <w:tr w:rsidR="00D05B71">
        <w:trPr>
          <w:trHeight w:val="551"/>
        </w:trPr>
        <w:tc>
          <w:tcPr>
            <w:tcW w:w="674" w:type="dxa"/>
          </w:tcPr>
          <w:p w:rsidR="00D05B71" w:rsidRDefault="00BE715A">
            <w:pPr>
              <w:pStyle w:val="TableParagraph"/>
              <w:spacing w:before="128"/>
              <w:ind w:left="7"/>
              <w:jc w:val="center"/>
              <w:rPr>
                <w:sz w:val="24"/>
              </w:rPr>
            </w:pPr>
            <w:r>
              <w:rPr>
                <w:spacing w:val="-5"/>
                <w:sz w:val="24"/>
              </w:rPr>
              <w:t>12</w:t>
            </w:r>
          </w:p>
        </w:tc>
        <w:tc>
          <w:tcPr>
            <w:tcW w:w="3403" w:type="dxa"/>
          </w:tcPr>
          <w:p w:rsidR="00D05B71" w:rsidRDefault="00BE715A">
            <w:pPr>
              <w:pStyle w:val="TableParagraph"/>
              <w:spacing w:line="268" w:lineRule="exact"/>
              <w:ind w:left="108"/>
              <w:rPr>
                <w:sz w:val="24"/>
              </w:rPr>
            </w:pPr>
            <w:r>
              <w:rPr>
                <w:sz w:val="24"/>
              </w:rPr>
              <w:t>МОУ</w:t>
            </w:r>
            <w:r>
              <w:rPr>
                <w:spacing w:val="4"/>
                <w:sz w:val="24"/>
              </w:rPr>
              <w:t xml:space="preserve"> </w:t>
            </w:r>
            <w:r>
              <w:rPr>
                <w:spacing w:val="-2"/>
                <w:sz w:val="24"/>
              </w:rPr>
              <w:t>«Эколого-</w:t>
            </w:r>
          </w:p>
          <w:p w:rsidR="00D05B71" w:rsidRDefault="00BE715A">
            <w:pPr>
              <w:pStyle w:val="TableParagraph"/>
              <w:spacing w:line="264" w:lineRule="exact"/>
              <w:ind w:left="108"/>
              <w:rPr>
                <w:sz w:val="24"/>
              </w:rPr>
            </w:pPr>
            <w:r>
              <w:rPr>
                <w:sz w:val="24"/>
              </w:rPr>
              <w:t>биологический</w:t>
            </w:r>
            <w:r>
              <w:rPr>
                <w:spacing w:val="-8"/>
                <w:sz w:val="24"/>
              </w:rPr>
              <w:t xml:space="preserve"> </w:t>
            </w:r>
            <w:r>
              <w:rPr>
                <w:spacing w:val="-2"/>
                <w:sz w:val="24"/>
              </w:rPr>
              <w:t>центр»</w:t>
            </w:r>
          </w:p>
        </w:tc>
        <w:tc>
          <w:tcPr>
            <w:tcW w:w="5328" w:type="dxa"/>
          </w:tcPr>
          <w:p w:rsidR="00D05B71" w:rsidRDefault="00BE715A">
            <w:pPr>
              <w:pStyle w:val="TableParagraph"/>
              <w:tabs>
                <w:tab w:val="left" w:pos="3676"/>
              </w:tabs>
              <w:spacing w:line="268" w:lineRule="exact"/>
              <w:ind w:left="106"/>
              <w:rPr>
                <w:sz w:val="24"/>
              </w:rPr>
            </w:pPr>
            <w:r>
              <w:rPr>
                <w:spacing w:val="-2"/>
                <w:sz w:val="24"/>
              </w:rPr>
              <w:t>Духовно-нравственное,</w:t>
            </w:r>
            <w:r>
              <w:rPr>
                <w:sz w:val="24"/>
              </w:rPr>
              <w:tab/>
            </w:r>
            <w:r>
              <w:rPr>
                <w:spacing w:val="-2"/>
                <w:sz w:val="24"/>
              </w:rPr>
              <w:t>экологическое,</w:t>
            </w:r>
          </w:p>
          <w:p w:rsidR="00D05B71" w:rsidRDefault="00BE715A">
            <w:pPr>
              <w:pStyle w:val="TableParagraph"/>
              <w:spacing w:line="264" w:lineRule="exact"/>
              <w:ind w:left="106"/>
              <w:rPr>
                <w:sz w:val="24"/>
              </w:rPr>
            </w:pPr>
            <w:r>
              <w:rPr>
                <w:sz w:val="24"/>
              </w:rPr>
              <w:t>эстетическое,</w:t>
            </w:r>
            <w:r>
              <w:rPr>
                <w:spacing w:val="-4"/>
                <w:sz w:val="24"/>
              </w:rPr>
              <w:t xml:space="preserve"> </w:t>
            </w:r>
            <w:r>
              <w:rPr>
                <w:sz w:val="24"/>
              </w:rPr>
              <w:t>трудовое</w:t>
            </w:r>
            <w:r>
              <w:rPr>
                <w:spacing w:val="-4"/>
                <w:sz w:val="24"/>
              </w:rPr>
              <w:t xml:space="preserve"> </w:t>
            </w:r>
            <w:r>
              <w:rPr>
                <w:spacing w:val="-2"/>
                <w:sz w:val="24"/>
              </w:rPr>
              <w:t>воспитание.</w:t>
            </w:r>
          </w:p>
        </w:tc>
      </w:tr>
      <w:tr w:rsidR="00D05B71">
        <w:trPr>
          <w:trHeight w:val="1103"/>
        </w:trPr>
        <w:tc>
          <w:tcPr>
            <w:tcW w:w="674" w:type="dxa"/>
          </w:tcPr>
          <w:p w:rsidR="00D05B71" w:rsidRDefault="00D05B71">
            <w:pPr>
              <w:pStyle w:val="TableParagraph"/>
              <w:spacing w:before="130"/>
              <w:rPr>
                <w:sz w:val="24"/>
              </w:rPr>
            </w:pPr>
          </w:p>
          <w:p w:rsidR="00D05B71" w:rsidRDefault="00BE715A">
            <w:pPr>
              <w:pStyle w:val="TableParagraph"/>
              <w:spacing w:before="1"/>
              <w:ind w:left="7"/>
              <w:jc w:val="center"/>
              <w:rPr>
                <w:sz w:val="24"/>
              </w:rPr>
            </w:pPr>
            <w:r>
              <w:rPr>
                <w:spacing w:val="-5"/>
                <w:sz w:val="24"/>
              </w:rPr>
              <w:t>13</w:t>
            </w:r>
          </w:p>
        </w:tc>
        <w:tc>
          <w:tcPr>
            <w:tcW w:w="3403" w:type="dxa"/>
          </w:tcPr>
          <w:p w:rsidR="00D05B71" w:rsidRDefault="00BE715A">
            <w:pPr>
              <w:pStyle w:val="TableParagraph"/>
              <w:spacing w:before="267"/>
              <w:ind w:left="108" w:right="930"/>
              <w:rPr>
                <w:sz w:val="24"/>
              </w:rPr>
            </w:pPr>
            <w:r>
              <w:rPr>
                <w:spacing w:val="-2"/>
                <w:sz w:val="24"/>
              </w:rPr>
              <w:t xml:space="preserve">Централизованная </w:t>
            </w:r>
            <w:r>
              <w:rPr>
                <w:sz w:val="24"/>
              </w:rPr>
              <w:t>библиотечная</w:t>
            </w:r>
            <w:r>
              <w:rPr>
                <w:spacing w:val="-15"/>
                <w:sz w:val="24"/>
              </w:rPr>
              <w:t xml:space="preserve"> </w:t>
            </w:r>
            <w:r>
              <w:rPr>
                <w:sz w:val="24"/>
              </w:rPr>
              <w:t>система.</w:t>
            </w:r>
          </w:p>
        </w:tc>
        <w:tc>
          <w:tcPr>
            <w:tcW w:w="5328" w:type="dxa"/>
          </w:tcPr>
          <w:p w:rsidR="00D05B71" w:rsidRDefault="00BE715A">
            <w:pPr>
              <w:pStyle w:val="TableParagraph"/>
              <w:tabs>
                <w:tab w:val="left" w:pos="2102"/>
                <w:tab w:val="left" w:pos="3985"/>
                <w:tab w:val="left" w:pos="4294"/>
              </w:tabs>
              <w:ind w:left="106" w:right="93"/>
              <w:rPr>
                <w:sz w:val="24"/>
              </w:rPr>
            </w:pPr>
            <w:r>
              <w:rPr>
                <w:spacing w:val="-2"/>
                <w:sz w:val="24"/>
              </w:rPr>
              <w:t>Гражданско-патриотическое,</w:t>
            </w:r>
            <w:r>
              <w:rPr>
                <w:sz w:val="24"/>
              </w:rPr>
              <w:tab/>
            </w:r>
            <w:r>
              <w:rPr>
                <w:sz w:val="24"/>
              </w:rPr>
              <w:tab/>
            </w:r>
            <w:r>
              <w:rPr>
                <w:spacing w:val="-2"/>
                <w:sz w:val="24"/>
              </w:rPr>
              <w:t>духовно- нравственное,</w:t>
            </w:r>
            <w:r>
              <w:rPr>
                <w:sz w:val="24"/>
              </w:rPr>
              <w:tab/>
            </w:r>
            <w:r>
              <w:rPr>
                <w:spacing w:val="-2"/>
                <w:sz w:val="24"/>
              </w:rPr>
              <w:t>эстетическое</w:t>
            </w:r>
            <w:r>
              <w:rPr>
                <w:sz w:val="24"/>
              </w:rPr>
              <w:tab/>
            </w:r>
            <w:r>
              <w:rPr>
                <w:spacing w:val="-2"/>
                <w:sz w:val="24"/>
              </w:rPr>
              <w:t>воспитание,</w:t>
            </w:r>
          </w:p>
          <w:p w:rsidR="00D05B71" w:rsidRDefault="00BE715A">
            <w:pPr>
              <w:pStyle w:val="TableParagraph"/>
              <w:spacing w:line="270" w:lineRule="atLeast"/>
              <w:ind w:left="106"/>
              <w:rPr>
                <w:sz w:val="24"/>
              </w:rPr>
            </w:pPr>
            <w:r>
              <w:rPr>
                <w:sz w:val="24"/>
              </w:rPr>
              <w:t>вовлечение</w:t>
            </w:r>
            <w:r>
              <w:rPr>
                <w:spacing w:val="23"/>
                <w:sz w:val="24"/>
              </w:rPr>
              <w:t xml:space="preserve"> </w:t>
            </w:r>
            <w:r>
              <w:rPr>
                <w:sz w:val="24"/>
              </w:rPr>
              <w:t xml:space="preserve">учащихся в различные мероприятия, </w:t>
            </w:r>
            <w:r>
              <w:rPr>
                <w:spacing w:val="-2"/>
                <w:sz w:val="24"/>
              </w:rPr>
              <w:t>конкурсы.</w:t>
            </w:r>
          </w:p>
        </w:tc>
      </w:tr>
      <w:tr w:rsidR="00D05B71">
        <w:trPr>
          <w:trHeight w:val="1380"/>
        </w:trPr>
        <w:tc>
          <w:tcPr>
            <w:tcW w:w="674" w:type="dxa"/>
          </w:tcPr>
          <w:p w:rsidR="00D05B71" w:rsidRDefault="00D05B71">
            <w:pPr>
              <w:pStyle w:val="TableParagraph"/>
              <w:spacing w:before="267"/>
              <w:rPr>
                <w:sz w:val="24"/>
              </w:rPr>
            </w:pPr>
          </w:p>
          <w:p w:rsidR="00D05B71" w:rsidRDefault="00BE715A">
            <w:pPr>
              <w:pStyle w:val="TableParagraph"/>
              <w:ind w:left="7"/>
              <w:jc w:val="center"/>
              <w:rPr>
                <w:sz w:val="24"/>
              </w:rPr>
            </w:pPr>
            <w:r>
              <w:rPr>
                <w:spacing w:val="-5"/>
                <w:sz w:val="24"/>
              </w:rPr>
              <w:t>14</w:t>
            </w:r>
          </w:p>
        </w:tc>
        <w:tc>
          <w:tcPr>
            <w:tcW w:w="3403" w:type="dxa"/>
          </w:tcPr>
          <w:p w:rsidR="00D05B71" w:rsidRDefault="00BE715A">
            <w:pPr>
              <w:pStyle w:val="TableParagraph"/>
              <w:spacing w:before="130"/>
              <w:ind w:left="108" w:right="397"/>
              <w:rPr>
                <w:sz w:val="24"/>
              </w:rPr>
            </w:pPr>
            <w:r>
              <w:rPr>
                <w:spacing w:val="-2"/>
                <w:sz w:val="24"/>
              </w:rPr>
              <w:t xml:space="preserve">«Детско-юношеская </w:t>
            </w:r>
            <w:r>
              <w:rPr>
                <w:sz w:val="24"/>
              </w:rPr>
              <w:t>спортивная школа №1» МБУ</w:t>
            </w:r>
            <w:r>
              <w:rPr>
                <w:spacing w:val="-15"/>
                <w:sz w:val="24"/>
              </w:rPr>
              <w:t xml:space="preserve"> </w:t>
            </w:r>
            <w:r>
              <w:rPr>
                <w:sz w:val="24"/>
              </w:rPr>
              <w:t>«Спортивная</w:t>
            </w:r>
            <w:r>
              <w:rPr>
                <w:spacing w:val="-15"/>
                <w:sz w:val="24"/>
              </w:rPr>
              <w:t xml:space="preserve"> </w:t>
            </w:r>
            <w:r>
              <w:rPr>
                <w:sz w:val="24"/>
              </w:rPr>
              <w:t>школа</w:t>
            </w:r>
          </w:p>
          <w:p w:rsidR="00D05B71" w:rsidRDefault="00BE715A">
            <w:pPr>
              <w:pStyle w:val="TableParagraph"/>
              <w:spacing w:before="1"/>
              <w:ind w:left="108"/>
              <w:rPr>
                <w:sz w:val="24"/>
              </w:rPr>
            </w:pPr>
            <w:r>
              <w:rPr>
                <w:sz w:val="24"/>
              </w:rPr>
              <w:t>«Магнитная</w:t>
            </w:r>
            <w:r>
              <w:rPr>
                <w:spacing w:val="-6"/>
                <w:sz w:val="24"/>
              </w:rPr>
              <w:t xml:space="preserve"> </w:t>
            </w:r>
            <w:r>
              <w:rPr>
                <w:spacing w:val="-2"/>
                <w:sz w:val="24"/>
              </w:rPr>
              <w:t>Стрелка»</w:t>
            </w:r>
          </w:p>
        </w:tc>
        <w:tc>
          <w:tcPr>
            <w:tcW w:w="5328" w:type="dxa"/>
          </w:tcPr>
          <w:p w:rsidR="00D05B71" w:rsidRDefault="00BE715A">
            <w:pPr>
              <w:pStyle w:val="TableParagraph"/>
              <w:tabs>
                <w:tab w:val="left" w:pos="2020"/>
                <w:tab w:val="left" w:pos="3948"/>
              </w:tabs>
              <w:ind w:left="106" w:right="97"/>
              <w:jc w:val="both"/>
              <w:rPr>
                <w:sz w:val="24"/>
              </w:rPr>
            </w:pPr>
            <w:r>
              <w:rPr>
                <w:spacing w:val="-2"/>
                <w:sz w:val="24"/>
              </w:rPr>
              <w:t>Физическое</w:t>
            </w:r>
            <w:r>
              <w:rPr>
                <w:sz w:val="24"/>
              </w:rPr>
              <w:tab/>
            </w:r>
            <w:r>
              <w:rPr>
                <w:spacing w:val="-2"/>
                <w:sz w:val="24"/>
              </w:rPr>
              <w:t>воспитание,</w:t>
            </w:r>
            <w:r>
              <w:rPr>
                <w:sz w:val="24"/>
              </w:rPr>
              <w:tab/>
            </w:r>
            <w:r>
              <w:rPr>
                <w:spacing w:val="-2"/>
                <w:sz w:val="24"/>
              </w:rPr>
              <w:t xml:space="preserve">организация </w:t>
            </w:r>
            <w:r>
              <w:rPr>
                <w:sz w:val="24"/>
              </w:rPr>
              <w:t>спортивных соревнований, праздников, профилактика вредных привычек, формирование прочных</w:t>
            </w:r>
            <w:r>
              <w:rPr>
                <w:spacing w:val="24"/>
                <w:sz w:val="24"/>
              </w:rPr>
              <w:t xml:space="preserve"> </w:t>
            </w:r>
            <w:r>
              <w:rPr>
                <w:sz w:val="24"/>
              </w:rPr>
              <w:t>установок</w:t>
            </w:r>
            <w:r>
              <w:rPr>
                <w:spacing w:val="23"/>
                <w:sz w:val="24"/>
              </w:rPr>
              <w:t xml:space="preserve"> </w:t>
            </w:r>
            <w:r>
              <w:rPr>
                <w:sz w:val="24"/>
              </w:rPr>
              <w:t>на</w:t>
            </w:r>
            <w:r>
              <w:rPr>
                <w:spacing w:val="22"/>
                <w:sz w:val="24"/>
              </w:rPr>
              <w:t xml:space="preserve"> </w:t>
            </w:r>
            <w:r>
              <w:rPr>
                <w:sz w:val="24"/>
              </w:rPr>
              <w:t>ведение</w:t>
            </w:r>
            <w:r>
              <w:rPr>
                <w:spacing w:val="22"/>
                <w:sz w:val="24"/>
              </w:rPr>
              <w:t xml:space="preserve"> </w:t>
            </w:r>
            <w:r>
              <w:rPr>
                <w:sz w:val="24"/>
              </w:rPr>
              <w:t>здорового</w:t>
            </w:r>
            <w:r>
              <w:rPr>
                <w:spacing w:val="23"/>
                <w:sz w:val="24"/>
              </w:rPr>
              <w:t xml:space="preserve"> </w:t>
            </w:r>
            <w:r>
              <w:rPr>
                <w:spacing w:val="-2"/>
                <w:sz w:val="24"/>
              </w:rPr>
              <w:t>образа</w:t>
            </w:r>
          </w:p>
          <w:p w:rsidR="00D05B71" w:rsidRDefault="00BE715A">
            <w:pPr>
              <w:pStyle w:val="TableParagraph"/>
              <w:spacing w:line="264" w:lineRule="exact"/>
              <w:ind w:left="106"/>
              <w:rPr>
                <w:sz w:val="24"/>
              </w:rPr>
            </w:pPr>
            <w:r>
              <w:rPr>
                <w:spacing w:val="-2"/>
                <w:sz w:val="24"/>
              </w:rPr>
              <w:t>жизни.</w:t>
            </w:r>
          </w:p>
        </w:tc>
      </w:tr>
      <w:tr w:rsidR="00D05B71">
        <w:trPr>
          <w:trHeight w:val="1655"/>
        </w:trPr>
        <w:tc>
          <w:tcPr>
            <w:tcW w:w="674" w:type="dxa"/>
          </w:tcPr>
          <w:p w:rsidR="00D05B71" w:rsidRDefault="00D05B71">
            <w:pPr>
              <w:pStyle w:val="TableParagraph"/>
              <w:rPr>
                <w:sz w:val="24"/>
              </w:rPr>
            </w:pPr>
          </w:p>
          <w:p w:rsidR="00D05B71" w:rsidRDefault="00D05B71">
            <w:pPr>
              <w:pStyle w:val="TableParagraph"/>
              <w:spacing w:before="130"/>
              <w:rPr>
                <w:sz w:val="24"/>
              </w:rPr>
            </w:pPr>
          </w:p>
          <w:p w:rsidR="00D05B71" w:rsidRDefault="00BE715A">
            <w:pPr>
              <w:pStyle w:val="TableParagraph"/>
              <w:spacing w:before="1"/>
              <w:ind w:left="7"/>
              <w:jc w:val="center"/>
              <w:rPr>
                <w:sz w:val="24"/>
              </w:rPr>
            </w:pPr>
            <w:r>
              <w:rPr>
                <w:spacing w:val="-5"/>
                <w:sz w:val="24"/>
              </w:rPr>
              <w:t>15</w:t>
            </w:r>
          </w:p>
        </w:tc>
        <w:tc>
          <w:tcPr>
            <w:tcW w:w="3403" w:type="dxa"/>
          </w:tcPr>
          <w:p w:rsidR="00D05B71" w:rsidRDefault="00BE715A">
            <w:pPr>
              <w:pStyle w:val="TableParagraph"/>
              <w:ind w:left="108" w:right="364"/>
              <w:rPr>
                <w:sz w:val="24"/>
              </w:rPr>
            </w:pPr>
            <w:r>
              <w:rPr>
                <w:spacing w:val="-2"/>
                <w:sz w:val="24"/>
              </w:rPr>
              <w:t xml:space="preserve">Дзержинский </w:t>
            </w:r>
            <w:r>
              <w:rPr>
                <w:sz w:val="24"/>
              </w:rPr>
              <w:t>межмуниципальный</w:t>
            </w:r>
            <w:r>
              <w:rPr>
                <w:spacing w:val="-15"/>
                <w:sz w:val="24"/>
              </w:rPr>
              <w:t xml:space="preserve"> </w:t>
            </w:r>
            <w:r>
              <w:rPr>
                <w:sz w:val="24"/>
              </w:rPr>
              <w:t>филиал государственного</w:t>
            </w:r>
            <w:r>
              <w:rPr>
                <w:spacing w:val="-15"/>
                <w:sz w:val="24"/>
              </w:rPr>
              <w:t xml:space="preserve"> </w:t>
            </w:r>
            <w:r>
              <w:rPr>
                <w:sz w:val="24"/>
              </w:rPr>
              <w:t>казённого учреждения</w:t>
            </w:r>
            <w:r>
              <w:rPr>
                <w:spacing w:val="-15"/>
                <w:sz w:val="24"/>
              </w:rPr>
              <w:t xml:space="preserve"> </w:t>
            </w:r>
            <w:r>
              <w:rPr>
                <w:sz w:val="24"/>
              </w:rPr>
              <w:t>Нижегородской области "Нижегородский</w:t>
            </w:r>
          </w:p>
          <w:p w:rsidR="00D05B71" w:rsidRDefault="00BE715A">
            <w:pPr>
              <w:pStyle w:val="TableParagraph"/>
              <w:spacing w:line="264" w:lineRule="exact"/>
              <w:ind w:left="108"/>
              <w:rPr>
                <w:sz w:val="24"/>
              </w:rPr>
            </w:pPr>
            <w:r>
              <w:rPr>
                <w:sz w:val="24"/>
              </w:rPr>
              <w:t>центр</w:t>
            </w:r>
            <w:r>
              <w:rPr>
                <w:spacing w:val="-4"/>
                <w:sz w:val="24"/>
              </w:rPr>
              <w:t xml:space="preserve"> </w:t>
            </w:r>
            <w:r>
              <w:rPr>
                <w:sz w:val="24"/>
              </w:rPr>
              <w:t>занятости</w:t>
            </w:r>
            <w:r>
              <w:rPr>
                <w:spacing w:val="-5"/>
                <w:sz w:val="24"/>
              </w:rPr>
              <w:t xml:space="preserve"> </w:t>
            </w:r>
            <w:r>
              <w:rPr>
                <w:spacing w:val="-2"/>
                <w:sz w:val="24"/>
              </w:rPr>
              <w:t>населения"</w:t>
            </w:r>
          </w:p>
        </w:tc>
        <w:tc>
          <w:tcPr>
            <w:tcW w:w="5328" w:type="dxa"/>
          </w:tcPr>
          <w:p w:rsidR="00D05B71" w:rsidRDefault="00D05B71">
            <w:pPr>
              <w:pStyle w:val="TableParagraph"/>
              <w:rPr>
                <w:sz w:val="24"/>
              </w:rPr>
            </w:pPr>
          </w:p>
          <w:p w:rsidR="00D05B71" w:rsidRDefault="00D05B71">
            <w:pPr>
              <w:pStyle w:val="TableParagraph"/>
              <w:spacing w:before="130"/>
              <w:rPr>
                <w:sz w:val="24"/>
              </w:rPr>
            </w:pPr>
          </w:p>
          <w:p w:rsidR="00D05B71" w:rsidRDefault="00BE715A">
            <w:pPr>
              <w:pStyle w:val="TableParagraph"/>
              <w:spacing w:before="1"/>
              <w:ind w:left="106"/>
              <w:rPr>
                <w:sz w:val="24"/>
              </w:rPr>
            </w:pPr>
            <w:r>
              <w:rPr>
                <w:sz w:val="24"/>
              </w:rPr>
              <w:t>Профориентационная</w:t>
            </w:r>
            <w:r>
              <w:rPr>
                <w:spacing w:val="-13"/>
                <w:sz w:val="24"/>
              </w:rPr>
              <w:t xml:space="preserve"> </w:t>
            </w:r>
            <w:r>
              <w:rPr>
                <w:spacing w:val="-2"/>
                <w:sz w:val="24"/>
              </w:rPr>
              <w:t>работа.</w:t>
            </w:r>
          </w:p>
        </w:tc>
      </w:tr>
      <w:tr w:rsidR="00D05B71">
        <w:trPr>
          <w:trHeight w:val="551"/>
        </w:trPr>
        <w:tc>
          <w:tcPr>
            <w:tcW w:w="674" w:type="dxa"/>
          </w:tcPr>
          <w:p w:rsidR="00D05B71" w:rsidRDefault="00BE715A">
            <w:pPr>
              <w:pStyle w:val="TableParagraph"/>
              <w:spacing w:before="131"/>
              <w:ind w:left="7"/>
              <w:jc w:val="center"/>
              <w:rPr>
                <w:sz w:val="24"/>
              </w:rPr>
            </w:pPr>
            <w:r>
              <w:rPr>
                <w:spacing w:val="-5"/>
                <w:sz w:val="24"/>
              </w:rPr>
              <w:t>16</w:t>
            </w:r>
          </w:p>
        </w:tc>
        <w:tc>
          <w:tcPr>
            <w:tcW w:w="3403" w:type="dxa"/>
          </w:tcPr>
          <w:p w:rsidR="00D05B71" w:rsidRDefault="00BE715A">
            <w:pPr>
              <w:pStyle w:val="TableParagraph"/>
              <w:spacing w:line="268" w:lineRule="exact"/>
              <w:ind w:left="108"/>
              <w:rPr>
                <w:sz w:val="24"/>
              </w:rPr>
            </w:pPr>
            <w:r>
              <w:rPr>
                <w:sz w:val="24"/>
              </w:rPr>
              <w:t>Кукольный</w:t>
            </w:r>
            <w:r>
              <w:rPr>
                <w:spacing w:val="-9"/>
                <w:sz w:val="24"/>
              </w:rPr>
              <w:t xml:space="preserve"> </w:t>
            </w:r>
            <w:r>
              <w:rPr>
                <w:spacing w:val="-2"/>
                <w:sz w:val="24"/>
              </w:rPr>
              <w:t>театр</w:t>
            </w:r>
          </w:p>
          <w:p w:rsidR="00D05B71" w:rsidRDefault="00BE715A">
            <w:pPr>
              <w:pStyle w:val="TableParagraph"/>
              <w:spacing w:line="264" w:lineRule="exact"/>
              <w:ind w:left="108"/>
              <w:rPr>
                <w:sz w:val="24"/>
              </w:rPr>
            </w:pPr>
            <w:r>
              <w:rPr>
                <w:sz w:val="24"/>
              </w:rPr>
              <w:t>Драматический</w:t>
            </w:r>
            <w:r>
              <w:rPr>
                <w:spacing w:val="-5"/>
                <w:sz w:val="24"/>
              </w:rPr>
              <w:t xml:space="preserve"> </w:t>
            </w:r>
            <w:r>
              <w:rPr>
                <w:spacing w:val="-2"/>
                <w:sz w:val="24"/>
              </w:rPr>
              <w:t>театр</w:t>
            </w:r>
          </w:p>
        </w:tc>
        <w:tc>
          <w:tcPr>
            <w:tcW w:w="5328" w:type="dxa"/>
          </w:tcPr>
          <w:p w:rsidR="00D05B71" w:rsidRDefault="00BE715A">
            <w:pPr>
              <w:pStyle w:val="TableParagraph"/>
              <w:spacing w:line="268" w:lineRule="exact"/>
              <w:ind w:left="106"/>
              <w:rPr>
                <w:sz w:val="24"/>
              </w:rPr>
            </w:pPr>
            <w:r>
              <w:rPr>
                <w:sz w:val="24"/>
              </w:rPr>
              <w:t>Духовно-нравственное,</w:t>
            </w:r>
            <w:r>
              <w:rPr>
                <w:spacing w:val="4"/>
                <w:sz w:val="24"/>
              </w:rPr>
              <w:t xml:space="preserve"> </w:t>
            </w:r>
            <w:r>
              <w:rPr>
                <w:sz w:val="24"/>
              </w:rPr>
              <w:t>эстетическое</w:t>
            </w:r>
            <w:r>
              <w:rPr>
                <w:spacing w:val="3"/>
                <w:sz w:val="24"/>
              </w:rPr>
              <w:t xml:space="preserve"> </w:t>
            </w:r>
            <w:r>
              <w:rPr>
                <w:spacing w:val="-2"/>
                <w:sz w:val="24"/>
              </w:rPr>
              <w:t>воспитание,</w:t>
            </w:r>
          </w:p>
          <w:p w:rsidR="00D05B71" w:rsidRDefault="00BE715A">
            <w:pPr>
              <w:pStyle w:val="TableParagraph"/>
              <w:spacing w:line="264" w:lineRule="exact"/>
              <w:ind w:left="106"/>
              <w:rPr>
                <w:sz w:val="24"/>
              </w:rPr>
            </w:pPr>
            <w:r>
              <w:rPr>
                <w:sz w:val="24"/>
              </w:rPr>
              <w:t>организация</w:t>
            </w:r>
            <w:r>
              <w:rPr>
                <w:spacing w:val="-4"/>
                <w:sz w:val="24"/>
              </w:rPr>
              <w:t xml:space="preserve"> </w:t>
            </w:r>
            <w:r>
              <w:rPr>
                <w:spacing w:val="-2"/>
                <w:sz w:val="24"/>
              </w:rPr>
              <w:t>досуга.</w:t>
            </w:r>
          </w:p>
        </w:tc>
      </w:tr>
      <w:tr w:rsidR="00D05B71">
        <w:trPr>
          <w:trHeight w:val="1382"/>
        </w:trPr>
        <w:tc>
          <w:tcPr>
            <w:tcW w:w="674" w:type="dxa"/>
          </w:tcPr>
          <w:p w:rsidR="00D05B71" w:rsidRDefault="00D05B71">
            <w:pPr>
              <w:pStyle w:val="TableParagraph"/>
              <w:spacing w:before="270"/>
              <w:rPr>
                <w:sz w:val="24"/>
              </w:rPr>
            </w:pPr>
          </w:p>
          <w:p w:rsidR="00D05B71" w:rsidRDefault="00BE715A">
            <w:pPr>
              <w:pStyle w:val="TableParagraph"/>
              <w:ind w:left="7"/>
              <w:jc w:val="center"/>
              <w:rPr>
                <w:sz w:val="24"/>
              </w:rPr>
            </w:pPr>
            <w:r>
              <w:rPr>
                <w:spacing w:val="-5"/>
                <w:sz w:val="24"/>
              </w:rPr>
              <w:t>17</w:t>
            </w:r>
          </w:p>
        </w:tc>
        <w:tc>
          <w:tcPr>
            <w:tcW w:w="3403" w:type="dxa"/>
          </w:tcPr>
          <w:p w:rsidR="00D05B71" w:rsidRDefault="00D05B71">
            <w:pPr>
              <w:pStyle w:val="TableParagraph"/>
              <w:spacing w:before="130"/>
              <w:rPr>
                <w:sz w:val="24"/>
              </w:rPr>
            </w:pPr>
          </w:p>
          <w:p w:rsidR="00D05B71" w:rsidRDefault="00BE715A">
            <w:pPr>
              <w:pStyle w:val="TableParagraph"/>
              <w:spacing w:before="1"/>
              <w:ind w:left="108" w:right="1449"/>
              <w:rPr>
                <w:sz w:val="24"/>
              </w:rPr>
            </w:pPr>
            <w:r>
              <w:rPr>
                <w:sz w:val="24"/>
              </w:rPr>
              <w:t>ФОК</w:t>
            </w:r>
            <w:r>
              <w:rPr>
                <w:spacing w:val="-15"/>
                <w:sz w:val="24"/>
              </w:rPr>
              <w:t xml:space="preserve"> </w:t>
            </w:r>
            <w:r>
              <w:rPr>
                <w:sz w:val="24"/>
              </w:rPr>
              <w:t>«Уран» ФОК</w:t>
            </w:r>
            <w:r>
              <w:rPr>
                <w:spacing w:val="4"/>
                <w:sz w:val="24"/>
              </w:rPr>
              <w:t xml:space="preserve"> </w:t>
            </w:r>
            <w:r>
              <w:rPr>
                <w:spacing w:val="-2"/>
                <w:sz w:val="24"/>
              </w:rPr>
              <w:t>«ОКА»</w:t>
            </w:r>
          </w:p>
        </w:tc>
        <w:tc>
          <w:tcPr>
            <w:tcW w:w="5328" w:type="dxa"/>
          </w:tcPr>
          <w:p w:rsidR="00D05B71" w:rsidRDefault="00BE715A">
            <w:pPr>
              <w:pStyle w:val="TableParagraph"/>
              <w:tabs>
                <w:tab w:val="left" w:pos="2020"/>
                <w:tab w:val="left" w:pos="3948"/>
              </w:tabs>
              <w:ind w:left="106" w:right="96"/>
              <w:jc w:val="both"/>
              <w:rPr>
                <w:sz w:val="24"/>
              </w:rPr>
            </w:pPr>
            <w:r>
              <w:rPr>
                <w:spacing w:val="-2"/>
                <w:sz w:val="24"/>
              </w:rPr>
              <w:t>Физическое</w:t>
            </w:r>
            <w:r>
              <w:rPr>
                <w:sz w:val="24"/>
              </w:rPr>
              <w:tab/>
            </w:r>
            <w:r>
              <w:rPr>
                <w:spacing w:val="-2"/>
                <w:sz w:val="24"/>
              </w:rPr>
              <w:t>воспитание,</w:t>
            </w:r>
            <w:r>
              <w:rPr>
                <w:sz w:val="24"/>
              </w:rPr>
              <w:tab/>
            </w:r>
            <w:r>
              <w:rPr>
                <w:spacing w:val="-2"/>
                <w:sz w:val="24"/>
              </w:rPr>
              <w:t xml:space="preserve">организация </w:t>
            </w:r>
            <w:r>
              <w:rPr>
                <w:sz w:val="24"/>
              </w:rPr>
              <w:t>спортивных соревнований, праздников, профилактика вредных привычек, формирование прочных</w:t>
            </w:r>
            <w:r>
              <w:rPr>
                <w:spacing w:val="24"/>
                <w:sz w:val="24"/>
              </w:rPr>
              <w:t xml:space="preserve"> </w:t>
            </w:r>
            <w:r>
              <w:rPr>
                <w:sz w:val="24"/>
              </w:rPr>
              <w:t>установок</w:t>
            </w:r>
            <w:r>
              <w:rPr>
                <w:spacing w:val="23"/>
                <w:sz w:val="24"/>
              </w:rPr>
              <w:t xml:space="preserve"> </w:t>
            </w:r>
            <w:r>
              <w:rPr>
                <w:sz w:val="24"/>
              </w:rPr>
              <w:t>на</w:t>
            </w:r>
            <w:r>
              <w:rPr>
                <w:spacing w:val="22"/>
                <w:sz w:val="24"/>
              </w:rPr>
              <w:t xml:space="preserve"> </w:t>
            </w:r>
            <w:r>
              <w:rPr>
                <w:sz w:val="24"/>
              </w:rPr>
              <w:t>ведение</w:t>
            </w:r>
            <w:r>
              <w:rPr>
                <w:spacing w:val="22"/>
                <w:sz w:val="24"/>
              </w:rPr>
              <w:t xml:space="preserve"> </w:t>
            </w:r>
            <w:r>
              <w:rPr>
                <w:sz w:val="24"/>
              </w:rPr>
              <w:t>здорового</w:t>
            </w:r>
            <w:r>
              <w:rPr>
                <w:spacing w:val="23"/>
                <w:sz w:val="24"/>
              </w:rPr>
              <w:t xml:space="preserve"> </w:t>
            </w:r>
            <w:r>
              <w:rPr>
                <w:spacing w:val="-2"/>
                <w:sz w:val="24"/>
              </w:rPr>
              <w:t>образа</w:t>
            </w:r>
          </w:p>
          <w:p w:rsidR="00D05B71" w:rsidRDefault="00BE715A">
            <w:pPr>
              <w:pStyle w:val="TableParagraph"/>
              <w:spacing w:line="264" w:lineRule="exact"/>
              <w:ind w:left="106"/>
              <w:rPr>
                <w:sz w:val="24"/>
              </w:rPr>
            </w:pPr>
            <w:r>
              <w:rPr>
                <w:spacing w:val="-2"/>
                <w:sz w:val="24"/>
              </w:rPr>
              <w:t>жизни.</w:t>
            </w:r>
          </w:p>
        </w:tc>
      </w:tr>
    </w:tbl>
    <w:p w:rsidR="00D05B71" w:rsidRDefault="00D05B71">
      <w:pPr>
        <w:pStyle w:val="a3"/>
        <w:spacing w:before="9"/>
        <w:ind w:left="0" w:firstLine="0"/>
        <w:jc w:val="left"/>
      </w:pPr>
    </w:p>
    <w:p w:rsidR="00D05B71" w:rsidRDefault="00BE715A">
      <w:pPr>
        <w:pStyle w:val="a3"/>
        <w:spacing w:before="1"/>
        <w:ind w:left="1222" w:right="511"/>
      </w:pPr>
      <w:r>
        <w:t>Реализация воспитательного потенциала социального партнёрства</w:t>
      </w:r>
      <w:r>
        <w:rPr>
          <w:spacing w:val="40"/>
        </w:rPr>
        <w:t xml:space="preserve"> </w:t>
      </w:r>
      <w:r>
        <w:rPr>
          <w:spacing w:val="-2"/>
        </w:rPr>
        <w:t>предусматривает:</w:t>
      </w:r>
    </w:p>
    <w:p w:rsidR="00D05B71" w:rsidRDefault="00BE715A">
      <w:pPr>
        <w:pStyle w:val="a4"/>
        <w:numPr>
          <w:ilvl w:val="0"/>
          <w:numId w:val="27"/>
        </w:numPr>
        <w:tabs>
          <w:tab w:val="left" w:pos="2127"/>
        </w:tabs>
        <w:ind w:right="505" w:firstLine="707"/>
        <w:rPr>
          <w:sz w:val="24"/>
        </w:rPr>
      </w:pPr>
      <w:r>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05B71" w:rsidRDefault="00BE715A">
      <w:pPr>
        <w:pStyle w:val="a4"/>
        <w:numPr>
          <w:ilvl w:val="0"/>
          <w:numId w:val="27"/>
        </w:numPr>
        <w:tabs>
          <w:tab w:val="left" w:pos="2093"/>
        </w:tabs>
        <w:ind w:right="509" w:firstLine="707"/>
        <w:rPr>
          <w:sz w:val="24"/>
        </w:rPr>
      </w:pPr>
      <w:r>
        <w:rPr>
          <w:sz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sz w:val="24"/>
        </w:rPr>
        <w:t>направленности;</w:t>
      </w:r>
    </w:p>
    <w:p w:rsidR="00D05B71" w:rsidRDefault="00BE715A">
      <w:pPr>
        <w:pStyle w:val="a4"/>
        <w:numPr>
          <w:ilvl w:val="0"/>
          <w:numId w:val="27"/>
        </w:numPr>
        <w:tabs>
          <w:tab w:val="left" w:pos="2232"/>
        </w:tabs>
        <w:ind w:right="506" w:firstLine="707"/>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D05B71" w:rsidRDefault="00BE715A">
      <w:pPr>
        <w:pStyle w:val="a4"/>
        <w:numPr>
          <w:ilvl w:val="0"/>
          <w:numId w:val="27"/>
        </w:numPr>
        <w:tabs>
          <w:tab w:val="left" w:pos="2199"/>
        </w:tabs>
        <w:spacing w:before="1"/>
        <w:ind w:right="504" w:firstLine="707"/>
        <w:rPr>
          <w:sz w:val="24"/>
        </w:rPr>
      </w:pPr>
      <w:r>
        <w:rPr>
          <w:sz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D05B71" w:rsidRDefault="00BE715A">
      <w:pPr>
        <w:pStyle w:val="a4"/>
        <w:numPr>
          <w:ilvl w:val="0"/>
          <w:numId w:val="27"/>
        </w:numPr>
        <w:tabs>
          <w:tab w:val="left" w:pos="2124"/>
        </w:tabs>
        <w:ind w:right="503" w:firstLine="707"/>
        <w:rPr>
          <w:sz w:val="24"/>
        </w:rPr>
      </w:pPr>
      <w:r>
        <w:rPr>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05B71" w:rsidRDefault="00D05B71">
      <w:pPr>
        <w:jc w:val="both"/>
        <w:rPr>
          <w:sz w:val="24"/>
        </w:rPr>
        <w:sectPr w:rsidR="00D05B71">
          <w:type w:val="continuous"/>
          <w:pgSz w:w="11910" w:h="16840"/>
          <w:pgMar w:top="1100" w:right="340" w:bottom="1180" w:left="480" w:header="0" w:footer="976" w:gutter="0"/>
          <w:cols w:space="720"/>
        </w:sectPr>
      </w:pPr>
    </w:p>
    <w:p w:rsidR="00D05B71" w:rsidRDefault="00BE715A">
      <w:pPr>
        <w:pStyle w:val="3"/>
        <w:spacing w:before="67"/>
        <w:ind w:left="3598"/>
      </w:pPr>
      <w:r>
        <w:lastRenderedPageBreak/>
        <w:t>МОДУЛЬ</w:t>
      </w:r>
      <w:r>
        <w:rPr>
          <w:spacing w:val="-7"/>
        </w:rPr>
        <w:t xml:space="preserve"> </w:t>
      </w:r>
      <w:r>
        <w:t>«Предметно-пространственная</w:t>
      </w:r>
      <w:r>
        <w:rPr>
          <w:spacing w:val="-6"/>
        </w:rPr>
        <w:t xml:space="preserve"> </w:t>
      </w:r>
      <w:r>
        <w:rPr>
          <w:spacing w:val="-2"/>
        </w:rPr>
        <w:t>среда»</w:t>
      </w:r>
    </w:p>
    <w:p w:rsidR="00D05B71" w:rsidRDefault="00BE715A">
      <w:pPr>
        <w:pStyle w:val="a3"/>
        <w:spacing w:line="274" w:lineRule="exact"/>
        <w:ind w:left="1930" w:firstLine="0"/>
      </w:pPr>
      <w:r>
        <w:t>Формами</w:t>
      </w:r>
      <w:r>
        <w:rPr>
          <w:spacing w:val="-6"/>
        </w:rPr>
        <w:t xml:space="preserve"> </w:t>
      </w:r>
      <w:r>
        <w:t>и</w:t>
      </w:r>
      <w:r>
        <w:rPr>
          <w:spacing w:val="-3"/>
        </w:rPr>
        <w:t xml:space="preserve"> </w:t>
      </w:r>
      <w:r>
        <w:t>видами</w:t>
      </w:r>
      <w:r>
        <w:rPr>
          <w:spacing w:val="-4"/>
        </w:rPr>
        <w:t xml:space="preserve"> </w:t>
      </w:r>
      <w:r>
        <w:t>деятельности</w:t>
      </w:r>
      <w:r>
        <w:rPr>
          <w:spacing w:val="-2"/>
        </w:rPr>
        <w:t xml:space="preserve"> </w:t>
      </w:r>
      <w:r>
        <w:t>в</w:t>
      </w:r>
      <w:r>
        <w:rPr>
          <w:spacing w:val="-4"/>
        </w:rPr>
        <w:t xml:space="preserve"> </w:t>
      </w:r>
      <w:r>
        <w:t>рамках</w:t>
      </w:r>
      <w:r>
        <w:rPr>
          <w:spacing w:val="-2"/>
        </w:rPr>
        <w:t xml:space="preserve"> </w:t>
      </w:r>
      <w:r>
        <w:t>данного</w:t>
      </w:r>
      <w:r>
        <w:rPr>
          <w:spacing w:val="-3"/>
        </w:rPr>
        <w:t xml:space="preserve"> </w:t>
      </w:r>
      <w:r>
        <w:t>модуля</w:t>
      </w:r>
      <w:r>
        <w:rPr>
          <w:spacing w:val="-3"/>
        </w:rPr>
        <w:t xml:space="preserve"> </w:t>
      </w:r>
      <w:r>
        <w:rPr>
          <w:spacing w:val="-2"/>
        </w:rPr>
        <w:t>являются:</w:t>
      </w:r>
    </w:p>
    <w:p w:rsidR="00D05B71" w:rsidRDefault="00BE715A">
      <w:pPr>
        <w:pStyle w:val="a4"/>
        <w:numPr>
          <w:ilvl w:val="0"/>
          <w:numId w:val="27"/>
        </w:numPr>
        <w:tabs>
          <w:tab w:val="left" w:pos="2208"/>
        </w:tabs>
        <w:ind w:right="506" w:firstLine="707"/>
        <w:rPr>
          <w:sz w:val="24"/>
        </w:rPr>
      </w:pPr>
      <w:r>
        <w:rPr>
          <w:sz w:val="24"/>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05B71" w:rsidRDefault="00BE715A">
      <w:pPr>
        <w:pStyle w:val="a4"/>
        <w:numPr>
          <w:ilvl w:val="0"/>
          <w:numId w:val="27"/>
        </w:numPr>
        <w:tabs>
          <w:tab w:val="left" w:pos="2081"/>
        </w:tabs>
        <w:ind w:right="513" w:firstLine="707"/>
        <w:rPr>
          <w:sz w:val="24"/>
        </w:rPr>
      </w:pPr>
      <w:r>
        <w:rPr>
          <w:sz w:val="24"/>
        </w:rPr>
        <w:t>организацию и проведение церемоний поднятия (спуска) государственного флага Российской Федерации;</w:t>
      </w:r>
    </w:p>
    <w:p w:rsidR="00D05B71" w:rsidRDefault="00BE715A">
      <w:pPr>
        <w:pStyle w:val="a4"/>
        <w:numPr>
          <w:ilvl w:val="0"/>
          <w:numId w:val="27"/>
        </w:numPr>
        <w:tabs>
          <w:tab w:val="left" w:pos="2247"/>
        </w:tabs>
        <w:ind w:right="507" w:firstLine="707"/>
        <w:rPr>
          <w:sz w:val="24"/>
        </w:rPr>
      </w:pPr>
      <w:r>
        <w:rPr>
          <w:sz w:val="24"/>
        </w:rPr>
        <w:t xml:space="preserve">размещение карт России, Нижегородской области, города Дзержинска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Pr>
          <w:spacing w:val="-2"/>
          <w:sz w:val="24"/>
        </w:rPr>
        <w:t>Отечества;</w:t>
      </w:r>
    </w:p>
    <w:p w:rsidR="00D05B71" w:rsidRDefault="00BE715A">
      <w:pPr>
        <w:pStyle w:val="a4"/>
        <w:numPr>
          <w:ilvl w:val="0"/>
          <w:numId w:val="27"/>
        </w:numPr>
        <w:tabs>
          <w:tab w:val="left" w:pos="2321"/>
        </w:tabs>
        <w:spacing w:before="1"/>
        <w:ind w:right="506" w:firstLine="707"/>
        <w:rPr>
          <w:sz w:val="24"/>
        </w:rPr>
      </w:pPr>
      <w:r>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Нижегородской области, города Дзержинска, предметов традиционной культуры</w:t>
      </w:r>
      <w:r>
        <w:rPr>
          <w:spacing w:val="40"/>
          <w:sz w:val="24"/>
        </w:rPr>
        <w:t xml:space="preserve"> </w:t>
      </w:r>
      <w:r>
        <w:rPr>
          <w:sz w:val="24"/>
        </w:rPr>
        <w:t>и быта, духовной культуры народов России;</w:t>
      </w:r>
    </w:p>
    <w:p w:rsidR="00D05B71" w:rsidRDefault="00BE715A">
      <w:pPr>
        <w:pStyle w:val="a4"/>
        <w:numPr>
          <w:ilvl w:val="0"/>
          <w:numId w:val="27"/>
        </w:numPr>
        <w:tabs>
          <w:tab w:val="left" w:pos="2160"/>
        </w:tabs>
        <w:ind w:right="505" w:firstLine="707"/>
        <w:rPr>
          <w:sz w:val="24"/>
        </w:rPr>
      </w:pPr>
      <w:r>
        <w:rPr>
          <w:sz w:val="24"/>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гимна Российской Федерации;</w:t>
      </w:r>
    </w:p>
    <w:p w:rsidR="00D05B71" w:rsidRDefault="00BE715A">
      <w:pPr>
        <w:pStyle w:val="a4"/>
        <w:numPr>
          <w:ilvl w:val="0"/>
          <w:numId w:val="27"/>
        </w:numPr>
        <w:tabs>
          <w:tab w:val="left" w:pos="2073"/>
        </w:tabs>
        <w:ind w:left="2073" w:hanging="143"/>
        <w:rPr>
          <w:sz w:val="24"/>
        </w:rPr>
      </w:pPr>
      <w:r>
        <w:rPr>
          <w:sz w:val="24"/>
        </w:rPr>
        <w:t>разработку,</w:t>
      </w:r>
      <w:r>
        <w:rPr>
          <w:spacing w:val="-3"/>
          <w:sz w:val="24"/>
        </w:rPr>
        <w:t xml:space="preserve"> </w:t>
      </w:r>
      <w:r>
        <w:rPr>
          <w:sz w:val="24"/>
        </w:rPr>
        <w:t>оформление, поддержание,</w:t>
      </w:r>
      <w:r>
        <w:rPr>
          <w:spacing w:val="-2"/>
          <w:sz w:val="24"/>
        </w:rPr>
        <w:t xml:space="preserve"> </w:t>
      </w:r>
      <w:r>
        <w:rPr>
          <w:sz w:val="24"/>
        </w:rPr>
        <w:t>использование</w:t>
      </w:r>
      <w:r>
        <w:rPr>
          <w:spacing w:val="-2"/>
          <w:sz w:val="24"/>
        </w:rPr>
        <w:t xml:space="preserve"> </w:t>
      </w:r>
      <w:r>
        <w:rPr>
          <w:sz w:val="24"/>
        </w:rPr>
        <w:t>в воспитательном</w:t>
      </w:r>
      <w:r>
        <w:rPr>
          <w:spacing w:val="-1"/>
          <w:sz w:val="24"/>
        </w:rPr>
        <w:t xml:space="preserve"> </w:t>
      </w:r>
      <w:r>
        <w:rPr>
          <w:spacing w:val="-2"/>
          <w:sz w:val="24"/>
        </w:rPr>
        <w:t>процессе</w:t>
      </w:r>
    </w:p>
    <w:p w:rsidR="00D05B71" w:rsidRDefault="00BE715A">
      <w:pPr>
        <w:pStyle w:val="a3"/>
        <w:ind w:left="1222" w:right="509" w:firstLine="0"/>
      </w:pPr>
      <w:r>
        <w:t>«мест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05B71" w:rsidRDefault="00BE715A">
      <w:pPr>
        <w:pStyle w:val="a4"/>
        <w:numPr>
          <w:ilvl w:val="0"/>
          <w:numId w:val="27"/>
        </w:numPr>
        <w:tabs>
          <w:tab w:val="left" w:pos="2124"/>
        </w:tabs>
        <w:ind w:right="511" w:firstLine="707"/>
        <w:rPr>
          <w:sz w:val="24"/>
        </w:rPr>
      </w:pPr>
      <w:r>
        <w:rPr>
          <w:sz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05B71" w:rsidRDefault="00BE715A">
      <w:pPr>
        <w:pStyle w:val="a4"/>
        <w:numPr>
          <w:ilvl w:val="0"/>
          <w:numId w:val="27"/>
        </w:numPr>
        <w:tabs>
          <w:tab w:val="left" w:pos="2079"/>
        </w:tabs>
        <w:spacing w:before="1"/>
        <w:ind w:right="502" w:firstLine="707"/>
        <w:rPr>
          <w:sz w:val="24"/>
        </w:rPr>
      </w:pPr>
      <w:r>
        <w:rPr>
          <w:sz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D05B71" w:rsidRDefault="00BE715A">
      <w:pPr>
        <w:pStyle w:val="a4"/>
        <w:numPr>
          <w:ilvl w:val="0"/>
          <w:numId w:val="27"/>
        </w:numPr>
        <w:tabs>
          <w:tab w:val="left" w:pos="2134"/>
        </w:tabs>
        <w:ind w:right="509" w:firstLine="707"/>
        <w:rPr>
          <w:sz w:val="24"/>
        </w:rPr>
      </w:pPr>
      <w:r>
        <w:rPr>
          <w:sz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w:t>
      </w:r>
      <w:r>
        <w:rPr>
          <w:spacing w:val="40"/>
          <w:sz w:val="24"/>
        </w:rPr>
        <w:t xml:space="preserve"> </w:t>
      </w:r>
      <w:r>
        <w:rPr>
          <w:sz w:val="24"/>
        </w:rPr>
        <w:t>профилактики и безопасности;</w:t>
      </w:r>
    </w:p>
    <w:p w:rsidR="00D05B71" w:rsidRDefault="00BE715A">
      <w:pPr>
        <w:pStyle w:val="a4"/>
        <w:numPr>
          <w:ilvl w:val="0"/>
          <w:numId w:val="27"/>
        </w:numPr>
        <w:tabs>
          <w:tab w:val="left" w:pos="2244"/>
        </w:tabs>
        <w:ind w:right="509" w:firstLine="707"/>
        <w:rPr>
          <w:sz w:val="24"/>
        </w:rPr>
      </w:pPr>
      <w:r>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w:t>
      </w:r>
      <w:r>
        <w:rPr>
          <w:spacing w:val="80"/>
          <w:sz w:val="24"/>
        </w:rPr>
        <w:t xml:space="preserve"> </w:t>
      </w:r>
      <w:r>
        <w:rPr>
          <w:spacing w:val="-2"/>
          <w:sz w:val="24"/>
        </w:rPr>
        <w:t>дизайн);</w:t>
      </w:r>
    </w:p>
    <w:p w:rsidR="00D05B71" w:rsidRDefault="00BE715A">
      <w:pPr>
        <w:pStyle w:val="a4"/>
        <w:numPr>
          <w:ilvl w:val="0"/>
          <w:numId w:val="27"/>
        </w:numPr>
        <w:tabs>
          <w:tab w:val="left" w:pos="2472"/>
        </w:tabs>
        <w:ind w:right="502" w:firstLine="707"/>
        <w:rPr>
          <w:sz w:val="24"/>
        </w:rPr>
      </w:pPr>
      <w:r>
        <w:rPr>
          <w:sz w:val="24"/>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D05B71" w:rsidRDefault="00BE715A">
      <w:pPr>
        <w:pStyle w:val="a4"/>
        <w:numPr>
          <w:ilvl w:val="0"/>
          <w:numId w:val="27"/>
        </w:numPr>
        <w:tabs>
          <w:tab w:val="left" w:pos="2134"/>
        </w:tabs>
        <w:ind w:right="510" w:firstLine="707"/>
        <w:rPr>
          <w:sz w:val="24"/>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rsidR="00D05B71" w:rsidRDefault="00BE715A">
      <w:pPr>
        <w:pStyle w:val="a4"/>
        <w:numPr>
          <w:ilvl w:val="0"/>
          <w:numId w:val="27"/>
        </w:numPr>
        <w:tabs>
          <w:tab w:val="left" w:pos="2220"/>
        </w:tabs>
        <w:ind w:right="506" w:firstLine="707"/>
        <w:rPr>
          <w:sz w:val="24"/>
        </w:rPr>
      </w:pPr>
      <w:r>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D05B71" w:rsidRDefault="00D05B71">
      <w:pPr>
        <w:jc w:val="both"/>
        <w:rPr>
          <w:sz w:val="24"/>
        </w:rPr>
        <w:sectPr w:rsidR="00D05B71">
          <w:pgSz w:w="11910" w:h="16840"/>
          <w:pgMar w:top="1320" w:right="340" w:bottom="1200" w:left="480" w:header="0" w:footer="976" w:gutter="0"/>
          <w:cols w:space="720"/>
        </w:sectPr>
      </w:pPr>
    </w:p>
    <w:p w:rsidR="00D05B71" w:rsidRDefault="00BE715A">
      <w:pPr>
        <w:pStyle w:val="a4"/>
        <w:numPr>
          <w:ilvl w:val="0"/>
          <w:numId w:val="27"/>
        </w:numPr>
        <w:tabs>
          <w:tab w:val="left" w:pos="2139"/>
        </w:tabs>
        <w:spacing w:before="66"/>
        <w:ind w:right="510" w:firstLine="707"/>
        <w:rPr>
          <w:sz w:val="24"/>
        </w:rPr>
      </w:pPr>
      <w:r>
        <w:rPr>
          <w:sz w:val="24"/>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05B71" w:rsidRDefault="00BE715A">
      <w:pPr>
        <w:pStyle w:val="a4"/>
        <w:numPr>
          <w:ilvl w:val="0"/>
          <w:numId w:val="27"/>
        </w:numPr>
        <w:tabs>
          <w:tab w:val="left" w:pos="2266"/>
        </w:tabs>
        <w:spacing w:before="1"/>
        <w:ind w:right="504" w:firstLine="707"/>
        <w:rPr>
          <w:sz w:val="24"/>
        </w:rPr>
      </w:pPr>
      <w:r>
        <w:rPr>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05B71" w:rsidRDefault="00BE715A">
      <w:pPr>
        <w:pStyle w:val="a4"/>
        <w:numPr>
          <w:ilvl w:val="0"/>
          <w:numId w:val="27"/>
        </w:numPr>
        <w:tabs>
          <w:tab w:val="left" w:pos="2068"/>
        </w:tabs>
        <w:ind w:left="2068" w:hanging="138"/>
        <w:rPr>
          <w:sz w:val="24"/>
        </w:rPr>
      </w:pPr>
      <w:r>
        <w:rPr>
          <w:sz w:val="24"/>
        </w:rPr>
        <w:t>озеленение</w:t>
      </w:r>
      <w:r>
        <w:rPr>
          <w:spacing w:val="-7"/>
          <w:sz w:val="24"/>
        </w:rPr>
        <w:t xml:space="preserve"> </w:t>
      </w:r>
      <w:r>
        <w:rPr>
          <w:sz w:val="24"/>
        </w:rPr>
        <w:t>пришкольной</w:t>
      </w:r>
      <w:r>
        <w:rPr>
          <w:spacing w:val="-5"/>
          <w:sz w:val="24"/>
        </w:rPr>
        <w:t xml:space="preserve"> </w:t>
      </w:r>
      <w:r>
        <w:rPr>
          <w:sz w:val="24"/>
        </w:rPr>
        <w:t>территории,</w:t>
      </w:r>
      <w:r>
        <w:rPr>
          <w:spacing w:val="-5"/>
          <w:sz w:val="24"/>
        </w:rPr>
        <w:t xml:space="preserve"> </w:t>
      </w:r>
      <w:r>
        <w:rPr>
          <w:sz w:val="24"/>
        </w:rPr>
        <w:t>разбивка</w:t>
      </w:r>
      <w:r>
        <w:rPr>
          <w:spacing w:val="-6"/>
          <w:sz w:val="24"/>
        </w:rPr>
        <w:t xml:space="preserve"> </w:t>
      </w:r>
      <w:r>
        <w:rPr>
          <w:spacing w:val="-2"/>
          <w:sz w:val="24"/>
        </w:rPr>
        <w:t>клумб;</w:t>
      </w:r>
    </w:p>
    <w:p w:rsidR="00D05B71" w:rsidRDefault="00BE715A">
      <w:pPr>
        <w:pStyle w:val="a4"/>
        <w:numPr>
          <w:ilvl w:val="0"/>
          <w:numId w:val="27"/>
        </w:numPr>
        <w:tabs>
          <w:tab w:val="left" w:pos="2242"/>
        </w:tabs>
        <w:ind w:right="510" w:firstLine="707"/>
        <w:rPr>
          <w:sz w:val="24"/>
        </w:rPr>
      </w:pPr>
      <w:r>
        <w:rPr>
          <w:sz w:val="24"/>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D05B71" w:rsidRDefault="00BE715A">
      <w:pPr>
        <w:pStyle w:val="a4"/>
        <w:numPr>
          <w:ilvl w:val="0"/>
          <w:numId w:val="27"/>
        </w:numPr>
        <w:tabs>
          <w:tab w:val="left" w:pos="2170"/>
        </w:tabs>
        <w:ind w:right="507" w:firstLine="707"/>
        <w:rPr>
          <w:sz w:val="24"/>
        </w:rPr>
      </w:pPr>
      <w:r>
        <w:rPr>
          <w:sz w:val="24"/>
        </w:rPr>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школы, ее традициях, правилах.</w:t>
      </w:r>
    </w:p>
    <w:p w:rsidR="00D05B71" w:rsidRDefault="00BE715A">
      <w:pPr>
        <w:pStyle w:val="a3"/>
        <w:ind w:left="1222" w:right="510"/>
      </w:pPr>
      <w:r>
        <w:t>Предметно-пространственная среда строится как максимально доступная для обучающихся с особыми образовательными потребностями.</w:t>
      </w:r>
    </w:p>
    <w:p w:rsidR="00D05B71" w:rsidRDefault="00D05B71">
      <w:pPr>
        <w:pStyle w:val="a3"/>
        <w:spacing w:before="5"/>
        <w:ind w:left="0" w:firstLine="0"/>
        <w:jc w:val="left"/>
      </w:pPr>
    </w:p>
    <w:p w:rsidR="00D05B71" w:rsidRDefault="00BE715A">
      <w:pPr>
        <w:pStyle w:val="3"/>
        <w:ind w:left="4023"/>
      </w:pPr>
      <w:r>
        <w:t>МОДУЛЬ</w:t>
      </w:r>
      <w:r>
        <w:rPr>
          <w:spacing w:val="-3"/>
        </w:rPr>
        <w:t xml:space="preserve"> </w:t>
      </w:r>
      <w:r>
        <w:t>«Внешкольные</w:t>
      </w:r>
      <w:r>
        <w:rPr>
          <w:spacing w:val="-5"/>
        </w:rPr>
        <w:t xml:space="preserve"> </w:t>
      </w:r>
      <w:r>
        <w:rPr>
          <w:spacing w:val="-2"/>
        </w:rPr>
        <w:t>мероприятия»</w:t>
      </w:r>
    </w:p>
    <w:p w:rsidR="00D05B71" w:rsidRDefault="00BE715A">
      <w:pPr>
        <w:pStyle w:val="a3"/>
        <w:spacing w:line="274" w:lineRule="exact"/>
        <w:ind w:left="1930" w:firstLine="0"/>
      </w:pPr>
      <w:r>
        <w:t>Формами</w:t>
      </w:r>
      <w:r>
        <w:rPr>
          <w:spacing w:val="-6"/>
        </w:rPr>
        <w:t xml:space="preserve"> </w:t>
      </w:r>
      <w:r>
        <w:t>и</w:t>
      </w:r>
      <w:r>
        <w:rPr>
          <w:spacing w:val="-3"/>
        </w:rPr>
        <w:t xml:space="preserve"> </w:t>
      </w:r>
      <w:r>
        <w:t>видами</w:t>
      </w:r>
      <w:r>
        <w:rPr>
          <w:spacing w:val="-4"/>
        </w:rPr>
        <w:t xml:space="preserve"> </w:t>
      </w:r>
      <w:r>
        <w:t>деятельности</w:t>
      </w:r>
      <w:r>
        <w:rPr>
          <w:spacing w:val="-2"/>
        </w:rPr>
        <w:t xml:space="preserve"> </w:t>
      </w:r>
      <w:r>
        <w:t>в</w:t>
      </w:r>
      <w:r>
        <w:rPr>
          <w:spacing w:val="-4"/>
        </w:rPr>
        <w:t xml:space="preserve"> </w:t>
      </w:r>
      <w:r>
        <w:t>рамках</w:t>
      </w:r>
      <w:r>
        <w:rPr>
          <w:spacing w:val="-2"/>
        </w:rPr>
        <w:t xml:space="preserve"> </w:t>
      </w:r>
      <w:r>
        <w:t>данного</w:t>
      </w:r>
      <w:r>
        <w:rPr>
          <w:spacing w:val="-3"/>
        </w:rPr>
        <w:t xml:space="preserve"> </w:t>
      </w:r>
      <w:r>
        <w:t>модуля</w:t>
      </w:r>
      <w:r>
        <w:rPr>
          <w:spacing w:val="-3"/>
        </w:rPr>
        <w:t xml:space="preserve"> </w:t>
      </w:r>
      <w:r>
        <w:rPr>
          <w:spacing w:val="-2"/>
        </w:rPr>
        <w:t>являются:</w:t>
      </w:r>
    </w:p>
    <w:p w:rsidR="00D05B71" w:rsidRDefault="00BE715A">
      <w:pPr>
        <w:pStyle w:val="a4"/>
        <w:numPr>
          <w:ilvl w:val="0"/>
          <w:numId w:val="27"/>
        </w:numPr>
        <w:tabs>
          <w:tab w:val="left" w:pos="2168"/>
        </w:tabs>
        <w:ind w:right="505" w:firstLine="707"/>
        <w:rPr>
          <w:sz w:val="24"/>
        </w:rPr>
      </w:pPr>
      <w:r>
        <w:rPr>
          <w:sz w:val="24"/>
        </w:rPr>
        <w:t>общие внешкольные мероприятия, в том числе организуемые совместно с социальными партнёрами общеобразовательной организации;</w:t>
      </w:r>
    </w:p>
    <w:p w:rsidR="00D05B71" w:rsidRDefault="00BE715A">
      <w:pPr>
        <w:pStyle w:val="a4"/>
        <w:numPr>
          <w:ilvl w:val="0"/>
          <w:numId w:val="27"/>
        </w:numPr>
        <w:tabs>
          <w:tab w:val="left" w:pos="2232"/>
        </w:tabs>
        <w:ind w:right="512" w:firstLine="707"/>
        <w:rPr>
          <w:sz w:val="24"/>
        </w:rPr>
      </w:pPr>
      <w:r>
        <w:rPr>
          <w:sz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D05B71" w:rsidRDefault="00BE715A">
      <w:pPr>
        <w:pStyle w:val="a4"/>
        <w:numPr>
          <w:ilvl w:val="0"/>
          <w:numId w:val="27"/>
        </w:numPr>
        <w:tabs>
          <w:tab w:val="left" w:pos="2074"/>
        </w:tabs>
        <w:ind w:right="508" w:firstLine="707"/>
        <w:rPr>
          <w:sz w:val="24"/>
        </w:rPr>
      </w:pPr>
      <w:r>
        <w:rPr>
          <w:sz w:val="24"/>
        </w:rPr>
        <w:t>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05B71" w:rsidRDefault="00BE715A">
      <w:pPr>
        <w:pStyle w:val="a4"/>
        <w:numPr>
          <w:ilvl w:val="0"/>
          <w:numId w:val="27"/>
        </w:numPr>
        <w:tabs>
          <w:tab w:val="left" w:pos="2204"/>
        </w:tabs>
        <w:ind w:right="505" w:firstLine="707"/>
        <w:rPr>
          <w:sz w:val="24"/>
        </w:rPr>
      </w:pPr>
      <w:r>
        <w:rPr>
          <w:sz w:val="24"/>
        </w:rPr>
        <w:t>литературные, исторические, экологические и другие походы, экскурсии, экспедиции, слёты и т.</w:t>
      </w:r>
      <w:r>
        <w:rPr>
          <w:spacing w:val="-3"/>
          <w:sz w:val="24"/>
        </w:rPr>
        <w:t xml:space="preserve"> </w:t>
      </w:r>
      <w:r>
        <w:rPr>
          <w:sz w:val="24"/>
        </w:rPr>
        <w:t>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D05B71" w:rsidRDefault="00BE715A">
      <w:pPr>
        <w:pStyle w:val="a4"/>
        <w:numPr>
          <w:ilvl w:val="0"/>
          <w:numId w:val="27"/>
        </w:numPr>
        <w:tabs>
          <w:tab w:val="left" w:pos="2072"/>
        </w:tabs>
        <w:spacing w:before="1"/>
        <w:ind w:right="508" w:firstLine="707"/>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05B71" w:rsidRDefault="00D05B71">
      <w:pPr>
        <w:pStyle w:val="a3"/>
        <w:spacing w:before="5"/>
        <w:ind w:left="0" w:firstLine="0"/>
        <w:jc w:val="left"/>
      </w:pPr>
    </w:p>
    <w:p w:rsidR="00D05B71" w:rsidRDefault="00BE715A">
      <w:pPr>
        <w:pStyle w:val="3"/>
        <w:ind w:left="3569"/>
      </w:pPr>
      <w:r>
        <w:t>МОДУЛЬ</w:t>
      </w:r>
      <w:r>
        <w:rPr>
          <w:spacing w:val="-3"/>
        </w:rPr>
        <w:t xml:space="preserve"> </w:t>
      </w:r>
      <w:r>
        <w:t>«Детские</w:t>
      </w:r>
      <w:r>
        <w:rPr>
          <w:spacing w:val="-5"/>
        </w:rPr>
        <w:t xml:space="preserve"> </w:t>
      </w:r>
      <w:r>
        <w:t>общественные</w:t>
      </w:r>
      <w:r>
        <w:rPr>
          <w:spacing w:val="-5"/>
        </w:rPr>
        <w:t xml:space="preserve"> </w:t>
      </w:r>
      <w:r>
        <w:rPr>
          <w:spacing w:val="-2"/>
        </w:rPr>
        <w:t>объединения»</w:t>
      </w:r>
    </w:p>
    <w:p w:rsidR="00D05B71" w:rsidRDefault="00BE715A">
      <w:pPr>
        <w:pStyle w:val="a3"/>
        <w:spacing w:line="274" w:lineRule="exact"/>
        <w:ind w:left="1930" w:firstLine="0"/>
      </w:pPr>
      <w:r>
        <w:t>В</w:t>
      </w:r>
      <w:r>
        <w:rPr>
          <w:spacing w:val="-4"/>
        </w:rPr>
        <w:t xml:space="preserve"> </w:t>
      </w:r>
      <w:r>
        <w:t>школе</w:t>
      </w:r>
      <w:r>
        <w:rPr>
          <w:spacing w:val="-3"/>
        </w:rPr>
        <w:t xml:space="preserve"> </w:t>
      </w:r>
      <w:r>
        <w:t>действуют</w:t>
      </w:r>
      <w:r>
        <w:rPr>
          <w:spacing w:val="-3"/>
        </w:rPr>
        <w:t xml:space="preserve"> </w:t>
      </w:r>
      <w:r>
        <w:t>детские</w:t>
      </w:r>
      <w:r>
        <w:rPr>
          <w:spacing w:val="-3"/>
        </w:rPr>
        <w:t xml:space="preserve"> </w:t>
      </w:r>
      <w:r>
        <w:t>общественные</w:t>
      </w:r>
      <w:r>
        <w:rPr>
          <w:spacing w:val="-3"/>
        </w:rPr>
        <w:t xml:space="preserve"> </w:t>
      </w:r>
      <w:r>
        <w:rPr>
          <w:spacing w:val="-2"/>
        </w:rPr>
        <w:t>объединения:</w:t>
      </w:r>
    </w:p>
    <w:p w:rsidR="00D05B71" w:rsidRDefault="00BE715A">
      <w:pPr>
        <w:pStyle w:val="a3"/>
        <w:ind w:left="1222" w:right="503" w:firstLine="767"/>
      </w:pPr>
      <w:r>
        <w:rPr>
          <w:b/>
        </w:rPr>
        <w:t xml:space="preserve">«Юнармия» </w:t>
      </w:r>
      <w:r>
        <w:t>– всероссийское детско-юношеское военно-патриотическое общественное движение.</w:t>
      </w:r>
    </w:p>
    <w:p w:rsidR="00D05B71" w:rsidRDefault="00BE715A">
      <w:pPr>
        <w:pStyle w:val="a3"/>
        <w:spacing w:before="5"/>
        <w:ind w:left="1222" w:right="509"/>
      </w:pPr>
      <w:r>
        <w:rPr>
          <w:b/>
        </w:rPr>
        <w:t xml:space="preserve">Общественное объединение «Школьный спортивный клуб «Компас» </w:t>
      </w:r>
      <w:r>
        <w:t>обеспечивает участие школьников в спортивных состязаниях и выполнение учащимися норм</w:t>
      </w:r>
      <w:r>
        <w:rPr>
          <w:spacing w:val="-2"/>
        </w:rPr>
        <w:t xml:space="preserve"> </w:t>
      </w:r>
      <w:r>
        <w:t>ГТО,</w:t>
      </w:r>
      <w:r>
        <w:rPr>
          <w:spacing w:val="-2"/>
        </w:rPr>
        <w:t xml:space="preserve"> </w:t>
      </w:r>
      <w:r>
        <w:t>организует работу</w:t>
      </w:r>
      <w:r>
        <w:rPr>
          <w:spacing w:val="-4"/>
        </w:rPr>
        <w:t xml:space="preserve"> </w:t>
      </w:r>
      <w:r>
        <w:t>в сфере</w:t>
      </w:r>
      <w:r>
        <w:rPr>
          <w:spacing w:val="-3"/>
        </w:rPr>
        <w:t xml:space="preserve"> </w:t>
      </w:r>
      <w:r>
        <w:t>физического</w:t>
      </w:r>
      <w:r>
        <w:rPr>
          <w:spacing w:val="-1"/>
        </w:rPr>
        <w:t xml:space="preserve"> </w:t>
      </w:r>
      <w:r>
        <w:t>развития</w:t>
      </w:r>
      <w:r>
        <w:rPr>
          <w:spacing w:val="-3"/>
        </w:rPr>
        <w:t xml:space="preserve"> </w:t>
      </w:r>
      <w:r>
        <w:t>и воспитания</w:t>
      </w:r>
      <w:r>
        <w:rPr>
          <w:spacing w:val="-1"/>
        </w:rPr>
        <w:t xml:space="preserve"> </w:t>
      </w:r>
      <w:r>
        <w:t>обучающихся,</w:t>
      </w:r>
      <w:r>
        <w:rPr>
          <w:spacing w:val="-1"/>
        </w:rPr>
        <w:t xml:space="preserve"> </w:t>
      </w:r>
      <w:r>
        <w:t>в том числе профилактики вредных привычек, содействует привитию навыков ведения</w:t>
      </w:r>
      <w:r>
        <w:rPr>
          <w:spacing w:val="40"/>
        </w:rPr>
        <w:t xml:space="preserve"> </w:t>
      </w:r>
      <w:r>
        <w:rPr>
          <w:spacing w:val="-4"/>
        </w:rPr>
        <w:t>ЗОЖ.</w:t>
      </w:r>
    </w:p>
    <w:p w:rsidR="00D05B71" w:rsidRDefault="00BE715A">
      <w:pPr>
        <w:pStyle w:val="a3"/>
        <w:ind w:left="1222" w:right="502"/>
      </w:pPr>
      <w:r>
        <w:rPr>
          <w:b/>
        </w:rPr>
        <w:t xml:space="preserve">Объединение добровольцев (волонтёров) «Алый парус» </w:t>
      </w:r>
      <w:r>
        <w:t>- это</w:t>
      </w:r>
      <w:r>
        <w:rPr>
          <w:spacing w:val="-3"/>
        </w:rPr>
        <w:t xml:space="preserve"> </w:t>
      </w:r>
      <w:r>
        <w:t>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w:t>
      </w:r>
      <w:r>
        <w:rPr>
          <w:spacing w:val="40"/>
        </w:rPr>
        <w:t xml:space="preserve"> </w:t>
      </w:r>
      <w:r>
        <w:t>населения (инвалидам, детям, пенсионерам и т. д.).</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6"/>
        <w:ind w:left="1222" w:right="510"/>
      </w:pPr>
      <w:r>
        <w:lastRenderedPageBreak/>
        <w:t>Деятельность детских общественных объединений в школе предусматривает совместные</w:t>
      </w:r>
      <w:r>
        <w:rPr>
          <w:spacing w:val="-6"/>
        </w:rPr>
        <w:t xml:space="preserve"> </w:t>
      </w:r>
      <w:r>
        <w:t>действия</w:t>
      </w:r>
      <w:r>
        <w:rPr>
          <w:spacing w:val="-4"/>
        </w:rPr>
        <w:t xml:space="preserve"> </w:t>
      </w:r>
      <w:r>
        <w:t>детей</w:t>
      </w:r>
      <w:r>
        <w:rPr>
          <w:spacing w:val="-4"/>
        </w:rPr>
        <w:t xml:space="preserve"> </w:t>
      </w:r>
      <w:r>
        <w:t>и</w:t>
      </w:r>
      <w:r>
        <w:rPr>
          <w:spacing w:val="-4"/>
        </w:rPr>
        <w:t xml:space="preserve"> </w:t>
      </w:r>
      <w:r>
        <w:t>взрослых,</w:t>
      </w:r>
      <w:r>
        <w:rPr>
          <w:spacing w:val="-4"/>
        </w:rPr>
        <w:t xml:space="preserve"> </w:t>
      </w:r>
      <w:r>
        <w:t>объединившихся</w:t>
      </w:r>
      <w:r>
        <w:rPr>
          <w:spacing w:val="-4"/>
        </w:rPr>
        <w:t xml:space="preserve"> </w:t>
      </w:r>
      <w:r>
        <w:t>с</w:t>
      </w:r>
      <w:r>
        <w:rPr>
          <w:spacing w:val="-5"/>
        </w:rPr>
        <w:t xml:space="preserve"> </w:t>
      </w:r>
      <w:r>
        <w:t>целью</w:t>
      </w:r>
      <w:r>
        <w:rPr>
          <w:spacing w:val="-4"/>
        </w:rPr>
        <w:t xml:space="preserve"> </w:t>
      </w:r>
      <w:r>
        <w:t>накопления</w:t>
      </w:r>
      <w:r>
        <w:rPr>
          <w:spacing w:val="-4"/>
        </w:rPr>
        <w:t xml:space="preserve"> </w:t>
      </w:r>
      <w:r>
        <w:t>социального опыта, формирования ценностных ориентаций и личностной самореализации.</w:t>
      </w:r>
    </w:p>
    <w:p w:rsidR="00D05B71" w:rsidRDefault="00BE715A">
      <w:pPr>
        <w:pStyle w:val="a3"/>
        <w:spacing w:before="1"/>
        <w:ind w:left="1930" w:firstLine="0"/>
      </w:pPr>
      <w:r>
        <w:t>Воспитание</w:t>
      </w:r>
      <w:r>
        <w:rPr>
          <w:spacing w:val="-8"/>
        </w:rPr>
        <w:t xml:space="preserve"> </w:t>
      </w:r>
      <w:r>
        <w:t>в</w:t>
      </w:r>
      <w:r>
        <w:rPr>
          <w:spacing w:val="-6"/>
        </w:rPr>
        <w:t xml:space="preserve"> </w:t>
      </w:r>
      <w:r>
        <w:t>детских</w:t>
      </w:r>
      <w:r>
        <w:rPr>
          <w:spacing w:val="-3"/>
        </w:rPr>
        <w:t xml:space="preserve"> </w:t>
      </w:r>
      <w:r>
        <w:t>общественных</w:t>
      </w:r>
      <w:r>
        <w:rPr>
          <w:spacing w:val="-4"/>
        </w:rPr>
        <w:t xml:space="preserve"> </w:t>
      </w:r>
      <w:r>
        <w:t>объединениях</w:t>
      </w:r>
      <w:r>
        <w:rPr>
          <w:spacing w:val="1"/>
        </w:rPr>
        <w:t xml:space="preserve"> </w:t>
      </w:r>
      <w:r>
        <w:t>осуществляется</w:t>
      </w:r>
      <w:r>
        <w:rPr>
          <w:spacing w:val="-4"/>
        </w:rPr>
        <w:t xml:space="preserve"> </w:t>
      </w:r>
      <w:r>
        <w:rPr>
          <w:spacing w:val="-2"/>
        </w:rPr>
        <w:t>через:</w:t>
      </w:r>
    </w:p>
    <w:p w:rsidR="00D05B71" w:rsidRDefault="00BE715A">
      <w:pPr>
        <w:pStyle w:val="a4"/>
        <w:numPr>
          <w:ilvl w:val="0"/>
          <w:numId w:val="27"/>
        </w:numPr>
        <w:tabs>
          <w:tab w:val="left" w:pos="2218"/>
        </w:tabs>
        <w:ind w:right="508" w:firstLine="707"/>
        <w:rPr>
          <w:sz w:val="24"/>
        </w:rPr>
      </w:pPr>
      <w:r>
        <w:rPr>
          <w:sz w:val="24"/>
        </w:rP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D05B71" w:rsidRDefault="00BE715A">
      <w:pPr>
        <w:pStyle w:val="a4"/>
        <w:numPr>
          <w:ilvl w:val="0"/>
          <w:numId w:val="27"/>
        </w:numPr>
        <w:tabs>
          <w:tab w:val="left" w:pos="2146"/>
        </w:tabs>
        <w:ind w:right="510" w:firstLine="707"/>
        <w:rPr>
          <w:sz w:val="24"/>
        </w:rPr>
      </w:pPr>
      <w:r>
        <w:rPr>
          <w:sz w:val="24"/>
        </w:rPr>
        <w:t>создание и организацию деятельности проектных разновозрастных команд в соответствии с задачами детского общественного объединения;</w:t>
      </w:r>
    </w:p>
    <w:p w:rsidR="00D05B71" w:rsidRDefault="00BE715A">
      <w:pPr>
        <w:pStyle w:val="a4"/>
        <w:numPr>
          <w:ilvl w:val="0"/>
          <w:numId w:val="27"/>
        </w:numPr>
        <w:tabs>
          <w:tab w:val="left" w:pos="2068"/>
        </w:tabs>
        <w:ind w:left="2068" w:hanging="138"/>
        <w:rPr>
          <w:sz w:val="24"/>
        </w:rPr>
      </w:pPr>
      <w:r>
        <w:rPr>
          <w:sz w:val="24"/>
        </w:rPr>
        <w:t>организацию</w:t>
      </w:r>
      <w:r>
        <w:rPr>
          <w:spacing w:val="-5"/>
          <w:sz w:val="24"/>
        </w:rPr>
        <w:t xml:space="preserve"> </w:t>
      </w:r>
      <w:r>
        <w:rPr>
          <w:sz w:val="24"/>
        </w:rPr>
        <w:t>общественно</w:t>
      </w:r>
      <w:r>
        <w:rPr>
          <w:spacing w:val="-4"/>
          <w:sz w:val="24"/>
        </w:rPr>
        <w:t xml:space="preserve"> </w:t>
      </w:r>
      <w:r>
        <w:rPr>
          <w:sz w:val="24"/>
        </w:rPr>
        <w:t>полезных</w:t>
      </w:r>
      <w:r>
        <w:rPr>
          <w:spacing w:val="-2"/>
          <w:sz w:val="24"/>
        </w:rPr>
        <w:t xml:space="preserve"> </w:t>
      </w:r>
      <w:r>
        <w:rPr>
          <w:spacing w:val="-4"/>
          <w:sz w:val="24"/>
        </w:rPr>
        <w:t>дел;</w:t>
      </w:r>
    </w:p>
    <w:p w:rsidR="00D05B71" w:rsidRDefault="00BE715A">
      <w:pPr>
        <w:pStyle w:val="a4"/>
        <w:numPr>
          <w:ilvl w:val="0"/>
          <w:numId w:val="27"/>
        </w:numPr>
        <w:tabs>
          <w:tab w:val="left" w:pos="2230"/>
        </w:tabs>
        <w:ind w:right="509" w:firstLine="707"/>
        <w:rPr>
          <w:sz w:val="24"/>
        </w:rPr>
      </w:pPr>
      <w:r>
        <w:rPr>
          <w:sz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D05B71" w:rsidRDefault="00BE715A">
      <w:pPr>
        <w:pStyle w:val="a4"/>
        <w:numPr>
          <w:ilvl w:val="0"/>
          <w:numId w:val="27"/>
        </w:numPr>
        <w:tabs>
          <w:tab w:val="left" w:pos="2168"/>
        </w:tabs>
        <w:ind w:right="510" w:firstLine="707"/>
        <w:rPr>
          <w:sz w:val="24"/>
        </w:rPr>
      </w:pPr>
      <w:r>
        <w:rPr>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D05B71" w:rsidRDefault="00BE715A">
      <w:pPr>
        <w:pStyle w:val="a4"/>
        <w:numPr>
          <w:ilvl w:val="0"/>
          <w:numId w:val="27"/>
        </w:numPr>
        <w:tabs>
          <w:tab w:val="left" w:pos="2273"/>
        </w:tabs>
        <w:ind w:right="509" w:firstLine="707"/>
        <w:rPr>
          <w:sz w:val="24"/>
        </w:rPr>
      </w:pPr>
      <w:r>
        <w:rPr>
          <w:sz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D05B71" w:rsidRDefault="00BE715A">
      <w:pPr>
        <w:pStyle w:val="a4"/>
        <w:numPr>
          <w:ilvl w:val="0"/>
          <w:numId w:val="27"/>
        </w:numPr>
        <w:tabs>
          <w:tab w:val="left" w:pos="2068"/>
        </w:tabs>
        <w:spacing w:before="1"/>
        <w:ind w:left="2068" w:hanging="138"/>
        <w:rPr>
          <w:sz w:val="24"/>
        </w:rPr>
      </w:pPr>
      <w:r>
        <w:rPr>
          <w:sz w:val="24"/>
        </w:rPr>
        <w:t>поддержку</w:t>
      </w:r>
      <w:r>
        <w:rPr>
          <w:spacing w:val="-9"/>
          <w:sz w:val="24"/>
        </w:rPr>
        <w:t xml:space="preserve"> </w:t>
      </w:r>
      <w:r>
        <w:rPr>
          <w:sz w:val="24"/>
        </w:rPr>
        <w:t>и</w:t>
      </w:r>
      <w:r>
        <w:rPr>
          <w:spacing w:val="-2"/>
          <w:sz w:val="24"/>
        </w:rPr>
        <w:t xml:space="preserve"> </w:t>
      </w:r>
      <w:r>
        <w:rPr>
          <w:sz w:val="24"/>
        </w:rPr>
        <w:t>развитие</w:t>
      </w:r>
      <w:r>
        <w:rPr>
          <w:spacing w:val="-5"/>
          <w:sz w:val="24"/>
        </w:rPr>
        <w:t xml:space="preserve"> </w:t>
      </w:r>
      <w:r>
        <w:rPr>
          <w:sz w:val="24"/>
        </w:rPr>
        <w:t>в</w:t>
      </w:r>
      <w:r>
        <w:rPr>
          <w:spacing w:val="-3"/>
          <w:sz w:val="24"/>
        </w:rPr>
        <w:t xml:space="preserve"> </w:t>
      </w:r>
      <w:r>
        <w:rPr>
          <w:sz w:val="24"/>
        </w:rPr>
        <w:t>детском</w:t>
      </w:r>
      <w:r>
        <w:rPr>
          <w:spacing w:val="-2"/>
          <w:sz w:val="24"/>
        </w:rPr>
        <w:t xml:space="preserve"> </w:t>
      </w:r>
      <w:r>
        <w:rPr>
          <w:sz w:val="24"/>
        </w:rPr>
        <w:t>объединении</w:t>
      </w:r>
      <w:r>
        <w:rPr>
          <w:spacing w:val="-1"/>
          <w:sz w:val="24"/>
        </w:rPr>
        <w:t xml:space="preserve"> </w:t>
      </w:r>
      <w:r>
        <w:rPr>
          <w:sz w:val="24"/>
        </w:rPr>
        <w:t>его</w:t>
      </w:r>
      <w:r>
        <w:rPr>
          <w:spacing w:val="-2"/>
          <w:sz w:val="24"/>
        </w:rPr>
        <w:t xml:space="preserve"> </w:t>
      </w:r>
      <w:r>
        <w:rPr>
          <w:sz w:val="24"/>
        </w:rPr>
        <w:t>традиций</w:t>
      </w:r>
      <w:r>
        <w:rPr>
          <w:spacing w:val="-2"/>
          <w:sz w:val="24"/>
        </w:rPr>
        <w:t xml:space="preserve"> </w:t>
      </w:r>
      <w:r>
        <w:rPr>
          <w:sz w:val="24"/>
        </w:rPr>
        <w:t>и</w:t>
      </w:r>
      <w:r>
        <w:rPr>
          <w:spacing w:val="-1"/>
          <w:sz w:val="24"/>
        </w:rPr>
        <w:t xml:space="preserve"> </w:t>
      </w:r>
      <w:r>
        <w:rPr>
          <w:spacing w:val="-2"/>
          <w:sz w:val="24"/>
        </w:rPr>
        <w:t>ритуалов;</w:t>
      </w:r>
    </w:p>
    <w:p w:rsidR="00D05B71" w:rsidRDefault="00BE715A">
      <w:pPr>
        <w:pStyle w:val="a4"/>
        <w:numPr>
          <w:ilvl w:val="0"/>
          <w:numId w:val="27"/>
        </w:numPr>
        <w:tabs>
          <w:tab w:val="left" w:pos="2134"/>
        </w:tabs>
        <w:ind w:right="509" w:firstLine="707"/>
        <w:rPr>
          <w:sz w:val="24"/>
        </w:rPr>
      </w:pPr>
      <w:r>
        <w:rPr>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D05B71" w:rsidRDefault="00D05B71">
      <w:pPr>
        <w:pStyle w:val="a3"/>
        <w:spacing w:before="4"/>
        <w:ind w:left="0" w:firstLine="0"/>
        <w:jc w:val="left"/>
      </w:pPr>
    </w:p>
    <w:p w:rsidR="00D05B71" w:rsidRDefault="00BE715A">
      <w:pPr>
        <w:pStyle w:val="2"/>
        <w:numPr>
          <w:ilvl w:val="2"/>
          <w:numId w:val="261"/>
        </w:numPr>
        <w:tabs>
          <w:tab w:val="left" w:pos="4705"/>
        </w:tabs>
        <w:spacing w:before="0" w:line="240" w:lineRule="auto"/>
        <w:ind w:left="4705"/>
        <w:jc w:val="left"/>
      </w:pPr>
      <w:r>
        <w:t>ОРГАНИЗАЦИОННЫЙ</w:t>
      </w:r>
      <w:r>
        <w:rPr>
          <w:spacing w:val="-3"/>
        </w:rPr>
        <w:t xml:space="preserve"> </w:t>
      </w:r>
      <w:r>
        <w:rPr>
          <w:spacing w:val="-2"/>
        </w:rPr>
        <w:t>РАЗДЕЛ</w:t>
      </w:r>
    </w:p>
    <w:p w:rsidR="00D05B71" w:rsidRDefault="00BE715A">
      <w:pPr>
        <w:pStyle w:val="3"/>
        <w:numPr>
          <w:ilvl w:val="3"/>
          <w:numId w:val="261"/>
        </w:numPr>
        <w:tabs>
          <w:tab w:val="left" w:pos="2710"/>
        </w:tabs>
        <w:jc w:val="both"/>
      </w:pPr>
      <w:r>
        <w:t>Кадровое</w:t>
      </w:r>
      <w:r>
        <w:rPr>
          <w:spacing w:val="-1"/>
        </w:rPr>
        <w:t xml:space="preserve"> </w:t>
      </w:r>
      <w:r>
        <w:rPr>
          <w:spacing w:val="-2"/>
        </w:rPr>
        <w:t>обеспечение</w:t>
      </w:r>
    </w:p>
    <w:p w:rsidR="00D05B71" w:rsidRDefault="00BE715A">
      <w:pPr>
        <w:pStyle w:val="a3"/>
        <w:ind w:left="1222" w:right="512"/>
      </w:pPr>
      <w:r>
        <w:t>Для кадрового потенциала Школы характерна стабильность состава. Это обеспечивает более качественное и результативное преподавание.</w:t>
      </w:r>
    </w:p>
    <w:p w:rsidR="00D05B71" w:rsidRDefault="00BE715A">
      <w:pPr>
        <w:pStyle w:val="a3"/>
        <w:ind w:left="1222" w:right="504"/>
      </w:pPr>
      <w:r>
        <w:t>В условиях модернизации образовательного процесса решающую роль в достижении главного результата – качественного образования школьников – играет профессионализм педагогических и управленческих кадров. В соответствии с этим важнейшими направлениями кадровой политики являются:</w:t>
      </w:r>
    </w:p>
    <w:p w:rsidR="00D05B71" w:rsidRDefault="00BE715A">
      <w:pPr>
        <w:pStyle w:val="a3"/>
        <w:ind w:left="1222" w:right="515"/>
      </w:pPr>
      <w: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D05B71" w:rsidRDefault="00BE715A">
      <w:pPr>
        <w:pStyle w:val="a3"/>
        <w:ind w:left="1222" w:right="512"/>
      </w:pPr>
      <w:r>
        <w:t>работа по удовлетворению потребностей Школы в высококвалифицированных и творческих кадрах.</w:t>
      </w:r>
    </w:p>
    <w:p w:rsidR="00D05B71" w:rsidRDefault="00BE715A">
      <w:pPr>
        <w:pStyle w:val="a3"/>
        <w:ind w:left="1930" w:firstLine="0"/>
      </w:pPr>
      <w:r>
        <w:t>В</w:t>
      </w:r>
      <w:r>
        <w:rPr>
          <w:spacing w:val="-6"/>
        </w:rPr>
        <w:t xml:space="preserve"> </w:t>
      </w:r>
      <w:r>
        <w:t>данном</w:t>
      </w:r>
      <w:r>
        <w:rPr>
          <w:spacing w:val="-2"/>
        </w:rPr>
        <w:t xml:space="preserve"> </w:t>
      </w:r>
      <w:r>
        <w:t>направлении</w:t>
      </w:r>
      <w:r>
        <w:rPr>
          <w:spacing w:val="-4"/>
        </w:rPr>
        <w:t xml:space="preserve"> </w:t>
      </w:r>
      <w:r>
        <w:t>в</w:t>
      </w:r>
      <w:r>
        <w:rPr>
          <w:spacing w:val="-2"/>
        </w:rPr>
        <w:t xml:space="preserve"> </w:t>
      </w:r>
      <w:r>
        <w:t>Школе</w:t>
      </w:r>
      <w:r>
        <w:rPr>
          <w:spacing w:val="56"/>
        </w:rPr>
        <w:t xml:space="preserve"> </w:t>
      </w:r>
      <w:r>
        <w:t>проводятся</w:t>
      </w:r>
      <w:r>
        <w:rPr>
          <w:spacing w:val="-2"/>
        </w:rPr>
        <w:t xml:space="preserve"> </w:t>
      </w:r>
      <w:r>
        <w:t>следующие</w:t>
      </w:r>
      <w:r>
        <w:rPr>
          <w:spacing w:val="-2"/>
        </w:rPr>
        <w:t xml:space="preserve"> мероприятия:</w:t>
      </w:r>
    </w:p>
    <w:p w:rsidR="00D05B71" w:rsidRDefault="00BE715A">
      <w:pPr>
        <w:pStyle w:val="a4"/>
        <w:numPr>
          <w:ilvl w:val="0"/>
          <w:numId w:val="26"/>
        </w:numPr>
        <w:tabs>
          <w:tab w:val="left" w:pos="4054"/>
        </w:tabs>
        <w:spacing w:before="3" w:line="237" w:lineRule="auto"/>
        <w:ind w:right="510" w:firstLine="711"/>
        <w:jc w:val="left"/>
        <w:rPr>
          <w:sz w:val="24"/>
        </w:rPr>
      </w:pPr>
      <w:r>
        <w:rPr>
          <w:sz w:val="24"/>
        </w:rPr>
        <w:t>создание</w:t>
      </w:r>
      <w:r>
        <w:rPr>
          <w:spacing w:val="80"/>
          <w:sz w:val="24"/>
        </w:rPr>
        <w:t xml:space="preserve"> </w:t>
      </w:r>
      <w:r>
        <w:rPr>
          <w:sz w:val="24"/>
        </w:rPr>
        <w:t>комфортных</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привлечения</w:t>
      </w:r>
      <w:r>
        <w:rPr>
          <w:spacing w:val="80"/>
          <w:sz w:val="24"/>
        </w:rPr>
        <w:t xml:space="preserve"> </w:t>
      </w:r>
      <w:r>
        <w:rPr>
          <w:sz w:val="24"/>
        </w:rPr>
        <w:t xml:space="preserve">молодых </w:t>
      </w:r>
      <w:r>
        <w:rPr>
          <w:spacing w:val="-2"/>
          <w:sz w:val="24"/>
        </w:rPr>
        <w:t>специалистов;</w:t>
      </w:r>
    </w:p>
    <w:p w:rsidR="00D05B71" w:rsidRDefault="00BE715A">
      <w:pPr>
        <w:pStyle w:val="a4"/>
        <w:numPr>
          <w:ilvl w:val="0"/>
          <w:numId w:val="26"/>
        </w:numPr>
        <w:tabs>
          <w:tab w:val="left" w:pos="4054"/>
        </w:tabs>
        <w:spacing w:before="5" w:line="237" w:lineRule="auto"/>
        <w:ind w:right="510" w:firstLine="711"/>
        <w:jc w:val="left"/>
        <w:rPr>
          <w:sz w:val="24"/>
        </w:rPr>
      </w:pPr>
      <w:r>
        <w:rPr>
          <w:sz w:val="24"/>
        </w:rPr>
        <w:t>создание условий самоподготовки педагогов</w:t>
      </w:r>
      <w:r>
        <w:rPr>
          <w:spacing w:val="-1"/>
          <w:sz w:val="24"/>
        </w:rPr>
        <w:t xml:space="preserve"> </w:t>
      </w:r>
      <w:r>
        <w:rPr>
          <w:sz w:val="24"/>
        </w:rPr>
        <w:t>для успешности в прохождении аттестации на более высокую квалификационную категорию;</w:t>
      </w:r>
    </w:p>
    <w:p w:rsidR="00D05B71" w:rsidRDefault="00BE715A">
      <w:pPr>
        <w:pStyle w:val="a4"/>
        <w:numPr>
          <w:ilvl w:val="0"/>
          <w:numId w:val="26"/>
        </w:numPr>
        <w:tabs>
          <w:tab w:val="left" w:pos="4054"/>
          <w:tab w:val="left" w:pos="5483"/>
          <w:tab w:val="left" w:pos="7533"/>
          <w:tab w:val="left" w:pos="8984"/>
        </w:tabs>
        <w:spacing w:before="2"/>
        <w:ind w:right="509" w:firstLine="711"/>
        <w:jc w:val="left"/>
        <w:rPr>
          <w:sz w:val="24"/>
        </w:rPr>
      </w:pPr>
      <w:r>
        <w:rPr>
          <w:spacing w:val="-2"/>
          <w:sz w:val="24"/>
        </w:rPr>
        <w:t>разработка</w:t>
      </w:r>
      <w:r>
        <w:rPr>
          <w:sz w:val="24"/>
        </w:rPr>
        <w:tab/>
      </w:r>
      <w:r>
        <w:rPr>
          <w:spacing w:val="-2"/>
          <w:sz w:val="24"/>
        </w:rPr>
        <w:t>индивидуальных</w:t>
      </w:r>
      <w:r>
        <w:rPr>
          <w:sz w:val="24"/>
        </w:rPr>
        <w:tab/>
      </w:r>
      <w:r>
        <w:rPr>
          <w:spacing w:val="-2"/>
          <w:sz w:val="24"/>
        </w:rPr>
        <w:t>маршрутов</w:t>
      </w:r>
      <w:r>
        <w:rPr>
          <w:sz w:val="24"/>
        </w:rPr>
        <w:tab/>
      </w:r>
      <w:r>
        <w:rPr>
          <w:spacing w:val="-2"/>
          <w:sz w:val="24"/>
        </w:rPr>
        <w:t>сопровождения педагогов;</w:t>
      </w:r>
    </w:p>
    <w:p w:rsidR="00D05B71" w:rsidRDefault="00BE715A">
      <w:pPr>
        <w:pStyle w:val="a4"/>
        <w:numPr>
          <w:ilvl w:val="0"/>
          <w:numId w:val="26"/>
        </w:numPr>
        <w:tabs>
          <w:tab w:val="left" w:pos="4054"/>
        </w:tabs>
        <w:spacing w:before="1" w:line="293" w:lineRule="exact"/>
        <w:ind w:left="4054" w:hanging="693"/>
        <w:jc w:val="left"/>
        <w:rPr>
          <w:sz w:val="24"/>
        </w:rPr>
      </w:pPr>
      <w:r>
        <w:rPr>
          <w:sz w:val="24"/>
        </w:rPr>
        <w:t>оснащение</w:t>
      </w:r>
      <w:r>
        <w:rPr>
          <w:spacing w:val="-5"/>
          <w:sz w:val="24"/>
        </w:rPr>
        <w:t xml:space="preserve"> </w:t>
      </w:r>
      <w:r>
        <w:rPr>
          <w:sz w:val="24"/>
        </w:rPr>
        <w:t>материально</w:t>
      </w:r>
      <w:r>
        <w:rPr>
          <w:spacing w:val="-3"/>
          <w:sz w:val="24"/>
        </w:rPr>
        <w:t xml:space="preserve"> </w:t>
      </w:r>
      <w:r>
        <w:rPr>
          <w:sz w:val="24"/>
        </w:rPr>
        <w:t>-</w:t>
      </w:r>
      <w:r>
        <w:rPr>
          <w:spacing w:val="-5"/>
          <w:sz w:val="24"/>
        </w:rPr>
        <w:t xml:space="preserve"> </w:t>
      </w:r>
      <w:r>
        <w:rPr>
          <w:sz w:val="24"/>
        </w:rPr>
        <w:t>технической</w:t>
      </w:r>
      <w:r>
        <w:rPr>
          <w:spacing w:val="-3"/>
          <w:sz w:val="24"/>
        </w:rPr>
        <w:t xml:space="preserve"> </w:t>
      </w:r>
      <w:r>
        <w:rPr>
          <w:spacing w:val="-2"/>
          <w:sz w:val="24"/>
        </w:rPr>
        <w:t>базы;</w:t>
      </w:r>
    </w:p>
    <w:p w:rsidR="00D05B71" w:rsidRDefault="00BE715A">
      <w:pPr>
        <w:pStyle w:val="a4"/>
        <w:numPr>
          <w:ilvl w:val="0"/>
          <w:numId w:val="26"/>
        </w:numPr>
        <w:tabs>
          <w:tab w:val="left" w:pos="4054"/>
        </w:tabs>
        <w:spacing w:line="293" w:lineRule="exact"/>
        <w:ind w:left="4054" w:hanging="693"/>
        <w:jc w:val="left"/>
        <w:rPr>
          <w:sz w:val="24"/>
        </w:rPr>
      </w:pPr>
      <w:r>
        <w:rPr>
          <w:sz w:val="24"/>
        </w:rPr>
        <w:t>использование</w:t>
      </w:r>
      <w:r>
        <w:rPr>
          <w:spacing w:val="-9"/>
          <w:sz w:val="24"/>
        </w:rPr>
        <w:t xml:space="preserve"> </w:t>
      </w:r>
      <w:r>
        <w:rPr>
          <w:sz w:val="24"/>
        </w:rPr>
        <w:t>рациональных</w:t>
      </w:r>
      <w:r>
        <w:rPr>
          <w:spacing w:val="-7"/>
          <w:sz w:val="24"/>
        </w:rPr>
        <w:t xml:space="preserve"> </w:t>
      </w:r>
      <w:r>
        <w:rPr>
          <w:sz w:val="24"/>
        </w:rPr>
        <w:t>педагогических</w:t>
      </w:r>
      <w:r>
        <w:rPr>
          <w:spacing w:val="-9"/>
          <w:sz w:val="24"/>
        </w:rPr>
        <w:t xml:space="preserve"> </w:t>
      </w:r>
      <w:r>
        <w:rPr>
          <w:spacing w:val="-2"/>
          <w:sz w:val="24"/>
        </w:rPr>
        <w:t>нагрузок;</w:t>
      </w:r>
    </w:p>
    <w:p w:rsidR="00D05B71" w:rsidRDefault="00BE715A">
      <w:pPr>
        <w:pStyle w:val="a4"/>
        <w:numPr>
          <w:ilvl w:val="0"/>
          <w:numId w:val="26"/>
        </w:numPr>
        <w:tabs>
          <w:tab w:val="left" w:pos="4054"/>
        </w:tabs>
        <w:spacing w:line="293" w:lineRule="exact"/>
        <w:ind w:left="4054" w:hanging="693"/>
        <w:jc w:val="left"/>
        <w:rPr>
          <w:sz w:val="24"/>
        </w:rPr>
      </w:pPr>
      <w:r>
        <w:rPr>
          <w:sz w:val="24"/>
        </w:rPr>
        <w:t>помощь</w:t>
      </w:r>
      <w:r>
        <w:rPr>
          <w:spacing w:val="-2"/>
          <w:sz w:val="24"/>
        </w:rPr>
        <w:t xml:space="preserve"> </w:t>
      </w:r>
      <w:r>
        <w:rPr>
          <w:sz w:val="24"/>
        </w:rPr>
        <w:t>педагогу</w:t>
      </w:r>
      <w:r>
        <w:rPr>
          <w:spacing w:val="-6"/>
          <w:sz w:val="24"/>
        </w:rPr>
        <w:t xml:space="preserve"> </w:t>
      </w:r>
      <w:r>
        <w:rPr>
          <w:sz w:val="24"/>
        </w:rPr>
        <w:t>в</w:t>
      </w:r>
      <w:r>
        <w:rPr>
          <w:spacing w:val="-2"/>
          <w:sz w:val="24"/>
        </w:rPr>
        <w:t xml:space="preserve"> </w:t>
      </w:r>
      <w:r>
        <w:rPr>
          <w:sz w:val="24"/>
        </w:rPr>
        <w:t>выборе</w:t>
      </w:r>
      <w:r>
        <w:rPr>
          <w:spacing w:val="-2"/>
          <w:sz w:val="24"/>
        </w:rPr>
        <w:t xml:space="preserve"> </w:t>
      </w:r>
      <w:r>
        <w:rPr>
          <w:sz w:val="24"/>
        </w:rPr>
        <w:t>темы</w:t>
      </w:r>
      <w:r>
        <w:rPr>
          <w:spacing w:val="-1"/>
          <w:sz w:val="24"/>
        </w:rPr>
        <w:t xml:space="preserve"> </w:t>
      </w:r>
      <w:r>
        <w:rPr>
          <w:spacing w:val="-2"/>
          <w:sz w:val="24"/>
        </w:rPr>
        <w:t>самообразования;</w:t>
      </w:r>
    </w:p>
    <w:p w:rsidR="00D05B71" w:rsidRDefault="00BE715A">
      <w:pPr>
        <w:pStyle w:val="a4"/>
        <w:numPr>
          <w:ilvl w:val="0"/>
          <w:numId w:val="26"/>
        </w:numPr>
        <w:tabs>
          <w:tab w:val="left" w:pos="4054"/>
        </w:tabs>
        <w:spacing w:line="293" w:lineRule="exact"/>
        <w:ind w:left="4054" w:hanging="693"/>
        <w:jc w:val="left"/>
        <w:rPr>
          <w:sz w:val="24"/>
        </w:rPr>
      </w:pPr>
      <w:r>
        <w:rPr>
          <w:sz w:val="24"/>
        </w:rPr>
        <w:t>сопровождение</w:t>
      </w:r>
      <w:r>
        <w:rPr>
          <w:spacing w:val="-6"/>
          <w:sz w:val="24"/>
        </w:rPr>
        <w:t xml:space="preserve"> </w:t>
      </w:r>
      <w:r>
        <w:rPr>
          <w:sz w:val="24"/>
        </w:rPr>
        <w:t>педагогов</w:t>
      </w:r>
      <w:r>
        <w:rPr>
          <w:spacing w:val="-4"/>
          <w:sz w:val="24"/>
        </w:rPr>
        <w:t xml:space="preserve"> </w:t>
      </w:r>
      <w:r>
        <w:rPr>
          <w:sz w:val="24"/>
        </w:rPr>
        <w:t>по</w:t>
      </w:r>
      <w:r>
        <w:rPr>
          <w:spacing w:val="-3"/>
          <w:sz w:val="24"/>
        </w:rPr>
        <w:t xml:space="preserve"> </w:t>
      </w:r>
      <w:r>
        <w:rPr>
          <w:sz w:val="24"/>
        </w:rPr>
        <w:t>теме</w:t>
      </w:r>
      <w:r>
        <w:rPr>
          <w:spacing w:val="-3"/>
          <w:sz w:val="24"/>
        </w:rPr>
        <w:t xml:space="preserve"> </w:t>
      </w:r>
      <w:r>
        <w:rPr>
          <w:spacing w:val="-2"/>
          <w:sz w:val="24"/>
        </w:rPr>
        <w:t>самообразования.</w:t>
      </w:r>
    </w:p>
    <w:p w:rsidR="00D05B71" w:rsidRDefault="00BE715A">
      <w:pPr>
        <w:pStyle w:val="3"/>
        <w:numPr>
          <w:ilvl w:val="3"/>
          <w:numId w:val="261"/>
        </w:numPr>
        <w:tabs>
          <w:tab w:val="left" w:pos="2710"/>
        </w:tabs>
        <w:spacing w:before="2"/>
      </w:pPr>
      <w:r>
        <w:t>Нормативно-методическое</w:t>
      </w:r>
      <w:r>
        <w:rPr>
          <w:spacing w:val="-12"/>
        </w:rPr>
        <w:t xml:space="preserve"> </w:t>
      </w:r>
      <w:r>
        <w:rPr>
          <w:spacing w:val="-2"/>
        </w:rPr>
        <w:t>обеспечение</w:t>
      </w:r>
    </w:p>
    <w:p w:rsidR="00D05B71" w:rsidRDefault="00BE715A">
      <w:pPr>
        <w:pStyle w:val="a3"/>
        <w:spacing w:line="274" w:lineRule="exact"/>
        <w:ind w:left="1930" w:firstLine="0"/>
        <w:jc w:val="left"/>
      </w:pPr>
      <w:r>
        <w:t>Локальные</w:t>
      </w:r>
      <w:r>
        <w:rPr>
          <w:spacing w:val="-8"/>
        </w:rPr>
        <w:t xml:space="preserve"> </w:t>
      </w:r>
      <w:r>
        <w:t>нормативные</w:t>
      </w:r>
      <w:r>
        <w:rPr>
          <w:spacing w:val="-4"/>
        </w:rPr>
        <w:t xml:space="preserve"> </w:t>
      </w:r>
      <w:r>
        <w:t>акты</w:t>
      </w:r>
      <w:r>
        <w:rPr>
          <w:spacing w:val="-3"/>
        </w:rPr>
        <w:t xml:space="preserve"> </w:t>
      </w:r>
      <w:r>
        <w:t>по</w:t>
      </w:r>
      <w:r>
        <w:rPr>
          <w:spacing w:val="-3"/>
        </w:rPr>
        <w:t xml:space="preserve"> </w:t>
      </w:r>
      <w:r>
        <w:t>вопросам</w:t>
      </w:r>
      <w:r>
        <w:rPr>
          <w:spacing w:val="-4"/>
        </w:rPr>
        <w:t xml:space="preserve"> </w:t>
      </w:r>
      <w:r>
        <w:t>воспитательной</w:t>
      </w:r>
      <w:r>
        <w:rPr>
          <w:spacing w:val="-3"/>
        </w:rPr>
        <w:t xml:space="preserve"> </w:t>
      </w:r>
      <w:r>
        <w:rPr>
          <w:spacing w:val="-2"/>
        </w:rPr>
        <w:t>деятельности:</w:t>
      </w:r>
    </w:p>
    <w:p w:rsidR="00D05B71" w:rsidRDefault="00D23FA2">
      <w:pPr>
        <w:ind w:left="1930"/>
        <w:rPr>
          <w:i/>
          <w:sz w:val="24"/>
        </w:rPr>
      </w:pPr>
      <w:hyperlink r:id="rId25">
        <w:r w:rsidR="00BE715A">
          <w:rPr>
            <w:i/>
            <w:color w:val="0462C1"/>
            <w:spacing w:val="-2"/>
            <w:sz w:val="24"/>
            <w:u w:val="single" w:color="0462C1"/>
          </w:rPr>
          <w:t>https://school33dz.ru/</w:t>
        </w:r>
      </w:hyperlink>
    </w:p>
    <w:p w:rsidR="00D05B71" w:rsidRDefault="00D05B71">
      <w:pPr>
        <w:rPr>
          <w:sz w:val="24"/>
        </w:rPr>
        <w:sectPr w:rsidR="00D05B71">
          <w:pgSz w:w="11910" w:h="16840"/>
          <w:pgMar w:top="1040" w:right="340" w:bottom="1200" w:left="480" w:header="0" w:footer="976" w:gutter="0"/>
          <w:cols w:space="720"/>
        </w:sectPr>
      </w:pPr>
    </w:p>
    <w:p w:rsidR="00D05B71" w:rsidRDefault="00BE715A">
      <w:pPr>
        <w:pStyle w:val="3"/>
        <w:numPr>
          <w:ilvl w:val="3"/>
          <w:numId w:val="261"/>
        </w:numPr>
        <w:tabs>
          <w:tab w:val="left" w:pos="2874"/>
        </w:tabs>
        <w:spacing w:before="67" w:line="240" w:lineRule="auto"/>
        <w:ind w:left="1222" w:right="512" w:firstLine="707"/>
        <w:jc w:val="both"/>
      </w:pPr>
      <w:r>
        <w:lastRenderedPageBreak/>
        <w:t>Требования к условиям работы с обучающимися с особыми образовательными потребностями</w:t>
      </w:r>
    </w:p>
    <w:p w:rsidR="00D05B71" w:rsidRDefault="00BE715A">
      <w:pPr>
        <w:pStyle w:val="a3"/>
        <w:ind w:left="1222" w:right="507"/>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D05B71" w:rsidRDefault="00BE715A">
      <w:pPr>
        <w:pStyle w:val="a3"/>
        <w:ind w:left="1222" w:right="505"/>
      </w:pPr>
      <w:r>
        <w:rPr>
          <w:b/>
        </w:rPr>
        <w:t xml:space="preserve">На уровне воспитывающей среды: </w:t>
      </w:r>
      <w:r>
        <w:t>во всех локальных составляющих строится</w:t>
      </w:r>
      <w:r>
        <w:rPr>
          <w:spacing w:val="40"/>
        </w:rPr>
        <w:t xml:space="preserve"> </w:t>
      </w:r>
      <w:r>
        <w:t>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05B71" w:rsidRDefault="00BE715A">
      <w:pPr>
        <w:pStyle w:val="a3"/>
        <w:ind w:left="1222" w:right="504"/>
      </w:pPr>
      <w:r>
        <w:rPr>
          <w:b/>
        </w:rPr>
        <w:t xml:space="preserve">На уровне общности: </w:t>
      </w:r>
      <w: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D05B71" w:rsidRDefault="00BE715A">
      <w:pPr>
        <w:pStyle w:val="a3"/>
        <w:ind w:left="1222" w:right="504"/>
      </w:pPr>
      <w:r>
        <w:rPr>
          <w:b/>
        </w:rPr>
        <w:t xml:space="preserve">На уровне деятельностей: </w:t>
      </w:r>
      <w:r>
        <w:t>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05B71" w:rsidRDefault="00BE715A">
      <w:pPr>
        <w:pStyle w:val="a3"/>
        <w:ind w:left="1222" w:right="508"/>
      </w:pPr>
      <w:r>
        <w:rPr>
          <w:b/>
        </w:rPr>
        <w:t xml:space="preserve">На уровне событий: </w:t>
      </w:r>
      <w:r>
        <w:t>проектирование педагогами ритмов учебной работы, отдыха, праздников</w:t>
      </w:r>
      <w:r>
        <w:rPr>
          <w:spacing w:val="-3"/>
        </w:rPr>
        <w:t xml:space="preserve"> </w:t>
      </w:r>
      <w:r>
        <w:t>и</w:t>
      </w:r>
      <w:r>
        <w:rPr>
          <w:spacing w:val="-1"/>
        </w:rPr>
        <w:t xml:space="preserve"> </w:t>
      </w:r>
      <w:r>
        <w:t>общих дел</w:t>
      </w:r>
      <w:r>
        <w:rPr>
          <w:spacing w:val="-2"/>
        </w:rPr>
        <w:t xml:space="preserve"> </w:t>
      </w:r>
      <w:r>
        <w:t>с учетом специфики</w:t>
      </w:r>
      <w:r>
        <w:rPr>
          <w:spacing w:val="-1"/>
        </w:rPr>
        <w:t xml:space="preserve"> </w:t>
      </w:r>
      <w:r>
        <w:t>социальной</w:t>
      </w:r>
      <w:r>
        <w:rPr>
          <w:spacing w:val="-1"/>
        </w:rPr>
        <w:t xml:space="preserve"> </w:t>
      </w:r>
      <w:r>
        <w:t>и</w:t>
      </w:r>
      <w:r>
        <w:rPr>
          <w:spacing w:val="-1"/>
        </w:rPr>
        <w:t xml:space="preserve"> </w:t>
      </w:r>
      <w:r>
        <w:t>культурной</w:t>
      </w:r>
      <w:r>
        <w:rPr>
          <w:spacing w:val="-1"/>
        </w:rPr>
        <w:t xml:space="preserve"> </w:t>
      </w:r>
      <w:r>
        <w:t>ситуации</w:t>
      </w:r>
      <w:r>
        <w:rPr>
          <w:spacing w:val="-1"/>
        </w:rPr>
        <w:t xml:space="preserve"> </w:t>
      </w:r>
      <w:r>
        <w:t>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D05B71" w:rsidRDefault="00BE715A">
      <w:pPr>
        <w:pStyle w:val="a3"/>
        <w:ind w:left="1222" w:right="513"/>
      </w:pPr>
      <w:r>
        <w:t xml:space="preserve">Особые задачи воспитания обучающихся с особыми образовательными </w:t>
      </w:r>
      <w:r>
        <w:rPr>
          <w:spacing w:val="-2"/>
        </w:rPr>
        <w:t>потребностями:</w:t>
      </w:r>
    </w:p>
    <w:p w:rsidR="00D05B71" w:rsidRDefault="00BE715A">
      <w:pPr>
        <w:pStyle w:val="a4"/>
        <w:numPr>
          <w:ilvl w:val="0"/>
          <w:numId w:val="25"/>
        </w:numPr>
        <w:tabs>
          <w:tab w:val="left" w:pos="2100"/>
        </w:tabs>
        <w:ind w:right="510" w:firstLine="707"/>
        <w:rPr>
          <w:sz w:val="24"/>
        </w:rPr>
      </w:pPr>
      <w:r>
        <w:rPr>
          <w:sz w:val="24"/>
        </w:rPr>
        <w:t>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D05B71" w:rsidRDefault="00BE715A">
      <w:pPr>
        <w:pStyle w:val="a4"/>
        <w:numPr>
          <w:ilvl w:val="0"/>
          <w:numId w:val="25"/>
        </w:numPr>
        <w:tabs>
          <w:tab w:val="left" w:pos="2136"/>
        </w:tabs>
        <w:ind w:right="515" w:firstLine="707"/>
        <w:rPr>
          <w:sz w:val="24"/>
        </w:rPr>
      </w:pPr>
      <w:r>
        <w:rPr>
          <w:sz w:val="24"/>
        </w:rPr>
        <w:t>сформировать доброжелательное отношение к обучающимся и их семьям со стороны всех участников образовательных отношений;</w:t>
      </w:r>
    </w:p>
    <w:p w:rsidR="00D05B71" w:rsidRDefault="00BE715A">
      <w:pPr>
        <w:pStyle w:val="a4"/>
        <w:numPr>
          <w:ilvl w:val="0"/>
          <w:numId w:val="25"/>
        </w:numPr>
        <w:tabs>
          <w:tab w:val="left" w:pos="2084"/>
        </w:tabs>
        <w:ind w:right="511" w:firstLine="707"/>
        <w:rPr>
          <w:sz w:val="24"/>
        </w:rPr>
      </w:pPr>
      <w:r>
        <w:rPr>
          <w:sz w:val="24"/>
        </w:rPr>
        <w:t>построить воспитательную деятельность с учётом индивидуальных особенностей и возможностей каждого обучающегося;</w:t>
      </w:r>
    </w:p>
    <w:p w:rsidR="00D05B71" w:rsidRDefault="00BE715A">
      <w:pPr>
        <w:pStyle w:val="a4"/>
        <w:numPr>
          <w:ilvl w:val="0"/>
          <w:numId w:val="25"/>
        </w:numPr>
        <w:tabs>
          <w:tab w:val="left" w:pos="2290"/>
        </w:tabs>
        <w:ind w:right="505" w:firstLine="707"/>
        <w:rPr>
          <w:sz w:val="24"/>
        </w:rPr>
      </w:pPr>
      <w:r>
        <w:rPr>
          <w:sz w:val="24"/>
        </w:rPr>
        <w:t xml:space="preserve">обеспечить психолого-педагогическую поддержку семей обучающихся, содействие повышению уровня их педагогической, психологической, медико-социальной </w:t>
      </w:r>
      <w:r>
        <w:rPr>
          <w:spacing w:val="-2"/>
          <w:sz w:val="24"/>
        </w:rPr>
        <w:t>компетентности.</w:t>
      </w:r>
    </w:p>
    <w:p w:rsidR="00D05B71" w:rsidRDefault="00BE715A">
      <w:pPr>
        <w:pStyle w:val="a3"/>
        <w:ind w:left="1222" w:right="511"/>
      </w:pPr>
      <w:r>
        <w:t>При организации воспитания обучающихся с особыми образовательными потребностями школа ориентируется на:</w:t>
      </w:r>
    </w:p>
    <w:p w:rsidR="00D05B71" w:rsidRDefault="00BE715A">
      <w:pPr>
        <w:pStyle w:val="a4"/>
        <w:numPr>
          <w:ilvl w:val="0"/>
          <w:numId w:val="25"/>
        </w:numPr>
        <w:tabs>
          <w:tab w:val="left" w:pos="2096"/>
        </w:tabs>
        <w:ind w:right="512" w:firstLine="707"/>
        <w:rPr>
          <w:sz w:val="24"/>
        </w:rPr>
      </w:pPr>
      <w:r>
        <w:rPr>
          <w:sz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05B71" w:rsidRDefault="00BE715A">
      <w:pPr>
        <w:pStyle w:val="a4"/>
        <w:numPr>
          <w:ilvl w:val="0"/>
          <w:numId w:val="25"/>
        </w:numPr>
        <w:tabs>
          <w:tab w:val="left" w:pos="2067"/>
        </w:tabs>
        <w:ind w:right="504" w:firstLine="707"/>
        <w:rPr>
          <w:sz w:val="24"/>
        </w:rPr>
      </w:pPr>
      <w:r>
        <w:rPr>
          <w:sz w:val="24"/>
        </w:rPr>
        <w:t>создание</w:t>
      </w:r>
      <w:r>
        <w:rPr>
          <w:spacing w:val="-5"/>
          <w:sz w:val="24"/>
        </w:rPr>
        <w:t xml:space="preserve"> </w:t>
      </w:r>
      <w:r>
        <w:rPr>
          <w:sz w:val="24"/>
        </w:rPr>
        <w:t>оптимальных</w:t>
      </w:r>
      <w:r>
        <w:rPr>
          <w:spacing w:val="-1"/>
          <w:sz w:val="24"/>
        </w:rPr>
        <w:t xml:space="preserve"> </w:t>
      </w:r>
      <w:r>
        <w:rPr>
          <w:sz w:val="24"/>
        </w:rPr>
        <w:t>условий</w:t>
      </w:r>
      <w:r>
        <w:rPr>
          <w:spacing w:val="-4"/>
          <w:sz w:val="24"/>
        </w:rPr>
        <w:t xml:space="preserve"> </w:t>
      </w:r>
      <w:r>
        <w:rPr>
          <w:sz w:val="24"/>
        </w:rPr>
        <w:t>совместного</w:t>
      </w:r>
      <w:r>
        <w:rPr>
          <w:spacing w:val="-3"/>
          <w:sz w:val="24"/>
        </w:rPr>
        <w:t xml:space="preserve"> </w:t>
      </w:r>
      <w:r>
        <w:rPr>
          <w:sz w:val="24"/>
        </w:rPr>
        <w:t>воспитания</w:t>
      </w:r>
      <w:r>
        <w:rPr>
          <w:spacing w:val="-7"/>
          <w:sz w:val="24"/>
        </w:rPr>
        <w:t xml:space="preserve"> </w:t>
      </w:r>
      <w:r>
        <w:rPr>
          <w:sz w:val="24"/>
        </w:rPr>
        <w:t>и</w:t>
      </w:r>
      <w:r>
        <w:rPr>
          <w:spacing w:val="-4"/>
          <w:sz w:val="24"/>
        </w:rPr>
        <w:t xml:space="preserve"> </w:t>
      </w:r>
      <w:r>
        <w:rPr>
          <w:sz w:val="24"/>
        </w:rPr>
        <w:t>обучения</w:t>
      </w:r>
      <w:r>
        <w:rPr>
          <w:spacing w:val="-4"/>
          <w:sz w:val="24"/>
        </w:rPr>
        <w:t xml:space="preserve"> </w:t>
      </w:r>
      <w:r>
        <w:rPr>
          <w:sz w:val="24"/>
        </w:rPr>
        <w:t xml:space="preserve">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 </w:t>
      </w:r>
      <w:r>
        <w:rPr>
          <w:spacing w:val="-2"/>
          <w:sz w:val="24"/>
        </w:rPr>
        <w:t>дефектолога;</w:t>
      </w:r>
    </w:p>
    <w:p w:rsidR="00D05B71" w:rsidRDefault="00BE715A">
      <w:pPr>
        <w:pStyle w:val="a4"/>
        <w:numPr>
          <w:ilvl w:val="0"/>
          <w:numId w:val="25"/>
        </w:numPr>
        <w:tabs>
          <w:tab w:val="left" w:pos="2405"/>
        </w:tabs>
        <w:ind w:right="508" w:firstLine="707"/>
        <w:rPr>
          <w:sz w:val="24"/>
        </w:rPr>
      </w:pPr>
      <w:r>
        <w:rPr>
          <w:sz w:val="24"/>
        </w:rPr>
        <w:t>личностно-ориентированный подход в организации всех видов деятельностиобучающихся с особыми образовательными потребностями.</w:t>
      </w:r>
    </w:p>
    <w:p w:rsidR="00D05B71" w:rsidRDefault="00D05B71">
      <w:pPr>
        <w:jc w:val="both"/>
        <w:rPr>
          <w:sz w:val="24"/>
        </w:rPr>
        <w:sectPr w:rsidR="00D05B71">
          <w:pgSz w:w="11910" w:h="16840"/>
          <w:pgMar w:top="1320" w:right="340" w:bottom="1200" w:left="480" w:header="0" w:footer="976" w:gutter="0"/>
          <w:cols w:space="720"/>
        </w:sectPr>
      </w:pPr>
    </w:p>
    <w:p w:rsidR="00D05B71" w:rsidRDefault="00BE715A">
      <w:pPr>
        <w:pStyle w:val="3"/>
        <w:numPr>
          <w:ilvl w:val="3"/>
          <w:numId w:val="261"/>
        </w:numPr>
        <w:tabs>
          <w:tab w:val="left" w:pos="2749"/>
        </w:tabs>
        <w:spacing w:before="67" w:line="240" w:lineRule="auto"/>
        <w:ind w:left="1222" w:right="513" w:firstLine="707"/>
        <w:jc w:val="both"/>
      </w:pPr>
      <w:r>
        <w:lastRenderedPageBreak/>
        <w:t>Система поощрения социальной успешности и проявлений активной жизненной позиции обучающихся</w:t>
      </w:r>
    </w:p>
    <w:p w:rsidR="00D05B71" w:rsidRDefault="00BE715A">
      <w:pPr>
        <w:pStyle w:val="a3"/>
        <w:ind w:left="1222" w:right="507"/>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w:t>
      </w:r>
      <w:r>
        <w:rPr>
          <w:spacing w:val="40"/>
        </w:rPr>
        <w:t xml:space="preserve"> </w:t>
      </w:r>
      <w:r>
        <w:t xml:space="preserve">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Pr>
          <w:spacing w:val="-2"/>
        </w:rPr>
        <w:t>принципах:</w:t>
      </w:r>
    </w:p>
    <w:p w:rsidR="00D05B71" w:rsidRDefault="00BE715A">
      <w:pPr>
        <w:pStyle w:val="a4"/>
        <w:numPr>
          <w:ilvl w:val="4"/>
          <w:numId w:val="261"/>
        </w:numPr>
        <w:tabs>
          <w:tab w:val="left" w:pos="2151"/>
        </w:tabs>
        <w:ind w:right="502" w:firstLine="707"/>
        <w:rPr>
          <w:sz w:val="24"/>
        </w:rPr>
      </w:pPr>
      <w:r>
        <w:rPr>
          <w:sz w:val="24"/>
        </w:rPr>
        <w:t>публичности, открытости поощрений (информирование всех обучающихся о награждении, проведение награждений в присутствии значительного числа</w:t>
      </w:r>
      <w:r>
        <w:rPr>
          <w:spacing w:val="80"/>
          <w:sz w:val="24"/>
        </w:rPr>
        <w:t xml:space="preserve"> </w:t>
      </w:r>
      <w:r>
        <w:rPr>
          <w:spacing w:val="-2"/>
          <w:sz w:val="24"/>
        </w:rPr>
        <w:t>обучающихся);</w:t>
      </w:r>
    </w:p>
    <w:p w:rsidR="00D05B71" w:rsidRDefault="00BE715A">
      <w:pPr>
        <w:pStyle w:val="a4"/>
        <w:numPr>
          <w:ilvl w:val="4"/>
          <w:numId w:val="261"/>
        </w:numPr>
        <w:tabs>
          <w:tab w:val="left" w:pos="2168"/>
        </w:tabs>
        <w:ind w:right="508" w:firstLine="707"/>
        <w:rPr>
          <w:sz w:val="24"/>
        </w:rPr>
      </w:pPr>
      <w:r>
        <w:rPr>
          <w:sz w:val="24"/>
        </w:rPr>
        <w:t>соответствия артефактов и процедур награждения укладу школы, качеству воспитывающей среды, символике общеобразовательной организации;</w:t>
      </w:r>
    </w:p>
    <w:p w:rsidR="00D05B71" w:rsidRDefault="00BE715A">
      <w:pPr>
        <w:pStyle w:val="a4"/>
        <w:numPr>
          <w:ilvl w:val="4"/>
          <w:numId w:val="261"/>
        </w:numPr>
        <w:tabs>
          <w:tab w:val="left" w:pos="2249"/>
        </w:tabs>
        <w:ind w:right="511" w:firstLine="707"/>
        <w:rPr>
          <w:sz w:val="24"/>
        </w:rPr>
      </w:pPr>
      <w:r>
        <w:rPr>
          <w:sz w:val="24"/>
        </w:rPr>
        <w:t>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D05B71" w:rsidRDefault="00BE715A">
      <w:pPr>
        <w:pStyle w:val="a4"/>
        <w:numPr>
          <w:ilvl w:val="4"/>
          <w:numId w:val="261"/>
        </w:numPr>
        <w:tabs>
          <w:tab w:val="left" w:pos="2084"/>
        </w:tabs>
        <w:ind w:right="511" w:firstLine="707"/>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D05B71" w:rsidRDefault="00BE715A">
      <w:pPr>
        <w:pStyle w:val="a4"/>
        <w:numPr>
          <w:ilvl w:val="4"/>
          <w:numId w:val="261"/>
        </w:numPr>
        <w:tabs>
          <w:tab w:val="left" w:pos="2235"/>
        </w:tabs>
        <w:ind w:right="504" w:firstLine="707"/>
        <w:rPr>
          <w:sz w:val="24"/>
        </w:rPr>
      </w:pPr>
      <w:r>
        <w:rPr>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w:t>
      </w:r>
      <w:r>
        <w:rPr>
          <w:spacing w:val="80"/>
          <w:sz w:val="24"/>
        </w:rPr>
        <w:t xml:space="preserve"> </w:t>
      </w:r>
      <w:r>
        <w:rPr>
          <w:sz w:val="24"/>
        </w:rPr>
        <w:t xml:space="preserve">межличностные противоречия между обучающимися, получившими и не получившими </w:t>
      </w:r>
      <w:r>
        <w:rPr>
          <w:spacing w:val="-2"/>
          <w:sz w:val="24"/>
        </w:rPr>
        <w:t>награды);</w:t>
      </w:r>
    </w:p>
    <w:p w:rsidR="00D05B71" w:rsidRDefault="00BE715A">
      <w:pPr>
        <w:pStyle w:val="a4"/>
        <w:numPr>
          <w:ilvl w:val="4"/>
          <w:numId w:val="261"/>
        </w:numPr>
        <w:tabs>
          <w:tab w:val="left" w:pos="2172"/>
        </w:tabs>
        <w:ind w:right="512" w:firstLine="707"/>
        <w:rPr>
          <w:sz w:val="24"/>
        </w:rPr>
      </w:pPr>
      <w:r>
        <w:rPr>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w:t>
      </w:r>
      <w:r>
        <w:rPr>
          <w:spacing w:val="40"/>
          <w:sz w:val="24"/>
        </w:rPr>
        <w:t xml:space="preserve"> </w:t>
      </w:r>
      <w:r>
        <w:rPr>
          <w:sz w:val="24"/>
        </w:rPr>
        <w:t>самоуправления), сторонних организаций, их статусных представителей;</w:t>
      </w:r>
    </w:p>
    <w:p w:rsidR="00D05B71" w:rsidRDefault="00BE715A">
      <w:pPr>
        <w:pStyle w:val="a4"/>
        <w:numPr>
          <w:ilvl w:val="4"/>
          <w:numId w:val="261"/>
        </w:numPr>
        <w:tabs>
          <w:tab w:val="left" w:pos="2103"/>
        </w:tabs>
        <w:ind w:right="511" w:firstLine="707"/>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D05B71" w:rsidRDefault="00BE715A">
      <w:pPr>
        <w:pStyle w:val="a3"/>
        <w:ind w:left="1222" w:right="508"/>
      </w:pPr>
      <w:r>
        <w:t>Обучающиеся МБОУ «Средняя школа №33»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D05B71" w:rsidRDefault="00BE715A">
      <w:pPr>
        <w:pStyle w:val="a4"/>
        <w:numPr>
          <w:ilvl w:val="4"/>
          <w:numId w:val="261"/>
        </w:numPr>
        <w:tabs>
          <w:tab w:val="left" w:pos="2637"/>
        </w:tabs>
        <w:spacing w:before="8" w:line="232" w:lineRule="auto"/>
        <w:ind w:right="508" w:firstLine="707"/>
        <w:rPr>
          <w:rFonts w:ascii="SimSun" w:hAnsi="SimSun"/>
          <w:sz w:val="24"/>
        </w:rPr>
      </w:pPr>
      <w:r>
        <w:rPr>
          <w:sz w:val="24"/>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D05B71" w:rsidRDefault="00BE715A">
      <w:pPr>
        <w:pStyle w:val="a4"/>
        <w:numPr>
          <w:ilvl w:val="4"/>
          <w:numId w:val="261"/>
        </w:numPr>
        <w:tabs>
          <w:tab w:val="left" w:pos="2638"/>
        </w:tabs>
        <w:spacing w:before="6" w:line="300" w:lineRule="exact"/>
        <w:ind w:left="2638" w:hanging="708"/>
        <w:rPr>
          <w:rFonts w:ascii="SimSun" w:hAnsi="SimSun"/>
          <w:sz w:val="24"/>
        </w:rPr>
      </w:pPr>
      <w:r>
        <w:rPr>
          <w:sz w:val="24"/>
        </w:rPr>
        <w:t>общественно</w:t>
      </w:r>
      <w:r>
        <w:rPr>
          <w:spacing w:val="-5"/>
          <w:sz w:val="24"/>
        </w:rPr>
        <w:t xml:space="preserve"> </w:t>
      </w:r>
      <w:r>
        <w:rPr>
          <w:sz w:val="24"/>
        </w:rPr>
        <w:t>полезную</w:t>
      </w:r>
      <w:r>
        <w:rPr>
          <w:spacing w:val="-2"/>
          <w:sz w:val="24"/>
        </w:rPr>
        <w:t xml:space="preserve"> деятельность;</w:t>
      </w:r>
    </w:p>
    <w:p w:rsidR="00D05B71" w:rsidRDefault="00BE715A">
      <w:pPr>
        <w:pStyle w:val="a4"/>
        <w:numPr>
          <w:ilvl w:val="4"/>
          <w:numId w:val="261"/>
        </w:numPr>
        <w:tabs>
          <w:tab w:val="left" w:pos="2638"/>
        </w:tabs>
        <w:spacing w:line="291" w:lineRule="exact"/>
        <w:ind w:left="2638" w:hanging="708"/>
        <w:rPr>
          <w:rFonts w:ascii="SimSun" w:hAnsi="SimSun"/>
          <w:sz w:val="24"/>
        </w:rPr>
      </w:pPr>
      <w:r>
        <w:rPr>
          <w:sz w:val="24"/>
        </w:rPr>
        <w:t>особо</w:t>
      </w:r>
      <w:r>
        <w:rPr>
          <w:spacing w:val="-2"/>
          <w:sz w:val="24"/>
        </w:rPr>
        <w:t xml:space="preserve"> </w:t>
      </w:r>
      <w:r>
        <w:rPr>
          <w:sz w:val="24"/>
        </w:rPr>
        <w:t>значимые</w:t>
      </w:r>
      <w:r>
        <w:rPr>
          <w:spacing w:val="-3"/>
          <w:sz w:val="24"/>
        </w:rPr>
        <w:t xml:space="preserve"> </w:t>
      </w:r>
      <w:r>
        <w:rPr>
          <w:sz w:val="24"/>
        </w:rPr>
        <w:t>в</w:t>
      </w:r>
      <w:r>
        <w:rPr>
          <w:spacing w:val="-3"/>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благородные</w:t>
      </w:r>
      <w:r>
        <w:rPr>
          <w:spacing w:val="-5"/>
          <w:sz w:val="24"/>
        </w:rPr>
        <w:t xml:space="preserve"> </w:t>
      </w:r>
      <w:r>
        <w:rPr>
          <w:spacing w:val="-2"/>
          <w:sz w:val="24"/>
        </w:rPr>
        <w:t>поступки.</w:t>
      </w:r>
    </w:p>
    <w:p w:rsidR="00D05B71" w:rsidRDefault="00BE715A">
      <w:pPr>
        <w:pStyle w:val="a3"/>
        <w:ind w:left="1222" w:right="511"/>
      </w:pPr>
      <w:r>
        <w:t xml:space="preserve">В МБОУ «Средняя школа №33» применяются следующие виды поощрений </w:t>
      </w:r>
      <w:r>
        <w:rPr>
          <w:spacing w:val="-2"/>
        </w:rPr>
        <w:t>учащихся:</w:t>
      </w:r>
    </w:p>
    <w:p w:rsidR="00D05B71" w:rsidRDefault="00BE715A">
      <w:pPr>
        <w:pStyle w:val="a4"/>
        <w:numPr>
          <w:ilvl w:val="4"/>
          <w:numId w:val="261"/>
        </w:numPr>
        <w:tabs>
          <w:tab w:val="left" w:pos="2637"/>
        </w:tabs>
        <w:spacing w:before="6" w:line="228" w:lineRule="auto"/>
        <w:ind w:right="502" w:firstLine="707"/>
        <w:rPr>
          <w:rFonts w:ascii="SimSun" w:hAnsi="SimSun"/>
          <w:sz w:val="24"/>
        </w:rPr>
      </w:pPr>
      <w:r>
        <w:rPr>
          <w:sz w:val="24"/>
        </w:rPr>
        <w:t>вручение похвального листа «За отличные успехи в учении» (по итогам учебного года);</w:t>
      </w:r>
    </w:p>
    <w:p w:rsidR="00D05B71" w:rsidRDefault="00BE715A">
      <w:pPr>
        <w:pStyle w:val="a4"/>
        <w:numPr>
          <w:ilvl w:val="4"/>
          <w:numId w:val="261"/>
        </w:numPr>
        <w:tabs>
          <w:tab w:val="left" w:pos="2637"/>
        </w:tabs>
        <w:spacing w:before="20" w:line="225" w:lineRule="auto"/>
        <w:ind w:right="513" w:firstLine="707"/>
        <w:rPr>
          <w:rFonts w:ascii="SimSun" w:hAnsi="SimSun"/>
          <w:sz w:val="24"/>
        </w:rPr>
      </w:pPr>
      <w:r>
        <w:rPr>
          <w:sz w:val="24"/>
        </w:rPr>
        <w:t>вручение похвальной грамоты «За особые успехи в изучении отдельных предметов» (по итогам обучения на определённых уровнях образования);</w:t>
      </w:r>
    </w:p>
    <w:p w:rsidR="00D05B71" w:rsidRDefault="00BE715A">
      <w:pPr>
        <w:pStyle w:val="a4"/>
        <w:numPr>
          <w:ilvl w:val="4"/>
          <w:numId w:val="261"/>
        </w:numPr>
        <w:tabs>
          <w:tab w:val="left" w:pos="2638"/>
        </w:tabs>
        <w:spacing w:before="6" w:line="301" w:lineRule="exact"/>
        <w:ind w:left="2638" w:hanging="708"/>
        <w:rPr>
          <w:rFonts w:ascii="SimSun" w:hAnsi="SimSun"/>
          <w:sz w:val="24"/>
        </w:rPr>
      </w:pPr>
      <w:r>
        <w:rPr>
          <w:sz w:val="24"/>
        </w:rPr>
        <w:t>награждение</w:t>
      </w:r>
      <w:r>
        <w:rPr>
          <w:spacing w:val="-4"/>
          <w:sz w:val="24"/>
        </w:rPr>
        <w:t xml:space="preserve"> </w:t>
      </w:r>
      <w:r>
        <w:rPr>
          <w:sz w:val="24"/>
        </w:rPr>
        <w:t>медалью</w:t>
      </w:r>
      <w:r>
        <w:rPr>
          <w:spacing w:val="2"/>
          <w:sz w:val="24"/>
        </w:rPr>
        <w:t xml:space="preserve"> </w:t>
      </w:r>
      <w:r>
        <w:rPr>
          <w:sz w:val="24"/>
        </w:rPr>
        <w:t>«За</w:t>
      </w:r>
      <w:r>
        <w:rPr>
          <w:spacing w:val="-4"/>
          <w:sz w:val="24"/>
        </w:rPr>
        <w:t xml:space="preserve"> </w:t>
      </w:r>
      <w:r>
        <w:rPr>
          <w:sz w:val="24"/>
        </w:rPr>
        <w:t>особые успехи</w:t>
      </w:r>
      <w:r>
        <w:rPr>
          <w:spacing w:val="-2"/>
          <w:sz w:val="24"/>
        </w:rPr>
        <w:t xml:space="preserve"> </w:t>
      </w:r>
      <w:r>
        <w:rPr>
          <w:sz w:val="24"/>
        </w:rPr>
        <w:t>в</w:t>
      </w:r>
      <w:r>
        <w:rPr>
          <w:spacing w:val="-1"/>
          <w:sz w:val="24"/>
        </w:rPr>
        <w:t xml:space="preserve"> </w:t>
      </w:r>
      <w:r>
        <w:rPr>
          <w:spacing w:val="-2"/>
          <w:sz w:val="24"/>
        </w:rPr>
        <w:t>учении»;</w:t>
      </w:r>
    </w:p>
    <w:p w:rsidR="00D05B71" w:rsidRDefault="00BE715A">
      <w:pPr>
        <w:pStyle w:val="a4"/>
        <w:numPr>
          <w:ilvl w:val="4"/>
          <w:numId w:val="261"/>
        </w:numPr>
        <w:tabs>
          <w:tab w:val="left" w:pos="2638"/>
        </w:tabs>
        <w:spacing w:line="294" w:lineRule="exact"/>
        <w:ind w:left="2638" w:hanging="708"/>
        <w:rPr>
          <w:rFonts w:ascii="SimSun" w:hAnsi="SimSun"/>
          <w:sz w:val="24"/>
        </w:rPr>
      </w:pPr>
      <w:r>
        <w:rPr>
          <w:sz w:val="24"/>
        </w:rPr>
        <w:t>направление</w:t>
      </w:r>
      <w:r>
        <w:rPr>
          <w:spacing w:val="-6"/>
          <w:sz w:val="24"/>
        </w:rPr>
        <w:t xml:space="preserve"> </w:t>
      </w:r>
      <w:r>
        <w:rPr>
          <w:sz w:val="24"/>
        </w:rPr>
        <w:t>на</w:t>
      </w:r>
      <w:r>
        <w:rPr>
          <w:spacing w:val="-4"/>
          <w:sz w:val="24"/>
        </w:rPr>
        <w:t xml:space="preserve"> </w:t>
      </w:r>
      <w:r>
        <w:rPr>
          <w:sz w:val="24"/>
        </w:rPr>
        <w:t>новогодний</w:t>
      </w:r>
      <w:r>
        <w:rPr>
          <w:spacing w:val="-3"/>
          <w:sz w:val="24"/>
        </w:rPr>
        <w:t xml:space="preserve"> </w:t>
      </w:r>
      <w:r>
        <w:rPr>
          <w:sz w:val="24"/>
        </w:rPr>
        <w:t>праздник</w:t>
      </w:r>
      <w:r>
        <w:rPr>
          <w:spacing w:val="-3"/>
          <w:sz w:val="24"/>
        </w:rPr>
        <w:t xml:space="preserve"> </w:t>
      </w:r>
      <w:r>
        <w:rPr>
          <w:sz w:val="24"/>
        </w:rPr>
        <w:t>для</w:t>
      </w:r>
      <w:r>
        <w:rPr>
          <w:spacing w:val="1"/>
          <w:sz w:val="24"/>
        </w:rPr>
        <w:t xml:space="preserve"> </w:t>
      </w:r>
      <w:r>
        <w:rPr>
          <w:sz w:val="24"/>
        </w:rPr>
        <w:t>одаренных</w:t>
      </w:r>
      <w:r>
        <w:rPr>
          <w:spacing w:val="-2"/>
          <w:sz w:val="24"/>
        </w:rPr>
        <w:t xml:space="preserve"> </w:t>
      </w:r>
      <w:r>
        <w:rPr>
          <w:sz w:val="24"/>
        </w:rPr>
        <w:t>детей</w:t>
      </w:r>
      <w:r>
        <w:rPr>
          <w:spacing w:val="55"/>
          <w:sz w:val="24"/>
        </w:rPr>
        <w:t xml:space="preserve"> </w:t>
      </w:r>
      <w:r>
        <w:rPr>
          <w:spacing w:val="-2"/>
          <w:sz w:val="24"/>
        </w:rPr>
        <w:t>города;;</w:t>
      </w:r>
    </w:p>
    <w:p w:rsidR="00D05B71" w:rsidRDefault="00BE715A">
      <w:pPr>
        <w:pStyle w:val="a4"/>
        <w:numPr>
          <w:ilvl w:val="4"/>
          <w:numId w:val="261"/>
        </w:numPr>
        <w:tabs>
          <w:tab w:val="left" w:pos="2637"/>
        </w:tabs>
        <w:spacing w:line="232" w:lineRule="auto"/>
        <w:ind w:right="512" w:firstLine="707"/>
        <w:rPr>
          <w:rFonts w:ascii="SimSun" w:hAnsi="SimSun"/>
          <w:sz w:val="24"/>
        </w:rPr>
      </w:pPr>
      <w:r>
        <w:rPr>
          <w:sz w:val="24"/>
        </w:rPr>
        <w:t>объявление устной и (или) письменной благодарности (в частной беседе, в присутствии</w:t>
      </w:r>
      <w:r>
        <w:rPr>
          <w:spacing w:val="-5"/>
          <w:sz w:val="24"/>
        </w:rPr>
        <w:t xml:space="preserve"> </w:t>
      </w:r>
      <w:r>
        <w:rPr>
          <w:sz w:val="24"/>
        </w:rPr>
        <w:t>одноклассников,</w:t>
      </w:r>
      <w:r>
        <w:rPr>
          <w:spacing w:val="-5"/>
          <w:sz w:val="24"/>
        </w:rPr>
        <w:t xml:space="preserve"> </w:t>
      </w:r>
      <w:r>
        <w:rPr>
          <w:sz w:val="24"/>
        </w:rPr>
        <w:t>других</w:t>
      </w:r>
      <w:r>
        <w:rPr>
          <w:spacing w:val="-2"/>
          <w:sz w:val="24"/>
        </w:rPr>
        <w:t xml:space="preserve"> </w:t>
      </w:r>
      <w:r>
        <w:rPr>
          <w:sz w:val="24"/>
        </w:rPr>
        <w:t>учащихся</w:t>
      </w:r>
      <w:r>
        <w:rPr>
          <w:spacing w:val="-5"/>
          <w:sz w:val="24"/>
        </w:rPr>
        <w:t xml:space="preserve"> </w:t>
      </w:r>
      <w:r>
        <w:rPr>
          <w:sz w:val="24"/>
        </w:rPr>
        <w:t>(на</w:t>
      </w:r>
      <w:r>
        <w:rPr>
          <w:spacing w:val="-5"/>
          <w:sz w:val="24"/>
        </w:rPr>
        <w:t xml:space="preserve"> </w:t>
      </w:r>
      <w:r>
        <w:rPr>
          <w:sz w:val="24"/>
        </w:rPr>
        <w:t>линейках,</w:t>
      </w:r>
      <w:r>
        <w:rPr>
          <w:spacing w:val="-5"/>
          <w:sz w:val="24"/>
        </w:rPr>
        <w:t xml:space="preserve"> </w:t>
      </w:r>
      <w:r>
        <w:rPr>
          <w:sz w:val="24"/>
        </w:rPr>
        <w:t>собраниях,</w:t>
      </w:r>
      <w:r>
        <w:rPr>
          <w:spacing w:val="-5"/>
          <w:sz w:val="24"/>
        </w:rPr>
        <w:t xml:space="preserve"> </w:t>
      </w:r>
      <w:r>
        <w:rPr>
          <w:sz w:val="24"/>
        </w:rPr>
        <w:t>классных</w:t>
      </w:r>
      <w:r>
        <w:rPr>
          <w:spacing w:val="-4"/>
          <w:sz w:val="24"/>
        </w:rPr>
        <w:t xml:space="preserve"> </w:t>
      </w:r>
      <w:r>
        <w:rPr>
          <w:sz w:val="24"/>
        </w:rPr>
        <w:t>часах</w:t>
      </w:r>
      <w:r>
        <w:rPr>
          <w:spacing w:val="-6"/>
          <w:sz w:val="24"/>
        </w:rPr>
        <w:t xml:space="preserve"> </w:t>
      </w:r>
      <w:r>
        <w:rPr>
          <w:sz w:val="24"/>
        </w:rPr>
        <w:t>и др.), в присутствии родителей (законных представителей) обучающегося;</w:t>
      </w:r>
    </w:p>
    <w:p w:rsidR="00D05B71" w:rsidRDefault="00BE715A">
      <w:pPr>
        <w:pStyle w:val="a4"/>
        <w:numPr>
          <w:ilvl w:val="4"/>
          <w:numId w:val="261"/>
        </w:numPr>
        <w:tabs>
          <w:tab w:val="left" w:pos="2637"/>
        </w:tabs>
        <w:spacing w:before="16" w:line="228" w:lineRule="auto"/>
        <w:ind w:right="514" w:firstLine="707"/>
        <w:rPr>
          <w:rFonts w:ascii="SimSun" w:hAnsi="SimSun"/>
          <w:sz w:val="24"/>
        </w:rPr>
      </w:pPr>
      <w:r>
        <w:rPr>
          <w:sz w:val="24"/>
        </w:rPr>
        <w:t>представление публикации об успехах ученика на сайте школы, в СМИ (с согласия обучающегося и его родителей (законных представителей);</w:t>
      </w:r>
    </w:p>
    <w:p w:rsidR="00D05B71" w:rsidRDefault="00D05B71">
      <w:pPr>
        <w:spacing w:line="228" w:lineRule="auto"/>
        <w:jc w:val="both"/>
        <w:rPr>
          <w:rFonts w:ascii="SimSun" w:hAnsi="SimSun"/>
          <w:sz w:val="24"/>
        </w:rPr>
        <w:sectPr w:rsidR="00D05B71">
          <w:pgSz w:w="11910" w:h="16840"/>
          <w:pgMar w:top="1320" w:right="340" w:bottom="1200" w:left="480" w:header="0" w:footer="976" w:gutter="0"/>
          <w:cols w:space="720"/>
        </w:sectPr>
      </w:pPr>
    </w:p>
    <w:p w:rsidR="00D05B71" w:rsidRDefault="00BE715A">
      <w:pPr>
        <w:pStyle w:val="a4"/>
        <w:numPr>
          <w:ilvl w:val="4"/>
          <w:numId w:val="261"/>
        </w:numPr>
        <w:tabs>
          <w:tab w:val="left" w:pos="2637"/>
          <w:tab w:val="left" w:pos="4228"/>
          <w:tab w:val="left" w:pos="5996"/>
          <w:tab w:val="left" w:pos="7281"/>
          <w:tab w:val="left" w:pos="8658"/>
        </w:tabs>
        <w:spacing w:before="61" w:line="228" w:lineRule="auto"/>
        <w:ind w:right="509" w:firstLine="707"/>
        <w:jc w:val="left"/>
        <w:rPr>
          <w:rFonts w:ascii="SimSun" w:hAnsi="SimSun"/>
          <w:sz w:val="24"/>
        </w:rPr>
      </w:pPr>
      <w:r>
        <w:rPr>
          <w:spacing w:val="-2"/>
          <w:sz w:val="24"/>
        </w:rPr>
        <w:lastRenderedPageBreak/>
        <w:t>награждение</w:t>
      </w:r>
      <w:r>
        <w:rPr>
          <w:sz w:val="24"/>
        </w:rPr>
        <w:tab/>
      </w:r>
      <w:r>
        <w:rPr>
          <w:spacing w:val="-2"/>
          <w:sz w:val="24"/>
        </w:rPr>
        <w:t>обучающегося</w:t>
      </w:r>
      <w:r>
        <w:rPr>
          <w:sz w:val="24"/>
        </w:rPr>
        <w:tab/>
      </w:r>
      <w:r>
        <w:rPr>
          <w:spacing w:val="-2"/>
          <w:sz w:val="24"/>
        </w:rPr>
        <w:t>грамотой,</w:t>
      </w:r>
      <w:r>
        <w:rPr>
          <w:sz w:val="24"/>
        </w:rPr>
        <w:tab/>
      </w:r>
      <w:r>
        <w:rPr>
          <w:spacing w:val="-2"/>
          <w:sz w:val="24"/>
        </w:rPr>
        <w:t>дипломом,</w:t>
      </w:r>
      <w:r>
        <w:rPr>
          <w:sz w:val="24"/>
        </w:rPr>
        <w:tab/>
      </w:r>
      <w:r>
        <w:rPr>
          <w:spacing w:val="-2"/>
          <w:sz w:val="24"/>
        </w:rPr>
        <w:t>благодарственным письмом;</w:t>
      </w:r>
    </w:p>
    <w:p w:rsidR="00D05B71" w:rsidRDefault="00BE715A">
      <w:pPr>
        <w:pStyle w:val="a4"/>
        <w:numPr>
          <w:ilvl w:val="4"/>
          <w:numId w:val="261"/>
        </w:numPr>
        <w:tabs>
          <w:tab w:val="left" w:pos="2637"/>
          <w:tab w:val="left" w:pos="4381"/>
          <w:tab w:val="left" w:pos="6774"/>
          <w:tab w:val="left" w:pos="7956"/>
          <w:tab w:val="left" w:pos="9491"/>
        </w:tabs>
        <w:spacing w:before="20" w:line="225" w:lineRule="auto"/>
        <w:ind w:right="502" w:firstLine="707"/>
        <w:jc w:val="left"/>
        <w:rPr>
          <w:rFonts w:ascii="SimSun" w:hAnsi="SimSun"/>
          <w:sz w:val="24"/>
        </w:rPr>
      </w:pPr>
      <w:r>
        <w:rPr>
          <w:spacing w:val="-2"/>
          <w:sz w:val="24"/>
        </w:rPr>
        <w:t>направление</w:t>
      </w:r>
      <w:r>
        <w:rPr>
          <w:sz w:val="24"/>
        </w:rPr>
        <w:tab/>
      </w:r>
      <w:r>
        <w:rPr>
          <w:spacing w:val="-2"/>
          <w:sz w:val="24"/>
        </w:rPr>
        <w:t>благодарственного</w:t>
      </w:r>
      <w:r>
        <w:rPr>
          <w:sz w:val="24"/>
        </w:rPr>
        <w:tab/>
      </w:r>
      <w:r>
        <w:rPr>
          <w:spacing w:val="-2"/>
          <w:sz w:val="24"/>
        </w:rPr>
        <w:t>письма</w:t>
      </w:r>
      <w:r>
        <w:rPr>
          <w:sz w:val="24"/>
        </w:rPr>
        <w:tab/>
      </w:r>
      <w:r>
        <w:rPr>
          <w:spacing w:val="-2"/>
          <w:sz w:val="24"/>
        </w:rPr>
        <w:t>родителям</w:t>
      </w:r>
      <w:r>
        <w:rPr>
          <w:sz w:val="24"/>
        </w:rPr>
        <w:tab/>
      </w:r>
      <w:r>
        <w:rPr>
          <w:spacing w:val="-2"/>
          <w:sz w:val="24"/>
        </w:rPr>
        <w:t xml:space="preserve">(законным </w:t>
      </w:r>
      <w:r>
        <w:rPr>
          <w:sz w:val="24"/>
        </w:rPr>
        <w:t>представителям) обучающегося;</w:t>
      </w:r>
    </w:p>
    <w:p w:rsidR="00D05B71" w:rsidRDefault="00BE715A">
      <w:pPr>
        <w:pStyle w:val="a4"/>
        <w:numPr>
          <w:ilvl w:val="4"/>
          <w:numId w:val="261"/>
        </w:numPr>
        <w:tabs>
          <w:tab w:val="left" w:pos="2637"/>
        </w:tabs>
        <w:spacing w:before="6" w:line="300" w:lineRule="exact"/>
        <w:ind w:left="2637" w:hanging="707"/>
        <w:jc w:val="left"/>
        <w:rPr>
          <w:rFonts w:ascii="SimSun" w:hAnsi="SimSun"/>
          <w:sz w:val="24"/>
        </w:rPr>
      </w:pPr>
      <w:r>
        <w:rPr>
          <w:sz w:val="24"/>
        </w:rPr>
        <w:t>иные</w:t>
      </w:r>
      <w:r>
        <w:rPr>
          <w:spacing w:val="-2"/>
          <w:sz w:val="24"/>
        </w:rPr>
        <w:t xml:space="preserve"> поощрения.</w:t>
      </w:r>
    </w:p>
    <w:p w:rsidR="00D05B71" w:rsidRDefault="00BE715A">
      <w:pPr>
        <w:pStyle w:val="a3"/>
        <w:ind w:left="1222" w:right="508"/>
      </w:pPr>
      <w:r>
        <w:t xml:space="preserve">Решение о награждении принимается педагогическим советом Школы по представлению учителя, классного руководителя, заместителей директора, педагогического совета в соответствии с положением «О поощрениях обучающихся», а также в соответствии с положениями о проводимых конкурсах, олимпиадах, </w:t>
      </w:r>
      <w:r>
        <w:rPr>
          <w:spacing w:val="-2"/>
        </w:rPr>
        <w:t>соревнованиях.</w:t>
      </w:r>
    </w:p>
    <w:p w:rsidR="00D05B71" w:rsidRDefault="00BE715A">
      <w:pPr>
        <w:pStyle w:val="a3"/>
        <w:ind w:left="1222" w:right="504"/>
      </w:pPr>
      <w:r>
        <w:t>Классный руководитель учитывает ходатайства о поощрении учителей- предметников, Совета учащихся, иных лиц и структур.</w:t>
      </w:r>
    </w:p>
    <w:p w:rsidR="00D05B71" w:rsidRDefault="00BE715A">
      <w:pPr>
        <w:pStyle w:val="a3"/>
        <w:ind w:left="1222" w:right="506"/>
      </w:pPr>
      <w:r>
        <w:t>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w:t>
      </w:r>
    </w:p>
    <w:p w:rsidR="00D05B71" w:rsidRDefault="00BE715A">
      <w:pPr>
        <w:pStyle w:val="3"/>
        <w:numPr>
          <w:ilvl w:val="3"/>
          <w:numId w:val="261"/>
        </w:numPr>
        <w:tabs>
          <w:tab w:val="left" w:pos="2710"/>
        </w:tabs>
        <w:spacing w:before="274"/>
        <w:jc w:val="both"/>
      </w:pPr>
      <w:r>
        <w:t>Анализ</w:t>
      </w:r>
      <w:r>
        <w:rPr>
          <w:spacing w:val="-6"/>
        </w:rPr>
        <w:t xml:space="preserve"> </w:t>
      </w:r>
      <w:r>
        <w:t>воспитательного</w:t>
      </w:r>
      <w:r>
        <w:rPr>
          <w:spacing w:val="-6"/>
        </w:rPr>
        <w:t xml:space="preserve"> </w:t>
      </w:r>
      <w:r>
        <w:rPr>
          <w:spacing w:val="-2"/>
        </w:rPr>
        <w:t>процесса</w:t>
      </w:r>
    </w:p>
    <w:p w:rsidR="00D05B71" w:rsidRDefault="00BE715A">
      <w:pPr>
        <w:pStyle w:val="a3"/>
        <w:ind w:left="1222" w:right="508"/>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D05B71" w:rsidRDefault="00BE715A">
      <w:pPr>
        <w:pStyle w:val="a3"/>
        <w:ind w:left="1222" w:right="510"/>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05B71" w:rsidRDefault="00BE715A">
      <w:pPr>
        <w:pStyle w:val="a3"/>
        <w:ind w:left="1222" w:right="513"/>
      </w:pPr>
      <w:r>
        <w:t>Планирование анализа воспитательного процесса включается в календарный план воспитательной работы.</w:t>
      </w:r>
    </w:p>
    <w:p w:rsidR="00D05B71" w:rsidRDefault="00BE715A">
      <w:pPr>
        <w:pStyle w:val="a3"/>
        <w:spacing w:line="274" w:lineRule="exact"/>
        <w:ind w:left="1930" w:firstLine="0"/>
      </w:pPr>
      <w:r>
        <w:t>Основные</w:t>
      </w:r>
      <w:r>
        <w:rPr>
          <w:spacing w:val="-10"/>
        </w:rPr>
        <w:t xml:space="preserve"> </w:t>
      </w:r>
      <w:r>
        <w:t>принципы</w:t>
      </w:r>
      <w:r>
        <w:rPr>
          <w:spacing w:val="-6"/>
        </w:rPr>
        <w:t xml:space="preserve"> </w:t>
      </w:r>
      <w:r>
        <w:t>самоанализа</w:t>
      </w:r>
      <w:r>
        <w:rPr>
          <w:spacing w:val="-7"/>
        </w:rPr>
        <w:t xml:space="preserve"> </w:t>
      </w:r>
      <w:r>
        <w:t>воспитательной</w:t>
      </w:r>
      <w:r>
        <w:rPr>
          <w:spacing w:val="-5"/>
        </w:rPr>
        <w:t xml:space="preserve"> </w:t>
      </w:r>
      <w:r>
        <w:rPr>
          <w:spacing w:val="-2"/>
        </w:rPr>
        <w:t>работы:</w:t>
      </w:r>
    </w:p>
    <w:p w:rsidR="00D05B71" w:rsidRDefault="00BE715A">
      <w:pPr>
        <w:pStyle w:val="a4"/>
        <w:numPr>
          <w:ilvl w:val="0"/>
          <w:numId w:val="24"/>
        </w:numPr>
        <w:tabs>
          <w:tab w:val="left" w:pos="2068"/>
        </w:tabs>
        <w:ind w:left="2068" w:hanging="138"/>
        <w:rPr>
          <w:sz w:val="24"/>
        </w:rPr>
      </w:pPr>
      <w:r>
        <w:rPr>
          <w:sz w:val="24"/>
        </w:rPr>
        <w:t>взаимное</w:t>
      </w:r>
      <w:r>
        <w:rPr>
          <w:spacing w:val="-7"/>
          <w:sz w:val="24"/>
        </w:rPr>
        <w:t xml:space="preserve"> </w:t>
      </w:r>
      <w:r>
        <w:rPr>
          <w:sz w:val="24"/>
        </w:rPr>
        <w:t>уважение</w:t>
      </w:r>
      <w:r>
        <w:rPr>
          <w:spacing w:val="-7"/>
          <w:sz w:val="24"/>
        </w:rPr>
        <w:t xml:space="preserve"> </w:t>
      </w:r>
      <w:r>
        <w:rPr>
          <w:sz w:val="24"/>
        </w:rPr>
        <w:t>всех</w:t>
      </w:r>
      <w:r>
        <w:rPr>
          <w:spacing w:val="-2"/>
          <w:sz w:val="24"/>
        </w:rPr>
        <w:t xml:space="preserve"> </w:t>
      </w:r>
      <w:r>
        <w:rPr>
          <w:sz w:val="24"/>
        </w:rPr>
        <w:t>участников</w:t>
      </w:r>
      <w:r>
        <w:rPr>
          <w:spacing w:val="-7"/>
          <w:sz w:val="24"/>
        </w:rPr>
        <w:t xml:space="preserve"> </w:t>
      </w:r>
      <w:r>
        <w:rPr>
          <w:sz w:val="24"/>
        </w:rPr>
        <w:t>образовательных</w:t>
      </w:r>
      <w:r>
        <w:rPr>
          <w:spacing w:val="-3"/>
          <w:sz w:val="24"/>
        </w:rPr>
        <w:t xml:space="preserve"> </w:t>
      </w:r>
      <w:r>
        <w:rPr>
          <w:spacing w:val="-2"/>
          <w:sz w:val="24"/>
        </w:rPr>
        <w:t>отношений;</w:t>
      </w:r>
    </w:p>
    <w:p w:rsidR="00D05B71" w:rsidRDefault="00BE715A">
      <w:pPr>
        <w:pStyle w:val="a4"/>
        <w:numPr>
          <w:ilvl w:val="0"/>
          <w:numId w:val="24"/>
        </w:numPr>
        <w:tabs>
          <w:tab w:val="left" w:pos="2144"/>
        </w:tabs>
        <w:ind w:right="508" w:firstLine="707"/>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w:t>
      </w:r>
      <w:r>
        <w:rPr>
          <w:spacing w:val="40"/>
          <w:sz w:val="24"/>
        </w:rPr>
        <w:t xml:space="preserve"> </w:t>
      </w:r>
      <w:r>
        <w:rPr>
          <w:sz w:val="24"/>
        </w:rPr>
        <w:t>обучающимися и родителями;</w:t>
      </w:r>
    </w:p>
    <w:p w:rsidR="00D05B71" w:rsidRDefault="00BE715A">
      <w:pPr>
        <w:pStyle w:val="a4"/>
        <w:numPr>
          <w:ilvl w:val="0"/>
          <w:numId w:val="24"/>
        </w:numPr>
        <w:tabs>
          <w:tab w:val="left" w:pos="2100"/>
        </w:tabs>
        <w:ind w:right="510" w:firstLine="707"/>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w:t>
      </w:r>
      <w:r>
        <w:rPr>
          <w:spacing w:val="40"/>
          <w:sz w:val="24"/>
        </w:rPr>
        <w:t xml:space="preserve"> </w:t>
      </w:r>
      <w:r>
        <w:rPr>
          <w:sz w:val="24"/>
        </w:rPr>
        <w:t>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D05B71" w:rsidRDefault="00BE715A">
      <w:pPr>
        <w:pStyle w:val="a4"/>
        <w:numPr>
          <w:ilvl w:val="0"/>
          <w:numId w:val="24"/>
        </w:numPr>
        <w:tabs>
          <w:tab w:val="left" w:pos="2292"/>
        </w:tabs>
        <w:ind w:right="504" w:firstLine="707"/>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D05B71" w:rsidRDefault="00BE715A">
      <w:pPr>
        <w:pStyle w:val="3"/>
        <w:spacing w:before="4"/>
      </w:pPr>
      <w:r>
        <w:t>Основные</w:t>
      </w:r>
      <w:r>
        <w:rPr>
          <w:spacing w:val="-8"/>
        </w:rPr>
        <w:t xml:space="preserve"> </w:t>
      </w:r>
      <w:r>
        <w:t>направления</w:t>
      </w:r>
      <w:r>
        <w:rPr>
          <w:spacing w:val="-5"/>
        </w:rPr>
        <w:t xml:space="preserve"> </w:t>
      </w:r>
      <w:r>
        <w:t>анализа</w:t>
      </w:r>
      <w:r>
        <w:rPr>
          <w:spacing w:val="-6"/>
        </w:rPr>
        <w:t xml:space="preserve"> </w:t>
      </w:r>
      <w:r>
        <w:t>воспитательного</w:t>
      </w:r>
      <w:r>
        <w:rPr>
          <w:spacing w:val="-5"/>
        </w:rPr>
        <w:t xml:space="preserve"> </w:t>
      </w:r>
      <w:r>
        <w:rPr>
          <w:spacing w:val="-2"/>
        </w:rPr>
        <w:t>процесса:</w:t>
      </w:r>
    </w:p>
    <w:p w:rsidR="00D05B71" w:rsidRDefault="00BE715A">
      <w:pPr>
        <w:pStyle w:val="a4"/>
        <w:numPr>
          <w:ilvl w:val="0"/>
          <w:numId w:val="23"/>
        </w:numPr>
        <w:tabs>
          <w:tab w:val="left" w:pos="2170"/>
        </w:tabs>
        <w:spacing w:line="274" w:lineRule="exact"/>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обучающихся.</w:t>
      </w:r>
    </w:p>
    <w:p w:rsidR="00D05B71" w:rsidRDefault="00BE715A">
      <w:pPr>
        <w:pStyle w:val="a3"/>
        <w:ind w:left="1222" w:right="510"/>
      </w:pPr>
      <w:r>
        <w:t>Критерием, на основе которого осуществляется данный анализ, является динамика личностного развития обучающихся в каждом классе.</w:t>
      </w:r>
    </w:p>
    <w:p w:rsidR="00D05B71" w:rsidRDefault="00BE715A">
      <w:pPr>
        <w:pStyle w:val="a3"/>
        <w:ind w:left="1222" w:right="510"/>
      </w:pPr>
      <w:r>
        <w:t>Анализ проводится классными руководителями вместе с советником директора по воспитанию,</w:t>
      </w:r>
      <w:r>
        <w:rPr>
          <w:spacing w:val="-4"/>
        </w:rPr>
        <w:t xml:space="preserve"> </w:t>
      </w:r>
      <w:r>
        <w:t>педагогом-психологом,</w:t>
      </w:r>
      <w:r>
        <w:rPr>
          <w:spacing w:val="-2"/>
        </w:rPr>
        <w:t xml:space="preserve"> </w:t>
      </w:r>
      <w:r>
        <w:t>социальным</w:t>
      </w:r>
      <w:r>
        <w:rPr>
          <w:spacing w:val="-3"/>
        </w:rPr>
        <w:t xml:space="preserve"> </w:t>
      </w:r>
      <w:r>
        <w:t>педагогом с</w:t>
      </w:r>
      <w:r>
        <w:rPr>
          <w:spacing w:val="-1"/>
        </w:rPr>
        <w:t xml:space="preserve"> </w:t>
      </w:r>
      <w:r>
        <w:t>последующим</w:t>
      </w:r>
      <w:r>
        <w:rPr>
          <w:spacing w:val="-2"/>
        </w:rPr>
        <w:t xml:space="preserve"> обсуждением</w:t>
      </w:r>
    </w:p>
    <w:p w:rsidR="00D05B71" w:rsidRDefault="00D05B71">
      <w:pPr>
        <w:sectPr w:rsidR="00D05B71">
          <w:pgSz w:w="11910" w:h="16840"/>
          <w:pgMar w:top="1060" w:right="340" w:bottom="1200" w:left="480" w:header="0" w:footer="976" w:gutter="0"/>
          <w:cols w:space="720"/>
        </w:sectPr>
      </w:pPr>
    </w:p>
    <w:p w:rsidR="00D05B71" w:rsidRDefault="00BE715A">
      <w:pPr>
        <w:pStyle w:val="a3"/>
        <w:spacing w:before="66"/>
        <w:ind w:left="1222" w:right="504" w:firstLine="0"/>
      </w:pPr>
      <w:r>
        <w:lastRenderedPageBreak/>
        <w:t>результатов на школьном методическом объединении классных руководителей (при наличии) или педагогическом совете.</w:t>
      </w:r>
    </w:p>
    <w:p w:rsidR="00D05B71" w:rsidRDefault="00BE715A">
      <w:pPr>
        <w:pStyle w:val="a3"/>
        <w:ind w:left="1222" w:right="506"/>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05B71" w:rsidRDefault="00BE715A">
      <w:pPr>
        <w:pStyle w:val="a4"/>
        <w:numPr>
          <w:ilvl w:val="0"/>
          <w:numId w:val="23"/>
        </w:numPr>
        <w:tabs>
          <w:tab w:val="left" w:pos="2170"/>
        </w:tabs>
        <w:spacing w:before="1"/>
        <w:jc w:val="both"/>
        <w:rPr>
          <w:sz w:val="24"/>
        </w:rPr>
      </w:pPr>
      <w:r>
        <w:rPr>
          <w:sz w:val="24"/>
        </w:rPr>
        <w:t>Состояние</w:t>
      </w:r>
      <w:r>
        <w:rPr>
          <w:spacing w:val="-6"/>
          <w:sz w:val="24"/>
        </w:rPr>
        <w:t xml:space="preserve"> </w:t>
      </w:r>
      <w:r>
        <w:rPr>
          <w:sz w:val="24"/>
        </w:rPr>
        <w:t>совместной</w:t>
      </w:r>
      <w:r>
        <w:rPr>
          <w:spacing w:val="-4"/>
          <w:sz w:val="24"/>
        </w:rPr>
        <w:t xml:space="preserve"> </w:t>
      </w:r>
      <w:r>
        <w:rPr>
          <w:sz w:val="24"/>
        </w:rPr>
        <w:t>деятельности</w:t>
      </w:r>
      <w:r>
        <w:rPr>
          <w:spacing w:val="-3"/>
          <w:sz w:val="24"/>
        </w:rPr>
        <w:t xml:space="preserve"> </w:t>
      </w:r>
      <w:r>
        <w:rPr>
          <w:sz w:val="24"/>
        </w:rPr>
        <w:t>обучающихся</w:t>
      </w:r>
      <w:r>
        <w:rPr>
          <w:spacing w:val="-7"/>
          <w:sz w:val="24"/>
        </w:rPr>
        <w:t xml:space="preserve"> </w:t>
      </w:r>
      <w:r>
        <w:rPr>
          <w:sz w:val="24"/>
        </w:rPr>
        <w:t>и</w:t>
      </w:r>
      <w:r>
        <w:rPr>
          <w:spacing w:val="-4"/>
          <w:sz w:val="24"/>
        </w:rPr>
        <w:t xml:space="preserve"> </w:t>
      </w:r>
      <w:r>
        <w:rPr>
          <w:spacing w:val="-2"/>
          <w:sz w:val="24"/>
        </w:rPr>
        <w:t>взрослых.</w:t>
      </w:r>
    </w:p>
    <w:p w:rsidR="00D05B71" w:rsidRDefault="00BE715A">
      <w:pPr>
        <w:pStyle w:val="a3"/>
        <w:ind w:left="1222" w:right="512"/>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05B71" w:rsidRDefault="00BE715A">
      <w:pPr>
        <w:pStyle w:val="a3"/>
        <w:ind w:left="1222" w:right="509"/>
      </w:pPr>
      <w:r>
        <w:t>Анализ проводится заместителем директора совместно с советником директора по воспитанию, педагогом-психологом, социальным педагогом, классными руководителями</w:t>
      </w:r>
      <w:r>
        <w:rPr>
          <w:spacing w:val="80"/>
        </w:rPr>
        <w:t xml:space="preserve"> </w:t>
      </w:r>
      <w:r>
        <w:t>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w:t>
      </w:r>
      <w:r>
        <w:rPr>
          <w:spacing w:val="40"/>
        </w:rPr>
        <w:t xml:space="preserve"> </w:t>
      </w:r>
      <w:r>
        <w:t>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или педагогическом совете. Внимание сосредоточивается на вопросах, связанных с качеством:</w:t>
      </w:r>
    </w:p>
    <w:p w:rsidR="00D05B71" w:rsidRDefault="00BE715A">
      <w:pPr>
        <w:pStyle w:val="a4"/>
        <w:numPr>
          <w:ilvl w:val="1"/>
          <w:numId w:val="23"/>
        </w:numPr>
        <w:tabs>
          <w:tab w:val="left" w:pos="2068"/>
        </w:tabs>
        <w:spacing w:before="1"/>
        <w:ind w:left="2068" w:hanging="138"/>
        <w:rPr>
          <w:sz w:val="24"/>
        </w:rPr>
      </w:pPr>
      <w:r>
        <w:rPr>
          <w:sz w:val="24"/>
        </w:rPr>
        <w:t>реализации</w:t>
      </w:r>
      <w:r>
        <w:rPr>
          <w:spacing w:val="-9"/>
          <w:sz w:val="24"/>
        </w:rPr>
        <w:t xml:space="preserve"> </w:t>
      </w:r>
      <w:r>
        <w:rPr>
          <w:sz w:val="24"/>
        </w:rPr>
        <w:t>воспитательного</w:t>
      </w:r>
      <w:r>
        <w:rPr>
          <w:spacing w:val="-6"/>
          <w:sz w:val="24"/>
        </w:rPr>
        <w:t xml:space="preserve"> </w:t>
      </w:r>
      <w:r>
        <w:rPr>
          <w:sz w:val="24"/>
        </w:rPr>
        <w:t>потенциала</w:t>
      </w:r>
      <w:r>
        <w:rPr>
          <w:spacing w:val="-5"/>
          <w:sz w:val="24"/>
        </w:rPr>
        <w:t xml:space="preserve"> </w:t>
      </w:r>
      <w:r>
        <w:rPr>
          <w:sz w:val="24"/>
        </w:rPr>
        <w:t>урочной</w:t>
      </w:r>
      <w:r>
        <w:rPr>
          <w:spacing w:val="-6"/>
          <w:sz w:val="24"/>
        </w:rPr>
        <w:t xml:space="preserve"> </w:t>
      </w:r>
      <w:r>
        <w:rPr>
          <w:spacing w:val="-2"/>
          <w:sz w:val="24"/>
        </w:rPr>
        <w:t>деятельности;</w:t>
      </w:r>
    </w:p>
    <w:p w:rsidR="00D05B71" w:rsidRDefault="00BE715A">
      <w:pPr>
        <w:pStyle w:val="a4"/>
        <w:numPr>
          <w:ilvl w:val="1"/>
          <w:numId w:val="23"/>
        </w:numPr>
        <w:tabs>
          <w:tab w:val="left" w:pos="2068"/>
        </w:tabs>
        <w:ind w:left="2068" w:hanging="138"/>
        <w:rPr>
          <w:sz w:val="24"/>
        </w:rPr>
      </w:pPr>
      <w:r>
        <w:rPr>
          <w:sz w:val="24"/>
        </w:rPr>
        <w:t>организуемой</w:t>
      </w:r>
      <w:r>
        <w:rPr>
          <w:spacing w:val="-5"/>
          <w:sz w:val="24"/>
        </w:rPr>
        <w:t xml:space="preserve"> </w:t>
      </w:r>
      <w:r>
        <w:rPr>
          <w:sz w:val="24"/>
        </w:rPr>
        <w:t>внеурочной</w:t>
      </w:r>
      <w:r>
        <w:rPr>
          <w:spacing w:val="-5"/>
          <w:sz w:val="24"/>
        </w:rPr>
        <w:t xml:space="preserve"> </w:t>
      </w:r>
      <w:r>
        <w:rPr>
          <w:sz w:val="24"/>
        </w:rPr>
        <w:t>деятельности</w:t>
      </w:r>
      <w:r>
        <w:rPr>
          <w:spacing w:val="-4"/>
          <w:sz w:val="24"/>
        </w:rPr>
        <w:t xml:space="preserve"> </w:t>
      </w:r>
      <w:r>
        <w:rPr>
          <w:spacing w:val="-2"/>
          <w:sz w:val="24"/>
        </w:rPr>
        <w:t>обучающихся;</w:t>
      </w:r>
    </w:p>
    <w:p w:rsidR="00D05B71" w:rsidRDefault="00BE715A">
      <w:pPr>
        <w:pStyle w:val="a4"/>
        <w:numPr>
          <w:ilvl w:val="1"/>
          <w:numId w:val="23"/>
        </w:numPr>
        <w:tabs>
          <w:tab w:val="left" w:pos="2068"/>
        </w:tabs>
        <w:ind w:left="2068" w:hanging="138"/>
        <w:rPr>
          <w:sz w:val="24"/>
        </w:rPr>
      </w:pP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5"/>
          <w:sz w:val="24"/>
        </w:rPr>
        <w:t xml:space="preserve"> </w:t>
      </w:r>
      <w:r>
        <w:rPr>
          <w:sz w:val="24"/>
        </w:rPr>
        <w:t>их</w:t>
      </w:r>
      <w:r>
        <w:rPr>
          <w:spacing w:val="-2"/>
          <w:sz w:val="24"/>
        </w:rPr>
        <w:t xml:space="preserve"> классов;</w:t>
      </w:r>
    </w:p>
    <w:p w:rsidR="00D05B71" w:rsidRDefault="00BE715A">
      <w:pPr>
        <w:pStyle w:val="a4"/>
        <w:numPr>
          <w:ilvl w:val="1"/>
          <w:numId w:val="23"/>
        </w:numPr>
        <w:tabs>
          <w:tab w:val="left" w:pos="2068"/>
        </w:tabs>
        <w:ind w:left="2068" w:hanging="138"/>
        <w:rPr>
          <w:sz w:val="24"/>
        </w:rPr>
      </w:pPr>
      <w:r>
        <w:rPr>
          <w:sz w:val="24"/>
        </w:rPr>
        <w:t>проводимых</w:t>
      </w:r>
      <w:r>
        <w:rPr>
          <w:spacing w:val="-5"/>
          <w:sz w:val="24"/>
        </w:rPr>
        <w:t xml:space="preserve"> </w:t>
      </w:r>
      <w:r>
        <w:rPr>
          <w:sz w:val="24"/>
        </w:rPr>
        <w:t>общешкольных</w:t>
      </w:r>
      <w:r>
        <w:rPr>
          <w:spacing w:val="-3"/>
          <w:sz w:val="24"/>
        </w:rPr>
        <w:t xml:space="preserve"> </w:t>
      </w:r>
      <w:r>
        <w:rPr>
          <w:sz w:val="24"/>
        </w:rPr>
        <w:t>основных</w:t>
      </w:r>
      <w:r>
        <w:rPr>
          <w:spacing w:val="-3"/>
          <w:sz w:val="24"/>
        </w:rPr>
        <w:t xml:space="preserve"> </w:t>
      </w:r>
      <w:r>
        <w:rPr>
          <w:sz w:val="24"/>
        </w:rPr>
        <w:t>дел,</w:t>
      </w:r>
      <w:r>
        <w:rPr>
          <w:spacing w:val="-5"/>
          <w:sz w:val="24"/>
        </w:rPr>
        <w:t xml:space="preserve"> </w:t>
      </w:r>
      <w:r>
        <w:rPr>
          <w:spacing w:val="-2"/>
          <w:sz w:val="24"/>
        </w:rPr>
        <w:t>мероприятий;</w:t>
      </w:r>
    </w:p>
    <w:p w:rsidR="00D05B71" w:rsidRDefault="00BE715A">
      <w:pPr>
        <w:pStyle w:val="a4"/>
        <w:numPr>
          <w:ilvl w:val="1"/>
          <w:numId w:val="23"/>
        </w:numPr>
        <w:tabs>
          <w:tab w:val="left" w:pos="2068"/>
        </w:tabs>
        <w:ind w:left="2068" w:hanging="138"/>
        <w:rPr>
          <w:sz w:val="24"/>
        </w:rPr>
      </w:pPr>
      <w:r>
        <w:rPr>
          <w:sz w:val="24"/>
        </w:rPr>
        <w:t>внешкольных</w:t>
      </w:r>
      <w:r>
        <w:rPr>
          <w:spacing w:val="-5"/>
          <w:sz w:val="24"/>
        </w:rPr>
        <w:t xml:space="preserve"> </w:t>
      </w:r>
      <w:r>
        <w:rPr>
          <w:spacing w:val="-2"/>
          <w:sz w:val="24"/>
        </w:rPr>
        <w:t>мероприятий;</w:t>
      </w:r>
    </w:p>
    <w:p w:rsidR="00D05B71" w:rsidRDefault="00BE715A">
      <w:pPr>
        <w:pStyle w:val="a4"/>
        <w:numPr>
          <w:ilvl w:val="1"/>
          <w:numId w:val="23"/>
        </w:numPr>
        <w:tabs>
          <w:tab w:val="left" w:pos="2068"/>
        </w:tabs>
        <w:ind w:left="2068" w:hanging="138"/>
        <w:rPr>
          <w:sz w:val="24"/>
        </w:rPr>
      </w:pPr>
      <w:r>
        <w:rPr>
          <w:sz w:val="24"/>
        </w:rPr>
        <w:t>создания</w:t>
      </w:r>
      <w:r>
        <w:rPr>
          <w:spacing w:val="-6"/>
          <w:sz w:val="24"/>
        </w:rPr>
        <w:t xml:space="preserve"> </w:t>
      </w:r>
      <w:r>
        <w:rPr>
          <w:sz w:val="24"/>
        </w:rPr>
        <w:t>и</w:t>
      </w:r>
      <w:r>
        <w:rPr>
          <w:spacing w:val="-4"/>
          <w:sz w:val="24"/>
        </w:rPr>
        <w:t xml:space="preserve"> </w:t>
      </w:r>
      <w:r>
        <w:rPr>
          <w:sz w:val="24"/>
        </w:rPr>
        <w:t>поддержки</w:t>
      </w:r>
      <w:r>
        <w:rPr>
          <w:spacing w:val="-6"/>
          <w:sz w:val="24"/>
        </w:rPr>
        <w:t xml:space="preserve"> </w:t>
      </w:r>
      <w:r>
        <w:rPr>
          <w:sz w:val="24"/>
        </w:rPr>
        <w:t>предметно-пространственной</w:t>
      </w:r>
      <w:r>
        <w:rPr>
          <w:spacing w:val="-3"/>
          <w:sz w:val="24"/>
        </w:rPr>
        <w:t xml:space="preserve"> </w:t>
      </w:r>
      <w:r>
        <w:rPr>
          <w:spacing w:val="-2"/>
          <w:sz w:val="24"/>
        </w:rPr>
        <w:t>среды;</w:t>
      </w:r>
    </w:p>
    <w:p w:rsidR="00D05B71" w:rsidRDefault="00BE715A">
      <w:pPr>
        <w:pStyle w:val="a4"/>
        <w:numPr>
          <w:ilvl w:val="1"/>
          <w:numId w:val="23"/>
        </w:numPr>
        <w:tabs>
          <w:tab w:val="left" w:pos="2068"/>
        </w:tabs>
        <w:ind w:left="2068" w:hanging="138"/>
        <w:rPr>
          <w:sz w:val="24"/>
        </w:rPr>
      </w:pPr>
      <w:r>
        <w:rPr>
          <w:sz w:val="24"/>
        </w:rPr>
        <w:t>взаимодействия</w:t>
      </w:r>
      <w:r>
        <w:rPr>
          <w:spacing w:val="-4"/>
          <w:sz w:val="24"/>
        </w:rPr>
        <w:t xml:space="preserve"> </w:t>
      </w:r>
      <w:r>
        <w:rPr>
          <w:sz w:val="24"/>
        </w:rPr>
        <w:t>с</w:t>
      </w:r>
      <w:r>
        <w:rPr>
          <w:spacing w:val="-5"/>
          <w:sz w:val="24"/>
        </w:rPr>
        <w:t xml:space="preserve"> </w:t>
      </w:r>
      <w:r>
        <w:rPr>
          <w:sz w:val="24"/>
        </w:rPr>
        <w:t>родительским</w:t>
      </w:r>
      <w:r>
        <w:rPr>
          <w:spacing w:val="-1"/>
          <w:sz w:val="24"/>
        </w:rPr>
        <w:t xml:space="preserve"> </w:t>
      </w:r>
      <w:r>
        <w:rPr>
          <w:spacing w:val="-2"/>
          <w:sz w:val="24"/>
        </w:rPr>
        <w:t>сообществом;</w:t>
      </w:r>
    </w:p>
    <w:p w:rsidR="00D05B71" w:rsidRDefault="00BE715A">
      <w:pPr>
        <w:pStyle w:val="a4"/>
        <w:numPr>
          <w:ilvl w:val="1"/>
          <w:numId w:val="23"/>
        </w:numPr>
        <w:tabs>
          <w:tab w:val="left" w:pos="2068"/>
        </w:tabs>
        <w:ind w:left="2068" w:hanging="138"/>
        <w:rPr>
          <w:sz w:val="24"/>
        </w:rPr>
      </w:pPr>
      <w:r>
        <w:rPr>
          <w:sz w:val="24"/>
        </w:rPr>
        <w:t>деятельности</w:t>
      </w:r>
      <w:r>
        <w:rPr>
          <w:spacing w:val="-5"/>
          <w:sz w:val="24"/>
        </w:rPr>
        <w:t xml:space="preserve"> </w:t>
      </w:r>
      <w:r>
        <w:rPr>
          <w:sz w:val="24"/>
        </w:rPr>
        <w:t>ученического</w:t>
      </w:r>
      <w:r>
        <w:rPr>
          <w:spacing w:val="-7"/>
          <w:sz w:val="24"/>
        </w:rPr>
        <w:t xml:space="preserve"> </w:t>
      </w:r>
      <w:r>
        <w:rPr>
          <w:spacing w:val="-2"/>
          <w:sz w:val="24"/>
        </w:rPr>
        <w:t>самоуправления;</w:t>
      </w:r>
    </w:p>
    <w:p w:rsidR="00D05B71" w:rsidRDefault="00BE715A">
      <w:pPr>
        <w:pStyle w:val="a4"/>
        <w:numPr>
          <w:ilvl w:val="1"/>
          <w:numId w:val="23"/>
        </w:numPr>
        <w:tabs>
          <w:tab w:val="left" w:pos="2068"/>
        </w:tabs>
        <w:ind w:left="2068" w:hanging="138"/>
        <w:rPr>
          <w:sz w:val="24"/>
        </w:rPr>
      </w:pPr>
      <w:r>
        <w:rPr>
          <w:sz w:val="24"/>
        </w:rPr>
        <w:t>деятельности</w:t>
      </w:r>
      <w:r>
        <w:rPr>
          <w:spacing w:val="-2"/>
          <w:sz w:val="24"/>
        </w:rPr>
        <w:t xml:space="preserve"> </w:t>
      </w:r>
      <w:r>
        <w:rPr>
          <w:sz w:val="24"/>
        </w:rPr>
        <w:t>по</w:t>
      </w:r>
      <w:r>
        <w:rPr>
          <w:spacing w:val="-5"/>
          <w:sz w:val="24"/>
        </w:rPr>
        <w:t xml:space="preserve"> </w:t>
      </w:r>
      <w:r>
        <w:rPr>
          <w:sz w:val="24"/>
        </w:rPr>
        <w:t>профилактике</w:t>
      </w:r>
      <w:r>
        <w:rPr>
          <w:spacing w:val="-3"/>
          <w:sz w:val="24"/>
        </w:rPr>
        <w:t xml:space="preserve"> </w:t>
      </w:r>
      <w:r>
        <w:rPr>
          <w:sz w:val="24"/>
        </w:rPr>
        <w:t>и</w:t>
      </w:r>
      <w:r>
        <w:rPr>
          <w:spacing w:val="-3"/>
          <w:sz w:val="24"/>
        </w:rPr>
        <w:t xml:space="preserve"> </w:t>
      </w:r>
      <w:r>
        <w:rPr>
          <w:spacing w:val="-2"/>
          <w:sz w:val="24"/>
        </w:rPr>
        <w:t>безопасности;</w:t>
      </w:r>
    </w:p>
    <w:p w:rsidR="00D05B71" w:rsidRDefault="00BE715A">
      <w:pPr>
        <w:pStyle w:val="a4"/>
        <w:numPr>
          <w:ilvl w:val="1"/>
          <w:numId w:val="23"/>
        </w:numPr>
        <w:tabs>
          <w:tab w:val="left" w:pos="2068"/>
        </w:tabs>
        <w:ind w:left="2068" w:hanging="138"/>
        <w:rPr>
          <w:sz w:val="24"/>
        </w:rPr>
      </w:pPr>
      <w:r>
        <w:rPr>
          <w:sz w:val="24"/>
        </w:rPr>
        <w:t>реализации</w:t>
      </w:r>
      <w:r>
        <w:rPr>
          <w:spacing w:val="-8"/>
          <w:sz w:val="24"/>
        </w:rPr>
        <w:t xml:space="preserve"> </w:t>
      </w:r>
      <w:r>
        <w:rPr>
          <w:sz w:val="24"/>
        </w:rPr>
        <w:t>потенциала</w:t>
      </w:r>
      <w:r>
        <w:rPr>
          <w:spacing w:val="-6"/>
          <w:sz w:val="24"/>
        </w:rPr>
        <w:t xml:space="preserve"> </w:t>
      </w:r>
      <w:r>
        <w:rPr>
          <w:sz w:val="24"/>
        </w:rPr>
        <w:t>социального</w:t>
      </w:r>
      <w:r>
        <w:rPr>
          <w:spacing w:val="-5"/>
          <w:sz w:val="24"/>
        </w:rPr>
        <w:t xml:space="preserve"> </w:t>
      </w:r>
      <w:r>
        <w:rPr>
          <w:spacing w:val="-2"/>
          <w:sz w:val="24"/>
        </w:rPr>
        <w:t>партнёрства;</w:t>
      </w:r>
    </w:p>
    <w:p w:rsidR="00D05B71" w:rsidRDefault="00BE715A">
      <w:pPr>
        <w:pStyle w:val="a4"/>
        <w:numPr>
          <w:ilvl w:val="1"/>
          <w:numId w:val="23"/>
        </w:numPr>
        <w:tabs>
          <w:tab w:val="left" w:pos="2068"/>
        </w:tabs>
        <w:ind w:left="2068" w:hanging="138"/>
        <w:rPr>
          <w:sz w:val="24"/>
        </w:rPr>
      </w:pPr>
      <w:r>
        <w:rPr>
          <w:sz w:val="24"/>
        </w:rPr>
        <w:t>деятельности</w:t>
      </w:r>
      <w:r>
        <w:rPr>
          <w:spacing w:val="-5"/>
          <w:sz w:val="24"/>
        </w:rPr>
        <w:t xml:space="preserve"> </w:t>
      </w:r>
      <w:r>
        <w:rPr>
          <w:sz w:val="24"/>
        </w:rPr>
        <w:t>по</w:t>
      </w:r>
      <w:r>
        <w:rPr>
          <w:spacing w:val="-8"/>
          <w:sz w:val="24"/>
        </w:rPr>
        <w:t xml:space="preserve"> </w:t>
      </w:r>
      <w:r>
        <w:rPr>
          <w:sz w:val="24"/>
        </w:rPr>
        <w:t>профориентации</w:t>
      </w:r>
      <w:r>
        <w:rPr>
          <w:spacing w:val="-5"/>
          <w:sz w:val="24"/>
        </w:rPr>
        <w:t xml:space="preserve"> </w:t>
      </w:r>
      <w:r>
        <w:rPr>
          <w:spacing w:val="-2"/>
          <w:sz w:val="24"/>
        </w:rPr>
        <w:t>обучающихся;</w:t>
      </w:r>
    </w:p>
    <w:p w:rsidR="00D05B71" w:rsidRDefault="00BE715A">
      <w:pPr>
        <w:pStyle w:val="a4"/>
        <w:numPr>
          <w:ilvl w:val="1"/>
          <w:numId w:val="23"/>
        </w:numPr>
        <w:tabs>
          <w:tab w:val="left" w:pos="2068"/>
        </w:tabs>
        <w:ind w:left="2068" w:hanging="138"/>
        <w:rPr>
          <w:sz w:val="24"/>
        </w:rPr>
      </w:pPr>
      <w:r>
        <w:rPr>
          <w:sz w:val="24"/>
        </w:rPr>
        <w:t>деятельности</w:t>
      </w:r>
      <w:r>
        <w:rPr>
          <w:spacing w:val="-3"/>
          <w:sz w:val="24"/>
        </w:rPr>
        <w:t xml:space="preserve"> </w:t>
      </w:r>
      <w:r>
        <w:rPr>
          <w:sz w:val="24"/>
        </w:rPr>
        <w:t>детских</w:t>
      </w:r>
      <w:r>
        <w:rPr>
          <w:spacing w:val="-5"/>
          <w:sz w:val="24"/>
        </w:rPr>
        <w:t xml:space="preserve"> </w:t>
      </w:r>
      <w:r>
        <w:rPr>
          <w:sz w:val="24"/>
        </w:rPr>
        <w:t>общественных</w:t>
      </w:r>
      <w:r>
        <w:rPr>
          <w:spacing w:val="-2"/>
          <w:sz w:val="24"/>
        </w:rPr>
        <w:t xml:space="preserve"> объединений.</w:t>
      </w:r>
    </w:p>
    <w:p w:rsidR="00D05B71" w:rsidRDefault="00BE715A">
      <w:pPr>
        <w:pStyle w:val="a3"/>
        <w:ind w:left="1222" w:right="513"/>
      </w:pPr>
      <w:r>
        <w:t>Итогом самоанализа является перечень выявленных проблем, над решением которых предстоит работать педагогическому коллективу.</w:t>
      </w:r>
    </w:p>
    <w:p w:rsidR="00D05B71" w:rsidRDefault="00BE715A">
      <w:pPr>
        <w:pStyle w:val="a3"/>
        <w:ind w:left="1222" w:right="506"/>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w:t>
      </w:r>
    </w:p>
    <w:p w:rsidR="00D05B71" w:rsidRDefault="00D05B71">
      <w:pPr>
        <w:pStyle w:val="a3"/>
        <w:ind w:left="0" w:firstLine="0"/>
        <w:jc w:val="left"/>
      </w:pPr>
    </w:p>
    <w:p w:rsidR="00D05B71" w:rsidRDefault="00D05B71">
      <w:pPr>
        <w:pStyle w:val="a3"/>
        <w:spacing w:before="6"/>
        <w:ind w:left="0" w:firstLine="0"/>
        <w:jc w:val="left"/>
      </w:pPr>
    </w:p>
    <w:p w:rsidR="00D05B71" w:rsidRDefault="00BE715A">
      <w:pPr>
        <w:pStyle w:val="1"/>
        <w:spacing w:line="276" w:lineRule="auto"/>
        <w:ind w:left="4417" w:right="770" w:hanging="2934"/>
        <w:jc w:val="both"/>
      </w:pPr>
      <w:r>
        <w:t>1.4.</w:t>
      </w:r>
      <w:r>
        <w:rPr>
          <w:spacing w:val="-5"/>
        </w:rPr>
        <w:t xml:space="preserve"> </w:t>
      </w:r>
      <w:r>
        <w:t>Программа</w:t>
      </w:r>
      <w:r>
        <w:rPr>
          <w:spacing w:val="-4"/>
        </w:rPr>
        <w:t xml:space="preserve"> </w:t>
      </w:r>
      <w:r>
        <w:t>коррекционной</w:t>
      </w:r>
      <w:r>
        <w:rPr>
          <w:spacing w:val="-6"/>
        </w:rPr>
        <w:t xml:space="preserve"> </w:t>
      </w:r>
      <w:r>
        <w:t>работы</w:t>
      </w:r>
      <w:r>
        <w:rPr>
          <w:spacing w:val="-6"/>
        </w:rPr>
        <w:t xml:space="preserve"> </w:t>
      </w:r>
      <w:r>
        <w:t>с</w:t>
      </w:r>
      <w:r>
        <w:rPr>
          <w:spacing w:val="-6"/>
        </w:rPr>
        <w:t xml:space="preserve"> </w:t>
      </w:r>
      <w:r>
        <w:t>обучающимися</w:t>
      </w:r>
      <w:r>
        <w:rPr>
          <w:spacing w:val="-7"/>
        </w:rPr>
        <w:t xml:space="preserve"> </w:t>
      </w:r>
      <w:r>
        <w:t>с</w:t>
      </w:r>
      <w:r>
        <w:rPr>
          <w:spacing w:val="-5"/>
        </w:rPr>
        <w:t xml:space="preserve"> </w:t>
      </w:r>
      <w:r>
        <w:t>задержкой психического развития</w:t>
      </w:r>
    </w:p>
    <w:p w:rsidR="00D05B71" w:rsidRDefault="00BE715A">
      <w:pPr>
        <w:pStyle w:val="3"/>
        <w:numPr>
          <w:ilvl w:val="0"/>
          <w:numId w:val="22"/>
        </w:numPr>
        <w:tabs>
          <w:tab w:val="left" w:pos="1435"/>
        </w:tabs>
        <w:spacing w:before="3" w:line="240" w:lineRule="auto"/>
        <w:ind w:hanging="213"/>
        <w:jc w:val="both"/>
      </w:pPr>
      <w:r>
        <w:t>Цели,</w:t>
      </w:r>
      <w:r>
        <w:rPr>
          <w:spacing w:val="-5"/>
        </w:rPr>
        <w:t xml:space="preserve"> </w:t>
      </w:r>
      <w:r>
        <w:t>задачи</w:t>
      </w:r>
      <w:r>
        <w:rPr>
          <w:spacing w:val="-3"/>
        </w:rPr>
        <w:t xml:space="preserve"> </w:t>
      </w:r>
      <w:r>
        <w:t>и</w:t>
      </w:r>
      <w:r>
        <w:rPr>
          <w:spacing w:val="-3"/>
        </w:rPr>
        <w:t xml:space="preserve"> </w:t>
      </w:r>
      <w:r>
        <w:t>принципы</w:t>
      </w:r>
      <w:r>
        <w:rPr>
          <w:spacing w:val="-2"/>
        </w:rPr>
        <w:t xml:space="preserve"> </w:t>
      </w:r>
      <w:r>
        <w:t>построения</w:t>
      </w:r>
      <w:r>
        <w:rPr>
          <w:spacing w:val="-3"/>
        </w:rPr>
        <w:t xml:space="preserve"> </w:t>
      </w:r>
      <w:r>
        <w:t>Программы</w:t>
      </w:r>
      <w:r>
        <w:rPr>
          <w:spacing w:val="-4"/>
        </w:rPr>
        <w:t xml:space="preserve"> </w:t>
      </w:r>
      <w:r>
        <w:t>коррекционной работы</w:t>
      </w:r>
      <w:r>
        <w:rPr>
          <w:spacing w:val="-2"/>
        </w:rPr>
        <w:t xml:space="preserve"> (ПКР).</w:t>
      </w:r>
    </w:p>
    <w:p w:rsidR="00D05B71" w:rsidRDefault="00BE715A">
      <w:pPr>
        <w:pStyle w:val="a4"/>
        <w:numPr>
          <w:ilvl w:val="1"/>
          <w:numId w:val="22"/>
        </w:numPr>
        <w:tabs>
          <w:tab w:val="left" w:pos="1533"/>
        </w:tabs>
        <w:spacing w:before="36" w:line="276" w:lineRule="auto"/>
        <w:ind w:right="504" w:firstLine="0"/>
        <w:jc w:val="both"/>
        <w:rPr>
          <w:sz w:val="24"/>
        </w:rPr>
      </w:pPr>
      <w:r>
        <w:rPr>
          <w:sz w:val="24"/>
        </w:rPr>
        <w:t>ФАОП ООО для обучающихся с задержкой психического развития</w:t>
      </w:r>
      <w:r>
        <w:rPr>
          <w:spacing w:val="40"/>
          <w:sz w:val="24"/>
        </w:rPr>
        <w:t xml:space="preserve"> </w:t>
      </w:r>
      <w:r>
        <w:rPr>
          <w:sz w:val="24"/>
        </w:rPr>
        <w:t>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3"/>
        <w:spacing w:before="68" w:line="278" w:lineRule="auto"/>
        <w:ind w:left="1222" w:right="512" w:firstLine="0"/>
      </w:pPr>
      <w:r>
        <w:lastRenderedPageBreak/>
        <w:t>организацию, структуру и содержание на основе личностно ориентированного и индивидуально-дифференцированного подходов.</w:t>
      </w:r>
    </w:p>
    <w:p w:rsidR="00D05B71" w:rsidRDefault="00BE715A">
      <w:pPr>
        <w:pStyle w:val="a4"/>
        <w:numPr>
          <w:ilvl w:val="1"/>
          <w:numId w:val="22"/>
        </w:numPr>
        <w:tabs>
          <w:tab w:val="left" w:pos="1569"/>
        </w:tabs>
        <w:spacing w:line="276" w:lineRule="auto"/>
        <w:ind w:right="505" w:firstLine="0"/>
        <w:jc w:val="both"/>
        <w:rPr>
          <w:sz w:val="24"/>
        </w:rPr>
      </w:pPr>
      <w:r>
        <w:rPr>
          <w:sz w:val="24"/>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D05B71" w:rsidRDefault="00BE715A">
      <w:pPr>
        <w:pStyle w:val="a4"/>
        <w:numPr>
          <w:ilvl w:val="1"/>
          <w:numId w:val="22"/>
        </w:numPr>
        <w:tabs>
          <w:tab w:val="left" w:pos="1502"/>
        </w:tabs>
        <w:spacing w:line="276" w:lineRule="auto"/>
        <w:ind w:right="509" w:firstLine="0"/>
        <w:jc w:val="both"/>
        <w:rPr>
          <w:sz w:val="24"/>
        </w:rPr>
      </w:pPr>
      <w:r>
        <w:rPr>
          <w:sz w:val="24"/>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w:t>
      </w:r>
      <w:r>
        <w:rPr>
          <w:spacing w:val="40"/>
          <w:sz w:val="24"/>
        </w:rPr>
        <w:t xml:space="preserve"> </w:t>
      </w:r>
      <w:r>
        <w:rPr>
          <w:sz w:val="24"/>
        </w:rPr>
        <w:t xml:space="preserve">индивидуальных особенностей, достижение планируемых результатов основного общего </w:t>
      </w:r>
      <w:r>
        <w:rPr>
          <w:spacing w:val="-2"/>
          <w:sz w:val="24"/>
        </w:rPr>
        <w:t>образования.</w:t>
      </w:r>
    </w:p>
    <w:p w:rsidR="00D05B71" w:rsidRDefault="00BE715A">
      <w:pPr>
        <w:pStyle w:val="a4"/>
        <w:numPr>
          <w:ilvl w:val="1"/>
          <w:numId w:val="22"/>
        </w:numPr>
        <w:tabs>
          <w:tab w:val="left" w:pos="1634"/>
        </w:tabs>
        <w:spacing w:line="276" w:lineRule="auto"/>
        <w:ind w:right="502" w:firstLine="0"/>
        <w:jc w:val="both"/>
        <w:rPr>
          <w:sz w:val="24"/>
        </w:rPr>
      </w:pPr>
      <w:r>
        <w:rPr>
          <w:sz w:val="24"/>
        </w:rPr>
        <w:t>Цель ПКР: проектирование и реализация комплексной системы психолого- 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D05B71" w:rsidRDefault="00BE715A">
      <w:pPr>
        <w:pStyle w:val="a3"/>
        <w:ind w:left="1222" w:firstLine="0"/>
      </w:pPr>
      <w:r>
        <w:t>Задачи</w:t>
      </w:r>
      <w:r>
        <w:rPr>
          <w:spacing w:val="-4"/>
        </w:rPr>
        <w:t xml:space="preserve"> ПКР:</w:t>
      </w:r>
    </w:p>
    <w:p w:rsidR="00D05B71" w:rsidRDefault="00BE715A">
      <w:pPr>
        <w:pStyle w:val="a3"/>
        <w:spacing w:before="38" w:line="276" w:lineRule="auto"/>
        <w:ind w:left="1222" w:firstLine="0"/>
        <w:jc w:val="left"/>
      </w:pPr>
      <w:r>
        <w:t>выявление</w:t>
      </w:r>
      <w:r>
        <w:rPr>
          <w:spacing w:val="80"/>
        </w:rPr>
        <w:t xml:space="preserve"> </w:t>
      </w:r>
      <w:r>
        <w:t>особых</w:t>
      </w:r>
      <w:r>
        <w:rPr>
          <w:spacing w:val="80"/>
        </w:rPr>
        <w:t xml:space="preserve"> </w:t>
      </w:r>
      <w:r>
        <w:t>образовательных</w:t>
      </w:r>
      <w:r>
        <w:rPr>
          <w:spacing w:val="80"/>
        </w:rPr>
        <w:t xml:space="preserve"> </w:t>
      </w:r>
      <w:r>
        <w:t>потребностей</w:t>
      </w:r>
      <w:r>
        <w:rPr>
          <w:spacing w:val="80"/>
        </w:rPr>
        <w:t xml:space="preserve"> </w:t>
      </w:r>
      <w:r>
        <w:t>и</w:t>
      </w:r>
      <w:r>
        <w:rPr>
          <w:spacing w:val="80"/>
        </w:rPr>
        <w:t xml:space="preserve"> </w:t>
      </w:r>
      <w:r>
        <w:t>индивидуальных</w:t>
      </w:r>
      <w:r>
        <w:rPr>
          <w:spacing w:val="80"/>
        </w:rPr>
        <w:t xml:space="preserve"> </w:t>
      </w:r>
      <w:r>
        <w:t>особенностей</w:t>
      </w:r>
      <w:r>
        <w:rPr>
          <w:spacing w:val="40"/>
        </w:rPr>
        <w:t xml:space="preserve"> </w:t>
      </w:r>
      <w:r>
        <w:t>обучающихся с ЗПР в ходе комплексного психолого-педагогического обследования; обеспечение</w:t>
      </w:r>
      <w:r>
        <w:rPr>
          <w:spacing w:val="40"/>
        </w:rPr>
        <w:t xml:space="preserve"> </w:t>
      </w:r>
      <w:r>
        <w:t>специальных</w:t>
      </w:r>
      <w:r>
        <w:rPr>
          <w:spacing w:val="40"/>
        </w:rPr>
        <w:t xml:space="preserve"> </w:t>
      </w:r>
      <w:r>
        <w:t>условий</w:t>
      </w:r>
      <w:r>
        <w:rPr>
          <w:spacing w:val="40"/>
        </w:rPr>
        <w:t xml:space="preserve"> </w:t>
      </w:r>
      <w:r>
        <w:t>обучения,</w:t>
      </w:r>
      <w:r>
        <w:rPr>
          <w:spacing w:val="40"/>
        </w:rPr>
        <w:t xml:space="preserve"> </w:t>
      </w:r>
      <w:r>
        <w:t>воспитания</w:t>
      </w:r>
      <w:r>
        <w:rPr>
          <w:spacing w:val="40"/>
        </w:rPr>
        <w:t xml:space="preserve"> </w:t>
      </w:r>
      <w:r>
        <w:t>и</w:t>
      </w:r>
      <w:r>
        <w:rPr>
          <w:spacing w:val="40"/>
        </w:rPr>
        <w:t xml:space="preserve"> </w:t>
      </w:r>
      <w:r>
        <w:t>развития</w:t>
      </w:r>
      <w:r>
        <w:rPr>
          <w:spacing w:val="40"/>
        </w:rPr>
        <w:t xml:space="preserve"> </w:t>
      </w:r>
      <w:r>
        <w:t>в</w:t>
      </w:r>
      <w:r>
        <w:rPr>
          <w:spacing w:val="40"/>
        </w:rPr>
        <w:t xml:space="preserve"> </w:t>
      </w:r>
      <w:r>
        <w:t>соответствии</w:t>
      </w:r>
      <w:r>
        <w:rPr>
          <w:spacing w:val="40"/>
        </w:rPr>
        <w:t xml:space="preserve"> </w:t>
      </w:r>
      <w:r>
        <w:t>с индивидуальными особенностями и возможностями обучающихся с ЗПР;</w:t>
      </w:r>
    </w:p>
    <w:p w:rsidR="00D05B71" w:rsidRDefault="00BE715A">
      <w:pPr>
        <w:pStyle w:val="a3"/>
        <w:spacing w:line="278" w:lineRule="auto"/>
        <w:ind w:left="1222" w:firstLine="0"/>
        <w:jc w:val="left"/>
      </w:pPr>
      <w:r>
        <w:t>оказание</w:t>
      </w:r>
      <w:r>
        <w:rPr>
          <w:spacing w:val="80"/>
        </w:rPr>
        <w:t xml:space="preserve"> </w:t>
      </w:r>
      <w:r>
        <w:t>комплексной</w:t>
      </w:r>
      <w:r>
        <w:rPr>
          <w:spacing w:val="80"/>
        </w:rPr>
        <w:t xml:space="preserve"> </w:t>
      </w:r>
      <w:r>
        <w:t>коррекционно-педагогической,</w:t>
      </w:r>
      <w:r>
        <w:rPr>
          <w:spacing w:val="80"/>
        </w:rPr>
        <w:t xml:space="preserve"> </w:t>
      </w:r>
      <w:r>
        <w:t>психологической</w:t>
      </w:r>
      <w:r>
        <w:rPr>
          <w:spacing w:val="80"/>
        </w:rPr>
        <w:t xml:space="preserve"> </w:t>
      </w:r>
      <w:r>
        <w:t>и</w:t>
      </w:r>
      <w:r>
        <w:rPr>
          <w:spacing w:val="80"/>
        </w:rPr>
        <w:t xml:space="preserve"> </w:t>
      </w:r>
      <w:r>
        <w:t>социальной помощи обучающимся с ЗПР;</w:t>
      </w:r>
    </w:p>
    <w:p w:rsidR="00D05B71" w:rsidRDefault="00BE715A">
      <w:pPr>
        <w:pStyle w:val="a3"/>
        <w:tabs>
          <w:tab w:val="left" w:pos="3479"/>
          <w:tab w:val="left" w:pos="7741"/>
        </w:tabs>
        <w:spacing w:line="276" w:lineRule="auto"/>
        <w:ind w:left="1222" w:right="510" w:firstLine="0"/>
        <w:jc w:val="left"/>
      </w:pPr>
      <w:r>
        <w:rPr>
          <w:spacing w:val="-2"/>
        </w:rPr>
        <w:t>осуществление</w:t>
      </w:r>
      <w:r>
        <w:tab/>
      </w:r>
      <w:r>
        <w:rPr>
          <w:spacing w:val="-2"/>
        </w:rPr>
        <w:t>индивидуально-ориентированного</w:t>
      </w:r>
      <w:r>
        <w:tab/>
      </w:r>
      <w:r>
        <w:rPr>
          <w:spacing w:val="-2"/>
        </w:rPr>
        <w:t xml:space="preserve">психолого-педагогического </w:t>
      </w:r>
      <w:r>
        <w:t>сопровождения обучающихся с ЗПР с учетом их особых образовательных потребностей; разработка</w:t>
      </w:r>
      <w:r>
        <w:rPr>
          <w:spacing w:val="40"/>
        </w:rPr>
        <w:t xml:space="preserve"> </w:t>
      </w:r>
      <w:r>
        <w:t>и</w:t>
      </w:r>
      <w:r>
        <w:rPr>
          <w:spacing w:val="40"/>
        </w:rPr>
        <w:t xml:space="preserve"> </w:t>
      </w:r>
      <w:r>
        <w:t>проведение</w:t>
      </w:r>
      <w:r>
        <w:rPr>
          <w:spacing w:val="40"/>
        </w:rPr>
        <w:t xml:space="preserve"> </w:t>
      </w:r>
      <w:r>
        <w:t>коррекционных</w:t>
      </w:r>
      <w:r>
        <w:rPr>
          <w:spacing w:val="40"/>
        </w:rPr>
        <w:t xml:space="preserve"> </w:t>
      </w:r>
      <w:r>
        <w:t>курсов,</w:t>
      </w:r>
      <w:r>
        <w:rPr>
          <w:spacing w:val="40"/>
        </w:rPr>
        <w:t xml:space="preserve"> </w:t>
      </w:r>
      <w:r>
        <w:t>реализуемых</w:t>
      </w:r>
      <w:r>
        <w:rPr>
          <w:spacing w:val="40"/>
        </w:rPr>
        <w:t xml:space="preserve"> </w:t>
      </w:r>
      <w:r>
        <w:t>в</w:t>
      </w:r>
      <w:r>
        <w:rPr>
          <w:spacing w:val="40"/>
        </w:rPr>
        <w:t xml:space="preserve"> </w:t>
      </w:r>
      <w:r>
        <w:t>процессе</w:t>
      </w:r>
      <w:r>
        <w:rPr>
          <w:spacing w:val="40"/>
        </w:rPr>
        <w:t xml:space="preserve"> </w:t>
      </w:r>
      <w:r>
        <w:t xml:space="preserve">внеурочной </w:t>
      </w:r>
      <w:r>
        <w:rPr>
          <w:spacing w:val="-2"/>
        </w:rPr>
        <w:t>деятельности;</w:t>
      </w:r>
    </w:p>
    <w:p w:rsidR="00D05B71" w:rsidRDefault="00BE715A">
      <w:pPr>
        <w:pStyle w:val="a3"/>
        <w:spacing w:line="276" w:lineRule="auto"/>
        <w:ind w:left="1222" w:right="502" w:firstLine="0"/>
      </w:pPr>
      <w:r>
        <w:t>оказание специализированной индивидуально ориентированной психолого- 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D05B71" w:rsidRDefault="00BE715A">
      <w:pPr>
        <w:pStyle w:val="a3"/>
        <w:spacing w:line="276" w:lineRule="auto"/>
        <w:ind w:left="1222" w:right="513" w:firstLine="0"/>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D05B71" w:rsidRDefault="00BE715A">
      <w:pPr>
        <w:pStyle w:val="a3"/>
        <w:tabs>
          <w:tab w:val="left" w:pos="2709"/>
          <w:tab w:val="left" w:pos="3795"/>
          <w:tab w:val="left" w:pos="5640"/>
          <w:tab w:val="left" w:pos="7246"/>
          <w:tab w:val="left" w:pos="8242"/>
          <w:tab w:val="left" w:pos="9340"/>
          <w:tab w:val="left" w:pos="9661"/>
        </w:tabs>
        <w:spacing w:line="276" w:lineRule="auto"/>
        <w:ind w:left="1222" w:right="504" w:firstLine="0"/>
        <w:jc w:val="left"/>
      </w:pPr>
      <w:r>
        <w:t xml:space="preserve">реализация системы мероприятий по социальной адаптации обучающихся с ЗПР; </w:t>
      </w:r>
      <w:r>
        <w:rPr>
          <w:spacing w:val="-2"/>
        </w:rPr>
        <w:t>обеспечение</w:t>
      </w:r>
      <w:r>
        <w:tab/>
      </w:r>
      <w:r>
        <w:rPr>
          <w:spacing w:val="-2"/>
        </w:rPr>
        <w:t>сетевого</w:t>
      </w:r>
      <w:r>
        <w:tab/>
      </w:r>
      <w:r>
        <w:rPr>
          <w:spacing w:val="-2"/>
        </w:rPr>
        <w:t>взаимодействия</w:t>
      </w:r>
      <w:r>
        <w:tab/>
      </w:r>
      <w:r>
        <w:rPr>
          <w:spacing w:val="-2"/>
        </w:rPr>
        <w:t>специалистов</w:t>
      </w:r>
      <w:r>
        <w:tab/>
      </w:r>
      <w:r>
        <w:rPr>
          <w:spacing w:val="-2"/>
        </w:rPr>
        <w:t>разного</w:t>
      </w:r>
      <w:r>
        <w:tab/>
      </w:r>
      <w:r>
        <w:rPr>
          <w:spacing w:val="-2"/>
        </w:rPr>
        <w:t>профиля</w:t>
      </w:r>
      <w:r>
        <w:tab/>
      </w:r>
      <w:r>
        <w:rPr>
          <w:spacing w:val="-10"/>
        </w:rPr>
        <w:t>в</w:t>
      </w:r>
      <w:r>
        <w:tab/>
      </w:r>
      <w:r>
        <w:rPr>
          <w:spacing w:val="-2"/>
        </w:rPr>
        <w:t xml:space="preserve">процессе </w:t>
      </w:r>
      <w:r>
        <w:t>комплексного сопровождения обучающихся с ЗПР;</w:t>
      </w:r>
    </w:p>
    <w:p w:rsidR="00D05B71" w:rsidRDefault="00BE715A">
      <w:pPr>
        <w:pStyle w:val="a3"/>
        <w:spacing w:line="276" w:lineRule="auto"/>
        <w:ind w:left="1222" w:right="507" w:firstLine="0"/>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w:t>
      </w:r>
      <w:r>
        <w:rPr>
          <w:spacing w:val="40"/>
        </w:rPr>
        <w:t xml:space="preserve"> </w:t>
      </w:r>
      <w:r>
        <w:t>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D05B71" w:rsidRDefault="00BE715A">
      <w:pPr>
        <w:pStyle w:val="a4"/>
        <w:numPr>
          <w:ilvl w:val="1"/>
          <w:numId w:val="22"/>
        </w:numPr>
        <w:tabs>
          <w:tab w:val="left" w:pos="1462"/>
        </w:tabs>
        <w:spacing w:line="276" w:lineRule="exact"/>
        <w:ind w:left="1462" w:hanging="240"/>
        <w:jc w:val="both"/>
        <w:rPr>
          <w:sz w:val="24"/>
        </w:rPr>
      </w:pPr>
      <w:r>
        <w:rPr>
          <w:sz w:val="24"/>
        </w:rPr>
        <w:t>Содержание</w:t>
      </w:r>
      <w:r>
        <w:rPr>
          <w:spacing w:val="-8"/>
          <w:sz w:val="24"/>
        </w:rPr>
        <w:t xml:space="preserve"> </w:t>
      </w:r>
      <w:r>
        <w:rPr>
          <w:sz w:val="24"/>
        </w:rPr>
        <w:t>ПКР</w:t>
      </w:r>
      <w:r>
        <w:rPr>
          <w:spacing w:val="-4"/>
          <w:sz w:val="24"/>
        </w:rPr>
        <w:t xml:space="preserve"> </w:t>
      </w:r>
      <w:r>
        <w:rPr>
          <w:sz w:val="24"/>
        </w:rPr>
        <w:t>определяют</w:t>
      </w:r>
      <w:r>
        <w:rPr>
          <w:spacing w:val="-5"/>
          <w:sz w:val="24"/>
        </w:rPr>
        <w:t xml:space="preserve"> </w:t>
      </w:r>
      <w:r>
        <w:rPr>
          <w:sz w:val="24"/>
        </w:rPr>
        <w:t>следующие</w:t>
      </w:r>
      <w:r>
        <w:rPr>
          <w:spacing w:val="-5"/>
          <w:sz w:val="24"/>
        </w:rPr>
        <w:t xml:space="preserve"> </w:t>
      </w:r>
      <w:r>
        <w:rPr>
          <w:spacing w:val="-2"/>
          <w:sz w:val="24"/>
        </w:rPr>
        <w:t>принципы:</w:t>
      </w:r>
    </w:p>
    <w:p w:rsidR="00D05B71" w:rsidRDefault="00BE715A">
      <w:pPr>
        <w:pStyle w:val="a4"/>
        <w:numPr>
          <w:ilvl w:val="2"/>
          <w:numId w:val="22"/>
        </w:numPr>
        <w:tabs>
          <w:tab w:val="left" w:pos="1642"/>
        </w:tabs>
        <w:spacing w:before="39"/>
        <w:jc w:val="both"/>
        <w:rPr>
          <w:sz w:val="24"/>
        </w:rPr>
      </w:pPr>
      <w:r>
        <w:rPr>
          <w:spacing w:val="-2"/>
          <w:sz w:val="24"/>
        </w:rPr>
        <w:t>Преемственность.</w:t>
      </w:r>
    </w:p>
    <w:p w:rsidR="00D05B71" w:rsidRDefault="00BE715A">
      <w:pPr>
        <w:pStyle w:val="a3"/>
        <w:spacing w:before="41" w:line="276" w:lineRule="auto"/>
        <w:ind w:left="1222" w:right="504" w:firstLine="0"/>
      </w:pPr>
      <w:r>
        <w:t>Принцип обеспечивает создание единого образовательно-коррекционного пространства при</w:t>
      </w:r>
      <w:r>
        <w:rPr>
          <w:spacing w:val="44"/>
        </w:rPr>
        <w:t xml:space="preserve">  </w:t>
      </w:r>
      <w:r>
        <w:t>переходе</w:t>
      </w:r>
      <w:r>
        <w:rPr>
          <w:spacing w:val="43"/>
        </w:rPr>
        <w:t xml:space="preserve">  </w:t>
      </w:r>
      <w:r>
        <w:t>от</w:t>
      </w:r>
      <w:r>
        <w:rPr>
          <w:spacing w:val="46"/>
        </w:rPr>
        <w:t xml:space="preserve">  </w:t>
      </w:r>
      <w:r>
        <w:t>уровня</w:t>
      </w:r>
      <w:r>
        <w:rPr>
          <w:spacing w:val="43"/>
        </w:rPr>
        <w:t xml:space="preserve">  </w:t>
      </w:r>
      <w:r>
        <w:t>начального</w:t>
      </w:r>
      <w:r>
        <w:rPr>
          <w:spacing w:val="44"/>
        </w:rPr>
        <w:t xml:space="preserve">  </w:t>
      </w:r>
      <w:r>
        <w:t>общего</w:t>
      </w:r>
      <w:r>
        <w:rPr>
          <w:spacing w:val="44"/>
        </w:rPr>
        <w:t xml:space="preserve">  </w:t>
      </w:r>
      <w:r>
        <w:t>образования</w:t>
      </w:r>
      <w:r>
        <w:rPr>
          <w:spacing w:val="43"/>
        </w:rPr>
        <w:t xml:space="preserve">  </w:t>
      </w:r>
      <w:r>
        <w:t>к</w:t>
      </w:r>
      <w:r>
        <w:rPr>
          <w:spacing w:val="43"/>
        </w:rPr>
        <w:t xml:space="preserve">  </w:t>
      </w:r>
      <w:r>
        <w:t>основному</w:t>
      </w:r>
      <w:r>
        <w:rPr>
          <w:spacing w:val="42"/>
        </w:rPr>
        <w:t xml:space="preserve">  </w:t>
      </w:r>
      <w:r>
        <w:rPr>
          <w:spacing w:val="-2"/>
        </w:rPr>
        <w:t>общему</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6" w:lineRule="auto"/>
        <w:ind w:left="1222" w:right="505" w:firstLine="0"/>
      </w:pPr>
      <w:r>
        <w:lastRenderedPageBreak/>
        <w:t>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D05B71" w:rsidRDefault="00BE715A">
      <w:pPr>
        <w:pStyle w:val="a4"/>
        <w:numPr>
          <w:ilvl w:val="2"/>
          <w:numId w:val="22"/>
        </w:numPr>
        <w:tabs>
          <w:tab w:val="left" w:pos="1642"/>
        </w:tabs>
        <w:spacing w:before="2"/>
        <w:jc w:val="both"/>
        <w:rPr>
          <w:sz w:val="24"/>
        </w:rPr>
      </w:pPr>
      <w:r>
        <w:rPr>
          <w:sz w:val="24"/>
        </w:rPr>
        <w:t>Соблюдение</w:t>
      </w:r>
      <w:r>
        <w:rPr>
          <w:spacing w:val="-7"/>
          <w:sz w:val="24"/>
        </w:rPr>
        <w:t xml:space="preserve"> </w:t>
      </w:r>
      <w:r>
        <w:rPr>
          <w:sz w:val="24"/>
        </w:rPr>
        <w:t>интересов</w:t>
      </w:r>
      <w:r>
        <w:rPr>
          <w:spacing w:val="-4"/>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ЗПР.</w:t>
      </w:r>
    </w:p>
    <w:p w:rsidR="00D05B71" w:rsidRDefault="00BE715A">
      <w:pPr>
        <w:pStyle w:val="a3"/>
        <w:spacing w:before="41" w:line="276" w:lineRule="auto"/>
        <w:ind w:left="1222" w:right="512" w:firstLine="0"/>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05B71" w:rsidRDefault="00BE715A">
      <w:pPr>
        <w:pStyle w:val="a4"/>
        <w:numPr>
          <w:ilvl w:val="2"/>
          <w:numId w:val="22"/>
        </w:numPr>
        <w:tabs>
          <w:tab w:val="left" w:pos="1642"/>
        </w:tabs>
        <w:spacing w:before="1"/>
        <w:jc w:val="both"/>
        <w:rPr>
          <w:sz w:val="24"/>
        </w:rPr>
      </w:pPr>
      <w:r>
        <w:rPr>
          <w:spacing w:val="-2"/>
          <w:sz w:val="24"/>
        </w:rPr>
        <w:t>Непрерывность.</w:t>
      </w:r>
    </w:p>
    <w:p w:rsidR="00D05B71" w:rsidRDefault="00BE715A">
      <w:pPr>
        <w:pStyle w:val="a3"/>
        <w:spacing w:before="41" w:line="276" w:lineRule="auto"/>
        <w:ind w:left="1222" w:right="510" w:firstLine="0"/>
      </w:pPr>
      <w:r>
        <w:t xml:space="preserve">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w:t>
      </w:r>
      <w:r>
        <w:rPr>
          <w:spacing w:val="-2"/>
        </w:rPr>
        <w:t>решению.</w:t>
      </w:r>
    </w:p>
    <w:p w:rsidR="00D05B71" w:rsidRDefault="00BE715A">
      <w:pPr>
        <w:pStyle w:val="a4"/>
        <w:numPr>
          <w:ilvl w:val="2"/>
          <w:numId w:val="22"/>
        </w:numPr>
        <w:tabs>
          <w:tab w:val="left" w:pos="1642"/>
        </w:tabs>
        <w:jc w:val="both"/>
        <w:rPr>
          <w:sz w:val="24"/>
        </w:rPr>
      </w:pPr>
      <w:r>
        <w:rPr>
          <w:spacing w:val="-2"/>
          <w:sz w:val="24"/>
        </w:rPr>
        <w:t>Вариативность.</w:t>
      </w:r>
    </w:p>
    <w:p w:rsidR="00D05B71" w:rsidRDefault="00BE715A">
      <w:pPr>
        <w:pStyle w:val="a3"/>
        <w:spacing w:before="41" w:line="276" w:lineRule="auto"/>
        <w:ind w:left="1222" w:right="511" w:firstLine="0"/>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D05B71" w:rsidRDefault="00BE715A">
      <w:pPr>
        <w:pStyle w:val="a4"/>
        <w:numPr>
          <w:ilvl w:val="2"/>
          <w:numId w:val="22"/>
        </w:numPr>
        <w:tabs>
          <w:tab w:val="left" w:pos="1642"/>
        </w:tabs>
        <w:spacing w:before="1"/>
        <w:jc w:val="both"/>
        <w:rPr>
          <w:sz w:val="24"/>
        </w:rPr>
      </w:pPr>
      <w:r>
        <w:rPr>
          <w:sz w:val="24"/>
        </w:rPr>
        <w:t>Комплексность</w:t>
      </w:r>
      <w:r>
        <w:rPr>
          <w:spacing w:val="-2"/>
          <w:sz w:val="24"/>
        </w:rPr>
        <w:t xml:space="preserve"> </w:t>
      </w:r>
      <w:r>
        <w:rPr>
          <w:sz w:val="24"/>
        </w:rPr>
        <w:t>и</w:t>
      </w:r>
      <w:r>
        <w:rPr>
          <w:spacing w:val="-2"/>
          <w:sz w:val="24"/>
        </w:rPr>
        <w:t xml:space="preserve"> системность.</w:t>
      </w:r>
    </w:p>
    <w:p w:rsidR="00D05B71" w:rsidRDefault="00BE715A">
      <w:pPr>
        <w:pStyle w:val="a3"/>
        <w:spacing w:before="41" w:line="276" w:lineRule="auto"/>
        <w:ind w:left="1222" w:right="511" w:firstLine="0"/>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D05B71" w:rsidRDefault="00BE715A">
      <w:pPr>
        <w:pStyle w:val="a3"/>
        <w:spacing w:line="276" w:lineRule="auto"/>
        <w:ind w:left="1222" w:right="511" w:firstLine="0"/>
      </w:pPr>
      <w:r>
        <w:t>создание в образовательной организации условий, учитывающих особые образовательные потребности обучающихся с ЗПР;</w:t>
      </w:r>
    </w:p>
    <w:p w:rsidR="00D05B71" w:rsidRDefault="00BE715A">
      <w:pPr>
        <w:pStyle w:val="a3"/>
        <w:spacing w:before="1" w:line="276" w:lineRule="auto"/>
        <w:ind w:left="1222" w:right="505" w:firstLine="0"/>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D05B71" w:rsidRDefault="00BE715A">
      <w:pPr>
        <w:pStyle w:val="a3"/>
        <w:spacing w:before="1" w:line="276" w:lineRule="auto"/>
        <w:ind w:left="1222" w:right="509" w:firstLine="0"/>
      </w:pPr>
      <w:r>
        <w:t>комплексное сопровождение каждого обучающегося с ЗПР при систематическом взаимодействии всех участников образовательных отношений;</w:t>
      </w:r>
    </w:p>
    <w:p w:rsidR="00D05B71" w:rsidRDefault="00BE715A">
      <w:pPr>
        <w:pStyle w:val="a3"/>
        <w:spacing w:line="276" w:lineRule="auto"/>
        <w:ind w:left="1222" w:right="512" w:firstLine="0"/>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D05B71" w:rsidRDefault="00BE715A">
      <w:pPr>
        <w:pStyle w:val="a3"/>
        <w:spacing w:line="276" w:lineRule="auto"/>
        <w:ind w:left="1222" w:right="508" w:firstLine="0"/>
      </w:pPr>
      <w:r>
        <w:t xml:space="preserve">применение специальных методов, приемов и средств обучения и воспитания, способствующих качественному освоению обучающимися с ЗПР образовательной </w:t>
      </w:r>
      <w:r>
        <w:rPr>
          <w:spacing w:val="-2"/>
        </w:rPr>
        <w:t>программы;</w:t>
      </w:r>
    </w:p>
    <w:p w:rsidR="00D05B71" w:rsidRDefault="00BE715A">
      <w:pPr>
        <w:pStyle w:val="a3"/>
        <w:spacing w:line="276" w:lineRule="auto"/>
        <w:ind w:left="1222" w:right="511" w:firstLine="0"/>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6" w:lineRule="auto"/>
        <w:ind w:left="1222" w:right="510" w:firstLine="0"/>
      </w:pPr>
      <w:r>
        <w:lastRenderedPageBreak/>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D05B71" w:rsidRDefault="00BE715A">
      <w:pPr>
        <w:pStyle w:val="a3"/>
        <w:spacing w:before="2" w:line="276" w:lineRule="auto"/>
        <w:ind w:left="1222" w:right="505" w:firstLine="0"/>
      </w:pPr>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D05B71" w:rsidRDefault="00BE715A">
      <w:pPr>
        <w:pStyle w:val="a4"/>
        <w:numPr>
          <w:ilvl w:val="1"/>
          <w:numId w:val="22"/>
        </w:numPr>
        <w:tabs>
          <w:tab w:val="left" w:pos="1545"/>
        </w:tabs>
        <w:spacing w:line="276" w:lineRule="auto"/>
        <w:ind w:right="502" w:firstLine="0"/>
        <w:jc w:val="both"/>
        <w:rPr>
          <w:sz w:val="24"/>
        </w:rPr>
      </w:pPr>
      <w:r>
        <w:rPr>
          <w:sz w:val="24"/>
        </w:rPr>
        <w:t>ПКР позволяет проектировать и реализовывать систему комплексного психолого- 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D05B71" w:rsidRDefault="00BE715A">
      <w:pPr>
        <w:pStyle w:val="a3"/>
        <w:spacing w:line="276" w:lineRule="auto"/>
        <w:ind w:left="1222" w:right="508" w:firstLine="0"/>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D05B71" w:rsidRDefault="00BE715A">
      <w:pPr>
        <w:pStyle w:val="a3"/>
        <w:spacing w:before="1"/>
        <w:ind w:left="1222" w:firstLine="0"/>
      </w:pPr>
      <w:r>
        <w:t>Система</w:t>
      </w:r>
      <w:r>
        <w:rPr>
          <w:spacing w:val="-4"/>
        </w:rPr>
        <w:t xml:space="preserve"> </w:t>
      </w:r>
      <w:r>
        <w:t>комплексной</w:t>
      </w:r>
      <w:r>
        <w:rPr>
          <w:spacing w:val="-5"/>
        </w:rPr>
        <w:t xml:space="preserve"> </w:t>
      </w:r>
      <w:r>
        <w:t>помощи</w:t>
      </w:r>
      <w:r>
        <w:rPr>
          <w:spacing w:val="-3"/>
        </w:rPr>
        <w:t xml:space="preserve"> </w:t>
      </w:r>
      <w:r>
        <w:rPr>
          <w:spacing w:val="-2"/>
        </w:rPr>
        <w:t>включает:</w:t>
      </w:r>
    </w:p>
    <w:p w:rsidR="00D05B71" w:rsidRDefault="00BE715A">
      <w:pPr>
        <w:pStyle w:val="a3"/>
        <w:spacing w:before="41" w:line="276" w:lineRule="auto"/>
        <w:ind w:left="1222" w:right="515" w:firstLine="0"/>
      </w:pPr>
      <w:r>
        <w:t>определение особых образовательных потребностей обучающихся с ЗПР на уровне основного общего образования;</w:t>
      </w:r>
    </w:p>
    <w:p w:rsidR="00D05B71" w:rsidRDefault="00BE715A">
      <w:pPr>
        <w:pStyle w:val="a3"/>
        <w:spacing w:line="276" w:lineRule="auto"/>
        <w:ind w:left="1222" w:right="511" w:firstLine="0"/>
      </w:pPr>
      <w:r>
        <w:t>индивидуализацию содержания специальных образовательных условий; определение особенностей организации образовательного</w:t>
      </w:r>
      <w:r>
        <w:rPr>
          <w:spacing w:val="-3"/>
        </w:rPr>
        <w:t xml:space="preserve"> </w:t>
      </w:r>
      <w:r>
        <w:t>процесса в соответствии с</w:t>
      </w:r>
      <w:r>
        <w:rPr>
          <w:spacing w:val="-2"/>
        </w:rPr>
        <w:t xml:space="preserve"> </w:t>
      </w:r>
      <w:r>
        <w:t>индивидуальными психофизическими возможностями обучающихся;</w:t>
      </w:r>
    </w:p>
    <w:p w:rsidR="00D05B71" w:rsidRDefault="00BE715A">
      <w:pPr>
        <w:pStyle w:val="a3"/>
        <w:spacing w:line="276" w:lineRule="auto"/>
        <w:ind w:left="1222" w:right="505" w:firstLine="0"/>
      </w:pPr>
      <w:r>
        <w:t>организацию групповых и индивидуальных коррекционно-развивающих занятий для обучающихся с ЗПР;</w:t>
      </w:r>
    </w:p>
    <w:p w:rsidR="00D05B71" w:rsidRDefault="00BE715A">
      <w:pPr>
        <w:pStyle w:val="a3"/>
        <w:spacing w:before="1" w:line="276" w:lineRule="auto"/>
        <w:ind w:left="1222" w:right="511" w:firstLine="0"/>
      </w:pPr>
      <w: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D05B71" w:rsidRDefault="00BE715A">
      <w:pPr>
        <w:pStyle w:val="a3"/>
        <w:spacing w:line="276" w:lineRule="auto"/>
        <w:ind w:left="1222" w:right="513" w:firstLine="0"/>
      </w:pPr>
      <w:r>
        <w:t>мониторинг динамики</w:t>
      </w:r>
      <w:r>
        <w:rPr>
          <w:spacing w:val="-1"/>
        </w:rPr>
        <w:t xml:space="preserve"> </w:t>
      </w:r>
      <w:r>
        <w:t>развития</w:t>
      </w:r>
      <w:r>
        <w:rPr>
          <w:spacing w:val="-2"/>
        </w:rPr>
        <w:t xml:space="preserve"> </w:t>
      </w:r>
      <w:r>
        <w:t>обучающихся,</w:t>
      </w:r>
      <w:r>
        <w:rPr>
          <w:spacing w:val="-3"/>
        </w:rPr>
        <w:t xml:space="preserve"> </w:t>
      </w:r>
      <w:r>
        <w:t>их успешности в</w:t>
      </w:r>
      <w:r>
        <w:rPr>
          <w:spacing w:val="-2"/>
        </w:rPr>
        <w:t xml:space="preserve"> </w:t>
      </w:r>
      <w:r>
        <w:t>освоении</w:t>
      </w:r>
      <w:r>
        <w:rPr>
          <w:spacing w:val="-1"/>
        </w:rPr>
        <w:t xml:space="preserve"> </w:t>
      </w:r>
      <w:r>
        <w:t>адаптированной основной общеобразовательной программы основного общего образования.</w:t>
      </w:r>
    </w:p>
    <w:p w:rsidR="00D05B71" w:rsidRDefault="00BE715A">
      <w:pPr>
        <w:pStyle w:val="a4"/>
        <w:numPr>
          <w:ilvl w:val="1"/>
          <w:numId w:val="22"/>
        </w:numPr>
        <w:tabs>
          <w:tab w:val="left" w:pos="1462"/>
        </w:tabs>
        <w:ind w:left="1462" w:hanging="240"/>
        <w:jc w:val="both"/>
        <w:rPr>
          <w:sz w:val="24"/>
        </w:rPr>
      </w:pPr>
      <w:r>
        <w:rPr>
          <w:sz w:val="24"/>
        </w:rPr>
        <w:t>Перечень</w:t>
      </w:r>
      <w:r>
        <w:rPr>
          <w:spacing w:val="-3"/>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направлений</w:t>
      </w:r>
      <w:r>
        <w:rPr>
          <w:spacing w:val="-2"/>
          <w:sz w:val="24"/>
        </w:rPr>
        <w:t xml:space="preserve"> работы.</w:t>
      </w:r>
    </w:p>
    <w:p w:rsidR="00D05B71" w:rsidRDefault="00BE715A">
      <w:pPr>
        <w:pStyle w:val="a4"/>
        <w:numPr>
          <w:ilvl w:val="2"/>
          <w:numId w:val="22"/>
        </w:numPr>
        <w:tabs>
          <w:tab w:val="left" w:pos="1759"/>
        </w:tabs>
        <w:spacing w:before="41" w:line="276" w:lineRule="auto"/>
        <w:ind w:left="1222" w:right="503" w:firstLine="0"/>
        <w:jc w:val="both"/>
        <w:rPr>
          <w:sz w:val="24"/>
        </w:rPr>
      </w:pPr>
      <w:r>
        <w:rPr>
          <w:sz w:val="24"/>
        </w:rP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D05B71" w:rsidRDefault="00BE715A">
      <w:pPr>
        <w:pStyle w:val="a4"/>
        <w:numPr>
          <w:ilvl w:val="2"/>
          <w:numId w:val="22"/>
        </w:numPr>
        <w:tabs>
          <w:tab w:val="left" w:pos="1658"/>
          <w:tab w:val="left" w:pos="4464"/>
          <w:tab w:val="left" w:pos="6932"/>
        </w:tabs>
        <w:spacing w:before="1" w:line="276" w:lineRule="auto"/>
        <w:ind w:left="1222" w:right="502" w:firstLine="0"/>
        <w:jc w:val="both"/>
        <w:rPr>
          <w:sz w:val="24"/>
        </w:rPr>
      </w:pPr>
      <w:r>
        <w:rPr>
          <w:sz w:val="24"/>
        </w:rPr>
        <w:t xml:space="preserve">Направления коррекционной работы (диагностическое, коррекционно-развивающее и </w:t>
      </w:r>
      <w:r>
        <w:rPr>
          <w:spacing w:val="-2"/>
          <w:sz w:val="24"/>
        </w:rPr>
        <w:t>психопрофилактическое,</w:t>
      </w:r>
      <w:r>
        <w:rPr>
          <w:sz w:val="24"/>
        </w:rPr>
        <w:tab/>
      </w:r>
      <w:r>
        <w:rPr>
          <w:spacing w:val="-2"/>
          <w:sz w:val="24"/>
        </w:rPr>
        <w:t>консультативное,</w:t>
      </w:r>
      <w:r>
        <w:rPr>
          <w:sz w:val="24"/>
        </w:rPr>
        <w:tab/>
      </w:r>
      <w:r>
        <w:rPr>
          <w:spacing w:val="-2"/>
          <w:sz w:val="24"/>
        </w:rPr>
        <w:t xml:space="preserve">информационно-просветительское) </w:t>
      </w:r>
      <w:r>
        <w:rPr>
          <w:sz w:val="24"/>
        </w:rPr>
        <w:t>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 педагогического сопровождения обучающихся с ЗПР.</w:t>
      </w:r>
    </w:p>
    <w:p w:rsidR="00D05B71" w:rsidRDefault="00BE715A">
      <w:pPr>
        <w:pStyle w:val="a4"/>
        <w:numPr>
          <w:ilvl w:val="2"/>
          <w:numId w:val="22"/>
        </w:numPr>
        <w:tabs>
          <w:tab w:val="left" w:pos="1641"/>
        </w:tabs>
        <w:spacing w:line="276" w:lineRule="exact"/>
        <w:ind w:left="1641" w:hanging="419"/>
        <w:jc w:val="both"/>
        <w:rPr>
          <w:sz w:val="24"/>
        </w:rPr>
      </w:pPr>
      <w:r>
        <w:rPr>
          <w:sz w:val="24"/>
        </w:rPr>
        <w:t>Характеристика</w:t>
      </w:r>
      <w:r>
        <w:rPr>
          <w:spacing w:val="-7"/>
          <w:sz w:val="24"/>
        </w:rPr>
        <w:t xml:space="preserve"> </w:t>
      </w:r>
      <w:r>
        <w:rPr>
          <w:sz w:val="24"/>
        </w:rPr>
        <w:t>содержания</w:t>
      </w:r>
      <w:r>
        <w:rPr>
          <w:spacing w:val="-6"/>
          <w:sz w:val="24"/>
        </w:rPr>
        <w:t xml:space="preserve"> </w:t>
      </w:r>
      <w:r>
        <w:rPr>
          <w:sz w:val="24"/>
        </w:rPr>
        <w:t>направлений</w:t>
      </w:r>
      <w:r>
        <w:rPr>
          <w:spacing w:val="-7"/>
          <w:sz w:val="24"/>
        </w:rPr>
        <w:t xml:space="preserve"> </w:t>
      </w:r>
      <w:r>
        <w:rPr>
          <w:sz w:val="24"/>
        </w:rPr>
        <w:t>коррекционной</w:t>
      </w:r>
      <w:r>
        <w:rPr>
          <w:spacing w:val="-5"/>
          <w:sz w:val="24"/>
        </w:rPr>
        <w:t xml:space="preserve"> </w:t>
      </w:r>
      <w:r>
        <w:rPr>
          <w:spacing w:val="-2"/>
          <w:sz w:val="24"/>
        </w:rPr>
        <w:t>работы.</w:t>
      </w:r>
    </w:p>
    <w:p w:rsidR="00D05B71" w:rsidRDefault="00BE715A">
      <w:pPr>
        <w:pStyle w:val="a4"/>
        <w:numPr>
          <w:ilvl w:val="3"/>
          <w:numId w:val="22"/>
        </w:numPr>
        <w:tabs>
          <w:tab w:val="left" w:pos="1822"/>
        </w:tabs>
        <w:spacing w:before="40"/>
        <w:jc w:val="both"/>
        <w:rPr>
          <w:sz w:val="24"/>
        </w:rPr>
      </w:pPr>
      <w:r>
        <w:rPr>
          <w:sz w:val="24"/>
        </w:rPr>
        <w:t>Диагностическое</w:t>
      </w:r>
      <w:r>
        <w:rPr>
          <w:spacing w:val="-7"/>
          <w:sz w:val="24"/>
        </w:rPr>
        <w:t xml:space="preserve"> </w:t>
      </w:r>
      <w:r>
        <w:rPr>
          <w:sz w:val="24"/>
        </w:rPr>
        <w:t>направление</w:t>
      </w:r>
      <w:r>
        <w:rPr>
          <w:spacing w:val="-6"/>
          <w:sz w:val="24"/>
        </w:rPr>
        <w:t xml:space="preserve"> </w:t>
      </w:r>
      <w:r>
        <w:rPr>
          <w:spacing w:val="-2"/>
          <w:sz w:val="24"/>
        </w:rPr>
        <w:t>включает:</w:t>
      </w:r>
    </w:p>
    <w:p w:rsidR="00D05B71" w:rsidRDefault="00BE715A">
      <w:pPr>
        <w:pStyle w:val="a3"/>
        <w:spacing w:before="42" w:line="278" w:lineRule="auto"/>
        <w:ind w:left="1222" w:firstLine="0"/>
        <w:jc w:val="left"/>
      </w:pPr>
      <w:r>
        <w:t>определение</w:t>
      </w:r>
      <w:r>
        <w:rPr>
          <w:spacing w:val="77"/>
        </w:rPr>
        <w:t xml:space="preserve"> </w:t>
      </w:r>
      <w:r>
        <w:t>уровня</w:t>
      </w:r>
      <w:r>
        <w:rPr>
          <w:spacing w:val="76"/>
        </w:rPr>
        <w:t xml:space="preserve"> </w:t>
      </w:r>
      <w:r>
        <w:t>актуального</w:t>
      </w:r>
      <w:r>
        <w:rPr>
          <w:spacing w:val="76"/>
        </w:rPr>
        <w:t xml:space="preserve"> </w:t>
      </w:r>
      <w:r>
        <w:t>и</w:t>
      </w:r>
      <w:r>
        <w:rPr>
          <w:spacing w:val="40"/>
        </w:rPr>
        <w:t xml:space="preserve"> </w:t>
      </w:r>
      <w:r>
        <w:t>зоны</w:t>
      </w:r>
      <w:r>
        <w:rPr>
          <w:spacing w:val="40"/>
        </w:rPr>
        <w:t xml:space="preserve"> </w:t>
      </w:r>
      <w:r>
        <w:t>ближайшего</w:t>
      </w:r>
      <w:r>
        <w:rPr>
          <w:spacing w:val="76"/>
        </w:rPr>
        <w:t xml:space="preserve"> </w:t>
      </w:r>
      <w:r>
        <w:t>развития</w:t>
      </w:r>
      <w:r>
        <w:rPr>
          <w:spacing w:val="76"/>
        </w:rPr>
        <w:t xml:space="preserve"> </w:t>
      </w:r>
      <w:r>
        <w:t>обучающихся</w:t>
      </w:r>
      <w:r>
        <w:rPr>
          <w:spacing w:val="76"/>
        </w:rPr>
        <w:t xml:space="preserve"> </w:t>
      </w:r>
      <w:r>
        <w:t>с</w:t>
      </w:r>
      <w:r>
        <w:rPr>
          <w:spacing w:val="75"/>
        </w:rPr>
        <w:t xml:space="preserve"> </w:t>
      </w:r>
      <w:r>
        <w:t>ЗПР, выявление индивидуальных возможностей;</w:t>
      </w:r>
    </w:p>
    <w:p w:rsidR="00D05B71" w:rsidRDefault="00BE715A">
      <w:pPr>
        <w:pStyle w:val="a3"/>
        <w:spacing w:line="276" w:lineRule="auto"/>
        <w:ind w:left="1222" w:firstLine="0"/>
        <w:jc w:val="left"/>
      </w:pPr>
      <w:r>
        <w:t>изучение</w:t>
      </w:r>
      <w:r>
        <w:rPr>
          <w:spacing w:val="80"/>
        </w:rPr>
        <w:t xml:space="preserve"> </w:t>
      </w:r>
      <w:r>
        <w:t>развития</w:t>
      </w:r>
      <w:r>
        <w:rPr>
          <w:spacing w:val="80"/>
        </w:rPr>
        <w:t xml:space="preserve"> </w:t>
      </w:r>
      <w:r>
        <w:t>эмоциональной,</w:t>
      </w:r>
      <w:r>
        <w:rPr>
          <w:spacing w:val="80"/>
        </w:rPr>
        <w:t xml:space="preserve"> </w:t>
      </w:r>
      <w:r>
        <w:t>регуляторной,</w:t>
      </w:r>
      <w:r>
        <w:rPr>
          <w:spacing w:val="80"/>
        </w:rPr>
        <w:t xml:space="preserve"> </w:t>
      </w:r>
      <w:r>
        <w:t>познавательной,</w:t>
      </w:r>
      <w:r>
        <w:rPr>
          <w:spacing w:val="80"/>
        </w:rPr>
        <w:t xml:space="preserve"> </w:t>
      </w:r>
      <w:r>
        <w:t>речевой</w:t>
      </w:r>
      <w:r>
        <w:rPr>
          <w:spacing w:val="80"/>
        </w:rPr>
        <w:t xml:space="preserve"> </w:t>
      </w:r>
      <w:r>
        <w:t>сфер</w:t>
      </w:r>
      <w:r>
        <w:rPr>
          <w:spacing w:val="80"/>
        </w:rPr>
        <w:t xml:space="preserve"> </w:t>
      </w:r>
      <w:r>
        <w:t>и</w:t>
      </w:r>
      <w:r>
        <w:rPr>
          <w:spacing w:val="80"/>
        </w:rPr>
        <w:t xml:space="preserve"> </w:t>
      </w:r>
      <w:r>
        <w:t>личностных особенностей обучающихся с ЗПР;</w:t>
      </w:r>
    </w:p>
    <w:p w:rsidR="00D05B71" w:rsidRDefault="00BE715A">
      <w:pPr>
        <w:pStyle w:val="a3"/>
        <w:spacing w:line="278" w:lineRule="auto"/>
        <w:ind w:left="1222" w:right="503" w:firstLine="0"/>
        <w:jc w:val="left"/>
      </w:pPr>
      <w:r>
        <w:t>изучение</w:t>
      </w:r>
      <w:r>
        <w:rPr>
          <w:spacing w:val="-5"/>
        </w:rPr>
        <w:t xml:space="preserve"> </w:t>
      </w:r>
      <w:r>
        <w:t>социальной</w:t>
      </w:r>
      <w:r>
        <w:rPr>
          <w:spacing w:val="-3"/>
        </w:rPr>
        <w:t xml:space="preserve"> </w:t>
      </w:r>
      <w:r>
        <w:t>ситуации</w:t>
      </w:r>
      <w:r>
        <w:rPr>
          <w:spacing w:val="-3"/>
        </w:rPr>
        <w:t xml:space="preserve"> </w:t>
      </w:r>
      <w:r>
        <w:t>развития</w:t>
      </w:r>
      <w:r>
        <w:rPr>
          <w:spacing w:val="-5"/>
        </w:rPr>
        <w:t xml:space="preserve"> </w:t>
      </w:r>
      <w:r>
        <w:t>и</w:t>
      </w:r>
      <w:r>
        <w:rPr>
          <w:spacing w:val="-1"/>
        </w:rPr>
        <w:t xml:space="preserve"> </w:t>
      </w:r>
      <w:r>
        <w:t>условий</w:t>
      </w:r>
      <w:r>
        <w:rPr>
          <w:spacing w:val="-3"/>
        </w:rPr>
        <w:t xml:space="preserve"> </w:t>
      </w:r>
      <w:r>
        <w:t>семейного</w:t>
      </w:r>
      <w:r>
        <w:rPr>
          <w:spacing w:val="-4"/>
        </w:rPr>
        <w:t xml:space="preserve"> </w:t>
      </w:r>
      <w:r>
        <w:t>воспитания</w:t>
      </w:r>
      <w:r>
        <w:rPr>
          <w:spacing w:val="-4"/>
        </w:rPr>
        <w:t xml:space="preserve"> </w:t>
      </w:r>
      <w:r>
        <w:t>обучающегося</w:t>
      </w:r>
      <w:r>
        <w:rPr>
          <w:spacing w:val="-2"/>
        </w:rPr>
        <w:t xml:space="preserve"> </w:t>
      </w:r>
      <w:r>
        <w:t xml:space="preserve">с </w:t>
      </w:r>
      <w:r>
        <w:rPr>
          <w:spacing w:val="-4"/>
        </w:rPr>
        <w:t>ЗПР;</w:t>
      </w:r>
    </w:p>
    <w:p w:rsidR="00D05B71" w:rsidRDefault="00BE715A">
      <w:pPr>
        <w:pStyle w:val="a3"/>
        <w:spacing w:line="276" w:lineRule="auto"/>
        <w:ind w:left="1222" w:right="504" w:firstLine="0"/>
      </w:pPr>
      <w:r>
        <w:t>изучение</w:t>
      </w:r>
      <w:r>
        <w:rPr>
          <w:spacing w:val="-3"/>
        </w:rPr>
        <w:t xml:space="preserve"> </w:t>
      </w:r>
      <w:r>
        <w:t>адаптивных</w:t>
      </w:r>
      <w:r>
        <w:rPr>
          <w:spacing w:val="-1"/>
        </w:rPr>
        <w:t xml:space="preserve"> </w:t>
      </w:r>
      <w:r>
        <w:t>возможностей</w:t>
      </w:r>
      <w:r>
        <w:rPr>
          <w:spacing w:val="-2"/>
        </w:rPr>
        <w:t xml:space="preserve"> </w:t>
      </w:r>
      <w:r>
        <w:t>и уровня</w:t>
      </w:r>
      <w:r>
        <w:rPr>
          <w:spacing w:val="-2"/>
        </w:rPr>
        <w:t xml:space="preserve"> </w:t>
      </w:r>
      <w:r>
        <w:t>психосоциального</w:t>
      </w:r>
      <w:r>
        <w:rPr>
          <w:spacing w:val="-2"/>
        </w:rPr>
        <w:t xml:space="preserve"> </w:t>
      </w:r>
      <w:r>
        <w:t>развития</w:t>
      </w:r>
      <w:r>
        <w:rPr>
          <w:spacing w:val="-2"/>
        </w:rPr>
        <w:t xml:space="preserve"> </w:t>
      </w:r>
      <w:r>
        <w:t xml:space="preserve">обучающегося с </w:t>
      </w:r>
      <w:r>
        <w:rPr>
          <w:spacing w:val="-4"/>
        </w:rPr>
        <w:t>ЗПР;</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6" w:lineRule="auto"/>
        <w:ind w:left="1222" w:right="506" w:firstLine="0"/>
      </w:pPr>
      <w:r>
        <w:lastRenderedPageBreak/>
        <w:t xml:space="preserve">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w:t>
      </w:r>
      <w:r>
        <w:rPr>
          <w:spacing w:val="-2"/>
        </w:rPr>
        <w:t>образования.</w:t>
      </w:r>
    </w:p>
    <w:p w:rsidR="00D05B71" w:rsidRDefault="00BE715A">
      <w:pPr>
        <w:pStyle w:val="a4"/>
        <w:numPr>
          <w:ilvl w:val="4"/>
          <w:numId w:val="22"/>
        </w:numPr>
        <w:tabs>
          <w:tab w:val="left" w:pos="2409"/>
        </w:tabs>
        <w:spacing w:before="3" w:line="276" w:lineRule="auto"/>
        <w:ind w:right="505" w:firstLine="0"/>
        <w:jc w:val="both"/>
        <w:rPr>
          <w:sz w:val="24"/>
        </w:rPr>
      </w:pPr>
      <w:r>
        <w:rPr>
          <w:sz w:val="24"/>
        </w:rP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D05B71" w:rsidRDefault="00BE715A">
      <w:pPr>
        <w:pStyle w:val="a4"/>
        <w:numPr>
          <w:ilvl w:val="4"/>
          <w:numId w:val="22"/>
        </w:numPr>
        <w:tabs>
          <w:tab w:val="left" w:pos="2198"/>
        </w:tabs>
        <w:spacing w:line="276" w:lineRule="auto"/>
        <w:ind w:right="509" w:firstLine="0"/>
        <w:jc w:val="both"/>
        <w:rPr>
          <w:sz w:val="24"/>
        </w:rPr>
      </w:pPr>
      <w:r>
        <w:rPr>
          <w:sz w:val="24"/>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05B71" w:rsidRDefault="00BE715A">
      <w:pPr>
        <w:pStyle w:val="a4"/>
        <w:numPr>
          <w:ilvl w:val="4"/>
          <w:numId w:val="22"/>
        </w:numPr>
        <w:tabs>
          <w:tab w:val="left" w:pos="2013"/>
        </w:tabs>
        <w:spacing w:line="276" w:lineRule="auto"/>
        <w:ind w:right="500" w:firstLine="0"/>
        <w:jc w:val="both"/>
        <w:rPr>
          <w:sz w:val="24"/>
        </w:rPr>
      </w:pPr>
      <w:r>
        <w:rPr>
          <w:sz w:val="24"/>
        </w:rPr>
        <w:t>На основе результатов комплексного обследования, а также рекомендаций ПМПК и ИПРА (при наличии) разрабатывается “Индивидуальный план коррекционно- развивающей работы обучающегося”, который утверждается психолого-педагогическим консилиумом образовательной организации.</w:t>
      </w:r>
    </w:p>
    <w:p w:rsidR="00D05B71" w:rsidRDefault="00BE715A">
      <w:pPr>
        <w:pStyle w:val="a4"/>
        <w:numPr>
          <w:ilvl w:val="3"/>
          <w:numId w:val="22"/>
        </w:numPr>
        <w:tabs>
          <w:tab w:val="left" w:pos="1822"/>
          <w:tab w:val="left" w:pos="3046"/>
          <w:tab w:val="left" w:pos="4012"/>
          <w:tab w:val="left" w:pos="5061"/>
          <w:tab w:val="left" w:pos="5401"/>
          <w:tab w:val="left" w:pos="6480"/>
          <w:tab w:val="left" w:pos="7838"/>
          <w:tab w:val="left" w:pos="8955"/>
          <w:tab w:val="left" w:pos="9296"/>
          <w:tab w:val="left" w:pos="10459"/>
        </w:tabs>
        <w:spacing w:line="276" w:lineRule="auto"/>
        <w:ind w:left="1222" w:right="510" w:firstLine="0"/>
        <w:rPr>
          <w:sz w:val="24"/>
        </w:rPr>
      </w:pPr>
      <w:r>
        <w:rPr>
          <w:sz w:val="24"/>
        </w:rPr>
        <w:t>Коррекционно-развивающее и психопрофилактическое направление включает: выбор</w:t>
      </w:r>
      <w:r>
        <w:rPr>
          <w:spacing w:val="40"/>
          <w:sz w:val="24"/>
        </w:rPr>
        <w:t xml:space="preserve"> </w:t>
      </w:r>
      <w:r>
        <w:rPr>
          <w:sz w:val="24"/>
        </w:rPr>
        <w:t>оптимальных</w:t>
      </w:r>
      <w:r>
        <w:rPr>
          <w:spacing w:val="40"/>
          <w:sz w:val="24"/>
        </w:rPr>
        <w:t xml:space="preserve"> </w:t>
      </w:r>
      <w:r>
        <w:rPr>
          <w:sz w:val="24"/>
        </w:rPr>
        <w:t>специальных</w:t>
      </w:r>
      <w:r>
        <w:rPr>
          <w:spacing w:val="40"/>
          <w:sz w:val="24"/>
        </w:rPr>
        <w:t xml:space="preserve"> </w:t>
      </w:r>
      <w:r>
        <w:rPr>
          <w:sz w:val="24"/>
        </w:rPr>
        <w:t>методик</w:t>
      </w:r>
      <w:r>
        <w:rPr>
          <w:spacing w:val="40"/>
          <w:sz w:val="24"/>
        </w:rPr>
        <w:t xml:space="preserve"> </w:t>
      </w:r>
      <w:r>
        <w:rPr>
          <w:sz w:val="24"/>
        </w:rPr>
        <w:t>и</w:t>
      </w:r>
      <w:r>
        <w:rPr>
          <w:spacing w:val="40"/>
          <w:sz w:val="24"/>
        </w:rPr>
        <w:t xml:space="preserve"> </w:t>
      </w:r>
      <w:r>
        <w:rPr>
          <w:sz w:val="24"/>
        </w:rPr>
        <w:t>вариативного</w:t>
      </w:r>
      <w:r>
        <w:rPr>
          <w:spacing w:val="40"/>
          <w:sz w:val="24"/>
        </w:rPr>
        <w:t xml:space="preserve"> </w:t>
      </w:r>
      <w:r>
        <w:rPr>
          <w:sz w:val="24"/>
        </w:rPr>
        <w:t>программного</w:t>
      </w:r>
      <w:r>
        <w:rPr>
          <w:spacing w:val="40"/>
          <w:sz w:val="24"/>
        </w:rPr>
        <w:t xml:space="preserve"> </w:t>
      </w:r>
      <w:r>
        <w:rPr>
          <w:sz w:val="24"/>
        </w:rPr>
        <w:t xml:space="preserve">содержания </w:t>
      </w:r>
      <w:r>
        <w:rPr>
          <w:spacing w:val="-2"/>
          <w:sz w:val="24"/>
        </w:rPr>
        <w:t>коррекционных</w:t>
      </w:r>
      <w:r>
        <w:rPr>
          <w:sz w:val="24"/>
        </w:rPr>
        <w:tab/>
      </w:r>
      <w:r>
        <w:rPr>
          <w:spacing w:val="-2"/>
          <w:sz w:val="24"/>
        </w:rPr>
        <w:t>курсов,</w:t>
      </w:r>
      <w:r>
        <w:rPr>
          <w:sz w:val="24"/>
        </w:rPr>
        <w:tab/>
      </w:r>
      <w:r>
        <w:rPr>
          <w:spacing w:val="-2"/>
          <w:sz w:val="24"/>
        </w:rPr>
        <w:t>методов</w:t>
      </w:r>
      <w:r>
        <w:rPr>
          <w:sz w:val="24"/>
        </w:rPr>
        <w:tab/>
      </w:r>
      <w:r>
        <w:rPr>
          <w:spacing w:val="-10"/>
          <w:sz w:val="24"/>
        </w:rPr>
        <w:t>и</w:t>
      </w:r>
      <w:r>
        <w:rPr>
          <w:sz w:val="24"/>
        </w:rPr>
        <w:tab/>
      </w:r>
      <w:r>
        <w:rPr>
          <w:spacing w:val="-2"/>
          <w:sz w:val="24"/>
        </w:rPr>
        <w:t>приемов</w:t>
      </w:r>
      <w:r>
        <w:rPr>
          <w:sz w:val="24"/>
        </w:rPr>
        <w:tab/>
      </w:r>
      <w:r>
        <w:rPr>
          <w:spacing w:val="-2"/>
          <w:sz w:val="24"/>
        </w:rPr>
        <w:t>коррекции,</w:t>
      </w:r>
      <w:r>
        <w:rPr>
          <w:sz w:val="24"/>
        </w:rPr>
        <w:tab/>
      </w:r>
      <w:r>
        <w:rPr>
          <w:spacing w:val="-2"/>
          <w:sz w:val="24"/>
        </w:rPr>
        <w:t>развития</w:t>
      </w:r>
      <w:r>
        <w:rPr>
          <w:sz w:val="24"/>
        </w:rPr>
        <w:tab/>
      </w:r>
      <w:r>
        <w:rPr>
          <w:spacing w:val="-10"/>
          <w:sz w:val="24"/>
        </w:rPr>
        <w:t>и</w:t>
      </w:r>
      <w:r>
        <w:rPr>
          <w:sz w:val="24"/>
        </w:rPr>
        <w:tab/>
      </w:r>
      <w:r>
        <w:rPr>
          <w:spacing w:val="-2"/>
          <w:sz w:val="24"/>
        </w:rPr>
        <w:t>обучения</w:t>
      </w:r>
      <w:r>
        <w:rPr>
          <w:sz w:val="24"/>
        </w:rPr>
        <w:tab/>
      </w:r>
      <w:r>
        <w:rPr>
          <w:spacing w:val="-10"/>
          <w:sz w:val="24"/>
        </w:rPr>
        <w:t xml:space="preserve">в </w:t>
      </w:r>
      <w:r>
        <w:rPr>
          <w:sz w:val="24"/>
        </w:rPr>
        <w:t>соответствии</w:t>
      </w:r>
      <w:r>
        <w:rPr>
          <w:spacing w:val="-5"/>
          <w:sz w:val="24"/>
        </w:rPr>
        <w:t xml:space="preserve"> </w:t>
      </w:r>
      <w:r>
        <w:rPr>
          <w:sz w:val="24"/>
        </w:rPr>
        <w:t>с</w:t>
      </w:r>
      <w:r>
        <w:rPr>
          <w:spacing w:val="-5"/>
          <w:sz w:val="24"/>
        </w:rPr>
        <w:t xml:space="preserve"> </w:t>
      </w:r>
      <w:r>
        <w:rPr>
          <w:sz w:val="24"/>
        </w:rPr>
        <w:t>особыми</w:t>
      </w:r>
      <w:r>
        <w:rPr>
          <w:spacing w:val="-5"/>
          <w:sz w:val="24"/>
        </w:rPr>
        <w:t xml:space="preserve"> </w:t>
      </w:r>
      <w:r>
        <w:rPr>
          <w:sz w:val="24"/>
        </w:rPr>
        <w:t>образовательными</w:t>
      </w:r>
      <w:r>
        <w:rPr>
          <w:spacing w:val="-5"/>
          <w:sz w:val="24"/>
        </w:rPr>
        <w:t xml:space="preserve"> </w:t>
      </w:r>
      <w:r>
        <w:rPr>
          <w:sz w:val="24"/>
        </w:rPr>
        <w:t>потребностями</w:t>
      </w:r>
      <w:r>
        <w:rPr>
          <w:spacing w:val="-5"/>
          <w:sz w:val="24"/>
        </w:rPr>
        <w:t xml:space="preserve"> </w:t>
      </w:r>
      <w:r>
        <w:rPr>
          <w:sz w:val="24"/>
        </w:rPr>
        <w:t>обучающегося</w:t>
      </w:r>
      <w:r>
        <w:rPr>
          <w:spacing w:val="-5"/>
          <w:sz w:val="24"/>
        </w:rPr>
        <w:t xml:space="preserve"> </w:t>
      </w:r>
      <w:r>
        <w:rPr>
          <w:sz w:val="24"/>
        </w:rPr>
        <w:t>с</w:t>
      </w:r>
      <w:r>
        <w:rPr>
          <w:spacing w:val="-5"/>
          <w:sz w:val="24"/>
        </w:rPr>
        <w:t xml:space="preserve"> </w:t>
      </w:r>
      <w:r>
        <w:rPr>
          <w:sz w:val="24"/>
        </w:rPr>
        <w:t>ЗПР</w:t>
      </w:r>
      <w:r>
        <w:rPr>
          <w:spacing w:val="-5"/>
          <w:sz w:val="24"/>
        </w:rPr>
        <w:t xml:space="preserve"> </w:t>
      </w:r>
      <w:r>
        <w:rPr>
          <w:sz w:val="24"/>
        </w:rPr>
        <w:t>на</w:t>
      </w:r>
      <w:r>
        <w:rPr>
          <w:spacing w:val="-2"/>
          <w:sz w:val="24"/>
        </w:rPr>
        <w:t xml:space="preserve"> </w:t>
      </w:r>
      <w:r>
        <w:rPr>
          <w:sz w:val="24"/>
        </w:rPr>
        <w:t>уровне основного общего образования;</w:t>
      </w:r>
    </w:p>
    <w:p w:rsidR="00D05B71" w:rsidRDefault="00BE715A">
      <w:pPr>
        <w:pStyle w:val="a3"/>
        <w:spacing w:line="276" w:lineRule="auto"/>
        <w:ind w:left="1222" w:right="502" w:firstLine="0"/>
      </w:pPr>
      <w:r>
        <w:t>проведение коррекционных курсов, индивидуальных и групповых коррекционно- развивающих занятий, необходимых для преодоления нарушений развития, трудностей обучения и обеспечения успешной социализации;</w:t>
      </w:r>
    </w:p>
    <w:p w:rsidR="00D05B71" w:rsidRDefault="00BE715A">
      <w:pPr>
        <w:pStyle w:val="a3"/>
        <w:spacing w:line="276" w:lineRule="auto"/>
        <w:ind w:left="1222" w:right="513" w:firstLine="0"/>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D05B71" w:rsidRDefault="00BE715A">
      <w:pPr>
        <w:pStyle w:val="a3"/>
        <w:spacing w:before="1" w:line="276" w:lineRule="auto"/>
        <w:ind w:left="1222" w:right="511" w:firstLine="0"/>
      </w:pPr>
      <w:r>
        <w:t>коррекцию и развитие высших психических функций, развитие эмоциональной, регуляторной</w:t>
      </w:r>
      <w:r>
        <w:rPr>
          <w:spacing w:val="-2"/>
        </w:rPr>
        <w:t xml:space="preserve"> </w:t>
      </w:r>
      <w:r>
        <w:t>и</w:t>
      </w:r>
      <w:r>
        <w:rPr>
          <w:spacing w:val="-2"/>
        </w:rPr>
        <w:t xml:space="preserve"> </w:t>
      </w:r>
      <w:r>
        <w:t>личностной</w:t>
      </w:r>
      <w:r>
        <w:rPr>
          <w:spacing w:val="-2"/>
        </w:rPr>
        <w:t xml:space="preserve"> </w:t>
      </w:r>
      <w:r>
        <w:t>сферы</w:t>
      </w:r>
      <w:r>
        <w:rPr>
          <w:spacing w:val="-3"/>
        </w:rPr>
        <w:t xml:space="preserve"> </w:t>
      </w:r>
      <w:r>
        <w:t>обучающегося</w:t>
      </w:r>
      <w:r>
        <w:rPr>
          <w:spacing w:val="-2"/>
        </w:rPr>
        <w:t xml:space="preserve"> </w:t>
      </w:r>
      <w:r>
        <w:t>с</w:t>
      </w:r>
      <w:r>
        <w:rPr>
          <w:spacing w:val="-3"/>
        </w:rPr>
        <w:t xml:space="preserve"> </w:t>
      </w:r>
      <w:r>
        <w:t>ЗПР</w:t>
      </w:r>
      <w:r>
        <w:rPr>
          <w:spacing w:val="-2"/>
        </w:rPr>
        <w:t xml:space="preserve"> </w:t>
      </w:r>
      <w:r>
        <w:t>и</w:t>
      </w:r>
      <w:r>
        <w:rPr>
          <w:spacing w:val="-2"/>
        </w:rPr>
        <w:t xml:space="preserve"> </w:t>
      </w:r>
      <w:r>
        <w:t>психокоррекцию</w:t>
      </w:r>
      <w:r>
        <w:rPr>
          <w:spacing w:val="-2"/>
        </w:rPr>
        <w:t xml:space="preserve"> </w:t>
      </w:r>
      <w:r>
        <w:t>его</w:t>
      </w:r>
      <w:r>
        <w:rPr>
          <w:spacing w:val="-2"/>
        </w:rPr>
        <w:t xml:space="preserve"> </w:t>
      </w:r>
      <w:r>
        <w:t>поведения; формирование стремления к осознанному самопознанию и саморазвитию у обучающихся с ЗПР;</w:t>
      </w:r>
    </w:p>
    <w:p w:rsidR="00D05B71" w:rsidRDefault="00BE715A">
      <w:pPr>
        <w:pStyle w:val="a3"/>
        <w:spacing w:line="276" w:lineRule="auto"/>
        <w:ind w:left="1222" w:right="503" w:firstLine="0"/>
        <w:jc w:val="left"/>
      </w:pPr>
      <w:r>
        <w:t>формирование способов регуляции поведения и эмоциональных состояний с учетом норм и правил общественного уклада;</w:t>
      </w:r>
    </w:p>
    <w:p w:rsidR="00D05B71" w:rsidRDefault="00BE715A">
      <w:pPr>
        <w:pStyle w:val="a3"/>
        <w:tabs>
          <w:tab w:val="left" w:pos="2358"/>
          <w:tab w:val="left" w:pos="3447"/>
          <w:tab w:val="left" w:pos="5423"/>
          <w:tab w:val="left" w:pos="6555"/>
          <w:tab w:val="left" w:pos="6917"/>
          <w:tab w:val="left" w:pos="8599"/>
          <w:tab w:val="left" w:pos="10467"/>
        </w:tabs>
        <w:spacing w:line="276" w:lineRule="auto"/>
        <w:ind w:left="1222" w:right="510" w:firstLine="0"/>
        <w:jc w:val="left"/>
      </w:pPr>
      <w:r>
        <w:rPr>
          <w:spacing w:val="-2"/>
        </w:rPr>
        <w:t>развитие</w:t>
      </w:r>
      <w:r>
        <w:tab/>
      </w:r>
      <w:r>
        <w:rPr>
          <w:spacing w:val="-2"/>
        </w:rPr>
        <w:t>навыков</w:t>
      </w:r>
      <w:r>
        <w:tab/>
      </w:r>
      <w:r>
        <w:rPr>
          <w:spacing w:val="-2"/>
        </w:rPr>
        <w:t>конструктивного</w:t>
      </w:r>
      <w:r>
        <w:tab/>
      </w:r>
      <w:r>
        <w:rPr>
          <w:spacing w:val="-2"/>
        </w:rPr>
        <w:t>общения</w:t>
      </w:r>
      <w:r>
        <w:tab/>
      </w:r>
      <w:r>
        <w:rPr>
          <w:spacing w:val="-10"/>
        </w:rPr>
        <w:t>и</w:t>
      </w:r>
      <w:r>
        <w:tab/>
      </w:r>
      <w:r>
        <w:rPr>
          <w:spacing w:val="-2"/>
        </w:rPr>
        <w:t>эффективного</w:t>
      </w:r>
      <w:r>
        <w:tab/>
      </w:r>
      <w:r>
        <w:rPr>
          <w:spacing w:val="-2"/>
        </w:rPr>
        <w:t>взаимодействия</w:t>
      </w:r>
      <w:r>
        <w:tab/>
      </w:r>
      <w:r>
        <w:rPr>
          <w:spacing w:val="-10"/>
        </w:rPr>
        <w:t xml:space="preserve">с </w:t>
      </w:r>
      <w:r>
        <w:rPr>
          <w:spacing w:val="-2"/>
        </w:rPr>
        <w:t>окружающими;</w:t>
      </w:r>
    </w:p>
    <w:p w:rsidR="00D05B71" w:rsidRDefault="00BE715A">
      <w:pPr>
        <w:pStyle w:val="a3"/>
        <w:spacing w:before="1" w:line="276" w:lineRule="auto"/>
        <w:ind w:left="1222" w:firstLine="0"/>
        <w:jc w:val="left"/>
      </w:pPr>
      <w:r>
        <w:t xml:space="preserve">развитие компетенций, необходимых для продолжения образования и профессионального </w:t>
      </w:r>
      <w:r>
        <w:rPr>
          <w:spacing w:val="-2"/>
        </w:rPr>
        <w:t>самоопределения;</w:t>
      </w:r>
    </w:p>
    <w:p w:rsidR="00D05B71" w:rsidRDefault="00BE715A">
      <w:pPr>
        <w:pStyle w:val="a3"/>
        <w:spacing w:line="276" w:lineRule="auto"/>
        <w:ind w:left="1222" w:firstLine="0"/>
        <w:jc w:val="left"/>
      </w:pPr>
      <w:r>
        <w:t>развитие осознанного подхода в решении нравственных проблем на основе личностного</w:t>
      </w:r>
      <w:r>
        <w:rPr>
          <w:spacing w:val="40"/>
        </w:rPr>
        <w:t xml:space="preserve"> </w:t>
      </w:r>
      <w:r>
        <w:t>выбора, осознанного и ответственного отношения к своим поступкам;</w:t>
      </w:r>
    </w:p>
    <w:p w:rsidR="00D05B71" w:rsidRDefault="00BE715A">
      <w:pPr>
        <w:pStyle w:val="a3"/>
        <w:spacing w:line="276" w:lineRule="auto"/>
        <w:ind w:left="1222" w:firstLine="0"/>
        <w:jc w:val="left"/>
      </w:pPr>
      <w:r>
        <w:t>социальную</w:t>
      </w:r>
      <w:r>
        <w:rPr>
          <w:spacing w:val="80"/>
        </w:rPr>
        <w:t xml:space="preserve"> </w:t>
      </w:r>
      <w:r>
        <w:t>защиту</w:t>
      </w:r>
      <w:r>
        <w:rPr>
          <w:spacing w:val="80"/>
        </w:rPr>
        <w:t xml:space="preserve"> </w:t>
      </w:r>
      <w:r>
        <w:t>обучающегося</w:t>
      </w:r>
      <w:r>
        <w:rPr>
          <w:spacing w:val="80"/>
        </w:rPr>
        <w:t xml:space="preserve"> </w:t>
      </w:r>
      <w:r>
        <w:t>в</w:t>
      </w:r>
      <w:r>
        <w:rPr>
          <w:spacing w:val="80"/>
        </w:rPr>
        <w:t xml:space="preserve"> </w:t>
      </w:r>
      <w:r>
        <w:t>случае</w:t>
      </w:r>
      <w:r>
        <w:rPr>
          <w:spacing w:val="80"/>
        </w:rPr>
        <w:t xml:space="preserve"> </w:t>
      </w:r>
      <w:r>
        <w:t>неблагоприятных</w:t>
      </w:r>
      <w:r>
        <w:rPr>
          <w:spacing w:val="80"/>
        </w:rPr>
        <w:t xml:space="preserve"> </w:t>
      </w:r>
      <w:r>
        <w:t>условий</w:t>
      </w:r>
      <w:r>
        <w:rPr>
          <w:spacing w:val="80"/>
        </w:rPr>
        <w:t xml:space="preserve"> </w:t>
      </w:r>
      <w:r>
        <w:t>жизни</w:t>
      </w:r>
      <w:r>
        <w:rPr>
          <w:spacing w:val="80"/>
        </w:rPr>
        <w:t xml:space="preserve"> </w:t>
      </w:r>
      <w:r>
        <w:t>при</w:t>
      </w:r>
      <w:r>
        <w:rPr>
          <w:spacing w:val="40"/>
        </w:rPr>
        <w:t xml:space="preserve"> </w:t>
      </w:r>
      <w:r>
        <w:t>психотравмирующих обстоятельствах.</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4"/>
        <w:numPr>
          <w:ilvl w:val="4"/>
          <w:numId w:val="22"/>
        </w:numPr>
        <w:tabs>
          <w:tab w:val="left" w:pos="2145"/>
          <w:tab w:val="left" w:pos="3673"/>
          <w:tab w:val="left" w:pos="4006"/>
          <w:tab w:val="left" w:pos="5390"/>
          <w:tab w:val="left" w:pos="8510"/>
          <w:tab w:val="left" w:pos="9448"/>
          <w:tab w:val="left" w:pos="9765"/>
        </w:tabs>
        <w:spacing w:before="68" w:line="276" w:lineRule="auto"/>
        <w:ind w:right="507" w:firstLine="0"/>
        <w:rPr>
          <w:sz w:val="24"/>
        </w:rPr>
      </w:pPr>
      <w:r>
        <w:rPr>
          <w:spacing w:val="-2"/>
          <w:sz w:val="24"/>
        </w:rPr>
        <w:lastRenderedPageBreak/>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коррекционно-развивающей</w:t>
      </w:r>
      <w:r>
        <w:rPr>
          <w:sz w:val="24"/>
        </w:rPr>
        <w:tab/>
      </w:r>
      <w:r>
        <w:rPr>
          <w:spacing w:val="-2"/>
          <w:sz w:val="24"/>
        </w:rPr>
        <w:t>работы</w:t>
      </w:r>
      <w:r>
        <w:rPr>
          <w:sz w:val="24"/>
        </w:rPr>
        <w:tab/>
      </w:r>
      <w:r>
        <w:rPr>
          <w:spacing w:val="-10"/>
          <w:sz w:val="24"/>
        </w:rPr>
        <w:t>в</w:t>
      </w:r>
      <w:r>
        <w:rPr>
          <w:sz w:val="24"/>
        </w:rPr>
        <w:tab/>
      </w:r>
      <w:r>
        <w:rPr>
          <w:spacing w:val="-2"/>
          <w:sz w:val="24"/>
        </w:rPr>
        <w:t xml:space="preserve">системе </w:t>
      </w:r>
      <w:r>
        <w:rPr>
          <w:sz w:val="24"/>
        </w:rPr>
        <w:t>реализации ФАОП ООО для обучающихся с ЗПР отражается в следующей документации: индивидуальных планах коррекционно-развивающей работы, разработанных для каждого обучающегося</w:t>
      </w:r>
      <w:r>
        <w:rPr>
          <w:spacing w:val="40"/>
          <w:sz w:val="24"/>
        </w:rPr>
        <w:t xml:space="preserve"> </w:t>
      </w:r>
      <w:r>
        <w:rPr>
          <w:sz w:val="24"/>
        </w:rPr>
        <w:t>и</w:t>
      </w:r>
      <w:r>
        <w:rPr>
          <w:spacing w:val="40"/>
          <w:sz w:val="24"/>
        </w:rPr>
        <w:t xml:space="preserve"> </w:t>
      </w:r>
      <w:r>
        <w:rPr>
          <w:sz w:val="24"/>
        </w:rPr>
        <w:t>утвержденных</w:t>
      </w:r>
      <w:r>
        <w:rPr>
          <w:spacing w:val="40"/>
          <w:sz w:val="24"/>
        </w:rPr>
        <w:t xml:space="preserve"> </w:t>
      </w:r>
      <w:r>
        <w:rPr>
          <w:sz w:val="24"/>
        </w:rPr>
        <w:t>руководителем</w:t>
      </w:r>
      <w:r>
        <w:rPr>
          <w:spacing w:val="40"/>
          <w:sz w:val="24"/>
        </w:rPr>
        <w:t xml:space="preserve"> </w:t>
      </w:r>
      <w:r>
        <w:rPr>
          <w:sz w:val="24"/>
        </w:rPr>
        <w:t>психолого-педагогического</w:t>
      </w:r>
      <w:r>
        <w:rPr>
          <w:spacing w:val="40"/>
          <w:sz w:val="24"/>
        </w:rPr>
        <w:t xml:space="preserve"> </w:t>
      </w:r>
      <w:r>
        <w:rPr>
          <w:sz w:val="24"/>
        </w:rPr>
        <w:t>консилиума образовательной организации;</w:t>
      </w:r>
    </w:p>
    <w:p w:rsidR="00D05B71" w:rsidRDefault="00BE715A">
      <w:pPr>
        <w:pStyle w:val="a3"/>
        <w:spacing w:before="3" w:line="276" w:lineRule="auto"/>
        <w:ind w:left="1222" w:right="502" w:firstLine="0"/>
      </w:pPr>
      <w:r>
        <w:t>рабочих программах коррекционных курсов и дополнительных коррекционно- развивающих занятий;</w:t>
      </w:r>
    </w:p>
    <w:p w:rsidR="00D05B71" w:rsidRDefault="00BE715A">
      <w:pPr>
        <w:pStyle w:val="a3"/>
        <w:spacing w:line="276" w:lineRule="auto"/>
        <w:ind w:left="1222" w:right="504" w:firstLine="0"/>
      </w:pPr>
      <w:r>
        <w:t>планах работы педагога-психолога, учителя-дефектолога (олигофренопедагога), учителя- логопеда, социального педагога и других специалистов, проектируемых с учетом индивидуальных особенностей каждого обучающегося с ЗПР;</w:t>
      </w:r>
    </w:p>
    <w:p w:rsidR="00D05B71" w:rsidRDefault="00BE715A">
      <w:pPr>
        <w:pStyle w:val="a3"/>
        <w:spacing w:line="276" w:lineRule="auto"/>
        <w:ind w:left="1222" w:right="504" w:firstLine="0"/>
      </w:pPr>
      <w:r>
        <w:t>программе внеурочной деятельности, проектируемой на основе индивидуально- дифференцированного подхода.</w:t>
      </w:r>
    </w:p>
    <w:p w:rsidR="00D05B71" w:rsidRDefault="00BE715A">
      <w:pPr>
        <w:pStyle w:val="a4"/>
        <w:numPr>
          <w:ilvl w:val="4"/>
          <w:numId w:val="22"/>
        </w:numPr>
        <w:tabs>
          <w:tab w:val="left" w:pos="2013"/>
        </w:tabs>
        <w:spacing w:line="276" w:lineRule="auto"/>
        <w:ind w:right="510" w:firstLine="0"/>
        <w:jc w:val="both"/>
        <w:rPr>
          <w:sz w:val="24"/>
        </w:rPr>
      </w:pPr>
      <w:r>
        <w:rPr>
          <w:sz w:val="24"/>
        </w:rPr>
        <w:t xml:space="preserve">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w:t>
      </w:r>
      <w:r>
        <w:rPr>
          <w:spacing w:val="-2"/>
          <w:sz w:val="24"/>
        </w:rPr>
        <w:t>результатов.</w:t>
      </w:r>
    </w:p>
    <w:p w:rsidR="00D05B71" w:rsidRDefault="00BE715A">
      <w:pPr>
        <w:pStyle w:val="a4"/>
        <w:numPr>
          <w:ilvl w:val="4"/>
          <w:numId w:val="22"/>
        </w:numPr>
        <w:tabs>
          <w:tab w:val="left" w:pos="2183"/>
        </w:tabs>
        <w:spacing w:line="278" w:lineRule="auto"/>
        <w:ind w:right="510" w:firstLine="0"/>
        <w:jc w:val="both"/>
        <w:rPr>
          <w:sz w:val="24"/>
        </w:rPr>
      </w:pPr>
      <w:r>
        <w:rPr>
          <w:sz w:val="24"/>
        </w:rPr>
        <w:t xml:space="preserve">Индивидуальный план коррекционно-развивающей работы обучающегося </w:t>
      </w:r>
      <w:r>
        <w:rPr>
          <w:spacing w:val="-2"/>
          <w:sz w:val="24"/>
        </w:rPr>
        <w:t>содержит:</w:t>
      </w:r>
    </w:p>
    <w:p w:rsidR="00D05B71" w:rsidRDefault="00BE715A">
      <w:pPr>
        <w:pStyle w:val="a3"/>
        <w:spacing w:line="276" w:lineRule="auto"/>
        <w:ind w:left="1222" w:right="507" w:firstLine="0"/>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D05B71" w:rsidRDefault="00BE715A">
      <w:pPr>
        <w:pStyle w:val="a3"/>
        <w:spacing w:line="276" w:lineRule="auto"/>
        <w:ind w:left="1222" w:right="504" w:firstLine="0"/>
      </w:pPr>
      <w:r>
        <w:t>описание содержания, организации, примерных сроков и планируемых результатов</w:t>
      </w:r>
      <w:r>
        <w:rPr>
          <w:spacing w:val="40"/>
        </w:rPr>
        <w:t xml:space="preserve"> </w:t>
      </w:r>
      <w:r>
        <w:t>работы по каждому направлению.</w:t>
      </w:r>
    </w:p>
    <w:p w:rsidR="00D05B71" w:rsidRDefault="00BE715A">
      <w:pPr>
        <w:pStyle w:val="a4"/>
        <w:numPr>
          <w:ilvl w:val="4"/>
          <w:numId w:val="22"/>
        </w:numPr>
        <w:tabs>
          <w:tab w:val="left" w:pos="2030"/>
        </w:tabs>
        <w:spacing w:line="276" w:lineRule="auto"/>
        <w:ind w:right="503" w:firstLine="0"/>
        <w:jc w:val="both"/>
        <w:rPr>
          <w:sz w:val="24"/>
        </w:rPr>
      </w:pPr>
      <w:r>
        <w:rPr>
          <w:sz w:val="24"/>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D05B71" w:rsidRDefault="00BE715A">
      <w:pPr>
        <w:pStyle w:val="a3"/>
        <w:spacing w:line="278" w:lineRule="auto"/>
        <w:ind w:left="1222" w:firstLine="0"/>
        <w:jc w:val="left"/>
      </w:pPr>
      <w:r>
        <w:t>Необходимость</w:t>
      </w:r>
      <w:r>
        <w:rPr>
          <w:spacing w:val="27"/>
        </w:rPr>
        <w:t xml:space="preserve"> </w:t>
      </w:r>
      <w:r>
        <w:t>проведения</w:t>
      </w:r>
      <w:r>
        <w:rPr>
          <w:spacing w:val="26"/>
        </w:rPr>
        <w:t xml:space="preserve"> </w:t>
      </w:r>
      <w:r>
        <w:t>дополнительных</w:t>
      </w:r>
      <w:r>
        <w:rPr>
          <w:spacing w:val="26"/>
        </w:rPr>
        <w:t xml:space="preserve"> </w:t>
      </w:r>
      <w:r>
        <w:t>коррекционно-развивающих</w:t>
      </w:r>
      <w:r>
        <w:rPr>
          <w:spacing w:val="28"/>
        </w:rPr>
        <w:t xml:space="preserve"> </w:t>
      </w:r>
      <w:r>
        <w:t>занятий</w:t>
      </w:r>
      <w:r>
        <w:rPr>
          <w:spacing w:val="27"/>
        </w:rPr>
        <w:t xml:space="preserve"> </w:t>
      </w:r>
      <w:r>
        <w:t>может возникнуть в следующих случаях:</w:t>
      </w:r>
    </w:p>
    <w:p w:rsidR="00D05B71" w:rsidRDefault="00BE715A">
      <w:pPr>
        <w:pStyle w:val="a3"/>
        <w:tabs>
          <w:tab w:val="left" w:pos="2754"/>
          <w:tab w:val="left" w:pos="3126"/>
          <w:tab w:val="left" w:pos="5092"/>
          <w:tab w:val="left" w:pos="8126"/>
          <w:tab w:val="left" w:pos="9997"/>
        </w:tabs>
        <w:spacing w:line="276" w:lineRule="auto"/>
        <w:ind w:left="1222" w:right="505" w:firstLine="0"/>
        <w:jc w:val="left"/>
      </w:pPr>
      <w:r>
        <w:rPr>
          <w:spacing w:val="-2"/>
        </w:rPr>
        <w:t>потребность</w:t>
      </w:r>
      <w:r>
        <w:tab/>
      </w:r>
      <w:r>
        <w:rPr>
          <w:spacing w:val="-10"/>
        </w:rPr>
        <w:t>в</w:t>
      </w:r>
      <w:r>
        <w:tab/>
      </w:r>
      <w:r>
        <w:rPr>
          <w:spacing w:val="-2"/>
        </w:rPr>
        <w:t>дополнительном</w:t>
      </w:r>
      <w:r>
        <w:tab/>
      </w:r>
      <w:r>
        <w:rPr>
          <w:spacing w:val="-2"/>
        </w:rPr>
        <w:t>психолого-педагогическом</w:t>
      </w:r>
      <w:r>
        <w:tab/>
      </w:r>
      <w:r>
        <w:rPr>
          <w:spacing w:val="-2"/>
        </w:rPr>
        <w:t>сопровождении</w:t>
      </w:r>
      <w:r>
        <w:tab/>
      </w:r>
      <w:r>
        <w:rPr>
          <w:spacing w:val="-2"/>
        </w:rPr>
        <w:t xml:space="preserve">после </w:t>
      </w:r>
      <w:r>
        <w:t>длительной болезни;</w:t>
      </w:r>
    </w:p>
    <w:p w:rsidR="00D05B71" w:rsidRDefault="00BE715A">
      <w:pPr>
        <w:pStyle w:val="a3"/>
        <w:spacing w:line="278" w:lineRule="auto"/>
        <w:ind w:left="1222" w:right="503" w:firstLine="0"/>
        <w:jc w:val="left"/>
      </w:pPr>
      <w:r>
        <w:t>индивидуальные</w:t>
      </w:r>
      <w:r>
        <w:rPr>
          <w:spacing w:val="32"/>
        </w:rPr>
        <w:t xml:space="preserve"> </w:t>
      </w:r>
      <w:r>
        <w:t>коррекционно-развивающие</w:t>
      </w:r>
      <w:r>
        <w:rPr>
          <w:spacing w:val="32"/>
        </w:rPr>
        <w:t xml:space="preserve"> </w:t>
      </w:r>
      <w:r>
        <w:t>занятия</w:t>
      </w:r>
      <w:r>
        <w:rPr>
          <w:spacing w:val="31"/>
        </w:rPr>
        <w:t xml:space="preserve"> </w:t>
      </w:r>
      <w:r>
        <w:t>педагога-психолога,</w:t>
      </w:r>
      <w:r>
        <w:rPr>
          <w:spacing w:val="33"/>
        </w:rPr>
        <w:t xml:space="preserve"> </w:t>
      </w:r>
      <w:r>
        <w:t>направленные на помощь в трудной жизненной ситуации;</w:t>
      </w:r>
    </w:p>
    <w:p w:rsidR="00D05B71" w:rsidRDefault="00BE715A">
      <w:pPr>
        <w:pStyle w:val="a3"/>
        <w:spacing w:line="276" w:lineRule="auto"/>
        <w:ind w:left="1222" w:firstLine="0"/>
        <w:jc w:val="left"/>
      </w:pPr>
      <w:r>
        <w:t>коррекционно-развивающие</w:t>
      </w:r>
      <w:r>
        <w:rPr>
          <w:spacing w:val="40"/>
        </w:rPr>
        <w:t xml:space="preserve"> </w:t>
      </w:r>
      <w:r>
        <w:t>занятия</w:t>
      </w:r>
      <w:r>
        <w:rPr>
          <w:spacing w:val="40"/>
        </w:rPr>
        <w:t xml:space="preserve"> </w:t>
      </w:r>
      <w:r>
        <w:t>педагога-психолога</w:t>
      </w:r>
      <w:r>
        <w:rPr>
          <w:spacing w:val="40"/>
        </w:rPr>
        <w:t xml:space="preserve"> </w:t>
      </w:r>
      <w:r>
        <w:t>по</w:t>
      </w:r>
      <w:r>
        <w:rPr>
          <w:spacing w:val="40"/>
        </w:rPr>
        <w:t xml:space="preserve"> </w:t>
      </w:r>
      <w:r>
        <w:t>коррекции</w:t>
      </w:r>
      <w:r>
        <w:rPr>
          <w:spacing w:val="40"/>
        </w:rPr>
        <w:t xml:space="preserve"> </w:t>
      </w:r>
      <w:r>
        <w:t>индивидуальных личностных нарушений/акцентуаций;</w:t>
      </w:r>
    </w:p>
    <w:p w:rsidR="00D05B71" w:rsidRDefault="00BE715A">
      <w:pPr>
        <w:pStyle w:val="a3"/>
        <w:tabs>
          <w:tab w:val="left" w:pos="4465"/>
          <w:tab w:val="left" w:pos="5578"/>
          <w:tab w:val="left" w:pos="7125"/>
          <w:tab w:val="left" w:pos="9099"/>
          <w:tab w:val="left" w:pos="9538"/>
        </w:tabs>
        <w:spacing w:line="278" w:lineRule="auto"/>
        <w:ind w:left="1222" w:right="504" w:firstLine="0"/>
        <w:jc w:val="left"/>
      </w:pPr>
      <w:r>
        <w:rPr>
          <w:spacing w:val="-2"/>
        </w:rPr>
        <w:t>коррекционно-развивающие</w:t>
      </w:r>
      <w:r>
        <w:tab/>
      </w:r>
      <w:r>
        <w:rPr>
          <w:spacing w:val="-2"/>
        </w:rPr>
        <w:t>занятия</w:t>
      </w:r>
      <w:r>
        <w:tab/>
      </w:r>
      <w:r>
        <w:rPr>
          <w:spacing w:val="-2"/>
        </w:rPr>
        <w:t>предметной</w:t>
      </w:r>
      <w:r>
        <w:tab/>
      </w:r>
      <w:r>
        <w:rPr>
          <w:spacing w:val="-2"/>
        </w:rPr>
        <w:t>направленности</w:t>
      </w:r>
      <w:r>
        <w:tab/>
      </w:r>
      <w:r>
        <w:rPr>
          <w:spacing w:val="-10"/>
        </w:rPr>
        <w:t>с</w:t>
      </w:r>
      <w:r>
        <w:tab/>
      </w:r>
      <w:r>
        <w:rPr>
          <w:spacing w:val="-2"/>
        </w:rPr>
        <w:t xml:space="preserve">учителем- </w:t>
      </w:r>
      <w:r>
        <w:t>предметником по преодолению индивидуальных образовательных дефицитов;</w:t>
      </w:r>
    </w:p>
    <w:p w:rsidR="00D05B71" w:rsidRDefault="00BE715A">
      <w:pPr>
        <w:pStyle w:val="a3"/>
        <w:spacing w:line="276" w:lineRule="auto"/>
        <w:ind w:left="1222" w:firstLine="0"/>
        <w:jc w:val="left"/>
      </w:pPr>
      <w:r>
        <w:t>и</w:t>
      </w:r>
      <w:r>
        <w:rPr>
          <w:spacing w:val="80"/>
          <w:w w:val="150"/>
        </w:rPr>
        <w:t xml:space="preserve"> </w:t>
      </w:r>
      <w:r>
        <w:t>в</w:t>
      </w:r>
      <w:r>
        <w:rPr>
          <w:spacing w:val="80"/>
          <w:w w:val="150"/>
        </w:rPr>
        <w:t xml:space="preserve"> </w:t>
      </w:r>
      <w:r>
        <w:t>других</w:t>
      </w:r>
      <w:r>
        <w:rPr>
          <w:spacing w:val="80"/>
          <w:w w:val="150"/>
        </w:rPr>
        <w:t xml:space="preserve"> </w:t>
      </w:r>
      <w:r>
        <w:t>ситуациях,</w:t>
      </w:r>
      <w:r>
        <w:rPr>
          <w:spacing w:val="80"/>
          <w:w w:val="150"/>
        </w:rPr>
        <w:t xml:space="preserve"> </w:t>
      </w:r>
      <w:r>
        <w:t>требующих</w:t>
      </w:r>
      <w:r>
        <w:rPr>
          <w:spacing w:val="80"/>
          <w:w w:val="150"/>
        </w:rPr>
        <w:t xml:space="preserve"> </w:t>
      </w:r>
      <w:r>
        <w:t>дополнительной,</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индивидуально ориентированной, коррекционно-развивающей помощи.</w:t>
      </w:r>
    </w:p>
    <w:p w:rsidR="00D05B71" w:rsidRDefault="00BE715A">
      <w:pPr>
        <w:pStyle w:val="a4"/>
        <w:numPr>
          <w:ilvl w:val="4"/>
          <w:numId w:val="22"/>
        </w:numPr>
        <w:tabs>
          <w:tab w:val="left" w:pos="2100"/>
        </w:tabs>
        <w:spacing w:line="273" w:lineRule="auto"/>
        <w:ind w:right="505" w:firstLine="0"/>
        <w:jc w:val="both"/>
        <w:rPr>
          <w:b/>
          <w:sz w:val="24"/>
        </w:rPr>
      </w:pPr>
      <w:r>
        <w:rPr>
          <w:b/>
          <w:sz w:val="24"/>
        </w:rPr>
        <w:t xml:space="preserve">Коррекционный курс «Психокоррекционные занятия (психологические)» </w:t>
      </w:r>
      <w:r>
        <w:rPr>
          <w:sz w:val="24"/>
        </w:rPr>
        <w:t xml:space="preserve">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w:t>
      </w:r>
      <w:r>
        <w:rPr>
          <w:spacing w:val="-2"/>
          <w:sz w:val="24"/>
        </w:rPr>
        <w:t>социумом.</w:t>
      </w:r>
    </w:p>
    <w:p w:rsidR="00D05B71" w:rsidRDefault="00D05B71">
      <w:pPr>
        <w:spacing w:line="273" w:lineRule="auto"/>
        <w:jc w:val="both"/>
        <w:rPr>
          <w:sz w:val="24"/>
        </w:rPr>
        <w:sectPr w:rsidR="00D05B71">
          <w:pgSz w:w="11910" w:h="16840"/>
          <w:pgMar w:top="1040" w:right="340" w:bottom="1200" w:left="480" w:header="0" w:footer="976" w:gutter="0"/>
          <w:cols w:space="720"/>
        </w:sectPr>
      </w:pPr>
    </w:p>
    <w:p w:rsidR="00D05B71" w:rsidRDefault="00BE715A">
      <w:pPr>
        <w:pStyle w:val="a4"/>
        <w:numPr>
          <w:ilvl w:val="0"/>
          <w:numId w:val="21"/>
        </w:numPr>
        <w:tabs>
          <w:tab w:val="left" w:pos="1402"/>
        </w:tabs>
        <w:spacing w:before="68" w:line="276" w:lineRule="auto"/>
        <w:ind w:right="504" w:firstLine="0"/>
        <w:jc w:val="both"/>
        <w:rPr>
          <w:sz w:val="24"/>
        </w:rPr>
      </w:pPr>
      <w:r>
        <w:rPr>
          <w:sz w:val="24"/>
        </w:rPr>
        <w:lastRenderedPageBreak/>
        <w:t>З.2.5.1. Цель коррекционного</w:t>
      </w:r>
      <w:r>
        <w:rPr>
          <w:spacing w:val="-1"/>
          <w:sz w:val="24"/>
        </w:rPr>
        <w:t xml:space="preserve"> </w:t>
      </w:r>
      <w:r>
        <w:rPr>
          <w:sz w:val="24"/>
        </w:rPr>
        <w:t>курса “Психокоррекционные занятия</w:t>
      </w:r>
      <w:r>
        <w:rPr>
          <w:spacing w:val="-3"/>
          <w:sz w:val="24"/>
        </w:rPr>
        <w:t xml:space="preserve"> </w:t>
      </w:r>
      <w:r>
        <w:rPr>
          <w:sz w:val="24"/>
        </w:rPr>
        <w:t>(психологические)”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D05B71" w:rsidRDefault="00BE715A">
      <w:pPr>
        <w:pStyle w:val="a4"/>
        <w:numPr>
          <w:ilvl w:val="4"/>
          <w:numId w:val="20"/>
        </w:numPr>
        <w:tabs>
          <w:tab w:val="left" w:pos="2182"/>
        </w:tabs>
        <w:spacing w:before="1"/>
        <w:jc w:val="both"/>
        <w:rPr>
          <w:sz w:val="24"/>
        </w:rPr>
      </w:pPr>
      <w:r>
        <w:rPr>
          <w:sz w:val="24"/>
        </w:rPr>
        <w:t>Задачи</w:t>
      </w:r>
      <w:r>
        <w:rPr>
          <w:spacing w:val="-4"/>
          <w:sz w:val="24"/>
        </w:rPr>
        <w:t xml:space="preserve"> </w:t>
      </w:r>
      <w:r>
        <w:rPr>
          <w:spacing w:val="-2"/>
          <w:sz w:val="24"/>
        </w:rPr>
        <w:t>курса:</w:t>
      </w:r>
    </w:p>
    <w:p w:rsidR="00D05B71" w:rsidRDefault="00BE715A">
      <w:pPr>
        <w:pStyle w:val="a3"/>
        <w:spacing w:before="43" w:line="276" w:lineRule="auto"/>
        <w:ind w:left="1222" w:right="532" w:firstLine="0"/>
        <w:jc w:val="left"/>
      </w:pPr>
      <w:r>
        <w:t>формирование учебной мотивации, стимуляция развития познавательных процессов; коррекция недостатков осознанной саморегуляции познавательной деятельности, эмоций</w:t>
      </w:r>
      <w:r>
        <w:rPr>
          <w:spacing w:val="40"/>
        </w:rPr>
        <w:t xml:space="preserve"> </w:t>
      </w:r>
      <w:r>
        <w:t>и поведения, формирование навыков самоконтроля;</w:t>
      </w:r>
    </w:p>
    <w:p w:rsidR="00D05B71" w:rsidRDefault="00BE715A">
      <w:pPr>
        <w:pStyle w:val="a3"/>
        <w:spacing w:line="276" w:lineRule="auto"/>
        <w:ind w:left="1222" w:right="503" w:firstLine="0"/>
        <w:jc w:val="left"/>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 развитие личностного и профессионального самоопределения, формирование целостного “образа Я”;</w:t>
      </w:r>
    </w:p>
    <w:p w:rsidR="00D05B71" w:rsidRDefault="00BE715A">
      <w:pPr>
        <w:pStyle w:val="a3"/>
        <w:spacing w:line="278" w:lineRule="auto"/>
        <w:ind w:left="1222" w:firstLine="0"/>
        <w:jc w:val="left"/>
      </w:pPr>
      <w:r>
        <w:t>развитие</w:t>
      </w:r>
      <w:r>
        <w:rPr>
          <w:spacing w:val="40"/>
        </w:rPr>
        <w:t xml:space="preserve"> </w:t>
      </w:r>
      <w:r>
        <w:t>различных</w:t>
      </w:r>
      <w:r>
        <w:rPr>
          <w:spacing w:val="40"/>
        </w:rPr>
        <w:t xml:space="preserve"> </w:t>
      </w:r>
      <w:r>
        <w:t>коммуникативных</w:t>
      </w:r>
      <w:r>
        <w:rPr>
          <w:spacing w:val="40"/>
        </w:rPr>
        <w:t xml:space="preserve"> </w:t>
      </w:r>
      <w:r>
        <w:t>умений,</w:t>
      </w:r>
      <w:r>
        <w:rPr>
          <w:spacing w:val="40"/>
        </w:rPr>
        <w:t xml:space="preserve"> </w:t>
      </w:r>
      <w:r>
        <w:t>приемов</w:t>
      </w:r>
      <w:r>
        <w:rPr>
          <w:spacing w:val="40"/>
        </w:rPr>
        <w:t xml:space="preserve"> </w:t>
      </w:r>
      <w:r>
        <w:t>конструктивного</w:t>
      </w:r>
      <w:r>
        <w:rPr>
          <w:spacing w:val="40"/>
        </w:rPr>
        <w:t xml:space="preserve"> </w:t>
      </w:r>
      <w:r>
        <w:t>общения</w:t>
      </w:r>
      <w:r>
        <w:rPr>
          <w:spacing w:val="40"/>
        </w:rPr>
        <w:t xml:space="preserve"> </w:t>
      </w:r>
      <w:r>
        <w:t>и</w:t>
      </w:r>
      <w:r>
        <w:rPr>
          <w:spacing w:val="40"/>
        </w:rPr>
        <w:t xml:space="preserve"> </w:t>
      </w:r>
      <w:r>
        <w:t>навыков сотрудничества;</w:t>
      </w:r>
    </w:p>
    <w:p w:rsidR="00D05B71" w:rsidRDefault="00BE715A">
      <w:pPr>
        <w:pStyle w:val="a3"/>
        <w:spacing w:line="272" w:lineRule="exact"/>
        <w:ind w:left="1222" w:firstLine="0"/>
        <w:jc w:val="left"/>
      </w:pPr>
      <w:r>
        <w:t>стимулирование</w:t>
      </w:r>
      <w:r>
        <w:rPr>
          <w:spacing w:val="-6"/>
        </w:rPr>
        <w:t xml:space="preserve"> </w:t>
      </w:r>
      <w:r>
        <w:t>интереса</w:t>
      </w:r>
      <w:r>
        <w:rPr>
          <w:spacing w:val="-4"/>
        </w:rPr>
        <w:t xml:space="preserve"> </w:t>
      </w:r>
      <w:r>
        <w:t>к</w:t>
      </w:r>
      <w:r>
        <w:rPr>
          <w:spacing w:val="-3"/>
        </w:rPr>
        <w:t xml:space="preserve"> </w:t>
      </w:r>
      <w:r>
        <w:t>себе</w:t>
      </w:r>
      <w:r>
        <w:rPr>
          <w:spacing w:val="-4"/>
        </w:rPr>
        <w:t xml:space="preserve"> </w:t>
      </w:r>
      <w:r>
        <w:t>и</w:t>
      </w:r>
      <w:r>
        <w:rPr>
          <w:spacing w:val="-3"/>
        </w:rPr>
        <w:t xml:space="preserve"> </w:t>
      </w:r>
      <w:r>
        <w:t>социальному</w:t>
      </w:r>
      <w:r>
        <w:rPr>
          <w:spacing w:val="-5"/>
        </w:rPr>
        <w:t xml:space="preserve"> </w:t>
      </w:r>
      <w:r>
        <w:rPr>
          <w:spacing w:val="-2"/>
        </w:rPr>
        <w:t>окружению;</w:t>
      </w:r>
    </w:p>
    <w:p w:rsidR="00D05B71" w:rsidRDefault="00BE715A">
      <w:pPr>
        <w:pStyle w:val="a3"/>
        <w:spacing w:before="39" w:line="276" w:lineRule="auto"/>
        <w:ind w:left="1222" w:firstLine="0"/>
        <w:jc w:val="left"/>
      </w:pPr>
      <w:r>
        <w:t>развитие</w:t>
      </w:r>
      <w:r>
        <w:rPr>
          <w:spacing w:val="80"/>
        </w:rPr>
        <w:t xml:space="preserve"> </w:t>
      </w:r>
      <w:r>
        <w:t>продуктивных</w:t>
      </w:r>
      <w:r>
        <w:rPr>
          <w:spacing w:val="80"/>
          <w:w w:val="150"/>
        </w:rPr>
        <w:t xml:space="preserve"> </w:t>
      </w:r>
      <w:r>
        <w:t>видов</w:t>
      </w:r>
      <w:r>
        <w:rPr>
          <w:spacing w:val="80"/>
          <w:w w:val="150"/>
        </w:rPr>
        <w:t xml:space="preserve"> </w:t>
      </w:r>
      <w:r>
        <w:t>взаимоотношений</w:t>
      </w:r>
      <w:r>
        <w:rPr>
          <w:spacing w:val="80"/>
          <w:w w:val="150"/>
        </w:rPr>
        <w:t xml:space="preserve"> </w:t>
      </w:r>
      <w:r>
        <w:t>с</w:t>
      </w:r>
      <w:r>
        <w:rPr>
          <w:spacing w:val="80"/>
        </w:rPr>
        <w:t xml:space="preserve"> </w:t>
      </w:r>
      <w:r>
        <w:t>окружающими</w:t>
      </w:r>
      <w:r>
        <w:rPr>
          <w:spacing w:val="80"/>
          <w:w w:val="150"/>
        </w:rPr>
        <w:t xml:space="preserve"> </w:t>
      </w:r>
      <w:r>
        <w:t>сверстниками</w:t>
      </w:r>
      <w:r>
        <w:rPr>
          <w:spacing w:val="80"/>
        </w:rPr>
        <w:t xml:space="preserve"> </w:t>
      </w:r>
      <w:r>
        <w:t xml:space="preserve">и </w:t>
      </w:r>
      <w:r>
        <w:rPr>
          <w:spacing w:val="-2"/>
        </w:rPr>
        <w:t>взрослыми;</w:t>
      </w:r>
    </w:p>
    <w:p w:rsidR="00D05B71" w:rsidRDefault="00BE715A">
      <w:pPr>
        <w:pStyle w:val="a3"/>
        <w:spacing w:before="2" w:line="276" w:lineRule="auto"/>
        <w:ind w:left="1222" w:right="3038" w:firstLine="0"/>
        <w:jc w:val="left"/>
      </w:pPr>
      <w:r>
        <w:t>предупреждение школьной и социальной дезадаптации; становление</w:t>
      </w:r>
      <w:r>
        <w:rPr>
          <w:spacing w:val="-8"/>
        </w:rPr>
        <w:t xml:space="preserve"> </w:t>
      </w:r>
      <w:r>
        <w:t>и</w:t>
      </w:r>
      <w:r>
        <w:rPr>
          <w:spacing w:val="-7"/>
        </w:rPr>
        <w:t xml:space="preserve"> </w:t>
      </w:r>
      <w:r>
        <w:t>расширение</w:t>
      </w:r>
      <w:r>
        <w:rPr>
          <w:spacing w:val="-8"/>
        </w:rPr>
        <w:t xml:space="preserve"> </w:t>
      </w:r>
      <w:r>
        <w:t>сферы</w:t>
      </w:r>
      <w:r>
        <w:rPr>
          <w:spacing w:val="-8"/>
        </w:rPr>
        <w:t xml:space="preserve"> </w:t>
      </w:r>
      <w:r>
        <w:t>жизненной</w:t>
      </w:r>
      <w:r>
        <w:rPr>
          <w:spacing w:val="-9"/>
        </w:rPr>
        <w:t xml:space="preserve"> </w:t>
      </w:r>
      <w:r>
        <w:t>компетенции.</w:t>
      </w:r>
    </w:p>
    <w:p w:rsidR="00D05B71" w:rsidRDefault="00BE715A">
      <w:pPr>
        <w:pStyle w:val="a4"/>
        <w:numPr>
          <w:ilvl w:val="4"/>
          <w:numId w:val="20"/>
        </w:numPr>
        <w:tabs>
          <w:tab w:val="left" w:pos="2354"/>
        </w:tabs>
        <w:spacing w:line="276" w:lineRule="auto"/>
        <w:ind w:left="1222" w:right="504" w:firstLine="0"/>
        <w:jc w:val="both"/>
        <w:rPr>
          <w:sz w:val="24"/>
        </w:rPr>
      </w:pPr>
      <w:r>
        <w:rPr>
          <w:sz w:val="24"/>
        </w:rP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D05B71" w:rsidRDefault="00BE715A">
      <w:pPr>
        <w:pStyle w:val="a3"/>
        <w:spacing w:line="276" w:lineRule="auto"/>
        <w:ind w:left="1222" w:right="508" w:firstLine="0"/>
      </w:pPr>
      <w:r>
        <w:t>Модульный принцип подразумевает определение приоритетности изучения того или</w:t>
      </w:r>
      <w:r>
        <w:rPr>
          <w:spacing w:val="40"/>
        </w:rPr>
        <w:t xml:space="preserve"> </w:t>
      </w:r>
      <w:r>
        <w:t>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D05B71" w:rsidRDefault="00BE715A">
      <w:pPr>
        <w:pStyle w:val="a3"/>
        <w:spacing w:line="276" w:lineRule="auto"/>
        <w:ind w:left="1222" w:right="509" w:firstLine="0"/>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D05B71" w:rsidRDefault="00BE715A">
      <w:pPr>
        <w:pStyle w:val="a3"/>
        <w:spacing w:line="276" w:lineRule="auto"/>
        <w:ind w:left="1222" w:right="506" w:firstLine="0"/>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w:t>
      </w:r>
      <w:r>
        <w:rPr>
          <w:spacing w:val="40"/>
        </w:rPr>
        <w:t xml:space="preserve"> </w:t>
      </w:r>
      <w:r>
        <w:t>возникновения вторичных отклонений в развитии, оптимизацию социальной адаптации и развития обучающихся с ЗПР.</w:t>
      </w:r>
    </w:p>
    <w:p w:rsidR="00D05B71" w:rsidRDefault="00BE715A">
      <w:pPr>
        <w:pStyle w:val="a4"/>
        <w:numPr>
          <w:ilvl w:val="4"/>
          <w:numId w:val="20"/>
        </w:numPr>
        <w:tabs>
          <w:tab w:val="left" w:pos="2469"/>
        </w:tabs>
        <w:spacing w:line="276" w:lineRule="auto"/>
        <w:ind w:left="1222" w:right="508" w:firstLine="0"/>
        <w:jc w:val="both"/>
        <w:rPr>
          <w:sz w:val="24"/>
        </w:rPr>
      </w:pPr>
      <w:r>
        <w:rPr>
          <w:sz w:val="24"/>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D05B71" w:rsidRDefault="00BE715A">
      <w:pPr>
        <w:pStyle w:val="a3"/>
        <w:spacing w:before="1" w:line="276" w:lineRule="auto"/>
        <w:ind w:left="1222" w:right="509" w:firstLine="0"/>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8" w:lineRule="auto"/>
        <w:ind w:left="1222" w:right="509" w:firstLine="0"/>
      </w:pPr>
      <w:r>
        <w:lastRenderedPageBreak/>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D05B71" w:rsidRDefault="00BE715A">
      <w:pPr>
        <w:pStyle w:val="a3"/>
        <w:spacing w:line="276" w:lineRule="auto"/>
        <w:ind w:left="1222" w:right="504" w:firstLine="0"/>
      </w:pPr>
      <w:r>
        <w:t>Модуль “Развитие коммуникативной деятельности” (разделы “Развитие</w:t>
      </w:r>
      <w:r>
        <w:rPr>
          <w:spacing w:val="80"/>
        </w:rPr>
        <w:t xml:space="preserve"> </w:t>
      </w:r>
      <w:r>
        <w:t>коммуникативных навыков” и “Развитие навыков сотрудничества”).</w:t>
      </w:r>
    </w:p>
    <w:p w:rsidR="00D05B71" w:rsidRDefault="00BE715A">
      <w:pPr>
        <w:pStyle w:val="a4"/>
        <w:numPr>
          <w:ilvl w:val="4"/>
          <w:numId w:val="20"/>
        </w:numPr>
        <w:tabs>
          <w:tab w:val="left" w:pos="2467"/>
        </w:tabs>
        <w:spacing w:line="276" w:lineRule="auto"/>
        <w:ind w:left="1222" w:right="510" w:firstLine="0"/>
        <w:jc w:val="both"/>
        <w:rPr>
          <w:sz w:val="24"/>
        </w:rPr>
      </w:pPr>
      <w:r>
        <w:rPr>
          <w:sz w:val="24"/>
        </w:rP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D05B71" w:rsidRDefault="00BE715A">
      <w:pPr>
        <w:pStyle w:val="a4"/>
        <w:numPr>
          <w:ilvl w:val="4"/>
          <w:numId w:val="22"/>
        </w:numPr>
        <w:tabs>
          <w:tab w:val="left" w:pos="2049"/>
        </w:tabs>
        <w:spacing w:before="1" w:line="276" w:lineRule="auto"/>
        <w:ind w:right="511" w:firstLine="0"/>
        <w:jc w:val="both"/>
        <w:rPr>
          <w:b/>
          <w:sz w:val="24"/>
        </w:rPr>
      </w:pPr>
      <w:r>
        <w:rPr>
          <w:b/>
          <w:sz w:val="24"/>
        </w:rPr>
        <w:t xml:space="preserve">Коррекционный курс “Психокоррекционные занятия (дефектологические)” </w:t>
      </w:r>
      <w:r>
        <w:rPr>
          <w:sz w:val="24"/>
        </w:rPr>
        <w:t xml:space="preserve">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w:t>
      </w:r>
      <w:r>
        <w:rPr>
          <w:spacing w:val="-2"/>
          <w:sz w:val="24"/>
        </w:rPr>
        <w:t>компетенций.</w:t>
      </w:r>
    </w:p>
    <w:p w:rsidR="00D05B71" w:rsidRDefault="00BE715A">
      <w:pPr>
        <w:pStyle w:val="a4"/>
        <w:numPr>
          <w:ilvl w:val="5"/>
          <w:numId w:val="22"/>
        </w:numPr>
        <w:tabs>
          <w:tab w:val="left" w:pos="2635"/>
        </w:tabs>
        <w:spacing w:line="276" w:lineRule="auto"/>
        <w:ind w:right="505" w:firstLine="0"/>
        <w:jc w:val="both"/>
        <w:rPr>
          <w:sz w:val="24"/>
        </w:rPr>
      </w:pPr>
      <w:r>
        <w:rPr>
          <w:sz w:val="24"/>
        </w:rP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D05B71" w:rsidRDefault="00BE715A">
      <w:pPr>
        <w:pStyle w:val="a4"/>
        <w:numPr>
          <w:ilvl w:val="5"/>
          <w:numId w:val="22"/>
        </w:numPr>
        <w:tabs>
          <w:tab w:val="left" w:pos="2182"/>
        </w:tabs>
        <w:ind w:left="2182" w:hanging="960"/>
        <w:jc w:val="both"/>
        <w:rPr>
          <w:sz w:val="24"/>
        </w:rPr>
      </w:pPr>
      <w:r>
        <w:rPr>
          <w:sz w:val="24"/>
        </w:rPr>
        <w:t>Задачи</w:t>
      </w:r>
      <w:r>
        <w:rPr>
          <w:spacing w:val="-4"/>
          <w:sz w:val="24"/>
        </w:rPr>
        <w:t xml:space="preserve"> </w:t>
      </w:r>
      <w:r>
        <w:rPr>
          <w:spacing w:val="-2"/>
          <w:sz w:val="24"/>
        </w:rPr>
        <w:t>курса:</w:t>
      </w:r>
    </w:p>
    <w:p w:rsidR="00D05B71" w:rsidRDefault="00BE715A">
      <w:pPr>
        <w:pStyle w:val="a3"/>
        <w:spacing w:before="38" w:line="276" w:lineRule="auto"/>
        <w:ind w:left="1222" w:right="503" w:firstLine="0"/>
        <w:jc w:val="left"/>
      </w:pPr>
      <w:r>
        <w:t>коррекция и развитие познавательных процессов на основе учебного материала; формирование</w:t>
      </w:r>
      <w:r>
        <w:rPr>
          <w:spacing w:val="40"/>
        </w:rPr>
        <w:t xml:space="preserve"> </w:t>
      </w:r>
      <w:r>
        <w:t>приемов</w:t>
      </w:r>
      <w:r>
        <w:rPr>
          <w:spacing w:val="40"/>
        </w:rPr>
        <w:t xml:space="preserve"> </w:t>
      </w:r>
      <w:r>
        <w:t>мыслительной</w:t>
      </w:r>
      <w:r>
        <w:rPr>
          <w:spacing w:val="40"/>
        </w:rPr>
        <w:t xml:space="preserve"> </w:t>
      </w:r>
      <w:r>
        <w:t>деятельности,</w:t>
      </w:r>
      <w:r>
        <w:rPr>
          <w:spacing w:val="40"/>
        </w:rPr>
        <w:t xml:space="preserve"> </w:t>
      </w:r>
      <w:r>
        <w:t>коррекция</w:t>
      </w:r>
      <w:r>
        <w:rPr>
          <w:spacing w:val="40"/>
        </w:rPr>
        <w:t xml:space="preserve"> </w:t>
      </w:r>
      <w:r>
        <w:t>и</w:t>
      </w:r>
      <w:r>
        <w:rPr>
          <w:spacing w:val="40"/>
        </w:rPr>
        <w:t xml:space="preserve"> </w:t>
      </w:r>
      <w:r>
        <w:t>развитие</w:t>
      </w:r>
      <w:r>
        <w:rPr>
          <w:spacing w:val="40"/>
        </w:rPr>
        <w:t xml:space="preserve"> </w:t>
      </w:r>
      <w:r>
        <w:t>логических мыслительных операций;</w:t>
      </w:r>
    </w:p>
    <w:p w:rsidR="00D05B71" w:rsidRDefault="00BE715A">
      <w:pPr>
        <w:pStyle w:val="a3"/>
        <w:spacing w:before="1" w:line="276" w:lineRule="auto"/>
        <w:ind w:left="1222" w:right="505" w:firstLine="0"/>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D05B71" w:rsidRDefault="00BE715A">
      <w:pPr>
        <w:pStyle w:val="a3"/>
        <w:spacing w:line="276" w:lineRule="auto"/>
        <w:ind w:left="1222" w:right="510" w:firstLine="0"/>
      </w:pPr>
      <w:r>
        <w:t>специальное формирование метапредметных умений, обеспечивающих освоение программного материала;</w:t>
      </w:r>
    </w:p>
    <w:p w:rsidR="00D05B71" w:rsidRDefault="00BE715A">
      <w:pPr>
        <w:pStyle w:val="a3"/>
        <w:ind w:left="1222" w:firstLine="0"/>
      </w:pPr>
      <w:r>
        <w:t>формирование</w:t>
      </w:r>
      <w:r>
        <w:rPr>
          <w:spacing w:val="-7"/>
        </w:rPr>
        <w:t xml:space="preserve"> </w:t>
      </w:r>
      <w:r>
        <w:t>навыков</w:t>
      </w:r>
      <w:r>
        <w:rPr>
          <w:spacing w:val="-7"/>
        </w:rPr>
        <w:t xml:space="preserve"> </w:t>
      </w:r>
      <w:r>
        <w:t>социальной</w:t>
      </w:r>
      <w:r>
        <w:rPr>
          <w:spacing w:val="-6"/>
        </w:rPr>
        <w:t xml:space="preserve"> </w:t>
      </w:r>
      <w:r>
        <w:t>(жизненной)</w:t>
      </w:r>
      <w:r>
        <w:rPr>
          <w:spacing w:val="-6"/>
        </w:rPr>
        <w:t xml:space="preserve"> </w:t>
      </w:r>
      <w:r>
        <w:rPr>
          <w:spacing w:val="-2"/>
        </w:rPr>
        <w:t>компетенции.</w:t>
      </w:r>
    </w:p>
    <w:p w:rsidR="00D05B71" w:rsidRDefault="00BE715A">
      <w:pPr>
        <w:pStyle w:val="a4"/>
        <w:numPr>
          <w:ilvl w:val="5"/>
          <w:numId w:val="22"/>
        </w:numPr>
        <w:tabs>
          <w:tab w:val="left" w:pos="2308"/>
        </w:tabs>
        <w:spacing w:before="40" w:line="276" w:lineRule="auto"/>
        <w:ind w:right="503" w:firstLine="0"/>
        <w:jc w:val="both"/>
        <w:rPr>
          <w:sz w:val="24"/>
        </w:rPr>
      </w:pPr>
      <w:r>
        <w:rPr>
          <w:sz w:val="24"/>
        </w:rPr>
        <w:t xml:space="preserve">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w:t>
      </w:r>
      <w:r>
        <w:rPr>
          <w:spacing w:val="-2"/>
          <w:sz w:val="24"/>
        </w:rPr>
        <w:t>обучающихся.</w:t>
      </w:r>
    </w:p>
    <w:p w:rsidR="00D05B71" w:rsidRDefault="00BE715A">
      <w:pPr>
        <w:pStyle w:val="a4"/>
        <w:numPr>
          <w:ilvl w:val="5"/>
          <w:numId w:val="22"/>
        </w:numPr>
        <w:tabs>
          <w:tab w:val="left" w:pos="2469"/>
        </w:tabs>
        <w:spacing w:before="1" w:line="276" w:lineRule="auto"/>
        <w:ind w:right="509" w:firstLine="0"/>
        <w:jc w:val="both"/>
        <w:rPr>
          <w:sz w:val="24"/>
        </w:rPr>
      </w:pPr>
      <w:r>
        <w:rPr>
          <w:sz w:val="24"/>
        </w:rP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D05B71" w:rsidRDefault="00BE715A">
      <w:pPr>
        <w:pStyle w:val="a3"/>
        <w:spacing w:line="276" w:lineRule="auto"/>
        <w:ind w:left="1222" w:right="512" w:firstLine="0"/>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6" w:lineRule="auto"/>
        <w:ind w:left="1222" w:right="508" w:firstLine="0"/>
      </w:pPr>
      <w:r>
        <w:lastRenderedPageBreak/>
        <w:t>синтеза, сравнения, классификации”, “Коррекция и развитие базовых логических</w:t>
      </w:r>
      <w:r>
        <w:rPr>
          <w:spacing w:val="80"/>
        </w:rPr>
        <w:t xml:space="preserve"> </w:t>
      </w:r>
      <w:r>
        <w:t>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D05B71" w:rsidRDefault="00BE715A">
      <w:pPr>
        <w:pStyle w:val="a3"/>
        <w:spacing w:before="3" w:line="276" w:lineRule="auto"/>
        <w:ind w:left="1222" w:right="508" w:firstLine="0"/>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D05B71" w:rsidRDefault="00BE715A">
      <w:pPr>
        <w:pStyle w:val="a4"/>
        <w:numPr>
          <w:ilvl w:val="5"/>
          <w:numId w:val="22"/>
        </w:numPr>
        <w:tabs>
          <w:tab w:val="left" w:pos="2467"/>
        </w:tabs>
        <w:spacing w:line="276" w:lineRule="auto"/>
        <w:ind w:right="510" w:firstLine="0"/>
        <w:jc w:val="both"/>
        <w:rPr>
          <w:sz w:val="24"/>
        </w:rPr>
      </w:pPr>
      <w:r>
        <w:rPr>
          <w:sz w:val="24"/>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D05B71" w:rsidRDefault="00BE715A">
      <w:pPr>
        <w:pStyle w:val="a4"/>
        <w:numPr>
          <w:ilvl w:val="4"/>
          <w:numId w:val="22"/>
        </w:numPr>
        <w:tabs>
          <w:tab w:val="left" w:pos="2090"/>
        </w:tabs>
        <w:spacing w:line="276" w:lineRule="auto"/>
        <w:ind w:right="504" w:firstLine="0"/>
        <w:jc w:val="both"/>
        <w:rPr>
          <w:sz w:val="24"/>
        </w:rPr>
      </w:pPr>
      <w:r>
        <w:rPr>
          <w:sz w:val="24"/>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D05B71" w:rsidRDefault="00BE715A">
      <w:pPr>
        <w:pStyle w:val="a4"/>
        <w:numPr>
          <w:ilvl w:val="5"/>
          <w:numId w:val="22"/>
        </w:numPr>
        <w:tabs>
          <w:tab w:val="left" w:pos="2289"/>
        </w:tabs>
        <w:spacing w:before="1" w:line="276" w:lineRule="auto"/>
        <w:ind w:right="505" w:firstLine="0"/>
        <w:jc w:val="both"/>
        <w:rPr>
          <w:b/>
          <w:sz w:val="24"/>
        </w:rPr>
      </w:pPr>
      <w:r>
        <w:rPr>
          <w:b/>
          <w:sz w:val="24"/>
        </w:rPr>
        <w:t xml:space="preserve">Цель коррекционного курса “Логопедические занятия” </w:t>
      </w:r>
      <w:r>
        <w:rPr>
          <w:sz w:val="24"/>
        </w:rPr>
        <w:t>- коррекция и преодоление или ослабление имеющихся нарушений (недостатков) устной и письменной речи обучающихся с</w:t>
      </w:r>
      <w:r>
        <w:rPr>
          <w:spacing w:val="-1"/>
          <w:sz w:val="24"/>
        </w:rPr>
        <w:t xml:space="preserve"> </w:t>
      </w:r>
      <w:r>
        <w:rPr>
          <w:sz w:val="24"/>
        </w:rPr>
        <w:t>ЗПР, развитие</w:t>
      </w:r>
      <w:r>
        <w:rPr>
          <w:spacing w:val="-3"/>
          <w:sz w:val="24"/>
        </w:rPr>
        <w:t xml:space="preserve"> </w:t>
      </w:r>
      <w:r>
        <w:rPr>
          <w:sz w:val="24"/>
        </w:rPr>
        <w:t>и совершенствование</w:t>
      </w:r>
      <w:r>
        <w:rPr>
          <w:spacing w:val="-1"/>
          <w:sz w:val="24"/>
        </w:rPr>
        <w:t xml:space="preserve"> </w:t>
      </w:r>
      <w:r>
        <w:rPr>
          <w:sz w:val="24"/>
        </w:rPr>
        <w:t>коммуникативных компетенций, формирование мотивации к самоконтролю собственной речи.</w:t>
      </w:r>
    </w:p>
    <w:p w:rsidR="00D05B71" w:rsidRDefault="00BE715A">
      <w:pPr>
        <w:pStyle w:val="a4"/>
        <w:numPr>
          <w:ilvl w:val="5"/>
          <w:numId w:val="22"/>
        </w:numPr>
        <w:tabs>
          <w:tab w:val="left" w:pos="2182"/>
        </w:tabs>
        <w:ind w:left="2182" w:hanging="960"/>
        <w:jc w:val="both"/>
        <w:rPr>
          <w:sz w:val="24"/>
        </w:rPr>
      </w:pPr>
      <w:r>
        <w:rPr>
          <w:sz w:val="24"/>
        </w:rPr>
        <w:t>Задачи</w:t>
      </w:r>
      <w:r>
        <w:rPr>
          <w:spacing w:val="-4"/>
          <w:sz w:val="24"/>
        </w:rPr>
        <w:t xml:space="preserve"> </w:t>
      </w:r>
      <w:r>
        <w:rPr>
          <w:spacing w:val="-2"/>
          <w:sz w:val="24"/>
        </w:rPr>
        <w:t>курса:</w:t>
      </w:r>
    </w:p>
    <w:p w:rsidR="00D05B71" w:rsidRDefault="00BE715A">
      <w:pPr>
        <w:pStyle w:val="a3"/>
        <w:spacing w:before="41"/>
        <w:ind w:left="1222" w:firstLine="0"/>
        <w:jc w:val="left"/>
      </w:pPr>
      <w:r>
        <w:t>коррекция</w:t>
      </w:r>
      <w:r>
        <w:rPr>
          <w:spacing w:val="-5"/>
        </w:rPr>
        <w:t xml:space="preserve"> </w:t>
      </w:r>
      <w:r>
        <w:t>и</w:t>
      </w:r>
      <w:r>
        <w:rPr>
          <w:spacing w:val="-2"/>
        </w:rPr>
        <w:t xml:space="preserve"> </w:t>
      </w:r>
      <w:r>
        <w:t>развитие</w:t>
      </w:r>
      <w:r>
        <w:rPr>
          <w:spacing w:val="-2"/>
        </w:rPr>
        <w:t xml:space="preserve"> </w:t>
      </w:r>
      <w:r>
        <w:t>языкового</w:t>
      </w:r>
      <w:r>
        <w:rPr>
          <w:spacing w:val="-2"/>
        </w:rPr>
        <w:t xml:space="preserve"> </w:t>
      </w:r>
      <w:r>
        <w:t>анализа</w:t>
      </w:r>
      <w:r>
        <w:rPr>
          <w:spacing w:val="-3"/>
        </w:rPr>
        <w:t xml:space="preserve"> </w:t>
      </w:r>
      <w:r>
        <w:t>и</w:t>
      </w:r>
      <w:r>
        <w:rPr>
          <w:spacing w:val="-1"/>
        </w:rPr>
        <w:t xml:space="preserve"> </w:t>
      </w:r>
      <w:r>
        <w:rPr>
          <w:spacing w:val="-2"/>
        </w:rPr>
        <w:t>синтеза;</w:t>
      </w:r>
    </w:p>
    <w:p w:rsidR="00D05B71" w:rsidRDefault="00BE715A">
      <w:pPr>
        <w:pStyle w:val="a3"/>
        <w:tabs>
          <w:tab w:val="left" w:pos="3647"/>
          <w:tab w:val="left" w:pos="7076"/>
          <w:tab w:val="left" w:pos="7618"/>
        </w:tabs>
        <w:spacing w:before="40" w:line="276" w:lineRule="auto"/>
        <w:ind w:left="1222" w:right="510" w:firstLine="0"/>
        <w:jc w:val="left"/>
      </w:pPr>
      <w:r>
        <w:rPr>
          <w:spacing w:val="-2"/>
        </w:rPr>
        <w:t>совершенствование</w:t>
      </w:r>
      <w:r>
        <w:tab/>
      </w:r>
      <w:r>
        <w:rPr>
          <w:spacing w:val="-2"/>
        </w:rPr>
        <w:t>зрительно-пространственных</w:t>
      </w:r>
      <w:r>
        <w:tab/>
      </w:r>
      <w:r>
        <w:rPr>
          <w:spacing w:val="-10"/>
        </w:rPr>
        <w:t>и</w:t>
      </w:r>
      <w:r>
        <w:tab/>
      </w:r>
      <w:r>
        <w:rPr>
          <w:spacing w:val="-2"/>
        </w:rPr>
        <w:t>пространственно-временных представлений;</w:t>
      </w:r>
    </w:p>
    <w:p w:rsidR="00D05B71" w:rsidRDefault="00BE715A">
      <w:pPr>
        <w:pStyle w:val="a3"/>
        <w:spacing w:line="275" w:lineRule="exact"/>
        <w:ind w:left="1222" w:firstLine="0"/>
        <w:jc w:val="left"/>
      </w:pPr>
      <w:r>
        <w:t>совершенствование</w:t>
      </w:r>
      <w:r>
        <w:rPr>
          <w:spacing w:val="-11"/>
        </w:rPr>
        <w:t xml:space="preserve"> </w:t>
      </w:r>
      <w:r>
        <w:t>фонетико-фонематической</w:t>
      </w:r>
      <w:r>
        <w:rPr>
          <w:spacing w:val="-7"/>
        </w:rPr>
        <w:t xml:space="preserve"> </w:t>
      </w:r>
      <w:r>
        <w:t>стороны</w:t>
      </w:r>
      <w:r>
        <w:rPr>
          <w:spacing w:val="-7"/>
        </w:rPr>
        <w:t xml:space="preserve"> </w:t>
      </w:r>
      <w:r>
        <w:rPr>
          <w:spacing w:val="-2"/>
        </w:rPr>
        <w:t>речи;</w:t>
      </w:r>
    </w:p>
    <w:p w:rsidR="00D05B71" w:rsidRDefault="00BE715A">
      <w:pPr>
        <w:pStyle w:val="a3"/>
        <w:spacing w:before="44" w:line="276" w:lineRule="auto"/>
        <w:ind w:left="1222" w:right="873" w:firstLine="0"/>
        <w:jc w:val="left"/>
      </w:pPr>
      <w:r>
        <w:t>формирование</w:t>
      </w:r>
      <w:r>
        <w:rPr>
          <w:spacing w:val="-9"/>
        </w:rPr>
        <w:t xml:space="preserve"> </w:t>
      </w:r>
      <w:r>
        <w:t>фонематических,</w:t>
      </w:r>
      <w:r>
        <w:rPr>
          <w:spacing w:val="-8"/>
        </w:rPr>
        <w:t xml:space="preserve"> </w:t>
      </w:r>
      <w:r>
        <w:t>морфологических</w:t>
      </w:r>
      <w:r>
        <w:rPr>
          <w:spacing w:val="-6"/>
        </w:rPr>
        <w:t xml:space="preserve"> </w:t>
      </w:r>
      <w:r>
        <w:t>и</w:t>
      </w:r>
      <w:r>
        <w:rPr>
          <w:spacing w:val="-8"/>
        </w:rPr>
        <w:t xml:space="preserve"> </w:t>
      </w:r>
      <w:r>
        <w:t>синтаксических</w:t>
      </w:r>
      <w:r>
        <w:rPr>
          <w:spacing w:val="-6"/>
        </w:rPr>
        <w:t xml:space="preserve"> </w:t>
      </w:r>
      <w:r>
        <w:t>обобщений; коррекция и развитие лексико-грамматического строя речи;</w:t>
      </w:r>
    </w:p>
    <w:p w:rsidR="00D05B71" w:rsidRDefault="00BE715A">
      <w:pPr>
        <w:pStyle w:val="a3"/>
        <w:tabs>
          <w:tab w:val="left" w:pos="2958"/>
          <w:tab w:val="left" w:pos="4249"/>
          <w:tab w:val="left" w:pos="6310"/>
          <w:tab w:val="left" w:pos="7547"/>
          <w:tab w:val="left" w:pos="9605"/>
        </w:tabs>
        <w:spacing w:line="276" w:lineRule="auto"/>
        <w:ind w:left="1222" w:right="509" w:firstLine="0"/>
        <w:jc w:val="left"/>
      </w:pPr>
      <w:r>
        <w:rPr>
          <w:spacing w:val="-2"/>
        </w:rPr>
        <w:t>формирование</w:t>
      </w:r>
      <w:r>
        <w:tab/>
      </w:r>
      <w:r>
        <w:rPr>
          <w:spacing w:val="-2"/>
        </w:rPr>
        <w:t>алгоритма</w:t>
      </w:r>
      <w:r>
        <w:tab/>
      </w:r>
      <w:r>
        <w:rPr>
          <w:spacing w:val="-2"/>
        </w:rPr>
        <w:t>орфографических</w:t>
      </w:r>
      <w:r>
        <w:tab/>
      </w:r>
      <w:r>
        <w:rPr>
          <w:spacing w:val="-2"/>
        </w:rPr>
        <w:t>действий,</w:t>
      </w:r>
      <w:r>
        <w:tab/>
      </w:r>
      <w:r>
        <w:rPr>
          <w:spacing w:val="-2"/>
        </w:rPr>
        <w:t>орфографической</w:t>
      </w:r>
      <w:r>
        <w:tab/>
      </w:r>
      <w:r>
        <w:rPr>
          <w:spacing w:val="-2"/>
        </w:rPr>
        <w:t xml:space="preserve">зоркости, </w:t>
      </w:r>
      <w:r>
        <w:t>навыков грамотного письма;</w:t>
      </w:r>
    </w:p>
    <w:p w:rsidR="00D05B71" w:rsidRDefault="00BE715A">
      <w:pPr>
        <w:pStyle w:val="a3"/>
        <w:ind w:left="1222" w:firstLine="0"/>
        <w:jc w:val="left"/>
      </w:pPr>
      <w:r>
        <w:t>коррекция</w:t>
      </w:r>
      <w:r>
        <w:rPr>
          <w:spacing w:val="-6"/>
        </w:rPr>
        <w:t xml:space="preserve"> </w:t>
      </w:r>
      <w:r>
        <w:t>или</w:t>
      </w:r>
      <w:r>
        <w:rPr>
          <w:spacing w:val="-2"/>
        </w:rPr>
        <w:t xml:space="preserve"> </w:t>
      </w:r>
      <w:r>
        <w:t>минимизация</w:t>
      </w:r>
      <w:r>
        <w:rPr>
          <w:spacing w:val="-3"/>
        </w:rPr>
        <w:t xml:space="preserve"> </w:t>
      </w:r>
      <w:r>
        <w:t>ошибок</w:t>
      </w:r>
      <w:r>
        <w:rPr>
          <w:spacing w:val="-5"/>
        </w:rPr>
        <w:t xml:space="preserve"> </w:t>
      </w:r>
      <w:r>
        <w:t>письма</w:t>
      </w:r>
      <w:r>
        <w:rPr>
          <w:spacing w:val="-4"/>
        </w:rPr>
        <w:t xml:space="preserve"> </w:t>
      </w:r>
      <w:r>
        <w:t>и</w:t>
      </w:r>
      <w:r>
        <w:rPr>
          <w:spacing w:val="-4"/>
        </w:rPr>
        <w:t xml:space="preserve"> </w:t>
      </w:r>
      <w:r>
        <w:rPr>
          <w:spacing w:val="-2"/>
        </w:rPr>
        <w:t>чтения;</w:t>
      </w:r>
    </w:p>
    <w:p w:rsidR="00D05B71" w:rsidRDefault="00BE715A">
      <w:pPr>
        <w:pStyle w:val="a3"/>
        <w:spacing w:before="41"/>
        <w:ind w:left="1222" w:firstLine="0"/>
        <w:jc w:val="left"/>
      </w:pPr>
      <w:r>
        <w:t>развитие</w:t>
      </w:r>
      <w:r>
        <w:rPr>
          <w:spacing w:val="-7"/>
        </w:rPr>
        <w:t xml:space="preserve"> </w:t>
      </w:r>
      <w:r>
        <w:t>связной</w:t>
      </w:r>
      <w:r>
        <w:rPr>
          <w:spacing w:val="-5"/>
        </w:rPr>
        <w:t xml:space="preserve"> </w:t>
      </w:r>
      <w:r>
        <w:t>речи</w:t>
      </w:r>
      <w:r>
        <w:rPr>
          <w:spacing w:val="-4"/>
        </w:rPr>
        <w:t xml:space="preserve"> </w:t>
      </w:r>
      <w:r>
        <w:t>и</w:t>
      </w:r>
      <w:r>
        <w:rPr>
          <w:spacing w:val="-4"/>
        </w:rPr>
        <w:t xml:space="preserve"> </w:t>
      </w:r>
      <w:r>
        <w:t>формирование</w:t>
      </w:r>
      <w:r>
        <w:rPr>
          <w:spacing w:val="-5"/>
        </w:rPr>
        <w:t xml:space="preserve"> </w:t>
      </w:r>
      <w:r>
        <w:t>коммуникативной</w:t>
      </w:r>
      <w:r>
        <w:rPr>
          <w:spacing w:val="-5"/>
        </w:rPr>
        <w:t xml:space="preserve"> </w:t>
      </w:r>
      <w:r>
        <w:rPr>
          <w:spacing w:val="-2"/>
        </w:rPr>
        <w:t>компетенции.</w:t>
      </w:r>
    </w:p>
    <w:p w:rsidR="00D05B71" w:rsidRDefault="00BE715A">
      <w:pPr>
        <w:pStyle w:val="a4"/>
        <w:numPr>
          <w:ilvl w:val="5"/>
          <w:numId w:val="22"/>
        </w:numPr>
        <w:tabs>
          <w:tab w:val="left" w:pos="2320"/>
        </w:tabs>
        <w:spacing w:before="41" w:line="276" w:lineRule="auto"/>
        <w:ind w:right="504" w:firstLine="0"/>
        <w:jc w:val="both"/>
        <w:rPr>
          <w:sz w:val="24"/>
        </w:rPr>
      </w:pPr>
      <w:r>
        <w:rPr>
          <w:sz w:val="24"/>
        </w:rPr>
        <w:t>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D05B71" w:rsidRDefault="00BE715A">
      <w:pPr>
        <w:pStyle w:val="a3"/>
        <w:spacing w:before="1" w:line="276" w:lineRule="auto"/>
        <w:ind w:left="1222" w:right="503" w:firstLine="0"/>
      </w:pPr>
      <w:r>
        <w:t>При тематическом планировании логопедических занятий учитель-логопед после</w:t>
      </w:r>
      <w:r>
        <w:rPr>
          <w:spacing w:val="40"/>
        </w:rPr>
        <w:t xml:space="preserve"> </w:t>
      </w:r>
      <w:r>
        <w:t>изучения конкретной темы модуля интегрирует ее материал для закрепления в структуру</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8" w:lineRule="auto"/>
        <w:ind w:left="1222" w:firstLine="0"/>
        <w:jc w:val="left"/>
      </w:pPr>
      <w:r>
        <w:lastRenderedPageBreak/>
        <w:t>последующих</w:t>
      </w:r>
      <w:r>
        <w:rPr>
          <w:spacing w:val="38"/>
        </w:rPr>
        <w:t xml:space="preserve"> </w:t>
      </w:r>
      <w:r>
        <w:t>занятий.</w:t>
      </w:r>
      <w:r>
        <w:rPr>
          <w:spacing w:val="35"/>
        </w:rPr>
        <w:t xml:space="preserve"> </w:t>
      </w:r>
      <w:r>
        <w:t>Кроме</w:t>
      </w:r>
      <w:r>
        <w:rPr>
          <w:spacing w:val="36"/>
        </w:rPr>
        <w:t xml:space="preserve"> </w:t>
      </w:r>
      <w:r>
        <w:t>того,</w:t>
      </w:r>
      <w:r>
        <w:rPr>
          <w:spacing w:val="37"/>
        </w:rPr>
        <w:t xml:space="preserve"> </w:t>
      </w:r>
      <w:r>
        <w:t>возможно</w:t>
      </w:r>
      <w:r>
        <w:rPr>
          <w:spacing w:val="37"/>
        </w:rPr>
        <w:t xml:space="preserve"> </w:t>
      </w:r>
      <w:r>
        <w:t>совмещение</w:t>
      </w:r>
      <w:r>
        <w:rPr>
          <w:spacing w:val="36"/>
        </w:rPr>
        <w:t xml:space="preserve"> </w:t>
      </w:r>
      <w:r>
        <w:t>на</w:t>
      </w:r>
      <w:r>
        <w:rPr>
          <w:spacing w:val="36"/>
        </w:rPr>
        <w:t xml:space="preserve"> </w:t>
      </w:r>
      <w:r>
        <w:t>одном</w:t>
      </w:r>
      <w:r>
        <w:rPr>
          <w:spacing w:val="36"/>
        </w:rPr>
        <w:t xml:space="preserve"> </w:t>
      </w:r>
      <w:r>
        <w:t>занятии</w:t>
      </w:r>
      <w:r>
        <w:rPr>
          <w:spacing w:val="37"/>
        </w:rPr>
        <w:t xml:space="preserve"> </w:t>
      </w:r>
      <w:r>
        <w:t>логически связанных тем из разных модулей.</w:t>
      </w:r>
    </w:p>
    <w:p w:rsidR="00D05B71" w:rsidRDefault="00BE715A">
      <w:pPr>
        <w:pStyle w:val="a4"/>
        <w:numPr>
          <w:ilvl w:val="5"/>
          <w:numId w:val="22"/>
        </w:numPr>
        <w:tabs>
          <w:tab w:val="left" w:pos="2232"/>
        </w:tabs>
        <w:spacing w:line="276" w:lineRule="auto"/>
        <w:ind w:right="511" w:firstLine="0"/>
        <w:rPr>
          <w:sz w:val="24"/>
        </w:rPr>
      </w:pP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w:t>
      </w:r>
      <w:r>
        <w:rPr>
          <w:spacing w:val="40"/>
          <w:sz w:val="24"/>
        </w:rPr>
        <w:t xml:space="preserve"> </w:t>
      </w:r>
      <w:r>
        <w:rPr>
          <w:sz w:val="24"/>
        </w:rPr>
        <w:t>задачами</w:t>
      </w:r>
      <w:r>
        <w:rPr>
          <w:spacing w:val="40"/>
          <w:sz w:val="24"/>
        </w:rPr>
        <w:t xml:space="preserve"> </w:t>
      </w:r>
      <w:r>
        <w:rPr>
          <w:sz w:val="24"/>
        </w:rPr>
        <w:t>коррекционного</w:t>
      </w:r>
      <w:r>
        <w:rPr>
          <w:spacing w:val="40"/>
          <w:sz w:val="24"/>
        </w:rPr>
        <w:t xml:space="preserve"> </w:t>
      </w:r>
      <w:r>
        <w:rPr>
          <w:sz w:val="24"/>
        </w:rPr>
        <w:t>курса</w:t>
      </w:r>
      <w:r>
        <w:rPr>
          <w:spacing w:val="40"/>
          <w:sz w:val="24"/>
        </w:rPr>
        <w:t xml:space="preserve"> </w:t>
      </w:r>
      <w:r>
        <w:rPr>
          <w:sz w:val="24"/>
        </w:rPr>
        <w:t>“Логопедические занятия” выделяются следующие модули:</w:t>
      </w:r>
    </w:p>
    <w:p w:rsidR="00D05B71" w:rsidRDefault="00BE715A">
      <w:pPr>
        <w:pStyle w:val="a3"/>
        <w:tabs>
          <w:tab w:val="left" w:pos="2258"/>
          <w:tab w:val="left" w:pos="4664"/>
          <w:tab w:val="left" w:pos="7658"/>
          <w:tab w:val="left" w:pos="8749"/>
          <w:tab w:val="left" w:pos="9517"/>
        </w:tabs>
        <w:spacing w:line="278" w:lineRule="auto"/>
        <w:ind w:left="1222" w:right="505" w:firstLine="0"/>
        <w:jc w:val="left"/>
      </w:pPr>
      <w:r>
        <w:rPr>
          <w:spacing w:val="-2"/>
        </w:rPr>
        <w:t>Модуль</w:t>
      </w:r>
      <w:r>
        <w:tab/>
      </w:r>
      <w:r>
        <w:rPr>
          <w:spacing w:val="-2"/>
        </w:rPr>
        <w:t>“Совершенствование</w:t>
      </w:r>
      <w:r>
        <w:tab/>
      </w:r>
      <w:r>
        <w:rPr>
          <w:spacing w:val="-2"/>
        </w:rPr>
        <w:t>фонетико-фонематической</w:t>
      </w:r>
      <w:r>
        <w:tab/>
      </w:r>
      <w:r>
        <w:rPr>
          <w:spacing w:val="-2"/>
        </w:rPr>
        <w:t>стороны</w:t>
      </w:r>
      <w:r>
        <w:tab/>
      </w:r>
      <w:r>
        <w:rPr>
          <w:spacing w:val="-2"/>
        </w:rPr>
        <w:t>речи.</w:t>
      </w:r>
      <w:r>
        <w:tab/>
      </w:r>
      <w:r>
        <w:rPr>
          <w:spacing w:val="-2"/>
        </w:rPr>
        <w:t xml:space="preserve">Фонетика, </w:t>
      </w:r>
      <w:r>
        <w:t>орфоэпия, графика”;</w:t>
      </w:r>
    </w:p>
    <w:p w:rsidR="00D05B71" w:rsidRDefault="00BE715A">
      <w:pPr>
        <w:pStyle w:val="a3"/>
        <w:tabs>
          <w:tab w:val="left" w:pos="2241"/>
          <w:tab w:val="left" w:pos="3840"/>
          <w:tab w:val="left" w:pos="4186"/>
          <w:tab w:val="left" w:pos="5670"/>
          <w:tab w:val="left" w:pos="7037"/>
          <w:tab w:val="left" w:pos="7963"/>
          <w:tab w:val="left" w:pos="9714"/>
        </w:tabs>
        <w:spacing w:line="276" w:lineRule="auto"/>
        <w:ind w:left="1222" w:right="510" w:firstLine="0"/>
        <w:jc w:val="left"/>
      </w:pPr>
      <w:r>
        <w:rPr>
          <w:spacing w:val="-2"/>
        </w:rPr>
        <w:t>Модуль</w:t>
      </w:r>
      <w:r>
        <w:tab/>
      </w:r>
      <w:r>
        <w:rPr>
          <w:spacing w:val="-2"/>
        </w:rPr>
        <w:t>“Обогащение</w:t>
      </w:r>
      <w:r>
        <w:tab/>
      </w:r>
      <w:r>
        <w:rPr>
          <w:spacing w:val="-10"/>
        </w:rPr>
        <w:t>и</w:t>
      </w:r>
      <w:r>
        <w:tab/>
      </w:r>
      <w:r>
        <w:rPr>
          <w:spacing w:val="-2"/>
        </w:rPr>
        <w:t>активизация</w:t>
      </w:r>
      <w:r>
        <w:tab/>
      </w:r>
      <w:r>
        <w:rPr>
          <w:spacing w:val="-2"/>
        </w:rPr>
        <w:t>словарного</w:t>
      </w:r>
      <w:r>
        <w:tab/>
      </w:r>
      <w:r>
        <w:rPr>
          <w:spacing w:val="-2"/>
        </w:rPr>
        <w:t>запаса.</w:t>
      </w:r>
      <w:r>
        <w:tab/>
      </w:r>
      <w:r>
        <w:rPr>
          <w:spacing w:val="-2"/>
        </w:rPr>
        <w:t>Формирование</w:t>
      </w:r>
      <w:r>
        <w:tab/>
      </w:r>
      <w:r>
        <w:rPr>
          <w:spacing w:val="-2"/>
        </w:rPr>
        <w:t xml:space="preserve">навыков </w:t>
      </w:r>
      <w:r>
        <w:t>словообразования. Морфемика”;</w:t>
      </w:r>
    </w:p>
    <w:p w:rsidR="00D05B71" w:rsidRDefault="00BE715A">
      <w:pPr>
        <w:pStyle w:val="a3"/>
        <w:spacing w:line="276" w:lineRule="auto"/>
        <w:ind w:left="1222" w:right="503" w:firstLine="0"/>
        <w:jc w:val="left"/>
      </w:pPr>
      <w:r>
        <w:t>Модуль “Коррекция и развитие лексико-грамматической стороны речи. Морфология”; Модуль</w:t>
      </w:r>
      <w:r>
        <w:rPr>
          <w:spacing w:val="40"/>
        </w:rPr>
        <w:t xml:space="preserve"> </w:t>
      </w:r>
      <w:r>
        <w:t>“Коррекция</w:t>
      </w:r>
      <w:r>
        <w:rPr>
          <w:spacing w:val="40"/>
        </w:rPr>
        <w:t xml:space="preserve"> </w:t>
      </w:r>
      <w:r>
        <w:t>и</w:t>
      </w:r>
      <w:r>
        <w:rPr>
          <w:spacing w:val="40"/>
        </w:rPr>
        <w:t xml:space="preserve"> </w:t>
      </w:r>
      <w:r>
        <w:t>развитие</w:t>
      </w:r>
      <w:r>
        <w:rPr>
          <w:spacing w:val="40"/>
        </w:rPr>
        <w:t xml:space="preserve"> </w:t>
      </w:r>
      <w:r>
        <w:t>связной</w:t>
      </w:r>
      <w:r>
        <w:rPr>
          <w:spacing w:val="40"/>
        </w:rPr>
        <w:t xml:space="preserve"> </w:t>
      </w:r>
      <w:r>
        <w:t>речи.</w:t>
      </w:r>
      <w:r>
        <w:rPr>
          <w:spacing w:val="40"/>
        </w:rPr>
        <w:t xml:space="preserve"> </w:t>
      </w:r>
      <w:r>
        <w:t>Коммуникация</w:t>
      </w:r>
      <w:r>
        <w:rPr>
          <w:spacing w:val="40"/>
        </w:rPr>
        <w:t xml:space="preserve"> </w:t>
      </w:r>
      <w:r>
        <w:t>(говорение,</w:t>
      </w:r>
      <w:r>
        <w:rPr>
          <w:spacing w:val="40"/>
        </w:rPr>
        <w:t xml:space="preserve"> </w:t>
      </w:r>
      <w:r>
        <w:t>аудирование, чтение, письмо)”.</w:t>
      </w:r>
    </w:p>
    <w:p w:rsidR="00D05B71" w:rsidRDefault="00BE715A">
      <w:pPr>
        <w:pStyle w:val="a4"/>
        <w:numPr>
          <w:ilvl w:val="5"/>
          <w:numId w:val="22"/>
        </w:numPr>
        <w:tabs>
          <w:tab w:val="left" w:pos="2182"/>
        </w:tabs>
        <w:spacing w:line="276" w:lineRule="auto"/>
        <w:ind w:right="512" w:firstLine="0"/>
        <w:jc w:val="both"/>
        <w:rPr>
          <w:sz w:val="24"/>
        </w:rPr>
      </w:pPr>
      <w:r>
        <w:rPr>
          <w:sz w:val="24"/>
        </w:rPr>
        <w:t>Занятия</w:t>
      </w:r>
      <w:r>
        <w:rPr>
          <w:spacing w:val="-4"/>
          <w:sz w:val="24"/>
        </w:rPr>
        <w:t xml:space="preserve"> </w:t>
      </w:r>
      <w:r>
        <w:rPr>
          <w:sz w:val="24"/>
        </w:rPr>
        <w:t>по</w:t>
      </w:r>
      <w:r>
        <w:rPr>
          <w:spacing w:val="-4"/>
          <w:sz w:val="24"/>
        </w:rPr>
        <w:t xml:space="preserve"> </w:t>
      </w:r>
      <w:r>
        <w:rPr>
          <w:sz w:val="24"/>
        </w:rPr>
        <w:t>коррекционному</w:t>
      </w:r>
      <w:r>
        <w:rPr>
          <w:spacing w:val="-8"/>
          <w:sz w:val="24"/>
        </w:rPr>
        <w:t xml:space="preserve"> </w:t>
      </w:r>
      <w:r>
        <w:rPr>
          <w:sz w:val="24"/>
        </w:rPr>
        <w:t>курс</w:t>
      </w:r>
      <w:r>
        <w:rPr>
          <w:spacing w:val="-3"/>
          <w:sz w:val="24"/>
        </w:rPr>
        <w:t xml:space="preserve"> </w:t>
      </w:r>
      <w:r>
        <w:rPr>
          <w:sz w:val="24"/>
        </w:rPr>
        <w:t>“Логопедические</w:t>
      </w:r>
      <w:r>
        <w:rPr>
          <w:spacing w:val="-5"/>
          <w:sz w:val="24"/>
        </w:rPr>
        <w:t xml:space="preserve"> </w:t>
      </w:r>
      <w:r>
        <w:rPr>
          <w:sz w:val="24"/>
        </w:rPr>
        <w:t>занятия”</w:t>
      </w:r>
      <w:r>
        <w:rPr>
          <w:spacing w:val="-5"/>
          <w:sz w:val="24"/>
        </w:rPr>
        <w:t xml:space="preserve"> </w:t>
      </w:r>
      <w:r>
        <w:rPr>
          <w:sz w:val="24"/>
        </w:rPr>
        <w:t>могут</w:t>
      </w:r>
      <w:r>
        <w:rPr>
          <w:spacing w:val="-4"/>
          <w:sz w:val="24"/>
        </w:rPr>
        <w:t xml:space="preserve"> </w:t>
      </w:r>
      <w:r>
        <w:rPr>
          <w:sz w:val="24"/>
        </w:rPr>
        <w:t>проводиться</w:t>
      </w:r>
      <w:r>
        <w:rPr>
          <w:spacing w:val="-4"/>
          <w:sz w:val="24"/>
        </w:rPr>
        <w:t xml:space="preserve"> </w:t>
      </w:r>
      <w:r>
        <w:rPr>
          <w:sz w:val="24"/>
        </w:rPr>
        <w:t>в разных формах фронтальной работы (парами, малыми группами), а также индивидуально.</w:t>
      </w:r>
    </w:p>
    <w:p w:rsidR="00D05B71" w:rsidRDefault="00BE715A">
      <w:pPr>
        <w:pStyle w:val="a4"/>
        <w:numPr>
          <w:ilvl w:val="4"/>
          <w:numId w:val="22"/>
        </w:numPr>
        <w:tabs>
          <w:tab w:val="left" w:pos="2037"/>
        </w:tabs>
        <w:spacing w:line="276" w:lineRule="auto"/>
        <w:ind w:right="502" w:firstLine="0"/>
        <w:jc w:val="both"/>
        <w:rPr>
          <w:sz w:val="24"/>
        </w:rPr>
      </w:pPr>
      <w:r>
        <w:rPr>
          <w:sz w:val="24"/>
        </w:rPr>
        <w:t>Направления, общее содержание и организацию дополнительных коррекционно- развивающих</w:t>
      </w:r>
      <w:r>
        <w:rPr>
          <w:spacing w:val="-2"/>
          <w:sz w:val="24"/>
        </w:rPr>
        <w:t xml:space="preserve"> </w:t>
      </w:r>
      <w:r>
        <w:rPr>
          <w:sz w:val="24"/>
        </w:rPr>
        <w:t>занятий</w:t>
      </w:r>
      <w:r>
        <w:rPr>
          <w:spacing w:val="-4"/>
          <w:sz w:val="24"/>
        </w:rPr>
        <w:t xml:space="preserve"> </w:t>
      </w:r>
      <w:r>
        <w:rPr>
          <w:sz w:val="24"/>
        </w:rPr>
        <w:t>(сроки</w:t>
      </w:r>
      <w:r>
        <w:rPr>
          <w:spacing w:val="-4"/>
          <w:sz w:val="24"/>
        </w:rPr>
        <w:t xml:space="preserve"> </w:t>
      </w:r>
      <w:r>
        <w:rPr>
          <w:sz w:val="24"/>
        </w:rPr>
        <w:t>проведения,</w:t>
      </w:r>
      <w:r>
        <w:rPr>
          <w:spacing w:val="-4"/>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в</w:t>
      </w:r>
      <w:r>
        <w:rPr>
          <w:spacing w:val="-3"/>
          <w:sz w:val="24"/>
        </w:rPr>
        <w:t xml:space="preserve"> </w:t>
      </w:r>
      <w:r>
        <w:rPr>
          <w:sz w:val="24"/>
        </w:rPr>
        <w:t>неделю,</w:t>
      </w:r>
      <w:r>
        <w:rPr>
          <w:spacing w:val="-2"/>
          <w:sz w:val="24"/>
        </w:rPr>
        <w:t xml:space="preserve"> </w:t>
      </w:r>
      <w:r>
        <w:rPr>
          <w:sz w:val="24"/>
        </w:rPr>
        <w:t>формы</w:t>
      </w:r>
      <w:r>
        <w:rPr>
          <w:spacing w:val="-4"/>
          <w:sz w:val="24"/>
        </w:rPr>
        <w:t xml:space="preserve"> </w:t>
      </w:r>
      <w:r>
        <w:rPr>
          <w:sz w:val="24"/>
        </w:rPr>
        <w:t>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D05B71" w:rsidRDefault="00BE715A">
      <w:pPr>
        <w:pStyle w:val="a4"/>
        <w:numPr>
          <w:ilvl w:val="4"/>
          <w:numId w:val="22"/>
        </w:numPr>
        <w:tabs>
          <w:tab w:val="left" w:pos="2196"/>
        </w:tabs>
        <w:spacing w:line="276" w:lineRule="auto"/>
        <w:ind w:right="502" w:firstLine="0"/>
        <w:jc w:val="both"/>
        <w:rPr>
          <w:sz w:val="24"/>
        </w:rPr>
      </w:pPr>
      <w:r>
        <w:rPr>
          <w:sz w:val="24"/>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D05B71" w:rsidRDefault="00BE715A">
      <w:pPr>
        <w:pStyle w:val="a4"/>
        <w:numPr>
          <w:ilvl w:val="4"/>
          <w:numId w:val="22"/>
        </w:numPr>
        <w:tabs>
          <w:tab w:val="left" w:pos="2164"/>
        </w:tabs>
        <w:spacing w:line="276" w:lineRule="auto"/>
        <w:ind w:right="502" w:firstLine="0"/>
        <w:jc w:val="both"/>
        <w:rPr>
          <w:sz w:val="24"/>
        </w:rPr>
      </w:pPr>
      <w:r>
        <w:rPr>
          <w:sz w:val="24"/>
        </w:rPr>
        <w:t>Время, отведённое на коррекционные курсы и дополнительные коррекционно- 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w:t>
      </w:r>
      <w:r>
        <w:rPr>
          <w:spacing w:val="40"/>
          <w:sz w:val="24"/>
        </w:rPr>
        <w:t xml:space="preserve"> </w:t>
      </w:r>
      <w:r>
        <w:rPr>
          <w:sz w:val="24"/>
        </w:rPr>
        <w:t>образовательной программы.</w:t>
      </w:r>
    </w:p>
    <w:p w:rsidR="00D05B71" w:rsidRDefault="00BE715A">
      <w:pPr>
        <w:pStyle w:val="a4"/>
        <w:numPr>
          <w:ilvl w:val="4"/>
          <w:numId w:val="22"/>
        </w:numPr>
        <w:tabs>
          <w:tab w:val="left" w:pos="2169"/>
        </w:tabs>
        <w:spacing w:line="276" w:lineRule="auto"/>
        <w:ind w:right="504" w:firstLine="0"/>
        <w:jc w:val="both"/>
        <w:rPr>
          <w:sz w:val="24"/>
        </w:rPr>
      </w:pPr>
      <w:r>
        <w:rPr>
          <w:sz w:val="24"/>
        </w:rPr>
        <w:t xml:space="preserve">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w:t>
      </w:r>
      <w:r>
        <w:rPr>
          <w:spacing w:val="-2"/>
          <w:sz w:val="24"/>
        </w:rPr>
        <w:t>взаимодействия.</w:t>
      </w:r>
    </w:p>
    <w:p w:rsidR="00D05B71" w:rsidRDefault="00BE715A">
      <w:pPr>
        <w:pStyle w:val="a4"/>
        <w:numPr>
          <w:ilvl w:val="4"/>
          <w:numId w:val="22"/>
        </w:numPr>
        <w:tabs>
          <w:tab w:val="left" w:pos="2136"/>
        </w:tabs>
        <w:spacing w:line="276" w:lineRule="auto"/>
        <w:ind w:right="502" w:firstLine="0"/>
        <w:jc w:val="both"/>
        <w:rPr>
          <w:sz w:val="24"/>
        </w:rPr>
      </w:pPr>
      <w:r>
        <w:rPr>
          <w:sz w:val="24"/>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 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D05B71" w:rsidRDefault="00BE715A">
      <w:pPr>
        <w:pStyle w:val="a4"/>
        <w:numPr>
          <w:ilvl w:val="4"/>
          <w:numId w:val="22"/>
        </w:numPr>
        <w:tabs>
          <w:tab w:val="left" w:pos="2337"/>
        </w:tabs>
        <w:spacing w:line="276" w:lineRule="auto"/>
        <w:ind w:right="507" w:firstLine="0"/>
        <w:jc w:val="both"/>
        <w:rPr>
          <w:sz w:val="24"/>
        </w:rPr>
      </w:pPr>
      <w:r>
        <w:rPr>
          <w:sz w:val="24"/>
        </w:rPr>
        <w:t>Рабочая программа коррекционно-развивающего курса должна иметь следующую структуру:</w:t>
      </w:r>
    </w:p>
    <w:p w:rsidR="00D05B71" w:rsidRDefault="00BE715A">
      <w:pPr>
        <w:pStyle w:val="a3"/>
        <w:ind w:left="1222" w:firstLine="0"/>
      </w:pPr>
      <w:r>
        <w:t>пояснительная</w:t>
      </w:r>
      <w:r>
        <w:rPr>
          <w:spacing w:val="-7"/>
        </w:rPr>
        <w:t xml:space="preserve"> </w:t>
      </w:r>
      <w:r>
        <w:rPr>
          <w:spacing w:val="-2"/>
        </w:rPr>
        <w:t>записка;</w:t>
      </w:r>
    </w:p>
    <w:p w:rsidR="00D05B71" w:rsidRDefault="00BE715A">
      <w:pPr>
        <w:pStyle w:val="a3"/>
        <w:spacing w:before="34" w:line="276" w:lineRule="auto"/>
        <w:ind w:left="1222" w:right="5031" w:firstLine="0"/>
      </w:pPr>
      <w:r>
        <w:t>общая характеристика коррекционного курса; цели</w:t>
      </w:r>
      <w:r>
        <w:rPr>
          <w:spacing w:val="-2"/>
        </w:rPr>
        <w:t xml:space="preserve"> </w:t>
      </w:r>
      <w:r>
        <w:t>и</w:t>
      </w:r>
      <w:r>
        <w:rPr>
          <w:spacing w:val="-5"/>
        </w:rPr>
        <w:t xml:space="preserve"> </w:t>
      </w:r>
      <w:r>
        <w:t>задачи</w:t>
      </w:r>
      <w:r>
        <w:rPr>
          <w:spacing w:val="-3"/>
        </w:rPr>
        <w:t xml:space="preserve"> </w:t>
      </w:r>
      <w:r>
        <w:t>изучения</w:t>
      </w:r>
      <w:r>
        <w:rPr>
          <w:spacing w:val="-3"/>
        </w:rPr>
        <w:t xml:space="preserve"> </w:t>
      </w:r>
      <w:r>
        <w:t>коррекционного</w:t>
      </w:r>
      <w:r>
        <w:rPr>
          <w:spacing w:val="-5"/>
        </w:rPr>
        <w:t xml:space="preserve"> </w:t>
      </w:r>
      <w:r>
        <w:rPr>
          <w:spacing w:val="-2"/>
        </w:rPr>
        <w:t>курса;</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ind w:left="1222" w:firstLine="0"/>
        <w:jc w:val="left"/>
      </w:pPr>
      <w:r>
        <w:lastRenderedPageBreak/>
        <w:t>место</w:t>
      </w:r>
      <w:r>
        <w:rPr>
          <w:spacing w:val="-4"/>
        </w:rPr>
        <w:t xml:space="preserve"> </w:t>
      </w:r>
      <w:r>
        <w:t>коррекционного</w:t>
      </w:r>
      <w:r>
        <w:rPr>
          <w:spacing w:val="-6"/>
        </w:rPr>
        <w:t xml:space="preserve"> </w:t>
      </w:r>
      <w:r>
        <w:t>курса</w:t>
      </w:r>
      <w:r>
        <w:rPr>
          <w:spacing w:val="-2"/>
        </w:rPr>
        <w:t xml:space="preserve"> </w:t>
      </w:r>
      <w:r>
        <w:t>в</w:t>
      </w:r>
      <w:r>
        <w:rPr>
          <w:spacing w:val="3"/>
        </w:rPr>
        <w:t xml:space="preserve"> </w:t>
      </w:r>
      <w:r>
        <w:t>учебном</w:t>
      </w:r>
      <w:r>
        <w:rPr>
          <w:spacing w:val="-4"/>
        </w:rPr>
        <w:t xml:space="preserve"> </w:t>
      </w:r>
      <w:r>
        <w:rPr>
          <w:spacing w:val="-2"/>
        </w:rPr>
        <w:t>плане;</w:t>
      </w:r>
    </w:p>
    <w:p w:rsidR="00D05B71" w:rsidRDefault="00BE715A">
      <w:pPr>
        <w:pStyle w:val="a3"/>
        <w:spacing w:before="44" w:line="276" w:lineRule="auto"/>
        <w:ind w:left="1222" w:right="2012" w:firstLine="0"/>
        <w:jc w:val="left"/>
      </w:pPr>
      <w:r>
        <w:t>основные</w:t>
      </w:r>
      <w:r>
        <w:rPr>
          <w:spacing w:val="-9"/>
        </w:rPr>
        <w:t xml:space="preserve"> </w:t>
      </w:r>
      <w:r>
        <w:t>содержательные</w:t>
      </w:r>
      <w:r>
        <w:rPr>
          <w:spacing w:val="-9"/>
        </w:rPr>
        <w:t xml:space="preserve"> </w:t>
      </w:r>
      <w:r>
        <w:t>линии</w:t>
      </w:r>
      <w:r>
        <w:rPr>
          <w:spacing w:val="-7"/>
        </w:rPr>
        <w:t xml:space="preserve"> </w:t>
      </w:r>
      <w:r>
        <w:t>программы</w:t>
      </w:r>
      <w:r>
        <w:rPr>
          <w:spacing w:val="-7"/>
        </w:rPr>
        <w:t xml:space="preserve"> </w:t>
      </w:r>
      <w:r>
        <w:t>коррекционного</w:t>
      </w:r>
      <w:r>
        <w:rPr>
          <w:spacing w:val="-10"/>
        </w:rPr>
        <w:t xml:space="preserve"> </w:t>
      </w:r>
      <w:r>
        <w:t>курса; содержание коррекционного курса (по классам);</w:t>
      </w:r>
    </w:p>
    <w:p w:rsidR="00D05B71" w:rsidRDefault="00BE715A">
      <w:pPr>
        <w:pStyle w:val="a3"/>
        <w:spacing w:line="275" w:lineRule="exact"/>
        <w:ind w:left="1222" w:firstLine="0"/>
        <w:jc w:val="left"/>
      </w:pPr>
      <w:r>
        <w:t>планируемые</w:t>
      </w:r>
      <w:r>
        <w:rPr>
          <w:spacing w:val="-9"/>
        </w:rPr>
        <w:t xml:space="preserve"> </w:t>
      </w:r>
      <w:r>
        <w:t>результаты</w:t>
      </w:r>
      <w:r>
        <w:rPr>
          <w:spacing w:val="-4"/>
        </w:rPr>
        <w:t xml:space="preserve"> </w:t>
      </w:r>
      <w:r>
        <w:t>освоения</w:t>
      </w:r>
      <w:r>
        <w:rPr>
          <w:spacing w:val="-5"/>
        </w:rPr>
        <w:t xml:space="preserve"> </w:t>
      </w:r>
      <w:r>
        <w:t>коррекционного</w:t>
      </w:r>
      <w:r>
        <w:rPr>
          <w:spacing w:val="-4"/>
        </w:rPr>
        <w:t xml:space="preserve"> </w:t>
      </w:r>
      <w:r>
        <w:rPr>
          <w:spacing w:val="-2"/>
        </w:rPr>
        <w:t>курса.</w:t>
      </w:r>
    </w:p>
    <w:p w:rsidR="00D05B71" w:rsidRDefault="00BE715A">
      <w:pPr>
        <w:pStyle w:val="a4"/>
        <w:numPr>
          <w:ilvl w:val="2"/>
          <w:numId w:val="19"/>
        </w:numPr>
        <w:tabs>
          <w:tab w:val="left" w:pos="1822"/>
        </w:tabs>
        <w:spacing w:before="40"/>
        <w:jc w:val="both"/>
        <w:rPr>
          <w:sz w:val="24"/>
        </w:rPr>
      </w:pPr>
      <w:r>
        <w:rPr>
          <w:sz w:val="24"/>
        </w:rPr>
        <w:t>Консультативное</w:t>
      </w:r>
      <w:r>
        <w:rPr>
          <w:spacing w:val="-10"/>
          <w:sz w:val="24"/>
        </w:rPr>
        <w:t xml:space="preserve"> </w:t>
      </w:r>
      <w:r>
        <w:rPr>
          <w:spacing w:val="-2"/>
          <w:sz w:val="24"/>
        </w:rPr>
        <w:t>направление.</w:t>
      </w:r>
    </w:p>
    <w:p w:rsidR="00D05B71" w:rsidRDefault="00BE715A">
      <w:pPr>
        <w:pStyle w:val="a4"/>
        <w:numPr>
          <w:ilvl w:val="3"/>
          <w:numId w:val="19"/>
        </w:numPr>
        <w:tabs>
          <w:tab w:val="left" w:pos="2196"/>
        </w:tabs>
        <w:spacing w:before="44" w:line="276" w:lineRule="auto"/>
        <w:ind w:right="505" w:firstLine="0"/>
        <w:jc w:val="both"/>
        <w:rPr>
          <w:sz w:val="24"/>
        </w:rPr>
      </w:pPr>
      <w:r>
        <w:rPr>
          <w:sz w:val="24"/>
        </w:rP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05B71" w:rsidRDefault="00BE715A">
      <w:pPr>
        <w:pStyle w:val="a4"/>
        <w:numPr>
          <w:ilvl w:val="3"/>
          <w:numId w:val="19"/>
        </w:numPr>
        <w:tabs>
          <w:tab w:val="left" w:pos="2002"/>
        </w:tabs>
        <w:spacing w:line="276" w:lineRule="exact"/>
        <w:ind w:left="2002" w:hanging="780"/>
        <w:jc w:val="both"/>
        <w:rPr>
          <w:sz w:val="24"/>
        </w:rPr>
      </w:pPr>
      <w:r>
        <w:rPr>
          <w:sz w:val="24"/>
        </w:rPr>
        <w:t>Консультативная</w:t>
      </w:r>
      <w:r>
        <w:rPr>
          <w:spacing w:val="-6"/>
          <w:sz w:val="24"/>
        </w:rPr>
        <w:t xml:space="preserve"> </w:t>
      </w:r>
      <w:r>
        <w:rPr>
          <w:sz w:val="24"/>
        </w:rPr>
        <w:t>работа</w:t>
      </w:r>
      <w:r>
        <w:rPr>
          <w:spacing w:val="-6"/>
          <w:sz w:val="24"/>
        </w:rPr>
        <w:t xml:space="preserve"> </w:t>
      </w:r>
      <w:r>
        <w:rPr>
          <w:spacing w:val="-2"/>
          <w:sz w:val="24"/>
        </w:rPr>
        <w:t>включает:</w:t>
      </w:r>
    </w:p>
    <w:p w:rsidR="00D05B71" w:rsidRDefault="00BE715A">
      <w:pPr>
        <w:pStyle w:val="a3"/>
        <w:spacing w:before="41" w:line="276" w:lineRule="auto"/>
        <w:ind w:left="1222" w:right="510" w:firstLine="0"/>
      </w:pPr>
      <w:r>
        <w:t>выработку педагогами и специалистами совместных обоснованных рекомендаций по основным направлениям работы с каждым обучающимся;</w:t>
      </w:r>
    </w:p>
    <w:p w:rsidR="00D05B71" w:rsidRDefault="00BE715A">
      <w:pPr>
        <w:pStyle w:val="a3"/>
        <w:spacing w:before="1" w:line="276" w:lineRule="auto"/>
        <w:ind w:left="1222" w:right="506" w:firstLine="0"/>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D05B71" w:rsidRDefault="00BE715A">
      <w:pPr>
        <w:pStyle w:val="a3"/>
        <w:spacing w:line="278" w:lineRule="auto"/>
        <w:ind w:left="1222" w:right="513" w:firstLine="0"/>
      </w:pPr>
      <w:r>
        <w:t>консультативную помощь семье в вопросах выбора стратегии воспитания и приемов коррекционного обучения обучающегося с ЗПР;</w:t>
      </w:r>
    </w:p>
    <w:p w:rsidR="00D05B71" w:rsidRDefault="00BE715A">
      <w:pPr>
        <w:pStyle w:val="a3"/>
        <w:spacing w:line="276" w:lineRule="auto"/>
        <w:ind w:left="1222" w:right="511" w:firstLine="0"/>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D05B71" w:rsidRDefault="00BE715A">
      <w:pPr>
        <w:pStyle w:val="a4"/>
        <w:numPr>
          <w:ilvl w:val="3"/>
          <w:numId w:val="19"/>
        </w:numPr>
        <w:tabs>
          <w:tab w:val="left" w:pos="2210"/>
        </w:tabs>
        <w:spacing w:line="276" w:lineRule="auto"/>
        <w:ind w:right="512" w:firstLine="0"/>
        <w:jc w:val="both"/>
        <w:rPr>
          <w:sz w:val="24"/>
        </w:rPr>
      </w:pPr>
      <w:r>
        <w:rPr>
          <w:sz w:val="24"/>
        </w:rPr>
        <w:t>Консультативную работу осуществляют все педагогические работники образовательной организации.</w:t>
      </w:r>
    </w:p>
    <w:p w:rsidR="00D05B71" w:rsidRDefault="00BE715A">
      <w:pPr>
        <w:pStyle w:val="a4"/>
        <w:numPr>
          <w:ilvl w:val="3"/>
          <w:numId w:val="19"/>
        </w:numPr>
        <w:tabs>
          <w:tab w:val="left" w:pos="2090"/>
        </w:tabs>
        <w:spacing w:line="276" w:lineRule="auto"/>
        <w:ind w:right="512" w:firstLine="0"/>
        <w:jc w:val="both"/>
        <w:rPr>
          <w:sz w:val="24"/>
        </w:rPr>
      </w:pPr>
      <w:r>
        <w:rPr>
          <w:sz w:val="24"/>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05B71" w:rsidRDefault="00BE715A">
      <w:pPr>
        <w:pStyle w:val="a4"/>
        <w:numPr>
          <w:ilvl w:val="2"/>
          <w:numId w:val="19"/>
        </w:numPr>
        <w:tabs>
          <w:tab w:val="left" w:pos="1822"/>
        </w:tabs>
        <w:jc w:val="both"/>
        <w:rPr>
          <w:sz w:val="24"/>
        </w:rPr>
      </w:pPr>
      <w:r>
        <w:rPr>
          <w:sz w:val="24"/>
        </w:rPr>
        <w:t>Информационно-просветительское</w:t>
      </w:r>
      <w:r>
        <w:rPr>
          <w:spacing w:val="-13"/>
          <w:sz w:val="24"/>
        </w:rPr>
        <w:t xml:space="preserve"> </w:t>
      </w:r>
      <w:r>
        <w:rPr>
          <w:spacing w:val="-2"/>
          <w:sz w:val="24"/>
        </w:rPr>
        <w:t>направление.</w:t>
      </w:r>
    </w:p>
    <w:p w:rsidR="00D05B71" w:rsidRDefault="00BE715A">
      <w:pPr>
        <w:pStyle w:val="a4"/>
        <w:numPr>
          <w:ilvl w:val="3"/>
          <w:numId w:val="19"/>
        </w:numPr>
        <w:tabs>
          <w:tab w:val="left" w:pos="2056"/>
        </w:tabs>
        <w:spacing w:before="35" w:line="276" w:lineRule="auto"/>
        <w:ind w:right="507" w:firstLine="0"/>
        <w:jc w:val="both"/>
        <w:rPr>
          <w:sz w:val="24"/>
        </w:rPr>
      </w:pPr>
      <w:r>
        <w:rPr>
          <w:sz w:val="24"/>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D05B71" w:rsidRDefault="00BE715A">
      <w:pPr>
        <w:pStyle w:val="a4"/>
        <w:numPr>
          <w:ilvl w:val="3"/>
          <w:numId w:val="19"/>
        </w:numPr>
        <w:tabs>
          <w:tab w:val="left" w:pos="2002"/>
        </w:tabs>
        <w:ind w:left="2002" w:hanging="780"/>
        <w:jc w:val="both"/>
        <w:rPr>
          <w:sz w:val="24"/>
        </w:rPr>
      </w:pPr>
      <w:r>
        <w:rPr>
          <w:sz w:val="24"/>
        </w:rPr>
        <w:t>Информационно-просветительская</w:t>
      </w:r>
      <w:r>
        <w:rPr>
          <w:spacing w:val="-11"/>
          <w:sz w:val="24"/>
        </w:rPr>
        <w:t xml:space="preserve"> </w:t>
      </w:r>
      <w:r>
        <w:rPr>
          <w:sz w:val="24"/>
        </w:rPr>
        <w:t>работа</w:t>
      </w:r>
      <w:r>
        <w:rPr>
          <w:spacing w:val="-9"/>
          <w:sz w:val="24"/>
        </w:rPr>
        <w:t xml:space="preserve"> </w:t>
      </w:r>
      <w:r>
        <w:rPr>
          <w:spacing w:val="-2"/>
          <w:sz w:val="24"/>
        </w:rPr>
        <w:t>включает:</w:t>
      </w:r>
    </w:p>
    <w:p w:rsidR="00D05B71" w:rsidRDefault="00BE715A">
      <w:pPr>
        <w:pStyle w:val="a3"/>
        <w:spacing w:before="41" w:line="276" w:lineRule="auto"/>
        <w:ind w:left="1222" w:right="508" w:firstLine="0"/>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D05B71" w:rsidRDefault="00BE715A">
      <w:pPr>
        <w:pStyle w:val="a3"/>
        <w:spacing w:before="1" w:line="276" w:lineRule="auto"/>
        <w:ind w:left="1222" w:right="504" w:firstLine="0"/>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D05B71" w:rsidRDefault="00BE715A">
      <w:pPr>
        <w:pStyle w:val="a3"/>
        <w:spacing w:before="1" w:line="276" w:lineRule="auto"/>
        <w:ind w:left="1222" w:right="512" w:firstLine="0"/>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D05B71" w:rsidRDefault="00BE715A">
      <w:pPr>
        <w:pStyle w:val="a4"/>
        <w:numPr>
          <w:ilvl w:val="3"/>
          <w:numId w:val="19"/>
        </w:numPr>
        <w:tabs>
          <w:tab w:val="left" w:pos="2023"/>
        </w:tabs>
        <w:spacing w:line="276" w:lineRule="auto"/>
        <w:ind w:right="505" w:firstLine="0"/>
        <w:jc w:val="both"/>
        <w:rPr>
          <w:sz w:val="24"/>
        </w:rPr>
      </w:pPr>
      <w:r>
        <w:rPr>
          <w:sz w:val="24"/>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w:t>
      </w:r>
      <w:r>
        <w:rPr>
          <w:spacing w:val="42"/>
          <w:sz w:val="24"/>
        </w:rPr>
        <w:t xml:space="preserve"> </w:t>
      </w:r>
      <w:r>
        <w:rPr>
          <w:sz w:val="24"/>
        </w:rPr>
        <w:t>в</w:t>
      </w:r>
      <w:r>
        <w:rPr>
          <w:spacing w:val="45"/>
          <w:sz w:val="24"/>
        </w:rPr>
        <w:t xml:space="preserve"> </w:t>
      </w:r>
      <w:r>
        <w:rPr>
          <w:sz w:val="24"/>
        </w:rPr>
        <w:t>том</w:t>
      </w:r>
      <w:r>
        <w:rPr>
          <w:spacing w:val="46"/>
          <w:sz w:val="24"/>
        </w:rPr>
        <w:t xml:space="preserve"> </w:t>
      </w:r>
      <w:r>
        <w:rPr>
          <w:sz w:val="24"/>
        </w:rPr>
        <w:t>числе</w:t>
      </w:r>
      <w:r>
        <w:rPr>
          <w:spacing w:val="49"/>
          <w:sz w:val="24"/>
        </w:rPr>
        <w:t xml:space="preserve"> </w:t>
      </w:r>
      <w:r>
        <w:rPr>
          <w:sz w:val="24"/>
        </w:rPr>
        <w:t>организации</w:t>
      </w:r>
      <w:r>
        <w:rPr>
          <w:spacing w:val="46"/>
          <w:sz w:val="24"/>
        </w:rPr>
        <w:t xml:space="preserve"> </w:t>
      </w:r>
      <w:r>
        <w:rPr>
          <w:sz w:val="24"/>
        </w:rPr>
        <w:t>дополнительного</w:t>
      </w:r>
      <w:r>
        <w:rPr>
          <w:spacing w:val="44"/>
          <w:sz w:val="24"/>
        </w:rPr>
        <w:t xml:space="preserve"> </w:t>
      </w:r>
      <w:r>
        <w:rPr>
          <w:sz w:val="24"/>
        </w:rPr>
        <w:t>и</w:t>
      </w:r>
      <w:r>
        <w:rPr>
          <w:spacing w:val="46"/>
          <w:sz w:val="24"/>
        </w:rPr>
        <w:t xml:space="preserve"> </w:t>
      </w:r>
      <w:r>
        <w:rPr>
          <w:sz w:val="24"/>
        </w:rPr>
        <w:t>профессионального</w:t>
      </w:r>
      <w:r>
        <w:rPr>
          <w:spacing w:val="45"/>
          <w:sz w:val="24"/>
        </w:rPr>
        <w:t xml:space="preserve"> </w:t>
      </w:r>
      <w:r>
        <w:rPr>
          <w:spacing w:val="-2"/>
          <w:sz w:val="24"/>
        </w:rPr>
        <w:t>образования,</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3"/>
        <w:spacing w:before="68" w:line="278" w:lineRule="auto"/>
        <w:ind w:left="1222" w:right="511" w:firstLine="0"/>
      </w:pPr>
      <w:r>
        <w:lastRenderedPageBreak/>
        <w:t>социальной сферы, здравоохранения, правопорядка, с родителями (законными представителями), представителями общественности.</w:t>
      </w:r>
    </w:p>
    <w:p w:rsidR="00D05B71" w:rsidRDefault="00BE715A">
      <w:pPr>
        <w:pStyle w:val="a4"/>
        <w:numPr>
          <w:ilvl w:val="3"/>
          <w:numId w:val="19"/>
        </w:numPr>
        <w:tabs>
          <w:tab w:val="left" w:pos="2222"/>
        </w:tabs>
        <w:spacing w:line="276" w:lineRule="auto"/>
        <w:ind w:right="509" w:firstLine="0"/>
        <w:jc w:val="both"/>
        <w:rPr>
          <w:sz w:val="24"/>
        </w:rPr>
      </w:pPr>
      <w:r>
        <w:rPr>
          <w:sz w:val="24"/>
        </w:rPr>
        <w:t>Информационно-просветительскую работу проводят все педагогические работники образовательной организации.</w:t>
      </w:r>
    </w:p>
    <w:p w:rsidR="00D05B71" w:rsidRDefault="00BE715A">
      <w:pPr>
        <w:pStyle w:val="a3"/>
        <w:spacing w:line="276" w:lineRule="auto"/>
        <w:ind w:left="1222" w:right="500" w:firstLine="0"/>
      </w:pPr>
      <w:r>
        <w:t>7.3.4.4. Рекомендуется составление совместного плана и отчета по информационно- просветительской работе, проводимой педагогическими работниками образовательной организации (на четверть или полугодие).</w:t>
      </w:r>
    </w:p>
    <w:p w:rsidR="00D05B71" w:rsidRDefault="00BE715A">
      <w:pPr>
        <w:pStyle w:val="3"/>
        <w:numPr>
          <w:ilvl w:val="0"/>
          <w:numId w:val="22"/>
        </w:numPr>
        <w:tabs>
          <w:tab w:val="left" w:pos="1528"/>
        </w:tabs>
        <w:spacing w:before="1" w:line="240" w:lineRule="auto"/>
        <w:ind w:left="1528" w:hanging="306"/>
        <w:jc w:val="both"/>
      </w:pPr>
      <w:r>
        <w:t>Механизмы</w:t>
      </w:r>
      <w:r>
        <w:rPr>
          <w:spacing w:val="-7"/>
        </w:rPr>
        <w:t xml:space="preserve"> </w:t>
      </w:r>
      <w:r>
        <w:t>реализации</w:t>
      </w:r>
      <w:r>
        <w:rPr>
          <w:spacing w:val="-6"/>
        </w:rPr>
        <w:t xml:space="preserve"> </w:t>
      </w:r>
      <w:r>
        <w:rPr>
          <w:spacing w:val="-2"/>
        </w:rPr>
        <w:t>программы</w:t>
      </w:r>
    </w:p>
    <w:p w:rsidR="00D05B71" w:rsidRDefault="00BE715A">
      <w:pPr>
        <w:pStyle w:val="a4"/>
        <w:numPr>
          <w:ilvl w:val="0"/>
          <w:numId w:val="21"/>
        </w:numPr>
        <w:tabs>
          <w:tab w:val="left" w:pos="1478"/>
        </w:tabs>
        <w:spacing w:before="36" w:line="276" w:lineRule="auto"/>
        <w:ind w:right="509" w:firstLine="0"/>
        <w:jc w:val="both"/>
        <w:rPr>
          <w:sz w:val="24"/>
        </w:rPr>
      </w:pPr>
      <w:r>
        <w:rPr>
          <w:sz w:val="24"/>
        </w:rPr>
        <w:t>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w:t>
      </w:r>
      <w:r>
        <w:rPr>
          <w:spacing w:val="40"/>
          <w:sz w:val="24"/>
        </w:rPr>
        <w:t xml:space="preserve"> </w:t>
      </w:r>
      <w:r>
        <w:rPr>
          <w:sz w:val="24"/>
        </w:rPr>
        <w:t>деятельности психолого-педагогического консилиума (ППК).</w:t>
      </w:r>
    </w:p>
    <w:p w:rsidR="00D05B71" w:rsidRDefault="00BE715A">
      <w:pPr>
        <w:pStyle w:val="a4"/>
        <w:numPr>
          <w:ilvl w:val="1"/>
          <w:numId w:val="21"/>
        </w:numPr>
        <w:tabs>
          <w:tab w:val="left" w:pos="1816"/>
        </w:tabs>
        <w:spacing w:before="1" w:line="276" w:lineRule="auto"/>
        <w:ind w:right="504" w:firstLine="0"/>
        <w:jc w:val="both"/>
        <w:rPr>
          <w:sz w:val="24"/>
        </w:rPr>
      </w:pPr>
      <w:r>
        <w:rPr>
          <w:sz w:val="24"/>
        </w:rPr>
        <w:t>Консилиум определяется как одна из организационных форм совместной деятельности педагогов, специалистов службы психолого-педагогического</w:t>
      </w:r>
      <w:r>
        <w:rPr>
          <w:spacing w:val="40"/>
          <w:sz w:val="24"/>
        </w:rPr>
        <w:t xml:space="preserve"> </w:t>
      </w:r>
      <w:r>
        <w:rPr>
          <w:sz w:val="24"/>
        </w:rPr>
        <w:t xml:space="preserve">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w:t>
      </w:r>
      <w:r>
        <w:rPr>
          <w:spacing w:val="-2"/>
          <w:sz w:val="24"/>
        </w:rPr>
        <w:t>пределами.</w:t>
      </w:r>
    </w:p>
    <w:p w:rsidR="00D05B71" w:rsidRDefault="00BE715A">
      <w:pPr>
        <w:pStyle w:val="a4"/>
        <w:numPr>
          <w:ilvl w:val="1"/>
          <w:numId w:val="21"/>
        </w:numPr>
        <w:tabs>
          <w:tab w:val="left" w:pos="1642"/>
        </w:tabs>
        <w:spacing w:before="1"/>
        <w:ind w:left="1642" w:hanging="420"/>
        <w:jc w:val="both"/>
        <w:rPr>
          <w:sz w:val="24"/>
        </w:rPr>
      </w:pPr>
      <w:r>
        <w:rPr>
          <w:sz w:val="24"/>
        </w:rPr>
        <w:t>Задачами</w:t>
      </w:r>
      <w:r>
        <w:rPr>
          <w:spacing w:val="-8"/>
          <w:sz w:val="24"/>
        </w:rPr>
        <w:t xml:space="preserve"> </w:t>
      </w:r>
      <w:r>
        <w:rPr>
          <w:sz w:val="24"/>
        </w:rPr>
        <w:t>деятельности</w:t>
      </w:r>
      <w:r>
        <w:rPr>
          <w:spacing w:val="-4"/>
          <w:sz w:val="24"/>
        </w:rPr>
        <w:t xml:space="preserve"> </w:t>
      </w:r>
      <w:r>
        <w:rPr>
          <w:sz w:val="24"/>
        </w:rPr>
        <w:t>ППК</w:t>
      </w:r>
      <w:r>
        <w:rPr>
          <w:spacing w:val="-5"/>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pacing w:val="-2"/>
          <w:sz w:val="24"/>
        </w:rPr>
        <w:t>являются:</w:t>
      </w:r>
    </w:p>
    <w:p w:rsidR="00D05B71" w:rsidRDefault="00BE715A">
      <w:pPr>
        <w:pStyle w:val="a3"/>
        <w:spacing w:before="41" w:line="276" w:lineRule="auto"/>
        <w:ind w:left="1222" w:firstLine="0"/>
        <w:jc w:val="left"/>
      </w:pPr>
      <w:r>
        <w:t>обеспечение взаимодействия участников образовательного процесса в решении вопросов адаптации и социализации обучающихся с ЗПР;</w:t>
      </w:r>
    </w:p>
    <w:p w:rsidR="00D05B71" w:rsidRDefault="00BE715A">
      <w:pPr>
        <w:pStyle w:val="a3"/>
        <w:spacing w:before="1" w:line="276" w:lineRule="auto"/>
        <w:ind w:left="1222" w:firstLine="0"/>
        <w:jc w:val="left"/>
      </w:pPr>
      <w:r>
        <w:t>организация</w:t>
      </w:r>
      <w:r>
        <w:rPr>
          <w:spacing w:val="80"/>
        </w:rPr>
        <w:t xml:space="preserve"> </w:t>
      </w:r>
      <w:r>
        <w:t>и</w:t>
      </w:r>
      <w:r>
        <w:rPr>
          <w:spacing w:val="80"/>
        </w:rPr>
        <w:t xml:space="preserve"> </w:t>
      </w:r>
      <w:r>
        <w:t>проведение</w:t>
      </w:r>
      <w:r>
        <w:rPr>
          <w:spacing w:val="80"/>
        </w:rPr>
        <w:t xml:space="preserve"> </w:t>
      </w:r>
      <w:r>
        <w:t>комплексного</w:t>
      </w:r>
      <w:r>
        <w:rPr>
          <w:spacing w:val="80"/>
        </w:rPr>
        <w:t xml:space="preserve"> </w:t>
      </w:r>
      <w:r>
        <w:t>психолого-педагогического</w:t>
      </w:r>
      <w:r>
        <w:rPr>
          <w:spacing w:val="80"/>
        </w:rPr>
        <w:t xml:space="preserve"> </w:t>
      </w:r>
      <w:r>
        <w:t>обследования</w:t>
      </w:r>
      <w:r>
        <w:rPr>
          <w:spacing w:val="80"/>
        </w:rPr>
        <w:t xml:space="preserve"> </w:t>
      </w:r>
      <w:r>
        <w:t>и подготовка коллегиального заключения;</w:t>
      </w:r>
    </w:p>
    <w:p w:rsidR="00D05B71" w:rsidRDefault="00BE715A">
      <w:pPr>
        <w:pStyle w:val="a3"/>
        <w:tabs>
          <w:tab w:val="left" w:pos="3133"/>
          <w:tab w:val="left" w:pos="3321"/>
          <w:tab w:val="left" w:pos="5682"/>
          <w:tab w:val="left" w:pos="6031"/>
          <w:tab w:val="left" w:pos="7476"/>
          <w:tab w:val="left" w:pos="9405"/>
          <w:tab w:val="left" w:pos="9678"/>
        </w:tabs>
        <w:spacing w:line="276" w:lineRule="auto"/>
        <w:ind w:left="1222" w:right="506" w:firstLine="0"/>
        <w:jc w:val="left"/>
      </w:pPr>
      <w:r>
        <w:t xml:space="preserve">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 </w:t>
      </w:r>
      <w:r>
        <w:rPr>
          <w:spacing w:val="-2"/>
        </w:rPr>
        <w:t>определение</w:t>
      </w:r>
      <w:r>
        <w:tab/>
      </w:r>
      <w:r>
        <w:rPr>
          <w:spacing w:val="-2"/>
        </w:rPr>
        <w:t>дифференцированных</w:t>
      </w:r>
      <w:r>
        <w:tab/>
      </w:r>
      <w:r>
        <w:tab/>
      </w:r>
      <w:r>
        <w:rPr>
          <w:spacing w:val="-2"/>
        </w:rPr>
        <w:t>психолого-педагогических</w:t>
      </w:r>
      <w:r>
        <w:tab/>
      </w:r>
      <w:r>
        <w:rPr>
          <w:spacing w:val="-2"/>
        </w:rPr>
        <w:t>технологий сопровождения,</w:t>
      </w:r>
      <w:r>
        <w:tab/>
      </w:r>
      <w:r>
        <w:tab/>
      </w:r>
      <w:r>
        <w:rPr>
          <w:spacing w:val="-2"/>
        </w:rPr>
        <w:t>индивидуализация</w:t>
      </w:r>
      <w:r>
        <w:tab/>
      </w:r>
      <w:r>
        <w:rPr>
          <w:spacing w:val="-2"/>
        </w:rPr>
        <w:t>специальных</w:t>
      </w:r>
      <w:r>
        <w:tab/>
      </w:r>
      <w:r>
        <w:rPr>
          <w:spacing w:val="-2"/>
        </w:rPr>
        <w:t>образовательных</w:t>
      </w:r>
      <w:r>
        <w:tab/>
      </w:r>
      <w:r>
        <w:tab/>
      </w:r>
      <w:r>
        <w:rPr>
          <w:spacing w:val="-2"/>
        </w:rPr>
        <w:t xml:space="preserve">условий, </w:t>
      </w:r>
      <w:r>
        <w:t>проектирование индивидуальных траекторий развития обучающихся с ЗПР;</w:t>
      </w:r>
    </w:p>
    <w:p w:rsidR="00D05B71" w:rsidRDefault="00BE715A">
      <w:pPr>
        <w:pStyle w:val="a3"/>
        <w:spacing w:line="276" w:lineRule="auto"/>
        <w:ind w:left="1222" w:right="503" w:firstLine="0"/>
        <w:jc w:val="left"/>
      </w:pPr>
      <w:r>
        <w:t>отслеживание динамики развития обучающегося и эффективности реализации ПКР; разработка</w:t>
      </w:r>
      <w:r>
        <w:rPr>
          <w:spacing w:val="40"/>
        </w:rPr>
        <w:t xml:space="preserve"> </w:t>
      </w:r>
      <w:r>
        <w:t>коллегиальных</w:t>
      </w:r>
      <w:r>
        <w:rPr>
          <w:spacing w:val="40"/>
        </w:rPr>
        <w:t xml:space="preserve"> </w:t>
      </w:r>
      <w:r>
        <w:t>рекомендаций</w:t>
      </w:r>
      <w:r>
        <w:rPr>
          <w:spacing w:val="40"/>
        </w:rPr>
        <w:t xml:space="preserve"> </w:t>
      </w:r>
      <w:r>
        <w:t>педагогам</w:t>
      </w:r>
      <w:r>
        <w:rPr>
          <w:spacing w:val="40"/>
        </w:rPr>
        <w:t xml:space="preserve"> </w:t>
      </w:r>
      <w:r>
        <w:t>для</w:t>
      </w:r>
      <w:r>
        <w:rPr>
          <w:spacing w:val="40"/>
        </w:rPr>
        <w:t xml:space="preserve"> </w:t>
      </w:r>
      <w:r>
        <w:t>обеспечения</w:t>
      </w:r>
      <w:r>
        <w:rPr>
          <w:spacing w:val="40"/>
        </w:rPr>
        <w:t xml:space="preserve"> </w:t>
      </w:r>
      <w:r>
        <w:t>индивидуально-</w:t>
      </w:r>
      <w:r>
        <w:rPr>
          <w:spacing w:val="40"/>
        </w:rPr>
        <w:t xml:space="preserve"> </w:t>
      </w:r>
      <w:r>
        <w:t>дифференцированного подхода к обучающимся в процессе обучения и воспитания; подготовка ПКР.</w:t>
      </w:r>
    </w:p>
    <w:p w:rsidR="00D05B71" w:rsidRDefault="00BE715A">
      <w:pPr>
        <w:pStyle w:val="a4"/>
        <w:numPr>
          <w:ilvl w:val="0"/>
          <w:numId w:val="21"/>
        </w:numPr>
        <w:tabs>
          <w:tab w:val="left" w:pos="1588"/>
        </w:tabs>
        <w:spacing w:line="276" w:lineRule="auto"/>
        <w:ind w:right="511" w:firstLine="0"/>
        <w:jc w:val="both"/>
        <w:rPr>
          <w:sz w:val="24"/>
        </w:rPr>
      </w:pPr>
      <w:r>
        <w:rPr>
          <w:sz w:val="24"/>
        </w:rPr>
        <w:t xml:space="preserve">ПКР может быть подготовлена рабочей группой образовательной организации </w:t>
      </w:r>
      <w:r>
        <w:rPr>
          <w:spacing w:val="-2"/>
          <w:sz w:val="24"/>
        </w:rPr>
        <w:t>поэтапно.</w:t>
      </w:r>
    </w:p>
    <w:p w:rsidR="00D05B71" w:rsidRDefault="00BE715A">
      <w:pPr>
        <w:pStyle w:val="a4"/>
        <w:numPr>
          <w:ilvl w:val="1"/>
          <w:numId w:val="21"/>
        </w:numPr>
        <w:tabs>
          <w:tab w:val="left" w:pos="1814"/>
        </w:tabs>
        <w:spacing w:line="276" w:lineRule="auto"/>
        <w:ind w:right="504" w:firstLine="0"/>
        <w:jc w:val="both"/>
        <w:rPr>
          <w:sz w:val="24"/>
        </w:rPr>
      </w:pPr>
      <w:r>
        <w:rPr>
          <w:sz w:val="24"/>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05B71" w:rsidRDefault="00BE715A">
      <w:pPr>
        <w:pStyle w:val="a4"/>
        <w:numPr>
          <w:ilvl w:val="1"/>
          <w:numId w:val="21"/>
        </w:numPr>
        <w:tabs>
          <w:tab w:val="left" w:pos="1752"/>
        </w:tabs>
        <w:spacing w:line="276" w:lineRule="auto"/>
        <w:ind w:right="506" w:firstLine="0"/>
        <w:jc w:val="both"/>
        <w:rPr>
          <w:sz w:val="24"/>
        </w:rPr>
      </w:pPr>
      <w:r>
        <w:rPr>
          <w:sz w:val="24"/>
        </w:rPr>
        <w:t>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4"/>
        <w:numPr>
          <w:ilvl w:val="1"/>
          <w:numId w:val="21"/>
        </w:numPr>
        <w:tabs>
          <w:tab w:val="left" w:pos="1672"/>
        </w:tabs>
        <w:spacing w:before="68" w:line="276" w:lineRule="auto"/>
        <w:ind w:right="505" w:firstLine="0"/>
        <w:jc w:val="both"/>
        <w:rPr>
          <w:sz w:val="24"/>
        </w:rPr>
      </w:pPr>
      <w:r>
        <w:rPr>
          <w:sz w:val="24"/>
        </w:rPr>
        <w:lastRenderedPageBreak/>
        <w:t>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05B71" w:rsidRDefault="00BE715A">
      <w:pPr>
        <w:pStyle w:val="a4"/>
        <w:numPr>
          <w:ilvl w:val="0"/>
          <w:numId w:val="21"/>
        </w:numPr>
        <w:tabs>
          <w:tab w:val="left" w:pos="1696"/>
        </w:tabs>
        <w:spacing w:before="1" w:line="276" w:lineRule="auto"/>
        <w:ind w:right="507" w:firstLine="0"/>
        <w:jc w:val="both"/>
        <w:rPr>
          <w:sz w:val="24"/>
        </w:rPr>
      </w:pPr>
      <w:r>
        <w:rPr>
          <w:sz w:val="24"/>
        </w:rPr>
        <w:t xml:space="preserve">Психолого-педагогическое сопровождение оказывается обучающимся с ЗПР на основании заявления или согласия в письменной форме их родителей (законных </w:t>
      </w:r>
      <w:r>
        <w:rPr>
          <w:spacing w:val="-2"/>
          <w:sz w:val="24"/>
        </w:rPr>
        <w:t>представителей).</w:t>
      </w:r>
    </w:p>
    <w:p w:rsidR="00D05B71" w:rsidRDefault="00BE715A">
      <w:pPr>
        <w:pStyle w:val="a4"/>
        <w:numPr>
          <w:ilvl w:val="0"/>
          <w:numId w:val="21"/>
        </w:numPr>
        <w:tabs>
          <w:tab w:val="left" w:pos="1759"/>
        </w:tabs>
        <w:spacing w:before="1" w:line="276" w:lineRule="auto"/>
        <w:ind w:right="509" w:firstLine="0"/>
        <w:jc w:val="both"/>
        <w:rPr>
          <w:sz w:val="24"/>
        </w:rPr>
      </w:pPr>
      <w:r>
        <w:rPr>
          <w:sz w:val="24"/>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D05B71" w:rsidRDefault="00BE715A">
      <w:pPr>
        <w:pStyle w:val="a4"/>
        <w:numPr>
          <w:ilvl w:val="0"/>
          <w:numId w:val="21"/>
        </w:numPr>
        <w:tabs>
          <w:tab w:val="left" w:pos="1627"/>
        </w:tabs>
        <w:spacing w:line="276" w:lineRule="auto"/>
        <w:ind w:right="508" w:firstLine="0"/>
        <w:jc w:val="both"/>
        <w:rPr>
          <w:sz w:val="24"/>
        </w:rPr>
      </w:pPr>
      <w:r>
        <w:rPr>
          <w:sz w:val="24"/>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05B71" w:rsidRDefault="00BE715A">
      <w:pPr>
        <w:pStyle w:val="a4"/>
        <w:numPr>
          <w:ilvl w:val="0"/>
          <w:numId w:val="21"/>
        </w:numPr>
        <w:tabs>
          <w:tab w:val="left" w:pos="1582"/>
        </w:tabs>
        <w:spacing w:before="1" w:line="276" w:lineRule="auto"/>
        <w:ind w:right="505" w:firstLine="0"/>
        <w:jc w:val="both"/>
        <w:rPr>
          <w:sz w:val="24"/>
        </w:rPr>
      </w:pPr>
      <w:r>
        <w:rPr>
          <w:sz w:val="24"/>
        </w:rPr>
        <w:t>Механизм</w:t>
      </w:r>
      <w:r>
        <w:rPr>
          <w:spacing w:val="-6"/>
          <w:sz w:val="24"/>
        </w:rPr>
        <w:t xml:space="preserve"> </w:t>
      </w:r>
      <w:r>
        <w:rPr>
          <w:sz w:val="24"/>
        </w:rPr>
        <w:t>взаимодействия</w:t>
      </w:r>
      <w:r>
        <w:rPr>
          <w:spacing w:val="-5"/>
          <w:sz w:val="24"/>
        </w:rPr>
        <w:t xml:space="preserve"> </w:t>
      </w:r>
      <w:r>
        <w:rPr>
          <w:sz w:val="24"/>
        </w:rPr>
        <w:t>предусматривает</w:t>
      </w:r>
      <w:r>
        <w:rPr>
          <w:spacing w:val="-5"/>
          <w:sz w:val="24"/>
        </w:rPr>
        <w:t xml:space="preserve"> </w:t>
      </w:r>
      <w:r>
        <w:rPr>
          <w:sz w:val="24"/>
        </w:rPr>
        <w:t>общую</w:t>
      </w:r>
      <w:r>
        <w:rPr>
          <w:spacing w:val="-5"/>
          <w:sz w:val="24"/>
        </w:rPr>
        <w:t xml:space="preserve"> </w:t>
      </w:r>
      <w:r>
        <w:rPr>
          <w:sz w:val="24"/>
        </w:rPr>
        <w:t>целевую</w:t>
      </w:r>
      <w:r>
        <w:rPr>
          <w:spacing w:val="-5"/>
          <w:sz w:val="24"/>
        </w:rPr>
        <w:t xml:space="preserve"> </w:t>
      </w:r>
      <w:r>
        <w:rPr>
          <w:sz w:val="24"/>
        </w:rPr>
        <w:t>и</w:t>
      </w:r>
      <w:r>
        <w:rPr>
          <w:spacing w:val="-5"/>
          <w:sz w:val="24"/>
        </w:rPr>
        <w:t xml:space="preserve"> </w:t>
      </w:r>
      <w:r>
        <w:rPr>
          <w:sz w:val="24"/>
        </w:rPr>
        <w:t>единую</w:t>
      </w:r>
      <w:r>
        <w:rPr>
          <w:spacing w:val="-3"/>
          <w:sz w:val="24"/>
        </w:rPr>
        <w:t xml:space="preserve"> </w:t>
      </w:r>
      <w:r>
        <w:rPr>
          <w:sz w:val="24"/>
        </w:rPr>
        <w:t>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D05B71" w:rsidRDefault="00BE715A">
      <w:pPr>
        <w:pStyle w:val="a4"/>
        <w:numPr>
          <w:ilvl w:val="0"/>
          <w:numId w:val="21"/>
        </w:numPr>
        <w:tabs>
          <w:tab w:val="left" w:pos="1617"/>
        </w:tabs>
        <w:spacing w:line="276" w:lineRule="auto"/>
        <w:ind w:right="506" w:firstLine="0"/>
        <w:jc w:val="both"/>
        <w:rPr>
          <w:sz w:val="24"/>
        </w:rPr>
      </w:pPr>
      <w:r>
        <w:rPr>
          <w:sz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w:t>
      </w:r>
      <w:r>
        <w:rPr>
          <w:spacing w:val="-4"/>
          <w:sz w:val="24"/>
        </w:rPr>
        <w:t xml:space="preserve"> </w:t>
      </w:r>
      <w:r>
        <w:rPr>
          <w:sz w:val="24"/>
        </w:rPr>
        <w:t>коррекционно-развивающих</w:t>
      </w:r>
      <w:r>
        <w:rPr>
          <w:spacing w:val="-3"/>
          <w:sz w:val="24"/>
        </w:rPr>
        <w:t xml:space="preserve"> </w:t>
      </w:r>
      <w:r>
        <w:rPr>
          <w:sz w:val="24"/>
        </w:rPr>
        <w:t>занятий,</w:t>
      </w:r>
      <w:r>
        <w:rPr>
          <w:spacing w:val="-3"/>
          <w:sz w:val="24"/>
        </w:rPr>
        <w:t xml:space="preserve"> </w:t>
      </w:r>
      <w:r>
        <w:rPr>
          <w:sz w:val="24"/>
        </w:rPr>
        <w:t>в</w:t>
      </w:r>
      <w:r>
        <w:rPr>
          <w:spacing w:val="-6"/>
          <w:sz w:val="24"/>
        </w:rPr>
        <w:t xml:space="preserve"> </w:t>
      </w:r>
      <w:r>
        <w:rPr>
          <w:sz w:val="24"/>
        </w:rPr>
        <w:t>программах</w:t>
      </w:r>
      <w:r>
        <w:rPr>
          <w:spacing w:val="-3"/>
          <w:sz w:val="24"/>
        </w:rPr>
        <w:t xml:space="preserve"> </w:t>
      </w:r>
      <w:r>
        <w:rPr>
          <w:sz w:val="24"/>
        </w:rPr>
        <w:t>учебных</w:t>
      </w:r>
      <w:r>
        <w:rPr>
          <w:spacing w:val="-4"/>
          <w:sz w:val="24"/>
        </w:rPr>
        <w:t xml:space="preserve"> </w:t>
      </w:r>
      <w:r>
        <w:rPr>
          <w:sz w:val="24"/>
        </w:rPr>
        <w:t>предметов</w:t>
      </w:r>
      <w:r>
        <w:rPr>
          <w:spacing w:val="-3"/>
          <w:sz w:val="24"/>
        </w:rPr>
        <w:t xml:space="preserve"> </w:t>
      </w:r>
      <w:r>
        <w:rPr>
          <w:sz w:val="24"/>
        </w:rPr>
        <w:t>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05B71" w:rsidRDefault="00BE715A">
      <w:pPr>
        <w:pStyle w:val="a4"/>
        <w:numPr>
          <w:ilvl w:val="0"/>
          <w:numId w:val="21"/>
        </w:numPr>
        <w:tabs>
          <w:tab w:val="left" w:pos="1836"/>
        </w:tabs>
        <w:spacing w:line="276" w:lineRule="auto"/>
        <w:ind w:right="502" w:firstLine="0"/>
        <w:jc w:val="both"/>
        <w:rPr>
          <w:sz w:val="24"/>
        </w:rPr>
      </w:pPr>
      <w:r>
        <w:rPr>
          <w:sz w:val="24"/>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 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D05B71" w:rsidRDefault="00BE715A">
      <w:pPr>
        <w:pStyle w:val="a4"/>
        <w:numPr>
          <w:ilvl w:val="0"/>
          <w:numId w:val="21"/>
        </w:numPr>
        <w:tabs>
          <w:tab w:val="left" w:pos="1658"/>
        </w:tabs>
        <w:spacing w:line="276" w:lineRule="auto"/>
        <w:ind w:right="510" w:firstLine="0"/>
        <w:jc w:val="both"/>
        <w:rPr>
          <w:sz w:val="24"/>
        </w:rPr>
      </w:pPr>
      <w:r>
        <w:rPr>
          <w:sz w:val="24"/>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w:t>
      </w:r>
      <w:r>
        <w:rPr>
          <w:spacing w:val="40"/>
          <w:sz w:val="24"/>
        </w:rPr>
        <w:t xml:space="preserve"> </w:t>
      </w:r>
      <w:r>
        <w:rPr>
          <w:sz w:val="24"/>
        </w:rPr>
        <w:t>при дистанционной поддержке (с учётом возможностей каждого обучающегося), а также поддержке тьютора образовательной организации.</w:t>
      </w:r>
    </w:p>
    <w:p w:rsidR="00D05B71" w:rsidRDefault="00BE715A">
      <w:pPr>
        <w:pStyle w:val="3"/>
        <w:numPr>
          <w:ilvl w:val="0"/>
          <w:numId w:val="22"/>
        </w:numPr>
        <w:tabs>
          <w:tab w:val="left" w:pos="1622"/>
        </w:tabs>
        <w:spacing w:before="5" w:line="240" w:lineRule="auto"/>
        <w:ind w:left="1622" w:hanging="400"/>
        <w:jc w:val="both"/>
      </w:pPr>
      <w:r>
        <w:t>Требования</w:t>
      </w:r>
      <w:r>
        <w:rPr>
          <w:spacing w:val="-7"/>
        </w:rPr>
        <w:t xml:space="preserve"> </w:t>
      </w:r>
      <w:r>
        <w:t>к</w:t>
      </w:r>
      <w:r>
        <w:rPr>
          <w:spacing w:val="-4"/>
        </w:rPr>
        <w:t xml:space="preserve"> </w:t>
      </w:r>
      <w:r>
        <w:t>условиям</w:t>
      </w:r>
      <w:r>
        <w:rPr>
          <w:spacing w:val="-6"/>
        </w:rPr>
        <w:t xml:space="preserve"> </w:t>
      </w:r>
      <w:r>
        <w:t>реализации</w:t>
      </w:r>
      <w:r>
        <w:rPr>
          <w:spacing w:val="-5"/>
        </w:rPr>
        <w:t xml:space="preserve"> </w:t>
      </w:r>
      <w:r>
        <w:rPr>
          <w:spacing w:val="-2"/>
        </w:rPr>
        <w:t>программы</w:t>
      </w:r>
    </w:p>
    <w:p w:rsidR="00D05B71" w:rsidRDefault="00BE715A">
      <w:pPr>
        <w:pStyle w:val="a4"/>
        <w:numPr>
          <w:ilvl w:val="0"/>
          <w:numId w:val="21"/>
        </w:numPr>
        <w:tabs>
          <w:tab w:val="left" w:pos="1582"/>
        </w:tabs>
        <w:spacing w:before="38"/>
        <w:ind w:left="1582" w:hanging="360"/>
        <w:jc w:val="both"/>
        <w:rPr>
          <w:sz w:val="24"/>
        </w:rPr>
      </w:pPr>
      <w:r>
        <w:rPr>
          <w:sz w:val="24"/>
        </w:rPr>
        <w:t>Психолого-педагогическое</w:t>
      </w:r>
      <w:r>
        <w:rPr>
          <w:spacing w:val="-12"/>
          <w:sz w:val="24"/>
        </w:rPr>
        <w:t xml:space="preserve"> </w:t>
      </w:r>
      <w:r>
        <w:rPr>
          <w:spacing w:val="-2"/>
          <w:sz w:val="24"/>
        </w:rPr>
        <w:t>обеспечение:</w:t>
      </w:r>
    </w:p>
    <w:p w:rsidR="00D05B71" w:rsidRDefault="00BE715A">
      <w:pPr>
        <w:pStyle w:val="a3"/>
        <w:spacing w:before="41"/>
        <w:ind w:left="1222" w:firstLine="0"/>
      </w:pPr>
      <w:r>
        <w:t>обеспечение</w:t>
      </w:r>
      <w:r>
        <w:rPr>
          <w:spacing w:val="-9"/>
        </w:rPr>
        <w:t xml:space="preserve"> </w:t>
      </w:r>
      <w:r>
        <w:t>дифференцированных</w:t>
      </w:r>
      <w:r>
        <w:rPr>
          <w:spacing w:val="-3"/>
        </w:rPr>
        <w:t xml:space="preserve"> </w:t>
      </w:r>
      <w:r>
        <w:t>условий</w:t>
      </w:r>
      <w:r>
        <w:rPr>
          <w:spacing w:val="-6"/>
        </w:rPr>
        <w:t xml:space="preserve"> </w:t>
      </w:r>
      <w:r>
        <w:t>(оптимальный</w:t>
      </w:r>
      <w:r>
        <w:rPr>
          <w:spacing w:val="-6"/>
        </w:rPr>
        <w:t xml:space="preserve"> </w:t>
      </w:r>
      <w:r>
        <w:t>режим</w:t>
      </w:r>
      <w:r>
        <w:rPr>
          <w:spacing w:val="-5"/>
        </w:rPr>
        <w:t xml:space="preserve"> </w:t>
      </w:r>
      <w:r>
        <w:t>учебных</w:t>
      </w:r>
      <w:r>
        <w:rPr>
          <w:spacing w:val="-6"/>
        </w:rPr>
        <w:t xml:space="preserve"> </w:t>
      </w:r>
      <w:r>
        <w:rPr>
          <w:spacing w:val="-2"/>
        </w:rPr>
        <w:t>нагрузок);</w:t>
      </w:r>
    </w:p>
    <w:p w:rsidR="00D05B71" w:rsidRDefault="00D05B71">
      <w:pPr>
        <w:sectPr w:rsidR="00D05B71">
          <w:pgSz w:w="11910" w:h="16840"/>
          <w:pgMar w:top="1040" w:right="340" w:bottom="1200" w:left="480" w:header="0" w:footer="976" w:gutter="0"/>
          <w:cols w:space="720"/>
        </w:sectPr>
      </w:pPr>
    </w:p>
    <w:p w:rsidR="00D05B71" w:rsidRDefault="00BE715A">
      <w:pPr>
        <w:pStyle w:val="a3"/>
        <w:spacing w:before="68" w:line="278" w:lineRule="auto"/>
        <w:ind w:left="1222" w:right="504" w:firstLine="0"/>
      </w:pPr>
      <w:r>
        <w:lastRenderedPageBreak/>
        <w:t>обеспечение психолого-педагогических условий реализации коррекционно-развивающей направленности образовательного процесса;</w:t>
      </w:r>
    </w:p>
    <w:p w:rsidR="00D05B71" w:rsidRDefault="00BE715A">
      <w:pPr>
        <w:pStyle w:val="a3"/>
        <w:spacing w:line="276" w:lineRule="auto"/>
        <w:ind w:left="1222" w:right="509" w:firstLine="0"/>
      </w:pPr>
      <w:r>
        <w:t xml:space="preserve">учет особых образовательных потребностей обучающихся с ЗПР, их индивидуальных </w:t>
      </w:r>
      <w:r>
        <w:rPr>
          <w:spacing w:val="-2"/>
        </w:rPr>
        <w:t>особенностей;</w:t>
      </w:r>
    </w:p>
    <w:p w:rsidR="00D05B71" w:rsidRDefault="00BE715A">
      <w:pPr>
        <w:pStyle w:val="a3"/>
        <w:spacing w:line="276" w:lineRule="auto"/>
        <w:ind w:left="1222" w:right="510" w:firstLine="0"/>
      </w:pPr>
      <w: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D05B71" w:rsidRDefault="00BE715A">
      <w:pPr>
        <w:pStyle w:val="a3"/>
        <w:spacing w:line="276" w:lineRule="auto"/>
        <w:ind w:left="1222" w:right="512" w:firstLine="0"/>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D05B71" w:rsidRDefault="00BE715A">
      <w:pPr>
        <w:pStyle w:val="a3"/>
        <w:spacing w:line="276" w:lineRule="auto"/>
        <w:ind w:left="1222" w:right="509" w:firstLine="0"/>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D05B71" w:rsidRDefault="00BE715A">
      <w:pPr>
        <w:pStyle w:val="a3"/>
        <w:spacing w:line="276" w:lineRule="auto"/>
        <w:ind w:left="1222" w:right="510" w:firstLine="0"/>
      </w:pPr>
      <w:r>
        <w:t xml:space="preserve">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w:t>
      </w:r>
      <w:r>
        <w:rPr>
          <w:spacing w:val="-2"/>
        </w:rPr>
        <w:t>взаимодействия);</w:t>
      </w:r>
    </w:p>
    <w:p w:rsidR="00D05B71" w:rsidRDefault="00BE715A">
      <w:pPr>
        <w:pStyle w:val="a3"/>
        <w:spacing w:line="276" w:lineRule="auto"/>
        <w:ind w:left="1222" w:right="504" w:firstLine="0"/>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D05B71" w:rsidRDefault="00BE715A">
      <w:pPr>
        <w:pStyle w:val="a3"/>
        <w:spacing w:line="276" w:lineRule="auto"/>
        <w:ind w:left="1222" w:right="505" w:firstLine="0"/>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D05B71" w:rsidRDefault="00BE715A">
      <w:pPr>
        <w:pStyle w:val="a3"/>
        <w:spacing w:line="276" w:lineRule="auto"/>
        <w:ind w:left="1222" w:right="508" w:firstLine="0"/>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D05B71" w:rsidRDefault="00BE715A">
      <w:pPr>
        <w:pStyle w:val="a3"/>
        <w:spacing w:line="276" w:lineRule="auto"/>
        <w:ind w:left="1222" w:right="504" w:firstLine="0"/>
      </w:pPr>
      <w:r>
        <w:t>специальные групповые психокоррекционные занятия по формированию саморегуляции познавательной деятельности и поведения; закрепление</w:t>
      </w:r>
      <w:r>
        <w:rPr>
          <w:spacing w:val="-1"/>
        </w:rPr>
        <w:t xml:space="preserve"> </w:t>
      </w:r>
      <w:r>
        <w:t>и активизация навыков социально одобряемого поведения;</w:t>
      </w:r>
    </w:p>
    <w:p w:rsidR="00D05B71" w:rsidRDefault="00BE715A">
      <w:pPr>
        <w:pStyle w:val="a3"/>
        <w:tabs>
          <w:tab w:val="left" w:pos="2265"/>
          <w:tab w:val="left" w:pos="2807"/>
          <w:tab w:val="left" w:pos="4128"/>
          <w:tab w:val="left" w:pos="5959"/>
          <w:tab w:val="left" w:pos="6379"/>
          <w:tab w:val="left" w:pos="7642"/>
          <w:tab w:val="left" w:pos="9062"/>
        </w:tabs>
        <w:spacing w:line="276" w:lineRule="auto"/>
        <w:ind w:left="1222" w:right="504" w:firstLine="0"/>
        <w:jc w:val="left"/>
      </w:pPr>
      <w:r>
        <w:t>усиление</w:t>
      </w:r>
      <w:r>
        <w:rPr>
          <w:spacing w:val="80"/>
          <w:w w:val="150"/>
        </w:rPr>
        <w:t xml:space="preserve"> </w:t>
      </w:r>
      <w:r>
        <w:t>видов</w:t>
      </w:r>
      <w:r>
        <w:rPr>
          <w:spacing w:val="80"/>
          <w:w w:val="150"/>
        </w:rPr>
        <w:t xml:space="preserve"> </w:t>
      </w:r>
      <w:r>
        <w:t>деятельности,</w:t>
      </w:r>
      <w:r>
        <w:rPr>
          <w:spacing w:val="80"/>
          <w:w w:val="150"/>
        </w:rPr>
        <w:t xml:space="preserve"> </w:t>
      </w:r>
      <w:r>
        <w:t>специфичных</w:t>
      </w:r>
      <w:r>
        <w:rPr>
          <w:spacing w:val="80"/>
          <w:w w:val="150"/>
        </w:rPr>
        <w:t xml:space="preserve"> </w:t>
      </w:r>
      <w:r>
        <w:t>для</w:t>
      </w:r>
      <w:r>
        <w:rPr>
          <w:spacing w:val="80"/>
          <w:w w:val="150"/>
        </w:rPr>
        <w:t xml:space="preserve"> </w:t>
      </w:r>
      <w:r>
        <w:t>данной</w:t>
      </w:r>
      <w:r>
        <w:rPr>
          <w:spacing w:val="80"/>
          <w:w w:val="150"/>
        </w:rPr>
        <w:t xml:space="preserve"> </w:t>
      </w:r>
      <w:r>
        <w:t>категории</w:t>
      </w:r>
      <w:r>
        <w:rPr>
          <w:spacing w:val="80"/>
          <w:w w:val="150"/>
        </w:rPr>
        <w:t xml:space="preserve"> </w:t>
      </w:r>
      <w:r>
        <w:t>обучающихся, обеспечивающих осмысленное</w:t>
      </w:r>
      <w:r>
        <w:rPr>
          <w:spacing w:val="-3"/>
        </w:rPr>
        <w:t xml:space="preserve"> </w:t>
      </w:r>
      <w:r>
        <w:t>освоение</w:t>
      </w:r>
      <w:r>
        <w:rPr>
          <w:spacing w:val="-3"/>
        </w:rPr>
        <w:t xml:space="preserve"> </w:t>
      </w:r>
      <w:r>
        <w:t>содержания</w:t>
      </w:r>
      <w:r>
        <w:rPr>
          <w:spacing w:val="-2"/>
        </w:rPr>
        <w:t xml:space="preserve"> </w:t>
      </w:r>
      <w:r>
        <w:t>образования</w:t>
      </w:r>
      <w:r>
        <w:rPr>
          <w:spacing w:val="-4"/>
        </w:rPr>
        <w:t xml:space="preserve"> </w:t>
      </w:r>
      <w:r>
        <w:t>как</w:t>
      </w:r>
      <w:r>
        <w:rPr>
          <w:spacing w:val="-4"/>
        </w:rPr>
        <w:t xml:space="preserve"> </w:t>
      </w:r>
      <w:r>
        <w:t>в</w:t>
      </w:r>
      <w:r>
        <w:rPr>
          <w:spacing w:val="-3"/>
        </w:rPr>
        <w:t xml:space="preserve"> </w:t>
      </w:r>
      <w:r>
        <w:t>его</w:t>
      </w:r>
      <w:r>
        <w:rPr>
          <w:spacing w:val="-2"/>
        </w:rPr>
        <w:t xml:space="preserve"> </w:t>
      </w:r>
      <w:r>
        <w:t>академической части,</w:t>
      </w:r>
      <w:r>
        <w:rPr>
          <w:spacing w:val="40"/>
        </w:rPr>
        <w:t xml:space="preserve"> </w:t>
      </w:r>
      <w:r>
        <w:t>так</w:t>
      </w:r>
      <w:r>
        <w:rPr>
          <w:spacing w:val="40"/>
        </w:rPr>
        <w:t xml:space="preserve"> </w:t>
      </w:r>
      <w:r>
        <w:t>и</w:t>
      </w:r>
      <w:r>
        <w:rPr>
          <w:spacing w:val="40"/>
        </w:rPr>
        <w:t xml:space="preserve"> </w:t>
      </w:r>
      <w:r>
        <w:t>в</w:t>
      </w:r>
      <w:r>
        <w:rPr>
          <w:spacing w:val="40"/>
        </w:rPr>
        <w:t xml:space="preserve"> </w:t>
      </w:r>
      <w:r>
        <w:t>части</w:t>
      </w:r>
      <w:r>
        <w:rPr>
          <w:spacing w:val="40"/>
        </w:rPr>
        <w:t xml:space="preserve"> </w:t>
      </w:r>
      <w:r>
        <w:t>формирования</w:t>
      </w:r>
      <w:r>
        <w:rPr>
          <w:spacing w:val="40"/>
        </w:rPr>
        <w:t xml:space="preserve"> </w:t>
      </w:r>
      <w:r>
        <w:t>социальных</w:t>
      </w:r>
      <w:r>
        <w:rPr>
          <w:spacing w:val="40"/>
        </w:rPr>
        <w:t xml:space="preserve"> </w:t>
      </w:r>
      <w:r>
        <w:t>(жизненных)</w:t>
      </w:r>
      <w:r>
        <w:rPr>
          <w:spacing w:val="40"/>
        </w:rPr>
        <w:t xml:space="preserve"> </w:t>
      </w:r>
      <w:r>
        <w:t>компетенций:</w:t>
      </w:r>
      <w:r>
        <w:rPr>
          <w:spacing w:val="40"/>
        </w:rPr>
        <w:t xml:space="preserve"> </w:t>
      </w:r>
      <w:r>
        <w:t>усиление</w:t>
      </w:r>
      <w:r>
        <w:rPr>
          <w:spacing w:val="40"/>
        </w:rPr>
        <w:t xml:space="preserve"> </w:t>
      </w:r>
      <w:r>
        <w:t>предметно-практической</w:t>
      </w:r>
      <w:r>
        <w:rPr>
          <w:spacing w:val="40"/>
        </w:rPr>
        <w:t xml:space="preserve"> </w:t>
      </w:r>
      <w:r>
        <w:t>деятельности</w:t>
      </w:r>
      <w:r>
        <w:rPr>
          <w:spacing w:val="40"/>
        </w:rPr>
        <w:t xml:space="preserve"> </w:t>
      </w:r>
      <w:r>
        <w:t>с</w:t>
      </w:r>
      <w:r>
        <w:rPr>
          <w:spacing w:val="40"/>
        </w:rPr>
        <w:t xml:space="preserve"> </w:t>
      </w:r>
      <w:r>
        <w:t>активизацией</w:t>
      </w:r>
      <w:r>
        <w:rPr>
          <w:spacing w:val="40"/>
        </w:rPr>
        <w:t xml:space="preserve"> </w:t>
      </w:r>
      <w:r>
        <w:t>сенсорных</w:t>
      </w:r>
      <w:r>
        <w:rPr>
          <w:spacing w:val="40"/>
        </w:rPr>
        <w:t xml:space="preserve"> </w:t>
      </w:r>
      <w:r>
        <w:t>систем;</w:t>
      </w:r>
      <w:r>
        <w:rPr>
          <w:spacing w:val="40"/>
        </w:rPr>
        <w:t xml:space="preserve"> </w:t>
      </w:r>
      <w:r>
        <w:t xml:space="preserve">чередование видов деятельности, задействующих различные сенсорные системы; освоение материала с </w:t>
      </w:r>
      <w:r>
        <w:rPr>
          <w:spacing w:val="-2"/>
        </w:rPr>
        <w:t>опорой</w:t>
      </w:r>
      <w:r>
        <w:tab/>
      </w:r>
      <w:r>
        <w:rPr>
          <w:spacing w:val="-6"/>
        </w:rPr>
        <w:t>на</w:t>
      </w:r>
      <w:r>
        <w:tab/>
      </w:r>
      <w:r>
        <w:rPr>
          <w:spacing w:val="-2"/>
        </w:rPr>
        <w:t>алгоритм;</w:t>
      </w:r>
      <w:r>
        <w:tab/>
      </w:r>
      <w:r>
        <w:rPr>
          <w:spacing w:val="-2"/>
        </w:rPr>
        <w:t>“пошаговость”</w:t>
      </w:r>
      <w:r>
        <w:tab/>
      </w:r>
      <w:r>
        <w:rPr>
          <w:spacing w:val="-10"/>
        </w:rPr>
        <w:t>в</w:t>
      </w:r>
      <w:r>
        <w:tab/>
      </w:r>
      <w:r>
        <w:rPr>
          <w:spacing w:val="-2"/>
        </w:rPr>
        <w:t>изучении</w:t>
      </w:r>
      <w:r>
        <w:tab/>
      </w:r>
      <w:r>
        <w:rPr>
          <w:spacing w:val="-2"/>
        </w:rPr>
        <w:t>материала;</w:t>
      </w:r>
      <w:r>
        <w:tab/>
      </w:r>
      <w:r>
        <w:rPr>
          <w:spacing w:val="-2"/>
        </w:rPr>
        <w:t xml:space="preserve">использование </w:t>
      </w:r>
      <w:r>
        <w:t>дополнительной визуальной опоры (планы, образцы, схемы, шаблоны, опорные таблицы). психологическое</w:t>
      </w:r>
      <w:r>
        <w:rPr>
          <w:spacing w:val="40"/>
        </w:rPr>
        <w:t xml:space="preserve"> </w:t>
      </w:r>
      <w:r>
        <w:t>сопровождение,</w:t>
      </w:r>
      <w:r>
        <w:rPr>
          <w:spacing w:val="40"/>
        </w:rPr>
        <w:t xml:space="preserve"> </w:t>
      </w:r>
      <w:r>
        <w:t>оптимизирующее</w:t>
      </w:r>
      <w:r>
        <w:rPr>
          <w:spacing w:val="40"/>
        </w:rPr>
        <w:t xml:space="preserve"> </w:t>
      </w:r>
      <w:r>
        <w:t>взаимодействие</w:t>
      </w:r>
      <w:r>
        <w:rPr>
          <w:spacing w:val="40"/>
        </w:rPr>
        <w:t xml:space="preserve"> </w:t>
      </w:r>
      <w:r>
        <w:t>семьи</w:t>
      </w:r>
      <w:r>
        <w:rPr>
          <w:spacing w:val="80"/>
        </w:rPr>
        <w:t xml:space="preserve"> </w:t>
      </w:r>
      <w:r>
        <w:t>и</w:t>
      </w:r>
      <w:r>
        <w:rPr>
          <w:spacing w:val="80"/>
        </w:rPr>
        <w:t xml:space="preserve"> </w:t>
      </w:r>
      <w:r>
        <w:t>ребенка; поддержку</w:t>
      </w:r>
      <w:r>
        <w:rPr>
          <w:spacing w:val="80"/>
          <w:w w:val="150"/>
        </w:rPr>
        <w:t xml:space="preserve"> </w:t>
      </w:r>
      <w:r>
        <w:t>и</w:t>
      </w:r>
      <w:r>
        <w:rPr>
          <w:spacing w:val="80"/>
          <w:w w:val="150"/>
        </w:rPr>
        <w:t xml:space="preserve"> </w:t>
      </w:r>
      <w:r>
        <w:t>включение</w:t>
      </w:r>
      <w:r>
        <w:rPr>
          <w:spacing w:val="80"/>
          <w:w w:val="150"/>
        </w:rPr>
        <w:t xml:space="preserve"> </w:t>
      </w:r>
      <w:r>
        <w:t>семьи</w:t>
      </w:r>
      <w:r>
        <w:rPr>
          <w:spacing w:val="80"/>
          <w:w w:val="150"/>
        </w:rPr>
        <w:t xml:space="preserve"> </w:t>
      </w:r>
      <w:r>
        <w:t>в</w:t>
      </w:r>
      <w:r>
        <w:rPr>
          <w:spacing w:val="80"/>
          <w:w w:val="150"/>
        </w:rPr>
        <w:t xml:space="preserve"> </w:t>
      </w:r>
      <w:r>
        <w:t>процесс</w:t>
      </w:r>
      <w:r>
        <w:rPr>
          <w:spacing w:val="80"/>
          <w:w w:val="150"/>
        </w:rPr>
        <w:t xml:space="preserve"> </w:t>
      </w:r>
      <w:r>
        <w:t>абилитации</w:t>
      </w:r>
      <w:r>
        <w:rPr>
          <w:spacing w:val="80"/>
          <w:w w:val="150"/>
        </w:rPr>
        <w:t xml:space="preserve"> </w:t>
      </w:r>
      <w:r>
        <w:t>обучающегося</w:t>
      </w:r>
      <w:r>
        <w:rPr>
          <w:spacing w:val="80"/>
          <w:w w:val="150"/>
        </w:rPr>
        <w:t xml:space="preserve"> </w:t>
      </w:r>
      <w:r>
        <w:t>средствами образования и ее особую подготовку силами специалистов;</w:t>
      </w:r>
    </w:p>
    <w:p w:rsidR="00D05B71" w:rsidRDefault="00BE715A">
      <w:pPr>
        <w:pStyle w:val="a3"/>
        <w:tabs>
          <w:tab w:val="left" w:pos="2709"/>
          <w:tab w:val="left" w:pos="3975"/>
          <w:tab w:val="left" w:pos="5967"/>
          <w:tab w:val="left" w:pos="7979"/>
          <w:tab w:val="left" w:pos="9474"/>
          <w:tab w:val="left" w:pos="9862"/>
        </w:tabs>
        <w:spacing w:line="276" w:lineRule="auto"/>
        <w:ind w:left="1222" w:right="510" w:firstLine="0"/>
        <w:jc w:val="left"/>
      </w:pPr>
      <w:r>
        <w:t>возможность</w:t>
      </w:r>
      <w:r>
        <w:rPr>
          <w:spacing w:val="80"/>
        </w:rPr>
        <w:t xml:space="preserve"> </w:t>
      </w:r>
      <w:r>
        <w:t>тьюторского</w:t>
      </w:r>
      <w:r>
        <w:rPr>
          <w:spacing w:val="80"/>
        </w:rPr>
        <w:t xml:space="preserve"> </w:t>
      </w:r>
      <w:r>
        <w:t>сопровождения,</w:t>
      </w:r>
      <w:r>
        <w:rPr>
          <w:spacing w:val="80"/>
        </w:rPr>
        <w:t xml:space="preserve"> </w:t>
      </w:r>
      <w:r>
        <w:t>необходимость</w:t>
      </w:r>
      <w:r>
        <w:rPr>
          <w:spacing w:val="80"/>
        </w:rPr>
        <w:t xml:space="preserve"> </w:t>
      </w:r>
      <w:r>
        <w:t>и</w:t>
      </w:r>
      <w:r>
        <w:rPr>
          <w:spacing w:val="80"/>
        </w:rPr>
        <w:t xml:space="preserve"> </w:t>
      </w:r>
      <w:r>
        <w:t>длительность</w:t>
      </w:r>
      <w:r>
        <w:rPr>
          <w:spacing w:val="80"/>
        </w:rPr>
        <w:t xml:space="preserve"> </w:t>
      </w:r>
      <w:r>
        <w:t xml:space="preserve">которого определяется психолого-педагогическим консилиумом образовательной организации; </w:t>
      </w:r>
      <w:r>
        <w:rPr>
          <w:spacing w:val="-2"/>
        </w:rPr>
        <w:t>мониторинг</w:t>
      </w:r>
      <w:r>
        <w:tab/>
      </w:r>
      <w:r>
        <w:rPr>
          <w:spacing w:val="-2"/>
        </w:rPr>
        <w:t>динамики</w:t>
      </w:r>
      <w:r>
        <w:tab/>
      </w:r>
      <w:r>
        <w:rPr>
          <w:spacing w:val="-2"/>
        </w:rPr>
        <w:t>индивидуальных</w:t>
      </w:r>
      <w:r>
        <w:tab/>
      </w:r>
      <w:r>
        <w:rPr>
          <w:spacing w:val="-2"/>
        </w:rPr>
        <w:t>образовательных</w:t>
      </w:r>
      <w:r>
        <w:tab/>
      </w:r>
      <w:r>
        <w:rPr>
          <w:spacing w:val="-2"/>
        </w:rPr>
        <w:t>достижений</w:t>
      </w:r>
      <w:r>
        <w:tab/>
      </w:r>
      <w:r>
        <w:rPr>
          <w:spacing w:val="-10"/>
        </w:rPr>
        <w:t>и</w:t>
      </w:r>
      <w:r>
        <w:tab/>
      </w:r>
      <w:r>
        <w:rPr>
          <w:spacing w:val="-2"/>
        </w:rPr>
        <w:t xml:space="preserve">уровня </w:t>
      </w:r>
      <w:r>
        <w:t>психофизического развития обучающегося с ЗПР;</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8" w:lineRule="auto"/>
        <w:ind w:left="1222" w:right="509" w:firstLine="0"/>
      </w:pPr>
      <w:r>
        <w:lastRenderedPageBreak/>
        <w:t>мониторинг соответствия созданных условий особым образовательным потребностям обучающегося с ЗПР на уровне основного общего образования.</w:t>
      </w:r>
    </w:p>
    <w:p w:rsidR="00D05B71" w:rsidRDefault="00BE715A">
      <w:pPr>
        <w:pStyle w:val="a3"/>
        <w:spacing w:line="276" w:lineRule="auto"/>
        <w:ind w:left="1222" w:right="502" w:firstLine="0"/>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D05B71" w:rsidRDefault="00BE715A">
      <w:pPr>
        <w:pStyle w:val="a3"/>
        <w:spacing w:line="276" w:lineRule="auto"/>
        <w:ind w:left="1222" w:right="513" w:firstLine="0"/>
      </w:pPr>
      <w:r>
        <w:t xml:space="preserve">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w:t>
      </w:r>
      <w:r>
        <w:rPr>
          <w:spacing w:val="-4"/>
        </w:rPr>
        <w:t>пауз;</w:t>
      </w:r>
    </w:p>
    <w:p w:rsidR="00D05B71" w:rsidRDefault="00BE715A">
      <w:pPr>
        <w:pStyle w:val="a3"/>
        <w:spacing w:line="276" w:lineRule="auto"/>
        <w:ind w:left="1222" w:right="508" w:firstLine="0"/>
      </w:pPr>
      <w:r>
        <w:t>использование коммуникативных игр для решения учебных задач и формирования положительного отношения к учебным предметам;</w:t>
      </w:r>
    </w:p>
    <w:p w:rsidR="00D05B71" w:rsidRDefault="00BE715A">
      <w:pPr>
        <w:pStyle w:val="a3"/>
        <w:spacing w:line="276" w:lineRule="auto"/>
        <w:ind w:left="1222" w:right="512" w:firstLine="0"/>
      </w:pPr>
      <w:r>
        <w:t>формирование культуры здорового образа жизни при изучении предметов и коррекционных курсов;</w:t>
      </w:r>
    </w:p>
    <w:p w:rsidR="00D05B71" w:rsidRDefault="00BE715A">
      <w:pPr>
        <w:pStyle w:val="a3"/>
        <w:spacing w:line="276" w:lineRule="auto"/>
        <w:ind w:left="1222" w:right="506" w:firstLine="0"/>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D05B71" w:rsidRDefault="00BE715A">
      <w:pPr>
        <w:pStyle w:val="a4"/>
        <w:numPr>
          <w:ilvl w:val="0"/>
          <w:numId w:val="21"/>
        </w:numPr>
        <w:tabs>
          <w:tab w:val="left" w:pos="1582"/>
        </w:tabs>
        <w:ind w:left="1582" w:hanging="360"/>
        <w:jc w:val="both"/>
        <w:rPr>
          <w:sz w:val="24"/>
        </w:rPr>
      </w:pPr>
      <w:r>
        <w:rPr>
          <w:sz w:val="24"/>
        </w:rPr>
        <w:t>Программно-методическое</w:t>
      </w:r>
      <w:r>
        <w:rPr>
          <w:spacing w:val="-10"/>
          <w:sz w:val="24"/>
        </w:rPr>
        <w:t xml:space="preserve"> </w:t>
      </w:r>
      <w:r>
        <w:rPr>
          <w:spacing w:val="-2"/>
          <w:sz w:val="24"/>
        </w:rPr>
        <w:t>обеспечение.</w:t>
      </w:r>
    </w:p>
    <w:p w:rsidR="00D05B71" w:rsidRDefault="00BE715A">
      <w:pPr>
        <w:pStyle w:val="a3"/>
        <w:spacing w:before="38" w:line="276" w:lineRule="auto"/>
        <w:ind w:left="1222" w:right="502" w:firstLine="0"/>
      </w:pPr>
      <w:r>
        <w:t>В процессе реализации ПКР могут быть использованы рабочие коррекционно- 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 психолога, учителя-дефектолога (олигофренопедагога), учителя-логопеда, учителя- предметника, социального педагога.</w:t>
      </w:r>
    </w:p>
    <w:p w:rsidR="00D05B71" w:rsidRDefault="00BE715A">
      <w:pPr>
        <w:pStyle w:val="a4"/>
        <w:numPr>
          <w:ilvl w:val="0"/>
          <w:numId w:val="21"/>
        </w:numPr>
        <w:tabs>
          <w:tab w:val="left" w:pos="1582"/>
        </w:tabs>
        <w:spacing w:before="2"/>
        <w:ind w:left="1582" w:hanging="360"/>
        <w:jc w:val="both"/>
        <w:rPr>
          <w:sz w:val="24"/>
        </w:rPr>
      </w:pPr>
      <w:r>
        <w:rPr>
          <w:sz w:val="24"/>
        </w:rPr>
        <w:t>Кадровое</w:t>
      </w:r>
      <w:r>
        <w:rPr>
          <w:spacing w:val="-3"/>
          <w:sz w:val="24"/>
        </w:rPr>
        <w:t xml:space="preserve"> </w:t>
      </w:r>
      <w:r>
        <w:rPr>
          <w:spacing w:val="-2"/>
          <w:sz w:val="24"/>
        </w:rPr>
        <w:t>обеспечение.</w:t>
      </w:r>
    </w:p>
    <w:p w:rsidR="00D05B71" w:rsidRDefault="00BE715A">
      <w:pPr>
        <w:pStyle w:val="a3"/>
        <w:spacing w:before="41" w:line="276" w:lineRule="auto"/>
        <w:ind w:left="1222" w:right="505" w:firstLine="0"/>
      </w:pPr>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w:t>
      </w:r>
      <w:r>
        <w:rPr>
          <w:spacing w:val="-4"/>
        </w:rPr>
        <w:t xml:space="preserve"> </w:t>
      </w:r>
      <w:r>
        <w:t>специалистами</w:t>
      </w:r>
      <w:r>
        <w:rPr>
          <w:spacing w:val="-4"/>
        </w:rPr>
        <w:t xml:space="preserve"> </w:t>
      </w:r>
      <w:r>
        <w:t>по</w:t>
      </w:r>
      <w:r>
        <w:rPr>
          <w:spacing w:val="-4"/>
        </w:rPr>
        <w:t xml:space="preserve"> </w:t>
      </w:r>
      <w:r>
        <w:t>адаптивной</w:t>
      </w:r>
      <w:r>
        <w:rPr>
          <w:spacing w:val="-4"/>
        </w:rPr>
        <w:t xml:space="preserve"> </w:t>
      </w:r>
      <w:r>
        <w:t>физической</w:t>
      </w:r>
      <w:r>
        <w:rPr>
          <w:spacing w:val="-4"/>
        </w:rPr>
        <w:t xml:space="preserve"> </w:t>
      </w:r>
      <w:r>
        <w:t>культуре,</w:t>
      </w:r>
      <w:r>
        <w:rPr>
          <w:spacing w:val="-2"/>
        </w:rPr>
        <w:t xml:space="preserve"> </w:t>
      </w:r>
      <w:r>
        <w:t>а</w:t>
      </w:r>
      <w:r>
        <w:rPr>
          <w:spacing w:val="-5"/>
        </w:rPr>
        <w:t xml:space="preserve"> </w:t>
      </w:r>
      <w:r>
        <w:t>также</w:t>
      </w:r>
      <w:r>
        <w:rPr>
          <w:spacing w:val="-6"/>
        </w:rPr>
        <w:t xml:space="preserve"> </w:t>
      </w:r>
      <w:r>
        <w:t>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w:t>
      </w:r>
      <w:r>
        <w:rPr>
          <w:spacing w:val="40"/>
        </w:rPr>
        <w:t xml:space="preserve"> </w:t>
      </w:r>
      <w:r>
        <w:t>реализации АООП ООО обучающихся с ЗПР возможно временное или постоянное</w:t>
      </w:r>
      <w:r>
        <w:rPr>
          <w:spacing w:val="40"/>
        </w:rPr>
        <w:t xml:space="preserve"> </w:t>
      </w:r>
      <w:r>
        <w:t>участие тьютора (ассистента).</w:t>
      </w:r>
    </w:p>
    <w:p w:rsidR="00D05B71" w:rsidRDefault="00BE715A">
      <w:pPr>
        <w:pStyle w:val="a3"/>
        <w:spacing w:line="276" w:lineRule="auto"/>
        <w:ind w:left="1222" w:right="509" w:firstLine="0"/>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D05B71" w:rsidRDefault="00BE715A">
      <w:pPr>
        <w:pStyle w:val="a3"/>
        <w:spacing w:line="276" w:lineRule="auto"/>
        <w:ind w:left="1222" w:right="509" w:firstLine="0"/>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D05B71" w:rsidRDefault="00BE715A">
      <w:pPr>
        <w:pStyle w:val="a3"/>
        <w:spacing w:line="276" w:lineRule="auto"/>
        <w:ind w:left="1222" w:right="506" w:firstLine="0"/>
      </w:pPr>
      <w:r>
        <w:t>Педагогические работники образовательной организации, реализующей АООП ООО (вариант 7), должны обладать профессиональными компетенциями в</w:t>
      </w:r>
      <w:r>
        <w:rPr>
          <w:spacing w:val="-1"/>
        </w:rPr>
        <w:t xml:space="preserve"> </w:t>
      </w:r>
      <w:r>
        <w:t>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05B71" w:rsidRDefault="00BE715A">
      <w:pPr>
        <w:pStyle w:val="a4"/>
        <w:numPr>
          <w:ilvl w:val="0"/>
          <w:numId w:val="21"/>
        </w:numPr>
        <w:tabs>
          <w:tab w:val="left" w:pos="1582"/>
        </w:tabs>
        <w:spacing w:line="275" w:lineRule="exact"/>
        <w:ind w:left="1582" w:hanging="360"/>
        <w:jc w:val="both"/>
        <w:rPr>
          <w:sz w:val="24"/>
        </w:rPr>
      </w:pPr>
      <w:r>
        <w:rPr>
          <w:spacing w:val="-2"/>
          <w:sz w:val="24"/>
        </w:rPr>
        <w:t>Материально-техническое</w:t>
      </w:r>
      <w:r>
        <w:rPr>
          <w:spacing w:val="30"/>
          <w:sz w:val="24"/>
        </w:rPr>
        <w:t xml:space="preserve"> </w:t>
      </w:r>
      <w:r>
        <w:rPr>
          <w:spacing w:val="-2"/>
          <w:sz w:val="24"/>
        </w:rPr>
        <w:t>обеспечение.</w:t>
      </w:r>
    </w:p>
    <w:p w:rsidR="00D05B71" w:rsidRDefault="00BE715A">
      <w:pPr>
        <w:pStyle w:val="a3"/>
        <w:spacing w:before="43" w:line="276" w:lineRule="auto"/>
        <w:ind w:left="1222" w:right="503" w:firstLine="0"/>
      </w:pPr>
      <w:r>
        <w:t>Материально-техническое</w:t>
      </w:r>
      <w:r>
        <w:rPr>
          <w:spacing w:val="-2"/>
        </w:rPr>
        <w:t xml:space="preserve"> </w:t>
      </w:r>
      <w:r>
        <w:t>обеспечение</w:t>
      </w:r>
      <w:r>
        <w:rPr>
          <w:spacing w:val="-2"/>
        </w:rPr>
        <w:t xml:space="preserve"> </w:t>
      </w:r>
      <w:r>
        <w:t>заключается</w:t>
      </w:r>
      <w:r>
        <w:rPr>
          <w:spacing w:val="-1"/>
        </w:rPr>
        <w:t xml:space="preserve"> </w:t>
      </w:r>
      <w:r>
        <w:t>в создании</w:t>
      </w:r>
      <w:r>
        <w:rPr>
          <w:spacing w:val="-2"/>
        </w:rPr>
        <w:t xml:space="preserve"> </w:t>
      </w:r>
      <w:r>
        <w:t>надлежащей материально- технической базы, позволяющей обеспечить адаптивную и коррекционно-развивающую среду</w:t>
      </w:r>
      <w:r>
        <w:rPr>
          <w:spacing w:val="32"/>
        </w:rPr>
        <w:t xml:space="preserve"> </w:t>
      </w:r>
      <w:r>
        <w:t>образовательной</w:t>
      </w:r>
      <w:r>
        <w:rPr>
          <w:spacing w:val="38"/>
        </w:rPr>
        <w:t xml:space="preserve"> </w:t>
      </w:r>
      <w:r>
        <w:t>организации,</w:t>
      </w:r>
      <w:r>
        <w:rPr>
          <w:spacing w:val="37"/>
        </w:rPr>
        <w:t xml:space="preserve"> </w:t>
      </w:r>
      <w:r>
        <w:t>в</w:t>
      </w:r>
      <w:r>
        <w:rPr>
          <w:spacing w:val="37"/>
        </w:rPr>
        <w:t xml:space="preserve"> </w:t>
      </w:r>
      <w:r>
        <w:t>том</w:t>
      </w:r>
      <w:r>
        <w:rPr>
          <w:spacing w:val="37"/>
        </w:rPr>
        <w:t xml:space="preserve"> </w:t>
      </w:r>
      <w:r>
        <w:t>числе</w:t>
      </w:r>
      <w:r>
        <w:rPr>
          <w:spacing w:val="36"/>
        </w:rPr>
        <w:t xml:space="preserve"> </w:t>
      </w:r>
      <w:r>
        <w:t>надлежащие</w:t>
      </w:r>
      <w:r>
        <w:rPr>
          <w:spacing w:val="36"/>
        </w:rPr>
        <w:t xml:space="preserve"> </w:t>
      </w:r>
      <w:r>
        <w:t>материально-технические</w:t>
      </w:r>
    </w:p>
    <w:p w:rsidR="00D05B71" w:rsidRDefault="00D05B71">
      <w:pPr>
        <w:spacing w:line="276" w:lineRule="auto"/>
        <w:sectPr w:rsidR="00D05B71">
          <w:pgSz w:w="11910" w:h="16840"/>
          <w:pgMar w:top="1040" w:right="340" w:bottom="1200" w:left="480" w:header="0" w:footer="976" w:gutter="0"/>
          <w:cols w:space="720"/>
        </w:sectPr>
      </w:pPr>
    </w:p>
    <w:p w:rsidR="00D05B71" w:rsidRDefault="00BE715A">
      <w:pPr>
        <w:pStyle w:val="a3"/>
        <w:spacing w:before="68" w:line="276" w:lineRule="auto"/>
        <w:ind w:left="1222" w:right="509" w:firstLine="0"/>
      </w:pPr>
      <w:r>
        <w:lastRenderedPageBreak/>
        <w:t>условия, обеспечивающие возможность проведения коррекционных курсов, дополнительных коррекционно-развивающих занятий, организацию учебной и</w:t>
      </w:r>
      <w:r>
        <w:rPr>
          <w:spacing w:val="40"/>
        </w:rPr>
        <w:t xml:space="preserve"> </w:t>
      </w:r>
      <w:r>
        <w:t xml:space="preserve">внеурочной деятельности в соответствии с особыми образовательными потребностями </w:t>
      </w:r>
      <w:r>
        <w:rPr>
          <w:spacing w:val="-2"/>
        </w:rPr>
        <w:t>обучающихся.</w:t>
      </w:r>
    </w:p>
    <w:p w:rsidR="00D05B71" w:rsidRDefault="00BE715A">
      <w:pPr>
        <w:pStyle w:val="a3"/>
        <w:spacing w:before="1" w:line="276" w:lineRule="auto"/>
        <w:ind w:left="1222" w:right="508" w:firstLine="0"/>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D05B71" w:rsidRDefault="00BE715A">
      <w:pPr>
        <w:pStyle w:val="a3"/>
        <w:spacing w:before="1" w:line="276" w:lineRule="auto"/>
        <w:ind w:left="1222" w:right="511" w:firstLine="0"/>
      </w:pPr>
      <w:r>
        <w:t>Должно быть организовано пространство для отдыха и двигательной активности обучающихся на перемене и во второй половине дня.</w:t>
      </w:r>
    </w:p>
    <w:p w:rsidR="00D05B71" w:rsidRDefault="00BE715A">
      <w:pPr>
        <w:pStyle w:val="a3"/>
        <w:spacing w:before="1" w:line="276" w:lineRule="auto"/>
        <w:ind w:left="1222" w:right="506" w:firstLine="0"/>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D05B71" w:rsidRDefault="00BE715A">
      <w:pPr>
        <w:pStyle w:val="a4"/>
        <w:numPr>
          <w:ilvl w:val="0"/>
          <w:numId w:val="21"/>
        </w:numPr>
        <w:tabs>
          <w:tab w:val="left" w:pos="1582"/>
        </w:tabs>
        <w:ind w:left="1582" w:hanging="360"/>
        <w:jc w:val="both"/>
        <w:rPr>
          <w:sz w:val="24"/>
        </w:rPr>
      </w:pPr>
      <w:r>
        <w:rPr>
          <w:sz w:val="24"/>
        </w:rPr>
        <w:t>Информационное</w:t>
      </w:r>
      <w:r>
        <w:rPr>
          <w:spacing w:val="-6"/>
          <w:sz w:val="24"/>
        </w:rPr>
        <w:t xml:space="preserve"> </w:t>
      </w:r>
      <w:r>
        <w:rPr>
          <w:spacing w:val="-2"/>
          <w:sz w:val="24"/>
        </w:rPr>
        <w:t>обеспечение.</w:t>
      </w:r>
    </w:p>
    <w:p w:rsidR="00D05B71" w:rsidRDefault="00BE715A">
      <w:pPr>
        <w:pStyle w:val="a3"/>
        <w:spacing w:before="41" w:line="276" w:lineRule="auto"/>
        <w:ind w:left="1222" w:right="500" w:firstLine="0"/>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D05B71" w:rsidRDefault="00BE715A">
      <w:pPr>
        <w:pStyle w:val="a3"/>
        <w:spacing w:line="276" w:lineRule="auto"/>
        <w:ind w:left="1222" w:right="506" w:firstLine="0"/>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D05B71" w:rsidRDefault="00BE715A">
      <w:pPr>
        <w:pStyle w:val="a4"/>
        <w:numPr>
          <w:ilvl w:val="0"/>
          <w:numId w:val="21"/>
        </w:numPr>
        <w:tabs>
          <w:tab w:val="left" w:pos="1706"/>
        </w:tabs>
        <w:spacing w:line="276" w:lineRule="auto"/>
        <w:ind w:right="504" w:firstLine="0"/>
        <w:jc w:val="both"/>
        <w:rPr>
          <w:sz w:val="24"/>
        </w:rPr>
      </w:pPr>
      <w:r>
        <w:rPr>
          <w:sz w:val="24"/>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05B71" w:rsidRDefault="00BE715A">
      <w:pPr>
        <w:pStyle w:val="3"/>
        <w:numPr>
          <w:ilvl w:val="0"/>
          <w:numId w:val="22"/>
        </w:numPr>
        <w:tabs>
          <w:tab w:val="left" w:pos="1608"/>
        </w:tabs>
        <w:spacing w:before="5" w:line="240" w:lineRule="auto"/>
        <w:ind w:left="1608" w:hanging="386"/>
        <w:jc w:val="both"/>
      </w:pPr>
      <w:r>
        <w:t>Планируемые</w:t>
      </w:r>
      <w:r>
        <w:rPr>
          <w:spacing w:val="-8"/>
        </w:rPr>
        <w:t xml:space="preserve"> </w:t>
      </w:r>
      <w:r>
        <w:t>результаты</w:t>
      </w:r>
      <w:r>
        <w:rPr>
          <w:spacing w:val="-5"/>
        </w:rPr>
        <w:t xml:space="preserve"> </w:t>
      </w:r>
      <w:r>
        <w:t>коррекционной</w:t>
      </w:r>
      <w:r>
        <w:rPr>
          <w:spacing w:val="-5"/>
        </w:rPr>
        <w:t xml:space="preserve"> </w:t>
      </w:r>
      <w:r>
        <w:rPr>
          <w:spacing w:val="-2"/>
        </w:rPr>
        <w:t>работы</w:t>
      </w:r>
    </w:p>
    <w:p w:rsidR="00D05B71" w:rsidRDefault="00BE715A">
      <w:pPr>
        <w:pStyle w:val="a4"/>
        <w:numPr>
          <w:ilvl w:val="0"/>
          <w:numId w:val="21"/>
        </w:numPr>
        <w:tabs>
          <w:tab w:val="left" w:pos="1627"/>
        </w:tabs>
        <w:spacing w:before="36" w:line="278" w:lineRule="auto"/>
        <w:ind w:right="511" w:firstLine="0"/>
        <w:jc w:val="both"/>
        <w:rPr>
          <w:sz w:val="24"/>
        </w:rPr>
      </w:pPr>
      <w:r>
        <w:rPr>
          <w:sz w:val="24"/>
        </w:rPr>
        <w:t>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D05B71" w:rsidRDefault="00BE715A">
      <w:pPr>
        <w:pStyle w:val="a4"/>
        <w:numPr>
          <w:ilvl w:val="0"/>
          <w:numId w:val="18"/>
        </w:numPr>
        <w:tabs>
          <w:tab w:val="left" w:pos="1735"/>
        </w:tabs>
        <w:spacing w:line="276" w:lineRule="auto"/>
        <w:ind w:right="511" w:firstLine="0"/>
        <w:jc w:val="both"/>
        <w:rPr>
          <w:sz w:val="24"/>
        </w:rPr>
      </w:pPr>
      <w:r>
        <w:rPr>
          <w:sz w:val="24"/>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D05B71" w:rsidRDefault="00BE715A">
      <w:pPr>
        <w:pStyle w:val="a4"/>
        <w:numPr>
          <w:ilvl w:val="0"/>
          <w:numId w:val="18"/>
        </w:numPr>
        <w:tabs>
          <w:tab w:val="left" w:pos="1701"/>
        </w:tabs>
        <w:spacing w:line="276" w:lineRule="auto"/>
        <w:ind w:right="516" w:firstLine="0"/>
        <w:jc w:val="both"/>
        <w:rPr>
          <w:sz w:val="24"/>
        </w:rPr>
      </w:pPr>
      <w:r>
        <w:rPr>
          <w:sz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D05B71" w:rsidRDefault="00BE715A">
      <w:pPr>
        <w:pStyle w:val="a4"/>
        <w:numPr>
          <w:ilvl w:val="0"/>
          <w:numId w:val="18"/>
        </w:numPr>
        <w:tabs>
          <w:tab w:val="left" w:pos="1768"/>
        </w:tabs>
        <w:spacing w:line="276" w:lineRule="auto"/>
        <w:ind w:right="504" w:firstLine="0"/>
        <w:jc w:val="both"/>
        <w:rPr>
          <w:sz w:val="24"/>
        </w:rPr>
      </w:pPr>
      <w:r>
        <w:rPr>
          <w:sz w:val="24"/>
        </w:rPr>
        <w:t>В зависимости от формы организации коррекционно-развивающей работы планируются</w:t>
      </w:r>
      <w:r>
        <w:rPr>
          <w:spacing w:val="40"/>
          <w:sz w:val="24"/>
        </w:rPr>
        <w:t xml:space="preserve"> </w:t>
      </w:r>
      <w:r>
        <w:rPr>
          <w:sz w:val="24"/>
        </w:rPr>
        <w:t>разные</w:t>
      </w:r>
      <w:r>
        <w:rPr>
          <w:spacing w:val="40"/>
          <w:sz w:val="24"/>
        </w:rPr>
        <w:t xml:space="preserve"> </w:t>
      </w:r>
      <w:r>
        <w:rPr>
          <w:sz w:val="24"/>
        </w:rPr>
        <w:t>группы</w:t>
      </w:r>
      <w:r>
        <w:rPr>
          <w:spacing w:val="40"/>
          <w:sz w:val="24"/>
        </w:rPr>
        <w:t xml:space="preserve"> </w:t>
      </w:r>
      <w:r>
        <w:rPr>
          <w:sz w:val="24"/>
        </w:rPr>
        <w:t>результатов</w:t>
      </w:r>
      <w:r>
        <w:rPr>
          <w:spacing w:val="40"/>
          <w:sz w:val="24"/>
        </w:rPr>
        <w:t xml:space="preserve"> </w:t>
      </w:r>
      <w:r>
        <w:rPr>
          <w:sz w:val="24"/>
        </w:rPr>
        <w:t>(личностные,</w:t>
      </w:r>
      <w:r>
        <w:rPr>
          <w:spacing w:val="40"/>
          <w:sz w:val="24"/>
        </w:rPr>
        <w:t xml:space="preserve"> </w:t>
      </w:r>
      <w:r>
        <w:rPr>
          <w:sz w:val="24"/>
        </w:rPr>
        <w:t>метапредметные,</w:t>
      </w:r>
      <w:r>
        <w:rPr>
          <w:spacing w:val="40"/>
          <w:sz w:val="24"/>
        </w:rPr>
        <w:t xml:space="preserve"> </w:t>
      </w:r>
      <w:r>
        <w:rPr>
          <w:sz w:val="24"/>
        </w:rPr>
        <w:t>предметные),</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3"/>
        <w:spacing w:before="68" w:line="278" w:lineRule="auto"/>
        <w:ind w:left="1222" w:right="515" w:firstLine="0"/>
      </w:pPr>
      <w:r>
        <w:lastRenderedPageBreak/>
        <w:t>определяемые с учетом индивидуальных особенностей каждого обучающегося, его предыдущих индивидуальных достижений.</w:t>
      </w:r>
    </w:p>
    <w:p w:rsidR="00D05B71" w:rsidRDefault="00BE715A">
      <w:pPr>
        <w:pStyle w:val="a4"/>
        <w:numPr>
          <w:ilvl w:val="0"/>
          <w:numId w:val="18"/>
        </w:numPr>
        <w:tabs>
          <w:tab w:val="left" w:pos="1582"/>
        </w:tabs>
        <w:spacing w:line="272" w:lineRule="exact"/>
        <w:ind w:left="1582" w:hanging="360"/>
        <w:jc w:val="both"/>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реализации</w:t>
      </w:r>
      <w:r>
        <w:rPr>
          <w:spacing w:val="-2"/>
          <w:sz w:val="24"/>
        </w:rPr>
        <w:t xml:space="preserve"> </w:t>
      </w:r>
      <w:r>
        <w:rPr>
          <w:sz w:val="24"/>
        </w:rPr>
        <w:t>ПКР</w:t>
      </w:r>
      <w:r>
        <w:rPr>
          <w:spacing w:val="-3"/>
          <w:sz w:val="24"/>
        </w:rPr>
        <w:t xml:space="preserve"> </w:t>
      </w:r>
      <w:r>
        <w:rPr>
          <w:spacing w:val="-2"/>
          <w:sz w:val="24"/>
        </w:rPr>
        <w:t>включают:</w:t>
      </w:r>
    </w:p>
    <w:p w:rsidR="00D05B71" w:rsidRDefault="00BE715A">
      <w:pPr>
        <w:pStyle w:val="a3"/>
        <w:spacing w:before="41" w:line="276" w:lineRule="auto"/>
        <w:ind w:left="1222" w:right="510" w:firstLine="0"/>
      </w:pPr>
      <w:r>
        <w:t>описание достижения каждым обучающимся сформированности конкретных качеств личности с учетом социокультурных норм</w:t>
      </w:r>
      <w:r>
        <w:rPr>
          <w:spacing w:val="-1"/>
        </w:rPr>
        <w:t xml:space="preserve"> </w:t>
      </w:r>
      <w:r>
        <w:t>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w:t>
      </w:r>
      <w:r>
        <w:rPr>
          <w:spacing w:val="40"/>
        </w:rPr>
        <w:t xml:space="preserve"> </w:t>
      </w:r>
      <w:r>
        <w:rPr>
          <w:spacing w:val="-2"/>
        </w:rPr>
        <w:t>наличии);</w:t>
      </w:r>
    </w:p>
    <w:p w:rsidR="00D05B71" w:rsidRDefault="00BE715A">
      <w:pPr>
        <w:pStyle w:val="a3"/>
        <w:ind w:left="1222" w:firstLine="0"/>
      </w:pPr>
      <w:r>
        <w:t>анализ</w:t>
      </w:r>
      <w:r>
        <w:rPr>
          <w:spacing w:val="-4"/>
        </w:rPr>
        <w:t xml:space="preserve"> </w:t>
      </w:r>
      <w:r>
        <w:t>достигнутых</w:t>
      </w:r>
      <w:r>
        <w:rPr>
          <w:spacing w:val="-1"/>
        </w:rPr>
        <w:t xml:space="preserve"> </w:t>
      </w:r>
      <w:r>
        <w:t>результатов,</w:t>
      </w:r>
      <w:r>
        <w:rPr>
          <w:spacing w:val="-3"/>
        </w:rPr>
        <w:t xml:space="preserve"> </w:t>
      </w:r>
      <w:r>
        <w:t>выводы</w:t>
      </w:r>
      <w:r>
        <w:rPr>
          <w:spacing w:val="-3"/>
        </w:rPr>
        <w:t xml:space="preserve"> </w:t>
      </w:r>
      <w:r>
        <w:t>и</w:t>
      </w:r>
      <w:r>
        <w:rPr>
          <w:spacing w:val="-4"/>
        </w:rPr>
        <w:t xml:space="preserve"> </w:t>
      </w:r>
      <w:r>
        <w:rPr>
          <w:spacing w:val="-2"/>
        </w:rPr>
        <w:t>рекомендации.</w:t>
      </w:r>
    </w:p>
    <w:p w:rsidR="00D05B71" w:rsidRDefault="00BE715A">
      <w:pPr>
        <w:pStyle w:val="a4"/>
        <w:numPr>
          <w:ilvl w:val="0"/>
          <w:numId w:val="18"/>
        </w:numPr>
        <w:tabs>
          <w:tab w:val="left" w:pos="1582"/>
        </w:tabs>
        <w:spacing w:before="41" w:line="276" w:lineRule="auto"/>
        <w:ind w:right="503" w:firstLine="0"/>
        <w:jc w:val="both"/>
        <w:rPr>
          <w:sz w:val="24"/>
        </w:rPr>
      </w:pPr>
      <w:r>
        <w:rPr>
          <w:sz w:val="24"/>
        </w:rPr>
        <w:t>Мониторинг</w:t>
      </w:r>
      <w:r>
        <w:rPr>
          <w:spacing w:val="-2"/>
          <w:sz w:val="24"/>
        </w:rPr>
        <w:t xml:space="preserve"> </w:t>
      </w:r>
      <w:r>
        <w:rPr>
          <w:sz w:val="24"/>
        </w:rPr>
        <w:t>достижения</w:t>
      </w:r>
      <w:r>
        <w:rPr>
          <w:spacing w:val="-1"/>
          <w:sz w:val="24"/>
        </w:rPr>
        <w:t xml:space="preserve"> </w:t>
      </w:r>
      <w:r>
        <w:rPr>
          <w:sz w:val="24"/>
        </w:rPr>
        <w:t>обучающимися планируемых результатов</w:t>
      </w:r>
      <w:r>
        <w:rPr>
          <w:spacing w:val="-2"/>
          <w:sz w:val="24"/>
        </w:rPr>
        <w:t xml:space="preserve"> </w:t>
      </w:r>
      <w:r>
        <w:rPr>
          <w:sz w:val="24"/>
        </w:rPr>
        <w:t>ПКР</w:t>
      </w:r>
      <w:r>
        <w:rPr>
          <w:spacing w:val="-1"/>
          <w:sz w:val="24"/>
        </w:rPr>
        <w:t xml:space="preserve"> </w:t>
      </w:r>
      <w:r>
        <w:rPr>
          <w:sz w:val="24"/>
        </w:rPr>
        <w:t>предполагает: проведение</w:t>
      </w:r>
      <w:r>
        <w:rPr>
          <w:spacing w:val="-2"/>
          <w:sz w:val="24"/>
        </w:rPr>
        <w:t xml:space="preserve"> </w:t>
      </w:r>
      <w:r>
        <w:rPr>
          <w:sz w:val="24"/>
        </w:rPr>
        <w:t>специализированного</w:t>
      </w:r>
      <w:r>
        <w:rPr>
          <w:spacing w:val="-2"/>
          <w:sz w:val="24"/>
        </w:rPr>
        <w:t xml:space="preserve"> </w:t>
      </w:r>
      <w:r>
        <w:rPr>
          <w:sz w:val="24"/>
        </w:rPr>
        <w:t>комплексного</w:t>
      </w:r>
      <w:r>
        <w:rPr>
          <w:spacing w:val="-2"/>
          <w:sz w:val="24"/>
        </w:rPr>
        <w:t xml:space="preserve"> </w:t>
      </w:r>
      <w:r>
        <w:rPr>
          <w:sz w:val="24"/>
        </w:rPr>
        <w:t>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D05B71" w:rsidRDefault="00BE715A">
      <w:pPr>
        <w:pStyle w:val="a3"/>
        <w:spacing w:before="1" w:line="278" w:lineRule="auto"/>
        <w:ind w:left="1222" w:firstLine="0"/>
        <w:jc w:val="left"/>
      </w:pPr>
      <w:r>
        <w:t>систематическое</w:t>
      </w:r>
      <w:r>
        <w:rPr>
          <w:spacing w:val="80"/>
        </w:rPr>
        <w:t xml:space="preserve"> </w:t>
      </w:r>
      <w:r>
        <w:t>осуществление</w:t>
      </w:r>
      <w:r>
        <w:rPr>
          <w:spacing w:val="80"/>
        </w:rPr>
        <w:t xml:space="preserve"> </w:t>
      </w:r>
      <w:r>
        <w:t>психолого-педагогических</w:t>
      </w:r>
      <w:r>
        <w:rPr>
          <w:spacing w:val="80"/>
        </w:rPr>
        <w:t xml:space="preserve"> </w:t>
      </w:r>
      <w:r>
        <w:t>наблюдений</w:t>
      </w:r>
      <w:r>
        <w:rPr>
          <w:spacing w:val="80"/>
        </w:rPr>
        <w:t xml:space="preserve"> </w:t>
      </w:r>
      <w:r>
        <w:t>в</w:t>
      </w:r>
      <w:r>
        <w:rPr>
          <w:spacing w:val="80"/>
        </w:rPr>
        <w:t xml:space="preserve"> </w:t>
      </w:r>
      <w:r>
        <w:t>учебной</w:t>
      </w:r>
      <w:r>
        <w:rPr>
          <w:spacing w:val="80"/>
        </w:rPr>
        <w:t xml:space="preserve"> </w:t>
      </w:r>
      <w:r>
        <w:t>и внеурочной деятельности;</w:t>
      </w:r>
    </w:p>
    <w:p w:rsidR="00D05B71" w:rsidRDefault="00BE715A">
      <w:pPr>
        <w:pStyle w:val="a3"/>
        <w:tabs>
          <w:tab w:val="left" w:pos="2613"/>
          <w:tab w:val="left" w:pos="4160"/>
          <w:tab w:val="left" w:pos="5570"/>
          <w:tab w:val="left" w:pos="6732"/>
          <w:tab w:val="left" w:pos="7075"/>
          <w:tab w:val="left" w:pos="8118"/>
          <w:tab w:val="left" w:pos="9397"/>
        </w:tabs>
        <w:spacing w:line="276" w:lineRule="auto"/>
        <w:ind w:left="1222" w:right="503" w:firstLine="0"/>
        <w:jc w:val="left"/>
      </w:pPr>
      <w:r>
        <w:rPr>
          <w:spacing w:val="-2"/>
        </w:rPr>
        <w:t>проведение</w:t>
      </w:r>
      <w:r>
        <w:tab/>
      </w:r>
      <w:r>
        <w:rPr>
          <w:spacing w:val="-2"/>
        </w:rPr>
        <w:t>мониторинга</w:t>
      </w:r>
      <w:r>
        <w:tab/>
      </w:r>
      <w:r>
        <w:rPr>
          <w:spacing w:val="-2"/>
        </w:rPr>
        <w:t>социальной</w:t>
      </w:r>
      <w:r>
        <w:tab/>
      </w:r>
      <w:r>
        <w:rPr>
          <w:spacing w:val="-2"/>
        </w:rPr>
        <w:t>ситуации</w:t>
      </w:r>
      <w:r>
        <w:tab/>
      </w:r>
      <w:r>
        <w:rPr>
          <w:spacing w:val="-10"/>
        </w:rPr>
        <w:t>и</w:t>
      </w:r>
      <w:r>
        <w:tab/>
      </w:r>
      <w:r>
        <w:rPr>
          <w:spacing w:val="-2"/>
        </w:rPr>
        <w:t>условий</w:t>
      </w:r>
      <w:r>
        <w:tab/>
      </w:r>
      <w:r>
        <w:rPr>
          <w:spacing w:val="-2"/>
        </w:rPr>
        <w:t>семейного</w:t>
      </w:r>
      <w:r>
        <w:tab/>
      </w:r>
      <w:r>
        <w:rPr>
          <w:spacing w:val="-2"/>
        </w:rPr>
        <w:t xml:space="preserve">воспитания </w:t>
      </w:r>
      <w:r>
        <w:t>(проводится в начале обучения в пятом классе, а также не реже одного раза в полугодие); изучение мнения о социокультурном развитии обучающихся педагогических</w:t>
      </w:r>
      <w:r>
        <w:rPr>
          <w:spacing w:val="30"/>
        </w:rPr>
        <w:t xml:space="preserve"> </w:t>
      </w:r>
      <w:r>
        <w:t>работников</w:t>
      </w:r>
      <w:r>
        <w:rPr>
          <w:spacing w:val="40"/>
        </w:rPr>
        <w:t xml:space="preserve"> </w:t>
      </w:r>
      <w:r>
        <w:t>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05B71" w:rsidRDefault="00BE715A">
      <w:pPr>
        <w:pStyle w:val="a4"/>
        <w:numPr>
          <w:ilvl w:val="0"/>
          <w:numId w:val="18"/>
        </w:numPr>
        <w:tabs>
          <w:tab w:val="left" w:pos="1629"/>
        </w:tabs>
        <w:spacing w:line="276" w:lineRule="auto"/>
        <w:ind w:right="503" w:firstLine="0"/>
        <w:jc w:val="both"/>
        <w:rPr>
          <w:sz w:val="24"/>
        </w:rPr>
      </w:pPr>
      <w:r>
        <w:rPr>
          <w:sz w:val="24"/>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 предметниками, классными руководителями.</w:t>
      </w:r>
    </w:p>
    <w:p w:rsidR="00D05B71" w:rsidRDefault="00BE715A">
      <w:pPr>
        <w:pStyle w:val="a4"/>
        <w:numPr>
          <w:ilvl w:val="0"/>
          <w:numId w:val="18"/>
        </w:numPr>
        <w:tabs>
          <w:tab w:val="left" w:pos="1641"/>
        </w:tabs>
        <w:spacing w:line="276" w:lineRule="auto"/>
        <w:ind w:right="509" w:firstLine="0"/>
        <w:jc w:val="both"/>
        <w:rPr>
          <w:sz w:val="24"/>
        </w:rPr>
      </w:pPr>
      <w:r>
        <w:rPr>
          <w:sz w:val="24"/>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05B71" w:rsidRDefault="00BE715A">
      <w:pPr>
        <w:pStyle w:val="a4"/>
        <w:numPr>
          <w:ilvl w:val="0"/>
          <w:numId w:val="18"/>
        </w:numPr>
        <w:tabs>
          <w:tab w:val="left" w:pos="1756"/>
        </w:tabs>
        <w:spacing w:line="276" w:lineRule="auto"/>
        <w:ind w:right="503" w:firstLine="0"/>
        <w:jc w:val="both"/>
        <w:rPr>
          <w:sz w:val="24"/>
        </w:rPr>
      </w:pPr>
      <w:r>
        <w:rPr>
          <w:sz w:val="24"/>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D05B71" w:rsidRDefault="00BE715A">
      <w:pPr>
        <w:pStyle w:val="a4"/>
        <w:numPr>
          <w:ilvl w:val="0"/>
          <w:numId w:val="18"/>
        </w:numPr>
        <w:tabs>
          <w:tab w:val="left" w:pos="1591"/>
        </w:tabs>
        <w:spacing w:line="276" w:lineRule="auto"/>
        <w:ind w:right="504" w:firstLine="0"/>
        <w:jc w:val="both"/>
        <w:rPr>
          <w:sz w:val="24"/>
        </w:rPr>
      </w:pPr>
      <w:r>
        <w:rPr>
          <w:sz w:val="24"/>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w:t>
      </w:r>
      <w:r>
        <w:rPr>
          <w:spacing w:val="40"/>
          <w:sz w:val="24"/>
        </w:rPr>
        <w:t xml:space="preserve"> </w:t>
      </w:r>
      <w:r>
        <w:rPr>
          <w:sz w:val="24"/>
        </w:rPr>
        <w:t>специалистов (экспертов) и родителей обучающегося. Оценка может выражаться в уровневой</w:t>
      </w:r>
      <w:r>
        <w:rPr>
          <w:spacing w:val="66"/>
          <w:sz w:val="24"/>
        </w:rPr>
        <w:t xml:space="preserve">  </w:t>
      </w:r>
      <w:r>
        <w:rPr>
          <w:sz w:val="24"/>
        </w:rPr>
        <w:t>шкале,</w:t>
      </w:r>
      <w:r>
        <w:rPr>
          <w:spacing w:val="66"/>
          <w:sz w:val="24"/>
        </w:rPr>
        <w:t xml:space="preserve">  </w:t>
      </w:r>
      <w:r>
        <w:rPr>
          <w:sz w:val="24"/>
        </w:rPr>
        <w:t>например:</w:t>
      </w:r>
      <w:r>
        <w:rPr>
          <w:spacing w:val="66"/>
          <w:sz w:val="24"/>
        </w:rPr>
        <w:t xml:space="preserve">  </w:t>
      </w:r>
      <w:r>
        <w:rPr>
          <w:sz w:val="24"/>
        </w:rPr>
        <w:t>3</w:t>
      </w:r>
      <w:r>
        <w:rPr>
          <w:spacing w:val="66"/>
          <w:sz w:val="24"/>
        </w:rPr>
        <w:t xml:space="preserve">  </w:t>
      </w:r>
      <w:r>
        <w:rPr>
          <w:sz w:val="24"/>
        </w:rPr>
        <w:t>балла</w:t>
      </w:r>
      <w:r>
        <w:rPr>
          <w:spacing w:val="69"/>
          <w:sz w:val="24"/>
        </w:rPr>
        <w:t xml:space="preserve">  </w:t>
      </w:r>
      <w:r>
        <w:rPr>
          <w:sz w:val="24"/>
        </w:rPr>
        <w:t>-</w:t>
      </w:r>
      <w:r>
        <w:rPr>
          <w:spacing w:val="66"/>
          <w:sz w:val="24"/>
        </w:rPr>
        <w:t xml:space="preserve">  </w:t>
      </w:r>
      <w:r>
        <w:rPr>
          <w:sz w:val="24"/>
        </w:rPr>
        <w:t>значительная</w:t>
      </w:r>
      <w:r>
        <w:rPr>
          <w:spacing w:val="66"/>
          <w:sz w:val="24"/>
        </w:rPr>
        <w:t xml:space="preserve">  </w:t>
      </w:r>
      <w:r>
        <w:rPr>
          <w:sz w:val="24"/>
        </w:rPr>
        <w:t>динамика,</w:t>
      </w:r>
      <w:r>
        <w:rPr>
          <w:spacing w:val="66"/>
          <w:sz w:val="24"/>
        </w:rPr>
        <w:t xml:space="preserve">  </w:t>
      </w:r>
      <w:r>
        <w:rPr>
          <w:sz w:val="24"/>
        </w:rPr>
        <w:t>2</w:t>
      </w:r>
      <w:r>
        <w:rPr>
          <w:spacing w:val="66"/>
          <w:sz w:val="24"/>
        </w:rPr>
        <w:t xml:space="preserve">  </w:t>
      </w:r>
      <w:r>
        <w:rPr>
          <w:sz w:val="24"/>
        </w:rPr>
        <w:t>балла</w:t>
      </w:r>
      <w:r>
        <w:rPr>
          <w:spacing w:val="67"/>
          <w:sz w:val="24"/>
        </w:rPr>
        <w:t xml:space="preserve">  </w:t>
      </w:r>
      <w:r>
        <w:rPr>
          <w:sz w:val="24"/>
        </w:rPr>
        <w:t>-</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3"/>
        <w:spacing w:before="68" w:line="278" w:lineRule="auto"/>
        <w:ind w:left="1222" w:right="507" w:firstLine="0"/>
      </w:pPr>
      <w:r>
        <w:lastRenderedPageBreak/>
        <w:t xml:space="preserve">удовлетворительная динамика, 1 балл - незначительная динамика, 0 баллов - отсутствие </w:t>
      </w:r>
      <w:r>
        <w:rPr>
          <w:spacing w:val="-2"/>
        </w:rPr>
        <w:t>динамики.</w:t>
      </w:r>
    </w:p>
    <w:p w:rsidR="00D05B71" w:rsidRDefault="00BE715A">
      <w:pPr>
        <w:pStyle w:val="a4"/>
        <w:numPr>
          <w:ilvl w:val="0"/>
          <w:numId w:val="18"/>
        </w:numPr>
        <w:tabs>
          <w:tab w:val="left" w:pos="1586"/>
        </w:tabs>
        <w:spacing w:line="276" w:lineRule="auto"/>
        <w:ind w:right="507" w:firstLine="0"/>
        <w:jc w:val="both"/>
        <w:rPr>
          <w:sz w:val="24"/>
        </w:rPr>
      </w:pPr>
      <w:r>
        <w:rPr>
          <w:sz w:val="24"/>
        </w:rPr>
        <w:t>Решение</w:t>
      </w:r>
      <w:r>
        <w:rPr>
          <w:spacing w:val="-2"/>
          <w:sz w:val="24"/>
        </w:rPr>
        <w:t xml:space="preserve"> </w:t>
      </w:r>
      <w:r>
        <w:rPr>
          <w:sz w:val="24"/>
        </w:rPr>
        <w:t>о</w:t>
      </w:r>
      <w:r>
        <w:rPr>
          <w:spacing w:val="-1"/>
          <w:sz w:val="24"/>
        </w:rPr>
        <w:t xml:space="preserve"> </w:t>
      </w:r>
      <w:r>
        <w:rPr>
          <w:sz w:val="24"/>
        </w:rPr>
        <w:t>достижении</w:t>
      </w:r>
      <w:r>
        <w:rPr>
          <w:spacing w:val="-2"/>
          <w:sz w:val="24"/>
        </w:rPr>
        <w:t xml:space="preserve"> </w:t>
      </w:r>
      <w:r>
        <w:rPr>
          <w:sz w:val="24"/>
        </w:rPr>
        <w:t>обучающимися</w:t>
      </w:r>
      <w:r>
        <w:rPr>
          <w:spacing w:val="-1"/>
          <w:sz w:val="24"/>
        </w:rPr>
        <w:t xml:space="preserve"> </w:t>
      </w:r>
      <w:r>
        <w:rPr>
          <w:sz w:val="24"/>
        </w:rPr>
        <w:t>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D05B71" w:rsidRDefault="00D05B71">
      <w:pPr>
        <w:spacing w:line="276" w:lineRule="auto"/>
        <w:jc w:val="both"/>
        <w:rPr>
          <w:sz w:val="24"/>
        </w:rPr>
        <w:sectPr w:rsidR="00D05B71">
          <w:pgSz w:w="11910" w:h="16840"/>
          <w:pgMar w:top="1040" w:right="340" w:bottom="1200" w:left="480" w:header="0" w:footer="976" w:gutter="0"/>
          <w:cols w:space="720"/>
        </w:sectPr>
      </w:pPr>
    </w:p>
    <w:p w:rsidR="00D05B71" w:rsidRDefault="00BE715A">
      <w:pPr>
        <w:pStyle w:val="a4"/>
        <w:numPr>
          <w:ilvl w:val="1"/>
          <w:numId w:val="17"/>
        </w:numPr>
        <w:tabs>
          <w:tab w:val="left" w:pos="2299"/>
        </w:tabs>
        <w:spacing w:before="61"/>
        <w:ind w:left="2299" w:hanging="360"/>
        <w:jc w:val="both"/>
        <w:rPr>
          <w:b/>
          <w:sz w:val="24"/>
        </w:rPr>
      </w:pPr>
      <w:r>
        <w:rPr>
          <w:b/>
          <w:sz w:val="24"/>
        </w:rPr>
        <w:lastRenderedPageBreak/>
        <w:t>Организационный</w:t>
      </w:r>
      <w:r>
        <w:rPr>
          <w:b/>
          <w:spacing w:val="-4"/>
          <w:sz w:val="24"/>
        </w:rPr>
        <w:t xml:space="preserve"> </w:t>
      </w:r>
      <w:r>
        <w:rPr>
          <w:b/>
          <w:sz w:val="24"/>
        </w:rPr>
        <w:t>раздел</w:t>
      </w:r>
      <w:r>
        <w:rPr>
          <w:b/>
          <w:spacing w:val="-1"/>
          <w:sz w:val="24"/>
        </w:rPr>
        <w:t xml:space="preserve"> </w:t>
      </w:r>
      <w:r>
        <w:rPr>
          <w:b/>
          <w:sz w:val="24"/>
        </w:rPr>
        <w:t>АООП</w:t>
      </w:r>
      <w:r>
        <w:rPr>
          <w:b/>
          <w:spacing w:val="-3"/>
          <w:sz w:val="24"/>
        </w:rPr>
        <w:t xml:space="preserve"> </w:t>
      </w:r>
      <w:r>
        <w:rPr>
          <w:b/>
          <w:sz w:val="24"/>
        </w:rPr>
        <w:t>ООО</w:t>
      </w:r>
      <w:r>
        <w:rPr>
          <w:b/>
          <w:spacing w:val="-4"/>
          <w:sz w:val="24"/>
        </w:rPr>
        <w:t xml:space="preserve"> </w:t>
      </w:r>
      <w:r>
        <w:rPr>
          <w:b/>
          <w:sz w:val="24"/>
        </w:rPr>
        <w:t>для</w:t>
      </w:r>
      <w:r>
        <w:rPr>
          <w:b/>
          <w:spacing w:val="-3"/>
          <w:sz w:val="24"/>
        </w:rPr>
        <w:t xml:space="preserve"> </w:t>
      </w:r>
      <w:r>
        <w:rPr>
          <w:b/>
          <w:sz w:val="24"/>
        </w:rPr>
        <w:t>обучающихся</w:t>
      </w:r>
      <w:r>
        <w:rPr>
          <w:b/>
          <w:spacing w:val="-2"/>
          <w:sz w:val="24"/>
        </w:rPr>
        <w:t xml:space="preserve"> </w:t>
      </w:r>
      <w:r>
        <w:rPr>
          <w:b/>
          <w:sz w:val="24"/>
        </w:rPr>
        <w:t>с</w:t>
      </w:r>
      <w:r>
        <w:rPr>
          <w:b/>
          <w:spacing w:val="-4"/>
          <w:sz w:val="24"/>
        </w:rPr>
        <w:t xml:space="preserve"> </w:t>
      </w:r>
      <w:r>
        <w:rPr>
          <w:b/>
          <w:spacing w:val="-2"/>
          <w:sz w:val="24"/>
        </w:rPr>
        <w:t>задержкой</w:t>
      </w:r>
    </w:p>
    <w:p w:rsidR="00D05B71" w:rsidRDefault="00BE715A">
      <w:pPr>
        <w:spacing w:before="41"/>
        <w:ind w:left="4832"/>
        <w:jc w:val="both"/>
        <w:rPr>
          <w:b/>
          <w:sz w:val="24"/>
        </w:rPr>
      </w:pPr>
      <w:r>
        <w:rPr>
          <w:b/>
          <w:sz w:val="24"/>
        </w:rPr>
        <w:t>психического</w:t>
      </w:r>
      <w:r>
        <w:rPr>
          <w:b/>
          <w:spacing w:val="-7"/>
          <w:sz w:val="24"/>
        </w:rPr>
        <w:t xml:space="preserve"> </w:t>
      </w:r>
      <w:r>
        <w:rPr>
          <w:b/>
          <w:spacing w:val="-2"/>
          <w:sz w:val="24"/>
        </w:rPr>
        <w:t>развития</w:t>
      </w:r>
    </w:p>
    <w:p w:rsidR="00D05B71" w:rsidRDefault="00BE715A">
      <w:pPr>
        <w:pStyle w:val="a4"/>
        <w:numPr>
          <w:ilvl w:val="2"/>
          <w:numId w:val="17"/>
        </w:numPr>
        <w:tabs>
          <w:tab w:val="left" w:pos="2213"/>
          <w:tab w:val="left" w:pos="2272"/>
        </w:tabs>
        <w:spacing w:before="40" w:line="278" w:lineRule="auto"/>
        <w:ind w:right="625" w:hanging="850"/>
        <w:jc w:val="both"/>
        <w:rPr>
          <w:b/>
          <w:sz w:val="24"/>
        </w:rPr>
      </w:pPr>
      <w:r>
        <w:rPr>
          <w:b/>
          <w:sz w:val="24"/>
        </w:rPr>
        <w:tab/>
        <w:t>Учебный план адаптированной образовательной программы основного общего</w:t>
      </w:r>
      <w:r>
        <w:rPr>
          <w:b/>
          <w:spacing w:val="-3"/>
          <w:sz w:val="24"/>
        </w:rPr>
        <w:t xml:space="preserve"> </w:t>
      </w:r>
      <w:r>
        <w:rPr>
          <w:b/>
          <w:sz w:val="24"/>
        </w:rPr>
        <w:t>образования</w:t>
      </w:r>
      <w:r>
        <w:rPr>
          <w:b/>
          <w:spacing w:val="-3"/>
          <w:sz w:val="24"/>
        </w:rPr>
        <w:t xml:space="preserve"> </w:t>
      </w:r>
      <w:r>
        <w:rPr>
          <w:b/>
          <w:sz w:val="24"/>
        </w:rPr>
        <w:t>для</w:t>
      </w:r>
      <w:r>
        <w:rPr>
          <w:b/>
          <w:spacing w:val="-3"/>
          <w:sz w:val="24"/>
        </w:rPr>
        <w:t xml:space="preserve"> </w:t>
      </w:r>
      <w:r>
        <w:rPr>
          <w:b/>
          <w:sz w:val="24"/>
        </w:rPr>
        <w:t>обучающихся</w:t>
      </w:r>
      <w:r>
        <w:rPr>
          <w:b/>
          <w:spacing w:val="-3"/>
          <w:sz w:val="24"/>
        </w:rPr>
        <w:t xml:space="preserve"> </w:t>
      </w:r>
      <w:r>
        <w:rPr>
          <w:b/>
          <w:sz w:val="24"/>
        </w:rPr>
        <w:t>с</w:t>
      </w:r>
      <w:r>
        <w:rPr>
          <w:b/>
          <w:spacing w:val="-5"/>
          <w:sz w:val="24"/>
        </w:rPr>
        <w:t xml:space="preserve"> </w:t>
      </w:r>
      <w:r>
        <w:rPr>
          <w:b/>
          <w:sz w:val="24"/>
        </w:rPr>
        <w:t>задержкой</w:t>
      </w:r>
      <w:r>
        <w:rPr>
          <w:b/>
          <w:spacing w:val="-3"/>
          <w:sz w:val="24"/>
        </w:rPr>
        <w:t xml:space="preserve"> </w:t>
      </w:r>
      <w:r>
        <w:rPr>
          <w:b/>
          <w:sz w:val="24"/>
        </w:rPr>
        <w:t>психического</w:t>
      </w:r>
      <w:r>
        <w:rPr>
          <w:b/>
          <w:spacing w:val="-1"/>
          <w:sz w:val="24"/>
        </w:rPr>
        <w:t xml:space="preserve"> </w:t>
      </w:r>
      <w:r>
        <w:rPr>
          <w:b/>
          <w:spacing w:val="-2"/>
          <w:sz w:val="24"/>
        </w:rPr>
        <w:t>развития.</w:t>
      </w:r>
    </w:p>
    <w:p w:rsidR="00D05B71" w:rsidRDefault="00BE715A">
      <w:pPr>
        <w:pStyle w:val="a3"/>
        <w:spacing w:line="276" w:lineRule="auto"/>
        <w:ind w:left="369" w:right="505" w:firstLine="566"/>
      </w:pPr>
      <w:r>
        <w:t>Учебный план АООП ООО для обучающихся с задержкой психического развития</w:t>
      </w:r>
      <w:r>
        <w:rPr>
          <w:spacing w:val="40"/>
        </w:rPr>
        <w:t xml:space="preserve"> </w:t>
      </w:r>
      <w:r>
        <w:t>в целом соответствует обязательным требованиям ФГОС ООО и ФОП ООО, ФАООП, в том числе требованиям о включении во внеурочную деятельность коррекционных курсов по Программе коррекционной работы.</w:t>
      </w:r>
    </w:p>
    <w:p w:rsidR="00D05B71" w:rsidRDefault="00BE715A">
      <w:pPr>
        <w:pStyle w:val="a3"/>
        <w:ind w:left="936" w:firstLine="0"/>
      </w:pPr>
      <w:r>
        <w:t>Учебный</w:t>
      </w:r>
      <w:r>
        <w:rPr>
          <w:spacing w:val="-5"/>
        </w:rPr>
        <w:t xml:space="preserve"> </w:t>
      </w:r>
      <w:r>
        <w:rPr>
          <w:spacing w:val="-2"/>
        </w:rPr>
        <w:t>план:</w:t>
      </w:r>
    </w:p>
    <w:p w:rsidR="00D05B71" w:rsidRDefault="00BE715A">
      <w:pPr>
        <w:pStyle w:val="a3"/>
        <w:spacing w:before="32"/>
        <w:ind w:left="936" w:firstLine="0"/>
      </w:pPr>
      <w:r>
        <w:t>фиксирует</w:t>
      </w:r>
      <w:r>
        <w:rPr>
          <w:spacing w:val="-5"/>
        </w:rPr>
        <w:t xml:space="preserve"> </w:t>
      </w:r>
      <w:r>
        <w:t>максимальный</w:t>
      </w:r>
      <w:r>
        <w:rPr>
          <w:spacing w:val="-4"/>
        </w:rPr>
        <w:t xml:space="preserve"> </w:t>
      </w:r>
      <w:r>
        <w:t>объем</w:t>
      </w:r>
      <w:r>
        <w:rPr>
          <w:spacing w:val="-3"/>
        </w:rPr>
        <w:t xml:space="preserve"> </w:t>
      </w:r>
      <w:r>
        <w:t>учебной</w:t>
      </w:r>
      <w:r>
        <w:rPr>
          <w:spacing w:val="-5"/>
        </w:rPr>
        <w:t xml:space="preserve"> </w:t>
      </w:r>
      <w:r>
        <w:t>нагрузки</w:t>
      </w:r>
      <w:r>
        <w:rPr>
          <w:spacing w:val="-4"/>
        </w:rPr>
        <w:t xml:space="preserve"> </w:t>
      </w:r>
      <w:r>
        <w:t>обучающихся</w:t>
      </w:r>
      <w:r>
        <w:rPr>
          <w:spacing w:val="-4"/>
        </w:rPr>
        <w:t xml:space="preserve"> </w:t>
      </w:r>
      <w:r>
        <w:t>с</w:t>
      </w:r>
      <w:r>
        <w:rPr>
          <w:spacing w:val="-5"/>
        </w:rPr>
        <w:t xml:space="preserve"> </w:t>
      </w:r>
      <w:r>
        <w:rPr>
          <w:spacing w:val="-4"/>
        </w:rPr>
        <w:t>ЗПР;</w:t>
      </w:r>
    </w:p>
    <w:p w:rsidR="00D05B71" w:rsidRDefault="00BE715A">
      <w:pPr>
        <w:pStyle w:val="a3"/>
        <w:spacing w:before="41" w:line="278" w:lineRule="auto"/>
        <w:ind w:left="369" w:right="513" w:firstLine="566"/>
      </w:pPr>
      <w:r>
        <w:t>определяет (регламентирует) перечень учебных предметов, курсов и время, отводимое на их освоение и организацию;</w:t>
      </w:r>
    </w:p>
    <w:p w:rsidR="00D05B71" w:rsidRDefault="00BE715A">
      <w:pPr>
        <w:pStyle w:val="a3"/>
        <w:spacing w:line="272" w:lineRule="exact"/>
        <w:ind w:left="936" w:firstLine="0"/>
      </w:pPr>
      <w:r>
        <w:t>распределяет</w:t>
      </w:r>
      <w:r>
        <w:rPr>
          <w:spacing w:val="-1"/>
        </w:rPr>
        <w:t xml:space="preserve"> </w:t>
      </w:r>
      <w:r>
        <w:t>учебные</w:t>
      </w:r>
      <w:r>
        <w:rPr>
          <w:spacing w:val="-3"/>
        </w:rPr>
        <w:t xml:space="preserve"> </w:t>
      </w:r>
      <w:r>
        <w:t>предметы,</w:t>
      </w:r>
      <w:r>
        <w:rPr>
          <w:spacing w:val="-3"/>
        </w:rPr>
        <w:t xml:space="preserve"> </w:t>
      </w:r>
      <w:r>
        <w:t>курсы,</w:t>
      </w:r>
      <w:r>
        <w:rPr>
          <w:spacing w:val="-3"/>
        </w:rPr>
        <w:t xml:space="preserve"> </w:t>
      </w:r>
      <w:r>
        <w:t>модули</w:t>
      </w:r>
      <w:r>
        <w:rPr>
          <w:spacing w:val="1"/>
        </w:rPr>
        <w:t xml:space="preserve"> </w:t>
      </w:r>
      <w:r>
        <w:t>по</w:t>
      </w:r>
      <w:r>
        <w:rPr>
          <w:spacing w:val="-3"/>
        </w:rPr>
        <w:t xml:space="preserve"> </w:t>
      </w:r>
      <w:r>
        <w:t>классам</w:t>
      </w:r>
      <w:r>
        <w:rPr>
          <w:spacing w:val="-4"/>
        </w:rPr>
        <w:t xml:space="preserve"> </w:t>
      </w:r>
      <w:r>
        <w:t>и</w:t>
      </w:r>
      <w:r>
        <w:rPr>
          <w:spacing w:val="2"/>
        </w:rPr>
        <w:t xml:space="preserve"> </w:t>
      </w:r>
      <w:r>
        <w:t>учебным</w:t>
      </w:r>
      <w:r>
        <w:rPr>
          <w:spacing w:val="-4"/>
        </w:rPr>
        <w:t xml:space="preserve"> </w:t>
      </w:r>
      <w:r>
        <w:rPr>
          <w:spacing w:val="-2"/>
        </w:rPr>
        <w:t>годам.</w:t>
      </w:r>
    </w:p>
    <w:p w:rsidR="00D05B71" w:rsidRDefault="00BE715A">
      <w:pPr>
        <w:pStyle w:val="a3"/>
        <w:spacing w:before="41" w:line="276" w:lineRule="auto"/>
        <w:ind w:left="369" w:right="507" w:firstLine="566"/>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w:t>
      </w:r>
      <w:r>
        <w:rPr>
          <w:spacing w:val="40"/>
        </w:rPr>
        <w:t xml:space="preserve"> </w:t>
      </w:r>
      <w:r>
        <w:t>народов Российской Федерации, в том числе русского языка как родного языка, государственных языков республик Российской Федерации.</w:t>
      </w:r>
    </w:p>
    <w:p w:rsidR="00D05B71" w:rsidRDefault="00BE715A">
      <w:pPr>
        <w:pStyle w:val="a3"/>
        <w:spacing w:line="276" w:lineRule="auto"/>
        <w:ind w:left="369" w:right="517" w:firstLine="626"/>
      </w:pPr>
      <w:r>
        <w:t>Для</w:t>
      </w:r>
      <w:r>
        <w:rPr>
          <w:spacing w:val="-2"/>
        </w:rPr>
        <w:t xml:space="preserve"> </w:t>
      </w:r>
      <w:r>
        <w:t>обучающегося с</w:t>
      </w:r>
      <w:r>
        <w:rPr>
          <w:spacing w:val="-2"/>
        </w:rPr>
        <w:t xml:space="preserve"> </w:t>
      </w:r>
      <w:r>
        <w:t>ЗПР</w:t>
      </w:r>
      <w:r>
        <w:rPr>
          <w:spacing w:val="-1"/>
        </w:rPr>
        <w:t xml:space="preserve"> </w:t>
      </w:r>
      <w:r>
        <w:t>может</w:t>
      </w:r>
      <w:r>
        <w:rPr>
          <w:spacing w:val="-1"/>
        </w:rPr>
        <w:t xml:space="preserve"> </w:t>
      </w:r>
      <w:r>
        <w:t>быть разработан индивидуальный учебный</w:t>
      </w:r>
      <w:r>
        <w:rPr>
          <w:spacing w:val="-1"/>
        </w:rPr>
        <w:t xml:space="preserve"> </w:t>
      </w:r>
      <w:r>
        <w:t>план как</w:t>
      </w:r>
      <w:r>
        <w:rPr>
          <w:spacing w:val="-3"/>
        </w:rPr>
        <w:t xml:space="preserve"> </w:t>
      </w:r>
      <w:r>
        <w:t>на</w:t>
      </w:r>
      <w:r>
        <w:rPr>
          <w:spacing w:val="-2"/>
        </w:rPr>
        <w:t xml:space="preserve"> </w:t>
      </w:r>
      <w:r>
        <w:t>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D05B71" w:rsidRDefault="00BE715A">
      <w:pPr>
        <w:pStyle w:val="a3"/>
        <w:spacing w:before="1" w:line="276" w:lineRule="auto"/>
        <w:ind w:left="369" w:right="509" w:firstLine="566"/>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D05B71" w:rsidRDefault="00BE715A">
      <w:pPr>
        <w:pStyle w:val="a3"/>
        <w:spacing w:line="276" w:lineRule="auto"/>
        <w:ind w:left="369" w:right="506" w:firstLine="566"/>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D05B71" w:rsidRDefault="00BE715A">
      <w:pPr>
        <w:pStyle w:val="a3"/>
        <w:spacing w:line="276" w:lineRule="auto"/>
        <w:ind w:left="369" w:right="505" w:firstLine="566"/>
      </w:pPr>
      <w:r>
        <w:t xml:space="preserve">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w:t>
      </w:r>
      <w:r>
        <w:rPr>
          <w:spacing w:val="-2"/>
        </w:rPr>
        <w:t>обучении;</w:t>
      </w:r>
    </w:p>
    <w:p w:rsidR="00D05B71" w:rsidRDefault="00BE715A">
      <w:pPr>
        <w:pStyle w:val="a3"/>
        <w:spacing w:before="1" w:line="276" w:lineRule="auto"/>
        <w:ind w:left="369" w:right="511" w:firstLine="566"/>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05B71" w:rsidRDefault="00BE715A">
      <w:pPr>
        <w:pStyle w:val="a3"/>
        <w:spacing w:line="276" w:lineRule="auto"/>
        <w:ind w:left="369" w:right="518" w:firstLine="566"/>
      </w:pPr>
      <w:r>
        <w:t>Учебный план состоит из двух частей: обязательной части и части, формируемой участниками образовательных отношений.</w:t>
      </w:r>
    </w:p>
    <w:p w:rsidR="00D05B71" w:rsidRDefault="00BE715A">
      <w:pPr>
        <w:pStyle w:val="a3"/>
        <w:spacing w:line="276" w:lineRule="auto"/>
        <w:ind w:left="369" w:right="510" w:firstLine="566"/>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D05B71" w:rsidRDefault="00BE715A">
      <w:pPr>
        <w:pStyle w:val="a3"/>
        <w:spacing w:line="276" w:lineRule="auto"/>
        <w:ind w:left="369" w:right="510" w:firstLine="566"/>
      </w:pPr>
      <w:r>
        <w:t>Часть учебного плана, формируемая участниками образовательных отношений, определяет время,</w:t>
      </w:r>
      <w:r>
        <w:rPr>
          <w:spacing w:val="16"/>
        </w:rPr>
        <w:t xml:space="preserve"> </w:t>
      </w:r>
      <w:r>
        <w:t>отводимое</w:t>
      </w:r>
      <w:r>
        <w:rPr>
          <w:spacing w:val="16"/>
        </w:rPr>
        <w:t xml:space="preserve"> </w:t>
      </w:r>
      <w:r>
        <w:t>на</w:t>
      </w:r>
      <w:r>
        <w:rPr>
          <w:spacing w:val="16"/>
        </w:rPr>
        <w:t xml:space="preserve"> </w:t>
      </w:r>
      <w:r>
        <w:t>изучение</w:t>
      </w:r>
      <w:r>
        <w:rPr>
          <w:spacing w:val="21"/>
        </w:rPr>
        <w:t xml:space="preserve"> </w:t>
      </w:r>
      <w:r>
        <w:t>учебных</w:t>
      </w:r>
      <w:r>
        <w:rPr>
          <w:spacing w:val="19"/>
        </w:rPr>
        <w:t xml:space="preserve"> </w:t>
      </w:r>
      <w:r>
        <w:t>предметов,</w:t>
      </w:r>
      <w:r>
        <w:rPr>
          <w:spacing w:val="20"/>
        </w:rPr>
        <w:t xml:space="preserve"> </w:t>
      </w:r>
      <w:r>
        <w:t>учебных</w:t>
      </w:r>
      <w:r>
        <w:rPr>
          <w:spacing w:val="16"/>
        </w:rPr>
        <w:t xml:space="preserve"> </w:t>
      </w:r>
      <w:r>
        <w:t>курсов,</w:t>
      </w:r>
      <w:r>
        <w:rPr>
          <w:spacing w:val="19"/>
        </w:rPr>
        <w:t xml:space="preserve"> </w:t>
      </w:r>
      <w:r>
        <w:t>учебных</w:t>
      </w:r>
      <w:r>
        <w:rPr>
          <w:spacing w:val="19"/>
        </w:rPr>
        <w:t xml:space="preserve"> </w:t>
      </w:r>
      <w:r>
        <w:t>модулей</w:t>
      </w:r>
      <w:r>
        <w:rPr>
          <w:spacing w:val="18"/>
        </w:rPr>
        <w:t xml:space="preserve"> </w:t>
      </w:r>
      <w:r>
        <w:t>по</w:t>
      </w:r>
      <w:r>
        <w:rPr>
          <w:spacing w:val="17"/>
        </w:rPr>
        <w:t xml:space="preserve"> </w:t>
      </w:r>
      <w:r>
        <w:rPr>
          <w:spacing w:val="-2"/>
        </w:rPr>
        <w:t>выбору</w:t>
      </w:r>
    </w:p>
    <w:p w:rsidR="00D05B71" w:rsidRDefault="00D05B71">
      <w:pPr>
        <w:spacing w:line="276" w:lineRule="auto"/>
        <w:sectPr w:rsidR="00D05B71">
          <w:pgSz w:w="11910" w:h="16840"/>
          <w:pgMar w:top="1600" w:right="340" w:bottom="1200" w:left="480" w:header="0" w:footer="976" w:gutter="0"/>
          <w:cols w:space="720"/>
        </w:sectPr>
      </w:pPr>
    </w:p>
    <w:p w:rsidR="00D05B71" w:rsidRDefault="00BE715A">
      <w:pPr>
        <w:pStyle w:val="a3"/>
        <w:spacing w:before="76" w:line="276" w:lineRule="auto"/>
        <w:ind w:left="369" w:right="511" w:firstLine="0"/>
      </w:pPr>
      <w:r>
        <w:lastRenderedPageBreak/>
        <w:t>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D05B71" w:rsidRDefault="00BE715A">
      <w:pPr>
        <w:pStyle w:val="a3"/>
        <w:ind w:left="936" w:firstLine="0"/>
      </w:pPr>
      <w:r>
        <w:t>Время,</w:t>
      </w:r>
      <w:r>
        <w:rPr>
          <w:spacing w:val="-6"/>
        </w:rPr>
        <w:t xml:space="preserve"> </w:t>
      </w:r>
      <w:r>
        <w:t>отводимое</w:t>
      </w:r>
      <w:r>
        <w:rPr>
          <w:spacing w:val="-4"/>
        </w:rPr>
        <w:t xml:space="preserve"> </w:t>
      </w:r>
      <w:r>
        <w:t>на</w:t>
      </w:r>
      <w:r>
        <w:rPr>
          <w:spacing w:val="-4"/>
        </w:rPr>
        <w:t xml:space="preserve"> </w:t>
      </w:r>
      <w:r>
        <w:t>данную</w:t>
      </w:r>
      <w:r>
        <w:rPr>
          <w:spacing w:val="-3"/>
        </w:rPr>
        <w:t xml:space="preserve"> </w:t>
      </w:r>
      <w:r>
        <w:t>часть учебного</w:t>
      </w:r>
      <w:r>
        <w:rPr>
          <w:spacing w:val="-3"/>
        </w:rPr>
        <w:t xml:space="preserve"> </w:t>
      </w:r>
      <w:r>
        <w:t>плана,</w:t>
      </w:r>
      <w:r>
        <w:rPr>
          <w:spacing w:val="-3"/>
        </w:rPr>
        <w:t xml:space="preserve"> </w:t>
      </w:r>
      <w:r>
        <w:t>может</w:t>
      </w:r>
      <w:r>
        <w:rPr>
          <w:spacing w:val="-3"/>
        </w:rPr>
        <w:t xml:space="preserve"> </w:t>
      </w:r>
      <w:r>
        <w:t>быть</w:t>
      </w:r>
      <w:r>
        <w:rPr>
          <w:spacing w:val="-3"/>
        </w:rPr>
        <w:t xml:space="preserve"> </w:t>
      </w:r>
      <w:r>
        <w:t>использовано</w:t>
      </w:r>
      <w:r>
        <w:rPr>
          <w:spacing w:val="-3"/>
        </w:rPr>
        <w:t xml:space="preserve"> </w:t>
      </w:r>
      <w:r>
        <w:rPr>
          <w:spacing w:val="-5"/>
        </w:rPr>
        <w:t>на:</w:t>
      </w:r>
    </w:p>
    <w:p w:rsidR="00D05B71" w:rsidRDefault="00BE715A">
      <w:pPr>
        <w:pStyle w:val="a3"/>
        <w:spacing w:before="41" w:line="276" w:lineRule="auto"/>
        <w:ind w:left="369" w:right="517" w:firstLine="566"/>
      </w:pPr>
      <w:r>
        <w:t>увеличение учебных часов, предусмотренных на изучение отдельных учебных предметов обязательной части;</w:t>
      </w:r>
    </w:p>
    <w:p w:rsidR="00D05B71" w:rsidRDefault="00BE715A">
      <w:pPr>
        <w:pStyle w:val="a3"/>
        <w:spacing w:before="1" w:line="276" w:lineRule="auto"/>
        <w:ind w:left="369" w:right="504" w:firstLine="566"/>
      </w:pPr>
      <w:r>
        <w:t>введение специально разработанных учебных курсов, дополнительных коррекционно- 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D05B71" w:rsidRDefault="00BE715A">
      <w:pPr>
        <w:pStyle w:val="a3"/>
        <w:ind w:left="936" w:firstLine="0"/>
      </w:pPr>
      <w:r>
        <w:t>другие</w:t>
      </w:r>
      <w:r>
        <w:rPr>
          <w:spacing w:val="-6"/>
        </w:rPr>
        <w:t xml:space="preserve"> </w:t>
      </w:r>
      <w:r>
        <w:t>виды учебной,</w:t>
      </w:r>
      <w:r>
        <w:rPr>
          <w:spacing w:val="-5"/>
        </w:rPr>
        <w:t xml:space="preserve"> </w:t>
      </w:r>
      <w:r>
        <w:t>воспитательной,</w:t>
      </w:r>
      <w:r>
        <w:rPr>
          <w:spacing w:val="-4"/>
        </w:rPr>
        <w:t xml:space="preserve"> </w:t>
      </w:r>
      <w:r>
        <w:t>спортивной</w:t>
      </w:r>
      <w:r>
        <w:rPr>
          <w:spacing w:val="-4"/>
        </w:rPr>
        <w:t xml:space="preserve"> </w:t>
      </w:r>
      <w:r>
        <w:t>и</w:t>
      </w:r>
      <w:r>
        <w:rPr>
          <w:spacing w:val="-7"/>
        </w:rPr>
        <w:t xml:space="preserve"> </w:t>
      </w:r>
      <w:r>
        <w:t>иной</w:t>
      </w:r>
      <w:r>
        <w:rPr>
          <w:spacing w:val="2"/>
        </w:rPr>
        <w:t xml:space="preserve"> </w:t>
      </w:r>
      <w:r>
        <w:t>деятельности</w:t>
      </w:r>
      <w:r>
        <w:rPr>
          <w:spacing w:val="-5"/>
        </w:rPr>
        <w:t xml:space="preserve"> </w:t>
      </w:r>
      <w:r>
        <w:t>обучающихся</w:t>
      </w:r>
      <w:r>
        <w:rPr>
          <w:spacing w:val="-4"/>
        </w:rPr>
        <w:t xml:space="preserve"> </w:t>
      </w:r>
      <w:r>
        <w:t>с</w:t>
      </w:r>
      <w:r>
        <w:rPr>
          <w:spacing w:val="-5"/>
        </w:rPr>
        <w:t xml:space="preserve"> </w:t>
      </w:r>
      <w:r>
        <w:rPr>
          <w:spacing w:val="-4"/>
        </w:rPr>
        <w:t>ЗПР.</w:t>
      </w:r>
    </w:p>
    <w:p w:rsidR="00D05B71" w:rsidRDefault="00BE715A">
      <w:pPr>
        <w:pStyle w:val="a3"/>
        <w:spacing w:before="241" w:line="276" w:lineRule="auto"/>
        <w:ind w:left="369" w:right="873" w:firstLine="0"/>
        <w:jc w:val="left"/>
      </w:pPr>
      <w:r>
        <w:t>Недельный</w:t>
      </w:r>
      <w:r>
        <w:rPr>
          <w:spacing w:val="-2"/>
        </w:rPr>
        <w:t xml:space="preserve"> </w:t>
      </w:r>
      <w:r>
        <w:t>учебный</w:t>
      </w:r>
      <w:r>
        <w:rPr>
          <w:spacing w:val="-4"/>
        </w:rPr>
        <w:t xml:space="preserve"> </w:t>
      </w:r>
      <w:r>
        <w:t>план</w:t>
      </w:r>
      <w:r>
        <w:rPr>
          <w:spacing w:val="-4"/>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обучающихся</w:t>
      </w:r>
      <w:r>
        <w:rPr>
          <w:spacing w:val="-4"/>
        </w:rPr>
        <w:t xml:space="preserve"> </w:t>
      </w:r>
      <w:r>
        <w:t>с</w:t>
      </w:r>
      <w:r>
        <w:rPr>
          <w:spacing w:val="-5"/>
        </w:rPr>
        <w:t xml:space="preserve"> </w:t>
      </w:r>
      <w:r>
        <w:t>ЗПР для</w:t>
      </w:r>
      <w:r>
        <w:rPr>
          <w:spacing w:val="-4"/>
        </w:rPr>
        <w:t xml:space="preserve"> </w:t>
      </w:r>
      <w:r>
        <w:t>5-дневной учебной недели.</w:t>
      </w:r>
    </w:p>
    <w:p w:rsidR="00D05B71" w:rsidRDefault="00D05B71">
      <w:pPr>
        <w:spacing w:line="276" w:lineRule="auto"/>
        <w:sectPr w:rsidR="00D05B71">
          <w:pgSz w:w="11910" w:h="16840"/>
          <w:pgMar w:top="1340" w:right="340" w:bottom="1200" w:left="480" w:header="0" w:footer="976"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2727"/>
        <w:gridCol w:w="838"/>
        <w:gridCol w:w="840"/>
        <w:gridCol w:w="840"/>
        <w:gridCol w:w="841"/>
        <w:gridCol w:w="840"/>
        <w:gridCol w:w="1121"/>
      </w:tblGrid>
      <w:tr w:rsidR="00D05B71">
        <w:trPr>
          <w:trHeight w:val="318"/>
        </w:trPr>
        <w:tc>
          <w:tcPr>
            <w:tcW w:w="2806" w:type="dxa"/>
            <w:vMerge w:val="restart"/>
          </w:tcPr>
          <w:p w:rsidR="00D05B71" w:rsidRDefault="00BE715A">
            <w:pPr>
              <w:pStyle w:val="TableParagraph"/>
              <w:spacing w:line="270" w:lineRule="exact"/>
              <w:ind w:left="323"/>
              <w:rPr>
                <w:sz w:val="24"/>
              </w:rPr>
            </w:pPr>
            <w:r>
              <w:rPr>
                <w:sz w:val="24"/>
              </w:rPr>
              <w:lastRenderedPageBreak/>
              <w:t>Предметные</w:t>
            </w:r>
            <w:r>
              <w:rPr>
                <w:spacing w:val="-6"/>
                <w:sz w:val="24"/>
              </w:rPr>
              <w:t xml:space="preserve"> </w:t>
            </w:r>
            <w:r>
              <w:rPr>
                <w:spacing w:val="-2"/>
                <w:sz w:val="24"/>
              </w:rPr>
              <w:t>области</w:t>
            </w:r>
          </w:p>
        </w:tc>
        <w:tc>
          <w:tcPr>
            <w:tcW w:w="2727" w:type="dxa"/>
            <w:vMerge w:val="restart"/>
          </w:tcPr>
          <w:p w:rsidR="00D05B71" w:rsidRDefault="00BE715A">
            <w:pPr>
              <w:pStyle w:val="TableParagraph"/>
              <w:spacing w:line="278" w:lineRule="auto"/>
              <w:ind w:left="103" w:right="1608"/>
              <w:rPr>
                <w:sz w:val="24"/>
              </w:rPr>
            </w:pPr>
            <w:r>
              <w:rPr>
                <w:spacing w:val="-2"/>
                <w:sz w:val="24"/>
              </w:rPr>
              <w:t>Учебные предметы</w:t>
            </w:r>
          </w:p>
          <w:p w:rsidR="00D05B71" w:rsidRDefault="00D05B71">
            <w:pPr>
              <w:pStyle w:val="TableParagraph"/>
              <w:rPr>
                <w:sz w:val="24"/>
              </w:rPr>
            </w:pPr>
          </w:p>
          <w:p w:rsidR="00D05B71" w:rsidRDefault="00D05B71">
            <w:pPr>
              <w:pStyle w:val="TableParagraph"/>
              <w:rPr>
                <w:sz w:val="24"/>
              </w:rPr>
            </w:pPr>
          </w:p>
          <w:p w:rsidR="00D05B71" w:rsidRDefault="00D05B71">
            <w:pPr>
              <w:pStyle w:val="TableParagraph"/>
              <w:spacing w:before="115"/>
              <w:rPr>
                <w:sz w:val="24"/>
              </w:rPr>
            </w:pPr>
          </w:p>
          <w:p w:rsidR="00D05B71" w:rsidRDefault="00BE715A">
            <w:pPr>
              <w:pStyle w:val="TableParagraph"/>
              <w:ind w:right="100"/>
              <w:jc w:val="right"/>
              <w:rPr>
                <w:sz w:val="24"/>
              </w:rPr>
            </w:pPr>
            <w:r>
              <w:rPr>
                <w:spacing w:val="-2"/>
                <w:sz w:val="24"/>
              </w:rPr>
              <w:t>Классы</w:t>
            </w:r>
          </w:p>
        </w:tc>
        <w:tc>
          <w:tcPr>
            <w:tcW w:w="5320" w:type="dxa"/>
            <w:gridSpan w:val="6"/>
          </w:tcPr>
          <w:p w:rsidR="00D05B71" w:rsidRDefault="00BE715A">
            <w:pPr>
              <w:pStyle w:val="TableParagraph"/>
              <w:spacing w:line="270" w:lineRule="exact"/>
              <w:ind w:left="1245"/>
              <w:rPr>
                <w:sz w:val="24"/>
              </w:rPr>
            </w:pPr>
            <w:r>
              <w:rPr>
                <w:sz w:val="24"/>
              </w:rPr>
              <w:t>Количество</w:t>
            </w:r>
            <w:r>
              <w:rPr>
                <w:spacing w:val="-3"/>
                <w:sz w:val="24"/>
              </w:rPr>
              <w:t xml:space="preserve"> </w:t>
            </w:r>
            <w:r>
              <w:rPr>
                <w:sz w:val="24"/>
              </w:rPr>
              <w:t>часов</w:t>
            </w:r>
            <w:r>
              <w:rPr>
                <w:spacing w:val="-2"/>
                <w:sz w:val="24"/>
              </w:rPr>
              <w:t xml:space="preserve"> </w:t>
            </w:r>
            <w:r>
              <w:rPr>
                <w:sz w:val="24"/>
              </w:rPr>
              <w:t>в</w:t>
            </w:r>
            <w:r>
              <w:rPr>
                <w:spacing w:val="-3"/>
                <w:sz w:val="24"/>
              </w:rPr>
              <w:t xml:space="preserve"> </w:t>
            </w:r>
            <w:r>
              <w:rPr>
                <w:spacing w:val="-2"/>
                <w:sz w:val="24"/>
              </w:rPr>
              <w:t>неделю</w:t>
            </w:r>
          </w:p>
        </w:tc>
      </w:tr>
      <w:tr w:rsidR="00D05B71">
        <w:trPr>
          <w:trHeight w:val="1576"/>
        </w:trPr>
        <w:tc>
          <w:tcPr>
            <w:tcW w:w="2806" w:type="dxa"/>
            <w:vMerge/>
            <w:tcBorders>
              <w:top w:val="nil"/>
            </w:tcBorders>
          </w:tcPr>
          <w:p w:rsidR="00D05B71" w:rsidRDefault="00D05B71">
            <w:pPr>
              <w:rPr>
                <w:sz w:val="2"/>
                <w:szCs w:val="2"/>
              </w:rPr>
            </w:pPr>
          </w:p>
        </w:tc>
        <w:tc>
          <w:tcPr>
            <w:tcW w:w="2727" w:type="dxa"/>
            <w:vMerge/>
            <w:tcBorders>
              <w:top w:val="nil"/>
            </w:tcBorders>
          </w:tcPr>
          <w:p w:rsidR="00D05B71" w:rsidRDefault="00D05B71">
            <w:pPr>
              <w:rPr>
                <w:sz w:val="2"/>
                <w:szCs w:val="2"/>
              </w:rPr>
            </w:pPr>
          </w:p>
        </w:tc>
        <w:tc>
          <w:tcPr>
            <w:tcW w:w="838" w:type="dxa"/>
          </w:tcPr>
          <w:p w:rsidR="00D05B71" w:rsidRDefault="00BE715A">
            <w:pPr>
              <w:pStyle w:val="TableParagraph"/>
              <w:spacing w:line="270" w:lineRule="exact"/>
              <w:ind w:left="8"/>
              <w:jc w:val="center"/>
              <w:rPr>
                <w:sz w:val="24"/>
              </w:rPr>
            </w:pPr>
            <w:r>
              <w:rPr>
                <w:spacing w:val="-10"/>
                <w:sz w:val="24"/>
              </w:rPr>
              <w:t>V</w:t>
            </w:r>
          </w:p>
        </w:tc>
        <w:tc>
          <w:tcPr>
            <w:tcW w:w="840" w:type="dxa"/>
          </w:tcPr>
          <w:p w:rsidR="00D05B71" w:rsidRDefault="00BE715A">
            <w:pPr>
              <w:pStyle w:val="TableParagraph"/>
              <w:spacing w:line="270" w:lineRule="exact"/>
              <w:ind w:left="12"/>
              <w:jc w:val="center"/>
              <w:rPr>
                <w:sz w:val="24"/>
              </w:rPr>
            </w:pPr>
            <w:r>
              <w:rPr>
                <w:spacing w:val="-5"/>
                <w:sz w:val="24"/>
              </w:rPr>
              <w:t>VI</w:t>
            </w:r>
          </w:p>
        </w:tc>
        <w:tc>
          <w:tcPr>
            <w:tcW w:w="840" w:type="dxa"/>
          </w:tcPr>
          <w:p w:rsidR="00D05B71" w:rsidRDefault="00BE715A">
            <w:pPr>
              <w:pStyle w:val="TableParagraph"/>
              <w:spacing w:line="270" w:lineRule="exact"/>
              <w:ind w:left="12" w:right="4"/>
              <w:jc w:val="center"/>
              <w:rPr>
                <w:sz w:val="24"/>
              </w:rPr>
            </w:pPr>
            <w:r>
              <w:rPr>
                <w:spacing w:val="-5"/>
                <w:sz w:val="24"/>
              </w:rPr>
              <w:t>VII</w:t>
            </w:r>
          </w:p>
        </w:tc>
        <w:tc>
          <w:tcPr>
            <w:tcW w:w="841" w:type="dxa"/>
          </w:tcPr>
          <w:p w:rsidR="00D05B71" w:rsidRDefault="00BE715A">
            <w:pPr>
              <w:pStyle w:val="TableParagraph"/>
              <w:spacing w:line="270" w:lineRule="exact"/>
              <w:ind w:left="10"/>
              <w:jc w:val="center"/>
              <w:rPr>
                <w:sz w:val="24"/>
              </w:rPr>
            </w:pPr>
            <w:r>
              <w:rPr>
                <w:spacing w:val="-4"/>
                <w:sz w:val="24"/>
              </w:rPr>
              <w:t>VIII</w:t>
            </w:r>
          </w:p>
        </w:tc>
        <w:tc>
          <w:tcPr>
            <w:tcW w:w="840" w:type="dxa"/>
          </w:tcPr>
          <w:p w:rsidR="00D05B71" w:rsidRDefault="00BE715A">
            <w:pPr>
              <w:pStyle w:val="TableParagraph"/>
              <w:spacing w:line="270" w:lineRule="exact"/>
              <w:ind w:left="12" w:right="11"/>
              <w:jc w:val="center"/>
              <w:rPr>
                <w:sz w:val="24"/>
              </w:rPr>
            </w:pPr>
            <w:r>
              <w:rPr>
                <w:spacing w:val="-5"/>
                <w:sz w:val="24"/>
              </w:rPr>
              <w:t>IX</w:t>
            </w:r>
          </w:p>
        </w:tc>
        <w:tc>
          <w:tcPr>
            <w:tcW w:w="1121" w:type="dxa"/>
          </w:tcPr>
          <w:p w:rsidR="00D05B71" w:rsidRDefault="00BE715A">
            <w:pPr>
              <w:pStyle w:val="TableParagraph"/>
              <w:spacing w:line="270" w:lineRule="exact"/>
              <w:ind w:left="6" w:right="1"/>
              <w:jc w:val="center"/>
              <w:rPr>
                <w:sz w:val="24"/>
              </w:rPr>
            </w:pPr>
            <w:r>
              <w:rPr>
                <w:spacing w:val="-2"/>
                <w:sz w:val="24"/>
              </w:rPr>
              <w:t>Всего</w:t>
            </w:r>
          </w:p>
        </w:tc>
      </w:tr>
      <w:tr w:rsidR="00D05B71">
        <w:trPr>
          <w:trHeight w:val="316"/>
        </w:trPr>
        <w:tc>
          <w:tcPr>
            <w:tcW w:w="9732" w:type="dxa"/>
            <w:gridSpan w:val="7"/>
          </w:tcPr>
          <w:p w:rsidR="00D05B71" w:rsidRDefault="00BE715A">
            <w:pPr>
              <w:pStyle w:val="TableParagraph"/>
              <w:spacing w:line="270" w:lineRule="exact"/>
              <w:ind w:left="6"/>
              <w:jc w:val="center"/>
              <w:rPr>
                <w:sz w:val="24"/>
              </w:rPr>
            </w:pPr>
            <w:r>
              <w:rPr>
                <w:sz w:val="24"/>
              </w:rPr>
              <w:t>Обязательная</w:t>
            </w:r>
            <w:r>
              <w:rPr>
                <w:spacing w:val="-5"/>
                <w:sz w:val="24"/>
              </w:rPr>
              <w:t xml:space="preserve"> </w:t>
            </w:r>
            <w:r>
              <w:rPr>
                <w:spacing w:val="-2"/>
                <w:sz w:val="24"/>
              </w:rPr>
              <w:t>часть</w:t>
            </w:r>
          </w:p>
        </w:tc>
        <w:tc>
          <w:tcPr>
            <w:tcW w:w="1121" w:type="dxa"/>
          </w:tcPr>
          <w:p w:rsidR="00D05B71" w:rsidRDefault="00D05B71">
            <w:pPr>
              <w:pStyle w:val="TableParagraph"/>
              <w:rPr>
                <w:sz w:val="24"/>
              </w:rPr>
            </w:pPr>
          </w:p>
        </w:tc>
      </w:tr>
      <w:tr w:rsidR="00D05B71">
        <w:trPr>
          <w:trHeight w:val="318"/>
        </w:trPr>
        <w:tc>
          <w:tcPr>
            <w:tcW w:w="2806" w:type="dxa"/>
            <w:vMerge w:val="restart"/>
          </w:tcPr>
          <w:p w:rsidR="00D05B71" w:rsidRDefault="00BE715A">
            <w:pPr>
              <w:pStyle w:val="TableParagraph"/>
              <w:spacing w:line="270" w:lineRule="exact"/>
              <w:ind w:left="107"/>
              <w:rPr>
                <w:sz w:val="24"/>
              </w:rPr>
            </w:pPr>
            <w:r>
              <w:rPr>
                <w:sz w:val="24"/>
              </w:rPr>
              <w:t>Русский</w:t>
            </w:r>
            <w:r>
              <w:rPr>
                <w:spacing w:val="-4"/>
                <w:sz w:val="24"/>
              </w:rPr>
              <w:t xml:space="preserve"> </w:t>
            </w:r>
            <w:r>
              <w:rPr>
                <w:sz w:val="24"/>
              </w:rPr>
              <w:t>язык</w:t>
            </w:r>
            <w:r>
              <w:rPr>
                <w:spacing w:val="-2"/>
                <w:sz w:val="24"/>
              </w:rPr>
              <w:t xml:space="preserve"> </w:t>
            </w:r>
            <w:r>
              <w:rPr>
                <w:spacing w:val="-10"/>
                <w:sz w:val="24"/>
              </w:rPr>
              <w:t>и</w:t>
            </w:r>
          </w:p>
          <w:p w:rsidR="00D05B71" w:rsidRDefault="00BE715A">
            <w:pPr>
              <w:pStyle w:val="TableParagraph"/>
              <w:spacing w:before="43"/>
              <w:ind w:left="107"/>
              <w:rPr>
                <w:sz w:val="24"/>
              </w:rPr>
            </w:pPr>
            <w:r>
              <w:rPr>
                <w:spacing w:val="-2"/>
                <w:sz w:val="24"/>
              </w:rPr>
              <w:t>литература</w:t>
            </w:r>
          </w:p>
        </w:tc>
        <w:tc>
          <w:tcPr>
            <w:tcW w:w="2727" w:type="dxa"/>
          </w:tcPr>
          <w:p w:rsidR="00D05B71" w:rsidRDefault="00BE715A">
            <w:pPr>
              <w:pStyle w:val="TableParagraph"/>
              <w:spacing w:line="270" w:lineRule="exact"/>
              <w:ind w:left="103"/>
              <w:rPr>
                <w:sz w:val="24"/>
              </w:rPr>
            </w:pPr>
            <w:r>
              <w:rPr>
                <w:sz w:val="24"/>
              </w:rPr>
              <w:t>Русский</w:t>
            </w:r>
            <w:r>
              <w:rPr>
                <w:spacing w:val="-4"/>
                <w:sz w:val="24"/>
              </w:rPr>
              <w:t xml:space="preserve"> язык</w:t>
            </w:r>
          </w:p>
        </w:tc>
        <w:tc>
          <w:tcPr>
            <w:tcW w:w="838" w:type="dxa"/>
          </w:tcPr>
          <w:p w:rsidR="00D05B71" w:rsidRDefault="00BE715A">
            <w:pPr>
              <w:pStyle w:val="TableParagraph"/>
              <w:spacing w:line="270" w:lineRule="exact"/>
              <w:ind w:left="8" w:right="1"/>
              <w:jc w:val="center"/>
              <w:rPr>
                <w:sz w:val="24"/>
              </w:rPr>
            </w:pPr>
            <w:r>
              <w:rPr>
                <w:spacing w:val="-10"/>
                <w:sz w:val="24"/>
              </w:rPr>
              <w:t>5</w:t>
            </w:r>
          </w:p>
        </w:tc>
        <w:tc>
          <w:tcPr>
            <w:tcW w:w="840" w:type="dxa"/>
          </w:tcPr>
          <w:p w:rsidR="00D05B71" w:rsidRDefault="00BE715A">
            <w:pPr>
              <w:pStyle w:val="TableParagraph"/>
              <w:spacing w:line="270" w:lineRule="exact"/>
              <w:ind w:left="12" w:right="3"/>
              <w:jc w:val="center"/>
              <w:rPr>
                <w:sz w:val="24"/>
              </w:rPr>
            </w:pPr>
            <w:r>
              <w:rPr>
                <w:spacing w:val="-10"/>
                <w:sz w:val="24"/>
              </w:rPr>
              <w:t>6</w:t>
            </w:r>
          </w:p>
        </w:tc>
        <w:tc>
          <w:tcPr>
            <w:tcW w:w="840" w:type="dxa"/>
          </w:tcPr>
          <w:p w:rsidR="00D05B71" w:rsidRDefault="00BE715A">
            <w:pPr>
              <w:pStyle w:val="TableParagraph"/>
              <w:spacing w:line="270" w:lineRule="exact"/>
              <w:ind w:left="12" w:right="3"/>
              <w:jc w:val="center"/>
              <w:rPr>
                <w:sz w:val="24"/>
              </w:rPr>
            </w:pPr>
            <w:r>
              <w:rPr>
                <w:spacing w:val="-10"/>
                <w:sz w:val="24"/>
              </w:rPr>
              <w:t>4</w:t>
            </w:r>
          </w:p>
        </w:tc>
        <w:tc>
          <w:tcPr>
            <w:tcW w:w="841" w:type="dxa"/>
          </w:tcPr>
          <w:p w:rsidR="00D05B71" w:rsidRDefault="00BE715A">
            <w:pPr>
              <w:pStyle w:val="TableParagraph"/>
              <w:spacing w:line="270" w:lineRule="exact"/>
              <w:ind w:left="10" w:right="1"/>
              <w:jc w:val="center"/>
              <w:rPr>
                <w:sz w:val="24"/>
              </w:rPr>
            </w:pPr>
            <w:r>
              <w:rPr>
                <w:spacing w:val="-10"/>
                <w:sz w:val="24"/>
              </w:rPr>
              <w:t>3</w:t>
            </w:r>
          </w:p>
        </w:tc>
        <w:tc>
          <w:tcPr>
            <w:tcW w:w="840" w:type="dxa"/>
          </w:tcPr>
          <w:p w:rsidR="00D05B71" w:rsidRDefault="00BE715A">
            <w:pPr>
              <w:pStyle w:val="TableParagraph"/>
              <w:spacing w:line="270" w:lineRule="exact"/>
              <w:ind w:left="12" w:right="4"/>
              <w:jc w:val="center"/>
              <w:rPr>
                <w:sz w:val="24"/>
              </w:rPr>
            </w:pPr>
            <w:r>
              <w:rPr>
                <w:spacing w:val="-10"/>
                <w:sz w:val="24"/>
              </w:rPr>
              <w:t>3</w:t>
            </w:r>
          </w:p>
        </w:tc>
        <w:tc>
          <w:tcPr>
            <w:tcW w:w="1121" w:type="dxa"/>
          </w:tcPr>
          <w:p w:rsidR="00D05B71" w:rsidRDefault="00BE715A">
            <w:pPr>
              <w:pStyle w:val="TableParagraph"/>
              <w:spacing w:line="270" w:lineRule="exact"/>
              <w:ind w:left="6"/>
              <w:jc w:val="center"/>
              <w:rPr>
                <w:sz w:val="24"/>
              </w:rPr>
            </w:pPr>
            <w:r>
              <w:rPr>
                <w:spacing w:val="-5"/>
                <w:sz w:val="24"/>
              </w:rPr>
              <w:t>21</w:t>
            </w:r>
          </w:p>
        </w:tc>
      </w:tr>
      <w:tr w:rsidR="00D05B71">
        <w:trPr>
          <w:trHeight w:val="316"/>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Литература</w:t>
            </w:r>
          </w:p>
        </w:tc>
        <w:tc>
          <w:tcPr>
            <w:tcW w:w="838" w:type="dxa"/>
          </w:tcPr>
          <w:p w:rsidR="00D05B71" w:rsidRDefault="00BE715A">
            <w:pPr>
              <w:pStyle w:val="TableParagraph"/>
              <w:spacing w:line="270" w:lineRule="exact"/>
              <w:ind w:left="8" w:right="1"/>
              <w:jc w:val="center"/>
              <w:rPr>
                <w:sz w:val="24"/>
              </w:rPr>
            </w:pPr>
            <w:r>
              <w:rPr>
                <w:spacing w:val="-10"/>
                <w:sz w:val="24"/>
              </w:rPr>
              <w:t>3</w:t>
            </w:r>
          </w:p>
        </w:tc>
        <w:tc>
          <w:tcPr>
            <w:tcW w:w="840" w:type="dxa"/>
          </w:tcPr>
          <w:p w:rsidR="00D05B71" w:rsidRDefault="00BE715A">
            <w:pPr>
              <w:pStyle w:val="TableParagraph"/>
              <w:spacing w:line="270" w:lineRule="exact"/>
              <w:ind w:left="12" w:right="3"/>
              <w:jc w:val="center"/>
              <w:rPr>
                <w:sz w:val="24"/>
              </w:rPr>
            </w:pPr>
            <w:r>
              <w:rPr>
                <w:spacing w:val="-10"/>
                <w:sz w:val="24"/>
              </w:rPr>
              <w:t>3</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3</w:t>
            </w:r>
          </w:p>
        </w:tc>
        <w:tc>
          <w:tcPr>
            <w:tcW w:w="1121" w:type="dxa"/>
          </w:tcPr>
          <w:p w:rsidR="00D05B71" w:rsidRDefault="00BE715A">
            <w:pPr>
              <w:pStyle w:val="TableParagraph"/>
              <w:spacing w:line="270" w:lineRule="exact"/>
              <w:ind w:left="6"/>
              <w:jc w:val="center"/>
              <w:rPr>
                <w:sz w:val="24"/>
              </w:rPr>
            </w:pPr>
            <w:r>
              <w:rPr>
                <w:spacing w:val="-5"/>
                <w:sz w:val="24"/>
              </w:rPr>
              <w:t>13</w:t>
            </w:r>
          </w:p>
        </w:tc>
      </w:tr>
      <w:tr w:rsidR="00D05B71">
        <w:trPr>
          <w:trHeight w:val="316"/>
        </w:trPr>
        <w:tc>
          <w:tcPr>
            <w:tcW w:w="2806" w:type="dxa"/>
          </w:tcPr>
          <w:p w:rsidR="00D05B71" w:rsidRDefault="00BE715A">
            <w:pPr>
              <w:pStyle w:val="TableParagraph"/>
              <w:spacing w:line="270" w:lineRule="exact"/>
              <w:ind w:left="107"/>
              <w:rPr>
                <w:sz w:val="24"/>
              </w:rPr>
            </w:pPr>
            <w:r>
              <w:rPr>
                <w:sz w:val="24"/>
              </w:rPr>
              <w:t>Иностранные</w:t>
            </w:r>
            <w:r>
              <w:rPr>
                <w:spacing w:val="-7"/>
                <w:sz w:val="24"/>
              </w:rPr>
              <w:t xml:space="preserve"> </w:t>
            </w:r>
            <w:r>
              <w:rPr>
                <w:spacing w:val="-2"/>
                <w:sz w:val="24"/>
              </w:rPr>
              <w:t>языки</w:t>
            </w:r>
          </w:p>
        </w:tc>
        <w:tc>
          <w:tcPr>
            <w:tcW w:w="2727" w:type="dxa"/>
          </w:tcPr>
          <w:p w:rsidR="00D05B71" w:rsidRDefault="00BE715A">
            <w:pPr>
              <w:pStyle w:val="TableParagraph"/>
              <w:spacing w:line="270" w:lineRule="exact"/>
              <w:ind w:left="103"/>
              <w:rPr>
                <w:sz w:val="24"/>
              </w:rPr>
            </w:pPr>
            <w:r>
              <w:rPr>
                <w:sz w:val="24"/>
              </w:rPr>
              <w:t>Иностранный</w:t>
            </w:r>
            <w:r>
              <w:rPr>
                <w:spacing w:val="-8"/>
                <w:sz w:val="24"/>
              </w:rPr>
              <w:t xml:space="preserve"> </w:t>
            </w:r>
            <w:r>
              <w:rPr>
                <w:spacing w:val="-4"/>
                <w:sz w:val="24"/>
              </w:rPr>
              <w:t>язык</w:t>
            </w:r>
          </w:p>
        </w:tc>
        <w:tc>
          <w:tcPr>
            <w:tcW w:w="838" w:type="dxa"/>
          </w:tcPr>
          <w:p w:rsidR="00D05B71" w:rsidRDefault="00BE715A">
            <w:pPr>
              <w:pStyle w:val="TableParagraph"/>
              <w:spacing w:line="270" w:lineRule="exact"/>
              <w:ind w:left="8" w:right="1"/>
              <w:jc w:val="center"/>
              <w:rPr>
                <w:sz w:val="24"/>
              </w:rPr>
            </w:pPr>
            <w:r>
              <w:rPr>
                <w:spacing w:val="-10"/>
                <w:sz w:val="24"/>
              </w:rPr>
              <w:t>3</w:t>
            </w:r>
          </w:p>
        </w:tc>
        <w:tc>
          <w:tcPr>
            <w:tcW w:w="840" w:type="dxa"/>
          </w:tcPr>
          <w:p w:rsidR="00D05B71" w:rsidRDefault="00BE715A">
            <w:pPr>
              <w:pStyle w:val="TableParagraph"/>
              <w:spacing w:line="270" w:lineRule="exact"/>
              <w:ind w:left="12" w:right="3"/>
              <w:jc w:val="center"/>
              <w:rPr>
                <w:sz w:val="24"/>
              </w:rPr>
            </w:pPr>
            <w:r>
              <w:rPr>
                <w:spacing w:val="-10"/>
                <w:sz w:val="24"/>
              </w:rPr>
              <w:t>3</w:t>
            </w:r>
          </w:p>
        </w:tc>
        <w:tc>
          <w:tcPr>
            <w:tcW w:w="840" w:type="dxa"/>
          </w:tcPr>
          <w:p w:rsidR="00D05B71" w:rsidRDefault="00BE715A">
            <w:pPr>
              <w:pStyle w:val="TableParagraph"/>
              <w:spacing w:line="270" w:lineRule="exact"/>
              <w:ind w:left="12" w:right="3"/>
              <w:jc w:val="center"/>
              <w:rPr>
                <w:sz w:val="24"/>
              </w:rPr>
            </w:pPr>
            <w:r>
              <w:rPr>
                <w:spacing w:val="-10"/>
                <w:sz w:val="24"/>
              </w:rPr>
              <w:t>3</w:t>
            </w:r>
          </w:p>
        </w:tc>
        <w:tc>
          <w:tcPr>
            <w:tcW w:w="841" w:type="dxa"/>
          </w:tcPr>
          <w:p w:rsidR="00D05B71" w:rsidRDefault="00BE715A">
            <w:pPr>
              <w:pStyle w:val="TableParagraph"/>
              <w:spacing w:line="270" w:lineRule="exact"/>
              <w:ind w:left="10" w:right="1"/>
              <w:jc w:val="center"/>
              <w:rPr>
                <w:sz w:val="24"/>
              </w:rPr>
            </w:pPr>
            <w:r>
              <w:rPr>
                <w:spacing w:val="-10"/>
                <w:sz w:val="24"/>
              </w:rPr>
              <w:t>3</w:t>
            </w:r>
          </w:p>
        </w:tc>
        <w:tc>
          <w:tcPr>
            <w:tcW w:w="840" w:type="dxa"/>
          </w:tcPr>
          <w:p w:rsidR="00D05B71" w:rsidRDefault="00BE715A">
            <w:pPr>
              <w:pStyle w:val="TableParagraph"/>
              <w:spacing w:line="270" w:lineRule="exact"/>
              <w:ind w:left="12" w:right="4"/>
              <w:jc w:val="center"/>
              <w:rPr>
                <w:sz w:val="24"/>
              </w:rPr>
            </w:pPr>
            <w:r>
              <w:rPr>
                <w:spacing w:val="-10"/>
                <w:sz w:val="24"/>
              </w:rPr>
              <w:t>3</w:t>
            </w:r>
          </w:p>
        </w:tc>
        <w:tc>
          <w:tcPr>
            <w:tcW w:w="1121" w:type="dxa"/>
          </w:tcPr>
          <w:p w:rsidR="00D05B71" w:rsidRDefault="00BE715A">
            <w:pPr>
              <w:pStyle w:val="TableParagraph"/>
              <w:spacing w:line="270" w:lineRule="exact"/>
              <w:ind w:left="6"/>
              <w:jc w:val="center"/>
              <w:rPr>
                <w:sz w:val="24"/>
              </w:rPr>
            </w:pPr>
            <w:r>
              <w:rPr>
                <w:spacing w:val="-5"/>
                <w:sz w:val="24"/>
              </w:rPr>
              <w:t>15</w:t>
            </w:r>
          </w:p>
        </w:tc>
      </w:tr>
      <w:tr w:rsidR="00D05B71">
        <w:trPr>
          <w:trHeight w:val="318"/>
        </w:trPr>
        <w:tc>
          <w:tcPr>
            <w:tcW w:w="2806" w:type="dxa"/>
            <w:vMerge w:val="restart"/>
          </w:tcPr>
          <w:p w:rsidR="00D05B71" w:rsidRDefault="00BE715A">
            <w:pPr>
              <w:pStyle w:val="TableParagraph"/>
              <w:spacing w:line="276" w:lineRule="auto"/>
              <w:ind w:left="107" w:right="1249"/>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727" w:type="dxa"/>
          </w:tcPr>
          <w:p w:rsidR="00D05B71" w:rsidRDefault="00BE715A">
            <w:pPr>
              <w:pStyle w:val="TableParagraph"/>
              <w:spacing w:line="273" w:lineRule="exact"/>
              <w:ind w:left="103"/>
              <w:rPr>
                <w:sz w:val="24"/>
              </w:rPr>
            </w:pPr>
            <w:r>
              <w:rPr>
                <w:spacing w:val="-2"/>
                <w:sz w:val="24"/>
              </w:rPr>
              <w:t>Математика</w:t>
            </w:r>
          </w:p>
        </w:tc>
        <w:tc>
          <w:tcPr>
            <w:tcW w:w="838" w:type="dxa"/>
          </w:tcPr>
          <w:p w:rsidR="00D05B71" w:rsidRDefault="00BE715A">
            <w:pPr>
              <w:pStyle w:val="TableParagraph"/>
              <w:spacing w:line="273" w:lineRule="exact"/>
              <w:ind w:left="8" w:right="1"/>
              <w:jc w:val="center"/>
              <w:rPr>
                <w:sz w:val="24"/>
              </w:rPr>
            </w:pPr>
            <w:r>
              <w:rPr>
                <w:spacing w:val="-10"/>
                <w:sz w:val="24"/>
              </w:rPr>
              <w:t>5</w:t>
            </w:r>
          </w:p>
        </w:tc>
        <w:tc>
          <w:tcPr>
            <w:tcW w:w="840" w:type="dxa"/>
          </w:tcPr>
          <w:p w:rsidR="00D05B71" w:rsidRDefault="00BE715A">
            <w:pPr>
              <w:pStyle w:val="TableParagraph"/>
              <w:spacing w:line="273" w:lineRule="exact"/>
              <w:ind w:left="12" w:right="3"/>
              <w:jc w:val="center"/>
              <w:rPr>
                <w:sz w:val="24"/>
              </w:rPr>
            </w:pPr>
            <w:r>
              <w:rPr>
                <w:spacing w:val="-10"/>
                <w:sz w:val="24"/>
              </w:rPr>
              <w:t>5</w:t>
            </w:r>
          </w:p>
        </w:tc>
        <w:tc>
          <w:tcPr>
            <w:tcW w:w="840" w:type="dxa"/>
          </w:tcPr>
          <w:p w:rsidR="00D05B71" w:rsidRDefault="00D05B71">
            <w:pPr>
              <w:pStyle w:val="TableParagraph"/>
              <w:rPr>
                <w:sz w:val="24"/>
              </w:rPr>
            </w:pPr>
          </w:p>
        </w:tc>
        <w:tc>
          <w:tcPr>
            <w:tcW w:w="841" w:type="dxa"/>
          </w:tcPr>
          <w:p w:rsidR="00D05B71" w:rsidRDefault="00D05B71">
            <w:pPr>
              <w:pStyle w:val="TableParagraph"/>
              <w:rPr>
                <w:sz w:val="24"/>
              </w:rPr>
            </w:pPr>
          </w:p>
        </w:tc>
        <w:tc>
          <w:tcPr>
            <w:tcW w:w="840" w:type="dxa"/>
          </w:tcPr>
          <w:p w:rsidR="00D05B71" w:rsidRDefault="00D05B71">
            <w:pPr>
              <w:pStyle w:val="TableParagraph"/>
              <w:rPr>
                <w:sz w:val="24"/>
              </w:rPr>
            </w:pPr>
          </w:p>
        </w:tc>
        <w:tc>
          <w:tcPr>
            <w:tcW w:w="1121" w:type="dxa"/>
          </w:tcPr>
          <w:p w:rsidR="00D05B71" w:rsidRDefault="00BE715A">
            <w:pPr>
              <w:pStyle w:val="TableParagraph"/>
              <w:spacing w:line="273" w:lineRule="exact"/>
              <w:ind w:left="6"/>
              <w:jc w:val="center"/>
              <w:rPr>
                <w:sz w:val="24"/>
              </w:rPr>
            </w:pPr>
            <w:r>
              <w:rPr>
                <w:spacing w:val="-5"/>
                <w:sz w:val="24"/>
              </w:rPr>
              <w:t>10</w:t>
            </w:r>
          </w:p>
        </w:tc>
      </w:tr>
      <w:tr w:rsidR="00D05B71">
        <w:trPr>
          <w:trHeight w:val="316"/>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Алгебра</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3</w:t>
            </w:r>
          </w:p>
        </w:tc>
        <w:tc>
          <w:tcPr>
            <w:tcW w:w="841" w:type="dxa"/>
          </w:tcPr>
          <w:p w:rsidR="00D05B71" w:rsidRDefault="00BE715A">
            <w:pPr>
              <w:pStyle w:val="TableParagraph"/>
              <w:spacing w:line="270" w:lineRule="exact"/>
              <w:ind w:left="10" w:right="1"/>
              <w:jc w:val="center"/>
              <w:rPr>
                <w:sz w:val="24"/>
              </w:rPr>
            </w:pPr>
            <w:r>
              <w:rPr>
                <w:spacing w:val="-10"/>
                <w:sz w:val="24"/>
              </w:rPr>
              <w:t>3</w:t>
            </w:r>
          </w:p>
        </w:tc>
        <w:tc>
          <w:tcPr>
            <w:tcW w:w="840" w:type="dxa"/>
          </w:tcPr>
          <w:p w:rsidR="00D05B71" w:rsidRDefault="00BE715A">
            <w:pPr>
              <w:pStyle w:val="TableParagraph"/>
              <w:spacing w:line="270" w:lineRule="exact"/>
              <w:ind w:left="12" w:right="4"/>
              <w:jc w:val="center"/>
              <w:rPr>
                <w:sz w:val="24"/>
              </w:rPr>
            </w:pPr>
            <w:r>
              <w:rPr>
                <w:spacing w:val="-10"/>
                <w:sz w:val="24"/>
              </w:rPr>
              <w:t>3</w:t>
            </w:r>
          </w:p>
        </w:tc>
        <w:tc>
          <w:tcPr>
            <w:tcW w:w="1121" w:type="dxa"/>
          </w:tcPr>
          <w:p w:rsidR="00D05B71" w:rsidRDefault="00BE715A">
            <w:pPr>
              <w:pStyle w:val="TableParagraph"/>
              <w:spacing w:line="270" w:lineRule="exact"/>
              <w:ind w:left="6"/>
              <w:jc w:val="center"/>
              <w:rPr>
                <w:sz w:val="24"/>
              </w:rPr>
            </w:pPr>
            <w:r>
              <w:rPr>
                <w:spacing w:val="-10"/>
                <w:sz w:val="24"/>
              </w:rPr>
              <w:t>9</w:t>
            </w:r>
          </w:p>
        </w:tc>
      </w:tr>
      <w:tr w:rsidR="00D05B71">
        <w:trPr>
          <w:trHeight w:val="318"/>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Геометрия</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2</w:t>
            </w:r>
          </w:p>
        </w:tc>
        <w:tc>
          <w:tcPr>
            <w:tcW w:w="1121" w:type="dxa"/>
          </w:tcPr>
          <w:p w:rsidR="00D05B71" w:rsidRDefault="00BE715A">
            <w:pPr>
              <w:pStyle w:val="TableParagraph"/>
              <w:spacing w:line="270" w:lineRule="exact"/>
              <w:ind w:left="6"/>
              <w:jc w:val="center"/>
              <w:rPr>
                <w:sz w:val="24"/>
              </w:rPr>
            </w:pPr>
            <w:r>
              <w:rPr>
                <w:spacing w:val="-10"/>
                <w:sz w:val="24"/>
              </w:rPr>
              <w:t>6</w:t>
            </w:r>
          </w:p>
        </w:tc>
      </w:tr>
      <w:tr w:rsidR="00D05B71">
        <w:trPr>
          <w:trHeight w:val="633"/>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z w:val="24"/>
              </w:rPr>
              <w:t>Вероятность</w:t>
            </w:r>
            <w:r>
              <w:rPr>
                <w:spacing w:val="-9"/>
                <w:sz w:val="24"/>
              </w:rPr>
              <w:t xml:space="preserve"> </w:t>
            </w:r>
            <w:r>
              <w:rPr>
                <w:spacing w:val="-10"/>
                <w:sz w:val="24"/>
              </w:rPr>
              <w:t>и</w:t>
            </w:r>
          </w:p>
          <w:p w:rsidR="00D05B71" w:rsidRDefault="00BE715A">
            <w:pPr>
              <w:pStyle w:val="TableParagraph"/>
              <w:spacing w:before="41"/>
              <w:ind w:left="103"/>
              <w:rPr>
                <w:sz w:val="24"/>
              </w:rPr>
            </w:pPr>
            <w:r>
              <w:rPr>
                <w:spacing w:val="-2"/>
                <w:sz w:val="24"/>
              </w:rPr>
              <w:t>статистика</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1" w:type="dxa"/>
          </w:tcPr>
          <w:p w:rsidR="00D05B71" w:rsidRDefault="00BE715A">
            <w:pPr>
              <w:pStyle w:val="TableParagraph"/>
              <w:spacing w:line="270" w:lineRule="exact"/>
              <w:ind w:left="10" w:right="1"/>
              <w:jc w:val="center"/>
              <w:rPr>
                <w:sz w:val="24"/>
              </w:rPr>
            </w:pPr>
            <w:r>
              <w:rPr>
                <w:spacing w:val="-10"/>
                <w:sz w:val="24"/>
              </w:rPr>
              <w:t>1</w:t>
            </w:r>
          </w:p>
        </w:tc>
        <w:tc>
          <w:tcPr>
            <w:tcW w:w="840" w:type="dxa"/>
          </w:tcPr>
          <w:p w:rsidR="00D05B71" w:rsidRDefault="00BE715A">
            <w:pPr>
              <w:pStyle w:val="TableParagraph"/>
              <w:spacing w:line="270" w:lineRule="exact"/>
              <w:ind w:left="12" w:right="4"/>
              <w:jc w:val="center"/>
              <w:rPr>
                <w:sz w:val="24"/>
              </w:rPr>
            </w:pPr>
            <w:r>
              <w:rPr>
                <w:spacing w:val="-10"/>
                <w:sz w:val="24"/>
              </w:rPr>
              <w:t>1</w:t>
            </w:r>
          </w:p>
        </w:tc>
        <w:tc>
          <w:tcPr>
            <w:tcW w:w="1121" w:type="dxa"/>
          </w:tcPr>
          <w:p w:rsidR="00D05B71" w:rsidRDefault="00BE715A">
            <w:pPr>
              <w:pStyle w:val="TableParagraph"/>
              <w:spacing w:line="270" w:lineRule="exact"/>
              <w:ind w:left="6"/>
              <w:jc w:val="center"/>
              <w:rPr>
                <w:sz w:val="24"/>
              </w:rPr>
            </w:pPr>
            <w:r>
              <w:rPr>
                <w:spacing w:val="-10"/>
                <w:sz w:val="24"/>
              </w:rPr>
              <w:t>3</w:t>
            </w:r>
          </w:p>
        </w:tc>
      </w:tr>
      <w:tr w:rsidR="00D05B71">
        <w:trPr>
          <w:trHeight w:val="318"/>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Информатика</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1" w:type="dxa"/>
          </w:tcPr>
          <w:p w:rsidR="00D05B71" w:rsidRDefault="00BE715A">
            <w:pPr>
              <w:pStyle w:val="TableParagraph"/>
              <w:spacing w:line="270" w:lineRule="exact"/>
              <w:ind w:left="10" w:right="1"/>
              <w:jc w:val="center"/>
              <w:rPr>
                <w:sz w:val="24"/>
              </w:rPr>
            </w:pPr>
            <w:r>
              <w:rPr>
                <w:spacing w:val="-10"/>
                <w:sz w:val="24"/>
              </w:rPr>
              <w:t>1</w:t>
            </w:r>
          </w:p>
        </w:tc>
        <w:tc>
          <w:tcPr>
            <w:tcW w:w="840" w:type="dxa"/>
          </w:tcPr>
          <w:p w:rsidR="00D05B71" w:rsidRDefault="00BE715A">
            <w:pPr>
              <w:pStyle w:val="TableParagraph"/>
              <w:spacing w:line="270" w:lineRule="exact"/>
              <w:ind w:left="12" w:right="4"/>
              <w:jc w:val="center"/>
              <w:rPr>
                <w:sz w:val="24"/>
              </w:rPr>
            </w:pPr>
            <w:r>
              <w:rPr>
                <w:spacing w:val="-10"/>
                <w:sz w:val="24"/>
              </w:rPr>
              <w:t>1</w:t>
            </w:r>
          </w:p>
        </w:tc>
        <w:tc>
          <w:tcPr>
            <w:tcW w:w="1121" w:type="dxa"/>
          </w:tcPr>
          <w:p w:rsidR="00D05B71" w:rsidRDefault="00BE715A">
            <w:pPr>
              <w:pStyle w:val="TableParagraph"/>
              <w:spacing w:line="270" w:lineRule="exact"/>
              <w:ind w:left="6"/>
              <w:jc w:val="center"/>
              <w:rPr>
                <w:sz w:val="24"/>
              </w:rPr>
            </w:pPr>
            <w:r>
              <w:rPr>
                <w:spacing w:val="-10"/>
                <w:sz w:val="24"/>
              </w:rPr>
              <w:t>3</w:t>
            </w:r>
          </w:p>
        </w:tc>
      </w:tr>
      <w:tr w:rsidR="00D05B71">
        <w:trPr>
          <w:trHeight w:val="316"/>
        </w:trPr>
        <w:tc>
          <w:tcPr>
            <w:tcW w:w="2806" w:type="dxa"/>
            <w:vMerge w:val="restart"/>
          </w:tcPr>
          <w:p w:rsidR="00D05B71" w:rsidRDefault="00BE715A">
            <w:pPr>
              <w:pStyle w:val="TableParagraph"/>
              <w:spacing w:line="276" w:lineRule="auto"/>
              <w:ind w:left="107"/>
              <w:rPr>
                <w:sz w:val="24"/>
              </w:rPr>
            </w:pPr>
            <w:r>
              <w:rPr>
                <w:spacing w:val="-2"/>
                <w:sz w:val="24"/>
              </w:rPr>
              <w:t>Общественно-научные предметы</w:t>
            </w:r>
          </w:p>
        </w:tc>
        <w:tc>
          <w:tcPr>
            <w:tcW w:w="2727" w:type="dxa"/>
          </w:tcPr>
          <w:p w:rsidR="00D05B71" w:rsidRDefault="00BE715A">
            <w:pPr>
              <w:pStyle w:val="TableParagraph"/>
              <w:spacing w:line="270" w:lineRule="exact"/>
              <w:ind w:left="103"/>
              <w:rPr>
                <w:sz w:val="24"/>
              </w:rPr>
            </w:pPr>
            <w:r>
              <w:rPr>
                <w:spacing w:val="-2"/>
                <w:sz w:val="24"/>
              </w:rPr>
              <w:t>История</w:t>
            </w:r>
          </w:p>
        </w:tc>
        <w:tc>
          <w:tcPr>
            <w:tcW w:w="838" w:type="dxa"/>
          </w:tcPr>
          <w:p w:rsidR="00D05B71" w:rsidRDefault="00BE715A">
            <w:pPr>
              <w:pStyle w:val="TableParagraph"/>
              <w:spacing w:line="270" w:lineRule="exact"/>
              <w:ind w:left="8" w:right="1"/>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2</w:t>
            </w:r>
          </w:p>
        </w:tc>
        <w:tc>
          <w:tcPr>
            <w:tcW w:w="1121" w:type="dxa"/>
          </w:tcPr>
          <w:p w:rsidR="00D05B71" w:rsidRDefault="00BE715A">
            <w:pPr>
              <w:pStyle w:val="TableParagraph"/>
              <w:spacing w:line="270" w:lineRule="exact"/>
              <w:ind w:left="6"/>
              <w:jc w:val="center"/>
              <w:rPr>
                <w:sz w:val="24"/>
              </w:rPr>
            </w:pPr>
            <w:r>
              <w:rPr>
                <w:spacing w:val="-5"/>
                <w:sz w:val="24"/>
              </w:rPr>
              <w:t>10</w:t>
            </w:r>
          </w:p>
        </w:tc>
      </w:tr>
      <w:tr w:rsidR="00D05B71">
        <w:trPr>
          <w:trHeight w:val="316"/>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Обществознание</w:t>
            </w:r>
          </w:p>
        </w:tc>
        <w:tc>
          <w:tcPr>
            <w:tcW w:w="838"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1" w:type="dxa"/>
          </w:tcPr>
          <w:p w:rsidR="00D05B71" w:rsidRDefault="00BE715A">
            <w:pPr>
              <w:pStyle w:val="TableParagraph"/>
              <w:spacing w:line="270" w:lineRule="exact"/>
              <w:ind w:left="10" w:right="1"/>
              <w:jc w:val="center"/>
              <w:rPr>
                <w:sz w:val="24"/>
              </w:rPr>
            </w:pPr>
            <w:r>
              <w:rPr>
                <w:spacing w:val="-10"/>
                <w:sz w:val="24"/>
              </w:rPr>
              <w:t>1</w:t>
            </w:r>
          </w:p>
        </w:tc>
        <w:tc>
          <w:tcPr>
            <w:tcW w:w="840" w:type="dxa"/>
          </w:tcPr>
          <w:p w:rsidR="00D05B71" w:rsidRDefault="00BE715A">
            <w:pPr>
              <w:pStyle w:val="TableParagraph"/>
              <w:spacing w:line="270" w:lineRule="exact"/>
              <w:ind w:left="12" w:right="4"/>
              <w:jc w:val="center"/>
              <w:rPr>
                <w:sz w:val="24"/>
              </w:rPr>
            </w:pPr>
            <w:r>
              <w:rPr>
                <w:spacing w:val="-10"/>
                <w:sz w:val="24"/>
              </w:rPr>
              <w:t>1</w:t>
            </w:r>
          </w:p>
        </w:tc>
        <w:tc>
          <w:tcPr>
            <w:tcW w:w="1121" w:type="dxa"/>
          </w:tcPr>
          <w:p w:rsidR="00D05B71" w:rsidRDefault="00BE715A">
            <w:pPr>
              <w:pStyle w:val="TableParagraph"/>
              <w:spacing w:line="270" w:lineRule="exact"/>
              <w:ind w:left="6"/>
              <w:jc w:val="center"/>
              <w:rPr>
                <w:sz w:val="24"/>
              </w:rPr>
            </w:pPr>
            <w:r>
              <w:rPr>
                <w:spacing w:val="-10"/>
                <w:sz w:val="24"/>
              </w:rPr>
              <w:t>4</w:t>
            </w:r>
          </w:p>
        </w:tc>
      </w:tr>
      <w:tr w:rsidR="00D05B71">
        <w:trPr>
          <w:trHeight w:val="318"/>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3" w:lineRule="exact"/>
              <w:ind w:left="103"/>
              <w:rPr>
                <w:sz w:val="24"/>
              </w:rPr>
            </w:pPr>
            <w:r>
              <w:rPr>
                <w:spacing w:val="-2"/>
                <w:sz w:val="24"/>
              </w:rPr>
              <w:t>География</w:t>
            </w:r>
          </w:p>
        </w:tc>
        <w:tc>
          <w:tcPr>
            <w:tcW w:w="838" w:type="dxa"/>
          </w:tcPr>
          <w:p w:rsidR="00D05B71" w:rsidRDefault="00BE715A">
            <w:pPr>
              <w:pStyle w:val="TableParagraph"/>
              <w:spacing w:line="273" w:lineRule="exact"/>
              <w:ind w:left="8" w:right="1"/>
              <w:jc w:val="center"/>
              <w:rPr>
                <w:sz w:val="24"/>
              </w:rPr>
            </w:pPr>
            <w:r>
              <w:rPr>
                <w:spacing w:val="-10"/>
                <w:sz w:val="24"/>
              </w:rPr>
              <w:t>1</w:t>
            </w:r>
          </w:p>
        </w:tc>
        <w:tc>
          <w:tcPr>
            <w:tcW w:w="840" w:type="dxa"/>
          </w:tcPr>
          <w:p w:rsidR="00D05B71" w:rsidRDefault="00BE715A">
            <w:pPr>
              <w:pStyle w:val="TableParagraph"/>
              <w:spacing w:line="273" w:lineRule="exact"/>
              <w:ind w:left="12" w:right="3"/>
              <w:jc w:val="center"/>
              <w:rPr>
                <w:sz w:val="24"/>
              </w:rPr>
            </w:pPr>
            <w:r>
              <w:rPr>
                <w:spacing w:val="-10"/>
                <w:sz w:val="24"/>
              </w:rPr>
              <w:t>1</w:t>
            </w:r>
          </w:p>
        </w:tc>
        <w:tc>
          <w:tcPr>
            <w:tcW w:w="840" w:type="dxa"/>
          </w:tcPr>
          <w:p w:rsidR="00D05B71" w:rsidRDefault="00BE715A">
            <w:pPr>
              <w:pStyle w:val="TableParagraph"/>
              <w:spacing w:line="273" w:lineRule="exact"/>
              <w:ind w:left="12" w:right="3"/>
              <w:jc w:val="center"/>
              <w:rPr>
                <w:sz w:val="24"/>
              </w:rPr>
            </w:pPr>
            <w:r>
              <w:rPr>
                <w:spacing w:val="-10"/>
                <w:sz w:val="24"/>
              </w:rPr>
              <w:t>2</w:t>
            </w:r>
          </w:p>
        </w:tc>
        <w:tc>
          <w:tcPr>
            <w:tcW w:w="841" w:type="dxa"/>
          </w:tcPr>
          <w:p w:rsidR="00D05B71" w:rsidRDefault="00BE715A">
            <w:pPr>
              <w:pStyle w:val="TableParagraph"/>
              <w:spacing w:line="273" w:lineRule="exact"/>
              <w:ind w:left="10" w:right="1"/>
              <w:jc w:val="center"/>
              <w:rPr>
                <w:sz w:val="24"/>
              </w:rPr>
            </w:pPr>
            <w:r>
              <w:rPr>
                <w:spacing w:val="-10"/>
                <w:sz w:val="24"/>
              </w:rPr>
              <w:t>2</w:t>
            </w:r>
          </w:p>
        </w:tc>
        <w:tc>
          <w:tcPr>
            <w:tcW w:w="840" w:type="dxa"/>
          </w:tcPr>
          <w:p w:rsidR="00D05B71" w:rsidRDefault="00BE715A">
            <w:pPr>
              <w:pStyle w:val="TableParagraph"/>
              <w:spacing w:line="273" w:lineRule="exact"/>
              <w:ind w:left="12" w:right="4"/>
              <w:jc w:val="center"/>
              <w:rPr>
                <w:sz w:val="24"/>
              </w:rPr>
            </w:pPr>
            <w:r>
              <w:rPr>
                <w:spacing w:val="-10"/>
                <w:sz w:val="24"/>
              </w:rPr>
              <w:t>2</w:t>
            </w:r>
          </w:p>
        </w:tc>
        <w:tc>
          <w:tcPr>
            <w:tcW w:w="1121" w:type="dxa"/>
          </w:tcPr>
          <w:p w:rsidR="00D05B71" w:rsidRDefault="00BE715A">
            <w:pPr>
              <w:pStyle w:val="TableParagraph"/>
              <w:spacing w:line="273" w:lineRule="exact"/>
              <w:ind w:left="6"/>
              <w:jc w:val="center"/>
              <w:rPr>
                <w:sz w:val="24"/>
              </w:rPr>
            </w:pPr>
            <w:r>
              <w:rPr>
                <w:spacing w:val="-10"/>
                <w:sz w:val="24"/>
              </w:rPr>
              <w:t>8</w:t>
            </w:r>
          </w:p>
        </w:tc>
      </w:tr>
      <w:tr w:rsidR="00D05B71">
        <w:trPr>
          <w:trHeight w:val="316"/>
        </w:trPr>
        <w:tc>
          <w:tcPr>
            <w:tcW w:w="2806" w:type="dxa"/>
            <w:vMerge w:val="restart"/>
          </w:tcPr>
          <w:p w:rsidR="00D05B71" w:rsidRDefault="00BE715A">
            <w:pPr>
              <w:pStyle w:val="TableParagraph"/>
              <w:spacing w:line="276" w:lineRule="auto"/>
              <w:ind w:left="107"/>
              <w:rPr>
                <w:sz w:val="24"/>
              </w:rPr>
            </w:pPr>
            <w:r>
              <w:rPr>
                <w:spacing w:val="-2"/>
                <w:sz w:val="24"/>
              </w:rPr>
              <w:t>Естественно-научные предметы</w:t>
            </w:r>
          </w:p>
        </w:tc>
        <w:tc>
          <w:tcPr>
            <w:tcW w:w="2727" w:type="dxa"/>
          </w:tcPr>
          <w:p w:rsidR="00D05B71" w:rsidRDefault="00BE715A">
            <w:pPr>
              <w:pStyle w:val="TableParagraph"/>
              <w:spacing w:line="270" w:lineRule="exact"/>
              <w:ind w:left="103"/>
              <w:rPr>
                <w:sz w:val="24"/>
              </w:rPr>
            </w:pPr>
            <w:r>
              <w:rPr>
                <w:spacing w:val="-2"/>
                <w:sz w:val="24"/>
              </w:rPr>
              <w:t>Физика</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3</w:t>
            </w:r>
          </w:p>
        </w:tc>
        <w:tc>
          <w:tcPr>
            <w:tcW w:w="1121" w:type="dxa"/>
          </w:tcPr>
          <w:p w:rsidR="00D05B71" w:rsidRDefault="00BE715A">
            <w:pPr>
              <w:pStyle w:val="TableParagraph"/>
              <w:spacing w:line="270" w:lineRule="exact"/>
              <w:ind w:left="6"/>
              <w:jc w:val="center"/>
              <w:rPr>
                <w:sz w:val="24"/>
              </w:rPr>
            </w:pPr>
            <w:r>
              <w:rPr>
                <w:spacing w:val="-10"/>
                <w:sz w:val="24"/>
              </w:rPr>
              <w:t>7</w:t>
            </w:r>
          </w:p>
        </w:tc>
      </w:tr>
      <w:tr w:rsidR="00D05B71">
        <w:trPr>
          <w:trHeight w:val="318"/>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Химия</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2</w:t>
            </w:r>
          </w:p>
        </w:tc>
        <w:tc>
          <w:tcPr>
            <w:tcW w:w="1121" w:type="dxa"/>
          </w:tcPr>
          <w:p w:rsidR="00D05B71" w:rsidRDefault="00BE715A">
            <w:pPr>
              <w:pStyle w:val="TableParagraph"/>
              <w:spacing w:line="270" w:lineRule="exact"/>
              <w:ind w:left="6"/>
              <w:jc w:val="center"/>
              <w:rPr>
                <w:sz w:val="24"/>
              </w:rPr>
            </w:pPr>
            <w:r>
              <w:rPr>
                <w:spacing w:val="-10"/>
                <w:sz w:val="24"/>
              </w:rPr>
              <w:t>4</w:t>
            </w:r>
          </w:p>
        </w:tc>
      </w:tr>
      <w:tr w:rsidR="00D05B71">
        <w:trPr>
          <w:trHeight w:val="316"/>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pacing w:val="-2"/>
                <w:sz w:val="24"/>
              </w:rPr>
              <w:t>Биология</w:t>
            </w:r>
          </w:p>
        </w:tc>
        <w:tc>
          <w:tcPr>
            <w:tcW w:w="838" w:type="dxa"/>
          </w:tcPr>
          <w:p w:rsidR="00D05B71" w:rsidRDefault="00BE715A">
            <w:pPr>
              <w:pStyle w:val="TableParagraph"/>
              <w:spacing w:line="270" w:lineRule="exact"/>
              <w:ind w:left="8" w:right="1"/>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2</w:t>
            </w:r>
          </w:p>
        </w:tc>
        <w:tc>
          <w:tcPr>
            <w:tcW w:w="1121" w:type="dxa"/>
          </w:tcPr>
          <w:p w:rsidR="00D05B71" w:rsidRDefault="00BE715A">
            <w:pPr>
              <w:pStyle w:val="TableParagraph"/>
              <w:spacing w:line="270" w:lineRule="exact"/>
              <w:ind w:left="6"/>
              <w:jc w:val="center"/>
              <w:rPr>
                <w:sz w:val="24"/>
              </w:rPr>
            </w:pPr>
            <w:r>
              <w:rPr>
                <w:spacing w:val="-10"/>
                <w:sz w:val="24"/>
              </w:rPr>
              <w:t>7</w:t>
            </w:r>
          </w:p>
        </w:tc>
      </w:tr>
      <w:tr w:rsidR="00D05B71">
        <w:trPr>
          <w:trHeight w:val="952"/>
        </w:trPr>
        <w:tc>
          <w:tcPr>
            <w:tcW w:w="2806" w:type="dxa"/>
          </w:tcPr>
          <w:p w:rsidR="00D05B71" w:rsidRDefault="00BE715A">
            <w:pPr>
              <w:pStyle w:val="TableParagraph"/>
              <w:spacing w:line="276" w:lineRule="auto"/>
              <w:ind w:left="107" w:right="247"/>
              <w:rPr>
                <w:sz w:val="24"/>
              </w:rPr>
            </w:pPr>
            <w:r>
              <w:rPr>
                <w:sz w:val="24"/>
              </w:rPr>
              <w:t>Основы духовно- нравственной</w:t>
            </w:r>
            <w:r>
              <w:rPr>
                <w:spacing w:val="-15"/>
                <w:sz w:val="24"/>
              </w:rPr>
              <w:t xml:space="preserve"> </w:t>
            </w:r>
            <w:r>
              <w:rPr>
                <w:sz w:val="24"/>
              </w:rPr>
              <w:t>культуры</w:t>
            </w:r>
          </w:p>
          <w:p w:rsidR="00D05B71" w:rsidRDefault="00BE715A">
            <w:pPr>
              <w:pStyle w:val="TableParagraph"/>
              <w:ind w:left="107"/>
              <w:rPr>
                <w:sz w:val="24"/>
              </w:rPr>
            </w:pPr>
            <w:r>
              <w:rPr>
                <w:sz w:val="24"/>
              </w:rPr>
              <w:t>народов</w:t>
            </w:r>
            <w:r>
              <w:rPr>
                <w:spacing w:val="-8"/>
                <w:sz w:val="24"/>
              </w:rPr>
              <w:t xml:space="preserve"> </w:t>
            </w:r>
            <w:r>
              <w:rPr>
                <w:spacing w:val="-2"/>
                <w:sz w:val="24"/>
              </w:rPr>
              <w:t>России</w:t>
            </w:r>
          </w:p>
        </w:tc>
        <w:tc>
          <w:tcPr>
            <w:tcW w:w="2727" w:type="dxa"/>
          </w:tcPr>
          <w:p w:rsidR="00D05B71" w:rsidRDefault="00BE715A">
            <w:pPr>
              <w:pStyle w:val="TableParagraph"/>
              <w:spacing w:line="270" w:lineRule="exact"/>
              <w:ind w:left="103"/>
              <w:rPr>
                <w:sz w:val="24"/>
              </w:rPr>
            </w:pPr>
            <w:r>
              <w:rPr>
                <w:spacing w:val="-2"/>
                <w:sz w:val="24"/>
              </w:rPr>
              <w:t>ОДНКНР</w:t>
            </w:r>
          </w:p>
        </w:tc>
        <w:tc>
          <w:tcPr>
            <w:tcW w:w="838" w:type="dxa"/>
          </w:tcPr>
          <w:p w:rsidR="00D05B71" w:rsidRDefault="00BE715A">
            <w:pPr>
              <w:pStyle w:val="TableParagraph"/>
              <w:spacing w:line="270" w:lineRule="exact"/>
              <w:ind w:left="8" w:right="1"/>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0" w:type="dxa"/>
          </w:tcPr>
          <w:p w:rsidR="00D05B71" w:rsidRDefault="00D05B71">
            <w:pPr>
              <w:pStyle w:val="TableParagraph"/>
              <w:rPr>
                <w:sz w:val="24"/>
              </w:rPr>
            </w:pPr>
          </w:p>
        </w:tc>
        <w:tc>
          <w:tcPr>
            <w:tcW w:w="841" w:type="dxa"/>
          </w:tcPr>
          <w:p w:rsidR="00D05B71" w:rsidRDefault="00D05B71">
            <w:pPr>
              <w:pStyle w:val="TableParagraph"/>
              <w:rPr>
                <w:sz w:val="24"/>
              </w:rPr>
            </w:pPr>
          </w:p>
        </w:tc>
        <w:tc>
          <w:tcPr>
            <w:tcW w:w="840" w:type="dxa"/>
          </w:tcPr>
          <w:p w:rsidR="00D05B71" w:rsidRDefault="00D05B71">
            <w:pPr>
              <w:pStyle w:val="TableParagraph"/>
              <w:rPr>
                <w:sz w:val="24"/>
              </w:rPr>
            </w:pPr>
          </w:p>
        </w:tc>
        <w:tc>
          <w:tcPr>
            <w:tcW w:w="1121" w:type="dxa"/>
          </w:tcPr>
          <w:p w:rsidR="00D05B71" w:rsidRDefault="00BE715A">
            <w:pPr>
              <w:pStyle w:val="TableParagraph"/>
              <w:spacing w:line="270" w:lineRule="exact"/>
              <w:ind w:left="6"/>
              <w:jc w:val="center"/>
              <w:rPr>
                <w:sz w:val="24"/>
              </w:rPr>
            </w:pPr>
            <w:r>
              <w:rPr>
                <w:spacing w:val="-10"/>
                <w:sz w:val="24"/>
              </w:rPr>
              <w:t>2</w:t>
            </w:r>
          </w:p>
        </w:tc>
      </w:tr>
      <w:tr w:rsidR="00D05B71">
        <w:trPr>
          <w:trHeight w:val="316"/>
        </w:trPr>
        <w:tc>
          <w:tcPr>
            <w:tcW w:w="2806" w:type="dxa"/>
            <w:vMerge w:val="restart"/>
          </w:tcPr>
          <w:p w:rsidR="00D05B71" w:rsidRDefault="00BE715A">
            <w:pPr>
              <w:pStyle w:val="TableParagraph"/>
              <w:spacing w:line="270" w:lineRule="exact"/>
              <w:ind w:left="107"/>
              <w:rPr>
                <w:sz w:val="24"/>
              </w:rPr>
            </w:pPr>
            <w:r>
              <w:rPr>
                <w:spacing w:val="-2"/>
                <w:sz w:val="24"/>
              </w:rPr>
              <w:t>Искусство</w:t>
            </w:r>
          </w:p>
        </w:tc>
        <w:tc>
          <w:tcPr>
            <w:tcW w:w="2727" w:type="dxa"/>
          </w:tcPr>
          <w:p w:rsidR="00D05B71" w:rsidRDefault="00BE715A">
            <w:pPr>
              <w:pStyle w:val="TableParagraph"/>
              <w:spacing w:line="270" w:lineRule="exact"/>
              <w:ind w:left="103"/>
              <w:rPr>
                <w:sz w:val="24"/>
              </w:rPr>
            </w:pPr>
            <w:r>
              <w:rPr>
                <w:spacing w:val="-2"/>
                <w:sz w:val="24"/>
              </w:rPr>
              <w:t>Музыка</w:t>
            </w:r>
          </w:p>
        </w:tc>
        <w:tc>
          <w:tcPr>
            <w:tcW w:w="838" w:type="dxa"/>
          </w:tcPr>
          <w:p w:rsidR="00D05B71" w:rsidRDefault="00BE715A">
            <w:pPr>
              <w:pStyle w:val="TableParagraph"/>
              <w:spacing w:line="270" w:lineRule="exact"/>
              <w:ind w:left="8" w:right="1"/>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1" w:type="dxa"/>
          </w:tcPr>
          <w:p w:rsidR="00D05B71" w:rsidRDefault="00BE715A">
            <w:pPr>
              <w:pStyle w:val="TableParagraph"/>
              <w:spacing w:line="270" w:lineRule="exact"/>
              <w:ind w:left="10" w:right="1"/>
              <w:jc w:val="center"/>
              <w:rPr>
                <w:sz w:val="24"/>
              </w:rPr>
            </w:pPr>
            <w:r>
              <w:rPr>
                <w:spacing w:val="-10"/>
                <w:sz w:val="24"/>
              </w:rPr>
              <w:t>1</w:t>
            </w:r>
          </w:p>
        </w:tc>
        <w:tc>
          <w:tcPr>
            <w:tcW w:w="840" w:type="dxa"/>
          </w:tcPr>
          <w:p w:rsidR="00D05B71" w:rsidRDefault="00D05B71">
            <w:pPr>
              <w:pStyle w:val="TableParagraph"/>
              <w:rPr>
                <w:sz w:val="24"/>
              </w:rPr>
            </w:pPr>
          </w:p>
        </w:tc>
        <w:tc>
          <w:tcPr>
            <w:tcW w:w="1121" w:type="dxa"/>
          </w:tcPr>
          <w:p w:rsidR="00D05B71" w:rsidRDefault="00BE715A">
            <w:pPr>
              <w:pStyle w:val="TableParagraph"/>
              <w:spacing w:line="270" w:lineRule="exact"/>
              <w:ind w:left="6"/>
              <w:jc w:val="center"/>
              <w:rPr>
                <w:sz w:val="24"/>
              </w:rPr>
            </w:pPr>
            <w:r>
              <w:rPr>
                <w:spacing w:val="-10"/>
                <w:sz w:val="24"/>
              </w:rPr>
              <w:t>4</w:t>
            </w:r>
          </w:p>
        </w:tc>
      </w:tr>
      <w:tr w:rsidR="00D05B71">
        <w:trPr>
          <w:trHeight w:val="635"/>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3" w:lineRule="exact"/>
              <w:ind w:left="103"/>
              <w:rPr>
                <w:sz w:val="24"/>
              </w:rPr>
            </w:pPr>
            <w:r>
              <w:rPr>
                <w:spacing w:val="-2"/>
                <w:sz w:val="24"/>
              </w:rPr>
              <w:t>Изобразительное</w:t>
            </w:r>
          </w:p>
          <w:p w:rsidR="00D05B71" w:rsidRDefault="00BE715A">
            <w:pPr>
              <w:pStyle w:val="TableParagraph"/>
              <w:spacing w:before="41"/>
              <w:ind w:left="103"/>
              <w:rPr>
                <w:sz w:val="24"/>
              </w:rPr>
            </w:pPr>
            <w:r>
              <w:rPr>
                <w:spacing w:val="-2"/>
                <w:sz w:val="24"/>
              </w:rPr>
              <w:t>искусство</w:t>
            </w:r>
          </w:p>
        </w:tc>
        <w:tc>
          <w:tcPr>
            <w:tcW w:w="838" w:type="dxa"/>
          </w:tcPr>
          <w:p w:rsidR="00D05B71" w:rsidRDefault="00BE715A">
            <w:pPr>
              <w:pStyle w:val="TableParagraph"/>
              <w:spacing w:line="273" w:lineRule="exact"/>
              <w:ind w:left="8" w:right="1"/>
              <w:jc w:val="center"/>
              <w:rPr>
                <w:sz w:val="24"/>
              </w:rPr>
            </w:pPr>
            <w:r>
              <w:rPr>
                <w:spacing w:val="-10"/>
                <w:sz w:val="24"/>
              </w:rPr>
              <w:t>1</w:t>
            </w:r>
          </w:p>
        </w:tc>
        <w:tc>
          <w:tcPr>
            <w:tcW w:w="840" w:type="dxa"/>
          </w:tcPr>
          <w:p w:rsidR="00D05B71" w:rsidRDefault="00BE715A">
            <w:pPr>
              <w:pStyle w:val="TableParagraph"/>
              <w:spacing w:line="273" w:lineRule="exact"/>
              <w:ind w:left="12" w:right="3"/>
              <w:jc w:val="center"/>
              <w:rPr>
                <w:sz w:val="24"/>
              </w:rPr>
            </w:pPr>
            <w:r>
              <w:rPr>
                <w:spacing w:val="-10"/>
                <w:sz w:val="24"/>
              </w:rPr>
              <w:t>1</w:t>
            </w:r>
          </w:p>
        </w:tc>
        <w:tc>
          <w:tcPr>
            <w:tcW w:w="840" w:type="dxa"/>
          </w:tcPr>
          <w:p w:rsidR="00D05B71" w:rsidRDefault="00BE715A">
            <w:pPr>
              <w:pStyle w:val="TableParagraph"/>
              <w:spacing w:line="273" w:lineRule="exact"/>
              <w:ind w:left="12" w:right="3"/>
              <w:jc w:val="center"/>
              <w:rPr>
                <w:sz w:val="24"/>
              </w:rPr>
            </w:pPr>
            <w:r>
              <w:rPr>
                <w:spacing w:val="-10"/>
                <w:sz w:val="24"/>
              </w:rPr>
              <w:t>1</w:t>
            </w:r>
          </w:p>
        </w:tc>
        <w:tc>
          <w:tcPr>
            <w:tcW w:w="841" w:type="dxa"/>
          </w:tcPr>
          <w:p w:rsidR="00D05B71" w:rsidRDefault="00D05B71">
            <w:pPr>
              <w:pStyle w:val="TableParagraph"/>
              <w:rPr>
                <w:sz w:val="24"/>
              </w:rPr>
            </w:pPr>
          </w:p>
        </w:tc>
        <w:tc>
          <w:tcPr>
            <w:tcW w:w="840" w:type="dxa"/>
          </w:tcPr>
          <w:p w:rsidR="00D05B71" w:rsidRDefault="00D05B71">
            <w:pPr>
              <w:pStyle w:val="TableParagraph"/>
              <w:rPr>
                <w:sz w:val="24"/>
              </w:rPr>
            </w:pPr>
          </w:p>
        </w:tc>
        <w:tc>
          <w:tcPr>
            <w:tcW w:w="1121" w:type="dxa"/>
          </w:tcPr>
          <w:p w:rsidR="00D05B71" w:rsidRDefault="00BE715A">
            <w:pPr>
              <w:pStyle w:val="TableParagraph"/>
              <w:spacing w:line="273" w:lineRule="exact"/>
              <w:ind w:left="6"/>
              <w:jc w:val="center"/>
              <w:rPr>
                <w:sz w:val="24"/>
              </w:rPr>
            </w:pPr>
            <w:r>
              <w:rPr>
                <w:spacing w:val="-10"/>
                <w:sz w:val="24"/>
              </w:rPr>
              <w:t>3</w:t>
            </w:r>
          </w:p>
        </w:tc>
      </w:tr>
      <w:tr w:rsidR="00D05B71">
        <w:trPr>
          <w:trHeight w:val="316"/>
        </w:trPr>
        <w:tc>
          <w:tcPr>
            <w:tcW w:w="2806" w:type="dxa"/>
          </w:tcPr>
          <w:p w:rsidR="00D05B71" w:rsidRDefault="00BE715A">
            <w:pPr>
              <w:pStyle w:val="TableParagraph"/>
              <w:spacing w:line="270" w:lineRule="exact"/>
              <w:ind w:left="107"/>
              <w:rPr>
                <w:sz w:val="24"/>
              </w:rPr>
            </w:pPr>
            <w:r>
              <w:rPr>
                <w:spacing w:val="-2"/>
                <w:sz w:val="24"/>
              </w:rPr>
              <w:t>Технология</w:t>
            </w:r>
          </w:p>
        </w:tc>
        <w:tc>
          <w:tcPr>
            <w:tcW w:w="2727" w:type="dxa"/>
          </w:tcPr>
          <w:p w:rsidR="00D05B71" w:rsidRDefault="00BE715A">
            <w:pPr>
              <w:pStyle w:val="TableParagraph"/>
              <w:spacing w:line="270" w:lineRule="exact"/>
              <w:ind w:left="103"/>
              <w:rPr>
                <w:sz w:val="24"/>
              </w:rPr>
            </w:pPr>
            <w:r>
              <w:rPr>
                <w:spacing w:val="-2"/>
                <w:sz w:val="24"/>
              </w:rPr>
              <w:t>Технология</w:t>
            </w:r>
          </w:p>
        </w:tc>
        <w:tc>
          <w:tcPr>
            <w:tcW w:w="838" w:type="dxa"/>
          </w:tcPr>
          <w:p w:rsidR="00D05B71" w:rsidRDefault="00BE715A">
            <w:pPr>
              <w:pStyle w:val="TableParagraph"/>
              <w:spacing w:line="270" w:lineRule="exact"/>
              <w:ind w:left="8" w:right="1"/>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1</w:t>
            </w:r>
          </w:p>
        </w:tc>
        <w:tc>
          <w:tcPr>
            <w:tcW w:w="840" w:type="dxa"/>
          </w:tcPr>
          <w:p w:rsidR="00D05B71" w:rsidRDefault="00BE715A">
            <w:pPr>
              <w:pStyle w:val="TableParagraph"/>
              <w:spacing w:line="270" w:lineRule="exact"/>
              <w:ind w:left="12" w:right="4"/>
              <w:jc w:val="center"/>
              <w:rPr>
                <w:sz w:val="24"/>
              </w:rPr>
            </w:pPr>
            <w:r>
              <w:rPr>
                <w:spacing w:val="-10"/>
                <w:sz w:val="24"/>
              </w:rPr>
              <w:t>1</w:t>
            </w:r>
          </w:p>
        </w:tc>
        <w:tc>
          <w:tcPr>
            <w:tcW w:w="1121" w:type="dxa"/>
          </w:tcPr>
          <w:p w:rsidR="00D05B71" w:rsidRDefault="00BE715A">
            <w:pPr>
              <w:pStyle w:val="TableParagraph"/>
              <w:spacing w:line="270" w:lineRule="exact"/>
              <w:ind w:left="6"/>
              <w:jc w:val="center"/>
              <w:rPr>
                <w:sz w:val="24"/>
              </w:rPr>
            </w:pPr>
            <w:r>
              <w:rPr>
                <w:spacing w:val="-10"/>
                <w:sz w:val="24"/>
              </w:rPr>
              <w:t>8</w:t>
            </w:r>
          </w:p>
        </w:tc>
      </w:tr>
      <w:tr w:rsidR="00D05B71">
        <w:trPr>
          <w:trHeight w:val="635"/>
        </w:trPr>
        <w:tc>
          <w:tcPr>
            <w:tcW w:w="2806" w:type="dxa"/>
            <w:vMerge w:val="restart"/>
          </w:tcPr>
          <w:p w:rsidR="00D05B71" w:rsidRDefault="00BE715A">
            <w:pPr>
              <w:pStyle w:val="TableParagraph"/>
              <w:spacing w:line="276" w:lineRule="auto"/>
              <w:ind w:left="107"/>
              <w:rPr>
                <w:sz w:val="24"/>
              </w:rPr>
            </w:pPr>
            <w:r>
              <w:rPr>
                <w:sz w:val="24"/>
              </w:rPr>
              <w:t>Физическая</w:t>
            </w:r>
            <w:r>
              <w:rPr>
                <w:spacing w:val="-15"/>
                <w:sz w:val="24"/>
              </w:rPr>
              <w:t xml:space="preserve"> </w:t>
            </w:r>
            <w:r>
              <w:rPr>
                <w:sz w:val="24"/>
              </w:rPr>
              <w:t>культура</w:t>
            </w:r>
            <w:r>
              <w:rPr>
                <w:spacing w:val="-15"/>
                <w:sz w:val="24"/>
              </w:rPr>
              <w:t xml:space="preserve"> </w:t>
            </w:r>
            <w:r>
              <w:rPr>
                <w:sz w:val="24"/>
              </w:rPr>
              <w:t xml:space="preserve">и основы безопасности </w:t>
            </w:r>
            <w:r>
              <w:rPr>
                <w:spacing w:val="-2"/>
                <w:sz w:val="24"/>
              </w:rPr>
              <w:t>жизнедеятельности</w:t>
            </w:r>
          </w:p>
        </w:tc>
        <w:tc>
          <w:tcPr>
            <w:tcW w:w="2727" w:type="dxa"/>
          </w:tcPr>
          <w:p w:rsidR="00D05B71" w:rsidRDefault="00BE715A">
            <w:pPr>
              <w:pStyle w:val="TableParagraph"/>
              <w:spacing w:line="273" w:lineRule="exact"/>
              <w:ind w:left="103"/>
              <w:rPr>
                <w:sz w:val="24"/>
              </w:rPr>
            </w:pPr>
            <w:r>
              <w:rPr>
                <w:sz w:val="24"/>
              </w:rPr>
              <w:t>Основы</w:t>
            </w:r>
            <w:r>
              <w:rPr>
                <w:spacing w:val="-3"/>
                <w:sz w:val="24"/>
              </w:rPr>
              <w:t xml:space="preserve"> </w:t>
            </w:r>
            <w:r>
              <w:rPr>
                <w:spacing w:val="-2"/>
                <w:sz w:val="24"/>
              </w:rPr>
              <w:t>безопасности</w:t>
            </w:r>
          </w:p>
          <w:p w:rsidR="00D05B71" w:rsidRDefault="00BE715A">
            <w:pPr>
              <w:pStyle w:val="TableParagraph"/>
              <w:spacing w:before="41"/>
              <w:ind w:left="103"/>
              <w:rPr>
                <w:sz w:val="24"/>
              </w:rPr>
            </w:pPr>
            <w:r>
              <w:rPr>
                <w:spacing w:val="-2"/>
                <w:sz w:val="24"/>
              </w:rPr>
              <w:t>жизнедеятельности</w:t>
            </w:r>
          </w:p>
        </w:tc>
        <w:tc>
          <w:tcPr>
            <w:tcW w:w="838"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0" w:type="dxa"/>
          </w:tcPr>
          <w:p w:rsidR="00D05B71" w:rsidRDefault="00D05B71">
            <w:pPr>
              <w:pStyle w:val="TableParagraph"/>
              <w:rPr>
                <w:sz w:val="24"/>
              </w:rPr>
            </w:pPr>
          </w:p>
        </w:tc>
        <w:tc>
          <w:tcPr>
            <w:tcW w:w="841" w:type="dxa"/>
          </w:tcPr>
          <w:p w:rsidR="00D05B71" w:rsidRDefault="00BE715A">
            <w:pPr>
              <w:pStyle w:val="TableParagraph"/>
              <w:spacing w:line="273" w:lineRule="exact"/>
              <w:ind w:left="10" w:right="1"/>
              <w:jc w:val="center"/>
              <w:rPr>
                <w:sz w:val="24"/>
              </w:rPr>
            </w:pPr>
            <w:r>
              <w:rPr>
                <w:spacing w:val="-10"/>
                <w:sz w:val="24"/>
              </w:rPr>
              <w:t>1</w:t>
            </w:r>
          </w:p>
        </w:tc>
        <w:tc>
          <w:tcPr>
            <w:tcW w:w="840" w:type="dxa"/>
          </w:tcPr>
          <w:p w:rsidR="00D05B71" w:rsidRDefault="00BE715A">
            <w:pPr>
              <w:pStyle w:val="TableParagraph"/>
              <w:spacing w:line="273" w:lineRule="exact"/>
              <w:ind w:left="12" w:right="4"/>
              <w:jc w:val="center"/>
              <w:rPr>
                <w:sz w:val="24"/>
              </w:rPr>
            </w:pPr>
            <w:r>
              <w:rPr>
                <w:spacing w:val="-10"/>
                <w:sz w:val="24"/>
              </w:rPr>
              <w:t>1</w:t>
            </w:r>
          </w:p>
        </w:tc>
        <w:tc>
          <w:tcPr>
            <w:tcW w:w="1121" w:type="dxa"/>
          </w:tcPr>
          <w:p w:rsidR="00D05B71" w:rsidRDefault="00BE715A">
            <w:pPr>
              <w:pStyle w:val="TableParagraph"/>
              <w:spacing w:line="273" w:lineRule="exact"/>
              <w:ind w:left="6"/>
              <w:jc w:val="center"/>
              <w:rPr>
                <w:sz w:val="24"/>
              </w:rPr>
            </w:pPr>
            <w:r>
              <w:rPr>
                <w:spacing w:val="-10"/>
                <w:sz w:val="24"/>
              </w:rPr>
              <w:t>2</w:t>
            </w:r>
          </w:p>
        </w:tc>
      </w:tr>
      <w:tr w:rsidR="00D05B71">
        <w:trPr>
          <w:trHeight w:val="635"/>
        </w:trPr>
        <w:tc>
          <w:tcPr>
            <w:tcW w:w="2806" w:type="dxa"/>
            <w:vMerge/>
            <w:tcBorders>
              <w:top w:val="nil"/>
            </w:tcBorders>
          </w:tcPr>
          <w:p w:rsidR="00D05B71" w:rsidRDefault="00D05B71">
            <w:pPr>
              <w:rPr>
                <w:sz w:val="2"/>
                <w:szCs w:val="2"/>
              </w:rPr>
            </w:pPr>
          </w:p>
        </w:tc>
        <w:tc>
          <w:tcPr>
            <w:tcW w:w="2727" w:type="dxa"/>
          </w:tcPr>
          <w:p w:rsidR="00D05B71" w:rsidRDefault="00BE715A">
            <w:pPr>
              <w:pStyle w:val="TableParagraph"/>
              <w:spacing w:line="270" w:lineRule="exact"/>
              <w:ind w:left="103"/>
              <w:rPr>
                <w:sz w:val="24"/>
              </w:rPr>
            </w:pPr>
            <w:r>
              <w:rPr>
                <w:sz w:val="24"/>
              </w:rPr>
              <w:t>Адаптивная</w:t>
            </w:r>
            <w:r>
              <w:rPr>
                <w:spacing w:val="-4"/>
                <w:sz w:val="24"/>
              </w:rPr>
              <w:t xml:space="preserve"> </w:t>
            </w:r>
            <w:r>
              <w:rPr>
                <w:spacing w:val="-2"/>
                <w:sz w:val="24"/>
              </w:rPr>
              <w:t>физическая</w:t>
            </w:r>
          </w:p>
          <w:p w:rsidR="00D05B71" w:rsidRDefault="00BE715A">
            <w:pPr>
              <w:pStyle w:val="TableParagraph"/>
              <w:spacing w:before="41"/>
              <w:ind w:left="103"/>
              <w:rPr>
                <w:sz w:val="24"/>
              </w:rPr>
            </w:pPr>
            <w:r>
              <w:rPr>
                <w:spacing w:val="-2"/>
                <w:sz w:val="24"/>
              </w:rPr>
              <w:t>культура</w:t>
            </w:r>
          </w:p>
        </w:tc>
        <w:tc>
          <w:tcPr>
            <w:tcW w:w="838" w:type="dxa"/>
          </w:tcPr>
          <w:p w:rsidR="00D05B71" w:rsidRDefault="00BE715A">
            <w:pPr>
              <w:pStyle w:val="TableParagraph"/>
              <w:spacing w:line="270" w:lineRule="exact"/>
              <w:ind w:left="8" w:right="1"/>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2</w:t>
            </w:r>
          </w:p>
        </w:tc>
        <w:tc>
          <w:tcPr>
            <w:tcW w:w="1121" w:type="dxa"/>
          </w:tcPr>
          <w:p w:rsidR="00D05B71" w:rsidRDefault="00BE715A">
            <w:pPr>
              <w:pStyle w:val="TableParagraph"/>
              <w:spacing w:line="270" w:lineRule="exact"/>
              <w:ind w:left="6"/>
              <w:jc w:val="center"/>
              <w:rPr>
                <w:sz w:val="24"/>
              </w:rPr>
            </w:pPr>
            <w:r>
              <w:rPr>
                <w:spacing w:val="-5"/>
                <w:sz w:val="24"/>
              </w:rPr>
              <w:t>10</w:t>
            </w:r>
          </w:p>
        </w:tc>
      </w:tr>
      <w:tr w:rsidR="00D05B71">
        <w:trPr>
          <w:trHeight w:val="316"/>
        </w:trPr>
        <w:tc>
          <w:tcPr>
            <w:tcW w:w="5533" w:type="dxa"/>
            <w:gridSpan w:val="2"/>
          </w:tcPr>
          <w:p w:rsidR="00D05B71" w:rsidRDefault="00BE715A">
            <w:pPr>
              <w:pStyle w:val="TableParagraph"/>
              <w:spacing w:line="270" w:lineRule="exact"/>
              <w:ind w:left="107"/>
              <w:rPr>
                <w:sz w:val="24"/>
              </w:rPr>
            </w:pPr>
            <w:r>
              <w:rPr>
                <w:spacing w:val="-2"/>
                <w:sz w:val="24"/>
              </w:rPr>
              <w:t>Итого</w:t>
            </w:r>
          </w:p>
        </w:tc>
        <w:tc>
          <w:tcPr>
            <w:tcW w:w="838" w:type="dxa"/>
          </w:tcPr>
          <w:p w:rsidR="00D05B71" w:rsidRDefault="00BE715A">
            <w:pPr>
              <w:pStyle w:val="TableParagraph"/>
              <w:spacing w:line="270" w:lineRule="exact"/>
              <w:ind w:left="8" w:right="1"/>
              <w:jc w:val="center"/>
              <w:rPr>
                <w:sz w:val="24"/>
              </w:rPr>
            </w:pPr>
            <w:r>
              <w:rPr>
                <w:spacing w:val="-5"/>
                <w:sz w:val="24"/>
              </w:rPr>
              <w:t>27</w:t>
            </w:r>
          </w:p>
        </w:tc>
        <w:tc>
          <w:tcPr>
            <w:tcW w:w="840" w:type="dxa"/>
          </w:tcPr>
          <w:p w:rsidR="00D05B71" w:rsidRDefault="00BE715A">
            <w:pPr>
              <w:pStyle w:val="TableParagraph"/>
              <w:spacing w:line="270" w:lineRule="exact"/>
              <w:ind w:left="12" w:right="3"/>
              <w:jc w:val="center"/>
              <w:rPr>
                <w:sz w:val="24"/>
              </w:rPr>
            </w:pPr>
            <w:r>
              <w:rPr>
                <w:spacing w:val="-5"/>
                <w:sz w:val="24"/>
              </w:rPr>
              <w:t>29</w:t>
            </w:r>
          </w:p>
        </w:tc>
        <w:tc>
          <w:tcPr>
            <w:tcW w:w="840" w:type="dxa"/>
          </w:tcPr>
          <w:p w:rsidR="00D05B71" w:rsidRDefault="00BE715A">
            <w:pPr>
              <w:pStyle w:val="TableParagraph"/>
              <w:spacing w:line="270" w:lineRule="exact"/>
              <w:ind w:left="12" w:right="3"/>
              <w:jc w:val="center"/>
              <w:rPr>
                <w:sz w:val="24"/>
              </w:rPr>
            </w:pPr>
            <w:r>
              <w:rPr>
                <w:spacing w:val="-5"/>
                <w:sz w:val="24"/>
              </w:rPr>
              <w:t>30</w:t>
            </w:r>
          </w:p>
        </w:tc>
        <w:tc>
          <w:tcPr>
            <w:tcW w:w="841" w:type="dxa"/>
          </w:tcPr>
          <w:p w:rsidR="00D05B71" w:rsidRDefault="00BE715A">
            <w:pPr>
              <w:pStyle w:val="TableParagraph"/>
              <w:spacing w:line="270" w:lineRule="exact"/>
              <w:ind w:left="10" w:right="1"/>
              <w:jc w:val="center"/>
              <w:rPr>
                <w:sz w:val="24"/>
              </w:rPr>
            </w:pPr>
            <w:r>
              <w:rPr>
                <w:spacing w:val="-5"/>
                <w:sz w:val="24"/>
              </w:rPr>
              <w:t>31</w:t>
            </w:r>
          </w:p>
        </w:tc>
        <w:tc>
          <w:tcPr>
            <w:tcW w:w="840" w:type="dxa"/>
          </w:tcPr>
          <w:p w:rsidR="00D05B71" w:rsidRDefault="00BE715A">
            <w:pPr>
              <w:pStyle w:val="TableParagraph"/>
              <w:spacing w:line="270" w:lineRule="exact"/>
              <w:ind w:left="12" w:right="4"/>
              <w:jc w:val="center"/>
              <w:rPr>
                <w:sz w:val="24"/>
              </w:rPr>
            </w:pPr>
            <w:r>
              <w:rPr>
                <w:spacing w:val="-5"/>
                <w:sz w:val="24"/>
              </w:rPr>
              <w:t>32</w:t>
            </w:r>
          </w:p>
        </w:tc>
        <w:tc>
          <w:tcPr>
            <w:tcW w:w="1121" w:type="dxa"/>
          </w:tcPr>
          <w:p w:rsidR="00D05B71" w:rsidRDefault="00BE715A">
            <w:pPr>
              <w:pStyle w:val="TableParagraph"/>
              <w:spacing w:line="270" w:lineRule="exact"/>
              <w:ind w:left="6"/>
              <w:jc w:val="center"/>
              <w:rPr>
                <w:sz w:val="24"/>
              </w:rPr>
            </w:pPr>
            <w:r>
              <w:rPr>
                <w:spacing w:val="-5"/>
                <w:sz w:val="24"/>
              </w:rPr>
              <w:t>148</w:t>
            </w:r>
          </w:p>
        </w:tc>
      </w:tr>
      <w:tr w:rsidR="00D05B71">
        <w:trPr>
          <w:trHeight w:val="635"/>
        </w:trPr>
        <w:tc>
          <w:tcPr>
            <w:tcW w:w="5533" w:type="dxa"/>
            <w:gridSpan w:val="2"/>
          </w:tcPr>
          <w:p w:rsidR="00D05B71" w:rsidRDefault="00BE715A">
            <w:pPr>
              <w:pStyle w:val="TableParagraph"/>
              <w:spacing w:line="270" w:lineRule="exact"/>
              <w:ind w:left="107"/>
              <w:rPr>
                <w:sz w:val="24"/>
              </w:rPr>
            </w:pPr>
            <w:r>
              <w:rPr>
                <w:sz w:val="24"/>
              </w:rPr>
              <w:t>Часть,</w:t>
            </w:r>
            <w:r>
              <w:rPr>
                <w:spacing w:val="-6"/>
                <w:sz w:val="24"/>
              </w:rPr>
              <w:t xml:space="preserve"> </w:t>
            </w:r>
            <w:r>
              <w:rPr>
                <w:sz w:val="24"/>
              </w:rPr>
              <w:t>формируемая</w:t>
            </w:r>
            <w:r>
              <w:rPr>
                <w:spacing w:val="-3"/>
                <w:sz w:val="24"/>
              </w:rPr>
              <w:t xml:space="preserve"> </w:t>
            </w:r>
            <w:r>
              <w:rPr>
                <w:sz w:val="24"/>
              </w:rPr>
              <w:t>участниками</w:t>
            </w:r>
            <w:r>
              <w:rPr>
                <w:spacing w:val="-5"/>
                <w:sz w:val="24"/>
              </w:rPr>
              <w:t xml:space="preserve"> </w:t>
            </w:r>
            <w:r>
              <w:rPr>
                <w:spacing w:val="-2"/>
                <w:sz w:val="24"/>
              </w:rPr>
              <w:t>образовательных</w:t>
            </w:r>
          </w:p>
          <w:p w:rsidR="00D05B71" w:rsidRDefault="00BE715A">
            <w:pPr>
              <w:pStyle w:val="TableParagraph"/>
              <w:spacing w:before="43"/>
              <w:ind w:left="107"/>
              <w:rPr>
                <w:sz w:val="24"/>
              </w:rPr>
            </w:pPr>
            <w:r>
              <w:rPr>
                <w:spacing w:val="-2"/>
                <w:sz w:val="24"/>
              </w:rPr>
              <w:t>отношений</w:t>
            </w:r>
          </w:p>
        </w:tc>
        <w:tc>
          <w:tcPr>
            <w:tcW w:w="838" w:type="dxa"/>
          </w:tcPr>
          <w:p w:rsidR="00D05B71" w:rsidRDefault="00BE715A">
            <w:pPr>
              <w:pStyle w:val="TableParagraph"/>
              <w:spacing w:line="270" w:lineRule="exact"/>
              <w:ind w:left="8" w:right="1"/>
              <w:jc w:val="center"/>
              <w:rPr>
                <w:sz w:val="24"/>
              </w:rPr>
            </w:pPr>
            <w:r>
              <w:rPr>
                <w:spacing w:val="-10"/>
                <w:sz w:val="24"/>
              </w:rPr>
              <w:t>2</w:t>
            </w:r>
          </w:p>
        </w:tc>
        <w:tc>
          <w:tcPr>
            <w:tcW w:w="840" w:type="dxa"/>
          </w:tcPr>
          <w:p w:rsidR="00D05B71" w:rsidRDefault="00BE715A">
            <w:pPr>
              <w:pStyle w:val="TableParagraph"/>
              <w:spacing w:line="270" w:lineRule="exact"/>
              <w:ind w:left="12" w:right="3"/>
              <w:jc w:val="center"/>
              <w:rPr>
                <w:sz w:val="24"/>
              </w:rPr>
            </w:pPr>
            <w:r>
              <w:rPr>
                <w:spacing w:val="-10"/>
                <w:sz w:val="24"/>
              </w:rPr>
              <w:t>1</w:t>
            </w:r>
          </w:p>
        </w:tc>
        <w:tc>
          <w:tcPr>
            <w:tcW w:w="840" w:type="dxa"/>
          </w:tcPr>
          <w:p w:rsidR="00D05B71" w:rsidRDefault="00BE715A">
            <w:pPr>
              <w:pStyle w:val="TableParagraph"/>
              <w:spacing w:line="270" w:lineRule="exact"/>
              <w:ind w:left="12" w:right="3"/>
              <w:jc w:val="center"/>
              <w:rPr>
                <w:sz w:val="24"/>
              </w:rPr>
            </w:pPr>
            <w:r>
              <w:rPr>
                <w:spacing w:val="-10"/>
                <w:sz w:val="24"/>
              </w:rPr>
              <w:t>2</w:t>
            </w:r>
          </w:p>
        </w:tc>
        <w:tc>
          <w:tcPr>
            <w:tcW w:w="841" w:type="dxa"/>
          </w:tcPr>
          <w:p w:rsidR="00D05B71" w:rsidRDefault="00BE715A">
            <w:pPr>
              <w:pStyle w:val="TableParagraph"/>
              <w:spacing w:line="270" w:lineRule="exact"/>
              <w:ind w:left="10" w:right="1"/>
              <w:jc w:val="center"/>
              <w:rPr>
                <w:sz w:val="24"/>
              </w:rPr>
            </w:pPr>
            <w:r>
              <w:rPr>
                <w:spacing w:val="-10"/>
                <w:sz w:val="24"/>
              </w:rPr>
              <w:t>2</w:t>
            </w:r>
          </w:p>
        </w:tc>
        <w:tc>
          <w:tcPr>
            <w:tcW w:w="840" w:type="dxa"/>
          </w:tcPr>
          <w:p w:rsidR="00D05B71" w:rsidRDefault="00BE715A">
            <w:pPr>
              <w:pStyle w:val="TableParagraph"/>
              <w:spacing w:line="270" w:lineRule="exact"/>
              <w:ind w:left="12" w:right="4"/>
              <w:jc w:val="center"/>
              <w:rPr>
                <w:sz w:val="24"/>
              </w:rPr>
            </w:pPr>
            <w:r>
              <w:rPr>
                <w:spacing w:val="-10"/>
                <w:sz w:val="24"/>
              </w:rPr>
              <w:t>1</w:t>
            </w:r>
          </w:p>
        </w:tc>
        <w:tc>
          <w:tcPr>
            <w:tcW w:w="1121" w:type="dxa"/>
          </w:tcPr>
          <w:p w:rsidR="00D05B71" w:rsidRDefault="00BE715A">
            <w:pPr>
              <w:pStyle w:val="TableParagraph"/>
              <w:spacing w:line="270" w:lineRule="exact"/>
              <w:ind w:left="6"/>
              <w:jc w:val="center"/>
              <w:rPr>
                <w:sz w:val="24"/>
              </w:rPr>
            </w:pPr>
            <w:r>
              <w:rPr>
                <w:spacing w:val="-10"/>
                <w:sz w:val="24"/>
              </w:rPr>
              <w:t>8</w:t>
            </w:r>
          </w:p>
        </w:tc>
      </w:tr>
      <w:tr w:rsidR="00D05B71">
        <w:trPr>
          <w:trHeight w:val="316"/>
        </w:trPr>
        <w:tc>
          <w:tcPr>
            <w:tcW w:w="5533" w:type="dxa"/>
            <w:gridSpan w:val="2"/>
          </w:tcPr>
          <w:p w:rsidR="00D05B71" w:rsidRDefault="00BE715A">
            <w:pPr>
              <w:pStyle w:val="TableParagraph"/>
              <w:spacing w:line="270" w:lineRule="exact"/>
              <w:ind w:left="107"/>
              <w:rPr>
                <w:sz w:val="24"/>
              </w:rPr>
            </w:pPr>
            <w:r>
              <w:rPr>
                <w:sz w:val="24"/>
              </w:rPr>
              <w:t>Максимально</w:t>
            </w:r>
            <w:r>
              <w:rPr>
                <w:spacing w:val="-6"/>
                <w:sz w:val="24"/>
              </w:rPr>
              <w:t xml:space="preserve"> </w:t>
            </w:r>
            <w:r>
              <w:rPr>
                <w:sz w:val="24"/>
              </w:rPr>
              <w:t>допустимая</w:t>
            </w:r>
            <w:r>
              <w:rPr>
                <w:spacing w:val="-6"/>
                <w:sz w:val="24"/>
              </w:rPr>
              <w:t xml:space="preserve"> </w:t>
            </w:r>
            <w:r>
              <w:rPr>
                <w:sz w:val="24"/>
              </w:rPr>
              <w:t>недельная</w:t>
            </w:r>
            <w:r>
              <w:rPr>
                <w:spacing w:val="-5"/>
                <w:sz w:val="24"/>
              </w:rPr>
              <w:t xml:space="preserve"> </w:t>
            </w:r>
            <w:r>
              <w:rPr>
                <w:spacing w:val="-2"/>
                <w:sz w:val="24"/>
              </w:rPr>
              <w:t>нагрузка</w:t>
            </w:r>
          </w:p>
        </w:tc>
        <w:tc>
          <w:tcPr>
            <w:tcW w:w="838" w:type="dxa"/>
          </w:tcPr>
          <w:p w:rsidR="00D05B71" w:rsidRDefault="00BE715A">
            <w:pPr>
              <w:pStyle w:val="TableParagraph"/>
              <w:spacing w:line="270" w:lineRule="exact"/>
              <w:ind w:left="8" w:right="1"/>
              <w:jc w:val="center"/>
              <w:rPr>
                <w:sz w:val="24"/>
              </w:rPr>
            </w:pPr>
            <w:r>
              <w:rPr>
                <w:spacing w:val="-5"/>
                <w:sz w:val="24"/>
              </w:rPr>
              <w:t>29</w:t>
            </w:r>
          </w:p>
        </w:tc>
        <w:tc>
          <w:tcPr>
            <w:tcW w:w="840" w:type="dxa"/>
          </w:tcPr>
          <w:p w:rsidR="00D05B71" w:rsidRDefault="00BE715A">
            <w:pPr>
              <w:pStyle w:val="TableParagraph"/>
              <w:spacing w:line="270" w:lineRule="exact"/>
              <w:ind w:left="12" w:right="3"/>
              <w:jc w:val="center"/>
              <w:rPr>
                <w:sz w:val="24"/>
              </w:rPr>
            </w:pPr>
            <w:r>
              <w:rPr>
                <w:spacing w:val="-5"/>
                <w:sz w:val="24"/>
              </w:rPr>
              <w:t>30</w:t>
            </w:r>
          </w:p>
        </w:tc>
        <w:tc>
          <w:tcPr>
            <w:tcW w:w="840" w:type="dxa"/>
          </w:tcPr>
          <w:p w:rsidR="00D05B71" w:rsidRDefault="00BE715A">
            <w:pPr>
              <w:pStyle w:val="TableParagraph"/>
              <w:spacing w:line="270" w:lineRule="exact"/>
              <w:ind w:left="12" w:right="3"/>
              <w:jc w:val="center"/>
              <w:rPr>
                <w:sz w:val="24"/>
              </w:rPr>
            </w:pPr>
            <w:r>
              <w:rPr>
                <w:spacing w:val="-5"/>
                <w:sz w:val="24"/>
              </w:rPr>
              <w:t>32</w:t>
            </w:r>
          </w:p>
        </w:tc>
        <w:tc>
          <w:tcPr>
            <w:tcW w:w="841" w:type="dxa"/>
          </w:tcPr>
          <w:p w:rsidR="00D05B71" w:rsidRDefault="00BE715A">
            <w:pPr>
              <w:pStyle w:val="TableParagraph"/>
              <w:spacing w:line="270" w:lineRule="exact"/>
              <w:ind w:left="10" w:right="1"/>
              <w:jc w:val="center"/>
              <w:rPr>
                <w:sz w:val="24"/>
              </w:rPr>
            </w:pPr>
            <w:r>
              <w:rPr>
                <w:spacing w:val="-5"/>
                <w:sz w:val="24"/>
              </w:rPr>
              <w:t>33</w:t>
            </w:r>
          </w:p>
        </w:tc>
        <w:tc>
          <w:tcPr>
            <w:tcW w:w="840" w:type="dxa"/>
          </w:tcPr>
          <w:p w:rsidR="00D05B71" w:rsidRDefault="00BE715A">
            <w:pPr>
              <w:pStyle w:val="TableParagraph"/>
              <w:spacing w:line="270" w:lineRule="exact"/>
              <w:ind w:left="12" w:right="4"/>
              <w:jc w:val="center"/>
              <w:rPr>
                <w:sz w:val="24"/>
              </w:rPr>
            </w:pPr>
            <w:r>
              <w:rPr>
                <w:spacing w:val="-5"/>
                <w:sz w:val="24"/>
              </w:rPr>
              <w:t>33</w:t>
            </w:r>
          </w:p>
        </w:tc>
        <w:tc>
          <w:tcPr>
            <w:tcW w:w="1121" w:type="dxa"/>
          </w:tcPr>
          <w:p w:rsidR="00D05B71" w:rsidRDefault="00BE715A">
            <w:pPr>
              <w:pStyle w:val="TableParagraph"/>
              <w:spacing w:line="270" w:lineRule="exact"/>
              <w:ind w:left="6"/>
              <w:jc w:val="center"/>
              <w:rPr>
                <w:sz w:val="24"/>
              </w:rPr>
            </w:pPr>
            <w:r>
              <w:rPr>
                <w:spacing w:val="-5"/>
                <w:sz w:val="24"/>
              </w:rPr>
              <w:t>157</w:t>
            </w:r>
          </w:p>
        </w:tc>
      </w:tr>
      <w:tr w:rsidR="00D05B71">
        <w:trPr>
          <w:trHeight w:val="636"/>
        </w:trPr>
        <w:tc>
          <w:tcPr>
            <w:tcW w:w="5533" w:type="dxa"/>
            <w:gridSpan w:val="2"/>
          </w:tcPr>
          <w:p w:rsidR="00D05B71" w:rsidRDefault="00BE715A">
            <w:pPr>
              <w:pStyle w:val="TableParagraph"/>
              <w:spacing w:line="270" w:lineRule="exact"/>
              <w:ind w:left="107"/>
              <w:rPr>
                <w:sz w:val="24"/>
              </w:rPr>
            </w:pPr>
            <w:r>
              <w:rPr>
                <w:sz w:val="24"/>
              </w:rPr>
              <w:t>Внеурочная</w:t>
            </w:r>
            <w:r>
              <w:rPr>
                <w:spacing w:val="-6"/>
                <w:sz w:val="24"/>
              </w:rPr>
              <w:t xml:space="preserve"> </w:t>
            </w:r>
            <w:r>
              <w:rPr>
                <w:sz w:val="24"/>
              </w:rPr>
              <w:t>деятельность</w:t>
            </w:r>
            <w:r>
              <w:rPr>
                <w:spacing w:val="-5"/>
                <w:sz w:val="24"/>
              </w:rPr>
              <w:t xml:space="preserve"> </w:t>
            </w:r>
            <w:r>
              <w:rPr>
                <w:sz w:val="24"/>
              </w:rPr>
              <w:t>(включая</w:t>
            </w:r>
            <w:r>
              <w:rPr>
                <w:spacing w:val="-5"/>
                <w:sz w:val="24"/>
              </w:rPr>
              <w:t xml:space="preserve"> </w:t>
            </w:r>
            <w:r>
              <w:rPr>
                <w:spacing w:val="-2"/>
                <w:sz w:val="24"/>
              </w:rPr>
              <w:t>коррекционно-</w:t>
            </w:r>
          </w:p>
          <w:p w:rsidR="00D05B71" w:rsidRDefault="00BE715A">
            <w:pPr>
              <w:pStyle w:val="TableParagraph"/>
              <w:spacing w:before="44"/>
              <w:ind w:left="107"/>
              <w:rPr>
                <w:sz w:val="24"/>
              </w:rPr>
            </w:pPr>
            <w:r>
              <w:rPr>
                <w:sz w:val="24"/>
              </w:rPr>
              <w:t>развивающую</w:t>
            </w:r>
            <w:r>
              <w:rPr>
                <w:spacing w:val="-7"/>
                <w:sz w:val="24"/>
              </w:rPr>
              <w:t xml:space="preserve"> </w:t>
            </w:r>
            <w:r>
              <w:rPr>
                <w:spacing w:val="-2"/>
                <w:sz w:val="24"/>
              </w:rPr>
              <w:t>область)</w:t>
            </w:r>
          </w:p>
        </w:tc>
        <w:tc>
          <w:tcPr>
            <w:tcW w:w="838" w:type="dxa"/>
          </w:tcPr>
          <w:p w:rsidR="00D05B71" w:rsidRDefault="00BE715A">
            <w:pPr>
              <w:pStyle w:val="TableParagraph"/>
              <w:spacing w:line="270" w:lineRule="exact"/>
              <w:ind w:left="8" w:right="1"/>
              <w:jc w:val="center"/>
              <w:rPr>
                <w:sz w:val="24"/>
              </w:rPr>
            </w:pPr>
            <w:r>
              <w:rPr>
                <w:spacing w:val="-5"/>
                <w:sz w:val="24"/>
              </w:rPr>
              <w:t>10</w:t>
            </w:r>
          </w:p>
        </w:tc>
        <w:tc>
          <w:tcPr>
            <w:tcW w:w="840" w:type="dxa"/>
          </w:tcPr>
          <w:p w:rsidR="00D05B71" w:rsidRDefault="00BE715A">
            <w:pPr>
              <w:pStyle w:val="TableParagraph"/>
              <w:spacing w:line="270" w:lineRule="exact"/>
              <w:ind w:left="12" w:right="3"/>
              <w:jc w:val="center"/>
              <w:rPr>
                <w:sz w:val="24"/>
              </w:rPr>
            </w:pPr>
            <w:r>
              <w:rPr>
                <w:spacing w:val="-5"/>
                <w:sz w:val="24"/>
              </w:rPr>
              <w:t>10</w:t>
            </w:r>
          </w:p>
        </w:tc>
        <w:tc>
          <w:tcPr>
            <w:tcW w:w="840" w:type="dxa"/>
          </w:tcPr>
          <w:p w:rsidR="00D05B71" w:rsidRDefault="00BE715A">
            <w:pPr>
              <w:pStyle w:val="TableParagraph"/>
              <w:spacing w:line="270" w:lineRule="exact"/>
              <w:ind w:left="12" w:right="3"/>
              <w:jc w:val="center"/>
              <w:rPr>
                <w:sz w:val="24"/>
              </w:rPr>
            </w:pPr>
            <w:r>
              <w:rPr>
                <w:spacing w:val="-5"/>
                <w:sz w:val="24"/>
              </w:rPr>
              <w:t>10</w:t>
            </w:r>
          </w:p>
        </w:tc>
        <w:tc>
          <w:tcPr>
            <w:tcW w:w="841" w:type="dxa"/>
          </w:tcPr>
          <w:p w:rsidR="00D05B71" w:rsidRDefault="00BE715A">
            <w:pPr>
              <w:pStyle w:val="TableParagraph"/>
              <w:spacing w:line="270" w:lineRule="exact"/>
              <w:ind w:left="10" w:right="1"/>
              <w:jc w:val="center"/>
              <w:rPr>
                <w:sz w:val="24"/>
              </w:rPr>
            </w:pPr>
            <w:r>
              <w:rPr>
                <w:spacing w:val="-5"/>
                <w:sz w:val="24"/>
              </w:rPr>
              <w:t>10</w:t>
            </w:r>
          </w:p>
        </w:tc>
        <w:tc>
          <w:tcPr>
            <w:tcW w:w="840" w:type="dxa"/>
          </w:tcPr>
          <w:p w:rsidR="00D05B71" w:rsidRDefault="00BE715A">
            <w:pPr>
              <w:pStyle w:val="TableParagraph"/>
              <w:spacing w:line="270" w:lineRule="exact"/>
              <w:ind w:left="12" w:right="4"/>
              <w:jc w:val="center"/>
              <w:rPr>
                <w:sz w:val="24"/>
              </w:rPr>
            </w:pPr>
            <w:r>
              <w:rPr>
                <w:spacing w:val="-5"/>
                <w:sz w:val="24"/>
              </w:rPr>
              <w:t>10</w:t>
            </w:r>
          </w:p>
        </w:tc>
        <w:tc>
          <w:tcPr>
            <w:tcW w:w="1121" w:type="dxa"/>
          </w:tcPr>
          <w:p w:rsidR="00D05B71" w:rsidRDefault="00BE715A">
            <w:pPr>
              <w:pStyle w:val="TableParagraph"/>
              <w:spacing w:line="270" w:lineRule="exact"/>
              <w:ind w:left="6"/>
              <w:jc w:val="center"/>
              <w:rPr>
                <w:sz w:val="24"/>
              </w:rPr>
            </w:pPr>
            <w:r>
              <w:rPr>
                <w:spacing w:val="-5"/>
                <w:sz w:val="24"/>
              </w:rPr>
              <w:t>50</w:t>
            </w:r>
          </w:p>
        </w:tc>
      </w:tr>
      <w:tr w:rsidR="00D05B71">
        <w:trPr>
          <w:trHeight w:val="1268"/>
        </w:trPr>
        <w:tc>
          <w:tcPr>
            <w:tcW w:w="5533" w:type="dxa"/>
            <w:gridSpan w:val="2"/>
            <w:tcBorders>
              <w:bottom w:val="single" w:sz="8" w:space="0" w:color="000000"/>
            </w:tcBorders>
          </w:tcPr>
          <w:p w:rsidR="00D05B71" w:rsidRDefault="00BE715A">
            <w:pPr>
              <w:pStyle w:val="TableParagraph"/>
              <w:spacing w:line="276" w:lineRule="auto"/>
              <w:ind w:left="107" w:right="54"/>
              <w:rPr>
                <w:sz w:val="24"/>
              </w:rPr>
            </w:pPr>
            <w:r>
              <w:rPr>
                <w:sz w:val="24"/>
              </w:rPr>
              <w:t>Коррекционный курс: “Коррекционно- развивающие</w:t>
            </w:r>
            <w:r>
              <w:rPr>
                <w:spacing w:val="-15"/>
                <w:sz w:val="24"/>
              </w:rPr>
              <w:t xml:space="preserve"> </w:t>
            </w:r>
            <w:r>
              <w:rPr>
                <w:sz w:val="24"/>
              </w:rPr>
              <w:t>занятия:</w:t>
            </w:r>
            <w:r>
              <w:rPr>
                <w:spacing w:val="-15"/>
                <w:sz w:val="24"/>
              </w:rPr>
              <w:t xml:space="preserve"> </w:t>
            </w:r>
            <w:r>
              <w:rPr>
                <w:sz w:val="24"/>
              </w:rPr>
              <w:t>психокоррекционные (психологические и дефектологические,</w:t>
            </w:r>
          </w:p>
          <w:p w:rsidR="00D05B71" w:rsidRDefault="00BE715A">
            <w:pPr>
              <w:pStyle w:val="TableParagraph"/>
              <w:ind w:left="107"/>
              <w:rPr>
                <w:sz w:val="24"/>
              </w:rPr>
            </w:pPr>
            <w:r>
              <w:rPr>
                <w:sz w:val="24"/>
              </w:rPr>
              <w:t>педагогическая</w:t>
            </w:r>
            <w:r>
              <w:rPr>
                <w:spacing w:val="-9"/>
                <w:sz w:val="24"/>
              </w:rPr>
              <w:t xml:space="preserve"> </w:t>
            </w:r>
            <w:r>
              <w:rPr>
                <w:spacing w:val="-2"/>
                <w:sz w:val="24"/>
              </w:rPr>
              <w:t>коррекция)</w:t>
            </w:r>
          </w:p>
        </w:tc>
        <w:tc>
          <w:tcPr>
            <w:tcW w:w="838" w:type="dxa"/>
            <w:tcBorders>
              <w:bottom w:val="single" w:sz="8" w:space="0" w:color="000000"/>
            </w:tcBorders>
          </w:tcPr>
          <w:p w:rsidR="00D05B71" w:rsidRDefault="00BE715A">
            <w:pPr>
              <w:pStyle w:val="TableParagraph"/>
              <w:spacing w:line="270" w:lineRule="exact"/>
              <w:ind w:left="8" w:right="1"/>
              <w:jc w:val="center"/>
              <w:rPr>
                <w:sz w:val="24"/>
              </w:rPr>
            </w:pPr>
            <w:r>
              <w:rPr>
                <w:spacing w:val="-10"/>
                <w:sz w:val="24"/>
              </w:rPr>
              <w:t>3</w:t>
            </w:r>
          </w:p>
        </w:tc>
        <w:tc>
          <w:tcPr>
            <w:tcW w:w="840" w:type="dxa"/>
            <w:tcBorders>
              <w:bottom w:val="single" w:sz="8" w:space="0" w:color="000000"/>
            </w:tcBorders>
          </w:tcPr>
          <w:p w:rsidR="00D05B71" w:rsidRDefault="00BE715A">
            <w:pPr>
              <w:pStyle w:val="TableParagraph"/>
              <w:spacing w:line="270" w:lineRule="exact"/>
              <w:ind w:left="12" w:right="3"/>
              <w:jc w:val="center"/>
              <w:rPr>
                <w:sz w:val="24"/>
              </w:rPr>
            </w:pPr>
            <w:r>
              <w:rPr>
                <w:spacing w:val="-10"/>
                <w:sz w:val="24"/>
              </w:rPr>
              <w:t>3</w:t>
            </w:r>
          </w:p>
        </w:tc>
        <w:tc>
          <w:tcPr>
            <w:tcW w:w="840" w:type="dxa"/>
            <w:tcBorders>
              <w:bottom w:val="single" w:sz="8" w:space="0" w:color="000000"/>
            </w:tcBorders>
          </w:tcPr>
          <w:p w:rsidR="00D05B71" w:rsidRDefault="00BE715A">
            <w:pPr>
              <w:pStyle w:val="TableParagraph"/>
              <w:spacing w:line="270" w:lineRule="exact"/>
              <w:ind w:left="12" w:right="3"/>
              <w:jc w:val="center"/>
              <w:rPr>
                <w:sz w:val="24"/>
              </w:rPr>
            </w:pPr>
            <w:r>
              <w:rPr>
                <w:spacing w:val="-10"/>
                <w:sz w:val="24"/>
              </w:rPr>
              <w:t>3</w:t>
            </w:r>
          </w:p>
        </w:tc>
        <w:tc>
          <w:tcPr>
            <w:tcW w:w="841" w:type="dxa"/>
            <w:tcBorders>
              <w:bottom w:val="single" w:sz="8" w:space="0" w:color="000000"/>
            </w:tcBorders>
          </w:tcPr>
          <w:p w:rsidR="00D05B71" w:rsidRDefault="00BE715A">
            <w:pPr>
              <w:pStyle w:val="TableParagraph"/>
              <w:spacing w:line="270" w:lineRule="exact"/>
              <w:ind w:left="10" w:right="1"/>
              <w:jc w:val="center"/>
              <w:rPr>
                <w:sz w:val="24"/>
              </w:rPr>
            </w:pPr>
            <w:r>
              <w:rPr>
                <w:spacing w:val="-10"/>
                <w:sz w:val="24"/>
              </w:rPr>
              <w:t>3</w:t>
            </w:r>
          </w:p>
        </w:tc>
        <w:tc>
          <w:tcPr>
            <w:tcW w:w="840" w:type="dxa"/>
            <w:tcBorders>
              <w:bottom w:val="single" w:sz="8" w:space="0" w:color="000000"/>
            </w:tcBorders>
          </w:tcPr>
          <w:p w:rsidR="00D05B71" w:rsidRDefault="00BE715A">
            <w:pPr>
              <w:pStyle w:val="TableParagraph"/>
              <w:spacing w:line="270" w:lineRule="exact"/>
              <w:ind w:left="12" w:right="4"/>
              <w:jc w:val="center"/>
              <w:rPr>
                <w:sz w:val="24"/>
              </w:rPr>
            </w:pPr>
            <w:r>
              <w:rPr>
                <w:spacing w:val="-10"/>
                <w:sz w:val="24"/>
              </w:rPr>
              <w:t>3</w:t>
            </w:r>
          </w:p>
        </w:tc>
        <w:tc>
          <w:tcPr>
            <w:tcW w:w="1121" w:type="dxa"/>
            <w:tcBorders>
              <w:bottom w:val="single" w:sz="8" w:space="0" w:color="000000"/>
            </w:tcBorders>
          </w:tcPr>
          <w:p w:rsidR="00D05B71" w:rsidRDefault="00BE715A">
            <w:pPr>
              <w:pStyle w:val="TableParagraph"/>
              <w:spacing w:line="270" w:lineRule="exact"/>
              <w:ind w:left="6"/>
              <w:jc w:val="center"/>
              <w:rPr>
                <w:sz w:val="24"/>
              </w:rPr>
            </w:pPr>
            <w:r>
              <w:rPr>
                <w:spacing w:val="-5"/>
                <w:sz w:val="24"/>
              </w:rPr>
              <w:t>15</w:t>
            </w:r>
          </w:p>
        </w:tc>
      </w:tr>
      <w:tr w:rsidR="00D05B71">
        <w:trPr>
          <w:trHeight w:val="318"/>
        </w:trPr>
        <w:tc>
          <w:tcPr>
            <w:tcW w:w="5533" w:type="dxa"/>
            <w:gridSpan w:val="2"/>
            <w:tcBorders>
              <w:top w:val="single" w:sz="8" w:space="0" w:color="000000"/>
              <w:bottom w:val="single" w:sz="12" w:space="0" w:color="000000"/>
            </w:tcBorders>
          </w:tcPr>
          <w:p w:rsidR="00D05B71" w:rsidRDefault="00BE715A">
            <w:pPr>
              <w:pStyle w:val="TableParagraph"/>
              <w:spacing w:line="270" w:lineRule="exact"/>
              <w:ind w:left="107"/>
              <w:rPr>
                <w:sz w:val="24"/>
              </w:rPr>
            </w:pPr>
            <w:r>
              <w:rPr>
                <w:sz w:val="24"/>
              </w:rPr>
              <w:t>Коррекционный</w:t>
            </w:r>
            <w:r>
              <w:rPr>
                <w:spacing w:val="-7"/>
                <w:sz w:val="24"/>
              </w:rPr>
              <w:t xml:space="preserve"> </w:t>
            </w:r>
            <w:r>
              <w:rPr>
                <w:sz w:val="24"/>
              </w:rPr>
              <w:t>курс:</w:t>
            </w:r>
            <w:r>
              <w:rPr>
                <w:spacing w:val="-4"/>
                <w:sz w:val="24"/>
              </w:rPr>
              <w:t xml:space="preserve"> </w:t>
            </w:r>
            <w:r>
              <w:rPr>
                <w:sz w:val="24"/>
              </w:rPr>
              <w:t>“Логопедические</w:t>
            </w:r>
            <w:r>
              <w:rPr>
                <w:spacing w:val="-7"/>
                <w:sz w:val="24"/>
              </w:rPr>
              <w:t xml:space="preserve"> </w:t>
            </w:r>
            <w:r>
              <w:rPr>
                <w:spacing w:val="-2"/>
                <w:sz w:val="24"/>
              </w:rPr>
              <w:t>занятия”</w:t>
            </w:r>
          </w:p>
        </w:tc>
        <w:tc>
          <w:tcPr>
            <w:tcW w:w="838" w:type="dxa"/>
            <w:tcBorders>
              <w:top w:val="single" w:sz="8" w:space="0" w:color="000000"/>
              <w:bottom w:val="single" w:sz="12" w:space="0" w:color="000000"/>
            </w:tcBorders>
          </w:tcPr>
          <w:p w:rsidR="00D05B71" w:rsidRDefault="00BE715A">
            <w:pPr>
              <w:pStyle w:val="TableParagraph"/>
              <w:spacing w:line="270" w:lineRule="exact"/>
              <w:ind w:left="8" w:right="1"/>
              <w:jc w:val="center"/>
              <w:rPr>
                <w:sz w:val="24"/>
              </w:rPr>
            </w:pPr>
            <w:r>
              <w:rPr>
                <w:spacing w:val="-10"/>
                <w:sz w:val="24"/>
              </w:rPr>
              <w:t>2</w:t>
            </w:r>
          </w:p>
        </w:tc>
        <w:tc>
          <w:tcPr>
            <w:tcW w:w="840" w:type="dxa"/>
            <w:tcBorders>
              <w:top w:val="single" w:sz="8" w:space="0" w:color="000000"/>
              <w:bottom w:val="single" w:sz="12" w:space="0" w:color="000000"/>
            </w:tcBorders>
          </w:tcPr>
          <w:p w:rsidR="00D05B71" w:rsidRDefault="00BE715A">
            <w:pPr>
              <w:pStyle w:val="TableParagraph"/>
              <w:spacing w:line="270" w:lineRule="exact"/>
              <w:ind w:left="12" w:right="3"/>
              <w:jc w:val="center"/>
              <w:rPr>
                <w:sz w:val="24"/>
              </w:rPr>
            </w:pPr>
            <w:r>
              <w:rPr>
                <w:spacing w:val="-10"/>
                <w:sz w:val="24"/>
              </w:rPr>
              <w:t>2</w:t>
            </w:r>
          </w:p>
        </w:tc>
        <w:tc>
          <w:tcPr>
            <w:tcW w:w="840" w:type="dxa"/>
            <w:tcBorders>
              <w:top w:val="single" w:sz="8" w:space="0" w:color="000000"/>
              <w:bottom w:val="single" w:sz="12" w:space="0" w:color="000000"/>
            </w:tcBorders>
          </w:tcPr>
          <w:p w:rsidR="00D05B71" w:rsidRDefault="00BE715A">
            <w:pPr>
              <w:pStyle w:val="TableParagraph"/>
              <w:spacing w:line="270" w:lineRule="exact"/>
              <w:ind w:left="12" w:right="3"/>
              <w:jc w:val="center"/>
              <w:rPr>
                <w:sz w:val="24"/>
              </w:rPr>
            </w:pPr>
            <w:r>
              <w:rPr>
                <w:spacing w:val="-10"/>
                <w:sz w:val="24"/>
              </w:rPr>
              <w:t>2</w:t>
            </w:r>
          </w:p>
        </w:tc>
        <w:tc>
          <w:tcPr>
            <w:tcW w:w="841" w:type="dxa"/>
            <w:tcBorders>
              <w:top w:val="single" w:sz="8" w:space="0" w:color="000000"/>
              <w:bottom w:val="single" w:sz="12" w:space="0" w:color="000000"/>
            </w:tcBorders>
          </w:tcPr>
          <w:p w:rsidR="00D05B71" w:rsidRDefault="00BE715A">
            <w:pPr>
              <w:pStyle w:val="TableParagraph"/>
              <w:spacing w:line="270" w:lineRule="exact"/>
              <w:ind w:left="10" w:right="1"/>
              <w:jc w:val="center"/>
              <w:rPr>
                <w:sz w:val="24"/>
              </w:rPr>
            </w:pPr>
            <w:r>
              <w:rPr>
                <w:spacing w:val="-10"/>
                <w:sz w:val="24"/>
              </w:rPr>
              <w:t>2</w:t>
            </w:r>
          </w:p>
        </w:tc>
        <w:tc>
          <w:tcPr>
            <w:tcW w:w="840" w:type="dxa"/>
            <w:tcBorders>
              <w:top w:val="single" w:sz="8" w:space="0" w:color="000000"/>
              <w:bottom w:val="single" w:sz="12" w:space="0" w:color="000000"/>
            </w:tcBorders>
          </w:tcPr>
          <w:p w:rsidR="00D05B71" w:rsidRDefault="00BE715A">
            <w:pPr>
              <w:pStyle w:val="TableParagraph"/>
              <w:spacing w:line="270" w:lineRule="exact"/>
              <w:ind w:left="12" w:right="4"/>
              <w:jc w:val="center"/>
              <w:rPr>
                <w:sz w:val="24"/>
              </w:rPr>
            </w:pPr>
            <w:r>
              <w:rPr>
                <w:spacing w:val="-10"/>
                <w:sz w:val="24"/>
              </w:rPr>
              <w:t>2</w:t>
            </w:r>
          </w:p>
        </w:tc>
        <w:tc>
          <w:tcPr>
            <w:tcW w:w="1121" w:type="dxa"/>
            <w:tcBorders>
              <w:top w:val="single" w:sz="8" w:space="0" w:color="000000"/>
              <w:bottom w:val="single" w:sz="12" w:space="0" w:color="000000"/>
            </w:tcBorders>
          </w:tcPr>
          <w:p w:rsidR="00D05B71" w:rsidRDefault="00BE715A">
            <w:pPr>
              <w:pStyle w:val="TableParagraph"/>
              <w:spacing w:line="270" w:lineRule="exact"/>
              <w:ind w:left="6"/>
              <w:jc w:val="center"/>
              <w:rPr>
                <w:sz w:val="24"/>
              </w:rPr>
            </w:pPr>
            <w:r>
              <w:rPr>
                <w:spacing w:val="-5"/>
                <w:sz w:val="24"/>
              </w:rPr>
              <w:t>10</w:t>
            </w:r>
          </w:p>
        </w:tc>
      </w:tr>
      <w:tr w:rsidR="00D05B71">
        <w:trPr>
          <w:trHeight w:val="316"/>
        </w:trPr>
        <w:tc>
          <w:tcPr>
            <w:tcW w:w="5533" w:type="dxa"/>
            <w:gridSpan w:val="2"/>
            <w:tcBorders>
              <w:top w:val="single" w:sz="12" w:space="0" w:color="000000"/>
            </w:tcBorders>
          </w:tcPr>
          <w:p w:rsidR="00D05B71" w:rsidRDefault="00BE715A">
            <w:pPr>
              <w:pStyle w:val="TableParagraph"/>
              <w:spacing w:line="270" w:lineRule="exact"/>
              <w:ind w:left="107"/>
              <w:rPr>
                <w:sz w:val="24"/>
              </w:rPr>
            </w:pPr>
            <w:r>
              <w:rPr>
                <w:sz w:val="24"/>
              </w:rPr>
              <w:t>Другие</w:t>
            </w:r>
            <w:r>
              <w:rPr>
                <w:spacing w:val="-8"/>
                <w:sz w:val="24"/>
              </w:rPr>
              <w:t xml:space="preserve"> </w:t>
            </w:r>
            <w:r>
              <w:rPr>
                <w:sz w:val="24"/>
              </w:rPr>
              <w:t>направления</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838" w:type="dxa"/>
            <w:tcBorders>
              <w:top w:val="single" w:sz="12" w:space="0" w:color="000000"/>
            </w:tcBorders>
          </w:tcPr>
          <w:p w:rsidR="00D05B71" w:rsidRDefault="00BE715A">
            <w:pPr>
              <w:pStyle w:val="TableParagraph"/>
              <w:spacing w:line="270" w:lineRule="exact"/>
              <w:ind w:left="8" w:right="1"/>
              <w:jc w:val="center"/>
              <w:rPr>
                <w:sz w:val="24"/>
              </w:rPr>
            </w:pPr>
            <w:r>
              <w:rPr>
                <w:spacing w:val="-10"/>
                <w:sz w:val="24"/>
              </w:rPr>
              <w:t>5</w:t>
            </w:r>
          </w:p>
        </w:tc>
        <w:tc>
          <w:tcPr>
            <w:tcW w:w="840" w:type="dxa"/>
            <w:tcBorders>
              <w:top w:val="single" w:sz="12" w:space="0" w:color="000000"/>
            </w:tcBorders>
          </w:tcPr>
          <w:p w:rsidR="00D05B71" w:rsidRDefault="00BE715A">
            <w:pPr>
              <w:pStyle w:val="TableParagraph"/>
              <w:spacing w:line="270" w:lineRule="exact"/>
              <w:ind w:left="12" w:right="3"/>
              <w:jc w:val="center"/>
              <w:rPr>
                <w:sz w:val="24"/>
              </w:rPr>
            </w:pPr>
            <w:r>
              <w:rPr>
                <w:spacing w:val="-10"/>
                <w:sz w:val="24"/>
              </w:rPr>
              <w:t>5</w:t>
            </w:r>
          </w:p>
        </w:tc>
        <w:tc>
          <w:tcPr>
            <w:tcW w:w="840" w:type="dxa"/>
            <w:tcBorders>
              <w:top w:val="single" w:sz="12" w:space="0" w:color="000000"/>
            </w:tcBorders>
          </w:tcPr>
          <w:p w:rsidR="00D05B71" w:rsidRDefault="00BE715A">
            <w:pPr>
              <w:pStyle w:val="TableParagraph"/>
              <w:spacing w:line="270" w:lineRule="exact"/>
              <w:ind w:left="12" w:right="3"/>
              <w:jc w:val="center"/>
              <w:rPr>
                <w:sz w:val="24"/>
              </w:rPr>
            </w:pPr>
            <w:r>
              <w:rPr>
                <w:spacing w:val="-10"/>
                <w:sz w:val="24"/>
              </w:rPr>
              <w:t>5</w:t>
            </w:r>
          </w:p>
        </w:tc>
        <w:tc>
          <w:tcPr>
            <w:tcW w:w="841" w:type="dxa"/>
            <w:tcBorders>
              <w:top w:val="single" w:sz="12" w:space="0" w:color="000000"/>
            </w:tcBorders>
          </w:tcPr>
          <w:p w:rsidR="00D05B71" w:rsidRDefault="00BE715A">
            <w:pPr>
              <w:pStyle w:val="TableParagraph"/>
              <w:spacing w:line="270" w:lineRule="exact"/>
              <w:ind w:left="10" w:right="1"/>
              <w:jc w:val="center"/>
              <w:rPr>
                <w:sz w:val="24"/>
              </w:rPr>
            </w:pPr>
            <w:r>
              <w:rPr>
                <w:spacing w:val="-10"/>
                <w:sz w:val="24"/>
              </w:rPr>
              <w:t>5</w:t>
            </w:r>
          </w:p>
        </w:tc>
        <w:tc>
          <w:tcPr>
            <w:tcW w:w="840" w:type="dxa"/>
            <w:tcBorders>
              <w:top w:val="single" w:sz="12" w:space="0" w:color="000000"/>
            </w:tcBorders>
          </w:tcPr>
          <w:p w:rsidR="00D05B71" w:rsidRDefault="00BE715A">
            <w:pPr>
              <w:pStyle w:val="TableParagraph"/>
              <w:spacing w:line="270" w:lineRule="exact"/>
              <w:ind w:left="12" w:right="4"/>
              <w:jc w:val="center"/>
              <w:rPr>
                <w:sz w:val="24"/>
              </w:rPr>
            </w:pPr>
            <w:r>
              <w:rPr>
                <w:spacing w:val="-10"/>
                <w:sz w:val="24"/>
              </w:rPr>
              <w:t>5</w:t>
            </w:r>
          </w:p>
        </w:tc>
        <w:tc>
          <w:tcPr>
            <w:tcW w:w="1121" w:type="dxa"/>
            <w:tcBorders>
              <w:top w:val="single" w:sz="12" w:space="0" w:color="000000"/>
            </w:tcBorders>
          </w:tcPr>
          <w:p w:rsidR="00D05B71" w:rsidRDefault="00BE715A">
            <w:pPr>
              <w:pStyle w:val="TableParagraph"/>
              <w:spacing w:line="270" w:lineRule="exact"/>
              <w:ind w:left="6"/>
              <w:jc w:val="center"/>
              <w:rPr>
                <w:sz w:val="24"/>
              </w:rPr>
            </w:pPr>
            <w:r>
              <w:rPr>
                <w:spacing w:val="-5"/>
                <w:sz w:val="24"/>
              </w:rPr>
              <w:t>25</w:t>
            </w:r>
          </w:p>
        </w:tc>
      </w:tr>
    </w:tbl>
    <w:p w:rsidR="00D05B71" w:rsidRDefault="00D05B71">
      <w:pPr>
        <w:spacing w:line="270" w:lineRule="exact"/>
        <w:jc w:val="center"/>
        <w:rPr>
          <w:sz w:val="24"/>
        </w:rPr>
        <w:sectPr w:rsidR="00D05B71">
          <w:footerReference w:type="default" r:id="rId26"/>
          <w:pgSz w:w="11910" w:h="16840"/>
          <w:pgMar w:top="820" w:right="340" w:bottom="1200" w:left="480" w:header="0" w:footer="1015" w:gutter="0"/>
          <w:cols w:space="720"/>
        </w:sectPr>
      </w:pPr>
    </w:p>
    <w:p w:rsidR="00D05B71" w:rsidRDefault="00BE715A">
      <w:pPr>
        <w:pStyle w:val="a3"/>
        <w:spacing w:before="70"/>
        <w:ind w:left="119" w:right="121" w:firstLine="566"/>
      </w:pPr>
      <w:r>
        <w:lastRenderedPageBreak/>
        <w:t xml:space="preserve">В учебных планах количество часов в неделю на коррекционные курсы указано на одного </w:t>
      </w:r>
      <w:r>
        <w:rPr>
          <w:spacing w:val="-2"/>
        </w:rPr>
        <w:t>обучающегося.</w:t>
      </w:r>
    </w:p>
    <w:p w:rsidR="00D05B71" w:rsidRDefault="00BE715A">
      <w:pPr>
        <w:pStyle w:val="a3"/>
        <w:ind w:left="119" w:right="122" w:firstLine="626"/>
      </w:pPr>
      <w: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D05B71" w:rsidRDefault="00BE715A">
      <w:pPr>
        <w:pStyle w:val="a3"/>
        <w:spacing w:before="1"/>
        <w:ind w:left="119" w:right="117" w:firstLine="566"/>
      </w:pPr>
      <w: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w:t>
      </w:r>
      <w:r>
        <w:rPr>
          <w:spacing w:val="80"/>
        </w:rPr>
        <w:t xml:space="preserve"> </w:t>
      </w:r>
      <w:r>
        <w:t xml:space="preserve">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w:t>
      </w:r>
      <w:r>
        <w:rPr>
          <w:spacing w:val="-2"/>
        </w:rPr>
        <w:t>классах.</w:t>
      </w:r>
    </w:p>
    <w:p w:rsidR="00D05B71" w:rsidRDefault="00BE715A">
      <w:pPr>
        <w:pStyle w:val="a3"/>
        <w:ind w:left="119" w:right="124" w:firstLine="566"/>
      </w:pPr>
      <w:r>
        <w:t>При реализации АООП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05B71" w:rsidRDefault="00BE715A">
      <w:pPr>
        <w:pStyle w:val="a3"/>
        <w:ind w:left="119" w:right="115" w:firstLine="540"/>
      </w:pPr>
      <w: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D05B71" w:rsidRDefault="00BE715A">
      <w:pPr>
        <w:pStyle w:val="a3"/>
        <w:spacing w:before="1"/>
        <w:ind w:left="119" w:right="127" w:firstLine="708"/>
      </w:pPr>
      <w:r>
        <w:t>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40 минут.</w:t>
      </w:r>
    </w:p>
    <w:p w:rsidR="00D05B71" w:rsidRDefault="00D05B71">
      <w:pPr>
        <w:pStyle w:val="a3"/>
        <w:spacing w:before="4"/>
        <w:ind w:left="0" w:firstLine="0"/>
        <w:jc w:val="left"/>
      </w:pPr>
    </w:p>
    <w:p w:rsidR="00D05B71" w:rsidRDefault="00BE715A">
      <w:pPr>
        <w:pStyle w:val="3"/>
        <w:numPr>
          <w:ilvl w:val="2"/>
          <w:numId w:val="17"/>
        </w:numPr>
        <w:tabs>
          <w:tab w:val="left" w:pos="2243"/>
        </w:tabs>
        <w:spacing w:line="240" w:lineRule="auto"/>
        <w:ind w:left="2243" w:hanging="696"/>
        <w:jc w:val="left"/>
        <w:rPr>
          <w:b w:val="0"/>
        </w:rPr>
      </w:pPr>
      <w:bookmarkStart w:id="25" w:name="_bookmark23"/>
      <w:bookmarkEnd w:id="25"/>
      <w:r>
        <w:t>Календарный</w:t>
      </w:r>
      <w:r>
        <w:rPr>
          <w:spacing w:val="-6"/>
        </w:rPr>
        <w:t xml:space="preserve"> </w:t>
      </w:r>
      <w:r>
        <w:t>учебный</w:t>
      </w:r>
      <w:r>
        <w:rPr>
          <w:spacing w:val="-6"/>
        </w:rPr>
        <w:t xml:space="preserve"> </w:t>
      </w:r>
      <w:r>
        <w:rPr>
          <w:spacing w:val="-2"/>
        </w:rPr>
        <w:t>график</w:t>
      </w:r>
    </w:p>
    <w:p w:rsidR="00D05B71" w:rsidRDefault="00BE715A">
      <w:pPr>
        <w:pStyle w:val="a3"/>
        <w:spacing w:before="272"/>
        <w:ind w:left="119" w:right="124" w:firstLine="708"/>
      </w:pPr>
      <w: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p>
    <w:p w:rsidR="00D05B71" w:rsidRDefault="00BE715A">
      <w:pPr>
        <w:pStyle w:val="a3"/>
        <w:ind w:left="119" w:right="123" w:firstLine="708"/>
      </w:pPr>
      <w:r>
        <w:t>Календарный</w:t>
      </w:r>
      <w:r>
        <w:rPr>
          <w:spacing w:val="40"/>
        </w:rPr>
        <w:t xml:space="preserve"> </w:t>
      </w:r>
      <w:r>
        <w:t>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D05B71" w:rsidRDefault="00BE715A">
      <w:pPr>
        <w:pStyle w:val="a3"/>
        <w:ind w:left="119" w:right="126" w:firstLine="566"/>
        <w:jc w:val="left"/>
      </w:pPr>
      <w:r>
        <w:t xml:space="preserve">Продолжительность учебного года при получении основного общего образования составляет 34 </w:t>
      </w:r>
      <w:r>
        <w:rPr>
          <w:spacing w:val="-2"/>
        </w:rPr>
        <w:t>недели.</w:t>
      </w:r>
    </w:p>
    <w:p w:rsidR="00D05B71" w:rsidRDefault="00BE715A">
      <w:pPr>
        <w:pStyle w:val="a3"/>
        <w:ind w:left="119" w:right="126" w:firstLine="566"/>
        <w:jc w:val="left"/>
      </w:pPr>
      <w:r>
        <w:t>Учебный год в Школе начинается 1 сентября. Если этот день приходится на выходной день,</w:t>
      </w:r>
      <w:r>
        <w:rPr>
          <w:spacing w:val="-2"/>
        </w:rPr>
        <w:t xml:space="preserve"> </w:t>
      </w:r>
      <w:r>
        <w:t>то в этом случае учебный год начинается в первый, следующий за ним, рабочий день.</w:t>
      </w:r>
    </w:p>
    <w:p w:rsidR="00D05B71" w:rsidRDefault="00BE715A">
      <w:pPr>
        <w:pStyle w:val="a3"/>
        <w:ind w:left="119" w:right="126" w:firstLine="566"/>
        <w:jc w:val="left"/>
      </w:pPr>
      <w:r>
        <w:t>Учебный год в Школе</w:t>
      </w:r>
      <w:r>
        <w:rPr>
          <w:spacing w:val="40"/>
        </w:rPr>
        <w:t xml:space="preserve"> </w:t>
      </w:r>
      <w:r>
        <w:t>заканчивается 26 мая. Если этот день приходится на выходной день, то в этом случае учебный год заканчивается в предыдущий рабочий день.</w:t>
      </w:r>
    </w:p>
    <w:p w:rsidR="00D05B71" w:rsidRDefault="00BE715A">
      <w:pPr>
        <w:pStyle w:val="a3"/>
        <w:tabs>
          <w:tab w:val="left" w:pos="5146"/>
        </w:tabs>
        <w:ind w:left="119" w:right="126" w:firstLine="566"/>
        <w:jc w:val="left"/>
      </w:pPr>
      <w:r>
        <w:t>С</w:t>
      </w:r>
      <w:r>
        <w:rPr>
          <w:spacing w:val="40"/>
        </w:rPr>
        <w:t xml:space="preserve"> </w:t>
      </w:r>
      <w:r>
        <w:t>целью</w:t>
      </w:r>
      <w:r>
        <w:rPr>
          <w:spacing w:val="40"/>
        </w:rPr>
        <w:t xml:space="preserve"> </w:t>
      </w:r>
      <w:r>
        <w:t>профилактики</w:t>
      </w:r>
      <w:r>
        <w:rPr>
          <w:spacing w:val="40"/>
        </w:rPr>
        <w:t xml:space="preserve"> </w:t>
      </w:r>
      <w:r>
        <w:t>переутомления</w:t>
      </w:r>
      <w:r>
        <w:tab/>
        <w:t>предусматривается</w:t>
      </w:r>
      <w:r>
        <w:rPr>
          <w:spacing w:val="40"/>
        </w:rPr>
        <w:t xml:space="preserve"> </w:t>
      </w:r>
      <w:r>
        <w:t>чередование</w:t>
      </w:r>
      <w:r>
        <w:rPr>
          <w:spacing w:val="40"/>
        </w:rPr>
        <w:t xml:space="preserve"> </w:t>
      </w:r>
      <w:r>
        <w:t>периодов</w:t>
      </w:r>
      <w:r>
        <w:rPr>
          <w:spacing w:val="40"/>
        </w:rPr>
        <w:t xml:space="preserve"> </w:t>
      </w:r>
      <w:r>
        <w:t>учебного времени и каникул. Продолжительность каникул должна составлять не менее 7 календарных дней.</w:t>
      </w:r>
    </w:p>
    <w:p w:rsidR="00D05B71" w:rsidRDefault="00BE715A">
      <w:pPr>
        <w:pStyle w:val="a3"/>
        <w:spacing w:before="1"/>
        <w:ind w:left="686" w:firstLine="0"/>
        <w:jc w:val="left"/>
      </w:pPr>
      <w:r>
        <w:t>Продолжительность</w:t>
      </w:r>
      <w:r>
        <w:rPr>
          <w:spacing w:val="-7"/>
        </w:rPr>
        <w:t xml:space="preserve"> </w:t>
      </w:r>
      <w:r>
        <w:t>учебных</w:t>
      </w:r>
      <w:r>
        <w:rPr>
          <w:spacing w:val="-7"/>
        </w:rPr>
        <w:t xml:space="preserve"> </w:t>
      </w:r>
      <w:r>
        <w:t>четвертей</w:t>
      </w:r>
      <w:r>
        <w:rPr>
          <w:spacing w:val="-7"/>
        </w:rPr>
        <w:t xml:space="preserve"> </w:t>
      </w:r>
      <w:r>
        <w:rPr>
          <w:spacing w:val="-2"/>
        </w:rPr>
        <w:t>составляет:</w:t>
      </w:r>
    </w:p>
    <w:p w:rsidR="00D05B71" w:rsidRDefault="00BE715A">
      <w:pPr>
        <w:pStyle w:val="a3"/>
        <w:ind w:left="686" w:firstLine="0"/>
        <w:jc w:val="left"/>
      </w:pPr>
      <w:r>
        <w:t>I</w:t>
      </w:r>
      <w:r>
        <w:rPr>
          <w:spacing w:val="-3"/>
        </w:rPr>
        <w:t xml:space="preserve"> </w:t>
      </w:r>
      <w:r>
        <w:t>четверть</w:t>
      </w:r>
      <w:r>
        <w:rPr>
          <w:spacing w:val="-1"/>
        </w:rPr>
        <w:t xml:space="preserve"> </w:t>
      </w:r>
      <w:r>
        <w:t>-</w:t>
      </w:r>
      <w:r>
        <w:rPr>
          <w:spacing w:val="-3"/>
        </w:rPr>
        <w:t xml:space="preserve"> </w:t>
      </w:r>
      <w:r>
        <w:t>8</w:t>
      </w:r>
      <w:r>
        <w:rPr>
          <w:spacing w:val="1"/>
        </w:rPr>
        <w:t xml:space="preserve"> </w:t>
      </w:r>
      <w:r>
        <w:t>учебных</w:t>
      </w:r>
      <w:r>
        <w:rPr>
          <w:spacing w:val="-1"/>
        </w:rPr>
        <w:t xml:space="preserve"> </w:t>
      </w:r>
      <w:r>
        <w:rPr>
          <w:spacing w:val="-2"/>
        </w:rPr>
        <w:t>недель;</w:t>
      </w:r>
    </w:p>
    <w:p w:rsidR="00D05B71" w:rsidRDefault="00BE715A">
      <w:pPr>
        <w:pStyle w:val="a4"/>
        <w:numPr>
          <w:ilvl w:val="0"/>
          <w:numId w:val="16"/>
        </w:numPr>
        <w:tabs>
          <w:tab w:val="left" w:pos="903"/>
        </w:tabs>
        <w:ind w:left="903" w:hanging="217"/>
        <w:rPr>
          <w:sz w:val="24"/>
        </w:rPr>
      </w:pPr>
      <w:r>
        <w:rPr>
          <w:sz w:val="24"/>
        </w:rPr>
        <w:t>четверть</w:t>
      </w:r>
      <w:r>
        <w:rPr>
          <w:spacing w:val="-1"/>
          <w:sz w:val="24"/>
        </w:rPr>
        <w:t xml:space="preserve"> </w:t>
      </w:r>
      <w:r>
        <w:rPr>
          <w:sz w:val="24"/>
        </w:rPr>
        <w:t>-</w:t>
      </w:r>
      <w:r>
        <w:rPr>
          <w:spacing w:val="-3"/>
          <w:sz w:val="24"/>
        </w:rPr>
        <w:t xml:space="preserve"> </w:t>
      </w:r>
      <w:r>
        <w:rPr>
          <w:sz w:val="24"/>
        </w:rPr>
        <w:t>8 учебных</w:t>
      </w:r>
      <w:r>
        <w:rPr>
          <w:spacing w:val="-1"/>
          <w:sz w:val="24"/>
        </w:rPr>
        <w:t xml:space="preserve"> </w:t>
      </w:r>
      <w:r>
        <w:rPr>
          <w:spacing w:val="-2"/>
          <w:sz w:val="24"/>
        </w:rPr>
        <w:t>недель;</w:t>
      </w:r>
    </w:p>
    <w:p w:rsidR="00D05B71" w:rsidRDefault="00BE715A">
      <w:pPr>
        <w:pStyle w:val="a4"/>
        <w:numPr>
          <w:ilvl w:val="0"/>
          <w:numId w:val="16"/>
        </w:numPr>
        <w:tabs>
          <w:tab w:val="left" w:pos="982"/>
        </w:tabs>
        <w:ind w:left="982" w:hanging="296"/>
        <w:rPr>
          <w:sz w:val="24"/>
        </w:rPr>
      </w:pPr>
      <w:r>
        <w:rPr>
          <w:sz w:val="24"/>
        </w:rPr>
        <w:t>четверть</w:t>
      </w:r>
      <w:r>
        <w:rPr>
          <w:spacing w:val="-2"/>
          <w:sz w:val="24"/>
        </w:rPr>
        <w:t xml:space="preserve"> </w:t>
      </w:r>
      <w:r>
        <w:rPr>
          <w:sz w:val="24"/>
        </w:rPr>
        <w:t>-</w:t>
      </w:r>
      <w:r>
        <w:rPr>
          <w:spacing w:val="-3"/>
          <w:sz w:val="24"/>
        </w:rPr>
        <w:t xml:space="preserve"> </w:t>
      </w:r>
      <w:r>
        <w:rPr>
          <w:sz w:val="24"/>
        </w:rPr>
        <w:t>11</w:t>
      </w:r>
      <w:r>
        <w:rPr>
          <w:spacing w:val="2"/>
          <w:sz w:val="24"/>
        </w:rPr>
        <w:t xml:space="preserve"> </w:t>
      </w:r>
      <w:r>
        <w:rPr>
          <w:sz w:val="24"/>
        </w:rPr>
        <w:t xml:space="preserve">учебных </w:t>
      </w:r>
      <w:r>
        <w:rPr>
          <w:spacing w:val="-2"/>
          <w:sz w:val="24"/>
        </w:rPr>
        <w:t>недель;</w:t>
      </w:r>
    </w:p>
    <w:p w:rsidR="00D05B71" w:rsidRDefault="00BE715A">
      <w:pPr>
        <w:pStyle w:val="a4"/>
        <w:numPr>
          <w:ilvl w:val="0"/>
          <w:numId w:val="16"/>
        </w:numPr>
        <w:tabs>
          <w:tab w:val="left" w:pos="996"/>
        </w:tabs>
        <w:ind w:left="686" w:right="5906" w:firstLine="0"/>
        <w:rPr>
          <w:sz w:val="24"/>
        </w:rPr>
      </w:pPr>
      <w:r>
        <w:rPr>
          <w:sz w:val="24"/>
        </w:rPr>
        <w:t>четверть - 7 учебных недель. Продолжительность</w:t>
      </w:r>
      <w:r>
        <w:rPr>
          <w:spacing w:val="-15"/>
          <w:sz w:val="24"/>
        </w:rPr>
        <w:t xml:space="preserve"> </w:t>
      </w:r>
      <w:r>
        <w:rPr>
          <w:sz w:val="24"/>
        </w:rPr>
        <w:t>каникул</w:t>
      </w:r>
      <w:r>
        <w:rPr>
          <w:spacing w:val="-15"/>
          <w:sz w:val="24"/>
        </w:rPr>
        <w:t xml:space="preserve"> </w:t>
      </w:r>
      <w:r>
        <w:rPr>
          <w:sz w:val="24"/>
        </w:rPr>
        <w:t>составляет:</w:t>
      </w:r>
    </w:p>
    <w:p w:rsidR="00D05B71" w:rsidRDefault="00BE715A">
      <w:pPr>
        <w:pStyle w:val="a3"/>
        <w:tabs>
          <w:tab w:val="left" w:pos="1573"/>
        </w:tabs>
        <w:ind w:left="686" w:right="2281" w:firstLine="0"/>
      </w:pPr>
      <w:r>
        <w:rPr>
          <w:spacing w:val="-6"/>
        </w:rPr>
        <w:t>по</w:t>
      </w:r>
      <w:r>
        <w:tab/>
        <w:t>окончании</w:t>
      </w:r>
      <w:r>
        <w:rPr>
          <w:spacing w:val="80"/>
        </w:rPr>
        <w:t xml:space="preserve"> </w:t>
      </w:r>
      <w:r>
        <w:t>I</w:t>
      </w:r>
      <w:r>
        <w:rPr>
          <w:spacing w:val="-3"/>
        </w:rPr>
        <w:t xml:space="preserve"> </w:t>
      </w:r>
      <w:r>
        <w:t>четверти</w:t>
      </w:r>
      <w:r>
        <w:rPr>
          <w:spacing w:val="-1"/>
        </w:rPr>
        <w:t xml:space="preserve"> </w:t>
      </w:r>
      <w:r>
        <w:t>(осенние</w:t>
      </w:r>
      <w:r>
        <w:rPr>
          <w:spacing w:val="-3"/>
        </w:rPr>
        <w:t xml:space="preserve"> </w:t>
      </w:r>
      <w:r>
        <w:t>каникулы)</w:t>
      </w:r>
      <w:r>
        <w:rPr>
          <w:spacing w:val="-1"/>
        </w:rPr>
        <w:t xml:space="preserve"> </w:t>
      </w:r>
      <w:r>
        <w:t>-9</w:t>
      </w:r>
      <w:r>
        <w:rPr>
          <w:spacing w:val="-2"/>
        </w:rPr>
        <w:t xml:space="preserve"> </w:t>
      </w:r>
      <w:r>
        <w:t>календарных</w:t>
      </w:r>
      <w:r>
        <w:rPr>
          <w:spacing w:val="80"/>
          <w:w w:val="150"/>
        </w:rPr>
        <w:t xml:space="preserve"> </w:t>
      </w:r>
      <w:r>
        <w:t xml:space="preserve">дней; </w:t>
      </w:r>
      <w:r>
        <w:rPr>
          <w:spacing w:val="-6"/>
        </w:rPr>
        <w:t>по</w:t>
      </w:r>
      <w:r>
        <w:tab/>
        <w:t>окончании</w:t>
      </w:r>
      <w:r>
        <w:rPr>
          <w:spacing w:val="80"/>
        </w:rPr>
        <w:t xml:space="preserve"> </w:t>
      </w:r>
      <w:r>
        <w:t>II</w:t>
      </w:r>
      <w:r>
        <w:rPr>
          <w:spacing w:val="-4"/>
        </w:rPr>
        <w:t xml:space="preserve"> </w:t>
      </w:r>
      <w:r>
        <w:t>четверти</w:t>
      </w:r>
      <w:r>
        <w:rPr>
          <w:spacing w:val="-2"/>
        </w:rPr>
        <w:t xml:space="preserve"> </w:t>
      </w:r>
      <w:r>
        <w:t>(зимние</w:t>
      </w:r>
      <w:r>
        <w:rPr>
          <w:spacing w:val="-4"/>
        </w:rPr>
        <w:t xml:space="preserve"> </w:t>
      </w:r>
      <w:r>
        <w:t>каникулы)</w:t>
      </w:r>
      <w:r>
        <w:rPr>
          <w:spacing w:val="-2"/>
        </w:rPr>
        <w:t xml:space="preserve"> </w:t>
      </w:r>
      <w:r>
        <w:t>-9</w:t>
      </w:r>
      <w:r>
        <w:rPr>
          <w:spacing w:val="-3"/>
        </w:rPr>
        <w:t xml:space="preserve"> </w:t>
      </w:r>
      <w:r>
        <w:t>календарных</w:t>
      </w:r>
      <w:r>
        <w:rPr>
          <w:spacing w:val="80"/>
          <w:w w:val="150"/>
        </w:rPr>
        <w:t xml:space="preserve"> </w:t>
      </w:r>
      <w:r>
        <w:t>дней; по окончании III четверти (весенние каникулы) - 9 календарных дней;</w:t>
      </w:r>
    </w:p>
    <w:p w:rsidR="00D05B71" w:rsidRDefault="00BE715A">
      <w:pPr>
        <w:pStyle w:val="a3"/>
        <w:ind w:left="686" w:right="3133" w:firstLine="0"/>
      </w:pPr>
      <w:r>
        <w:t>по</w:t>
      </w:r>
      <w:r>
        <w:rPr>
          <w:spacing w:val="-3"/>
        </w:rPr>
        <w:t xml:space="preserve"> </w:t>
      </w:r>
      <w:r>
        <w:t>окончании</w:t>
      </w:r>
      <w:r>
        <w:rPr>
          <w:spacing w:val="-1"/>
        </w:rPr>
        <w:t xml:space="preserve"> </w:t>
      </w:r>
      <w:r>
        <w:t>учебного</w:t>
      </w:r>
      <w:r>
        <w:rPr>
          <w:spacing w:val="-3"/>
        </w:rPr>
        <w:t xml:space="preserve"> </w:t>
      </w:r>
      <w:r>
        <w:t>года</w:t>
      </w:r>
      <w:r>
        <w:rPr>
          <w:spacing w:val="-4"/>
        </w:rPr>
        <w:t xml:space="preserve"> </w:t>
      </w:r>
      <w:r>
        <w:t>(летние</w:t>
      </w:r>
      <w:r>
        <w:rPr>
          <w:spacing w:val="-4"/>
        </w:rPr>
        <w:t xml:space="preserve"> </w:t>
      </w:r>
      <w:r>
        <w:t>каникулы)</w:t>
      </w:r>
      <w:r>
        <w:rPr>
          <w:spacing w:val="-1"/>
        </w:rPr>
        <w:t xml:space="preserve"> </w:t>
      </w:r>
      <w:r>
        <w:t>-</w:t>
      </w:r>
      <w:r>
        <w:rPr>
          <w:spacing w:val="-4"/>
        </w:rPr>
        <w:t xml:space="preserve"> </w:t>
      </w:r>
      <w:r>
        <w:t>не</w:t>
      </w:r>
      <w:r>
        <w:rPr>
          <w:spacing w:val="-4"/>
        </w:rPr>
        <w:t xml:space="preserve"> </w:t>
      </w:r>
      <w:r>
        <w:t>менее</w:t>
      </w:r>
      <w:r>
        <w:rPr>
          <w:spacing w:val="-4"/>
        </w:rPr>
        <w:t xml:space="preserve"> </w:t>
      </w:r>
      <w:r>
        <w:t>8</w:t>
      </w:r>
      <w:r>
        <w:rPr>
          <w:spacing w:val="-3"/>
        </w:rPr>
        <w:t xml:space="preserve"> </w:t>
      </w:r>
      <w:r>
        <w:t>недель. Продолжительность урока в классах для детей ОВЗ - 40 минут.</w:t>
      </w:r>
    </w:p>
    <w:p w:rsidR="00D05B71" w:rsidRDefault="00BE715A">
      <w:pPr>
        <w:pStyle w:val="a3"/>
        <w:ind w:left="746" w:firstLine="0"/>
      </w:pPr>
      <w:r>
        <w:t>Продолжительность</w:t>
      </w:r>
      <w:r>
        <w:rPr>
          <w:spacing w:val="-6"/>
        </w:rPr>
        <w:t xml:space="preserve"> </w:t>
      </w:r>
      <w:r>
        <w:t>перемен</w:t>
      </w:r>
      <w:r>
        <w:rPr>
          <w:spacing w:val="-6"/>
        </w:rPr>
        <w:t xml:space="preserve"> </w:t>
      </w:r>
      <w:r>
        <w:t>между</w:t>
      </w:r>
      <w:r>
        <w:rPr>
          <w:spacing w:val="-7"/>
        </w:rPr>
        <w:t xml:space="preserve"> </w:t>
      </w:r>
      <w:r>
        <w:t>уроками</w:t>
      </w:r>
      <w:r>
        <w:rPr>
          <w:spacing w:val="-5"/>
        </w:rPr>
        <w:t xml:space="preserve"> </w:t>
      </w:r>
      <w:r>
        <w:rPr>
          <w:spacing w:val="-2"/>
        </w:rPr>
        <w:t>составляет</w:t>
      </w:r>
    </w:p>
    <w:p w:rsidR="00D05B71" w:rsidRDefault="00D05B71">
      <w:pPr>
        <w:sectPr w:rsidR="00D05B71">
          <w:footerReference w:type="default" r:id="rId27"/>
          <w:pgSz w:w="11920" w:h="16850"/>
          <w:pgMar w:top="780" w:right="320" w:bottom="1180" w:left="800" w:header="0" w:footer="981" w:gutter="0"/>
          <w:pgNumType w:start="517"/>
          <w:cols w:space="720"/>
        </w:sectPr>
      </w:pPr>
    </w:p>
    <w:p w:rsidR="00D05B71" w:rsidRDefault="00BE715A">
      <w:pPr>
        <w:pStyle w:val="a3"/>
        <w:spacing w:before="70"/>
        <w:ind w:left="119" w:right="126" w:firstLine="566"/>
        <w:jc w:val="left"/>
      </w:pPr>
      <w:r>
        <w:lastRenderedPageBreak/>
        <w:t>не</w:t>
      </w:r>
      <w:r>
        <w:rPr>
          <w:spacing w:val="40"/>
        </w:rPr>
        <w:t xml:space="preserve"> </w:t>
      </w:r>
      <w:r>
        <w:t>менее</w:t>
      </w:r>
      <w:r>
        <w:rPr>
          <w:spacing w:val="40"/>
        </w:rPr>
        <w:t xml:space="preserve"> </w:t>
      </w:r>
      <w:r>
        <w:t>10</w:t>
      </w:r>
      <w:r>
        <w:rPr>
          <w:spacing w:val="40"/>
        </w:rPr>
        <w:t xml:space="preserve"> </w:t>
      </w:r>
      <w:r>
        <w:t>минут,</w:t>
      </w:r>
      <w:r>
        <w:rPr>
          <w:spacing w:val="40"/>
        </w:rPr>
        <w:t xml:space="preserve"> </w:t>
      </w:r>
      <w:r>
        <w:t>большой</w:t>
      </w:r>
      <w:r>
        <w:rPr>
          <w:spacing w:val="40"/>
        </w:rPr>
        <w:t xml:space="preserve"> </w:t>
      </w:r>
      <w:r>
        <w:t>перемены</w:t>
      </w:r>
      <w:r>
        <w:rPr>
          <w:spacing w:val="40"/>
        </w:rPr>
        <w:t xml:space="preserve"> </w:t>
      </w:r>
      <w:r>
        <w:t>(после</w:t>
      </w:r>
      <w:r>
        <w:rPr>
          <w:spacing w:val="40"/>
        </w:rPr>
        <w:t xml:space="preserve"> </w:t>
      </w:r>
      <w:r>
        <w:t>2</w:t>
      </w:r>
      <w:r>
        <w:rPr>
          <w:spacing w:val="40"/>
        </w:rPr>
        <w:t xml:space="preserve"> </w:t>
      </w:r>
      <w:r>
        <w:t>или</w:t>
      </w:r>
      <w:r>
        <w:rPr>
          <w:spacing w:val="40"/>
        </w:rPr>
        <w:t xml:space="preserve"> </w:t>
      </w:r>
      <w:r>
        <w:t>3</w:t>
      </w:r>
      <w:r>
        <w:rPr>
          <w:spacing w:val="40"/>
        </w:rPr>
        <w:t xml:space="preserve"> </w:t>
      </w:r>
      <w:r>
        <w:t>урока)</w:t>
      </w:r>
      <w:r>
        <w:rPr>
          <w:spacing w:val="40"/>
        </w:rPr>
        <w:t xml:space="preserve"> </w:t>
      </w:r>
      <w:r>
        <w:t>-</w:t>
      </w:r>
      <w:r>
        <w:rPr>
          <w:spacing w:val="40"/>
        </w:rPr>
        <w:t xml:space="preserve"> </w:t>
      </w:r>
      <w:r>
        <w:t>20-30</w:t>
      </w:r>
      <w:r>
        <w:rPr>
          <w:spacing w:val="40"/>
        </w:rPr>
        <w:t xml:space="preserve"> </w:t>
      </w:r>
      <w:r>
        <w:t>минут.</w:t>
      </w:r>
      <w:r>
        <w:rPr>
          <w:spacing w:val="40"/>
        </w:rPr>
        <w:t xml:space="preserve"> </w:t>
      </w:r>
      <w:r>
        <w:t>Вместо</w:t>
      </w:r>
      <w:r>
        <w:rPr>
          <w:spacing w:val="40"/>
        </w:rPr>
        <w:t xml:space="preserve"> </w:t>
      </w:r>
      <w:r>
        <w:t>одной большой перемены допускается после 2 и 3 уроков устанавливать две перемены по 20 минут каждая.</w:t>
      </w:r>
    </w:p>
    <w:p w:rsidR="00D05B71" w:rsidRDefault="00BE715A">
      <w:pPr>
        <w:pStyle w:val="a3"/>
        <w:ind w:left="119" w:right="126" w:firstLine="566"/>
        <w:jc w:val="left"/>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05B71" w:rsidRDefault="00BE715A">
      <w:pPr>
        <w:pStyle w:val="a3"/>
        <w:spacing w:before="1"/>
        <w:ind w:left="686" w:right="4854" w:firstLine="0"/>
        <w:jc w:val="left"/>
      </w:pPr>
      <w:r>
        <w:t>Занятия начинаются в 8 часов 30</w:t>
      </w:r>
      <w:r>
        <w:rPr>
          <w:spacing w:val="40"/>
        </w:rPr>
        <w:t xml:space="preserve"> </w:t>
      </w:r>
      <w:r>
        <w:t>минут. Сменность</w:t>
      </w:r>
      <w:r>
        <w:rPr>
          <w:spacing w:val="-6"/>
        </w:rPr>
        <w:t xml:space="preserve"> </w:t>
      </w:r>
      <w:r>
        <w:t>занятий</w:t>
      </w:r>
      <w:r>
        <w:rPr>
          <w:spacing w:val="-5"/>
        </w:rPr>
        <w:t xml:space="preserve"> </w:t>
      </w:r>
      <w:r>
        <w:t>–</w:t>
      </w:r>
      <w:r>
        <w:rPr>
          <w:spacing w:val="-7"/>
        </w:rPr>
        <w:t xml:space="preserve"> </w:t>
      </w:r>
      <w:r>
        <w:t>одна</w:t>
      </w:r>
      <w:r>
        <w:rPr>
          <w:spacing w:val="-8"/>
        </w:rPr>
        <w:t xml:space="preserve"> </w:t>
      </w:r>
      <w:r>
        <w:t>(первая)</w:t>
      </w:r>
      <w:r>
        <w:rPr>
          <w:spacing w:val="-8"/>
        </w:rPr>
        <w:t xml:space="preserve"> </w:t>
      </w:r>
      <w:r>
        <w:t>смена.</w:t>
      </w:r>
    </w:p>
    <w:p w:rsidR="00D05B71" w:rsidRDefault="00BE715A">
      <w:pPr>
        <w:pStyle w:val="a3"/>
        <w:ind w:left="119" w:right="126" w:firstLine="566"/>
        <w:jc w:val="left"/>
      </w:pPr>
      <w:r>
        <w:t>Обучающийся</w:t>
      </w:r>
      <w:r>
        <w:rPr>
          <w:spacing w:val="80"/>
        </w:rPr>
        <w:t xml:space="preserve"> </w:t>
      </w:r>
      <w:r>
        <w:t>с</w:t>
      </w:r>
      <w:r>
        <w:rPr>
          <w:spacing w:val="80"/>
        </w:rPr>
        <w:t xml:space="preserve"> </w:t>
      </w:r>
      <w:r>
        <w:t>ЗПР</w:t>
      </w:r>
      <w:r>
        <w:rPr>
          <w:spacing w:val="80"/>
        </w:rPr>
        <w:t xml:space="preserve"> </w:t>
      </w:r>
      <w:r>
        <w:t>имеют</w:t>
      </w:r>
      <w:r>
        <w:rPr>
          <w:spacing w:val="80"/>
        </w:rPr>
        <w:t xml:space="preserve"> </w:t>
      </w:r>
      <w:r>
        <w:t>право</w:t>
      </w:r>
      <w:r>
        <w:rPr>
          <w:spacing w:val="80"/>
        </w:rPr>
        <w:t xml:space="preserve"> </w:t>
      </w:r>
      <w:r>
        <w:t>на</w:t>
      </w:r>
      <w:r>
        <w:rPr>
          <w:spacing w:val="80"/>
        </w:rPr>
        <w:t xml:space="preserve"> </w:t>
      </w:r>
      <w:r>
        <w:t>прохождение</w:t>
      </w:r>
      <w:r>
        <w:rPr>
          <w:spacing w:val="80"/>
        </w:rPr>
        <w:t xml:space="preserve"> </w:t>
      </w:r>
      <w:r>
        <w:t>текущей,</w:t>
      </w:r>
      <w:r>
        <w:rPr>
          <w:spacing w:val="80"/>
        </w:rPr>
        <w:t xml:space="preserve"> </w:t>
      </w:r>
      <w:r>
        <w:t>промежуточной</w:t>
      </w:r>
      <w:r>
        <w:rPr>
          <w:spacing w:val="80"/>
        </w:rPr>
        <w:t xml:space="preserve"> </w:t>
      </w:r>
      <w:r>
        <w:t>аттестации освоения АООП НОО ОВЗ в иных формах.</w:t>
      </w:r>
    </w:p>
    <w:p w:rsidR="00D05B71" w:rsidRDefault="00BE715A">
      <w:pPr>
        <w:pStyle w:val="a3"/>
        <w:ind w:left="119" w:right="115" w:firstLine="566"/>
      </w:pPr>
      <w:r>
        <w:t>Специальные условия проведения текущей, промежуточной (по итогам освоения АОП НОО) аттестации обучающихся с ЗПР включают: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обучающегося с ЗПР; привычную обстановку в классе (присутствие своего учителя, наличие привычных для обучающегося мнестических опор: наглядных схем, шаблонов общего хода выполнения заданий); присутствие в начале работы этапа общей организации деятельности; адаптирование инструкции с учетом особых образовательных потребностей и индивидуальных трудностей обучающихся с ЗПР:</w:t>
      </w:r>
    </w:p>
    <w:p w:rsidR="00D05B71" w:rsidRDefault="00BE715A">
      <w:pPr>
        <w:pStyle w:val="a3"/>
        <w:ind w:left="119" w:right="117" w:firstLine="566"/>
      </w:pPr>
      <w:r>
        <w:t>Промежуточная аттестация проводится в переводных классах с апреля по май учебного года, согласно графика без прекращения образовательной деятельности по предметам учебного плана.</w:t>
      </w:r>
    </w:p>
    <w:p w:rsidR="00D05B71" w:rsidRDefault="00D05B71">
      <w:pPr>
        <w:sectPr w:rsidR="00D05B71">
          <w:pgSz w:w="11920" w:h="16850"/>
          <w:pgMar w:top="780" w:right="320" w:bottom="1180" w:left="800" w:header="0" w:footer="981" w:gutter="0"/>
          <w:cols w:space="720"/>
        </w:sectPr>
      </w:pPr>
    </w:p>
    <w:p w:rsidR="00D05B71" w:rsidRDefault="00BE715A">
      <w:pPr>
        <w:pStyle w:val="3"/>
        <w:numPr>
          <w:ilvl w:val="2"/>
          <w:numId w:val="15"/>
        </w:numPr>
        <w:tabs>
          <w:tab w:val="left" w:pos="4032"/>
        </w:tabs>
        <w:spacing w:before="72" w:line="240" w:lineRule="auto"/>
        <w:jc w:val="left"/>
      </w:pPr>
      <w:bookmarkStart w:id="26" w:name="_TOC_250000"/>
      <w:r>
        <w:lastRenderedPageBreak/>
        <w:t>План</w:t>
      </w:r>
      <w:r>
        <w:rPr>
          <w:spacing w:val="-5"/>
        </w:rPr>
        <w:t xml:space="preserve"> </w:t>
      </w:r>
      <w:r>
        <w:t>внеурочной</w:t>
      </w:r>
      <w:r>
        <w:rPr>
          <w:spacing w:val="-4"/>
        </w:rPr>
        <w:t xml:space="preserve"> </w:t>
      </w:r>
      <w:bookmarkEnd w:id="26"/>
      <w:r>
        <w:rPr>
          <w:spacing w:val="-2"/>
        </w:rPr>
        <w:t>деятельности</w:t>
      </w:r>
    </w:p>
    <w:p w:rsidR="00D05B71" w:rsidRDefault="00BE715A">
      <w:pPr>
        <w:pStyle w:val="a3"/>
        <w:spacing w:before="36"/>
        <w:ind w:left="4070" w:firstLine="0"/>
        <w:jc w:val="left"/>
      </w:pPr>
      <w:r>
        <w:rPr>
          <w:spacing w:val="-2"/>
        </w:rPr>
        <w:t>Пояснительнаязаписка</w:t>
      </w:r>
    </w:p>
    <w:p w:rsidR="00D05B71" w:rsidRDefault="00BE715A">
      <w:pPr>
        <w:pStyle w:val="a3"/>
        <w:tabs>
          <w:tab w:val="left" w:pos="2736"/>
          <w:tab w:val="left" w:pos="5110"/>
          <w:tab w:val="left" w:pos="7645"/>
        </w:tabs>
        <w:spacing w:before="2" w:line="276" w:lineRule="auto"/>
        <w:ind w:left="330" w:right="236" w:firstLine="710"/>
        <w:jc w:val="left"/>
      </w:pPr>
      <w:r>
        <w:rPr>
          <w:spacing w:val="-4"/>
        </w:rPr>
        <w:t>План</w:t>
      </w:r>
      <w:r>
        <w:tab/>
      </w:r>
      <w:r>
        <w:rPr>
          <w:spacing w:val="-2"/>
        </w:rPr>
        <w:t>внеурочной</w:t>
      </w:r>
      <w:r>
        <w:tab/>
      </w:r>
      <w:r>
        <w:rPr>
          <w:spacing w:val="-2"/>
        </w:rPr>
        <w:t>деятельности</w:t>
      </w:r>
      <w:r>
        <w:tab/>
      </w:r>
      <w:r>
        <w:rPr>
          <w:spacing w:val="-2"/>
        </w:rPr>
        <w:t xml:space="preserve">МБОУ«Средняяшкола№33» являетсяорганизационныммеханизмомреализацииосновнойобразовательнойпрограммыосновного </w:t>
      </w:r>
      <w:r>
        <w:t>общегообразования,обеспечивает реализацию требований ФГОС НОО, а также определяет объем нагрузки обучающихся врамкахреализациивнеурочнойдеятельности в5-9 классах.</w:t>
      </w:r>
    </w:p>
    <w:p w:rsidR="00D05B71" w:rsidRDefault="00BE715A">
      <w:pPr>
        <w:pStyle w:val="a3"/>
        <w:spacing w:before="121" w:line="276" w:lineRule="auto"/>
        <w:ind w:left="330" w:right="126" w:firstLine="710"/>
        <w:jc w:val="left"/>
      </w:pPr>
      <w:r>
        <w:t>План</w:t>
      </w:r>
      <w:r>
        <w:rPr>
          <w:spacing w:val="40"/>
        </w:rPr>
        <w:t xml:space="preserve"> </w:t>
      </w:r>
      <w:r>
        <w:t>внеурочной</w:t>
      </w:r>
      <w:r>
        <w:rPr>
          <w:spacing w:val="40"/>
        </w:rPr>
        <w:t xml:space="preserve"> </w:t>
      </w:r>
      <w:r>
        <w:t>деятельности</w:t>
      </w:r>
      <w:r>
        <w:rPr>
          <w:spacing w:val="40"/>
        </w:rPr>
        <w:t xml:space="preserve"> </w:t>
      </w:r>
      <w:r>
        <w:t>сформирован</w:t>
      </w:r>
      <w:r>
        <w:rPr>
          <w:spacing w:val="40"/>
        </w:rPr>
        <w:t xml:space="preserve"> </w:t>
      </w:r>
      <w:r>
        <w:t>на</w:t>
      </w:r>
      <w:r>
        <w:rPr>
          <w:spacing w:val="40"/>
        </w:rPr>
        <w:t xml:space="preserve"> </w:t>
      </w:r>
      <w:r>
        <w:t>основании</w:t>
      </w:r>
      <w:r>
        <w:rPr>
          <w:spacing w:val="40"/>
        </w:rPr>
        <w:t xml:space="preserve"> </w:t>
      </w:r>
      <w:r>
        <w:t>методических</w:t>
      </w:r>
      <w:r>
        <w:rPr>
          <w:spacing w:val="40"/>
        </w:rPr>
        <w:t xml:space="preserve"> </w:t>
      </w:r>
      <w:r>
        <w:t>рекомендаций (письмоМинпросвещения</w:t>
      </w:r>
      <w:r>
        <w:rPr>
          <w:spacing w:val="37"/>
        </w:rPr>
        <w:t xml:space="preserve"> </w:t>
      </w:r>
      <w:r>
        <w:t>России</w:t>
      </w:r>
      <w:r>
        <w:rPr>
          <w:spacing w:val="36"/>
        </w:rPr>
        <w:t xml:space="preserve"> </w:t>
      </w:r>
      <w:r>
        <w:t>от</w:t>
      </w:r>
      <w:r>
        <w:rPr>
          <w:spacing w:val="38"/>
        </w:rPr>
        <w:t xml:space="preserve"> </w:t>
      </w:r>
      <w:r>
        <w:t>05.07.2022г.№</w:t>
      </w:r>
      <w:r>
        <w:rPr>
          <w:spacing w:val="36"/>
        </w:rPr>
        <w:t xml:space="preserve"> </w:t>
      </w:r>
      <w:r>
        <w:t>ТВ-1290/03),</w:t>
      </w:r>
      <w:r>
        <w:rPr>
          <w:spacing w:val="37"/>
        </w:rPr>
        <w:t xml:space="preserve"> </w:t>
      </w:r>
      <w:r>
        <w:t>с</w:t>
      </w:r>
      <w:r>
        <w:rPr>
          <w:spacing w:val="40"/>
        </w:rPr>
        <w:t xml:space="preserve"> </w:t>
      </w:r>
      <w:r>
        <w:t>учетом</w:t>
      </w:r>
      <w:r>
        <w:rPr>
          <w:spacing w:val="40"/>
        </w:rPr>
        <w:t xml:space="preserve"> </w:t>
      </w:r>
      <w:r>
        <w:t>успешности</w:t>
      </w:r>
      <w:r>
        <w:rPr>
          <w:spacing w:val="39"/>
        </w:rPr>
        <w:t xml:space="preserve"> </w:t>
      </w:r>
      <w:r>
        <w:t xml:space="preserve">обучения </w:t>
      </w:r>
      <w:r>
        <w:rPr>
          <w:spacing w:val="-2"/>
        </w:rPr>
        <w:t xml:space="preserve">школьников,уровняихсоциальнойадаптациииразвития,индивидуальныхспособностей,особенносте </w:t>
      </w:r>
      <w:r>
        <w:t>й,познавательных</w:t>
      </w:r>
      <w:r>
        <w:rPr>
          <w:spacing w:val="40"/>
        </w:rPr>
        <w:t xml:space="preserve"> </w:t>
      </w:r>
      <w:r>
        <w:t>интересов</w:t>
      </w:r>
      <w:r>
        <w:rPr>
          <w:spacing w:val="40"/>
        </w:rPr>
        <w:t xml:space="preserve"> </w:t>
      </w:r>
      <w:r>
        <w:t>и</w:t>
      </w:r>
      <w:r>
        <w:rPr>
          <w:spacing w:val="40"/>
        </w:rPr>
        <w:t xml:space="preserve"> </w:t>
      </w:r>
      <w:r>
        <w:t>потребностей</w:t>
      </w:r>
      <w:r>
        <w:rPr>
          <w:spacing w:val="40"/>
        </w:rPr>
        <w:t xml:space="preserve"> </w:t>
      </w:r>
      <w:r>
        <w:t>ребенка,</w:t>
      </w:r>
      <w:r>
        <w:rPr>
          <w:spacing w:val="40"/>
        </w:rPr>
        <w:t xml:space="preserve"> </w:t>
      </w:r>
      <w:r>
        <w:t>запросов</w:t>
      </w:r>
      <w:r>
        <w:rPr>
          <w:spacing w:val="40"/>
        </w:rPr>
        <w:t xml:space="preserve"> </w:t>
      </w:r>
      <w:r>
        <w:t>семьи,</w:t>
      </w:r>
      <w:r>
        <w:rPr>
          <w:spacing w:val="40"/>
        </w:rPr>
        <w:t xml:space="preserve"> </w:t>
      </w:r>
      <w:r>
        <w:t>культурных</w:t>
      </w:r>
      <w:r>
        <w:rPr>
          <w:spacing w:val="40"/>
        </w:rPr>
        <w:t xml:space="preserve"> </w:t>
      </w:r>
      <w:r>
        <w:t>традиций,</w:t>
      </w:r>
      <w:r>
        <w:rPr>
          <w:spacing w:val="80"/>
        </w:rPr>
        <w:t xml:space="preserve"> </w:t>
      </w:r>
      <w:r>
        <w:t>национальных иэтнокультурныхособенностей.</w:t>
      </w:r>
    </w:p>
    <w:p w:rsidR="00D05B71" w:rsidRDefault="00BE715A">
      <w:pPr>
        <w:pStyle w:val="a3"/>
        <w:spacing w:before="119" w:line="276" w:lineRule="auto"/>
        <w:ind w:left="330" w:right="243" w:firstLine="710"/>
      </w:pPr>
      <w:r>
        <w:t>Внеурочная деятельность направлена на достижение планируемых результатов освоения основнойобразовательной программы начального общего образования (предметных, метапредметных и личностных) и осуществляется вформах, отличныхот урочной.</w:t>
      </w:r>
    </w:p>
    <w:p w:rsidR="00D05B71" w:rsidRDefault="00BE715A">
      <w:pPr>
        <w:pStyle w:val="a3"/>
        <w:spacing w:before="121" w:line="276" w:lineRule="auto"/>
        <w:ind w:left="330" w:right="321" w:firstLine="710"/>
      </w:pPr>
      <w:r>
        <w:rPr>
          <w:spacing w:val="-2"/>
        </w:rPr>
        <w:t xml:space="preserve">Врамкахреализациивнеурочнойдеятельностидопускаетсяформированиеучебныхгруппизобу </w:t>
      </w:r>
      <w:r>
        <w:t>чающихсяразных классоввпределах начального общегообразования.</w:t>
      </w:r>
    </w:p>
    <w:p w:rsidR="00D05B71" w:rsidRDefault="00BE715A">
      <w:pPr>
        <w:pStyle w:val="a3"/>
        <w:spacing w:before="122" w:line="276" w:lineRule="auto"/>
        <w:ind w:left="330" w:right="126" w:firstLine="710"/>
        <w:jc w:val="left"/>
      </w:pPr>
      <w:r>
        <w:rPr>
          <w:spacing w:val="-2"/>
        </w:rPr>
        <w:t xml:space="preserve">Часывнеурочнойдеятельностииспользуютсянасоциальное,творческое,интеллектуальное,об </w:t>
      </w:r>
      <w:r>
        <w:t>щекультурное, физическое, гражданско-патриотическое развитие обучающихся, создавая условия для ихсамореализации</w:t>
      </w:r>
      <w:r>
        <w:rPr>
          <w:spacing w:val="-2"/>
        </w:rPr>
        <w:t xml:space="preserve"> </w:t>
      </w:r>
      <w:r>
        <w:t>и осуществляя педагогическую поддержку</w:t>
      </w:r>
      <w:r>
        <w:rPr>
          <w:spacing w:val="-3"/>
        </w:rPr>
        <w:t xml:space="preserve"> </w:t>
      </w:r>
      <w:r>
        <w:t>в</w:t>
      </w:r>
      <w:r>
        <w:rPr>
          <w:spacing w:val="-1"/>
        </w:rPr>
        <w:t xml:space="preserve"> </w:t>
      </w:r>
      <w:r>
        <w:t>преодолении ими</w:t>
      </w:r>
      <w:r>
        <w:rPr>
          <w:spacing w:val="-2"/>
        </w:rPr>
        <w:t xml:space="preserve"> </w:t>
      </w:r>
      <w:r>
        <w:t xml:space="preserve">трудностей в </w:t>
      </w:r>
      <w:r>
        <w:rPr>
          <w:spacing w:val="-2"/>
        </w:rPr>
        <w:t xml:space="preserve">обучении исоциализации.Внеурочнаядеятельностьимеетвоспитательнуюнаправленность,соотноситсясрабоче йпрограммойвоспитанияшколСцельюобеспеченияпреемственностисодержанияобразовательныхпр ограммначальногообщегообразованияприформированиипланавнеурочнойдеятельностиобразовате </w:t>
      </w:r>
      <w:r>
        <w:t>льнойорганизации реализуютсяследующие направления:</w:t>
      </w:r>
    </w:p>
    <w:p w:rsidR="00D05B71" w:rsidRDefault="00BE715A">
      <w:pPr>
        <w:pStyle w:val="a3"/>
        <w:spacing w:before="118" w:line="276" w:lineRule="auto"/>
        <w:ind w:left="1041" w:right="126" w:firstLine="0"/>
        <w:jc w:val="left"/>
      </w:pPr>
      <w:r>
        <w:rPr>
          <w:spacing w:val="-2"/>
        </w:rPr>
        <w:t xml:space="preserve">-информационно- просветительскиезанятияпатриотической,нравственнойиэкологическойнаправленности«Раз </w:t>
      </w:r>
      <w:r>
        <w:t>говоры о важном»(понедельник, первый урок);</w:t>
      </w:r>
    </w:p>
    <w:p w:rsidR="00D05B71" w:rsidRDefault="00BE715A">
      <w:pPr>
        <w:pStyle w:val="a4"/>
        <w:numPr>
          <w:ilvl w:val="0"/>
          <w:numId w:val="14"/>
        </w:numPr>
        <w:tabs>
          <w:tab w:val="left" w:pos="1325"/>
        </w:tabs>
        <w:spacing w:before="124" w:line="218" w:lineRule="auto"/>
        <w:ind w:right="280" w:firstLine="708"/>
        <w:jc w:val="left"/>
        <w:rPr>
          <w:sz w:val="24"/>
        </w:rPr>
      </w:pPr>
      <w:r>
        <w:rPr>
          <w:spacing w:val="-2"/>
          <w:sz w:val="24"/>
        </w:rPr>
        <w:t xml:space="preserve">занятияпоформированиюфункциональнойграмотностиобучающихся(читательской,матем </w:t>
      </w:r>
      <w:r>
        <w:rPr>
          <w:sz w:val="24"/>
        </w:rPr>
        <w:t>атической,естественно-научной, финансовой);</w:t>
      </w:r>
    </w:p>
    <w:p w:rsidR="00D05B71" w:rsidRDefault="00BE715A">
      <w:pPr>
        <w:pStyle w:val="a4"/>
        <w:numPr>
          <w:ilvl w:val="0"/>
          <w:numId w:val="14"/>
        </w:numPr>
        <w:tabs>
          <w:tab w:val="left" w:pos="1325"/>
        </w:tabs>
        <w:spacing w:before="23" w:line="220" w:lineRule="auto"/>
        <w:ind w:right="367" w:firstLine="708"/>
        <w:jc w:val="left"/>
        <w:rPr>
          <w:sz w:val="24"/>
        </w:rPr>
      </w:pPr>
      <w:r>
        <w:rPr>
          <w:spacing w:val="-2"/>
          <w:sz w:val="24"/>
        </w:rPr>
        <w:t xml:space="preserve">занятия,направленныенаудовлетворениепрофориентационныхинтересовипотребностейо </w:t>
      </w:r>
      <w:r>
        <w:rPr>
          <w:sz w:val="24"/>
        </w:rPr>
        <w:t>бучающихся(втомчисле основы предпринимательства).</w:t>
      </w:r>
    </w:p>
    <w:p w:rsidR="00D05B71" w:rsidRDefault="00BE715A">
      <w:pPr>
        <w:pStyle w:val="a4"/>
        <w:numPr>
          <w:ilvl w:val="0"/>
          <w:numId w:val="13"/>
        </w:numPr>
        <w:tabs>
          <w:tab w:val="left" w:pos="689"/>
        </w:tabs>
        <w:spacing w:before="5" w:line="276" w:lineRule="auto"/>
        <w:ind w:right="245" w:firstLine="0"/>
        <w:rPr>
          <w:sz w:val="24"/>
        </w:rPr>
      </w:pPr>
      <w:r>
        <w:rPr>
          <w:sz w:val="24"/>
        </w:rPr>
        <w:t xml:space="preserve">занятия, связанные с реализацией особых интеллектуальных и социокультурных потребностейобучающихся (в том числе для сопровождения изучения отдельных учебных предметов на углубленномуровне,проектно-исследовательской деятельности,исторического </w:t>
      </w:r>
      <w:r>
        <w:rPr>
          <w:spacing w:val="-2"/>
          <w:sz w:val="24"/>
        </w:rPr>
        <w:t>просвещения);</w:t>
      </w:r>
    </w:p>
    <w:p w:rsidR="00D05B71" w:rsidRDefault="00BE715A">
      <w:pPr>
        <w:pStyle w:val="a4"/>
        <w:numPr>
          <w:ilvl w:val="1"/>
          <w:numId w:val="13"/>
        </w:numPr>
        <w:tabs>
          <w:tab w:val="left" w:pos="1380"/>
        </w:tabs>
        <w:spacing w:before="120" w:line="232" w:lineRule="auto"/>
        <w:ind w:right="247" w:firstLine="708"/>
        <w:jc w:val="left"/>
        <w:rPr>
          <w:sz w:val="24"/>
        </w:rPr>
      </w:pPr>
      <w:r>
        <w:rPr>
          <w:sz w:val="24"/>
        </w:rPr>
        <w:t>занятия,</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удовлетворение</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потребностей</w:t>
      </w:r>
      <w:r>
        <w:rPr>
          <w:spacing w:val="40"/>
          <w:sz w:val="24"/>
        </w:rPr>
        <w:t xml:space="preserve"> </w:t>
      </w:r>
      <w:r>
        <w:rPr>
          <w:sz w:val="24"/>
        </w:rPr>
        <w:t>обучающихся</w:t>
      </w:r>
      <w:r>
        <w:rPr>
          <w:spacing w:val="40"/>
          <w:sz w:val="24"/>
        </w:rPr>
        <w:t xml:space="preserve"> </w:t>
      </w:r>
      <w:r>
        <w:rPr>
          <w:sz w:val="24"/>
        </w:rPr>
        <w:t xml:space="preserve">в </w:t>
      </w:r>
      <w:r>
        <w:rPr>
          <w:spacing w:val="-2"/>
          <w:sz w:val="24"/>
        </w:rPr>
        <w:t xml:space="preserve">творческомифизическомразвитии(втомчислеорганизациязанятийвшкольныхтеатрах,школьныхмуз </w:t>
      </w:r>
      <w:r>
        <w:rPr>
          <w:sz w:val="24"/>
        </w:rPr>
        <w:t>еях,школьных спортивных клубах, а также в рамках реализации программы развития социальной активностиобучающихсяначальныхклассов «Орлята России»);</w:t>
      </w:r>
    </w:p>
    <w:p w:rsidR="00D05B71" w:rsidRDefault="00BE715A">
      <w:pPr>
        <w:pStyle w:val="a4"/>
        <w:numPr>
          <w:ilvl w:val="1"/>
          <w:numId w:val="13"/>
        </w:numPr>
        <w:tabs>
          <w:tab w:val="left" w:pos="1380"/>
        </w:tabs>
        <w:spacing w:before="25" w:line="216" w:lineRule="auto"/>
        <w:ind w:right="247" w:firstLine="708"/>
        <w:jc w:val="left"/>
        <w:rPr>
          <w:sz w:val="24"/>
        </w:rPr>
      </w:pPr>
      <w:r>
        <w:rPr>
          <w:sz w:val="24"/>
        </w:rPr>
        <w:t>занятия,</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удовлетворение</w:t>
      </w:r>
      <w:r>
        <w:rPr>
          <w:spacing w:val="80"/>
          <w:sz w:val="24"/>
        </w:rPr>
        <w:t xml:space="preserve"> </w:t>
      </w:r>
      <w:r>
        <w:rPr>
          <w:sz w:val="24"/>
        </w:rPr>
        <w:t>социальных</w:t>
      </w:r>
      <w:r>
        <w:rPr>
          <w:spacing w:val="80"/>
          <w:sz w:val="24"/>
        </w:rPr>
        <w:t xml:space="preserve"> </w:t>
      </w:r>
      <w:r>
        <w:rPr>
          <w:sz w:val="24"/>
        </w:rPr>
        <w:t>интересов</w:t>
      </w:r>
      <w:r>
        <w:rPr>
          <w:spacing w:val="80"/>
          <w:sz w:val="24"/>
        </w:rPr>
        <w:t xml:space="preserve"> </w:t>
      </w:r>
      <w:r>
        <w:rPr>
          <w:sz w:val="24"/>
        </w:rPr>
        <w:t>и</w:t>
      </w:r>
      <w:r>
        <w:rPr>
          <w:spacing w:val="80"/>
          <w:sz w:val="24"/>
        </w:rPr>
        <w:t xml:space="preserve"> </w:t>
      </w:r>
      <w:r>
        <w:rPr>
          <w:sz w:val="24"/>
        </w:rPr>
        <w:t>потребностей обучающихся(втомчисле в рамкахРоссийского движенияшкольникови др.)</w:t>
      </w:r>
    </w:p>
    <w:p w:rsidR="00D05B71" w:rsidRDefault="00D05B71">
      <w:pPr>
        <w:spacing w:line="216" w:lineRule="auto"/>
        <w:rPr>
          <w:sz w:val="24"/>
        </w:rPr>
        <w:sectPr w:rsidR="00D05B71">
          <w:pgSz w:w="11920" w:h="16850"/>
          <w:pgMar w:top="1100" w:right="320" w:bottom="1180" w:left="800" w:header="0" w:footer="981"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9751"/>
        <w:gridCol w:w="1169"/>
      </w:tblGrid>
      <w:tr w:rsidR="00D05B71">
        <w:trPr>
          <w:trHeight w:val="244"/>
        </w:trPr>
        <w:tc>
          <w:tcPr>
            <w:tcW w:w="3512" w:type="dxa"/>
            <w:vMerge w:val="restart"/>
          </w:tcPr>
          <w:p w:rsidR="00D05B71" w:rsidRDefault="00BE715A">
            <w:pPr>
              <w:pStyle w:val="TableParagraph"/>
              <w:spacing w:line="248" w:lineRule="exact"/>
              <w:ind w:left="1094"/>
              <w:rPr>
                <w:b/>
              </w:rPr>
            </w:pPr>
            <w:r>
              <w:rPr>
                <w:b/>
                <w:spacing w:val="-2"/>
              </w:rPr>
              <w:lastRenderedPageBreak/>
              <w:t>Направлениевнеур</w:t>
            </w:r>
          </w:p>
          <w:p w:rsidR="00D05B71" w:rsidRDefault="00BE715A">
            <w:pPr>
              <w:pStyle w:val="TableParagraph"/>
              <w:spacing w:line="238" w:lineRule="exact"/>
              <w:ind w:left="475"/>
              <w:rPr>
                <w:b/>
              </w:rPr>
            </w:pPr>
            <w:r>
              <w:rPr>
                <w:b/>
                <w:spacing w:val="-2"/>
              </w:rPr>
              <w:t>очнойдеятельности</w:t>
            </w:r>
          </w:p>
        </w:tc>
        <w:tc>
          <w:tcPr>
            <w:tcW w:w="9751" w:type="dxa"/>
            <w:tcBorders>
              <w:bottom w:val="nil"/>
              <w:right w:val="single" w:sz="2" w:space="0" w:color="000000"/>
            </w:tcBorders>
          </w:tcPr>
          <w:p w:rsidR="00D05B71" w:rsidRDefault="00BE715A">
            <w:pPr>
              <w:pStyle w:val="TableParagraph"/>
              <w:spacing w:line="224" w:lineRule="exact"/>
              <w:ind w:left="3945"/>
              <w:rPr>
                <w:b/>
              </w:rPr>
            </w:pPr>
            <w:r>
              <w:rPr>
                <w:b/>
                <w:spacing w:val="-2"/>
              </w:rPr>
              <w:t>Основноесодержаниезанятий</w:t>
            </w:r>
          </w:p>
        </w:tc>
        <w:tc>
          <w:tcPr>
            <w:tcW w:w="1169" w:type="dxa"/>
            <w:tcBorders>
              <w:left w:val="single" w:sz="2" w:space="0" w:color="000000"/>
              <w:bottom w:val="nil"/>
            </w:tcBorders>
          </w:tcPr>
          <w:p w:rsidR="00D05B71" w:rsidRDefault="00D05B71">
            <w:pPr>
              <w:pStyle w:val="TableParagraph"/>
              <w:rPr>
                <w:sz w:val="16"/>
              </w:rPr>
            </w:pPr>
          </w:p>
        </w:tc>
      </w:tr>
      <w:tr w:rsidR="00D05B71">
        <w:trPr>
          <w:trHeight w:val="251"/>
        </w:trPr>
        <w:tc>
          <w:tcPr>
            <w:tcW w:w="3512" w:type="dxa"/>
            <w:vMerge/>
            <w:tcBorders>
              <w:top w:val="nil"/>
            </w:tcBorders>
          </w:tcPr>
          <w:p w:rsidR="00D05B71" w:rsidRDefault="00D05B71">
            <w:pPr>
              <w:rPr>
                <w:sz w:val="2"/>
                <w:szCs w:val="2"/>
              </w:rPr>
            </w:pPr>
          </w:p>
        </w:tc>
        <w:tc>
          <w:tcPr>
            <w:tcW w:w="10920" w:type="dxa"/>
            <w:gridSpan w:val="2"/>
            <w:tcBorders>
              <w:top w:val="nil"/>
            </w:tcBorders>
          </w:tcPr>
          <w:p w:rsidR="00D05B71" w:rsidRDefault="00D05B71">
            <w:pPr>
              <w:pStyle w:val="TableParagraph"/>
              <w:rPr>
                <w:sz w:val="18"/>
              </w:rPr>
            </w:pPr>
          </w:p>
        </w:tc>
      </w:tr>
      <w:tr w:rsidR="00D05B71">
        <w:trPr>
          <w:trHeight w:val="2025"/>
        </w:trPr>
        <w:tc>
          <w:tcPr>
            <w:tcW w:w="3512" w:type="dxa"/>
          </w:tcPr>
          <w:p w:rsidR="00D05B71" w:rsidRDefault="00BE715A">
            <w:pPr>
              <w:pStyle w:val="TableParagraph"/>
              <w:spacing w:line="237" w:lineRule="auto"/>
              <w:ind w:left="115" w:right="152"/>
            </w:pPr>
            <w:r>
              <w:rPr>
                <w:spacing w:val="-2"/>
              </w:rPr>
              <w:t>Информационно- просветительские занятияпатриотической, нравственной иэкологическойнаправленности</w:t>
            </w:r>
          </w:p>
          <w:p w:rsidR="00D05B71" w:rsidRDefault="00BE715A">
            <w:pPr>
              <w:pStyle w:val="TableParagraph"/>
              <w:spacing w:before="3"/>
              <w:ind w:left="115"/>
            </w:pPr>
            <w:r>
              <w:rPr>
                <w:spacing w:val="-2"/>
              </w:rPr>
              <w:t>«Разговорыоважном».</w:t>
            </w:r>
          </w:p>
        </w:tc>
        <w:tc>
          <w:tcPr>
            <w:tcW w:w="10920" w:type="dxa"/>
            <w:gridSpan w:val="2"/>
          </w:tcPr>
          <w:p w:rsidR="00D05B71" w:rsidRDefault="00BE715A">
            <w:pPr>
              <w:pStyle w:val="TableParagraph"/>
              <w:tabs>
                <w:tab w:val="left" w:pos="6312"/>
                <w:tab w:val="left" w:pos="7812"/>
              </w:tabs>
              <w:ind w:left="112" w:right="94"/>
            </w:pPr>
            <w:r>
              <w:rPr>
                <w:b/>
                <w:spacing w:val="-2"/>
              </w:rPr>
              <w:t>Основнаяцель:</w:t>
            </w:r>
            <w:r>
              <w:rPr>
                <w:spacing w:val="-2"/>
              </w:rPr>
              <w:t>развитиеценностногоотношенияобучающихсяк</w:t>
            </w:r>
            <w:r>
              <w:tab/>
            </w:r>
            <w:r>
              <w:rPr>
                <w:spacing w:val="-2"/>
              </w:rPr>
              <w:t>своейРодине-</w:t>
            </w:r>
            <w:r>
              <w:tab/>
            </w:r>
            <w:r>
              <w:rPr>
                <w:spacing w:val="-2"/>
              </w:rPr>
              <w:t xml:space="preserve">России,населяющимеелюдям,ее </w:t>
            </w:r>
            <w:r>
              <w:t>уникальнойистории, богатой природе ивеликой культуре.</w:t>
            </w:r>
          </w:p>
          <w:p w:rsidR="00D05B71" w:rsidRDefault="00BE715A">
            <w:pPr>
              <w:pStyle w:val="TableParagraph"/>
              <w:ind w:left="112" w:right="94"/>
            </w:pPr>
            <w:r>
              <w:rPr>
                <w:b/>
              </w:rPr>
              <w:t>Основная</w:t>
            </w:r>
            <w:r>
              <w:rPr>
                <w:b/>
                <w:spacing w:val="40"/>
              </w:rPr>
              <w:t xml:space="preserve"> </w:t>
            </w:r>
            <w:r>
              <w:rPr>
                <w:b/>
              </w:rPr>
              <w:t>задача:</w:t>
            </w:r>
            <w:r>
              <w:rPr>
                <w:b/>
                <w:spacing w:val="40"/>
              </w:rPr>
              <w:t xml:space="preserve"> </w:t>
            </w:r>
            <w:r>
              <w:t>формирование</w:t>
            </w:r>
            <w:r>
              <w:rPr>
                <w:spacing w:val="40"/>
              </w:rPr>
              <w:t xml:space="preserve"> </w:t>
            </w:r>
            <w:r>
              <w:t>соответствующей</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школьника,</w:t>
            </w:r>
            <w:r>
              <w:rPr>
                <w:spacing w:val="40"/>
              </w:rPr>
              <w:t xml:space="preserve"> </w:t>
            </w:r>
            <w:r>
              <w:t>необходимой емудляконструктивного и ответственного поведениявобществе.</w:t>
            </w:r>
          </w:p>
          <w:p w:rsidR="00D05B71" w:rsidRDefault="00BE715A">
            <w:pPr>
              <w:pStyle w:val="TableParagraph"/>
              <w:ind w:left="112" w:right="94"/>
            </w:pPr>
            <w:r>
              <w:rPr>
                <w:b/>
              </w:rPr>
              <w:t>Основные</w:t>
            </w:r>
            <w:r>
              <w:rPr>
                <w:b/>
                <w:spacing w:val="80"/>
              </w:rPr>
              <w:t xml:space="preserve"> </w:t>
            </w:r>
            <w:r>
              <w:rPr>
                <w:b/>
              </w:rPr>
              <w:t>темы</w:t>
            </w:r>
            <w:r>
              <w:rPr>
                <w:b/>
                <w:spacing w:val="80"/>
              </w:rPr>
              <w:t xml:space="preserve"> </w:t>
            </w:r>
            <w:r>
              <w:rPr>
                <w:b/>
              </w:rPr>
              <w:t>занятий</w:t>
            </w:r>
            <w:r>
              <w:rPr>
                <w:b/>
                <w:spacing w:val="80"/>
                <w:w w:val="150"/>
              </w:rPr>
              <w:t xml:space="preserve"> </w:t>
            </w:r>
            <w:r>
              <w:t>связаны</w:t>
            </w:r>
            <w:r>
              <w:rPr>
                <w:spacing w:val="80"/>
              </w:rPr>
              <w:t xml:space="preserve"> </w:t>
            </w:r>
            <w:r>
              <w:t>с</w:t>
            </w:r>
            <w:r>
              <w:rPr>
                <w:spacing w:val="80"/>
              </w:rPr>
              <w:t xml:space="preserve"> </w:t>
            </w:r>
            <w:r>
              <w:t>важнейшими</w:t>
            </w:r>
            <w:r>
              <w:rPr>
                <w:spacing w:val="80"/>
                <w:w w:val="150"/>
              </w:rPr>
              <w:t xml:space="preserve"> </w:t>
            </w:r>
            <w:r>
              <w:t>аспектами</w:t>
            </w:r>
            <w:r>
              <w:rPr>
                <w:spacing w:val="80"/>
              </w:rPr>
              <w:t xml:space="preserve"> </w:t>
            </w:r>
            <w:r>
              <w:t>жизни</w:t>
            </w:r>
            <w:r>
              <w:rPr>
                <w:spacing w:val="80"/>
              </w:rPr>
              <w:t xml:space="preserve"> </w:t>
            </w:r>
            <w:r>
              <w:t>человека</w:t>
            </w:r>
            <w:r>
              <w:rPr>
                <w:spacing w:val="80"/>
                <w:w w:val="150"/>
              </w:rPr>
              <w:t xml:space="preserve"> </w:t>
            </w:r>
            <w:r>
              <w:t>в</w:t>
            </w:r>
            <w:r>
              <w:rPr>
                <w:spacing w:val="80"/>
              </w:rPr>
              <w:t xml:space="preserve"> </w:t>
            </w:r>
            <w:r>
              <w:t>современной</w:t>
            </w:r>
            <w:r>
              <w:rPr>
                <w:spacing w:val="80"/>
              </w:rPr>
              <w:t xml:space="preserve"> </w:t>
            </w:r>
            <w:r>
              <w:t>России:</w:t>
            </w:r>
            <w:r>
              <w:rPr>
                <w:spacing w:val="40"/>
              </w:rPr>
              <w:t xml:space="preserve"> </w:t>
            </w:r>
            <w:r>
              <w:rPr>
                <w:spacing w:val="-2"/>
              </w:rPr>
              <w:t>знаниемроднойисторииипониманиемсложностейсовременногомира,техническимпрогрессомисохранениемприро</w:t>
            </w:r>
          </w:p>
          <w:p w:rsidR="00D05B71" w:rsidRDefault="00BE715A">
            <w:pPr>
              <w:pStyle w:val="TableParagraph"/>
              <w:spacing w:line="248" w:lineRule="exact"/>
              <w:ind w:left="112" w:right="94"/>
            </w:pPr>
            <w:r>
              <w:rPr>
                <w:spacing w:val="-2"/>
              </w:rPr>
              <w:t>ды,ориентациейвмировойхудожественнойкультуреиповседневнойкультуреповедения, доброжелательнымотношениемкокружающимиответственнымотношениемксобственнымпоступкам.</w:t>
            </w:r>
          </w:p>
        </w:tc>
      </w:tr>
      <w:tr w:rsidR="00D05B71">
        <w:trPr>
          <w:trHeight w:val="1518"/>
        </w:trPr>
        <w:tc>
          <w:tcPr>
            <w:tcW w:w="3512" w:type="dxa"/>
          </w:tcPr>
          <w:p w:rsidR="00D05B71" w:rsidRDefault="00BE715A">
            <w:pPr>
              <w:pStyle w:val="TableParagraph"/>
              <w:spacing w:line="237" w:lineRule="auto"/>
              <w:ind w:left="115" w:right="2639"/>
            </w:pPr>
            <w:r>
              <w:rPr>
                <w:spacing w:val="-2"/>
              </w:rPr>
              <w:t xml:space="preserve">Занятия </w:t>
            </w:r>
            <w:r>
              <w:rPr>
                <w:spacing w:val="-6"/>
              </w:rPr>
              <w:t>по</w:t>
            </w:r>
          </w:p>
          <w:p w:rsidR="00D05B71" w:rsidRDefault="00BE715A">
            <w:pPr>
              <w:pStyle w:val="TableParagraph"/>
              <w:ind w:left="115" w:right="420"/>
            </w:pPr>
            <w:r>
              <w:rPr>
                <w:spacing w:val="-2"/>
              </w:rPr>
              <w:t xml:space="preserve">формированиюфункциональн </w:t>
            </w:r>
            <w:r>
              <w:t>ой</w:t>
            </w:r>
            <w:r>
              <w:rPr>
                <w:spacing w:val="-1"/>
              </w:rPr>
              <w:t xml:space="preserve"> </w:t>
            </w:r>
            <w:r>
              <w:rPr>
                <w:spacing w:val="-2"/>
              </w:rPr>
              <w:t>грамотностиобучающихся.</w:t>
            </w:r>
          </w:p>
        </w:tc>
        <w:tc>
          <w:tcPr>
            <w:tcW w:w="10920" w:type="dxa"/>
            <w:gridSpan w:val="2"/>
          </w:tcPr>
          <w:p w:rsidR="00D05B71" w:rsidRDefault="00BE715A">
            <w:pPr>
              <w:pStyle w:val="TableParagraph"/>
              <w:ind w:left="112" w:right="94"/>
            </w:pPr>
            <w:r>
              <w:rPr>
                <w:b/>
              </w:rPr>
              <w:t>Основная</w:t>
            </w:r>
            <w:r>
              <w:rPr>
                <w:b/>
                <w:spacing w:val="40"/>
              </w:rPr>
              <w:t xml:space="preserve"> </w:t>
            </w:r>
            <w:r>
              <w:rPr>
                <w:b/>
              </w:rPr>
              <w:t>цель:</w:t>
            </w:r>
            <w:r>
              <w:rPr>
                <w:b/>
                <w:spacing w:val="40"/>
              </w:rPr>
              <w:t xml:space="preserve"> </w:t>
            </w:r>
            <w:r>
              <w:t>развитие</w:t>
            </w:r>
            <w:r>
              <w:rPr>
                <w:spacing w:val="40"/>
              </w:rPr>
              <w:t xml:space="preserve"> </w:t>
            </w:r>
            <w:r>
              <w:t>способности</w:t>
            </w:r>
            <w:r>
              <w:rPr>
                <w:spacing w:val="40"/>
              </w:rPr>
              <w:t xml:space="preserve"> </w:t>
            </w:r>
            <w:r>
              <w:t>обучающихся</w:t>
            </w:r>
            <w:r>
              <w:rPr>
                <w:spacing w:val="40"/>
              </w:rPr>
              <w:t xml:space="preserve"> </w:t>
            </w:r>
            <w:r>
              <w:t>применять</w:t>
            </w:r>
            <w:r>
              <w:rPr>
                <w:spacing w:val="40"/>
              </w:rPr>
              <w:t xml:space="preserve"> </w:t>
            </w:r>
            <w:r>
              <w:t>приобретённые</w:t>
            </w:r>
            <w:r>
              <w:rPr>
                <w:spacing w:val="40"/>
              </w:rPr>
              <w:t xml:space="preserve"> </w:t>
            </w:r>
            <w:r>
              <w:t>знания,</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длярешениязадач вразличных сферах жизнедеятельности,(обеспечение связиобученияс жизнью).</w:t>
            </w:r>
          </w:p>
          <w:p w:rsidR="00D05B71" w:rsidRDefault="00BE715A">
            <w:pPr>
              <w:pStyle w:val="TableParagraph"/>
              <w:tabs>
                <w:tab w:val="left" w:pos="1611"/>
                <w:tab w:val="left" w:pos="2858"/>
                <w:tab w:val="left" w:pos="4753"/>
                <w:tab w:val="left" w:pos="5648"/>
                <w:tab w:val="left" w:pos="7257"/>
                <w:tab w:val="left" w:pos="9630"/>
              </w:tabs>
              <w:ind w:left="112" w:right="94"/>
            </w:pPr>
            <w:r>
              <w:rPr>
                <w:b/>
                <w:spacing w:val="-2"/>
              </w:rPr>
              <w:t>Основная</w:t>
            </w:r>
            <w:r>
              <w:rPr>
                <w:b/>
              </w:rPr>
              <w:tab/>
            </w:r>
            <w:r>
              <w:rPr>
                <w:b/>
                <w:spacing w:val="-2"/>
              </w:rPr>
              <w:t>задача:</w:t>
            </w:r>
            <w:r>
              <w:rPr>
                <w:b/>
              </w:rPr>
              <w:tab/>
            </w:r>
            <w:r>
              <w:rPr>
                <w:spacing w:val="-2"/>
              </w:rPr>
              <w:t>формирование</w:t>
            </w:r>
            <w:r>
              <w:tab/>
            </w:r>
            <w:r>
              <w:rPr>
                <w:spacing w:val="-10"/>
              </w:rPr>
              <w:t>и</w:t>
            </w:r>
            <w:r>
              <w:tab/>
            </w:r>
            <w:r>
              <w:rPr>
                <w:spacing w:val="-2"/>
              </w:rPr>
              <w:t>развитие</w:t>
            </w:r>
            <w:r>
              <w:tab/>
            </w:r>
            <w:r>
              <w:rPr>
                <w:spacing w:val="-2"/>
              </w:rPr>
              <w:t>функциональной</w:t>
            </w:r>
            <w:r>
              <w:tab/>
            </w:r>
            <w:r>
              <w:rPr>
                <w:spacing w:val="-2"/>
              </w:rPr>
              <w:t>грамотности школьников:читательской,математической,естественно- научной,финансовой,направленнойинаразвитиекреативногомышленияиглобальныхкомпетенций.</w:t>
            </w:r>
          </w:p>
          <w:p w:rsidR="00D05B71" w:rsidRDefault="00BE715A">
            <w:pPr>
              <w:pStyle w:val="TableParagraph"/>
              <w:spacing w:line="240" w:lineRule="exact"/>
              <w:ind w:left="112"/>
            </w:pPr>
            <w:r>
              <w:rPr>
                <w:b/>
                <w:spacing w:val="-2"/>
              </w:rPr>
              <w:t>Основныеорганизационныеформы:</w:t>
            </w:r>
            <w:r>
              <w:rPr>
                <w:spacing w:val="-2"/>
              </w:rPr>
              <w:t>интегрированныекурсы,метапредметныекружкиилифакультативы.</w:t>
            </w:r>
          </w:p>
        </w:tc>
      </w:tr>
      <w:tr w:rsidR="00D05B71">
        <w:trPr>
          <w:trHeight w:val="3795"/>
        </w:trPr>
        <w:tc>
          <w:tcPr>
            <w:tcW w:w="3512" w:type="dxa"/>
          </w:tcPr>
          <w:p w:rsidR="00D05B71" w:rsidRDefault="00BE715A">
            <w:pPr>
              <w:pStyle w:val="TableParagraph"/>
              <w:tabs>
                <w:tab w:val="left" w:pos="1384"/>
              </w:tabs>
              <w:spacing w:line="246" w:lineRule="exact"/>
              <w:ind w:left="115"/>
            </w:pPr>
            <w:r>
              <w:rPr>
                <w:spacing w:val="-2"/>
              </w:rPr>
              <w:t>Занятия,</w:t>
            </w:r>
            <w:r>
              <w:tab/>
            </w:r>
            <w:r>
              <w:rPr>
                <w:spacing w:val="-2"/>
              </w:rPr>
              <w:t>направленные</w:t>
            </w:r>
          </w:p>
          <w:p w:rsidR="00D05B71" w:rsidRDefault="00BE715A">
            <w:pPr>
              <w:pStyle w:val="TableParagraph"/>
              <w:ind w:left="115" w:firstLine="1270"/>
            </w:pPr>
            <w:r>
              <w:rPr>
                <w:spacing w:val="-2"/>
              </w:rPr>
              <w:t>наудовлетворение профориентационныхинтересовип отребностейобучающихся.</w:t>
            </w:r>
          </w:p>
        </w:tc>
        <w:tc>
          <w:tcPr>
            <w:tcW w:w="10920" w:type="dxa"/>
            <w:gridSpan w:val="2"/>
          </w:tcPr>
          <w:p w:rsidR="00D05B71" w:rsidRDefault="00BE715A">
            <w:pPr>
              <w:pStyle w:val="TableParagraph"/>
              <w:ind w:left="112" w:right="83"/>
              <w:jc w:val="both"/>
            </w:pPr>
            <w:r>
              <w:rPr>
                <w:b/>
              </w:rPr>
              <w:t xml:space="preserve">Основная цель: </w:t>
            </w:r>
            <w:r>
              <w:t>развитие ценностного отношения обучающихся к труду, как основному способу достиженияжизненногоблагополучияи ощущенияуверенности вжизни.</w:t>
            </w:r>
          </w:p>
          <w:p w:rsidR="00D05B71" w:rsidRDefault="00BE715A">
            <w:pPr>
              <w:pStyle w:val="TableParagraph"/>
              <w:ind w:left="112" w:right="92"/>
              <w:jc w:val="both"/>
            </w:pPr>
            <w:r>
              <w:rPr>
                <w:b/>
              </w:rPr>
              <w:t xml:space="preserve">Основная задача: </w:t>
            </w:r>
            <w:r>
              <w:t>формирование готовности школьников к осознанному выбору направления продолжениясвоего образования и будущей профессии, осознание важности получаемых в школе знаний для дальнейшейпрофессиональнойи внепрофессиональнойдеятельности.</w:t>
            </w:r>
          </w:p>
          <w:p w:rsidR="00D05B71" w:rsidRDefault="00BE715A">
            <w:pPr>
              <w:pStyle w:val="TableParagraph"/>
              <w:spacing w:line="250" w:lineRule="exact"/>
              <w:ind w:left="112"/>
              <w:rPr>
                <w:b/>
              </w:rPr>
            </w:pPr>
            <w:r>
              <w:rPr>
                <w:b/>
                <w:spacing w:val="-2"/>
              </w:rPr>
              <w:t>Основныеорганизационныеформы:</w:t>
            </w:r>
          </w:p>
          <w:p w:rsidR="00D05B71" w:rsidRDefault="00BE715A">
            <w:pPr>
              <w:pStyle w:val="TableParagraph"/>
              <w:ind w:left="112" w:right="94"/>
              <w:jc w:val="both"/>
            </w:pPr>
            <w:r>
              <w:t>профориентационные беседы, деловые игры, квесты, решение кейсов, изучение специализированных цифровыхресурсов, профессиональные пробы, моделирующие профессиональную деятельность, экскурсии, посещениеярмарокпрофессийи профориентационныхпарков(втомчисле онлайн экскурсии).</w:t>
            </w:r>
          </w:p>
          <w:p w:rsidR="00D05B71" w:rsidRDefault="00BE715A">
            <w:pPr>
              <w:pStyle w:val="TableParagraph"/>
              <w:spacing w:line="252" w:lineRule="exact"/>
              <w:ind w:left="112"/>
              <w:rPr>
                <w:b/>
              </w:rPr>
            </w:pPr>
            <w:r>
              <w:rPr>
                <w:b/>
                <w:spacing w:val="-2"/>
              </w:rPr>
              <w:t>Основноесодержание:</w:t>
            </w:r>
          </w:p>
          <w:p w:rsidR="00D05B71" w:rsidRDefault="00BE715A">
            <w:pPr>
              <w:pStyle w:val="TableParagraph"/>
              <w:tabs>
                <w:tab w:val="left" w:pos="7276"/>
                <w:tab w:val="left" w:pos="8956"/>
              </w:tabs>
              <w:ind w:left="112" w:right="99"/>
              <w:jc w:val="both"/>
            </w:pPr>
            <w:r>
              <w:t>знакомство</w:t>
            </w:r>
            <w:r>
              <w:rPr>
                <w:spacing w:val="80"/>
              </w:rPr>
              <w:t xml:space="preserve">   </w:t>
            </w:r>
            <w:r>
              <w:t>с</w:t>
            </w:r>
            <w:r>
              <w:rPr>
                <w:spacing w:val="80"/>
              </w:rPr>
              <w:t xml:space="preserve">   </w:t>
            </w:r>
            <w:r>
              <w:t>миром</w:t>
            </w:r>
            <w:r>
              <w:rPr>
                <w:spacing w:val="80"/>
              </w:rPr>
              <w:t xml:space="preserve">   </w:t>
            </w:r>
            <w:r>
              <w:t>профессий</w:t>
            </w:r>
            <w:r>
              <w:rPr>
                <w:spacing w:val="80"/>
              </w:rPr>
              <w:t xml:space="preserve">   </w:t>
            </w:r>
            <w:r>
              <w:t>и</w:t>
            </w:r>
            <w:r>
              <w:rPr>
                <w:spacing w:val="80"/>
              </w:rPr>
              <w:t xml:space="preserve">   </w:t>
            </w:r>
            <w:r>
              <w:t>способами</w:t>
            </w:r>
            <w:r>
              <w:tab/>
            </w:r>
            <w:r>
              <w:rPr>
                <w:spacing w:val="-2"/>
              </w:rPr>
              <w:t>получения</w:t>
            </w:r>
            <w:r>
              <w:tab/>
            </w:r>
            <w:r>
              <w:rPr>
                <w:spacing w:val="-2"/>
              </w:rPr>
              <w:t xml:space="preserve">профессионального образования;созданиеусловийдляразвитиянадпрофессиональныхнавыков(общения,работывкоманде,поведениявк </w:t>
            </w:r>
            <w:r>
              <w:t>онфликтнойситуации ит.п.);</w:t>
            </w:r>
          </w:p>
          <w:p w:rsidR="00D05B71" w:rsidRDefault="00BE715A">
            <w:pPr>
              <w:pStyle w:val="TableParagraph"/>
              <w:spacing w:line="252" w:lineRule="exact"/>
              <w:ind w:left="112" w:right="94"/>
            </w:pPr>
            <w:r>
              <w:rPr>
                <w:spacing w:val="-2"/>
              </w:rPr>
              <w:t>созданиеусловийдляпознанияобучающимсясамогосебя,своихмотивов,устремлений,склонностейкакусловийдляф ормированияуверенностивсебе,способностиадекватнооцениватьсвоисилыивозможности.</w:t>
            </w:r>
          </w:p>
        </w:tc>
      </w:tr>
      <w:tr w:rsidR="00D05B71">
        <w:trPr>
          <w:trHeight w:val="2277"/>
        </w:trPr>
        <w:tc>
          <w:tcPr>
            <w:tcW w:w="3512" w:type="dxa"/>
          </w:tcPr>
          <w:p w:rsidR="00D05B71" w:rsidRDefault="00BE715A">
            <w:pPr>
              <w:pStyle w:val="TableParagraph"/>
              <w:ind w:left="115"/>
            </w:pPr>
            <w:r>
              <w:t xml:space="preserve">Занятия, связанные с </w:t>
            </w:r>
            <w:r>
              <w:rPr>
                <w:spacing w:val="-2"/>
              </w:rPr>
              <w:t xml:space="preserve">реализациейособыхинтеллектуал </w:t>
            </w:r>
            <w:r>
              <w:t>ьных и</w:t>
            </w:r>
          </w:p>
          <w:p w:rsidR="00D05B71" w:rsidRDefault="00BE715A">
            <w:pPr>
              <w:pStyle w:val="TableParagraph"/>
              <w:ind w:left="115"/>
            </w:pPr>
            <w:r>
              <w:rPr>
                <w:spacing w:val="-2"/>
              </w:rPr>
              <w:t>социокультурных потребностейобучающихся</w:t>
            </w:r>
          </w:p>
        </w:tc>
        <w:tc>
          <w:tcPr>
            <w:tcW w:w="10920" w:type="dxa"/>
            <w:gridSpan w:val="2"/>
          </w:tcPr>
          <w:p w:rsidR="00D05B71" w:rsidRDefault="00BE715A">
            <w:pPr>
              <w:pStyle w:val="TableParagraph"/>
              <w:ind w:left="112" w:right="182"/>
              <w:jc w:val="both"/>
            </w:pPr>
            <w:r>
              <w:rPr>
                <w:b/>
                <w:spacing w:val="-2"/>
              </w:rPr>
              <w:t>Основнаяцель:</w:t>
            </w:r>
            <w:r>
              <w:rPr>
                <w:spacing w:val="-2"/>
              </w:rPr>
              <w:t xml:space="preserve">интеллектуальноеиобщекультурноеразвитиеобучающихся,удовлетворениеихособыхпознаватель </w:t>
            </w:r>
            <w:r>
              <w:t>ных,культурных, оздоровительных потребностей иинтересов.</w:t>
            </w:r>
          </w:p>
          <w:p w:rsidR="00D05B71" w:rsidRDefault="00BE715A">
            <w:pPr>
              <w:pStyle w:val="TableParagraph"/>
              <w:ind w:left="112" w:right="98"/>
              <w:jc w:val="both"/>
            </w:pPr>
            <w:r>
              <w:rPr>
                <w:b/>
              </w:rPr>
              <w:t xml:space="preserve">Основная задача: </w:t>
            </w:r>
            <w:r>
              <w:t xml:space="preserve">формирование ценностного отношения обучающихся к знаниям, как залогу их </w:t>
            </w:r>
            <w:r>
              <w:rPr>
                <w:spacing w:val="-2"/>
              </w:rPr>
              <w:t xml:space="preserve">собственногобудущего,иккультуревцелом,каккдуховномубогатствуобщества,сохраняющемунациональнуюсамоб </w:t>
            </w:r>
            <w:r>
              <w:t>ытностьнародов России.</w:t>
            </w:r>
          </w:p>
          <w:p w:rsidR="00D05B71" w:rsidRDefault="00BE715A">
            <w:pPr>
              <w:pStyle w:val="TableParagraph"/>
              <w:ind w:left="112" w:right="93"/>
              <w:jc w:val="both"/>
            </w:pPr>
            <w:r>
              <w:rPr>
                <w:b/>
              </w:rPr>
              <w:t xml:space="preserve">Основные направления деятельности: </w:t>
            </w:r>
            <w:r>
              <w:t>занятия по дополнительному или углубленному изучению учебныхпредметов</w:t>
            </w:r>
            <w:r>
              <w:rPr>
                <w:spacing w:val="55"/>
              </w:rPr>
              <w:t xml:space="preserve">  </w:t>
            </w:r>
            <w:r>
              <w:t>или</w:t>
            </w:r>
            <w:r>
              <w:rPr>
                <w:spacing w:val="55"/>
              </w:rPr>
              <w:t xml:space="preserve">  </w:t>
            </w:r>
            <w:r>
              <w:t>модулей;</w:t>
            </w:r>
            <w:r>
              <w:rPr>
                <w:spacing w:val="56"/>
              </w:rPr>
              <w:t xml:space="preserve">  </w:t>
            </w:r>
            <w:r>
              <w:t>занятия</w:t>
            </w:r>
            <w:r>
              <w:rPr>
                <w:spacing w:val="56"/>
              </w:rPr>
              <w:t xml:space="preserve">  </w:t>
            </w:r>
            <w:r>
              <w:t>в</w:t>
            </w:r>
            <w:r>
              <w:rPr>
                <w:spacing w:val="54"/>
              </w:rPr>
              <w:t xml:space="preserve">  </w:t>
            </w:r>
            <w:r>
              <w:t>рамках</w:t>
            </w:r>
            <w:r>
              <w:rPr>
                <w:spacing w:val="55"/>
              </w:rPr>
              <w:t xml:space="preserve">  </w:t>
            </w:r>
            <w:r>
              <w:t>исследовательской</w:t>
            </w:r>
            <w:r>
              <w:rPr>
                <w:spacing w:val="56"/>
              </w:rPr>
              <w:t xml:space="preserve">  </w:t>
            </w:r>
            <w:r>
              <w:t>и</w:t>
            </w:r>
            <w:r>
              <w:rPr>
                <w:spacing w:val="55"/>
              </w:rPr>
              <w:t xml:space="preserve">  </w:t>
            </w:r>
            <w:r>
              <w:t>проектной</w:t>
            </w:r>
            <w:r>
              <w:rPr>
                <w:spacing w:val="54"/>
              </w:rPr>
              <w:t xml:space="preserve">  </w:t>
            </w:r>
            <w:r>
              <w:t>деятельности;</w:t>
            </w:r>
          </w:p>
          <w:p w:rsidR="00D05B71" w:rsidRDefault="00BE715A">
            <w:pPr>
              <w:pStyle w:val="TableParagraph"/>
              <w:spacing w:line="252" w:lineRule="exact"/>
              <w:ind w:left="112" w:right="94"/>
            </w:pPr>
            <w:r>
              <w:rPr>
                <w:spacing w:val="-2"/>
              </w:rPr>
              <w:t>занятия,связанныесосвоениемрегиональногокомпонентаобразованияилиособымиэтнокультурнымиинтересамиуч астниковобразовательныхотношений;дополнительныезанятиядляшкольников,испытывающих</w:t>
            </w:r>
          </w:p>
        </w:tc>
      </w:tr>
    </w:tbl>
    <w:p w:rsidR="00D05B71" w:rsidRDefault="00D05B71">
      <w:pPr>
        <w:spacing w:line="252" w:lineRule="exact"/>
        <w:sectPr w:rsidR="00D05B71">
          <w:footerReference w:type="default" r:id="rId28"/>
          <w:pgSz w:w="16850" w:h="11920" w:orient="landscape"/>
          <w:pgMar w:top="1220" w:right="1380" w:bottom="280" w:left="800" w:header="0" w:footer="0"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10920"/>
      </w:tblGrid>
      <w:tr w:rsidR="00D05B71">
        <w:trPr>
          <w:trHeight w:val="757"/>
        </w:trPr>
        <w:tc>
          <w:tcPr>
            <w:tcW w:w="3512" w:type="dxa"/>
          </w:tcPr>
          <w:p w:rsidR="00D05B71" w:rsidRDefault="00D05B71">
            <w:pPr>
              <w:pStyle w:val="TableParagraph"/>
            </w:pPr>
          </w:p>
        </w:tc>
        <w:tc>
          <w:tcPr>
            <w:tcW w:w="10920" w:type="dxa"/>
          </w:tcPr>
          <w:p w:rsidR="00D05B71" w:rsidRDefault="00BE715A">
            <w:pPr>
              <w:pStyle w:val="TableParagraph"/>
              <w:spacing w:line="252" w:lineRule="exact"/>
              <w:ind w:left="114" w:right="91"/>
              <w:jc w:val="both"/>
            </w:pPr>
            <w:r>
              <w:t xml:space="preserve">затруднения в освоенииучебной программы или трудности в освоении языкаобучения;специальныезанятиядля обучающихся с ограниченными возможностями здоровья или испытывающими затруднения в </w:t>
            </w:r>
            <w:r>
              <w:rPr>
                <w:spacing w:val="-2"/>
              </w:rPr>
              <w:t>социальнойкоммуникации.</w:t>
            </w:r>
          </w:p>
        </w:tc>
      </w:tr>
      <w:tr w:rsidR="00D05B71">
        <w:trPr>
          <w:trHeight w:val="252"/>
        </w:trPr>
        <w:tc>
          <w:tcPr>
            <w:tcW w:w="3512" w:type="dxa"/>
            <w:tcBorders>
              <w:bottom w:val="nil"/>
            </w:tcBorders>
          </w:tcPr>
          <w:p w:rsidR="00D05B71" w:rsidRDefault="00BE715A">
            <w:pPr>
              <w:pStyle w:val="TableParagraph"/>
              <w:spacing w:line="233" w:lineRule="exact"/>
              <w:ind w:left="117"/>
            </w:pPr>
            <w:r>
              <w:t>Занятия,</w:t>
            </w:r>
            <w:r>
              <w:rPr>
                <w:spacing w:val="-6"/>
              </w:rPr>
              <w:t xml:space="preserve"> </w:t>
            </w:r>
            <w:r>
              <w:rPr>
                <w:spacing w:val="-2"/>
              </w:rPr>
              <w:t>направленные</w:t>
            </w:r>
          </w:p>
        </w:tc>
        <w:tc>
          <w:tcPr>
            <w:tcW w:w="10920" w:type="dxa"/>
            <w:tcBorders>
              <w:bottom w:val="nil"/>
            </w:tcBorders>
          </w:tcPr>
          <w:p w:rsidR="00D05B71" w:rsidRDefault="00BE715A">
            <w:pPr>
              <w:pStyle w:val="TableParagraph"/>
              <w:spacing w:line="233" w:lineRule="exact"/>
              <w:ind w:left="114"/>
            </w:pPr>
            <w:r>
              <w:rPr>
                <w:b/>
              </w:rPr>
              <w:t>Основная</w:t>
            </w:r>
            <w:r>
              <w:rPr>
                <w:b/>
                <w:spacing w:val="71"/>
                <w:w w:val="150"/>
              </w:rPr>
              <w:t xml:space="preserve"> </w:t>
            </w:r>
            <w:r>
              <w:rPr>
                <w:b/>
              </w:rPr>
              <w:t>цель:</w:t>
            </w:r>
            <w:r>
              <w:rPr>
                <w:b/>
                <w:spacing w:val="74"/>
                <w:w w:val="150"/>
              </w:rPr>
              <w:t xml:space="preserve"> </w:t>
            </w:r>
            <w:r>
              <w:t>удовлетворение</w:t>
            </w:r>
            <w:r>
              <w:rPr>
                <w:spacing w:val="73"/>
                <w:w w:val="150"/>
              </w:rPr>
              <w:t xml:space="preserve"> </w:t>
            </w:r>
            <w:r>
              <w:t>интересов</w:t>
            </w:r>
            <w:r>
              <w:rPr>
                <w:spacing w:val="71"/>
                <w:w w:val="150"/>
              </w:rPr>
              <w:t xml:space="preserve"> </w:t>
            </w:r>
            <w:r>
              <w:t>и</w:t>
            </w:r>
            <w:r>
              <w:rPr>
                <w:spacing w:val="72"/>
                <w:w w:val="150"/>
              </w:rPr>
              <w:t xml:space="preserve"> </w:t>
            </w:r>
            <w:r>
              <w:t>потребностей</w:t>
            </w:r>
            <w:r>
              <w:rPr>
                <w:spacing w:val="72"/>
                <w:w w:val="150"/>
              </w:rPr>
              <w:t xml:space="preserve"> </w:t>
            </w:r>
            <w:r>
              <w:t>обучающихся</w:t>
            </w:r>
            <w:r>
              <w:rPr>
                <w:spacing w:val="72"/>
                <w:w w:val="150"/>
              </w:rPr>
              <w:t xml:space="preserve"> </w:t>
            </w:r>
            <w:r>
              <w:t>в</w:t>
            </w:r>
            <w:r>
              <w:rPr>
                <w:spacing w:val="71"/>
                <w:w w:val="150"/>
              </w:rPr>
              <w:t xml:space="preserve"> </w:t>
            </w:r>
            <w:r>
              <w:t>творческом</w:t>
            </w:r>
            <w:r>
              <w:rPr>
                <w:spacing w:val="72"/>
                <w:w w:val="150"/>
              </w:rPr>
              <w:t xml:space="preserve"> </w:t>
            </w:r>
            <w:r>
              <w:t>и</w:t>
            </w:r>
            <w:r>
              <w:rPr>
                <w:spacing w:val="70"/>
                <w:w w:val="150"/>
              </w:rPr>
              <w:t xml:space="preserve"> </w:t>
            </w:r>
            <w:r>
              <w:rPr>
                <w:spacing w:val="-2"/>
              </w:rPr>
              <w:t>физическом</w:t>
            </w:r>
          </w:p>
        </w:tc>
      </w:tr>
      <w:tr w:rsidR="00D05B71">
        <w:trPr>
          <w:trHeight w:val="251"/>
        </w:trPr>
        <w:tc>
          <w:tcPr>
            <w:tcW w:w="3512" w:type="dxa"/>
            <w:tcBorders>
              <w:top w:val="nil"/>
              <w:bottom w:val="nil"/>
            </w:tcBorders>
          </w:tcPr>
          <w:p w:rsidR="00D05B71" w:rsidRDefault="00BE715A">
            <w:pPr>
              <w:pStyle w:val="TableParagraph"/>
              <w:spacing w:line="232" w:lineRule="exact"/>
              <w:ind w:left="117"/>
            </w:pPr>
            <w:r>
              <w:rPr>
                <w:spacing w:val="-2"/>
              </w:rPr>
              <w:t>наудовлетворениеинтересов</w:t>
            </w:r>
          </w:p>
        </w:tc>
        <w:tc>
          <w:tcPr>
            <w:tcW w:w="10920" w:type="dxa"/>
            <w:tcBorders>
              <w:top w:val="nil"/>
              <w:bottom w:val="nil"/>
            </w:tcBorders>
          </w:tcPr>
          <w:p w:rsidR="00D05B71" w:rsidRDefault="00BE715A">
            <w:pPr>
              <w:pStyle w:val="TableParagraph"/>
              <w:spacing w:line="232" w:lineRule="exact"/>
              <w:ind w:left="114"/>
            </w:pPr>
            <w:r>
              <w:rPr>
                <w:spacing w:val="-2"/>
              </w:rPr>
              <w:t>развитии,помощьв</w:t>
            </w:r>
            <w:r>
              <w:rPr>
                <w:spacing w:val="14"/>
              </w:rPr>
              <w:t xml:space="preserve"> </w:t>
            </w:r>
            <w:r>
              <w:rPr>
                <w:spacing w:val="-2"/>
              </w:rPr>
              <w:t>самореализации,</w:t>
            </w:r>
            <w:r>
              <w:rPr>
                <w:spacing w:val="17"/>
              </w:rPr>
              <w:t xml:space="preserve"> </w:t>
            </w:r>
            <w:r>
              <w:rPr>
                <w:spacing w:val="-2"/>
              </w:rPr>
              <w:t>раскрытиии</w:t>
            </w:r>
            <w:r>
              <w:rPr>
                <w:spacing w:val="16"/>
              </w:rPr>
              <w:t xml:space="preserve"> </w:t>
            </w:r>
            <w:r>
              <w:rPr>
                <w:spacing w:val="-2"/>
              </w:rPr>
              <w:t>развитииспособностей</w:t>
            </w:r>
            <w:r>
              <w:rPr>
                <w:spacing w:val="17"/>
              </w:rPr>
              <w:t xml:space="preserve"> </w:t>
            </w:r>
            <w:r>
              <w:rPr>
                <w:spacing w:val="-2"/>
              </w:rPr>
              <w:t>италантов.</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10"/>
              </w:rPr>
              <w:t>и</w:t>
            </w:r>
          </w:p>
        </w:tc>
        <w:tc>
          <w:tcPr>
            <w:tcW w:w="10920" w:type="dxa"/>
            <w:tcBorders>
              <w:top w:val="nil"/>
              <w:bottom w:val="nil"/>
            </w:tcBorders>
          </w:tcPr>
          <w:p w:rsidR="00D05B71" w:rsidRDefault="00BE715A">
            <w:pPr>
              <w:pStyle w:val="TableParagraph"/>
              <w:spacing w:line="233" w:lineRule="exact"/>
              <w:ind w:left="114"/>
            </w:pPr>
            <w:r>
              <w:rPr>
                <w:b/>
                <w:spacing w:val="-2"/>
              </w:rPr>
              <w:t>Основныезадачи:</w:t>
            </w:r>
            <w:r>
              <w:rPr>
                <w:spacing w:val="-2"/>
              </w:rPr>
              <w:t>раскрытиетворческихспособностейшкольников,формированиеу</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t>потребностей</w:t>
            </w:r>
            <w:r>
              <w:rPr>
                <w:spacing w:val="-7"/>
              </w:rPr>
              <w:t xml:space="preserve"> </w:t>
            </w:r>
            <w:r>
              <w:rPr>
                <w:spacing w:val="-2"/>
              </w:rPr>
              <w:t>обучающихся</w:t>
            </w:r>
          </w:p>
        </w:tc>
        <w:tc>
          <w:tcPr>
            <w:tcW w:w="10920" w:type="dxa"/>
            <w:tcBorders>
              <w:top w:val="nil"/>
              <w:bottom w:val="nil"/>
            </w:tcBorders>
          </w:tcPr>
          <w:p w:rsidR="00D05B71" w:rsidRDefault="00BE715A">
            <w:pPr>
              <w:pStyle w:val="TableParagraph"/>
              <w:spacing w:line="233" w:lineRule="exact"/>
              <w:ind w:left="114"/>
            </w:pPr>
            <w:r>
              <w:rPr>
                <w:spacing w:val="-2"/>
              </w:rPr>
              <w:t>нихчувствавкусаиуменияценитьпрекрасное,формированиеценностногоотношенияккультуре;физическоеразвитие</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t>втворческом</w:t>
            </w:r>
            <w:r>
              <w:rPr>
                <w:spacing w:val="-6"/>
              </w:rPr>
              <w:t xml:space="preserve"> </w:t>
            </w:r>
            <w:r>
              <w:rPr>
                <w:spacing w:val="-10"/>
              </w:rPr>
              <w:t>и</w:t>
            </w:r>
          </w:p>
        </w:tc>
        <w:tc>
          <w:tcPr>
            <w:tcW w:w="10920" w:type="dxa"/>
            <w:tcBorders>
              <w:top w:val="nil"/>
              <w:bottom w:val="nil"/>
            </w:tcBorders>
          </w:tcPr>
          <w:p w:rsidR="00D05B71" w:rsidRDefault="00BE715A">
            <w:pPr>
              <w:pStyle w:val="TableParagraph"/>
              <w:spacing w:line="233" w:lineRule="exact"/>
              <w:ind w:left="114"/>
            </w:pPr>
            <w:r>
              <w:t>обучающихся,</w:t>
            </w:r>
            <w:r>
              <w:rPr>
                <w:spacing w:val="67"/>
              </w:rPr>
              <w:t xml:space="preserve"> </w:t>
            </w:r>
            <w:r>
              <w:t>привитие</w:t>
            </w:r>
            <w:r>
              <w:rPr>
                <w:spacing w:val="70"/>
              </w:rPr>
              <w:t xml:space="preserve"> </w:t>
            </w:r>
            <w:r>
              <w:t>им</w:t>
            </w:r>
            <w:r>
              <w:rPr>
                <w:spacing w:val="69"/>
              </w:rPr>
              <w:t xml:space="preserve"> </w:t>
            </w:r>
            <w:r>
              <w:t>любви</w:t>
            </w:r>
            <w:r>
              <w:rPr>
                <w:spacing w:val="69"/>
              </w:rPr>
              <w:t xml:space="preserve"> </w:t>
            </w:r>
            <w:r>
              <w:t>к</w:t>
            </w:r>
            <w:r>
              <w:rPr>
                <w:spacing w:val="68"/>
              </w:rPr>
              <w:t xml:space="preserve"> </w:t>
            </w:r>
            <w:r>
              <w:t>спорту</w:t>
            </w:r>
            <w:r>
              <w:rPr>
                <w:spacing w:val="67"/>
              </w:rPr>
              <w:t xml:space="preserve"> </w:t>
            </w:r>
            <w:r>
              <w:t>и</w:t>
            </w:r>
            <w:r>
              <w:rPr>
                <w:spacing w:val="67"/>
              </w:rPr>
              <w:t xml:space="preserve"> </w:t>
            </w:r>
            <w:r>
              <w:t>побуждение</w:t>
            </w:r>
            <w:r>
              <w:rPr>
                <w:spacing w:val="70"/>
              </w:rPr>
              <w:t xml:space="preserve"> </w:t>
            </w:r>
            <w:r>
              <w:t>к</w:t>
            </w:r>
            <w:r>
              <w:rPr>
                <w:spacing w:val="68"/>
              </w:rPr>
              <w:t xml:space="preserve"> </w:t>
            </w:r>
            <w:r>
              <w:t>здоровому</w:t>
            </w:r>
            <w:r>
              <w:rPr>
                <w:spacing w:val="67"/>
              </w:rPr>
              <w:t xml:space="preserve"> </w:t>
            </w:r>
            <w:r>
              <w:t>образу</w:t>
            </w:r>
            <w:r>
              <w:rPr>
                <w:spacing w:val="67"/>
              </w:rPr>
              <w:t xml:space="preserve"> </w:t>
            </w:r>
            <w:r>
              <w:t>жизни,</w:t>
            </w:r>
            <w:r>
              <w:rPr>
                <w:spacing w:val="70"/>
              </w:rPr>
              <w:t xml:space="preserve"> </w:t>
            </w:r>
            <w:r>
              <w:t>воспитание</w:t>
            </w:r>
            <w:r>
              <w:rPr>
                <w:spacing w:val="71"/>
              </w:rPr>
              <w:t xml:space="preserve"> </w:t>
            </w:r>
            <w:r>
              <w:rPr>
                <w:spacing w:val="-4"/>
              </w:rPr>
              <w:t>силы</w:t>
            </w:r>
          </w:p>
        </w:tc>
      </w:tr>
      <w:tr w:rsidR="00D05B71">
        <w:trPr>
          <w:trHeight w:val="253"/>
        </w:trPr>
        <w:tc>
          <w:tcPr>
            <w:tcW w:w="3512" w:type="dxa"/>
            <w:tcBorders>
              <w:top w:val="nil"/>
              <w:bottom w:val="nil"/>
            </w:tcBorders>
          </w:tcPr>
          <w:p w:rsidR="00D05B71" w:rsidRDefault="00BE715A">
            <w:pPr>
              <w:pStyle w:val="TableParagraph"/>
              <w:spacing w:line="234" w:lineRule="exact"/>
              <w:ind w:left="117"/>
            </w:pPr>
            <w:r>
              <w:rPr>
                <w:spacing w:val="-2"/>
              </w:rPr>
              <w:t>физическомразвитии,помощь</w:t>
            </w:r>
          </w:p>
        </w:tc>
        <w:tc>
          <w:tcPr>
            <w:tcW w:w="10920" w:type="dxa"/>
            <w:tcBorders>
              <w:top w:val="nil"/>
              <w:bottom w:val="nil"/>
            </w:tcBorders>
          </w:tcPr>
          <w:p w:rsidR="00D05B71" w:rsidRDefault="00BE715A">
            <w:pPr>
              <w:pStyle w:val="TableParagraph"/>
              <w:spacing w:line="234" w:lineRule="exact"/>
              <w:ind w:left="114"/>
            </w:pPr>
            <w:r>
              <w:t>воли,ответственности,</w:t>
            </w:r>
            <w:r>
              <w:rPr>
                <w:spacing w:val="46"/>
              </w:rPr>
              <w:t xml:space="preserve"> </w:t>
            </w:r>
            <w:r>
              <w:t>формирование</w:t>
            </w:r>
            <w:r>
              <w:rPr>
                <w:spacing w:val="50"/>
              </w:rPr>
              <w:t xml:space="preserve"> </w:t>
            </w:r>
            <w:r>
              <w:t>установок</w:t>
            </w:r>
            <w:r>
              <w:rPr>
                <w:spacing w:val="48"/>
              </w:rPr>
              <w:t xml:space="preserve"> </w:t>
            </w:r>
            <w:r>
              <w:t>на</w:t>
            </w:r>
            <w:r>
              <w:rPr>
                <w:spacing w:val="49"/>
              </w:rPr>
              <w:t xml:space="preserve"> </w:t>
            </w:r>
            <w:r>
              <w:t>защиту</w:t>
            </w:r>
            <w:r>
              <w:rPr>
                <w:spacing w:val="48"/>
              </w:rPr>
              <w:t xml:space="preserve"> </w:t>
            </w:r>
            <w:r>
              <w:t>слабых;</w:t>
            </w:r>
            <w:r>
              <w:rPr>
                <w:spacing w:val="48"/>
              </w:rPr>
              <w:t xml:space="preserve"> </w:t>
            </w:r>
            <w:r>
              <w:t>оздоровление</w:t>
            </w:r>
            <w:r>
              <w:rPr>
                <w:spacing w:val="50"/>
              </w:rPr>
              <w:t xml:space="preserve"> </w:t>
            </w:r>
            <w:r>
              <w:t>школьников,</w:t>
            </w:r>
            <w:r>
              <w:rPr>
                <w:spacing w:val="49"/>
              </w:rPr>
              <w:t xml:space="preserve"> </w:t>
            </w:r>
            <w:r>
              <w:t>привитие</w:t>
            </w:r>
            <w:r>
              <w:rPr>
                <w:spacing w:val="50"/>
              </w:rPr>
              <w:t xml:space="preserve"> </w:t>
            </w:r>
            <w:r>
              <w:rPr>
                <w:spacing w:val="-7"/>
              </w:rPr>
              <w:t>им</w:t>
            </w:r>
          </w:p>
        </w:tc>
      </w:tr>
      <w:tr w:rsidR="00D05B71">
        <w:trPr>
          <w:trHeight w:val="252"/>
        </w:trPr>
        <w:tc>
          <w:tcPr>
            <w:tcW w:w="3512" w:type="dxa"/>
            <w:tcBorders>
              <w:top w:val="nil"/>
              <w:bottom w:val="nil"/>
            </w:tcBorders>
          </w:tcPr>
          <w:p w:rsidR="00D05B71" w:rsidRDefault="00BE715A">
            <w:pPr>
              <w:pStyle w:val="TableParagraph"/>
              <w:spacing w:line="232" w:lineRule="exact"/>
              <w:ind w:left="117"/>
            </w:pPr>
            <w:r>
              <w:rPr>
                <w:spacing w:val="-10"/>
              </w:rPr>
              <w:t>в</w:t>
            </w:r>
          </w:p>
        </w:tc>
        <w:tc>
          <w:tcPr>
            <w:tcW w:w="10920" w:type="dxa"/>
            <w:tcBorders>
              <w:top w:val="nil"/>
              <w:bottom w:val="nil"/>
            </w:tcBorders>
          </w:tcPr>
          <w:p w:rsidR="00D05B71" w:rsidRDefault="00BE715A">
            <w:pPr>
              <w:pStyle w:val="TableParagraph"/>
              <w:spacing w:line="232" w:lineRule="exact"/>
              <w:ind w:left="114"/>
            </w:pPr>
            <w:r>
              <w:t>любви</w:t>
            </w:r>
            <w:r>
              <w:rPr>
                <w:spacing w:val="61"/>
              </w:rPr>
              <w:t xml:space="preserve"> </w:t>
            </w:r>
            <w:r>
              <w:t>ксвоему</w:t>
            </w:r>
            <w:r>
              <w:rPr>
                <w:spacing w:val="63"/>
              </w:rPr>
              <w:t xml:space="preserve"> </w:t>
            </w:r>
            <w:r>
              <w:t>краю,</w:t>
            </w:r>
            <w:r>
              <w:rPr>
                <w:spacing w:val="65"/>
              </w:rPr>
              <w:t xml:space="preserve"> </w:t>
            </w:r>
            <w:r>
              <w:t>его</w:t>
            </w:r>
            <w:r>
              <w:rPr>
                <w:spacing w:val="65"/>
              </w:rPr>
              <w:t xml:space="preserve"> </w:t>
            </w:r>
            <w:r>
              <w:t>истории,</w:t>
            </w:r>
            <w:r>
              <w:rPr>
                <w:spacing w:val="62"/>
              </w:rPr>
              <w:t xml:space="preserve"> </w:t>
            </w:r>
            <w:r>
              <w:t>культуре,</w:t>
            </w:r>
            <w:r>
              <w:rPr>
                <w:spacing w:val="65"/>
              </w:rPr>
              <w:t xml:space="preserve"> </w:t>
            </w:r>
            <w:r>
              <w:t>природе,</w:t>
            </w:r>
            <w:r>
              <w:rPr>
                <w:spacing w:val="65"/>
              </w:rPr>
              <w:t xml:space="preserve"> </w:t>
            </w:r>
            <w:r>
              <w:t>развитие</w:t>
            </w:r>
            <w:r>
              <w:rPr>
                <w:spacing w:val="65"/>
              </w:rPr>
              <w:t xml:space="preserve"> </w:t>
            </w:r>
            <w:r>
              <w:t>их</w:t>
            </w:r>
            <w:r>
              <w:rPr>
                <w:spacing w:val="65"/>
              </w:rPr>
              <w:t xml:space="preserve"> </w:t>
            </w:r>
            <w:r>
              <w:t>самостоятельности</w:t>
            </w:r>
            <w:r>
              <w:rPr>
                <w:spacing w:val="64"/>
              </w:rPr>
              <w:t xml:space="preserve"> </w:t>
            </w:r>
            <w:r>
              <w:t>и</w:t>
            </w:r>
            <w:r>
              <w:rPr>
                <w:spacing w:val="65"/>
              </w:rPr>
              <w:t xml:space="preserve"> </w:t>
            </w:r>
            <w:r>
              <w:rPr>
                <w:spacing w:val="-2"/>
              </w:rPr>
              <w:t>ответственности,</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самореализации,</w:t>
            </w:r>
          </w:p>
        </w:tc>
        <w:tc>
          <w:tcPr>
            <w:tcW w:w="10920" w:type="dxa"/>
            <w:tcBorders>
              <w:top w:val="nil"/>
              <w:bottom w:val="nil"/>
            </w:tcBorders>
          </w:tcPr>
          <w:p w:rsidR="00D05B71" w:rsidRDefault="00BE715A">
            <w:pPr>
              <w:pStyle w:val="TableParagraph"/>
              <w:spacing w:line="233" w:lineRule="exact"/>
              <w:ind w:left="114"/>
            </w:pPr>
            <w:r>
              <w:rPr>
                <w:spacing w:val="-2"/>
              </w:rPr>
              <w:t>формированиенавыковсамообслуживающего</w:t>
            </w:r>
            <w:r>
              <w:rPr>
                <w:spacing w:val="42"/>
              </w:rPr>
              <w:t xml:space="preserve"> </w:t>
            </w:r>
            <w:r>
              <w:rPr>
                <w:spacing w:val="-2"/>
              </w:rPr>
              <w:t>труда.</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раскрытиииразвитииспособ</w:t>
            </w:r>
          </w:p>
        </w:tc>
        <w:tc>
          <w:tcPr>
            <w:tcW w:w="10920" w:type="dxa"/>
            <w:tcBorders>
              <w:top w:val="nil"/>
              <w:bottom w:val="nil"/>
            </w:tcBorders>
          </w:tcPr>
          <w:p w:rsidR="00D05B71" w:rsidRDefault="00BE715A">
            <w:pPr>
              <w:pStyle w:val="TableParagraph"/>
              <w:spacing w:line="233" w:lineRule="exact"/>
              <w:ind w:left="114"/>
            </w:pPr>
            <w:r>
              <w:rPr>
                <w:b/>
                <w:spacing w:val="-2"/>
              </w:rPr>
              <w:t>Основныеорганизационныеформы:</w:t>
            </w:r>
            <w:r>
              <w:rPr>
                <w:spacing w:val="-2"/>
              </w:rPr>
              <w:t>занятияшкольниковвразличныхтворческихобъединениях(музыкальных,хор</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ностей</w:t>
            </w:r>
          </w:p>
        </w:tc>
        <w:tc>
          <w:tcPr>
            <w:tcW w:w="10920" w:type="dxa"/>
            <w:tcBorders>
              <w:top w:val="nil"/>
              <w:bottom w:val="nil"/>
            </w:tcBorders>
          </w:tcPr>
          <w:p w:rsidR="00D05B71" w:rsidRDefault="00BE715A">
            <w:pPr>
              <w:pStyle w:val="TableParagraph"/>
              <w:spacing w:line="233" w:lineRule="exact"/>
              <w:ind w:left="114"/>
            </w:pPr>
            <w:r>
              <w:rPr>
                <w:spacing w:val="-2"/>
              </w:rPr>
              <w:t>овыхилитанцевальныхстудиях,театральныхкружкахиликружкаххудожественноготворчества);занятиявспортивны</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италантов</w:t>
            </w:r>
          </w:p>
        </w:tc>
        <w:tc>
          <w:tcPr>
            <w:tcW w:w="10920" w:type="dxa"/>
            <w:tcBorders>
              <w:top w:val="nil"/>
              <w:bottom w:val="nil"/>
            </w:tcBorders>
          </w:tcPr>
          <w:p w:rsidR="00D05B71" w:rsidRDefault="00BE715A">
            <w:pPr>
              <w:pStyle w:val="TableParagraph"/>
              <w:spacing w:line="233" w:lineRule="exact"/>
              <w:ind w:left="114"/>
            </w:pPr>
            <w:r>
              <w:rPr>
                <w:spacing w:val="-2"/>
              </w:rPr>
              <w:t>хобъединениях(секцияхиШкольномспортивномклубе«Компас»),спортивныетурнирыисоревнования;занятиявобъ</w:t>
            </w:r>
          </w:p>
        </w:tc>
      </w:tr>
      <w:tr w:rsidR="00D05B71">
        <w:trPr>
          <w:trHeight w:val="254"/>
        </w:trPr>
        <w:tc>
          <w:tcPr>
            <w:tcW w:w="3512" w:type="dxa"/>
            <w:tcBorders>
              <w:top w:val="nil"/>
              <w:bottom w:val="nil"/>
            </w:tcBorders>
          </w:tcPr>
          <w:p w:rsidR="00D05B71" w:rsidRDefault="00D05B71">
            <w:pPr>
              <w:pStyle w:val="TableParagraph"/>
              <w:rPr>
                <w:sz w:val="18"/>
              </w:rPr>
            </w:pPr>
          </w:p>
        </w:tc>
        <w:tc>
          <w:tcPr>
            <w:tcW w:w="10920" w:type="dxa"/>
            <w:tcBorders>
              <w:top w:val="nil"/>
              <w:bottom w:val="nil"/>
            </w:tcBorders>
          </w:tcPr>
          <w:p w:rsidR="00D05B71" w:rsidRDefault="00BE715A">
            <w:pPr>
              <w:pStyle w:val="TableParagraph"/>
              <w:spacing w:line="234" w:lineRule="exact"/>
              <w:ind w:left="114"/>
            </w:pPr>
            <w:r>
              <w:rPr>
                <w:spacing w:val="-2"/>
              </w:rPr>
              <w:t>единенияхтуристско-краеведческойнаправленности</w:t>
            </w:r>
          </w:p>
        </w:tc>
      </w:tr>
      <w:tr w:rsidR="00D05B71">
        <w:trPr>
          <w:trHeight w:val="254"/>
        </w:trPr>
        <w:tc>
          <w:tcPr>
            <w:tcW w:w="3512" w:type="dxa"/>
            <w:tcBorders>
              <w:top w:val="nil"/>
              <w:bottom w:val="nil"/>
            </w:tcBorders>
          </w:tcPr>
          <w:p w:rsidR="00D05B71" w:rsidRDefault="00D05B71">
            <w:pPr>
              <w:pStyle w:val="TableParagraph"/>
              <w:rPr>
                <w:sz w:val="18"/>
              </w:rPr>
            </w:pPr>
          </w:p>
        </w:tc>
        <w:tc>
          <w:tcPr>
            <w:tcW w:w="10920" w:type="dxa"/>
            <w:tcBorders>
              <w:top w:val="nil"/>
              <w:bottom w:val="nil"/>
            </w:tcBorders>
          </w:tcPr>
          <w:p w:rsidR="00D05B71" w:rsidRDefault="00BE715A">
            <w:pPr>
              <w:pStyle w:val="TableParagraph"/>
              <w:tabs>
                <w:tab w:val="left" w:pos="1435"/>
                <w:tab w:val="left" w:pos="2496"/>
                <w:tab w:val="left" w:pos="3755"/>
                <w:tab w:val="left" w:pos="4657"/>
                <w:tab w:val="left" w:pos="5607"/>
                <w:tab w:val="left" w:pos="6068"/>
                <w:tab w:val="left" w:pos="7356"/>
                <w:tab w:val="left" w:pos="8419"/>
                <w:tab w:val="left" w:pos="9750"/>
              </w:tabs>
              <w:spacing w:line="234" w:lineRule="exact"/>
              <w:ind w:left="114"/>
            </w:pPr>
            <w:r>
              <w:rPr>
                <w:spacing w:val="-2"/>
              </w:rPr>
              <w:t>(экскурсии,</w:t>
            </w:r>
            <w:r>
              <w:tab/>
            </w:r>
            <w:r>
              <w:rPr>
                <w:spacing w:val="-2"/>
              </w:rPr>
              <w:t>развитие</w:t>
            </w:r>
            <w:r>
              <w:tab/>
            </w:r>
            <w:r>
              <w:rPr>
                <w:spacing w:val="-2"/>
              </w:rPr>
              <w:t>школьного</w:t>
            </w:r>
            <w:r>
              <w:tab/>
            </w:r>
            <w:r>
              <w:rPr>
                <w:spacing w:val="-2"/>
              </w:rPr>
              <w:t>музея);</w:t>
            </w:r>
            <w:r>
              <w:tab/>
            </w:r>
            <w:r>
              <w:rPr>
                <w:spacing w:val="-2"/>
              </w:rPr>
              <w:t>занятия</w:t>
            </w:r>
            <w:r>
              <w:tab/>
            </w:r>
            <w:r>
              <w:rPr>
                <w:spacing w:val="-5"/>
              </w:rPr>
              <w:t>по</w:t>
            </w:r>
            <w:r>
              <w:tab/>
            </w:r>
            <w:r>
              <w:rPr>
                <w:spacing w:val="-2"/>
              </w:rPr>
              <w:t>Программе</w:t>
            </w:r>
            <w:r>
              <w:tab/>
            </w:r>
            <w:r>
              <w:rPr>
                <w:spacing w:val="-2"/>
              </w:rPr>
              <w:t>развития</w:t>
            </w:r>
            <w:r>
              <w:tab/>
            </w:r>
            <w:r>
              <w:rPr>
                <w:spacing w:val="-2"/>
              </w:rPr>
              <w:t>социальной</w:t>
            </w:r>
            <w:r>
              <w:tab/>
            </w:r>
            <w:r>
              <w:rPr>
                <w:spacing w:val="-2"/>
              </w:rPr>
              <w:t>активности</w:t>
            </w:r>
          </w:p>
        </w:tc>
      </w:tr>
      <w:tr w:rsidR="00D05B71">
        <w:trPr>
          <w:trHeight w:val="250"/>
        </w:trPr>
        <w:tc>
          <w:tcPr>
            <w:tcW w:w="3512" w:type="dxa"/>
            <w:tcBorders>
              <w:top w:val="nil"/>
            </w:tcBorders>
          </w:tcPr>
          <w:p w:rsidR="00D05B71" w:rsidRDefault="00D05B71">
            <w:pPr>
              <w:pStyle w:val="TableParagraph"/>
              <w:rPr>
                <w:sz w:val="18"/>
              </w:rPr>
            </w:pPr>
          </w:p>
        </w:tc>
        <w:tc>
          <w:tcPr>
            <w:tcW w:w="10920" w:type="dxa"/>
            <w:tcBorders>
              <w:top w:val="nil"/>
            </w:tcBorders>
          </w:tcPr>
          <w:p w:rsidR="00D05B71" w:rsidRDefault="00BE715A">
            <w:pPr>
              <w:pStyle w:val="TableParagraph"/>
              <w:spacing w:line="231" w:lineRule="exact"/>
              <w:ind w:left="114"/>
            </w:pPr>
            <w:r>
              <w:rPr>
                <w:spacing w:val="-2"/>
              </w:rPr>
              <w:t>обучающихсяначальныхклассов</w:t>
            </w:r>
            <w:r>
              <w:rPr>
                <w:spacing w:val="15"/>
              </w:rPr>
              <w:t xml:space="preserve"> </w:t>
            </w:r>
            <w:r>
              <w:rPr>
                <w:spacing w:val="-2"/>
              </w:rPr>
              <w:t>«Орлята</w:t>
            </w:r>
            <w:r>
              <w:rPr>
                <w:spacing w:val="18"/>
              </w:rPr>
              <w:t xml:space="preserve"> </w:t>
            </w:r>
            <w:r>
              <w:rPr>
                <w:spacing w:val="-2"/>
              </w:rPr>
              <w:t>России».</w:t>
            </w:r>
          </w:p>
        </w:tc>
      </w:tr>
      <w:tr w:rsidR="00D05B71">
        <w:trPr>
          <w:trHeight w:val="252"/>
        </w:trPr>
        <w:tc>
          <w:tcPr>
            <w:tcW w:w="3512" w:type="dxa"/>
            <w:tcBorders>
              <w:bottom w:val="nil"/>
            </w:tcBorders>
          </w:tcPr>
          <w:p w:rsidR="00D05B71" w:rsidRDefault="00BE715A">
            <w:pPr>
              <w:pStyle w:val="TableParagraph"/>
              <w:spacing w:line="233" w:lineRule="exact"/>
              <w:ind w:left="117"/>
            </w:pPr>
            <w:r>
              <w:t>Занятия,</w:t>
            </w:r>
            <w:r>
              <w:rPr>
                <w:spacing w:val="-6"/>
              </w:rPr>
              <w:t xml:space="preserve"> </w:t>
            </w:r>
            <w:r>
              <w:rPr>
                <w:spacing w:val="-2"/>
              </w:rPr>
              <w:t>направленные</w:t>
            </w:r>
          </w:p>
        </w:tc>
        <w:tc>
          <w:tcPr>
            <w:tcW w:w="10920" w:type="dxa"/>
            <w:tcBorders>
              <w:bottom w:val="nil"/>
            </w:tcBorders>
          </w:tcPr>
          <w:p w:rsidR="00D05B71" w:rsidRDefault="00BE715A">
            <w:pPr>
              <w:pStyle w:val="TableParagraph"/>
              <w:spacing w:line="233" w:lineRule="exact"/>
              <w:ind w:left="114"/>
            </w:pPr>
            <w:r>
              <w:rPr>
                <w:b/>
              </w:rPr>
              <w:t>Основная</w:t>
            </w:r>
            <w:r>
              <w:rPr>
                <w:b/>
                <w:spacing w:val="55"/>
              </w:rPr>
              <w:t xml:space="preserve"> </w:t>
            </w:r>
            <w:r>
              <w:rPr>
                <w:b/>
              </w:rPr>
              <w:t>цель:</w:t>
            </w:r>
            <w:r>
              <w:rPr>
                <w:b/>
                <w:spacing w:val="57"/>
              </w:rPr>
              <w:t xml:space="preserve"> </w:t>
            </w:r>
            <w:r>
              <w:t>развитие</w:t>
            </w:r>
            <w:r>
              <w:rPr>
                <w:spacing w:val="55"/>
              </w:rPr>
              <w:t xml:space="preserve"> </w:t>
            </w:r>
            <w:r>
              <w:t>важных</w:t>
            </w:r>
            <w:r>
              <w:rPr>
                <w:spacing w:val="52"/>
              </w:rPr>
              <w:t xml:space="preserve"> </w:t>
            </w:r>
            <w:r>
              <w:t>для</w:t>
            </w:r>
            <w:r>
              <w:rPr>
                <w:spacing w:val="55"/>
              </w:rPr>
              <w:t xml:space="preserve"> </w:t>
            </w:r>
            <w:r>
              <w:t>жизни</w:t>
            </w:r>
            <w:r>
              <w:rPr>
                <w:spacing w:val="53"/>
              </w:rPr>
              <w:t xml:space="preserve"> </w:t>
            </w:r>
            <w:r>
              <w:t>подрастающего</w:t>
            </w:r>
            <w:r>
              <w:rPr>
                <w:spacing w:val="55"/>
              </w:rPr>
              <w:t xml:space="preserve"> </w:t>
            </w:r>
            <w:r>
              <w:t>человека</w:t>
            </w:r>
            <w:r>
              <w:rPr>
                <w:spacing w:val="54"/>
              </w:rPr>
              <w:t xml:space="preserve"> </w:t>
            </w:r>
            <w:r>
              <w:t>социальных</w:t>
            </w:r>
            <w:r>
              <w:rPr>
                <w:spacing w:val="55"/>
              </w:rPr>
              <w:t xml:space="preserve"> </w:t>
            </w:r>
            <w:r>
              <w:t>умений</w:t>
            </w:r>
            <w:r>
              <w:rPr>
                <w:spacing w:val="61"/>
              </w:rPr>
              <w:t xml:space="preserve"> </w:t>
            </w:r>
            <w:r>
              <w:t>-</w:t>
            </w:r>
            <w:r>
              <w:rPr>
                <w:spacing w:val="51"/>
              </w:rPr>
              <w:t xml:space="preserve"> </w:t>
            </w:r>
            <w:r>
              <w:t>заботиться</w:t>
            </w:r>
            <w:r>
              <w:rPr>
                <w:spacing w:val="55"/>
              </w:rPr>
              <w:t xml:space="preserve"> </w:t>
            </w:r>
            <w:r>
              <w:rPr>
                <w:spacing w:val="-10"/>
              </w:rPr>
              <w:t>о</w:t>
            </w:r>
          </w:p>
        </w:tc>
      </w:tr>
      <w:tr w:rsidR="00D05B71">
        <w:trPr>
          <w:trHeight w:val="252"/>
        </w:trPr>
        <w:tc>
          <w:tcPr>
            <w:tcW w:w="3512" w:type="dxa"/>
            <w:tcBorders>
              <w:top w:val="nil"/>
              <w:bottom w:val="nil"/>
            </w:tcBorders>
          </w:tcPr>
          <w:p w:rsidR="00D05B71" w:rsidRDefault="00BE715A">
            <w:pPr>
              <w:pStyle w:val="TableParagraph"/>
              <w:spacing w:line="232" w:lineRule="exact"/>
              <w:ind w:left="117"/>
            </w:pPr>
            <w:r>
              <w:rPr>
                <w:spacing w:val="-2"/>
              </w:rPr>
              <w:t>наудовлетворение</w:t>
            </w:r>
          </w:p>
        </w:tc>
        <w:tc>
          <w:tcPr>
            <w:tcW w:w="10920" w:type="dxa"/>
            <w:tcBorders>
              <w:top w:val="nil"/>
              <w:bottom w:val="nil"/>
            </w:tcBorders>
          </w:tcPr>
          <w:p w:rsidR="00D05B71" w:rsidRDefault="00BE715A">
            <w:pPr>
              <w:pStyle w:val="TableParagraph"/>
              <w:spacing w:line="232" w:lineRule="exact"/>
              <w:ind w:left="114"/>
            </w:pPr>
            <w:r>
              <w:t>другихи</w:t>
            </w:r>
            <w:r>
              <w:rPr>
                <w:spacing w:val="5"/>
              </w:rPr>
              <w:t xml:space="preserve"> </w:t>
            </w:r>
            <w:r>
              <w:t>организовывать</w:t>
            </w:r>
            <w:r>
              <w:rPr>
                <w:spacing w:val="7"/>
              </w:rPr>
              <w:t xml:space="preserve"> </w:t>
            </w:r>
            <w:r>
              <w:t>свою</w:t>
            </w:r>
            <w:r>
              <w:rPr>
                <w:spacing w:val="9"/>
              </w:rPr>
              <w:t xml:space="preserve"> </w:t>
            </w:r>
            <w:r>
              <w:t>собственную</w:t>
            </w:r>
            <w:r>
              <w:rPr>
                <w:spacing w:val="9"/>
              </w:rPr>
              <w:t xml:space="preserve"> </w:t>
            </w:r>
            <w:r>
              <w:t>деятельность,</w:t>
            </w:r>
            <w:r>
              <w:rPr>
                <w:spacing w:val="8"/>
              </w:rPr>
              <w:t xml:space="preserve"> </w:t>
            </w:r>
            <w:r>
              <w:t>лидировать</w:t>
            </w:r>
            <w:r>
              <w:rPr>
                <w:spacing w:val="9"/>
              </w:rPr>
              <w:t xml:space="preserve"> </w:t>
            </w:r>
            <w:r>
              <w:t>и</w:t>
            </w:r>
            <w:r>
              <w:rPr>
                <w:spacing w:val="8"/>
              </w:rPr>
              <w:t xml:space="preserve"> </w:t>
            </w:r>
            <w:r>
              <w:t>подчиняться,</w:t>
            </w:r>
            <w:r>
              <w:rPr>
                <w:spacing w:val="9"/>
              </w:rPr>
              <w:t xml:space="preserve"> </w:t>
            </w:r>
            <w:r>
              <w:t>брать</w:t>
            </w:r>
            <w:r>
              <w:rPr>
                <w:spacing w:val="9"/>
              </w:rPr>
              <w:t xml:space="preserve"> </w:t>
            </w:r>
            <w:r>
              <w:t>на</w:t>
            </w:r>
            <w:r>
              <w:rPr>
                <w:spacing w:val="9"/>
              </w:rPr>
              <w:t xml:space="preserve"> </w:t>
            </w:r>
            <w:r>
              <w:t>себя</w:t>
            </w:r>
            <w:r>
              <w:rPr>
                <w:spacing w:val="9"/>
              </w:rPr>
              <w:t xml:space="preserve"> </w:t>
            </w:r>
            <w:r>
              <w:rPr>
                <w:spacing w:val="-2"/>
              </w:rPr>
              <w:t>инициативу</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социальныхинтересовипотр</w:t>
            </w:r>
          </w:p>
        </w:tc>
        <w:tc>
          <w:tcPr>
            <w:tcW w:w="10920" w:type="dxa"/>
            <w:tcBorders>
              <w:top w:val="nil"/>
              <w:bottom w:val="nil"/>
            </w:tcBorders>
          </w:tcPr>
          <w:p w:rsidR="00D05B71" w:rsidRDefault="00BE715A">
            <w:pPr>
              <w:pStyle w:val="TableParagraph"/>
              <w:spacing w:line="233" w:lineRule="exact"/>
              <w:ind w:left="114"/>
            </w:pPr>
            <w:r>
              <w:rPr>
                <w:spacing w:val="-10"/>
              </w:rPr>
              <w:t>и</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ебностей</w:t>
            </w:r>
          </w:p>
        </w:tc>
        <w:tc>
          <w:tcPr>
            <w:tcW w:w="10920" w:type="dxa"/>
            <w:tcBorders>
              <w:top w:val="nil"/>
              <w:bottom w:val="nil"/>
            </w:tcBorders>
          </w:tcPr>
          <w:p w:rsidR="00D05B71" w:rsidRDefault="00BE715A">
            <w:pPr>
              <w:pStyle w:val="TableParagraph"/>
              <w:spacing w:line="233" w:lineRule="exact"/>
              <w:ind w:left="114"/>
            </w:pPr>
            <w:r>
              <w:rPr>
                <w:spacing w:val="-2"/>
              </w:rPr>
              <w:t>нестиответственность,отстаиватьсвоюточкузренияиприниматьдругиеточкизрения.</w:t>
            </w:r>
            <w:r>
              <w:rPr>
                <w:b/>
                <w:spacing w:val="-2"/>
              </w:rPr>
              <w:t>Основнаязадача:</w:t>
            </w:r>
            <w:r>
              <w:rPr>
                <w:spacing w:val="-2"/>
              </w:rPr>
              <w:t>обеспечение</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t>обучающихся,</w:t>
            </w:r>
            <w:r>
              <w:rPr>
                <w:spacing w:val="-4"/>
              </w:rPr>
              <w:t xml:space="preserve"> </w:t>
            </w:r>
            <w:r>
              <w:rPr>
                <w:spacing w:val="-5"/>
              </w:rPr>
              <w:t>на</w:t>
            </w:r>
          </w:p>
        </w:tc>
        <w:tc>
          <w:tcPr>
            <w:tcW w:w="10920" w:type="dxa"/>
            <w:tcBorders>
              <w:top w:val="nil"/>
              <w:bottom w:val="nil"/>
            </w:tcBorders>
          </w:tcPr>
          <w:p w:rsidR="00D05B71" w:rsidRDefault="00BE715A">
            <w:pPr>
              <w:pStyle w:val="TableParagraph"/>
              <w:tabs>
                <w:tab w:val="left" w:pos="2278"/>
                <w:tab w:val="left" w:pos="4030"/>
                <w:tab w:val="left" w:pos="5788"/>
                <w:tab w:val="left" w:pos="6350"/>
                <w:tab w:val="left" w:pos="8408"/>
                <w:tab w:val="left" w:pos="10117"/>
              </w:tabs>
              <w:spacing w:line="233" w:lineRule="exact"/>
              <w:ind w:left="114"/>
            </w:pPr>
            <w:r>
              <w:rPr>
                <w:spacing w:val="-2"/>
              </w:rPr>
              <w:t>психологического</w:t>
            </w:r>
            <w:r>
              <w:tab/>
            </w:r>
            <w:r>
              <w:rPr>
                <w:spacing w:val="-2"/>
              </w:rPr>
              <w:t>благополучия</w:t>
            </w:r>
            <w:r>
              <w:tab/>
            </w:r>
            <w:r>
              <w:rPr>
                <w:spacing w:val="-2"/>
              </w:rPr>
              <w:t>обучающихся</w:t>
            </w:r>
            <w:r>
              <w:tab/>
            </w:r>
            <w:r>
              <w:rPr>
                <w:spacing w:val="-10"/>
              </w:rPr>
              <w:t>в</w:t>
            </w:r>
            <w:r>
              <w:tab/>
            </w:r>
            <w:r>
              <w:rPr>
                <w:spacing w:val="-2"/>
              </w:rPr>
              <w:t>образовательном</w:t>
            </w:r>
            <w:r>
              <w:tab/>
            </w:r>
            <w:r>
              <w:rPr>
                <w:spacing w:val="-2"/>
              </w:rPr>
              <w:t>пространстве</w:t>
            </w:r>
            <w:r>
              <w:tab/>
            </w:r>
            <w:r>
              <w:rPr>
                <w:spacing w:val="-2"/>
              </w:rPr>
              <w:t>школы,</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педагогическоесопровождение</w:t>
            </w:r>
          </w:p>
        </w:tc>
        <w:tc>
          <w:tcPr>
            <w:tcW w:w="10920" w:type="dxa"/>
            <w:tcBorders>
              <w:top w:val="nil"/>
              <w:bottom w:val="nil"/>
            </w:tcBorders>
          </w:tcPr>
          <w:p w:rsidR="00D05B71" w:rsidRDefault="00BE715A">
            <w:pPr>
              <w:pStyle w:val="TableParagraph"/>
              <w:spacing w:line="233" w:lineRule="exact"/>
              <w:ind w:left="114"/>
            </w:pPr>
            <w:r>
              <w:rPr>
                <w:spacing w:val="-2"/>
              </w:rPr>
              <w:t>созданиеусловийдляразвитияответственностизаформированиемакроимикрокоммуникаций,складывающихсявобр</w:t>
            </w:r>
          </w:p>
        </w:tc>
      </w:tr>
      <w:tr w:rsidR="00D05B71">
        <w:trPr>
          <w:trHeight w:val="251"/>
        </w:trPr>
        <w:tc>
          <w:tcPr>
            <w:tcW w:w="3512" w:type="dxa"/>
            <w:tcBorders>
              <w:top w:val="nil"/>
              <w:bottom w:val="nil"/>
            </w:tcBorders>
          </w:tcPr>
          <w:p w:rsidR="00D05B71" w:rsidRDefault="00BE715A">
            <w:pPr>
              <w:pStyle w:val="TableParagraph"/>
              <w:spacing w:line="232" w:lineRule="exact"/>
              <w:ind w:left="117"/>
            </w:pPr>
            <w:r>
              <w:rPr>
                <w:spacing w:val="-2"/>
              </w:rPr>
              <w:t>деятельности</w:t>
            </w:r>
          </w:p>
        </w:tc>
        <w:tc>
          <w:tcPr>
            <w:tcW w:w="10920" w:type="dxa"/>
            <w:tcBorders>
              <w:top w:val="nil"/>
              <w:bottom w:val="nil"/>
            </w:tcBorders>
          </w:tcPr>
          <w:p w:rsidR="00D05B71" w:rsidRDefault="00BE715A">
            <w:pPr>
              <w:pStyle w:val="TableParagraph"/>
              <w:spacing w:line="232" w:lineRule="exact"/>
              <w:ind w:left="114"/>
            </w:pPr>
            <w:r>
              <w:rPr>
                <w:spacing w:val="-2"/>
              </w:rPr>
              <w:t>азовательнойорганизации,</w:t>
            </w:r>
            <w:r>
              <w:rPr>
                <w:spacing w:val="24"/>
              </w:rPr>
              <w:t xml:space="preserve"> </w:t>
            </w:r>
            <w:r>
              <w:rPr>
                <w:spacing w:val="-2"/>
              </w:rPr>
              <w:t>пониманиязонличного</w:t>
            </w:r>
            <w:r>
              <w:rPr>
                <w:spacing w:val="26"/>
              </w:rPr>
              <w:t xml:space="preserve"> </w:t>
            </w:r>
            <w:r>
              <w:rPr>
                <w:spacing w:val="-2"/>
              </w:rPr>
              <w:t>влияниянаукладшкольнойжизни.</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социальноориентированных</w:t>
            </w:r>
          </w:p>
        </w:tc>
        <w:tc>
          <w:tcPr>
            <w:tcW w:w="10920" w:type="dxa"/>
            <w:tcBorders>
              <w:top w:val="nil"/>
              <w:bottom w:val="nil"/>
            </w:tcBorders>
          </w:tcPr>
          <w:p w:rsidR="00D05B71" w:rsidRDefault="00BE715A">
            <w:pPr>
              <w:pStyle w:val="TableParagraph"/>
              <w:spacing w:line="233" w:lineRule="exact"/>
              <w:ind w:left="114"/>
            </w:pPr>
            <w:r>
              <w:rPr>
                <w:b/>
                <w:spacing w:val="-2"/>
              </w:rPr>
              <w:t>Основныеорганизационныеформы:</w:t>
            </w:r>
            <w:r>
              <w:rPr>
                <w:spacing w:val="-2"/>
              </w:rPr>
              <w:t>ПедагогическоесопровождениедеятельностиРоссийскогодвиженияшкольн</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ученическихсообществ,детски</w:t>
            </w:r>
          </w:p>
        </w:tc>
        <w:tc>
          <w:tcPr>
            <w:tcW w:w="10920" w:type="dxa"/>
            <w:tcBorders>
              <w:top w:val="nil"/>
              <w:bottom w:val="nil"/>
            </w:tcBorders>
          </w:tcPr>
          <w:p w:rsidR="00D05B71" w:rsidRDefault="00BE715A">
            <w:pPr>
              <w:pStyle w:val="TableParagraph"/>
              <w:tabs>
                <w:tab w:val="left" w:pos="10697"/>
              </w:tabs>
              <w:spacing w:line="233" w:lineRule="exact"/>
              <w:ind w:left="114"/>
            </w:pPr>
            <w:r>
              <w:rPr>
                <w:spacing w:val="-2"/>
              </w:rPr>
              <w:t>иков;волонтёрскогодвижения;Советаучащихся,постояннодействующегошкольногоактива,инициирующего</w:t>
            </w:r>
            <w:r>
              <w:tab/>
            </w:r>
            <w:r>
              <w:rPr>
                <w:spacing w:val="-10"/>
              </w:rPr>
              <w:t>и</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10"/>
              </w:rPr>
              <w:t>х</w:t>
            </w:r>
          </w:p>
        </w:tc>
        <w:tc>
          <w:tcPr>
            <w:tcW w:w="10920" w:type="dxa"/>
            <w:tcBorders>
              <w:top w:val="nil"/>
              <w:bottom w:val="nil"/>
            </w:tcBorders>
          </w:tcPr>
          <w:p w:rsidR="00D05B71" w:rsidRDefault="00BE715A">
            <w:pPr>
              <w:pStyle w:val="TableParagraph"/>
              <w:tabs>
                <w:tab w:val="left" w:pos="1800"/>
                <w:tab w:val="left" w:pos="3096"/>
                <w:tab w:val="left" w:pos="4298"/>
                <w:tab w:val="left" w:pos="5440"/>
                <w:tab w:val="left" w:pos="5977"/>
                <w:tab w:val="left" w:pos="7342"/>
                <w:tab w:val="left" w:pos="8357"/>
              </w:tabs>
              <w:spacing w:line="233" w:lineRule="exact"/>
              <w:ind w:left="114"/>
            </w:pPr>
            <w:r>
              <w:rPr>
                <w:spacing w:val="-2"/>
              </w:rPr>
              <w:t>организующего</w:t>
            </w:r>
            <w:r>
              <w:tab/>
            </w:r>
            <w:r>
              <w:rPr>
                <w:spacing w:val="-2"/>
              </w:rPr>
              <w:t>проведение</w:t>
            </w:r>
            <w:r>
              <w:tab/>
            </w:r>
            <w:r>
              <w:rPr>
                <w:spacing w:val="-2"/>
              </w:rPr>
              <w:t>личностно</w:t>
            </w:r>
            <w:r>
              <w:tab/>
            </w:r>
            <w:r>
              <w:rPr>
                <w:spacing w:val="-2"/>
              </w:rPr>
              <w:t>значимых</w:t>
            </w:r>
            <w:r>
              <w:tab/>
            </w:r>
            <w:r>
              <w:rPr>
                <w:spacing w:val="-5"/>
              </w:rPr>
              <w:t>для</w:t>
            </w:r>
            <w:r>
              <w:tab/>
            </w:r>
            <w:r>
              <w:rPr>
                <w:spacing w:val="-2"/>
              </w:rPr>
              <w:t>школьников</w:t>
            </w:r>
            <w:r>
              <w:tab/>
            </w:r>
            <w:r>
              <w:rPr>
                <w:spacing w:val="-2"/>
              </w:rPr>
              <w:t>событий</w:t>
            </w:r>
            <w:r>
              <w:tab/>
            </w:r>
            <w:r>
              <w:rPr>
                <w:spacing w:val="-2"/>
              </w:rPr>
              <w:t>(соревнований,конкурсов,</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общественных</w:t>
            </w:r>
          </w:p>
        </w:tc>
        <w:tc>
          <w:tcPr>
            <w:tcW w:w="10920" w:type="dxa"/>
            <w:tcBorders>
              <w:top w:val="nil"/>
              <w:bottom w:val="nil"/>
            </w:tcBorders>
          </w:tcPr>
          <w:p w:rsidR="00D05B71" w:rsidRDefault="00BE715A">
            <w:pPr>
              <w:pStyle w:val="TableParagraph"/>
              <w:spacing w:line="233" w:lineRule="exact"/>
              <w:ind w:left="114"/>
            </w:pPr>
            <w:r>
              <w:rPr>
                <w:spacing w:val="-2"/>
              </w:rPr>
              <w:t>акций,фестивалей,флешмобов).</w:t>
            </w: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объединений,органовученич</w:t>
            </w:r>
          </w:p>
        </w:tc>
        <w:tc>
          <w:tcPr>
            <w:tcW w:w="10920" w:type="dxa"/>
            <w:tcBorders>
              <w:top w:val="nil"/>
              <w:bottom w:val="nil"/>
            </w:tcBorders>
          </w:tcPr>
          <w:p w:rsidR="00D05B71" w:rsidRDefault="00D05B71">
            <w:pPr>
              <w:pStyle w:val="TableParagraph"/>
              <w:rPr>
                <w:sz w:val="18"/>
              </w:rPr>
            </w:pP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еского</w:t>
            </w:r>
          </w:p>
        </w:tc>
        <w:tc>
          <w:tcPr>
            <w:tcW w:w="10920" w:type="dxa"/>
            <w:tcBorders>
              <w:top w:val="nil"/>
              <w:bottom w:val="nil"/>
            </w:tcBorders>
          </w:tcPr>
          <w:p w:rsidR="00D05B71" w:rsidRDefault="00D05B71">
            <w:pPr>
              <w:pStyle w:val="TableParagraph"/>
              <w:rPr>
                <w:sz w:val="18"/>
              </w:rPr>
            </w:pPr>
          </w:p>
        </w:tc>
      </w:tr>
      <w:tr w:rsidR="00D05B71">
        <w:trPr>
          <w:trHeight w:val="252"/>
        </w:trPr>
        <w:tc>
          <w:tcPr>
            <w:tcW w:w="3512" w:type="dxa"/>
            <w:tcBorders>
              <w:top w:val="nil"/>
              <w:bottom w:val="nil"/>
            </w:tcBorders>
          </w:tcPr>
          <w:p w:rsidR="00D05B71" w:rsidRDefault="00BE715A">
            <w:pPr>
              <w:pStyle w:val="TableParagraph"/>
              <w:spacing w:line="232" w:lineRule="exact"/>
              <w:ind w:left="117"/>
            </w:pPr>
            <w:r>
              <w:rPr>
                <w:spacing w:val="-2"/>
              </w:rPr>
              <w:t>самоуправления,</w:t>
            </w:r>
          </w:p>
        </w:tc>
        <w:tc>
          <w:tcPr>
            <w:tcW w:w="10920" w:type="dxa"/>
            <w:tcBorders>
              <w:top w:val="nil"/>
              <w:bottom w:val="nil"/>
            </w:tcBorders>
          </w:tcPr>
          <w:p w:rsidR="00D05B71" w:rsidRDefault="00D05B71">
            <w:pPr>
              <w:pStyle w:val="TableParagraph"/>
              <w:rPr>
                <w:sz w:val="18"/>
              </w:rPr>
            </w:pP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наорганизациюсовместно</w:t>
            </w:r>
          </w:p>
        </w:tc>
        <w:tc>
          <w:tcPr>
            <w:tcW w:w="10920" w:type="dxa"/>
            <w:tcBorders>
              <w:top w:val="nil"/>
              <w:bottom w:val="nil"/>
            </w:tcBorders>
          </w:tcPr>
          <w:p w:rsidR="00D05B71" w:rsidRDefault="00D05B71">
            <w:pPr>
              <w:pStyle w:val="TableParagraph"/>
              <w:rPr>
                <w:sz w:val="18"/>
              </w:rPr>
            </w:pPr>
          </w:p>
        </w:tc>
      </w:tr>
      <w:tr w:rsidR="00D05B71">
        <w:trPr>
          <w:trHeight w:val="253"/>
        </w:trPr>
        <w:tc>
          <w:tcPr>
            <w:tcW w:w="3512" w:type="dxa"/>
            <w:tcBorders>
              <w:top w:val="nil"/>
              <w:bottom w:val="nil"/>
            </w:tcBorders>
          </w:tcPr>
          <w:p w:rsidR="00D05B71" w:rsidRDefault="00BE715A">
            <w:pPr>
              <w:pStyle w:val="TableParagraph"/>
              <w:spacing w:line="233" w:lineRule="exact"/>
              <w:ind w:left="117"/>
            </w:pPr>
            <w:r>
              <w:t xml:space="preserve">с </w:t>
            </w:r>
            <w:r>
              <w:rPr>
                <w:spacing w:val="-2"/>
              </w:rPr>
              <w:t>обучающимися</w:t>
            </w:r>
          </w:p>
        </w:tc>
        <w:tc>
          <w:tcPr>
            <w:tcW w:w="10920" w:type="dxa"/>
            <w:tcBorders>
              <w:top w:val="nil"/>
              <w:bottom w:val="nil"/>
            </w:tcBorders>
          </w:tcPr>
          <w:p w:rsidR="00D05B71" w:rsidRDefault="00D05B71">
            <w:pPr>
              <w:pStyle w:val="TableParagraph"/>
              <w:rPr>
                <w:sz w:val="18"/>
              </w:rPr>
            </w:pPr>
          </w:p>
        </w:tc>
      </w:tr>
      <w:tr w:rsidR="00D05B71">
        <w:trPr>
          <w:trHeight w:val="253"/>
        </w:trPr>
        <w:tc>
          <w:tcPr>
            <w:tcW w:w="3512" w:type="dxa"/>
            <w:tcBorders>
              <w:top w:val="nil"/>
              <w:bottom w:val="nil"/>
            </w:tcBorders>
          </w:tcPr>
          <w:p w:rsidR="00D05B71" w:rsidRDefault="00BE715A">
            <w:pPr>
              <w:pStyle w:val="TableParagraph"/>
              <w:spacing w:line="233" w:lineRule="exact"/>
              <w:ind w:left="117"/>
            </w:pPr>
            <w:r>
              <w:rPr>
                <w:spacing w:val="-2"/>
              </w:rPr>
              <w:t>комплексамероприятийвоспи</w:t>
            </w:r>
          </w:p>
        </w:tc>
        <w:tc>
          <w:tcPr>
            <w:tcW w:w="10920" w:type="dxa"/>
            <w:tcBorders>
              <w:top w:val="nil"/>
              <w:bottom w:val="nil"/>
            </w:tcBorders>
          </w:tcPr>
          <w:p w:rsidR="00D05B71" w:rsidRDefault="00D05B71">
            <w:pPr>
              <w:pStyle w:val="TableParagraph"/>
              <w:rPr>
                <w:sz w:val="18"/>
              </w:rPr>
            </w:pPr>
          </w:p>
        </w:tc>
      </w:tr>
      <w:tr w:rsidR="00D05B71">
        <w:trPr>
          <w:trHeight w:val="249"/>
        </w:trPr>
        <w:tc>
          <w:tcPr>
            <w:tcW w:w="3512" w:type="dxa"/>
            <w:tcBorders>
              <w:top w:val="nil"/>
              <w:bottom w:val="nil"/>
            </w:tcBorders>
          </w:tcPr>
          <w:p w:rsidR="00D05B71" w:rsidRDefault="00BE715A">
            <w:pPr>
              <w:pStyle w:val="TableParagraph"/>
              <w:spacing w:line="230" w:lineRule="exact"/>
              <w:ind w:left="117"/>
            </w:pPr>
            <w:r>
              <w:rPr>
                <w:spacing w:val="-2"/>
              </w:rPr>
              <w:t>тательной</w:t>
            </w:r>
          </w:p>
        </w:tc>
        <w:tc>
          <w:tcPr>
            <w:tcW w:w="10920" w:type="dxa"/>
            <w:tcBorders>
              <w:top w:val="nil"/>
              <w:bottom w:val="nil"/>
            </w:tcBorders>
          </w:tcPr>
          <w:p w:rsidR="00D05B71" w:rsidRDefault="00D05B71">
            <w:pPr>
              <w:pStyle w:val="TableParagraph"/>
              <w:rPr>
                <w:sz w:val="18"/>
              </w:rPr>
            </w:pPr>
          </w:p>
        </w:tc>
      </w:tr>
      <w:tr w:rsidR="00D05B71">
        <w:trPr>
          <w:trHeight w:val="242"/>
        </w:trPr>
        <w:tc>
          <w:tcPr>
            <w:tcW w:w="3512" w:type="dxa"/>
            <w:tcBorders>
              <w:top w:val="nil"/>
            </w:tcBorders>
          </w:tcPr>
          <w:p w:rsidR="00D05B71" w:rsidRDefault="00BE715A">
            <w:pPr>
              <w:pStyle w:val="TableParagraph"/>
              <w:spacing w:line="222" w:lineRule="exact"/>
              <w:ind w:left="117"/>
            </w:pPr>
            <w:r>
              <w:rPr>
                <w:spacing w:val="-2"/>
              </w:rPr>
              <w:t>направленности</w:t>
            </w:r>
          </w:p>
        </w:tc>
        <w:tc>
          <w:tcPr>
            <w:tcW w:w="10920" w:type="dxa"/>
            <w:tcBorders>
              <w:top w:val="nil"/>
            </w:tcBorders>
          </w:tcPr>
          <w:p w:rsidR="00D05B71" w:rsidRDefault="00D05B71">
            <w:pPr>
              <w:pStyle w:val="TableParagraph"/>
              <w:rPr>
                <w:sz w:val="16"/>
              </w:rPr>
            </w:pPr>
          </w:p>
        </w:tc>
      </w:tr>
    </w:tbl>
    <w:p w:rsidR="00D05B71" w:rsidRDefault="00D05B71">
      <w:pPr>
        <w:rPr>
          <w:sz w:val="16"/>
        </w:rPr>
        <w:sectPr w:rsidR="00D05B71">
          <w:footerReference w:type="default" r:id="rId29"/>
          <w:pgSz w:w="16840" w:h="11910" w:orient="landscape"/>
          <w:pgMar w:top="1260" w:right="700" w:bottom="860" w:left="1020" w:header="0" w:footer="664" w:gutter="0"/>
          <w:pgNumType w:start="521"/>
          <w:cols w:space="720"/>
        </w:sectPr>
      </w:pPr>
    </w:p>
    <w:p w:rsidR="00D05B71" w:rsidRDefault="00BE715A">
      <w:pPr>
        <w:pStyle w:val="3"/>
        <w:spacing w:before="66" w:line="240" w:lineRule="auto"/>
        <w:ind w:left="6320" w:right="2272" w:hanging="2331"/>
        <w:jc w:val="left"/>
      </w:pPr>
      <w:r>
        <w:lastRenderedPageBreak/>
        <w:t>Недельный</w:t>
      </w:r>
      <w:r>
        <w:rPr>
          <w:spacing w:val="-7"/>
        </w:rPr>
        <w:t xml:space="preserve"> </w:t>
      </w:r>
      <w:r>
        <w:t>(общий)</w:t>
      </w:r>
      <w:r>
        <w:rPr>
          <w:spacing w:val="-8"/>
        </w:rPr>
        <w:t xml:space="preserve"> </w:t>
      </w:r>
      <w:r>
        <w:t>план</w:t>
      </w:r>
      <w:r>
        <w:rPr>
          <w:spacing w:val="-7"/>
        </w:rPr>
        <w:t xml:space="preserve"> </w:t>
      </w:r>
      <w:r>
        <w:t>внеурочной</w:t>
      </w:r>
      <w:r>
        <w:rPr>
          <w:spacing w:val="-7"/>
        </w:rPr>
        <w:t xml:space="preserve"> </w:t>
      </w:r>
      <w:r>
        <w:t>деятельности</w:t>
      </w:r>
      <w:r>
        <w:rPr>
          <w:spacing w:val="-6"/>
        </w:rPr>
        <w:t xml:space="preserve"> </w:t>
      </w:r>
      <w:r>
        <w:t xml:space="preserve">основного </w:t>
      </w:r>
      <w:r>
        <w:rPr>
          <w:spacing w:val="-2"/>
        </w:rPr>
        <w:t>общегообразования</w:t>
      </w:r>
    </w:p>
    <w:p w:rsidR="00D05B71" w:rsidRDefault="00D05B71">
      <w:pPr>
        <w:pStyle w:val="a3"/>
        <w:spacing w:before="174"/>
        <w:ind w:left="0" w:firstLine="0"/>
        <w:jc w:val="left"/>
        <w:rPr>
          <w:b/>
          <w:sz w:val="20"/>
        </w:rPr>
      </w:pPr>
    </w:p>
    <w:tbl>
      <w:tblPr>
        <w:tblStyle w:val="TableNormal"/>
        <w:tblW w:w="0" w:type="auto"/>
        <w:tblInd w:w="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14"/>
        <w:gridCol w:w="2201"/>
        <w:gridCol w:w="5059"/>
        <w:gridCol w:w="595"/>
        <w:gridCol w:w="766"/>
        <w:gridCol w:w="765"/>
        <w:gridCol w:w="765"/>
        <w:gridCol w:w="765"/>
      </w:tblGrid>
      <w:tr w:rsidR="00D05B71">
        <w:trPr>
          <w:trHeight w:val="246"/>
        </w:trPr>
        <w:tc>
          <w:tcPr>
            <w:tcW w:w="3514" w:type="dxa"/>
            <w:vMerge w:val="restart"/>
            <w:tcBorders>
              <w:right w:val="single" w:sz="4" w:space="0" w:color="000000"/>
            </w:tcBorders>
          </w:tcPr>
          <w:p w:rsidR="00D05B71" w:rsidRDefault="00BE715A">
            <w:pPr>
              <w:pStyle w:val="TableParagraph"/>
              <w:spacing w:before="252"/>
              <w:ind w:left="1144"/>
              <w:rPr>
                <w:b/>
              </w:rPr>
            </w:pPr>
            <w:r>
              <w:rPr>
                <w:b/>
                <w:spacing w:val="-2"/>
              </w:rPr>
              <w:t>Направление</w:t>
            </w:r>
          </w:p>
        </w:tc>
        <w:tc>
          <w:tcPr>
            <w:tcW w:w="2201" w:type="dxa"/>
            <w:vMerge w:val="restart"/>
            <w:tcBorders>
              <w:left w:val="single" w:sz="4" w:space="0" w:color="000000"/>
            </w:tcBorders>
          </w:tcPr>
          <w:p w:rsidR="00D05B71" w:rsidRDefault="00BE715A">
            <w:pPr>
              <w:pStyle w:val="TableParagraph"/>
              <w:spacing w:before="252"/>
              <w:ind w:left="633"/>
              <w:rPr>
                <w:b/>
              </w:rPr>
            </w:pPr>
            <w:r>
              <w:rPr>
                <w:b/>
                <w:spacing w:val="-2"/>
              </w:rPr>
              <w:t>Название</w:t>
            </w:r>
          </w:p>
        </w:tc>
        <w:tc>
          <w:tcPr>
            <w:tcW w:w="5059" w:type="dxa"/>
            <w:vMerge w:val="restart"/>
          </w:tcPr>
          <w:p w:rsidR="00D05B71" w:rsidRDefault="00BE715A">
            <w:pPr>
              <w:pStyle w:val="TableParagraph"/>
              <w:spacing w:before="252"/>
              <w:ind w:left="1660"/>
              <w:rPr>
                <w:b/>
              </w:rPr>
            </w:pPr>
            <w:r>
              <w:rPr>
                <w:b/>
              </w:rPr>
              <w:t>Форма</w:t>
            </w:r>
            <w:r>
              <w:rPr>
                <w:b/>
                <w:spacing w:val="-3"/>
              </w:rPr>
              <w:t xml:space="preserve"> </w:t>
            </w:r>
            <w:r>
              <w:rPr>
                <w:b/>
                <w:spacing w:val="-2"/>
              </w:rPr>
              <w:t>организации</w:t>
            </w:r>
          </w:p>
        </w:tc>
        <w:tc>
          <w:tcPr>
            <w:tcW w:w="3656" w:type="dxa"/>
            <w:gridSpan w:val="5"/>
            <w:tcBorders>
              <w:right w:val="single" w:sz="4" w:space="0" w:color="000000"/>
            </w:tcBorders>
          </w:tcPr>
          <w:p w:rsidR="00D05B71" w:rsidRDefault="00BE715A">
            <w:pPr>
              <w:pStyle w:val="TableParagraph"/>
              <w:spacing w:line="227" w:lineRule="exact"/>
              <w:ind w:left="706"/>
              <w:rPr>
                <w:b/>
              </w:rPr>
            </w:pPr>
            <w:r>
              <w:rPr>
                <w:b/>
                <w:spacing w:val="-2"/>
              </w:rPr>
              <w:t>Количествочасоввнеделю</w:t>
            </w:r>
          </w:p>
        </w:tc>
      </w:tr>
      <w:tr w:rsidR="00D05B71">
        <w:trPr>
          <w:trHeight w:val="508"/>
        </w:trPr>
        <w:tc>
          <w:tcPr>
            <w:tcW w:w="3514" w:type="dxa"/>
            <w:vMerge/>
            <w:tcBorders>
              <w:top w:val="nil"/>
              <w:right w:val="single" w:sz="4" w:space="0" w:color="000000"/>
            </w:tcBorders>
          </w:tcPr>
          <w:p w:rsidR="00D05B71" w:rsidRDefault="00D05B71">
            <w:pPr>
              <w:rPr>
                <w:sz w:val="2"/>
                <w:szCs w:val="2"/>
              </w:rPr>
            </w:pPr>
          </w:p>
        </w:tc>
        <w:tc>
          <w:tcPr>
            <w:tcW w:w="2201" w:type="dxa"/>
            <w:vMerge/>
            <w:tcBorders>
              <w:top w:val="nil"/>
              <w:left w:val="single" w:sz="4" w:space="0" w:color="000000"/>
            </w:tcBorders>
          </w:tcPr>
          <w:p w:rsidR="00D05B71" w:rsidRDefault="00D05B71">
            <w:pPr>
              <w:rPr>
                <w:sz w:val="2"/>
                <w:szCs w:val="2"/>
              </w:rPr>
            </w:pPr>
          </w:p>
        </w:tc>
        <w:tc>
          <w:tcPr>
            <w:tcW w:w="5059" w:type="dxa"/>
            <w:vMerge/>
            <w:tcBorders>
              <w:top w:val="nil"/>
            </w:tcBorders>
          </w:tcPr>
          <w:p w:rsidR="00D05B71" w:rsidRDefault="00D05B71">
            <w:pPr>
              <w:rPr>
                <w:sz w:val="2"/>
                <w:szCs w:val="2"/>
              </w:rPr>
            </w:pPr>
          </w:p>
        </w:tc>
        <w:tc>
          <w:tcPr>
            <w:tcW w:w="595" w:type="dxa"/>
            <w:tcBorders>
              <w:bottom w:val="single" w:sz="4" w:space="0" w:color="000000"/>
              <w:right w:val="single" w:sz="4" w:space="0" w:color="000000"/>
            </w:tcBorders>
          </w:tcPr>
          <w:p w:rsidR="00D05B71" w:rsidRDefault="00BE715A">
            <w:pPr>
              <w:pStyle w:val="TableParagraph"/>
              <w:spacing w:before="120"/>
              <w:ind w:left="23" w:right="7"/>
              <w:jc w:val="center"/>
              <w:rPr>
                <w:b/>
              </w:rPr>
            </w:pPr>
            <w:r>
              <w:rPr>
                <w:b/>
              </w:rPr>
              <w:t xml:space="preserve">5 </w:t>
            </w:r>
            <w:r>
              <w:rPr>
                <w:b/>
                <w:spacing w:val="-5"/>
              </w:rPr>
              <w:t>кл.</w:t>
            </w:r>
          </w:p>
        </w:tc>
        <w:tc>
          <w:tcPr>
            <w:tcW w:w="766" w:type="dxa"/>
            <w:tcBorders>
              <w:left w:val="single" w:sz="4" w:space="0" w:color="000000"/>
              <w:bottom w:val="single" w:sz="4" w:space="0" w:color="000000"/>
              <w:right w:val="single" w:sz="4" w:space="0" w:color="000000"/>
            </w:tcBorders>
          </w:tcPr>
          <w:p w:rsidR="00D05B71" w:rsidRDefault="00BE715A">
            <w:pPr>
              <w:pStyle w:val="TableParagraph"/>
              <w:spacing w:before="120"/>
              <w:ind w:left="33" w:right="17"/>
              <w:jc w:val="center"/>
              <w:rPr>
                <w:b/>
              </w:rPr>
            </w:pPr>
            <w:r>
              <w:rPr>
                <w:b/>
              </w:rPr>
              <w:t xml:space="preserve">6 </w:t>
            </w:r>
            <w:r>
              <w:rPr>
                <w:b/>
                <w:spacing w:val="-5"/>
              </w:rPr>
              <w:t>кл.</w:t>
            </w:r>
          </w:p>
        </w:tc>
        <w:tc>
          <w:tcPr>
            <w:tcW w:w="765" w:type="dxa"/>
            <w:tcBorders>
              <w:left w:val="single" w:sz="4" w:space="0" w:color="000000"/>
              <w:bottom w:val="single" w:sz="4" w:space="0" w:color="000000"/>
              <w:right w:val="single" w:sz="4" w:space="0" w:color="000000"/>
            </w:tcBorders>
          </w:tcPr>
          <w:p w:rsidR="00D05B71" w:rsidRDefault="00BE715A">
            <w:pPr>
              <w:pStyle w:val="TableParagraph"/>
              <w:spacing w:before="120"/>
              <w:ind w:left="46"/>
              <w:jc w:val="center"/>
              <w:rPr>
                <w:b/>
              </w:rPr>
            </w:pPr>
            <w:r>
              <w:rPr>
                <w:b/>
              </w:rPr>
              <w:t xml:space="preserve">7 </w:t>
            </w:r>
            <w:r>
              <w:rPr>
                <w:b/>
                <w:spacing w:val="-5"/>
              </w:rPr>
              <w:t>кл.</w:t>
            </w:r>
          </w:p>
        </w:tc>
        <w:tc>
          <w:tcPr>
            <w:tcW w:w="765" w:type="dxa"/>
            <w:tcBorders>
              <w:left w:val="single" w:sz="4" w:space="0" w:color="000000"/>
              <w:bottom w:val="single" w:sz="4" w:space="0" w:color="000000"/>
              <w:right w:val="single" w:sz="4" w:space="0" w:color="000000"/>
            </w:tcBorders>
          </w:tcPr>
          <w:p w:rsidR="00D05B71" w:rsidRDefault="00BE715A">
            <w:pPr>
              <w:pStyle w:val="TableParagraph"/>
              <w:spacing w:before="120"/>
              <w:ind w:left="46" w:right="28"/>
              <w:jc w:val="center"/>
              <w:rPr>
                <w:b/>
              </w:rPr>
            </w:pPr>
            <w:r>
              <w:rPr>
                <w:b/>
              </w:rPr>
              <w:t xml:space="preserve">8 </w:t>
            </w:r>
            <w:r>
              <w:rPr>
                <w:b/>
                <w:spacing w:val="-5"/>
              </w:rPr>
              <w:t>кл.</w:t>
            </w:r>
          </w:p>
        </w:tc>
        <w:tc>
          <w:tcPr>
            <w:tcW w:w="765" w:type="dxa"/>
            <w:tcBorders>
              <w:left w:val="single" w:sz="4" w:space="0" w:color="000000"/>
              <w:bottom w:val="single" w:sz="4" w:space="0" w:color="000000"/>
              <w:right w:val="single" w:sz="4" w:space="0" w:color="000000"/>
            </w:tcBorders>
          </w:tcPr>
          <w:p w:rsidR="00D05B71" w:rsidRDefault="00BE715A">
            <w:pPr>
              <w:pStyle w:val="TableParagraph"/>
              <w:spacing w:before="120"/>
              <w:ind w:left="46" w:right="27"/>
              <w:jc w:val="center"/>
              <w:rPr>
                <w:b/>
              </w:rPr>
            </w:pPr>
            <w:r>
              <w:rPr>
                <w:b/>
              </w:rPr>
              <w:t xml:space="preserve">9 </w:t>
            </w:r>
            <w:r>
              <w:rPr>
                <w:b/>
                <w:spacing w:val="-5"/>
              </w:rPr>
              <w:t>кл.</w:t>
            </w:r>
          </w:p>
        </w:tc>
      </w:tr>
      <w:tr w:rsidR="00D05B71">
        <w:trPr>
          <w:trHeight w:val="1269"/>
        </w:trPr>
        <w:tc>
          <w:tcPr>
            <w:tcW w:w="3514" w:type="dxa"/>
            <w:tcBorders>
              <w:right w:val="single" w:sz="4" w:space="0" w:color="000000"/>
            </w:tcBorders>
          </w:tcPr>
          <w:p w:rsidR="00D05B71" w:rsidRDefault="00BE715A">
            <w:pPr>
              <w:pStyle w:val="TableParagraph"/>
              <w:ind w:left="33" w:right="3"/>
              <w:jc w:val="center"/>
            </w:pPr>
            <w:r>
              <w:rPr>
                <w:spacing w:val="-2"/>
              </w:rPr>
              <w:t xml:space="preserve">Информационно- просветительскиезанятия </w:t>
            </w:r>
            <w:r>
              <w:t xml:space="preserve">патриотической, нравственной </w:t>
            </w:r>
            <w:r>
              <w:rPr>
                <w:spacing w:val="-2"/>
              </w:rPr>
              <w:t>иэкологическойнаправленности</w:t>
            </w:r>
          </w:p>
          <w:p w:rsidR="00D05B71" w:rsidRDefault="00BE715A">
            <w:pPr>
              <w:pStyle w:val="TableParagraph"/>
              <w:spacing w:line="242" w:lineRule="exact"/>
              <w:ind w:left="33"/>
              <w:jc w:val="center"/>
            </w:pPr>
            <w:r>
              <w:rPr>
                <w:spacing w:val="-2"/>
              </w:rPr>
              <w:t>«Разговорыоважном»</w:t>
            </w:r>
          </w:p>
        </w:tc>
        <w:tc>
          <w:tcPr>
            <w:tcW w:w="2201" w:type="dxa"/>
            <w:tcBorders>
              <w:left w:val="single" w:sz="4" w:space="0" w:color="000000"/>
            </w:tcBorders>
          </w:tcPr>
          <w:p w:rsidR="00D05B71" w:rsidRDefault="00D05B71">
            <w:pPr>
              <w:pStyle w:val="TableParagraph"/>
              <w:spacing w:before="110"/>
              <w:rPr>
                <w:b/>
              </w:rPr>
            </w:pPr>
          </w:p>
          <w:p w:rsidR="00D05B71" w:rsidRDefault="00BE715A">
            <w:pPr>
              <w:pStyle w:val="TableParagraph"/>
              <w:ind w:left="693" w:hanging="214"/>
            </w:pPr>
            <w:r>
              <w:rPr>
                <w:spacing w:val="-2"/>
              </w:rPr>
              <w:t>«Разговоры оважном»</w:t>
            </w:r>
          </w:p>
        </w:tc>
        <w:tc>
          <w:tcPr>
            <w:tcW w:w="5059" w:type="dxa"/>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117"/>
            </w:pPr>
            <w:r>
              <w:t xml:space="preserve">Час </w:t>
            </w:r>
            <w:r>
              <w:rPr>
                <w:spacing w:val="-2"/>
              </w:rPr>
              <w:t>общения</w:t>
            </w:r>
          </w:p>
        </w:tc>
        <w:tc>
          <w:tcPr>
            <w:tcW w:w="595" w:type="dxa"/>
            <w:tcBorders>
              <w:top w:val="single" w:sz="4" w:space="0" w:color="000000"/>
              <w:bottom w:val="single" w:sz="4" w:space="0" w:color="000000"/>
              <w:right w:val="single" w:sz="4" w:space="0" w:color="000000"/>
            </w:tcBorders>
          </w:tcPr>
          <w:p w:rsidR="00D05B71" w:rsidRDefault="00D05B71">
            <w:pPr>
              <w:pStyle w:val="TableParagraph"/>
              <w:spacing w:before="249"/>
              <w:rPr>
                <w:b/>
              </w:rPr>
            </w:pPr>
          </w:p>
          <w:p w:rsidR="00D05B71" w:rsidRDefault="00BE715A">
            <w:pPr>
              <w:pStyle w:val="TableParagraph"/>
              <w:ind w:left="23"/>
              <w:jc w:val="center"/>
            </w:pPr>
            <w:r>
              <w:rPr>
                <w:spacing w:val="-10"/>
              </w:rPr>
              <w:t>1</w:t>
            </w: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spacing w:before="249"/>
              <w:rPr>
                <w:b/>
              </w:rPr>
            </w:pPr>
          </w:p>
          <w:p w:rsidR="00D05B71" w:rsidRDefault="00BE715A">
            <w:pPr>
              <w:pStyle w:val="TableParagraph"/>
              <w:ind w:left="33"/>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spacing w:before="249"/>
              <w:rPr>
                <w:b/>
              </w:rPr>
            </w:pPr>
          </w:p>
          <w:p w:rsidR="00D05B71" w:rsidRDefault="00BE715A">
            <w:pPr>
              <w:pStyle w:val="TableParagraph"/>
              <w:ind w:left="46" w:right="12"/>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spacing w:before="249"/>
              <w:rPr>
                <w:b/>
              </w:rPr>
            </w:pPr>
          </w:p>
          <w:p w:rsidR="00D05B71" w:rsidRDefault="00BE715A">
            <w:pPr>
              <w:pStyle w:val="TableParagraph"/>
              <w:ind w:left="46" w:right="15"/>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spacing w:before="212"/>
              <w:rPr>
                <w:b/>
                <w:sz w:val="24"/>
              </w:rPr>
            </w:pPr>
          </w:p>
          <w:p w:rsidR="00D05B71" w:rsidRDefault="00BE715A">
            <w:pPr>
              <w:pStyle w:val="TableParagraph"/>
              <w:ind w:left="46" w:right="29"/>
              <w:jc w:val="center"/>
              <w:rPr>
                <w:sz w:val="24"/>
              </w:rPr>
            </w:pPr>
            <w:r>
              <w:rPr>
                <w:spacing w:val="-10"/>
                <w:sz w:val="24"/>
              </w:rPr>
              <w:t>1</w:t>
            </w:r>
          </w:p>
        </w:tc>
      </w:tr>
      <w:tr w:rsidR="00D05B71">
        <w:trPr>
          <w:trHeight w:val="1501"/>
        </w:trPr>
        <w:tc>
          <w:tcPr>
            <w:tcW w:w="3514" w:type="dxa"/>
            <w:tcBorders>
              <w:left w:val="single" w:sz="4" w:space="0" w:color="000000"/>
              <w:bottom w:val="single" w:sz="4" w:space="0" w:color="000000"/>
              <w:right w:val="single" w:sz="4" w:space="0" w:color="000000"/>
            </w:tcBorders>
          </w:tcPr>
          <w:p w:rsidR="00D05B71" w:rsidRDefault="00BE715A">
            <w:pPr>
              <w:pStyle w:val="TableParagraph"/>
              <w:ind w:left="364" w:right="330" w:hanging="1"/>
              <w:jc w:val="center"/>
            </w:pPr>
            <w:r>
              <w:t xml:space="preserve">Занятия по </w:t>
            </w:r>
            <w:r>
              <w:rPr>
                <w:spacing w:val="-2"/>
              </w:rPr>
              <w:t xml:space="preserve">формированиюфункциональн </w:t>
            </w:r>
            <w:r>
              <w:t xml:space="preserve">ой грамотностиобучающихся </w:t>
            </w:r>
            <w:r>
              <w:rPr>
                <w:spacing w:val="-2"/>
              </w:rPr>
              <w:t>(читательской,математическо</w:t>
            </w:r>
          </w:p>
          <w:p w:rsidR="00D05B71" w:rsidRDefault="00BE715A">
            <w:pPr>
              <w:pStyle w:val="TableParagraph"/>
              <w:spacing w:line="248" w:lineRule="exact"/>
              <w:ind w:left="746" w:right="711" w:firstLine="2"/>
              <w:jc w:val="center"/>
            </w:pPr>
            <w:r>
              <w:rPr>
                <w:spacing w:val="-2"/>
              </w:rPr>
              <w:t>й,естественно- научной,финансовой)</w:t>
            </w:r>
          </w:p>
        </w:tc>
        <w:tc>
          <w:tcPr>
            <w:tcW w:w="2201" w:type="dxa"/>
            <w:tcBorders>
              <w:left w:val="single" w:sz="4" w:space="0" w:color="000000"/>
              <w:bottom w:val="single" w:sz="4" w:space="0" w:color="000000"/>
              <w:right w:val="single" w:sz="4" w:space="0" w:color="000000"/>
            </w:tcBorders>
          </w:tcPr>
          <w:p w:rsidR="00D05B71" w:rsidRDefault="00BE715A">
            <w:pPr>
              <w:pStyle w:val="TableParagraph"/>
              <w:spacing w:before="233"/>
              <w:ind w:left="127" w:right="94"/>
              <w:jc w:val="center"/>
            </w:pPr>
            <w:r>
              <w:rPr>
                <w:spacing w:val="-2"/>
              </w:rPr>
              <w:t>«Основыфин ансовойграм отности»</w:t>
            </w:r>
          </w:p>
        </w:tc>
        <w:tc>
          <w:tcPr>
            <w:tcW w:w="5059" w:type="dxa"/>
            <w:tcBorders>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120"/>
            </w:pPr>
            <w:r>
              <w:t>Курс</w:t>
            </w:r>
            <w:r>
              <w:rPr>
                <w:spacing w:val="-9"/>
              </w:rPr>
              <w:t xml:space="preserve"> </w:t>
            </w:r>
            <w:r>
              <w:t>внеурочной</w:t>
            </w:r>
            <w:r>
              <w:rPr>
                <w:spacing w:val="-6"/>
              </w:rPr>
              <w:t xml:space="preserve"> </w:t>
            </w:r>
            <w:r>
              <w:rPr>
                <w:spacing w:val="-2"/>
              </w:rPr>
              <w:t>деятельности</w:t>
            </w:r>
          </w:p>
        </w:tc>
        <w:tc>
          <w:tcPr>
            <w:tcW w:w="59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26"/>
              <w:jc w:val="center"/>
            </w:pPr>
            <w:r>
              <w:rPr>
                <w:spacing w:val="-10"/>
              </w:rPr>
              <w:t>1</w:t>
            </w: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33"/>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46" w:right="12"/>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spacing w:before="111"/>
              <w:rPr>
                <w:b/>
              </w:rPr>
            </w:pPr>
          </w:p>
          <w:p w:rsidR="00D05B71" w:rsidRDefault="00BE715A">
            <w:pPr>
              <w:pStyle w:val="TableParagraph"/>
              <w:ind w:left="46" w:right="15"/>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sz w:val="24"/>
              </w:rPr>
            </w:pPr>
          </w:p>
          <w:p w:rsidR="00D05B71" w:rsidRDefault="00D05B71">
            <w:pPr>
              <w:pStyle w:val="TableParagraph"/>
              <w:spacing w:before="51"/>
              <w:rPr>
                <w:b/>
                <w:sz w:val="24"/>
              </w:rPr>
            </w:pPr>
          </w:p>
          <w:p w:rsidR="00D05B71" w:rsidRDefault="00BE715A">
            <w:pPr>
              <w:pStyle w:val="TableParagraph"/>
              <w:ind w:left="46" w:right="29"/>
              <w:jc w:val="center"/>
              <w:rPr>
                <w:sz w:val="24"/>
              </w:rPr>
            </w:pPr>
            <w:r>
              <w:rPr>
                <w:spacing w:val="-10"/>
                <w:sz w:val="24"/>
              </w:rPr>
              <w:t>1</w:t>
            </w:r>
          </w:p>
        </w:tc>
      </w:tr>
      <w:tr w:rsidR="00D05B71">
        <w:trPr>
          <w:trHeight w:val="2046"/>
        </w:trPr>
        <w:tc>
          <w:tcPr>
            <w:tcW w:w="3514"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spacing w:before="241"/>
              <w:rPr>
                <w:b/>
              </w:rPr>
            </w:pPr>
          </w:p>
          <w:p w:rsidR="00D05B71" w:rsidRDefault="00BE715A">
            <w:pPr>
              <w:pStyle w:val="TableParagraph"/>
              <w:ind w:left="232" w:right="197" w:hanging="3"/>
              <w:jc w:val="center"/>
            </w:pPr>
            <w:r>
              <w:t xml:space="preserve">Занятия, направленные </w:t>
            </w:r>
            <w:r>
              <w:rPr>
                <w:spacing w:val="-2"/>
              </w:rPr>
              <w:t xml:space="preserve">наудовлетворение </w:t>
            </w:r>
            <w:r>
              <w:t>профориентационных</w:t>
            </w:r>
            <w:r>
              <w:rPr>
                <w:spacing w:val="-14"/>
              </w:rPr>
              <w:t xml:space="preserve"> </w:t>
            </w:r>
            <w:r>
              <w:t xml:space="preserve">интересов </w:t>
            </w:r>
            <w:r>
              <w:rPr>
                <w:spacing w:val="-2"/>
              </w:rPr>
              <w:t>ипотребностейобучающихся</w:t>
            </w:r>
          </w:p>
        </w:tc>
        <w:tc>
          <w:tcPr>
            <w:tcW w:w="2201"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
              <w:rPr>
                <w:b/>
              </w:rPr>
            </w:pPr>
          </w:p>
          <w:p w:rsidR="00D05B71" w:rsidRDefault="00BE715A">
            <w:pPr>
              <w:pStyle w:val="TableParagraph"/>
              <w:spacing w:before="1"/>
              <w:ind w:left="662" w:firstLine="48"/>
            </w:pPr>
            <w:r>
              <w:t xml:space="preserve">«Билет в </w:t>
            </w:r>
            <w:r>
              <w:rPr>
                <w:spacing w:val="-2"/>
              </w:rPr>
              <w:t>будущее»</w:t>
            </w:r>
          </w:p>
        </w:tc>
        <w:tc>
          <w:tcPr>
            <w:tcW w:w="5059"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29"/>
              <w:rPr>
                <w:b/>
              </w:rPr>
            </w:pPr>
          </w:p>
          <w:p w:rsidR="00D05B71" w:rsidRDefault="00BE715A">
            <w:pPr>
              <w:pStyle w:val="TableParagraph"/>
              <w:ind w:left="120"/>
            </w:pPr>
            <w:r>
              <w:t xml:space="preserve">Час </w:t>
            </w:r>
            <w:r>
              <w:rPr>
                <w:spacing w:val="-2"/>
              </w:rPr>
              <w:t>общения</w:t>
            </w:r>
          </w:p>
        </w:tc>
        <w:tc>
          <w:tcPr>
            <w:tcW w:w="59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29"/>
              <w:rPr>
                <w:b/>
              </w:rPr>
            </w:pPr>
          </w:p>
          <w:p w:rsidR="00D05B71" w:rsidRDefault="00BE715A">
            <w:pPr>
              <w:pStyle w:val="TableParagraph"/>
              <w:ind w:left="26"/>
              <w:jc w:val="center"/>
            </w:pPr>
            <w:r>
              <w:rPr>
                <w:spacing w:val="-10"/>
              </w:rPr>
              <w:t>1</w:t>
            </w: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29"/>
              <w:rPr>
                <w:b/>
              </w:rPr>
            </w:pPr>
          </w:p>
          <w:p w:rsidR="00D05B71" w:rsidRDefault="00BE715A">
            <w:pPr>
              <w:pStyle w:val="TableParagraph"/>
              <w:ind w:left="33"/>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29"/>
              <w:rPr>
                <w:b/>
              </w:rPr>
            </w:pPr>
          </w:p>
          <w:p w:rsidR="00D05B71" w:rsidRDefault="00BE715A">
            <w:pPr>
              <w:pStyle w:val="TableParagraph"/>
              <w:ind w:left="46" w:right="12"/>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129"/>
              <w:rPr>
                <w:b/>
              </w:rPr>
            </w:pPr>
          </w:p>
          <w:p w:rsidR="00D05B71" w:rsidRDefault="00BE715A">
            <w:pPr>
              <w:pStyle w:val="TableParagraph"/>
              <w:ind w:left="46" w:right="15"/>
              <w:jc w:val="center"/>
            </w:pPr>
            <w:r>
              <w:rPr>
                <w:spacing w:val="-10"/>
              </w:rPr>
              <w:t>1</w:t>
            </w: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spacing w:before="46"/>
              <w:rPr>
                <w:b/>
                <w:sz w:val="24"/>
              </w:rPr>
            </w:pPr>
          </w:p>
          <w:p w:rsidR="00D05B71" w:rsidRDefault="00BE715A">
            <w:pPr>
              <w:pStyle w:val="TableParagraph"/>
              <w:ind w:left="46" w:right="29"/>
              <w:jc w:val="center"/>
              <w:rPr>
                <w:sz w:val="24"/>
              </w:rPr>
            </w:pPr>
            <w:r>
              <w:rPr>
                <w:spacing w:val="-10"/>
                <w:sz w:val="24"/>
              </w:rPr>
              <w:t>1</w:t>
            </w:r>
          </w:p>
        </w:tc>
      </w:tr>
      <w:tr w:rsidR="00D05B71">
        <w:trPr>
          <w:trHeight w:val="1855"/>
        </w:trPr>
        <w:tc>
          <w:tcPr>
            <w:tcW w:w="3514" w:type="dxa"/>
            <w:vMerge w:val="restart"/>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5"/>
              <w:rPr>
                <w:b/>
              </w:rPr>
            </w:pPr>
          </w:p>
          <w:p w:rsidR="00D05B71" w:rsidRDefault="00BE715A">
            <w:pPr>
              <w:pStyle w:val="TableParagraph"/>
              <w:ind w:left="155" w:right="121" w:hanging="2"/>
              <w:jc w:val="center"/>
            </w:pPr>
            <w:r>
              <w:t xml:space="preserve">Занятия, связанные с </w:t>
            </w:r>
            <w:r>
              <w:rPr>
                <w:spacing w:val="-2"/>
              </w:rPr>
              <w:t xml:space="preserve">реализациейособыхинтеллектуаль </w:t>
            </w:r>
            <w:r>
              <w:t>ных и</w:t>
            </w:r>
          </w:p>
          <w:p w:rsidR="00D05B71" w:rsidRDefault="00BE715A">
            <w:pPr>
              <w:pStyle w:val="TableParagraph"/>
              <w:ind w:left="477" w:right="442" w:hanging="2"/>
              <w:jc w:val="center"/>
            </w:pPr>
            <w:r>
              <w:rPr>
                <w:spacing w:val="-2"/>
              </w:rPr>
              <w:t>социокультурных потребностейобучающихся</w:t>
            </w:r>
          </w:p>
        </w:tc>
        <w:tc>
          <w:tcPr>
            <w:tcW w:w="2201" w:type="dxa"/>
            <w:tcBorders>
              <w:top w:val="single" w:sz="4" w:space="0" w:color="000000"/>
              <w:left w:val="single" w:sz="4" w:space="0" w:color="000000"/>
              <w:bottom w:val="single" w:sz="4" w:space="0" w:color="000000"/>
              <w:right w:val="single" w:sz="4" w:space="0" w:color="000000"/>
            </w:tcBorders>
          </w:tcPr>
          <w:p w:rsidR="00D05B71" w:rsidRDefault="00BE715A">
            <w:pPr>
              <w:pStyle w:val="TableParagraph"/>
              <w:spacing w:line="222" w:lineRule="exact"/>
              <w:ind w:left="127" w:right="97"/>
              <w:jc w:val="center"/>
            </w:pPr>
            <w:r>
              <w:rPr>
                <w:spacing w:val="-2"/>
              </w:rPr>
              <w:t>«Грамотеи»</w:t>
            </w:r>
          </w:p>
          <w:p w:rsidR="00D05B71" w:rsidRDefault="00BE715A">
            <w:pPr>
              <w:pStyle w:val="TableParagraph"/>
              <w:spacing w:line="232" w:lineRule="exact"/>
              <w:ind w:left="127" w:right="97"/>
              <w:jc w:val="center"/>
            </w:pPr>
            <w:r>
              <w:rPr>
                <w:spacing w:val="-2"/>
              </w:rPr>
              <w:t>«Драйвер»</w:t>
            </w:r>
          </w:p>
          <w:p w:rsidR="00D05B71" w:rsidRDefault="00BE715A">
            <w:pPr>
              <w:pStyle w:val="TableParagraph"/>
              <w:spacing w:line="232" w:lineRule="exact"/>
              <w:ind w:left="127" w:right="95"/>
              <w:jc w:val="center"/>
            </w:pPr>
            <w:r>
              <w:rPr>
                <w:spacing w:val="-2"/>
              </w:rPr>
              <w:t>«Почемучки»</w:t>
            </w:r>
          </w:p>
          <w:p w:rsidR="00D05B71" w:rsidRDefault="00BE715A">
            <w:pPr>
              <w:pStyle w:val="TableParagraph"/>
              <w:spacing w:line="233" w:lineRule="exact"/>
              <w:ind w:left="127" w:right="95"/>
              <w:jc w:val="center"/>
            </w:pPr>
            <w:r>
              <w:t>«Цветущая</w:t>
            </w:r>
            <w:r>
              <w:rPr>
                <w:spacing w:val="-10"/>
              </w:rPr>
              <w:t xml:space="preserve"> </w:t>
            </w:r>
            <w:r>
              <w:rPr>
                <w:spacing w:val="-2"/>
              </w:rPr>
              <w:t>планета»</w:t>
            </w:r>
          </w:p>
          <w:p w:rsidR="00D05B71" w:rsidRDefault="00BE715A">
            <w:pPr>
              <w:pStyle w:val="TableParagraph"/>
              <w:spacing w:line="232" w:lineRule="exact"/>
              <w:ind w:left="127" w:right="94"/>
              <w:jc w:val="center"/>
            </w:pPr>
            <w:r>
              <w:rPr>
                <w:spacing w:val="-2"/>
              </w:rPr>
              <w:t>«Эко»</w:t>
            </w:r>
          </w:p>
          <w:p w:rsidR="00D05B71" w:rsidRDefault="00BE715A">
            <w:pPr>
              <w:pStyle w:val="TableParagraph"/>
              <w:spacing w:before="5" w:line="220" w:lineRule="auto"/>
              <w:ind w:left="127" w:right="96"/>
              <w:jc w:val="center"/>
            </w:pPr>
            <w:r>
              <w:rPr>
                <w:spacing w:val="-2"/>
              </w:rPr>
              <w:t>«Химическая мозаика»</w:t>
            </w:r>
          </w:p>
          <w:p w:rsidR="00D05B71" w:rsidRDefault="00BE715A">
            <w:pPr>
              <w:pStyle w:val="TableParagraph"/>
              <w:spacing w:line="214" w:lineRule="exact"/>
              <w:ind w:left="127" w:right="95"/>
              <w:jc w:val="center"/>
            </w:pPr>
            <w:r>
              <w:rPr>
                <w:spacing w:val="-2"/>
              </w:rPr>
              <w:t>«Абитуриент»</w:t>
            </w:r>
          </w:p>
        </w:tc>
        <w:tc>
          <w:tcPr>
            <w:tcW w:w="5059"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b/>
              </w:rPr>
            </w:pPr>
          </w:p>
          <w:p w:rsidR="00D05B71" w:rsidRDefault="00D05B71">
            <w:pPr>
              <w:pStyle w:val="TableParagraph"/>
              <w:rPr>
                <w:b/>
              </w:rPr>
            </w:pPr>
          </w:p>
          <w:p w:rsidR="00D05B71" w:rsidRDefault="00D05B71">
            <w:pPr>
              <w:pStyle w:val="TableParagraph"/>
              <w:spacing w:before="31"/>
              <w:rPr>
                <w:b/>
              </w:rPr>
            </w:pPr>
          </w:p>
          <w:p w:rsidR="00D05B71" w:rsidRDefault="00BE715A">
            <w:pPr>
              <w:pStyle w:val="TableParagraph"/>
              <w:ind w:left="120"/>
            </w:pPr>
            <w:r>
              <w:t>Объединения</w:t>
            </w:r>
            <w:r>
              <w:rPr>
                <w:spacing w:val="-13"/>
              </w:rPr>
              <w:t xml:space="preserve"> </w:t>
            </w:r>
            <w:r>
              <w:t>дополнительного</w:t>
            </w:r>
            <w:r>
              <w:rPr>
                <w:spacing w:val="-11"/>
              </w:rPr>
              <w:t xml:space="preserve"> </w:t>
            </w:r>
            <w:r>
              <w:rPr>
                <w:spacing w:val="-2"/>
              </w:rPr>
              <w:t>образования</w:t>
            </w:r>
          </w:p>
        </w:tc>
        <w:tc>
          <w:tcPr>
            <w:tcW w:w="59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r>
      <w:tr w:rsidR="00D05B71">
        <w:trPr>
          <w:trHeight w:val="760"/>
        </w:trPr>
        <w:tc>
          <w:tcPr>
            <w:tcW w:w="3514" w:type="dxa"/>
            <w:vMerge/>
            <w:tcBorders>
              <w:top w:val="nil"/>
              <w:left w:val="single" w:sz="4" w:space="0" w:color="000000"/>
              <w:bottom w:val="single" w:sz="4" w:space="0" w:color="000000"/>
              <w:right w:val="single" w:sz="4" w:space="0" w:color="000000"/>
            </w:tcBorders>
          </w:tcPr>
          <w:p w:rsidR="00D05B71" w:rsidRDefault="00D05B71">
            <w:pPr>
              <w:rPr>
                <w:sz w:val="2"/>
                <w:szCs w:val="2"/>
              </w:rPr>
            </w:pPr>
          </w:p>
        </w:tc>
        <w:tc>
          <w:tcPr>
            <w:tcW w:w="2201" w:type="dxa"/>
            <w:tcBorders>
              <w:top w:val="single" w:sz="4" w:space="0" w:color="000000"/>
              <w:left w:val="single" w:sz="4" w:space="0" w:color="000000"/>
              <w:bottom w:val="single" w:sz="4" w:space="0" w:color="000000"/>
              <w:right w:val="single" w:sz="4" w:space="0" w:color="000000"/>
            </w:tcBorders>
          </w:tcPr>
          <w:p w:rsidR="00D05B71" w:rsidRDefault="00BE715A">
            <w:pPr>
              <w:pStyle w:val="TableParagraph"/>
              <w:spacing w:before="118" w:line="244" w:lineRule="auto"/>
              <w:ind w:left="323" w:firstLine="120"/>
            </w:pPr>
            <w:r>
              <w:rPr>
                <w:spacing w:val="-2"/>
              </w:rPr>
              <w:t>«Проектная деятельность»</w:t>
            </w:r>
          </w:p>
        </w:tc>
        <w:tc>
          <w:tcPr>
            <w:tcW w:w="5059" w:type="dxa"/>
            <w:tcBorders>
              <w:top w:val="single" w:sz="4" w:space="0" w:color="000000"/>
              <w:left w:val="single" w:sz="4" w:space="0" w:color="000000"/>
              <w:bottom w:val="single" w:sz="4" w:space="0" w:color="000000"/>
              <w:right w:val="single" w:sz="4" w:space="0" w:color="000000"/>
            </w:tcBorders>
          </w:tcPr>
          <w:p w:rsidR="00D05B71" w:rsidRDefault="00BE715A">
            <w:pPr>
              <w:pStyle w:val="TableParagraph"/>
              <w:ind w:left="120" w:right="477"/>
            </w:pPr>
            <w:r>
              <w:t>ВрамкахреализациимодуляРабочей</w:t>
            </w:r>
            <w:r>
              <w:rPr>
                <w:spacing w:val="-14"/>
              </w:rPr>
              <w:t xml:space="preserve"> </w:t>
            </w:r>
            <w:r>
              <w:t>программы воспитания и Индивидуального плана</w:t>
            </w:r>
          </w:p>
          <w:p w:rsidR="00D05B71" w:rsidRDefault="00BE715A">
            <w:pPr>
              <w:pStyle w:val="TableParagraph"/>
              <w:spacing w:line="243" w:lineRule="exact"/>
              <w:ind w:left="120"/>
            </w:pPr>
            <w:r>
              <w:rPr>
                <w:spacing w:val="-2"/>
              </w:rPr>
              <w:t>классногоруководителя</w:t>
            </w:r>
          </w:p>
        </w:tc>
        <w:tc>
          <w:tcPr>
            <w:tcW w:w="59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pPr>
          </w:p>
        </w:tc>
      </w:tr>
      <w:tr w:rsidR="00D05B71">
        <w:trPr>
          <w:trHeight w:val="275"/>
        </w:trPr>
        <w:tc>
          <w:tcPr>
            <w:tcW w:w="3514" w:type="dxa"/>
            <w:vMerge/>
            <w:tcBorders>
              <w:top w:val="nil"/>
              <w:left w:val="single" w:sz="4" w:space="0" w:color="000000"/>
              <w:bottom w:val="single" w:sz="4" w:space="0" w:color="000000"/>
              <w:right w:val="single" w:sz="4" w:space="0" w:color="000000"/>
            </w:tcBorders>
          </w:tcPr>
          <w:p w:rsidR="00D05B71" w:rsidRDefault="00D05B71">
            <w:pPr>
              <w:rPr>
                <w:sz w:val="2"/>
                <w:szCs w:val="2"/>
              </w:rPr>
            </w:pPr>
          </w:p>
        </w:tc>
        <w:tc>
          <w:tcPr>
            <w:tcW w:w="2201" w:type="dxa"/>
            <w:tcBorders>
              <w:top w:val="single" w:sz="4" w:space="0" w:color="000000"/>
              <w:left w:val="single" w:sz="4" w:space="0" w:color="000000"/>
              <w:bottom w:val="single" w:sz="4" w:space="0" w:color="000000"/>
              <w:right w:val="single" w:sz="4" w:space="0" w:color="000000"/>
            </w:tcBorders>
          </w:tcPr>
          <w:p w:rsidR="00D05B71" w:rsidRDefault="00BE715A">
            <w:pPr>
              <w:pStyle w:val="TableParagraph"/>
              <w:spacing w:line="235" w:lineRule="exact"/>
              <w:ind w:left="131"/>
            </w:pPr>
            <w:r>
              <w:t>«Умники</w:t>
            </w:r>
            <w:r>
              <w:rPr>
                <w:spacing w:val="-4"/>
              </w:rPr>
              <w:t xml:space="preserve"> </w:t>
            </w:r>
            <w:r>
              <w:t>и</w:t>
            </w:r>
            <w:r>
              <w:rPr>
                <w:spacing w:val="-4"/>
              </w:rPr>
              <w:t xml:space="preserve"> </w:t>
            </w:r>
            <w:r>
              <w:rPr>
                <w:spacing w:val="-2"/>
              </w:rPr>
              <w:t>умницы»</w:t>
            </w:r>
          </w:p>
        </w:tc>
        <w:tc>
          <w:tcPr>
            <w:tcW w:w="5059" w:type="dxa"/>
            <w:tcBorders>
              <w:top w:val="single" w:sz="4" w:space="0" w:color="000000"/>
              <w:left w:val="single" w:sz="4" w:space="0" w:color="000000"/>
              <w:bottom w:val="single" w:sz="4" w:space="0" w:color="000000"/>
              <w:right w:val="single" w:sz="4" w:space="0" w:color="000000"/>
            </w:tcBorders>
          </w:tcPr>
          <w:p w:rsidR="00D05B71" w:rsidRDefault="00BE715A">
            <w:pPr>
              <w:pStyle w:val="TableParagraph"/>
              <w:spacing w:line="235" w:lineRule="exact"/>
              <w:ind w:left="120"/>
            </w:pPr>
            <w:r>
              <w:rPr>
                <w:spacing w:val="-2"/>
              </w:rPr>
              <w:t>Интеллектуальныеконкурсы,викторины.</w:t>
            </w:r>
          </w:p>
        </w:tc>
        <w:tc>
          <w:tcPr>
            <w:tcW w:w="59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sz w:val="20"/>
              </w:rPr>
            </w:pPr>
          </w:p>
        </w:tc>
        <w:tc>
          <w:tcPr>
            <w:tcW w:w="766"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sz w:val="20"/>
              </w:rPr>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sz w:val="20"/>
              </w:rPr>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sz w:val="20"/>
              </w:rPr>
            </w:pPr>
          </w:p>
        </w:tc>
        <w:tc>
          <w:tcPr>
            <w:tcW w:w="765" w:type="dxa"/>
            <w:tcBorders>
              <w:top w:val="single" w:sz="4" w:space="0" w:color="000000"/>
              <w:left w:val="single" w:sz="4" w:space="0" w:color="000000"/>
              <w:bottom w:val="single" w:sz="4" w:space="0" w:color="000000"/>
              <w:right w:val="single" w:sz="4" w:space="0" w:color="000000"/>
            </w:tcBorders>
          </w:tcPr>
          <w:p w:rsidR="00D05B71" w:rsidRDefault="00D05B71">
            <w:pPr>
              <w:pStyle w:val="TableParagraph"/>
              <w:rPr>
                <w:sz w:val="20"/>
              </w:rPr>
            </w:pPr>
          </w:p>
        </w:tc>
      </w:tr>
    </w:tbl>
    <w:p w:rsidR="00D05B71" w:rsidRDefault="00D05B71">
      <w:pPr>
        <w:rPr>
          <w:sz w:val="20"/>
        </w:rPr>
        <w:sectPr w:rsidR="00D05B71">
          <w:pgSz w:w="16840" w:h="11910" w:orient="landscape"/>
          <w:pgMar w:top="1060" w:right="700" w:bottom="920" w:left="1020" w:header="0" w:footer="664" w:gutter="0"/>
          <w:cols w:space="720"/>
        </w:sectPr>
      </w:pPr>
    </w:p>
    <w:p w:rsidR="00D05B71" w:rsidRDefault="00D05B71">
      <w:pPr>
        <w:pStyle w:val="a3"/>
        <w:spacing w:before="5"/>
        <w:ind w:left="0" w:firstLine="0"/>
        <w:jc w:val="left"/>
        <w:rPr>
          <w:b/>
          <w:sz w:val="2"/>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4"/>
        <w:gridCol w:w="2201"/>
        <w:gridCol w:w="5059"/>
        <w:gridCol w:w="595"/>
        <w:gridCol w:w="766"/>
        <w:gridCol w:w="765"/>
        <w:gridCol w:w="765"/>
        <w:gridCol w:w="765"/>
      </w:tblGrid>
      <w:tr w:rsidR="00D05B71">
        <w:trPr>
          <w:trHeight w:val="1560"/>
        </w:trPr>
        <w:tc>
          <w:tcPr>
            <w:tcW w:w="3514" w:type="dxa"/>
            <w:vMerge w:val="restart"/>
          </w:tcPr>
          <w:p w:rsidR="00D05B71" w:rsidRDefault="00BE715A">
            <w:pPr>
              <w:pStyle w:val="TableParagraph"/>
              <w:ind w:left="364" w:firstLine="170"/>
            </w:pPr>
            <w:r>
              <w:t xml:space="preserve">Занятия, направленные наудовлетворение интересов </w:t>
            </w:r>
            <w:r>
              <w:rPr>
                <w:spacing w:val="-2"/>
              </w:rPr>
              <w:t>ипотребностейобучающихсяв</w:t>
            </w:r>
          </w:p>
          <w:p w:rsidR="00D05B71" w:rsidRDefault="00BE715A">
            <w:pPr>
              <w:pStyle w:val="TableParagraph"/>
              <w:spacing w:line="237" w:lineRule="auto"/>
              <w:ind w:left="1337" w:hanging="1191"/>
            </w:pPr>
            <w:r>
              <w:rPr>
                <w:spacing w:val="-2"/>
              </w:rPr>
              <w:t>творческомифизическомразвитии, помощьв</w:t>
            </w:r>
          </w:p>
          <w:p w:rsidR="00D05B71" w:rsidRDefault="00BE715A">
            <w:pPr>
              <w:pStyle w:val="TableParagraph"/>
              <w:spacing w:line="228" w:lineRule="auto"/>
              <w:ind w:left="545"/>
            </w:pPr>
            <w:r>
              <w:t xml:space="preserve">самореализации, раскрытии </w:t>
            </w:r>
            <w:r>
              <w:rPr>
                <w:spacing w:val="-2"/>
              </w:rPr>
              <w:t xml:space="preserve">иразвитииспособностейиталан </w:t>
            </w:r>
            <w:r>
              <w:rPr>
                <w:spacing w:val="-4"/>
              </w:rPr>
              <w:t>тов</w:t>
            </w:r>
          </w:p>
        </w:tc>
        <w:tc>
          <w:tcPr>
            <w:tcW w:w="2201" w:type="dxa"/>
          </w:tcPr>
          <w:p w:rsidR="00D05B71" w:rsidRDefault="00D05B71">
            <w:pPr>
              <w:pStyle w:val="TableParagraph"/>
              <w:spacing w:before="108"/>
              <w:rPr>
                <w:b/>
              </w:rPr>
            </w:pPr>
          </w:p>
          <w:p w:rsidR="00D05B71" w:rsidRDefault="00BE715A">
            <w:pPr>
              <w:pStyle w:val="TableParagraph"/>
              <w:ind w:left="223"/>
            </w:pPr>
            <w:r>
              <w:rPr>
                <w:spacing w:val="-2"/>
              </w:rPr>
              <w:t>«Самореализация»</w:t>
            </w:r>
          </w:p>
        </w:tc>
        <w:tc>
          <w:tcPr>
            <w:tcW w:w="5059" w:type="dxa"/>
          </w:tcPr>
          <w:p w:rsidR="00D05B71" w:rsidRDefault="00BE715A">
            <w:pPr>
              <w:pStyle w:val="TableParagraph"/>
              <w:ind w:left="117"/>
            </w:pPr>
            <w:r>
              <w:rPr>
                <w:spacing w:val="-2"/>
              </w:rPr>
              <w:t xml:space="preserve">ЗанятиявШкольномспортивномклубе«Компас», </w:t>
            </w:r>
            <w:r>
              <w:t>спортивныетурниры и соревнования;</w:t>
            </w:r>
          </w:p>
          <w:p w:rsidR="00D05B71" w:rsidRDefault="00BE715A">
            <w:pPr>
              <w:pStyle w:val="TableParagraph"/>
              <w:ind w:left="74"/>
              <w:rPr>
                <w:sz w:val="21"/>
              </w:rPr>
            </w:pPr>
            <w:r>
              <w:rPr>
                <w:sz w:val="21"/>
              </w:rPr>
              <w:t>Участие</w:t>
            </w:r>
            <w:r>
              <w:rPr>
                <w:spacing w:val="-8"/>
                <w:sz w:val="21"/>
              </w:rPr>
              <w:t xml:space="preserve"> </w:t>
            </w:r>
            <w:r>
              <w:rPr>
                <w:sz w:val="21"/>
              </w:rPr>
              <w:t>в</w:t>
            </w:r>
            <w:r>
              <w:rPr>
                <w:spacing w:val="-8"/>
                <w:sz w:val="21"/>
              </w:rPr>
              <w:t xml:space="preserve"> </w:t>
            </w:r>
            <w:r>
              <w:rPr>
                <w:sz w:val="21"/>
              </w:rPr>
              <w:t>деятельности</w:t>
            </w:r>
            <w:r>
              <w:rPr>
                <w:spacing w:val="-6"/>
                <w:sz w:val="21"/>
              </w:rPr>
              <w:t xml:space="preserve"> </w:t>
            </w:r>
            <w:r>
              <w:rPr>
                <w:sz w:val="21"/>
              </w:rPr>
              <w:t>волонтерского</w:t>
            </w:r>
            <w:r>
              <w:rPr>
                <w:spacing w:val="-8"/>
                <w:sz w:val="21"/>
              </w:rPr>
              <w:t xml:space="preserve"> </w:t>
            </w:r>
            <w:r>
              <w:rPr>
                <w:spacing w:val="-2"/>
                <w:sz w:val="21"/>
              </w:rPr>
              <w:t>объединения</w:t>
            </w:r>
          </w:p>
          <w:p w:rsidR="00D05B71" w:rsidRDefault="00BE715A">
            <w:pPr>
              <w:pStyle w:val="TableParagraph"/>
              <w:ind w:left="74"/>
              <w:rPr>
                <w:sz w:val="21"/>
              </w:rPr>
            </w:pPr>
            <w:r>
              <w:rPr>
                <w:sz w:val="21"/>
              </w:rPr>
              <w:t>«Алый</w:t>
            </w:r>
            <w:r>
              <w:rPr>
                <w:spacing w:val="-5"/>
                <w:sz w:val="21"/>
              </w:rPr>
              <w:t xml:space="preserve"> </w:t>
            </w:r>
            <w:r>
              <w:rPr>
                <w:sz w:val="21"/>
              </w:rPr>
              <w:t>парус»,</w:t>
            </w:r>
            <w:r>
              <w:rPr>
                <w:spacing w:val="-5"/>
                <w:sz w:val="21"/>
              </w:rPr>
              <w:t xml:space="preserve"> </w:t>
            </w:r>
            <w:r>
              <w:rPr>
                <w:sz w:val="21"/>
              </w:rPr>
              <w:t>отряда</w:t>
            </w:r>
            <w:r>
              <w:rPr>
                <w:spacing w:val="-3"/>
                <w:sz w:val="21"/>
              </w:rPr>
              <w:t xml:space="preserve"> </w:t>
            </w:r>
            <w:r>
              <w:rPr>
                <w:sz w:val="21"/>
              </w:rPr>
              <w:t>«Юнармия»</w:t>
            </w:r>
            <w:r>
              <w:rPr>
                <w:spacing w:val="-9"/>
                <w:sz w:val="21"/>
              </w:rPr>
              <w:t xml:space="preserve"> </w:t>
            </w:r>
            <w:r>
              <w:rPr>
                <w:sz w:val="21"/>
              </w:rPr>
              <w:t>и</w:t>
            </w:r>
            <w:r>
              <w:rPr>
                <w:spacing w:val="-5"/>
                <w:sz w:val="21"/>
              </w:rPr>
              <w:t xml:space="preserve"> </w:t>
            </w:r>
            <w:r>
              <w:rPr>
                <w:sz w:val="21"/>
              </w:rPr>
              <w:t>отряда</w:t>
            </w:r>
            <w:r>
              <w:rPr>
                <w:spacing w:val="-4"/>
                <w:sz w:val="21"/>
              </w:rPr>
              <w:t xml:space="preserve"> </w:t>
            </w:r>
            <w:r>
              <w:rPr>
                <w:spacing w:val="-2"/>
                <w:sz w:val="21"/>
              </w:rPr>
              <w:t>«ЮДПД»</w:t>
            </w:r>
          </w:p>
        </w:tc>
        <w:tc>
          <w:tcPr>
            <w:tcW w:w="595" w:type="dxa"/>
          </w:tcPr>
          <w:p w:rsidR="00D05B71" w:rsidRDefault="00D05B71">
            <w:pPr>
              <w:pStyle w:val="TableParagraph"/>
            </w:pPr>
          </w:p>
        </w:tc>
        <w:tc>
          <w:tcPr>
            <w:tcW w:w="766" w:type="dxa"/>
          </w:tcPr>
          <w:p w:rsidR="00D05B71" w:rsidRDefault="00D05B71">
            <w:pPr>
              <w:pStyle w:val="TableParagraph"/>
            </w:pPr>
          </w:p>
        </w:tc>
        <w:tc>
          <w:tcPr>
            <w:tcW w:w="765" w:type="dxa"/>
          </w:tcPr>
          <w:p w:rsidR="00D05B71" w:rsidRDefault="00D05B71">
            <w:pPr>
              <w:pStyle w:val="TableParagraph"/>
            </w:pPr>
          </w:p>
        </w:tc>
        <w:tc>
          <w:tcPr>
            <w:tcW w:w="765" w:type="dxa"/>
          </w:tcPr>
          <w:p w:rsidR="00D05B71" w:rsidRDefault="00D05B71">
            <w:pPr>
              <w:pStyle w:val="TableParagraph"/>
            </w:pPr>
          </w:p>
        </w:tc>
        <w:tc>
          <w:tcPr>
            <w:tcW w:w="765" w:type="dxa"/>
          </w:tcPr>
          <w:p w:rsidR="00D05B71" w:rsidRDefault="00D05B71">
            <w:pPr>
              <w:pStyle w:val="TableParagraph"/>
            </w:pPr>
          </w:p>
        </w:tc>
      </w:tr>
      <w:tr w:rsidR="00D05B71">
        <w:trPr>
          <w:trHeight w:val="1562"/>
        </w:trPr>
        <w:tc>
          <w:tcPr>
            <w:tcW w:w="3514" w:type="dxa"/>
            <w:vMerge/>
            <w:tcBorders>
              <w:top w:val="nil"/>
            </w:tcBorders>
          </w:tcPr>
          <w:p w:rsidR="00D05B71" w:rsidRDefault="00D05B71">
            <w:pPr>
              <w:rPr>
                <w:sz w:val="2"/>
                <w:szCs w:val="2"/>
              </w:rPr>
            </w:pPr>
          </w:p>
        </w:tc>
        <w:tc>
          <w:tcPr>
            <w:tcW w:w="2201" w:type="dxa"/>
          </w:tcPr>
          <w:p w:rsidR="00D05B71" w:rsidRDefault="00D05B71">
            <w:pPr>
              <w:pStyle w:val="TableParagraph"/>
              <w:spacing w:before="132"/>
              <w:rPr>
                <w:b/>
              </w:rPr>
            </w:pPr>
          </w:p>
          <w:p w:rsidR="00D05B71" w:rsidRDefault="00BE715A">
            <w:pPr>
              <w:pStyle w:val="TableParagraph"/>
              <w:ind w:left="13"/>
              <w:jc w:val="center"/>
            </w:pPr>
            <w:r>
              <w:rPr>
                <w:spacing w:val="-2"/>
                <w:sz w:val="24"/>
              </w:rPr>
              <w:t>«</w:t>
            </w:r>
            <w:r>
              <w:rPr>
                <w:spacing w:val="-2"/>
              </w:rPr>
              <w:t>Волейболисты»</w:t>
            </w:r>
          </w:p>
          <w:p w:rsidR="00D05B71" w:rsidRDefault="00BE715A">
            <w:pPr>
              <w:pStyle w:val="TableParagraph"/>
              <w:spacing w:before="2" w:line="253" w:lineRule="exact"/>
              <w:ind w:left="13"/>
              <w:jc w:val="center"/>
            </w:pPr>
            <w:r>
              <w:t>«Золотые</w:t>
            </w:r>
            <w:r>
              <w:rPr>
                <w:spacing w:val="-3"/>
              </w:rPr>
              <w:t xml:space="preserve"> </w:t>
            </w:r>
            <w:r>
              <w:rPr>
                <w:spacing w:val="-2"/>
              </w:rPr>
              <w:t>руки»</w:t>
            </w:r>
          </w:p>
          <w:p w:rsidR="00D05B71" w:rsidRDefault="00BE715A">
            <w:pPr>
              <w:pStyle w:val="TableParagraph"/>
              <w:ind w:left="11"/>
              <w:jc w:val="center"/>
            </w:pPr>
            <w:r>
              <w:rPr>
                <w:spacing w:val="-2"/>
              </w:rPr>
              <w:t>«ОФП»»</w:t>
            </w:r>
          </w:p>
        </w:tc>
        <w:tc>
          <w:tcPr>
            <w:tcW w:w="5059" w:type="dxa"/>
          </w:tcPr>
          <w:p w:rsidR="00D05B71" w:rsidRDefault="00D05B71">
            <w:pPr>
              <w:pStyle w:val="TableParagraph"/>
              <w:rPr>
                <w:b/>
              </w:rPr>
            </w:pPr>
          </w:p>
          <w:p w:rsidR="00D05B71" w:rsidRDefault="00D05B71">
            <w:pPr>
              <w:pStyle w:val="TableParagraph"/>
              <w:spacing w:before="145"/>
              <w:rPr>
                <w:b/>
              </w:rPr>
            </w:pPr>
          </w:p>
          <w:p w:rsidR="00D05B71" w:rsidRDefault="00BE715A">
            <w:pPr>
              <w:pStyle w:val="TableParagraph"/>
              <w:ind w:left="117"/>
            </w:pPr>
            <w:r>
              <w:rPr>
                <w:spacing w:val="-2"/>
              </w:rPr>
              <w:t>Объединениядополнительногообразования</w:t>
            </w:r>
          </w:p>
        </w:tc>
        <w:tc>
          <w:tcPr>
            <w:tcW w:w="595" w:type="dxa"/>
          </w:tcPr>
          <w:p w:rsidR="00D05B71" w:rsidRDefault="00D05B71">
            <w:pPr>
              <w:pStyle w:val="TableParagraph"/>
            </w:pPr>
          </w:p>
        </w:tc>
        <w:tc>
          <w:tcPr>
            <w:tcW w:w="766" w:type="dxa"/>
          </w:tcPr>
          <w:p w:rsidR="00D05B71" w:rsidRDefault="00D05B71">
            <w:pPr>
              <w:pStyle w:val="TableParagraph"/>
            </w:pPr>
          </w:p>
        </w:tc>
        <w:tc>
          <w:tcPr>
            <w:tcW w:w="765" w:type="dxa"/>
          </w:tcPr>
          <w:p w:rsidR="00D05B71" w:rsidRDefault="00D05B71">
            <w:pPr>
              <w:pStyle w:val="TableParagraph"/>
            </w:pPr>
          </w:p>
        </w:tc>
        <w:tc>
          <w:tcPr>
            <w:tcW w:w="765" w:type="dxa"/>
          </w:tcPr>
          <w:p w:rsidR="00D05B71" w:rsidRDefault="00D05B71">
            <w:pPr>
              <w:pStyle w:val="TableParagraph"/>
            </w:pPr>
          </w:p>
        </w:tc>
        <w:tc>
          <w:tcPr>
            <w:tcW w:w="765" w:type="dxa"/>
          </w:tcPr>
          <w:p w:rsidR="00D05B71" w:rsidRDefault="00D05B71">
            <w:pPr>
              <w:pStyle w:val="TableParagraph"/>
            </w:pPr>
          </w:p>
        </w:tc>
      </w:tr>
      <w:tr w:rsidR="00D05B71">
        <w:trPr>
          <w:trHeight w:val="1564"/>
        </w:trPr>
        <w:tc>
          <w:tcPr>
            <w:tcW w:w="3514" w:type="dxa"/>
            <w:vMerge/>
            <w:tcBorders>
              <w:top w:val="nil"/>
            </w:tcBorders>
          </w:tcPr>
          <w:p w:rsidR="00D05B71" w:rsidRDefault="00D05B71">
            <w:pPr>
              <w:rPr>
                <w:sz w:val="2"/>
                <w:szCs w:val="2"/>
              </w:rPr>
            </w:pPr>
          </w:p>
        </w:tc>
        <w:tc>
          <w:tcPr>
            <w:tcW w:w="2201" w:type="dxa"/>
          </w:tcPr>
          <w:p w:rsidR="00D05B71" w:rsidRDefault="00D05B71">
            <w:pPr>
              <w:pStyle w:val="TableParagraph"/>
              <w:spacing w:before="226"/>
              <w:rPr>
                <w:b/>
                <w:sz w:val="24"/>
              </w:rPr>
            </w:pPr>
          </w:p>
          <w:p w:rsidR="00D05B71" w:rsidRDefault="00BE715A">
            <w:pPr>
              <w:pStyle w:val="TableParagraph"/>
              <w:spacing w:before="1"/>
              <w:ind w:left="465" w:right="46" w:hanging="401"/>
              <w:rPr>
                <w:sz w:val="24"/>
              </w:rPr>
            </w:pPr>
            <w:r>
              <w:rPr>
                <w:sz w:val="24"/>
              </w:rPr>
              <w:t>«Начальная</w:t>
            </w:r>
            <w:r>
              <w:rPr>
                <w:spacing w:val="-15"/>
                <w:sz w:val="24"/>
              </w:rPr>
              <w:t xml:space="preserve"> </w:t>
            </w:r>
            <w:r>
              <w:rPr>
                <w:sz w:val="24"/>
              </w:rPr>
              <w:t xml:space="preserve">военная </w:t>
            </w:r>
            <w:r>
              <w:rPr>
                <w:spacing w:val="-2"/>
                <w:sz w:val="24"/>
              </w:rPr>
              <w:t>подготовка»</w:t>
            </w:r>
          </w:p>
        </w:tc>
        <w:tc>
          <w:tcPr>
            <w:tcW w:w="5059" w:type="dxa"/>
          </w:tcPr>
          <w:p w:rsidR="00D05B71" w:rsidRDefault="00D05B71">
            <w:pPr>
              <w:pStyle w:val="TableParagraph"/>
              <w:rPr>
                <w:b/>
              </w:rPr>
            </w:pPr>
          </w:p>
          <w:p w:rsidR="00D05B71" w:rsidRDefault="00D05B71">
            <w:pPr>
              <w:pStyle w:val="TableParagraph"/>
              <w:spacing w:before="147"/>
              <w:rPr>
                <w:b/>
              </w:rPr>
            </w:pPr>
          </w:p>
          <w:p w:rsidR="00D05B71" w:rsidRDefault="00BE715A">
            <w:pPr>
              <w:pStyle w:val="TableParagraph"/>
              <w:ind w:left="117"/>
            </w:pPr>
            <w:r>
              <w:t>Курс</w:t>
            </w:r>
            <w:r>
              <w:rPr>
                <w:spacing w:val="-9"/>
              </w:rPr>
              <w:t xml:space="preserve"> </w:t>
            </w:r>
            <w:r>
              <w:t>внеурочной</w:t>
            </w:r>
            <w:r>
              <w:rPr>
                <w:spacing w:val="-6"/>
              </w:rPr>
              <w:t xml:space="preserve"> </w:t>
            </w:r>
            <w:r>
              <w:rPr>
                <w:spacing w:val="-2"/>
              </w:rPr>
              <w:t>деятельности</w:t>
            </w:r>
          </w:p>
        </w:tc>
        <w:tc>
          <w:tcPr>
            <w:tcW w:w="595" w:type="dxa"/>
          </w:tcPr>
          <w:p w:rsidR="00D05B71" w:rsidRDefault="00D05B71">
            <w:pPr>
              <w:pStyle w:val="TableParagraph"/>
            </w:pPr>
          </w:p>
        </w:tc>
        <w:tc>
          <w:tcPr>
            <w:tcW w:w="766" w:type="dxa"/>
          </w:tcPr>
          <w:p w:rsidR="00D05B71" w:rsidRDefault="00D05B71">
            <w:pPr>
              <w:pStyle w:val="TableParagraph"/>
            </w:pPr>
          </w:p>
        </w:tc>
        <w:tc>
          <w:tcPr>
            <w:tcW w:w="765" w:type="dxa"/>
          </w:tcPr>
          <w:p w:rsidR="00D05B71" w:rsidRDefault="00D05B71">
            <w:pPr>
              <w:pStyle w:val="TableParagraph"/>
            </w:pPr>
          </w:p>
        </w:tc>
        <w:tc>
          <w:tcPr>
            <w:tcW w:w="765" w:type="dxa"/>
          </w:tcPr>
          <w:p w:rsidR="00D05B71" w:rsidRDefault="00D05B71">
            <w:pPr>
              <w:pStyle w:val="TableParagraph"/>
              <w:rPr>
                <w:b/>
                <w:sz w:val="24"/>
              </w:rPr>
            </w:pPr>
          </w:p>
          <w:p w:rsidR="00D05B71" w:rsidRDefault="00D05B71">
            <w:pPr>
              <w:pStyle w:val="TableParagraph"/>
              <w:spacing w:before="87"/>
              <w:rPr>
                <w:b/>
                <w:sz w:val="24"/>
              </w:rPr>
            </w:pPr>
          </w:p>
          <w:p w:rsidR="00D05B71" w:rsidRDefault="00BE715A">
            <w:pPr>
              <w:pStyle w:val="TableParagraph"/>
              <w:ind w:left="46" w:right="35"/>
              <w:jc w:val="center"/>
              <w:rPr>
                <w:sz w:val="24"/>
              </w:rPr>
            </w:pPr>
            <w:r>
              <w:rPr>
                <w:spacing w:val="-10"/>
                <w:sz w:val="24"/>
              </w:rPr>
              <w:t>1</w:t>
            </w:r>
          </w:p>
        </w:tc>
        <w:tc>
          <w:tcPr>
            <w:tcW w:w="765" w:type="dxa"/>
          </w:tcPr>
          <w:p w:rsidR="00D05B71" w:rsidRDefault="00D05B71">
            <w:pPr>
              <w:pStyle w:val="TableParagraph"/>
              <w:rPr>
                <w:b/>
                <w:sz w:val="24"/>
              </w:rPr>
            </w:pPr>
          </w:p>
          <w:p w:rsidR="00D05B71" w:rsidRDefault="00D05B71">
            <w:pPr>
              <w:pStyle w:val="TableParagraph"/>
              <w:spacing w:before="87"/>
              <w:rPr>
                <w:b/>
                <w:sz w:val="24"/>
              </w:rPr>
            </w:pPr>
          </w:p>
          <w:p w:rsidR="00D05B71" w:rsidRDefault="00BE715A">
            <w:pPr>
              <w:pStyle w:val="TableParagraph"/>
              <w:ind w:left="46" w:right="33"/>
              <w:jc w:val="center"/>
              <w:rPr>
                <w:sz w:val="24"/>
              </w:rPr>
            </w:pPr>
            <w:r>
              <w:rPr>
                <w:spacing w:val="-10"/>
                <w:sz w:val="24"/>
              </w:rPr>
              <w:t>1</w:t>
            </w:r>
          </w:p>
        </w:tc>
      </w:tr>
    </w:tbl>
    <w:p w:rsidR="00D05B71" w:rsidRDefault="00D05B71">
      <w:pPr>
        <w:pStyle w:val="a3"/>
        <w:spacing w:before="45"/>
        <w:ind w:left="0" w:firstLine="0"/>
        <w:jc w:val="left"/>
        <w:rPr>
          <w:b/>
          <w:sz w:val="20"/>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9"/>
        <w:gridCol w:w="2201"/>
        <w:gridCol w:w="5069"/>
        <w:gridCol w:w="708"/>
        <w:gridCol w:w="711"/>
        <w:gridCol w:w="850"/>
        <w:gridCol w:w="708"/>
        <w:gridCol w:w="710"/>
      </w:tblGrid>
      <w:tr w:rsidR="00D05B71">
        <w:trPr>
          <w:trHeight w:val="4805"/>
        </w:trPr>
        <w:tc>
          <w:tcPr>
            <w:tcW w:w="3509" w:type="dxa"/>
          </w:tcPr>
          <w:p w:rsidR="00D05B71" w:rsidRDefault="00BE715A">
            <w:pPr>
              <w:pStyle w:val="TableParagraph"/>
              <w:ind w:left="74" w:right="56"/>
              <w:jc w:val="center"/>
            </w:pPr>
            <w:r>
              <w:t xml:space="preserve">Занятия, направленные </w:t>
            </w:r>
            <w:r>
              <w:rPr>
                <w:spacing w:val="-2"/>
              </w:rPr>
              <w:t>наудовлетворение социальныхинтересовипотр ебностей</w:t>
            </w:r>
          </w:p>
          <w:p w:rsidR="00D05B71" w:rsidRDefault="00BE715A">
            <w:pPr>
              <w:pStyle w:val="TableParagraph"/>
              <w:ind w:left="78" w:right="56"/>
              <w:jc w:val="center"/>
            </w:pPr>
            <w:r>
              <w:t xml:space="preserve">обучающихся, на </w:t>
            </w:r>
            <w:r>
              <w:rPr>
                <w:spacing w:val="-2"/>
              </w:rPr>
              <w:t>педагогическоесопровождениедея тельности</w:t>
            </w:r>
          </w:p>
          <w:p w:rsidR="00D05B71" w:rsidRDefault="00BE715A">
            <w:pPr>
              <w:pStyle w:val="TableParagraph"/>
              <w:ind w:left="210" w:firstLine="189"/>
            </w:pPr>
            <w:r>
              <w:rPr>
                <w:spacing w:val="-2"/>
              </w:rPr>
              <w:t>социально ориентированныхученическихсо обществ,детских</w:t>
            </w:r>
          </w:p>
          <w:p w:rsidR="00D05B71" w:rsidRDefault="00BE715A">
            <w:pPr>
              <w:pStyle w:val="TableParagraph"/>
              <w:ind w:left="160" w:right="141" w:hanging="1"/>
              <w:jc w:val="center"/>
            </w:pPr>
            <w:r>
              <w:rPr>
                <w:spacing w:val="-2"/>
              </w:rPr>
              <w:t xml:space="preserve">общественных объединений,органовученическог </w:t>
            </w:r>
            <w:r>
              <w:rPr>
                <w:spacing w:val="-10"/>
              </w:rPr>
              <w:t>о</w:t>
            </w:r>
          </w:p>
          <w:p w:rsidR="00D05B71" w:rsidRDefault="00BE715A">
            <w:pPr>
              <w:pStyle w:val="TableParagraph"/>
              <w:spacing w:line="242" w:lineRule="auto"/>
              <w:ind w:left="609" w:right="591" w:firstLine="1"/>
              <w:jc w:val="center"/>
            </w:pPr>
            <w:r>
              <w:t xml:space="preserve">самоуправления, на </w:t>
            </w:r>
            <w:r>
              <w:rPr>
                <w:spacing w:val="-2"/>
              </w:rPr>
              <w:t>организациюсовместнос обучающимися комплекса</w:t>
            </w:r>
          </w:p>
          <w:p w:rsidR="00D05B71" w:rsidRDefault="00BE715A">
            <w:pPr>
              <w:pStyle w:val="TableParagraph"/>
              <w:spacing w:line="246" w:lineRule="exact"/>
              <w:ind w:left="77" w:right="56"/>
              <w:jc w:val="center"/>
            </w:pPr>
            <w:r>
              <w:rPr>
                <w:spacing w:val="-2"/>
              </w:rPr>
              <w:t>мероприятийвоспитательнойнап</w:t>
            </w:r>
          </w:p>
          <w:p w:rsidR="00D05B71" w:rsidRDefault="00BE715A">
            <w:pPr>
              <w:pStyle w:val="TableParagraph"/>
              <w:spacing w:line="235" w:lineRule="exact"/>
              <w:ind w:left="78" w:right="56"/>
              <w:jc w:val="center"/>
            </w:pPr>
            <w:r>
              <w:rPr>
                <w:spacing w:val="-2"/>
              </w:rPr>
              <w:t>равленности</w:t>
            </w:r>
          </w:p>
        </w:tc>
        <w:tc>
          <w:tcPr>
            <w:tcW w:w="2201" w:type="dxa"/>
            <w:tcBorders>
              <w:right w:val="single" w:sz="6" w:space="0" w:color="000000"/>
            </w:tcBorders>
          </w:tcPr>
          <w:p w:rsidR="00D05B71" w:rsidRDefault="00D05B71">
            <w:pPr>
              <w:pStyle w:val="TableParagraph"/>
              <w:rPr>
                <w:b/>
              </w:rPr>
            </w:pPr>
          </w:p>
          <w:p w:rsidR="00D05B71" w:rsidRDefault="00D05B71">
            <w:pPr>
              <w:pStyle w:val="TableParagraph"/>
              <w:spacing w:before="3"/>
              <w:rPr>
                <w:b/>
              </w:rPr>
            </w:pPr>
          </w:p>
          <w:p w:rsidR="00D05B71" w:rsidRDefault="00BE715A">
            <w:pPr>
              <w:pStyle w:val="TableParagraph"/>
              <w:spacing w:before="1" w:line="251" w:lineRule="exact"/>
              <w:ind w:left="45" w:right="28"/>
              <w:jc w:val="center"/>
            </w:pPr>
            <w:r>
              <w:rPr>
                <w:spacing w:val="-2"/>
              </w:rPr>
              <w:t>«Самоуправление»и</w:t>
            </w:r>
          </w:p>
          <w:p w:rsidR="00D05B71" w:rsidRDefault="00BE715A">
            <w:pPr>
              <w:pStyle w:val="TableParagraph"/>
              <w:ind w:left="45" w:right="22"/>
              <w:jc w:val="center"/>
            </w:pPr>
            <w:r>
              <w:rPr>
                <w:spacing w:val="-2"/>
              </w:rPr>
              <w:t>«Детскиеобще ственныеобъе динения»</w:t>
            </w:r>
          </w:p>
        </w:tc>
        <w:tc>
          <w:tcPr>
            <w:tcW w:w="5069" w:type="dxa"/>
            <w:tcBorders>
              <w:top w:val="single" w:sz="6" w:space="0" w:color="000000"/>
              <w:left w:val="single" w:sz="6" w:space="0" w:color="000000"/>
              <w:bottom w:val="single" w:sz="6" w:space="0" w:color="000000"/>
              <w:right w:val="single" w:sz="6" w:space="0" w:color="000000"/>
            </w:tcBorders>
          </w:tcPr>
          <w:p w:rsidR="00D05B71" w:rsidRDefault="00BE715A">
            <w:pPr>
              <w:pStyle w:val="TableParagraph"/>
              <w:ind w:left="110" w:right="891"/>
            </w:pPr>
            <w:r>
              <w:t>Педагогическое сопровождение деятельностиРоссийского</w:t>
            </w:r>
            <w:r>
              <w:rPr>
                <w:spacing w:val="-14"/>
              </w:rPr>
              <w:t xml:space="preserve"> </w:t>
            </w:r>
            <w:r>
              <w:t>движения</w:t>
            </w:r>
            <w:r>
              <w:rPr>
                <w:spacing w:val="-14"/>
              </w:rPr>
              <w:t xml:space="preserve"> </w:t>
            </w:r>
            <w:r>
              <w:t>детей и молодежи;волонтёрскогодвижения;</w:t>
            </w:r>
          </w:p>
          <w:p w:rsidR="00D05B71" w:rsidRDefault="00D05B71">
            <w:pPr>
              <w:pStyle w:val="TableParagraph"/>
              <w:spacing w:before="14"/>
              <w:rPr>
                <w:b/>
              </w:rPr>
            </w:pPr>
          </w:p>
          <w:p w:rsidR="00D05B71" w:rsidRDefault="00BE715A">
            <w:pPr>
              <w:pStyle w:val="TableParagraph"/>
              <w:ind w:left="165"/>
            </w:pPr>
            <w:r>
              <w:rPr>
                <w:spacing w:val="-2"/>
              </w:rPr>
              <w:t>(врамкахреализациимодулей</w:t>
            </w:r>
            <w:r>
              <w:rPr>
                <w:spacing w:val="33"/>
              </w:rPr>
              <w:t xml:space="preserve"> </w:t>
            </w:r>
            <w:r>
              <w:rPr>
                <w:spacing w:val="-2"/>
              </w:rPr>
              <w:t>«Самоуправление»и</w:t>
            </w:r>
          </w:p>
          <w:p w:rsidR="00D05B71" w:rsidRDefault="00BE715A">
            <w:pPr>
              <w:pStyle w:val="TableParagraph"/>
              <w:spacing w:before="1"/>
              <w:ind w:left="110"/>
            </w:pPr>
            <w:r>
              <w:t xml:space="preserve">«Детские общественные объединения» </w:t>
            </w:r>
            <w:r>
              <w:rPr>
                <w:spacing w:val="-2"/>
              </w:rPr>
              <w:t xml:space="preserve">РабочейпрограммывоспитанияиИндивидуальногопл </w:t>
            </w:r>
            <w:r>
              <w:rPr>
                <w:spacing w:val="-4"/>
              </w:rPr>
              <w:t>ана</w:t>
            </w:r>
          </w:p>
          <w:p w:rsidR="00D05B71" w:rsidRDefault="00BE715A">
            <w:pPr>
              <w:pStyle w:val="TableParagraph"/>
              <w:spacing w:line="245" w:lineRule="exact"/>
              <w:ind w:left="110"/>
            </w:pPr>
            <w:r>
              <w:rPr>
                <w:spacing w:val="-2"/>
              </w:rPr>
              <w:t>классногоруководителя)</w:t>
            </w:r>
          </w:p>
        </w:tc>
        <w:tc>
          <w:tcPr>
            <w:tcW w:w="708" w:type="dxa"/>
            <w:tcBorders>
              <w:left w:val="single" w:sz="6" w:space="0" w:color="000000"/>
            </w:tcBorders>
          </w:tcPr>
          <w:p w:rsidR="00D05B71" w:rsidRDefault="00D05B71">
            <w:pPr>
              <w:pStyle w:val="TableParagraph"/>
            </w:pPr>
          </w:p>
        </w:tc>
        <w:tc>
          <w:tcPr>
            <w:tcW w:w="711" w:type="dxa"/>
          </w:tcPr>
          <w:p w:rsidR="00D05B71" w:rsidRDefault="00D05B71">
            <w:pPr>
              <w:pStyle w:val="TableParagraph"/>
            </w:pPr>
          </w:p>
        </w:tc>
        <w:tc>
          <w:tcPr>
            <w:tcW w:w="850" w:type="dxa"/>
          </w:tcPr>
          <w:p w:rsidR="00D05B71" w:rsidRDefault="00D05B71">
            <w:pPr>
              <w:pStyle w:val="TableParagraph"/>
            </w:pPr>
          </w:p>
        </w:tc>
        <w:tc>
          <w:tcPr>
            <w:tcW w:w="708" w:type="dxa"/>
          </w:tcPr>
          <w:p w:rsidR="00D05B71" w:rsidRDefault="00D05B71">
            <w:pPr>
              <w:pStyle w:val="TableParagraph"/>
            </w:pPr>
          </w:p>
        </w:tc>
        <w:tc>
          <w:tcPr>
            <w:tcW w:w="710" w:type="dxa"/>
          </w:tcPr>
          <w:p w:rsidR="00D05B71" w:rsidRDefault="00D05B71">
            <w:pPr>
              <w:pStyle w:val="TableParagraph"/>
            </w:pPr>
          </w:p>
        </w:tc>
      </w:tr>
    </w:tbl>
    <w:p w:rsidR="00D05B71" w:rsidRDefault="00D05B71">
      <w:pPr>
        <w:sectPr w:rsidR="00D05B71">
          <w:pgSz w:w="16840" w:h="11910" w:orient="landscape"/>
          <w:pgMar w:top="1100" w:right="700" w:bottom="860" w:left="1020" w:header="0" w:footer="664" w:gutter="0"/>
          <w:cols w:space="720"/>
        </w:sectPr>
      </w:pPr>
    </w:p>
    <w:p w:rsidR="00D05B71" w:rsidRDefault="00D05B71">
      <w:pPr>
        <w:pStyle w:val="a3"/>
        <w:spacing w:before="5"/>
        <w:ind w:left="0" w:firstLine="0"/>
        <w:jc w:val="left"/>
        <w:rPr>
          <w:b/>
          <w:sz w:val="2"/>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9"/>
        <w:gridCol w:w="2201"/>
        <w:gridCol w:w="5069"/>
        <w:gridCol w:w="708"/>
        <w:gridCol w:w="711"/>
        <w:gridCol w:w="850"/>
        <w:gridCol w:w="708"/>
        <w:gridCol w:w="710"/>
      </w:tblGrid>
      <w:tr w:rsidR="00D05B71">
        <w:trPr>
          <w:trHeight w:val="528"/>
        </w:trPr>
        <w:tc>
          <w:tcPr>
            <w:tcW w:w="3509" w:type="dxa"/>
          </w:tcPr>
          <w:p w:rsidR="00D05B71" w:rsidRDefault="00BE715A">
            <w:pPr>
              <w:pStyle w:val="TableParagraph"/>
              <w:spacing w:before="164"/>
              <w:ind w:left="78" w:right="56"/>
              <w:jc w:val="center"/>
              <w:rPr>
                <w:b/>
              </w:rPr>
            </w:pPr>
            <w:r>
              <w:rPr>
                <w:b/>
                <w:spacing w:val="-2"/>
              </w:rPr>
              <w:t>Итогозанеделю</w:t>
            </w:r>
          </w:p>
        </w:tc>
        <w:tc>
          <w:tcPr>
            <w:tcW w:w="2201" w:type="dxa"/>
          </w:tcPr>
          <w:p w:rsidR="00D05B71" w:rsidRDefault="00D05B71">
            <w:pPr>
              <w:pStyle w:val="TableParagraph"/>
              <w:rPr>
                <w:sz w:val="20"/>
              </w:rPr>
            </w:pPr>
          </w:p>
        </w:tc>
        <w:tc>
          <w:tcPr>
            <w:tcW w:w="5069" w:type="dxa"/>
          </w:tcPr>
          <w:p w:rsidR="00D05B71" w:rsidRDefault="00D05B71">
            <w:pPr>
              <w:pStyle w:val="TableParagraph"/>
              <w:rPr>
                <w:sz w:val="20"/>
              </w:rPr>
            </w:pPr>
          </w:p>
        </w:tc>
        <w:tc>
          <w:tcPr>
            <w:tcW w:w="708" w:type="dxa"/>
          </w:tcPr>
          <w:p w:rsidR="00D05B71" w:rsidRDefault="00BE715A">
            <w:pPr>
              <w:pStyle w:val="TableParagraph"/>
              <w:spacing w:line="237" w:lineRule="auto"/>
              <w:ind w:left="97" w:right="77"/>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47" w:lineRule="exact"/>
              <w:ind w:left="23"/>
              <w:jc w:val="center"/>
              <w:rPr>
                <w:b/>
                <w:sz w:val="16"/>
              </w:rPr>
            </w:pPr>
            <w:r>
              <w:rPr>
                <w:b/>
                <w:spacing w:val="-5"/>
                <w:sz w:val="16"/>
              </w:rPr>
              <w:t>10</w:t>
            </w:r>
          </w:p>
        </w:tc>
        <w:tc>
          <w:tcPr>
            <w:tcW w:w="711" w:type="dxa"/>
          </w:tcPr>
          <w:p w:rsidR="00D05B71" w:rsidRDefault="00BE715A">
            <w:pPr>
              <w:pStyle w:val="TableParagraph"/>
              <w:spacing w:line="237" w:lineRule="auto"/>
              <w:ind w:left="98" w:right="77"/>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47" w:lineRule="exact"/>
              <w:ind w:left="25"/>
              <w:jc w:val="center"/>
              <w:rPr>
                <w:b/>
                <w:sz w:val="16"/>
              </w:rPr>
            </w:pPr>
            <w:r>
              <w:rPr>
                <w:b/>
                <w:spacing w:val="-5"/>
                <w:sz w:val="16"/>
              </w:rPr>
              <w:t>10</w:t>
            </w:r>
          </w:p>
        </w:tc>
        <w:tc>
          <w:tcPr>
            <w:tcW w:w="850" w:type="dxa"/>
          </w:tcPr>
          <w:p w:rsidR="00D05B71" w:rsidRDefault="00BE715A">
            <w:pPr>
              <w:pStyle w:val="TableParagraph"/>
              <w:spacing w:before="3" w:line="225" w:lineRule="auto"/>
              <w:ind w:left="353" w:right="109" w:hanging="216"/>
              <w:rPr>
                <w:b/>
                <w:sz w:val="16"/>
              </w:rPr>
            </w:pPr>
            <w:r>
              <w:rPr>
                <w:b/>
                <w:spacing w:val="-2"/>
                <w:sz w:val="16"/>
              </w:rPr>
              <w:t>Неболее</w:t>
            </w:r>
            <w:r>
              <w:rPr>
                <w:b/>
                <w:spacing w:val="40"/>
                <w:sz w:val="16"/>
              </w:rPr>
              <w:t xml:space="preserve"> </w:t>
            </w:r>
            <w:r>
              <w:rPr>
                <w:b/>
                <w:spacing w:val="-6"/>
                <w:sz w:val="16"/>
              </w:rPr>
              <w:t>10</w:t>
            </w:r>
          </w:p>
        </w:tc>
        <w:tc>
          <w:tcPr>
            <w:tcW w:w="708" w:type="dxa"/>
          </w:tcPr>
          <w:p w:rsidR="00D05B71" w:rsidRDefault="00BE715A">
            <w:pPr>
              <w:pStyle w:val="TableParagraph"/>
              <w:spacing w:line="237" w:lineRule="auto"/>
              <w:ind w:left="96" w:right="78"/>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47" w:lineRule="exact"/>
              <w:ind w:left="22"/>
              <w:jc w:val="center"/>
              <w:rPr>
                <w:b/>
                <w:sz w:val="16"/>
              </w:rPr>
            </w:pPr>
            <w:r>
              <w:rPr>
                <w:b/>
                <w:spacing w:val="-5"/>
                <w:sz w:val="16"/>
              </w:rPr>
              <w:t>10</w:t>
            </w:r>
          </w:p>
        </w:tc>
        <w:tc>
          <w:tcPr>
            <w:tcW w:w="710" w:type="dxa"/>
          </w:tcPr>
          <w:p w:rsidR="00D05B71" w:rsidRDefault="00BE715A">
            <w:pPr>
              <w:pStyle w:val="TableParagraph"/>
              <w:spacing w:line="237" w:lineRule="auto"/>
              <w:ind w:left="95" w:right="79"/>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47" w:lineRule="exact"/>
              <w:ind w:left="20"/>
              <w:jc w:val="center"/>
              <w:rPr>
                <w:b/>
                <w:sz w:val="16"/>
              </w:rPr>
            </w:pPr>
            <w:r>
              <w:rPr>
                <w:b/>
                <w:spacing w:val="-5"/>
                <w:sz w:val="16"/>
              </w:rPr>
              <w:t>10</w:t>
            </w:r>
          </w:p>
        </w:tc>
      </w:tr>
      <w:tr w:rsidR="00D05B71">
        <w:trPr>
          <w:trHeight w:val="532"/>
        </w:trPr>
        <w:tc>
          <w:tcPr>
            <w:tcW w:w="3509" w:type="dxa"/>
          </w:tcPr>
          <w:p w:rsidR="00D05B71" w:rsidRDefault="00BE715A">
            <w:pPr>
              <w:pStyle w:val="TableParagraph"/>
              <w:spacing w:before="53"/>
              <w:ind w:left="77" w:right="56"/>
              <w:jc w:val="center"/>
              <w:rPr>
                <w:b/>
              </w:rPr>
            </w:pPr>
            <w:r>
              <w:rPr>
                <w:b/>
              </w:rPr>
              <w:t>Итогозаучебный</w:t>
            </w:r>
            <w:r>
              <w:rPr>
                <w:b/>
                <w:spacing w:val="-10"/>
              </w:rPr>
              <w:t xml:space="preserve"> </w:t>
            </w:r>
            <w:r>
              <w:rPr>
                <w:b/>
                <w:spacing w:val="-5"/>
              </w:rPr>
              <w:t>год</w:t>
            </w:r>
          </w:p>
        </w:tc>
        <w:tc>
          <w:tcPr>
            <w:tcW w:w="2201" w:type="dxa"/>
          </w:tcPr>
          <w:p w:rsidR="00D05B71" w:rsidRDefault="00D05B71">
            <w:pPr>
              <w:pStyle w:val="TableParagraph"/>
              <w:rPr>
                <w:sz w:val="20"/>
              </w:rPr>
            </w:pPr>
          </w:p>
        </w:tc>
        <w:tc>
          <w:tcPr>
            <w:tcW w:w="5069" w:type="dxa"/>
          </w:tcPr>
          <w:p w:rsidR="00D05B71" w:rsidRDefault="00D05B71">
            <w:pPr>
              <w:pStyle w:val="TableParagraph"/>
              <w:rPr>
                <w:sz w:val="20"/>
              </w:rPr>
            </w:pPr>
          </w:p>
        </w:tc>
        <w:tc>
          <w:tcPr>
            <w:tcW w:w="708" w:type="dxa"/>
          </w:tcPr>
          <w:p w:rsidR="00D05B71" w:rsidRDefault="00BE715A">
            <w:pPr>
              <w:pStyle w:val="TableParagraph"/>
              <w:spacing w:line="237" w:lineRule="auto"/>
              <w:ind w:left="97" w:right="77"/>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52" w:lineRule="exact"/>
              <w:ind w:left="96" w:right="77"/>
              <w:jc w:val="center"/>
              <w:rPr>
                <w:b/>
                <w:sz w:val="16"/>
              </w:rPr>
            </w:pPr>
            <w:r>
              <w:rPr>
                <w:b/>
                <w:spacing w:val="-5"/>
                <w:sz w:val="16"/>
              </w:rPr>
              <w:t>340</w:t>
            </w:r>
          </w:p>
        </w:tc>
        <w:tc>
          <w:tcPr>
            <w:tcW w:w="711" w:type="dxa"/>
          </w:tcPr>
          <w:p w:rsidR="00D05B71" w:rsidRDefault="00BE715A">
            <w:pPr>
              <w:pStyle w:val="TableParagraph"/>
              <w:spacing w:line="237" w:lineRule="auto"/>
              <w:ind w:left="98" w:right="77"/>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52" w:lineRule="exact"/>
              <w:ind w:left="98" w:right="77"/>
              <w:jc w:val="center"/>
              <w:rPr>
                <w:b/>
                <w:sz w:val="16"/>
              </w:rPr>
            </w:pPr>
            <w:r>
              <w:rPr>
                <w:b/>
                <w:spacing w:val="-5"/>
                <w:sz w:val="16"/>
              </w:rPr>
              <w:t>340</w:t>
            </w:r>
          </w:p>
        </w:tc>
        <w:tc>
          <w:tcPr>
            <w:tcW w:w="850" w:type="dxa"/>
          </w:tcPr>
          <w:p w:rsidR="00D05B71" w:rsidRDefault="00BE715A">
            <w:pPr>
              <w:pStyle w:val="TableParagraph"/>
              <w:spacing w:before="3" w:line="225" w:lineRule="auto"/>
              <w:ind w:left="312" w:right="110" w:hanging="176"/>
              <w:rPr>
                <w:b/>
                <w:sz w:val="16"/>
              </w:rPr>
            </w:pPr>
            <w:r>
              <w:rPr>
                <w:b/>
                <w:spacing w:val="-2"/>
                <w:sz w:val="16"/>
              </w:rPr>
              <w:t>Неболее</w:t>
            </w:r>
            <w:r>
              <w:rPr>
                <w:b/>
                <w:spacing w:val="40"/>
                <w:sz w:val="16"/>
              </w:rPr>
              <w:t xml:space="preserve"> </w:t>
            </w:r>
            <w:r>
              <w:rPr>
                <w:b/>
                <w:spacing w:val="-4"/>
                <w:sz w:val="16"/>
              </w:rPr>
              <w:t>340</w:t>
            </w:r>
          </w:p>
        </w:tc>
        <w:tc>
          <w:tcPr>
            <w:tcW w:w="708" w:type="dxa"/>
          </w:tcPr>
          <w:p w:rsidR="00D05B71" w:rsidRDefault="00BE715A">
            <w:pPr>
              <w:pStyle w:val="TableParagraph"/>
              <w:spacing w:line="237" w:lineRule="auto"/>
              <w:ind w:left="96" w:right="78"/>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52" w:lineRule="exact"/>
              <w:ind w:left="96" w:right="78"/>
              <w:jc w:val="center"/>
              <w:rPr>
                <w:b/>
                <w:sz w:val="16"/>
              </w:rPr>
            </w:pPr>
            <w:r>
              <w:rPr>
                <w:b/>
                <w:spacing w:val="-5"/>
                <w:sz w:val="16"/>
              </w:rPr>
              <w:t>340</w:t>
            </w:r>
          </w:p>
        </w:tc>
        <w:tc>
          <w:tcPr>
            <w:tcW w:w="710" w:type="dxa"/>
          </w:tcPr>
          <w:p w:rsidR="00D05B71" w:rsidRDefault="00BE715A">
            <w:pPr>
              <w:pStyle w:val="TableParagraph"/>
              <w:spacing w:line="237" w:lineRule="auto"/>
              <w:ind w:left="95" w:right="79"/>
              <w:jc w:val="center"/>
              <w:rPr>
                <w:b/>
                <w:sz w:val="16"/>
              </w:rPr>
            </w:pPr>
            <w:r>
              <w:rPr>
                <w:b/>
                <w:spacing w:val="-2"/>
                <w:sz w:val="16"/>
              </w:rPr>
              <w:t>Неболе</w:t>
            </w:r>
            <w:r>
              <w:rPr>
                <w:b/>
                <w:spacing w:val="40"/>
                <w:sz w:val="16"/>
              </w:rPr>
              <w:t xml:space="preserve"> </w:t>
            </w:r>
            <w:r>
              <w:rPr>
                <w:b/>
                <w:spacing w:val="-10"/>
                <w:sz w:val="16"/>
              </w:rPr>
              <w:t>е</w:t>
            </w:r>
          </w:p>
          <w:p w:rsidR="00D05B71" w:rsidRDefault="00BE715A">
            <w:pPr>
              <w:pStyle w:val="TableParagraph"/>
              <w:spacing w:line="152" w:lineRule="exact"/>
              <w:ind w:left="95" w:right="79"/>
              <w:jc w:val="center"/>
              <w:rPr>
                <w:b/>
                <w:sz w:val="16"/>
              </w:rPr>
            </w:pPr>
            <w:r>
              <w:rPr>
                <w:b/>
                <w:spacing w:val="-5"/>
                <w:sz w:val="16"/>
              </w:rPr>
              <w:t>340</w:t>
            </w:r>
          </w:p>
        </w:tc>
      </w:tr>
      <w:tr w:rsidR="00D05B71">
        <w:trPr>
          <w:trHeight w:val="249"/>
        </w:trPr>
        <w:tc>
          <w:tcPr>
            <w:tcW w:w="3509" w:type="dxa"/>
          </w:tcPr>
          <w:p w:rsidR="00D05B71" w:rsidRDefault="00BE715A">
            <w:pPr>
              <w:pStyle w:val="TableParagraph"/>
              <w:spacing w:line="229" w:lineRule="exact"/>
              <w:ind w:left="76" w:right="56"/>
              <w:jc w:val="center"/>
              <w:rPr>
                <w:b/>
              </w:rPr>
            </w:pPr>
            <w:r>
              <w:rPr>
                <w:b/>
                <w:spacing w:val="-2"/>
              </w:rPr>
              <w:t>Итогозауровеньобразования</w:t>
            </w:r>
          </w:p>
        </w:tc>
        <w:tc>
          <w:tcPr>
            <w:tcW w:w="2201" w:type="dxa"/>
          </w:tcPr>
          <w:p w:rsidR="00D05B71" w:rsidRDefault="00D05B71">
            <w:pPr>
              <w:pStyle w:val="TableParagraph"/>
              <w:rPr>
                <w:sz w:val="18"/>
              </w:rPr>
            </w:pPr>
          </w:p>
        </w:tc>
        <w:tc>
          <w:tcPr>
            <w:tcW w:w="5069" w:type="dxa"/>
          </w:tcPr>
          <w:p w:rsidR="00D05B71" w:rsidRDefault="00D05B71">
            <w:pPr>
              <w:pStyle w:val="TableParagraph"/>
              <w:rPr>
                <w:sz w:val="18"/>
              </w:rPr>
            </w:pPr>
          </w:p>
        </w:tc>
        <w:tc>
          <w:tcPr>
            <w:tcW w:w="2977" w:type="dxa"/>
            <w:gridSpan w:val="4"/>
          </w:tcPr>
          <w:p w:rsidR="00D05B71" w:rsidRDefault="00BE715A">
            <w:pPr>
              <w:pStyle w:val="TableParagraph"/>
              <w:spacing w:line="229" w:lineRule="exact"/>
              <w:ind w:left="1027"/>
              <w:rPr>
                <w:b/>
              </w:rPr>
            </w:pPr>
            <w:r>
              <w:rPr>
                <w:b/>
              </w:rPr>
              <w:t>Не</w:t>
            </w:r>
            <w:r>
              <w:rPr>
                <w:b/>
                <w:spacing w:val="-2"/>
              </w:rPr>
              <w:t xml:space="preserve"> </w:t>
            </w:r>
            <w:r>
              <w:rPr>
                <w:b/>
              </w:rPr>
              <w:t>более</w:t>
            </w:r>
            <w:r>
              <w:rPr>
                <w:b/>
                <w:spacing w:val="-2"/>
              </w:rPr>
              <w:t xml:space="preserve"> </w:t>
            </w:r>
            <w:r>
              <w:rPr>
                <w:b/>
                <w:spacing w:val="-4"/>
              </w:rPr>
              <w:t>1360</w:t>
            </w:r>
          </w:p>
        </w:tc>
        <w:tc>
          <w:tcPr>
            <w:tcW w:w="710" w:type="dxa"/>
          </w:tcPr>
          <w:p w:rsidR="00D05B71" w:rsidRDefault="00D05B71">
            <w:pPr>
              <w:pStyle w:val="TableParagraph"/>
              <w:rPr>
                <w:sz w:val="18"/>
              </w:rPr>
            </w:pPr>
          </w:p>
        </w:tc>
      </w:tr>
    </w:tbl>
    <w:p w:rsidR="00D05B71" w:rsidRDefault="00BE715A">
      <w:pPr>
        <w:pStyle w:val="a4"/>
        <w:numPr>
          <w:ilvl w:val="2"/>
          <w:numId w:val="15"/>
        </w:numPr>
        <w:tabs>
          <w:tab w:val="left" w:pos="495"/>
        </w:tabs>
        <w:spacing w:before="64"/>
        <w:ind w:left="495" w:right="322" w:hanging="495"/>
        <w:jc w:val="center"/>
        <w:rPr>
          <w:b/>
          <w:sz w:val="20"/>
        </w:rPr>
      </w:pPr>
      <w:r>
        <w:rPr>
          <w:b/>
        </w:rPr>
        <w:t>Календарный</w:t>
      </w:r>
      <w:r>
        <w:rPr>
          <w:b/>
          <w:spacing w:val="-10"/>
        </w:rPr>
        <w:t xml:space="preserve"> </w:t>
      </w:r>
      <w:r>
        <w:rPr>
          <w:b/>
        </w:rPr>
        <w:t>План</w:t>
      </w:r>
      <w:r>
        <w:rPr>
          <w:b/>
          <w:spacing w:val="-9"/>
        </w:rPr>
        <w:t xml:space="preserve"> </w:t>
      </w:r>
      <w:r>
        <w:rPr>
          <w:b/>
          <w:spacing w:val="-2"/>
        </w:rPr>
        <w:t>воспитательнойработы</w:t>
      </w:r>
    </w:p>
    <w:p w:rsidR="00D05B71" w:rsidRDefault="00BE715A">
      <w:pPr>
        <w:pStyle w:val="a3"/>
        <w:spacing w:before="235" w:line="276" w:lineRule="auto"/>
        <w:ind w:left="112" w:firstLine="0"/>
        <w:jc w:val="left"/>
      </w:pPr>
      <w:r>
        <w:t>Календарный План воспитательной работы разрабатывается заместителем директора, курирующим вопросы воспитания совместно с советникомдиректораповоспитанию,Советомродителейи</w:t>
      </w:r>
      <w:r>
        <w:rPr>
          <w:spacing w:val="-15"/>
        </w:rPr>
        <w:t xml:space="preserve"> </w:t>
      </w:r>
      <w:r>
        <w:t>Советомучащихсяиутверждаетсяприказомдиректора</w:t>
      </w:r>
      <w:r>
        <w:rPr>
          <w:spacing w:val="-15"/>
        </w:rPr>
        <w:t xml:space="preserve"> </w:t>
      </w:r>
      <w:r>
        <w:t>наодникалендарныйгод</w:t>
      </w:r>
    </w:p>
    <w:p w:rsidR="00D05B71" w:rsidRDefault="00D05B71">
      <w:pPr>
        <w:spacing w:line="276" w:lineRule="auto"/>
        <w:sectPr w:rsidR="00D05B71">
          <w:pgSz w:w="16840" w:h="11910" w:orient="landscape"/>
          <w:pgMar w:top="1100" w:right="700" w:bottom="920" w:left="1020" w:header="0" w:footer="664" w:gutter="0"/>
          <w:cols w:space="720"/>
        </w:sectPr>
      </w:pPr>
    </w:p>
    <w:p w:rsidR="00D05B71" w:rsidRDefault="00BE715A">
      <w:pPr>
        <w:pStyle w:val="1"/>
        <w:spacing w:before="67" w:line="362" w:lineRule="auto"/>
        <w:ind w:left="4100" w:right="1875" w:hanging="1803"/>
        <w:jc w:val="both"/>
      </w:pPr>
      <w:r>
        <w:lastRenderedPageBreak/>
        <w:t>1.3.5.</w:t>
      </w:r>
      <w:r>
        <w:rPr>
          <w:spacing w:val="-6"/>
        </w:rPr>
        <w:t xml:space="preserve"> </w:t>
      </w:r>
      <w:r>
        <w:t>Система</w:t>
      </w:r>
      <w:r>
        <w:rPr>
          <w:spacing w:val="-9"/>
        </w:rPr>
        <w:t xml:space="preserve"> </w:t>
      </w:r>
      <w:r>
        <w:t>условий</w:t>
      </w:r>
      <w:r>
        <w:rPr>
          <w:spacing w:val="-6"/>
        </w:rPr>
        <w:t xml:space="preserve"> </w:t>
      </w:r>
      <w:r>
        <w:t>реализации</w:t>
      </w:r>
      <w:r>
        <w:rPr>
          <w:spacing w:val="-7"/>
        </w:rPr>
        <w:t xml:space="preserve"> </w:t>
      </w:r>
      <w:r>
        <w:t>АООП</w:t>
      </w:r>
      <w:r>
        <w:rPr>
          <w:spacing w:val="-6"/>
        </w:rPr>
        <w:t xml:space="preserve"> </w:t>
      </w:r>
      <w:r>
        <w:t>ООО обучающихся с ЗПР</w:t>
      </w:r>
    </w:p>
    <w:p w:rsidR="00D05B71" w:rsidRDefault="00BE715A">
      <w:pPr>
        <w:pStyle w:val="a3"/>
        <w:ind w:left="161" w:right="444" w:firstLine="566"/>
      </w:pPr>
      <w:r>
        <w:t>Требования к условиям получения образования обучающимися с ЗПР определяются ФГОС ООО и представляют собой системутребований к кадровым, финансовым, материально-техническим и иным условиям реализации АООП ООО обучающихся с ЗПР и достиженияпланируемых результатов этой категорией обучающихся.</w:t>
      </w:r>
    </w:p>
    <w:p w:rsidR="00D05B71" w:rsidRDefault="00BE715A">
      <w:pPr>
        <w:pStyle w:val="a3"/>
        <w:tabs>
          <w:tab w:val="left" w:pos="5446"/>
        </w:tabs>
        <w:ind w:left="161" w:right="445" w:firstLine="566"/>
      </w:pPr>
      <w:r>
        <w:t>Требования к условиям получения образования обучающимися с ЗПР представляют собой интегративное описание совокупности условий,необходимых для</w:t>
      </w:r>
      <w:r>
        <w:rPr>
          <w:spacing w:val="-2"/>
        </w:rPr>
        <w:t xml:space="preserve"> </w:t>
      </w:r>
      <w:r>
        <w:t>реализации</w:t>
      </w:r>
      <w:r>
        <w:rPr>
          <w:spacing w:val="-3"/>
        </w:rPr>
        <w:t xml:space="preserve"> </w:t>
      </w:r>
      <w:r>
        <w:t>АООП НОО, и структурируются по сферамресурсного обеспечения. Интегративным результатом реализации</w:t>
      </w:r>
      <w:r>
        <w:rPr>
          <w:spacing w:val="80"/>
        </w:rPr>
        <w:t xml:space="preserve">  </w:t>
      </w:r>
      <w:r>
        <w:t>указанныхтребованийявляется</w:t>
      </w:r>
      <w:r>
        <w:tab/>
        <w:t>создание комфортной коррекционно- развивающейобразовательной среды для обучающихся с ЗПР, построенной с учетом ихобразовательных потребностей, которая обеспечивает высокое качествообразования,</w:t>
      </w:r>
      <w:r>
        <w:rPr>
          <w:spacing w:val="40"/>
        </w:rPr>
        <w:t xml:space="preserve"> </w:t>
      </w:r>
      <w:r>
        <w:t>его доступность, открытость и привлекательность</w:t>
      </w:r>
      <w:r>
        <w:rPr>
          <w:spacing w:val="40"/>
        </w:rPr>
        <w:t xml:space="preserve"> </w:t>
      </w:r>
      <w:r>
        <w:t>для обучающихся, их родителей (законных представителей), нравственное развитие обучающихся; гарантирует охрану и укрепление физического, психического исоциального здоровья обучающихся.</w:t>
      </w:r>
    </w:p>
    <w:p w:rsidR="00D05B71" w:rsidRDefault="00BE715A">
      <w:pPr>
        <w:pStyle w:val="3"/>
        <w:numPr>
          <w:ilvl w:val="2"/>
          <w:numId w:val="12"/>
        </w:numPr>
        <w:tabs>
          <w:tab w:val="left" w:pos="4516"/>
        </w:tabs>
        <w:ind w:left="4516" w:hanging="534"/>
        <w:jc w:val="both"/>
      </w:pPr>
      <w:r>
        <w:t>Кадровые</w:t>
      </w:r>
      <w:r>
        <w:rPr>
          <w:spacing w:val="-2"/>
        </w:rPr>
        <w:t xml:space="preserve"> условия</w:t>
      </w:r>
    </w:p>
    <w:p w:rsidR="00D05B71" w:rsidRDefault="00BE715A">
      <w:pPr>
        <w:pStyle w:val="a3"/>
        <w:ind w:left="161" w:right="445" w:firstLine="566"/>
      </w:pPr>
      <w:r>
        <w:t>В Школе работает коллектив профессиональных педагогов, которые имеют необходимую квалификацию для решения задач, определенных АООП ООО, и способных к инновационной профессиональной деятельности. Создан план курсовой подготовки в области образования обучающихся с ОВЗ (в т.ч. и с ЗПР) и график прохождения профессиональной аттестации учителей. План курсовой подготовки составлен с учётом требования к непрерывному профессиональному развитию работников по профилю педагогической деятельности не реже чем 1 раз в три года.</w:t>
      </w:r>
    </w:p>
    <w:p w:rsidR="00D05B71" w:rsidRDefault="00BE715A">
      <w:pPr>
        <w:pStyle w:val="a3"/>
        <w:ind w:left="161" w:right="455" w:firstLine="566"/>
      </w:pPr>
      <w:r>
        <w:t>Педагоги, которые реализуют АООП ООО</w:t>
      </w:r>
      <w:r>
        <w:rPr>
          <w:spacing w:val="80"/>
        </w:rPr>
        <w:t xml:space="preserve"> </w:t>
      </w:r>
      <w:r>
        <w:t>для учащихся с ЗПР, имеют высшее профессиональное образование и квалификацию «учитель».</w:t>
      </w:r>
    </w:p>
    <w:p w:rsidR="00D05B71" w:rsidRDefault="00BE715A">
      <w:pPr>
        <w:pStyle w:val="a3"/>
        <w:ind w:left="727" w:right="446" w:firstLine="0"/>
      </w:pPr>
      <w:r>
        <w:t>Педагог-психолог имеет высшее профессиональное образование по специальности. Учитель-логопед имеет высшее профессиональное образование по специальности.</w:t>
      </w:r>
    </w:p>
    <w:p w:rsidR="00D05B71" w:rsidRDefault="00BE715A">
      <w:pPr>
        <w:pStyle w:val="a3"/>
        <w:ind w:left="161" w:right="446" w:firstLine="566"/>
      </w:pPr>
      <w:r>
        <w:t>Педагоги дополнительного образования имеют высшее профессиональное образование или среднее профессиональное образование в области, соответствующей профилю кружка.</w:t>
      </w:r>
    </w:p>
    <w:p w:rsidR="00D05B71" w:rsidRDefault="00BE715A">
      <w:pPr>
        <w:pStyle w:val="a3"/>
        <w:ind w:left="161" w:right="455" w:firstLine="566"/>
      </w:pPr>
      <w:r>
        <w:t>Медицинский работник осуществляет деятельность на договорной основе с медицинской организацией.</w:t>
      </w:r>
    </w:p>
    <w:p w:rsidR="00D05B71" w:rsidRDefault="00BE715A">
      <w:pPr>
        <w:pStyle w:val="a3"/>
        <w:ind w:left="161" w:right="453" w:firstLine="566"/>
      </w:pPr>
      <w:r>
        <w:t>При необходимости Школа</w:t>
      </w:r>
      <w:r>
        <w:rPr>
          <w:spacing w:val="-2"/>
        </w:rPr>
        <w:t xml:space="preserve"> </w:t>
      </w:r>
      <w:r>
        <w:t>может использовать сетевые</w:t>
      </w:r>
      <w:r>
        <w:rPr>
          <w:spacing w:val="-2"/>
        </w:rPr>
        <w:t xml:space="preserve"> </w:t>
      </w:r>
      <w:r>
        <w:t>формы</w:t>
      </w:r>
      <w:r>
        <w:rPr>
          <w:spacing w:val="-1"/>
        </w:rPr>
        <w:t xml:space="preserve"> </w:t>
      </w:r>
      <w:r>
        <w:t>реализации программы коррекционной работы, которые позволят привлечь специалистовдругих организаций к работе с учащимися с ЗПР для удовлетворения их особых образовательных потребностей.</w:t>
      </w:r>
    </w:p>
    <w:p w:rsidR="00D05B71" w:rsidRDefault="00BE715A">
      <w:pPr>
        <w:pStyle w:val="a3"/>
        <w:ind w:left="727" w:firstLine="0"/>
      </w:pPr>
      <w:r>
        <w:t>Учителя</w:t>
      </w:r>
      <w:r>
        <w:rPr>
          <w:spacing w:val="-2"/>
        </w:rPr>
        <w:t xml:space="preserve"> Школы</w:t>
      </w:r>
    </w:p>
    <w:p w:rsidR="00D05B71" w:rsidRDefault="00BE715A">
      <w:pPr>
        <w:pStyle w:val="a3"/>
        <w:ind w:left="161" w:right="454" w:firstLine="566"/>
      </w:pPr>
      <w:r>
        <w:t xml:space="preserve">-создают условия для успешного продвижения ребенка в рамках образовательной </w:t>
      </w:r>
      <w:r>
        <w:rPr>
          <w:spacing w:val="-2"/>
        </w:rPr>
        <w:t>деятельности,</w:t>
      </w:r>
    </w:p>
    <w:p w:rsidR="00D05B71" w:rsidRDefault="00BE715A">
      <w:pPr>
        <w:pStyle w:val="a3"/>
        <w:ind w:left="727" w:firstLine="0"/>
      </w:pPr>
      <w:r>
        <w:t>-обеспечивают</w:t>
      </w:r>
      <w:r>
        <w:rPr>
          <w:spacing w:val="-3"/>
        </w:rPr>
        <w:t xml:space="preserve"> </w:t>
      </w:r>
      <w:r>
        <w:t>освоение</w:t>
      </w:r>
      <w:r>
        <w:rPr>
          <w:spacing w:val="-3"/>
        </w:rPr>
        <w:t xml:space="preserve"> </w:t>
      </w:r>
      <w:r>
        <w:t>каждым</w:t>
      </w:r>
      <w:r>
        <w:rPr>
          <w:spacing w:val="-5"/>
        </w:rPr>
        <w:t xml:space="preserve"> </w:t>
      </w:r>
      <w:r>
        <w:t>обучающимся</w:t>
      </w:r>
      <w:r>
        <w:rPr>
          <w:spacing w:val="-2"/>
        </w:rPr>
        <w:t xml:space="preserve"> </w:t>
      </w:r>
      <w:r>
        <w:t>АООП</w:t>
      </w:r>
      <w:r>
        <w:rPr>
          <w:spacing w:val="-3"/>
        </w:rPr>
        <w:t xml:space="preserve"> </w:t>
      </w:r>
      <w:r>
        <w:t>ООО</w:t>
      </w:r>
      <w:r>
        <w:rPr>
          <w:spacing w:val="-4"/>
        </w:rPr>
        <w:t xml:space="preserve"> </w:t>
      </w:r>
      <w:r>
        <w:t>обучающихся</w:t>
      </w:r>
      <w:r>
        <w:rPr>
          <w:spacing w:val="-2"/>
        </w:rPr>
        <w:t xml:space="preserve"> </w:t>
      </w:r>
      <w:r>
        <w:t>с</w:t>
      </w:r>
      <w:r>
        <w:rPr>
          <w:spacing w:val="-3"/>
        </w:rPr>
        <w:t xml:space="preserve"> </w:t>
      </w:r>
      <w:r>
        <w:rPr>
          <w:spacing w:val="-4"/>
        </w:rPr>
        <w:t>ЗПР;</w:t>
      </w:r>
    </w:p>
    <w:p w:rsidR="00D05B71" w:rsidRDefault="00BE715A">
      <w:pPr>
        <w:pStyle w:val="a3"/>
        <w:ind w:left="727" w:firstLine="0"/>
      </w:pPr>
      <w:r>
        <w:t>-организовывают</w:t>
      </w:r>
      <w:r>
        <w:rPr>
          <w:spacing w:val="-4"/>
        </w:rPr>
        <w:t xml:space="preserve"> </w:t>
      </w:r>
      <w:r>
        <w:t>учебную</w:t>
      </w:r>
      <w:r>
        <w:rPr>
          <w:spacing w:val="-4"/>
        </w:rPr>
        <w:t xml:space="preserve"> </w:t>
      </w:r>
      <w:r>
        <w:t>и</w:t>
      </w:r>
      <w:r>
        <w:rPr>
          <w:spacing w:val="-6"/>
        </w:rPr>
        <w:t xml:space="preserve"> </w:t>
      </w:r>
      <w:r>
        <w:t>внеучебную</w:t>
      </w:r>
      <w:r>
        <w:rPr>
          <w:spacing w:val="-5"/>
        </w:rPr>
        <w:t xml:space="preserve"> </w:t>
      </w:r>
      <w:r>
        <w:rPr>
          <w:spacing w:val="-2"/>
        </w:rPr>
        <w:t>деятельность,</w:t>
      </w:r>
    </w:p>
    <w:p w:rsidR="00D05B71" w:rsidRDefault="00BE715A">
      <w:pPr>
        <w:pStyle w:val="a3"/>
        <w:ind w:left="727" w:firstLine="0"/>
      </w:pPr>
      <w:r>
        <w:t>-побуждают</w:t>
      </w:r>
      <w:r>
        <w:rPr>
          <w:spacing w:val="-5"/>
        </w:rPr>
        <w:t xml:space="preserve"> </w:t>
      </w:r>
      <w:r>
        <w:t>и</w:t>
      </w:r>
      <w:r>
        <w:rPr>
          <w:spacing w:val="-1"/>
        </w:rPr>
        <w:t xml:space="preserve"> </w:t>
      </w:r>
      <w:r>
        <w:t>поддерживают</w:t>
      </w:r>
      <w:r>
        <w:rPr>
          <w:spacing w:val="-3"/>
        </w:rPr>
        <w:t xml:space="preserve"> </w:t>
      </w:r>
      <w:r>
        <w:t>детские</w:t>
      </w:r>
      <w:r>
        <w:rPr>
          <w:spacing w:val="-3"/>
        </w:rPr>
        <w:t xml:space="preserve"> </w:t>
      </w:r>
      <w:r>
        <w:t>инициативы</w:t>
      </w:r>
      <w:r>
        <w:rPr>
          <w:spacing w:val="-3"/>
        </w:rPr>
        <w:t xml:space="preserve"> </w:t>
      </w:r>
      <w:r>
        <w:t>и</w:t>
      </w:r>
      <w:r>
        <w:rPr>
          <w:spacing w:val="-2"/>
        </w:rPr>
        <w:t xml:space="preserve"> </w:t>
      </w:r>
      <w:r>
        <w:t>помогают</w:t>
      </w:r>
      <w:r>
        <w:rPr>
          <w:spacing w:val="-3"/>
        </w:rPr>
        <w:t xml:space="preserve"> </w:t>
      </w:r>
      <w:r>
        <w:t>в</w:t>
      </w:r>
      <w:r>
        <w:rPr>
          <w:spacing w:val="-3"/>
        </w:rPr>
        <w:t xml:space="preserve"> </w:t>
      </w:r>
      <w:r>
        <w:t xml:space="preserve">их </w:t>
      </w:r>
      <w:r>
        <w:rPr>
          <w:spacing w:val="-2"/>
        </w:rPr>
        <w:t>осуществлении;</w:t>
      </w:r>
    </w:p>
    <w:p w:rsidR="00D05B71" w:rsidRDefault="00BE715A">
      <w:pPr>
        <w:pStyle w:val="a3"/>
        <w:ind w:left="727" w:firstLine="0"/>
      </w:pPr>
      <w:r>
        <w:t>-создают</w:t>
      </w:r>
      <w:r>
        <w:rPr>
          <w:spacing w:val="-5"/>
        </w:rPr>
        <w:t xml:space="preserve"> </w:t>
      </w:r>
      <w:r>
        <w:t>условия</w:t>
      </w:r>
      <w:r>
        <w:rPr>
          <w:spacing w:val="-5"/>
        </w:rPr>
        <w:t xml:space="preserve"> </w:t>
      </w:r>
      <w:r>
        <w:t>для</w:t>
      </w:r>
      <w:r>
        <w:rPr>
          <w:spacing w:val="-4"/>
        </w:rPr>
        <w:t xml:space="preserve"> </w:t>
      </w:r>
      <w:r>
        <w:t>продуктивной</w:t>
      </w:r>
      <w:r>
        <w:rPr>
          <w:spacing w:val="-4"/>
        </w:rPr>
        <w:t xml:space="preserve"> </w:t>
      </w:r>
      <w:r>
        <w:t>творческой</w:t>
      </w:r>
      <w:r>
        <w:rPr>
          <w:spacing w:val="-5"/>
        </w:rPr>
        <w:t xml:space="preserve"> </w:t>
      </w:r>
      <w:r>
        <w:t>деятельности</w:t>
      </w:r>
      <w:r>
        <w:rPr>
          <w:spacing w:val="-3"/>
        </w:rPr>
        <w:t xml:space="preserve"> </w:t>
      </w:r>
      <w:r>
        <w:rPr>
          <w:spacing w:val="-2"/>
        </w:rPr>
        <w:t>ребенка;</w:t>
      </w:r>
    </w:p>
    <w:p w:rsidR="00D05B71" w:rsidRDefault="00BE715A">
      <w:pPr>
        <w:pStyle w:val="a3"/>
        <w:spacing w:line="237" w:lineRule="auto"/>
        <w:ind w:left="161" w:right="447" w:firstLine="566"/>
      </w:pPr>
      <w:r>
        <w:t>-обеспечивают презентацию и социальную оценку результатов творчества учеников через выставки, конкурсы, фестивали, печать;</w:t>
      </w:r>
    </w:p>
    <w:p w:rsidR="00D05B71" w:rsidRDefault="00BE715A">
      <w:pPr>
        <w:pStyle w:val="a3"/>
        <w:ind w:left="161" w:right="455" w:firstLine="566"/>
        <w:jc w:val="left"/>
      </w:pPr>
      <w:r>
        <w:t>-создают условия и организуют социальные практики обучающихся и приобщают их к общественно значимым делам;</w:t>
      </w:r>
    </w:p>
    <w:p w:rsidR="00D05B71" w:rsidRDefault="00BE715A">
      <w:pPr>
        <w:pStyle w:val="a3"/>
        <w:tabs>
          <w:tab w:val="left" w:pos="2428"/>
          <w:tab w:val="left" w:pos="4022"/>
          <w:tab w:val="left" w:pos="5822"/>
          <w:tab w:val="left" w:pos="7661"/>
          <w:tab w:val="left" w:pos="8422"/>
        </w:tabs>
        <w:ind w:left="161" w:right="455" w:firstLine="566"/>
        <w:jc w:val="left"/>
      </w:pPr>
      <w:r>
        <w:rPr>
          <w:spacing w:val="-2"/>
        </w:rPr>
        <w:t>-организуют</w:t>
      </w:r>
      <w:r>
        <w:tab/>
      </w:r>
      <w:r>
        <w:rPr>
          <w:spacing w:val="-2"/>
        </w:rPr>
        <w:t>внеучебное</w:t>
      </w:r>
      <w:r>
        <w:tab/>
      </w:r>
      <w:r>
        <w:rPr>
          <w:spacing w:val="-2"/>
        </w:rPr>
        <w:t>пространство</w:t>
      </w:r>
      <w:r>
        <w:tab/>
      </w:r>
      <w:r>
        <w:rPr>
          <w:spacing w:val="-2"/>
        </w:rPr>
        <w:t>обучающихся</w:t>
      </w:r>
      <w:r>
        <w:tab/>
      </w:r>
      <w:r>
        <w:rPr>
          <w:spacing w:val="-4"/>
        </w:rPr>
        <w:t>как</w:t>
      </w:r>
      <w:r>
        <w:tab/>
      </w:r>
      <w:r>
        <w:rPr>
          <w:spacing w:val="-2"/>
        </w:rPr>
        <w:t xml:space="preserve">пространство </w:t>
      </w:r>
      <w:r>
        <w:t>взаимоотношений и взаимодействия между людьми;</w:t>
      </w:r>
    </w:p>
    <w:p w:rsidR="00D05B71" w:rsidRDefault="00BE715A">
      <w:pPr>
        <w:pStyle w:val="a3"/>
        <w:ind w:left="161" w:right="455" w:firstLine="566"/>
        <w:jc w:val="left"/>
      </w:pPr>
      <w:r>
        <w:t>-обеспечивают</w:t>
      </w:r>
      <w:r>
        <w:rPr>
          <w:spacing w:val="40"/>
        </w:rPr>
        <w:t xml:space="preserve"> </w:t>
      </w:r>
      <w:r>
        <w:t>доступ</w:t>
      </w:r>
      <w:r>
        <w:rPr>
          <w:spacing w:val="40"/>
        </w:rPr>
        <w:t xml:space="preserve"> </w:t>
      </w:r>
      <w:r>
        <w:t>к</w:t>
      </w:r>
      <w:r>
        <w:rPr>
          <w:spacing w:val="40"/>
        </w:rPr>
        <w:t xml:space="preserve"> </w:t>
      </w:r>
      <w:r>
        <w:t>информации,</w:t>
      </w:r>
      <w:r>
        <w:rPr>
          <w:spacing w:val="40"/>
        </w:rPr>
        <w:t xml:space="preserve"> </w:t>
      </w:r>
      <w:r>
        <w:t>формируют</w:t>
      </w:r>
      <w:r>
        <w:rPr>
          <w:spacing w:val="40"/>
        </w:rPr>
        <w:t xml:space="preserve"> </w:t>
      </w:r>
      <w:r>
        <w:t>информационную</w:t>
      </w:r>
      <w:r>
        <w:rPr>
          <w:spacing w:val="40"/>
        </w:rPr>
        <w:t xml:space="preserve"> </w:t>
      </w:r>
      <w:r>
        <w:t>компетентность обучающихся путем обучения поиску, анализу, оценке и обработке информации.</w:t>
      </w:r>
    </w:p>
    <w:p w:rsidR="00D05B71" w:rsidRDefault="00BE715A">
      <w:pPr>
        <w:pStyle w:val="a3"/>
        <w:ind w:left="727" w:firstLine="0"/>
        <w:jc w:val="left"/>
      </w:pPr>
      <w:r>
        <w:t>Учитель-логопед</w:t>
      </w:r>
      <w:r>
        <w:rPr>
          <w:spacing w:val="-7"/>
        </w:rPr>
        <w:t xml:space="preserve"> </w:t>
      </w:r>
      <w:r>
        <w:t>и</w:t>
      </w:r>
      <w:r>
        <w:rPr>
          <w:spacing w:val="-8"/>
        </w:rPr>
        <w:t xml:space="preserve"> </w:t>
      </w:r>
      <w:r>
        <w:t>педагог-</w:t>
      </w:r>
      <w:r>
        <w:rPr>
          <w:spacing w:val="-2"/>
        </w:rPr>
        <w:t>психолог:</w:t>
      </w:r>
    </w:p>
    <w:p w:rsidR="00D05B71" w:rsidRDefault="00BE715A">
      <w:pPr>
        <w:pStyle w:val="a3"/>
        <w:ind w:left="161" w:right="455" w:firstLine="566"/>
        <w:jc w:val="left"/>
      </w:pPr>
      <w:r>
        <w:t xml:space="preserve">-осуществляют психолого-педагогическое сопровождение участников образовательных </w:t>
      </w:r>
      <w:r>
        <w:rPr>
          <w:spacing w:val="-2"/>
        </w:rPr>
        <w:t>отношений;</w:t>
      </w:r>
    </w:p>
    <w:p w:rsidR="00D05B71" w:rsidRDefault="00BE715A">
      <w:pPr>
        <w:pStyle w:val="a3"/>
        <w:ind w:left="161" w:right="455" w:firstLine="566"/>
        <w:jc w:val="left"/>
      </w:pPr>
      <w:r>
        <w:t>-оказывают помощь педагогам в создании условий, необходимых для развития ребенка в соответствии его возрастными и индивидуальными особенностями;</w:t>
      </w:r>
    </w:p>
    <w:p w:rsidR="00D05B71" w:rsidRDefault="00D05B71">
      <w:pPr>
        <w:sectPr w:rsidR="00D05B71">
          <w:footerReference w:type="default" r:id="rId30"/>
          <w:pgSz w:w="11900" w:h="16840"/>
          <w:pgMar w:top="620" w:right="680" w:bottom="280" w:left="960" w:header="0" w:footer="0" w:gutter="0"/>
          <w:cols w:space="720"/>
        </w:sectPr>
      </w:pPr>
    </w:p>
    <w:p w:rsidR="00D05B71" w:rsidRDefault="00BE715A">
      <w:pPr>
        <w:pStyle w:val="a3"/>
        <w:spacing w:before="61"/>
        <w:ind w:left="161" w:right="445" w:firstLine="566"/>
      </w:pPr>
      <w:r>
        <w:lastRenderedPageBreak/>
        <w:t>-осуществляют мониторинг возможностей и способностей обучающихся, продвижения их личностных результатов, формирования коммуникативных навыков;</w:t>
      </w:r>
    </w:p>
    <w:p w:rsidR="00D05B71" w:rsidRDefault="00BE715A">
      <w:pPr>
        <w:pStyle w:val="a3"/>
        <w:ind w:left="161" w:right="457" w:firstLine="566"/>
      </w:pPr>
      <w:r>
        <w:t>-оказывают содействие в осуществлении</w:t>
      </w:r>
      <w:r>
        <w:rPr>
          <w:spacing w:val="40"/>
        </w:rPr>
        <w:t xml:space="preserve"> </w:t>
      </w:r>
      <w:r>
        <w:t xml:space="preserve">дифференциации и индивидуализации </w:t>
      </w:r>
      <w:r>
        <w:rPr>
          <w:spacing w:val="-2"/>
        </w:rPr>
        <w:t>обучения.</w:t>
      </w:r>
    </w:p>
    <w:p w:rsidR="00D05B71" w:rsidRDefault="00BE715A">
      <w:pPr>
        <w:pStyle w:val="a3"/>
        <w:spacing w:before="1"/>
        <w:ind w:left="161" w:right="451" w:firstLine="708"/>
      </w:pPr>
      <w:r>
        <w:t>Для достижения результатов АООП ООО обучающихся с ЗПР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разрабатываются Школой на основе планируемых результатов и в соответствии со спецификой АООП ООО.</w:t>
      </w:r>
    </w:p>
    <w:p w:rsidR="00D05B71" w:rsidRDefault="00BE715A">
      <w:pPr>
        <w:pStyle w:val="a3"/>
        <w:ind w:left="161" w:right="452" w:firstLine="566"/>
      </w:pPr>
      <w:r>
        <w:t>Администрация Школы обеспечивает условия для эффективной работы педагогов, осуществляет контроль и текущую организационную работу.</w:t>
      </w:r>
    </w:p>
    <w:p w:rsidR="00D05B71" w:rsidRDefault="00D05B71">
      <w:pPr>
        <w:pStyle w:val="a3"/>
        <w:ind w:left="0" w:firstLine="0"/>
        <w:jc w:val="left"/>
      </w:pPr>
    </w:p>
    <w:p w:rsidR="00D05B71" w:rsidRDefault="00D05B71">
      <w:pPr>
        <w:pStyle w:val="a3"/>
        <w:spacing w:before="5"/>
        <w:ind w:left="0" w:firstLine="0"/>
        <w:jc w:val="left"/>
      </w:pPr>
    </w:p>
    <w:p w:rsidR="00D05B71" w:rsidRDefault="00BE715A">
      <w:pPr>
        <w:pStyle w:val="3"/>
        <w:numPr>
          <w:ilvl w:val="2"/>
          <w:numId w:val="12"/>
        </w:numPr>
        <w:tabs>
          <w:tab w:val="left" w:pos="3553"/>
        </w:tabs>
        <w:spacing w:line="240" w:lineRule="auto"/>
        <w:ind w:left="3553" w:hanging="600"/>
        <w:jc w:val="left"/>
      </w:pPr>
      <w:r>
        <w:t>Психолого</w:t>
      </w:r>
      <w:r>
        <w:rPr>
          <w:spacing w:val="-3"/>
        </w:rPr>
        <w:t xml:space="preserve"> </w:t>
      </w:r>
      <w:r>
        <w:t>–</w:t>
      </w:r>
      <w:r>
        <w:rPr>
          <w:spacing w:val="-3"/>
        </w:rPr>
        <w:t xml:space="preserve"> </w:t>
      </w:r>
      <w:r>
        <w:t>педагогические</w:t>
      </w:r>
      <w:r>
        <w:rPr>
          <w:spacing w:val="-2"/>
        </w:rPr>
        <w:t xml:space="preserve"> условия</w:t>
      </w:r>
    </w:p>
    <w:p w:rsidR="00D05B71" w:rsidRDefault="00BE715A">
      <w:pPr>
        <w:pStyle w:val="a3"/>
        <w:spacing w:before="271"/>
        <w:ind w:left="161" w:right="452" w:firstLine="708"/>
      </w:pPr>
      <w:r>
        <w:t>Психолого-педагогические условия реализации АООП ООО обучающихся с ЗПР обеспечивают возможность преодоления/ослабления нарушений в развитии познавательной, эмоциональной, регуляторной и коммуникативной сфер личности подростка с ЗПР.</w:t>
      </w:r>
    </w:p>
    <w:p w:rsidR="00D05B71" w:rsidRDefault="00BE715A">
      <w:pPr>
        <w:pStyle w:val="a3"/>
        <w:spacing w:before="1"/>
        <w:ind w:left="161" w:right="445" w:firstLine="708"/>
        <w:jc w:val="right"/>
      </w:pPr>
      <w:r>
        <w:t>Дифференцированный подход к образованию обучающихся с ЗПР находит отражение в</w:t>
      </w:r>
      <w:r>
        <w:rPr>
          <w:spacing w:val="40"/>
        </w:rPr>
        <w:t xml:space="preserve"> </w:t>
      </w:r>
      <w:r>
        <w:t>индивидуализации</w:t>
      </w:r>
      <w:r>
        <w:rPr>
          <w:spacing w:val="40"/>
        </w:rPr>
        <w:t xml:space="preserve"> </w:t>
      </w:r>
      <w:r>
        <w:t>содержания</w:t>
      </w:r>
      <w:r>
        <w:rPr>
          <w:spacing w:val="40"/>
        </w:rPr>
        <w:t xml:space="preserve"> </w:t>
      </w:r>
      <w:r>
        <w:t>психолого-педагогических</w:t>
      </w:r>
      <w:r>
        <w:rPr>
          <w:spacing w:val="40"/>
        </w:rPr>
        <w:t xml:space="preserve"> </w:t>
      </w:r>
      <w:r>
        <w:t>условий</w:t>
      </w:r>
      <w:r>
        <w:rPr>
          <w:spacing w:val="40"/>
        </w:rPr>
        <w:t xml:space="preserve"> </w:t>
      </w:r>
      <w:r>
        <w:t>на</w:t>
      </w:r>
      <w:r>
        <w:rPr>
          <w:spacing w:val="40"/>
        </w:rPr>
        <w:t xml:space="preserve"> </w:t>
      </w:r>
      <w:r>
        <w:t>уровне</w:t>
      </w:r>
      <w:r>
        <w:rPr>
          <w:spacing w:val="40"/>
        </w:rPr>
        <w:t xml:space="preserve"> </w:t>
      </w:r>
      <w:r>
        <w:t>основного общего образования, определяемых на ППк применительно к каждому</w:t>
      </w:r>
      <w:r>
        <w:rPr>
          <w:spacing w:val="-2"/>
        </w:rPr>
        <w:t xml:space="preserve"> </w:t>
      </w:r>
      <w:r>
        <w:t>обучающемуся с ЗПР.</w:t>
      </w:r>
    </w:p>
    <w:p w:rsidR="00D05B71" w:rsidRDefault="00BE715A">
      <w:pPr>
        <w:pStyle w:val="a3"/>
        <w:ind w:left="161" w:right="452" w:firstLine="708"/>
      </w:pPr>
      <w:r>
        <w:t>Психолого-педагогические условия реализации АООП ООО обучающихся с ЗПР соответствуют их особым образовательным потребностям и включают:</w:t>
      </w:r>
    </w:p>
    <w:p w:rsidR="00D05B71" w:rsidRDefault="00BE715A">
      <w:pPr>
        <w:pStyle w:val="a4"/>
        <w:numPr>
          <w:ilvl w:val="0"/>
          <w:numId w:val="11"/>
        </w:numPr>
        <w:tabs>
          <w:tab w:val="left" w:pos="1575"/>
        </w:tabs>
        <w:spacing w:before="4" w:line="237" w:lineRule="auto"/>
        <w:ind w:right="445" w:firstLine="566"/>
        <w:rPr>
          <w:rFonts w:ascii="Symbol" w:hAnsi="Symbol"/>
          <w:sz w:val="24"/>
        </w:rPr>
      </w:pPr>
      <w:r>
        <w:rPr>
          <w:sz w:val="24"/>
        </w:rPr>
        <w:t>преемственность в содержании образования и коррекционно-развивающей помощи при получении начального и основного общего образования;</w:t>
      </w:r>
    </w:p>
    <w:p w:rsidR="00D05B71" w:rsidRDefault="00BE715A">
      <w:pPr>
        <w:pStyle w:val="a4"/>
        <w:numPr>
          <w:ilvl w:val="0"/>
          <w:numId w:val="11"/>
        </w:numPr>
        <w:tabs>
          <w:tab w:val="left" w:pos="1575"/>
        </w:tabs>
        <w:spacing w:before="2"/>
        <w:ind w:right="455" w:firstLine="566"/>
        <w:rPr>
          <w:rFonts w:ascii="Symbol" w:hAnsi="Symbol"/>
          <w:sz w:val="24"/>
        </w:rPr>
      </w:pPr>
      <w:r>
        <w:rPr>
          <w:sz w:val="24"/>
        </w:rPr>
        <w:t>особую</w:t>
      </w:r>
      <w:r>
        <w:rPr>
          <w:spacing w:val="-2"/>
          <w:sz w:val="24"/>
        </w:rPr>
        <w:t xml:space="preserve"> </w:t>
      </w:r>
      <w:r>
        <w:rPr>
          <w:sz w:val="24"/>
        </w:rPr>
        <w:t>пространственную и</w:t>
      </w:r>
      <w:r>
        <w:rPr>
          <w:spacing w:val="-2"/>
          <w:sz w:val="24"/>
        </w:rPr>
        <w:t xml:space="preserve"> </w:t>
      </w:r>
      <w:r>
        <w:rPr>
          <w:sz w:val="24"/>
        </w:rPr>
        <w:t>временную</w:t>
      </w:r>
      <w:r>
        <w:rPr>
          <w:spacing w:val="-2"/>
          <w:sz w:val="24"/>
        </w:rPr>
        <w:t xml:space="preserve"> </w:t>
      </w:r>
      <w:r>
        <w:rPr>
          <w:sz w:val="24"/>
        </w:rPr>
        <w:t>организацию</w:t>
      </w:r>
      <w:r>
        <w:rPr>
          <w:spacing w:val="-2"/>
          <w:sz w:val="24"/>
        </w:rPr>
        <w:t xml:space="preserve"> </w:t>
      </w:r>
      <w:r>
        <w:rPr>
          <w:sz w:val="24"/>
        </w:rPr>
        <w:t>образовательной</w:t>
      </w:r>
      <w:r>
        <w:rPr>
          <w:spacing w:val="-2"/>
          <w:sz w:val="24"/>
        </w:rPr>
        <w:t xml:space="preserve"> </w:t>
      </w:r>
      <w:r>
        <w:rPr>
          <w:sz w:val="24"/>
        </w:rPr>
        <w:t>среды</w:t>
      </w:r>
      <w:r>
        <w:rPr>
          <w:spacing w:val="-3"/>
          <w:sz w:val="24"/>
        </w:rPr>
        <w:t xml:space="preserve"> </w:t>
      </w:r>
      <w:r>
        <w:rPr>
          <w:sz w:val="24"/>
        </w:rPr>
        <w:t>и процесса обучения с учетом особенностей подростка с ЗПР;</w:t>
      </w:r>
    </w:p>
    <w:p w:rsidR="00D05B71" w:rsidRDefault="00BE715A">
      <w:pPr>
        <w:pStyle w:val="a4"/>
        <w:numPr>
          <w:ilvl w:val="0"/>
          <w:numId w:val="11"/>
        </w:numPr>
        <w:tabs>
          <w:tab w:val="left" w:pos="1575"/>
        </w:tabs>
        <w:spacing w:before="1"/>
        <w:ind w:right="451" w:firstLine="566"/>
        <w:rPr>
          <w:rFonts w:ascii="Symbol" w:hAnsi="Symbol"/>
          <w:sz w:val="24"/>
        </w:rPr>
      </w:pPr>
      <w:r>
        <w:rPr>
          <w:sz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D05B71" w:rsidRDefault="00BE715A">
      <w:pPr>
        <w:pStyle w:val="a4"/>
        <w:numPr>
          <w:ilvl w:val="0"/>
          <w:numId w:val="11"/>
        </w:numPr>
        <w:tabs>
          <w:tab w:val="left" w:pos="1575"/>
        </w:tabs>
        <w:spacing w:before="2" w:line="237" w:lineRule="auto"/>
        <w:ind w:right="455" w:firstLine="566"/>
        <w:rPr>
          <w:rFonts w:ascii="Symbol" w:hAnsi="Symbol"/>
          <w:sz w:val="24"/>
        </w:rPr>
      </w:pPr>
      <w:r>
        <w:rPr>
          <w:sz w:val="24"/>
        </w:rPr>
        <w:t xml:space="preserve">несущественное сокращение объема изучаемого материала по основным предметам за счет устранения избыточных по отношению к основному содержанию </w:t>
      </w:r>
      <w:r>
        <w:rPr>
          <w:spacing w:val="-2"/>
          <w:sz w:val="24"/>
        </w:rPr>
        <w:t>требований;</w:t>
      </w:r>
    </w:p>
    <w:p w:rsidR="00D05B71" w:rsidRDefault="00BE715A">
      <w:pPr>
        <w:pStyle w:val="a4"/>
        <w:numPr>
          <w:ilvl w:val="0"/>
          <w:numId w:val="11"/>
        </w:numPr>
        <w:tabs>
          <w:tab w:val="left" w:pos="1575"/>
        </w:tabs>
        <w:spacing w:before="7" w:line="237" w:lineRule="auto"/>
        <w:ind w:right="449" w:firstLine="566"/>
        <w:rPr>
          <w:rFonts w:ascii="Symbol" w:hAnsi="Symbol"/>
          <w:sz w:val="24"/>
        </w:rPr>
      </w:pPr>
      <w:r>
        <w:rPr>
          <w:sz w:val="24"/>
        </w:rPr>
        <w:t>введение специальных разделов коррекционного обучения, направленных на компенсацию недостатков познавательного, эмоционального и коммуникативного</w:t>
      </w:r>
      <w:r>
        <w:rPr>
          <w:spacing w:val="80"/>
          <w:sz w:val="24"/>
        </w:rPr>
        <w:t xml:space="preserve"> </w:t>
      </w:r>
      <w:r>
        <w:rPr>
          <w:spacing w:val="-2"/>
          <w:sz w:val="24"/>
        </w:rPr>
        <w:t>развития;</w:t>
      </w:r>
    </w:p>
    <w:p w:rsidR="00D05B71" w:rsidRDefault="00BE715A">
      <w:pPr>
        <w:pStyle w:val="a4"/>
        <w:numPr>
          <w:ilvl w:val="0"/>
          <w:numId w:val="11"/>
        </w:numPr>
        <w:tabs>
          <w:tab w:val="left" w:pos="1575"/>
        </w:tabs>
        <w:spacing w:before="8" w:line="237" w:lineRule="auto"/>
        <w:ind w:right="447" w:firstLine="566"/>
        <w:rPr>
          <w:rFonts w:ascii="Symbol" w:hAnsi="Symbol"/>
          <w:sz w:val="24"/>
        </w:rPr>
      </w:pPr>
      <w:r>
        <w:rPr>
          <w:sz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D05B71" w:rsidRDefault="00BE715A">
      <w:pPr>
        <w:pStyle w:val="a4"/>
        <w:numPr>
          <w:ilvl w:val="0"/>
          <w:numId w:val="11"/>
        </w:numPr>
        <w:tabs>
          <w:tab w:val="left" w:pos="1575"/>
        </w:tabs>
        <w:spacing w:before="7" w:line="237" w:lineRule="auto"/>
        <w:ind w:right="449" w:firstLine="566"/>
        <w:rPr>
          <w:rFonts w:ascii="Symbol" w:hAnsi="Symbol"/>
          <w:sz w:val="24"/>
        </w:rPr>
      </w:pPr>
      <w:r>
        <w:rPr>
          <w:sz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D05B71" w:rsidRDefault="00BE715A">
      <w:pPr>
        <w:pStyle w:val="a4"/>
        <w:numPr>
          <w:ilvl w:val="0"/>
          <w:numId w:val="11"/>
        </w:numPr>
        <w:tabs>
          <w:tab w:val="left" w:pos="1575"/>
        </w:tabs>
        <w:spacing w:before="5"/>
        <w:ind w:right="447" w:firstLine="566"/>
        <w:rPr>
          <w:rFonts w:ascii="Symbol" w:hAnsi="Symbol"/>
          <w:sz w:val="24"/>
        </w:rPr>
      </w:pPr>
      <w:r>
        <w:rPr>
          <w:sz w:val="24"/>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D05B71" w:rsidRDefault="00BE715A">
      <w:pPr>
        <w:pStyle w:val="a4"/>
        <w:numPr>
          <w:ilvl w:val="0"/>
          <w:numId w:val="11"/>
        </w:numPr>
        <w:tabs>
          <w:tab w:val="left" w:pos="1575"/>
        </w:tabs>
        <w:ind w:right="446" w:firstLine="566"/>
        <w:rPr>
          <w:rFonts w:ascii="Symbol" w:hAnsi="Symbol"/>
          <w:sz w:val="24"/>
        </w:rPr>
      </w:pPr>
      <w:r>
        <w:rPr>
          <w:sz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w:t>
      </w:r>
      <w:r>
        <w:rPr>
          <w:spacing w:val="40"/>
          <w:sz w:val="24"/>
        </w:rPr>
        <w:t xml:space="preserve"> </w:t>
      </w:r>
      <w:r>
        <w:rPr>
          <w:sz w:val="24"/>
        </w:rPr>
        <w:t>как основы коррекции имеющихся у обучающегося с ЗПР нарушений;</w:t>
      </w:r>
    </w:p>
    <w:p w:rsidR="00D05B71" w:rsidRDefault="00BE715A">
      <w:pPr>
        <w:pStyle w:val="a4"/>
        <w:numPr>
          <w:ilvl w:val="0"/>
          <w:numId w:val="11"/>
        </w:numPr>
        <w:tabs>
          <w:tab w:val="left" w:pos="1575"/>
        </w:tabs>
        <w:ind w:right="447" w:firstLine="566"/>
        <w:rPr>
          <w:rFonts w:ascii="Symbol" w:hAnsi="Symbol"/>
          <w:color w:val="006FC0"/>
          <w:sz w:val="24"/>
        </w:rPr>
      </w:pPr>
      <w:r>
        <w:rPr>
          <w:sz w:val="24"/>
        </w:rPr>
        <w:t>осуществление</w:t>
      </w:r>
      <w:r>
        <w:rPr>
          <w:spacing w:val="-4"/>
          <w:sz w:val="24"/>
        </w:rPr>
        <w:t xml:space="preserve"> </w:t>
      </w:r>
      <w:r>
        <w:rPr>
          <w:sz w:val="24"/>
        </w:rPr>
        <w:t>психологического</w:t>
      </w:r>
      <w:r>
        <w:rPr>
          <w:spacing w:val="-3"/>
          <w:sz w:val="24"/>
        </w:rPr>
        <w:t xml:space="preserve"> </w:t>
      </w:r>
      <w:r>
        <w:rPr>
          <w:sz w:val="24"/>
        </w:rPr>
        <w:t>и</w:t>
      </w:r>
      <w:r>
        <w:rPr>
          <w:spacing w:val="-2"/>
          <w:sz w:val="24"/>
        </w:rPr>
        <w:t xml:space="preserve"> </w:t>
      </w:r>
      <w:r>
        <w:rPr>
          <w:sz w:val="24"/>
        </w:rPr>
        <w:t>социального</w:t>
      </w:r>
      <w:r>
        <w:rPr>
          <w:spacing w:val="-3"/>
          <w:sz w:val="24"/>
        </w:rPr>
        <w:t xml:space="preserve"> </w:t>
      </w:r>
      <w:r>
        <w:rPr>
          <w:sz w:val="24"/>
        </w:rPr>
        <w:t>сопровождения</w:t>
      </w:r>
      <w:r>
        <w:rPr>
          <w:spacing w:val="-3"/>
          <w:sz w:val="24"/>
        </w:rPr>
        <w:t xml:space="preserve"> </w:t>
      </w:r>
      <w:r>
        <w:rPr>
          <w:sz w:val="24"/>
        </w:rPr>
        <w:t>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D05B71" w:rsidRDefault="00D05B71">
      <w:pPr>
        <w:jc w:val="both"/>
        <w:rPr>
          <w:rFonts w:ascii="Symbol" w:hAnsi="Symbol"/>
          <w:sz w:val="24"/>
        </w:rPr>
        <w:sectPr w:rsidR="00D05B71">
          <w:footerReference w:type="default" r:id="rId31"/>
          <w:pgSz w:w="11900" w:h="16840"/>
          <w:pgMar w:top="620" w:right="680" w:bottom="280" w:left="960" w:header="0" w:footer="0" w:gutter="0"/>
          <w:cols w:space="720"/>
        </w:sectPr>
      </w:pPr>
    </w:p>
    <w:p w:rsidR="00D05B71" w:rsidRDefault="00BE715A">
      <w:pPr>
        <w:pStyle w:val="a4"/>
        <w:numPr>
          <w:ilvl w:val="0"/>
          <w:numId w:val="11"/>
        </w:numPr>
        <w:tabs>
          <w:tab w:val="left" w:pos="1575"/>
        </w:tabs>
        <w:spacing w:before="83"/>
        <w:ind w:right="452" w:firstLine="566"/>
        <w:rPr>
          <w:rFonts w:ascii="Symbol" w:hAnsi="Symbol"/>
          <w:sz w:val="24"/>
        </w:rPr>
      </w:pPr>
      <w:r>
        <w:rPr>
          <w:sz w:val="24"/>
        </w:rPr>
        <w:lastRenderedPageBreak/>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D05B71" w:rsidRDefault="00BE715A">
      <w:pPr>
        <w:pStyle w:val="a4"/>
        <w:numPr>
          <w:ilvl w:val="0"/>
          <w:numId w:val="11"/>
        </w:numPr>
        <w:tabs>
          <w:tab w:val="left" w:pos="1575"/>
        </w:tabs>
        <w:spacing w:before="4" w:line="237" w:lineRule="auto"/>
        <w:ind w:right="452" w:firstLine="566"/>
        <w:rPr>
          <w:rFonts w:ascii="Symbol" w:hAnsi="Symbol"/>
          <w:sz w:val="24"/>
        </w:rPr>
      </w:pPr>
      <w:r>
        <w:rPr>
          <w:sz w:val="24"/>
        </w:rPr>
        <w:t>психологическое сопровождение, оптимизирующее взаимодействие семьи и ребенка; поддержка и включении семьи в процесс абилитации подростка средствами образования и ее особая подготовка силами специалистов;</w:t>
      </w:r>
    </w:p>
    <w:p w:rsidR="00D05B71" w:rsidRDefault="00BE715A">
      <w:pPr>
        <w:pStyle w:val="a4"/>
        <w:numPr>
          <w:ilvl w:val="0"/>
          <w:numId w:val="11"/>
        </w:numPr>
        <w:tabs>
          <w:tab w:val="left" w:pos="1575"/>
        </w:tabs>
        <w:spacing w:before="8" w:line="237" w:lineRule="auto"/>
        <w:ind w:right="455" w:firstLine="566"/>
        <w:rPr>
          <w:rFonts w:ascii="Symbol" w:hAnsi="Symbol"/>
          <w:sz w:val="24"/>
        </w:rPr>
      </w:pPr>
      <w:r>
        <w:rPr>
          <w:sz w:val="24"/>
        </w:rPr>
        <w:t>мониторинг динамики индивидуальных образовательных достижений и уровня психофизического развития обучающегося с ЗПР;</w:t>
      </w:r>
    </w:p>
    <w:p w:rsidR="00D05B71" w:rsidRDefault="00BE715A">
      <w:pPr>
        <w:pStyle w:val="a4"/>
        <w:numPr>
          <w:ilvl w:val="0"/>
          <w:numId w:val="11"/>
        </w:numPr>
        <w:tabs>
          <w:tab w:val="left" w:pos="1575"/>
        </w:tabs>
        <w:spacing w:before="4" w:line="237" w:lineRule="auto"/>
        <w:ind w:right="450" w:firstLine="566"/>
        <w:rPr>
          <w:rFonts w:ascii="Symbol" w:hAnsi="Symbol"/>
          <w:sz w:val="24"/>
        </w:rPr>
      </w:pPr>
      <w:r>
        <w:rPr>
          <w:sz w:val="24"/>
        </w:rPr>
        <w:t>мониторинг соответствия созданных условий особым образовательным потребностям подростка с ЗПР на уровне основного общего образования.</w:t>
      </w:r>
    </w:p>
    <w:p w:rsidR="00D05B71" w:rsidRDefault="00BE715A">
      <w:pPr>
        <w:pStyle w:val="a3"/>
        <w:ind w:left="161" w:right="444" w:firstLine="566"/>
      </w:pPr>
      <w: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структурированию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D05B71" w:rsidRDefault="00BE715A">
      <w:pPr>
        <w:pStyle w:val="a3"/>
        <w:spacing w:before="1"/>
        <w:ind w:left="161" w:right="451" w:firstLine="566"/>
      </w:pPr>
      <w:r>
        <w:rPr>
          <w:color w:val="000009"/>
        </w:rPr>
        <w:t>Организация процесса обучения подростков с ЗПР предусматривает применение здоровьесберегающих технологий. Для обучающихся с ЗПР необходимы:</w:t>
      </w:r>
    </w:p>
    <w:p w:rsidR="00D05B71" w:rsidRDefault="00BE715A">
      <w:pPr>
        <w:pStyle w:val="a4"/>
        <w:numPr>
          <w:ilvl w:val="0"/>
          <w:numId w:val="11"/>
        </w:numPr>
        <w:tabs>
          <w:tab w:val="left" w:pos="1575"/>
        </w:tabs>
        <w:spacing w:before="4" w:line="237" w:lineRule="auto"/>
        <w:ind w:right="452" w:firstLine="566"/>
        <w:rPr>
          <w:rFonts w:ascii="Symbol" w:hAnsi="Symbol"/>
          <w:sz w:val="24"/>
        </w:rPr>
      </w:pPr>
      <w:r>
        <w:rPr>
          <w:sz w:val="24"/>
        </w:rPr>
        <w:t>рациональная смена видов деятельности на уроке с целью предупреждения быстрой утомляемости обучающихся;организация подвижных видов деятельности, динамических пауз;</w:t>
      </w:r>
    </w:p>
    <w:p w:rsidR="00D05B71" w:rsidRDefault="00BE715A">
      <w:pPr>
        <w:pStyle w:val="a4"/>
        <w:numPr>
          <w:ilvl w:val="0"/>
          <w:numId w:val="11"/>
        </w:numPr>
        <w:tabs>
          <w:tab w:val="left" w:pos="1575"/>
        </w:tabs>
        <w:spacing w:before="8" w:line="237" w:lineRule="auto"/>
        <w:ind w:right="455" w:firstLine="566"/>
        <w:rPr>
          <w:rFonts w:ascii="Symbol" w:hAnsi="Symbol"/>
          <w:sz w:val="24"/>
        </w:rPr>
      </w:pPr>
      <w:r>
        <w:rPr>
          <w:sz w:val="24"/>
        </w:rPr>
        <w:t>использование коммуникативных игр для решения учебных задач и формирования положительного отношения к учебным предметам;</w:t>
      </w:r>
    </w:p>
    <w:p w:rsidR="00D05B71" w:rsidRDefault="00BE715A">
      <w:pPr>
        <w:pStyle w:val="a4"/>
        <w:numPr>
          <w:ilvl w:val="0"/>
          <w:numId w:val="11"/>
        </w:numPr>
        <w:tabs>
          <w:tab w:val="left" w:pos="1575"/>
        </w:tabs>
        <w:spacing w:before="5" w:line="237" w:lineRule="auto"/>
        <w:ind w:right="456" w:firstLine="566"/>
        <w:rPr>
          <w:rFonts w:ascii="Symbol" w:hAnsi="Symbol"/>
          <w:sz w:val="24"/>
        </w:rPr>
      </w:pPr>
      <w:r>
        <w:rPr>
          <w:sz w:val="24"/>
        </w:rPr>
        <w:t>формирование культуры здорового образа жизни при изучении предметов и коррекционных курсов;</w:t>
      </w:r>
    </w:p>
    <w:p w:rsidR="00D05B71" w:rsidRDefault="00BE715A">
      <w:pPr>
        <w:pStyle w:val="a4"/>
        <w:numPr>
          <w:ilvl w:val="0"/>
          <w:numId w:val="11"/>
        </w:numPr>
        <w:tabs>
          <w:tab w:val="left" w:pos="1575"/>
        </w:tabs>
        <w:spacing w:before="2"/>
        <w:ind w:right="450" w:firstLine="566"/>
        <w:rPr>
          <w:rFonts w:ascii="Symbol" w:hAnsi="Symbol"/>
          <w:sz w:val="24"/>
        </w:rPr>
      </w:pPr>
      <w:r>
        <w:rPr>
          <w:sz w:val="24"/>
        </w:rPr>
        <w:t>формирование комфортной психологической атмосферы в процессе общения</w:t>
      </w:r>
      <w:r>
        <w:rPr>
          <w:spacing w:val="40"/>
          <w:sz w:val="24"/>
        </w:rPr>
        <w:t xml:space="preserve"> </w:t>
      </w:r>
      <w:r>
        <w:rPr>
          <w:sz w:val="24"/>
        </w:rPr>
        <w:t xml:space="preserve">со сверстниками и преподавателями на занятиях по учебным предметам и во внеурочное </w:t>
      </w:r>
      <w:r>
        <w:rPr>
          <w:spacing w:val="-2"/>
          <w:sz w:val="24"/>
        </w:rPr>
        <w:t>время.</w:t>
      </w:r>
    </w:p>
    <w:p w:rsidR="00D05B71" w:rsidRDefault="00D05B71">
      <w:pPr>
        <w:pStyle w:val="a3"/>
        <w:spacing w:before="1"/>
        <w:ind w:left="0" w:firstLine="0"/>
        <w:jc w:val="left"/>
      </w:pPr>
    </w:p>
    <w:p w:rsidR="00D05B71" w:rsidRDefault="00BE715A">
      <w:pPr>
        <w:pStyle w:val="3"/>
        <w:numPr>
          <w:ilvl w:val="2"/>
          <w:numId w:val="12"/>
        </w:numPr>
        <w:tabs>
          <w:tab w:val="left" w:pos="3527"/>
        </w:tabs>
        <w:spacing w:line="240" w:lineRule="auto"/>
        <w:ind w:left="3527" w:hanging="534"/>
        <w:jc w:val="both"/>
      </w:pPr>
      <w:r>
        <w:t>Финансово</w:t>
      </w:r>
      <w:r>
        <w:rPr>
          <w:spacing w:val="-3"/>
        </w:rPr>
        <w:t xml:space="preserve"> </w:t>
      </w:r>
      <w:r>
        <w:t>-</w:t>
      </w:r>
      <w:r>
        <w:rPr>
          <w:spacing w:val="-4"/>
        </w:rPr>
        <w:t xml:space="preserve"> </w:t>
      </w:r>
      <w:r>
        <w:t>экономические</w:t>
      </w:r>
      <w:r>
        <w:rPr>
          <w:spacing w:val="-4"/>
        </w:rPr>
        <w:t xml:space="preserve"> </w:t>
      </w:r>
      <w:r>
        <w:rPr>
          <w:spacing w:val="-2"/>
        </w:rPr>
        <w:t>условия</w:t>
      </w:r>
    </w:p>
    <w:p w:rsidR="00D05B71" w:rsidRDefault="00BE715A">
      <w:pPr>
        <w:pStyle w:val="a3"/>
        <w:spacing w:before="272"/>
        <w:ind w:left="161" w:right="449" w:firstLine="566"/>
      </w:pPr>
      <w:r>
        <w:t>Финансовые условия обеспечивают государственные гарантии прав граждан на получение бесплатного общедоступного основного общего образования, обеспечивают Школе возможность исполнения требований ФГОС ООО, реализацию обязательной части программы и части, формируемой участниками образовательных отношений, включая внеурочную деятельность. Финансовое обеспечение реализации АООП ООО обучающихся с ЗПР</w:t>
      </w:r>
      <w:r>
        <w:rPr>
          <w:spacing w:val="40"/>
        </w:rPr>
        <w:t xml:space="preserve"> </w:t>
      </w:r>
      <w:r>
        <w:t>осуществляется на основе муниципального задания Учредителя по оказанию государственных образовательных услуг в соответствии с требованиями Стандарта. Финансирование деятельности Школы происходит на основе распределения бюджетных ассигнований по плану финансово-хозяйственной деятельности, согласованному с директором департамента образования администрации города Дзержинска.</w:t>
      </w:r>
    </w:p>
    <w:p w:rsidR="00D05B71" w:rsidRDefault="00D05B71">
      <w:pPr>
        <w:pStyle w:val="a3"/>
        <w:ind w:left="0" w:firstLine="0"/>
        <w:jc w:val="left"/>
      </w:pPr>
    </w:p>
    <w:p w:rsidR="00D05B71" w:rsidRDefault="00D05B71">
      <w:pPr>
        <w:pStyle w:val="a3"/>
        <w:spacing w:before="5"/>
        <w:ind w:left="0" w:firstLine="0"/>
        <w:jc w:val="left"/>
      </w:pPr>
    </w:p>
    <w:p w:rsidR="00D05B71" w:rsidRDefault="00BE715A">
      <w:pPr>
        <w:pStyle w:val="3"/>
        <w:numPr>
          <w:ilvl w:val="2"/>
          <w:numId w:val="12"/>
        </w:numPr>
        <w:tabs>
          <w:tab w:val="left" w:pos="3610"/>
        </w:tabs>
        <w:ind w:left="3610" w:hanging="540"/>
        <w:jc w:val="both"/>
      </w:pPr>
      <w:r>
        <w:t>Материально-технические</w:t>
      </w:r>
      <w:r>
        <w:rPr>
          <w:spacing w:val="-13"/>
        </w:rPr>
        <w:t xml:space="preserve"> </w:t>
      </w:r>
      <w:r>
        <w:rPr>
          <w:spacing w:val="-2"/>
        </w:rPr>
        <w:t>условия</w:t>
      </w:r>
    </w:p>
    <w:p w:rsidR="00D05B71" w:rsidRDefault="00BE715A">
      <w:pPr>
        <w:pStyle w:val="a3"/>
        <w:ind w:left="161" w:right="452" w:firstLine="566"/>
      </w:pPr>
      <w:r>
        <w:t>Материально-техническое обеспечение – это общие характеристики инфраструктуры Школы, включая параметры информационно-образовательной среды.</w:t>
      </w:r>
    </w:p>
    <w:p w:rsidR="00D05B71" w:rsidRDefault="00BE715A">
      <w:pPr>
        <w:pStyle w:val="a3"/>
        <w:ind w:left="161" w:right="445" w:firstLine="566"/>
      </w:pPr>
      <w:r>
        <w:t>Материально-техническое обеспечение основного общего образования обучающихся с ЗПРотвечает не только общим, но и их особым образовательным потребностям. В связи с этим в структуре материально-технического обеспечения отражена специфика требований к:</w:t>
      </w:r>
    </w:p>
    <w:p w:rsidR="00D05B71" w:rsidRDefault="00D05B71">
      <w:pPr>
        <w:sectPr w:rsidR="00D05B71">
          <w:footerReference w:type="default" r:id="rId32"/>
          <w:pgSz w:w="11900" w:h="16840"/>
          <w:pgMar w:top="600" w:right="680" w:bottom="280" w:left="960" w:header="0" w:footer="0" w:gutter="0"/>
          <w:cols w:space="720"/>
        </w:sectPr>
      </w:pPr>
    </w:p>
    <w:p w:rsidR="00D05B71" w:rsidRDefault="00BE715A">
      <w:pPr>
        <w:pStyle w:val="a4"/>
        <w:numPr>
          <w:ilvl w:val="0"/>
          <w:numId w:val="10"/>
        </w:numPr>
        <w:tabs>
          <w:tab w:val="left" w:pos="1228"/>
        </w:tabs>
        <w:spacing w:before="83" w:line="287" w:lineRule="exact"/>
        <w:ind w:left="1228" w:hanging="501"/>
        <w:rPr>
          <w:sz w:val="24"/>
        </w:rPr>
      </w:pPr>
      <w:r>
        <w:rPr>
          <w:position w:val="1"/>
          <w:sz w:val="24"/>
        </w:rPr>
        <w:lastRenderedPageBreak/>
        <w:t>организации</w:t>
      </w:r>
      <w:r>
        <w:rPr>
          <w:spacing w:val="-5"/>
          <w:position w:val="1"/>
          <w:sz w:val="24"/>
        </w:rPr>
        <w:t xml:space="preserve"> </w:t>
      </w:r>
      <w:r>
        <w:rPr>
          <w:position w:val="1"/>
          <w:sz w:val="24"/>
        </w:rPr>
        <w:t>пространства,</w:t>
      </w:r>
      <w:r>
        <w:rPr>
          <w:spacing w:val="-2"/>
          <w:position w:val="1"/>
          <w:sz w:val="24"/>
        </w:rPr>
        <w:t xml:space="preserve"> </w:t>
      </w:r>
      <w:r>
        <w:rPr>
          <w:position w:val="1"/>
          <w:sz w:val="24"/>
        </w:rPr>
        <w:t>в</w:t>
      </w:r>
      <w:r>
        <w:rPr>
          <w:spacing w:val="-3"/>
          <w:position w:val="1"/>
          <w:sz w:val="24"/>
        </w:rPr>
        <w:t xml:space="preserve"> </w:t>
      </w:r>
      <w:r>
        <w:rPr>
          <w:position w:val="1"/>
          <w:sz w:val="24"/>
        </w:rPr>
        <w:t>котором</w:t>
      </w:r>
      <w:r>
        <w:rPr>
          <w:spacing w:val="-3"/>
          <w:position w:val="1"/>
          <w:sz w:val="24"/>
        </w:rPr>
        <w:t xml:space="preserve"> </w:t>
      </w:r>
      <w:r>
        <w:rPr>
          <w:position w:val="1"/>
          <w:sz w:val="24"/>
        </w:rPr>
        <w:t>обучается</w:t>
      </w:r>
      <w:r>
        <w:rPr>
          <w:spacing w:val="-2"/>
          <w:position w:val="1"/>
          <w:sz w:val="24"/>
        </w:rPr>
        <w:t xml:space="preserve"> </w:t>
      </w:r>
      <w:r>
        <w:rPr>
          <w:position w:val="1"/>
          <w:sz w:val="24"/>
        </w:rPr>
        <w:t>ребенок</w:t>
      </w:r>
      <w:r>
        <w:rPr>
          <w:spacing w:val="-2"/>
          <w:position w:val="1"/>
          <w:sz w:val="24"/>
        </w:rPr>
        <w:t xml:space="preserve"> </w:t>
      </w:r>
      <w:r>
        <w:rPr>
          <w:position w:val="1"/>
          <w:sz w:val="24"/>
        </w:rPr>
        <w:t>с</w:t>
      </w:r>
      <w:r>
        <w:rPr>
          <w:spacing w:val="-3"/>
          <w:position w:val="1"/>
          <w:sz w:val="24"/>
        </w:rPr>
        <w:t xml:space="preserve"> </w:t>
      </w:r>
      <w:r>
        <w:rPr>
          <w:spacing w:val="-4"/>
          <w:position w:val="1"/>
          <w:sz w:val="24"/>
        </w:rPr>
        <w:t>ЗПР;</w:t>
      </w:r>
    </w:p>
    <w:p w:rsidR="00D05B71" w:rsidRDefault="00BE715A">
      <w:pPr>
        <w:pStyle w:val="a4"/>
        <w:numPr>
          <w:ilvl w:val="0"/>
          <w:numId w:val="10"/>
        </w:numPr>
        <w:tabs>
          <w:tab w:val="left" w:pos="1228"/>
        </w:tabs>
        <w:spacing w:line="281" w:lineRule="exact"/>
        <w:ind w:left="1228" w:hanging="501"/>
        <w:rPr>
          <w:sz w:val="24"/>
        </w:rPr>
      </w:pPr>
      <w:r>
        <w:rPr>
          <w:position w:val="1"/>
          <w:sz w:val="24"/>
        </w:rPr>
        <w:t>организации</w:t>
      </w:r>
      <w:r>
        <w:rPr>
          <w:spacing w:val="-6"/>
          <w:position w:val="1"/>
          <w:sz w:val="24"/>
        </w:rPr>
        <w:t xml:space="preserve"> </w:t>
      </w:r>
      <w:r>
        <w:rPr>
          <w:position w:val="1"/>
          <w:sz w:val="24"/>
        </w:rPr>
        <w:t>временного</w:t>
      </w:r>
      <w:r>
        <w:rPr>
          <w:spacing w:val="-5"/>
          <w:position w:val="1"/>
          <w:sz w:val="24"/>
        </w:rPr>
        <w:t xml:space="preserve"> </w:t>
      </w:r>
      <w:r>
        <w:rPr>
          <w:position w:val="1"/>
          <w:sz w:val="24"/>
        </w:rPr>
        <w:t>режима</w:t>
      </w:r>
      <w:r>
        <w:rPr>
          <w:spacing w:val="-5"/>
          <w:position w:val="1"/>
          <w:sz w:val="24"/>
        </w:rPr>
        <w:t xml:space="preserve"> </w:t>
      </w:r>
      <w:r>
        <w:rPr>
          <w:spacing w:val="-2"/>
          <w:position w:val="1"/>
          <w:sz w:val="24"/>
        </w:rPr>
        <w:t>обучения;</w:t>
      </w:r>
    </w:p>
    <w:p w:rsidR="00D05B71" w:rsidRDefault="00BE715A">
      <w:pPr>
        <w:pStyle w:val="a4"/>
        <w:numPr>
          <w:ilvl w:val="0"/>
          <w:numId w:val="10"/>
        </w:numPr>
        <w:tabs>
          <w:tab w:val="left" w:pos="1228"/>
        </w:tabs>
        <w:spacing w:before="1" w:line="232" w:lineRule="auto"/>
        <w:ind w:right="448" w:firstLine="566"/>
        <w:rPr>
          <w:sz w:val="24"/>
        </w:rPr>
      </w:pPr>
      <w:r>
        <w:rPr>
          <w:position w:val="1"/>
          <w:sz w:val="24"/>
        </w:rPr>
        <w:t xml:space="preserve">техническим средствам обучения, включая компьютерные инструменты обучения, </w:t>
      </w:r>
      <w:r>
        <w:rPr>
          <w:sz w:val="24"/>
        </w:rPr>
        <w:t xml:space="preserve">ориентированные на удовлетворение особых образовательных потребностей обучающихся с </w:t>
      </w:r>
      <w:r>
        <w:rPr>
          <w:spacing w:val="-4"/>
          <w:sz w:val="24"/>
        </w:rPr>
        <w:t>ЗПР;</w:t>
      </w:r>
    </w:p>
    <w:p w:rsidR="00D05B71" w:rsidRDefault="00BE715A">
      <w:pPr>
        <w:pStyle w:val="a4"/>
        <w:numPr>
          <w:ilvl w:val="0"/>
          <w:numId w:val="10"/>
        </w:numPr>
        <w:tabs>
          <w:tab w:val="left" w:pos="1228"/>
        </w:tabs>
        <w:spacing w:before="10" w:line="232" w:lineRule="auto"/>
        <w:ind w:right="455" w:firstLine="566"/>
        <w:rPr>
          <w:sz w:val="24"/>
        </w:rPr>
      </w:pPr>
      <w:r>
        <w:rPr>
          <w:position w:val="1"/>
          <w:sz w:val="24"/>
        </w:rPr>
        <w:t xml:space="preserve">учебникам, дидактическим материалам, отвечающим особым образовательным </w:t>
      </w:r>
      <w:r>
        <w:rPr>
          <w:sz w:val="24"/>
        </w:rPr>
        <w:t xml:space="preserve">потребностям обучающихся с ЗПР и позволяющих реализовывать выбранный вариант </w:t>
      </w:r>
      <w:r>
        <w:rPr>
          <w:spacing w:val="-2"/>
          <w:sz w:val="24"/>
        </w:rPr>
        <w:t>программы.</w:t>
      </w:r>
    </w:p>
    <w:p w:rsidR="00D05B71" w:rsidRDefault="00BE715A">
      <w:pPr>
        <w:pStyle w:val="4"/>
        <w:spacing w:before="8"/>
        <w:ind w:left="727"/>
      </w:pPr>
      <w:r>
        <w:t>Требования</w:t>
      </w:r>
      <w:r>
        <w:rPr>
          <w:spacing w:val="-5"/>
        </w:rPr>
        <w:t xml:space="preserve"> </w:t>
      </w:r>
      <w:r>
        <w:t>к</w:t>
      </w:r>
      <w:r>
        <w:rPr>
          <w:spacing w:val="-3"/>
        </w:rPr>
        <w:t xml:space="preserve"> </w:t>
      </w:r>
      <w:r>
        <w:t>организации</w:t>
      </w:r>
      <w:r>
        <w:rPr>
          <w:spacing w:val="-3"/>
        </w:rPr>
        <w:t xml:space="preserve"> </w:t>
      </w:r>
      <w:r>
        <w:rPr>
          <w:spacing w:val="-2"/>
        </w:rPr>
        <w:t>пространства</w:t>
      </w:r>
    </w:p>
    <w:p w:rsidR="00D05B71" w:rsidRDefault="00BE715A">
      <w:pPr>
        <w:ind w:left="161" w:right="454" w:firstLine="566"/>
        <w:jc w:val="both"/>
        <w:rPr>
          <w:sz w:val="24"/>
        </w:rPr>
      </w:pPr>
      <w:r>
        <w:rPr>
          <w:i/>
          <w:sz w:val="24"/>
        </w:rPr>
        <w:t xml:space="preserve">Пришкольный участок </w:t>
      </w:r>
      <w:r>
        <w:rPr>
          <w:sz w:val="24"/>
        </w:rPr>
        <w:t>имеет физкультурно-спортивную зону, парковую зону и игровую зону.</w:t>
      </w:r>
    </w:p>
    <w:p w:rsidR="00D05B71" w:rsidRDefault="00BE715A">
      <w:pPr>
        <w:ind w:left="727"/>
        <w:jc w:val="both"/>
        <w:rPr>
          <w:sz w:val="24"/>
        </w:rPr>
      </w:pPr>
      <w:r>
        <w:rPr>
          <w:i/>
          <w:sz w:val="24"/>
        </w:rPr>
        <w:t>Структура</w:t>
      </w:r>
      <w:r>
        <w:rPr>
          <w:i/>
          <w:spacing w:val="-3"/>
          <w:sz w:val="24"/>
        </w:rPr>
        <w:t xml:space="preserve"> </w:t>
      </w:r>
      <w:r>
        <w:rPr>
          <w:i/>
          <w:sz w:val="24"/>
        </w:rPr>
        <w:t>здания</w:t>
      </w:r>
      <w:r>
        <w:rPr>
          <w:i/>
          <w:spacing w:val="-2"/>
          <w:sz w:val="24"/>
        </w:rPr>
        <w:t xml:space="preserve"> </w:t>
      </w:r>
      <w:r>
        <w:rPr>
          <w:spacing w:val="-2"/>
          <w:sz w:val="24"/>
        </w:rPr>
        <w:t>обеспечивает:</w:t>
      </w:r>
    </w:p>
    <w:p w:rsidR="00D05B71" w:rsidRDefault="00BE715A">
      <w:pPr>
        <w:pStyle w:val="a3"/>
        <w:ind w:left="727" w:firstLine="0"/>
      </w:pPr>
      <w:r>
        <w:t>-максимальное</w:t>
      </w:r>
      <w:r>
        <w:rPr>
          <w:spacing w:val="-7"/>
        </w:rPr>
        <w:t xml:space="preserve"> </w:t>
      </w:r>
      <w:r>
        <w:t>разделение</w:t>
      </w:r>
      <w:r>
        <w:rPr>
          <w:spacing w:val="-4"/>
        </w:rPr>
        <w:t xml:space="preserve"> </w:t>
      </w:r>
      <w:r>
        <w:t>школьного</w:t>
      </w:r>
      <w:r>
        <w:rPr>
          <w:spacing w:val="-4"/>
        </w:rPr>
        <w:t xml:space="preserve"> </w:t>
      </w:r>
      <w:r>
        <w:t>коллектива</w:t>
      </w:r>
      <w:r>
        <w:rPr>
          <w:spacing w:val="-5"/>
        </w:rPr>
        <w:t xml:space="preserve"> </w:t>
      </w:r>
      <w:r>
        <w:t>на</w:t>
      </w:r>
      <w:r>
        <w:rPr>
          <w:spacing w:val="-4"/>
        </w:rPr>
        <w:t xml:space="preserve"> </w:t>
      </w:r>
      <w:r>
        <w:t>возрастные</w:t>
      </w:r>
      <w:r>
        <w:rPr>
          <w:spacing w:val="-5"/>
        </w:rPr>
        <w:t xml:space="preserve"> </w:t>
      </w:r>
      <w:r>
        <w:rPr>
          <w:spacing w:val="-2"/>
        </w:rPr>
        <w:t>группы;</w:t>
      </w:r>
    </w:p>
    <w:p w:rsidR="00D05B71" w:rsidRDefault="00BE715A">
      <w:pPr>
        <w:pStyle w:val="a3"/>
        <w:ind w:left="161" w:right="456" w:firstLine="566"/>
      </w:pPr>
      <w:r>
        <w:t>-отделение учебных помещений от общешкольных, являющихся источниками шума (спортивный зал, столовая, административно-хозяйственные помещения);</w:t>
      </w:r>
    </w:p>
    <w:p w:rsidR="00D05B71" w:rsidRDefault="00BE715A">
      <w:pPr>
        <w:pStyle w:val="a3"/>
        <w:ind w:left="161" w:right="454" w:firstLine="566"/>
      </w:pPr>
      <w:r>
        <w:t>-близость учебных помещений к помещениям для отдыха обучающихся (рекреации) и санитарным узлам;</w:t>
      </w:r>
    </w:p>
    <w:p w:rsidR="00D05B71" w:rsidRDefault="00BE715A">
      <w:pPr>
        <w:pStyle w:val="a3"/>
        <w:ind w:left="161" w:right="452" w:firstLine="566"/>
      </w:pPr>
      <w:r>
        <w:t>-возможность изоляции отдельных групп обучающихся в случае возникновения инфекционных</w:t>
      </w:r>
      <w:r>
        <w:rPr>
          <w:spacing w:val="-1"/>
        </w:rPr>
        <w:t xml:space="preserve"> </w:t>
      </w:r>
      <w:r>
        <w:t>заболеваний в</w:t>
      </w:r>
      <w:r>
        <w:rPr>
          <w:spacing w:val="-4"/>
        </w:rPr>
        <w:t xml:space="preserve"> </w:t>
      </w:r>
      <w:r>
        <w:t>целях предупреждения</w:t>
      </w:r>
      <w:r>
        <w:rPr>
          <w:spacing w:val="-1"/>
        </w:rPr>
        <w:t xml:space="preserve"> </w:t>
      </w:r>
      <w:r>
        <w:t>их</w:t>
      </w:r>
      <w:r>
        <w:rPr>
          <w:spacing w:val="-1"/>
        </w:rPr>
        <w:t xml:space="preserve"> </w:t>
      </w:r>
      <w:r>
        <w:t>распространения</w:t>
      </w:r>
      <w:r>
        <w:rPr>
          <w:spacing w:val="-1"/>
        </w:rPr>
        <w:t xml:space="preserve"> </w:t>
      </w:r>
      <w:r>
        <w:t>навесь коллектив</w:t>
      </w:r>
      <w:r>
        <w:rPr>
          <w:spacing w:val="-4"/>
        </w:rPr>
        <w:t xml:space="preserve"> </w:t>
      </w:r>
      <w:r>
        <w:t>и быстрой ликвидации очага инфекции.</w:t>
      </w:r>
    </w:p>
    <w:p w:rsidR="00D05B71" w:rsidRDefault="00BE715A">
      <w:pPr>
        <w:pStyle w:val="a3"/>
        <w:ind w:left="161" w:right="451" w:firstLine="566"/>
      </w:pPr>
      <w:r>
        <w:t>В Школе – 16 учебных кабинетов основного общего образования для занятий урочной деятельностью, кабинеты учителя - логопеда и психологической разгрузки, спортивный зал. Кабинеты оборудованы</w:t>
      </w:r>
      <w:r>
        <w:rPr>
          <w:spacing w:val="40"/>
        </w:rPr>
        <w:t xml:space="preserve"> </w:t>
      </w:r>
      <w:r>
        <w:t>современной мебелью, имеющей возможность изменять высоту под рост</w:t>
      </w:r>
      <w:r>
        <w:rPr>
          <w:spacing w:val="-4"/>
        </w:rPr>
        <w:t xml:space="preserve"> </w:t>
      </w:r>
      <w:r>
        <w:t>ребёнка.</w:t>
      </w:r>
      <w:r>
        <w:rPr>
          <w:spacing w:val="-4"/>
        </w:rPr>
        <w:t xml:space="preserve"> </w:t>
      </w:r>
      <w:r>
        <w:t>Обязательным</w:t>
      </w:r>
      <w:r>
        <w:rPr>
          <w:spacing w:val="-3"/>
        </w:rPr>
        <w:t xml:space="preserve"> </w:t>
      </w:r>
      <w:r>
        <w:t>условием</w:t>
      </w:r>
      <w:r>
        <w:rPr>
          <w:spacing w:val="-3"/>
        </w:rPr>
        <w:t xml:space="preserve"> </w:t>
      </w:r>
      <w:r>
        <w:t>к</w:t>
      </w:r>
      <w:r>
        <w:rPr>
          <w:spacing w:val="-4"/>
        </w:rPr>
        <w:t xml:space="preserve"> </w:t>
      </w:r>
      <w:r>
        <w:t>организации</w:t>
      </w:r>
      <w:r>
        <w:rPr>
          <w:spacing w:val="-4"/>
        </w:rPr>
        <w:t xml:space="preserve"> </w:t>
      </w:r>
      <w:r>
        <w:t>рабочего</w:t>
      </w:r>
      <w:r>
        <w:rPr>
          <w:spacing w:val="-4"/>
        </w:rPr>
        <w:t xml:space="preserve"> </w:t>
      </w:r>
      <w:r>
        <w:t>места</w:t>
      </w:r>
      <w:r>
        <w:rPr>
          <w:spacing w:val="-1"/>
        </w:rPr>
        <w:t xml:space="preserve"> </w:t>
      </w:r>
      <w:r>
        <w:t>обучающегося</w:t>
      </w:r>
      <w:r>
        <w:rPr>
          <w:spacing w:val="40"/>
        </w:rPr>
        <w:t xml:space="preserve"> </w:t>
      </w:r>
      <w:r>
        <w:t>в</w:t>
      </w:r>
      <w:r>
        <w:rPr>
          <w:spacing w:val="-5"/>
        </w:rPr>
        <w:t xml:space="preserve"> </w:t>
      </w:r>
      <w:r>
        <w:t>Школе является обеспечение возможности постоянно находиться в зоне внимания педагога.</w:t>
      </w:r>
    </w:p>
    <w:p w:rsidR="00D05B71" w:rsidRDefault="00BE715A">
      <w:pPr>
        <w:pStyle w:val="a3"/>
        <w:ind w:left="161" w:right="449" w:firstLine="566"/>
      </w:pPr>
      <w:r>
        <w:t>Библиотека располагает необходимой рабочей</w:t>
      </w:r>
      <w:r>
        <w:rPr>
          <w:spacing w:val="-1"/>
        </w:rPr>
        <w:t xml:space="preserve"> </w:t>
      </w:r>
      <w:r>
        <w:t>зоной, оборудованным читальным</w:t>
      </w:r>
      <w:r>
        <w:rPr>
          <w:spacing w:val="-1"/>
        </w:rPr>
        <w:t xml:space="preserve"> </w:t>
      </w:r>
      <w:r>
        <w:t>залом и книгохранилищем, обеспечивающим сохранность книжного фонда, медиатекой. Фонд дополнительной литературы включает: отечественную и зарубежную, классическую и современную художественную литературу; научно-популярную и педагогическую литературу; издания по</w:t>
      </w:r>
      <w:r>
        <w:rPr>
          <w:spacing w:val="-1"/>
        </w:rPr>
        <w:t xml:space="preserve"> </w:t>
      </w:r>
      <w:r>
        <w:t>изобразительному</w:t>
      </w:r>
      <w:r>
        <w:rPr>
          <w:spacing w:val="-6"/>
        </w:rPr>
        <w:t xml:space="preserve"> </w:t>
      </w:r>
      <w:r>
        <w:t xml:space="preserve">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самоопределению </w:t>
      </w:r>
      <w:r>
        <w:rPr>
          <w:spacing w:val="-2"/>
        </w:rPr>
        <w:t>обучающихся.</w:t>
      </w:r>
    </w:p>
    <w:p w:rsidR="00D05B71" w:rsidRDefault="00BE715A">
      <w:pPr>
        <w:pStyle w:val="a3"/>
        <w:ind w:left="161" w:right="453" w:firstLine="566"/>
      </w:pPr>
      <w:r>
        <w:t>В перечень оборудования и инвентаря спортивного зала входят: баскетбольные кольца и щиты, стенка гимнастическая, гимнастические снаряды,</w:t>
      </w:r>
      <w:r>
        <w:rPr>
          <w:spacing w:val="40"/>
        </w:rPr>
        <w:t xml:space="preserve"> </w:t>
      </w:r>
      <w:r>
        <w:t>перекладина гимнастическая, брусья, скамья гимнастическая, канат для лазанья, маты гимнастические, стойка для</w:t>
      </w:r>
      <w:r>
        <w:rPr>
          <w:spacing w:val="40"/>
        </w:rPr>
        <w:t xml:space="preserve"> </w:t>
      </w:r>
      <w:r>
        <w:t>прыжков в высоту, мячи для игры в баскетбол, волейбол, футбол. При</w:t>
      </w:r>
      <w:r>
        <w:rPr>
          <w:spacing w:val="40"/>
        </w:rPr>
        <w:t xml:space="preserve"> </w:t>
      </w:r>
      <w:r>
        <w:t>спортивном зале предусмотрены раздевалки для мальчиков и девочек, туалет, душ.</w:t>
      </w:r>
    </w:p>
    <w:p w:rsidR="00D05B71" w:rsidRDefault="00BE715A">
      <w:pPr>
        <w:pStyle w:val="a3"/>
        <w:ind w:left="161" w:right="450" w:firstLine="566"/>
      </w:pPr>
      <w:r>
        <w:rPr>
          <w:i/>
        </w:rPr>
        <w:t xml:space="preserve">Организация питания. </w:t>
      </w:r>
      <w:r>
        <w:t>Школьная столовая оборудована согласно действующим санитарно-эпидемиологическим правилам и нормам. Для обучающихся предусмотрена организация трехразового горячего питания, а также реализация (свободная продажа) готовых блюд и буфетной продукции</w:t>
      </w:r>
    </w:p>
    <w:p w:rsidR="00D05B71" w:rsidRDefault="00BE715A">
      <w:pPr>
        <w:pStyle w:val="a3"/>
        <w:ind w:left="161" w:right="444" w:firstLine="566"/>
      </w:pPr>
      <w:r>
        <w:rPr>
          <w:i/>
        </w:rPr>
        <w:t xml:space="preserve">Организация медицинского обслуживания. </w:t>
      </w:r>
      <w:r>
        <w:t>Медицинский пункт включает в себя</w:t>
      </w:r>
      <w:r>
        <w:rPr>
          <w:spacing w:val="40"/>
        </w:rPr>
        <w:t xml:space="preserve"> </w:t>
      </w:r>
      <w:r>
        <w:t>кабинет врача и процедурный кабинет, имеется кабинет стоматолога. Медицинское обеспечение обучающихся включает оказание неотложной и скорой медицинской помощи, профилактические медицинские осмотры, профилактические мероприятия любого рода, информирование родителей или иных законных представителей несовершеннолетних о планируемой иммунопрофилактике, профилактических осмотрах и других медицинских мероприятиях и проведение их после получения разрешения, учет, анализ и профилактика всех случаев травм.</w:t>
      </w:r>
    </w:p>
    <w:p w:rsidR="00D05B71" w:rsidRDefault="00BE715A">
      <w:pPr>
        <w:pStyle w:val="a3"/>
        <w:ind w:left="161" w:right="454" w:firstLine="566"/>
      </w:pPr>
      <w:r>
        <w:rPr>
          <w:i/>
        </w:rPr>
        <w:t>Санитарные</w:t>
      </w:r>
      <w:r>
        <w:rPr>
          <w:i/>
          <w:spacing w:val="-5"/>
        </w:rPr>
        <w:t xml:space="preserve"> </w:t>
      </w:r>
      <w:r>
        <w:rPr>
          <w:i/>
        </w:rPr>
        <w:t>узлы</w:t>
      </w:r>
      <w:r>
        <w:t>,</w:t>
      </w:r>
      <w:r>
        <w:rPr>
          <w:spacing w:val="-4"/>
        </w:rPr>
        <w:t xml:space="preserve"> </w:t>
      </w:r>
      <w:r>
        <w:t>оборудованные</w:t>
      </w:r>
      <w:r>
        <w:rPr>
          <w:spacing w:val="-6"/>
        </w:rPr>
        <w:t xml:space="preserve"> </w:t>
      </w:r>
      <w:r>
        <w:t>кабинами,</w:t>
      </w:r>
      <w:r>
        <w:rPr>
          <w:spacing w:val="-4"/>
        </w:rPr>
        <w:t xml:space="preserve"> </w:t>
      </w:r>
      <w:r>
        <w:t>размещены</w:t>
      </w:r>
      <w:r>
        <w:rPr>
          <w:spacing w:val="-4"/>
        </w:rPr>
        <w:t xml:space="preserve"> </w:t>
      </w:r>
      <w:r>
        <w:t>на</w:t>
      </w:r>
      <w:r>
        <w:rPr>
          <w:spacing w:val="-5"/>
        </w:rPr>
        <w:t xml:space="preserve"> </w:t>
      </w:r>
      <w:r>
        <w:t>каждом</w:t>
      </w:r>
      <w:r>
        <w:rPr>
          <w:spacing w:val="-3"/>
        </w:rPr>
        <w:t xml:space="preserve"> </w:t>
      </w:r>
      <w:r>
        <w:t>этаже</w:t>
      </w:r>
      <w:r>
        <w:rPr>
          <w:spacing w:val="-6"/>
        </w:rPr>
        <w:t xml:space="preserve"> </w:t>
      </w:r>
      <w:r>
        <w:t>отдельно</w:t>
      </w:r>
      <w:r>
        <w:rPr>
          <w:spacing w:val="-4"/>
        </w:rPr>
        <w:t xml:space="preserve"> </w:t>
      </w:r>
      <w:r>
        <w:t>для мальчиков и девочек.</w:t>
      </w:r>
    </w:p>
    <w:p w:rsidR="00D05B71" w:rsidRDefault="00BE715A">
      <w:pPr>
        <w:pStyle w:val="a3"/>
        <w:ind w:left="161" w:right="448" w:firstLine="566"/>
      </w:pPr>
      <w:r>
        <w:t>В Школе соблюдаются требования к воздушно-тепловому и питьевому режиму. Показатели естественного,</w:t>
      </w:r>
      <w:r>
        <w:rPr>
          <w:spacing w:val="-1"/>
        </w:rPr>
        <w:t xml:space="preserve"> </w:t>
      </w:r>
      <w:r>
        <w:t>искусственного</w:t>
      </w:r>
      <w:r>
        <w:rPr>
          <w:spacing w:val="-1"/>
        </w:rPr>
        <w:t xml:space="preserve"> </w:t>
      </w:r>
      <w:r>
        <w:t>и совмещенного</w:t>
      </w:r>
      <w:r>
        <w:rPr>
          <w:spacing w:val="-1"/>
        </w:rPr>
        <w:t xml:space="preserve"> </w:t>
      </w:r>
      <w:r>
        <w:t>освещения</w:t>
      </w:r>
      <w:r>
        <w:rPr>
          <w:spacing w:val="-1"/>
        </w:rPr>
        <w:t xml:space="preserve"> </w:t>
      </w:r>
      <w:r>
        <w:t>основных</w:t>
      </w:r>
      <w:r>
        <w:rPr>
          <w:spacing w:val="-2"/>
        </w:rPr>
        <w:t xml:space="preserve"> </w:t>
      </w:r>
      <w:r>
        <w:t>помещений Школы соответствует санитарным нормам.</w:t>
      </w:r>
    </w:p>
    <w:p w:rsidR="00D05B71" w:rsidRDefault="00BE715A">
      <w:pPr>
        <w:pStyle w:val="4"/>
        <w:spacing w:before="2" w:line="240" w:lineRule="auto"/>
        <w:ind w:left="727"/>
      </w:pPr>
      <w:r>
        <w:t>Требования</w:t>
      </w:r>
      <w:r>
        <w:rPr>
          <w:spacing w:val="-5"/>
        </w:rPr>
        <w:t xml:space="preserve"> </w:t>
      </w:r>
      <w:r>
        <w:t>к</w:t>
      </w:r>
      <w:r>
        <w:rPr>
          <w:spacing w:val="-4"/>
        </w:rPr>
        <w:t xml:space="preserve"> </w:t>
      </w:r>
      <w:r>
        <w:t>организации</w:t>
      </w:r>
      <w:r>
        <w:rPr>
          <w:spacing w:val="-2"/>
        </w:rPr>
        <w:t xml:space="preserve"> </w:t>
      </w:r>
      <w:r>
        <w:t>временного</w:t>
      </w:r>
      <w:r>
        <w:rPr>
          <w:spacing w:val="-2"/>
        </w:rPr>
        <w:t xml:space="preserve"> режима</w:t>
      </w:r>
    </w:p>
    <w:p w:rsidR="00D05B71" w:rsidRDefault="00D05B71">
      <w:pPr>
        <w:sectPr w:rsidR="00D05B71">
          <w:footerReference w:type="default" r:id="rId33"/>
          <w:pgSz w:w="11900" w:h="16840"/>
          <w:pgMar w:top="600" w:right="680" w:bottom="280" w:left="960" w:header="0" w:footer="0" w:gutter="0"/>
          <w:cols w:space="720"/>
        </w:sectPr>
      </w:pPr>
    </w:p>
    <w:p w:rsidR="00D05B71" w:rsidRDefault="00BE715A">
      <w:pPr>
        <w:pStyle w:val="a3"/>
        <w:spacing w:before="61"/>
        <w:ind w:left="161" w:right="447" w:firstLine="566"/>
      </w:pPr>
      <w:r>
        <w:lastRenderedPageBreak/>
        <w:t>Организация временного режима обучения детей с ЗПР соответствует особым образовательным потребностям обучающихся и учитывает их индивидуальные возможности в</w:t>
      </w:r>
      <w:r>
        <w:rPr>
          <w:spacing w:val="-4"/>
        </w:rPr>
        <w:t xml:space="preserve"> </w:t>
      </w:r>
      <w:r>
        <w:t>соответствии</w:t>
      </w:r>
      <w:r>
        <w:rPr>
          <w:spacing w:val="-2"/>
        </w:rPr>
        <w:t xml:space="preserve"> </w:t>
      </w:r>
      <w:r>
        <w:t>с «Санитарно-эпидемиологическими</w:t>
      </w:r>
      <w:r>
        <w:rPr>
          <w:spacing w:val="-2"/>
        </w:rPr>
        <w:t xml:space="preserve"> </w:t>
      </w:r>
      <w:r>
        <w:t>требованиями</w:t>
      </w:r>
      <w:r>
        <w:rPr>
          <w:spacing w:val="-2"/>
        </w:rPr>
        <w:t xml:space="preserve"> </w:t>
      </w:r>
      <w:r>
        <w:t>к условиям</w:t>
      </w:r>
      <w:r>
        <w:rPr>
          <w:spacing w:val="-4"/>
        </w:rPr>
        <w:t xml:space="preserve"> </w:t>
      </w:r>
      <w:r>
        <w:t>и</w:t>
      </w:r>
      <w:r>
        <w:rPr>
          <w:spacing w:val="-2"/>
        </w:rPr>
        <w:t xml:space="preserve"> </w:t>
      </w:r>
      <w:r>
        <w:t>организации обучения в общеобразовательных учреждениях. Санитарно-эпидемиологические правила и нормативы» (СанПиН 2.4.2.3286-15), утвержденными постановлением Главного государственного санитарного врача РФ от 10 июля 2015 г. N 26.</w:t>
      </w:r>
    </w:p>
    <w:p w:rsidR="00D05B71" w:rsidRDefault="00BE715A">
      <w:pPr>
        <w:pStyle w:val="a3"/>
        <w:spacing w:before="1"/>
        <w:ind w:left="869" w:right="451" w:hanging="142"/>
      </w:pPr>
      <w:r>
        <w:t>Сроки освоения АООП ООО обучающихся с ЗПР составляют 5 лет (5 -9 классы). Требования</w:t>
      </w:r>
      <w:r>
        <w:rPr>
          <w:spacing w:val="-4"/>
        </w:rPr>
        <w:t xml:space="preserve"> </w:t>
      </w:r>
      <w:r>
        <w:t>к</w:t>
      </w:r>
      <w:r>
        <w:rPr>
          <w:spacing w:val="-1"/>
        </w:rPr>
        <w:t xml:space="preserve"> </w:t>
      </w:r>
      <w:r>
        <w:t>продолжительности</w:t>
      </w:r>
      <w:r>
        <w:rPr>
          <w:spacing w:val="1"/>
        </w:rPr>
        <w:t xml:space="preserve"> </w:t>
      </w:r>
      <w:r>
        <w:t>учебного</w:t>
      </w:r>
      <w:r>
        <w:rPr>
          <w:spacing w:val="-1"/>
        </w:rPr>
        <w:t xml:space="preserve"> </w:t>
      </w:r>
      <w:r>
        <w:t>года,</w:t>
      </w:r>
      <w:r>
        <w:rPr>
          <w:spacing w:val="-2"/>
        </w:rPr>
        <w:t xml:space="preserve"> </w:t>
      </w:r>
      <w:r>
        <w:t xml:space="preserve">продолжительности учебной </w:t>
      </w:r>
      <w:r>
        <w:rPr>
          <w:spacing w:val="-2"/>
        </w:rPr>
        <w:t>недели,</w:t>
      </w:r>
    </w:p>
    <w:p w:rsidR="00D05B71" w:rsidRDefault="00BE715A">
      <w:pPr>
        <w:pStyle w:val="a3"/>
        <w:ind w:left="161" w:firstLine="0"/>
      </w:pPr>
      <w:r>
        <w:t>недельной</w:t>
      </w:r>
      <w:r>
        <w:rPr>
          <w:spacing w:val="-5"/>
        </w:rPr>
        <w:t xml:space="preserve"> </w:t>
      </w:r>
      <w:r>
        <w:t>образовательной</w:t>
      </w:r>
      <w:r>
        <w:rPr>
          <w:spacing w:val="-4"/>
        </w:rPr>
        <w:t xml:space="preserve"> </w:t>
      </w:r>
      <w:r>
        <w:t>нагрузке</w:t>
      </w:r>
      <w:r>
        <w:rPr>
          <w:spacing w:val="-4"/>
        </w:rPr>
        <w:t xml:space="preserve"> </w:t>
      </w:r>
      <w:r>
        <w:t>и</w:t>
      </w:r>
      <w:r>
        <w:rPr>
          <w:spacing w:val="-2"/>
        </w:rPr>
        <w:t xml:space="preserve"> </w:t>
      </w:r>
      <w:r>
        <w:t>т.д.</w:t>
      </w:r>
      <w:r>
        <w:rPr>
          <w:spacing w:val="-3"/>
        </w:rPr>
        <w:t xml:space="preserve"> </w:t>
      </w:r>
      <w:r>
        <w:t>представлены</w:t>
      </w:r>
      <w:r>
        <w:rPr>
          <w:spacing w:val="-3"/>
        </w:rPr>
        <w:t xml:space="preserve"> </w:t>
      </w:r>
      <w:r>
        <w:t>в</w:t>
      </w:r>
      <w:r>
        <w:rPr>
          <w:spacing w:val="-3"/>
        </w:rPr>
        <w:t xml:space="preserve"> </w:t>
      </w:r>
      <w:r>
        <w:t>разделе</w:t>
      </w:r>
      <w:r>
        <w:rPr>
          <w:spacing w:val="-3"/>
        </w:rPr>
        <w:t xml:space="preserve"> </w:t>
      </w:r>
      <w:r>
        <w:rPr>
          <w:spacing w:val="-2"/>
        </w:rPr>
        <w:t>3.1.1.</w:t>
      </w:r>
    </w:p>
    <w:p w:rsidR="00D05B71" w:rsidRDefault="00BE715A">
      <w:pPr>
        <w:pStyle w:val="a3"/>
        <w:ind w:left="161" w:right="445" w:firstLine="566"/>
      </w:pPr>
      <w:r>
        <w:t>В Школе созданы все условия к соблюдению требовании к организации учебной деятельности. Количество видов учебной деятельности на уроке варьирует от 3-х до 6-7. Причем каждый вид деятельности сменяет другой через 7-10 минут, что позволяет достичь физиологически оптимального «переключения» с одного на другое без переутомления. Важнейший фактор «внутришкольной» среды Школы</w:t>
      </w:r>
      <w:r>
        <w:rPr>
          <w:spacing w:val="40"/>
        </w:rPr>
        <w:t xml:space="preserve"> </w:t>
      </w:r>
      <w:r>
        <w:t>- психологический климат в классе. Педагоги школы проводят не менее 2-3-х так называемых эмоциональных разрядок. Учеба протекает на фоне положительных эмоций и организация учебной деятельности подчинена созданию психологического комфорта.</w:t>
      </w:r>
    </w:p>
    <w:p w:rsidR="00D05B71" w:rsidRDefault="00BE715A">
      <w:pPr>
        <w:pStyle w:val="a3"/>
        <w:spacing w:before="1"/>
        <w:ind w:left="161" w:right="450" w:firstLine="566"/>
      </w:pPr>
      <w:r>
        <w:t>При обучении детей с ЗПР предусматривается специальный подход при комплектовании класса, в котором будет обучаться ребенок с ЗПР. Учащиеся с ЗПР, осваивающие АООП ООО, обучаются в среде сверстников со сходными нарушениями развития</w:t>
      </w:r>
      <w:r>
        <w:rPr>
          <w:spacing w:val="-5"/>
        </w:rPr>
        <w:t xml:space="preserve"> </w:t>
      </w:r>
      <w:r>
        <w:t>в</w:t>
      </w:r>
      <w:r>
        <w:rPr>
          <w:spacing w:val="-6"/>
        </w:rPr>
        <w:t xml:space="preserve"> </w:t>
      </w:r>
      <w:r>
        <w:t>отдельных</w:t>
      </w:r>
      <w:r>
        <w:rPr>
          <w:spacing w:val="-6"/>
        </w:rPr>
        <w:t xml:space="preserve"> </w:t>
      </w:r>
      <w:r>
        <w:t>классах.</w:t>
      </w:r>
      <w:r>
        <w:rPr>
          <w:spacing w:val="-5"/>
        </w:rPr>
        <w:t xml:space="preserve"> </w:t>
      </w:r>
      <w:r>
        <w:t>Наполняемость</w:t>
      </w:r>
      <w:r>
        <w:rPr>
          <w:spacing w:val="-6"/>
        </w:rPr>
        <w:t xml:space="preserve"> </w:t>
      </w:r>
      <w:r>
        <w:t>класса</w:t>
      </w:r>
      <w:r>
        <w:rPr>
          <w:spacing w:val="-6"/>
        </w:rPr>
        <w:t xml:space="preserve"> </w:t>
      </w:r>
      <w:r>
        <w:t>не</w:t>
      </w:r>
      <w:r>
        <w:rPr>
          <w:spacing w:val="-6"/>
        </w:rPr>
        <w:t xml:space="preserve"> </w:t>
      </w:r>
      <w:r>
        <w:t>должна</w:t>
      </w:r>
      <w:r>
        <w:rPr>
          <w:spacing w:val="-6"/>
        </w:rPr>
        <w:t xml:space="preserve"> </w:t>
      </w:r>
      <w:r>
        <w:t>превышать</w:t>
      </w:r>
      <w:r>
        <w:rPr>
          <w:spacing w:val="-4"/>
        </w:rPr>
        <w:t xml:space="preserve"> </w:t>
      </w:r>
      <w:r>
        <w:t>12</w:t>
      </w:r>
      <w:r>
        <w:rPr>
          <w:spacing w:val="-5"/>
        </w:rPr>
        <w:t xml:space="preserve"> </w:t>
      </w:r>
      <w:r>
        <w:t>обучающихся.</w:t>
      </w:r>
    </w:p>
    <w:p w:rsidR="00D05B71" w:rsidRDefault="00BE715A">
      <w:pPr>
        <w:pStyle w:val="4"/>
        <w:spacing w:before="5"/>
        <w:ind w:left="727"/>
      </w:pPr>
      <w:r>
        <w:t>Требования</w:t>
      </w:r>
      <w:r>
        <w:rPr>
          <w:spacing w:val="-5"/>
        </w:rPr>
        <w:t xml:space="preserve"> </w:t>
      </w:r>
      <w:r>
        <w:t>к</w:t>
      </w:r>
      <w:r>
        <w:rPr>
          <w:spacing w:val="-4"/>
        </w:rPr>
        <w:t xml:space="preserve"> </w:t>
      </w:r>
      <w:r>
        <w:t>техническим</w:t>
      </w:r>
      <w:r>
        <w:rPr>
          <w:spacing w:val="-3"/>
        </w:rPr>
        <w:t xml:space="preserve"> </w:t>
      </w:r>
      <w:r>
        <w:t>средствам</w:t>
      </w:r>
      <w:r>
        <w:rPr>
          <w:spacing w:val="-2"/>
        </w:rPr>
        <w:t xml:space="preserve"> обучения</w:t>
      </w:r>
    </w:p>
    <w:p w:rsidR="00D05B71" w:rsidRDefault="00BE715A">
      <w:pPr>
        <w:pStyle w:val="a3"/>
        <w:ind w:left="161" w:right="444" w:firstLine="566"/>
      </w:pPr>
      <w: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Кабинеты, в которых обучаются учащиеся с ЗПР снабжены: компьютерами c колонками и выходом в Internet, мультимедийными проекторами, МФУ, интерактивными досками, программными продуктами, средствами для хранения и переноса информации (USB накопители) и др.Продолжительность использования технических средств обучения</w:t>
      </w:r>
      <w:r>
        <w:rPr>
          <w:spacing w:val="40"/>
        </w:rPr>
        <w:t xml:space="preserve"> </w:t>
      </w:r>
      <w:r>
        <w:t>регламентируется санитарными нормами. Расписание уроков предусматривает чередование разных видов деятельности, распределение учебных предметов в соответствии с дневной и недельной динамикой работоспособности.</w:t>
      </w:r>
    </w:p>
    <w:p w:rsidR="00D05B71" w:rsidRDefault="00D05B71">
      <w:pPr>
        <w:pStyle w:val="a3"/>
        <w:spacing w:before="2"/>
        <w:ind w:left="0" w:firstLine="0"/>
        <w:jc w:val="left"/>
      </w:pPr>
    </w:p>
    <w:p w:rsidR="00D05B71" w:rsidRDefault="00BE715A">
      <w:pPr>
        <w:pStyle w:val="3"/>
        <w:numPr>
          <w:ilvl w:val="2"/>
          <w:numId w:val="9"/>
        </w:numPr>
        <w:tabs>
          <w:tab w:val="left" w:pos="876"/>
        </w:tabs>
        <w:spacing w:before="1" w:line="240" w:lineRule="auto"/>
        <w:ind w:left="876"/>
        <w:jc w:val="center"/>
      </w:pPr>
      <w:r>
        <w:t>Информационно</w:t>
      </w:r>
      <w:r>
        <w:rPr>
          <w:spacing w:val="-5"/>
        </w:rPr>
        <w:t xml:space="preserve"> </w:t>
      </w:r>
      <w:r>
        <w:t>–</w:t>
      </w:r>
      <w:r>
        <w:rPr>
          <w:spacing w:val="-4"/>
        </w:rPr>
        <w:t xml:space="preserve"> </w:t>
      </w:r>
      <w:r>
        <w:t>методические</w:t>
      </w:r>
      <w:r>
        <w:rPr>
          <w:spacing w:val="-3"/>
        </w:rPr>
        <w:t xml:space="preserve"> </w:t>
      </w:r>
      <w:r>
        <w:rPr>
          <w:spacing w:val="-2"/>
        </w:rPr>
        <w:t>условия</w:t>
      </w:r>
    </w:p>
    <w:p w:rsidR="00D05B71" w:rsidRDefault="00BE715A">
      <w:pPr>
        <w:pStyle w:val="4"/>
        <w:spacing w:before="276"/>
        <w:ind w:left="727"/>
      </w:pPr>
      <w:r>
        <w:t>Требования</w:t>
      </w:r>
      <w:r>
        <w:rPr>
          <w:spacing w:val="-10"/>
        </w:rPr>
        <w:t xml:space="preserve"> </w:t>
      </w:r>
      <w:r>
        <w:t>к</w:t>
      </w:r>
      <w:r>
        <w:rPr>
          <w:spacing w:val="-6"/>
        </w:rPr>
        <w:t xml:space="preserve"> </w:t>
      </w:r>
      <w:r>
        <w:t>информационно-образовательной</w:t>
      </w:r>
      <w:r>
        <w:rPr>
          <w:spacing w:val="-5"/>
        </w:rPr>
        <w:t xml:space="preserve"> </w:t>
      </w:r>
      <w:r>
        <w:rPr>
          <w:spacing w:val="-2"/>
        </w:rPr>
        <w:t>среде</w:t>
      </w:r>
    </w:p>
    <w:p w:rsidR="00D05B71" w:rsidRDefault="00BE715A">
      <w:pPr>
        <w:pStyle w:val="a3"/>
        <w:ind w:left="161" w:right="451" w:firstLine="566"/>
      </w:pPr>
      <w:r>
        <w:rPr>
          <w:i/>
        </w:rPr>
        <w:t xml:space="preserve">Информационное оснащение </w:t>
      </w:r>
      <w:r>
        <w:t>и обеспечение реализации АООП ООО – совокупность требований, направленных на обеспечение широкого, постоянного и устойчивого доступа</w:t>
      </w:r>
      <w:r>
        <w:rPr>
          <w:spacing w:val="40"/>
        </w:rPr>
        <w:t xml:space="preserve"> </w:t>
      </w:r>
      <w:r>
        <w:t>для всех участников образовательных отношений к информации в сети Интернет.</w:t>
      </w:r>
    </w:p>
    <w:p w:rsidR="00D05B71" w:rsidRDefault="00BE715A">
      <w:pPr>
        <w:pStyle w:val="a3"/>
        <w:ind w:left="161" w:right="445" w:firstLine="566"/>
      </w:pPr>
      <w:r>
        <w:t>Реализация АООП ООО поддерживается информационными ресурсами и</w:t>
      </w:r>
      <w:r>
        <w:rPr>
          <w:spacing w:val="80"/>
        </w:rPr>
        <w:t xml:space="preserve"> </w:t>
      </w:r>
      <w:r>
        <w:t>техническими средствами доступа к ним. Все кабинеты оснащены компьютерами, обеспечены мультимедийными проекторами,</w:t>
      </w:r>
      <w:r>
        <w:rPr>
          <w:spacing w:val="40"/>
        </w:rPr>
        <w:t xml:space="preserve"> </w:t>
      </w:r>
      <w:r>
        <w:t>интерактивными досками, принтерами (или МФУ). В Школе создана локальная сеть. Сеть Интернет работает в каждом кабинете основного общего образования. Кабинеты</w:t>
      </w:r>
      <w:r>
        <w:rPr>
          <w:spacing w:val="40"/>
        </w:rPr>
        <w:t xml:space="preserve"> </w:t>
      </w:r>
      <w:r>
        <w:t>оборудованы разнообразными программно- педагогическими средствами на электронных носителях, имеются фонды аудио</w:t>
      </w:r>
      <w:r>
        <w:rPr>
          <w:spacing w:val="40"/>
        </w:rPr>
        <w:t xml:space="preserve"> </w:t>
      </w:r>
      <w:r>
        <w:t xml:space="preserve">- </w:t>
      </w:r>
      <w:r>
        <w:rPr>
          <w:spacing w:val="-2"/>
        </w:rPr>
        <w:t>видеозаписей.</w:t>
      </w:r>
    </w:p>
    <w:p w:rsidR="00D05B71" w:rsidRPr="00163F88" w:rsidRDefault="00BE715A">
      <w:pPr>
        <w:pStyle w:val="a3"/>
        <w:ind w:left="727" w:firstLine="0"/>
        <w:rPr>
          <w:lang w:val="en-US"/>
        </w:rPr>
      </w:pPr>
      <w:r w:rsidRPr="00163F88">
        <w:rPr>
          <w:lang w:val="en-US"/>
        </w:rPr>
        <w:t>E-mail:</w:t>
      </w:r>
      <w:r w:rsidRPr="00163F88">
        <w:rPr>
          <w:spacing w:val="-2"/>
          <w:lang w:val="en-US"/>
        </w:rPr>
        <w:t xml:space="preserve"> </w:t>
      </w:r>
      <w:hyperlink r:id="rId34">
        <w:r w:rsidRPr="00163F88">
          <w:rPr>
            <w:color w:val="0000FF"/>
            <w:spacing w:val="-2"/>
            <w:u w:val="single" w:color="0000FF"/>
            <w:lang w:val="en-US"/>
          </w:rPr>
          <w:t>s33_dzr@mail.52gov.ru</w:t>
        </w:r>
      </w:hyperlink>
    </w:p>
    <w:p w:rsidR="00D05B71" w:rsidRDefault="00BE715A">
      <w:pPr>
        <w:pStyle w:val="a3"/>
        <w:spacing w:before="274"/>
        <w:ind w:left="727" w:firstLine="0"/>
        <w:jc w:val="left"/>
      </w:pPr>
      <w:r>
        <w:rPr>
          <w:spacing w:val="-2"/>
        </w:rPr>
        <w:t>Сайт</w:t>
      </w:r>
      <w:hyperlink r:id="rId35">
        <w:r>
          <w:rPr>
            <w:color w:val="0000FF"/>
            <w:spacing w:val="-2"/>
            <w:u w:val="single" w:color="0000FF"/>
          </w:rPr>
          <w:t>http://school33dz.ru/</w:t>
        </w:r>
      </w:hyperlink>
    </w:p>
    <w:p w:rsidR="00D05B71" w:rsidRDefault="00BE715A">
      <w:pPr>
        <w:pStyle w:val="4"/>
        <w:spacing w:before="5"/>
        <w:ind w:left="727"/>
      </w:pPr>
      <w:r>
        <w:t>Требования</w:t>
      </w:r>
      <w:r>
        <w:rPr>
          <w:spacing w:val="-8"/>
        </w:rPr>
        <w:t xml:space="preserve"> </w:t>
      </w:r>
      <w:r>
        <w:t>к</w:t>
      </w:r>
      <w:r>
        <w:rPr>
          <w:spacing w:val="-4"/>
        </w:rPr>
        <w:t xml:space="preserve"> </w:t>
      </w:r>
      <w:r>
        <w:t>учебникам</w:t>
      </w:r>
      <w:r>
        <w:rPr>
          <w:spacing w:val="-4"/>
        </w:rPr>
        <w:t xml:space="preserve"> </w:t>
      </w:r>
      <w:r>
        <w:t>и</w:t>
      </w:r>
      <w:r>
        <w:rPr>
          <w:spacing w:val="-4"/>
        </w:rPr>
        <w:t xml:space="preserve"> </w:t>
      </w:r>
      <w:r>
        <w:t>специальным</w:t>
      </w:r>
      <w:r>
        <w:rPr>
          <w:spacing w:val="-4"/>
        </w:rPr>
        <w:t xml:space="preserve"> </w:t>
      </w:r>
      <w:r>
        <w:t>дидактическим</w:t>
      </w:r>
      <w:r>
        <w:rPr>
          <w:spacing w:val="-4"/>
        </w:rPr>
        <w:t xml:space="preserve"> </w:t>
      </w:r>
      <w:r>
        <w:rPr>
          <w:spacing w:val="-2"/>
        </w:rPr>
        <w:t>материалам</w:t>
      </w:r>
    </w:p>
    <w:p w:rsidR="00D05B71" w:rsidRDefault="00BE715A">
      <w:pPr>
        <w:pStyle w:val="a3"/>
        <w:ind w:left="161" w:right="443" w:firstLine="566"/>
      </w:pPr>
      <w:r>
        <w:t>Реализация АООП ООО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w:t>
      </w:r>
      <w:r>
        <w:rPr>
          <w:spacing w:val="40"/>
        </w:rPr>
        <w:t xml:space="preserve"> </w:t>
      </w:r>
      <w:r>
        <w:t>и пр. на бумажных и/или электронных носителях, обеспечивающих реализацию программы коррекционной работы и специальную поддержку освоения АООП ООО.</w:t>
      </w:r>
    </w:p>
    <w:p w:rsidR="00D05B71" w:rsidRDefault="00D05B71">
      <w:pPr>
        <w:sectPr w:rsidR="00D05B71">
          <w:footerReference w:type="default" r:id="rId36"/>
          <w:pgSz w:w="11900" w:h="16840"/>
          <w:pgMar w:top="620" w:right="680" w:bottom="280" w:left="960" w:header="0" w:footer="0" w:gutter="0"/>
          <w:cols w:space="720"/>
        </w:sectPr>
      </w:pPr>
    </w:p>
    <w:p w:rsidR="00D05B71" w:rsidRDefault="00BE715A">
      <w:pPr>
        <w:pStyle w:val="a3"/>
        <w:spacing w:before="61"/>
        <w:ind w:left="161" w:right="451" w:firstLine="566"/>
      </w:pPr>
      <w:r>
        <w:lastRenderedPageBreak/>
        <w:t>Требования нацелены на обеспечение широкого, постоянного и устойчивого доступа для всех участников образовательных отношений к любой информации, связанной с реализацией АООП ООО обучающихся с ЗПР и содержат:</w:t>
      </w:r>
    </w:p>
    <w:p w:rsidR="00D05B71" w:rsidRDefault="00BE715A">
      <w:pPr>
        <w:pStyle w:val="a4"/>
        <w:numPr>
          <w:ilvl w:val="0"/>
          <w:numId w:val="8"/>
        </w:numPr>
        <w:tabs>
          <w:tab w:val="left" w:pos="1106"/>
        </w:tabs>
        <w:ind w:left="1106" w:hanging="379"/>
        <w:jc w:val="left"/>
        <w:rPr>
          <w:sz w:val="24"/>
        </w:rPr>
      </w:pPr>
      <w:r>
        <w:rPr>
          <w:sz w:val="24"/>
        </w:rPr>
        <w:t>программы</w:t>
      </w:r>
      <w:r>
        <w:rPr>
          <w:spacing w:val="-4"/>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p w:rsidR="00D05B71" w:rsidRDefault="00BE715A">
      <w:pPr>
        <w:pStyle w:val="a4"/>
        <w:numPr>
          <w:ilvl w:val="0"/>
          <w:numId w:val="8"/>
        </w:numPr>
        <w:tabs>
          <w:tab w:val="left" w:pos="1046"/>
          <w:tab w:val="left" w:pos="2198"/>
          <w:tab w:val="left" w:pos="3628"/>
          <w:tab w:val="left" w:pos="4774"/>
          <w:tab w:val="left" w:pos="6113"/>
          <w:tab w:val="left" w:pos="7235"/>
          <w:tab w:val="left" w:pos="7633"/>
          <w:tab w:val="left" w:pos="8597"/>
        </w:tabs>
        <w:spacing w:before="1"/>
        <w:ind w:right="454" w:firstLine="566"/>
        <w:jc w:val="left"/>
        <w:rPr>
          <w:sz w:val="24"/>
        </w:rPr>
      </w:pPr>
      <w:r>
        <w:rPr>
          <w:spacing w:val="-2"/>
          <w:sz w:val="24"/>
        </w:rPr>
        <w:t>рабочие</w:t>
      </w:r>
      <w:r>
        <w:rPr>
          <w:sz w:val="24"/>
        </w:rPr>
        <w:tab/>
      </w:r>
      <w:r>
        <w:rPr>
          <w:spacing w:val="-2"/>
          <w:sz w:val="24"/>
        </w:rPr>
        <w:t>программы</w:t>
      </w:r>
      <w:r>
        <w:rPr>
          <w:sz w:val="24"/>
        </w:rPr>
        <w:tab/>
      </w:r>
      <w:r>
        <w:rPr>
          <w:spacing w:val="-2"/>
          <w:sz w:val="24"/>
        </w:rPr>
        <w:t>учебных</w:t>
      </w:r>
      <w:r>
        <w:rPr>
          <w:sz w:val="24"/>
        </w:rPr>
        <w:tab/>
      </w:r>
      <w:r>
        <w:rPr>
          <w:spacing w:val="-2"/>
          <w:sz w:val="24"/>
        </w:rPr>
        <w:t>предметов</w:t>
      </w:r>
      <w:r>
        <w:rPr>
          <w:sz w:val="24"/>
        </w:rPr>
        <w:tab/>
      </w:r>
      <w:r>
        <w:rPr>
          <w:spacing w:val="-2"/>
          <w:sz w:val="24"/>
        </w:rPr>
        <w:t>(курсов)</w:t>
      </w:r>
      <w:r>
        <w:rPr>
          <w:sz w:val="24"/>
        </w:rPr>
        <w:tab/>
      </w:r>
      <w:r>
        <w:rPr>
          <w:spacing w:val="-10"/>
          <w:sz w:val="24"/>
        </w:rPr>
        <w:t>и</w:t>
      </w:r>
      <w:r>
        <w:rPr>
          <w:sz w:val="24"/>
        </w:rPr>
        <w:tab/>
      </w:r>
      <w:r>
        <w:rPr>
          <w:spacing w:val="-2"/>
          <w:sz w:val="24"/>
        </w:rPr>
        <w:t>курсов</w:t>
      </w:r>
      <w:r>
        <w:rPr>
          <w:sz w:val="24"/>
        </w:rPr>
        <w:tab/>
      </w:r>
      <w:r>
        <w:rPr>
          <w:spacing w:val="-2"/>
          <w:sz w:val="24"/>
        </w:rPr>
        <w:t xml:space="preserve">внеурочной </w:t>
      </w:r>
      <w:r>
        <w:rPr>
          <w:sz w:val="24"/>
        </w:rPr>
        <w:t>деятельности, разработанные педагогами;</w:t>
      </w:r>
    </w:p>
    <w:p w:rsidR="00D05B71" w:rsidRDefault="00BE715A">
      <w:pPr>
        <w:pStyle w:val="a4"/>
        <w:numPr>
          <w:ilvl w:val="0"/>
          <w:numId w:val="8"/>
        </w:numPr>
        <w:tabs>
          <w:tab w:val="left" w:pos="1049"/>
        </w:tabs>
        <w:ind w:left="1049" w:hanging="322"/>
        <w:jc w:val="left"/>
        <w:rPr>
          <w:sz w:val="24"/>
        </w:rPr>
      </w:pPr>
      <w:r>
        <w:rPr>
          <w:sz w:val="24"/>
        </w:rPr>
        <w:t>учебники</w:t>
      </w:r>
      <w:r>
        <w:rPr>
          <w:spacing w:val="-1"/>
          <w:sz w:val="24"/>
        </w:rPr>
        <w:t xml:space="preserve"> </w:t>
      </w:r>
      <w:r>
        <w:rPr>
          <w:sz w:val="24"/>
        </w:rPr>
        <w:t>для</w:t>
      </w:r>
      <w:r>
        <w:rPr>
          <w:spacing w:val="-2"/>
          <w:sz w:val="24"/>
        </w:rPr>
        <w:t xml:space="preserve"> обучающихся;</w:t>
      </w:r>
    </w:p>
    <w:p w:rsidR="00D05B71" w:rsidRDefault="00BE715A">
      <w:pPr>
        <w:pStyle w:val="a4"/>
        <w:numPr>
          <w:ilvl w:val="0"/>
          <w:numId w:val="8"/>
        </w:numPr>
        <w:tabs>
          <w:tab w:val="left" w:pos="1106"/>
        </w:tabs>
        <w:ind w:left="1106" w:hanging="379"/>
        <w:jc w:val="left"/>
        <w:rPr>
          <w:sz w:val="24"/>
        </w:rPr>
      </w:pPr>
      <w:r>
        <w:rPr>
          <w:sz w:val="24"/>
        </w:rPr>
        <w:t>методические</w:t>
      </w:r>
      <w:r>
        <w:rPr>
          <w:spacing w:val="-4"/>
          <w:sz w:val="24"/>
        </w:rPr>
        <w:t xml:space="preserve"> </w:t>
      </w:r>
      <w:r>
        <w:rPr>
          <w:sz w:val="24"/>
        </w:rPr>
        <w:t>пособия</w:t>
      </w:r>
      <w:r>
        <w:rPr>
          <w:spacing w:val="-2"/>
          <w:sz w:val="24"/>
        </w:rPr>
        <w:t xml:space="preserve"> </w:t>
      </w:r>
      <w:r>
        <w:rPr>
          <w:sz w:val="24"/>
        </w:rPr>
        <w:t>для</w:t>
      </w:r>
      <w:r>
        <w:rPr>
          <w:spacing w:val="-2"/>
          <w:sz w:val="24"/>
        </w:rPr>
        <w:t xml:space="preserve"> педагогов.</w:t>
      </w:r>
    </w:p>
    <w:p w:rsidR="00D05B71" w:rsidRDefault="00BE715A">
      <w:pPr>
        <w:pStyle w:val="a3"/>
        <w:ind w:left="161" w:right="455" w:firstLine="566"/>
      </w:pPr>
      <w:r>
        <w:t>Материально-техническое обеспечение коррекционных курсоввключает обеспечение кабинета учителя - логопеда, педагога – психолога.</w:t>
      </w:r>
    </w:p>
    <w:p w:rsidR="00D05B71" w:rsidRDefault="00BE715A">
      <w:pPr>
        <w:pStyle w:val="a3"/>
        <w:ind w:left="161" w:right="446" w:firstLine="566"/>
      </w:pPr>
      <w:r>
        <w:t>Материально-техническое оснащение кабинета логопеда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w:t>
      </w:r>
      <w:r>
        <w:rPr>
          <w:spacing w:val="-1"/>
        </w:rPr>
        <w:t xml:space="preserve"> </w:t>
      </w:r>
      <w:r>
        <w:t>и обогащения словарного запаса); технические средства обучения (компьютер с программным обеспечением; мультимедиапроектор; магнитная доска; экран).</w:t>
      </w:r>
    </w:p>
    <w:p w:rsidR="00D05B71" w:rsidRDefault="00BE715A">
      <w:pPr>
        <w:pStyle w:val="a3"/>
        <w:spacing w:before="1"/>
        <w:ind w:left="161" w:right="448" w:firstLine="566"/>
      </w:pPr>
      <w:r>
        <w:t>Материально-техническое оснащение кабинета педагога - психолога включает:</w:t>
      </w:r>
      <w:r>
        <w:rPr>
          <w:spacing w:val="40"/>
        </w:rPr>
        <w:t xml:space="preserve"> </w:t>
      </w:r>
      <w: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рабочие места для детей;технические средства обучения; 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D05B71" w:rsidRDefault="00BE715A">
      <w:pPr>
        <w:pStyle w:val="4"/>
        <w:tabs>
          <w:tab w:val="left" w:pos="5154"/>
          <w:tab w:val="left" w:pos="8476"/>
        </w:tabs>
        <w:spacing w:before="5" w:line="240" w:lineRule="auto"/>
        <w:ind w:left="161" w:right="448" w:firstLine="566"/>
      </w:pPr>
      <w:r>
        <w:t>Обеспечение</w:t>
      </w:r>
      <w:r>
        <w:rPr>
          <w:spacing w:val="-1"/>
        </w:rPr>
        <w:t xml:space="preserve"> </w:t>
      </w:r>
      <w:r>
        <w:t xml:space="preserve">условий для организации обучения и взаимодействия специалистов, их </w:t>
      </w:r>
      <w:r>
        <w:rPr>
          <w:spacing w:val="-2"/>
        </w:rPr>
        <w:t>сотрудничества</w:t>
      </w:r>
      <w:r>
        <w:tab/>
      </w:r>
      <w:r>
        <w:rPr>
          <w:spacing w:val="-10"/>
        </w:rPr>
        <w:t>с</w:t>
      </w:r>
      <w:r>
        <w:tab/>
      </w:r>
      <w:r>
        <w:rPr>
          <w:spacing w:val="-2"/>
        </w:rPr>
        <w:t xml:space="preserve">родителями </w:t>
      </w:r>
      <w:r>
        <w:t>(законными представителями) обучающихся</w:t>
      </w:r>
    </w:p>
    <w:p w:rsidR="00D05B71" w:rsidRDefault="00BE715A">
      <w:pPr>
        <w:pStyle w:val="a3"/>
        <w:ind w:left="161" w:right="451" w:firstLine="566"/>
      </w:pPr>
      <w:r>
        <w:t>Требования к материально­техническому обеспечению ориентированы не только на обучающихся, но и на всех участников образовательных отношений. Специфика данной группы требований состоит в том, что все вовлечённые в образовательную деятельность взрослые имеют доступ к организационной технике в методическом кабинете, где можно осуществлять подготовку необходимых индивидуализированных материалов для процесса обучения обучающихся с ЗПР.</w:t>
      </w:r>
    </w:p>
    <w:p w:rsidR="00D05B71" w:rsidRDefault="00BE715A">
      <w:pPr>
        <w:pStyle w:val="a3"/>
        <w:ind w:left="161" w:right="452" w:firstLine="566"/>
      </w:pPr>
      <w:r>
        <w:t>Учебно-методическое и информационное обеспечение реализации АООП ООО обучающихся с ЗПР включает наличие библиотеки, читального зала, учебных кабинетов, школьного сервера, официального школьного сайта, внутренней сети Школы и направлено</w:t>
      </w:r>
      <w:r>
        <w:rPr>
          <w:spacing w:val="40"/>
        </w:rPr>
        <w:t xml:space="preserve"> </w:t>
      </w:r>
      <w:r>
        <w:t>на создание доступа для всех участников образовательных отношений к любой информации, связанной с</w:t>
      </w:r>
      <w:r>
        <w:rPr>
          <w:spacing w:val="-2"/>
        </w:rPr>
        <w:t xml:space="preserve"> </w:t>
      </w:r>
      <w:r>
        <w:t>реализацией АООП</w:t>
      </w:r>
      <w:r>
        <w:rPr>
          <w:spacing w:val="-2"/>
        </w:rPr>
        <w:t xml:space="preserve"> </w:t>
      </w:r>
      <w:r>
        <w:t>НОО,</w:t>
      </w:r>
      <w:r>
        <w:rPr>
          <w:spacing w:val="-1"/>
        </w:rPr>
        <w:t xml:space="preserve"> </w:t>
      </w:r>
      <w:r>
        <w:t>достижением</w:t>
      </w:r>
      <w:r>
        <w:rPr>
          <w:spacing w:val="-2"/>
        </w:rPr>
        <w:t xml:space="preserve"> </w:t>
      </w:r>
      <w:r>
        <w:t>планируемых результатов,</w:t>
      </w:r>
      <w:r>
        <w:rPr>
          <w:spacing w:val="-1"/>
        </w:rPr>
        <w:t xml:space="preserve"> </w:t>
      </w:r>
      <w:r>
        <w:t>организацией образовательной деятельности и условиями его осуществления.</w:t>
      </w:r>
    </w:p>
    <w:p w:rsidR="00D05B71" w:rsidRDefault="00BE715A">
      <w:pPr>
        <w:pStyle w:val="a3"/>
        <w:tabs>
          <w:tab w:val="left" w:pos="1274"/>
          <w:tab w:val="left" w:pos="1679"/>
          <w:tab w:val="left" w:pos="3224"/>
          <w:tab w:val="left" w:pos="5229"/>
          <w:tab w:val="left" w:pos="6812"/>
          <w:tab w:val="left" w:pos="8611"/>
        </w:tabs>
        <w:ind w:left="161" w:right="444" w:firstLine="566"/>
        <w:jc w:val="right"/>
      </w:pPr>
      <w:r>
        <w:t>В Школе созданы условия для взаимодействия специалистов массового и специального образования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использованием</w:t>
      </w:r>
      <w:r>
        <w:rPr>
          <w:spacing w:val="40"/>
        </w:rPr>
        <w:t xml:space="preserve"> </w:t>
      </w:r>
      <w:r>
        <w:t>ИКТ)</w:t>
      </w:r>
      <w:r>
        <w:rPr>
          <w:spacing w:val="40"/>
        </w:rPr>
        <w:t xml:space="preserve"> </w:t>
      </w:r>
      <w:r>
        <w:t>с</w:t>
      </w:r>
      <w:r>
        <w:rPr>
          <w:spacing w:val="40"/>
        </w:rPr>
        <w:t xml:space="preserve"> </w:t>
      </w:r>
      <w:r>
        <w:t>кафедрой</w:t>
      </w:r>
      <w:r>
        <w:rPr>
          <w:spacing w:val="40"/>
        </w:rPr>
        <w:t xml:space="preserve"> </w:t>
      </w:r>
      <w:r>
        <w:t>коррекционной</w:t>
      </w:r>
      <w:r>
        <w:rPr>
          <w:spacing w:val="40"/>
        </w:rPr>
        <w:t xml:space="preserve"> </w:t>
      </w:r>
      <w:r>
        <w:t>педагогики НИРО,сМБУ</w:t>
      </w:r>
      <w:r>
        <w:rPr>
          <w:spacing w:val="32"/>
        </w:rPr>
        <w:t xml:space="preserve"> </w:t>
      </w:r>
      <w:r>
        <w:t>ДО</w:t>
      </w:r>
      <w:r>
        <w:rPr>
          <w:spacing w:val="36"/>
        </w:rPr>
        <w:t xml:space="preserve"> </w:t>
      </w:r>
      <w:r>
        <w:t>«Центр</w:t>
      </w:r>
      <w:r>
        <w:rPr>
          <w:spacing w:val="32"/>
        </w:rPr>
        <w:t xml:space="preserve"> </w:t>
      </w:r>
      <w:r>
        <w:t>психолого-педагогической,</w:t>
      </w:r>
      <w:r>
        <w:rPr>
          <w:spacing w:val="32"/>
        </w:rPr>
        <w:t xml:space="preserve"> </w:t>
      </w:r>
      <w:r>
        <w:t>медицинской</w:t>
      </w:r>
      <w:r>
        <w:rPr>
          <w:spacing w:val="33"/>
        </w:rPr>
        <w:t xml:space="preserve"> </w:t>
      </w:r>
      <w:r>
        <w:t>исоциальнойпомощи»,</w:t>
      </w:r>
      <w:r>
        <w:rPr>
          <w:spacing w:val="34"/>
        </w:rPr>
        <w:t xml:space="preserve"> </w:t>
      </w:r>
      <w:r>
        <w:t xml:space="preserve">с </w:t>
      </w:r>
      <w:r>
        <w:rPr>
          <w:spacing w:val="-2"/>
        </w:rPr>
        <w:t>ТПМПК</w:t>
      </w:r>
      <w:r>
        <w:tab/>
      </w:r>
      <w:r>
        <w:rPr>
          <w:spacing w:val="-6"/>
        </w:rPr>
        <w:t>г.</w:t>
      </w:r>
      <w:r>
        <w:tab/>
      </w:r>
      <w:r>
        <w:rPr>
          <w:spacing w:val="-2"/>
        </w:rPr>
        <w:t>Дзержинска,</w:t>
      </w:r>
      <w:r>
        <w:tab/>
      </w:r>
      <w:r>
        <w:rPr>
          <w:spacing w:val="-2"/>
        </w:rPr>
        <w:t>обеспечивающие</w:t>
      </w:r>
      <w:r>
        <w:tab/>
      </w:r>
      <w:r>
        <w:rPr>
          <w:spacing w:val="-2"/>
        </w:rPr>
        <w:t>возможность</w:t>
      </w:r>
      <w:r>
        <w:tab/>
      </w:r>
      <w:r>
        <w:rPr>
          <w:spacing w:val="-2"/>
        </w:rPr>
        <w:t>осуществления</w:t>
      </w:r>
      <w:r>
        <w:tab/>
      </w:r>
      <w:r>
        <w:rPr>
          <w:spacing w:val="-2"/>
        </w:rPr>
        <w:t xml:space="preserve">постоянной </w:t>
      </w:r>
      <w:r>
        <w:t>методической</w:t>
      </w:r>
      <w:r>
        <w:rPr>
          <w:spacing w:val="40"/>
        </w:rPr>
        <w:t xml:space="preserve"> </w:t>
      </w:r>
      <w:r>
        <w:t>поддержки,</w:t>
      </w:r>
      <w:r>
        <w:rPr>
          <w:spacing w:val="40"/>
        </w:rPr>
        <w:t xml:space="preserve"> </w:t>
      </w:r>
      <w:r>
        <w:t>получения</w:t>
      </w:r>
      <w:r>
        <w:rPr>
          <w:spacing w:val="40"/>
        </w:rPr>
        <w:t xml:space="preserve"> </w:t>
      </w:r>
      <w:r>
        <w:t>оперативных</w:t>
      </w:r>
      <w:r>
        <w:rPr>
          <w:spacing w:val="40"/>
        </w:rPr>
        <w:t xml:space="preserve"> </w:t>
      </w:r>
      <w:r>
        <w:t>консультаций</w:t>
      </w:r>
      <w:r>
        <w:rPr>
          <w:spacing w:val="40"/>
        </w:rPr>
        <w:t xml:space="preserve"> </w:t>
      </w:r>
      <w:r>
        <w:t>по</w:t>
      </w:r>
      <w:r>
        <w:rPr>
          <w:spacing w:val="40"/>
        </w:rPr>
        <w:t xml:space="preserve"> </w:t>
      </w:r>
      <w:r>
        <w:t>вопросам</w:t>
      </w:r>
      <w:r>
        <w:rPr>
          <w:spacing w:val="40"/>
        </w:rPr>
        <w:t xml:space="preserve"> </w:t>
      </w:r>
      <w:r>
        <w:t>реализации АООП</w:t>
      </w:r>
      <w:r>
        <w:rPr>
          <w:spacing w:val="40"/>
        </w:rPr>
        <w:t xml:space="preserve"> </w:t>
      </w:r>
      <w:r>
        <w:t>ООО</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использования</w:t>
      </w:r>
      <w:r>
        <w:rPr>
          <w:spacing w:val="40"/>
        </w:rPr>
        <w:t xml:space="preserve"> </w:t>
      </w:r>
      <w:r>
        <w:t>научно</w:t>
      </w:r>
      <w:r>
        <w:rPr>
          <w:spacing w:val="40"/>
        </w:rPr>
        <w:t xml:space="preserve"> </w:t>
      </w:r>
      <w:r>
        <w:t>обоснованных</w:t>
      </w:r>
      <w:r>
        <w:rPr>
          <w:spacing w:val="40"/>
        </w:rPr>
        <w:t xml:space="preserve"> </w:t>
      </w:r>
      <w:r>
        <w:t>и</w:t>
      </w:r>
      <w:r>
        <w:rPr>
          <w:spacing w:val="77"/>
        </w:rPr>
        <w:t xml:space="preserve"> </w:t>
      </w:r>
      <w:r>
        <w:t>достоверных</w:t>
      </w:r>
      <w:r>
        <w:rPr>
          <w:spacing w:val="80"/>
        </w:rPr>
        <w:t xml:space="preserve"> </w:t>
      </w:r>
      <w:r>
        <w:t>инновационных разработок в</w:t>
      </w:r>
      <w:r>
        <w:rPr>
          <w:spacing w:val="-1"/>
        </w:rPr>
        <w:t xml:space="preserve"> </w:t>
      </w:r>
      <w:r>
        <w:t>области коррекционной педагогики</w:t>
      </w:r>
      <w:r>
        <w:rPr>
          <w:spacing w:val="-2"/>
        </w:rPr>
        <w:t xml:space="preserve"> </w:t>
      </w:r>
      <w:r>
        <w:t>и специальной психологии. Также</w:t>
      </w:r>
      <w:r>
        <w:rPr>
          <w:spacing w:val="80"/>
        </w:rPr>
        <w:t xml:space="preserve"> </w:t>
      </w:r>
      <w:r>
        <w:t>в</w:t>
      </w:r>
      <w:r>
        <w:rPr>
          <w:spacing w:val="80"/>
        </w:rPr>
        <w:t xml:space="preserve"> </w:t>
      </w:r>
      <w:r>
        <w:t>Школе</w:t>
      </w:r>
      <w:r>
        <w:rPr>
          <w:spacing w:val="80"/>
        </w:rPr>
        <w:t xml:space="preserve"> </w:t>
      </w:r>
      <w:r>
        <w:t>предусматривается</w:t>
      </w:r>
      <w:r>
        <w:rPr>
          <w:spacing w:val="80"/>
        </w:rPr>
        <w:t xml:space="preserve"> </w:t>
      </w:r>
      <w:r>
        <w:t>организация</w:t>
      </w:r>
      <w:r>
        <w:rPr>
          <w:spacing w:val="80"/>
        </w:rPr>
        <w:t xml:space="preserve"> </w:t>
      </w:r>
      <w:r>
        <w:t>регулярного</w:t>
      </w:r>
      <w:r>
        <w:rPr>
          <w:spacing w:val="80"/>
        </w:rPr>
        <w:t xml:space="preserve"> </w:t>
      </w:r>
      <w:r>
        <w:t>обмена</w:t>
      </w:r>
      <w:r>
        <w:rPr>
          <w:spacing w:val="80"/>
        </w:rPr>
        <w:t xml:space="preserve"> </w:t>
      </w:r>
      <w:r>
        <w:t>информацией между</w:t>
      </w:r>
      <w:r>
        <w:rPr>
          <w:spacing w:val="32"/>
        </w:rPr>
        <w:t xml:space="preserve"> </w:t>
      </w:r>
      <w:r>
        <w:t>специалистами</w:t>
      </w:r>
      <w:r>
        <w:rPr>
          <w:spacing w:val="39"/>
        </w:rPr>
        <w:t xml:space="preserve"> </w:t>
      </w:r>
      <w:r>
        <w:t>разного</w:t>
      </w:r>
      <w:r>
        <w:rPr>
          <w:spacing w:val="37"/>
        </w:rPr>
        <w:t xml:space="preserve"> </w:t>
      </w:r>
      <w:r>
        <w:t>профиля,</w:t>
      </w:r>
      <w:r>
        <w:rPr>
          <w:spacing w:val="38"/>
        </w:rPr>
        <w:t xml:space="preserve"> </w:t>
      </w:r>
      <w:r>
        <w:t>специалистами</w:t>
      </w:r>
      <w:r>
        <w:rPr>
          <w:spacing w:val="38"/>
        </w:rPr>
        <w:t xml:space="preserve"> </w:t>
      </w:r>
      <w:r>
        <w:t>и</w:t>
      </w:r>
      <w:r>
        <w:rPr>
          <w:spacing w:val="39"/>
        </w:rPr>
        <w:t xml:space="preserve"> </w:t>
      </w:r>
      <w:r>
        <w:t>семьями</w:t>
      </w:r>
      <w:r>
        <w:rPr>
          <w:spacing w:val="38"/>
        </w:rPr>
        <w:t xml:space="preserve"> </w:t>
      </w:r>
      <w:r>
        <w:t>обучающихся,</w:t>
      </w:r>
      <w:r>
        <w:rPr>
          <w:spacing w:val="38"/>
        </w:rPr>
        <w:t xml:space="preserve"> </w:t>
      </w:r>
      <w:r>
        <w:rPr>
          <w:spacing w:val="-2"/>
        </w:rPr>
        <w:t>включая</w:t>
      </w:r>
    </w:p>
    <w:p w:rsidR="00D05B71" w:rsidRDefault="00BE715A">
      <w:pPr>
        <w:pStyle w:val="a3"/>
        <w:ind w:left="161" w:firstLine="0"/>
        <w:jc w:val="left"/>
      </w:pPr>
      <w:r>
        <w:t>сетевые</w:t>
      </w:r>
      <w:r>
        <w:rPr>
          <w:spacing w:val="-3"/>
        </w:rPr>
        <w:t xml:space="preserve"> </w:t>
      </w:r>
      <w:r>
        <w:t>ресурсы</w:t>
      </w:r>
      <w:r>
        <w:rPr>
          <w:spacing w:val="-2"/>
        </w:rPr>
        <w:t xml:space="preserve"> </w:t>
      </w:r>
      <w:r>
        <w:t>и</w:t>
      </w:r>
      <w:r>
        <w:rPr>
          <w:spacing w:val="-2"/>
        </w:rPr>
        <w:t xml:space="preserve"> технологии.</w:t>
      </w:r>
    </w:p>
    <w:p w:rsidR="00D05B71" w:rsidRDefault="00D05B71">
      <w:pPr>
        <w:sectPr w:rsidR="00D05B71">
          <w:footerReference w:type="default" r:id="rId37"/>
          <w:pgSz w:w="11900" w:h="16840"/>
          <w:pgMar w:top="620" w:right="680" w:bottom="280" w:left="960" w:header="0" w:footer="0" w:gutter="0"/>
          <w:cols w:space="720"/>
        </w:sectPr>
      </w:pPr>
    </w:p>
    <w:p w:rsidR="00D05B71" w:rsidRDefault="00BE715A">
      <w:pPr>
        <w:pStyle w:val="3"/>
        <w:numPr>
          <w:ilvl w:val="2"/>
          <w:numId w:val="9"/>
        </w:numPr>
        <w:tabs>
          <w:tab w:val="left" w:pos="2061"/>
          <w:tab w:val="left" w:pos="2777"/>
        </w:tabs>
        <w:spacing w:before="66" w:line="240" w:lineRule="auto"/>
        <w:ind w:left="2777" w:right="1187" w:hanging="1316"/>
        <w:jc w:val="left"/>
      </w:pPr>
      <w:r>
        <w:lastRenderedPageBreak/>
        <w:t>Механизмы</w:t>
      </w:r>
      <w:r>
        <w:rPr>
          <w:spacing w:val="-7"/>
        </w:rPr>
        <w:t xml:space="preserve"> </w:t>
      </w:r>
      <w:r>
        <w:t>достижения</w:t>
      </w:r>
      <w:r>
        <w:rPr>
          <w:spacing w:val="-6"/>
        </w:rPr>
        <w:t xml:space="preserve"> </w:t>
      </w:r>
      <w:r>
        <w:t>целевых</w:t>
      </w:r>
      <w:r>
        <w:rPr>
          <w:spacing w:val="-6"/>
        </w:rPr>
        <w:t xml:space="preserve"> </w:t>
      </w:r>
      <w:r>
        <w:t>ориентиров</w:t>
      </w:r>
      <w:r>
        <w:rPr>
          <w:spacing w:val="-6"/>
        </w:rPr>
        <w:t xml:space="preserve"> </w:t>
      </w:r>
      <w:r>
        <w:t>в</w:t>
      </w:r>
      <w:r>
        <w:rPr>
          <w:spacing w:val="-6"/>
        </w:rPr>
        <w:t xml:space="preserve"> </w:t>
      </w:r>
      <w:r>
        <w:t>системе</w:t>
      </w:r>
      <w:r>
        <w:rPr>
          <w:spacing w:val="-8"/>
        </w:rPr>
        <w:t xml:space="preserve"> </w:t>
      </w:r>
      <w:r>
        <w:t>условий реализации АООП ООО обучающихся</w:t>
      </w:r>
      <w:r>
        <w:rPr>
          <w:spacing w:val="40"/>
        </w:rPr>
        <w:t xml:space="preserve"> </w:t>
      </w:r>
      <w:r>
        <w:t>с ЗПР</w:t>
      </w:r>
    </w:p>
    <w:p w:rsidR="00D05B71" w:rsidRDefault="00BE715A">
      <w:pPr>
        <w:pStyle w:val="a3"/>
        <w:spacing w:before="271"/>
        <w:ind w:left="161" w:right="453" w:firstLine="566"/>
      </w:pPr>
      <w:r>
        <w:t>Интегративным результатом выполнения требований к условиям реализации АООП ООО для обучающихся с ЗПР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05B71" w:rsidRDefault="00BE715A">
      <w:pPr>
        <w:pStyle w:val="a3"/>
        <w:spacing w:before="1"/>
        <w:ind w:left="727" w:firstLine="0"/>
      </w:pPr>
      <w:r>
        <w:t>Созданные</w:t>
      </w:r>
      <w:r>
        <w:rPr>
          <w:spacing w:val="-5"/>
        </w:rPr>
        <w:t xml:space="preserve"> </w:t>
      </w:r>
      <w:r>
        <w:t>в</w:t>
      </w:r>
      <w:r>
        <w:rPr>
          <w:spacing w:val="-1"/>
        </w:rPr>
        <w:t xml:space="preserve"> </w:t>
      </w:r>
      <w:r>
        <w:t>Школе</w:t>
      </w:r>
      <w:r>
        <w:rPr>
          <w:spacing w:val="1"/>
        </w:rPr>
        <w:t xml:space="preserve"> </w:t>
      </w:r>
      <w:r>
        <w:rPr>
          <w:spacing w:val="-2"/>
        </w:rPr>
        <w:t>условия:</w:t>
      </w:r>
    </w:p>
    <w:p w:rsidR="00D05B71" w:rsidRDefault="00BE715A">
      <w:pPr>
        <w:pStyle w:val="a4"/>
        <w:numPr>
          <w:ilvl w:val="0"/>
          <w:numId w:val="10"/>
        </w:numPr>
        <w:tabs>
          <w:tab w:val="left" w:pos="928"/>
        </w:tabs>
        <w:spacing w:before="2" w:line="293" w:lineRule="exact"/>
        <w:ind w:left="928" w:hanging="201"/>
        <w:jc w:val="left"/>
        <w:rPr>
          <w:sz w:val="24"/>
        </w:rPr>
      </w:pPr>
      <w:r>
        <w:rPr>
          <w:sz w:val="24"/>
        </w:rPr>
        <w:t>соответствуют</w:t>
      </w:r>
      <w:r>
        <w:rPr>
          <w:spacing w:val="-4"/>
          <w:sz w:val="24"/>
        </w:rPr>
        <w:t xml:space="preserve"> </w:t>
      </w:r>
      <w:r>
        <w:rPr>
          <w:sz w:val="24"/>
        </w:rPr>
        <w:t>требованиям</w:t>
      </w:r>
      <w:r>
        <w:rPr>
          <w:spacing w:val="-3"/>
          <w:sz w:val="24"/>
        </w:rPr>
        <w:t xml:space="preserve"> </w:t>
      </w:r>
      <w:r>
        <w:rPr>
          <w:sz w:val="24"/>
        </w:rPr>
        <w:t>ФГОС</w:t>
      </w:r>
      <w:r>
        <w:rPr>
          <w:spacing w:val="-3"/>
          <w:sz w:val="24"/>
        </w:rPr>
        <w:t xml:space="preserve"> </w:t>
      </w:r>
      <w:r>
        <w:rPr>
          <w:spacing w:val="-4"/>
          <w:sz w:val="24"/>
        </w:rPr>
        <w:t>ООО;</w:t>
      </w:r>
    </w:p>
    <w:p w:rsidR="00D05B71" w:rsidRDefault="00BE715A">
      <w:pPr>
        <w:pStyle w:val="a4"/>
        <w:numPr>
          <w:ilvl w:val="0"/>
          <w:numId w:val="10"/>
        </w:numPr>
        <w:tabs>
          <w:tab w:val="left" w:pos="868"/>
        </w:tabs>
        <w:ind w:right="443" w:firstLine="566"/>
        <w:jc w:val="left"/>
        <w:rPr>
          <w:sz w:val="24"/>
        </w:rPr>
      </w:pPr>
      <w:r>
        <w:rPr>
          <w:sz w:val="24"/>
        </w:rPr>
        <w:t>гарантируют сохранность и укрепление физического, психологического исоциального здоровья обучающихся;</w:t>
      </w:r>
    </w:p>
    <w:p w:rsidR="00D05B71" w:rsidRDefault="00BE715A">
      <w:pPr>
        <w:pStyle w:val="a4"/>
        <w:numPr>
          <w:ilvl w:val="0"/>
          <w:numId w:val="10"/>
        </w:numPr>
        <w:tabs>
          <w:tab w:val="left" w:pos="928"/>
          <w:tab w:val="left" w:pos="2615"/>
          <w:tab w:val="left" w:pos="4080"/>
          <w:tab w:val="left" w:pos="5016"/>
          <w:tab w:val="left" w:pos="5779"/>
          <w:tab w:val="left" w:pos="7441"/>
          <w:tab w:val="left" w:pos="7791"/>
          <w:tab w:val="left" w:pos="8460"/>
        </w:tabs>
        <w:spacing w:before="3" w:line="237" w:lineRule="auto"/>
        <w:ind w:right="449" w:firstLine="566"/>
        <w:jc w:val="left"/>
        <w:rPr>
          <w:sz w:val="24"/>
        </w:rPr>
      </w:pPr>
      <w:r>
        <w:rPr>
          <w:spacing w:val="-2"/>
          <w:sz w:val="24"/>
        </w:rPr>
        <w:t>обеспечивают</w:t>
      </w:r>
      <w:r>
        <w:rPr>
          <w:sz w:val="24"/>
        </w:rPr>
        <w:tab/>
      </w:r>
      <w:r>
        <w:rPr>
          <w:spacing w:val="-2"/>
          <w:sz w:val="24"/>
        </w:rPr>
        <w:t>реализацию</w:t>
      </w:r>
      <w:r>
        <w:rPr>
          <w:sz w:val="24"/>
        </w:rPr>
        <w:tab/>
      </w:r>
      <w:r>
        <w:rPr>
          <w:spacing w:val="-4"/>
          <w:sz w:val="24"/>
        </w:rPr>
        <w:t>АООП</w:t>
      </w:r>
      <w:r>
        <w:rPr>
          <w:sz w:val="24"/>
        </w:rPr>
        <w:tab/>
      </w:r>
      <w:r>
        <w:rPr>
          <w:spacing w:val="-4"/>
          <w:sz w:val="24"/>
        </w:rPr>
        <w:t>ООО</w:t>
      </w:r>
      <w:r>
        <w:rPr>
          <w:sz w:val="24"/>
        </w:rPr>
        <w:tab/>
      </w:r>
      <w:r>
        <w:rPr>
          <w:spacing w:val="-2"/>
          <w:sz w:val="24"/>
        </w:rPr>
        <w:t>обучающихся</w:t>
      </w:r>
      <w:r>
        <w:rPr>
          <w:sz w:val="24"/>
        </w:rPr>
        <w:tab/>
      </w:r>
      <w:r>
        <w:rPr>
          <w:spacing w:val="-10"/>
          <w:sz w:val="24"/>
        </w:rPr>
        <w:t>с</w:t>
      </w:r>
      <w:r>
        <w:rPr>
          <w:sz w:val="24"/>
        </w:rPr>
        <w:tab/>
      </w:r>
      <w:r>
        <w:rPr>
          <w:spacing w:val="-4"/>
          <w:sz w:val="24"/>
        </w:rPr>
        <w:t>ЗПР</w:t>
      </w:r>
      <w:r>
        <w:rPr>
          <w:sz w:val="24"/>
        </w:rPr>
        <w:tab/>
      </w:r>
      <w:r>
        <w:rPr>
          <w:spacing w:val="-2"/>
          <w:sz w:val="24"/>
        </w:rPr>
        <w:t xml:space="preserve">идостижение </w:t>
      </w:r>
      <w:r>
        <w:rPr>
          <w:sz w:val="24"/>
        </w:rPr>
        <w:t>планируемых результатов ее освоения;</w:t>
      </w:r>
    </w:p>
    <w:p w:rsidR="00D05B71" w:rsidRDefault="00BE715A">
      <w:pPr>
        <w:pStyle w:val="a4"/>
        <w:numPr>
          <w:ilvl w:val="0"/>
          <w:numId w:val="10"/>
        </w:numPr>
        <w:tabs>
          <w:tab w:val="left" w:pos="930"/>
          <w:tab w:val="left" w:pos="2285"/>
          <w:tab w:val="left" w:pos="5118"/>
          <w:tab w:val="left" w:pos="7876"/>
        </w:tabs>
        <w:spacing w:before="4" w:line="237" w:lineRule="auto"/>
        <w:ind w:right="451" w:firstLine="566"/>
        <w:jc w:val="left"/>
        <w:rPr>
          <w:sz w:val="24"/>
        </w:rPr>
      </w:pPr>
      <w:r>
        <w:rPr>
          <w:spacing w:val="-2"/>
          <w:sz w:val="24"/>
        </w:rPr>
        <w:t>учитывают</w:t>
      </w:r>
      <w:r>
        <w:rPr>
          <w:sz w:val="24"/>
        </w:rPr>
        <w:tab/>
        <w:t>особенности Школы, его</w:t>
      </w:r>
      <w:r>
        <w:rPr>
          <w:sz w:val="24"/>
        </w:rPr>
        <w:tab/>
      </w:r>
      <w:r>
        <w:rPr>
          <w:spacing w:val="-2"/>
          <w:sz w:val="24"/>
        </w:rPr>
        <w:t>организационную</w:t>
      </w:r>
      <w:r>
        <w:rPr>
          <w:sz w:val="24"/>
        </w:rPr>
        <w:tab/>
      </w:r>
      <w:r>
        <w:rPr>
          <w:spacing w:val="-2"/>
          <w:sz w:val="24"/>
        </w:rPr>
        <w:t xml:space="preserve">структуру,запросы </w:t>
      </w:r>
      <w:r>
        <w:rPr>
          <w:sz w:val="24"/>
        </w:rPr>
        <w:t>участников образовательных отношений;</w:t>
      </w:r>
    </w:p>
    <w:p w:rsidR="00D05B71" w:rsidRDefault="00BE715A">
      <w:pPr>
        <w:pStyle w:val="a4"/>
        <w:numPr>
          <w:ilvl w:val="0"/>
          <w:numId w:val="10"/>
        </w:numPr>
        <w:tabs>
          <w:tab w:val="left" w:pos="928"/>
        </w:tabs>
        <w:spacing w:before="2" w:line="294" w:lineRule="exact"/>
        <w:ind w:left="928" w:hanging="201"/>
        <w:jc w:val="left"/>
        <w:rPr>
          <w:sz w:val="24"/>
        </w:rPr>
      </w:pPr>
      <w:r>
        <w:rPr>
          <w:sz w:val="24"/>
        </w:rPr>
        <w:t>предоставляют</w:t>
      </w:r>
      <w:r>
        <w:rPr>
          <w:spacing w:val="-5"/>
          <w:sz w:val="24"/>
        </w:rPr>
        <w:t xml:space="preserve"> </w:t>
      </w:r>
      <w:r>
        <w:rPr>
          <w:sz w:val="24"/>
        </w:rPr>
        <w:t>возможность</w:t>
      </w:r>
      <w:r>
        <w:rPr>
          <w:spacing w:val="-2"/>
          <w:sz w:val="24"/>
        </w:rPr>
        <w:t xml:space="preserve"> </w:t>
      </w:r>
      <w:r>
        <w:rPr>
          <w:sz w:val="24"/>
        </w:rPr>
        <w:t>взаимодействия</w:t>
      </w:r>
      <w:r>
        <w:rPr>
          <w:spacing w:val="52"/>
          <w:sz w:val="24"/>
        </w:rPr>
        <w:t xml:space="preserve"> </w:t>
      </w:r>
      <w:r>
        <w:rPr>
          <w:sz w:val="24"/>
        </w:rPr>
        <w:t>с</w:t>
      </w:r>
      <w:r>
        <w:rPr>
          <w:spacing w:val="54"/>
          <w:sz w:val="24"/>
        </w:rPr>
        <w:t xml:space="preserve"> </w:t>
      </w:r>
      <w:r>
        <w:rPr>
          <w:sz w:val="24"/>
        </w:rPr>
        <w:t>социальными</w:t>
      </w:r>
      <w:r>
        <w:rPr>
          <w:spacing w:val="56"/>
          <w:sz w:val="24"/>
        </w:rPr>
        <w:t xml:space="preserve"> </w:t>
      </w:r>
      <w:r>
        <w:rPr>
          <w:spacing w:val="-2"/>
          <w:sz w:val="24"/>
        </w:rPr>
        <w:t>партнерами,</w:t>
      </w:r>
    </w:p>
    <w:p w:rsidR="00D05B71" w:rsidRDefault="00BE715A">
      <w:pPr>
        <w:pStyle w:val="a4"/>
        <w:numPr>
          <w:ilvl w:val="0"/>
          <w:numId w:val="10"/>
        </w:numPr>
        <w:tabs>
          <w:tab w:val="left" w:pos="868"/>
        </w:tabs>
        <w:spacing w:line="294" w:lineRule="exact"/>
        <w:ind w:left="868" w:hanging="141"/>
        <w:jc w:val="left"/>
        <w:rPr>
          <w:sz w:val="24"/>
        </w:rPr>
      </w:pPr>
      <w:r>
        <w:rPr>
          <w:sz w:val="24"/>
        </w:rPr>
        <w:t>использования</w:t>
      </w:r>
      <w:r>
        <w:rPr>
          <w:spacing w:val="-6"/>
          <w:sz w:val="24"/>
        </w:rPr>
        <w:t xml:space="preserve"> </w:t>
      </w:r>
      <w:r>
        <w:rPr>
          <w:sz w:val="24"/>
        </w:rPr>
        <w:t>ресурсов</w:t>
      </w:r>
      <w:r>
        <w:rPr>
          <w:spacing w:val="-6"/>
          <w:sz w:val="24"/>
        </w:rPr>
        <w:t xml:space="preserve"> </w:t>
      </w:r>
      <w:r>
        <w:rPr>
          <w:spacing w:val="-2"/>
          <w:sz w:val="24"/>
        </w:rPr>
        <w:t>социума.</w:t>
      </w:r>
    </w:p>
    <w:p w:rsidR="00D05B71" w:rsidRDefault="00D05B71">
      <w:pPr>
        <w:pStyle w:val="a3"/>
        <w:spacing w:before="48"/>
        <w:ind w:left="0" w:firstLine="0"/>
        <w:jc w:val="left"/>
      </w:pPr>
    </w:p>
    <w:p w:rsidR="00D05B71" w:rsidRDefault="00BE715A">
      <w:pPr>
        <w:pStyle w:val="1"/>
        <w:numPr>
          <w:ilvl w:val="2"/>
          <w:numId w:val="9"/>
        </w:numPr>
        <w:tabs>
          <w:tab w:val="left" w:pos="2205"/>
          <w:tab w:val="left" w:pos="2297"/>
        </w:tabs>
        <w:spacing w:before="1" w:line="242" w:lineRule="auto"/>
        <w:ind w:left="2297" w:right="1302" w:hanging="720"/>
        <w:jc w:val="left"/>
        <w:rPr>
          <w:color w:val="000009"/>
          <w:sz w:val="26"/>
        </w:rPr>
      </w:pPr>
      <w:r>
        <w:rPr>
          <w:color w:val="000009"/>
        </w:rPr>
        <w:t>Сетевой</w:t>
      </w:r>
      <w:r>
        <w:rPr>
          <w:color w:val="000009"/>
          <w:spacing w:val="-8"/>
        </w:rPr>
        <w:t xml:space="preserve"> </w:t>
      </w:r>
      <w:r>
        <w:rPr>
          <w:color w:val="000009"/>
        </w:rPr>
        <w:t>график</w:t>
      </w:r>
      <w:r>
        <w:rPr>
          <w:color w:val="000009"/>
          <w:spacing w:val="-8"/>
        </w:rPr>
        <w:t xml:space="preserve"> </w:t>
      </w:r>
      <w:r>
        <w:rPr>
          <w:color w:val="000009"/>
        </w:rPr>
        <w:t>(дорожная</w:t>
      </w:r>
      <w:r>
        <w:rPr>
          <w:color w:val="000009"/>
          <w:spacing w:val="-9"/>
        </w:rPr>
        <w:t xml:space="preserve"> </w:t>
      </w:r>
      <w:r>
        <w:rPr>
          <w:color w:val="000009"/>
        </w:rPr>
        <w:t>карта)</w:t>
      </w:r>
      <w:r>
        <w:rPr>
          <w:color w:val="000009"/>
          <w:spacing w:val="-8"/>
        </w:rPr>
        <w:t xml:space="preserve"> </w:t>
      </w:r>
      <w:r>
        <w:rPr>
          <w:color w:val="000009"/>
        </w:rPr>
        <w:t>по</w:t>
      </w:r>
      <w:r>
        <w:rPr>
          <w:color w:val="000009"/>
          <w:spacing w:val="-7"/>
        </w:rPr>
        <w:t xml:space="preserve"> </w:t>
      </w:r>
      <w:r>
        <w:rPr>
          <w:color w:val="000009"/>
        </w:rPr>
        <w:t>формированию необходимойсистемы условий реализации</w:t>
      </w:r>
    </w:p>
    <w:p w:rsidR="00D05B71" w:rsidRDefault="00BE715A">
      <w:pPr>
        <w:spacing w:line="317" w:lineRule="exact"/>
        <w:ind w:left="280"/>
        <w:jc w:val="center"/>
        <w:rPr>
          <w:b/>
          <w:sz w:val="28"/>
        </w:rPr>
      </w:pPr>
      <w:r>
        <w:rPr>
          <w:b/>
          <w:color w:val="000009"/>
          <w:sz w:val="28"/>
        </w:rPr>
        <w:t>АООП</w:t>
      </w:r>
      <w:r>
        <w:rPr>
          <w:b/>
          <w:color w:val="000009"/>
          <w:spacing w:val="-4"/>
          <w:sz w:val="28"/>
        </w:rPr>
        <w:t xml:space="preserve"> </w:t>
      </w:r>
      <w:r>
        <w:rPr>
          <w:b/>
          <w:color w:val="000009"/>
          <w:sz w:val="28"/>
        </w:rPr>
        <w:t>ООО</w:t>
      </w:r>
      <w:r>
        <w:rPr>
          <w:b/>
          <w:color w:val="000009"/>
          <w:spacing w:val="-7"/>
          <w:sz w:val="28"/>
        </w:rPr>
        <w:t xml:space="preserve"> </w:t>
      </w:r>
      <w:r>
        <w:rPr>
          <w:b/>
          <w:color w:val="000009"/>
          <w:sz w:val="28"/>
        </w:rPr>
        <w:t>обучающихся</w:t>
      </w:r>
      <w:r>
        <w:rPr>
          <w:b/>
          <w:color w:val="000009"/>
          <w:spacing w:val="-5"/>
          <w:sz w:val="28"/>
        </w:rPr>
        <w:t xml:space="preserve"> </w:t>
      </w:r>
      <w:r>
        <w:rPr>
          <w:b/>
          <w:color w:val="000009"/>
          <w:sz w:val="28"/>
        </w:rPr>
        <w:t>с</w:t>
      </w:r>
      <w:r>
        <w:rPr>
          <w:b/>
          <w:color w:val="000009"/>
          <w:spacing w:val="-3"/>
          <w:sz w:val="28"/>
        </w:rPr>
        <w:t xml:space="preserve"> </w:t>
      </w:r>
      <w:r>
        <w:rPr>
          <w:b/>
          <w:color w:val="000009"/>
          <w:spacing w:val="-5"/>
          <w:sz w:val="28"/>
        </w:rPr>
        <w:t>ЗПР</w:t>
      </w:r>
    </w:p>
    <w:p w:rsidR="00D05B71" w:rsidRDefault="00D05B71">
      <w:pPr>
        <w:pStyle w:val="a3"/>
        <w:spacing w:before="97" w:after="1"/>
        <w:ind w:left="0" w:firstLine="0"/>
        <w:jc w:val="left"/>
        <w:rPr>
          <w:b/>
          <w:sz w:val="20"/>
        </w:rPr>
      </w:pPr>
    </w:p>
    <w:tbl>
      <w:tblPr>
        <w:tblStyle w:val="TableNormal"/>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2827"/>
        <w:gridCol w:w="2401"/>
        <w:gridCol w:w="2030"/>
      </w:tblGrid>
      <w:tr w:rsidR="00D05B71" w:rsidTr="00163F88">
        <w:trPr>
          <w:trHeight w:val="609"/>
        </w:trPr>
        <w:tc>
          <w:tcPr>
            <w:tcW w:w="2442" w:type="dxa"/>
          </w:tcPr>
          <w:p w:rsidR="00D05B71" w:rsidRDefault="00BE715A">
            <w:pPr>
              <w:pStyle w:val="TableParagraph"/>
              <w:spacing w:line="266" w:lineRule="exact"/>
              <w:ind w:left="594"/>
              <w:rPr>
                <w:sz w:val="24"/>
              </w:rPr>
            </w:pPr>
            <w:r>
              <w:rPr>
                <w:spacing w:val="-2"/>
                <w:sz w:val="24"/>
              </w:rPr>
              <w:t>Направления</w:t>
            </w:r>
          </w:p>
          <w:p w:rsidR="00D05B71" w:rsidRDefault="00BE715A">
            <w:pPr>
              <w:pStyle w:val="TableParagraph"/>
              <w:spacing w:before="41"/>
              <w:ind w:left="592"/>
              <w:rPr>
                <w:sz w:val="24"/>
              </w:rPr>
            </w:pPr>
            <w:r>
              <w:rPr>
                <w:spacing w:val="-2"/>
                <w:sz w:val="24"/>
              </w:rPr>
              <w:t>мероприятий</w:t>
            </w:r>
          </w:p>
        </w:tc>
        <w:tc>
          <w:tcPr>
            <w:tcW w:w="2827" w:type="dxa"/>
          </w:tcPr>
          <w:p w:rsidR="00D05B71" w:rsidRDefault="00BE715A">
            <w:pPr>
              <w:pStyle w:val="TableParagraph"/>
              <w:spacing w:line="266" w:lineRule="exact"/>
              <w:ind w:left="822"/>
              <w:rPr>
                <w:sz w:val="24"/>
              </w:rPr>
            </w:pPr>
            <w:r>
              <w:rPr>
                <w:spacing w:val="-2"/>
                <w:sz w:val="24"/>
              </w:rPr>
              <w:t>Мероприятия</w:t>
            </w:r>
          </w:p>
        </w:tc>
        <w:tc>
          <w:tcPr>
            <w:tcW w:w="2401" w:type="dxa"/>
          </w:tcPr>
          <w:p w:rsidR="00D05B71" w:rsidRDefault="00BE715A">
            <w:pPr>
              <w:pStyle w:val="TableParagraph"/>
              <w:spacing w:line="266" w:lineRule="exact"/>
              <w:ind w:left="357"/>
              <w:rPr>
                <w:sz w:val="24"/>
              </w:rPr>
            </w:pPr>
            <w:r>
              <w:rPr>
                <w:sz w:val="24"/>
              </w:rPr>
              <w:t xml:space="preserve">Сроки </w:t>
            </w:r>
            <w:r>
              <w:rPr>
                <w:spacing w:val="-2"/>
                <w:sz w:val="24"/>
              </w:rPr>
              <w:t>реализации</w:t>
            </w:r>
          </w:p>
        </w:tc>
        <w:tc>
          <w:tcPr>
            <w:tcW w:w="2030" w:type="dxa"/>
          </w:tcPr>
          <w:p w:rsidR="00D05B71" w:rsidRDefault="00BE715A">
            <w:pPr>
              <w:pStyle w:val="TableParagraph"/>
              <w:spacing w:line="266" w:lineRule="exact"/>
              <w:ind w:left="421"/>
              <w:rPr>
                <w:sz w:val="24"/>
              </w:rPr>
            </w:pPr>
            <w:r>
              <w:rPr>
                <w:spacing w:val="-2"/>
                <w:sz w:val="24"/>
              </w:rPr>
              <w:t>Ответственные</w:t>
            </w:r>
          </w:p>
        </w:tc>
      </w:tr>
      <w:tr w:rsidR="00D05B71" w:rsidTr="00163F88">
        <w:trPr>
          <w:trHeight w:val="1587"/>
        </w:trPr>
        <w:tc>
          <w:tcPr>
            <w:tcW w:w="2442" w:type="dxa"/>
          </w:tcPr>
          <w:p w:rsidR="00D05B71" w:rsidRDefault="00D05B71">
            <w:pPr>
              <w:pStyle w:val="TableParagraph"/>
              <w:rPr>
                <w:sz w:val="24"/>
              </w:rPr>
            </w:pPr>
          </w:p>
        </w:tc>
        <w:tc>
          <w:tcPr>
            <w:tcW w:w="2827" w:type="dxa"/>
          </w:tcPr>
          <w:p w:rsidR="00D05B71" w:rsidRDefault="00BE715A">
            <w:pPr>
              <w:pStyle w:val="TableParagraph"/>
              <w:spacing w:before="16" w:line="276" w:lineRule="auto"/>
              <w:ind w:left="114" w:right="316"/>
              <w:jc w:val="both"/>
              <w:rPr>
                <w:sz w:val="24"/>
              </w:rPr>
            </w:pPr>
            <w:r>
              <w:rPr>
                <w:sz w:val="24"/>
              </w:rPr>
              <w:t>1. Анализ кадрового обеспечения введения и реализации АООП ООО</w:t>
            </w:r>
            <w:r>
              <w:rPr>
                <w:spacing w:val="23"/>
                <w:sz w:val="24"/>
              </w:rPr>
              <w:t xml:space="preserve">  </w:t>
            </w:r>
            <w:r>
              <w:rPr>
                <w:sz w:val="24"/>
              </w:rPr>
              <w:t>обучающихся</w:t>
            </w:r>
            <w:r>
              <w:rPr>
                <w:spacing w:val="113"/>
                <w:sz w:val="24"/>
              </w:rPr>
              <w:t xml:space="preserve"> </w:t>
            </w:r>
            <w:r>
              <w:rPr>
                <w:spacing w:val="-10"/>
                <w:sz w:val="24"/>
              </w:rPr>
              <w:t>с</w:t>
            </w:r>
          </w:p>
          <w:p w:rsidR="00D05B71" w:rsidRDefault="00BE715A">
            <w:pPr>
              <w:pStyle w:val="TableParagraph"/>
              <w:spacing w:before="1"/>
              <w:ind w:left="114"/>
              <w:rPr>
                <w:sz w:val="24"/>
              </w:rPr>
            </w:pPr>
            <w:r>
              <w:rPr>
                <w:spacing w:val="-5"/>
                <w:sz w:val="24"/>
              </w:rPr>
              <w:t>ЗПР</w:t>
            </w:r>
          </w:p>
        </w:tc>
        <w:tc>
          <w:tcPr>
            <w:tcW w:w="2401" w:type="dxa"/>
          </w:tcPr>
          <w:p w:rsidR="00D05B71" w:rsidRDefault="00BE715A">
            <w:pPr>
              <w:pStyle w:val="TableParagraph"/>
              <w:spacing w:before="16"/>
              <w:ind w:left="107"/>
              <w:rPr>
                <w:sz w:val="24"/>
              </w:rPr>
            </w:pPr>
            <w:r>
              <w:rPr>
                <w:sz w:val="24"/>
              </w:rPr>
              <w:t>Ежегодно</w:t>
            </w:r>
            <w:r>
              <w:rPr>
                <w:spacing w:val="-3"/>
                <w:sz w:val="24"/>
              </w:rPr>
              <w:t xml:space="preserve"> </w:t>
            </w:r>
            <w:r>
              <w:rPr>
                <w:sz w:val="24"/>
              </w:rPr>
              <w:t>в</w:t>
            </w:r>
            <w:r>
              <w:rPr>
                <w:spacing w:val="-2"/>
                <w:sz w:val="24"/>
              </w:rPr>
              <w:t xml:space="preserve"> августе</w:t>
            </w:r>
          </w:p>
        </w:tc>
        <w:tc>
          <w:tcPr>
            <w:tcW w:w="2030" w:type="dxa"/>
          </w:tcPr>
          <w:p w:rsidR="00D05B71" w:rsidRDefault="00BE715A">
            <w:pPr>
              <w:pStyle w:val="TableParagraph"/>
              <w:spacing w:before="16" w:line="276" w:lineRule="auto"/>
              <w:ind w:left="171"/>
              <w:rPr>
                <w:sz w:val="24"/>
              </w:rPr>
            </w:pPr>
            <w:r>
              <w:rPr>
                <w:spacing w:val="-2"/>
                <w:sz w:val="24"/>
              </w:rPr>
              <w:t>Директор, заместители директора</w:t>
            </w:r>
          </w:p>
        </w:tc>
      </w:tr>
      <w:tr w:rsidR="00D05B71" w:rsidTr="00163F88">
        <w:trPr>
          <w:trHeight w:val="2856"/>
        </w:trPr>
        <w:tc>
          <w:tcPr>
            <w:tcW w:w="2442" w:type="dxa"/>
          </w:tcPr>
          <w:p w:rsidR="00D05B71" w:rsidRDefault="00D05B71">
            <w:pPr>
              <w:pStyle w:val="TableParagraph"/>
              <w:rPr>
                <w:sz w:val="24"/>
              </w:rPr>
            </w:pPr>
          </w:p>
        </w:tc>
        <w:tc>
          <w:tcPr>
            <w:tcW w:w="2827" w:type="dxa"/>
          </w:tcPr>
          <w:p w:rsidR="00D05B71" w:rsidRDefault="00BE715A">
            <w:pPr>
              <w:pStyle w:val="TableParagraph"/>
              <w:tabs>
                <w:tab w:val="left" w:pos="1536"/>
                <w:tab w:val="left" w:pos="2589"/>
              </w:tabs>
              <w:spacing w:before="15" w:line="276" w:lineRule="auto"/>
              <w:ind w:left="114" w:right="105" w:firstLine="45"/>
              <w:rPr>
                <w:sz w:val="24"/>
              </w:rPr>
            </w:pPr>
            <w:r>
              <w:rPr>
                <w:sz w:val="24"/>
              </w:rPr>
              <w:t>2.Корректировка</w:t>
            </w:r>
            <w:r>
              <w:rPr>
                <w:spacing w:val="60"/>
                <w:sz w:val="24"/>
              </w:rPr>
              <w:t xml:space="preserve"> </w:t>
            </w:r>
            <w:r>
              <w:rPr>
                <w:sz w:val="24"/>
              </w:rPr>
              <w:t xml:space="preserve">плана- </w:t>
            </w:r>
            <w:r>
              <w:rPr>
                <w:spacing w:val="-2"/>
                <w:sz w:val="24"/>
              </w:rPr>
              <w:t>графика</w:t>
            </w:r>
            <w:r>
              <w:rPr>
                <w:sz w:val="24"/>
              </w:rPr>
              <w:tab/>
            </w:r>
            <w:r>
              <w:rPr>
                <w:spacing w:val="-2"/>
                <w:sz w:val="24"/>
              </w:rPr>
              <w:t>повышения квалификации педагогических</w:t>
            </w:r>
            <w:r>
              <w:rPr>
                <w:sz w:val="24"/>
              </w:rPr>
              <w:tab/>
            </w:r>
            <w:r>
              <w:rPr>
                <w:spacing w:val="-10"/>
                <w:sz w:val="24"/>
              </w:rPr>
              <w:t xml:space="preserve">и </w:t>
            </w:r>
            <w:r>
              <w:rPr>
                <w:spacing w:val="-2"/>
                <w:sz w:val="24"/>
              </w:rPr>
              <w:t>руководящих</w:t>
            </w:r>
            <w:r>
              <w:rPr>
                <w:spacing w:val="80"/>
                <w:sz w:val="24"/>
              </w:rPr>
              <w:t xml:space="preserve"> </w:t>
            </w:r>
            <w:r>
              <w:rPr>
                <w:sz w:val="24"/>
              </w:rPr>
              <w:t>работников</w:t>
            </w:r>
            <w:r>
              <w:rPr>
                <w:spacing w:val="40"/>
                <w:sz w:val="24"/>
              </w:rPr>
              <w:t xml:space="preserve"> </w:t>
            </w:r>
            <w:r>
              <w:rPr>
                <w:sz w:val="24"/>
              </w:rPr>
              <w:t>Учреждения в</w:t>
            </w:r>
            <w:r>
              <w:rPr>
                <w:spacing w:val="80"/>
                <w:sz w:val="24"/>
              </w:rPr>
              <w:t xml:space="preserve"> </w:t>
            </w:r>
            <w:r>
              <w:rPr>
                <w:sz w:val="24"/>
              </w:rPr>
              <w:t>связи</w:t>
            </w:r>
            <w:r>
              <w:rPr>
                <w:spacing w:val="80"/>
                <w:sz w:val="24"/>
              </w:rPr>
              <w:t xml:space="preserve"> </w:t>
            </w:r>
            <w:r>
              <w:rPr>
                <w:sz w:val="24"/>
              </w:rPr>
              <w:t>с</w:t>
            </w:r>
            <w:r>
              <w:rPr>
                <w:spacing w:val="80"/>
                <w:sz w:val="24"/>
              </w:rPr>
              <w:t xml:space="preserve"> </w:t>
            </w:r>
            <w:r>
              <w:rPr>
                <w:sz w:val="24"/>
              </w:rPr>
              <w:t xml:space="preserve">реализацией </w:t>
            </w:r>
            <w:r>
              <w:rPr>
                <w:spacing w:val="-4"/>
                <w:sz w:val="24"/>
              </w:rPr>
              <w:t>АООП</w:t>
            </w:r>
          </w:p>
          <w:p w:rsidR="00D05B71" w:rsidRDefault="00BE715A">
            <w:pPr>
              <w:pStyle w:val="TableParagraph"/>
              <w:ind w:left="114"/>
              <w:rPr>
                <w:sz w:val="24"/>
              </w:rPr>
            </w:pPr>
            <w:r>
              <w:rPr>
                <w:sz w:val="24"/>
              </w:rPr>
              <w:t>ОООобучающихся</w:t>
            </w:r>
            <w:r>
              <w:rPr>
                <w:spacing w:val="-4"/>
                <w:sz w:val="24"/>
              </w:rPr>
              <w:t xml:space="preserve"> </w:t>
            </w:r>
            <w:r>
              <w:rPr>
                <w:sz w:val="24"/>
              </w:rPr>
              <w:t>с</w:t>
            </w:r>
            <w:r>
              <w:rPr>
                <w:spacing w:val="-3"/>
                <w:sz w:val="24"/>
              </w:rPr>
              <w:t xml:space="preserve"> </w:t>
            </w:r>
            <w:r>
              <w:rPr>
                <w:spacing w:val="-5"/>
                <w:sz w:val="24"/>
              </w:rPr>
              <w:t>ЗПР</w:t>
            </w:r>
          </w:p>
        </w:tc>
        <w:tc>
          <w:tcPr>
            <w:tcW w:w="2401" w:type="dxa"/>
          </w:tcPr>
          <w:p w:rsidR="00D05B71" w:rsidRDefault="00BE715A">
            <w:pPr>
              <w:pStyle w:val="TableParagraph"/>
              <w:spacing w:before="15"/>
              <w:ind w:left="107"/>
              <w:rPr>
                <w:sz w:val="24"/>
              </w:rPr>
            </w:pPr>
            <w:r>
              <w:rPr>
                <w:sz w:val="24"/>
              </w:rPr>
              <w:t>Ежегодно</w:t>
            </w:r>
            <w:r>
              <w:rPr>
                <w:spacing w:val="-3"/>
                <w:sz w:val="24"/>
              </w:rPr>
              <w:t xml:space="preserve"> </w:t>
            </w:r>
            <w:r>
              <w:rPr>
                <w:sz w:val="24"/>
              </w:rPr>
              <w:t>в</w:t>
            </w:r>
            <w:r>
              <w:rPr>
                <w:spacing w:val="-2"/>
                <w:sz w:val="24"/>
              </w:rPr>
              <w:t xml:space="preserve"> декабре</w:t>
            </w:r>
          </w:p>
        </w:tc>
        <w:tc>
          <w:tcPr>
            <w:tcW w:w="2030" w:type="dxa"/>
          </w:tcPr>
          <w:p w:rsidR="00D05B71" w:rsidRDefault="00BE715A">
            <w:pPr>
              <w:pStyle w:val="TableParagraph"/>
              <w:spacing w:before="15" w:line="276" w:lineRule="auto"/>
              <w:ind w:left="171"/>
              <w:rPr>
                <w:sz w:val="24"/>
              </w:rPr>
            </w:pPr>
            <w:r>
              <w:rPr>
                <w:spacing w:val="-2"/>
                <w:sz w:val="24"/>
              </w:rPr>
              <w:t>Директор, заместитель директора</w:t>
            </w:r>
          </w:p>
        </w:tc>
      </w:tr>
      <w:tr w:rsidR="00D05B71" w:rsidTr="00163F88">
        <w:trPr>
          <w:trHeight w:val="1826"/>
        </w:trPr>
        <w:tc>
          <w:tcPr>
            <w:tcW w:w="2442" w:type="dxa"/>
          </w:tcPr>
          <w:p w:rsidR="00D05B71" w:rsidRDefault="00D05B71">
            <w:pPr>
              <w:pStyle w:val="TableParagraph"/>
              <w:rPr>
                <w:sz w:val="24"/>
              </w:rPr>
            </w:pPr>
          </w:p>
        </w:tc>
        <w:tc>
          <w:tcPr>
            <w:tcW w:w="2827" w:type="dxa"/>
            <w:vMerge w:val="restart"/>
          </w:tcPr>
          <w:p w:rsidR="00D05B71" w:rsidRDefault="00BE715A">
            <w:pPr>
              <w:pStyle w:val="TableParagraph"/>
              <w:tabs>
                <w:tab w:val="left" w:pos="1982"/>
                <w:tab w:val="left" w:pos="2129"/>
                <w:tab w:val="left" w:pos="2610"/>
              </w:tabs>
              <w:spacing w:before="15" w:line="276" w:lineRule="auto"/>
              <w:ind w:left="114" w:right="107" w:firstLine="45"/>
              <w:rPr>
                <w:sz w:val="24"/>
              </w:rPr>
            </w:pPr>
            <w:r>
              <w:rPr>
                <w:spacing w:val="-2"/>
                <w:sz w:val="24"/>
              </w:rPr>
              <w:t>3.Разработка (корректировка)</w:t>
            </w:r>
            <w:r>
              <w:rPr>
                <w:sz w:val="24"/>
              </w:rPr>
              <w:tab/>
            </w:r>
            <w:r>
              <w:rPr>
                <w:sz w:val="24"/>
              </w:rPr>
              <w:tab/>
            </w:r>
            <w:r>
              <w:rPr>
                <w:spacing w:val="-2"/>
                <w:sz w:val="24"/>
              </w:rPr>
              <w:t>плана методической</w:t>
            </w:r>
            <w:r>
              <w:rPr>
                <w:sz w:val="24"/>
              </w:rPr>
              <w:tab/>
            </w:r>
            <w:r>
              <w:rPr>
                <w:spacing w:val="-2"/>
                <w:sz w:val="24"/>
              </w:rPr>
              <w:t>работы (внутришкольного повышения квалификации)</w:t>
            </w:r>
            <w:r>
              <w:rPr>
                <w:sz w:val="24"/>
              </w:rPr>
              <w:tab/>
            </w:r>
            <w:r>
              <w:rPr>
                <w:sz w:val="24"/>
              </w:rPr>
              <w:tab/>
            </w:r>
            <w:r>
              <w:rPr>
                <w:sz w:val="24"/>
              </w:rPr>
              <w:tab/>
            </w:r>
            <w:r>
              <w:rPr>
                <w:spacing w:val="-10"/>
                <w:sz w:val="24"/>
              </w:rPr>
              <w:t xml:space="preserve">с </w:t>
            </w:r>
            <w:r>
              <w:rPr>
                <w:sz w:val="24"/>
              </w:rPr>
              <w:t>ориентацией на</w:t>
            </w:r>
          </w:p>
          <w:p w:rsidR="00D05B71" w:rsidRDefault="00BE715A">
            <w:pPr>
              <w:pStyle w:val="TableParagraph"/>
              <w:tabs>
                <w:tab w:val="left" w:pos="641"/>
                <w:tab w:val="left" w:pos="2026"/>
                <w:tab w:val="left" w:pos="2612"/>
              </w:tabs>
              <w:spacing w:before="1" w:line="276" w:lineRule="auto"/>
              <w:ind w:left="114" w:right="105" w:firstLine="1759"/>
              <w:rPr>
                <w:sz w:val="24"/>
              </w:rPr>
            </w:pPr>
            <w:r>
              <w:rPr>
                <w:spacing w:val="-2"/>
                <w:sz w:val="24"/>
              </w:rPr>
              <w:t xml:space="preserve">пробле </w:t>
            </w:r>
            <w:r>
              <w:rPr>
                <w:spacing w:val="-6"/>
                <w:sz w:val="24"/>
              </w:rPr>
              <w:t>мы</w:t>
            </w:r>
            <w:r>
              <w:rPr>
                <w:sz w:val="24"/>
              </w:rPr>
              <w:tab/>
            </w:r>
            <w:r>
              <w:rPr>
                <w:spacing w:val="-2"/>
                <w:sz w:val="24"/>
              </w:rPr>
              <w:t>реализации</w:t>
            </w:r>
            <w:r>
              <w:rPr>
                <w:sz w:val="24"/>
              </w:rPr>
              <w:tab/>
            </w:r>
            <w:r>
              <w:rPr>
                <w:spacing w:val="-4"/>
                <w:sz w:val="24"/>
              </w:rPr>
              <w:t xml:space="preserve">АООП </w:t>
            </w:r>
            <w:r>
              <w:rPr>
                <w:spacing w:val="-2"/>
                <w:sz w:val="24"/>
              </w:rPr>
              <w:t>ОООобучающихся</w:t>
            </w:r>
            <w:r>
              <w:rPr>
                <w:sz w:val="24"/>
              </w:rPr>
              <w:tab/>
            </w:r>
            <w:r>
              <w:rPr>
                <w:sz w:val="24"/>
              </w:rPr>
              <w:tab/>
            </w:r>
            <w:r>
              <w:rPr>
                <w:spacing w:val="-10"/>
                <w:sz w:val="24"/>
              </w:rPr>
              <w:t>с</w:t>
            </w:r>
          </w:p>
          <w:p w:rsidR="00D05B71" w:rsidRDefault="00BE715A">
            <w:pPr>
              <w:pStyle w:val="TableParagraph"/>
              <w:spacing w:line="274" w:lineRule="exact"/>
              <w:ind w:left="114"/>
              <w:rPr>
                <w:sz w:val="24"/>
              </w:rPr>
            </w:pPr>
            <w:r>
              <w:rPr>
                <w:spacing w:val="-5"/>
                <w:sz w:val="24"/>
              </w:rPr>
              <w:t>ОВЗ</w:t>
            </w:r>
          </w:p>
        </w:tc>
        <w:tc>
          <w:tcPr>
            <w:tcW w:w="2401" w:type="dxa"/>
          </w:tcPr>
          <w:p w:rsidR="00D05B71" w:rsidRDefault="00BE715A">
            <w:pPr>
              <w:pStyle w:val="TableParagraph"/>
              <w:spacing w:before="15"/>
              <w:ind w:left="107"/>
              <w:rPr>
                <w:sz w:val="24"/>
              </w:rPr>
            </w:pPr>
            <w:r>
              <w:rPr>
                <w:sz w:val="24"/>
              </w:rPr>
              <w:t>Ежегодно</w:t>
            </w:r>
            <w:r>
              <w:rPr>
                <w:spacing w:val="-3"/>
                <w:sz w:val="24"/>
              </w:rPr>
              <w:t xml:space="preserve"> </w:t>
            </w:r>
            <w:r>
              <w:rPr>
                <w:sz w:val="24"/>
              </w:rPr>
              <w:t>в</w:t>
            </w:r>
            <w:r>
              <w:rPr>
                <w:spacing w:val="-2"/>
                <w:sz w:val="24"/>
              </w:rPr>
              <w:t xml:space="preserve"> августе</w:t>
            </w:r>
          </w:p>
        </w:tc>
        <w:tc>
          <w:tcPr>
            <w:tcW w:w="2030" w:type="dxa"/>
          </w:tcPr>
          <w:p w:rsidR="00D05B71" w:rsidRDefault="00BE715A">
            <w:pPr>
              <w:pStyle w:val="TableParagraph"/>
              <w:spacing w:before="15" w:line="276" w:lineRule="auto"/>
              <w:ind w:left="171"/>
              <w:rPr>
                <w:sz w:val="24"/>
              </w:rPr>
            </w:pPr>
            <w:r>
              <w:rPr>
                <w:spacing w:val="-2"/>
                <w:sz w:val="24"/>
              </w:rPr>
              <w:t>Директор, заместители директора</w:t>
            </w:r>
          </w:p>
        </w:tc>
      </w:tr>
      <w:tr w:rsidR="00D05B71" w:rsidTr="00163F88">
        <w:trPr>
          <w:trHeight w:val="1664"/>
        </w:trPr>
        <w:tc>
          <w:tcPr>
            <w:tcW w:w="2442" w:type="dxa"/>
            <w:vMerge w:val="restart"/>
          </w:tcPr>
          <w:p w:rsidR="00D05B71" w:rsidRDefault="00D05B71">
            <w:pPr>
              <w:pStyle w:val="TableParagraph"/>
              <w:rPr>
                <w:b/>
                <w:sz w:val="24"/>
              </w:rPr>
            </w:pPr>
          </w:p>
          <w:p w:rsidR="00D05B71" w:rsidRDefault="00D05B71">
            <w:pPr>
              <w:pStyle w:val="TableParagraph"/>
              <w:rPr>
                <w:b/>
                <w:sz w:val="24"/>
              </w:rPr>
            </w:pPr>
          </w:p>
          <w:p w:rsidR="00D05B71" w:rsidRDefault="00D05B71">
            <w:pPr>
              <w:pStyle w:val="TableParagraph"/>
              <w:spacing w:before="63"/>
              <w:rPr>
                <w:b/>
                <w:sz w:val="24"/>
              </w:rPr>
            </w:pPr>
          </w:p>
          <w:p w:rsidR="00D05B71" w:rsidRDefault="00BE715A">
            <w:pPr>
              <w:pStyle w:val="TableParagraph"/>
              <w:ind w:left="50" w:right="465"/>
              <w:rPr>
                <w:sz w:val="24"/>
              </w:rPr>
            </w:pPr>
            <w:r>
              <w:rPr>
                <w:spacing w:val="-2"/>
                <w:sz w:val="24"/>
              </w:rPr>
              <w:t>1</w:t>
            </w:r>
            <w:r>
              <w:rPr>
                <w:color w:val="FF0000"/>
                <w:spacing w:val="-2"/>
                <w:sz w:val="24"/>
              </w:rPr>
              <w:t>.</w:t>
            </w:r>
            <w:r>
              <w:rPr>
                <w:spacing w:val="-2"/>
                <w:sz w:val="24"/>
              </w:rPr>
              <w:t xml:space="preserve">Кадровое обеспечение </w:t>
            </w:r>
            <w:r>
              <w:rPr>
                <w:sz w:val="24"/>
              </w:rPr>
              <w:t>реализации</w:t>
            </w:r>
            <w:r>
              <w:rPr>
                <w:spacing w:val="-15"/>
                <w:sz w:val="24"/>
              </w:rPr>
              <w:t xml:space="preserve"> </w:t>
            </w:r>
            <w:r>
              <w:rPr>
                <w:sz w:val="24"/>
              </w:rPr>
              <w:t>АООП</w:t>
            </w:r>
          </w:p>
          <w:p w:rsidR="00D05B71" w:rsidRDefault="00BE715A">
            <w:pPr>
              <w:pStyle w:val="TableParagraph"/>
              <w:spacing w:line="256" w:lineRule="exact"/>
              <w:ind w:right="112"/>
              <w:jc w:val="right"/>
              <w:rPr>
                <w:sz w:val="24"/>
              </w:rPr>
            </w:pPr>
            <w:r>
              <w:rPr>
                <w:spacing w:val="-5"/>
                <w:sz w:val="24"/>
              </w:rPr>
              <w:t>ООО</w:t>
            </w:r>
          </w:p>
        </w:tc>
        <w:tc>
          <w:tcPr>
            <w:tcW w:w="2827" w:type="dxa"/>
            <w:vMerge/>
          </w:tcPr>
          <w:p w:rsidR="00D05B71" w:rsidRDefault="00D05B71">
            <w:pPr>
              <w:rPr>
                <w:sz w:val="2"/>
                <w:szCs w:val="2"/>
              </w:rPr>
            </w:pPr>
          </w:p>
        </w:tc>
        <w:tc>
          <w:tcPr>
            <w:tcW w:w="2401" w:type="dxa"/>
          </w:tcPr>
          <w:p w:rsidR="00D05B71" w:rsidRDefault="00D05B71">
            <w:pPr>
              <w:pStyle w:val="TableParagraph"/>
              <w:rPr>
                <w:sz w:val="24"/>
              </w:rPr>
            </w:pPr>
          </w:p>
        </w:tc>
        <w:tc>
          <w:tcPr>
            <w:tcW w:w="2030" w:type="dxa"/>
          </w:tcPr>
          <w:p w:rsidR="00D05B71" w:rsidRDefault="00D05B71">
            <w:pPr>
              <w:pStyle w:val="TableParagraph"/>
              <w:rPr>
                <w:sz w:val="24"/>
              </w:rPr>
            </w:pPr>
          </w:p>
        </w:tc>
      </w:tr>
      <w:tr w:rsidR="00D05B71" w:rsidTr="00163F88">
        <w:trPr>
          <w:trHeight w:val="330"/>
        </w:trPr>
        <w:tc>
          <w:tcPr>
            <w:tcW w:w="2442" w:type="dxa"/>
            <w:vMerge/>
          </w:tcPr>
          <w:p w:rsidR="00D05B71" w:rsidRDefault="00D05B71">
            <w:pPr>
              <w:rPr>
                <w:sz w:val="2"/>
                <w:szCs w:val="2"/>
              </w:rPr>
            </w:pPr>
          </w:p>
        </w:tc>
        <w:tc>
          <w:tcPr>
            <w:tcW w:w="2827" w:type="dxa"/>
          </w:tcPr>
          <w:p w:rsidR="00D05B71" w:rsidRDefault="00BE715A">
            <w:pPr>
              <w:pStyle w:val="TableParagraph"/>
              <w:spacing w:before="16"/>
              <w:ind w:left="114"/>
              <w:rPr>
                <w:sz w:val="24"/>
              </w:rPr>
            </w:pPr>
            <w:r>
              <w:rPr>
                <w:spacing w:val="-2"/>
                <w:sz w:val="24"/>
              </w:rPr>
              <w:t>Аттестация</w:t>
            </w:r>
          </w:p>
        </w:tc>
        <w:tc>
          <w:tcPr>
            <w:tcW w:w="2401" w:type="dxa"/>
          </w:tcPr>
          <w:p w:rsidR="00D05B71" w:rsidRDefault="00BE715A">
            <w:pPr>
              <w:pStyle w:val="TableParagraph"/>
              <w:spacing w:before="16"/>
              <w:ind w:left="107"/>
              <w:rPr>
                <w:sz w:val="24"/>
              </w:rPr>
            </w:pPr>
            <w:r>
              <w:rPr>
                <w:spacing w:val="-2"/>
                <w:sz w:val="24"/>
              </w:rPr>
              <w:t>Ежегодно</w:t>
            </w:r>
          </w:p>
        </w:tc>
        <w:tc>
          <w:tcPr>
            <w:tcW w:w="2030" w:type="dxa"/>
          </w:tcPr>
          <w:p w:rsidR="00D05B71" w:rsidRDefault="00BE715A">
            <w:pPr>
              <w:pStyle w:val="TableParagraph"/>
              <w:spacing w:before="16"/>
              <w:ind w:left="171"/>
              <w:rPr>
                <w:sz w:val="24"/>
              </w:rPr>
            </w:pPr>
            <w:r>
              <w:rPr>
                <w:spacing w:val="-2"/>
                <w:sz w:val="24"/>
              </w:rPr>
              <w:t>Заместитель</w:t>
            </w:r>
          </w:p>
        </w:tc>
      </w:tr>
    </w:tbl>
    <w:p w:rsidR="00D05B71" w:rsidRDefault="00D05B71">
      <w:pPr>
        <w:rPr>
          <w:sz w:val="24"/>
        </w:rPr>
        <w:sectPr w:rsidR="00D05B71">
          <w:footerReference w:type="default" r:id="rId38"/>
          <w:pgSz w:w="11900" w:h="16840"/>
          <w:pgMar w:top="620" w:right="680" w:bottom="280" w:left="960" w:header="0" w:footer="0" w:gutter="0"/>
          <w:cols w:space="720"/>
        </w:sectPr>
      </w:pPr>
    </w:p>
    <w:tbl>
      <w:tblPr>
        <w:tblStyle w:val="TableNormal"/>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2820"/>
        <w:gridCol w:w="2413"/>
        <w:gridCol w:w="2066"/>
      </w:tblGrid>
      <w:tr w:rsidR="00D05B71" w:rsidTr="00163F88">
        <w:trPr>
          <w:trHeight w:val="2673"/>
        </w:trPr>
        <w:tc>
          <w:tcPr>
            <w:tcW w:w="2449" w:type="dxa"/>
          </w:tcPr>
          <w:p w:rsidR="00D05B71" w:rsidRDefault="00D05B71">
            <w:pPr>
              <w:pStyle w:val="TableParagraph"/>
              <w:rPr>
                <w:sz w:val="24"/>
              </w:rPr>
            </w:pPr>
          </w:p>
        </w:tc>
        <w:tc>
          <w:tcPr>
            <w:tcW w:w="2820" w:type="dxa"/>
          </w:tcPr>
          <w:p w:rsidR="00D05B71" w:rsidRDefault="00BE715A">
            <w:pPr>
              <w:pStyle w:val="TableParagraph"/>
              <w:tabs>
                <w:tab w:val="left" w:pos="1104"/>
                <w:tab w:val="left" w:pos="1942"/>
                <w:tab w:val="left" w:pos="2474"/>
              </w:tabs>
              <w:spacing w:line="276" w:lineRule="auto"/>
              <w:ind w:left="107" w:right="107"/>
              <w:rPr>
                <w:sz w:val="24"/>
              </w:rPr>
            </w:pPr>
            <w:r>
              <w:rPr>
                <w:spacing w:val="-2"/>
                <w:sz w:val="24"/>
              </w:rPr>
              <w:t xml:space="preserve">педагогических </w:t>
            </w:r>
            <w:r>
              <w:rPr>
                <w:sz w:val="24"/>
              </w:rPr>
              <w:t>работников</w:t>
            </w:r>
            <w:r>
              <w:rPr>
                <w:spacing w:val="67"/>
                <w:sz w:val="24"/>
              </w:rPr>
              <w:t xml:space="preserve"> </w:t>
            </w:r>
            <w:r>
              <w:rPr>
                <w:sz w:val="24"/>
              </w:rPr>
              <w:t xml:space="preserve">(повышение </w:t>
            </w:r>
            <w:r>
              <w:rPr>
                <w:spacing w:val="-4"/>
                <w:sz w:val="24"/>
              </w:rPr>
              <w:t>доли</w:t>
            </w:r>
            <w:r>
              <w:rPr>
                <w:sz w:val="24"/>
              </w:rPr>
              <w:tab/>
            </w:r>
            <w:r>
              <w:rPr>
                <w:spacing w:val="-2"/>
                <w:sz w:val="24"/>
              </w:rPr>
              <w:t>педагогических работников, аттестованных</w:t>
            </w:r>
            <w:r>
              <w:rPr>
                <w:sz w:val="24"/>
              </w:rPr>
              <w:tab/>
            </w:r>
            <w:r>
              <w:rPr>
                <w:sz w:val="24"/>
              </w:rPr>
              <w:tab/>
            </w:r>
            <w:r>
              <w:rPr>
                <w:spacing w:val="-6"/>
                <w:sz w:val="24"/>
              </w:rPr>
              <w:t xml:space="preserve">на </w:t>
            </w:r>
            <w:r>
              <w:rPr>
                <w:spacing w:val="-2"/>
                <w:sz w:val="24"/>
              </w:rPr>
              <w:t>высшую,</w:t>
            </w:r>
            <w:r>
              <w:rPr>
                <w:sz w:val="24"/>
              </w:rPr>
              <w:tab/>
            </w:r>
            <w:r>
              <w:rPr>
                <w:sz w:val="24"/>
              </w:rPr>
              <w:tab/>
            </w:r>
            <w:r>
              <w:rPr>
                <w:spacing w:val="-2"/>
                <w:sz w:val="24"/>
              </w:rPr>
              <w:t>первую квалификационную категории)</w:t>
            </w:r>
          </w:p>
        </w:tc>
        <w:tc>
          <w:tcPr>
            <w:tcW w:w="2413" w:type="dxa"/>
          </w:tcPr>
          <w:p w:rsidR="00D05B71" w:rsidRDefault="00D05B71">
            <w:pPr>
              <w:pStyle w:val="TableParagraph"/>
              <w:rPr>
                <w:sz w:val="24"/>
              </w:rPr>
            </w:pPr>
          </w:p>
        </w:tc>
        <w:tc>
          <w:tcPr>
            <w:tcW w:w="2066" w:type="dxa"/>
          </w:tcPr>
          <w:p w:rsidR="00D05B71" w:rsidRDefault="00BE715A">
            <w:pPr>
              <w:pStyle w:val="TableParagraph"/>
              <w:spacing w:line="266" w:lineRule="exact"/>
              <w:ind w:left="159"/>
              <w:rPr>
                <w:sz w:val="24"/>
              </w:rPr>
            </w:pPr>
            <w:r>
              <w:rPr>
                <w:spacing w:val="-2"/>
                <w:sz w:val="24"/>
              </w:rPr>
              <w:t>директора</w:t>
            </w:r>
          </w:p>
        </w:tc>
      </w:tr>
      <w:tr w:rsidR="00D05B71" w:rsidTr="00163F88">
        <w:trPr>
          <w:trHeight w:val="2856"/>
        </w:trPr>
        <w:tc>
          <w:tcPr>
            <w:tcW w:w="2449" w:type="dxa"/>
          </w:tcPr>
          <w:p w:rsidR="00D05B71" w:rsidRDefault="00D05B71">
            <w:pPr>
              <w:pStyle w:val="TableParagraph"/>
              <w:rPr>
                <w:sz w:val="24"/>
              </w:rPr>
            </w:pPr>
          </w:p>
        </w:tc>
        <w:tc>
          <w:tcPr>
            <w:tcW w:w="2820" w:type="dxa"/>
          </w:tcPr>
          <w:p w:rsidR="00D05B71" w:rsidRDefault="00BE715A">
            <w:pPr>
              <w:pStyle w:val="TableParagraph"/>
              <w:tabs>
                <w:tab w:val="left" w:pos="1656"/>
                <w:tab w:val="left" w:pos="2582"/>
              </w:tabs>
              <w:spacing w:before="175" w:line="276" w:lineRule="auto"/>
              <w:ind w:left="107" w:right="105" w:firstLine="45"/>
              <w:rPr>
                <w:sz w:val="24"/>
              </w:rPr>
            </w:pPr>
            <w:r>
              <w:rPr>
                <w:sz w:val="24"/>
              </w:rPr>
              <w:t>Повышение</w:t>
            </w:r>
            <w:r>
              <w:rPr>
                <w:spacing w:val="80"/>
                <w:sz w:val="24"/>
              </w:rPr>
              <w:t xml:space="preserve"> </w:t>
            </w:r>
            <w:r>
              <w:rPr>
                <w:sz w:val="24"/>
              </w:rPr>
              <w:t xml:space="preserve">психолого- </w:t>
            </w:r>
            <w:r>
              <w:rPr>
                <w:spacing w:val="-2"/>
                <w:sz w:val="24"/>
              </w:rPr>
              <w:t>педагогической компетентности педагогических</w:t>
            </w:r>
            <w:r>
              <w:rPr>
                <w:sz w:val="24"/>
              </w:rPr>
              <w:tab/>
            </w:r>
            <w:r>
              <w:rPr>
                <w:spacing w:val="-10"/>
                <w:sz w:val="24"/>
              </w:rPr>
              <w:t xml:space="preserve">и </w:t>
            </w:r>
            <w:r>
              <w:rPr>
                <w:spacing w:val="-2"/>
                <w:sz w:val="24"/>
              </w:rPr>
              <w:t>руководящих</w:t>
            </w:r>
            <w:r>
              <w:rPr>
                <w:spacing w:val="40"/>
                <w:sz w:val="24"/>
              </w:rPr>
              <w:t xml:space="preserve"> </w:t>
            </w:r>
            <w:r>
              <w:rPr>
                <w:spacing w:val="-2"/>
                <w:sz w:val="24"/>
              </w:rPr>
              <w:t>работников,</w:t>
            </w:r>
            <w:r>
              <w:rPr>
                <w:sz w:val="24"/>
              </w:rPr>
              <w:tab/>
            </w:r>
            <w:r>
              <w:rPr>
                <w:spacing w:val="-2"/>
                <w:sz w:val="24"/>
              </w:rPr>
              <w:t>родителей (законных представителей)</w:t>
            </w:r>
          </w:p>
        </w:tc>
        <w:tc>
          <w:tcPr>
            <w:tcW w:w="2413" w:type="dxa"/>
          </w:tcPr>
          <w:p w:rsidR="00D05B71" w:rsidRDefault="00BE715A">
            <w:pPr>
              <w:pStyle w:val="TableParagraph"/>
              <w:spacing w:before="175"/>
              <w:ind w:left="107"/>
              <w:rPr>
                <w:sz w:val="24"/>
              </w:rPr>
            </w:pPr>
            <w:r>
              <w:rPr>
                <w:spacing w:val="-2"/>
                <w:sz w:val="24"/>
              </w:rPr>
              <w:t>Ежегодно</w:t>
            </w:r>
          </w:p>
        </w:tc>
        <w:tc>
          <w:tcPr>
            <w:tcW w:w="2066" w:type="dxa"/>
          </w:tcPr>
          <w:p w:rsidR="00D05B71" w:rsidRDefault="00BE715A">
            <w:pPr>
              <w:pStyle w:val="TableParagraph"/>
              <w:tabs>
                <w:tab w:val="left" w:pos="1933"/>
              </w:tabs>
              <w:spacing w:before="175" w:line="276" w:lineRule="auto"/>
              <w:ind w:left="159" w:right="50"/>
              <w:rPr>
                <w:sz w:val="24"/>
              </w:rPr>
            </w:pPr>
            <w:r>
              <w:rPr>
                <w:spacing w:val="-2"/>
                <w:sz w:val="24"/>
              </w:rPr>
              <w:t>Директор,</w:t>
            </w:r>
            <w:r>
              <w:rPr>
                <w:spacing w:val="80"/>
                <w:sz w:val="24"/>
              </w:rPr>
              <w:t xml:space="preserve"> </w:t>
            </w:r>
            <w:r>
              <w:rPr>
                <w:spacing w:val="-2"/>
                <w:sz w:val="24"/>
              </w:rPr>
              <w:t>педагог</w:t>
            </w:r>
            <w:r>
              <w:rPr>
                <w:sz w:val="24"/>
              </w:rPr>
              <w:tab/>
            </w:r>
            <w:r>
              <w:rPr>
                <w:spacing w:val="-10"/>
                <w:sz w:val="24"/>
              </w:rPr>
              <w:t>-</w:t>
            </w:r>
          </w:p>
          <w:p w:rsidR="00D05B71" w:rsidRDefault="00BE715A">
            <w:pPr>
              <w:pStyle w:val="TableParagraph"/>
              <w:spacing w:line="275" w:lineRule="exact"/>
              <w:ind w:left="159"/>
              <w:rPr>
                <w:sz w:val="24"/>
              </w:rPr>
            </w:pPr>
            <w:r>
              <w:rPr>
                <w:spacing w:val="-2"/>
                <w:sz w:val="24"/>
              </w:rPr>
              <w:t>психолог</w:t>
            </w:r>
          </w:p>
        </w:tc>
      </w:tr>
      <w:tr w:rsidR="00D05B71" w:rsidTr="00163F88">
        <w:trPr>
          <w:trHeight w:val="2385"/>
        </w:trPr>
        <w:tc>
          <w:tcPr>
            <w:tcW w:w="2449" w:type="dxa"/>
          </w:tcPr>
          <w:p w:rsidR="00D05B71" w:rsidRDefault="00D05B71">
            <w:pPr>
              <w:pStyle w:val="TableParagraph"/>
              <w:rPr>
                <w:sz w:val="24"/>
              </w:rPr>
            </w:pPr>
          </w:p>
        </w:tc>
        <w:tc>
          <w:tcPr>
            <w:tcW w:w="2820" w:type="dxa"/>
          </w:tcPr>
          <w:p w:rsidR="00D05B71" w:rsidRDefault="00BE715A">
            <w:pPr>
              <w:pStyle w:val="TableParagraph"/>
              <w:spacing w:before="175" w:line="276" w:lineRule="auto"/>
              <w:ind w:left="107" w:right="107" w:firstLine="45"/>
              <w:rPr>
                <w:sz w:val="24"/>
              </w:rPr>
            </w:pPr>
            <w:r>
              <w:rPr>
                <w:spacing w:val="-2"/>
                <w:sz w:val="24"/>
              </w:rPr>
              <w:t xml:space="preserve">Индивидуальное консультирование </w:t>
            </w:r>
            <w:r>
              <w:rPr>
                <w:sz w:val="24"/>
              </w:rPr>
              <w:t>педагогов</w:t>
            </w:r>
            <w:r>
              <w:rPr>
                <w:spacing w:val="80"/>
                <w:sz w:val="24"/>
              </w:rPr>
              <w:t xml:space="preserve"> </w:t>
            </w:r>
            <w:r>
              <w:rPr>
                <w:sz w:val="24"/>
              </w:rPr>
              <w:t>по</w:t>
            </w:r>
            <w:r>
              <w:rPr>
                <w:spacing w:val="80"/>
                <w:sz w:val="24"/>
              </w:rPr>
              <w:t xml:space="preserve"> </w:t>
            </w:r>
            <w:r>
              <w:rPr>
                <w:sz w:val="24"/>
              </w:rPr>
              <w:t xml:space="preserve">вопросам </w:t>
            </w:r>
            <w:r>
              <w:rPr>
                <w:spacing w:val="-2"/>
                <w:sz w:val="24"/>
              </w:rPr>
              <w:t>психолого- педагогического сопровождения</w:t>
            </w:r>
          </w:p>
          <w:p w:rsidR="00D05B71" w:rsidRDefault="00BE715A">
            <w:pPr>
              <w:pStyle w:val="TableParagraph"/>
              <w:spacing w:line="275" w:lineRule="exact"/>
              <w:ind w:left="107"/>
              <w:rPr>
                <w:sz w:val="24"/>
              </w:rPr>
            </w:pPr>
            <w:r>
              <w:rPr>
                <w:sz w:val="24"/>
              </w:rPr>
              <w:t>реализации</w:t>
            </w:r>
            <w:r>
              <w:rPr>
                <w:spacing w:val="-4"/>
                <w:sz w:val="24"/>
              </w:rPr>
              <w:t xml:space="preserve"> </w:t>
            </w:r>
            <w:r>
              <w:rPr>
                <w:sz w:val="24"/>
              </w:rPr>
              <w:t>АООП</w:t>
            </w:r>
            <w:r>
              <w:rPr>
                <w:spacing w:val="-3"/>
                <w:sz w:val="24"/>
              </w:rPr>
              <w:t xml:space="preserve"> </w:t>
            </w:r>
            <w:r>
              <w:rPr>
                <w:spacing w:val="-5"/>
                <w:sz w:val="24"/>
              </w:rPr>
              <w:t>ООО</w:t>
            </w:r>
          </w:p>
        </w:tc>
        <w:tc>
          <w:tcPr>
            <w:tcW w:w="2413" w:type="dxa"/>
          </w:tcPr>
          <w:p w:rsidR="00D05B71" w:rsidRDefault="00BE715A">
            <w:pPr>
              <w:pStyle w:val="TableParagraph"/>
              <w:spacing w:before="175"/>
              <w:ind w:left="107"/>
              <w:rPr>
                <w:sz w:val="24"/>
              </w:rPr>
            </w:pPr>
            <w:r>
              <w:rPr>
                <w:spacing w:val="-2"/>
                <w:sz w:val="24"/>
              </w:rPr>
              <w:t>Постоянно</w:t>
            </w:r>
          </w:p>
        </w:tc>
        <w:tc>
          <w:tcPr>
            <w:tcW w:w="2066" w:type="dxa"/>
          </w:tcPr>
          <w:p w:rsidR="00D05B71" w:rsidRDefault="00BE715A">
            <w:pPr>
              <w:pStyle w:val="TableParagraph"/>
              <w:tabs>
                <w:tab w:val="left" w:pos="1933"/>
              </w:tabs>
              <w:spacing w:before="175"/>
              <w:ind w:left="159"/>
              <w:rPr>
                <w:sz w:val="24"/>
              </w:rPr>
            </w:pPr>
            <w:r>
              <w:rPr>
                <w:spacing w:val="-2"/>
                <w:sz w:val="24"/>
              </w:rPr>
              <w:t>Педагог</w:t>
            </w:r>
            <w:r>
              <w:rPr>
                <w:sz w:val="24"/>
              </w:rPr>
              <w:tab/>
            </w:r>
            <w:r>
              <w:rPr>
                <w:spacing w:val="-10"/>
                <w:sz w:val="24"/>
              </w:rPr>
              <w:t>-</w:t>
            </w:r>
          </w:p>
          <w:p w:rsidR="00D05B71" w:rsidRDefault="00BE715A">
            <w:pPr>
              <w:pStyle w:val="TableParagraph"/>
              <w:spacing w:before="40"/>
              <w:ind w:left="159"/>
              <w:rPr>
                <w:sz w:val="24"/>
              </w:rPr>
            </w:pPr>
            <w:r>
              <w:rPr>
                <w:spacing w:val="-2"/>
                <w:sz w:val="24"/>
              </w:rPr>
              <w:t>психолог</w:t>
            </w:r>
          </w:p>
        </w:tc>
      </w:tr>
      <w:tr w:rsidR="00D05B71" w:rsidTr="00163F88">
        <w:trPr>
          <w:trHeight w:val="2216"/>
        </w:trPr>
        <w:tc>
          <w:tcPr>
            <w:tcW w:w="2449" w:type="dxa"/>
          </w:tcPr>
          <w:p w:rsidR="00D05B71" w:rsidRDefault="00BE715A">
            <w:pPr>
              <w:pStyle w:val="TableParagraph"/>
              <w:spacing w:before="21"/>
              <w:ind w:left="1809"/>
              <w:rPr>
                <w:sz w:val="24"/>
              </w:rPr>
            </w:pPr>
            <w:r>
              <w:rPr>
                <w:spacing w:val="-5"/>
                <w:sz w:val="24"/>
              </w:rPr>
              <w:t>2.</w:t>
            </w:r>
          </w:p>
          <w:p w:rsidR="00D05B71" w:rsidRDefault="00BE715A">
            <w:pPr>
              <w:pStyle w:val="TableParagraph"/>
              <w:tabs>
                <w:tab w:val="left" w:pos="1649"/>
              </w:tabs>
              <w:ind w:left="50" w:right="105"/>
              <w:rPr>
                <w:sz w:val="24"/>
              </w:rPr>
            </w:pPr>
            <w:r>
              <w:rPr>
                <w:spacing w:val="-2"/>
                <w:sz w:val="24"/>
              </w:rPr>
              <w:t>Психолого- педагогическое обеспечение реализации</w:t>
            </w:r>
            <w:r>
              <w:rPr>
                <w:sz w:val="24"/>
              </w:rPr>
              <w:tab/>
            </w:r>
            <w:r>
              <w:rPr>
                <w:spacing w:val="-4"/>
                <w:sz w:val="24"/>
              </w:rPr>
              <w:t xml:space="preserve">АООП </w:t>
            </w:r>
            <w:r>
              <w:rPr>
                <w:sz w:val="24"/>
              </w:rPr>
              <w:t>ООО</w:t>
            </w:r>
            <w:r>
              <w:rPr>
                <w:spacing w:val="40"/>
                <w:sz w:val="24"/>
              </w:rPr>
              <w:t xml:space="preserve"> </w:t>
            </w:r>
            <w:r>
              <w:rPr>
                <w:sz w:val="24"/>
              </w:rPr>
              <w:t>обучающихся</w:t>
            </w:r>
            <w:r>
              <w:rPr>
                <w:spacing w:val="40"/>
                <w:sz w:val="24"/>
              </w:rPr>
              <w:t xml:space="preserve"> </w:t>
            </w:r>
            <w:r>
              <w:rPr>
                <w:sz w:val="24"/>
              </w:rPr>
              <w:t xml:space="preserve">с </w:t>
            </w:r>
            <w:r>
              <w:rPr>
                <w:spacing w:val="-4"/>
                <w:sz w:val="24"/>
              </w:rPr>
              <w:t>ЗПР</w:t>
            </w:r>
          </w:p>
        </w:tc>
        <w:tc>
          <w:tcPr>
            <w:tcW w:w="2820" w:type="dxa"/>
          </w:tcPr>
          <w:p w:rsidR="00D05B71" w:rsidRDefault="00D05B71">
            <w:pPr>
              <w:pStyle w:val="TableParagraph"/>
              <w:spacing w:before="52"/>
              <w:rPr>
                <w:b/>
                <w:sz w:val="24"/>
              </w:rPr>
            </w:pPr>
          </w:p>
          <w:p w:rsidR="00D05B71" w:rsidRDefault="00BE715A">
            <w:pPr>
              <w:pStyle w:val="TableParagraph"/>
              <w:tabs>
                <w:tab w:val="left" w:pos="1712"/>
                <w:tab w:val="left" w:pos="2462"/>
              </w:tabs>
              <w:spacing w:line="276" w:lineRule="auto"/>
              <w:ind w:left="107" w:right="106"/>
              <w:rPr>
                <w:sz w:val="24"/>
              </w:rPr>
            </w:pPr>
            <w:r>
              <w:rPr>
                <w:spacing w:val="-2"/>
                <w:sz w:val="24"/>
              </w:rPr>
              <w:t>Разработка индивидуальных рекомендаций</w:t>
            </w:r>
            <w:r>
              <w:rPr>
                <w:sz w:val="24"/>
              </w:rPr>
              <w:tab/>
            </w:r>
            <w:r>
              <w:rPr>
                <w:sz w:val="24"/>
              </w:rPr>
              <w:tab/>
            </w:r>
            <w:r>
              <w:rPr>
                <w:spacing w:val="-6"/>
                <w:sz w:val="24"/>
              </w:rPr>
              <w:t xml:space="preserve">по </w:t>
            </w:r>
            <w:r>
              <w:rPr>
                <w:sz w:val="24"/>
              </w:rPr>
              <w:t>развитию</w:t>
            </w:r>
            <w:r>
              <w:rPr>
                <w:spacing w:val="40"/>
                <w:sz w:val="24"/>
              </w:rPr>
              <w:t xml:space="preserve"> </w:t>
            </w:r>
            <w:r>
              <w:rPr>
                <w:sz w:val="24"/>
              </w:rPr>
              <w:t>и</w:t>
            </w:r>
            <w:r>
              <w:rPr>
                <w:spacing w:val="40"/>
                <w:sz w:val="24"/>
              </w:rPr>
              <w:t xml:space="preserve"> </w:t>
            </w:r>
            <w:r>
              <w:rPr>
                <w:sz w:val="24"/>
              </w:rPr>
              <w:t xml:space="preserve">воспитанию </w:t>
            </w:r>
            <w:r>
              <w:rPr>
                <w:spacing w:val="-2"/>
                <w:sz w:val="24"/>
              </w:rPr>
              <w:t>подростков,</w:t>
            </w:r>
            <w:r>
              <w:rPr>
                <w:sz w:val="24"/>
              </w:rPr>
              <w:tab/>
            </w:r>
            <w:r>
              <w:rPr>
                <w:spacing w:val="-2"/>
                <w:sz w:val="24"/>
              </w:rPr>
              <w:t>имеющих</w:t>
            </w:r>
          </w:p>
          <w:p w:rsidR="00D05B71" w:rsidRDefault="00BE715A">
            <w:pPr>
              <w:pStyle w:val="TableParagraph"/>
              <w:ind w:left="107"/>
              <w:rPr>
                <w:sz w:val="24"/>
              </w:rPr>
            </w:pPr>
            <w:r>
              <w:rPr>
                <w:sz w:val="24"/>
              </w:rPr>
              <w:t>проблемы</w:t>
            </w:r>
            <w:r>
              <w:rPr>
                <w:spacing w:val="-1"/>
                <w:sz w:val="24"/>
              </w:rPr>
              <w:t xml:space="preserve"> </w:t>
            </w:r>
            <w:r>
              <w:rPr>
                <w:sz w:val="24"/>
              </w:rPr>
              <w:t>в</w:t>
            </w:r>
            <w:r>
              <w:rPr>
                <w:spacing w:val="-2"/>
                <w:sz w:val="24"/>
              </w:rPr>
              <w:t xml:space="preserve"> развитии</w:t>
            </w:r>
          </w:p>
        </w:tc>
        <w:tc>
          <w:tcPr>
            <w:tcW w:w="2413" w:type="dxa"/>
          </w:tcPr>
          <w:p w:rsidR="00D05B71" w:rsidRDefault="00D05B71">
            <w:pPr>
              <w:pStyle w:val="TableParagraph"/>
              <w:spacing w:before="52"/>
              <w:rPr>
                <w:b/>
                <w:sz w:val="24"/>
              </w:rPr>
            </w:pPr>
          </w:p>
          <w:p w:rsidR="00D05B71" w:rsidRDefault="00BE715A">
            <w:pPr>
              <w:pStyle w:val="TableParagraph"/>
              <w:ind w:left="107"/>
              <w:rPr>
                <w:sz w:val="24"/>
              </w:rPr>
            </w:pPr>
            <w:r>
              <w:rPr>
                <w:spacing w:val="-2"/>
                <w:sz w:val="24"/>
              </w:rPr>
              <w:t>Постоянно</w:t>
            </w:r>
          </w:p>
        </w:tc>
        <w:tc>
          <w:tcPr>
            <w:tcW w:w="2066" w:type="dxa"/>
          </w:tcPr>
          <w:p w:rsidR="00D05B71" w:rsidRDefault="00D05B71">
            <w:pPr>
              <w:pStyle w:val="TableParagraph"/>
              <w:spacing w:before="52"/>
              <w:rPr>
                <w:b/>
                <w:sz w:val="24"/>
              </w:rPr>
            </w:pPr>
          </w:p>
          <w:p w:rsidR="00D05B71" w:rsidRDefault="00BE715A">
            <w:pPr>
              <w:pStyle w:val="TableParagraph"/>
              <w:tabs>
                <w:tab w:val="left" w:pos="1933"/>
              </w:tabs>
              <w:ind w:left="159"/>
              <w:rPr>
                <w:sz w:val="24"/>
              </w:rPr>
            </w:pPr>
            <w:r>
              <w:rPr>
                <w:spacing w:val="-2"/>
                <w:sz w:val="24"/>
              </w:rPr>
              <w:t>Педагог</w:t>
            </w:r>
            <w:r>
              <w:rPr>
                <w:sz w:val="24"/>
              </w:rPr>
              <w:tab/>
            </w:r>
            <w:r>
              <w:rPr>
                <w:spacing w:val="-10"/>
                <w:sz w:val="24"/>
              </w:rPr>
              <w:t>-</w:t>
            </w:r>
          </w:p>
          <w:p w:rsidR="00D05B71" w:rsidRDefault="00BE715A">
            <w:pPr>
              <w:pStyle w:val="TableParagraph"/>
              <w:spacing w:before="41"/>
              <w:ind w:left="159"/>
              <w:rPr>
                <w:sz w:val="24"/>
              </w:rPr>
            </w:pPr>
            <w:r>
              <w:rPr>
                <w:spacing w:val="-2"/>
                <w:sz w:val="24"/>
              </w:rPr>
              <w:t>психолог</w:t>
            </w:r>
          </w:p>
        </w:tc>
      </w:tr>
      <w:tr w:rsidR="00D05B71" w:rsidTr="00163F88">
        <w:trPr>
          <w:trHeight w:val="2221"/>
        </w:trPr>
        <w:tc>
          <w:tcPr>
            <w:tcW w:w="2449" w:type="dxa"/>
          </w:tcPr>
          <w:p w:rsidR="00D05B71" w:rsidRDefault="00D05B71">
            <w:pPr>
              <w:pStyle w:val="TableParagraph"/>
              <w:rPr>
                <w:sz w:val="24"/>
              </w:rPr>
            </w:pPr>
          </w:p>
        </w:tc>
        <w:tc>
          <w:tcPr>
            <w:tcW w:w="2820" w:type="dxa"/>
          </w:tcPr>
          <w:p w:rsidR="00D05B71" w:rsidRDefault="00BE715A">
            <w:pPr>
              <w:pStyle w:val="TableParagraph"/>
              <w:spacing w:before="15" w:line="276" w:lineRule="auto"/>
              <w:ind w:left="107" w:right="105" w:firstLine="45"/>
              <w:jc w:val="both"/>
              <w:rPr>
                <w:sz w:val="24"/>
              </w:rPr>
            </w:pPr>
            <w:r>
              <w:rPr>
                <w:sz w:val="24"/>
              </w:rPr>
              <w:t xml:space="preserve">1.Определение объема расходов, необходимых для реализации АООП ООО обучающихся с ЗПР и достижения </w:t>
            </w:r>
            <w:r>
              <w:rPr>
                <w:spacing w:val="-2"/>
                <w:sz w:val="24"/>
              </w:rPr>
              <w:t>планируемых</w:t>
            </w:r>
          </w:p>
          <w:p w:rsidR="00D05B71" w:rsidRDefault="00BE715A">
            <w:pPr>
              <w:pStyle w:val="TableParagraph"/>
              <w:spacing w:line="275" w:lineRule="exact"/>
              <w:ind w:left="107"/>
              <w:rPr>
                <w:sz w:val="24"/>
              </w:rPr>
            </w:pPr>
            <w:r>
              <w:rPr>
                <w:spacing w:val="-2"/>
                <w:sz w:val="24"/>
              </w:rPr>
              <w:t>результатов</w:t>
            </w:r>
          </w:p>
        </w:tc>
        <w:tc>
          <w:tcPr>
            <w:tcW w:w="2413" w:type="dxa"/>
          </w:tcPr>
          <w:p w:rsidR="00D05B71" w:rsidRDefault="00BE715A">
            <w:pPr>
              <w:pStyle w:val="TableParagraph"/>
              <w:spacing w:before="15"/>
              <w:ind w:left="107"/>
              <w:rPr>
                <w:sz w:val="24"/>
              </w:rPr>
            </w:pPr>
            <w:r>
              <w:rPr>
                <w:sz w:val="24"/>
              </w:rPr>
              <w:t>Ежегодно</w:t>
            </w:r>
            <w:r>
              <w:rPr>
                <w:spacing w:val="-3"/>
                <w:sz w:val="24"/>
              </w:rPr>
              <w:t xml:space="preserve"> </w:t>
            </w:r>
            <w:r>
              <w:rPr>
                <w:sz w:val="24"/>
              </w:rPr>
              <w:t>в</w:t>
            </w:r>
            <w:r>
              <w:rPr>
                <w:spacing w:val="-2"/>
                <w:sz w:val="24"/>
              </w:rPr>
              <w:t xml:space="preserve"> декабре</w:t>
            </w:r>
          </w:p>
        </w:tc>
        <w:tc>
          <w:tcPr>
            <w:tcW w:w="2066" w:type="dxa"/>
          </w:tcPr>
          <w:p w:rsidR="00D05B71" w:rsidRDefault="00BE715A">
            <w:pPr>
              <w:pStyle w:val="TableParagraph"/>
              <w:spacing w:before="15"/>
              <w:ind w:left="159"/>
              <w:rPr>
                <w:sz w:val="24"/>
              </w:rPr>
            </w:pPr>
            <w:r>
              <w:rPr>
                <w:spacing w:val="-2"/>
                <w:sz w:val="24"/>
              </w:rPr>
              <w:t>Директор</w:t>
            </w:r>
          </w:p>
        </w:tc>
      </w:tr>
      <w:tr w:rsidR="00D05B71" w:rsidTr="00163F88">
        <w:trPr>
          <w:trHeight w:val="1546"/>
        </w:trPr>
        <w:tc>
          <w:tcPr>
            <w:tcW w:w="2449" w:type="dxa"/>
          </w:tcPr>
          <w:p w:rsidR="00D05B71" w:rsidRDefault="00D05B71">
            <w:pPr>
              <w:pStyle w:val="TableParagraph"/>
              <w:rPr>
                <w:sz w:val="24"/>
              </w:rPr>
            </w:pPr>
          </w:p>
        </w:tc>
        <w:tc>
          <w:tcPr>
            <w:tcW w:w="2820" w:type="dxa"/>
            <w:vMerge w:val="restart"/>
          </w:tcPr>
          <w:p w:rsidR="00D05B71" w:rsidRDefault="00BE715A">
            <w:pPr>
              <w:pStyle w:val="TableParagraph"/>
              <w:tabs>
                <w:tab w:val="left" w:pos="1292"/>
                <w:tab w:val="left" w:pos="1430"/>
                <w:tab w:val="left" w:pos="1560"/>
                <w:tab w:val="left" w:pos="1778"/>
                <w:tab w:val="left" w:pos="1948"/>
              </w:tabs>
              <w:spacing w:before="17" w:line="276" w:lineRule="auto"/>
              <w:ind w:left="107" w:right="107"/>
              <w:rPr>
                <w:sz w:val="24"/>
              </w:rPr>
            </w:pPr>
            <w:r>
              <w:rPr>
                <w:spacing w:val="-2"/>
                <w:sz w:val="24"/>
              </w:rPr>
              <w:t>2.Корректировка стимулирующих надбавок</w:t>
            </w:r>
            <w:r>
              <w:rPr>
                <w:sz w:val="24"/>
              </w:rPr>
              <w:tab/>
            </w:r>
            <w:r>
              <w:rPr>
                <w:sz w:val="24"/>
              </w:rPr>
              <w:tab/>
            </w:r>
            <w:r>
              <w:rPr>
                <w:spacing w:val="-10"/>
                <w:sz w:val="24"/>
              </w:rPr>
              <w:t>и</w:t>
            </w:r>
            <w:r>
              <w:rPr>
                <w:sz w:val="24"/>
              </w:rPr>
              <w:tab/>
            </w:r>
            <w:r>
              <w:rPr>
                <w:sz w:val="24"/>
              </w:rPr>
              <w:tab/>
            </w:r>
            <w:r>
              <w:rPr>
                <w:sz w:val="24"/>
              </w:rPr>
              <w:tab/>
            </w:r>
            <w:r>
              <w:rPr>
                <w:spacing w:val="-2"/>
                <w:sz w:val="24"/>
              </w:rPr>
              <w:t>доплат, порядка</w:t>
            </w:r>
            <w:r>
              <w:rPr>
                <w:sz w:val="24"/>
              </w:rPr>
              <w:tab/>
            </w:r>
            <w:r>
              <w:rPr>
                <w:spacing w:val="-10"/>
                <w:sz w:val="24"/>
              </w:rPr>
              <w:t>и</w:t>
            </w:r>
            <w:r>
              <w:rPr>
                <w:sz w:val="24"/>
              </w:rPr>
              <w:tab/>
            </w:r>
            <w:r>
              <w:rPr>
                <w:sz w:val="24"/>
              </w:rPr>
              <w:tab/>
            </w:r>
            <w:r>
              <w:rPr>
                <w:sz w:val="24"/>
              </w:rPr>
              <w:tab/>
            </w:r>
            <w:r>
              <w:rPr>
                <w:spacing w:val="-2"/>
                <w:sz w:val="24"/>
              </w:rPr>
              <w:t xml:space="preserve">размеров премирования </w:t>
            </w:r>
            <w:r>
              <w:rPr>
                <w:sz w:val="24"/>
              </w:rPr>
              <w:t>работников</w:t>
            </w:r>
            <w:r>
              <w:rPr>
                <w:spacing w:val="-8"/>
                <w:sz w:val="24"/>
              </w:rPr>
              <w:t xml:space="preserve"> </w:t>
            </w:r>
            <w:r>
              <w:rPr>
                <w:sz w:val="24"/>
              </w:rPr>
              <w:t>за</w:t>
            </w:r>
            <w:r>
              <w:rPr>
                <w:spacing w:val="-7"/>
                <w:sz w:val="24"/>
              </w:rPr>
              <w:t xml:space="preserve"> </w:t>
            </w:r>
            <w:r>
              <w:rPr>
                <w:sz w:val="24"/>
              </w:rPr>
              <w:t>качество</w:t>
            </w:r>
            <w:r>
              <w:rPr>
                <w:spacing w:val="-6"/>
                <w:sz w:val="24"/>
              </w:rPr>
              <w:t xml:space="preserve"> </w:t>
            </w:r>
            <w:r>
              <w:rPr>
                <w:sz w:val="24"/>
              </w:rPr>
              <w:t xml:space="preserve">и </w:t>
            </w:r>
            <w:r>
              <w:rPr>
                <w:spacing w:val="-2"/>
                <w:sz w:val="24"/>
              </w:rPr>
              <w:t>высокие</w:t>
            </w:r>
            <w:r>
              <w:rPr>
                <w:sz w:val="24"/>
              </w:rPr>
              <w:tab/>
            </w:r>
            <w:r>
              <w:rPr>
                <w:sz w:val="24"/>
              </w:rPr>
              <w:tab/>
            </w:r>
            <w:r>
              <w:rPr>
                <w:sz w:val="24"/>
              </w:rPr>
              <w:tab/>
            </w:r>
            <w:r>
              <w:rPr>
                <w:spacing w:val="-2"/>
                <w:sz w:val="24"/>
              </w:rPr>
              <w:t>результаты</w:t>
            </w:r>
          </w:p>
          <w:p w:rsidR="00D05B71" w:rsidRDefault="00BE715A">
            <w:pPr>
              <w:pStyle w:val="TableParagraph"/>
              <w:spacing w:line="274" w:lineRule="exact"/>
              <w:ind w:left="107"/>
              <w:rPr>
                <w:sz w:val="24"/>
              </w:rPr>
            </w:pPr>
            <w:r>
              <w:rPr>
                <w:spacing w:val="-2"/>
                <w:sz w:val="24"/>
              </w:rPr>
              <w:t>работы</w:t>
            </w:r>
          </w:p>
        </w:tc>
        <w:tc>
          <w:tcPr>
            <w:tcW w:w="2413" w:type="dxa"/>
          </w:tcPr>
          <w:p w:rsidR="00D05B71" w:rsidRDefault="00BE715A">
            <w:pPr>
              <w:pStyle w:val="TableParagraph"/>
              <w:spacing w:before="17"/>
              <w:ind w:left="107"/>
              <w:rPr>
                <w:sz w:val="24"/>
              </w:rPr>
            </w:pPr>
            <w:r>
              <w:rPr>
                <w:spacing w:val="-2"/>
                <w:sz w:val="24"/>
              </w:rPr>
              <w:t>Ежеквартально</w:t>
            </w:r>
          </w:p>
        </w:tc>
        <w:tc>
          <w:tcPr>
            <w:tcW w:w="2066" w:type="dxa"/>
          </w:tcPr>
          <w:p w:rsidR="00D05B71" w:rsidRDefault="00BE715A">
            <w:pPr>
              <w:pStyle w:val="TableParagraph"/>
              <w:tabs>
                <w:tab w:val="left" w:pos="1766"/>
              </w:tabs>
              <w:spacing w:before="17" w:line="276" w:lineRule="auto"/>
              <w:ind w:left="159" w:right="47"/>
              <w:rPr>
                <w:sz w:val="24"/>
              </w:rPr>
            </w:pPr>
            <w:r>
              <w:rPr>
                <w:spacing w:val="-2"/>
                <w:sz w:val="24"/>
              </w:rPr>
              <w:t>Директор, комиссия</w:t>
            </w:r>
            <w:r>
              <w:rPr>
                <w:sz w:val="24"/>
              </w:rPr>
              <w:tab/>
            </w:r>
            <w:r>
              <w:rPr>
                <w:spacing w:val="-6"/>
                <w:sz w:val="24"/>
              </w:rPr>
              <w:t xml:space="preserve">по </w:t>
            </w:r>
            <w:r>
              <w:rPr>
                <w:spacing w:val="-2"/>
                <w:sz w:val="24"/>
              </w:rPr>
              <w:t>распределению стимулирующей</w:t>
            </w:r>
          </w:p>
          <w:p w:rsidR="00D05B71" w:rsidRDefault="00BE715A">
            <w:pPr>
              <w:pStyle w:val="TableParagraph"/>
              <w:spacing w:line="240" w:lineRule="exact"/>
              <w:ind w:left="159"/>
              <w:rPr>
                <w:sz w:val="24"/>
              </w:rPr>
            </w:pPr>
            <w:r>
              <w:rPr>
                <w:sz w:val="24"/>
              </w:rPr>
              <w:t>части</w:t>
            </w:r>
            <w:r>
              <w:rPr>
                <w:spacing w:val="-3"/>
                <w:sz w:val="24"/>
              </w:rPr>
              <w:t xml:space="preserve"> </w:t>
            </w:r>
            <w:r>
              <w:rPr>
                <w:spacing w:val="-5"/>
                <w:sz w:val="24"/>
              </w:rPr>
              <w:t>ФОТ</w:t>
            </w:r>
          </w:p>
        </w:tc>
      </w:tr>
      <w:tr w:rsidR="00D05B71" w:rsidTr="00163F88">
        <w:trPr>
          <w:trHeight w:val="992"/>
        </w:trPr>
        <w:tc>
          <w:tcPr>
            <w:tcW w:w="2449" w:type="dxa"/>
            <w:vMerge w:val="restart"/>
          </w:tcPr>
          <w:p w:rsidR="00D05B71" w:rsidRDefault="00BE715A">
            <w:pPr>
              <w:pStyle w:val="TableParagraph"/>
              <w:spacing w:line="261" w:lineRule="exact"/>
              <w:ind w:left="50"/>
              <w:rPr>
                <w:sz w:val="24"/>
              </w:rPr>
            </w:pPr>
            <w:r>
              <w:rPr>
                <w:spacing w:val="-2"/>
                <w:sz w:val="24"/>
              </w:rPr>
              <w:t>3.Финансовое</w:t>
            </w:r>
          </w:p>
          <w:p w:rsidR="00D05B71" w:rsidRDefault="00BE715A">
            <w:pPr>
              <w:pStyle w:val="TableParagraph"/>
              <w:tabs>
                <w:tab w:val="left" w:pos="1649"/>
              </w:tabs>
              <w:ind w:left="50" w:right="105"/>
              <w:rPr>
                <w:sz w:val="24"/>
              </w:rPr>
            </w:pPr>
            <w:r>
              <w:rPr>
                <w:spacing w:val="-2"/>
                <w:sz w:val="24"/>
              </w:rPr>
              <w:t>обеспечение реализации</w:t>
            </w:r>
            <w:r>
              <w:rPr>
                <w:sz w:val="24"/>
              </w:rPr>
              <w:tab/>
            </w:r>
            <w:r>
              <w:rPr>
                <w:spacing w:val="-4"/>
                <w:sz w:val="24"/>
              </w:rPr>
              <w:t xml:space="preserve">АООП </w:t>
            </w:r>
            <w:r>
              <w:rPr>
                <w:sz w:val="24"/>
              </w:rPr>
              <w:t>ООО</w:t>
            </w:r>
            <w:r>
              <w:rPr>
                <w:spacing w:val="40"/>
                <w:sz w:val="24"/>
              </w:rPr>
              <w:t xml:space="preserve"> </w:t>
            </w:r>
            <w:r>
              <w:rPr>
                <w:sz w:val="24"/>
              </w:rPr>
              <w:t>обучающихся</w:t>
            </w:r>
            <w:r>
              <w:rPr>
                <w:spacing w:val="40"/>
                <w:sz w:val="24"/>
              </w:rPr>
              <w:t xml:space="preserve"> </w:t>
            </w:r>
            <w:r>
              <w:rPr>
                <w:sz w:val="24"/>
              </w:rPr>
              <w:t xml:space="preserve">с </w:t>
            </w:r>
            <w:r>
              <w:rPr>
                <w:spacing w:val="-4"/>
                <w:sz w:val="24"/>
              </w:rPr>
              <w:t>ЗПР</w:t>
            </w:r>
          </w:p>
        </w:tc>
        <w:tc>
          <w:tcPr>
            <w:tcW w:w="2820" w:type="dxa"/>
            <w:vMerge/>
          </w:tcPr>
          <w:p w:rsidR="00D05B71" w:rsidRDefault="00D05B71">
            <w:pPr>
              <w:rPr>
                <w:sz w:val="2"/>
                <w:szCs w:val="2"/>
              </w:rPr>
            </w:pPr>
          </w:p>
        </w:tc>
        <w:tc>
          <w:tcPr>
            <w:tcW w:w="2413" w:type="dxa"/>
          </w:tcPr>
          <w:p w:rsidR="00D05B71" w:rsidRDefault="00D05B71">
            <w:pPr>
              <w:pStyle w:val="TableParagraph"/>
              <w:rPr>
                <w:sz w:val="24"/>
              </w:rPr>
            </w:pPr>
          </w:p>
        </w:tc>
        <w:tc>
          <w:tcPr>
            <w:tcW w:w="2066" w:type="dxa"/>
          </w:tcPr>
          <w:p w:rsidR="00D05B71" w:rsidRDefault="00D05B71">
            <w:pPr>
              <w:pStyle w:val="TableParagraph"/>
              <w:rPr>
                <w:sz w:val="24"/>
              </w:rPr>
            </w:pPr>
          </w:p>
        </w:tc>
      </w:tr>
      <w:tr w:rsidR="00D05B71" w:rsidTr="00163F88">
        <w:trPr>
          <w:trHeight w:val="609"/>
        </w:trPr>
        <w:tc>
          <w:tcPr>
            <w:tcW w:w="2449" w:type="dxa"/>
            <w:vMerge/>
          </w:tcPr>
          <w:p w:rsidR="00D05B71" w:rsidRDefault="00D05B71">
            <w:pPr>
              <w:rPr>
                <w:sz w:val="2"/>
                <w:szCs w:val="2"/>
              </w:rPr>
            </w:pPr>
          </w:p>
        </w:tc>
        <w:tc>
          <w:tcPr>
            <w:tcW w:w="2820" w:type="dxa"/>
          </w:tcPr>
          <w:p w:rsidR="00D05B71" w:rsidRDefault="00BE715A">
            <w:pPr>
              <w:pStyle w:val="TableParagraph"/>
              <w:tabs>
                <w:tab w:val="left" w:pos="1480"/>
              </w:tabs>
              <w:spacing w:before="16"/>
              <w:ind w:left="152"/>
              <w:rPr>
                <w:sz w:val="24"/>
              </w:rPr>
            </w:pPr>
            <w:r>
              <w:rPr>
                <w:spacing w:val="-5"/>
                <w:sz w:val="24"/>
              </w:rPr>
              <w:t>3.</w:t>
            </w:r>
            <w:r>
              <w:rPr>
                <w:sz w:val="24"/>
              </w:rPr>
              <w:tab/>
            </w:r>
            <w:r>
              <w:rPr>
                <w:spacing w:val="-2"/>
                <w:sz w:val="24"/>
              </w:rPr>
              <w:t>Заключение</w:t>
            </w:r>
          </w:p>
          <w:p w:rsidR="00D05B71" w:rsidRDefault="00BE715A">
            <w:pPr>
              <w:pStyle w:val="TableParagraph"/>
              <w:spacing w:before="41" w:line="256" w:lineRule="exact"/>
              <w:ind w:left="107"/>
              <w:rPr>
                <w:sz w:val="24"/>
              </w:rPr>
            </w:pPr>
            <w:r>
              <w:rPr>
                <w:spacing w:val="-2"/>
                <w:sz w:val="24"/>
              </w:rPr>
              <w:t>дополнительных</w:t>
            </w:r>
          </w:p>
        </w:tc>
        <w:tc>
          <w:tcPr>
            <w:tcW w:w="2413" w:type="dxa"/>
          </w:tcPr>
          <w:p w:rsidR="00D05B71" w:rsidRDefault="00BE715A">
            <w:pPr>
              <w:pStyle w:val="TableParagraph"/>
              <w:spacing w:before="16"/>
              <w:ind w:left="107"/>
              <w:rPr>
                <w:sz w:val="24"/>
              </w:rPr>
            </w:pPr>
            <w:r>
              <w:rPr>
                <w:sz w:val="24"/>
              </w:rPr>
              <w:t>Ежегодно</w:t>
            </w:r>
            <w:r>
              <w:rPr>
                <w:spacing w:val="-3"/>
                <w:sz w:val="24"/>
              </w:rPr>
              <w:t xml:space="preserve"> </w:t>
            </w:r>
            <w:r>
              <w:rPr>
                <w:sz w:val="24"/>
              </w:rPr>
              <w:t>в</w:t>
            </w:r>
            <w:r>
              <w:rPr>
                <w:spacing w:val="-2"/>
                <w:sz w:val="24"/>
              </w:rPr>
              <w:t xml:space="preserve"> сентябре</w:t>
            </w:r>
          </w:p>
        </w:tc>
        <w:tc>
          <w:tcPr>
            <w:tcW w:w="2066" w:type="dxa"/>
          </w:tcPr>
          <w:p w:rsidR="00D05B71" w:rsidRDefault="00BE715A">
            <w:pPr>
              <w:pStyle w:val="TableParagraph"/>
              <w:spacing w:before="16"/>
              <w:ind w:left="159"/>
              <w:rPr>
                <w:sz w:val="24"/>
              </w:rPr>
            </w:pPr>
            <w:r>
              <w:rPr>
                <w:spacing w:val="-2"/>
                <w:sz w:val="24"/>
              </w:rPr>
              <w:t>Директор</w:t>
            </w:r>
          </w:p>
        </w:tc>
      </w:tr>
    </w:tbl>
    <w:p w:rsidR="00D05B71" w:rsidRDefault="00D05B71">
      <w:pPr>
        <w:rPr>
          <w:sz w:val="24"/>
        </w:rPr>
        <w:sectPr w:rsidR="00D05B71">
          <w:footerReference w:type="default" r:id="rId39"/>
          <w:pgSz w:w="11900" w:h="16840"/>
          <w:pgMar w:top="680" w:right="680" w:bottom="280" w:left="960" w:header="0" w:footer="0" w:gutter="0"/>
          <w:cols w:space="720"/>
        </w:sectPr>
      </w:pPr>
    </w:p>
    <w:tbl>
      <w:tblPr>
        <w:tblStyle w:val="TableNormal"/>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2819"/>
        <w:gridCol w:w="2466"/>
        <w:gridCol w:w="1561"/>
      </w:tblGrid>
      <w:tr w:rsidR="00D05B71" w:rsidTr="00163F88">
        <w:trPr>
          <w:trHeight w:val="1244"/>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2605"/>
              </w:tabs>
              <w:spacing w:line="278" w:lineRule="auto"/>
              <w:ind w:left="107" w:right="104"/>
              <w:rPr>
                <w:sz w:val="24"/>
              </w:rPr>
            </w:pPr>
            <w:r>
              <w:rPr>
                <w:sz w:val="24"/>
              </w:rPr>
              <w:t xml:space="preserve">соглашений к трудовому </w:t>
            </w:r>
            <w:r>
              <w:rPr>
                <w:spacing w:val="-2"/>
                <w:sz w:val="24"/>
              </w:rPr>
              <w:t>договору</w:t>
            </w:r>
            <w:r>
              <w:rPr>
                <w:sz w:val="24"/>
              </w:rPr>
              <w:tab/>
            </w:r>
            <w:r>
              <w:rPr>
                <w:spacing w:val="-10"/>
                <w:sz w:val="24"/>
              </w:rPr>
              <w:t>с</w:t>
            </w:r>
          </w:p>
          <w:p w:rsidR="00D05B71" w:rsidRDefault="00BE715A">
            <w:pPr>
              <w:pStyle w:val="TableParagraph"/>
              <w:spacing w:line="272" w:lineRule="exact"/>
              <w:ind w:left="107"/>
              <w:rPr>
                <w:sz w:val="24"/>
              </w:rPr>
            </w:pPr>
            <w:r>
              <w:rPr>
                <w:spacing w:val="-2"/>
                <w:sz w:val="24"/>
              </w:rPr>
              <w:t>педагогическими</w:t>
            </w:r>
          </w:p>
          <w:p w:rsidR="00D05B71" w:rsidRDefault="00BE715A">
            <w:pPr>
              <w:pStyle w:val="TableParagraph"/>
              <w:spacing w:before="31"/>
              <w:ind w:left="107"/>
              <w:rPr>
                <w:sz w:val="24"/>
              </w:rPr>
            </w:pPr>
            <w:r>
              <w:rPr>
                <w:spacing w:val="-2"/>
                <w:sz w:val="24"/>
              </w:rPr>
              <w:t>работниками</w:t>
            </w:r>
          </w:p>
        </w:tc>
        <w:tc>
          <w:tcPr>
            <w:tcW w:w="2466" w:type="dxa"/>
          </w:tcPr>
          <w:p w:rsidR="00D05B71" w:rsidRDefault="00D05B71">
            <w:pPr>
              <w:pStyle w:val="TableParagraph"/>
              <w:rPr>
                <w:sz w:val="24"/>
              </w:rPr>
            </w:pPr>
          </w:p>
        </w:tc>
        <w:tc>
          <w:tcPr>
            <w:tcW w:w="1561" w:type="dxa"/>
          </w:tcPr>
          <w:p w:rsidR="00D05B71" w:rsidRDefault="00D05B71">
            <w:pPr>
              <w:pStyle w:val="TableParagraph"/>
              <w:rPr>
                <w:sz w:val="24"/>
              </w:rPr>
            </w:pPr>
          </w:p>
        </w:tc>
      </w:tr>
      <w:tr w:rsidR="00D05B71" w:rsidTr="00163F88">
        <w:trPr>
          <w:trHeight w:val="1587"/>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2119"/>
              </w:tabs>
              <w:spacing w:before="15" w:line="276" w:lineRule="auto"/>
              <w:ind w:left="107" w:right="106" w:firstLine="45"/>
              <w:rPr>
                <w:sz w:val="24"/>
              </w:rPr>
            </w:pPr>
            <w:r>
              <w:rPr>
                <w:spacing w:val="-2"/>
                <w:sz w:val="24"/>
              </w:rPr>
              <w:t>4.Составление</w:t>
            </w:r>
            <w:r>
              <w:rPr>
                <w:sz w:val="24"/>
              </w:rPr>
              <w:tab/>
            </w:r>
            <w:r>
              <w:rPr>
                <w:spacing w:val="-2"/>
                <w:sz w:val="24"/>
              </w:rPr>
              <w:t xml:space="preserve">плана финансово- хозяйственной </w:t>
            </w:r>
            <w:r>
              <w:rPr>
                <w:sz w:val="24"/>
              </w:rPr>
              <w:t>деятельности,</w:t>
            </w:r>
            <w:r>
              <w:rPr>
                <w:spacing w:val="-9"/>
                <w:sz w:val="24"/>
              </w:rPr>
              <w:t xml:space="preserve"> </w:t>
            </w:r>
            <w:r>
              <w:rPr>
                <w:sz w:val="24"/>
              </w:rPr>
              <w:t>внесение</w:t>
            </w:r>
            <w:r>
              <w:rPr>
                <w:spacing w:val="-12"/>
                <w:sz w:val="24"/>
              </w:rPr>
              <w:t xml:space="preserve"> </w:t>
            </w:r>
            <w:r>
              <w:rPr>
                <w:sz w:val="24"/>
              </w:rPr>
              <w:t>в</w:t>
            </w:r>
          </w:p>
          <w:p w:rsidR="00D05B71" w:rsidRDefault="00BE715A">
            <w:pPr>
              <w:pStyle w:val="TableParagraph"/>
              <w:ind w:left="107"/>
              <w:rPr>
                <w:sz w:val="24"/>
              </w:rPr>
            </w:pPr>
            <w:r>
              <w:rPr>
                <w:sz w:val="24"/>
              </w:rPr>
              <w:t>него</w:t>
            </w:r>
            <w:r>
              <w:rPr>
                <w:spacing w:val="-1"/>
                <w:sz w:val="24"/>
              </w:rPr>
              <w:t xml:space="preserve"> </w:t>
            </w:r>
            <w:r>
              <w:rPr>
                <w:spacing w:val="-2"/>
                <w:sz w:val="24"/>
              </w:rPr>
              <w:t>изменений</w:t>
            </w:r>
          </w:p>
        </w:tc>
        <w:tc>
          <w:tcPr>
            <w:tcW w:w="2466" w:type="dxa"/>
          </w:tcPr>
          <w:p w:rsidR="00D05B71" w:rsidRDefault="00BE715A">
            <w:pPr>
              <w:pStyle w:val="TableParagraph"/>
              <w:spacing w:before="15"/>
              <w:ind w:left="108"/>
              <w:rPr>
                <w:sz w:val="24"/>
              </w:rPr>
            </w:pPr>
            <w:r>
              <w:rPr>
                <w:spacing w:val="-2"/>
                <w:sz w:val="24"/>
              </w:rPr>
              <w:t>Декабрь</w:t>
            </w:r>
          </w:p>
        </w:tc>
        <w:tc>
          <w:tcPr>
            <w:tcW w:w="1561" w:type="dxa"/>
          </w:tcPr>
          <w:p w:rsidR="00D05B71" w:rsidRDefault="00BE715A">
            <w:pPr>
              <w:pStyle w:val="TableParagraph"/>
              <w:spacing w:before="15"/>
              <w:ind w:left="107"/>
              <w:rPr>
                <w:sz w:val="24"/>
              </w:rPr>
            </w:pPr>
            <w:r>
              <w:rPr>
                <w:spacing w:val="-2"/>
                <w:sz w:val="24"/>
              </w:rPr>
              <w:t>Директор</w:t>
            </w:r>
          </w:p>
        </w:tc>
      </w:tr>
      <w:tr w:rsidR="00D05B71" w:rsidTr="00163F88">
        <w:trPr>
          <w:trHeight w:val="1904"/>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1400"/>
                <w:tab w:val="left" w:pos="2228"/>
              </w:tabs>
              <w:spacing w:before="16" w:line="276" w:lineRule="auto"/>
              <w:ind w:left="107" w:right="105" w:firstLine="45"/>
              <w:rPr>
                <w:sz w:val="24"/>
              </w:rPr>
            </w:pPr>
            <w:r>
              <w:rPr>
                <w:spacing w:val="-2"/>
                <w:sz w:val="24"/>
              </w:rPr>
              <w:t>1.Обеспечение соответствия материально- технической</w:t>
            </w:r>
            <w:r>
              <w:rPr>
                <w:sz w:val="24"/>
              </w:rPr>
              <w:tab/>
            </w:r>
            <w:r>
              <w:rPr>
                <w:sz w:val="24"/>
              </w:rPr>
              <w:tab/>
            </w:r>
            <w:r>
              <w:rPr>
                <w:spacing w:val="-4"/>
                <w:sz w:val="24"/>
              </w:rPr>
              <w:t xml:space="preserve">базы </w:t>
            </w:r>
            <w:r>
              <w:rPr>
                <w:spacing w:val="-2"/>
                <w:sz w:val="24"/>
              </w:rPr>
              <w:t>Школы</w:t>
            </w:r>
            <w:r>
              <w:rPr>
                <w:sz w:val="24"/>
              </w:rPr>
              <w:tab/>
            </w:r>
            <w:r>
              <w:rPr>
                <w:spacing w:val="-2"/>
                <w:sz w:val="24"/>
              </w:rPr>
              <w:t>требованиям</w:t>
            </w:r>
          </w:p>
          <w:p w:rsidR="00D05B71" w:rsidRDefault="00BE715A">
            <w:pPr>
              <w:pStyle w:val="TableParagraph"/>
              <w:spacing w:line="276" w:lineRule="exact"/>
              <w:ind w:left="107"/>
              <w:rPr>
                <w:sz w:val="24"/>
              </w:rPr>
            </w:pPr>
            <w:r>
              <w:rPr>
                <w:sz w:val="24"/>
              </w:rPr>
              <w:t xml:space="preserve">ФГОС </w:t>
            </w:r>
            <w:r>
              <w:rPr>
                <w:spacing w:val="-5"/>
                <w:sz w:val="24"/>
              </w:rPr>
              <w:t>ООО</w:t>
            </w:r>
          </w:p>
        </w:tc>
        <w:tc>
          <w:tcPr>
            <w:tcW w:w="2466" w:type="dxa"/>
          </w:tcPr>
          <w:p w:rsidR="00D05B71" w:rsidRDefault="00BE715A">
            <w:pPr>
              <w:pStyle w:val="TableParagraph"/>
              <w:spacing w:before="16"/>
              <w:ind w:left="108"/>
              <w:rPr>
                <w:sz w:val="24"/>
              </w:rPr>
            </w:pPr>
            <w:r>
              <w:rPr>
                <w:spacing w:val="-2"/>
                <w:sz w:val="24"/>
              </w:rPr>
              <w:t>Постоянно</w:t>
            </w:r>
          </w:p>
        </w:tc>
        <w:tc>
          <w:tcPr>
            <w:tcW w:w="1561" w:type="dxa"/>
          </w:tcPr>
          <w:p w:rsidR="00D05B71" w:rsidRDefault="00BE715A">
            <w:pPr>
              <w:pStyle w:val="TableParagraph"/>
              <w:spacing w:before="16" w:line="276" w:lineRule="auto"/>
              <w:ind w:left="107"/>
              <w:rPr>
                <w:sz w:val="24"/>
              </w:rPr>
            </w:pPr>
            <w:r>
              <w:rPr>
                <w:spacing w:val="-2"/>
                <w:sz w:val="24"/>
              </w:rPr>
              <w:t>Директор, учителя, заведующий хозяйством</w:t>
            </w:r>
          </w:p>
        </w:tc>
      </w:tr>
      <w:tr w:rsidR="00D05B71" w:rsidTr="00163F88">
        <w:trPr>
          <w:trHeight w:val="1903"/>
        </w:trPr>
        <w:tc>
          <w:tcPr>
            <w:tcW w:w="2449" w:type="dxa"/>
          </w:tcPr>
          <w:p w:rsidR="00D05B71" w:rsidRDefault="00D05B71">
            <w:pPr>
              <w:pStyle w:val="TableParagraph"/>
              <w:rPr>
                <w:sz w:val="24"/>
              </w:rPr>
            </w:pPr>
          </w:p>
        </w:tc>
        <w:tc>
          <w:tcPr>
            <w:tcW w:w="2819" w:type="dxa"/>
          </w:tcPr>
          <w:p w:rsidR="00D05B71" w:rsidRDefault="00BE715A">
            <w:pPr>
              <w:pStyle w:val="TableParagraph"/>
              <w:spacing w:before="15"/>
              <w:ind w:left="1866"/>
              <w:rPr>
                <w:sz w:val="24"/>
              </w:rPr>
            </w:pPr>
            <w:r>
              <w:rPr>
                <w:spacing w:val="-2"/>
                <w:sz w:val="24"/>
              </w:rPr>
              <w:t>2.Обесп</w:t>
            </w:r>
          </w:p>
          <w:p w:rsidR="00D05B71" w:rsidRDefault="00BE715A">
            <w:pPr>
              <w:pStyle w:val="TableParagraph"/>
              <w:tabs>
                <w:tab w:val="left" w:pos="1368"/>
                <w:tab w:val="left" w:pos="1878"/>
              </w:tabs>
              <w:spacing w:before="41" w:line="276" w:lineRule="auto"/>
              <w:ind w:left="107" w:right="105"/>
              <w:rPr>
                <w:sz w:val="24"/>
              </w:rPr>
            </w:pPr>
            <w:r>
              <w:rPr>
                <w:spacing w:val="-2"/>
                <w:sz w:val="24"/>
              </w:rPr>
              <w:t>ечение</w:t>
            </w:r>
            <w:r>
              <w:rPr>
                <w:sz w:val="24"/>
              </w:rPr>
              <w:tab/>
            </w:r>
            <w:r>
              <w:rPr>
                <w:spacing w:val="-2"/>
                <w:sz w:val="24"/>
              </w:rPr>
              <w:t>соответствия санитарно- гигиенических</w:t>
            </w:r>
            <w:r>
              <w:rPr>
                <w:sz w:val="24"/>
              </w:rPr>
              <w:tab/>
            </w:r>
            <w:r>
              <w:rPr>
                <w:spacing w:val="-2"/>
                <w:sz w:val="24"/>
              </w:rPr>
              <w:t xml:space="preserve">условий </w:t>
            </w:r>
            <w:r>
              <w:rPr>
                <w:sz w:val="24"/>
              </w:rPr>
              <w:t>требованиям ФГОС</w:t>
            </w:r>
          </w:p>
          <w:p w:rsidR="00D05B71" w:rsidRDefault="00BE715A">
            <w:pPr>
              <w:pStyle w:val="TableParagraph"/>
              <w:ind w:left="1866"/>
              <w:rPr>
                <w:sz w:val="24"/>
              </w:rPr>
            </w:pPr>
            <w:r>
              <w:rPr>
                <w:spacing w:val="-5"/>
                <w:sz w:val="24"/>
              </w:rPr>
              <w:t>ООО</w:t>
            </w:r>
          </w:p>
        </w:tc>
        <w:tc>
          <w:tcPr>
            <w:tcW w:w="2466" w:type="dxa"/>
          </w:tcPr>
          <w:p w:rsidR="00D05B71" w:rsidRDefault="00BE715A">
            <w:pPr>
              <w:pStyle w:val="TableParagraph"/>
              <w:spacing w:before="15"/>
              <w:ind w:left="108"/>
              <w:rPr>
                <w:sz w:val="24"/>
              </w:rPr>
            </w:pPr>
            <w:r>
              <w:rPr>
                <w:spacing w:val="-2"/>
                <w:sz w:val="24"/>
              </w:rPr>
              <w:t>Постоянно</w:t>
            </w:r>
          </w:p>
        </w:tc>
        <w:tc>
          <w:tcPr>
            <w:tcW w:w="1561" w:type="dxa"/>
          </w:tcPr>
          <w:p w:rsidR="00D05B71" w:rsidRDefault="00BE715A">
            <w:pPr>
              <w:pStyle w:val="TableParagraph"/>
              <w:spacing w:before="15" w:line="276" w:lineRule="auto"/>
              <w:ind w:left="107"/>
              <w:rPr>
                <w:sz w:val="24"/>
              </w:rPr>
            </w:pPr>
            <w:r>
              <w:rPr>
                <w:spacing w:val="-2"/>
                <w:sz w:val="24"/>
              </w:rPr>
              <w:t>Директор, заместители директора, заведующий хозяйством</w:t>
            </w:r>
          </w:p>
        </w:tc>
      </w:tr>
      <w:tr w:rsidR="00D05B71" w:rsidTr="00163F88">
        <w:trPr>
          <w:trHeight w:val="1269"/>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1639"/>
              </w:tabs>
              <w:spacing w:before="15" w:line="276" w:lineRule="auto"/>
              <w:ind w:left="107" w:right="107" w:firstLine="45"/>
              <w:rPr>
                <w:sz w:val="24"/>
              </w:rPr>
            </w:pPr>
            <w:r>
              <w:rPr>
                <w:spacing w:val="-2"/>
                <w:sz w:val="24"/>
              </w:rPr>
              <w:t>3.Приобретение электронных</w:t>
            </w:r>
            <w:r>
              <w:rPr>
                <w:sz w:val="24"/>
              </w:rPr>
              <w:tab/>
            </w:r>
            <w:r>
              <w:rPr>
                <w:spacing w:val="-2"/>
                <w:sz w:val="24"/>
              </w:rPr>
              <w:t xml:space="preserve">учебников </w:t>
            </w:r>
            <w:r>
              <w:rPr>
                <w:sz w:val="24"/>
              </w:rPr>
              <w:t>и учебных пособий</w:t>
            </w:r>
          </w:p>
        </w:tc>
        <w:tc>
          <w:tcPr>
            <w:tcW w:w="2466" w:type="dxa"/>
          </w:tcPr>
          <w:p w:rsidR="00D05B71" w:rsidRDefault="00BE715A">
            <w:pPr>
              <w:pStyle w:val="TableParagraph"/>
              <w:tabs>
                <w:tab w:val="left" w:pos="1370"/>
                <w:tab w:val="left" w:pos="1873"/>
              </w:tabs>
              <w:spacing w:before="15" w:line="276" w:lineRule="auto"/>
              <w:ind w:left="108" w:right="106"/>
              <w:rPr>
                <w:sz w:val="24"/>
              </w:rPr>
            </w:pPr>
            <w:r>
              <w:rPr>
                <w:spacing w:val="-2"/>
                <w:sz w:val="24"/>
              </w:rPr>
              <w:t>Ежегодно</w:t>
            </w:r>
            <w:r>
              <w:rPr>
                <w:sz w:val="24"/>
              </w:rPr>
              <w:tab/>
            </w:r>
            <w:r>
              <w:rPr>
                <w:spacing w:val="-6"/>
                <w:sz w:val="24"/>
              </w:rPr>
              <w:t>по</w:t>
            </w:r>
            <w:r>
              <w:rPr>
                <w:sz w:val="24"/>
              </w:rPr>
              <w:tab/>
            </w:r>
            <w:r>
              <w:rPr>
                <w:spacing w:val="-4"/>
                <w:sz w:val="24"/>
              </w:rPr>
              <w:t xml:space="preserve">мере </w:t>
            </w:r>
            <w:r>
              <w:rPr>
                <w:spacing w:val="-2"/>
                <w:sz w:val="24"/>
              </w:rPr>
              <w:t>выпуска издательствами</w:t>
            </w:r>
          </w:p>
        </w:tc>
        <w:tc>
          <w:tcPr>
            <w:tcW w:w="1561" w:type="dxa"/>
          </w:tcPr>
          <w:p w:rsidR="00D05B71" w:rsidRDefault="00BE715A">
            <w:pPr>
              <w:pStyle w:val="TableParagraph"/>
              <w:spacing w:before="15" w:line="276" w:lineRule="auto"/>
              <w:ind w:left="107"/>
              <w:rPr>
                <w:sz w:val="24"/>
              </w:rPr>
            </w:pPr>
            <w:r>
              <w:rPr>
                <w:spacing w:val="-2"/>
                <w:sz w:val="24"/>
              </w:rPr>
              <w:t>Директор, заместители директор,</w:t>
            </w:r>
          </w:p>
          <w:p w:rsidR="00D05B71" w:rsidRDefault="00BE715A">
            <w:pPr>
              <w:pStyle w:val="TableParagraph"/>
              <w:spacing w:before="1"/>
              <w:ind w:left="107"/>
              <w:rPr>
                <w:sz w:val="24"/>
              </w:rPr>
            </w:pPr>
            <w:r>
              <w:rPr>
                <w:spacing w:val="-2"/>
                <w:sz w:val="24"/>
              </w:rPr>
              <w:t>библиотекарь</w:t>
            </w:r>
          </w:p>
        </w:tc>
      </w:tr>
      <w:tr w:rsidR="00D05B71" w:rsidTr="00163F88">
        <w:trPr>
          <w:trHeight w:val="1587"/>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1507"/>
                <w:tab w:val="left" w:pos="1932"/>
              </w:tabs>
              <w:spacing w:before="15" w:line="276" w:lineRule="auto"/>
              <w:ind w:left="107" w:right="106" w:firstLine="45"/>
              <w:rPr>
                <w:sz w:val="24"/>
              </w:rPr>
            </w:pPr>
            <w:r>
              <w:rPr>
                <w:spacing w:val="-2"/>
                <w:sz w:val="24"/>
              </w:rPr>
              <w:t>4.Оснащение пришкольного</w:t>
            </w:r>
            <w:r>
              <w:rPr>
                <w:sz w:val="24"/>
              </w:rPr>
              <w:tab/>
            </w:r>
            <w:r>
              <w:rPr>
                <w:spacing w:val="-2"/>
                <w:sz w:val="24"/>
              </w:rPr>
              <w:t xml:space="preserve">участка </w:t>
            </w:r>
            <w:r>
              <w:rPr>
                <w:sz w:val="24"/>
              </w:rPr>
              <w:t>набором</w:t>
            </w:r>
            <w:r>
              <w:rPr>
                <w:spacing w:val="80"/>
                <w:sz w:val="24"/>
              </w:rPr>
              <w:t xml:space="preserve"> </w:t>
            </w:r>
            <w:r>
              <w:rPr>
                <w:sz w:val="24"/>
              </w:rPr>
              <w:t>площадок</w:t>
            </w:r>
            <w:r>
              <w:rPr>
                <w:spacing w:val="104"/>
                <w:sz w:val="24"/>
              </w:rPr>
              <w:t xml:space="preserve"> </w:t>
            </w:r>
            <w:r>
              <w:rPr>
                <w:sz w:val="24"/>
              </w:rPr>
              <w:t xml:space="preserve">для </w:t>
            </w:r>
            <w:r>
              <w:rPr>
                <w:spacing w:val="-2"/>
                <w:sz w:val="24"/>
              </w:rPr>
              <w:t>реализации</w:t>
            </w:r>
            <w:r>
              <w:rPr>
                <w:sz w:val="24"/>
              </w:rPr>
              <w:tab/>
            </w:r>
            <w:r>
              <w:rPr>
                <w:spacing w:val="-2"/>
                <w:sz w:val="24"/>
              </w:rPr>
              <w:t>внеурочной</w:t>
            </w:r>
          </w:p>
          <w:p w:rsidR="00D05B71" w:rsidRDefault="00BE715A">
            <w:pPr>
              <w:pStyle w:val="TableParagraph"/>
              <w:spacing w:before="1"/>
              <w:ind w:left="107"/>
              <w:rPr>
                <w:sz w:val="24"/>
              </w:rPr>
            </w:pPr>
            <w:r>
              <w:rPr>
                <w:spacing w:val="-2"/>
                <w:sz w:val="24"/>
              </w:rPr>
              <w:t>деятельности</w:t>
            </w:r>
          </w:p>
        </w:tc>
        <w:tc>
          <w:tcPr>
            <w:tcW w:w="2466" w:type="dxa"/>
          </w:tcPr>
          <w:p w:rsidR="00D05B71" w:rsidRDefault="00BE715A">
            <w:pPr>
              <w:pStyle w:val="TableParagraph"/>
              <w:spacing w:before="15"/>
              <w:ind w:left="108"/>
              <w:rPr>
                <w:sz w:val="24"/>
              </w:rPr>
            </w:pPr>
            <w:r>
              <w:rPr>
                <w:sz w:val="24"/>
              </w:rPr>
              <w:t>2022-2023</w:t>
            </w:r>
            <w:r>
              <w:rPr>
                <w:spacing w:val="59"/>
                <w:sz w:val="24"/>
              </w:rPr>
              <w:t xml:space="preserve"> </w:t>
            </w:r>
            <w:r>
              <w:rPr>
                <w:spacing w:val="-4"/>
                <w:sz w:val="24"/>
              </w:rPr>
              <w:t>годы</w:t>
            </w:r>
          </w:p>
        </w:tc>
        <w:tc>
          <w:tcPr>
            <w:tcW w:w="1561" w:type="dxa"/>
          </w:tcPr>
          <w:p w:rsidR="00D05B71" w:rsidRDefault="00BE715A">
            <w:pPr>
              <w:pStyle w:val="TableParagraph"/>
              <w:spacing w:before="15" w:line="276" w:lineRule="auto"/>
              <w:ind w:left="107"/>
              <w:rPr>
                <w:sz w:val="24"/>
              </w:rPr>
            </w:pPr>
            <w:r>
              <w:rPr>
                <w:spacing w:val="-2"/>
                <w:sz w:val="24"/>
              </w:rPr>
              <w:t>Директор, заведующий хозяйством</w:t>
            </w:r>
          </w:p>
        </w:tc>
      </w:tr>
      <w:tr w:rsidR="00D05B71" w:rsidTr="00163F88">
        <w:trPr>
          <w:trHeight w:val="3174"/>
        </w:trPr>
        <w:tc>
          <w:tcPr>
            <w:tcW w:w="2449" w:type="dxa"/>
          </w:tcPr>
          <w:p w:rsidR="00D05B71" w:rsidRDefault="00D05B71">
            <w:pPr>
              <w:pStyle w:val="TableParagraph"/>
              <w:rPr>
                <w:sz w:val="24"/>
              </w:rPr>
            </w:pPr>
          </w:p>
        </w:tc>
        <w:tc>
          <w:tcPr>
            <w:tcW w:w="2819" w:type="dxa"/>
          </w:tcPr>
          <w:p w:rsidR="00D05B71" w:rsidRDefault="00BE715A">
            <w:pPr>
              <w:pStyle w:val="TableParagraph"/>
              <w:tabs>
                <w:tab w:val="left" w:pos="1428"/>
                <w:tab w:val="left" w:pos="1669"/>
              </w:tabs>
              <w:spacing w:before="16" w:line="276" w:lineRule="auto"/>
              <w:ind w:left="107" w:right="104" w:firstLine="45"/>
              <w:jc w:val="both"/>
              <w:rPr>
                <w:sz w:val="24"/>
              </w:rPr>
            </w:pPr>
            <w:r>
              <w:rPr>
                <w:sz w:val="24"/>
              </w:rPr>
              <w:t xml:space="preserve">5.Текущий ремонт с </w:t>
            </w:r>
            <w:r>
              <w:rPr>
                <w:spacing w:val="-4"/>
                <w:sz w:val="24"/>
              </w:rPr>
              <w:t>целью</w:t>
            </w:r>
            <w:r>
              <w:rPr>
                <w:sz w:val="24"/>
              </w:rPr>
              <w:tab/>
            </w:r>
            <w:r>
              <w:rPr>
                <w:spacing w:val="-2"/>
                <w:sz w:val="24"/>
              </w:rPr>
              <w:t xml:space="preserve">обеспечения </w:t>
            </w:r>
            <w:r>
              <w:rPr>
                <w:sz w:val="24"/>
              </w:rPr>
              <w:t>выполнения требований к санитарно-бытовым условиям и охране здоровья обучающихся,</w:t>
            </w:r>
            <w:r>
              <w:rPr>
                <w:spacing w:val="40"/>
                <w:sz w:val="24"/>
              </w:rPr>
              <w:t xml:space="preserve"> </w:t>
            </w:r>
            <w:r>
              <w:rPr>
                <w:sz w:val="24"/>
              </w:rPr>
              <w:t xml:space="preserve">а также с целью подготовки помещений </w:t>
            </w:r>
            <w:r>
              <w:rPr>
                <w:spacing w:val="-5"/>
                <w:sz w:val="24"/>
              </w:rPr>
              <w:t>для</w:t>
            </w:r>
            <w:r>
              <w:rPr>
                <w:sz w:val="24"/>
              </w:rPr>
              <w:tab/>
            </w:r>
            <w:r>
              <w:rPr>
                <w:sz w:val="24"/>
              </w:rPr>
              <w:tab/>
            </w:r>
            <w:r>
              <w:rPr>
                <w:spacing w:val="-2"/>
                <w:sz w:val="24"/>
              </w:rPr>
              <w:t>установки</w:t>
            </w:r>
          </w:p>
          <w:p w:rsidR="00D05B71" w:rsidRDefault="00BE715A">
            <w:pPr>
              <w:pStyle w:val="TableParagraph"/>
              <w:ind w:left="107"/>
              <w:rPr>
                <w:sz w:val="24"/>
              </w:rPr>
            </w:pPr>
            <w:r>
              <w:rPr>
                <w:spacing w:val="-2"/>
                <w:sz w:val="24"/>
              </w:rPr>
              <w:t>оборудования</w:t>
            </w:r>
          </w:p>
        </w:tc>
        <w:tc>
          <w:tcPr>
            <w:tcW w:w="2466" w:type="dxa"/>
          </w:tcPr>
          <w:p w:rsidR="00D05B71" w:rsidRDefault="00BE715A">
            <w:pPr>
              <w:pStyle w:val="TableParagraph"/>
              <w:tabs>
                <w:tab w:val="left" w:pos="1739"/>
              </w:tabs>
              <w:spacing w:before="16" w:line="276" w:lineRule="auto"/>
              <w:ind w:left="108" w:right="102"/>
              <w:rPr>
                <w:sz w:val="24"/>
              </w:rPr>
            </w:pPr>
            <w:r>
              <w:rPr>
                <w:spacing w:val="-2"/>
                <w:sz w:val="24"/>
              </w:rPr>
              <w:t>Ежегодно</w:t>
            </w:r>
            <w:r>
              <w:rPr>
                <w:sz w:val="24"/>
              </w:rPr>
              <w:tab/>
            </w:r>
            <w:r>
              <w:rPr>
                <w:spacing w:val="-4"/>
                <w:sz w:val="24"/>
              </w:rPr>
              <w:t xml:space="preserve">июль- </w:t>
            </w:r>
            <w:r>
              <w:rPr>
                <w:spacing w:val="-2"/>
                <w:sz w:val="24"/>
              </w:rPr>
              <w:t>август</w:t>
            </w:r>
          </w:p>
        </w:tc>
        <w:tc>
          <w:tcPr>
            <w:tcW w:w="1561" w:type="dxa"/>
          </w:tcPr>
          <w:p w:rsidR="00D05B71" w:rsidRDefault="00BE715A">
            <w:pPr>
              <w:pStyle w:val="TableParagraph"/>
              <w:spacing w:before="16" w:line="276" w:lineRule="auto"/>
              <w:ind w:left="107"/>
              <w:rPr>
                <w:sz w:val="24"/>
              </w:rPr>
            </w:pPr>
            <w:r>
              <w:rPr>
                <w:spacing w:val="-2"/>
                <w:sz w:val="24"/>
              </w:rPr>
              <w:t>Директор, заведующий хозяйством</w:t>
            </w:r>
          </w:p>
        </w:tc>
      </w:tr>
      <w:tr w:rsidR="00D05B71" w:rsidTr="00163F88">
        <w:trPr>
          <w:trHeight w:val="619"/>
        </w:trPr>
        <w:tc>
          <w:tcPr>
            <w:tcW w:w="2449" w:type="dxa"/>
          </w:tcPr>
          <w:p w:rsidR="00D05B71" w:rsidRDefault="00D05B71">
            <w:pPr>
              <w:pStyle w:val="TableParagraph"/>
              <w:rPr>
                <w:sz w:val="24"/>
              </w:rPr>
            </w:pPr>
          </w:p>
        </w:tc>
        <w:tc>
          <w:tcPr>
            <w:tcW w:w="2819" w:type="dxa"/>
            <w:vMerge w:val="restart"/>
          </w:tcPr>
          <w:p w:rsidR="00D05B71" w:rsidRDefault="00BE715A">
            <w:pPr>
              <w:pStyle w:val="TableParagraph"/>
              <w:tabs>
                <w:tab w:val="left" w:pos="1421"/>
                <w:tab w:val="left" w:pos="1838"/>
                <w:tab w:val="left" w:pos="1876"/>
                <w:tab w:val="left" w:pos="2255"/>
              </w:tabs>
              <w:spacing w:before="15" w:line="276" w:lineRule="auto"/>
              <w:ind w:left="107" w:right="105" w:firstLine="45"/>
              <w:rPr>
                <w:sz w:val="24"/>
              </w:rPr>
            </w:pPr>
            <w:r>
              <w:rPr>
                <w:spacing w:val="-2"/>
                <w:sz w:val="24"/>
              </w:rPr>
              <w:t>6.Создание</w:t>
            </w:r>
            <w:r>
              <w:rPr>
                <w:spacing w:val="40"/>
                <w:sz w:val="24"/>
              </w:rPr>
              <w:t xml:space="preserve"> </w:t>
            </w:r>
            <w:r>
              <w:rPr>
                <w:spacing w:val="-2"/>
                <w:sz w:val="24"/>
              </w:rPr>
              <w:t>необходимых</w:t>
            </w:r>
            <w:r>
              <w:rPr>
                <w:sz w:val="24"/>
              </w:rPr>
              <w:tab/>
            </w:r>
            <w:r>
              <w:rPr>
                <w:sz w:val="24"/>
              </w:rPr>
              <w:tab/>
            </w:r>
            <w:r>
              <w:rPr>
                <w:spacing w:val="-2"/>
                <w:sz w:val="24"/>
              </w:rPr>
              <w:t xml:space="preserve">условий </w:t>
            </w:r>
            <w:r>
              <w:rPr>
                <w:spacing w:val="-4"/>
                <w:sz w:val="24"/>
              </w:rPr>
              <w:t>для</w:t>
            </w:r>
            <w:r>
              <w:rPr>
                <w:sz w:val="24"/>
              </w:rPr>
              <w:tab/>
            </w:r>
            <w:r>
              <w:rPr>
                <w:spacing w:val="-2"/>
                <w:sz w:val="24"/>
              </w:rPr>
              <w:t>организации образовательной деятельности обучающихся</w:t>
            </w:r>
            <w:r>
              <w:rPr>
                <w:sz w:val="24"/>
              </w:rPr>
              <w:tab/>
            </w:r>
            <w:r>
              <w:rPr>
                <w:spacing w:val="-10"/>
                <w:sz w:val="24"/>
              </w:rPr>
              <w:t>с</w:t>
            </w:r>
            <w:r>
              <w:rPr>
                <w:sz w:val="24"/>
              </w:rPr>
              <w:tab/>
            </w:r>
            <w:r>
              <w:rPr>
                <w:spacing w:val="-4"/>
                <w:sz w:val="24"/>
              </w:rPr>
              <w:t xml:space="preserve">ОВЗ </w:t>
            </w:r>
            <w:r>
              <w:rPr>
                <w:spacing w:val="-2"/>
                <w:sz w:val="24"/>
              </w:rPr>
              <w:t>(приобретение специального</w:t>
            </w:r>
          </w:p>
          <w:p w:rsidR="00D05B71" w:rsidRDefault="00BE715A">
            <w:pPr>
              <w:pStyle w:val="TableParagraph"/>
              <w:spacing w:line="256" w:lineRule="exact"/>
              <w:ind w:left="107"/>
              <w:rPr>
                <w:sz w:val="24"/>
              </w:rPr>
            </w:pPr>
            <w:r>
              <w:rPr>
                <w:spacing w:val="-2"/>
                <w:sz w:val="24"/>
              </w:rPr>
              <w:t>оборудования,</w:t>
            </w:r>
          </w:p>
        </w:tc>
        <w:tc>
          <w:tcPr>
            <w:tcW w:w="2466" w:type="dxa"/>
          </w:tcPr>
          <w:p w:rsidR="00D05B71" w:rsidRDefault="00BE715A">
            <w:pPr>
              <w:pStyle w:val="TableParagraph"/>
              <w:spacing w:before="15"/>
              <w:ind w:left="108"/>
              <w:rPr>
                <w:sz w:val="24"/>
              </w:rPr>
            </w:pPr>
            <w:r>
              <w:rPr>
                <w:spacing w:val="-2"/>
                <w:sz w:val="24"/>
              </w:rPr>
              <w:t>Ежегодно</w:t>
            </w:r>
          </w:p>
        </w:tc>
        <w:tc>
          <w:tcPr>
            <w:tcW w:w="1561" w:type="dxa"/>
          </w:tcPr>
          <w:p w:rsidR="00D05B71" w:rsidRDefault="00BE715A">
            <w:pPr>
              <w:pStyle w:val="TableParagraph"/>
              <w:spacing w:before="15"/>
              <w:ind w:left="107"/>
              <w:rPr>
                <w:sz w:val="24"/>
              </w:rPr>
            </w:pPr>
            <w:r>
              <w:rPr>
                <w:spacing w:val="-2"/>
                <w:sz w:val="24"/>
              </w:rPr>
              <w:t>Директор</w:t>
            </w:r>
          </w:p>
        </w:tc>
      </w:tr>
      <w:tr w:rsidR="00D05B71" w:rsidTr="00163F88">
        <w:trPr>
          <w:trHeight w:val="2211"/>
        </w:trPr>
        <w:tc>
          <w:tcPr>
            <w:tcW w:w="2449" w:type="dxa"/>
          </w:tcPr>
          <w:p w:rsidR="00D05B71" w:rsidRDefault="00D05B71">
            <w:pPr>
              <w:pStyle w:val="TableParagraph"/>
              <w:spacing w:before="41"/>
              <w:rPr>
                <w:b/>
                <w:sz w:val="24"/>
              </w:rPr>
            </w:pPr>
          </w:p>
          <w:p w:rsidR="00D05B71" w:rsidRDefault="00BE715A">
            <w:pPr>
              <w:pStyle w:val="TableParagraph"/>
              <w:tabs>
                <w:tab w:val="left" w:pos="896"/>
                <w:tab w:val="left" w:pos="1649"/>
              </w:tabs>
              <w:ind w:left="50" w:right="104"/>
              <w:rPr>
                <w:sz w:val="24"/>
              </w:rPr>
            </w:pPr>
            <w:r>
              <w:rPr>
                <w:spacing w:val="-6"/>
                <w:sz w:val="24"/>
              </w:rPr>
              <w:t>4.</w:t>
            </w:r>
            <w:r>
              <w:rPr>
                <w:sz w:val="24"/>
              </w:rPr>
              <w:tab/>
            </w:r>
            <w:r>
              <w:rPr>
                <w:spacing w:val="-2"/>
                <w:sz w:val="24"/>
              </w:rPr>
              <w:t>Материально- техническое обеспечение реализации</w:t>
            </w:r>
            <w:r>
              <w:rPr>
                <w:sz w:val="24"/>
              </w:rPr>
              <w:tab/>
            </w:r>
            <w:r>
              <w:rPr>
                <w:spacing w:val="-4"/>
                <w:sz w:val="24"/>
              </w:rPr>
              <w:t xml:space="preserve">АООП </w:t>
            </w:r>
            <w:r>
              <w:rPr>
                <w:sz w:val="24"/>
              </w:rPr>
              <w:t>ООО</w:t>
            </w:r>
            <w:r>
              <w:rPr>
                <w:spacing w:val="40"/>
                <w:sz w:val="24"/>
              </w:rPr>
              <w:t xml:space="preserve"> </w:t>
            </w:r>
            <w:r>
              <w:rPr>
                <w:sz w:val="24"/>
              </w:rPr>
              <w:t>обучающихся</w:t>
            </w:r>
            <w:r>
              <w:rPr>
                <w:spacing w:val="40"/>
                <w:sz w:val="24"/>
              </w:rPr>
              <w:t xml:space="preserve"> </w:t>
            </w:r>
            <w:r>
              <w:rPr>
                <w:sz w:val="24"/>
              </w:rPr>
              <w:t xml:space="preserve">с </w:t>
            </w:r>
            <w:r>
              <w:rPr>
                <w:spacing w:val="-4"/>
                <w:sz w:val="24"/>
              </w:rPr>
              <w:t>ЗПР</w:t>
            </w:r>
          </w:p>
        </w:tc>
        <w:tc>
          <w:tcPr>
            <w:tcW w:w="2819" w:type="dxa"/>
            <w:vMerge/>
          </w:tcPr>
          <w:p w:rsidR="00D05B71" w:rsidRDefault="00D05B71">
            <w:pPr>
              <w:rPr>
                <w:sz w:val="2"/>
                <w:szCs w:val="2"/>
              </w:rPr>
            </w:pPr>
          </w:p>
        </w:tc>
        <w:tc>
          <w:tcPr>
            <w:tcW w:w="2466" w:type="dxa"/>
          </w:tcPr>
          <w:p w:rsidR="00D05B71" w:rsidRDefault="00D05B71">
            <w:pPr>
              <w:pStyle w:val="TableParagraph"/>
              <w:rPr>
                <w:sz w:val="24"/>
              </w:rPr>
            </w:pPr>
          </w:p>
        </w:tc>
        <w:tc>
          <w:tcPr>
            <w:tcW w:w="1561" w:type="dxa"/>
          </w:tcPr>
          <w:p w:rsidR="00D05B71" w:rsidRDefault="00D05B71">
            <w:pPr>
              <w:pStyle w:val="TableParagraph"/>
              <w:rPr>
                <w:sz w:val="24"/>
              </w:rPr>
            </w:pPr>
          </w:p>
        </w:tc>
      </w:tr>
    </w:tbl>
    <w:p w:rsidR="00D05B71" w:rsidRDefault="00D05B71">
      <w:pPr>
        <w:rPr>
          <w:sz w:val="24"/>
        </w:rPr>
        <w:sectPr w:rsidR="00D05B71">
          <w:footerReference w:type="default" r:id="rId40"/>
          <w:pgSz w:w="11900" w:h="16840"/>
          <w:pgMar w:top="680" w:right="680" w:bottom="280" w:left="960" w:header="0" w:footer="0" w:gutter="0"/>
          <w:cols w:space="720"/>
        </w:sectPr>
      </w:pPr>
    </w:p>
    <w:tbl>
      <w:tblPr>
        <w:tblStyle w:val="TableNormal"/>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1643"/>
        <w:gridCol w:w="1179"/>
        <w:gridCol w:w="1234"/>
        <w:gridCol w:w="905"/>
        <w:gridCol w:w="330"/>
        <w:gridCol w:w="2015"/>
      </w:tblGrid>
      <w:tr w:rsidR="00D05B71" w:rsidTr="00163F88">
        <w:trPr>
          <w:trHeight w:val="610"/>
        </w:trPr>
        <w:tc>
          <w:tcPr>
            <w:tcW w:w="2449" w:type="dxa"/>
          </w:tcPr>
          <w:p w:rsidR="00D05B71" w:rsidRDefault="00D05B71">
            <w:pPr>
              <w:pStyle w:val="TableParagraph"/>
              <w:rPr>
                <w:sz w:val="24"/>
              </w:rPr>
            </w:pPr>
          </w:p>
        </w:tc>
        <w:tc>
          <w:tcPr>
            <w:tcW w:w="1643" w:type="dxa"/>
          </w:tcPr>
          <w:p w:rsidR="00D05B71" w:rsidRDefault="00BE715A">
            <w:pPr>
              <w:pStyle w:val="TableParagraph"/>
              <w:spacing w:line="266" w:lineRule="exact"/>
              <w:ind w:left="107"/>
              <w:rPr>
                <w:sz w:val="24"/>
              </w:rPr>
            </w:pPr>
            <w:r>
              <w:rPr>
                <w:spacing w:val="-2"/>
                <w:sz w:val="24"/>
              </w:rPr>
              <w:t>обустройство</w:t>
            </w:r>
          </w:p>
          <w:p w:rsidR="00D05B71" w:rsidRDefault="00BE715A">
            <w:pPr>
              <w:pStyle w:val="TableParagraph"/>
              <w:spacing w:before="43"/>
              <w:ind w:left="107"/>
              <w:rPr>
                <w:sz w:val="24"/>
              </w:rPr>
            </w:pPr>
            <w:r>
              <w:rPr>
                <w:spacing w:val="-2"/>
                <w:sz w:val="24"/>
              </w:rPr>
              <w:t>места)</w:t>
            </w:r>
          </w:p>
        </w:tc>
        <w:tc>
          <w:tcPr>
            <w:tcW w:w="1179" w:type="dxa"/>
          </w:tcPr>
          <w:p w:rsidR="00D05B71" w:rsidRDefault="00BE715A">
            <w:pPr>
              <w:pStyle w:val="TableParagraph"/>
              <w:spacing w:line="266" w:lineRule="exact"/>
              <w:ind w:left="150"/>
              <w:rPr>
                <w:sz w:val="24"/>
              </w:rPr>
            </w:pPr>
            <w:r>
              <w:rPr>
                <w:spacing w:val="-2"/>
                <w:sz w:val="24"/>
              </w:rPr>
              <w:t>рабочего</w:t>
            </w:r>
          </w:p>
        </w:tc>
        <w:tc>
          <w:tcPr>
            <w:tcW w:w="2469" w:type="dxa"/>
            <w:gridSpan w:val="3"/>
          </w:tcPr>
          <w:p w:rsidR="00D05B71" w:rsidRDefault="00D05B71">
            <w:pPr>
              <w:pStyle w:val="TableParagraph"/>
              <w:rPr>
                <w:sz w:val="24"/>
              </w:rPr>
            </w:pPr>
          </w:p>
        </w:tc>
        <w:tc>
          <w:tcPr>
            <w:tcW w:w="2015" w:type="dxa"/>
          </w:tcPr>
          <w:p w:rsidR="00D05B71" w:rsidRDefault="00D05B71">
            <w:pPr>
              <w:pStyle w:val="TableParagraph"/>
              <w:rPr>
                <w:sz w:val="24"/>
              </w:rPr>
            </w:pPr>
          </w:p>
        </w:tc>
      </w:tr>
      <w:tr w:rsidR="00D05B71" w:rsidTr="00163F88">
        <w:trPr>
          <w:trHeight w:val="2539"/>
        </w:trPr>
        <w:tc>
          <w:tcPr>
            <w:tcW w:w="2449" w:type="dxa"/>
          </w:tcPr>
          <w:p w:rsidR="00D05B71" w:rsidRDefault="00D05B71">
            <w:pPr>
              <w:pStyle w:val="TableParagraph"/>
              <w:rPr>
                <w:sz w:val="24"/>
              </w:rPr>
            </w:pPr>
          </w:p>
        </w:tc>
        <w:tc>
          <w:tcPr>
            <w:tcW w:w="2822" w:type="dxa"/>
            <w:gridSpan w:val="2"/>
          </w:tcPr>
          <w:p w:rsidR="00D05B71" w:rsidRDefault="00BE715A">
            <w:pPr>
              <w:pStyle w:val="TableParagraph"/>
              <w:tabs>
                <w:tab w:val="left" w:pos="2474"/>
              </w:tabs>
              <w:spacing w:before="15"/>
              <w:ind w:left="152"/>
              <w:rPr>
                <w:sz w:val="24"/>
              </w:rPr>
            </w:pPr>
            <w:r>
              <w:rPr>
                <w:spacing w:val="-2"/>
                <w:sz w:val="24"/>
              </w:rPr>
              <w:t>1.Размещение</w:t>
            </w:r>
            <w:r>
              <w:rPr>
                <w:sz w:val="24"/>
              </w:rPr>
              <w:tab/>
            </w:r>
            <w:r>
              <w:rPr>
                <w:spacing w:val="-5"/>
                <w:sz w:val="24"/>
              </w:rPr>
              <w:t>на</w:t>
            </w:r>
          </w:p>
          <w:p w:rsidR="00D05B71" w:rsidRDefault="00BE715A">
            <w:pPr>
              <w:pStyle w:val="TableParagraph"/>
              <w:tabs>
                <w:tab w:val="left" w:pos="2160"/>
              </w:tabs>
              <w:spacing w:before="41" w:line="276" w:lineRule="auto"/>
              <w:ind w:left="107" w:right="109"/>
              <w:rPr>
                <w:sz w:val="24"/>
              </w:rPr>
            </w:pPr>
            <w:r>
              <w:rPr>
                <w:spacing w:val="-2"/>
                <w:sz w:val="24"/>
              </w:rPr>
              <w:t>официальном</w:t>
            </w:r>
            <w:r>
              <w:rPr>
                <w:sz w:val="24"/>
              </w:rPr>
              <w:tab/>
            </w:r>
            <w:r>
              <w:rPr>
                <w:spacing w:val="-2"/>
                <w:sz w:val="24"/>
              </w:rPr>
              <w:t>сайте Школы</w:t>
            </w:r>
            <w:r>
              <w:rPr>
                <w:spacing w:val="40"/>
                <w:sz w:val="24"/>
              </w:rPr>
              <w:t xml:space="preserve"> </w:t>
            </w:r>
            <w:r>
              <w:rPr>
                <w:spacing w:val="-2"/>
                <w:sz w:val="24"/>
              </w:rPr>
              <w:t xml:space="preserve">информационных </w:t>
            </w:r>
            <w:r>
              <w:rPr>
                <w:sz w:val="24"/>
              </w:rPr>
              <w:t>материалов</w:t>
            </w:r>
            <w:r>
              <w:rPr>
                <w:spacing w:val="-10"/>
                <w:sz w:val="24"/>
              </w:rPr>
              <w:t xml:space="preserve"> </w:t>
            </w:r>
            <w:r>
              <w:rPr>
                <w:sz w:val="24"/>
              </w:rPr>
              <w:t>о</w:t>
            </w:r>
            <w:r>
              <w:rPr>
                <w:spacing w:val="-10"/>
                <w:sz w:val="24"/>
              </w:rPr>
              <w:t xml:space="preserve"> </w:t>
            </w:r>
            <w:r>
              <w:rPr>
                <w:sz w:val="24"/>
              </w:rPr>
              <w:t>реализации ФГОС</w:t>
            </w:r>
            <w:r>
              <w:rPr>
                <w:spacing w:val="37"/>
                <w:sz w:val="24"/>
              </w:rPr>
              <w:t xml:space="preserve">  </w:t>
            </w:r>
            <w:r>
              <w:rPr>
                <w:sz w:val="24"/>
              </w:rPr>
              <w:t>ООО</w:t>
            </w:r>
            <w:r>
              <w:rPr>
                <w:spacing w:val="38"/>
                <w:sz w:val="24"/>
              </w:rPr>
              <w:t xml:space="preserve">  </w:t>
            </w:r>
            <w:r>
              <w:rPr>
                <w:sz w:val="24"/>
              </w:rPr>
              <w:t>и</w:t>
            </w:r>
            <w:r>
              <w:rPr>
                <w:spacing w:val="40"/>
                <w:sz w:val="24"/>
              </w:rPr>
              <w:t xml:space="preserve">  </w:t>
            </w:r>
            <w:r>
              <w:rPr>
                <w:spacing w:val="-4"/>
                <w:sz w:val="24"/>
              </w:rPr>
              <w:t>АООП</w:t>
            </w:r>
          </w:p>
          <w:p w:rsidR="00D05B71" w:rsidRDefault="00BE715A">
            <w:pPr>
              <w:pStyle w:val="TableParagraph"/>
              <w:tabs>
                <w:tab w:val="left" w:pos="903"/>
                <w:tab w:val="left" w:pos="2601"/>
              </w:tabs>
              <w:spacing w:line="276" w:lineRule="exact"/>
              <w:ind w:left="107"/>
              <w:rPr>
                <w:sz w:val="24"/>
              </w:rPr>
            </w:pPr>
            <w:r>
              <w:rPr>
                <w:spacing w:val="-5"/>
                <w:sz w:val="24"/>
              </w:rPr>
              <w:t>ООО</w:t>
            </w:r>
            <w:r>
              <w:rPr>
                <w:sz w:val="24"/>
              </w:rPr>
              <w:tab/>
            </w:r>
            <w:r>
              <w:rPr>
                <w:spacing w:val="-2"/>
                <w:sz w:val="24"/>
              </w:rPr>
              <w:t>обучающихся</w:t>
            </w:r>
            <w:r>
              <w:rPr>
                <w:sz w:val="24"/>
              </w:rPr>
              <w:tab/>
            </w:r>
            <w:r>
              <w:rPr>
                <w:spacing w:val="-10"/>
                <w:sz w:val="24"/>
              </w:rPr>
              <w:t>с</w:t>
            </w:r>
          </w:p>
          <w:p w:rsidR="00D05B71" w:rsidRDefault="00BE715A">
            <w:pPr>
              <w:pStyle w:val="TableParagraph"/>
              <w:spacing w:before="43"/>
              <w:ind w:left="107"/>
              <w:rPr>
                <w:sz w:val="24"/>
              </w:rPr>
            </w:pPr>
            <w:r>
              <w:rPr>
                <w:spacing w:val="-5"/>
                <w:sz w:val="24"/>
              </w:rPr>
              <w:t>ЗПР</w:t>
            </w:r>
          </w:p>
        </w:tc>
        <w:tc>
          <w:tcPr>
            <w:tcW w:w="2469" w:type="dxa"/>
            <w:gridSpan w:val="3"/>
          </w:tcPr>
          <w:p w:rsidR="00D05B71" w:rsidRDefault="00BE715A">
            <w:pPr>
              <w:pStyle w:val="TableParagraph"/>
              <w:spacing w:before="15"/>
              <w:ind w:left="105"/>
              <w:rPr>
                <w:sz w:val="24"/>
              </w:rPr>
            </w:pPr>
            <w:r>
              <w:rPr>
                <w:spacing w:val="-2"/>
                <w:sz w:val="24"/>
              </w:rPr>
              <w:t>Постоянно</w:t>
            </w:r>
          </w:p>
        </w:tc>
        <w:tc>
          <w:tcPr>
            <w:tcW w:w="2015" w:type="dxa"/>
          </w:tcPr>
          <w:p w:rsidR="00D05B71" w:rsidRDefault="00BE715A">
            <w:pPr>
              <w:pStyle w:val="TableParagraph"/>
              <w:tabs>
                <w:tab w:val="left" w:pos="1830"/>
              </w:tabs>
              <w:spacing w:before="15" w:line="276" w:lineRule="auto"/>
              <w:ind w:left="101" w:right="54"/>
              <w:rPr>
                <w:sz w:val="24"/>
              </w:rPr>
            </w:pPr>
            <w:r>
              <w:rPr>
                <w:spacing w:val="-2"/>
                <w:sz w:val="24"/>
              </w:rPr>
              <w:t>Директор, заместители директора</w:t>
            </w:r>
            <w:r>
              <w:rPr>
                <w:sz w:val="24"/>
              </w:rPr>
              <w:tab/>
            </w:r>
            <w:r>
              <w:rPr>
                <w:spacing w:val="-10"/>
                <w:sz w:val="24"/>
              </w:rPr>
              <w:t xml:space="preserve">и </w:t>
            </w:r>
            <w:r>
              <w:rPr>
                <w:spacing w:val="-2"/>
                <w:sz w:val="24"/>
              </w:rPr>
              <w:t xml:space="preserve">заместитель </w:t>
            </w:r>
            <w:r>
              <w:rPr>
                <w:sz w:val="24"/>
              </w:rPr>
              <w:t>директора</w:t>
            </w:r>
            <w:r>
              <w:rPr>
                <w:spacing w:val="25"/>
                <w:sz w:val="24"/>
              </w:rPr>
              <w:t xml:space="preserve"> </w:t>
            </w:r>
            <w:r>
              <w:rPr>
                <w:sz w:val="24"/>
              </w:rPr>
              <w:t>по</w:t>
            </w:r>
            <w:r>
              <w:rPr>
                <w:spacing w:val="27"/>
                <w:sz w:val="24"/>
              </w:rPr>
              <w:t xml:space="preserve"> </w:t>
            </w:r>
            <w:r>
              <w:rPr>
                <w:sz w:val="24"/>
              </w:rPr>
              <w:t xml:space="preserve">ВР, </w:t>
            </w:r>
            <w:r>
              <w:rPr>
                <w:spacing w:val="-2"/>
                <w:sz w:val="24"/>
              </w:rPr>
              <w:t>администратор официального</w:t>
            </w:r>
          </w:p>
          <w:p w:rsidR="00D05B71" w:rsidRDefault="00BE715A">
            <w:pPr>
              <w:pStyle w:val="TableParagraph"/>
              <w:spacing w:before="1"/>
              <w:ind w:left="101"/>
              <w:rPr>
                <w:sz w:val="24"/>
              </w:rPr>
            </w:pPr>
            <w:r>
              <w:rPr>
                <w:sz w:val="24"/>
              </w:rPr>
              <w:t>сайта</w:t>
            </w:r>
            <w:r>
              <w:rPr>
                <w:spacing w:val="-2"/>
                <w:sz w:val="24"/>
              </w:rPr>
              <w:t xml:space="preserve"> Школы</w:t>
            </w:r>
          </w:p>
        </w:tc>
      </w:tr>
      <w:tr w:rsidR="00D05B71" w:rsidTr="00163F88">
        <w:trPr>
          <w:trHeight w:val="1586"/>
        </w:trPr>
        <w:tc>
          <w:tcPr>
            <w:tcW w:w="2449" w:type="dxa"/>
          </w:tcPr>
          <w:p w:rsidR="00D05B71" w:rsidRDefault="00D05B71">
            <w:pPr>
              <w:pStyle w:val="TableParagraph"/>
              <w:rPr>
                <w:sz w:val="24"/>
              </w:rPr>
            </w:pPr>
          </w:p>
        </w:tc>
        <w:tc>
          <w:tcPr>
            <w:tcW w:w="2822" w:type="dxa"/>
            <w:gridSpan w:val="2"/>
          </w:tcPr>
          <w:p w:rsidR="00D05B71" w:rsidRDefault="00BE715A">
            <w:pPr>
              <w:pStyle w:val="TableParagraph"/>
              <w:tabs>
                <w:tab w:val="left" w:pos="2590"/>
              </w:tabs>
              <w:spacing w:before="15" w:line="276" w:lineRule="auto"/>
              <w:ind w:left="107" w:right="109" w:firstLine="45"/>
              <w:rPr>
                <w:sz w:val="24"/>
              </w:rPr>
            </w:pPr>
            <w:r>
              <w:rPr>
                <w:spacing w:val="-2"/>
                <w:sz w:val="24"/>
              </w:rPr>
              <w:t>2.Информирование родительской общественности</w:t>
            </w:r>
            <w:r>
              <w:rPr>
                <w:sz w:val="24"/>
              </w:rPr>
              <w:tab/>
            </w:r>
            <w:r>
              <w:rPr>
                <w:spacing w:val="-10"/>
                <w:sz w:val="24"/>
              </w:rPr>
              <w:t xml:space="preserve">о </w:t>
            </w:r>
            <w:r>
              <w:rPr>
                <w:sz w:val="24"/>
              </w:rPr>
              <w:t>реализации АООП ООО</w:t>
            </w:r>
          </w:p>
        </w:tc>
        <w:tc>
          <w:tcPr>
            <w:tcW w:w="2469" w:type="dxa"/>
            <w:gridSpan w:val="3"/>
          </w:tcPr>
          <w:p w:rsidR="00D05B71" w:rsidRDefault="00BE715A">
            <w:pPr>
              <w:pStyle w:val="TableParagraph"/>
              <w:spacing w:before="15"/>
              <w:ind w:left="105"/>
              <w:rPr>
                <w:sz w:val="24"/>
              </w:rPr>
            </w:pPr>
            <w:r>
              <w:rPr>
                <w:spacing w:val="-2"/>
                <w:sz w:val="24"/>
              </w:rPr>
              <w:t>Постоянно</w:t>
            </w:r>
          </w:p>
        </w:tc>
        <w:tc>
          <w:tcPr>
            <w:tcW w:w="2015" w:type="dxa"/>
          </w:tcPr>
          <w:p w:rsidR="00D05B71" w:rsidRDefault="00BE715A">
            <w:pPr>
              <w:pStyle w:val="TableParagraph"/>
              <w:tabs>
                <w:tab w:val="left" w:pos="1830"/>
              </w:tabs>
              <w:spacing w:before="15" w:line="276" w:lineRule="auto"/>
              <w:ind w:left="101" w:right="54"/>
              <w:rPr>
                <w:sz w:val="24"/>
              </w:rPr>
            </w:pPr>
            <w:r>
              <w:rPr>
                <w:spacing w:val="-2"/>
                <w:sz w:val="24"/>
              </w:rPr>
              <w:t>Директор, заместители директора</w:t>
            </w:r>
            <w:r>
              <w:rPr>
                <w:sz w:val="24"/>
              </w:rPr>
              <w:tab/>
            </w:r>
            <w:r>
              <w:rPr>
                <w:spacing w:val="-10"/>
                <w:sz w:val="24"/>
              </w:rPr>
              <w:t xml:space="preserve">и </w:t>
            </w:r>
            <w:r>
              <w:rPr>
                <w:spacing w:val="-2"/>
                <w:sz w:val="24"/>
              </w:rPr>
              <w:t>заместитель</w:t>
            </w:r>
          </w:p>
          <w:p w:rsidR="00D05B71" w:rsidRDefault="00BE715A">
            <w:pPr>
              <w:pStyle w:val="TableParagraph"/>
              <w:ind w:left="101"/>
              <w:rPr>
                <w:sz w:val="24"/>
              </w:rPr>
            </w:pPr>
            <w:r>
              <w:rPr>
                <w:sz w:val="24"/>
              </w:rPr>
              <w:t>директора</w:t>
            </w:r>
            <w:r>
              <w:rPr>
                <w:spacing w:val="-1"/>
                <w:sz w:val="24"/>
              </w:rPr>
              <w:t xml:space="preserve"> </w:t>
            </w:r>
            <w:r>
              <w:rPr>
                <w:sz w:val="24"/>
              </w:rPr>
              <w:t xml:space="preserve">по </w:t>
            </w:r>
            <w:r>
              <w:rPr>
                <w:spacing w:val="-5"/>
                <w:sz w:val="24"/>
              </w:rPr>
              <w:t>ВР</w:t>
            </w:r>
          </w:p>
        </w:tc>
      </w:tr>
      <w:tr w:rsidR="00D05B71" w:rsidTr="00163F88">
        <w:trPr>
          <w:trHeight w:val="1903"/>
        </w:trPr>
        <w:tc>
          <w:tcPr>
            <w:tcW w:w="2449" w:type="dxa"/>
          </w:tcPr>
          <w:p w:rsidR="00D05B71" w:rsidRDefault="00D05B71">
            <w:pPr>
              <w:pStyle w:val="TableParagraph"/>
              <w:rPr>
                <w:sz w:val="24"/>
              </w:rPr>
            </w:pPr>
          </w:p>
        </w:tc>
        <w:tc>
          <w:tcPr>
            <w:tcW w:w="2822" w:type="dxa"/>
            <w:gridSpan w:val="2"/>
          </w:tcPr>
          <w:p w:rsidR="00D05B71" w:rsidRDefault="00BE715A">
            <w:pPr>
              <w:pStyle w:val="TableParagraph"/>
              <w:tabs>
                <w:tab w:val="left" w:pos="1956"/>
              </w:tabs>
              <w:spacing w:before="15" w:line="276" w:lineRule="auto"/>
              <w:ind w:left="107" w:right="106" w:firstLine="45"/>
              <w:rPr>
                <w:sz w:val="24"/>
              </w:rPr>
            </w:pPr>
            <w:r>
              <w:rPr>
                <w:spacing w:val="-2"/>
                <w:sz w:val="24"/>
              </w:rPr>
              <w:t>3.Изучение общественного</w:t>
            </w:r>
            <w:r>
              <w:rPr>
                <w:sz w:val="24"/>
              </w:rPr>
              <w:tab/>
            </w:r>
            <w:r>
              <w:rPr>
                <w:spacing w:val="-2"/>
                <w:sz w:val="24"/>
              </w:rPr>
              <w:t xml:space="preserve">мнения </w:t>
            </w:r>
            <w:r>
              <w:rPr>
                <w:sz w:val="24"/>
              </w:rPr>
              <w:t>по</w:t>
            </w:r>
            <w:r>
              <w:rPr>
                <w:spacing w:val="33"/>
                <w:sz w:val="24"/>
              </w:rPr>
              <w:t xml:space="preserve"> </w:t>
            </w:r>
            <w:r>
              <w:rPr>
                <w:sz w:val="24"/>
              </w:rPr>
              <w:t>вопросам</w:t>
            </w:r>
            <w:r>
              <w:rPr>
                <w:spacing w:val="32"/>
                <w:sz w:val="24"/>
              </w:rPr>
              <w:t xml:space="preserve"> </w:t>
            </w:r>
            <w:r>
              <w:rPr>
                <w:sz w:val="24"/>
              </w:rPr>
              <w:t>реализации и</w:t>
            </w:r>
            <w:r>
              <w:rPr>
                <w:spacing w:val="-4"/>
                <w:sz w:val="24"/>
              </w:rPr>
              <w:t xml:space="preserve"> </w:t>
            </w:r>
            <w:r>
              <w:rPr>
                <w:sz w:val="24"/>
              </w:rPr>
              <w:t>внесения</w:t>
            </w:r>
            <w:r>
              <w:rPr>
                <w:spacing w:val="-5"/>
                <w:sz w:val="24"/>
              </w:rPr>
              <w:t xml:space="preserve"> </w:t>
            </w:r>
            <w:r>
              <w:rPr>
                <w:sz w:val="24"/>
              </w:rPr>
              <w:t>дополнений</w:t>
            </w:r>
            <w:r>
              <w:rPr>
                <w:spacing w:val="-5"/>
                <w:sz w:val="24"/>
              </w:rPr>
              <w:t xml:space="preserve"> </w:t>
            </w:r>
            <w:r>
              <w:rPr>
                <w:sz w:val="24"/>
              </w:rPr>
              <w:t>в содержание</w:t>
            </w:r>
            <w:r>
              <w:rPr>
                <w:spacing w:val="24"/>
                <w:sz w:val="24"/>
              </w:rPr>
              <w:t xml:space="preserve"> </w:t>
            </w:r>
            <w:r>
              <w:rPr>
                <w:sz w:val="24"/>
              </w:rPr>
              <w:t>АООП</w:t>
            </w:r>
            <w:r>
              <w:rPr>
                <w:spacing w:val="27"/>
                <w:sz w:val="24"/>
              </w:rPr>
              <w:t xml:space="preserve"> </w:t>
            </w:r>
            <w:r>
              <w:rPr>
                <w:spacing w:val="-5"/>
                <w:sz w:val="24"/>
              </w:rPr>
              <w:t>ООО</w:t>
            </w:r>
          </w:p>
          <w:p w:rsidR="00D05B71" w:rsidRDefault="00BE715A">
            <w:pPr>
              <w:pStyle w:val="TableParagraph"/>
              <w:spacing w:line="276" w:lineRule="exact"/>
              <w:ind w:left="107"/>
              <w:rPr>
                <w:sz w:val="24"/>
              </w:rPr>
            </w:pPr>
            <w:r>
              <w:rPr>
                <w:sz w:val="24"/>
              </w:rPr>
              <w:t>обучающихся</w:t>
            </w:r>
            <w:r>
              <w:rPr>
                <w:spacing w:val="-4"/>
                <w:sz w:val="24"/>
              </w:rPr>
              <w:t xml:space="preserve"> </w:t>
            </w:r>
            <w:r>
              <w:rPr>
                <w:sz w:val="24"/>
              </w:rPr>
              <w:t>с</w:t>
            </w:r>
            <w:r>
              <w:rPr>
                <w:spacing w:val="-2"/>
                <w:sz w:val="24"/>
              </w:rPr>
              <w:t xml:space="preserve"> </w:t>
            </w:r>
            <w:r>
              <w:rPr>
                <w:spacing w:val="-5"/>
                <w:sz w:val="24"/>
              </w:rPr>
              <w:t>ЗПР</w:t>
            </w:r>
          </w:p>
        </w:tc>
        <w:tc>
          <w:tcPr>
            <w:tcW w:w="2469" w:type="dxa"/>
            <w:gridSpan w:val="3"/>
          </w:tcPr>
          <w:p w:rsidR="00D05B71" w:rsidRDefault="00BE715A">
            <w:pPr>
              <w:pStyle w:val="TableParagraph"/>
              <w:spacing w:before="15" w:line="276" w:lineRule="auto"/>
              <w:ind w:left="105" w:right="45"/>
              <w:rPr>
                <w:sz w:val="24"/>
              </w:rPr>
            </w:pPr>
            <w:r>
              <w:rPr>
                <w:sz w:val="24"/>
              </w:rPr>
              <w:t>Ежегодно</w:t>
            </w:r>
            <w:r>
              <w:rPr>
                <w:spacing w:val="32"/>
                <w:sz w:val="24"/>
              </w:rPr>
              <w:t xml:space="preserve"> </w:t>
            </w:r>
            <w:r>
              <w:rPr>
                <w:sz w:val="24"/>
              </w:rPr>
              <w:t>в</w:t>
            </w:r>
            <w:r>
              <w:rPr>
                <w:spacing w:val="31"/>
                <w:sz w:val="24"/>
              </w:rPr>
              <w:t xml:space="preserve"> </w:t>
            </w:r>
            <w:r>
              <w:rPr>
                <w:sz w:val="24"/>
              </w:rPr>
              <w:t>сентябре и мае</w:t>
            </w:r>
          </w:p>
        </w:tc>
        <w:tc>
          <w:tcPr>
            <w:tcW w:w="2015" w:type="dxa"/>
          </w:tcPr>
          <w:p w:rsidR="00D05B71" w:rsidRDefault="00BE715A">
            <w:pPr>
              <w:pStyle w:val="TableParagraph"/>
              <w:spacing w:before="15" w:line="276" w:lineRule="auto"/>
              <w:ind w:left="101" w:right="52"/>
              <w:rPr>
                <w:sz w:val="24"/>
              </w:rPr>
            </w:pPr>
            <w:r>
              <w:rPr>
                <w:spacing w:val="-2"/>
                <w:sz w:val="24"/>
              </w:rPr>
              <w:t>Заместители директора, учителя</w:t>
            </w:r>
          </w:p>
        </w:tc>
      </w:tr>
      <w:tr w:rsidR="00D05B71" w:rsidTr="00163F88">
        <w:trPr>
          <w:trHeight w:val="1905"/>
        </w:trPr>
        <w:tc>
          <w:tcPr>
            <w:tcW w:w="2449" w:type="dxa"/>
          </w:tcPr>
          <w:p w:rsidR="00D05B71" w:rsidRDefault="00D05B71">
            <w:pPr>
              <w:pStyle w:val="TableParagraph"/>
              <w:rPr>
                <w:sz w:val="24"/>
              </w:rPr>
            </w:pPr>
          </w:p>
        </w:tc>
        <w:tc>
          <w:tcPr>
            <w:tcW w:w="2822" w:type="dxa"/>
            <w:gridSpan w:val="2"/>
          </w:tcPr>
          <w:p w:rsidR="00D05B71" w:rsidRDefault="00BE715A">
            <w:pPr>
              <w:pStyle w:val="TableParagraph"/>
              <w:tabs>
                <w:tab w:val="left" w:pos="1244"/>
                <w:tab w:val="left" w:pos="1564"/>
                <w:tab w:val="left" w:pos="1738"/>
                <w:tab w:val="left" w:pos="2583"/>
              </w:tabs>
              <w:spacing w:before="15" w:line="276" w:lineRule="auto"/>
              <w:ind w:left="107" w:right="108" w:firstLine="45"/>
              <w:rPr>
                <w:sz w:val="24"/>
              </w:rPr>
            </w:pPr>
            <w:r>
              <w:rPr>
                <w:spacing w:val="-2"/>
                <w:sz w:val="24"/>
              </w:rPr>
              <w:t>4.Обеспечение публичной</w:t>
            </w:r>
            <w:r>
              <w:rPr>
                <w:sz w:val="24"/>
              </w:rPr>
              <w:tab/>
            </w:r>
            <w:r>
              <w:rPr>
                <w:sz w:val="24"/>
              </w:rPr>
              <w:tab/>
            </w:r>
            <w:r>
              <w:rPr>
                <w:spacing w:val="-2"/>
                <w:sz w:val="24"/>
              </w:rPr>
              <w:t>отчетности Школы</w:t>
            </w:r>
            <w:r>
              <w:rPr>
                <w:sz w:val="24"/>
              </w:rPr>
              <w:tab/>
            </w:r>
            <w:r>
              <w:rPr>
                <w:spacing w:val="-10"/>
                <w:sz w:val="24"/>
              </w:rPr>
              <w:t>о</w:t>
            </w:r>
            <w:r>
              <w:rPr>
                <w:sz w:val="24"/>
              </w:rPr>
              <w:tab/>
            </w:r>
            <w:r>
              <w:rPr>
                <w:sz w:val="24"/>
              </w:rPr>
              <w:tab/>
            </w:r>
            <w:r>
              <w:rPr>
                <w:spacing w:val="-4"/>
                <w:sz w:val="24"/>
              </w:rPr>
              <w:t>ходе</w:t>
            </w:r>
            <w:r>
              <w:rPr>
                <w:sz w:val="24"/>
              </w:rPr>
              <w:tab/>
            </w:r>
            <w:r>
              <w:rPr>
                <w:spacing w:val="-10"/>
                <w:sz w:val="24"/>
              </w:rPr>
              <w:t xml:space="preserve">и </w:t>
            </w:r>
            <w:r>
              <w:rPr>
                <w:sz w:val="24"/>
              </w:rPr>
              <w:t>результатах</w:t>
            </w:r>
            <w:r>
              <w:rPr>
                <w:spacing w:val="80"/>
                <w:sz w:val="24"/>
              </w:rPr>
              <w:t xml:space="preserve"> </w:t>
            </w:r>
            <w:r>
              <w:rPr>
                <w:sz w:val="24"/>
              </w:rPr>
              <w:t>введения</w:t>
            </w:r>
            <w:r>
              <w:rPr>
                <w:spacing w:val="80"/>
                <w:sz w:val="24"/>
              </w:rPr>
              <w:t xml:space="preserve"> </w:t>
            </w:r>
            <w:r>
              <w:rPr>
                <w:sz w:val="24"/>
              </w:rPr>
              <w:t>и реализации</w:t>
            </w:r>
            <w:r>
              <w:rPr>
                <w:spacing w:val="48"/>
                <w:sz w:val="24"/>
              </w:rPr>
              <w:t xml:space="preserve"> </w:t>
            </w:r>
            <w:r>
              <w:rPr>
                <w:sz w:val="24"/>
              </w:rPr>
              <w:t>АООП</w:t>
            </w:r>
            <w:r>
              <w:rPr>
                <w:spacing w:val="47"/>
                <w:sz w:val="24"/>
              </w:rPr>
              <w:t xml:space="preserve"> </w:t>
            </w:r>
            <w:r>
              <w:rPr>
                <w:spacing w:val="-5"/>
                <w:sz w:val="24"/>
              </w:rPr>
              <w:t>ООО</w:t>
            </w:r>
          </w:p>
          <w:p w:rsidR="00D05B71" w:rsidRDefault="00BE715A">
            <w:pPr>
              <w:pStyle w:val="TableParagraph"/>
              <w:spacing w:before="2"/>
              <w:ind w:left="107"/>
              <w:rPr>
                <w:sz w:val="24"/>
              </w:rPr>
            </w:pPr>
            <w:r>
              <w:rPr>
                <w:sz w:val="24"/>
              </w:rPr>
              <w:t>обучающихся</w:t>
            </w:r>
            <w:r>
              <w:rPr>
                <w:spacing w:val="-4"/>
                <w:sz w:val="24"/>
              </w:rPr>
              <w:t xml:space="preserve"> </w:t>
            </w:r>
            <w:r>
              <w:rPr>
                <w:sz w:val="24"/>
              </w:rPr>
              <w:t>с</w:t>
            </w:r>
            <w:r>
              <w:rPr>
                <w:spacing w:val="-2"/>
                <w:sz w:val="24"/>
              </w:rPr>
              <w:t xml:space="preserve"> </w:t>
            </w:r>
            <w:r>
              <w:rPr>
                <w:spacing w:val="-5"/>
                <w:sz w:val="24"/>
              </w:rPr>
              <w:t>ЗПР</w:t>
            </w:r>
          </w:p>
        </w:tc>
        <w:tc>
          <w:tcPr>
            <w:tcW w:w="1234" w:type="dxa"/>
          </w:tcPr>
          <w:p w:rsidR="00D05B71" w:rsidRDefault="00BE715A">
            <w:pPr>
              <w:pStyle w:val="TableParagraph"/>
              <w:spacing w:before="15" w:line="278" w:lineRule="auto"/>
              <w:ind w:left="105" w:right="117"/>
              <w:rPr>
                <w:sz w:val="24"/>
              </w:rPr>
            </w:pPr>
            <w:r>
              <w:rPr>
                <w:spacing w:val="-2"/>
                <w:sz w:val="24"/>
              </w:rPr>
              <w:t>Ежегодно августа</w:t>
            </w:r>
          </w:p>
        </w:tc>
        <w:tc>
          <w:tcPr>
            <w:tcW w:w="905" w:type="dxa"/>
          </w:tcPr>
          <w:p w:rsidR="00D05B71" w:rsidRDefault="00BE715A">
            <w:pPr>
              <w:pStyle w:val="TableParagraph"/>
              <w:spacing w:before="15"/>
              <w:ind w:left="15" w:right="39"/>
              <w:jc w:val="center"/>
              <w:rPr>
                <w:sz w:val="24"/>
              </w:rPr>
            </w:pPr>
            <w:r>
              <w:rPr>
                <w:spacing w:val="-5"/>
                <w:sz w:val="24"/>
              </w:rPr>
              <w:t>до</w:t>
            </w:r>
          </w:p>
        </w:tc>
        <w:tc>
          <w:tcPr>
            <w:tcW w:w="330" w:type="dxa"/>
          </w:tcPr>
          <w:p w:rsidR="00D05B71" w:rsidRDefault="00BE715A">
            <w:pPr>
              <w:pStyle w:val="TableParagraph"/>
              <w:spacing w:before="15"/>
              <w:ind w:left="28" w:right="47"/>
              <w:jc w:val="center"/>
              <w:rPr>
                <w:sz w:val="24"/>
              </w:rPr>
            </w:pPr>
            <w:r>
              <w:rPr>
                <w:spacing w:val="-10"/>
                <w:sz w:val="24"/>
              </w:rPr>
              <w:t>1</w:t>
            </w:r>
          </w:p>
        </w:tc>
        <w:tc>
          <w:tcPr>
            <w:tcW w:w="2015" w:type="dxa"/>
          </w:tcPr>
          <w:p w:rsidR="00D05B71" w:rsidRDefault="00BE715A">
            <w:pPr>
              <w:pStyle w:val="TableParagraph"/>
              <w:spacing w:before="15"/>
              <w:ind w:left="101"/>
              <w:rPr>
                <w:sz w:val="24"/>
              </w:rPr>
            </w:pPr>
            <w:r>
              <w:rPr>
                <w:spacing w:val="-2"/>
                <w:sz w:val="24"/>
              </w:rPr>
              <w:t>Директор</w:t>
            </w:r>
          </w:p>
        </w:tc>
      </w:tr>
      <w:tr w:rsidR="00D05B71" w:rsidTr="00163F88">
        <w:trPr>
          <w:trHeight w:val="2539"/>
        </w:trPr>
        <w:tc>
          <w:tcPr>
            <w:tcW w:w="2449" w:type="dxa"/>
          </w:tcPr>
          <w:p w:rsidR="00D05B71" w:rsidRDefault="00D05B71">
            <w:pPr>
              <w:pStyle w:val="TableParagraph"/>
              <w:rPr>
                <w:sz w:val="24"/>
              </w:rPr>
            </w:pPr>
          </w:p>
        </w:tc>
        <w:tc>
          <w:tcPr>
            <w:tcW w:w="2822" w:type="dxa"/>
            <w:gridSpan w:val="2"/>
          </w:tcPr>
          <w:p w:rsidR="00D05B71" w:rsidRDefault="00BE715A">
            <w:pPr>
              <w:pStyle w:val="TableParagraph"/>
              <w:tabs>
                <w:tab w:val="left" w:pos="2583"/>
              </w:tabs>
              <w:spacing w:before="15" w:line="276" w:lineRule="auto"/>
              <w:ind w:left="107" w:right="108" w:firstLine="45"/>
              <w:rPr>
                <w:sz w:val="24"/>
              </w:rPr>
            </w:pPr>
            <w:r>
              <w:rPr>
                <w:spacing w:val="-2"/>
                <w:sz w:val="24"/>
              </w:rPr>
              <w:t xml:space="preserve">6.Обеспечение укомплектованности библиотечно- </w:t>
            </w:r>
            <w:r>
              <w:rPr>
                <w:sz w:val="24"/>
              </w:rPr>
              <w:t>информационного</w:t>
            </w:r>
            <w:r>
              <w:rPr>
                <w:spacing w:val="-5"/>
                <w:sz w:val="24"/>
              </w:rPr>
              <w:t xml:space="preserve"> </w:t>
            </w:r>
            <w:r>
              <w:rPr>
                <w:sz w:val="24"/>
              </w:rPr>
              <w:t xml:space="preserve">фонда </w:t>
            </w:r>
            <w:r>
              <w:rPr>
                <w:spacing w:val="-2"/>
                <w:sz w:val="24"/>
              </w:rPr>
              <w:t>печатными</w:t>
            </w:r>
            <w:r>
              <w:rPr>
                <w:sz w:val="24"/>
              </w:rPr>
              <w:tab/>
            </w:r>
            <w:r>
              <w:rPr>
                <w:spacing w:val="-10"/>
                <w:sz w:val="24"/>
              </w:rPr>
              <w:t>и</w:t>
            </w:r>
          </w:p>
          <w:p w:rsidR="00D05B71" w:rsidRDefault="00BE715A">
            <w:pPr>
              <w:pStyle w:val="TableParagraph"/>
              <w:spacing w:line="276" w:lineRule="auto"/>
              <w:ind w:left="107"/>
              <w:rPr>
                <w:sz w:val="24"/>
              </w:rPr>
            </w:pPr>
            <w:r>
              <w:rPr>
                <w:spacing w:val="-2"/>
                <w:sz w:val="24"/>
              </w:rPr>
              <w:t>электронными образовательными</w:t>
            </w:r>
          </w:p>
          <w:p w:rsidR="00D05B71" w:rsidRDefault="00BE715A">
            <w:pPr>
              <w:pStyle w:val="TableParagraph"/>
              <w:spacing w:before="1"/>
              <w:ind w:left="107"/>
              <w:rPr>
                <w:sz w:val="24"/>
              </w:rPr>
            </w:pPr>
            <w:r>
              <w:rPr>
                <w:spacing w:val="-2"/>
                <w:sz w:val="24"/>
              </w:rPr>
              <w:t>ресурсами.</w:t>
            </w:r>
          </w:p>
        </w:tc>
        <w:tc>
          <w:tcPr>
            <w:tcW w:w="2469" w:type="dxa"/>
            <w:gridSpan w:val="3"/>
          </w:tcPr>
          <w:p w:rsidR="00D05B71" w:rsidRDefault="00BE715A">
            <w:pPr>
              <w:pStyle w:val="TableParagraph"/>
              <w:spacing w:before="15"/>
              <w:ind w:left="105"/>
              <w:rPr>
                <w:sz w:val="24"/>
              </w:rPr>
            </w:pPr>
            <w:r>
              <w:rPr>
                <w:spacing w:val="-2"/>
                <w:sz w:val="24"/>
              </w:rPr>
              <w:t>Постоянно</w:t>
            </w:r>
          </w:p>
        </w:tc>
        <w:tc>
          <w:tcPr>
            <w:tcW w:w="2015" w:type="dxa"/>
          </w:tcPr>
          <w:p w:rsidR="00D05B71" w:rsidRDefault="00BE715A">
            <w:pPr>
              <w:pStyle w:val="TableParagraph"/>
              <w:spacing w:before="15" w:line="276" w:lineRule="auto"/>
              <w:ind w:left="101"/>
              <w:rPr>
                <w:sz w:val="24"/>
              </w:rPr>
            </w:pPr>
            <w:r>
              <w:rPr>
                <w:spacing w:val="-2"/>
                <w:sz w:val="24"/>
              </w:rPr>
              <w:t>Директор, библиотекарь</w:t>
            </w:r>
          </w:p>
        </w:tc>
      </w:tr>
      <w:tr w:rsidR="00D05B71" w:rsidTr="00163F88">
        <w:trPr>
          <w:trHeight w:val="1729"/>
        </w:trPr>
        <w:tc>
          <w:tcPr>
            <w:tcW w:w="2449" w:type="dxa"/>
          </w:tcPr>
          <w:p w:rsidR="00D05B71" w:rsidRDefault="00D05B71">
            <w:pPr>
              <w:pStyle w:val="TableParagraph"/>
              <w:rPr>
                <w:sz w:val="24"/>
              </w:rPr>
            </w:pPr>
          </w:p>
        </w:tc>
        <w:tc>
          <w:tcPr>
            <w:tcW w:w="2822" w:type="dxa"/>
            <w:gridSpan w:val="2"/>
            <w:vMerge w:val="restart"/>
          </w:tcPr>
          <w:p w:rsidR="00D05B71" w:rsidRDefault="00BE715A">
            <w:pPr>
              <w:pStyle w:val="TableParagraph"/>
              <w:tabs>
                <w:tab w:val="left" w:pos="989"/>
                <w:tab w:val="left" w:pos="2598"/>
              </w:tabs>
              <w:spacing w:before="15" w:line="276" w:lineRule="auto"/>
              <w:ind w:left="107" w:right="107" w:firstLine="45"/>
              <w:jc w:val="both"/>
              <w:rPr>
                <w:sz w:val="24"/>
              </w:rPr>
            </w:pPr>
            <w:r>
              <w:rPr>
                <w:sz w:val="24"/>
              </w:rPr>
              <w:t>7.Определение списка учебников и учебных пособий, используемых</w:t>
            </w:r>
            <w:r>
              <w:rPr>
                <w:spacing w:val="80"/>
                <w:sz w:val="24"/>
              </w:rPr>
              <w:t xml:space="preserve"> </w:t>
            </w:r>
            <w:r>
              <w:rPr>
                <w:spacing w:val="-10"/>
                <w:sz w:val="24"/>
              </w:rPr>
              <w:t>в</w:t>
            </w:r>
            <w:r>
              <w:rPr>
                <w:sz w:val="24"/>
              </w:rPr>
              <w:tab/>
            </w:r>
            <w:r>
              <w:rPr>
                <w:spacing w:val="-2"/>
                <w:sz w:val="24"/>
              </w:rPr>
              <w:t>образовательной деятельности</w:t>
            </w:r>
            <w:r>
              <w:rPr>
                <w:sz w:val="24"/>
              </w:rPr>
              <w:tab/>
            </w:r>
            <w:r>
              <w:rPr>
                <w:spacing w:val="-10"/>
                <w:sz w:val="24"/>
              </w:rPr>
              <w:t>в</w:t>
            </w:r>
          </w:p>
          <w:p w:rsidR="00D05B71" w:rsidRDefault="00BE715A">
            <w:pPr>
              <w:pStyle w:val="TableParagraph"/>
              <w:tabs>
                <w:tab w:val="left" w:pos="2484"/>
              </w:tabs>
              <w:ind w:left="107"/>
              <w:jc w:val="both"/>
              <w:rPr>
                <w:sz w:val="24"/>
              </w:rPr>
            </w:pPr>
            <w:r>
              <w:rPr>
                <w:spacing w:val="-2"/>
                <w:sz w:val="24"/>
              </w:rPr>
              <w:t>соответствии</w:t>
            </w:r>
            <w:r>
              <w:rPr>
                <w:sz w:val="24"/>
              </w:rPr>
              <w:tab/>
            </w:r>
            <w:r>
              <w:rPr>
                <w:spacing w:val="-5"/>
                <w:sz w:val="24"/>
              </w:rPr>
              <w:t>со</w:t>
            </w:r>
          </w:p>
          <w:p w:rsidR="00D05B71" w:rsidRDefault="00BE715A">
            <w:pPr>
              <w:pStyle w:val="TableParagraph"/>
              <w:tabs>
                <w:tab w:val="left" w:pos="1904"/>
                <w:tab w:val="left" w:pos="2602"/>
              </w:tabs>
              <w:spacing w:before="41" w:line="276" w:lineRule="auto"/>
              <w:ind w:left="107" w:right="110"/>
              <w:rPr>
                <w:sz w:val="24"/>
              </w:rPr>
            </w:pPr>
            <w:r>
              <w:rPr>
                <w:spacing w:val="-2"/>
                <w:sz w:val="24"/>
              </w:rPr>
              <w:t>Стандартом</w:t>
            </w:r>
            <w:r>
              <w:rPr>
                <w:sz w:val="24"/>
              </w:rPr>
              <w:tab/>
            </w:r>
            <w:r>
              <w:rPr>
                <w:spacing w:val="-10"/>
                <w:sz w:val="24"/>
              </w:rPr>
              <w:t>и</w:t>
            </w:r>
            <w:r>
              <w:rPr>
                <w:sz w:val="24"/>
              </w:rPr>
              <w:tab/>
            </w:r>
            <w:r>
              <w:rPr>
                <w:spacing w:val="-10"/>
                <w:sz w:val="24"/>
              </w:rPr>
              <w:t xml:space="preserve">с </w:t>
            </w:r>
            <w:r>
              <w:rPr>
                <w:spacing w:val="-2"/>
                <w:sz w:val="24"/>
              </w:rPr>
              <w:t>образовательными потребностями</w:t>
            </w:r>
          </w:p>
          <w:p w:rsidR="00D05B71" w:rsidRDefault="00BE715A">
            <w:pPr>
              <w:pStyle w:val="TableParagraph"/>
              <w:spacing w:before="1"/>
              <w:ind w:left="107"/>
              <w:rPr>
                <w:sz w:val="24"/>
              </w:rPr>
            </w:pPr>
            <w:r>
              <w:rPr>
                <w:sz w:val="24"/>
              </w:rPr>
              <w:t>обучающихся</w:t>
            </w:r>
            <w:r>
              <w:rPr>
                <w:spacing w:val="-4"/>
                <w:sz w:val="24"/>
              </w:rPr>
              <w:t xml:space="preserve"> </w:t>
            </w:r>
            <w:r>
              <w:rPr>
                <w:sz w:val="24"/>
              </w:rPr>
              <w:t>с</w:t>
            </w:r>
            <w:r>
              <w:rPr>
                <w:spacing w:val="-2"/>
                <w:sz w:val="24"/>
              </w:rPr>
              <w:t xml:space="preserve"> </w:t>
            </w:r>
            <w:r>
              <w:rPr>
                <w:spacing w:val="-5"/>
                <w:sz w:val="24"/>
              </w:rPr>
              <w:t>ЗПР</w:t>
            </w:r>
          </w:p>
        </w:tc>
        <w:tc>
          <w:tcPr>
            <w:tcW w:w="1234" w:type="dxa"/>
          </w:tcPr>
          <w:p w:rsidR="00D05B71" w:rsidRDefault="00BE715A">
            <w:pPr>
              <w:pStyle w:val="TableParagraph"/>
              <w:spacing w:before="15" w:line="276" w:lineRule="auto"/>
              <w:ind w:left="105" w:right="117"/>
              <w:rPr>
                <w:sz w:val="24"/>
              </w:rPr>
            </w:pPr>
            <w:r>
              <w:rPr>
                <w:spacing w:val="-2"/>
                <w:sz w:val="24"/>
              </w:rPr>
              <w:t>Ежегодно февраль</w:t>
            </w:r>
          </w:p>
        </w:tc>
        <w:tc>
          <w:tcPr>
            <w:tcW w:w="905" w:type="dxa"/>
          </w:tcPr>
          <w:p w:rsidR="00D05B71" w:rsidRDefault="00BE715A">
            <w:pPr>
              <w:pStyle w:val="TableParagraph"/>
              <w:spacing w:before="15"/>
              <w:ind w:left="39" w:right="24"/>
              <w:jc w:val="center"/>
              <w:rPr>
                <w:sz w:val="24"/>
              </w:rPr>
            </w:pPr>
            <w:r>
              <w:rPr>
                <w:spacing w:val="-2"/>
                <w:sz w:val="24"/>
              </w:rPr>
              <w:t>январь</w:t>
            </w:r>
          </w:p>
        </w:tc>
        <w:tc>
          <w:tcPr>
            <w:tcW w:w="330" w:type="dxa"/>
          </w:tcPr>
          <w:p w:rsidR="00D05B71" w:rsidRDefault="00BE715A">
            <w:pPr>
              <w:pStyle w:val="TableParagraph"/>
              <w:spacing w:before="15"/>
              <w:ind w:left="47" w:right="19"/>
              <w:jc w:val="center"/>
              <w:rPr>
                <w:sz w:val="24"/>
              </w:rPr>
            </w:pPr>
            <w:r>
              <w:rPr>
                <w:spacing w:val="-10"/>
                <w:sz w:val="24"/>
              </w:rPr>
              <w:t>-</w:t>
            </w:r>
          </w:p>
        </w:tc>
        <w:tc>
          <w:tcPr>
            <w:tcW w:w="2015" w:type="dxa"/>
          </w:tcPr>
          <w:p w:rsidR="00D05B71" w:rsidRDefault="00BE715A">
            <w:pPr>
              <w:pStyle w:val="TableParagraph"/>
              <w:spacing w:before="15" w:line="276" w:lineRule="auto"/>
              <w:ind w:left="101"/>
              <w:rPr>
                <w:sz w:val="24"/>
              </w:rPr>
            </w:pPr>
            <w:r>
              <w:rPr>
                <w:spacing w:val="-2"/>
                <w:sz w:val="24"/>
              </w:rPr>
              <w:t>Заместители директора, библиотекарь</w:t>
            </w:r>
          </w:p>
        </w:tc>
      </w:tr>
      <w:tr w:rsidR="00D05B71" w:rsidTr="00163F88">
        <w:trPr>
          <w:trHeight w:val="1443"/>
        </w:trPr>
        <w:tc>
          <w:tcPr>
            <w:tcW w:w="2449" w:type="dxa"/>
            <w:vMerge w:val="restart"/>
          </w:tcPr>
          <w:p w:rsidR="00D05B71" w:rsidRDefault="00D05B71">
            <w:pPr>
              <w:pStyle w:val="TableParagraph"/>
              <w:rPr>
                <w:b/>
                <w:sz w:val="24"/>
              </w:rPr>
            </w:pPr>
          </w:p>
          <w:p w:rsidR="00D05B71" w:rsidRDefault="00D05B71">
            <w:pPr>
              <w:pStyle w:val="TableParagraph"/>
              <w:spacing w:before="222"/>
              <w:rPr>
                <w:b/>
                <w:sz w:val="24"/>
              </w:rPr>
            </w:pPr>
          </w:p>
          <w:p w:rsidR="00D05B71" w:rsidRDefault="00BE715A">
            <w:pPr>
              <w:pStyle w:val="TableParagraph"/>
              <w:tabs>
                <w:tab w:val="left" w:pos="1649"/>
                <w:tab w:val="left" w:pos="2209"/>
              </w:tabs>
              <w:spacing w:line="270" w:lineRule="atLeast"/>
              <w:ind w:left="50" w:right="105"/>
              <w:rPr>
                <w:sz w:val="24"/>
              </w:rPr>
            </w:pPr>
            <w:r>
              <w:rPr>
                <w:spacing w:val="-2"/>
                <w:sz w:val="24"/>
              </w:rPr>
              <w:t>5.Учебно- методическое</w:t>
            </w:r>
            <w:r>
              <w:rPr>
                <w:sz w:val="24"/>
              </w:rPr>
              <w:tab/>
            </w:r>
            <w:r>
              <w:rPr>
                <w:sz w:val="24"/>
              </w:rPr>
              <w:tab/>
            </w:r>
            <w:r>
              <w:rPr>
                <w:spacing w:val="-10"/>
                <w:sz w:val="24"/>
              </w:rPr>
              <w:t xml:space="preserve">и </w:t>
            </w:r>
            <w:r>
              <w:rPr>
                <w:spacing w:val="-2"/>
                <w:sz w:val="24"/>
              </w:rPr>
              <w:t>информационное обеспечение реализации</w:t>
            </w:r>
            <w:r>
              <w:rPr>
                <w:sz w:val="24"/>
              </w:rPr>
              <w:tab/>
            </w:r>
            <w:r>
              <w:rPr>
                <w:spacing w:val="-4"/>
                <w:sz w:val="24"/>
              </w:rPr>
              <w:t xml:space="preserve">АООП </w:t>
            </w:r>
            <w:r>
              <w:rPr>
                <w:sz w:val="24"/>
              </w:rPr>
              <w:t>ООО</w:t>
            </w:r>
            <w:r>
              <w:rPr>
                <w:spacing w:val="40"/>
                <w:sz w:val="24"/>
              </w:rPr>
              <w:t xml:space="preserve"> </w:t>
            </w:r>
            <w:r>
              <w:rPr>
                <w:sz w:val="24"/>
              </w:rPr>
              <w:t>обучающихся</w:t>
            </w:r>
            <w:r>
              <w:rPr>
                <w:spacing w:val="40"/>
                <w:sz w:val="24"/>
              </w:rPr>
              <w:t xml:space="preserve"> </w:t>
            </w:r>
            <w:r>
              <w:rPr>
                <w:sz w:val="24"/>
              </w:rPr>
              <w:t xml:space="preserve">с </w:t>
            </w:r>
            <w:r>
              <w:rPr>
                <w:spacing w:val="-4"/>
                <w:sz w:val="24"/>
              </w:rPr>
              <w:t>ЗПР</w:t>
            </w:r>
          </w:p>
        </w:tc>
        <w:tc>
          <w:tcPr>
            <w:tcW w:w="2822" w:type="dxa"/>
            <w:gridSpan w:val="2"/>
            <w:vMerge/>
          </w:tcPr>
          <w:p w:rsidR="00D05B71" w:rsidRDefault="00D05B71">
            <w:pPr>
              <w:rPr>
                <w:sz w:val="2"/>
                <w:szCs w:val="2"/>
              </w:rPr>
            </w:pPr>
          </w:p>
        </w:tc>
        <w:tc>
          <w:tcPr>
            <w:tcW w:w="2469" w:type="dxa"/>
            <w:gridSpan w:val="3"/>
          </w:tcPr>
          <w:p w:rsidR="00D05B71" w:rsidRDefault="00D05B71">
            <w:pPr>
              <w:pStyle w:val="TableParagraph"/>
              <w:rPr>
                <w:sz w:val="24"/>
              </w:rPr>
            </w:pPr>
          </w:p>
        </w:tc>
        <w:tc>
          <w:tcPr>
            <w:tcW w:w="2015" w:type="dxa"/>
          </w:tcPr>
          <w:p w:rsidR="00D05B71" w:rsidRDefault="00D05B71">
            <w:pPr>
              <w:pStyle w:val="TableParagraph"/>
              <w:rPr>
                <w:sz w:val="24"/>
              </w:rPr>
            </w:pPr>
          </w:p>
        </w:tc>
      </w:tr>
      <w:tr w:rsidR="00D05B71" w:rsidTr="00163F88">
        <w:trPr>
          <w:trHeight w:val="1282"/>
        </w:trPr>
        <w:tc>
          <w:tcPr>
            <w:tcW w:w="2449" w:type="dxa"/>
            <w:vMerge/>
          </w:tcPr>
          <w:p w:rsidR="00D05B71" w:rsidRDefault="00D05B71">
            <w:pPr>
              <w:rPr>
                <w:sz w:val="2"/>
                <w:szCs w:val="2"/>
              </w:rPr>
            </w:pPr>
          </w:p>
        </w:tc>
        <w:tc>
          <w:tcPr>
            <w:tcW w:w="2822" w:type="dxa"/>
            <w:gridSpan w:val="2"/>
          </w:tcPr>
          <w:p w:rsidR="00D05B71" w:rsidRDefault="00BE715A">
            <w:pPr>
              <w:pStyle w:val="TableParagraph"/>
              <w:tabs>
                <w:tab w:val="left" w:pos="1901"/>
              </w:tabs>
              <w:spacing w:before="15" w:line="276" w:lineRule="auto"/>
              <w:ind w:left="107" w:right="109" w:firstLine="45"/>
              <w:jc w:val="both"/>
              <w:rPr>
                <w:sz w:val="24"/>
              </w:rPr>
            </w:pPr>
            <w:r>
              <w:rPr>
                <w:spacing w:val="-2"/>
                <w:sz w:val="24"/>
              </w:rPr>
              <w:t>8.Наличие</w:t>
            </w:r>
            <w:r>
              <w:rPr>
                <w:sz w:val="24"/>
              </w:rPr>
              <w:tab/>
            </w:r>
            <w:r>
              <w:rPr>
                <w:spacing w:val="-2"/>
                <w:sz w:val="24"/>
              </w:rPr>
              <w:t xml:space="preserve">доступа </w:t>
            </w:r>
            <w:r>
              <w:rPr>
                <w:sz w:val="24"/>
              </w:rPr>
              <w:t xml:space="preserve">Школы к электронным </w:t>
            </w:r>
            <w:r>
              <w:rPr>
                <w:spacing w:val="-2"/>
                <w:sz w:val="24"/>
              </w:rPr>
              <w:t>образовательным</w:t>
            </w:r>
          </w:p>
          <w:p w:rsidR="00D05B71" w:rsidRDefault="00BE715A">
            <w:pPr>
              <w:pStyle w:val="TableParagraph"/>
              <w:tabs>
                <w:tab w:val="left" w:pos="2023"/>
              </w:tabs>
              <w:spacing w:before="1"/>
              <w:ind w:left="107"/>
              <w:jc w:val="both"/>
              <w:rPr>
                <w:sz w:val="24"/>
              </w:rPr>
            </w:pPr>
            <w:r>
              <w:rPr>
                <w:spacing w:val="-2"/>
                <w:sz w:val="24"/>
              </w:rPr>
              <w:t>ресурсам</w:t>
            </w:r>
            <w:r>
              <w:rPr>
                <w:sz w:val="24"/>
              </w:rPr>
              <w:tab/>
            </w:r>
            <w:r>
              <w:rPr>
                <w:spacing w:val="-2"/>
                <w:sz w:val="24"/>
              </w:rPr>
              <w:t>(ЭОР),</w:t>
            </w:r>
          </w:p>
        </w:tc>
        <w:tc>
          <w:tcPr>
            <w:tcW w:w="2469" w:type="dxa"/>
            <w:gridSpan w:val="3"/>
          </w:tcPr>
          <w:p w:rsidR="00D05B71" w:rsidRDefault="00BE715A">
            <w:pPr>
              <w:pStyle w:val="TableParagraph"/>
              <w:spacing w:before="15"/>
              <w:ind w:left="105"/>
              <w:rPr>
                <w:sz w:val="24"/>
              </w:rPr>
            </w:pPr>
            <w:r>
              <w:rPr>
                <w:spacing w:val="-2"/>
                <w:sz w:val="24"/>
              </w:rPr>
              <w:t>Постоянно</w:t>
            </w:r>
          </w:p>
        </w:tc>
        <w:tc>
          <w:tcPr>
            <w:tcW w:w="2015" w:type="dxa"/>
          </w:tcPr>
          <w:p w:rsidR="00D05B71" w:rsidRDefault="00BE715A">
            <w:pPr>
              <w:pStyle w:val="TableParagraph"/>
              <w:spacing w:before="15"/>
              <w:ind w:left="101"/>
              <w:rPr>
                <w:sz w:val="24"/>
              </w:rPr>
            </w:pPr>
            <w:r>
              <w:rPr>
                <w:spacing w:val="-2"/>
                <w:sz w:val="24"/>
              </w:rPr>
              <w:t>Директор</w:t>
            </w:r>
          </w:p>
        </w:tc>
      </w:tr>
    </w:tbl>
    <w:p w:rsidR="00D05B71" w:rsidRDefault="00D05B71">
      <w:pPr>
        <w:rPr>
          <w:sz w:val="24"/>
        </w:rPr>
        <w:sectPr w:rsidR="00D05B71">
          <w:footerReference w:type="default" r:id="rId41"/>
          <w:pgSz w:w="11900" w:h="16840"/>
          <w:pgMar w:top="680" w:right="680" w:bottom="280" w:left="960" w:header="0" w:footer="0" w:gutter="0"/>
          <w:cols w:space="720"/>
        </w:sectPr>
      </w:pPr>
    </w:p>
    <w:p w:rsidR="00D05B71" w:rsidRDefault="00D05B71">
      <w:pPr>
        <w:pStyle w:val="a3"/>
        <w:spacing w:before="54"/>
        <w:ind w:left="0" w:firstLine="0"/>
        <w:jc w:val="left"/>
        <w:rPr>
          <w:b/>
          <w:sz w:val="28"/>
        </w:rPr>
      </w:pPr>
    </w:p>
    <w:p w:rsidR="00D05B71" w:rsidRDefault="00BE715A">
      <w:pPr>
        <w:ind w:left="161" w:right="445" w:firstLine="566"/>
        <w:jc w:val="both"/>
        <w:rPr>
          <w:sz w:val="28"/>
        </w:rPr>
      </w:pPr>
      <w:r>
        <w:rPr>
          <w:sz w:val="28"/>
        </w:rPr>
        <w:t>Механизмы достижения целевых ориентиров в системе условий реализации АООП ООО обучающихся с ЗПР являются в качестве главных составляющих нового качества основного общего образования,</w:t>
      </w:r>
      <w:r>
        <w:rPr>
          <w:spacing w:val="40"/>
          <w:sz w:val="28"/>
        </w:rPr>
        <w:t xml:space="preserve"> </w:t>
      </w:r>
      <w:r>
        <w:rPr>
          <w:sz w:val="28"/>
        </w:rPr>
        <w:t>уровень профессионального мастерства учительских кадров, а также улучшение</w:t>
      </w:r>
      <w:r>
        <w:rPr>
          <w:spacing w:val="40"/>
          <w:sz w:val="28"/>
        </w:rPr>
        <w:t xml:space="preserve"> </w:t>
      </w:r>
      <w:r>
        <w:rPr>
          <w:sz w:val="28"/>
        </w:rPr>
        <w:t>условий образовательной деятельности и повышение содержательности реализуемой АООП ООО обучающихся с ЗПР, механизмы</w:t>
      </w:r>
      <w:r>
        <w:rPr>
          <w:spacing w:val="-1"/>
          <w:sz w:val="28"/>
        </w:rPr>
        <w:t xml:space="preserve"> </w:t>
      </w:r>
      <w:r>
        <w:rPr>
          <w:sz w:val="28"/>
        </w:rPr>
        <w:t>достижения</w:t>
      </w:r>
      <w:r>
        <w:rPr>
          <w:spacing w:val="-1"/>
          <w:sz w:val="28"/>
        </w:rPr>
        <w:t xml:space="preserve"> </w:t>
      </w:r>
      <w:r>
        <w:rPr>
          <w:sz w:val="28"/>
        </w:rPr>
        <w:t>целевых ориентиров направлены на развитие учительского потенциала через обеспечение</w:t>
      </w:r>
      <w:r>
        <w:rPr>
          <w:spacing w:val="-5"/>
          <w:sz w:val="28"/>
        </w:rPr>
        <w:t xml:space="preserve"> </w:t>
      </w:r>
      <w:r>
        <w:rPr>
          <w:sz w:val="28"/>
        </w:rPr>
        <w:t>соответствующего</w:t>
      </w:r>
      <w:r>
        <w:rPr>
          <w:spacing w:val="-3"/>
          <w:sz w:val="28"/>
        </w:rPr>
        <w:t xml:space="preserve"> </w:t>
      </w:r>
      <w:r>
        <w:rPr>
          <w:sz w:val="28"/>
        </w:rPr>
        <w:t>современным</w:t>
      </w:r>
      <w:r>
        <w:rPr>
          <w:spacing w:val="-4"/>
          <w:sz w:val="28"/>
        </w:rPr>
        <w:t xml:space="preserve"> </w:t>
      </w:r>
      <w:r>
        <w:rPr>
          <w:sz w:val="28"/>
        </w:rPr>
        <w:t>требованиям</w:t>
      </w:r>
      <w:r>
        <w:rPr>
          <w:spacing w:val="-6"/>
          <w:sz w:val="28"/>
        </w:rPr>
        <w:t xml:space="preserve"> </w:t>
      </w:r>
      <w:r>
        <w:rPr>
          <w:sz w:val="28"/>
        </w:rPr>
        <w:t>качества</w:t>
      </w:r>
      <w:r>
        <w:rPr>
          <w:spacing w:val="-7"/>
          <w:sz w:val="28"/>
        </w:rPr>
        <w:t xml:space="preserve"> </w:t>
      </w:r>
      <w:r>
        <w:rPr>
          <w:sz w:val="28"/>
        </w:rPr>
        <w:t>повышения квалификации учителей, привлечение молодых педагогов в школу; совершенствование системы стимулирования работников Школы и оценки качества их труда;</w:t>
      </w:r>
      <w:r>
        <w:rPr>
          <w:spacing w:val="40"/>
          <w:sz w:val="28"/>
        </w:rPr>
        <w:t xml:space="preserve"> </w:t>
      </w:r>
      <w:r>
        <w:rPr>
          <w:sz w:val="28"/>
        </w:rPr>
        <w:t>совершенствование школьной инфраструктуры с целью создания комфортных условий и</w:t>
      </w:r>
      <w:r>
        <w:rPr>
          <w:spacing w:val="40"/>
          <w:sz w:val="28"/>
        </w:rPr>
        <w:t xml:space="preserve"> </w:t>
      </w:r>
      <w:r>
        <w:rPr>
          <w:sz w:val="28"/>
        </w:rPr>
        <w:t>оснащение современным оборудованием, обеспечение школьной библиотеки учебниками (в том числе электронными) и художественной литературой для реализации АООП ООО;</w:t>
      </w:r>
      <w:r>
        <w:rPr>
          <w:spacing w:val="40"/>
          <w:sz w:val="28"/>
        </w:rPr>
        <w:t xml:space="preserve"> </w:t>
      </w:r>
      <w:r>
        <w:rPr>
          <w:sz w:val="28"/>
        </w:rPr>
        <w:t>развитие информационной образовательной среды,</w:t>
      </w:r>
      <w:r>
        <w:rPr>
          <w:spacing w:val="40"/>
          <w:sz w:val="28"/>
        </w:rPr>
        <w:t xml:space="preserve"> </w:t>
      </w:r>
      <w:r>
        <w:rPr>
          <w:sz w:val="28"/>
        </w:rPr>
        <w:t>повышение информационной открытости образования, введение электронных журналов и дневников.</w:t>
      </w:r>
    </w:p>
    <w:p w:rsidR="00D05B71" w:rsidRDefault="00D05B71">
      <w:pPr>
        <w:jc w:val="both"/>
        <w:rPr>
          <w:sz w:val="28"/>
        </w:rPr>
        <w:sectPr w:rsidR="00D05B71">
          <w:footerReference w:type="default" r:id="rId42"/>
          <w:pgSz w:w="11900" w:h="16840"/>
          <w:pgMar w:top="680" w:right="680" w:bottom="280" w:left="960" w:header="0" w:footer="0" w:gutter="0"/>
          <w:cols w:space="720"/>
        </w:sectPr>
      </w:pPr>
    </w:p>
    <w:p w:rsidR="00D05B71" w:rsidRDefault="00BE715A">
      <w:pPr>
        <w:pStyle w:val="1"/>
        <w:spacing w:before="64"/>
        <w:ind w:left="3490" w:right="455" w:hanging="1350"/>
      </w:pPr>
      <w:r>
        <w:lastRenderedPageBreak/>
        <w:t>Контроль</w:t>
      </w:r>
      <w:r>
        <w:rPr>
          <w:spacing w:val="-7"/>
        </w:rPr>
        <w:t xml:space="preserve"> </w:t>
      </w:r>
      <w:r>
        <w:t>за</w:t>
      </w:r>
      <w:r>
        <w:rPr>
          <w:spacing w:val="-6"/>
        </w:rPr>
        <w:t xml:space="preserve"> </w:t>
      </w:r>
      <w:r>
        <w:t>состоянием</w:t>
      </w:r>
      <w:r>
        <w:rPr>
          <w:spacing w:val="-7"/>
        </w:rPr>
        <w:t xml:space="preserve"> </w:t>
      </w:r>
      <w:r>
        <w:t>системы</w:t>
      </w:r>
      <w:r>
        <w:rPr>
          <w:spacing w:val="-7"/>
        </w:rPr>
        <w:t xml:space="preserve"> </w:t>
      </w:r>
      <w:r>
        <w:t>условий</w:t>
      </w:r>
      <w:r>
        <w:rPr>
          <w:spacing w:val="-8"/>
        </w:rPr>
        <w:t xml:space="preserve"> </w:t>
      </w:r>
      <w:r>
        <w:t>реализации АООП ООО обучающихся с ЗПР</w:t>
      </w:r>
    </w:p>
    <w:p w:rsidR="00D05B71" w:rsidRDefault="00BE715A">
      <w:pPr>
        <w:pStyle w:val="a3"/>
        <w:ind w:left="480" w:right="133" w:firstLine="566"/>
      </w:pPr>
      <w:r>
        <w:t xml:space="preserve">Контроль за состоянием системы условий реализуется в рамках внутришкольного </w:t>
      </w:r>
      <w:r>
        <w:rPr>
          <w:spacing w:val="-2"/>
        </w:rPr>
        <w:t>контроля.</w:t>
      </w:r>
    </w:p>
    <w:p w:rsidR="00D05B71" w:rsidRDefault="00BE715A">
      <w:pPr>
        <w:pStyle w:val="a3"/>
        <w:ind w:left="1046" w:firstLine="0"/>
      </w:pPr>
      <w:r>
        <w:rPr>
          <w:color w:val="000009"/>
        </w:rPr>
        <w:t>Контроль</w:t>
      </w:r>
      <w:r>
        <w:rPr>
          <w:color w:val="000009"/>
          <w:spacing w:val="-6"/>
        </w:rPr>
        <w:t xml:space="preserve"> </w:t>
      </w:r>
      <w:r>
        <w:rPr>
          <w:color w:val="000009"/>
        </w:rPr>
        <w:t>за</w:t>
      </w:r>
      <w:r>
        <w:rPr>
          <w:color w:val="000009"/>
          <w:spacing w:val="-4"/>
        </w:rPr>
        <w:t xml:space="preserve"> </w:t>
      </w:r>
      <w:r>
        <w:rPr>
          <w:color w:val="000009"/>
        </w:rPr>
        <w:t>состоянием</w:t>
      </w:r>
      <w:r>
        <w:rPr>
          <w:color w:val="000009"/>
          <w:spacing w:val="-5"/>
        </w:rPr>
        <w:t xml:space="preserve"> </w:t>
      </w:r>
      <w:r>
        <w:rPr>
          <w:color w:val="000009"/>
        </w:rPr>
        <w:t>системы</w:t>
      </w:r>
      <w:r>
        <w:rPr>
          <w:color w:val="000009"/>
          <w:spacing w:val="1"/>
        </w:rPr>
        <w:t xml:space="preserve"> </w:t>
      </w:r>
      <w:r>
        <w:rPr>
          <w:color w:val="000009"/>
        </w:rPr>
        <w:t>условий</w:t>
      </w:r>
      <w:r>
        <w:rPr>
          <w:color w:val="000009"/>
          <w:spacing w:val="-4"/>
        </w:rPr>
        <w:t xml:space="preserve"> </w:t>
      </w:r>
      <w:r>
        <w:rPr>
          <w:color w:val="000009"/>
        </w:rPr>
        <w:t>включает</w:t>
      </w:r>
      <w:r>
        <w:rPr>
          <w:color w:val="000009"/>
          <w:spacing w:val="-3"/>
        </w:rPr>
        <w:t xml:space="preserve"> </w:t>
      </w:r>
      <w:r>
        <w:rPr>
          <w:color w:val="000009"/>
        </w:rPr>
        <w:t>в</w:t>
      </w:r>
      <w:r>
        <w:rPr>
          <w:color w:val="000009"/>
          <w:spacing w:val="-4"/>
        </w:rPr>
        <w:t xml:space="preserve"> </w:t>
      </w:r>
      <w:r>
        <w:rPr>
          <w:color w:val="000009"/>
          <w:spacing w:val="-2"/>
        </w:rPr>
        <w:t>себя:</w:t>
      </w:r>
    </w:p>
    <w:p w:rsidR="00D05B71" w:rsidRDefault="00BE715A">
      <w:pPr>
        <w:pStyle w:val="a4"/>
        <w:numPr>
          <w:ilvl w:val="0"/>
          <w:numId w:val="7"/>
        </w:numPr>
        <w:tabs>
          <w:tab w:val="left" w:pos="1187"/>
        </w:tabs>
        <w:spacing w:line="293" w:lineRule="exact"/>
        <w:ind w:left="1187" w:hanging="141"/>
        <w:rPr>
          <w:sz w:val="24"/>
        </w:rPr>
      </w:pPr>
      <w:r>
        <w:rPr>
          <w:color w:val="000009"/>
          <w:sz w:val="24"/>
        </w:rPr>
        <w:t>мониторинг</w:t>
      </w:r>
      <w:r>
        <w:rPr>
          <w:color w:val="000009"/>
          <w:spacing w:val="-6"/>
          <w:sz w:val="24"/>
        </w:rPr>
        <w:t xml:space="preserve"> </w:t>
      </w:r>
      <w:r>
        <w:rPr>
          <w:color w:val="000009"/>
          <w:sz w:val="24"/>
        </w:rPr>
        <w:t>системы</w:t>
      </w:r>
      <w:r>
        <w:rPr>
          <w:color w:val="000009"/>
          <w:spacing w:val="-4"/>
          <w:sz w:val="24"/>
        </w:rPr>
        <w:t xml:space="preserve"> </w:t>
      </w:r>
      <w:r>
        <w:rPr>
          <w:color w:val="000009"/>
          <w:spacing w:val="-2"/>
          <w:sz w:val="24"/>
        </w:rPr>
        <w:t>условий,</w:t>
      </w:r>
    </w:p>
    <w:p w:rsidR="00D05B71" w:rsidRDefault="00BE715A">
      <w:pPr>
        <w:pStyle w:val="a4"/>
        <w:numPr>
          <w:ilvl w:val="0"/>
          <w:numId w:val="7"/>
        </w:numPr>
        <w:tabs>
          <w:tab w:val="left" w:pos="1187"/>
        </w:tabs>
        <w:spacing w:line="293" w:lineRule="exact"/>
        <w:ind w:left="1187" w:hanging="141"/>
        <w:rPr>
          <w:sz w:val="24"/>
        </w:rPr>
      </w:pPr>
      <w:r>
        <w:rPr>
          <w:color w:val="000009"/>
          <w:sz w:val="24"/>
        </w:rPr>
        <w:t>внутренний</w:t>
      </w:r>
      <w:r>
        <w:rPr>
          <w:color w:val="000009"/>
          <w:spacing w:val="-7"/>
          <w:sz w:val="24"/>
        </w:rPr>
        <w:t xml:space="preserve"> </w:t>
      </w:r>
      <w:r>
        <w:rPr>
          <w:color w:val="000009"/>
          <w:sz w:val="24"/>
        </w:rPr>
        <w:t>контроль</w:t>
      </w:r>
      <w:r>
        <w:rPr>
          <w:color w:val="000009"/>
          <w:spacing w:val="-6"/>
          <w:sz w:val="24"/>
        </w:rPr>
        <w:t xml:space="preserve"> </w:t>
      </w:r>
      <w:r>
        <w:rPr>
          <w:color w:val="000009"/>
          <w:sz w:val="24"/>
        </w:rPr>
        <w:t>образовательной</w:t>
      </w:r>
      <w:r>
        <w:rPr>
          <w:color w:val="000009"/>
          <w:spacing w:val="-6"/>
          <w:sz w:val="24"/>
        </w:rPr>
        <w:t xml:space="preserve"> </w:t>
      </w:r>
      <w:r>
        <w:rPr>
          <w:color w:val="000009"/>
          <w:sz w:val="24"/>
        </w:rPr>
        <w:t>деятельности</w:t>
      </w:r>
      <w:r>
        <w:rPr>
          <w:color w:val="000009"/>
          <w:spacing w:val="-6"/>
          <w:sz w:val="24"/>
        </w:rPr>
        <w:t xml:space="preserve"> </w:t>
      </w:r>
      <w:r>
        <w:rPr>
          <w:color w:val="000009"/>
          <w:sz w:val="24"/>
        </w:rPr>
        <w:t>на</w:t>
      </w:r>
      <w:r>
        <w:rPr>
          <w:color w:val="000009"/>
          <w:spacing w:val="-5"/>
          <w:sz w:val="24"/>
        </w:rPr>
        <w:t xml:space="preserve"> </w:t>
      </w:r>
      <w:r>
        <w:rPr>
          <w:color w:val="000009"/>
          <w:sz w:val="24"/>
        </w:rPr>
        <w:t>уровне</w:t>
      </w:r>
      <w:r>
        <w:rPr>
          <w:color w:val="000009"/>
          <w:spacing w:val="-7"/>
          <w:sz w:val="24"/>
        </w:rPr>
        <w:t xml:space="preserve"> </w:t>
      </w:r>
      <w:r>
        <w:rPr>
          <w:color w:val="000009"/>
          <w:spacing w:val="-4"/>
          <w:sz w:val="24"/>
        </w:rPr>
        <w:t>ООО,</w:t>
      </w:r>
    </w:p>
    <w:p w:rsidR="00D05B71" w:rsidRDefault="00BE715A">
      <w:pPr>
        <w:pStyle w:val="a4"/>
        <w:numPr>
          <w:ilvl w:val="0"/>
          <w:numId w:val="7"/>
        </w:numPr>
        <w:tabs>
          <w:tab w:val="left" w:pos="1187"/>
        </w:tabs>
        <w:spacing w:line="237" w:lineRule="auto"/>
        <w:ind w:right="138" w:firstLine="566"/>
        <w:rPr>
          <w:sz w:val="24"/>
        </w:rPr>
      </w:pPr>
      <w:r>
        <w:rPr>
          <w:color w:val="000009"/>
          <w:sz w:val="24"/>
        </w:rPr>
        <w:t>внесение необходимых</w:t>
      </w:r>
      <w:r>
        <w:rPr>
          <w:color w:val="000009"/>
          <w:spacing w:val="40"/>
          <w:sz w:val="24"/>
        </w:rPr>
        <w:t xml:space="preserve"> </w:t>
      </w:r>
      <w:r>
        <w:rPr>
          <w:color w:val="000009"/>
          <w:sz w:val="24"/>
        </w:rPr>
        <w:t>корректив</w:t>
      </w:r>
      <w:r>
        <w:rPr>
          <w:color w:val="000009"/>
          <w:spacing w:val="40"/>
          <w:sz w:val="24"/>
        </w:rPr>
        <w:t xml:space="preserve"> </w:t>
      </w:r>
      <w:r>
        <w:rPr>
          <w:color w:val="000009"/>
          <w:sz w:val="24"/>
        </w:rPr>
        <w:t>в</w:t>
      </w:r>
      <w:r>
        <w:rPr>
          <w:color w:val="000009"/>
          <w:spacing w:val="80"/>
          <w:sz w:val="24"/>
        </w:rPr>
        <w:t xml:space="preserve"> </w:t>
      </w:r>
      <w:r>
        <w:rPr>
          <w:color w:val="000009"/>
          <w:sz w:val="24"/>
        </w:rPr>
        <w:t>систему</w:t>
      </w:r>
      <w:r>
        <w:rPr>
          <w:color w:val="000009"/>
          <w:spacing w:val="40"/>
          <w:sz w:val="24"/>
        </w:rPr>
        <w:t xml:space="preserve"> </w:t>
      </w:r>
      <w:r>
        <w:rPr>
          <w:color w:val="000009"/>
          <w:sz w:val="24"/>
        </w:rPr>
        <w:t>условий</w:t>
      </w:r>
      <w:r>
        <w:rPr>
          <w:color w:val="000009"/>
          <w:spacing w:val="40"/>
          <w:sz w:val="24"/>
        </w:rPr>
        <w:t xml:space="preserve"> </w:t>
      </w:r>
      <w:r>
        <w:rPr>
          <w:color w:val="000009"/>
          <w:sz w:val="24"/>
        </w:rPr>
        <w:t>(при</w:t>
      </w:r>
      <w:r>
        <w:rPr>
          <w:color w:val="000009"/>
          <w:spacing w:val="80"/>
          <w:sz w:val="24"/>
        </w:rPr>
        <w:t xml:space="preserve"> </w:t>
      </w:r>
      <w:r>
        <w:rPr>
          <w:color w:val="000009"/>
          <w:sz w:val="24"/>
        </w:rPr>
        <w:t>этом</w:t>
      </w:r>
      <w:r>
        <w:rPr>
          <w:color w:val="000009"/>
          <w:spacing w:val="40"/>
          <w:sz w:val="24"/>
        </w:rPr>
        <w:t xml:space="preserve"> </w:t>
      </w:r>
      <w:r>
        <w:rPr>
          <w:color w:val="000009"/>
          <w:sz w:val="24"/>
        </w:rPr>
        <w:t>вносятся</w:t>
      </w:r>
      <w:r>
        <w:rPr>
          <w:color w:val="000009"/>
          <w:spacing w:val="40"/>
          <w:sz w:val="24"/>
        </w:rPr>
        <w:t xml:space="preserve"> </w:t>
      </w:r>
      <w:r>
        <w:rPr>
          <w:color w:val="000009"/>
          <w:sz w:val="24"/>
        </w:rPr>
        <w:t>изменения в АООП ООО обучающихся с ЗПР),</w:t>
      </w:r>
    </w:p>
    <w:p w:rsidR="00D05B71" w:rsidRDefault="00BE715A">
      <w:pPr>
        <w:pStyle w:val="a4"/>
        <w:numPr>
          <w:ilvl w:val="0"/>
          <w:numId w:val="7"/>
        </w:numPr>
        <w:tabs>
          <w:tab w:val="left" w:pos="1187"/>
        </w:tabs>
        <w:ind w:left="1187" w:hanging="141"/>
        <w:rPr>
          <w:sz w:val="24"/>
        </w:rPr>
      </w:pPr>
      <w:r>
        <w:rPr>
          <w:color w:val="000009"/>
          <w:sz w:val="24"/>
        </w:rPr>
        <w:t>принятие</w:t>
      </w:r>
      <w:r>
        <w:rPr>
          <w:color w:val="000009"/>
          <w:spacing w:val="-7"/>
          <w:sz w:val="24"/>
        </w:rPr>
        <w:t xml:space="preserve"> </w:t>
      </w:r>
      <w:r>
        <w:rPr>
          <w:color w:val="000009"/>
          <w:sz w:val="24"/>
        </w:rPr>
        <w:t>управленческих</w:t>
      </w:r>
      <w:r>
        <w:rPr>
          <w:color w:val="000009"/>
          <w:spacing w:val="-3"/>
          <w:sz w:val="24"/>
        </w:rPr>
        <w:t xml:space="preserve"> </w:t>
      </w:r>
      <w:r>
        <w:rPr>
          <w:color w:val="000009"/>
          <w:sz w:val="24"/>
        </w:rPr>
        <w:t>решений</w:t>
      </w:r>
      <w:r>
        <w:rPr>
          <w:color w:val="000009"/>
          <w:spacing w:val="-6"/>
          <w:sz w:val="24"/>
        </w:rPr>
        <w:t xml:space="preserve"> </w:t>
      </w:r>
      <w:r>
        <w:rPr>
          <w:color w:val="000009"/>
          <w:sz w:val="24"/>
        </w:rPr>
        <w:t>(издание</w:t>
      </w:r>
      <w:r>
        <w:rPr>
          <w:color w:val="000009"/>
          <w:spacing w:val="-8"/>
          <w:sz w:val="24"/>
        </w:rPr>
        <w:t xml:space="preserve"> </w:t>
      </w:r>
      <w:r>
        <w:rPr>
          <w:color w:val="000009"/>
          <w:spacing w:val="-2"/>
          <w:sz w:val="24"/>
        </w:rPr>
        <w:t>приказов),</w:t>
      </w:r>
    </w:p>
    <w:p w:rsidR="00D05B71" w:rsidRDefault="00BE715A">
      <w:pPr>
        <w:pStyle w:val="a4"/>
        <w:numPr>
          <w:ilvl w:val="0"/>
          <w:numId w:val="7"/>
        </w:numPr>
        <w:tabs>
          <w:tab w:val="left" w:pos="1187"/>
        </w:tabs>
        <w:spacing w:before="3" w:line="237" w:lineRule="auto"/>
        <w:ind w:right="129" w:firstLine="566"/>
        <w:rPr>
          <w:sz w:val="24"/>
        </w:rPr>
      </w:pPr>
      <w:r>
        <w:rPr>
          <w:color w:val="000009"/>
          <w:sz w:val="24"/>
        </w:rPr>
        <w:t>аналитическую деятельность по оценке достигнутых результатов (аналитические отчеты, выступления перед участниками образовательных отношений, публичный отчет, размещение информации на официальном сайте Школы).</w:t>
      </w:r>
    </w:p>
    <w:p w:rsidR="00D05B71" w:rsidRDefault="00BE715A">
      <w:pPr>
        <w:pStyle w:val="a3"/>
        <w:spacing w:before="3"/>
        <w:ind w:left="480" w:right="134" w:firstLine="566"/>
      </w:pPr>
      <w:r>
        <w:t>Мониторинг позволяет оценить ход выполнения АООП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w:t>
      </w:r>
    </w:p>
    <w:p w:rsidR="00D05B71" w:rsidRDefault="00BE715A">
      <w:pPr>
        <w:pStyle w:val="a3"/>
        <w:tabs>
          <w:tab w:val="left" w:pos="2305"/>
          <w:tab w:val="left" w:pos="2604"/>
          <w:tab w:val="left" w:pos="3761"/>
          <w:tab w:val="left" w:pos="5092"/>
          <w:tab w:val="left" w:pos="6787"/>
          <w:tab w:val="left" w:pos="8409"/>
          <w:tab w:val="left" w:pos="8875"/>
        </w:tabs>
        <w:spacing w:before="1"/>
        <w:ind w:left="480" w:right="125" w:firstLine="566"/>
        <w:jc w:val="left"/>
      </w:pPr>
      <w:r>
        <w:t>Контроль за состоянием системы условий осуществляется через систему электронного мониторинга</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rPr>
        <w:t xml:space="preserve"> </w:t>
      </w:r>
      <w:r>
        <w:t>формой</w:t>
      </w:r>
      <w:r>
        <w:rPr>
          <w:spacing w:val="80"/>
        </w:rPr>
        <w:t xml:space="preserve"> </w:t>
      </w:r>
      <w:r>
        <w:t>и</w:t>
      </w:r>
      <w:r>
        <w:rPr>
          <w:spacing w:val="80"/>
        </w:rPr>
        <w:t xml:space="preserve"> </w:t>
      </w:r>
      <w:r>
        <w:t>порядком,</w:t>
      </w:r>
      <w:r>
        <w:rPr>
          <w:spacing w:val="80"/>
          <w:w w:val="150"/>
        </w:rPr>
        <w:t xml:space="preserve"> </w:t>
      </w:r>
      <w:r>
        <w:t>утвержденными</w:t>
      </w:r>
      <w:r>
        <w:rPr>
          <w:spacing w:val="80"/>
        </w:rPr>
        <w:t xml:space="preserve"> </w:t>
      </w:r>
      <w:r>
        <w:t>Министерством образования и науки Российской Федерации. Информационное сопровождение мероприятий комплекса</w:t>
      </w:r>
      <w:r>
        <w:rPr>
          <w:spacing w:val="34"/>
        </w:rPr>
        <w:t xml:space="preserve"> </w:t>
      </w:r>
      <w:r>
        <w:t>мер</w:t>
      </w:r>
      <w:r>
        <w:rPr>
          <w:spacing w:val="35"/>
        </w:rPr>
        <w:t xml:space="preserve"> </w:t>
      </w:r>
      <w:r>
        <w:t>предусматривает</w:t>
      </w:r>
      <w:r>
        <w:rPr>
          <w:spacing w:val="35"/>
        </w:rPr>
        <w:t xml:space="preserve"> </w:t>
      </w:r>
      <w:r>
        <w:t>освещение</w:t>
      </w:r>
      <w:r>
        <w:rPr>
          <w:spacing w:val="34"/>
        </w:rPr>
        <w:t xml:space="preserve"> </w:t>
      </w:r>
      <w:r>
        <w:t>хода</w:t>
      </w:r>
      <w:r>
        <w:rPr>
          <w:spacing w:val="34"/>
        </w:rPr>
        <w:t xml:space="preserve"> </w:t>
      </w:r>
      <w:r>
        <w:t>его</w:t>
      </w:r>
      <w:r>
        <w:rPr>
          <w:spacing w:val="35"/>
        </w:rPr>
        <w:t xml:space="preserve"> </w:t>
      </w:r>
      <w:r>
        <w:t>реализации</w:t>
      </w:r>
      <w:r>
        <w:rPr>
          <w:spacing w:val="36"/>
        </w:rPr>
        <w:t xml:space="preserve"> </w:t>
      </w:r>
      <w:r>
        <w:t>в</w:t>
      </w:r>
      <w:r>
        <w:rPr>
          <w:spacing w:val="32"/>
        </w:rPr>
        <w:t xml:space="preserve"> </w:t>
      </w:r>
      <w:r>
        <w:t>СМИ,</w:t>
      </w:r>
      <w:r>
        <w:rPr>
          <w:spacing w:val="34"/>
        </w:rPr>
        <w:t xml:space="preserve"> </w:t>
      </w:r>
      <w:r>
        <w:t>особое</w:t>
      </w:r>
      <w:r>
        <w:rPr>
          <w:spacing w:val="34"/>
        </w:rPr>
        <w:t xml:space="preserve"> </w:t>
      </w:r>
      <w:r>
        <w:t>внимание будет уделено информационному сопровождению реализации АООП ООО непосредственно в</w:t>
      </w:r>
      <w:r>
        <w:rPr>
          <w:spacing w:val="-2"/>
        </w:rPr>
        <w:t xml:space="preserve"> </w:t>
      </w:r>
      <w:r>
        <w:t>Школе.</w:t>
      </w:r>
      <w:r>
        <w:rPr>
          <w:spacing w:val="-1"/>
        </w:rPr>
        <w:t xml:space="preserve"> </w:t>
      </w:r>
      <w:r>
        <w:t>Результатом</w:t>
      </w:r>
      <w:r>
        <w:rPr>
          <w:spacing w:val="-2"/>
        </w:rPr>
        <w:t xml:space="preserve"> </w:t>
      </w:r>
      <w:r>
        <w:t>реализации</w:t>
      </w:r>
      <w:r>
        <w:rPr>
          <w:spacing w:val="-3"/>
        </w:rPr>
        <w:t xml:space="preserve"> </w:t>
      </w:r>
      <w:r>
        <w:t>АООП</w:t>
      </w:r>
      <w:r>
        <w:rPr>
          <w:spacing w:val="-2"/>
        </w:rPr>
        <w:t xml:space="preserve"> </w:t>
      </w:r>
      <w:r>
        <w:t>ООО</w:t>
      </w:r>
      <w:r>
        <w:rPr>
          <w:spacing w:val="-2"/>
        </w:rPr>
        <w:t xml:space="preserve"> </w:t>
      </w:r>
      <w:r>
        <w:t>обучающихся</w:t>
      </w:r>
      <w:r>
        <w:rPr>
          <w:spacing w:val="-1"/>
        </w:rPr>
        <w:t xml:space="preserve"> </w:t>
      </w:r>
      <w:r>
        <w:t>с</w:t>
      </w:r>
      <w:r>
        <w:rPr>
          <w:spacing w:val="-2"/>
        </w:rPr>
        <w:t xml:space="preserve"> </w:t>
      </w:r>
      <w:r>
        <w:t>ЗПР</w:t>
      </w:r>
      <w:r>
        <w:rPr>
          <w:spacing w:val="-3"/>
        </w:rPr>
        <w:t xml:space="preserve"> </w:t>
      </w:r>
      <w:r>
        <w:t>должно</w:t>
      </w:r>
      <w:r>
        <w:rPr>
          <w:spacing w:val="-1"/>
        </w:rPr>
        <w:t xml:space="preserve"> </w:t>
      </w:r>
      <w:r>
        <w:t>стать</w:t>
      </w:r>
      <w:r>
        <w:rPr>
          <w:spacing w:val="-2"/>
        </w:rPr>
        <w:t xml:space="preserve"> </w:t>
      </w:r>
      <w:r>
        <w:t>повышение качества</w:t>
      </w:r>
      <w:r>
        <w:rPr>
          <w:spacing w:val="40"/>
        </w:rPr>
        <w:t xml:space="preserve"> </w:t>
      </w:r>
      <w:r>
        <w:t>предоставления</w:t>
      </w:r>
      <w:r>
        <w:rPr>
          <w:spacing w:val="40"/>
        </w:rPr>
        <w:t xml:space="preserve"> </w:t>
      </w:r>
      <w:r>
        <w:t>общего</w:t>
      </w:r>
      <w:r>
        <w:rPr>
          <w:spacing w:val="40"/>
        </w:rPr>
        <w:t xml:space="preserve"> </w:t>
      </w:r>
      <w:r>
        <w:t>образования,</w:t>
      </w:r>
      <w:r>
        <w:rPr>
          <w:spacing w:val="40"/>
        </w:rPr>
        <w:t xml:space="preserve"> </w:t>
      </w:r>
      <w:r>
        <w:t>которое</w:t>
      </w:r>
      <w:r>
        <w:rPr>
          <w:spacing w:val="40"/>
        </w:rPr>
        <w:t xml:space="preserve"> </w:t>
      </w:r>
      <w:r>
        <w:t>будет</w:t>
      </w:r>
      <w:r>
        <w:rPr>
          <w:spacing w:val="40"/>
        </w:rPr>
        <w:t xml:space="preserve"> </w:t>
      </w:r>
      <w:r>
        <w:t>достигнуто</w:t>
      </w:r>
      <w:r>
        <w:rPr>
          <w:spacing w:val="40"/>
        </w:rPr>
        <w:t xml:space="preserve"> </w:t>
      </w:r>
      <w:r>
        <w:t>путём</w:t>
      </w:r>
      <w:r>
        <w:rPr>
          <w:spacing w:val="40"/>
        </w:rPr>
        <w:t xml:space="preserve"> </w:t>
      </w:r>
      <w:r>
        <w:t>создания современных</w:t>
      </w:r>
      <w:r>
        <w:rPr>
          <w:spacing w:val="40"/>
        </w:rPr>
        <w:t xml:space="preserve"> </w:t>
      </w:r>
      <w:r>
        <w:t>условий</w:t>
      </w:r>
      <w:r>
        <w:rPr>
          <w:spacing w:val="38"/>
        </w:rPr>
        <w:t xml:space="preserve"> </w:t>
      </w:r>
      <w:r>
        <w:t>образовательной</w:t>
      </w:r>
      <w:r>
        <w:rPr>
          <w:spacing w:val="38"/>
        </w:rPr>
        <w:t xml:space="preserve"> </w:t>
      </w:r>
      <w:r>
        <w:t>деятельности</w:t>
      </w:r>
      <w:r>
        <w:rPr>
          <w:spacing w:val="39"/>
        </w:rPr>
        <w:t xml:space="preserve"> </w:t>
      </w:r>
      <w:r>
        <w:t>и</w:t>
      </w:r>
      <w:r>
        <w:rPr>
          <w:spacing w:val="38"/>
        </w:rPr>
        <w:t xml:space="preserve"> </w:t>
      </w:r>
      <w:r>
        <w:t>роста</w:t>
      </w:r>
      <w:r>
        <w:rPr>
          <w:spacing w:val="37"/>
        </w:rPr>
        <w:t xml:space="preserve"> </w:t>
      </w:r>
      <w:r>
        <w:t>эффективности</w:t>
      </w:r>
      <w:r>
        <w:rPr>
          <w:spacing w:val="40"/>
        </w:rPr>
        <w:t xml:space="preserve"> </w:t>
      </w:r>
      <w:r>
        <w:t>учительского труда.</w:t>
      </w:r>
      <w:r>
        <w:rPr>
          <w:spacing w:val="40"/>
        </w:rPr>
        <w:t xml:space="preserve"> </w:t>
      </w:r>
      <w:r>
        <w:t>Ключевым</w:t>
      </w:r>
      <w:r>
        <w:rPr>
          <w:spacing w:val="40"/>
        </w:rPr>
        <w:t xml:space="preserve"> </w:t>
      </w:r>
      <w:r>
        <w:t>индикатором</w:t>
      </w:r>
      <w:r>
        <w:rPr>
          <w:spacing w:val="40"/>
        </w:rPr>
        <w:t xml:space="preserve"> </w:t>
      </w:r>
      <w:r>
        <w:t>будет</w:t>
      </w:r>
      <w:r>
        <w:rPr>
          <w:spacing w:val="40"/>
        </w:rPr>
        <w:t xml:space="preserve"> </w:t>
      </w:r>
      <w:r>
        <w:t>являться</w:t>
      </w:r>
      <w:r>
        <w:rPr>
          <w:spacing w:val="40"/>
        </w:rPr>
        <w:t xml:space="preserve"> </w:t>
      </w:r>
      <w:r>
        <w:t>удовлетворенность</w:t>
      </w:r>
      <w:r>
        <w:rPr>
          <w:spacing w:val="40"/>
        </w:rPr>
        <w:t xml:space="preserve"> </w:t>
      </w:r>
      <w:r>
        <w:t>качеством</w:t>
      </w:r>
      <w:r>
        <w:rPr>
          <w:spacing w:val="40"/>
        </w:rPr>
        <w:t xml:space="preserve"> </w:t>
      </w:r>
      <w:r>
        <w:t xml:space="preserve">образования </w:t>
      </w:r>
      <w:r>
        <w:rPr>
          <w:spacing w:val="-2"/>
        </w:rPr>
        <w:t>педагогических</w:t>
      </w:r>
      <w:r>
        <w:tab/>
      </w:r>
      <w:r>
        <w:rPr>
          <w:spacing w:val="-2"/>
        </w:rPr>
        <w:t>работников,</w:t>
      </w:r>
      <w:r>
        <w:tab/>
      </w:r>
      <w:r>
        <w:rPr>
          <w:spacing w:val="-2"/>
        </w:rPr>
        <w:t>родителей,</w:t>
      </w:r>
      <w:r>
        <w:tab/>
      </w:r>
      <w:r>
        <w:rPr>
          <w:spacing w:val="-2"/>
        </w:rPr>
        <w:t>обучающихся,</w:t>
      </w:r>
      <w:r>
        <w:tab/>
      </w:r>
      <w:r>
        <w:rPr>
          <w:spacing w:val="-2"/>
        </w:rPr>
        <w:t>определяемая</w:t>
      </w:r>
      <w:r>
        <w:tab/>
      </w:r>
      <w:r>
        <w:rPr>
          <w:spacing w:val="-6"/>
        </w:rPr>
        <w:t>по</w:t>
      </w:r>
      <w:r>
        <w:tab/>
      </w:r>
      <w:r>
        <w:rPr>
          <w:spacing w:val="-2"/>
        </w:rPr>
        <w:t xml:space="preserve">результатам </w:t>
      </w:r>
      <w:r>
        <w:t>социологических опросов. Прогнозируемые риски в реализации сетевого графика: дисбаланс спроса</w:t>
      </w:r>
      <w:r>
        <w:rPr>
          <w:spacing w:val="36"/>
        </w:rPr>
        <w:t xml:space="preserve"> </w:t>
      </w:r>
      <w:r>
        <w:t>и</w:t>
      </w:r>
      <w:r>
        <w:rPr>
          <w:spacing w:val="38"/>
        </w:rPr>
        <w:t xml:space="preserve"> </w:t>
      </w:r>
      <w:r>
        <w:t>предложения</w:t>
      </w:r>
      <w:r>
        <w:rPr>
          <w:spacing w:val="37"/>
        </w:rPr>
        <w:t xml:space="preserve"> </w:t>
      </w:r>
      <w:r>
        <w:t>на</w:t>
      </w:r>
      <w:r>
        <w:rPr>
          <w:spacing w:val="36"/>
        </w:rPr>
        <w:t xml:space="preserve"> </w:t>
      </w:r>
      <w:r>
        <w:t>рынке</w:t>
      </w:r>
      <w:r>
        <w:rPr>
          <w:spacing w:val="36"/>
        </w:rPr>
        <w:t xml:space="preserve"> </w:t>
      </w:r>
      <w:r>
        <w:t>оборудования</w:t>
      </w:r>
      <w:r>
        <w:rPr>
          <w:spacing w:val="37"/>
        </w:rPr>
        <w:t xml:space="preserve"> </w:t>
      </w:r>
      <w:r>
        <w:t>для</w:t>
      </w:r>
      <w:r>
        <w:rPr>
          <w:spacing w:val="38"/>
        </w:rPr>
        <w:t xml:space="preserve"> </w:t>
      </w:r>
      <w:r>
        <w:t>общеобразовательных</w:t>
      </w:r>
      <w:r>
        <w:rPr>
          <w:spacing w:val="40"/>
        </w:rPr>
        <w:t xml:space="preserve"> </w:t>
      </w:r>
      <w:r>
        <w:t>учреждений</w:t>
      </w:r>
      <w:r>
        <w:rPr>
          <w:spacing w:val="38"/>
        </w:rPr>
        <w:t xml:space="preserve"> </w:t>
      </w:r>
      <w:r>
        <w:t>при строгом</w:t>
      </w:r>
      <w:r>
        <w:rPr>
          <w:spacing w:val="37"/>
        </w:rPr>
        <w:t xml:space="preserve"> </w:t>
      </w:r>
      <w:r>
        <w:t>соблюдении</w:t>
      </w:r>
      <w:r>
        <w:rPr>
          <w:spacing w:val="38"/>
        </w:rPr>
        <w:t xml:space="preserve"> </w:t>
      </w:r>
      <w:r>
        <w:t>требований</w:t>
      </w:r>
      <w:r>
        <w:rPr>
          <w:spacing w:val="38"/>
        </w:rPr>
        <w:t xml:space="preserve"> </w:t>
      </w:r>
      <w:r>
        <w:t>к</w:t>
      </w:r>
      <w:r>
        <w:rPr>
          <w:spacing w:val="38"/>
        </w:rPr>
        <w:t xml:space="preserve"> </w:t>
      </w:r>
      <w:r>
        <w:t>его</w:t>
      </w:r>
      <w:r>
        <w:rPr>
          <w:spacing w:val="37"/>
        </w:rPr>
        <w:t xml:space="preserve"> </w:t>
      </w:r>
      <w:r>
        <w:t>качеству;</w:t>
      </w:r>
      <w:r>
        <w:rPr>
          <w:spacing w:val="38"/>
        </w:rPr>
        <w:t xml:space="preserve"> </w:t>
      </w:r>
      <w:r>
        <w:t>отсутствие</w:t>
      </w:r>
      <w:r>
        <w:rPr>
          <w:spacing w:val="36"/>
        </w:rPr>
        <w:t xml:space="preserve"> </w:t>
      </w:r>
      <w:r>
        <w:t>достаточных</w:t>
      </w:r>
      <w:r>
        <w:rPr>
          <w:spacing w:val="36"/>
        </w:rPr>
        <w:t xml:space="preserve"> </w:t>
      </w:r>
      <w:r>
        <w:t>навыков</w:t>
      </w:r>
      <w:r>
        <w:rPr>
          <w:spacing w:val="39"/>
        </w:rPr>
        <w:t xml:space="preserve"> </w:t>
      </w:r>
      <w:r>
        <w:t>у</w:t>
      </w:r>
      <w:r>
        <w:rPr>
          <w:spacing w:val="32"/>
        </w:rPr>
        <w:t xml:space="preserve"> </w:t>
      </w:r>
      <w:r>
        <w:t xml:space="preserve">части учителей Школы в использовании нового оборудования в образовательной деятельности; </w:t>
      </w:r>
      <w:r>
        <w:rPr>
          <w:spacing w:val="-2"/>
        </w:rPr>
        <w:t>недостаточная</w:t>
      </w:r>
      <w:r>
        <w:tab/>
      </w:r>
      <w:r>
        <w:tab/>
        <w:t>обеспеченность инструментарием оценки качества образования в части измерения учебных и внеучебных достижений.</w:t>
      </w:r>
    </w:p>
    <w:p w:rsidR="00D05B71" w:rsidRDefault="00D05B71">
      <w:pPr>
        <w:pStyle w:val="a3"/>
        <w:spacing w:before="109" w:after="1"/>
        <w:ind w:left="0" w:firstLine="0"/>
        <w:jc w:val="left"/>
        <w:rPr>
          <w:sz w:val="20"/>
        </w:rPr>
      </w:pPr>
    </w:p>
    <w:tbl>
      <w:tblPr>
        <w:tblStyle w:val="TableNormal"/>
        <w:tblW w:w="0" w:type="auto"/>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7"/>
        <w:gridCol w:w="4862"/>
      </w:tblGrid>
      <w:tr w:rsidR="00D05B71" w:rsidTr="00163F88">
        <w:trPr>
          <w:trHeight w:val="921"/>
        </w:trPr>
        <w:tc>
          <w:tcPr>
            <w:tcW w:w="4857" w:type="dxa"/>
          </w:tcPr>
          <w:p w:rsidR="00D05B71" w:rsidRDefault="00BE715A">
            <w:pPr>
              <w:pStyle w:val="TableParagraph"/>
              <w:spacing w:line="266" w:lineRule="exact"/>
              <w:ind w:left="506"/>
              <w:jc w:val="center"/>
              <w:rPr>
                <w:b/>
                <w:sz w:val="24"/>
              </w:rPr>
            </w:pPr>
            <w:r>
              <w:rPr>
                <w:b/>
                <w:spacing w:val="-2"/>
                <w:sz w:val="24"/>
              </w:rPr>
              <w:t>Условия</w:t>
            </w:r>
          </w:p>
        </w:tc>
        <w:tc>
          <w:tcPr>
            <w:tcW w:w="4862" w:type="dxa"/>
          </w:tcPr>
          <w:p w:rsidR="00D05B71" w:rsidRDefault="00BE715A">
            <w:pPr>
              <w:pStyle w:val="TableParagraph"/>
              <w:spacing w:line="266" w:lineRule="exact"/>
              <w:ind w:left="109"/>
              <w:rPr>
                <w:b/>
                <w:sz w:val="24"/>
              </w:rPr>
            </w:pPr>
            <w:r>
              <w:rPr>
                <w:b/>
                <w:sz w:val="24"/>
              </w:rPr>
              <w:t>Контрольные</w:t>
            </w:r>
            <w:r>
              <w:rPr>
                <w:b/>
                <w:spacing w:val="30"/>
                <w:sz w:val="24"/>
              </w:rPr>
              <w:t xml:space="preserve"> </w:t>
            </w:r>
            <w:r>
              <w:rPr>
                <w:b/>
                <w:sz w:val="24"/>
              </w:rPr>
              <w:t>мероприятия</w:t>
            </w:r>
            <w:r>
              <w:rPr>
                <w:b/>
                <w:spacing w:val="33"/>
                <w:sz w:val="24"/>
              </w:rPr>
              <w:t xml:space="preserve"> </w:t>
            </w:r>
            <w:r>
              <w:rPr>
                <w:b/>
                <w:sz w:val="24"/>
              </w:rPr>
              <w:t>за</w:t>
            </w:r>
            <w:r>
              <w:rPr>
                <w:b/>
                <w:spacing w:val="32"/>
                <w:sz w:val="24"/>
              </w:rPr>
              <w:t xml:space="preserve"> </w:t>
            </w:r>
            <w:r>
              <w:rPr>
                <w:b/>
                <w:spacing w:val="-2"/>
                <w:sz w:val="24"/>
              </w:rPr>
              <w:t>состоянием</w:t>
            </w:r>
          </w:p>
          <w:p w:rsidR="00D05B71" w:rsidRDefault="00BE715A">
            <w:pPr>
              <w:pStyle w:val="TableParagraph"/>
              <w:tabs>
                <w:tab w:val="left" w:pos="1625"/>
                <w:tab w:val="left" w:pos="3203"/>
                <w:tab w:val="left" w:pos="4249"/>
              </w:tabs>
              <w:spacing w:before="7" w:line="310" w:lineRule="atLeast"/>
              <w:ind w:left="109" w:right="50"/>
              <w:rPr>
                <w:b/>
                <w:sz w:val="24"/>
              </w:rPr>
            </w:pPr>
            <w:r>
              <w:rPr>
                <w:b/>
                <w:spacing w:val="-2"/>
                <w:sz w:val="24"/>
              </w:rPr>
              <w:t>условий</w:t>
            </w:r>
            <w:r>
              <w:rPr>
                <w:b/>
                <w:sz w:val="24"/>
              </w:rPr>
              <w:tab/>
            </w:r>
            <w:r>
              <w:rPr>
                <w:b/>
                <w:spacing w:val="-2"/>
                <w:sz w:val="24"/>
              </w:rPr>
              <w:t>реализации</w:t>
            </w:r>
            <w:r>
              <w:rPr>
                <w:b/>
                <w:sz w:val="24"/>
              </w:rPr>
              <w:tab/>
            </w:r>
            <w:r>
              <w:rPr>
                <w:b/>
                <w:spacing w:val="-4"/>
                <w:sz w:val="24"/>
              </w:rPr>
              <w:t>АООП</w:t>
            </w:r>
            <w:r>
              <w:rPr>
                <w:b/>
                <w:sz w:val="24"/>
              </w:rPr>
              <w:tab/>
            </w:r>
            <w:r>
              <w:rPr>
                <w:b/>
                <w:spacing w:val="-4"/>
                <w:sz w:val="24"/>
              </w:rPr>
              <w:t xml:space="preserve">ООО </w:t>
            </w:r>
            <w:r>
              <w:rPr>
                <w:b/>
                <w:sz w:val="24"/>
              </w:rPr>
              <w:t>обучающихся с ЗПР</w:t>
            </w:r>
          </w:p>
        </w:tc>
      </w:tr>
      <w:tr w:rsidR="00D05B71" w:rsidTr="00163F88">
        <w:trPr>
          <w:trHeight w:val="4704"/>
        </w:trPr>
        <w:tc>
          <w:tcPr>
            <w:tcW w:w="4857" w:type="dxa"/>
          </w:tcPr>
          <w:p w:rsidR="00D05B71" w:rsidRDefault="00BE715A">
            <w:pPr>
              <w:pStyle w:val="TableParagraph"/>
              <w:numPr>
                <w:ilvl w:val="0"/>
                <w:numId w:val="6"/>
              </w:numPr>
              <w:tabs>
                <w:tab w:val="left" w:pos="796"/>
              </w:tabs>
              <w:spacing w:before="11"/>
              <w:ind w:right="106" w:firstLine="566"/>
              <w:rPr>
                <w:sz w:val="24"/>
              </w:rPr>
            </w:pPr>
            <w:r>
              <w:rPr>
                <w:sz w:val="24"/>
              </w:rPr>
              <w:t>Кадровое</w:t>
            </w:r>
            <w:r>
              <w:rPr>
                <w:spacing w:val="36"/>
                <w:sz w:val="24"/>
              </w:rPr>
              <w:t xml:space="preserve"> </w:t>
            </w:r>
            <w:r>
              <w:rPr>
                <w:sz w:val="24"/>
              </w:rPr>
              <w:t>сопровождение</w:t>
            </w:r>
            <w:r>
              <w:rPr>
                <w:spacing w:val="36"/>
                <w:sz w:val="24"/>
              </w:rPr>
              <w:t xml:space="preserve"> </w:t>
            </w:r>
            <w:r>
              <w:rPr>
                <w:sz w:val="24"/>
              </w:rPr>
              <w:t>реализации АООП ООО обучающихся с ЗПР</w:t>
            </w:r>
          </w:p>
        </w:tc>
        <w:tc>
          <w:tcPr>
            <w:tcW w:w="4862" w:type="dxa"/>
          </w:tcPr>
          <w:p w:rsidR="00D05B71" w:rsidRDefault="00BE715A">
            <w:pPr>
              <w:pStyle w:val="TableParagraph"/>
              <w:numPr>
                <w:ilvl w:val="0"/>
                <w:numId w:val="5"/>
              </w:numPr>
              <w:tabs>
                <w:tab w:val="left" w:pos="1037"/>
              </w:tabs>
              <w:spacing w:before="11"/>
              <w:ind w:right="53" w:firstLine="566"/>
              <w:jc w:val="both"/>
              <w:rPr>
                <w:sz w:val="24"/>
              </w:rPr>
            </w:pPr>
            <w:r>
              <w:rPr>
                <w:sz w:val="24"/>
              </w:rPr>
              <w:t>Мониторинг курсовой подготовки педагогов (1 раз в год).</w:t>
            </w:r>
          </w:p>
          <w:p w:rsidR="00D05B71" w:rsidRDefault="00BE715A">
            <w:pPr>
              <w:pStyle w:val="TableParagraph"/>
              <w:numPr>
                <w:ilvl w:val="0"/>
                <w:numId w:val="5"/>
              </w:numPr>
              <w:tabs>
                <w:tab w:val="left" w:pos="1623"/>
                <w:tab w:val="left" w:pos="3681"/>
              </w:tabs>
              <w:ind w:right="52" w:firstLine="566"/>
              <w:jc w:val="both"/>
              <w:rPr>
                <w:sz w:val="24"/>
              </w:rPr>
            </w:pPr>
            <w:r>
              <w:rPr>
                <w:spacing w:val="-2"/>
                <w:sz w:val="24"/>
              </w:rPr>
              <w:t>Мониторинг</w:t>
            </w:r>
            <w:r>
              <w:rPr>
                <w:sz w:val="24"/>
              </w:rPr>
              <w:tab/>
            </w:r>
            <w:r>
              <w:rPr>
                <w:spacing w:val="-2"/>
                <w:sz w:val="24"/>
              </w:rPr>
              <w:t xml:space="preserve">аттестации </w:t>
            </w:r>
            <w:r>
              <w:rPr>
                <w:sz w:val="24"/>
              </w:rPr>
              <w:t>педагогических кадров(2 раза в год).</w:t>
            </w:r>
          </w:p>
          <w:p w:rsidR="00D05B71" w:rsidRDefault="00BE715A">
            <w:pPr>
              <w:pStyle w:val="TableParagraph"/>
              <w:numPr>
                <w:ilvl w:val="0"/>
                <w:numId w:val="5"/>
              </w:numPr>
              <w:tabs>
                <w:tab w:val="left" w:pos="969"/>
              </w:tabs>
              <w:spacing w:before="1"/>
              <w:ind w:right="49" w:firstLine="566"/>
              <w:jc w:val="both"/>
              <w:rPr>
                <w:sz w:val="24"/>
              </w:rPr>
            </w:pPr>
            <w:r>
              <w:rPr>
                <w:sz w:val="24"/>
              </w:rPr>
              <w:t>Диагностика затруднений педагогов при реализации АООП ОООобучающихся с ЗПР (ежегодно в мае).</w:t>
            </w:r>
          </w:p>
          <w:p w:rsidR="00D05B71" w:rsidRDefault="00BE715A">
            <w:pPr>
              <w:pStyle w:val="TableParagraph"/>
              <w:numPr>
                <w:ilvl w:val="0"/>
                <w:numId w:val="5"/>
              </w:numPr>
              <w:tabs>
                <w:tab w:val="left" w:pos="1351"/>
              </w:tabs>
              <w:ind w:right="47" w:firstLine="626"/>
              <w:jc w:val="both"/>
              <w:rPr>
                <w:sz w:val="24"/>
              </w:rPr>
            </w:pPr>
            <w:r>
              <w:rPr>
                <w:sz w:val="24"/>
              </w:rPr>
              <w:t>Анализ выполнения плана методической работы по введению и реализации АООП ООО для обучающихся с ЗПР (ежегодно май).</w:t>
            </w:r>
          </w:p>
          <w:p w:rsidR="00D05B71" w:rsidRDefault="00BE715A">
            <w:pPr>
              <w:pStyle w:val="TableParagraph"/>
              <w:numPr>
                <w:ilvl w:val="0"/>
                <w:numId w:val="5"/>
              </w:numPr>
              <w:tabs>
                <w:tab w:val="left" w:pos="1250"/>
              </w:tabs>
              <w:ind w:right="52" w:firstLine="626"/>
              <w:jc w:val="both"/>
              <w:rPr>
                <w:sz w:val="24"/>
              </w:rPr>
            </w:pPr>
            <w:r>
              <w:rPr>
                <w:sz w:val="24"/>
              </w:rPr>
              <w:t>Мониторинг уровня учебных достижений по предметам, итоги диагностических метапредметных работ (ежегодно в мае).</w:t>
            </w:r>
          </w:p>
          <w:p w:rsidR="00D05B71" w:rsidRDefault="00BE715A">
            <w:pPr>
              <w:pStyle w:val="TableParagraph"/>
              <w:numPr>
                <w:ilvl w:val="0"/>
                <w:numId w:val="5"/>
              </w:numPr>
              <w:tabs>
                <w:tab w:val="left" w:pos="1049"/>
              </w:tabs>
              <w:spacing w:line="270" w:lineRule="atLeast"/>
              <w:ind w:right="50" w:firstLine="566"/>
              <w:jc w:val="both"/>
              <w:rPr>
                <w:sz w:val="24"/>
              </w:rPr>
            </w:pPr>
            <w:r>
              <w:rPr>
                <w:sz w:val="24"/>
              </w:rPr>
              <w:t>Мониторинг выполнения рабочих программ</w:t>
            </w:r>
            <w:r>
              <w:rPr>
                <w:spacing w:val="70"/>
                <w:sz w:val="24"/>
              </w:rPr>
              <w:t xml:space="preserve">  </w:t>
            </w:r>
            <w:r>
              <w:rPr>
                <w:sz w:val="24"/>
              </w:rPr>
              <w:t>учителями</w:t>
            </w:r>
            <w:r>
              <w:rPr>
                <w:spacing w:val="71"/>
                <w:sz w:val="24"/>
              </w:rPr>
              <w:t xml:space="preserve">  </w:t>
            </w:r>
            <w:r>
              <w:rPr>
                <w:sz w:val="24"/>
              </w:rPr>
              <w:t>(каждую</w:t>
            </w:r>
            <w:r>
              <w:rPr>
                <w:spacing w:val="72"/>
                <w:sz w:val="24"/>
              </w:rPr>
              <w:t xml:space="preserve">  </w:t>
            </w:r>
            <w:r>
              <w:rPr>
                <w:sz w:val="24"/>
              </w:rPr>
              <w:t>учебную</w:t>
            </w:r>
          </w:p>
        </w:tc>
      </w:tr>
    </w:tbl>
    <w:p w:rsidR="00D05B71" w:rsidRDefault="00D05B71">
      <w:pPr>
        <w:spacing w:line="270" w:lineRule="atLeast"/>
        <w:jc w:val="both"/>
        <w:rPr>
          <w:sz w:val="24"/>
        </w:rPr>
        <w:sectPr w:rsidR="00D05B71">
          <w:footerReference w:type="default" r:id="rId43"/>
          <w:pgSz w:w="11900" w:h="16840"/>
          <w:pgMar w:top="1240" w:right="680" w:bottom="280" w:left="960" w:header="0" w:footer="0" w:gutter="0"/>
          <w:cols w:space="720"/>
        </w:sectPr>
      </w:pPr>
    </w:p>
    <w:p w:rsidR="00D05B71" w:rsidRDefault="00D05B71">
      <w:pPr>
        <w:pStyle w:val="a3"/>
        <w:spacing w:before="3"/>
        <w:ind w:left="0" w:firstLine="0"/>
        <w:jc w:val="left"/>
        <w:rPr>
          <w:sz w:val="2"/>
        </w:rPr>
      </w:pPr>
    </w:p>
    <w:tbl>
      <w:tblPr>
        <w:tblStyle w:val="TableNormal"/>
        <w:tblW w:w="0" w:type="auto"/>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4861"/>
      </w:tblGrid>
      <w:tr w:rsidR="00D05B71" w:rsidTr="00163F88">
        <w:trPr>
          <w:trHeight w:val="269"/>
        </w:trPr>
        <w:tc>
          <w:tcPr>
            <w:tcW w:w="4859" w:type="dxa"/>
          </w:tcPr>
          <w:p w:rsidR="00D05B71" w:rsidRDefault="00D05B71">
            <w:pPr>
              <w:pStyle w:val="TableParagraph"/>
              <w:rPr>
                <w:sz w:val="18"/>
              </w:rPr>
            </w:pPr>
          </w:p>
        </w:tc>
        <w:tc>
          <w:tcPr>
            <w:tcW w:w="4861" w:type="dxa"/>
          </w:tcPr>
          <w:p w:rsidR="00D05B71" w:rsidRDefault="00BE715A">
            <w:pPr>
              <w:pStyle w:val="TableParagraph"/>
              <w:spacing w:line="250" w:lineRule="exact"/>
              <w:ind w:left="107"/>
              <w:rPr>
                <w:sz w:val="24"/>
              </w:rPr>
            </w:pPr>
            <w:r>
              <w:rPr>
                <w:spacing w:val="-2"/>
                <w:sz w:val="24"/>
              </w:rPr>
              <w:t>четверть)</w:t>
            </w:r>
          </w:p>
        </w:tc>
      </w:tr>
      <w:tr w:rsidR="00D05B71" w:rsidTr="00163F88">
        <w:trPr>
          <w:trHeight w:val="2207"/>
        </w:trPr>
        <w:tc>
          <w:tcPr>
            <w:tcW w:w="4859" w:type="dxa"/>
          </w:tcPr>
          <w:p w:rsidR="00D05B71" w:rsidRDefault="00BE715A">
            <w:pPr>
              <w:pStyle w:val="TableParagraph"/>
              <w:tabs>
                <w:tab w:val="left" w:pos="1355"/>
                <w:tab w:val="left" w:pos="3163"/>
              </w:tabs>
              <w:ind w:left="50" w:right="107" w:firstLine="566"/>
              <w:rPr>
                <w:sz w:val="24"/>
              </w:rPr>
            </w:pPr>
            <w:r>
              <w:rPr>
                <w:spacing w:val="-6"/>
                <w:sz w:val="24"/>
              </w:rPr>
              <w:t>2.</w:t>
            </w:r>
            <w:r>
              <w:rPr>
                <w:sz w:val="24"/>
              </w:rPr>
              <w:tab/>
            </w:r>
            <w:r>
              <w:rPr>
                <w:spacing w:val="-2"/>
                <w:sz w:val="24"/>
              </w:rPr>
              <w:t>Финансовое</w:t>
            </w:r>
            <w:r>
              <w:rPr>
                <w:sz w:val="24"/>
              </w:rPr>
              <w:tab/>
            </w:r>
            <w:r>
              <w:rPr>
                <w:spacing w:val="-2"/>
                <w:sz w:val="24"/>
              </w:rPr>
              <w:t xml:space="preserve">сопровождение </w:t>
            </w:r>
            <w:r>
              <w:rPr>
                <w:sz w:val="24"/>
              </w:rPr>
              <w:t>реализации АООП ООО обучающихся с ЗПР</w:t>
            </w:r>
          </w:p>
        </w:tc>
        <w:tc>
          <w:tcPr>
            <w:tcW w:w="4861" w:type="dxa"/>
          </w:tcPr>
          <w:p w:rsidR="00D05B71" w:rsidRDefault="00BE715A">
            <w:pPr>
              <w:pStyle w:val="TableParagraph"/>
              <w:numPr>
                <w:ilvl w:val="0"/>
                <w:numId w:val="4"/>
              </w:numPr>
              <w:tabs>
                <w:tab w:val="left" w:pos="569"/>
              </w:tabs>
              <w:ind w:right="54" w:firstLine="45"/>
              <w:jc w:val="both"/>
              <w:rPr>
                <w:sz w:val="24"/>
              </w:rPr>
            </w:pPr>
            <w:r>
              <w:rPr>
                <w:sz w:val="24"/>
              </w:rPr>
              <w:t>Заседание комиссии по начислению стимулирующей выплат по результатам работы педагогов (ежеквартально).</w:t>
            </w:r>
          </w:p>
          <w:p w:rsidR="00D05B71" w:rsidRDefault="00BE715A">
            <w:pPr>
              <w:pStyle w:val="TableParagraph"/>
              <w:numPr>
                <w:ilvl w:val="0"/>
                <w:numId w:val="4"/>
              </w:numPr>
              <w:tabs>
                <w:tab w:val="left" w:pos="420"/>
              </w:tabs>
              <w:ind w:right="47" w:firstLine="45"/>
              <w:jc w:val="both"/>
              <w:rPr>
                <w:sz w:val="24"/>
              </w:rPr>
            </w:pPr>
            <w:r>
              <w:rPr>
                <w:sz w:val="24"/>
              </w:rPr>
              <w:t xml:space="preserve">Дополнительное соглашение к трудовому договору педагогических работников </w:t>
            </w:r>
            <w:r>
              <w:rPr>
                <w:spacing w:val="-2"/>
                <w:sz w:val="24"/>
              </w:rPr>
              <w:t>(ежегодно).</w:t>
            </w:r>
          </w:p>
          <w:p w:rsidR="00D05B71" w:rsidRDefault="00BE715A">
            <w:pPr>
              <w:pStyle w:val="TableParagraph"/>
              <w:numPr>
                <w:ilvl w:val="0"/>
                <w:numId w:val="4"/>
              </w:numPr>
              <w:tabs>
                <w:tab w:val="left" w:pos="802"/>
              </w:tabs>
              <w:spacing w:line="270" w:lineRule="atLeast"/>
              <w:ind w:right="53" w:firstLine="45"/>
              <w:jc w:val="both"/>
              <w:rPr>
                <w:sz w:val="24"/>
              </w:rPr>
            </w:pPr>
            <w:r>
              <w:rPr>
                <w:sz w:val="24"/>
              </w:rPr>
              <w:t>Мониторинг заработной платы педагогических работников Школы.</w:t>
            </w:r>
          </w:p>
        </w:tc>
      </w:tr>
      <w:tr w:rsidR="00D05B71" w:rsidTr="00163F88">
        <w:trPr>
          <w:trHeight w:val="3035"/>
        </w:trPr>
        <w:tc>
          <w:tcPr>
            <w:tcW w:w="4859" w:type="dxa"/>
          </w:tcPr>
          <w:p w:rsidR="00D05B71" w:rsidRDefault="00BE715A">
            <w:pPr>
              <w:pStyle w:val="TableParagraph"/>
              <w:tabs>
                <w:tab w:val="left" w:pos="3484"/>
              </w:tabs>
              <w:ind w:left="50" w:right="107" w:firstLine="566"/>
              <w:jc w:val="both"/>
              <w:rPr>
                <w:sz w:val="24"/>
              </w:rPr>
            </w:pPr>
            <w:r>
              <w:rPr>
                <w:spacing w:val="-2"/>
                <w:sz w:val="24"/>
              </w:rPr>
              <w:t>3.Материально-</w:t>
            </w:r>
            <w:r>
              <w:rPr>
                <w:sz w:val="24"/>
              </w:rPr>
              <w:tab/>
            </w:r>
            <w:r>
              <w:rPr>
                <w:spacing w:val="-2"/>
                <w:sz w:val="24"/>
              </w:rPr>
              <w:t xml:space="preserve">техническое </w:t>
            </w:r>
            <w:r>
              <w:rPr>
                <w:sz w:val="24"/>
              </w:rPr>
              <w:t>сопровождение реализации АООП ООО обучающихся с ЗПР</w:t>
            </w:r>
          </w:p>
        </w:tc>
        <w:tc>
          <w:tcPr>
            <w:tcW w:w="4861" w:type="dxa"/>
          </w:tcPr>
          <w:p w:rsidR="00D05B71" w:rsidRDefault="00BE715A">
            <w:pPr>
              <w:pStyle w:val="TableParagraph"/>
              <w:numPr>
                <w:ilvl w:val="0"/>
                <w:numId w:val="3"/>
              </w:numPr>
              <w:tabs>
                <w:tab w:val="left" w:pos="418"/>
                <w:tab w:val="left" w:pos="2409"/>
                <w:tab w:val="left" w:pos="3249"/>
              </w:tabs>
              <w:ind w:right="50" w:firstLine="45"/>
              <w:jc w:val="both"/>
              <w:rPr>
                <w:sz w:val="24"/>
              </w:rPr>
            </w:pPr>
            <w:r>
              <w:rPr>
                <w:sz w:val="24"/>
              </w:rPr>
              <w:t xml:space="preserve">Мониторинг обеспеченности учебниками, </w:t>
            </w:r>
            <w:r>
              <w:rPr>
                <w:spacing w:val="-2"/>
                <w:sz w:val="24"/>
              </w:rPr>
              <w:t>методическими</w:t>
            </w:r>
            <w:r>
              <w:rPr>
                <w:sz w:val="24"/>
              </w:rPr>
              <w:tab/>
            </w:r>
            <w:r>
              <w:rPr>
                <w:spacing w:val="-10"/>
                <w:sz w:val="24"/>
              </w:rPr>
              <w:t>и</w:t>
            </w:r>
            <w:r>
              <w:rPr>
                <w:sz w:val="24"/>
              </w:rPr>
              <w:tab/>
            </w:r>
            <w:r>
              <w:rPr>
                <w:spacing w:val="-2"/>
                <w:sz w:val="24"/>
              </w:rPr>
              <w:t xml:space="preserve">дидактическим </w:t>
            </w:r>
            <w:r>
              <w:rPr>
                <w:sz w:val="24"/>
              </w:rPr>
              <w:t>материалами, ЭОР (ежегодно в январе).</w:t>
            </w:r>
          </w:p>
          <w:p w:rsidR="00D05B71" w:rsidRDefault="00BE715A">
            <w:pPr>
              <w:pStyle w:val="TableParagraph"/>
              <w:numPr>
                <w:ilvl w:val="0"/>
                <w:numId w:val="3"/>
              </w:numPr>
              <w:tabs>
                <w:tab w:val="left" w:pos="449"/>
              </w:tabs>
              <w:ind w:right="50" w:firstLine="45"/>
              <w:jc w:val="both"/>
              <w:rPr>
                <w:sz w:val="24"/>
              </w:rPr>
            </w:pPr>
            <w:r>
              <w:rPr>
                <w:sz w:val="24"/>
              </w:rPr>
              <w:t>Мониторинг обеспеченности библиотеки детской художественной и научно- популярной литературой, справочно- библиографическими и периодическим изданиями</w:t>
            </w:r>
            <w:r>
              <w:rPr>
                <w:spacing w:val="40"/>
                <w:sz w:val="24"/>
              </w:rPr>
              <w:t xml:space="preserve"> </w:t>
            </w:r>
            <w:r>
              <w:rPr>
                <w:sz w:val="24"/>
              </w:rPr>
              <w:t>(1 раз в год).</w:t>
            </w:r>
          </w:p>
          <w:p w:rsidR="00D05B71" w:rsidRDefault="00BE715A">
            <w:pPr>
              <w:pStyle w:val="TableParagraph"/>
              <w:numPr>
                <w:ilvl w:val="0"/>
                <w:numId w:val="3"/>
              </w:numPr>
              <w:tabs>
                <w:tab w:val="left" w:pos="859"/>
              </w:tabs>
              <w:spacing w:line="270" w:lineRule="atLeast"/>
              <w:ind w:right="52" w:firstLine="45"/>
              <w:jc w:val="both"/>
              <w:rPr>
                <w:sz w:val="24"/>
              </w:rPr>
            </w:pPr>
            <w:r>
              <w:rPr>
                <w:sz w:val="24"/>
              </w:rPr>
              <w:t>Мониторинг оснащенности и благоустройства Школы, выполнения требований надзорных органов (ежегодно).</w:t>
            </w:r>
          </w:p>
        </w:tc>
      </w:tr>
      <w:tr w:rsidR="00D05B71" w:rsidTr="00163F88">
        <w:trPr>
          <w:trHeight w:val="3588"/>
        </w:trPr>
        <w:tc>
          <w:tcPr>
            <w:tcW w:w="4859" w:type="dxa"/>
          </w:tcPr>
          <w:p w:rsidR="00D05B71" w:rsidRDefault="00BE715A">
            <w:pPr>
              <w:pStyle w:val="TableParagraph"/>
              <w:tabs>
                <w:tab w:val="left" w:pos="1071"/>
                <w:tab w:val="left" w:pos="3165"/>
              </w:tabs>
              <w:ind w:left="50" w:right="104" w:firstLine="566"/>
              <w:rPr>
                <w:sz w:val="24"/>
              </w:rPr>
            </w:pPr>
            <w:r>
              <w:rPr>
                <w:spacing w:val="-6"/>
                <w:sz w:val="24"/>
              </w:rPr>
              <w:t>4.</w:t>
            </w:r>
            <w:r>
              <w:rPr>
                <w:sz w:val="24"/>
              </w:rPr>
              <w:tab/>
            </w:r>
            <w:r>
              <w:rPr>
                <w:spacing w:val="-2"/>
                <w:sz w:val="24"/>
              </w:rPr>
              <w:t>Организационное</w:t>
            </w:r>
            <w:r>
              <w:rPr>
                <w:sz w:val="24"/>
              </w:rPr>
              <w:tab/>
            </w:r>
            <w:r>
              <w:rPr>
                <w:spacing w:val="-2"/>
                <w:sz w:val="24"/>
              </w:rPr>
              <w:t xml:space="preserve">сопровождение </w:t>
            </w:r>
            <w:r>
              <w:rPr>
                <w:sz w:val="24"/>
              </w:rPr>
              <w:t>реализации АООП ООО обучающихся с ЗПР</w:t>
            </w:r>
          </w:p>
        </w:tc>
        <w:tc>
          <w:tcPr>
            <w:tcW w:w="4861" w:type="dxa"/>
          </w:tcPr>
          <w:p w:rsidR="00D05B71" w:rsidRDefault="00BE715A">
            <w:pPr>
              <w:pStyle w:val="TableParagraph"/>
              <w:numPr>
                <w:ilvl w:val="0"/>
                <w:numId w:val="2"/>
              </w:numPr>
              <w:tabs>
                <w:tab w:val="left" w:pos="1126"/>
              </w:tabs>
              <w:ind w:right="50" w:firstLine="566"/>
              <w:jc w:val="both"/>
              <w:rPr>
                <w:sz w:val="24"/>
              </w:rPr>
            </w:pPr>
            <w:r>
              <w:rPr>
                <w:sz w:val="24"/>
              </w:rPr>
              <w:t>Анкетирование обучающихся и родителей (законных представителей) обучающихся по запросам образовательных потребностей (ежегодно в сентябре и мае).</w:t>
            </w:r>
          </w:p>
          <w:p w:rsidR="00D05B71" w:rsidRDefault="00BE715A">
            <w:pPr>
              <w:pStyle w:val="TableParagraph"/>
              <w:numPr>
                <w:ilvl w:val="0"/>
                <w:numId w:val="2"/>
              </w:numPr>
              <w:tabs>
                <w:tab w:val="left" w:pos="979"/>
              </w:tabs>
              <w:ind w:right="50" w:firstLine="566"/>
              <w:jc w:val="both"/>
              <w:rPr>
                <w:sz w:val="24"/>
              </w:rPr>
            </w:pPr>
            <w:r>
              <w:rPr>
                <w:sz w:val="24"/>
              </w:rPr>
              <w:t>Мониторинг запроса родителей (на внеурочную деятельность, вариативную</w:t>
            </w:r>
            <w:r>
              <w:rPr>
                <w:spacing w:val="40"/>
                <w:sz w:val="24"/>
              </w:rPr>
              <w:t xml:space="preserve"> </w:t>
            </w:r>
            <w:r>
              <w:rPr>
                <w:sz w:val="24"/>
              </w:rPr>
              <w:t xml:space="preserve">часть учебного плана (ежегодно февраль - </w:t>
            </w:r>
            <w:r>
              <w:rPr>
                <w:spacing w:val="-2"/>
                <w:sz w:val="24"/>
              </w:rPr>
              <w:t>март).</w:t>
            </w:r>
          </w:p>
          <w:p w:rsidR="00D05B71" w:rsidRDefault="00BE715A">
            <w:pPr>
              <w:pStyle w:val="TableParagraph"/>
              <w:numPr>
                <w:ilvl w:val="0"/>
                <w:numId w:val="2"/>
              </w:numPr>
              <w:tabs>
                <w:tab w:val="left" w:pos="853"/>
                <w:tab w:val="left" w:pos="2902"/>
                <w:tab w:val="left" w:pos="4696"/>
              </w:tabs>
              <w:ind w:right="50" w:firstLine="566"/>
              <w:jc w:val="both"/>
              <w:rPr>
                <w:sz w:val="24"/>
              </w:rPr>
            </w:pPr>
            <w:r>
              <w:rPr>
                <w:spacing w:val="-2"/>
                <w:sz w:val="24"/>
              </w:rPr>
              <w:t>Составление</w:t>
            </w:r>
            <w:r>
              <w:rPr>
                <w:sz w:val="24"/>
              </w:rPr>
              <w:tab/>
            </w:r>
            <w:r>
              <w:rPr>
                <w:spacing w:val="-2"/>
                <w:sz w:val="24"/>
              </w:rPr>
              <w:t>договоров</w:t>
            </w:r>
            <w:r>
              <w:rPr>
                <w:sz w:val="24"/>
              </w:rPr>
              <w:tab/>
            </w:r>
            <w:r>
              <w:rPr>
                <w:spacing w:val="-10"/>
                <w:sz w:val="24"/>
              </w:rPr>
              <w:t xml:space="preserve">с </w:t>
            </w:r>
            <w:r>
              <w:rPr>
                <w:sz w:val="24"/>
              </w:rPr>
              <w:t>учреждениями</w:t>
            </w:r>
            <w:r>
              <w:rPr>
                <w:spacing w:val="-5"/>
                <w:sz w:val="24"/>
              </w:rPr>
              <w:t xml:space="preserve"> </w:t>
            </w:r>
            <w:r>
              <w:rPr>
                <w:sz w:val="24"/>
              </w:rPr>
              <w:t>дополнительного</w:t>
            </w:r>
            <w:r>
              <w:rPr>
                <w:spacing w:val="-6"/>
                <w:sz w:val="24"/>
              </w:rPr>
              <w:t xml:space="preserve"> </w:t>
            </w:r>
            <w:r>
              <w:rPr>
                <w:sz w:val="24"/>
              </w:rPr>
              <w:t>образования по</w:t>
            </w:r>
            <w:r>
              <w:rPr>
                <w:spacing w:val="80"/>
                <w:w w:val="150"/>
                <w:sz w:val="24"/>
              </w:rPr>
              <w:t xml:space="preserve">  </w:t>
            </w:r>
            <w:r>
              <w:rPr>
                <w:sz w:val="24"/>
              </w:rPr>
              <w:t>предоставлению</w:t>
            </w:r>
            <w:r>
              <w:rPr>
                <w:spacing w:val="80"/>
                <w:w w:val="150"/>
                <w:sz w:val="24"/>
              </w:rPr>
              <w:t xml:space="preserve">  </w:t>
            </w:r>
            <w:r>
              <w:rPr>
                <w:sz w:val="24"/>
              </w:rPr>
              <w:t>помещений</w:t>
            </w:r>
            <w:r>
              <w:rPr>
                <w:spacing w:val="80"/>
                <w:w w:val="150"/>
                <w:sz w:val="24"/>
              </w:rPr>
              <w:t xml:space="preserve">  </w:t>
            </w:r>
            <w:r>
              <w:rPr>
                <w:sz w:val="24"/>
              </w:rPr>
              <w:t>для</w:t>
            </w:r>
          </w:p>
          <w:p w:rsidR="00D05B71" w:rsidRDefault="00BE715A">
            <w:pPr>
              <w:pStyle w:val="TableParagraph"/>
              <w:spacing w:line="270" w:lineRule="atLeast"/>
              <w:ind w:left="107" w:right="57"/>
              <w:jc w:val="both"/>
              <w:rPr>
                <w:sz w:val="24"/>
              </w:rPr>
            </w:pPr>
            <w:r>
              <w:rPr>
                <w:sz w:val="24"/>
              </w:rPr>
              <w:t>организации занятий по плану внеурочной деятельности (ежегодно август - сентябрь).</w:t>
            </w:r>
          </w:p>
        </w:tc>
      </w:tr>
      <w:tr w:rsidR="00D05B71" w:rsidTr="00163F88">
        <w:trPr>
          <w:trHeight w:val="4416"/>
        </w:trPr>
        <w:tc>
          <w:tcPr>
            <w:tcW w:w="4859" w:type="dxa"/>
          </w:tcPr>
          <w:p w:rsidR="00D05B71" w:rsidRDefault="00BE715A">
            <w:pPr>
              <w:pStyle w:val="TableParagraph"/>
              <w:ind w:left="50" w:right="107" w:firstLine="566"/>
              <w:jc w:val="both"/>
              <w:rPr>
                <w:sz w:val="24"/>
              </w:rPr>
            </w:pPr>
            <w:r>
              <w:rPr>
                <w:sz w:val="24"/>
              </w:rPr>
              <w:t>5.Психолого – педагогическое сопровождение реализации АООП ООО обучающихся с ЗПР</w:t>
            </w:r>
          </w:p>
        </w:tc>
        <w:tc>
          <w:tcPr>
            <w:tcW w:w="4861" w:type="dxa"/>
          </w:tcPr>
          <w:p w:rsidR="00D05B71" w:rsidRDefault="00BE715A">
            <w:pPr>
              <w:pStyle w:val="TableParagraph"/>
              <w:numPr>
                <w:ilvl w:val="0"/>
                <w:numId w:val="1"/>
              </w:numPr>
              <w:tabs>
                <w:tab w:val="left" w:pos="622"/>
              </w:tabs>
              <w:ind w:right="51" w:firstLine="45"/>
              <w:jc w:val="both"/>
              <w:rPr>
                <w:sz w:val="24"/>
              </w:rPr>
            </w:pPr>
            <w:r>
              <w:rPr>
                <w:sz w:val="24"/>
              </w:rPr>
              <w:t>Аналитическая справка по итогам адаптации обучающихсяпятых</w:t>
            </w:r>
            <w:r>
              <w:rPr>
                <w:spacing w:val="40"/>
                <w:sz w:val="24"/>
              </w:rPr>
              <w:t xml:space="preserve"> </w:t>
            </w:r>
            <w:r>
              <w:rPr>
                <w:sz w:val="24"/>
              </w:rPr>
              <w:t xml:space="preserve">классов к обучению при получении основного общего </w:t>
            </w:r>
            <w:r>
              <w:rPr>
                <w:spacing w:val="-2"/>
                <w:sz w:val="24"/>
              </w:rPr>
              <w:t>образования.</w:t>
            </w:r>
          </w:p>
          <w:p w:rsidR="00D05B71" w:rsidRDefault="00BE715A">
            <w:pPr>
              <w:pStyle w:val="TableParagraph"/>
              <w:numPr>
                <w:ilvl w:val="0"/>
                <w:numId w:val="1"/>
              </w:numPr>
              <w:tabs>
                <w:tab w:val="left" w:pos="547"/>
              </w:tabs>
              <w:ind w:right="54" w:firstLine="45"/>
              <w:jc w:val="both"/>
              <w:rPr>
                <w:sz w:val="24"/>
              </w:rPr>
            </w:pPr>
            <w:r>
              <w:rPr>
                <w:sz w:val="24"/>
              </w:rPr>
              <w:t>Аналитическая справка по изучению уровня тревожности обучающихся5 классов.</w:t>
            </w:r>
          </w:p>
          <w:p w:rsidR="00D05B71" w:rsidRDefault="00BE715A">
            <w:pPr>
              <w:pStyle w:val="TableParagraph"/>
              <w:numPr>
                <w:ilvl w:val="0"/>
                <w:numId w:val="1"/>
              </w:numPr>
              <w:tabs>
                <w:tab w:val="left" w:pos="790"/>
              </w:tabs>
              <w:ind w:right="53" w:firstLine="105"/>
              <w:jc w:val="both"/>
              <w:rPr>
                <w:sz w:val="24"/>
              </w:rPr>
            </w:pPr>
            <w:r>
              <w:rPr>
                <w:sz w:val="24"/>
              </w:rPr>
              <w:t>Мониторинг уровня самооценки обучающихся5 классов.</w:t>
            </w:r>
          </w:p>
          <w:p w:rsidR="00D05B71" w:rsidRDefault="00BE715A">
            <w:pPr>
              <w:pStyle w:val="TableParagraph"/>
              <w:numPr>
                <w:ilvl w:val="0"/>
                <w:numId w:val="1"/>
              </w:numPr>
              <w:tabs>
                <w:tab w:val="left" w:pos="528"/>
              </w:tabs>
              <w:ind w:right="52" w:firstLine="45"/>
              <w:jc w:val="both"/>
              <w:rPr>
                <w:sz w:val="24"/>
              </w:rPr>
            </w:pPr>
            <w:r>
              <w:rPr>
                <w:sz w:val="24"/>
              </w:rPr>
              <w:t>Диагностика родителей на выявление взаимоотношений между родителями (законных представителей) обучающихсяпри переходе обучающихся на получение основного общего образования.</w:t>
            </w:r>
          </w:p>
          <w:p w:rsidR="00D05B71" w:rsidRDefault="00BE715A">
            <w:pPr>
              <w:pStyle w:val="TableParagraph"/>
              <w:numPr>
                <w:ilvl w:val="0"/>
                <w:numId w:val="1"/>
              </w:numPr>
              <w:tabs>
                <w:tab w:val="left" w:pos="528"/>
              </w:tabs>
              <w:spacing w:line="270" w:lineRule="atLeast"/>
              <w:ind w:right="50" w:firstLine="45"/>
              <w:jc w:val="both"/>
              <w:rPr>
                <w:sz w:val="24"/>
              </w:rPr>
            </w:pPr>
            <w:r>
              <w:rPr>
                <w:sz w:val="24"/>
              </w:rPr>
              <w:t>Продолжение ведения мониторинг на выявление семей, находящихся в социально опасном положении.</w:t>
            </w:r>
          </w:p>
        </w:tc>
      </w:tr>
      <w:tr w:rsidR="00D05B71" w:rsidTr="00163F88">
        <w:trPr>
          <w:trHeight w:val="1650"/>
        </w:trPr>
        <w:tc>
          <w:tcPr>
            <w:tcW w:w="4859" w:type="dxa"/>
          </w:tcPr>
          <w:p w:rsidR="00D05B71" w:rsidRDefault="00BE715A">
            <w:pPr>
              <w:pStyle w:val="TableParagraph"/>
              <w:tabs>
                <w:tab w:val="left" w:pos="1071"/>
                <w:tab w:val="left" w:pos="3163"/>
              </w:tabs>
              <w:ind w:left="50" w:right="107" w:firstLine="566"/>
              <w:rPr>
                <w:sz w:val="24"/>
              </w:rPr>
            </w:pPr>
            <w:r>
              <w:rPr>
                <w:spacing w:val="-6"/>
                <w:sz w:val="24"/>
              </w:rPr>
              <w:t>6.</w:t>
            </w:r>
            <w:r>
              <w:rPr>
                <w:sz w:val="24"/>
              </w:rPr>
              <w:tab/>
            </w:r>
            <w:r>
              <w:rPr>
                <w:spacing w:val="-2"/>
                <w:sz w:val="24"/>
              </w:rPr>
              <w:t>Информационное</w:t>
            </w:r>
            <w:r>
              <w:rPr>
                <w:sz w:val="24"/>
              </w:rPr>
              <w:tab/>
            </w:r>
            <w:r>
              <w:rPr>
                <w:spacing w:val="-2"/>
                <w:sz w:val="24"/>
              </w:rPr>
              <w:t xml:space="preserve">сопровождение </w:t>
            </w:r>
            <w:r>
              <w:rPr>
                <w:sz w:val="24"/>
              </w:rPr>
              <w:t>реализации АООП ООО обучающихся с ЗПР</w:t>
            </w:r>
          </w:p>
        </w:tc>
        <w:tc>
          <w:tcPr>
            <w:tcW w:w="4861" w:type="dxa"/>
          </w:tcPr>
          <w:p w:rsidR="00D05B71" w:rsidRDefault="00BE715A">
            <w:pPr>
              <w:pStyle w:val="TableParagraph"/>
              <w:tabs>
                <w:tab w:val="left" w:pos="2021"/>
                <w:tab w:val="left" w:pos="3194"/>
                <w:tab w:val="left" w:pos="4512"/>
              </w:tabs>
              <w:ind w:left="107" w:right="51" w:firstLine="45"/>
              <w:rPr>
                <w:sz w:val="24"/>
              </w:rPr>
            </w:pPr>
            <w:r>
              <w:rPr>
                <w:sz w:val="24"/>
              </w:rPr>
              <w:t xml:space="preserve">1. Контроль сайта школы (ежемесячно). </w:t>
            </w:r>
            <w:r>
              <w:rPr>
                <w:spacing w:val="-2"/>
                <w:sz w:val="24"/>
              </w:rPr>
              <w:t>2Ежегодный</w:t>
            </w:r>
            <w:r>
              <w:rPr>
                <w:sz w:val="24"/>
              </w:rPr>
              <w:tab/>
            </w:r>
            <w:r>
              <w:rPr>
                <w:spacing w:val="-4"/>
                <w:sz w:val="24"/>
              </w:rPr>
              <w:t>отчет</w:t>
            </w:r>
            <w:r>
              <w:rPr>
                <w:sz w:val="24"/>
              </w:rPr>
              <w:tab/>
            </w:r>
            <w:r>
              <w:rPr>
                <w:spacing w:val="-4"/>
                <w:sz w:val="24"/>
              </w:rPr>
              <w:t>школы</w:t>
            </w:r>
            <w:r>
              <w:rPr>
                <w:sz w:val="24"/>
              </w:rPr>
              <w:tab/>
            </w:r>
            <w:r>
              <w:rPr>
                <w:spacing w:val="-6"/>
                <w:sz w:val="24"/>
              </w:rPr>
              <w:t xml:space="preserve">по </w:t>
            </w:r>
            <w:r>
              <w:rPr>
                <w:spacing w:val="-2"/>
                <w:sz w:val="24"/>
              </w:rPr>
              <w:t>самообследованию.</w:t>
            </w:r>
          </w:p>
          <w:p w:rsidR="00D05B71" w:rsidRDefault="00BE715A">
            <w:pPr>
              <w:pStyle w:val="TableParagraph"/>
              <w:spacing w:line="270" w:lineRule="atLeast"/>
              <w:ind w:left="107" w:right="1045" w:firstLine="45"/>
              <w:rPr>
                <w:sz w:val="24"/>
              </w:rPr>
            </w:pPr>
            <w:r>
              <w:rPr>
                <w:sz w:val="24"/>
              </w:rPr>
              <w:t>3.Мониторинг обеспечения контролируемого доступа к информационным</w:t>
            </w:r>
            <w:r>
              <w:rPr>
                <w:spacing w:val="-15"/>
                <w:sz w:val="24"/>
              </w:rPr>
              <w:t xml:space="preserve"> </w:t>
            </w:r>
            <w:r>
              <w:rPr>
                <w:sz w:val="24"/>
              </w:rPr>
              <w:t>образовательным</w:t>
            </w:r>
          </w:p>
        </w:tc>
      </w:tr>
    </w:tbl>
    <w:p w:rsidR="00D05B71" w:rsidRDefault="00D05B71">
      <w:pPr>
        <w:spacing w:line="270" w:lineRule="atLeast"/>
        <w:rPr>
          <w:sz w:val="24"/>
        </w:rPr>
        <w:sectPr w:rsidR="00D05B71">
          <w:footerReference w:type="default" r:id="rId44"/>
          <w:pgSz w:w="11900" w:h="16840"/>
          <w:pgMar w:top="960" w:right="680" w:bottom="280" w:left="960" w:header="0" w:footer="0" w:gutter="0"/>
          <w:cols w:space="720"/>
        </w:sectPr>
      </w:pPr>
    </w:p>
    <w:p w:rsidR="00D05B71" w:rsidRDefault="00D05B71" w:rsidP="00163F88">
      <w:pPr>
        <w:pStyle w:val="a3"/>
        <w:spacing w:before="4"/>
        <w:ind w:left="0" w:firstLine="0"/>
        <w:jc w:val="left"/>
        <w:rPr>
          <w:sz w:val="17"/>
        </w:rPr>
      </w:pPr>
    </w:p>
    <w:sectPr w:rsidR="00D05B71">
      <w:footerReference w:type="default" r:id="rId45"/>
      <w:pgSz w:w="11910" w:h="16840"/>
      <w:pgMar w:top="192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FA2" w:rsidRDefault="00D23FA2">
      <w:r>
        <w:separator/>
      </w:r>
    </w:p>
  </w:endnote>
  <w:endnote w:type="continuationSeparator" w:id="0">
    <w:p w:rsidR="00D23FA2" w:rsidRDefault="00D2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2752" behindDoc="1" locked="0" layoutInCell="1" allowOverlap="1" wp14:anchorId="25F3AA73" wp14:editId="0FDED1B3">
              <wp:simplePos x="0" y="0"/>
              <wp:positionH relativeFrom="page">
                <wp:posOffset>3888359</wp:posOffset>
              </wp:positionH>
              <wp:positionV relativeFrom="page">
                <wp:posOffset>10101782</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05B71" w:rsidRDefault="00BE715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646CC">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6.15pt;margin-top:795.4pt;width:12.6pt;height:13.05pt;z-index:-247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" filled="f" stroked="f">
              <v:path arrowok="t"/>
              <v:textbox inset="0,0,0,0">
                <w:txbxContent>
                  <w:p w:rsidR="00D05B71" w:rsidRDefault="00BE715A">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646CC">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7360" behindDoc="1" locked="0" layoutInCell="1" allowOverlap="1">
              <wp:simplePos x="0" y="0"/>
              <wp:positionH relativeFrom="page">
                <wp:posOffset>3358007</wp:posOffset>
              </wp:positionH>
              <wp:positionV relativeFrom="page">
                <wp:posOffset>10057417</wp:posOffset>
              </wp:positionV>
              <wp:extent cx="3175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D05B71" w:rsidRDefault="00BE715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646CC">
                            <w:rPr>
                              <w:noProof/>
                              <w:spacing w:val="-5"/>
                            </w:rPr>
                            <w:t>423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35" type="#_x0000_t202" style="position:absolute;margin-left:264.4pt;margin-top:791.9pt;width:25pt;height:15.3pt;z-index:-247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" filled="f" stroked="f">
              <v:path arrowok="t"/>
              <v:textbox inset="0,0,0,0">
                <w:txbxContent>
                  <w:p w:rsidR="00D05B71" w:rsidRDefault="00BE715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646CC">
                      <w:rPr>
                        <w:noProof/>
                        <w:spacing w:val="-5"/>
                      </w:rPr>
                      <w:t>423</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19"/>
      </w:rPr>
    </w:pPr>
    <w:r>
      <w:rPr>
        <w:noProof/>
        <w:lang w:eastAsia="ru-RU"/>
      </w:rPr>
      <mc:AlternateContent>
        <mc:Choice Requires="wps">
          <w:drawing>
            <wp:anchor distT="0" distB="0" distL="0" distR="0" simplePos="0" relativeHeight="478607872" behindDoc="1" locked="0" layoutInCell="1" allowOverlap="1">
              <wp:simplePos x="0" y="0"/>
              <wp:positionH relativeFrom="page">
                <wp:posOffset>6772402</wp:posOffset>
              </wp:positionH>
              <wp:positionV relativeFrom="page">
                <wp:posOffset>9915855</wp:posOffset>
              </wp:positionV>
              <wp:extent cx="301625"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514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36" type="#_x0000_t202" style="position:absolute;margin-left:533.25pt;margin-top:780.8pt;width:23.75pt;height:13.05pt;z-index:-24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514</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8384" behindDoc="1" locked="0" layoutInCell="1" allowOverlap="1">
              <wp:simplePos x="0" y="0"/>
              <wp:positionH relativeFrom="page">
                <wp:posOffset>6422897</wp:posOffset>
              </wp:positionH>
              <wp:positionV relativeFrom="page">
                <wp:posOffset>9908234</wp:posOffset>
              </wp:positionV>
              <wp:extent cx="238125"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D05B71" w:rsidRDefault="00BE715A">
                          <w:pPr>
                            <w:spacing w:line="245" w:lineRule="exact"/>
                            <w:ind w:left="20"/>
                            <w:rPr>
                              <w:rFonts w:ascii="Calibri"/>
                            </w:rPr>
                          </w:pPr>
                          <w:r>
                            <w:rPr>
                              <w:rFonts w:ascii="Calibri"/>
                              <w:spacing w:val="-5"/>
                            </w:rPr>
                            <w:t>516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37" type="#_x0000_t202" style="position:absolute;margin-left:505.75pt;margin-top:780.2pt;width:18.75pt;height:13.05pt;z-index:-24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" filled="f" stroked="f">
              <v:path arrowok="t"/>
              <v:textbox inset="0,0,0,0">
                <w:txbxContent>
                  <w:p w:rsidR="00D05B71" w:rsidRDefault="00BE715A">
                    <w:pPr>
                      <w:spacing w:line="245" w:lineRule="exact"/>
                      <w:ind w:left="20"/>
                      <w:rPr>
                        <w:rFonts w:ascii="Calibri"/>
                      </w:rPr>
                    </w:pPr>
                    <w:r>
                      <w:rPr>
                        <w:rFonts w:ascii="Calibri"/>
                        <w:spacing w:val="-5"/>
                      </w:rPr>
                      <w:t>516</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8896" behindDoc="1" locked="0" layoutInCell="1" allowOverlap="1">
              <wp:simplePos x="0" y="0"/>
              <wp:positionH relativeFrom="page">
                <wp:posOffset>7034783</wp:posOffset>
              </wp:positionH>
              <wp:positionV relativeFrom="page">
                <wp:posOffset>9931094</wp:posOffset>
              </wp:positionV>
              <wp:extent cx="301625"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519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38" type="#_x0000_t202" style="position:absolute;margin-left:553.9pt;margin-top:782pt;width:23.75pt;height:13.05pt;z-index:-24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519</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13"/>
      </w:rPr>
    </w:pPr>
    <w:r>
      <w:rPr>
        <w:noProof/>
        <w:lang w:eastAsia="ru-RU"/>
      </w:rPr>
      <mc:AlternateContent>
        <mc:Choice Requires="wps">
          <w:drawing>
            <wp:anchor distT="0" distB="0" distL="0" distR="0" simplePos="0" relativeHeight="478609408" behindDoc="1" locked="0" layoutInCell="1" allowOverlap="1">
              <wp:simplePos x="0" y="0"/>
              <wp:positionH relativeFrom="page">
                <wp:posOffset>5106034</wp:posOffset>
              </wp:positionH>
              <wp:positionV relativeFrom="page">
                <wp:posOffset>6955866</wp:posOffset>
              </wp:positionV>
              <wp:extent cx="281305" cy="152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D05B71" w:rsidRDefault="00BE715A">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3646CC">
                            <w:rPr>
                              <w:rFonts w:ascii="Calibri"/>
                              <w:noProof/>
                              <w:spacing w:val="-5"/>
                              <w:sz w:val="20"/>
                            </w:rPr>
                            <w:t>524</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39" type="#_x0000_t202" style="position:absolute;margin-left:402.05pt;margin-top:547.7pt;width:22.15pt;height:12pt;z-index:-24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" filled="f" stroked="f">
              <v:path arrowok="t"/>
              <v:textbox inset="0,0,0,0">
                <w:txbxContent>
                  <w:p w:rsidR="00D05B71" w:rsidRDefault="00BE715A">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3646CC">
                      <w:rPr>
                        <w:rFonts w:ascii="Calibri"/>
                        <w:noProof/>
                        <w:spacing w:val="-5"/>
                        <w:sz w:val="20"/>
                      </w:rPr>
                      <w:t>524</w:t>
                    </w:r>
                    <w:r>
                      <w:rPr>
                        <w:rFonts w:ascii="Calibri"/>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19"/>
      </w:rPr>
    </w:pPr>
    <w:r>
      <w:rPr>
        <w:noProof/>
        <w:lang w:eastAsia="ru-RU"/>
      </w:rPr>
      <mc:AlternateContent>
        <mc:Choice Requires="wps">
          <w:drawing>
            <wp:anchor distT="0" distB="0" distL="0" distR="0" simplePos="0" relativeHeight="478603264" behindDoc="1" locked="0" layoutInCell="1" allowOverlap="1">
              <wp:simplePos x="0" y="0"/>
              <wp:positionH relativeFrom="page">
                <wp:posOffset>3906646</wp:posOffset>
              </wp:positionH>
              <wp:positionV relativeFrom="page">
                <wp:posOffset>9915855</wp:posOffset>
              </wp:positionV>
              <wp:extent cx="30162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211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07.6pt;margin-top:780.8pt;width:23.75pt;height:13.05pt;z-index:-247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211</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3776" behindDoc="1" locked="0" layoutInCell="1" allowOverlap="1">
              <wp:simplePos x="0" y="0"/>
              <wp:positionH relativeFrom="page">
                <wp:posOffset>1517650</wp:posOffset>
              </wp:positionH>
              <wp:positionV relativeFrom="page">
                <wp:posOffset>9647461</wp:posOffset>
              </wp:positionV>
              <wp:extent cx="150114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140" cy="194310"/>
                      </a:xfrm>
                      <a:prstGeom prst="rect">
                        <a:avLst/>
                      </a:prstGeom>
                    </wps:spPr>
                    <wps:txbx>
                      <w:txbxContent>
                        <w:p w:rsidR="00D05B71" w:rsidRDefault="00BE715A">
                          <w:pPr>
                            <w:spacing w:before="10"/>
                            <w:ind w:left="20"/>
                            <w:rPr>
                              <w:i/>
                              <w:sz w:val="24"/>
                            </w:rPr>
                          </w:pPr>
                          <w:r>
                            <w:rPr>
                              <w:i/>
                              <w:sz w:val="24"/>
                            </w:rPr>
                            <w:t>Практическая</w:t>
                          </w:r>
                          <w:r>
                            <w:rPr>
                              <w:i/>
                              <w:spacing w:val="-2"/>
                              <w:sz w:val="24"/>
                            </w:rPr>
                            <w:t xml:space="preserve"> работа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8" type="#_x0000_t202" style="position:absolute;margin-left:119.5pt;margin-top:759.65pt;width:118.2pt;height:15.3pt;z-index:-24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" filled="f" stroked="f">
              <v:path arrowok="t"/>
              <v:textbox inset="0,0,0,0">
                <w:txbxContent>
                  <w:p w:rsidR="00D05B71" w:rsidRDefault="00BE715A">
                    <w:pPr>
                      <w:spacing w:before="10"/>
                      <w:ind w:left="20"/>
                      <w:rPr>
                        <w:i/>
                        <w:sz w:val="24"/>
                      </w:rPr>
                    </w:pPr>
                    <w:r>
                      <w:rPr>
                        <w:i/>
                        <w:sz w:val="24"/>
                      </w:rPr>
                      <w:t>Практическая</w:t>
                    </w:r>
                    <w:r>
                      <w:rPr>
                        <w:i/>
                        <w:spacing w:val="-2"/>
                        <w:sz w:val="24"/>
                      </w:rPr>
                      <w:t xml:space="preserve"> работа</w:t>
                    </w:r>
                  </w:p>
                </w:txbxContent>
              </v:textbox>
              <w10:wrap anchorx="page" anchory="page"/>
            </v:shape>
          </w:pict>
        </mc:Fallback>
      </mc:AlternateContent>
    </w:r>
    <w:r>
      <w:rPr>
        <w:noProof/>
        <w:lang w:eastAsia="ru-RU"/>
      </w:rPr>
      <mc:AlternateContent>
        <mc:Choice Requires="wps">
          <w:drawing>
            <wp:anchor distT="0" distB="0" distL="0" distR="0" simplePos="0" relativeHeight="478604288" behindDoc="1" locked="0" layoutInCell="1" allowOverlap="1">
              <wp:simplePos x="0" y="0"/>
              <wp:positionH relativeFrom="page">
                <wp:posOffset>3906646</wp:posOffset>
              </wp:positionH>
              <wp:positionV relativeFrom="page">
                <wp:posOffset>9915855</wp:posOffset>
              </wp:positionV>
              <wp:extent cx="30162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213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9" type="#_x0000_t202" style="position:absolute;margin-left:307.6pt;margin-top:780.8pt;width:23.75pt;height:13.05pt;z-index:-24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213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19"/>
      </w:rPr>
    </w:pPr>
    <w:r>
      <w:rPr>
        <w:noProof/>
        <w:lang w:eastAsia="ru-RU"/>
      </w:rPr>
      <mc:AlternateContent>
        <mc:Choice Requires="wps">
          <w:drawing>
            <wp:anchor distT="0" distB="0" distL="0" distR="0" simplePos="0" relativeHeight="478604800" behindDoc="1" locked="0" layoutInCell="1" allowOverlap="1">
              <wp:simplePos x="0" y="0"/>
              <wp:positionH relativeFrom="page">
                <wp:posOffset>3906646</wp:posOffset>
              </wp:positionH>
              <wp:positionV relativeFrom="page">
                <wp:posOffset>9915855</wp:posOffset>
              </wp:positionV>
              <wp:extent cx="30099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348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0" type="#_x0000_t202" style="position:absolute;margin-left:307.6pt;margin-top:780.8pt;width:23.7pt;height:13.05pt;z-index:-24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348</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5312" behindDoc="1" locked="0" layoutInCell="1" allowOverlap="1">
              <wp:simplePos x="0" y="0"/>
              <wp:positionH relativeFrom="page">
                <wp:posOffset>5202046</wp:posOffset>
              </wp:positionH>
              <wp:positionV relativeFrom="page">
                <wp:posOffset>6784035</wp:posOffset>
              </wp:positionV>
              <wp:extent cx="301625"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366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31" type="#_x0000_t202" style="position:absolute;margin-left:409.6pt;margin-top:534.2pt;width:23.75pt;height:13.05pt;z-index:-247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366</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19"/>
      </w:rPr>
    </w:pPr>
    <w:r>
      <w:rPr>
        <w:noProof/>
        <w:lang w:eastAsia="ru-RU"/>
      </w:rPr>
      <mc:AlternateContent>
        <mc:Choice Requires="wps">
          <w:drawing>
            <wp:anchor distT="0" distB="0" distL="0" distR="0" simplePos="0" relativeHeight="478605824" behindDoc="1" locked="0" layoutInCell="1" allowOverlap="1">
              <wp:simplePos x="0" y="0"/>
              <wp:positionH relativeFrom="page">
                <wp:posOffset>3906646</wp:posOffset>
              </wp:positionH>
              <wp:positionV relativeFrom="page">
                <wp:posOffset>9915855</wp:posOffset>
              </wp:positionV>
              <wp:extent cx="301625"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395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32" type="#_x0000_t202" style="position:absolute;margin-left:307.6pt;margin-top:780.8pt;width:23.75pt;height:13.05pt;z-index:-24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395</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6336" behindDoc="1" locked="0" layoutInCell="1" allowOverlap="1">
              <wp:simplePos x="0" y="0"/>
              <wp:positionH relativeFrom="page">
                <wp:posOffset>5202046</wp:posOffset>
              </wp:positionH>
              <wp:positionV relativeFrom="page">
                <wp:posOffset>6784035</wp:posOffset>
              </wp:positionV>
              <wp:extent cx="301625"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397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33" type="#_x0000_t202" style="position:absolute;margin-left:409.6pt;margin-top:534.2pt;width:23.75pt;height:13.05pt;z-index:-24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" filled="f" stroked="f">
              <v:path arrowok="t"/>
              <v:textbox inset="0,0,0,0">
                <w:txbxContent>
                  <w:p w:rsidR="00D05B71" w:rsidRDefault="00BE71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646CC">
                      <w:rPr>
                        <w:rFonts w:ascii="Calibri"/>
                        <w:noProof/>
                        <w:spacing w:val="-5"/>
                      </w:rPr>
                      <w:t>397</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D05B71">
    <w:pPr>
      <w:pStyle w:val="a3"/>
      <w:spacing w:line="14"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B71" w:rsidRDefault="00BE715A">
    <w:pPr>
      <w:pStyle w:val="a3"/>
      <w:spacing w:line="14" w:lineRule="auto"/>
      <w:ind w:left="0" w:firstLine="0"/>
      <w:jc w:val="left"/>
      <w:rPr>
        <w:sz w:val="20"/>
      </w:rPr>
    </w:pPr>
    <w:r>
      <w:rPr>
        <w:noProof/>
        <w:lang w:eastAsia="ru-RU"/>
      </w:rPr>
      <mc:AlternateContent>
        <mc:Choice Requires="wps">
          <w:drawing>
            <wp:anchor distT="0" distB="0" distL="0" distR="0" simplePos="0" relativeHeight="478606848" behindDoc="1" locked="0" layoutInCell="1" allowOverlap="1">
              <wp:simplePos x="0" y="0"/>
              <wp:positionH relativeFrom="page">
                <wp:posOffset>3897503</wp:posOffset>
              </wp:positionH>
              <wp:positionV relativeFrom="page">
                <wp:posOffset>10055893</wp:posOffset>
              </wp:positionV>
              <wp:extent cx="31750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D05B71" w:rsidRDefault="00BE715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646CC">
                            <w:rPr>
                              <w:noProof/>
                              <w:spacing w:val="-5"/>
                            </w:rPr>
                            <w:t>403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4" type="#_x0000_t202" style="position:absolute;margin-left:306.9pt;margin-top:791.8pt;width:25pt;height:15.3pt;z-index:-247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" filled="f" stroked="f">
              <v:path arrowok="t"/>
              <v:textbox inset="0,0,0,0">
                <w:txbxContent>
                  <w:p w:rsidR="00D05B71" w:rsidRDefault="00BE715A">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646CC">
                      <w:rPr>
                        <w:noProof/>
                        <w:spacing w:val="-5"/>
                      </w:rPr>
                      <w:t>403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FA2" w:rsidRDefault="00D23FA2">
      <w:r>
        <w:separator/>
      </w:r>
    </w:p>
  </w:footnote>
  <w:footnote w:type="continuationSeparator" w:id="0">
    <w:p w:rsidR="00D23FA2" w:rsidRDefault="00D23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D61"/>
    <w:multiLevelType w:val="hybridMultilevel"/>
    <w:tmpl w:val="06C65082"/>
    <w:lvl w:ilvl="0" w:tplc="0BE229F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B8CF64">
      <w:numFmt w:val="bullet"/>
      <w:lvlText w:val="•"/>
      <w:lvlJc w:val="left"/>
      <w:pPr>
        <w:ind w:left="1472" w:hanging="708"/>
      </w:pPr>
      <w:rPr>
        <w:rFonts w:hint="default"/>
        <w:lang w:val="ru-RU" w:eastAsia="en-US" w:bidi="ar-SA"/>
      </w:rPr>
    </w:lvl>
    <w:lvl w:ilvl="2" w:tplc="EEEEE462">
      <w:numFmt w:val="bullet"/>
      <w:lvlText w:val="•"/>
      <w:lvlJc w:val="left"/>
      <w:pPr>
        <w:ind w:left="2465" w:hanging="708"/>
      </w:pPr>
      <w:rPr>
        <w:rFonts w:hint="default"/>
        <w:lang w:val="ru-RU" w:eastAsia="en-US" w:bidi="ar-SA"/>
      </w:rPr>
    </w:lvl>
    <w:lvl w:ilvl="3" w:tplc="08B8B80C">
      <w:numFmt w:val="bullet"/>
      <w:lvlText w:val="•"/>
      <w:lvlJc w:val="left"/>
      <w:pPr>
        <w:ind w:left="3457" w:hanging="708"/>
      </w:pPr>
      <w:rPr>
        <w:rFonts w:hint="default"/>
        <w:lang w:val="ru-RU" w:eastAsia="en-US" w:bidi="ar-SA"/>
      </w:rPr>
    </w:lvl>
    <w:lvl w:ilvl="4" w:tplc="4C84B63C">
      <w:numFmt w:val="bullet"/>
      <w:lvlText w:val="•"/>
      <w:lvlJc w:val="left"/>
      <w:pPr>
        <w:ind w:left="4450" w:hanging="708"/>
      </w:pPr>
      <w:rPr>
        <w:rFonts w:hint="default"/>
        <w:lang w:val="ru-RU" w:eastAsia="en-US" w:bidi="ar-SA"/>
      </w:rPr>
    </w:lvl>
    <w:lvl w:ilvl="5" w:tplc="A2506486">
      <w:numFmt w:val="bullet"/>
      <w:lvlText w:val="•"/>
      <w:lvlJc w:val="left"/>
      <w:pPr>
        <w:ind w:left="5443" w:hanging="708"/>
      </w:pPr>
      <w:rPr>
        <w:rFonts w:hint="default"/>
        <w:lang w:val="ru-RU" w:eastAsia="en-US" w:bidi="ar-SA"/>
      </w:rPr>
    </w:lvl>
    <w:lvl w:ilvl="6" w:tplc="CD06F4A0">
      <w:numFmt w:val="bullet"/>
      <w:lvlText w:val="•"/>
      <w:lvlJc w:val="left"/>
      <w:pPr>
        <w:ind w:left="6435" w:hanging="708"/>
      </w:pPr>
      <w:rPr>
        <w:rFonts w:hint="default"/>
        <w:lang w:val="ru-RU" w:eastAsia="en-US" w:bidi="ar-SA"/>
      </w:rPr>
    </w:lvl>
    <w:lvl w:ilvl="7" w:tplc="54DABF3E">
      <w:numFmt w:val="bullet"/>
      <w:lvlText w:val="•"/>
      <w:lvlJc w:val="left"/>
      <w:pPr>
        <w:ind w:left="7428" w:hanging="708"/>
      </w:pPr>
      <w:rPr>
        <w:rFonts w:hint="default"/>
        <w:lang w:val="ru-RU" w:eastAsia="en-US" w:bidi="ar-SA"/>
      </w:rPr>
    </w:lvl>
    <w:lvl w:ilvl="8" w:tplc="2AD46D38">
      <w:numFmt w:val="bullet"/>
      <w:lvlText w:val="•"/>
      <w:lvlJc w:val="left"/>
      <w:pPr>
        <w:ind w:left="8421" w:hanging="708"/>
      </w:pPr>
      <w:rPr>
        <w:rFonts w:hint="default"/>
        <w:lang w:val="ru-RU" w:eastAsia="en-US" w:bidi="ar-SA"/>
      </w:rPr>
    </w:lvl>
  </w:abstractNum>
  <w:abstractNum w:abstractNumId="1">
    <w:nsid w:val="015D008C"/>
    <w:multiLevelType w:val="hybridMultilevel"/>
    <w:tmpl w:val="73BEA40A"/>
    <w:lvl w:ilvl="0" w:tplc="9572DC5C">
      <w:numFmt w:val="bullet"/>
      <w:lvlText w:val=""/>
      <w:lvlJc w:val="left"/>
      <w:pPr>
        <w:ind w:left="480" w:hanging="142"/>
      </w:pPr>
      <w:rPr>
        <w:rFonts w:ascii="Symbol" w:eastAsia="Symbol" w:hAnsi="Symbol" w:cs="Symbol" w:hint="default"/>
        <w:b w:val="0"/>
        <w:bCs w:val="0"/>
        <w:i w:val="0"/>
        <w:iCs w:val="0"/>
        <w:spacing w:val="0"/>
        <w:w w:val="100"/>
        <w:sz w:val="24"/>
        <w:szCs w:val="24"/>
        <w:lang w:val="ru-RU" w:eastAsia="en-US" w:bidi="ar-SA"/>
      </w:rPr>
    </w:lvl>
    <w:lvl w:ilvl="1" w:tplc="366AECA0">
      <w:numFmt w:val="bullet"/>
      <w:lvlText w:val="•"/>
      <w:lvlJc w:val="left"/>
      <w:pPr>
        <w:ind w:left="1457" w:hanging="142"/>
      </w:pPr>
      <w:rPr>
        <w:rFonts w:hint="default"/>
        <w:lang w:val="ru-RU" w:eastAsia="en-US" w:bidi="ar-SA"/>
      </w:rPr>
    </w:lvl>
    <w:lvl w:ilvl="2" w:tplc="4CA6E532">
      <w:numFmt w:val="bullet"/>
      <w:lvlText w:val="•"/>
      <w:lvlJc w:val="left"/>
      <w:pPr>
        <w:ind w:left="2435" w:hanging="142"/>
      </w:pPr>
      <w:rPr>
        <w:rFonts w:hint="default"/>
        <w:lang w:val="ru-RU" w:eastAsia="en-US" w:bidi="ar-SA"/>
      </w:rPr>
    </w:lvl>
    <w:lvl w:ilvl="3" w:tplc="60DC3EE4">
      <w:numFmt w:val="bullet"/>
      <w:lvlText w:val="•"/>
      <w:lvlJc w:val="left"/>
      <w:pPr>
        <w:ind w:left="3413" w:hanging="142"/>
      </w:pPr>
      <w:rPr>
        <w:rFonts w:hint="default"/>
        <w:lang w:val="ru-RU" w:eastAsia="en-US" w:bidi="ar-SA"/>
      </w:rPr>
    </w:lvl>
    <w:lvl w:ilvl="4" w:tplc="0518DFC2">
      <w:numFmt w:val="bullet"/>
      <w:lvlText w:val="•"/>
      <w:lvlJc w:val="left"/>
      <w:pPr>
        <w:ind w:left="4391" w:hanging="142"/>
      </w:pPr>
      <w:rPr>
        <w:rFonts w:hint="default"/>
        <w:lang w:val="ru-RU" w:eastAsia="en-US" w:bidi="ar-SA"/>
      </w:rPr>
    </w:lvl>
    <w:lvl w:ilvl="5" w:tplc="D06AE832">
      <w:numFmt w:val="bullet"/>
      <w:lvlText w:val="•"/>
      <w:lvlJc w:val="left"/>
      <w:pPr>
        <w:ind w:left="5369" w:hanging="142"/>
      </w:pPr>
      <w:rPr>
        <w:rFonts w:hint="default"/>
        <w:lang w:val="ru-RU" w:eastAsia="en-US" w:bidi="ar-SA"/>
      </w:rPr>
    </w:lvl>
    <w:lvl w:ilvl="6" w:tplc="731C80DC">
      <w:numFmt w:val="bullet"/>
      <w:lvlText w:val="•"/>
      <w:lvlJc w:val="left"/>
      <w:pPr>
        <w:ind w:left="6347" w:hanging="142"/>
      </w:pPr>
      <w:rPr>
        <w:rFonts w:hint="default"/>
        <w:lang w:val="ru-RU" w:eastAsia="en-US" w:bidi="ar-SA"/>
      </w:rPr>
    </w:lvl>
    <w:lvl w:ilvl="7" w:tplc="D9288256">
      <w:numFmt w:val="bullet"/>
      <w:lvlText w:val="•"/>
      <w:lvlJc w:val="left"/>
      <w:pPr>
        <w:ind w:left="7325" w:hanging="142"/>
      </w:pPr>
      <w:rPr>
        <w:rFonts w:hint="default"/>
        <w:lang w:val="ru-RU" w:eastAsia="en-US" w:bidi="ar-SA"/>
      </w:rPr>
    </w:lvl>
    <w:lvl w:ilvl="8" w:tplc="90E63EEC">
      <w:numFmt w:val="bullet"/>
      <w:lvlText w:val="•"/>
      <w:lvlJc w:val="left"/>
      <w:pPr>
        <w:ind w:left="8303" w:hanging="142"/>
      </w:pPr>
      <w:rPr>
        <w:rFonts w:hint="default"/>
        <w:lang w:val="ru-RU" w:eastAsia="en-US" w:bidi="ar-SA"/>
      </w:rPr>
    </w:lvl>
  </w:abstractNum>
  <w:abstractNum w:abstractNumId="2">
    <w:nsid w:val="019B5774"/>
    <w:multiLevelType w:val="hybridMultilevel"/>
    <w:tmpl w:val="ADDC52DE"/>
    <w:lvl w:ilvl="0" w:tplc="73FCE424">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285120">
      <w:numFmt w:val="bullet"/>
      <w:lvlText w:val="•"/>
      <w:lvlJc w:val="left"/>
      <w:pPr>
        <w:ind w:left="1472" w:hanging="708"/>
      </w:pPr>
      <w:rPr>
        <w:rFonts w:hint="default"/>
        <w:lang w:val="ru-RU" w:eastAsia="en-US" w:bidi="ar-SA"/>
      </w:rPr>
    </w:lvl>
    <w:lvl w:ilvl="2" w:tplc="B6625692">
      <w:numFmt w:val="bullet"/>
      <w:lvlText w:val="•"/>
      <w:lvlJc w:val="left"/>
      <w:pPr>
        <w:ind w:left="2465" w:hanging="708"/>
      </w:pPr>
      <w:rPr>
        <w:rFonts w:hint="default"/>
        <w:lang w:val="ru-RU" w:eastAsia="en-US" w:bidi="ar-SA"/>
      </w:rPr>
    </w:lvl>
    <w:lvl w:ilvl="3" w:tplc="88827562">
      <w:numFmt w:val="bullet"/>
      <w:lvlText w:val="•"/>
      <w:lvlJc w:val="left"/>
      <w:pPr>
        <w:ind w:left="3457" w:hanging="708"/>
      </w:pPr>
      <w:rPr>
        <w:rFonts w:hint="default"/>
        <w:lang w:val="ru-RU" w:eastAsia="en-US" w:bidi="ar-SA"/>
      </w:rPr>
    </w:lvl>
    <w:lvl w:ilvl="4" w:tplc="967A5D1A">
      <w:numFmt w:val="bullet"/>
      <w:lvlText w:val="•"/>
      <w:lvlJc w:val="left"/>
      <w:pPr>
        <w:ind w:left="4450" w:hanging="708"/>
      </w:pPr>
      <w:rPr>
        <w:rFonts w:hint="default"/>
        <w:lang w:val="ru-RU" w:eastAsia="en-US" w:bidi="ar-SA"/>
      </w:rPr>
    </w:lvl>
    <w:lvl w:ilvl="5" w:tplc="42A41E22">
      <w:numFmt w:val="bullet"/>
      <w:lvlText w:val="•"/>
      <w:lvlJc w:val="left"/>
      <w:pPr>
        <w:ind w:left="5443" w:hanging="708"/>
      </w:pPr>
      <w:rPr>
        <w:rFonts w:hint="default"/>
        <w:lang w:val="ru-RU" w:eastAsia="en-US" w:bidi="ar-SA"/>
      </w:rPr>
    </w:lvl>
    <w:lvl w:ilvl="6" w:tplc="696CAE94">
      <w:numFmt w:val="bullet"/>
      <w:lvlText w:val="•"/>
      <w:lvlJc w:val="left"/>
      <w:pPr>
        <w:ind w:left="6435" w:hanging="708"/>
      </w:pPr>
      <w:rPr>
        <w:rFonts w:hint="default"/>
        <w:lang w:val="ru-RU" w:eastAsia="en-US" w:bidi="ar-SA"/>
      </w:rPr>
    </w:lvl>
    <w:lvl w:ilvl="7" w:tplc="FD880EB4">
      <w:numFmt w:val="bullet"/>
      <w:lvlText w:val="•"/>
      <w:lvlJc w:val="left"/>
      <w:pPr>
        <w:ind w:left="7428" w:hanging="708"/>
      </w:pPr>
      <w:rPr>
        <w:rFonts w:hint="default"/>
        <w:lang w:val="ru-RU" w:eastAsia="en-US" w:bidi="ar-SA"/>
      </w:rPr>
    </w:lvl>
    <w:lvl w:ilvl="8" w:tplc="638C85AC">
      <w:numFmt w:val="bullet"/>
      <w:lvlText w:val="•"/>
      <w:lvlJc w:val="left"/>
      <w:pPr>
        <w:ind w:left="8421" w:hanging="708"/>
      </w:pPr>
      <w:rPr>
        <w:rFonts w:hint="default"/>
        <w:lang w:val="ru-RU" w:eastAsia="en-US" w:bidi="ar-SA"/>
      </w:rPr>
    </w:lvl>
  </w:abstractNum>
  <w:abstractNum w:abstractNumId="3">
    <w:nsid w:val="01C57FA6"/>
    <w:multiLevelType w:val="hybridMultilevel"/>
    <w:tmpl w:val="D2800CA2"/>
    <w:lvl w:ilvl="0" w:tplc="E8A4590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3ECBF6">
      <w:numFmt w:val="bullet"/>
      <w:lvlText w:val="•"/>
      <w:lvlJc w:val="left"/>
      <w:pPr>
        <w:ind w:left="1472" w:hanging="708"/>
      </w:pPr>
      <w:rPr>
        <w:rFonts w:hint="default"/>
        <w:lang w:val="ru-RU" w:eastAsia="en-US" w:bidi="ar-SA"/>
      </w:rPr>
    </w:lvl>
    <w:lvl w:ilvl="2" w:tplc="31D2D6C4">
      <w:numFmt w:val="bullet"/>
      <w:lvlText w:val="•"/>
      <w:lvlJc w:val="left"/>
      <w:pPr>
        <w:ind w:left="2465" w:hanging="708"/>
      </w:pPr>
      <w:rPr>
        <w:rFonts w:hint="default"/>
        <w:lang w:val="ru-RU" w:eastAsia="en-US" w:bidi="ar-SA"/>
      </w:rPr>
    </w:lvl>
    <w:lvl w:ilvl="3" w:tplc="C90428D6">
      <w:numFmt w:val="bullet"/>
      <w:lvlText w:val="•"/>
      <w:lvlJc w:val="left"/>
      <w:pPr>
        <w:ind w:left="3457" w:hanging="708"/>
      </w:pPr>
      <w:rPr>
        <w:rFonts w:hint="default"/>
        <w:lang w:val="ru-RU" w:eastAsia="en-US" w:bidi="ar-SA"/>
      </w:rPr>
    </w:lvl>
    <w:lvl w:ilvl="4" w:tplc="01626610">
      <w:numFmt w:val="bullet"/>
      <w:lvlText w:val="•"/>
      <w:lvlJc w:val="left"/>
      <w:pPr>
        <w:ind w:left="4450" w:hanging="708"/>
      </w:pPr>
      <w:rPr>
        <w:rFonts w:hint="default"/>
        <w:lang w:val="ru-RU" w:eastAsia="en-US" w:bidi="ar-SA"/>
      </w:rPr>
    </w:lvl>
    <w:lvl w:ilvl="5" w:tplc="EF6C80C8">
      <w:numFmt w:val="bullet"/>
      <w:lvlText w:val="•"/>
      <w:lvlJc w:val="left"/>
      <w:pPr>
        <w:ind w:left="5443" w:hanging="708"/>
      </w:pPr>
      <w:rPr>
        <w:rFonts w:hint="default"/>
        <w:lang w:val="ru-RU" w:eastAsia="en-US" w:bidi="ar-SA"/>
      </w:rPr>
    </w:lvl>
    <w:lvl w:ilvl="6" w:tplc="0C9032C4">
      <w:numFmt w:val="bullet"/>
      <w:lvlText w:val="•"/>
      <w:lvlJc w:val="left"/>
      <w:pPr>
        <w:ind w:left="6435" w:hanging="708"/>
      </w:pPr>
      <w:rPr>
        <w:rFonts w:hint="default"/>
        <w:lang w:val="ru-RU" w:eastAsia="en-US" w:bidi="ar-SA"/>
      </w:rPr>
    </w:lvl>
    <w:lvl w:ilvl="7" w:tplc="FD60F856">
      <w:numFmt w:val="bullet"/>
      <w:lvlText w:val="•"/>
      <w:lvlJc w:val="left"/>
      <w:pPr>
        <w:ind w:left="7428" w:hanging="708"/>
      </w:pPr>
      <w:rPr>
        <w:rFonts w:hint="default"/>
        <w:lang w:val="ru-RU" w:eastAsia="en-US" w:bidi="ar-SA"/>
      </w:rPr>
    </w:lvl>
    <w:lvl w:ilvl="8" w:tplc="8AE84DCA">
      <w:numFmt w:val="bullet"/>
      <w:lvlText w:val="•"/>
      <w:lvlJc w:val="left"/>
      <w:pPr>
        <w:ind w:left="8421" w:hanging="708"/>
      </w:pPr>
      <w:rPr>
        <w:rFonts w:hint="default"/>
        <w:lang w:val="ru-RU" w:eastAsia="en-US" w:bidi="ar-SA"/>
      </w:rPr>
    </w:lvl>
  </w:abstractNum>
  <w:abstractNum w:abstractNumId="4">
    <w:nsid w:val="021F1D26"/>
    <w:multiLevelType w:val="hybridMultilevel"/>
    <w:tmpl w:val="E68E743C"/>
    <w:lvl w:ilvl="0" w:tplc="BA06FBD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6EBD34">
      <w:numFmt w:val="bullet"/>
      <w:lvlText w:val="•"/>
      <w:lvlJc w:val="left"/>
      <w:pPr>
        <w:ind w:left="1472" w:hanging="708"/>
      </w:pPr>
      <w:rPr>
        <w:rFonts w:hint="default"/>
        <w:lang w:val="ru-RU" w:eastAsia="en-US" w:bidi="ar-SA"/>
      </w:rPr>
    </w:lvl>
    <w:lvl w:ilvl="2" w:tplc="2D6E5230">
      <w:numFmt w:val="bullet"/>
      <w:lvlText w:val="•"/>
      <w:lvlJc w:val="left"/>
      <w:pPr>
        <w:ind w:left="2465" w:hanging="708"/>
      </w:pPr>
      <w:rPr>
        <w:rFonts w:hint="default"/>
        <w:lang w:val="ru-RU" w:eastAsia="en-US" w:bidi="ar-SA"/>
      </w:rPr>
    </w:lvl>
    <w:lvl w:ilvl="3" w:tplc="6A827610">
      <w:numFmt w:val="bullet"/>
      <w:lvlText w:val="•"/>
      <w:lvlJc w:val="left"/>
      <w:pPr>
        <w:ind w:left="3457" w:hanging="708"/>
      </w:pPr>
      <w:rPr>
        <w:rFonts w:hint="default"/>
        <w:lang w:val="ru-RU" w:eastAsia="en-US" w:bidi="ar-SA"/>
      </w:rPr>
    </w:lvl>
    <w:lvl w:ilvl="4" w:tplc="B5A64FA0">
      <w:numFmt w:val="bullet"/>
      <w:lvlText w:val="•"/>
      <w:lvlJc w:val="left"/>
      <w:pPr>
        <w:ind w:left="4450" w:hanging="708"/>
      </w:pPr>
      <w:rPr>
        <w:rFonts w:hint="default"/>
        <w:lang w:val="ru-RU" w:eastAsia="en-US" w:bidi="ar-SA"/>
      </w:rPr>
    </w:lvl>
    <w:lvl w:ilvl="5" w:tplc="FC04F050">
      <w:numFmt w:val="bullet"/>
      <w:lvlText w:val="•"/>
      <w:lvlJc w:val="left"/>
      <w:pPr>
        <w:ind w:left="5443" w:hanging="708"/>
      </w:pPr>
      <w:rPr>
        <w:rFonts w:hint="default"/>
        <w:lang w:val="ru-RU" w:eastAsia="en-US" w:bidi="ar-SA"/>
      </w:rPr>
    </w:lvl>
    <w:lvl w:ilvl="6" w:tplc="EDE27EF6">
      <w:numFmt w:val="bullet"/>
      <w:lvlText w:val="•"/>
      <w:lvlJc w:val="left"/>
      <w:pPr>
        <w:ind w:left="6435" w:hanging="708"/>
      </w:pPr>
      <w:rPr>
        <w:rFonts w:hint="default"/>
        <w:lang w:val="ru-RU" w:eastAsia="en-US" w:bidi="ar-SA"/>
      </w:rPr>
    </w:lvl>
    <w:lvl w:ilvl="7" w:tplc="1316B7CC">
      <w:numFmt w:val="bullet"/>
      <w:lvlText w:val="•"/>
      <w:lvlJc w:val="left"/>
      <w:pPr>
        <w:ind w:left="7428" w:hanging="708"/>
      </w:pPr>
      <w:rPr>
        <w:rFonts w:hint="default"/>
        <w:lang w:val="ru-RU" w:eastAsia="en-US" w:bidi="ar-SA"/>
      </w:rPr>
    </w:lvl>
    <w:lvl w:ilvl="8" w:tplc="ACD60B90">
      <w:numFmt w:val="bullet"/>
      <w:lvlText w:val="•"/>
      <w:lvlJc w:val="left"/>
      <w:pPr>
        <w:ind w:left="8421" w:hanging="708"/>
      </w:pPr>
      <w:rPr>
        <w:rFonts w:hint="default"/>
        <w:lang w:val="ru-RU" w:eastAsia="en-US" w:bidi="ar-SA"/>
      </w:rPr>
    </w:lvl>
  </w:abstractNum>
  <w:abstractNum w:abstractNumId="5">
    <w:nsid w:val="026173A7"/>
    <w:multiLevelType w:val="hybridMultilevel"/>
    <w:tmpl w:val="321E1634"/>
    <w:lvl w:ilvl="0" w:tplc="30686B5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186D8A">
      <w:numFmt w:val="bullet"/>
      <w:lvlText w:val="•"/>
      <w:lvlJc w:val="left"/>
      <w:pPr>
        <w:ind w:left="1472" w:hanging="708"/>
      </w:pPr>
      <w:rPr>
        <w:rFonts w:hint="default"/>
        <w:lang w:val="ru-RU" w:eastAsia="en-US" w:bidi="ar-SA"/>
      </w:rPr>
    </w:lvl>
    <w:lvl w:ilvl="2" w:tplc="E15E96B2">
      <w:numFmt w:val="bullet"/>
      <w:lvlText w:val="•"/>
      <w:lvlJc w:val="left"/>
      <w:pPr>
        <w:ind w:left="2465" w:hanging="708"/>
      </w:pPr>
      <w:rPr>
        <w:rFonts w:hint="default"/>
        <w:lang w:val="ru-RU" w:eastAsia="en-US" w:bidi="ar-SA"/>
      </w:rPr>
    </w:lvl>
    <w:lvl w:ilvl="3" w:tplc="D1D68EEE">
      <w:numFmt w:val="bullet"/>
      <w:lvlText w:val="•"/>
      <w:lvlJc w:val="left"/>
      <w:pPr>
        <w:ind w:left="3457" w:hanging="708"/>
      </w:pPr>
      <w:rPr>
        <w:rFonts w:hint="default"/>
        <w:lang w:val="ru-RU" w:eastAsia="en-US" w:bidi="ar-SA"/>
      </w:rPr>
    </w:lvl>
    <w:lvl w:ilvl="4" w:tplc="C3BEC376">
      <w:numFmt w:val="bullet"/>
      <w:lvlText w:val="•"/>
      <w:lvlJc w:val="left"/>
      <w:pPr>
        <w:ind w:left="4450" w:hanging="708"/>
      </w:pPr>
      <w:rPr>
        <w:rFonts w:hint="default"/>
        <w:lang w:val="ru-RU" w:eastAsia="en-US" w:bidi="ar-SA"/>
      </w:rPr>
    </w:lvl>
    <w:lvl w:ilvl="5" w:tplc="38A6C626">
      <w:numFmt w:val="bullet"/>
      <w:lvlText w:val="•"/>
      <w:lvlJc w:val="left"/>
      <w:pPr>
        <w:ind w:left="5443" w:hanging="708"/>
      </w:pPr>
      <w:rPr>
        <w:rFonts w:hint="default"/>
        <w:lang w:val="ru-RU" w:eastAsia="en-US" w:bidi="ar-SA"/>
      </w:rPr>
    </w:lvl>
    <w:lvl w:ilvl="6" w:tplc="5A9A3D34">
      <w:numFmt w:val="bullet"/>
      <w:lvlText w:val="•"/>
      <w:lvlJc w:val="left"/>
      <w:pPr>
        <w:ind w:left="6435" w:hanging="708"/>
      </w:pPr>
      <w:rPr>
        <w:rFonts w:hint="default"/>
        <w:lang w:val="ru-RU" w:eastAsia="en-US" w:bidi="ar-SA"/>
      </w:rPr>
    </w:lvl>
    <w:lvl w:ilvl="7" w:tplc="7FA8AD3E">
      <w:numFmt w:val="bullet"/>
      <w:lvlText w:val="•"/>
      <w:lvlJc w:val="left"/>
      <w:pPr>
        <w:ind w:left="7428" w:hanging="708"/>
      </w:pPr>
      <w:rPr>
        <w:rFonts w:hint="default"/>
        <w:lang w:val="ru-RU" w:eastAsia="en-US" w:bidi="ar-SA"/>
      </w:rPr>
    </w:lvl>
    <w:lvl w:ilvl="8" w:tplc="A2121152">
      <w:numFmt w:val="bullet"/>
      <w:lvlText w:val="•"/>
      <w:lvlJc w:val="left"/>
      <w:pPr>
        <w:ind w:left="8421" w:hanging="708"/>
      </w:pPr>
      <w:rPr>
        <w:rFonts w:hint="default"/>
        <w:lang w:val="ru-RU" w:eastAsia="en-US" w:bidi="ar-SA"/>
      </w:rPr>
    </w:lvl>
  </w:abstractNum>
  <w:abstractNum w:abstractNumId="6">
    <w:nsid w:val="03865BF0"/>
    <w:multiLevelType w:val="hybridMultilevel"/>
    <w:tmpl w:val="BCCC821C"/>
    <w:lvl w:ilvl="0" w:tplc="E402BB2A">
      <w:numFmt w:val="bullet"/>
      <w:lvlText w:val=""/>
      <w:lvlJc w:val="left"/>
      <w:pPr>
        <w:ind w:left="826" w:hanging="768"/>
      </w:pPr>
      <w:rPr>
        <w:rFonts w:ascii="Symbol" w:eastAsia="Symbol" w:hAnsi="Symbol" w:cs="Symbol" w:hint="default"/>
        <w:b w:val="0"/>
        <w:bCs w:val="0"/>
        <w:i w:val="0"/>
        <w:iCs w:val="0"/>
        <w:spacing w:val="0"/>
        <w:w w:val="100"/>
        <w:sz w:val="24"/>
        <w:szCs w:val="24"/>
        <w:lang w:val="ru-RU" w:eastAsia="en-US" w:bidi="ar-SA"/>
      </w:rPr>
    </w:lvl>
    <w:lvl w:ilvl="1" w:tplc="CCE28296">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27BEECA8">
      <w:numFmt w:val="bullet"/>
      <w:lvlText w:val="•"/>
      <w:lvlJc w:val="left"/>
      <w:pPr>
        <w:ind w:left="1759" w:hanging="768"/>
      </w:pPr>
      <w:rPr>
        <w:rFonts w:hint="default"/>
        <w:lang w:val="ru-RU" w:eastAsia="en-US" w:bidi="ar-SA"/>
      </w:rPr>
    </w:lvl>
    <w:lvl w:ilvl="3" w:tplc="986279B6">
      <w:numFmt w:val="bullet"/>
      <w:lvlText w:val="•"/>
      <w:lvlJc w:val="left"/>
      <w:pPr>
        <w:ind w:left="2698" w:hanging="768"/>
      </w:pPr>
      <w:rPr>
        <w:rFonts w:hint="default"/>
        <w:lang w:val="ru-RU" w:eastAsia="en-US" w:bidi="ar-SA"/>
      </w:rPr>
    </w:lvl>
    <w:lvl w:ilvl="4" w:tplc="9EF0093E">
      <w:numFmt w:val="bullet"/>
      <w:lvlText w:val="•"/>
      <w:lvlJc w:val="left"/>
      <w:pPr>
        <w:ind w:left="3638" w:hanging="768"/>
      </w:pPr>
      <w:rPr>
        <w:rFonts w:hint="default"/>
        <w:lang w:val="ru-RU" w:eastAsia="en-US" w:bidi="ar-SA"/>
      </w:rPr>
    </w:lvl>
    <w:lvl w:ilvl="5" w:tplc="CA360A6C">
      <w:numFmt w:val="bullet"/>
      <w:lvlText w:val="•"/>
      <w:lvlJc w:val="left"/>
      <w:pPr>
        <w:ind w:left="4577" w:hanging="768"/>
      </w:pPr>
      <w:rPr>
        <w:rFonts w:hint="default"/>
        <w:lang w:val="ru-RU" w:eastAsia="en-US" w:bidi="ar-SA"/>
      </w:rPr>
    </w:lvl>
    <w:lvl w:ilvl="6" w:tplc="43CC67DE">
      <w:numFmt w:val="bullet"/>
      <w:lvlText w:val="•"/>
      <w:lvlJc w:val="left"/>
      <w:pPr>
        <w:ind w:left="5517" w:hanging="768"/>
      </w:pPr>
      <w:rPr>
        <w:rFonts w:hint="default"/>
        <w:lang w:val="ru-RU" w:eastAsia="en-US" w:bidi="ar-SA"/>
      </w:rPr>
    </w:lvl>
    <w:lvl w:ilvl="7" w:tplc="15BE9EE4">
      <w:numFmt w:val="bullet"/>
      <w:lvlText w:val="•"/>
      <w:lvlJc w:val="left"/>
      <w:pPr>
        <w:ind w:left="6456" w:hanging="768"/>
      </w:pPr>
      <w:rPr>
        <w:rFonts w:hint="default"/>
        <w:lang w:val="ru-RU" w:eastAsia="en-US" w:bidi="ar-SA"/>
      </w:rPr>
    </w:lvl>
    <w:lvl w:ilvl="8" w:tplc="0E065AD8">
      <w:numFmt w:val="bullet"/>
      <w:lvlText w:val="•"/>
      <w:lvlJc w:val="left"/>
      <w:pPr>
        <w:ind w:left="7396" w:hanging="768"/>
      </w:pPr>
      <w:rPr>
        <w:rFonts w:hint="default"/>
        <w:lang w:val="ru-RU" w:eastAsia="en-US" w:bidi="ar-SA"/>
      </w:rPr>
    </w:lvl>
  </w:abstractNum>
  <w:abstractNum w:abstractNumId="7">
    <w:nsid w:val="03DC3766"/>
    <w:multiLevelType w:val="hybridMultilevel"/>
    <w:tmpl w:val="0710552E"/>
    <w:lvl w:ilvl="0" w:tplc="2EE20356">
      <w:numFmt w:val="bullet"/>
      <w:lvlText w:val=""/>
      <w:lvlJc w:val="left"/>
      <w:pPr>
        <w:ind w:left="161" w:hanging="502"/>
      </w:pPr>
      <w:rPr>
        <w:rFonts w:ascii="Symbol" w:eastAsia="Symbol" w:hAnsi="Symbol" w:cs="Symbol" w:hint="default"/>
        <w:b w:val="0"/>
        <w:bCs w:val="0"/>
        <w:i w:val="0"/>
        <w:iCs w:val="0"/>
        <w:spacing w:val="0"/>
        <w:w w:val="100"/>
        <w:sz w:val="24"/>
        <w:szCs w:val="24"/>
        <w:lang w:val="ru-RU" w:eastAsia="en-US" w:bidi="ar-SA"/>
      </w:rPr>
    </w:lvl>
    <w:lvl w:ilvl="1" w:tplc="433CA672">
      <w:numFmt w:val="bullet"/>
      <w:lvlText w:val="•"/>
      <w:lvlJc w:val="left"/>
      <w:pPr>
        <w:ind w:left="1169" w:hanging="502"/>
      </w:pPr>
      <w:rPr>
        <w:rFonts w:hint="default"/>
        <w:lang w:val="ru-RU" w:eastAsia="en-US" w:bidi="ar-SA"/>
      </w:rPr>
    </w:lvl>
    <w:lvl w:ilvl="2" w:tplc="E9061BC6">
      <w:numFmt w:val="bullet"/>
      <w:lvlText w:val="•"/>
      <w:lvlJc w:val="left"/>
      <w:pPr>
        <w:ind w:left="2179" w:hanging="502"/>
      </w:pPr>
      <w:rPr>
        <w:rFonts w:hint="default"/>
        <w:lang w:val="ru-RU" w:eastAsia="en-US" w:bidi="ar-SA"/>
      </w:rPr>
    </w:lvl>
    <w:lvl w:ilvl="3" w:tplc="FD92819A">
      <w:numFmt w:val="bullet"/>
      <w:lvlText w:val="•"/>
      <w:lvlJc w:val="left"/>
      <w:pPr>
        <w:ind w:left="3189" w:hanging="502"/>
      </w:pPr>
      <w:rPr>
        <w:rFonts w:hint="default"/>
        <w:lang w:val="ru-RU" w:eastAsia="en-US" w:bidi="ar-SA"/>
      </w:rPr>
    </w:lvl>
    <w:lvl w:ilvl="4" w:tplc="56F21380">
      <w:numFmt w:val="bullet"/>
      <w:lvlText w:val="•"/>
      <w:lvlJc w:val="left"/>
      <w:pPr>
        <w:ind w:left="4199" w:hanging="502"/>
      </w:pPr>
      <w:rPr>
        <w:rFonts w:hint="default"/>
        <w:lang w:val="ru-RU" w:eastAsia="en-US" w:bidi="ar-SA"/>
      </w:rPr>
    </w:lvl>
    <w:lvl w:ilvl="5" w:tplc="703C3146">
      <w:numFmt w:val="bullet"/>
      <w:lvlText w:val="•"/>
      <w:lvlJc w:val="left"/>
      <w:pPr>
        <w:ind w:left="5209" w:hanging="502"/>
      </w:pPr>
      <w:rPr>
        <w:rFonts w:hint="default"/>
        <w:lang w:val="ru-RU" w:eastAsia="en-US" w:bidi="ar-SA"/>
      </w:rPr>
    </w:lvl>
    <w:lvl w:ilvl="6" w:tplc="A188604A">
      <w:numFmt w:val="bullet"/>
      <w:lvlText w:val="•"/>
      <w:lvlJc w:val="left"/>
      <w:pPr>
        <w:ind w:left="6219" w:hanging="502"/>
      </w:pPr>
      <w:rPr>
        <w:rFonts w:hint="default"/>
        <w:lang w:val="ru-RU" w:eastAsia="en-US" w:bidi="ar-SA"/>
      </w:rPr>
    </w:lvl>
    <w:lvl w:ilvl="7" w:tplc="6AA6F428">
      <w:numFmt w:val="bullet"/>
      <w:lvlText w:val="•"/>
      <w:lvlJc w:val="left"/>
      <w:pPr>
        <w:ind w:left="7229" w:hanging="502"/>
      </w:pPr>
      <w:rPr>
        <w:rFonts w:hint="default"/>
        <w:lang w:val="ru-RU" w:eastAsia="en-US" w:bidi="ar-SA"/>
      </w:rPr>
    </w:lvl>
    <w:lvl w:ilvl="8" w:tplc="4D121D70">
      <w:numFmt w:val="bullet"/>
      <w:lvlText w:val="•"/>
      <w:lvlJc w:val="left"/>
      <w:pPr>
        <w:ind w:left="8239" w:hanging="502"/>
      </w:pPr>
      <w:rPr>
        <w:rFonts w:hint="default"/>
        <w:lang w:val="ru-RU" w:eastAsia="en-US" w:bidi="ar-SA"/>
      </w:rPr>
    </w:lvl>
  </w:abstractNum>
  <w:abstractNum w:abstractNumId="8">
    <w:nsid w:val="04FF59B9"/>
    <w:multiLevelType w:val="hybridMultilevel"/>
    <w:tmpl w:val="9926AE4C"/>
    <w:lvl w:ilvl="0" w:tplc="4E86EEDA">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A41988">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2" w:tplc="DB9A4B18">
      <w:numFmt w:val="bullet"/>
      <w:lvlText w:val="•"/>
      <w:lvlJc w:val="left"/>
      <w:pPr>
        <w:ind w:left="2465" w:hanging="202"/>
      </w:pPr>
      <w:rPr>
        <w:rFonts w:hint="default"/>
        <w:lang w:val="ru-RU" w:eastAsia="en-US" w:bidi="ar-SA"/>
      </w:rPr>
    </w:lvl>
    <w:lvl w:ilvl="3" w:tplc="50C06DE2">
      <w:numFmt w:val="bullet"/>
      <w:lvlText w:val="•"/>
      <w:lvlJc w:val="left"/>
      <w:pPr>
        <w:ind w:left="3457" w:hanging="202"/>
      </w:pPr>
      <w:rPr>
        <w:rFonts w:hint="default"/>
        <w:lang w:val="ru-RU" w:eastAsia="en-US" w:bidi="ar-SA"/>
      </w:rPr>
    </w:lvl>
    <w:lvl w:ilvl="4" w:tplc="D7D47538">
      <w:numFmt w:val="bullet"/>
      <w:lvlText w:val="•"/>
      <w:lvlJc w:val="left"/>
      <w:pPr>
        <w:ind w:left="4450" w:hanging="202"/>
      </w:pPr>
      <w:rPr>
        <w:rFonts w:hint="default"/>
        <w:lang w:val="ru-RU" w:eastAsia="en-US" w:bidi="ar-SA"/>
      </w:rPr>
    </w:lvl>
    <w:lvl w:ilvl="5" w:tplc="63CA9E36">
      <w:numFmt w:val="bullet"/>
      <w:lvlText w:val="•"/>
      <w:lvlJc w:val="left"/>
      <w:pPr>
        <w:ind w:left="5443" w:hanging="202"/>
      </w:pPr>
      <w:rPr>
        <w:rFonts w:hint="default"/>
        <w:lang w:val="ru-RU" w:eastAsia="en-US" w:bidi="ar-SA"/>
      </w:rPr>
    </w:lvl>
    <w:lvl w:ilvl="6" w:tplc="F9B89F2A">
      <w:numFmt w:val="bullet"/>
      <w:lvlText w:val="•"/>
      <w:lvlJc w:val="left"/>
      <w:pPr>
        <w:ind w:left="6435" w:hanging="202"/>
      </w:pPr>
      <w:rPr>
        <w:rFonts w:hint="default"/>
        <w:lang w:val="ru-RU" w:eastAsia="en-US" w:bidi="ar-SA"/>
      </w:rPr>
    </w:lvl>
    <w:lvl w:ilvl="7" w:tplc="A4D89E10">
      <w:numFmt w:val="bullet"/>
      <w:lvlText w:val="•"/>
      <w:lvlJc w:val="left"/>
      <w:pPr>
        <w:ind w:left="7428" w:hanging="202"/>
      </w:pPr>
      <w:rPr>
        <w:rFonts w:hint="default"/>
        <w:lang w:val="ru-RU" w:eastAsia="en-US" w:bidi="ar-SA"/>
      </w:rPr>
    </w:lvl>
    <w:lvl w:ilvl="8" w:tplc="6F6E5420">
      <w:numFmt w:val="bullet"/>
      <w:lvlText w:val="•"/>
      <w:lvlJc w:val="left"/>
      <w:pPr>
        <w:ind w:left="8421" w:hanging="202"/>
      </w:pPr>
      <w:rPr>
        <w:rFonts w:hint="default"/>
        <w:lang w:val="ru-RU" w:eastAsia="en-US" w:bidi="ar-SA"/>
      </w:rPr>
    </w:lvl>
  </w:abstractNum>
  <w:abstractNum w:abstractNumId="9">
    <w:nsid w:val="05FF2FEE"/>
    <w:multiLevelType w:val="hybridMultilevel"/>
    <w:tmpl w:val="FEA81B9E"/>
    <w:lvl w:ilvl="0" w:tplc="C19C0364">
      <w:start w:val="1"/>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2B86908">
      <w:numFmt w:val="bullet"/>
      <w:lvlText w:val="•"/>
      <w:lvlJc w:val="left"/>
      <w:pPr>
        <w:ind w:left="708"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F502DE56">
      <w:numFmt w:val="bullet"/>
      <w:lvlText w:val="•"/>
      <w:lvlJc w:val="left"/>
      <w:pPr>
        <w:ind w:left="482" w:hanging="708"/>
      </w:pPr>
      <w:rPr>
        <w:rFonts w:ascii="Times New Roman" w:eastAsia="Times New Roman" w:hAnsi="Times New Roman" w:cs="Times New Roman" w:hint="default"/>
        <w:b w:val="0"/>
        <w:bCs w:val="0"/>
        <w:i w:val="0"/>
        <w:iCs w:val="0"/>
        <w:spacing w:val="0"/>
        <w:w w:val="75"/>
        <w:sz w:val="24"/>
        <w:szCs w:val="24"/>
        <w:lang w:val="ru-RU" w:eastAsia="en-US" w:bidi="ar-SA"/>
      </w:rPr>
    </w:lvl>
    <w:lvl w:ilvl="3" w:tplc="19D66A04">
      <w:numFmt w:val="bullet"/>
      <w:lvlText w:val="•"/>
      <w:lvlJc w:val="left"/>
      <w:pPr>
        <w:ind w:left="2814" w:hanging="708"/>
      </w:pPr>
      <w:rPr>
        <w:rFonts w:hint="default"/>
        <w:lang w:val="ru-RU" w:eastAsia="en-US" w:bidi="ar-SA"/>
      </w:rPr>
    </w:lvl>
    <w:lvl w:ilvl="4" w:tplc="93C216CA">
      <w:numFmt w:val="bullet"/>
      <w:lvlText w:val="•"/>
      <w:lvlJc w:val="left"/>
      <w:pPr>
        <w:ind w:left="3729" w:hanging="708"/>
      </w:pPr>
      <w:rPr>
        <w:rFonts w:hint="default"/>
        <w:lang w:val="ru-RU" w:eastAsia="en-US" w:bidi="ar-SA"/>
      </w:rPr>
    </w:lvl>
    <w:lvl w:ilvl="5" w:tplc="CC767D68">
      <w:numFmt w:val="bullet"/>
      <w:lvlText w:val="•"/>
      <w:lvlJc w:val="left"/>
      <w:pPr>
        <w:ind w:left="4643" w:hanging="708"/>
      </w:pPr>
      <w:rPr>
        <w:rFonts w:hint="default"/>
        <w:lang w:val="ru-RU" w:eastAsia="en-US" w:bidi="ar-SA"/>
      </w:rPr>
    </w:lvl>
    <w:lvl w:ilvl="6" w:tplc="662870BC">
      <w:numFmt w:val="bullet"/>
      <w:lvlText w:val="•"/>
      <w:lvlJc w:val="left"/>
      <w:pPr>
        <w:ind w:left="5558" w:hanging="708"/>
      </w:pPr>
      <w:rPr>
        <w:rFonts w:hint="default"/>
        <w:lang w:val="ru-RU" w:eastAsia="en-US" w:bidi="ar-SA"/>
      </w:rPr>
    </w:lvl>
    <w:lvl w:ilvl="7" w:tplc="66A67A44">
      <w:numFmt w:val="bullet"/>
      <w:lvlText w:val="•"/>
      <w:lvlJc w:val="left"/>
      <w:pPr>
        <w:ind w:left="6472" w:hanging="708"/>
      </w:pPr>
      <w:rPr>
        <w:rFonts w:hint="default"/>
        <w:lang w:val="ru-RU" w:eastAsia="en-US" w:bidi="ar-SA"/>
      </w:rPr>
    </w:lvl>
    <w:lvl w:ilvl="8" w:tplc="EC6C6F0E">
      <w:numFmt w:val="bullet"/>
      <w:lvlText w:val="•"/>
      <w:lvlJc w:val="left"/>
      <w:pPr>
        <w:ind w:left="7387" w:hanging="708"/>
      </w:pPr>
      <w:rPr>
        <w:rFonts w:hint="default"/>
        <w:lang w:val="ru-RU" w:eastAsia="en-US" w:bidi="ar-SA"/>
      </w:rPr>
    </w:lvl>
  </w:abstractNum>
  <w:abstractNum w:abstractNumId="10">
    <w:nsid w:val="060A5E23"/>
    <w:multiLevelType w:val="hybridMultilevel"/>
    <w:tmpl w:val="5E14B702"/>
    <w:lvl w:ilvl="0" w:tplc="75326568">
      <w:start w:val="1"/>
      <w:numFmt w:val="decimal"/>
      <w:lvlText w:val="%1."/>
      <w:lvlJc w:val="left"/>
      <w:pPr>
        <w:ind w:left="107" w:hanging="4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0E3018">
      <w:numFmt w:val="bullet"/>
      <w:lvlText w:val="•"/>
      <w:lvlJc w:val="left"/>
      <w:pPr>
        <w:ind w:left="576" w:hanging="471"/>
      </w:pPr>
      <w:rPr>
        <w:rFonts w:hint="default"/>
        <w:lang w:val="ru-RU" w:eastAsia="en-US" w:bidi="ar-SA"/>
      </w:rPr>
    </w:lvl>
    <w:lvl w:ilvl="2" w:tplc="7BC482C2">
      <w:numFmt w:val="bullet"/>
      <w:lvlText w:val="•"/>
      <w:lvlJc w:val="left"/>
      <w:pPr>
        <w:ind w:left="1052" w:hanging="471"/>
      </w:pPr>
      <w:rPr>
        <w:rFonts w:hint="default"/>
        <w:lang w:val="ru-RU" w:eastAsia="en-US" w:bidi="ar-SA"/>
      </w:rPr>
    </w:lvl>
    <w:lvl w:ilvl="3" w:tplc="CCDEF394">
      <w:numFmt w:val="bullet"/>
      <w:lvlText w:val="•"/>
      <w:lvlJc w:val="left"/>
      <w:pPr>
        <w:ind w:left="1528" w:hanging="471"/>
      </w:pPr>
      <w:rPr>
        <w:rFonts w:hint="default"/>
        <w:lang w:val="ru-RU" w:eastAsia="en-US" w:bidi="ar-SA"/>
      </w:rPr>
    </w:lvl>
    <w:lvl w:ilvl="4" w:tplc="FA46DFAE">
      <w:numFmt w:val="bullet"/>
      <w:lvlText w:val="•"/>
      <w:lvlJc w:val="left"/>
      <w:pPr>
        <w:ind w:left="2004" w:hanging="471"/>
      </w:pPr>
      <w:rPr>
        <w:rFonts w:hint="default"/>
        <w:lang w:val="ru-RU" w:eastAsia="en-US" w:bidi="ar-SA"/>
      </w:rPr>
    </w:lvl>
    <w:lvl w:ilvl="5" w:tplc="B17A3140">
      <w:numFmt w:val="bullet"/>
      <w:lvlText w:val="•"/>
      <w:lvlJc w:val="left"/>
      <w:pPr>
        <w:ind w:left="2480" w:hanging="471"/>
      </w:pPr>
      <w:rPr>
        <w:rFonts w:hint="default"/>
        <w:lang w:val="ru-RU" w:eastAsia="en-US" w:bidi="ar-SA"/>
      </w:rPr>
    </w:lvl>
    <w:lvl w:ilvl="6" w:tplc="F3440CE8">
      <w:numFmt w:val="bullet"/>
      <w:lvlText w:val="•"/>
      <w:lvlJc w:val="left"/>
      <w:pPr>
        <w:ind w:left="2956" w:hanging="471"/>
      </w:pPr>
      <w:rPr>
        <w:rFonts w:hint="default"/>
        <w:lang w:val="ru-RU" w:eastAsia="en-US" w:bidi="ar-SA"/>
      </w:rPr>
    </w:lvl>
    <w:lvl w:ilvl="7" w:tplc="936E4EAC">
      <w:numFmt w:val="bullet"/>
      <w:lvlText w:val="•"/>
      <w:lvlJc w:val="left"/>
      <w:pPr>
        <w:ind w:left="3432" w:hanging="471"/>
      </w:pPr>
      <w:rPr>
        <w:rFonts w:hint="default"/>
        <w:lang w:val="ru-RU" w:eastAsia="en-US" w:bidi="ar-SA"/>
      </w:rPr>
    </w:lvl>
    <w:lvl w:ilvl="8" w:tplc="9DB83334">
      <w:numFmt w:val="bullet"/>
      <w:lvlText w:val="•"/>
      <w:lvlJc w:val="left"/>
      <w:pPr>
        <w:ind w:left="3908" w:hanging="471"/>
      </w:pPr>
      <w:rPr>
        <w:rFonts w:hint="default"/>
        <w:lang w:val="ru-RU" w:eastAsia="en-US" w:bidi="ar-SA"/>
      </w:rPr>
    </w:lvl>
  </w:abstractNum>
  <w:abstractNum w:abstractNumId="11">
    <w:nsid w:val="06354F5E"/>
    <w:multiLevelType w:val="hybridMultilevel"/>
    <w:tmpl w:val="FEBAAE0E"/>
    <w:lvl w:ilvl="0" w:tplc="D6BEC5F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38578C">
      <w:numFmt w:val="bullet"/>
      <w:lvlText w:val="•"/>
      <w:lvlJc w:val="left"/>
      <w:pPr>
        <w:ind w:left="2750" w:hanging="708"/>
      </w:pPr>
      <w:rPr>
        <w:rFonts w:hint="default"/>
        <w:lang w:val="ru-RU" w:eastAsia="en-US" w:bidi="ar-SA"/>
      </w:rPr>
    </w:lvl>
    <w:lvl w:ilvl="2" w:tplc="E9949AC2">
      <w:numFmt w:val="bullet"/>
      <w:lvlText w:val="•"/>
      <w:lvlJc w:val="left"/>
      <w:pPr>
        <w:ind w:left="3601" w:hanging="708"/>
      </w:pPr>
      <w:rPr>
        <w:rFonts w:hint="default"/>
        <w:lang w:val="ru-RU" w:eastAsia="en-US" w:bidi="ar-SA"/>
      </w:rPr>
    </w:lvl>
    <w:lvl w:ilvl="3" w:tplc="7A744F12">
      <w:numFmt w:val="bullet"/>
      <w:lvlText w:val="•"/>
      <w:lvlJc w:val="left"/>
      <w:pPr>
        <w:ind w:left="4451" w:hanging="708"/>
      </w:pPr>
      <w:rPr>
        <w:rFonts w:hint="default"/>
        <w:lang w:val="ru-RU" w:eastAsia="en-US" w:bidi="ar-SA"/>
      </w:rPr>
    </w:lvl>
    <w:lvl w:ilvl="4" w:tplc="F08E048A">
      <w:numFmt w:val="bullet"/>
      <w:lvlText w:val="•"/>
      <w:lvlJc w:val="left"/>
      <w:pPr>
        <w:ind w:left="5302" w:hanging="708"/>
      </w:pPr>
      <w:rPr>
        <w:rFonts w:hint="default"/>
        <w:lang w:val="ru-RU" w:eastAsia="en-US" w:bidi="ar-SA"/>
      </w:rPr>
    </w:lvl>
    <w:lvl w:ilvl="5" w:tplc="5D4C87D6">
      <w:numFmt w:val="bullet"/>
      <w:lvlText w:val="•"/>
      <w:lvlJc w:val="left"/>
      <w:pPr>
        <w:ind w:left="6153" w:hanging="708"/>
      </w:pPr>
      <w:rPr>
        <w:rFonts w:hint="default"/>
        <w:lang w:val="ru-RU" w:eastAsia="en-US" w:bidi="ar-SA"/>
      </w:rPr>
    </w:lvl>
    <w:lvl w:ilvl="6" w:tplc="B914BE9A">
      <w:numFmt w:val="bullet"/>
      <w:lvlText w:val="•"/>
      <w:lvlJc w:val="left"/>
      <w:pPr>
        <w:ind w:left="7003" w:hanging="708"/>
      </w:pPr>
      <w:rPr>
        <w:rFonts w:hint="default"/>
        <w:lang w:val="ru-RU" w:eastAsia="en-US" w:bidi="ar-SA"/>
      </w:rPr>
    </w:lvl>
    <w:lvl w:ilvl="7" w:tplc="D3DAF8C6">
      <w:numFmt w:val="bullet"/>
      <w:lvlText w:val="•"/>
      <w:lvlJc w:val="left"/>
      <w:pPr>
        <w:ind w:left="7854" w:hanging="708"/>
      </w:pPr>
      <w:rPr>
        <w:rFonts w:hint="default"/>
        <w:lang w:val="ru-RU" w:eastAsia="en-US" w:bidi="ar-SA"/>
      </w:rPr>
    </w:lvl>
    <w:lvl w:ilvl="8" w:tplc="8EE6ABF0">
      <w:numFmt w:val="bullet"/>
      <w:lvlText w:val="•"/>
      <w:lvlJc w:val="left"/>
      <w:pPr>
        <w:ind w:left="8705" w:hanging="708"/>
      </w:pPr>
      <w:rPr>
        <w:rFonts w:hint="default"/>
        <w:lang w:val="ru-RU" w:eastAsia="en-US" w:bidi="ar-SA"/>
      </w:rPr>
    </w:lvl>
  </w:abstractNum>
  <w:abstractNum w:abstractNumId="12">
    <w:nsid w:val="07404281"/>
    <w:multiLevelType w:val="hybridMultilevel"/>
    <w:tmpl w:val="0CD807EE"/>
    <w:lvl w:ilvl="0" w:tplc="8A22B942">
      <w:numFmt w:val="bullet"/>
      <w:lvlText w:val="—"/>
      <w:lvlJc w:val="left"/>
      <w:pPr>
        <w:ind w:left="25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47AF91C">
      <w:numFmt w:val="bullet"/>
      <w:lvlText w:val="•"/>
      <w:lvlJc w:val="left"/>
      <w:pPr>
        <w:ind w:left="968" w:hanging="300"/>
      </w:pPr>
      <w:rPr>
        <w:rFonts w:hint="default"/>
        <w:lang w:val="ru-RU" w:eastAsia="en-US" w:bidi="ar-SA"/>
      </w:rPr>
    </w:lvl>
    <w:lvl w:ilvl="2" w:tplc="593E36EE">
      <w:numFmt w:val="bullet"/>
      <w:lvlText w:val="•"/>
      <w:lvlJc w:val="left"/>
      <w:pPr>
        <w:ind w:left="1677" w:hanging="300"/>
      </w:pPr>
      <w:rPr>
        <w:rFonts w:hint="default"/>
        <w:lang w:val="ru-RU" w:eastAsia="en-US" w:bidi="ar-SA"/>
      </w:rPr>
    </w:lvl>
    <w:lvl w:ilvl="3" w:tplc="DB04BF50">
      <w:numFmt w:val="bullet"/>
      <w:lvlText w:val="•"/>
      <w:lvlJc w:val="left"/>
      <w:pPr>
        <w:ind w:left="2385" w:hanging="300"/>
      </w:pPr>
      <w:rPr>
        <w:rFonts w:hint="default"/>
        <w:lang w:val="ru-RU" w:eastAsia="en-US" w:bidi="ar-SA"/>
      </w:rPr>
    </w:lvl>
    <w:lvl w:ilvl="4" w:tplc="136A06CA">
      <w:numFmt w:val="bullet"/>
      <w:lvlText w:val="•"/>
      <w:lvlJc w:val="left"/>
      <w:pPr>
        <w:ind w:left="3094" w:hanging="300"/>
      </w:pPr>
      <w:rPr>
        <w:rFonts w:hint="default"/>
        <w:lang w:val="ru-RU" w:eastAsia="en-US" w:bidi="ar-SA"/>
      </w:rPr>
    </w:lvl>
    <w:lvl w:ilvl="5" w:tplc="D33E8FDC">
      <w:numFmt w:val="bullet"/>
      <w:lvlText w:val="•"/>
      <w:lvlJc w:val="left"/>
      <w:pPr>
        <w:ind w:left="3803" w:hanging="300"/>
      </w:pPr>
      <w:rPr>
        <w:rFonts w:hint="default"/>
        <w:lang w:val="ru-RU" w:eastAsia="en-US" w:bidi="ar-SA"/>
      </w:rPr>
    </w:lvl>
    <w:lvl w:ilvl="6" w:tplc="602A8E76">
      <w:numFmt w:val="bullet"/>
      <w:lvlText w:val="•"/>
      <w:lvlJc w:val="left"/>
      <w:pPr>
        <w:ind w:left="4511" w:hanging="300"/>
      </w:pPr>
      <w:rPr>
        <w:rFonts w:hint="default"/>
        <w:lang w:val="ru-RU" w:eastAsia="en-US" w:bidi="ar-SA"/>
      </w:rPr>
    </w:lvl>
    <w:lvl w:ilvl="7" w:tplc="BC7C7E2E">
      <w:numFmt w:val="bullet"/>
      <w:lvlText w:val="•"/>
      <w:lvlJc w:val="left"/>
      <w:pPr>
        <w:ind w:left="5220" w:hanging="300"/>
      </w:pPr>
      <w:rPr>
        <w:rFonts w:hint="default"/>
        <w:lang w:val="ru-RU" w:eastAsia="en-US" w:bidi="ar-SA"/>
      </w:rPr>
    </w:lvl>
    <w:lvl w:ilvl="8" w:tplc="0EB8F456">
      <w:numFmt w:val="bullet"/>
      <w:lvlText w:val="•"/>
      <w:lvlJc w:val="left"/>
      <w:pPr>
        <w:ind w:left="5928" w:hanging="300"/>
      </w:pPr>
      <w:rPr>
        <w:rFonts w:hint="default"/>
        <w:lang w:val="ru-RU" w:eastAsia="en-US" w:bidi="ar-SA"/>
      </w:rPr>
    </w:lvl>
  </w:abstractNum>
  <w:abstractNum w:abstractNumId="13">
    <w:nsid w:val="074B013E"/>
    <w:multiLevelType w:val="hybridMultilevel"/>
    <w:tmpl w:val="A7B6726A"/>
    <w:lvl w:ilvl="0" w:tplc="C53284EC">
      <w:start w:val="1"/>
      <w:numFmt w:val="decimal"/>
      <w:lvlText w:val="%1)"/>
      <w:lvlJc w:val="left"/>
      <w:pPr>
        <w:ind w:left="1222" w:hanging="3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B4A400">
      <w:numFmt w:val="bullet"/>
      <w:lvlText w:val="-"/>
      <w:lvlJc w:val="left"/>
      <w:pPr>
        <w:ind w:left="122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1E5858DE">
      <w:numFmt w:val="bullet"/>
      <w:lvlText w:val="•"/>
      <w:lvlJc w:val="left"/>
      <w:pPr>
        <w:ind w:left="3193" w:hanging="260"/>
      </w:pPr>
      <w:rPr>
        <w:rFonts w:hint="default"/>
        <w:lang w:val="ru-RU" w:eastAsia="en-US" w:bidi="ar-SA"/>
      </w:rPr>
    </w:lvl>
    <w:lvl w:ilvl="3" w:tplc="AF8AC8EE">
      <w:numFmt w:val="bullet"/>
      <w:lvlText w:val="•"/>
      <w:lvlJc w:val="left"/>
      <w:pPr>
        <w:ind w:left="4179" w:hanging="260"/>
      </w:pPr>
      <w:rPr>
        <w:rFonts w:hint="default"/>
        <w:lang w:val="ru-RU" w:eastAsia="en-US" w:bidi="ar-SA"/>
      </w:rPr>
    </w:lvl>
    <w:lvl w:ilvl="4" w:tplc="F64C50CC">
      <w:numFmt w:val="bullet"/>
      <w:lvlText w:val="•"/>
      <w:lvlJc w:val="left"/>
      <w:pPr>
        <w:ind w:left="5166" w:hanging="260"/>
      </w:pPr>
      <w:rPr>
        <w:rFonts w:hint="default"/>
        <w:lang w:val="ru-RU" w:eastAsia="en-US" w:bidi="ar-SA"/>
      </w:rPr>
    </w:lvl>
    <w:lvl w:ilvl="5" w:tplc="0A5A7820">
      <w:numFmt w:val="bullet"/>
      <w:lvlText w:val="•"/>
      <w:lvlJc w:val="left"/>
      <w:pPr>
        <w:ind w:left="6153" w:hanging="260"/>
      </w:pPr>
      <w:rPr>
        <w:rFonts w:hint="default"/>
        <w:lang w:val="ru-RU" w:eastAsia="en-US" w:bidi="ar-SA"/>
      </w:rPr>
    </w:lvl>
    <w:lvl w:ilvl="6" w:tplc="039AA67E">
      <w:numFmt w:val="bullet"/>
      <w:lvlText w:val="•"/>
      <w:lvlJc w:val="left"/>
      <w:pPr>
        <w:ind w:left="7139" w:hanging="260"/>
      </w:pPr>
      <w:rPr>
        <w:rFonts w:hint="default"/>
        <w:lang w:val="ru-RU" w:eastAsia="en-US" w:bidi="ar-SA"/>
      </w:rPr>
    </w:lvl>
    <w:lvl w:ilvl="7" w:tplc="BB2E8BF4">
      <w:numFmt w:val="bullet"/>
      <w:lvlText w:val="•"/>
      <w:lvlJc w:val="left"/>
      <w:pPr>
        <w:ind w:left="8126" w:hanging="260"/>
      </w:pPr>
      <w:rPr>
        <w:rFonts w:hint="default"/>
        <w:lang w:val="ru-RU" w:eastAsia="en-US" w:bidi="ar-SA"/>
      </w:rPr>
    </w:lvl>
    <w:lvl w:ilvl="8" w:tplc="9C9A31CC">
      <w:numFmt w:val="bullet"/>
      <w:lvlText w:val="•"/>
      <w:lvlJc w:val="left"/>
      <w:pPr>
        <w:ind w:left="9113" w:hanging="260"/>
      </w:pPr>
      <w:rPr>
        <w:rFonts w:hint="default"/>
        <w:lang w:val="ru-RU" w:eastAsia="en-US" w:bidi="ar-SA"/>
      </w:rPr>
    </w:lvl>
  </w:abstractNum>
  <w:abstractNum w:abstractNumId="14">
    <w:nsid w:val="07631D63"/>
    <w:multiLevelType w:val="hybridMultilevel"/>
    <w:tmpl w:val="4C805C40"/>
    <w:lvl w:ilvl="0" w:tplc="73482024">
      <w:start w:val="1"/>
      <w:numFmt w:val="decimal"/>
      <w:lvlText w:val="%1."/>
      <w:lvlJc w:val="left"/>
      <w:pPr>
        <w:ind w:left="119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3E7DCE">
      <w:numFmt w:val="bullet"/>
      <w:lvlText w:val="•"/>
      <w:lvlJc w:val="left"/>
      <w:pPr>
        <w:ind w:left="2120" w:hanging="240"/>
      </w:pPr>
      <w:rPr>
        <w:rFonts w:hint="default"/>
        <w:lang w:val="ru-RU" w:eastAsia="en-US" w:bidi="ar-SA"/>
      </w:rPr>
    </w:lvl>
    <w:lvl w:ilvl="2" w:tplc="B4603A04">
      <w:numFmt w:val="bullet"/>
      <w:lvlText w:val="•"/>
      <w:lvlJc w:val="left"/>
      <w:pPr>
        <w:ind w:left="3041" w:hanging="240"/>
      </w:pPr>
      <w:rPr>
        <w:rFonts w:hint="default"/>
        <w:lang w:val="ru-RU" w:eastAsia="en-US" w:bidi="ar-SA"/>
      </w:rPr>
    </w:lvl>
    <w:lvl w:ilvl="3" w:tplc="38301C90">
      <w:numFmt w:val="bullet"/>
      <w:lvlText w:val="•"/>
      <w:lvlJc w:val="left"/>
      <w:pPr>
        <w:ind w:left="3961" w:hanging="240"/>
      </w:pPr>
      <w:rPr>
        <w:rFonts w:hint="default"/>
        <w:lang w:val="ru-RU" w:eastAsia="en-US" w:bidi="ar-SA"/>
      </w:rPr>
    </w:lvl>
    <w:lvl w:ilvl="4" w:tplc="0FFA287A">
      <w:numFmt w:val="bullet"/>
      <w:lvlText w:val="•"/>
      <w:lvlJc w:val="left"/>
      <w:pPr>
        <w:ind w:left="4882" w:hanging="240"/>
      </w:pPr>
      <w:rPr>
        <w:rFonts w:hint="default"/>
        <w:lang w:val="ru-RU" w:eastAsia="en-US" w:bidi="ar-SA"/>
      </w:rPr>
    </w:lvl>
    <w:lvl w:ilvl="5" w:tplc="59F0D07A">
      <w:numFmt w:val="bullet"/>
      <w:lvlText w:val="•"/>
      <w:lvlJc w:val="left"/>
      <w:pPr>
        <w:ind w:left="5803" w:hanging="240"/>
      </w:pPr>
      <w:rPr>
        <w:rFonts w:hint="default"/>
        <w:lang w:val="ru-RU" w:eastAsia="en-US" w:bidi="ar-SA"/>
      </w:rPr>
    </w:lvl>
    <w:lvl w:ilvl="6" w:tplc="4ECAF074">
      <w:numFmt w:val="bullet"/>
      <w:lvlText w:val="•"/>
      <w:lvlJc w:val="left"/>
      <w:pPr>
        <w:ind w:left="6723" w:hanging="240"/>
      </w:pPr>
      <w:rPr>
        <w:rFonts w:hint="default"/>
        <w:lang w:val="ru-RU" w:eastAsia="en-US" w:bidi="ar-SA"/>
      </w:rPr>
    </w:lvl>
    <w:lvl w:ilvl="7" w:tplc="1A00DC20">
      <w:numFmt w:val="bullet"/>
      <w:lvlText w:val="•"/>
      <w:lvlJc w:val="left"/>
      <w:pPr>
        <w:ind w:left="7644" w:hanging="240"/>
      </w:pPr>
      <w:rPr>
        <w:rFonts w:hint="default"/>
        <w:lang w:val="ru-RU" w:eastAsia="en-US" w:bidi="ar-SA"/>
      </w:rPr>
    </w:lvl>
    <w:lvl w:ilvl="8" w:tplc="4FA83D08">
      <w:numFmt w:val="bullet"/>
      <w:lvlText w:val="•"/>
      <w:lvlJc w:val="left"/>
      <w:pPr>
        <w:ind w:left="8565" w:hanging="240"/>
      </w:pPr>
      <w:rPr>
        <w:rFonts w:hint="default"/>
        <w:lang w:val="ru-RU" w:eastAsia="en-US" w:bidi="ar-SA"/>
      </w:rPr>
    </w:lvl>
  </w:abstractNum>
  <w:abstractNum w:abstractNumId="15">
    <w:nsid w:val="07963B3A"/>
    <w:multiLevelType w:val="hybridMultilevel"/>
    <w:tmpl w:val="B12C98C0"/>
    <w:lvl w:ilvl="0" w:tplc="9BAA4CF2">
      <w:numFmt w:val="bullet"/>
      <w:lvlText w:val="-"/>
      <w:lvlJc w:val="left"/>
      <w:pPr>
        <w:ind w:left="109" w:hanging="668"/>
      </w:pPr>
      <w:rPr>
        <w:rFonts w:ascii="Times New Roman" w:eastAsia="Times New Roman" w:hAnsi="Times New Roman" w:cs="Times New Roman" w:hint="default"/>
        <w:spacing w:val="0"/>
        <w:w w:val="100"/>
        <w:lang w:val="ru-RU" w:eastAsia="en-US" w:bidi="ar-SA"/>
      </w:rPr>
    </w:lvl>
    <w:lvl w:ilvl="1" w:tplc="2F5EA004">
      <w:numFmt w:val="bullet"/>
      <w:lvlText w:val="•"/>
      <w:lvlJc w:val="left"/>
      <w:pPr>
        <w:ind w:left="332" w:hanging="668"/>
      </w:pPr>
      <w:rPr>
        <w:rFonts w:hint="default"/>
        <w:lang w:val="ru-RU" w:eastAsia="en-US" w:bidi="ar-SA"/>
      </w:rPr>
    </w:lvl>
    <w:lvl w:ilvl="2" w:tplc="668A56BC">
      <w:numFmt w:val="bullet"/>
      <w:lvlText w:val="•"/>
      <w:lvlJc w:val="left"/>
      <w:pPr>
        <w:ind w:left="565" w:hanging="668"/>
      </w:pPr>
      <w:rPr>
        <w:rFonts w:hint="default"/>
        <w:lang w:val="ru-RU" w:eastAsia="en-US" w:bidi="ar-SA"/>
      </w:rPr>
    </w:lvl>
    <w:lvl w:ilvl="3" w:tplc="C268A73C">
      <w:numFmt w:val="bullet"/>
      <w:lvlText w:val="•"/>
      <w:lvlJc w:val="left"/>
      <w:pPr>
        <w:ind w:left="798" w:hanging="668"/>
      </w:pPr>
      <w:rPr>
        <w:rFonts w:hint="default"/>
        <w:lang w:val="ru-RU" w:eastAsia="en-US" w:bidi="ar-SA"/>
      </w:rPr>
    </w:lvl>
    <w:lvl w:ilvl="4" w:tplc="251C152C">
      <w:numFmt w:val="bullet"/>
      <w:lvlText w:val="•"/>
      <w:lvlJc w:val="left"/>
      <w:pPr>
        <w:ind w:left="1031" w:hanging="668"/>
      </w:pPr>
      <w:rPr>
        <w:rFonts w:hint="default"/>
        <w:lang w:val="ru-RU" w:eastAsia="en-US" w:bidi="ar-SA"/>
      </w:rPr>
    </w:lvl>
    <w:lvl w:ilvl="5" w:tplc="81EA791E">
      <w:numFmt w:val="bullet"/>
      <w:lvlText w:val="•"/>
      <w:lvlJc w:val="left"/>
      <w:pPr>
        <w:ind w:left="1264" w:hanging="668"/>
      </w:pPr>
      <w:rPr>
        <w:rFonts w:hint="default"/>
        <w:lang w:val="ru-RU" w:eastAsia="en-US" w:bidi="ar-SA"/>
      </w:rPr>
    </w:lvl>
    <w:lvl w:ilvl="6" w:tplc="0DDE6864">
      <w:numFmt w:val="bullet"/>
      <w:lvlText w:val="•"/>
      <w:lvlJc w:val="left"/>
      <w:pPr>
        <w:ind w:left="1497" w:hanging="668"/>
      </w:pPr>
      <w:rPr>
        <w:rFonts w:hint="default"/>
        <w:lang w:val="ru-RU" w:eastAsia="en-US" w:bidi="ar-SA"/>
      </w:rPr>
    </w:lvl>
    <w:lvl w:ilvl="7" w:tplc="497C8614">
      <w:numFmt w:val="bullet"/>
      <w:lvlText w:val="•"/>
      <w:lvlJc w:val="left"/>
      <w:pPr>
        <w:ind w:left="1730" w:hanging="668"/>
      </w:pPr>
      <w:rPr>
        <w:rFonts w:hint="default"/>
        <w:lang w:val="ru-RU" w:eastAsia="en-US" w:bidi="ar-SA"/>
      </w:rPr>
    </w:lvl>
    <w:lvl w:ilvl="8" w:tplc="20F8513C">
      <w:numFmt w:val="bullet"/>
      <w:lvlText w:val="•"/>
      <w:lvlJc w:val="left"/>
      <w:pPr>
        <w:ind w:left="1963" w:hanging="668"/>
      </w:pPr>
      <w:rPr>
        <w:rFonts w:hint="default"/>
        <w:lang w:val="ru-RU" w:eastAsia="en-US" w:bidi="ar-SA"/>
      </w:rPr>
    </w:lvl>
  </w:abstractNum>
  <w:abstractNum w:abstractNumId="16">
    <w:nsid w:val="08892DBB"/>
    <w:multiLevelType w:val="multilevel"/>
    <w:tmpl w:val="A97C7270"/>
    <w:lvl w:ilvl="0">
      <w:start w:val="3"/>
      <w:numFmt w:val="decimal"/>
      <w:lvlText w:val="%1"/>
      <w:lvlJc w:val="left"/>
      <w:pPr>
        <w:ind w:left="4523" w:hanging="541"/>
        <w:jc w:val="left"/>
      </w:pPr>
      <w:rPr>
        <w:rFonts w:hint="default"/>
        <w:lang w:val="ru-RU" w:eastAsia="en-US" w:bidi="ar-SA"/>
      </w:rPr>
    </w:lvl>
    <w:lvl w:ilvl="1">
      <w:start w:val="2"/>
      <w:numFmt w:val="decimal"/>
      <w:lvlText w:val="%1.%2"/>
      <w:lvlJc w:val="left"/>
      <w:pPr>
        <w:ind w:left="4523" w:hanging="541"/>
        <w:jc w:val="left"/>
      </w:pPr>
      <w:rPr>
        <w:rFonts w:hint="default"/>
        <w:lang w:val="ru-RU" w:eastAsia="en-US" w:bidi="ar-SA"/>
      </w:rPr>
    </w:lvl>
    <w:lvl w:ilvl="2">
      <w:start w:val="1"/>
      <w:numFmt w:val="decimal"/>
      <w:lvlText w:val="%1.%2.%3."/>
      <w:lvlJc w:val="left"/>
      <w:pPr>
        <w:ind w:left="4523" w:hanging="541"/>
        <w:jc w:val="right"/>
      </w:pPr>
      <w:rPr>
        <w:rFonts w:ascii="Times New Roman" w:eastAsia="Times New Roman" w:hAnsi="Times New Roman" w:cs="Times New Roman" w:hint="default"/>
        <w:b/>
        <w:bCs/>
        <w:i w:val="0"/>
        <w:iCs w:val="0"/>
        <w:spacing w:val="-1"/>
        <w:w w:val="100"/>
        <w:sz w:val="22"/>
        <w:szCs w:val="22"/>
        <w:lang w:val="ru-RU" w:eastAsia="en-US" w:bidi="ar-SA"/>
      </w:rPr>
    </w:lvl>
    <w:lvl w:ilvl="3">
      <w:numFmt w:val="bullet"/>
      <w:lvlText w:val="•"/>
      <w:lvlJc w:val="left"/>
      <w:pPr>
        <w:ind w:left="6241" w:hanging="541"/>
      </w:pPr>
      <w:rPr>
        <w:rFonts w:hint="default"/>
        <w:lang w:val="ru-RU" w:eastAsia="en-US" w:bidi="ar-SA"/>
      </w:rPr>
    </w:lvl>
    <w:lvl w:ilvl="4">
      <w:numFmt w:val="bullet"/>
      <w:lvlText w:val="•"/>
      <w:lvlJc w:val="left"/>
      <w:pPr>
        <w:ind w:left="6815" w:hanging="541"/>
      </w:pPr>
      <w:rPr>
        <w:rFonts w:hint="default"/>
        <w:lang w:val="ru-RU" w:eastAsia="en-US" w:bidi="ar-SA"/>
      </w:rPr>
    </w:lvl>
    <w:lvl w:ilvl="5">
      <w:numFmt w:val="bullet"/>
      <w:lvlText w:val="•"/>
      <w:lvlJc w:val="left"/>
      <w:pPr>
        <w:ind w:left="7389" w:hanging="541"/>
      </w:pPr>
      <w:rPr>
        <w:rFonts w:hint="default"/>
        <w:lang w:val="ru-RU" w:eastAsia="en-US" w:bidi="ar-SA"/>
      </w:rPr>
    </w:lvl>
    <w:lvl w:ilvl="6">
      <w:numFmt w:val="bullet"/>
      <w:lvlText w:val="•"/>
      <w:lvlJc w:val="left"/>
      <w:pPr>
        <w:ind w:left="7963" w:hanging="541"/>
      </w:pPr>
      <w:rPr>
        <w:rFonts w:hint="default"/>
        <w:lang w:val="ru-RU" w:eastAsia="en-US" w:bidi="ar-SA"/>
      </w:rPr>
    </w:lvl>
    <w:lvl w:ilvl="7">
      <w:numFmt w:val="bullet"/>
      <w:lvlText w:val="•"/>
      <w:lvlJc w:val="left"/>
      <w:pPr>
        <w:ind w:left="8537" w:hanging="541"/>
      </w:pPr>
      <w:rPr>
        <w:rFonts w:hint="default"/>
        <w:lang w:val="ru-RU" w:eastAsia="en-US" w:bidi="ar-SA"/>
      </w:rPr>
    </w:lvl>
    <w:lvl w:ilvl="8">
      <w:numFmt w:val="bullet"/>
      <w:lvlText w:val="•"/>
      <w:lvlJc w:val="left"/>
      <w:pPr>
        <w:ind w:left="9111" w:hanging="541"/>
      </w:pPr>
      <w:rPr>
        <w:rFonts w:hint="default"/>
        <w:lang w:val="ru-RU" w:eastAsia="en-US" w:bidi="ar-SA"/>
      </w:rPr>
    </w:lvl>
  </w:abstractNum>
  <w:abstractNum w:abstractNumId="17">
    <w:nsid w:val="08A01F73"/>
    <w:multiLevelType w:val="hybridMultilevel"/>
    <w:tmpl w:val="6A304E78"/>
    <w:lvl w:ilvl="0" w:tplc="DABC14CE">
      <w:numFmt w:val="bullet"/>
      <w:lvlText w:val=""/>
      <w:lvlJc w:val="left"/>
      <w:pPr>
        <w:ind w:left="929" w:hanging="768"/>
      </w:pPr>
      <w:rPr>
        <w:rFonts w:ascii="Symbol" w:eastAsia="Symbol" w:hAnsi="Symbol" w:cs="Symbol" w:hint="default"/>
        <w:b w:val="0"/>
        <w:bCs w:val="0"/>
        <w:i w:val="0"/>
        <w:iCs w:val="0"/>
        <w:spacing w:val="0"/>
        <w:w w:val="100"/>
        <w:sz w:val="24"/>
        <w:szCs w:val="24"/>
        <w:lang w:val="ru-RU" w:eastAsia="en-US" w:bidi="ar-SA"/>
      </w:rPr>
    </w:lvl>
    <w:lvl w:ilvl="1" w:tplc="83B439EC">
      <w:numFmt w:val="bullet"/>
      <w:lvlText w:val="•"/>
      <w:lvlJc w:val="left"/>
      <w:pPr>
        <w:ind w:left="1765" w:hanging="768"/>
      </w:pPr>
      <w:rPr>
        <w:rFonts w:hint="default"/>
        <w:lang w:val="ru-RU" w:eastAsia="en-US" w:bidi="ar-SA"/>
      </w:rPr>
    </w:lvl>
    <w:lvl w:ilvl="2" w:tplc="8F3EC5F4">
      <w:numFmt w:val="bullet"/>
      <w:lvlText w:val="•"/>
      <w:lvlJc w:val="left"/>
      <w:pPr>
        <w:ind w:left="2611" w:hanging="768"/>
      </w:pPr>
      <w:rPr>
        <w:rFonts w:hint="default"/>
        <w:lang w:val="ru-RU" w:eastAsia="en-US" w:bidi="ar-SA"/>
      </w:rPr>
    </w:lvl>
    <w:lvl w:ilvl="3" w:tplc="98429EA0">
      <w:numFmt w:val="bullet"/>
      <w:lvlText w:val="•"/>
      <w:lvlJc w:val="left"/>
      <w:pPr>
        <w:ind w:left="3457" w:hanging="768"/>
      </w:pPr>
      <w:rPr>
        <w:rFonts w:hint="default"/>
        <w:lang w:val="ru-RU" w:eastAsia="en-US" w:bidi="ar-SA"/>
      </w:rPr>
    </w:lvl>
    <w:lvl w:ilvl="4" w:tplc="EC42492E">
      <w:numFmt w:val="bullet"/>
      <w:lvlText w:val="•"/>
      <w:lvlJc w:val="left"/>
      <w:pPr>
        <w:ind w:left="4303" w:hanging="768"/>
      </w:pPr>
      <w:rPr>
        <w:rFonts w:hint="default"/>
        <w:lang w:val="ru-RU" w:eastAsia="en-US" w:bidi="ar-SA"/>
      </w:rPr>
    </w:lvl>
    <w:lvl w:ilvl="5" w:tplc="CED8D16C">
      <w:numFmt w:val="bullet"/>
      <w:lvlText w:val="•"/>
      <w:lvlJc w:val="left"/>
      <w:pPr>
        <w:ind w:left="5148" w:hanging="768"/>
      </w:pPr>
      <w:rPr>
        <w:rFonts w:hint="default"/>
        <w:lang w:val="ru-RU" w:eastAsia="en-US" w:bidi="ar-SA"/>
      </w:rPr>
    </w:lvl>
    <w:lvl w:ilvl="6" w:tplc="DCFA039C">
      <w:numFmt w:val="bullet"/>
      <w:lvlText w:val="•"/>
      <w:lvlJc w:val="left"/>
      <w:pPr>
        <w:ind w:left="5994" w:hanging="768"/>
      </w:pPr>
      <w:rPr>
        <w:rFonts w:hint="default"/>
        <w:lang w:val="ru-RU" w:eastAsia="en-US" w:bidi="ar-SA"/>
      </w:rPr>
    </w:lvl>
    <w:lvl w:ilvl="7" w:tplc="D04A2B2E">
      <w:numFmt w:val="bullet"/>
      <w:lvlText w:val="•"/>
      <w:lvlJc w:val="left"/>
      <w:pPr>
        <w:ind w:left="6840" w:hanging="768"/>
      </w:pPr>
      <w:rPr>
        <w:rFonts w:hint="default"/>
        <w:lang w:val="ru-RU" w:eastAsia="en-US" w:bidi="ar-SA"/>
      </w:rPr>
    </w:lvl>
    <w:lvl w:ilvl="8" w:tplc="FF589158">
      <w:numFmt w:val="bullet"/>
      <w:lvlText w:val="•"/>
      <w:lvlJc w:val="left"/>
      <w:pPr>
        <w:ind w:left="7686" w:hanging="768"/>
      </w:pPr>
      <w:rPr>
        <w:rFonts w:hint="default"/>
        <w:lang w:val="ru-RU" w:eastAsia="en-US" w:bidi="ar-SA"/>
      </w:rPr>
    </w:lvl>
  </w:abstractNum>
  <w:abstractNum w:abstractNumId="18">
    <w:nsid w:val="08E31125"/>
    <w:multiLevelType w:val="hybridMultilevel"/>
    <w:tmpl w:val="C1E611EC"/>
    <w:lvl w:ilvl="0" w:tplc="C7080F9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2C6F8E">
      <w:numFmt w:val="bullet"/>
      <w:lvlText w:val="•"/>
      <w:lvlJc w:val="left"/>
      <w:pPr>
        <w:ind w:left="2750" w:hanging="708"/>
      </w:pPr>
      <w:rPr>
        <w:rFonts w:hint="default"/>
        <w:lang w:val="ru-RU" w:eastAsia="en-US" w:bidi="ar-SA"/>
      </w:rPr>
    </w:lvl>
    <w:lvl w:ilvl="2" w:tplc="39FAAD7A">
      <w:numFmt w:val="bullet"/>
      <w:lvlText w:val="•"/>
      <w:lvlJc w:val="left"/>
      <w:pPr>
        <w:ind w:left="3601" w:hanging="708"/>
      </w:pPr>
      <w:rPr>
        <w:rFonts w:hint="default"/>
        <w:lang w:val="ru-RU" w:eastAsia="en-US" w:bidi="ar-SA"/>
      </w:rPr>
    </w:lvl>
    <w:lvl w:ilvl="3" w:tplc="A7EA4E46">
      <w:numFmt w:val="bullet"/>
      <w:lvlText w:val="•"/>
      <w:lvlJc w:val="left"/>
      <w:pPr>
        <w:ind w:left="4451" w:hanging="708"/>
      </w:pPr>
      <w:rPr>
        <w:rFonts w:hint="default"/>
        <w:lang w:val="ru-RU" w:eastAsia="en-US" w:bidi="ar-SA"/>
      </w:rPr>
    </w:lvl>
    <w:lvl w:ilvl="4" w:tplc="41E69986">
      <w:numFmt w:val="bullet"/>
      <w:lvlText w:val="•"/>
      <w:lvlJc w:val="left"/>
      <w:pPr>
        <w:ind w:left="5302" w:hanging="708"/>
      </w:pPr>
      <w:rPr>
        <w:rFonts w:hint="default"/>
        <w:lang w:val="ru-RU" w:eastAsia="en-US" w:bidi="ar-SA"/>
      </w:rPr>
    </w:lvl>
    <w:lvl w:ilvl="5" w:tplc="12384F0E">
      <w:numFmt w:val="bullet"/>
      <w:lvlText w:val="•"/>
      <w:lvlJc w:val="left"/>
      <w:pPr>
        <w:ind w:left="6153" w:hanging="708"/>
      </w:pPr>
      <w:rPr>
        <w:rFonts w:hint="default"/>
        <w:lang w:val="ru-RU" w:eastAsia="en-US" w:bidi="ar-SA"/>
      </w:rPr>
    </w:lvl>
    <w:lvl w:ilvl="6" w:tplc="625A7C72">
      <w:numFmt w:val="bullet"/>
      <w:lvlText w:val="•"/>
      <w:lvlJc w:val="left"/>
      <w:pPr>
        <w:ind w:left="7003" w:hanging="708"/>
      </w:pPr>
      <w:rPr>
        <w:rFonts w:hint="default"/>
        <w:lang w:val="ru-RU" w:eastAsia="en-US" w:bidi="ar-SA"/>
      </w:rPr>
    </w:lvl>
    <w:lvl w:ilvl="7" w:tplc="88942524">
      <w:numFmt w:val="bullet"/>
      <w:lvlText w:val="•"/>
      <w:lvlJc w:val="left"/>
      <w:pPr>
        <w:ind w:left="7854" w:hanging="708"/>
      </w:pPr>
      <w:rPr>
        <w:rFonts w:hint="default"/>
        <w:lang w:val="ru-RU" w:eastAsia="en-US" w:bidi="ar-SA"/>
      </w:rPr>
    </w:lvl>
    <w:lvl w:ilvl="8" w:tplc="30EC5748">
      <w:numFmt w:val="bullet"/>
      <w:lvlText w:val="•"/>
      <w:lvlJc w:val="left"/>
      <w:pPr>
        <w:ind w:left="8705" w:hanging="708"/>
      </w:pPr>
      <w:rPr>
        <w:rFonts w:hint="default"/>
        <w:lang w:val="ru-RU" w:eastAsia="en-US" w:bidi="ar-SA"/>
      </w:rPr>
    </w:lvl>
  </w:abstractNum>
  <w:abstractNum w:abstractNumId="19">
    <w:nsid w:val="09036219"/>
    <w:multiLevelType w:val="hybridMultilevel"/>
    <w:tmpl w:val="699621BE"/>
    <w:lvl w:ilvl="0" w:tplc="E59C0E3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045D24">
      <w:numFmt w:val="bullet"/>
      <w:lvlText w:val="•"/>
      <w:lvlJc w:val="left"/>
      <w:pPr>
        <w:ind w:left="2750" w:hanging="708"/>
      </w:pPr>
      <w:rPr>
        <w:rFonts w:hint="default"/>
        <w:lang w:val="ru-RU" w:eastAsia="en-US" w:bidi="ar-SA"/>
      </w:rPr>
    </w:lvl>
    <w:lvl w:ilvl="2" w:tplc="A7002EC0">
      <w:numFmt w:val="bullet"/>
      <w:lvlText w:val="•"/>
      <w:lvlJc w:val="left"/>
      <w:pPr>
        <w:ind w:left="3601" w:hanging="708"/>
      </w:pPr>
      <w:rPr>
        <w:rFonts w:hint="default"/>
        <w:lang w:val="ru-RU" w:eastAsia="en-US" w:bidi="ar-SA"/>
      </w:rPr>
    </w:lvl>
    <w:lvl w:ilvl="3" w:tplc="E5DE2A58">
      <w:numFmt w:val="bullet"/>
      <w:lvlText w:val="•"/>
      <w:lvlJc w:val="left"/>
      <w:pPr>
        <w:ind w:left="4451" w:hanging="708"/>
      </w:pPr>
      <w:rPr>
        <w:rFonts w:hint="default"/>
        <w:lang w:val="ru-RU" w:eastAsia="en-US" w:bidi="ar-SA"/>
      </w:rPr>
    </w:lvl>
    <w:lvl w:ilvl="4" w:tplc="FB8CC62C">
      <w:numFmt w:val="bullet"/>
      <w:lvlText w:val="•"/>
      <w:lvlJc w:val="left"/>
      <w:pPr>
        <w:ind w:left="5302" w:hanging="708"/>
      </w:pPr>
      <w:rPr>
        <w:rFonts w:hint="default"/>
        <w:lang w:val="ru-RU" w:eastAsia="en-US" w:bidi="ar-SA"/>
      </w:rPr>
    </w:lvl>
    <w:lvl w:ilvl="5" w:tplc="33442FD4">
      <w:numFmt w:val="bullet"/>
      <w:lvlText w:val="•"/>
      <w:lvlJc w:val="left"/>
      <w:pPr>
        <w:ind w:left="6153" w:hanging="708"/>
      </w:pPr>
      <w:rPr>
        <w:rFonts w:hint="default"/>
        <w:lang w:val="ru-RU" w:eastAsia="en-US" w:bidi="ar-SA"/>
      </w:rPr>
    </w:lvl>
    <w:lvl w:ilvl="6" w:tplc="60202EF2">
      <w:numFmt w:val="bullet"/>
      <w:lvlText w:val="•"/>
      <w:lvlJc w:val="left"/>
      <w:pPr>
        <w:ind w:left="7003" w:hanging="708"/>
      </w:pPr>
      <w:rPr>
        <w:rFonts w:hint="default"/>
        <w:lang w:val="ru-RU" w:eastAsia="en-US" w:bidi="ar-SA"/>
      </w:rPr>
    </w:lvl>
    <w:lvl w:ilvl="7" w:tplc="71729436">
      <w:numFmt w:val="bullet"/>
      <w:lvlText w:val="•"/>
      <w:lvlJc w:val="left"/>
      <w:pPr>
        <w:ind w:left="7854" w:hanging="708"/>
      </w:pPr>
      <w:rPr>
        <w:rFonts w:hint="default"/>
        <w:lang w:val="ru-RU" w:eastAsia="en-US" w:bidi="ar-SA"/>
      </w:rPr>
    </w:lvl>
    <w:lvl w:ilvl="8" w:tplc="8954C89C">
      <w:numFmt w:val="bullet"/>
      <w:lvlText w:val="•"/>
      <w:lvlJc w:val="left"/>
      <w:pPr>
        <w:ind w:left="8705" w:hanging="708"/>
      </w:pPr>
      <w:rPr>
        <w:rFonts w:hint="default"/>
        <w:lang w:val="ru-RU" w:eastAsia="en-US" w:bidi="ar-SA"/>
      </w:rPr>
    </w:lvl>
  </w:abstractNum>
  <w:abstractNum w:abstractNumId="20">
    <w:nsid w:val="090E7F06"/>
    <w:multiLevelType w:val="hybridMultilevel"/>
    <w:tmpl w:val="D102E9E4"/>
    <w:lvl w:ilvl="0" w:tplc="5FC68304">
      <w:numFmt w:val="bullet"/>
      <w:lvlText w:val="-"/>
      <w:lvlJc w:val="left"/>
      <w:pPr>
        <w:ind w:left="145" w:hanging="195"/>
      </w:pPr>
      <w:rPr>
        <w:rFonts w:ascii="Times New Roman" w:eastAsia="Times New Roman" w:hAnsi="Times New Roman" w:cs="Times New Roman" w:hint="default"/>
        <w:b w:val="0"/>
        <w:bCs w:val="0"/>
        <w:i w:val="0"/>
        <w:iCs w:val="0"/>
        <w:spacing w:val="0"/>
        <w:w w:val="100"/>
        <w:sz w:val="22"/>
        <w:szCs w:val="22"/>
        <w:lang w:val="ru-RU" w:eastAsia="en-US" w:bidi="ar-SA"/>
      </w:rPr>
    </w:lvl>
    <w:lvl w:ilvl="1" w:tplc="CF6E4F34">
      <w:numFmt w:val="bullet"/>
      <w:lvlText w:val="•"/>
      <w:lvlJc w:val="left"/>
      <w:pPr>
        <w:ind w:left="372" w:hanging="195"/>
      </w:pPr>
      <w:rPr>
        <w:rFonts w:hint="default"/>
        <w:lang w:val="ru-RU" w:eastAsia="en-US" w:bidi="ar-SA"/>
      </w:rPr>
    </w:lvl>
    <w:lvl w:ilvl="2" w:tplc="E12CFC2A">
      <w:numFmt w:val="bullet"/>
      <w:lvlText w:val="•"/>
      <w:lvlJc w:val="left"/>
      <w:pPr>
        <w:ind w:left="605" w:hanging="195"/>
      </w:pPr>
      <w:rPr>
        <w:rFonts w:hint="default"/>
        <w:lang w:val="ru-RU" w:eastAsia="en-US" w:bidi="ar-SA"/>
      </w:rPr>
    </w:lvl>
    <w:lvl w:ilvl="3" w:tplc="81702456">
      <w:numFmt w:val="bullet"/>
      <w:lvlText w:val="•"/>
      <w:lvlJc w:val="left"/>
      <w:pPr>
        <w:ind w:left="838" w:hanging="195"/>
      </w:pPr>
      <w:rPr>
        <w:rFonts w:hint="default"/>
        <w:lang w:val="ru-RU" w:eastAsia="en-US" w:bidi="ar-SA"/>
      </w:rPr>
    </w:lvl>
    <w:lvl w:ilvl="4" w:tplc="5EA6824E">
      <w:numFmt w:val="bullet"/>
      <w:lvlText w:val="•"/>
      <w:lvlJc w:val="left"/>
      <w:pPr>
        <w:ind w:left="1071" w:hanging="195"/>
      </w:pPr>
      <w:rPr>
        <w:rFonts w:hint="default"/>
        <w:lang w:val="ru-RU" w:eastAsia="en-US" w:bidi="ar-SA"/>
      </w:rPr>
    </w:lvl>
    <w:lvl w:ilvl="5" w:tplc="662AF42C">
      <w:numFmt w:val="bullet"/>
      <w:lvlText w:val="•"/>
      <w:lvlJc w:val="left"/>
      <w:pPr>
        <w:ind w:left="1304" w:hanging="195"/>
      </w:pPr>
      <w:rPr>
        <w:rFonts w:hint="default"/>
        <w:lang w:val="ru-RU" w:eastAsia="en-US" w:bidi="ar-SA"/>
      </w:rPr>
    </w:lvl>
    <w:lvl w:ilvl="6" w:tplc="CF0A7126">
      <w:numFmt w:val="bullet"/>
      <w:lvlText w:val="•"/>
      <w:lvlJc w:val="left"/>
      <w:pPr>
        <w:ind w:left="1536" w:hanging="195"/>
      </w:pPr>
      <w:rPr>
        <w:rFonts w:hint="default"/>
        <w:lang w:val="ru-RU" w:eastAsia="en-US" w:bidi="ar-SA"/>
      </w:rPr>
    </w:lvl>
    <w:lvl w:ilvl="7" w:tplc="308CD420">
      <w:numFmt w:val="bullet"/>
      <w:lvlText w:val="•"/>
      <w:lvlJc w:val="left"/>
      <w:pPr>
        <w:ind w:left="1769" w:hanging="195"/>
      </w:pPr>
      <w:rPr>
        <w:rFonts w:hint="default"/>
        <w:lang w:val="ru-RU" w:eastAsia="en-US" w:bidi="ar-SA"/>
      </w:rPr>
    </w:lvl>
    <w:lvl w:ilvl="8" w:tplc="46102678">
      <w:numFmt w:val="bullet"/>
      <w:lvlText w:val="•"/>
      <w:lvlJc w:val="left"/>
      <w:pPr>
        <w:ind w:left="2002" w:hanging="195"/>
      </w:pPr>
      <w:rPr>
        <w:rFonts w:hint="default"/>
        <w:lang w:val="ru-RU" w:eastAsia="en-US" w:bidi="ar-SA"/>
      </w:rPr>
    </w:lvl>
  </w:abstractNum>
  <w:abstractNum w:abstractNumId="21">
    <w:nsid w:val="09702D7C"/>
    <w:multiLevelType w:val="hybridMultilevel"/>
    <w:tmpl w:val="6A6E5DC4"/>
    <w:lvl w:ilvl="0" w:tplc="A40037F4">
      <w:numFmt w:val="bullet"/>
      <w:lvlText w:val="-"/>
      <w:lvlJc w:val="left"/>
      <w:pPr>
        <w:ind w:left="330" w:hanging="288"/>
      </w:pPr>
      <w:rPr>
        <w:rFonts w:ascii="SimSun" w:eastAsia="SimSun" w:hAnsi="SimSun" w:cs="SimSun" w:hint="default"/>
        <w:b w:val="0"/>
        <w:bCs w:val="0"/>
        <w:i w:val="0"/>
        <w:iCs w:val="0"/>
        <w:spacing w:val="0"/>
        <w:w w:val="100"/>
        <w:sz w:val="22"/>
        <w:szCs w:val="22"/>
        <w:lang w:val="ru-RU" w:eastAsia="en-US" w:bidi="ar-SA"/>
      </w:rPr>
    </w:lvl>
    <w:lvl w:ilvl="1" w:tplc="07BE5284">
      <w:numFmt w:val="bullet"/>
      <w:lvlText w:val="•"/>
      <w:lvlJc w:val="left"/>
      <w:pPr>
        <w:ind w:left="1385" w:hanging="288"/>
      </w:pPr>
      <w:rPr>
        <w:rFonts w:hint="default"/>
        <w:lang w:val="ru-RU" w:eastAsia="en-US" w:bidi="ar-SA"/>
      </w:rPr>
    </w:lvl>
    <w:lvl w:ilvl="2" w:tplc="299004B8">
      <w:numFmt w:val="bullet"/>
      <w:lvlText w:val="•"/>
      <w:lvlJc w:val="left"/>
      <w:pPr>
        <w:ind w:left="2430" w:hanging="288"/>
      </w:pPr>
      <w:rPr>
        <w:rFonts w:hint="default"/>
        <w:lang w:val="ru-RU" w:eastAsia="en-US" w:bidi="ar-SA"/>
      </w:rPr>
    </w:lvl>
    <w:lvl w:ilvl="3" w:tplc="5D4468CC">
      <w:numFmt w:val="bullet"/>
      <w:lvlText w:val="•"/>
      <w:lvlJc w:val="left"/>
      <w:pPr>
        <w:ind w:left="3475" w:hanging="288"/>
      </w:pPr>
      <w:rPr>
        <w:rFonts w:hint="default"/>
        <w:lang w:val="ru-RU" w:eastAsia="en-US" w:bidi="ar-SA"/>
      </w:rPr>
    </w:lvl>
    <w:lvl w:ilvl="4" w:tplc="B792FFF2">
      <w:numFmt w:val="bullet"/>
      <w:lvlText w:val="•"/>
      <w:lvlJc w:val="left"/>
      <w:pPr>
        <w:ind w:left="4520" w:hanging="288"/>
      </w:pPr>
      <w:rPr>
        <w:rFonts w:hint="default"/>
        <w:lang w:val="ru-RU" w:eastAsia="en-US" w:bidi="ar-SA"/>
      </w:rPr>
    </w:lvl>
    <w:lvl w:ilvl="5" w:tplc="96187EAE">
      <w:numFmt w:val="bullet"/>
      <w:lvlText w:val="•"/>
      <w:lvlJc w:val="left"/>
      <w:pPr>
        <w:ind w:left="5565" w:hanging="288"/>
      </w:pPr>
      <w:rPr>
        <w:rFonts w:hint="default"/>
        <w:lang w:val="ru-RU" w:eastAsia="en-US" w:bidi="ar-SA"/>
      </w:rPr>
    </w:lvl>
    <w:lvl w:ilvl="6" w:tplc="4A147664">
      <w:numFmt w:val="bullet"/>
      <w:lvlText w:val="•"/>
      <w:lvlJc w:val="left"/>
      <w:pPr>
        <w:ind w:left="6610" w:hanging="288"/>
      </w:pPr>
      <w:rPr>
        <w:rFonts w:hint="default"/>
        <w:lang w:val="ru-RU" w:eastAsia="en-US" w:bidi="ar-SA"/>
      </w:rPr>
    </w:lvl>
    <w:lvl w:ilvl="7" w:tplc="7CDC7E80">
      <w:numFmt w:val="bullet"/>
      <w:lvlText w:val="•"/>
      <w:lvlJc w:val="left"/>
      <w:pPr>
        <w:ind w:left="7655" w:hanging="288"/>
      </w:pPr>
      <w:rPr>
        <w:rFonts w:hint="default"/>
        <w:lang w:val="ru-RU" w:eastAsia="en-US" w:bidi="ar-SA"/>
      </w:rPr>
    </w:lvl>
    <w:lvl w:ilvl="8" w:tplc="5946527A">
      <w:numFmt w:val="bullet"/>
      <w:lvlText w:val="•"/>
      <w:lvlJc w:val="left"/>
      <w:pPr>
        <w:ind w:left="8700" w:hanging="288"/>
      </w:pPr>
      <w:rPr>
        <w:rFonts w:hint="default"/>
        <w:lang w:val="ru-RU" w:eastAsia="en-US" w:bidi="ar-SA"/>
      </w:rPr>
    </w:lvl>
  </w:abstractNum>
  <w:abstractNum w:abstractNumId="22">
    <w:nsid w:val="0BED33ED"/>
    <w:multiLevelType w:val="hybridMultilevel"/>
    <w:tmpl w:val="75D4C930"/>
    <w:lvl w:ilvl="0" w:tplc="AEBC1946">
      <w:numFmt w:val="bullet"/>
      <w:lvlText w:val="-"/>
      <w:lvlJc w:val="left"/>
      <w:pPr>
        <w:ind w:left="10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ED624C92">
      <w:numFmt w:val="bullet"/>
      <w:lvlText w:val="•"/>
      <w:lvlJc w:val="left"/>
      <w:pPr>
        <w:ind w:left="639" w:hanging="346"/>
      </w:pPr>
      <w:rPr>
        <w:rFonts w:hint="default"/>
        <w:lang w:val="ru-RU" w:eastAsia="en-US" w:bidi="ar-SA"/>
      </w:rPr>
    </w:lvl>
    <w:lvl w:ilvl="2" w:tplc="10724352">
      <w:numFmt w:val="bullet"/>
      <w:lvlText w:val="•"/>
      <w:lvlJc w:val="left"/>
      <w:pPr>
        <w:ind w:left="1179" w:hanging="346"/>
      </w:pPr>
      <w:rPr>
        <w:rFonts w:hint="default"/>
        <w:lang w:val="ru-RU" w:eastAsia="en-US" w:bidi="ar-SA"/>
      </w:rPr>
    </w:lvl>
    <w:lvl w:ilvl="3" w:tplc="092AF90A">
      <w:numFmt w:val="bullet"/>
      <w:lvlText w:val="•"/>
      <w:lvlJc w:val="left"/>
      <w:pPr>
        <w:ind w:left="1718" w:hanging="346"/>
      </w:pPr>
      <w:rPr>
        <w:rFonts w:hint="default"/>
        <w:lang w:val="ru-RU" w:eastAsia="en-US" w:bidi="ar-SA"/>
      </w:rPr>
    </w:lvl>
    <w:lvl w:ilvl="4" w:tplc="BFC6C00A">
      <w:numFmt w:val="bullet"/>
      <w:lvlText w:val="•"/>
      <w:lvlJc w:val="left"/>
      <w:pPr>
        <w:ind w:left="2258" w:hanging="346"/>
      </w:pPr>
      <w:rPr>
        <w:rFonts w:hint="default"/>
        <w:lang w:val="ru-RU" w:eastAsia="en-US" w:bidi="ar-SA"/>
      </w:rPr>
    </w:lvl>
    <w:lvl w:ilvl="5" w:tplc="C5003CBC">
      <w:numFmt w:val="bullet"/>
      <w:lvlText w:val="•"/>
      <w:lvlJc w:val="left"/>
      <w:pPr>
        <w:ind w:left="2797" w:hanging="346"/>
      </w:pPr>
      <w:rPr>
        <w:rFonts w:hint="default"/>
        <w:lang w:val="ru-RU" w:eastAsia="en-US" w:bidi="ar-SA"/>
      </w:rPr>
    </w:lvl>
    <w:lvl w:ilvl="6" w:tplc="8618A934">
      <w:numFmt w:val="bullet"/>
      <w:lvlText w:val="•"/>
      <w:lvlJc w:val="left"/>
      <w:pPr>
        <w:ind w:left="3337" w:hanging="346"/>
      </w:pPr>
      <w:rPr>
        <w:rFonts w:hint="default"/>
        <w:lang w:val="ru-RU" w:eastAsia="en-US" w:bidi="ar-SA"/>
      </w:rPr>
    </w:lvl>
    <w:lvl w:ilvl="7" w:tplc="C16E2950">
      <w:numFmt w:val="bullet"/>
      <w:lvlText w:val="•"/>
      <w:lvlJc w:val="left"/>
      <w:pPr>
        <w:ind w:left="3876" w:hanging="346"/>
      </w:pPr>
      <w:rPr>
        <w:rFonts w:hint="default"/>
        <w:lang w:val="ru-RU" w:eastAsia="en-US" w:bidi="ar-SA"/>
      </w:rPr>
    </w:lvl>
    <w:lvl w:ilvl="8" w:tplc="7108A914">
      <w:numFmt w:val="bullet"/>
      <w:lvlText w:val="•"/>
      <w:lvlJc w:val="left"/>
      <w:pPr>
        <w:ind w:left="4416" w:hanging="346"/>
      </w:pPr>
      <w:rPr>
        <w:rFonts w:hint="default"/>
        <w:lang w:val="ru-RU" w:eastAsia="en-US" w:bidi="ar-SA"/>
      </w:rPr>
    </w:lvl>
  </w:abstractNum>
  <w:abstractNum w:abstractNumId="23">
    <w:nsid w:val="0BFB5A8C"/>
    <w:multiLevelType w:val="hybridMultilevel"/>
    <w:tmpl w:val="0A0A7D62"/>
    <w:lvl w:ilvl="0" w:tplc="9EE0A934">
      <w:start w:val="1"/>
      <w:numFmt w:val="decimal"/>
      <w:lvlText w:val="%1."/>
      <w:lvlJc w:val="left"/>
      <w:pPr>
        <w:ind w:left="1898" w:hanging="708"/>
        <w:jc w:val="left"/>
      </w:pPr>
      <w:rPr>
        <w:rFonts w:ascii="Times New Roman" w:eastAsia="Times New Roman" w:hAnsi="Times New Roman" w:cs="Times New Roman" w:hint="default"/>
        <w:b w:val="0"/>
        <w:bCs w:val="0"/>
        <w:i/>
        <w:iCs/>
        <w:spacing w:val="0"/>
        <w:w w:val="100"/>
        <w:sz w:val="24"/>
        <w:szCs w:val="24"/>
        <w:lang w:val="ru-RU" w:eastAsia="en-US" w:bidi="ar-SA"/>
      </w:rPr>
    </w:lvl>
    <w:lvl w:ilvl="1" w:tplc="BF68863A">
      <w:numFmt w:val="bullet"/>
      <w:lvlText w:val="•"/>
      <w:lvlJc w:val="left"/>
      <w:pPr>
        <w:ind w:left="2750" w:hanging="708"/>
      </w:pPr>
      <w:rPr>
        <w:rFonts w:hint="default"/>
        <w:lang w:val="ru-RU" w:eastAsia="en-US" w:bidi="ar-SA"/>
      </w:rPr>
    </w:lvl>
    <w:lvl w:ilvl="2" w:tplc="D8CCA6EC">
      <w:numFmt w:val="bullet"/>
      <w:lvlText w:val="•"/>
      <w:lvlJc w:val="left"/>
      <w:pPr>
        <w:ind w:left="3601" w:hanging="708"/>
      </w:pPr>
      <w:rPr>
        <w:rFonts w:hint="default"/>
        <w:lang w:val="ru-RU" w:eastAsia="en-US" w:bidi="ar-SA"/>
      </w:rPr>
    </w:lvl>
    <w:lvl w:ilvl="3" w:tplc="3536C49A">
      <w:numFmt w:val="bullet"/>
      <w:lvlText w:val="•"/>
      <w:lvlJc w:val="left"/>
      <w:pPr>
        <w:ind w:left="4451" w:hanging="708"/>
      </w:pPr>
      <w:rPr>
        <w:rFonts w:hint="default"/>
        <w:lang w:val="ru-RU" w:eastAsia="en-US" w:bidi="ar-SA"/>
      </w:rPr>
    </w:lvl>
    <w:lvl w:ilvl="4" w:tplc="D0CA8CE2">
      <w:numFmt w:val="bullet"/>
      <w:lvlText w:val="•"/>
      <w:lvlJc w:val="left"/>
      <w:pPr>
        <w:ind w:left="5302" w:hanging="708"/>
      </w:pPr>
      <w:rPr>
        <w:rFonts w:hint="default"/>
        <w:lang w:val="ru-RU" w:eastAsia="en-US" w:bidi="ar-SA"/>
      </w:rPr>
    </w:lvl>
    <w:lvl w:ilvl="5" w:tplc="37F8B83E">
      <w:numFmt w:val="bullet"/>
      <w:lvlText w:val="•"/>
      <w:lvlJc w:val="left"/>
      <w:pPr>
        <w:ind w:left="6153" w:hanging="708"/>
      </w:pPr>
      <w:rPr>
        <w:rFonts w:hint="default"/>
        <w:lang w:val="ru-RU" w:eastAsia="en-US" w:bidi="ar-SA"/>
      </w:rPr>
    </w:lvl>
    <w:lvl w:ilvl="6" w:tplc="CDBE74C2">
      <w:numFmt w:val="bullet"/>
      <w:lvlText w:val="•"/>
      <w:lvlJc w:val="left"/>
      <w:pPr>
        <w:ind w:left="7003" w:hanging="708"/>
      </w:pPr>
      <w:rPr>
        <w:rFonts w:hint="default"/>
        <w:lang w:val="ru-RU" w:eastAsia="en-US" w:bidi="ar-SA"/>
      </w:rPr>
    </w:lvl>
    <w:lvl w:ilvl="7" w:tplc="CBF0638C">
      <w:numFmt w:val="bullet"/>
      <w:lvlText w:val="•"/>
      <w:lvlJc w:val="left"/>
      <w:pPr>
        <w:ind w:left="7854" w:hanging="708"/>
      </w:pPr>
      <w:rPr>
        <w:rFonts w:hint="default"/>
        <w:lang w:val="ru-RU" w:eastAsia="en-US" w:bidi="ar-SA"/>
      </w:rPr>
    </w:lvl>
    <w:lvl w:ilvl="8" w:tplc="6F661078">
      <w:numFmt w:val="bullet"/>
      <w:lvlText w:val="•"/>
      <w:lvlJc w:val="left"/>
      <w:pPr>
        <w:ind w:left="8705" w:hanging="708"/>
      </w:pPr>
      <w:rPr>
        <w:rFonts w:hint="default"/>
        <w:lang w:val="ru-RU" w:eastAsia="en-US" w:bidi="ar-SA"/>
      </w:rPr>
    </w:lvl>
  </w:abstractNum>
  <w:abstractNum w:abstractNumId="24">
    <w:nsid w:val="0C2D468F"/>
    <w:multiLevelType w:val="hybridMultilevel"/>
    <w:tmpl w:val="195E8E7E"/>
    <w:lvl w:ilvl="0" w:tplc="1EA63C9E">
      <w:numFmt w:val="bullet"/>
      <w:lvlText w:val="-"/>
      <w:lvlJc w:val="left"/>
      <w:pPr>
        <w:ind w:left="147"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00202F44">
      <w:numFmt w:val="bullet"/>
      <w:lvlText w:val="•"/>
      <w:lvlJc w:val="left"/>
      <w:pPr>
        <w:ind w:left="679" w:hanging="346"/>
      </w:pPr>
      <w:rPr>
        <w:rFonts w:hint="default"/>
        <w:lang w:val="ru-RU" w:eastAsia="en-US" w:bidi="ar-SA"/>
      </w:rPr>
    </w:lvl>
    <w:lvl w:ilvl="2" w:tplc="AEDE048E">
      <w:numFmt w:val="bullet"/>
      <w:lvlText w:val="•"/>
      <w:lvlJc w:val="left"/>
      <w:pPr>
        <w:ind w:left="1219" w:hanging="346"/>
      </w:pPr>
      <w:rPr>
        <w:rFonts w:hint="default"/>
        <w:lang w:val="ru-RU" w:eastAsia="en-US" w:bidi="ar-SA"/>
      </w:rPr>
    </w:lvl>
    <w:lvl w:ilvl="3" w:tplc="3A3EB4F6">
      <w:numFmt w:val="bullet"/>
      <w:lvlText w:val="•"/>
      <w:lvlJc w:val="left"/>
      <w:pPr>
        <w:ind w:left="1758" w:hanging="346"/>
      </w:pPr>
      <w:rPr>
        <w:rFonts w:hint="default"/>
        <w:lang w:val="ru-RU" w:eastAsia="en-US" w:bidi="ar-SA"/>
      </w:rPr>
    </w:lvl>
    <w:lvl w:ilvl="4" w:tplc="B2AE6618">
      <w:numFmt w:val="bullet"/>
      <w:lvlText w:val="•"/>
      <w:lvlJc w:val="left"/>
      <w:pPr>
        <w:ind w:left="2298" w:hanging="346"/>
      </w:pPr>
      <w:rPr>
        <w:rFonts w:hint="default"/>
        <w:lang w:val="ru-RU" w:eastAsia="en-US" w:bidi="ar-SA"/>
      </w:rPr>
    </w:lvl>
    <w:lvl w:ilvl="5" w:tplc="43685B08">
      <w:numFmt w:val="bullet"/>
      <w:lvlText w:val="•"/>
      <w:lvlJc w:val="left"/>
      <w:pPr>
        <w:ind w:left="2837" w:hanging="346"/>
      </w:pPr>
      <w:rPr>
        <w:rFonts w:hint="default"/>
        <w:lang w:val="ru-RU" w:eastAsia="en-US" w:bidi="ar-SA"/>
      </w:rPr>
    </w:lvl>
    <w:lvl w:ilvl="6" w:tplc="AC30406A">
      <w:numFmt w:val="bullet"/>
      <w:lvlText w:val="•"/>
      <w:lvlJc w:val="left"/>
      <w:pPr>
        <w:ind w:left="3377" w:hanging="346"/>
      </w:pPr>
      <w:rPr>
        <w:rFonts w:hint="default"/>
        <w:lang w:val="ru-RU" w:eastAsia="en-US" w:bidi="ar-SA"/>
      </w:rPr>
    </w:lvl>
    <w:lvl w:ilvl="7" w:tplc="904AE800">
      <w:numFmt w:val="bullet"/>
      <w:lvlText w:val="•"/>
      <w:lvlJc w:val="left"/>
      <w:pPr>
        <w:ind w:left="3916" w:hanging="346"/>
      </w:pPr>
      <w:rPr>
        <w:rFonts w:hint="default"/>
        <w:lang w:val="ru-RU" w:eastAsia="en-US" w:bidi="ar-SA"/>
      </w:rPr>
    </w:lvl>
    <w:lvl w:ilvl="8" w:tplc="FB441F22">
      <w:numFmt w:val="bullet"/>
      <w:lvlText w:val="•"/>
      <w:lvlJc w:val="left"/>
      <w:pPr>
        <w:ind w:left="4456" w:hanging="346"/>
      </w:pPr>
      <w:rPr>
        <w:rFonts w:hint="default"/>
        <w:lang w:val="ru-RU" w:eastAsia="en-US" w:bidi="ar-SA"/>
      </w:rPr>
    </w:lvl>
  </w:abstractNum>
  <w:abstractNum w:abstractNumId="25">
    <w:nsid w:val="0C972047"/>
    <w:multiLevelType w:val="hybridMultilevel"/>
    <w:tmpl w:val="F7482574"/>
    <w:lvl w:ilvl="0" w:tplc="178CAF6C">
      <w:start w:val="1"/>
      <w:numFmt w:val="decimal"/>
      <w:lvlText w:val="%1."/>
      <w:lvlJc w:val="left"/>
      <w:pPr>
        <w:ind w:left="782"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6686EBA">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49440FDA">
      <w:numFmt w:val="bullet"/>
      <w:lvlText w:val="•"/>
      <w:lvlJc w:val="left"/>
      <w:pPr>
        <w:ind w:left="1725" w:hanging="768"/>
      </w:pPr>
      <w:rPr>
        <w:rFonts w:hint="default"/>
        <w:lang w:val="ru-RU" w:eastAsia="en-US" w:bidi="ar-SA"/>
      </w:rPr>
    </w:lvl>
    <w:lvl w:ilvl="3" w:tplc="A538BF3A">
      <w:numFmt w:val="bullet"/>
      <w:lvlText w:val="•"/>
      <w:lvlJc w:val="left"/>
      <w:pPr>
        <w:ind w:left="2671" w:hanging="768"/>
      </w:pPr>
      <w:rPr>
        <w:rFonts w:hint="default"/>
        <w:lang w:val="ru-RU" w:eastAsia="en-US" w:bidi="ar-SA"/>
      </w:rPr>
    </w:lvl>
    <w:lvl w:ilvl="4" w:tplc="B0DA0D36">
      <w:numFmt w:val="bullet"/>
      <w:lvlText w:val="•"/>
      <w:lvlJc w:val="left"/>
      <w:pPr>
        <w:ind w:left="3617" w:hanging="768"/>
      </w:pPr>
      <w:rPr>
        <w:rFonts w:hint="default"/>
        <w:lang w:val="ru-RU" w:eastAsia="en-US" w:bidi="ar-SA"/>
      </w:rPr>
    </w:lvl>
    <w:lvl w:ilvl="5" w:tplc="54186CD6">
      <w:numFmt w:val="bullet"/>
      <w:lvlText w:val="•"/>
      <w:lvlJc w:val="left"/>
      <w:pPr>
        <w:ind w:left="4562" w:hanging="768"/>
      </w:pPr>
      <w:rPr>
        <w:rFonts w:hint="default"/>
        <w:lang w:val="ru-RU" w:eastAsia="en-US" w:bidi="ar-SA"/>
      </w:rPr>
    </w:lvl>
    <w:lvl w:ilvl="6" w:tplc="D2162556">
      <w:numFmt w:val="bullet"/>
      <w:lvlText w:val="•"/>
      <w:lvlJc w:val="left"/>
      <w:pPr>
        <w:ind w:left="5508" w:hanging="768"/>
      </w:pPr>
      <w:rPr>
        <w:rFonts w:hint="default"/>
        <w:lang w:val="ru-RU" w:eastAsia="en-US" w:bidi="ar-SA"/>
      </w:rPr>
    </w:lvl>
    <w:lvl w:ilvl="7" w:tplc="C4D0D904">
      <w:numFmt w:val="bullet"/>
      <w:lvlText w:val="•"/>
      <w:lvlJc w:val="left"/>
      <w:pPr>
        <w:ind w:left="6454" w:hanging="768"/>
      </w:pPr>
      <w:rPr>
        <w:rFonts w:hint="default"/>
        <w:lang w:val="ru-RU" w:eastAsia="en-US" w:bidi="ar-SA"/>
      </w:rPr>
    </w:lvl>
    <w:lvl w:ilvl="8" w:tplc="17882036">
      <w:numFmt w:val="bullet"/>
      <w:lvlText w:val="•"/>
      <w:lvlJc w:val="left"/>
      <w:pPr>
        <w:ind w:left="7399" w:hanging="768"/>
      </w:pPr>
      <w:rPr>
        <w:rFonts w:hint="default"/>
        <w:lang w:val="ru-RU" w:eastAsia="en-US" w:bidi="ar-SA"/>
      </w:rPr>
    </w:lvl>
  </w:abstractNum>
  <w:abstractNum w:abstractNumId="26">
    <w:nsid w:val="0CB5225B"/>
    <w:multiLevelType w:val="hybridMultilevel"/>
    <w:tmpl w:val="8886EB06"/>
    <w:lvl w:ilvl="0" w:tplc="E8687AE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442E3E">
      <w:numFmt w:val="bullet"/>
      <w:lvlText w:val="•"/>
      <w:lvlJc w:val="left"/>
      <w:pPr>
        <w:ind w:left="1472" w:hanging="708"/>
      </w:pPr>
      <w:rPr>
        <w:rFonts w:hint="default"/>
        <w:lang w:val="ru-RU" w:eastAsia="en-US" w:bidi="ar-SA"/>
      </w:rPr>
    </w:lvl>
    <w:lvl w:ilvl="2" w:tplc="4B321C16">
      <w:numFmt w:val="bullet"/>
      <w:lvlText w:val="•"/>
      <w:lvlJc w:val="left"/>
      <w:pPr>
        <w:ind w:left="2465" w:hanging="708"/>
      </w:pPr>
      <w:rPr>
        <w:rFonts w:hint="default"/>
        <w:lang w:val="ru-RU" w:eastAsia="en-US" w:bidi="ar-SA"/>
      </w:rPr>
    </w:lvl>
    <w:lvl w:ilvl="3" w:tplc="DFDEE0E8">
      <w:numFmt w:val="bullet"/>
      <w:lvlText w:val="•"/>
      <w:lvlJc w:val="left"/>
      <w:pPr>
        <w:ind w:left="3457" w:hanging="708"/>
      </w:pPr>
      <w:rPr>
        <w:rFonts w:hint="default"/>
        <w:lang w:val="ru-RU" w:eastAsia="en-US" w:bidi="ar-SA"/>
      </w:rPr>
    </w:lvl>
    <w:lvl w:ilvl="4" w:tplc="BF580CE4">
      <w:numFmt w:val="bullet"/>
      <w:lvlText w:val="•"/>
      <w:lvlJc w:val="left"/>
      <w:pPr>
        <w:ind w:left="4450" w:hanging="708"/>
      </w:pPr>
      <w:rPr>
        <w:rFonts w:hint="default"/>
        <w:lang w:val="ru-RU" w:eastAsia="en-US" w:bidi="ar-SA"/>
      </w:rPr>
    </w:lvl>
    <w:lvl w:ilvl="5" w:tplc="0D7A7F30">
      <w:numFmt w:val="bullet"/>
      <w:lvlText w:val="•"/>
      <w:lvlJc w:val="left"/>
      <w:pPr>
        <w:ind w:left="5443" w:hanging="708"/>
      </w:pPr>
      <w:rPr>
        <w:rFonts w:hint="default"/>
        <w:lang w:val="ru-RU" w:eastAsia="en-US" w:bidi="ar-SA"/>
      </w:rPr>
    </w:lvl>
    <w:lvl w:ilvl="6" w:tplc="DFD2FA5E">
      <w:numFmt w:val="bullet"/>
      <w:lvlText w:val="•"/>
      <w:lvlJc w:val="left"/>
      <w:pPr>
        <w:ind w:left="6435" w:hanging="708"/>
      </w:pPr>
      <w:rPr>
        <w:rFonts w:hint="default"/>
        <w:lang w:val="ru-RU" w:eastAsia="en-US" w:bidi="ar-SA"/>
      </w:rPr>
    </w:lvl>
    <w:lvl w:ilvl="7" w:tplc="AE928DE8">
      <w:numFmt w:val="bullet"/>
      <w:lvlText w:val="•"/>
      <w:lvlJc w:val="left"/>
      <w:pPr>
        <w:ind w:left="7428" w:hanging="708"/>
      </w:pPr>
      <w:rPr>
        <w:rFonts w:hint="default"/>
        <w:lang w:val="ru-RU" w:eastAsia="en-US" w:bidi="ar-SA"/>
      </w:rPr>
    </w:lvl>
    <w:lvl w:ilvl="8" w:tplc="9A8A12EC">
      <w:numFmt w:val="bullet"/>
      <w:lvlText w:val="•"/>
      <w:lvlJc w:val="left"/>
      <w:pPr>
        <w:ind w:left="8421" w:hanging="708"/>
      </w:pPr>
      <w:rPr>
        <w:rFonts w:hint="default"/>
        <w:lang w:val="ru-RU" w:eastAsia="en-US" w:bidi="ar-SA"/>
      </w:rPr>
    </w:lvl>
  </w:abstractNum>
  <w:abstractNum w:abstractNumId="27">
    <w:nsid w:val="0CE55F44"/>
    <w:multiLevelType w:val="hybridMultilevel"/>
    <w:tmpl w:val="DA2EBE78"/>
    <w:lvl w:ilvl="0" w:tplc="7902E07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4CED78">
      <w:numFmt w:val="bullet"/>
      <w:lvlText w:val="•"/>
      <w:lvlJc w:val="left"/>
      <w:pPr>
        <w:ind w:left="2750" w:hanging="708"/>
      </w:pPr>
      <w:rPr>
        <w:rFonts w:hint="default"/>
        <w:lang w:val="ru-RU" w:eastAsia="en-US" w:bidi="ar-SA"/>
      </w:rPr>
    </w:lvl>
    <w:lvl w:ilvl="2" w:tplc="C7C6AB3C">
      <w:numFmt w:val="bullet"/>
      <w:lvlText w:val="•"/>
      <w:lvlJc w:val="left"/>
      <w:pPr>
        <w:ind w:left="3601" w:hanging="708"/>
      </w:pPr>
      <w:rPr>
        <w:rFonts w:hint="default"/>
        <w:lang w:val="ru-RU" w:eastAsia="en-US" w:bidi="ar-SA"/>
      </w:rPr>
    </w:lvl>
    <w:lvl w:ilvl="3" w:tplc="9CD62B2C">
      <w:numFmt w:val="bullet"/>
      <w:lvlText w:val="•"/>
      <w:lvlJc w:val="left"/>
      <w:pPr>
        <w:ind w:left="4451" w:hanging="708"/>
      </w:pPr>
      <w:rPr>
        <w:rFonts w:hint="default"/>
        <w:lang w:val="ru-RU" w:eastAsia="en-US" w:bidi="ar-SA"/>
      </w:rPr>
    </w:lvl>
    <w:lvl w:ilvl="4" w:tplc="A0C0780A">
      <w:numFmt w:val="bullet"/>
      <w:lvlText w:val="•"/>
      <w:lvlJc w:val="left"/>
      <w:pPr>
        <w:ind w:left="5302" w:hanging="708"/>
      </w:pPr>
      <w:rPr>
        <w:rFonts w:hint="default"/>
        <w:lang w:val="ru-RU" w:eastAsia="en-US" w:bidi="ar-SA"/>
      </w:rPr>
    </w:lvl>
    <w:lvl w:ilvl="5" w:tplc="B9AA5356">
      <w:numFmt w:val="bullet"/>
      <w:lvlText w:val="•"/>
      <w:lvlJc w:val="left"/>
      <w:pPr>
        <w:ind w:left="6153" w:hanging="708"/>
      </w:pPr>
      <w:rPr>
        <w:rFonts w:hint="default"/>
        <w:lang w:val="ru-RU" w:eastAsia="en-US" w:bidi="ar-SA"/>
      </w:rPr>
    </w:lvl>
    <w:lvl w:ilvl="6" w:tplc="96D28222">
      <w:numFmt w:val="bullet"/>
      <w:lvlText w:val="•"/>
      <w:lvlJc w:val="left"/>
      <w:pPr>
        <w:ind w:left="7003" w:hanging="708"/>
      </w:pPr>
      <w:rPr>
        <w:rFonts w:hint="default"/>
        <w:lang w:val="ru-RU" w:eastAsia="en-US" w:bidi="ar-SA"/>
      </w:rPr>
    </w:lvl>
    <w:lvl w:ilvl="7" w:tplc="D674CDE0">
      <w:numFmt w:val="bullet"/>
      <w:lvlText w:val="•"/>
      <w:lvlJc w:val="left"/>
      <w:pPr>
        <w:ind w:left="7854" w:hanging="708"/>
      </w:pPr>
      <w:rPr>
        <w:rFonts w:hint="default"/>
        <w:lang w:val="ru-RU" w:eastAsia="en-US" w:bidi="ar-SA"/>
      </w:rPr>
    </w:lvl>
    <w:lvl w:ilvl="8" w:tplc="C39AA712">
      <w:numFmt w:val="bullet"/>
      <w:lvlText w:val="•"/>
      <w:lvlJc w:val="left"/>
      <w:pPr>
        <w:ind w:left="8705" w:hanging="708"/>
      </w:pPr>
      <w:rPr>
        <w:rFonts w:hint="default"/>
        <w:lang w:val="ru-RU" w:eastAsia="en-US" w:bidi="ar-SA"/>
      </w:rPr>
    </w:lvl>
  </w:abstractNum>
  <w:abstractNum w:abstractNumId="28">
    <w:nsid w:val="0D826E5A"/>
    <w:multiLevelType w:val="hybridMultilevel"/>
    <w:tmpl w:val="A66C0EFE"/>
    <w:lvl w:ilvl="0" w:tplc="99E210EE">
      <w:start w:val="1"/>
      <w:numFmt w:val="decimal"/>
      <w:lvlText w:val="%1."/>
      <w:lvlJc w:val="left"/>
      <w:pPr>
        <w:ind w:left="217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E83ACA">
      <w:numFmt w:val="bullet"/>
      <w:lvlText w:val="-"/>
      <w:lvlJc w:val="left"/>
      <w:pPr>
        <w:ind w:left="20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5580220">
      <w:numFmt w:val="bullet"/>
      <w:lvlText w:val="•"/>
      <w:lvlJc w:val="left"/>
      <w:pPr>
        <w:ind w:left="3169" w:hanging="140"/>
      </w:pPr>
      <w:rPr>
        <w:rFonts w:hint="default"/>
        <w:lang w:val="ru-RU" w:eastAsia="en-US" w:bidi="ar-SA"/>
      </w:rPr>
    </w:lvl>
    <w:lvl w:ilvl="3" w:tplc="C818CEC2">
      <w:numFmt w:val="bullet"/>
      <w:lvlText w:val="•"/>
      <w:lvlJc w:val="left"/>
      <w:pPr>
        <w:ind w:left="4159" w:hanging="140"/>
      </w:pPr>
      <w:rPr>
        <w:rFonts w:hint="default"/>
        <w:lang w:val="ru-RU" w:eastAsia="en-US" w:bidi="ar-SA"/>
      </w:rPr>
    </w:lvl>
    <w:lvl w:ilvl="4" w:tplc="88C0B78A">
      <w:numFmt w:val="bullet"/>
      <w:lvlText w:val="•"/>
      <w:lvlJc w:val="left"/>
      <w:pPr>
        <w:ind w:left="5148" w:hanging="140"/>
      </w:pPr>
      <w:rPr>
        <w:rFonts w:hint="default"/>
        <w:lang w:val="ru-RU" w:eastAsia="en-US" w:bidi="ar-SA"/>
      </w:rPr>
    </w:lvl>
    <w:lvl w:ilvl="5" w:tplc="B1FE1122">
      <w:numFmt w:val="bullet"/>
      <w:lvlText w:val="•"/>
      <w:lvlJc w:val="left"/>
      <w:pPr>
        <w:ind w:left="6138" w:hanging="140"/>
      </w:pPr>
      <w:rPr>
        <w:rFonts w:hint="default"/>
        <w:lang w:val="ru-RU" w:eastAsia="en-US" w:bidi="ar-SA"/>
      </w:rPr>
    </w:lvl>
    <w:lvl w:ilvl="6" w:tplc="B06A816A">
      <w:numFmt w:val="bullet"/>
      <w:lvlText w:val="•"/>
      <w:lvlJc w:val="left"/>
      <w:pPr>
        <w:ind w:left="7128" w:hanging="140"/>
      </w:pPr>
      <w:rPr>
        <w:rFonts w:hint="default"/>
        <w:lang w:val="ru-RU" w:eastAsia="en-US" w:bidi="ar-SA"/>
      </w:rPr>
    </w:lvl>
    <w:lvl w:ilvl="7" w:tplc="68866FC6">
      <w:numFmt w:val="bullet"/>
      <w:lvlText w:val="•"/>
      <w:lvlJc w:val="left"/>
      <w:pPr>
        <w:ind w:left="8117" w:hanging="140"/>
      </w:pPr>
      <w:rPr>
        <w:rFonts w:hint="default"/>
        <w:lang w:val="ru-RU" w:eastAsia="en-US" w:bidi="ar-SA"/>
      </w:rPr>
    </w:lvl>
    <w:lvl w:ilvl="8" w:tplc="6D18A772">
      <w:numFmt w:val="bullet"/>
      <w:lvlText w:val="•"/>
      <w:lvlJc w:val="left"/>
      <w:pPr>
        <w:ind w:left="9107" w:hanging="140"/>
      </w:pPr>
      <w:rPr>
        <w:rFonts w:hint="default"/>
        <w:lang w:val="ru-RU" w:eastAsia="en-US" w:bidi="ar-SA"/>
      </w:rPr>
    </w:lvl>
  </w:abstractNum>
  <w:abstractNum w:abstractNumId="29">
    <w:nsid w:val="0E550080"/>
    <w:multiLevelType w:val="hybridMultilevel"/>
    <w:tmpl w:val="D7DE03C6"/>
    <w:lvl w:ilvl="0" w:tplc="1034F31E">
      <w:start w:val="1"/>
      <w:numFmt w:val="decimal"/>
      <w:lvlText w:val="%1."/>
      <w:lvlJc w:val="left"/>
      <w:pPr>
        <w:ind w:left="7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326CDC">
      <w:numFmt w:val="bullet"/>
      <w:lvlText w:val="•"/>
      <w:lvlJc w:val="left"/>
      <w:pPr>
        <w:ind w:left="1631" w:hanging="708"/>
      </w:pPr>
      <w:rPr>
        <w:rFonts w:hint="default"/>
        <w:lang w:val="ru-RU" w:eastAsia="en-US" w:bidi="ar-SA"/>
      </w:rPr>
    </w:lvl>
    <w:lvl w:ilvl="2" w:tplc="C6E61DBE">
      <w:numFmt w:val="bullet"/>
      <w:lvlText w:val="•"/>
      <w:lvlJc w:val="left"/>
      <w:pPr>
        <w:ind w:left="2482" w:hanging="708"/>
      </w:pPr>
      <w:rPr>
        <w:rFonts w:hint="default"/>
        <w:lang w:val="ru-RU" w:eastAsia="en-US" w:bidi="ar-SA"/>
      </w:rPr>
    </w:lvl>
    <w:lvl w:ilvl="3" w:tplc="45DED8E4">
      <w:numFmt w:val="bullet"/>
      <w:lvlText w:val="•"/>
      <w:lvlJc w:val="left"/>
      <w:pPr>
        <w:ind w:left="3333" w:hanging="708"/>
      </w:pPr>
      <w:rPr>
        <w:rFonts w:hint="default"/>
        <w:lang w:val="ru-RU" w:eastAsia="en-US" w:bidi="ar-SA"/>
      </w:rPr>
    </w:lvl>
    <w:lvl w:ilvl="4" w:tplc="5D64540E">
      <w:numFmt w:val="bullet"/>
      <w:lvlText w:val="•"/>
      <w:lvlJc w:val="left"/>
      <w:pPr>
        <w:ind w:left="4184" w:hanging="708"/>
      </w:pPr>
      <w:rPr>
        <w:rFonts w:hint="default"/>
        <w:lang w:val="ru-RU" w:eastAsia="en-US" w:bidi="ar-SA"/>
      </w:rPr>
    </w:lvl>
    <w:lvl w:ilvl="5" w:tplc="1F74116E">
      <w:numFmt w:val="bullet"/>
      <w:lvlText w:val="•"/>
      <w:lvlJc w:val="left"/>
      <w:pPr>
        <w:ind w:left="5035" w:hanging="708"/>
      </w:pPr>
      <w:rPr>
        <w:rFonts w:hint="default"/>
        <w:lang w:val="ru-RU" w:eastAsia="en-US" w:bidi="ar-SA"/>
      </w:rPr>
    </w:lvl>
    <w:lvl w:ilvl="6" w:tplc="FA1A73E0">
      <w:numFmt w:val="bullet"/>
      <w:lvlText w:val="•"/>
      <w:lvlJc w:val="left"/>
      <w:pPr>
        <w:ind w:left="5886" w:hanging="708"/>
      </w:pPr>
      <w:rPr>
        <w:rFonts w:hint="default"/>
        <w:lang w:val="ru-RU" w:eastAsia="en-US" w:bidi="ar-SA"/>
      </w:rPr>
    </w:lvl>
    <w:lvl w:ilvl="7" w:tplc="CB8EADE4">
      <w:numFmt w:val="bullet"/>
      <w:lvlText w:val="•"/>
      <w:lvlJc w:val="left"/>
      <w:pPr>
        <w:ind w:left="6737" w:hanging="708"/>
      </w:pPr>
      <w:rPr>
        <w:rFonts w:hint="default"/>
        <w:lang w:val="ru-RU" w:eastAsia="en-US" w:bidi="ar-SA"/>
      </w:rPr>
    </w:lvl>
    <w:lvl w:ilvl="8" w:tplc="724E8D9E">
      <w:numFmt w:val="bullet"/>
      <w:lvlText w:val="•"/>
      <w:lvlJc w:val="left"/>
      <w:pPr>
        <w:ind w:left="7588" w:hanging="708"/>
      </w:pPr>
      <w:rPr>
        <w:rFonts w:hint="default"/>
        <w:lang w:val="ru-RU" w:eastAsia="en-US" w:bidi="ar-SA"/>
      </w:rPr>
    </w:lvl>
  </w:abstractNum>
  <w:abstractNum w:abstractNumId="30">
    <w:nsid w:val="0E5D2F41"/>
    <w:multiLevelType w:val="hybridMultilevel"/>
    <w:tmpl w:val="3586CC9C"/>
    <w:lvl w:ilvl="0" w:tplc="2250B6F0">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8FEEEFA">
      <w:numFmt w:val="bullet"/>
      <w:lvlText w:val="•"/>
      <w:lvlJc w:val="left"/>
      <w:pPr>
        <w:ind w:left="1472" w:hanging="708"/>
      </w:pPr>
      <w:rPr>
        <w:rFonts w:hint="default"/>
        <w:lang w:val="ru-RU" w:eastAsia="en-US" w:bidi="ar-SA"/>
      </w:rPr>
    </w:lvl>
    <w:lvl w:ilvl="2" w:tplc="92924DB0">
      <w:numFmt w:val="bullet"/>
      <w:lvlText w:val="•"/>
      <w:lvlJc w:val="left"/>
      <w:pPr>
        <w:ind w:left="2465" w:hanging="708"/>
      </w:pPr>
      <w:rPr>
        <w:rFonts w:hint="default"/>
        <w:lang w:val="ru-RU" w:eastAsia="en-US" w:bidi="ar-SA"/>
      </w:rPr>
    </w:lvl>
    <w:lvl w:ilvl="3" w:tplc="F1BC76FA">
      <w:numFmt w:val="bullet"/>
      <w:lvlText w:val="•"/>
      <w:lvlJc w:val="left"/>
      <w:pPr>
        <w:ind w:left="3457" w:hanging="708"/>
      </w:pPr>
      <w:rPr>
        <w:rFonts w:hint="default"/>
        <w:lang w:val="ru-RU" w:eastAsia="en-US" w:bidi="ar-SA"/>
      </w:rPr>
    </w:lvl>
    <w:lvl w:ilvl="4" w:tplc="BFC8F1BE">
      <w:numFmt w:val="bullet"/>
      <w:lvlText w:val="•"/>
      <w:lvlJc w:val="left"/>
      <w:pPr>
        <w:ind w:left="4450" w:hanging="708"/>
      </w:pPr>
      <w:rPr>
        <w:rFonts w:hint="default"/>
        <w:lang w:val="ru-RU" w:eastAsia="en-US" w:bidi="ar-SA"/>
      </w:rPr>
    </w:lvl>
    <w:lvl w:ilvl="5" w:tplc="B858939A">
      <w:numFmt w:val="bullet"/>
      <w:lvlText w:val="•"/>
      <w:lvlJc w:val="left"/>
      <w:pPr>
        <w:ind w:left="5443" w:hanging="708"/>
      </w:pPr>
      <w:rPr>
        <w:rFonts w:hint="default"/>
        <w:lang w:val="ru-RU" w:eastAsia="en-US" w:bidi="ar-SA"/>
      </w:rPr>
    </w:lvl>
    <w:lvl w:ilvl="6" w:tplc="19A6569A">
      <w:numFmt w:val="bullet"/>
      <w:lvlText w:val="•"/>
      <w:lvlJc w:val="left"/>
      <w:pPr>
        <w:ind w:left="6435" w:hanging="708"/>
      </w:pPr>
      <w:rPr>
        <w:rFonts w:hint="default"/>
        <w:lang w:val="ru-RU" w:eastAsia="en-US" w:bidi="ar-SA"/>
      </w:rPr>
    </w:lvl>
    <w:lvl w:ilvl="7" w:tplc="A7DE7B96">
      <w:numFmt w:val="bullet"/>
      <w:lvlText w:val="•"/>
      <w:lvlJc w:val="left"/>
      <w:pPr>
        <w:ind w:left="7428" w:hanging="708"/>
      </w:pPr>
      <w:rPr>
        <w:rFonts w:hint="default"/>
        <w:lang w:val="ru-RU" w:eastAsia="en-US" w:bidi="ar-SA"/>
      </w:rPr>
    </w:lvl>
    <w:lvl w:ilvl="8" w:tplc="8BEEB452">
      <w:numFmt w:val="bullet"/>
      <w:lvlText w:val="•"/>
      <w:lvlJc w:val="left"/>
      <w:pPr>
        <w:ind w:left="8421" w:hanging="708"/>
      </w:pPr>
      <w:rPr>
        <w:rFonts w:hint="default"/>
        <w:lang w:val="ru-RU" w:eastAsia="en-US" w:bidi="ar-SA"/>
      </w:rPr>
    </w:lvl>
  </w:abstractNum>
  <w:abstractNum w:abstractNumId="31">
    <w:nsid w:val="0F82234A"/>
    <w:multiLevelType w:val="hybridMultilevel"/>
    <w:tmpl w:val="F6825CDE"/>
    <w:lvl w:ilvl="0" w:tplc="1C7E5900">
      <w:start w:val="1"/>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2ACE09A">
      <w:numFmt w:val="bullet"/>
      <w:lvlText w:val="•"/>
      <w:lvlJc w:val="left"/>
      <w:pPr>
        <w:ind w:left="2750" w:hanging="708"/>
      </w:pPr>
      <w:rPr>
        <w:rFonts w:hint="default"/>
        <w:lang w:val="ru-RU" w:eastAsia="en-US" w:bidi="ar-SA"/>
      </w:rPr>
    </w:lvl>
    <w:lvl w:ilvl="2" w:tplc="14CA0056">
      <w:numFmt w:val="bullet"/>
      <w:lvlText w:val="•"/>
      <w:lvlJc w:val="left"/>
      <w:pPr>
        <w:ind w:left="3601" w:hanging="708"/>
      </w:pPr>
      <w:rPr>
        <w:rFonts w:hint="default"/>
        <w:lang w:val="ru-RU" w:eastAsia="en-US" w:bidi="ar-SA"/>
      </w:rPr>
    </w:lvl>
    <w:lvl w:ilvl="3" w:tplc="5CDE3BA6">
      <w:numFmt w:val="bullet"/>
      <w:lvlText w:val="•"/>
      <w:lvlJc w:val="left"/>
      <w:pPr>
        <w:ind w:left="4451" w:hanging="708"/>
      </w:pPr>
      <w:rPr>
        <w:rFonts w:hint="default"/>
        <w:lang w:val="ru-RU" w:eastAsia="en-US" w:bidi="ar-SA"/>
      </w:rPr>
    </w:lvl>
    <w:lvl w:ilvl="4" w:tplc="D5FCDE3A">
      <w:numFmt w:val="bullet"/>
      <w:lvlText w:val="•"/>
      <w:lvlJc w:val="left"/>
      <w:pPr>
        <w:ind w:left="5302" w:hanging="708"/>
      </w:pPr>
      <w:rPr>
        <w:rFonts w:hint="default"/>
        <w:lang w:val="ru-RU" w:eastAsia="en-US" w:bidi="ar-SA"/>
      </w:rPr>
    </w:lvl>
    <w:lvl w:ilvl="5" w:tplc="08DAF8AE">
      <w:numFmt w:val="bullet"/>
      <w:lvlText w:val="•"/>
      <w:lvlJc w:val="left"/>
      <w:pPr>
        <w:ind w:left="6153" w:hanging="708"/>
      </w:pPr>
      <w:rPr>
        <w:rFonts w:hint="default"/>
        <w:lang w:val="ru-RU" w:eastAsia="en-US" w:bidi="ar-SA"/>
      </w:rPr>
    </w:lvl>
    <w:lvl w:ilvl="6" w:tplc="EC92384A">
      <w:numFmt w:val="bullet"/>
      <w:lvlText w:val="•"/>
      <w:lvlJc w:val="left"/>
      <w:pPr>
        <w:ind w:left="7003" w:hanging="708"/>
      </w:pPr>
      <w:rPr>
        <w:rFonts w:hint="default"/>
        <w:lang w:val="ru-RU" w:eastAsia="en-US" w:bidi="ar-SA"/>
      </w:rPr>
    </w:lvl>
    <w:lvl w:ilvl="7" w:tplc="F918CACE">
      <w:numFmt w:val="bullet"/>
      <w:lvlText w:val="•"/>
      <w:lvlJc w:val="left"/>
      <w:pPr>
        <w:ind w:left="7854" w:hanging="708"/>
      </w:pPr>
      <w:rPr>
        <w:rFonts w:hint="default"/>
        <w:lang w:val="ru-RU" w:eastAsia="en-US" w:bidi="ar-SA"/>
      </w:rPr>
    </w:lvl>
    <w:lvl w:ilvl="8" w:tplc="EAD240F4">
      <w:numFmt w:val="bullet"/>
      <w:lvlText w:val="•"/>
      <w:lvlJc w:val="left"/>
      <w:pPr>
        <w:ind w:left="8705" w:hanging="708"/>
      </w:pPr>
      <w:rPr>
        <w:rFonts w:hint="default"/>
        <w:lang w:val="ru-RU" w:eastAsia="en-US" w:bidi="ar-SA"/>
      </w:rPr>
    </w:lvl>
  </w:abstractNum>
  <w:abstractNum w:abstractNumId="32">
    <w:nsid w:val="1038723D"/>
    <w:multiLevelType w:val="hybridMultilevel"/>
    <w:tmpl w:val="BECE61A0"/>
    <w:lvl w:ilvl="0" w:tplc="BD003FF6">
      <w:start w:val="1"/>
      <w:numFmt w:val="decimal"/>
      <w:lvlText w:val="%1."/>
      <w:lvlJc w:val="left"/>
      <w:pPr>
        <w:ind w:left="482"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484626">
      <w:numFmt w:val="bullet"/>
      <w:lvlText w:val="•"/>
      <w:lvlJc w:val="left"/>
      <w:pPr>
        <w:ind w:left="1472" w:hanging="312"/>
      </w:pPr>
      <w:rPr>
        <w:rFonts w:hint="default"/>
        <w:lang w:val="ru-RU" w:eastAsia="en-US" w:bidi="ar-SA"/>
      </w:rPr>
    </w:lvl>
    <w:lvl w:ilvl="2" w:tplc="A1581C9E">
      <w:numFmt w:val="bullet"/>
      <w:lvlText w:val="•"/>
      <w:lvlJc w:val="left"/>
      <w:pPr>
        <w:ind w:left="2465" w:hanging="312"/>
      </w:pPr>
      <w:rPr>
        <w:rFonts w:hint="default"/>
        <w:lang w:val="ru-RU" w:eastAsia="en-US" w:bidi="ar-SA"/>
      </w:rPr>
    </w:lvl>
    <w:lvl w:ilvl="3" w:tplc="34840FFA">
      <w:numFmt w:val="bullet"/>
      <w:lvlText w:val="•"/>
      <w:lvlJc w:val="left"/>
      <w:pPr>
        <w:ind w:left="3457" w:hanging="312"/>
      </w:pPr>
      <w:rPr>
        <w:rFonts w:hint="default"/>
        <w:lang w:val="ru-RU" w:eastAsia="en-US" w:bidi="ar-SA"/>
      </w:rPr>
    </w:lvl>
    <w:lvl w:ilvl="4" w:tplc="67F47254">
      <w:numFmt w:val="bullet"/>
      <w:lvlText w:val="•"/>
      <w:lvlJc w:val="left"/>
      <w:pPr>
        <w:ind w:left="4450" w:hanging="312"/>
      </w:pPr>
      <w:rPr>
        <w:rFonts w:hint="default"/>
        <w:lang w:val="ru-RU" w:eastAsia="en-US" w:bidi="ar-SA"/>
      </w:rPr>
    </w:lvl>
    <w:lvl w:ilvl="5" w:tplc="9ECC9EAA">
      <w:numFmt w:val="bullet"/>
      <w:lvlText w:val="•"/>
      <w:lvlJc w:val="left"/>
      <w:pPr>
        <w:ind w:left="5443" w:hanging="312"/>
      </w:pPr>
      <w:rPr>
        <w:rFonts w:hint="default"/>
        <w:lang w:val="ru-RU" w:eastAsia="en-US" w:bidi="ar-SA"/>
      </w:rPr>
    </w:lvl>
    <w:lvl w:ilvl="6" w:tplc="8D94D208">
      <w:numFmt w:val="bullet"/>
      <w:lvlText w:val="•"/>
      <w:lvlJc w:val="left"/>
      <w:pPr>
        <w:ind w:left="6435" w:hanging="312"/>
      </w:pPr>
      <w:rPr>
        <w:rFonts w:hint="default"/>
        <w:lang w:val="ru-RU" w:eastAsia="en-US" w:bidi="ar-SA"/>
      </w:rPr>
    </w:lvl>
    <w:lvl w:ilvl="7" w:tplc="30CA2F64">
      <w:numFmt w:val="bullet"/>
      <w:lvlText w:val="•"/>
      <w:lvlJc w:val="left"/>
      <w:pPr>
        <w:ind w:left="7428" w:hanging="312"/>
      </w:pPr>
      <w:rPr>
        <w:rFonts w:hint="default"/>
        <w:lang w:val="ru-RU" w:eastAsia="en-US" w:bidi="ar-SA"/>
      </w:rPr>
    </w:lvl>
    <w:lvl w:ilvl="8" w:tplc="7A06D42E">
      <w:numFmt w:val="bullet"/>
      <w:lvlText w:val="•"/>
      <w:lvlJc w:val="left"/>
      <w:pPr>
        <w:ind w:left="8421" w:hanging="312"/>
      </w:pPr>
      <w:rPr>
        <w:rFonts w:hint="default"/>
        <w:lang w:val="ru-RU" w:eastAsia="en-US" w:bidi="ar-SA"/>
      </w:rPr>
    </w:lvl>
  </w:abstractNum>
  <w:abstractNum w:abstractNumId="33">
    <w:nsid w:val="106A5CC4"/>
    <w:multiLevelType w:val="multilevel"/>
    <w:tmpl w:val="AD5C1BA6"/>
    <w:lvl w:ilvl="0">
      <w:start w:val="1"/>
      <w:numFmt w:val="decimal"/>
      <w:lvlText w:val="%1"/>
      <w:lvlJc w:val="left"/>
      <w:pPr>
        <w:ind w:left="2300" w:hanging="361"/>
        <w:jc w:val="left"/>
      </w:pPr>
      <w:rPr>
        <w:rFonts w:hint="default"/>
        <w:lang w:val="ru-RU" w:eastAsia="en-US" w:bidi="ar-SA"/>
      </w:rPr>
    </w:lvl>
    <w:lvl w:ilvl="1">
      <w:start w:val="3"/>
      <w:numFmt w:val="decimal"/>
      <w:lvlText w:val="%1.%2."/>
      <w:lvlJc w:val="left"/>
      <w:pPr>
        <w:ind w:left="2300" w:hanging="361"/>
        <w:jc w:val="lef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2213" w:hanging="910"/>
        <w:jc w:val="right"/>
      </w:pPr>
      <w:rPr>
        <w:rFonts w:hint="default"/>
        <w:spacing w:val="0"/>
        <w:w w:val="100"/>
        <w:lang w:val="ru-RU" w:eastAsia="en-US" w:bidi="ar-SA"/>
      </w:rPr>
    </w:lvl>
    <w:lvl w:ilvl="3">
      <w:numFmt w:val="bullet"/>
      <w:lvlText w:val="•"/>
      <w:lvlJc w:val="left"/>
      <w:pPr>
        <w:ind w:left="4252" w:hanging="910"/>
      </w:pPr>
      <w:rPr>
        <w:rFonts w:hint="default"/>
        <w:lang w:val="ru-RU" w:eastAsia="en-US" w:bidi="ar-SA"/>
      </w:rPr>
    </w:lvl>
    <w:lvl w:ilvl="4">
      <w:numFmt w:val="bullet"/>
      <w:lvlText w:val="•"/>
      <w:lvlJc w:val="left"/>
      <w:pPr>
        <w:ind w:left="5228" w:hanging="910"/>
      </w:pPr>
      <w:rPr>
        <w:rFonts w:hint="default"/>
        <w:lang w:val="ru-RU" w:eastAsia="en-US" w:bidi="ar-SA"/>
      </w:rPr>
    </w:lvl>
    <w:lvl w:ilvl="5">
      <w:numFmt w:val="bullet"/>
      <w:lvlText w:val="•"/>
      <w:lvlJc w:val="left"/>
      <w:pPr>
        <w:ind w:left="6205" w:hanging="910"/>
      </w:pPr>
      <w:rPr>
        <w:rFonts w:hint="default"/>
        <w:lang w:val="ru-RU" w:eastAsia="en-US" w:bidi="ar-SA"/>
      </w:rPr>
    </w:lvl>
    <w:lvl w:ilvl="6">
      <w:numFmt w:val="bullet"/>
      <w:lvlText w:val="•"/>
      <w:lvlJc w:val="left"/>
      <w:pPr>
        <w:ind w:left="7181" w:hanging="910"/>
      </w:pPr>
      <w:rPr>
        <w:rFonts w:hint="default"/>
        <w:lang w:val="ru-RU" w:eastAsia="en-US" w:bidi="ar-SA"/>
      </w:rPr>
    </w:lvl>
    <w:lvl w:ilvl="7">
      <w:numFmt w:val="bullet"/>
      <w:lvlText w:val="•"/>
      <w:lvlJc w:val="left"/>
      <w:pPr>
        <w:ind w:left="8157" w:hanging="910"/>
      </w:pPr>
      <w:rPr>
        <w:rFonts w:hint="default"/>
        <w:lang w:val="ru-RU" w:eastAsia="en-US" w:bidi="ar-SA"/>
      </w:rPr>
    </w:lvl>
    <w:lvl w:ilvl="8">
      <w:numFmt w:val="bullet"/>
      <w:lvlText w:val="•"/>
      <w:lvlJc w:val="left"/>
      <w:pPr>
        <w:ind w:left="9133" w:hanging="910"/>
      </w:pPr>
      <w:rPr>
        <w:rFonts w:hint="default"/>
        <w:lang w:val="ru-RU" w:eastAsia="en-US" w:bidi="ar-SA"/>
      </w:rPr>
    </w:lvl>
  </w:abstractNum>
  <w:abstractNum w:abstractNumId="34">
    <w:nsid w:val="10A25415"/>
    <w:multiLevelType w:val="hybridMultilevel"/>
    <w:tmpl w:val="DB32B190"/>
    <w:lvl w:ilvl="0" w:tplc="90ACA56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9AAF3C">
      <w:numFmt w:val="bullet"/>
      <w:lvlText w:val="•"/>
      <w:lvlJc w:val="left"/>
      <w:pPr>
        <w:ind w:left="2750" w:hanging="708"/>
      </w:pPr>
      <w:rPr>
        <w:rFonts w:hint="default"/>
        <w:lang w:val="ru-RU" w:eastAsia="en-US" w:bidi="ar-SA"/>
      </w:rPr>
    </w:lvl>
    <w:lvl w:ilvl="2" w:tplc="12EEB112">
      <w:numFmt w:val="bullet"/>
      <w:lvlText w:val="•"/>
      <w:lvlJc w:val="left"/>
      <w:pPr>
        <w:ind w:left="3601" w:hanging="708"/>
      </w:pPr>
      <w:rPr>
        <w:rFonts w:hint="default"/>
        <w:lang w:val="ru-RU" w:eastAsia="en-US" w:bidi="ar-SA"/>
      </w:rPr>
    </w:lvl>
    <w:lvl w:ilvl="3" w:tplc="8D1E20CE">
      <w:numFmt w:val="bullet"/>
      <w:lvlText w:val="•"/>
      <w:lvlJc w:val="left"/>
      <w:pPr>
        <w:ind w:left="4451" w:hanging="708"/>
      </w:pPr>
      <w:rPr>
        <w:rFonts w:hint="default"/>
        <w:lang w:val="ru-RU" w:eastAsia="en-US" w:bidi="ar-SA"/>
      </w:rPr>
    </w:lvl>
    <w:lvl w:ilvl="4" w:tplc="EE802ACC">
      <w:numFmt w:val="bullet"/>
      <w:lvlText w:val="•"/>
      <w:lvlJc w:val="left"/>
      <w:pPr>
        <w:ind w:left="5302" w:hanging="708"/>
      </w:pPr>
      <w:rPr>
        <w:rFonts w:hint="default"/>
        <w:lang w:val="ru-RU" w:eastAsia="en-US" w:bidi="ar-SA"/>
      </w:rPr>
    </w:lvl>
    <w:lvl w:ilvl="5" w:tplc="3E048DA4">
      <w:numFmt w:val="bullet"/>
      <w:lvlText w:val="•"/>
      <w:lvlJc w:val="left"/>
      <w:pPr>
        <w:ind w:left="6153" w:hanging="708"/>
      </w:pPr>
      <w:rPr>
        <w:rFonts w:hint="default"/>
        <w:lang w:val="ru-RU" w:eastAsia="en-US" w:bidi="ar-SA"/>
      </w:rPr>
    </w:lvl>
    <w:lvl w:ilvl="6" w:tplc="3E3A91D4">
      <w:numFmt w:val="bullet"/>
      <w:lvlText w:val="•"/>
      <w:lvlJc w:val="left"/>
      <w:pPr>
        <w:ind w:left="7003" w:hanging="708"/>
      </w:pPr>
      <w:rPr>
        <w:rFonts w:hint="default"/>
        <w:lang w:val="ru-RU" w:eastAsia="en-US" w:bidi="ar-SA"/>
      </w:rPr>
    </w:lvl>
    <w:lvl w:ilvl="7" w:tplc="1B5610B0">
      <w:numFmt w:val="bullet"/>
      <w:lvlText w:val="•"/>
      <w:lvlJc w:val="left"/>
      <w:pPr>
        <w:ind w:left="7854" w:hanging="708"/>
      </w:pPr>
      <w:rPr>
        <w:rFonts w:hint="default"/>
        <w:lang w:val="ru-RU" w:eastAsia="en-US" w:bidi="ar-SA"/>
      </w:rPr>
    </w:lvl>
    <w:lvl w:ilvl="8" w:tplc="9DC29A0A">
      <w:numFmt w:val="bullet"/>
      <w:lvlText w:val="•"/>
      <w:lvlJc w:val="left"/>
      <w:pPr>
        <w:ind w:left="8705" w:hanging="708"/>
      </w:pPr>
      <w:rPr>
        <w:rFonts w:hint="default"/>
        <w:lang w:val="ru-RU" w:eastAsia="en-US" w:bidi="ar-SA"/>
      </w:rPr>
    </w:lvl>
  </w:abstractNum>
  <w:abstractNum w:abstractNumId="35">
    <w:nsid w:val="10F119E6"/>
    <w:multiLevelType w:val="hybridMultilevel"/>
    <w:tmpl w:val="6B9E1A12"/>
    <w:lvl w:ilvl="0" w:tplc="A184C4D8">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399A1F38">
      <w:numFmt w:val="bullet"/>
      <w:lvlText w:val="•"/>
      <w:lvlJc w:val="left"/>
      <w:pPr>
        <w:ind w:left="2750" w:hanging="708"/>
      </w:pPr>
      <w:rPr>
        <w:rFonts w:hint="default"/>
        <w:lang w:val="ru-RU" w:eastAsia="en-US" w:bidi="ar-SA"/>
      </w:rPr>
    </w:lvl>
    <w:lvl w:ilvl="2" w:tplc="124A1C0E">
      <w:numFmt w:val="bullet"/>
      <w:lvlText w:val="•"/>
      <w:lvlJc w:val="left"/>
      <w:pPr>
        <w:ind w:left="3601" w:hanging="708"/>
      </w:pPr>
      <w:rPr>
        <w:rFonts w:hint="default"/>
        <w:lang w:val="ru-RU" w:eastAsia="en-US" w:bidi="ar-SA"/>
      </w:rPr>
    </w:lvl>
    <w:lvl w:ilvl="3" w:tplc="AF1AEB90">
      <w:numFmt w:val="bullet"/>
      <w:lvlText w:val="•"/>
      <w:lvlJc w:val="left"/>
      <w:pPr>
        <w:ind w:left="4451" w:hanging="708"/>
      </w:pPr>
      <w:rPr>
        <w:rFonts w:hint="default"/>
        <w:lang w:val="ru-RU" w:eastAsia="en-US" w:bidi="ar-SA"/>
      </w:rPr>
    </w:lvl>
    <w:lvl w:ilvl="4" w:tplc="763C3734">
      <w:numFmt w:val="bullet"/>
      <w:lvlText w:val="•"/>
      <w:lvlJc w:val="left"/>
      <w:pPr>
        <w:ind w:left="5302" w:hanging="708"/>
      </w:pPr>
      <w:rPr>
        <w:rFonts w:hint="default"/>
        <w:lang w:val="ru-RU" w:eastAsia="en-US" w:bidi="ar-SA"/>
      </w:rPr>
    </w:lvl>
    <w:lvl w:ilvl="5" w:tplc="3A48523C">
      <w:numFmt w:val="bullet"/>
      <w:lvlText w:val="•"/>
      <w:lvlJc w:val="left"/>
      <w:pPr>
        <w:ind w:left="6153" w:hanging="708"/>
      </w:pPr>
      <w:rPr>
        <w:rFonts w:hint="default"/>
        <w:lang w:val="ru-RU" w:eastAsia="en-US" w:bidi="ar-SA"/>
      </w:rPr>
    </w:lvl>
    <w:lvl w:ilvl="6" w:tplc="32AE867A">
      <w:numFmt w:val="bullet"/>
      <w:lvlText w:val="•"/>
      <w:lvlJc w:val="left"/>
      <w:pPr>
        <w:ind w:left="7003" w:hanging="708"/>
      </w:pPr>
      <w:rPr>
        <w:rFonts w:hint="default"/>
        <w:lang w:val="ru-RU" w:eastAsia="en-US" w:bidi="ar-SA"/>
      </w:rPr>
    </w:lvl>
    <w:lvl w:ilvl="7" w:tplc="77C8A736">
      <w:numFmt w:val="bullet"/>
      <w:lvlText w:val="•"/>
      <w:lvlJc w:val="left"/>
      <w:pPr>
        <w:ind w:left="7854" w:hanging="708"/>
      </w:pPr>
      <w:rPr>
        <w:rFonts w:hint="default"/>
        <w:lang w:val="ru-RU" w:eastAsia="en-US" w:bidi="ar-SA"/>
      </w:rPr>
    </w:lvl>
    <w:lvl w:ilvl="8" w:tplc="2AF0869A">
      <w:numFmt w:val="bullet"/>
      <w:lvlText w:val="•"/>
      <w:lvlJc w:val="left"/>
      <w:pPr>
        <w:ind w:left="8705" w:hanging="708"/>
      </w:pPr>
      <w:rPr>
        <w:rFonts w:hint="default"/>
        <w:lang w:val="ru-RU" w:eastAsia="en-US" w:bidi="ar-SA"/>
      </w:rPr>
    </w:lvl>
  </w:abstractNum>
  <w:abstractNum w:abstractNumId="36">
    <w:nsid w:val="113D08D8"/>
    <w:multiLevelType w:val="hybridMultilevel"/>
    <w:tmpl w:val="CF184878"/>
    <w:lvl w:ilvl="0" w:tplc="AB382AD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5A1EA4">
      <w:numFmt w:val="bullet"/>
      <w:lvlText w:val="•"/>
      <w:lvlJc w:val="left"/>
      <w:pPr>
        <w:ind w:left="1472" w:hanging="708"/>
      </w:pPr>
      <w:rPr>
        <w:rFonts w:hint="default"/>
        <w:lang w:val="ru-RU" w:eastAsia="en-US" w:bidi="ar-SA"/>
      </w:rPr>
    </w:lvl>
    <w:lvl w:ilvl="2" w:tplc="F6FCC5EE">
      <w:numFmt w:val="bullet"/>
      <w:lvlText w:val="•"/>
      <w:lvlJc w:val="left"/>
      <w:pPr>
        <w:ind w:left="2465" w:hanging="708"/>
      </w:pPr>
      <w:rPr>
        <w:rFonts w:hint="default"/>
        <w:lang w:val="ru-RU" w:eastAsia="en-US" w:bidi="ar-SA"/>
      </w:rPr>
    </w:lvl>
    <w:lvl w:ilvl="3" w:tplc="E28A4E8E">
      <w:numFmt w:val="bullet"/>
      <w:lvlText w:val="•"/>
      <w:lvlJc w:val="left"/>
      <w:pPr>
        <w:ind w:left="3457" w:hanging="708"/>
      </w:pPr>
      <w:rPr>
        <w:rFonts w:hint="default"/>
        <w:lang w:val="ru-RU" w:eastAsia="en-US" w:bidi="ar-SA"/>
      </w:rPr>
    </w:lvl>
    <w:lvl w:ilvl="4" w:tplc="2ECEDCA4">
      <w:numFmt w:val="bullet"/>
      <w:lvlText w:val="•"/>
      <w:lvlJc w:val="left"/>
      <w:pPr>
        <w:ind w:left="4450" w:hanging="708"/>
      </w:pPr>
      <w:rPr>
        <w:rFonts w:hint="default"/>
        <w:lang w:val="ru-RU" w:eastAsia="en-US" w:bidi="ar-SA"/>
      </w:rPr>
    </w:lvl>
    <w:lvl w:ilvl="5" w:tplc="237A41E4">
      <w:numFmt w:val="bullet"/>
      <w:lvlText w:val="•"/>
      <w:lvlJc w:val="left"/>
      <w:pPr>
        <w:ind w:left="5443" w:hanging="708"/>
      </w:pPr>
      <w:rPr>
        <w:rFonts w:hint="default"/>
        <w:lang w:val="ru-RU" w:eastAsia="en-US" w:bidi="ar-SA"/>
      </w:rPr>
    </w:lvl>
    <w:lvl w:ilvl="6" w:tplc="200601E4">
      <w:numFmt w:val="bullet"/>
      <w:lvlText w:val="•"/>
      <w:lvlJc w:val="left"/>
      <w:pPr>
        <w:ind w:left="6435" w:hanging="708"/>
      </w:pPr>
      <w:rPr>
        <w:rFonts w:hint="default"/>
        <w:lang w:val="ru-RU" w:eastAsia="en-US" w:bidi="ar-SA"/>
      </w:rPr>
    </w:lvl>
    <w:lvl w:ilvl="7" w:tplc="CB9CB0D0">
      <w:numFmt w:val="bullet"/>
      <w:lvlText w:val="•"/>
      <w:lvlJc w:val="left"/>
      <w:pPr>
        <w:ind w:left="7428" w:hanging="708"/>
      </w:pPr>
      <w:rPr>
        <w:rFonts w:hint="default"/>
        <w:lang w:val="ru-RU" w:eastAsia="en-US" w:bidi="ar-SA"/>
      </w:rPr>
    </w:lvl>
    <w:lvl w:ilvl="8" w:tplc="C29691B0">
      <w:numFmt w:val="bullet"/>
      <w:lvlText w:val="•"/>
      <w:lvlJc w:val="left"/>
      <w:pPr>
        <w:ind w:left="8421" w:hanging="708"/>
      </w:pPr>
      <w:rPr>
        <w:rFonts w:hint="default"/>
        <w:lang w:val="ru-RU" w:eastAsia="en-US" w:bidi="ar-SA"/>
      </w:rPr>
    </w:lvl>
  </w:abstractNum>
  <w:abstractNum w:abstractNumId="37">
    <w:nsid w:val="115C22CF"/>
    <w:multiLevelType w:val="hybridMultilevel"/>
    <w:tmpl w:val="2CAAF91E"/>
    <w:lvl w:ilvl="0" w:tplc="98D0F024">
      <w:numFmt w:val="bullet"/>
      <w:lvlText w:val="-"/>
      <w:lvlJc w:val="left"/>
      <w:pPr>
        <w:ind w:left="1222" w:hanging="708"/>
      </w:pPr>
      <w:rPr>
        <w:rFonts w:ascii="SimSun" w:eastAsia="SimSun" w:hAnsi="SimSun" w:cs="SimSun" w:hint="default"/>
        <w:b w:val="0"/>
        <w:bCs w:val="0"/>
        <w:i w:val="0"/>
        <w:iCs w:val="0"/>
        <w:spacing w:val="0"/>
        <w:w w:val="100"/>
        <w:sz w:val="24"/>
        <w:szCs w:val="24"/>
        <w:lang w:val="ru-RU" w:eastAsia="en-US" w:bidi="ar-SA"/>
      </w:rPr>
    </w:lvl>
    <w:lvl w:ilvl="1" w:tplc="49C69E7C">
      <w:numFmt w:val="bullet"/>
      <w:lvlText w:val="•"/>
      <w:lvlJc w:val="left"/>
      <w:pPr>
        <w:ind w:left="2206" w:hanging="708"/>
      </w:pPr>
      <w:rPr>
        <w:rFonts w:hint="default"/>
        <w:lang w:val="ru-RU" w:eastAsia="en-US" w:bidi="ar-SA"/>
      </w:rPr>
    </w:lvl>
    <w:lvl w:ilvl="2" w:tplc="7B02985C">
      <w:numFmt w:val="bullet"/>
      <w:lvlText w:val="•"/>
      <w:lvlJc w:val="left"/>
      <w:pPr>
        <w:ind w:left="3193" w:hanging="708"/>
      </w:pPr>
      <w:rPr>
        <w:rFonts w:hint="default"/>
        <w:lang w:val="ru-RU" w:eastAsia="en-US" w:bidi="ar-SA"/>
      </w:rPr>
    </w:lvl>
    <w:lvl w:ilvl="3" w:tplc="7A62A2D0">
      <w:numFmt w:val="bullet"/>
      <w:lvlText w:val="•"/>
      <w:lvlJc w:val="left"/>
      <w:pPr>
        <w:ind w:left="4179" w:hanging="708"/>
      </w:pPr>
      <w:rPr>
        <w:rFonts w:hint="default"/>
        <w:lang w:val="ru-RU" w:eastAsia="en-US" w:bidi="ar-SA"/>
      </w:rPr>
    </w:lvl>
    <w:lvl w:ilvl="4" w:tplc="892C0420">
      <w:numFmt w:val="bullet"/>
      <w:lvlText w:val="•"/>
      <w:lvlJc w:val="left"/>
      <w:pPr>
        <w:ind w:left="5166" w:hanging="708"/>
      </w:pPr>
      <w:rPr>
        <w:rFonts w:hint="default"/>
        <w:lang w:val="ru-RU" w:eastAsia="en-US" w:bidi="ar-SA"/>
      </w:rPr>
    </w:lvl>
    <w:lvl w:ilvl="5" w:tplc="7D0CA6AC">
      <w:numFmt w:val="bullet"/>
      <w:lvlText w:val="•"/>
      <w:lvlJc w:val="left"/>
      <w:pPr>
        <w:ind w:left="6153" w:hanging="708"/>
      </w:pPr>
      <w:rPr>
        <w:rFonts w:hint="default"/>
        <w:lang w:val="ru-RU" w:eastAsia="en-US" w:bidi="ar-SA"/>
      </w:rPr>
    </w:lvl>
    <w:lvl w:ilvl="6" w:tplc="B5D8C670">
      <w:numFmt w:val="bullet"/>
      <w:lvlText w:val="•"/>
      <w:lvlJc w:val="left"/>
      <w:pPr>
        <w:ind w:left="7139" w:hanging="708"/>
      </w:pPr>
      <w:rPr>
        <w:rFonts w:hint="default"/>
        <w:lang w:val="ru-RU" w:eastAsia="en-US" w:bidi="ar-SA"/>
      </w:rPr>
    </w:lvl>
    <w:lvl w:ilvl="7" w:tplc="6A26A0A2">
      <w:numFmt w:val="bullet"/>
      <w:lvlText w:val="•"/>
      <w:lvlJc w:val="left"/>
      <w:pPr>
        <w:ind w:left="8126" w:hanging="708"/>
      </w:pPr>
      <w:rPr>
        <w:rFonts w:hint="default"/>
        <w:lang w:val="ru-RU" w:eastAsia="en-US" w:bidi="ar-SA"/>
      </w:rPr>
    </w:lvl>
    <w:lvl w:ilvl="8" w:tplc="14B2490E">
      <w:numFmt w:val="bullet"/>
      <w:lvlText w:val="•"/>
      <w:lvlJc w:val="left"/>
      <w:pPr>
        <w:ind w:left="9113" w:hanging="708"/>
      </w:pPr>
      <w:rPr>
        <w:rFonts w:hint="default"/>
        <w:lang w:val="ru-RU" w:eastAsia="en-US" w:bidi="ar-SA"/>
      </w:rPr>
    </w:lvl>
  </w:abstractNum>
  <w:abstractNum w:abstractNumId="38">
    <w:nsid w:val="11657CB5"/>
    <w:multiLevelType w:val="hybridMultilevel"/>
    <w:tmpl w:val="02700610"/>
    <w:lvl w:ilvl="0" w:tplc="E40EA5FE">
      <w:numFmt w:val="bullet"/>
      <w:lvlText w:val="-"/>
      <w:lvlJc w:val="left"/>
      <w:pPr>
        <w:ind w:left="1222"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6A00E6AC">
      <w:numFmt w:val="bullet"/>
      <w:lvlText w:val="•"/>
      <w:lvlJc w:val="left"/>
      <w:pPr>
        <w:ind w:left="2206" w:hanging="173"/>
      </w:pPr>
      <w:rPr>
        <w:rFonts w:hint="default"/>
        <w:lang w:val="ru-RU" w:eastAsia="en-US" w:bidi="ar-SA"/>
      </w:rPr>
    </w:lvl>
    <w:lvl w:ilvl="2" w:tplc="19B44CF4">
      <w:numFmt w:val="bullet"/>
      <w:lvlText w:val="•"/>
      <w:lvlJc w:val="left"/>
      <w:pPr>
        <w:ind w:left="3193" w:hanging="173"/>
      </w:pPr>
      <w:rPr>
        <w:rFonts w:hint="default"/>
        <w:lang w:val="ru-RU" w:eastAsia="en-US" w:bidi="ar-SA"/>
      </w:rPr>
    </w:lvl>
    <w:lvl w:ilvl="3" w:tplc="828C9C64">
      <w:numFmt w:val="bullet"/>
      <w:lvlText w:val="•"/>
      <w:lvlJc w:val="left"/>
      <w:pPr>
        <w:ind w:left="4179" w:hanging="173"/>
      </w:pPr>
      <w:rPr>
        <w:rFonts w:hint="default"/>
        <w:lang w:val="ru-RU" w:eastAsia="en-US" w:bidi="ar-SA"/>
      </w:rPr>
    </w:lvl>
    <w:lvl w:ilvl="4" w:tplc="5916358C">
      <w:numFmt w:val="bullet"/>
      <w:lvlText w:val="•"/>
      <w:lvlJc w:val="left"/>
      <w:pPr>
        <w:ind w:left="5166" w:hanging="173"/>
      </w:pPr>
      <w:rPr>
        <w:rFonts w:hint="default"/>
        <w:lang w:val="ru-RU" w:eastAsia="en-US" w:bidi="ar-SA"/>
      </w:rPr>
    </w:lvl>
    <w:lvl w:ilvl="5" w:tplc="AA761E86">
      <w:numFmt w:val="bullet"/>
      <w:lvlText w:val="•"/>
      <w:lvlJc w:val="left"/>
      <w:pPr>
        <w:ind w:left="6153" w:hanging="173"/>
      </w:pPr>
      <w:rPr>
        <w:rFonts w:hint="default"/>
        <w:lang w:val="ru-RU" w:eastAsia="en-US" w:bidi="ar-SA"/>
      </w:rPr>
    </w:lvl>
    <w:lvl w:ilvl="6" w:tplc="62AA89DE">
      <w:numFmt w:val="bullet"/>
      <w:lvlText w:val="•"/>
      <w:lvlJc w:val="left"/>
      <w:pPr>
        <w:ind w:left="7139" w:hanging="173"/>
      </w:pPr>
      <w:rPr>
        <w:rFonts w:hint="default"/>
        <w:lang w:val="ru-RU" w:eastAsia="en-US" w:bidi="ar-SA"/>
      </w:rPr>
    </w:lvl>
    <w:lvl w:ilvl="7" w:tplc="6B503C9A">
      <w:numFmt w:val="bullet"/>
      <w:lvlText w:val="•"/>
      <w:lvlJc w:val="left"/>
      <w:pPr>
        <w:ind w:left="8126" w:hanging="173"/>
      </w:pPr>
      <w:rPr>
        <w:rFonts w:hint="default"/>
        <w:lang w:val="ru-RU" w:eastAsia="en-US" w:bidi="ar-SA"/>
      </w:rPr>
    </w:lvl>
    <w:lvl w:ilvl="8" w:tplc="6CFC7310">
      <w:numFmt w:val="bullet"/>
      <w:lvlText w:val="•"/>
      <w:lvlJc w:val="left"/>
      <w:pPr>
        <w:ind w:left="9113" w:hanging="173"/>
      </w:pPr>
      <w:rPr>
        <w:rFonts w:hint="default"/>
        <w:lang w:val="ru-RU" w:eastAsia="en-US" w:bidi="ar-SA"/>
      </w:rPr>
    </w:lvl>
  </w:abstractNum>
  <w:abstractNum w:abstractNumId="39">
    <w:nsid w:val="11C72054"/>
    <w:multiLevelType w:val="hybridMultilevel"/>
    <w:tmpl w:val="E6BC7FA4"/>
    <w:lvl w:ilvl="0" w:tplc="37B6A17E">
      <w:start w:val="7"/>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0454702E">
      <w:numFmt w:val="bullet"/>
      <w:lvlText w:val="•"/>
      <w:lvlJc w:val="left"/>
      <w:pPr>
        <w:ind w:left="2750" w:hanging="708"/>
      </w:pPr>
      <w:rPr>
        <w:rFonts w:hint="default"/>
        <w:lang w:val="ru-RU" w:eastAsia="en-US" w:bidi="ar-SA"/>
      </w:rPr>
    </w:lvl>
    <w:lvl w:ilvl="2" w:tplc="F0AEEE68">
      <w:numFmt w:val="bullet"/>
      <w:lvlText w:val="•"/>
      <w:lvlJc w:val="left"/>
      <w:pPr>
        <w:ind w:left="3601" w:hanging="708"/>
      </w:pPr>
      <w:rPr>
        <w:rFonts w:hint="default"/>
        <w:lang w:val="ru-RU" w:eastAsia="en-US" w:bidi="ar-SA"/>
      </w:rPr>
    </w:lvl>
    <w:lvl w:ilvl="3" w:tplc="D51E6918">
      <w:numFmt w:val="bullet"/>
      <w:lvlText w:val="•"/>
      <w:lvlJc w:val="left"/>
      <w:pPr>
        <w:ind w:left="4451" w:hanging="708"/>
      </w:pPr>
      <w:rPr>
        <w:rFonts w:hint="default"/>
        <w:lang w:val="ru-RU" w:eastAsia="en-US" w:bidi="ar-SA"/>
      </w:rPr>
    </w:lvl>
    <w:lvl w:ilvl="4" w:tplc="4AFAD906">
      <w:numFmt w:val="bullet"/>
      <w:lvlText w:val="•"/>
      <w:lvlJc w:val="left"/>
      <w:pPr>
        <w:ind w:left="5302" w:hanging="708"/>
      </w:pPr>
      <w:rPr>
        <w:rFonts w:hint="default"/>
        <w:lang w:val="ru-RU" w:eastAsia="en-US" w:bidi="ar-SA"/>
      </w:rPr>
    </w:lvl>
    <w:lvl w:ilvl="5" w:tplc="5A282E98">
      <w:numFmt w:val="bullet"/>
      <w:lvlText w:val="•"/>
      <w:lvlJc w:val="left"/>
      <w:pPr>
        <w:ind w:left="6153" w:hanging="708"/>
      </w:pPr>
      <w:rPr>
        <w:rFonts w:hint="default"/>
        <w:lang w:val="ru-RU" w:eastAsia="en-US" w:bidi="ar-SA"/>
      </w:rPr>
    </w:lvl>
    <w:lvl w:ilvl="6" w:tplc="E1F4CA62">
      <w:numFmt w:val="bullet"/>
      <w:lvlText w:val="•"/>
      <w:lvlJc w:val="left"/>
      <w:pPr>
        <w:ind w:left="7003" w:hanging="708"/>
      </w:pPr>
      <w:rPr>
        <w:rFonts w:hint="default"/>
        <w:lang w:val="ru-RU" w:eastAsia="en-US" w:bidi="ar-SA"/>
      </w:rPr>
    </w:lvl>
    <w:lvl w:ilvl="7" w:tplc="C8C84A94">
      <w:numFmt w:val="bullet"/>
      <w:lvlText w:val="•"/>
      <w:lvlJc w:val="left"/>
      <w:pPr>
        <w:ind w:left="7854" w:hanging="708"/>
      </w:pPr>
      <w:rPr>
        <w:rFonts w:hint="default"/>
        <w:lang w:val="ru-RU" w:eastAsia="en-US" w:bidi="ar-SA"/>
      </w:rPr>
    </w:lvl>
    <w:lvl w:ilvl="8" w:tplc="880EE69E">
      <w:numFmt w:val="bullet"/>
      <w:lvlText w:val="•"/>
      <w:lvlJc w:val="left"/>
      <w:pPr>
        <w:ind w:left="8705" w:hanging="708"/>
      </w:pPr>
      <w:rPr>
        <w:rFonts w:hint="default"/>
        <w:lang w:val="ru-RU" w:eastAsia="en-US" w:bidi="ar-SA"/>
      </w:rPr>
    </w:lvl>
  </w:abstractNum>
  <w:abstractNum w:abstractNumId="40">
    <w:nsid w:val="123A6261"/>
    <w:multiLevelType w:val="hybridMultilevel"/>
    <w:tmpl w:val="C234D128"/>
    <w:lvl w:ilvl="0" w:tplc="931C206C">
      <w:numFmt w:val="bullet"/>
      <w:lvlText w:val="-"/>
      <w:lvlJc w:val="left"/>
      <w:pPr>
        <w:ind w:left="108" w:hanging="579"/>
      </w:pPr>
      <w:rPr>
        <w:rFonts w:ascii="Times New Roman" w:eastAsia="Times New Roman" w:hAnsi="Times New Roman" w:cs="Times New Roman" w:hint="default"/>
        <w:b w:val="0"/>
        <w:bCs w:val="0"/>
        <w:i w:val="0"/>
        <w:iCs w:val="0"/>
        <w:spacing w:val="0"/>
        <w:w w:val="100"/>
        <w:sz w:val="22"/>
        <w:szCs w:val="22"/>
        <w:lang w:val="ru-RU" w:eastAsia="en-US" w:bidi="ar-SA"/>
      </w:rPr>
    </w:lvl>
    <w:lvl w:ilvl="1" w:tplc="1EAE72C4">
      <w:numFmt w:val="bullet"/>
      <w:lvlText w:val="•"/>
      <w:lvlJc w:val="left"/>
      <w:pPr>
        <w:ind w:left="332" w:hanging="579"/>
      </w:pPr>
      <w:rPr>
        <w:rFonts w:hint="default"/>
        <w:lang w:val="ru-RU" w:eastAsia="en-US" w:bidi="ar-SA"/>
      </w:rPr>
    </w:lvl>
    <w:lvl w:ilvl="2" w:tplc="663A1FAC">
      <w:numFmt w:val="bullet"/>
      <w:lvlText w:val="•"/>
      <w:lvlJc w:val="left"/>
      <w:pPr>
        <w:ind w:left="565" w:hanging="579"/>
      </w:pPr>
      <w:rPr>
        <w:rFonts w:hint="default"/>
        <w:lang w:val="ru-RU" w:eastAsia="en-US" w:bidi="ar-SA"/>
      </w:rPr>
    </w:lvl>
    <w:lvl w:ilvl="3" w:tplc="6770941E">
      <w:numFmt w:val="bullet"/>
      <w:lvlText w:val="•"/>
      <w:lvlJc w:val="left"/>
      <w:pPr>
        <w:ind w:left="798" w:hanging="579"/>
      </w:pPr>
      <w:rPr>
        <w:rFonts w:hint="default"/>
        <w:lang w:val="ru-RU" w:eastAsia="en-US" w:bidi="ar-SA"/>
      </w:rPr>
    </w:lvl>
    <w:lvl w:ilvl="4" w:tplc="D7A09B20">
      <w:numFmt w:val="bullet"/>
      <w:lvlText w:val="•"/>
      <w:lvlJc w:val="left"/>
      <w:pPr>
        <w:ind w:left="1031" w:hanging="579"/>
      </w:pPr>
      <w:rPr>
        <w:rFonts w:hint="default"/>
        <w:lang w:val="ru-RU" w:eastAsia="en-US" w:bidi="ar-SA"/>
      </w:rPr>
    </w:lvl>
    <w:lvl w:ilvl="5" w:tplc="ABA460A6">
      <w:numFmt w:val="bullet"/>
      <w:lvlText w:val="•"/>
      <w:lvlJc w:val="left"/>
      <w:pPr>
        <w:ind w:left="1264" w:hanging="579"/>
      </w:pPr>
      <w:rPr>
        <w:rFonts w:hint="default"/>
        <w:lang w:val="ru-RU" w:eastAsia="en-US" w:bidi="ar-SA"/>
      </w:rPr>
    </w:lvl>
    <w:lvl w:ilvl="6" w:tplc="3072F8BC">
      <w:numFmt w:val="bullet"/>
      <w:lvlText w:val="•"/>
      <w:lvlJc w:val="left"/>
      <w:pPr>
        <w:ind w:left="1497" w:hanging="579"/>
      </w:pPr>
      <w:rPr>
        <w:rFonts w:hint="default"/>
        <w:lang w:val="ru-RU" w:eastAsia="en-US" w:bidi="ar-SA"/>
      </w:rPr>
    </w:lvl>
    <w:lvl w:ilvl="7" w:tplc="05C0DC7A">
      <w:numFmt w:val="bullet"/>
      <w:lvlText w:val="•"/>
      <w:lvlJc w:val="left"/>
      <w:pPr>
        <w:ind w:left="1730" w:hanging="579"/>
      </w:pPr>
      <w:rPr>
        <w:rFonts w:hint="default"/>
        <w:lang w:val="ru-RU" w:eastAsia="en-US" w:bidi="ar-SA"/>
      </w:rPr>
    </w:lvl>
    <w:lvl w:ilvl="8" w:tplc="D85CE2DA">
      <w:numFmt w:val="bullet"/>
      <w:lvlText w:val="•"/>
      <w:lvlJc w:val="left"/>
      <w:pPr>
        <w:ind w:left="1963" w:hanging="579"/>
      </w:pPr>
      <w:rPr>
        <w:rFonts w:hint="default"/>
        <w:lang w:val="ru-RU" w:eastAsia="en-US" w:bidi="ar-SA"/>
      </w:rPr>
    </w:lvl>
  </w:abstractNum>
  <w:abstractNum w:abstractNumId="41">
    <w:nsid w:val="125D35E9"/>
    <w:multiLevelType w:val="hybridMultilevel"/>
    <w:tmpl w:val="D084F5A6"/>
    <w:lvl w:ilvl="0" w:tplc="833C3D26">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35CE6F0A">
      <w:numFmt w:val="bullet"/>
      <w:lvlText w:val="•"/>
      <w:lvlJc w:val="left"/>
      <w:pPr>
        <w:ind w:left="2750" w:hanging="708"/>
      </w:pPr>
      <w:rPr>
        <w:rFonts w:hint="default"/>
        <w:lang w:val="ru-RU" w:eastAsia="en-US" w:bidi="ar-SA"/>
      </w:rPr>
    </w:lvl>
    <w:lvl w:ilvl="2" w:tplc="6C405628">
      <w:numFmt w:val="bullet"/>
      <w:lvlText w:val="•"/>
      <w:lvlJc w:val="left"/>
      <w:pPr>
        <w:ind w:left="3601" w:hanging="708"/>
      </w:pPr>
      <w:rPr>
        <w:rFonts w:hint="default"/>
        <w:lang w:val="ru-RU" w:eastAsia="en-US" w:bidi="ar-SA"/>
      </w:rPr>
    </w:lvl>
    <w:lvl w:ilvl="3" w:tplc="C1C677AA">
      <w:numFmt w:val="bullet"/>
      <w:lvlText w:val="•"/>
      <w:lvlJc w:val="left"/>
      <w:pPr>
        <w:ind w:left="4451" w:hanging="708"/>
      </w:pPr>
      <w:rPr>
        <w:rFonts w:hint="default"/>
        <w:lang w:val="ru-RU" w:eastAsia="en-US" w:bidi="ar-SA"/>
      </w:rPr>
    </w:lvl>
    <w:lvl w:ilvl="4" w:tplc="464431DA">
      <w:numFmt w:val="bullet"/>
      <w:lvlText w:val="•"/>
      <w:lvlJc w:val="left"/>
      <w:pPr>
        <w:ind w:left="5302" w:hanging="708"/>
      </w:pPr>
      <w:rPr>
        <w:rFonts w:hint="default"/>
        <w:lang w:val="ru-RU" w:eastAsia="en-US" w:bidi="ar-SA"/>
      </w:rPr>
    </w:lvl>
    <w:lvl w:ilvl="5" w:tplc="E7CAC3B6">
      <w:numFmt w:val="bullet"/>
      <w:lvlText w:val="•"/>
      <w:lvlJc w:val="left"/>
      <w:pPr>
        <w:ind w:left="6153" w:hanging="708"/>
      </w:pPr>
      <w:rPr>
        <w:rFonts w:hint="default"/>
        <w:lang w:val="ru-RU" w:eastAsia="en-US" w:bidi="ar-SA"/>
      </w:rPr>
    </w:lvl>
    <w:lvl w:ilvl="6" w:tplc="A316F3BA">
      <w:numFmt w:val="bullet"/>
      <w:lvlText w:val="•"/>
      <w:lvlJc w:val="left"/>
      <w:pPr>
        <w:ind w:left="7003" w:hanging="708"/>
      </w:pPr>
      <w:rPr>
        <w:rFonts w:hint="default"/>
        <w:lang w:val="ru-RU" w:eastAsia="en-US" w:bidi="ar-SA"/>
      </w:rPr>
    </w:lvl>
    <w:lvl w:ilvl="7" w:tplc="B83EBEE2">
      <w:numFmt w:val="bullet"/>
      <w:lvlText w:val="•"/>
      <w:lvlJc w:val="left"/>
      <w:pPr>
        <w:ind w:left="7854" w:hanging="708"/>
      </w:pPr>
      <w:rPr>
        <w:rFonts w:hint="default"/>
        <w:lang w:val="ru-RU" w:eastAsia="en-US" w:bidi="ar-SA"/>
      </w:rPr>
    </w:lvl>
    <w:lvl w:ilvl="8" w:tplc="8744A058">
      <w:numFmt w:val="bullet"/>
      <w:lvlText w:val="•"/>
      <w:lvlJc w:val="left"/>
      <w:pPr>
        <w:ind w:left="8705" w:hanging="708"/>
      </w:pPr>
      <w:rPr>
        <w:rFonts w:hint="default"/>
        <w:lang w:val="ru-RU" w:eastAsia="en-US" w:bidi="ar-SA"/>
      </w:rPr>
    </w:lvl>
  </w:abstractNum>
  <w:abstractNum w:abstractNumId="42">
    <w:nsid w:val="15A57F2C"/>
    <w:multiLevelType w:val="hybridMultilevel"/>
    <w:tmpl w:val="0D585F2C"/>
    <w:lvl w:ilvl="0" w:tplc="9854621A">
      <w:numFmt w:val="bullet"/>
      <w:lvlText w:val="—"/>
      <w:lvlJc w:val="left"/>
      <w:pPr>
        <w:ind w:left="250" w:hanging="567"/>
      </w:pPr>
      <w:rPr>
        <w:rFonts w:ascii="Times New Roman" w:eastAsia="Times New Roman" w:hAnsi="Times New Roman" w:cs="Times New Roman" w:hint="default"/>
        <w:b w:val="0"/>
        <w:bCs w:val="0"/>
        <w:i w:val="0"/>
        <w:iCs w:val="0"/>
        <w:color w:val="221F1F"/>
        <w:spacing w:val="0"/>
        <w:w w:val="106"/>
        <w:sz w:val="18"/>
        <w:szCs w:val="18"/>
        <w:lang w:val="ru-RU" w:eastAsia="en-US" w:bidi="ar-SA"/>
      </w:rPr>
    </w:lvl>
    <w:lvl w:ilvl="1" w:tplc="F1A629B8">
      <w:numFmt w:val="bullet"/>
      <w:lvlText w:val="•"/>
      <w:lvlJc w:val="left"/>
      <w:pPr>
        <w:ind w:left="956" w:hanging="567"/>
      </w:pPr>
      <w:rPr>
        <w:rFonts w:hint="default"/>
        <w:lang w:val="ru-RU" w:eastAsia="en-US" w:bidi="ar-SA"/>
      </w:rPr>
    </w:lvl>
    <w:lvl w:ilvl="2" w:tplc="F1CA6A54">
      <w:numFmt w:val="bullet"/>
      <w:lvlText w:val="•"/>
      <w:lvlJc w:val="left"/>
      <w:pPr>
        <w:ind w:left="1653" w:hanging="567"/>
      </w:pPr>
      <w:rPr>
        <w:rFonts w:hint="default"/>
        <w:lang w:val="ru-RU" w:eastAsia="en-US" w:bidi="ar-SA"/>
      </w:rPr>
    </w:lvl>
    <w:lvl w:ilvl="3" w:tplc="913C4A56">
      <w:numFmt w:val="bullet"/>
      <w:lvlText w:val="•"/>
      <w:lvlJc w:val="left"/>
      <w:pPr>
        <w:ind w:left="2350" w:hanging="567"/>
      </w:pPr>
      <w:rPr>
        <w:rFonts w:hint="default"/>
        <w:lang w:val="ru-RU" w:eastAsia="en-US" w:bidi="ar-SA"/>
      </w:rPr>
    </w:lvl>
    <w:lvl w:ilvl="4" w:tplc="55C84334">
      <w:numFmt w:val="bullet"/>
      <w:lvlText w:val="•"/>
      <w:lvlJc w:val="left"/>
      <w:pPr>
        <w:ind w:left="3046" w:hanging="567"/>
      </w:pPr>
      <w:rPr>
        <w:rFonts w:hint="default"/>
        <w:lang w:val="ru-RU" w:eastAsia="en-US" w:bidi="ar-SA"/>
      </w:rPr>
    </w:lvl>
    <w:lvl w:ilvl="5" w:tplc="84C61380">
      <w:numFmt w:val="bullet"/>
      <w:lvlText w:val="•"/>
      <w:lvlJc w:val="left"/>
      <w:pPr>
        <w:ind w:left="3743" w:hanging="567"/>
      </w:pPr>
      <w:rPr>
        <w:rFonts w:hint="default"/>
        <w:lang w:val="ru-RU" w:eastAsia="en-US" w:bidi="ar-SA"/>
      </w:rPr>
    </w:lvl>
    <w:lvl w:ilvl="6" w:tplc="8AE26A9C">
      <w:numFmt w:val="bullet"/>
      <w:lvlText w:val="•"/>
      <w:lvlJc w:val="left"/>
      <w:pPr>
        <w:ind w:left="4440" w:hanging="567"/>
      </w:pPr>
      <w:rPr>
        <w:rFonts w:hint="default"/>
        <w:lang w:val="ru-RU" w:eastAsia="en-US" w:bidi="ar-SA"/>
      </w:rPr>
    </w:lvl>
    <w:lvl w:ilvl="7" w:tplc="487AEE62">
      <w:numFmt w:val="bullet"/>
      <w:lvlText w:val="•"/>
      <w:lvlJc w:val="left"/>
      <w:pPr>
        <w:ind w:left="5136" w:hanging="567"/>
      </w:pPr>
      <w:rPr>
        <w:rFonts w:hint="default"/>
        <w:lang w:val="ru-RU" w:eastAsia="en-US" w:bidi="ar-SA"/>
      </w:rPr>
    </w:lvl>
    <w:lvl w:ilvl="8" w:tplc="D3E2FF96">
      <w:numFmt w:val="bullet"/>
      <w:lvlText w:val="•"/>
      <w:lvlJc w:val="left"/>
      <w:pPr>
        <w:ind w:left="5833" w:hanging="567"/>
      </w:pPr>
      <w:rPr>
        <w:rFonts w:hint="default"/>
        <w:lang w:val="ru-RU" w:eastAsia="en-US" w:bidi="ar-SA"/>
      </w:rPr>
    </w:lvl>
  </w:abstractNum>
  <w:abstractNum w:abstractNumId="43">
    <w:nsid w:val="15EF1A8F"/>
    <w:multiLevelType w:val="hybridMultilevel"/>
    <w:tmpl w:val="4F0834D2"/>
    <w:lvl w:ilvl="0" w:tplc="C156A352">
      <w:start w:val="1"/>
      <w:numFmt w:val="decimal"/>
      <w:lvlText w:val="%1)"/>
      <w:lvlJc w:val="left"/>
      <w:pPr>
        <w:ind w:left="1542"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B6085E">
      <w:numFmt w:val="bullet"/>
      <w:lvlText w:val="•"/>
      <w:lvlJc w:val="left"/>
      <w:pPr>
        <w:ind w:left="2426" w:hanging="353"/>
      </w:pPr>
      <w:rPr>
        <w:rFonts w:hint="default"/>
        <w:lang w:val="ru-RU" w:eastAsia="en-US" w:bidi="ar-SA"/>
      </w:rPr>
    </w:lvl>
    <w:lvl w:ilvl="2" w:tplc="5C661E9C">
      <w:numFmt w:val="bullet"/>
      <w:lvlText w:val="•"/>
      <w:lvlJc w:val="left"/>
      <w:pPr>
        <w:ind w:left="3313" w:hanging="353"/>
      </w:pPr>
      <w:rPr>
        <w:rFonts w:hint="default"/>
        <w:lang w:val="ru-RU" w:eastAsia="en-US" w:bidi="ar-SA"/>
      </w:rPr>
    </w:lvl>
    <w:lvl w:ilvl="3" w:tplc="BB52EF6E">
      <w:numFmt w:val="bullet"/>
      <w:lvlText w:val="•"/>
      <w:lvlJc w:val="left"/>
      <w:pPr>
        <w:ind w:left="4199" w:hanging="353"/>
      </w:pPr>
      <w:rPr>
        <w:rFonts w:hint="default"/>
        <w:lang w:val="ru-RU" w:eastAsia="en-US" w:bidi="ar-SA"/>
      </w:rPr>
    </w:lvl>
    <w:lvl w:ilvl="4" w:tplc="F0AC7A8A">
      <w:numFmt w:val="bullet"/>
      <w:lvlText w:val="•"/>
      <w:lvlJc w:val="left"/>
      <w:pPr>
        <w:ind w:left="5086" w:hanging="353"/>
      </w:pPr>
      <w:rPr>
        <w:rFonts w:hint="default"/>
        <w:lang w:val="ru-RU" w:eastAsia="en-US" w:bidi="ar-SA"/>
      </w:rPr>
    </w:lvl>
    <w:lvl w:ilvl="5" w:tplc="6FC6621A">
      <w:numFmt w:val="bullet"/>
      <w:lvlText w:val="•"/>
      <w:lvlJc w:val="left"/>
      <w:pPr>
        <w:ind w:left="5973" w:hanging="353"/>
      </w:pPr>
      <w:rPr>
        <w:rFonts w:hint="default"/>
        <w:lang w:val="ru-RU" w:eastAsia="en-US" w:bidi="ar-SA"/>
      </w:rPr>
    </w:lvl>
    <w:lvl w:ilvl="6" w:tplc="D3BA0C9A">
      <w:numFmt w:val="bullet"/>
      <w:lvlText w:val="•"/>
      <w:lvlJc w:val="left"/>
      <w:pPr>
        <w:ind w:left="6859" w:hanging="353"/>
      </w:pPr>
      <w:rPr>
        <w:rFonts w:hint="default"/>
        <w:lang w:val="ru-RU" w:eastAsia="en-US" w:bidi="ar-SA"/>
      </w:rPr>
    </w:lvl>
    <w:lvl w:ilvl="7" w:tplc="E304C998">
      <w:numFmt w:val="bullet"/>
      <w:lvlText w:val="•"/>
      <w:lvlJc w:val="left"/>
      <w:pPr>
        <w:ind w:left="7746" w:hanging="353"/>
      </w:pPr>
      <w:rPr>
        <w:rFonts w:hint="default"/>
        <w:lang w:val="ru-RU" w:eastAsia="en-US" w:bidi="ar-SA"/>
      </w:rPr>
    </w:lvl>
    <w:lvl w:ilvl="8" w:tplc="62061386">
      <w:numFmt w:val="bullet"/>
      <w:lvlText w:val="•"/>
      <w:lvlJc w:val="left"/>
      <w:pPr>
        <w:ind w:left="8633" w:hanging="353"/>
      </w:pPr>
      <w:rPr>
        <w:rFonts w:hint="default"/>
        <w:lang w:val="ru-RU" w:eastAsia="en-US" w:bidi="ar-SA"/>
      </w:rPr>
    </w:lvl>
  </w:abstractNum>
  <w:abstractNum w:abstractNumId="44">
    <w:nsid w:val="16370388"/>
    <w:multiLevelType w:val="hybridMultilevel"/>
    <w:tmpl w:val="57B2BF1C"/>
    <w:lvl w:ilvl="0" w:tplc="1A266C36">
      <w:numFmt w:val="bullet"/>
      <w:lvlText w:val="—"/>
      <w:lvlJc w:val="left"/>
      <w:pPr>
        <w:ind w:left="482"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ED9E817C">
      <w:start w:val="1"/>
      <w:numFmt w:val="decimal"/>
      <w:lvlText w:val="%2."/>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6FCF58C">
      <w:numFmt w:val="bullet"/>
      <w:lvlText w:val="•"/>
      <w:lvlJc w:val="left"/>
      <w:pPr>
        <w:ind w:left="2845" w:hanging="708"/>
      </w:pPr>
      <w:rPr>
        <w:rFonts w:hint="default"/>
        <w:lang w:val="ru-RU" w:eastAsia="en-US" w:bidi="ar-SA"/>
      </w:rPr>
    </w:lvl>
    <w:lvl w:ilvl="3" w:tplc="7BA02C56">
      <w:numFmt w:val="bullet"/>
      <w:lvlText w:val="•"/>
      <w:lvlJc w:val="left"/>
      <w:pPr>
        <w:ind w:left="3790" w:hanging="708"/>
      </w:pPr>
      <w:rPr>
        <w:rFonts w:hint="default"/>
        <w:lang w:val="ru-RU" w:eastAsia="en-US" w:bidi="ar-SA"/>
      </w:rPr>
    </w:lvl>
    <w:lvl w:ilvl="4" w:tplc="5FA60250">
      <w:numFmt w:val="bullet"/>
      <w:lvlText w:val="•"/>
      <w:lvlJc w:val="left"/>
      <w:pPr>
        <w:ind w:left="4735" w:hanging="708"/>
      </w:pPr>
      <w:rPr>
        <w:rFonts w:hint="default"/>
        <w:lang w:val="ru-RU" w:eastAsia="en-US" w:bidi="ar-SA"/>
      </w:rPr>
    </w:lvl>
    <w:lvl w:ilvl="5" w:tplc="3500CA14">
      <w:numFmt w:val="bullet"/>
      <w:lvlText w:val="•"/>
      <w:lvlJc w:val="left"/>
      <w:pPr>
        <w:ind w:left="5680" w:hanging="708"/>
      </w:pPr>
      <w:rPr>
        <w:rFonts w:hint="default"/>
        <w:lang w:val="ru-RU" w:eastAsia="en-US" w:bidi="ar-SA"/>
      </w:rPr>
    </w:lvl>
    <w:lvl w:ilvl="6" w:tplc="11AC5866">
      <w:numFmt w:val="bullet"/>
      <w:lvlText w:val="•"/>
      <w:lvlJc w:val="left"/>
      <w:pPr>
        <w:ind w:left="6625" w:hanging="708"/>
      </w:pPr>
      <w:rPr>
        <w:rFonts w:hint="default"/>
        <w:lang w:val="ru-RU" w:eastAsia="en-US" w:bidi="ar-SA"/>
      </w:rPr>
    </w:lvl>
    <w:lvl w:ilvl="7" w:tplc="A09C2182">
      <w:numFmt w:val="bullet"/>
      <w:lvlText w:val="•"/>
      <w:lvlJc w:val="left"/>
      <w:pPr>
        <w:ind w:left="7570" w:hanging="708"/>
      </w:pPr>
      <w:rPr>
        <w:rFonts w:hint="default"/>
        <w:lang w:val="ru-RU" w:eastAsia="en-US" w:bidi="ar-SA"/>
      </w:rPr>
    </w:lvl>
    <w:lvl w:ilvl="8" w:tplc="013A8374">
      <w:numFmt w:val="bullet"/>
      <w:lvlText w:val="•"/>
      <w:lvlJc w:val="left"/>
      <w:pPr>
        <w:ind w:left="8516" w:hanging="708"/>
      </w:pPr>
      <w:rPr>
        <w:rFonts w:hint="default"/>
        <w:lang w:val="ru-RU" w:eastAsia="en-US" w:bidi="ar-SA"/>
      </w:rPr>
    </w:lvl>
  </w:abstractNum>
  <w:abstractNum w:abstractNumId="45">
    <w:nsid w:val="16C4097C"/>
    <w:multiLevelType w:val="hybridMultilevel"/>
    <w:tmpl w:val="304AFA04"/>
    <w:lvl w:ilvl="0" w:tplc="303CE17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EEE35A">
      <w:numFmt w:val="bullet"/>
      <w:lvlText w:val="•"/>
      <w:lvlJc w:val="left"/>
      <w:pPr>
        <w:ind w:left="2750" w:hanging="708"/>
      </w:pPr>
      <w:rPr>
        <w:rFonts w:hint="default"/>
        <w:lang w:val="ru-RU" w:eastAsia="en-US" w:bidi="ar-SA"/>
      </w:rPr>
    </w:lvl>
    <w:lvl w:ilvl="2" w:tplc="AAA05BB8">
      <w:numFmt w:val="bullet"/>
      <w:lvlText w:val="•"/>
      <w:lvlJc w:val="left"/>
      <w:pPr>
        <w:ind w:left="3601" w:hanging="708"/>
      </w:pPr>
      <w:rPr>
        <w:rFonts w:hint="default"/>
        <w:lang w:val="ru-RU" w:eastAsia="en-US" w:bidi="ar-SA"/>
      </w:rPr>
    </w:lvl>
    <w:lvl w:ilvl="3" w:tplc="3432DF0E">
      <w:numFmt w:val="bullet"/>
      <w:lvlText w:val="•"/>
      <w:lvlJc w:val="left"/>
      <w:pPr>
        <w:ind w:left="4451" w:hanging="708"/>
      </w:pPr>
      <w:rPr>
        <w:rFonts w:hint="default"/>
        <w:lang w:val="ru-RU" w:eastAsia="en-US" w:bidi="ar-SA"/>
      </w:rPr>
    </w:lvl>
    <w:lvl w:ilvl="4" w:tplc="CC5EAB0C">
      <w:numFmt w:val="bullet"/>
      <w:lvlText w:val="•"/>
      <w:lvlJc w:val="left"/>
      <w:pPr>
        <w:ind w:left="5302" w:hanging="708"/>
      </w:pPr>
      <w:rPr>
        <w:rFonts w:hint="default"/>
        <w:lang w:val="ru-RU" w:eastAsia="en-US" w:bidi="ar-SA"/>
      </w:rPr>
    </w:lvl>
    <w:lvl w:ilvl="5" w:tplc="79402C10">
      <w:numFmt w:val="bullet"/>
      <w:lvlText w:val="•"/>
      <w:lvlJc w:val="left"/>
      <w:pPr>
        <w:ind w:left="6153" w:hanging="708"/>
      </w:pPr>
      <w:rPr>
        <w:rFonts w:hint="default"/>
        <w:lang w:val="ru-RU" w:eastAsia="en-US" w:bidi="ar-SA"/>
      </w:rPr>
    </w:lvl>
    <w:lvl w:ilvl="6" w:tplc="D9262C5A">
      <w:numFmt w:val="bullet"/>
      <w:lvlText w:val="•"/>
      <w:lvlJc w:val="left"/>
      <w:pPr>
        <w:ind w:left="7003" w:hanging="708"/>
      </w:pPr>
      <w:rPr>
        <w:rFonts w:hint="default"/>
        <w:lang w:val="ru-RU" w:eastAsia="en-US" w:bidi="ar-SA"/>
      </w:rPr>
    </w:lvl>
    <w:lvl w:ilvl="7" w:tplc="CF02078E">
      <w:numFmt w:val="bullet"/>
      <w:lvlText w:val="•"/>
      <w:lvlJc w:val="left"/>
      <w:pPr>
        <w:ind w:left="7854" w:hanging="708"/>
      </w:pPr>
      <w:rPr>
        <w:rFonts w:hint="default"/>
        <w:lang w:val="ru-RU" w:eastAsia="en-US" w:bidi="ar-SA"/>
      </w:rPr>
    </w:lvl>
    <w:lvl w:ilvl="8" w:tplc="2EB66B68">
      <w:numFmt w:val="bullet"/>
      <w:lvlText w:val="•"/>
      <w:lvlJc w:val="left"/>
      <w:pPr>
        <w:ind w:left="8705" w:hanging="708"/>
      </w:pPr>
      <w:rPr>
        <w:rFonts w:hint="default"/>
        <w:lang w:val="ru-RU" w:eastAsia="en-US" w:bidi="ar-SA"/>
      </w:rPr>
    </w:lvl>
  </w:abstractNum>
  <w:abstractNum w:abstractNumId="46">
    <w:nsid w:val="17541A2B"/>
    <w:multiLevelType w:val="hybridMultilevel"/>
    <w:tmpl w:val="16DC3578"/>
    <w:lvl w:ilvl="0" w:tplc="B9A0B4EC">
      <w:start w:val="7"/>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3B9E88F4">
      <w:numFmt w:val="bullet"/>
      <w:lvlText w:val="•"/>
      <w:lvlJc w:val="left"/>
      <w:pPr>
        <w:ind w:left="2750" w:hanging="708"/>
      </w:pPr>
      <w:rPr>
        <w:rFonts w:hint="default"/>
        <w:lang w:val="ru-RU" w:eastAsia="en-US" w:bidi="ar-SA"/>
      </w:rPr>
    </w:lvl>
    <w:lvl w:ilvl="2" w:tplc="6A62CE06">
      <w:numFmt w:val="bullet"/>
      <w:lvlText w:val="•"/>
      <w:lvlJc w:val="left"/>
      <w:pPr>
        <w:ind w:left="3601" w:hanging="708"/>
      </w:pPr>
      <w:rPr>
        <w:rFonts w:hint="default"/>
        <w:lang w:val="ru-RU" w:eastAsia="en-US" w:bidi="ar-SA"/>
      </w:rPr>
    </w:lvl>
    <w:lvl w:ilvl="3" w:tplc="3A3A29CA">
      <w:numFmt w:val="bullet"/>
      <w:lvlText w:val="•"/>
      <w:lvlJc w:val="left"/>
      <w:pPr>
        <w:ind w:left="4451" w:hanging="708"/>
      </w:pPr>
      <w:rPr>
        <w:rFonts w:hint="default"/>
        <w:lang w:val="ru-RU" w:eastAsia="en-US" w:bidi="ar-SA"/>
      </w:rPr>
    </w:lvl>
    <w:lvl w:ilvl="4" w:tplc="8342E7AC">
      <w:numFmt w:val="bullet"/>
      <w:lvlText w:val="•"/>
      <w:lvlJc w:val="left"/>
      <w:pPr>
        <w:ind w:left="5302" w:hanging="708"/>
      </w:pPr>
      <w:rPr>
        <w:rFonts w:hint="default"/>
        <w:lang w:val="ru-RU" w:eastAsia="en-US" w:bidi="ar-SA"/>
      </w:rPr>
    </w:lvl>
    <w:lvl w:ilvl="5" w:tplc="4F803F7E">
      <w:numFmt w:val="bullet"/>
      <w:lvlText w:val="•"/>
      <w:lvlJc w:val="left"/>
      <w:pPr>
        <w:ind w:left="6153" w:hanging="708"/>
      </w:pPr>
      <w:rPr>
        <w:rFonts w:hint="default"/>
        <w:lang w:val="ru-RU" w:eastAsia="en-US" w:bidi="ar-SA"/>
      </w:rPr>
    </w:lvl>
    <w:lvl w:ilvl="6" w:tplc="17D25860">
      <w:numFmt w:val="bullet"/>
      <w:lvlText w:val="•"/>
      <w:lvlJc w:val="left"/>
      <w:pPr>
        <w:ind w:left="7003" w:hanging="708"/>
      </w:pPr>
      <w:rPr>
        <w:rFonts w:hint="default"/>
        <w:lang w:val="ru-RU" w:eastAsia="en-US" w:bidi="ar-SA"/>
      </w:rPr>
    </w:lvl>
    <w:lvl w:ilvl="7" w:tplc="C2B66406">
      <w:numFmt w:val="bullet"/>
      <w:lvlText w:val="•"/>
      <w:lvlJc w:val="left"/>
      <w:pPr>
        <w:ind w:left="7854" w:hanging="708"/>
      </w:pPr>
      <w:rPr>
        <w:rFonts w:hint="default"/>
        <w:lang w:val="ru-RU" w:eastAsia="en-US" w:bidi="ar-SA"/>
      </w:rPr>
    </w:lvl>
    <w:lvl w:ilvl="8" w:tplc="B0121710">
      <w:numFmt w:val="bullet"/>
      <w:lvlText w:val="•"/>
      <w:lvlJc w:val="left"/>
      <w:pPr>
        <w:ind w:left="8705" w:hanging="708"/>
      </w:pPr>
      <w:rPr>
        <w:rFonts w:hint="default"/>
        <w:lang w:val="ru-RU" w:eastAsia="en-US" w:bidi="ar-SA"/>
      </w:rPr>
    </w:lvl>
  </w:abstractNum>
  <w:abstractNum w:abstractNumId="47">
    <w:nsid w:val="17EF7409"/>
    <w:multiLevelType w:val="hybridMultilevel"/>
    <w:tmpl w:val="BF7C6AF4"/>
    <w:lvl w:ilvl="0" w:tplc="8D8CAE8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622F82">
      <w:numFmt w:val="bullet"/>
      <w:lvlText w:val="•"/>
      <w:lvlJc w:val="left"/>
      <w:pPr>
        <w:ind w:left="2750" w:hanging="708"/>
      </w:pPr>
      <w:rPr>
        <w:rFonts w:hint="default"/>
        <w:lang w:val="ru-RU" w:eastAsia="en-US" w:bidi="ar-SA"/>
      </w:rPr>
    </w:lvl>
    <w:lvl w:ilvl="2" w:tplc="15F6CCB4">
      <w:numFmt w:val="bullet"/>
      <w:lvlText w:val="•"/>
      <w:lvlJc w:val="left"/>
      <w:pPr>
        <w:ind w:left="3601" w:hanging="708"/>
      </w:pPr>
      <w:rPr>
        <w:rFonts w:hint="default"/>
        <w:lang w:val="ru-RU" w:eastAsia="en-US" w:bidi="ar-SA"/>
      </w:rPr>
    </w:lvl>
    <w:lvl w:ilvl="3" w:tplc="B652EE38">
      <w:numFmt w:val="bullet"/>
      <w:lvlText w:val="•"/>
      <w:lvlJc w:val="left"/>
      <w:pPr>
        <w:ind w:left="4451" w:hanging="708"/>
      </w:pPr>
      <w:rPr>
        <w:rFonts w:hint="default"/>
        <w:lang w:val="ru-RU" w:eastAsia="en-US" w:bidi="ar-SA"/>
      </w:rPr>
    </w:lvl>
    <w:lvl w:ilvl="4" w:tplc="8708B800">
      <w:numFmt w:val="bullet"/>
      <w:lvlText w:val="•"/>
      <w:lvlJc w:val="left"/>
      <w:pPr>
        <w:ind w:left="5302" w:hanging="708"/>
      </w:pPr>
      <w:rPr>
        <w:rFonts w:hint="default"/>
        <w:lang w:val="ru-RU" w:eastAsia="en-US" w:bidi="ar-SA"/>
      </w:rPr>
    </w:lvl>
    <w:lvl w:ilvl="5" w:tplc="570847E6">
      <w:numFmt w:val="bullet"/>
      <w:lvlText w:val="•"/>
      <w:lvlJc w:val="left"/>
      <w:pPr>
        <w:ind w:left="6153" w:hanging="708"/>
      </w:pPr>
      <w:rPr>
        <w:rFonts w:hint="default"/>
        <w:lang w:val="ru-RU" w:eastAsia="en-US" w:bidi="ar-SA"/>
      </w:rPr>
    </w:lvl>
    <w:lvl w:ilvl="6" w:tplc="B596D89C">
      <w:numFmt w:val="bullet"/>
      <w:lvlText w:val="•"/>
      <w:lvlJc w:val="left"/>
      <w:pPr>
        <w:ind w:left="7003" w:hanging="708"/>
      </w:pPr>
      <w:rPr>
        <w:rFonts w:hint="default"/>
        <w:lang w:val="ru-RU" w:eastAsia="en-US" w:bidi="ar-SA"/>
      </w:rPr>
    </w:lvl>
    <w:lvl w:ilvl="7" w:tplc="5282BDAC">
      <w:numFmt w:val="bullet"/>
      <w:lvlText w:val="•"/>
      <w:lvlJc w:val="left"/>
      <w:pPr>
        <w:ind w:left="7854" w:hanging="708"/>
      </w:pPr>
      <w:rPr>
        <w:rFonts w:hint="default"/>
        <w:lang w:val="ru-RU" w:eastAsia="en-US" w:bidi="ar-SA"/>
      </w:rPr>
    </w:lvl>
    <w:lvl w:ilvl="8" w:tplc="FB3232A6">
      <w:numFmt w:val="bullet"/>
      <w:lvlText w:val="•"/>
      <w:lvlJc w:val="left"/>
      <w:pPr>
        <w:ind w:left="8705" w:hanging="708"/>
      </w:pPr>
      <w:rPr>
        <w:rFonts w:hint="default"/>
        <w:lang w:val="ru-RU" w:eastAsia="en-US" w:bidi="ar-SA"/>
      </w:rPr>
    </w:lvl>
  </w:abstractNum>
  <w:abstractNum w:abstractNumId="48">
    <w:nsid w:val="18442CEE"/>
    <w:multiLevelType w:val="hybridMultilevel"/>
    <w:tmpl w:val="DA9AFC9E"/>
    <w:lvl w:ilvl="0" w:tplc="F0FEE912">
      <w:start w:val="1"/>
      <w:numFmt w:val="decimal"/>
      <w:lvlText w:val="%1."/>
      <w:lvlJc w:val="left"/>
      <w:pPr>
        <w:ind w:left="48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0867D4">
      <w:numFmt w:val="bullet"/>
      <w:lvlText w:val="•"/>
      <w:lvlJc w:val="left"/>
      <w:pPr>
        <w:ind w:left="1472" w:hanging="269"/>
      </w:pPr>
      <w:rPr>
        <w:rFonts w:hint="default"/>
        <w:lang w:val="ru-RU" w:eastAsia="en-US" w:bidi="ar-SA"/>
      </w:rPr>
    </w:lvl>
    <w:lvl w:ilvl="2" w:tplc="AFFA9E5E">
      <w:numFmt w:val="bullet"/>
      <w:lvlText w:val="•"/>
      <w:lvlJc w:val="left"/>
      <w:pPr>
        <w:ind w:left="2465" w:hanging="269"/>
      </w:pPr>
      <w:rPr>
        <w:rFonts w:hint="default"/>
        <w:lang w:val="ru-RU" w:eastAsia="en-US" w:bidi="ar-SA"/>
      </w:rPr>
    </w:lvl>
    <w:lvl w:ilvl="3" w:tplc="03122508">
      <w:numFmt w:val="bullet"/>
      <w:lvlText w:val="•"/>
      <w:lvlJc w:val="left"/>
      <w:pPr>
        <w:ind w:left="3457" w:hanging="269"/>
      </w:pPr>
      <w:rPr>
        <w:rFonts w:hint="default"/>
        <w:lang w:val="ru-RU" w:eastAsia="en-US" w:bidi="ar-SA"/>
      </w:rPr>
    </w:lvl>
    <w:lvl w:ilvl="4" w:tplc="EB468E1A">
      <w:numFmt w:val="bullet"/>
      <w:lvlText w:val="•"/>
      <w:lvlJc w:val="left"/>
      <w:pPr>
        <w:ind w:left="4450" w:hanging="269"/>
      </w:pPr>
      <w:rPr>
        <w:rFonts w:hint="default"/>
        <w:lang w:val="ru-RU" w:eastAsia="en-US" w:bidi="ar-SA"/>
      </w:rPr>
    </w:lvl>
    <w:lvl w:ilvl="5" w:tplc="025AA968">
      <w:numFmt w:val="bullet"/>
      <w:lvlText w:val="•"/>
      <w:lvlJc w:val="left"/>
      <w:pPr>
        <w:ind w:left="5443" w:hanging="269"/>
      </w:pPr>
      <w:rPr>
        <w:rFonts w:hint="default"/>
        <w:lang w:val="ru-RU" w:eastAsia="en-US" w:bidi="ar-SA"/>
      </w:rPr>
    </w:lvl>
    <w:lvl w:ilvl="6" w:tplc="7FE27F3C">
      <w:numFmt w:val="bullet"/>
      <w:lvlText w:val="•"/>
      <w:lvlJc w:val="left"/>
      <w:pPr>
        <w:ind w:left="6435" w:hanging="269"/>
      </w:pPr>
      <w:rPr>
        <w:rFonts w:hint="default"/>
        <w:lang w:val="ru-RU" w:eastAsia="en-US" w:bidi="ar-SA"/>
      </w:rPr>
    </w:lvl>
    <w:lvl w:ilvl="7" w:tplc="B8865B8A">
      <w:numFmt w:val="bullet"/>
      <w:lvlText w:val="•"/>
      <w:lvlJc w:val="left"/>
      <w:pPr>
        <w:ind w:left="7428" w:hanging="269"/>
      </w:pPr>
      <w:rPr>
        <w:rFonts w:hint="default"/>
        <w:lang w:val="ru-RU" w:eastAsia="en-US" w:bidi="ar-SA"/>
      </w:rPr>
    </w:lvl>
    <w:lvl w:ilvl="8" w:tplc="3A16B3C6">
      <w:numFmt w:val="bullet"/>
      <w:lvlText w:val="•"/>
      <w:lvlJc w:val="left"/>
      <w:pPr>
        <w:ind w:left="8421" w:hanging="269"/>
      </w:pPr>
      <w:rPr>
        <w:rFonts w:hint="default"/>
        <w:lang w:val="ru-RU" w:eastAsia="en-US" w:bidi="ar-SA"/>
      </w:rPr>
    </w:lvl>
  </w:abstractNum>
  <w:abstractNum w:abstractNumId="49">
    <w:nsid w:val="18B4632D"/>
    <w:multiLevelType w:val="hybridMultilevel"/>
    <w:tmpl w:val="F0CA3350"/>
    <w:lvl w:ilvl="0" w:tplc="044AFDAA">
      <w:numFmt w:val="bullet"/>
      <w:lvlText w:val="-"/>
      <w:lvlJc w:val="left"/>
      <w:pPr>
        <w:ind w:left="108" w:hanging="783"/>
      </w:pPr>
      <w:rPr>
        <w:rFonts w:ascii="Times New Roman" w:eastAsia="Times New Roman" w:hAnsi="Times New Roman" w:cs="Times New Roman" w:hint="default"/>
        <w:b w:val="0"/>
        <w:bCs w:val="0"/>
        <w:i w:val="0"/>
        <w:iCs w:val="0"/>
        <w:spacing w:val="0"/>
        <w:w w:val="100"/>
        <w:sz w:val="22"/>
        <w:szCs w:val="22"/>
        <w:lang w:val="ru-RU" w:eastAsia="en-US" w:bidi="ar-SA"/>
      </w:rPr>
    </w:lvl>
    <w:lvl w:ilvl="1" w:tplc="0C428FE0">
      <w:numFmt w:val="bullet"/>
      <w:lvlText w:val="•"/>
      <w:lvlJc w:val="left"/>
      <w:pPr>
        <w:ind w:left="333" w:hanging="783"/>
      </w:pPr>
      <w:rPr>
        <w:rFonts w:hint="default"/>
        <w:lang w:val="ru-RU" w:eastAsia="en-US" w:bidi="ar-SA"/>
      </w:rPr>
    </w:lvl>
    <w:lvl w:ilvl="2" w:tplc="EFD44EB2">
      <w:numFmt w:val="bullet"/>
      <w:lvlText w:val="•"/>
      <w:lvlJc w:val="left"/>
      <w:pPr>
        <w:ind w:left="566" w:hanging="783"/>
      </w:pPr>
      <w:rPr>
        <w:rFonts w:hint="default"/>
        <w:lang w:val="ru-RU" w:eastAsia="en-US" w:bidi="ar-SA"/>
      </w:rPr>
    </w:lvl>
    <w:lvl w:ilvl="3" w:tplc="8746F1A0">
      <w:numFmt w:val="bullet"/>
      <w:lvlText w:val="•"/>
      <w:lvlJc w:val="left"/>
      <w:pPr>
        <w:ind w:left="799" w:hanging="783"/>
      </w:pPr>
      <w:rPr>
        <w:rFonts w:hint="default"/>
        <w:lang w:val="ru-RU" w:eastAsia="en-US" w:bidi="ar-SA"/>
      </w:rPr>
    </w:lvl>
    <w:lvl w:ilvl="4" w:tplc="3E9A21FC">
      <w:numFmt w:val="bullet"/>
      <w:lvlText w:val="•"/>
      <w:lvlJc w:val="left"/>
      <w:pPr>
        <w:ind w:left="1032" w:hanging="783"/>
      </w:pPr>
      <w:rPr>
        <w:rFonts w:hint="default"/>
        <w:lang w:val="ru-RU" w:eastAsia="en-US" w:bidi="ar-SA"/>
      </w:rPr>
    </w:lvl>
    <w:lvl w:ilvl="5" w:tplc="330E240E">
      <w:numFmt w:val="bullet"/>
      <w:lvlText w:val="•"/>
      <w:lvlJc w:val="left"/>
      <w:pPr>
        <w:ind w:left="1265" w:hanging="783"/>
      </w:pPr>
      <w:rPr>
        <w:rFonts w:hint="default"/>
        <w:lang w:val="ru-RU" w:eastAsia="en-US" w:bidi="ar-SA"/>
      </w:rPr>
    </w:lvl>
    <w:lvl w:ilvl="6" w:tplc="B6D48B1C">
      <w:numFmt w:val="bullet"/>
      <w:lvlText w:val="•"/>
      <w:lvlJc w:val="left"/>
      <w:pPr>
        <w:ind w:left="1498" w:hanging="783"/>
      </w:pPr>
      <w:rPr>
        <w:rFonts w:hint="default"/>
        <w:lang w:val="ru-RU" w:eastAsia="en-US" w:bidi="ar-SA"/>
      </w:rPr>
    </w:lvl>
    <w:lvl w:ilvl="7" w:tplc="2DAC7E5C">
      <w:numFmt w:val="bullet"/>
      <w:lvlText w:val="•"/>
      <w:lvlJc w:val="left"/>
      <w:pPr>
        <w:ind w:left="1731" w:hanging="783"/>
      </w:pPr>
      <w:rPr>
        <w:rFonts w:hint="default"/>
        <w:lang w:val="ru-RU" w:eastAsia="en-US" w:bidi="ar-SA"/>
      </w:rPr>
    </w:lvl>
    <w:lvl w:ilvl="8" w:tplc="08CA80A4">
      <w:numFmt w:val="bullet"/>
      <w:lvlText w:val="•"/>
      <w:lvlJc w:val="left"/>
      <w:pPr>
        <w:ind w:left="1964" w:hanging="783"/>
      </w:pPr>
      <w:rPr>
        <w:rFonts w:hint="default"/>
        <w:lang w:val="ru-RU" w:eastAsia="en-US" w:bidi="ar-SA"/>
      </w:rPr>
    </w:lvl>
  </w:abstractNum>
  <w:abstractNum w:abstractNumId="50">
    <w:nsid w:val="1907666C"/>
    <w:multiLevelType w:val="hybridMultilevel"/>
    <w:tmpl w:val="0E0084EC"/>
    <w:lvl w:ilvl="0" w:tplc="E55EDAD4">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7188DC50">
      <w:numFmt w:val="bullet"/>
      <w:lvlText w:val="•"/>
      <w:lvlJc w:val="left"/>
      <w:pPr>
        <w:ind w:left="2750" w:hanging="708"/>
      </w:pPr>
      <w:rPr>
        <w:rFonts w:hint="default"/>
        <w:lang w:val="ru-RU" w:eastAsia="en-US" w:bidi="ar-SA"/>
      </w:rPr>
    </w:lvl>
    <w:lvl w:ilvl="2" w:tplc="842E3974">
      <w:numFmt w:val="bullet"/>
      <w:lvlText w:val="•"/>
      <w:lvlJc w:val="left"/>
      <w:pPr>
        <w:ind w:left="3601" w:hanging="708"/>
      </w:pPr>
      <w:rPr>
        <w:rFonts w:hint="default"/>
        <w:lang w:val="ru-RU" w:eastAsia="en-US" w:bidi="ar-SA"/>
      </w:rPr>
    </w:lvl>
    <w:lvl w:ilvl="3" w:tplc="A634CBF8">
      <w:numFmt w:val="bullet"/>
      <w:lvlText w:val="•"/>
      <w:lvlJc w:val="left"/>
      <w:pPr>
        <w:ind w:left="4451" w:hanging="708"/>
      </w:pPr>
      <w:rPr>
        <w:rFonts w:hint="default"/>
        <w:lang w:val="ru-RU" w:eastAsia="en-US" w:bidi="ar-SA"/>
      </w:rPr>
    </w:lvl>
    <w:lvl w:ilvl="4" w:tplc="6D446818">
      <w:numFmt w:val="bullet"/>
      <w:lvlText w:val="•"/>
      <w:lvlJc w:val="left"/>
      <w:pPr>
        <w:ind w:left="5302" w:hanging="708"/>
      </w:pPr>
      <w:rPr>
        <w:rFonts w:hint="default"/>
        <w:lang w:val="ru-RU" w:eastAsia="en-US" w:bidi="ar-SA"/>
      </w:rPr>
    </w:lvl>
    <w:lvl w:ilvl="5" w:tplc="F84ABA0A">
      <w:numFmt w:val="bullet"/>
      <w:lvlText w:val="•"/>
      <w:lvlJc w:val="left"/>
      <w:pPr>
        <w:ind w:left="6153" w:hanging="708"/>
      </w:pPr>
      <w:rPr>
        <w:rFonts w:hint="default"/>
        <w:lang w:val="ru-RU" w:eastAsia="en-US" w:bidi="ar-SA"/>
      </w:rPr>
    </w:lvl>
    <w:lvl w:ilvl="6" w:tplc="85A21F3E">
      <w:numFmt w:val="bullet"/>
      <w:lvlText w:val="•"/>
      <w:lvlJc w:val="left"/>
      <w:pPr>
        <w:ind w:left="7003" w:hanging="708"/>
      </w:pPr>
      <w:rPr>
        <w:rFonts w:hint="default"/>
        <w:lang w:val="ru-RU" w:eastAsia="en-US" w:bidi="ar-SA"/>
      </w:rPr>
    </w:lvl>
    <w:lvl w:ilvl="7" w:tplc="0E4AA26C">
      <w:numFmt w:val="bullet"/>
      <w:lvlText w:val="•"/>
      <w:lvlJc w:val="left"/>
      <w:pPr>
        <w:ind w:left="7854" w:hanging="708"/>
      </w:pPr>
      <w:rPr>
        <w:rFonts w:hint="default"/>
        <w:lang w:val="ru-RU" w:eastAsia="en-US" w:bidi="ar-SA"/>
      </w:rPr>
    </w:lvl>
    <w:lvl w:ilvl="8" w:tplc="806E671C">
      <w:numFmt w:val="bullet"/>
      <w:lvlText w:val="•"/>
      <w:lvlJc w:val="left"/>
      <w:pPr>
        <w:ind w:left="8705" w:hanging="708"/>
      </w:pPr>
      <w:rPr>
        <w:rFonts w:hint="default"/>
        <w:lang w:val="ru-RU" w:eastAsia="en-US" w:bidi="ar-SA"/>
      </w:rPr>
    </w:lvl>
  </w:abstractNum>
  <w:abstractNum w:abstractNumId="51">
    <w:nsid w:val="19686C85"/>
    <w:multiLevelType w:val="hybridMultilevel"/>
    <w:tmpl w:val="F5742F2E"/>
    <w:lvl w:ilvl="0" w:tplc="68D881A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1CB6E8">
      <w:numFmt w:val="bullet"/>
      <w:lvlText w:val="•"/>
      <w:lvlJc w:val="left"/>
      <w:pPr>
        <w:ind w:left="1472" w:hanging="708"/>
      </w:pPr>
      <w:rPr>
        <w:rFonts w:hint="default"/>
        <w:lang w:val="ru-RU" w:eastAsia="en-US" w:bidi="ar-SA"/>
      </w:rPr>
    </w:lvl>
    <w:lvl w:ilvl="2" w:tplc="790E765A">
      <w:numFmt w:val="bullet"/>
      <w:lvlText w:val="•"/>
      <w:lvlJc w:val="left"/>
      <w:pPr>
        <w:ind w:left="2465" w:hanging="708"/>
      </w:pPr>
      <w:rPr>
        <w:rFonts w:hint="default"/>
        <w:lang w:val="ru-RU" w:eastAsia="en-US" w:bidi="ar-SA"/>
      </w:rPr>
    </w:lvl>
    <w:lvl w:ilvl="3" w:tplc="B88EB3DA">
      <w:numFmt w:val="bullet"/>
      <w:lvlText w:val="•"/>
      <w:lvlJc w:val="left"/>
      <w:pPr>
        <w:ind w:left="3457" w:hanging="708"/>
      </w:pPr>
      <w:rPr>
        <w:rFonts w:hint="default"/>
        <w:lang w:val="ru-RU" w:eastAsia="en-US" w:bidi="ar-SA"/>
      </w:rPr>
    </w:lvl>
    <w:lvl w:ilvl="4" w:tplc="40DA73B4">
      <w:numFmt w:val="bullet"/>
      <w:lvlText w:val="•"/>
      <w:lvlJc w:val="left"/>
      <w:pPr>
        <w:ind w:left="4450" w:hanging="708"/>
      </w:pPr>
      <w:rPr>
        <w:rFonts w:hint="default"/>
        <w:lang w:val="ru-RU" w:eastAsia="en-US" w:bidi="ar-SA"/>
      </w:rPr>
    </w:lvl>
    <w:lvl w:ilvl="5" w:tplc="24B0C8BA">
      <w:numFmt w:val="bullet"/>
      <w:lvlText w:val="•"/>
      <w:lvlJc w:val="left"/>
      <w:pPr>
        <w:ind w:left="5443" w:hanging="708"/>
      </w:pPr>
      <w:rPr>
        <w:rFonts w:hint="default"/>
        <w:lang w:val="ru-RU" w:eastAsia="en-US" w:bidi="ar-SA"/>
      </w:rPr>
    </w:lvl>
    <w:lvl w:ilvl="6" w:tplc="FFCE414C">
      <w:numFmt w:val="bullet"/>
      <w:lvlText w:val="•"/>
      <w:lvlJc w:val="left"/>
      <w:pPr>
        <w:ind w:left="6435" w:hanging="708"/>
      </w:pPr>
      <w:rPr>
        <w:rFonts w:hint="default"/>
        <w:lang w:val="ru-RU" w:eastAsia="en-US" w:bidi="ar-SA"/>
      </w:rPr>
    </w:lvl>
    <w:lvl w:ilvl="7" w:tplc="5AF6E9C6">
      <w:numFmt w:val="bullet"/>
      <w:lvlText w:val="•"/>
      <w:lvlJc w:val="left"/>
      <w:pPr>
        <w:ind w:left="7428" w:hanging="708"/>
      </w:pPr>
      <w:rPr>
        <w:rFonts w:hint="default"/>
        <w:lang w:val="ru-RU" w:eastAsia="en-US" w:bidi="ar-SA"/>
      </w:rPr>
    </w:lvl>
    <w:lvl w:ilvl="8" w:tplc="E162162A">
      <w:numFmt w:val="bullet"/>
      <w:lvlText w:val="•"/>
      <w:lvlJc w:val="left"/>
      <w:pPr>
        <w:ind w:left="8421" w:hanging="708"/>
      </w:pPr>
      <w:rPr>
        <w:rFonts w:hint="default"/>
        <w:lang w:val="ru-RU" w:eastAsia="en-US" w:bidi="ar-SA"/>
      </w:rPr>
    </w:lvl>
  </w:abstractNum>
  <w:abstractNum w:abstractNumId="52">
    <w:nsid w:val="19911802"/>
    <w:multiLevelType w:val="hybridMultilevel"/>
    <w:tmpl w:val="95A8D5B0"/>
    <w:lvl w:ilvl="0" w:tplc="83B8926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E2008">
      <w:numFmt w:val="bullet"/>
      <w:lvlText w:val="•"/>
      <w:lvlJc w:val="left"/>
      <w:pPr>
        <w:ind w:left="2750" w:hanging="708"/>
      </w:pPr>
      <w:rPr>
        <w:rFonts w:hint="default"/>
        <w:lang w:val="ru-RU" w:eastAsia="en-US" w:bidi="ar-SA"/>
      </w:rPr>
    </w:lvl>
    <w:lvl w:ilvl="2" w:tplc="56E6372E">
      <w:numFmt w:val="bullet"/>
      <w:lvlText w:val="•"/>
      <w:lvlJc w:val="left"/>
      <w:pPr>
        <w:ind w:left="3601" w:hanging="708"/>
      </w:pPr>
      <w:rPr>
        <w:rFonts w:hint="default"/>
        <w:lang w:val="ru-RU" w:eastAsia="en-US" w:bidi="ar-SA"/>
      </w:rPr>
    </w:lvl>
    <w:lvl w:ilvl="3" w:tplc="3B7202FA">
      <w:numFmt w:val="bullet"/>
      <w:lvlText w:val="•"/>
      <w:lvlJc w:val="left"/>
      <w:pPr>
        <w:ind w:left="4451" w:hanging="708"/>
      </w:pPr>
      <w:rPr>
        <w:rFonts w:hint="default"/>
        <w:lang w:val="ru-RU" w:eastAsia="en-US" w:bidi="ar-SA"/>
      </w:rPr>
    </w:lvl>
    <w:lvl w:ilvl="4" w:tplc="82CA28E4">
      <w:numFmt w:val="bullet"/>
      <w:lvlText w:val="•"/>
      <w:lvlJc w:val="left"/>
      <w:pPr>
        <w:ind w:left="5302" w:hanging="708"/>
      </w:pPr>
      <w:rPr>
        <w:rFonts w:hint="default"/>
        <w:lang w:val="ru-RU" w:eastAsia="en-US" w:bidi="ar-SA"/>
      </w:rPr>
    </w:lvl>
    <w:lvl w:ilvl="5" w:tplc="1A220EEE">
      <w:numFmt w:val="bullet"/>
      <w:lvlText w:val="•"/>
      <w:lvlJc w:val="left"/>
      <w:pPr>
        <w:ind w:left="6153" w:hanging="708"/>
      </w:pPr>
      <w:rPr>
        <w:rFonts w:hint="default"/>
        <w:lang w:val="ru-RU" w:eastAsia="en-US" w:bidi="ar-SA"/>
      </w:rPr>
    </w:lvl>
    <w:lvl w:ilvl="6" w:tplc="158E3524">
      <w:numFmt w:val="bullet"/>
      <w:lvlText w:val="•"/>
      <w:lvlJc w:val="left"/>
      <w:pPr>
        <w:ind w:left="7003" w:hanging="708"/>
      </w:pPr>
      <w:rPr>
        <w:rFonts w:hint="default"/>
        <w:lang w:val="ru-RU" w:eastAsia="en-US" w:bidi="ar-SA"/>
      </w:rPr>
    </w:lvl>
    <w:lvl w:ilvl="7" w:tplc="1298B782">
      <w:numFmt w:val="bullet"/>
      <w:lvlText w:val="•"/>
      <w:lvlJc w:val="left"/>
      <w:pPr>
        <w:ind w:left="7854" w:hanging="708"/>
      </w:pPr>
      <w:rPr>
        <w:rFonts w:hint="default"/>
        <w:lang w:val="ru-RU" w:eastAsia="en-US" w:bidi="ar-SA"/>
      </w:rPr>
    </w:lvl>
    <w:lvl w:ilvl="8" w:tplc="939E8BB8">
      <w:numFmt w:val="bullet"/>
      <w:lvlText w:val="•"/>
      <w:lvlJc w:val="left"/>
      <w:pPr>
        <w:ind w:left="8705" w:hanging="708"/>
      </w:pPr>
      <w:rPr>
        <w:rFonts w:hint="default"/>
        <w:lang w:val="ru-RU" w:eastAsia="en-US" w:bidi="ar-SA"/>
      </w:rPr>
    </w:lvl>
  </w:abstractNum>
  <w:abstractNum w:abstractNumId="53">
    <w:nsid w:val="1993499F"/>
    <w:multiLevelType w:val="multilevel"/>
    <w:tmpl w:val="35568F1E"/>
    <w:lvl w:ilvl="0">
      <w:start w:val="1"/>
      <w:numFmt w:val="upperRoman"/>
      <w:lvlText w:val="%1."/>
      <w:lvlJc w:val="left"/>
      <w:pPr>
        <w:ind w:left="1435" w:hanging="214"/>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1222"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2.%3."/>
      <w:lvlJc w:val="left"/>
      <w:pPr>
        <w:ind w:left="164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82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2.%3.%4.%5."/>
      <w:lvlJc w:val="left"/>
      <w:pPr>
        <w:ind w:left="1222" w:hanging="924"/>
        <w:jc w:val="left"/>
      </w:pPr>
      <w:rPr>
        <w:rFonts w:hint="default"/>
        <w:spacing w:val="0"/>
        <w:w w:val="100"/>
        <w:lang w:val="ru-RU" w:eastAsia="en-US" w:bidi="ar-SA"/>
      </w:rPr>
    </w:lvl>
    <w:lvl w:ilvl="5">
      <w:start w:val="1"/>
      <w:numFmt w:val="decimal"/>
      <w:lvlText w:val="%2.%3.%4.%5.%6."/>
      <w:lvlJc w:val="left"/>
      <w:pPr>
        <w:ind w:left="1222" w:hanging="1068"/>
        <w:jc w:val="left"/>
      </w:pPr>
      <w:rPr>
        <w:rFonts w:hint="default"/>
        <w:spacing w:val="0"/>
        <w:w w:val="100"/>
        <w:lang w:val="ru-RU" w:eastAsia="en-US" w:bidi="ar-SA"/>
      </w:rPr>
    </w:lvl>
    <w:lvl w:ilvl="6">
      <w:numFmt w:val="bullet"/>
      <w:lvlText w:val="•"/>
      <w:lvlJc w:val="left"/>
      <w:pPr>
        <w:ind w:left="5791" w:hanging="1068"/>
      </w:pPr>
      <w:rPr>
        <w:rFonts w:hint="default"/>
        <w:lang w:val="ru-RU" w:eastAsia="en-US" w:bidi="ar-SA"/>
      </w:rPr>
    </w:lvl>
    <w:lvl w:ilvl="7">
      <w:numFmt w:val="bullet"/>
      <w:lvlText w:val="•"/>
      <w:lvlJc w:val="left"/>
      <w:pPr>
        <w:ind w:left="7115" w:hanging="1068"/>
      </w:pPr>
      <w:rPr>
        <w:rFonts w:hint="default"/>
        <w:lang w:val="ru-RU" w:eastAsia="en-US" w:bidi="ar-SA"/>
      </w:rPr>
    </w:lvl>
    <w:lvl w:ilvl="8">
      <w:numFmt w:val="bullet"/>
      <w:lvlText w:val="•"/>
      <w:lvlJc w:val="left"/>
      <w:pPr>
        <w:ind w:left="8438" w:hanging="1068"/>
      </w:pPr>
      <w:rPr>
        <w:rFonts w:hint="default"/>
        <w:lang w:val="ru-RU" w:eastAsia="en-US" w:bidi="ar-SA"/>
      </w:rPr>
    </w:lvl>
  </w:abstractNum>
  <w:abstractNum w:abstractNumId="54">
    <w:nsid w:val="1AAB3D59"/>
    <w:multiLevelType w:val="hybridMultilevel"/>
    <w:tmpl w:val="64C41460"/>
    <w:lvl w:ilvl="0" w:tplc="0D36192E">
      <w:numFmt w:val="bullet"/>
      <w:lvlText w:val="-"/>
      <w:lvlJc w:val="left"/>
      <w:pPr>
        <w:ind w:left="10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3B8255DC">
      <w:numFmt w:val="bullet"/>
      <w:lvlText w:val="•"/>
      <w:lvlJc w:val="left"/>
      <w:pPr>
        <w:ind w:left="639" w:hanging="183"/>
      </w:pPr>
      <w:rPr>
        <w:rFonts w:hint="default"/>
        <w:lang w:val="ru-RU" w:eastAsia="en-US" w:bidi="ar-SA"/>
      </w:rPr>
    </w:lvl>
    <w:lvl w:ilvl="2" w:tplc="3C90CB9C">
      <w:numFmt w:val="bullet"/>
      <w:lvlText w:val="•"/>
      <w:lvlJc w:val="left"/>
      <w:pPr>
        <w:ind w:left="1179" w:hanging="183"/>
      </w:pPr>
      <w:rPr>
        <w:rFonts w:hint="default"/>
        <w:lang w:val="ru-RU" w:eastAsia="en-US" w:bidi="ar-SA"/>
      </w:rPr>
    </w:lvl>
    <w:lvl w:ilvl="3" w:tplc="BC860036">
      <w:numFmt w:val="bullet"/>
      <w:lvlText w:val="•"/>
      <w:lvlJc w:val="left"/>
      <w:pPr>
        <w:ind w:left="1718" w:hanging="183"/>
      </w:pPr>
      <w:rPr>
        <w:rFonts w:hint="default"/>
        <w:lang w:val="ru-RU" w:eastAsia="en-US" w:bidi="ar-SA"/>
      </w:rPr>
    </w:lvl>
    <w:lvl w:ilvl="4" w:tplc="704C7BD0">
      <w:numFmt w:val="bullet"/>
      <w:lvlText w:val="•"/>
      <w:lvlJc w:val="left"/>
      <w:pPr>
        <w:ind w:left="2258" w:hanging="183"/>
      </w:pPr>
      <w:rPr>
        <w:rFonts w:hint="default"/>
        <w:lang w:val="ru-RU" w:eastAsia="en-US" w:bidi="ar-SA"/>
      </w:rPr>
    </w:lvl>
    <w:lvl w:ilvl="5" w:tplc="823CC882">
      <w:numFmt w:val="bullet"/>
      <w:lvlText w:val="•"/>
      <w:lvlJc w:val="left"/>
      <w:pPr>
        <w:ind w:left="2797" w:hanging="183"/>
      </w:pPr>
      <w:rPr>
        <w:rFonts w:hint="default"/>
        <w:lang w:val="ru-RU" w:eastAsia="en-US" w:bidi="ar-SA"/>
      </w:rPr>
    </w:lvl>
    <w:lvl w:ilvl="6" w:tplc="E1ECA306">
      <w:numFmt w:val="bullet"/>
      <w:lvlText w:val="•"/>
      <w:lvlJc w:val="left"/>
      <w:pPr>
        <w:ind w:left="3337" w:hanging="183"/>
      </w:pPr>
      <w:rPr>
        <w:rFonts w:hint="default"/>
        <w:lang w:val="ru-RU" w:eastAsia="en-US" w:bidi="ar-SA"/>
      </w:rPr>
    </w:lvl>
    <w:lvl w:ilvl="7" w:tplc="B03EDE02">
      <w:numFmt w:val="bullet"/>
      <w:lvlText w:val="•"/>
      <w:lvlJc w:val="left"/>
      <w:pPr>
        <w:ind w:left="3876" w:hanging="183"/>
      </w:pPr>
      <w:rPr>
        <w:rFonts w:hint="default"/>
        <w:lang w:val="ru-RU" w:eastAsia="en-US" w:bidi="ar-SA"/>
      </w:rPr>
    </w:lvl>
    <w:lvl w:ilvl="8" w:tplc="78249662">
      <w:numFmt w:val="bullet"/>
      <w:lvlText w:val="•"/>
      <w:lvlJc w:val="left"/>
      <w:pPr>
        <w:ind w:left="4416" w:hanging="183"/>
      </w:pPr>
      <w:rPr>
        <w:rFonts w:hint="default"/>
        <w:lang w:val="ru-RU" w:eastAsia="en-US" w:bidi="ar-SA"/>
      </w:rPr>
    </w:lvl>
  </w:abstractNum>
  <w:abstractNum w:abstractNumId="55">
    <w:nsid w:val="1ABE2B38"/>
    <w:multiLevelType w:val="hybridMultilevel"/>
    <w:tmpl w:val="9EE060A2"/>
    <w:lvl w:ilvl="0" w:tplc="A70ADDB0">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43CA214C">
      <w:numFmt w:val="bullet"/>
      <w:lvlText w:val="•"/>
      <w:lvlJc w:val="left"/>
      <w:pPr>
        <w:ind w:left="1472" w:hanging="768"/>
      </w:pPr>
      <w:rPr>
        <w:rFonts w:hint="default"/>
        <w:lang w:val="ru-RU" w:eastAsia="en-US" w:bidi="ar-SA"/>
      </w:rPr>
    </w:lvl>
    <w:lvl w:ilvl="2" w:tplc="AC222D6E">
      <w:numFmt w:val="bullet"/>
      <w:lvlText w:val="•"/>
      <w:lvlJc w:val="left"/>
      <w:pPr>
        <w:ind w:left="2465" w:hanging="768"/>
      </w:pPr>
      <w:rPr>
        <w:rFonts w:hint="default"/>
        <w:lang w:val="ru-RU" w:eastAsia="en-US" w:bidi="ar-SA"/>
      </w:rPr>
    </w:lvl>
    <w:lvl w:ilvl="3" w:tplc="248C50D8">
      <w:numFmt w:val="bullet"/>
      <w:lvlText w:val="•"/>
      <w:lvlJc w:val="left"/>
      <w:pPr>
        <w:ind w:left="3457" w:hanging="768"/>
      </w:pPr>
      <w:rPr>
        <w:rFonts w:hint="default"/>
        <w:lang w:val="ru-RU" w:eastAsia="en-US" w:bidi="ar-SA"/>
      </w:rPr>
    </w:lvl>
    <w:lvl w:ilvl="4" w:tplc="CCC06244">
      <w:numFmt w:val="bullet"/>
      <w:lvlText w:val="•"/>
      <w:lvlJc w:val="left"/>
      <w:pPr>
        <w:ind w:left="4450" w:hanging="768"/>
      </w:pPr>
      <w:rPr>
        <w:rFonts w:hint="default"/>
        <w:lang w:val="ru-RU" w:eastAsia="en-US" w:bidi="ar-SA"/>
      </w:rPr>
    </w:lvl>
    <w:lvl w:ilvl="5" w:tplc="623AAC94">
      <w:numFmt w:val="bullet"/>
      <w:lvlText w:val="•"/>
      <w:lvlJc w:val="left"/>
      <w:pPr>
        <w:ind w:left="5443" w:hanging="768"/>
      </w:pPr>
      <w:rPr>
        <w:rFonts w:hint="default"/>
        <w:lang w:val="ru-RU" w:eastAsia="en-US" w:bidi="ar-SA"/>
      </w:rPr>
    </w:lvl>
    <w:lvl w:ilvl="6" w:tplc="476A15BE">
      <w:numFmt w:val="bullet"/>
      <w:lvlText w:val="•"/>
      <w:lvlJc w:val="left"/>
      <w:pPr>
        <w:ind w:left="6435" w:hanging="768"/>
      </w:pPr>
      <w:rPr>
        <w:rFonts w:hint="default"/>
        <w:lang w:val="ru-RU" w:eastAsia="en-US" w:bidi="ar-SA"/>
      </w:rPr>
    </w:lvl>
    <w:lvl w:ilvl="7" w:tplc="8B0CE722">
      <w:numFmt w:val="bullet"/>
      <w:lvlText w:val="•"/>
      <w:lvlJc w:val="left"/>
      <w:pPr>
        <w:ind w:left="7428" w:hanging="768"/>
      </w:pPr>
      <w:rPr>
        <w:rFonts w:hint="default"/>
        <w:lang w:val="ru-RU" w:eastAsia="en-US" w:bidi="ar-SA"/>
      </w:rPr>
    </w:lvl>
    <w:lvl w:ilvl="8" w:tplc="98E28E68">
      <w:numFmt w:val="bullet"/>
      <w:lvlText w:val="•"/>
      <w:lvlJc w:val="left"/>
      <w:pPr>
        <w:ind w:left="8421" w:hanging="768"/>
      </w:pPr>
      <w:rPr>
        <w:rFonts w:hint="default"/>
        <w:lang w:val="ru-RU" w:eastAsia="en-US" w:bidi="ar-SA"/>
      </w:rPr>
    </w:lvl>
  </w:abstractNum>
  <w:abstractNum w:abstractNumId="56">
    <w:nsid w:val="1ADC1D93"/>
    <w:multiLevelType w:val="hybridMultilevel"/>
    <w:tmpl w:val="7EE82B5C"/>
    <w:lvl w:ilvl="0" w:tplc="D6EEEE5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ACE154">
      <w:numFmt w:val="bullet"/>
      <w:lvlText w:val="•"/>
      <w:lvlJc w:val="left"/>
      <w:pPr>
        <w:ind w:left="1472" w:hanging="708"/>
      </w:pPr>
      <w:rPr>
        <w:rFonts w:hint="default"/>
        <w:lang w:val="ru-RU" w:eastAsia="en-US" w:bidi="ar-SA"/>
      </w:rPr>
    </w:lvl>
    <w:lvl w:ilvl="2" w:tplc="D1D68764">
      <w:numFmt w:val="bullet"/>
      <w:lvlText w:val="•"/>
      <w:lvlJc w:val="left"/>
      <w:pPr>
        <w:ind w:left="2465" w:hanging="708"/>
      </w:pPr>
      <w:rPr>
        <w:rFonts w:hint="default"/>
        <w:lang w:val="ru-RU" w:eastAsia="en-US" w:bidi="ar-SA"/>
      </w:rPr>
    </w:lvl>
    <w:lvl w:ilvl="3" w:tplc="7952E036">
      <w:numFmt w:val="bullet"/>
      <w:lvlText w:val="•"/>
      <w:lvlJc w:val="left"/>
      <w:pPr>
        <w:ind w:left="3457" w:hanging="708"/>
      </w:pPr>
      <w:rPr>
        <w:rFonts w:hint="default"/>
        <w:lang w:val="ru-RU" w:eastAsia="en-US" w:bidi="ar-SA"/>
      </w:rPr>
    </w:lvl>
    <w:lvl w:ilvl="4" w:tplc="14C8C30E">
      <w:numFmt w:val="bullet"/>
      <w:lvlText w:val="•"/>
      <w:lvlJc w:val="left"/>
      <w:pPr>
        <w:ind w:left="4450" w:hanging="708"/>
      </w:pPr>
      <w:rPr>
        <w:rFonts w:hint="default"/>
        <w:lang w:val="ru-RU" w:eastAsia="en-US" w:bidi="ar-SA"/>
      </w:rPr>
    </w:lvl>
    <w:lvl w:ilvl="5" w:tplc="677EC524">
      <w:numFmt w:val="bullet"/>
      <w:lvlText w:val="•"/>
      <w:lvlJc w:val="left"/>
      <w:pPr>
        <w:ind w:left="5443" w:hanging="708"/>
      </w:pPr>
      <w:rPr>
        <w:rFonts w:hint="default"/>
        <w:lang w:val="ru-RU" w:eastAsia="en-US" w:bidi="ar-SA"/>
      </w:rPr>
    </w:lvl>
    <w:lvl w:ilvl="6" w:tplc="AAEEF86C">
      <w:numFmt w:val="bullet"/>
      <w:lvlText w:val="•"/>
      <w:lvlJc w:val="left"/>
      <w:pPr>
        <w:ind w:left="6435" w:hanging="708"/>
      </w:pPr>
      <w:rPr>
        <w:rFonts w:hint="default"/>
        <w:lang w:val="ru-RU" w:eastAsia="en-US" w:bidi="ar-SA"/>
      </w:rPr>
    </w:lvl>
    <w:lvl w:ilvl="7" w:tplc="CAB052E2">
      <w:numFmt w:val="bullet"/>
      <w:lvlText w:val="•"/>
      <w:lvlJc w:val="left"/>
      <w:pPr>
        <w:ind w:left="7428" w:hanging="708"/>
      </w:pPr>
      <w:rPr>
        <w:rFonts w:hint="default"/>
        <w:lang w:val="ru-RU" w:eastAsia="en-US" w:bidi="ar-SA"/>
      </w:rPr>
    </w:lvl>
    <w:lvl w:ilvl="8" w:tplc="33C2E7B6">
      <w:numFmt w:val="bullet"/>
      <w:lvlText w:val="•"/>
      <w:lvlJc w:val="left"/>
      <w:pPr>
        <w:ind w:left="8421" w:hanging="708"/>
      </w:pPr>
      <w:rPr>
        <w:rFonts w:hint="default"/>
        <w:lang w:val="ru-RU" w:eastAsia="en-US" w:bidi="ar-SA"/>
      </w:rPr>
    </w:lvl>
  </w:abstractNum>
  <w:abstractNum w:abstractNumId="57">
    <w:nsid w:val="1D3A6B44"/>
    <w:multiLevelType w:val="hybridMultilevel"/>
    <w:tmpl w:val="A8D8EEB4"/>
    <w:lvl w:ilvl="0" w:tplc="01742784">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5EFF3C">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2" w:tplc="30524328">
      <w:numFmt w:val="bullet"/>
      <w:lvlText w:val="•"/>
      <w:lvlJc w:val="left"/>
      <w:pPr>
        <w:ind w:left="2465" w:hanging="202"/>
      </w:pPr>
      <w:rPr>
        <w:rFonts w:hint="default"/>
        <w:lang w:val="ru-RU" w:eastAsia="en-US" w:bidi="ar-SA"/>
      </w:rPr>
    </w:lvl>
    <w:lvl w:ilvl="3" w:tplc="CE8C7628">
      <w:numFmt w:val="bullet"/>
      <w:lvlText w:val="•"/>
      <w:lvlJc w:val="left"/>
      <w:pPr>
        <w:ind w:left="3457" w:hanging="202"/>
      </w:pPr>
      <w:rPr>
        <w:rFonts w:hint="default"/>
        <w:lang w:val="ru-RU" w:eastAsia="en-US" w:bidi="ar-SA"/>
      </w:rPr>
    </w:lvl>
    <w:lvl w:ilvl="4" w:tplc="3FA273D6">
      <w:numFmt w:val="bullet"/>
      <w:lvlText w:val="•"/>
      <w:lvlJc w:val="left"/>
      <w:pPr>
        <w:ind w:left="4450" w:hanging="202"/>
      </w:pPr>
      <w:rPr>
        <w:rFonts w:hint="default"/>
        <w:lang w:val="ru-RU" w:eastAsia="en-US" w:bidi="ar-SA"/>
      </w:rPr>
    </w:lvl>
    <w:lvl w:ilvl="5" w:tplc="4CCA68E6">
      <w:numFmt w:val="bullet"/>
      <w:lvlText w:val="•"/>
      <w:lvlJc w:val="left"/>
      <w:pPr>
        <w:ind w:left="5443" w:hanging="202"/>
      </w:pPr>
      <w:rPr>
        <w:rFonts w:hint="default"/>
        <w:lang w:val="ru-RU" w:eastAsia="en-US" w:bidi="ar-SA"/>
      </w:rPr>
    </w:lvl>
    <w:lvl w:ilvl="6" w:tplc="9B34BD00">
      <w:numFmt w:val="bullet"/>
      <w:lvlText w:val="•"/>
      <w:lvlJc w:val="left"/>
      <w:pPr>
        <w:ind w:left="6435" w:hanging="202"/>
      </w:pPr>
      <w:rPr>
        <w:rFonts w:hint="default"/>
        <w:lang w:val="ru-RU" w:eastAsia="en-US" w:bidi="ar-SA"/>
      </w:rPr>
    </w:lvl>
    <w:lvl w:ilvl="7" w:tplc="245059D2">
      <w:numFmt w:val="bullet"/>
      <w:lvlText w:val="•"/>
      <w:lvlJc w:val="left"/>
      <w:pPr>
        <w:ind w:left="7428" w:hanging="202"/>
      </w:pPr>
      <w:rPr>
        <w:rFonts w:hint="default"/>
        <w:lang w:val="ru-RU" w:eastAsia="en-US" w:bidi="ar-SA"/>
      </w:rPr>
    </w:lvl>
    <w:lvl w:ilvl="8" w:tplc="616A8168">
      <w:numFmt w:val="bullet"/>
      <w:lvlText w:val="•"/>
      <w:lvlJc w:val="left"/>
      <w:pPr>
        <w:ind w:left="8421" w:hanging="202"/>
      </w:pPr>
      <w:rPr>
        <w:rFonts w:hint="default"/>
        <w:lang w:val="ru-RU" w:eastAsia="en-US" w:bidi="ar-SA"/>
      </w:rPr>
    </w:lvl>
  </w:abstractNum>
  <w:abstractNum w:abstractNumId="58">
    <w:nsid w:val="1D8A5C50"/>
    <w:multiLevelType w:val="hybridMultilevel"/>
    <w:tmpl w:val="544E9BF6"/>
    <w:lvl w:ilvl="0" w:tplc="92E6260E">
      <w:numFmt w:val="bullet"/>
      <w:lvlText w:val="-"/>
      <w:lvlJc w:val="left"/>
      <w:pPr>
        <w:ind w:left="107" w:hanging="767"/>
      </w:pPr>
      <w:rPr>
        <w:rFonts w:ascii="Times New Roman" w:eastAsia="Times New Roman" w:hAnsi="Times New Roman" w:cs="Times New Roman" w:hint="default"/>
        <w:b w:val="0"/>
        <w:bCs w:val="0"/>
        <w:i w:val="0"/>
        <w:iCs w:val="0"/>
        <w:spacing w:val="0"/>
        <w:w w:val="100"/>
        <w:sz w:val="22"/>
        <w:szCs w:val="22"/>
        <w:lang w:val="ru-RU" w:eastAsia="en-US" w:bidi="ar-SA"/>
      </w:rPr>
    </w:lvl>
    <w:lvl w:ilvl="1" w:tplc="34ECB45E">
      <w:numFmt w:val="bullet"/>
      <w:lvlText w:val="•"/>
      <w:lvlJc w:val="left"/>
      <w:pPr>
        <w:ind w:left="332" w:hanging="767"/>
      </w:pPr>
      <w:rPr>
        <w:rFonts w:hint="default"/>
        <w:lang w:val="ru-RU" w:eastAsia="en-US" w:bidi="ar-SA"/>
      </w:rPr>
    </w:lvl>
    <w:lvl w:ilvl="2" w:tplc="00FC0F82">
      <w:numFmt w:val="bullet"/>
      <w:lvlText w:val="•"/>
      <w:lvlJc w:val="left"/>
      <w:pPr>
        <w:ind w:left="565" w:hanging="767"/>
      </w:pPr>
      <w:rPr>
        <w:rFonts w:hint="default"/>
        <w:lang w:val="ru-RU" w:eastAsia="en-US" w:bidi="ar-SA"/>
      </w:rPr>
    </w:lvl>
    <w:lvl w:ilvl="3" w:tplc="6280553C">
      <w:numFmt w:val="bullet"/>
      <w:lvlText w:val="•"/>
      <w:lvlJc w:val="left"/>
      <w:pPr>
        <w:ind w:left="798" w:hanging="767"/>
      </w:pPr>
      <w:rPr>
        <w:rFonts w:hint="default"/>
        <w:lang w:val="ru-RU" w:eastAsia="en-US" w:bidi="ar-SA"/>
      </w:rPr>
    </w:lvl>
    <w:lvl w:ilvl="4" w:tplc="6A4C3DA2">
      <w:numFmt w:val="bullet"/>
      <w:lvlText w:val="•"/>
      <w:lvlJc w:val="left"/>
      <w:pPr>
        <w:ind w:left="1031" w:hanging="767"/>
      </w:pPr>
      <w:rPr>
        <w:rFonts w:hint="default"/>
        <w:lang w:val="ru-RU" w:eastAsia="en-US" w:bidi="ar-SA"/>
      </w:rPr>
    </w:lvl>
    <w:lvl w:ilvl="5" w:tplc="DA4C5022">
      <w:numFmt w:val="bullet"/>
      <w:lvlText w:val="•"/>
      <w:lvlJc w:val="left"/>
      <w:pPr>
        <w:ind w:left="1264" w:hanging="767"/>
      </w:pPr>
      <w:rPr>
        <w:rFonts w:hint="default"/>
        <w:lang w:val="ru-RU" w:eastAsia="en-US" w:bidi="ar-SA"/>
      </w:rPr>
    </w:lvl>
    <w:lvl w:ilvl="6" w:tplc="7D5A70F4">
      <w:numFmt w:val="bullet"/>
      <w:lvlText w:val="•"/>
      <w:lvlJc w:val="left"/>
      <w:pPr>
        <w:ind w:left="1497" w:hanging="767"/>
      </w:pPr>
      <w:rPr>
        <w:rFonts w:hint="default"/>
        <w:lang w:val="ru-RU" w:eastAsia="en-US" w:bidi="ar-SA"/>
      </w:rPr>
    </w:lvl>
    <w:lvl w:ilvl="7" w:tplc="BAB06A0A">
      <w:numFmt w:val="bullet"/>
      <w:lvlText w:val="•"/>
      <w:lvlJc w:val="left"/>
      <w:pPr>
        <w:ind w:left="1730" w:hanging="767"/>
      </w:pPr>
      <w:rPr>
        <w:rFonts w:hint="default"/>
        <w:lang w:val="ru-RU" w:eastAsia="en-US" w:bidi="ar-SA"/>
      </w:rPr>
    </w:lvl>
    <w:lvl w:ilvl="8" w:tplc="A2E47D94">
      <w:numFmt w:val="bullet"/>
      <w:lvlText w:val="•"/>
      <w:lvlJc w:val="left"/>
      <w:pPr>
        <w:ind w:left="1963" w:hanging="767"/>
      </w:pPr>
      <w:rPr>
        <w:rFonts w:hint="default"/>
        <w:lang w:val="ru-RU" w:eastAsia="en-US" w:bidi="ar-SA"/>
      </w:rPr>
    </w:lvl>
  </w:abstractNum>
  <w:abstractNum w:abstractNumId="59">
    <w:nsid w:val="1D8C2E1F"/>
    <w:multiLevelType w:val="hybridMultilevel"/>
    <w:tmpl w:val="4DF2AE4C"/>
    <w:lvl w:ilvl="0" w:tplc="20B087A4">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F8B8B2">
      <w:numFmt w:val="bullet"/>
      <w:lvlText w:val="•"/>
      <w:lvlJc w:val="left"/>
      <w:pPr>
        <w:ind w:left="1472" w:hanging="708"/>
      </w:pPr>
      <w:rPr>
        <w:rFonts w:hint="default"/>
        <w:lang w:val="ru-RU" w:eastAsia="en-US" w:bidi="ar-SA"/>
      </w:rPr>
    </w:lvl>
    <w:lvl w:ilvl="2" w:tplc="F48A0DD4">
      <w:numFmt w:val="bullet"/>
      <w:lvlText w:val="•"/>
      <w:lvlJc w:val="left"/>
      <w:pPr>
        <w:ind w:left="2465" w:hanging="708"/>
      </w:pPr>
      <w:rPr>
        <w:rFonts w:hint="default"/>
        <w:lang w:val="ru-RU" w:eastAsia="en-US" w:bidi="ar-SA"/>
      </w:rPr>
    </w:lvl>
    <w:lvl w:ilvl="3" w:tplc="E3D87688">
      <w:numFmt w:val="bullet"/>
      <w:lvlText w:val="•"/>
      <w:lvlJc w:val="left"/>
      <w:pPr>
        <w:ind w:left="3457" w:hanging="708"/>
      </w:pPr>
      <w:rPr>
        <w:rFonts w:hint="default"/>
        <w:lang w:val="ru-RU" w:eastAsia="en-US" w:bidi="ar-SA"/>
      </w:rPr>
    </w:lvl>
    <w:lvl w:ilvl="4" w:tplc="A3A20842">
      <w:numFmt w:val="bullet"/>
      <w:lvlText w:val="•"/>
      <w:lvlJc w:val="left"/>
      <w:pPr>
        <w:ind w:left="4450" w:hanging="708"/>
      </w:pPr>
      <w:rPr>
        <w:rFonts w:hint="default"/>
        <w:lang w:val="ru-RU" w:eastAsia="en-US" w:bidi="ar-SA"/>
      </w:rPr>
    </w:lvl>
    <w:lvl w:ilvl="5" w:tplc="23D61304">
      <w:numFmt w:val="bullet"/>
      <w:lvlText w:val="•"/>
      <w:lvlJc w:val="left"/>
      <w:pPr>
        <w:ind w:left="5443" w:hanging="708"/>
      </w:pPr>
      <w:rPr>
        <w:rFonts w:hint="default"/>
        <w:lang w:val="ru-RU" w:eastAsia="en-US" w:bidi="ar-SA"/>
      </w:rPr>
    </w:lvl>
    <w:lvl w:ilvl="6" w:tplc="FA4E4D8E">
      <w:numFmt w:val="bullet"/>
      <w:lvlText w:val="•"/>
      <w:lvlJc w:val="left"/>
      <w:pPr>
        <w:ind w:left="6435" w:hanging="708"/>
      </w:pPr>
      <w:rPr>
        <w:rFonts w:hint="default"/>
        <w:lang w:val="ru-RU" w:eastAsia="en-US" w:bidi="ar-SA"/>
      </w:rPr>
    </w:lvl>
    <w:lvl w:ilvl="7" w:tplc="BDCCC300">
      <w:numFmt w:val="bullet"/>
      <w:lvlText w:val="•"/>
      <w:lvlJc w:val="left"/>
      <w:pPr>
        <w:ind w:left="7428" w:hanging="708"/>
      </w:pPr>
      <w:rPr>
        <w:rFonts w:hint="default"/>
        <w:lang w:val="ru-RU" w:eastAsia="en-US" w:bidi="ar-SA"/>
      </w:rPr>
    </w:lvl>
    <w:lvl w:ilvl="8" w:tplc="47AE38C2">
      <w:numFmt w:val="bullet"/>
      <w:lvlText w:val="•"/>
      <w:lvlJc w:val="left"/>
      <w:pPr>
        <w:ind w:left="8421" w:hanging="708"/>
      </w:pPr>
      <w:rPr>
        <w:rFonts w:hint="default"/>
        <w:lang w:val="ru-RU" w:eastAsia="en-US" w:bidi="ar-SA"/>
      </w:rPr>
    </w:lvl>
  </w:abstractNum>
  <w:abstractNum w:abstractNumId="60">
    <w:nsid w:val="1DCE1A65"/>
    <w:multiLevelType w:val="multilevel"/>
    <w:tmpl w:val="1C6CA616"/>
    <w:lvl w:ilvl="0">
      <w:start w:val="3"/>
      <w:numFmt w:val="decimal"/>
      <w:lvlText w:val="%1"/>
      <w:lvlJc w:val="left"/>
      <w:pPr>
        <w:ind w:left="3317" w:hanging="600"/>
        <w:jc w:val="left"/>
      </w:pPr>
      <w:rPr>
        <w:rFonts w:hint="default"/>
        <w:lang w:val="ru-RU" w:eastAsia="en-US" w:bidi="ar-SA"/>
      </w:rPr>
    </w:lvl>
    <w:lvl w:ilvl="1">
      <w:start w:val="2"/>
      <w:numFmt w:val="decimal"/>
      <w:lvlText w:val="%1.%2"/>
      <w:lvlJc w:val="left"/>
      <w:pPr>
        <w:ind w:left="3317" w:hanging="600"/>
        <w:jc w:val="left"/>
      </w:pPr>
      <w:rPr>
        <w:rFonts w:hint="default"/>
        <w:lang w:val="ru-RU" w:eastAsia="en-US" w:bidi="ar-SA"/>
      </w:rPr>
    </w:lvl>
    <w:lvl w:ilvl="2">
      <w:start w:val="5"/>
      <w:numFmt w:val="decimal"/>
      <w:lvlText w:val="%1.%2.%3."/>
      <w:lvlJc w:val="left"/>
      <w:pPr>
        <w:ind w:left="3317" w:hanging="600"/>
        <w:jc w:val="right"/>
      </w:pPr>
      <w:rPr>
        <w:rFonts w:hint="default"/>
        <w:spacing w:val="0"/>
        <w:w w:val="96"/>
        <w:lang w:val="ru-RU" w:eastAsia="en-US" w:bidi="ar-SA"/>
      </w:rPr>
    </w:lvl>
    <w:lvl w:ilvl="3">
      <w:numFmt w:val="bullet"/>
      <w:lvlText w:val="•"/>
      <w:lvlJc w:val="left"/>
      <w:pPr>
        <w:ind w:left="5401" w:hanging="600"/>
      </w:pPr>
      <w:rPr>
        <w:rFonts w:hint="default"/>
        <w:lang w:val="ru-RU" w:eastAsia="en-US" w:bidi="ar-SA"/>
      </w:rPr>
    </w:lvl>
    <w:lvl w:ilvl="4">
      <w:numFmt w:val="bullet"/>
      <w:lvlText w:val="•"/>
      <w:lvlJc w:val="left"/>
      <w:pPr>
        <w:ind w:left="6095" w:hanging="600"/>
      </w:pPr>
      <w:rPr>
        <w:rFonts w:hint="default"/>
        <w:lang w:val="ru-RU" w:eastAsia="en-US" w:bidi="ar-SA"/>
      </w:rPr>
    </w:lvl>
    <w:lvl w:ilvl="5">
      <w:numFmt w:val="bullet"/>
      <w:lvlText w:val="•"/>
      <w:lvlJc w:val="left"/>
      <w:pPr>
        <w:ind w:left="6789" w:hanging="600"/>
      </w:pPr>
      <w:rPr>
        <w:rFonts w:hint="default"/>
        <w:lang w:val="ru-RU" w:eastAsia="en-US" w:bidi="ar-SA"/>
      </w:rPr>
    </w:lvl>
    <w:lvl w:ilvl="6">
      <w:numFmt w:val="bullet"/>
      <w:lvlText w:val="•"/>
      <w:lvlJc w:val="left"/>
      <w:pPr>
        <w:ind w:left="7483" w:hanging="600"/>
      </w:pPr>
      <w:rPr>
        <w:rFonts w:hint="default"/>
        <w:lang w:val="ru-RU" w:eastAsia="en-US" w:bidi="ar-SA"/>
      </w:rPr>
    </w:lvl>
    <w:lvl w:ilvl="7">
      <w:numFmt w:val="bullet"/>
      <w:lvlText w:val="•"/>
      <w:lvlJc w:val="left"/>
      <w:pPr>
        <w:ind w:left="8177" w:hanging="600"/>
      </w:pPr>
      <w:rPr>
        <w:rFonts w:hint="default"/>
        <w:lang w:val="ru-RU" w:eastAsia="en-US" w:bidi="ar-SA"/>
      </w:rPr>
    </w:lvl>
    <w:lvl w:ilvl="8">
      <w:numFmt w:val="bullet"/>
      <w:lvlText w:val="•"/>
      <w:lvlJc w:val="left"/>
      <w:pPr>
        <w:ind w:left="8871" w:hanging="600"/>
      </w:pPr>
      <w:rPr>
        <w:rFonts w:hint="default"/>
        <w:lang w:val="ru-RU" w:eastAsia="en-US" w:bidi="ar-SA"/>
      </w:rPr>
    </w:lvl>
  </w:abstractNum>
  <w:abstractNum w:abstractNumId="61">
    <w:nsid w:val="1DF61CDC"/>
    <w:multiLevelType w:val="hybridMultilevel"/>
    <w:tmpl w:val="941C6596"/>
    <w:lvl w:ilvl="0" w:tplc="B2201718">
      <w:start w:val="1"/>
      <w:numFmt w:val="decimal"/>
      <w:lvlText w:val="%1."/>
      <w:lvlJc w:val="left"/>
      <w:pPr>
        <w:ind w:left="482" w:hanging="4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56C8D8">
      <w:numFmt w:val="bullet"/>
      <w:lvlText w:val="•"/>
      <w:lvlJc w:val="left"/>
      <w:pPr>
        <w:ind w:left="1472" w:hanging="415"/>
      </w:pPr>
      <w:rPr>
        <w:rFonts w:hint="default"/>
        <w:lang w:val="ru-RU" w:eastAsia="en-US" w:bidi="ar-SA"/>
      </w:rPr>
    </w:lvl>
    <w:lvl w:ilvl="2" w:tplc="C0DE768E">
      <w:numFmt w:val="bullet"/>
      <w:lvlText w:val="•"/>
      <w:lvlJc w:val="left"/>
      <w:pPr>
        <w:ind w:left="2465" w:hanging="415"/>
      </w:pPr>
      <w:rPr>
        <w:rFonts w:hint="default"/>
        <w:lang w:val="ru-RU" w:eastAsia="en-US" w:bidi="ar-SA"/>
      </w:rPr>
    </w:lvl>
    <w:lvl w:ilvl="3" w:tplc="9FCAA506">
      <w:numFmt w:val="bullet"/>
      <w:lvlText w:val="•"/>
      <w:lvlJc w:val="left"/>
      <w:pPr>
        <w:ind w:left="3457" w:hanging="415"/>
      </w:pPr>
      <w:rPr>
        <w:rFonts w:hint="default"/>
        <w:lang w:val="ru-RU" w:eastAsia="en-US" w:bidi="ar-SA"/>
      </w:rPr>
    </w:lvl>
    <w:lvl w:ilvl="4" w:tplc="67CC9DB2">
      <w:numFmt w:val="bullet"/>
      <w:lvlText w:val="•"/>
      <w:lvlJc w:val="left"/>
      <w:pPr>
        <w:ind w:left="4450" w:hanging="415"/>
      </w:pPr>
      <w:rPr>
        <w:rFonts w:hint="default"/>
        <w:lang w:val="ru-RU" w:eastAsia="en-US" w:bidi="ar-SA"/>
      </w:rPr>
    </w:lvl>
    <w:lvl w:ilvl="5" w:tplc="35766A28">
      <w:numFmt w:val="bullet"/>
      <w:lvlText w:val="•"/>
      <w:lvlJc w:val="left"/>
      <w:pPr>
        <w:ind w:left="5443" w:hanging="415"/>
      </w:pPr>
      <w:rPr>
        <w:rFonts w:hint="default"/>
        <w:lang w:val="ru-RU" w:eastAsia="en-US" w:bidi="ar-SA"/>
      </w:rPr>
    </w:lvl>
    <w:lvl w:ilvl="6" w:tplc="E7BC9BBA">
      <w:numFmt w:val="bullet"/>
      <w:lvlText w:val="•"/>
      <w:lvlJc w:val="left"/>
      <w:pPr>
        <w:ind w:left="6435" w:hanging="415"/>
      </w:pPr>
      <w:rPr>
        <w:rFonts w:hint="default"/>
        <w:lang w:val="ru-RU" w:eastAsia="en-US" w:bidi="ar-SA"/>
      </w:rPr>
    </w:lvl>
    <w:lvl w:ilvl="7" w:tplc="DF0A4164">
      <w:numFmt w:val="bullet"/>
      <w:lvlText w:val="•"/>
      <w:lvlJc w:val="left"/>
      <w:pPr>
        <w:ind w:left="7428" w:hanging="415"/>
      </w:pPr>
      <w:rPr>
        <w:rFonts w:hint="default"/>
        <w:lang w:val="ru-RU" w:eastAsia="en-US" w:bidi="ar-SA"/>
      </w:rPr>
    </w:lvl>
    <w:lvl w:ilvl="8" w:tplc="F7A05C44">
      <w:numFmt w:val="bullet"/>
      <w:lvlText w:val="•"/>
      <w:lvlJc w:val="left"/>
      <w:pPr>
        <w:ind w:left="8421" w:hanging="415"/>
      </w:pPr>
      <w:rPr>
        <w:rFonts w:hint="default"/>
        <w:lang w:val="ru-RU" w:eastAsia="en-US" w:bidi="ar-SA"/>
      </w:rPr>
    </w:lvl>
  </w:abstractNum>
  <w:abstractNum w:abstractNumId="62">
    <w:nsid w:val="1F006D3A"/>
    <w:multiLevelType w:val="hybridMultilevel"/>
    <w:tmpl w:val="321CB1AE"/>
    <w:lvl w:ilvl="0" w:tplc="0D223C4A">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9D01550">
      <w:numFmt w:val="bullet"/>
      <w:lvlText w:val="•"/>
      <w:lvlJc w:val="left"/>
      <w:pPr>
        <w:ind w:left="1472" w:hanging="708"/>
      </w:pPr>
      <w:rPr>
        <w:rFonts w:hint="default"/>
        <w:lang w:val="ru-RU" w:eastAsia="en-US" w:bidi="ar-SA"/>
      </w:rPr>
    </w:lvl>
    <w:lvl w:ilvl="2" w:tplc="0B3AF5FA">
      <w:numFmt w:val="bullet"/>
      <w:lvlText w:val="•"/>
      <w:lvlJc w:val="left"/>
      <w:pPr>
        <w:ind w:left="2465" w:hanging="708"/>
      </w:pPr>
      <w:rPr>
        <w:rFonts w:hint="default"/>
        <w:lang w:val="ru-RU" w:eastAsia="en-US" w:bidi="ar-SA"/>
      </w:rPr>
    </w:lvl>
    <w:lvl w:ilvl="3" w:tplc="3956E470">
      <w:numFmt w:val="bullet"/>
      <w:lvlText w:val="•"/>
      <w:lvlJc w:val="left"/>
      <w:pPr>
        <w:ind w:left="3457" w:hanging="708"/>
      </w:pPr>
      <w:rPr>
        <w:rFonts w:hint="default"/>
        <w:lang w:val="ru-RU" w:eastAsia="en-US" w:bidi="ar-SA"/>
      </w:rPr>
    </w:lvl>
    <w:lvl w:ilvl="4" w:tplc="61162298">
      <w:numFmt w:val="bullet"/>
      <w:lvlText w:val="•"/>
      <w:lvlJc w:val="left"/>
      <w:pPr>
        <w:ind w:left="4450" w:hanging="708"/>
      </w:pPr>
      <w:rPr>
        <w:rFonts w:hint="default"/>
        <w:lang w:val="ru-RU" w:eastAsia="en-US" w:bidi="ar-SA"/>
      </w:rPr>
    </w:lvl>
    <w:lvl w:ilvl="5" w:tplc="8EAA733C">
      <w:numFmt w:val="bullet"/>
      <w:lvlText w:val="•"/>
      <w:lvlJc w:val="left"/>
      <w:pPr>
        <w:ind w:left="5443" w:hanging="708"/>
      </w:pPr>
      <w:rPr>
        <w:rFonts w:hint="default"/>
        <w:lang w:val="ru-RU" w:eastAsia="en-US" w:bidi="ar-SA"/>
      </w:rPr>
    </w:lvl>
    <w:lvl w:ilvl="6" w:tplc="35AED3EE">
      <w:numFmt w:val="bullet"/>
      <w:lvlText w:val="•"/>
      <w:lvlJc w:val="left"/>
      <w:pPr>
        <w:ind w:left="6435" w:hanging="708"/>
      </w:pPr>
      <w:rPr>
        <w:rFonts w:hint="default"/>
        <w:lang w:val="ru-RU" w:eastAsia="en-US" w:bidi="ar-SA"/>
      </w:rPr>
    </w:lvl>
    <w:lvl w:ilvl="7" w:tplc="F642CA10">
      <w:numFmt w:val="bullet"/>
      <w:lvlText w:val="•"/>
      <w:lvlJc w:val="left"/>
      <w:pPr>
        <w:ind w:left="7428" w:hanging="708"/>
      </w:pPr>
      <w:rPr>
        <w:rFonts w:hint="default"/>
        <w:lang w:val="ru-RU" w:eastAsia="en-US" w:bidi="ar-SA"/>
      </w:rPr>
    </w:lvl>
    <w:lvl w:ilvl="8" w:tplc="85626E00">
      <w:numFmt w:val="bullet"/>
      <w:lvlText w:val="•"/>
      <w:lvlJc w:val="left"/>
      <w:pPr>
        <w:ind w:left="8421" w:hanging="708"/>
      </w:pPr>
      <w:rPr>
        <w:rFonts w:hint="default"/>
        <w:lang w:val="ru-RU" w:eastAsia="en-US" w:bidi="ar-SA"/>
      </w:rPr>
    </w:lvl>
  </w:abstractNum>
  <w:abstractNum w:abstractNumId="63">
    <w:nsid w:val="1F012CB8"/>
    <w:multiLevelType w:val="hybridMultilevel"/>
    <w:tmpl w:val="B5CA8FFE"/>
    <w:lvl w:ilvl="0" w:tplc="841810E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BEC1D6">
      <w:numFmt w:val="bullet"/>
      <w:lvlText w:val="•"/>
      <w:lvlJc w:val="left"/>
      <w:pPr>
        <w:ind w:left="1472" w:hanging="708"/>
      </w:pPr>
      <w:rPr>
        <w:rFonts w:hint="default"/>
        <w:lang w:val="ru-RU" w:eastAsia="en-US" w:bidi="ar-SA"/>
      </w:rPr>
    </w:lvl>
    <w:lvl w:ilvl="2" w:tplc="D402D24E">
      <w:numFmt w:val="bullet"/>
      <w:lvlText w:val="•"/>
      <w:lvlJc w:val="left"/>
      <w:pPr>
        <w:ind w:left="2465" w:hanging="708"/>
      </w:pPr>
      <w:rPr>
        <w:rFonts w:hint="default"/>
        <w:lang w:val="ru-RU" w:eastAsia="en-US" w:bidi="ar-SA"/>
      </w:rPr>
    </w:lvl>
    <w:lvl w:ilvl="3" w:tplc="8504899C">
      <w:numFmt w:val="bullet"/>
      <w:lvlText w:val="•"/>
      <w:lvlJc w:val="left"/>
      <w:pPr>
        <w:ind w:left="3457" w:hanging="708"/>
      </w:pPr>
      <w:rPr>
        <w:rFonts w:hint="default"/>
        <w:lang w:val="ru-RU" w:eastAsia="en-US" w:bidi="ar-SA"/>
      </w:rPr>
    </w:lvl>
    <w:lvl w:ilvl="4" w:tplc="95404392">
      <w:numFmt w:val="bullet"/>
      <w:lvlText w:val="•"/>
      <w:lvlJc w:val="left"/>
      <w:pPr>
        <w:ind w:left="4450" w:hanging="708"/>
      </w:pPr>
      <w:rPr>
        <w:rFonts w:hint="default"/>
        <w:lang w:val="ru-RU" w:eastAsia="en-US" w:bidi="ar-SA"/>
      </w:rPr>
    </w:lvl>
    <w:lvl w:ilvl="5" w:tplc="8E9C646E">
      <w:numFmt w:val="bullet"/>
      <w:lvlText w:val="•"/>
      <w:lvlJc w:val="left"/>
      <w:pPr>
        <w:ind w:left="5443" w:hanging="708"/>
      </w:pPr>
      <w:rPr>
        <w:rFonts w:hint="default"/>
        <w:lang w:val="ru-RU" w:eastAsia="en-US" w:bidi="ar-SA"/>
      </w:rPr>
    </w:lvl>
    <w:lvl w:ilvl="6" w:tplc="3F8A1A06">
      <w:numFmt w:val="bullet"/>
      <w:lvlText w:val="•"/>
      <w:lvlJc w:val="left"/>
      <w:pPr>
        <w:ind w:left="6435" w:hanging="708"/>
      </w:pPr>
      <w:rPr>
        <w:rFonts w:hint="default"/>
        <w:lang w:val="ru-RU" w:eastAsia="en-US" w:bidi="ar-SA"/>
      </w:rPr>
    </w:lvl>
    <w:lvl w:ilvl="7" w:tplc="D94CBF7C">
      <w:numFmt w:val="bullet"/>
      <w:lvlText w:val="•"/>
      <w:lvlJc w:val="left"/>
      <w:pPr>
        <w:ind w:left="7428" w:hanging="708"/>
      </w:pPr>
      <w:rPr>
        <w:rFonts w:hint="default"/>
        <w:lang w:val="ru-RU" w:eastAsia="en-US" w:bidi="ar-SA"/>
      </w:rPr>
    </w:lvl>
    <w:lvl w:ilvl="8" w:tplc="743E0246">
      <w:numFmt w:val="bullet"/>
      <w:lvlText w:val="•"/>
      <w:lvlJc w:val="left"/>
      <w:pPr>
        <w:ind w:left="8421" w:hanging="708"/>
      </w:pPr>
      <w:rPr>
        <w:rFonts w:hint="default"/>
        <w:lang w:val="ru-RU" w:eastAsia="en-US" w:bidi="ar-SA"/>
      </w:rPr>
    </w:lvl>
  </w:abstractNum>
  <w:abstractNum w:abstractNumId="64">
    <w:nsid w:val="1F1D51C5"/>
    <w:multiLevelType w:val="hybridMultilevel"/>
    <w:tmpl w:val="91BA2240"/>
    <w:lvl w:ilvl="0" w:tplc="4754AFEA">
      <w:start w:val="1"/>
      <w:numFmt w:val="decimal"/>
      <w:lvlText w:val="%1."/>
      <w:lvlJc w:val="left"/>
      <w:pPr>
        <w:ind w:left="81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C2D2A2">
      <w:numFmt w:val="bullet"/>
      <w:lvlText w:val="•"/>
      <w:lvlJc w:val="left"/>
      <w:pPr>
        <w:ind w:left="1694" w:hanging="708"/>
      </w:pPr>
      <w:rPr>
        <w:rFonts w:hint="default"/>
        <w:lang w:val="ru-RU" w:eastAsia="en-US" w:bidi="ar-SA"/>
      </w:rPr>
    </w:lvl>
    <w:lvl w:ilvl="2" w:tplc="4E00A78A">
      <w:numFmt w:val="bullet"/>
      <w:lvlText w:val="•"/>
      <w:lvlJc w:val="left"/>
      <w:pPr>
        <w:ind w:left="2569" w:hanging="708"/>
      </w:pPr>
      <w:rPr>
        <w:rFonts w:hint="default"/>
        <w:lang w:val="ru-RU" w:eastAsia="en-US" w:bidi="ar-SA"/>
      </w:rPr>
    </w:lvl>
    <w:lvl w:ilvl="3" w:tplc="CDCC8EAE">
      <w:numFmt w:val="bullet"/>
      <w:lvlText w:val="•"/>
      <w:lvlJc w:val="left"/>
      <w:pPr>
        <w:ind w:left="3443" w:hanging="708"/>
      </w:pPr>
      <w:rPr>
        <w:rFonts w:hint="default"/>
        <w:lang w:val="ru-RU" w:eastAsia="en-US" w:bidi="ar-SA"/>
      </w:rPr>
    </w:lvl>
    <w:lvl w:ilvl="4" w:tplc="3D427EE8">
      <w:numFmt w:val="bullet"/>
      <w:lvlText w:val="•"/>
      <w:lvlJc w:val="left"/>
      <w:pPr>
        <w:ind w:left="4318" w:hanging="708"/>
      </w:pPr>
      <w:rPr>
        <w:rFonts w:hint="default"/>
        <w:lang w:val="ru-RU" w:eastAsia="en-US" w:bidi="ar-SA"/>
      </w:rPr>
    </w:lvl>
    <w:lvl w:ilvl="5" w:tplc="10CEEF06">
      <w:numFmt w:val="bullet"/>
      <w:lvlText w:val="•"/>
      <w:lvlJc w:val="left"/>
      <w:pPr>
        <w:ind w:left="5193" w:hanging="708"/>
      </w:pPr>
      <w:rPr>
        <w:rFonts w:hint="default"/>
        <w:lang w:val="ru-RU" w:eastAsia="en-US" w:bidi="ar-SA"/>
      </w:rPr>
    </w:lvl>
    <w:lvl w:ilvl="6" w:tplc="6B2E5EBE">
      <w:numFmt w:val="bullet"/>
      <w:lvlText w:val="•"/>
      <w:lvlJc w:val="left"/>
      <w:pPr>
        <w:ind w:left="6067" w:hanging="708"/>
      </w:pPr>
      <w:rPr>
        <w:rFonts w:hint="default"/>
        <w:lang w:val="ru-RU" w:eastAsia="en-US" w:bidi="ar-SA"/>
      </w:rPr>
    </w:lvl>
    <w:lvl w:ilvl="7" w:tplc="2DEE84DE">
      <w:numFmt w:val="bullet"/>
      <w:lvlText w:val="•"/>
      <w:lvlJc w:val="left"/>
      <w:pPr>
        <w:ind w:left="6942" w:hanging="708"/>
      </w:pPr>
      <w:rPr>
        <w:rFonts w:hint="default"/>
        <w:lang w:val="ru-RU" w:eastAsia="en-US" w:bidi="ar-SA"/>
      </w:rPr>
    </w:lvl>
    <w:lvl w:ilvl="8" w:tplc="A100F558">
      <w:numFmt w:val="bullet"/>
      <w:lvlText w:val="•"/>
      <w:lvlJc w:val="left"/>
      <w:pPr>
        <w:ind w:left="7817" w:hanging="708"/>
      </w:pPr>
      <w:rPr>
        <w:rFonts w:hint="default"/>
        <w:lang w:val="ru-RU" w:eastAsia="en-US" w:bidi="ar-SA"/>
      </w:rPr>
    </w:lvl>
  </w:abstractNum>
  <w:abstractNum w:abstractNumId="65">
    <w:nsid w:val="1FC339DE"/>
    <w:multiLevelType w:val="hybridMultilevel"/>
    <w:tmpl w:val="5C8258DC"/>
    <w:lvl w:ilvl="0" w:tplc="6456A702">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A2F87620">
      <w:numFmt w:val="bullet"/>
      <w:lvlText w:val="•"/>
      <w:lvlJc w:val="left"/>
      <w:pPr>
        <w:ind w:left="1472" w:hanging="768"/>
      </w:pPr>
      <w:rPr>
        <w:rFonts w:hint="default"/>
        <w:lang w:val="ru-RU" w:eastAsia="en-US" w:bidi="ar-SA"/>
      </w:rPr>
    </w:lvl>
    <w:lvl w:ilvl="2" w:tplc="3B161D04">
      <w:numFmt w:val="bullet"/>
      <w:lvlText w:val="•"/>
      <w:lvlJc w:val="left"/>
      <w:pPr>
        <w:ind w:left="2465" w:hanging="768"/>
      </w:pPr>
      <w:rPr>
        <w:rFonts w:hint="default"/>
        <w:lang w:val="ru-RU" w:eastAsia="en-US" w:bidi="ar-SA"/>
      </w:rPr>
    </w:lvl>
    <w:lvl w:ilvl="3" w:tplc="ABD46C1C">
      <w:numFmt w:val="bullet"/>
      <w:lvlText w:val="•"/>
      <w:lvlJc w:val="left"/>
      <w:pPr>
        <w:ind w:left="3457" w:hanging="768"/>
      </w:pPr>
      <w:rPr>
        <w:rFonts w:hint="default"/>
        <w:lang w:val="ru-RU" w:eastAsia="en-US" w:bidi="ar-SA"/>
      </w:rPr>
    </w:lvl>
    <w:lvl w:ilvl="4" w:tplc="0E787034">
      <w:numFmt w:val="bullet"/>
      <w:lvlText w:val="•"/>
      <w:lvlJc w:val="left"/>
      <w:pPr>
        <w:ind w:left="4450" w:hanging="768"/>
      </w:pPr>
      <w:rPr>
        <w:rFonts w:hint="default"/>
        <w:lang w:val="ru-RU" w:eastAsia="en-US" w:bidi="ar-SA"/>
      </w:rPr>
    </w:lvl>
    <w:lvl w:ilvl="5" w:tplc="FD7C4C26">
      <w:numFmt w:val="bullet"/>
      <w:lvlText w:val="•"/>
      <w:lvlJc w:val="left"/>
      <w:pPr>
        <w:ind w:left="5443" w:hanging="768"/>
      </w:pPr>
      <w:rPr>
        <w:rFonts w:hint="default"/>
        <w:lang w:val="ru-RU" w:eastAsia="en-US" w:bidi="ar-SA"/>
      </w:rPr>
    </w:lvl>
    <w:lvl w:ilvl="6" w:tplc="A838EBD4">
      <w:numFmt w:val="bullet"/>
      <w:lvlText w:val="•"/>
      <w:lvlJc w:val="left"/>
      <w:pPr>
        <w:ind w:left="6435" w:hanging="768"/>
      </w:pPr>
      <w:rPr>
        <w:rFonts w:hint="default"/>
        <w:lang w:val="ru-RU" w:eastAsia="en-US" w:bidi="ar-SA"/>
      </w:rPr>
    </w:lvl>
    <w:lvl w:ilvl="7" w:tplc="CFEE7854">
      <w:numFmt w:val="bullet"/>
      <w:lvlText w:val="•"/>
      <w:lvlJc w:val="left"/>
      <w:pPr>
        <w:ind w:left="7428" w:hanging="768"/>
      </w:pPr>
      <w:rPr>
        <w:rFonts w:hint="default"/>
        <w:lang w:val="ru-RU" w:eastAsia="en-US" w:bidi="ar-SA"/>
      </w:rPr>
    </w:lvl>
    <w:lvl w:ilvl="8" w:tplc="B8006272">
      <w:numFmt w:val="bullet"/>
      <w:lvlText w:val="•"/>
      <w:lvlJc w:val="left"/>
      <w:pPr>
        <w:ind w:left="8421" w:hanging="768"/>
      </w:pPr>
      <w:rPr>
        <w:rFonts w:hint="default"/>
        <w:lang w:val="ru-RU" w:eastAsia="en-US" w:bidi="ar-SA"/>
      </w:rPr>
    </w:lvl>
  </w:abstractNum>
  <w:abstractNum w:abstractNumId="66">
    <w:nsid w:val="20853EA8"/>
    <w:multiLevelType w:val="hybridMultilevel"/>
    <w:tmpl w:val="C608B6A2"/>
    <w:lvl w:ilvl="0" w:tplc="D2C8D2D6">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A61512">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B3DA6776">
      <w:numFmt w:val="bullet"/>
      <w:lvlText w:val="•"/>
      <w:lvlJc w:val="left"/>
      <w:pPr>
        <w:ind w:left="2465" w:hanging="768"/>
      </w:pPr>
      <w:rPr>
        <w:rFonts w:hint="default"/>
        <w:lang w:val="ru-RU" w:eastAsia="en-US" w:bidi="ar-SA"/>
      </w:rPr>
    </w:lvl>
    <w:lvl w:ilvl="3" w:tplc="ABFC7044">
      <w:numFmt w:val="bullet"/>
      <w:lvlText w:val="•"/>
      <w:lvlJc w:val="left"/>
      <w:pPr>
        <w:ind w:left="3457" w:hanging="768"/>
      </w:pPr>
      <w:rPr>
        <w:rFonts w:hint="default"/>
        <w:lang w:val="ru-RU" w:eastAsia="en-US" w:bidi="ar-SA"/>
      </w:rPr>
    </w:lvl>
    <w:lvl w:ilvl="4" w:tplc="464AFEA6">
      <w:numFmt w:val="bullet"/>
      <w:lvlText w:val="•"/>
      <w:lvlJc w:val="left"/>
      <w:pPr>
        <w:ind w:left="4450" w:hanging="768"/>
      </w:pPr>
      <w:rPr>
        <w:rFonts w:hint="default"/>
        <w:lang w:val="ru-RU" w:eastAsia="en-US" w:bidi="ar-SA"/>
      </w:rPr>
    </w:lvl>
    <w:lvl w:ilvl="5" w:tplc="F52658A2">
      <w:numFmt w:val="bullet"/>
      <w:lvlText w:val="•"/>
      <w:lvlJc w:val="left"/>
      <w:pPr>
        <w:ind w:left="5443" w:hanging="768"/>
      </w:pPr>
      <w:rPr>
        <w:rFonts w:hint="default"/>
        <w:lang w:val="ru-RU" w:eastAsia="en-US" w:bidi="ar-SA"/>
      </w:rPr>
    </w:lvl>
    <w:lvl w:ilvl="6" w:tplc="94D080C0">
      <w:numFmt w:val="bullet"/>
      <w:lvlText w:val="•"/>
      <w:lvlJc w:val="left"/>
      <w:pPr>
        <w:ind w:left="6435" w:hanging="768"/>
      </w:pPr>
      <w:rPr>
        <w:rFonts w:hint="default"/>
        <w:lang w:val="ru-RU" w:eastAsia="en-US" w:bidi="ar-SA"/>
      </w:rPr>
    </w:lvl>
    <w:lvl w:ilvl="7" w:tplc="D848C734">
      <w:numFmt w:val="bullet"/>
      <w:lvlText w:val="•"/>
      <w:lvlJc w:val="left"/>
      <w:pPr>
        <w:ind w:left="7428" w:hanging="768"/>
      </w:pPr>
      <w:rPr>
        <w:rFonts w:hint="default"/>
        <w:lang w:val="ru-RU" w:eastAsia="en-US" w:bidi="ar-SA"/>
      </w:rPr>
    </w:lvl>
    <w:lvl w:ilvl="8" w:tplc="C5AE3F72">
      <w:numFmt w:val="bullet"/>
      <w:lvlText w:val="•"/>
      <w:lvlJc w:val="left"/>
      <w:pPr>
        <w:ind w:left="8421" w:hanging="768"/>
      </w:pPr>
      <w:rPr>
        <w:rFonts w:hint="default"/>
        <w:lang w:val="ru-RU" w:eastAsia="en-US" w:bidi="ar-SA"/>
      </w:rPr>
    </w:lvl>
  </w:abstractNum>
  <w:abstractNum w:abstractNumId="67">
    <w:nsid w:val="22607432"/>
    <w:multiLevelType w:val="hybridMultilevel"/>
    <w:tmpl w:val="F00CA0D6"/>
    <w:lvl w:ilvl="0" w:tplc="D2EE918A">
      <w:numFmt w:val="bullet"/>
      <w:lvlText w:val="-"/>
      <w:lvlJc w:val="left"/>
      <w:pPr>
        <w:ind w:left="108" w:hanging="1199"/>
      </w:pPr>
      <w:rPr>
        <w:rFonts w:ascii="Times New Roman" w:eastAsia="Times New Roman" w:hAnsi="Times New Roman" w:cs="Times New Roman" w:hint="default"/>
        <w:b w:val="0"/>
        <w:bCs w:val="0"/>
        <w:i w:val="0"/>
        <w:iCs w:val="0"/>
        <w:spacing w:val="0"/>
        <w:w w:val="100"/>
        <w:sz w:val="22"/>
        <w:szCs w:val="22"/>
        <w:lang w:val="ru-RU" w:eastAsia="en-US" w:bidi="ar-SA"/>
      </w:rPr>
    </w:lvl>
    <w:lvl w:ilvl="1" w:tplc="BD9CAAD0">
      <w:numFmt w:val="bullet"/>
      <w:lvlText w:val="•"/>
      <w:lvlJc w:val="left"/>
      <w:pPr>
        <w:ind w:left="332" w:hanging="1199"/>
      </w:pPr>
      <w:rPr>
        <w:rFonts w:hint="default"/>
        <w:lang w:val="ru-RU" w:eastAsia="en-US" w:bidi="ar-SA"/>
      </w:rPr>
    </w:lvl>
    <w:lvl w:ilvl="2" w:tplc="61268440">
      <w:numFmt w:val="bullet"/>
      <w:lvlText w:val="•"/>
      <w:lvlJc w:val="left"/>
      <w:pPr>
        <w:ind w:left="565" w:hanging="1199"/>
      </w:pPr>
      <w:rPr>
        <w:rFonts w:hint="default"/>
        <w:lang w:val="ru-RU" w:eastAsia="en-US" w:bidi="ar-SA"/>
      </w:rPr>
    </w:lvl>
    <w:lvl w:ilvl="3" w:tplc="053C37D4">
      <w:numFmt w:val="bullet"/>
      <w:lvlText w:val="•"/>
      <w:lvlJc w:val="left"/>
      <w:pPr>
        <w:ind w:left="798" w:hanging="1199"/>
      </w:pPr>
      <w:rPr>
        <w:rFonts w:hint="default"/>
        <w:lang w:val="ru-RU" w:eastAsia="en-US" w:bidi="ar-SA"/>
      </w:rPr>
    </w:lvl>
    <w:lvl w:ilvl="4" w:tplc="463242B6">
      <w:numFmt w:val="bullet"/>
      <w:lvlText w:val="•"/>
      <w:lvlJc w:val="left"/>
      <w:pPr>
        <w:ind w:left="1031" w:hanging="1199"/>
      </w:pPr>
      <w:rPr>
        <w:rFonts w:hint="default"/>
        <w:lang w:val="ru-RU" w:eastAsia="en-US" w:bidi="ar-SA"/>
      </w:rPr>
    </w:lvl>
    <w:lvl w:ilvl="5" w:tplc="C486F520">
      <w:numFmt w:val="bullet"/>
      <w:lvlText w:val="•"/>
      <w:lvlJc w:val="left"/>
      <w:pPr>
        <w:ind w:left="1264" w:hanging="1199"/>
      </w:pPr>
      <w:rPr>
        <w:rFonts w:hint="default"/>
        <w:lang w:val="ru-RU" w:eastAsia="en-US" w:bidi="ar-SA"/>
      </w:rPr>
    </w:lvl>
    <w:lvl w:ilvl="6" w:tplc="83303F70">
      <w:numFmt w:val="bullet"/>
      <w:lvlText w:val="•"/>
      <w:lvlJc w:val="left"/>
      <w:pPr>
        <w:ind w:left="1497" w:hanging="1199"/>
      </w:pPr>
      <w:rPr>
        <w:rFonts w:hint="default"/>
        <w:lang w:val="ru-RU" w:eastAsia="en-US" w:bidi="ar-SA"/>
      </w:rPr>
    </w:lvl>
    <w:lvl w:ilvl="7" w:tplc="1A5EE45E">
      <w:numFmt w:val="bullet"/>
      <w:lvlText w:val="•"/>
      <w:lvlJc w:val="left"/>
      <w:pPr>
        <w:ind w:left="1730" w:hanging="1199"/>
      </w:pPr>
      <w:rPr>
        <w:rFonts w:hint="default"/>
        <w:lang w:val="ru-RU" w:eastAsia="en-US" w:bidi="ar-SA"/>
      </w:rPr>
    </w:lvl>
    <w:lvl w:ilvl="8" w:tplc="A45E40E2">
      <w:numFmt w:val="bullet"/>
      <w:lvlText w:val="•"/>
      <w:lvlJc w:val="left"/>
      <w:pPr>
        <w:ind w:left="1963" w:hanging="1199"/>
      </w:pPr>
      <w:rPr>
        <w:rFonts w:hint="default"/>
        <w:lang w:val="ru-RU" w:eastAsia="en-US" w:bidi="ar-SA"/>
      </w:rPr>
    </w:lvl>
  </w:abstractNum>
  <w:abstractNum w:abstractNumId="68">
    <w:nsid w:val="227936DF"/>
    <w:multiLevelType w:val="hybridMultilevel"/>
    <w:tmpl w:val="B2EA3F1C"/>
    <w:lvl w:ilvl="0" w:tplc="798C5E52">
      <w:numFmt w:val="bullet"/>
      <w:lvlText w:val="-"/>
      <w:lvlJc w:val="left"/>
      <w:pPr>
        <w:ind w:left="12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48EF256">
      <w:numFmt w:val="bullet"/>
      <w:lvlText w:val="•"/>
      <w:lvlJc w:val="left"/>
      <w:pPr>
        <w:ind w:left="2206" w:hanging="140"/>
      </w:pPr>
      <w:rPr>
        <w:rFonts w:hint="default"/>
        <w:lang w:val="ru-RU" w:eastAsia="en-US" w:bidi="ar-SA"/>
      </w:rPr>
    </w:lvl>
    <w:lvl w:ilvl="2" w:tplc="768EC7D6">
      <w:numFmt w:val="bullet"/>
      <w:lvlText w:val="•"/>
      <w:lvlJc w:val="left"/>
      <w:pPr>
        <w:ind w:left="3193" w:hanging="140"/>
      </w:pPr>
      <w:rPr>
        <w:rFonts w:hint="default"/>
        <w:lang w:val="ru-RU" w:eastAsia="en-US" w:bidi="ar-SA"/>
      </w:rPr>
    </w:lvl>
    <w:lvl w:ilvl="3" w:tplc="09F43096">
      <w:numFmt w:val="bullet"/>
      <w:lvlText w:val="•"/>
      <w:lvlJc w:val="left"/>
      <w:pPr>
        <w:ind w:left="4179" w:hanging="140"/>
      </w:pPr>
      <w:rPr>
        <w:rFonts w:hint="default"/>
        <w:lang w:val="ru-RU" w:eastAsia="en-US" w:bidi="ar-SA"/>
      </w:rPr>
    </w:lvl>
    <w:lvl w:ilvl="4" w:tplc="3E162734">
      <w:numFmt w:val="bullet"/>
      <w:lvlText w:val="•"/>
      <w:lvlJc w:val="left"/>
      <w:pPr>
        <w:ind w:left="5166" w:hanging="140"/>
      </w:pPr>
      <w:rPr>
        <w:rFonts w:hint="default"/>
        <w:lang w:val="ru-RU" w:eastAsia="en-US" w:bidi="ar-SA"/>
      </w:rPr>
    </w:lvl>
    <w:lvl w:ilvl="5" w:tplc="37F04956">
      <w:numFmt w:val="bullet"/>
      <w:lvlText w:val="•"/>
      <w:lvlJc w:val="left"/>
      <w:pPr>
        <w:ind w:left="6153" w:hanging="140"/>
      </w:pPr>
      <w:rPr>
        <w:rFonts w:hint="default"/>
        <w:lang w:val="ru-RU" w:eastAsia="en-US" w:bidi="ar-SA"/>
      </w:rPr>
    </w:lvl>
    <w:lvl w:ilvl="6" w:tplc="C0AC39A8">
      <w:numFmt w:val="bullet"/>
      <w:lvlText w:val="•"/>
      <w:lvlJc w:val="left"/>
      <w:pPr>
        <w:ind w:left="7139" w:hanging="140"/>
      </w:pPr>
      <w:rPr>
        <w:rFonts w:hint="default"/>
        <w:lang w:val="ru-RU" w:eastAsia="en-US" w:bidi="ar-SA"/>
      </w:rPr>
    </w:lvl>
    <w:lvl w:ilvl="7" w:tplc="706C488E">
      <w:numFmt w:val="bullet"/>
      <w:lvlText w:val="•"/>
      <w:lvlJc w:val="left"/>
      <w:pPr>
        <w:ind w:left="8126" w:hanging="140"/>
      </w:pPr>
      <w:rPr>
        <w:rFonts w:hint="default"/>
        <w:lang w:val="ru-RU" w:eastAsia="en-US" w:bidi="ar-SA"/>
      </w:rPr>
    </w:lvl>
    <w:lvl w:ilvl="8" w:tplc="FB08FD16">
      <w:numFmt w:val="bullet"/>
      <w:lvlText w:val="•"/>
      <w:lvlJc w:val="left"/>
      <w:pPr>
        <w:ind w:left="9113" w:hanging="140"/>
      </w:pPr>
      <w:rPr>
        <w:rFonts w:hint="default"/>
        <w:lang w:val="ru-RU" w:eastAsia="en-US" w:bidi="ar-SA"/>
      </w:rPr>
    </w:lvl>
  </w:abstractNum>
  <w:abstractNum w:abstractNumId="69">
    <w:nsid w:val="233970F0"/>
    <w:multiLevelType w:val="hybridMultilevel"/>
    <w:tmpl w:val="FB28D2F6"/>
    <w:lvl w:ilvl="0" w:tplc="B4DCC8CA">
      <w:numFmt w:val="bullet"/>
      <w:lvlText w:val="-"/>
      <w:lvlJc w:val="left"/>
      <w:pPr>
        <w:ind w:left="108" w:hanging="836"/>
      </w:pPr>
      <w:rPr>
        <w:rFonts w:ascii="Times New Roman" w:eastAsia="Times New Roman" w:hAnsi="Times New Roman" w:cs="Times New Roman" w:hint="default"/>
        <w:b w:val="0"/>
        <w:bCs w:val="0"/>
        <w:i w:val="0"/>
        <w:iCs w:val="0"/>
        <w:spacing w:val="0"/>
        <w:w w:val="100"/>
        <w:sz w:val="22"/>
        <w:szCs w:val="22"/>
        <w:lang w:val="ru-RU" w:eastAsia="en-US" w:bidi="ar-SA"/>
      </w:rPr>
    </w:lvl>
    <w:lvl w:ilvl="1" w:tplc="8EACC090">
      <w:numFmt w:val="bullet"/>
      <w:lvlText w:val="•"/>
      <w:lvlJc w:val="left"/>
      <w:pPr>
        <w:ind w:left="332" w:hanging="836"/>
      </w:pPr>
      <w:rPr>
        <w:rFonts w:hint="default"/>
        <w:lang w:val="ru-RU" w:eastAsia="en-US" w:bidi="ar-SA"/>
      </w:rPr>
    </w:lvl>
    <w:lvl w:ilvl="2" w:tplc="0ABE8094">
      <w:numFmt w:val="bullet"/>
      <w:lvlText w:val="•"/>
      <w:lvlJc w:val="left"/>
      <w:pPr>
        <w:ind w:left="565" w:hanging="836"/>
      </w:pPr>
      <w:rPr>
        <w:rFonts w:hint="default"/>
        <w:lang w:val="ru-RU" w:eastAsia="en-US" w:bidi="ar-SA"/>
      </w:rPr>
    </w:lvl>
    <w:lvl w:ilvl="3" w:tplc="24CABC1E">
      <w:numFmt w:val="bullet"/>
      <w:lvlText w:val="•"/>
      <w:lvlJc w:val="left"/>
      <w:pPr>
        <w:ind w:left="798" w:hanging="836"/>
      </w:pPr>
      <w:rPr>
        <w:rFonts w:hint="default"/>
        <w:lang w:val="ru-RU" w:eastAsia="en-US" w:bidi="ar-SA"/>
      </w:rPr>
    </w:lvl>
    <w:lvl w:ilvl="4" w:tplc="414424DC">
      <w:numFmt w:val="bullet"/>
      <w:lvlText w:val="•"/>
      <w:lvlJc w:val="left"/>
      <w:pPr>
        <w:ind w:left="1031" w:hanging="836"/>
      </w:pPr>
      <w:rPr>
        <w:rFonts w:hint="default"/>
        <w:lang w:val="ru-RU" w:eastAsia="en-US" w:bidi="ar-SA"/>
      </w:rPr>
    </w:lvl>
    <w:lvl w:ilvl="5" w:tplc="81D42DC2">
      <w:numFmt w:val="bullet"/>
      <w:lvlText w:val="•"/>
      <w:lvlJc w:val="left"/>
      <w:pPr>
        <w:ind w:left="1264" w:hanging="836"/>
      </w:pPr>
      <w:rPr>
        <w:rFonts w:hint="default"/>
        <w:lang w:val="ru-RU" w:eastAsia="en-US" w:bidi="ar-SA"/>
      </w:rPr>
    </w:lvl>
    <w:lvl w:ilvl="6" w:tplc="B36A7DA8">
      <w:numFmt w:val="bullet"/>
      <w:lvlText w:val="•"/>
      <w:lvlJc w:val="left"/>
      <w:pPr>
        <w:ind w:left="1496" w:hanging="836"/>
      </w:pPr>
      <w:rPr>
        <w:rFonts w:hint="default"/>
        <w:lang w:val="ru-RU" w:eastAsia="en-US" w:bidi="ar-SA"/>
      </w:rPr>
    </w:lvl>
    <w:lvl w:ilvl="7" w:tplc="F650F19E">
      <w:numFmt w:val="bullet"/>
      <w:lvlText w:val="•"/>
      <w:lvlJc w:val="left"/>
      <w:pPr>
        <w:ind w:left="1729" w:hanging="836"/>
      </w:pPr>
      <w:rPr>
        <w:rFonts w:hint="default"/>
        <w:lang w:val="ru-RU" w:eastAsia="en-US" w:bidi="ar-SA"/>
      </w:rPr>
    </w:lvl>
    <w:lvl w:ilvl="8" w:tplc="C09CCD7C">
      <w:numFmt w:val="bullet"/>
      <w:lvlText w:val="•"/>
      <w:lvlJc w:val="left"/>
      <w:pPr>
        <w:ind w:left="1962" w:hanging="836"/>
      </w:pPr>
      <w:rPr>
        <w:rFonts w:hint="default"/>
        <w:lang w:val="ru-RU" w:eastAsia="en-US" w:bidi="ar-SA"/>
      </w:rPr>
    </w:lvl>
  </w:abstractNum>
  <w:abstractNum w:abstractNumId="70">
    <w:nsid w:val="237337A5"/>
    <w:multiLevelType w:val="hybridMultilevel"/>
    <w:tmpl w:val="EE70D9E6"/>
    <w:lvl w:ilvl="0" w:tplc="0A500D2C">
      <w:start w:val="1"/>
      <w:numFmt w:val="decimal"/>
      <w:lvlText w:val="%1."/>
      <w:lvlJc w:val="left"/>
      <w:pPr>
        <w:ind w:left="482" w:hanging="3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8619CA">
      <w:numFmt w:val="bullet"/>
      <w:lvlText w:val="•"/>
      <w:lvlJc w:val="left"/>
      <w:pPr>
        <w:ind w:left="1472" w:hanging="391"/>
      </w:pPr>
      <w:rPr>
        <w:rFonts w:hint="default"/>
        <w:lang w:val="ru-RU" w:eastAsia="en-US" w:bidi="ar-SA"/>
      </w:rPr>
    </w:lvl>
    <w:lvl w:ilvl="2" w:tplc="D676155E">
      <w:numFmt w:val="bullet"/>
      <w:lvlText w:val="•"/>
      <w:lvlJc w:val="left"/>
      <w:pPr>
        <w:ind w:left="2465" w:hanging="391"/>
      </w:pPr>
      <w:rPr>
        <w:rFonts w:hint="default"/>
        <w:lang w:val="ru-RU" w:eastAsia="en-US" w:bidi="ar-SA"/>
      </w:rPr>
    </w:lvl>
    <w:lvl w:ilvl="3" w:tplc="20FCA8FC">
      <w:numFmt w:val="bullet"/>
      <w:lvlText w:val="•"/>
      <w:lvlJc w:val="left"/>
      <w:pPr>
        <w:ind w:left="3457" w:hanging="391"/>
      </w:pPr>
      <w:rPr>
        <w:rFonts w:hint="default"/>
        <w:lang w:val="ru-RU" w:eastAsia="en-US" w:bidi="ar-SA"/>
      </w:rPr>
    </w:lvl>
    <w:lvl w:ilvl="4" w:tplc="3968C272">
      <w:numFmt w:val="bullet"/>
      <w:lvlText w:val="•"/>
      <w:lvlJc w:val="left"/>
      <w:pPr>
        <w:ind w:left="4450" w:hanging="391"/>
      </w:pPr>
      <w:rPr>
        <w:rFonts w:hint="default"/>
        <w:lang w:val="ru-RU" w:eastAsia="en-US" w:bidi="ar-SA"/>
      </w:rPr>
    </w:lvl>
    <w:lvl w:ilvl="5" w:tplc="3578B904">
      <w:numFmt w:val="bullet"/>
      <w:lvlText w:val="•"/>
      <w:lvlJc w:val="left"/>
      <w:pPr>
        <w:ind w:left="5443" w:hanging="391"/>
      </w:pPr>
      <w:rPr>
        <w:rFonts w:hint="default"/>
        <w:lang w:val="ru-RU" w:eastAsia="en-US" w:bidi="ar-SA"/>
      </w:rPr>
    </w:lvl>
    <w:lvl w:ilvl="6" w:tplc="52A643EC">
      <w:numFmt w:val="bullet"/>
      <w:lvlText w:val="•"/>
      <w:lvlJc w:val="left"/>
      <w:pPr>
        <w:ind w:left="6435" w:hanging="391"/>
      </w:pPr>
      <w:rPr>
        <w:rFonts w:hint="default"/>
        <w:lang w:val="ru-RU" w:eastAsia="en-US" w:bidi="ar-SA"/>
      </w:rPr>
    </w:lvl>
    <w:lvl w:ilvl="7" w:tplc="16F2B2DE">
      <w:numFmt w:val="bullet"/>
      <w:lvlText w:val="•"/>
      <w:lvlJc w:val="left"/>
      <w:pPr>
        <w:ind w:left="7428" w:hanging="391"/>
      </w:pPr>
      <w:rPr>
        <w:rFonts w:hint="default"/>
        <w:lang w:val="ru-RU" w:eastAsia="en-US" w:bidi="ar-SA"/>
      </w:rPr>
    </w:lvl>
    <w:lvl w:ilvl="8" w:tplc="89F62820">
      <w:numFmt w:val="bullet"/>
      <w:lvlText w:val="•"/>
      <w:lvlJc w:val="left"/>
      <w:pPr>
        <w:ind w:left="8421" w:hanging="391"/>
      </w:pPr>
      <w:rPr>
        <w:rFonts w:hint="default"/>
        <w:lang w:val="ru-RU" w:eastAsia="en-US" w:bidi="ar-SA"/>
      </w:rPr>
    </w:lvl>
  </w:abstractNum>
  <w:abstractNum w:abstractNumId="71">
    <w:nsid w:val="23BC2502"/>
    <w:multiLevelType w:val="hybridMultilevel"/>
    <w:tmpl w:val="F5EC2688"/>
    <w:lvl w:ilvl="0" w:tplc="A0FC61A4">
      <w:numFmt w:val="bullet"/>
      <w:lvlText w:val="—"/>
      <w:lvlJc w:val="left"/>
      <w:pPr>
        <w:ind w:left="482"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65E0DC2A">
      <w:numFmt w:val="bullet"/>
      <w:lvlText w:val="•"/>
      <w:lvlJc w:val="left"/>
      <w:pPr>
        <w:ind w:left="1472" w:hanging="850"/>
      </w:pPr>
      <w:rPr>
        <w:rFonts w:hint="default"/>
        <w:lang w:val="ru-RU" w:eastAsia="en-US" w:bidi="ar-SA"/>
      </w:rPr>
    </w:lvl>
    <w:lvl w:ilvl="2" w:tplc="C3123B1C">
      <w:numFmt w:val="bullet"/>
      <w:lvlText w:val="•"/>
      <w:lvlJc w:val="left"/>
      <w:pPr>
        <w:ind w:left="2465" w:hanging="850"/>
      </w:pPr>
      <w:rPr>
        <w:rFonts w:hint="default"/>
        <w:lang w:val="ru-RU" w:eastAsia="en-US" w:bidi="ar-SA"/>
      </w:rPr>
    </w:lvl>
    <w:lvl w:ilvl="3" w:tplc="0C48AC12">
      <w:numFmt w:val="bullet"/>
      <w:lvlText w:val="•"/>
      <w:lvlJc w:val="left"/>
      <w:pPr>
        <w:ind w:left="3457" w:hanging="850"/>
      </w:pPr>
      <w:rPr>
        <w:rFonts w:hint="default"/>
        <w:lang w:val="ru-RU" w:eastAsia="en-US" w:bidi="ar-SA"/>
      </w:rPr>
    </w:lvl>
    <w:lvl w:ilvl="4" w:tplc="A3187444">
      <w:numFmt w:val="bullet"/>
      <w:lvlText w:val="•"/>
      <w:lvlJc w:val="left"/>
      <w:pPr>
        <w:ind w:left="4450" w:hanging="850"/>
      </w:pPr>
      <w:rPr>
        <w:rFonts w:hint="default"/>
        <w:lang w:val="ru-RU" w:eastAsia="en-US" w:bidi="ar-SA"/>
      </w:rPr>
    </w:lvl>
    <w:lvl w:ilvl="5" w:tplc="E2C647D6">
      <w:numFmt w:val="bullet"/>
      <w:lvlText w:val="•"/>
      <w:lvlJc w:val="left"/>
      <w:pPr>
        <w:ind w:left="5443" w:hanging="850"/>
      </w:pPr>
      <w:rPr>
        <w:rFonts w:hint="default"/>
        <w:lang w:val="ru-RU" w:eastAsia="en-US" w:bidi="ar-SA"/>
      </w:rPr>
    </w:lvl>
    <w:lvl w:ilvl="6" w:tplc="3EFA6F5A">
      <w:numFmt w:val="bullet"/>
      <w:lvlText w:val="•"/>
      <w:lvlJc w:val="left"/>
      <w:pPr>
        <w:ind w:left="6435" w:hanging="850"/>
      </w:pPr>
      <w:rPr>
        <w:rFonts w:hint="default"/>
        <w:lang w:val="ru-RU" w:eastAsia="en-US" w:bidi="ar-SA"/>
      </w:rPr>
    </w:lvl>
    <w:lvl w:ilvl="7" w:tplc="5AA268EC">
      <w:numFmt w:val="bullet"/>
      <w:lvlText w:val="•"/>
      <w:lvlJc w:val="left"/>
      <w:pPr>
        <w:ind w:left="7428" w:hanging="850"/>
      </w:pPr>
      <w:rPr>
        <w:rFonts w:hint="default"/>
        <w:lang w:val="ru-RU" w:eastAsia="en-US" w:bidi="ar-SA"/>
      </w:rPr>
    </w:lvl>
    <w:lvl w:ilvl="8" w:tplc="8052623A">
      <w:numFmt w:val="bullet"/>
      <w:lvlText w:val="•"/>
      <w:lvlJc w:val="left"/>
      <w:pPr>
        <w:ind w:left="8421" w:hanging="850"/>
      </w:pPr>
      <w:rPr>
        <w:rFonts w:hint="default"/>
        <w:lang w:val="ru-RU" w:eastAsia="en-US" w:bidi="ar-SA"/>
      </w:rPr>
    </w:lvl>
  </w:abstractNum>
  <w:abstractNum w:abstractNumId="72">
    <w:nsid w:val="24132F19"/>
    <w:multiLevelType w:val="hybridMultilevel"/>
    <w:tmpl w:val="3E1E6E36"/>
    <w:lvl w:ilvl="0" w:tplc="74CAE16E">
      <w:numFmt w:val="bullet"/>
      <w:lvlText w:val="-"/>
      <w:lvlJc w:val="left"/>
      <w:pPr>
        <w:ind w:left="12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DE6DA0E">
      <w:numFmt w:val="bullet"/>
      <w:lvlText w:val="•"/>
      <w:lvlJc w:val="left"/>
      <w:pPr>
        <w:ind w:left="2206" w:hanging="140"/>
      </w:pPr>
      <w:rPr>
        <w:rFonts w:hint="default"/>
        <w:lang w:val="ru-RU" w:eastAsia="en-US" w:bidi="ar-SA"/>
      </w:rPr>
    </w:lvl>
    <w:lvl w:ilvl="2" w:tplc="E222D522">
      <w:numFmt w:val="bullet"/>
      <w:lvlText w:val="•"/>
      <w:lvlJc w:val="left"/>
      <w:pPr>
        <w:ind w:left="3193" w:hanging="140"/>
      </w:pPr>
      <w:rPr>
        <w:rFonts w:hint="default"/>
        <w:lang w:val="ru-RU" w:eastAsia="en-US" w:bidi="ar-SA"/>
      </w:rPr>
    </w:lvl>
    <w:lvl w:ilvl="3" w:tplc="1C36BA98">
      <w:numFmt w:val="bullet"/>
      <w:lvlText w:val="•"/>
      <w:lvlJc w:val="left"/>
      <w:pPr>
        <w:ind w:left="4179" w:hanging="140"/>
      </w:pPr>
      <w:rPr>
        <w:rFonts w:hint="default"/>
        <w:lang w:val="ru-RU" w:eastAsia="en-US" w:bidi="ar-SA"/>
      </w:rPr>
    </w:lvl>
    <w:lvl w:ilvl="4" w:tplc="E19A64C6">
      <w:numFmt w:val="bullet"/>
      <w:lvlText w:val="•"/>
      <w:lvlJc w:val="left"/>
      <w:pPr>
        <w:ind w:left="5166" w:hanging="140"/>
      </w:pPr>
      <w:rPr>
        <w:rFonts w:hint="default"/>
        <w:lang w:val="ru-RU" w:eastAsia="en-US" w:bidi="ar-SA"/>
      </w:rPr>
    </w:lvl>
    <w:lvl w:ilvl="5" w:tplc="61E4D656">
      <w:numFmt w:val="bullet"/>
      <w:lvlText w:val="•"/>
      <w:lvlJc w:val="left"/>
      <w:pPr>
        <w:ind w:left="6153" w:hanging="140"/>
      </w:pPr>
      <w:rPr>
        <w:rFonts w:hint="default"/>
        <w:lang w:val="ru-RU" w:eastAsia="en-US" w:bidi="ar-SA"/>
      </w:rPr>
    </w:lvl>
    <w:lvl w:ilvl="6" w:tplc="5290D03A">
      <w:numFmt w:val="bullet"/>
      <w:lvlText w:val="•"/>
      <w:lvlJc w:val="left"/>
      <w:pPr>
        <w:ind w:left="7139" w:hanging="140"/>
      </w:pPr>
      <w:rPr>
        <w:rFonts w:hint="default"/>
        <w:lang w:val="ru-RU" w:eastAsia="en-US" w:bidi="ar-SA"/>
      </w:rPr>
    </w:lvl>
    <w:lvl w:ilvl="7" w:tplc="F36653EE">
      <w:numFmt w:val="bullet"/>
      <w:lvlText w:val="•"/>
      <w:lvlJc w:val="left"/>
      <w:pPr>
        <w:ind w:left="8126" w:hanging="140"/>
      </w:pPr>
      <w:rPr>
        <w:rFonts w:hint="default"/>
        <w:lang w:val="ru-RU" w:eastAsia="en-US" w:bidi="ar-SA"/>
      </w:rPr>
    </w:lvl>
    <w:lvl w:ilvl="8" w:tplc="673A9164">
      <w:numFmt w:val="bullet"/>
      <w:lvlText w:val="•"/>
      <w:lvlJc w:val="left"/>
      <w:pPr>
        <w:ind w:left="9113" w:hanging="140"/>
      </w:pPr>
      <w:rPr>
        <w:rFonts w:hint="default"/>
        <w:lang w:val="ru-RU" w:eastAsia="en-US" w:bidi="ar-SA"/>
      </w:rPr>
    </w:lvl>
  </w:abstractNum>
  <w:abstractNum w:abstractNumId="73">
    <w:nsid w:val="241B58E3"/>
    <w:multiLevelType w:val="hybridMultilevel"/>
    <w:tmpl w:val="85CA3A94"/>
    <w:lvl w:ilvl="0" w:tplc="C8F61CB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543B30">
      <w:numFmt w:val="bullet"/>
      <w:lvlText w:val="•"/>
      <w:lvlJc w:val="left"/>
      <w:pPr>
        <w:ind w:left="2750" w:hanging="708"/>
      </w:pPr>
      <w:rPr>
        <w:rFonts w:hint="default"/>
        <w:lang w:val="ru-RU" w:eastAsia="en-US" w:bidi="ar-SA"/>
      </w:rPr>
    </w:lvl>
    <w:lvl w:ilvl="2" w:tplc="050AA136">
      <w:numFmt w:val="bullet"/>
      <w:lvlText w:val="•"/>
      <w:lvlJc w:val="left"/>
      <w:pPr>
        <w:ind w:left="3601" w:hanging="708"/>
      </w:pPr>
      <w:rPr>
        <w:rFonts w:hint="default"/>
        <w:lang w:val="ru-RU" w:eastAsia="en-US" w:bidi="ar-SA"/>
      </w:rPr>
    </w:lvl>
    <w:lvl w:ilvl="3" w:tplc="22687B94">
      <w:numFmt w:val="bullet"/>
      <w:lvlText w:val="•"/>
      <w:lvlJc w:val="left"/>
      <w:pPr>
        <w:ind w:left="4451" w:hanging="708"/>
      </w:pPr>
      <w:rPr>
        <w:rFonts w:hint="default"/>
        <w:lang w:val="ru-RU" w:eastAsia="en-US" w:bidi="ar-SA"/>
      </w:rPr>
    </w:lvl>
    <w:lvl w:ilvl="4" w:tplc="6F302198">
      <w:numFmt w:val="bullet"/>
      <w:lvlText w:val="•"/>
      <w:lvlJc w:val="left"/>
      <w:pPr>
        <w:ind w:left="5302" w:hanging="708"/>
      </w:pPr>
      <w:rPr>
        <w:rFonts w:hint="default"/>
        <w:lang w:val="ru-RU" w:eastAsia="en-US" w:bidi="ar-SA"/>
      </w:rPr>
    </w:lvl>
    <w:lvl w:ilvl="5" w:tplc="4D6482E0">
      <w:numFmt w:val="bullet"/>
      <w:lvlText w:val="•"/>
      <w:lvlJc w:val="left"/>
      <w:pPr>
        <w:ind w:left="6153" w:hanging="708"/>
      </w:pPr>
      <w:rPr>
        <w:rFonts w:hint="default"/>
        <w:lang w:val="ru-RU" w:eastAsia="en-US" w:bidi="ar-SA"/>
      </w:rPr>
    </w:lvl>
    <w:lvl w:ilvl="6" w:tplc="3BF81A7C">
      <w:numFmt w:val="bullet"/>
      <w:lvlText w:val="•"/>
      <w:lvlJc w:val="left"/>
      <w:pPr>
        <w:ind w:left="7003" w:hanging="708"/>
      </w:pPr>
      <w:rPr>
        <w:rFonts w:hint="default"/>
        <w:lang w:val="ru-RU" w:eastAsia="en-US" w:bidi="ar-SA"/>
      </w:rPr>
    </w:lvl>
    <w:lvl w:ilvl="7" w:tplc="7800375C">
      <w:numFmt w:val="bullet"/>
      <w:lvlText w:val="•"/>
      <w:lvlJc w:val="left"/>
      <w:pPr>
        <w:ind w:left="7854" w:hanging="708"/>
      </w:pPr>
      <w:rPr>
        <w:rFonts w:hint="default"/>
        <w:lang w:val="ru-RU" w:eastAsia="en-US" w:bidi="ar-SA"/>
      </w:rPr>
    </w:lvl>
    <w:lvl w:ilvl="8" w:tplc="1CD6ADD6">
      <w:numFmt w:val="bullet"/>
      <w:lvlText w:val="•"/>
      <w:lvlJc w:val="left"/>
      <w:pPr>
        <w:ind w:left="8705" w:hanging="708"/>
      </w:pPr>
      <w:rPr>
        <w:rFonts w:hint="default"/>
        <w:lang w:val="ru-RU" w:eastAsia="en-US" w:bidi="ar-SA"/>
      </w:rPr>
    </w:lvl>
  </w:abstractNum>
  <w:abstractNum w:abstractNumId="74">
    <w:nsid w:val="244C1E49"/>
    <w:multiLevelType w:val="hybridMultilevel"/>
    <w:tmpl w:val="073A8E18"/>
    <w:lvl w:ilvl="0" w:tplc="A6F8115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F0192A">
      <w:numFmt w:val="bullet"/>
      <w:lvlText w:val="•"/>
      <w:lvlJc w:val="left"/>
      <w:pPr>
        <w:ind w:left="2750" w:hanging="708"/>
      </w:pPr>
      <w:rPr>
        <w:rFonts w:hint="default"/>
        <w:lang w:val="ru-RU" w:eastAsia="en-US" w:bidi="ar-SA"/>
      </w:rPr>
    </w:lvl>
    <w:lvl w:ilvl="2" w:tplc="A90A7330">
      <w:numFmt w:val="bullet"/>
      <w:lvlText w:val="•"/>
      <w:lvlJc w:val="left"/>
      <w:pPr>
        <w:ind w:left="3601" w:hanging="708"/>
      </w:pPr>
      <w:rPr>
        <w:rFonts w:hint="default"/>
        <w:lang w:val="ru-RU" w:eastAsia="en-US" w:bidi="ar-SA"/>
      </w:rPr>
    </w:lvl>
    <w:lvl w:ilvl="3" w:tplc="8FD42DD0">
      <w:numFmt w:val="bullet"/>
      <w:lvlText w:val="•"/>
      <w:lvlJc w:val="left"/>
      <w:pPr>
        <w:ind w:left="4451" w:hanging="708"/>
      </w:pPr>
      <w:rPr>
        <w:rFonts w:hint="default"/>
        <w:lang w:val="ru-RU" w:eastAsia="en-US" w:bidi="ar-SA"/>
      </w:rPr>
    </w:lvl>
    <w:lvl w:ilvl="4" w:tplc="E97A8E6E">
      <w:numFmt w:val="bullet"/>
      <w:lvlText w:val="•"/>
      <w:lvlJc w:val="left"/>
      <w:pPr>
        <w:ind w:left="5302" w:hanging="708"/>
      </w:pPr>
      <w:rPr>
        <w:rFonts w:hint="default"/>
        <w:lang w:val="ru-RU" w:eastAsia="en-US" w:bidi="ar-SA"/>
      </w:rPr>
    </w:lvl>
    <w:lvl w:ilvl="5" w:tplc="97F8ACF6">
      <w:numFmt w:val="bullet"/>
      <w:lvlText w:val="•"/>
      <w:lvlJc w:val="left"/>
      <w:pPr>
        <w:ind w:left="6153" w:hanging="708"/>
      </w:pPr>
      <w:rPr>
        <w:rFonts w:hint="default"/>
        <w:lang w:val="ru-RU" w:eastAsia="en-US" w:bidi="ar-SA"/>
      </w:rPr>
    </w:lvl>
    <w:lvl w:ilvl="6" w:tplc="E1D2B39C">
      <w:numFmt w:val="bullet"/>
      <w:lvlText w:val="•"/>
      <w:lvlJc w:val="left"/>
      <w:pPr>
        <w:ind w:left="7003" w:hanging="708"/>
      </w:pPr>
      <w:rPr>
        <w:rFonts w:hint="default"/>
        <w:lang w:val="ru-RU" w:eastAsia="en-US" w:bidi="ar-SA"/>
      </w:rPr>
    </w:lvl>
    <w:lvl w:ilvl="7" w:tplc="12802902">
      <w:numFmt w:val="bullet"/>
      <w:lvlText w:val="•"/>
      <w:lvlJc w:val="left"/>
      <w:pPr>
        <w:ind w:left="7854" w:hanging="708"/>
      </w:pPr>
      <w:rPr>
        <w:rFonts w:hint="default"/>
        <w:lang w:val="ru-RU" w:eastAsia="en-US" w:bidi="ar-SA"/>
      </w:rPr>
    </w:lvl>
    <w:lvl w:ilvl="8" w:tplc="7764D4BE">
      <w:numFmt w:val="bullet"/>
      <w:lvlText w:val="•"/>
      <w:lvlJc w:val="left"/>
      <w:pPr>
        <w:ind w:left="8705" w:hanging="708"/>
      </w:pPr>
      <w:rPr>
        <w:rFonts w:hint="default"/>
        <w:lang w:val="ru-RU" w:eastAsia="en-US" w:bidi="ar-SA"/>
      </w:rPr>
    </w:lvl>
  </w:abstractNum>
  <w:abstractNum w:abstractNumId="75">
    <w:nsid w:val="247A2061"/>
    <w:multiLevelType w:val="hybridMultilevel"/>
    <w:tmpl w:val="B0B48602"/>
    <w:lvl w:ilvl="0" w:tplc="71A2B1CC">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8ED4D824">
      <w:numFmt w:val="bullet"/>
      <w:lvlText w:val="•"/>
      <w:lvlJc w:val="left"/>
      <w:pPr>
        <w:ind w:left="1472" w:hanging="768"/>
      </w:pPr>
      <w:rPr>
        <w:rFonts w:hint="default"/>
        <w:lang w:val="ru-RU" w:eastAsia="en-US" w:bidi="ar-SA"/>
      </w:rPr>
    </w:lvl>
    <w:lvl w:ilvl="2" w:tplc="6EEE1BA4">
      <w:numFmt w:val="bullet"/>
      <w:lvlText w:val="•"/>
      <w:lvlJc w:val="left"/>
      <w:pPr>
        <w:ind w:left="2465" w:hanging="768"/>
      </w:pPr>
      <w:rPr>
        <w:rFonts w:hint="default"/>
        <w:lang w:val="ru-RU" w:eastAsia="en-US" w:bidi="ar-SA"/>
      </w:rPr>
    </w:lvl>
    <w:lvl w:ilvl="3" w:tplc="BCBE721A">
      <w:numFmt w:val="bullet"/>
      <w:lvlText w:val="•"/>
      <w:lvlJc w:val="left"/>
      <w:pPr>
        <w:ind w:left="3457" w:hanging="768"/>
      </w:pPr>
      <w:rPr>
        <w:rFonts w:hint="default"/>
        <w:lang w:val="ru-RU" w:eastAsia="en-US" w:bidi="ar-SA"/>
      </w:rPr>
    </w:lvl>
    <w:lvl w:ilvl="4" w:tplc="EE68CD98">
      <w:numFmt w:val="bullet"/>
      <w:lvlText w:val="•"/>
      <w:lvlJc w:val="left"/>
      <w:pPr>
        <w:ind w:left="4450" w:hanging="768"/>
      </w:pPr>
      <w:rPr>
        <w:rFonts w:hint="default"/>
        <w:lang w:val="ru-RU" w:eastAsia="en-US" w:bidi="ar-SA"/>
      </w:rPr>
    </w:lvl>
    <w:lvl w:ilvl="5" w:tplc="EC227CA6">
      <w:numFmt w:val="bullet"/>
      <w:lvlText w:val="•"/>
      <w:lvlJc w:val="left"/>
      <w:pPr>
        <w:ind w:left="5443" w:hanging="768"/>
      </w:pPr>
      <w:rPr>
        <w:rFonts w:hint="default"/>
        <w:lang w:val="ru-RU" w:eastAsia="en-US" w:bidi="ar-SA"/>
      </w:rPr>
    </w:lvl>
    <w:lvl w:ilvl="6" w:tplc="71C61B7C">
      <w:numFmt w:val="bullet"/>
      <w:lvlText w:val="•"/>
      <w:lvlJc w:val="left"/>
      <w:pPr>
        <w:ind w:left="6435" w:hanging="768"/>
      </w:pPr>
      <w:rPr>
        <w:rFonts w:hint="default"/>
        <w:lang w:val="ru-RU" w:eastAsia="en-US" w:bidi="ar-SA"/>
      </w:rPr>
    </w:lvl>
    <w:lvl w:ilvl="7" w:tplc="D1DEE044">
      <w:numFmt w:val="bullet"/>
      <w:lvlText w:val="•"/>
      <w:lvlJc w:val="left"/>
      <w:pPr>
        <w:ind w:left="7428" w:hanging="768"/>
      </w:pPr>
      <w:rPr>
        <w:rFonts w:hint="default"/>
        <w:lang w:val="ru-RU" w:eastAsia="en-US" w:bidi="ar-SA"/>
      </w:rPr>
    </w:lvl>
    <w:lvl w:ilvl="8" w:tplc="2E9C9592">
      <w:numFmt w:val="bullet"/>
      <w:lvlText w:val="•"/>
      <w:lvlJc w:val="left"/>
      <w:pPr>
        <w:ind w:left="8421" w:hanging="768"/>
      </w:pPr>
      <w:rPr>
        <w:rFonts w:hint="default"/>
        <w:lang w:val="ru-RU" w:eastAsia="en-US" w:bidi="ar-SA"/>
      </w:rPr>
    </w:lvl>
  </w:abstractNum>
  <w:abstractNum w:abstractNumId="76">
    <w:nsid w:val="24FD2959"/>
    <w:multiLevelType w:val="hybridMultilevel"/>
    <w:tmpl w:val="08421596"/>
    <w:lvl w:ilvl="0" w:tplc="9800CB96">
      <w:numFmt w:val="bullet"/>
      <w:lvlText w:val="-"/>
      <w:lvlJc w:val="left"/>
      <w:pPr>
        <w:ind w:left="108" w:hanging="171"/>
      </w:pPr>
      <w:rPr>
        <w:rFonts w:ascii="Times New Roman" w:eastAsia="Times New Roman" w:hAnsi="Times New Roman" w:cs="Times New Roman" w:hint="default"/>
        <w:b w:val="0"/>
        <w:bCs w:val="0"/>
        <w:i w:val="0"/>
        <w:iCs w:val="0"/>
        <w:spacing w:val="0"/>
        <w:w w:val="100"/>
        <w:sz w:val="22"/>
        <w:szCs w:val="22"/>
        <w:lang w:val="ru-RU" w:eastAsia="en-US" w:bidi="ar-SA"/>
      </w:rPr>
    </w:lvl>
    <w:lvl w:ilvl="1" w:tplc="DFFA28BA">
      <w:numFmt w:val="bullet"/>
      <w:lvlText w:val="•"/>
      <w:lvlJc w:val="left"/>
      <w:pPr>
        <w:ind w:left="332" w:hanging="171"/>
      </w:pPr>
      <w:rPr>
        <w:rFonts w:hint="default"/>
        <w:lang w:val="ru-RU" w:eastAsia="en-US" w:bidi="ar-SA"/>
      </w:rPr>
    </w:lvl>
    <w:lvl w:ilvl="2" w:tplc="DD28F9DC">
      <w:numFmt w:val="bullet"/>
      <w:lvlText w:val="•"/>
      <w:lvlJc w:val="left"/>
      <w:pPr>
        <w:ind w:left="565" w:hanging="171"/>
      </w:pPr>
      <w:rPr>
        <w:rFonts w:hint="default"/>
        <w:lang w:val="ru-RU" w:eastAsia="en-US" w:bidi="ar-SA"/>
      </w:rPr>
    </w:lvl>
    <w:lvl w:ilvl="3" w:tplc="0CEAE0D8">
      <w:numFmt w:val="bullet"/>
      <w:lvlText w:val="•"/>
      <w:lvlJc w:val="left"/>
      <w:pPr>
        <w:ind w:left="798" w:hanging="171"/>
      </w:pPr>
      <w:rPr>
        <w:rFonts w:hint="default"/>
        <w:lang w:val="ru-RU" w:eastAsia="en-US" w:bidi="ar-SA"/>
      </w:rPr>
    </w:lvl>
    <w:lvl w:ilvl="4" w:tplc="6E123050">
      <w:numFmt w:val="bullet"/>
      <w:lvlText w:val="•"/>
      <w:lvlJc w:val="left"/>
      <w:pPr>
        <w:ind w:left="1031" w:hanging="171"/>
      </w:pPr>
      <w:rPr>
        <w:rFonts w:hint="default"/>
        <w:lang w:val="ru-RU" w:eastAsia="en-US" w:bidi="ar-SA"/>
      </w:rPr>
    </w:lvl>
    <w:lvl w:ilvl="5" w:tplc="DA8CC79A">
      <w:numFmt w:val="bullet"/>
      <w:lvlText w:val="•"/>
      <w:lvlJc w:val="left"/>
      <w:pPr>
        <w:ind w:left="1264" w:hanging="171"/>
      </w:pPr>
      <w:rPr>
        <w:rFonts w:hint="default"/>
        <w:lang w:val="ru-RU" w:eastAsia="en-US" w:bidi="ar-SA"/>
      </w:rPr>
    </w:lvl>
    <w:lvl w:ilvl="6" w:tplc="D98EA342">
      <w:numFmt w:val="bullet"/>
      <w:lvlText w:val="•"/>
      <w:lvlJc w:val="left"/>
      <w:pPr>
        <w:ind w:left="1497" w:hanging="171"/>
      </w:pPr>
      <w:rPr>
        <w:rFonts w:hint="default"/>
        <w:lang w:val="ru-RU" w:eastAsia="en-US" w:bidi="ar-SA"/>
      </w:rPr>
    </w:lvl>
    <w:lvl w:ilvl="7" w:tplc="B49A25AA">
      <w:numFmt w:val="bullet"/>
      <w:lvlText w:val="•"/>
      <w:lvlJc w:val="left"/>
      <w:pPr>
        <w:ind w:left="1730" w:hanging="171"/>
      </w:pPr>
      <w:rPr>
        <w:rFonts w:hint="default"/>
        <w:lang w:val="ru-RU" w:eastAsia="en-US" w:bidi="ar-SA"/>
      </w:rPr>
    </w:lvl>
    <w:lvl w:ilvl="8" w:tplc="6B16C8F2">
      <w:numFmt w:val="bullet"/>
      <w:lvlText w:val="•"/>
      <w:lvlJc w:val="left"/>
      <w:pPr>
        <w:ind w:left="1963" w:hanging="171"/>
      </w:pPr>
      <w:rPr>
        <w:rFonts w:hint="default"/>
        <w:lang w:val="ru-RU" w:eastAsia="en-US" w:bidi="ar-SA"/>
      </w:rPr>
    </w:lvl>
  </w:abstractNum>
  <w:abstractNum w:abstractNumId="77">
    <w:nsid w:val="250D2291"/>
    <w:multiLevelType w:val="hybridMultilevel"/>
    <w:tmpl w:val="8B5EF7BA"/>
    <w:lvl w:ilvl="0" w:tplc="509A8B6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8CE422">
      <w:numFmt w:val="bullet"/>
      <w:lvlText w:val="•"/>
      <w:lvlJc w:val="left"/>
      <w:pPr>
        <w:ind w:left="1472" w:hanging="708"/>
      </w:pPr>
      <w:rPr>
        <w:rFonts w:hint="default"/>
        <w:lang w:val="ru-RU" w:eastAsia="en-US" w:bidi="ar-SA"/>
      </w:rPr>
    </w:lvl>
    <w:lvl w:ilvl="2" w:tplc="8E68AE52">
      <w:numFmt w:val="bullet"/>
      <w:lvlText w:val="•"/>
      <w:lvlJc w:val="left"/>
      <w:pPr>
        <w:ind w:left="2465" w:hanging="708"/>
      </w:pPr>
      <w:rPr>
        <w:rFonts w:hint="default"/>
        <w:lang w:val="ru-RU" w:eastAsia="en-US" w:bidi="ar-SA"/>
      </w:rPr>
    </w:lvl>
    <w:lvl w:ilvl="3" w:tplc="FFEA74EA">
      <w:numFmt w:val="bullet"/>
      <w:lvlText w:val="•"/>
      <w:lvlJc w:val="left"/>
      <w:pPr>
        <w:ind w:left="3457" w:hanging="708"/>
      </w:pPr>
      <w:rPr>
        <w:rFonts w:hint="default"/>
        <w:lang w:val="ru-RU" w:eastAsia="en-US" w:bidi="ar-SA"/>
      </w:rPr>
    </w:lvl>
    <w:lvl w:ilvl="4" w:tplc="CF94FDFC">
      <w:numFmt w:val="bullet"/>
      <w:lvlText w:val="•"/>
      <w:lvlJc w:val="left"/>
      <w:pPr>
        <w:ind w:left="4450" w:hanging="708"/>
      </w:pPr>
      <w:rPr>
        <w:rFonts w:hint="default"/>
        <w:lang w:val="ru-RU" w:eastAsia="en-US" w:bidi="ar-SA"/>
      </w:rPr>
    </w:lvl>
    <w:lvl w:ilvl="5" w:tplc="4208AA58">
      <w:numFmt w:val="bullet"/>
      <w:lvlText w:val="•"/>
      <w:lvlJc w:val="left"/>
      <w:pPr>
        <w:ind w:left="5443" w:hanging="708"/>
      </w:pPr>
      <w:rPr>
        <w:rFonts w:hint="default"/>
        <w:lang w:val="ru-RU" w:eastAsia="en-US" w:bidi="ar-SA"/>
      </w:rPr>
    </w:lvl>
    <w:lvl w:ilvl="6" w:tplc="8E386A1C">
      <w:numFmt w:val="bullet"/>
      <w:lvlText w:val="•"/>
      <w:lvlJc w:val="left"/>
      <w:pPr>
        <w:ind w:left="6435" w:hanging="708"/>
      </w:pPr>
      <w:rPr>
        <w:rFonts w:hint="default"/>
        <w:lang w:val="ru-RU" w:eastAsia="en-US" w:bidi="ar-SA"/>
      </w:rPr>
    </w:lvl>
    <w:lvl w:ilvl="7" w:tplc="3AF896B8">
      <w:numFmt w:val="bullet"/>
      <w:lvlText w:val="•"/>
      <w:lvlJc w:val="left"/>
      <w:pPr>
        <w:ind w:left="7428" w:hanging="708"/>
      </w:pPr>
      <w:rPr>
        <w:rFonts w:hint="default"/>
        <w:lang w:val="ru-RU" w:eastAsia="en-US" w:bidi="ar-SA"/>
      </w:rPr>
    </w:lvl>
    <w:lvl w:ilvl="8" w:tplc="88F6CFD2">
      <w:numFmt w:val="bullet"/>
      <w:lvlText w:val="•"/>
      <w:lvlJc w:val="left"/>
      <w:pPr>
        <w:ind w:left="8421" w:hanging="708"/>
      </w:pPr>
      <w:rPr>
        <w:rFonts w:hint="default"/>
        <w:lang w:val="ru-RU" w:eastAsia="en-US" w:bidi="ar-SA"/>
      </w:rPr>
    </w:lvl>
  </w:abstractNum>
  <w:abstractNum w:abstractNumId="78">
    <w:nsid w:val="25A15168"/>
    <w:multiLevelType w:val="hybridMultilevel"/>
    <w:tmpl w:val="91E202C2"/>
    <w:lvl w:ilvl="0" w:tplc="19E4806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DA72EA">
      <w:numFmt w:val="bullet"/>
      <w:lvlText w:val="•"/>
      <w:lvlJc w:val="left"/>
      <w:pPr>
        <w:ind w:left="2750" w:hanging="708"/>
      </w:pPr>
      <w:rPr>
        <w:rFonts w:hint="default"/>
        <w:lang w:val="ru-RU" w:eastAsia="en-US" w:bidi="ar-SA"/>
      </w:rPr>
    </w:lvl>
    <w:lvl w:ilvl="2" w:tplc="DE167BDC">
      <w:numFmt w:val="bullet"/>
      <w:lvlText w:val="•"/>
      <w:lvlJc w:val="left"/>
      <w:pPr>
        <w:ind w:left="3601" w:hanging="708"/>
      </w:pPr>
      <w:rPr>
        <w:rFonts w:hint="default"/>
        <w:lang w:val="ru-RU" w:eastAsia="en-US" w:bidi="ar-SA"/>
      </w:rPr>
    </w:lvl>
    <w:lvl w:ilvl="3" w:tplc="370A047C">
      <w:numFmt w:val="bullet"/>
      <w:lvlText w:val="•"/>
      <w:lvlJc w:val="left"/>
      <w:pPr>
        <w:ind w:left="4451" w:hanging="708"/>
      </w:pPr>
      <w:rPr>
        <w:rFonts w:hint="default"/>
        <w:lang w:val="ru-RU" w:eastAsia="en-US" w:bidi="ar-SA"/>
      </w:rPr>
    </w:lvl>
    <w:lvl w:ilvl="4" w:tplc="56FEAD28">
      <w:numFmt w:val="bullet"/>
      <w:lvlText w:val="•"/>
      <w:lvlJc w:val="left"/>
      <w:pPr>
        <w:ind w:left="5302" w:hanging="708"/>
      </w:pPr>
      <w:rPr>
        <w:rFonts w:hint="default"/>
        <w:lang w:val="ru-RU" w:eastAsia="en-US" w:bidi="ar-SA"/>
      </w:rPr>
    </w:lvl>
    <w:lvl w:ilvl="5" w:tplc="6A48BF78">
      <w:numFmt w:val="bullet"/>
      <w:lvlText w:val="•"/>
      <w:lvlJc w:val="left"/>
      <w:pPr>
        <w:ind w:left="6153" w:hanging="708"/>
      </w:pPr>
      <w:rPr>
        <w:rFonts w:hint="default"/>
        <w:lang w:val="ru-RU" w:eastAsia="en-US" w:bidi="ar-SA"/>
      </w:rPr>
    </w:lvl>
    <w:lvl w:ilvl="6" w:tplc="F712EE8C">
      <w:numFmt w:val="bullet"/>
      <w:lvlText w:val="•"/>
      <w:lvlJc w:val="left"/>
      <w:pPr>
        <w:ind w:left="7003" w:hanging="708"/>
      </w:pPr>
      <w:rPr>
        <w:rFonts w:hint="default"/>
        <w:lang w:val="ru-RU" w:eastAsia="en-US" w:bidi="ar-SA"/>
      </w:rPr>
    </w:lvl>
    <w:lvl w:ilvl="7" w:tplc="1F6253BE">
      <w:numFmt w:val="bullet"/>
      <w:lvlText w:val="•"/>
      <w:lvlJc w:val="left"/>
      <w:pPr>
        <w:ind w:left="7854" w:hanging="708"/>
      </w:pPr>
      <w:rPr>
        <w:rFonts w:hint="default"/>
        <w:lang w:val="ru-RU" w:eastAsia="en-US" w:bidi="ar-SA"/>
      </w:rPr>
    </w:lvl>
    <w:lvl w:ilvl="8" w:tplc="2E9695BE">
      <w:numFmt w:val="bullet"/>
      <w:lvlText w:val="•"/>
      <w:lvlJc w:val="left"/>
      <w:pPr>
        <w:ind w:left="8705" w:hanging="708"/>
      </w:pPr>
      <w:rPr>
        <w:rFonts w:hint="default"/>
        <w:lang w:val="ru-RU" w:eastAsia="en-US" w:bidi="ar-SA"/>
      </w:rPr>
    </w:lvl>
  </w:abstractNum>
  <w:abstractNum w:abstractNumId="79">
    <w:nsid w:val="25AA3765"/>
    <w:multiLevelType w:val="hybridMultilevel"/>
    <w:tmpl w:val="B4B04244"/>
    <w:lvl w:ilvl="0" w:tplc="9886C868">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F9F853DE">
      <w:numFmt w:val="bullet"/>
      <w:lvlText w:val="•"/>
      <w:lvlJc w:val="left"/>
      <w:pPr>
        <w:ind w:left="1472" w:hanging="768"/>
      </w:pPr>
      <w:rPr>
        <w:rFonts w:hint="default"/>
        <w:lang w:val="ru-RU" w:eastAsia="en-US" w:bidi="ar-SA"/>
      </w:rPr>
    </w:lvl>
    <w:lvl w:ilvl="2" w:tplc="DBB89CA8">
      <w:numFmt w:val="bullet"/>
      <w:lvlText w:val="•"/>
      <w:lvlJc w:val="left"/>
      <w:pPr>
        <w:ind w:left="2465" w:hanging="768"/>
      </w:pPr>
      <w:rPr>
        <w:rFonts w:hint="default"/>
        <w:lang w:val="ru-RU" w:eastAsia="en-US" w:bidi="ar-SA"/>
      </w:rPr>
    </w:lvl>
    <w:lvl w:ilvl="3" w:tplc="69CC3F4C">
      <w:numFmt w:val="bullet"/>
      <w:lvlText w:val="•"/>
      <w:lvlJc w:val="left"/>
      <w:pPr>
        <w:ind w:left="3457" w:hanging="768"/>
      </w:pPr>
      <w:rPr>
        <w:rFonts w:hint="default"/>
        <w:lang w:val="ru-RU" w:eastAsia="en-US" w:bidi="ar-SA"/>
      </w:rPr>
    </w:lvl>
    <w:lvl w:ilvl="4" w:tplc="D060681C">
      <w:numFmt w:val="bullet"/>
      <w:lvlText w:val="•"/>
      <w:lvlJc w:val="left"/>
      <w:pPr>
        <w:ind w:left="4450" w:hanging="768"/>
      </w:pPr>
      <w:rPr>
        <w:rFonts w:hint="default"/>
        <w:lang w:val="ru-RU" w:eastAsia="en-US" w:bidi="ar-SA"/>
      </w:rPr>
    </w:lvl>
    <w:lvl w:ilvl="5" w:tplc="6A7A6C9E">
      <w:numFmt w:val="bullet"/>
      <w:lvlText w:val="•"/>
      <w:lvlJc w:val="left"/>
      <w:pPr>
        <w:ind w:left="5443" w:hanging="768"/>
      </w:pPr>
      <w:rPr>
        <w:rFonts w:hint="default"/>
        <w:lang w:val="ru-RU" w:eastAsia="en-US" w:bidi="ar-SA"/>
      </w:rPr>
    </w:lvl>
    <w:lvl w:ilvl="6" w:tplc="46EA050C">
      <w:numFmt w:val="bullet"/>
      <w:lvlText w:val="•"/>
      <w:lvlJc w:val="left"/>
      <w:pPr>
        <w:ind w:left="6435" w:hanging="768"/>
      </w:pPr>
      <w:rPr>
        <w:rFonts w:hint="default"/>
        <w:lang w:val="ru-RU" w:eastAsia="en-US" w:bidi="ar-SA"/>
      </w:rPr>
    </w:lvl>
    <w:lvl w:ilvl="7" w:tplc="19E610D8">
      <w:numFmt w:val="bullet"/>
      <w:lvlText w:val="•"/>
      <w:lvlJc w:val="left"/>
      <w:pPr>
        <w:ind w:left="7428" w:hanging="768"/>
      </w:pPr>
      <w:rPr>
        <w:rFonts w:hint="default"/>
        <w:lang w:val="ru-RU" w:eastAsia="en-US" w:bidi="ar-SA"/>
      </w:rPr>
    </w:lvl>
    <w:lvl w:ilvl="8" w:tplc="A06CBC94">
      <w:numFmt w:val="bullet"/>
      <w:lvlText w:val="•"/>
      <w:lvlJc w:val="left"/>
      <w:pPr>
        <w:ind w:left="8421" w:hanging="768"/>
      </w:pPr>
      <w:rPr>
        <w:rFonts w:hint="default"/>
        <w:lang w:val="ru-RU" w:eastAsia="en-US" w:bidi="ar-SA"/>
      </w:rPr>
    </w:lvl>
  </w:abstractNum>
  <w:abstractNum w:abstractNumId="80">
    <w:nsid w:val="2669317D"/>
    <w:multiLevelType w:val="hybridMultilevel"/>
    <w:tmpl w:val="9CD2A50C"/>
    <w:lvl w:ilvl="0" w:tplc="52945CC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F63EDC">
      <w:numFmt w:val="bullet"/>
      <w:lvlText w:val="•"/>
      <w:lvlJc w:val="left"/>
      <w:pPr>
        <w:ind w:left="2750" w:hanging="708"/>
      </w:pPr>
      <w:rPr>
        <w:rFonts w:hint="default"/>
        <w:lang w:val="ru-RU" w:eastAsia="en-US" w:bidi="ar-SA"/>
      </w:rPr>
    </w:lvl>
    <w:lvl w:ilvl="2" w:tplc="F3CA403A">
      <w:numFmt w:val="bullet"/>
      <w:lvlText w:val="•"/>
      <w:lvlJc w:val="left"/>
      <w:pPr>
        <w:ind w:left="3601" w:hanging="708"/>
      </w:pPr>
      <w:rPr>
        <w:rFonts w:hint="default"/>
        <w:lang w:val="ru-RU" w:eastAsia="en-US" w:bidi="ar-SA"/>
      </w:rPr>
    </w:lvl>
    <w:lvl w:ilvl="3" w:tplc="7A7091A4">
      <w:numFmt w:val="bullet"/>
      <w:lvlText w:val="•"/>
      <w:lvlJc w:val="left"/>
      <w:pPr>
        <w:ind w:left="4451" w:hanging="708"/>
      </w:pPr>
      <w:rPr>
        <w:rFonts w:hint="default"/>
        <w:lang w:val="ru-RU" w:eastAsia="en-US" w:bidi="ar-SA"/>
      </w:rPr>
    </w:lvl>
    <w:lvl w:ilvl="4" w:tplc="C3123530">
      <w:numFmt w:val="bullet"/>
      <w:lvlText w:val="•"/>
      <w:lvlJc w:val="left"/>
      <w:pPr>
        <w:ind w:left="5302" w:hanging="708"/>
      </w:pPr>
      <w:rPr>
        <w:rFonts w:hint="default"/>
        <w:lang w:val="ru-RU" w:eastAsia="en-US" w:bidi="ar-SA"/>
      </w:rPr>
    </w:lvl>
    <w:lvl w:ilvl="5" w:tplc="CA0250F2">
      <w:numFmt w:val="bullet"/>
      <w:lvlText w:val="•"/>
      <w:lvlJc w:val="left"/>
      <w:pPr>
        <w:ind w:left="6153" w:hanging="708"/>
      </w:pPr>
      <w:rPr>
        <w:rFonts w:hint="default"/>
        <w:lang w:val="ru-RU" w:eastAsia="en-US" w:bidi="ar-SA"/>
      </w:rPr>
    </w:lvl>
    <w:lvl w:ilvl="6" w:tplc="D80268D8">
      <w:numFmt w:val="bullet"/>
      <w:lvlText w:val="•"/>
      <w:lvlJc w:val="left"/>
      <w:pPr>
        <w:ind w:left="7003" w:hanging="708"/>
      </w:pPr>
      <w:rPr>
        <w:rFonts w:hint="default"/>
        <w:lang w:val="ru-RU" w:eastAsia="en-US" w:bidi="ar-SA"/>
      </w:rPr>
    </w:lvl>
    <w:lvl w:ilvl="7" w:tplc="BE821C7C">
      <w:numFmt w:val="bullet"/>
      <w:lvlText w:val="•"/>
      <w:lvlJc w:val="left"/>
      <w:pPr>
        <w:ind w:left="7854" w:hanging="708"/>
      </w:pPr>
      <w:rPr>
        <w:rFonts w:hint="default"/>
        <w:lang w:val="ru-RU" w:eastAsia="en-US" w:bidi="ar-SA"/>
      </w:rPr>
    </w:lvl>
    <w:lvl w:ilvl="8" w:tplc="31747790">
      <w:numFmt w:val="bullet"/>
      <w:lvlText w:val="•"/>
      <w:lvlJc w:val="left"/>
      <w:pPr>
        <w:ind w:left="8705" w:hanging="708"/>
      </w:pPr>
      <w:rPr>
        <w:rFonts w:hint="default"/>
        <w:lang w:val="ru-RU" w:eastAsia="en-US" w:bidi="ar-SA"/>
      </w:rPr>
    </w:lvl>
  </w:abstractNum>
  <w:abstractNum w:abstractNumId="81">
    <w:nsid w:val="2705309C"/>
    <w:multiLevelType w:val="hybridMultilevel"/>
    <w:tmpl w:val="3056E15C"/>
    <w:lvl w:ilvl="0" w:tplc="4366074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1A6FD2">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35A09D80">
      <w:numFmt w:val="bullet"/>
      <w:lvlText w:val="•"/>
      <w:lvlJc w:val="left"/>
      <w:pPr>
        <w:ind w:left="2845" w:hanging="768"/>
      </w:pPr>
      <w:rPr>
        <w:rFonts w:hint="default"/>
        <w:lang w:val="ru-RU" w:eastAsia="en-US" w:bidi="ar-SA"/>
      </w:rPr>
    </w:lvl>
    <w:lvl w:ilvl="3" w:tplc="A6269F68">
      <w:numFmt w:val="bullet"/>
      <w:lvlText w:val="•"/>
      <w:lvlJc w:val="left"/>
      <w:pPr>
        <w:ind w:left="3790" w:hanging="768"/>
      </w:pPr>
      <w:rPr>
        <w:rFonts w:hint="default"/>
        <w:lang w:val="ru-RU" w:eastAsia="en-US" w:bidi="ar-SA"/>
      </w:rPr>
    </w:lvl>
    <w:lvl w:ilvl="4" w:tplc="F73EA8E6">
      <w:numFmt w:val="bullet"/>
      <w:lvlText w:val="•"/>
      <w:lvlJc w:val="left"/>
      <w:pPr>
        <w:ind w:left="4735" w:hanging="768"/>
      </w:pPr>
      <w:rPr>
        <w:rFonts w:hint="default"/>
        <w:lang w:val="ru-RU" w:eastAsia="en-US" w:bidi="ar-SA"/>
      </w:rPr>
    </w:lvl>
    <w:lvl w:ilvl="5" w:tplc="FD52C920">
      <w:numFmt w:val="bullet"/>
      <w:lvlText w:val="•"/>
      <w:lvlJc w:val="left"/>
      <w:pPr>
        <w:ind w:left="5680" w:hanging="768"/>
      </w:pPr>
      <w:rPr>
        <w:rFonts w:hint="default"/>
        <w:lang w:val="ru-RU" w:eastAsia="en-US" w:bidi="ar-SA"/>
      </w:rPr>
    </w:lvl>
    <w:lvl w:ilvl="6" w:tplc="5E6827FA">
      <w:numFmt w:val="bullet"/>
      <w:lvlText w:val="•"/>
      <w:lvlJc w:val="left"/>
      <w:pPr>
        <w:ind w:left="6625" w:hanging="768"/>
      </w:pPr>
      <w:rPr>
        <w:rFonts w:hint="default"/>
        <w:lang w:val="ru-RU" w:eastAsia="en-US" w:bidi="ar-SA"/>
      </w:rPr>
    </w:lvl>
    <w:lvl w:ilvl="7" w:tplc="022814B2">
      <w:numFmt w:val="bullet"/>
      <w:lvlText w:val="•"/>
      <w:lvlJc w:val="left"/>
      <w:pPr>
        <w:ind w:left="7570" w:hanging="768"/>
      </w:pPr>
      <w:rPr>
        <w:rFonts w:hint="default"/>
        <w:lang w:val="ru-RU" w:eastAsia="en-US" w:bidi="ar-SA"/>
      </w:rPr>
    </w:lvl>
    <w:lvl w:ilvl="8" w:tplc="624A14FC">
      <w:numFmt w:val="bullet"/>
      <w:lvlText w:val="•"/>
      <w:lvlJc w:val="left"/>
      <w:pPr>
        <w:ind w:left="8516" w:hanging="768"/>
      </w:pPr>
      <w:rPr>
        <w:rFonts w:hint="default"/>
        <w:lang w:val="ru-RU" w:eastAsia="en-US" w:bidi="ar-SA"/>
      </w:rPr>
    </w:lvl>
  </w:abstractNum>
  <w:abstractNum w:abstractNumId="82">
    <w:nsid w:val="27D605A4"/>
    <w:multiLevelType w:val="hybridMultilevel"/>
    <w:tmpl w:val="0C324EC4"/>
    <w:lvl w:ilvl="0" w:tplc="3E6E871A">
      <w:start w:val="4"/>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704718">
      <w:numFmt w:val="bullet"/>
      <w:lvlText w:val="•"/>
      <w:lvlJc w:val="left"/>
      <w:pPr>
        <w:ind w:left="2750" w:hanging="708"/>
      </w:pPr>
      <w:rPr>
        <w:rFonts w:hint="default"/>
        <w:lang w:val="ru-RU" w:eastAsia="en-US" w:bidi="ar-SA"/>
      </w:rPr>
    </w:lvl>
    <w:lvl w:ilvl="2" w:tplc="AFF838C2">
      <w:numFmt w:val="bullet"/>
      <w:lvlText w:val="•"/>
      <w:lvlJc w:val="left"/>
      <w:pPr>
        <w:ind w:left="3601" w:hanging="708"/>
      </w:pPr>
      <w:rPr>
        <w:rFonts w:hint="default"/>
        <w:lang w:val="ru-RU" w:eastAsia="en-US" w:bidi="ar-SA"/>
      </w:rPr>
    </w:lvl>
    <w:lvl w:ilvl="3" w:tplc="B1EE9D94">
      <w:numFmt w:val="bullet"/>
      <w:lvlText w:val="•"/>
      <w:lvlJc w:val="left"/>
      <w:pPr>
        <w:ind w:left="4451" w:hanging="708"/>
      </w:pPr>
      <w:rPr>
        <w:rFonts w:hint="default"/>
        <w:lang w:val="ru-RU" w:eastAsia="en-US" w:bidi="ar-SA"/>
      </w:rPr>
    </w:lvl>
    <w:lvl w:ilvl="4" w:tplc="A8E277A2">
      <w:numFmt w:val="bullet"/>
      <w:lvlText w:val="•"/>
      <w:lvlJc w:val="left"/>
      <w:pPr>
        <w:ind w:left="5302" w:hanging="708"/>
      </w:pPr>
      <w:rPr>
        <w:rFonts w:hint="default"/>
        <w:lang w:val="ru-RU" w:eastAsia="en-US" w:bidi="ar-SA"/>
      </w:rPr>
    </w:lvl>
    <w:lvl w:ilvl="5" w:tplc="1E5E7DDE">
      <w:numFmt w:val="bullet"/>
      <w:lvlText w:val="•"/>
      <w:lvlJc w:val="left"/>
      <w:pPr>
        <w:ind w:left="6153" w:hanging="708"/>
      </w:pPr>
      <w:rPr>
        <w:rFonts w:hint="default"/>
        <w:lang w:val="ru-RU" w:eastAsia="en-US" w:bidi="ar-SA"/>
      </w:rPr>
    </w:lvl>
    <w:lvl w:ilvl="6" w:tplc="5412B3CA">
      <w:numFmt w:val="bullet"/>
      <w:lvlText w:val="•"/>
      <w:lvlJc w:val="left"/>
      <w:pPr>
        <w:ind w:left="7003" w:hanging="708"/>
      </w:pPr>
      <w:rPr>
        <w:rFonts w:hint="default"/>
        <w:lang w:val="ru-RU" w:eastAsia="en-US" w:bidi="ar-SA"/>
      </w:rPr>
    </w:lvl>
    <w:lvl w:ilvl="7" w:tplc="BC384090">
      <w:numFmt w:val="bullet"/>
      <w:lvlText w:val="•"/>
      <w:lvlJc w:val="left"/>
      <w:pPr>
        <w:ind w:left="7854" w:hanging="708"/>
      </w:pPr>
      <w:rPr>
        <w:rFonts w:hint="default"/>
        <w:lang w:val="ru-RU" w:eastAsia="en-US" w:bidi="ar-SA"/>
      </w:rPr>
    </w:lvl>
    <w:lvl w:ilvl="8" w:tplc="38D8100C">
      <w:numFmt w:val="bullet"/>
      <w:lvlText w:val="•"/>
      <w:lvlJc w:val="left"/>
      <w:pPr>
        <w:ind w:left="8705" w:hanging="708"/>
      </w:pPr>
      <w:rPr>
        <w:rFonts w:hint="default"/>
        <w:lang w:val="ru-RU" w:eastAsia="en-US" w:bidi="ar-SA"/>
      </w:rPr>
    </w:lvl>
  </w:abstractNum>
  <w:abstractNum w:abstractNumId="83">
    <w:nsid w:val="28EA470F"/>
    <w:multiLevelType w:val="hybridMultilevel"/>
    <w:tmpl w:val="BFA4B2C0"/>
    <w:lvl w:ilvl="0" w:tplc="FB22FB2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0A1658">
      <w:numFmt w:val="bullet"/>
      <w:lvlText w:val="•"/>
      <w:lvlJc w:val="left"/>
      <w:pPr>
        <w:ind w:left="1472" w:hanging="708"/>
      </w:pPr>
      <w:rPr>
        <w:rFonts w:hint="default"/>
        <w:lang w:val="ru-RU" w:eastAsia="en-US" w:bidi="ar-SA"/>
      </w:rPr>
    </w:lvl>
    <w:lvl w:ilvl="2" w:tplc="AD482FD8">
      <w:numFmt w:val="bullet"/>
      <w:lvlText w:val="•"/>
      <w:lvlJc w:val="left"/>
      <w:pPr>
        <w:ind w:left="2465" w:hanging="708"/>
      </w:pPr>
      <w:rPr>
        <w:rFonts w:hint="default"/>
        <w:lang w:val="ru-RU" w:eastAsia="en-US" w:bidi="ar-SA"/>
      </w:rPr>
    </w:lvl>
    <w:lvl w:ilvl="3" w:tplc="CD00ED98">
      <w:numFmt w:val="bullet"/>
      <w:lvlText w:val="•"/>
      <w:lvlJc w:val="left"/>
      <w:pPr>
        <w:ind w:left="3457" w:hanging="708"/>
      </w:pPr>
      <w:rPr>
        <w:rFonts w:hint="default"/>
        <w:lang w:val="ru-RU" w:eastAsia="en-US" w:bidi="ar-SA"/>
      </w:rPr>
    </w:lvl>
    <w:lvl w:ilvl="4" w:tplc="A35A4624">
      <w:numFmt w:val="bullet"/>
      <w:lvlText w:val="•"/>
      <w:lvlJc w:val="left"/>
      <w:pPr>
        <w:ind w:left="4450" w:hanging="708"/>
      </w:pPr>
      <w:rPr>
        <w:rFonts w:hint="default"/>
        <w:lang w:val="ru-RU" w:eastAsia="en-US" w:bidi="ar-SA"/>
      </w:rPr>
    </w:lvl>
    <w:lvl w:ilvl="5" w:tplc="2F0C61E4">
      <w:numFmt w:val="bullet"/>
      <w:lvlText w:val="•"/>
      <w:lvlJc w:val="left"/>
      <w:pPr>
        <w:ind w:left="5443" w:hanging="708"/>
      </w:pPr>
      <w:rPr>
        <w:rFonts w:hint="default"/>
        <w:lang w:val="ru-RU" w:eastAsia="en-US" w:bidi="ar-SA"/>
      </w:rPr>
    </w:lvl>
    <w:lvl w:ilvl="6" w:tplc="F3C8EA4E">
      <w:numFmt w:val="bullet"/>
      <w:lvlText w:val="•"/>
      <w:lvlJc w:val="left"/>
      <w:pPr>
        <w:ind w:left="6435" w:hanging="708"/>
      </w:pPr>
      <w:rPr>
        <w:rFonts w:hint="default"/>
        <w:lang w:val="ru-RU" w:eastAsia="en-US" w:bidi="ar-SA"/>
      </w:rPr>
    </w:lvl>
    <w:lvl w:ilvl="7" w:tplc="7A767E52">
      <w:numFmt w:val="bullet"/>
      <w:lvlText w:val="•"/>
      <w:lvlJc w:val="left"/>
      <w:pPr>
        <w:ind w:left="7428" w:hanging="708"/>
      </w:pPr>
      <w:rPr>
        <w:rFonts w:hint="default"/>
        <w:lang w:val="ru-RU" w:eastAsia="en-US" w:bidi="ar-SA"/>
      </w:rPr>
    </w:lvl>
    <w:lvl w:ilvl="8" w:tplc="8D325FD8">
      <w:numFmt w:val="bullet"/>
      <w:lvlText w:val="•"/>
      <w:lvlJc w:val="left"/>
      <w:pPr>
        <w:ind w:left="8421" w:hanging="708"/>
      </w:pPr>
      <w:rPr>
        <w:rFonts w:hint="default"/>
        <w:lang w:val="ru-RU" w:eastAsia="en-US" w:bidi="ar-SA"/>
      </w:rPr>
    </w:lvl>
  </w:abstractNum>
  <w:abstractNum w:abstractNumId="84">
    <w:nsid w:val="2944573A"/>
    <w:multiLevelType w:val="hybridMultilevel"/>
    <w:tmpl w:val="1328373A"/>
    <w:lvl w:ilvl="0" w:tplc="1ABE4778">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1A098E">
      <w:numFmt w:val="bullet"/>
      <w:lvlText w:val="•"/>
      <w:lvlJc w:val="left"/>
      <w:pPr>
        <w:ind w:left="2750" w:hanging="708"/>
      </w:pPr>
      <w:rPr>
        <w:rFonts w:hint="default"/>
        <w:lang w:val="ru-RU" w:eastAsia="en-US" w:bidi="ar-SA"/>
      </w:rPr>
    </w:lvl>
    <w:lvl w:ilvl="2" w:tplc="CBFAC39A">
      <w:numFmt w:val="bullet"/>
      <w:lvlText w:val="•"/>
      <w:lvlJc w:val="left"/>
      <w:pPr>
        <w:ind w:left="3601" w:hanging="708"/>
      </w:pPr>
      <w:rPr>
        <w:rFonts w:hint="default"/>
        <w:lang w:val="ru-RU" w:eastAsia="en-US" w:bidi="ar-SA"/>
      </w:rPr>
    </w:lvl>
    <w:lvl w:ilvl="3" w:tplc="8EE68A54">
      <w:numFmt w:val="bullet"/>
      <w:lvlText w:val="•"/>
      <w:lvlJc w:val="left"/>
      <w:pPr>
        <w:ind w:left="4451" w:hanging="708"/>
      </w:pPr>
      <w:rPr>
        <w:rFonts w:hint="default"/>
        <w:lang w:val="ru-RU" w:eastAsia="en-US" w:bidi="ar-SA"/>
      </w:rPr>
    </w:lvl>
    <w:lvl w:ilvl="4" w:tplc="1908B22C">
      <w:numFmt w:val="bullet"/>
      <w:lvlText w:val="•"/>
      <w:lvlJc w:val="left"/>
      <w:pPr>
        <w:ind w:left="5302" w:hanging="708"/>
      </w:pPr>
      <w:rPr>
        <w:rFonts w:hint="default"/>
        <w:lang w:val="ru-RU" w:eastAsia="en-US" w:bidi="ar-SA"/>
      </w:rPr>
    </w:lvl>
    <w:lvl w:ilvl="5" w:tplc="EBFA8B46">
      <w:numFmt w:val="bullet"/>
      <w:lvlText w:val="•"/>
      <w:lvlJc w:val="left"/>
      <w:pPr>
        <w:ind w:left="6153" w:hanging="708"/>
      </w:pPr>
      <w:rPr>
        <w:rFonts w:hint="default"/>
        <w:lang w:val="ru-RU" w:eastAsia="en-US" w:bidi="ar-SA"/>
      </w:rPr>
    </w:lvl>
    <w:lvl w:ilvl="6" w:tplc="5F4A1F1A">
      <w:numFmt w:val="bullet"/>
      <w:lvlText w:val="•"/>
      <w:lvlJc w:val="left"/>
      <w:pPr>
        <w:ind w:left="7003" w:hanging="708"/>
      </w:pPr>
      <w:rPr>
        <w:rFonts w:hint="default"/>
        <w:lang w:val="ru-RU" w:eastAsia="en-US" w:bidi="ar-SA"/>
      </w:rPr>
    </w:lvl>
    <w:lvl w:ilvl="7" w:tplc="8D06A4E2">
      <w:numFmt w:val="bullet"/>
      <w:lvlText w:val="•"/>
      <w:lvlJc w:val="left"/>
      <w:pPr>
        <w:ind w:left="7854" w:hanging="708"/>
      </w:pPr>
      <w:rPr>
        <w:rFonts w:hint="default"/>
        <w:lang w:val="ru-RU" w:eastAsia="en-US" w:bidi="ar-SA"/>
      </w:rPr>
    </w:lvl>
    <w:lvl w:ilvl="8" w:tplc="24F08F32">
      <w:numFmt w:val="bullet"/>
      <w:lvlText w:val="•"/>
      <w:lvlJc w:val="left"/>
      <w:pPr>
        <w:ind w:left="8705" w:hanging="708"/>
      </w:pPr>
      <w:rPr>
        <w:rFonts w:hint="default"/>
        <w:lang w:val="ru-RU" w:eastAsia="en-US" w:bidi="ar-SA"/>
      </w:rPr>
    </w:lvl>
  </w:abstractNum>
  <w:abstractNum w:abstractNumId="85">
    <w:nsid w:val="2A455B21"/>
    <w:multiLevelType w:val="hybridMultilevel"/>
    <w:tmpl w:val="91E0C724"/>
    <w:lvl w:ilvl="0" w:tplc="22A43692">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86209D0">
      <w:numFmt w:val="bullet"/>
      <w:lvlText w:val="•"/>
      <w:lvlJc w:val="left"/>
      <w:pPr>
        <w:ind w:left="1472" w:hanging="708"/>
      </w:pPr>
      <w:rPr>
        <w:rFonts w:hint="default"/>
        <w:lang w:val="ru-RU" w:eastAsia="en-US" w:bidi="ar-SA"/>
      </w:rPr>
    </w:lvl>
    <w:lvl w:ilvl="2" w:tplc="EC203034">
      <w:numFmt w:val="bullet"/>
      <w:lvlText w:val="•"/>
      <w:lvlJc w:val="left"/>
      <w:pPr>
        <w:ind w:left="2465" w:hanging="708"/>
      </w:pPr>
      <w:rPr>
        <w:rFonts w:hint="default"/>
        <w:lang w:val="ru-RU" w:eastAsia="en-US" w:bidi="ar-SA"/>
      </w:rPr>
    </w:lvl>
    <w:lvl w:ilvl="3" w:tplc="C478EA16">
      <w:numFmt w:val="bullet"/>
      <w:lvlText w:val="•"/>
      <w:lvlJc w:val="left"/>
      <w:pPr>
        <w:ind w:left="3457" w:hanging="708"/>
      </w:pPr>
      <w:rPr>
        <w:rFonts w:hint="default"/>
        <w:lang w:val="ru-RU" w:eastAsia="en-US" w:bidi="ar-SA"/>
      </w:rPr>
    </w:lvl>
    <w:lvl w:ilvl="4" w:tplc="13E81DB0">
      <w:numFmt w:val="bullet"/>
      <w:lvlText w:val="•"/>
      <w:lvlJc w:val="left"/>
      <w:pPr>
        <w:ind w:left="4450" w:hanging="708"/>
      </w:pPr>
      <w:rPr>
        <w:rFonts w:hint="default"/>
        <w:lang w:val="ru-RU" w:eastAsia="en-US" w:bidi="ar-SA"/>
      </w:rPr>
    </w:lvl>
    <w:lvl w:ilvl="5" w:tplc="3C8E8288">
      <w:numFmt w:val="bullet"/>
      <w:lvlText w:val="•"/>
      <w:lvlJc w:val="left"/>
      <w:pPr>
        <w:ind w:left="5443" w:hanging="708"/>
      </w:pPr>
      <w:rPr>
        <w:rFonts w:hint="default"/>
        <w:lang w:val="ru-RU" w:eastAsia="en-US" w:bidi="ar-SA"/>
      </w:rPr>
    </w:lvl>
    <w:lvl w:ilvl="6" w:tplc="1676F3D2">
      <w:numFmt w:val="bullet"/>
      <w:lvlText w:val="•"/>
      <w:lvlJc w:val="left"/>
      <w:pPr>
        <w:ind w:left="6435" w:hanging="708"/>
      </w:pPr>
      <w:rPr>
        <w:rFonts w:hint="default"/>
        <w:lang w:val="ru-RU" w:eastAsia="en-US" w:bidi="ar-SA"/>
      </w:rPr>
    </w:lvl>
    <w:lvl w:ilvl="7" w:tplc="79A651A8">
      <w:numFmt w:val="bullet"/>
      <w:lvlText w:val="•"/>
      <w:lvlJc w:val="left"/>
      <w:pPr>
        <w:ind w:left="7428" w:hanging="708"/>
      </w:pPr>
      <w:rPr>
        <w:rFonts w:hint="default"/>
        <w:lang w:val="ru-RU" w:eastAsia="en-US" w:bidi="ar-SA"/>
      </w:rPr>
    </w:lvl>
    <w:lvl w:ilvl="8" w:tplc="F9002184">
      <w:numFmt w:val="bullet"/>
      <w:lvlText w:val="•"/>
      <w:lvlJc w:val="left"/>
      <w:pPr>
        <w:ind w:left="8421" w:hanging="708"/>
      </w:pPr>
      <w:rPr>
        <w:rFonts w:hint="default"/>
        <w:lang w:val="ru-RU" w:eastAsia="en-US" w:bidi="ar-SA"/>
      </w:rPr>
    </w:lvl>
  </w:abstractNum>
  <w:abstractNum w:abstractNumId="86">
    <w:nsid w:val="2A634C54"/>
    <w:multiLevelType w:val="hybridMultilevel"/>
    <w:tmpl w:val="D4E4CD8E"/>
    <w:lvl w:ilvl="0" w:tplc="4B24FB7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3C3DA2">
      <w:numFmt w:val="bullet"/>
      <w:lvlText w:val="•"/>
      <w:lvlJc w:val="left"/>
      <w:pPr>
        <w:ind w:left="1472" w:hanging="708"/>
      </w:pPr>
      <w:rPr>
        <w:rFonts w:hint="default"/>
        <w:lang w:val="ru-RU" w:eastAsia="en-US" w:bidi="ar-SA"/>
      </w:rPr>
    </w:lvl>
    <w:lvl w:ilvl="2" w:tplc="DD1AB3E0">
      <w:numFmt w:val="bullet"/>
      <w:lvlText w:val="•"/>
      <w:lvlJc w:val="left"/>
      <w:pPr>
        <w:ind w:left="2465" w:hanging="708"/>
      </w:pPr>
      <w:rPr>
        <w:rFonts w:hint="default"/>
        <w:lang w:val="ru-RU" w:eastAsia="en-US" w:bidi="ar-SA"/>
      </w:rPr>
    </w:lvl>
    <w:lvl w:ilvl="3" w:tplc="1D4A0C62">
      <w:numFmt w:val="bullet"/>
      <w:lvlText w:val="•"/>
      <w:lvlJc w:val="left"/>
      <w:pPr>
        <w:ind w:left="3457" w:hanging="708"/>
      </w:pPr>
      <w:rPr>
        <w:rFonts w:hint="default"/>
        <w:lang w:val="ru-RU" w:eastAsia="en-US" w:bidi="ar-SA"/>
      </w:rPr>
    </w:lvl>
    <w:lvl w:ilvl="4" w:tplc="456A53B8">
      <w:numFmt w:val="bullet"/>
      <w:lvlText w:val="•"/>
      <w:lvlJc w:val="left"/>
      <w:pPr>
        <w:ind w:left="4450" w:hanging="708"/>
      </w:pPr>
      <w:rPr>
        <w:rFonts w:hint="default"/>
        <w:lang w:val="ru-RU" w:eastAsia="en-US" w:bidi="ar-SA"/>
      </w:rPr>
    </w:lvl>
    <w:lvl w:ilvl="5" w:tplc="41DCF3B4">
      <w:numFmt w:val="bullet"/>
      <w:lvlText w:val="•"/>
      <w:lvlJc w:val="left"/>
      <w:pPr>
        <w:ind w:left="5443" w:hanging="708"/>
      </w:pPr>
      <w:rPr>
        <w:rFonts w:hint="default"/>
        <w:lang w:val="ru-RU" w:eastAsia="en-US" w:bidi="ar-SA"/>
      </w:rPr>
    </w:lvl>
    <w:lvl w:ilvl="6" w:tplc="F40E4BD6">
      <w:numFmt w:val="bullet"/>
      <w:lvlText w:val="•"/>
      <w:lvlJc w:val="left"/>
      <w:pPr>
        <w:ind w:left="6435" w:hanging="708"/>
      </w:pPr>
      <w:rPr>
        <w:rFonts w:hint="default"/>
        <w:lang w:val="ru-RU" w:eastAsia="en-US" w:bidi="ar-SA"/>
      </w:rPr>
    </w:lvl>
    <w:lvl w:ilvl="7" w:tplc="E0C43FD4">
      <w:numFmt w:val="bullet"/>
      <w:lvlText w:val="•"/>
      <w:lvlJc w:val="left"/>
      <w:pPr>
        <w:ind w:left="7428" w:hanging="708"/>
      </w:pPr>
      <w:rPr>
        <w:rFonts w:hint="default"/>
        <w:lang w:val="ru-RU" w:eastAsia="en-US" w:bidi="ar-SA"/>
      </w:rPr>
    </w:lvl>
    <w:lvl w:ilvl="8" w:tplc="02F611B8">
      <w:numFmt w:val="bullet"/>
      <w:lvlText w:val="•"/>
      <w:lvlJc w:val="left"/>
      <w:pPr>
        <w:ind w:left="8421" w:hanging="708"/>
      </w:pPr>
      <w:rPr>
        <w:rFonts w:hint="default"/>
        <w:lang w:val="ru-RU" w:eastAsia="en-US" w:bidi="ar-SA"/>
      </w:rPr>
    </w:lvl>
  </w:abstractNum>
  <w:abstractNum w:abstractNumId="87">
    <w:nsid w:val="2AAB2B0C"/>
    <w:multiLevelType w:val="hybridMultilevel"/>
    <w:tmpl w:val="52EEE000"/>
    <w:lvl w:ilvl="0" w:tplc="18CEE8E8">
      <w:numFmt w:val="bullet"/>
      <w:lvlText w:val=""/>
      <w:lvlJc w:val="left"/>
      <w:pPr>
        <w:ind w:left="768" w:hanging="768"/>
      </w:pPr>
      <w:rPr>
        <w:rFonts w:ascii="Symbol" w:eastAsia="Symbol" w:hAnsi="Symbol" w:cs="Symbol" w:hint="default"/>
        <w:b w:val="0"/>
        <w:bCs w:val="0"/>
        <w:i w:val="0"/>
        <w:iCs w:val="0"/>
        <w:spacing w:val="0"/>
        <w:w w:val="100"/>
        <w:sz w:val="24"/>
        <w:szCs w:val="24"/>
        <w:lang w:val="ru-RU" w:eastAsia="en-US" w:bidi="ar-SA"/>
      </w:rPr>
    </w:lvl>
    <w:lvl w:ilvl="1" w:tplc="9F040300">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79C86582">
      <w:numFmt w:val="bullet"/>
      <w:lvlText w:val="•"/>
      <w:lvlJc w:val="left"/>
      <w:pPr>
        <w:ind w:left="1699" w:hanging="768"/>
      </w:pPr>
      <w:rPr>
        <w:rFonts w:hint="default"/>
        <w:lang w:val="ru-RU" w:eastAsia="en-US" w:bidi="ar-SA"/>
      </w:rPr>
    </w:lvl>
    <w:lvl w:ilvl="3" w:tplc="C56692C0">
      <w:numFmt w:val="bullet"/>
      <w:lvlText w:val="•"/>
      <w:lvlJc w:val="left"/>
      <w:pPr>
        <w:ind w:left="2639" w:hanging="768"/>
      </w:pPr>
      <w:rPr>
        <w:rFonts w:hint="default"/>
        <w:lang w:val="ru-RU" w:eastAsia="en-US" w:bidi="ar-SA"/>
      </w:rPr>
    </w:lvl>
    <w:lvl w:ilvl="4" w:tplc="5896C66E">
      <w:numFmt w:val="bullet"/>
      <w:lvlText w:val="•"/>
      <w:lvlJc w:val="left"/>
      <w:pPr>
        <w:ind w:left="3578" w:hanging="768"/>
      </w:pPr>
      <w:rPr>
        <w:rFonts w:hint="default"/>
        <w:lang w:val="ru-RU" w:eastAsia="en-US" w:bidi="ar-SA"/>
      </w:rPr>
    </w:lvl>
    <w:lvl w:ilvl="5" w:tplc="F8600B20">
      <w:numFmt w:val="bullet"/>
      <w:lvlText w:val="•"/>
      <w:lvlJc w:val="left"/>
      <w:pPr>
        <w:ind w:left="4518" w:hanging="768"/>
      </w:pPr>
      <w:rPr>
        <w:rFonts w:hint="default"/>
        <w:lang w:val="ru-RU" w:eastAsia="en-US" w:bidi="ar-SA"/>
      </w:rPr>
    </w:lvl>
    <w:lvl w:ilvl="6" w:tplc="0ED456FA">
      <w:numFmt w:val="bullet"/>
      <w:lvlText w:val="•"/>
      <w:lvlJc w:val="left"/>
      <w:pPr>
        <w:ind w:left="5458" w:hanging="768"/>
      </w:pPr>
      <w:rPr>
        <w:rFonts w:hint="default"/>
        <w:lang w:val="ru-RU" w:eastAsia="en-US" w:bidi="ar-SA"/>
      </w:rPr>
    </w:lvl>
    <w:lvl w:ilvl="7" w:tplc="1A78BC18">
      <w:numFmt w:val="bullet"/>
      <w:lvlText w:val="•"/>
      <w:lvlJc w:val="left"/>
      <w:pPr>
        <w:ind w:left="6397" w:hanging="768"/>
      </w:pPr>
      <w:rPr>
        <w:rFonts w:hint="default"/>
        <w:lang w:val="ru-RU" w:eastAsia="en-US" w:bidi="ar-SA"/>
      </w:rPr>
    </w:lvl>
    <w:lvl w:ilvl="8" w:tplc="86B68C36">
      <w:numFmt w:val="bullet"/>
      <w:lvlText w:val="•"/>
      <w:lvlJc w:val="left"/>
      <w:pPr>
        <w:ind w:left="7337" w:hanging="768"/>
      </w:pPr>
      <w:rPr>
        <w:rFonts w:hint="default"/>
        <w:lang w:val="ru-RU" w:eastAsia="en-US" w:bidi="ar-SA"/>
      </w:rPr>
    </w:lvl>
  </w:abstractNum>
  <w:abstractNum w:abstractNumId="88">
    <w:nsid w:val="2ABE7033"/>
    <w:multiLevelType w:val="hybridMultilevel"/>
    <w:tmpl w:val="290C16F2"/>
    <w:lvl w:ilvl="0" w:tplc="916C6DC2">
      <w:numFmt w:val="bullet"/>
      <w:lvlText w:val="-"/>
      <w:lvlJc w:val="left"/>
      <w:pPr>
        <w:ind w:left="161"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2DDE1114">
      <w:numFmt w:val="bullet"/>
      <w:lvlText w:val="•"/>
      <w:lvlJc w:val="left"/>
      <w:pPr>
        <w:ind w:left="1169" w:hanging="380"/>
      </w:pPr>
      <w:rPr>
        <w:rFonts w:hint="default"/>
        <w:lang w:val="ru-RU" w:eastAsia="en-US" w:bidi="ar-SA"/>
      </w:rPr>
    </w:lvl>
    <w:lvl w:ilvl="2" w:tplc="B0262872">
      <w:numFmt w:val="bullet"/>
      <w:lvlText w:val="•"/>
      <w:lvlJc w:val="left"/>
      <w:pPr>
        <w:ind w:left="2179" w:hanging="380"/>
      </w:pPr>
      <w:rPr>
        <w:rFonts w:hint="default"/>
        <w:lang w:val="ru-RU" w:eastAsia="en-US" w:bidi="ar-SA"/>
      </w:rPr>
    </w:lvl>
    <w:lvl w:ilvl="3" w:tplc="06AAEB64">
      <w:numFmt w:val="bullet"/>
      <w:lvlText w:val="•"/>
      <w:lvlJc w:val="left"/>
      <w:pPr>
        <w:ind w:left="3189" w:hanging="380"/>
      </w:pPr>
      <w:rPr>
        <w:rFonts w:hint="default"/>
        <w:lang w:val="ru-RU" w:eastAsia="en-US" w:bidi="ar-SA"/>
      </w:rPr>
    </w:lvl>
    <w:lvl w:ilvl="4" w:tplc="1EBECF6E">
      <w:numFmt w:val="bullet"/>
      <w:lvlText w:val="•"/>
      <w:lvlJc w:val="left"/>
      <w:pPr>
        <w:ind w:left="4199" w:hanging="380"/>
      </w:pPr>
      <w:rPr>
        <w:rFonts w:hint="default"/>
        <w:lang w:val="ru-RU" w:eastAsia="en-US" w:bidi="ar-SA"/>
      </w:rPr>
    </w:lvl>
    <w:lvl w:ilvl="5" w:tplc="2EF2710C">
      <w:numFmt w:val="bullet"/>
      <w:lvlText w:val="•"/>
      <w:lvlJc w:val="left"/>
      <w:pPr>
        <w:ind w:left="5209" w:hanging="380"/>
      </w:pPr>
      <w:rPr>
        <w:rFonts w:hint="default"/>
        <w:lang w:val="ru-RU" w:eastAsia="en-US" w:bidi="ar-SA"/>
      </w:rPr>
    </w:lvl>
    <w:lvl w:ilvl="6" w:tplc="5F0809C4">
      <w:numFmt w:val="bullet"/>
      <w:lvlText w:val="•"/>
      <w:lvlJc w:val="left"/>
      <w:pPr>
        <w:ind w:left="6219" w:hanging="380"/>
      </w:pPr>
      <w:rPr>
        <w:rFonts w:hint="default"/>
        <w:lang w:val="ru-RU" w:eastAsia="en-US" w:bidi="ar-SA"/>
      </w:rPr>
    </w:lvl>
    <w:lvl w:ilvl="7" w:tplc="DE9A7276">
      <w:numFmt w:val="bullet"/>
      <w:lvlText w:val="•"/>
      <w:lvlJc w:val="left"/>
      <w:pPr>
        <w:ind w:left="7229" w:hanging="380"/>
      </w:pPr>
      <w:rPr>
        <w:rFonts w:hint="default"/>
        <w:lang w:val="ru-RU" w:eastAsia="en-US" w:bidi="ar-SA"/>
      </w:rPr>
    </w:lvl>
    <w:lvl w:ilvl="8" w:tplc="75D611A4">
      <w:numFmt w:val="bullet"/>
      <w:lvlText w:val="•"/>
      <w:lvlJc w:val="left"/>
      <w:pPr>
        <w:ind w:left="8239" w:hanging="380"/>
      </w:pPr>
      <w:rPr>
        <w:rFonts w:hint="default"/>
        <w:lang w:val="ru-RU" w:eastAsia="en-US" w:bidi="ar-SA"/>
      </w:rPr>
    </w:lvl>
  </w:abstractNum>
  <w:abstractNum w:abstractNumId="89">
    <w:nsid w:val="2AC2128C"/>
    <w:multiLevelType w:val="hybridMultilevel"/>
    <w:tmpl w:val="5CE2D944"/>
    <w:lvl w:ilvl="0" w:tplc="9E20DEF8">
      <w:numFmt w:val="bullet"/>
      <w:lvlText w:val=""/>
      <w:lvlJc w:val="left"/>
      <w:pPr>
        <w:ind w:left="102" w:hanging="768"/>
      </w:pPr>
      <w:rPr>
        <w:rFonts w:ascii="Symbol" w:eastAsia="Symbol" w:hAnsi="Symbol" w:cs="Symbol" w:hint="default"/>
        <w:b w:val="0"/>
        <w:bCs w:val="0"/>
        <w:i w:val="0"/>
        <w:iCs w:val="0"/>
        <w:spacing w:val="0"/>
        <w:w w:val="100"/>
        <w:sz w:val="24"/>
        <w:szCs w:val="24"/>
        <w:lang w:val="ru-RU" w:eastAsia="en-US" w:bidi="ar-SA"/>
      </w:rPr>
    </w:lvl>
    <w:lvl w:ilvl="1" w:tplc="71F8D29A">
      <w:numFmt w:val="bullet"/>
      <w:lvlText w:val="•"/>
      <w:lvlJc w:val="left"/>
      <w:pPr>
        <w:ind w:left="1046" w:hanging="768"/>
      </w:pPr>
      <w:rPr>
        <w:rFonts w:hint="default"/>
        <w:lang w:val="ru-RU" w:eastAsia="en-US" w:bidi="ar-SA"/>
      </w:rPr>
    </w:lvl>
    <w:lvl w:ilvl="2" w:tplc="D564F14C">
      <w:numFmt w:val="bullet"/>
      <w:lvlText w:val="•"/>
      <w:lvlJc w:val="left"/>
      <w:pPr>
        <w:ind w:left="1993" w:hanging="768"/>
      </w:pPr>
      <w:rPr>
        <w:rFonts w:hint="default"/>
        <w:lang w:val="ru-RU" w:eastAsia="en-US" w:bidi="ar-SA"/>
      </w:rPr>
    </w:lvl>
    <w:lvl w:ilvl="3" w:tplc="9238D34A">
      <w:numFmt w:val="bullet"/>
      <w:lvlText w:val="•"/>
      <w:lvlJc w:val="left"/>
      <w:pPr>
        <w:ind w:left="2939" w:hanging="768"/>
      </w:pPr>
      <w:rPr>
        <w:rFonts w:hint="default"/>
        <w:lang w:val="ru-RU" w:eastAsia="en-US" w:bidi="ar-SA"/>
      </w:rPr>
    </w:lvl>
    <w:lvl w:ilvl="4" w:tplc="41A83D52">
      <w:numFmt w:val="bullet"/>
      <w:lvlText w:val="•"/>
      <w:lvlJc w:val="left"/>
      <w:pPr>
        <w:ind w:left="3886" w:hanging="768"/>
      </w:pPr>
      <w:rPr>
        <w:rFonts w:hint="default"/>
        <w:lang w:val="ru-RU" w:eastAsia="en-US" w:bidi="ar-SA"/>
      </w:rPr>
    </w:lvl>
    <w:lvl w:ilvl="5" w:tplc="F6D2883C">
      <w:numFmt w:val="bullet"/>
      <w:lvlText w:val="•"/>
      <w:lvlJc w:val="left"/>
      <w:pPr>
        <w:ind w:left="4833" w:hanging="768"/>
      </w:pPr>
      <w:rPr>
        <w:rFonts w:hint="default"/>
        <w:lang w:val="ru-RU" w:eastAsia="en-US" w:bidi="ar-SA"/>
      </w:rPr>
    </w:lvl>
    <w:lvl w:ilvl="6" w:tplc="07325046">
      <w:numFmt w:val="bullet"/>
      <w:lvlText w:val="•"/>
      <w:lvlJc w:val="left"/>
      <w:pPr>
        <w:ind w:left="5779" w:hanging="768"/>
      </w:pPr>
      <w:rPr>
        <w:rFonts w:hint="default"/>
        <w:lang w:val="ru-RU" w:eastAsia="en-US" w:bidi="ar-SA"/>
      </w:rPr>
    </w:lvl>
    <w:lvl w:ilvl="7" w:tplc="E306E2E0">
      <w:numFmt w:val="bullet"/>
      <w:lvlText w:val="•"/>
      <w:lvlJc w:val="left"/>
      <w:pPr>
        <w:ind w:left="6726" w:hanging="768"/>
      </w:pPr>
      <w:rPr>
        <w:rFonts w:hint="default"/>
        <w:lang w:val="ru-RU" w:eastAsia="en-US" w:bidi="ar-SA"/>
      </w:rPr>
    </w:lvl>
    <w:lvl w:ilvl="8" w:tplc="34BA2D70">
      <w:numFmt w:val="bullet"/>
      <w:lvlText w:val="•"/>
      <w:lvlJc w:val="left"/>
      <w:pPr>
        <w:ind w:left="7673" w:hanging="768"/>
      </w:pPr>
      <w:rPr>
        <w:rFonts w:hint="default"/>
        <w:lang w:val="ru-RU" w:eastAsia="en-US" w:bidi="ar-SA"/>
      </w:rPr>
    </w:lvl>
  </w:abstractNum>
  <w:abstractNum w:abstractNumId="90">
    <w:nsid w:val="2B8F4822"/>
    <w:multiLevelType w:val="hybridMultilevel"/>
    <w:tmpl w:val="258A8BA6"/>
    <w:lvl w:ilvl="0" w:tplc="D90050E6">
      <w:start w:val="1"/>
      <w:numFmt w:val="decimal"/>
      <w:lvlText w:val="%1."/>
      <w:lvlJc w:val="left"/>
      <w:pPr>
        <w:ind w:left="122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1CC01C">
      <w:numFmt w:val="bullet"/>
      <w:lvlText w:val="●"/>
      <w:lvlJc w:val="left"/>
      <w:pPr>
        <w:ind w:left="122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8F52DB38">
      <w:numFmt w:val="bullet"/>
      <w:lvlText w:val="•"/>
      <w:lvlJc w:val="left"/>
      <w:pPr>
        <w:ind w:left="3193" w:hanging="708"/>
      </w:pPr>
      <w:rPr>
        <w:rFonts w:hint="default"/>
        <w:lang w:val="ru-RU" w:eastAsia="en-US" w:bidi="ar-SA"/>
      </w:rPr>
    </w:lvl>
    <w:lvl w:ilvl="3" w:tplc="80B89C08">
      <w:numFmt w:val="bullet"/>
      <w:lvlText w:val="•"/>
      <w:lvlJc w:val="left"/>
      <w:pPr>
        <w:ind w:left="4179" w:hanging="708"/>
      </w:pPr>
      <w:rPr>
        <w:rFonts w:hint="default"/>
        <w:lang w:val="ru-RU" w:eastAsia="en-US" w:bidi="ar-SA"/>
      </w:rPr>
    </w:lvl>
    <w:lvl w:ilvl="4" w:tplc="6D42E646">
      <w:numFmt w:val="bullet"/>
      <w:lvlText w:val="•"/>
      <w:lvlJc w:val="left"/>
      <w:pPr>
        <w:ind w:left="5166" w:hanging="708"/>
      </w:pPr>
      <w:rPr>
        <w:rFonts w:hint="default"/>
        <w:lang w:val="ru-RU" w:eastAsia="en-US" w:bidi="ar-SA"/>
      </w:rPr>
    </w:lvl>
    <w:lvl w:ilvl="5" w:tplc="A0E4BC06">
      <w:numFmt w:val="bullet"/>
      <w:lvlText w:val="•"/>
      <w:lvlJc w:val="left"/>
      <w:pPr>
        <w:ind w:left="6153" w:hanging="708"/>
      </w:pPr>
      <w:rPr>
        <w:rFonts w:hint="default"/>
        <w:lang w:val="ru-RU" w:eastAsia="en-US" w:bidi="ar-SA"/>
      </w:rPr>
    </w:lvl>
    <w:lvl w:ilvl="6" w:tplc="C13CD204">
      <w:numFmt w:val="bullet"/>
      <w:lvlText w:val="•"/>
      <w:lvlJc w:val="left"/>
      <w:pPr>
        <w:ind w:left="7139" w:hanging="708"/>
      </w:pPr>
      <w:rPr>
        <w:rFonts w:hint="default"/>
        <w:lang w:val="ru-RU" w:eastAsia="en-US" w:bidi="ar-SA"/>
      </w:rPr>
    </w:lvl>
    <w:lvl w:ilvl="7" w:tplc="982C7862">
      <w:numFmt w:val="bullet"/>
      <w:lvlText w:val="•"/>
      <w:lvlJc w:val="left"/>
      <w:pPr>
        <w:ind w:left="8126" w:hanging="708"/>
      </w:pPr>
      <w:rPr>
        <w:rFonts w:hint="default"/>
        <w:lang w:val="ru-RU" w:eastAsia="en-US" w:bidi="ar-SA"/>
      </w:rPr>
    </w:lvl>
    <w:lvl w:ilvl="8" w:tplc="B4360434">
      <w:numFmt w:val="bullet"/>
      <w:lvlText w:val="•"/>
      <w:lvlJc w:val="left"/>
      <w:pPr>
        <w:ind w:left="9113" w:hanging="708"/>
      </w:pPr>
      <w:rPr>
        <w:rFonts w:hint="default"/>
        <w:lang w:val="ru-RU" w:eastAsia="en-US" w:bidi="ar-SA"/>
      </w:rPr>
    </w:lvl>
  </w:abstractNum>
  <w:abstractNum w:abstractNumId="91">
    <w:nsid w:val="2CA90FF3"/>
    <w:multiLevelType w:val="hybridMultilevel"/>
    <w:tmpl w:val="016608AA"/>
    <w:lvl w:ilvl="0" w:tplc="C254962E">
      <w:numFmt w:val="bullet"/>
      <w:lvlText w:val=""/>
      <w:lvlJc w:val="left"/>
      <w:pPr>
        <w:ind w:left="877" w:hanging="768"/>
      </w:pPr>
      <w:rPr>
        <w:rFonts w:ascii="Symbol" w:eastAsia="Symbol" w:hAnsi="Symbol" w:cs="Symbol" w:hint="default"/>
        <w:b w:val="0"/>
        <w:bCs w:val="0"/>
        <w:i w:val="0"/>
        <w:iCs w:val="0"/>
        <w:spacing w:val="0"/>
        <w:w w:val="100"/>
        <w:sz w:val="24"/>
        <w:szCs w:val="24"/>
        <w:lang w:val="ru-RU" w:eastAsia="en-US" w:bidi="ar-SA"/>
      </w:rPr>
    </w:lvl>
    <w:lvl w:ilvl="1" w:tplc="DA96242C">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07246B3C">
      <w:numFmt w:val="bullet"/>
      <w:lvlText w:val="•"/>
      <w:lvlJc w:val="left"/>
      <w:pPr>
        <w:ind w:left="1818" w:hanging="768"/>
      </w:pPr>
      <w:rPr>
        <w:rFonts w:hint="default"/>
        <w:lang w:val="ru-RU" w:eastAsia="en-US" w:bidi="ar-SA"/>
      </w:rPr>
    </w:lvl>
    <w:lvl w:ilvl="3" w:tplc="45CE7430">
      <w:numFmt w:val="bullet"/>
      <w:lvlText w:val="•"/>
      <w:lvlJc w:val="left"/>
      <w:pPr>
        <w:ind w:left="2756" w:hanging="768"/>
      </w:pPr>
      <w:rPr>
        <w:rFonts w:hint="default"/>
        <w:lang w:val="ru-RU" w:eastAsia="en-US" w:bidi="ar-SA"/>
      </w:rPr>
    </w:lvl>
    <w:lvl w:ilvl="4" w:tplc="D98ED250">
      <w:numFmt w:val="bullet"/>
      <w:lvlText w:val="•"/>
      <w:lvlJc w:val="left"/>
      <w:pPr>
        <w:ind w:left="3695" w:hanging="768"/>
      </w:pPr>
      <w:rPr>
        <w:rFonts w:hint="default"/>
        <w:lang w:val="ru-RU" w:eastAsia="en-US" w:bidi="ar-SA"/>
      </w:rPr>
    </w:lvl>
    <w:lvl w:ilvl="5" w:tplc="EC982298">
      <w:numFmt w:val="bullet"/>
      <w:lvlText w:val="•"/>
      <w:lvlJc w:val="left"/>
      <w:pPr>
        <w:ind w:left="4633" w:hanging="768"/>
      </w:pPr>
      <w:rPr>
        <w:rFonts w:hint="default"/>
        <w:lang w:val="ru-RU" w:eastAsia="en-US" w:bidi="ar-SA"/>
      </w:rPr>
    </w:lvl>
    <w:lvl w:ilvl="6" w:tplc="73F8651C">
      <w:numFmt w:val="bullet"/>
      <w:lvlText w:val="•"/>
      <w:lvlJc w:val="left"/>
      <w:pPr>
        <w:ind w:left="5572" w:hanging="768"/>
      </w:pPr>
      <w:rPr>
        <w:rFonts w:hint="default"/>
        <w:lang w:val="ru-RU" w:eastAsia="en-US" w:bidi="ar-SA"/>
      </w:rPr>
    </w:lvl>
    <w:lvl w:ilvl="7" w:tplc="3F446636">
      <w:numFmt w:val="bullet"/>
      <w:lvlText w:val="•"/>
      <w:lvlJc w:val="left"/>
      <w:pPr>
        <w:ind w:left="6510" w:hanging="768"/>
      </w:pPr>
      <w:rPr>
        <w:rFonts w:hint="default"/>
        <w:lang w:val="ru-RU" w:eastAsia="en-US" w:bidi="ar-SA"/>
      </w:rPr>
    </w:lvl>
    <w:lvl w:ilvl="8" w:tplc="92126940">
      <w:numFmt w:val="bullet"/>
      <w:lvlText w:val="•"/>
      <w:lvlJc w:val="left"/>
      <w:pPr>
        <w:ind w:left="7448" w:hanging="768"/>
      </w:pPr>
      <w:rPr>
        <w:rFonts w:hint="default"/>
        <w:lang w:val="ru-RU" w:eastAsia="en-US" w:bidi="ar-SA"/>
      </w:rPr>
    </w:lvl>
  </w:abstractNum>
  <w:abstractNum w:abstractNumId="92">
    <w:nsid w:val="2D416416"/>
    <w:multiLevelType w:val="hybridMultilevel"/>
    <w:tmpl w:val="B302042C"/>
    <w:lvl w:ilvl="0" w:tplc="75CEC4F0">
      <w:start w:val="1"/>
      <w:numFmt w:val="decimal"/>
      <w:lvlText w:val="%1)"/>
      <w:lvlJc w:val="left"/>
      <w:pPr>
        <w:ind w:left="218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34E658">
      <w:numFmt w:val="bullet"/>
      <w:lvlText w:val="-"/>
      <w:lvlJc w:val="left"/>
      <w:pPr>
        <w:ind w:left="122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3CACF7A2">
      <w:numFmt w:val="bullet"/>
      <w:lvlText w:val=""/>
      <w:lvlJc w:val="left"/>
      <w:pPr>
        <w:ind w:left="2638" w:hanging="564"/>
      </w:pPr>
      <w:rPr>
        <w:rFonts w:ascii="Symbol" w:eastAsia="Symbol" w:hAnsi="Symbol" w:cs="Symbol" w:hint="default"/>
        <w:b w:val="0"/>
        <w:bCs w:val="0"/>
        <w:i w:val="0"/>
        <w:iCs w:val="0"/>
        <w:spacing w:val="0"/>
        <w:w w:val="100"/>
        <w:sz w:val="24"/>
        <w:szCs w:val="24"/>
        <w:lang w:val="ru-RU" w:eastAsia="en-US" w:bidi="ar-SA"/>
      </w:rPr>
    </w:lvl>
    <w:lvl w:ilvl="3" w:tplc="C832A32A">
      <w:numFmt w:val="bullet"/>
      <w:lvlText w:val="•"/>
      <w:lvlJc w:val="left"/>
      <w:pPr>
        <w:ind w:left="3695" w:hanging="564"/>
      </w:pPr>
      <w:rPr>
        <w:rFonts w:hint="default"/>
        <w:lang w:val="ru-RU" w:eastAsia="en-US" w:bidi="ar-SA"/>
      </w:rPr>
    </w:lvl>
    <w:lvl w:ilvl="4" w:tplc="0C22C310">
      <w:numFmt w:val="bullet"/>
      <w:lvlText w:val="•"/>
      <w:lvlJc w:val="left"/>
      <w:pPr>
        <w:ind w:left="4751" w:hanging="564"/>
      </w:pPr>
      <w:rPr>
        <w:rFonts w:hint="default"/>
        <w:lang w:val="ru-RU" w:eastAsia="en-US" w:bidi="ar-SA"/>
      </w:rPr>
    </w:lvl>
    <w:lvl w:ilvl="5" w:tplc="B3148BB4">
      <w:numFmt w:val="bullet"/>
      <w:lvlText w:val="•"/>
      <w:lvlJc w:val="left"/>
      <w:pPr>
        <w:ind w:left="5807" w:hanging="564"/>
      </w:pPr>
      <w:rPr>
        <w:rFonts w:hint="default"/>
        <w:lang w:val="ru-RU" w:eastAsia="en-US" w:bidi="ar-SA"/>
      </w:rPr>
    </w:lvl>
    <w:lvl w:ilvl="6" w:tplc="DCCAE15E">
      <w:numFmt w:val="bullet"/>
      <w:lvlText w:val="•"/>
      <w:lvlJc w:val="left"/>
      <w:pPr>
        <w:ind w:left="6863" w:hanging="564"/>
      </w:pPr>
      <w:rPr>
        <w:rFonts w:hint="default"/>
        <w:lang w:val="ru-RU" w:eastAsia="en-US" w:bidi="ar-SA"/>
      </w:rPr>
    </w:lvl>
    <w:lvl w:ilvl="7" w:tplc="8F54ED2E">
      <w:numFmt w:val="bullet"/>
      <w:lvlText w:val="•"/>
      <w:lvlJc w:val="left"/>
      <w:pPr>
        <w:ind w:left="7919" w:hanging="564"/>
      </w:pPr>
      <w:rPr>
        <w:rFonts w:hint="default"/>
        <w:lang w:val="ru-RU" w:eastAsia="en-US" w:bidi="ar-SA"/>
      </w:rPr>
    </w:lvl>
    <w:lvl w:ilvl="8" w:tplc="BE64BDF8">
      <w:numFmt w:val="bullet"/>
      <w:lvlText w:val="•"/>
      <w:lvlJc w:val="left"/>
      <w:pPr>
        <w:ind w:left="8974" w:hanging="564"/>
      </w:pPr>
      <w:rPr>
        <w:rFonts w:hint="default"/>
        <w:lang w:val="ru-RU" w:eastAsia="en-US" w:bidi="ar-SA"/>
      </w:rPr>
    </w:lvl>
  </w:abstractNum>
  <w:abstractNum w:abstractNumId="93">
    <w:nsid w:val="2DB8243E"/>
    <w:multiLevelType w:val="hybridMultilevel"/>
    <w:tmpl w:val="1FBA8556"/>
    <w:lvl w:ilvl="0" w:tplc="96BE8B0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5EA372">
      <w:numFmt w:val="bullet"/>
      <w:lvlText w:val="•"/>
      <w:lvlJc w:val="left"/>
      <w:pPr>
        <w:ind w:left="1472" w:hanging="708"/>
      </w:pPr>
      <w:rPr>
        <w:rFonts w:hint="default"/>
        <w:lang w:val="ru-RU" w:eastAsia="en-US" w:bidi="ar-SA"/>
      </w:rPr>
    </w:lvl>
    <w:lvl w:ilvl="2" w:tplc="F89AEF7A">
      <w:numFmt w:val="bullet"/>
      <w:lvlText w:val="•"/>
      <w:lvlJc w:val="left"/>
      <w:pPr>
        <w:ind w:left="2465" w:hanging="708"/>
      </w:pPr>
      <w:rPr>
        <w:rFonts w:hint="default"/>
        <w:lang w:val="ru-RU" w:eastAsia="en-US" w:bidi="ar-SA"/>
      </w:rPr>
    </w:lvl>
    <w:lvl w:ilvl="3" w:tplc="D898D580">
      <w:numFmt w:val="bullet"/>
      <w:lvlText w:val="•"/>
      <w:lvlJc w:val="left"/>
      <w:pPr>
        <w:ind w:left="3457" w:hanging="708"/>
      </w:pPr>
      <w:rPr>
        <w:rFonts w:hint="default"/>
        <w:lang w:val="ru-RU" w:eastAsia="en-US" w:bidi="ar-SA"/>
      </w:rPr>
    </w:lvl>
    <w:lvl w:ilvl="4" w:tplc="4E0A4A4C">
      <w:numFmt w:val="bullet"/>
      <w:lvlText w:val="•"/>
      <w:lvlJc w:val="left"/>
      <w:pPr>
        <w:ind w:left="4450" w:hanging="708"/>
      </w:pPr>
      <w:rPr>
        <w:rFonts w:hint="default"/>
        <w:lang w:val="ru-RU" w:eastAsia="en-US" w:bidi="ar-SA"/>
      </w:rPr>
    </w:lvl>
    <w:lvl w:ilvl="5" w:tplc="C2887AEC">
      <w:numFmt w:val="bullet"/>
      <w:lvlText w:val="•"/>
      <w:lvlJc w:val="left"/>
      <w:pPr>
        <w:ind w:left="5443" w:hanging="708"/>
      </w:pPr>
      <w:rPr>
        <w:rFonts w:hint="default"/>
        <w:lang w:val="ru-RU" w:eastAsia="en-US" w:bidi="ar-SA"/>
      </w:rPr>
    </w:lvl>
    <w:lvl w:ilvl="6" w:tplc="4CF0E15A">
      <w:numFmt w:val="bullet"/>
      <w:lvlText w:val="•"/>
      <w:lvlJc w:val="left"/>
      <w:pPr>
        <w:ind w:left="6435" w:hanging="708"/>
      </w:pPr>
      <w:rPr>
        <w:rFonts w:hint="default"/>
        <w:lang w:val="ru-RU" w:eastAsia="en-US" w:bidi="ar-SA"/>
      </w:rPr>
    </w:lvl>
    <w:lvl w:ilvl="7" w:tplc="C50CF3B2">
      <w:numFmt w:val="bullet"/>
      <w:lvlText w:val="•"/>
      <w:lvlJc w:val="left"/>
      <w:pPr>
        <w:ind w:left="7428" w:hanging="708"/>
      </w:pPr>
      <w:rPr>
        <w:rFonts w:hint="default"/>
        <w:lang w:val="ru-RU" w:eastAsia="en-US" w:bidi="ar-SA"/>
      </w:rPr>
    </w:lvl>
    <w:lvl w:ilvl="8" w:tplc="81040028">
      <w:numFmt w:val="bullet"/>
      <w:lvlText w:val="•"/>
      <w:lvlJc w:val="left"/>
      <w:pPr>
        <w:ind w:left="8421" w:hanging="708"/>
      </w:pPr>
      <w:rPr>
        <w:rFonts w:hint="default"/>
        <w:lang w:val="ru-RU" w:eastAsia="en-US" w:bidi="ar-SA"/>
      </w:rPr>
    </w:lvl>
  </w:abstractNum>
  <w:abstractNum w:abstractNumId="94">
    <w:nsid w:val="2DDF7944"/>
    <w:multiLevelType w:val="hybridMultilevel"/>
    <w:tmpl w:val="09901ECE"/>
    <w:lvl w:ilvl="0" w:tplc="38F67F2A">
      <w:numFmt w:val="bullet"/>
      <w:lvlText w:val=""/>
      <w:lvlJc w:val="left"/>
      <w:pPr>
        <w:ind w:left="770" w:hanging="771"/>
      </w:pPr>
      <w:rPr>
        <w:rFonts w:ascii="Symbol" w:eastAsia="Symbol" w:hAnsi="Symbol" w:cs="Symbol" w:hint="default"/>
        <w:b w:val="0"/>
        <w:bCs w:val="0"/>
        <w:i w:val="0"/>
        <w:iCs w:val="0"/>
        <w:spacing w:val="0"/>
        <w:w w:val="100"/>
        <w:sz w:val="24"/>
        <w:szCs w:val="24"/>
        <w:lang w:val="ru-RU" w:eastAsia="en-US" w:bidi="ar-SA"/>
      </w:rPr>
    </w:lvl>
    <w:lvl w:ilvl="1" w:tplc="0D4CA0CE">
      <w:numFmt w:val="bullet"/>
      <w:lvlText w:val=""/>
      <w:lvlJc w:val="left"/>
      <w:pPr>
        <w:ind w:left="102" w:hanging="771"/>
      </w:pPr>
      <w:rPr>
        <w:rFonts w:ascii="Symbol" w:eastAsia="Symbol" w:hAnsi="Symbol" w:cs="Symbol" w:hint="default"/>
        <w:b w:val="0"/>
        <w:bCs w:val="0"/>
        <w:i w:val="0"/>
        <w:iCs w:val="0"/>
        <w:spacing w:val="0"/>
        <w:w w:val="100"/>
        <w:sz w:val="24"/>
        <w:szCs w:val="24"/>
        <w:lang w:val="ru-RU" w:eastAsia="en-US" w:bidi="ar-SA"/>
      </w:rPr>
    </w:lvl>
    <w:lvl w:ilvl="2" w:tplc="7AE6386A">
      <w:numFmt w:val="bullet"/>
      <w:lvlText w:val="•"/>
      <w:lvlJc w:val="left"/>
      <w:pPr>
        <w:ind w:left="1666" w:hanging="771"/>
      </w:pPr>
      <w:rPr>
        <w:rFonts w:hint="default"/>
        <w:lang w:val="ru-RU" w:eastAsia="en-US" w:bidi="ar-SA"/>
      </w:rPr>
    </w:lvl>
    <w:lvl w:ilvl="3" w:tplc="910E4AF8">
      <w:numFmt w:val="bullet"/>
      <w:lvlText w:val="•"/>
      <w:lvlJc w:val="left"/>
      <w:pPr>
        <w:ind w:left="2552" w:hanging="771"/>
      </w:pPr>
      <w:rPr>
        <w:rFonts w:hint="default"/>
        <w:lang w:val="ru-RU" w:eastAsia="en-US" w:bidi="ar-SA"/>
      </w:rPr>
    </w:lvl>
    <w:lvl w:ilvl="4" w:tplc="87C6556E">
      <w:numFmt w:val="bullet"/>
      <w:lvlText w:val="•"/>
      <w:lvlJc w:val="left"/>
      <w:pPr>
        <w:ind w:left="3438" w:hanging="771"/>
      </w:pPr>
      <w:rPr>
        <w:rFonts w:hint="default"/>
        <w:lang w:val="ru-RU" w:eastAsia="en-US" w:bidi="ar-SA"/>
      </w:rPr>
    </w:lvl>
    <w:lvl w:ilvl="5" w:tplc="B3AA2292">
      <w:numFmt w:val="bullet"/>
      <w:lvlText w:val="•"/>
      <w:lvlJc w:val="left"/>
      <w:pPr>
        <w:ind w:left="4325" w:hanging="771"/>
      </w:pPr>
      <w:rPr>
        <w:rFonts w:hint="default"/>
        <w:lang w:val="ru-RU" w:eastAsia="en-US" w:bidi="ar-SA"/>
      </w:rPr>
    </w:lvl>
    <w:lvl w:ilvl="6" w:tplc="83467CF8">
      <w:numFmt w:val="bullet"/>
      <w:lvlText w:val="•"/>
      <w:lvlJc w:val="left"/>
      <w:pPr>
        <w:ind w:left="5211" w:hanging="771"/>
      </w:pPr>
      <w:rPr>
        <w:rFonts w:hint="default"/>
        <w:lang w:val="ru-RU" w:eastAsia="en-US" w:bidi="ar-SA"/>
      </w:rPr>
    </w:lvl>
    <w:lvl w:ilvl="7" w:tplc="AAF4BC8A">
      <w:numFmt w:val="bullet"/>
      <w:lvlText w:val="•"/>
      <w:lvlJc w:val="left"/>
      <w:pPr>
        <w:ind w:left="6097" w:hanging="771"/>
      </w:pPr>
      <w:rPr>
        <w:rFonts w:hint="default"/>
        <w:lang w:val="ru-RU" w:eastAsia="en-US" w:bidi="ar-SA"/>
      </w:rPr>
    </w:lvl>
    <w:lvl w:ilvl="8" w:tplc="AEFA627A">
      <w:numFmt w:val="bullet"/>
      <w:lvlText w:val="•"/>
      <w:lvlJc w:val="left"/>
      <w:pPr>
        <w:ind w:left="6983" w:hanging="771"/>
      </w:pPr>
      <w:rPr>
        <w:rFonts w:hint="default"/>
        <w:lang w:val="ru-RU" w:eastAsia="en-US" w:bidi="ar-SA"/>
      </w:rPr>
    </w:lvl>
  </w:abstractNum>
  <w:abstractNum w:abstractNumId="95">
    <w:nsid w:val="2EC60C3F"/>
    <w:multiLevelType w:val="hybridMultilevel"/>
    <w:tmpl w:val="0DF4A824"/>
    <w:lvl w:ilvl="0" w:tplc="F54645DA">
      <w:start w:val="5"/>
      <w:numFmt w:val="decimal"/>
      <w:lvlText w:val="%1"/>
      <w:lvlJc w:val="left"/>
      <w:pPr>
        <w:ind w:left="1898"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15967E1E">
      <w:numFmt w:val="bullet"/>
      <w:lvlText w:val="•"/>
      <w:lvlJc w:val="left"/>
      <w:pPr>
        <w:ind w:left="2750" w:hanging="708"/>
      </w:pPr>
      <w:rPr>
        <w:rFonts w:hint="default"/>
        <w:lang w:val="ru-RU" w:eastAsia="en-US" w:bidi="ar-SA"/>
      </w:rPr>
    </w:lvl>
    <w:lvl w:ilvl="2" w:tplc="B7A23F08">
      <w:numFmt w:val="bullet"/>
      <w:lvlText w:val="•"/>
      <w:lvlJc w:val="left"/>
      <w:pPr>
        <w:ind w:left="3601" w:hanging="708"/>
      </w:pPr>
      <w:rPr>
        <w:rFonts w:hint="default"/>
        <w:lang w:val="ru-RU" w:eastAsia="en-US" w:bidi="ar-SA"/>
      </w:rPr>
    </w:lvl>
    <w:lvl w:ilvl="3" w:tplc="8A789EAA">
      <w:numFmt w:val="bullet"/>
      <w:lvlText w:val="•"/>
      <w:lvlJc w:val="left"/>
      <w:pPr>
        <w:ind w:left="4451" w:hanging="708"/>
      </w:pPr>
      <w:rPr>
        <w:rFonts w:hint="default"/>
        <w:lang w:val="ru-RU" w:eastAsia="en-US" w:bidi="ar-SA"/>
      </w:rPr>
    </w:lvl>
    <w:lvl w:ilvl="4" w:tplc="902091E2">
      <w:numFmt w:val="bullet"/>
      <w:lvlText w:val="•"/>
      <w:lvlJc w:val="left"/>
      <w:pPr>
        <w:ind w:left="5302" w:hanging="708"/>
      </w:pPr>
      <w:rPr>
        <w:rFonts w:hint="default"/>
        <w:lang w:val="ru-RU" w:eastAsia="en-US" w:bidi="ar-SA"/>
      </w:rPr>
    </w:lvl>
    <w:lvl w:ilvl="5" w:tplc="150CB4F6">
      <w:numFmt w:val="bullet"/>
      <w:lvlText w:val="•"/>
      <w:lvlJc w:val="left"/>
      <w:pPr>
        <w:ind w:left="6153" w:hanging="708"/>
      </w:pPr>
      <w:rPr>
        <w:rFonts w:hint="default"/>
        <w:lang w:val="ru-RU" w:eastAsia="en-US" w:bidi="ar-SA"/>
      </w:rPr>
    </w:lvl>
    <w:lvl w:ilvl="6" w:tplc="DE109E00">
      <w:numFmt w:val="bullet"/>
      <w:lvlText w:val="•"/>
      <w:lvlJc w:val="left"/>
      <w:pPr>
        <w:ind w:left="7003" w:hanging="708"/>
      </w:pPr>
      <w:rPr>
        <w:rFonts w:hint="default"/>
        <w:lang w:val="ru-RU" w:eastAsia="en-US" w:bidi="ar-SA"/>
      </w:rPr>
    </w:lvl>
    <w:lvl w:ilvl="7" w:tplc="EA683AC8">
      <w:numFmt w:val="bullet"/>
      <w:lvlText w:val="•"/>
      <w:lvlJc w:val="left"/>
      <w:pPr>
        <w:ind w:left="7854" w:hanging="708"/>
      </w:pPr>
      <w:rPr>
        <w:rFonts w:hint="default"/>
        <w:lang w:val="ru-RU" w:eastAsia="en-US" w:bidi="ar-SA"/>
      </w:rPr>
    </w:lvl>
    <w:lvl w:ilvl="8" w:tplc="680AB3E4">
      <w:numFmt w:val="bullet"/>
      <w:lvlText w:val="•"/>
      <w:lvlJc w:val="left"/>
      <w:pPr>
        <w:ind w:left="8705" w:hanging="708"/>
      </w:pPr>
      <w:rPr>
        <w:rFonts w:hint="default"/>
        <w:lang w:val="ru-RU" w:eastAsia="en-US" w:bidi="ar-SA"/>
      </w:rPr>
    </w:lvl>
  </w:abstractNum>
  <w:abstractNum w:abstractNumId="96">
    <w:nsid w:val="2FD37828"/>
    <w:multiLevelType w:val="hybridMultilevel"/>
    <w:tmpl w:val="E94CB1AA"/>
    <w:lvl w:ilvl="0" w:tplc="694C287A">
      <w:start w:val="8"/>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2688B186">
      <w:numFmt w:val="bullet"/>
      <w:lvlText w:val="•"/>
      <w:lvlJc w:val="left"/>
      <w:pPr>
        <w:ind w:left="2750" w:hanging="708"/>
      </w:pPr>
      <w:rPr>
        <w:rFonts w:hint="default"/>
        <w:lang w:val="ru-RU" w:eastAsia="en-US" w:bidi="ar-SA"/>
      </w:rPr>
    </w:lvl>
    <w:lvl w:ilvl="2" w:tplc="D6122562">
      <w:numFmt w:val="bullet"/>
      <w:lvlText w:val="•"/>
      <w:lvlJc w:val="left"/>
      <w:pPr>
        <w:ind w:left="3601" w:hanging="708"/>
      </w:pPr>
      <w:rPr>
        <w:rFonts w:hint="default"/>
        <w:lang w:val="ru-RU" w:eastAsia="en-US" w:bidi="ar-SA"/>
      </w:rPr>
    </w:lvl>
    <w:lvl w:ilvl="3" w:tplc="9BD265D6">
      <w:numFmt w:val="bullet"/>
      <w:lvlText w:val="•"/>
      <w:lvlJc w:val="left"/>
      <w:pPr>
        <w:ind w:left="4451" w:hanging="708"/>
      </w:pPr>
      <w:rPr>
        <w:rFonts w:hint="default"/>
        <w:lang w:val="ru-RU" w:eastAsia="en-US" w:bidi="ar-SA"/>
      </w:rPr>
    </w:lvl>
    <w:lvl w:ilvl="4" w:tplc="62EA2F62">
      <w:numFmt w:val="bullet"/>
      <w:lvlText w:val="•"/>
      <w:lvlJc w:val="left"/>
      <w:pPr>
        <w:ind w:left="5302" w:hanging="708"/>
      </w:pPr>
      <w:rPr>
        <w:rFonts w:hint="default"/>
        <w:lang w:val="ru-RU" w:eastAsia="en-US" w:bidi="ar-SA"/>
      </w:rPr>
    </w:lvl>
    <w:lvl w:ilvl="5" w:tplc="3348CE10">
      <w:numFmt w:val="bullet"/>
      <w:lvlText w:val="•"/>
      <w:lvlJc w:val="left"/>
      <w:pPr>
        <w:ind w:left="6153" w:hanging="708"/>
      </w:pPr>
      <w:rPr>
        <w:rFonts w:hint="default"/>
        <w:lang w:val="ru-RU" w:eastAsia="en-US" w:bidi="ar-SA"/>
      </w:rPr>
    </w:lvl>
    <w:lvl w:ilvl="6" w:tplc="BF2C9524">
      <w:numFmt w:val="bullet"/>
      <w:lvlText w:val="•"/>
      <w:lvlJc w:val="left"/>
      <w:pPr>
        <w:ind w:left="7003" w:hanging="708"/>
      </w:pPr>
      <w:rPr>
        <w:rFonts w:hint="default"/>
        <w:lang w:val="ru-RU" w:eastAsia="en-US" w:bidi="ar-SA"/>
      </w:rPr>
    </w:lvl>
    <w:lvl w:ilvl="7" w:tplc="1BA4C072">
      <w:numFmt w:val="bullet"/>
      <w:lvlText w:val="•"/>
      <w:lvlJc w:val="left"/>
      <w:pPr>
        <w:ind w:left="7854" w:hanging="708"/>
      </w:pPr>
      <w:rPr>
        <w:rFonts w:hint="default"/>
        <w:lang w:val="ru-RU" w:eastAsia="en-US" w:bidi="ar-SA"/>
      </w:rPr>
    </w:lvl>
    <w:lvl w:ilvl="8" w:tplc="477828A6">
      <w:numFmt w:val="bullet"/>
      <w:lvlText w:val="•"/>
      <w:lvlJc w:val="left"/>
      <w:pPr>
        <w:ind w:left="8705" w:hanging="708"/>
      </w:pPr>
      <w:rPr>
        <w:rFonts w:hint="default"/>
        <w:lang w:val="ru-RU" w:eastAsia="en-US" w:bidi="ar-SA"/>
      </w:rPr>
    </w:lvl>
  </w:abstractNum>
  <w:abstractNum w:abstractNumId="97">
    <w:nsid w:val="305610BE"/>
    <w:multiLevelType w:val="hybridMultilevel"/>
    <w:tmpl w:val="D22ED4C4"/>
    <w:lvl w:ilvl="0" w:tplc="1924DE24">
      <w:start w:val="4"/>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D445612">
      <w:start w:val="1"/>
      <w:numFmt w:val="decimal"/>
      <w:lvlText w:val="%2."/>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464A1C">
      <w:numFmt w:val="bullet"/>
      <w:lvlText w:val="•"/>
      <w:lvlJc w:val="left"/>
      <w:pPr>
        <w:ind w:left="3601" w:hanging="708"/>
      </w:pPr>
      <w:rPr>
        <w:rFonts w:hint="default"/>
        <w:lang w:val="ru-RU" w:eastAsia="en-US" w:bidi="ar-SA"/>
      </w:rPr>
    </w:lvl>
    <w:lvl w:ilvl="3" w:tplc="83966F98">
      <w:numFmt w:val="bullet"/>
      <w:lvlText w:val="•"/>
      <w:lvlJc w:val="left"/>
      <w:pPr>
        <w:ind w:left="4451" w:hanging="708"/>
      </w:pPr>
      <w:rPr>
        <w:rFonts w:hint="default"/>
        <w:lang w:val="ru-RU" w:eastAsia="en-US" w:bidi="ar-SA"/>
      </w:rPr>
    </w:lvl>
    <w:lvl w:ilvl="4" w:tplc="98267834">
      <w:numFmt w:val="bullet"/>
      <w:lvlText w:val="•"/>
      <w:lvlJc w:val="left"/>
      <w:pPr>
        <w:ind w:left="5302" w:hanging="708"/>
      </w:pPr>
      <w:rPr>
        <w:rFonts w:hint="default"/>
        <w:lang w:val="ru-RU" w:eastAsia="en-US" w:bidi="ar-SA"/>
      </w:rPr>
    </w:lvl>
    <w:lvl w:ilvl="5" w:tplc="CEBC94D2">
      <w:numFmt w:val="bullet"/>
      <w:lvlText w:val="•"/>
      <w:lvlJc w:val="left"/>
      <w:pPr>
        <w:ind w:left="6153" w:hanging="708"/>
      </w:pPr>
      <w:rPr>
        <w:rFonts w:hint="default"/>
        <w:lang w:val="ru-RU" w:eastAsia="en-US" w:bidi="ar-SA"/>
      </w:rPr>
    </w:lvl>
    <w:lvl w:ilvl="6" w:tplc="C1F09ABE">
      <w:numFmt w:val="bullet"/>
      <w:lvlText w:val="•"/>
      <w:lvlJc w:val="left"/>
      <w:pPr>
        <w:ind w:left="7003" w:hanging="708"/>
      </w:pPr>
      <w:rPr>
        <w:rFonts w:hint="default"/>
        <w:lang w:val="ru-RU" w:eastAsia="en-US" w:bidi="ar-SA"/>
      </w:rPr>
    </w:lvl>
    <w:lvl w:ilvl="7" w:tplc="F504644C">
      <w:numFmt w:val="bullet"/>
      <w:lvlText w:val="•"/>
      <w:lvlJc w:val="left"/>
      <w:pPr>
        <w:ind w:left="7854" w:hanging="708"/>
      </w:pPr>
      <w:rPr>
        <w:rFonts w:hint="default"/>
        <w:lang w:val="ru-RU" w:eastAsia="en-US" w:bidi="ar-SA"/>
      </w:rPr>
    </w:lvl>
    <w:lvl w:ilvl="8" w:tplc="219EFF08">
      <w:numFmt w:val="bullet"/>
      <w:lvlText w:val="•"/>
      <w:lvlJc w:val="left"/>
      <w:pPr>
        <w:ind w:left="8705" w:hanging="708"/>
      </w:pPr>
      <w:rPr>
        <w:rFonts w:hint="default"/>
        <w:lang w:val="ru-RU" w:eastAsia="en-US" w:bidi="ar-SA"/>
      </w:rPr>
    </w:lvl>
  </w:abstractNum>
  <w:abstractNum w:abstractNumId="98">
    <w:nsid w:val="308172EB"/>
    <w:multiLevelType w:val="hybridMultilevel"/>
    <w:tmpl w:val="E1C60B36"/>
    <w:lvl w:ilvl="0" w:tplc="79B6971A">
      <w:numFmt w:val="bullet"/>
      <w:lvlText w:val="-"/>
      <w:lvlJc w:val="left"/>
      <w:pPr>
        <w:ind w:left="109"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438A5A44">
      <w:numFmt w:val="bullet"/>
      <w:lvlText w:val="•"/>
      <w:lvlJc w:val="left"/>
      <w:pPr>
        <w:ind w:left="332" w:hanging="128"/>
      </w:pPr>
      <w:rPr>
        <w:rFonts w:hint="default"/>
        <w:lang w:val="ru-RU" w:eastAsia="en-US" w:bidi="ar-SA"/>
      </w:rPr>
    </w:lvl>
    <w:lvl w:ilvl="2" w:tplc="773A9232">
      <w:numFmt w:val="bullet"/>
      <w:lvlText w:val="•"/>
      <w:lvlJc w:val="left"/>
      <w:pPr>
        <w:ind w:left="565" w:hanging="128"/>
      </w:pPr>
      <w:rPr>
        <w:rFonts w:hint="default"/>
        <w:lang w:val="ru-RU" w:eastAsia="en-US" w:bidi="ar-SA"/>
      </w:rPr>
    </w:lvl>
    <w:lvl w:ilvl="3" w:tplc="2E886D62">
      <w:numFmt w:val="bullet"/>
      <w:lvlText w:val="•"/>
      <w:lvlJc w:val="left"/>
      <w:pPr>
        <w:ind w:left="798" w:hanging="128"/>
      </w:pPr>
      <w:rPr>
        <w:rFonts w:hint="default"/>
        <w:lang w:val="ru-RU" w:eastAsia="en-US" w:bidi="ar-SA"/>
      </w:rPr>
    </w:lvl>
    <w:lvl w:ilvl="4" w:tplc="BF6059BA">
      <w:numFmt w:val="bullet"/>
      <w:lvlText w:val="•"/>
      <w:lvlJc w:val="left"/>
      <w:pPr>
        <w:ind w:left="1030" w:hanging="128"/>
      </w:pPr>
      <w:rPr>
        <w:rFonts w:hint="default"/>
        <w:lang w:val="ru-RU" w:eastAsia="en-US" w:bidi="ar-SA"/>
      </w:rPr>
    </w:lvl>
    <w:lvl w:ilvl="5" w:tplc="B4ACA40A">
      <w:numFmt w:val="bullet"/>
      <w:lvlText w:val="•"/>
      <w:lvlJc w:val="left"/>
      <w:pPr>
        <w:ind w:left="1263" w:hanging="128"/>
      </w:pPr>
      <w:rPr>
        <w:rFonts w:hint="default"/>
        <w:lang w:val="ru-RU" w:eastAsia="en-US" w:bidi="ar-SA"/>
      </w:rPr>
    </w:lvl>
    <w:lvl w:ilvl="6" w:tplc="BA54CEB8">
      <w:numFmt w:val="bullet"/>
      <w:lvlText w:val="•"/>
      <w:lvlJc w:val="left"/>
      <w:pPr>
        <w:ind w:left="1496" w:hanging="128"/>
      </w:pPr>
      <w:rPr>
        <w:rFonts w:hint="default"/>
        <w:lang w:val="ru-RU" w:eastAsia="en-US" w:bidi="ar-SA"/>
      </w:rPr>
    </w:lvl>
    <w:lvl w:ilvl="7" w:tplc="28C449DA">
      <w:numFmt w:val="bullet"/>
      <w:lvlText w:val="•"/>
      <w:lvlJc w:val="left"/>
      <w:pPr>
        <w:ind w:left="1728" w:hanging="128"/>
      </w:pPr>
      <w:rPr>
        <w:rFonts w:hint="default"/>
        <w:lang w:val="ru-RU" w:eastAsia="en-US" w:bidi="ar-SA"/>
      </w:rPr>
    </w:lvl>
    <w:lvl w:ilvl="8" w:tplc="A5C4BAD4">
      <w:numFmt w:val="bullet"/>
      <w:lvlText w:val="•"/>
      <w:lvlJc w:val="left"/>
      <w:pPr>
        <w:ind w:left="1961" w:hanging="128"/>
      </w:pPr>
      <w:rPr>
        <w:rFonts w:hint="default"/>
        <w:lang w:val="ru-RU" w:eastAsia="en-US" w:bidi="ar-SA"/>
      </w:rPr>
    </w:lvl>
  </w:abstractNum>
  <w:abstractNum w:abstractNumId="99">
    <w:nsid w:val="308F2148"/>
    <w:multiLevelType w:val="hybridMultilevel"/>
    <w:tmpl w:val="D9F0653E"/>
    <w:lvl w:ilvl="0" w:tplc="7FDA3F7A">
      <w:numFmt w:val="bullet"/>
      <w:lvlText w:val="—"/>
      <w:lvlJc w:val="left"/>
      <w:pPr>
        <w:ind w:left="255" w:hanging="567"/>
      </w:pPr>
      <w:rPr>
        <w:rFonts w:ascii="Times New Roman" w:eastAsia="Times New Roman" w:hAnsi="Times New Roman" w:cs="Times New Roman" w:hint="default"/>
        <w:b w:val="0"/>
        <w:bCs w:val="0"/>
        <w:i w:val="0"/>
        <w:iCs w:val="0"/>
        <w:color w:val="221F1F"/>
        <w:spacing w:val="0"/>
        <w:w w:val="106"/>
        <w:sz w:val="18"/>
        <w:szCs w:val="18"/>
        <w:lang w:val="ru-RU" w:eastAsia="en-US" w:bidi="ar-SA"/>
      </w:rPr>
    </w:lvl>
    <w:lvl w:ilvl="1" w:tplc="7F60EDCC">
      <w:numFmt w:val="bullet"/>
      <w:lvlText w:val="•"/>
      <w:lvlJc w:val="left"/>
      <w:pPr>
        <w:ind w:left="974" w:hanging="567"/>
      </w:pPr>
      <w:rPr>
        <w:rFonts w:hint="default"/>
        <w:lang w:val="ru-RU" w:eastAsia="en-US" w:bidi="ar-SA"/>
      </w:rPr>
    </w:lvl>
    <w:lvl w:ilvl="2" w:tplc="431AA19E">
      <w:numFmt w:val="bullet"/>
      <w:lvlText w:val="•"/>
      <w:lvlJc w:val="left"/>
      <w:pPr>
        <w:ind w:left="1689" w:hanging="567"/>
      </w:pPr>
      <w:rPr>
        <w:rFonts w:hint="default"/>
        <w:lang w:val="ru-RU" w:eastAsia="en-US" w:bidi="ar-SA"/>
      </w:rPr>
    </w:lvl>
    <w:lvl w:ilvl="3" w:tplc="A064C9A0">
      <w:numFmt w:val="bullet"/>
      <w:lvlText w:val="•"/>
      <w:lvlJc w:val="left"/>
      <w:pPr>
        <w:ind w:left="2404" w:hanging="567"/>
      </w:pPr>
      <w:rPr>
        <w:rFonts w:hint="default"/>
        <w:lang w:val="ru-RU" w:eastAsia="en-US" w:bidi="ar-SA"/>
      </w:rPr>
    </w:lvl>
    <w:lvl w:ilvl="4" w:tplc="77B845A6">
      <w:numFmt w:val="bullet"/>
      <w:lvlText w:val="•"/>
      <w:lvlJc w:val="left"/>
      <w:pPr>
        <w:ind w:left="3118" w:hanging="567"/>
      </w:pPr>
      <w:rPr>
        <w:rFonts w:hint="default"/>
        <w:lang w:val="ru-RU" w:eastAsia="en-US" w:bidi="ar-SA"/>
      </w:rPr>
    </w:lvl>
    <w:lvl w:ilvl="5" w:tplc="790083D6">
      <w:numFmt w:val="bullet"/>
      <w:lvlText w:val="•"/>
      <w:lvlJc w:val="left"/>
      <w:pPr>
        <w:ind w:left="3833" w:hanging="567"/>
      </w:pPr>
      <w:rPr>
        <w:rFonts w:hint="default"/>
        <w:lang w:val="ru-RU" w:eastAsia="en-US" w:bidi="ar-SA"/>
      </w:rPr>
    </w:lvl>
    <w:lvl w:ilvl="6" w:tplc="2776530E">
      <w:numFmt w:val="bullet"/>
      <w:lvlText w:val="•"/>
      <w:lvlJc w:val="left"/>
      <w:pPr>
        <w:ind w:left="4548" w:hanging="567"/>
      </w:pPr>
      <w:rPr>
        <w:rFonts w:hint="default"/>
        <w:lang w:val="ru-RU" w:eastAsia="en-US" w:bidi="ar-SA"/>
      </w:rPr>
    </w:lvl>
    <w:lvl w:ilvl="7" w:tplc="9134181C">
      <w:numFmt w:val="bullet"/>
      <w:lvlText w:val="•"/>
      <w:lvlJc w:val="left"/>
      <w:pPr>
        <w:ind w:left="5262" w:hanging="567"/>
      </w:pPr>
      <w:rPr>
        <w:rFonts w:hint="default"/>
        <w:lang w:val="ru-RU" w:eastAsia="en-US" w:bidi="ar-SA"/>
      </w:rPr>
    </w:lvl>
    <w:lvl w:ilvl="8" w:tplc="622829A4">
      <w:numFmt w:val="bullet"/>
      <w:lvlText w:val="•"/>
      <w:lvlJc w:val="left"/>
      <w:pPr>
        <w:ind w:left="5977" w:hanging="567"/>
      </w:pPr>
      <w:rPr>
        <w:rFonts w:hint="default"/>
        <w:lang w:val="ru-RU" w:eastAsia="en-US" w:bidi="ar-SA"/>
      </w:rPr>
    </w:lvl>
  </w:abstractNum>
  <w:abstractNum w:abstractNumId="100">
    <w:nsid w:val="30A27974"/>
    <w:multiLevelType w:val="hybridMultilevel"/>
    <w:tmpl w:val="6D6ADDEC"/>
    <w:lvl w:ilvl="0" w:tplc="2C18EFF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CE586E">
      <w:numFmt w:val="bullet"/>
      <w:lvlText w:val="•"/>
      <w:lvlJc w:val="left"/>
      <w:pPr>
        <w:ind w:left="2750" w:hanging="708"/>
      </w:pPr>
      <w:rPr>
        <w:rFonts w:hint="default"/>
        <w:lang w:val="ru-RU" w:eastAsia="en-US" w:bidi="ar-SA"/>
      </w:rPr>
    </w:lvl>
    <w:lvl w:ilvl="2" w:tplc="F4E22F96">
      <w:numFmt w:val="bullet"/>
      <w:lvlText w:val="•"/>
      <w:lvlJc w:val="left"/>
      <w:pPr>
        <w:ind w:left="3601" w:hanging="708"/>
      </w:pPr>
      <w:rPr>
        <w:rFonts w:hint="default"/>
        <w:lang w:val="ru-RU" w:eastAsia="en-US" w:bidi="ar-SA"/>
      </w:rPr>
    </w:lvl>
    <w:lvl w:ilvl="3" w:tplc="D6DEAB72">
      <w:numFmt w:val="bullet"/>
      <w:lvlText w:val="•"/>
      <w:lvlJc w:val="left"/>
      <w:pPr>
        <w:ind w:left="4451" w:hanging="708"/>
      </w:pPr>
      <w:rPr>
        <w:rFonts w:hint="default"/>
        <w:lang w:val="ru-RU" w:eastAsia="en-US" w:bidi="ar-SA"/>
      </w:rPr>
    </w:lvl>
    <w:lvl w:ilvl="4" w:tplc="A4389632">
      <w:numFmt w:val="bullet"/>
      <w:lvlText w:val="•"/>
      <w:lvlJc w:val="left"/>
      <w:pPr>
        <w:ind w:left="5302" w:hanging="708"/>
      </w:pPr>
      <w:rPr>
        <w:rFonts w:hint="default"/>
        <w:lang w:val="ru-RU" w:eastAsia="en-US" w:bidi="ar-SA"/>
      </w:rPr>
    </w:lvl>
    <w:lvl w:ilvl="5" w:tplc="AB485C74">
      <w:numFmt w:val="bullet"/>
      <w:lvlText w:val="•"/>
      <w:lvlJc w:val="left"/>
      <w:pPr>
        <w:ind w:left="6153" w:hanging="708"/>
      </w:pPr>
      <w:rPr>
        <w:rFonts w:hint="default"/>
        <w:lang w:val="ru-RU" w:eastAsia="en-US" w:bidi="ar-SA"/>
      </w:rPr>
    </w:lvl>
    <w:lvl w:ilvl="6" w:tplc="430EC14E">
      <w:numFmt w:val="bullet"/>
      <w:lvlText w:val="•"/>
      <w:lvlJc w:val="left"/>
      <w:pPr>
        <w:ind w:left="7003" w:hanging="708"/>
      </w:pPr>
      <w:rPr>
        <w:rFonts w:hint="default"/>
        <w:lang w:val="ru-RU" w:eastAsia="en-US" w:bidi="ar-SA"/>
      </w:rPr>
    </w:lvl>
    <w:lvl w:ilvl="7" w:tplc="5030A426">
      <w:numFmt w:val="bullet"/>
      <w:lvlText w:val="•"/>
      <w:lvlJc w:val="left"/>
      <w:pPr>
        <w:ind w:left="7854" w:hanging="708"/>
      </w:pPr>
      <w:rPr>
        <w:rFonts w:hint="default"/>
        <w:lang w:val="ru-RU" w:eastAsia="en-US" w:bidi="ar-SA"/>
      </w:rPr>
    </w:lvl>
    <w:lvl w:ilvl="8" w:tplc="D6867D16">
      <w:numFmt w:val="bullet"/>
      <w:lvlText w:val="•"/>
      <w:lvlJc w:val="left"/>
      <w:pPr>
        <w:ind w:left="8705" w:hanging="708"/>
      </w:pPr>
      <w:rPr>
        <w:rFonts w:hint="default"/>
        <w:lang w:val="ru-RU" w:eastAsia="en-US" w:bidi="ar-SA"/>
      </w:rPr>
    </w:lvl>
  </w:abstractNum>
  <w:abstractNum w:abstractNumId="101">
    <w:nsid w:val="30B720BB"/>
    <w:multiLevelType w:val="hybridMultilevel"/>
    <w:tmpl w:val="E0E6962E"/>
    <w:lvl w:ilvl="0" w:tplc="09C894A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0E3112">
      <w:numFmt w:val="bullet"/>
      <w:lvlText w:val="•"/>
      <w:lvlJc w:val="left"/>
      <w:pPr>
        <w:ind w:left="2750" w:hanging="708"/>
      </w:pPr>
      <w:rPr>
        <w:rFonts w:hint="default"/>
        <w:lang w:val="ru-RU" w:eastAsia="en-US" w:bidi="ar-SA"/>
      </w:rPr>
    </w:lvl>
    <w:lvl w:ilvl="2" w:tplc="F348CA88">
      <w:numFmt w:val="bullet"/>
      <w:lvlText w:val="•"/>
      <w:lvlJc w:val="left"/>
      <w:pPr>
        <w:ind w:left="3601" w:hanging="708"/>
      </w:pPr>
      <w:rPr>
        <w:rFonts w:hint="default"/>
        <w:lang w:val="ru-RU" w:eastAsia="en-US" w:bidi="ar-SA"/>
      </w:rPr>
    </w:lvl>
    <w:lvl w:ilvl="3" w:tplc="4A92470C">
      <w:numFmt w:val="bullet"/>
      <w:lvlText w:val="•"/>
      <w:lvlJc w:val="left"/>
      <w:pPr>
        <w:ind w:left="4451" w:hanging="708"/>
      </w:pPr>
      <w:rPr>
        <w:rFonts w:hint="default"/>
        <w:lang w:val="ru-RU" w:eastAsia="en-US" w:bidi="ar-SA"/>
      </w:rPr>
    </w:lvl>
    <w:lvl w:ilvl="4" w:tplc="15060A34">
      <w:numFmt w:val="bullet"/>
      <w:lvlText w:val="•"/>
      <w:lvlJc w:val="left"/>
      <w:pPr>
        <w:ind w:left="5302" w:hanging="708"/>
      </w:pPr>
      <w:rPr>
        <w:rFonts w:hint="default"/>
        <w:lang w:val="ru-RU" w:eastAsia="en-US" w:bidi="ar-SA"/>
      </w:rPr>
    </w:lvl>
    <w:lvl w:ilvl="5" w:tplc="CA86F58C">
      <w:numFmt w:val="bullet"/>
      <w:lvlText w:val="•"/>
      <w:lvlJc w:val="left"/>
      <w:pPr>
        <w:ind w:left="6153" w:hanging="708"/>
      </w:pPr>
      <w:rPr>
        <w:rFonts w:hint="default"/>
        <w:lang w:val="ru-RU" w:eastAsia="en-US" w:bidi="ar-SA"/>
      </w:rPr>
    </w:lvl>
    <w:lvl w:ilvl="6" w:tplc="C6C05AA6">
      <w:numFmt w:val="bullet"/>
      <w:lvlText w:val="•"/>
      <w:lvlJc w:val="left"/>
      <w:pPr>
        <w:ind w:left="7003" w:hanging="708"/>
      </w:pPr>
      <w:rPr>
        <w:rFonts w:hint="default"/>
        <w:lang w:val="ru-RU" w:eastAsia="en-US" w:bidi="ar-SA"/>
      </w:rPr>
    </w:lvl>
    <w:lvl w:ilvl="7" w:tplc="018EE6B8">
      <w:numFmt w:val="bullet"/>
      <w:lvlText w:val="•"/>
      <w:lvlJc w:val="left"/>
      <w:pPr>
        <w:ind w:left="7854" w:hanging="708"/>
      </w:pPr>
      <w:rPr>
        <w:rFonts w:hint="default"/>
        <w:lang w:val="ru-RU" w:eastAsia="en-US" w:bidi="ar-SA"/>
      </w:rPr>
    </w:lvl>
    <w:lvl w:ilvl="8" w:tplc="A85EB404">
      <w:numFmt w:val="bullet"/>
      <w:lvlText w:val="•"/>
      <w:lvlJc w:val="left"/>
      <w:pPr>
        <w:ind w:left="8705" w:hanging="708"/>
      </w:pPr>
      <w:rPr>
        <w:rFonts w:hint="default"/>
        <w:lang w:val="ru-RU" w:eastAsia="en-US" w:bidi="ar-SA"/>
      </w:rPr>
    </w:lvl>
  </w:abstractNum>
  <w:abstractNum w:abstractNumId="102">
    <w:nsid w:val="30D92BEF"/>
    <w:multiLevelType w:val="hybridMultilevel"/>
    <w:tmpl w:val="4F68A0E6"/>
    <w:lvl w:ilvl="0" w:tplc="24205D62">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9A2DD6A">
      <w:numFmt w:val="bullet"/>
      <w:lvlText w:val="•"/>
      <w:lvlJc w:val="left"/>
      <w:pPr>
        <w:ind w:left="1472" w:hanging="708"/>
      </w:pPr>
      <w:rPr>
        <w:rFonts w:hint="default"/>
        <w:lang w:val="ru-RU" w:eastAsia="en-US" w:bidi="ar-SA"/>
      </w:rPr>
    </w:lvl>
    <w:lvl w:ilvl="2" w:tplc="E856DB50">
      <w:numFmt w:val="bullet"/>
      <w:lvlText w:val="•"/>
      <w:lvlJc w:val="left"/>
      <w:pPr>
        <w:ind w:left="2465" w:hanging="708"/>
      </w:pPr>
      <w:rPr>
        <w:rFonts w:hint="default"/>
        <w:lang w:val="ru-RU" w:eastAsia="en-US" w:bidi="ar-SA"/>
      </w:rPr>
    </w:lvl>
    <w:lvl w:ilvl="3" w:tplc="2834C892">
      <w:numFmt w:val="bullet"/>
      <w:lvlText w:val="•"/>
      <w:lvlJc w:val="left"/>
      <w:pPr>
        <w:ind w:left="3457" w:hanging="708"/>
      </w:pPr>
      <w:rPr>
        <w:rFonts w:hint="default"/>
        <w:lang w:val="ru-RU" w:eastAsia="en-US" w:bidi="ar-SA"/>
      </w:rPr>
    </w:lvl>
    <w:lvl w:ilvl="4" w:tplc="1BD28736">
      <w:numFmt w:val="bullet"/>
      <w:lvlText w:val="•"/>
      <w:lvlJc w:val="left"/>
      <w:pPr>
        <w:ind w:left="4450" w:hanging="708"/>
      </w:pPr>
      <w:rPr>
        <w:rFonts w:hint="default"/>
        <w:lang w:val="ru-RU" w:eastAsia="en-US" w:bidi="ar-SA"/>
      </w:rPr>
    </w:lvl>
    <w:lvl w:ilvl="5" w:tplc="BB4021A2">
      <w:numFmt w:val="bullet"/>
      <w:lvlText w:val="•"/>
      <w:lvlJc w:val="left"/>
      <w:pPr>
        <w:ind w:left="5443" w:hanging="708"/>
      </w:pPr>
      <w:rPr>
        <w:rFonts w:hint="default"/>
        <w:lang w:val="ru-RU" w:eastAsia="en-US" w:bidi="ar-SA"/>
      </w:rPr>
    </w:lvl>
    <w:lvl w:ilvl="6" w:tplc="89CCC326">
      <w:numFmt w:val="bullet"/>
      <w:lvlText w:val="•"/>
      <w:lvlJc w:val="left"/>
      <w:pPr>
        <w:ind w:left="6435" w:hanging="708"/>
      </w:pPr>
      <w:rPr>
        <w:rFonts w:hint="default"/>
        <w:lang w:val="ru-RU" w:eastAsia="en-US" w:bidi="ar-SA"/>
      </w:rPr>
    </w:lvl>
    <w:lvl w:ilvl="7" w:tplc="083E9DAA">
      <w:numFmt w:val="bullet"/>
      <w:lvlText w:val="•"/>
      <w:lvlJc w:val="left"/>
      <w:pPr>
        <w:ind w:left="7428" w:hanging="708"/>
      </w:pPr>
      <w:rPr>
        <w:rFonts w:hint="default"/>
        <w:lang w:val="ru-RU" w:eastAsia="en-US" w:bidi="ar-SA"/>
      </w:rPr>
    </w:lvl>
    <w:lvl w:ilvl="8" w:tplc="0F4AF0CC">
      <w:numFmt w:val="bullet"/>
      <w:lvlText w:val="•"/>
      <w:lvlJc w:val="left"/>
      <w:pPr>
        <w:ind w:left="8421" w:hanging="708"/>
      </w:pPr>
      <w:rPr>
        <w:rFonts w:hint="default"/>
        <w:lang w:val="ru-RU" w:eastAsia="en-US" w:bidi="ar-SA"/>
      </w:rPr>
    </w:lvl>
  </w:abstractNum>
  <w:abstractNum w:abstractNumId="103">
    <w:nsid w:val="30FD241F"/>
    <w:multiLevelType w:val="hybridMultilevel"/>
    <w:tmpl w:val="DF90152E"/>
    <w:lvl w:ilvl="0" w:tplc="02BAE4C2">
      <w:start w:val="1"/>
      <w:numFmt w:val="decimal"/>
      <w:lvlText w:val="%1)"/>
      <w:lvlJc w:val="left"/>
      <w:pPr>
        <w:ind w:left="128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8416A6">
      <w:numFmt w:val="bullet"/>
      <w:lvlText w:val="•"/>
      <w:lvlJc w:val="left"/>
      <w:pPr>
        <w:ind w:left="2192" w:hanging="260"/>
      </w:pPr>
      <w:rPr>
        <w:rFonts w:hint="default"/>
        <w:lang w:val="ru-RU" w:eastAsia="en-US" w:bidi="ar-SA"/>
      </w:rPr>
    </w:lvl>
    <w:lvl w:ilvl="2" w:tplc="338CE7E4">
      <w:numFmt w:val="bullet"/>
      <w:lvlText w:val="•"/>
      <w:lvlJc w:val="left"/>
      <w:pPr>
        <w:ind w:left="3105" w:hanging="260"/>
      </w:pPr>
      <w:rPr>
        <w:rFonts w:hint="default"/>
        <w:lang w:val="ru-RU" w:eastAsia="en-US" w:bidi="ar-SA"/>
      </w:rPr>
    </w:lvl>
    <w:lvl w:ilvl="3" w:tplc="9FB8EB94">
      <w:numFmt w:val="bullet"/>
      <w:lvlText w:val="•"/>
      <w:lvlJc w:val="left"/>
      <w:pPr>
        <w:ind w:left="4017" w:hanging="260"/>
      </w:pPr>
      <w:rPr>
        <w:rFonts w:hint="default"/>
        <w:lang w:val="ru-RU" w:eastAsia="en-US" w:bidi="ar-SA"/>
      </w:rPr>
    </w:lvl>
    <w:lvl w:ilvl="4" w:tplc="25A0C63E">
      <w:numFmt w:val="bullet"/>
      <w:lvlText w:val="•"/>
      <w:lvlJc w:val="left"/>
      <w:pPr>
        <w:ind w:left="4930" w:hanging="260"/>
      </w:pPr>
      <w:rPr>
        <w:rFonts w:hint="default"/>
        <w:lang w:val="ru-RU" w:eastAsia="en-US" w:bidi="ar-SA"/>
      </w:rPr>
    </w:lvl>
    <w:lvl w:ilvl="5" w:tplc="C2EC7D20">
      <w:numFmt w:val="bullet"/>
      <w:lvlText w:val="•"/>
      <w:lvlJc w:val="left"/>
      <w:pPr>
        <w:ind w:left="5843" w:hanging="260"/>
      </w:pPr>
      <w:rPr>
        <w:rFonts w:hint="default"/>
        <w:lang w:val="ru-RU" w:eastAsia="en-US" w:bidi="ar-SA"/>
      </w:rPr>
    </w:lvl>
    <w:lvl w:ilvl="6" w:tplc="A3DEED22">
      <w:numFmt w:val="bullet"/>
      <w:lvlText w:val="•"/>
      <w:lvlJc w:val="left"/>
      <w:pPr>
        <w:ind w:left="6755" w:hanging="260"/>
      </w:pPr>
      <w:rPr>
        <w:rFonts w:hint="default"/>
        <w:lang w:val="ru-RU" w:eastAsia="en-US" w:bidi="ar-SA"/>
      </w:rPr>
    </w:lvl>
    <w:lvl w:ilvl="7" w:tplc="C5363BCC">
      <w:numFmt w:val="bullet"/>
      <w:lvlText w:val="•"/>
      <w:lvlJc w:val="left"/>
      <w:pPr>
        <w:ind w:left="7668" w:hanging="260"/>
      </w:pPr>
      <w:rPr>
        <w:rFonts w:hint="default"/>
        <w:lang w:val="ru-RU" w:eastAsia="en-US" w:bidi="ar-SA"/>
      </w:rPr>
    </w:lvl>
    <w:lvl w:ilvl="8" w:tplc="5BA2C832">
      <w:numFmt w:val="bullet"/>
      <w:lvlText w:val="•"/>
      <w:lvlJc w:val="left"/>
      <w:pPr>
        <w:ind w:left="8581" w:hanging="260"/>
      </w:pPr>
      <w:rPr>
        <w:rFonts w:hint="default"/>
        <w:lang w:val="ru-RU" w:eastAsia="en-US" w:bidi="ar-SA"/>
      </w:rPr>
    </w:lvl>
  </w:abstractNum>
  <w:abstractNum w:abstractNumId="104">
    <w:nsid w:val="31217C45"/>
    <w:multiLevelType w:val="hybridMultilevel"/>
    <w:tmpl w:val="54D629A4"/>
    <w:lvl w:ilvl="0" w:tplc="0442ABD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C20FD8">
      <w:numFmt w:val="bullet"/>
      <w:lvlText w:val="•"/>
      <w:lvlJc w:val="left"/>
      <w:pPr>
        <w:ind w:left="2750" w:hanging="708"/>
      </w:pPr>
      <w:rPr>
        <w:rFonts w:hint="default"/>
        <w:lang w:val="ru-RU" w:eastAsia="en-US" w:bidi="ar-SA"/>
      </w:rPr>
    </w:lvl>
    <w:lvl w:ilvl="2" w:tplc="2D6CDC3C">
      <w:numFmt w:val="bullet"/>
      <w:lvlText w:val="•"/>
      <w:lvlJc w:val="left"/>
      <w:pPr>
        <w:ind w:left="3601" w:hanging="708"/>
      </w:pPr>
      <w:rPr>
        <w:rFonts w:hint="default"/>
        <w:lang w:val="ru-RU" w:eastAsia="en-US" w:bidi="ar-SA"/>
      </w:rPr>
    </w:lvl>
    <w:lvl w:ilvl="3" w:tplc="A59A8F20">
      <w:numFmt w:val="bullet"/>
      <w:lvlText w:val="•"/>
      <w:lvlJc w:val="left"/>
      <w:pPr>
        <w:ind w:left="4451" w:hanging="708"/>
      </w:pPr>
      <w:rPr>
        <w:rFonts w:hint="default"/>
        <w:lang w:val="ru-RU" w:eastAsia="en-US" w:bidi="ar-SA"/>
      </w:rPr>
    </w:lvl>
    <w:lvl w:ilvl="4" w:tplc="44587312">
      <w:numFmt w:val="bullet"/>
      <w:lvlText w:val="•"/>
      <w:lvlJc w:val="left"/>
      <w:pPr>
        <w:ind w:left="5302" w:hanging="708"/>
      </w:pPr>
      <w:rPr>
        <w:rFonts w:hint="default"/>
        <w:lang w:val="ru-RU" w:eastAsia="en-US" w:bidi="ar-SA"/>
      </w:rPr>
    </w:lvl>
    <w:lvl w:ilvl="5" w:tplc="055E3B9C">
      <w:numFmt w:val="bullet"/>
      <w:lvlText w:val="•"/>
      <w:lvlJc w:val="left"/>
      <w:pPr>
        <w:ind w:left="6153" w:hanging="708"/>
      </w:pPr>
      <w:rPr>
        <w:rFonts w:hint="default"/>
        <w:lang w:val="ru-RU" w:eastAsia="en-US" w:bidi="ar-SA"/>
      </w:rPr>
    </w:lvl>
    <w:lvl w:ilvl="6" w:tplc="28EE96E8">
      <w:numFmt w:val="bullet"/>
      <w:lvlText w:val="•"/>
      <w:lvlJc w:val="left"/>
      <w:pPr>
        <w:ind w:left="7003" w:hanging="708"/>
      </w:pPr>
      <w:rPr>
        <w:rFonts w:hint="default"/>
        <w:lang w:val="ru-RU" w:eastAsia="en-US" w:bidi="ar-SA"/>
      </w:rPr>
    </w:lvl>
    <w:lvl w:ilvl="7" w:tplc="DC96F33C">
      <w:numFmt w:val="bullet"/>
      <w:lvlText w:val="•"/>
      <w:lvlJc w:val="left"/>
      <w:pPr>
        <w:ind w:left="7854" w:hanging="708"/>
      </w:pPr>
      <w:rPr>
        <w:rFonts w:hint="default"/>
        <w:lang w:val="ru-RU" w:eastAsia="en-US" w:bidi="ar-SA"/>
      </w:rPr>
    </w:lvl>
    <w:lvl w:ilvl="8" w:tplc="F1A29274">
      <w:numFmt w:val="bullet"/>
      <w:lvlText w:val="•"/>
      <w:lvlJc w:val="left"/>
      <w:pPr>
        <w:ind w:left="8705" w:hanging="708"/>
      </w:pPr>
      <w:rPr>
        <w:rFonts w:hint="default"/>
        <w:lang w:val="ru-RU" w:eastAsia="en-US" w:bidi="ar-SA"/>
      </w:rPr>
    </w:lvl>
  </w:abstractNum>
  <w:abstractNum w:abstractNumId="105">
    <w:nsid w:val="316C4BFA"/>
    <w:multiLevelType w:val="hybridMultilevel"/>
    <w:tmpl w:val="E95058D0"/>
    <w:lvl w:ilvl="0" w:tplc="89AABD36">
      <w:numFmt w:val="bullet"/>
      <w:lvlText w:val="-"/>
      <w:lvlJc w:val="left"/>
      <w:pPr>
        <w:ind w:left="107" w:hanging="392"/>
      </w:pPr>
      <w:rPr>
        <w:rFonts w:ascii="Times New Roman" w:eastAsia="Times New Roman" w:hAnsi="Times New Roman" w:cs="Times New Roman" w:hint="default"/>
        <w:b w:val="0"/>
        <w:bCs w:val="0"/>
        <w:i w:val="0"/>
        <w:iCs w:val="0"/>
        <w:spacing w:val="0"/>
        <w:w w:val="100"/>
        <w:sz w:val="22"/>
        <w:szCs w:val="22"/>
        <w:lang w:val="ru-RU" w:eastAsia="en-US" w:bidi="ar-SA"/>
      </w:rPr>
    </w:lvl>
    <w:lvl w:ilvl="1" w:tplc="41221B1C">
      <w:numFmt w:val="bullet"/>
      <w:lvlText w:val="•"/>
      <w:lvlJc w:val="left"/>
      <w:pPr>
        <w:ind w:left="332" w:hanging="392"/>
      </w:pPr>
      <w:rPr>
        <w:rFonts w:hint="default"/>
        <w:lang w:val="ru-RU" w:eastAsia="en-US" w:bidi="ar-SA"/>
      </w:rPr>
    </w:lvl>
    <w:lvl w:ilvl="2" w:tplc="6BDAF892">
      <w:numFmt w:val="bullet"/>
      <w:lvlText w:val="•"/>
      <w:lvlJc w:val="left"/>
      <w:pPr>
        <w:ind w:left="565" w:hanging="392"/>
      </w:pPr>
      <w:rPr>
        <w:rFonts w:hint="default"/>
        <w:lang w:val="ru-RU" w:eastAsia="en-US" w:bidi="ar-SA"/>
      </w:rPr>
    </w:lvl>
    <w:lvl w:ilvl="3" w:tplc="9A6A7C2C">
      <w:numFmt w:val="bullet"/>
      <w:lvlText w:val="•"/>
      <w:lvlJc w:val="left"/>
      <w:pPr>
        <w:ind w:left="798" w:hanging="392"/>
      </w:pPr>
      <w:rPr>
        <w:rFonts w:hint="default"/>
        <w:lang w:val="ru-RU" w:eastAsia="en-US" w:bidi="ar-SA"/>
      </w:rPr>
    </w:lvl>
    <w:lvl w:ilvl="4" w:tplc="3398C042">
      <w:numFmt w:val="bullet"/>
      <w:lvlText w:val="•"/>
      <w:lvlJc w:val="left"/>
      <w:pPr>
        <w:ind w:left="1031" w:hanging="392"/>
      </w:pPr>
      <w:rPr>
        <w:rFonts w:hint="default"/>
        <w:lang w:val="ru-RU" w:eastAsia="en-US" w:bidi="ar-SA"/>
      </w:rPr>
    </w:lvl>
    <w:lvl w:ilvl="5" w:tplc="4656A188">
      <w:numFmt w:val="bullet"/>
      <w:lvlText w:val="•"/>
      <w:lvlJc w:val="left"/>
      <w:pPr>
        <w:ind w:left="1264" w:hanging="392"/>
      </w:pPr>
      <w:rPr>
        <w:rFonts w:hint="default"/>
        <w:lang w:val="ru-RU" w:eastAsia="en-US" w:bidi="ar-SA"/>
      </w:rPr>
    </w:lvl>
    <w:lvl w:ilvl="6" w:tplc="8A00B2E4">
      <w:numFmt w:val="bullet"/>
      <w:lvlText w:val="•"/>
      <w:lvlJc w:val="left"/>
      <w:pPr>
        <w:ind w:left="1496" w:hanging="392"/>
      </w:pPr>
      <w:rPr>
        <w:rFonts w:hint="default"/>
        <w:lang w:val="ru-RU" w:eastAsia="en-US" w:bidi="ar-SA"/>
      </w:rPr>
    </w:lvl>
    <w:lvl w:ilvl="7" w:tplc="40C6772E">
      <w:numFmt w:val="bullet"/>
      <w:lvlText w:val="•"/>
      <w:lvlJc w:val="left"/>
      <w:pPr>
        <w:ind w:left="1729" w:hanging="392"/>
      </w:pPr>
      <w:rPr>
        <w:rFonts w:hint="default"/>
        <w:lang w:val="ru-RU" w:eastAsia="en-US" w:bidi="ar-SA"/>
      </w:rPr>
    </w:lvl>
    <w:lvl w:ilvl="8" w:tplc="B6AC6BFA">
      <w:numFmt w:val="bullet"/>
      <w:lvlText w:val="•"/>
      <w:lvlJc w:val="left"/>
      <w:pPr>
        <w:ind w:left="1962" w:hanging="392"/>
      </w:pPr>
      <w:rPr>
        <w:rFonts w:hint="default"/>
        <w:lang w:val="ru-RU" w:eastAsia="en-US" w:bidi="ar-SA"/>
      </w:rPr>
    </w:lvl>
  </w:abstractNum>
  <w:abstractNum w:abstractNumId="106">
    <w:nsid w:val="31BD53EF"/>
    <w:multiLevelType w:val="hybridMultilevel"/>
    <w:tmpl w:val="707CC27A"/>
    <w:lvl w:ilvl="0" w:tplc="6C6AAE14">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50C9B4">
      <w:numFmt w:val="bullet"/>
      <w:lvlText w:val="•"/>
      <w:lvlJc w:val="left"/>
      <w:pPr>
        <w:ind w:left="1472" w:hanging="708"/>
      </w:pPr>
      <w:rPr>
        <w:rFonts w:hint="default"/>
        <w:lang w:val="ru-RU" w:eastAsia="en-US" w:bidi="ar-SA"/>
      </w:rPr>
    </w:lvl>
    <w:lvl w:ilvl="2" w:tplc="9552056C">
      <w:numFmt w:val="bullet"/>
      <w:lvlText w:val="•"/>
      <w:lvlJc w:val="left"/>
      <w:pPr>
        <w:ind w:left="2465" w:hanging="708"/>
      </w:pPr>
      <w:rPr>
        <w:rFonts w:hint="default"/>
        <w:lang w:val="ru-RU" w:eastAsia="en-US" w:bidi="ar-SA"/>
      </w:rPr>
    </w:lvl>
    <w:lvl w:ilvl="3" w:tplc="8250970C">
      <w:numFmt w:val="bullet"/>
      <w:lvlText w:val="•"/>
      <w:lvlJc w:val="left"/>
      <w:pPr>
        <w:ind w:left="3457" w:hanging="708"/>
      </w:pPr>
      <w:rPr>
        <w:rFonts w:hint="default"/>
        <w:lang w:val="ru-RU" w:eastAsia="en-US" w:bidi="ar-SA"/>
      </w:rPr>
    </w:lvl>
    <w:lvl w:ilvl="4" w:tplc="1652C012">
      <w:numFmt w:val="bullet"/>
      <w:lvlText w:val="•"/>
      <w:lvlJc w:val="left"/>
      <w:pPr>
        <w:ind w:left="4450" w:hanging="708"/>
      </w:pPr>
      <w:rPr>
        <w:rFonts w:hint="default"/>
        <w:lang w:val="ru-RU" w:eastAsia="en-US" w:bidi="ar-SA"/>
      </w:rPr>
    </w:lvl>
    <w:lvl w:ilvl="5" w:tplc="FB80F100">
      <w:numFmt w:val="bullet"/>
      <w:lvlText w:val="•"/>
      <w:lvlJc w:val="left"/>
      <w:pPr>
        <w:ind w:left="5443" w:hanging="708"/>
      </w:pPr>
      <w:rPr>
        <w:rFonts w:hint="default"/>
        <w:lang w:val="ru-RU" w:eastAsia="en-US" w:bidi="ar-SA"/>
      </w:rPr>
    </w:lvl>
    <w:lvl w:ilvl="6" w:tplc="17E88016">
      <w:numFmt w:val="bullet"/>
      <w:lvlText w:val="•"/>
      <w:lvlJc w:val="left"/>
      <w:pPr>
        <w:ind w:left="6435" w:hanging="708"/>
      </w:pPr>
      <w:rPr>
        <w:rFonts w:hint="default"/>
        <w:lang w:val="ru-RU" w:eastAsia="en-US" w:bidi="ar-SA"/>
      </w:rPr>
    </w:lvl>
    <w:lvl w:ilvl="7" w:tplc="4CC23C40">
      <w:numFmt w:val="bullet"/>
      <w:lvlText w:val="•"/>
      <w:lvlJc w:val="left"/>
      <w:pPr>
        <w:ind w:left="7428" w:hanging="708"/>
      </w:pPr>
      <w:rPr>
        <w:rFonts w:hint="default"/>
        <w:lang w:val="ru-RU" w:eastAsia="en-US" w:bidi="ar-SA"/>
      </w:rPr>
    </w:lvl>
    <w:lvl w:ilvl="8" w:tplc="BA362CC2">
      <w:numFmt w:val="bullet"/>
      <w:lvlText w:val="•"/>
      <w:lvlJc w:val="left"/>
      <w:pPr>
        <w:ind w:left="8421" w:hanging="708"/>
      </w:pPr>
      <w:rPr>
        <w:rFonts w:hint="default"/>
        <w:lang w:val="ru-RU" w:eastAsia="en-US" w:bidi="ar-SA"/>
      </w:rPr>
    </w:lvl>
  </w:abstractNum>
  <w:abstractNum w:abstractNumId="107">
    <w:nsid w:val="3258249D"/>
    <w:multiLevelType w:val="hybridMultilevel"/>
    <w:tmpl w:val="92683D82"/>
    <w:lvl w:ilvl="0" w:tplc="01800EAE">
      <w:start w:val="1"/>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7F40500">
      <w:numFmt w:val="bullet"/>
      <w:lvlText w:val=""/>
      <w:lvlJc w:val="left"/>
      <w:pPr>
        <w:ind w:left="482" w:hanging="708"/>
      </w:pPr>
      <w:rPr>
        <w:rFonts w:ascii="Symbol" w:eastAsia="Symbol" w:hAnsi="Symbol" w:cs="Symbol" w:hint="default"/>
        <w:b w:val="0"/>
        <w:bCs w:val="0"/>
        <w:i w:val="0"/>
        <w:iCs w:val="0"/>
        <w:spacing w:val="0"/>
        <w:w w:val="100"/>
        <w:sz w:val="24"/>
        <w:szCs w:val="24"/>
        <w:lang w:val="ru-RU" w:eastAsia="en-US" w:bidi="ar-SA"/>
      </w:rPr>
    </w:lvl>
    <w:lvl w:ilvl="2" w:tplc="3D7C0BA6">
      <w:numFmt w:val="bullet"/>
      <w:lvlText w:val="•"/>
      <w:lvlJc w:val="left"/>
      <w:pPr>
        <w:ind w:left="2845" w:hanging="708"/>
      </w:pPr>
      <w:rPr>
        <w:rFonts w:hint="default"/>
        <w:lang w:val="ru-RU" w:eastAsia="en-US" w:bidi="ar-SA"/>
      </w:rPr>
    </w:lvl>
    <w:lvl w:ilvl="3" w:tplc="400A51C4">
      <w:numFmt w:val="bullet"/>
      <w:lvlText w:val="•"/>
      <w:lvlJc w:val="left"/>
      <w:pPr>
        <w:ind w:left="3790" w:hanging="708"/>
      </w:pPr>
      <w:rPr>
        <w:rFonts w:hint="default"/>
        <w:lang w:val="ru-RU" w:eastAsia="en-US" w:bidi="ar-SA"/>
      </w:rPr>
    </w:lvl>
    <w:lvl w:ilvl="4" w:tplc="64F6CAB4">
      <w:numFmt w:val="bullet"/>
      <w:lvlText w:val="•"/>
      <w:lvlJc w:val="left"/>
      <w:pPr>
        <w:ind w:left="4735" w:hanging="708"/>
      </w:pPr>
      <w:rPr>
        <w:rFonts w:hint="default"/>
        <w:lang w:val="ru-RU" w:eastAsia="en-US" w:bidi="ar-SA"/>
      </w:rPr>
    </w:lvl>
    <w:lvl w:ilvl="5" w:tplc="18A27690">
      <w:numFmt w:val="bullet"/>
      <w:lvlText w:val="•"/>
      <w:lvlJc w:val="left"/>
      <w:pPr>
        <w:ind w:left="5680" w:hanging="708"/>
      </w:pPr>
      <w:rPr>
        <w:rFonts w:hint="default"/>
        <w:lang w:val="ru-RU" w:eastAsia="en-US" w:bidi="ar-SA"/>
      </w:rPr>
    </w:lvl>
    <w:lvl w:ilvl="6" w:tplc="EB24866A">
      <w:numFmt w:val="bullet"/>
      <w:lvlText w:val="•"/>
      <w:lvlJc w:val="left"/>
      <w:pPr>
        <w:ind w:left="6625" w:hanging="708"/>
      </w:pPr>
      <w:rPr>
        <w:rFonts w:hint="default"/>
        <w:lang w:val="ru-RU" w:eastAsia="en-US" w:bidi="ar-SA"/>
      </w:rPr>
    </w:lvl>
    <w:lvl w:ilvl="7" w:tplc="3850C99C">
      <w:numFmt w:val="bullet"/>
      <w:lvlText w:val="•"/>
      <w:lvlJc w:val="left"/>
      <w:pPr>
        <w:ind w:left="7570" w:hanging="708"/>
      </w:pPr>
      <w:rPr>
        <w:rFonts w:hint="default"/>
        <w:lang w:val="ru-RU" w:eastAsia="en-US" w:bidi="ar-SA"/>
      </w:rPr>
    </w:lvl>
    <w:lvl w:ilvl="8" w:tplc="14648178">
      <w:numFmt w:val="bullet"/>
      <w:lvlText w:val="•"/>
      <w:lvlJc w:val="left"/>
      <w:pPr>
        <w:ind w:left="8516" w:hanging="708"/>
      </w:pPr>
      <w:rPr>
        <w:rFonts w:hint="default"/>
        <w:lang w:val="ru-RU" w:eastAsia="en-US" w:bidi="ar-SA"/>
      </w:rPr>
    </w:lvl>
  </w:abstractNum>
  <w:abstractNum w:abstractNumId="108">
    <w:nsid w:val="329E10CA"/>
    <w:multiLevelType w:val="hybridMultilevel"/>
    <w:tmpl w:val="6CCE7A42"/>
    <w:lvl w:ilvl="0" w:tplc="B7D4B8D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42B8D4">
      <w:numFmt w:val="bullet"/>
      <w:lvlText w:val="•"/>
      <w:lvlJc w:val="left"/>
      <w:pPr>
        <w:ind w:left="2750" w:hanging="708"/>
      </w:pPr>
      <w:rPr>
        <w:rFonts w:hint="default"/>
        <w:lang w:val="ru-RU" w:eastAsia="en-US" w:bidi="ar-SA"/>
      </w:rPr>
    </w:lvl>
    <w:lvl w:ilvl="2" w:tplc="46CA0E38">
      <w:numFmt w:val="bullet"/>
      <w:lvlText w:val="•"/>
      <w:lvlJc w:val="left"/>
      <w:pPr>
        <w:ind w:left="3601" w:hanging="708"/>
      </w:pPr>
      <w:rPr>
        <w:rFonts w:hint="default"/>
        <w:lang w:val="ru-RU" w:eastAsia="en-US" w:bidi="ar-SA"/>
      </w:rPr>
    </w:lvl>
    <w:lvl w:ilvl="3" w:tplc="D2F23D5C">
      <w:numFmt w:val="bullet"/>
      <w:lvlText w:val="•"/>
      <w:lvlJc w:val="left"/>
      <w:pPr>
        <w:ind w:left="4451" w:hanging="708"/>
      </w:pPr>
      <w:rPr>
        <w:rFonts w:hint="default"/>
        <w:lang w:val="ru-RU" w:eastAsia="en-US" w:bidi="ar-SA"/>
      </w:rPr>
    </w:lvl>
    <w:lvl w:ilvl="4" w:tplc="4646674A">
      <w:numFmt w:val="bullet"/>
      <w:lvlText w:val="•"/>
      <w:lvlJc w:val="left"/>
      <w:pPr>
        <w:ind w:left="5302" w:hanging="708"/>
      </w:pPr>
      <w:rPr>
        <w:rFonts w:hint="default"/>
        <w:lang w:val="ru-RU" w:eastAsia="en-US" w:bidi="ar-SA"/>
      </w:rPr>
    </w:lvl>
    <w:lvl w:ilvl="5" w:tplc="EDF0D51E">
      <w:numFmt w:val="bullet"/>
      <w:lvlText w:val="•"/>
      <w:lvlJc w:val="left"/>
      <w:pPr>
        <w:ind w:left="6153" w:hanging="708"/>
      </w:pPr>
      <w:rPr>
        <w:rFonts w:hint="default"/>
        <w:lang w:val="ru-RU" w:eastAsia="en-US" w:bidi="ar-SA"/>
      </w:rPr>
    </w:lvl>
    <w:lvl w:ilvl="6" w:tplc="96966440">
      <w:numFmt w:val="bullet"/>
      <w:lvlText w:val="•"/>
      <w:lvlJc w:val="left"/>
      <w:pPr>
        <w:ind w:left="7003" w:hanging="708"/>
      </w:pPr>
      <w:rPr>
        <w:rFonts w:hint="default"/>
        <w:lang w:val="ru-RU" w:eastAsia="en-US" w:bidi="ar-SA"/>
      </w:rPr>
    </w:lvl>
    <w:lvl w:ilvl="7" w:tplc="5ACCDEAE">
      <w:numFmt w:val="bullet"/>
      <w:lvlText w:val="•"/>
      <w:lvlJc w:val="left"/>
      <w:pPr>
        <w:ind w:left="7854" w:hanging="708"/>
      </w:pPr>
      <w:rPr>
        <w:rFonts w:hint="default"/>
        <w:lang w:val="ru-RU" w:eastAsia="en-US" w:bidi="ar-SA"/>
      </w:rPr>
    </w:lvl>
    <w:lvl w:ilvl="8" w:tplc="57943F80">
      <w:numFmt w:val="bullet"/>
      <w:lvlText w:val="•"/>
      <w:lvlJc w:val="left"/>
      <w:pPr>
        <w:ind w:left="8705" w:hanging="708"/>
      </w:pPr>
      <w:rPr>
        <w:rFonts w:hint="default"/>
        <w:lang w:val="ru-RU" w:eastAsia="en-US" w:bidi="ar-SA"/>
      </w:rPr>
    </w:lvl>
  </w:abstractNum>
  <w:abstractNum w:abstractNumId="109">
    <w:nsid w:val="333419D0"/>
    <w:multiLevelType w:val="hybridMultilevel"/>
    <w:tmpl w:val="0BD42658"/>
    <w:lvl w:ilvl="0" w:tplc="4C360370">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5F56DE10">
      <w:numFmt w:val="bullet"/>
      <w:lvlText w:val="•"/>
      <w:lvlJc w:val="left"/>
      <w:pPr>
        <w:ind w:left="2750" w:hanging="708"/>
      </w:pPr>
      <w:rPr>
        <w:rFonts w:hint="default"/>
        <w:lang w:val="ru-RU" w:eastAsia="en-US" w:bidi="ar-SA"/>
      </w:rPr>
    </w:lvl>
    <w:lvl w:ilvl="2" w:tplc="BDC4AEFE">
      <w:numFmt w:val="bullet"/>
      <w:lvlText w:val="•"/>
      <w:lvlJc w:val="left"/>
      <w:pPr>
        <w:ind w:left="3601" w:hanging="708"/>
      </w:pPr>
      <w:rPr>
        <w:rFonts w:hint="default"/>
        <w:lang w:val="ru-RU" w:eastAsia="en-US" w:bidi="ar-SA"/>
      </w:rPr>
    </w:lvl>
    <w:lvl w:ilvl="3" w:tplc="DC32FC62">
      <w:numFmt w:val="bullet"/>
      <w:lvlText w:val="•"/>
      <w:lvlJc w:val="left"/>
      <w:pPr>
        <w:ind w:left="4451" w:hanging="708"/>
      </w:pPr>
      <w:rPr>
        <w:rFonts w:hint="default"/>
        <w:lang w:val="ru-RU" w:eastAsia="en-US" w:bidi="ar-SA"/>
      </w:rPr>
    </w:lvl>
    <w:lvl w:ilvl="4" w:tplc="D7F6962E">
      <w:numFmt w:val="bullet"/>
      <w:lvlText w:val="•"/>
      <w:lvlJc w:val="left"/>
      <w:pPr>
        <w:ind w:left="5302" w:hanging="708"/>
      </w:pPr>
      <w:rPr>
        <w:rFonts w:hint="default"/>
        <w:lang w:val="ru-RU" w:eastAsia="en-US" w:bidi="ar-SA"/>
      </w:rPr>
    </w:lvl>
    <w:lvl w:ilvl="5" w:tplc="0A26C194">
      <w:numFmt w:val="bullet"/>
      <w:lvlText w:val="•"/>
      <w:lvlJc w:val="left"/>
      <w:pPr>
        <w:ind w:left="6153" w:hanging="708"/>
      </w:pPr>
      <w:rPr>
        <w:rFonts w:hint="default"/>
        <w:lang w:val="ru-RU" w:eastAsia="en-US" w:bidi="ar-SA"/>
      </w:rPr>
    </w:lvl>
    <w:lvl w:ilvl="6" w:tplc="D4F8E306">
      <w:numFmt w:val="bullet"/>
      <w:lvlText w:val="•"/>
      <w:lvlJc w:val="left"/>
      <w:pPr>
        <w:ind w:left="7003" w:hanging="708"/>
      </w:pPr>
      <w:rPr>
        <w:rFonts w:hint="default"/>
        <w:lang w:val="ru-RU" w:eastAsia="en-US" w:bidi="ar-SA"/>
      </w:rPr>
    </w:lvl>
    <w:lvl w:ilvl="7" w:tplc="D9DEB6B2">
      <w:numFmt w:val="bullet"/>
      <w:lvlText w:val="•"/>
      <w:lvlJc w:val="left"/>
      <w:pPr>
        <w:ind w:left="7854" w:hanging="708"/>
      </w:pPr>
      <w:rPr>
        <w:rFonts w:hint="default"/>
        <w:lang w:val="ru-RU" w:eastAsia="en-US" w:bidi="ar-SA"/>
      </w:rPr>
    </w:lvl>
    <w:lvl w:ilvl="8" w:tplc="5B426D22">
      <w:numFmt w:val="bullet"/>
      <w:lvlText w:val="•"/>
      <w:lvlJc w:val="left"/>
      <w:pPr>
        <w:ind w:left="8705" w:hanging="708"/>
      </w:pPr>
      <w:rPr>
        <w:rFonts w:hint="default"/>
        <w:lang w:val="ru-RU" w:eastAsia="en-US" w:bidi="ar-SA"/>
      </w:rPr>
    </w:lvl>
  </w:abstractNum>
  <w:abstractNum w:abstractNumId="110">
    <w:nsid w:val="337122C3"/>
    <w:multiLevelType w:val="hybridMultilevel"/>
    <w:tmpl w:val="A96AF1F2"/>
    <w:lvl w:ilvl="0" w:tplc="8F960CA4">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68E0BEE6">
      <w:numFmt w:val="bullet"/>
      <w:lvlText w:val="•"/>
      <w:lvlJc w:val="left"/>
      <w:pPr>
        <w:ind w:left="1472" w:hanging="768"/>
      </w:pPr>
      <w:rPr>
        <w:rFonts w:hint="default"/>
        <w:lang w:val="ru-RU" w:eastAsia="en-US" w:bidi="ar-SA"/>
      </w:rPr>
    </w:lvl>
    <w:lvl w:ilvl="2" w:tplc="0AC0DFFA">
      <w:numFmt w:val="bullet"/>
      <w:lvlText w:val="•"/>
      <w:lvlJc w:val="left"/>
      <w:pPr>
        <w:ind w:left="2465" w:hanging="768"/>
      </w:pPr>
      <w:rPr>
        <w:rFonts w:hint="default"/>
        <w:lang w:val="ru-RU" w:eastAsia="en-US" w:bidi="ar-SA"/>
      </w:rPr>
    </w:lvl>
    <w:lvl w:ilvl="3" w:tplc="17D6B240">
      <w:numFmt w:val="bullet"/>
      <w:lvlText w:val="•"/>
      <w:lvlJc w:val="left"/>
      <w:pPr>
        <w:ind w:left="3457" w:hanging="768"/>
      </w:pPr>
      <w:rPr>
        <w:rFonts w:hint="default"/>
        <w:lang w:val="ru-RU" w:eastAsia="en-US" w:bidi="ar-SA"/>
      </w:rPr>
    </w:lvl>
    <w:lvl w:ilvl="4" w:tplc="D1AEA318">
      <w:numFmt w:val="bullet"/>
      <w:lvlText w:val="•"/>
      <w:lvlJc w:val="left"/>
      <w:pPr>
        <w:ind w:left="4450" w:hanging="768"/>
      </w:pPr>
      <w:rPr>
        <w:rFonts w:hint="default"/>
        <w:lang w:val="ru-RU" w:eastAsia="en-US" w:bidi="ar-SA"/>
      </w:rPr>
    </w:lvl>
    <w:lvl w:ilvl="5" w:tplc="6C12624E">
      <w:numFmt w:val="bullet"/>
      <w:lvlText w:val="•"/>
      <w:lvlJc w:val="left"/>
      <w:pPr>
        <w:ind w:left="5443" w:hanging="768"/>
      </w:pPr>
      <w:rPr>
        <w:rFonts w:hint="default"/>
        <w:lang w:val="ru-RU" w:eastAsia="en-US" w:bidi="ar-SA"/>
      </w:rPr>
    </w:lvl>
    <w:lvl w:ilvl="6" w:tplc="E22AF24C">
      <w:numFmt w:val="bullet"/>
      <w:lvlText w:val="•"/>
      <w:lvlJc w:val="left"/>
      <w:pPr>
        <w:ind w:left="6435" w:hanging="768"/>
      </w:pPr>
      <w:rPr>
        <w:rFonts w:hint="default"/>
        <w:lang w:val="ru-RU" w:eastAsia="en-US" w:bidi="ar-SA"/>
      </w:rPr>
    </w:lvl>
    <w:lvl w:ilvl="7" w:tplc="0E50657E">
      <w:numFmt w:val="bullet"/>
      <w:lvlText w:val="•"/>
      <w:lvlJc w:val="left"/>
      <w:pPr>
        <w:ind w:left="7428" w:hanging="768"/>
      </w:pPr>
      <w:rPr>
        <w:rFonts w:hint="default"/>
        <w:lang w:val="ru-RU" w:eastAsia="en-US" w:bidi="ar-SA"/>
      </w:rPr>
    </w:lvl>
    <w:lvl w:ilvl="8" w:tplc="2FE6EDA0">
      <w:numFmt w:val="bullet"/>
      <w:lvlText w:val="•"/>
      <w:lvlJc w:val="left"/>
      <w:pPr>
        <w:ind w:left="8421" w:hanging="768"/>
      </w:pPr>
      <w:rPr>
        <w:rFonts w:hint="default"/>
        <w:lang w:val="ru-RU" w:eastAsia="en-US" w:bidi="ar-SA"/>
      </w:rPr>
    </w:lvl>
  </w:abstractNum>
  <w:abstractNum w:abstractNumId="111">
    <w:nsid w:val="34D74C02"/>
    <w:multiLevelType w:val="hybridMultilevel"/>
    <w:tmpl w:val="44469C40"/>
    <w:lvl w:ilvl="0" w:tplc="A8A09AA6">
      <w:start w:val="1"/>
      <w:numFmt w:val="decimal"/>
      <w:lvlText w:val="%1."/>
      <w:lvlJc w:val="left"/>
      <w:pPr>
        <w:ind w:left="143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F20586">
      <w:numFmt w:val="bullet"/>
      <w:lvlText w:val="•"/>
      <w:lvlJc w:val="left"/>
      <w:pPr>
        <w:ind w:left="2336" w:hanging="240"/>
      </w:pPr>
      <w:rPr>
        <w:rFonts w:hint="default"/>
        <w:lang w:val="ru-RU" w:eastAsia="en-US" w:bidi="ar-SA"/>
      </w:rPr>
    </w:lvl>
    <w:lvl w:ilvl="2" w:tplc="5508A306">
      <w:numFmt w:val="bullet"/>
      <w:lvlText w:val="•"/>
      <w:lvlJc w:val="left"/>
      <w:pPr>
        <w:ind w:left="3233" w:hanging="240"/>
      </w:pPr>
      <w:rPr>
        <w:rFonts w:hint="default"/>
        <w:lang w:val="ru-RU" w:eastAsia="en-US" w:bidi="ar-SA"/>
      </w:rPr>
    </w:lvl>
    <w:lvl w:ilvl="3" w:tplc="BE0A2044">
      <w:numFmt w:val="bullet"/>
      <w:lvlText w:val="•"/>
      <w:lvlJc w:val="left"/>
      <w:pPr>
        <w:ind w:left="4129" w:hanging="240"/>
      </w:pPr>
      <w:rPr>
        <w:rFonts w:hint="default"/>
        <w:lang w:val="ru-RU" w:eastAsia="en-US" w:bidi="ar-SA"/>
      </w:rPr>
    </w:lvl>
    <w:lvl w:ilvl="4" w:tplc="49F48E72">
      <w:numFmt w:val="bullet"/>
      <w:lvlText w:val="•"/>
      <w:lvlJc w:val="left"/>
      <w:pPr>
        <w:ind w:left="5026" w:hanging="240"/>
      </w:pPr>
      <w:rPr>
        <w:rFonts w:hint="default"/>
        <w:lang w:val="ru-RU" w:eastAsia="en-US" w:bidi="ar-SA"/>
      </w:rPr>
    </w:lvl>
    <w:lvl w:ilvl="5" w:tplc="3C3C31B0">
      <w:numFmt w:val="bullet"/>
      <w:lvlText w:val="•"/>
      <w:lvlJc w:val="left"/>
      <w:pPr>
        <w:ind w:left="5923" w:hanging="240"/>
      </w:pPr>
      <w:rPr>
        <w:rFonts w:hint="default"/>
        <w:lang w:val="ru-RU" w:eastAsia="en-US" w:bidi="ar-SA"/>
      </w:rPr>
    </w:lvl>
    <w:lvl w:ilvl="6" w:tplc="AE9C415A">
      <w:numFmt w:val="bullet"/>
      <w:lvlText w:val="•"/>
      <w:lvlJc w:val="left"/>
      <w:pPr>
        <w:ind w:left="6819" w:hanging="240"/>
      </w:pPr>
      <w:rPr>
        <w:rFonts w:hint="default"/>
        <w:lang w:val="ru-RU" w:eastAsia="en-US" w:bidi="ar-SA"/>
      </w:rPr>
    </w:lvl>
    <w:lvl w:ilvl="7" w:tplc="97BA2F66">
      <w:numFmt w:val="bullet"/>
      <w:lvlText w:val="•"/>
      <w:lvlJc w:val="left"/>
      <w:pPr>
        <w:ind w:left="7716" w:hanging="240"/>
      </w:pPr>
      <w:rPr>
        <w:rFonts w:hint="default"/>
        <w:lang w:val="ru-RU" w:eastAsia="en-US" w:bidi="ar-SA"/>
      </w:rPr>
    </w:lvl>
    <w:lvl w:ilvl="8" w:tplc="A27CF9D8">
      <w:numFmt w:val="bullet"/>
      <w:lvlText w:val="•"/>
      <w:lvlJc w:val="left"/>
      <w:pPr>
        <w:ind w:left="8613" w:hanging="240"/>
      </w:pPr>
      <w:rPr>
        <w:rFonts w:hint="default"/>
        <w:lang w:val="ru-RU" w:eastAsia="en-US" w:bidi="ar-SA"/>
      </w:rPr>
    </w:lvl>
  </w:abstractNum>
  <w:abstractNum w:abstractNumId="112">
    <w:nsid w:val="35D03978"/>
    <w:multiLevelType w:val="hybridMultilevel"/>
    <w:tmpl w:val="FE189514"/>
    <w:lvl w:ilvl="0" w:tplc="B4BE526A">
      <w:start w:val="1"/>
      <w:numFmt w:val="decimal"/>
      <w:lvlText w:val="%1."/>
      <w:lvlJc w:val="left"/>
      <w:pPr>
        <w:ind w:left="482" w:hanging="3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AE0166">
      <w:numFmt w:val="bullet"/>
      <w:lvlText w:val="•"/>
      <w:lvlJc w:val="left"/>
      <w:pPr>
        <w:ind w:left="1472" w:hanging="310"/>
      </w:pPr>
      <w:rPr>
        <w:rFonts w:hint="default"/>
        <w:lang w:val="ru-RU" w:eastAsia="en-US" w:bidi="ar-SA"/>
      </w:rPr>
    </w:lvl>
    <w:lvl w:ilvl="2" w:tplc="03727898">
      <w:numFmt w:val="bullet"/>
      <w:lvlText w:val="•"/>
      <w:lvlJc w:val="left"/>
      <w:pPr>
        <w:ind w:left="2465" w:hanging="310"/>
      </w:pPr>
      <w:rPr>
        <w:rFonts w:hint="default"/>
        <w:lang w:val="ru-RU" w:eastAsia="en-US" w:bidi="ar-SA"/>
      </w:rPr>
    </w:lvl>
    <w:lvl w:ilvl="3" w:tplc="E89A1808">
      <w:numFmt w:val="bullet"/>
      <w:lvlText w:val="•"/>
      <w:lvlJc w:val="left"/>
      <w:pPr>
        <w:ind w:left="3457" w:hanging="310"/>
      </w:pPr>
      <w:rPr>
        <w:rFonts w:hint="default"/>
        <w:lang w:val="ru-RU" w:eastAsia="en-US" w:bidi="ar-SA"/>
      </w:rPr>
    </w:lvl>
    <w:lvl w:ilvl="4" w:tplc="4468DF8C">
      <w:numFmt w:val="bullet"/>
      <w:lvlText w:val="•"/>
      <w:lvlJc w:val="left"/>
      <w:pPr>
        <w:ind w:left="4450" w:hanging="310"/>
      </w:pPr>
      <w:rPr>
        <w:rFonts w:hint="default"/>
        <w:lang w:val="ru-RU" w:eastAsia="en-US" w:bidi="ar-SA"/>
      </w:rPr>
    </w:lvl>
    <w:lvl w:ilvl="5" w:tplc="B85E800C">
      <w:numFmt w:val="bullet"/>
      <w:lvlText w:val="•"/>
      <w:lvlJc w:val="left"/>
      <w:pPr>
        <w:ind w:left="5443" w:hanging="310"/>
      </w:pPr>
      <w:rPr>
        <w:rFonts w:hint="default"/>
        <w:lang w:val="ru-RU" w:eastAsia="en-US" w:bidi="ar-SA"/>
      </w:rPr>
    </w:lvl>
    <w:lvl w:ilvl="6" w:tplc="C5ECA36E">
      <w:numFmt w:val="bullet"/>
      <w:lvlText w:val="•"/>
      <w:lvlJc w:val="left"/>
      <w:pPr>
        <w:ind w:left="6435" w:hanging="310"/>
      </w:pPr>
      <w:rPr>
        <w:rFonts w:hint="default"/>
        <w:lang w:val="ru-RU" w:eastAsia="en-US" w:bidi="ar-SA"/>
      </w:rPr>
    </w:lvl>
    <w:lvl w:ilvl="7" w:tplc="5608EAC6">
      <w:numFmt w:val="bullet"/>
      <w:lvlText w:val="•"/>
      <w:lvlJc w:val="left"/>
      <w:pPr>
        <w:ind w:left="7428" w:hanging="310"/>
      </w:pPr>
      <w:rPr>
        <w:rFonts w:hint="default"/>
        <w:lang w:val="ru-RU" w:eastAsia="en-US" w:bidi="ar-SA"/>
      </w:rPr>
    </w:lvl>
    <w:lvl w:ilvl="8" w:tplc="46489DC2">
      <w:numFmt w:val="bullet"/>
      <w:lvlText w:val="•"/>
      <w:lvlJc w:val="left"/>
      <w:pPr>
        <w:ind w:left="8421" w:hanging="310"/>
      </w:pPr>
      <w:rPr>
        <w:rFonts w:hint="default"/>
        <w:lang w:val="ru-RU" w:eastAsia="en-US" w:bidi="ar-SA"/>
      </w:rPr>
    </w:lvl>
  </w:abstractNum>
  <w:abstractNum w:abstractNumId="113">
    <w:nsid w:val="35FD7102"/>
    <w:multiLevelType w:val="hybridMultilevel"/>
    <w:tmpl w:val="7556FA3A"/>
    <w:lvl w:ilvl="0" w:tplc="4500602C">
      <w:start w:val="8"/>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EC3E8900">
      <w:numFmt w:val="bullet"/>
      <w:lvlText w:val="•"/>
      <w:lvlJc w:val="left"/>
      <w:pPr>
        <w:ind w:left="2750" w:hanging="708"/>
      </w:pPr>
      <w:rPr>
        <w:rFonts w:hint="default"/>
        <w:lang w:val="ru-RU" w:eastAsia="en-US" w:bidi="ar-SA"/>
      </w:rPr>
    </w:lvl>
    <w:lvl w:ilvl="2" w:tplc="47E469B8">
      <w:numFmt w:val="bullet"/>
      <w:lvlText w:val="•"/>
      <w:lvlJc w:val="left"/>
      <w:pPr>
        <w:ind w:left="3601" w:hanging="708"/>
      </w:pPr>
      <w:rPr>
        <w:rFonts w:hint="default"/>
        <w:lang w:val="ru-RU" w:eastAsia="en-US" w:bidi="ar-SA"/>
      </w:rPr>
    </w:lvl>
    <w:lvl w:ilvl="3" w:tplc="474E0458">
      <w:numFmt w:val="bullet"/>
      <w:lvlText w:val="•"/>
      <w:lvlJc w:val="left"/>
      <w:pPr>
        <w:ind w:left="4451" w:hanging="708"/>
      </w:pPr>
      <w:rPr>
        <w:rFonts w:hint="default"/>
        <w:lang w:val="ru-RU" w:eastAsia="en-US" w:bidi="ar-SA"/>
      </w:rPr>
    </w:lvl>
    <w:lvl w:ilvl="4" w:tplc="F21A99FA">
      <w:numFmt w:val="bullet"/>
      <w:lvlText w:val="•"/>
      <w:lvlJc w:val="left"/>
      <w:pPr>
        <w:ind w:left="5302" w:hanging="708"/>
      </w:pPr>
      <w:rPr>
        <w:rFonts w:hint="default"/>
        <w:lang w:val="ru-RU" w:eastAsia="en-US" w:bidi="ar-SA"/>
      </w:rPr>
    </w:lvl>
    <w:lvl w:ilvl="5" w:tplc="AA6C7748">
      <w:numFmt w:val="bullet"/>
      <w:lvlText w:val="•"/>
      <w:lvlJc w:val="left"/>
      <w:pPr>
        <w:ind w:left="6153" w:hanging="708"/>
      </w:pPr>
      <w:rPr>
        <w:rFonts w:hint="default"/>
        <w:lang w:val="ru-RU" w:eastAsia="en-US" w:bidi="ar-SA"/>
      </w:rPr>
    </w:lvl>
    <w:lvl w:ilvl="6" w:tplc="A6BC0D3A">
      <w:numFmt w:val="bullet"/>
      <w:lvlText w:val="•"/>
      <w:lvlJc w:val="left"/>
      <w:pPr>
        <w:ind w:left="7003" w:hanging="708"/>
      </w:pPr>
      <w:rPr>
        <w:rFonts w:hint="default"/>
        <w:lang w:val="ru-RU" w:eastAsia="en-US" w:bidi="ar-SA"/>
      </w:rPr>
    </w:lvl>
    <w:lvl w:ilvl="7" w:tplc="B3E4A2D6">
      <w:numFmt w:val="bullet"/>
      <w:lvlText w:val="•"/>
      <w:lvlJc w:val="left"/>
      <w:pPr>
        <w:ind w:left="7854" w:hanging="708"/>
      </w:pPr>
      <w:rPr>
        <w:rFonts w:hint="default"/>
        <w:lang w:val="ru-RU" w:eastAsia="en-US" w:bidi="ar-SA"/>
      </w:rPr>
    </w:lvl>
    <w:lvl w:ilvl="8" w:tplc="65026B3C">
      <w:numFmt w:val="bullet"/>
      <w:lvlText w:val="•"/>
      <w:lvlJc w:val="left"/>
      <w:pPr>
        <w:ind w:left="8705" w:hanging="708"/>
      </w:pPr>
      <w:rPr>
        <w:rFonts w:hint="default"/>
        <w:lang w:val="ru-RU" w:eastAsia="en-US" w:bidi="ar-SA"/>
      </w:rPr>
    </w:lvl>
  </w:abstractNum>
  <w:abstractNum w:abstractNumId="114">
    <w:nsid w:val="362732E1"/>
    <w:multiLevelType w:val="hybridMultilevel"/>
    <w:tmpl w:val="1B1C80AE"/>
    <w:lvl w:ilvl="0" w:tplc="F8743E3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EA2470">
      <w:numFmt w:val="bullet"/>
      <w:lvlText w:val="•"/>
      <w:lvlJc w:val="left"/>
      <w:pPr>
        <w:ind w:left="2750" w:hanging="708"/>
      </w:pPr>
      <w:rPr>
        <w:rFonts w:hint="default"/>
        <w:lang w:val="ru-RU" w:eastAsia="en-US" w:bidi="ar-SA"/>
      </w:rPr>
    </w:lvl>
    <w:lvl w:ilvl="2" w:tplc="1E6A21FC">
      <w:numFmt w:val="bullet"/>
      <w:lvlText w:val="•"/>
      <w:lvlJc w:val="left"/>
      <w:pPr>
        <w:ind w:left="3601" w:hanging="708"/>
      </w:pPr>
      <w:rPr>
        <w:rFonts w:hint="default"/>
        <w:lang w:val="ru-RU" w:eastAsia="en-US" w:bidi="ar-SA"/>
      </w:rPr>
    </w:lvl>
    <w:lvl w:ilvl="3" w:tplc="0C9867B2">
      <w:numFmt w:val="bullet"/>
      <w:lvlText w:val="•"/>
      <w:lvlJc w:val="left"/>
      <w:pPr>
        <w:ind w:left="4451" w:hanging="708"/>
      </w:pPr>
      <w:rPr>
        <w:rFonts w:hint="default"/>
        <w:lang w:val="ru-RU" w:eastAsia="en-US" w:bidi="ar-SA"/>
      </w:rPr>
    </w:lvl>
    <w:lvl w:ilvl="4" w:tplc="71B6DD6E">
      <w:numFmt w:val="bullet"/>
      <w:lvlText w:val="•"/>
      <w:lvlJc w:val="left"/>
      <w:pPr>
        <w:ind w:left="5302" w:hanging="708"/>
      </w:pPr>
      <w:rPr>
        <w:rFonts w:hint="default"/>
        <w:lang w:val="ru-RU" w:eastAsia="en-US" w:bidi="ar-SA"/>
      </w:rPr>
    </w:lvl>
    <w:lvl w:ilvl="5" w:tplc="7AB62396">
      <w:numFmt w:val="bullet"/>
      <w:lvlText w:val="•"/>
      <w:lvlJc w:val="left"/>
      <w:pPr>
        <w:ind w:left="6153" w:hanging="708"/>
      </w:pPr>
      <w:rPr>
        <w:rFonts w:hint="default"/>
        <w:lang w:val="ru-RU" w:eastAsia="en-US" w:bidi="ar-SA"/>
      </w:rPr>
    </w:lvl>
    <w:lvl w:ilvl="6" w:tplc="99DC1222">
      <w:numFmt w:val="bullet"/>
      <w:lvlText w:val="•"/>
      <w:lvlJc w:val="left"/>
      <w:pPr>
        <w:ind w:left="7003" w:hanging="708"/>
      </w:pPr>
      <w:rPr>
        <w:rFonts w:hint="default"/>
        <w:lang w:val="ru-RU" w:eastAsia="en-US" w:bidi="ar-SA"/>
      </w:rPr>
    </w:lvl>
    <w:lvl w:ilvl="7" w:tplc="1DD4C722">
      <w:numFmt w:val="bullet"/>
      <w:lvlText w:val="•"/>
      <w:lvlJc w:val="left"/>
      <w:pPr>
        <w:ind w:left="7854" w:hanging="708"/>
      </w:pPr>
      <w:rPr>
        <w:rFonts w:hint="default"/>
        <w:lang w:val="ru-RU" w:eastAsia="en-US" w:bidi="ar-SA"/>
      </w:rPr>
    </w:lvl>
    <w:lvl w:ilvl="8" w:tplc="F10CE05A">
      <w:numFmt w:val="bullet"/>
      <w:lvlText w:val="•"/>
      <w:lvlJc w:val="left"/>
      <w:pPr>
        <w:ind w:left="8705" w:hanging="708"/>
      </w:pPr>
      <w:rPr>
        <w:rFonts w:hint="default"/>
        <w:lang w:val="ru-RU" w:eastAsia="en-US" w:bidi="ar-SA"/>
      </w:rPr>
    </w:lvl>
  </w:abstractNum>
  <w:abstractNum w:abstractNumId="115">
    <w:nsid w:val="364F45D7"/>
    <w:multiLevelType w:val="hybridMultilevel"/>
    <w:tmpl w:val="27902470"/>
    <w:lvl w:ilvl="0" w:tplc="539E61D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0C0BF0">
      <w:numFmt w:val="bullet"/>
      <w:lvlText w:val="•"/>
      <w:lvlJc w:val="left"/>
      <w:pPr>
        <w:ind w:left="2750" w:hanging="708"/>
      </w:pPr>
      <w:rPr>
        <w:rFonts w:hint="default"/>
        <w:lang w:val="ru-RU" w:eastAsia="en-US" w:bidi="ar-SA"/>
      </w:rPr>
    </w:lvl>
    <w:lvl w:ilvl="2" w:tplc="304ADAFC">
      <w:numFmt w:val="bullet"/>
      <w:lvlText w:val="•"/>
      <w:lvlJc w:val="left"/>
      <w:pPr>
        <w:ind w:left="3601" w:hanging="708"/>
      </w:pPr>
      <w:rPr>
        <w:rFonts w:hint="default"/>
        <w:lang w:val="ru-RU" w:eastAsia="en-US" w:bidi="ar-SA"/>
      </w:rPr>
    </w:lvl>
    <w:lvl w:ilvl="3" w:tplc="804A1104">
      <w:numFmt w:val="bullet"/>
      <w:lvlText w:val="•"/>
      <w:lvlJc w:val="left"/>
      <w:pPr>
        <w:ind w:left="4451" w:hanging="708"/>
      </w:pPr>
      <w:rPr>
        <w:rFonts w:hint="default"/>
        <w:lang w:val="ru-RU" w:eastAsia="en-US" w:bidi="ar-SA"/>
      </w:rPr>
    </w:lvl>
    <w:lvl w:ilvl="4" w:tplc="11A2DD74">
      <w:numFmt w:val="bullet"/>
      <w:lvlText w:val="•"/>
      <w:lvlJc w:val="left"/>
      <w:pPr>
        <w:ind w:left="5302" w:hanging="708"/>
      </w:pPr>
      <w:rPr>
        <w:rFonts w:hint="default"/>
        <w:lang w:val="ru-RU" w:eastAsia="en-US" w:bidi="ar-SA"/>
      </w:rPr>
    </w:lvl>
    <w:lvl w:ilvl="5" w:tplc="6EB21F50">
      <w:numFmt w:val="bullet"/>
      <w:lvlText w:val="•"/>
      <w:lvlJc w:val="left"/>
      <w:pPr>
        <w:ind w:left="6153" w:hanging="708"/>
      </w:pPr>
      <w:rPr>
        <w:rFonts w:hint="default"/>
        <w:lang w:val="ru-RU" w:eastAsia="en-US" w:bidi="ar-SA"/>
      </w:rPr>
    </w:lvl>
    <w:lvl w:ilvl="6" w:tplc="C526CD28">
      <w:numFmt w:val="bullet"/>
      <w:lvlText w:val="•"/>
      <w:lvlJc w:val="left"/>
      <w:pPr>
        <w:ind w:left="7003" w:hanging="708"/>
      </w:pPr>
      <w:rPr>
        <w:rFonts w:hint="default"/>
        <w:lang w:val="ru-RU" w:eastAsia="en-US" w:bidi="ar-SA"/>
      </w:rPr>
    </w:lvl>
    <w:lvl w:ilvl="7" w:tplc="23001A4C">
      <w:numFmt w:val="bullet"/>
      <w:lvlText w:val="•"/>
      <w:lvlJc w:val="left"/>
      <w:pPr>
        <w:ind w:left="7854" w:hanging="708"/>
      </w:pPr>
      <w:rPr>
        <w:rFonts w:hint="default"/>
        <w:lang w:val="ru-RU" w:eastAsia="en-US" w:bidi="ar-SA"/>
      </w:rPr>
    </w:lvl>
    <w:lvl w:ilvl="8" w:tplc="26109ACA">
      <w:numFmt w:val="bullet"/>
      <w:lvlText w:val="•"/>
      <w:lvlJc w:val="left"/>
      <w:pPr>
        <w:ind w:left="8705" w:hanging="708"/>
      </w:pPr>
      <w:rPr>
        <w:rFonts w:hint="default"/>
        <w:lang w:val="ru-RU" w:eastAsia="en-US" w:bidi="ar-SA"/>
      </w:rPr>
    </w:lvl>
  </w:abstractNum>
  <w:abstractNum w:abstractNumId="116">
    <w:nsid w:val="36661D14"/>
    <w:multiLevelType w:val="hybridMultilevel"/>
    <w:tmpl w:val="5DE6ADA4"/>
    <w:lvl w:ilvl="0" w:tplc="F7F88F5A">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3DAB7BC">
      <w:numFmt w:val="bullet"/>
      <w:lvlText w:val="•"/>
      <w:lvlJc w:val="left"/>
      <w:pPr>
        <w:ind w:left="1472" w:hanging="708"/>
      </w:pPr>
      <w:rPr>
        <w:rFonts w:hint="default"/>
        <w:lang w:val="ru-RU" w:eastAsia="en-US" w:bidi="ar-SA"/>
      </w:rPr>
    </w:lvl>
    <w:lvl w:ilvl="2" w:tplc="214CDFC0">
      <w:numFmt w:val="bullet"/>
      <w:lvlText w:val="•"/>
      <w:lvlJc w:val="left"/>
      <w:pPr>
        <w:ind w:left="2465" w:hanging="708"/>
      </w:pPr>
      <w:rPr>
        <w:rFonts w:hint="default"/>
        <w:lang w:val="ru-RU" w:eastAsia="en-US" w:bidi="ar-SA"/>
      </w:rPr>
    </w:lvl>
    <w:lvl w:ilvl="3" w:tplc="8C58A004">
      <w:numFmt w:val="bullet"/>
      <w:lvlText w:val="•"/>
      <w:lvlJc w:val="left"/>
      <w:pPr>
        <w:ind w:left="3457" w:hanging="708"/>
      </w:pPr>
      <w:rPr>
        <w:rFonts w:hint="default"/>
        <w:lang w:val="ru-RU" w:eastAsia="en-US" w:bidi="ar-SA"/>
      </w:rPr>
    </w:lvl>
    <w:lvl w:ilvl="4" w:tplc="4F5621D8">
      <w:numFmt w:val="bullet"/>
      <w:lvlText w:val="•"/>
      <w:lvlJc w:val="left"/>
      <w:pPr>
        <w:ind w:left="4450" w:hanging="708"/>
      </w:pPr>
      <w:rPr>
        <w:rFonts w:hint="default"/>
        <w:lang w:val="ru-RU" w:eastAsia="en-US" w:bidi="ar-SA"/>
      </w:rPr>
    </w:lvl>
    <w:lvl w:ilvl="5" w:tplc="AD540158">
      <w:numFmt w:val="bullet"/>
      <w:lvlText w:val="•"/>
      <w:lvlJc w:val="left"/>
      <w:pPr>
        <w:ind w:left="5443" w:hanging="708"/>
      </w:pPr>
      <w:rPr>
        <w:rFonts w:hint="default"/>
        <w:lang w:val="ru-RU" w:eastAsia="en-US" w:bidi="ar-SA"/>
      </w:rPr>
    </w:lvl>
    <w:lvl w:ilvl="6" w:tplc="D368EC6A">
      <w:numFmt w:val="bullet"/>
      <w:lvlText w:val="•"/>
      <w:lvlJc w:val="left"/>
      <w:pPr>
        <w:ind w:left="6435" w:hanging="708"/>
      </w:pPr>
      <w:rPr>
        <w:rFonts w:hint="default"/>
        <w:lang w:val="ru-RU" w:eastAsia="en-US" w:bidi="ar-SA"/>
      </w:rPr>
    </w:lvl>
    <w:lvl w:ilvl="7" w:tplc="56D82A64">
      <w:numFmt w:val="bullet"/>
      <w:lvlText w:val="•"/>
      <w:lvlJc w:val="left"/>
      <w:pPr>
        <w:ind w:left="7428" w:hanging="708"/>
      </w:pPr>
      <w:rPr>
        <w:rFonts w:hint="default"/>
        <w:lang w:val="ru-RU" w:eastAsia="en-US" w:bidi="ar-SA"/>
      </w:rPr>
    </w:lvl>
    <w:lvl w:ilvl="8" w:tplc="B17697BA">
      <w:numFmt w:val="bullet"/>
      <w:lvlText w:val="•"/>
      <w:lvlJc w:val="left"/>
      <w:pPr>
        <w:ind w:left="8421" w:hanging="708"/>
      </w:pPr>
      <w:rPr>
        <w:rFonts w:hint="default"/>
        <w:lang w:val="ru-RU" w:eastAsia="en-US" w:bidi="ar-SA"/>
      </w:rPr>
    </w:lvl>
  </w:abstractNum>
  <w:abstractNum w:abstractNumId="117">
    <w:nsid w:val="37044583"/>
    <w:multiLevelType w:val="hybridMultilevel"/>
    <w:tmpl w:val="E6329C04"/>
    <w:lvl w:ilvl="0" w:tplc="D3C0210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44EACC">
      <w:numFmt w:val="bullet"/>
      <w:lvlText w:val="•"/>
      <w:lvlJc w:val="left"/>
      <w:pPr>
        <w:ind w:left="1472" w:hanging="708"/>
      </w:pPr>
      <w:rPr>
        <w:rFonts w:hint="default"/>
        <w:lang w:val="ru-RU" w:eastAsia="en-US" w:bidi="ar-SA"/>
      </w:rPr>
    </w:lvl>
    <w:lvl w:ilvl="2" w:tplc="410CCA5C">
      <w:numFmt w:val="bullet"/>
      <w:lvlText w:val="•"/>
      <w:lvlJc w:val="left"/>
      <w:pPr>
        <w:ind w:left="2465" w:hanging="708"/>
      </w:pPr>
      <w:rPr>
        <w:rFonts w:hint="default"/>
        <w:lang w:val="ru-RU" w:eastAsia="en-US" w:bidi="ar-SA"/>
      </w:rPr>
    </w:lvl>
    <w:lvl w:ilvl="3" w:tplc="D72651A8">
      <w:numFmt w:val="bullet"/>
      <w:lvlText w:val="•"/>
      <w:lvlJc w:val="left"/>
      <w:pPr>
        <w:ind w:left="3457" w:hanging="708"/>
      </w:pPr>
      <w:rPr>
        <w:rFonts w:hint="default"/>
        <w:lang w:val="ru-RU" w:eastAsia="en-US" w:bidi="ar-SA"/>
      </w:rPr>
    </w:lvl>
    <w:lvl w:ilvl="4" w:tplc="ED58D910">
      <w:numFmt w:val="bullet"/>
      <w:lvlText w:val="•"/>
      <w:lvlJc w:val="left"/>
      <w:pPr>
        <w:ind w:left="4450" w:hanging="708"/>
      </w:pPr>
      <w:rPr>
        <w:rFonts w:hint="default"/>
        <w:lang w:val="ru-RU" w:eastAsia="en-US" w:bidi="ar-SA"/>
      </w:rPr>
    </w:lvl>
    <w:lvl w:ilvl="5" w:tplc="FE36E5BE">
      <w:numFmt w:val="bullet"/>
      <w:lvlText w:val="•"/>
      <w:lvlJc w:val="left"/>
      <w:pPr>
        <w:ind w:left="5443" w:hanging="708"/>
      </w:pPr>
      <w:rPr>
        <w:rFonts w:hint="default"/>
        <w:lang w:val="ru-RU" w:eastAsia="en-US" w:bidi="ar-SA"/>
      </w:rPr>
    </w:lvl>
    <w:lvl w:ilvl="6" w:tplc="26725760">
      <w:numFmt w:val="bullet"/>
      <w:lvlText w:val="•"/>
      <w:lvlJc w:val="left"/>
      <w:pPr>
        <w:ind w:left="6435" w:hanging="708"/>
      </w:pPr>
      <w:rPr>
        <w:rFonts w:hint="default"/>
        <w:lang w:val="ru-RU" w:eastAsia="en-US" w:bidi="ar-SA"/>
      </w:rPr>
    </w:lvl>
    <w:lvl w:ilvl="7" w:tplc="83946598">
      <w:numFmt w:val="bullet"/>
      <w:lvlText w:val="•"/>
      <w:lvlJc w:val="left"/>
      <w:pPr>
        <w:ind w:left="7428" w:hanging="708"/>
      </w:pPr>
      <w:rPr>
        <w:rFonts w:hint="default"/>
        <w:lang w:val="ru-RU" w:eastAsia="en-US" w:bidi="ar-SA"/>
      </w:rPr>
    </w:lvl>
    <w:lvl w:ilvl="8" w:tplc="E1C4BC70">
      <w:numFmt w:val="bullet"/>
      <w:lvlText w:val="•"/>
      <w:lvlJc w:val="left"/>
      <w:pPr>
        <w:ind w:left="8421" w:hanging="708"/>
      </w:pPr>
      <w:rPr>
        <w:rFonts w:hint="default"/>
        <w:lang w:val="ru-RU" w:eastAsia="en-US" w:bidi="ar-SA"/>
      </w:rPr>
    </w:lvl>
  </w:abstractNum>
  <w:abstractNum w:abstractNumId="118">
    <w:nsid w:val="370A4BB8"/>
    <w:multiLevelType w:val="hybridMultilevel"/>
    <w:tmpl w:val="321CBD10"/>
    <w:lvl w:ilvl="0" w:tplc="93687B6E">
      <w:start w:val="7"/>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CCE89A46">
      <w:numFmt w:val="bullet"/>
      <w:lvlText w:val="•"/>
      <w:lvlJc w:val="left"/>
      <w:pPr>
        <w:ind w:left="2750" w:hanging="708"/>
      </w:pPr>
      <w:rPr>
        <w:rFonts w:hint="default"/>
        <w:lang w:val="ru-RU" w:eastAsia="en-US" w:bidi="ar-SA"/>
      </w:rPr>
    </w:lvl>
    <w:lvl w:ilvl="2" w:tplc="05EEB6A6">
      <w:numFmt w:val="bullet"/>
      <w:lvlText w:val="•"/>
      <w:lvlJc w:val="left"/>
      <w:pPr>
        <w:ind w:left="3601" w:hanging="708"/>
      </w:pPr>
      <w:rPr>
        <w:rFonts w:hint="default"/>
        <w:lang w:val="ru-RU" w:eastAsia="en-US" w:bidi="ar-SA"/>
      </w:rPr>
    </w:lvl>
    <w:lvl w:ilvl="3" w:tplc="A30A4320">
      <w:numFmt w:val="bullet"/>
      <w:lvlText w:val="•"/>
      <w:lvlJc w:val="left"/>
      <w:pPr>
        <w:ind w:left="4451" w:hanging="708"/>
      </w:pPr>
      <w:rPr>
        <w:rFonts w:hint="default"/>
        <w:lang w:val="ru-RU" w:eastAsia="en-US" w:bidi="ar-SA"/>
      </w:rPr>
    </w:lvl>
    <w:lvl w:ilvl="4" w:tplc="8DA0D210">
      <w:numFmt w:val="bullet"/>
      <w:lvlText w:val="•"/>
      <w:lvlJc w:val="left"/>
      <w:pPr>
        <w:ind w:left="5302" w:hanging="708"/>
      </w:pPr>
      <w:rPr>
        <w:rFonts w:hint="default"/>
        <w:lang w:val="ru-RU" w:eastAsia="en-US" w:bidi="ar-SA"/>
      </w:rPr>
    </w:lvl>
    <w:lvl w:ilvl="5" w:tplc="3F4CDA5E">
      <w:numFmt w:val="bullet"/>
      <w:lvlText w:val="•"/>
      <w:lvlJc w:val="left"/>
      <w:pPr>
        <w:ind w:left="6153" w:hanging="708"/>
      </w:pPr>
      <w:rPr>
        <w:rFonts w:hint="default"/>
        <w:lang w:val="ru-RU" w:eastAsia="en-US" w:bidi="ar-SA"/>
      </w:rPr>
    </w:lvl>
    <w:lvl w:ilvl="6" w:tplc="05ECA46E">
      <w:numFmt w:val="bullet"/>
      <w:lvlText w:val="•"/>
      <w:lvlJc w:val="left"/>
      <w:pPr>
        <w:ind w:left="7003" w:hanging="708"/>
      </w:pPr>
      <w:rPr>
        <w:rFonts w:hint="default"/>
        <w:lang w:val="ru-RU" w:eastAsia="en-US" w:bidi="ar-SA"/>
      </w:rPr>
    </w:lvl>
    <w:lvl w:ilvl="7" w:tplc="79B465A4">
      <w:numFmt w:val="bullet"/>
      <w:lvlText w:val="•"/>
      <w:lvlJc w:val="left"/>
      <w:pPr>
        <w:ind w:left="7854" w:hanging="708"/>
      </w:pPr>
      <w:rPr>
        <w:rFonts w:hint="default"/>
        <w:lang w:val="ru-RU" w:eastAsia="en-US" w:bidi="ar-SA"/>
      </w:rPr>
    </w:lvl>
    <w:lvl w:ilvl="8" w:tplc="C9EE3C42">
      <w:numFmt w:val="bullet"/>
      <w:lvlText w:val="•"/>
      <w:lvlJc w:val="left"/>
      <w:pPr>
        <w:ind w:left="8705" w:hanging="708"/>
      </w:pPr>
      <w:rPr>
        <w:rFonts w:hint="default"/>
        <w:lang w:val="ru-RU" w:eastAsia="en-US" w:bidi="ar-SA"/>
      </w:rPr>
    </w:lvl>
  </w:abstractNum>
  <w:abstractNum w:abstractNumId="119">
    <w:nsid w:val="37E21A9E"/>
    <w:multiLevelType w:val="hybridMultilevel"/>
    <w:tmpl w:val="B6BCD726"/>
    <w:lvl w:ilvl="0" w:tplc="853A79B4">
      <w:numFmt w:val="bullet"/>
      <w:lvlText w:val="—"/>
      <w:lvlJc w:val="left"/>
      <w:pPr>
        <w:ind w:left="78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F88AA16">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83BA1498">
      <w:numFmt w:val="bullet"/>
      <w:lvlText w:val="•"/>
      <w:lvlJc w:val="left"/>
      <w:pPr>
        <w:ind w:left="1849" w:hanging="768"/>
      </w:pPr>
      <w:rPr>
        <w:rFonts w:hint="default"/>
        <w:lang w:val="ru-RU" w:eastAsia="en-US" w:bidi="ar-SA"/>
      </w:rPr>
    </w:lvl>
    <w:lvl w:ilvl="3" w:tplc="7494D61E">
      <w:numFmt w:val="bullet"/>
      <w:lvlText w:val="•"/>
      <w:lvlJc w:val="left"/>
      <w:pPr>
        <w:ind w:left="2919" w:hanging="768"/>
      </w:pPr>
      <w:rPr>
        <w:rFonts w:hint="default"/>
        <w:lang w:val="ru-RU" w:eastAsia="en-US" w:bidi="ar-SA"/>
      </w:rPr>
    </w:lvl>
    <w:lvl w:ilvl="4" w:tplc="BD969C04">
      <w:numFmt w:val="bullet"/>
      <w:lvlText w:val="•"/>
      <w:lvlJc w:val="left"/>
      <w:pPr>
        <w:ind w:left="3988" w:hanging="768"/>
      </w:pPr>
      <w:rPr>
        <w:rFonts w:hint="default"/>
        <w:lang w:val="ru-RU" w:eastAsia="en-US" w:bidi="ar-SA"/>
      </w:rPr>
    </w:lvl>
    <w:lvl w:ilvl="5" w:tplc="D512A4B2">
      <w:numFmt w:val="bullet"/>
      <w:lvlText w:val="•"/>
      <w:lvlJc w:val="left"/>
      <w:pPr>
        <w:ind w:left="5058" w:hanging="768"/>
      </w:pPr>
      <w:rPr>
        <w:rFonts w:hint="default"/>
        <w:lang w:val="ru-RU" w:eastAsia="en-US" w:bidi="ar-SA"/>
      </w:rPr>
    </w:lvl>
    <w:lvl w:ilvl="6" w:tplc="AF2843D2">
      <w:numFmt w:val="bullet"/>
      <w:lvlText w:val="•"/>
      <w:lvlJc w:val="left"/>
      <w:pPr>
        <w:ind w:left="6128" w:hanging="768"/>
      </w:pPr>
      <w:rPr>
        <w:rFonts w:hint="default"/>
        <w:lang w:val="ru-RU" w:eastAsia="en-US" w:bidi="ar-SA"/>
      </w:rPr>
    </w:lvl>
    <w:lvl w:ilvl="7" w:tplc="4F086B62">
      <w:numFmt w:val="bullet"/>
      <w:lvlText w:val="•"/>
      <w:lvlJc w:val="left"/>
      <w:pPr>
        <w:ind w:left="7197" w:hanging="768"/>
      </w:pPr>
      <w:rPr>
        <w:rFonts w:hint="default"/>
        <w:lang w:val="ru-RU" w:eastAsia="en-US" w:bidi="ar-SA"/>
      </w:rPr>
    </w:lvl>
    <w:lvl w:ilvl="8" w:tplc="FBF6B61A">
      <w:numFmt w:val="bullet"/>
      <w:lvlText w:val="•"/>
      <w:lvlJc w:val="left"/>
      <w:pPr>
        <w:ind w:left="8267" w:hanging="768"/>
      </w:pPr>
      <w:rPr>
        <w:rFonts w:hint="default"/>
        <w:lang w:val="ru-RU" w:eastAsia="en-US" w:bidi="ar-SA"/>
      </w:rPr>
    </w:lvl>
  </w:abstractNum>
  <w:abstractNum w:abstractNumId="120">
    <w:nsid w:val="39621BDD"/>
    <w:multiLevelType w:val="hybridMultilevel"/>
    <w:tmpl w:val="5A98E400"/>
    <w:lvl w:ilvl="0" w:tplc="5B6CC2BC">
      <w:start w:val="23"/>
      <w:numFmt w:val="decimal"/>
      <w:lvlText w:val="%1."/>
      <w:lvlJc w:val="left"/>
      <w:pPr>
        <w:ind w:left="1222"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E8A6EC">
      <w:numFmt w:val="bullet"/>
      <w:lvlText w:val="•"/>
      <w:lvlJc w:val="left"/>
      <w:pPr>
        <w:ind w:left="2206" w:hanging="514"/>
      </w:pPr>
      <w:rPr>
        <w:rFonts w:hint="default"/>
        <w:lang w:val="ru-RU" w:eastAsia="en-US" w:bidi="ar-SA"/>
      </w:rPr>
    </w:lvl>
    <w:lvl w:ilvl="2" w:tplc="24E60D62">
      <w:numFmt w:val="bullet"/>
      <w:lvlText w:val="•"/>
      <w:lvlJc w:val="left"/>
      <w:pPr>
        <w:ind w:left="3193" w:hanging="514"/>
      </w:pPr>
      <w:rPr>
        <w:rFonts w:hint="default"/>
        <w:lang w:val="ru-RU" w:eastAsia="en-US" w:bidi="ar-SA"/>
      </w:rPr>
    </w:lvl>
    <w:lvl w:ilvl="3" w:tplc="CC00B39E">
      <w:numFmt w:val="bullet"/>
      <w:lvlText w:val="•"/>
      <w:lvlJc w:val="left"/>
      <w:pPr>
        <w:ind w:left="4179" w:hanging="514"/>
      </w:pPr>
      <w:rPr>
        <w:rFonts w:hint="default"/>
        <w:lang w:val="ru-RU" w:eastAsia="en-US" w:bidi="ar-SA"/>
      </w:rPr>
    </w:lvl>
    <w:lvl w:ilvl="4" w:tplc="5B868F3C">
      <w:numFmt w:val="bullet"/>
      <w:lvlText w:val="•"/>
      <w:lvlJc w:val="left"/>
      <w:pPr>
        <w:ind w:left="5166" w:hanging="514"/>
      </w:pPr>
      <w:rPr>
        <w:rFonts w:hint="default"/>
        <w:lang w:val="ru-RU" w:eastAsia="en-US" w:bidi="ar-SA"/>
      </w:rPr>
    </w:lvl>
    <w:lvl w:ilvl="5" w:tplc="51F217B2">
      <w:numFmt w:val="bullet"/>
      <w:lvlText w:val="•"/>
      <w:lvlJc w:val="left"/>
      <w:pPr>
        <w:ind w:left="6153" w:hanging="514"/>
      </w:pPr>
      <w:rPr>
        <w:rFonts w:hint="default"/>
        <w:lang w:val="ru-RU" w:eastAsia="en-US" w:bidi="ar-SA"/>
      </w:rPr>
    </w:lvl>
    <w:lvl w:ilvl="6" w:tplc="49EE9860">
      <w:numFmt w:val="bullet"/>
      <w:lvlText w:val="•"/>
      <w:lvlJc w:val="left"/>
      <w:pPr>
        <w:ind w:left="7139" w:hanging="514"/>
      </w:pPr>
      <w:rPr>
        <w:rFonts w:hint="default"/>
        <w:lang w:val="ru-RU" w:eastAsia="en-US" w:bidi="ar-SA"/>
      </w:rPr>
    </w:lvl>
    <w:lvl w:ilvl="7" w:tplc="0838955C">
      <w:numFmt w:val="bullet"/>
      <w:lvlText w:val="•"/>
      <w:lvlJc w:val="left"/>
      <w:pPr>
        <w:ind w:left="8126" w:hanging="514"/>
      </w:pPr>
      <w:rPr>
        <w:rFonts w:hint="default"/>
        <w:lang w:val="ru-RU" w:eastAsia="en-US" w:bidi="ar-SA"/>
      </w:rPr>
    </w:lvl>
    <w:lvl w:ilvl="8" w:tplc="7108A92E">
      <w:numFmt w:val="bullet"/>
      <w:lvlText w:val="•"/>
      <w:lvlJc w:val="left"/>
      <w:pPr>
        <w:ind w:left="9113" w:hanging="514"/>
      </w:pPr>
      <w:rPr>
        <w:rFonts w:hint="default"/>
        <w:lang w:val="ru-RU" w:eastAsia="en-US" w:bidi="ar-SA"/>
      </w:rPr>
    </w:lvl>
  </w:abstractNum>
  <w:abstractNum w:abstractNumId="121">
    <w:nsid w:val="399D0AB5"/>
    <w:multiLevelType w:val="hybridMultilevel"/>
    <w:tmpl w:val="EDC42DC2"/>
    <w:lvl w:ilvl="0" w:tplc="E4C6132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CE6AC8">
      <w:numFmt w:val="bullet"/>
      <w:lvlText w:val="•"/>
      <w:lvlJc w:val="left"/>
      <w:pPr>
        <w:ind w:left="1472" w:hanging="708"/>
      </w:pPr>
      <w:rPr>
        <w:rFonts w:hint="default"/>
        <w:lang w:val="ru-RU" w:eastAsia="en-US" w:bidi="ar-SA"/>
      </w:rPr>
    </w:lvl>
    <w:lvl w:ilvl="2" w:tplc="E2D4652C">
      <w:numFmt w:val="bullet"/>
      <w:lvlText w:val="•"/>
      <w:lvlJc w:val="left"/>
      <w:pPr>
        <w:ind w:left="2465" w:hanging="708"/>
      </w:pPr>
      <w:rPr>
        <w:rFonts w:hint="default"/>
        <w:lang w:val="ru-RU" w:eastAsia="en-US" w:bidi="ar-SA"/>
      </w:rPr>
    </w:lvl>
    <w:lvl w:ilvl="3" w:tplc="B18E43C8">
      <w:numFmt w:val="bullet"/>
      <w:lvlText w:val="•"/>
      <w:lvlJc w:val="left"/>
      <w:pPr>
        <w:ind w:left="3457" w:hanging="708"/>
      </w:pPr>
      <w:rPr>
        <w:rFonts w:hint="default"/>
        <w:lang w:val="ru-RU" w:eastAsia="en-US" w:bidi="ar-SA"/>
      </w:rPr>
    </w:lvl>
    <w:lvl w:ilvl="4" w:tplc="A8F8B650">
      <w:numFmt w:val="bullet"/>
      <w:lvlText w:val="•"/>
      <w:lvlJc w:val="left"/>
      <w:pPr>
        <w:ind w:left="4450" w:hanging="708"/>
      </w:pPr>
      <w:rPr>
        <w:rFonts w:hint="default"/>
        <w:lang w:val="ru-RU" w:eastAsia="en-US" w:bidi="ar-SA"/>
      </w:rPr>
    </w:lvl>
    <w:lvl w:ilvl="5" w:tplc="A14C8690">
      <w:numFmt w:val="bullet"/>
      <w:lvlText w:val="•"/>
      <w:lvlJc w:val="left"/>
      <w:pPr>
        <w:ind w:left="5443" w:hanging="708"/>
      </w:pPr>
      <w:rPr>
        <w:rFonts w:hint="default"/>
        <w:lang w:val="ru-RU" w:eastAsia="en-US" w:bidi="ar-SA"/>
      </w:rPr>
    </w:lvl>
    <w:lvl w:ilvl="6" w:tplc="A394F64C">
      <w:numFmt w:val="bullet"/>
      <w:lvlText w:val="•"/>
      <w:lvlJc w:val="left"/>
      <w:pPr>
        <w:ind w:left="6435" w:hanging="708"/>
      </w:pPr>
      <w:rPr>
        <w:rFonts w:hint="default"/>
        <w:lang w:val="ru-RU" w:eastAsia="en-US" w:bidi="ar-SA"/>
      </w:rPr>
    </w:lvl>
    <w:lvl w:ilvl="7" w:tplc="5262DFA4">
      <w:numFmt w:val="bullet"/>
      <w:lvlText w:val="•"/>
      <w:lvlJc w:val="left"/>
      <w:pPr>
        <w:ind w:left="7428" w:hanging="708"/>
      </w:pPr>
      <w:rPr>
        <w:rFonts w:hint="default"/>
        <w:lang w:val="ru-RU" w:eastAsia="en-US" w:bidi="ar-SA"/>
      </w:rPr>
    </w:lvl>
    <w:lvl w:ilvl="8" w:tplc="239A49F0">
      <w:numFmt w:val="bullet"/>
      <w:lvlText w:val="•"/>
      <w:lvlJc w:val="left"/>
      <w:pPr>
        <w:ind w:left="8421" w:hanging="708"/>
      </w:pPr>
      <w:rPr>
        <w:rFonts w:hint="default"/>
        <w:lang w:val="ru-RU" w:eastAsia="en-US" w:bidi="ar-SA"/>
      </w:rPr>
    </w:lvl>
  </w:abstractNum>
  <w:abstractNum w:abstractNumId="122">
    <w:nsid w:val="3A4235C5"/>
    <w:multiLevelType w:val="hybridMultilevel"/>
    <w:tmpl w:val="049E9ED8"/>
    <w:lvl w:ilvl="0" w:tplc="5C9E9216">
      <w:numFmt w:val="bullet"/>
      <w:lvlText w:val="—"/>
      <w:lvlJc w:val="left"/>
      <w:pPr>
        <w:ind w:left="122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C6CD838">
      <w:numFmt w:val="bullet"/>
      <w:lvlText w:val="•"/>
      <w:lvlJc w:val="left"/>
      <w:pPr>
        <w:ind w:left="2206" w:hanging="708"/>
      </w:pPr>
      <w:rPr>
        <w:rFonts w:hint="default"/>
        <w:lang w:val="ru-RU" w:eastAsia="en-US" w:bidi="ar-SA"/>
      </w:rPr>
    </w:lvl>
    <w:lvl w:ilvl="2" w:tplc="8A56AE2C">
      <w:numFmt w:val="bullet"/>
      <w:lvlText w:val="•"/>
      <w:lvlJc w:val="left"/>
      <w:pPr>
        <w:ind w:left="3193" w:hanging="708"/>
      </w:pPr>
      <w:rPr>
        <w:rFonts w:hint="default"/>
        <w:lang w:val="ru-RU" w:eastAsia="en-US" w:bidi="ar-SA"/>
      </w:rPr>
    </w:lvl>
    <w:lvl w:ilvl="3" w:tplc="6FF0A738">
      <w:numFmt w:val="bullet"/>
      <w:lvlText w:val="•"/>
      <w:lvlJc w:val="left"/>
      <w:pPr>
        <w:ind w:left="4179" w:hanging="708"/>
      </w:pPr>
      <w:rPr>
        <w:rFonts w:hint="default"/>
        <w:lang w:val="ru-RU" w:eastAsia="en-US" w:bidi="ar-SA"/>
      </w:rPr>
    </w:lvl>
    <w:lvl w:ilvl="4" w:tplc="91E8F4B6">
      <w:numFmt w:val="bullet"/>
      <w:lvlText w:val="•"/>
      <w:lvlJc w:val="left"/>
      <w:pPr>
        <w:ind w:left="5166" w:hanging="708"/>
      </w:pPr>
      <w:rPr>
        <w:rFonts w:hint="default"/>
        <w:lang w:val="ru-RU" w:eastAsia="en-US" w:bidi="ar-SA"/>
      </w:rPr>
    </w:lvl>
    <w:lvl w:ilvl="5" w:tplc="B470A60E">
      <w:numFmt w:val="bullet"/>
      <w:lvlText w:val="•"/>
      <w:lvlJc w:val="left"/>
      <w:pPr>
        <w:ind w:left="6153" w:hanging="708"/>
      </w:pPr>
      <w:rPr>
        <w:rFonts w:hint="default"/>
        <w:lang w:val="ru-RU" w:eastAsia="en-US" w:bidi="ar-SA"/>
      </w:rPr>
    </w:lvl>
    <w:lvl w:ilvl="6" w:tplc="1B284D3C">
      <w:numFmt w:val="bullet"/>
      <w:lvlText w:val="•"/>
      <w:lvlJc w:val="left"/>
      <w:pPr>
        <w:ind w:left="7139" w:hanging="708"/>
      </w:pPr>
      <w:rPr>
        <w:rFonts w:hint="default"/>
        <w:lang w:val="ru-RU" w:eastAsia="en-US" w:bidi="ar-SA"/>
      </w:rPr>
    </w:lvl>
    <w:lvl w:ilvl="7" w:tplc="5D82AD88">
      <w:numFmt w:val="bullet"/>
      <w:lvlText w:val="•"/>
      <w:lvlJc w:val="left"/>
      <w:pPr>
        <w:ind w:left="8126" w:hanging="708"/>
      </w:pPr>
      <w:rPr>
        <w:rFonts w:hint="default"/>
        <w:lang w:val="ru-RU" w:eastAsia="en-US" w:bidi="ar-SA"/>
      </w:rPr>
    </w:lvl>
    <w:lvl w:ilvl="8" w:tplc="A5AE7356">
      <w:numFmt w:val="bullet"/>
      <w:lvlText w:val="•"/>
      <w:lvlJc w:val="left"/>
      <w:pPr>
        <w:ind w:left="9113" w:hanging="708"/>
      </w:pPr>
      <w:rPr>
        <w:rFonts w:hint="default"/>
        <w:lang w:val="ru-RU" w:eastAsia="en-US" w:bidi="ar-SA"/>
      </w:rPr>
    </w:lvl>
  </w:abstractNum>
  <w:abstractNum w:abstractNumId="123">
    <w:nsid w:val="3ABB584D"/>
    <w:multiLevelType w:val="hybridMultilevel"/>
    <w:tmpl w:val="97CA8BDC"/>
    <w:lvl w:ilvl="0" w:tplc="F5764E2C">
      <w:numFmt w:val="bullet"/>
      <w:lvlText w:val=""/>
      <w:lvlJc w:val="left"/>
      <w:pPr>
        <w:ind w:left="795" w:hanging="768"/>
      </w:pPr>
      <w:rPr>
        <w:rFonts w:ascii="Symbol" w:eastAsia="Symbol" w:hAnsi="Symbol" w:cs="Symbol" w:hint="default"/>
        <w:b w:val="0"/>
        <w:bCs w:val="0"/>
        <w:i w:val="0"/>
        <w:iCs w:val="0"/>
        <w:spacing w:val="0"/>
        <w:w w:val="100"/>
        <w:sz w:val="24"/>
        <w:szCs w:val="24"/>
        <w:lang w:val="ru-RU" w:eastAsia="en-US" w:bidi="ar-SA"/>
      </w:rPr>
    </w:lvl>
    <w:lvl w:ilvl="1" w:tplc="3E2EE02A">
      <w:numFmt w:val="bullet"/>
      <w:lvlText w:val=""/>
      <w:lvlJc w:val="left"/>
      <w:pPr>
        <w:ind w:left="482" w:hanging="768"/>
      </w:pPr>
      <w:rPr>
        <w:rFonts w:ascii="Symbol" w:eastAsia="Symbol" w:hAnsi="Symbol" w:cs="Symbol" w:hint="default"/>
        <w:spacing w:val="0"/>
        <w:w w:val="100"/>
        <w:lang w:val="ru-RU" w:eastAsia="en-US" w:bidi="ar-SA"/>
      </w:rPr>
    </w:lvl>
    <w:lvl w:ilvl="2" w:tplc="49F23B8C">
      <w:numFmt w:val="bullet"/>
      <w:lvlText w:val="•"/>
      <w:lvlJc w:val="left"/>
      <w:pPr>
        <w:ind w:left="1738" w:hanging="768"/>
      </w:pPr>
      <w:rPr>
        <w:rFonts w:hint="default"/>
        <w:lang w:val="ru-RU" w:eastAsia="en-US" w:bidi="ar-SA"/>
      </w:rPr>
    </w:lvl>
    <w:lvl w:ilvl="3" w:tplc="F4809E24">
      <w:numFmt w:val="bullet"/>
      <w:lvlText w:val="•"/>
      <w:lvlJc w:val="left"/>
      <w:pPr>
        <w:ind w:left="2676" w:hanging="768"/>
      </w:pPr>
      <w:rPr>
        <w:rFonts w:hint="default"/>
        <w:lang w:val="ru-RU" w:eastAsia="en-US" w:bidi="ar-SA"/>
      </w:rPr>
    </w:lvl>
    <w:lvl w:ilvl="4" w:tplc="57C2016E">
      <w:numFmt w:val="bullet"/>
      <w:lvlText w:val="•"/>
      <w:lvlJc w:val="left"/>
      <w:pPr>
        <w:ind w:left="3614" w:hanging="768"/>
      </w:pPr>
      <w:rPr>
        <w:rFonts w:hint="default"/>
        <w:lang w:val="ru-RU" w:eastAsia="en-US" w:bidi="ar-SA"/>
      </w:rPr>
    </w:lvl>
    <w:lvl w:ilvl="5" w:tplc="58CC10D8">
      <w:numFmt w:val="bullet"/>
      <w:lvlText w:val="•"/>
      <w:lvlJc w:val="left"/>
      <w:pPr>
        <w:ind w:left="4552" w:hanging="768"/>
      </w:pPr>
      <w:rPr>
        <w:rFonts w:hint="default"/>
        <w:lang w:val="ru-RU" w:eastAsia="en-US" w:bidi="ar-SA"/>
      </w:rPr>
    </w:lvl>
    <w:lvl w:ilvl="6" w:tplc="6CA220CE">
      <w:numFmt w:val="bullet"/>
      <w:lvlText w:val="•"/>
      <w:lvlJc w:val="left"/>
      <w:pPr>
        <w:ind w:left="5491" w:hanging="768"/>
      </w:pPr>
      <w:rPr>
        <w:rFonts w:hint="default"/>
        <w:lang w:val="ru-RU" w:eastAsia="en-US" w:bidi="ar-SA"/>
      </w:rPr>
    </w:lvl>
    <w:lvl w:ilvl="7" w:tplc="D0B40DBA">
      <w:numFmt w:val="bullet"/>
      <w:lvlText w:val="•"/>
      <w:lvlJc w:val="left"/>
      <w:pPr>
        <w:ind w:left="6429" w:hanging="768"/>
      </w:pPr>
      <w:rPr>
        <w:rFonts w:hint="default"/>
        <w:lang w:val="ru-RU" w:eastAsia="en-US" w:bidi="ar-SA"/>
      </w:rPr>
    </w:lvl>
    <w:lvl w:ilvl="8" w:tplc="0B529C26">
      <w:numFmt w:val="bullet"/>
      <w:lvlText w:val="•"/>
      <w:lvlJc w:val="left"/>
      <w:pPr>
        <w:ind w:left="7367" w:hanging="768"/>
      </w:pPr>
      <w:rPr>
        <w:rFonts w:hint="default"/>
        <w:lang w:val="ru-RU" w:eastAsia="en-US" w:bidi="ar-SA"/>
      </w:rPr>
    </w:lvl>
  </w:abstractNum>
  <w:abstractNum w:abstractNumId="124">
    <w:nsid w:val="3B310DFB"/>
    <w:multiLevelType w:val="hybridMultilevel"/>
    <w:tmpl w:val="2D1A9A1E"/>
    <w:lvl w:ilvl="0" w:tplc="208CF2DE">
      <w:start w:val="1"/>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FFAE296">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253483A2">
      <w:numFmt w:val="bullet"/>
      <w:lvlText w:val="•"/>
      <w:lvlJc w:val="left"/>
      <w:pPr>
        <w:ind w:left="2845" w:hanging="708"/>
      </w:pPr>
      <w:rPr>
        <w:rFonts w:hint="default"/>
        <w:lang w:val="ru-RU" w:eastAsia="en-US" w:bidi="ar-SA"/>
      </w:rPr>
    </w:lvl>
    <w:lvl w:ilvl="3" w:tplc="56E4F036">
      <w:numFmt w:val="bullet"/>
      <w:lvlText w:val="•"/>
      <w:lvlJc w:val="left"/>
      <w:pPr>
        <w:ind w:left="3790" w:hanging="708"/>
      </w:pPr>
      <w:rPr>
        <w:rFonts w:hint="default"/>
        <w:lang w:val="ru-RU" w:eastAsia="en-US" w:bidi="ar-SA"/>
      </w:rPr>
    </w:lvl>
    <w:lvl w:ilvl="4" w:tplc="E3DCF652">
      <w:numFmt w:val="bullet"/>
      <w:lvlText w:val="•"/>
      <w:lvlJc w:val="left"/>
      <w:pPr>
        <w:ind w:left="4735" w:hanging="708"/>
      </w:pPr>
      <w:rPr>
        <w:rFonts w:hint="default"/>
        <w:lang w:val="ru-RU" w:eastAsia="en-US" w:bidi="ar-SA"/>
      </w:rPr>
    </w:lvl>
    <w:lvl w:ilvl="5" w:tplc="63E6C2AC">
      <w:numFmt w:val="bullet"/>
      <w:lvlText w:val="•"/>
      <w:lvlJc w:val="left"/>
      <w:pPr>
        <w:ind w:left="5680" w:hanging="708"/>
      </w:pPr>
      <w:rPr>
        <w:rFonts w:hint="default"/>
        <w:lang w:val="ru-RU" w:eastAsia="en-US" w:bidi="ar-SA"/>
      </w:rPr>
    </w:lvl>
    <w:lvl w:ilvl="6" w:tplc="BEB6DF86">
      <w:numFmt w:val="bullet"/>
      <w:lvlText w:val="•"/>
      <w:lvlJc w:val="left"/>
      <w:pPr>
        <w:ind w:left="6625" w:hanging="708"/>
      </w:pPr>
      <w:rPr>
        <w:rFonts w:hint="default"/>
        <w:lang w:val="ru-RU" w:eastAsia="en-US" w:bidi="ar-SA"/>
      </w:rPr>
    </w:lvl>
    <w:lvl w:ilvl="7" w:tplc="ADAE7A08">
      <w:numFmt w:val="bullet"/>
      <w:lvlText w:val="•"/>
      <w:lvlJc w:val="left"/>
      <w:pPr>
        <w:ind w:left="7570" w:hanging="708"/>
      </w:pPr>
      <w:rPr>
        <w:rFonts w:hint="default"/>
        <w:lang w:val="ru-RU" w:eastAsia="en-US" w:bidi="ar-SA"/>
      </w:rPr>
    </w:lvl>
    <w:lvl w:ilvl="8" w:tplc="01BE3606">
      <w:numFmt w:val="bullet"/>
      <w:lvlText w:val="•"/>
      <w:lvlJc w:val="left"/>
      <w:pPr>
        <w:ind w:left="8516" w:hanging="708"/>
      </w:pPr>
      <w:rPr>
        <w:rFonts w:hint="default"/>
        <w:lang w:val="ru-RU" w:eastAsia="en-US" w:bidi="ar-SA"/>
      </w:rPr>
    </w:lvl>
  </w:abstractNum>
  <w:abstractNum w:abstractNumId="125">
    <w:nsid w:val="3BF013A8"/>
    <w:multiLevelType w:val="hybridMultilevel"/>
    <w:tmpl w:val="9EDAB7A8"/>
    <w:lvl w:ilvl="0" w:tplc="453C9D6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862046">
      <w:numFmt w:val="bullet"/>
      <w:lvlText w:val="•"/>
      <w:lvlJc w:val="left"/>
      <w:pPr>
        <w:ind w:left="2750" w:hanging="708"/>
      </w:pPr>
      <w:rPr>
        <w:rFonts w:hint="default"/>
        <w:lang w:val="ru-RU" w:eastAsia="en-US" w:bidi="ar-SA"/>
      </w:rPr>
    </w:lvl>
    <w:lvl w:ilvl="2" w:tplc="696826DC">
      <w:numFmt w:val="bullet"/>
      <w:lvlText w:val="•"/>
      <w:lvlJc w:val="left"/>
      <w:pPr>
        <w:ind w:left="3601" w:hanging="708"/>
      </w:pPr>
      <w:rPr>
        <w:rFonts w:hint="default"/>
        <w:lang w:val="ru-RU" w:eastAsia="en-US" w:bidi="ar-SA"/>
      </w:rPr>
    </w:lvl>
    <w:lvl w:ilvl="3" w:tplc="17C66078">
      <w:numFmt w:val="bullet"/>
      <w:lvlText w:val="•"/>
      <w:lvlJc w:val="left"/>
      <w:pPr>
        <w:ind w:left="4451" w:hanging="708"/>
      </w:pPr>
      <w:rPr>
        <w:rFonts w:hint="default"/>
        <w:lang w:val="ru-RU" w:eastAsia="en-US" w:bidi="ar-SA"/>
      </w:rPr>
    </w:lvl>
    <w:lvl w:ilvl="4" w:tplc="3E36036A">
      <w:numFmt w:val="bullet"/>
      <w:lvlText w:val="•"/>
      <w:lvlJc w:val="left"/>
      <w:pPr>
        <w:ind w:left="5302" w:hanging="708"/>
      </w:pPr>
      <w:rPr>
        <w:rFonts w:hint="default"/>
        <w:lang w:val="ru-RU" w:eastAsia="en-US" w:bidi="ar-SA"/>
      </w:rPr>
    </w:lvl>
    <w:lvl w:ilvl="5" w:tplc="34DEB85C">
      <w:numFmt w:val="bullet"/>
      <w:lvlText w:val="•"/>
      <w:lvlJc w:val="left"/>
      <w:pPr>
        <w:ind w:left="6153" w:hanging="708"/>
      </w:pPr>
      <w:rPr>
        <w:rFonts w:hint="default"/>
        <w:lang w:val="ru-RU" w:eastAsia="en-US" w:bidi="ar-SA"/>
      </w:rPr>
    </w:lvl>
    <w:lvl w:ilvl="6" w:tplc="24680104">
      <w:numFmt w:val="bullet"/>
      <w:lvlText w:val="•"/>
      <w:lvlJc w:val="left"/>
      <w:pPr>
        <w:ind w:left="7003" w:hanging="708"/>
      </w:pPr>
      <w:rPr>
        <w:rFonts w:hint="default"/>
        <w:lang w:val="ru-RU" w:eastAsia="en-US" w:bidi="ar-SA"/>
      </w:rPr>
    </w:lvl>
    <w:lvl w:ilvl="7" w:tplc="63FC3734">
      <w:numFmt w:val="bullet"/>
      <w:lvlText w:val="•"/>
      <w:lvlJc w:val="left"/>
      <w:pPr>
        <w:ind w:left="7854" w:hanging="708"/>
      </w:pPr>
      <w:rPr>
        <w:rFonts w:hint="default"/>
        <w:lang w:val="ru-RU" w:eastAsia="en-US" w:bidi="ar-SA"/>
      </w:rPr>
    </w:lvl>
    <w:lvl w:ilvl="8" w:tplc="591E24CA">
      <w:numFmt w:val="bullet"/>
      <w:lvlText w:val="•"/>
      <w:lvlJc w:val="left"/>
      <w:pPr>
        <w:ind w:left="8705" w:hanging="708"/>
      </w:pPr>
      <w:rPr>
        <w:rFonts w:hint="default"/>
        <w:lang w:val="ru-RU" w:eastAsia="en-US" w:bidi="ar-SA"/>
      </w:rPr>
    </w:lvl>
  </w:abstractNum>
  <w:abstractNum w:abstractNumId="126">
    <w:nsid w:val="3C276846"/>
    <w:multiLevelType w:val="hybridMultilevel"/>
    <w:tmpl w:val="251ACCBA"/>
    <w:lvl w:ilvl="0" w:tplc="A3AC933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E274E4">
      <w:numFmt w:val="bullet"/>
      <w:lvlText w:val=""/>
      <w:lvlJc w:val="left"/>
      <w:pPr>
        <w:ind w:left="482" w:hanging="708"/>
      </w:pPr>
      <w:rPr>
        <w:rFonts w:ascii="Symbol" w:eastAsia="Symbol" w:hAnsi="Symbol" w:cs="Symbol" w:hint="default"/>
        <w:b w:val="0"/>
        <w:bCs w:val="0"/>
        <w:i w:val="0"/>
        <w:iCs w:val="0"/>
        <w:spacing w:val="0"/>
        <w:w w:val="100"/>
        <w:sz w:val="24"/>
        <w:szCs w:val="24"/>
        <w:lang w:val="ru-RU" w:eastAsia="en-US" w:bidi="ar-SA"/>
      </w:rPr>
    </w:lvl>
    <w:lvl w:ilvl="2" w:tplc="D4AA16AE">
      <w:numFmt w:val="bullet"/>
      <w:lvlText w:val="•"/>
      <w:lvlJc w:val="left"/>
      <w:pPr>
        <w:ind w:left="2845" w:hanging="708"/>
      </w:pPr>
      <w:rPr>
        <w:rFonts w:hint="default"/>
        <w:lang w:val="ru-RU" w:eastAsia="en-US" w:bidi="ar-SA"/>
      </w:rPr>
    </w:lvl>
    <w:lvl w:ilvl="3" w:tplc="5B006FB0">
      <w:numFmt w:val="bullet"/>
      <w:lvlText w:val="•"/>
      <w:lvlJc w:val="left"/>
      <w:pPr>
        <w:ind w:left="3790" w:hanging="708"/>
      </w:pPr>
      <w:rPr>
        <w:rFonts w:hint="default"/>
        <w:lang w:val="ru-RU" w:eastAsia="en-US" w:bidi="ar-SA"/>
      </w:rPr>
    </w:lvl>
    <w:lvl w:ilvl="4" w:tplc="4A96F3DC">
      <w:numFmt w:val="bullet"/>
      <w:lvlText w:val="•"/>
      <w:lvlJc w:val="left"/>
      <w:pPr>
        <w:ind w:left="4735" w:hanging="708"/>
      </w:pPr>
      <w:rPr>
        <w:rFonts w:hint="default"/>
        <w:lang w:val="ru-RU" w:eastAsia="en-US" w:bidi="ar-SA"/>
      </w:rPr>
    </w:lvl>
    <w:lvl w:ilvl="5" w:tplc="E9CCD454">
      <w:numFmt w:val="bullet"/>
      <w:lvlText w:val="•"/>
      <w:lvlJc w:val="left"/>
      <w:pPr>
        <w:ind w:left="5680" w:hanging="708"/>
      </w:pPr>
      <w:rPr>
        <w:rFonts w:hint="default"/>
        <w:lang w:val="ru-RU" w:eastAsia="en-US" w:bidi="ar-SA"/>
      </w:rPr>
    </w:lvl>
    <w:lvl w:ilvl="6" w:tplc="41224532">
      <w:numFmt w:val="bullet"/>
      <w:lvlText w:val="•"/>
      <w:lvlJc w:val="left"/>
      <w:pPr>
        <w:ind w:left="6625" w:hanging="708"/>
      </w:pPr>
      <w:rPr>
        <w:rFonts w:hint="default"/>
        <w:lang w:val="ru-RU" w:eastAsia="en-US" w:bidi="ar-SA"/>
      </w:rPr>
    </w:lvl>
    <w:lvl w:ilvl="7" w:tplc="035E7CC4">
      <w:numFmt w:val="bullet"/>
      <w:lvlText w:val="•"/>
      <w:lvlJc w:val="left"/>
      <w:pPr>
        <w:ind w:left="7570" w:hanging="708"/>
      </w:pPr>
      <w:rPr>
        <w:rFonts w:hint="default"/>
        <w:lang w:val="ru-RU" w:eastAsia="en-US" w:bidi="ar-SA"/>
      </w:rPr>
    </w:lvl>
    <w:lvl w:ilvl="8" w:tplc="E2AA368C">
      <w:numFmt w:val="bullet"/>
      <w:lvlText w:val="•"/>
      <w:lvlJc w:val="left"/>
      <w:pPr>
        <w:ind w:left="8516" w:hanging="708"/>
      </w:pPr>
      <w:rPr>
        <w:rFonts w:hint="default"/>
        <w:lang w:val="ru-RU" w:eastAsia="en-US" w:bidi="ar-SA"/>
      </w:rPr>
    </w:lvl>
  </w:abstractNum>
  <w:abstractNum w:abstractNumId="127">
    <w:nsid w:val="3D8E4165"/>
    <w:multiLevelType w:val="hybridMultilevel"/>
    <w:tmpl w:val="F7A62F86"/>
    <w:lvl w:ilvl="0" w:tplc="A412C6C4">
      <w:numFmt w:val="bullet"/>
      <w:lvlText w:val="-"/>
      <w:lvlJc w:val="left"/>
      <w:pPr>
        <w:ind w:left="145" w:hanging="1129"/>
      </w:pPr>
      <w:rPr>
        <w:rFonts w:ascii="Times New Roman" w:eastAsia="Times New Roman" w:hAnsi="Times New Roman" w:cs="Times New Roman" w:hint="default"/>
        <w:b w:val="0"/>
        <w:bCs w:val="0"/>
        <w:i w:val="0"/>
        <w:iCs w:val="0"/>
        <w:spacing w:val="0"/>
        <w:w w:val="100"/>
        <w:sz w:val="22"/>
        <w:szCs w:val="22"/>
        <w:lang w:val="ru-RU" w:eastAsia="en-US" w:bidi="ar-SA"/>
      </w:rPr>
    </w:lvl>
    <w:lvl w:ilvl="1" w:tplc="03122F36">
      <w:numFmt w:val="bullet"/>
      <w:lvlText w:val="•"/>
      <w:lvlJc w:val="left"/>
      <w:pPr>
        <w:ind w:left="372" w:hanging="1129"/>
      </w:pPr>
      <w:rPr>
        <w:rFonts w:hint="default"/>
        <w:lang w:val="ru-RU" w:eastAsia="en-US" w:bidi="ar-SA"/>
      </w:rPr>
    </w:lvl>
    <w:lvl w:ilvl="2" w:tplc="A31871EC">
      <w:numFmt w:val="bullet"/>
      <w:lvlText w:val="•"/>
      <w:lvlJc w:val="left"/>
      <w:pPr>
        <w:ind w:left="605" w:hanging="1129"/>
      </w:pPr>
      <w:rPr>
        <w:rFonts w:hint="default"/>
        <w:lang w:val="ru-RU" w:eastAsia="en-US" w:bidi="ar-SA"/>
      </w:rPr>
    </w:lvl>
    <w:lvl w:ilvl="3" w:tplc="FA9030D2">
      <w:numFmt w:val="bullet"/>
      <w:lvlText w:val="•"/>
      <w:lvlJc w:val="left"/>
      <w:pPr>
        <w:ind w:left="838" w:hanging="1129"/>
      </w:pPr>
      <w:rPr>
        <w:rFonts w:hint="default"/>
        <w:lang w:val="ru-RU" w:eastAsia="en-US" w:bidi="ar-SA"/>
      </w:rPr>
    </w:lvl>
    <w:lvl w:ilvl="4" w:tplc="4BE4F2F8">
      <w:numFmt w:val="bullet"/>
      <w:lvlText w:val="•"/>
      <w:lvlJc w:val="left"/>
      <w:pPr>
        <w:ind w:left="1071" w:hanging="1129"/>
      </w:pPr>
      <w:rPr>
        <w:rFonts w:hint="default"/>
        <w:lang w:val="ru-RU" w:eastAsia="en-US" w:bidi="ar-SA"/>
      </w:rPr>
    </w:lvl>
    <w:lvl w:ilvl="5" w:tplc="C0F4D08C">
      <w:numFmt w:val="bullet"/>
      <w:lvlText w:val="•"/>
      <w:lvlJc w:val="left"/>
      <w:pPr>
        <w:ind w:left="1304" w:hanging="1129"/>
      </w:pPr>
      <w:rPr>
        <w:rFonts w:hint="default"/>
        <w:lang w:val="ru-RU" w:eastAsia="en-US" w:bidi="ar-SA"/>
      </w:rPr>
    </w:lvl>
    <w:lvl w:ilvl="6" w:tplc="0204D040">
      <w:numFmt w:val="bullet"/>
      <w:lvlText w:val="•"/>
      <w:lvlJc w:val="left"/>
      <w:pPr>
        <w:ind w:left="1536" w:hanging="1129"/>
      </w:pPr>
      <w:rPr>
        <w:rFonts w:hint="default"/>
        <w:lang w:val="ru-RU" w:eastAsia="en-US" w:bidi="ar-SA"/>
      </w:rPr>
    </w:lvl>
    <w:lvl w:ilvl="7" w:tplc="D310B0DC">
      <w:numFmt w:val="bullet"/>
      <w:lvlText w:val="•"/>
      <w:lvlJc w:val="left"/>
      <w:pPr>
        <w:ind w:left="1769" w:hanging="1129"/>
      </w:pPr>
      <w:rPr>
        <w:rFonts w:hint="default"/>
        <w:lang w:val="ru-RU" w:eastAsia="en-US" w:bidi="ar-SA"/>
      </w:rPr>
    </w:lvl>
    <w:lvl w:ilvl="8" w:tplc="7CFC5F5E">
      <w:numFmt w:val="bullet"/>
      <w:lvlText w:val="•"/>
      <w:lvlJc w:val="left"/>
      <w:pPr>
        <w:ind w:left="2002" w:hanging="1129"/>
      </w:pPr>
      <w:rPr>
        <w:rFonts w:hint="default"/>
        <w:lang w:val="ru-RU" w:eastAsia="en-US" w:bidi="ar-SA"/>
      </w:rPr>
    </w:lvl>
  </w:abstractNum>
  <w:abstractNum w:abstractNumId="128">
    <w:nsid w:val="3DA21DEF"/>
    <w:multiLevelType w:val="hybridMultilevel"/>
    <w:tmpl w:val="2EB42994"/>
    <w:lvl w:ilvl="0" w:tplc="6B1E00CC">
      <w:start w:val="1"/>
      <w:numFmt w:val="decimal"/>
      <w:lvlText w:val="%1."/>
      <w:lvlJc w:val="left"/>
      <w:pPr>
        <w:ind w:left="48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DC493E">
      <w:numFmt w:val="bullet"/>
      <w:lvlText w:val="•"/>
      <w:lvlJc w:val="left"/>
      <w:pPr>
        <w:ind w:left="1472" w:hanging="348"/>
      </w:pPr>
      <w:rPr>
        <w:rFonts w:hint="default"/>
        <w:lang w:val="ru-RU" w:eastAsia="en-US" w:bidi="ar-SA"/>
      </w:rPr>
    </w:lvl>
    <w:lvl w:ilvl="2" w:tplc="555C3474">
      <w:numFmt w:val="bullet"/>
      <w:lvlText w:val="•"/>
      <w:lvlJc w:val="left"/>
      <w:pPr>
        <w:ind w:left="2465" w:hanging="348"/>
      </w:pPr>
      <w:rPr>
        <w:rFonts w:hint="default"/>
        <w:lang w:val="ru-RU" w:eastAsia="en-US" w:bidi="ar-SA"/>
      </w:rPr>
    </w:lvl>
    <w:lvl w:ilvl="3" w:tplc="A008EDE2">
      <w:numFmt w:val="bullet"/>
      <w:lvlText w:val="•"/>
      <w:lvlJc w:val="left"/>
      <w:pPr>
        <w:ind w:left="3457" w:hanging="348"/>
      </w:pPr>
      <w:rPr>
        <w:rFonts w:hint="default"/>
        <w:lang w:val="ru-RU" w:eastAsia="en-US" w:bidi="ar-SA"/>
      </w:rPr>
    </w:lvl>
    <w:lvl w:ilvl="4" w:tplc="A4CCCEF8">
      <w:numFmt w:val="bullet"/>
      <w:lvlText w:val="•"/>
      <w:lvlJc w:val="left"/>
      <w:pPr>
        <w:ind w:left="4450" w:hanging="348"/>
      </w:pPr>
      <w:rPr>
        <w:rFonts w:hint="default"/>
        <w:lang w:val="ru-RU" w:eastAsia="en-US" w:bidi="ar-SA"/>
      </w:rPr>
    </w:lvl>
    <w:lvl w:ilvl="5" w:tplc="95B8624A">
      <w:numFmt w:val="bullet"/>
      <w:lvlText w:val="•"/>
      <w:lvlJc w:val="left"/>
      <w:pPr>
        <w:ind w:left="5443" w:hanging="348"/>
      </w:pPr>
      <w:rPr>
        <w:rFonts w:hint="default"/>
        <w:lang w:val="ru-RU" w:eastAsia="en-US" w:bidi="ar-SA"/>
      </w:rPr>
    </w:lvl>
    <w:lvl w:ilvl="6" w:tplc="367463C0">
      <w:numFmt w:val="bullet"/>
      <w:lvlText w:val="•"/>
      <w:lvlJc w:val="left"/>
      <w:pPr>
        <w:ind w:left="6435" w:hanging="348"/>
      </w:pPr>
      <w:rPr>
        <w:rFonts w:hint="default"/>
        <w:lang w:val="ru-RU" w:eastAsia="en-US" w:bidi="ar-SA"/>
      </w:rPr>
    </w:lvl>
    <w:lvl w:ilvl="7" w:tplc="5D76FDE4">
      <w:numFmt w:val="bullet"/>
      <w:lvlText w:val="•"/>
      <w:lvlJc w:val="left"/>
      <w:pPr>
        <w:ind w:left="7428" w:hanging="348"/>
      </w:pPr>
      <w:rPr>
        <w:rFonts w:hint="default"/>
        <w:lang w:val="ru-RU" w:eastAsia="en-US" w:bidi="ar-SA"/>
      </w:rPr>
    </w:lvl>
    <w:lvl w:ilvl="8" w:tplc="AA6C74D2">
      <w:numFmt w:val="bullet"/>
      <w:lvlText w:val="•"/>
      <w:lvlJc w:val="left"/>
      <w:pPr>
        <w:ind w:left="8421" w:hanging="348"/>
      </w:pPr>
      <w:rPr>
        <w:rFonts w:hint="default"/>
        <w:lang w:val="ru-RU" w:eastAsia="en-US" w:bidi="ar-SA"/>
      </w:rPr>
    </w:lvl>
  </w:abstractNum>
  <w:abstractNum w:abstractNumId="129">
    <w:nsid w:val="3DB92637"/>
    <w:multiLevelType w:val="hybridMultilevel"/>
    <w:tmpl w:val="67D6FD6A"/>
    <w:lvl w:ilvl="0" w:tplc="74D0DD9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EE4C6E">
      <w:numFmt w:val="bullet"/>
      <w:lvlText w:val="•"/>
      <w:lvlJc w:val="left"/>
      <w:pPr>
        <w:ind w:left="1472" w:hanging="708"/>
      </w:pPr>
      <w:rPr>
        <w:rFonts w:hint="default"/>
        <w:lang w:val="ru-RU" w:eastAsia="en-US" w:bidi="ar-SA"/>
      </w:rPr>
    </w:lvl>
    <w:lvl w:ilvl="2" w:tplc="8892C104">
      <w:numFmt w:val="bullet"/>
      <w:lvlText w:val="•"/>
      <w:lvlJc w:val="left"/>
      <w:pPr>
        <w:ind w:left="2465" w:hanging="708"/>
      </w:pPr>
      <w:rPr>
        <w:rFonts w:hint="default"/>
        <w:lang w:val="ru-RU" w:eastAsia="en-US" w:bidi="ar-SA"/>
      </w:rPr>
    </w:lvl>
    <w:lvl w:ilvl="3" w:tplc="282A2A4C">
      <w:numFmt w:val="bullet"/>
      <w:lvlText w:val="•"/>
      <w:lvlJc w:val="left"/>
      <w:pPr>
        <w:ind w:left="3457" w:hanging="708"/>
      </w:pPr>
      <w:rPr>
        <w:rFonts w:hint="default"/>
        <w:lang w:val="ru-RU" w:eastAsia="en-US" w:bidi="ar-SA"/>
      </w:rPr>
    </w:lvl>
    <w:lvl w:ilvl="4" w:tplc="20F4A0F6">
      <w:numFmt w:val="bullet"/>
      <w:lvlText w:val="•"/>
      <w:lvlJc w:val="left"/>
      <w:pPr>
        <w:ind w:left="4450" w:hanging="708"/>
      </w:pPr>
      <w:rPr>
        <w:rFonts w:hint="default"/>
        <w:lang w:val="ru-RU" w:eastAsia="en-US" w:bidi="ar-SA"/>
      </w:rPr>
    </w:lvl>
    <w:lvl w:ilvl="5" w:tplc="7AF0D696">
      <w:numFmt w:val="bullet"/>
      <w:lvlText w:val="•"/>
      <w:lvlJc w:val="left"/>
      <w:pPr>
        <w:ind w:left="5443" w:hanging="708"/>
      </w:pPr>
      <w:rPr>
        <w:rFonts w:hint="default"/>
        <w:lang w:val="ru-RU" w:eastAsia="en-US" w:bidi="ar-SA"/>
      </w:rPr>
    </w:lvl>
    <w:lvl w:ilvl="6" w:tplc="C46C0588">
      <w:numFmt w:val="bullet"/>
      <w:lvlText w:val="•"/>
      <w:lvlJc w:val="left"/>
      <w:pPr>
        <w:ind w:left="6435" w:hanging="708"/>
      </w:pPr>
      <w:rPr>
        <w:rFonts w:hint="default"/>
        <w:lang w:val="ru-RU" w:eastAsia="en-US" w:bidi="ar-SA"/>
      </w:rPr>
    </w:lvl>
    <w:lvl w:ilvl="7" w:tplc="B6C069E8">
      <w:numFmt w:val="bullet"/>
      <w:lvlText w:val="•"/>
      <w:lvlJc w:val="left"/>
      <w:pPr>
        <w:ind w:left="7428" w:hanging="708"/>
      </w:pPr>
      <w:rPr>
        <w:rFonts w:hint="default"/>
        <w:lang w:val="ru-RU" w:eastAsia="en-US" w:bidi="ar-SA"/>
      </w:rPr>
    </w:lvl>
    <w:lvl w:ilvl="8" w:tplc="734C9D64">
      <w:numFmt w:val="bullet"/>
      <w:lvlText w:val="•"/>
      <w:lvlJc w:val="left"/>
      <w:pPr>
        <w:ind w:left="8421" w:hanging="708"/>
      </w:pPr>
      <w:rPr>
        <w:rFonts w:hint="default"/>
        <w:lang w:val="ru-RU" w:eastAsia="en-US" w:bidi="ar-SA"/>
      </w:rPr>
    </w:lvl>
  </w:abstractNum>
  <w:abstractNum w:abstractNumId="130">
    <w:nsid w:val="3DD677D3"/>
    <w:multiLevelType w:val="hybridMultilevel"/>
    <w:tmpl w:val="44561F84"/>
    <w:lvl w:ilvl="0" w:tplc="6022731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BEFD3E">
      <w:numFmt w:val="bullet"/>
      <w:lvlText w:val="•"/>
      <w:lvlJc w:val="left"/>
      <w:pPr>
        <w:ind w:left="1472" w:hanging="708"/>
      </w:pPr>
      <w:rPr>
        <w:rFonts w:hint="default"/>
        <w:lang w:val="ru-RU" w:eastAsia="en-US" w:bidi="ar-SA"/>
      </w:rPr>
    </w:lvl>
    <w:lvl w:ilvl="2" w:tplc="C9043F6E">
      <w:numFmt w:val="bullet"/>
      <w:lvlText w:val="•"/>
      <w:lvlJc w:val="left"/>
      <w:pPr>
        <w:ind w:left="2465" w:hanging="708"/>
      </w:pPr>
      <w:rPr>
        <w:rFonts w:hint="default"/>
        <w:lang w:val="ru-RU" w:eastAsia="en-US" w:bidi="ar-SA"/>
      </w:rPr>
    </w:lvl>
    <w:lvl w:ilvl="3" w:tplc="DC8207F0">
      <w:numFmt w:val="bullet"/>
      <w:lvlText w:val="•"/>
      <w:lvlJc w:val="left"/>
      <w:pPr>
        <w:ind w:left="3457" w:hanging="708"/>
      </w:pPr>
      <w:rPr>
        <w:rFonts w:hint="default"/>
        <w:lang w:val="ru-RU" w:eastAsia="en-US" w:bidi="ar-SA"/>
      </w:rPr>
    </w:lvl>
    <w:lvl w:ilvl="4" w:tplc="E744BB3A">
      <w:numFmt w:val="bullet"/>
      <w:lvlText w:val="•"/>
      <w:lvlJc w:val="left"/>
      <w:pPr>
        <w:ind w:left="4450" w:hanging="708"/>
      </w:pPr>
      <w:rPr>
        <w:rFonts w:hint="default"/>
        <w:lang w:val="ru-RU" w:eastAsia="en-US" w:bidi="ar-SA"/>
      </w:rPr>
    </w:lvl>
    <w:lvl w:ilvl="5" w:tplc="2922834A">
      <w:numFmt w:val="bullet"/>
      <w:lvlText w:val="•"/>
      <w:lvlJc w:val="left"/>
      <w:pPr>
        <w:ind w:left="5443" w:hanging="708"/>
      </w:pPr>
      <w:rPr>
        <w:rFonts w:hint="default"/>
        <w:lang w:val="ru-RU" w:eastAsia="en-US" w:bidi="ar-SA"/>
      </w:rPr>
    </w:lvl>
    <w:lvl w:ilvl="6" w:tplc="54F4844E">
      <w:numFmt w:val="bullet"/>
      <w:lvlText w:val="•"/>
      <w:lvlJc w:val="left"/>
      <w:pPr>
        <w:ind w:left="6435" w:hanging="708"/>
      </w:pPr>
      <w:rPr>
        <w:rFonts w:hint="default"/>
        <w:lang w:val="ru-RU" w:eastAsia="en-US" w:bidi="ar-SA"/>
      </w:rPr>
    </w:lvl>
    <w:lvl w:ilvl="7" w:tplc="34A0538E">
      <w:numFmt w:val="bullet"/>
      <w:lvlText w:val="•"/>
      <w:lvlJc w:val="left"/>
      <w:pPr>
        <w:ind w:left="7428" w:hanging="708"/>
      </w:pPr>
      <w:rPr>
        <w:rFonts w:hint="default"/>
        <w:lang w:val="ru-RU" w:eastAsia="en-US" w:bidi="ar-SA"/>
      </w:rPr>
    </w:lvl>
    <w:lvl w:ilvl="8" w:tplc="E1ECBF7A">
      <w:numFmt w:val="bullet"/>
      <w:lvlText w:val="•"/>
      <w:lvlJc w:val="left"/>
      <w:pPr>
        <w:ind w:left="8421" w:hanging="708"/>
      </w:pPr>
      <w:rPr>
        <w:rFonts w:hint="default"/>
        <w:lang w:val="ru-RU" w:eastAsia="en-US" w:bidi="ar-SA"/>
      </w:rPr>
    </w:lvl>
  </w:abstractNum>
  <w:abstractNum w:abstractNumId="131">
    <w:nsid w:val="3E5054FE"/>
    <w:multiLevelType w:val="multilevel"/>
    <w:tmpl w:val="CE5AF39A"/>
    <w:lvl w:ilvl="0">
      <w:start w:val="1"/>
      <w:numFmt w:val="decimal"/>
      <w:lvlText w:val="%1"/>
      <w:lvlJc w:val="left"/>
      <w:pPr>
        <w:ind w:left="4255" w:hanging="420"/>
        <w:jc w:val="left"/>
      </w:pPr>
      <w:rPr>
        <w:rFonts w:hint="default"/>
        <w:lang w:val="ru-RU" w:eastAsia="en-US" w:bidi="ar-SA"/>
      </w:rPr>
    </w:lvl>
    <w:lvl w:ilvl="1">
      <w:start w:val="1"/>
      <w:numFmt w:val="decimal"/>
      <w:lvlText w:val="%1.%2."/>
      <w:lvlJc w:val="left"/>
      <w:pPr>
        <w:ind w:left="4255" w:hanging="420"/>
        <w:jc w:val="right"/>
      </w:pPr>
      <w:rPr>
        <w:rFonts w:hint="default"/>
        <w:spacing w:val="0"/>
        <w:w w:val="100"/>
        <w:lang w:val="ru-RU" w:eastAsia="en-US" w:bidi="ar-SA"/>
      </w:rPr>
    </w:lvl>
    <w:lvl w:ilvl="2">
      <w:start w:val="1"/>
      <w:numFmt w:val="decimal"/>
      <w:lvlText w:val="%1.%2.%3."/>
      <w:lvlJc w:val="left"/>
      <w:pPr>
        <w:ind w:left="2530" w:hanging="600"/>
        <w:jc w:val="right"/>
      </w:pPr>
      <w:rPr>
        <w:rFonts w:hint="default"/>
        <w:spacing w:val="0"/>
        <w:w w:val="100"/>
        <w:lang w:val="ru-RU" w:eastAsia="en-US" w:bidi="ar-SA"/>
      </w:rPr>
    </w:lvl>
    <w:lvl w:ilvl="3">
      <w:start w:val="1"/>
      <w:numFmt w:val="decimal"/>
      <w:lvlText w:val="%1.%2.%3.%4."/>
      <w:lvlJc w:val="left"/>
      <w:pPr>
        <w:ind w:left="2710" w:hanging="780"/>
        <w:jc w:val="left"/>
      </w:pPr>
      <w:rPr>
        <w:rFonts w:hint="default"/>
        <w:spacing w:val="0"/>
        <w:w w:val="100"/>
        <w:lang w:val="ru-RU" w:eastAsia="en-US" w:bidi="ar-SA"/>
      </w:rPr>
    </w:lvl>
    <w:lvl w:ilvl="4">
      <w:numFmt w:val="bullet"/>
      <w:lvlText w:val="-"/>
      <w:lvlJc w:val="left"/>
      <w:pPr>
        <w:ind w:left="1222" w:hanging="224"/>
      </w:pPr>
      <w:rPr>
        <w:rFonts w:ascii="Times New Roman" w:eastAsia="Times New Roman" w:hAnsi="Times New Roman" w:cs="Times New Roman" w:hint="default"/>
        <w:spacing w:val="0"/>
        <w:w w:val="100"/>
        <w:lang w:val="ru-RU" w:eastAsia="en-US" w:bidi="ar-SA"/>
      </w:rPr>
    </w:lvl>
    <w:lvl w:ilvl="5">
      <w:numFmt w:val="bullet"/>
      <w:lvlText w:val="•"/>
      <w:lvlJc w:val="left"/>
      <w:pPr>
        <w:ind w:left="1980" w:hanging="224"/>
      </w:pPr>
      <w:rPr>
        <w:rFonts w:hint="default"/>
        <w:lang w:val="ru-RU" w:eastAsia="en-US" w:bidi="ar-SA"/>
      </w:rPr>
    </w:lvl>
    <w:lvl w:ilvl="6">
      <w:numFmt w:val="bullet"/>
      <w:lvlText w:val="•"/>
      <w:lvlJc w:val="left"/>
      <w:pPr>
        <w:ind w:left="2540" w:hanging="224"/>
      </w:pPr>
      <w:rPr>
        <w:rFonts w:hint="default"/>
        <w:lang w:val="ru-RU" w:eastAsia="en-US" w:bidi="ar-SA"/>
      </w:rPr>
    </w:lvl>
    <w:lvl w:ilvl="7">
      <w:numFmt w:val="bullet"/>
      <w:lvlText w:val="•"/>
      <w:lvlJc w:val="left"/>
      <w:pPr>
        <w:ind w:left="2720" w:hanging="224"/>
      </w:pPr>
      <w:rPr>
        <w:rFonts w:hint="default"/>
        <w:lang w:val="ru-RU" w:eastAsia="en-US" w:bidi="ar-SA"/>
      </w:rPr>
    </w:lvl>
    <w:lvl w:ilvl="8">
      <w:numFmt w:val="bullet"/>
      <w:lvlText w:val="•"/>
      <w:lvlJc w:val="left"/>
      <w:pPr>
        <w:ind w:left="3680" w:hanging="224"/>
      </w:pPr>
      <w:rPr>
        <w:rFonts w:hint="default"/>
        <w:lang w:val="ru-RU" w:eastAsia="en-US" w:bidi="ar-SA"/>
      </w:rPr>
    </w:lvl>
  </w:abstractNum>
  <w:abstractNum w:abstractNumId="132">
    <w:nsid w:val="3E5E6B0E"/>
    <w:multiLevelType w:val="hybridMultilevel"/>
    <w:tmpl w:val="779620FA"/>
    <w:lvl w:ilvl="0" w:tplc="69F0B0F6">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E4AB7A">
      <w:numFmt w:val="bullet"/>
      <w:lvlText w:val="•"/>
      <w:lvlJc w:val="left"/>
      <w:pPr>
        <w:ind w:left="1472" w:hanging="708"/>
      </w:pPr>
      <w:rPr>
        <w:rFonts w:hint="default"/>
        <w:lang w:val="ru-RU" w:eastAsia="en-US" w:bidi="ar-SA"/>
      </w:rPr>
    </w:lvl>
    <w:lvl w:ilvl="2" w:tplc="FC8E8082">
      <w:numFmt w:val="bullet"/>
      <w:lvlText w:val="•"/>
      <w:lvlJc w:val="left"/>
      <w:pPr>
        <w:ind w:left="2465" w:hanging="708"/>
      </w:pPr>
      <w:rPr>
        <w:rFonts w:hint="default"/>
        <w:lang w:val="ru-RU" w:eastAsia="en-US" w:bidi="ar-SA"/>
      </w:rPr>
    </w:lvl>
    <w:lvl w:ilvl="3" w:tplc="60E24AEE">
      <w:numFmt w:val="bullet"/>
      <w:lvlText w:val="•"/>
      <w:lvlJc w:val="left"/>
      <w:pPr>
        <w:ind w:left="3457" w:hanging="708"/>
      </w:pPr>
      <w:rPr>
        <w:rFonts w:hint="default"/>
        <w:lang w:val="ru-RU" w:eastAsia="en-US" w:bidi="ar-SA"/>
      </w:rPr>
    </w:lvl>
    <w:lvl w:ilvl="4" w:tplc="24A2B7E6">
      <w:numFmt w:val="bullet"/>
      <w:lvlText w:val="•"/>
      <w:lvlJc w:val="left"/>
      <w:pPr>
        <w:ind w:left="4450" w:hanging="708"/>
      </w:pPr>
      <w:rPr>
        <w:rFonts w:hint="default"/>
        <w:lang w:val="ru-RU" w:eastAsia="en-US" w:bidi="ar-SA"/>
      </w:rPr>
    </w:lvl>
    <w:lvl w:ilvl="5" w:tplc="675E166A">
      <w:numFmt w:val="bullet"/>
      <w:lvlText w:val="•"/>
      <w:lvlJc w:val="left"/>
      <w:pPr>
        <w:ind w:left="5443" w:hanging="708"/>
      </w:pPr>
      <w:rPr>
        <w:rFonts w:hint="default"/>
        <w:lang w:val="ru-RU" w:eastAsia="en-US" w:bidi="ar-SA"/>
      </w:rPr>
    </w:lvl>
    <w:lvl w:ilvl="6" w:tplc="22B4CBFC">
      <w:numFmt w:val="bullet"/>
      <w:lvlText w:val="•"/>
      <w:lvlJc w:val="left"/>
      <w:pPr>
        <w:ind w:left="6435" w:hanging="708"/>
      </w:pPr>
      <w:rPr>
        <w:rFonts w:hint="default"/>
        <w:lang w:val="ru-RU" w:eastAsia="en-US" w:bidi="ar-SA"/>
      </w:rPr>
    </w:lvl>
    <w:lvl w:ilvl="7" w:tplc="1A8E4340">
      <w:numFmt w:val="bullet"/>
      <w:lvlText w:val="•"/>
      <w:lvlJc w:val="left"/>
      <w:pPr>
        <w:ind w:left="7428" w:hanging="708"/>
      </w:pPr>
      <w:rPr>
        <w:rFonts w:hint="default"/>
        <w:lang w:val="ru-RU" w:eastAsia="en-US" w:bidi="ar-SA"/>
      </w:rPr>
    </w:lvl>
    <w:lvl w:ilvl="8" w:tplc="3C1C90E6">
      <w:numFmt w:val="bullet"/>
      <w:lvlText w:val="•"/>
      <w:lvlJc w:val="left"/>
      <w:pPr>
        <w:ind w:left="8421" w:hanging="708"/>
      </w:pPr>
      <w:rPr>
        <w:rFonts w:hint="default"/>
        <w:lang w:val="ru-RU" w:eastAsia="en-US" w:bidi="ar-SA"/>
      </w:rPr>
    </w:lvl>
  </w:abstractNum>
  <w:abstractNum w:abstractNumId="133">
    <w:nsid w:val="3ECD0F98"/>
    <w:multiLevelType w:val="hybridMultilevel"/>
    <w:tmpl w:val="B5A4CEA4"/>
    <w:lvl w:ilvl="0" w:tplc="DE8E84BE">
      <w:numFmt w:val="bullet"/>
      <w:lvlText w:val="-"/>
      <w:lvlJc w:val="left"/>
      <w:pPr>
        <w:ind w:left="4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C36AFCA">
      <w:numFmt w:val="bullet"/>
      <w:lvlText w:val="•"/>
      <w:lvlJc w:val="left"/>
      <w:pPr>
        <w:ind w:left="1472" w:hanging="140"/>
      </w:pPr>
      <w:rPr>
        <w:rFonts w:hint="default"/>
        <w:lang w:val="ru-RU" w:eastAsia="en-US" w:bidi="ar-SA"/>
      </w:rPr>
    </w:lvl>
    <w:lvl w:ilvl="2" w:tplc="50621EFE">
      <w:numFmt w:val="bullet"/>
      <w:lvlText w:val="•"/>
      <w:lvlJc w:val="left"/>
      <w:pPr>
        <w:ind w:left="2465" w:hanging="140"/>
      </w:pPr>
      <w:rPr>
        <w:rFonts w:hint="default"/>
        <w:lang w:val="ru-RU" w:eastAsia="en-US" w:bidi="ar-SA"/>
      </w:rPr>
    </w:lvl>
    <w:lvl w:ilvl="3" w:tplc="4C18C232">
      <w:numFmt w:val="bullet"/>
      <w:lvlText w:val="•"/>
      <w:lvlJc w:val="left"/>
      <w:pPr>
        <w:ind w:left="3457" w:hanging="140"/>
      </w:pPr>
      <w:rPr>
        <w:rFonts w:hint="default"/>
        <w:lang w:val="ru-RU" w:eastAsia="en-US" w:bidi="ar-SA"/>
      </w:rPr>
    </w:lvl>
    <w:lvl w:ilvl="4" w:tplc="9650E062">
      <w:numFmt w:val="bullet"/>
      <w:lvlText w:val="•"/>
      <w:lvlJc w:val="left"/>
      <w:pPr>
        <w:ind w:left="4450" w:hanging="140"/>
      </w:pPr>
      <w:rPr>
        <w:rFonts w:hint="default"/>
        <w:lang w:val="ru-RU" w:eastAsia="en-US" w:bidi="ar-SA"/>
      </w:rPr>
    </w:lvl>
    <w:lvl w:ilvl="5" w:tplc="CB90EDF8">
      <w:numFmt w:val="bullet"/>
      <w:lvlText w:val="•"/>
      <w:lvlJc w:val="left"/>
      <w:pPr>
        <w:ind w:left="5443" w:hanging="140"/>
      </w:pPr>
      <w:rPr>
        <w:rFonts w:hint="default"/>
        <w:lang w:val="ru-RU" w:eastAsia="en-US" w:bidi="ar-SA"/>
      </w:rPr>
    </w:lvl>
    <w:lvl w:ilvl="6" w:tplc="0AC0B514">
      <w:numFmt w:val="bullet"/>
      <w:lvlText w:val="•"/>
      <w:lvlJc w:val="left"/>
      <w:pPr>
        <w:ind w:left="6435" w:hanging="140"/>
      </w:pPr>
      <w:rPr>
        <w:rFonts w:hint="default"/>
        <w:lang w:val="ru-RU" w:eastAsia="en-US" w:bidi="ar-SA"/>
      </w:rPr>
    </w:lvl>
    <w:lvl w:ilvl="7" w:tplc="3EFCAD4E">
      <w:numFmt w:val="bullet"/>
      <w:lvlText w:val="•"/>
      <w:lvlJc w:val="left"/>
      <w:pPr>
        <w:ind w:left="7428" w:hanging="140"/>
      </w:pPr>
      <w:rPr>
        <w:rFonts w:hint="default"/>
        <w:lang w:val="ru-RU" w:eastAsia="en-US" w:bidi="ar-SA"/>
      </w:rPr>
    </w:lvl>
    <w:lvl w:ilvl="8" w:tplc="129EA8F4">
      <w:numFmt w:val="bullet"/>
      <w:lvlText w:val="•"/>
      <w:lvlJc w:val="left"/>
      <w:pPr>
        <w:ind w:left="8421" w:hanging="140"/>
      </w:pPr>
      <w:rPr>
        <w:rFonts w:hint="default"/>
        <w:lang w:val="ru-RU" w:eastAsia="en-US" w:bidi="ar-SA"/>
      </w:rPr>
    </w:lvl>
  </w:abstractNum>
  <w:abstractNum w:abstractNumId="134">
    <w:nsid w:val="3ED4109E"/>
    <w:multiLevelType w:val="hybridMultilevel"/>
    <w:tmpl w:val="795C58B0"/>
    <w:lvl w:ilvl="0" w:tplc="B4A0EB34">
      <w:start w:val="1"/>
      <w:numFmt w:val="decimal"/>
      <w:lvlText w:val="%1."/>
      <w:lvlJc w:val="left"/>
      <w:pPr>
        <w:ind w:left="12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6691D2">
      <w:numFmt w:val="bullet"/>
      <w:lvlText w:val="●"/>
      <w:lvlJc w:val="left"/>
      <w:pPr>
        <w:ind w:left="122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BF5CA324">
      <w:numFmt w:val="bullet"/>
      <w:lvlText w:val="•"/>
      <w:lvlJc w:val="left"/>
      <w:pPr>
        <w:ind w:left="3193" w:hanging="708"/>
      </w:pPr>
      <w:rPr>
        <w:rFonts w:hint="default"/>
        <w:lang w:val="ru-RU" w:eastAsia="en-US" w:bidi="ar-SA"/>
      </w:rPr>
    </w:lvl>
    <w:lvl w:ilvl="3" w:tplc="07BE4984">
      <w:numFmt w:val="bullet"/>
      <w:lvlText w:val="•"/>
      <w:lvlJc w:val="left"/>
      <w:pPr>
        <w:ind w:left="4179" w:hanging="708"/>
      </w:pPr>
      <w:rPr>
        <w:rFonts w:hint="default"/>
        <w:lang w:val="ru-RU" w:eastAsia="en-US" w:bidi="ar-SA"/>
      </w:rPr>
    </w:lvl>
    <w:lvl w:ilvl="4" w:tplc="CD4A1154">
      <w:numFmt w:val="bullet"/>
      <w:lvlText w:val="•"/>
      <w:lvlJc w:val="left"/>
      <w:pPr>
        <w:ind w:left="5166" w:hanging="708"/>
      </w:pPr>
      <w:rPr>
        <w:rFonts w:hint="default"/>
        <w:lang w:val="ru-RU" w:eastAsia="en-US" w:bidi="ar-SA"/>
      </w:rPr>
    </w:lvl>
    <w:lvl w:ilvl="5" w:tplc="1730E4F6">
      <w:numFmt w:val="bullet"/>
      <w:lvlText w:val="•"/>
      <w:lvlJc w:val="left"/>
      <w:pPr>
        <w:ind w:left="6153" w:hanging="708"/>
      </w:pPr>
      <w:rPr>
        <w:rFonts w:hint="default"/>
        <w:lang w:val="ru-RU" w:eastAsia="en-US" w:bidi="ar-SA"/>
      </w:rPr>
    </w:lvl>
    <w:lvl w:ilvl="6" w:tplc="60005C60">
      <w:numFmt w:val="bullet"/>
      <w:lvlText w:val="•"/>
      <w:lvlJc w:val="left"/>
      <w:pPr>
        <w:ind w:left="7139" w:hanging="708"/>
      </w:pPr>
      <w:rPr>
        <w:rFonts w:hint="default"/>
        <w:lang w:val="ru-RU" w:eastAsia="en-US" w:bidi="ar-SA"/>
      </w:rPr>
    </w:lvl>
    <w:lvl w:ilvl="7" w:tplc="3E9C423E">
      <w:numFmt w:val="bullet"/>
      <w:lvlText w:val="•"/>
      <w:lvlJc w:val="left"/>
      <w:pPr>
        <w:ind w:left="8126" w:hanging="708"/>
      </w:pPr>
      <w:rPr>
        <w:rFonts w:hint="default"/>
        <w:lang w:val="ru-RU" w:eastAsia="en-US" w:bidi="ar-SA"/>
      </w:rPr>
    </w:lvl>
    <w:lvl w:ilvl="8" w:tplc="D8CA364E">
      <w:numFmt w:val="bullet"/>
      <w:lvlText w:val="•"/>
      <w:lvlJc w:val="left"/>
      <w:pPr>
        <w:ind w:left="9113" w:hanging="708"/>
      </w:pPr>
      <w:rPr>
        <w:rFonts w:hint="default"/>
        <w:lang w:val="ru-RU" w:eastAsia="en-US" w:bidi="ar-SA"/>
      </w:rPr>
    </w:lvl>
  </w:abstractNum>
  <w:abstractNum w:abstractNumId="135">
    <w:nsid w:val="402162BD"/>
    <w:multiLevelType w:val="hybridMultilevel"/>
    <w:tmpl w:val="67DE2684"/>
    <w:lvl w:ilvl="0" w:tplc="EBBAD66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E4A03A">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2" w:tplc="408C8B1C">
      <w:numFmt w:val="bullet"/>
      <w:lvlText w:val="•"/>
      <w:lvlJc w:val="left"/>
      <w:pPr>
        <w:ind w:left="2845" w:hanging="768"/>
      </w:pPr>
      <w:rPr>
        <w:rFonts w:hint="default"/>
        <w:lang w:val="ru-RU" w:eastAsia="en-US" w:bidi="ar-SA"/>
      </w:rPr>
    </w:lvl>
    <w:lvl w:ilvl="3" w:tplc="2F6238B6">
      <w:numFmt w:val="bullet"/>
      <w:lvlText w:val="•"/>
      <w:lvlJc w:val="left"/>
      <w:pPr>
        <w:ind w:left="3790" w:hanging="768"/>
      </w:pPr>
      <w:rPr>
        <w:rFonts w:hint="default"/>
        <w:lang w:val="ru-RU" w:eastAsia="en-US" w:bidi="ar-SA"/>
      </w:rPr>
    </w:lvl>
    <w:lvl w:ilvl="4" w:tplc="031A7D9C">
      <w:numFmt w:val="bullet"/>
      <w:lvlText w:val="•"/>
      <w:lvlJc w:val="left"/>
      <w:pPr>
        <w:ind w:left="4735" w:hanging="768"/>
      </w:pPr>
      <w:rPr>
        <w:rFonts w:hint="default"/>
        <w:lang w:val="ru-RU" w:eastAsia="en-US" w:bidi="ar-SA"/>
      </w:rPr>
    </w:lvl>
    <w:lvl w:ilvl="5" w:tplc="6770C360">
      <w:numFmt w:val="bullet"/>
      <w:lvlText w:val="•"/>
      <w:lvlJc w:val="left"/>
      <w:pPr>
        <w:ind w:left="5680" w:hanging="768"/>
      </w:pPr>
      <w:rPr>
        <w:rFonts w:hint="default"/>
        <w:lang w:val="ru-RU" w:eastAsia="en-US" w:bidi="ar-SA"/>
      </w:rPr>
    </w:lvl>
    <w:lvl w:ilvl="6" w:tplc="D2965CE2">
      <w:numFmt w:val="bullet"/>
      <w:lvlText w:val="•"/>
      <w:lvlJc w:val="left"/>
      <w:pPr>
        <w:ind w:left="6625" w:hanging="768"/>
      </w:pPr>
      <w:rPr>
        <w:rFonts w:hint="default"/>
        <w:lang w:val="ru-RU" w:eastAsia="en-US" w:bidi="ar-SA"/>
      </w:rPr>
    </w:lvl>
    <w:lvl w:ilvl="7" w:tplc="C464AFD4">
      <w:numFmt w:val="bullet"/>
      <w:lvlText w:val="•"/>
      <w:lvlJc w:val="left"/>
      <w:pPr>
        <w:ind w:left="7570" w:hanging="768"/>
      </w:pPr>
      <w:rPr>
        <w:rFonts w:hint="default"/>
        <w:lang w:val="ru-RU" w:eastAsia="en-US" w:bidi="ar-SA"/>
      </w:rPr>
    </w:lvl>
    <w:lvl w:ilvl="8" w:tplc="EC0E634E">
      <w:numFmt w:val="bullet"/>
      <w:lvlText w:val="•"/>
      <w:lvlJc w:val="left"/>
      <w:pPr>
        <w:ind w:left="8516" w:hanging="768"/>
      </w:pPr>
      <w:rPr>
        <w:rFonts w:hint="default"/>
        <w:lang w:val="ru-RU" w:eastAsia="en-US" w:bidi="ar-SA"/>
      </w:rPr>
    </w:lvl>
  </w:abstractNum>
  <w:abstractNum w:abstractNumId="136">
    <w:nsid w:val="402D49E3"/>
    <w:multiLevelType w:val="hybridMultilevel"/>
    <w:tmpl w:val="80B41F28"/>
    <w:lvl w:ilvl="0" w:tplc="AA203308">
      <w:start w:val="1"/>
      <w:numFmt w:val="decimal"/>
      <w:lvlText w:val="%1."/>
      <w:lvlJc w:val="left"/>
      <w:pPr>
        <w:ind w:left="109"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A4D020">
      <w:numFmt w:val="bullet"/>
      <w:lvlText w:val="•"/>
      <w:lvlJc w:val="left"/>
      <w:pPr>
        <w:ind w:left="576" w:hanging="363"/>
      </w:pPr>
      <w:rPr>
        <w:rFonts w:hint="default"/>
        <w:lang w:val="ru-RU" w:eastAsia="en-US" w:bidi="ar-SA"/>
      </w:rPr>
    </w:lvl>
    <w:lvl w:ilvl="2" w:tplc="139A70BE">
      <w:numFmt w:val="bullet"/>
      <w:lvlText w:val="•"/>
      <w:lvlJc w:val="left"/>
      <w:pPr>
        <w:ind w:left="1052" w:hanging="363"/>
      </w:pPr>
      <w:rPr>
        <w:rFonts w:hint="default"/>
        <w:lang w:val="ru-RU" w:eastAsia="en-US" w:bidi="ar-SA"/>
      </w:rPr>
    </w:lvl>
    <w:lvl w:ilvl="3" w:tplc="843EA3A6">
      <w:numFmt w:val="bullet"/>
      <w:lvlText w:val="•"/>
      <w:lvlJc w:val="left"/>
      <w:pPr>
        <w:ind w:left="1528" w:hanging="363"/>
      </w:pPr>
      <w:rPr>
        <w:rFonts w:hint="default"/>
        <w:lang w:val="ru-RU" w:eastAsia="en-US" w:bidi="ar-SA"/>
      </w:rPr>
    </w:lvl>
    <w:lvl w:ilvl="4" w:tplc="B510B462">
      <w:numFmt w:val="bullet"/>
      <w:lvlText w:val="•"/>
      <w:lvlJc w:val="left"/>
      <w:pPr>
        <w:ind w:left="2004" w:hanging="363"/>
      </w:pPr>
      <w:rPr>
        <w:rFonts w:hint="default"/>
        <w:lang w:val="ru-RU" w:eastAsia="en-US" w:bidi="ar-SA"/>
      </w:rPr>
    </w:lvl>
    <w:lvl w:ilvl="5" w:tplc="8DEC29A2">
      <w:numFmt w:val="bullet"/>
      <w:lvlText w:val="•"/>
      <w:lvlJc w:val="left"/>
      <w:pPr>
        <w:ind w:left="2481" w:hanging="363"/>
      </w:pPr>
      <w:rPr>
        <w:rFonts w:hint="default"/>
        <w:lang w:val="ru-RU" w:eastAsia="en-US" w:bidi="ar-SA"/>
      </w:rPr>
    </w:lvl>
    <w:lvl w:ilvl="6" w:tplc="929AB58E">
      <w:numFmt w:val="bullet"/>
      <w:lvlText w:val="•"/>
      <w:lvlJc w:val="left"/>
      <w:pPr>
        <w:ind w:left="2957" w:hanging="363"/>
      </w:pPr>
      <w:rPr>
        <w:rFonts w:hint="default"/>
        <w:lang w:val="ru-RU" w:eastAsia="en-US" w:bidi="ar-SA"/>
      </w:rPr>
    </w:lvl>
    <w:lvl w:ilvl="7" w:tplc="8376B8D0">
      <w:numFmt w:val="bullet"/>
      <w:lvlText w:val="•"/>
      <w:lvlJc w:val="left"/>
      <w:pPr>
        <w:ind w:left="3433" w:hanging="363"/>
      </w:pPr>
      <w:rPr>
        <w:rFonts w:hint="default"/>
        <w:lang w:val="ru-RU" w:eastAsia="en-US" w:bidi="ar-SA"/>
      </w:rPr>
    </w:lvl>
    <w:lvl w:ilvl="8" w:tplc="9DF4171C">
      <w:numFmt w:val="bullet"/>
      <w:lvlText w:val="•"/>
      <w:lvlJc w:val="left"/>
      <w:pPr>
        <w:ind w:left="3909" w:hanging="363"/>
      </w:pPr>
      <w:rPr>
        <w:rFonts w:hint="default"/>
        <w:lang w:val="ru-RU" w:eastAsia="en-US" w:bidi="ar-SA"/>
      </w:rPr>
    </w:lvl>
  </w:abstractNum>
  <w:abstractNum w:abstractNumId="137">
    <w:nsid w:val="40BE6DC4"/>
    <w:multiLevelType w:val="hybridMultilevel"/>
    <w:tmpl w:val="7AFCB28A"/>
    <w:lvl w:ilvl="0" w:tplc="ED16F112">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C1F09C3E">
      <w:numFmt w:val="bullet"/>
      <w:lvlText w:val="•"/>
      <w:lvlJc w:val="left"/>
      <w:pPr>
        <w:ind w:left="1472" w:hanging="768"/>
      </w:pPr>
      <w:rPr>
        <w:rFonts w:hint="default"/>
        <w:lang w:val="ru-RU" w:eastAsia="en-US" w:bidi="ar-SA"/>
      </w:rPr>
    </w:lvl>
    <w:lvl w:ilvl="2" w:tplc="75721BD4">
      <w:numFmt w:val="bullet"/>
      <w:lvlText w:val="•"/>
      <w:lvlJc w:val="left"/>
      <w:pPr>
        <w:ind w:left="2465" w:hanging="768"/>
      </w:pPr>
      <w:rPr>
        <w:rFonts w:hint="default"/>
        <w:lang w:val="ru-RU" w:eastAsia="en-US" w:bidi="ar-SA"/>
      </w:rPr>
    </w:lvl>
    <w:lvl w:ilvl="3" w:tplc="D98EC2C4">
      <w:numFmt w:val="bullet"/>
      <w:lvlText w:val="•"/>
      <w:lvlJc w:val="left"/>
      <w:pPr>
        <w:ind w:left="3457" w:hanging="768"/>
      </w:pPr>
      <w:rPr>
        <w:rFonts w:hint="default"/>
        <w:lang w:val="ru-RU" w:eastAsia="en-US" w:bidi="ar-SA"/>
      </w:rPr>
    </w:lvl>
    <w:lvl w:ilvl="4" w:tplc="8DDEF7CE">
      <w:numFmt w:val="bullet"/>
      <w:lvlText w:val="•"/>
      <w:lvlJc w:val="left"/>
      <w:pPr>
        <w:ind w:left="4450" w:hanging="768"/>
      </w:pPr>
      <w:rPr>
        <w:rFonts w:hint="default"/>
        <w:lang w:val="ru-RU" w:eastAsia="en-US" w:bidi="ar-SA"/>
      </w:rPr>
    </w:lvl>
    <w:lvl w:ilvl="5" w:tplc="52F288B6">
      <w:numFmt w:val="bullet"/>
      <w:lvlText w:val="•"/>
      <w:lvlJc w:val="left"/>
      <w:pPr>
        <w:ind w:left="5443" w:hanging="768"/>
      </w:pPr>
      <w:rPr>
        <w:rFonts w:hint="default"/>
        <w:lang w:val="ru-RU" w:eastAsia="en-US" w:bidi="ar-SA"/>
      </w:rPr>
    </w:lvl>
    <w:lvl w:ilvl="6" w:tplc="4BF680AC">
      <w:numFmt w:val="bullet"/>
      <w:lvlText w:val="•"/>
      <w:lvlJc w:val="left"/>
      <w:pPr>
        <w:ind w:left="6435" w:hanging="768"/>
      </w:pPr>
      <w:rPr>
        <w:rFonts w:hint="default"/>
        <w:lang w:val="ru-RU" w:eastAsia="en-US" w:bidi="ar-SA"/>
      </w:rPr>
    </w:lvl>
    <w:lvl w:ilvl="7" w:tplc="B2CAA0C6">
      <w:numFmt w:val="bullet"/>
      <w:lvlText w:val="•"/>
      <w:lvlJc w:val="left"/>
      <w:pPr>
        <w:ind w:left="7428" w:hanging="768"/>
      </w:pPr>
      <w:rPr>
        <w:rFonts w:hint="default"/>
        <w:lang w:val="ru-RU" w:eastAsia="en-US" w:bidi="ar-SA"/>
      </w:rPr>
    </w:lvl>
    <w:lvl w:ilvl="8" w:tplc="629A3166">
      <w:numFmt w:val="bullet"/>
      <w:lvlText w:val="•"/>
      <w:lvlJc w:val="left"/>
      <w:pPr>
        <w:ind w:left="8421" w:hanging="768"/>
      </w:pPr>
      <w:rPr>
        <w:rFonts w:hint="default"/>
        <w:lang w:val="ru-RU" w:eastAsia="en-US" w:bidi="ar-SA"/>
      </w:rPr>
    </w:lvl>
  </w:abstractNum>
  <w:abstractNum w:abstractNumId="138">
    <w:nsid w:val="40ED1383"/>
    <w:multiLevelType w:val="hybridMultilevel"/>
    <w:tmpl w:val="576C3C5E"/>
    <w:lvl w:ilvl="0" w:tplc="3D2882C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761C3E">
      <w:numFmt w:val="bullet"/>
      <w:lvlText w:val="•"/>
      <w:lvlJc w:val="left"/>
      <w:pPr>
        <w:ind w:left="2750" w:hanging="708"/>
      </w:pPr>
      <w:rPr>
        <w:rFonts w:hint="default"/>
        <w:lang w:val="ru-RU" w:eastAsia="en-US" w:bidi="ar-SA"/>
      </w:rPr>
    </w:lvl>
    <w:lvl w:ilvl="2" w:tplc="E91C5B0E">
      <w:numFmt w:val="bullet"/>
      <w:lvlText w:val="•"/>
      <w:lvlJc w:val="left"/>
      <w:pPr>
        <w:ind w:left="3601" w:hanging="708"/>
      </w:pPr>
      <w:rPr>
        <w:rFonts w:hint="default"/>
        <w:lang w:val="ru-RU" w:eastAsia="en-US" w:bidi="ar-SA"/>
      </w:rPr>
    </w:lvl>
    <w:lvl w:ilvl="3" w:tplc="8ADCA450">
      <w:numFmt w:val="bullet"/>
      <w:lvlText w:val="•"/>
      <w:lvlJc w:val="left"/>
      <w:pPr>
        <w:ind w:left="4451" w:hanging="708"/>
      </w:pPr>
      <w:rPr>
        <w:rFonts w:hint="default"/>
        <w:lang w:val="ru-RU" w:eastAsia="en-US" w:bidi="ar-SA"/>
      </w:rPr>
    </w:lvl>
    <w:lvl w:ilvl="4" w:tplc="385A5200">
      <w:numFmt w:val="bullet"/>
      <w:lvlText w:val="•"/>
      <w:lvlJc w:val="left"/>
      <w:pPr>
        <w:ind w:left="5302" w:hanging="708"/>
      </w:pPr>
      <w:rPr>
        <w:rFonts w:hint="default"/>
        <w:lang w:val="ru-RU" w:eastAsia="en-US" w:bidi="ar-SA"/>
      </w:rPr>
    </w:lvl>
    <w:lvl w:ilvl="5" w:tplc="299A4896">
      <w:numFmt w:val="bullet"/>
      <w:lvlText w:val="•"/>
      <w:lvlJc w:val="left"/>
      <w:pPr>
        <w:ind w:left="6153" w:hanging="708"/>
      </w:pPr>
      <w:rPr>
        <w:rFonts w:hint="default"/>
        <w:lang w:val="ru-RU" w:eastAsia="en-US" w:bidi="ar-SA"/>
      </w:rPr>
    </w:lvl>
    <w:lvl w:ilvl="6" w:tplc="293C4A62">
      <w:numFmt w:val="bullet"/>
      <w:lvlText w:val="•"/>
      <w:lvlJc w:val="left"/>
      <w:pPr>
        <w:ind w:left="7003" w:hanging="708"/>
      </w:pPr>
      <w:rPr>
        <w:rFonts w:hint="default"/>
        <w:lang w:val="ru-RU" w:eastAsia="en-US" w:bidi="ar-SA"/>
      </w:rPr>
    </w:lvl>
    <w:lvl w:ilvl="7" w:tplc="166A2AC6">
      <w:numFmt w:val="bullet"/>
      <w:lvlText w:val="•"/>
      <w:lvlJc w:val="left"/>
      <w:pPr>
        <w:ind w:left="7854" w:hanging="708"/>
      </w:pPr>
      <w:rPr>
        <w:rFonts w:hint="default"/>
        <w:lang w:val="ru-RU" w:eastAsia="en-US" w:bidi="ar-SA"/>
      </w:rPr>
    </w:lvl>
    <w:lvl w:ilvl="8" w:tplc="5E0ECC88">
      <w:numFmt w:val="bullet"/>
      <w:lvlText w:val="•"/>
      <w:lvlJc w:val="left"/>
      <w:pPr>
        <w:ind w:left="8705" w:hanging="708"/>
      </w:pPr>
      <w:rPr>
        <w:rFonts w:hint="default"/>
        <w:lang w:val="ru-RU" w:eastAsia="en-US" w:bidi="ar-SA"/>
      </w:rPr>
    </w:lvl>
  </w:abstractNum>
  <w:abstractNum w:abstractNumId="139">
    <w:nsid w:val="416F7459"/>
    <w:multiLevelType w:val="hybridMultilevel"/>
    <w:tmpl w:val="87D2F30C"/>
    <w:lvl w:ilvl="0" w:tplc="BB7296D2">
      <w:numFmt w:val="bullet"/>
      <w:lvlText w:val=""/>
      <w:lvlJc w:val="left"/>
      <w:pPr>
        <w:ind w:left="1106" w:hanging="768"/>
      </w:pPr>
      <w:rPr>
        <w:rFonts w:ascii="Symbol" w:eastAsia="Symbol" w:hAnsi="Symbol" w:cs="Symbol" w:hint="default"/>
        <w:b w:val="0"/>
        <w:bCs w:val="0"/>
        <w:i w:val="0"/>
        <w:iCs w:val="0"/>
        <w:spacing w:val="0"/>
        <w:w w:val="100"/>
        <w:sz w:val="24"/>
        <w:szCs w:val="24"/>
        <w:lang w:val="ru-RU" w:eastAsia="en-US" w:bidi="ar-SA"/>
      </w:rPr>
    </w:lvl>
    <w:lvl w:ilvl="1" w:tplc="70B08E48">
      <w:numFmt w:val="bullet"/>
      <w:lvlText w:val=""/>
      <w:lvlJc w:val="left"/>
      <w:pPr>
        <w:ind w:left="1222" w:hanging="768"/>
      </w:pPr>
      <w:rPr>
        <w:rFonts w:ascii="Symbol" w:eastAsia="Symbol" w:hAnsi="Symbol" w:cs="Symbol" w:hint="default"/>
        <w:b w:val="0"/>
        <w:bCs w:val="0"/>
        <w:i w:val="0"/>
        <w:iCs w:val="0"/>
        <w:spacing w:val="0"/>
        <w:w w:val="100"/>
        <w:sz w:val="24"/>
        <w:szCs w:val="24"/>
        <w:lang w:val="ru-RU" w:eastAsia="en-US" w:bidi="ar-SA"/>
      </w:rPr>
    </w:lvl>
    <w:lvl w:ilvl="2" w:tplc="06646528">
      <w:numFmt w:val="bullet"/>
      <w:lvlText w:val="•"/>
      <w:lvlJc w:val="left"/>
      <w:pPr>
        <w:ind w:left="2139" w:hanging="768"/>
      </w:pPr>
      <w:rPr>
        <w:rFonts w:hint="default"/>
        <w:lang w:val="ru-RU" w:eastAsia="en-US" w:bidi="ar-SA"/>
      </w:rPr>
    </w:lvl>
    <w:lvl w:ilvl="3" w:tplc="3F724A8A">
      <w:numFmt w:val="bullet"/>
      <w:lvlText w:val="•"/>
      <w:lvlJc w:val="left"/>
      <w:pPr>
        <w:ind w:left="3058" w:hanging="768"/>
      </w:pPr>
      <w:rPr>
        <w:rFonts w:hint="default"/>
        <w:lang w:val="ru-RU" w:eastAsia="en-US" w:bidi="ar-SA"/>
      </w:rPr>
    </w:lvl>
    <w:lvl w:ilvl="4" w:tplc="F87C6680">
      <w:numFmt w:val="bullet"/>
      <w:lvlText w:val="•"/>
      <w:lvlJc w:val="left"/>
      <w:pPr>
        <w:ind w:left="3978" w:hanging="768"/>
      </w:pPr>
      <w:rPr>
        <w:rFonts w:hint="default"/>
        <w:lang w:val="ru-RU" w:eastAsia="en-US" w:bidi="ar-SA"/>
      </w:rPr>
    </w:lvl>
    <w:lvl w:ilvl="5" w:tplc="9D449F52">
      <w:numFmt w:val="bullet"/>
      <w:lvlText w:val="•"/>
      <w:lvlJc w:val="left"/>
      <w:pPr>
        <w:ind w:left="4897" w:hanging="768"/>
      </w:pPr>
      <w:rPr>
        <w:rFonts w:hint="default"/>
        <w:lang w:val="ru-RU" w:eastAsia="en-US" w:bidi="ar-SA"/>
      </w:rPr>
    </w:lvl>
    <w:lvl w:ilvl="6" w:tplc="86AABAA8">
      <w:numFmt w:val="bullet"/>
      <w:lvlText w:val="•"/>
      <w:lvlJc w:val="left"/>
      <w:pPr>
        <w:ind w:left="5817" w:hanging="768"/>
      </w:pPr>
      <w:rPr>
        <w:rFonts w:hint="default"/>
        <w:lang w:val="ru-RU" w:eastAsia="en-US" w:bidi="ar-SA"/>
      </w:rPr>
    </w:lvl>
    <w:lvl w:ilvl="7" w:tplc="56402C66">
      <w:numFmt w:val="bullet"/>
      <w:lvlText w:val="•"/>
      <w:lvlJc w:val="left"/>
      <w:pPr>
        <w:ind w:left="6736" w:hanging="768"/>
      </w:pPr>
      <w:rPr>
        <w:rFonts w:hint="default"/>
        <w:lang w:val="ru-RU" w:eastAsia="en-US" w:bidi="ar-SA"/>
      </w:rPr>
    </w:lvl>
    <w:lvl w:ilvl="8" w:tplc="A32C4866">
      <w:numFmt w:val="bullet"/>
      <w:lvlText w:val="•"/>
      <w:lvlJc w:val="left"/>
      <w:pPr>
        <w:ind w:left="7656" w:hanging="768"/>
      </w:pPr>
      <w:rPr>
        <w:rFonts w:hint="default"/>
        <w:lang w:val="ru-RU" w:eastAsia="en-US" w:bidi="ar-SA"/>
      </w:rPr>
    </w:lvl>
  </w:abstractNum>
  <w:abstractNum w:abstractNumId="140">
    <w:nsid w:val="419C4504"/>
    <w:multiLevelType w:val="hybridMultilevel"/>
    <w:tmpl w:val="D938F8F4"/>
    <w:lvl w:ilvl="0" w:tplc="3B360C76">
      <w:numFmt w:val="bullet"/>
      <w:lvlText w:val="—"/>
      <w:lvlJc w:val="left"/>
      <w:pPr>
        <w:ind w:left="25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F723C1E">
      <w:numFmt w:val="bullet"/>
      <w:lvlText w:val="•"/>
      <w:lvlJc w:val="left"/>
      <w:pPr>
        <w:ind w:left="968" w:hanging="300"/>
      </w:pPr>
      <w:rPr>
        <w:rFonts w:hint="default"/>
        <w:lang w:val="ru-RU" w:eastAsia="en-US" w:bidi="ar-SA"/>
      </w:rPr>
    </w:lvl>
    <w:lvl w:ilvl="2" w:tplc="9A868E86">
      <w:numFmt w:val="bullet"/>
      <w:lvlText w:val="•"/>
      <w:lvlJc w:val="left"/>
      <w:pPr>
        <w:ind w:left="1677" w:hanging="300"/>
      </w:pPr>
      <w:rPr>
        <w:rFonts w:hint="default"/>
        <w:lang w:val="ru-RU" w:eastAsia="en-US" w:bidi="ar-SA"/>
      </w:rPr>
    </w:lvl>
    <w:lvl w:ilvl="3" w:tplc="330A8392">
      <w:numFmt w:val="bullet"/>
      <w:lvlText w:val="•"/>
      <w:lvlJc w:val="left"/>
      <w:pPr>
        <w:ind w:left="2385" w:hanging="300"/>
      </w:pPr>
      <w:rPr>
        <w:rFonts w:hint="default"/>
        <w:lang w:val="ru-RU" w:eastAsia="en-US" w:bidi="ar-SA"/>
      </w:rPr>
    </w:lvl>
    <w:lvl w:ilvl="4" w:tplc="F2624118">
      <w:numFmt w:val="bullet"/>
      <w:lvlText w:val="•"/>
      <w:lvlJc w:val="left"/>
      <w:pPr>
        <w:ind w:left="3094" w:hanging="300"/>
      </w:pPr>
      <w:rPr>
        <w:rFonts w:hint="default"/>
        <w:lang w:val="ru-RU" w:eastAsia="en-US" w:bidi="ar-SA"/>
      </w:rPr>
    </w:lvl>
    <w:lvl w:ilvl="5" w:tplc="C194E780">
      <w:numFmt w:val="bullet"/>
      <w:lvlText w:val="•"/>
      <w:lvlJc w:val="left"/>
      <w:pPr>
        <w:ind w:left="3803" w:hanging="300"/>
      </w:pPr>
      <w:rPr>
        <w:rFonts w:hint="default"/>
        <w:lang w:val="ru-RU" w:eastAsia="en-US" w:bidi="ar-SA"/>
      </w:rPr>
    </w:lvl>
    <w:lvl w:ilvl="6" w:tplc="B398449A">
      <w:numFmt w:val="bullet"/>
      <w:lvlText w:val="•"/>
      <w:lvlJc w:val="left"/>
      <w:pPr>
        <w:ind w:left="4511" w:hanging="300"/>
      </w:pPr>
      <w:rPr>
        <w:rFonts w:hint="default"/>
        <w:lang w:val="ru-RU" w:eastAsia="en-US" w:bidi="ar-SA"/>
      </w:rPr>
    </w:lvl>
    <w:lvl w:ilvl="7" w:tplc="5680D334">
      <w:numFmt w:val="bullet"/>
      <w:lvlText w:val="•"/>
      <w:lvlJc w:val="left"/>
      <w:pPr>
        <w:ind w:left="5220" w:hanging="300"/>
      </w:pPr>
      <w:rPr>
        <w:rFonts w:hint="default"/>
        <w:lang w:val="ru-RU" w:eastAsia="en-US" w:bidi="ar-SA"/>
      </w:rPr>
    </w:lvl>
    <w:lvl w:ilvl="8" w:tplc="EEFCFD7C">
      <w:numFmt w:val="bullet"/>
      <w:lvlText w:val="•"/>
      <w:lvlJc w:val="left"/>
      <w:pPr>
        <w:ind w:left="5928" w:hanging="300"/>
      </w:pPr>
      <w:rPr>
        <w:rFonts w:hint="default"/>
        <w:lang w:val="ru-RU" w:eastAsia="en-US" w:bidi="ar-SA"/>
      </w:rPr>
    </w:lvl>
  </w:abstractNum>
  <w:abstractNum w:abstractNumId="141">
    <w:nsid w:val="42090696"/>
    <w:multiLevelType w:val="hybridMultilevel"/>
    <w:tmpl w:val="A2E25FB6"/>
    <w:lvl w:ilvl="0" w:tplc="23200128">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BC848900">
      <w:numFmt w:val="bullet"/>
      <w:lvlText w:val="•"/>
      <w:lvlJc w:val="left"/>
      <w:pPr>
        <w:ind w:left="2750" w:hanging="708"/>
      </w:pPr>
      <w:rPr>
        <w:rFonts w:hint="default"/>
        <w:lang w:val="ru-RU" w:eastAsia="en-US" w:bidi="ar-SA"/>
      </w:rPr>
    </w:lvl>
    <w:lvl w:ilvl="2" w:tplc="57D03E16">
      <w:numFmt w:val="bullet"/>
      <w:lvlText w:val="•"/>
      <w:lvlJc w:val="left"/>
      <w:pPr>
        <w:ind w:left="3601" w:hanging="708"/>
      </w:pPr>
      <w:rPr>
        <w:rFonts w:hint="default"/>
        <w:lang w:val="ru-RU" w:eastAsia="en-US" w:bidi="ar-SA"/>
      </w:rPr>
    </w:lvl>
    <w:lvl w:ilvl="3" w:tplc="253A6940">
      <w:numFmt w:val="bullet"/>
      <w:lvlText w:val="•"/>
      <w:lvlJc w:val="left"/>
      <w:pPr>
        <w:ind w:left="4451" w:hanging="708"/>
      </w:pPr>
      <w:rPr>
        <w:rFonts w:hint="default"/>
        <w:lang w:val="ru-RU" w:eastAsia="en-US" w:bidi="ar-SA"/>
      </w:rPr>
    </w:lvl>
    <w:lvl w:ilvl="4" w:tplc="5B3A2E02">
      <w:numFmt w:val="bullet"/>
      <w:lvlText w:val="•"/>
      <w:lvlJc w:val="left"/>
      <w:pPr>
        <w:ind w:left="5302" w:hanging="708"/>
      </w:pPr>
      <w:rPr>
        <w:rFonts w:hint="default"/>
        <w:lang w:val="ru-RU" w:eastAsia="en-US" w:bidi="ar-SA"/>
      </w:rPr>
    </w:lvl>
    <w:lvl w:ilvl="5" w:tplc="701C5FAC">
      <w:numFmt w:val="bullet"/>
      <w:lvlText w:val="•"/>
      <w:lvlJc w:val="left"/>
      <w:pPr>
        <w:ind w:left="6153" w:hanging="708"/>
      </w:pPr>
      <w:rPr>
        <w:rFonts w:hint="default"/>
        <w:lang w:val="ru-RU" w:eastAsia="en-US" w:bidi="ar-SA"/>
      </w:rPr>
    </w:lvl>
    <w:lvl w:ilvl="6" w:tplc="B8426298">
      <w:numFmt w:val="bullet"/>
      <w:lvlText w:val="•"/>
      <w:lvlJc w:val="left"/>
      <w:pPr>
        <w:ind w:left="7003" w:hanging="708"/>
      </w:pPr>
      <w:rPr>
        <w:rFonts w:hint="default"/>
        <w:lang w:val="ru-RU" w:eastAsia="en-US" w:bidi="ar-SA"/>
      </w:rPr>
    </w:lvl>
    <w:lvl w:ilvl="7" w:tplc="FDDC7892">
      <w:numFmt w:val="bullet"/>
      <w:lvlText w:val="•"/>
      <w:lvlJc w:val="left"/>
      <w:pPr>
        <w:ind w:left="7854" w:hanging="708"/>
      </w:pPr>
      <w:rPr>
        <w:rFonts w:hint="default"/>
        <w:lang w:val="ru-RU" w:eastAsia="en-US" w:bidi="ar-SA"/>
      </w:rPr>
    </w:lvl>
    <w:lvl w:ilvl="8" w:tplc="03E83246">
      <w:numFmt w:val="bullet"/>
      <w:lvlText w:val="•"/>
      <w:lvlJc w:val="left"/>
      <w:pPr>
        <w:ind w:left="8705" w:hanging="708"/>
      </w:pPr>
      <w:rPr>
        <w:rFonts w:hint="default"/>
        <w:lang w:val="ru-RU" w:eastAsia="en-US" w:bidi="ar-SA"/>
      </w:rPr>
    </w:lvl>
  </w:abstractNum>
  <w:abstractNum w:abstractNumId="142">
    <w:nsid w:val="438630B5"/>
    <w:multiLevelType w:val="hybridMultilevel"/>
    <w:tmpl w:val="B7060A6A"/>
    <w:lvl w:ilvl="0" w:tplc="D47AEEC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048FB0">
      <w:numFmt w:val="bullet"/>
      <w:lvlText w:val="•"/>
      <w:lvlJc w:val="left"/>
      <w:pPr>
        <w:ind w:left="2750" w:hanging="708"/>
      </w:pPr>
      <w:rPr>
        <w:rFonts w:hint="default"/>
        <w:lang w:val="ru-RU" w:eastAsia="en-US" w:bidi="ar-SA"/>
      </w:rPr>
    </w:lvl>
    <w:lvl w:ilvl="2" w:tplc="D2DE2C8C">
      <w:numFmt w:val="bullet"/>
      <w:lvlText w:val="•"/>
      <w:lvlJc w:val="left"/>
      <w:pPr>
        <w:ind w:left="3601" w:hanging="708"/>
      </w:pPr>
      <w:rPr>
        <w:rFonts w:hint="default"/>
        <w:lang w:val="ru-RU" w:eastAsia="en-US" w:bidi="ar-SA"/>
      </w:rPr>
    </w:lvl>
    <w:lvl w:ilvl="3" w:tplc="7974CC04">
      <w:numFmt w:val="bullet"/>
      <w:lvlText w:val="•"/>
      <w:lvlJc w:val="left"/>
      <w:pPr>
        <w:ind w:left="4451" w:hanging="708"/>
      </w:pPr>
      <w:rPr>
        <w:rFonts w:hint="default"/>
        <w:lang w:val="ru-RU" w:eastAsia="en-US" w:bidi="ar-SA"/>
      </w:rPr>
    </w:lvl>
    <w:lvl w:ilvl="4" w:tplc="405EB8F0">
      <w:numFmt w:val="bullet"/>
      <w:lvlText w:val="•"/>
      <w:lvlJc w:val="left"/>
      <w:pPr>
        <w:ind w:left="5302" w:hanging="708"/>
      </w:pPr>
      <w:rPr>
        <w:rFonts w:hint="default"/>
        <w:lang w:val="ru-RU" w:eastAsia="en-US" w:bidi="ar-SA"/>
      </w:rPr>
    </w:lvl>
    <w:lvl w:ilvl="5" w:tplc="57F019A4">
      <w:numFmt w:val="bullet"/>
      <w:lvlText w:val="•"/>
      <w:lvlJc w:val="left"/>
      <w:pPr>
        <w:ind w:left="6153" w:hanging="708"/>
      </w:pPr>
      <w:rPr>
        <w:rFonts w:hint="default"/>
        <w:lang w:val="ru-RU" w:eastAsia="en-US" w:bidi="ar-SA"/>
      </w:rPr>
    </w:lvl>
    <w:lvl w:ilvl="6" w:tplc="E69A4318">
      <w:numFmt w:val="bullet"/>
      <w:lvlText w:val="•"/>
      <w:lvlJc w:val="left"/>
      <w:pPr>
        <w:ind w:left="7003" w:hanging="708"/>
      </w:pPr>
      <w:rPr>
        <w:rFonts w:hint="default"/>
        <w:lang w:val="ru-RU" w:eastAsia="en-US" w:bidi="ar-SA"/>
      </w:rPr>
    </w:lvl>
    <w:lvl w:ilvl="7" w:tplc="4614E0B4">
      <w:numFmt w:val="bullet"/>
      <w:lvlText w:val="•"/>
      <w:lvlJc w:val="left"/>
      <w:pPr>
        <w:ind w:left="7854" w:hanging="708"/>
      </w:pPr>
      <w:rPr>
        <w:rFonts w:hint="default"/>
        <w:lang w:val="ru-RU" w:eastAsia="en-US" w:bidi="ar-SA"/>
      </w:rPr>
    </w:lvl>
    <w:lvl w:ilvl="8" w:tplc="0A1C3F3A">
      <w:numFmt w:val="bullet"/>
      <w:lvlText w:val="•"/>
      <w:lvlJc w:val="left"/>
      <w:pPr>
        <w:ind w:left="8705" w:hanging="708"/>
      </w:pPr>
      <w:rPr>
        <w:rFonts w:hint="default"/>
        <w:lang w:val="ru-RU" w:eastAsia="en-US" w:bidi="ar-SA"/>
      </w:rPr>
    </w:lvl>
  </w:abstractNum>
  <w:abstractNum w:abstractNumId="143">
    <w:nsid w:val="43B834E7"/>
    <w:multiLevelType w:val="hybridMultilevel"/>
    <w:tmpl w:val="66680A38"/>
    <w:lvl w:ilvl="0" w:tplc="52527AD0">
      <w:numFmt w:val="bullet"/>
      <w:lvlText w:val="-"/>
      <w:lvlJc w:val="left"/>
      <w:pPr>
        <w:ind w:left="122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1B8F0E4">
      <w:numFmt w:val="bullet"/>
      <w:lvlText w:val="•"/>
      <w:lvlJc w:val="left"/>
      <w:pPr>
        <w:ind w:left="2206" w:hanging="183"/>
      </w:pPr>
      <w:rPr>
        <w:rFonts w:hint="default"/>
        <w:lang w:val="ru-RU" w:eastAsia="en-US" w:bidi="ar-SA"/>
      </w:rPr>
    </w:lvl>
    <w:lvl w:ilvl="2" w:tplc="E484384E">
      <w:numFmt w:val="bullet"/>
      <w:lvlText w:val="•"/>
      <w:lvlJc w:val="left"/>
      <w:pPr>
        <w:ind w:left="3193" w:hanging="183"/>
      </w:pPr>
      <w:rPr>
        <w:rFonts w:hint="default"/>
        <w:lang w:val="ru-RU" w:eastAsia="en-US" w:bidi="ar-SA"/>
      </w:rPr>
    </w:lvl>
    <w:lvl w:ilvl="3" w:tplc="95D0FB2A">
      <w:numFmt w:val="bullet"/>
      <w:lvlText w:val="•"/>
      <w:lvlJc w:val="left"/>
      <w:pPr>
        <w:ind w:left="4179" w:hanging="183"/>
      </w:pPr>
      <w:rPr>
        <w:rFonts w:hint="default"/>
        <w:lang w:val="ru-RU" w:eastAsia="en-US" w:bidi="ar-SA"/>
      </w:rPr>
    </w:lvl>
    <w:lvl w:ilvl="4" w:tplc="2CAC40AA">
      <w:numFmt w:val="bullet"/>
      <w:lvlText w:val="•"/>
      <w:lvlJc w:val="left"/>
      <w:pPr>
        <w:ind w:left="5166" w:hanging="183"/>
      </w:pPr>
      <w:rPr>
        <w:rFonts w:hint="default"/>
        <w:lang w:val="ru-RU" w:eastAsia="en-US" w:bidi="ar-SA"/>
      </w:rPr>
    </w:lvl>
    <w:lvl w:ilvl="5" w:tplc="39107226">
      <w:numFmt w:val="bullet"/>
      <w:lvlText w:val="•"/>
      <w:lvlJc w:val="left"/>
      <w:pPr>
        <w:ind w:left="6153" w:hanging="183"/>
      </w:pPr>
      <w:rPr>
        <w:rFonts w:hint="default"/>
        <w:lang w:val="ru-RU" w:eastAsia="en-US" w:bidi="ar-SA"/>
      </w:rPr>
    </w:lvl>
    <w:lvl w:ilvl="6" w:tplc="BE623B60">
      <w:numFmt w:val="bullet"/>
      <w:lvlText w:val="•"/>
      <w:lvlJc w:val="left"/>
      <w:pPr>
        <w:ind w:left="7139" w:hanging="183"/>
      </w:pPr>
      <w:rPr>
        <w:rFonts w:hint="default"/>
        <w:lang w:val="ru-RU" w:eastAsia="en-US" w:bidi="ar-SA"/>
      </w:rPr>
    </w:lvl>
    <w:lvl w:ilvl="7" w:tplc="1B34F4D0">
      <w:numFmt w:val="bullet"/>
      <w:lvlText w:val="•"/>
      <w:lvlJc w:val="left"/>
      <w:pPr>
        <w:ind w:left="8126" w:hanging="183"/>
      </w:pPr>
      <w:rPr>
        <w:rFonts w:hint="default"/>
        <w:lang w:val="ru-RU" w:eastAsia="en-US" w:bidi="ar-SA"/>
      </w:rPr>
    </w:lvl>
    <w:lvl w:ilvl="8" w:tplc="8AC4F10A">
      <w:numFmt w:val="bullet"/>
      <w:lvlText w:val="•"/>
      <w:lvlJc w:val="left"/>
      <w:pPr>
        <w:ind w:left="9113" w:hanging="183"/>
      </w:pPr>
      <w:rPr>
        <w:rFonts w:hint="default"/>
        <w:lang w:val="ru-RU" w:eastAsia="en-US" w:bidi="ar-SA"/>
      </w:rPr>
    </w:lvl>
  </w:abstractNum>
  <w:abstractNum w:abstractNumId="144">
    <w:nsid w:val="444E32A1"/>
    <w:multiLevelType w:val="hybridMultilevel"/>
    <w:tmpl w:val="025A6DC8"/>
    <w:lvl w:ilvl="0" w:tplc="18386B90">
      <w:start w:val="1"/>
      <w:numFmt w:val="decimal"/>
      <w:lvlText w:val="%1."/>
      <w:lvlJc w:val="left"/>
      <w:pPr>
        <w:ind w:left="107"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7CBB7C">
      <w:numFmt w:val="bullet"/>
      <w:lvlText w:val="•"/>
      <w:lvlJc w:val="left"/>
      <w:pPr>
        <w:ind w:left="576" w:hanging="418"/>
      </w:pPr>
      <w:rPr>
        <w:rFonts w:hint="default"/>
        <w:lang w:val="ru-RU" w:eastAsia="en-US" w:bidi="ar-SA"/>
      </w:rPr>
    </w:lvl>
    <w:lvl w:ilvl="2" w:tplc="0734AB5E">
      <w:numFmt w:val="bullet"/>
      <w:lvlText w:val="•"/>
      <w:lvlJc w:val="left"/>
      <w:pPr>
        <w:ind w:left="1052" w:hanging="418"/>
      </w:pPr>
      <w:rPr>
        <w:rFonts w:hint="default"/>
        <w:lang w:val="ru-RU" w:eastAsia="en-US" w:bidi="ar-SA"/>
      </w:rPr>
    </w:lvl>
    <w:lvl w:ilvl="3" w:tplc="B1745D06">
      <w:numFmt w:val="bullet"/>
      <w:lvlText w:val="•"/>
      <w:lvlJc w:val="left"/>
      <w:pPr>
        <w:ind w:left="1528" w:hanging="418"/>
      </w:pPr>
      <w:rPr>
        <w:rFonts w:hint="default"/>
        <w:lang w:val="ru-RU" w:eastAsia="en-US" w:bidi="ar-SA"/>
      </w:rPr>
    </w:lvl>
    <w:lvl w:ilvl="4" w:tplc="020033BC">
      <w:numFmt w:val="bullet"/>
      <w:lvlText w:val="•"/>
      <w:lvlJc w:val="left"/>
      <w:pPr>
        <w:ind w:left="2004" w:hanging="418"/>
      </w:pPr>
      <w:rPr>
        <w:rFonts w:hint="default"/>
        <w:lang w:val="ru-RU" w:eastAsia="en-US" w:bidi="ar-SA"/>
      </w:rPr>
    </w:lvl>
    <w:lvl w:ilvl="5" w:tplc="02EA3886">
      <w:numFmt w:val="bullet"/>
      <w:lvlText w:val="•"/>
      <w:lvlJc w:val="left"/>
      <w:pPr>
        <w:ind w:left="2480" w:hanging="418"/>
      </w:pPr>
      <w:rPr>
        <w:rFonts w:hint="default"/>
        <w:lang w:val="ru-RU" w:eastAsia="en-US" w:bidi="ar-SA"/>
      </w:rPr>
    </w:lvl>
    <w:lvl w:ilvl="6" w:tplc="F4223E0E">
      <w:numFmt w:val="bullet"/>
      <w:lvlText w:val="•"/>
      <w:lvlJc w:val="left"/>
      <w:pPr>
        <w:ind w:left="2956" w:hanging="418"/>
      </w:pPr>
      <w:rPr>
        <w:rFonts w:hint="default"/>
        <w:lang w:val="ru-RU" w:eastAsia="en-US" w:bidi="ar-SA"/>
      </w:rPr>
    </w:lvl>
    <w:lvl w:ilvl="7" w:tplc="0D385EA4">
      <w:numFmt w:val="bullet"/>
      <w:lvlText w:val="•"/>
      <w:lvlJc w:val="left"/>
      <w:pPr>
        <w:ind w:left="3432" w:hanging="418"/>
      </w:pPr>
      <w:rPr>
        <w:rFonts w:hint="default"/>
        <w:lang w:val="ru-RU" w:eastAsia="en-US" w:bidi="ar-SA"/>
      </w:rPr>
    </w:lvl>
    <w:lvl w:ilvl="8" w:tplc="514E7538">
      <w:numFmt w:val="bullet"/>
      <w:lvlText w:val="•"/>
      <w:lvlJc w:val="left"/>
      <w:pPr>
        <w:ind w:left="3908" w:hanging="418"/>
      </w:pPr>
      <w:rPr>
        <w:rFonts w:hint="default"/>
        <w:lang w:val="ru-RU" w:eastAsia="en-US" w:bidi="ar-SA"/>
      </w:rPr>
    </w:lvl>
  </w:abstractNum>
  <w:abstractNum w:abstractNumId="145">
    <w:nsid w:val="44F95931"/>
    <w:multiLevelType w:val="hybridMultilevel"/>
    <w:tmpl w:val="D1A2DBA0"/>
    <w:lvl w:ilvl="0" w:tplc="3C5E3A1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90D37C">
      <w:numFmt w:val="bullet"/>
      <w:lvlText w:val="•"/>
      <w:lvlJc w:val="left"/>
      <w:pPr>
        <w:ind w:left="1472" w:hanging="708"/>
      </w:pPr>
      <w:rPr>
        <w:rFonts w:hint="default"/>
        <w:lang w:val="ru-RU" w:eastAsia="en-US" w:bidi="ar-SA"/>
      </w:rPr>
    </w:lvl>
    <w:lvl w:ilvl="2" w:tplc="DEBC6D42">
      <w:numFmt w:val="bullet"/>
      <w:lvlText w:val="•"/>
      <w:lvlJc w:val="left"/>
      <w:pPr>
        <w:ind w:left="2465" w:hanging="708"/>
      </w:pPr>
      <w:rPr>
        <w:rFonts w:hint="default"/>
        <w:lang w:val="ru-RU" w:eastAsia="en-US" w:bidi="ar-SA"/>
      </w:rPr>
    </w:lvl>
    <w:lvl w:ilvl="3" w:tplc="E1E0CE2E">
      <w:numFmt w:val="bullet"/>
      <w:lvlText w:val="•"/>
      <w:lvlJc w:val="left"/>
      <w:pPr>
        <w:ind w:left="3457" w:hanging="708"/>
      </w:pPr>
      <w:rPr>
        <w:rFonts w:hint="default"/>
        <w:lang w:val="ru-RU" w:eastAsia="en-US" w:bidi="ar-SA"/>
      </w:rPr>
    </w:lvl>
    <w:lvl w:ilvl="4" w:tplc="7684110E">
      <w:numFmt w:val="bullet"/>
      <w:lvlText w:val="•"/>
      <w:lvlJc w:val="left"/>
      <w:pPr>
        <w:ind w:left="4450" w:hanging="708"/>
      </w:pPr>
      <w:rPr>
        <w:rFonts w:hint="default"/>
        <w:lang w:val="ru-RU" w:eastAsia="en-US" w:bidi="ar-SA"/>
      </w:rPr>
    </w:lvl>
    <w:lvl w:ilvl="5" w:tplc="B4B4D1F4">
      <w:numFmt w:val="bullet"/>
      <w:lvlText w:val="•"/>
      <w:lvlJc w:val="left"/>
      <w:pPr>
        <w:ind w:left="5443" w:hanging="708"/>
      </w:pPr>
      <w:rPr>
        <w:rFonts w:hint="default"/>
        <w:lang w:val="ru-RU" w:eastAsia="en-US" w:bidi="ar-SA"/>
      </w:rPr>
    </w:lvl>
    <w:lvl w:ilvl="6" w:tplc="08B69D48">
      <w:numFmt w:val="bullet"/>
      <w:lvlText w:val="•"/>
      <w:lvlJc w:val="left"/>
      <w:pPr>
        <w:ind w:left="6435" w:hanging="708"/>
      </w:pPr>
      <w:rPr>
        <w:rFonts w:hint="default"/>
        <w:lang w:val="ru-RU" w:eastAsia="en-US" w:bidi="ar-SA"/>
      </w:rPr>
    </w:lvl>
    <w:lvl w:ilvl="7" w:tplc="4E9E6074">
      <w:numFmt w:val="bullet"/>
      <w:lvlText w:val="•"/>
      <w:lvlJc w:val="left"/>
      <w:pPr>
        <w:ind w:left="7428" w:hanging="708"/>
      </w:pPr>
      <w:rPr>
        <w:rFonts w:hint="default"/>
        <w:lang w:val="ru-RU" w:eastAsia="en-US" w:bidi="ar-SA"/>
      </w:rPr>
    </w:lvl>
    <w:lvl w:ilvl="8" w:tplc="A6467F50">
      <w:numFmt w:val="bullet"/>
      <w:lvlText w:val="•"/>
      <w:lvlJc w:val="left"/>
      <w:pPr>
        <w:ind w:left="8421" w:hanging="708"/>
      </w:pPr>
      <w:rPr>
        <w:rFonts w:hint="default"/>
        <w:lang w:val="ru-RU" w:eastAsia="en-US" w:bidi="ar-SA"/>
      </w:rPr>
    </w:lvl>
  </w:abstractNum>
  <w:abstractNum w:abstractNumId="146">
    <w:nsid w:val="452F52A8"/>
    <w:multiLevelType w:val="hybridMultilevel"/>
    <w:tmpl w:val="854A068C"/>
    <w:lvl w:ilvl="0" w:tplc="63B4890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BE4D7C">
      <w:numFmt w:val="bullet"/>
      <w:lvlText w:val="•"/>
      <w:lvlJc w:val="left"/>
      <w:pPr>
        <w:ind w:left="2750" w:hanging="708"/>
      </w:pPr>
      <w:rPr>
        <w:rFonts w:hint="default"/>
        <w:lang w:val="ru-RU" w:eastAsia="en-US" w:bidi="ar-SA"/>
      </w:rPr>
    </w:lvl>
    <w:lvl w:ilvl="2" w:tplc="F3C09BBE">
      <w:numFmt w:val="bullet"/>
      <w:lvlText w:val="•"/>
      <w:lvlJc w:val="left"/>
      <w:pPr>
        <w:ind w:left="3601" w:hanging="708"/>
      </w:pPr>
      <w:rPr>
        <w:rFonts w:hint="default"/>
        <w:lang w:val="ru-RU" w:eastAsia="en-US" w:bidi="ar-SA"/>
      </w:rPr>
    </w:lvl>
    <w:lvl w:ilvl="3" w:tplc="6782554A">
      <w:numFmt w:val="bullet"/>
      <w:lvlText w:val="•"/>
      <w:lvlJc w:val="left"/>
      <w:pPr>
        <w:ind w:left="4451" w:hanging="708"/>
      </w:pPr>
      <w:rPr>
        <w:rFonts w:hint="default"/>
        <w:lang w:val="ru-RU" w:eastAsia="en-US" w:bidi="ar-SA"/>
      </w:rPr>
    </w:lvl>
    <w:lvl w:ilvl="4" w:tplc="4B30C150">
      <w:numFmt w:val="bullet"/>
      <w:lvlText w:val="•"/>
      <w:lvlJc w:val="left"/>
      <w:pPr>
        <w:ind w:left="5302" w:hanging="708"/>
      </w:pPr>
      <w:rPr>
        <w:rFonts w:hint="default"/>
        <w:lang w:val="ru-RU" w:eastAsia="en-US" w:bidi="ar-SA"/>
      </w:rPr>
    </w:lvl>
    <w:lvl w:ilvl="5" w:tplc="9C1C7780">
      <w:numFmt w:val="bullet"/>
      <w:lvlText w:val="•"/>
      <w:lvlJc w:val="left"/>
      <w:pPr>
        <w:ind w:left="6153" w:hanging="708"/>
      </w:pPr>
      <w:rPr>
        <w:rFonts w:hint="default"/>
        <w:lang w:val="ru-RU" w:eastAsia="en-US" w:bidi="ar-SA"/>
      </w:rPr>
    </w:lvl>
    <w:lvl w:ilvl="6" w:tplc="C47082C6">
      <w:numFmt w:val="bullet"/>
      <w:lvlText w:val="•"/>
      <w:lvlJc w:val="left"/>
      <w:pPr>
        <w:ind w:left="7003" w:hanging="708"/>
      </w:pPr>
      <w:rPr>
        <w:rFonts w:hint="default"/>
        <w:lang w:val="ru-RU" w:eastAsia="en-US" w:bidi="ar-SA"/>
      </w:rPr>
    </w:lvl>
    <w:lvl w:ilvl="7" w:tplc="6868E2DE">
      <w:numFmt w:val="bullet"/>
      <w:lvlText w:val="•"/>
      <w:lvlJc w:val="left"/>
      <w:pPr>
        <w:ind w:left="7854" w:hanging="708"/>
      </w:pPr>
      <w:rPr>
        <w:rFonts w:hint="default"/>
        <w:lang w:val="ru-RU" w:eastAsia="en-US" w:bidi="ar-SA"/>
      </w:rPr>
    </w:lvl>
    <w:lvl w:ilvl="8" w:tplc="08448E36">
      <w:numFmt w:val="bullet"/>
      <w:lvlText w:val="•"/>
      <w:lvlJc w:val="left"/>
      <w:pPr>
        <w:ind w:left="8705" w:hanging="708"/>
      </w:pPr>
      <w:rPr>
        <w:rFonts w:hint="default"/>
        <w:lang w:val="ru-RU" w:eastAsia="en-US" w:bidi="ar-SA"/>
      </w:rPr>
    </w:lvl>
  </w:abstractNum>
  <w:abstractNum w:abstractNumId="147">
    <w:nsid w:val="45354DB4"/>
    <w:multiLevelType w:val="hybridMultilevel"/>
    <w:tmpl w:val="582CEE84"/>
    <w:lvl w:ilvl="0" w:tplc="FBD6F600">
      <w:start w:val="1"/>
      <w:numFmt w:val="decimal"/>
      <w:lvlText w:val="%1."/>
      <w:lvlJc w:val="left"/>
      <w:pPr>
        <w:ind w:left="10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78AD4C">
      <w:numFmt w:val="bullet"/>
      <w:lvlText w:val="•"/>
      <w:lvlJc w:val="left"/>
      <w:pPr>
        <w:ind w:left="576" w:hanging="267"/>
      </w:pPr>
      <w:rPr>
        <w:rFonts w:hint="default"/>
        <w:lang w:val="ru-RU" w:eastAsia="en-US" w:bidi="ar-SA"/>
      </w:rPr>
    </w:lvl>
    <w:lvl w:ilvl="2" w:tplc="A9EE7884">
      <w:numFmt w:val="bullet"/>
      <w:lvlText w:val="•"/>
      <w:lvlJc w:val="left"/>
      <w:pPr>
        <w:ind w:left="1052" w:hanging="267"/>
      </w:pPr>
      <w:rPr>
        <w:rFonts w:hint="default"/>
        <w:lang w:val="ru-RU" w:eastAsia="en-US" w:bidi="ar-SA"/>
      </w:rPr>
    </w:lvl>
    <w:lvl w:ilvl="3" w:tplc="000E5B9A">
      <w:numFmt w:val="bullet"/>
      <w:lvlText w:val="•"/>
      <w:lvlJc w:val="left"/>
      <w:pPr>
        <w:ind w:left="1528" w:hanging="267"/>
      </w:pPr>
      <w:rPr>
        <w:rFonts w:hint="default"/>
        <w:lang w:val="ru-RU" w:eastAsia="en-US" w:bidi="ar-SA"/>
      </w:rPr>
    </w:lvl>
    <w:lvl w:ilvl="4" w:tplc="A7FE32FE">
      <w:numFmt w:val="bullet"/>
      <w:lvlText w:val="•"/>
      <w:lvlJc w:val="left"/>
      <w:pPr>
        <w:ind w:left="2004" w:hanging="267"/>
      </w:pPr>
      <w:rPr>
        <w:rFonts w:hint="default"/>
        <w:lang w:val="ru-RU" w:eastAsia="en-US" w:bidi="ar-SA"/>
      </w:rPr>
    </w:lvl>
    <w:lvl w:ilvl="5" w:tplc="AA785724">
      <w:numFmt w:val="bullet"/>
      <w:lvlText w:val="•"/>
      <w:lvlJc w:val="left"/>
      <w:pPr>
        <w:ind w:left="2480" w:hanging="267"/>
      </w:pPr>
      <w:rPr>
        <w:rFonts w:hint="default"/>
        <w:lang w:val="ru-RU" w:eastAsia="en-US" w:bidi="ar-SA"/>
      </w:rPr>
    </w:lvl>
    <w:lvl w:ilvl="6" w:tplc="661813B8">
      <w:numFmt w:val="bullet"/>
      <w:lvlText w:val="•"/>
      <w:lvlJc w:val="left"/>
      <w:pPr>
        <w:ind w:left="2956" w:hanging="267"/>
      </w:pPr>
      <w:rPr>
        <w:rFonts w:hint="default"/>
        <w:lang w:val="ru-RU" w:eastAsia="en-US" w:bidi="ar-SA"/>
      </w:rPr>
    </w:lvl>
    <w:lvl w:ilvl="7" w:tplc="CAAE238C">
      <w:numFmt w:val="bullet"/>
      <w:lvlText w:val="•"/>
      <w:lvlJc w:val="left"/>
      <w:pPr>
        <w:ind w:left="3432" w:hanging="267"/>
      </w:pPr>
      <w:rPr>
        <w:rFonts w:hint="default"/>
        <w:lang w:val="ru-RU" w:eastAsia="en-US" w:bidi="ar-SA"/>
      </w:rPr>
    </w:lvl>
    <w:lvl w:ilvl="8" w:tplc="257ED854">
      <w:numFmt w:val="bullet"/>
      <w:lvlText w:val="•"/>
      <w:lvlJc w:val="left"/>
      <w:pPr>
        <w:ind w:left="3908" w:hanging="267"/>
      </w:pPr>
      <w:rPr>
        <w:rFonts w:hint="default"/>
        <w:lang w:val="ru-RU" w:eastAsia="en-US" w:bidi="ar-SA"/>
      </w:rPr>
    </w:lvl>
  </w:abstractNum>
  <w:abstractNum w:abstractNumId="148">
    <w:nsid w:val="45B27AB4"/>
    <w:multiLevelType w:val="hybridMultilevel"/>
    <w:tmpl w:val="3C5AD2CC"/>
    <w:lvl w:ilvl="0" w:tplc="6FFA5474">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E082EF0">
      <w:numFmt w:val="bullet"/>
      <w:lvlText w:val="•"/>
      <w:lvlJc w:val="left"/>
      <w:pPr>
        <w:ind w:left="2750" w:hanging="708"/>
      </w:pPr>
      <w:rPr>
        <w:rFonts w:hint="default"/>
        <w:lang w:val="ru-RU" w:eastAsia="en-US" w:bidi="ar-SA"/>
      </w:rPr>
    </w:lvl>
    <w:lvl w:ilvl="2" w:tplc="3934F800">
      <w:numFmt w:val="bullet"/>
      <w:lvlText w:val="•"/>
      <w:lvlJc w:val="left"/>
      <w:pPr>
        <w:ind w:left="3601" w:hanging="708"/>
      </w:pPr>
      <w:rPr>
        <w:rFonts w:hint="default"/>
        <w:lang w:val="ru-RU" w:eastAsia="en-US" w:bidi="ar-SA"/>
      </w:rPr>
    </w:lvl>
    <w:lvl w:ilvl="3" w:tplc="9978FEEC">
      <w:numFmt w:val="bullet"/>
      <w:lvlText w:val="•"/>
      <w:lvlJc w:val="left"/>
      <w:pPr>
        <w:ind w:left="4451" w:hanging="708"/>
      </w:pPr>
      <w:rPr>
        <w:rFonts w:hint="default"/>
        <w:lang w:val="ru-RU" w:eastAsia="en-US" w:bidi="ar-SA"/>
      </w:rPr>
    </w:lvl>
    <w:lvl w:ilvl="4" w:tplc="2A18294C">
      <w:numFmt w:val="bullet"/>
      <w:lvlText w:val="•"/>
      <w:lvlJc w:val="left"/>
      <w:pPr>
        <w:ind w:left="5302" w:hanging="708"/>
      </w:pPr>
      <w:rPr>
        <w:rFonts w:hint="default"/>
        <w:lang w:val="ru-RU" w:eastAsia="en-US" w:bidi="ar-SA"/>
      </w:rPr>
    </w:lvl>
    <w:lvl w:ilvl="5" w:tplc="CE5404B2">
      <w:numFmt w:val="bullet"/>
      <w:lvlText w:val="•"/>
      <w:lvlJc w:val="left"/>
      <w:pPr>
        <w:ind w:left="6153" w:hanging="708"/>
      </w:pPr>
      <w:rPr>
        <w:rFonts w:hint="default"/>
        <w:lang w:val="ru-RU" w:eastAsia="en-US" w:bidi="ar-SA"/>
      </w:rPr>
    </w:lvl>
    <w:lvl w:ilvl="6" w:tplc="76783664">
      <w:numFmt w:val="bullet"/>
      <w:lvlText w:val="•"/>
      <w:lvlJc w:val="left"/>
      <w:pPr>
        <w:ind w:left="7003" w:hanging="708"/>
      </w:pPr>
      <w:rPr>
        <w:rFonts w:hint="default"/>
        <w:lang w:val="ru-RU" w:eastAsia="en-US" w:bidi="ar-SA"/>
      </w:rPr>
    </w:lvl>
    <w:lvl w:ilvl="7" w:tplc="1F52EEDC">
      <w:numFmt w:val="bullet"/>
      <w:lvlText w:val="•"/>
      <w:lvlJc w:val="left"/>
      <w:pPr>
        <w:ind w:left="7854" w:hanging="708"/>
      </w:pPr>
      <w:rPr>
        <w:rFonts w:hint="default"/>
        <w:lang w:val="ru-RU" w:eastAsia="en-US" w:bidi="ar-SA"/>
      </w:rPr>
    </w:lvl>
    <w:lvl w:ilvl="8" w:tplc="05AE5E8A">
      <w:numFmt w:val="bullet"/>
      <w:lvlText w:val="•"/>
      <w:lvlJc w:val="left"/>
      <w:pPr>
        <w:ind w:left="8705" w:hanging="708"/>
      </w:pPr>
      <w:rPr>
        <w:rFonts w:hint="default"/>
        <w:lang w:val="ru-RU" w:eastAsia="en-US" w:bidi="ar-SA"/>
      </w:rPr>
    </w:lvl>
  </w:abstractNum>
  <w:abstractNum w:abstractNumId="149">
    <w:nsid w:val="45FB64FF"/>
    <w:multiLevelType w:val="hybridMultilevel"/>
    <w:tmpl w:val="CF987C40"/>
    <w:lvl w:ilvl="0" w:tplc="1592097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24B83C">
      <w:numFmt w:val="bullet"/>
      <w:lvlText w:val="•"/>
      <w:lvlJc w:val="left"/>
      <w:pPr>
        <w:ind w:left="2750" w:hanging="708"/>
      </w:pPr>
      <w:rPr>
        <w:rFonts w:hint="default"/>
        <w:lang w:val="ru-RU" w:eastAsia="en-US" w:bidi="ar-SA"/>
      </w:rPr>
    </w:lvl>
    <w:lvl w:ilvl="2" w:tplc="6930C2DA">
      <w:numFmt w:val="bullet"/>
      <w:lvlText w:val="•"/>
      <w:lvlJc w:val="left"/>
      <w:pPr>
        <w:ind w:left="3601" w:hanging="708"/>
      </w:pPr>
      <w:rPr>
        <w:rFonts w:hint="default"/>
        <w:lang w:val="ru-RU" w:eastAsia="en-US" w:bidi="ar-SA"/>
      </w:rPr>
    </w:lvl>
    <w:lvl w:ilvl="3" w:tplc="B3F8DA28">
      <w:numFmt w:val="bullet"/>
      <w:lvlText w:val="•"/>
      <w:lvlJc w:val="left"/>
      <w:pPr>
        <w:ind w:left="4451" w:hanging="708"/>
      </w:pPr>
      <w:rPr>
        <w:rFonts w:hint="default"/>
        <w:lang w:val="ru-RU" w:eastAsia="en-US" w:bidi="ar-SA"/>
      </w:rPr>
    </w:lvl>
    <w:lvl w:ilvl="4" w:tplc="E1BEE4BE">
      <w:numFmt w:val="bullet"/>
      <w:lvlText w:val="•"/>
      <w:lvlJc w:val="left"/>
      <w:pPr>
        <w:ind w:left="5302" w:hanging="708"/>
      </w:pPr>
      <w:rPr>
        <w:rFonts w:hint="default"/>
        <w:lang w:val="ru-RU" w:eastAsia="en-US" w:bidi="ar-SA"/>
      </w:rPr>
    </w:lvl>
    <w:lvl w:ilvl="5" w:tplc="D2EC5E70">
      <w:numFmt w:val="bullet"/>
      <w:lvlText w:val="•"/>
      <w:lvlJc w:val="left"/>
      <w:pPr>
        <w:ind w:left="6153" w:hanging="708"/>
      </w:pPr>
      <w:rPr>
        <w:rFonts w:hint="default"/>
        <w:lang w:val="ru-RU" w:eastAsia="en-US" w:bidi="ar-SA"/>
      </w:rPr>
    </w:lvl>
    <w:lvl w:ilvl="6" w:tplc="43C8C3A4">
      <w:numFmt w:val="bullet"/>
      <w:lvlText w:val="•"/>
      <w:lvlJc w:val="left"/>
      <w:pPr>
        <w:ind w:left="7003" w:hanging="708"/>
      </w:pPr>
      <w:rPr>
        <w:rFonts w:hint="default"/>
        <w:lang w:val="ru-RU" w:eastAsia="en-US" w:bidi="ar-SA"/>
      </w:rPr>
    </w:lvl>
    <w:lvl w:ilvl="7" w:tplc="061E2D92">
      <w:numFmt w:val="bullet"/>
      <w:lvlText w:val="•"/>
      <w:lvlJc w:val="left"/>
      <w:pPr>
        <w:ind w:left="7854" w:hanging="708"/>
      </w:pPr>
      <w:rPr>
        <w:rFonts w:hint="default"/>
        <w:lang w:val="ru-RU" w:eastAsia="en-US" w:bidi="ar-SA"/>
      </w:rPr>
    </w:lvl>
    <w:lvl w:ilvl="8" w:tplc="95822A50">
      <w:numFmt w:val="bullet"/>
      <w:lvlText w:val="•"/>
      <w:lvlJc w:val="left"/>
      <w:pPr>
        <w:ind w:left="8705" w:hanging="708"/>
      </w:pPr>
      <w:rPr>
        <w:rFonts w:hint="default"/>
        <w:lang w:val="ru-RU" w:eastAsia="en-US" w:bidi="ar-SA"/>
      </w:rPr>
    </w:lvl>
  </w:abstractNum>
  <w:abstractNum w:abstractNumId="150">
    <w:nsid w:val="46FC6914"/>
    <w:multiLevelType w:val="hybridMultilevel"/>
    <w:tmpl w:val="F5FEB64C"/>
    <w:lvl w:ilvl="0" w:tplc="F02EA3E6">
      <w:numFmt w:val="bullet"/>
      <w:lvlText w:val="-"/>
      <w:lvlJc w:val="left"/>
      <w:pPr>
        <w:ind w:left="3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A2ACFFA">
      <w:numFmt w:val="bullet"/>
      <w:lvlText w:val="-"/>
      <w:lvlJc w:val="left"/>
      <w:pPr>
        <w:ind w:left="330" w:hanging="344"/>
      </w:pPr>
      <w:rPr>
        <w:rFonts w:ascii="SimSun" w:eastAsia="SimSun" w:hAnsi="SimSun" w:cs="SimSun" w:hint="default"/>
        <w:b w:val="0"/>
        <w:bCs w:val="0"/>
        <w:i w:val="0"/>
        <w:iCs w:val="0"/>
        <w:spacing w:val="0"/>
        <w:w w:val="100"/>
        <w:sz w:val="22"/>
        <w:szCs w:val="22"/>
        <w:lang w:val="ru-RU" w:eastAsia="en-US" w:bidi="ar-SA"/>
      </w:rPr>
    </w:lvl>
    <w:lvl w:ilvl="2" w:tplc="64AC8A6A">
      <w:numFmt w:val="bullet"/>
      <w:lvlText w:val="•"/>
      <w:lvlJc w:val="left"/>
      <w:pPr>
        <w:ind w:left="2430" w:hanging="344"/>
      </w:pPr>
      <w:rPr>
        <w:rFonts w:hint="default"/>
        <w:lang w:val="ru-RU" w:eastAsia="en-US" w:bidi="ar-SA"/>
      </w:rPr>
    </w:lvl>
    <w:lvl w:ilvl="3" w:tplc="A9CED39E">
      <w:numFmt w:val="bullet"/>
      <w:lvlText w:val="•"/>
      <w:lvlJc w:val="left"/>
      <w:pPr>
        <w:ind w:left="3475" w:hanging="344"/>
      </w:pPr>
      <w:rPr>
        <w:rFonts w:hint="default"/>
        <w:lang w:val="ru-RU" w:eastAsia="en-US" w:bidi="ar-SA"/>
      </w:rPr>
    </w:lvl>
    <w:lvl w:ilvl="4" w:tplc="FDE04578">
      <w:numFmt w:val="bullet"/>
      <w:lvlText w:val="•"/>
      <w:lvlJc w:val="left"/>
      <w:pPr>
        <w:ind w:left="4520" w:hanging="344"/>
      </w:pPr>
      <w:rPr>
        <w:rFonts w:hint="default"/>
        <w:lang w:val="ru-RU" w:eastAsia="en-US" w:bidi="ar-SA"/>
      </w:rPr>
    </w:lvl>
    <w:lvl w:ilvl="5" w:tplc="6A00E9BA">
      <w:numFmt w:val="bullet"/>
      <w:lvlText w:val="•"/>
      <w:lvlJc w:val="left"/>
      <w:pPr>
        <w:ind w:left="5565" w:hanging="344"/>
      </w:pPr>
      <w:rPr>
        <w:rFonts w:hint="default"/>
        <w:lang w:val="ru-RU" w:eastAsia="en-US" w:bidi="ar-SA"/>
      </w:rPr>
    </w:lvl>
    <w:lvl w:ilvl="6" w:tplc="2ED292A0">
      <w:numFmt w:val="bullet"/>
      <w:lvlText w:val="•"/>
      <w:lvlJc w:val="left"/>
      <w:pPr>
        <w:ind w:left="6610" w:hanging="344"/>
      </w:pPr>
      <w:rPr>
        <w:rFonts w:hint="default"/>
        <w:lang w:val="ru-RU" w:eastAsia="en-US" w:bidi="ar-SA"/>
      </w:rPr>
    </w:lvl>
    <w:lvl w:ilvl="7" w:tplc="A9828332">
      <w:numFmt w:val="bullet"/>
      <w:lvlText w:val="•"/>
      <w:lvlJc w:val="left"/>
      <w:pPr>
        <w:ind w:left="7655" w:hanging="344"/>
      </w:pPr>
      <w:rPr>
        <w:rFonts w:hint="default"/>
        <w:lang w:val="ru-RU" w:eastAsia="en-US" w:bidi="ar-SA"/>
      </w:rPr>
    </w:lvl>
    <w:lvl w:ilvl="8" w:tplc="BB62159A">
      <w:numFmt w:val="bullet"/>
      <w:lvlText w:val="•"/>
      <w:lvlJc w:val="left"/>
      <w:pPr>
        <w:ind w:left="8700" w:hanging="344"/>
      </w:pPr>
      <w:rPr>
        <w:rFonts w:hint="default"/>
        <w:lang w:val="ru-RU" w:eastAsia="en-US" w:bidi="ar-SA"/>
      </w:rPr>
    </w:lvl>
  </w:abstractNum>
  <w:abstractNum w:abstractNumId="151">
    <w:nsid w:val="47D86876"/>
    <w:multiLevelType w:val="hybridMultilevel"/>
    <w:tmpl w:val="95E28E86"/>
    <w:lvl w:ilvl="0" w:tplc="38EAF1A2">
      <w:numFmt w:val="bullet"/>
      <w:lvlText w:val="-"/>
      <w:lvlJc w:val="left"/>
      <w:pPr>
        <w:ind w:left="31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456D80E">
      <w:numFmt w:val="bullet"/>
      <w:lvlText w:val="-"/>
      <w:lvlJc w:val="left"/>
      <w:pPr>
        <w:ind w:left="12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2AC4243A">
      <w:numFmt w:val="bullet"/>
      <w:lvlText w:val="•"/>
      <w:lvlJc w:val="left"/>
      <w:pPr>
        <w:ind w:left="2113" w:hanging="140"/>
      </w:pPr>
      <w:rPr>
        <w:rFonts w:hint="default"/>
        <w:lang w:val="ru-RU" w:eastAsia="en-US" w:bidi="ar-SA"/>
      </w:rPr>
    </w:lvl>
    <w:lvl w:ilvl="3" w:tplc="45B8EFE0">
      <w:numFmt w:val="bullet"/>
      <w:lvlText w:val="•"/>
      <w:lvlJc w:val="left"/>
      <w:pPr>
        <w:ind w:left="3006" w:hanging="140"/>
      </w:pPr>
      <w:rPr>
        <w:rFonts w:hint="default"/>
        <w:lang w:val="ru-RU" w:eastAsia="en-US" w:bidi="ar-SA"/>
      </w:rPr>
    </w:lvl>
    <w:lvl w:ilvl="4" w:tplc="2458BE8A">
      <w:numFmt w:val="bullet"/>
      <w:lvlText w:val="•"/>
      <w:lvlJc w:val="left"/>
      <w:pPr>
        <w:ind w:left="3899" w:hanging="140"/>
      </w:pPr>
      <w:rPr>
        <w:rFonts w:hint="default"/>
        <w:lang w:val="ru-RU" w:eastAsia="en-US" w:bidi="ar-SA"/>
      </w:rPr>
    </w:lvl>
    <w:lvl w:ilvl="5" w:tplc="4E988B7E">
      <w:numFmt w:val="bullet"/>
      <w:lvlText w:val="•"/>
      <w:lvlJc w:val="left"/>
      <w:pPr>
        <w:ind w:left="4792" w:hanging="140"/>
      </w:pPr>
      <w:rPr>
        <w:rFonts w:hint="default"/>
        <w:lang w:val="ru-RU" w:eastAsia="en-US" w:bidi="ar-SA"/>
      </w:rPr>
    </w:lvl>
    <w:lvl w:ilvl="6" w:tplc="D730D000">
      <w:numFmt w:val="bullet"/>
      <w:lvlText w:val="•"/>
      <w:lvlJc w:val="left"/>
      <w:pPr>
        <w:ind w:left="5685" w:hanging="140"/>
      </w:pPr>
      <w:rPr>
        <w:rFonts w:hint="default"/>
        <w:lang w:val="ru-RU" w:eastAsia="en-US" w:bidi="ar-SA"/>
      </w:rPr>
    </w:lvl>
    <w:lvl w:ilvl="7" w:tplc="077441E2">
      <w:numFmt w:val="bullet"/>
      <w:lvlText w:val="•"/>
      <w:lvlJc w:val="left"/>
      <w:pPr>
        <w:ind w:left="6578" w:hanging="140"/>
      </w:pPr>
      <w:rPr>
        <w:rFonts w:hint="default"/>
        <w:lang w:val="ru-RU" w:eastAsia="en-US" w:bidi="ar-SA"/>
      </w:rPr>
    </w:lvl>
    <w:lvl w:ilvl="8" w:tplc="FBD239E2">
      <w:numFmt w:val="bullet"/>
      <w:lvlText w:val="•"/>
      <w:lvlJc w:val="left"/>
      <w:pPr>
        <w:ind w:left="7471" w:hanging="140"/>
      </w:pPr>
      <w:rPr>
        <w:rFonts w:hint="default"/>
        <w:lang w:val="ru-RU" w:eastAsia="en-US" w:bidi="ar-SA"/>
      </w:rPr>
    </w:lvl>
  </w:abstractNum>
  <w:abstractNum w:abstractNumId="152">
    <w:nsid w:val="486047ED"/>
    <w:multiLevelType w:val="hybridMultilevel"/>
    <w:tmpl w:val="458C7BA6"/>
    <w:lvl w:ilvl="0" w:tplc="F830DD34">
      <w:numFmt w:val="bullet"/>
      <w:lvlText w:val=""/>
      <w:lvlJc w:val="left"/>
      <w:pPr>
        <w:ind w:left="102" w:hanging="768"/>
      </w:pPr>
      <w:rPr>
        <w:rFonts w:ascii="Symbol" w:eastAsia="Symbol" w:hAnsi="Symbol" w:cs="Symbol" w:hint="default"/>
        <w:b w:val="0"/>
        <w:bCs w:val="0"/>
        <w:i w:val="0"/>
        <w:iCs w:val="0"/>
        <w:spacing w:val="0"/>
        <w:w w:val="100"/>
        <w:sz w:val="24"/>
        <w:szCs w:val="24"/>
        <w:lang w:val="ru-RU" w:eastAsia="en-US" w:bidi="ar-SA"/>
      </w:rPr>
    </w:lvl>
    <w:lvl w:ilvl="1" w:tplc="C96E06BC">
      <w:numFmt w:val="bullet"/>
      <w:lvlText w:val="•"/>
      <w:lvlJc w:val="left"/>
      <w:pPr>
        <w:ind w:left="1046" w:hanging="768"/>
      </w:pPr>
      <w:rPr>
        <w:rFonts w:hint="default"/>
        <w:lang w:val="ru-RU" w:eastAsia="en-US" w:bidi="ar-SA"/>
      </w:rPr>
    </w:lvl>
    <w:lvl w:ilvl="2" w:tplc="9AC61B50">
      <w:numFmt w:val="bullet"/>
      <w:lvlText w:val="•"/>
      <w:lvlJc w:val="left"/>
      <w:pPr>
        <w:ind w:left="1993" w:hanging="768"/>
      </w:pPr>
      <w:rPr>
        <w:rFonts w:hint="default"/>
        <w:lang w:val="ru-RU" w:eastAsia="en-US" w:bidi="ar-SA"/>
      </w:rPr>
    </w:lvl>
    <w:lvl w:ilvl="3" w:tplc="3CAA9410">
      <w:numFmt w:val="bullet"/>
      <w:lvlText w:val="•"/>
      <w:lvlJc w:val="left"/>
      <w:pPr>
        <w:ind w:left="2939" w:hanging="768"/>
      </w:pPr>
      <w:rPr>
        <w:rFonts w:hint="default"/>
        <w:lang w:val="ru-RU" w:eastAsia="en-US" w:bidi="ar-SA"/>
      </w:rPr>
    </w:lvl>
    <w:lvl w:ilvl="4" w:tplc="CE6827A8">
      <w:numFmt w:val="bullet"/>
      <w:lvlText w:val="•"/>
      <w:lvlJc w:val="left"/>
      <w:pPr>
        <w:ind w:left="3886" w:hanging="768"/>
      </w:pPr>
      <w:rPr>
        <w:rFonts w:hint="default"/>
        <w:lang w:val="ru-RU" w:eastAsia="en-US" w:bidi="ar-SA"/>
      </w:rPr>
    </w:lvl>
    <w:lvl w:ilvl="5" w:tplc="9F868124">
      <w:numFmt w:val="bullet"/>
      <w:lvlText w:val="•"/>
      <w:lvlJc w:val="left"/>
      <w:pPr>
        <w:ind w:left="4833" w:hanging="768"/>
      </w:pPr>
      <w:rPr>
        <w:rFonts w:hint="default"/>
        <w:lang w:val="ru-RU" w:eastAsia="en-US" w:bidi="ar-SA"/>
      </w:rPr>
    </w:lvl>
    <w:lvl w:ilvl="6" w:tplc="CAD00D16">
      <w:numFmt w:val="bullet"/>
      <w:lvlText w:val="•"/>
      <w:lvlJc w:val="left"/>
      <w:pPr>
        <w:ind w:left="5779" w:hanging="768"/>
      </w:pPr>
      <w:rPr>
        <w:rFonts w:hint="default"/>
        <w:lang w:val="ru-RU" w:eastAsia="en-US" w:bidi="ar-SA"/>
      </w:rPr>
    </w:lvl>
    <w:lvl w:ilvl="7" w:tplc="868E7944">
      <w:numFmt w:val="bullet"/>
      <w:lvlText w:val="•"/>
      <w:lvlJc w:val="left"/>
      <w:pPr>
        <w:ind w:left="6726" w:hanging="768"/>
      </w:pPr>
      <w:rPr>
        <w:rFonts w:hint="default"/>
        <w:lang w:val="ru-RU" w:eastAsia="en-US" w:bidi="ar-SA"/>
      </w:rPr>
    </w:lvl>
    <w:lvl w:ilvl="8" w:tplc="B07C20C0">
      <w:numFmt w:val="bullet"/>
      <w:lvlText w:val="•"/>
      <w:lvlJc w:val="left"/>
      <w:pPr>
        <w:ind w:left="7673" w:hanging="768"/>
      </w:pPr>
      <w:rPr>
        <w:rFonts w:hint="default"/>
        <w:lang w:val="ru-RU" w:eastAsia="en-US" w:bidi="ar-SA"/>
      </w:rPr>
    </w:lvl>
  </w:abstractNum>
  <w:abstractNum w:abstractNumId="153">
    <w:nsid w:val="48BA4443"/>
    <w:multiLevelType w:val="hybridMultilevel"/>
    <w:tmpl w:val="23AE2108"/>
    <w:lvl w:ilvl="0" w:tplc="7A9AED10">
      <w:start w:val="1"/>
      <w:numFmt w:val="decimal"/>
      <w:lvlText w:val="%1."/>
      <w:lvlJc w:val="left"/>
      <w:pPr>
        <w:ind w:left="482"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1A980A">
      <w:numFmt w:val="bullet"/>
      <w:lvlText w:val="•"/>
      <w:lvlJc w:val="left"/>
      <w:pPr>
        <w:ind w:left="1472" w:hanging="365"/>
      </w:pPr>
      <w:rPr>
        <w:rFonts w:hint="default"/>
        <w:lang w:val="ru-RU" w:eastAsia="en-US" w:bidi="ar-SA"/>
      </w:rPr>
    </w:lvl>
    <w:lvl w:ilvl="2" w:tplc="5582D220">
      <w:numFmt w:val="bullet"/>
      <w:lvlText w:val="•"/>
      <w:lvlJc w:val="left"/>
      <w:pPr>
        <w:ind w:left="2465" w:hanging="365"/>
      </w:pPr>
      <w:rPr>
        <w:rFonts w:hint="default"/>
        <w:lang w:val="ru-RU" w:eastAsia="en-US" w:bidi="ar-SA"/>
      </w:rPr>
    </w:lvl>
    <w:lvl w:ilvl="3" w:tplc="A478436A">
      <w:numFmt w:val="bullet"/>
      <w:lvlText w:val="•"/>
      <w:lvlJc w:val="left"/>
      <w:pPr>
        <w:ind w:left="3457" w:hanging="365"/>
      </w:pPr>
      <w:rPr>
        <w:rFonts w:hint="default"/>
        <w:lang w:val="ru-RU" w:eastAsia="en-US" w:bidi="ar-SA"/>
      </w:rPr>
    </w:lvl>
    <w:lvl w:ilvl="4" w:tplc="88D828F4">
      <w:numFmt w:val="bullet"/>
      <w:lvlText w:val="•"/>
      <w:lvlJc w:val="left"/>
      <w:pPr>
        <w:ind w:left="4450" w:hanging="365"/>
      </w:pPr>
      <w:rPr>
        <w:rFonts w:hint="default"/>
        <w:lang w:val="ru-RU" w:eastAsia="en-US" w:bidi="ar-SA"/>
      </w:rPr>
    </w:lvl>
    <w:lvl w:ilvl="5" w:tplc="76FAF0D2">
      <w:numFmt w:val="bullet"/>
      <w:lvlText w:val="•"/>
      <w:lvlJc w:val="left"/>
      <w:pPr>
        <w:ind w:left="5443" w:hanging="365"/>
      </w:pPr>
      <w:rPr>
        <w:rFonts w:hint="default"/>
        <w:lang w:val="ru-RU" w:eastAsia="en-US" w:bidi="ar-SA"/>
      </w:rPr>
    </w:lvl>
    <w:lvl w:ilvl="6" w:tplc="307423DA">
      <w:numFmt w:val="bullet"/>
      <w:lvlText w:val="•"/>
      <w:lvlJc w:val="left"/>
      <w:pPr>
        <w:ind w:left="6435" w:hanging="365"/>
      </w:pPr>
      <w:rPr>
        <w:rFonts w:hint="default"/>
        <w:lang w:val="ru-RU" w:eastAsia="en-US" w:bidi="ar-SA"/>
      </w:rPr>
    </w:lvl>
    <w:lvl w:ilvl="7" w:tplc="BF90A53E">
      <w:numFmt w:val="bullet"/>
      <w:lvlText w:val="•"/>
      <w:lvlJc w:val="left"/>
      <w:pPr>
        <w:ind w:left="7428" w:hanging="365"/>
      </w:pPr>
      <w:rPr>
        <w:rFonts w:hint="default"/>
        <w:lang w:val="ru-RU" w:eastAsia="en-US" w:bidi="ar-SA"/>
      </w:rPr>
    </w:lvl>
    <w:lvl w:ilvl="8" w:tplc="CCE4EF80">
      <w:numFmt w:val="bullet"/>
      <w:lvlText w:val="•"/>
      <w:lvlJc w:val="left"/>
      <w:pPr>
        <w:ind w:left="8421" w:hanging="365"/>
      </w:pPr>
      <w:rPr>
        <w:rFonts w:hint="default"/>
        <w:lang w:val="ru-RU" w:eastAsia="en-US" w:bidi="ar-SA"/>
      </w:rPr>
    </w:lvl>
  </w:abstractNum>
  <w:abstractNum w:abstractNumId="154">
    <w:nsid w:val="4B246C87"/>
    <w:multiLevelType w:val="hybridMultilevel"/>
    <w:tmpl w:val="7FF8E56E"/>
    <w:lvl w:ilvl="0" w:tplc="45A412B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1A3416">
      <w:numFmt w:val="bullet"/>
      <w:lvlText w:val="•"/>
      <w:lvlJc w:val="left"/>
      <w:pPr>
        <w:ind w:left="2750" w:hanging="708"/>
      </w:pPr>
      <w:rPr>
        <w:rFonts w:hint="default"/>
        <w:lang w:val="ru-RU" w:eastAsia="en-US" w:bidi="ar-SA"/>
      </w:rPr>
    </w:lvl>
    <w:lvl w:ilvl="2" w:tplc="99C45AD4">
      <w:numFmt w:val="bullet"/>
      <w:lvlText w:val="•"/>
      <w:lvlJc w:val="left"/>
      <w:pPr>
        <w:ind w:left="3601" w:hanging="708"/>
      </w:pPr>
      <w:rPr>
        <w:rFonts w:hint="default"/>
        <w:lang w:val="ru-RU" w:eastAsia="en-US" w:bidi="ar-SA"/>
      </w:rPr>
    </w:lvl>
    <w:lvl w:ilvl="3" w:tplc="DFFEADFA">
      <w:numFmt w:val="bullet"/>
      <w:lvlText w:val="•"/>
      <w:lvlJc w:val="left"/>
      <w:pPr>
        <w:ind w:left="4451" w:hanging="708"/>
      </w:pPr>
      <w:rPr>
        <w:rFonts w:hint="default"/>
        <w:lang w:val="ru-RU" w:eastAsia="en-US" w:bidi="ar-SA"/>
      </w:rPr>
    </w:lvl>
    <w:lvl w:ilvl="4" w:tplc="E9201904">
      <w:numFmt w:val="bullet"/>
      <w:lvlText w:val="•"/>
      <w:lvlJc w:val="left"/>
      <w:pPr>
        <w:ind w:left="5302" w:hanging="708"/>
      </w:pPr>
      <w:rPr>
        <w:rFonts w:hint="default"/>
        <w:lang w:val="ru-RU" w:eastAsia="en-US" w:bidi="ar-SA"/>
      </w:rPr>
    </w:lvl>
    <w:lvl w:ilvl="5" w:tplc="12D613EA">
      <w:numFmt w:val="bullet"/>
      <w:lvlText w:val="•"/>
      <w:lvlJc w:val="left"/>
      <w:pPr>
        <w:ind w:left="6153" w:hanging="708"/>
      </w:pPr>
      <w:rPr>
        <w:rFonts w:hint="default"/>
        <w:lang w:val="ru-RU" w:eastAsia="en-US" w:bidi="ar-SA"/>
      </w:rPr>
    </w:lvl>
    <w:lvl w:ilvl="6" w:tplc="47725D82">
      <w:numFmt w:val="bullet"/>
      <w:lvlText w:val="•"/>
      <w:lvlJc w:val="left"/>
      <w:pPr>
        <w:ind w:left="7003" w:hanging="708"/>
      </w:pPr>
      <w:rPr>
        <w:rFonts w:hint="default"/>
        <w:lang w:val="ru-RU" w:eastAsia="en-US" w:bidi="ar-SA"/>
      </w:rPr>
    </w:lvl>
    <w:lvl w:ilvl="7" w:tplc="E2E2A286">
      <w:numFmt w:val="bullet"/>
      <w:lvlText w:val="•"/>
      <w:lvlJc w:val="left"/>
      <w:pPr>
        <w:ind w:left="7854" w:hanging="708"/>
      </w:pPr>
      <w:rPr>
        <w:rFonts w:hint="default"/>
        <w:lang w:val="ru-RU" w:eastAsia="en-US" w:bidi="ar-SA"/>
      </w:rPr>
    </w:lvl>
    <w:lvl w:ilvl="8" w:tplc="97EA5FCC">
      <w:numFmt w:val="bullet"/>
      <w:lvlText w:val="•"/>
      <w:lvlJc w:val="left"/>
      <w:pPr>
        <w:ind w:left="8705" w:hanging="708"/>
      </w:pPr>
      <w:rPr>
        <w:rFonts w:hint="default"/>
        <w:lang w:val="ru-RU" w:eastAsia="en-US" w:bidi="ar-SA"/>
      </w:rPr>
    </w:lvl>
  </w:abstractNum>
  <w:abstractNum w:abstractNumId="155">
    <w:nsid w:val="4B455BB0"/>
    <w:multiLevelType w:val="hybridMultilevel"/>
    <w:tmpl w:val="7D28052E"/>
    <w:lvl w:ilvl="0" w:tplc="2BC21442">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94A04196">
      <w:numFmt w:val="bullet"/>
      <w:lvlText w:val="•"/>
      <w:lvlJc w:val="left"/>
      <w:pPr>
        <w:ind w:left="2750" w:hanging="708"/>
      </w:pPr>
      <w:rPr>
        <w:rFonts w:hint="default"/>
        <w:lang w:val="ru-RU" w:eastAsia="en-US" w:bidi="ar-SA"/>
      </w:rPr>
    </w:lvl>
    <w:lvl w:ilvl="2" w:tplc="8514CE04">
      <w:numFmt w:val="bullet"/>
      <w:lvlText w:val="•"/>
      <w:lvlJc w:val="left"/>
      <w:pPr>
        <w:ind w:left="3601" w:hanging="708"/>
      </w:pPr>
      <w:rPr>
        <w:rFonts w:hint="default"/>
        <w:lang w:val="ru-RU" w:eastAsia="en-US" w:bidi="ar-SA"/>
      </w:rPr>
    </w:lvl>
    <w:lvl w:ilvl="3" w:tplc="1744146A">
      <w:numFmt w:val="bullet"/>
      <w:lvlText w:val="•"/>
      <w:lvlJc w:val="left"/>
      <w:pPr>
        <w:ind w:left="4451" w:hanging="708"/>
      </w:pPr>
      <w:rPr>
        <w:rFonts w:hint="default"/>
        <w:lang w:val="ru-RU" w:eastAsia="en-US" w:bidi="ar-SA"/>
      </w:rPr>
    </w:lvl>
    <w:lvl w:ilvl="4" w:tplc="678E1432">
      <w:numFmt w:val="bullet"/>
      <w:lvlText w:val="•"/>
      <w:lvlJc w:val="left"/>
      <w:pPr>
        <w:ind w:left="5302" w:hanging="708"/>
      </w:pPr>
      <w:rPr>
        <w:rFonts w:hint="default"/>
        <w:lang w:val="ru-RU" w:eastAsia="en-US" w:bidi="ar-SA"/>
      </w:rPr>
    </w:lvl>
    <w:lvl w:ilvl="5" w:tplc="1FC05476">
      <w:numFmt w:val="bullet"/>
      <w:lvlText w:val="•"/>
      <w:lvlJc w:val="left"/>
      <w:pPr>
        <w:ind w:left="6153" w:hanging="708"/>
      </w:pPr>
      <w:rPr>
        <w:rFonts w:hint="default"/>
        <w:lang w:val="ru-RU" w:eastAsia="en-US" w:bidi="ar-SA"/>
      </w:rPr>
    </w:lvl>
    <w:lvl w:ilvl="6" w:tplc="9E64CCD2">
      <w:numFmt w:val="bullet"/>
      <w:lvlText w:val="•"/>
      <w:lvlJc w:val="left"/>
      <w:pPr>
        <w:ind w:left="7003" w:hanging="708"/>
      </w:pPr>
      <w:rPr>
        <w:rFonts w:hint="default"/>
        <w:lang w:val="ru-RU" w:eastAsia="en-US" w:bidi="ar-SA"/>
      </w:rPr>
    </w:lvl>
    <w:lvl w:ilvl="7" w:tplc="4378AE3E">
      <w:numFmt w:val="bullet"/>
      <w:lvlText w:val="•"/>
      <w:lvlJc w:val="left"/>
      <w:pPr>
        <w:ind w:left="7854" w:hanging="708"/>
      </w:pPr>
      <w:rPr>
        <w:rFonts w:hint="default"/>
        <w:lang w:val="ru-RU" w:eastAsia="en-US" w:bidi="ar-SA"/>
      </w:rPr>
    </w:lvl>
    <w:lvl w:ilvl="8" w:tplc="2CFADE00">
      <w:numFmt w:val="bullet"/>
      <w:lvlText w:val="•"/>
      <w:lvlJc w:val="left"/>
      <w:pPr>
        <w:ind w:left="8705" w:hanging="708"/>
      </w:pPr>
      <w:rPr>
        <w:rFonts w:hint="default"/>
        <w:lang w:val="ru-RU" w:eastAsia="en-US" w:bidi="ar-SA"/>
      </w:rPr>
    </w:lvl>
  </w:abstractNum>
  <w:abstractNum w:abstractNumId="156">
    <w:nsid w:val="4BAA0B7C"/>
    <w:multiLevelType w:val="hybridMultilevel"/>
    <w:tmpl w:val="AFEEB998"/>
    <w:lvl w:ilvl="0" w:tplc="82D259EC">
      <w:numFmt w:val="bullet"/>
      <w:lvlText w:val="-"/>
      <w:lvlJc w:val="left"/>
      <w:pPr>
        <w:ind w:left="109"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115A1C36">
      <w:numFmt w:val="bullet"/>
      <w:lvlText w:val="•"/>
      <w:lvlJc w:val="left"/>
      <w:pPr>
        <w:ind w:left="332" w:hanging="152"/>
      </w:pPr>
      <w:rPr>
        <w:rFonts w:hint="default"/>
        <w:lang w:val="ru-RU" w:eastAsia="en-US" w:bidi="ar-SA"/>
      </w:rPr>
    </w:lvl>
    <w:lvl w:ilvl="2" w:tplc="82B27FA8">
      <w:numFmt w:val="bullet"/>
      <w:lvlText w:val="•"/>
      <w:lvlJc w:val="left"/>
      <w:pPr>
        <w:ind w:left="565" w:hanging="152"/>
      </w:pPr>
      <w:rPr>
        <w:rFonts w:hint="default"/>
        <w:lang w:val="ru-RU" w:eastAsia="en-US" w:bidi="ar-SA"/>
      </w:rPr>
    </w:lvl>
    <w:lvl w:ilvl="3" w:tplc="C6ECE23C">
      <w:numFmt w:val="bullet"/>
      <w:lvlText w:val="•"/>
      <w:lvlJc w:val="left"/>
      <w:pPr>
        <w:ind w:left="798" w:hanging="152"/>
      </w:pPr>
      <w:rPr>
        <w:rFonts w:hint="default"/>
        <w:lang w:val="ru-RU" w:eastAsia="en-US" w:bidi="ar-SA"/>
      </w:rPr>
    </w:lvl>
    <w:lvl w:ilvl="4" w:tplc="A55C4414">
      <w:numFmt w:val="bullet"/>
      <w:lvlText w:val="•"/>
      <w:lvlJc w:val="left"/>
      <w:pPr>
        <w:ind w:left="1030" w:hanging="152"/>
      </w:pPr>
      <w:rPr>
        <w:rFonts w:hint="default"/>
        <w:lang w:val="ru-RU" w:eastAsia="en-US" w:bidi="ar-SA"/>
      </w:rPr>
    </w:lvl>
    <w:lvl w:ilvl="5" w:tplc="038C6EA0">
      <w:numFmt w:val="bullet"/>
      <w:lvlText w:val="•"/>
      <w:lvlJc w:val="left"/>
      <w:pPr>
        <w:ind w:left="1263" w:hanging="152"/>
      </w:pPr>
      <w:rPr>
        <w:rFonts w:hint="default"/>
        <w:lang w:val="ru-RU" w:eastAsia="en-US" w:bidi="ar-SA"/>
      </w:rPr>
    </w:lvl>
    <w:lvl w:ilvl="6" w:tplc="51045F08">
      <w:numFmt w:val="bullet"/>
      <w:lvlText w:val="•"/>
      <w:lvlJc w:val="left"/>
      <w:pPr>
        <w:ind w:left="1496" w:hanging="152"/>
      </w:pPr>
      <w:rPr>
        <w:rFonts w:hint="default"/>
        <w:lang w:val="ru-RU" w:eastAsia="en-US" w:bidi="ar-SA"/>
      </w:rPr>
    </w:lvl>
    <w:lvl w:ilvl="7" w:tplc="3AB24D04">
      <w:numFmt w:val="bullet"/>
      <w:lvlText w:val="•"/>
      <w:lvlJc w:val="left"/>
      <w:pPr>
        <w:ind w:left="1728" w:hanging="152"/>
      </w:pPr>
      <w:rPr>
        <w:rFonts w:hint="default"/>
        <w:lang w:val="ru-RU" w:eastAsia="en-US" w:bidi="ar-SA"/>
      </w:rPr>
    </w:lvl>
    <w:lvl w:ilvl="8" w:tplc="FAA076B4">
      <w:numFmt w:val="bullet"/>
      <w:lvlText w:val="•"/>
      <w:lvlJc w:val="left"/>
      <w:pPr>
        <w:ind w:left="1961" w:hanging="152"/>
      </w:pPr>
      <w:rPr>
        <w:rFonts w:hint="default"/>
        <w:lang w:val="ru-RU" w:eastAsia="en-US" w:bidi="ar-SA"/>
      </w:rPr>
    </w:lvl>
  </w:abstractNum>
  <w:abstractNum w:abstractNumId="157">
    <w:nsid w:val="4BD90971"/>
    <w:multiLevelType w:val="hybridMultilevel"/>
    <w:tmpl w:val="C5B693DC"/>
    <w:lvl w:ilvl="0" w:tplc="C31A5434">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9AEF46">
      <w:numFmt w:val="bullet"/>
      <w:lvlText w:val="•"/>
      <w:lvlJc w:val="left"/>
      <w:pPr>
        <w:ind w:left="1472" w:hanging="708"/>
      </w:pPr>
      <w:rPr>
        <w:rFonts w:hint="default"/>
        <w:lang w:val="ru-RU" w:eastAsia="en-US" w:bidi="ar-SA"/>
      </w:rPr>
    </w:lvl>
    <w:lvl w:ilvl="2" w:tplc="1102BC50">
      <w:numFmt w:val="bullet"/>
      <w:lvlText w:val="•"/>
      <w:lvlJc w:val="left"/>
      <w:pPr>
        <w:ind w:left="2465" w:hanging="708"/>
      </w:pPr>
      <w:rPr>
        <w:rFonts w:hint="default"/>
        <w:lang w:val="ru-RU" w:eastAsia="en-US" w:bidi="ar-SA"/>
      </w:rPr>
    </w:lvl>
    <w:lvl w:ilvl="3" w:tplc="00DC323A">
      <w:numFmt w:val="bullet"/>
      <w:lvlText w:val="•"/>
      <w:lvlJc w:val="left"/>
      <w:pPr>
        <w:ind w:left="3457" w:hanging="708"/>
      </w:pPr>
      <w:rPr>
        <w:rFonts w:hint="default"/>
        <w:lang w:val="ru-RU" w:eastAsia="en-US" w:bidi="ar-SA"/>
      </w:rPr>
    </w:lvl>
    <w:lvl w:ilvl="4" w:tplc="2F7ABF1C">
      <w:numFmt w:val="bullet"/>
      <w:lvlText w:val="•"/>
      <w:lvlJc w:val="left"/>
      <w:pPr>
        <w:ind w:left="4450" w:hanging="708"/>
      </w:pPr>
      <w:rPr>
        <w:rFonts w:hint="default"/>
        <w:lang w:val="ru-RU" w:eastAsia="en-US" w:bidi="ar-SA"/>
      </w:rPr>
    </w:lvl>
    <w:lvl w:ilvl="5" w:tplc="344E12B4">
      <w:numFmt w:val="bullet"/>
      <w:lvlText w:val="•"/>
      <w:lvlJc w:val="left"/>
      <w:pPr>
        <w:ind w:left="5443" w:hanging="708"/>
      </w:pPr>
      <w:rPr>
        <w:rFonts w:hint="default"/>
        <w:lang w:val="ru-RU" w:eastAsia="en-US" w:bidi="ar-SA"/>
      </w:rPr>
    </w:lvl>
    <w:lvl w:ilvl="6" w:tplc="D7AC9280">
      <w:numFmt w:val="bullet"/>
      <w:lvlText w:val="•"/>
      <w:lvlJc w:val="left"/>
      <w:pPr>
        <w:ind w:left="6435" w:hanging="708"/>
      </w:pPr>
      <w:rPr>
        <w:rFonts w:hint="default"/>
        <w:lang w:val="ru-RU" w:eastAsia="en-US" w:bidi="ar-SA"/>
      </w:rPr>
    </w:lvl>
    <w:lvl w:ilvl="7" w:tplc="9AEE3E72">
      <w:numFmt w:val="bullet"/>
      <w:lvlText w:val="•"/>
      <w:lvlJc w:val="left"/>
      <w:pPr>
        <w:ind w:left="7428" w:hanging="708"/>
      </w:pPr>
      <w:rPr>
        <w:rFonts w:hint="default"/>
        <w:lang w:val="ru-RU" w:eastAsia="en-US" w:bidi="ar-SA"/>
      </w:rPr>
    </w:lvl>
    <w:lvl w:ilvl="8" w:tplc="15AE0BB2">
      <w:numFmt w:val="bullet"/>
      <w:lvlText w:val="•"/>
      <w:lvlJc w:val="left"/>
      <w:pPr>
        <w:ind w:left="8421" w:hanging="708"/>
      </w:pPr>
      <w:rPr>
        <w:rFonts w:hint="default"/>
        <w:lang w:val="ru-RU" w:eastAsia="en-US" w:bidi="ar-SA"/>
      </w:rPr>
    </w:lvl>
  </w:abstractNum>
  <w:abstractNum w:abstractNumId="158">
    <w:nsid w:val="4C8725B3"/>
    <w:multiLevelType w:val="hybridMultilevel"/>
    <w:tmpl w:val="19F2AF88"/>
    <w:lvl w:ilvl="0" w:tplc="66EA74AC">
      <w:start w:val="5"/>
      <w:numFmt w:val="decimal"/>
      <w:lvlText w:val="%1"/>
      <w:lvlJc w:val="left"/>
      <w:pPr>
        <w:ind w:left="1228"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64404D0C">
      <w:start w:val="1"/>
      <w:numFmt w:val="decimal"/>
      <w:lvlText w:val="%2)"/>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13AC1AA">
      <w:numFmt w:val="bullet"/>
      <w:lvlText w:val=""/>
      <w:lvlJc w:val="left"/>
      <w:pPr>
        <w:ind w:left="482" w:hanging="204"/>
      </w:pPr>
      <w:rPr>
        <w:rFonts w:ascii="Symbol" w:eastAsia="Symbol" w:hAnsi="Symbol" w:cs="Symbol" w:hint="default"/>
        <w:b w:val="0"/>
        <w:bCs w:val="0"/>
        <w:i w:val="0"/>
        <w:iCs w:val="0"/>
        <w:spacing w:val="0"/>
        <w:w w:val="100"/>
        <w:sz w:val="24"/>
        <w:szCs w:val="24"/>
        <w:lang w:val="ru-RU" w:eastAsia="en-US" w:bidi="ar-SA"/>
      </w:rPr>
    </w:lvl>
    <w:lvl w:ilvl="3" w:tplc="16FE752A">
      <w:numFmt w:val="bullet"/>
      <w:lvlText w:val="•"/>
      <w:lvlJc w:val="left"/>
      <w:pPr>
        <w:ind w:left="3261" w:hanging="204"/>
      </w:pPr>
      <w:rPr>
        <w:rFonts w:hint="default"/>
        <w:lang w:val="ru-RU" w:eastAsia="en-US" w:bidi="ar-SA"/>
      </w:rPr>
    </w:lvl>
    <w:lvl w:ilvl="4" w:tplc="5C2C6092">
      <w:numFmt w:val="bullet"/>
      <w:lvlText w:val="•"/>
      <w:lvlJc w:val="left"/>
      <w:pPr>
        <w:ind w:left="4282" w:hanging="204"/>
      </w:pPr>
      <w:rPr>
        <w:rFonts w:hint="default"/>
        <w:lang w:val="ru-RU" w:eastAsia="en-US" w:bidi="ar-SA"/>
      </w:rPr>
    </w:lvl>
    <w:lvl w:ilvl="5" w:tplc="49FCCB12">
      <w:numFmt w:val="bullet"/>
      <w:lvlText w:val="•"/>
      <w:lvlJc w:val="left"/>
      <w:pPr>
        <w:ind w:left="5302" w:hanging="204"/>
      </w:pPr>
      <w:rPr>
        <w:rFonts w:hint="default"/>
        <w:lang w:val="ru-RU" w:eastAsia="en-US" w:bidi="ar-SA"/>
      </w:rPr>
    </w:lvl>
    <w:lvl w:ilvl="6" w:tplc="1FA67E00">
      <w:numFmt w:val="bullet"/>
      <w:lvlText w:val="•"/>
      <w:lvlJc w:val="left"/>
      <w:pPr>
        <w:ind w:left="6323" w:hanging="204"/>
      </w:pPr>
      <w:rPr>
        <w:rFonts w:hint="default"/>
        <w:lang w:val="ru-RU" w:eastAsia="en-US" w:bidi="ar-SA"/>
      </w:rPr>
    </w:lvl>
    <w:lvl w:ilvl="7" w:tplc="2E028006">
      <w:numFmt w:val="bullet"/>
      <w:lvlText w:val="•"/>
      <w:lvlJc w:val="left"/>
      <w:pPr>
        <w:ind w:left="7344" w:hanging="204"/>
      </w:pPr>
      <w:rPr>
        <w:rFonts w:hint="default"/>
        <w:lang w:val="ru-RU" w:eastAsia="en-US" w:bidi="ar-SA"/>
      </w:rPr>
    </w:lvl>
    <w:lvl w:ilvl="8" w:tplc="E7509F04">
      <w:numFmt w:val="bullet"/>
      <w:lvlText w:val="•"/>
      <w:lvlJc w:val="left"/>
      <w:pPr>
        <w:ind w:left="8364" w:hanging="204"/>
      </w:pPr>
      <w:rPr>
        <w:rFonts w:hint="default"/>
        <w:lang w:val="ru-RU" w:eastAsia="en-US" w:bidi="ar-SA"/>
      </w:rPr>
    </w:lvl>
  </w:abstractNum>
  <w:abstractNum w:abstractNumId="159">
    <w:nsid w:val="4D6F5CE9"/>
    <w:multiLevelType w:val="hybridMultilevel"/>
    <w:tmpl w:val="38BAA728"/>
    <w:lvl w:ilvl="0" w:tplc="24820D6E">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18A53C">
      <w:numFmt w:val="bullet"/>
      <w:lvlText w:val="•"/>
      <w:lvlJc w:val="left"/>
      <w:pPr>
        <w:ind w:left="1472" w:hanging="708"/>
      </w:pPr>
      <w:rPr>
        <w:rFonts w:hint="default"/>
        <w:lang w:val="ru-RU" w:eastAsia="en-US" w:bidi="ar-SA"/>
      </w:rPr>
    </w:lvl>
    <w:lvl w:ilvl="2" w:tplc="883E22B0">
      <w:numFmt w:val="bullet"/>
      <w:lvlText w:val="•"/>
      <w:lvlJc w:val="left"/>
      <w:pPr>
        <w:ind w:left="2465" w:hanging="708"/>
      </w:pPr>
      <w:rPr>
        <w:rFonts w:hint="default"/>
        <w:lang w:val="ru-RU" w:eastAsia="en-US" w:bidi="ar-SA"/>
      </w:rPr>
    </w:lvl>
    <w:lvl w:ilvl="3" w:tplc="10AA9578">
      <w:numFmt w:val="bullet"/>
      <w:lvlText w:val="•"/>
      <w:lvlJc w:val="left"/>
      <w:pPr>
        <w:ind w:left="3457" w:hanging="708"/>
      </w:pPr>
      <w:rPr>
        <w:rFonts w:hint="default"/>
        <w:lang w:val="ru-RU" w:eastAsia="en-US" w:bidi="ar-SA"/>
      </w:rPr>
    </w:lvl>
    <w:lvl w:ilvl="4" w:tplc="9F0AEF0C">
      <w:numFmt w:val="bullet"/>
      <w:lvlText w:val="•"/>
      <w:lvlJc w:val="left"/>
      <w:pPr>
        <w:ind w:left="4450" w:hanging="708"/>
      </w:pPr>
      <w:rPr>
        <w:rFonts w:hint="default"/>
        <w:lang w:val="ru-RU" w:eastAsia="en-US" w:bidi="ar-SA"/>
      </w:rPr>
    </w:lvl>
    <w:lvl w:ilvl="5" w:tplc="67386DD8">
      <w:numFmt w:val="bullet"/>
      <w:lvlText w:val="•"/>
      <w:lvlJc w:val="left"/>
      <w:pPr>
        <w:ind w:left="5443" w:hanging="708"/>
      </w:pPr>
      <w:rPr>
        <w:rFonts w:hint="default"/>
        <w:lang w:val="ru-RU" w:eastAsia="en-US" w:bidi="ar-SA"/>
      </w:rPr>
    </w:lvl>
    <w:lvl w:ilvl="6" w:tplc="539053D2">
      <w:numFmt w:val="bullet"/>
      <w:lvlText w:val="•"/>
      <w:lvlJc w:val="left"/>
      <w:pPr>
        <w:ind w:left="6435" w:hanging="708"/>
      </w:pPr>
      <w:rPr>
        <w:rFonts w:hint="default"/>
        <w:lang w:val="ru-RU" w:eastAsia="en-US" w:bidi="ar-SA"/>
      </w:rPr>
    </w:lvl>
    <w:lvl w:ilvl="7" w:tplc="FC6C7F16">
      <w:numFmt w:val="bullet"/>
      <w:lvlText w:val="•"/>
      <w:lvlJc w:val="left"/>
      <w:pPr>
        <w:ind w:left="7428" w:hanging="708"/>
      </w:pPr>
      <w:rPr>
        <w:rFonts w:hint="default"/>
        <w:lang w:val="ru-RU" w:eastAsia="en-US" w:bidi="ar-SA"/>
      </w:rPr>
    </w:lvl>
    <w:lvl w:ilvl="8" w:tplc="DCD205D4">
      <w:numFmt w:val="bullet"/>
      <w:lvlText w:val="•"/>
      <w:lvlJc w:val="left"/>
      <w:pPr>
        <w:ind w:left="8421" w:hanging="708"/>
      </w:pPr>
      <w:rPr>
        <w:rFonts w:hint="default"/>
        <w:lang w:val="ru-RU" w:eastAsia="en-US" w:bidi="ar-SA"/>
      </w:rPr>
    </w:lvl>
  </w:abstractNum>
  <w:abstractNum w:abstractNumId="160">
    <w:nsid w:val="4D7954D0"/>
    <w:multiLevelType w:val="hybridMultilevel"/>
    <w:tmpl w:val="09566252"/>
    <w:lvl w:ilvl="0" w:tplc="4C36328A">
      <w:numFmt w:val="bullet"/>
      <w:lvlText w:val=""/>
      <w:lvlJc w:val="left"/>
      <w:pPr>
        <w:ind w:left="2650" w:hanging="694"/>
      </w:pPr>
      <w:rPr>
        <w:rFonts w:ascii="Symbol" w:eastAsia="Symbol" w:hAnsi="Symbol" w:cs="Symbol" w:hint="default"/>
        <w:b w:val="0"/>
        <w:bCs w:val="0"/>
        <w:i w:val="0"/>
        <w:iCs w:val="0"/>
        <w:spacing w:val="0"/>
        <w:w w:val="100"/>
        <w:sz w:val="24"/>
        <w:szCs w:val="24"/>
        <w:lang w:val="ru-RU" w:eastAsia="en-US" w:bidi="ar-SA"/>
      </w:rPr>
    </w:lvl>
    <w:lvl w:ilvl="1" w:tplc="31D2A658">
      <w:numFmt w:val="bullet"/>
      <w:lvlText w:val="•"/>
      <w:lvlJc w:val="left"/>
      <w:pPr>
        <w:ind w:left="3502" w:hanging="694"/>
      </w:pPr>
      <w:rPr>
        <w:rFonts w:hint="default"/>
        <w:lang w:val="ru-RU" w:eastAsia="en-US" w:bidi="ar-SA"/>
      </w:rPr>
    </w:lvl>
    <w:lvl w:ilvl="2" w:tplc="0972C3EA">
      <w:numFmt w:val="bullet"/>
      <w:lvlText w:val="•"/>
      <w:lvlJc w:val="left"/>
      <w:pPr>
        <w:ind w:left="4345" w:hanging="694"/>
      </w:pPr>
      <w:rPr>
        <w:rFonts w:hint="default"/>
        <w:lang w:val="ru-RU" w:eastAsia="en-US" w:bidi="ar-SA"/>
      </w:rPr>
    </w:lvl>
    <w:lvl w:ilvl="3" w:tplc="6384401A">
      <w:numFmt w:val="bullet"/>
      <w:lvlText w:val="•"/>
      <w:lvlJc w:val="left"/>
      <w:pPr>
        <w:ind w:left="5187" w:hanging="694"/>
      </w:pPr>
      <w:rPr>
        <w:rFonts w:hint="default"/>
        <w:lang w:val="ru-RU" w:eastAsia="en-US" w:bidi="ar-SA"/>
      </w:rPr>
    </w:lvl>
    <w:lvl w:ilvl="4" w:tplc="ACA6D5B6">
      <w:numFmt w:val="bullet"/>
      <w:lvlText w:val="•"/>
      <w:lvlJc w:val="left"/>
      <w:pPr>
        <w:ind w:left="6030" w:hanging="694"/>
      </w:pPr>
      <w:rPr>
        <w:rFonts w:hint="default"/>
        <w:lang w:val="ru-RU" w:eastAsia="en-US" w:bidi="ar-SA"/>
      </w:rPr>
    </w:lvl>
    <w:lvl w:ilvl="5" w:tplc="36B2C5D4">
      <w:numFmt w:val="bullet"/>
      <w:lvlText w:val="•"/>
      <w:lvlJc w:val="left"/>
      <w:pPr>
        <w:ind w:left="6873" w:hanging="694"/>
      </w:pPr>
      <w:rPr>
        <w:rFonts w:hint="default"/>
        <w:lang w:val="ru-RU" w:eastAsia="en-US" w:bidi="ar-SA"/>
      </w:rPr>
    </w:lvl>
    <w:lvl w:ilvl="6" w:tplc="079E979E">
      <w:numFmt w:val="bullet"/>
      <w:lvlText w:val="•"/>
      <w:lvlJc w:val="left"/>
      <w:pPr>
        <w:ind w:left="7715" w:hanging="694"/>
      </w:pPr>
      <w:rPr>
        <w:rFonts w:hint="default"/>
        <w:lang w:val="ru-RU" w:eastAsia="en-US" w:bidi="ar-SA"/>
      </w:rPr>
    </w:lvl>
    <w:lvl w:ilvl="7" w:tplc="209C6FBA">
      <w:numFmt w:val="bullet"/>
      <w:lvlText w:val="•"/>
      <w:lvlJc w:val="left"/>
      <w:pPr>
        <w:ind w:left="8558" w:hanging="694"/>
      </w:pPr>
      <w:rPr>
        <w:rFonts w:hint="default"/>
        <w:lang w:val="ru-RU" w:eastAsia="en-US" w:bidi="ar-SA"/>
      </w:rPr>
    </w:lvl>
    <w:lvl w:ilvl="8" w:tplc="C1765718">
      <w:numFmt w:val="bullet"/>
      <w:lvlText w:val="•"/>
      <w:lvlJc w:val="left"/>
      <w:pPr>
        <w:ind w:left="9401" w:hanging="694"/>
      </w:pPr>
      <w:rPr>
        <w:rFonts w:hint="default"/>
        <w:lang w:val="ru-RU" w:eastAsia="en-US" w:bidi="ar-SA"/>
      </w:rPr>
    </w:lvl>
  </w:abstractNum>
  <w:abstractNum w:abstractNumId="161">
    <w:nsid w:val="4E3F7F65"/>
    <w:multiLevelType w:val="hybridMultilevel"/>
    <w:tmpl w:val="3B0CB650"/>
    <w:lvl w:ilvl="0" w:tplc="9A2E6E8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CC39F8">
      <w:numFmt w:val="bullet"/>
      <w:lvlText w:val="•"/>
      <w:lvlJc w:val="left"/>
      <w:pPr>
        <w:ind w:left="2750" w:hanging="708"/>
      </w:pPr>
      <w:rPr>
        <w:rFonts w:hint="default"/>
        <w:lang w:val="ru-RU" w:eastAsia="en-US" w:bidi="ar-SA"/>
      </w:rPr>
    </w:lvl>
    <w:lvl w:ilvl="2" w:tplc="67CEE156">
      <w:numFmt w:val="bullet"/>
      <w:lvlText w:val="•"/>
      <w:lvlJc w:val="left"/>
      <w:pPr>
        <w:ind w:left="3601" w:hanging="708"/>
      </w:pPr>
      <w:rPr>
        <w:rFonts w:hint="default"/>
        <w:lang w:val="ru-RU" w:eastAsia="en-US" w:bidi="ar-SA"/>
      </w:rPr>
    </w:lvl>
    <w:lvl w:ilvl="3" w:tplc="3F9E1410">
      <w:numFmt w:val="bullet"/>
      <w:lvlText w:val="•"/>
      <w:lvlJc w:val="left"/>
      <w:pPr>
        <w:ind w:left="4451" w:hanging="708"/>
      </w:pPr>
      <w:rPr>
        <w:rFonts w:hint="default"/>
        <w:lang w:val="ru-RU" w:eastAsia="en-US" w:bidi="ar-SA"/>
      </w:rPr>
    </w:lvl>
    <w:lvl w:ilvl="4" w:tplc="02E8E5CA">
      <w:numFmt w:val="bullet"/>
      <w:lvlText w:val="•"/>
      <w:lvlJc w:val="left"/>
      <w:pPr>
        <w:ind w:left="5302" w:hanging="708"/>
      </w:pPr>
      <w:rPr>
        <w:rFonts w:hint="default"/>
        <w:lang w:val="ru-RU" w:eastAsia="en-US" w:bidi="ar-SA"/>
      </w:rPr>
    </w:lvl>
    <w:lvl w:ilvl="5" w:tplc="3DBCAA28">
      <w:numFmt w:val="bullet"/>
      <w:lvlText w:val="•"/>
      <w:lvlJc w:val="left"/>
      <w:pPr>
        <w:ind w:left="6153" w:hanging="708"/>
      </w:pPr>
      <w:rPr>
        <w:rFonts w:hint="default"/>
        <w:lang w:val="ru-RU" w:eastAsia="en-US" w:bidi="ar-SA"/>
      </w:rPr>
    </w:lvl>
    <w:lvl w:ilvl="6" w:tplc="4DC880A8">
      <w:numFmt w:val="bullet"/>
      <w:lvlText w:val="•"/>
      <w:lvlJc w:val="left"/>
      <w:pPr>
        <w:ind w:left="7003" w:hanging="708"/>
      </w:pPr>
      <w:rPr>
        <w:rFonts w:hint="default"/>
        <w:lang w:val="ru-RU" w:eastAsia="en-US" w:bidi="ar-SA"/>
      </w:rPr>
    </w:lvl>
    <w:lvl w:ilvl="7" w:tplc="0A48AC56">
      <w:numFmt w:val="bullet"/>
      <w:lvlText w:val="•"/>
      <w:lvlJc w:val="left"/>
      <w:pPr>
        <w:ind w:left="7854" w:hanging="708"/>
      </w:pPr>
      <w:rPr>
        <w:rFonts w:hint="default"/>
        <w:lang w:val="ru-RU" w:eastAsia="en-US" w:bidi="ar-SA"/>
      </w:rPr>
    </w:lvl>
    <w:lvl w:ilvl="8" w:tplc="0C24298A">
      <w:numFmt w:val="bullet"/>
      <w:lvlText w:val="•"/>
      <w:lvlJc w:val="left"/>
      <w:pPr>
        <w:ind w:left="8705" w:hanging="708"/>
      </w:pPr>
      <w:rPr>
        <w:rFonts w:hint="default"/>
        <w:lang w:val="ru-RU" w:eastAsia="en-US" w:bidi="ar-SA"/>
      </w:rPr>
    </w:lvl>
  </w:abstractNum>
  <w:abstractNum w:abstractNumId="162">
    <w:nsid w:val="4E443F5C"/>
    <w:multiLevelType w:val="hybridMultilevel"/>
    <w:tmpl w:val="F9EA09D2"/>
    <w:lvl w:ilvl="0" w:tplc="2FC0411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A6FCD8">
      <w:numFmt w:val="bullet"/>
      <w:lvlText w:val="•"/>
      <w:lvlJc w:val="left"/>
      <w:pPr>
        <w:ind w:left="2750" w:hanging="708"/>
      </w:pPr>
      <w:rPr>
        <w:rFonts w:hint="default"/>
        <w:lang w:val="ru-RU" w:eastAsia="en-US" w:bidi="ar-SA"/>
      </w:rPr>
    </w:lvl>
    <w:lvl w:ilvl="2" w:tplc="A83480FE">
      <w:numFmt w:val="bullet"/>
      <w:lvlText w:val="•"/>
      <w:lvlJc w:val="left"/>
      <w:pPr>
        <w:ind w:left="3601" w:hanging="708"/>
      </w:pPr>
      <w:rPr>
        <w:rFonts w:hint="default"/>
        <w:lang w:val="ru-RU" w:eastAsia="en-US" w:bidi="ar-SA"/>
      </w:rPr>
    </w:lvl>
    <w:lvl w:ilvl="3" w:tplc="32765380">
      <w:numFmt w:val="bullet"/>
      <w:lvlText w:val="•"/>
      <w:lvlJc w:val="left"/>
      <w:pPr>
        <w:ind w:left="4451" w:hanging="708"/>
      </w:pPr>
      <w:rPr>
        <w:rFonts w:hint="default"/>
        <w:lang w:val="ru-RU" w:eastAsia="en-US" w:bidi="ar-SA"/>
      </w:rPr>
    </w:lvl>
    <w:lvl w:ilvl="4" w:tplc="B5DE8704">
      <w:numFmt w:val="bullet"/>
      <w:lvlText w:val="•"/>
      <w:lvlJc w:val="left"/>
      <w:pPr>
        <w:ind w:left="5302" w:hanging="708"/>
      </w:pPr>
      <w:rPr>
        <w:rFonts w:hint="default"/>
        <w:lang w:val="ru-RU" w:eastAsia="en-US" w:bidi="ar-SA"/>
      </w:rPr>
    </w:lvl>
    <w:lvl w:ilvl="5" w:tplc="0D3058EA">
      <w:numFmt w:val="bullet"/>
      <w:lvlText w:val="•"/>
      <w:lvlJc w:val="left"/>
      <w:pPr>
        <w:ind w:left="6153" w:hanging="708"/>
      </w:pPr>
      <w:rPr>
        <w:rFonts w:hint="default"/>
        <w:lang w:val="ru-RU" w:eastAsia="en-US" w:bidi="ar-SA"/>
      </w:rPr>
    </w:lvl>
    <w:lvl w:ilvl="6" w:tplc="A260B3FE">
      <w:numFmt w:val="bullet"/>
      <w:lvlText w:val="•"/>
      <w:lvlJc w:val="left"/>
      <w:pPr>
        <w:ind w:left="7003" w:hanging="708"/>
      </w:pPr>
      <w:rPr>
        <w:rFonts w:hint="default"/>
        <w:lang w:val="ru-RU" w:eastAsia="en-US" w:bidi="ar-SA"/>
      </w:rPr>
    </w:lvl>
    <w:lvl w:ilvl="7" w:tplc="C2A6EFA8">
      <w:numFmt w:val="bullet"/>
      <w:lvlText w:val="•"/>
      <w:lvlJc w:val="left"/>
      <w:pPr>
        <w:ind w:left="7854" w:hanging="708"/>
      </w:pPr>
      <w:rPr>
        <w:rFonts w:hint="default"/>
        <w:lang w:val="ru-RU" w:eastAsia="en-US" w:bidi="ar-SA"/>
      </w:rPr>
    </w:lvl>
    <w:lvl w:ilvl="8" w:tplc="909C32EC">
      <w:numFmt w:val="bullet"/>
      <w:lvlText w:val="•"/>
      <w:lvlJc w:val="left"/>
      <w:pPr>
        <w:ind w:left="8705" w:hanging="708"/>
      </w:pPr>
      <w:rPr>
        <w:rFonts w:hint="default"/>
        <w:lang w:val="ru-RU" w:eastAsia="en-US" w:bidi="ar-SA"/>
      </w:rPr>
    </w:lvl>
  </w:abstractNum>
  <w:abstractNum w:abstractNumId="163">
    <w:nsid w:val="4EC81F77"/>
    <w:multiLevelType w:val="hybridMultilevel"/>
    <w:tmpl w:val="7BA86B2A"/>
    <w:lvl w:ilvl="0" w:tplc="8A5EDF6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AC7300">
      <w:numFmt w:val="bullet"/>
      <w:lvlText w:val="•"/>
      <w:lvlJc w:val="left"/>
      <w:pPr>
        <w:ind w:left="1472" w:hanging="708"/>
      </w:pPr>
      <w:rPr>
        <w:rFonts w:hint="default"/>
        <w:lang w:val="ru-RU" w:eastAsia="en-US" w:bidi="ar-SA"/>
      </w:rPr>
    </w:lvl>
    <w:lvl w:ilvl="2" w:tplc="4FDC0500">
      <w:numFmt w:val="bullet"/>
      <w:lvlText w:val="•"/>
      <w:lvlJc w:val="left"/>
      <w:pPr>
        <w:ind w:left="2465" w:hanging="708"/>
      </w:pPr>
      <w:rPr>
        <w:rFonts w:hint="default"/>
        <w:lang w:val="ru-RU" w:eastAsia="en-US" w:bidi="ar-SA"/>
      </w:rPr>
    </w:lvl>
    <w:lvl w:ilvl="3" w:tplc="2A660328">
      <w:numFmt w:val="bullet"/>
      <w:lvlText w:val="•"/>
      <w:lvlJc w:val="left"/>
      <w:pPr>
        <w:ind w:left="3457" w:hanging="708"/>
      </w:pPr>
      <w:rPr>
        <w:rFonts w:hint="default"/>
        <w:lang w:val="ru-RU" w:eastAsia="en-US" w:bidi="ar-SA"/>
      </w:rPr>
    </w:lvl>
    <w:lvl w:ilvl="4" w:tplc="94FE4B20">
      <w:numFmt w:val="bullet"/>
      <w:lvlText w:val="•"/>
      <w:lvlJc w:val="left"/>
      <w:pPr>
        <w:ind w:left="4450" w:hanging="708"/>
      </w:pPr>
      <w:rPr>
        <w:rFonts w:hint="default"/>
        <w:lang w:val="ru-RU" w:eastAsia="en-US" w:bidi="ar-SA"/>
      </w:rPr>
    </w:lvl>
    <w:lvl w:ilvl="5" w:tplc="58868B82">
      <w:numFmt w:val="bullet"/>
      <w:lvlText w:val="•"/>
      <w:lvlJc w:val="left"/>
      <w:pPr>
        <w:ind w:left="5443" w:hanging="708"/>
      </w:pPr>
      <w:rPr>
        <w:rFonts w:hint="default"/>
        <w:lang w:val="ru-RU" w:eastAsia="en-US" w:bidi="ar-SA"/>
      </w:rPr>
    </w:lvl>
    <w:lvl w:ilvl="6" w:tplc="A11AD4CE">
      <w:numFmt w:val="bullet"/>
      <w:lvlText w:val="•"/>
      <w:lvlJc w:val="left"/>
      <w:pPr>
        <w:ind w:left="6435" w:hanging="708"/>
      </w:pPr>
      <w:rPr>
        <w:rFonts w:hint="default"/>
        <w:lang w:val="ru-RU" w:eastAsia="en-US" w:bidi="ar-SA"/>
      </w:rPr>
    </w:lvl>
    <w:lvl w:ilvl="7" w:tplc="7062D298">
      <w:numFmt w:val="bullet"/>
      <w:lvlText w:val="•"/>
      <w:lvlJc w:val="left"/>
      <w:pPr>
        <w:ind w:left="7428" w:hanging="708"/>
      </w:pPr>
      <w:rPr>
        <w:rFonts w:hint="default"/>
        <w:lang w:val="ru-RU" w:eastAsia="en-US" w:bidi="ar-SA"/>
      </w:rPr>
    </w:lvl>
    <w:lvl w:ilvl="8" w:tplc="BE6A6D56">
      <w:numFmt w:val="bullet"/>
      <w:lvlText w:val="•"/>
      <w:lvlJc w:val="left"/>
      <w:pPr>
        <w:ind w:left="8421" w:hanging="708"/>
      </w:pPr>
      <w:rPr>
        <w:rFonts w:hint="default"/>
        <w:lang w:val="ru-RU" w:eastAsia="en-US" w:bidi="ar-SA"/>
      </w:rPr>
    </w:lvl>
  </w:abstractNum>
  <w:abstractNum w:abstractNumId="164">
    <w:nsid w:val="4EC9349D"/>
    <w:multiLevelType w:val="hybridMultilevel"/>
    <w:tmpl w:val="61DE178E"/>
    <w:lvl w:ilvl="0" w:tplc="1CF89B40">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0E7250">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2" w:tplc="C2D6170E">
      <w:numFmt w:val="bullet"/>
      <w:lvlText w:val="•"/>
      <w:lvlJc w:val="left"/>
      <w:pPr>
        <w:ind w:left="2465" w:hanging="202"/>
      </w:pPr>
      <w:rPr>
        <w:rFonts w:hint="default"/>
        <w:lang w:val="ru-RU" w:eastAsia="en-US" w:bidi="ar-SA"/>
      </w:rPr>
    </w:lvl>
    <w:lvl w:ilvl="3" w:tplc="FC62EB20">
      <w:numFmt w:val="bullet"/>
      <w:lvlText w:val="•"/>
      <w:lvlJc w:val="left"/>
      <w:pPr>
        <w:ind w:left="3457" w:hanging="202"/>
      </w:pPr>
      <w:rPr>
        <w:rFonts w:hint="default"/>
        <w:lang w:val="ru-RU" w:eastAsia="en-US" w:bidi="ar-SA"/>
      </w:rPr>
    </w:lvl>
    <w:lvl w:ilvl="4" w:tplc="D85E3784">
      <w:numFmt w:val="bullet"/>
      <w:lvlText w:val="•"/>
      <w:lvlJc w:val="left"/>
      <w:pPr>
        <w:ind w:left="4450" w:hanging="202"/>
      </w:pPr>
      <w:rPr>
        <w:rFonts w:hint="default"/>
        <w:lang w:val="ru-RU" w:eastAsia="en-US" w:bidi="ar-SA"/>
      </w:rPr>
    </w:lvl>
    <w:lvl w:ilvl="5" w:tplc="293ADB18">
      <w:numFmt w:val="bullet"/>
      <w:lvlText w:val="•"/>
      <w:lvlJc w:val="left"/>
      <w:pPr>
        <w:ind w:left="5443" w:hanging="202"/>
      </w:pPr>
      <w:rPr>
        <w:rFonts w:hint="default"/>
        <w:lang w:val="ru-RU" w:eastAsia="en-US" w:bidi="ar-SA"/>
      </w:rPr>
    </w:lvl>
    <w:lvl w:ilvl="6" w:tplc="C0C830C8">
      <w:numFmt w:val="bullet"/>
      <w:lvlText w:val="•"/>
      <w:lvlJc w:val="left"/>
      <w:pPr>
        <w:ind w:left="6435" w:hanging="202"/>
      </w:pPr>
      <w:rPr>
        <w:rFonts w:hint="default"/>
        <w:lang w:val="ru-RU" w:eastAsia="en-US" w:bidi="ar-SA"/>
      </w:rPr>
    </w:lvl>
    <w:lvl w:ilvl="7" w:tplc="ADBA6C74">
      <w:numFmt w:val="bullet"/>
      <w:lvlText w:val="•"/>
      <w:lvlJc w:val="left"/>
      <w:pPr>
        <w:ind w:left="7428" w:hanging="202"/>
      </w:pPr>
      <w:rPr>
        <w:rFonts w:hint="default"/>
        <w:lang w:val="ru-RU" w:eastAsia="en-US" w:bidi="ar-SA"/>
      </w:rPr>
    </w:lvl>
    <w:lvl w:ilvl="8" w:tplc="2C90F48C">
      <w:numFmt w:val="bullet"/>
      <w:lvlText w:val="•"/>
      <w:lvlJc w:val="left"/>
      <w:pPr>
        <w:ind w:left="8421" w:hanging="202"/>
      </w:pPr>
      <w:rPr>
        <w:rFonts w:hint="default"/>
        <w:lang w:val="ru-RU" w:eastAsia="en-US" w:bidi="ar-SA"/>
      </w:rPr>
    </w:lvl>
  </w:abstractNum>
  <w:abstractNum w:abstractNumId="165">
    <w:nsid w:val="504F2B4C"/>
    <w:multiLevelType w:val="hybridMultilevel"/>
    <w:tmpl w:val="5E3EEAFA"/>
    <w:lvl w:ilvl="0" w:tplc="0EE8214E">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3817EA">
      <w:numFmt w:val="bullet"/>
      <w:lvlText w:val="•"/>
      <w:lvlJc w:val="left"/>
      <w:pPr>
        <w:ind w:left="1472" w:hanging="708"/>
      </w:pPr>
      <w:rPr>
        <w:rFonts w:hint="default"/>
        <w:lang w:val="ru-RU" w:eastAsia="en-US" w:bidi="ar-SA"/>
      </w:rPr>
    </w:lvl>
    <w:lvl w:ilvl="2" w:tplc="D0A00A72">
      <w:numFmt w:val="bullet"/>
      <w:lvlText w:val="•"/>
      <w:lvlJc w:val="left"/>
      <w:pPr>
        <w:ind w:left="2465" w:hanging="708"/>
      </w:pPr>
      <w:rPr>
        <w:rFonts w:hint="default"/>
        <w:lang w:val="ru-RU" w:eastAsia="en-US" w:bidi="ar-SA"/>
      </w:rPr>
    </w:lvl>
    <w:lvl w:ilvl="3" w:tplc="26725CC4">
      <w:numFmt w:val="bullet"/>
      <w:lvlText w:val="•"/>
      <w:lvlJc w:val="left"/>
      <w:pPr>
        <w:ind w:left="3457" w:hanging="708"/>
      </w:pPr>
      <w:rPr>
        <w:rFonts w:hint="default"/>
        <w:lang w:val="ru-RU" w:eastAsia="en-US" w:bidi="ar-SA"/>
      </w:rPr>
    </w:lvl>
    <w:lvl w:ilvl="4" w:tplc="4620B85E">
      <w:numFmt w:val="bullet"/>
      <w:lvlText w:val="•"/>
      <w:lvlJc w:val="left"/>
      <w:pPr>
        <w:ind w:left="4450" w:hanging="708"/>
      </w:pPr>
      <w:rPr>
        <w:rFonts w:hint="default"/>
        <w:lang w:val="ru-RU" w:eastAsia="en-US" w:bidi="ar-SA"/>
      </w:rPr>
    </w:lvl>
    <w:lvl w:ilvl="5" w:tplc="9C001140">
      <w:numFmt w:val="bullet"/>
      <w:lvlText w:val="•"/>
      <w:lvlJc w:val="left"/>
      <w:pPr>
        <w:ind w:left="5443" w:hanging="708"/>
      </w:pPr>
      <w:rPr>
        <w:rFonts w:hint="default"/>
        <w:lang w:val="ru-RU" w:eastAsia="en-US" w:bidi="ar-SA"/>
      </w:rPr>
    </w:lvl>
    <w:lvl w:ilvl="6" w:tplc="03A2CF32">
      <w:numFmt w:val="bullet"/>
      <w:lvlText w:val="•"/>
      <w:lvlJc w:val="left"/>
      <w:pPr>
        <w:ind w:left="6435" w:hanging="708"/>
      </w:pPr>
      <w:rPr>
        <w:rFonts w:hint="default"/>
        <w:lang w:val="ru-RU" w:eastAsia="en-US" w:bidi="ar-SA"/>
      </w:rPr>
    </w:lvl>
    <w:lvl w:ilvl="7" w:tplc="413AC6A6">
      <w:numFmt w:val="bullet"/>
      <w:lvlText w:val="•"/>
      <w:lvlJc w:val="left"/>
      <w:pPr>
        <w:ind w:left="7428" w:hanging="708"/>
      </w:pPr>
      <w:rPr>
        <w:rFonts w:hint="default"/>
        <w:lang w:val="ru-RU" w:eastAsia="en-US" w:bidi="ar-SA"/>
      </w:rPr>
    </w:lvl>
    <w:lvl w:ilvl="8" w:tplc="772EC21C">
      <w:numFmt w:val="bullet"/>
      <w:lvlText w:val="•"/>
      <w:lvlJc w:val="left"/>
      <w:pPr>
        <w:ind w:left="8421" w:hanging="708"/>
      </w:pPr>
      <w:rPr>
        <w:rFonts w:hint="default"/>
        <w:lang w:val="ru-RU" w:eastAsia="en-US" w:bidi="ar-SA"/>
      </w:rPr>
    </w:lvl>
  </w:abstractNum>
  <w:abstractNum w:abstractNumId="166">
    <w:nsid w:val="506E55C6"/>
    <w:multiLevelType w:val="hybridMultilevel"/>
    <w:tmpl w:val="B682458C"/>
    <w:lvl w:ilvl="0" w:tplc="7E7AAD2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D2D0A4">
      <w:numFmt w:val="bullet"/>
      <w:lvlText w:val="•"/>
      <w:lvlJc w:val="left"/>
      <w:pPr>
        <w:ind w:left="1472" w:hanging="708"/>
      </w:pPr>
      <w:rPr>
        <w:rFonts w:hint="default"/>
        <w:lang w:val="ru-RU" w:eastAsia="en-US" w:bidi="ar-SA"/>
      </w:rPr>
    </w:lvl>
    <w:lvl w:ilvl="2" w:tplc="BE7AC982">
      <w:numFmt w:val="bullet"/>
      <w:lvlText w:val="•"/>
      <w:lvlJc w:val="left"/>
      <w:pPr>
        <w:ind w:left="2465" w:hanging="708"/>
      </w:pPr>
      <w:rPr>
        <w:rFonts w:hint="default"/>
        <w:lang w:val="ru-RU" w:eastAsia="en-US" w:bidi="ar-SA"/>
      </w:rPr>
    </w:lvl>
    <w:lvl w:ilvl="3" w:tplc="3DE4C086">
      <w:numFmt w:val="bullet"/>
      <w:lvlText w:val="•"/>
      <w:lvlJc w:val="left"/>
      <w:pPr>
        <w:ind w:left="3457" w:hanging="708"/>
      </w:pPr>
      <w:rPr>
        <w:rFonts w:hint="default"/>
        <w:lang w:val="ru-RU" w:eastAsia="en-US" w:bidi="ar-SA"/>
      </w:rPr>
    </w:lvl>
    <w:lvl w:ilvl="4" w:tplc="64129A88">
      <w:numFmt w:val="bullet"/>
      <w:lvlText w:val="•"/>
      <w:lvlJc w:val="left"/>
      <w:pPr>
        <w:ind w:left="4450" w:hanging="708"/>
      </w:pPr>
      <w:rPr>
        <w:rFonts w:hint="default"/>
        <w:lang w:val="ru-RU" w:eastAsia="en-US" w:bidi="ar-SA"/>
      </w:rPr>
    </w:lvl>
    <w:lvl w:ilvl="5" w:tplc="DDE8A938">
      <w:numFmt w:val="bullet"/>
      <w:lvlText w:val="•"/>
      <w:lvlJc w:val="left"/>
      <w:pPr>
        <w:ind w:left="5443" w:hanging="708"/>
      </w:pPr>
      <w:rPr>
        <w:rFonts w:hint="default"/>
        <w:lang w:val="ru-RU" w:eastAsia="en-US" w:bidi="ar-SA"/>
      </w:rPr>
    </w:lvl>
    <w:lvl w:ilvl="6" w:tplc="57409B42">
      <w:numFmt w:val="bullet"/>
      <w:lvlText w:val="•"/>
      <w:lvlJc w:val="left"/>
      <w:pPr>
        <w:ind w:left="6435" w:hanging="708"/>
      </w:pPr>
      <w:rPr>
        <w:rFonts w:hint="default"/>
        <w:lang w:val="ru-RU" w:eastAsia="en-US" w:bidi="ar-SA"/>
      </w:rPr>
    </w:lvl>
    <w:lvl w:ilvl="7" w:tplc="DCA0935E">
      <w:numFmt w:val="bullet"/>
      <w:lvlText w:val="•"/>
      <w:lvlJc w:val="left"/>
      <w:pPr>
        <w:ind w:left="7428" w:hanging="708"/>
      </w:pPr>
      <w:rPr>
        <w:rFonts w:hint="default"/>
        <w:lang w:val="ru-RU" w:eastAsia="en-US" w:bidi="ar-SA"/>
      </w:rPr>
    </w:lvl>
    <w:lvl w:ilvl="8" w:tplc="E9DC5F78">
      <w:numFmt w:val="bullet"/>
      <w:lvlText w:val="•"/>
      <w:lvlJc w:val="left"/>
      <w:pPr>
        <w:ind w:left="8421" w:hanging="708"/>
      </w:pPr>
      <w:rPr>
        <w:rFonts w:hint="default"/>
        <w:lang w:val="ru-RU" w:eastAsia="en-US" w:bidi="ar-SA"/>
      </w:rPr>
    </w:lvl>
  </w:abstractNum>
  <w:abstractNum w:abstractNumId="167">
    <w:nsid w:val="525C5D07"/>
    <w:multiLevelType w:val="hybridMultilevel"/>
    <w:tmpl w:val="1EE45EE8"/>
    <w:lvl w:ilvl="0" w:tplc="8326A9F8">
      <w:start w:val="1"/>
      <w:numFmt w:val="decimal"/>
      <w:lvlText w:val="%1."/>
      <w:lvlJc w:val="left"/>
      <w:pPr>
        <w:ind w:left="1898"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738B130">
      <w:numFmt w:val="bullet"/>
      <w:lvlText w:val="•"/>
      <w:lvlJc w:val="left"/>
      <w:pPr>
        <w:ind w:left="2750" w:hanging="708"/>
      </w:pPr>
      <w:rPr>
        <w:rFonts w:hint="default"/>
        <w:lang w:val="ru-RU" w:eastAsia="en-US" w:bidi="ar-SA"/>
      </w:rPr>
    </w:lvl>
    <w:lvl w:ilvl="2" w:tplc="EB2A36A2">
      <w:numFmt w:val="bullet"/>
      <w:lvlText w:val="•"/>
      <w:lvlJc w:val="left"/>
      <w:pPr>
        <w:ind w:left="3601" w:hanging="708"/>
      </w:pPr>
      <w:rPr>
        <w:rFonts w:hint="default"/>
        <w:lang w:val="ru-RU" w:eastAsia="en-US" w:bidi="ar-SA"/>
      </w:rPr>
    </w:lvl>
    <w:lvl w:ilvl="3" w:tplc="5F103EBA">
      <w:numFmt w:val="bullet"/>
      <w:lvlText w:val="•"/>
      <w:lvlJc w:val="left"/>
      <w:pPr>
        <w:ind w:left="4451" w:hanging="708"/>
      </w:pPr>
      <w:rPr>
        <w:rFonts w:hint="default"/>
        <w:lang w:val="ru-RU" w:eastAsia="en-US" w:bidi="ar-SA"/>
      </w:rPr>
    </w:lvl>
    <w:lvl w:ilvl="4" w:tplc="CF125B36">
      <w:numFmt w:val="bullet"/>
      <w:lvlText w:val="•"/>
      <w:lvlJc w:val="left"/>
      <w:pPr>
        <w:ind w:left="5302" w:hanging="708"/>
      </w:pPr>
      <w:rPr>
        <w:rFonts w:hint="default"/>
        <w:lang w:val="ru-RU" w:eastAsia="en-US" w:bidi="ar-SA"/>
      </w:rPr>
    </w:lvl>
    <w:lvl w:ilvl="5" w:tplc="8B7A716A">
      <w:numFmt w:val="bullet"/>
      <w:lvlText w:val="•"/>
      <w:lvlJc w:val="left"/>
      <w:pPr>
        <w:ind w:left="6153" w:hanging="708"/>
      </w:pPr>
      <w:rPr>
        <w:rFonts w:hint="default"/>
        <w:lang w:val="ru-RU" w:eastAsia="en-US" w:bidi="ar-SA"/>
      </w:rPr>
    </w:lvl>
    <w:lvl w:ilvl="6" w:tplc="92A8DB02">
      <w:numFmt w:val="bullet"/>
      <w:lvlText w:val="•"/>
      <w:lvlJc w:val="left"/>
      <w:pPr>
        <w:ind w:left="7003" w:hanging="708"/>
      </w:pPr>
      <w:rPr>
        <w:rFonts w:hint="default"/>
        <w:lang w:val="ru-RU" w:eastAsia="en-US" w:bidi="ar-SA"/>
      </w:rPr>
    </w:lvl>
    <w:lvl w:ilvl="7" w:tplc="5A98D20E">
      <w:numFmt w:val="bullet"/>
      <w:lvlText w:val="•"/>
      <w:lvlJc w:val="left"/>
      <w:pPr>
        <w:ind w:left="7854" w:hanging="708"/>
      </w:pPr>
      <w:rPr>
        <w:rFonts w:hint="default"/>
        <w:lang w:val="ru-RU" w:eastAsia="en-US" w:bidi="ar-SA"/>
      </w:rPr>
    </w:lvl>
    <w:lvl w:ilvl="8" w:tplc="DF18593A">
      <w:numFmt w:val="bullet"/>
      <w:lvlText w:val="•"/>
      <w:lvlJc w:val="left"/>
      <w:pPr>
        <w:ind w:left="8705" w:hanging="708"/>
      </w:pPr>
      <w:rPr>
        <w:rFonts w:hint="default"/>
        <w:lang w:val="ru-RU" w:eastAsia="en-US" w:bidi="ar-SA"/>
      </w:rPr>
    </w:lvl>
  </w:abstractNum>
  <w:abstractNum w:abstractNumId="168">
    <w:nsid w:val="535369B9"/>
    <w:multiLevelType w:val="multilevel"/>
    <w:tmpl w:val="251042B4"/>
    <w:lvl w:ilvl="0">
      <w:start w:val="1"/>
      <w:numFmt w:val="decimal"/>
      <w:lvlText w:val="%1"/>
      <w:lvlJc w:val="left"/>
      <w:pPr>
        <w:ind w:left="4032" w:hanging="720"/>
        <w:jc w:val="left"/>
      </w:pPr>
      <w:rPr>
        <w:rFonts w:hint="default"/>
        <w:lang w:val="ru-RU" w:eastAsia="en-US" w:bidi="ar-SA"/>
      </w:rPr>
    </w:lvl>
    <w:lvl w:ilvl="1">
      <w:start w:val="3"/>
      <w:numFmt w:val="decimal"/>
      <w:lvlText w:val="%1.%2"/>
      <w:lvlJc w:val="left"/>
      <w:pPr>
        <w:ind w:left="4032" w:hanging="720"/>
        <w:jc w:val="left"/>
      </w:pPr>
      <w:rPr>
        <w:rFonts w:hint="default"/>
        <w:lang w:val="ru-RU" w:eastAsia="en-US" w:bidi="ar-SA"/>
      </w:rPr>
    </w:lvl>
    <w:lvl w:ilvl="2">
      <w:start w:val="3"/>
      <w:numFmt w:val="decimal"/>
      <w:lvlText w:val="%1.%2.%3."/>
      <w:lvlJc w:val="left"/>
      <w:pPr>
        <w:ind w:left="4032" w:hanging="720"/>
        <w:jc w:val="right"/>
      </w:pPr>
      <w:rPr>
        <w:rFonts w:hint="default"/>
        <w:spacing w:val="0"/>
        <w:w w:val="96"/>
        <w:lang w:val="ru-RU" w:eastAsia="en-US" w:bidi="ar-SA"/>
      </w:rPr>
    </w:lvl>
    <w:lvl w:ilvl="3">
      <w:numFmt w:val="bullet"/>
      <w:lvlText w:val="•"/>
      <w:lvlJc w:val="left"/>
      <w:pPr>
        <w:ind w:left="6065" w:hanging="720"/>
      </w:pPr>
      <w:rPr>
        <w:rFonts w:hint="default"/>
        <w:lang w:val="ru-RU" w:eastAsia="en-US" w:bidi="ar-SA"/>
      </w:rPr>
    </w:lvl>
    <w:lvl w:ilvl="4">
      <w:numFmt w:val="bullet"/>
      <w:lvlText w:val="•"/>
      <w:lvlJc w:val="left"/>
      <w:pPr>
        <w:ind w:left="6740" w:hanging="720"/>
      </w:pPr>
      <w:rPr>
        <w:rFonts w:hint="default"/>
        <w:lang w:val="ru-RU" w:eastAsia="en-US" w:bidi="ar-SA"/>
      </w:rPr>
    </w:lvl>
    <w:lvl w:ilvl="5">
      <w:numFmt w:val="bullet"/>
      <w:lvlText w:val="•"/>
      <w:lvlJc w:val="left"/>
      <w:pPr>
        <w:ind w:left="7415" w:hanging="720"/>
      </w:pPr>
      <w:rPr>
        <w:rFonts w:hint="default"/>
        <w:lang w:val="ru-RU" w:eastAsia="en-US" w:bidi="ar-SA"/>
      </w:rPr>
    </w:lvl>
    <w:lvl w:ilvl="6">
      <w:numFmt w:val="bullet"/>
      <w:lvlText w:val="•"/>
      <w:lvlJc w:val="left"/>
      <w:pPr>
        <w:ind w:left="8090" w:hanging="720"/>
      </w:pPr>
      <w:rPr>
        <w:rFonts w:hint="default"/>
        <w:lang w:val="ru-RU" w:eastAsia="en-US" w:bidi="ar-SA"/>
      </w:rPr>
    </w:lvl>
    <w:lvl w:ilvl="7">
      <w:numFmt w:val="bullet"/>
      <w:lvlText w:val="•"/>
      <w:lvlJc w:val="left"/>
      <w:pPr>
        <w:ind w:left="8765" w:hanging="720"/>
      </w:pPr>
      <w:rPr>
        <w:rFonts w:hint="default"/>
        <w:lang w:val="ru-RU" w:eastAsia="en-US" w:bidi="ar-SA"/>
      </w:rPr>
    </w:lvl>
    <w:lvl w:ilvl="8">
      <w:numFmt w:val="bullet"/>
      <w:lvlText w:val="•"/>
      <w:lvlJc w:val="left"/>
      <w:pPr>
        <w:ind w:left="9440" w:hanging="720"/>
      </w:pPr>
      <w:rPr>
        <w:rFonts w:hint="default"/>
        <w:lang w:val="ru-RU" w:eastAsia="en-US" w:bidi="ar-SA"/>
      </w:rPr>
    </w:lvl>
  </w:abstractNum>
  <w:abstractNum w:abstractNumId="169">
    <w:nsid w:val="53DD7DC5"/>
    <w:multiLevelType w:val="hybridMultilevel"/>
    <w:tmpl w:val="999C7F6A"/>
    <w:lvl w:ilvl="0" w:tplc="6A92C360">
      <w:start w:val="1"/>
      <w:numFmt w:val="decimal"/>
      <w:lvlText w:val="%1)"/>
      <w:lvlJc w:val="left"/>
      <w:pPr>
        <w:ind w:left="4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A49260">
      <w:numFmt w:val="bullet"/>
      <w:lvlText w:val="•"/>
      <w:lvlJc w:val="left"/>
      <w:pPr>
        <w:ind w:left="1472" w:hanging="286"/>
      </w:pPr>
      <w:rPr>
        <w:rFonts w:hint="default"/>
        <w:lang w:val="ru-RU" w:eastAsia="en-US" w:bidi="ar-SA"/>
      </w:rPr>
    </w:lvl>
    <w:lvl w:ilvl="2" w:tplc="FABCC412">
      <w:numFmt w:val="bullet"/>
      <w:lvlText w:val="•"/>
      <w:lvlJc w:val="left"/>
      <w:pPr>
        <w:ind w:left="2465" w:hanging="286"/>
      </w:pPr>
      <w:rPr>
        <w:rFonts w:hint="default"/>
        <w:lang w:val="ru-RU" w:eastAsia="en-US" w:bidi="ar-SA"/>
      </w:rPr>
    </w:lvl>
    <w:lvl w:ilvl="3" w:tplc="61B83FE4">
      <w:numFmt w:val="bullet"/>
      <w:lvlText w:val="•"/>
      <w:lvlJc w:val="left"/>
      <w:pPr>
        <w:ind w:left="3457" w:hanging="286"/>
      </w:pPr>
      <w:rPr>
        <w:rFonts w:hint="default"/>
        <w:lang w:val="ru-RU" w:eastAsia="en-US" w:bidi="ar-SA"/>
      </w:rPr>
    </w:lvl>
    <w:lvl w:ilvl="4" w:tplc="5B9C0580">
      <w:numFmt w:val="bullet"/>
      <w:lvlText w:val="•"/>
      <w:lvlJc w:val="left"/>
      <w:pPr>
        <w:ind w:left="4450" w:hanging="286"/>
      </w:pPr>
      <w:rPr>
        <w:rFonts w:hint="default"/>
        <w:lang w:val="ru-RU" w:eastAsia="en-US" w:bidi="ar-SA"/>
      </w:rPr>
    </w:lvl>
    <w:lvl w:ilvl="5" w:tplc="7FD466CC">
      <w:numFmt w:val="bullet"/>
      <w:lvlText w:val="•"/>
      <w:lvlJc w:val="left"/>
      <w:pPr>
        <w:ind w:left="5443" w:hanging="286"/>
      </w:pPr>
      <w:rPr>
        <w:rFonts w:hint="default"/>
        <w:lang w:val="ru-RU" w:eastAsia="en-US" w:bidi="ar-SA"/>
      </w:rPr>
    </w:lvl>
    <w:lvl w:ilvl="6" w:tplc="267CB308">
      <w:numFmt w:val="bullet"/>
      <w:lvlText w:val="•"/>
      <w:lvlJc w:val="left"/>
      <w:pPr>
        <w:ind w:left="6435" w:hanging="286"/>
      </w:pPr>
      <w:rPr>
        <w:rFonts w:hint="default"/>
        <w:lang w:val="ru-RU" w:eastAsia="en-US" w:bidi="ar-SA"/>
      </w:rPr>
    </w:lvl>
    <w:lvl w:ilvl="7" w:tplc="E732E8D8">
      <w:numFmt w:val="bullet"/>
      <w:lvlText w:val="•"/>
      <w:lvlJc w:val="left"/>
      <w:pPr>
        <w:ind w:left="7428" w:hanging="286"/>
      </w:pPr>
      <w:rPr>
        <w:rFonts w:hint="default"/>
        <w:lang w:val="ru-RU" w:eastAsia="en-US" w:bidi="ar-SA"/>
      </w:rPr>
    </w:lvl>
    <w:lvl w:ilvl="8" w:tplc="2CFAC61A">
      <w:numFmt w:val="bullet"/>
      <w:lvlText w:val="•"/>
      <w:lvlJc w:val="left"/>
      <w:pPr>
        <w:ind w:left="8421" w:hanging="286"/>
      </w:pPr>
      <w:rPr>
        <w:rFonts w:hint="default"/>
        <w:lang w:val="ru-RU" w:eastAsia="en-US" w:bidi="ar-SA"/>
      </w:rPr>
    </w:lvl>
  </w:abstractNum>
  <w:abstractNum w:abstractNumId="170">
    <w:nsid w:val="54423720"/>
    <w:multiLevelType w:val="hybridMultilevel"/>
    <w:tmpl w:val="E9BC9924"/>
    <w:lvl w:ilvl="0" w:tplc="74C8A93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CCE9A2">
      <w:numFmt w:val="bullet"/>
      <w:lvlText w:val="•"/>
      <w:lvlJc w:val="left"/>
      <w:pPr>
        <w:ind w:left="1472" w:hanging="708"/>
      </w:pPr>
      <w:rPr>
        <w:rFonts w:hint="default"/>
        <w:lang w:val="ru-RU" w:eastAsia="en-US" w:bidi="ar-SA"/>
      </w:rPr>
    </w:lvl>
    <w:lvl w:ilvl="2" w:tplc="708C0454">
      <w:numFmt w:val="bullet"/>
      <w:lvlText w:val="•"/>
      <w:lvlJc w:val="left"/>
      <w:pPr>
        <w:ind w:left="2465" w:hanging="708"/>
      </w:pPr>
      <w:rPr>
        <w:rFonts w:hint="default"/>
        <w:lang w:val="ru-RU" w:eastAsia="en-US" w:bidi="ar-SA"/>
      </w:rPr>
    </w:lvl>
    <w:lvl w:ilvl="3" w:tplc="7E585D6E">
      <w:numFmt w:val="bullet"/>
      <w:lvlText w:val="•"/>
      <w:lvlJc w:val="left"/>
      <w:pPr>
        <w:ind w:left="3457" w:hanging="708"/>
      </w:pPr>
      <w:rPr>
        <w:rFonts w:hint="default"/>
        <w:lang w:val="ru-RU" w:eastAsia="en-US" w:bidi="ar-SA"/>
      </w:rPr>
    </w:lvl>
    <w:lvl w:ilvl="4" w:tplc="CABAB6BE">
      <w:numFmt w:val="bullet"/>
      <w:lvlText w:val="•"/>
      <w:lvlJc w:val="left"/>
      <w:pPr>
        <w:ind w:left="4450" w:hanging="708"/>
      </w:pPr>
      <w:rPr>
        <w:rFonts w:hint="default"/>
        <w:lang w:val="ru-RU" w:eastAsia="en-US" w:bidi="ar-SA"/>
      </w:rPr>
    </w:lvl>
    <w:lvl w:ilvl="5" w:tplc="2AB47EBA">
      <w:numFmt w:val="bullet"/>
      <w:lvlText w:val="•"/>
      <w:lvlJc w:val="left"/>
      <w:pPr>
        <w:ind w:left="5443" w:hanging="708"/>
      </w:pPr>
      <w:rPr>
        <w:rFonts w:hint="default"/>
        <w:lang w:val="ru-RU" w:eastAsia="en-US" w:bidi="ar-SA"/>
      </w:rPr>
    </w:lvl>
    <w:lvl w:ilvl="6" w:tplc="2F8A0B94">
      <w:numFmt w:val="bullet"/>
      <w:lvlText w:val="•"/>
      <w:lvlJc w:val="left"/>
      <w:pPr>
        <w:ind w:left="6435" w:hanging="708"/>
      </w:pPr>
      <w:rPr>
        <w:rFonts w:hint="default"/>
        <w:lang w:val="ru-RU" w:eastAsia="en-US" w:bidi="ar-SA"/>
      </w:rPr>
    </w:lvl>
    <w:lvl w:ilvl="7" w:tplc="6A303C7E">
      <w:numFmt w:val="bullet"/>
      <w:lvlText w:val="•"/>
      <w:lvlJc w:val="left"/>
      <w:pPr>
        <w:ind w:left="7428" w:hanging="708"/>
      </w:pPr>
      <w:rPr>
        <w:rFonts w:hint="default"/>
        <w:lang w:val="ru-RU" w:eastAsia="en-US" w:bidi="ar-SA"/>
      </w:rPr>
    </w:lvl>
    <w:lvl w:ilvl="8" w:tplc="1C94BD6E">
      <w:numFmt w:val="bullet"/>
      <w:lvlText w:val="•"/>
      <w:lvlJc w:val="left"/>
      <w:pPr>
        <w:ind w:left="8421" w:hanging="708"/>
      </w:pPr>
      <w:rPr>
        <w:rFonts w:hint="default"/>
        <w:lang w:val="ru-RU" w:eastAsia="en-US" w:bidi="ar-SA"/>
      </w:rPr>
    </w:lvl>
  </w:abstractNum>
  <w:abstractNum w:abstractNumId="171">
    <w:nsid w:val="54894034"/>
    <w:multiLevelType w:val="hybridMultilevel"/>
    <w:tmpl w:val="AD96E66A"/>
    <w:lvl w:ilvl="0" w:tplc="0E5A13E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C0AF70">
      <w:numFmt w:val="bullet"/>
      <w:lvlText w:val="•"/>
      <w:lvlJc w:val="left"/>
      <w:pPr>
        <w:ind w:left="2750" w:hanging="708"/>
      </w:pPr>
      <w:rPr>
        <w:rFonts w:hint="default"/>
        <w:lang w:val="ru-RU" w:eastAsia="en-US" w:bidi="ar-SA"/>
      </w:rPr>
    </w:lvl>
    <w:lvl w:ilvl="2" w:tplc="EA30FB62">
      <w:numFmt w:val="bullet"/>
      <w:lvlText w:val="•"/>
      <w:lvlJc w:val="left"/>
      <w:pPr>
        <w:ind w:left="3601" w:hanging="708"/>
      </w:pPr>
      <w:rPr>
        <w:rFonts w:hint="default"/>
        <w:lang w:val="ru-RU" w:eastAsia="en-US" w:bidi="ar-SA"/>
      </w:rPr>
    </w:lvl>
    <w:lvl w:ilvl="3" w:tplc="66C8A718">
      <w:numFmt w:val="bullet"/>
      <w:lvlText w:val="•"/>
      <w:lvlJc w:val="left"/>
      <w:pPr>
        <w:ind w:left="4451" w:hanging="708"/>
      </w:pPr>
      <w:rPr>
        <w:rFonts w:hint="default"/>
        <w:lang w:val="ru-RU" w:eastAsia="en-US" w:bidi="ar-SA"/>
      </w:rPr>
    </w:lvl>
    <w:lvl w:ilvl="4" w:tplc="BFF47772">
      <w:numFmt w:val="bullet"/>
      <w:lvlText w:val="•"/>
      <w:lvlJc w:val="left"/>
      <w:pPr>
        <w:ind w:left="5302" w:hanging="708"/>
      </w:pPr>
      <w:rPr>
        <w:rFonts w:hint="default"/>
        <w:lang w:val="ru-RU" w:eastAsia="en-US" w:bidi="ar-SA"/>
      </w:rPr>
    </w:lvl>
    <w:lvl w:ilvl="5" w:tplc="BE82F8D2">
      <w:numFmt w:val="bullet"/>
      <w:lvlText w:val="•"/>
      <w:lvlJc w:val="left"/>
      <w:pPr>
        <w:ind w:left="6153" w:hanging="708"/>
      </w:pPr>
      <w:rPr>
        <w:rFonts w:hint="default"/>
        <w:lang w:val="ru-RU" w:eastAsia="en-US" w:bidi="ar-SA"/>
      </w:rPr>
    </w:lvl>
    <w:lvl w:ilvl="6" w:tplc="50F2AEA0">
      <w:numFmt w:val="bullet"/>
      <w:lvlText w:val="•"/>
      <w:lvlJc w:val="left"/>
      <w:pPr>
        <w:ind w:left="7003" w:hanging="708"/>
      </w:pPr>
      <w:rPr>
        <w:rFonts w:hint="default"/>
        <w:lang w:val="ru-RU" w:eastAsia="en-US" w:bidi="ar-SA"/>
      </w:rPr>
    </w:lvl>
    <w:lvl w:ilvl="7" w:tplc="AA565386">
      <w:numFmt w:val="bullet"/>
      <w:lvlText w:val="•"/>
      <w:lvlJc w:val="left"/>
      <w:pPr>
        <w:ind w:left="7854" w:hanging="708"/>
      </w:pPr>
      <w:rPr>
        <w:rFonts w:hint="default"/>
        <w:lang w:val="ru-RU" w:eastAsia="en-US" w:bidi="ar-SA"/>
      </w:rPr>
    </w:lvl>
    <w:lvl w:ilvl="8" w:tplc="AFB2E79C">
      <w:numFmt w:val="bullet"/>
      <w:lvlText w:val="•"/>
      <w:lvlJc w:val="left"/>
      <w:pPr>
        <w:ind w:left="8705" w:hanging="708"/>
      </w:pPr>
      <w:rPr>
        <w:rFonts w:hint="default"/>
        <w:lang w:val="ru-RU" w:eastAsia="en-US" w:bidi="ar-SA"/>
      </w:rPr>
    </w:lvl>
  </w:abstractNum>
  <w:abstractNum w:abstractNumId="172">
    <w:nsid w:val="54C373B5"/>
    <w:multiLevelType w:val="hybridMultilevel"/>
    <w:tmpl w:val="86561C74"/>
    <w:lvl w:ilvl="0" w:tplc="EA1AA53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44F89C">
      <w:numFmt w:val="bullet"/>
      <w:lvlText w:val="•"/>
      <w:lvlJc w:val="left"/>
      <w:pPr>
        <w:ind w:left="1472" w:hanging="708"/>
      </w:pPr>
      <w:rPr>
        <w:rFonts w:hint="default"/>
        <w:lang w:val="ru-RU" w:eastAsia="en-US" w:bidi="ar-SA"/>
      </w:rPr>
    </w:lvl>
    <w:lvl w:ilvl="2" w:tplc="1AF4438E">
      <w:numFmt w:val="bullet"/>
      <w:lvlText w:val="•"/>
      <w:lvlJc w:val="left"/>
      <w:pPr>
        <w:ind w:left="2465" w:hanging="708"/>
      </w:pPr>
      <w:rPr>
        <w:rFonts w:hint="default"/>
        <w:lang w:val="ru-RU" w:eastAsia="en-US" w:bidi="ar-SA"/>
      </w:rPr>
    </w:lvl>
    <w:lvl w:ilvl="3" w:tplc="FC04CAD4">
      <w:numFmt w:val="bullet"/>
      <w:lvlText w:val="•"/>
      <w:lvlJc w:val="left"/>
      <w:pPr>
        <w:ind w:left="3457" w:hanging="708"/>
      </w:pPr>
      <w:rPr>
        <w:rFonts w:hint="default"/>
        <w:lang w:val="ru-RU" w:eastAsia="en-US" w:bidi="ar-SA"/>
      </w:rPr>
    </w:lvl>
    <w:lvl w:ilvl="4" w:tplc="D5E0B232">
      <w:numFmt w:val="bullet"/>
      <w:lvlText w:val="•"/>
      <w:lvlJc w:val="left"/>
      <w:pPr>
        <w:ind w:left="4450" w:hanging="708"/>
      </w:pPr>
      <w:rPr>
        <w:rFonts w:hint="default"/>
        <w:lang w:val="ru-RU" w:eastAsia="en-US" w:bidi="ar-SA"/>
      </w:rPr>
    </w:lvl>
    <w:lvl w:ilvl="5" w:tplc="D5909B52">
      <w:numFmt w:val="bullet"/>
      <w:lvlText w:val="•"/>
      <w:lvlJc w:val="left"/>
      <w:pPr>
        <w:ind w:left="5443" w:hanging="708"/>
      </w:pPr>
      <w:rPr>
        <w:rFonts w:hint="default"/>
        <w:lang w:val="ru-RU" w:eastAsia="en-US" w:bidi="ar-SA"/>
      </w:rPr>
    </w:lvl>
    <w:lvl w:ilvl="6" w:tplc="00866E74">
      <w:numFmt w:val="bullet"/>
      <w:lvlText w:val="•"/>
      <w:lvlJc w:val="left"/>
      <w:pPr>
        <w:ind w:left="6435" w:hanging="708"/>
      </w:pPr>
      <w:rPr>
        <w:rFonts w:hint="default"/>
        <w:lang w:val="ru-RU" w:eastAsia="en-US" w:bidi="ar-SA"/>
      </w:rPr>
    </w:lvl>
    <w:lvl w:ilvl="7" w:tplc="B95C9DDE">
      <w:numFmt w:val="bullet"/>
      <w:lvlText w:val="•"/>
      <w:lvlJc w:val="left"/>
      <w:pPr>
        <w:ind w:left="7428" w:hanging="708"/>
      </w:pPr>
      <w:rPr>
        <w:rFonts w:hint="default"/>
        <w:lang w:val="ru-RU" w:eastAsia="en-US" w:bidi="ar-SA"/>
      </w:rPr>
    </w:lvl>
    <w:lvl w:ilvl="8" w:tplc="E6061A00">
      <w:numFmt w:val="bullet"/>
      <w:lvlText w:val="•"/>
      <w:lvlJc w:val="left"/>
      <w:pPr>
        <w:ind w:left="8421" w:hanging="708"/>
      </w:pPr>
      <w:rPr>
        <w:rFonts w:hint="default"/>
        <w:lang w:val="ru-RU" w:eastAsia="en-US" w:bidi="ar-SA"/>
      </w:rPr>
    </w:lvl>
  </w:abstractNum>
  <w:abstractNum w:abstractNumId="173">
    <w:nsid w:val="54DD7CB9"/>
    <w:multiLevelType w:val="hybridMultilevel"/>
    <w:tmpl w:val="2D6CFC9E"/>
    <w:lvl w:ilvl="0" w:tplc="D616C03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7E6258">
      <w:numFmt w:val="bullet"/>
      <w:lvlText w:val="•"/>
      <w:lvlJc w:val="left"/>
      <w:pPr>
        <w:ind w:left="2750" w:hanging="708"/>
      </w:pPr>
      <w:rPr>
        <w:rFonts w:hint="default"/>
        <w:lang w:val="ru-RU" w:eastAsia="en-US" w:bidi="ar-SA"/>
      </w:rPr>
    </w:lvl>
    <w:lvl w:ilvl="2" w:tplc="40A8FD86">
      <w:numFmt w:val="bullet"/>
      <w:lvlText w:val="•"/>
      <w:lvlJc w:val="left"/>
      <w:pPr>
        <w:ind w:left="3601" w:hanging="708"/>
      </w:pPr>
      <w:rPr>
        <w:rFonts w:hint="default"/>
        <w:lang w:val="ru-RU" w:eastAsia="en-US" w:bidi="ar-SA"/>
      </w:rPr>
    </w:lvl>
    <w:lvl w:ilvl="3" w:tplc="A8DA6326">
      <w:numFmt w:val="bullet"/>
      <w:lvlText w:val="•"/>
      <w:lvlJc w:val="left"/>
      <w:pPr>
        <w:ind w:left="4451" w:hanging="708"/>
      </w:pPr>
      <w:rPr>
        <w:rFonts w:hint="default"/>
        <w:lang w:val="ru-RU" w:eastAsia="en-US" w:bidi="ar-SA"/>
      </w:rPr>
    </w:lvl>
    <w:lvl w:ilvl="4" w:tplc="451A7692">
      <w:numFmt w:val="bullet"/>
      <w:lvlText w:val="•"/>
      <w:lvlJc w:val="left"/>
      <w:pPr>
        <w:ind w:left="5302" w:hanging="708"/>
      </w:pPr>
      <w:rPr>
        <w:rFonts w:hint="default"/>
        <w:lang w:val="ru-RU" w:eastAsia="en-US" w:bidi="ar-SA"/>
      </w:rPr>
    </w:lvl>
    <w:lvl w:ilvl="5" w:tplc="34A650FC">
      <w:numFmt w:val="bullet"/>
      <w:lvlText w:val="•"/>
      <w:lvlJc w:val="left"/>
      <w:pPr>
        <w:ind w:left="6153" w:hanging="708"/>
      </w:pPr>
      <w:rPr>
        <w:rFonts w:hint="default"/>
        <w:lang w:val="ru-RU" w:eastAsia="en-US" w:bidi="ar-SA"/>
      </w:rPr>
    </w:lvl>
    <w:lvl w:ilvl="6" w:tplc="2A323B5A">
      <w:numFmt w:val="bullet"/>
      <w:lvlText w:val="•"/>
      <w:lvlJc w:val="left"/>
      <w:pPr>
        <w:ind w:left="7003" w:hanging="708"/>
      </w:pPr>
      <w:rPr>
        <w:rFonts w:hint="default"/>
        <w:lang w:val="ru-RU" w:eastAsia="en-US" w:bidi="ar-SA"/>
      </w:rPr>
    </w:lvl>
    <w:lvl w:ilvl="7" w:tplc="568471C6">
      <w:numFmt w:val="bullet"/>
      <w:lvlText w:val="•"/>
      <w:lvlJc w:val="left"/>
      <w:pPr>
        <w:ind w:left="7854" w:hanging="708"/>
      </w:pPr>
      <w:rPr>
        <w:rFonts w:hint="default"/>
        <w:lang w:val="ru-RU" w:eastAsia="en-US" w:bidi="ar-SA"/>
      </w:rPr>
    </w:lvl>
    <w:lvl w:ilvl="8" w:tplc="4FEC6C62">
      <w:numFmt w:val="bullet"/>
      <w:lvlText w:val="•"/>
      <w:lvlJc w:val="left"/>
      <w:pPr>
        <w:ind w:left="8705" w:hanging="708"/>
      </w:pPr>
      <w:rPr>
        <w:rFonts w:hint="default"/>
        <w:lang w:val="ru-RU" w:eastAsia="en-US" w:bidi="ar-SA"/>
      </w:rPr>
    </w:lvl>
  </w:abstractNum>
  <w:abstractNum w:abstractNumId="174">
    <w:nsid w:val="558E6D22"/>
    <w:multiLevelType w:val="hybridMultilevel"/>
    <w:tmpl w:val="DC02FCF6"/>
    <w:lvl w:ilvl="0" w:tplc="EE6E8C1A">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2F66B77C">
      <w:numFmt w:val="bullet"/>
      <w:lvlText w:val="•"/>
      <w:lvlJc w:val="left"/>
      <w:pPr>
        <w:ind w:left="2750" w:hanging="708"/>
      </w:pPr>
      <w:rPr>
        <w:rFonts w:hint="default"/>
        <w:lang w:val="ru-RU" w:eastAsia="en-US" w:bidi="ar-SA"/>
      </w:rPr>
    </w:lvl>
    <w:lvl w:ilvl="2" w:tplc="C3623898">
      <w:numFmt w:val="bullet"/>
      <w:lvlText w:val="•"/>
      <w:lvlJc w:val="left"/>
      <w:pPr>
        <w:ind w:left="3601" w:hanging="708"/>
      </w:pPr>
      <w:rPr>
        <w:rFonts w:hint="default"/>
        <w:lang w:val="ru-RU" w:eastAsia="en-US" w:bidi="ar-SA"/>
      </w:rPr>
    </w:lvl>
    <w:lvl w:ilvl="3" w:tplc="9822B866">
      <w:numFmt w:val="bullet"/>
      <w:lvlText w:val="•"/>
      <w:lvlJc w:val="left"/>
      <w:pPr>
        <w:ind w:left="4451" w:hanging="708"/>
      </w:pPr>
      <w:rPr>
        <w:rFonts w:hint="default"/>
        <w:lang w:val="ru-RU" w:eastAsia="en-US" w:bidi="ar-SA"/>
      </w:rPr>
    </w:lvl>
    <w:lvl w:ilvl="4" w:tplc="B9242FBC">
      <w:numFmt w:val="bullet"/>
      <w:lvlText w:val="•"/>
      <w:lvlJc w:val="left"/>
      <w:pPr>
        <w:ind w:left="5302" w:hanging="708"/>
      </w:pPr>
      <w:rPr>
        <w:rFonts w:hint="default"/>
        <w:lang w:val="ru-RU" w:eastAsia="en-US" w:bidi="ar-SA"/>
      </w:rPr>
    </w:lvl>
    <w:lvl w:ilvl="5" w:tplc="8AE05180">
      <w:numFmt w:val="bullet"/>
      <w:lvlText w:val="•"/>
      <w:lvlJc w:val="left"/>
      <w:pPr>
        <w:ind w:left="6153" w:hanging="708"/>
      </w:pPr>
      <w:rPr>
        <w:rFonts w:hint="default"/>
        <w:lang w:val="ru-RU" w:eastAsia="en-US" w:bidi="ar-SA"/>
      </w:rPr>
    </w:lvl>
    <w:lvl w:ilvl="6" w:tplc="F8D83116">
      <w:numFmt w:val="bullet"/>
      <w:lvlText w:val="•"/>
      <w:lvlJc w:val="left"/>
      <w:pPr>
        <w:ind w:left="7003" w:hanging="708"/>
      </w:pPr>
      <w:rPr>
        <w:rFonts w:hint="default"/>
        <w:lang w:val="ru-RU" w:eastAsia="en-US" w:bidi="ar-SA"/>
      </w:rPr>
    </w:lvl>
    <w:lvl w:ilvl="7" w:tplc="855A71DC">
      <w:numFmt w:val="bullet"/>
      <w:lvlText w:val="•"/>
      <w:lvlJc w:val="left"/>
      <w:pPr>
        <w:ind w:left="7854" w:hanging="708"/>
      </w:pPr>
      <w:rPr>
        <w:rFonts w:hint="default"/>
        <w:lang w:val="ru-RU" w:eastAsia="en-US" w:bidi="ar-SA"/>
      </w:rPr>
    </w:lvl>
    <w:lvl w:ilvl="8" w:tplc="6902EB70">
      <w:numFmt w:val="bullet"/>
      <w:lvlText w:val="•"/>
      <w:lvlJc w:val="left"/>
      <w:pPr>
        <w:ind w:left="8705" w:hanging="708"/>
      </w:pPr>
      <w:rPr>
        <w:rFonts w:hint="default"/>
        <w:lang w:val="ru-RU" w:eastAsia="en-US" w:bidi="ar-SA"/>
      </w:rPr>
    </w:lvl>
  </w:abstractNum>
  <w:abstractNum w:abstractNumId="175">
    <w:nsid w:val="57941F9B"/>
    <w:multiLevelType w:val="hybridMultilevel"/>
    <w:tmpl w:val="83AA79B0"/>
    <w:lvl w:ilvl="0" w:tplc="E7424EF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444BFC">
      <w:numFmt w:val="bullet"/>
      <w:lvlText w:val="•"/>
      <w:lvlJc w:val="left"/>
      <w:pPr>
        <w:ind w:left="2750" w:hanging="708"/>
      </w:pPr>
      <w:rPr>
        <w:rFonts w:hint="default"/>
        <w:lang w:val="ru-RU" w:eastAsia="en-US" w:bidi="ar-SA"/>
      </w:rPr>
    </w:lvl>
    <w:lvl w:ilvl="2" w:tplc="92F8C688">
      <w:numFmt w:val="bullet"/>
      <w:lvlText w:val="•"/>
      <w:lvlJc w:val="left"/>
      <w:pPr>
        <w:ind w:left="3601" w:hanging="708"/>
      </w:pPr>
      <w:rPr>
        <w:rFonts w:hint="default"/>
        <w:lang w:val="ru-RU" w:eastAsia="en-US" w:bidi="ar-SA"/>
      </w:rPr>
    </w:lvl>
    <w:lvl w:ilvl="3" w:tplc="D658A12A">
      <w:numFmt w:val="bullet"/>
      <w:lvlText w:val="•"/>
      <w:lvlJc w:val="left"/>
      <w:pPr>
        <w:ind w:left="4451" w:hanging="708"/>
      </w:pPr>
      <w:rPr>
        <w:rFonts w:hint="default"/>
        <w:lang w:val="ru-RU" w:eastAsia="en-US" w:bidi="ar-SA"/>
      </w:rPr>
    </w:lvl>
    <w:lvl w:ilvl="4" w:tplc="6BB2F300">
      <w:numFmt w:val="bullet"/>
      <w:lvlText w:val="•"/>
      <w:lvlJc w:val="left"/>
      <w:pPr>
        <w:ind w:left="5302" w:hanging="708"/>
      </w:pPr>
      <w:rPr>
        <w:rFonts w:hint="default"/>
        <w:lang w:val="ru-RU" w:eastAsia="en-US" w:bidi="ar-SA"/>
      </w:rPr>
    </w:lvl>
    <w:lvl w:ilvl="5" w:tplc="D938B7CA">
      <w:numFmt w:val="bullet"/>
      <w:lvlText w:val="•"/>
      <w:lvlJc w:val="left"/>
      <w:pPr>
        <w:ind w:left="6153" w:hanging="708"/>
      </w:pPr>
      <w:rPr>
        <w:rFonts w:hint="default"/>
        <w:lang w:val="ru-RU" w:eastAsia="en-US" w:bidi="ar-SA"/>
      </w:rPr>
    </w:lvl>
    <w:lvl w:ilvl="6" w:tplc="6B783832">
      <w:numFmt w:val="bullet"/>
      <w:lvlText w:val="•"/>
      <w:lvlJc w:val="left"/>
      <w:pPr>
        <w:ind w:left="7003" w:hanging="708"/>
      </w:pPr>
      <w:rPr>
        <w:rFonts w:hint="default"/>
        <w:lang w:val="ru-RU" w:eastAsia="en-US" w:bidi="ar-SA"/>
      </w:rPr>
    </w:lvl>
    <w:lvl w:ilvl="7" w:tplc="2C842A62">
      <w:numFmt w:val="bullet"/>
      <w:lvlText w:val="•"/>
      <w:lvlJc w:val="left"/>
      <w:pPr>
        <w:ind w:left="7854" w:hanging="708"/>
      </w:pPr>
      <w:rPr>
        <w:rFonts w:hint="default"/>
        <w:lang w:val="ru-RU" w:eastAsia="en-US" w:bidi="ar-SA"/>
      </w:rPr>
    </w:lvl>
    <w:lvl w:ilvl="8" w:tplc="7D64D90A">
      <w:numFmt w:val="bullet"/>
      <w:lvlText w:val="•"/>
      <w:lvlJc w:val="left"/>
      <w:pPr>
        <w:ind w:left="8705" w:hanging="708"/>
      </w:pPr>
      <w:rPr>
        <w:rFonts w:hint="default"/>
        <w:lang w:val="ru-RU" w:eastAsia="en-US" w:bidi="ar-SA"/>
      </w:rPr>
    </w:lvl>
  </w:abstractNum>
  <w:abstractNum w:abstractNumId="176">
    <w:nsid w:val="579B2C6A"/>
    <w:multiLevelType w:val="hybridMultilevel"/>
    <w:tmpl w:val="179AE57C"/>
    <w:lvl w:ilvl="0" w:tplc="8D264E4A">
      <w:numFmt w:val="bullet"/>
      <w:lvlText w:val=""/>
      <w:lvlJc w:val="left"/>
      <w:pPr>
        <w:ind w:left="859" w:hanging="768"/>
      </w:pPr>
      <w:rPr>
        <w:rFonts w:ascii="Symbol" w:eastAsia="Symbol" w:hAnsi="Symbol" w:cs="Symbol" w:hint="default"/>
        <w:b w:val="0"/>
        <w:bCs w:val="0"/>
        <w:i w:val="0"/>
        <w:iCs w:val="0"/>
        <w:spacing w:val="0"/>
        <w:w w:val="100"/>
        <w:sz w:val="24"/>
        <w:szCs w:val="24"/>
        <w:lang w:val="ru-RU" w:eastAsia="en-US" w:bidi="ar-SA"/>
      </w:rPr>
    </w:lvl>
    <w:lvl w:ilvl="1" w:tplc="EF38E780">
      <w:numFmt w:val="bullet"/>
      <w:lvlText w:val=""/>
      <w:lvlJc w:val="left"/>
      <w:pPr>
        <w:ind w:left="1222" w:hanging="768"/>
      </w:pPr>
      <w:rPr>
        <w:rFonts w:ascii="Symbol" w:eastAsia="Symbol" w:hAnsi="Symbol" w:cs="Symbol" w:hint="default"/>
        <w:b w:val="0"/>
        <w:bCs w:val="0"/>
        <w:i w:val="0"/>
        <w:iCs w:val="0"/>
        <w:spacing w:val="0"/>
        <w:w w:val="100"/>
        <w:sz w:val="24"/>
        <w:szCs w:val="24"/>
        <w:lang w:val="ru-RU" w:eastAsia="en-US" w:bidi="ar-SA"/>
      </w:rPr>
    </w:lvl>
    <w:lvl w:ilvl="2" w:tplc="ADF2A0F4">
      <w:numFmt w:val="bullet"/>
      <w:lvlText w:val="•"/>
      <w:lvlJc w:val="left"/>
      <w:pPr>
        <w:ind w:left="2111" w:hanging="768"/>
      </w:pPr>
      <w:rPr>
        <w:rFonts w:hint="default"/>
        <w:lang w:val="ru-RU" w:eastAsia="en-US" w:bidi="ar-SA"/>
      </w:rPr>
    </w:lvl>
    <w:lvl w:ilvl="3" w:tplc="32B84934">
      <w:numFmt w:val="bullet"/>
      <w:lvlText w:val="•"/>
      <w:lvlJc w:val="left"/>
      <w:pPr>
        <w:ind w:left="3003" w:hanging="768"/>
      </w:pPr>
      <w:rPr>
        <w:rFonts w:hint="default"/>
        <w:lang w:val="ru-RU" w:eastAsia="en-US" w:bidi="ar-SA"/>
      </w:rPr>
    </w:lvl>
    <w:lvl w:ilvl="4" w:tplc="BEFC554C">
      <w:numFmt w:val="bullet"/>
      <w:lvlText w:val="•"/>
      <w:lvlJc w:val="left"/>
      <w:pPr>
        <w:ind w:left="3895" w:hanging="768"/>
      </w:pPr>
      <w:rPr>
        <w:rFonts w:hint="default"/>
        <w:lang w:val="ru-RU" w:eastAsia="en-US" w:bidi="ar-SA"/>
      </w:rPr>
    </w:lvl>
    <w:lvl w:ilvl="5" w:tplc="AE8262E8">
      <w:numFmt w:val="bullet"/>
      <w:lvlText w:val="•"/>
      <w:lvlJc w:val="left"/>
      <w:pPr>
        <w:ind w:left="4787" w:hanging="768"/>
      </w:pPr>
      <w:rPr>
        <w:rFonts w:hint="default"/>
        <w:lang w:val="ru-RU" w:eastAsia="en-US" w:bidi="ar-SA"/>
      </w:rPr>
    </w:lvl>
    <w:lvl w:ilvl="6" w:tplc="FCA02D4C">
      <w:numFmt w:val="bullet"/>
      <w:lvlText w:val="•"/>
      <w:lvlJc w:val="left"/>
      <w:pPr>
        <w:ind w:left="5679" w:hanging="768"/>
      </w:pPr>
      <w:rPr>
        <w:rFonts w:hint="default"/>
        <w:lang w:val="ru-RU" w:eastAsia="en-US" w:bidi="ar-SA"/>
      </w:rPr>
    </w:lvl>
    <w:lvl w:ilvl="7" w:tplc="2B62BEDA">
      <w:numFmt w:val="bullet"/>
      <w:lvlText w:val="•"/>
      <w:lvlJc w:val="left"/>
      <w:pPr>
        <w:ind w:left="6571" w:hanging="768"/>
      </w:pPr>
      <w:rPr>
        <w:rFonts w:hint="default"/>
        <w:lang w:val="ru-RU" w:eastAsia="en-US" w:bidi="ar-SA"/>
      </w:rPr>
    </w:lvl>
    <w:lvl w:ilvl="8" w:tplc="422E56CE">
      <w:numFmt w:val="bullet"/>
      <w:lvlText w:val="•"/>
      <w:lvlJc w:val="left"/>
      <w:pPr>
        <w:ind w:left="7463" w:hanging="768"/>
      </w:pPr>
      <w:rPr>
        <w:rFonts w:hint="default"/>
        <w:lang w:val="ru-RU" w:eastAsia="en-US" w:bidi="ar-SA"/>
      </w:rPr>
    </w:lvl>
  </w:abstractNum>
  <w:abstractNum w:abstractNumId="177">
    <w:nsid w:val="57D13623"/>
    <w:multiLevelType w:val="hybridMultilevel"/>
    <w:tmpl w:val="3CDAF33E"/>
    <w:lvl w:ilvl="0" w:tplc="1D105CE6">
      <w:numFmt w:val="bullet"/>
      <w:lvlText w:val=""/>
      <w:lvlJc w:val="left"/>
      <w:pPr>
        <w:ind w:left="1222" w:hanging="708"/>
      </w:pPr>
      <w:rPr>
        <w:rFonts w:ascii="Symbol" w:eastAsia="Symbol" w:hAnsi="Symbol" w:cs="Symbol" w:hint="default"/>
        <w:b w:val="0"/>
        <w:bCs w:val="0"/>
        <w:i w:val="0"/>
        <w:iCs w:val="0"/>
        <w:spacing w:val="0"/>
        <w:w w:val="100"/>
        <w:sz w:val="24"/>
        <w:szCs w:val="24"/>
        <w:lang w:val="ru-RU" w:eastAsia="en-US" w:bidi="ar-SA"/>
      </w:rPr>
    </w:lvl>
    <w:lvl w:ilvl="1" w:tplc="5C50F5EA">
      <w:numFmt w:val="bullet"/>
      <w:lvlText w:val="•"/>
      <w:lvlJc w:val="left"/>
      <w:pPr>
        <w:ind w:left="2206" w:hanging="708"/>
      </w:pPr>
      <w:rPr>
        <w:rFonts w:hint="default"/>
        <w:lang w:val="ru-RU" w:eastAsia="en-US" w:bidi="ar-SA"/>
      </w:rPr>
    </w:lvl>
    <w:lvl w:ilvl="2" w:tplc="C268C534">
      <w:numFmt w:val="bullet"/>
      <w:lvlText w:val="•"/>
      <w:lvlJc w:val="left"/>
      <w:pPr>
        <w:ind w:left="3193" w:hanging="708"/>
      </w:pPr>
      <w:rPr>
        <w:rFonts w:hint="default"/>
        <w:lang w:val="ru-RU" w:eastAsia="en-US" w:bidi="ar-SA"/>
      </w:rPr>
    </w:lvl>
    <w:lvl w:ilvl="3" w:tplc="D67E4AF4">
      <w:numFmt w:val="bullet"/>
      <w:lvlText w:val="•"/>
      <w:lvlJc w:val="left"/>
      <w:pPr>
        <w:ind w:left="4179" w:hanging="708"/>
      </w:pPr>
      <w:rPr>
        <w:rFonts w:hint="default"/>
        <w:lang w:val="ru-RU" w:eastAsia="en-US" w:bidi="ar-SA"/>
      </w:rPr>
    </w:lvl>
    <w:lvl w:ilvl="4" w:tplc="FB5E00A0">
      <w:numFmt w:val="bullet"/>
      <w:lvlText w:val="•"/>
      <w:lvlJc w:val="left"/>
      <w:pPr>
        <w:ind w:left="5166" w:hanging="708"/>
      </w:pPr>
      <w:rPr>
        <w:rFonts w:hint="default"/>
        <w:lang w:val="ru-RU" w:eastAsia="en-US" w:bidi="ar-SA"/>
      </w:rPr>
    </w:lvl>
    <w:lvl w:ilvl="5" w:tplc="68B0ACB8">
      <w:numFmt w:val="bullet"/>
      <w:lvlText w:val="•"/>
      <w:lvlJc w:val="left"/>
      <w:pPr>
        <w:ind w:left="6153" w:hanging="708"/>
      </w:pPr>
      <w:rPr>
        <w:rFonts w:hint="default"/>
        <w:lang w:val="ru-RU" w:eastAsia="en-US" w:bidi="ar-SA"/>
      </w:rPr>
    </w:lvl>
    <w:lvl w:ilvl="6" w:tplc="97645594">
      <w:numFmt w:val="bullet"/>
      <w:lvlText w:val="•"/>
      <w:lvlJc w:val="left"/>
      <w:pPr>
        <w:ind w:left="7139" w:hanging="708"/>
      </w:pPr>
      <w:rPr>
        <w:rFonts w:hint="default"/>
        <w:lang w:val="ru-RU" w:eastAsia="en-US" w:bidi="ar-SA"/>
      </w:rPr>
    </w:lvl>
    <w:lvl w:ilvl="7" w:tplc="A974561A">
      <w:numFmt w:val="bullet"/>
      <w:lvlText w:val="•"/>
      <w:lvlJc w:val="left"/>
      <w:pPr>
        <w:ind w:left="8126" w:hanging="708"/>
      </w:pPr>
      <w:rPr>
        <w:rFonts w:hint="default"/>
        <w:lang w:val="ru-RU" w:eastAsia="en-US" w:bidi="ar-SA"/>
      </w:rPr>
    </w:lvl>
    <w:lvl w:ilvl="8" w:tplc="A0729F14">
      <w:numFmt w:val="bullet"/>
      <w:lvlText w:val="•"/>
      <w:lvlJc w:val="left"/>
      <w:pPr>
        <w:ind w:left="9113" w:hanging="708"/>
      </w:pPr>
      <w:rPr>
        <w:rFonts w:hint="default"/>
        <w:lang w:val="ru-RU" w:eastAsia="en-US" w:bidi="ar-SA"/>
      </w:rPr>
    </w:lvl>
  </w:abstractNum>
  <w:abstractNum w:abstractNumId="178">
    <w:nsid w:val="57D71FB0"/>
    <w:multiLevelType w:val="hybridMultilevel"/>
    <w:tmpl w:val="BD70EC6A"/>
    <w:lvl w:ilvl="0" w:tplc="442CD55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B056EA">
      <w:numFmt w:val="bullet"/>
      <w:lvlText w:val="•"/>
      <w:lvlJc w:val="left"/>
      <w:pPr>
        <w:ind w:left="2750" w:hanging="708"/>
      </w:pPr>
      <w:rPr>
        <w:rFonts w:hint="default"/>
        <w:lang w:val="ru-RU" w:eastAsia="en-US" w:bidi="ar-SA"/>
      </w:rPr>
    </w:lvl>
    <w:lvl w:ilvl="2" w:tplc="BFA22690">
      <w:numFmt w:val="bullet"/>
      <w:lvlText w:val="•"/>
      <w:lvlJc w:val="left"/>
      <w:pPr>
        <w:ind w:left="3601" w:hanging="708"/>
      </w:pPr>
      <w:rPr>
        <w:rFonts w:hint="default"/>
        <w:lang w:val="ru-RU" w:eastAsia="en-US" w:bidi="ar-SA"/>
      </w:rPr>
    </w:lvl>
    <w:lvl w:ilvl="3" w:tplc="D2FA5B9A">
      <w:numFmt w:val="bullet"/>
      <w:lvlText w:val="•"/>
      <w:lvlJc w:val="left"/>
      <w:pPr>
        <w:ind w:left="4451" w:hanging="708"/>
      </w:pPr>
      <w:rPr>
        <w:rFonts w:hint="default"/>
        <w:lang w:val="ru-RU" w:eastAsia="en-US" w:bidi="ar-SA"/>
      </w:rPr>
    </w:lvl>
    <w:lvl w:ilvl="4" w:tplc="8BD618D4">
      <w:numFmt w:val="bullet"/>
      <w:lvlText w:val="•"/>
      <w:lvlJc w:val="left"/>
      <w:pPr>
        <w:ind w:left="5302" w:hanging="708"/>
      </w:pPr>
      <w:rPr>
        <w:rFonts w:hint="default"/>
        <w:lang w:val="ru-RU" w:eastAsia="en-US" w:bidi="ar-SA"/>
      </w:rPr>
    </w:lvl>
    <w:lvl w:ilvl="5" w:tplc="C24EA77E">
      <w:numFmt w:val="bullet"/>
      <w:lvlText w:val="•"/>
      <w:lvlJc w:val="left"/>
      <w:pPr>
        <w:ind w:left="6153" w:hanging="708"/>
      </w:pPr>
      <w:rPr>
        <w:rFonts w:hint="default"/>
        <w:lang w:val="ru-RU" w:eastAsia="en-US" w:bidi="ar-SA"/>
      </w:rPr>
    </w:lvl>
    <w:lvl w:ilvl="6" w:tplc="3A2060A8">
      <w:numFmt w:val="bullet"/>
      <w:lvlText w:val="•"/>
      <w:lvlJc w:val="left"/>
      <w:pPr>
        <w:ind w:left="7003" w:hanging="708"/>
      </w:pPr>
      <w:rPr>
        <w:rFonts w:hint="default"/>
        <w:lang w:val="ru-RU" w:eastAsia="en-US" w:bidi="ar-SA"/>
      </w:rPr>
    </w:lvl>
    <w:lvl w:ilvl="7" w:tplc="894EF11E">
      <w:numFmt w:val="bullet"/>
      <w:lvlText w:val="•"/>
      <w:lvlJc w:val="left"/>
      <w:pPr>
        <w:ind w:left="7854" w:hanging="708"/>
      </w:pPr>
      <w:rPr>
        <w:rFonts w:hint="default"/>
        <w:lang w:val="ru-RU" w:eastAsia="en-US" w:bidi="ar-SA"/>
      </w:rPr>
    </w:lvl>
    <w:lvl w:ilvl="8" w:tplc="B7665F64">
      <w:numFmt w:val="bullet"/>
      <w:lvlText w:val="•"/>
      <w:lvlJc w:val="left"/>
      <w:pPr>
        <w:ind w:left="8705" w:hanging="708"/>
      </w:pPr>
      <w:rPr>
        <w:rFonts w:hint="default"/>
        <w:lang w:val="ru-RU" w:eastAsia="en-US" w:bidi="ar-SA"/>
      </w:rPr>
    </w:lvl>
  </w:abstractNum>
  <w:abstractNum w:abstractNumId="179">
    <w:nsid w:val="58092307"/>
    <w:multiLevelType w:val="hybridMultilevel"/>
    <w:tmpl w:val="05167DC0"/>
    <w:lvl w:ilvl="0" w:tplc="9074142A">
      <w:numFmt w:val="bullet"/>
      <w:lvlText w:val="—"/>
      <w:lvlJc w:val="left"/>
      <w:pPr>
        <w:ind w:left="253" w:hanging="567"/>
      </w:pPr>
      <w:rPr>
        <w:rFonts w:ascii="Times New Roman" w:eastAsia="Times New Roman" w:hAnsi="Times New Roman" w:cs="Times New Roman" w:hint="default"/>
        <w:b w:val="0"/>
        <w:bCs w:val="0"/>
        <w:i w:val="0"/>
        <w:iCs w:val="0"/>
        <w:color w:val="221F1F"/>
        <w:spacing w:val="0"/>
        <w:w w:val="106"/>
        <w:sz w:val="18"/>
        <w:szCs w:val="18"/>
        <w:lang w:val="ru-RU" w:eastAsia="en-US" w:bidi="ar-SA"/>
      </w:rPr>
    </w:lvl>
    <w:lvl w:ilvl="1" w:tplc="0D12D7A4">
      <w:numFmt w:val="bullet"/>
      <w:lvlText w:val="•"/>
      <w:lvlJc w:val="left"/>
      <w:pPr>
        <w:ind w:left="965" w:hanging="567"/>
      </w:pPr>
      <w:rPr>
        <w:rFonts w:hint="default"/>
        <w:lang w:val="ru-RU" w:eastAsia="en-US" w:bidi="ar-SA"/>
      </w:rPr>
    </w:lvl>
    <w:lvl w:ilvl="2" w:tplc="4D2AD516">
      <w:numFmt w:val="bullet"/>
      <w:lvlText w:val="•"/>
      <w:lvlJc w:val="left"/>
      <w:pPr>
        <w:ind w:left="1670" w:hanging="567"/>
      </w:pPr>
      <w:rPr>
        <w:rFonts w:hint="default"/>
        <w:lang w:val="ru-RU" w:eastAsia="en-US" w:bidi="ar-SA"/>
      </w:rPr>
    </w:lvl>
    <w:lvl w:ilvl="3" w:tplc="6846D276">
      <w:numFmt w:val="bullet"/>
      <w:lvlText w:val="•"/>
      <w:lvlJc w:val="left"/>
      <w:pPr>
        <w:ind w:left="2375" w:hanging="567"/>
      </w:pPr>
      <w:rPr>
        <w:rFonts w:hint="default"/>
        <w:lang w:val="ru-RU" w:eastAsia="en-US" w:bidi="ar-SA"/>
      </w:rPr>
    </w:lvl>
    <w:lvl w:ilvl="4" w:tplc="B4767F6E">
      <w:numFmt w:val="bullet"/>
      <w:lvlText w:val="•"/>
      <w:lvlJc w:val="left"/>
      <w:pPr>
        <w:ind w:left="3080" w:hanging="567"/>
      </w:pPr>
      <w:rPr>
        <w:rFonts w:hint="default"/>
        <w:lang w:val="ru-RU" w:eastAsia="en-US" w:bidi="ar-SA"/>
      </w:rPr>
    </w:lvl>
    <w:lvl w:ilvl="5" w:tplc="2FA40F74">
      <w:numFmt w:val="bullet"/>
      <w:lvlText w:val="•"/>
      <w:lvlJc w:val="left"/>
      <w:pPr>
        <w:ind w:left="3785" w:hanging="567"/>
      </w:pPr>
      <w:rPr>
        <w:rFonts w:hint="default"/>
        <w:lang w:val="ru-RU" w:eastAsia="en-US" w:bidi="ar-SA"/>
      </w:rPr>
    </w:lvl>
    <w:lvl w:ilvl="6" w:tplc="50BEE9C2">
      <w:numFmt w:val="bullet"/>
      <w:lvlText w:val="•"/>
      <w:lvlJc w:val="left"/>
      <w:pPr>
        <w:ind w:left="4490" w:hanging="567"/>
      </w:pPr>
      <w:rPr>
        <w:rFonts w:hint="default"/>
        <w:lang w:val="ru-RU" w:eastAsia="en-US" w:bidi="ar-SA"/>
      </w:rPr>
    </w:lvl>
    <w:lvl w:ilvl="7" w:tplc="665C3E92">
      <w:numFmt w:val="bullet"/>
      <w:lvlText w:val="•"/>
      <w:lvlJc w:val="left"/>
      <w:pPr>
        <w:ind w:left="5195" w:hanging="567"/>
      </w:pPr>
      <w:rPr>
        <w:rFonts w:hint="default"/>
        <w:lang w:val="ru-RU" w:eastAsia="en-US" w:bidi="ar-SA"/>
      </w:rPr>
    </w:lvl>
    <w:lvl w:ilvl="8" w:tplc="D67AB15C">
      <w:numFmt w:val="bullet"/>
      <w:lvlText w:val="•"/>
      <w:lvlJc w:val="left"/>
      <w:pPr>
        <w:ind w:left="5900" w:hanging="567"/>
      </w:pPr>
      <w:rPr>
        <w:rFonts w:hint="default"/>
        <w:lang w:val="ru-RU" w:eastAsia="en-US" w:bidi="ar-SA"/>
      </w:rPr>
    </w:lvl>
  </w:abstractNum>
  <w:abstractNum w:abstractNumId="180">
    <w:nsid w:val="580E4A20"/>
    <w:multiLevelType w:val="hybridMultilevel"/>
    <w:tmpl w:val="D248B86E"/>
    <w:lvl w:ilvl="0" w:tplc="C48CA330">
      <w:start w:val="1"/>
      <w:numFmt w:val="decimal"/>
      <w:lvlText w:val="%1."/>
      <w:lvlJc w:val="left"/>
      <w:pPr>
        <w:ind w:left="143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740EB0">
      <w:numFmt w:val="bullet"/>
      <w:lvlText w:val="•"/>
      <w:lvlJc w:val="left"/>
      <w:pPr>
        <w:ind w:left="2336" w:hanging="240"/>
      </w:pPr>
      <w:rPr>
        <w:rFonts w:hint="default"/>
        <w:lang w:val="ru-RU" w:eastAsia="en-US" w:bidi="ar-SA"/>
      </w:rPr>
    </w:lvl>
    <w:lvl w:ilvl="2" w:tplc="F184EEA2">
      <w:numFmt w:val="bullet"/>
      <w:lvlText w:val="•"/>
      <w:lvlJc w:val="left"/>
      <w:pPr>
        <w:ind w:left="3233" w:hanging="240"/>
      </w:pPr>
      <w:rPr>
        <w:rFonts w:hint="default"/>
        <w:lang w:val="ru-RU" w:eastAsia="en-US" w:bidi="ar-SA"/>
      </w:rPr>
    </w:lvl>
    <w:lvl w:ilvl="3" w:tplc="7702FF80">
      <w:numFmt w:val="bullet"/>
      <w:lvlText w:val="•"/>
      <w:lvlJc w:val="left"/>
      <w:pPr>
        <w:ind w:left="4129" w:hanging="240"/>
      </w:pPr>
      <w:rPr>
        <w:rFonts w:hint="default"/>
        <w:lang w:val="ru-RU" w:eastAsia="en-US" w:bidi="ar-SA"/>
      </w:rPr>
    </w:lvl>
    <w:lvl w:ilvl="4" w:tplc="985A556E">
      <w:numFmt w:val="bullet"/>
      <w:lvlText w:val="•"/>
      <w:lvlJc w:val="left"/>
      <w:pPr>
        <w:ind w:left="5026" w:hanging="240"/>
      </w:pPr>
      <w:rPr>
        <w:rFonts w:hint="default"/>
        <w:lang w:val="ru-RU" w:eastAsia="en-US" w:bidi="ar-SA"/>
      </w:rPr>
    </w:lvl>
    <w:lvl w:ilvl="5" w:tplc="ADBEF3B8">
      <w:numFmt w:val="bullet"/>
      <w:lvlText w:val="•"/>
      <w:lvlJc w:val="left"/>
      <w:pPr>
        <w:ind w:left="5923" w:hanging="240"/>
      </w:pPr>
      <w:rPr>
        <w:rFonts w:hint="default"/>
        <w:lang w:val="ru-RU" w:eastAsia="en-US" w:bidi="ar-SA"/>
      </w:rPr>
    </w:lvl>
    <w:lvl w:ilvl="6" w:tplc="5FFEFB96">
      <w:numFmt w:val="bullet"/>
      <w:lvlText w:val="•"/>
      <w:lvlJc w:val="left"/>
      <w:pPr>
        <w:ind w:left="6819" w:hanging="240"/>
      </w:pPr>
      <w:rPr>
        <w:rFonts w:hint="default"/>
        <w:lang w:val="ru-RU" w:eastAsia="en-US" w:bidi="ar-SA"/>
      </w:rPr>
    </w:lvl>
    <w:lvl w:ilvl="7" w:tplc="6A78DB58">
      <w:numFmt w:val="bullet"/>
      <w:lvlText w:val="•"/>
      <w:lvlJc w:val="left"/>
      <w:pPr>
        <w:ind w:left="7716" w:hanging="240"/>
      </w:pPr>
      <w:rPr>
        <w:rFonts w:hint="default"/>
        <w:lang w:val="ru-RU" w:eastAsia="en-US" w:bidi="ar-SA"/>
      </w:rPr>
    </w:lvl>
    <w:lvl w:ilvl="8" w:tplc="45E84DFC">
      <w:numFmt w:val="bullet"/>
      <w:lvlText w:val="•"/>
      <w:lvlJc w:val="left"/>
      <w:pPr>
        <w:ind w:left="8613" w:hanging="240"/>
      </w:pPr>
      <w:rPr>
        <w:rFonts w:hint="default"/>
        <w:lang w:val="ru-RU" w:eastAsia="en-US" w:bidi="ar-SA"/>
      </w:rPr>
    </w:lvl>
  </w:abstractNum>
  <w:abstractNum w:abstractNumId="181">
    <w:nsid w:val="58806F20"/>
    <w:multiLevelType w:val="hybridMultilevel"/>
    <w:tmpl w:val="C284B318"/>
    <w:lvl w:ilvl="0" w:tplc="246A3FA6">
      <w:start w:val="1"/>
      <w:numFmt w:val="decimal"/>
      <w:lvlText w:val="%1."/>
      <w:lvlJc w:val="left"/>
      <w:pPr>
        <w:ind w:left="119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B2B8C8">
      <w:numFmt w:val="bullet"/>
      <w:lvlText w:val="•"/>
      <w:lvlJc w:val="left"/>
      <w:pPr>
        <w:ind w:left="2120" w:hanging="240"/>
      </w:pPr>
      <w:rPr>
        <w:rFonts w:hint="default"/>
        <w:lang w:val="ru-RU" w:eastAsia="en-US" w:bidi="ar-SA"/>
      </w:rPr>
    </w:lvl>
    <w:lvl w:ilvl="2" w:tplc="48D8FA4C">
      <w:numFmt w:val="bullet"/>
      <w:lvlText w:val="•"/>
      <w:lvlJc w:val="left"/>
      <w:pPr>
        <w:ind w:left="3041" w:hanging="240"/>
      </w:pPr>
      <w:rPr>
        <w:rFonts w:hint="default"/>
        <w:lang w:val="ru-RU" w:eastAsia="en-US" w:bidi="ar-SA"/>
      </w:rPr>
    </w:lvl>
    <w:lvl w:ilvl="3" w:tplc="FDD68FB6">
      <w:numFmt w:val="bullet"/>
      <w:lvlText w:val="•"/>
      <w:lvlJc w:val="left"/>
      <w:pPr>
        <w:ind w:left="3961" w:hanging="240"/>
      </w:pPr>
      <w:rPr>
        <w:rFonts w:hint="default"/>
        <w:lang w:val="ru-RU" w:eastAsia="en-US" w:bidi="ar-SA"/>
      </w:rPr>
    </w:lvl>
    <w:lvl w:ilvl="4" w:tplc="C2ACE7B6">
      <w:numFmt w:val="bullet"/>
      <w:lvlText w:val="•"/>
      <w:lvlJc w:val="left"/>
      <w:pPr>
        <w:ind w:left="4882" w:hanging="240"/>
      </w:pPr>
      <w:rPr>
        <w:rFonts w:hint="default"/>
        <w:lang w:val="ru-RU" w:eastAsia="en-US" w:bidi="ar-SA"/>
      </w:rPr>
    </w:lvl>
    <w:lvl w:ilvl="5" w:tplc="B2DC2E42">
      <w:numFmt w:val="bullet"/>
      <w:lvlText w:val="•"/>
      <w:lvlJc w:val="left"/>
      <w:pPr>
        <w:ind w:left="5803" w:hanging="240"/>
      </w:pPr>
      <w:rPr>
        <w:rFonts w:hint="default"/>
        <w:lang w:val="ru-RU" w:eastAsia="en-US" w:bidi="ar-SA"/>
      </w:rPr>
    </w:lvl>
    <w:lvl w:ilvl="6" w:tplc="E9E48BDC">
      <w:numFmt w:val="bullet"/>
      <w:lvlText w:val="•"/>
      <w:lvlJc w:val="left"/>
      <w:pPr>
        <w:ind w:left="6723" w:hanging="240"/>
      </w:pPr>
      <w:rPr>
        <w:rFonts w:hint="default"/>
        <w:lang w:val="ru-RU" w:eastAsia="en-US" w:bidi="ar-SA"/>
      </w:rPr>
    </w:lvl>
    <w:lvl w:ilvl="7" w:tplc="E95ACC44">
      <w:numFmt w:val="bullet"/>
      <w:lvlText w:val="•"/>
      <w:lvlJc w:val="left"/>
      <w:pPr>
        <w:ind w:left="7644" w:hanging="240"/>
      </w:pPr>
      <w:rPr>
        <w:rFonts w:hint="default"/>
        <w:lang w:val="ru-RU" w:eastAsia="en-US" w:bidi="ar-SA"/>
      </w:rPr>
    </w:lvl>
    <w:lvl w:ilvl="8" w:tplc="EAE61036">
      <w:numFmt w:val="bullet"/>
      <w:lvlText w:val="•"/>
      <w:lvlJc w:val="left"/>
      <w:pPr>
        <w:ind w:left="8565" w:hanging="240"/>
      </w:pPr>
      <w:rPr>
        <w:rFonts w:hint="default"/>
        <w:lang w:val="ru-RU" w:eastAsia="en-US" w:bidi="ar-SA"/>
      </w:rPr>
    </w:lvl>
  </w:abstractNum>
  <w:abstractNum w:abstractNumId="182">
    <w:nsid w:val="597D6A8F"/>
    <w:multiLevelType w:val="hybridMultilevel"/>
    <w:tmpl w:val="7074A45A"/>
    <w:lvl w:ilvl="0" w:tplc="7DCC925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DAB1FA">
      <w:numFmt w:val="bullet"/>
      <w:lvlText w:val="•"/>
      <w:lvlJc w:val="left"/>
      <w:pPr>
        <w:ind w:left="1472" w:hanging="708"/>
      </w:pPr>
      <w:rPr>
        <w:rFonts w:hint="default"/>
        <w:lang w:val="ru-RU" w:eastAsia="en-US" w:bidi="ar-SA"/>
      </w:rPr>
    </w:lvl>
    <w:lvl w:ilvl="2" w:tplc="3432F0C0">
      <w:numFmt w:val="bullet"/>
      <w:lvlText w:val="•"/>
      <w:lvlJc w:val="left"/>
      <w:pPr>
        <w:ind w:left="2465" w:hanging="708"/>
      </w:pPr>
      <w:rPr>
        <w:rFonts w:hint="default"/>
        <w:lang w:val="ru-RU" w:eastAsia="en-US" w:bidi="ar-SA"/>
      </w:rPr>
    </w:lvl>
    <w:lvl w:ilvl="3" w:tplc="990856E8">
      <w:numFmt w:val="bullet"/>
      <w:lvlText w:val="•"/>
      <w:lvlJc w:val="left"/>
      <w:pPr>
        <w:ind w:left="3457" w:hanging="708"/>
      </w:pPr>
      <w:rPr>
        <w:rFonts w:hint="default"/>
        <w:lang w:val="ru-RU" w:eastAsia="en-US" w:bidi="ar-SA"/>
      </w:rPr>
    </w:lvl>
    <w:lvl w:ilvl="4" w:tplc="64C8BD50">
      <w:numFmt w:val="bullet"/>
      <w:lvlText w:val="•"/>
      <w:lvlJc w:val="left"/>
      <w:pPr>
        <w:ind w:left="4450" w:hanging="708"/>
      </w:pPr>
      <w:rPr>
        <w:rFonts w:hint="default"/>
        <w:lang w:val="ru-RU" w:eastAsia="en-US" w:bidi="ar-SA"/>
      </w:rPr>
    </w:lvl>
    <w:lvl w:ilvl="5" w:tplc="42E6F1D2">
      <w:numFmt w:val="bullet"/>
      <w:lvlText w:val="•"/>
      <w:lvlJc w:val="left"/>
      <w:pPr>
        <w:ind w:left="5443" w:hanging="708"/>
      </w:pPr>
      <w:rPr>
        <w:rFonts w:hint="default"/>
        <w:lang w:val="ru-RU" w:eastAsia="en-US" w:bidi="ar-SA"/>
      </w:rPr>
    </w:lvl>
    <w:lvl w:ilvl="6" w:tplc="C02E4E0C">
      <w:numFmt w:val="bullet"/>
      <w:lvlText w:val="•"/>
      <w:lvlJc w:val="left"/>
      <w:pPr>
        <w:ind w:left="6435" w:hanging="708"/>
      </w:pPr>
      <w:rPr>
        <w:rFonts w:hint="default"/>
        <w:lang w:val="ru-RU" w:eastAsia="en-US" w:bidi="ar-SA"/>
      </w:rPr>
    </w:lvl>
    <w:lvl w:ilvl="7" w:tplc="8A9263B0">
      <w:numFmt w:val="bullet"/>
      <w:lvlText w:val="•"/>
      <w:lvlJc w:val="left"/>
      <w:pPr>
        <w:ind w:left="7428" w:hanging="708"/>
      </w:pPr>
      <w:rPr>
        <w:rFonts w:hint="default"/>
        <w:lang w:val="ru-RU" w:eastAsia="en-US" w:bidi="ar-SA"/>
      </w:rPr>
    </w:lvl>
    <w:lvl w:ilvl="8" w:tplc="ECAE4D7C">
      <w:numFmt w:val="bullet"/>
      <w:lvlText w:val="•"/>
      <w:lvlJc w:val="left"/>
      <w:pPr>
        <w:ind w:left="8421" w:hanging="708"/>
      </w:pPr>
      <w:rPr>
        <w:rFonts w:hint="default"/>
        <w:lang w:val="ru-RU" w:eastAsia="en-US" w:bidi="ar-SA"/>
      </w:rPr>
    </w:lvl>
  </w:abstractNum>
  <w:abstractNum w:abstractNumId="183">
    <w:nsid w:val="59C80954"/>
    <w:multiLevelType w:val="hybridMultilevel"/>
    <w:tmpl w:val="3D86CB6C"/>
    <w:lvl w:ilvl="0" w:tplc="8FB21788">
      <w:start w:val="6"/>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194E4348">
      <w:numFmt w:val="bullet"/>
      <w:lvlText w:val="•"/>
      <w:lvlJc w:val="left"/>
      <w:pPr>
        <w:ind w:left="2750" w:hanging="708"/>
      </w:pPr>
      <w:rPr>
        <w:rFonts w:hint="default"/>
        <w:lang w:val="ru-RU" w:eastAsia="en-US" w:bidi="ar-SA"/>
      </w:rPr>
    </w:lvl>
    <w:lvl w:ilvl="2" w:tplc="7A14D05C">
      <w:numFmt w:val="bullet"/>
      <w:lvlText w:val="•"/>
      <w:lvlJc w:val="left"/>
      <w:pPr>
        <w:ind w:left="3601" w:hanging="708"/>
      </w:pPr>
      <w:rPr>
        <w:rFonts w:hint="default"/>
        <w:lang w:val="ru-RU" w:eastAsia="en-US" w:bidi="ar-SA"/>
      </w:rPr>
    </w:lvl>
    <w:lvl w:ilvl="3" w:tplc="12AE11B2">
      <w:numFmt w:val="bullet"/>
      <w:lvlText w:val="•"/>
      <w:lvlJc w:val="left"/>
      <w:pPr>
        <w:ind w:left="4451" w:hanging="708"/>
      </w:pPr>
      <w:rPr>
        <w:rFonts w:hint="default"/>
        <w:lang w:val="ru-RU" w:eastAsia="en-US" w:bidi="ar-SA"/>
      </w:rPr>
    </w:lvl>
    <w:lvl w:ilvl="4" w:tplc="324CF4AE">
      <w:numFmt w:val="bullet"/>
      <w:lvlText w:val="•"/>
      <w:lvlJc w:val="left"/>
      <w:pPr>
        <w:ind w:left="5302" w:hanging="708"/>
      </w:pPr>
      <w:rPr>
        <w:rFonts w:hint="default"/>
        <w:lang w:val="ru-RU" w:eastAsia="en-US" w:bidi="ar-SA"/>
      </w:rPr>
    </w:lvl>
    <w:lvl w:ilvl="5" w:tplc="68F86E94">
      <w:numFmt w:val="bullet"/>
      <w:lvlText w:val="•"/>
      <w:lvlJc w:val="left"/>
      <w:pPr>
        <w:ind w:left="6153" w:hanging="708"/>
      </w:pPr>
      <w:rPr>
        <w:rFonts w:hint="default"/>
        <w:lang w:val="ru-RU" w:eastAsia="en-US" w:bidi="ar-SA"/>
      </w:rPr>
    </w:lvl>
    <w:lvl w:ilvl="6" w:tplc="918E807A">
      <w:numFmt w:val="bullet"/>
      <w:lvlText w:val="•"/>
      <w:lvlJc w:val="left"/>
      <w:pPr>
        <w:ind w:left="7003" w:hanging="708"/>
      </w:pPr>
      <w:rPr>
        <w:rFonts w:hint="default"/>
        <w:lang w:val="ru-RU" w:eastAsia="en-US" w:bidi="ar-SA"/>
      </w:rPr>
    </w:lvl>
    <w:lvl w:ilvl="7" w:tplc="31501836">
      <w:numFmt w:val="bullet"/>
      <w:lvlText w:val="•"/>
      <w:lvlJc w:val="left"/>
      <w:pPr>
        <w:ind w:left="7854" w:hanging="708"/>
      </w:pPr>
      <w:rPr>
        <w:rFonts w:hint="default"/>
        <w:lang w:val="ru-RU" w:eastAsia="en-US" w:bidi="ar-SA"/>
      </w:rPr>
    </w:lvl>
    <w:lvl w:ilvl="8" w:tplc="30F0D8E4">
      <w:numFmt w:val="bullet"/>
      <w:lvlText w:val="•"/>
      <w:lvlJc w:val="left"/>
      <w:pPr>
        <w:ind w:left="8705" w:hanging="708"/>
      </w:pPr>
      <w:rPr>
        <w:rFonts w:hint="default"/>
        <w:lang w:val="ru-RU" w:eastAsia="en-US" w:bidi="ar-SA"/>
      </w:rPr>
    </w:lvl>
  </w:abstractNum>
  <w:abstractNum w:abstractNumId="184">
    <w:nsid w:val="59D5192E"/>
    <w:multiLevelType w:val="hybridMultilevel"/>
    <w:tmpl w:val="6C78B668"/>
    <w:lvl w:ilvl="0" w:tplc="5712A5A2">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BEE26C">
      <w:numFmt w:val="bullet"/>
      <w:lvlText w:val="•"/>
      <w:lvlJc w:val="left"/>
      <w:pPr>
        <w:ind w:left="1472" w:hanging="708"/>
      </w:pPr>
      <w:rPr>
        <w:rFonts w:hint="default"/>
        <w:lang w:val="ru-RU" w:eastAsia="en-US" w:bidi="ar-SA"/>
      </w:rPr>
    </w:lvl>
    <w:lvl w:ilvl="2" w:tplc="EE387A92">
      <w:numFmt w:val="bullet"/>
      <w:lvlText w:val="•"/>
      <w:lvlJc w:val="left"/>
      <w:pPr>
        <w:ind w:left="2465" w:hanging="708"/>
      </w:pPr>
      <w:rPr>
        <w:rFonts w:hint="default"/>
        <w:lang w:val="ru-RU" w:eastAsia="en-US" w:bidi="ar-SA"/>
      </w:rPr>
    </w:lvl>
    <w:lvl w:ilvl="3" w:tplc="9CDC4F58">
      <w:numFmt w:val="bullet"/>
      <w:lvlText w:val="•"/>
      <w:lvlJc w:val="left"/>
      <w:pPr>
        <w:ind w:left="3457" w:hanging="708"/>
      </w:pPr>
      <w:rPr>
        <w:rFonts w:hint="default"/>
        <w:lang w:val="ru-RU" w:eastAsia="en-US" w:bidi="ar-SA"/>
      </w:rPr>
    </w:lvl>
    <w:lvl w:ilvl="4" w:tplc="36943F6C">
      <w:numFmt w:val="bullet"/>
      <w:lvlText w:val="•"/>
      <w:lvlJc w:val="left"/>
      <w:pPr>
        <w:ind w:left="4450" w:hanging="708"/>
      </w:pPr>
      <w:rPr>
        <w:rFonts w:hint="default"/>
        <w:lang w:val="ru-RU" w:eastAsia="en-US" w:bidi="ar-SA"/>
      </w:rPr>
    </w:lvl>
    <w:lvl w:ilvl="5" w:tplc="668C73FA">
      <w:numFmt w:val="bullet"/>
      <w:lvlText w:val="•"/>
      <w:lvlJc w:val="left"/>
      <w:pPr>
        <w:ind w:left="5443" w:hanging="708"/>
      </w:pPr>
      <w:rPr>
        <w:rFonts w:hint="default"/>
        <w:lang w:val="ru-RU" w:eastAsia="en-US" w:bidi="ar-SA"/>
      </w:rPr>
    </w:lvl>
    <w:lvl w:ilvl="6" w:tplc="C05AB8EE">
      <w:numFmt w:val="bullet"/>
      <w:lvlText w:val="•"/>
      <w:lvlJc w:val="left"/>
      <w:pPr>
        <w:ind w:left="6435" w:hanging="708"/>
      </w:pPr>
      <w:rPr>
        <w:rFonts w:hint="default"/>
        <w:lang w:val="ru-RU" w:eastAsia="en-US" w:bidi="ar-SA"/>
      </w:rPr>
    </w:lvl>
    <w:lvl w:ilvl="7" w:tplc="21E4796E">
      <w:numFmt w:val="bullet"/>
      <w:lvlText w:val="•"/>
      <w:lvlJc w:val="left"/>
      <w:pPr>
        <w:ind w:left="7428" w:hanging="708"/>
      </w:pPr>
      <w:rPr>
        <w:rFonts w:hint="default"/>
        <w:lang w:val="ru-RU" w:eastAsia="en-US" w:bidi="ar-SA"/>
      </w:rPr>
    </w:lvl>
    <w:lvl w:ilvl="8" w:tplc="D708DCA0">
      <w:numFmt w:val="bullet"/>
      <w:lvlText w:val="•"/>
      <w:lvlJc w:val="left"/>
      <w:pPr>
        <w:ind w:left="8421" w:hanging="708"/>
      </w:pPr>
      <w:rPr>
        <w:rFonts w:hint="default"/>
        <w:lang w:val="ru-RU" w:eastAsia="en-US" w:bidi="ar-SA"/>
      </w:rPr>
    </w:lvl>
  </w:abstractNum>
  <w:abstractNum w:abstractNumId="185">
    <w:nsid w:val="5A5F2708"/>
    <w:multiLevelType w:val="hybridMultilevel"/>
    <w:tmpl w:val="3B849720"/>
    <w:lvl w:ilvl="0" w:tplc="37FC0D98">
      <w:start w:val="6"/>
      <w:numFmt w:val="decimal"/>
      <w:lvlText w:val="%1"/>
      <w:lvlJc w:val="left"/>
      <w:pPr>
        <w:ind w:left="1482" w:hanging="180"/>
        <w:jc w:val="left"/>
      </w:pPr>
      <w:rPr>
        <w:rFonts w:ascii="Times New Roman" w:eastAsia="Times New Roman" w:hAnsi="Times New Roman" w:cs="Times New Roman" w:hint="default"/>
        <w:b w:val="0"/>
        <w:bCs w:val="0"/>
        <w:i/>
        <w:iCs/>
        <w:spacing w:val="0"/>
        <w:w w:val="100"/>
        <w:sz w:val="24"/>
        <w:szCs w:val="24"/>
        <w:lang w:val="ru-RU" w:eastAsia="en-US" w:bidi="ar-SA"/>
      </w:rPr>
    </w:lvl>
    <w:lvl w:ilvl="1" w:tplc="E274269E">
      <w:numFmt w:val="bullet"/>
      <w:lvlText w:val="•"/>
      <w:lvlJc w:val="left"/>
      <w:pPr>
        <w:ind w:left="2372" w:hanging="180"/>
      </w:pPr>
      <w:rPr>
        <w:rFonts w:hint="default"/>
        <w:lang w:val="ru-RU" w:eastAsia="en-US" w:bidi="ar-SA"/>
      </w:rPr>
    </w:lvl>
    <w:lvl w:ilvl="2" w:tplc="D5BC1974">
      <w:numFmt w:val="bullet"/>
      <w:lvlText w:val="•"/>
      <w:lvlJc w:val="left"/>
      <w:pPr>
        <w:ind w:left="3265" w:hanging="180"/>
      </w:pPr>
      <w:rPr>
        <w:rFonts w:hint="default"/>
        <w:lang w:val="ru-RU" w:eastAsia="en-US" w:bidi="ar-SA"/>
      </w:rPr>
    </w:lvl>
    <w:lvl w:ilvl="3" w:tplc="E7984EDE">
      <w:numFmt w:val="bullet"/>
      <w:lvlText w:val="•"/>
      <w:lvlJc w:val="left"/>
      <w:pPr>
        <w:ind w:left="4157" w:hanging="180"/>
      </w:pPr>
      <w:rPr>
        <w:rFonts w:hint="default"/>
        <w:lang w:val="ru-RU" w:eastAsia="en-US" w:bidi="ar-SA"/>
      </w:rPr>
    </w:lvl>
    <w:lvl w:ilvl="4" w:tplc="11BA5E76">
      <w:numFmt w:val="bullet"/>
      <w:lvlText w:val="•"/>
      <w:lvlJc w:val="left"/>
      <w:pPr>
        <w:ind w:left="5050" w:hanging="180"/>
      </w:pPr>
      <w:rPr>
        <w:rFonts w:hint="default"/>
        <w:lang w:val="ru-RU" w:eastAsia="en-US" w:bidi="ar-SA"/>
      </w:rPr>
    </w:lvl>
    <w:lvl w:ilvl="5" w:tplc="287A3CCA">
      <w:numFmt w:val="bullet"/>
      <w:lvlText w:val="•"/>
      <w:lvlJc w:val="left"/>
      <w:pPr>
        <w:ind w:left="5943" w:hanging="180"/>
      </w:pPr>
      <w:rPr>
        <w:rFonts w:hint="default"/>
        <w:lang w:val="ru-RU" w:eastAsia="en-US" w:bidi="ar-SA"/>
      </w:rPr>
    </w:lvl>
    <w:lvl w:ilvl="6" w:tplc="72189EB0">
      <w:numFmt w:val="bullet"/>
      <w:lvlText w:val="•"/>
      <w:lvlJc w:val="left"/>
      <w:pPr>
        <w:ind w:left="6835" w:hanging="180"/>
      </w:pPr>
      <w:rPr>
        <w:rFonts w:hint="default"/>
        <w:lang w:val="ru-RU" w:eastAsia="en-US" w:bidi="ar-SA"/>
      </w:rPr>
    </w:lvl>
    <w:lvl w:ilvl="7" w:tplc="35069336">
      <w:numFmt w:val="bullet"/>
      <w:lvlText w:val="•"/>
      <w:lvlJc w:val="left"/>
      <w:pPr>
        <w:ind w:left="7728" w:hanging="180"/>
      </w:pPr>
      <w:rPr>
        <w:rFonts w:hint="default"/>
        <w:lang w:val="ru-RU" w:eastAsia="en-US" w:bidi="ar-SA"/>
      </w:rPr>
    </w:lvl>
    <w:lvl w:ilvl="8" w:tplc="ED78A41A">
      <w:numFmt w:val="bullet"/>
      <w:lvlText w:val="•"/>
      <w:lvlJc w:val="left"/>
      <w:pPr>
        <w:ind w:left="8621" w:hanging="180"/>
      </w:pPr>
      <w:rPr>
        <w:rFonts w:hint="default"/>
        <w:lang w:val="ru-RU" w:eastAsia="en-US" w:bidi="ar-SA"/>
      </w:rPr>
    </w:lvl>
  </w:abstractNum>
  <w:abstractNum w:abstractNumId="186">
    <w:nsid w:val="5A647F87"/>
    <w:multiLevelType w:val="multilevel"/>
    <w:tmpl w:val="ACCA3912"/>
    <w:lvl w:ilvl="0">
      <w:start w:val="7"/>
      <w:numFmt w:val="decimal"/>
      <w:lvlText w:val="%1"/>
      <w:lvlJc w:val="left"/>
      <w:pPr>
        <w:ind w:left="2182" w:hanging="960"/>
        <w:jc w:val="left"/>
      </w:pPr>
      <w:rPr>
        <w:rFonts w:hint="default"/>
        <w:lang w:val="ru-RU" w:eastAsia="en-US" w:bidi="ar-SA"/>
      </w:rPr>
    </w:lvl>
    <w:lvl w:ilvl="1">
      <w:start w:val="3"/>
      <w:numFmt w:val="decimal"/>
      <w:lvlText w:val="%1.%2"/>
      <w:lvlJc w:val="left"/>
      <w:pPr>
        <w:ind w:left="2182" w:hanging="960"/>
        <w:jc w:val="left"/>
      </w:pPr>
      <w:rPr>
        <w:rFonts w:hint="default"/>
        <w:lang w:val="ru-RU" w:eastAsia="en-US" w:bidi="ar-SA"/>
      </w:rPr>
    </w:lvl>
    <w:lvl w:ilvl="2">
      <w:start w:val="2"/>
      <w:numFmt w:val="decimal"/>
      <w:lvlText w:val="%1.%2.%3"/>
      <w:lvlJc w:val="left"/>
      <w:pPr>
        <w:ind w:left="2182" w:hanging="960"/>
        <w:jc w:val="left"/>
      </w:pPr>
      <w:rPr>
        <w:rFonts w:hint="default"/>
        <w:lang w:val="ru-RU" w:eastAsia="en-US" w:bidi="ar-SA"/>
      </w:rPr>
    </w:lvl>
    <w:lvl w:ilvl="3">
      <w:start w:val="5"/>
      <w:numFmt w:val="decimal"/>
      <w:lvlText w:val="%1.%2.%3.%4"/>
      <w:lvlJc w:val="left"/>
      <w:pPr>
        <w:ind w:left="2182" w:hanging="960"/>
        <w:jc w:val="left"/>
      </w:pPr>
      <w:rPr>
        <w:rFonts w:hint="default"/>
        <w:lang w:val="ru-RU" w:eastAsia="en-US" w:bidi="ar-SA"/>
      </w:rPr>
    </w:lvl>
    <w:lvl w:ilvl="4">
      <w:start w:val="2"/>
      <w:numFmt w:val="decimal"/>
      <w:lvlText w:val="%1.%2.%3.%4.%5."/>
      <w:lvlJc w:val="left"/>
      <w:pPr>
        <w:ind w:left="2182"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633" w:hanging="960"/>
      </w:pPr>
      <w:rPr>
        <w:rFonts w:hint="default"/>
        <w:lang w:val="ru-RU" w:eastAsia="en-US" w:bidi="ar-SA"/>
      </w:rPr>
    </w:lvl>
    <w:lvl w:ilvl="6">
      <w:numFmt w:val="bullet"/>
      <w:lvlText w:val="•"/>
      <w:lvlJc w:val="left"/>
      <w:pPr>
        <w:ind w:left="7523" w:hanging="960"/>
      </w:pPr>
      <w:rPr>
        <w:rFonts w:hint="default"/>
        <w:lang w:val="ru-RU" w:eastAsia="en-US" w:bidi="ar-SA"/>
      </w:rPr>
    </w:lvl>
    <w:lvl w:ilvl="7">
      <w:numFmt w:val="bullet"/>
      <w:lvlText w:val="•"/>
      <w:lvlJc w:val="left"/>
      <w:pPr>
        <w:ind w:left="8414" w:hanging="960"/>
      </w:pPr>
      <w:rPr>
        <w:rFonts w:hint="default"/>
        <w:lang w:val="ru-RU" w:eastAsia="en-US" w:bidi="ar-SA"/>
      </w:rPr>
    </w:lvl>
    <w:lvl w:ilvl="8">
      <w:numFmt w:val="bullet"/>
      <w:lvlText w:val="•"/>
      <w:lvlJc w:val="left"/>
      <w:pPr>
        <w:ind w:left="9305" w:hanging="960"/>
      </w:pPr>
      <w:rPr>
        <w:rFonts w:hint="default"/>
        <w:lang w:val="ru-RU" w:eastAsia="en-US" w:bidi="ar-SA"/>
      </w:rPr>
    </w:lvl>
  </w:abstractNum>
  <w:abstractNum w:abstractNumId="187">
    <w:nsid w:val="5B56397F"/>
    <w:multiLevelType w:val="hybridMultilevel"/>
    <w:tmpl w:val="E392EBF8"/>
    <w:lvl w:ilvl="0" w:tplc="234A5330">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A44DC2">
      <w:numFmt w:val="bullet"/>
      <w:lvlText w:val="•"/>
      <w:lvlJc w:val="left"/>
      <w:pPr>
        <w:ind w:left="1472" w:hanging="708"/>
      </w:pPr>
      <w:rPr>
        <w:rFonts w:hint="default"/>
        <w:lang w:val="ru-RU" w:eastAsia="en-US" w:bidi="ar-SA"/>
      </w:rPr>
    </w:lvl>
    <w:lvl w:ilvl="2" w:tplc="98601C60">
      <w:numFmt w:val="bullet"/>
      <w:lvlText w:val="•"/>
      <w:lvlJc w:val="left"/>
      <w:pPr>
        <w:ind w:left="2465" w:hanging="708"/>
      </w:pPr>
      <w:rPr>
        <w:rFonts w:hint="default"/>
        <w:lang w:val="ru-RU" w:eastAsia="en-US" w:bidi="ar-SA"/>
      </w:rPr>
    </w:lvl>
    <w:lvl w:ilvl="3" w:tplc="1072352A">
      <w:numFmt w:val="bullet"/>
      <w:lvlText w:val="•"/>
      <w:lvlJc w:val="left"/>
      <w:pPr>
        <w:ind w:left="3457" w:hanging="708"/>
      </w:pPr>
      <w:rPr>
        <w:rFonts w:hint="default"/>
        <w:lang w:val="ru-RU" w:eastAsia="en-US" w:bidi="ar-SA"/>
      </w:rPr>
    </w:lvl>
    <w:lvl w:ilvl="4" w:tplc="EC40D45C">
      <w:numFmt w:val="bullet"/>
      <w:lvlText w:val="•"/>
      <w:lvlJc w:val="left"/>
      <w:pPr>
        <w:ind w:left="4450" w:hanging="708"/>
      </w:pPr>
      <w:rPr>
        <w:rFonts w:hint="default"/>
        <w:lang w:val="ru-RU" w:eastAsia="en-US" w:bidi="ar-SA"/>
      </w:rPr>
    </w:lvl>
    <w:lvl w:ilvl="5" w:tplc="77A2158E">
      <w:numFmt w:val="bullet"/>
      <w:lvlText w:val="•"/>
      <w:lvlJc w:val="left"/>
      <w:pPr>
        <w:ind w:left="5443" w:hanging="708"/>
      </w:pPr>
      <w:rPr>
        <w:rFonts w:hint="default"/>
        <w:lang w:val="ru-RU" w:eastAsia="en-US" w:bidi="ar-SA"/>
      </w:rPr>
    </w:lvl>
    <w:lvl w:ilvl="6" w:tplc="595C8F72">
      <w:numFmt w:val="bullet"/>
      <w:lvlText w:val="•"/>
      <w:lvlJc w:val="left"/>
      <w:pPr>
        <w:ind w:left="6435" w:hanging="708"/>
      </w:pPr>
      <w:rPr>
        <w:rFonts w:hint="default"/>
        <w:lang w:val="ru-RU" w:eastAsia="en-US" w:bidi="ar-SA"/>
      </w:rPr>
    </w:lvl>
    <w:lvl w:ilvl="7" w:tplc="7CD8F72E">
      <w:numFmt w:val="bullet"/>
      <w:lvlText w:val="•"/>
      <w:lvlJc w:val="left"/>
      <w:pPr>
        <w:ind w:left="7428" w:hanging="708"/>
      </w:pPr>
      <w:rPr>
        <w:rFonts w:hint="default"/>
        <w:lang w:val="ru-RU" w:eastAsia="en-US" w:bidi="ar-SA"/>
      </w:rPr>
    </w:lvl>
    <w:lvl w:ilvl="8" w:tplc="2FDEA6E8">
      <w:numFmt w:val="bullet"/>
      <w:lvlText w:val="•"/>
      <w:lvlJc w:val="left"/>
      <w:pPr>
        <w:ind w:left="8421" w:hanging="708"/>
      </w:pPr>
      <w:rPr>
        <w:rFonts w:hint="default"/>
        <w:lang w:val="ru-RU" w:eastAsia="en-US" w:bidi="ar-SA"/>
      </w:rPr>
    </w:lvl>
  </w:abstractNum>
  <w:abstractNum w:abstractNumId="188">
    <w:nsid w:val="5B6B5A86"/>
    <w:multiLevelType w:val="hybridMultilevel"/>
    <w:tmpl w:val="14B604D8"/>
    <w:lvl w:ilvl="0" w:tplc="360CC2BE">
      <w:numFmt w:val="bullet"/>
      <w:lvlText w:val="-"/>
      <w:lvlJc w:val="left"/>
      <w:pPr>
        <w:ind w:left="107" w:hanging="579"/>
      </w:pPr>
      <w:rPr>
        <w:rFonts w:ascii="Times New Roman" w:eastAsia="Times New Roman" w:hAnsi="Times New Roman" w:cs="Times New Roman" w:hint="default"/>
        <w:b w:val="0"/>
        <w:bCs w:val="0"/>
        <w:i w:val="0"/>
        <w:iCs w:val="0"/>
        <w:spacing w:val="0"/>
        <w:w w:val="100"/>
        <w:sz w:val="22"/>
        <w:szCs w:val="22"/>
        <w:lang w:val="ru-RU" w:eastAsia="en-US" w:bidi="ar-SA"/>
      </w:rPr>
    </w:lvl>
    <w:lvl w:ilvl="1" w:tplc="98324EF8">
      <w:numFmt w:val="bullet"/>
      <w:lvlText w:val="•"/>
      <w:lvlJc w:val="left"/>
      <w:pPr>
        <w:ind w:left="332" w:hanging="579"/>
      </w:pPr>
      <w:rPr>
        <w:rFonts w:hint="default"/>
        <w:lang w:val="ru-RU" w:eastAsia="en-US" w:bidi="ar-SA"/>
      </w:rPr>
    </w:lvl>
    <w:lvl w:ilvl="2" w:tplc="FC8ADDFA">
      <w:numFmt w:val="bullet"/>
      <w:lvlText w:val="•"/>
      <w:lvlJc w:val="left"/>
      <w:pPr>
        <w:ind w:left="565" w:hanging="579"/>
      </w:pPr>
      <w:rPr>
        <w:rFonts w:hint="default"/>
        <w:lang w:val="ru-RU" w:eastAsia="en-US" w:bidi="ar-SA"/>
      </w:rPr>
    </w:lvl>
    <w:lvl w:ilvl="3" w:tplc="451CD182">
      <w:numFmt w:val="bullet"/>
      <w:lvlText w:val="•"/>
      <w:lvlJc w:val="left"/>
      <w:pPr>
        <w:ind w:left="798" w:hanging="579"/>
      </w:pPr>
      <w:rPr>
        <w:rFonts w:hint="default"/>
        <w:lang w:val="ru-RU" w:eastAsia="en-US" w:bidi="ar-SA"/>
      </w:rPr>
    </w:lvl>
    <w:lvl w:ilvl="4" w:tplc="0CC67696">
      <w:numFmt w:val="bullet"/>
      <w:lvlText w:val="•"/>
      <w:lvlJc w:val="left"/>
      <w:pPr>
        <w:ind w:left="1031" w:hanging="579"/>
      </w:pPr>
      <w:rPr>
        <w:rFonts w:hint="default"/>
        <w:lang w:val="ru-RU" w:eastAsia="en-US" w:bidi="ar-SA"/>
      </w:rPr>
    </w:lvl>
    <w:lvl w:ilvl="5" w:tplc="BA4EBD6E">
      <w:numFmt w:val="bullet"/>
      <w:lvlText w:val="•"/>
      <w:lvlJc w:val="left"/>
      <w:pPr>
        <w:ind w:left="1264" w:hanging="579"/>
      </w:pPr>
      <w:rPr>
        <w:rFonts w:hint="default"/>
        <w:lang w:val="ru-RU" w:eastAsia="en-US" w:bidi="ar-SA"/>
      </w:rPr>
    </w:lvl>
    <w:lvl w:ilvl="6" w:tplc="CD84D8BE">
      <w:numFmt w:val="bullet"/>
      <w:lvlText w:val="•"/>
      <w:lvlJc w:val="left"/>
      <w:pPr>
        <w:ind w:left="1497" w:hanging="579"/>
      </w:pPr>
      <w:rPr>
        <w:rFonts w:hint="default"/>
        <w:lang w:val="ru-RU" w:eastAsia="en-US" w:bidi="ar-SA"/>
      </w:rPr>
    </w:lvl>
    <w:lvl w:ilvl="7" w:tplc="AA38AE66">
      <w:numFmt w:val="bullet"/>
      <w:lvlText w:val="•"/>
      <w:lvlJc w:val="left"/>
      <w:pPr>
        <w:ind w:left="1730" w:hanging="579"/>
      </w:pPr>
      <w:rPr>
        <w:rFonts w:hint="default"/>
        <w:lang w:val="ru-RU" w:eastAsia="en-US" w:bidi="ar-SA"/>
      </w:rPr>
    </w:lvl>
    <w:lvl w:ilvl="8" w:tplc="23D86CB6">
      <w:numFmt w:val="bullet"/>
      <w:lvlText w:val="•"/>
      <w:lvlJc w:val="left"/>
      <w:pPr>
        <w:ind w:left="1963" w:hanging="579"/>
      </w:pPr>
      <w:rPr>
        <w:rFonts w:hint="default"/>
        <w:lang w:val="ru-RU" w:eastAsia="en-US" w:bidi="ar-SA"/>
      </w:rPr>
    </w:lvl>
  </w:abstractNum>
  <w:abstractNum w:abstractNumId="189">
    <w:nsid w:val="5CA5674A"/>
    <w:multiLevelType w:val="hybridMultilevel"/>
    <w:tmpl w:val="96B87634"/>
    <w:lvl w:ilvl="0" w:tplc="0314865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A2BFB8">
      <w:numFmt w:val="bullet"/>
      <w:lvlText w:val="•"/>
      <w:lvlJc w:val="left"/>
      <w:pPr>
        <w:ind w:left="2750" w:hanging="708"/>
      </w:pPr>
      <w:rPr>
        <w:rFonts w:hint="default"/>
        <w:lang w:val="ru-RU" w:eastAsia="en-US" w:bidi="ar-SA"/>
      </w:rPr>
    </w:lvl>
    <w:lvl w:ilvl="2" w:tplc="8F64664C">
      <w:numFmt w:val="bullet"/>
      <w:lvlText w:val="•"/>
      <w:lvlJc w:val="left"/>
      <w:pPr>
        <w:ind w:left="3601" w:hanging="708"/>
      </w:pPr>
      <w:rPr>
        <w:rFonts w:hint="default"/>
        <w:lang w:val="ru-RU" w:eastAsia="en-US" w:bidi="ar-SA"/>
      </w:rPr>
    </w:lvl>
    <w:lvl w:ilvl="3" w:tplc="F14A5810">
      <w:numFmt w:val="bullet"/>
      <w:lvlText w:val="•"/>
      <w:lvlJc w:val="left"/>
      <w:pPr>
        <w:ind w:left="4451" w:hanging="708"/>
      </w:pPr>
      <w:rPr>
        <w:rFonts w:hint="default"/>
        <w:lang w:val="ru-RU" w:eastAsia="en-US" w:bidi="ar-SA"/>
      </w:rPr>
    </w:lvl>
    <w:lvl w:ilvl="4" w:tplc="E88243EE">
      <w:numFmt w:val="bullet"/>
      <w:lvlText w:val="•"/>
      <w:lvlJc w:val="left"/>
      <w:pPr>
        <w:ind w:left="5302" w:hanging="708"/>
      </w:pPr>
      <w:rPr>
        <w:rFonts w:hint="default"/>
        <w:lang w:val="ru-RU" w:eastAsia="en-US" w:bidi="ar-SA"/>
      </w:rPr>
    </w:lvl>
    <w:lvl w:ilvl="5" w:tplc="52FAA45E">
      <w:numFmt w:val="bullet"/>
      <w:lvlText w:val="•"/>
      <w:lvlJc w:val="left"/>
      <w:pPr>
        <w:ind w:left="6153" w:hanging="708"/>
      </w:pPr>
      <w:rPr>
        <w:rFonts w:hint="default"/>
        <w:lang w:val="ru-RU" w:eastAsia="en-US" w:bidi="ar-SA"/>
      </w:rPr>
    </w:lvl>
    <w:lvl w:ilvl="6" w:tplc="3290093C">
      <w:numFmt w:val="bullet"/>
      <w:lvlText w:val="•"/>
      <w:lvlJc w:val="left"/>
      <w:pPr>
        <w:ind w:left="7003" w:hanging="708"/>
      </w:pPr>
      <w:rPr>
        <w:rFonts w:hint="default"/>
        <w:lang w:val="ru-RU" w:eastAsia="en-US" w:bidi="ar-SA"/>
      </w:rPr>
    </w:lvl>
    <w:lvl w:ilvl="7" w:tplc="B6DED75E">
      <w:numFmt w:val="bullet"/>
      <w:lvlText w:val="•"/>
      <w:lvlJc w:val="left"/>
      <w:pPr>
        <w:ind w:left="7854" w:hanging="708"/>
      </w:pPr>
      <w:rPr>
        <w:rFonts w:hint="default"/>
        <w:lang w:val="ru-RU" w:eastAsia="en-US" w:bidi="ar-SA"/>
      </w:rPr>
    </w:lvl>
    <w:lvl w:ilvl="8" w:tplc="BC5A4948">
      <w:numFmt w:val="bullet"/>
      <w:lvlText w:val="•"/>
      <w:lvlJc w:val="left"/>
      <w:pPr>
        <w:ind w:left="8705" w:hanging="708"/>
      </w:pPr>
      <w:rPr>
        <w:rFonts w:hint="default"/>
        <w:lang w:val="ru-RU" w:eastAsia="en-US" w:bidi="ar-SA"/>
      </w:rPr>
    </w:lvl>
  </w:abstractNum>
  <w:abstractNum w:abstractNumId="190">
    <w:nsid w:val="5D1A0309"/>
    <w:multiLevelType w:val="hybridMultilevel"/>
    <w:tmpl w:val="60D8BA30"/>
    <w:lvl w:ilvl="0" w:tplc="6FEC4C20">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980D8E">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2" w:tplc="673CCDFC">
      <w:numFmt w:val="bullet"/>
      <w:lvlText w:val="•"/>
      <w:lvlJc w:val="left"/>
      <w:pPr>
        <w:ind w:left="2465" w:hanging="202"/>
      </w:pPr>
      <w:rPr>
        <w:rFonts w:hint="default"/>
        <w:lang w:val="ru-RU" w:eastAsia="en-US" w:bidi="ar-SA"/>
      </w:rPr>
    </w:lvl>
    <w:lvl w:ilvl="3" w:tplc="C68C7750">
      <w:numFmt w:val="bullet"/>
      <w:lvlText w:val="•"/>
      <w:lvlJc w:val="left"/>
      <w:pPr>
        <w:ind w:left="3457" w:hanging="202"/>
      </w:pPr>
      <w:rPr>
        <w:rFonts w:hint="default"/>
        <w:lang w:val="ru-RU" w:eastAsia="en-US" w:bidi="ar-SA"/>
      </w:rPr>
    </w:lvl>
    <w:lvl w:ilvl="4" w:tplc="AA82AAE4">
      <w:numFmt w:val="bullet"/>
      <w:lvlText w:val="•"/>
      <w:lvlJc w:val="left"/>
      <w:pPr>
        <w:ind w:left="4450" w:hanging="202"/>
      </w:pPr>
      <w:rPr>
        <w:rFonts w:hint="default"/>
        <w:lang w:val="ru-RU" w:eastAsia="en-US" w:bidi="ar-SA"/>
      </w:rPr>
    </w:lvl>
    <w:lvl w:ilvl="5" w:tplc="7B2824CC">
      <w:numFmt w:val="bullet"/>
      <w:lvlText w:val="•"/>
      <w:lvlJc w:val="left"/>
      <w:pPr>
        <w:ind w:left="5443" w:hanging="202"/>
      </w:pPr>
      <w:rPr>
        <w:rFonts w:hint="default"/>
        <w:lang w:val="ru-RU" w:eastAsia="en-US" w:bidi="ar-SA"/>
      </w:rPr>
    </w:lvl>
    <w:lvl w:ilvl="6" w:tplc="0AC44D72">
      <w:numFmt w:val="bullet"/>
      <w:lvlText w:val="•"/>
      <w:lvlJc w:val="left"/>
      <w:pPr>
        <w:ind w:left="6435" w:hanging="202"/>
      </w:pPr>
      <w:rPr>
        <w:rFonts w:hint="default"/>
        <w:lang w:val="ru-RU" w:eastAsia="en-US" w:bidi="ar-SA"/>
      </w:rPr>
    </w:lvl>
    <w:lvl w:ilvl="7" w:tplc="80A2398A">
      <w:numFmt w:val="bullet"/>
      <w:lvlText w:val="•"/>
      <w:lvlJc w:val="left"/>
      <w:pPr>
        <w:ind w:left="7428" w:hanging="202"/>
      </w:pPr>
      <w:rPr>
        <w:rFonts w:hint="default"/>
        <w:lang w:val="ru-RU" w:eastAsia="en-US" w:bidi="ar-SA"/>
      </w:rPr>
    </w:lvl>
    <w:lvl w:ilvl="8" w:tplc="B3626DA6">
      <w:numFmt w:val="bullet"/>
      <w:lvlText w:val="•"/>
      <w:lvlJc w:val="left"/>
      <w:pPr>
        <w:ind w:left="8421" w:hanging="202"/>
      </w:pPr>
      <w:rPr>
        <w:rFonts w:hint="default"/>
        <w:lang w:val="ru-RU" w:eastAsia="en-US" w:bidi="ar-SA"/>
      </w:rPr>
    </w:lvl>
  </w:abstractNum>
  <w:abstractNum w:abstractNumId="191">
    <w:nsid w:val="5D264C26"/>
    <w:multiLevelType w:val="hybridMultilevel"/>
    <w:tmpl w:val="0090ECEE"/>
    <w:lvl w:ilvl="0" w:tplc="F61E7E78">
      <w:numFmt w:val="bullet"/>
      <w:lvlText w:val="—"/>
      <w:lvlJc w:val="left"/>
      <w:pPr>
        <w:ind w:left="250" w:hanging="567"/>
      </w:pPr>
      <w:rPr>
        <w:rFonts w:ascii="Times New Roman" w:eastAsia="Times New Roman" w:hAnsi="Times New Roman" w:cs="Times New Roman" w:hint="default"/>
        <w:b w:val="0"/>
        <w:bCs w:val="0"/>
        <w:i w:val="0"/>
        <w:iCs w:val="0"/>
        <w:color w:val="221F1F"/>
        <w:spacing w:val="0"/>
        <w:w w:val="106"/>
        <w:sz w:val="18"/>
        <w:szCs w:val="18"/>
        <w:lang w:val="ru-RU" w:eastAsia="en-US" w:bidi="ar-SA"/>
      </w:rPr>
    </w:lvl>
    <w:lvl w:ilvl="1" w:tplc="47A4E32A">
      <w:numFmt w:val="bullet"/>
      <w:lvlText w:val="•"/>
      <w:lvlJc w:val="left"/>
      <w:pPr>
        <w:ind w:left="956" w:hanging="567"/>
      </w:pPr>
      <w:rPr>
        <w:rFonts w:hint="default"/>
        <w:lang w:val="ru-RU" w:eastAsia="en-US" w:bidi="ar-SA"/>
      </w:rPr>
    </w:lvl>
    <w:lvl w:ilvl="2" w:tplc="574461FE">
      <w:numFmt w:val="bullet"/>
      <w:lvlText w:val="•"/>
      <w:lvlJc w:val="left"/>
      <w:pPr>
        <w:ind w:left="1653" w:hanging="567"/>
      </w:pPr>
      <w:rPr>
        <w:rFonts w:hint="default"/>
        <w:lang w:val="ru-RU" w:eastAsia="en-US" w:bidi="ar-SA"/>
      </w:rPr>
    </w:lvl>
    <w:lvl w:ilvl="3" w:tplc="E7BA7F54">
      <w:numFmt w:val="bullet"/>
      <w:lvlText w:val="•"/>
      <w:lvlJc w:val="left"/>
      <w:pPr>
        <w:ind w:left="2350" w:hanging="567"/>
      </w:pPr>
      <w:rPr>
        <w:rFonts w:hint="default"/>
        <w:lang w:val="ru-RU" w:eastAsia="en-US" w:bidi="ar-SA"/>
      </w:rPr>
    </w:lvl>
    <w:lvl w:ilvl="4" w:tplc="2786C3FA">
      <w:numFmt w:val="bullet"/>
      <w:lvlText w:val="•"/>
      <w:lvlJc w:val="left"/>
      <w:pPr>
        <w:ind w:left="3046" w:hanging="567"/>
      </w:pPr>
      <w:rPr>
        <w:rFonts w:hint="default"/>
        <w:lang w:val="ru-RU" w:eastAsia="en-US" w:bidi="ar-SA"/>
      </w:rPr>
    </w:lvl>
    <w:lvl w:ilvl="5" w:tplc="011040B0">
      <w:numFmt w:val="bullet"/>
      <w:lvlText w:val="•"/>
      <w:lvlJc w:val="left"/>
      <w:pPr>
        <w:ind w:left="3743" w:hanging="567"/>
      </w:pPr>
      <w:rPr>
        <w:rFonts w:hint="default"/>
        <w:lang w:val="ru-RU" w:eastAsia="en-US" w:bidi="ar-SA"/>
      </w:rPr>
    </w:lvl>
    <w:lvl w:ilvl="6" w:tplc="0FFA69FE">
      <w:numFmt w:val="bullet"/>
      <w:lvlText w:val="•"/>
      <w:lvlJc w:val="left"/>
      <w:pPr>
        <w:ind w:left="4440" w:hanging="567"/>
      </w:pPr>
      <w:rPr>
        <w:rFonts w:hint="default"/>
        <w:lang w:val="ru-RU" w:eastAsia="en-US" w:bidi="ar-SA"/>
      </w:rPr>
    </w:lvl>
    <w:lvl w:ilvl="7" w:tplc="92845566">
      <w:numFmt w:val="bullet"/>
      <w:lvlText w:val="•"/>
      <w:lvlJc w:val="left"/>
      <w:pPr>
        <w:ind w:left="5136" w:hanging="567"/>
      </w:pPr>
      <w:rPr>
        <w:rFonts w:hint="default"/>
        <w:lang w:val="ru-RU" w:eastAsia="en-US" w:bidi="ar-SA"/>
      </w:rPr>
    </w:lvl>
    <w:lvl w:ilvl="8" w:tplc="A8F2E670">
      <w:numFmt w:val="bullet"/>
      <w:lvlText w:val="•"/>
      <w:lvlJc w:val="left"/>
      <w:pPr>
        <w:ind w:left="5833" w:hanging="567"/>
      </w:pPr>
      <w:rPr>
        <w:rFonts w:hint="default"/>
        <w:lang w:val="ru-RU" w:eastAsia="en-US" w:bidi="ar-SA"/>
      </w:rPr>
    </w:lvl>
  </w:abstractNum>
  <w:abstractNum w:abstractNumId="192">
    <w:nsid w:val="5D985B58"/>
    <w:multiLevelType w:val="hybridMultilevel"/>
    <w:tmpl w:val="F58A53B4"/>
    <w:lvl w:ilvl="0" w:tplc="870E993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BE6174">
      <w:numFmt w:val="bullet"/>
      <w:lvlText w:val="•"/>
      <w:lvlJc w:val="left"/>
      <w:pPr>
        <w:ind w:left="2750" w:hanging="708"/>
      </w:pPr>
      <w:rPr>
        <w:rFonts w:hint="default"/>
        <w:lang w:val="ru-RU" w:eastAsia="en-US" w:bidi="ar-SA"/>
      </w:rPr>
    </w:lvl>
    <w:lvl w:ilvl="2" w:tplc="1E04DED4">
      <w:numFmt w:val="bullet"/>
      <w:lvlText w:val="•"/>
      <w:lvlJc w:val="left"/>
      <w:pPr>
        <w:ind w:left="3601" w:hanging="708"/>
      </w:pPr>
      <w:rPr>
        <w:rFonts w:hint="default"/>
        <w:lang w:val="ru-RU" w:eastAsia="en-US" w:bidi="ar-SA"/>
      </w:rPr>
    </w:lvl>
    <w:lvl w:ilvl="3" w:tplc="171AA872">
      <w:numFmt w:val="bullet"/>
      <w:lvlText w:val="•"/>
      <w:lvlJc w:val="left"/>
      <w:pPr>
        <w:ind w:left="4451" w:hanging="708"/>
      </w:pPr>
      <w:rPr>
        <w:rFonts w:hint="default"/>
        <w:lang w:val="ru-RU" w:eastAsia="en-US" w:bidi="ar-SA"/>
      </w:rPr>
    </w:lvl>
    <w:lvl w:ilvl="4" w:tplc="8DC42440">
      <w:numFmt w:val="bullet"/>
      <w:lvlText w:val="•"/>
      <w:lvlJc w:val="left"/>
      <w:pPr>
        <w:ind w:left="5302" w:hanging="708"/>
      </w:pPr>
      <w:rPr>
        <w:rFonts w:hint="default"/>
        <w:lang w:val="ru-RU" w:eastAsia="en-US" w:bidi="ar-SA"/>
      </w:rPr>
    </w:lvl>
    <w:lvl w:ilvl="5" w:tplc="30A0D27A">
      <w:numFmt w:val="bullet"/>
      <w:lvlText w:val="•"/>
      <w:lvlJc w:val="left"/>
      <w:pPr>
        <w:ind w:left="6153" w:hanging="708"/>
      </w:pPr>
      <w:rPr>
        <w:rFonts w:hint="default"/>
        <w:lang w:val="ru-RU" w:eastAsia="en-US" w:bidi="ar-SA"/>
      </w:rPr>
    </w:lvl>
    <w:lvl w:ilvl="6" w:tplc="0FFEEB4E">
      <w:numFmt w:val="bullet"/>
      <w:lvlText w:val="•"/>
      <w:lvlJc w:val="left"/>
      <w:pPr>
        <w:ind w:left="7003" w:hanging="708"/>
      </w:pPr>
      <w:rPr>
        <w:rFonts w:hint="default"/>
        <w:lang w:val="ru-RU" w:eastAsia="en-US" w:bidi="ar-SA"/>
      </w:rPr>
    </w:lvl>
    <w:lvl w:ilvl="7" w:tplc="BA281EF0">
      <w:numFmt w:val="bullet"/>
      <w:lvlText w:val="•"/>
      <w:lvlJc w:val="left"/>
      <w:pPr>
        <w:ind w:left="7854" w:hanging="708"/>
      </w:pPr>
      <w:rPr>
        <w:rFonts w:hint="default"/>
        <w:lang w:val="ru-RU" w:eastAsia="en-US" w:bidi="ar-SA"/>
      </w:rPr>
    </w:lvl>
    <w:lvl w:ilvl="8" w:tplc="56F2EB16">
      <w:numFmt w:val="bullet"/>
      <w:lvlText w:val="•"/>
      <w:lvlJc w:val="left"/>
      <w:pPr>
        <w:ind w:left="8705" w:hanging="708"/>
      </w:pPr>
      <w:rPr>
        <w:rFonts w:hint="default"/>
        <w:lang w:val="ru-RU" w:eastAsia="en-US" w:bidi="ar-SA"/>
      </w:rPr>
    </w:lvl>
  </w:abstractNum>
  <w:abstractNum w:abstractNumId="193">
    <w:nsid w:val="5DAB273B"/>
    <w:multiLevelType w:val="hybridMultilevel"/>
    <w:tmpl w:val="818EAE74"/>
    <w:lvl w:ilvl="0" w:tplc="36A255D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6C3A44">
      <w:numFmt w:val="bullet"/>
      <w:lvlText w:val="•"/>
      <w:lvlJc w:val="left"/>
      <w:pPr>
        <w:ind w:left="1472" w:hanging="708"/>
      </w:pPr>
      <w:rPr>
        <w:rFonts w:hint="default"/>
        <w:lang w:val="ru-RU" w:eastAsia="en-US" w:bidi="ar-SA"/>
      </w:rPr>
    </w:lvl>
    <w:lvl w:ilvl="2" w:tplc="C5CA6F9E">
      <w:numFmt w:val="bullet"/>
      <w:lvlText w:val="•"/>
      <w:lvlJc w:val="left"/>
      <w:pPr>
        <w:ind w:left="2465" w:hanging="708"/>
      </w:pPr>
      <w:rPr>
        <w:rFonts w:hint="default"/>
        <w:lang w:val="ru-RU" w:eastAsia="en-US" w:bidi="ar-SA"/>
      </w:rPr>
    </w:lvl>
    <w:lvl w:ilvl="3" w:tplc="A3CEC88C">
      <w:numFmt w:val="bullet"/>
      <w:lvlText w:val="•"/>
      <w:lvlJc w:val="left"/>
      <w:pPr>
        <w:ind w:left="3457" w:hanging="708"/>
      </w:pPr>
      <w:rPr>
        <w:rFonts w:hint="default"/>
        <w:lang w:val="ru-RU" w:eastAsia="en-US" w:bidi="ar-SA"/>
      </w:rPr>
    </w:lvl>
    <w:lvl w:ilvl="4" w:tplc="31E449B4">
      <w:numFmt w:val="bullet"/>
      <w:lvlText w:val="•"/>
      <w:lvlJc w:val="left"/>
      <w:pPr>
        <w:ind w:left="4450" w:hanging="708"/>
      </w:pPr>
      <w:rPr>
        <w:rFonts w:hint="default"/>
        <w:lang w:val="ru-RU" w:eastAsia="en-US" w:bidi="ar-SA"/>
      </w:rPr>
    </w:lvl>
    <w:lvl w:ilvl="5" w:tplc="D992381E">
      <w:numFmt w:val="bullet"/>
      <w:lvlText w:val="•"/>
      <w:lvlJc w:val="left"/>
      <w:pPr>
        <w:ind w:left="5443" w:hanging="708"/>
      </w:pPr>
      <w:rPr>
        <w:rFonts w:hint="default"/>
        <w:lang w:val="ru-RU" w:eastAsia="en-US" w:bidi="ar-SA"/>
      </w:rPr>
    </w:lvl>
    <w:lvl w:ilvl="6" w:tplc="397CDADE">
      <w:numFmt w:val="bullet"/>
      <w:lvlText w:val="•"/>
      <w:lvlJc w:val="left"/>
      <w:pPr>
        <w:ind w:left="6435" w:hanging="708"/>
      </w:pPr>
      <w:rPr>
        <w:rFonts w:hint="default"/>
        <w:lang w:val="ru-RU" w:eastAsia="en-US" w:bidi="ar-SA"/>
      </w:rPr>
    </w:lvl>
    <w:lvl w:ilvl="7" w:tplc="335CCF90">
      <w:numFmt w:val="bullet"/>
      <w:lvlText w:val="•"/>
      <w:lvlJc w:val="left"/>
      <w:pPr>
        <w:ind w:left="7428" w:hanging="708"/>
      </w:pPr>
      <w:rPr>
        <w:rFonts w:hint="default"/>
        <w:lang w:val="ru-RU" w:eastAsia="en-US" w:bidi="ar-SA"/>
      </w:rPr>
    </w:lvl>
    <w:lvl w:ilvl="8" w:tplc="3C60BA9C">
      <w:numFmt w:val="bullet"/>
      <w:lvlText w:val="•"/>
      <w:lvlJc w:val="left"/>
      <w:pPr>
        <w:ind w:left="8421" w:hanging="708"/>
      </w:pPr>
      <w:rPr>
        <w:rFonts w:hint="default"/>
        <w:lang w:val="ru-RU" w:eastAsia="en-US" w:bidi="ar-SA"/>
      </w:rPr>
    </w:lvl>
  </w:abstractNum>
  <w:abstractNum w:abstractNumId="194">
    <w:nsid w:val="5DFC635B"/>
    <w:multiLevelType w:val="hybridMultilevel"/>
    <w:tmpl w:val="DE9800CE"/>
    <w:lvl w:ilvl="0" w:tplc="24F2A0A8">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ECBE40">
      <w:numFmt w:val="bullet"/>
      <w:lvlText w:val="•"/>
      <w:lvlJc w:val="left"/>
      <w:pPr>
        <w:ind w:left="2750" w:hanging="708"/>
      </w:pPr>
      <w:rPr>
        <w:rFonts w:hint="default"/>
        <w:lang w:val="ru-RU" w:eastAsia="en-US" w:bidi="ar-SA"/>
      </w:rPr>
    </w:lvl>
    <w:lvl w:ilvl="2" w:tplc="3000F5A8">
      <w:numFmt w:val="bullet"/>
      <w:lvlText w:val="•"/>
      <w:lvlJc w:val="left"/>
      <w:pPr>
        <w:ind w:left="3601" w:hanging="708"/>
      </w:pPr>
      <w:rPr>
        <w:rFonts w:hint="default"/>
        <w:lang w:val="ru-RU" w:eastAsia="en-US" w:bidi="ar-SA"/>
      </w:rPr>
    </w:lvl>
    <w:lvl w:ilvl="3" w:tplc="E9FA983C">
      <w:numFmt w:val="bullet"/>
      <w:lvlText w:val="•"/>
      <w:lvlJc w:val="left"/>
      <w:pPr>
        <w:ind w:left="4451" w:hanging="708"/>
      </w:pPr>
      <w:rPr>
        <w:rFonts w:hint="default"/>
        <w:lang w:val="ru-RU" w:eastAsia="en-US" w:bidi="ar-SA"/>
      </w:rPr>
    </w:lvl>
    <w:lvl w:ilvl="4" w:tplc="E13C785A">
      <w:numFmt w:val="bullet"/>
      <w:lvlText w:val="•"/>
      <w:lvlJc w:val="left"/>
      <w:pPr>
        <w:ind w:left="5302" w:hanging="708"/>
      </w:pPr>
      <w:rPr>
        <w:rFonts w:hint="default"/>
        <w:lang w:val="ru-RU" w:eastAsia="en-US" w:bidi="ar-SA"/>
      </w:rPr>
    </w:lvl>
    <w:lvl w:ilvl="5" w:tplc="9E92E098">
      <w:numFmt w:val="bullet"/>
      <w:lvlText w:val="•"/>
      <w:lvlJc w:val="left"/>
      <w:pPr>
        <w:ind w:left="6153" w:hanging="708"/>
      </w:pPr>
      <w:rPr>
        <w:rFonts w:hint="default"/>
        <w:lang w:val="ru-RU" w:eastAsia="en-US" w:bidi="ar-SA"/>
      </w:rPr>
    </w:lvl>
    <w:lvl w:ilvl="6" w:tplc="D284C904">
      <w:numFmt w:val="bullet"/>
      <w:lvlText w:val="•"/>
      <w:lvlJc w:val="left"/>
      <w:pPr>
        <w:ind w:left="7003" w:hanging="708"/>
      </w:pPr>
      <w:rPr>
        <w:rFonts w:hint="default"/>
        <w:lang w:val="ru-RU" w:eastAsia="en-US" w:bidi="ar-SA"/>
      </w:rPr>
    </w:lvl>
    <w:lvl w:ilvl="7" w:tplc="126AC666">
      <w:numFmt w:val="bullet"/>
      <w:lvlText w:val="•"/>
      <w:lvlJc w:val="left"/>
      <w:pPr>
        <w:ind w:left="7854" w:hanging="708"/>
      </w:pPr>
      <w:rPr>
        <w:rFonts w:hint="default"/>
        <w:lang w:val="ru-RU" w:eastAsia="en-US" w:bidi="ar-SA"/>
      </w:rPr>
    </w:lvl>
    <w:lvl w:ilvl="8" w:tplc="CD2E13CA">
      <w:numFmt w:val="bullet"/>
      <w:lvlText w:val="•"/>
      <w:lvlJc w:val="left"/>
      <w:pPr>
        <w:ind w:left="8705" w:hanging="708"/>
      </w:pPr>
      <w:rPr>
        <w:rFonts w:hint="default"/>
        <w:lang w:val="ru-RU" w:eastAsia="en-US" w:bidi="ar-SA"/>
      </w:rPr>
    </w:lvl>
  </w:abstractNum>
  <w:abstractNum w:abstractNumId="195">
    <w:nsid w:val="5E314DD4"/>
    <w:multiLevelType w:val="hybridMultilevel"/>
    <w:tmpl w:val="E60A99C8"/>
    <w:lvl w:ilvl="0" w:tplc="09E6097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34FC9C">
      <w:numFmt w:val="bullet"/>
      <w:lvlText w:val="•"/>
      <w:lvlJc w:val="left"/>
      <w:pPr>
        <w:ind w:left="2750" w:hanging="708"/>
      </w:pPr>
      <w:rPr>
        <w:rFonts w:hint="default"/>
        <w:lang w:val="ru-RU" w:eastAsia="en-US" w:bidi="ar-SA"/>
      </w:rPr>
    </w:lvl>
    <w:lvl w:ilvl="2" w:tplc="A086BB28">
      <w:numFmt w:val="bullet"/>
      <w:lvlText w:val="•"/>
      <w:lvlJc w:val="left"/>
      <w:pPr>
        <w:ind w:left="3601" w:hanging="708"/>
      </w:pPr>
      <w:rPr>
        <w:rFonts w:hint="default"/>
        <w:lang w:val="ru-RU" w:eastAsia="en-US" w:bidi="ar-SA"/>
      </w:rPr>
    </w:lvl>
    <w:lvl w:ilvl="3" w:tplc="7E7E2CD2">
      <w:numFmt w:val="bullet"/>
      <w:lvlText w:val="•"/>
      <w:lvlJc w:val="left"/>
      <w:pPr>
        <w:ind w:left="4451" w:hanging="708"/>
      </w:pPr>
      <w:rPr>
        <w:rFonts w:hint="default"/>
        <w:lang w:val="ru-RU" w:eastAsia="en-US" w:bidi="ar-SA"/>
      </w:rPr>
    </w:lvl>
    <w:lvl w:ilvl="4" w:tplc="DB34095C">
      <w:numFmt w:val="bullet"/>
      <w:lvlText w:val="•"/>
      <w:lvlJc w:val="left"/>
      <w:pPr>
        <w:ind w:left="5302" w:hanging="708"/>
      </w:pPr>
      <w:rPr>
        <w:rFonts w:hint="default"/>
        <w:lang w:val="ru-RU" w:eastAsia="en-US" w:bidi="ar-SA"/>
      </w:rPr>
    </w:lvl>
    <w:lvl w:ilvl="5" w:tplc="7D34B6C4">
      <w:numFmt w:val="bullet"/>
      <w:lvlText w:val="•"/>
      <w:lvlJc w:val="left"/>
      <w:pPr>
        <w:ind w:left="6153" w:hanging="708"/>
      </w:pPr>
      <w:rPr>
        <w:rFonts w:hint="default"/>
        <w:lang w:val="ru-RU" w:eastAsia="en-US" w:bidi="ar-SA"/>
      </w:rPr>
    </w:lvl>
    <w:lvl w:ilvl="6" w:tplc="1640D752">
      <w:numFmt w:val="bullet"/>
      <w:lvlText w:val="•"/>
      <w:lvlJc w:val="left"/>
      <w:pPr>
        <w:ind w:left="7003" w:hanging="708"/>
      </w:pPr>
      <w:rPr>
        <w:rFonts w:hint="default"/>
        <w:lang w:val="ru-RU" w:eastAsia="en-US" w:bidi="ar-SA"/>
      </w:rPr>
    </w:lvl>
    <w:lvl w:ilvl="7" w:tplc="DD140676">
      <w:numFmt w:val="bullet"/>
      <w:lvlText w:val="•"/>
      <w:lvlJc w:val="left"/>
      <w:pPr>
        <w:ind w:left="7854" w:hanging="708"/>
      </w:pPr>
      <w:rPr>
        <w:rFonts w:hint="default"/>
        <w:lang w:val="ru-RU" w:eastAsia="en-US" w:bidi="ar-SA"/>
      </w:rPr>
    </w:lvl>
    <w:lvl w:ilvl="8" w:tplc="597EA1AC">
      <w:numFmt w:val="bullet"/>
      <w:lvlText w:val="•"/>
      <w:lvlJc w:val="left"/>
      <w:pPr>
        <w:ind w:left="8705" w:hanging="708"/>
      </w:pPr>
      <w:rPr>
        <w:rFonts w:hint="default"/>
        <w:lang w:val="ru-RU" w:eastAsia="en-US" w:bidi="ar-SA"/>
      </w:rPr>
    </w:lvl>
  </w:abstractNum>
  <w:abstractNum w:abstractNumId="196">
    <w:nsid w:val="5EED7F73"/>
    <w:multiLevelType w:val="hybridMultilevel"/>
    <w:tmpl w:val="5B2AD7A4"/>
    <w:lvl w:ilvl="0" w:tplc="5B681168">
      <w:numFmt w:val="bullet"/>
      <w:lvlText w:val=""/>
      <w:lvlJc w:val="left"/>
      <w:pPr>
        <w:ind w:left="1222" w:hanging="768"/>
      </w:pPr>
      <w:rPr>
        <w:rFonts w:ascii="Symbol" w:eastAsia="Symbol" w:hAnsi="Symbol" w:cs="Symbol" w:hint="default"/>
        <w:b w:val="0"/>
        <w:bCs w:val="0"/>
        <w:i w:val="0"/>
        <w:iCs w:val="0"/>
        <w:spacing w:val="0"/>
        <w:w w:val="100"/>
        <w:sz w:val="24"/>
        <w:szCs w:val="24"/>
        <w:lang w:val="ru-RU" w:eastAsia="en-US" w:bidi="ar-SA"/>
      </w:rPr>
    </w:lvl>
    <w:lvl w:ilvl="1" w:tplc="370E965A">
      <w:numFmt w:val="bullet"/>
      <w:lvlText w:val="•"/>
      <w:lvlJc w:val="left"/>
      <w:pPr>
        <w:ind w:left="2206" w:hanging="768"/>
      </w:pPr>
      <w:rPr>
        <w:rFonts w:hint="default"/>
        <w:lang w:val="ru-RU" w:eastAsia="en-US" w:bidi="ar-SA"/>
      </w:rPr>
    </w:lvl>
    <w:lvl w:ilvl="2" w:tplc="A7FC1424">
      <w:numFmt w:val="bullet"/>
      <w:lvlText w:val="•"/>
      <w:lvlJc w:val="left"/>
      <w:pPr>
        <w:ind w:left="3193" w:hanging="768"/>
      </w:pPr>
      <w:rPr>
        <w:rFonts w:hint="default"/>
        <w:lang w:val="ru-RU" w:eastAsia="en-US" w:bidi="ar-SA"/>
      </w:rPr>
    </w:lvl>
    <w:lvl w:ilvl="3" w:tplc="EE26D868">
      <w:numFmt w:val="bullet"/>
      <w:lvlText w:val="•"/>
      <w:lvlJc w:val="left"/>
      <w:pPr>
        <w:ind w:left="4179" w:hanging="768"/>
      </w:pPr>
      <w:rPr>
        <w:rFonts w:hint="default"/>
        <w:lang w:val="ru-RU" w:eastAsia="en-US" w:bidi="ar-SA"/>
      </w:rPr>
    </w:lvl>
    <w:lvl w:ilvl="4" w:tplc="B50AD3A2">
      <w:numFmt w:val="bullet"/>
      <w:lvlText w:val="•"/>
      <w:lvlJc w:val="left"/>
      <w:pPr>
        <w:ind w:left="5166" w:hanging="768"/>
      </w:pPr>
      <w:rPr>
        <w:rFonts w:hint="default"/>
        <w:lang w:val="ru-RU" w:eastAsia="en-US" w:bidi="ar-SA"/>
      </w:rPr>
    </w:lvl>
    <w:lvl w:ilvl="5" w:tplc="93BC1906">
      <w:numFmt w:val="bullet"/>
      <w:lvlText w:val="•"/>
      <w:lvlJc w:val="left"/>
      <w:pPr>
        <w:ind w:left="6153" w:hanging="768"/>
      </w:pPr>
      <w:rPr>
        <w:rFonts w:hint="default"/>
        <w:lang w:val="ru-RU" w:eastAsia="en-US" w:bidi="ar-SA"/>
      </w:rPr>
    </w:lvl>
    <w:lvl w:ilvl="6" w:tplc="63948BBE">
      <w:numFmt w:val="bullet"/>
      <w:lvlText w:val="•"/>
      <w:lvlJc w:val="left"/>
      <w:pPr>
        <w:ind w:left="7139" w:hanging="768"/>
      </w:pPr>
      <w:rPr>
        <w:rFonts w:hint="default"/>
        <w:lang w:val="ru-RU" w:eastAsia="en-US" w:bidi="ar-SA"/>
      </w:rPr>
    </w:lvl>
    <w:lvl w:ilvl="7" w:tplc="6254A8BA">
      <w:numFmt w:val="bullet"/>
      <w:lvlText w:val="•"/>
      <w:lvlJc w:val="left"/>
      <w:pPr>
        <w:ind w:left="8126" w:hanging="768"/>
      </w:pPr>
      <w:rPr>
        <w:rFonts w:hint="default"/>
        <w:lang w:val="ru-RU" w:eastAsia="en-US" w:bidi="ar-SA"/>
      </w:rPr>
    </w:lvl>
    <w:lvl w:ilvl="8" w:tplc="62B64AF4">
      <w:numFmt w:val="bullet"/>
      <w:lvlText w:val="•"/>
      <w:lvlJc w:val="left"/>
      <w:pPr>
        <w:ind w:left="9113" w:hanging="768"/>
      </w:pPr>
      <w:rPr>
        <w:rFonts w:hint="default"/>
        <w:lang w:val="ru-RU" w:eastAsia="en-US" w:bidi="ar-SA"/>
      </w:rPr>
    </w:lvl>
  </w:abstractNum>
  <w:abstractNum w:abstractNumId="197">
    <w:nsid w:val="5EEF3378"/>
    <w:multiLevelType w:val="hybridMultilevel"/>
    <w:tmpl w:val="98D48F16"/>
    <w:lvl w:ilvl="0" w:tplc="C7B62DD2">
      <w:numFmt w:val="bullet"/>
      <w:lvlText w:val="-"/>
      <w:lvlJc w:val="left"/>
      <w:pPr>
        <w:ind w:left="107" w:hanging="300"/>
      </w:pPr>
      <w:rPr>
        <w:rFonts w:ascii="Times New Roman" w:eastAsia="Times New Roman" w:hAnsi="Times New Roman" w:cs="Times New Roman" w:hint="default"/>
        <w:b w:val="0"/>
        <w:bCs w:val="0"/>
        <w:i w:val="0"/>
        <w:iCs w:val="0"/>
        <w:spacing w:val="0"/>
        <w:w w:val="100"/>
        <w:sz w:val="22"/>
        <w:szCs w:val="22"/>
        <w:lang w:val="ru-RU" w:eastAsia="en-US" w:bidi="ar-SA"/>
      </w:rPr>
    </w:lvl>
    <w:lvl w:ilvl="1" w:tplc="2FFEA27A">
      <w:numFmt w:val="bullet"/>
      <w:lvlText w:val="•"/>
      <w:lvlJc w:val="left"/>
      <w:pPr>
        <w:ind w:left="332" w:hanging="300"/>
      </w:pPr>
      <w:rPr>
        <w:rFonts w:hint="default"/>
        <w:lang w:val="ru-RU" w:eastAsia="en-US" w:bidi="ar-SA"/>
      </w:rPr>
    </w:lvl>
    <w:lvl w:ilvl="2" w:tplc="BFA6F82C">
      <w:numFmt w:val="bullet"/>
      <w:lvlText w:val="•"/>
      <w:lvlJc w:val="left"/>
      <w:pPr>
        <w:ind w:left="565" w:hanging="300"/>
      </w:pPr>
      <w:rPr>
        <w:rFonts w:hint="default"/>
        <w:lang w:val="ru-RU" w:eastAsia="en-US" w:bidi="ar-SA"/>
      </w:rPr>
    </w:lvl>
    <w:lvl w:ilvl="3" w:tplc="4A96C0C6">
      <w:numFmt w:val="bullet"/>
      <w:lvlText w:val="•"/>
      <w:lvlJc w:val="left"/>
      <w:pPr>
        <w:ind w:left="798" w:hanging="300"/>
      </w:pPr>
      <w:rPr>
        <w:rFonts w:hint="default"/>
        <w:lang w:val="ru-RU" w:eastAsia="en-US" w:bidi="ar-SA"/>
      </w:rPr>
    </w:lvl>
    <w:lvl w:ilvl="4" w:tplc="01902F82">
      <w:numFmt w:val="bullet"/>
      <w:lvlText w:val="•"/>
      <w:lvlJc w:val="left"/>
      <w:pPr>
        <w:ind w:left="1031" w:hanging="300"/>
      </w:pPr>
      <w:rPr>
        <w:rFonts w:hint="default"/>
        <w:lang w:val="ru-RU" w:eastAsia="en-US" w:bidi="ar-SA"/>
      </w:rPr>
    </w:lvl>
    <w:lvl w:ilvl="5" w:tplc="F134EBBE">
      <w:numFmt w:val="bullet"/>
      <w:lvlText w:val="•"/>
      <w:lvlJc w:val="left"/>
      <w:pPr>
        <w:ind w:left="1264" w:hanging="300"/>
      </w:pPr>
      <w:rPr>
        <w:rFonts w:hint="default"/>
        <w:lang w:val="ru-RU" w:eastAsia="en-US" w:bidi="ar-SA"/>
      </w:rPr>
    </w:lvl>
    <w:lvl w:ilvl="6" w:tplc="98B8699A">
      <w:numFmt w:val="bullet"/>
      <w:lvlText w:val="•"/>
      <w:lvlJc w:val="left"/>
      <w:pPr>
        <w:ind w:left="1497" w:hanging="300"/>
      </w:pPr>
      <w:rPr>
        <w:rFonts w:hint="default"/>
        <w:lang w:val="ru-RU" w:eastAsia="en-US" w:bidi="ar-SA"/>
      </w:rPr>
    </w:lvl>
    <w:lvl w:ilvl="7" w:tplc="9D38FAF6">
      <w:numFmt w:val="bullet"/>
      <w:lvlText w:val="•"/>
      <w:lvlJc w:val="left"/>
      <w:pPr>
        <w:ind w:left="1730" w:hanging="300"/>
      </w:pPr>
      <w:rPr>
        <w:rFonts w:hint="default"/>
        <w:lang w:val="ru-RU" w:eastAsia="en-US" w:bidi="ar-SA"/>
      </w:rPr>
    </w:lvl>
    <w:lvl w:ilvl="8" w:tplc="6308A804">
      <w:numFmt w:val="bullet"/>
      <w:lvlText w:val="•"/>
      <w:lvlJc w:val="left"/>
      <w:pPr>
        <w:ind w:left="1963" w:hanging="300"/>
      </w:pPr>
      <w:rPr>
        <w:rFonts w:hint="default"/>
        <w:lang w:val="ru-RU" w:eastAsia="en-US" w:bidi="ar-SA"/>
      </w:rPr>
    </w:lvl>
  </w:abstractNum>
  <w:abstractNum w:abstractNumId="198">
    <w:nsid w:val="5F981C1A"/>
    <w:multiLevelType w:val="hybridMultilevel"/>
    <w:tmpl w:val="B5B8FB86"/>
    <w:lvl w:ilvl="0" w:tplc="F416B35E">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A7EA67E2">
      <w:numFmt w:val="bullet"/>
      <w:lvlText w:val="•"/>
      <w:lvlJc w:val="left"/>
      <w:pPr>
        <w:ind w:left="1472" w:hanging="768"/>
      </w:pPr>
      <w:rPr>
        <w:rFonts w:hint="default"/>
        <w:lang w:val="ru-RU" w:eastAsia="en-US" w:bidi="ar-SA"/>
      </w:rPr>
    </w:lvl>
    <w:lvl w:ilvl="2" w:tplc="C09467F8">
      <w:numFmt w:val="bullet"/>
      <w:lvlText w:val="•"/>
      <w:lvlJc w:val="left"/>
      <w:pPr>
        <w:ind w:left="2465" w:hanging="768"/>
      </w:pPr>
      <w:rPr>
        <w:rFonts w:hint="default"/>
        <w:lang w:val="ru-RU" w:eastAsia="en-US" w:bidi="ar-SA"/>
      </w:rPr>
    </w:lvl>
    <w:lvl w:ilvl="3" w:tplc="27683CDE">
      <w:numFmt w:val="bullet"/>
      <w:lvlText w:val="•"/>
      <w:lvlJc w:val="left"/>
      <w:pPr>
        <w:ind w:left="3457" w:hanging="768"/>
      </w:pPr>
      <w:rPr>
        <w:rFonts w:hint="default"/>
        <w:lang w:val="ru-RU" w:eastAsia="en-US" w:bidi="ar-SA"/>
      </w:rPr>
    </w:lvl>
    <w:lvl w:ilvl="4" w:tplc="9C5852FE">
      <w:numFmt w:val="bullet"/>
      <w:lvlText w:val="•"/>
      <w:lvlJc w:val="left"/>
      <w:pPr>
        <w:ind w:left="4450" w:hanging="768"/>
      </w:pPr>
      <w:rPr>
        <w:rFonts w:hint="default"/>
        <w:lang w:val="ru-RU" w:eastAsia="en-US" w:bidi="ar-SA"/>
      </w:rPr>
    </w:lvl>
    <w:lvl w:ilvl="5" w:tplc="553E81A8">
      <w:numFmt w:val="bullet"/>
      <w:lvlText w:val="•"/>
      <w:lvlJc w:val="left"/>
      <w:pPr>
        <w:ind w:left="5443" w:hanging="768"/>
      </w:pPr>
      <w:rPr>
        <w:rFonts w:hint="default"/>
        <w:lang w:val="ru-RU" w:eastAsia="en-US" w:bidi="ar-SA"/>
      </w:rPr>
    </w:lvl>
    <w:lvl w:ilvl="6" w:tplc="792C0620">
      <w:numFmt w:val="bullet"/>
      <w:lvlText w:val="•"/>
      <w:lvlJc w:val="left"/>
      <w:pPr>
        <w:ind w:left="6435" w:hanging="768"/>
      </w:pPr>
      <w:rPr>
        <w:rFonts w:hint="default"/>
        <w:lang w:val="ru-RU" w:eastAsia="en-US" w:bidi="ar-SA"/>
      </w:rPr>
    </w:lvl>
    <w:lvl w:ilvl="7" w:tplc="71ECFF6A">
      <w:numFmt w:val="bullet"/>
      <w:lvlText w:val="•"/>
      <w:lvlJc w:val="left"/>
      <w:pPr>
        <w:ind w:left="7428" w:hanging="768"/>
      </w:pPr>
      <w:rPr>
        <w:rFonts w:hint="default"/>
        <w:lang w:val="ru-RU" w:eastAsia="en-US" w:bidi="ar-SA"/>
      </w:rPr>
    </w:lvl>
    <w:lvl w:ilvl="8" w:tplc="12104B02">
      <w:numFmt w:val="bullet"/>
      <w:lvlText w:val="•"/>
      <w:lvlJc w:val="left"/>
      <w:pPr>
        <w:ind w:left="8421" w:hanging="768"/>
      </w:pPr>
      <w:rPr>
        <w:rFonts w:hint="default"/>
        <w:lang w:val="ru-RU" w:eastAsia="en-US" w:bidi="ar-SA"/>
      </w:rPr>
    </w:lvl>
  </w:abstractNum>
  <w:abstractNum w:abstractNumId="199">
    <w:nsid w:val="5FBB5CBF"/>
    <w:multiLevelType w:val="hybridMultilevel"/>
    <w:tmpl w:val="B322C87C"/>
    <w:lvl w:ilvl="0" w:tplc="D0EC895A">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101990">
      <w:numFmt w:val="bullet"/>
      <w:lvlText w:val="•"/>
      <w:lvlJc w:val="left"/>
      <w:pPr>
        <w:ind w:left="1472" w:hanging="708"/>
      </w:pPr>
      <w:rPr>
        <w:rFonts w:hint="default"/>
        <w:lang w:val="ru-RU" w:eastAsia="en-US" w:bidi="ar-SA"/>
      </w:rPr>
    </w:lvl>
    <w:lvl w:ilvl="2" w:tplc="04D24C12">
      <w:numFmt w:val="bullet"/>
      <w:lvlText w:val="•"/>
      <w:lvlJc w:val="left"/>
      <w:pPr>
        <w:ind w:left="2465" w:hanging="708"/>
      </w:pPr>
      <w:rPr>
        <w:rFonts w:hint="default"/>
        <w:lang w:val="ru-RU" w:eastAsia="en-US" w:bidi="ar-SA"/>
      </w:rPr>
    </w:lvl>
    <w:lvl w:ilvl="3" w:tplc="B3681FA8">
      <w:numFmt w:val="bullet"/>
      <w:lvlText w:val="•"/>
      <w:lvlJc w:val="left"/>
      <w:pPr>
        <w:ind w:left="3457" w:hanging="708"/>
      </w:pPr>
      <w:rPr>
        <w:rFonts w:hint="default"/>
        <w:lang w:val="ru-RU" w:eastAsia="en-US" w:bidi="ar-SA"/>
      </w:rPr>
    </w:lvl>
    <w:lvl w:ilvl="4" w:tplc="EC868726">
      <w:numFmt w:val="bullet"/>
      <w:lvlText w:val="•"/>
      <w:lvlJc w:val="left"/>
      <w:pPr>
        <w:ind w:left="4450" w:hanging="708"/>
      </w:pPr>
      <w:rPr>
        <w:rFonts w:hint="default"/>
        <w:lang w:val="ru-RU" w:eastAsia="en-US" w:bidi="ar-SA"/>
      </w:rPr>
    </w:lvl>
    <w:lvl w:ilvl="5" w:tplc="49C69384">
      <w:numFmt w:val="bullet"/>
      <w:lvlText w:val="•"/>
      <w:lvlJc w:val="left"/>
      <w:pPr>
        <w:ind w:left="5443" w:hanging="708"/>
      </w:pPr>
      <w:rPr>
        <w:rFonts w:hint="default"/>
        <w:lang w:val="ru-RU" w:eastAsia="en-US" w:bidi="ar-SA"/>
      </w:rPr>
    </w:lvl>
    <w:lvl w:ilvl="6" w:tplc="D9AC21EA">
      <w:numFmt w:val="bullet"/>
      <w:lvlText w:val="•"/>
      <w:lvlJc w:val="left"/>
      <w:pPr>
        <w:ind w:left="6435" w:hanging="708"/>
      </w:pPr>
      <w:rPr>
        <w:rFonts w:hint="default"/>
        <w:lang w:val="ru-RU" w:eastAsia="en-US" w:bidi="ar-SA"/>
      </w:rPr>
    </w:lvl>
    <w:lvl w:ilvl="7" w:tplc="8722A9C2">
      <w:numFmt w:val="bullet"/>
      <w:lvlText w:val="•"/>
      <w:lvlJc w:val="left"/>
      <w:pPr>
        <w:ind w:left="7428" w:hanging="708"/>
      </w:pPr>
      <w:rPr>
        <w:rFonts w:hint="default"/>
        <w:lang w:val="ru-RU" w:eastAsia="en-US" w:bidi="ar-SA"/>
      </w:rPr>
    </w:lvl>
    <w:lvl w:ilvl="8" w:tplc="F9B665C6">
      <w:numFmt w:val="bullet"/>
      <w:lvlText w:val="•"/>
      <w:lvlJc w:val="left"/>
      <w:pPr>
        <w:ind w:left="8421" w:hanging="708"/>
      </w:pPr>
      <w:rPr>
        <w:rFonts w:hint="default"/>
        <w:lang w:val="ru-RU" w:eastAsia="en-US" w:bidi="ar-SA"/>
      </w:rPr>
    </w:lvl>
  </w:abstractNum>
  <w:abstractNum w:abstractNumId="200">
    <w:nsid w:val="5FED4732"/>
    <w:multiLevelType w:val="hybridMultilevel"/>
    <w:tmpl w:val="F8CA0B30"/>
    <w:lvl w:ilvl="0" w:tplc="8D964290">
      <w:start w:val="1"/>
      <w:numFmt w:val="decimal"/>
      <w:lvlText w:val="%1."/>
      <w:lvlJc w:val="left"/>
      <w:pPr>
        <w:ind w:left="482" w:hanging="3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CA0E4E">
      <w:numFmt w:val="bullet"/>
      <w:lvlText w:val="•"/>
      <w:lvlJc w:val="left"/>
      <w:pPr>
        <w:ind w:left="1472" w:hanging="329"/>
      </w:pPr>
      <w:rPr>
        <w:rFonts w:hint="default"/>
        <w:lang w:val="ru-RU" w:eastAsia="en-US" w:bidi="ar-SA"/>
      </w:rPr>
    </w:lvl>
    <w:lvl w:ilvl="2" w:tplc="1250D10C">
      <w:numFmt w:val="bullet"/>
      <w:lvlText w:val="•"/>
      <w:lvlJc w:val="left"/>
      <w:pPr>
        <w:ind w:left="2465" w:hanging="329"/>
      </w:pPr>
      <w:rPr>
        <w:rFonts w:hint="default"/>
        <w:lang w:val="ru-RU" w:eastAsia="en-US" w:bidi="ar-SA"/>
      </w:rPr>
    </w:lvl>
    <w:lvl w:ilvl="3" w:tplc="32DECFF8">
      <w:numFmt w:val="bullet"/>
      <w:lvlText w:val="•"/>
      <w:lvlJc w:val="left"/>
      <w:pPr>
        <w:ind w:left="3457" w:hanging="329"/>
      </w:pPr>
      <w:rPr>
        <w:rFonts w:hint="default"/>
        <w:lang w:val="ru-RU" w:eastAsia="en-US" w:bidi="ar-SA"/>
      </w:rPr>
    </w:lvl>
    <w:lvl w:ilvl="4" w:tplc="E0222570">
      <w:numFmt w:val="bullet"/>
      <w:lvlText w:val="•"/>
      <w:lvlJc w:val="left"/>
      <w:pPr>
        <w:ind w:left="4450" w:hanging="329"/>
      </w:pPr>
      <w:rPr>
        <w:rFonts w:hint="default"/>
        <w:lang w:val="ru-RU" w:eastAsia="en-US" w:bidi="ar-SA"/>
      </w:rPr>
    </w:lvl>
    <w:lvl w:ilvl="5" w:tplc="8970FD88">
      <w:numFmt w:val="bullet"/>
      <w:lvlText w:val="•"/>
      <w:lvlJc w:val="left"/>
      <w:pPr>
        <w:ind w:left="5443" w:hanging="329"/>
      </w:pPr>
      <w:rPr>
        <w:rFonts w:hint="default"/>
        <w:lang w:val="ru-RU" w:eastAsia="en-US" w:bidi="ar-SA"/>
      </w:rPr>
    </w:lvl>
    <w:lvl w:ilvl="6" w:tplc="E9B2FDEA">
      <w:numFmt w:val="bullet"/>
      <w:lvlText w:val="•"/>
      <w:lvlJc w:val="left"/>
      <w:pPr>
        <w:ind w:left="6435" w:hanging="329"/>
      </w:pPr>
      <w:rPr>
        <w:rFonts w:hint="default"/>
        <w:lang w:val="ru-RU" w:eastAsia="en-US" w:bidi="ar-SA"/>
      </w:rPr>
    </w:lvl>
    <w:lvl w:ilvl="7" w:tplc="9BD81A3A">
      <w:numFmt w:val="bullet"/>
      <w:lvlText w:val="•"/>
      <w:lvlJc w:val="left"/>
      <w:pPr>
        <w:ind w:left="7428" w:hanging="329"/>
      </w:pPr>
      <w:rPr>
        <w:rFonts w:hint="default"/>
        <w:lang w:val="ru-RU" w:eastAsia="en-US" w:bidi="ar-SA"/>
      </w:rPr>
    </w:lvl>
    <w:lvl w:ilvl="8" w:tplc="654EE630">
      <w:numFmt w:val="bullet"/>
      <w:lvlText w:val="•"/>
      <w:lvlJc w:val="left"/>
      <w:pPr>
        <w:ind w:left="8421" w:hanging="329"/>
      </w:pPr>
      <w:rPr>
        <w:rFonts w:hint="default"/>
        <w:lang w:val="ru-RU" w:eastAsia="en-US" w:bidi="ar-SA"/>
      </w:rPr>
    </w:lvl>
  </w:abstractNum>
  <w:abstractNum w:abstractNumId="201">
    <w:nsid w:val="600B3FF8"/>
    <w:multiLevelType w:val="hybridMultilevel"/>
    <w:tmpl w:val="BEDEC582"/>
    <w:lvl w:ilvl="0" w:tplc="C4FEFBEA">
      <w:start w:val="1"/>
      <w:numFmt w:val="decimal"/>
      <w:lvlText w:val="%1."/>
      <w:lvlJc w:val="left"/>
      <w:pPr>
        <w:ind w:left="48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2C56CA">
      <w:numFmt w:val="bullet"/>
      <w:lvlText w:val="•"/>
      <w:lvlJc w:val="left"/>
      <w:pPr>
        <w:ind w:left="1472" w:hanging="348"/>
      </w:pPr>
      <w:rPr>
        <w:rFonts w:hint="default"/>
        <w:lang w:val="ru-RU" w:eastAsia="en-US" w:bidi="ar-SA"/>
      </w:rPr>
    </w:lvl>
    <w:lvl w:ilvl="2" w:tplc="F7566938">
      <w:numFmt w:val="bullet"/>
      <w:lvlText w:val="•"/>
      <w:lvlJc w:val="left"/>
      <w:pPr>
        <w:ind w:left="2465" w:hanging="348"/>
      </w:pPr>
      <w:rPr>
        <w:rFonts w:hint="default"/>
        <w:lang w:val="ru-RU" w:eastAsia="en-US" w:bidi="ar-SA"/>
      </w:rPr>
    </w:lvl>
    <w:lvl w:ilvl="3" w:tplc="10AE33B8">
      <w:numFmt w:val="bullet"/>
      <w:lvlText w:val="•"/>
      <w:lvlJc w:val="left"/>
      <w:pPr>
        <w:ind w:left="3457" w:hanging="348"/>
      </w:pPr>
      <w:rPr>
        <w:rFonts w:hint="default"/>
        <w:lang w:val="ru-RU" w:eastAsia="en-US" w:bidi="ar-SA"/>
      </w:rPr>
    </w:lvl>
    <w:lvl w:ilvl="4" w:tplc="A5D20E00">
      <w:numFmt w:val="bullet"/>
      <w:lvlText w:val="•"/>
      <w:lvlJc w:val="left"/>
      <w:pPr>
        <w:ind w:left="4450" w:hanging="348"/>
      </w:pPr>
      <w:rPr>
        <w:rFonts w:hint="default"/>
        <w:lang w:val="ru-RU" w:eastAsia="en-US" w:bidi="ar-SA"/>
      </w:rPr>
    </w:lvl>
    <w:lvl w:ilvl="5" w:tplc="846A5F68">
      <w:numFmt w:val="bullet"/>
      <w:lvlText w:val="•"/>
      <w:lvlJc w:val="left"/>
      <w:pPr>
        <w:ind w:left="5443" w:hanging="348"/>
      </w:pPr>
      <w:rPr>
        <w:rFonts w:hint="default"/>
        <w:lang w:val="ru-RU" w:eastAsia="en-US" w:bidi="ar-SA"/>
      </w:rPr>
    </w:lvl>
    <w:lvl w:ilvl="6" w:tplc="B0C4F394">
      <w:numFmt w:val="bullet"/>
      <w:lvlText w:val="•"/>
      <w:lvlJc w:val="left"/>
      <w:pPr>
        <w:ind w:left="6435" w:hanging="348"/>
      </w:pPr>
      <w:rPr>
        <w:rFonts w:hint="default"/>
        <w:lang w:val="ru-RU" w:eastAsia="en-US" w:bidi="ar-SA"/>
      </w:rPr>
    </w:lvl>
    <w:lvl w:ilvl="7" w:tplc="1542EE84">
      <w:numFmt w:val="bullet"/>
      <w:lvlText w:val="•"/>
      <w:lvlJc w:val="left"/>
      <w:pPr>
        <w:ind w:left="7428" w:hanging="348"/>
      </w:pPr>
      <w:rPr>
        <w:rFonts w:hint="default"/>
        <w:lang w:val="ru-RU" w:eastAsia="en-US" w:bidi="ar-SA"/>
      </w:rPr>
    </w:lvl>
    <w:lvl w:ilvl="8" w:tplc="021C6C3A">
      <w:numFmt w:val="bullet"/>
      <w:lvlText w:val="•"/>
      <w:lvlJc w:val="left"/>
      <w:pPr>
        <w:ind w:left="8421" w:hanging="348"/>
      </w:pPr>
      <w:rPr>
        <w:rFonts w:hint="default"/>
        <w:lang w:val="ru-RU" w:eastAsia="en-US" w:bidi="ar-SA"/>
      </w:rPr>
    </w:lvl>
  </w:abstractNum>
  <w:abstractNum w:abstractNumId="202">
    <w:nsid w:val="60DB7414"/>
    <w:multiLevelType w:val="hybridMultilevel"/>
    <w:tmpl w:val="D56AC8EC"/>
    <w:lvl w:ilvl="0" w:tplc="B7F82922">
      <w:numFmt w:val="bullet"/>
      <w:lvlText w:val="—"/>
      <w:lvlJc w:val="left"/>
      <w:pPr>
        <w:ind w:left="55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64EE9232">
      <w:numFmt w:val="bullet"/>
      <w:lvlText w:val="•"/>
      <w:lvlJc w:val="left"/>
      <w:pPr>
        <w:ind w:left="1237" w:hanging="300"/>
      </w:pPr>
      <w:rPr>
        <w:rFonts w:hint="default"/>
        <w:lang w:val="ru-RU" w:eastAsia="en-US" w:bidi="ar-SA"/>
      </w:rPr>
    </w:lvl>
    <w:lvl w:ilvl="2" w:tplc="F05EEA18">
      <w:numFmt w:val="bullet"/>
      <w:lvlText w:val="•"/>
      <w:lvlJc w:val="left"/>
      <w:pPr>
        <w:ind w:left="1915" w:hanging="300"/>
      </w:pPr>
      <w:rPr>
        <w:rFonts w:hint="default"/>
        <w:lang w:val="ru-RU" w:eastAsia="en-US" w:bidi="ar-SA"/>
      </w:rPr>
    </w:lvl>
    <w:lvl w:ilvl="3" w:tplc="1A626822">
      <w:numFmt w:val="bullet"/>
      <w:lvlText w:val="•"/>
      <w:lvlJc w:val="left"/>
      <w:pPr>
        <w:ind w:left="2593" w:hanging="300"/>
      </w:pPr>
      <w:rPr>
        <w:rFonts w:hint="default"/>
        <w:lang w:val="ru-RU" w:eastAsia="en-US" w:bidi="ar-SA"/>
      </w:rPr>
    </w:lvl>
    <w:lvl w:ilvl="4" w:tplc="3E78ECF8">
      <w:numFmt w:val="bullet"/>
      <w:lvlText w:val="•"/>
      <w:lvlJc w:val="left"/>
      <w:pPr>
        <w:ind w:left="3271" w:hanging="300"/>
      </w:pPr>
      <w:rPr>
        <w:rFonts w:hint="default"/>
        <w:lang w:val="ru-RU" w:eastAsia="en-US" w:bidi="ar-SA"/>
      </w:rPr>
    </w:lvl>
    <w:lvl w:ilvl="5" w:tplc="7B6C8064">
      <w:numFmt w:val="bullet"/>
      <w:lvlText w:val="•"/>
      <w:lvlJc w:val="left"/>
      <w:pPr>
        <w:ind w:left="3949" w:hanging="300"/>
      </w:pPr>
      <w:rPr>
        <w:rFonts w:hint="default"/>
        <w:lang w:val="ru-RU" w:eastAsia="en-US" w:bidi="ar-SA"/>
      </w:rPr>
    </w:lvl>
    <w:lvl w:ilvl="6" w:tplc="0AB63BCE">
      <w:numFmt w:val="bullet"/>
      <w:lvlText w:val="•"/>
      <w:lvlJc w:val="left"/>
      <w:pPr>
        <w:ind w:left="4627" w:hanging="300"/>
      </w:pPr>
      <w:rPr>
        <w:rFonts w:hint="default"/>
        <w:lang w:val="ru-RU" w:eastAsia="en-US" w:bidi="ar-SA"/>
      </w:rPr>
    </w:lvl>
    <w:lvl w:ilvl="7" w:tplc="C33C853A">
      <w:numFmt w:val="bullet"/>
      <w:lvlText w:val="•"/>
      <w:lvlJc w:val="left"/>
      <w:pPr>
        <w:ind w:left="5305" w:hanging="300"/>
      </w:pPr>
      <w:rPr>
        <w:rFonts w:hint="default"/>
        <w:lang w:val="ru-RU" w:eastAsia="en-US" w:bidi="ar-SA"/>
      </w:rPr>
    </w:lvl>
    <w:lvl w:ilvl="8" w:tplc="95E88472">
      <w:numFmt w:val="bullet"/>
      <w:lvlText w:val="•"/>
      <w:lvlJc w:val="left"/>
      <w:pPr>
        <w:ind w:left="5983" w:hanging="300"/>
      </w:pPr>
      <w:rPr>
        <w:rFonts w:hint="default"/>
        <w:lang w:val="ru-RU" w:eastAsia="en-US" w:bidi="ar-SA"/>
      </w:rPr>
    </w:lvl>
  </w:abstractNum>
  <w:abstractNum w:abstractNumId="203">
    <w:nsid w:val="61734146"/>
    <w:multiLevelType w:val="hybridMultilevel"/>
    <w:tmpl w:val="C00C1668"/>
    <w:lvl w:ilvl="0" w:tplc="FC780CBA">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34CA32">
      <w:numFmt w:val="bullet"/>
      <w:lvlText w:val="•"/>
      <w:lvlJc w:val="left"/>
      <w:pPr>
        <w:ind w:left="1472" w:hanging="850"/>
      </w:pPr>
      <w:rPr>
        <w:rFonts w:hint="default"/>
        <w:lang w:val="ru-RU" w:eastAsia="en-US" w:bidi="ar-SA"/>
      </w:rPr>
    </w:lvl>
    <w:lvl w:ilvl="2" w:tplc="5B7AB9EE">
      <w:numFmt w:val="bullet"/>
      <w:lvlText w:val="•"/>
      <w:lvlJc w:val="left"/>
      <w:pPr>
        <w:ind w:left="2465" w:hanging="850"/>
      </w:pPr>
      <w:rPr>
        <w:rFonts w:hint="default"/>
        <w:lang w:val="ru-RU" w:eastAsia="en-US" w:bidi="ar-SA"/>
      </w:rPr>
    </w:lvl>
    <w:lvl w:ilvl="3" w:tplc="50900D74">
      <w:numFmt w:val="bullet"/>
      <w:lvlText w:val="•"/>
      <w:lvlJc w:val="left"/>
      <w:pPr>
        <w:ind w:left="3457" w:hanging="850"/>
      </w:pPr>
      <w:rPr>
        <w:rFonts w:hint="default"/>
        <w:lang w:val="ru-RU" w:eastAsia="en-US" w:bidi="ar-SA"/>
      </w:rPr>
    </w:lvl>
    <w:lvl w:ilvl="4" w:tplc="644424DC">
      <w:numFmt w:val="bullet"/>
      <w:lvlText w:val="•"/>
      <w:lvlJc w:val="left"/>
      <w:pPr>
        <w:ind w:left="4450" w:hanging="850"/>
      </w:pPr>
      <w:rPr>
        <w:rFonts w:hint="default"/>
        <w:lang w:val="ru-RU" w:eastAsia="en-US" w:bidi="ar-SA"/>
      </w:rPr>
    </w:lvl>
    <w:lvl w:ilvl="5" w:tplc="76120E08">
      <w:numFmt w:val="bullet"/>
      <w:lvlText w:val="•"/>
      <w:lvlJc w:val="left"/>
      <w:pPr>
        <w:ind w:left="5443" w:hanging="850"/>
      </w:pPr>
      <w:rPr>
        <w:rFonts w:hint="default"/>
        <w:lang w:val="ru-RU" w:eastAsia="en-US" w:bidi="ar-SA"/>
      </w:rPr>
    </w:lvl>
    <w:lvl w:ilvl="6" w:tplc="9FB0C12C">
      <w:numFmt w:val="bullet"/>
      <w:lvlText w:val="•"/>
      <w:lvlJc w:val="left"/>
      <w:pPr>
        <w:ind w:left="6435" w:hanging="850"/>
      </w:pPr>
      <w:rPr>
        <w:rFonts w:hint="default"/>
        <w:lang w:val="ru-RU" w:eastAsia="en-US" w:bidi="ar-SA"/>
      </w:rPr>
    </w:lvl>
    <w:lvl w:ilvl="7" w:tplc="45C06596">
      <w:numFmt w:val="bullet"/>
      <w:lvlText w:val="•"/>
      <w:lvlJc w:val="left"/>
      <w:pPr>
        <w:ind w:left="7428" w:hanging="850"/>
      </w:pPr>
      <w:rPr>
        <w:rFonts w:hint="default"/>
        <w:lang w:val="ru-RU" w:eastAsia="en-US" w:bidi="ar-SA"/>
      </w:rPr>
    </w:lvl>
    <w:lvl w:ilvl="8" w:tplc="A9C8F458">
      <w:numFmt w:val="bullet"/>
      <w:lvlText w:val="•"/>
      <w:lvlJc w:val="left"/>
      <w:pPr>
        <w:ind w:left="8421" w:hanging="850"/>
      </w:pPr>
      <w:rPr>
        <w:rFonts w:hint="default"/>
        <w:lang w:val="ru-RU" w:eastAsia="en-US" w:bidi="ar-SA"/>
      </w:rPr>
    </w:lvl>
  </w:abstractNum>
  <w:abstractNum w:abstractNumId="204">
    <w:nsid w:val="61D618F5"/>
    <w:multiLevelType w:val="hybridMultilevel"/>
    <w:tmpl w:val="431CE6A0"/>
    <w:lvl w:ilvl="0" w:tplc="4F32AB68">
      <w:start w:val="1"/>
      <w:numFmt w:val="decimal"/>
      <w:lvlText w:val="%1."/>
      <w:lvlJc w:val="left"/>
      <w:pPr>
        <w:ind w:left="107" w:hanging="454"/>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387428C2">
      <w:numFmt w:val="bullet"/>
      <w:lvlText w:val="•"/>
      <w:lvlJc w:val="left"/>
      <w:pPr>
        <w:ind w:left="576" w:hanging="454"/>
      </w:pPr>
      <w:rPr>
        <w:rFonts w:hint="default"/>
        <w:lang w:val="ru-RU" w:eastAsia="en-US" w:bidi="ar-SA"/>
      </w:rPr>
    </w:lvl>
    <w:lvl w:ilvl="2" w:tplc="FB743E02">
      <w:numFmt w:val="bullet"/>
      <w:lvlText w:val="•"/>
      <w:lvlJc w:val="left"/>
      <w:pPr>
        <w:ind w:left="1052" w:hanging="454"/>
      </w:pPr>
      <w:rPr>
        <w:rFonts w:hint="default"/>
        <w:lang w:val="ru-RU" w:eastAsia="en-US" w:bidi="ar-SA"/>
      </w:rPr>
    </w:lvl>
    <w:lvl w:ilvl="3" w:tplc="59AC8856">
      <w:numFmt w:val="bullet"/>
      <w:lvlText w:val="•"/>
      <w:lvlJc w:val="left"/>
      <w:pPr>
        <w:ind w:left="1528" w:hanging="454"/>
      </w:pPr>
      <w:rPr>
        <w:rFonts w:hint="default"/>
        <w:lang w:val="ru-RU" w:eastAsia="en-US" w:bidi="ar-SA"/>
      </w:rPr>
    </w:lvl>
    <w:lvl w:ilvl="4" w:tplc="BD4EE4E0">
      <w:numFmt w:val="bullet"/>
      <w:lvlText w:val="•"/>
      <w:lvlJc w:val="left"/>
      <w:pPr>
        <w:ind w:left="2004" w:hanging="454"/>
      </w:pPr>
      <w:rPr>
        <w:rFonts w:hint="default"/>
        <w:lang w:val="ru-RU" w:eastAsia="en-US" w:bidi="ar-SA"/>
      </w:rPr>
    </w:lvl>
    <w:lvl w:ilvl="5" w:tplc="08F0186A">
      <w:numFmt w:val="bullet"/>
      <w:lvlText w:val="•"/>
      <w:lvlJc w:val="left"/>
      <w:pPr>
        <w:ind w:left="2480" w:hanging="454"/>
      </w:pPr>
      <w:rPr>
        <w:rFonts w:hint="default"/>
        <w:lang w:val="ru-RU" w:eastAsia="en-US" w:bidi="ar-SA"/>
      </w:rPr>
    </w:lvl>
    <w:lvl w:ilvl="6" w:tplc="DA00B514">
      <w:numFmt w:val="bullet"/>
      <w:lvlText w:val="•"/>
      <w:lvlJc w:val="left"/>
      <w:pPr>
        <w:ind w:left="2956" w:hanging="454"/>
      </w:pPr>
      <w:rPr>
        <w:rFonts w:hint="default"/>
        <w:lang w:val="ru-RU" w:eastAsia="en-US" w:bidi="ar-SA"/>
      </w:rPr>
    </w:lvl>
    <w:lvl w:ilvl="7" w:tplc="38545648">
      <w:numFmt w:val="bullet"/>
      <w:lvlText w:val="•"/>
      <w:lvlJc w:val="left"/>
      <w:pPr>
        <w:ind w:left="3432" w:hanging="454"/>
      </w:pPr>
      <w:rPr>
        <w:rFonts w:hint="default"/>
        <w:lang w:val="ru-RU" w:eastAsia="en-US" w:bidi="ar-SA"/>
      </w:rPr>
    </w:lvl>
    <w:lvl w:ilvl="8" w:tplc="97CABBDC">
      <w:numFmt w:val="bullet"/>
      <w:lvlText w:val="•"/>
      <w:lvlJc w:val="left"/>
      <w:pPr>
        <w:ind w:left="3908" w:hanging="454"/>
      </w:pPr>
      <w:rPr>
        <w:rFonts w:hint="default"/>
        <w:lang w:val="ru-RU" w:eastAsia="en-US" w:bidi="ar-SA"/>
      </w:rPr>
    </w:lvl>
  </w:abstractNum>
  <w:abstractNum w:abstractNumId="205">
    <w:nsid w:val="621D4FDE"/>
    <w:multiLevelType w:val="hybridMultilevel"/>
    <w:tmpl w:val="8C3EB1D6"/>
    <w:lvl w:ilvl="0" w:tplc="D3A4BEDE">
      <w:start w:val="1"/>
      <w:numFmt w:val="decimal"/>
      <w:lvlText w:val="%1."/>
      <w:lvlJc w:val="left"/>
      <w:pPr>
        <w:ind w:left="482"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284F18">
      <w:numFmt w:val="bullet"/>
      <w:lvlText w:val="•"/>
      <w:lvlJc w:val="left"/>
      <w:pPr>
        <w:ind w:left="1472" w:hanging="252"/>
      </w:pPr>
      <w:rPr>
        <w:rFonts w:hint="default"/>
        <w:lang w:val="ru-RU" w:eastAsia="en-US" w:bidi="ar-SA"/>
      </w:rPr>
    </w:lvl>
    <w:lvl w:ilvl="2" w:tplc="C58AC96A">
      <w:numFmt w:val="bullet"/>
      <w:lvlText w:val="•"/>
      <w:lvlJc w:val="left"/>
      <w:pPr>
        <w:ind w:left="2465" w:hanging="252"/>
      </w:pPr>
      <w:rPr>
        <w:rFonts w:hint="default"/>
        <w:lang w:val="ru-RU" w:eastAsia="en-US" w:bidi="ar-SA"/>
      </w:rPr>
    </w:lvl>
    <w:lvl w:ilvl="3" w:tplc="6D863772">
      <w:numFmt w:val="bullet"/>
      <w:lvlText w:val="•"/>
      <w:lvlJc w:val="left"/>
      <w:pPr>
        <w:ind w:left="3457" w:hanging="252"/>
      </w:pPr>
      <w:rPr>
        <w:rFonts w:hint="default"/>
        <w:lang w:val="ru-RU" w:eastAsia="en-US" w:bidi="ar-SA"/>
      </w:rPr>
    </w:lvl>
    <w:lvl w:ilvl="4" w:tplc="6EC4BD0E">
      <w:numFmt w:val="bullet"/>
      <w:lvlText w:val="•"/>
      <w:lvlJc w:val="left"/>
      <w:pPr>
        <w:ind w:left="4450" w:hanging="252"/>
      </w:pPr>
      <w:rPr>
        <w:rFonts w:hint="default"/>
        <w:lang w:val="ru-RU" w:eastAsia="en-US" w:bidi="ar-SA"/>
      </w:rPr>
    </w:lvl>
    <w:lvl w:ilvl="5" w:tplc="3E72E628">
      <w:numFmt w:val="bullet"/>
      <w:lvlText w:val="•"/>
      <w:lvlJc w:val="left"/>
      <w:pPr>
        <w:ind w:left="5443" w:hanging="252"/>
      </w:pPr>
      <w:rPr>
        <w:rFonts w:hint="default"/>
        <w:lang w:val="ru-RU" w:eastAsia="en-US" w:bidi="ar-SA"/>
      </w:rPr>
    </w:lvl>
    <w:lvl w:ilvl="6" w:tplc="4A9EF376">
      <w:numFmt w:val="bullet"/>
      <w:lvlText w:val="•"/>
      <w:lvlJc w:val="left"/>
      <w:pPr>
        <w:ind w:left="6435" w:hanging="252"/>
      </w:pPr>
      <w:rPr>
        <w:rFonts w:hint="default"/>
        <w:lang w:val="ru-RU" w:eastAsia="en-US" w:bidi="ar-SA"/>
      </w:rPr>
    </w:lvl>
    <w:lvl w:ilvl="7" w:tplc="848C8BBC">
      <w:numFmt w:val="bullet"/>
      <w:lvlText w:val="•"/>
      <w:lvlJc w:val="left"/>
      <w:pPr>
        <w:ind w:left="7428" w:hanging="252"/>
      </w:pPr>
      <w:rPr>
        <w:rFonts w:hint="default"/>
        <w:lang w:val="ru-RU" w:eastAsia="en-US" w:bidi="ar-SA"/>
      </w:rPr>
    </w:lvl>
    <w:lvl w:ilvl="8" w:tplc="4846F4DC">
      <w:numFmt w:val="bullet"/>
      <w:lvlText w:val="•"/>
      <w:lvlJc w:val="left"/>
      <w:pPr>
        <w:ind w:left="8421" w:hanging="252"/>
      </w:pPr>
      <w:rPr>
        <w:rFonts w:hint="default"/>
        <w:lang w:val="ru-RU" w:eastAsia="en-US" w:bidi="ar-SA"/>
      </w:rPr>
    </w:lvl>
  </w:abstractNum>
  <w:abstractNum w:abstractNumId="206">
    <w:nsid w:val="62B92B04"/>
    <w:multiLevelType w:val="hybridMultilevel"/>
    <w:tmpl w:val="0BAC45C8"/>
    <w:lvl w:ilvl="0" w:tplc="826E2C28">
      <w:start w:val="2"/>
      <w:numFmt w:val="upperRoman"/>
      <w:lvlText w:val="%1"/>
      <w:lvlJc w:val="left"/>
      <w:pPr>
        <w:ind w:left="904" w:hanging="2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A6E3F6">
      <w:numFmt w:val="bullet"/>
      <w:lvlText w:val="•"/>
      <w:lvlJc w:val="left"/>
      <w:pPr>
        <w:ind w:left="1889" w:hanging="219"/>
      </w:pPr>
      <w:rPr>
        <w:rFonts w:hint="default"/>
        <w:lang w:val="ru-RU" w:eastAsia="en-US" w:bidi="ar-SA"/>
      </w:rPr>
    </w:lvl>
    <w:lvl w:ilvl="2" w:tplc="FE00D5EA">
      <w:numFmt w:val="bullet"/>
      <w:lvlText w:val="•"/>
      <w:lvlJc w:val="left"/>
      <w:pPr>
        <w:ind w:left="2878" w:hanging="219"/>
      </w:pPr>
      <w:rPr>
        <w:rFonts w:hint="default"/>
        <w:lang w:val="ru-RU" w:eastAsia="en-US" w:bidi="ar-SA"/>
      </w:rPr>
    </w:lvl>
    <w:lvl w:ilvl="3" w:tplc="041C2918">
      <w:numFmt w:val="bullet"/>
      <w:lvlText w:val="•"/>
      <w:lvlJc w:val="left"/>
      <w:pPr>
        <w:ind w:left="3867" w:hanging="219"/>
      </w:pPr>
      <w:rPr>
        <w:rFonts w:hint="default"/>
        <w:lang w:val="ru-RU" w:eastAsia="en-US" w:bidi="ar-SA"/>
      </w:rPr>
    </w:lvl>
    <w:lvl w:ilvl="4" w:tplc="DF183F52">
      <w:numFmt w:val="bullet"/>
      <w:lvlText w:val="•"/>
      <w:lvlJc w:val="left"/>
      <w:pPr>
        <w:ind w:left="4856" w:hanging="219"/>
      </w:pPr>
      <w:rPr>
        <w:rFonts w:hint="default"/>
        <w:lang w:val="ru-RU" w:eastAsia="en-US" w:bidi="ar-SA"/>
      </w:rPr>
    </w:lvl>
    <w:lvl w:ilvl="5" w:tplc="B576F8D0">
      <w:numFmt w:val="bullet"/>
      <w:lvlText w:val="•"/>
      <w:lvlJc w:val="left"/>
      <w:pPr>
        <w:ind w:left="5845" w:hanging="219"/>
      </w:pPr>
      <w:rPr>
        <w:rFonts w:hint="default"/>
        <w:lang w:val="ru-RU" w:eastAsia="en-US" w:bidi="ar-SA"/>
      </w:rPr>
    </w:lvl>
    <w:lvl w:ilvl="6" w:tplc="FC6ECB5A">
      <w:numFmt w:val="bullet"/>
      <w:lvlText w:val="•"/>
      <w:lvlJc w:val="left"/>
      <w:pPr>
        <w:ind w:left="6834" w:hanging="219"/>
      </w:pPr>
      <w:rPr>
        <w:rFonts w:hint="default"/>
        <w:lang w:val="ru-RU" w:eastAsia="en-US" w:bidi="ar-SA"/>
      </w:rPr>
    </w:lvl>
    <w:lvl w:ilvl="7" w:tplc="E2F46290">
      <w:numFmt w:val="bullet"/>
      <w:lvlText w:val="•"/>
      <w:lvlJc w:val="left"/>
      <w:pPr>
        <w:ind w:left="7823" w:hanging="219"/>
      </w:pPr>
      <w:rPr>
        <w:rFonts w:hint="default"/>
        <w:lang w:val="ru-RU" w:eastAsia="en-US" w:bidi="ar-SA"/>
      </w:rPr>
    </w:lvl>
    <w:lvl w:ilvl="8" w:tplc="BAD04E30">
      <w:numFmt w:val="bullet"/>
      <w:lvlText w:val="•"/>
      <w:lvlJc w:val="left"/>
      <w:pPr>
        <w:ind w:left="8812" w:hanging="219"/>
      </w:pPr>
      <w:rPr>
        <w:rFonts w:hint="default"/>
        <w:lang w:val="ru-RU" w:eastAsia="en-US" w:bidi="ar-SA"/>
      </w:rPr>
    </w:lvl>
  </w:abstractNum>
  <w:abstractNum w:abstractNumId="207">
    <w:nsid w:val="63613CA9"/>
    <w:multiLevelType w:val="hybridMultilevel"/>
    <w:tmpl w:val="D5FCA768"/>
    <w:lvl w:ilvl="0" w:tplc="F0F466FC">
      <w:numFmt w:val="bullet"/>
      <w:lvlText w:val="-"/>
      <w:lvlJc w:val="left"/>
      <w:pPr>
        <w:ind w:left="107" w:hanging="1199"/>
      </w:pPr>
      <w:rPr>
        <w:rFonts w:ascii="Times New Roman" w:eastAsia="Times New Roman" w:hAnsi="Times New Roman" w:cs="Times New Roman" w:hint="default"/>
        <w:b w:val="0"/>
        <w:bCs w:val="0"/>
        <w:i w:val="0"/>
        <w:iCs w:val="0"/>
        <w:spacing w:val="0"/>
        <w:w w:val="100"/>
        <w:sz w:val="22"/>
        <w:szCs w:val="22"/>
        <w:lang w:val="ru-RU" w:eastAsia="en-US" w:bidi="ar-SA"/>
      </w:rPr>
    </w:lvl>
    <w:lvl w:ilvl="1" w:tplc="27309E5E">
      <w:numFmt w:val="bullet"/>
      <w:lvlText w:val="•"/>
      <w:lvlJc w:val="left"/>
      <w:pPr>
        <w:ind w:left="332" w:hanging="1199"/>
      </w:pPr>
      <w:rPr>
        <w:rFonts w:hint="default"/>
        <w:lang w:val="ru-RU" w:eastAsia="en-US" w:bidi="ar-SA"/>
      </w:rPr>
    </w:lvl>
    <w:lvl w:ilvl="2" w:tplc="FF3C64C0">
      <w:numFmt w:val="bullet"/>
      <w:lvlText w:val="•"/>
      <w:lvlJc w:val="left"/>
      <w:pPr>
        <w:ind w:left="565" w:hanging="1199"/>
      </w:pPr>
      <w:rPr>
        <w:rFonts w:hint="default"/>
        <w:lang w:val="ru-RU" w:eastAsia="en-US" w:bidi="ar-SA"/>
      </w:rPr>
    </w:lvl>
    <w:lvl w:ilvl="3" w:tplc="869EF9BE">
      <w:numFmt w:val="bullet"/>
      <w:lvlText w:val="•"/>
      <w:lvlJc w:val="left"/>
      <w:pPr>
        <w:ind w:left="798" w:hanging="1199"/>
      </w:pPr>
      <w:rPr>
        <w:rFonts w:hint="default"/>
        <w:lang w:val="ru-RU" w:eastAsia="en-US" w:bidi="ar-SA"/>
      </w:rPr>
    </w:lvl>
    <w:lvl w:ilvl="4" w:tplc="73F6FFC6">
      <w:numFmt w:val="bullet"/>
      <w:lvlText w:val="•"/>
      <w:lvlJc w:val="left"/>
      <w:pPr>
        <w:ind w:left="1031" w:hanging="1199"/>
      </w:pPr>
      <w:rPr>
        <w:rFonts w:hint="default"/>
        <w:lang w:val="ru-RU" w:eastAsia="en-US" w:bidi="ar-SA"/>
      </w:rPr>
    </w:lvl>
    <w:lvl w:ilvl="5" w:tplc="FE1055F2">
      <w:numFmt w:val="bullet"/>
      <w:lvlText w:val="•"/>
      <w:lvlJc w:val="left"/>
      <w:pPr>
        <w:ind w:left="1264" w:hanging="1199"/>
      </w:pPr>
      <w:rPr>
        <w:rFonts w:hint="default"/>
        <w:lang w:val="ru-RU" w:eastAsia="en-US" w:bidi="ar-SA"/>
      </w:rPr>
    </w:lvl>
    <w:lvl w:ilvl="6" w:tplc="952E7AE4">
      <w:numFmt w:val="bullet"/>
      <w:lvlText w:val="•"/>
      <w:lvlJc w:val="left"/>
      <w:pPr>
        <w:ind w:left="1496" w:hanging="1199"/>
      </w:pPr>
      <w:rPr>
        <w:rFonts w:hint="default"/>
        <w:lang w:val="ru-RU" w:eastAsia="en-US" w:bidi="ar-SA"/>
      </w:rPr>
    </w:lvl>
    <w:lvl w:ilvl="7" w:tplc="E5765C28">
      <w:numFmt w:val="bullet"/>
      <w:lvlText w:val="•"/>
      <w:lvlJc w:val="left"/>
      <w:pPr>
        <w:ind w:left="1729" w:hanging="1199"/>
      </w:pPr>
      <w:rPr>
        <w:rFonts w:hint="default"/>
        <w:lang w:val="ru-RU" w:eastAsia="en-US" w:bidi="ar-SA"/>
      </w:rPr>
    </w:lvl>
    <w:lvl w:ilvl="8" w:tplc="CA8855D2">
      <w:numFmt w:val="bullet"/>
      <w:lvlText w:val="•"/>
      <w:lvlJc w:val="left"/>
      <w:pPr>
        <w:ind w:left="1962" w:hanging="1199"/>
      </w:pPr>
      <w:rPr>
        <w:rFonts w:hint="default"/>
        <w:lang w:val="ru-RU" w:eastAsia="en-US" w:bidi="ar-SA"/>
      </w:rPr>
    </w:lvl>
  </w:abstractNum>
  <w:abstractNum w:abstractNumId="208">
    <w:nsid w:val="64596733"/>
    <w:multiLevelType w:val="hybridMultilevel"/>
    <w:tmpl w:val="C59A1F78"/>
    <w:lvl w:ilvl="0" w:tplc="83E21E98">
      <w:start w:val="1"/>
      <w:numFmt w:val="decimal"/>
      <w:lvlText w:val="%1."/>
      <w:lvlJc w:val="left"/>
      <w:pPr>
        <w:ind w:left="482"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3EA570">
      <w:numFmt w:val="bullet"/>
      <w:lvlText w:val="•"/>
      <w:lvlJc w:val="left"/>
      <w:pPr>
        <w:ind w:left="1472" w:hanging="295"/>
      </w:pPr>
      <w:rPr>
        <w:rFonts w:hint="default"/>
        <w:lang w:val="ru-RU" w:eastAsia="en-US" w:bidi="ar-SA"/>
      </w:rPr>
    </w:lvl>
    <w:lvl w:ilvl="2" w:tplc="579C6034">
      <w:numFmt w:val="bullet"/>
      <w:lvlText w:val="•"/>
      <w:lvlJc w:val="left"/>
      <w:pPr>
        <w:ind w:left="2465" w:hanging="295"/>
      </w:pPr>
      <w:rPr>
        <w:rFonts w:hint="default"/>
        <w:lang w:val="ru-RU" w:eastAsia="en-US" w:bidi="ar-SA"/>
      </w:rPr>
    </w:lvl>
    <w:lvl w:ilvl="3" w:tplc="02DE8246">
      <w:numFmt w:val="bullet"/>
      <w:lvlText w:val="•"/>
      <w:lvlJc w:val="left"/>
      <w:pPr>
        <w:ind w:left="3457" w:hanging="295"/>
      </w:pPr>
      <w:rPr>
        <w:rFonts w:hint="default"/>
        <w:lang w:val="ru-RU" w:eastAsia="en-US" w:bidi="ar-SA"/>
      </w:rPr>
    </w:lvl>
    <w:lvl w:ilvl="4" w:tplc="536CC758">
      <w:numFmt w:val="bullet"/>
      <w:lvlText w:val="•"/>
      <w:lvlJc w:val="left"/>
      <w:pPr>
        <w:ind w:left="4450" w:hanging="295"/>
      </w:pPr>
      <w:rPr>
        <w:rFonts w:hint="default"/>
        <w:lang w:val="ru-RU" w:eastAsia="en-US" w:bidi="ar-SA"/>
      </w:rPr>
    </w:lvl>
    <w:lvl w:ilvl="5" w:tplc="FFA4E1E0">
      <w:numFmt w:val="bullet"/>
      <w:lvlText w:val="•"/>
      <w:lvlJc w:val="left"/>
      <w:pPr>
        <w:ind w:left="5443" w:hanging="295"/>
      </w:pPr>
      <w:rPr>
        <w:rFonts w:hint="default"/>
        <w:lang w:val="ru-RU" w:eastAsia="en-US" w:bidi="ar-SA"/>
      </w:rPr>
    </w:lvl>
    <w:lvl w:ilvl="6" w:tplc="C8DE85FC">
      <w:numFmt w:val="bullet"/>
      <w:lvlText w:val="•"/>
      <w:lvlJc w:val="left"/>
      <w:pPr>
        <w:ind w:left="6435" w:hanging="295"/>
      </w:pPr>
      <w:rPr>
        <w:rFonts w:hint="default"/>
        <w:lang w:val="ru-RU" w:eastAsia="en-US" w:bidi="ar-SA"/>
      </w:rPr>
    </w:lvl>
    <w:lvl w:ilvl="7" w:tplc="98BA8846">
      <w:numFmt w:val="bullet"/>
      <w:lvlText w:val="•"/>
      <w:lvlJc w:val="left"/>
      <w:pPr>
        <w:ind w:left="7428" w:hanging="295"/>
      </w:pPr>
      <w:rPr>
        <w:rFonts w:hint="default"/>
        <w:lang w:val="ru-RU" w:eastAsia="en-US" w:bidi="ar-SA"/>
      </w:rPr>
    </w:lvl>
    <w:lvl w:ilvl="8" w:tplc="5A9ECF3E">
      <w:numFmt w:val="bullet"/>
      <w:lvlText w:val="•"/>
      <w:lvlJc w:val="left"/>
      <w:pPr>
        <w:ind w:left="8421" w:hanging="295"/>
      </w:pPr>
      <w:rPr>
        <w:rFonts w:hint="default"/>
        <w:lang w:val="ru-RU" w:eastAsia="en-US" w:bidi="ar-SA"/>
      </w:rPr>
    </w:lvl>
  </w:abstractNum>
  <w:abstractNum w:abstractNumId="209">
    <w:nsid w:val="64C069E6"/>
    <w:multiLevelType w:val="hybridMultilevel"/>
    <w:tmpl w:val="B2B67DAC"/>
    <w:lvl w:ilvl="0" w:tplc="BF6ACC3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ADA6AE6">
      <w:numFmt w:val="bullet"/>
      <w:lvlText w:val="•"/>
      <w:lvlJc w:val="left"/>
      <w:pPr>
        <w:ind w:left="639" w:hanging="140"/>
      </w:pPr>
      <w:rPr>
        <w:rFonts w:hint="default"/>
        <w:lang w:val="ru-RU" w:eastAsia="en-US" w:bidi="ar-SA"/>
      </w:rPr>
    </w:lvl>
    <w:lvl w:ilvl="2" w:tplc="663A5FAA">
      <w:numFmt w:val="bullet"/>
      <w:lvlText w:val="•"/>
      <w:lvlJc w:val="left"/>
      <w:pPr>
        <w:ind w:left="1179" w:hanging="140"/>
      </w:pPr>
      <w:rPr>
        <w:rFonts w:hint="default"/>
        <w:lang w:val="ru-RU" w:eastAsia="en-US" w:bidi="ar-SA"/>
      </w:rPr>
    </w:lvl>
    <w:lvl w:ilvl="3" w:tplc="5A5C0C36">
      <w:numFmt w:val="bullet"/>
      <w:lvlText w:val="•"/>
      <w:lvlJc w:val="left"/>
      <w:pPr>
        <w:ind w:left="1718" w:hanging="140"/>
      </w:pPr>
      <w:rPr>
        <w:rFonts w:hint="default"/>
        <w:lang w:val="ru-RU" w:eastAsia="en-US" w:bidi="ar-SA"/>
      </w:rPr>
    </w:lvl>
    <w:lvl w:ilvl="4" w:tplc="AEBC0384">
      <w:numFmt w:val="bullet"/>
      <w:lvlText w:val="•"/>
      <w:lvlJc w:val="left"/>
      <w:pPr>
        <w:ind w:left="2258" w:hanging="140"/>
      </w:pPr>
      <w:rPr>
        <w:rFonts w:hint="default"/>
        <w:lang w:val="ru-RU" w:eastAsia="en-US" w:bidi="ar-SA"/>
      </w:rPr>
    </w:lvl>
    <w:lvl w:ilvl="5" w:tplc="60F04970">
      <w:numFmt w:val="bullet"/>
      <w:lvlText w:val="•"/>
      <w:lvlJc w:val="left"/>
      <w:pPr>
        <w:ind w:left="2797" w:hanging="140"/>
      </w:pPr>
      <w:rPr>
        <w:rFonts w:hint="default"/>
        <w:lang w:val="ru-RU" w:eastAsia="en-US" w:bidi="ar-SA"/>
      </w:rPr>
    </w:lvl>
    <w:lvl w:ilvl="6" w:tplc="9A3466DE">
      <w:numFmt w:val="bullet"/>
      <w:lvlText w:val="•"/>
      <w:lvlJc w:val="left"/>
      <w:pPr>
        <w:ind w:left="3337" w:hanging="140"/>
      </w:pPr>
      <w:rPr>
        <w:rFonts w:hint="default"/>
        <w:lang w:val="ru-RU" w:eastAsia="en-US" w:bidi="ar-SA"/>
      </w:rPr>
    </w:lvl>
    <w:lvl w:ilvl="7" w:tplc="DF183814">
      <w:numFmt w:val="bullet"/>
      <w:lvlText w:val="•"/>
      <w:lvlJc w:val="left"/>
      <w:pPr>
        <w:ind w:left="3876" w:hanging="140"/>
      </w:pPr>
      <w:rPr>
        <w:rFonts w:hint="default"/>
        <w:lang w:val="ru-RU" w:eastAsia="en-US" w:bidi="ar-SA"/>
      </w:rPr>
    </w:lvl>
    <w:lvl w:ilvl="8" w:tplc="A928D7C4">
      <w:numFmt w:val="bullet"/>
      <w:lvlText w:val="•"/>
      <w:lvlJc w:val="left"/>
      <w:pPr>
        <w:ind w:left="4416" w:hanging="140"/>
      </w:pPr>
      <w:rPr>
        <w:rFonts w:hint="default"/>
        <w:lang w:val="ru-RU" w:eastAsia="en-US" w:bidi="ar-SA"/>
      </w:rPr>
    </w:lvl>
  </w:abstractNum>
  <w:abstractNum w:abstractNumId="210">
    <w:nsid w:val="64E612C0"/>
    <w:multiLevelType w:val="hybridMultilevel"/>
    <w:tmpl w:val="EDCE81F6"/>
    <w:lvl w:ilvl="0" w:tplc="27426F58">
      <w:start w:val="1"/>
      <w:numFmt w:val="decimal"/>
      <w:lvlText w:val="%1)"/>
      <w:lvlJc w:val="left"/>
      <w:pPr>
        <w:ind w:left="122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6509062">
      <w:numFmt w:val="bullet"/>
      <w:lvlText w:val="•"/>
      <w:lvlJc w:val="left"/>
      <w:pPr>
        <w:ind w:left="2206" w:hanging="708"/>
      </w:pPr>
      <w:rPr>
        <w:rFonts w:hint="default"/>
        <w:lang w:val="ru-RU" w:eastAsia="en-US" w:bidi="ar-SA"/>
      </w:rPr>
    </w:lvl>
    <w:lvl w:ilvl="2" w:tplc="8CC4B38E">
      <w:numFmt w:val="bullet"/>
      <w:lvlText w:val="•"/>
      <w:lvlJc w:val="left"/>
      <w:pPr>
        <w:ind w:left="3193" w:hanging="708"/>
      </w:pPr>
      <w:rPr>
        <w:rFonts w:hint="default"/>
        <w:lang w:val="ru-RU" w:eastAsia="en-US" w:bidi="ar-SA"/>
      </w:rPr>
    </w:lvl>
    <w:lvl w:ilvl="3" w:tplc="CF241AB8">
      <w:numFmt w:val="bullet"/>
      <w:lvlText w:val="•"/>
      <w:lvlJc w:val="left"/>
      <w:pPr>
        <w:ind w:left="4179" w:hanging="708"/>
      </w:pPr>
      <w:rPr>
        <w:rFonts w:hint="default"/>
        <w:lang w:val="ru-RU" w:eastAsia="en-US" w:bidi="ar-SA"/>
      </w:rPr>
    </w:lvl>
    <w:lvl w:ilvl="4" w:tplc="507ACBF8">
      <w:numFmt w:val="bullet"/>
      <w:lvlText w:val="•"/>
      <w:lvlJc w:val="left"/>
      <w:pPr>
        <w:ind w:left="5166" w:hanging="708"/>
      </w:pPr>
      <w:rPr>
        <w:rFonts w:hint="default"/>
        <w:lang w:val="ru-RU" w:eastAsia="en-US" w:bidi="ar-SA"/>
      </w:rPr>
    </w:lvl>
    <w:lvl w:ilvl="5" w:tplc="7FDEEE12">
      <w:numFmt w:val="bullet"/>
      <w:lvlText w:val="•"/>
      <w:lvlJc w:val="left"/>
      <w:pPr>
        <w:ind w:left="6153" w:hanging="708"/>
      </w:pPr>
      <w:rPr>
        <w:rFonts w:hint="default"/>
        <w:lang w:val="ru-RU" w:eastAsia="en-US" w:bidi="ar-SA"/>
      </w:rPr>
    </w:lvl>
    <w:lvl w:ilvl="6" w:tplc="A8AAF09A">
      <w:numFmt w:val="bullet"/>
      <w:lvlText w:val="•"/>
      <w:lvlJc w:val="left"/>
      <w:pPr>
        <w:ind w:left="7139" w:hanging="708"/>
      </w:pPr>
      <w:rPr>
        <w:rFonts w:hint="default"/>
        <w:lang w:val="ru-RU" w:eastAsia="en-US" w:bidi="ar-SA"/>
      </w:rPr>
    </w:lvl>
    <w:lvl w:ilvl="7" w:tplc="0C3E2336">
      <w:numFmt w:val="bullet"/>
      <w:lvlText w:val="•"/>
      <w:lvlJc w:val="left"/>
      <w:pPr>
        <w:ind w:left="8126" w:hanging="708"/>
      </w:pPr>
      <w:rPr>
        <w:rFonts w:hint="default"/>
        <w:lang w:val="ru-RU" w:eastAsia="en-US" w:bidi="ar-SA"/>
      </w:rPr>
    </w:lvl>
    <w:lvl w:ilvl="8" w:tplc="32C4CF5C">
      <w:numFmt w:val="bullet"/>
      <w:lvlText w:val="•"/>
      <w:lvlJc w:val="left"/>
      <w:pPr>
        <w:ind w:left="9113" w:hanging="708"/>
      </w:pPr>
      <w:rPr>
        <w:rFonts w:hint="default"/>
        <w:lang w:val="ru-RU" w:eastAsia="en-US" w:bidi="ar-SA"/>
      </w:rPr>
    </w:lvl>
  </w:abstractNum>
  <w:abstractNum w:abstractNumId="211">
    <w:nsid w:val="65F06EC4"/>
    <w:multiLevelType w:val="hybridMultilevel"/>
    <w:tmpl w:val="675A8292"/>
    <w:lvl w:ilvl="0" w:tplc="8DECFD4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7EA1C4">
      <w:numFmt w:val="bullet"/>
      <w:lvlText w:val="•"/>
      <w:lvlJc w:val="left"/>
      <w:pPr>
        <w:ind w:left="2750" w:hanging="708"/>
      </w:pPr>
      <w:rPr>
        <w:rFonts w:hint="default"/>
        <w:lang w:val="ru-RU" w:eastAsia="en-US" w:bidi="ar-SA"/>
      </w:rPr>
    </w:lvl>
    <w:lvl w:ilvl="2" w:tplc="4DD08330">
      <w:numFmt w:val="bullet"/>
      <w:lvlText w:val="•"/>
      <w:lvlJc w:val="left"/>
      <w:pPr>
        <w:ind w:left="3601" w:hanging="708"/>
      </w:pPr>
      <w:rPr>
        <w:rFonts w:hint="default"/>
        <w:lang w:val="ru-RU" w:eastAsia="en-US" w:bidi="ar-SA"/>
      </w:rPr>
    </w:lvl>
    <w:lvl w:ilvl="3" w:tplc="451CA284">
      <w:numFmt w:val="bullet"/>
      <w:lvlText w:val="•"/>
      <w:lvlJc w:val="left"/>
      <w:pPr>
        <w:ind w:left="4451" w:hanging="708"/>
      </w:pPr>
      <w:rPr>
        <w:rFonts w:hint="default"/>
        <w:lang w:val="ru-RU" w:eastAsia="en-US" w:bidi="ar-SA"/>
      </w:rPr>
    </w:lvl>
    <w:lvl w:ilvl="4" w:tplc="097C5AAE">
      <w:numFmt w:val="bullet"/>
      <w:lvlText w:val="•"/>
      <w:lvlJc w:val="left"/>
      <w:pPr>
        <w:ind w:left="5302" w:hanging="708"/>
      </w:pPr>
      <w:rPr>
        <w:rFonts w:hint="default"/>
        <w:lang w:val="ru-RU" w:eastAsia="en-US" w:bidi="ar-SA"/>
      </w:rPr>
    </w:lvl>
    <w:lvl w:ilvl="5" w:tplc="56825448">
      <w:numFmt w:val="bullet"/>
      <w:lvlText w:val="•"/>
      <w:lvlJc w:val="left"/>
      <w:pPr>
        <w:ind w:left="6153" w:hanging="708"/>
      </w:pPr>
      <w:rPr>
        <w:rFonts w:hint="default"/>
        <w:lang w:val="ru-RU" w:eastAsia="en-US" w:bidi="ar-SA"/>
      </w:rPr>
    </w:lvl>
    <w:lvl w:ilvl="6" w:tplc="DE46E1CC">
      <w:numFmt w:val="bullet"/>
      <w:lvlText w:val="•"/>
      <w:lvlJc w:val="left"/>
      <w:pPr>
        <w:ind w:left="7003" w:hanging="708"/>
      </w:pPr>
      <w:rPr>
        <w:rFonts w:hint="default"/>
        <w:lang w:val="ru-RU" w:eastAsia="en-US" w:bidi="ar-SA"/>
      </w:rPr>
    </w:lvl>
    <w:lvl w:ilvl="7" w:tplc="0BCC15DC">
      <w:numFmt w:val="bullet"/>
      <w:lvlText w:val="•"/>
      <w:lvlJc w:val="left"/>
      <w:pPr>
        <w:ind w:left="7854" w:hanging="708"/>
      </w:pPr>
      <w:rPr>
        <w:rFonts w:hint="default"/>
        <w:lang w:val="ru-RU" w:eastAsia="en-US" w:bidi="ar-SA"/>
      </w:rPr>
    </w:lvl>
    <w:lvl w:ilvl="8" w:tplc="11F67AF0">
      <w:numFmt w:val="bullet"/>
      <w:lvlText w:val="•"/>
      <w:lvlJc w:val="left"/>
      <w:pPr>
        <w:ind w:left="8705" w:hanging="708"/>
      </w:pPr>
      <w:rPr>
        <w:rFonts w:hint="default"/>
        <w:lang w:val="ru-RU" w:eastAsia="en-US" w:bidi="ar-SA"/>
      </w:rPr>
    </w:lvl>
  </w:abstractNum>
  <w:abstractNum w:abstractNumId="212">
    <w:nsid w:val="65F9551F"/>
    <w:multiLevelType w:val="hybridMultilevel"/>
    <w:tmpl w:val="A9A0D42E"/>
    <w:lvl w:ilvl="0" w:tplc="78E8C38A">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5E6DA6">
      <w:numFmt w:val="bullet"/>
      <w:lvlText w:val="•"/>
      <w:lvlJc w:val="left"/>
      <w:pPr>
        <w:ind w:left="2750" w:hanging="708"/>
      </w:pPr>
      <w:rPr>
        <w:rFonts w:hint="default"/>
        <w:lang w:val="ru-RU" w:eastAsia="en-US" w:bidi="ar-SA"/>
      </w:rPr>
    </w:lvl>
    <w:lvl w:ilvl="2" w:tplc="E320EA0A">
      <w:numFmt w:val="bullet"/>
      <w:lvlText w:val="•"/>
      <w:lvlJc w:val="left"/>
      <w:pPr>
        <w:ind w:left="3601" w:hanging="708"/>
      </w:pPr>
      <w:rPr>
        <w:rFonts w:hint="default"/>
        <w:lang w:val="ru-RU" w:eastAsia="en-US" w:bidi="ar-SA"/>
      </w:rPr>
    </w:lvl>
    <w:lvl w:ilvl="3" w:tplc="3C0C28A0">
      <w:numFmt w:val="bullet"/>
      <w:lvlText w:val="•"/>
      <w:lvlJc w:val="left"/>
      <w:pPr>
        <w:ind w:left="4451" w:hanging="708"/>
      </w:pPr>
      <w:rPr>
        <w:rFonts w:hint="default"/>
        <w:lang w:val="ru-RU" w:eastAsia="en-US" w:bidi="ar-SA"/>
      </w:rPr>
    </w:lvl>
    <w:lvl w:ilvl="4" w:tplc="E8689F46">
      <w:numFmt w:val="bullet"/>
      <w:lvlText w:val="•"/>
      <w:lvlJc w:val="left"/>
      <w:pPr>
        <w:ind w:left="5302" w:hanging="708"/>
      </w:pPr>
      <w:rPr>
        <w:rFonts w:hint="default"/>
        <w:lang w:val="ru-RU" w:eastAsia="en-US" w:bidi="ar-SA"/>
      </w:rPr>
    </w:lvl>
    <w:lvl w:ilvl="5" w:tplc="BABA23FE">
      <w:numFmt w:val="bullet"/>
      <w:lvlText w:val="•"/>
      <w:lvlJc w:val="left"/>
      <w:pPr>
        <w:ind w:left="6153" w:hanging="708"/>
      </w:pPr>
      <w:rPr>
        <w:rFonts w:hint="default"/>
        <w:lang w:val="ru-RU" w:eastAsia="en-US" w:bidi="ar-SA"/>
      </w:rPr>
    </w:lvl>
    <w:lvl w:ilvl="6" w:tplc="3ED247BC">
      <w:numFmt w:val="bullet"/>
      <w:lvlText w:val="•"/>
      <w:lvlJc w:val="left"/>
      <w:pPr>
        <w:ind w:left="7003" w:hanging="708"/>
      </w:pPr>
      <w:rPr>
        <w:rFonts w:hint="default"/>
        <w:lang w:val="ru-RU" w:eastAsia="en-US" w:bidi="ar-SA"/>
      </w:rPr>
    </w:lvl>
    <w:lvl w:ilvl="7" w:tplc="54E66DDC">
      <w:numFmt w:val="bullet"/>
      <w:lvlText w:val="•"/>
      <w:lvlJc w:val="left"/>
      <w:pPr>
        <w:ind w:left="7854" w:hanging="708"/>
      </w:pPr>
      <w:rPr>
        <w:rFonts w:hint="default"/>
        <w:lang w:val="ru-RU" w:eastAsia="en-US" w:bidi="ar-SA"/>
      </w:rPr>
    </w:lvl>
    <w:lvl w:ilvl="8" w:tplc="3098C12C">
      <w:numFmt w:val="bullet"/>
      <w:lvlText w:val="•"/>
      <w:lvlJc w:val="left"/>
      <w:pPr>
        <w:ind w:left="8705" w:hanging="708"/>
      </w:pPr>
      <w:rPr>
        <w:rFonts w:hint="default"/>
        <w:lang w:val="ru-RU" w:eastAsia="en-US" w:bidi="ar-SA"/>
      </w:rPr>
    </w:lvl>
  </w:abstractNum>
  <w:abstractNum w:abstractNumId="213">
    <w:nsid w:val="666F02A7"/>
    <w:multiLevelType w:val="hybridMultilevel"/>
    <w:tmpl w:val="D2C2141C"/>
    <w:lvl w:ilvl="0" w:tplc="E736A228">
      <w:numFmt w:val="bullet"/>
      <w:lvlText w:val="—"/>
      <w:lvlJc w:val="left"/>
      <w:pPr>
        <w:ind w:left="10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8046F22">
      <w:numFmt w:val="bullet"/>
      <w:lvlText w:val="•"/>
      <w:lvlJc w:val="left"/>
      <w:pPr>
        <w:ind w:left="1046" w:hanging="708"/>
      </w:pPr>
      <w:rPr>
        <w:rFonts w:hint="default"/>
        <w:lang w:val="ru-RU" w:eastAsia="en-US" w:bidi="ar-SA"/>
      </w:rPr>
    </w:lvl>
    <w:lvl w:ilvl="2" w:tplc="CD6E9F80">
      <w:numFmt w:val="bullet"/>
      <w:lvlText w:val="•"/>
      <w:lvlJc w:val="left"/>
      <w:pPr>
        <w:ind w:left="1993" w:hanging="708"/>
      </w:pPr>
      <w:rPr>
        <w:rFonts w:hint="default"/>
        <w:lang w:val="ru-RU" w:eastAsia="en-US" w:bidi="ar-SA"/>
      </w:rPr>
    </w:lvl>
    <w:lvl w:ilvl="3" w:tplc="7D34A982">
      <w:numFmt w:val="bullet"/>
      <w:lvlText w:val="•"/>
      <w:lvlJc w:val="left"/>
      <w:pPr>
        <w:ind w:left="2939" w:hanging="708"/>
      </w:pPr>
      <w:rPr>
        <w:rFonts w:hint="default"/>
        <w:lang w:val="ru-RU" w:eastAsia="en-US" w:bidi="ar-SA"/>
      </w:rPr>
    </w:lvl>
    <w:lvl w:ilvl="4" w:tplc="5F76A18E">
      <w:numFmt w:val="bullet"/>
      <w:lvlText w:val="•"/>
      <w:lvlJc w:val="left"/>
      <w:pPr>
        <w:ind w:left="3886" w:hanging="708"/>
      </w:pPr>
      <w:rPr>
        <w:rFonts w:hint="default"/>
        <w:lang w:val="ru-RU" w:eastAsia="en-US" w:bidi="ar-SA"/>
      </w:rPr>
    </w:lvl>
    <w:lvl w:ilvl="5" w:tplc="6FB25F84">
      <w:numFmt w:val="bullet"/>
      <w:lvlText w:val="•"/>
      <w:lvlJc w:val="left"/>
      <w:pPr>
        <w:ind w:left="4833" w:hanging="708"/>
      </w:pPr>
      <w:rPr>
        <w:rFonts w:hint="default"/>
        <w:lang w:val="ru-RU" w:eastAsia="en-US" w:bidi="ar-SA"/>
      </w:rPr>
    </w:lvl>
    <w:lvl w:ilvl="6" w:tplc="A2F28E0C">
      <w:numFmt w:val="bullet"/>
      <w:lvlText w:val="•"/>
      <w:lvlJc w:val="left"/>
      <w:pPr>
        <w:ind w:left="5779" w:hanging="708"/>
      </w:pPr>
      <w:rPr>
        <w:rFonts w:hint="default"/>
        <w:lang w:val="ru-RU" w:eastAsia="en-US" w:bidi="ar-SA"/>
      </w:rPr>
    </w:lvl>
    <w:lvl w:ilvl="7" w:tplc="CD5E19FA">
      <w:numFmt w:val="bullet"/>
      <w:lvlText w:val="•"/>
      <w:lvlJc w:val="left"/>
      <w:pPr>
        <w:ind w:left="6726" w:hanging="708"/>
      </w:pPr>
      <w:rPr>
        <w:rFonts w:hint="default"/>
        <w:lang w:val="ru-RU" w:eastAsia="en-US" w:bidi="ar-SA"/>
      </w:rPr>
    </w:lvl>
    <w:lvl w:ilvl="8" w:tplc="FCBAEE0E">
      <w:numFmt w:val="bullet"/>
      <w:lvlText w:val="•"/>
      <w:lvlJc w:val="left"/>
      <w:pPr>
        <w:ind w:left="7673" w:hanging="708"/>
      </w:pPr>
      <w:rPr>
        <w:rFonts w:hint="default"/>
        <w:lang w:val="ru-RU" w:eastAsia="en-US" w:bidi="ar-SA"/>
      </w:rPr>
    </w:lvl>
  </w:abstractNum>
  <w:abstractNum w:abstractNumId="214">
    <w:nsid w:val="669358D2"/>
    <w:multiLevelType w:val="multilevel"/>
    <w:tmpl w:val="B832C876"/>
    <w:lvl w:ilvl="0">
      <w:start w:val="7"/>
      <w:numFmt w:val="decimal"/>
      <w:lvlText w:val="%1."/>
      <w:lvlJc w:val="left"/>
      <w:pPr>
        <w:ind w:left="1222"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1222" w:hanging="5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3" w:hanging="595"/>
      </w:pPr>
      <w:rPr>
        <w:rFonts w:hint="default"/>
        <w:lang w:val="ru-RU" w:eastAsia="en-US" w:bidi="ar-SA"/>
      </w:rPr>
    </w:lvl>
    <w:lvl w:ilvl="3">
      <w:numFmt w:val="bullet"/>
      <w:lvlText w:val="•"/>
      <w:lvlJc w:val="left"/>
      <w:pPr>
        <w:ind w:left="4179" w:hanging="595"/>
      </w:pPr>
      <w:rPr>
        <w:rFonts w:hint="default"/>
        <w:lang w:val="ru-RU" w:eastAsia="en-US" w:bidi="ar-SA"/>
      </w:rPr>
    </w:lvl>
    <w:lvl w:ilvl="4">
      <w:numFmt w:val="bullet"/>
      <w:lvlText w:val="•"/>
      <w:lvlJc w:val="left"/>
      <w:pPr>
        <w:ind w:left="5166" w:hanging="595"/>
      </w:pPr>
      <w:rPr>
        <w:rFonts w:hint="default"/>
        <w:lang w:val="ru-RU" w:eastAsia="en-US" w:bidi="ar-SA"/>
      </w:rPr>
    </w:lvl>
    <w:lvl w:ilvl="5">
      <w:numFmt w:val="bullet"/>
      <w:lvlText w:val="•"/>
      <w:lvlJc w:val="left"/>
      <w:pPr>
        <w:ind w:left="6153" w:hanging="595"/>
      </w:pPr>
      <w:rPr>
        <w:rFonts w:hint="default"/>
        <w:lang w:val="ru-RU" w:eastAsia="en-US" w:bidi="ar-SA"/>
      </w:rPr>
    </w:lvl>
    <w:lvl w:ilvl="6">
      <w:numFmt w:val="bullet"/>
      <w:lvlText w:val="•"/>
      <w:lvlJc w:val="left"/>
      <w:pPr>
        <w:ind w:left="7139" w:hanging="595"/>
      </w:pPr>
      <w:rPr>
        <w:rFonts w:hint="default"/>
        <w:lang w:val="ru-RU" w:eastAsia="en-US" w:bidi="ar-SA"/>
      </w:rPr>
    </w:lvl>
    <w:lvl w:ilvl="7">
      <w:numFmt w:val="bullet"/>
      <w:lvlText w:val="•"/>
      <w:lvlJc w:val="left"/>
      <w:pPr>
        <w:ind w:left="8126" w:hanging="595"/>
      </w:pPr>
      <w:rPr>
        <w:rFonts w:hint="default"/>
        <w:lang w:val="ru-RU" w:eastAsia="en-US" w:bidi="ar-SA"/>
      </w:rPr>
    </w:lvl>
    <w:lvl w:ilvl="8">
      <w:numFmt w:val="bullet"/>
      <w:lvlText w:val="•"/>
      <w:lvlJc w:val="left"/>
      <w:pPr>
        <w:ind w:left="9113" w:hanging="595"/>
      </w:pPr>
      <w:rPr>
        <w:rFonts w:hint="default"/>
        <w:lang w:val="ru-RU" w:eastAsia="en-US" w:bidi="ar-SA"/>
      </w:rPr>
    </w:lvl>
  </w:abstractNum>
  <w:abstractNum w:abstractNumId="215">
    <w:nsid w:val="679936D9"/>
    <w:multiLevelType w:val="hybridMultilevel"/>
    <w:tmpl w:val="D958A8DE"/>
    <w:lvl w:ilvl="0" w:tplc="EFC0606C">
      <w:start w:val="1"/>
      <w:numFmt w:val="decimal"/>
      <w:lvlText w:val="%1."/>
      <w:lvlJc w:val="left"/>
      <w:pPr>
        <w:ind w:left="50"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A55685B4">
      <w:numFmt w:val="bullet"/>
      <w:lvlText w:val="•"/>
      <w:lvlJc w:val="left"/>
      <w:pPr>
        <w:ind w:left="539" w:hanging="181"/>
      </w:pPr>
      <w:rPr>
        <w:rFonts w:hint="default"/>
        <w:lang w:val="ru-RU" w:eastAsia="en-US" w:bidi="ar-SA"/>
      </w:rPr>
    </w:lvl>
    <w:lvl w:ilvl="2" w:tplc="E4C850AE">
      <w:numFmt w:val="bullet"/>
      <w:lvlText w:val="•"/>
      <w:lvlJc w:val="left"/>
      <w:pPr>
        <w:ind w:left="1019" w:hanging="181"/>
      </w:pPr>
      <w:rPr>
        <w:rFonts w:hint="default"/>
        <w:lang w:val="ru-RU" w:eastAsia="en-US" w:bidi="ar-SA"/>
      </w:rPr>
    </w:lvl>
    <w:lvl w:ilvl="3" w:tplc="804AF5EC">
      <w:numFmt w:val="bullet"/>
      <w:lvlText w:val="•"/>
      <w:lvlJc w:val="left"/>
      <w:pPr>
        <w:ind w:left="1499" w:hanging="181"/>
      </w:pPr>
      <w:rPr>
        <w:rFonts w:hint="default"/>
        <w:lang w:val="ru-RU" w:eastAsia="en-US" w:bidi="ar-SA"/>
      </w:rPr>
    </w:lvl>
    <w:lvl w:ilvl="4" w:tplc="1758146C">
      <w:numFmt w:val="bullet"/>
      <w:lvlText w:val="•"/>
      <w:lvlJc w:val="left"/>
      <w:pPr>
        <w:ind w:left="1978" w:hanging="181"/>
      </w:pPr>
      <w:rPr>
        <w:rFonts w:hint="default"/>
        <w:lang w:val="ru-RU" w:eastAsia="en-US" w:bidi="ar-SA"/>
      </w:rPr>
    </w:lvl>
    <w:lvl w:ilvl="5" w:tplc="E1D2B420">
      <w:numFmt w:val="bullet"/>
      <w:lvlText w:val="•"/>
      <w:lvlJc w:val="left"/>
      <w:pPr>
        <w:ind w:left="2458" w:hanging="181"/>
      </w:pPr>
      <w:rPr>
        <w:rFonts w:hint="default"/>
        <w:lang w:val="ru-RU" w:eastAsia="en-US" w:bidi="ar-SA"/>
      </w:rPr>
    </w:lvl>
    <w:lvl w:ilvl="6" w:tplc="AB30D5DE">
      <w:numFmt w:val="bullet"/>
      <w:lvlText w:val="•"/>
      <w:lvlJc w:val="left"/>
      <w:pPr>
        <w:ind w:left="2938" w:hanging="181"/>
      </w:pPr>
      <w:rPr>
        <w:rFonts w:hint="default"/>
        <w:lang w:val="ru-RU" w:eastAsia="en-US" w:bidi="ar-SA"/>
      </w:rPr>
    </w:lvl>
    <w:lvl w:ilvl="7" w:tplc="4F20D254">
      <w:numFmt w:val="bullet"/>
      <w:lvlText w:val="•"/>
      <w:lvlJc w:val="left"/>
      <w:pPr>
        <w:ind w:left="3417" w:hanging="181"/>
      </w:pPr>
      <w:rPr>
        <w:rFonts w:hint="default"/>
        <w:lang w:val="ru-RU" w:eastAsia="en-US" w:bidi="ar-SA"/>
      </w:rPr>
    </w:lvl>
    <w:lvl w:ilvl="8" w:tplc="98E86326">
      <w:numFmt w:val="bullet"/>
      <w:lvlText w:val="•"/>
      <w:lvlJc w:val="left"/>
      <w:pPr>
        <w:ind w:left="3897" w:hanging="181"/>
      </w:pPr>
      <w:rPr>
        <w:rFonts w:hint="default"/>
        <w:lang w:val="ru-RU" w:eastAsia="en-US" w:bidi="ar-SA"/>
      </w:rPr>
    </w:lvl>
  </w:abstractNum>
  <w:abstractNum w:abstractNumId="216">
    <w:nsid w:val="69122BBD"/>
    <w:multiLevelType w:val="hybridMultilevel"/>
    <w:tmpl w:val="5E929CB6"/>
    <w:lvl w:ilvl="0" w:tplc="65D8AF1C">
      <w:start w:val="1"/>
      <w:numFmt w:val="decimal"/>
      <w:lvlText w:val="%1."/>
      <w:lvlJc w:val="left"/>
      <w:pPr>
        <w:ind w:left="1518" w:hanging="708"/>
        <w:jc w:val="left"/>
      </w:pPr>
      <w:rPr>
        <w:rFonts w:ascii="Times New Roman" w:eastAsia="Times New Roman" w:hAnsi="Times New Roman" w:cs="Times New Roman" w:hint="default"/>
        <w:b w:val="0"/>
        <w:bCs w:val="0"/>
        <w:i/>
        <w:iCs/>
        <w:spacing w:val="0"/>
        <w:w w:val="100"/>
        <w:sz w:val="24"/>
        <w:szCs w:val="24"/>
        <w:lang w:val="ru-RU" w:eastAsia="en-US" w:bidi="ar-SA"/>
      </w:rPr>
    </w:lvl>
    <w:lvl w:ilvl="1" w:tplc="6B7A8CD4">
      <w:numFmt w:val="bullet"/>
      <w:lvlText w:val="•"/>
      <w:lvlJc w:val="left"/>
      <w:pPr>
        <w:ind w:left="2324" w:hanging="708"/>
      </w:pPr>
      <w:rPr>
        <w:rFonts w:hint="default"/>
        <w:lang w:val="ru-RU" w:eastAsia="en-US" w:bidi="ar-SA"/>
      </w:rPr>
    </w:lvl>
    <w:lvl w:ilvl="2" w:tplc="4490A976">
      <w:numFmt w:val="bullet"/>
      <w:lvlText w:val="•"/>
      <w:lvlJc w:val="left"/>
      <w:pPr>
        <w:ind w:left="3129" w:hanging="708"/>
      </w:pPr>
      <w:rPr>
        <w:rFonts w:hint="default"/>
        <w:lang w:val="ru-RU" w:eastAsia="en-US" w:bidi="ar-SA"/>
      </w:rPr>
    </w:lvl>
    <w:lvl w:ilvl="3" w:tplc="C0F4E2F2">
      <w:numFmt w:val="bullet"/>
      <w:lvlText w:val="•"/>
      <w:lvlJc w:val="left"/>
      <w:pPr>
        <w:ind w:left="3933" w:hanging="708"/>
      </w:pPr>
      <w:rPr>
        <w:rFonts w:hint="default"/>
        <w:lang w:val="ru-RU" w:eastAsia="en-US" w:bidi="ar-SA"/>
      </w:rPr>
    </w:lvl>
    <w:lvl w:ilvl="4" w:tplc="1AA6B94E">
      <w:numFmt w:val="bullet"/>
      <w:lvlText w:val="•"/>
      <w:lvlJc w:val="left"/>
      <w:pPr>
        <w:ind w:left="4738" w:hanging="708"/>
      </w:pPr>
      <w:rPr>
        <w:rFonts w:hint="default"/>
        <w:lang w:val="ru-RU" w:eastAsia="en-US" w:bidi="ar-SA"/>
      </w:rPr>
    </w:lvl>
    <w:lvl w:ilvl="5" w:tplc="7FF8EA7E">
      <w:numFmt w:val="bullet"/>
      <w:lvlText w:val="•"/>
      <w:lvlJc w:val="left"/>
      <w:pPr>
        <w:ind w:left="5543" w:hanging="708"/>
      </w:pPr>
      <w:rPr>
        <w:rFonts w:hint="default"/>
        <w:lang w:val="ru-RU" w:eastAsia="en-US" w:bidi="ar-SA"/>
      </w:rPr>
    </w:lvl>
    <w:lvl w:ilvl="6" w:tplc="A47236A0">
      <w:numFmt w:val="bullet"/>
      <w:lvlText w:val="•"/>
      <w:lvlJc w:val="left"/>
      <w:pPr>
        <w:ind w:left="6347" w:hanging="708"/>
      </w:pPr>
      <w:rPr>
        <w:rFonts w:hint="default"/>
        <w:lang w:val="ru-RU" w:eastAsia="en-US" w:bidi="ar-SA"/>
      </w:rPr>
    </w:lvl>
    <w:lvl w:ilvl="7" w:tplc="1EBA1E84">
      <w:numFmt w:val="bullet"/>
      <w:lvlText w:val="•"/>
      <w:lvlJc w:val="left"/>
      <w:pPr>
        <w:ind w:left="7152" w:hanging="708"/>
      </w:pPr>
      <w:rPr>
        <w:rFonts w:hint="default"/>
        <w:lang w:val="ru-RU" w:eastAsia="en-US" w:bidi="ar-SA"/>
      </w:rPr>
    </w:lvl>
    <w:lvl w:ilvl="8" w:tplc="FAEE1EAA">
      <w:numFmt w:val="bullet"/>
      <w:lvlText w:val="•"/>
      <w:lvlJc w:val="left"/>
      <w:pPr>
        <w:ind w:left="7957" w:hanging="708"/>
      </w:pPr>
      <w:rPr>
        <w:rFonts w:hint="default"/>
        <w:lang w:val="ru-RU" w:eastAsia="en-US" w:bidi="ar-SA"/>
      </w:rPr>
    </w:lvl>
  </w:abstractNum>
  <w:abstractNum w:abstractNumId="217">
    <w:nsid w:val="6A8133C5"/>
    <w:multiLevelType w:val="hybridMultilevel"/>
    <w:tmpl w:val="9946B354"/>
    <w:lvl w:ilvl="0" w:tplc="4CA614EC">
      <w:start w:val="1"/>
      <w:numFmt w:val="decimal"/>
      <w:lvlText w:val="%1."/>
      <w:lvlJc w:val="left"/>
      <w:pPr>
        <w:ind w:left="1222" w:hanging="286"/>
        <w:jc w:val="left"/>
      </w:pPr>
      <w:rPr>
        <w:rFonts w:ascii="Times New Roman" w:eastAsia="Times New Roman" w:hAnsi="Times New Roman" w:cs="Times New Roman" w:hint="default"/>
        <w:b/>
        <w:bCs/>
        <w:i w:val="0"/>
        <w:iCs w:val="0"/>
        <w:spacing w:val="0"/>
        <w:w w:val="100"/>
        <w:sz w:val="24"/>
        <w:szCs w:val="24"/>
        <w:lang w:val="ru-RU" w:eastAsia="en-US" w:bidi="ar-SA"/>
      </w:rPr>
    </w:lvl>
    <w:lvl w:ilvl="1" w:tplc="09E01AC4">
      <w:numFmt w:val="bullet"/>
      <w:lvlText w:val="-"/>
      <w:lvlJc w:val="left"/>
      <w:pPr>
        <w:ind w:left="12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27400F46">
      <w:numFmt w:val="bullet"/>
      <w:lvlText w:val="•"/>
      <w:lvlJc w:val="left"/>
      <w:pPr>
        <w:ind w:left="3193" w:hanging="140"/>
      </w:pPr>
      <w:rPr>
        <w:rFonts w:hint="default"/>
        <w:lang w:val="ru-RU" w:eastAsia="en-US" w:bidi="ar-SA"/>
      </w:rPr>
    </w:lvl>
    <w:lvl w:ilvl="3" w:tplc="437A19CE">
      <w:numFmt w:val="bullet"/>
      <w:lvlText w:val="•"/>
      <w:lvlJc w:val="left"/>
      <w:pPr>
        <w:ind w:left="4179" w:hanging="140"/>
      </w:pPr>
      <w:rPr>
        <w:rFonts w:hint="default"/>
        <w:lang w:val="ru-RU" w:eastAsia="en-US" w:bidi="ar-SA"/>
      </w:rPr>
    </w:lvl>
    <w:lvl w:ilvl="4" w:tplc="6DF854E6">
      <w:numFmt w:val="bullet"/>
      <w:lvlText w:val="•"/>
      <w:lvlJc w:val="left"/>
      <w:pPr>
        <w:ind w:left="5166" w:hanging="140"/>
      </w:pPr>
      <w:rPr>
        <w:rFonts w:hint="default"/>
        <w:lang w:val="ru-RU" w:eastAsia="en-US" w:bidi="ar-SA"/>
      </w:rPr>
    </w:lvl>
    <w:lvl w:ilvl="5" w:tplc="7B20E880">
      <w:numFmt w:val="bullet"/>
      <w:lvlText w:val="•"/>
      <w:lvlJc w:val="left"/>
      <w:pPr>
        <w:ind w:left="6153" w:hanging="140"/>
      </w:pPr>
      <w:rPr>
        <w:rFonts w:hint="default"/>
        <w:lang w:val="ru-RU" w:eastAsia="en-US" w:bidi="ar-SA"/>
      </w:rPr>
    </w:lvl>
    <w:lvl w:ilvl="6" w:tplc="0A70E3A2">
      <w:numFmt w:val="bullet"/>
      <w:lvlText w:val="•"/>
      <w:lvlJc w:val="left"/>
      <w:pPr>
        <w:ind w:left="7139" w:hanging="140"/>
      </w:pPr>
      <w:rPr>
        <w:rFonts w:hint="default"/>
        <w:lang w:val="ru-RU" w:eastAsia="en-US" w:bidi="ar-SA"/>
      </w:rPr>
    </w:lvl>
    <w:lvl w:ilvl="7" w:tplc="44D6562A">
      <w:numFmt w:val="bullet"/>
      <w:lvlText w:val="•"/>
      <w:lvlJc w:val="left"/>
      <w:pPr>
        <w:ind w:left="8126" w:hanging="140"/>
      </w:pPr>
      <w:rPr>
        <w:rFonts w:hint="default"/>
        <w:lang w:val="ru-RU" w:eastAsia="en-US" w:bidi="ar-SA"/>
      </w:rPr>
    </w:lvl>
    <w:lvl w:ilvl="8" w:tplc="0A5230D4">
      <w:numFmt w:val="bullet"/>
      <w:lvlText w:val="•"/>
      <w:lvlJc w:val="left"/>
      <w:pPr>
        <w:ind w:left="9113" w:hanging="140"/>
      </w:pPr>
      <w:rPr>
        <w:rFonts w:hint="default"/>
        <w:lang w:val="ru-RU" w:eastAsia="en-US" w:bidi="ar-SA"/>
      </w:rPr>
    </w:lvl>
  </w:abstractNum>
  <w:abstractNum w:abstractNumId="218">
    <w:nsid w:val="6B8B0A6B"/>
    <w:multiLevelType w:val="hybridMultilevel"/>
    <w:tmpl w:val="9A8C7F2E"/>
    <w:lvl w:ilvl="0" w:tplc="87DA1FF8">
      <w:numFmt w:val="bullet"/>
      <w:lvlText w:val=""/>
      <w:lvlJc w:val="left"/>
      <w:pPr>
        <w:ind w:left="302" w:hanging="708"/>
      </w:pPr>
      <w:rPr>
        <w:rFonts w:ascii="Symbol" w:eastAsia="Symbol" w:hAnsi="Symbol" w:cs="Symbol" w:hint="default"/>
        <w:spacing w:val="0"/>
        <w:w w:val="100"/>
        <w:lang w:val="ru-RU" w:eastAsia="en-US" w:bidi="ar-SA"/>
      </w:rPr>
    </w:lvl>
    <w:lvl w:ilvl="1" w:tplc="D8561C26">
      <w:numFmt w:val="bullet"/>
      <w:lvlText w:val="•"/>
      <w:lvlJc w:val="left"/>
      <w:pPr>
        <w:ind w:left="1295" w:hanging="708"/>
      </w:pPr>
      <w:rPr>
        <w:rFonts w:hint="default"/>
        <w:lang w:val="ru-RU" w:eastAsia="en-US" w:bidi="ar-SA"/>
      </w:rPr>
    </w:lvl>
    <w:lvl w:ilvl="2" w:tplc="3BD01070">
      <w:numFmt w:val="bullet"/>
      <w:lvlText w:val="•"/>
      <w:lvlJc w:val="left"/>
      <w:pPr>
        <w:ind w:left="2291" w:hanging="708"/>
      </w:pPr>
      <w:rPr>
        <w:rFonts w:hint="default"/>
        <w:lang w:val="ru-RU" w:eastAsia="en-US" w:bidi="ar-SA"/>
      </w:rPr>
    </w:lvl>
    <w:lvl w:ilvl="3" w:tplc="0BB6A6C2">
      <w:numFmt w:val="bullet"/>
      <w:lvlText w:val="•"/>
      <w:lvlJc w:val="left"/>
      <w:pPr>
        <w:ind w:left="3287" w:hanging="708"/>
      </w:pPr>
      <w:rPr>
        <w:rFonts w:hint="default"/>
        <w:lang w:val="ru-RU" w:eastAsia="en-US" w:bidi="ar-SA"/>
      </w:rPr>
    </w:lvl>
    <w:lvl w:ilvl="4" w:tplc="E8CEB666">
      <w:numFmt w:val="bullet"/>
      <w:lvlText w:val="•"/>
      <w:lvlJc w:val="left"/>
      <w:pPr>
        <w:ind w:left="4283" w:hanging="708"/>
      </w:pPr>
      <w:rPr>
        <w:rFonts w:hint="default"/>
        <w:lang w:val="ru-RU" w:eastAsia="en-US" w:bidi="ar-SA"/>
      </w:rPr>
    </w:lvl>
    <w:lvl w:ilvl="5" w:tplc="E9D66ABC">
      <w:numFmt w:val="bullet"/>
      <w:lvlText w:val="•"/>
      <w:lvlJc w:val="left"/>
      <w:pPr>
        <w:ind w:left="5279" w:hanging="708"/>
      </w:pPr>
      <w:rPr>
        <w:rFonts w:hint="default"/>
        <w:lang w:val="ru-RU" w:eastAsia="en-US" w:bidi="ar-SA"/>
      </w:rPr>
    </w:lvl>
    <w:lvl w:ilvl="6" w:tplc="3B9C32E2">
      <w:numFmt w:val="bullet"/>
      <w:lvlText w:val="•"/>
      <w:lvlJc w:val="left"/>
      <w:pPr>
        <w:ind w:left="6275" w:hanging="708"/>
      </w:pPr>
      <w:rPr>
        <w:rFonts w:hint="default"/>
        <w:lang w:val="ru-RU" w:eastAsia="en-US" w:bidi="ar-SA"/>
      </w:rPr>
    </w:lvl>
    <w:lvl w:ilvl="7" w:tplc="7C847874">
      <w:numFmt w:val="bullet"/>
      <w:lvlText w:val="•"/>
      <w:lvlJc w:val="left"/>
      <w:pPr>
        <w:ind w:left="7271" w:hanging="708"/>
      </w:pPr>
      <w:rPr>
        <w:rFonts w:hint="default"/>
        <w:lang w:val="ru-RU" w:eastAsia="en-US" w:bidi="ar-SA"/>
      </w:rPr>
    </w:lvl>
    <w:lvl w:ilvl="8" w:tplc="70BC5EE6">
      <w:numFmt w:val="bullet"/>
      <w:lvlText w:val="•"/>
      <w:lvlJc w:val="left"/>
      <w:pPr>
        <w:ind w:left="8267" w:hanging="708"/>
      </w:pPr>
      <w:rPr>
        <w:rFonts w:hint="default"/>
        <w:lang w:val="ru-RU" w:eastAsia="en-US" w:bidi="ar-SA"/>
      </w:rPr>
    </w:lvl>
  </w:abstractNum>
  <w:abstractNum w:abstractNumId="219">
    <w:nsid w:val="6B8C2DD1"/>
    <w:multiLevelType w:val="hybridMultilevel"/>
    <w:tmpl w:val="C76E47E4"/>
    <w:lvl w:ilvl="0" w:tplc="4CB4EB82">
      <w:start w:val="1"/>
      <w:numFmt w:val="decimal"/>
      <w:lvlText w:val="%1."/>
      <w:lvlJc w:val="left"/>
      <w:pPr>
        <w:ind w:left="263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7ACF4E">
      <w:numFmt w:val="bullet"/>
      <w:lvlText w:val="•"/>
      <w:lvlJc w:val="left"/>
      <w:pPr>
        <w:ind w:left="3484" w:hanging="708"/>
      </w:pPr>
      <w:rPr>
        <w:rFonts w:hint="default"/>
        <w:lang w:val="ru-RU" w:eastAsia="en-US" w:bidi="ar-SA"/>
      </w:rPr>
    </w:lvl>
    <w:lvl w:ilvl="2" w:tplc="95D8E4DA">
      <w:numFmt w:val="bullet"/>
      <w:lvlText w:val="•"/>
      <w:lvlJc w:val="left"/>
      <w:pPr>
        <w:ind w:left="4329" w:hanging="708"/>
      </w:pPr>
      <w:rPr>
        <w:rFonts w:hint="default"/>
        <w:lang w:val="ru-RU" w:eastAsia="en-US" w:bidi="ar-SA"/>
      </w:rPr>
    </w:lvl>
    <w:lvl w:ilvl="3" w:tplc="FC3C364C">
      <w:numFmt w:val="bullet"/>
      <w:lvlText w:val="•"/>
      <w:lvlJc w:val="left"/>
      <w:pPr>
        <w:ind w:left="5173" w:hanging="708"/>
      </w:pPr>
      <w:rPr>
        <w:rFonts w:hint="default"/>
        <w:lang w:val="ru-RU" w:eastAsia="en-US" w:bidi="ar-SA"/>
      </w:rPr>
    </w:lvl>
    <w:lvl w:ilvl="4" w:tplc="74149670">
      <w:numFmt w:val="bullet"/>
      <w:lvlText w:val="•"/>
      <w:lvlJc w:val="left"/>
      <w:pPr>
        <w:ind w:left="6018" w:hanging="708"/>
      </w:pPr>
      <w:rPr>
        <w:rFonts w:hint="default"/>
        <w:lang w:val="ru-RU" w:eastAsia="en-US" w:bidi="ar-SA"/>
      </w:rPr>
    </w:lvl>
    <w:lvl w:ilvl="5" w:tplc="C772DF9E">
      <w:numFmt w:val="bullet"/>
      <w:lvlText w:val="•"/>
      <w:lvlJc w:val="left"/>
      <w:pPr>
        <w:ind w:left="6863" w:hanging="708"/>
      </w:pPr>
      <w:rPr>
        <w:rFonts w:hint="default"/>
        <w:lang w:val="ru-RU" w:eastAsia="en-US" w:bidi="ar-SA"/>
      </w:rPr>
    </w:lvl>
    <w:lvl w:ilvl="6" w:tplc="61CAE4AE">
      <w:numFmt w:val="bullet"/>
      <w:lvlText w:val="•"/>
      <w:lvlJc w:val="left"/>
      <w:pPr>
        <w:ind w:left="7707" w:hanging="708"/>
      </w:pPr>
      <w:rPr>
        <w:rFonts w:hint="default"/>
        <w:lang w:val="ru-RU" w:eastAsia="en-US" w:bidi="ar-SA"/>
      </w:rPr>
    </w:lvl>
    <w:lvl w:ilvl="7" w:tplc="9EB641D6">
      <w:numFmt w:val="bullet"/>
      <w:lvlText w:val="•"/>
      <w:lvlJc w:val="left"/>
      <w:pPr>
        <w:ind w:left="8552" w:hanging="708"/>
      </w:pPr>
      <w:rPr>
        <w:rFonts w:hint="default"/>
        <w:lang w:val="ru-RU" w:eastAsia="en-US" w:bidi="ar-SA"/>
      </w:rPr>
    </w:lvl>
    <w:lvl w:ilvl="8" w:tplc="2BF6DD24">
      <w:numFmt w:val="bullet"/>
      <w:lvlText w:val="•"/>
      <w:lvlJc w:val="left"/>
      <w:pPr>
        <w:ind w:left="9397" w:hanging="708"/>
      </w:pPr>
      <w:rPr>
        <w:rFonts w:hint="default"/>
        <w:lang w:val="ru-RU" w:eastAsia="en-US" w:bidi="ar-SA"/>
      </w:rPr>
    </w:lvl>
  </w:abstractNum>
  <w:abstractNum w:abstractNumId="220">
    <w:nsid w:val="6B9203DE"/>
    <w:multiLevelType w:val="hybridMultilevel"/>
    <w:tmpl w:val="1E027A6A"/>
    <w:lvl w:ilvl="0" w:tplc="96AAA354">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DA5C66">
      <w:numFmt w:val="bullet"/>
      <w:lvlText w:val="•"/>
      <w:lvlJc w:val="left"/>
      <w:pPr>
        <w:ind w:left="2750" w:hanging="708"/>
      </w:pPr>
      <w:rPr>
        <w:rFonts w:hint="default"/>
        <w:lang w:val="ru-RU" w:eastAsia="en-US" w:bidi="ar-SA"/>
      </w:rPr>
    </w:lvl>
    <w:lvl w:ilvl="2" w:tplc="4EFA4022">
      <w:numFmt w:val="bullet"/>
      <w:lvlText w:val="•"/>
      <w:lvlJc w:val="left"/>
      <w:pPr>
        <w:ind w:left="3601" w:hanging="708"/>
      </w:pPr>
      <w:rPr>
        <w:rFonts w:hint="default"/>
        <w:lang w:val="ru-RU" w:eastAsia="en-US" w:bidi="ar-SA"/>
      </w:rPr>
    </w:lvl>
    <w:lvl w:ilvl="3" w:tplc="D6D8AD8E">
      <w:numFmt w:val="bullet"/>
      <w:lvlText w:val="•"/>
      <w:lvlJc w:val="left"/>
      <w:pPr>
        <w:ind w:left="4451" w:hanging="708"/>
      </w:pPr>
      <w:rPr>
        <w:rFonts w:hint="default"/>
        <w:lang w:val="ru-RU" w:eastAsia="en-US" w:bidi="ar-SA"/>
      </w:rPr>
    </w:lvl>
    <w:lvl w:ilvl="4" w:tplc="A2E6DAB2">
      <w:numFmt w:val="bullet"/>
      <w:lvlText w:val="•"/>
      <w:lvlJc w:val="left"/>
      <w:pPr>
        <w:ind w:left="5302" w:hanging="708"/>
      </w:pPr>
      <w:rPr>
        <w:rFonts w:hint="default"/>
        <w:lang w:val="ru-RU" w:eastAsia="en-US" w:bidi="ar-SA"/>
      </w:rPr>
    </w:lvl>
    <w:lvl w:ilvl="5" w:tplc="9426E6D2">
      <w:numFmt w:val="bullet"/>
      <w:lvlText w:val="•"/>
      <w:lvlJc w:val="left"/>
      <w:pPr>
        <w:ind w:left="6153" w:hanging="708"/>
      </w:pPr>
      <w:rPr>
        <w:rFonts w:hint="default"/>
        <w:lang w:val="ru-RU" w:eastAsia="en-US" w:bidi="ar-SA"/>
      </w:rPr>
    </w:lvl>
    <w:lvl w:ilvl="6" w:tplc="BD96B7A0">
      <w:numFmt w:val="bullet"/>
      <w:lvlText w:val="•"/>
      <w:lvlJc w:val="left"/>
      <w:pPr>
        <w:ind w:left="7003" w:hanging="708"/>
      </w:pPr>
      <w:rPr>
        <w:rFonts w:hint="default"/>
        <w:lang w:val="ru-RU" w:eastAsia="en-US" w:bidi="ar-SA"/>
      </w:rPr>
    </w:lvl>
    <w:lvl w:ilvl="7" w:tplc="250CB046">
      <w:numFmt w:val="bullet"/>
      <w:lvlText w:val="•"/>
      <w:lvlJc w:val="left"/>
      <w:pPr>
        <w:ind w:left="7854" w:hanging="708"/>
      </w:pPr>
      <w:rPr>
        <w:rFonts w:hint="default"/>
        <w:lang w:val="ru-RU" w:eastAsia="en-US" w:bidi="ar-SA"/>
      </w:rPr>
    </w:lvl>
    <w:lvl w:ilvl="8" w:tplc="10D651DE">
      <w:numFmt w:val="bullet"/>
      <w:lvlText w:val="•"/>
      <w:lvlJc w:val="left"/>
      <w:pPr>
        <w:ind w:left="8705" w:hanging="708"/>
      </w:pPr>
      <w:rPr>
        <w:rFonts w:hint="default"/>
        <w:lang w:val="ru-RU" w:eastAsia="en-US" w:bidi="ar-SA"/>
      </w:rPr>
    </w:lvl>
  </w:abstractNum>
  <w:abstractNum w:abstractNumId="221">
    <w:nsid w:val="6C5C5BDB"/>
    <w:multiLevelType w:val="hybridMultilevel"/>
    <w:tmpl w:val="7916AF90"/>
    <w:lvl w:ilvl="0" w:tplc="D9DEBE86">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1" w:tplc="B1DCE7AE">
      <w:numFmt w:val="bullet"/>
      <w:lvlText w:val="•"/>
      <w:lvlJc w:val="left"/>
      <w:pPr>
        <w:ind w:left="1472" w:hanging="202"/>
      </w:pPr>
      <w:rPr>
        <w:rFonts w:hint="default"/>
        <w:lang w:val="ru-RU" w:eastAsia="en-US" w:bidi="ar-SA"/>
      </w:rPr>
    </w:lvl>
    <w:lvl w:ilvl="2" w:tplc="7D3E5932">
      <w:numFmt w:val="bullet"/>
      <w:lvlText w:val="•"/>
      <w:lvlJc w:val="left"/>
      <w:pPr>
        <w:ind w:left="2465" w:hanging="202"/>
      </w:pPr>
      <w:rPr>
        <w:rFonts w:hint="default"/>
        <w:lang w:val="ru-RU" w:eastAsia="en-US" w:bidi="ar-SA"/>
      </w:rPr>
    </w:lvl>
    <w:lvl w:ilvl="3" w:tplc="3DF8C1D0">
      <w:numFmt w:val="bullet"/>
      <w:lvlText w:val="•"/>
      <w:lvlJc w:val="left"/>
      <w:pPr>
        <w:ind w:left="3457" w:hanging="202"/>
      </w:pPr>
      <w:rPr>
        <w:rFonts w:hint="default"/>
        <w:lang w:val="ru-RU" w:eastAsia="en-US" w:bidi="ar-SA"/>
      </w:rPr>
    </w:lvl>
    <w:lvl w:ilvl="4" w:tplc="FD38F4D0">
      <w:numFmt w:val="bullet"/>
      <w:lvlText w:val="•"/>
      <w:lvlJc w:val="left"/>
      <w:pPr>
        <w:ind w:left="4450" w:hanging="202"/>
      </w:pPr>
      <w:rPr>
        <w:rFonts w:hint="default"/>
        <w:lang w:val="ru-RU" w:eastAsia="en-US" w:bidi="ar-SA"/>
      </w:rPr>
    </w:lvl>
    <w:lvl w:ilvl="5" w:tplc="68948974">
      <w:numFmt w:val="bullet"/>
      <w:lvlText w:val="•"/>
      <w:lvlJc w:val="left"/>
      <w:pPr>
        <w:ind w:left="5443" w:hanging="202"/>
      </w:pPr>
      <w:rPr>
        <w:rFonts w:hint="default"/>
        <w:lang w:val="ru-RU" w:eastAsia="en-US" w:bidi="ar-SA"/>
      </w:rPr>
    </w:lvl>
    <w:lvl w:ilvl="6" w:tplc="A4ACE1C0">
      <w:numFmt w:val="bullet"/>
      <w:lvlText w:val="•"/>
      <w:lvlJc w:val="left"/>
      <w:pPr>
        <w:ind w:left="6435" w:hanging="202"/>
      </w:pPr>
      <w:rPr>
        <w:rFonts w:hint="default"/>
        <w:lang w:val="ru-RU" w:eastAsia="en-US" w:bidi="ar-SA"/>
      </w:rPr>
    </w:lvl>
    <w:lvl w:ilvl="7" w:tplc="233E52CC">
      <w:numFmt w:val="bullet"/>
      <w:lvlText w:val="•"/>
      <w:lvlJc w:val="left"/>
      <w:pPr>
        <w:ind w:left="7428" w:hanging="202"/>
      </w:pPr>
      <w:rPr>
        <w:rFonts w:hint="default"/>
        <w:lang w:val="ru-RU" w:eastAsia="en-US" w:bidi="ar-SA"/>
      </w:rPr>
    </w:lvl>
    <w:lvl w:ilvl="8" w:tplc="BA529436">
      <w:numFmt w:val="bullet"/>
      <w:lvlText w:val="•"/>
      <w:lvlJc w:val="left"/>
      <w:pPr>
        <w:ind w:left="8421" w:hanging="202"/>
      </w:pPr>
      <w:rPr>
        <w:rFonts w:hint="default"/>
        <w:lang w:val="ru-RU" w:eastAsia="en-US" w:bidi="ar-SA"/>
      </w:rPr>
    </w:lvl>
  </w:abstractNum>
  <w:abstractNum w:abstractNumId="222">
    <w:nsid w:val="6CD323AF"/>
    <w:multiLevelType w:val="hybridMultilevel"/>
    <w:tmpl w:val="3C6ED15C"/>
    <w:lvl w:ilvl="0" w:tplc="4AAC2FBC">
      <w:numFmt w:val="bullet"/>
      <w:lvlText w:val=""/>
      <w:lvlJc w:val="left"/>
      <w:pPr>
        <w:ind w:left="987" w:hanging="768"/>
      </w:pPr>
      <w:rPr>
        <w:rFonts w:ascii="Symbol" w:eastAsia="Symbol" w:hAnsi="Symbol" w:cs="Symbol" w:hint="default"/>
        <w:b w:val="0"/>
        <w:bCs w:val="0"/>
        <w:i w:val="0"/>
        <w:iCs w:val="0"/>
        <w:spacing w:val="0"/>
        <w:w w:val="100"/>
        <w:sz w:val="24"/>
        <w:szCs w:val="24"/>
        <w:lang w:val="ru-RU" w:eastAsia="en-US" w:bidi="ar-SA"/>
      </w:rPr>
    </w:lvl>
    <w:lvl w:ilvl="1" w:tplc="C74EB64C">
      <w:numFmt w:val="bullet"/>
      <w:lvlText w:val=""/>
      <w:lvlJc w:val="left"/>
      <w:pPr>
        <w:ind w:left="1222" w:hanging="768"/>
      </w:pPr>
      <w:rPr>
        <w:rFonts w:ascii="Symbol" w:eastAsia="Symbol" w:hAnsi="Symbol" w:cs="Symbol" w:hint="default"/>
        <w:b w:val="0"/>
        <w:bCs w:val="0"/>
        <w:i w:val="0"/>
        <w:iCs w:val="0"/>
        <w:spacing w:val="0"/>
        <w:w w:val="100"/>
        <w:sz w:val="24"/>
        <w:szCs w:val="24"/>
        <w:lang w:val="ru-RU" w:eastAsia="en-US" w:bidi="ar-SA"/>
      </w:rPr>
    </w:lvl>
    <w:lvl w:ilvl="2" w:tplc="1A9C414A">
      <w:numFmt w:val="bullet"/>
      <w:lvlText w:val="•"/>
      <w:lvlJc w:val="left"/>
      <w:pPr>
        <w:ind w:left="2126" w:hanging="768"/>
      </w:pPr>
      <w:rPr>
        <w:rFonts w:hint="default"/>
        <w:lang w:val="ru-RU" w:eastAsia="en-US" w:bidi="ar-SA"/>
      </w:rPr>
    </w:lvl>
    <w:lvl w:ilvl="3" w:tplc="20F8454C">
      <w:numFmt w:val="bullet"/>
      <w:lvlText w:val="•"/>
      <w:lvlJc w:val="left"/>
      <w:pPr>
        <w:ind w:left="3032" w:hanging="768"/>
      </w:pPr>
      <w:rPr>
        <w:rFonts w:hint="default"/>
        <w:lang w:val="ru-RU" w:eastAsia="en-US" w:bidi="ar-SA"/>
      </w:rPr>
    </w:lvl>
    <w:lvl w:ilvl="4" w:tplc="F7AC30A4">
      <w:numFmt w:val="bullet"/>
      <w:lvlText w:val="•"/>
      <w:lvlJc w:val="left"/>
      <w:pPr>
        <w:ind w:left="3938" w:hanging="768"/>
      </w:pPr>
      <w:rPr>
        <w:rFonts w:hint="default"/>
        <w:lang w:val="ru-RU" w:eastAsia="en-US" w:bidi="ar-SA"/>
      </w:rPr>
    </w:lvl>
    <w:lvl w:ilvl="5" w:tplc="55480CF2">
      <w:numFmt w:val="bullet"/>
      <w:lvlText w:val="•"/>
      <w:lvlJc w:val="left"/>
      <w:pPr>
        <w:ind w:left="4844" w:hanging="768"/>
      </w:pPr>
      <w:rPr>
        <w:rFonts w:hint="default"/>
        <w:lang w:val="ru-RU" w:eastAsia="en-US" w:bidi="ar-SA"/>
      </w:rPr>
    </w:lvl>
    <w:lvl w:ilvl="6" w:tplc="0AD84C54">
      <w:numFmt w:val="bullet"/>
      <w:lvlText w:val="•"/>
      <w:lvlJc w:val="left"/>
      <w:pPr>
        <w:ind w:left="5750" w:hanging="768"/>
      </w:pPr>
      <w:rPr>
        <w:rFonts w:hint="default"/>
        <w:lang w:val="ru-RU" w:eastAsia="en-US" w:bidi="ar-SA"/>
      </w:rPr>
    </w:lvl>
    <w:lvl w:ilvl="7" w:tplc="9DC87C68">
      <w:numFmt w:val="bullet"/>
      <w:lvlText w:val="•"/>
      <w:lvlJc w:val="left"/>
      <w:pPr>
        <w:ind w:left="6656" w:hanging="768"/>
      </w:pPr>
      <w:rPr>
        <w:rFonts w:hint="default"/>
        <w:lang w:val="ru-RU" w:eastAsia="en-US" w:bidi="ar-SA"/>
      </w:rPr>
    </w:lvl>
    <w:lvl w:ilvl="8" w:tplc="31ACE80C">
      <w:numFmt w:val="bullet"/>
      <w:lvlText w:val="•"/>
      <w:lvlJc w:val="left"/>
      <w:pPr>
        <w:ind w:left="7563" w:hanging="768"/>
      </w:pPr>
      <w:rPr>
        <w:rFonts w:hint="default"/>
        <w:lang w:val="ru-RU" w:eastAsia="en-US" w:bidi="ar-SA"/>
      </w:rPr>
    </w:lvl>
  </w:abstractNum>
  <w:abstractNum w:abstractNumId="223">
    <w:nsid w:val="6D010DB9"/>
    <w:multiLevelType w:val="hybridMultilevel"/>
    <w:tmpl w:val="2A7A1166"/>
    <w:lvl w:ilvl="0" w:tplc="EC0AC6D4">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DAD7BC">
      <w:numFmt w:val="bullet"/>
      <w:lvlText w:val="•"/>
      <w:lvlJc w:val="left"/>
      <w:pPr>
        <w:ind w:left="1472" w:hanging="708"/>
      </w:pPr>
      <w:rPr>
        <w:rFonts w:hint="default"/>
        <w:lang w:val="ru-RU" w:eastAsia="en-US" w:bidi="ar-SA"/>
      </w:rPr>
    </w:lvl>
    <w:lvl w:ilvl="2" w:tplc="0114A4E8">
      <w:numFmt w:val="bullet"/>
      <w:lvlText w:val="•"/>
      <w:lvlJc w:val="left"/>
      <w:pPr>
        <w:ind w:left="2465" w:hanging="708"/>
      </w:pPr>
      <w:rPr>
        <w:rFonts w:hint="default"/>
        <w:lang w:val="ru-RU" w:eastAsia="en-US" w:bidi="ar-SA"/>
      </w:rPr>
    </w:lvl>
    <w:lvl w:ilvl="3" w:tplc="CB5E679E">
      <w:numFmt w:val="bullet"/>
      <w:lvlText w:val="•"/>
      <w:lvlJc w:val="left"/>
      <w:pPr>
        <w:ind w:left="3457" w:hanging="708"/>
      </w:pPr>
      <w:rPr>
        <w:rFonts w:hint="default"/>
        <w:lang w:val="ru-RU" w:eastAsia="en-US" w:bidi="ar-SA"/>
      </w:rPr>
    </w:lvl>
    <w:lvl w:ilvl="4" w:tplc="8E944E8A">
      <w:numFmt w:val="bullet"/>
      <w:lvlText w:val="•"/>
      <w:lvlJc w:val="left"/>
      <w:pPr>
        <w:ind w:left="4450" w:hanging="708"/>
      </w:pPr>
      <w:rPr>
        <w:rFonts w:hint="default"/>
        <w:lang w:val="ru-RU" w:eastAsia="en-US" w:bidi="ar-SA"/>
      </w:rPr>
    </w:lvl>
    <w:lvl w:ilvl="5" w:tplc="67D61C4E">
      <w:numFmt w:val="bullet"/>
      <w:lvlText w:val="•"/>
      <w:lvlJc w:val="left"/>
      <w:pPr>
        <w:ind w:left="5443" w:hanging="708"/>
      </w:pPr>
      <w:rPr>
        <w:rFonts w:hint="default"/>
        <w:lang w:val="ru-RU" w:eastAsia="en-US" w:bidi="ar-SA"/>
      </w:rPr>
    </w:lvl>
    <w:lvl w:ilvl="6" w:tplc="5416437C">
      <w:numFmt w:val="bullet"/>
      <w:lvlText w:val="•"/>
      <w:lvlJc w:val="left"/>
      <w:pPr>
        <w:ind w:left="6435" w:hanging="708"/>
      </w:pPr>
      <w:rPr>
        <w:rFonts w:hint="default"/>
        <w:lang w:val="ru-RU" w:eastAsia="en-US" w:bidi="ar-SA"/>
      </w:rPr>
    </w:lvl>
    <w:lvl w:ilvl="7" w:tplc="575274AE">
      <w:numFmt w:val="bullet"/>
      <w:lvlText w:val="•"/>
      <w:lvlJc w:val="left"/>
      <w:pPr>
        <w:ind w:left="7428" w:hanging="708"/>
      </w:pPr>
      <w:rPr>
        <w:rFonts w:hint="default"/>
        <w:lang w:val="ru-RU" w:eastAsia="en-US" w:bidi="ar-SA"/>
      </w:rPr>
    </w:lvl>
    <w:lvl w:ilvl="8" w:tplc="CAD011F0">
      <w:numFmt w:val="bullet"/>
      <w:lvlText w:val="•"/>
      <w:lvlJc w:val="left"/>
      <w:pPr>
        <w:ind w:left="8421" w:hanging="708"/>
      </w:pPr>
      <w:rPr>
        <w:rFonts w:hint="default"/>
        <w:lang w:val="ru-RU" w:eastAsia="en-US" w:bidi="ar-SA"/>
      </w:rPr>
    </w:lvl>
  </w:abstractNum>
  <w:abstractNum w:abstractNumId="224">
    <w:nsid w:val="6D0C417A"/>
    <w:multiLevelType w:val="hybridMultilevel"/>
    <w:tmpl w:val="4E7424CA"/>
    <w:lvl w:ilvl="0" w:tplc="9BC8E264">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A8AB44">
      <w:numFmt w:val="bullet"/>
      <w:lvlText w:val="•"/>
      <w:lvlJc w:val="left"/>
      <w:pPr>
        <w:ind w:left="2750" w:hanging="708"/>
      </w:pPr>
      <w:rPr>
        <w:rFonts w:hint="default"/>
        <w:lang w:val="ru-RU" w:eastAsia="en-US" w:bidi="ar-SA"/>
      </w:rPr>
    </w:lvl>
    <w:lvl w:ilvl="2" w:tplc="C8DACC8E">
      <w:numFmt w:val="bullet"/>
      <w:lvlText w:val="•"/>
      <w:lvlJc w:val="left"/>
      <w:pPr>
        <w:ind w:left="3601" w:hanging="708"/>
      </w:pPr>
      <w:rPr>
        <w:rFonts w:hint="default"/>
        <w:lang w:val="ru-RU" w:eastAsia="en-US" w:bidi="ar-SA"/>
      </w:rPr>
    </w:lvl>
    <w:lvl w:ilvl="3" w:tplc="0B74E0E0">
      <w:numFmt w:val="bullet"/>
      <w:lvlText w:val="•"/>
      <w:lvlJc w:val="left"/>
      <w:pPr>
        <w:ind w:left="4451" w:hanging="708"/>
      </w:pPr>
      <w:rPr>
        <w:rFonts w:hint="default"/>
        <w:lang w:val="ru-RU" w:eastAsia="en-US" w:bidi="ar-SA"/>
      </w:rPr>
    </w:lvl>
    <w:lvl w:ilvl="4" w:tplc="A51A5BA2">
      <w:numFmt w:val="bullet"/>
      <w:lvlText w:val="•"/>
      <w:lvlJc w:val="left"/>
      <w:pPr>
        <w:ind w:left="5302" w:hanging="708"/>
      </w:pPr>
      <w:rPr>
        <w:rFonts w:hint="default"/>
        <w:lang w:val="ru-RU" w:eastAsia="en-US" w:bidi="ar-SA"/>
      </w:rPr>
    </w:lvl>
    <w:lvl w:ilvl="5" w:tplc="E8500410">
      <w:numFmt w:val="bullet"/>
      <w:lvlText w:val="•"/>
      <w:lvlJc w:val="left"/>
      <w:pPr>
        <w:ind w:left="6153" w:hanging="708"/>
      </w:pPr>
      <w:rPr>
        <w:rFonts w:hint="default"/>
        <w:lang w:val="ru-RU" w:eastAsia="en-US" w:bidi="ar-SA"/>
      </w:rPr>
    </w:lvl>
    <w:lvl w:ilvl="6" w:tplc="58260FA4">
      <w:numFmt w:val="bullet"/>
      <w:lvlText w:val="•"/>
      <w:lvlJc w:val="left"/>
      <w:pPr>
        <w:ind w:left="7003" w:hanging="708"/>
      </w:pPr>
      <w:rPr>
        <w:rFonts w:hint="default"/>
        <w:lang w:val="ru-RU" w:eastAsia="en-US" w:bidi="ar-SA"/>
      </w:rPr>
    </w:lvl>
    <w:lvl w:ilvl="7" w:tplc="752A4D34">
      <w:numFmt w:val="bullet"/>
      <w:lvlText w:val="•"/>
      <w:lvlJc w:val="left"/>
      <w:pPr>
        <w:ind w:left="7854" w:hanging="708"/>
      </w:pPr>
      <w:rPr>
        <w:rFonts w:hint="default"/>
        <w:lang w:val="ru-RU" w:eastAsia="en-US" w:bidi="ar-SA"/>
      </w:rPr>
    </w:lvl>
    <w:lvl w:ilvl="8" w:tplc="4EFEE29C">
      <w:numFmt w:val="bullet"/>
      <w:lvlText w:val="•"/>
      <w:lvlJc w:val="left"/>
      <w:pPr>
        <w:ind w:left="8705" w:hanging="708"/>
      </w:pPr>
      <w:rPr>
        <w:rFonts w:hint="default"/>
        <w:lang w:val="ru-RU" w:eastAsia="en-US" w:bidi="ar-SA"/>
      </w:rPr>
    </w:lvl>
  </w:abstractNum>
  <w:abstractNum w:abstractNumId="225">
    <w:nsid w:val="6D5519B6"/>
    <w:multiLevelType w:val="hybridMultilevel"/>
    <w:tmpl w:val="2E609AA6"/>
    <w:lvl w:ilvl="0" w:tplc="477A75CA">
      <w:start w:val="1"/>
      <w:numFmt w:val="decimal"/>
      <w:lvlText w:val="%1)"/>
      <w:lvlJc w:val="left"/>
      <w:pPr>
        <w:ind w:left="482"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0E6EF0">
      <w:numFmt w:val="bullet"/>
      <w:lvlText w:val=""/>
      <w:lvlJc w:val="left"/>
      <w:pPr>
        <w:ind w:left="482" w:hanging="202"/>
      </w:pPr>
      <w:rPr>
        <w:rFonts w:ascii="Symbol" w:eastAsia="Symbol" w:hAnsi="Symbol" w:cs="Symbol" w:hint="default"/>
        <w:b w:val="0"/>
        <w:bCs w:val="0"/>
        <w:i w:val="0"/>
        <w:iCs w:val="0"/>
        <w:spacing w:val="0"/>
        <w:w w:val="100"/>
        <w:sz w:val="24"/>
        <w:szCs w:val="24"/>
        <w:lang w:val="ru-RU" w:eastAsia="en-US" w:bidi="ar-SA"/>
      </w:rPr>
    </w:lvl>
    <w:lvl w:ilvl="2" w:tplc="63E831D0">
      <w:numFmt w:val="bullet"/>
      <w:lvlText w:val="•"/>
      <w:lvlJc w:val="left"/>
      <w:pPr>
        <w:ind w:left="2465" w:hanging="202"/>
      </w:pPr>
      <w:rPr>
        <w:rFonts w:hint="default"/>
        <w:lang w:val="ru-RU" w:eastAsia="en-US" w:bidi="ar-SA"/>
      </w:rPr>
    </w:lvl>
    <w:lvl w:ilvl="3" w:tplc="51A829AE">
      <w:numFmt w:val="bullet"/>
      <w:lvlText w:val="•"/>
      <w:lvlJc w:val="left"/>
      <w:pPr>
        <w:ind w:left="3457" w:hanging="202"/>
      </w:pPr>
      <w:rPr>
        <w:rFonts w:hint="default"/>
        <w:lang w:val="ru-RU" w:eastAsia="en-US" w:bidi="ar-SA"/>
      </w:rPr>
    </w:lvl>
    <w:lvl w:ilvl="4" w:tplc="5D863F50">
      <w:numFmt w:val="bullet"/>
      <w:lvlText w:val="•"/>
      <w:lvlJc w:val="left"/>
      <w:pPr>
        <w:ind w:left="4450" w:hanging="202"/>
      </w:pPr>
      <w:rPr>
        <w:rFonts w:hint="default"/>
        <w:lang w:val="ru-RU" w:eastAsia="en-US" w:bidi="ar-SA"/>
      </w:rPr>
    </w:lvl>
    <w:lvl w:ilvl="5" w:tplc="5E927F5A">
      <w:numFmt w:val="bullet"/>
      <w:lvlText w:val="•"/>
      <w:lvlJc w:val="left"/>
      <w:pPr>
        <w:ind w:left="5443" w:hanging="202"/>
      </w:pPr>
      <w:rPr>
        <w:rFonts w:hint="default"/>
        <w:lang w:val="ru-RU" w:eastAsia="en-US" w:bidi="ar-SA"/>
      </w:rPr>
    </w:lvl>
    <w:lvl w:ilvl="6" w:tplc="16EA556C">
      <w:numFmt w:val="bullet"/>
      <w:lvlText w:val="•"/>
      <w:lvlJc w:val="left"/>
      <w:pPr>
        <w:ind w:left="6435" w:hanging="202"/>
      </w:pPr>
      <w:rPr>
        <w:rFonts w:hint="default"/>
        <w:lang w:val="ru-RU" w:eastAsia="en-US" w:bidi="ar-SA"/>
      </w:rPr>
    </w:lvl>
    <w:lvl w:ilvl="7" w:tplc="98CA26EC">
      <w:numFmt w:val="bullet"/>
      <w:lvlText w:val="•"/>
      <w:lvlJc w:val="left"/>
      <w:pPr>
        <w:ind w:left="7428" w:hanging="202"/>
      </w:pPr>
      <w:rPr>
        <w:rFonts w:hint="default"/>
        <w:lang w:val="ru-RU" w:eastAsia="en-US" w:bidi="ar-SA"/>
      </w:rPr>
    </w:lvl>
    <w:lvl w:ilvl="8" w:tplc="90BE2F22">
      <w:numFmt w:val="bullet"/>
      <w:lvlText w:val="•"/>
      <w:lvlJc w:val="left"/>
      <w:pPr>
        <w:ind w:left="8421" w:hanging="202"/>
      </w:pPr>
      <w:rPr>
        <w:rFonts w:hint="default"/>
        <w:lang w:val="ru-RU" w:eastAsia="en-US" w:bidi="ar-SA"/>
      </w:rPr>
    </w:lvl>
  </w:abstractNum>
  <w:abstractNum w:abstractNumId="226">
    <w:nsid w:val="6D8C5B5D"/>
    <w:multiLevelType w:val="hybridMultilevel"/>
    <w:tmpl w:val="7DF80B90"/>
    <w:lvl w:ilvl="0" w:tplc="D542BF70">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D242C3E0">
      <w:numFmt w:val="bullet"/>
      <w:lvlText w:val="•"/>
      <w:lvlJc w:val="left"/>
      <w:pPr>
        <w:ind w:left="1472" w:hanging="768"/>
      </w:pPr>
      <w:rPr>
        <w:rFonts w:hint="default"/>
        <w:lang w:val="ru-RU" w:eastAsia="en-US" w:bidi="ar-SA"/>
      </w:rPr>
    </w:lvl>
    <w:lvl w:ilvl="2" w:tplc="DA40718C">
      <w:numFmt w:val="bullet"/>
      <w:lvlText w:val="•"/>
      <w:lvlJc w:val="left"/>
      <w:pPr>
        <w:ind w:left="2465" w:hanging="768"/>
      </w:pPr>
      <w:rPr>
        <w:rFonts w:hint="default"/>
        <w:lang w:val="ru-RU" w:eastAsia="en-US" w:bidi="ar-SA"/>
      </w:rPr>
    </w:lvl>
    <w:lvl w:ilvl="3" w:tplc="87206A3E">
      <w:numFmt w:val="bullet"/>
      <w:lvlText w:val="•"/>
      <w:lvlJc w:val="left"/>
      <w:pPr>
        <w:ind w:left="3457" w:hanging="768"/>
      </w:pPr>
      <w:rPr>
        <w:rFonts w:hint="default"/>
        <w:lang w:val="ru-RU" w:eastAsia="en-US" w:bidi="ar-SA"/>
      </w:rPr>
    </w:lvl>
    <w:lvl w:ilvl="4" w:tplc="2DD00F3C">
      <w:numFmt w:val="bullet"/>
      <w:lvlText w:val="•"/>
      <w:lvlJc w:val="left"/>
      <w:pPr>
        <w:ind w:left="4450" w:hanging="768"/>
      </w:pPr>
      <w:rPr>
        <w:rFonts w:hint="default"/>
        <w:lang w:val="ru-RU" w:eastAsia="en-US" w:bidi="ar-SA"/>
      </w:rPr>
    </w:lvl>
    <w:lvl w:ilvl="5" w:tplc="B30AFB48">
      <w:numFmt w:val="bullet"/>
      <w:lvlText w:val="•"/>
      <w:lvlJc w:val="left"/>
      <w:pPr>
        <w:ind w:left="5443" w:hanging="768"/>
      </w:pPr>
      <w:rPr>
        <w:rFonts w:hint="default"/>
        <w:lang w:val="ru-RU" w:eastAsia="en-US" w:bidi="ar-SA"/>
      </w:rPr>
    </w:lvl>
    <w:lvl w:ilvl="6" w:tplc="A30691D0">
      <w:numFmt w:val="bullet"/>
      <w:lvlText w:val="•"/>
      <w:lvlJc w:val="left"/>
      <w:pPr>
        <w:ind w:left="6435" w:hanging="768"/>
      </w:pPr>
      <w:rPr>
        <w:rFonts w:hint="default"/>
        <w:lang w:val="ru-RU" w:eastAsia="en-US" w:bidi="ar-SA"/>
      </w:rPr>
    </w:lvl>
    <w:lvl w:ilvl="7" w:tplc="41220726">
      <w:numFmt w:val="bullet"/>
      <w:lvlText w:val="•"/>
      <w:lvlJc w:val="left"/>
      <w:pPr>
        <w:ind w:left="7428" w:hanging="768"/>
      </w:pPr>
      <w:rPr>
        <w:rFonts w:hint="default"/>
        <w:lang w:val="ru-RU" w:eastAsia="en-US" w:bidi="ar-SA"/>
      </w:rPr>
    </w:lvl>
    <w:lvl w:ilvl="8" w:tplc="9448FA9E">
      <w:numFmt w:val="bullet"/>
      <w:lvlText w:val="•"/>
      <w:lvlJc w:val="left"/>
      <w:pPr>
        <w:ind w:left="8421" w:hanging="768"/>
      </w:pPr>
      <w:rPr>
        <w:rFonts w:hint="default"/>
        <w:lang w:val="ru-RU" w:eastAsia="en-US" w:bidi="ar-SA"/>
      </w:rPr>
    </w:lvl>
  </w:abstractNum>
  <w:abstractNum w:abstractNumId="227">
    <w:nsid w:val="6E1F7064"/>
    <w:multiLevelType w:val="multilevel"/>
    <w:tmpl w:val="8A22A70E"/>
    <w:lvl w:ilvl="0">
      <w:start w:val="7"/>
      <w:numFmt w:val="decimal"/>
      <w:lvlText w:val="%1"/>
      <w:lvlJc w:val="left"/>
      <w:pPr>
        <w:ind w:left="1822" w:hanging="600"/>
        <w:jc w:val="left"/>
      </w:pPr>
      <w:rPr>
        <w:rFonts w:hint="default"/>
        <w:lang w:val="ru-RU" w:eastAsia="en-US" w:bidi="ar-SA"/>
      </w:rPr>
    </w:lvl>
    <w:lvl w:ilvl="1">
      <w:start w:val="3"/>
      <w:numFmt w:val="decimal"/>
      <w:lvlText w:val="%1.%2"/>
      <w:lvlJc w:val="left"/>
      <w:pPr>
        <w:ind w:left="1822" w:hanging="600"/>
        <w:jc w:val="left"/>
      </w:pPr>
      <w:rPr>
        <w:rFonts w:hint="default"/>
        <w:lang w:val="ru-RU" w:eastAsia="en-US" w:bidi="ar-SA"/>
      </w:rPr>
    </w:lvl>
    <w:lvl w:ilvl="2">
      <w:start w:val="3"/>
      <w:numFmt w:val="decimal"/>
      <w:lvlText w:val="%1.%2.%3."/>
      <w:lvlJc w:val="left"/>
      <w:pPr>
        <w:ind w:left="1822"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222" w:hanging="9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908" w:hanging="975"/>
      </w:pPr>
      <w:rPr>
        <w:rFonts w:hint="default"/>
        <w:lang w:val="ru-RU" w:eastAsia="en-US" w:bidi="ar-SA"/>
      </w:rPr>
    </w:lvl>
    <w:lvl w:ilvl="5">
      <w:numFmt w:val="bullet"/>
      <w:lvlText w:val="•"/>
      <w:lvlJc w:val="left"/>
      <w:pPr>
        <w:ind w:left="5938" w:hanging="975"/>
      </w:pPr>
      <w:rPr>
        <w:rFonts w:hint="default"/>
        <w:lang w:val="ru-RU" w:eastAsia="en-US" w:bidi="ar-SA"/>
      </w:rPr>
    </w:lvl>
    <w:lvl w:ilvl="6">
      <w:numFmt w:val="bullet"/>
      <w:lvlText w:val="•"/>
      <w:lvlJc w:val="left"/>
      <w:pPr>
        <w:ind w:left="6968" w:hanging="975"/>
      </w:pPr>
      <w:rPr>
        <w:rFonts w:hint="default"/>
        <w:lang w:val="ru-RU" w:eastAsia="en-US" w:bidi="ar-SA"/>
      </w:rPr>
    </w:lvl>
    <w:lvl w:ilvl="7">
      <w:numFmt w:val="bullet"/>
      <w:lvlText w:val="•"/>
      <w:lvlJc w:val="left"/>
      <w:pPr>
        <w:ind w:left="7997" w:hanging="975"/>
      </w:pPr>
      <w:rPr>
        <w:rFonts w:hint="default"/>
        <w:lang w:val="ru-RU" w:eastAsia="en-US" w:bidi="ar-SA"/>
      </w:rPr>
    </w:lvl>
    <w:lvl w:ilvl="8">
      <w:numFmt w:val="bullet"/>
      <w:lvlText w:val="•"/>
      <w:lvlJc w:val="left"/>
      <w:pPr>
        <w:ind w:left="9027" w:hanging="975"/>
      </w:pPr>
      <w:rPr>
        <w:rFonts w:hint="default"/>
        <w:lang w:val="ru-RU" w:eastAsia="en-US" w:bidi="ar-SA"/>
      </w:rPr>
    </w:lvl>
  </w:abstractNum>
  <w:abstractNum w:abstractNumId="228">
    <w:nsid w:val="6E3F23AB"/>
    <w:multiLevelType w:val="hybridMultilevel"/>
    <w:tmpl w:val="2A2C45A2"/>
    <w:lvl w:ilvl="0" w:tplc="D7C2B864">
      <w:numFmt w:val="bullet"/>
      <w:lvlText w:val="-"/>
      <w:lvlJc w:val="left"/>
      <w:pPr>
        <w:ind w:left="70"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7BC0D3C6">
      <w:numFmt w:val="bullet"/>
      <w:lvlText w:val="•"/>
      <w:lvlJc w:val="left"/>
      <w:pPr>
        <w:ind w:left="625" w:hanging="233"/>
      </w:pPr>
      <w:rPr>
        <w:rFonts w:hint="default"/>
        <w:lang w:val="ru-RU" w:eastAsia="en-US" w:bidi="ar-SA"/>
      </w:rPr>
    </w:lvl>
    <w:lvl w:ilvl="2" w:tplc="DFBA8D96">
      <w:numFmt w:val="bullet"/>
      <w:lvlText w:val="•"/>
      <w:lvlJc w:val="left"/>
      <w:pPr>
        <w:ind w:left="1171" w:hanging="233"/>
      </w:pPr>
      <w:rPr>
        <w:rFonts w:hint="default"/>
        <w:lang w:val="ru-RU" w:eastAsia="en-US" w:bidi="ar-SA"/>
      </w:rPr>
    </w:lvl>
    <w:lvl w:ilvl="3" w:tplc="52226E16">
      <w:numFmt w:val="bullet"/>
      <w:lvlText w:val="•"/>
      <w:lvlJc w:val="left"/>
      <w:pPr>
        <w:ind w:left="1716" w:hanging="233"/>
      </w:pPr>
      <w:rPr>
        <w:rFonts w:hint="default"/>
        <w:lang w:val="ru-RU" w:eastAsia="en-US" w:bidi="ar-SA"/>
      </w:rPr>
    </w:lvl>
    <w:lvl w:ilvl="4" w:tplc="A96E6344">
      <w:numFmt w:val="bullet"/>
      <w:lvlText w:val="•"/>
      <w:lvlJc w:val="left"/>
      <w:pPr>
        <w:ind w:left="2262" w:hanging="233"/>
      </w:pPr>
      <w:rPr>
        <w:rFonts w:hint="default"/>
        <w:lang w:val="ru-RU" w:eastAsia="en-US" w:bidi="ar-SA"/>
      </w:rPr>
    </w:lvl>
    <w:lvl w:ilvl="5" w:tplc="8340C716">
      <w:numFmt w:val="bullet"/>
      <w:lvlText w:val="•"/>
      <w:lvlJc w:val="left"/>
      <w:pPr>
        <w:ind w:left="2807" w:hanging="233"/>
      </w:pPr>
      <w:rPr>
        <w:rFonts w:hint="default"/>
        <w:lang w:val="ru-RU" w:eastAsia="en-US" w:bidi="ar-SA"/>
      </w:rPr>
    </w:lvl>
    <w:lvl w:ilvl="6" w:tplc="4F365B64">
      <w:numFmt w:val="bullet"/>
      <w:lvlText w:val="•"/>
      <w:lvlJc w:val="left"/>
      <w:pPr>
        <w:ind w:left="3353" w:hanging="233"/>
      </w:pPr>
      <w:rPr>
        <w:rFonts w:hint="default"/>
        <w:lang w:val="ru-RU" w:eastAsia="en-US" w:bidi="ar-SA"/>
      </w:rPr>
    </w:lvl>
    <w:lvl w:ilvl="7" w:tplc="84423ACA">
      <w:numFmt w:val="bullet"/>
      <w:lvlText w:val="•"/>
      <w:lvlJc w:val="left"/>
      <w:pPr>
        <w:ind w:left="3898" w:hanging="233"/>
      </w:pPr>
      <w:rPr>
        <w:rFonts w:hint="default"/>
        <w:lang w:val="ru-RU" w:eastAsia="en-US" w:bidi="ar-SA"/>
      </w:rPr>
    </w:lvl>
    <w:lvl w:ilvl="8" w:tplc="D5D4BB2E">
      <w:numFmt w:val="bullet"/>
      <w:lvlText w:val="•"/>
      <w:lvlJc w:val="left"/>
      <w:pPr>
        <w:ind w:left="4444" w:hanging="233"/>
      </w:pPr>
      <w:rPr>
        <w:rFonts w:hint="default"/>
        <w:lang w:val="ru-RU" w:eastAsia="en-US" w:bidi="ar-SA"/>
      </w:rPr>
    </w:lvl>
  </w:abstractNum>
  <w:abstractNum w:abstractNumId="229">
    <w:nsid w:val="6E7F5CE8"/>
    <w:multiLevelType w:val="hybridMultilevel"/>
    <w:tmpl w:val="05608822"/>
    <w:lvl w:ilvl="0" w:tplc="F806A14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A48FEA">
      <w:numFmt w:val="bullet"/>
      <w:lvlText w:val="•"/>
      <w:lvlJc w:val="left"/>
      <w:pPr>
        <w:ind w:left="1472" w:hanging="708"/>
      </w:pPr>
      <w:rPr>
        <w:rFonts w:hint="default"/>
        <w:lang w:val="ru-RU" w:eastAsia="en-US" w:bidi="ar-SA"/>
      </w:rPr>
    </w:lvl>
    <w:lvl w:ilvl="2" w:tplc="9F8AE3EA">
      <w:numFmt w:val="bullet"/>
      <w:lvlText w:val="•"/>
      <w:lvlJc w:val="left"/>
      <w:pPr>
        <w:ind w:left="2465" w:hanging="708"/>
      </w:pPr>
      <w:rPr>
        <w:rFonts w:hint="default"/>
        <w:lang w:val="ru-RU" w:eastAsia="en-US" w:bidi="ar-SA"/>
      </w:rPr>
    </w:lvl>
    <w:lvl w:ilvl="3" w:tplc="033421CE">
      <w:numFmt w:val="bullet"/>
      <w:lvlText w:val="•"/>
      <w:lvlJc w:val="left"/>
      <w:pPr>
        <w:ind w:left="3457" w:hanging="708"/>
      </w:pPr>
      <w:rPr>
        <w:rFonts w:hint="default"/>
        <w:lang w:val="ru-RU" w:eastAsia="en-US" w:bidi="ar-SA"/>
      </w:rPr>
    </w:lvl>
    <w:lvl w:ilvl="4" w:tplc="46DAA190">
      <w:numFmt w:val="bullet"/>
      <w:lvlText w:val="•"/>
      <w:lvlJc w:val="left"/>
      <w:pPr>
        <w:ind w:left="4450" w:hanging="708"/>
      </w:pPr>
      <w:rPr>
        <w:rFonts w:hint="default"/>
        <w:lang w:val="ru-RU" w:eastAsia="en-US" w:bidi="ar-SA"/>
      </w:rPr>
    </w:lvl>
    <w:lvl w:ilvl="5" w:tplc="822A1184">
      <w:numFmt w:val="bullet"/>
      <w:lvlText w:val="•"/>
      <w:lvlJc w:val="left"/>
      <w:pPr>
        <w:ind w:left="5443" w:hanging="708"/>
      </w:pPr>
      <w:rPr>
        <w:rFonts w:hint="default"/>
        <w:lang w:val="ru-RU" w:eastAsia="en-US" w:bidi="ar-SA"/>
      </w:rPr>
    </w:lvl>
    <w:lvl w:ilvl="6" w:tplc="34D2B81E">
      <w:numFmt w:val="bullet"/>
      <w:lvlText w:val="•"/>
      <w:lvlJc w:val="left"/>
      <w:pPr>
        <w:ind w:left="6435" w:hanging="708"/>
      </w:pPr>
      <w:rPr>
        <w:rFonts w:hint="default"/>
        <w:lang w:val="ru-RU" w:eastAsia="en-US" w:bidi="ar-SA"/>
      </w:rPr>
    </w:lvl>
    <w:lvl w:ilvl="7" w:tplc="C810BCF2">
      <w:numFmt w:val="bullet"/>
      <w:lvlText w:val="•"/>
      <w:lvlJc w:val="left"/>
      <w:pPr>
        <w:ind w:left="7428" w:hanging="708"/>
      </w:pPr>
      <w:rPr>
        <w:rFonts w:hint="default"/>
        <w:lang w:val="ru-RU" w:eastAsia="en-US" w:bidi="ar-SA"/>
      </w:rPr>
    </w:lvl>
    <w:lvl w:ilvl="8" w:tplc="41F49042">
      <w:numFmt w:val="bullet"/>
      <w:lvlText w:val="•"/>
      <w:lvlJc w:val="left"/>
      <w:pPr>
        <w:ind w:left="8421" w:hanging="708"/>
      </w:pPr>
      <w:rPr>
        <w:rFonts w:hint="default"/>
        <w:lang w:val="ru-RU" w:eastAsia="en-US" w:bidi="ar-SA"/>
      </w:rPr>
    </w:lvl>
  </w:abstractNum>
  <w:abstractNum w:abstractNumId="230">
    <w:nsid w:val="6EA50725"/>
    <w:multiLevelType w:val="hybridMultilevel"/>
    <w:tmpl w:val="78D4C49A"/>
    <w:lvl w:ilvl="0" w:tplc="FA1206DC">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0469C04">
      <w:numFmt w:val="bullet"/>
      <w:lvlText w:val="•"/>
      <w:lvlJc w:val="left"/>
      <w:pPr>
        <w:ind w:left="1472" w:hanging="708"/>
      </w:pPr>
      <w:rPr>
        <w:rFonts w:hint="default"/>
        <w:lang w:val="ru-RU" w:eastAsia="en-US" w:bidi="ar-SA"/>
      </w:rPr>
    </w:lvl>
    <w:lvl w:ilvl="2" w:tplc="D3528AC8">
      <w:numFmt w:val="bullet"/>
      <w:lvlText w:val="•"/>
      <w:lvlJc w:val="left"/>
      <w:pPr>
        <w:ind w:left="2465" w:hanging="708"/>
      </w:pPr>
      <w:rPr>
        <w:rFonts w:hint="default"/>
        <w:lang w:val="ru-RU" w:eastAsia="en-US" w:bidi="ar-SA"/>
      </w:rPr>
    </w:lvl>
    <w:lvl w:ilvl="3" w:tplc="8CEEE760">
      <w:numFmt w:val="bullet"/>
      <w:lvlText w:val="•"/>
      <w:lvlJc w:val="left"/>
      <w:pPr>
        <w:ind w:left="3457" w:hanging="708"/>
      </w:pPr>
      <w:rPr>
        <w:rFonts w:hint="default"/>
        <w:lang w:val="ru-RU" w:eastAsia="en-US" w:bidi="ar-SA"/>
      </w:rPr>
    </w:lvl>
    <w:lvl w:ilvl="4" w:tplc="D348F3EE">
      <w:numFmt w:val="bullet"/>
      <w:lvlText w:val="•"/>
      <w:lvlJc w:val="left"/>
      <w:pPr>
        <w:ind w:left="4450" w:hanging="708"/>
      </w:pPr>
      <w:rPr>
        <w:rFonts w:hint="default"/>
        <w:lang w:val="ru-RU" w:eastAsia="en-US" w:bidi="ar-SA"/>
      </w:rPr>
    </w:lvl>
    <w:lvl w:ilvl="5" w:tplc="78DE6858">
      <w:numFmt w:val="bullet"/>
      <w:lvlText w:val="•"/>
      <w:lvlJc w:val="left"/>
      <w:pPr>
        <w:ind w:left="5443" w:hanging="708"/>
      </w:pPr>
      <w:rPr>
        <w:rFonts w:hint="default"/>
        <w:lang w:val="ru-RU" w:eastAsia="en-US" w:bidi="ar-SA"/>
      </w:rPr>
    </w:lvl>
    <w:lvl w:ilvl="6" w:tplc="84B0BCA4">
      <w:numFmt w:val="bullet"/>
      <w:lvlText w:val="•"/>
      <w:lvlJc w:val="left"/>
      <w:pPr>
        <w:ind w:left="6435" w:hanging="708"/>
      </w:pPr>
      <w:rPr>
        <w:rFonts w:hint="default"/>
        <w:lang w:val="ru-RU" w:eastAsia="en-US" w:bidi="ar-SA"/>
      </w:rPr>
    </w:lvl>
    <w:lvl w:ilvl="7" w:tplc="61960B06">
      <w:numFmt w:val="bullet"/>
      <w:lvlText w:val="•"/>
      <w:lvlJc w:val="left"/>
      <w:pPr>
        <w:ind w:left="7428" w:hanging="708"/>
      </w:pPr>
      <w:rPr>
        <w:rFonts w:hint="default"/>
        <w:lang w:val="ru-RU" w:eastAsia="en-US" w:bidi="ar-SA"/>
      </w:rPr>
    </w:lvl>
    <w:lvl w:ilvl="8" w:tplc="45E23E88">
      <w:numFmt w:val="bullet"/>
      <w:lvlText w:val="•"/>
      <w:lvlJc w:val="left"/>
      <w:pPr>
        <w:ind w:left="8421" w:hanging="708"/>
      </w:pPr>
      <w:rPr>
        <w:rFonts w:hint="default"/>
        <w:lang w:val="ru-RU" w:eastAsia="en-US" w:bidi="ar-SA"/>
      </w:rPr>
    </w:lvl>
  </w:abstractNum>
  <w:abstractNum w:abstractNumId="231">
    <w:nsid w:val="6EF27F96"/>
    <w:multiLevelType w:val="hybridMultilevel"/>
    <w:tmpl w:val="EF38F8B6"/>
    <w:lvl w:ilvl="0" w:tplc="1D386B76">
      <w:numFmt w:val="bullet"/>
      <w:lvlText w:val="-"/>
      <w:lvlJc w:val="left"/>
      <w:pPr>
        <w:ind w:left="108" w:hanging="500"/>
      </w:pPr>
      <w:rPr>
        <w:rFonts w:ascii="Times New Roman" w:eastAsia="Times New Roman" w:hAnsi="Times New Roman" w:cs="Times New Roman" w:hint="default"/>
        <w:b w:val="0"/>
        <w:bCs w:val="0"/>
        <w:i w:val="0"/>
        <w:iCs w:val="0"/>
        <w:spacing w:val="0"/>
        <w:w w:val="100"/>
        <w:sz w:val="22"/>
        <w:szCs w:val="22"/>
        <w:lang w:val="ru-RU" w:eastAsia="en-US" w:bidi="ar-SA"/>
      </w:rPr>
    </w:lvl>
    <w:lvl w:ilvl="1" w:tplc="E5A81130">
      <w:numFmt w:val="bullet"/>
      <w:lvlText w:val="•"/>
      <w:lvlJc w:val="left"/>
      <w:pPr>
        <w:ind w:left="332" w:hanging="500"/>
      </w:pPr>
      <w:rPr>
        <w:rFonts w:hint="default"/>
        <w:lang w:val="ru-RU" w:eastAsia="en-US" w:bidi="ar-SA"/>
      </w:rPr>
    </w:lvl>
    <w:lvl w:ilvl="2" w:tplc="DC1840CC">
      <w:numFmt w:val="bullet"/>
      <w:lvlText w:val="•"/>
      <w:lvlJc w:val="left"/>
      <w:pPr>
        <w:ind w:left="565" w:hanging="500"/>
      </w:pPr>
      <w:rPr>
        <w:rFonts w:hint="default"/>
        <w:lang w:val="ru-RU" w:eastAsia="en-US" w:bidi="ar-SA"/>
      </w:rPr>
    </w:lvl>
    <w:lvl w:ilvl="3" w:tplc="2B56E6AC">
      <w:numFmt w:val="bullet"/>
      <w:lvlText w:val="•"/>
      <w:lvlJc w:val="left"/>
      <w:pPr>
        <w:ind w:left="798" w:hanging="500"/>
      </w:pPr>
      <w:rPr>
        <w:rFonts w:hint="default"/>
        <w:lang w:val="ru-RU" w:eastAsia="en-US" w:bidi="ar-SA"/>
      </w:rPr>
    </w:lvl>
    <w:lvl w:ilvl="4" w:tplc="FD52DC4E">
      <w:numFmt w:val="bullet"/>
      <w:lvlText w:val="•"/>
      <w:lvlJc w:val="left"/>
      <w:pPr>
        <w:ind w:left="1031" w:hanging="500"/>
      </w:pPr>
      <w:rPr>
        <w:rFonts w:hint="default"/>
        <w:lang w:val="ru-RU" w:eastAsia="en-US" w:bidi="ar-SA"/>
      </w:rPr>
    </w:lvl>
    <w:lvl w:ilvl="5" w:tplc="5C7EB41A">
      <w:numFmt w:val="bullet"/>
      <w:lvlText w:val="•"/>
      <w:lvlJc w:val="left"/>
      <w:pPr>
        <w:ind w:left="1264" w:hanging="500"/>
      </w:pPr>
      <w:rPr>
        <w:rFonts w:hint="default"/>
        <w:lang w:val="ru-RU" w:eastAsia="en-US" w:bidi="ar-SA"/>
      </w:rPr>
    </w:lvl>
    <w:lvl w:ilvl="6" w:tplc="DCC043B0">
      <w:numFmt w:val="bullet"/>
      <w:lvlText w:val="•"/>
      <w:lvlJc w:val="left"/>
      <w:pPr>
        <w:ind w:left="1497" w:hanging="500"/>
      </w:pPr>
      <w:rPr>
        <w:rFonts w:hint="default"/>
        <w:lang w:val="ru-RU" w:eastAsia="en-US" w:bidi="ar-SA"/>
      </w:rPr>
    </w:lvl>
    <w:lvl w:ilvl="7" w:tplc="03E479C8">
      <w:numFmt w:val="bullet"/>
      <w:lvlText w:val="•"/>
      <w:lvlJc w:val="left"/>
      <w:pPr>
        <w:ind w:left="1730" w:hanging="500"/>
      </w:pPr>
      <w:rPr>
        <w:rFonts w:hint="default"/>
        <w:lang w:val="ru-RU" w:eastAsia="en-US" w:bidi="ar-SA"/>
      </w:rPr>
    </w:lvl>
    <w:lvl w:ilvl="8" w:tplc="4CCA5152">
      <w:numFmt w:val="bullet"/>
      <w:lvlText w:val="•"/>
      <w:lvlJc w:val="left"/>
      <w:pPr>
        <w:ind w:left="1963" w:hanging="500"/>
      </w:pPr>
      <w:rPr>
        <w:rFonts w:hint="default"/>
        <w:lang w:val="ru-RU" w:eastAsia="en-US" w:bidi="ar-SA"/>
      </w:rPr>
    </w:lvl>
  </w:abstractNum>
  <w:abstractNum w:abstractNumId="232">
    <w:nsid w:val="6EF75919"/>
    <w:multiLevelType w:val="hybridMultilevel"/>
    <w:tmpl w:val="940057DE"/>
    <w:lvl w:ilvl="0" w:tplc="3132A5AC">
      <w:start w:val="7"/>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56DCA422">
      <w:numFmt w:val="bullet"/>
      <w:lvlText w:val="•"/>
      <w:lvlJc w:val="left"/>
      <w:pPr>
        <w:ind w:left="2750" w:hanging="708"/>
      </w:pPr>
      <w:rPr>
        <w:rFonts w:hint="default"/>
        <w:lang w:val="ru-RU" w:eastAsia="en-US" w:bidi="ar-SA"/>
      </w:rPr>
    </w:lvl>
    <w:lvl w:ilvl="2" w:tplc="473C2EA4">
      <w:numFmt w:val="bullet"/>
      <w:lvlText w:val="•"/>
      <w:lvlJc w:val="left"/>
      <w:pPr>
        <w:ind w:left="3601" w:hanging="708"/>
      </w:pPr>
      <w:rPr>
        <w:rFonts w:hint="default"/>
        <w:lang w:val="ru-RU" w:eastAsia="en-US" w:bidi="ar-SA"/>
      </w:rPr>
    </w:lvl>
    <w:lvl w:ilvl="3" w:tplc="B5528B96">
      <w:numFmt w:val="bullet"/>
      <w:lvlText w:val="•"/>
      <w:lvlJc w:val="left"/>
      <w:pPr>
        <w:ind w:left="4451" w:hanging="708"/>
      </w:pPr>
      <w:rPr>
        <w:rFonts w:hint="default"/>
        <w:lang w:val="ru-RU" w:eastAsia="en-US" w:bidi="ar-SA"/>
      </w:rPr>
    </w:lvl>
    <w:lvl w:ilvl="4" w:tplc="A290D710">
      <w:numFmt w:val="bullet"/>
      <w:lvlText w:val="•"/>
      <w:lvlJc w:val="left"/>
      <w:pPr>
        <w:ind w:left="5302" w:hanging="708"/>
      </w:pPr>
      <w:rPr>
        <w:rFonts w:hint="default"/>
        <w:lang w:val="ru-RU" w:eastAsia="en-US" w:bidi="ar-SA"/>
      </w:rPr>
    </w:lvl>
    <w:lvl w:ilvl="5" w:tplc="3B5A5232">
      <w:numFmt w:val="bullet"/>
      <w:lvlText w:val="•"/>
      <w:lvlJc w:val="left"/>
      <w:pPr>
        <w:ind w:left="6153" w:hanging="708"/>
      </w:pPr>
      <w:rPr>
        <w:rFonts w:hint="default"/>
        <w:lang w:val="ru-RU" w:eastAsia="en-US" w:bidi="ar-SA"/>
      </w:rPr>
    </w:lvl>
    <w:lvl w:ilvl="6" w:tplc="DA7429FC">
      <w:numFmt w:val="bullet"/>
      <w:lvlText w:val="•"/>
      <w:lvlJc w:val="left"/>
      <w:pPr>
        <w:ind w:left="7003" w:hanging="708"/>
      </w:pPr>
      <w:rPr>
        <w:rFonts w:hint="default"/>
        <w:lang w:val="ru-RU" w:eastAsia="en-US" w:bidi="ar-SA"/>
      </w:rPr>
    </w:lvl>
    <w:lvl w:ilvl="7" w:tplc="0BDC552E">
      <w:numFmt w:val="bullet"/>
      <w:lvlText w:val="•"/>
      <w:lvlJc w:val="left"/>
      <w:pPr>
        <w:ind w:left="7854" w:hanging="708"/>
      </w:pPr>
      <w:rPr>
        <w:rFonts w:hint="default"/>
        <w:lang w:val="ru-RU" w:eastAsia="en-US" w:bidi="ar-SA"/>
      </w:rPr>
    </w:lvl>
    <w:lvl w:ilvl="8" w:tplc="3EE8AF60">
      <w:numFmt w:val="bullet"/>
      <w:lvlText w:val="•"/>
      <w:lvlJc w:val="left"/>
      <w:pPr>
        <w:ind w:left="8705" w:hanging="708"/>
      </w:pPr>
      <w:rPr>
        <w:rFonts w:hint="default"/>
        <w:lang w:val="ru-RU" w:eastAsia="en-US" w:bidi="ar-SA"/>
      </w:rPr>
    </w:lvl>
  </w:abstractNum>
  <w:abstractNum w:abstractNumId="233">
    <w:nsid w:val="6FC6568C"/>
    <w:multiLevelType w:val="hybridMultilevel"/>
    <w:tmpl w:val="11CC1F22"/>
    <w:lvl w:ilvl="0" w:tplc="BB206C32">
      <w:numFmt w:val="bullet"/>
      <w:lvlText w:val="-"/>
      <w:lvlJc w:val="left"/>
      <w:pPr>
        <w:ind w:left="108" w:hanging="1199"/>
      </w:pPr>
      <w:rPr>
        <w:rFonts w:ascii="Times New Roman" w:eastAsia="Times New Roman" w:hAnsi="Times New Roman" w:cs="Times New Roman" w:hint="default"/>
        <w:b w:val="0"/>
        <w:bCs w:val="0"/>
        <w:i w:val="0"/>
        <w:iCs w:val="0"/>
        <w:spacing w:val="0"/>
        <w:w w:val="100"/>
        <w:sz w:val="22"/>
        <w:szCs w:val="22"/>
        <w:lang w:val="ru-RU" w:eastAsia="en-US" w:bidi="ar-SA"/>
      </w:rPr>
    </w:lvl>
    <w:lvl w:ilvl="1" w:tplc="46AC8A5A">
      <w:numFmt w:val="bullet"/>
      <w:lvlText w:val="•"/>
      <w:lvlJc w:val="left"/>
      <w:pPr>
        <w:ind w:left="333" w:hanging="1199"/>
      </w:pPr>
      <w:rPr>
        <w:rFonts w:hint="default"/>
        <w:lang w:val="ru-RU" w:eastAsia="en-US" w:bidi="ar-SA"/>
      </w:rPr>
    </w:lvl>
    <w:lvl w:ilvl="2" w:tplc="191461C0">
      <w:numFmt w:val="bullet"/>
      <w:lvlText w:val="•"/>
      <w:lvlJc w:val="left"/>
      <w:pPr>
        <w:ind w:left="566" w:hanging="1199"/>
      </w:pPr>
      <w:rPr>
        <w:rFonts w:hint="default"/>
        <w:lang w:val="ru-RU" w:eastAsia="en-US" w:bidi="ar-SA"/>
      </w:rPr>
    </w:lvl>
    <w:lvl w:ilvl="3" w:tplc="9022CE0A">
      <w:numFmt w:val="bullet"/>
      <w:lvlText w:val="•"/>
      <w:lvlJc w:val="left"/>
      <w:pPr>
        <w:ind w:left="799" w:hanging="1199"/>
      </w:pPr>
      <w:rPr>
        <w:rFonts w:hint="default"/>
        <w:lang w:val="ru-RU" w:eastAsia="en-US" w:bidi="ar-SA"/>
      </w:rPr>
    </w:lvl>
    <w:lvl w:ilvl="4" w:tplc="0FE4E560">
      <w:numFmt w:val="bullet"/>
      <w:lvlText w:val="•"/>
      <w:lvlJc w:val="left"/>
      <w:pPr>
        <w:ind w:left="1032" w:hanging="1199"/>
      </w:pPr>
      <w:rPr>
        <w:rFonts w:hint="default"/>
        <w:lang w:val="ru-RU" w:eastAsia="en-US" w:bidi="ar-SA"/>
      </w:rPr>
    </w:lvl>
    <w:lvl w:ilvl="5" w:tplc="1944CCDC">
      <w:numFmt w:val="bullet"/>
      <w:lvlText w:val="•"/>
      <w:lvlJc w:val="left"/>
      <w:pPr>
        <w:ind w:left="1265" w:hanging="1199"/>
      </w:pPr>
      <w:rPr>
        <w:rFonts w:hint="default"/>
        <w:lang w:val="ru-RU" w:eastAsia="en-US" w:bidi="ar-SA"/>
      </w:rPr>
    </w:lvl>
    <w:lvl w:ilvl="6" w:tplc="A342BCC8">
      <w:numFmt w:val="bullet"/>
      <w:lvlText w:val="•"/>
      <w:lvlJc w:val="left"/>
      <w:pPr>
        <w:ind w:left="1498" w:hanging="1199"/>
      </w:pPr>
      <w:rPr>
        <w:rFonts w:hint="default"/>
        <w:lang w:val="ru-RU" w:eastAsia="en-US" w:bidi="ar-SA"/>
      </w:rPr>
    </w:lvl>
    <w:lvl w:ilvl="7" w:tplc="ED8EF36E">
      <w:numFmt w:val="bullet"/>
      <w:lvlText w:val="•"/>
      <w:lvlJc w:val="left"/>
      <w:pPr>
        <w:ind w:left="1731" w:hanging="1199"/>
      </w:pPr>
      <w:rPr>
        <w:rFonts w:hint="default"/>
        <w:lang w:val="ru-RU" w:eastAsia="en-US" w:bidi="ar-SA"/>
      </w:rPr>
    </w:lvl>
    <w:lvl w:ilvl="8" w:tplc="4F782820">
      <w:numFmt w:val="bullet"/>
      <w:lvlText w:val="•"/>
      <w:lvlJc w:val="left"/>
      <w:pPr>
        <w:ind w:left="1964" w:hanging="1199"/>
      </w:pPr>
      <w:rPr>
        <w:rFonts w:hint="default"/>
        <w:lang w:val="ru-RU" w:eastAsia="en-US" w:bidi="ar-SA"/>
      </w:rPr>
    </w:lvl>
  </w:abstractNum>
  <w:abstractNum w:abstractNumId="234">
    <w:nsid w:val="70246637"/>
    <w:multiLevelType w:val="hybridMultilevel"/>
    <w:tmpl w:val="21A06508"/>
    <w:lvl w:ilvl="0" w:tplc="6F487C4C">
      <w:numFmt w:val="bullet"/>
      <w:lvlText w:val="-"/>
      <w:lvlJc w:val="left"/>
      <w:pPr>
        <w:ind w:left="1222"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01D46C3C">
      <w:numFmt w:val="bullet"/>
      <w:lvlText w:val="•"/>
      <w:lvlJc w:val="left"/>
      <w:pPr>
        <w:ind w:left="2206" w:hanging="195"/>
      </w:pPr>
      <w:rPr>
        <w:rFonts w:hint="default"/>
        <w:lang w:val="ru-RU" w:eastAsia="en-US" w:bidi="ar-SA"/>
      </w:rPr>
    </w:lvl>
    <w:lvl w:ilvl="2" w:tplc="926017EA">
      <w:numFmt w:val="bullet"/>
      <w:lvlText w:val="•"/>
      <w:lvlJc w:val="left"/>
      <w:pPr>
        <w:ind w:left="3193" w:hanging="195"/>
      </w:pPr>
      <w:rPr>
        <w:rFonts w:hint="default"/>
        <w:lang w:val="ru-RU" w:eastAsia="en-US" w:bidi="ar-SA"/>
      </w:rPr>
    </w:lvl>
    <w:lvl w:ilvl="3" w:tplc="C5606CD6">
      <w:numFmt w:val="bullet"/>
      <w:lvlText w:val="•"/>
      <w:lvlJc w:val="left"/>
      <w:pPr>
        <w:ind w:left="4179" w:hanging="195"/>
      </w:pPr>
      <w:rPr>
        <w:rFonts w:hint="default"/>
        <w:lang w:val="ru-RU" w:eastAsia="en-US" w:bidi="ar-SA"/>
      </w:rPr>
    </w:lvl>
    <w:lvl w:ilvl="4" w:tplc="EAB4B648">
      <w:numFmt w:val="bullet"/>
      <w:lvlText w:val="•"/>
      <w:lvlJc w:val="left"/>
      <w:pPr>
        <w:ind w:left="5166" w:hanging="195"/>
      </w:pPr>
      <w:rPr>
        <w:rFonts w:hint="default"/>
        <w:lang w:val="ru-RU" w:eastAsia="en-US" w:bidi="ar-SA"/>
      </w:rPr>
    </w:lvl>
    <w:lvl w:ilvl="5" w:tplc="81B45048">
      <w:numFmt w:val="bullet"/>
      <w:lvlText w:val="•"/>
      <w:lvlJc w:val="left"/>
      <w:pPr>
        <w:ind w:left="6153" w:hanging="195"/>
      </w:pPr>
      <w:rPr>
        <w:rFonts w:hint="default"/>
        <w:lang w:val="ru-RU" w:eastAsia="en-US" w:bidi="ar-SA"/>
      </w:rPr>
    </w:lvl>
    <w:lvl w:ilvl="6" w:tplc="41A0ED20">
      <w:numFmt w:val="bullet"/>
      <w:lvlText w:val="•"/>
      <w:lvlJc w:val="left"/>
      <w:pPr>
        <w:ind w:left="7139" w:hanging="195"/>
      </w:pPr>
      <w:rPr>
        <w:rFonts w:hint="default"/>
        <w:lang w:val="ru-RU" w:eastAsia="en-US" w:bidi="ar-SA"/>
      </w:rPr>
    </w:lvl>
    <w:lvl w:ilvl="7" w:tplc="A72CDFD8">
      <w:numFmt w:val="bullet"/>
      <w:lvlText w:val="•"/>
      <w:lvlJc w:val="left"/>
      <w:pPr>
        <w:ind w:left="8126" w:hanging="195"/>
      </w:pPr>
      <w:rPr>
        <w:rFonts w:hint="default"/>
        <w:lang w:val="ru-RU" w:eastAsia="en-US" w:bidi="ar-SA"/>
      </w:rPr>
    </w:lvl>
    <w:lvl w:ilvl="8" w:tplc="FDE24D5C">
      <w:numFmt w:val="bullet"/>
      <w:lvlText w:val="•"/>
      <w:lvlJc w:val="left"/>
      <w:pPr>
        <w:ind w:left="9113" w:hanging="195"/>
      </w:pPr>
      <w:rPr>
        <w:rFonts w:hint="default"/>
        <w:lang w:val="ru-RU" w:eastAsia="en-US" w:bidi="ar-SA"/>
      </w:rPr>
    </w:lvl>
  </w:abstractNum>
  <w:abstractNum w:abstractNumId="235">
    <w:nsid w:val="70F4112D"/>
    <w:multiLevelType w:val="hybridMultilevel"/>
    <w:tmpl w:val="32843FF2"/>
    <w:lvl w:ilvl="0" w:tplc="A76C812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AA0C6C">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FA12244C">
      <w:numFmt w:val="bullet"/>
      <w:lvlText w:val="•"/>
      <w:lvlJc w:val="left"/>
      <w:pPr>
        <w:ind w:left="2845" w:hanging="708"/>
      </w:pPr>
      <w:rPr>
        <w:rFonts w:hint="default"/>
        <w:lang w:val="ru-RU" w:eastAsia="en-US" w:bidi="ar-SA"/>
      </w:rPr>
    </w:lvl>
    <w:lvl w:ilvl="3" w:tplc="C55624C2">
      <w:numFmt w:val="bullet"/>
      <w:lvlText w:val="•"/>
      <w:lvlJc w:val="left"/>
      <w:pPr>
        <w:ind w:left="3790" w:hanging="708"/>
      </w:pPr>
      <w:rPr>
        <w:rFonts w:hint="default"/>
        <w:lang w:val="ru-RU" w:eastAsia="en-US" w:bidi="ar-SA"/>
      </w:rPr>
    </w:lvl>
    <w:lvl w:ilvl="4" w:tplc="7F0A1954">
      <w:numFmt w:val="bullet"/>
      <w:lvlText w:val="•"/>
      <w:lvlJc w:val="left"/>
      <w:pPr>
        <w:ind w:left="4735" w:hanging="708"/>
      </w:pPr>
      <w:rPr>
        <w:rFonts w:hint="default"/>
        <w:lang w:val="ru-RU" w:eastAsia="en-US" w:bidi="ar-SA"/>
      </w:rPr>
    </w:lvl>
    <w:lvl w:ilvl="5" w:tplc="0B620C84">
      <w:numFmt w:val="bullet"/>
      <w:lvlText w:val="•"/>
      <w:lvlJc w:val="left"/>
      <w:pPr>
        <w:ind w:left="5680" w:hanging="708"/>
      </w:pPr>
      <w:rPr>
        <w:rFonts w:hint="default"/>
        <w:lang w:val="ru-RU" w:eastAsia="en-US" w:bidi="ar-SA"/>
      </w:rPr>
    </w:lvl>
    <w:lvl w:ilvl="6" w:tplc="AA5055D8">
      <w:numFmt w:val="bullet"/>
      <w:lvlText w:val="•"/>
      <w:lvlJc w:val="left"/>
      <w:pPr>
        <w:ind w:left="6625" w:hanging="708"/>
      </w:pPr>
      <w:rPr>
        <w:rFonts w:hint="default"/>
        <w:lang w:val="ru-RU" w:eastAsia="en-US" w:bidi="ar-SA"/>
      </w:rPr>
    </w:lvl>
    <w:lvl w:ilvl="7" w:tplc="9ED86376">
      <w:numFmt w:val="bullet"/>
      <w:lvlText w:val="•"/>
      <w:lvlJc w:val="left"/>
      <w:pPr>
        <w:ind w:left="7570" w:hanging="708"/>
      </w:pPr>
      <w:rPr>
        <w:rFonts w:hint="default"/>
        <w:lang w:val="ru-RU" w:eastAsia="en-US" w:bidi="ar-SA"/>
      </w:rPr>
    </w:lvl>
    <w:lvl w:ilvl="8" w:tplc="1AE0683E">
      <w:numFmt w:val="bullet"/>
      <w:lvlText w:val="•"/>
      <w:lvlJc w:val="left"/>
      <w:pPr>
        <w:ind w:left="8516" w:hanging="708"/>
      </w:pPr>
      <w:rPr>
        <w:rFonts w:hint="default"/>
        <w:lang w:val="ru-RU" w:eastAsia="en-US" w:bidi="ar-SA"/>
      </w:rPr>
    </w:lvl>
  </w:abstractNum>
  <w:abstractNum w:abstractNumId="236">
    <w:nsid w:val="72073526"/>
    <w:multiLevelType w:val="hybridMultilevel"/>
    <w:tmpl w:val="869A6738"/>
    <w:lvl w:ilvl="0" w:tplc="425C2F8C">
      <w:numFmt w:val="bullet"/>
      <w:lvlText w:val=""/>
      <w:lvlJc w:val="left"/>
      <w:pPr>
        <w:ind w:left="1222" w:hanging="708"/>
      </w:pPr>
      <w:rPr>
        <w:rFonts w:ascii="Symbol" w:eastAsia="Symbol" w:hAnsi="Symbol" w:cs="Symbol" w:hint="default"/>
        <w:b w:val="0"/>
        <w:bCs w:val="0"/>
        <w:i w:val="0"/>
        <w:iCs w:val="0"/>
        <w:spacing w:val="0"/>
        <w:w w:val="100"/>
        <w:sz w:val="24"/>
        <w:szCs w:val="24"/>
        <w:lang w:val="ru-RU" w:eastAsia="en-US" w:bidi="ar-SA"/>
      </w:rPr>
    </w:lvl>
    <w:lvl w:ilvl="1" w:tplc="5BE604E6">
      <w:numFmt w:val="bullet"/>
      <w:lvlText w:val="•"/>
      <w:lvlJc w:val="left"/>
      <w:pPr>
        <w:ind w:left="2206" w:hanging="708"/>
      </w:pPr>
      <w:rPr>
        <w:rFonts w:hint="default"/>
        <w:lang w:val="ru-RU" w:eastAsia="en-US" w:bidi="ar-SA"/>
      </w:rPr>
    </w:lvl>
    <w:lvl w:ilvl="2" w:tplc="5E1CCF6A">
      <w:numFmt w:val="bullet"/>
      <w:lvlText w:val="•"/>
      <w:lvlJc w:val="left"/>
      <w:pPr>
        <w:ind w:left="3193" w:hanging="708"/>
      </w:pPr>
      <w:rPr>
        <w:rFonts w:hint="default"/>
        <w:lang w:val="ru-RU" w:eastAsia="en-US" w:bidi="ar-SA"/>
      </w:rPr>
    </w:lvl>
    <w:lvl w:ilvl="3" w:tplc="B6AC930C">
      <w:numFmt w:val="bullet"/>
      <w:lvlText w:val="•"/>
      <w:lvlJc w:val="left"/>
      <w:pPr>
        <w:ind w:left="4179" w:hanging="708"/>
      </w:pPr>
      <w:rPr>
        <w:rFonts w:hint="default"/>
        <w:lang w:val="ru-RU" w:eastAsia="en-US" w:bidi="ar-SA"/>
      </w:rPr>
    </w:lvl>
    <w:lvl w:ilvl="4" w:tplc="C872350E">
      <w:numFmt w:val="bullet"/>
      <w:lvlText w:val="•"/>
      <w:lvlJc w:val="left"/>
      <w:pPr>
        <w:ind w:left="5166" w:hanging="708"/>
      </w:pPr>
      <w:rPr>
        <w:rFonts w:hint="default"/>
        <w:lang w:val="ru-RU" w:eastAsia="en-US" w:bidi="ar-SA"/>
      </w:rPr>
    </w:lvl>
    <w:lvl w:ilvl="5" w:tplc="BF2A522A">
      <w:numFmt w:val="bullet"/>
      <w:lvlText w:val="•"/>
      <w:lvlJc w:val="left"/>
      <w:pPr>
        <w:ind w:left="6153" w:hanging="708"/>
      </w:pPr>
      <w:rPr>
        <w:rFonts w:hint="default"/>
        <w:lang w:val="ru-RU" w:eastAsia="en-US" w:bidi="ar-SA"/>
      </w:rPr>
    </w:lvl>
    <w:lvl w:ilvl="6" w:tplc="79FE710C">
      <w:numFmt w:val="bullet"/>
      <w:lvlText w:val="•"/>
      <w:lvlJc w:val="left"/>
      <w:pPr>
        <w:ind w:left="7139" w:hanging="708"/>
      </w:pPr>
      <w:rPr>
        <w:rFonts w:hint="default"/>
        <w:lang w:val="ru-RU" w:eastAsia="en-US" w:bidi="ar-SA"/>
      </w:rPr>
    </w:lvl>
    <w:lvl w:ilvl="7" w:tplc="3AC29806">
      <w:numFmt w:val="bullet"/>
      <w:lvlText w:val="•"/>
      <w:lvlJc w:val="left"/>
      <w:pPr>
        <w:ind w:left="8126" w:hanging="708"/>
      </w:pPr>
      <w:rPr>
        <w:rFonts w:hint="default"/>
        <w:lang w:val="ru-RU" w:eastAsia="en-US" w:bidi="ar-SA"/>
      </w:rPr>
    </w:lvl>
    <w:lvl w:ilvl="8" w:tplc="ABB25D4E">
      <w:numFmt w:val="bullet"/>
      <w:lvlText w:val="•"/>
      <w:lvlJc w:val="left"/>
      <w:pPr>
        <w:ind w:left="9113" w:hanging="708"/>
      </w:pPr>
      <w:rPr>
        <w:rFonts w:hint="default"/>
        <w:lang w:val="ru-RU" w:eastAsia="en-US" w:bidi="ar-SA"/>
      </w:rPr>
    </w:lvl>
  </w:abstractNum>
  <w:abstractNum w:abstractNumId="237">
    <w:nsid w:val="72491944"/>
    <w:multiLevelType w:val="hybridMultilevel"/>
    <w:tmpl w:val="0AFA70B6"/>
    <w:lvl w:ilvl="0" w:tplc="800CC936">
      <w:numFmt w:val="bullet"/>
      <w:lvlText w:val=""/>
      <w:lvlJc w:val="left"/>
      <w:pPr>
        <w:ind w:left="1222" w:hanging="768"/>
      </w:pPr>
      <w:rPr>
        <w:rFonts w:ascii="Symbol" w:eastAsia="Symbol" w:hAnsi="Symbol" w:cs="Symbol" w:hint="default"/>
        <w:b w:val="0"/>
        <w:bCs w:val="0"/>
        <w:i w:val="0"/>
        <w:iCs w:val="0"/>
        <w:spacing w:val="0"/>
        <w:w w:val="100"/>
        <w:sz w:val="24"/>
        <w:szCs w:val="24"/>
        <w:lang w:val="ru-RU" w:eastAsia="en-US" w:bidi="ar-SA"/>
      </w:rPr>
    </w:lvl>
    <w:lvl w:ilvl="1" w:tplc="B9A0DCD8">
      <w:numFmt w:val="bullet"/>
      <w:lvlText w:val="•"/>
      <w:lvlJc w:val="left"/>
      <w:pPr>
        <w:ind w:left="2206" w:hanging="768"/>
      </w:pPr>
      <w:rPr>
        <w:rFonts w:hint="default"/>
        <w:lang w:val="ru-RU" w:eastAsia="en-US" w:bidi="ar-SA"/>
      </w:rPr>
    </w:lvl>
    <w:lvl w:ilvl="2" w:tplc="D5D870B6">
      <w:numFmt w:val="bullet"/>
      <w:lvlText w:val="•"/>
      <w:lvlJc w:val="left"/>
      <w:pPr>
        <w:ind w:left="3193" w:hanging="768"/>
      </w:pPr>
      <w:rPr>
        <w:rFonts w:hint="default"/>
        <w:lang w:val="ru-RU" w:eastAsia="en-US" w:bidi="ar-SA"/>
      </w:rPr>
    </w:lvl>
    <w:lvl w:ilvl="3" w:tplc="9418FD50">
      <w:numFmt w:val="bullet"/>
      <w:lvlText w:val="•"/>
      <w:lvlJc w:val="left"/>
      <w:pPr>
        <w:ind w:left="4179" w:hanging="768"/>
      </w:pPr>
      <w:rPr>
        <w:rFonts w:hint="default"/>
        <w:lang w:val="ru-RU" w:eastAsia="en-US" w:bidi="ar-SA"/>
      </w:rPr>
    </w:lvl>
    <w:lvl w:ilvl="4" w:tplc="731EC7EA">
      <w:numFmt w:val="bullet"/>
      <w:lvlText w:val="•"/>
      <w:lvlJc w:val="left"/>
      <w:pPr>
        <w:ind w:left="5166" w:hanging="768"/>
      </w:pPr>
      <w:rPr>
        <w:rFonts w:hint="default"/>
        <w:lang w:val="ru-RU" w:eastAsia="en-US" w:bidi="ar-SA"/>
      </w:rPr>
    </w:lvl>
    <w:lvl w:ilvl="5" w:tplc="E4C4C9BA">
      <w:numFmt w:val="bullet"/>
      <w:lvlText w:val="•"/>
      <w:lvlJc w:val="left"/>
      <w:pPr>
        <w:ind w:left="6153" w:hanging="768"/>
      </w:pPr>
      <w:rPr>
        <w:rFonts w:hint="default"/>
        <w:lang w:val="ru-RU" w:eastAsia="en-US" w:bidi="ar-SA"/>
      </w:rPr>
    </w:lvl>
    <w:lvl w:ilvl="6" w:tplc="6A526878">
      <w:numFmt w:val="bullet"/>
      <w:lvlText w:val="•"/>
      <w:lvlJc w:val="left"/>
      <w:pPr>
        <w:ind w:left="7139" w:hanging="768"/>
      </w:pPr>
      <w:rPr>
        <w:rFonts w:hint="default"/>
        <w:lang w:val="ru-RU" w:eastAsia="en-US" w:bidi="ar-SA"/>
      </w:rPr>
    </w:lvl>
    <w:lvl w:ilvl="7" w:tplc="48F2BFAA">
      <w:numFmt w:val="bullet"/>
      <w:lvlText w:val="•"/>
      <w:lvlJc w:val="left"/>
      <w:pPr>
        <w:ind w:left="8126" w:hanging="768"/>
      </w:pPr>
      <w:rPr>
        <w:rFonts w:hint="default"/>
        <w:lang w:val="ru-RU" w:eastAsia="en-US" w:bidi="ar-SA"/>
      </w:rPr>
    </w:lvl>
    <w:lvl w:ilvl="8" w:tplc="820C694A">
      <w:numFmt w:val="bullet"/>
      <w:lvlText w:val="•"/>
      <w:lvlJc w:val="left"/>
      <w:pPr>
        <w:ind w:left="9113" w:hanging="768"/>
      </w:pPr>
      <w:rPr>
        <w:rFonts w:hint="default"/>
        <w:lang w:val="ru-RU" w:eastAsia="en-US" w:bidi="ar-SA"/>
      </w:rPr>
    </w:lvl>
  </w:abstractNum>
  <w:abstractNum w:abstractNumId="238">
    <w:nsid w:val="72531CAD"/>
    <w:multiLevelType w:val="hybridMultilevel"/>
    <w:tmpl w:val="AB0C97D2"/>
    <w:lvl w:ilvl="0" w:tplc="DC703A9E">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061EB4">
      <w:numFmt w:val="bullet"/>
      <w:lvlText w:val="•"/>
      <w:lvlJc w:val="left"/>
      <w:pPr>
        <w:ind w:left="2750" w:hanging="708"/>
      </w:pPr>
      <w:rPr>
        <w:rFonts w:hint="default"/>
        <w:lang w:val="ru-RU" w:eastAsia="en-US" w:bidi="ar-SA"/>
      </w:rPr>
    </w:lvl>
    <w:lvl w:ilvl="2" w:tplc="2DDA874A">
      <w:numFmt w:val="bullet"/>
      <w:lvlText w:val="•"/>
      <w:lvlJc w:val="left"/>
      <w:pPr>
        <w:ind w:left="3601" w:hanging="708"/>
      </w:pPr>
      <w:rPr>
        <w:rFonts w:hint="default"/>
        <w:lang w:val="ru-RU" w:eastAsia="en-US" w:bidi="ar-SA"/>
      </w:rPr>
    </w:lvl>
    <w:lvl w:ilvl="3" w:tplc="A2F6698A">
      <w:numFmt w:val="bullet"/>
      <w:lvlText w:val="•"/>
      <w:lvlJc w:val="left"/>
      <w:pPr>
        <w:ind w:left="4451" w:hanging="708"/>
      </w:pPr>
      <w:rPr>
        <w:rFonts w:hint="default"/>
        <w:lang w:val="ru-RU" w:eastAsia="en-US" w:bidi="ar-SA"/>
      </w:rPr>
    </w:lvl>
    <w:lvl w:ilvl="4" w:tplc="51B61564">
      <w:numFmt w:val="bullet"/>
      <w:lvlText w:val="•"/>
      <w:lvlJc w:val="left"/>
      <w:pPr>
        <w:ind w:left="5302" w:hanging="708"/>
      </w:pPr>
      <w:rPr>
        <w:rFonts w:hint="default"/>
        <w:lang w:val="ru-RU" w:eastAsia="en-US" w:bidi="ar-SA"/>
      </w:rPr>
    </w:lvl>
    <w:lvl w:ilvl="5" w:tplc="119E2862">
      <w:numFmt w:val="bullet"/>
      <w:lvlText w:val="•"/>
      <w:lvlJc w:val="left"/>
      <w:pPr>
        <w:ind w:left="6153" w:hanging="708"/>
      </w:pPr>
      <w:rPr>
        <w:rFonts w:hint="default"/>
        <w:lang w:val="ru-RU" w:eastAsia="en-US" w:bidi="ar-SA"/>
      </w:rPr>
    </w:lvl>
    <w:lvl w:ilvl="6" w:tplc="C624CCBC">
      <w:numFmt w:val="bullet"/>
      <w:lvlText w:val="•"/>
      <w:lvlJc w:val="left"/>
      <w:pPr>
        <w:ind w:left="7003" w:hanging="708"/>
      </w:pPr>
      <w:rPr>
        <w:rFonts w:hint="default"/>
        <w:lang w:val="ru-RU" w:eastAsia="en-US" w:bidi="ar-SA"/>
      </w:rPr>
    </w:lvl>
    <w:lvl w:ilvl="7" w:tplc="F74E1B24">
      <w:numFmt w:val="bullet"/>
      <w:lvlText w:val="•"/>
      <w:lvlJc w:val="left"/>
      <w:pPr>
        <w:ind w:left="7854" w:hanging="708"/>
      </w:pPr>
      <w:rPr>
        <w:rFonts w:hint="default"/>
        <w:lang w:val="ru-RU" w:eastAsia="en-US" w:bidi="ar-SA"/>
      </w:rPr>
    </w:lvl>
    <w:lvl w:ilvl="8" w:tplc="AD0AC2D8">
      <w:numFmt w:val="bullet"/>
      <w:lvlText w:val="•"/>
      <w:lvlJc w:val="left"/>
      <w:pPr>
        <w:ind w:left="8705" w:hanging="708"/>
      </w:pPr>
      <w:rPr>
        <w:rFonts w:hint="default"/>
        <w:lang w:val="ru-RU" w:eastAsia="en-US" w:bidi="ar-SA"/>
      </w:rPr>
    </w:lvl>
  </w:abstractNum>
  <w:abstractNum w:abstractNumId="239">
    <w:nsid w:val="72C37E01"/>
    <w:multiLevelType w:val="hybridMultilevel"/>
    <w:tmpl w:val="5FE0730A"/>
    <w:lvl w:ilvl="0" w:tplc="DAB8780E">
      <w:numFmt w:val="bullet"/>
      <w:lvlText w:val="-"/>
      <w:lvlJc w:val="left"/>
      <w:pPr>
        <w:ind w:left="110" w:hanging="637"/>
      </w:pPr>
      <w:rPr>
        <w:rFonts w:ascii="Times New Roman" w:eastAsia="Times New Roman" w:hAnsi="Times New Roman" w:cs="Times New Roman" w:hint="default"/>
        <w:b w:val="0"/>
        <w:bCs w:val="0"/>
        <w:i w:val="0"/>
        <w:iCs w:val="0"/>
        <w:spacing w:val="0"/>
        <w:w w:val="100"/>
        <w:sz w:val="22"/>
        <w:szCs w:val="22"/>
        <w:lang w:val="ru-RU" w:eastAsia="en-US" w:bidi="ar-SA"/>
      </w:rPr>
    </w:lvl>
    <w:lvl w:ilvl="1" w:tplc="433A7426">
      <w:numFmt w:val="bullet"/>
      <w:lvlText w:val="•"/>
      <w:lvlJc w:val="left"/>
      <w:pPr>
        <w:ind w:left="350" w:hanging="637"/>
      </w:pPr>
      <w:rPr>
        <w:rFonts w:hint="default"/>
        <w:lang w:val="ru-RU" w:eastAsia="en-US" w:bidi="ar-SA"/>
      </w:rPr>
    </w:lvl>
    <w:lvl w:ilvl="2" w:tplc="67CA34AC">
      <w:numFmt w:val="bullet"/>
      <w:lvlText w:val="•"/>
      <w:lvlJc w:val="left"/>
      <w:pPr>
        <w:ind w:left="581" w:hanging="637"/>
      </w:pPr>
      <w:rPr>
        <w:rFonts w:hint="default"/>
        <w:lang w:val="ru-RU" w:eastAsia="en-US" w:bidi="ar-SA"/>
      </w:rPr>
    </w:lvl>
    <w:lvl w:ilvl="3" w:tplc="2766C796">
      <w:numFmt w:val="bullet"/>
      <w:lvlText w:val="•"/>
      <w:lvlJc w:val="left"/>
      <w:pPr>
        <w:ind w:left="812" w:hanging="637"/>
      </w:pPr>
      <w:rPr>
        <w:rFonts w:hint="default"/>
        <w:lang w:val="ru-RU" w:eastAsia="en-US" w:bidi="ar-SA"/>
      </w:rPr>
    </w:lvl>
    <w:lvl w:ilvl="4" w:tplc="8416A396">
      <w:numFmt w:val="bullet"/>
      <w:lvlText w:val="•"/>
      <w:lvlJc w:val="left"/>
      <w:pPr>
        <w:ind w:left="1043" w:hanging="637"/>
      </w:pPr>
      <w:rPr>
        <w:rFonts w:hint="default"/>
        <w:lang w:val="ru-RU" w:eastAsia="en-US" w:bidi="ar-SA"/>
      </w:rPr>
    </w:lvl>
    <w:lvl w:ilvl="5" w:tplc="1F3C9E70">
      <w:numFmt w:val="bullet"/>
      <w:lvlText w:val="•"/>
      <w:lvlJc w:val="left"/>
      <w:pPr>
        <w:ind w:left="1274" w:hanging="637"/>
      </w:pPr>
      <w:rPr>
        <w:rFonts w:hint="default"/>
        <w:lang w:val="ru-RU" w:eastAsia="en-US" w:bidi="ar-SA"/>
      </w:rPr>
    </w:lvl>
    <w:lvl w:ilvl="6" w:tplc="AC7EE938">
      <w:numFmt w:val="bullet"/>
      <w:lvlText w:val="•"/>
      <w:lvlJc w:val="left"/>
      <w:pPr>
        <w:ind w:left="1504" w:hanging="637"/>
      </w:pPr>
      <w:rPr>
        <w:rFonts w:hint="default"/>
        <w:lang w:val="ru-RU" w:eastAsia="en-US" w:bidi="ar-SA"/>
      </w:rPr>
    </w:lvl>
    <w:lvl w:ilvl="7" w:tplc="8CC4CF52">
      <w:numFmt w:val="bullet"/>
      <w:lvlText w:val="•"/>
      <w:lvlJc w:val="left"/>
      <w:pPr>
        <w:ind w:left="1735" w:hanging="637"/>
      </w:pPr>
      <w:rPr>
        <w:rFonts w:hint="default"/>
        <w:lang w:val="ru-RU" w:eastAsia="en-US" w:bidi="ar-SA"/>
      </w:rPr>
    </w:lvl>
    <w:lvl w:ilvl="8" w:tplc="2B863824">
      <w:numFmt w:val="bullet"/>
      <w:lvlText w:val="•"/>
      <w:lvlJc w:val="left"/>
      <w:pPr>
        <w:ind w:left="1966" w:hanging="637"/>
      </w:pPr>
      <w:rPr>
        <w:rFonts w:hint="default"/>
        <w:lang w:val="ru-RU" w:eastAsia="en-US" w:bidi="ar-SA"/>
      </w:rPr>
    </w:lvl>
  </w:abstractNum>
  <w:abstractNum w:abstractNumId="240">
    <w:nsid w:val="72FB460D"/>
    <w:multiLevelType w:val="hybridMultilevel"/>
    <w:tmpl w:val="640EDE56"/>
    <w:lvl w:ilvl="0" w:tplc="407AEA54">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C0F302">
      <w:numFmt w:val="bullet"/>
      <w:lvlText w:val="•"/>
      <w:lvlJc w:val="left"/>
      <w:pPr>
        <w:ind w:left="2750" w:hanging="708"/>
      </w:pPr>
      <w:rPr>
        <w:rFonts w:hint="default"/>
        <w:lang w:val="ru-RU" w:eastAsia="en-US" w:bidi="ar-SA"/>
      </w:rPr>
    </w:lvl>
    <w:lvl w:ilvl="2" w:tplc="321EF024">
      <w:numFmt w:val="bullet"/>
      <w:lvlText w:val="•"/>
      <w:lvlJc w:val="left"/>
      <w:pPr>
        <w:ind w:left="3601" w:hanging="708"/>
      </w:pPr>
      <w:rPr>
        <w:rFonts w:hint="default"/>
        <w:lang w:val="ru-RU" w:eastAsia="en-US" w:bidi="ar-SA"/>
      </w:rPr>
    </w:lvl>
    <w:lvl w:ilvl="3" w:tplc="1B10B640">
      <w:numFmt w:val="bullet"/>
      <w:lvlText w:val="•"/>
      <w:lvlJc w:val="left"/>
      <w:pPr>
        <w:ind w:left="4451" w:hanging="708"/>
      </w:pPr>
      <w:rPr>
        <w:rFonts w:hint="default"/>
        <w:lang w:val="ru-RU" w:eastAsia="en-US" w:bidi="ar-SA"/>
      </w:rPr>
    </w:lvl>
    <w:lvl w:ilvl="4" w:tplc="4A983B2E">
      <w:numFmt w:val="bullet"/>
      <w:lvlText w:val="•"/>
      <w:lvlJc w:val="left"/>
      <w:pPr>
        <w:ind w:left="5302" w:hanging="708"/>
      </w:pPr>
      <w:rPr>
        <w:rFonts w:hint="default"/>
        <w:lang w:val="ru-RU" w:eastAsia="en-US" w:bidi="ar-SA"/>
      </w:rPr>
    </w:lvl>
    <w:lvl w:ilvl="5" w:tplc="DB504A72">
      <w:numFmt w:val="bullet"/>
      <w:lvlText w:val="•"/>
      <w:lvlJc w:val="left"/>
      <w:pPr>
        <w:ind w:left="6153" w:hanging="708"/>
      </w:pPr>
      <w:rPr>
        <w:rFonts w:hint="default"/>
        <w:lang w:val="ru-RU" w:eastAsia="en-US" w:bidi="ar-SA"/>
      </w:rPr>
    </w:lvl>
    <w:lvl w:ilvl="6" w:tplc="6DE0A5C0">
      <w:numFmt w:val="bullet"/>
      <w:lvlText w:val="•"/>
      <w:lvlJc w:val="left"/>
      <w:pPr>
        <w:ind w:left="7003" w:hanging="708"/>
      </w:pPr>
      <w:rPr>
        <w:rFonts w:hint="default"/>
        <w:lang w:val="ru-RU" w:eastAsia="en-US" w:bidi="ar-SA"/>
      </w:rPr>
    </w:lvl>
    <w:lvl w:ilvl="7" w:tplc="2A9C2182">
      <w:numFmt w:val="bullet"/>
      <w:lvlText w:val="•"/>
      <w:lvlJc w:val="left"/>
      <w:pPr>
        <w:ind w:left="7854" w:hanging="708"/>
      </w:pPr>
      <w:rPr>
        <w:rFonts w:hint="default"/>
        <w:lang w:val="ru-RU" w:eastAsia="en-US" w:bidi="ar-SA"/>
      </w:rPr>
    </w:lvl>
    <w:lvl w:ilvl="8" w:tplc="C040DF4C">
      <w:numFmt w:val="bullet"/>
      <w:lvlText w:val="•"/>
      <w:lvlJc w:val="left"/>
      <w:pPr>
        <w:ind w:left="8705" w:hanging="708"/>
      </w:pPr>
      <w:rPr>
        <w:rFonts w:hint="default"/>
        <w:lang w:val="ru-RU" w:eastAsia="en-US" w:bidi="ar-SA"/>
      </w:rPr>
    </w:lvl>
  </w:abstractNum>
  <w:abstractNum w:abstractNumId="241">
    <w:nsid w:val="74C15FC8"/>
    <w:multiLevelType w:val="hybridMultilevel"/>
    <w:tmpl w:val="85CC6378"/>
    <w:lvl w:ilvl="0" w:tplc="62CA7CB4">
      <w:numFmt w:val="bullet"/>
      <w:lvlText w:val="—"/>
      <w:lvlJc w:val="left"/>
      <w:pPr>
        <w:ind w:left="48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4E4117A">
      <w:numFmt w:val="bullet"/>
      <w:lvlText w:val="•"/>
      <w:lvlJc w:val="left"/>
      <w:pPr>
        <w:ind w:left="1472" w:hanging="708"/>
      </w:pPr>
      <w:rPr>
        <w:rFonts w:hint="default"/>
        <w:lang w:val="ru-RU" w:eastAsia="en-US" w:bidi="ar-SA"/>
      </w:rPr>
    </w:lvl>
    <w:lvl w:ilvl="2" w:tplc="F6BA05AE">
      <w:numFmt w:val="bullet"/>
      <w:lvlText w:val="•"/>
      <w:lvlJc w:val="left"/>
      <w:pPr>
        <w:ind w:left="2465" w:hanging="708"/>
      </w:pPr>
      <w:rPr>
        <w:rFonts w:hint="default"/>
        <w:lang w:val="ru-RU" w:eastAsia="en-US" w:bidi="ar-SA"/>
      </w:rPr>
    </w:lvl>
    <w:lvl w:ilvl="3" w:tplc="50BCC9A0">
      <w:numFmt w:val="bullet"/>
      <w:lvlText w:val="•"/>
      <w:lvlJc w:val="left"/>
      <w:pPr>
        <w:ind w:left="3457" w:hanging="708"/>
      </w:pPr>
      <w:rPr>
        <w:rFonts w:hint="default"/>
        <w:lang w:val="ru-RU" w:eastAsia="en-US" w:bidi="ar-SA"/>
      </w:rPr>
    </w:lvl>
    <w:lvl w:ilvl="4" w:tplc="9E1C2CAE">
      <w:numFmt w:val="bullet"/>
      <w:lvlText w:val="•"/>
      <w:lvlJc w:val="left"/>
      <w:pPr>
        <w:ind w:left="4450" w:hanging="708"/>
      </w:pPr>
      <w:rPr>
        <w:rFonts w:hint="default"/>
        <w:lang w:val="ru-RU" w:eastAsia="en-US" w:bidi="ar-SA"/>
      </w:rPr>
    </w:lvl>
    <w:lvl w:ilvl="5" w:tplc="623CF6EC">
      <w:numFmt w:val="bullet"/>
      <w:lvlText w:val="•"/>
      <w:lvlJc w:val="left"/>
      <w:pPr>
        <w:ind w:left="5443" w:hanging="708"/>
      </w:pPr>
      <w:rPr>
        <w:rFonts w:hint="default"/>
        <w:lang w:val="ru-RU" w:eastAsia="en-US" w:bidi="ar-SA"/>
      </w:rPr>
    </w:lvl>
    <w:lvl w:ilvl="6" w:tplc="4C62B19C">
      <w:numFmt w:val="bullet"/>
      <w:lvlText w:val="•"/>
      <w:lvlJc w:val="left"/>
      <w:pPr>
        <w:ind w:left="6435" w:hanging="708"/>
      </w:pPr>
      <w:rPr>
        <w:rFonts w:hint="default"/>
        <w:lang w:val="ru-RU" w:eastAsia="en-US" w:bidi="ar-SA"/>
      </w:rPr>
    </w:lvl>
    <w:lvl w:ilvl="7" w:tplc="3A08BDAE">
      <w:numFmt w:val="bullet"/>
      <w:lvlText w:val="•"/>
      <w:lvlJc w:val="left"/>
      <w:pPr>
        <w:ind w:left="7428" w:hanging="708"/>
      </w:pPr>
      <w:rPr>
        <w:rFonts w:hint="default"/>
        <w:lang w:val="ru-RU" w:eastAsia="en-US" w:bidi="ar-SA"/>
      </w:rPr>
    </w:lvl>
    <w:lvl w:ilvl="8" w:tplc="40D81D9E">
      <w:numFmt w:val="bullet"/>
      <w:lvlText w:val="•"/>
      <w:lvlJc w:val="left"/>
      <w:pPr>
        <w:ind w:left="8421" w:hanging="708"/>
      </w:pPr>
      <w:rPr>
        <w:rFonts w:hint="default"/>
        <w:lang w:val="ru-RU" w:eastAsia="en-US" w:bidi="ar-SA"/>
      </w:rPr>
    </w:lvl>
  </w:abstractNum>
  <w:abstractNum w:abstractNumId="242">
    <w:nsid w:val="74C16B6C"/>
    <w:multiLevelType w:val="hybridMultilevel"/>
    <w:tmpl w:val="B38EC2B4"/>
    <w:lvl w:ilvl="0" w:tplc="067C24E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564464">
      <w:numFmt w:val="bullet"/>
      <w:lvlText w:val="•"/>
      <w:lvlJc w:val="left"/>
      <w:pPr>
        <w:ind w:left="2750" w:hanging="708"/>
      </w:pPr>
      <w:rPr>
        <w:rFonts w:hint="default"/>
        <w:lang w:val="ru-RU" w:eastAsia="en-US" w:bidi="ar-SA"/>
      </w:rPr>
    </w:lvl>
    <w:lvl w:ilvl="2" w:tplc="3BD262E2">
      <w:numFmt w:val="bullet"/>
      <w:lvlText w:val="•"/>
      <w:lvlJc w:val="left"/>
      <w:pPr>
        <w:ind w:left="3601" w:hanging="708"/>
      </w:pPr>
      <w:rPr>
        <w:rFonts w:hint="default"/>
        <w:lang w:val="ru-RU" w:eastAsia="en-US" w:bidi="ar-SA"/>
      </w:rPr>
    </w:lvl>
    <w:lvl w:ilvl="3" w:tplc="0804F040">
      <w:numFmt w:val="bullet"/>
      <w:lvlText w:val="•"/>
      <w:lvlJc w:val="left"/>
      <w:pPr>
        <w:ind w:left="4451" w:hanging="708"/>
      </w:pPr>
      <w:rPr>
        <w:rFonts w:hint="default"/>
        <w:lang w:val="ru-RU" w:eastAsia="en-US" w:bidi="ar-SA"/>
      </w:rPr>
    </w:lvl>
    <w:lvl w:ilvl="4" w:tplc="60B8CBCE">
      <w:numFmt w:val="bullet"/>
      <w:lvlText w:val="•"/>
      <w:lvlJc w:val="left"/>
      <w:pPr>
        <w:ind w:left="5302" w:hanging="708"/>
      </w:pPr>
      <w:rPr>
        <w:rFonts w:hint="default"/>
        <w:lang w:val="ru-RU" w:eastAsia="en-US" w:bidi="ar-SA"/>
      </w:rPr>
    </w:lvl>
    <w:lvl w:ilvl="5" w:tplc="5218C970">
      <w:numFmt w:val="bullet"/>
      <w:lvlText w:val="•"/>
      <w:lvlJc w:val="left"/>
      <w:pPr>
        <w:ind w:left="6153" w:hanging="708"/>
      </w:pPr>
      <w:rPr>
        <w:rFonts w:hint="default"/>
        <w:lang w:val="ru-RU" w:eastAsia="en-US" w:bidi="ar-SA"/>
      </w:rPr>
    </w:lvl>
    <w:lvl w:ilvl="6" w:tplc="522CE350">
      <w:numFmt w:val="bullet"/>
      <w:lvlText w:val="•"/>
      <w:lvlJc w:val="left"/>
      <w:pPr>
        <w:ind w:left="7003" w:hanging="708"/>
      </w:pPr>
      <w:rPr>
        <w:rFonts w:hint="default"/>
        <w:lang w:val="ru-RU" w:eastAsia="en-US" w:bidi="ar-SA"/>
      </w:rPr>
    </w:lvl>
    <w:lvl w:ilvl="7" w:tplc="278EF046">
      <w:numFmt w:val="bullet"/>
      <w:lvlText w:val="•"/>
      <w:lvlJc w:val="left"/>
      <w:pPr>
        <w:ind w:left="7854" w:hanging="708"/>
      </w:pPr>
      <w:rPr>
        <w:rFonts w:hint="default"/>
        <w:lang w:val="ru-RU" w:eastAsia="en-US" w:bidi="ar-SA"/>
      </w:rPr>
    </w:lvl>
    <w:lvl w:ilvl="8" w:tplc="3BF47550">
      <w:numFmt w:val="bullet"/>
      <w:lvlText w:val="•"/>
      <w:lvlJc w:val="left"/>
      <w:pPr>
        <w:ind w:left="8705" w:hanging="708"/>
      </w:pPr>
      <w:rPr>
        <w:rFonts w:hint="default"/>
        <w:lang w:val="ru-RU" w:eastAsia="en-US" w:bidi="ar-SA"/>
      </w:rPr>
    </w:lvl>
  </w:abstractNum>
  <w:abstractNum w:abstractNumId="243">
    <w:nsid w:val="76F73F41"/>
    <w:multiLevelType w:val="hybridMultilevel"/>
    <w:tmpl w:val="E8E63C54"/>
    <w:lvl w:ilvl="0" w:tplc="F6E692F8">
      <w:start w:val="1"/>
      <w:numFmt w:val="decimal"/>
      <w:lvlText w:val="%1."/>
      <w:lvlJc w:val="left"/>
      <w:pPr>
        <w:ind w:left="48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4C8930">
      <w:numFmt w:val="bullet"/>
      <w:lvlText w:val="•"/>
      <w:lvlJc w:val="left"/>
      <w:pPr>
        <w:ind w:left="1472" w:hanging="382"/>
      </w:pPr>
      <w:rPr>
        <w:rFonts w:hint="default"/>
        <w:lang w:val="ru-RU" w:eastAsia="en-US" w:bidi="ar-SA"/>
      </w:rPr>
    </w:lvl>
    <w:lvl w:ilvl="2" w:tplc="9266EA5E">
      <w:numFmt w:val="bullet"/>
      <w:lvlText w:val="•"/>
      <w:lvlJc w:val="left"/>
      <w:pPr>
        <w:ind w:left="2465" w:hanging="382"/>
      </w:pPr>
      <w:rPr>
        <w:rFonts w:hint="default"/>
        <w:lang w:val="ru-RU" w:eastAsia="en-US" w:bidi="ar-SA"/>
      </w:rPr>
    </w:lvl>
    <w:lvl w:ilvl="3" w:tplc="CCC0913E">
      <w:numFmt w:val="bullet"/>
      <w:lvlText w:val="•"/>
      <w:lvlJc w:val="left"/>
      <w:pPr>
        <w:ind w:left="3457" w:hanging="382"/>
      </w:pPr>
      <w:rPr>
        <w:rFonts w:hint="default"/>
        <w:lang w:val="ru-RU" w:eastAsia="en-US" w:bidi="ar-SA"/>
      </w:rPr>
    </w:lvl>
    <w:lvl w:ilvl="4" w:tplc="7F6A9C18">
      <w:numFmt w:val="bullet"/>
      <w:lvlText w:val="•"/>
      <w:lvlJc w:val="left"/>
      <w:pPr>
        <w:ind w:left="4450" w:hanging="382"/>
      </w:pPr>
      <w:rPr>
        <w:rFonts w:hint="default"/>
        <w:lang w:val="ru-RU" w:eastAsia="en-US" w:bidi="ar-SA"/>
      </w:rPr>
    </w:lvl>
    <w:lvl w:ilvl="5" w:tplc="AA90EC0C">
      <w:numFmt w:val="bullet"/>
      <w:lvlText w:val="•"/>
      <w:lvlJc w:val="left"/>
      <w:pPr>
        <w:ind w:left="5443" w:hanging="382"/>
      </w:pPr>
      <w:rPr>
        <w:rFonts w:hint="default"/>
        <w:lang w:val="ru-RU" w:eastAsia="en-US" w:bidi="ar-SA"/>
      </w:rPr>
    </w:lvl>
    <w:lvl w:ilvl="6" w:tplc="20969D0E">
      <w:numFmt w:val="bullet"/>
      <w:lvlText w:val="•"/>
      <w:lvlJc w:val="left"/>
      <w:pPr>
        <w:ind w:left="6435" w:hanging="382"/>
      </w:pPr>
      <w:rPr>
        <w:rFonts w:hint="default"/>
        <w:lang w:val="ru-RU" w:eastAsia="en-US" w:bidi="ar-SA"/>
      </w:rPr>
    </w:lvl>
    <w:lvl w:ilvl="7" w:tplc="CC92B3E8">
      <w:numFmt w:val="bullet"/>
      <w:lvlText w:val="•"/>
      <w:lvlJc w:val="left"/>
      <w:pPr>
        <w:ind w:left="7428" w:hanging="382"/>
      </w:pPr>
      <w:rPr>
        <w:rFonts w:hint="default"/>
        <w:lang w:val="ru-RU" w:eastAsia="en-US" w:bidi="ar-SA"/>
      </w:rPr>
    </w:lvl>
    <w:lvl w:ilvl="8" w:tplc="5C988C50">
      <w:numFmt w:val="bullet"/>
      <w:lvlText w:val="•"/>
      <w:lvlJc w:val="left"/>
      <w:pPr>
        <w:ind w:left="8421" w:hanging="382"/>
      </w:pPr>
      <w:rPr>
        <w:rFonts w:hint="default"/>
        <w:lang w:val="ru-RU" w:eastAsia="en-US" w:bidi="ar-SA"/>
      </w:rPr>
    </w:lvl>
  </w:abstractNum>
  <w:abstractNum w:abstractNumId="244">
    <w:nsid w:val="771F207B"/>
    <w:multiLevelType w:val="hybridMultilevel"/>
    <w:tmpl w:val="9476E6C4"/>
    <w:lvl w:ilvl="0" w:tplc="A33CA37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346CF0">
      <w:numFmt w:val="bullet"/>
      <w:lvlText w:val="•"/>
      <w:lvlJc w:val="left"/>
      <w:pPr>
        <w:ind w:left="2750" w:hanging="708"/>
      </w:pPr>
      <w:rPr>
        <w:rFonts w:hint="default"/>
        <w:lang w:val="ru-RU" w:eastAsia="en-US" w:bidi="ar-SA"/>
      </w:rPr>
    </w:lvl>
    <w:lvl w:ilvl="2" w:tplc="B0EA87E4">
      <w:numFmt w:val="bullet"/>
      <w:lvlText w:val="•"/>
      <w:lvlJc w:val="left"/>
      <w:pPr>
        <w:ind w:left="3601" w:hanging="708"/>
      </w:pPr>
      <w:rPr>
        <w:rFonts w:hint="default"/>
        <w:lang w:val="ru-RU" w:eastAsia="en-US" w:bidi="ar-SA"/>
      </w:rPr>
    </w:lvl>
    <w:lvl w:ilvl="3" w:tplc="DEA8551C">
      <w:numFmt w:val="bullet"/>
      <w:lvlText w:val="•"/>
      <w:lvlJc w:val="left"/>
      <w:pPr>
        <w:ind w:left="4451" w:hanging="708"/>
      </w:pPr>
      <w:rPr>
        <w:rFonts w:hint="default"/>
        <w:lang w:val="ru-RU" w:eastAsia="en-US" w:bidi="ar-SA"/>
      </w:rPr>
    </w:lvl>
    <w:lvl w:ilvl="4" w:tplc="98DCB424">
      <w:numFmt w:val="bullet"/>
      <w:lvlText w:val="•"/>
      <w:lvlJc w:val="left"/>
      <w:pPr>
        <w:ind w:left="5302" w:hanging="708"/>
      </w:pPr>
      <w:rPr>
        <w:rFonts w:hint="default"/>
        <w:lang w:val="ru-RU" w:eastAsia="en-US" w:bidi="ar-SA"/>
      </w:rPr>
    </w:lvl>
    <w:lvl w:ilvl="5" w:tplc="56BAA38C">
      <w:numFmt w:val="bullet"/>
      <w:lvlText w:val="•"/>
      <w:lvlJc w:val="left"/>
      <w:pPr>
        <w:ind w:left="6153" w:hanging="708"/>
      </w:pPr>
      <w:rPr>
        <w:rFonts w:hint="default"/>
        <w:lang w:val="ru-RU" w:eastAsia="en-US" w:bidi="ar-SA"/>
      </w:rPr>
    </w:lvl>
    <w:lvl w:ilvl="6" w:tplc="B976930C">
      <w:numFmt w:val="bullet"/>
      <w:lvlText w:val="•"/>
      <w:lvlJc w:val="left"/>
      <w:pPr>
        <w:ind w:left="7003" w:hanging="708"/>
      </w:pPr>
      <w:rPr>
        <w:rFonts w:hint="default"/>
        <w:lang w:val="ru-RU" w:eastAsia="en-US" w:bidi="ar-SA"/>
      </w:rPr>
    </w:lvl>
    <w:lvl w:ilvl="7" w:tplc="A74A3AD8">
      <w:numFmt w:val="bullet"/>
      <w:lvlText w:val="•"/>
      <w:lvlJc w:val="left"/>
      <w:pPr>
        <w:ind w:left="7854" w:hanging="708"/>
      </w:pPr>
      <w:rPr>
        <w:rFonts w:hint="default"/>
        <w:lang w:val="ru-RU" w:eastAsia="en-US" w:bidi="ar-SA"/>
      </w:rPr>
    </w:lvl>
    <w:lvl w:ilvl="8" w:tplc="E662BF38">
      <w:numFmt w:val="bullet"/>
      <w:lvlText w:val="•"/>
      <w:lvlJc w:val="left"/>
      <w:pPr>
        <w:ind w:left="8705" w:hanging="708"/>
      </w:pPr>
      <w:rPr>
        <w:rFonts w:hint="default"/>
        <w:lang w:val="ru-RU" w:eastAsia="en-US" w:bidi="ar-SA"/>
      </w:rPr>
    </w:lvl>
  </w:abstractNum>
  <w:abstractNum w:abstractNumId="245">
    <w:nsid w:val="77B24694"/>
    <w:multiLevelType w:val="hybridMultilevel"/>
    <w:tmpl w:val="CC08C9EA"/>
    <w:lvl w:ilvl="0" w:tplc="8E2E21CC">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F8F72C">
      <w:numFmt w:val="bullet"/>
      <w:lvlText w:val="•"/>
      <w:lvlJc w:val="left"/>
      <w:pPr>
        <w:ind w:left="1472" w:hanging="708"/>
      </w:pPr>
      <w:rPr>
        <w:rFonts w:hint="default"/>
        <w:lang w:val="ru-RU" w:eastAsia="en-US" w:bidi="ar-SA"/>
      </w:rPr>
    </w:lvl>
    <w:lvl w:ilvl="2" w:tplc="EC72570A">
      <w:numFmt w:val="bullet"/>
      <w:lvlText w:val="•"/>
      <w:lvlJc w:val="left"/>
      <w:pPr>
        <w:ind w:left="2465" w:hanging="708"/>
      </w:pPr>
      <w:rPr>
        <w:rFonts w:hint="default"/>
        <w:lang w:val="ru-RU" w:eastAsia="en-US" w:bidi="ar-SA"/>
      </w:rPr>
    </w:lvl>
    <w:lvl w:ilvl="3" w:tplc="932698C2">
      <w:numFmt w:val="bullet"/>
      <w:lvlText w:val="•"/>
      <w:lvlJc w:val="left"/>
      <w:pPr>
        <w:ind w:left="3457" w:hanging="708"/>
      </w:pPr>
      <w:rPr>
        <w:rFonts w:hint="default"/>
        <w:lang w:val="ru-RU" w:eastAsia="en-US" w:bidi="ar-SA"/>
      </w:rPr>
    </w:lvl>
    <w:lvl w:ilvl="4" w:tplc="F4D2A21C">
      <w:numFmt w:val="bullet"/>
      <w:lvlText w:val="•"/>
      <w:lvlJc w:val="left"/>
      <w:pPr>
        <w:ind w:left="4450" w:hanging="708"/>
      </w:pPr>
      <w:rPr>
        <w:rFonts w:hint="default"/>
        <w:lang w:val="ru-RU" w:eastAsia="en-US" w:bidi="ar-SA"/>
      </w:rPr>
    </w:lvl>
    <w:lvl w:ilvl="5" w:tplc="7AAC94A8">
      <w:numFmt w:val="bullet"/>
      <w:lvlText w:val="•"/>
      <w:lvlJc w:val="left"/>
      <w:pPr>
        <w:ind w:left="5443" w:hanging="708"/>
      </w:pPr>
      <w:rPr>
        <w:rFonts w:hint="default"/>
        <w:lang w:val="ru-RU" w:eastAsia="en-US" w:bidi="ar-SA"/>
      </w:rPr>
    </w:lvl>
    <w:lvl w:ilvl="6" w:tplc="A00EE74A">
      <w:numFmt w:val="bullet"/>
      <w:lvlText w:val="•"/>
      <w:lvlJc w:val="left"/>
      <w:pPr>
        <w:ind w:left="6435" w:hanging="708"/>
      </w:pPr>
      <w:rPr>
        <w:rFonts w:hint="default"/>
        <w:lang w:val="ru-RU" w:eastAsia="en-US" w:bidi="ar-SA"/>
      </w:rPr>
    </w:lvl>
    <w:lvl w:ilvl="7" w:tplc="947829F6">
      <w:numFmt w:val="bullet"/>
      <w:lvlText w:val="•"/>
      <w:lvlJc w:val="left"/>
      <w:pPr>
        <w:ind w:left="7428" w:hanging="708"/>
      </w:pPr>
      <w:rPr>
        <w:rFonts w:hint="default"/>
        <w:lang w:val="ru-RU" w:eastAsia="en-US" w:bidi="ar-SA"/>
      </w:rPr>
    </w:lvl>
    <w:lvl w:ilvl="8" w:tplc="4D38F6FC">
      <w:numFmt w:val="bullet"/>
      <w:lvlText w:val="•"/>
      <w:lvlJc w:val="left"/>
      <w:pPr>
        <w:ind w:left="8421" w:hanging="708"/>
      </w:pPr>
      <w:rPr>
        <w:rFonts w:hint="default"/>
        <w:lang w:val="ru-RU" w:eastAsia="en-US" w:bidi="ar-SA"/>
      </w:rPr>
    </w:lvl>
  </w:abstractNum>
  <w:abstractNum w:abstractNumId="246">
    <w:nsid w:val="77CC1F7A"/>
    <w:multiLevelType w:val="hybridMultilevel"/>
    <w:tmpl w:val="925A2494"/>
    <w:lvl w:ilvl="0" w:tplc="AA7E24D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F69100">
      <w:numFmt w:val="bullet"/>
      <w:lvlText w:val="•"/>
      <w:lvlJc w:val="left"/>
      <w:pPr>
        <w:ind w:left="1472" w:hanging="708"/>
      </w:pPr>
      <w:rPr>
        <w:rFonts w:hint="default"/>
        <w:lang w:val="ru-RU" w:eastAsia="en-US" w:bidi="ar-SA"/>
      </w:rPr>
    </w:lvl>
    <w:lvl w:ilvl="2" w:tplc="4FB2EE52">
      <w:numFmt w:val="bullet"/>
      <w:lvlText w:val="•"/>
      <w:lvlJc w:val="left"/>
      <w:pPr>
        <w:ind w:left="2465" w:hanging="708"/>
      </w:pPr>
      <w:rPr>
        <w:rFonts w:hint="default"/>
        <w:lang w:val="ru-RU" w:eastAsia="en-US" w:bidi="ar-SA"/>
      </w:rPr>
    </w:lvl>
    <w:lvl w:ilvl="3" w:tplc="6BB68F6C">
      <w:numFmt w:val="bullet"/>
      <w:lvlText w:val="•"/>
      <w:lvlJc w:val="left"/>
      <w:pPr>
        <w:ind w:left="3457" w:hanging="708"/>
      </w:pPr>
      <w:rPr>
        <w:rFonts w:hint="default"/>
        <w:lang w:val="ru-RU" w:eastAsia="en-US" w:bidi="ar-SA"/>
      </w:rPr>
    </w:lvl>
    <w:lvl w:ilvl="4" w:tplc="8E4C6CF2">
      <w:numFmt w:val="bullet"/>
      <w:lvlText w:val="•"/>
      <w:lvlJc w:val="left"/>
      <w:pPr>
        <w:ind w:left="4450" w:hanging="708"/>
      </w:pPr>
      <w:rPr>
        <w:rFonts w:hint="default"/>
        <w:lang w:val="ru-RU" w:eastAsia="en-US" w:bidi="ar-SA"/>
      </w:rPr>
    </w:lvl>
    <w:lvl w:ilvl="5" w:tplc="FBDE3E96">
      <w:numFmt w:val="bullet"/>
      <w:lvlText w:val="•"/>
      <w:lvlJc w:val="left"/>
      <w:pPr>
        <w:ind w:left="5443" w:hanging="708"/>
      </w:pPr>
      <w:rPr>
        <w:rFonts w:hint="default"/>
        <w:lang w:val="ru-RU" w:eastAsia="en-US" w:bidi="ar-SA"/>
      </w:rPr>
    </w:lvl>
    <w:lvl w:ilvl="6" w:tplc="84809F78">
      <w:numFmt w:val="bullet"/>
      <w:lvlText w:val="•"/>
      <w:lvlJc w:val="left"/>
      <w:pPr>
        <w:ind w:left="6435" w:hanging="708"/>
      </w:pPr>
      <w:rPr>
        <w:rFonts w:hint="default"/>
        <w:lang w:val="ru-RU" w:eastAsia="en-US" w:bidi="ar-SA"/>
      </w:rPr>
    </w:lvl>
    <w:lvl w:ilvl="7" w:tplc="393AD14E">
      <w:numFmt w:val="bullet"/>
      <w:lvlText w:val="•"/>
      <w:lvlJc w:val="left"/>
      <w:pPr>
        <w:ind w:left="7428" w:hanging="708"/>
      </w:pPr>
      <w:rPr>
        <w:rFonts w:hint="default"/>
        <w:lang w:val="ru-RU" w:eastAsia="en-US" w:bidi="ar-SA"/>
      </w:rPr>
    </w:lvl>
    <w:lvl w:ilvl="8" w:tplc="324E5262">
      <w:numFmt w:val="bullet"/>
      <w:lvlText w:val="•"/>
      <w:lvlJc w:val="left"/>
      <w:pPr>
        <w:ind w:left="8421" w:hanging="708"/>
      </w:pPr>
      <w:rPr>
        <w:rFonts w:hint="default"/>
        <w:lang w:val="ru-RU" w:eastAsia="en-US" w:bidi="ar-SA"/>
      </w:rPr>
    </w:lvl>
  </w:abstractNum>
  <w:abstractNum w:abstractNumId="247">
    <w:nsid w:val="78DB4471"/>
    <w:multiLevelType w:val="hybridMultilevel"/>
    <w:tmpl w:val="C54CA5CE"/>
    <w:lvl w:ilvl="0" w:tplc="73C25B26">
      <w:numFmt w:val="bullet"/>
      <w:lvlText w:val=""/>
      <w:lvlJc w:val="left"/>
      <w:pPr>
        <w:ind w:left="482" w:hanging="768"/>
      </w:pPr>
      <w:rPr>
        <w:rFonts w:ascii="Symbol" w:eastAsia="Symbol" w:hAnsi="Symbol" w:cs="Symbol" w:hint="default"/>
        <w:b w:val="0"/>
        <w:bCs w:val="0"/>
        <w:i w:val="0"/>
        <w:iCs w:val="0"/>
        <w:spacing w:val="0"/>
        <w:w w:val="100"/>
        <w:sz w:val="24"/>
        <w:szCs w:val="24"/>
        <w:lang w:val="ru-RU" w:eastAsia="en-US" w:bidi="ar-SA"/>
      </w:rPr>
    </w:lvl>
    <w:lvl w:ilvl="1" w:tplc="5E36C8F6">
      <w:numFmt w:val="bullet"/>
      <w:lvlText w:val="•"/>
      <w:lvlJc w:val="left"/>
      <w:pPr>
        <w:ind w:left="1472" w:hanging="768"/>
      </w:pPr>
      <w:rPr>
        <w:rFonts w:hint="default"/>
        <w:lang w:val="ru-RU" w:eastAsia="en-US" w:bidi="ar-SA"/>
      </w:rPr>
    </w:lvl>
    <w:lvl w:ilvl="2" w:tplc="23BC6A84">
      <w:numFmt w:val="bullet"/>
      <w:lvlText w:val="•"/>
      <w:lvlJc w:val="left"/>
      <w:pPr>
        <w:ind w:left="2465" w:hanging="768"/>
      </w:pPr>
      <w:rPr>
        <w:rFonts w:hint="default"/>
        <w:lang w:val="ru-RU" w:eastAsia="en-US" w:bidi="ar-SA"/>
      </w:rPr>
    </w:lvl>
    <w:lvl w:ilvl="3" w:tplc="C57222E6">
      <w:numFmt w:val="bullet"/>
      <w:lvlText w:val="•"/>
      <w:lvlJc w:val="left"/>
      <w:pPr>
        <w:ind w:left="3457" w:hanging="768"/>
      </w:pPr>
      <w:rPr>
        <w:rFonts w:hint="default"/>
        <w:lang w:val="ru-RU" w:eastAsia="en-US" w:bidi="ar-SA"/>
      </w:rPr>
    </w:lvl>
    <w:lvl w:ilvl="4" w:tplc="405C639C">
      <w:numFmt w:val="bullet"/>
      <w:lvlText w:val="•"/>
      <w:lvlJc w:val="left"/>
      <w:pPr>
        <w:ind w:left="4450" w:hanging="768"/>
      </w:pPr>
      <w:rPr>
        <w:rFonts w:hint="default"/>
        <w:lang w:val="ru-RU" w:eastAsia="en-US" w:bidi="ar-SA"/>
      </w:rPr>
    </w:lvl>
    <w:lvl w:ilvl="5" w:tplc="EFBCA1B2">
      <w:numFmt w:val="bullet"/>
      <w:lvlText w:val="•"/>
      <w:lvlJc w:val="left"/>
      <w:pPr>
        <w:ind w:left="5443" w:hanging="768"/>
      </w:pPr>
      <w:rPr>
        <w:rFonts w:hint="default"/>
        <w:lang w:val="ru-RU" w:eastAsia="en-US" w:bidi="ar-SA"/>
      </w:rPr>
    </w:lvl>
    <w:lvl w:ilvl="6" w:tplc="CCCC5A3E">
      <w:numFmt w:val="bullet"/>
      <w:lvlText w:val="•"/>
      <w:lvlJc w:val="left"/>
      <w:pPr>
        <w:ind w:left="6435" w:hanging="768"/>
      </w:pPr>
      <w:rPr>
        <w:rFonts w:hint="default"/>
        <w:lang w:val="ru-RU" w:eastAsia="en-US" w:bidi="ar-SA"/>
      </w:rPr>
    </w:lvl>
    <w:lvl w:ilvl="7" w:tplc="7CCE7F70">
      <w:numFmt w:val="bullet"/>
      <w:lvlText w:val="•"/>
      <w:lvlJc w:val="left"/>
      <w:pPr>
        <w:ind w:left="7428" w:hanging="768"/>
      </w:pPr>
      <w:rPr>
        <w:rFonts w:hint="default"/>
        <w:lang w:val="ru-RU" w:eastAsia="en-US" w:bidi="ar-SA"/>
      </w:rPr>
    </w:lvl>
    <w:lvl w:ilvl="8" w:tplc="67B622B6">
      <w:numFmt w:val="bullet"/>
      <w:lvlText w:val="•"/>
      <w:lvlJc w:val="left"/>
      <w:pPr>
        <w:ind w:left="8421" w:hanging="768"/>
      </w:pPr>
      <w:rPr>
        <w:rFonts w:hint="default"/>
        <w:lang w:val="ru-RU" w:eastAsia="en-US" w:bidi="ar-SA"/>
      </w:rPr>
    </w:lvl>
  </w:abstractNum>
  <w:abstractNum w:abstractNumId="248">
    <w:nsid w:val="796D10B1"/>
    <w:multiLevelType w:val="hybridMultilevel"/>
    <w:tmpl w:val="22EAC1CE"/>
    <w:lvl w:ilvl="0" w:tplc="9F029210">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14319E">
      <w:numFmt w:val="bullet"/>
      <w:lvlText w:val="•"/>
      <w:lvlJc w:val="left"/>
      <w:pPr>
        <w:ind w:left="2750" w:hanging="708"/>
      </w:pPr>
      <w:rPr>
        <w:rFonts w:hint="default"/>
        <w:lang w:val="ru-RU" w:eastAsia="en-US" w:bidi="ar-SA"/>
      </w:rPr>
    </w:lvl>
    <w:lvl w:ilvl="2" w:tplc="F12CE68E">
      <w:numFmt w:val="bullet"/>
      <w:lvlText w:val="•"/>
      <w:lvlJc w:val="left"/>
      <w:pPr>
        <w:ind w:left="3601" w:hanging="708"/>
      </w:pPr>
      <w:rPr>
        <w:rFonts w:hint="default"/>
        <w:lang w:val="ru-RU" w:eastAsia="en-US" w:bidi="ar-SA"/>
      </w:rPr>
    </w:lvl>
    <w:lvl w:ilvl="3" w:tplc="79DC72E2">
      <w:numFmt w:val="bullet"/>
      <w:lvlText w:val="•"/>
      <w:lvlJc w:val="left"/>
      <w:pPr>
        <w:ind w:left="4451" w:hanging="708"/>
      </w:pPr>
      <w:rPr>
        <w:rFonts w:hint="default"/>
        <w:lang w:val="ru-RU" w:eastAsia="en-US" w:bidi="ar-SA"/>
      </w:rPr>
    </w:lvl>
    <w:lvl w:ilvl="4" w:tplc="E4482FBC">
      <w:numFmt w:val="bullet"/>
      <w:lvlText w:val="•"/>
      <w:lvlJc w:val="left"/>
      <w:pPr>
        <w:ind w:left="5302" w:hanging="708"/>
      </w:pPr>
      <w:rPr>
        <w:rFonts w:hint="default"/>
        <w:lang w:val="ru-RU" w:eastAsia="en-US" w:bidi="ar-SA"/>
      </w:rPr>
    </w:lvl>
    <w:lvl w:ilvl="5" w:tplc="8E585234">
      <w:numFmt w:val="bullet"/>
      <w:lvlText w:val="•"/>
      <w:lvlJc w:val="left"/>
      <w:pPr>
        <w:ind w:left="6153" w:hanging="708"/>
      </w:pPr>
      <w:rPr>
        <w:rFonts w:hint="default"/>
        <w:lang w:val="ru-RU" w:eastAsia="en-US" w:bidi="ar-SA"/>
      </w:rPr>
    </w:lvl>
    <w:lvl w:ilvl="6" w:tplc="0A108860">
      <w:numFmt w:val="bullet"/>
      <w:lvlText w:val="•"/>
      <w:lvlJc w:val="left"/>
      <w:pPr>
        <w:ind w:left="7003" w:hanging="708"/>
      </w:pPr>
      <w:rPr>
        <w:rFonts w:hint="default"/>
        <w:lang w:val="ru-RU" w:eastAsia="en-US" w:bidi="ar-SA"/>
      </w:rPr>
    </w:lvl>
    <w:lvl w:ilvl="7" w:tplc="4BF8F2C4">
      <w:numFmt w:val="bullet"/>
      <w:lvlText w:val="•"/>
      <w:lvlJc w:val="left"/>
      <w:pPr>
        <w:ind w:left="7854" w:hanging="708"/>
      </w:pPr>
      <w:rPr>
        <w:rFonts w:hint="default"/>
        <w:lang w:val="ru-RU" w:eastAsia="en-US" w:bidi="ar-SA"/>
      </w:rPr>
    </w:lvl>
    <w:lvl w:ilvl="8" w:tplc="FE2C6D3A">
      <w:numFmt w:val="bullet"/>
      <w:lvlText w:val="•"/>
      <w:lvlJc w:val="left"/>
      <w:pPr>
        <w:ind w:left="8705" w:hanging="708"/>
      </w:pPr>
      <w:rPr>
        <w:rFonts w:hint="default"/>
        <w:lang w:val="ru-RU" w:eastAsia="en-US" w:bidi="ar-SA"/>
      </w:rPr>
    </w:lvl>
  </w:abstractNum>
  <w:abstractNum w:abstractNumId="249">
    <w:nsid w:val="797A0DD8"/>
    <w:multiLevelType w:val="hybridMultilevel"/>
    <w:tmpl w:val="9052FF0E"/>
    <w:lvl w:ilvl="0" w:tplc="6828363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9C8316">
      <w:numFmt w:val="bullet"/>
      <w:lvlText w:val="•"/>
      <w:lvlJc w:val="left"/>
      <w:pPr>
        <w:ind w:left="2750" w:hanging="708"/>
      </w:pPr>
      <w:rPr>
        <w:rFonts w:hint="default"/>
        <w:lang w:val="ru-RU" w:eastAsia="en-US" w:bidi="ar-SA"/>
      </w:rPr>
    </w:lvl>
    <w:lvl w:ilvl="2" w:tplc="70A61594">
      <w:numFmt w:val="bullet"/>
      <w:lvlText w:val="•"/>
      <w:lvlJc w:val="left"/>
      <w:pPr>
        <w:ind w:left="3601" w:hanging="708"/>
      </w:pPr>
      <w:rPr>
        <w:rFonts w:hint="default"/>
        <w:lang w:val="ru-RU" w:eastAsia="en-US" w:bidi="ar-SA"/>
      </w:rPr>
    </w:lvl>
    <w:lvl w:ilvl="3" w:tplc="164E1CC0">
      <w:numFmt w:val="bullet"/>
      <w:lvlText w:val="•"/>
      <w:lvlJc w:val="left"/>
      <w:pPr>
        <w:ind w:left="4451" w:hanging="708"/>
      </w:pPr>
      <w:rPr>
        <w:rFonts w:hint="default"/>
        <w:lang w:val="ru-RU" w:eastAsia="en-US" w:bidi="ar-SA"/>
      </w:rPr>
    </w:lvl>
    <w:lvl w:ilvl="4" w:tplc="3ED4B0CE">
      <w:numFmt w:val="bullet"/>
      <w:lvlText w:val="•"/>
      <w:lvlJc w:val="left"/>
      <w:pPr>
        <w:ind w:left="5302" w:hanging="708"/>
      </w:pPr>
      <w:rPr>
        <w:rFonts w:hint="default"/>
        <w:lang w:val="ru-RU" w:eastAsia="en-US" w:bidi="ar-SA"/>
      </w:rPr>
    </w:lvl>
    <w:lvl w:ilvl="5" w:tplc="78FE19F6">
      <w:numFmt w:val="bullet"/>
      <w:lvlText w:val="•"/>
      <w:lvlJc w:val="left"/>
      <w:pPr>
        <w:ind w:left="6153" w:hanging="708"/>
      </w:pPr>
      <w:rPr>
        <w:rFonts w:hint="default"/>
        <w:lang w:val="ru-RU" w:eastAsia="en-US" w:bidi="ar-SA"/>
      </w:rPr>
    </w:lvl>
    <w:lvl w:ilvl="6" w:tplc="4DD4229E">
      <w:numFmt w:val="bullet"/>
      <w:lvlText w:val="•"/>
      <w:lvlJc w:val="left"/>
      <w:pPr>
        <w:ind w:left="7003" w:hanging="708"/>
      </w:pPr>
      <w:rPr>
        <w:rFonts w:hint="default"/>
        <w:lang w:val="ru-RU" w:eastAsia="en-US" w:bidi="ar-SA"/>
      </w:rPr>
    </w:lvl>
    <w:lvl w:ilvl="7" w:tplc="627ED10E">
      <w:numFmt w:val="bullet"/>
      <w:lvlText w:val="•"/>
      <w:lvlJc w:val="left"/>
      <w:pPr>
        <w:ind w:left="7854" w:hanging="708"/>
      </w:pPr>
      <w:rPr>
        <w:rFonts w:hint="default"/>
        <w:lang w:val="ru-RU" w:eastAsia="en-US" w:bidi="ar-SA"/>
      </w:rPr>
    </w:lvl>
    <w:lvl w:ilvl="8" w:tplc="BE7C5634">
      <w:numFmt w:val="bullet"/>
      <w:lvlText w:val="•"/>
      <w:lvlJc w:val="left"/>
      <w:pPr>
        <w:ind w:left="8705" w:hanging="708"/>
      </w:pPr>
      <w:rPr>
        <w:rFonts w:hint="default"/>
        <w:lang w:val="ru-RU" w:eastAsia="en-US" w:bidi="ar-SA"/>
      </w:rPr>
    </w:lvl>
  </w:abstractNum>
  <w:abstractNum w:abstractNumId="250">
    <w:nsid w:val="7A655A7C"/>
    <w:multiLevelType w:val="hybridMultilevel"/>
    <w:tmpl w:val="FE743CDE"/>
    <w:lvl w:ilvl="0" w:tplc="7F4CF34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E41FDE">
      <w:numFmt w:val="bullet"/>
      <w:lvlText w:val="•"/>
      <w:lvlJc w:val="left"/>
      <w:pPr>
        <w:ind w:left="2750" w:hanging="708"/>
      </w:pPr>
      <w:rPr>
        <w:rFonts w:hint="default"/>
        <w:lang w:val="ru-RU" w:eastAsia="en-US" w:bidi="ar-SA"/>
      </w:rPr>
    </w:lvl>
    <w:lvl w:ilvl="2" w:tplc="10363118">
      <w:numFmt w:val="bullet"/>
      <w:lvlText w:val="•"/>
      <w:lvlJc w:val="left"/>
      <w:pPr>
        <w:ind w:left="3601" w:hanging="708"/>
      </w:pPr>
      <w:rPr>
        <w:rFonts w:hint="default"/>
        <w:lang w:val="ru-RU" w:eastAsia="en-US" w:bidi="ar-SA"/>
      </w:rPr>
    </w:lvl>
    <w:lvl w:ilvl="3" w:tplc="CF5224E2">
      <w:numFmt w:val="bullet"/>
      <w:lvlText w:val="•"/>
      <w:lvlJc w:val="left"/>
      <w:pPr>
        <w:ind w:left="4451" w:hanging="708"/>
      </w:pPr>
      <w:rPr>
        <w:rFonts w:hint="default"/>
        <w:lang w:val="ru-RU" w:eastAsia="en-US" w:bidi="ar-SA"/>
      </w:rPr>
    </w:lvl>
    <w:lvl w:ilvl="4" w:tplc="47D66B56">
      <w:numFmt w:val="bullet"/>
      <w:lvlText w:val="•"/>
      <w:lvlJc w:val="left"/>
      <w:pPr>
        <w:ind w:left="5302" w:hanging="708"/>
      </w:pPr>
      <w:rPr>
        <w:rFonts w:hint="default"/>
        <w:lang w:val="ru-RU" w:eastAsia="en-US" w:bidi="ar-SA"/>
      </w:rPr>
    </w:lvl>
    <w:lvl w:ilvl="5" w:tplc="409E5472">
      <w:numFmt w:val="bullet"/>
      <w:lvlText w:val="•"/>
      <w:lvlJc w:val="left"/>
      <w:pPr>
        <w:ind w:left="6153" w:hanging="708"/>
      </w:pPr>
      <w:rPr>
        <w:rFonts w:hint="default"/>
        <w:lang w:val="ru-RU" w:eastAsia="en-US" w:bidi="ar-SA"/>
      </w:rPr>
    </w:lvl>
    <w:lvl w:ilvl="6" w:tplc="18B64F80">
      <w:numFmt w:val="bullet"/>
      <w:lvlText w:val="•"/>
      <w:lvlJc w:val="left"/>
      <w:pPr>
        <w:ind w:left="7003" w:hanging="708"/>
      </w:pPr>
      <w:rPr>
        <w:rFonts w:hint="default"/>
        <w:lang w:val="ru-RU" w:eastAsia="en-US" w:bidi="ar-SA"/>
      </w:rPr>
    </w:lvl>
    <w:lvl w:ilvl="7" w:tplc="3FCCFA72">
      <w:numFmt w:val="bullet"/>
      <w:lvlText w:val="•"/>
      <w:lvlJc w:val="left"/>
      <w:pPr>
        <w:ind w:left="7854" w:hanging="708"/>
      </w:pPr>
      <w:rPr>
        <w:rFonts w:hint="default"/>
        <w:lang w:val="ru-RU" w:eastAsia="en-US" w:bidi="ar-SA"/>
      </w:rPr>
    </w:lvl>
    <w:lvl w:ilvl="8" w:tplc="A0A8C5BC">
      <w:numFmt w:val="bullet"/>
      <w:lvlText w:val="•"/>
      <w:lvlJc w:val="left"/>
      <w:pPr>
        <w:ind w:left="8705" w:hanging="708"/>
      </w:pPr>
      <w:rPr>
        <w:rFonts w:hint="default"/>
        <w:lang w:val="ru-RU" w:eastAsia="en-US" w:bidi="ar-SA"/>
      </w:rPr>
    </w:lvl>
  </w:abstractNum>
  <w:abstractNum w:abstractNumId="251">
    <w:nsid w:val="7AD75FFA"/>
    <w:multiLevelType w:val="hybridMultilevel"/>
    <w:tmpl w:val="63A045D2"/>
    <w:lvl w:ilvl="0" w:tplc="0E0C3C92">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7A339C">
      <w:numFmt w:val="bullet"/>
      <w:lvlText w:val="•"/>
      <w:lvlJc w:val="left"/>
      <w:pPr>
        <w:ind w:left="2750" w:hanging="708"/>
      </w:pPr>
      <w:rPr>
        <w:rFonts w:hint="default"/>
        <w:lang w:val="ru-RU" w:eastAsia="en-US" w:bidi="ar-SA"/>
      </w:rPr>
    </w:lvl>
    <w:lvl w:ilvl="2" w:tplc="77EE6A70">
      <w:numFmt w:val="bullet"/>
      <w:lvlText w:val="•"/>
      <w:lvlJc w:val="left"/>
      <w:pPr>
        <w:ind w:left="3601" w:hanging="708"/>
      </w:pPr>
      <w:rPr>
        <w:rFonts w:hint="default"/>
        <w:lang w:val="ru-RU" w:eastAsia="en-US" w:bidi="ar-SA"/>
      </w:rPr>
    </w:lvl>
    <w:lvl w:ilvl="3" w:tplc="D55EF516">
      <w:numFmt w:val="bullet"/>
      <w:lvlText w:val="•"/>
      <w:lvlJc w:val="left"/>
      <w:pPr>
        <w:ind w:left="4451" w:hanging="708"/>
      </w:pPr>
      <w:rPr>
        <w:rFonts w:hint="default"/>
        <w:lang w:val="ru-RU" w:eastAsia="en-US" w:bidi="ar-SA"/>
      </w:rPr>
    </w:lvl>
    <w:lvl w:ilvl="4" w:tplc="EC4E098E">
      <w:numFmt w:val="bullet"/>
      <w:lvlText w:val="•"/>
      <w:lvlJc w:val="left"/>
      <w:pPr>
        <w:ind w:left="5302" w:hanging="708"/>
      </w:pPr>
      <w:rPr>
        <w:rFonts w:hint="default"/>
        <w:lang w:val="ru-RU" w:eastAsia="en-US" w:bidi="ar-SA"/>
      </w:rPr>
    </w:lvl>
    <w:lvl w:ilvl="5" w:tplc="C7A22EBA">
      <w:numFmt w:val="bullet"/>
      <w:lvlText w:val="•"/>
      <w:lvlJc w:val="left"/>
      <w:pPr>
        <w:ind w:left="6153" w:hanging="708"/>
      </w:pPr>
      <w:rPr>
        <w:rFonts w:hint="default"/>
        <w:lang w:val="ru-RU" w:eastAsia="en-US" w:bidi="ar-SA"/>
      </w:rPr>
    </w:lvl>
    <w:lvl w:ilvl="6" w:tplc="F1B43C22">
      <w:numFmt w:val="bullet"/>
      <w:lvlText w:val="•"/>
      <w:lvlJc w:val="left"/>
      <w:pPr>
        <w:ind w:left="7003" w:hanging="708"/>
      </w:pPr>
      <w:rPr>
        <w:rFonts w:hint="default"/>
        <w:lang w:val="ru-RU" w:eastAsia="en-US" w:bidi="ar-SA"/>
      </w:rPr>
    </w:lvl>
    <w:lvl w:ilvl="7" w:tplc="6E8E9CBA">
      <w:numFmt w:val="bullet"/>
      <w:lvlText w:val="•"/>
      <w:lvlJc w:val="left"/>
      <w:pPr>
        <w:ind w:left="7854" w:hanging="708"/>
      </w:pPr>
      <w:rPr>
        <w:rFonts w:hint="default"/>
        <w:lang w:val="ru-RU" w:eastAsia="en-US" w:bidi="ar-SA"/>
      </w:rPr>
    </w:lvl>
    <w:lvl w:ilvl="8" w:tplc="293E7926">
      <w:numFmt w:val="bullet"/>
      <w:lvlText w:val="•"/>
      <w:lvlJc w:val="left"/>
      <w:pPr>
        <w:ind w:left="8705" w:hanging="708"/>
      </w:pPr>
      <w:rPr>
        <w:rFonts w:hint="default"/>
        <w:lang w:val="ru-RU" w:eastAsia="en-US" w:bidi="ar-SA"/>
      </w:rPr>
    </w:lvl>
  </w:abstractNum>
  <w:abstractNum w:abstractNumId="252">
    <w:nsid w:val="7B570E9C"/>
    <w:multiLevelType w:val="hybridMultilevel"/>
    <w:tmpl w:val="58C275B4"/>
    <w:lvl w:ilvl="0" w:tplc="E8280064">
      <w:numFmt w:val="bullet"/>
      <w:lvlText w:val="—"/>
      <w:lvlJc w:val="left"/>
      <w:pPr>
        <w:ind w:left="114" w:hanging="709"/>
      </w:pPr>
      <w:rPr>
        <w:rFonts w:ascii="Times New Roman" w:eastAsia="Times New Roman" w:hAnsi="Times New Roman" w:cs="Times New Roman" w:hint="default"/>
        <w:b w:val="0"/>
        <w:bCs w:val="0"/>
        <w:i w:val="0"/>
        <w:iCs w:val="0"/>
        <w:color w:val="221F1F"/>
        <w:spacing w:val="0"/>
        <w:w w:val="106"/>
        <w:sz w:val="18"/>
        <w:szCs w:val="18"/>
        <w:lang w:val="ru-RU" w:eastAsia="en-US" w:bidi="ar-SA"/>
      </w:rPr>
    </w:lvl>
    <w:lvl w:ilvl="1" w:tplc="406A6CBA">
      <w:numFmt w:val="bullet"/>
      <w:lvlText w:val="•"/>
      <w:lvlJc w:val="left"/>
      <w:pPr>
        <w:ind w:left="844" w:hanging="709"/>
      </w:pPr>
      <w:rPr>
        <w:rFonts w:hint="default"/>
        <w:lang w:val="ru-RU" w:eastAsia="en-US" w:bidi="ar-SA"/>
      </w:rPr>
    </w:lvl>
    <w:lvl w:ilvl="2" w:tplc="81E6C5D0">
      <w:numFmt w:val="bullet"/>
      <w:lvlText w:val="•"/>
      <w:lvlJc w:val="left"/>
      <w:pPr>
        <w:ind w:left="1568" w:hanging="709"/>
      </w:pPr>
      <w:rPr>
        <w:rFonts w:hint="default"/>
        <w:lang w:val="ru-RU" w:eastAsia="en-US" w:bidi="ar-SA"/>
      </w:rPr>
    </w:lvl>
    <w:lvl w:ilvl="3" w:tplc="62E45908">
      <w:numFmt w:val="bullet"/>
      <w:lvlText w:val="•"/>
      <w:lvlJc w:val="left"/>
      <w:pPr>
        <w:ind w:left="2292" w:hanging="709"/>
      </w:pPr>
      <w:rPr>
        <w:rFonts w:hint="default"/>
        <w:lang w:val="ru-RU" w:eastAsia="en-US" w:bidi="ar-SA"/>
      </w:rPr>
    </w:lvl>
    <w:lvl w:ilvl="4" w:tplc="10584AF0">
      <w:numFmt w:val="bullet"/>
      <w:lvlText w:val="•"/>
      <w:lvlJc w:val="left"/>
      <w:pPr>
        <w:ind w:left="3017" w:hanging="709"/>
      </w:pPr>
      <w:rPr>
        <w:rFonts w:hint="default"/>
        <w:lang w:val="ru-RU" w:eastAsia="en-US" w:bidi="ar-SA"/>
      </w:rPr>
    </w:lvl>
    <w:lvl w:ilvl="5" w:tplc="65E2E460">
      <w:numFmt w:val="bullet"/>
      <w:lvlText w:val="•"/>
      <w:lvlJc w:val="left"/>
      <w:pPr>
        <w:ind w:left="3741" w:hanging="709"/>
      </w:pPr>
      <w:rPr>
        <w:rFonts w:hint="default"/>
        <w:lang w:val="ru-RU" w:eastAsia="en-US" w:bidi="ar-SA"/>
      </w:rPr>
    </w:lvl>
    <w:lvl w:ilvl="6" w:tplc="B81ECC60">
      <w:numFmt w:val="bullet"/>
      <w:lvlText w:val="•"/>
      <w:lvlJc w:val="left"/>
      <w:pPr>
        <w:ind w:left="4465" w:hanging="709"/>
      </w:pPr>
      <w:rPr>
        <w:rFonts w:hint="default"/>
        <w:lang w:val="ru-RU" w:eastAsia="en-US" w:bidi="ar-SA"/>
      </w:rPr>
    </w:lvl>
    <w:lvl w:ilvl="7" w:tplc="19D2DBF4">
      <w:numFmt w:val="bullet"/>
      <w:lvlText w:val="•"/>
      <w:lvlJc w:val="left"/>
      <w:pPr>
        <w:ind w:left="5190" w:hanging="709"/>
      </w:pPr>
      <w:rPr>
        <w:rFonts w:hint="default"/>
        <w:lang w:val="ru-RU" w:eastAsia="en-US" w:bidi="ar-SA"/>
      </w:rPr>
    </w:lvl>
    <w:lvl w:ilvl="8" w:tplc="DEE206CE">
      <w:numFmt w:val="bullet"/>
      <w:lvlText w:val="•"/>
      <w:lvlJc w:val="left"/>
      <w:pPr>
        <w:ind w:left="5914" w:hanging="709"/>
      </w:pPr>
      <w:rPr>
        <w:rFonts w:hint="default"/>
        <w:lang w:val="ru-RU" w:eastAsia="en-US" w:bidi="ar-SA"/>
      </w:rPr>
    </w:lvl>
  </w:abstractNum>
  <w:abstractNum w:abstractNumId="253">
    <w:nsid w:val="7B787DD5"/>
    <w:multiLevelType w:val="hybridMultilevel"/>
    <w:tmpl w:val="62E2F546"/>
    <w:lvl w:ilvl="0" w:tplc="47C84068">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F746C58">
      <w:numFmt w:val="bullet"/>
      <w:lvlText w:val="•"/>
      <w:lvlJc w:val="left"/>
      <w:pPr>
        <w:ind w:left="2750" w:hanging="708"/>
      </w:pPr>
      <w:rPr>
        <w:rFonts w:hint="default"/>
        <w:lang w:val="ru-RU" w:eastAsia="en-US" w:bidi="ar-SA"/>
      </w:rPr>
    </w:lvl>
    <w:lvl w:ilvl="2" w:tplc="EA4ACFEC">
      <w:numFmt w:val="bullet"/>
      <w:lvlText w:val="•"/>
      <w:lvlJc w:val="left"/>
      <w:pPr>
        <w:ind w:left="3601" w:hanging="708"/>
      </w:pPr>
      <w:rPr>
        <w:rFonts w:hint="default"/>
        <w:lang w:val="ru-RU" w:eastAsia="en-US" w:bidi="ar-SA"/>
      </w:rPr>
    </w:lvl>
    <w:lvl w:ilvl="3" w:tplc="38E07D26">
      <w:numFmt w:val="bullet"/>
      <w:lvlText w:val="•"/>
      <w:lvlJc w:val="left"/>
      <w:pPr>
        <w:ind w:left="4451" w:hanging="708"/>
      </w:pPr>
      <w:rPr>
        <w:rFonts w:hint="default"/>
        <w:lang w:val="ru-RU" w:eastAsia="en-US" w:bidi="ar-SA"/>
      </w:rPr>
    </w:lvl>
    <w:lvl w:ilvl="4" w:tplc="82EC1518">
      <w:numFmt w:val="bullet"/>
      <w:lvlText w:val="•"/>
      <w:lvlJc w:val="left"/>
      <w:pPr>
        <w:ind w:left="5302" w:hanging="708"/>
      </w:pPr>
      <w:rPr>
        <w:rFonts w:hint="default"/>
        <w:lang w:val="ru-RU" w:eastAsia="en-US" w:bidi="ar-SA"/>
      </w:rPr>
    </w:lvl>
    <w:lvl w:ilvl="5" w:tplc="9168C026">
      <w:numFmt w:val="bullet"/>
      <w:lvlText w:val="•"/>
      <w:lvlJc w:val="left"/>
      <w:pPr>
        <w:ind w:left="6153" w:hanging="708"/>
      </w:pPr>
      <w:rPr>
        <w:rFonts w:hint="default"/>
        <w:lang w:val="ru-RU" w:eastAsia="en-US" w:bidi="ar-SA"/>
      </w:rPr>
    </w:lvl>
    <w:lvl w:ilvl="6" w:tplc="F13AC56C">
      <w:numFmt w:val="bullet"/>
      <w:lvlText w:val="•"/>
      <w:lvlJc w:val="left"/>
      <w:pPr>
        <w:ind w:left="7003" w:hanging="708"/>
      </w:pPr>
      <w:rPr>
        <w:rFonts w:hint="default"/>
        <w:lang w:val="ru-RU" w:eastAsia="en-US" w:bidi="ar-SA"/>
      </w:rPr>
    </w:lvl>
    <w:lvl w:ilvl="7" w:tplc="4858CACE">
      <w:numFmt w:val="bullet"/>
      <w:lvlText w:val="•"/>
      <w:lvlJc w:val="left"/>
      <w:pPr>
        <w:ind w:left="7854" w:hanging="708"/>
      </w:pPr>
      <w:rPr>
        <w:rFonts w:hint="default"/>
        <w:lang w:val="ru-RU" w:eastAsia="en-US" w:bidi="ar-SA"/>
      </w:rPr>
    </w:lvl>
    <w:lvl w:ilvl="8" w:tplc="C1A2F3B2">
      <w:numFmt w:val="bullet"/>
      <w:lvlText w:val="•"/>
      <w:lvlJc w:val="left"/>
      <w:pPr>
        <w:ind w:left="8705" w:hanging="708"/>
      </w:pPr>
      <w:rPr>
        <w:rFonts w:hint="default"/>
        <w:lang w:val="ru-RU" w:eastAsia="en-US" w:bidi="ar-SA"/>
      </w:rPr>
    </w:lvl>
  </w:abstractNum>
  <w:abstractNum w:abstractNumId="254">
    <w:nsid w:val="7C7E3A35"/>
    <w:multiLevelType w:val="hybridMultilevel"/>
    <w:tmpl w:val="9B302F98"/>
    <w:lvl w:ilvl="0" w:tplc="5C4A1774">
      <w:start w:val="1"/>
      <w:numFmt w:val="decimal"/>
      <w:lvlText w:val="%1."/>
      <w:lvlJc w:val="left"/>
      <w:pPr>
        <w:ind w:left="143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D02830">
      <w:numFmt w:val="bullet"/>
      <w:lvlText w:val="•"/>
      <w:lvlJc w:val="left"/>
      <w:pPr>
        <w:ind w:left="2336" w:hanging="240"/>
      </w:pPr>
      <w:rPr>
        <w:rFonts w:hint="default"/>
        <w:lang w:val="ru-RU" w:eastAsia="en-US" w:bidi="ar-SA"/>
      </w:rPr>
    </w:lvl>
    <w:lvl w:ilvl="2" w:tplc="2E8ADB6E">
      <w:numFmt w:val="bullet"/>
      <w:lvlText w:val="•"/>
      <w:lvlJc w:val="left"/>
      <w:pPr>
        <w:ind w:left="3233" w:hanging="240"/>
      </w:pPr>
      <w:rPr>
        <w:rFonts w:hint="default"/>
        <w:lang w:val="ru-RU" w:eastAsia="en-US" w:bidi="ar-SA"/>
      </w:rPr>
    </w:lvl>
    <w:lvl w:ilvl="3" w:tplc="8B781ACC">
      <w:numFmt w:val="bullet"/>
      <w:lvlText w:val="•"/>
      <w:lvlJc w:val="left"/>
      <w:pPr>
        <w:ind w:left="4129" w:hanging="240"/>
      </w:pPr>
      <w:rPr>
        <w:rFonts w:hint="default"/>
        <w:lang w:val="ru-RU" w:eastAsia="en-US" w:bidi="ar-SA"/>
      </w:rPr>
    </w:lvl>
    <w:lvl w:ilvl="4" w:tplc="7B2E0F8A">
      <w:numFmt w:val="bullet"/>
      <w:lvlText w:val="•"/>
      <w:lvlJc w:val="left"/>
      <w:pPr>
        <w:ind w:left="5026" w:hanging="240"/>
      </w:pPr>
      <w:rPr>
        <w:rFonts w:hint="default"/>
        <w:lang w:val="ru-RU" w:eastAsia="en-US" w:bidi="ar-SA"/>
      </w:rPr>
    </w:lvl>
    <w:lvl w:ilvl="5" w:tplc="94029294">
      <w:numFmt w:val="bullet"/>
      <w:lvlText w:val="•"/>
      <w:lvlJc w:val="left"/>
      <w:pPr>
        <w:ind w:left="5923" w:hanging="240"/>
      </w:pPr>
      <w:rPr>
        <w:rFonts w:hint="default"/>
        <w:lang w:val="ru-RU" w:eastAsia="en-US" w:bidi="ar-SA"/>
      </w:rPr>
    </w:lvl>
    <w:lvl w:ilvl="6" w:tplc="CF00C368">
      <w:numFmt w:val="bullet"/>
      <w:lvlText w:val="•"/>
      <w:lvlJc w:val="left"/>
      <w:pPr>
        <w:ind w:left="6819" w:hanging="240"/>
      </w:pPr>
      <w:rPr>
        <w:rFonts w:hint="default"/>
        <w:lang w:val="ru-RU" w:eastAsia="en-US" w:bidi="ar-SA"/>
      </w:rPr>
    </w:lvl>
    <w:lvl w:ilvl="7" w:tplc="E86E4832">
      <w:numFmt w:val="bullet"/>
      <w:lvlText w:val="•"/>
      <w:lvlJc w:val="left"/>
      <w:pPr>
        <w:ind w:left="7716" w:hanging="240"/>
      </w:pPr>
      <w:rPr>
        <w:rFonts w:hint="default"/>
        <w:lang w:val="ru-RU" w:eastAsia="en-US" w:bidi="ar-SA"/>
      </w:rPr>
    </w:lvl>
    <w:lvl w:ilvl="8" w:tplc="FC7840D6">
      <w:numFmt w:val="bullet"/>
      <w:lvlText w:val="•"/>
      <w:lvlJc w:val="left"/>
      <w:pPr>
        <w:ind w:left="8613" w:hanging="240"/>
      </w:pPr>
      <w:rPr>
        <w:rFonts w:hint="default"/>
        <w:lang w:val="ru-RU" w:eastAsia="en-US" w:bidi="ar-SA"/>
      </w:rPr>
    </w:lvl>
  </w:abstractNum>
  <w:abstractNum w:abstractNumId="255">
    <w:nsid w:val="7DC11A09"/>
    <w:multiLevelType w:val="hybridMultilevel"/>
    <w:tmpl w:val="2064FB7E"/>
    <w:lvl w:ilvl="0" w:tplc="A83EF918">
      <w:start w:val="5"/>
      <w:numFmt w:val="decimal"/>
      <w:lvlText w:val="%1"/>
      <w:lvlJc w:val="left"/>
      <w:pPr>
        <w:ind w:left="1898"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90CC614A">
      <w:numFmt w:val="bullet"/>
      <w:lvlText w:val="•"/>
      <w:lvlJc w:val="left"/>
      <w:pPr>
        <w:ind w:left="2750" w:hanging="708"/>
      </w:pPr>
      <w:rPr>
        <w:rFonts w:hint="default"/>
        <w:lang w:val="ru-RU" w:eastAsia="en-US" w:bidi="ar-SA"/>
      </w:rPr>
    </w:lvl>
    <w:lvl w:ilvl="2" w:tplc="CC28A9EE">
      <w:numFmt w:val="bullet"/>
      <w:lvlText w:val="•"/>
      <w:lvlJc w:val="left"/>
      <w:pPr>
        <w:ind w:left="3601" w:hanging="708"/>
      </w:pPr>
      <w:rPr>
        <w:rFonts w:hint="default"/>
        <w:lang w:val="ru-RU" w:eastAsia="en-US" w:bidi="ar-SA"/>
      </w:rPr>
    </w:lvl>
    <w:lvl w:ilvl="3" w:tplc="96026E46">
      <w:numFmt w:val="bullet"/>
      <w:lvlText w:val="•"/>
      <w:lvlJc w:val="left"/>
      <w:pPr>
        <w:ind w:left="4451" w:hanging="708"/>
      </w:pPr>
      <w:rPr>
        <w:rFonts w:hint="default"/>
        <w:lang w:val="ru-RU" w:eastAsia="en-US" w:bidi="ar-SA"/>
      </w:rPr>
    </w:lvl>
    <w:lvl w:ilvl="4" w:tplc="F2900140">
      <w:numFmt w:val="bullet"/>
      <w:lvlText w:val="•"/>
      <w:lvlJc w:val="left"/>
      <w:pPr>
        <w:ind w:left="5302" w:hanging="708"/>
      </w:pPr>
      <w:rPr>
        <w:rFonts w:hint="default"/>
        <w:lang w:val="ru-RU" w:eastAsia="en-US" w:bidi="ar-SA"/>
      </w:rPr>
    </w:lvl>
    <w:lvl w:ilvl="5" w:tplc="496E83C8">
      <w:numFmt w:val="bullet"/>
      <w:lvlText w:val="•"/>
      <w:lvlJc w:val="left"/>
      <w:pPr>
        <w:ind w:left="6153" w:hanging="708"/>
      </w:pPr>
      <w:rPr>
        <w:rFonts w:hint="default"/>
        <w:lang w:val="ru-RU" w:eastAsia="en-US" w:bidi="ar-SA"/>
      </w:rPr>
    </w:lvl>
    <w:lvl w:ilvl="6" w:tplc="F5E62F36">
      <w:numFmt w:val="bullet"/>
      <w:lvlText w:val="•"/>
      <w:lvlJc w:val="left"/>
      <w:pPr>
        <w:ind w:left="7003" w:hanging="708"/>
      </w:pPr>
      <w:rPr>
        <w:rFonts w:hint="default"/>
        <w:lang w:val="ru-RU" w:eastAsia="en-US" w:bidi="ar-SA"/>
      </w:rPr>
    </w:lvl>
    <w:lvl w:ilvl="7" w:tplc="A9A0FC6E">
      <w:numFmt w:val="bullet"/>
      <w:lvlText w:val="•"/>
      <w:lvlJc w:val="left"/>
      <w:pPr>
        <w:ind w:left="7854" w:hanging="708"/>
      </w:pPr>
      <w:rPr>
        <w:rFonts w:hint="default"/>
        <w:lang w:val="ru-RU" w:eastAsia="en-US" w:bidi="ar-SA"/>
      </w:rPr>
    </w:lvl>
    <w:lvl w:ilvl="8" w:tplc="C85E527E">
      <w:numFmt w:val="bullet"/>
      <w:lvlText w:val="•"/>
      <w:lvlJc w:val="left"/>
      <w:pPr>
        <w:ind w:left="8705" w:hanging="708"/>
      </w:pPr>
      <w:rPr>
        <w:rFonts w:hint="default"/>
        <w:lang w:val="ru-RU" w:eastAsia="en-US" w:bidi="ar-SA"/>
      </w:rPr>
    </w:lvl>
  </w:abstractNum>
  <w:abstractNum w:abstractNumId="256">
    <w:nsid w:val="7E5D0CBD"/>
    <w:multiLevelType w:val="hybridMultilevel"/>
    <w:tmpl w:val="9BD24CDE"/>
    <w:lvl w:ilvl="0" w:tplc="47144198">
      <w:start w:val="1"/>
      <w:numFmt w:val="decimal"/>
      <w:lvlText w:val="%1."/>
      <w:lvlJc w:val="left"/>
      <w:pPr>
        <w:ind w:left="119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A6381C">
      <w:numFmt w:val="bullet"/>
      <w:lvlText w:val="•"/>
      <w:lvlJc w:val="left"/>
      <w:pPr>
        <w:ind w:left="2120" w:hanging="240"/>
      </w:pPr>
      <w:rPr>
        <w:rFonts w:hint="default"/>
        <w:lang w:val="ru-RU" w:eastAsia="en-US" w:bidi="ar-SA"/>
      </w:rPr>
    </w:lvl>
    <w:lvl w:ilvl="2" w:tplc="00DEC2DA">
      <w:numFmt w:val="bullet"/>
      <w:lvlText w:val="•"/>
      <w:lvlJc w:val="left"/>
      <w:pPr>
        <w:ind w:left="3041" w:hanging="240"/>
      </w:pPr>
      <w:rPr>
        <w:rFonts w:hint="default"/>
        <w:lang w:val="ru-RU" w:eastAsia="en-US" w:bidi="ar-SA"/>
      </w:rPr>
    </w:lvl>
    <w:lvl w:ilvl="3" w:tplc="A510CF78">
      <w:numFmt w:val="bullet"/>
      <w:lvlText w:val="•"/>
      <w:lvlJc w:val="left"/>
      <w:pPr>
        <w:ind w:left="3961" w:hanging="240"/>
      </w:pPr>
      <w:rPr>
        <w:rFonts w:hint="default"/>
        <w:lang w:val="ru-RU" w:eastAsia="en-US" w:bidi="ar-SA"/>
      </w:rPr>
    </w:lvl>
    <w:lvl w:ilvl="4" w:tplc="DC92491C">
      <w:numFmt w:val="bullet"/>
      <w:lvlText w:val="•"/>
      <w:lvlJc w:val="left"/>
      <w:pPr>
        <w:ind w:left="4882" w:hanging="240"/>
      </w:pPr>
      <w:rPr>
        <w:rFonts w:hint="default"/>
        <w:lang w:val="ru-RU" w:eastAsia="en-US" w:bidi="ar-SA"/>
      </w:rPr>
    </w:lvl>
    <w:lvl w:ilvl="5" w:tplc="262CDAEA">
      <w:numFmt w:val="bullet"/>
      <w:lvlText w:val="•"/>
      <w:lvlJc w:val="left"/>
      <w:pPr>
        <w:ind w:left="5803" w:hanging="240"/>
      </w:pPr>
      <w:rPr>
        <w:rFonts w:hint="default"/>
        <w:lang w:val="ru-RU" w:eastAsia="en-US" w:bidi="ar-SA"/>
      </w:rPr>
    </w:lvl>
    <w:lvl w:ilvl="6" w:tplc="01521414">
      <w:numFmt w:val="bullet"/>
      <w:lvlText w:val="•"/>
      <w:lvlJc w:val="left"/>
      <w:pPr>
        <w:ind w:left="6723" w:hanging="240"/>
      </w:pPr>
      <w:rPr>
        <w:rFonts w:hint="default"/>
        <w:lang w:val="ru-RU" w:eastAsia="en-US" w:bidi="ar-SA"/>
      </w:rPr>
    </w:lvl>
    <w:lvl w:ilvl="7" w:tplc="978AF902">
      <w:numFmt w:val="bullet"/>
      <w:lvlText w:val="•"/>
      <w:lvlJc w:val="left"/>
      <w:pPr>
        <w:ind w:left="7644" w:hanging="240"/>
      </w:pPr>
      <w:rPr>
        <w:rFonts w:hint="default"/>
        <w:lang w:val="ru-RU" w:eastAsia="en-US" w:bidi="ar-SA"/>
      </w:rPr>
    </w:lvl>
    <w:lvl w:ilvl="8" w:tplc="663C7818">
      <w:numFmt w:val="bullet"/>
      <w:lvlText w:val="•"/>
      <w:lvlJc w:val="left"/>
      <w:pPr>
        <w:ind w:left="8565" w:hanging="240"/>
      </w:pPr>
      <w:rPr>
        <w:rFonts w:hint="default"/>
        <w:lang w:val="ru-RU" w:eastAsia="en-US" w:bidi="ar-SA"/>
      </w:rPr>
    </w:lvl>
  </w:abstractNum>
  <w:abstractNum w:abstractNumId="257">
    <w:nsid w:val="7E8E55F3"/>
    <w:multiLevelType w:val="hybridMultilevel"/>
    <w:tmpl w:val="467215C2"/>
    <w:lvl w:ilvl="0" w:tplc="360CD576">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8887A8">
      <w:numFmt w:val="bullet"/>
      <w:lvlText w:val="•"/>
      <w:lvlJc w:val="left"/>
      <w:pPr>
        <w:ind w:left="2750" w:hanging="708"/>
      </w:pPr>
      <w:rPr>
        <w:rFonts w:hint="default"/>
        <w:lang w:val="ru-RU" w:eastAsia="en-US" w:bidi="ar-SA"/>
      </w:rPr>
    </w:lvl>
    <w:lvl w:ilvl="2" w:tplc="9874177C">
      <w:numFmt w:val="bullet"/>
      <w:lvlText w:val="•"/>
      <w:lvlJc w:val="left"/>
      <w:pPr>
        <w:ind w:left="3601" w:hanging="708"/>
      </w:pPr>
      <w:rPr>
        <w:rFonts w:hint="default"/>
        <w:lang w:val="ru-RU" w:eastAsia="en-US" w:bidi="ar-SA"/>
      </w:rPr>
    </w:lvl>
    <w:lvl w:ilvl="3" w:tplc="4FD8A384">
      <w:numFmt w:val="bullet"/>
      <w:lvlText w:val="•"/>
      <w:lvlJc w:val="left"/>
      <w:pPr>
        <w:ind w:left="4451" w:hanging="708"/>
      </w:pPr>
      <w:rPr>
        <w:rFonts w:hint="default"/>
        <w:lang w:val="ru-RU" w:eastAsia="en-US" w:bidi="ar-SA"/>
      </w:rPr>
    </w:lvl>
    <w:lvl w:ilvl="4" w:tplc="7AAA6FCA">
      <w:numFmt w:val="bullet"/>
      <w:lvlText w:val="•"/>
      <w:lvlJc w:val="left"/>
      <w:pPr>
        <w:ind w:left="5302" w:hanging="708"/>
      </w:pPr>
      <w:rPr>
        <w:rFonts w:hint="default"/>
        <w:lang w:val="ru-RU" w:eastAsia="en-US" w:bidi="ar-SA"/>
      </w:rPr>
    </w:lvl>
    <w:lvl w:ilvl="5" w:tplc="300A3DC2">
      <w:numFmt w:val="bullet"/>
      <w:lvlText w:val="•"/>
      <w:lvlJc w:val="left"/>
      <w:pPr>
        <w:ind w:left="6153" w:hanging="708"/>
      </w:pPr>
      <w:rPr>
        <w:rFonts w:hint="default"/>
        <w:lang w:val="ru-RU" w:eastAsia="en-US" w:bidi="ar-SA"/>
      </w:rPr>
    </w:lvl>
    <w:lvl w:ilvl="6" w:tplc="C3925DF8">
      <w:numFmt w:val="bullet"/>
      <w:lvlText w:val="•"/>
      <w:lvlJc w:val="left"/>
      <w:pPr>
        <w:ind w:left="7003" w:hanging="708"/>
      </w:pPr>
      <w:rPr>
        <w:rFonts w:hint="default"/>
        <w:lang w:val="ru-RU" w:eastAsia="en-US" w:bidi="ar-SA"/>
      </w:rPr>
    </w:lvl>
    <w:lvl w:ilvl="7" w:tplc="77EE5A72">
      <w:numFmt w:val="bullet"/>
      <w:lvlText w:val="•"/>
      <w:lvlJc w:val="left"/>
      <w:pPr>
        <w:ind w:left="7854" w:hanging="708"/>
      </w:pPr>
      <w:rPr>
        <w:rFonts w:hint="default"/>
        <w:lang w:val="ru-RU" w:eastAsia="en-US" w:bidi="ar-SA"/>
      </w:rPr>
    </w:lvl>
    <w:lvl w:ilvl="8" w:tplc="2CE240FE">
      <w:numFmt w:val="bullet"/>
      <w:lvlText w:val="•"/>
      <w:lvlJc w:val="left"/>
      <w:pPr>
        <w:ind w:left="8705" w:hanging="708"/>
      </w:pPr>
      <w:rPr>
        <w:rFonts w:hint="default"/>
        <w:lang w:val="ru-RU" w:eastAsia="en-US" w:bidi="ar-SA"/>
      </w:rPr>
    </w:lvl>
  </w:abstractNum>
  <w:abstractNum w:abstractNumId="258">
    <w:nsid w:val="7EFD13E2"/>
    <w:multiLevelType w:val="hybridMultilevel"/>
    <w:tmpl w:val="17267EAA"/>
    <w:lvl w:ilvl="0" w:tplc="A43C3F4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02BB82">
      <w:numFmt w:val="bullet"/>
      <w:lvlText w:val="•"/>
      <w:lvlJc w:val="left"/>
      <w:pPr>
        <w:ind w:left="2750" w:hanging="708"/>
      </w:pPr>
      <w:rPr>
        <w:rFonts w:hint="default"/>
        <w:lang w:val="ru-RU" w:eastAsia="en-US" w:bidi="ar-SA"/>
      </w:rPr>
    </w:lvl>
    <w:lvl w:ilvl="2" w:tplc="F424ABF4">
      <w:numFmt w:val="bullet"/>
      <w:lvlText w:val="•"/>
      <w:lvlJc w:val="left"/>
      <w:pPr>
        <w:ind w:left="3601" w:hanging="708"/>
      </w:pPr>
      <w:rPr>
        <w:rFonts w:hint="default"/>
        <w:lang w:val="ru-RU" w:eastAsia="en-US" w:bidi="ar-SA"/>
      </w:rPr>
    </w:lvl>
    <w:lvl w:ilvl="3" w:tplc="541290F0">
      <w:numFmt w:val="bullet"/>
      <w:lvlText w:val="•"/>
      <w:lvlJc w:val="left"/>
      <w:pPr>
        <w:ind w:left="4451" w:hanging="708"/>
      </w:pPr>
      <w:rPr>
        <w:rFonts w:hint="default"/>
        <w:lang w:val="ru-RU" w:eastAsia="en-US" w:bidi="ar-SA"/>
      </w:rPr>
    </w:lvl>
    <w:lvl w:ilvl="4" w:tplc="B9EC3434">
      <w:numFmt w:val="bullet"/>
      <w:lvlText w:val="•"/>
      <w:lvlJc w:val="left"/>
      <w:pPr>
        <w:ind w:left="5302" w:hanging="708"/>
      </w:pPr>
      <w:rPr>
        <w:rFonts w:hint="default"/>
        <w:lang w:val="ru-RU" w:eastAsia="en-US" w:bidi="ar-SA"/>
      </w:rPr>
    </w:lvl>
    <w:lvl w:ilvl="5" w:tplc="318C1D92">
      <w:numFmt w:val="bullet"/>
      <w:lvlText w:val="•"/>
      <w:lvlJc w:val="left"/>
      <w:pPr>
        <w:ind w:left="6153" w:hanging="708"/>
      </w:pPr>
      <w:rPr>
        <w:rFonts w:hint="default"/>
        <w:lang w:val="ru-RU" w:eastAsia="en-US" w:bidi="ar-SA"/>
      </w:rPr>
    </w:lvl>
    <w:lvl w:ilvl="6" w:tplc="E3281372">
      <w:numFmt w:val="bullet"/>
      <w:lvlText w:val="•"/>
      <w:lvlJc w:val="left"/>
      <w:pPr>
        <w:ind w:left="7003" w:hanging="708"/>
      </w:pPr>
      <w:rPr>
        <w:rFonts w:hint="default"/>
        <w:lang w:val="ru-RU" w:eastAsia="en-US" w:bidi="ar-SA"/>
      </w:rPr>
    </w:lvl>
    <w:lvl w:ilvl="7" w:tplc="543E60F0">
      <w:numFmt w:val="bullet"/>
      <w:lvlText w:val="•"/>
      <w:lvlJc w:val="left"/>
      <w:pPr>
        <w:ind w:left="7854" w:hanging="708"/>
      </w:pPr>
      <w:rPr>
        <w:rFonts w:hint="default"/>
        <w:lang w:val="ru-RU" w:eastAsia="en-US" w:bidi="ar-SA"/>
      </w:rPr>
    </w:lvl>
    <w:lvl w:ilvl="8" w:tplc="53706318">
      <w:numFmt w:val="bullet"/>
      <w:lvlText w:val="•"/>
      <w:lvlJc w:val="left"/>
      <w:pPr>
        <w:ind w:left="8705" w:hanging="708"/>
      </w:pPr>
      <w:rPr>
        <w:rFonts w:hint="default"/>
        <w:lang w:val="ru-RU" w:eastAsia="en-US" w:bidi="ar-SA"/>
      </w:rPr>
    </w:lvl>
  </w:abstractNum>
  <w:abstractNum w:abstractNumId="259">
    <w:nsid w:val="7FA70D42"/>
    <w:multiLevelType w:val="hybridMultilevel"/>
    <w:tmpl w:val="7DC6939E"/>
    <w:lvl w:ilvl="0" w:tplc="7AFE05A8">
      <w:start w:val="1"/>
      <w:numFmt w:val="decimal"/>
      <w:lvlText w:val="%1)"/>
      <w:lvlJc w:val="left"/>
      <w:pPr>
        <w:ind w:left="48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C27896">
      <w:numFmt w:val="bullet"/>
      <w:lvlText w:val="•"/>
      <w:lvlJc w:val="left"/>
      <w:pPr>
        <w:ind w:left="1472" w:hanging="708"/>
      </w:pPr>
      <w:rPr>
        <w:rFonts w:hint="default"/>
        <w:lang w:val="ru-RU" w:eastAsia="en-US" w:bidi="ar-SA"/>
      </w:rPr>
    </w:lvl>
    <w:lvl w:ilvl="2" w:tplc="76949AA8">
      <w:numFmt w:val="bullet"/>
      <w:lvlText w:val="•"/>
      <w:lvlJc w:val="left"/>
      <w:pPr>
        <w:ind w:left="2465" w:hanging="708"/>
      </w:pPr>
      <w:rPr>
        <w:rFonts w:hint="default"/>
        <w:lang w:val="ru-RU" w:eastAsia="en-US" w:bidi="ar-SA"/>
      </w:rPr>
    </w:lvl>
    <w:lvl w:ilvl="3" w:tplc="9120EE20">
      <w:numFmt w:val="bullet"/>
      <w:lvlText w:val="•"/>
      <w:lvlJc w:val="left"/>
      <w:pPr>
        <w:ind w:left="3457" w:hanging="708"/>
      </w:pPr>
      <w:rPr>
        <w:rFonts w:hint="default"/>
        <w:lang w:val="ru-RU" w:eastAsia="en-US" w:bidi="ar-SA"/>
      </w:rPr>
    </w:lvl>
    <w:lvl w:ilvl="4" w:tplc="E2A2E41E">
      <w:numFmt w:val="bullet"/>
      <w:lvlText w:val="•"/>
      <w:lvlJc w:val="left"/>
      <w:pPr>
        <w:ind w:left="4450" w:hanging="708"/>
      </w:pPr>
      <w:rPr>
        <w:rFonts w:hint="default"/>
        <w:lang w:val="ru-RU" w:eastAsia="en-US" w:bidi="ar-SA"/>
      </w:rPr>
    </w:lvl>
    <w:lvl w:ilvl="5" w:tplc="E78228D2">
      <w:numFmt w:val="bullet"/>
      <w:lvlText w:val="•"/>
      <w:lvlJc w:val="left"/>
      <w:pPr>
        <w:ind w:left="5443" w:hanging="708"/>
      </w:pPr>
      <w:rPr>
        <w:rFonts w:hint="default"/>
        <w:lang w:val="ru-RU" w:eastAsia="en-US" w:bidi="ar-SA"/>
      </w:rPr>
    </w:lvl>
    <w:lvl w:ilvl="6" w:tplc="63729134">
      <w:numFmt w:val="bullet"/>
      <w:lvlText w:val="•"/>
      <w:lvlJc w:val="left"/>
      <w:pPr>
        <w:ind w:left="6435" w:hanging="708"/>
      </w:pPr>
      <w:rPr>
        <w:rFonts w:hint="default"/>
        <w:lang w:val="ru-RU" w:eastAsia="en-US" w:bidi="ar-SA"/>
      </w:rPr>
    </w:lvl>
    <w:lvl w:ilvl="7" w:tplc="233061CA">
      <w:numFmt w:val="bullet"/>
      <w:lvlText w:val="•"/>
      <w:lvlJc w:val="left"/>
      <w:pPr>
        <w:ind w:left="7428" w:hanging="708"/>
      </w:pPr>
      <w:rPr>
        <w:rFonts w:hint="default"/>
        <w:lang w:val="ru-RU" w:eastAsia="en-US" w:bidi="ar-SA"/>
      </w:rPr>
    </w:lvl>
    <w:lvl w:ilvl="8" w:tplc="EDBC0EDC">
      <w:numFmt w:val="bullet"/>
      <w:lvlText w:val="•"/>
      <w:lvlJc w:val="left"/>
      <w:pPr>
        <w:ind w:left="8421" w:hanging="708"/>
      </w:pPr>
      <w:rPr>
        <w:rFonts w:hint="default"/>
        <w:lang w:val="ru-RU" w:eastAsia="en-US" w:bidi="ar-SA"/>
      </w:rPr>
    </w:lvl>
  </w:abstractNum>
  <w:abstractNum w:abstractNumId="260">
    <w:nsid w:val="7FCF70FB"/>
    <w:multiLevelType w:val="hybridMultilevel"/>
    <w:tmpl w:val="33C2EBC0"/>
    <w:lvl w:ilvl="0" w:tplc="ABC655AC">
      <w:start w:val="1"/>
      <w:numFmt w:val="decimal"/>
      <w:lvlText w:val="%1."/>
      <w:lvlJc w:val="left"/>
      <w:pPr>
        <w:ind w:left="189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26D038">
      <w:numFmt w:val="bullet"/>
      <w:lvlText w:val="•"/>
      <w:lvlJc w:val="left"/>
      <w:pPr>
        <w:ind w:left="2750" w:hanging="708"/>
      </w:pPr>
      <w:rPr>
        <w:rFonts w:hint="default"/>
        <w:lang w:val="ru-RU" w:eastAsia="en-US" w:bidi="ar-SA"/>
      </w:rPr>
    </w:lvl>
    <w:lvl w:ilvl="2" w:tplc="9262471E">
      <w:numFmt w:val="bullet"/>
      <w:lvlText w:val="•"/>
      <w:lvlJc w:val="left"/>
      <w:pPr>
        <w:ind w:left="3601" w:hanging="708"/>
      </w:pPr>
      <w:rPr>
        <w:rFonts w:hint="default"/>
        <w:lang w:val="ru-RU" w:eastAsia="en-US" w:bidi="ar-SA"/>
      </w:rPr>
    </w:lvl>
    <w:lvl w:ilvl="3" w:tplc="9D206E26">
      <w:numFmt w:val="bullet"/>
      <w:lvlText w:val="•"/>
      <w:lvlJc w:val="left"/>
      <w:pPr>
        <w:ind w:left="4451" w:hanging="708"/>
      </w:pPr>
      <w:rPr>
        <w:rFonts w:hint="default"/>
        <w:lang w:val="ru-RU" w:eastAsia="en-US" w:bidi="ar-SA"/>
      </w:rPr>
    </w:lvl>
    <w:lvl w:ilvl="4" w:tplc="29E83696">
      <w:numFmt w:val="bullet"/>
      <w:lvlText w:val="•"/>
      <w:lvlJc w:val="left"/>
      <w:pPr>
        <w:ind w:left="5302" w:hanging="708"/>
      </w:pPr>
      <w:rPr>
        <w:rFonts w:hint="default"/>
        <w:lang w:val="ru-RU" w:eastAsia="en-US" w:bidi="ar-SA"/>
      </w:rPr>
    </w:lvl>
    <w:lvl w:ilvl="5" w:tplc="9EA8292E">
      <w:numFmt w:val="bullet"/>
      <w:lvlText w:val="•"/>
      <w:lvlJc w:val="left"/>
      <w:pPr>
        <w:ind w:left="6153" w:hanging="708"/>
      </w:pPr>
      <w:rPr>
        <w:rFonts w:hint="default"/>
        <w:lang w:val="ru-RU" w:eastAsia="en-US" w:bidi="ar-SA"/>
      </w:rPr>
    </w:lvl>
    <w:lvl w:ilvl="6" w:tplc="52726B3E">
      <w:numFmt w:val="bullet"/>
      <w:lvlText w:val="•"/>
      <w:lvlJc w:val="left"/>
      <w:pPr>
        <w:ind w:left="7003" w:hanging="708"/>
      </w:pPr>
      <w:rPr>
        <w:rFonts w:hint="default"/>
        <w:lang w:val="ru-RU" w:eastAsia="en-US" w:bidi="ar-SA"/>
      </w:rPr>
    </w:lvl>
    <w:lvl w:ilvl="7" w:tplc="BC34CE24">
      <w:numFmt w:val="bullet"/>
      <w:lvlText w:val="•"/>
      <w:lvlJc w:val="left"/>
      <w:pPr>
        <w:ind w:left="7854" w:hanging="708"/>
      </w:pPr>
      <w:rPr>
        <w:rFonts w:hint="default"/>
        <w:lang w:val="ru-RU" w:eastAsia="en-US" w:bidi="ar-SA"/>
      </w:rPr>
    </w:lvl>
    <w:lvl w:ilvl="8" w:tplc="FA589F88">
      <w:numFmt w:val="bullet"/>
      <w:lvlText w:val="•"/>
      <w:lvlJc w:val="left"/>
      <w:pPr>
        <w:ind w:left="8705" w:hanging="708"/>
      </w:pPr>
      <w:rPr>
        <w:rFonts w:hint="default"/>
        <w:lang w:val="ru-RU" w:eastAsia="en-US" w:bidi="ar-SA"/>
      </w:rPr>
    </w:lvl>
  </w:abstractNum>
  <w:num w:numId="1">
    <w:abstractNumId w:val="10"/>
  </w:num>
  <w:num w:numId="2">
    <w:abstractNumId w:val="204"/>
  </w:num>
  <w:num w:numId="3">
    <w:abstractNumId w:val="147"/>
  </w:num>
  <w:num w:numId="4">
    <w:abstractNumId w:val="144"/>
  </w:num>
  <w:num w:numId="5">
    <w:abstractNumId w:val="136"/>
  </w:num>
  <w:num w:numId="6">
    <w:abstractNumId w:val="215"/>
  </w:num>
  <w:num w:numId="7">
    <w:abstractNumId w:val="1"/>
  </w:num>
  <w:num w:numId="8">
    <w:abstractNumId w:val="88"/>
  </w:num>
  <w:num w:numId="9">
    <w:abstractNumId w:val="60"/>
  </w:num>
  <w:num w:numId="10">
    <w:abstractNumId w:val="7"/>
  </w:num>
  <w:num w:numId="11">
    <w:abstractNumId w:val="218"/>
  </w:num>
  <w:num w:numId="12">
    <w:abstractNumId w:val="16"/>
  </w:num>
  <w:num w:numId="13">
    <w:abstractNumId w:val="150"/>
  </w:num>
  <w:num w:numId="14">
    <w:abstractNumId w:val="21"/>
  </w:num>
  <w:num w:numId="15">
    <w:abstractNumId w:val="168"/>
  </w:num>
  <w:num w:numId="16">
    <w:abstractNumId w:val="206"/>
  </w:num>
  <w:num w:numId="17">
    <w:abstractNumId w:val="33"/>
  </w:num>
  <w:num w:numId="18">
    <w:abstractNumId w:val="120"/>
  </w:num>
  <w:num w:numId="19">
    <w:abstractNumId w:val="227"/>
  </w:num>
  <w:num w:numId="20">
    <w:abstractNumId w:val="186"/>
  </w:num>
  <w:num w:numId="21">
    <w:abstractNumId w:val="214"/>
  </w:num>
  <w:num w:numId="22">
    <w:abstractNumId w:val="53"/>
  </w:num>
  <w:num w:numId="23">
    <w:abstractNumId w:val="28"/>
  </w:num>
  <w:num w:numId="24">
    <w:abstractNumId w:val="72"/>
  </w:num>
  <w:num w:numId="25">
    <w:abstractNumId w:val="38"/>
  </w:num>
  <w:num w:numId="26">
    <w:abstractNumId w:val="160"/>
  </w:num>
  <w:num w:numId="27">
    <w:abstractNumId w:val="143"/>
  </w:num>
  <w:num w:numId="28">
    <w:abstractNumId w:val="217"/>
  </w:num>
  <w:num w:numId="29">
    <w:abstractNumId w:val="151"/>
  </w:num>
  <w:num w:numId="30">
    <w:abstractNumId w:val="234"/>
  </w:num>
  <w:num w:numId="31">
    <w:abstractNumId w:val="37"/>
  </w:num>
  <w:num w:numId="32">
    <w:abstractNumId w:val="13"/>
  </w:num>
  <w:num w:numId="33">
    <w:abstractNumId w:val="236"/>
  </w:num>
  <w:num w:numId="34">
    <w:abstractNumId w:val="219"/>
  </w:num>
  <w:num w:numId="35">
    <w:abstractNumId w:val="92"/>
  </w:num>
  <w:num w:numId="36">
    <w:abstractNumId w:val="68"/>
  </w:num>
  <w:num w:numId="37">
    <w:abstractNumId w:val="222"/>
  </w:num>
  <w:num w:numId="38">
    <w:abstractNumId w:val="176"/>
  </w:num>
  <w:num w:numId="39">
    <w:abstractNumId w:val="139"/>
  </w:num>
  <w:num w:numId="40">
    <w:abstractNumId w:val="237"/>
  </w:num>
  <w:num w:numId="41">
    <w:abstractNumId w:val="196"/>
  </w:num>
  <w:num w:numId="42">
    <w:abstractNumId w:val="210"/>
  </w:num>
  <w:num w:numId="43">
    <w:abstractNumId w:val="122"/>
  </w:num>
  <w:num w:numId="44">
    <w:abstractNumId w:val="69"/>
  </w:num>
  <w:num w:numId="45">
    <w:abstractNumId w:val="197"/>
  </w:num>
  <w:num w:numId="46">
    <w:abstractNumId w:val="49"/>
  </w:num>
  <w:num w:numId="47">
    <w:abstractNumId w:val="156"/>
  </w:num>
  <w:num w:numId="48">
    <w:abstractNumId w:val="98"/>
  </w:num>
  <w:num w:numId="49">
    <w:abstractNumId w:val="15"/>
  </w:num>
  <w:num w:numId="50">
    <w:abstractNumId w:val="233"/>
  </w:num>
  <w:num w:numId="51">
    <w:abstractNumId w:val="188"/>
  </w:num>
  <w:num w:numId="52">
    <w:abstractNumId w:val="239"/>
  </w:num>
  <w:num w:numId="53">
    <w:abstractNumId w:val="76"/>
  </w:num>
  <w:num w:numId="54">
    <w:abstractNumId w:val="105"/>
  </w:num>
  <w:num w:numId="55">
    <w:abstractNumId w:val="207"/>
  </w:num>
  <w:num w:numId="56">
    <w:abstractNumId w:val="231"/>
  </w:num>
  <w:num w:numId="57">
    <w:abstractNumId w:val="40"/>
  </w:num>
  <w:num w:numId="58">
    <w:abstractNumId w:val="67"/>
  </w:num>
  <w:num w:numId="59">
    <w:abstractNumId w:val="127"/>
  </w:num>
  <w:num w:numId="60">
    <w:abstractNumId w:val="20"/>
  </w:num>
  <w:num w:numId="61">
    <w:abstractNumId w:val="58"/>
  </w:num>
  <w:num w:numId="62">
    <w:abstractNumId w:val="54"/>
  </w:num>
  <w:num w:numId="63">
    <w:abstractNumId w:val="209"/>
  </w:num>
  <w:num w:numId="64">
    <w:abstractNumId w:val="22"/>
  </w:num>
  <w:num w:numId="65">
    <w:abstractNumId w:val="24"/>
  </w:num>
  <w:num w:numId="66">
    <w:abstractNumId w:val="228"/>
  </w:num>
  <w:num w:numId="67">
    <w:abstractNumId w:val="90"/>
  </w:num>
  <w:num w:numId="68">
    <w:abstractNumId w:val="134"/>
  </w:num>
  <w:num w:numId="69">
    <w:abstractNumId w:val="177"/>
  </w:num>
  <w:num w:numId="70">
    <w:abstractNumId w:val="94"/>
  </w:num>
  <w:num w:numId="71">
    <w:abstractNumId w:val="89"/>
  </w:num>
  <w:num w:numId="72">
    <w:abstractNumId w:val="152"/>
  </w:num>
  <w:num w:numId="73">
    <w:abstractNumId w:val="213"/>
  </w:num>
  <w:num w:numId="74">
    <w:abstractNumId w:val="64"/>
  </w:num>
  <w:num w:numId="75">
    <w:abstractNumId w:val="216"/>
  </w:num>
  <w:num w:numId="76">
    <w:abstractNumId w:val="179"/>
  </w:num>
  <w:num w:numId="77">
    <w:abstractNumId w:val="202"/>
  </w:num>
  <w:num w:numId="78">
    <w:abstractNumId w:val="140"/>
  </w:num>
  <w:num w:numId="79">
    <w:abstractNumId w:val="12"/>
  </w:num>
  <w:num w:numId="80">
    <w:abstractNumId w:val="42"/>
  </w:num>
  <w:num w:numId="81">
    <w:abstractNumId w:val="191"/>
  </w:num>
  <w:num w:numId="82">
    <w:abstractNumId w:val="252"/>
  </w:num>
  <w:num w:numId="83">
    <w:abstractNumId w:val="99"/>
  </w:num>
  <w:num w:numId="84">
    <w:abstractNumId w:val="5"/>
  </w:num>
  <w:num w:numId="85">
    <w:abstractNumId w:val="193"/>
  </w:num>
  <w:num w:numId="86">
    <w:abstractNumId w:val="106"/>
  </w:num>
  <w:num w:numId="87">
    <w:abstractNumId w:val="87"/>
  </w:num>
  <w:num w:numId="88">
    <w:abstractNumId w:val="119"/>
  </w:num>
  <w:num w:numId="89">
    <w:abstractNumId w:val="135"/>
  </w:num>
  <w:num w:numId="90">
    <w:abstractNumId w:val="23"/>
  </w:num>
  <w:num w:numId="91">
    <w:abstractNumId w:val="79"/>
  </w:num>
  <w:num w:numId="92">
    <w:abstractNumId w:val="259"/>
  </w:num>
  <w:num w:numId="93">
    <w:abstractNumId w:val="145"/>
  </w:num>
  <w:num w:numId="94">
    <w:abstractNumId w:val="184"/>
  </w:num>
  <w:num w:numId="95">
    <w:abstractNumId w:val="132"/>
  </w:num>
  <w:num w:numId="96">
    <w:abstractNumId w:val="96"/>
  </w:num>
  <w:num w:numId="97">
    <w:abstractNumId w:val="247"/>
  </w:num>
  <w:num w:numId="98">
    <w:abstractNumId w:val="43"/>
  </w:num>
  <w:num w:numId="99">
    <w:abstractNumId w:val="141"/>
  </w:num>
  <w:num w:numId="100">
    <w:abstractNumId w:val="30"/>
  </w:num>
  <w:num w:numId="101">
    <w:abstractNumId w:val="73"/>
  </w:num>
  <w:num w:numId="102">
    <w:abstractNumId w:val="161"/>
  </w:num>
  <w:num w:numId="103">
    <w:abstractNumId w:val="9"/>
  </w:num>
  <w:num w:numId="104">
    <w:abstractNumId w:val="251"/>
  </w:num>
  <w:num w:numId="105">
    <w:abstractNumId w:val="74"/>
  </w:num>
  <w:num w:numId="106">
    <w:abstractNumId w:val="250"/>
  </w:num>
  <w:num w:numId="107">
    <w:abstractNumId w:val="100"/>
  </w:num>
  <w:num w:numId="108">
    <w:abstractNumId w:val="31"/>
  </w:num>
  <w:num w:numId="109">
    <w:abstractNumId w:val="97"/>
  </w:num>
  <w:num w:numId="110">
    <w:abstractNumId w:val="108"/>
  </w:num>
  <w:num w:numId="111">
    <w:abstractNumId w:val="154"/>
  </w:num>
  <w:num w:numId="112">
    <w:abstractNumId w:val="173"/>
  </w:num>
  <w:num w:numId="113">
    <w:abstractNumId w:val="82"/>
  </w:num>
  <w:num w:numId="114">
    <w:abstractNumId w:val="224"/>
  </w:num>
  <w:num w:numId="115">
    <w:abstractNumId w:val="3"/>
  </w:num>
  <w:num w:numId="116">
    <w:abstractNumId w:val="172"/>
  </w:num>
  <w:num w:numId="117">
    <w:abstractNumId w:val="199"/>
  </w:num>
  <w:num w:numId="118">
    <w:abstractNumId w:val="182"/>
  </w:num>
  <w:num w:numId="119">
    <w:abstractNumId w:val="36"/>
  </w:num>
  <w:num w:numId="120">
    <w:abstractNumId w:val="187"/>
  </w:num>
  <w:num w:numId="121">
    <w:abstractNumId w:val="138"/>
  </w:num>
  <w:num w:numId="122">
    <w:abstractNumId w:val="34"/>
  </w:num>
  <w:num w:numId="123">
    <w:abstractNumId w:val="245"/>
  </w:num>
  <w:num w:numId="124">
    <w:abstractNumId w:val="242"/>
  </w:num>
  <w:num w:numId="125">
    <w:abstractNumId w:val="223"/>
  </w:num>
  <w:num w:numId="126">
    <w:abstractNumId w:val="148"/>
  </w:num>
  <w:num w:numId="127">
    <w:abstractNumId w:val="59"/>
  </w:num>
  <w:num w:numId="128">
    <w:abstractNumId w:val="246"/>
  </w:num>
  <w:num w:numId="129">
    <w:abstractNumId w:val="212"/>
  </w:num>
  <w:num w:numId="130">
    <w:abstractNumId w:val="44"/>
  </w:num>
  <w:num w:numId="131">
    <w:abstractNumId w:val="159"/>
  </w:num>
  <w:num w:numId="132">
    <w:abstractNumId w:val="260"/>
  </w:num>
  <w:num w:numId="133">
    <w:abstractNumId w:val="162"/>
  </w:num>
  <w:num w:numId="134">
    <w:abstractNumId w:val="240"/>
  </w:num>
  <w:num w:numId="135">
    <w:abstractNumId w:val="2"/>
  </w:num>
  <w:num w:numId="136">
    <w:abstractNumId w:val="130"/>
  </w:num>
  <w:num w:numId="137">
    <w:abstractNumId w:val="47"/>
  </w:num>
  <w:num w:numId="138">
    <w:abstractNumId w:val="109"/>
  </w:num>
  <w:num w:numId="139">
    <w:abstractNumId w:val="62"/>
  </w:num>
  <w:num w:numId="140">
    <w:abstractNumId w:val="118"/>
  </w:num>
  <w:num w:numId="141">
    <w:abstractNumId w:val="25"/>
  </w:num>
  <w:num w:numId="142">
    <w:abstractNumId w:val="29"/>
  </w:num>
  <w:num w:numId="143">
    <w:abstractNumId w:val="84"/>
  </w:num>
  <w:num w:numId="144">
    <w:abstractNumId w:val="257"/>
  </w:num>
  <w:num w:numId="145">
    <w:abstractNumId w:val="181"/>
  </w:num>
  <w:num w:numId="146">
    <w:abstractNumId w:val="52"/>
  </w:num>
  <w:num w:numId="147">
    <w:abstractNumId w:val="149"/>
  </w:num>
  <w:num w:numId="148">
    <w:abstractNumId w:val="192"/>
  </w:num>
  <w:num w:numId="149">
    <w:abstractNumId w:val="83"/>
  </w:num>
  <w:num w:numId="150">
    <w:abstractNumId w:val="63"/>
  </w:num>
  <w:num w:numId="151">
    <w:abstractNumId w:val="163"/>
  </w:num>
  <w:num w:numId="152">
    <w:abstractNumId w:val="253"/>
  </w:num>
  <w:num w:numId="153">
    <w:abstractNumId w:val="167"/>
  </w:num>
  <w:num w:numId="154">
    <w:abstractNumId w:val="101"/>
  </w:num>
  <w:num w:numId="155">
    <w:abstractNumId w:val="157"/>
  </w:num>
  <w:num w:numId="156">
    <w:abstractNumId w:val="254"/>
  </w:num>
  <w:num w:numId="157">
    <w:abstractNumId w:val="229"/>
  </w:num>
  <w:num w:numId="158">
    <w:abstractNumId w:val="220"/>
  </w:num>
  <w:num w:numId="159">
    <w:abstractNumId w:val="77"/>
  </w:num>
  <w:num w:numId="160">
    <w:abstractNumId w:val="104"/>
  </w:num>
  <w:num w:numId="161">
    <w:abstractNumId w:val="238"/>
  </w:num>
  <w:num w:numId="162">
    <w:abstractNumId w:val="125"/>
  </w:num>
  <w:num w:numId="163">
    <w:abstractNumId w:val="171"/>
  </w:num>
  <w:num w:numId="164">
    <w:abstractNumId w:val="244"/>
  </w:num>
  <w:num w:numId="165">
    <w:abstractNumId w:val="75"/>
  </w:num>
  <w:num w:numId="166">
    <w:abstractNumId w:val="113"/>
  </w:num>
  <w:num w:numId="167">
    <w:abstractNumId w:val="78"/>
  </w:num>
  <w:num w:numId="168">
    <w:abstractNumId w:val="46"/>
  </w:num>
  <w:num w:numId="169">
    <w:abstractNumId w:val="39"/>
  </w:num>
  <w:num w:numId="170">
    <w:abstractNumId w:val="232"/>
  </w:num>
  <w:num w:numId="171">
    <w:abstractNumId w:val="123"/>
  </w:num>
  <w:num w:numId="172">
    <w:abstractNumId w:val="226"/>
  </w:num>
  <w:num w:numId="173">
    <w:abstractNumId w:val="6"/>
  </w:num>
  <w:num w:numId="174">
    <w:abstractNumId w:val="137"/>
  </w:num>
  <w:num w:numId="175">
    <w:abstractNumId w:val="155"/>
  </w:num>
  <w:num w:numId="176">
    <w:abstractNumId w:val="66"/>
  </w:num>
  <w:num w:numId="177">
    <w:abstractNumId w:val="110"/>
  </w:num>
  <w:num w:numId="178">
    <w:abstractNumId w:val="174"/>
  </w:num>
  <w:num w:numId="179">
    <w:abstractNumId w:val="185"/>
  </w:num>
  <w:num w:numId="180">
    <w:abstractNumId w:val="32"/>
  </w:num>
  <w:num w:numId="181">
    <w:abstractNumId w:val="170"/>
  </w:num>
  <w:num w:numId="182">
    <w:abstractNumId w:val="200"/>
  </w:num>
  <w:num w:numId="183">
    <w:abstractNumId w:val="129"/>
  </w:num>
  <w:num w:numId="184">
    <w:abstractNumId w:val="128"/>
  </w:num>
  <w:num w:numId="185">
    <w:abstractNumId w:val="48"/>
  </w:num>
  <w:num w:numId="186">
    <w:abstractNumId w:val="70"/>
  </w:num>
  <w:num w:numId="187">
    <w:abstractNumId w:val="166"/>
  </w:num>
  <w:num w:numId="188">
    <w:abstractNumId w:val="243"/>
  </w:num>
  <w:num w:numId="189">
    <w:abstractNumId w:val="112"/>
  </w:num>
  <w:num w:numId="190">
    <w:abstractNumId w:val="208"/>
  </w:num>
  <w:num w:numId="191">
    <w:abstractNumId w:val="61"/>
  </w:num>
  <w:num w:numId="192">
    <w:abstractNumId w:val="19"/>
  </w:num>
  <w:num w:numId="193">
    <w:abstractNumId w:val="195"/>
  </w:num>
  <w:num w:numId="194">
    <w:abstractNumId w:val="194"/>
  </w:num>
  <w:num w:numId="195">
    <w:abstractNumId w:val="117"/>
  </w:num>
  <w:num w:numId="196">
    <w:abstractNumId w:val="153"/>
  </w:num>
  <w:num w:numId="197">
    <w:abstractNumId w:val="205"/>
  </w:num>
  <w:num w:numId="198">
    <w:abstractNumId w:val="51"/>
  </w:num>
  <w:num w:numId="199">
    <w:abstractNumId w:val="178"/>
  </w:num>
  <w:num w:numId="200">
    <w:abstractNumId w:val="256"/>
  </w:num>
  <w:num w:numId="201">
    <w:abstractNumId w:val="165"/>
  </w:num>
  <w:num w:numId="202">
    <w:abstractNumId w:val="93"/>
  </w:num>
  <w:num w:numId="203">
    <w:abstractNumId w:val="111"/>
  </w:num>
  <w:num w:numId="204">
    <w:abstractNumId w:val="121"/>
  </w:num>
  <w:num w:numId="205">
    <w:abstractNumId w:val="11"/>
  </w:num>
  <w:num w:numId="206">
    <w:abstractNumId w:val="180"/>
  </w:num>
  <w:num w:numId="207">
    <w:abstractNumId w:val="14"/>
  </w:num>
  <w:num w:numId="208">
    <w:abstractNumId w:val="189"/>
  </w:num>
  <w:num w:numId="209">
    <w:abstractNumId w:val="211"/>
  </w:num>
  <w:num w:numId="210">
    <w:abstractNumId w:val="201"/>
  </w:num>
  <w:num w:numId="211">
    <w:abstractNumId w:val="142"/>
  </w:num>
  <w:num w:numId="212">
    <w:abstractNumId w:val="258"/>
  </w:num>
  <w:num w:numId="213">
    <w:abstractNumId w:val="0"/>
  </w:num>
  <w:num w:numId="214">
    <w:abstractNumId w:val="86"/>
  </w:num>
  <w:num w:numId="215">
    <w:abstractNumId w:val="50"/>
  </w:num>
  <w:num w:numId="216">
    <w:abstractNumId w:val="45"/>
  </w:num>
  <w:num w:numId="217">
    <w:abstractNumId w:val="230"/>
  </w:num>
  <w:num w:numId="218">
    <w:abstractNumId w:val="56"/>
  </w:num>
  <w:num w:numId="219">
    <w:abstractNumId w:val="248"/>
  </w:num>
  <w:num w:numId="220">
    <w:abstractNumId w:val="183"/>
  </w:num>
  <w:num w:numId="221">
    <w:abstractNumId w:val="71"/>
  </w:num>
  <w:num w:numId="222">
    <w:abstractNumId w:val="169"/>
  </w:num>
  <w:num w:numId="223">
    <w:abstractNumId w:val="133"/>
  </w:num>
  <w:num w:numId="224">
    <w:abstractNumId w:val="27"/>
  </w:num>
  <w:num w:numId="225">
    <w:abstractNumId w:val="249"/>
  </w:num>
  <w:num w:numId="226">
    <w:abstractNumId w:val="115"/>
  </w:num>
  <w:num w:numId="227">
    <w:abstractNumId w:val="175"/>
  </w:num>
  <w:num w:numId="228">
    <w:abstractNumId w:val="18"/>
  </w:num>
  <w:num w:numId="229">
    <w:abstractNumId w:val="255"/>
  </w:num>
  <w:num w:numId="230">
    <w:abstractNumId w:val="4"/>
  </w:num>
  <w:num w:numId="231">
    <w:abstractNumId w:val="26"/>
  </w:num>
  <w:num w:numId="232">
    <w:abstractNumId w:val="95"/>
  </w:num>
  <w:num w:numId="233">
    <w:abstractNumId w:val="235"/>
  </w:num>
  <w:num w:numId="234">
    <w:abstractNumId w:val="124"/>
  </w:num>
  <w:num w:numId="235">
    <w:abstractNumId w:val="17"/>
  </w:num>
  <w:num w:numId="236">
    <w:abstractNumId w:val="107"/>
  </w:num>
  <w:num w:numId="237">
    <w:abstractNumId w:val="91"/>
  </w:num>
  <w:num w:numId="238">
    <w:abstractNumId w:val="81"/>
  </w:num>
  <w:num w:numId="239">
    <w:abstractNumId w:val="126"/>
  </w:num>
  <w:num w:numId="240">
    <w:abstractNumId w:val="35"/>
  </w:num>
  <w:num w:numId="241">
    <w:abstractNumId w:val="114"/>
  </w:num>
  <w:num w:numId="242">
    <w:abstractNumId w:val="146"/>
  </w:num>
  <w:num w:numId="243">
    <w:abstractNumId w:val="80"/>
  </w:num>
  <w:num w:numId="244">
    <w:abstractNumId w:val="116"/>
  </w:num>
  <w:num w:numId="245">
    <w:abstractNumId w:val="102"/>
  </w:num>
  <w:num w:numId="246">
    <w:abstractNumId w:val="85"/>
  </w:num>
  <w:num w:numId="247">
    <w:abstractNumId w:val="65"/>
  </w:num>
  <w:num w:numId="248">
    <w:abstractNumId w:val="55"/>
  </w:num>
  <w:num w:numId="249">
    <w:abstractNumId w:val="198"/>
  </w:num>
  <w:num w:numId="250">
    <w:abstractNumId w:val="41"/>
  </w:num>
  <w:num w:numId="251">
    <w:abstractNumId w:val="241"/>
  </w:num>
  <w:num w:numId="252">
    <w:abstractNumId w:val="164"/>
  </w:num>
  <w:num w:numId="253">
    <w:abstractNumId w:val="57"/>
  </w:num>
  <w:num w:numId="254">
    <w:abstractNumId w:val="225"/>
  </w:num>
  <w:num w:numId="255">
    <w:abstractNumId w:val="190"/>
  </w:num>
  <w:num w:numId="256">
    <w:abstractNumId w:val="8"/>
  </w:num>
  <w:num w:numId="257">
    <w:abstractNumId w:val="221"/>
  </w:num>
  <w:num w:numId="258">
    <w:abstractNumId w:val="103"/>
  </w:num>
  <w:num w:numId="259">
    <w:abstractNumId w:val="158"/>
  </w:num>
  <w:num w:numId="260">
    <w:abstractNumId w:val="203"/>
  </w:num>
  <w:num w:numId="261">
    <w:abstractNumId w:val="131"/>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05B71"/>
    <w:rsid w:val="000461C5"/>
    <w:rsid w:val="000B67C5"/>
    <w:rsid w:val="00163F88"/>
    <w:rsid w:val="001D4571"/>
    <w:rsid w:val="002B1DCD"/>
    <w:rsid w:val="002C2DA1"/>
    <w:rsid w:val="00300588"/>
    <w:rsid w:val="003646CC"/>
    <w:rsid w:val="00455CB8"/>
    <w:rsid w:val="00BE715A"/>
    <w:rsid w:val="00D05B71"/>
    <w:rsid w:val="00D23FA2"/>
    <w:rsid w:val="00D666EE"/>
    <w:rsid w:val="00D748C4"/>
    <w:rsid w:val="00D84C07"/>
    <w:rsid w:val="00EC1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0"/>
      <w:outlineLvl w:val="0"/>
    </w:pPr>
    <w:rPr>
      <w:b/>
      <w:bCs/>
      <w:sz w:val="28"/>
      <w:szCs w:val="28"/>
    </w:rPr>
  </w:style>
  <w:style w:type="paragraph" w:styleId="2">
    <w:name w:val="heading 2"/>
    <w:basedOn w:val="a"/>
    <w:uiPriority w:val="1"/>
    <w:qFormat/>
    <w:pPr>
      <w:spacing w:before="5" w:line="274" w:lineRule="exact"/>
      <w:ind w:left="1897"/>
      <w:outlineLvl w:val="1"/>
    </w:pPr>
    <w:rPr>
      <w:b/>
      <w:bCs/>
      <w:sz w:val="24"/>
      <w:szCs w:val="24"/>
    </w:rPr>
  </w:style>
  <w:style w:type="paragraph" w:styleId="3">
    <w:name w:val="heading 3"/>
    <w:basedOn w:val="a"/>
    <w:uiPriority w:val="1"/>
    <w:qFormat/>
    <w:pPr>
      <w:spacing w:line="274" w:lineRule="exact"/>
      <w:ind w:left="1930"/>
      <w:jc w:val="both"/>
      <w:outlineLvl w:val="2"/>
    </w:pPr>
    <w:rPr>
      <w:b/>
      <w:bCs/>
      <w:sz w:val="24"/>
      <w:szCs w:val="24"/>
    </w:rPr>
  </w:style>
  <w:style w:type="paragraph" w:styleId="4">
    <w:name w:val="heading 4"/>
    <w:basedOn w:val="a"/>
    <w:uiPriority w:val="1"/>
    <w:qFormat/>
    <w:pPr>
      <w:spacing w:line="274" w:lineRule="exact"/>
      <w:ind w:left="1190"/>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3"/>
      <w:ind w:left="482" w:right="1054"/>
    </w:pPr>
    <w:rPr>
      <w:b/>
      <w:bCs/>
      <w:sz w:val="24"/>
      <w:szCs w:val="24"/>
    </w:rPr>
  </w:style>
  <w:style w:type="paragraph" w:styleId="20">
    <w:name w:val="toc 2"/>
    <w:basedOn w:val="a"/>
    <w:uiPriority w:val="1"/>
    <w:qFormat/>
    <w:pPr>
      <w:ind w:left="482"/>
    </w:pPr>
    <w:rPr>
      <w:sz w:val="24"/>
      <w:szCs w:val="24"/>
    </w:rPr>
  </w:style>
  <w:style w:type="paragraph" w:styleId="30">
    <w:name w:val="toc 3"/>
    <w:basedOn w:val="a"/>
    <w:uiPriority w:val="1"/>
    <w:qFormat/>
    <w:pPr>
      <w:spacing w:before="41"/>
      <w:ind w:left="1135" w:hanging="660"/>
    </w:pPr>
    <w:rPr>
      <w:sz w:val="24"/>
      <w:szCs w:val="24"/>
    </w:rPr>
  </w:style>
  <w:style w:type="paragraph" w:styleId="40">
    <w:name w:val="toc 4"/>
    <w:basedOn w:val="a"/>
    <w:uiPriority w:val="1"/>
    <w:qFormat/>
    <w:pPr>
      <w:spacing w:before="41" w:after="20"/>
      <w:ind w:left="482" w:right="1874"/>
    </w:pPr>
    <w:rPr>
      <w:b/>
      <w:bCs/>
      <w:i/>
      <w:iCs/>
    </w:rPr>
  </w:style>
  <w:style w:type="paragraph" w:styleId="5">
    <w:name w:val="toc 5"/>
    <w:basedOn w:val="a"/>
    <w:uiPriority w:val="1"/>
    <w:qFormat/>
    <w:pPr>
      <w:spacing w:before="43"/>
      <w:ind w:left="1842" w:hanging="712"/>
    </w:pPr>
    <w:rPr>
      <w:sz w:val="24"/>
      <w:szCs w:val="24"/>
    </w:rPr>
  </w:style>
  <w:style w:type="paragraph" w:styleId="6">
    <w:name w:val="toc 6"/>
    <w:basedOn w:val="a"/>
    <w:uiPriority w:val="1"/>
    <w:qFormat/>
    <w:pPr>
      <w:spacing w:before="41"/>
      <w:ind w:left="1910" w:hanging="720"/>
    </w:pPr>
    <w:rPr>
      <w:sz w:val="24"/>
      <w:szCs w:val="24"/>
    </w:rPr>
  </w:style>
  <w:style w:type="paragraph" w:styleId="a3">
    <w:name w:val="Body Text"/>
    <w:basedOn w:val="a"/>
    <w:uiPriority w:val="1"/>
    <w:qFormat/>
    <w:pPr>
      <w:ind w:left="482" w:firstLine="707"/>
      <w:jc w:val="both"/>
    </w:pPr>
    <w:rPr>
      <w:sz w:val="24"/>
      <w:szCs w:val="24"/>
    </w:rPr>
  </w:style>
  <w:style w:type="paragraph" w:styleId="a4">
    <w:name w:val="List Paragraph"/>
    <w:basedOn w:val="a"/>
    <w:uiPriority w:val="1"/>
    <w:qFormat/>
    <w:pPr>
      <w:ind w:left="482"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63F88"/>
    <w:rPr>
      <w:rFonts w:ascii="Tahoma" w:hAnsi="Tahoma" w:cs="Tahoma"/>
      <w:sz w:val="16"/>
      <w:szCs w:val="16"/>
    </w:rPr>
  </w:style>
  <w:style w:type="character" w:customStyle="1" w:styleId="a6">
    <w:name w:val="Текст выноски Знак"/>
    <w:basedOn w:val="a0"/>
    <w:link w:val="a5"/>
    <w:uiPriority w:val="99"/>
    <w:semiHidden/>
    <w:rsid w:val="00163F88"/>
    <w:rPr>
      <w:rFonts w:ascii="Tahoma" w:eastAsia="Times New Roman" w:hAnsi="Tahoma" w:cs="Tahoma"/>
      <w:sz w:val="16"/>
      <w:szCs w:val="16"/>
      <w:lang w:val="ru-RU"/>
    </w:rPr>
  </w:style>
  <w:style w:type="table" w:customStyle="1" w:styleId="14">
    <w:name w:val="Сетка таблицы14"/>
    <w:basedOn w:val="a1"/>
    <w:next w:val="a7"/>
    <w:uiPriority w:val="39"/>
    <w:rsid w:val="00163F88"/>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163F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0"/>
      <w:outlineLvl w:val="0"/>
    </w:pPr>
    <w:rPr>
      <w:b/>
      <w:bCs/>
      <w:sz w:val="28"/>
      <w:szCs w:val="28"/>
    </w:rPr>
  </w:style>
  <w:style w:type="paragraph" w:styleId="2">
    <w:name w:val="heading 2"/>
    <w:basedOn w:val="a"/>
    <w:uiPriority w:val="1"/>
    <w:qFormat/>
    <w:pPr>
      <w:spacing w:before="5" w:line="274" w:lineRule="exact"/>
      <w:ind w:left="1897"/>
      <w:outlineLvl w:val="1"/>
    </w:pPr>
    <w:rPr>
      <w:b/>
      <w:bCs/>
      <w:sz w:val="24"/>
      <w:szCs w:val="24"/>
    </w:rPr>
  </w:style>
  <w:style w:type="paragraph" w:styleId="3">
    <w:name w:val="heading 3"/>
    <w:basedOn w:val="a"/>
    <w:uiPriority w:val="1"/>
    <w:qFormat/>
    <w:pPr>
      <w:spacing w:line="274" w:lineRule="exact"/>
      <w:ind w:left="1930"/>
      <w:jc w:val="both"/>
      <w:outlineLvl w:val="2"/>
    </w:pPr>
    <w:rPr>
      <w:b/>
      <w:bCs/>
      <w:sz w:val="24"/>
      <w:szCs w:val="24"/>
    </w:rPr>
  </w:style>
  <w:style w:type="paragraph" w:styleId="4">
    <w:name w:val="heading 4"/>
    <w:basedOn w:val="a"/>
    <w:uiPriority w:val="1"/>
    <w:qFormat/>
    <w:pPr>
      <w:spacing w:line="274" w:lineRule="exact"/>
      <w:ind w:left="1190"/>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3"/>
      <w:ind w:left="482" w:right="1054"/>
    </w:pPr>
    <w:rPr>
      <w:b/>
      <w:bCs/>
      <w:sz w:val="24"/>
      <w:szCs w:val="24"/>
    </w:rPr>
  </w:style>
  <w:style w:type="paragraph" w:styleId="20">
    <w:name w:val="toc 2"/>
    <w:basedOn w:val="a"/>
    <w:uiPriority w:val="1"/>
    <w:qFormat/>
    <w:pPr>
      <w:ind w:left="482"/>
    </w:pPr>
    <w:rPr>
      <w:sz w:val="24"/>
      <w:szCs w:val="24"/>
    </w:rPr>
  </w:style>
  <w:style w:type="paragraph" w:styleId="30">
    <w:name w:val="toc 3"/>
    <w:basedOn w:val="a"/>
    <w:uiPriority w:val="1"/>
    <w:qFormat/>
    <w:pPr>
      <w:spacing w:before="41"/>
      <w:ind w:left="1135" w:hanging="660"/>
    </w:pPr>
    <w:rPr>
      <w:sz w:val="24"/>
      <w:szCs w:val="24"/>
    </w:rPr>
  </w:style>
  <w:style w:type="paragraph" w:styleId="40">
    <w:name w:val="toc 4"/>
    <w:basedOn w:val="a"/>
    <w:uiPriority w:val="1"/>
    <w:qFormat/>
    <w:pPr>
      <w:spacing w:before="41" w:after="20"/>
      <w:ind w:left="482" w:right="1874"/>
    </w:pPr>
    <w:rPr>
      <w:b/>
      <w:bCs/>
      <w:i/>
      <w:iCs/>
    </w:rPr>
  </w:style>
  <w:style w:type="paragraph" w:styleId="5">
    <w:name w:val="toc 5"/>
    <w:basedOn w:val="a"/>
    <w:uiPriority w:val="1"/>
    <w:qFormat/>
    <w:pPr>
      <w:spacing w:before="43"/>
      <w:ind w:left="1842" w:hanging="712"/>
    </w:pPr>
    <w:rPr>
      <w:sz w:val="24"/>
      <w:szCs w:val="24"/>
    </w:rPr>
  </w:style>
  <w:style w:type="paragraph" w:styleId="6">
    <w:name w:val="toc 6"/>
    <w:basedOn w:val="a"/>
    <w:uiPriority w:val="1"/>
    <w:qFormat/>
    <w:pPr>
      <w:spacing w:before="41"/>
      <w:ind w:left="1910" w:hanging="720"/>
    </w:pPr>
    <w:rPr>
      <w:sz w:val="24"/>
      <w:szCs w:val="24"/>
    </w:rPr>
  </w:style>
  <w:style w:type="paragraph" w:styleId="a3">
    <w:name w:val="Body Text"/>
    <w:basedOn w:val="a"/>
    <w:uiPriority w:val="1"/>
    <w:qFormat/>
    <w:pPr>
      <w:ind w:left="482" w:firstLine="707"/>
      <w:jc w:val="both"/>
    </w:pPr>
    <w:rPr>
      <w:sz w:val="24"/>
      <w:szCs w:val="24"/>
    </w:rPr>
  </w:style>
  <w:style w:type="paragraph" w:styleId="a4">
    <w:name w:val="List Paragraph"/>
    <w:basedOn w:val="a"/>
    <w:uiPriority w:val="1"/>
    <w:qFormat/>
    <w:pPr>
      <w:ind w:left="482"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63F88"/>
    <w:rPr>
      <w:rFonts w:ascii="Tahoma" w:hAnsi="Tahoma" w:cs="Tahoma"/>
      <w:sz w:val="16"/>
      <w:szCs w:val="16"/>
    </w:rPr>
  </w:style>
  <w:style w:type="character" w:customStyle="1" w:styleId="a6">
    <w:name w:val="Текст выноски Знак"/>
    <w:basedOn w:val="a0"/>
    <w:link w:val="a5"/>
    <w:uiPriority w:val="99"/>
    <w:semiHidden/>
    <w:rsid w:val="00163F88"/>
    <w:rPr>
      <w:rFonts w:ascii="Tahoma" w:eastAsia="Times New Roman" w:hAnsi="Tahoma" w:cs="Tahoma"/>
      <w:sz w:val="16"/>
      <w:szCs w:val="16"/>
      <w:lang w:val="ru-RU"/>
    </w:rPr>
  </w:style>
  <w:style w:type="table" w:customStyle="1" w:styleId="14">
    <w:name w:val="Сетка таблицы14"/>
    <w:basedOn w:val="a1"/>
    <w:next w:val="a7"/>
    <w:uiPriority w:val="39"/>
    <w:rsid w:val="00163F88"/>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163F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footer" Target="footer5.xml"/><Relationship Id="rId26" Type="http://schemas.openxmlformats.org/officeDocument/2006/relationships/footer" Target="footer12.xml"/><Relationship Id="rId39" Type="http://schemas.openxmlformats.org/officeDocument/2006/relationships/footer" Target="footer23.xml"/><Relationship Id="rId3" Type="http://schemas.microsoft.com/office/2007/relationships/stylesWithEffects" Target="stylesWithEffects.xml"/><Relationship Id="rId21" Type="http://schemas.openxmlformats.org/officeDocument/2006/relationships/footer" Target="footer8.xml"/><Relationship Id="rId34" Type="http://schemas.openxmlformats.org/officeDocument/2006/relationships/hyperlink" Target="mailto:s33_dzr@mail.52gov.ru" TargetMode="External"/><Relationship Id="rId42" Type="http://schemas.openxmlformats.org/officeDocument/2006/relationships/footer" Target="footer26.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demo=2&amp;base=LAW&amp;n=424647&amp;date=13.01.2023&amp;dst=100016&amp;field=134" TargetMode="External"/><Relationship Id="rId17" Type="http://schemas.openxmlformats.org/officeDocument/2006/relationships/footer" Target="footer4.xml"/><Relationship Id="rId25" Type="http://schemas.openxmlformats.org/officeDocument/2006/relationships/hyperlink" Target="https://school33dz.ru/" TargetMode="External"/><Relationship Id="rId33" Type="http://schemas.openxmlformats.org/officeDocument/2006/relationships/footer" Target="footer19.xml"/><Relationship Id="rId38" Type="http://schemas.openxmlformats.org/officeDocument/2006/relationships/footer" Target="footer2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e.int/en/web/common-european-" TargetMode="External"/><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 Type="http://schemas.openxmlformats.org/officeDocument/2006/relationships/webSettings" Target="webSettings.xml"/><Relationship Id="rId15" Type="http://schemas.openxmlformats.org/officeDocument/2006/relationships/hyperlink" Target="https://login.consultant.ru/link/?req=doc&amp;demo=2&amp;base=LAW&amp;n=422119&amp;date=13.01.2023" TargetMode="Externa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footer" Target="footer2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demo=2&amp;base=LAW&amp;n=2875&amp;date=13.01.2023" TargetMode="Externa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school33dz.ru/" TargetMode="External"/><Relationship Id="rId43"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535</Pages>
  <Words>235471</Words>
  <Characters>1342186</Characters>
  <Application>Microsoft Office Word</Application>
  <DocSecurity>0</DocSecurity>
  <Lines>11184</Lines>
  <Paragraphs>3149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Admin</cp:lastModifiedBy>
  <cp:revision>8</cp:revision>
  <dcterms:created xsi:type="dcterms:W3CDTF">2026-02-13T10:58:00Z</dcterms:created>
  <dcterms:modified xsi:type="dcterms:W3CDTF">2026-02-17T06:50:00Z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2013</vt:lpwstr>
  </property>
  <property fmtid="{D5CDD505-2E9C-101B-9397-08002B2CF9AE}" pid="4" name="LastSaved">
    <vt:filetime>2024-09-16T00:00:00Z</vt:filetime>
  </property>
  <property fmtid="{D5CDD505-2E9C-101B-9397-08002B2CF9AE}" pid="5" name="Producer">
    <vt:lpwstr>Microsoft® Word 2013</vt:lpwstr>
  </property>
</Properties>
</file>